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header40.xml" ContentType="application/vnd.openxmlformats-officedocument.wordprocessingml.header+xml"/>
  <Override PartName="/word/footer39.xml" ContentType="application/vnd.openxmlformats-officedocument.wordprocessingml.footer+xml"/>
  <Override PartName="/word/header41.xml" ContentType="application/vnd.openxmlformats-officedocument.wordprocessingml.header+xml"/>
  <Override PartName="/word/footer40.xml" ContentType="application/vnd.openxmlformats-officedocument.wordprocessingml.footer+xml"/>
  <Override PartName="/word/header42.xml" ContentType="application/vnd.openxmlformats-officedocument.wordprocessingml.header+xml"/>
  <Override PartName="/word/footer41.xml" ContentType="application/vnd.openxmlformats-officedocument.wordprocessingml.footer+xml"/>
  <Override PartName="/word/header43.xml" ContentType="application/vnd.openxmlformats-officedocument.wordprocessingml.header+xml"/>
  <Override PartName="/word/footer42.xml" ContentType="application/vnd.openxmlformats-officedocument.wordprocessingml.footer+xml"/>
  <Override PartName="/word/header44.xml" ContentType="application/vnd.openxmlformats-officedocument.wordprocessingml.header+xml"/>
  <Override PartName="/word/footer43.xml" ContentType="application/vnd.openxmlformats-officedocument.wordprocessingml.footer+xml"/>
  <Override PartName="/word/header45.xml" ContentType="application/vnd.openxmlformats-officedocument.wordprocessingml.header+xml"/>
  <Override PartName="/word/footer44.xml" ContentType="application/vnd.openxmlformats-officedocument.wordprocessingml.footer+xml"/>
  <Override PartName="/word/header46.xml" ContentType="application/vnd.openxmlformats-officedocument.wordprocessingml.header+xml"/>
  <Override PartName="/word/footer45.xml" ContentType="application/vnd.openxmlformats-officedocument.wordprocessingml.footer+xml"/>
  <Override PartName="/word/header47.xml" ContentType="application/vnd.openxmlformats-officedocument.wordprocessingml.header+xml"/>
  <Override PartName="/word/footer46.xml" ContentType="application/vnd.openxmlformats-officedocument.wordprocessingml.footer+xml"/>
  <Override PartName="/word/header48.xml" ContentType="application/vnd.openxmlformats-officedocument.wordprocessingml.header+xml"/>
  <Override PartName="/word/footer47.xml" ContentType="application/vnd.openxmlformats-officedocument.wordprocessingml.footer+xml"/>
  <Override PartName="/word/header49.xml" ContentType="application/vnd.openxmlformats-officedocument.wordprocessingml.header+xml"/>
  <Override PartName="/word/footer48.xml" ContentType="application/vnd.openxmlformats-officedocument.wordprocessingml.footer+xml"/>
  <Override PartName="/word/header50.xml" ContentType="application/vnd.openxmlformats-officedocument.wordprocessingml.header+xml"/>
  <Override PartName="/word/footer49.xml" ContentType="application/vnd.openxmlformats-officedocument.wordprocessingml.footer+xml"/>
  <Override PartName="/word/header51.xml" ContentType="application/vnd.openxmlformats-officedocument.wordprocessingml.header+xml"/>
  <Override PartName="/word/footer50.xml" ContentType="application/vnd.openxmlformats-officedocument.wordprocessingml.footer+xml"/>
  <Override PartName="/word/header52.xml" ContentType="application/vnd.openxmlformats-officedocument.wordprocessingml.header+xml"/>
  <Override PartName="/word/footer51.xml" ContentType="application/vnd.openxmlformats-officedocument.wordprocessingml.footer+xml"/>
  <Override PartName="/word/header53.xml" ContentType="application/vnd.openxmlformats-officedocument.wordprocessingml.header+xml"/>
  <Override PartName="/word/footer52.xml" ContentType="application/vnd.openxmlformats-officedocument.wordprocessingml.footer+xml"/>
  <Override PartName="/word/header54.xml" ContentType="application/vnd.openxmlformats-officedocument.wordprocessingml.header+xml"/>
  <Override PartName="/word/footer53.xml" ContentType="application/vnd.openxmlformats-officedocument.wordprocessingml.footer+xml"/>
  <Override PartName="/word/header55.xml" ContentType="application/vnd.openxmlformats-officedocument.wordprocessingml.header+xml"/>
  <Override PartName="/word/footer54.xml" ContentType="application/vnd.openxmlformats-officedocument.wordprocessingml.footer+xml"/>
  <Override PartName="/word/header56.xml" ContentType="application/vnd.openxmlformats-officedocument.wordprocessingml.header+xml"/>
  <Override PartName="/word/footer55.xml" ContentType="application/vnd.openxmlformats-officedocument.wordprocessingml.footer+xml"/>
  <Override PartName="/word/header57.xml" ContentType="application/vnd.openxmlformats-officedocument.wordprocessingml.header+xml"/>
  <Override PartName="/word/footer56.xml" ContentType="application/vnd.openxmlformats-officedocument.wordprocessingml.footer+xml"/>
  <Override PartName="/word/header58.xml" ContentType="application/vnd.openxmlformats-officedocument.wordprocessingml.header+xml"/>
  <Override PartName="/word/footer57.xml" ContentType="application/vnd.openxmlformats-officedocument.wordprocessingml.footer+xml"/>
  <Override PartName="/word/header59.xml" ContentType="application/vnd.openxmlformats-officedocument.wordprocessingml.header+xml"/>
  <Override PartName="/word/footer58.xml" ContentType="application/vnd.openxmlformats-officedocument.wordprocessingml.footer+xml"/>
  <Override PartName="/word/header60.xml" ContentType="application/vnd.openxmlformats-officedocument.wordprocessingml.header+xml"/>
  <Override PartName="/word/footer59.xml" ContentType="application/vnd.openxmlformats-officedocument.wordprocessingml.footer+xml"/>
  <Override PartName="/word/header61.xml" ContentType="application/vnd.openxmlformats-officedocument.wordprocessingml.header+xml"/>
  <Override PartName="/word/footer60.xml" ContentType="application/vnd.openxmlformats-officedocument.wordprocessingml.footer+xml"/>
  <Override PartName="/word/header62.xml" ContentType="application/vnd.openxmlformats-officedocument.wordprocessingml.header+xml"/>
  <Override PartName="/word/footer61.xml" ContentType="application/vnd.openxmlformats-officedocument.wordprocessingml.footer+xml"/>
  <Override PartName="/word/header63.xml" ContentType="application/vnd.openxmlformats-officedocument.wordprocessingml.header+xml"/>
  <Override PartName="/word/footer62.xml" ContentType="application/vnd.openxmlformats-officedocument.wordprocessingml.footer+xml"/>
  <Override PartName="/word/header64.xml" ContentType="application/vnd.openxmlformats-officedocument.wordprocessingml.header+xml"/>
  <Override PartName="/word/footer63.xml" ContentType="application/vnd.openxmlformats-officedocument.wordprocessingml.footer+xml"/>
  <Override PartName="/word/header65.xml" ContentType="application/vnd.openxmlformats-officedocument.wordprocessingml.header+xml"/>
  <Override PartName="/word/footer64.xml" ContentType="application/vnd.openxmlformats-officedocument.wordprocessingml.footer+xml"/>
  <Override PartName="/word/header66.xml" ContentType="application/vnd.openxmlformats-officedocument.wordprocessingml.header+xml"/>
  <Override PartName="/word/footer65.xml" ContentType="application/vnd.openxmlformats-officedocument.wordprocessingml.footer+xml"/>
  <Override PartName="/word/header67.xml" ContentType="application/vnd.openxmlformats-officedocument.wordprocessingml.header+xml"/>
  <Override PartName="/word/footer66.xml" ContentType="application/vnd.openxmlformats-officedocument.wordprocessingml.footer+xml"/>
  <Override PartName="/word/header68.xml" ContentType="application/vnd.openxmlformats-officedocument.wordprocessingml.header+xml"/>
  <Override PartName="/word/footer67.xml" ContentType="application/vnd.openxmlformats-officedocument.wordprocessingml.footer+xml"/>
  <Override PartName="/word/header69.xml" ContentType="application/vnd.openxmlformats-officedocument.wordprocessingml.header+xml"/>
  <Override PartName="/word/footer68.xml" ContentType="application/vnd.openxmlformats-officedocument.wordprocessingml.footer+xml"/>
  <Override PartName="/word/header70.xml" ContentType="application/vnd.openxmlformats-officedocument.wordprocessingml.header+xml"/>
  <Override PartName="/word/footer69.xml" ContentType="application/vnd.openxmlformats-officedocument.wordprocessingml.footer+xml"/>
  <Override PartName="/word/header71.xml" ContentType="application/vnd.openxmlformats-officedocument.wordprocessingml.header+xml"/>
  <Override PartName="/word/footer70.xml" ContentType="application/vnd.openxmlformats-officedocument.wordprocessingml.footer+xml"/>
  <Override PartName="/word/header72.xml" ContentType="application/vnd.openxmlformats-officedocument.wordprocessingml.header+xml"/>
  <Override PartName="/word/footer71.xml" ContentType="application/vnd.openxmlformats-officedocument.wordprocessingml.footer+xml"/>
  <Override PartName="/word/header73.xml" ContentType="application/vnd.openxmlformats-officedocument.wordprocessingml.header+xml"/>
  <Override PartName="/word/footer72.xml" ContentType="application/vnd.openxmlformats-officedocument.wordprocessingml.footer+xml"/>
  <Override PartName="/word/header74.xml" ContentType="application/vnd.openxmlformats-officedocument.wordprocessingml.header+xml"/>
  <Override PartName="/word/footer73.xml" ContentType="application/vnd.openxmlformats-officedocument.wordprocessingml.footer+xml"/>
  <Override PartName="/word/header75.xml" ContentType="application/vnd.openxmlformats-officedocument.wordprocessingml.header+xml"/>
  <Override PartName="/word/footer74.xml" ContentType="application/vnd.openxmlformats-officedocument.wordprocessingml.footer+xml"/>
  <Override PartName="/word/header76.xml" ContentType="application/vnd.openxmlformats-officedocument.wordprocessingml.header+xml"/>
  <Override PartName="/word/footer75.xml" ContentType="application/vnd.openxmlformats-officedocument.wordprocessingml.footer+xml"/>
  <Override PartName="/word/header77.xml" ContentType="application/vnd.openxmlformats-officedocument.wordprocessingml.header+xml"/>
  <Override PartName="/word/footer76.xml" ContentType="application/vnd.openxmlformats-officedocument.wordprocessingml.footer+xml"/>
  <Override PartName="/word/header78.xml" ContentType="application/vnd.openxmlformats-officedocument.wordprocessingml.header+xml"/>
  <Override PartName="/word/footer77.xml" ContentType="application/vnd.openxmlformats-officedocument.wordprocessingml.footer+xml"/>
  <Override PartName="/word/header79.xml" ContentType="application/vnd.openxmlformats-officedocument.wordprocessingml.header+xml"/>
  <Override PartName="/word/footer78.xml" ContentType="application/vnd.openxmlformats-officedocument.wordprocessingml.footer+xml"/>
  <Override PartName="/word/header80.xml" ContentType="application/vnd.openxmlformats-officedocument.wordprocessingml.header+xml"/>
  <Override PartName="/word/footer79.xml" ContentType="application/vnd.openxmlformats-officedocument.wordprocessingml.footer+xml"/>
  <Override PartName="/word/header81.xml" ContentType="application/vnd.openxmlformats-officedocument.wordprocessingml.header+xml"/>
  <Override PartName="/word/footer80.xml" ContentType="application/vnd.openxmlformats-officedocument.wordprocessingml.footer+xml"/>
  <Override PartName="/word/header82.xml" ContentType="application/vnd.openxmlformats-officedocument.wordprocessingml.header+xml"/>
  <Override PartName="/word/footer81.xml" ContentType="application/vnd.openxmlformats-officedocument.wordprocessingml.footer+xml"/>
  <Override PartName="/word/header83.xml" ContentType="application/vnd.openxmlformats-officedocument.wordprocessingml.header+xml"/>
  <Override PartName="/word/footer82.xml" ContentType="application/vnd.openxmlformats-officedocument.wordprocessingml.footer+xml"/>
  <Override PartName="/word/header84.xml" ContentType="application/vnd.openxmlformats-officedocument.wordprocessingml.header+xml"/>
  <Override PartName="/word/footer83.xml" ContentType="application/vnd.openxmlformats-officedocument.wordprocessingml.footer+xml"/>
  <Override PartName="/word/header85.xml" ContentType="application/vnd.openxmlformats-officedocument.wordprocessingml.header+xml"/>
  <Override PartName="/word/footer84.xml" ContentType="application/vnd.openxmlformats-officedocument.wordprocessingml.footer+xml"/>
  <Override PartName="/word/header86.xml" ContentType="application/vnd.openxmlformats-officedocument.wordprocessingml.header+xml"/>
  <Override PartName="/word/footer85.xml" ContentType="application/vnd.openxmlformats-officedocument.wordprocessingml.footer+xml"/>
  <Override PartName="/word/header87.xml" ContentType="application/vnd.openxmlformats-officedocument.wordprocessingml.header+xml"/>
  <Override PartName="/word/footer86.xml" ContentType="application/vnd.openxmlformats-officedocument.wordprocessingml.footer+xml"/>
  <Override PartName="/word/header88.xml" ContentType="application/vnd.openxmlformats-officedocument.wordprocessingml.header+xml"/>
  <Override PartName="/word/footer87.xml" ContentType="application/vnd.openxmlformats-officedocument.wordprocessingml.footer+xml"/>
  <Override PartName="/word/header89.xml" ContentType="application/vnd.openxmlformats-officedocument.wordprocessingml.header+xml"/>
  <Override PartName="/word/footer88.xml" ContentType="application/vnd.openxmlformats-officedocument.wordprocessingml.footer+xml"/>
  <Override PartName="/word/header90.xml" ContentType="application/vnd.openxmlformats-officedocument.wordprocessingml.header+xml"/>
  <Override PartName="/word/footer89.xml" ContentType="application/vnd.openxmlformats-officedocument.wordprocessingml.footer+xml"/>
  <Override PartName="/word/header91.xml" ContentType="application/vnd.openxmlformats-officedocument.wordprocessingml.header+xml"/>
  <Override PartName="/word/footer90.xml" ContentType="application/vnd.openxmlformats-officedocument.wordprocessingml.footer+xml"/>
  <Override PartName="/word/header92.xml" ContentType="application/vnd.openxmlformats-officedocument.wordprocessingml.header+xml"/>
  <Override PartName="/word/footer91.xml" ContentType="application/vnd.openxmlformats-officedocument.wordprocessingml.footer+xml"/>
  <Override PartName="/word/header93.xml" ContentType="application/vnd.openxmlformats-officedocument.wordprocessingml.header+xml"/>
  <Override PartName="/word/footer92.xml" ContentType="application/vnd.openxmlformats-officedocument.wordprocessingml.footer+xml"/>
  <Override PartName="/word/header94.xml" ContentType="application/vnd.openxmlformats-officedocument.wordprocessingml.header+xml"/>
  <Override PartName="/word/footer93.xml" ContentType="application/vnd.openxmlformats-officedocument.wordprocessingml.footer+xml"/>
  <Override PartName="/word/header95.xml" ContentType="application/vnd.openxmlformats-officedocument.wordprocessingml.header+xml"/>
  <Override PartName="/word/footer94.xml" ContentType="application/vnd.openxmlformats-officedocument.wordprocessingml.footer+xml"/>
  <Override PartName="/word/header96.xml" ContentType="application/vnd.openxmlformats-officedocument.wordprocessingml.header+xml"/>
  <Override PartName="/word/footer95.xml" ContentType="application/vnd.openxmlformats-officedocument.wordprocessingml.footer+xml"/>
  <Override PartName="/word/header97.xml" ContentType="application/vnd.openxmlformats-officedocument.wordprocessingml.header+xml"/>
  <Override PartName="/word/footer96.xml" ContentType="application/vnd.openxmlformats-officedocument.wordprocessingml.footer+xml"/>
  <Override PartName="/word/header98.xml" ContentType="application/vnd.openxmlformats-officedocument.wordprocessingml.header+xml"/>
  <Override PartName="/word/footer97.xml" ContentType="application/vnd.openxmlformats-officedocument.wordprocessingml.footer+xml"/>
  <Override PartName="/word/header99.xml" ContentType="application/vnd.openxmlformats-officedocument.wordprocessingml.header+xml"/>
  <Override PartName="/word/footer98.xml" ContentType="application/vnd.openxmlformats-officedocument.wordprocessingml.footer+xml"/>
  <Override PartName="/word/header100.xml" ContentType="application/vnd.openxmlformats-officedocument.wordprocessingml.header+xml"/>
  <Override PartName="/word/footer99.xml" ContentType="application/vnd.openxmlformats-officedocument.wordprocessingml.footer+xml"/>
  <Override PartName="/word/header101.xml" ContentType="application/vnd.openxmlformats-officedocument.wordprocessingml.header+xml"/>
  <Override PartName="/word/footer100.xml" ContentType="application/vnd.openxmlformats-officedocument.wordprocessingml.footer+xml"/>
  <Override PartName="/word/header102.xml" ContentType="application/vnd.openxmlformats-officedocument.wordprocessingml.header+xml"/>
  <Override PartName="/word/footer101.xml" ContentType="application/vnd.openxmlformats-officedocument.wordprocessingml.footer+xml"/>
  <Override PartName="/word/header103.xml" ContentType="application/vnd.openxmlformats-officedocument.wordprocessingml.header+xml"/>
  <Override PartName="/word/footer102.xml" ContentType="application/vnd.openxmlformats-officedocument.wordprocessingml.footer+xml"/>
  <Override PartName="/word/header104.xml" ContentType="application/vnd.openxmlformats-officedocument.wordprocessingml.header+xml"/>
  <Override PartName="/word/footer10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A9B06" w14:textId="77777777" w:rsidR="004766AD" w:rsidRDefault="00000000">
      <w:pPr>
        <w:pStyle w:val="Tekstpodstawowy"/>
        <w:rPr>
          <w:rFonts w:ascii="Times New Roman"/>
          <w:sz w:val="20"/>
        </w:rPr>
      </w:pPr>
      <w:r>
        <w:pict w14:anchorId="77A69FD0">
          <v:group id="docshapegroup1" o:spid="_x0000_s2753" style="position:absolute;margin-left:0;margin-top:96.75pt;width:595.3pt;height:691.1pt;z-index:-27659264;mso-position-horizontal-relative:page;mso-position-vertical-relative:page" coordorigin=",1935" coordsize="11906,13822">
            <v:shape id="docshape2" o:spid="_x0000_s2756" style="position:absolute;top:1934;width:6406;height:10020" coordorigin=",1935" coordsize="6406,10020" o:spt="100" adj="0,,0" path="m1876,11935r-1000,l948,11955r857,l1876,11935xm2088,11915r-1355,l804,11935r1213,l2088,11915xm2196,1995r-1568,l558,2015r-70,l280,2075r-69,l6,2135r-6,l,11775r17,l231,11835r72,l517,11895r72,l661,11915r1497,l2297,11875r70,l2574,11815r69,l2981,11715r67,-40l3246,11615r66,-40l3442,11535r64,-40l3570,11475r126,-80l3759,11375r124,-80l3944,11275r180,-120l4301,11035r114,-80l4472,10915r56,-60l4638,10775r54,-40l4746,10675r53,-40l4851,10575r52,-40l4954,10475r50,-40l5054,10375r49,-60l5151,10275r47,-60l5245,10155r46,-60l5337,10055r44,-60l5425,9935r43,-60l5510,9815r42,-60l5593,9695r39,-60l5671,9555r39,-60l5747,9435r37,-60l5819,9295r35,-60l5888,9175r33,-80l5953,9035r31,-80l6014,8895r28,-80l6070,8755r27,-80l6122,8615r24,-80l6169,8475r22,-80l6212,8335r20,-80l6251,8195r17,-80l6285,8035r15,-60l6315,7895r13,-60l6340,7755r12,-80l6362,7615r9,-80l6379,7475r7,-80l6391,7335r5,-80l6400,7175r3,-60l6405,7035r,-60l6405,6895r-2,-80l6401,6755r-3,-80l6393,6615r-5,-80l6381,6475r-7,-80l6366,6335r-10,-80l6346,6195r-12,-80l6322,6055r-13,-80l6294,5915r-15,-80l6263,5775r-17,-80l6228,5635r-20,-60l6188,5495r-21,-60l6146,5355r-23,-60l6099,5235r-25,-80l6048,5095r-26,-60l5994,4975r-28,-80l5937,4835r-30,-60l5875,4715r-32,-60l5811,4595r-34,-80l5742,4455r-35,-60l5670,4335r-37,-60l5595,4215r-39,-60l5516,4095r-41,-60l5433,3995r-42,-60l5348,3875r-44,-60l5259,3755r-46,-40l5166,3655r-47,-60l5070,3555r-49,-60l4971,3435r-50,-40l4869,3335r-52,-40l4764,3235r-54,-40l4655,3155r-55,-60l4486,3015r-58,-60l4310,2875r-121,-80l4065,2715r-127,-80l3808,2555r-66,-20l3540,2415r-69,-20l3401,2355r-69,-20l3262,2295r-140,-40l3051,2215,2411,2035r-71,l2196,1995xm2053,1975r-1285,l698,1995r1427,l2053,1975xm1837,1955r-928,l838,1975r1071,l1837,1955xm1550,1935r-357,l1122,1955r500,l1550,1935xe" fillcolor="#a6cbec" stroked="f">
              <v:stroke joinstyle="round"/>
              <v:formulas/>
              <v:path arrowok="t" o:connecttype="segments"/>
            </v:shape>
            <v:shape id="docshape3" o:spid="_x0000_s2755" style="position:absolute;left:940;top:4008;width:10025;height:10025" coordorigin="940,4008" coordsize="10025,10025" path="m5967,4008r-71,l5824,4010r-71,2l5682,4016r-71,4l5540,4025r-71,7l5399,4039r-71,9l5258,4057r-70,10l5118,4079r-70,12l4978,4105r-69,14l4840,4134r-69,16l4703,4168r-69,18l4566,4205r-67,20l4431,4246r-67,22l4297,4291r-66,23l4165,4339r-66,26l4034,4391r-65,28l3904,4447r-64,30l3776,4507r-64,31l3649,4570r-62,33l3525,4636r-62,35l3402,4707r-61,36l3281,4780r-60,39l3162,4858r-59,40l3045,4938r-58,42l2930,5022r-56,44l2818,5110r-56,45l2707,5201r-54,46l2600,5295r-53,48l2494,5392r-51,50l2392,5493r-51,51l2292,5596r-49,54l2195,5704r-48,54l2100,5814r-46,56l2009,5927r-45,58l1920,6043r-43,60l1835,6163r-41,61l1753,6285r-40,63l1674,6411r-38,64l1598,6539r-36,66l1526,6671r-34,67l1458,6805r-33,68l1393,6942r-31,70l1332,7081r-29,70l1275,7221r-26,71l1224,7362r-25,71l1176,7503r-22,71l1133,7645r-20,71l1095,7788r-18,71l1060,7930r-15,72l1031,8074r-14,71l1005,8217r-11,72l984,8360r-9,72l967,8504r-7,72l954,8648r-5,71l945,8791r-2,72l941,8934r-1,72l941,9077r1,72l944,9220r4,71l952,9362r6,71l964,9504r7,71l980,9645r9,71l1000,9786r11,70l1023,9925r14,70l1051,10064r15,69l1083,10202r17,69l1118,10339r19,68l1157,10475r21,67l1200,10609r23,67l1247,10742r24,67l1297,10874r27,66l1351,11005r28,64l1409,11134r30,64l1470,11261r32,63l1535,11387r34,62l1603,11510r36,62l1675,11632r38,61l1751,11752r39,60l1830,11870r40,59l1912,11986r42,57l1998,12100r44,56l2087,12211r46,55l2179,12320r48,54l2275,12427r49,52l2374,12531r51,51l2476,12632r53,49l2582,12730r54,49l2690,12826r56,47l2802,12919r57,46l2917,13009r59,44l3035,13096r60,42l3156,13180r62,40l3280,13260r63,39l3407,13338r65,37l3537,13411r66,36l3670,13482r67,34l3806,13549r69,32l3944,13612r70,30l4084,13670r70,28l4224,13724r70,26l4365,13774r71,23l4506,13819r71,21l4649,13860r71,19l4791,13896r72,17l4934,13928r72,15l5077,13956r72,12l5221,13979r72,11l5364,13999r72,8l5508,14013r72,6l5652,14024r71,4l5795,14031r72,1l5938,14033r72,l6081,14031r71,-2l6224,14026r71,-5l6366,14016r70,-7l6507,14002r70,-9l6648,13984r70,-10l6788,13962r70,-12l6927,13937r69,-15l7065,13907r69,-16l7203,13874r68,-19l7339,13836r68,-20l7474,13795r67,-22l7608,13751r67,-24l7741,13702r66,-26l7872,13650r65,-28l8002,13594r64,-29l8130,13534r63,-31l8256,13471r63,-33l8381,13405r62,-35l8504,13334r61,-36l8625,13261r60,-38l8744,13184r59,-40l8861,13103r57,-42l8975,13019r57,-43l9088,12931r55,-45l9198,12841r54,-47l9306,12747r53,-49l9411,12649r52,-50l9514,12549r50,-52l9614,12445r49,-53l9711,12338r47,-55l9805,12227r46,-56l9897,12114r44,-58l9985,11998r43,-60l10070,11878r42,-61l10153,11756r40,-63l10232,11630r38,-64l10307,11502r37,-66l10379,11370r35,-67l10448,11236r33,-68l10513,11099r31,-70l10574,10960r28,-70l10630,10820r27,-71l10682,10679r24,-70l10729,10538r22,-71l10772,10396r20,-71l10811,10253r18,-71l10845,10111r16,-72l10875,9968r13,-72l10900,9824r12,-72l10922,9681r9,-72l10939,9537r7,-72l10952,9393r4,-71l10960,9250r3,-72l10965,9107r,-72l10965,8964r-1,-72l10961,8821r-3,-71l10953,8679r-5,-71l10941,8537r-7,-71l10926,8396r-10,-70l10906,8255r-12,-70l10882,8116r-13,-70l10854,7977r-15,-69l10823,7839r-17,-68l10788,7702r-19,-68l10749,7566r-21,-67l10706,7432r-23,-67l10659,7299r-25,-66l10609,7167r-27,-66l10555,7036r-29,-64l10497,6907r-30,-63l10436,6780r-32,-63l10371,6655r-34,-63l10302,6531r-35,-62l10230,6409r-37,-60l10155,6289r-39,-59l10076,6171r-41,-58l9993,6055r-42,-57l9908,5941r-44,-56l9819,5830r-46,-55l9726,5721r-47,-53l9630,5615r-49,-53l9531,5511r-50,-51l9429,5409r-52,-49l9324,5311r-54,-49l9215,5215r-55,-47l9103,5122r-57,-45l8988,5032r-58,-44l8871,4945r-61,-42l8750,4861r-62,-40l8625,4781r-63,-39l8498,4704r-64,-38l8369,4630r-67,-36l8236,4559r-68,-33l8100,4493r-69,-33l7961,4429r-69,-29l7822,4371r-70,-28l7682,4317r-71,-26l7541,4267r-71,-23l7399,4222r-71,-21l7257,4181r-71,-19l7114,4145r-71,-17l6971,4113r-71,-15l6828,4085r-72,-12l6685,4062r-72,-10l6541,4043r-72,-8l6397,4028r-71,-6l6254,4017r-72,-4l6111,4010r-72,-1l5967,4008xe" fillcolor="#3378c6" stroked="f">
              <v:path arrowok="t"/>
            </v:shape>
            <v:shape id="docshape4" o:spid="_x0000_s2754" style="position:absolute;left:5500;top:5731;width:6406;height:10025" coordorigin="5500,5732" coordsize="6406,10025" path="m10527,5732r-71,l10385,5734r-72,2l10242,5739r-71,5l10100,5749r-71,7l9959,5763r-71,8l9818,5781r-70,10l9678,5803r-70,12l9539,5828r-70,15l9400,5858r-69,16l9263,5891r-69,18l9126,5929r-67,20l8991,5970r-67,22l8857,6014r-66,24l8725,6063r-66,26l8594,6115r-65,28l8464,6171r-64,29l8336,6231r-64,31l8209,6294r-62,33l8085,6360r-62,35l7962,6431r-61,36l7841,6504r-60,38l7722,6581r-59,40l7605,6662r-58,42l7490,6746r-56,43l7378,6834r-56,45l7268,6924r-55,47l7160,7018r-53,49l7055,7116r-52,50l6952,7216r-50,52l6852,7320r-49,53l6755,7427r-48,55l6660,7538r-46,56l6569,7651r-45,58l6480,7767r-43,60l6395,7887r-41,61l6313,8009r-40,63l6234,8135r-38,64l6158,8263r-36,66l6086,8395r-34,67l6018,8529r-33,68l5953,8666r-31,70l5892,8805r-29,70l5835,8945r-26,70l5784,9086r-25,70l5736,9227r-22,71l5693,9369r-20,71l5655,9511r-18,72l5621,9654r-16,72l5591,9797r-14,72l5565,9941r-11,72l5544,10084r-9,72l5527,10228r-7,72l5514,10371r-5,72l5505,10515r-2,72l5501,10658r-1,72l5501,10801r1,72l5504,10944r4,71l5512,11086r6,71l5524,11228r8,71l5540,11369r9,70l5560,11510r11,69l5583,11649r14,70l5611,11788r15,69l5643,11926r17,68l5678,12063r19,68l5717,12198r21,68l5760,12333r23,67l5807,12466r24,66l5857,12598r27,66l5911,12729r28,64l5969,12858r30,63l6030,12985r32,63l6095,13110r34,63l6163,13234r36,61l6235,13356r38,60l6311,13476r39,59l6390,13594r41,58l6472,13710r43,57l6558,13824r44,56l6647,13935r46,55l6739,14044r48,53l6835,14150r49,53l6934,14254r51,51l7036,14356r53,49l7142,14454r54,49l7250,14550r56,47l7362,14643r57,45l7477,14733r59,44l7595,14820r60,42l7716,14904r62,40l7840,14984r63,39l7967,15061r65,38l8097,15135r66,36l8230,15206r67,33l8366,15272r69,32l8504,15335r70,30l8644,15394r70,28l8784,15448r70,26l8925,15498r71,23l9067,15543r71,21l9209,15584r71,19l9351,15620r72,17l9494,15652r72,15l9638,15680r71,12l9781,15703r72,10l9925,15722r71,8l10068,15737r72,6l10212,15748r71,4l10355,15754r72,2l10498,15757r72,l10641,15755r71,-2l10784,15749r71,-4l10926,15740r70,-7l11067,15726r71,-9l11208,15708r70,-11l11348,15686r70,-12l11487,15660r69,-14l11626,15631r68,-16l11763,15597r68,-18l11906,15558r,-9628l11817,5905r-71,-19l11674,5869r-71,-17l11531,5837r-71,-15l11388,5809r-72,-12l11245,5786r-72,-11l11101,5766r-72,-8l10958,5751r-72,-5l10814,5741r-72,-4l10671,5734r-72,-1l10527,5732xe" fillcolor="#073959" stroked="f">
              <v:path arrowok="t"/>
            </v:shape>
            <w10:wrap anchorx="page" anchory="page"/>
          </v:group>
        </w:pict>
      </w:r>
    </w:p>
    <w:p w14:paraId="5F9A0474" w14:textId="77777777" w:rsidR="004766AD" w:rsidRDefault="004766AD">
      <w:pPr>
        <w:pStyle w:val="Tekstpodstawowy"/>
        <w:rPr>
          <w:rFonts w:ascii="Times New Roman"/>
          <w:sz w:val="20"/>
        </w:rPr>
      </w:pPr>
    </w:p>
    <w:p w14:paraId="32A9B6B9" w14:textId="77777777" w:rsidR="004766AD" w:rsidRDefault="004766AD">
      <w:pPr>
        <w:pStyle w:val="Tekstpodstawowy"/>
        <w:rPr>
          <w:rFonts w:ascii="Times New Roman"/>
          <w:sz w:val="20"/>
        </w:rPr>
      </w:pPr>
    </w:p>
    <w:p w14:paraId="33D3B638" w14:textId="77777777" w:rsidR="004766AD" w:rsidRDefault="004766AD">
      <w:pPr>
        <w:pStyle w:val="Tekstpodstawowy"/>
        <w:rPr>
          <w:rFonts w:ascii="Times New Roman"/>
          <w:sz w:val="20"/>
        </w:rPr>
      </w:pPr>
    </w:p>
    <w:p w14:paraId="5C02421B" w14:textId="77777777" w:rsidR="004766AD" w:rsidRDefault="004766AD">
      <w:pPr>
        <w:pStyle w:val="Tekstpodstawowy"/>
        <w:rPr>
          <w:rFonts w:ascii="Times New Roman"/>
          <w:sz w:val="20"/>
        </w:rPr>
      </w:pPr>
    </w:p>
    <w:p w14:paraId="5DAEF5C0" w14:textId="77777777" w:rsidR="004766AD" w:rsidRDefault="004766AD">
      <w:pPr>
        <w:pStyle w:val="Tekstpodstawowy"/>
        <w:rPr>
          <w:rFonts w:ascii="Times New Roman"/>
          <w:sz w:val="20"/>
        </w:rPr>
      </w:pPr>
    </w:p>
    <w:p w14:paraId="1C16AED4" w14:textId="77777777" w:rsidR="004766AD" w:rsidRDefault="004766AD">
      <w:pPr>
        <w:pStyle w:val="Tekstpodstawowy"/>
        <w:rPr>
          <w:rFonts w:ascii="Times New Roman"/>
          <w:sz w:val="20"/>
        </w:rPr>
      </w:pPr>
    </w:p>
    <w:p w14:paraId="2D3DB9F5" w14:textId="77777777" w:rsidR="004766AD" w:rsidRDefault="004766AD">
      <w:pPr>
        <w:pStyle w:val="Tekstpodstawowy"/>
        <w:rPr>
          <w:rFonts w:ascii="Times New Roman"/>
          <w:sz w:val="20"/>
        </w:rPr>
      </w:pPr>
    </w:p>
    <w:p w14:paraId="3413B5A9" w14:textId="77777777" w:rsidR="004766AD" w:rsidRDefault="004766AD">
      <w:pPr>
        <w:pStyle w:val="Tekstpodstawowy"/>
        <w:rPr>
          <w:rFonts w:ascii="Times New Roman"/>
          <w:sz w:val="20"/>
        </w:rPr>
      </w:pPr>
    </w:p>
    <w:p w14:paraId="732CDD12" w14:textId="77777777" w:rsidR="004766AD" w:rsidRDefault="004766AD">
      <w:pPr>
        <w:pStyle w:val="Tekstpodstawowy"/>
        <w:rPr>
          <w:rFonts w:ascii="Times New Roman"/>
          <w:sz w:val="20"/>
        </w:rPr>
      </w:pPr>
    </w:p>
    <w:p w14:paraId="1B2A0316" w14:textId="77777777" w:rsidR="004766AD" w:rsidRDefault="004766AD">
      <w:pPr>
        <w:pStyle w:val="Tekstpodstawowy"/>
        <w:rPr>
          <w:rFonts w:ascii="Times New Roman"/>
          <w:sz w:val="20"/>
        </w:rPr>
      </w:pPr>
    </w:p>
    <w:p w14:paraId="35C52D19" w14:textId="77777777" w:rsidR="004766AD" w:rsidRDefault="004766AD">
      <w:pPr>
        <w:pStyle w:val="Tekstpodstawowy"/>
        <w:rPr>
          <w:rFonts w:ascii="Times New Roman"/>
          <w:sz w:val="20"/>
        </w:rPr>
      </w:pPr>
    </w:p>
    <w:p w14:paraId="685FE435" w14:textId="77777777" w:rsidR="004766AD" w:rsidRDefault="004766AD">
      <w:pPr>
        <w:pStyle w:val="Tekstpodstawowy"/>
        <w:rPr>
          <w:rFonts w:ascii="Times New Roman"/>
          <w:sz w:val="20"/>
        </w:rPr>
      </w:pPr>
    </w:p>
    <w:p w14:paraId="41C2B413" w14:textId="77777777" w:rsidR="004766AD" w:rsidRDefault="004766AD">
      <w:pPr>
        <w:pStyle w:val="Tekstpodstawowy"/>
        <w:rPr>
          <w:rFonts w:ascii="Times New Roman"/>
          <w:sz w:val="20"/>
        </w:rPr>
      </w:pPr>
    </w:p>
    <w:p w14:paraId="6583092D" w14:textId="77777777" w:rsidR="004766AD" w:rsidRDefault="004766AD">
      <w:pPr>
        <w:pStyle w:val="Tekstpodstawowy"/>
        <w:rPr>
          <w:rFonts w:ascii="Times New Roman"/>
          <w:sz w:val="20"/>
        </w:rPr>
      </w:pPr>
    </w:p>
    <w:p w14:paraId="6F04001A" w14:textId="77777777" w:rsidR="004766AD" w:rsidRDefault="004766AD">
      <w:pPr>
        <w:pStyle w:val="Tekstpodstawowy"/>
        <w:rPr>
          <w:rFonts w:ascii="Times New Roman"/>
          <w:sz w:val="20"/>
        </w:rPr>
      </w:pPr>
    </w:p>
    <w:p w14:paraId="0784CFD9" w14:textId="77777777" w:rsidR="004766AD" w:rsidRDefault="004766AD">
      <w:pPr>
        <w:pStyle w:val="Tekstpodstawowy"/>
        <w:rPr>
          <w:rFonts w:ascii="Times New Roman"/>
          <w:sz w:val="20"/>
        </w:rPr>
      </w:pPr>
    </w:p>
    <w:p w14:paraId="0D26689D" w14:textId="77777777" w:rsidR="004766AD" w:rsidRDefault="004766AD">
      <w:pPr>
        <w:pStyle w:val="Tekstpodstawowy"/>
        <w:rPr>
          <w:rFonts w:ascii="Times New Roman"/>
          <w:sz w:val="20"/>
        </w:rPr>
      </w:pPr>
    </w:p>
    <w:p w14:paraId="15880C08" w14:textId="77777777" w:rsidR="004766AD" w:rsidRDefault="004766AD">
      <w:pPr>
        <w:pStyle w:val="Tekstpodstawowy"/>
        <w:rPr>
          <w:rFonts w:ascii="Times New Roman"/>
          <w:sz w:val="20"/>
        </w:rPr>
      </w:pPr>
    </w:p>
    <w:p w14:paraId="1F423CD7" w14:textId="77777777" w:rsidR="004766AD" w:rsidRDefault="004766AD">
      <w:pPr>
        <w:pStyle w:val="Tekstpodstawowy"/>
        <w:rPr>
          <w:rFonts w:ascii="Times New Roman"/>
          <w:sz w:val="20"/>
        </w:rPr>
      </w:pPr>
    </w:p>
    <w:p w14:paraId="4B24C4D8" w14:textId="77777777" w:rsidR="004766AD" w:rsidRDefault="004766AD">
      <w:pPr>
        <w:pStyle w:val="Tekstpodstawowy"/>
        <w:rPr>
          <w:rFonts w:ascii="Times New Roman"/>
          <w:sz w:val="20"/>
        </w:rPr>
      </w:pPr>
    </w:p>
    <w:p w14:paraId="5CA069E9" w14:textId="77777777" w:rsidR="004766AD" w:rsidRDefault="004766AD">
      <w:pPr>
        <w:pStyle w:val="Tekstpodstawowy"/>
        <w:rPr>
          <w:rFonts w:ascii="Times New Roman"/>
          <w:sz w:val="20"/>
        </w:rPr>
      </w:pPr>
    </w:p>
    <w:p w14:paraId="110BE883" w14:textId="77777777" w:rsidR="004766AD" w:rsidRDefault="004766AD">
      <w:pPr>
        <w:pStyle w:val="Tekstpodstawowy"/>
        <w:rPr>
          <w:rFonts w:ascii="Times New Roman"/>
          <w:sz w:val="20"/>
        </w:rPr>
      </w:pPr>
    </w:p>
    <w:p w14:paraId="10E3AD67" w14:textId="77777777" w:rsidR="004766AD" w:rsidRDefault="004766AD">
      <w:pPr>
        <w:pStyle w:val="Tekstpodstawowy"/>
        <w:rPr>
          <w:rFonts w:ascii="Times New Roman"/>
          <w:sz w:val="20"/>
        </w:rPr>
      </w:pPr>
    </w:p>
    <w:p w14:paraId="09800AA9" w14:textId="77777777" w:rsidR="004766AD" w:rsidRDefault="004766AD">
      <w:pPr>
        <w:pStyle w:val="Tekstpodstawowy"/>
        <w:rPr>
          <w:rFonts w:ascii="Times New Roman"/>
          <w:sz w:val="20"/>
        </w:rPr>
      </w:pPr>
    </w:p>
    <w:p w14:paraId="10259864" w14:textId="77777777" w:rsidR="004766AD" w:rsidRDefault="004766AD">
      <w:pPr>
        <w:pStyle w:val="Tekstpodstawowy"/>
        <w:rPr>
          <w:rFonts w:ascii="Times New Roman"/>
          <w:sz w:val="20"/>
        </w:rPr>
      </w:pPr>
    </w:p>
    <w:p w14:paraId="0D53E123" w14:textId="77777777" w:rsidR="004766AD" w:rsidRDefault="004766AD">
      <w:pPr>
        <w:pStyle w:val="Tekstpodstawowy"/>
        <w:rPr>
          <w:rFonts w:ascii="Times New Roman"/>
          <w:sz w:val="20"/>
        </w:rPr>
      </w:pPr>
    </w:p>
    <w:p w14:paraId="65F0C704" w14:textId="77777777" w:rsidR="004766AD" w:rsidRDefault="004766AD">
      <w:pPr>
        <w:pStyle w:val="Tekstpodstawowy"/>
        <w:rPr>
          <w:rFonts w:ascii="Times New Roman"/>
          <w:sz w:val="20"/>
        </w:rPr>
      </w:pPr>
    </w:p>
    <w:p w14:paraId="610FD358" w14:textId="77777777" w:rsidR="004766AD" w:rsidRDefault="004766AD">
      <w:pPr>
        <w:pStyle w:val="Tekstpodstawowy"/>
        <w:rPr>
          <w:rFonts w:ascii="Times New Roman"/>
          <w:sz w:val="20"/>
        </w:rPr>
      </w:pPr>
    </w:p>
    <w:p w14:paraId="372BD094" w14:textId="77777777" w:rsidR="004766AD" w:rsidRDefault="00000000">
      <w:pPr>
        <w:spacing w:before="161"/>
        <w:ind w:left="761" w:right="158"/>
        <w:jc w:val="center"/>
        <w:rPr>
          <w:b/>
          <w:sz w:val="80"/>
        </w:rPr>
      </w:pPr>
      <w:bookmarkStart w:id="0" w:name="MODEL_DOSTĘPNEGO_SĄDU"/>
      <w:bookmarkEnd w:id="0"/>
      <w:r>
        <w:rPr>
          <w:b/>
          <w:color w:val="FFFFFF"/>
          <w:w w:val="85"/>
          <w:sz w:val="80"/>
        </w:rPr>
        <w:t>MODEL</w:t>
      </w:r>
      <w:r>
        <w:rPr>
          <w:b/>
          <w:color w:val="FFFFFF"/>
          <w:spacing w:val="-5"/>
          <w:w w:val="85"/>
          <w:sz w:val="80"/>
        </w:rPr>
        <w:t xml:space="preserve"> </w:t>
      </w:r>
      <w:r>
        <w:rPr>
          <w:b/>
          <w:color w:val="FFFFFF"/>
          <w:w w:val="85"/>
          <w:sz w:val="80"/>
        </w:rPr>
        <w:t>DOSTĘPNEGO</w:t>
      </w:r>
      <w:r>
        <w:rPr>
          <w:b/>
          <w:color w:val="FFFFFF"/>
          <w:spacing w:val="-5"/>
          <w:w w:val="85"/>
          <w:sz w:val="80"/>
        </w:rPr>
        <w:t xml:space="preserve"> </w:t>
      </w:r>
      <w:r>
        <w:rPr>
          <w:b/>
          <w:color w:val="FFFFFF"/>
          <w:spacing w:val="-4"/>
          <w:w w:val="85"/>
          <w:sz w:val="80"/>
        </w:rPr>
        <w:t>SĄDU</w:t>
      </w:r>
    </w:p>
    <w:p w14:paraId="26ED900A" w14:textId="77777777" w:rsidR="004766AD" w:rsidRDefault="004766AD">
      <w:pPr>
        <w:pStyle w:val="Tekstpodstawowy"/>
        <w:rPr>
          <w:b/>
          <w:sz w:val="86"/>
        </w:rPr>
      </w:pPr>
    </w:p>
    <w:p w14:paraId="02BB940C" w14:textId="77777777" w:rsidR="004766AD" w:rsidRDefault="004766AD">
      <w:pPr>
        <w:pStyle w:val="Tekstpodstawowy"/>
        <w:rPr>
          <w:b/>
          <w:sz w:val="86"/>
        </w:rPr>
      </w:pPr>
    </w:p>
    <w:p w14:paraId="712B3D9D" w14:textId="77777777" w:rsidR="004766AD" w:rsidRDefault="004766AD">
      <w:pPr>
        <w:pStyle w:val="Tekstpodstawowy"/>
        <w:rPr>
          <w:b/>
          <w:sz w:val="86"/>
        </w:rPr>
      </w:pPr>
    </w:p>
    <w:p w14:paraId="22E7A527" w14:textId="77777777" w:rsidR="004766AD" w:rsidRDefault="004766AD">
      <w:pPr>
        <w:pStyle w:val="Tekstpodstawowy"/>
        <w:rPr>
          <w:b/>
          <w:sz w:val="86"/>
        </w:rPr>
      </w:pPr>
    </w:p>
    <w:p w14:paraId="2BB78FFA" w14:textId="77777777" w:rsidR="004766AD" w:rsidRDefault="004766AD">
      <w:pPr>
        <w:pStyle w:val="Tekstpodstawowy"/>
        <w:rPr>
          <w:b/>
          <w:sz w:val="86"/>
        </w:rPr>
      </w:pPr>
    </w:p>
    <w:p w14:paraId="3C1B363F" w14:textId="77777777" w:rsidR="004766AD" w:rsidRDefault="004766AD">
      <w:pPr>
        <w:pStyle w:val="Tekstpodstawowy"/>
        <w:spacing w:before="7"/>
        <w:rPr>
          <w:b/>
          <w:sz w:val="125"/>
        </w:rPr>
      </w:pPr>
    </w:p>
    <w:p w14:paraId="7AFCF336" w14:textId="77777777" w:rsidR="004766AD" w:rsidRDefault="00000000">
      <w:pPr>
        <w:spacing w:before="1"/>
        <w:ind w:left="761" w:right="161"/>
        <w:jc w:val="center"/>
        <w:rPr>
          <w:b/>
          <w:sz w:val="36"/>
        </w:rPr>
      </w:pPr>
      <w:r>
        <w:rPr>
          <w:b/>
          <w:color w:val="231F20"/>
          <w:w w:val="85"/>
          <w:sz w:val="36"/>
        </w:rPr>
        <w:t>WARSZAWA</w:t>
      </w:r>
      <w:r>
        <w:rPr>
          <w:b/>
          <w:color w:val="231F20"/>
          <w:spacing w:val="-1"/>
          <w:w w:val="85"/>
          <w:sz w:val="36"/>
        </w:rPr>
        <w:t xml:space="preserve"> </w:t>
      </w:r>
      <w:r>
        <w:rPr>
          <w:b/>
          <w:color w:val="231F20"/>
          <w:spacing w:val="-4"/>
          <w:sz w:val="36"/>
        </w:rPr>
        <w:t>2023</w:t>
      </w:r>
    </w:p>
    <w:p w14:paraId="550B6723" w14:textId="77777777" w:rsidR="004766AD" w:rsidRDefault="004766AD">
      <w:pPr>
        <w:jc w:val="center"/>
        <w:rPr>
          <w:sz w:val="36"/>
        </w:rPr>
        <w:sectPr w:rsidR="004766AD">
          <w:headerReference w:type="default" r:id="rId7"/>
          <w:type w:val="continuous"/>
          <w:pgSz w:w="11910" w:h="16840"/>
          <w:pgMar w:top="1620" w:right="600" w:bottom="280" w:left="0" w:header="771" w:footer="0" w:gutter="0"/>
          <w:pgNumType w:start="1"/>
          <w:cols w:space="708"/>
        </w:sectPr>
      </w:pPr>
    </w:p>
    <w:p w14:paraId="318081C2" w14:textId="77777777" w:rsidR="004766AD" w:rsidRDefault="004766AD">
      <w:pPr>
        <w:pStyle w:val="Tekstpodstawowy"/>
        <w:rPr>
          <w:b/>
          <w:sz w:val="20"/>
        </w:rPr>
      </w:pPr>
    </w:p>
    <w:p w14:paraId="29FEB35D" w14:textId="77777777" w:rsidR="004766AD" w:rsidRDefault="004766AD">
      <w:pPr>
        <w:pStyle w:val="Tekstpodstawowy"/>
        <w:spacing w:before="2"/>
        <w:rPr>
          <w:b/>
          <w:sz w:val="25"/>
        </w:rPr>
      </w:pPr>
    </w:p>
    <w:p w14:paraId="2B33BFFE" w14:textId="77777777" w:rsidR="004766AD" w:rsidRDefault="00000000">
      <w:pPr>
        <w:pStyle w:val="Tekstpodstawowy"/>
        <w:spacing w:before="96" w:line="223" w:lineRule="auto"/>
        <w:ind w:left="1530" w:right="3135"/>
      </w:pPr>
      <w:r>
        <w:rPr>
          <w:color w:val="231F20"/>
          <w:w w:val="90"/>
        </w:rPr>
        <w:t>Na</w:t>
      </w:r>
      <w:r>
        <w:rPr>
          <w:color w:val="231F20"/>
          <w:spacing w:val="-10"/>
          <w:w w:val="90"/>
        </w:rPr>
        <w:t xml:space="preserve"> </w:t>
      </w:r>
      <w:r>
        <w:rPr>
          <w:color w:val="231F20"/>
          <w:w w:val="90"/>
        </w:rPr>
        <w:t>zlecenie</w:t>
      </w:r>
      <w:r>
        <w:rPr>
          <w:color w:val="231F20"/>
          <w:spacing w:val="-9"/>
          <w:w w:val="90"/>
        </w:rPr>
        <w:t xml:space="preserve"> </w:t>
      </w:r>
      <w:r>
        <w:rPr>
          <w:color w:val="231F20"/>
          <w:w w:val="90"/>
        </w:rPr>
        <w:t>Ministerstwa</w:t>
      </w:r>
      <w:r>
        <w:rPr>
          <w:color w:val="231F20"/>
          <w:spacing w:val="-9"/>
          <w:w w:val="90"/>
        </w:rPr>
        <w:t xml:space="preserve"> </w:t>
      </w:r>
      <w:r>
        <w:rPr>
          <w:color w:val="231F20"/>
          <w:w w:val="90"/>
        </w:rPr>
        <w:t>Sprawiedliwości</w:t>
      </w:r>
      <w:r>
        <w:rPr>
          <w:color w:val="231F20"/>
          <w:spacing w:val="-9"/>
          <w:w w:val="90"/>
        </w:rPr>
        <w:t xml:space="preserve"> </w:t>
      </w:r>
      <w:r>
        <w:rPr>
          <w:color w:val="231F20"/>
          <w:w w:val="90"/>
        </w:rPr>
        <w:t>Model</w:t>
      </w:r>
      <w:r>
        <w:rPr>
          <w:color w:val="231F20"/>
          <w:spacing w:val="-9"/>
          <w:w w:val="90"/>
        </w:rPr>
        <w:t xml:space="preserve"> </w:t>
      </w:r>
      <w:r>
        <w:rPr>
          <w:color w:val="231F20"/>
          <w:w w:val="90"/>
        </w:rPr>
        <w:t>Dostępnego</w:t>
      </w:r>
      <w:r>
        <w:rPr>
          <w:color w:val="231F20"/>
          <w:spacing w:val="-9"/>
          <w:w w:val="90"/>
        </w:rPr>
        <w:t xml:space="preserve"> </w:t>
      </w:r>
      <w:r>
        <w:rPr>
          <w:color w:val="231F20"/>
          <w:w w:val="90"/>
        </w:rPr>
        <w:t xml:space="preserve">Sądu </w:t>
      </w:r>
      <w:r>
        <w:rPr>
          <w:color w:val="231F20"/>
          <w:spacing w:val="-6"/>
        </w:rPr>
        <w:t>opracowała</w:t>
      </w:r>
      <w:r>
        <w:rPr>
          <w:color w:val="231F20"/>
          <w:spacing w:val="-10"/>
        </w:rPr>
        <w:t xml:space="preserve"> </w:t>
      </w:r>
      <w:r>
        <w:rPr>
          <w:color w:val="231F20"/>
          <w:spacing w:val="-6"/>
        </w:rPr>
        <w:t>Akademia</w:t>
      </w:r>
      <w:r>
        <w:rPr>
          <w:color w:val="231F20"/>
          <w:spacing w:val="-9"/>
        </w:rPr>
        <w:t xml:space="preserve"> </w:t>
      </w:r>
      <w:r>
        <w:rPr>
          <w:color w:val="231F20"/>
          <w:spacing w:val="-6"/>
        </w:rPr>
        <w:t>Słońca</w:t>
      </w:r>
      <w:r>
        <w:rPr>
          <w:color w:val="231F20"/>
          <w:spacing w:val="-9"/>
        </w:rPr>
        <w:t xml:space="preserve"> </w:t>
      </w:r>
      <w:r>
        <w:rPr>
          <w:color w:val="231F20"/>
          <w:spacing w:val="-6"/>
        </w:rPr>
        <w:t>z</w:t>
      </w:r>
      <w:r>
        <w:rPr>
          <w:color w:val="231F20"/>
          <w:spacing w:val="-10"/>
        </w:rPr>
        <w:t xml:space="preserve"> </w:t>
      </w:r>
      <w:r>
        <w:rPr>
          <w:color w:val="231F20"/>
          <w:spacing w:val="-6"/>
        </w:rPr>
        <w:t>Poznania.</w:t>
      </w:r>
    </w:p>
    <w:p w14:paraId="7B593881" w14:textId="77777777" w:rsidR="004766AD" w:rsidRDefault="004766AD">
      <w:pPr>
        <w:pStyle w:val="Tekstpodstawowy"/>
        <w:rPr>
          <w:sz w:val="24"/>
        </w:rPr>
      </w:pPr>
    </w:p>
    <w:p w14:paraId="28D9A6C6" w14:textId="77777777" w:rsidR="004766AD" w:rsidRDefault="004766AD">
      <w:pPr>
        <w:pStyle w:val="Tekstpodstawowy"/>
        <w:spacing w:before="2"/>
        <w:rPr>
          <w:sz w:val="26"/>
        </w:rPr>
      </w:pPr>
    </w:p>
    <w:p w14:paraId="40DFC1C9" w14:textId="77777777" w:rsidR="004766AD" w:rsidRDefault="00000000">
      <w:pPr>
        <w:spacing w:line="223" w:lineRule="auto"/>
        <w:ind w:left="1530" w:right="3135"/>
        <w:rPr>
          <w:b/>
          <w:sz w:val="34"/>
        </w:rPr>
      </w:pPr>
      <w:r>
        <w:rPr>
          <w:b/>
          <w:color w:val="231F20"/>
          <w:spacing w:val="-2"/>
          <w:w w:val="90"/>
          <w:sz w:val="34"/>
        </w:rPr>
        <w:t>Lista</w:t>
      </w:r>
      <w:r>
        <w:rPr>
          <w:b/>
          <w:color w:val="231F20"/>
          <w:spacing w:val="-9"/>
          <w:w w:val="90"/>
          <w:sz w:val="34"/>
        </w:rPr>
        <w:t xml:space="preserve"> </w:t>
      </w:r>
      <w:r>
        <w:rPr>
          <w:b/>
          <w:color w:val="231F20"/>
          <w:spacing w:val="-2"/>
          <w:w w:val="90"/>
          <w:sz w:val="34"/>
        </w:rPr>
        <w:t>osób</w:t>
      </w:r>
      <w:r>
        <w:rPr>
          <w:b/>
          <w:color w:val="231F20"/>
          <w:spacing w:val="-9"/>
          <w:w w:val="90"/>
          <w:sz w:val="34"/>
        </w:rPr>
        <w:t xml:space="preserve"> </w:t>
      </w:r>
      <w:r>
        <w:rPr>
          <w:b/>
          <w:color w:val="231F20"/>
          <w:spacing w:val="-2"/>
          <w:w w:val="90"/>
          <w:sz w:val="34"/>
        </w:rPr>
        <w:t>zaangażowanych</w:t>
      </w:r>
      <w:r>
        <w:rPr>
          <w:b/>
          <w:color w:val="231F20"/>
          <w:spacing w:val="-9"/>
          <w:w w:val="90"/>
          <w:sz w:val="34"/>
        </w:rPr>
        <w:t xml:space="preserve"> </w:t>
      </w:r>
      <w:r>
        <w:rPr>
          <w:b/>
          <w:color w:val="231F20"/>
          <w:spacing w:val="-2"/>
          <w:w w:val="90"/>
          <w:sz w:val="34"/>
        </w:rPr>
        <w:t>w</w:t>
      </w:r>
      <w:r>
        <w:rPr>
          <w:b/>
          <w:color w:val="231F20"/>
          <w:spacing w:val="-10"/>
          <w:w w:val="90"/>
          <w:sz w:val="34"/>
        </w:rPr>
        <w:t xml:space="preserve"> </w:t>
      </w:r>
      <w:r>
        <w:rPr>
          <w:b/>
          <w:color w:val="231F20"/>
          <w:spacing w:val="-2"/>
          <w:w w:val="90"/>
          <w:sz w:val="34"/>
        </w:rPr>
        <w:t xml:space="preserve">opracowanie </w:t>
      </w:r>
      <w:r>
        <w:rPr>
          <w:b/>
          <w:color w:val="231F20"/>
          <w:w w:val="90"/>
          <w:sz w:val="34"/>
        </w:rPr>
        <w:t>Modelu Dostępnego Sądu</w:t>
      </w:r>
    </w:p>
    <w:p w14:paraId="631A1D46" w14:textId="77777777" w:rsidR="004766AD" w:rsidRDefault="00000000">
      <w:pPr>
        <w:spacing w:before="121"/>
        <w:ind w:left="1530"/>
        <w:rPr>
          <w:i/>
        </w:rPr>
      </w:pPr>
      <w:r>
        <w:rPr>
          <w:i/>
          <w:color w:val="231F20"/>
          <w:w w:val="90"/>
        </w:rPr>
        <w:t>(w</w:t>
      </w:r>
      <w:r>
        <w:rPr>
          <w:i/>
          <w:color w:val="231F20"/>
          <w:spacing w:val="-7"/>
          <w:w w:val="90"/>
        </w:rPr>
        <w:t xml:space="preserve"> </w:t>
      </w:r>
      <w:r>
        <w:rPr>
          <w:i/>
          <w:color w:val="231F20"/>
          <w:w w:val="90"/>
        </w:rPr>
        <w:t>porządku</w:t>
      </w:r>
      <w:r>
        <w:rPr>
          <w:i/>
          <w:color w:val="231F20"/>
          <w:spacing w:val="-6"/>
          <w:w w:val="90"/>
        </w:rPr>
        <w:t xml:space="preserve"> </w:t>
      </w:r>
      <w:r>
        <w:rPr>
          <w:i/>
          <w:color w:val="231F20"/>
          <w:spacing w:val="-2"/>
          <w:w w:val="90"/>
        </w:rPr>
        <w:t>alfabetycznym):</w:t>
      </w:r>
    </w:p>
    <w:p w14:paraId="7BE1FDCA" w14:textId="77777777" w:rsidR="004766AD" w:rsidRDefault="004766AD">
      <w:pPr>
        <w:pStyle w:val="Tekstpodstawowy"/>
        <w:spacing w:before="1"/>
        <w:rPr>
          <w:i/>
          <w:sz w:val="29"/>
        </w:rPr>
      </w:pPr>
    </w:p>
    <w:p w14:paraId="27D215C9" w14:textId="77777777" w:rsidR="004766AD" w:rsidRDefault="00000000">
      <w:pPr>
        <w:pStyle w:val="Tekstpodstawowy"/>
        <w:spacing w:before="82"/>
        <w:ind w:left="1530"/>
      </w:pPr>
      <w:r>
        <w:rPr>
          <w:noProof/>
        </w:rPr>
        <w:drawing>
          <wp:anchor distT="0" distB="0" distL="0" distR="0" simplePos="0" relativeHeight="15729152" behindDoc="0" locked="0" layoutInCell="1" allowOverlap="1" wp14:anchorId="4E4DDAFC" wp14:editId="1BD6C918">
            <wp:simplePos x="0" y="0"/>
            <wp:positionH relativeFrom="page">
              <wp:posOffset>3780002</wp:posOffset>
            </wp:positionH>
            <wp:positionV relativeFrom="paragraph">
              <wp:posOffset>86712</wp:posOffset>
            </wp:positionV>
            <wp:extent cx="1439996" cy="1440002"/>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8" cstate="print"/>
                    <a:stretch>
                      <a:fillRect/>
                    </a:stretch>
                  </pic:blipFill>
                  <pic:spPr>
                    <a:xfrm>
                      <a:off x="0" y="0"/>
                      <a:ext cx="1439996" cy="1440002"/>
                    </a:xfrm>
                    <a:prstGeom prst="rect">
                      <a:avLst/>
                    </a:prstGeom>
                  </pic:spPr>
                </pic:pic>
              </a:graphicData>
            </a:graphic>
          </wp:anchor>
        </w:drawing>
      </w:r>
      <w:r>
        <w:rPr>
          <w:color w:val="231F20"/>
          <w:spacing w:val="-2"/>
        </w:rPr>
        <w:t>Autorzy:</w:t>
      </w:r>
    </w:p>
    <w:p w14:paraId="419A8CF9" w14:textId="77777777" w:rsidR="004766AD" w:rsidRDefault="00000000">
      <w:pPr>
        <w:spacing w:before="160" w:line="223" w:lineRule="auto"/>
        <w:ind w:left="1890" w:right="6601"/>
        <w:rPr>
          <w:sz w:val="24"/>
        </w:rPr>
      </w:pPr>
      <w:r>
        <w:rPr>
          <w:color w:val="231F20"/>
          <w:spacing w:val="-4"/>
          <w:sz w:val="24"/>
        </w:rPr>
        <w:t>Krzysztof</w:t>
      </w:r>
      <w:r>
        <w:rPr>
          <w:color w:val="231F20"/>
          <w:spacing w:val="-13"/>
          <w:sz w:val="24"/>
        </w:rPr>
        <w:t xml:space="preserve"> </w:t>
      </w:r>
      <w:r>
        <w:rPr>
          <w:color w:val="231F20"/>
          <w:spacing w:val="-4"/>
          <w:sz w:val="24"/>
        </w:rPr>
        <w:t xml:space="preserve">Frąszczak </w:t>
      </w:r>
      <w:r>
        <w:rPr>
          <w:color w:val="231F20"/>
          <w:spacing w:val="-2"/>
          <w:w w:val="90"/>
          <w:sz w:val="24"/>
        </w:rPr>
        <w:t>Karolina</w:t>
      </w:r>
      <w:r>
        <w:rPr>
          <w:color w:val="231F20"/>
          <w:spacing w:val="-3"/>
          <w:w w:val="90"/>
          <w:sz w:val="24"/>
        </w:rPr>
        <w:t xml:space="preserve"> </w:t>
      </w:r>
      <w:proofErr w:type="spellStart"/>
      <w:r>
        <w:rPr>
          <w:color w:val="231F20"/>
          <w:spacing w:val="-2"/>
          <w:w w:val="90"/>
          <w:sz w:val="24"/>
        </w:rPr>
        <w:t>Salis</w:t>
      </w:r>
      <w:proofErr w:type="spellEnd"/>
      <w:r>
        <w:rPr>
          <w:color w:val="231F20"/>
          <w:spacing w:val="-2"/>
          <w:w w:val="90"/>
          <w:sz w:val="24"/>
        </w:rPr>
        <w:t>-Maciejewska</w:t>
      </w:r>
    </w:p>
    <w:p w14:paraId="611EF4D6" w14:textId="77777777" w:rsidR="004766AD" w:rsidRDefault="004766AD">
      <w:pPr>
        <w:pStyle w:val="Tekstpodstawowy"/>
        <w:rPr>
          <w:sz w:val="26"/>
        </w:rPr>
      </w:pPr>
    </w:p>
    <w:p w14:paraId="7BA3A169" w14:textId="77777777" w:rsidR="004766AD" w:rsidRDefault="00000000">
      <w:pPr>
        <w:pStyle w:val="Tekstpodstawowy"/>
        <w:spacing w:before="201"/>
        <w:ind w:left="1530"/>
      </w:pPr>
      <w:r>
        <w:rPr>
          <w:color w:val="231F20"/>
          <w:spacing w:val="-2"/>
          <w:w w:val="85"/>
        </w:rPr>
        <w:t>Eksperci</w:t>
      </w:r>
      <w:r>
        <w:rPr>
          <w:color w:val="231F20"/>
          <w:spacing w:val="-5"/>
        </w:rPr>
        <w:t xml:space="preserve"> </w:t>
      </w:r>
      <w:r>
        <w:rPr>
          <w:color w:val="231F20"/>
          <w:spacing w:val="-2"/>
          <w:w w:val="85"/>
        </w:rPr>
        <w:t>ds.</w:t>
      </w:r>
      <w:r>
        <w:rPr>
          <w:color w:val="231F20"/>
          <w:spacing w:val="-4"/>
        </w:rPr>
        <w:t xml:space="preserve"> </w:t>
      </w:r>
      <w:r>
        <w:rPr>
          <w:color w:val="231F20"/>
          <w:spacing w:val="-2"/>
          <w:w w:val="85"/>
        </w:rPr>
        <w:t>dostępności:</w:t>
      </w:r>
    </w:p>
    <w:p w14:paraId="4F743A05" w14:textId="77777777" w:rsidR="004766AD" w:rsidRDefault="00000000">
      <w:pPr>
        <w:spacing w:before="144" w:line="266" w:lineRule="exact"/>
        <w:ind w:left="1890"/>
        <w:rPr>
          <w:sz w:val="24"/>
        </w:rPr>
      </w:pPr>
      <w:r>
        <w:rPr>
          <w:color w:val="231F20"/>
          <w:w w:val="90"/>
          <w:sz w:val="24"/>
        </w:rPr>
        <w:t>Michał</w:t>
      </w:r>
      <w:r>
        <w:rPr>
          <w:color w:val="231F20"/>
          <w:sz w:val="24"/>
        </w:rPr>
        <w:t xml:space="preserve"> </w:t>
      </w:r>
      <w:r>
        <w:rPr>
          <w:color w:val="231F20"/>
          <w:spacing w:val="-2"/>
          <w:w w:val="90"/>
          <w:sz w:val="24"/>
        </w:rPr>
        <w:t>Cichy</w:t>
      </w:r>
    </w:p>
    <w:p w14:paraId="38E2BBD7" w14:textId="77777777" w:rsidR="004766AD" w:rsidRDefault="00000000">
      <w:pPr>
        <w:spacing w:before="6" w:line="223" w:lineRule="auto"/>
        <w:ind w:left="1890" w:right="6946"/>
        <w:rPr>
          <w:sz w:val="24"/>
        </w:rPr>
      </w:pPr>
      <w:r>
        <w:rPr>
          <w:color w:val="231F20"/>
          <w:spacing w:val="-2"/>
          <w:w w:val="90"/>
          <w:sz w:val="24"/>
        </w:rPr>
        <w:t>Anna</w:t>
      </w:r>
      <w:r>
        <w:rPr>
          <w:color w:val="231F20"/>
          <w:spacing w:val="-10"/>
          <w:w w:val="90"/>
          <w:sz w:val="24"/>
        </w:rPr>
        <w:t xml:space="preserve"> </w:t>
      </w:r>
      <w:proofErr w:type="spellStart"/>
      <w:r>
        <w:rPr>
          <w:color w:val="231F20"/>
          <w:spacing w:val="-2"/>
          <w:w w:val="90"/>
          <w:sz w:val="24"/>
        </w:rPr>
        <w:t>Fabiszak</w:t>
      </w:r>
      <w:proofErr w:type="spellEnd"/>
      <w:r>
        <w:rPr>
          <w:color w:val="231F20"/>
          <w:spacing w:val="-2"/>
          <w:w w:val="90"/>
          <w:sz w:val="24"/>
        </w:rPr>
        <w:t xml:space="preserve">-Muzyka </w:t>
      </w:r>
      <w:r>
        <w:rPr>
          <w:color w:val="231F20"/>
          <w:spacing w:val="-8"/>
          <w:sz w:val="24"/>
        </w:rPr>
        <w:t>Aleksandra</w:t>
      </w:r>
      <w:r>
        <w:rPr>
          <w:color w:val="231F20"/>
          <w:spacing w:val="-9"/>
          <w:sz w:val="24"/>
        </w:rPr>
        <w:t xml:space="preserve"> </w:t>
      </w:r>
      <w:r>
        <w:rPr>
          <w:color w:val="231F20"/>
          <w:spacing w:val="-8"/>
          <w:sz w:val="24"/>
        </w:rPr>
        <w:t xml:space="preserve">Frąszczak </w:t>
      </w:r>
      <w:r>
        <w:rPr>
          <w:color w:val="231F20"/>
          <w:spacing w:val="-6"/>
          <w:sz w:val="24"/>
        </w:rPr>
        <w:t>Piotr</w:t>
      </w:r>
      <w:r>
        <w:rPr>
          <w:color w:val="231F20"/>
          <w:spacing w:val="-11"/>
          <w:sz w:val="24"/>
        </w:rPr>
        <w:t xml:space="preserve"> </w:t>
      </w:r>
      <w:r>
        <w:rPr>
          <w:color w:val="231F20"/>
          <w:spacing w:val="-6"/>
          <w:sz w:val="24"/>
        </w:rPr>
        <w:t xml:space="preserve">Januszewski </w:t>
      </w:r>
      <w:r>
        <w:rPr>
          <w:color w:val="231F20"/>
          <w:sz w:val="24"/>
        </w:rPr>
        <w:t>Patryk Piwko</w:t>
      </w:r>
    </w:p>
    <w:p w14:paraId="6D4D01C4" w14:textId="77777777" w:rsidR="004766AD" w:rsidRDefault="00000000">
      <w:pPr>
        <w:spacing w:line="258" w:lineRule="exact"/>
        <w:ind w:left="1890"/>
        <w:rPr>
          <w:sz w:val="24"/>
        </w:rPr>
      </w:pPr>
      <w:r>
        <w:rPr>
          <w:color w:val="231F20"/>
          <w:w w:val="90"/>
          <w:sz w:val="24"/>
        </w:rPr>
        <w:t>Monika</w:t>
      </w:r>
      <w:r>
        <w:rPr>
          <w:color w:val="231F20"/>
          <w:spacing w:val="-1"/>
          <w:sz w:val="24"/>
        </w:rPr>
        <w:t xml:space="preserve"> </w:t>
      </w:r>
      <w:r>
        <w:rPr>
          <w:color w:val="231F20"/>
          <w:spacing w:val="-2"/>
          <w:sz w:val="24"/>
        </w:rPr>
        <w:t>Szlachta</w:t>
      </w:r>
    </w:p>
    <w:p w14:paraId="3E49B42A" w14:textId="77777777" w:rsidR="004766AD" w:rsidRDefault="004766AD">
      <w:pPr>
        <w:pStyle w:val="Tekstpodstawowy"/>
        <w:rPr>
          <w:sz w:val="26"/>
        </w:rPr>
      </w:pPr>
    </w:p>
    <w:p w14:paraId="2C9181C1" w14:textId="77777777" w:rsidR="004766AD" w:rsidRDefault="00000000">
      <w:pPr>
        <w:pStyle w:val="Tekstpodstawowy"/>
        <w:spacing w:before="198"/>
        <w:ind w:left="1530"/>
      </w:pPr>
      <w:r>
        <w:rPr>
          <w:color w:val="231F20"/>
          <w:spacing w:val="-2"/>
        </w:rPr>
        <w:t>Wstęp:</w:t>
      </w:r>
    </w:p>
    <w:p w14:paraId="652BA26D" w14:textId="77777777" w:rsidR="004766AD" w:rsidRDefault="00000000">
      <w:pPr>
        <w:spacing w:before="160" w:line="223" w:lineRule="auto"/>
        <w:ind w:left="1890" w:right="5472"/>
        <w:rPr>
          <w:sz w:val="24"/>
        </w:rPr>
      </w:pPr>
      <w:r>
        <w:rPr>
          <w:color w:val="231F20"/>
          <w:w w:val="90"/>
          <w:sz w:val="24"/>
        </w:rPr>
        <w:t>dr</w:t>
      </w:r>
      <w:r>
        <w:rPr>
          <w:color w:val="231F20"/>
          <w:spacing w:val="-9"/>
          <w:w w:val="90"/>
          <w:sz w:val="24"/>
        </w:rPr>
        <w:t xml:space="preserve"> </w:t>
      </w:r>
      <w:r>
        <w:rPr>
          <w:color w:val="231F20"/>
          <w:w w:val="90"/>
          <w:sz w:val="24"/>
        </w:rPr>
        <w:t>hab.</w:t>
      </w:r>
      <w:r>
        <w:rPr>
          <w:color w:val="231F20"/>
          <w:spacing w:val="-9"/>
          <w:w w:val="90"/>
          <w:sz w:val="24"/>
        </w:rPr>
        <w:t xml:space="preserve"> </w:t>
      </w:r>
      <w:r>
        <w:rPr>
          <w:color w:val="231F20"/>
          <w:w w:val="90"/>
          <w:sz w:val="24"/>
        </w:rPr>
        <w:t>Dariusz</w:t>
      </w:r>
      <w:r>
        <w:rPr>
          <w:color w:val="231F20"/>
          <w:spacing w:val="-9"/>
          <w:w w:val="90"/>
          <w:sz w:val="24"/>
        </w:rPr>
        <w:t xml:space="preserve"> </w:t>
      </w:r>
      <w:r>
        <w:rPr>
          <w:color w:val="231F20"/>
          <w:w w:val="90"/>
          <w:sz w:val="24"/>
        </w:rPr>
        <w:t>Jacek</w:t>
      </w:r>
      <w:r>
        <w:rPr>
          <w:color w:val="231F20"/>
          <w:spacing w:val="-9"/>
          <w:w w:val="90"/>
          <w:sz w:val="24"/>
        </w:rPr>
        <w:t xml:space="preserve"> </w:t>
      </w:r>
      <w:r>
        <w:rPr>
          <w:color w:val="231F20"/>
          <w:w w:val="90"/>
          <w:sz w:val="24"/>
        </w:rPr>
        <w:t xml:space="preserve">Olszewski- </w:t>
      </w:r>
      <w:r>
        <w:rPr>
          <w:color w:val="231F20"/>
          <w:spacing w:val="-2"/>
          <w:w w:val="90"/>
          <w:sz w:val="24"/>
        </w:rPr>
        <w:t>Strzyżowski,</w:t>
      </w:r>
      <w:r>
        <w:rPr>
          <w:color w:val="231F20"/>
          <w:spacing w:val="-9"/>
          <w:sz w:val="24"/>
        </w:rPr>
        <w:t xml:space="preserve"> </w:t>
      </w:r>
      <w:r>
        <w:rPr>
          <w:color w:val="231F20"/>
          <w:spacing w:val="-2"/>
          <w:w w:val="90"/>
          <w:sz w:val="24"/>
        </w:rPr>
        <w:t>prof.</w:t>
      </w:r>
      <w:r>
        <w:rPr>
          <w:color w:val="231F20"/>
          <w:spacing w:val="-8"/>
          <w:sz w:val="24"/>
        </w:rPr>
        <w:t xml:space="preserve"> </w:t>
      </w:r>
      <w:proofErr w:type="spellStart"/>
      <w:r>
        <w:rPr>
          <w:color w:val="231F20"/>
          <w:spacing w:val="-2"/>
          <w:w w:val="90"/>
          <w:sz w:val="24"/>
        </w:rPr>
        <w:t>AWFiS</w:t>
      </w:r>
      <w:proofErr w:type="spellEnd"/>
      <w:r>
        <w:rPr>
          <w:color w:val="231F20"/>
          <w:spacing w:val="-8"/>
          <w:sz w:val="24"/>
        </w:rPr>
        <w:t xml:space="preserve"> </w:t>
      </w:r>
      <w:r>
        <w:rPr>
          <w:color w:val="231F20"/>
          <w:spacing w:val="-2"/>
          <w:w w:val="90"/>
          <w:sz w:val="24"/>
        </w:rPr>
        <w:t>Gdańsk</w:t>
      </w:r>
    </w:p>
    <w:p w14:paraId="56031D37" w14:textId="77777777" w:rsidR="004766AD" w:rsidRDefault="004766AD">
      <w:pPr>
        <w:pStyle w:val="Tekstpodstawowy"/>
        <w:rPr>
          <w:sz w:val="26"/>
        </w:rPr>
      </w:pPr>
    </w:p>
    <w:p w14:paraId="5084BD37" w14:textId="77777777" w:rsidR="004766AD" w:rsidRDefault="00000000">
      <w:pPr>
        <w:pStyle w:val="Tekstpodstawowy"/>
        <w:spacing w:before="201"/>
        <w:ind w:left="1530"/>
      </w:pPr>
      <w:r>
        <w:rPr>
          <w:color w:val="231F20"/>
          <w:w w:val="90"/>
        </w:rPr>
        <w:t>Opracowanie</w:t>
      </w:r>
      <w:r>
        <w:rPr>
          <w:color w:val="231F20"/>
          <w:spacing w:val="12"/>
        </w:rPr>
        <w:t xml:space="preserve"> </w:t>
      </w:r>
      <w:r>
        <w:rPr>
          <w:color w:val="231F20"/>
          <w:spacing w:val="-2"/>
        </w:rPr>
        <w:t>graficzne:</w:t>
      </w:r>
    </w:p>
    <w:p w14:paraId="0F5BD8F3" w14:textId="77777777" w:rsidR="004766AD" w:rsidRDefault="00000000">
      <w:pPr>
        <w:spacing w:before="144"/>
        <w:ind w:left="1890"/>
        <w:rPr>
          <w:sz w:val="24"/>
        </w:rPr>
      </w:pPr>
      <w:r>
        <w:rPr>
          <w:color w:val="231F20"/>
          <w:w w:val="80"/>
          <w:sz w:val="24"/>
        </w:rPr>
        <w:t>Łukasz</w:t>
      </w:r>
      <w:r>
        <w:rPr>
          <w:color w:val="231F20"/>
          <w:spacing w:val="6"/>
          <w:sz w:val="24"/>
        </w:rPr>
        <w:t xml:space="preserve"> </w:t>
      </w:r>
      <w:r>
        <w:rPr>
          <w:color w:val="231F20"/>
          <w:spacing w:val="-2"/>
          <w:w w:val="95"/>
          <w:sz w:val="24"/>
        </w:rPr>
        <w:t>Starczewski</w:t>
      </w:r>
    </w:p>
    <w:p w14:paraId="519EA051" w14:textId="77777777" w:rsidR="004766AD" w:rsidRDefault="004766AD">
      <w:pPr>
        <w:pStyle w:val="Tekstpodstawowy"/>
        <w:rPr>
          <w:sz w:val="26"/>
        </w:rPr>
      </w:pPr>
    </w:p>
    <w:p w14:paraId="4D792C8D" w14:textId="77777777" w:rsidR="004766AD" w:rsidRDefault="00000000">
      <w:pPr>
        <w:pStyle w:val="Tekstpodstawowy"/>
        <w:spacing w:before="212" w:line="223" w:lineRule="auto"/>
        <w:ind w:left="1530" w:right="6863"/>
      </w:pPr>
      <w:r>
        <w:rPr>
          <w:color w:val="231F20"/>
          <w:spacing w:val="-2"/>
          <w:w w:val="90"/>
        </w:rPr>
        <w:t>Przedstawiciele</w:t>
      </w:r>
      <w:r>
        <w:rPr>
          <w:color w:val="231F20"/>
          <w:spacing w:val="-8"/>
          <w:w w:val="90"/>
        </w:rPr>
        <w:t xml:space="preserve"> </w:t>
      </w:r>
      <w:r>
        <w:rPr>
          <w:color w:val="231F20"/>
          <w:spacing w:val="-2"/>
          <w:w w:val="90"/>
        </w:rPr>
        <w:t>środowiska</w:t>
      </w:r>
      <w:r>
        <w:rPr>
          <w:color w:val="231F20"/>
          <w:spacing w:val="-7"/>
          <w:w w:val="90"/>
        </w:rPr>
        <w:t xml:space="preserve"> </w:t>
      </w:r>
      <w:r>
        <w:rPr>
          <w:color w:val="231F20"/>
          <w:spacing w:val="-2"/>
          <w:w w:val="90"/>
        </w:rPr>
        <w:t xml:space="preserve">osób </w:t>
      </w:r>
      <w:r>
        <w:rPr>
          <w:color w:val="231F20"/>
          <w:w w:val="95"/>
        </w:rPr>
        <w:t>z</w:t>
      </w:r>
      <w:r>
        <w:rPr>
          <w:color w:val="231F20"/>
          <w:spacing w:val="-13"/>
          <w:w w:val="95"/>
        </w:rPr>
        <w:t xml:space="preserve"> </w:t>
      </w:r>
      <w:r>
        <w:rPr>
          <w:color w:val="231F20"/>
          <w:w w:val="95"/>
        </w:rPr>
        <w:t>niepełnosprawnościami:</w:t>
      </w:r>
    </w:p>
    <w:p w14:paraId="3CAEF0FE" w14:textId="77777777" w:rsidR="004766AD" w:rsidRDefault="00000000">
      <w:pPr>
        <w:spacing w:before="163" w:line="223" w:lineRule="auto"/>
        <w:ind w:left="1890" w:right="7320"/>
        <w:rPr>
          <w:sz w:val="24"/>
        </w:rPr>
      </w:pPr>
      <w:r>
        <w:rPr>
          <w:color w:val="231F20"/>
          <w:w w:val="85"/>
          <w:sz w:val="24"/>
        </w:rPr>
        <w:t>Stowarzyszenie</w:t>
      </w:r>
      <w:r>
        <w:rPr>
          <w:color w:val="231F20"/>
          <w:spacing w:val="-7"/>
          <w:w w:val="85"/>
          <w:sz w:val="24"/>
        </w:rPr>
        <w:t xml:space="preserve"> </w:t>
      </w:r>
      <w:r>
        <w:rPr>
          <w:color w:val="231F20"/>
          <w:w w:val="85"/>
          <w:sz w:val="24"/>
        </w:rPr>
        <w:t xml:space="preserve">SILOE Fundacja PERSEUS </w:t>
      </w:r>
      <w:r>
        <w:rPr>
          <w:color w:val="231F20"/>
          <w:w w:val="95"/>
          <w:sz w:val="24"/>
        </w:rPr>
        <w:t xml:space="preserve">Natalia </w:t>
      </w:r>
      <w:proofErr w:type="spellStart"/>
      <w:r>
        <w:rPr>
          <w:color w:val="231F20"/>
          <w:w w:val="95"/>
          <w:sz w:val="24"/>
        </w:rPr>
        <w:t>Dreszler</w:t>
      </w:r>
      <w:proofErr w:type="spellEnd"/>
      <w:r>
        <w:rPr>
          <w:color w:val="231F20"/>
          <w:w w:val="95"/>
          <w:sz w:val="24"/>
        </w:rPr>
        <w:t xml:space="preserve"> Sławomir Kędzierski Krzysztof Kośnik Jolanta Misiak</w:t>
      </w:r>
    </w:p>
    <w:p w14:paraId="1E601CF6" w14:textId="77777777" w:rsidR="004766AD" w:rsidRDefault="004766AD">
      <w:pPr>
        <w:spacing w:line="223" w:lineRule="auto"/>
        <w:rPr>
          <w:sz w:val="24"/>
        </w:rPr>
        <w:sectPr w:rsidR="004766AD">
          <w:headerReference w:type="default" r:id="rId9"/>
          <w:footerReference w:type="default" r:id="rId10"/>
          <w:pgSz w:w="11910" w:h="16840"/>
          <w:pgMar w:top="1620" w:right="600" w:bottom="640" w:left="0" w:header="771" w:footer="446" w:gutter="0"/>
          <w:pgNumType w:start="2"/>
          <w:cols w:space="708"/>
        </w:sectPr>
      </w:pPr>
    </w:p>
    <w:p w14:paraId="6843D74A" w14:textId="77777777" w:rsidR="004766AD" w:rsidRDefault="004766AD">
      <w:pPr>
        <w:pStyle w:val="Tekstpodstawowy"/>
        <w:rPr>
          <w:sz w:val="20"/>
        </w:rPr>
      </w:pPr>
    </w:p>
    <w:p w14:paraId="0DA72E7E" w14:textId="77777777" w:rsidR="004766AD" w:rsidRDefault="004766AD">
      <w:pPr>
        <w:pStyle w:val="Tekstpodstawowy"/>
        <w:rPr>
          <w:sz w:val="20"/>
        </w:rPr>
      </w:pPr>
    </w:p>
    <w:p w14:paraId="61AF4DDF" w14:textId="77777777" w:rsidR="004766AD" w:rsidRDefault="004766AD">
      <w:pPr>
        <w:pStyle w:val="Tekstpodstawowy"/>
        <w:rPr>
          <w:sz w:val="20"/>
        </w:rPr>
      </w:pPr>
    </w:p>
    <w:p w14:paraId="1D4B4366" w14:textId="77777777" w:rsidR="004766AD" w:rsidRDefault="004766AD">
      <w:pPr>
        <w:pStyle w:val="Tekstpodstawowy"/>
        <w:rPr>
          <w:sz w:val="20"/>
        </w:rPr>
      </w:pPr>
    </w:p>
    <w:p w14:paraId="6B655C4B" w14:textId="77777777" w:rsidR="004766AD" w:rsidRDefault="004766AD">
      <w:pPr>
        <w:pStyle w:val="Tekstpodstawowy"/>
        <w:rPr>
          <w:sz w:val="20"/>
        </w:rPr>
      </w:pPr>
    </w:p>
    <w:p w14:paraId="2A92AAF3" w14:textId="77777777" w:rsidR="004766AD" w:rsidRDefault="004766AD">
      <w:pPr>
        <w:pStyle w:val="Tekstpodstawowy"/>
        <w:rPr>
          <w:sz w:val="20"/>
        </w:rPr>
      </w:pPr>
    </w:p>
    <w:p w14:paraId="57B4EFF0" w14:textId="77777777" w:rsidR="004766AD" w:rsidRDefault="004766AD">
      <w:pPr>
        <w:pStyle w:val="Tekstpodstawowy"/>
        <w:rPr>
          <w:sz w:val="20"/>
        </w:rPr>
      </w:pPr>
    </w:p>
    <w:p w14:paraId="5365A4DA" w14:textId="77777777" w:rsidR="004766AD" w:rsidRDefault="004766AD">
      <w:pPr>
        <w:pStyle w:val="Tekstpodstawowy"/>
        <w:rPr>
          <w:sz w:val="20"/>
        </w:rPr>
      </w:pPr>
    </w:p>
    <w:p w14:paraId="7D7210CA" w14:textId="77777777" w:rsidR="004766AD" w:rsidRDefault="004766AD">
      <w:pPr>
        <w:pStyle w:val="Tekstpodstawowy"/>
        <w:rPr>
          <w:sz w:val="20"/>
        </w:rPr>
      </w:pPr>
    </w:p>
    <w:p w14:paraId="1BFB0E2B" w14:textId="77777777" w:rsidR="004766AD" w:rsidRDefault="004766AD">
      <w:pPr>
        <w:pStyle w:val="Tekstpodstawowy"/>
        <w:rPr>
          <w:sz w:val="20"/>
        </w:rPr>
      </w:pPr>
    </w:p>
    <w:p w14:paraId="095B59F9" w14:textId="77777777" w:rsidR="004766AD" w:rsidRDefault="004766AD">
      <w:pPr>
        <w:pStyle w:val="Tekstpodstawowy"/>
        <w:rPr>
          <w:sz w:val="20"/>
        </w:rPr>
      </w:pPr>
    </w:p>
    <w:p w14:paraId="10974A7A" w14:textId="77777777" w:rsidR="004766AD" w:rsidRDefault="004766AD">
      <w:pPr>
        <w:pStyle w:val="Tekstpodstawowy"/>
        <w:rPr>
          <w:sz w:val="20"/>
        </w:rPr>
      </w:pPr>
    </w:p>
    <w:p w14:paraId="1710D375" w14:textId="77777777" w:rsidR="004766AD" w:rsidRDefault="004766AD">
      <w:pPr>
        <w:pStyle w:val="Tekstpodstawowy"/>
        <w:rPr>
          <w:sz w:val="20"/>
        </w:rPr>
      </w:pPr>
    </w:p>
    <w:p w14:paraId="7B8CFEA0" w14:textId="77777777" w:rsidR="004766AD" w:rsidRDefault="004766AD">
      <w:pPr>
        <w:pStyle w:val="Tekstpodstawowy"/>
        <w:rPr>
          <w:sz w:val="20"/>
        </w:rPr>
      </w:pPr>
    </w:p>
    <w:p w14:paraId="6B113922" w14:textId="77777777" w:rsidR="004766AD" w:rsidRDefault="004766AD">
      <w:pPr>
        <w:pStyle w:val="Tekstpodstawowy"/>
        <w:rPr>
          <w:sz w:val="20"/>
        </w:rPr>
      </w:pPr>
    </w:p>
    <w:p w14:paraId="0EC9B4AE" w14:textId="77777777" w:rsidR="004766AD" w:rsidRDefault="004766AD">
      <w:pPr>
        <w:pStyle w:val="Tekstpodstawowy"/>
        <w:rPr>
          <w:sz w:val="20"/>
        </w:rPr>
      </w:pPr>
    </w:p>
    <w:p w14:paraId="6B253D44" w14:textId="77777777" w:rsidR="004766AD" w:rsidRDefault="004766AD">
      <w:pPr>
        <w:pStyle w:val="Tekstpodstawowy"/>
        <w:rPr>
          <w:sz w:val="20"/>
        </w:rPr>
      </w:pPr>
    </w:p>
    <w:p w14:paraId="0EAC538A" w14:textId="77777777" w:rsidR="004766AD" w:rsidRDefault="004766AD">
      <w:pPr>
        <w:pStyle w:val="Tekstpodstawowy"/>
        <w:rPr>
          <w:sz w:val="20"/>
        </w:rPr>
      </w:pPr>
    </w:p>
    <w:p w14:paraId="040D961A" w14:textId="77777777" w:rsidR="004766AD" w:rsidRDefault="004766AD">
      <w:pPr>
        <w:pStyle w:val="Tekstpodstawowy"/>
        <w:rPr>
          <w:sz w:val="20"/>
        </w:rPr>
      </w:pPr>
    </w:p>
    <w:p w14:paraId="18440311" w14:textId="77777777" w:rsidR="004766AD" w:rsidRDefault="004766AD">
      <w:pPr>
        <w:pStyle w:val="Tekstpodstawowy"/>
        <w:rPr>
          <w:sz w:val="20"/>
        </w:rPr>
      </w:pPr>
    </w:p>
    <w:p w14:paraId="04366FAE" w14:textId="77777777" w:rsidR="004766AD" w:rsidRDefault="004766AD">
      <w:pPr>
        <w:pStyle w:val="Tekstpodstawowy"/>
        <w:rPr>
          <w:sz w:val="20"/>
        </w:rPr>
      </w:pPr>
    </w:p>
    <w:p w14:paraId="37672B25" w14:textId="77777777" w:rsidR="004766AD" w:rsidRDefault="004766AD">
      <w:pPr>
        <w:pStyle w:val="Tekstpodstawowy"/>
        <w:rPr>
          <w:sz w:val="20"/>
        </w:rPr>
      </w:pPr>
    </w:p>
    <w:p w14:paraId="0BEF087B" w14:textId="77777777" w:rsidR="004766AD" w:rsidRDefault="004766AD">
      <w:pPr>
        <w:pStyle w:val="Tekstpodstawowy"/>
        <w:rPr>
          <w:sz w:val="20"/>
        </w:rPr>
      </w:pPr>
    </w:p>
    <w:p w14:paraId="6C250895" w14:textId="77777777" w:rsidR="004766AD" w:rsidRDefault="004766AD">
      <w:pPr>
        <w:pStyle w:val="Tekstpodstawowy"/>
        <w:rPr>
          <w:sz w:val="20"/>
        </w:rPr>
      </w:pPr>
    </w:p>
    <w:p w14:paraId="63C73B48" w14:textId="77777777" w:rsidR="004766AD" w:rsidRDefault="004766AD">
      <w:pPr>
        <w:pStyle w:val="Tekstpodstawowy"/>
        <w:rPr>
          <w:sz w:val="20"/>
        </w:rPr>
      </w:pPr>
    </w:p>
    <w:p w14:paraId="6D3A1C6F" w14:textId="77777777" w:rsidR="004766AD" w:rsidRDefault="004766AD">
      <w:pPr>
        <w:pStyle w:val="Tekstpodstawowy"/>
        <w:rPr>
          <w:sz w:val="20"/>
        </w:rPr>
      </w:pPr>
    </w:p>
    <w:p w14:paraId="6961C203" w14:textId="77777777" w:rsidR="004766AD" w:rsidRDefault="004766AD">
      <w:pPr>
        <w:pStyle w:val="Tekstpodstawowy"/>
        <w:rPr>
          <w:sz w:val="20"/>
        </w:rPr>
      </w:pPr>
    </w:p>
    <w:p w14:paraId="665CD84F" w14:textId="77777777" w:rsidR="004766AD" w:rsidRDefault="004766AD">
      <w:pPr>
        <w:pStyle w:val="Tekstpodstawowy"/>
        <w:rPr>
          <w:sz w:val="20"/>
        </w:rPr>
      </w:pPr>
    </w:p>
    <w:p w14:paraId="12E34C22" w14:textId="77777777" w:rsidR="004766AD" w:rsidRDefault="004766AD">
      <w:pPr>
        <w:pStyle w:val="Tekstpodstawowy"/>
        <w:rPr>
          <w:sz w:val="20"/>
        </w:rPr>
      </w:pPr>
    </w:p>
    <w:p w14:paraId="34EC6A60" w14:textId="77777777" w:rsidR="004766AD" w:rsidRDefault="004766AD">
      <w:pPr>
        <w:pStyle w:val="Tekstpodstawowy"/>
        <w:rPr>
          <w:sz w:val="20"/>
        </w:rPr>
      </w:pPr>
    </w:p>
    <w:p w14:paraId="6CB9BD4A" w14:textId="77777777" w:rsidR="004766AD" w:rsidRDefault="004766AD">
      <w:pPr>
        <w:pStyle w:val="Tekstpodstawowy"/>
        <w:rPr>
          <w:sz w:val="20"/>
        </w:rPr>
      </w:pPr>
    </w:p>
    <w:p w14:paraId="2C9FA69C" w14:textId="77777777" w:rsidR="004766AD" w:rsidRDefault="004766AD">
      <w:pPr>
        <w:pStyle w:val="Tekstpodstawowy"/>
        <w:rPr>
          <w:sz w:val="20"/>
        </w:rPr>
      </w:pPr>
    </w:p>
    <w:p w14:paraId="03C789B7" w14:textId="77777777" w:rsidR="004766AD" w:rsidRDefault="004766AD">
      <w:pPr>
        <w:pStyle w:val="Tekstpodstawowy"/>
        <w:rPr>
          <w:sz w:val="20"/>
        </w:rPr>
      </w:pPr>
    </w:p>
    <w:p w14:paraId="18FAD932" w14:textId="77777777" w:rsidR="004766AD" w:rsidRDefault="004766AD">
      <w:pPr>
        <w:pStyle w:val="Tekstpodstawowy"/>
        <w:rPr>
          <w:sz w:val="20"/>
        </w:rPr>
      </w:pPr>
    </w:p>
    <w:p w14:paraId="6A6B10FA" w14:textId="77777777" w:rsidR="004766AD" w:rsidRDefault="004766AD">
      <w:pPr>
        <w:pStyle w:val="Tekstpodstawowy"/>
        <w:rPr>
          <w:sz w:val="20"/>
        </w:rPr>
      </w:pPr>
    </w:p>
    <w:p w14:paraId="28774168" w14:textId="77777777" w:rsidR="004766AD" w:rsidRDefault="004766AD">
      <w:pPr>
        <w:pStyle w:val="Tekstpodstawowy"/>
        <w:rPr>
          <w:sz w:val="20"/>
        </w:rPr>
      </w:pPr>
    </w:p>
    <w:p w14:paraId="0214EC8E" w14:textId="77777777" w:rsidR="004766AD" w:rsidRDefault="004766AD">
      <w:pPr>
        <w:pStyle w:val="Tekstpodstawowy"/>
        <w:rPr>
          <w:sz w:val="20"/>
        </w:rPr>
      </w:pPr>
    </w:p>
    <w:p w14:paraId="77C3B8C8" w14:textId="77777777" w:rsidR="004766AD" w:rsidRDefault="004766AD">
      <w:pPr>
        <w:pStyle w:val="Tekstpodstawowy"/>
        <w:rPr>
          <w:sz w:val="20"/>
        </w:rPr>
      </w:pPr>
    </w:p>
    <w:p w14:paraId="2A94CF84" w14:textId="77777777" w:rsidR="004766AD" w:rsidRDefault="004766AD">
      <w:pPr>
        <w:pStyle w:val="Tekstpodstawowy"/>
        <w:rPr>
          <w:sz w:val="20"/>
        </w:rPr>
      </w:pPr>
    </w:p>
    <w:p w14:paraId="29E9B2ED" w14:textId="77777777" w:rsidR="004766AD" w:rsidRDefault="004766AD">
      <w:pPr>
        <w:pStyle w:val="Tekstpodstawowy"/>
        <w:rPr>
          <w:sz w:val="20"/>
        </w:rPr>
      </w:pPr>
    </w:p>
    <w:p w14:paraId="0581FBE1" w14:textId="77777777" w:rsidR="004766AD" w:rsidRDefault="004766AD">
      <w:pPr>
        <w:pStyle w:val="Tekstpodstawowy"/>
        <w:rPr>
          <w:sz w:val="20"/>
        </w:rPr>
      </w:pPr>
    </w:p>
    <w:p w14:paraId="66A888AE" w14:textId="77777777" w:rsidR="004766AD" w:rsidRDefault="004766AD">
      <w:pPr>
        <w:pStyle w:val="Tekstpodstawowy"/>
        <w:rPr>
          <w:sz w:val="20"/>
        </w:rPr>
      </w:pPr>
    </w:p>
    <w:p w14:paraId="6A905FEA" w14:textId="77777777" w:rsidR="004766AD" w:rsidRDefault="004766AD">
      <w:pPr>
        <w:pStyle w:val="Tekstpodstawowy"/>
        <w:rPr>
          <w:sz w:val="20"/>
        </w:rPr>
      </w:pPr>
    </w:p>
    <w:p w14:paraId="3FBC72A5" w14:textId="77777777" w:rsidR="004766AD" w:rsidRDefault="004766AD">
      <w:pPr>
        <w:pStyle w:val="Tekstpodstawowy"/>
        <w:rPr>
          <w:sz w:val="20"/>
        </w:rPr>
      </w:pPr>
    </w:p>
    <w:p w14:paraId="3B86E73A" w14:textId="77777777" w:rsidR="004766AD" w:rsidRDefault="004766AD">
      <w:pPr>
        <w:pStyle w:val="Tekstpodstawowy"/>
        <w:rPr>
          <w:sz w:val="20"/>
        </w:rPr>
      </w:pPr>
    </w:p>
    <w:p w14:paraId="41617A41" w14:textId="77777777" w:rsidR="004766AD" w:rsidRDefault="004766AD">
      <w:pPr>
        <w:pStyle w:val="Tekstpodstawowy"/>
        <w:rPr>
          <w:sz w:val="20"/>
        </w:rPr>
      </w:pPr>
    </w:p>
    <w:p w14:paraId="539BF5D1" w14:textId="77777777" w:rsidR="004766AD" w:rsidRDefault="004766AD">
      <w:pPr>
        <w:pStyle w:val="Tekstpodstawowy"/>
        <w:rPr>
          <w:sz w:val="20"/>
        </w:rPr>
      </w:pPr>
    </w:p>
    <w:p w14:paraId="2132237A" w14:textId="77777777" w:rsidR="004766AD" w:rsidRDefault="004766AD">
      <w:pPr>
        <w:pStyle w:val="Tekstpodstawowy"/>
        <w:rPr>
          <w:sz w:val="20"/>
        </w:rPr>
      </w:pPr>
    </w:p>
    <w:p w14:paraId="1B87BCEA" w14:textId="77777777" w:rsidR="004766AD" w:rsidRDefault="004766AD">
      <w:pPr>
        <w:pStyle w:val="Tekstpodstawowy"/>
        <w:rPr>
          <w:sz w:val="20"/>
        </w:rPr>
      </w:pPr>
    </w:p>
    <w:p w14:paraId="41671C53" w14:textId="77777777" w:rsidR="004766AD" w:rsidRDefault="004766AD">
      <w:pPr>
        <w:pStyle w:val="Tekstpodstawowy"/>
        <w:rPr>
          <w:sz w:val="20"/>
        </w:rPr>
      </w:pPr>
    </w:p>
    <w:p w14:paraId="2BB66249" w14:textId="77777777" w:rsidR="004766AD" w:rsidRDefault="004766AD">
      <w:pPr>
        <w:pStyle w:val="Tekstpodstawowy"/>
        <w:rPr>
          <w:sz w:val="20"/>
        </w:rPr>
      </w:pPr>
    </w:p>
    <w:p w14:paraId="0EE564F6" w14:textId="77777777" w:rsidR="004766AD" w:rsidRDefault="004766AD">
      <w:pPr>
        <w:pStyle w:val="Tekstpodstawowy"/>
        <w:rPr>
          <w:sz w:val="20"/>
        </w:rPr>
      </w:pPr>
    </w:p>
    <w:p w14:paraId="115EEE10" w14:textId="77777777" w:rsidR="004766AD" w:rsidRDefault="004766AD">
      <w:pPr>
        <w:pStyle w:val="Tekstpodstawowy"/>
        <w:rPr>
          <w:sz w:val="20"/>
        </w:rPr>
      </w:pPr>
    </w:p>
    <w:p w14:paraId="01DF943D" w14:textId="77777777" w:rsidR="004766AD" w:rsidRDefault="004766AD">
      <w:pPr>
        <w:pStyle w:val="Tekstpodstawowy"/>
        <w:rPr>
          <w:sz w:val="20"/>
        </w:rPr>
      </w:pPr>
    </w:p>
    <w:p w14:paraId="79469304" w14:textId="77777777" w:rsidR="004766AD" w:rsidRDefault="004766AD">
      <w:pPr>
        <w:pStyle w:val="Tekstpodstawowy"/>
        <w:rPr>
          <w:sz w:val="20"/>
        </w:rPr>
      </w:pPr>
    </w:p>
    <w:p w14:paraId="2382FCC3" w14:textId="77777777" w:rsidR="004766AD" w:rsidRDefault="004766AD">
      <w:pPr>
        <w:pStyle w:val="Tekstpodstawowy"/>
        <w:spacing w:before="8"/>
        <w:rPr>
          <w:sz w:val="24"/>
        </w:rPr>
      </w:pPr>
    </w:p>
    <w:p w14:paraId="73279C6E" w14:textId="77777777" w:rsidR="004766AD" w:rsidRDefault="00000000">
      <w:pPr>
        <w:pStyle w:val="Tekstpodstawowy"/>
        <w:ind w:left="8357"/>
        <w:rPr>
          <w:sz w:val="20"/>
        </w:rPr>
      </w:pPr>
      <w:r>
        <w:rPr>
          <w:sz w:val="20"/>
        </w:rPr>
      </w:r>
      <w:r>
        <w:rPr>
          <w:sz w:val="20"/>
        </w:rPr>
        <w:pict w14:anchorId="435BB9CA">
          <v:group id="docshapegroup6" o:spid="_x0000_s2749" style="width:141.45pt;height:70.7pt;mso-position-horizontal-relative:char;mso-position-vertical-relative:line" coordsize="2829,1414">
            <v:shape id="docshape7" o:spid="_x0000_s2752" style="position:absolute;width:1415;height:1414" coordsize="1415,1414" path="m707,l630,4,555,16,484,36,415,63,350,97r-61,39l233,182r-51,51l136,289,97,350,63,415,36,484,16,555,4,630,,707r4,77l16,859r20,71l63,999r34,65l136,1125r46,56l233,1232r56,46l350,1317r65,34l484,1378r71,20l630,1410r77,4l784,1410r75,-12l930,1378r69,-27l1064,1317r61,-39l1181,1232r51,-51l1278,1125r39,-61l1351,999r27,-69l1398,859r12,-75l1414,707r-4,-77l1398,555r-20,-71l1351,415r-34,-65l1278,289r-46,-56l1181,182r-56,-46l1064,97,999,63,930,36,859,16,784,4,707,xe" fillcolor="#a6cbec" stroked="f">
              <v:path arrowok="t"/>
            </v:shape>
            <v:shape id="docshape8" o:spid="_x0000_s2751" style="position:absolute;left:707;width:1415;height:1414" coordorigin="707" coordsize="1415,1414" path="m1414,r-77,4l1262,16r-71,20l1122,63r-65,34l996,136r-56,46l889,233r-46,56l804,350r-34,65l743,484r-20,71l711,630r-4,77l711,784r12,75l743,930r27,69l804,1064r39,61l889,1181r51,51l996,1278r61,39l1122,1351r69,27l1262,1398r75,12l1414,1414r77,-4l1566,1398r71,-20l1706,1351r65,-34l1832,1278r56,-46l1939,1181r46,-56l2024,1064r34,-65l2085,930r20,-71l2117,784r4,-77l2117,630r-12,-75l2085,484r-27,-69l2024,350r-39,-61l1939,233r-51,-51l1832,136,1771,97,1706,63,1637,36,1566,16,1491,4,1414,xe" fillcolor="#0562c1" stroked="f">
              <v:path arrowok="t"/>
            </v:shape>
            <v:shape id="docshape9" o:spid="_x0000_s2750" style="position:absolute;left:1414;width:1415;height:1414" coordorigin="1414" coordsize="1415,1414" path="m2121,r-77,4l1969,16r-71,20l1829,63r-65,34l1703,136r-56,46l1596,233r-46,56l1511,350r-34,65l1450,484r-20,71l1418,630r-4,77l1418,784r12,75l1450,930r27,69l1511,1064r39,61l1596,1181r51,51l1703,1278r61,39l1829,1351r69,27l1969,1398r75,12l2121,1414r77,-4l2273,1398r71,-20l2413,1351r65,-34l2539,1278r56,-46l2646,1181r46,-56l2732,1064r33,-65l2792,930r20,-71l2824,784r4,-77l2824,630r-12,-75l2792,484r-27,-69l2732,350r-40,-61l2646,233r-51,-51l2539,136,2478,97,2413,63,2344,36,2273,16,2198,4,2121,xe" fillcolor="#1f3762" stroked="f">
              <v:path arrowok="t"/>
            </v:shape>
            <w10:anchorlock/>
          </v:group>
        </w:pict>
      </w:r>
    </w:p>
    <w:p w14:paraId="51A90EC3" w14:textId="77777777" w:rsidR="004766AD" w:rsidRDefault="004766AD">
      <w:pPr>
        <w:rPr>
          <w:sz w:val="20"/>
        </w:rPr>
        <w:sectPr w:rsidR="004766AD">
          <w:pgSz w:w="11910" w:h="16840"/>
          <w:pgMar w:top="1620" w:right="600" w:bottom="640" w:left="0" w:header="771" w:footer="446" w:gutter="0"/>
          <w:cols w:space="708"/>
        </w:sectPr>
      </w:pPr>
    </w:p>
    <w:p w14:paraId="5DA830C5" w14:textId="77777777" w:rsidR="004766AD" w:rsidRDefault="004766AD">
      <w:pPr>
        <w:pStyle w:val="Tekstpodstawowy"/>
        <w:rPr>
          <w:sz w:val="20"/>
        </w:rPr>
      </w:pPr>
    </w:p>
    <w:p w14:paraId="1863DEEB" w14:textId="77777777" w:rsidR="004766AD" w:rsidRDefault="004766AD">
      <w:pPr>
        <w:pStyle w:val="Tekstpodstawowy"/>
        <w:rPr>
          <w:sz w:val="20"/>
        </w:rPr>
      </w:pPr>
    </w:p>
    <w:p w14:paraId="4A6B9FAF" w14:textId="77777777" w:rsidR="004766AD" w:rsidRDefault="00000000">
      <w:pPr>
        <w:spacing w:before="186"/>
        <w:ind w:left="2052"/>
        <w:rPr>
          <w:b/>
          <w:sz w:val="72"/>
        </w:rPr>
      </w:pPr>
      <w:r>
        <w:rPr>
          <w:b/>
          <w:color w:val="231F20"/>
          <w:w w:val="75"/>
          <w:sz w:val="72"/>
        </w:rPr>
        <w:t>SPIS</w:t>
      </w:r>
      <w:r>
        <w:rPr>
          <w:b/>
          <w:color w:val="231F20"/>
          <w:spacing w:val="4"/>
          <w:sz w:val="72"/>
        </w:rPr>
        <w:t xml:space="preserve"> </w:t>
      </w:r>
      <w:r>
        <w:rPr>
          <w:b/>
          <w:color w:val="231F20"/>
          <w:spacing w:val="-2"/>
          <w:w w:val="85"/>
          <w:sz w:val="72"/>
        </w:rPr>
        <w:t>TREŚCI</w:t>
      </w:r>
    </w:p>
    <w:p w14:paraId="1DD9CCE6" w14:textId="77777777" w:rsidR="004766AD" w:rsidRDefault="004766AD">
      <w:pPr>
        <w:rPr>
          <w:sz w:val="72"/>
        </w:rPr>
        <w:sectPr w:rsidR="004766AD">
          <w:pgSz w:w="11910" w:h="16840"/>
          <w:pgMar w:top="1620" w:right="600" w:bottom="847" w:left="0" w:header="771" w:footer="446" w:gutter="0"/>
          <w:cols w:space="708"/>
        </w:sectPr>
      </w:pPr>
    </w:p>
    <w:sdt>
      <w:sdtPr>
        <w:rPr>
          <w:b w:val="0"/>
          <w:bCs w:val="0"/>
          <w:i w:val="0"/>
          <w:iCs w:val="0"/>
        </w:rPr>
        <w:id w:val="-1110431827"/>
        <w:docPartObj>
          <w:docPartGallery w:val="Table of Contents"/>
          <w:docPartUnique/>
        </w:docPartObj>
      </w:sdtPr>
      <w:sdtContent>
        <w:p w14:paraId="4796629B" w14:textId="77777777" w:rsidR="004766AD" w:rsidRDefault="00000000">
          <w:pPr>
            <w:pStyle w:val="Spistreci3"/>
            <w:tabs>
              <w:tab w:val="right" w:leader="dot" w:pos="10394"/>
            </w:tabs>
            <w:spacing w:before="243"/>
            <w:rPr>
              <w:b w:val="0"/>
              <w:i w:val="0"/>
            </w:rPr>
          </w:pPr>
          <w:hyperlink w:anchor="_bookmark1" w:history="1">
            <w:r>
              <w:rPr>
                <w:i w:val="0"/>
                <w:color w:val="231F20"/>
                <w:spacing w:val="-2"/>
                <w:sz w:val="26"/>
              </w:rPr>
              <w:t>WSTĘP</w:t>
            </w:r>
            <w:r>
              <w:rPr>
                <w:rFonts w:ascii="Times New Roman" w:hAnsi="Times New Roman"/>
                <w:b w:val="0"/>
                <w:i w:val="0"/>
                <w:color w:val="231F20"/>
                <w:sz w:val="26"/>
              </w:rPr>
              <w:tab/>
            </w:r>
            <w:r>
              <w:rPr>
                <w:b w:val="0"/>
                <w:i w:val="0"/>
                <w:color w:val="231F20"/>
                <w:spacing w:val="-5"/>
              </w:rPr>
              <w:t>18</w:t>
            </w:r>
          </w:hyperlink>
        </w:p>
        <w:p w14:paraId="6F519FFC" w14:textId="77777777" w:rsidR="004766AD" w:rsidRDefault="00000000">
          <w:pPr>
            <w:pStyle w:val="Spistreci3"/>
            <w:tabs>
              <w:tab w:val="right" w:leader="dot" w:pos="10394"/>
            </w:tabs>
            <w:rPr>
              <w:b w:val="0"/>
              <w:i w:val="0"/>
            </w:rPr>
          </w:pPr>
          <w:r>
            <w:pict w14:anchorId="30F34F81">
              <v:group id="docshapegroup10" o:spid="_x0000_s2745" style="position:absolute;left:0;text-align:left;margin-left:0;margin-top:15.6pt;width:36pt;height:141.45pt;z-index:15730176;mso-position-horizontal-relative:page" coordorigin=",312" coordsize="720,2829">
                <v:shape id="docshape11" o:spid="_x0000_s2748" style="position:absolute;top:312;width:720;height:1415" coordorigin=",312" coordsize="720,1415" path="m13,312l,313,,1725r13,1l90,1722r75,-12l236,1690r69,-27l370,1630r61,-40l487,1544r51,-51l584,1437r39,-61l657,1311r27,-68l704,1171r12,-75l720,1019r-4,-77l704,867,684,796,657,727,623,662,584,601,538,545,487,494,431,448,370,409,305,375,236,348,165,328,90,316,13,312xe" fillcolor="#a6cbec" stroked="f">
                  <v:path arrowok="t"/>
                </v:shape>
                <v:shape id="docshape12" o:spid="_x0000_s2747" style="position:absolute;top:1019;width:720;height:1415" coordorigin=",1019" coordsize="720,1415" path="m13,1019l,1020,,2432r13,1l90,2429r75,-12l236,2397r69,-27l370,2337r61,-40l487,2251r51,-51l584,2144r39,-61l657,2018r27,-68l704,1878r12,-75l720,1726r-4,-77l704,1574r-20,-71l657,1434r-34,-65l584,1308r-46,-56l487,1201r-56,-46l370,1116r-65,-34l236,1055r-71,-20l90,1023r-77,-4xe" fillcolor="#a6cbec" stroked="f">
                  <v:fill opacity="45875f"/>
                  <v:path arrowok="t"/>
                </v:shape>
                <v:shape id="docshape13" o:spid="_x0000_s2746" style="position:absolute;top:1726;width:720;height:1415" coordorigin=",1726" coordsize="720,1415" path="m13,1726l,1727,,3139r13,1l90,3136r75,-12l236,3104r69,-27l370,3044r61,-40l487,2958r51,-51l584,2851r39,-61l657,2725r27,-68l704,2585r12,-75l720,2433r-4,-77l704,2281r-20,-71l657,2141r-34,-65l584,2016r-46,-57l487,1908r-56,-46l370,1823r-65,-34l236,1762r-71,-20l90,1730r-77,-4xe" fillcolor="#a6cbec" stroked="f">
                  <v:fill opacity="19660f"/>
                  <v:path arrowok="t"/>
                </v:shape>
                <w10:wrap anchorx="page"/>
              </v:group>
            </w:pict>
          </w:r>
          <w:hyperlink w:anchor="_bookmark2" w:history="1">
            <w:r>
              <w:rPr>
                <w:i w:val="0"/>
                <w:color w:val="231F20"/>
                <w:spacing w:val="-2"/>
                <w:sz w:val="26"/>
              </w:rPr>
              <w:t>INSTRUKCJA</w:t>
            </w:r>
            <w:r>
              <w:rPr>
                <w:rFonts w:ascii="Times New Roman"/>
                <w:b w:val="0"/>
                <w:i w:val="0"/>
                <w:color w:val="231F20"/>
                <w:sz w:val="26"/>
              </w:rPr>
              <w:tab/>
            </w:r>
            <w:r>
              <w:rPr>
                <w:b w:val="0"/>
                <w:i w:val="0"/>
                <w:color w:val="231F20"/>
                <w:spacing w:val="-5"/>
              </w:rPr>
              <w:t>28</w:t>
            </w:r>
          </w:hyperlink>
        </w:p>
        <w:p w14:paraId="297371EC" w14:textId="77777777" w:rsidR="004766AD" w:rsidRDefault="00000000">
          <w:pPr>
            <w:pStyle w:val="Spistreci3"/>
            <w:tabs>
              <w:tab w:val="right" w:leader="dot" w:pos="10394"/>
            </w:tabs>
            <w:spacing w:before="79"/>
            <w:rPr>
              <w:b w:val="0"/>
              <w:i w:val="0"/>
            </w:rPr>
          </w:pPr>
          <w:hyperlink w:anchor="_bookmark3" w:history="1">
            <w:r>
              <w:rPr>
                <w:i w:val="0"/>
                <w:color w:val="231F20"/>
                <w:spacing w:val="-2"/>
                <w:sz w:val="26"/>
              </w:rPr>
              <w:t>SŁOWNIK</w:t>
            </w:r>
            <w:r>
              <w:rPr>
                <w:rFonts w:ascii="Times New Roman" w:hAnsi="Times New Roman"/>
                <w:b w:val="0"/>
                <w:i w:val="0"/>
                <w:color w:val="231F20"/>
                <w:sz w:val="26"/>
              </w:rPr>
              <w:tab/>
            </w:r>
            <w:r>
              <w:rPr>
                <w:b w:val="0"/>
                <w:i w:val="0"/>
                <w:color w:val="231F20"/>
                <w:spacing w:val="-5"/>
              </w:rPr>
              <w:t>34</w:t>
            </w:r>
          </w:hyperlink>
        </w:p>
        <w:p w14:paraId="4CE62973" w14:textId="77777777" w:rsidR="004766AD" w:rsidRDefault="00000000">
          <w:pPr>
            <w:pStyle w:val="Spistreci1"/>
            <w:numPr>
              <w:ilvl w:val="0"/>
              <w:numId w:val="101"/>
            </w:numPr>
            <w:tabs>
              <w:tab w:val="left" w:pos="1470"/>
              <w:tab w:val="right" w:leader="dot" w:pos="10394"/>
            </w:tabs>
            <w:ind w:hanging="138"/>
            <w:rPr>
              <w:b w:val="0"/>
              <w:sz w:val="22"/>
            </w:rPr>
          </w:pPr>
          <w:hyperlink w:anchor="_bookmark4" w:history="1">
            <w:r>
              <w:rPr>
                <w:color w:val="231F20"/>
                <w:w w:val="90"/>
              </w:rPr>
              <w:t>-</w:t>
            </w:r>
            <w:r>
              <w:rPr>
                <w:color w:val="231F20"/>
                <w:spacing w:val="7"/>
              </w:rPr>
              <w:t xml:space="preserve"> </w:t>
            </w:r>
            <w:r>
              <w:rPr>
                <w:color w:val="231F20"/>
                <w:w w:val="90"/>
              </w:rPr>
              <w:t>POZIOM</w:t>
            </w:r>
            <w:r>
              <w:rPr>
                <w:color w:val="231F20"/>
                <w:spacing w:val="9"/>
              </w:rPr>
              <w:t xml:space="preserve"> </w:t>
            </w:r>
            <w:r>
              <w:rPr>
                <w:color w:val="231F20"/>
                <w:spacing w:val="-2"/>
                <w:w w:val="90"/>
              </w:rPr>
              <w:t>MINIMALNY</w:t>
            </w:r>
            <w:r>
              <w:rPr>
                <w:rFonts w:ascii="Times New Roman"/>
                <w:b w:val="0"/>
                <w:color w:val="231F20"/>
              </w:rPr>
              <w:tab/>
            </w:r>
            <w:r>
              <w:rPr>
                <w:b w:val="0"/>
                <w:color w:val="231F20"/>
                <w:spacing w:val="-5"/>
                <w:sz w:val="22"/>
              </w:rPr>
              <w:t>36</w:t>
            </w:r>
          </w:hyperlink>
        </w:p>
        <w:p w14:paraId="34D0FBE4" w14:textId="77777777" w:rsidR="004766AD" w:rsidRDefault="00000000">
          <w:pPr>
            <w:pStyle w:val="Spistreci2"/>
            <w:tabs>
              <w:tab w:val="right" w:leader="dot" w:pos="10394"/>
            </w:tabs>
            <w:spacing w:before="73"/>
          </w:pPr>
          <w:hyperlink w:anchor="_bookmark4" w:history="1">
            <w:r>
              <w:rPr>
                <w:color w:val="231F20"/>
                <w:w w:val="85"/>
              </w:rPr>
              <w:t>I_1</w:t>
            </w:r>
            <w:r>
              <w:rPr>
                <w:color w:val="231F20"/>
                <w:spacing w:val="-2"/>
                <w:w w:val="85"/>
              </w:rPr>
              <w:t xml:space="preserve"> </w:t>
            </w:r>
            <w:r>
              <w:rPr>
                <w:color w:val="231F20"/>
                <w:w w:val="85"/>
              </w:rPr>
              <w:t>OTOCZENIE</w:t>
            </w:r>
            <w:r>
              <w:rPr>
                <w:color w:val="231F20"/>
                <w:spacing w:val="-2"/>
                <w:w w:val="85"/>
              </w:rPr>
              <w:t xml:space="preserve"> </w:t>
            </w:r>
            <w:r>
              <w:rPr>
                <w:color w:val="231F20"/>
                <w:w w:val="85"/>
              </w:rPr>
              <w:t>I</w:t>
            </w:r>
            <w:r>
              <w:rPr>
                <w:color w:val="231F20"/>
                <w:spacing w:val="-2"/>
                <w:w w:val="85"/>
              </w:rPr>
              <w:t xml:space="preserve"> </w:t>
            </w:r>
            <w:r>
              <w:rPr>
                <w:color w:val="231F20"/>
                <w:w w:val="85"/>
              </w:rPr>
              <w:t>DOJŚCIE</w:t>
            </w:r>
            <w:r>
              <w:rPr>
                <w:color w:val="231F20"/>
                <w:spacing w:val="-2"/>
                <w:w w:val="85"/>
              </w:rPr>
              <w:t xml:space="preserve"> </w:t>
            </w:r>
            <w:r>
              <w:rPr>
                <w:color w:val="231F20"/>
                <w:w w:val="85"/>
              </w:rPr>
              <w:t>DO</w:t>
            </w:r>
            <w:r>
              <w:rPr>
                <w:color w:val="231F20"/>
                <w:spacing w:val="-2"/>
                <w:w w:val="85"/>
              </w:rPr>
              <w:t xml:space="preserve"> </w:t>
            </w:r>
            <w:r>
              <w:rPr>
                <w:color w:val="231F20"/>
                <w:spacing w:val="-4"/>
                <w:w w:val="85"/>
              </w:rPr>
              <w:t>SĄDU</w:t>
            </w:r>
            <w:r>
              <w:rPr>
                <w:rFonts w:ascii="Times New Roman" w:hAnsi="Times New Roman"/>
                <w:color w:val="231F20"/>
              </w:rPr>
              <w:tab/>
            </w:r>
            <w:r>
              <w:rPr>
                <w:color w:val="231F20"/>
                <w:spacing w:val="-5"/>
                <w:w w:val="95"/>
              </w:rPr>
              <w:t>36</w:t>
            </w:r>
          </w:hyperlink>
        </w:p>
        <w:p w14:paraId="505C2EDF" w14:textId="77777777" w:rsidR="004766AD" w:rsidRDefault="00000000">
          <w:pPr>
            <w:pStyle w:val="Spistreci4"/>
            <w:tabs>
              <w:tab w:val="right" w:leader="dot" w:pos="10394"/>
            </w:tabs>
          </w:pPr>
          <w:hyperlink w:anchor="_bookmark4" w:history="1">
            <w:r>
              <w:rPr>
                <w:color w:val="231F20"/>
                <w:w w:val="90"/>
              </w:rPr>
              <w:t>I_1.A</w:t>
            </w:r>
            <w:r>
              <w:rPr>
                <w:color w:val="231F20"/>
                <w:spacing w:val="-5"/>
                <w:w w:val="90"/>
              </w:rPr>
              <w:t xml:space="preserve"> </w:t>
            </w:r>
            <w:r>
              <w:rPr>
                <w:color w:val="231F20"/>
                <w:w w:val="90"/>
              </w:rPr>
              <w:t>CIĄGI</w:t>
            </w:r>
            <w:r>
              <w:rPr>
                <w:color w:val="231F20"/>
                <w:spacing w:val="-4"/>
                <w:w w:val="90"/>
              </w:rPr>
              <w:t xml:space="preserve"> </w:t>
            </w:r>
            <w:r>
              <w:rPr>
                <w:color w:val="231F20"/>
                <w:spacing w:val="-2"/>
                <w:w w:val="90"/>
              </w:rPr>
              <w:t>KOMUNIKACYJNE</w:t>
            </w:r>
            <w:r>
              <w:rPr>
                <w:rFonts w:ascii="Times New Roman" w:hAnsi="Times New Roman"/>
                <w:color w:val="231F20"/>
              </w:rPr>
              <w:tab/>
            </w:r>
            <w:r>
              <w:rPr>
                <w:color w:val="231F20"/>
                <w:spacing w:val="-5"/>
                <w:w w:val="95"/>
              </w:rPr>
              <w:t>36</w:t>
            </w:r>
          </w:hyperlink>
        </w:p>
        <w:p w14:paraId="7B7F0111" w14:textId="77777777" w:rsidR="004766AD" w:rsidRDefault="00000000">
          <w:pPr>
            <w:pStyle w:val="Spistreci6"/>
            <w:tabs>
              <w:tab w:val="right" w:leader="dot" w:pos="10394"/>
            </w:tabs>
          </w:pPr>
          <w:hyperlink w:anchor="_bookmark5" w:history="1">
            <w:r>
              <w:rPr>
                <w:color w:val="231F20"/>
                <w:w w:val="90"/>
              </w:rPr>
              <w:t>I_1.A.1</w:t>
            </w:r>
            <w:r>
              <w:rPr>
                <w:color w:val="231F20"/>
                <w:spacing w:val="-1"/>
                <w:w w:val="90"/>
              </w:rPr>
              <w:t xml:space="preserve"> </w:t>
            </w:r>
            <w:r>
              <w:rPr>
                <w:color w:val="231F20"/>
                <w:spacing w:val="-2"/>
                <w:w w:val="95"/>
              </w:rPr>
              <w:t>Szerokość</w:t>
            </w:r>
            <w:r>
              <w:rPr>
                <w:rFonts w:ascii="Times New Roman" w:hAnsi="Times New Roman"/>
                <w:color w:val="231F20"/>
              </w:rPr>
              <w:tab/>
            </w:r>
            <w:r>
              <w:rPr>
                <w:color w:val="231F20"/>
                <w:spacing w:val="-5"/>
              </w:rPr>
              <w:t>38</w:t>
            </w:r>
          </w:hyperlink>
        </w:p>
        <w:p w14:paraId="5258E422" w14:textId="77777777" w:rsidR="004766AD" w:rsidRDefault="00000000">
          <w:pPr>
            <w:pStyle w:val="Spistreci6"/>
            <w:tabs>
              <w:tab w:val="right" w:leader="dot" w:pos="10394"/>
            </w:tabs>
            <w:spacing w:before="81"/>
          </w:pPr>
          <w:hyperlink w:anchor="_bookmark5" w:history="1">
            <w:r>
              <w:rPr>
                <w:color w:val="231F20"/>
                <w:w w:val="90"/>
              </w:rPr>
              <w:t>I_1.A.2</w:t>
            </w:r>
            <w:r>
              <w:rPr>
                <w:color w:val="231F20"/>
                <w:spacing w:val="-1"/>
                <w:w w:val="90"/>
              </w:rPr>
              <w:t xml:space="preserve"> </w:t>
            </w:r>
            <w:r>
              <w:rPr>
                <w:color w:val="231F20"/>
                <w:spacing w:val="-2"/>
              </w:rPr>
              <w:t>Nawierzchnia</w:t>
            </w:r>
            <w:r>
              <w:rPr>
                <w:rFonts w:ascii="Times New Roman"/>
                <w:color w:val="231F20"/>
              </w:rPr>
              <w:tab/>
            </w:r>
            <w:r>
              <w:rPr>
                <w:color w:val="231F20"/>
                <w:spacing w:val="-5"/>
              </w:rPr>
              <w:t>38</w:t>
            </w:r>
          </w:hyperlink>
        </w:p>
        <w:p w14:paraId="3734C90A" w14:textId="77777777" w:rsidR="004766AD" w:rsidRDefault="00000000">
          <w:pPr>
            <w:pStyle w:val="Spistreci6"/>
            <w:tabs>
              <w:tab w:val="right" w:leader="dot" w:pos="10394"/>
            </w:tabs>
          </w:pPr>
          <w:hyperlink w:anchor="_bookmark5" w:history="1">
            <w:r>
              <w:rPr>
                <w:color w:val="231F20"/>
                <w:w w:val="90"/>
              </w:rPr>
              <w:t>I_1.A.3</w:t>
            </w:r>
            <w:r>
              <w:rPr>
                <w:color w:val="231F20"/>
                <w:spacing w:val="-1"/>
                <w:w w:val="90"/>
              </w:rPr>
              <w:t xml:space="preserve"> </w:t>
            </w:r>
            <w:r>
              <w:rPr>
                <w:color w:val="231F20"/>
                <w:spacing w:val="-2"/>
              </w:rPr>
              <w:t>Ukształtowanie</w:t>
            </w:r>
            <w:r>
              <w:rPr>
                <w:rFonts w:ascii="Times New Roman" w:hAnsi="Times New Roman"/>
                <w:color w:val="231F20"/>
              </w:rPr>
              <w:tab/>
            </w:r>
            <w:r>
              <w:rPr>
                <w:color w:val="231F20"/>
                <w:spacing w:val="-5"/>
              </w:rPr>
              <w:t>38</w:t>
            </w:r>
          </w:hyperlink>
        </w:p>
        <w:p w14:paraId="7F11528E" w14:textId="77777777" w:rsidR="004766AD" w:rsidRDefault="00000000">
          <w:pPr>
            <w:pStyle w:val="Spistreci6"/>
            <w:tabs>
              <w:tab w:val="right" w:leader="dot" w:pos="10394"/>
            </w:tabs>
          </w:pPr>
          <w:hyperlink w:anchor="_bookmark5" w:history="1">
            <w:r>
              <w:rPr>
                <w:color w:val="231F20"/>
                <w:w w:val="90"/>
              </w:rPr>
              <w:t>I_1.A.4</w:t>
            </w:r>
            <w:r>
              <w:rPr>
                <w:color w:val="231F20"/>
                <w:spacing w:val="-1"/>
                <w:w w:val="90"/>
              </w:rPr>
              <w:t xml:space="preserve"> </w:t>
            </w:r>
            <w:r>
              <w:rPr>
                <w:color w:val="231F20"/>
                <w:spacing w:val="-2"/>
              </w:rPr>
              <w:t>Oświetlenie</w:t>
            </w:r>
            <w:r>
              <w:rPr>
                <w:rFonts w:ascii="Times New Roman" w:hAnsi="Times New Roman"/>
                <w:color w:val="231F20"/>
              </w:rPr>
              <w:tab/>
            </w:r>
            <w:r>
              <w:rPr>
                <w:color w:val="231F20"/>
                <w:spacing w:val="-5"/>
              </w:rPr>
              <w:t>38</w:t>
            </w:r>
          </w:hyperlink>
        </w:p>
        <w:p w14:paraId="56990E31" w14:textId="77777777" w:rsidR="004766AD" w:rsidRDefault="00000000">
          <w:pPr>
            <w:pStyle w:val="Spistreci6"/>
            <w:tabs>
              <w:tab w:val="right" w:leader="dot" w:pos="10394"/>
            </w:tabs>
          </w:pPr>
          <w:hyperlink w:anchor="_bookmark5" w:history="1">
            <w:r>
              <w:rPr>
                <w:color w:val="231F20"/>
                <w:spacing w:val="-2"/>
                <w:w w:val="90"/>
              </w:rPr>
              <w:t>I_1.A.5</w:t>
            </w:r>
            <w:r>
              <w:rPr>
                <w:color w:val="231F20"/>
                <w:spacing w:val="-4"/>
              </w:rPr>
              <w:t xml:space="preserve"> </w:t>
            </w:r>
            <w:r>
              <w:rPr>
                <w:color w:val="231F20"/>
                <w:spacing w:val="-2"/>
                <w:w w:val="90"/>
              </w:rPr>
              <w:t>System</w:t>
            </w:r>
            <w:r>
              <w:rPr>
                <w:color w:val="231F20"/>
                <w:spacing w:val="-4"/>
              </w:rPr>
              <w:t xml:space="preserve"> </w:t>
            </w:r>
            <w:r>
              <w:rPr>
                <w:color w:val="231F20"/>
                <w:spacing w:val="-2"/>
                <w:w w:val="90"/>
              </w:rPr>
              <w:t>fakturowy</w:t>
            </w:r>
            <w:r>
              <w:rPr>
                <w:color w:val="231F20"/>
                <w:spacing w:val="-4"/>
              </w:rPr>
              <w:t xml:space="preserve"> </w:t>
            </w:r>
            <w:r>
              <w:rPr>
                <w:color w:val="231F20"/>
                <w:spacing w:val="-2"/>
                <w:w w:val="90"/>
              </w:rPr>
              <w:t>oznaczeń</w:t>
            </w:r>
            <w:r>
              <w:rPr>
                <w:color w:val="231F20"/>
                <w:spacing w:val="-4"/>
              </w:rPr>
              <w:t xml:space="preserve"> </w:t>
            </w:r>
            <w:r>
              <w:rPr>
                <w:color w:val="231F20"/>
                <w:spacing w:val="-2"/>
                <w:w w:val="90"/>
              </w:rPr>
              <w:t>nawierzchni</w:t>
            </w:r>
            <w:r>
              <w:rPr>
                <w:rFonts w:ascii="Times New Roman" w:hAnsi="Times New Roman"/>
                <w:color w:val="231F20"/>
              </w:rPr>
              <w:tab/>
            </w:r>
            <w:r>
              <w:rPr>
                <w:color w:val="231F20"/>
                <w:spacing w:val="-5"/>
              </w:rPr>
              <w:t>38</w:t>
            </w:r>
          </w:hyperlink>
        </w:p>
        <w:p w14:paraId="48C24A56" w14:textId="77777777" w:rsidR="004766AD" w:rsidRDefault="00000000">
          <w:pPr>
            <w:pStyle w:val="Spistreci6"/>
            <w:tabs>
              <w:tab w:val="right" w:leader="dot" w:pos="10394"/>
            </w:tabs>
            <w:spacing w:before="81"/>
          </w:pPr>
          <w:hyperlink w:anchor="_bookmark6" w:history="1">
            <w:r>
              <w:rPr>
                <w:color w:val="231F20"/>
                <w:w w:val="90"/>
              </w:rPr>
              <w:t>I_1.A.6</w:t>
            </w:r>
            <w:r>
              <w:rPr>
                <w:color w:val="231F20"/>
                <w:spacing w:val="-6"/>
              </w:rPr>
              <w:t xml:space="preserve"> </w:t>
            </w:r>
            <w:r>
              <w:rPr>
                <w:color w:val="231F20"/>
                <w:w w:val="90"/>
              </w:rPr>
              <w:t>Miejsca</w:t>
            </w:r>
            <w:r>
              <w:rPr>
                <w:color w:val="231F20"/>
                <w:spacing w:val="-5"/>
              </w:rPr>
              <w:t xml:space="preserve"> </w:t>
            </w:r>
            <w:r>
              <w:rPr>
                <w:color w:val="231F20"/>
                <w:w w:val="90"/>
              </w:rPr>
              <w:t>odpoczynku</w:t>
            </w:r>
            <w:r>
              <w:rPr>
                <w:color w:val="231F20"/>
                <w:spacing w:val="-5"/>
              </w:rPr>
              <w:t xml:space="preserve"> </w:t>
            </w:r>
            <w:r>
              <w:rPr>
                <w:color w:val="231F20"/>
                <w:w w:val="90"/>
              </w:rPr>
              <w:t>na</w:t>
            </w:r>
            <w:r>
              <w:rPr>
                <w:color w:val="231F20"/>
                <w:spacing w:val="-6"/>
              </w:rPr>
              <w:t xml:space="preserve"> </w:t>
            </w:r>
            <w:r>
              <w:rPr>
                <w:color w:val="231F20"/>
                <w:w w:val="90"/>
              </w:rPr>
              <w:t>drodze</w:t>
            </w:r>
            <w:r>
              <w:rPr>
                <w:color w:val="231F20"/>
                <w:spacing w:val="-5"/>
              </w:rPr>
              <w:t xml:space="preserve"> </w:t>
            </w:r>
            <w:r>
              <w:rPr>
                <w:color w:val="231F20"/>
                <w:w w:val="90"/>
              </w:rPr>
              <w:t>ciągów</w:t>
            </w:r>
            <w:r>
              <w:rPr>
                <w:color w:val="231F20"/>
                <w:spacing w:val="-5"/>
              </w:rPr>
              <w:t xml:space="preserve"> </w:t>
            </w:r>
            <w:r>
              <w:rPr>
                <w:color w:val="231F20"/>
                <w:spacing w:val="-2"/>
                <w:w w:val="90"/>
              </w:rPr>
              <w:t>pieszych</w:t>
            </w:r>
            <w:r>
              <w:rPr>
                <w:rFonts w:ascii="Times New Roman" w:hAnsi="Times New Roman"/>
                <w:color w:val="231F20"/>
              </w:rPr>
              <w:tab/>
            </w:r>
            <w:r>
              <w:rPr>
                <w:color w:val="231F20"/>
                <w:spacing w:val="-5"/>
              </w:rPr>
              <w:t>39</w:t>
            </w:r>
          </w:hyperlink>
        </w:p>
        <w:p w14:paraId="60AAAB98" w14:textId="77777777" w:rsidR="004766AD" w:rsidRDefault="00000000">
          <w:pPr>
            <w:pStyle w:val="Spistreci4"/>
            <w:tabs>
              <w:tab w:val="right" w:leader="dot" w:pos="10394"/>
            </w:tabs>
          </w:pPr>
          <w:hyperlink w:anchor="_bookmark6" w:history="1">
            <w:r>
              <w:rPr>
                <w:color w:val="231F20"/>
                <w:w w:val="85"/>
              </w:rPr>
              <w:t>I_1.B</w:t>
            </w:r>
            <w:r>
              <w:rPr>
                <w:color w:val="231F20"/>
                <w:spacing w:val="-9"/>
              </w:rPr>
              <w:t xml:space="preserve"> </w:t>
            </w:r>
            <w:r>
              <w:rPr>
                <w:color w:val="231F20"/>
                <w:w w:val="85"/>
              </w:rPr>
              <w:t>SCHODY</w:t>
            </w:r>
            <w:r>
              <w:rPr>
                <w:color w:val="231F20"/>
                <w:spacing w:val="-9"/>
              </w:rPr>
              <w:t xml:space="preserve"> </w:t>
            </w:r>
            <w:r>
              <w:rPr>
                <w:color w:val="231F20"/>
                <w:spacing w:val="-2"/>
                <w:w w:val="85"/>
              </w:rPr>
              <w:t>TERENOWE</w:t>
            </w:r>
            <w:r>
              <w:rPr>
                <w:rFonts w:ascii="Times New Roman"/>
                <w:color w:val="231F20"/>
              </w:rPr>
              <w:tab/>
            </w:r>
            <w:r>
              <w:rPr>
                <w:color w:val="231F20"/>
                <w:spacing w:val="-5"/>
                <w:w w:val="95"/>
              </w:rPr>
              <w:t>39</w:t>
            </w:r>
          </w:hyperlink>
        </w:p>
        <w:p w14:paraId="0E85C4B5" w14:textId="77777777" w:rsidR="004766AD" w:rsidRDefault="00000000">
          <w:pPr>
            <w:pStyle w:val="Spistreci6"/>
            <w:tabs>
              <w:tab w:val="right" w:leader="dot" w:pos="10394"/>
            </w:tabs>
          </w:pPr>
          <w:hyperlink w:anchor="_bookmark6" w:history="1">
            <w:r>
              <w:rPr>
                <w:color w:val="231F20"/>
                <w:spacing w:val="-2"/>
                <w:w w:val="90"/>
              </w:rPr>
              <w:t>I_1.B.1</w:t>
            </w:r>
            <w:r>
              <w:rPr>
                <w:color w:val="231F20"/>
                <w:spacing w:val="-3"/>
                <w:w w:val="90"/>
              </w:rPr>
              <w:t xml:space="preserve"> </w:t>
            </w:r>
            <w:r>
              <w:rPr>
                <w:color w:val="231F20"/>
                <w:spacing w:val="-2"/>
                <w:w w:val="90"/>
              </w:rPr>
              <w:t>Parametry</w:t>
            </w:r>
            <w:r>
              <w:rPr>
                <w:color w:val="231F20"/>
                <w:spacing w:val="-3"/>
                <w:w w:val="90"/>
              </w:rPr>
              <w:t xml:space="preserve"> </w:t>
            </w:r>
            <w:r>
              <w:rPr>
                <w:color w:val="231F20"/>
                <w:spacing w:val="-2"/>
                <w:w w:val="90"/>
              </w:rPr>
              <w:t>stopni</w:t>
            </w:r>
            <w:r>
              <w:rPr>
                <w:color w:val="231F20"/>
                <w:spacing w:val="-8"/>
              </w:rPr>
              <w:t xml:space="preserve"> </w:t>
            </w:r>
            <w:r>
              <w:rPr>
                <w:color w:val="231F20"/>
                <w:spacing w:val="-2"/>
                <w:w w:val="90"/>
              </w:rPr>
              <w:t>schodów</w:t>
            </w:r>
            <w:r>
              <w:rPr>
                <w:rFonts w:ascii="Times New Roman" w:hAnsi="Times New Roman"/>
                <w:color w:val="231F20"/>
              </w:rPr>
              <w:tab/>
            </w:r>
            <w:r>
              <w:rPr>
                <w:color w:val="231F20"/>
                <w:spacing w:val="-5"/>
              </w:rPr>
              <w:t>39</w:t>
            </w:r>
          </w:hyperlink>
        </w:p>
        <w:p w14:paraId="3CD8091A" w14:textId="77777777" w:rsidR="004766AD" w:rsidRDefault="00000000">
          <w:pPr>
            <w:pStyle w:val="Spistreci6"/>
            <w:tabs>
              <w:tab w:val="right" w:leader="dot" w:pos="10394"/>
            </w:tabs>
            <w:spacing w:before="81"/>
          </w:pPr>
          <w:hyperlink w:anchor="_bookmark6" w:history="1">
            <w:r>
              <w:rPr>
                <w:color w:val="231F20"/>
                <w:w w:val="85"/>
              </w:rPr>
              <w:t>I_1.B.2</w:t>
            </w:r>
            <w:r>
              <w:rPr>
                <w:color w:val="231F20"/>
                <w:spacing w:val="-1"/>
              </w:rPr>
              <w:t xml:space="preserve"> </w:t>
            </w:r>
            <w:r>
              <w:rPr>
                <w:color w:val="231F20"/>
                <w:spacing w:val="-2"/>
              </w:rPr>
              <w:t>Spoczniki</w:t>
            </w:r>
            <w:r>
              <w:rPr>
                <w:rFonts w:ascii="Times New Roman"/>
                <w:color w:val="231F20"/>
              </w:rPr>
              <w:tab/>
            </w:r>
            <w:r>
              <w:rPr>
                <w:color w:val="231F20"/>
                <w:spacing w:val="-5"/>
              </w:rPr>
              <w:t>39</w:t>
            </w:r>
          </w:hyperlink>
        </w:p>
        <w:p w14:paraId="46E210DF" w14:textId="77777777" w:rsidR="004766AD" w:rsidRDefault="00000000">
          <w:pPr>
            <w:pStyle w:val="Spistreci6"/>
            <w:tabs>
              <w:tab w:val="right" w:leader="dot" w:pos="10394"/>
            </w:tabs>
          </w:pPr>
          <w:hyperlink w:anchor="_bookmark7" w:history="1">
            <w:r>
              <w:rPr>
                <w:color w:val="231F20"/>
                <w:w w:val="85"/>
              </w:rPr>
              <w:t>I_1.B.3</w:t>
            </w:r>
            <w:r>
              <w:rPr>
                <w:color w:val="231F20"/>
                <w:spacing w:val="-1"/>
              </w:rPr>
              <w:t xml:space="preserve"> </w:t>
            </w:r>
            <w:r>
              <w:rPr>
                <w:color w:val="231F20"/>
                <w:spacing w:val="-2"/>
              </w:rPr>
              <w:t>Balustrady</w:t>
            </w:r>
            <w:r>
              <w:rPr>
                <w:rFonts w:ascii="Times New Roman"/>
                <w:color w:val="231F20"/>
              </w:rPr>
              <w:tab/>
            </w:r>
            <w:r>
              <w:rPr>
                <w:color w:val="231F20"/>
                <w:spacing w:val="-5"/>
              </w:rPr>
              <w:t>40</w:t>
            </w:r>
          </w:hyperlink>
        </w:p>
        <w:p w14:paraId="69AE2076" w14:textId="77777777" w:rsidR="004766AD" w:rsidRDefault="00000000">
          <w:pPr>
            <w:pStyle w:val="Spistreci6"/>
            <w:tabs>
              <w:tab w:val="right" w:leader="dot" w:pos="10394"/>
            </w:tabs>
          </w:pPr>
          <w:hyperlink w:anchor="_bookmark7" w:history="1">
            <w:r>
              <w:rPr>
                <w:color w:val="231F20"/>
                <w:w w:val="85"/>
              </w:rPr>
              <w:t>I_1.B.4</w:t>
            </w:r>
            <w:r>
              <w:rPr>
                <w:color w:val="231F20"/>
                <w:spacing w:val="-1"/>
              </w:rPr>
              <w:t xml:space="preserve"> </w:t>
            </w:r>
            <w:r>
              <w:rPr>
                <w:color w:val="231F20"/>
                <w:spacing w:val="-2"/>
              </w:rPr>
              <w:t>Pochwyty</w:t>
            </w:r>
            <w:r>
              <w:rPr>
                <w:rFonts w:ascii="Times New Roman"/>
                <w:color w:val="231F20"/>
              </w:rPr>
              <w:tab/>
            </w:r>
            <w:r>
              <w:rPr>
                <w:color w:val="231F20"/>
                <w:spacing w:val="-5"/>
              </w:rPr>
              <w:t>40</w:t>
            </w:r>
          </w:hyperlink>
        </w:p>
        <w:p w14:paraId="58204CD2" w14:textId="77777777" w:rsidR="004766AD" w:rsidRDefault="00000000">
          <w:pPr>
            <w:pStyle w:val="Spistreci6"/>
            <w:tabs>
              <w:tab w:val="right" w:leader="dot" w:pos="10394"/>
            </w:tabs>
            <w:spacing w:before="81"/>
          </w:pPr>
          <w:hyperlink w:anchor="_bookmark7" w:history="1">
            <w:r>
              <w:rPr>
                <w:color w:val="231F20"/>
                <w:w w:val="85"/>
              </w:rPr>
              <w:t>I_1.B.5</w:t>
            </w:r>
            <w:r>
              <w:rPr>
                <w:color w:val="231F20"/>
                <w:spacing w:val="-1"/>
              </w:rPr>
              <w:t xml:space="preserve"> </w:t>
            </w:r>
            <w:r>
              <w:rPr>
                <w:color w:val="231F20"/>
                <w:spacing w:val="-2"/>
              </w:rPr>
              <w:t>Oznaczenie</w:t>
            </w:r>
            <w:r>
              <w:rPr>
                <w:rFonts w:ascii="Times New Roman"/>
                <w:color w:val="231F20"/>
              </w:rPr>
              <w:tab/>
            </w:r>
            <w:r>
              <w:rPr>
                <w:color w:val="231F20"/>
                <w:spacing w:val="-5"/>
              </w:rPr>
              <w:t>40</w:t>
            </w:r>
          </w:hyperlink>
        </w:p>
        <w:p w14:paraId="6A2FFB17" w14:textId="77777777" w:rsidR="004766AD" w:rsidRDefault="00000000">
          <w:pPr>
            <w:pStyle w:val="Spistreci6"/>
            <w:tabs>
              <w:tab w:val="right" w:leader="dot" w:pos="10394"/>
            </w:tabs>
          </w:pPr>
          <w:hyperlink w:anchor="_bookmark8" w:history="1">
            <w:r>
              <w:rPr>
                <w:color w:val="231F20"/>
                <w:w w:val="85"/>
              </w:rPr>
              <w:t>I_1.B.6</w:t>
            </w:r>
            <w:r>
              <w:rPr>
                <w:color w:val="231F20"/>
                <w:spacing w:val="-1"/>
              </w:rPr>
              <w:t xml:space="preserve"> </w:t>
            </w:r>
            <w:r>
              <w:rPr>
                <w:color w:val="231F20"/>
                <w:spacing w:val="-2"/>
              </w:rPr>
              <w:t>Oświetlenie</w:t>
            </w:r>
            <w:r>
              <w:rPr>
                <w:rFonts w:ascii="Times New Roman" w:hAnsi="Times New Roman"/>
                <w:color w:val="231F20"/>
              </w:rPr>
              <w:tab/>
            </w:r>
            <w:r>
              <w:rPr>
                <w:color w:val="231F20"/>
                <w:spacing w:val="-5"/>
              </w:rPr>
              <w:t>41</w:t>
            </w:r>
          </w:hyperlink>
        </w:p>
        <w:p w14:paraId="4DC08349" w14:textId="77777777" w:rsidR="004766AD" w:rsidRDefault="00000000">
          <w:pPr>
            <w:pStyle w:val="Spistreci4"/>
            <w:tabs>
              <w:tab w:val="right" w:leader="dot" w:pos="10394"/>
            </w:tabs>
          </w:pPr>
          <w:hyperlink w:anchor="_bookmark8" w:history="1">
            <w:r>
              <w:rPr>
                <w:color w:val="231F20"/>
                <w:spacing w:val="-2"/>
                <w:w w:val="85"/>
              </w:rPr>
              <w:t>I_1.C</w:t>
            </w:r>
            <w:r>
              <w:rPr>
                <w:color w:val="231F20"/>
                <w:spacing w:val="-5"/>
              </w:rPr>
              <w:t xml:space="preserve"> </w:t>
            </w:r>
            <w:r>
              <w:rPr>
                <w:color w:val="231F20"/>
                <w:spacing w:val="-2"/>
                <w:w w:val="85"/>
              </w:rPr>
              <w:t>DOJŚCIE</w:t>
            </w:r>
            <w:r>
              <w:rPr>
                <w:color w:val="231F20"/>
                <w:spacing w:val="-3"/>
              </w:rPr>
              <w:t xml:space="preserve"> </w:t>
            </w:r>
            <w:r>
              <w:rPr>
                <w:color w:val="231F20"/>
                <w:spacing w:val="-2"/>
                <w:w w:val="85"/>
              </w:rPr>
              <w:t>Z</w:t>
            </w:r>
            <w:r>
              <w:rPr>
                <w:color w:val="231F20"/>
                <w:spacing w:val="-4"/>
              </w:rPr>
              <w:t xml:space="preserve"> </w:t>
            </w:r>
            <w:r>
              <w:rPr>
                <w:color w:val="231F20"/>
                <w:spacing w:val="-2"/>
                <w:w w:val="85"/>
              </w:rPr>
              <w:t>PRZYSTANKU</w:t>
            </w:r>
            <w:r>
              <w:rPr>
                <w:color w:val="231F20"/>
                <w:spacing w:val="-4"/>
              </w:rPr>
              <w:t xml:space="preserve"> </w:t>
            </w:r>
            <w:r>
              <w:rPr>
                <w:color w:val="231F20"/>
                <w:spacing w:val="-2"/>
                <w:w w:val="85"/>
              </w:rPr>
              <w:t>KOMUNIKACJI</w:t>
            </w:r>
            <w:r>
              <w:rPr>
                <w:color w:val="231F20"/>
                <w:spacing w:val="-4"/>
              </w:rPr>
              <w:t xml:space="preserve"> </w:t>
            </w:r>
            <w:r>
              <w:rPr>
                <w:color w:val="231F20"/>
                <w:spacing w:val="-2"/>
                <w:w w:val="85"/>
              </w:rPr>
              <w:t>ZBIOROWEJ</w:t>
            </w:r>
            <w:r>
              <w:rPr>
                <w:color w:val="231F20"/>
                <w:spacing w:val="-4"/>
              </w:rPr>
              <w:t xml:space="preserve"> </w:t>
            </w:r>
            <w:r>
              <w:rPr>
                <w:color w:val="231F20"/>
                <w:spacing w:val="-2"/>
                <w:w w:val="85"/>
              </w:rPr>
              <w:t>DO</w:t>
            </w:r>
            <w:r>
              <w:rPr>
                <w:color w:val="231F20"/>
                <w:spacing w:val="-4"/>
              </w:rPr>
              <w:t xml:space="preserve"> </w:t>
            </w:r>
            <w:r>
              <w:rPr>
                <w:color w:val="231F20"/>
                <w:spacing w:val="-2"/>
                <w:w w:val="85"/>
              </w:rPr>
              <w:t>BUDYNKU</w:t>
            </w:r>
            <w:r>
              <w:rPr>
                <w:color w:val="231F20"/>
                <w:spacing w:val="-4"/>
              </w:rPr>
              <w:t xml:space="preserve"> </w:t>
            </w:r>
            <w:r>
              <w:rPr>
                <w:color w:val="231F20"/>
                <w:spacing w:val="-4"/>
                <w:w w:val="85"/>
              </w:rPr>
              <w:t>SĄDU</w:t>
            </w:r>
            <w:r>
              <w:rPr>
                <w:rFonts w:ascii="Times New Roman" w:hAnsi="Times New Roman"/>
                <w:color w:val="231F20"/>
              </w:rPr>
              <w:tab/>
            </w:r>
            <w:r>
              <w:rPr>
                <w:color w:val="231F20"/>
                <w:spacing w:val="-5"/>
                <w:w w:val="95"/>
              </w:rPr>
              <w:t>41</w:t>
            </w:r>
          </w:hyperlink>
        </w:p>
        <w:p w14:paraId="6D7970DE" w14:textId="77777777" w:rsidR="004766AD" w:rsidRDefault="00000000">
          <w:pPr>
            <w:pStyle w:val="Spistreci6"/>
            <w:tabs>
              <w:tab w:val="right" w:leader="dot" w:pos="10394"/>
            </w:tabs>
            <w:spacing w:before="81"/>
          </w:pPr>
          <w:hyperlink w:anchor="_bookmark8" w:history="1">
            <w:r>
              <w:rPr>
                <w:color w:val="231F20"/>
                <w:w w:val="90"/>
              </w:rPr>
              <w:t>I_1.C.1</w:t>
            </w:r>
            <w:r>
              <w:rPr>
                <w:color w:val="231F20"/>
                <w:spacing w:val="-5"/>
              </w:rPr>
              <w:t xml:space="preserve"> </w:t>
            </w:r>
            <w:r>
              <w:rPr>
                <w:color w:val="231F20"/>
                <w:w w:val="90"/>
              </w:rPr>
              <w:t>Odległość</w:t>
            </w:r>
            <w:r>
              <w:rPr>
                <w:color w:val="231F20"/>
                <w:spacing w:val="-4"/>
              </w:rPr>
              <w:t xml:space="preserve"> </w:t>
            </w:r>
            <w:r>
              <w:rPr>
                <w:color w:val="231F20"/>
                <w:w w:val="90"/>
              </w:rPr>
              <w:t>od</w:t>
            </w:r>
            <w:r>
              <w:rPr>
                <w:color w:val="231F20"/>
                <w:spacing w:val="-5"/>
              </w:rPr>
              <w:t xml:space="preserve"> </w:t>
            </w:r>
            <w:r>
              <w:rPr>
                <w:color w:val="231F20"/>
                <w:spacing w:val="-2"/>
                <w:w w:val="90"/>
              </w:rPr>
              <w:t>przystanku</w:t>
            </w:r>
            <w:r>
              <w:rPr>
                <w:rFonts w:ascii="Times New Roman" w:hAnsi="Times New Roman"/>
                <w:color w:val="231F20"/>
              </w:rPr>
              <w:tab/>
            </w:r>
            <w:r>
              <w:rPr>
                <w:color w:val="231F20"/>
                <w:spacing w:val="-5"/>
              </w:rPr>
              <w:t>41</w:t>
            </w:r>
          </w:hyperlink>
        </w:p>
        <w:p w14:paraId="66EBDD52" w14:textId="77777777" w:rsidR="004766AD" w:rsidRDefault="00000000">
          <w:pPr>
            <w:pStyle w:val="Spistreci6"/>
            <w:tabs>
              <w:tab w:val="right" w:leader="dot" w:pos="10394"/>
            </w:tabs>
          </w:pPr>
          <w:hyperlink w:anchor="_bookmark8" w:history="1">
            <w:r>
              <w:rPr>
                <w:color w:val="231F20"/>
                <w:w w:val="90"/>
              </w:rPr>
              <w:t>I_1.C.2</w:t>
            </w:r>
            <w:r>
              <w:rPr>
                <w:color w:val="231F20"/>
                <w:spacing w:val="-4"/>
                <w:w w:val="90"/>
              </w:rPr>
              <w:t xml:space="preserve"> </w:t>
            </w:r>
            <w:r>
              <w:rPr>
                <w:color w:val="231F20"/>
                <w:w w:val="90"/>
              </w:rPr>
              <w:t>Krawężniki</w:t>
            </w:r>
            <w:r>
              <w:rPr>
                <w:color w:val="231F20"/>
                <w:spacing w:val="-3"/>
                <w:w w:val="90"/>
              </w:rPr>
              <w:t xml:space="preserve"> </w:t>
            </w:r>
            <w:r>
              <w:rPr>
                <w:color w:val="231F20"/>
                <w:w w:val="90"/>
              </w:rPr>
              <w:t>w</w:t>
            </w:r>
            <w:r>
              <w:rPr>
                <w:color w:val="231F20"/>
                <w:spacing w:val="-3"/>
                <w:w w:val="90"/>
              </w:rPr>
              <w:t xml:space="preserve"> </w:t>
            </w:r>
            <w:r>
              <w:rPr>
                <w:color w:val="231F20"/>
                <w:spacing w:val="-2"/>
                <w:w w:val="90"/>
              </w:rPr>
              <w:t>dojściu</w:t>
            </w:r>
            <w:r>
              <w:rPr>
                <w:rFonts w:ascii="Times New Roman" w:hAnsi="Times New Roman"/>
                <w:color w:val="231F20"/>
              </w:rPr>
              <w:tab/>
            </w:r>
            <w:r>
              <w:rPr>
                <w:color w:val="231F20"/>
                <w:spacing w:val="-5"/>
              </w:rPr>
              <w:t>41</w:t>
            </w:r>
          </w:hyperlink>
        </w:p>
        <w:p w14:paraId="0196898E" w14:textId="77777777" w:rsidR="004766AD" w:rsidRDefault="00000000">
          <w:pPr>
            <w:pStyle w:val="Spistreci4"/>
            <w:tabs>
              <w:tab w:val="right" w:leader="dot" w:pos="10394"/>
            </w:tabs>
          </w:pPr>
          <w:hyperlink w:anchor="_bookmark8" w:history="1">
            <w:r>
              <w:rPr>
                <w:color w:val="231F20"/>
                <w:w w:val="85"/>
              </w:rPr>
              <w:t>I_1.D</w:t>
            </w:r>
            <w:r>
              <w:rPr>
                <w:color w:val="231F20"/>
                <w:spacing w:val="7"/>
              </w:rPr>
              <w:t xml:space="preserve"> </w:t>
            </w:r>
            <w:r>
              <w:rPr>
                <w:color w:val="231F20"/>
                <w:w w:val="85"/>
              </w:rPr>
              <w:t>STANOWISKA</w:t>
            </w:r>
            <w:r>
              <w:rPr>
                <w:color w:val="231F20"/>
                <w:spacing w:val="7"/>
              </w:rPr>
              <w:t xml:space="preserve"> </w:t>
            </w:r>
            <w:r>
              <w:rPr>
                <w:color w:val="231F20"/>
                <w:w w:val="85"/>
              </w:rPr>
              <w:t>POSTOJOWE</w:t>
            </w:r>
            <w:r>
              <w:rPr>
                <w:color w:val="231F20"/>
                <w:spacing w:val="8"/>
              </w:rPr>
              <w:t xml:space="preserve"> </w:t>
            </w:r>
            <w:r>
              <w:rPr>
                <w:color w:val="231F20"/>
                <w:w w:val="85"/>
              </w:rPr>
              <w:t>DLA</w:t>
            </w:r>
            <w:r>
              <w:rPr>
                <w:color w:val="231F20"/>
                <w:spacing w:val="7"/>
              </w:rPr>
              <w:t xml:space="preserve"> </w:t>
            </w:r>
            <w:r>
              <w:rPr>
                <w:color w:val="231F20"/>
                <w:spacing w:val="-2"/>
                <w:w w:val="85"/>
              </w:rPr>
              <w:t>SAMOCHODÓW</w:t>
            </w:r>
            <w:r>
              <w:rPr>
                <w:rFonts w:ascii="Times New Roman" w:hAnsi="Times New Roman"/>
                <w:color w:val="231F20"/>
              </w:rPr>
              <w:tab/>
            </w:r>
            <w:r>
              <w:rPr>
                <w:color w:val="231F20"/>
                <w:spacing w:val="-5"/>
              </w:rPr>
              <w:t>41</w:t>
            </w:r>
          </w:hyperlink>
        </w:p>
        <w:p w14:paraId="0727BC3E" w14:textId="77777777" w:rsidR="004766AD" w:rsidRDefault="00000000">
          <w:pPr>
            <w:pStyle w:val="Spistreci6"/>
            <w:tabs>
              <w:tab w:val="right" w:leader="dot" w:pos="10394"/>
            </w:tabs>
            <w:spacing w:before="81"/>
          </w:pPr>
          <w:hyperlink w:anchor="_bookmark8" w:history="1">
            <w:r>
              <w:rPr>
                <w:color w:val="231F20"/>
                <w:w w:val="85"/>
              </w:rPr>
              <w:t>I_1.D.1</w:t>
            </w:r>
            <w:r>
              <w:rPr>
                <w:color w:val="231F20"/>
                <w:spacing w:val="6"/>
              </w:rPr>
              <w:t xml:space="preserve"> </w:t>
            </w:r>
            <w:r>
              <w:rPr>
                <w:color w:val="231F20"/>
                <w:w w:val="85"/>
              </w:rPr>
              <w:t>Liczba</w:t>
            </w:r>
            <w:r>
              <w:rPr>
                <w:color w:val="231F20"/>
                <w:spacing w:val="7"/>
              </w:rPr>
              <w:t xml:space="preserve"> </w:t>
            </w:r>
            <w:r>
              <w:rPr>
                <w:color w:val="231F20"/>
                <w:w w:val="85"/>
              </w:rPr>
              <w:t>miejsc</w:t>
            </w:r>
            <w:r>
              <w:rPr>
                <w:color w:val="231F20"/>
                <w:spacing w:val="7"/>
              </w:rPr>
              <w:t xml:space="preserve"> </w:t>
            </w:r>
            <w:r>
              <w:rPr>
                <w:color w:val="231F20"/>
                <w:w w:val="85"/>
              </w:rPr>
              <w:t>dla</w:t>
            </w:r>
            <w:r>
              <w:rPr>
                <w:color w:val="231F20"/>
                <w:spacing w:val="7"/>
              </w:rPr>
              <w:t xml:space="preserve"> </w:t>
            </w:r>
            <w:r>
              <w:rPr>
                <w:color w:val="231F20"/>
                <w:w w:val="85"/>
              </w:rPr>
              <w:t>osób</w:t>
            </w:r>
            <w:r>
              <w:rPr>
                <w:color w:val="231F20"/>
                <w:spacing w:val="6"/>
              </w:rPr>
              <w:t xml:space="preserve"> </w:t>
            </w:r>
            <w:r>
              <w:rPr>
                <w:color w:val="231F20"/>
                <w:w w:val="85"/>
              </w:rPr>
              <w:t>z</w:t>
            </w:r>
            <w:r>
              <w:rPr>
                <w:color w:val="231F20"/>
                <w:spacing w:val="7"/>
              </w:rPr>
              <w:t xml:space="preserve"> </w:t>
            </w:r>
            <w:r>
              <w:rPr>
                <w:color w:val="231F20"/>
                <w:spacing w:val="-2"/>
                <w:w w:val="85"/>
              </w:rPr>
              <w:t>niepełnosprawnościami</w:t>
            </w:r>
            <w:r>
              <w:rPr>
                <w:rFonts w:ascii="Times New Roman" w:hAnsi="Times New Roman"/>
                <w:color w:val="231F20"/>
              </w:rPr>
              <w:tab/>
            </w:r>
            <w:r>
              <w:rPr>
                <w:color w:val="231F20"/>
                <w:spacing w:val="-5"/>
              </w:rPr>
              <w:t>41</w:t>
            </w:r>
          </w:hyperlink>
        </w:p>
        <w:p w14:paraId="1A6D5E15" w14:textId="77777777" w:rsidR="004766AD" w:rsidRDefault="00000000">
          <w:pPr>
            <w:pStyle w:val="Spistreci6"/>
            <w:tabs>
              <w:tab w:val="right" w:leader="dot" w:pos="10394"/>
            </w:tabs>
          </w:pPr>
          <w:hyperlink w:anchor="_bookmark8" w:history="1">
            <w:r>
              <w:rPr>
                <w:color w:val="231F20"/>
                <w:spacing w:val="-2"/>
                <w:w w:val="90"/>
              </w:rPr>
              <w:t>I_1.D.2</w:t>
            </w:r>
            <w:r>
              <w:rPr>
                <w:color w:val="231F20"/>
                <w:spacing w:val="-5"/>
                <w:w w:val="90"/>
              </w:rPr>
              <w:t xml:space="preserve"> </w:t>
            </w:r>
            <w:r>
              <w:rPr>
                <w:color w:val="231F20"/>
                <w:spacing w:val="-2"/>
              </w:rPr>
              <w:t>Lokalizacja</w:t>
            </w:r>
            <w:r>
              <w:rPr>
                <w:rFonts w:ascii="Times New Roman"/>
                <w:color w:val="231F20"/>
              </w:rPr>
              <w:tab/>
            </w:r>
            <w:r>
              <w:rPr>
                <w:color w:val="231F20"/>
                <w:spacing w:val="-5"/>
              </w:rPr>
              <w:t>41</w:t>
            </w:r>
          </w:hyperlink>
        </w:p>
        <w:p w14:paraId="70BF1C83" w14:textId="77777777" w:rsidR="004766AD" w:rsidRDefault="00000000">
          <w:pPr>
            <w:pStyle w:val="Spistreci6"/>
            <w:tabs>
              <w:tab w:val="right" w:leader="dot" w:pos="10394"/>
            </w:tabs>
          </w:pPr>
          <w:hyperlink w:anchor="_bookmark9" w:history="1">
            <w:r>
              <w:rPr>
                <w:color w:val="231F20"/>
                <w:spacing w:val="-2"/>
                <w:w w:val="90"/>
              </w:rPr>
              <w:t>I_1.D.3</w:t>
            </w:r>
            <w:r>
              <w:rPr>
                <w:color w:val="231F20"/>
                <w:spacing w:val="-5"/>
                <w:w w:val="90"/>
              </w:rPr>
              <w:t xml:space="preserve"> </w:t>
            </w:r>
            <w:r>
              <w:rPr>
                <w:color w:val="231F20"/>
                <w:spacing w:val="-2"/>
              </w:rPr>
              <w:t>Nawierzchnia</w:t>
            </w:r>
            <w:r>
              <w:rPr>
                <w:rFonts w:ascii="Times New Roman"/>
                <w:color w:val="231F20"/>
              </w:rPr>
              <w:tab/>
            </w:r>
            <w:r>
              <w:rPr>
                <w:color w:val="231F20"/>
                <w:spacing w:val="-5"/>
              </w:rPr>
              <w:t>42</w:t>
            </w:r>
          </w:hyperlink>
        </w:p>
        <w:p w14:paraId="6EB5BDB8" w14:textId="77777777" w:rsidR="004766AD" w:rsidRDefault="00000000">
          <w:pPr>
            <w:pStyle w:val="Spistreci6"/>
            <w:tabs>
              <w:tab w:val="right" w:leader="dot" w:pos="10394"/>
            </w:tabs>
          </w:pPr>
          <w:hyperlink w:anchor="_bookmark10" w:history="1">
            <w:r>
              <w:rPr>
                <w:color w:val="231F20"/>
                <w:spacing w:val="-2"/>
                <w:w w:val="90"/>
              </w:rPr>
              <w:t>I_1.D.4</w:t>
            </w:r>
            <w:r>
              <w:rPr>
                <w:color w:val="231F20"/>
                <w:spacing w:val="-5"/>
                <w:w w:val="90"/>
              </w:rPr>
              <w:t xml:space="preserve"> </w:t>
            </w:r>
            <w:r>
              <w:rPr>
                <w:color w:val="231F20"/>
                <w:spacing w:val="-2"/>
              </w:rPr>
              <w:t>Wymiary</w:t>
            </w:r>
            <w:r>
              <w:rPr>
                <w:rFonts w:ascii="Times New Roman"/>
                <w:color w:val="231F20"/>
              </w:rPr>
              <w:tab/>
            </w:r>
            <w:r>
              <w:rPr>
                <w:color w:val="231F20"/>
                <w:spacing w:val="-5"/>
              </w:rPr>
              <w:t>43</w:t>
            </w:r>
          </w:hyperlink>
        </w:p>
        <w:p w14:paraId="4D3C2245" w14:textId="77777777" w:rsidR="004766AD" w:rsidRDefault="00000000">
          <w:pPr>
            <w:pStyle w:val="Spistreci6"/>
            <w:tabs>
              <w:tab w:val="right" w:leader="dot" w:pos="10394"/>
            </w:tabs>
            <w:spacing w:before="81"/>
          </w:pPr>
          <w:hyperlink w:anchor="_bookmark10" w:history="1">
            <w:r>
              <w:rPr>
                <w:color w:val="231F20"/>
                <w:w w:val="90"/>
              </w:rPr>
              <w:t>I_1.D.5</w:t>
            </w:r>
            <w:r>
              <w:rPr>
                <w:color w:val="231F20"/>
                <w:spacing w:val="-7"/>
                <w:w w:val="90"/>
              </w:rPr>
              <w:t xml:space="preserve"> </w:t>
            </w:r>
            <w:r>
              <w:rPr>
                <w:color w:val="231F20"/>
                <w:w w:val="90"/>
              </w:rPr>
              <w:t>Stanowiska</w:t>
            </w:r>
            <w:r>
              <w:rPr>
                <w:color w:val="231F20"/>
                <w:spacing w:val="-6"/>
                <w:w w:val="90"/>
              </w:rPr>
              <w:t xml:space="preserve"> </w:t>
            </w:r>
            <w:r>
              <w:rPr>
                <w:color w:val="231F20"/>
                <w:w w:val="90"/>
              </w:rPr>
              <w:t>postojowe</w:t>
            </w:r>
            <w:r>
              <w:rPr>
                <w:color w:val="231F20"/>
                <w:spacing w:val="-6"/>
                <w:w w:val="90"/>
              </w:rPr>
              <w:t xml:space="preserve"> </w:t>
            </w:r>
            <w:r>
              <w:rPr>
                <w:color w:val="231F20"/>
                <w:w w:val="90"/>
              </w:rPr>
              <w:t>w</w:t>
            </w:r>
            <w:r>
              <w:rPr>
                <w:color w:val="231F20"/>
                <w:spacing w:val="-6"/>
                <w:w w:val="90"/>
              </w:rPr>
              <w:t xml:space="preserve"> </w:t>
            </w:r>
            <w:r>
              <w:rPr>
                <w:color w:val="231F20"/>
                <w:w w:val="90"/>
              </w:rPr>
              <w:t>garażach</w:t>
            </w:r>
            <w:r>
              <w:rPr>
                <w:color w:val="231F20"/>
                <w:spacing w:val="-6"/>
                <w:w w:val="90"/>
              </w:rPr>
              <w:t xml:space="preserve"> </w:t>
            </w:r>
            <w:r>
              <w:rPr>
                <w:color w:val="231F20"/>
                <w:w w:val="90"/>
              </w:rPr>
              <w:t>dla</w:t>
            </w:r>
            <w:r>
              <w:rPr>
                <w:color w:val="231F20"/>
                <w:spacing w:val="-6"/>
                <w:w w:val="90"/>
              </w:rPr>
              <w:t xml:space="preserve"> </w:t>
            </w:r>
            <w:r>
              <w:rPr>
                <w:color w:val="231F20"/>
                <w:w w:val="90"/>
              </w:rPr>
              <w:t>samochodów</w:t>
            </w:r>
            <w:r>
              <w:rPr>
                <w:color w:val="231F20"/>
                <w:spacing w:val="-6"/>
                <w:w w:val="90"/>
              </w:rPr>
              <w:t xml:space="preserve"> </w:t>
            </w:r>
            <w:r>
              <w:rPr>
                <w:color w:val="231F20"/>
                <w:spacing w:val="-2"/>
                <w:w w:val="90"/>
              </w:rPr>
              <w:t>osobowych:</w:t>
            </w:r>
            <w:r>
              <w:rPr>
                <w:rFonts w:ascii="Times New Roman" w:hAnsi="Times New Roman"/>
                <w:color w:val="231F20"/>
              </w:rPr>
              <w:tab/>
            </w:r>
            <w:r>
              <w:rPr>
                <w:color w:val="231F20"/>
                <w:spacing w:val="-5"/>
              </w:rPr>
              <w:t>43</w:t>
            </w:r>
          </w:hyperlink>
        </w:p>
        <w:p w14:paraId="16FB9699" w14:textId="77777777" w:rsidR="004766AD" w:rsidRDefault="00000000">
          <w:pPr>
            <w:pStyle w:val="Spistreci6"/>
            <w:tabs>
              <w:tab w:val="right" w:leader="dot" w:pos="10394"/>
            </w:tabs>
          </w:pPr>
          <w:hyperlink w:anchor="_bookmark10" w:history="1">
            <w:r>
              <w:rPr>
                <w:color w:val="231F20"/>
                <w:w w:val="85"/>
              </w:rPr>
              <w:t>I_1.D.6</w:t>
            </w:r>
            <w:r>
              <w:rPr>
                <w:color w:val="231F20"/>
                <w:spacing w:val="13"/>
              </w:rPr>
              <w:t xml:space="preserve"> </w:t>
            </w:r>
            <w:r>
              <w:rPr>
                <w:color w:val="231F20"/>
                <w:w w:val="85"/>
              </w:rPr>
              <w:t>Dostęp</w:t>
            </w:r>
            <w:r>
              <w:rPr>
                <w:color w:val="231F20"/>
                <w:spacing w:val="14"/>
              </w:rPr>
              <w:t xml:space="preserve"> </w:t>
            </w:r>
            <w:r>
              <w:rPr>
                <w:color w:val="231F20"/>
                <w:w w:val="85"/>
              </w:rPr>
              <w:t>z</w:t>
            </w:r>
            <w:r>
              <w:rPr>
                <w:color w:val="231F20"/>
                <w:spacing w:val="13"/>
              </w:rPr>
              <w:t xml:space="preserve"> </w:t>
            </w:r>
            <w:r>
              <w:rPr>
                <w:color w:val="231F20"/>
                <w:w w:val="85"/>
              </w:rPr>
              <w:t>chodnika</w:t>
            </w:r>
            <w:r>
              <w:rPr>
                <w:color w:val="231F20"/>
                <w:spacing w:val="14"/>
              </w:rPr>
              <w:t xml:space="preserve"> </w:t>
            </w:r>
            <w:r>
              <w:rPr>
                <w:color w:val="231F20"/>
                <w:w w:val="85"/>
              </w:rPr>
              <w:t>do</w:t>
            </w:r>
            <w:r>
              <w:rPr>
                <w:color w:val="231F20"/>
                <w:spacing w:val="14"/>
              </w:rPr>
              <w:t xml:space="preserve"> </w:t>
            </w:r>
            <w:r>
              <w:rPr>
                <w:color w:val="231F20"/>
                <w:w w:val="85"/>
              </w:rPr>
              <w:t>stanowiska</w:t>
            </w:r>
            <w:r>
              <w:rPr>
                <w:color w:val="231F20"/>
                <w:spacing w:val="13"/>
              </w:rPr>
              <w:t xml:space="preserve"> </w:t>
            </w:r>
            <w:r>
              <w:rPr>
                <w:color w:val="231F20"/>
                <w:spacing w:val="-2"/>
                <w:w w:val="85"/>
              </w:rPr>
              <w:t>postojowego</w:t>
            </w:r>
            <w:r>
              <w:rPr>
                <w:rFonts w:ascii="Times New Roman" w:hAnsi="Times New Roman"/>
                <w:color w:val="231F20"/>
              </w:rPr>
              <w:tab/>
            </w:r>
            <w:r>
              <w:rPr>
                <w:color w:val="231F20"/>
                <w:spacing w:val="-5"/>
              </w:rPr>
              <w:t>43</w:t>
            </w:r>
          </w:hyperlink>
        </w:p>
        <w:p w14:paraId="4CCD23C7" w14:textId="77777777" w:rsidR="004766AD" w:rsidRDefault="00000000">
          <w:pPr>
            <w:pStyle w:val="Spistreci6"/>
            <w:tabs>
              <w:tab w:val="right" w:leader="dot" w:pos="10394"/>
            </w:tabs>
          </w:pPr>
          <w:hyperlink w:anchor="_bookmark11" w:history="1">
            <w:r>
              <w:rPr>
                <w:color w:val="231F20"/>
                <w:w w:val="85"/>
              </w:rPr>
              <w:t>I_1.D.7</w:t>
            </w:r>
            <w:r>
              <w:rPr>
                <w:color w:val="231F20"/>
                <w:spacing w:val="19"/>
              </w:rPr>
              <w:t xml:space="preserve"> </w:t>
            </w:r>
            <w:r>
              <w:rPr>
                <w:color w:val="231F20"/>
                <w:w w:val="85"/>
              </w:rPr>
              <w:t>Oznakowanie</w:t>
            </w:r>
            <w:r>
              <w:rPr>
                <w:color w:val="231F20"/>
                <w:spacing w:val="19"/>
              </w:rPr>
              <w:t xml:space="preserve"> </w:t>
            </w:r>
            <w:r>
              <w:rPr>
                <w:color w:val="231F20"/>
                <w:w w:val="85"/>
              </w:rPr>
              <w:t>stanowisk</w:t>
            </w:r>
            <w:r>
              <w:rPr>
                <w:color w:val="231F20"/>
                <w:spacing w:val="19"/>
              </w:rPr>
              <w:t xml:space="preserve"> </w:t>
            </w:r>
            <w:r>
              <w:rPr>
                <w:color w:val="231F20"/>
                <w:spacing w:val="-2"/>
                <w:w w:val="85"/>
              </w:rPr>
              <w:t>postojowych</w:t>
            </w:r>
            <w:r>
              <w:rPr>
                <w:rFonts w:ascii="Times New Roman"/>
                <w:color w:val="231F20"/>
              </w:rPr>
              <w:tab/>
            </w:r>
            <w:r>
              <w:rPr>
                <w:color w:val="231F20"/>
                <w:spacing w:val="-5"/>
              </w:rPr>
              <w:t>44</w:t>
            </w:r>
          </w:hyperlink>
        </w:p>
        <w:p w14:paraId="74E26BF8" w14:textId="77777777" w:rsidR="004766AD" w:rsidRDefault="00000000">
          <w:pPr>
            <w:pStyle w:val="Spistreci2"/>
            <w:tabs>
              <w:tab w:val="right" w:leader="dot" w:pos="10394"/>
            </w:tabs>
            <w:spacing w:before="81"/>
          </w:pPr>
          <w:hyperlink w:anchor="_bookmark11" w:history="1">
            <w:r>
              <w:rPr>
                <w:color w:val="231F20"/>
                <w:spacing w:val="-2"/>
                <w:w w:val="80"/>
              </w:rPr>
              <w:t>I_2</w:t>
            </w:r>
            <w:r>
              <w:rPr>
                <w:color w:val="231F20"/>
                <w:spacing w:val="-9"/>
              </w:rPr>
              <w:t xml:space="preserve"> </w:t>
            </w:r>
            <w:r>
              <w:rPr>
                <w:color w:val="231F20"/>
                <w:spacing w:val="-2"/>
                <w:w w:val="80"/>
              </w:rPr>
              <w:t>STREFA</w:t>
            </w:r>
            <w:r>
              <w:rPr>
                <w:color w:val="231F20"/>
                <w:spacing w:val="-8"/>
              </w:rPr>
              <w:t xml:space="preserve"> </w:t>
            </w:r>
            <w:r>
              <w:rPr>
                <w:color w:val="231F20"/>
                <w:spacing w:val="-2"/>
                <w:w w:val="80"/>
              </w:rPr>
              <w:t>WEJŚCIA</w:t>
            </w:r>
            <w:r>
              <w:rPr>
                <w:rFonts w:ascii="Times New Roman" w:hAnsi="Times New Roman"/>
                <w:color w:val="231F20"/>
              </w:rPr>
              <w:tab/>
            </w:r>
            <w:r>
              <w:rPr>
                <w:color w:val="231F20"/>
                <w:spacing w:val="-5"/>
                <w:w w:val="95"/>
              </w:rPr>
              <w:t>45</w:t>
            </w:r>
          </w:hyperlink>
        </w:p>
        <w:p w14:paraId="2D5511C4" w14:textId="77777777" w:rsidR="004766AD" w:rsidRDefault="00000000">
          <w:pPr>
            <w:pStyle w:val="Spistreci4"/>
            <w:tabs>
              <w:tab w:val="right" w:leader="dot" w:pos="10394"/>
            </w:tabs>
          </w:pPr>
          <w:hyperlink w:anchor="_bookmark11" w:history="1">
            <w:r>
              <w:rPr>
                <w:color w:val="231F20"/>
                <w:w w:val="85"/>
              </w:rPr>
              <w:t>I_2.A</w:t>
            </w:r>
            <w:r>
              <w:rPr>
                <w:color w:val="231F20"/>
                <w:spacing w:val="-5"/>
              </w:rPr>
              <w:t xml:space="preserve"> </w:t>
            </w:r>
            <w:r>
              <w:rPr>
                <w:color w:val="231F20"/>
                <w:w w:val="85"/>
              </w:rPr>
              <w:t>WEJŚCIE</w:t>
            </w:r>
            <w:r>
              <w:rPr>
                <w:color w:val="231F20"/>
                <w:spacing w:val="-4"/>
              </w:rPr>
              <w:t xml:space="preserve"> </w:t>
            </w:r>
            <w:r>
              <w:rPr>
                <w:color w:val="231F20"/>
                <w:w w:val="85"/>
              </w:rPr>
              <w:t>DO</w:t>
            </w:r>
            <w:r>
              <w:rPr>
                <w:color w:val="231F20"/>
                <w:spacing w:val="-5"/>
              </w:rPr>
              <w:t xml:space="preserve"> </w:t>
            </w:r>
            <w:r>
              <w:rPr>
                <w:color w:val="231F20"/>
                <w:spacing w:val="-2"/>
                <w:w w:val="85"/>
              </w:rPr>
              <w:t>BUDYNKU</w:t>
            </w:r>
            <w:r>
              <w:rPr>
                <w:rFonts w:ascii="Times New Roman" w:hAnsi="Times New Roman"/>
                <w:color w:val="231F20"/>
              </w:rPr>
              <w:tab/>
            </w:r>
            <w:r>
              <w:rPr>
                <w:color w:val="231F20"/>
                <w:spacing w:val="-5"/>
              </w:rPr>
              <w:t>45</w:t>
            </w:r>
          </w:hyperlink>
        </w:p>
        <w:p w14:paraId="33974BAB" w14:textId="77777777" w:rsidR="004766AD" w:rsidRDefault="00000000">
          <w:pPr>
            <w:pStyle w:val="Spistreci6"/>
            <w:tabs>
              <w:tab w:val="right" w:leader="dot" w:pos="10394"/>
            </w:tabs>
          </w:pPr>
          <w:hyperlink w:anchor="_bookmark11" w:history="1">
            <w:r>
              <w:rPr>
                <w:color w:val="231F20"/>
                <w:w w:val="90"/>
              </w:rPr>
              <w:t>I_2.A.1</w:t>
            </w:r>
            <w:r>
              <w:rPr>
                <w:color w:val="231F20"/>
                <w:spacing w:val="-9"/>
                <w:w w:val="90"/>
              </w:rPr>
              <w:t xml:space="preserve"> </w:t>
            </w:r>
            <w:r>
              <w:rPr>
                <w:color w:val="231F20"/>
                <w:w w:val="90"/>
              </w:rPr>
              <w:t>Przestrzeń</w:t>
            </w:r>
            <w:r>
              <w:rPr>
                <w:color w:val="231F20"/>
                <w:spacing w:val="-8"/>
                <w:w w:val="90"/>
              </w:rPr>
              <w:t xml:space="preserve"> </w:t>
            </w:r>
            <w:r>
              <w:rPr>
                <w:color w:val="231F20"/>
                <w:w w:val="90"/>
              </w:rPr>
              <w:t>przed</w:t>
            </w:r>
            <w:r>
              <w:rPr>
                <w:color w:val="231F20"/>
                <w:spacing w:val="-8"/>
                <w:w w:val="90"/>
              </w:rPr>
              <w:t xml:space="preserve"> </w:t>
            </w:r>
            <w:r>
              <w:rPr>
                <w:color w:val="231F20"/>
                <w:w w:val="90"/>
              </w:rPr>
              <w:t>wejściem</w:t>
            </w:r>
            <w:r>
              <w:rPr>
                <w:color w:val="231F20"/>
                <w:spacing w:val="-8"/>
                <w:w w:val="90"/>
              </w:rPr>
              <w:t xml:space="preserve"> </w:t>
            </w:r>
            <w:r>
              <w:rPr>
                <w:color w:val="231F20"/>
                <w:w w:val="90"/>
              </w:rPr>
              <w:t>i</w:t>
            </w:r>
            <w:r>
              <w:rPr>
                <w:color w:val="231F20"/>
                <w:spacing w:val="-8"/>
                <w:w w:val="90"/>
              </w:rPr>
              <w:t xml:space="preserve"> </w:t>
            </w:r>
            <w:r>
              <w:rPr>
                <w:color w:val="231F20"/>
                <w:w w:val="90"/>
              </w:rPr>
              <w:t>za</w:t>
            </w:r>
            <w:r>
              <w:rPr>
                <w:color w:val="231F20"/>
                <w:spacing w:val="-9"/>
                <w:w w:val="90"/>
              </w:rPr>
              <w:t xml:space="preserve"> </w:t>
            </w:r>
            <w:r>
              <w:rPr>
                <w:color w:val="231F20"/>
                <w:spacing w:val="-2"/>
                <w:w w:val="90"/>
              </w:rPr>
              <w:t>wejściem</w:t>
            </w:r>
            <w:r>
              <w:rPr>
                <w:rFonts w:ascii="Times New Roman" w:hAnsi="Times New Roman"/>
                <w:color w:val="231F20"/>
              </w:rPr>
              <w:tab/>
            </w:r>
            <w:r>
              <w:rPr>
                <w:color w:val="231F20"/>
                <w:spacing w:val="-5"/>
              </w:rPr>
              <w:t>45</w:t>
            </w:r>
          </w:hyperlink>
        </w:p>
        <w:p w14:paraId="4E3EB331" w14:textId="77777777" w:rsidR="004766AD" w:rsidRDefault="00000000">
          <w:pPr>
            <w:pStyle w:val="Spistreci6"/>
            <w:tabs>
              <w:tab w:val="right" w:leader="dot" w:pos="10394"/>
            </w:tabs>
            <w:spacing w:before="81"/>
          </w:pPr>
          <w:hyperlink w:anchor="_bookmark11" w:history="1">
            <w:r>
              <w:rPr>
                <w:color w:val="231F20"/>
                <w:w w:val="90"/>
              </w:rPr>
              <w:t>I_2.A.2</w:t>
            </w:r>
            <w:r>
              <w:rPr>
                <w:color w:val="231F20"/>
                <w:spacing w:val="-6"/>
                <w:w w:val="90"/>
              </w:rPr>
              <w:t xml:space="preserve"> </w:t>
            </w:r>
            <w:r>
              <w:rPr>
                <w:color w:val="231F20"/>
                <w:w w:val="90"/>
              </w:rPr>
              <w:t>Drzwi</w:t>
            </w:r>
            <w:r>
              <w:rPr>
                <w:color w:val="231F20"/>
                <w:spacing w:val="-6"/>
                <w:w w:val="90"/>
              </w:rPr>
              <w:t xml:space="preserve"> </w:t>
            </w:r>
            <w:r>
              <w:rPr>
                <w:color w:val="231F20"/>
                <w:w w:val="90"/>
              </w:rPr>
              <w:t>zewnętrzne</w:t>
            </w:r>
            <w:r>
              <w:rPr>
                <w:color w:val="231F20"/>
                <w:spacing w:val="-6"/>
                <w:w w:val="90"/>
              </w:rPr>
              <w:t xml:space="preserve"> </w:t>
            </w:r>
            <w:r>
              <w:rPr>
                <w:color w:val="231F20"/>
                <w:w w:val="90"/>
              </w:rPr>
              <w:t>i</w:t>
            </w:r>
            <w:r>
              <w:rPr>
                <w:color w:val="231F20"/>
                <w:spacing w:val="-6"/>
                <w:w w:val="90"/>
              </w:rPr>
              <w:t xml:space="preserve"> </w:t>
            </w:r>
            <w:r>
              <w:rPr>
                <w:color w:val="231F20"/>
                <w:w w:val="90"/>
              </w:rPr>
              <w:t>wewnętrzne</w:t>
            </w:r>
            <w:r>
              <w:rPr>
                <w:color w:val="231F20"/>
                <w:spacing w:val="-6"/>
                <w:w w:val="90"/>
              </w:rPr>
              <w:t xml:space="preserve"> </w:t>
            </w:r>
            <w:r>
              <w:rPr>
                <w:color w:val="231F20"/>
                <w:spacing w:val="-2"/>
                <w:w w:val="90"/>
              </w:rPr>
              <w:t>(wejściowe)</w:t>
            </w:r>
            <w:r>
              <w:rPr>
                <w:rFonts w:ascii="Times New Roman" w:hAnsi="Times New Roman"/>
                <w:color w:val="231F20"/>
              </w:rPr>
              <w:tab/>
            </w:r>
            <w:r>
              <w:rPr>
                <w:color w:val="231F20"/>
                <w:spacing w:val="-5"/>
              </w:rPr>
              <w:t>45</w:t>
            </w:r>
          </w:hyperlink>
        </w:p>
        <w:p w14:paraId="566D30FF" w14:textId="77777777" w:rsidR="004766AD" w:rsidRDefault="00000000">
          <w:pPr>
            <w:pStyle w:val="Spistreci6"/>
            <w:tabs>
              <w:tab w:val="right" w:leader="dot" w:pos="10394"/>
            </w:tabs>
          </w:pPr>
          <w:hyperlink w:anchor="_bookmark12" w:history="1">
            <w:r>
              <w:rPr>
                <w:color w:val="231F20"/>
                <w:w w:val="90"/>
              </w:rPr>
              <w:t>I_2.A.3</w:t>
            </w:r>
            <w:r>
              <w:rPr>
                <w:color w:val="231F20"/>
                <w:spacing w:val="-1"/>
                <w:w w:val="90"/>
              </w:rPr>
              <w:t xml:space="preserve"> </w:t>
            </w:r>
            <w:r>
              <w:rPr>
                <w:color w:val="231F20"/>
                <w:spacing w:val="-2"/>
              </w:rPr>
              <w:t>Wycieraczki</w:t>
            </w:r>
            <w:r>
              <w:rPr>
                <w:rFonts w:ascii="Times New Roman"/>
                <w:color w:val="231F20"/>
              </w:rPr>
              <w:tab/>
            </w:r>
            <w:r>
              <w:rPr>
                <w:color w:val="231F20"/>
                <w:spacing w:val="-5"/>
              </w:rPr>
              <w:t>47</w:t>
            </w:r>
          </w:hyperlink>
        </w:p>
        <w:p w14:paraId="35FD8A71" w14:textId="77777777" w:rsidR="004766AD" w:rsidRDefault="00000000">
          <w:pPr>
            <w:pStyle w:val="Spistreci4"/>
            <w:tabs>
              <w:tab w:val="right" w:leader="dot" w:pos="10394"/>
            </w:tabs>
          </w:pPr>
          <w:hyperlink w:anchor="_bookmark12" w:history="1">
            <w:r>
              <w:rPr>
                <w:color w:val="231F20"/>
                <w:w w:val="85"/>
              </w:rPr>
              <w:t>I_2.B</w:t>
            </w:r>
            <w:r>
              <w:rPr>
                <w:color w:val="231F20"/>
                <w:spacing w:val="-2"/>
                <w:w w:val="95"/>
              </w:rPr>
              <w:t xml:space="preserve"> WIATROŁAP</w:t>
            </w:r>
            <w:r>
              <w:rPr>
                <w:rFonts w:ascii="Times New Roman" w:hAnsi="Times New Roman"/>
                <w:color w:val="231F20"/>
              </w:rPr>
              <w:tab/>
            </w:r>
            <w:r>
              <w:rPr>
                <w:color w:val="231F20"/>
                <w:spacing w:val="-5"/>
                <w:w w:val="95"/>
              </w:rPr>
              <w:t>47</w:t>
            </w:r>
          </w:hyperlink>
        </w:p>
        <w:p w14:paraId="5AB4E8CA" w14:textId="77777777" w:rsidR="004766AD" w:rsidRDefault="00000000">
          <w:pPr>
            <w:pStyle w:val="Spistreci4"/>
            <w:tabs>
              <w:tab w:val="right" w:leader="dot" w:pos="10394"/>
            </w:tabs>
            <w:spacing w:before="81" w:after="167"/>
          </w:pPr>
          <w:hyperlink w:anchor="_bookmark13" w:history="1">
            <w:r>
              <w:rPr>
                <w:color w:val="231F20"/>
                <w:w w:val="85"/>
              </w:rPr>
              <w:t>I_2.C</w:t>
            </w:r>
            <w:r>
              <w:rPr>
                <w:color w:val="231F20"/>
                <w:spacing w:val="5"/>
              </w:rPr>
              <w:t xml:space="preserve"> </w:t>
            </w:r>
            <w:r>
              <w:rPr>
                <w:color w:val="231F20"/>
                <w:spacing w:val="-2"/>
                <w:w w:val="95"/>
              </w:rPr>
              <w:t>DOMOFON</w:t>
            </w:r>
            <w:r>
              <w:rPr>
                <w:rFonts w:ascii="Times New Roman"/>
                <w:color w:val="231F20"/>
              </w:rPr>
              <w:tab/>
            </w:r>
            <w:r>
              <w:rPr>
                <w:color w:val="231F20"/>
                <w:spacing w:val="-5"/>
              </w:rPr>
              <w:t>48</w:t>
            </w:r>
          </w:hyperlink>
        </w:p>
        <w:p w14:paraId="6953821E" w14:textId="77777777" w:rsidR="004766AD" w:rsidRDefault="00000000">
          <w:pPr>
            <w:pStyle w:val="Spistreci4"/>
            <w:tabs>
              <w:tab w:val="right" w:leader="dot" w:pos="10394"/>
            </w:tabs>
            <w:spacing w:before="290"/>
          </w:pPr>
          <w:hyperlink w:anchor="_bookmark14" w:history="1">
            <w:r>
              <w:rPr>
                <w:color w:val="231F20"/>
                <w:w w:val="80"/>
              </w:rPr>
              <w:t>I_2.D</w:t>
            </w:r>
            <w:r>
              <w:rPr>
                <w:color w:val="231F20"/>
              </w:rPr>
              <w:t xml:space="preserve"> </w:t>
            </w:r>
            <w:r>
              <w:rPr>
                <w:color w:val="231F20"/>
                <w:w w:val="80"/>
              </w:rPr>
              <w:t>PRZYCISK</w:t>
            </w:r>
            <w:r>
              <w:rPr>
                <w:color w:val="231F20"/>
              </w:rPr>
              <w:t xml:space="preserve"> </w:t>
            </w:r>
            <w:r>
              <w:rPr>
                <w:color w:val="231F20"/>
                <w:spacing w:val="-2"/>
                <w:w w:val="80"/>
              </w:rPr>
              <w:t>PRZYWOŁAWCZY</w:t>
            </w:r>
            <w:r>
              <w:rPr>
                <w:rFonts w:ascii="Times New Roman" w:hAnsi="Times New Roman"/>
                <w:color w:val="231F20"/>
              </w:rPr>
              <w:tab/>
            </w:r>
            <w:r>
              <w:rPr>
                <w:color w:val="231F20"/>
                <w:spacing w:val="-5"/>
                <w:w w:val="95"/>
              </w:rPr>
              <w:t>49</w:t>
            </w:r>
          </w:hyperlink>
        </w:p>
        <w:p w14:paraId="43B3B8F3" w14:textId="77777777" w:rsidR="004766AD" w:rsidRDefault="00000000">
          <w:pPr>
            <w:pStyle w:val="Spistreci2"/>
            <w:tabs>
              <w:tab w:val="right" w:leader="dot" w:pos="10394"/>
            </w:tabs>
            <w:spacing w:before="81"/>
          </w:pPr>
          <w:hyperlink w:anchor="_bookmark14" w:history="1">
            <w:r>
              <w:rPr>
                <w:color w:val="231F20"/>
                <w:w w:val="85"/>
              </w:rPr>
              <w:t>I_3</w:t>
            </w:r>
            <w:r>
              <w:rPr>
                <w:color w:val="231F20"/>
                <w:spacing w:val="16"/>
              </w:rPr>
              <w:t xml:space="preserve"> </w:t>
            </w:r>
            <w:r>
              <w:rPr>
                <w:color w:val="231F20"/>
                <w:w w:val="85"/>
              </w:rPr>
              <w:t>KOMUNIKACJA</w:t>
            </w:r>
            <w:r>
              <w:rPr>
                <w:color w:val="231F20"/>
                <w:spacing w:val="16"/>
              </w:rPr>
              <w:t xml:space="preserve"> </w:t>
            </w:r>
            <w:r>
              <w:rPr>
                <w:color w:val="231F20"/>
                <w:spacing w:val="-2"/>
                <w:w w:val="85"/>
              </w:rPr>
              <w:t>PIONOWA</w:t>
            </w:r>
            <w:r>
              <w:rPr>
                <w:rFonts w:ascii="Times New Roman"/>
                <w:color w:val="231F20"/>
              </w:rPr>
              <w:tab/>
            </w:r>
            <w:r>
              <w:rPr>
                <w:color w:val="231F20"/>
                <w:spacing w:val="-5"/>
              </w:rPr>
              <w:t>49</w:t>
            </w:r>
          </w:hyperlink>
        </w:p>
        <w:p w14:paraId="60CB2C60" w14:textId="77777777" w:rsidR="004766AD" w:rsidRDefault="00000000">
          <w:pPr>
            <w:pStyle w:val="Spistreci4"/>
            <w:tabs>
              <w:tab w:val="right" w:leader="dot" w:pos="10394"/>
            </w:tabs>
          </w:pPr>
          <w:hyperlink w:anchor="_bookmark14" w:history="1">
            <w:r>
              <w:rPr>
                <w:color w:val="231F20"/>
                <w:w w:val="90"/>
              </w:rPr>
              <w:t>I_3.A</w:t>
            </w:r>
            <w:r>
              <w:rPr>
                <w:color w:val="231F20"/>
                <w:spacing w:val="-2"/>
                <w:w w:val="90"/>
              </w:rPr>
              <w:t xml:space="preserve"> </w:t>
            </w:r>
            <w:r>
              <w:rPr>
                <w:color w:val="231F20"/>
                <w:spacing w:val="-2"/>
                <w:w w:val="95"/>
              </w:rPr>
              <w:t>SCHODY</w:t>
            </w:r>
            <w:r>
              <w:rPr>
                <w:rFonts w:ascii="Times New Roman"/>
                <w:color w:val="231F20"/>
              </w:rPr>
              <w:tab/>
            </w:r>
            <w:r>
              <w:rPr>
                <w:color w:val="231F20"/>
                <w:spacing w:val="-5"/>
                <w:w w:val="95"/>
              </w:rPr>
              <w:t>49</w:t>
            </w:r>
          </w:hyperlink>
        </w:p>
        <w:p w14:paraId="6D724081" w14:textId="77777777" w:rsidR="004766AD" w:rsidRDefault="00000000">
          <w:pPr>
            <w:pStyle w:val="Spistreci6"/>
            <w:tabs>
              <w:tab w:val="right" w:leader="dot" w:pos="10394"/>
            </w:tabs>
          </w:pPr>
          <w:hyperlink w:anchor="_bookmark14" w:history="1">
            <w:r>
              <w:rPr>
                <w:color w:val="231F20"/>
                <w:w w:val="90"/>
              </w:rPr>
              <w:t>I_3.A.1</w:t>
            </w:r>
            <w:r>
              <w:rPr>
                <w:color w:val="231F20"/>
                <w:spacing w:val="-1"/>
                <w:w w:val="90"/>
              </w:rPr>
              <w:t xml:space="preserve"> </w:t>
            </w:r>
            <w:r>
              <w:rPr>
                <w:color w:val="231F20"/>
                <w:spacing w:val="-2"/>
                <w:w w:val="95"/>
              </w:rPr>
              <w:t>Szerokość</w:t>
            </w:r>
            <w:r>
              <w:rPr>
                <w:rFonts w:ascii="Times New Roman" w:hAnsi="Times New Roman"/>
                <w:color w:val="231F20"/>
              </w:rPr>
              <w:tab/>
            </w:r>
            <w:r>
              <w:rPr>
                <w:color w:val="231F20"/>
                <w:spacing w:val="-5"/>
              </w:rPr>
              <w:t>49</w:t>
            </w:r>
          </w:hyperlink>
        </w:p>
        <w:p w14:paraId="532188B4" w14:textId="77777777" w:rsidR="004766AD" w:rsidRDefault="00000000">
          <w:pPr>
            <w:pStyle w:val="Spistreci6"/>
            <w:tabs>
              <w:tab w:val="right" w:leader="dot" w:pos="10394"/>
            </w:tabs>
            <w:spacing w:before="81"/>
          </w:pPr>
          <w:hyperlink w:anchor="_bookmark14" w:history="1">
            <w:r>
              <w:rPr>
                <w:color w:val="231F20"/>
                <w:w w:val="90"/>
              </w:rPr>
              <w:t>I_3.A.2</w:t>
            </w:r>
            <w:r>
              <w:rPr>
                <w:color w:val="231F20"/>
                <w:spacing w:val="-1"/>
                <w:w w:val="90"/>
              </w:rPr>
              <w:t xml:space="preserve"> </w:t>
            </w:r>
            <w:r>
              <w:rPr>
                <w:color w:val="231F20"/>
                <w:spacing w:val="-2"/>
              </w:rPr>
              <w:t>Stopnie</w:t>
            </w:r>
            <w:r>
              <w:rPr>
                <w:rFonts w:ascii="Times New Roman"/>
                <w:color w:val="231F20"/>
              </w:rPr>
              <w:tab/>
            </w:r>
            <w:r>
              <w:rPr>
                <w:color w:val="231F20"/>
                <w:spacing w:val="-5"/>
              </w:rPr>
              <w:t>49</w:t>
            </w:r>
          </w:hyperlink>
        </w:p>
        <w:p w14:paraId="48863456" w14:textId="77777777" w:rsidR="004766AD" w:rsidRDefault="00000000">
          <w:pPr>
            <w:pStyle w:val="Spistreci6"/>
            <w:tabs>
              <w:tab w:val="right" w:leader="dot" w:pos="10394"/>
            </w:tabs>
          </w:pPr>
          <w:hyperlink w:anchor="_bookmark15" w:history="1">
            <w:r>
              <w:rPr>
                <w:color w:val="231F20"/>
                <w:w w:val="90"/>
              </w:rPr>
              <w:t>I_3.A.3</w:t>
            </w:r>
            <w:r>
              <w:rPr>
                <w:color w:val="231F20"/>
                <w:spacing w:val="-6"/>
              </w:rPr>
              <w:t xml:space="preserve"> </w:t>
            </w:r>
            <w:r>
              <w:rPr>
                <w:color w:val="231F20"/>
                <w:w w:val="90"/>
              </w:rPr>
              <w:t>Balustrady</w:t>
            </w:r>
            <w:r>
              <w:rPr>
                <w:color w:val="231F20"/>
                <w:spacing w:val="-4"/>
              </w:rPr>
              <w:t xml:space="preserve"> </w:t>
            </w:r>
            <w:r>
              <w:rPr>
                <w:color w:val="231F20"/>
                <w:w w:val="90"/>
              </w:rPr>
              <w:t>i</w:t>
            </w:r>
            <w:r>
              <w:rPr>
                <w:color w:val="231F20"/>
                <w:spacing w:val="-6"/>
              </w:rPr>
              <w:t xml:space="preserve"> </w:t>
            </w:r>
            <w:r>
              <w:rPr>
                <w:color w:val="231F20"/>
                <w:spacing w:val="-2"/>
                <w:w w:val="90"/>
              </w:rPr>
              <w:t>poręcze</w:t>
            </w:r>
            <w:r>
              <w:rPr>
                <w:rFonts w:ascii="Times New Roman" w:hAnsi="Times New Roman"/>
                <w:color w:val="231F20"/>
              </w:rPr>
              <w:tab/>
            </w:r>
            <w:r>
              <w:rPr>
                <w:color w:val="231F20"/>
                <w:spacing w:val="-5"/>
              </w:rPr>
              <w:t>50</w:t>
            </w:r>
          </w:hyperlink>
        </w:p>
        <w:p w14:paraId="5F92A400" w14:textId="77777777" w:rsidR="004766AD" w:rsidRDefault="00000000">
          <w:pPr>
            <w:pStyle w:val="Spistreci6"/>
            <w:tabs>
              <w:tab w:val="right" w:leader="dot" w:pos="10394"/>
            </w:tabs>
          </w:pPr>
          <w:hyperlink w:anchor="_bookmark16" w:history="1">
            <w:r>
              <w:rPr>
                <w:color w:val="231F20"/>
                <w:w w:val="90"/>
              </w:rPr>
              <w:t>I_3.A.4</w:t>
            </w:r>
            <w:r>
              <w:rPr>
                <w:color w:val="231F20"/>
                <w:spacing w:val="-1"/>
                <w:w w:val="90"/>
              </w:rPr>
              <w:t xml:space="preserve"> </w:t>
            </w:r>
            <w:r>
              <w:rPr>
                <w:color w:val="231F20"/>
                <w:spacing w:val="-2"/>
              </w:rPr>
              <w:t>Oznaczenia</w:t>
            </w:r>
            <w:r>
              <w:rPr>
                <w:rFonts w:ascii="Times New Roman"/>
                <w:color w:val="231F20"/>
              </w:rPr>
              <w:tab/>
            </w:r>
            <w:r>
              <w:rPr>
                <w:color w:val="231F20"/>
                <w:spacing w:val="-5"/>
              </w:rPr>
              <w:t>51</w:t>
            </w:r>
          </w:hyperlink>
        </w:p>
        <w:p w14:paraId="17AA8F43" w14:textId="77777777" w:rsidR="004766AD" w:rsidRDefault="00000000">
          <w:pPr>
            <w:pStyle w:val="Spistreci4"/>
            <w:tabs>
              <w:tab w:val="right" w:leader="dot" w:pos="10394"/>
            </w:tabs>
            <w:spacing w:before="81"/>
          </w:pPr>
          <w:hyperlink w:anchor="_bookmark17" w:history="1">
            <w:r>
              <w:rPr>
                <w:color w:val="231F20"/>
                <w:w w:val="85"/>
              </w:rPr>
              <w:t>I_3.B</w:t>
            </w:r>
            <w:r>
              <w:rPr>
                <w:color w:val="231F20"/>
                <w:spacing w:val="-9"/>
              </w:rPr>
              <w:t xml:space="preserve"> </w:t>
            </w:r>
            <w:r>
              <w:rPr>
                <w:color w:val="231F20"/>
                <w:w w:val="85"/>
              </w:rPr>
              <w:t>SCHODY</w:t>
            </w:r>
            <w:r>
              <w:rPr>
                <w:color w:val="231F20"/>
                <w:spacing w:val="-9"/>
              </w:rPr>
              <w:t xml:space="preserve"> </w:t>
            </w:r>
            <w:r>
              <w:rPr>
                <w:color w:val="231F20"/>
                <w:spacing w:val="-2"/>
                <w:w w:val="85"/>
              </w:rPr>
              <w:t>RUCHOME</w:t>
            </w:r>
            <w:r>
              <w:rPr>
                <w:rFonts w:ascii="Times New Roman"/>
                <w:color w:val="231F20"/>
              </w:rPr>
              <w:tab/>
            </w:r>
            <w:r>
              <w:rPr>
                <w:color w:val="231F20"/>
                <w:spacing w:val="-5"/>
                <w:w w:val="95"/>
              </w:rPr>
              <w:t>52</w:t>
            </w:r>
          </w:hyperlink>
        </w:p>
        <w:p w14:paraId="0546A91A" w14:textId="77777777" w:rsidR="004766AD" w:rsidRDefault="00000000">
          <w:pPr>
            <w:pStyle w:val="Spistreci4"/>
            <w:tabs>
              <w:tab w:val="right" w:leader="dot" w:pos="10394"/>
            </w:tabs>
          </w:pPr>
          <w:hyperlink w:anchor="_bookmark17" w:history="1">
            <w:r>
              <w:rPr>
                <w:color w:val="231F20"/>
                <w:w w:val="85"/>
              </w:rPr>
              <w:t>I_3.C</w:t>
            </w:r>
            <w:r>
              <w:rPr>
                <w:color w:val="231F20"/>
                <w:spacing w:val="5"/>
              </w:rPr>
              <w:t xml:space="preserve"> </w:t>
            </w:r>
            <w:r>
              <w:rPr>
                <w:color w:val="231F20"/>
                <w:spacing w:val="-2"/>
                <w:w w:val="90"/>
              </w:rPr>
              <w:t>POCHYLNIE</w:t>
            </w:r>
            <w:r>
              <w:rPr>
                <w:rFonts w:ascii="Times New Roman"/>
                <w:color w:val="231F20"/>
              </w:rPr>
              <w:tab/>
            </w:r>
            <w:r>
              <w:rPr>
                <w:color w:val="231F20"/>
                <w:spacing w:val="-5"/>
                <w:w w:val="95"/>
              </w:rPr>
              <w:t>52</w:t>
            </w:r>
          </w:hyperlink>
        </w:p>
        <w:p w14:paraId="02D200EC" w14:textId="77777777" w:rsidR="004766AD" w:rsidRDefault="00000000">
          <w:pPr>
            <w:pStyle w:val="Spistreci6"/>
            <w:tabs>
              <w:tab w:val="right" w:leader="dot" w:pos="10394"/>
            </w:tabs>
          </w:pPr>
          <w:hyperlink w:anchor="_bookmark17" w:history="1">
            <w:r>
              <w:rPr>
                <w:color w:val="231F20"/>
                <w:w w:val="85"/>
              </w:rPr>
              <w:t>I_3.C.1</w:t>
            </w:r>
            <w:r>
              <w:rPr>
                <w:color w:val="231F20"/>
                <w:spacing w:val="14"/>
              </w:rPr>
              <w:t xml:space="preserve"> </w:t>
            </w:r>
            <w:r>
              <w:rPr>
                <w:color w:val="231F20"/>
                <w:spacing w:val="-2"/>
              </w:rPr>
              <w:t>Wielkość</w:t>
            </w:r>
            <w:r>
              <w:rPr>
                <w:rFonts w:ascii="Times New Roman" w:hAnsi="Times New Roman"/>
                <w:color w:val="231F20"/>
              </w:rPr>
              <w:tab/>
            </w:r>
            <w:r>
              <w:rPr>
                <w:color w:val="231F20"/>
                <w:spacing w:val="-5"/>
              </w:rPr>
              <w:t>52</w:t>
            </w:r>
          </w:hyperlink>
        </w:p>
        <w:p w14:paraId="4D7A133C" w14:textId="77777777" w:rsidR="004766AD" w:rsidRDefault="00000000">
          <w:pPr>
            <w:pStyle w:val="Spistreci6"/>
            <w:tabs>
              <w:tab w:val="right" w:leader="dot" w:pos="10394"/>
            </w:tabs>
            <w:spacing w:before="81"/>
          </w:pPr>
          <w:hyperlink w:anchor="_bookmark17" w:history="1">
            <w:r>
              <w:rPr>
                <w:color w:val="231F20"/>
                <w:w w:val="85"/>
              </w:rPr>
              <w:t>I_3.C.2</w:t>
            </w:r>
            <w:r>
              <w:rPr>
                <w:color w:val="231F20"/>
                <w:spacing w:val="14"/>
              </w:rPr>
              <w:t xml:space="preserve"> </w:t>
            </w:r>
            <w:r>
              <w:rPr>
                <w:color w:val="231F20"/>
                <w:spacing w:val="-2"/>
                <w:w w:val="95"/>
              </w:rPr>
              <w:t>Nawierzchnia</w:t>
            </w:r>
            <w:r>
              <w:rPr>
                <w:rFonts w:ascii="Times New Roman"/>
                <w:color w:val="231F20"/>
              </w:rPr>
              <w:tab/>
            </w:r>
            <w:r>
              <w:rPr>
                <w:color w:val="231F20"/>
                <w:spacing w:val="-5"/>
              </w:rPr>
              <w:t>52</w:t>
            </w:r>
          </w:hyperlink>
        </w:p>
        <w:p w14:paraId="5F40B2CC" w14:textId="77777777" w:rsidR="004766AD" w:rsidRDefault="00000000">
          <w:pPr>
            <w:pStyle w:val="Spistreci6"/>
            <w:tabs>
              <w:tab w:val="right" w:leader="dot" w:pos="10394"/>
            </w:tabs>
          </w:pPr>
          <w:hyperlink w:anchor="_bookmark17" w:history="1">
            <w:r>
              <w:rPr>
                <w:color w:val="231F20"/>
                <w:w w:val="85"/>
              </w:rPr>
              <w:t>I_3.C.3</w:t>
            </w:r>
            <w:r>
              <w:rPr>
                <w:color w:val="231F20"/>
                <w:spacing w:val="14"/>
              </w:rPr>
              <w:t xml:space="preserve"> </w:t>
            </w:r>
            <w:r>
              <w:rPr>
                <w:color w:val="231F20"/>
                <w:spacing w:val="-2"/>
              </w:rPr>
              <w:t>Nachylenie</w:t>
            </w:r>
            <w:r>
              <w:rPr>
                <w:rFonts w:ascii="Times New Roman"/>
                <w:color w:val="231F20"/>
              </w:rPr>
              <w:tab/>
            </w:r>
            <w:r>
              <w:rPr>
                <w:color w:val="231F20"/>
                <w:spacing w:val="-5"/>
              </w:rPr>
              <w:t>52</w:t>
            </w:r>
          </w:hyperlink>
        </w:p>
        <w:p w14:paraId="50183053" w14:textId="77777777" w:rsidR="004766AD" w:rsidRDefault="00000000">
          <w:pPr>
            <w:pStyle w:val="Spistreci6"/>
            <w:tabs>
              <w:tab w:val="right" w:leader="dot" w:pos="10394"/>
            </w:tabs>
          </w:pPr>
          <w:hyperlink w:anchor="_bookmark17" w:history="1">
            <w:r>
              <w:rPr>
                <w:color w:val="231F20"/>
                <w:w w:val="85"/>
              </w:rPr>
              <w:t>I_3.C.4</w:t>
            </w:r>
            <w:r>
              <w:rPr>
                <w:color w:val="231F20"/>
                <w:spacing w:val="14"/>
              </w:rPr>
              <w:t xml:space="preserve"> </w:t>
            </w:r>
            <w:r>
              <w:rPr>
                <w:color w:val="231F20"/>
                <w:spacing w:val="-2"/>
              </w:rPr>
              <w:t>Poręcze</w:t>
            </w:r>
            <w:r>
              <w:rPr>
                <w:rFonts w:ascii="Times New Roman" w:hAnsi="Times New Roman"/>
                <w:color w:val="231F20"/>
              </w:rPr>
              <w:tab/>
            </w:r>
            <w:r>
              <w:rPr>
                <w:color w:val="231F20"/>
                <w:spacing w:val="-5"/>
              </w:rPr>
              <w:t>52</w:t>
            </w:r>
          </w:hyperlink>
        </w:p>
        <w:p w14:paraId="4B02AF6D" w14:textId="77777777" w:rsidR="004766AD" w:rsidRDefault="00000000">
          <w:pPr>
            <w:pStyle w:val="Spistreci6"/>
            <w:tabs>
              <w:tab w:val="right" w:leader="dot" w:pos="10394"/>
            </w:tabs>
          </w:pPr>
          <w:hyperlink w:anchor="_bookmark18" w:history="1">
            <w:r>
              <w:rPr>
                <w:color w:val="231F20"/>
                <w:w w:val="85"/>
              </w:rPr>
              <w:t>I_3.C.5</w:t>
            </w:r>
            <w:r>
              <w:rPr>
                <w:color w:val="231F20"/>
                <w:spacing w:val="14"/>
              </w:rPr>
              <w:t xml:space="preserve"> </w:t>
            </w:r>
            <w:r>
              <w:rPr>
                <w:color w:val="231F20"/>
                <w:spacing w:val="-2"/>
                <w:w w:val="95"/>
              </w:rPr>
              <w:t>Oznaczenia</w:t>
            </w:r>
            <w:r>
              <w:rPr>
                <w:rFonts w:ascii="Times New Roman"/>
                <w:color w:val="231F20"/>
              </w:rPr>
              <w:tab/>
            </w:r>
            <w:r>
              <w:rPr>
                <w:color w:val="231F20"/>
                <w:spacing w:val="-5"/>
              </w:rPr>
              <w:t>53</w:t>
            </w:r>
          </w:hyperlink>
        </w:p>
        <w:p w14:paraId="4110C92E" w14:textId="77777777" w:rsidR="004766AD" w:rsidRDefault="00000000">
          <w:pPr>
            <w:pStyle w:val="Spistreci4"/>
            <w:tabs>
              <w:tab w:val="right" w:leader="dot" w:pos="10394"/>
            </w:tabs>
            <w:spacing w:before="81"/>
          </w:pPr>
          <w:hyperlink w:anchor="_bookmark18" w:history="1">
            <w:r>
              <w:rPr>
                <w:color w:val="231F20"/>
                <w:w w:val="90"/>
              </w:rPr>
              <w:t>I_3.D</w:t>
            </w:r>
            <w:r>
              <w:rPr>
                <w:color w:val="231F20"/>
                <w:spacing w:val="-1"/>
                <w:w w:val="90"/>
              </w:rPr>
              <w:t xml:space="preserve"> </w:t>
            </w:r>
            <w:r>
              <w:rPr>
                <w:color w:val="231F20"/>
                <w:w w:val="90"/>
              </w:rPr>
              <w:t>DŹWIGI</w:t>
            </w:r>
            <w:r>
              <w:rPr>
                <w:color w:val="231F20"/>
                <w:spacing w:val="-1"/>
                <w:w w:val="90"/>
              </w:rPr>
              <w:t xml:space="preserve"> </w:t>
            </w:r>
            <w:r>
              <w:rPr>
                <w:color w:val="231F20"/>
                <w:spacing w:val="-2"/>
                <w:w w:val="90"/>
              </w:rPr>
              <w:t>OSOBOWE</w:t>
            </w:r>
            <w:r>
              <w:rPr>
                <w:rFonts w:ascii="Times New Roman" w:hAnsi="Times New Roman"/>
                <w:color w:val="231F20"/>
              </w:rPr>
              <w:tab/>
            </w:r>
            <w:r>
              <w:rPr>
                <w:color w:val="231F20"/>
                <w:spacing w:val="-5"/>
              </w:rPr>
              <w:t>53</w:t>
            </w:r>
          </w:hyperlink>
        </w:p>
        <w:p w14:paraId="3C02C8B8" w14:textId="77777777" w:rsidR="004766AD" w:rsidRDefault="00000000">
          <w:pPr>
            <w:pStyle w:val="Spistreci6"/>
            <w:tabs>
              <w:tab w:val="right" w:leader="dot" w:pos="10394"/>
            </w:tabs>
          </w:pPr>
          <w:hyperlink w:anchor="_bookmark18" w:history="1">
            <w:r>
              <w:rPr>
                <w:color w:val="231F20"/>
                <w:spacing w:val="-2"/>
                <w:w w:val="90"/>
              </w:rPr>
              <w:t>I_3.D.1</w:t>
            </w:r>
            <w:r>
              <w:rPr>
                <w:color w:val="231F20"/>
                <w:spacing w:val="-5"/>
                <w:w w:val="90"/>
              </w:rPr>
              <w:t xml:space="preserve"> </w:t>
            </w:r>
            <w:r>
              <w:rPr>
                <w:color w:val="231F20"/>
                <w:spacing w:val="-2"/>
              </w:rPr>
              <w:t>Liczba</w:t>
            </w:r>
            <w:r>
              <w:rPr>
                <w:rFonts w:ascii="Times New Roman"/>
                <w:color w:val="231F20"/>
              </w:rPr>
              <w:tab/>
            </w:r>
            <w:r>
              <w:rPr>
                <w:color w:val="231F20"/>
                <w:spacing w:val="-5"/>
              </w:rPr>
              <w:t>53</w:t>
            </w:r>
          </w:hyperlink>
        </w:p>
        <w:p w14:paraId="51DB20F8" w14:textId="77777777" w:rsidR="004766AD" w:rsidRDefault="00000000">
          <w:pPr>
            <w:pStyle w:val="Spistreci6"/>
            <w:tabs>
              <w:tab w:val="right" w:leader="dot" w:pos="10394"/>
            </w:tabs>
          </w:pPr>
          <w:hyperlink w:anchor="_bookmark18" w:history="1">
            <w:r>
              <w:rPr>
                <w:color w:val="231F20"/>
                <w:w w:val="90"/>
              </w:rPr>
              <w:t>I_3.D.2</w:t>
            </w:r>
            <w:r>
              <w:rPr>
                <w:color w:val="231F20"/>
                <w:spacing w:val="-10"/>
                <w:w w:val="90"/>
              </w:rPr>
              <w:t xml:space="preserve"> </w:t>
            </w:r>
            <w:r>
              <w:rPr>
                <w:color w:val="231F20"/>
                <w:w w:val="90"/>
              </w:rPr>
              <w:t>Przestrzeń</w:t>
            </w:r>
            <w:r>
              <w:rPr>
                <w:color w:val="231F20"/>
                <w:spacing w:val="-9"/>
                <w:w w:val="90"/>
              </w:rPr>
              <w:t xml:space="preserve"> </w:t>
            </w:r>
            <w:r>
              <w:rPr>
                <w:color w:val="231F20"/>
                <w:w w:val="90"/>
              </w:rPr>
              <w:t>manewrowa</w:t>
            </w:r>
            <w:r>
              <w:rPr>
                <w:color w:val="231F20"/>
                <w:spacing w:val="-9"/>
                <w:w w:val="90"/>
              </w:rPr>
              <w:t xml:space="preserve"> </w:t>
            </w:r>
            <w:r>
              <w:rPr>
                <w:color w:val="231F20"/>
                <w:w w:val="90"/>
              </w:rPr>
              <w:t>przed</w:t>
            </w:r>
            <w:r>
              <w:rPr>
                <w:color w:val="231F20"/>
                <w:spacing w:val="-9"/>
                <w:w w:val="90"/>
              </w:rPr>
              <w:t xml:space="preserve"> </w:t>
            </w:r>
            <w:r>
              <w:rPr>
                <w:color w:val="231F20"/>
                <w:w w:val="90"/>
              </w:rPr>
              <w:t>dźwigiem</w:t>
            </w:r>
            <w:r>
              <w:rPr>
                <w:color w:val="231F20"/>
                <w:spacing w:val="-9"/>
                <w:w w:val="90"/>
              </w:rPr>
              <w:t xml:space="preserve"> </w:t>
            </w:r>
            <w:r>
              <w:rPr>
                <w:color w:val="231F20"/>
                <w:spacing w:val="-2"/>
                <w:w w:val="90"/>
              </w:rPr>
              <w:t>osobowym</w:t>
            </w:r>
            <w:r>
              <w:rPr>
                <w:rFonts w:ascii="Times New Roman" w:hAnsi="Times New Roman"/>
                <w:color w:val="231F20"/>
              </w:rPr>
              <w:tab/>
            </w:r>
            <w:r>
              <w:rPr>
                <w:color w:val="231F20"/>
                <w:spacing w:val="-5"/>
              </w:rPr>
              <w:t>53</w:t>
            </w:r>
          </w:hyperlink>
        </w:p>
        <w:p w14:paraId="5E8CBA09" w14:textId="77777777" w:rsidR="004766AD" w:rsidRDefault="00000000">
          <w:pPr>
            <w:pStyle w:val="Spistreci6"/>
            <w:tabs>
              <w:tab w:val="right" w:leader="dot" w:pos="10394"/>
            </w:tabs>
            <w:spacing w:before="81"/>
          </w:pPr>
          <w:hyperlink w:anchor="_bookmark19" w:history="1">
            <w:r>
              <w:rPr>
                <w:color w:val="231F20"/>
                <w:spacing w:val="-8"/>
              </w:rPr>
              <w:t>I_3.D.3</w:t>
            </w:r>
            <w:r>
              <w:rPr>
                <w:color w:val="231F20"/>
                <w:spacing w:val="-3"/>
              </w:rPr>
              <w:t xml:space="preserve"> </w:t>
            </w:r>
            <w:r>
              <w:rPr>
                <w:color w:val="231F20"/>
                <w:spacing w:val="-8"/>
              </w:rPr>
              <w:t>Wymiary</w:t>
            </w:r>
            <w:r>
              <w:rPr>
                <w:color w:val="231F20"/>
                <w:spacing w:val="-3"/>
              </w:rPr>
              <w:t xml:space="preserve"> </w:t>
            </w:r>
            <w:r>
              <w:rPr>
                <w:color w:val="231F20"/>
                <w:spacing w:val="-8"/>
              </w:rPr>
              <w:t>kabiny</w:t>
            </w:r>
            <w:r>
              <w:rPr>
                <w:color w:val="231F20"/>
                <w:spacing w:val="-2"/>
              </w:rPr>
              <w:t xml:space="preserve"> </w:t>
            </w:r>
            <w:r>
              <w:rPr>
                <w:color w:val="231F20"/>
                <w:spacing w:val="-8"/>
              </w:rPr>
              <w:t>i</w:t>
            </w:r>
            <w:r>
              <w:rPr>
                <w:color w:val="231F20"/>
                <w:spacing w:val="-3"/>
              </w:rPr>
              <w:t xml:space="preserve"> </w:t>
            </w:r>
            <w:r>
              <w:rPr>
                <w:color w:val="231F20"/>
                <w:spacing w:val="-8"/>
              </w:rPr>
              <w:t>jej</w:t>
            </w:r>
            <w:r>
              <w:rPr>
                <w:color w:val="231F20"/>
                <w:spacing w:val="-3"/>
              </w:rPr>
              <w:t xml:space="preserve"> </w:t>
            </w:r>
            <w:r>
              <w:rPr>
                <w:color w:val="231F20"/>
                <w:spacing w:val="-8"/>
              </w:rPr>
              <w:t>wyposażenie</w:t>
            </w:r>
            <w:r>
              <w:rPr>
                <w:rFonts w:ascii="Times New Roman" w:hAnsi="Times New Roman"/>
                <w:color w:val="231F20"/>
              </w:rPr>
              <w:tab/>
            </w:r>
            <w:r>
              <w:rPr>
                <w:color w:val="231F20"/>
                <w:spacing w:val="-5"/>
              </w:rPr>
              <w:t>54</w:t>
            </w:r>
          </w:hyperlink>
        </w:p>
        <w:p w14:paraId="57C9D358" w14:textId="77777777" w:rsidR="004766AD" w:rsidRDefault="00000000">
          <w:pPr>
            <w:pStyle w:val="Spistreci6"/>
            <w:tabs>
              <w:tab w:val="right" w:leader="dot" w:pos="10394"/>
            </w:tabs>
          </w:pPr>
          <w:hyperlink w:anchor="_bookmark20" w:history="1">
            <w:r>
              <w:rPr>
                <w:color w:val="231F20"/>
                <w:w w:val="90"/>
              </w:rPr>
              <w:t>I_3.D.4</w:t>
            </w:r>
            <w:r>
              <w:rPr>
                <w:color w:val="231F20"/>
                <w:spacing w:val="-1"/>
                <w:w w:val="90"/>
              </w:rPr>
              <w:t xml:space="preserve"> </w:t>
            </w:r>
            <w:r>
              <w:rPr>
                <w:color w:val="231F20"/>
                <w:w w:val="90"/>
              </w:rPr>
              <w:t>Wewnętrzny</w:t>
            </w:r>
            <w:r>
              <w:rPr>
                <w:color w:val="231F20"/>
                <w:spacing w:val="-1"/>
                <w:w w:val="90"/>
              </w:rPr>
              <w:t xml:space="preserve"> </w:t>
            </w:r>
            <w:r>
              <w:rPr>
                <w:color w:val="231F20"/>
                <w:w w:val="90"/>
              </w:rPr>
              <w:t>panel</w:t>
            </w:r>
            <w:r>
              <w:rPr>
                <w:color w:val="231F20"/>
                <w:spacing w:val="-1"/>
                <w:w w:val="90"/>
              </w:rPr>
              <w:t xml:space="preserve"> </w:t>
            </w:r>
            <w:r>
              <w:rPr>
                <w:color w:val="231F20"/>
                <w:spacing w:val="-2"/>
                <w:w w:val="90"/>
              </w:rPr>
              <w:t>sterujący</w:t>
            </w:r>
            <w:r>
              <w:rPr>
                <w:rFonts w:ascii="Times New Roman" w:hAnsi="Times New Roman"/>
                <w:color w:val="231F20"/>
              </w:rPr>
              <w:tab/>
            </w:r>
            <w:r>
              <w:rPr>
                <w:color w:val="231F20"/>
                <w:spacing w:val="-5"/>
              </w:rPr>
              <w:t>55</w:t>
            </w:r>
          </w:hyperlink>
        </w:p>
        <w:p w14:paraId="74BDBC45" w14:textId="77777777" w:rsidR="004766AD" w:rsidRDefault="00000000">
          <w:pPr>
            <w:pStyle w:val="Spistreci4"/>
            <w:tabs>
              <w:tab w:val="right" w:leader="dot" w:pos="10394"/>
            </w:tabs>
          </w:pPr>
          <w:hyperlink w:anchor="_bookmark20" w:history="1">
            <w:r>
              <w:rPr>
                <w:color w:val="231F20"/>
                <w:w w:val="85"/>
              </w:rPr>
              <w:t>I_3.E</w:t>
            </w:r>
            <w:r>
              <w:rPr>
                <w:color w:val="231F20"/>
                <w:spacing w:val="-4"/>
                <w:w w:val="85"/>
              </w:rPr>
              <w:t xml:space="preserve"> </w:t>
            </w:r>
            <w:r>
              <w:rPr>
                <w:color w:val="231F20"/>
                <w:w w:val="85"/>
              </w:rPr>
              <w:t>PLATFORMY</w:t>
            </w:r>
            <w:r>
              <w:rPr>
                <w:color w:val="231F20"/>
                <w:spacing w:val="-4"/>
                <w:w w:val="85"/>
              </w:rPr>
              <w:t xml:space="preserve"> </w:t>
            </w:r>
            <w:r>
              <w:rPr>
                <w:color w:val="231F20"/>
                <w:w w:val="85"/>
              </w:rPr>
              <w:t>PIONOWE</w:t>
            </w:r>
            <w:r>
              <w:rPr>
                <w:color w:val="231F20"/>
                <w:spacing w:val="-2"/>
                <w:w w:val="85"/>
              </w:rPr>
              <w:t xml:space="preserve"> </w:t>
            </w:r>
            <w:r>
              <w:rPr>
                <w:color w:val="231F20"/>
                <w:w w:val="85"/>
              </w:rPr>
              <w:t>I</w:t>
            </w:r>
            <w:r>
              <w:rPr>
                <w:color w:val="231F20"/>
                <w:spacing w:val="-4"/>
                <w:w w:val="85"/>
              </w:rPr>
              <w:t xml:space="preserve"> </w:t>
            </w:r>
            <w:r>
              <w:rPr>
                <w:color w:val="231F20"/>
                <w:spacing w:val="-2"/>
                <w:w w:val="85"/>
              </w:rPr>
              <w:t>UKOŚNE</w:t>
            </w:r>
            <w:r>
              <w:rPr>
                <w:rFonts w:ascii="Times New Roman" w:hAnsi="Times New Roman"/>
                <w:color w:val="231F20"/>
              </w:rPr>
              <w:tab/>
            </w:r>
            <w:r>
              <w:rPr>
                <w:color w:val="231F20"/>
                <w:spacing w:val="-5"/>
                <w:w w:val="95"/>
              </w:rPr>
              <w:t>55</w:t>
            </w:r>
          </w:hyperlink>
        </w:p>
        <w:p w14:paraId="2DEC9316" w14:textId="77777777" w:rsidR="004766AD" w:rsidRDefault="00000000">
          <w:pPr>
            <w:pStyle w:val="Spistreci6"/>
            <w:tabs>
              <w:tab w:val="right" w:leader="dot" w:pos="10394"/>
            </w:tabs>
            <w:spacing w:before="81"/>
          </w:pPr>
          <w:hyperlink w:anchor="_bookmark21" w:history="1">
            <w:r>
              <w:rPr>
                <w:color w:val="231F20"/>
                <w:w w:val="90"/>
              </w:rPr>
              <w:t>I_3.E.1</w:t>
            </w:r>
            <w:r>
              <w:rPr>
                <w:color w:val="231F20"/>
                <w:spacing w:val="-4"/>
                <w:w w:val="90"/>
              </w:rPr>
              <w:t xml:space="preserve"> </w:t>
            </w:r>
            <w:r>
              <w:rPr>
                <w:color w:val="231F20"/>
                <w:w w:val="90"/>
              </w:rPr>
              <w:t>Charakterystyka</w:t>
            </w:r>
            <w:r>
              <w:rPr>
                <w:color w:val="231F20"/>
                <w:spacing w:val="-4"/>
                <w:w w:val="90"/>
              </w:rPr>
              <w:t xml:space="preserve"> </w:t>
            </w:r>
            <w:r>
              <w:rPr>
                <w:color w:val="231F20"/>
                <w:w w:val="90"/>
              </w:rPr>
              <w:t>i</w:t>
            </w:r>
            <w:r>
              <w:rPr>
                <w:color w:val="231F20"/>
                <w:spacing w:val="-4"/>
                <w:w w:val="90"/>
              </w:rPr>
              <w:t xml:space="preserve"> </w:t>
            </w:r>
            <w:r>
              <w:rPr>
                <w:color w:val="231F20"/>
                <w:spacing w:val="-2"/>
                <w:w w:val="90"/>
              </w:rPr>
              <w:t>funkcjonalność</w:t>
            </w:r>
            <w:r>
              <w:rPr>
                <w:rFonts w:ascii="Times New Roman" w:hAnsi="Times New Roman"/>
                <w:color w:val="231F20"/>
              </w:rPr>
              <w:tab/>
            </w:r>
            <w:r>
              <w:rPr>
                <w:color w:val="231F20"/>
                <w:spacing w:val="-5"/>
              </w:rPr>
              <w:t>56</w:t>
            </w:r>
          </w:hyperlink>
        </w:p>
        <w:p w14:paraId="67D37BBF" w14:textId="77777777" w:rsidR="004766AD" w:rsidRDefault="00000000">
          <w:pPr>
            <w:pStyle w:val="Spistreci2"/>
            <w:tabs>
              <w:tab w:val="right" w:leader="dot" w:pos="10394"/>
            </w:tabs>
          </w:pPr>
          <w:hyperlink w:anchor="_bookmark21" w:history="1">
            <w:r>
              <w:rPr>
                <w:color w:val="231F20"/>
                <w:w w:val="85"/>
              </w:rPr>
              <w:t>I_4</w:t>
            </w:r>
            <w:r>
              <w:rPr>
                <w:color w:val="231F20"/>
                <w:spacing w:val="16"/>
              </w:rPr>
              <w:t xml:space="preserve"> </w:t>
            </w:r>
            <w:r>
              <w:rPr>
                <w:color w:val="231F20"/>
                <w:w w:val="85"/>
              </w:rPr>
              <w:t>KOMUNIKACJA</w:t>
            </w:r>
            <w:r>
              <w:rPr>
                <w:color w:val="231F20"/>
                <w:spacing w:val="16"/>
              </w:rPr>
              <w:t xml:space="preserve"> </w:t>
            </w:r>
            <w:r>
              <w:rPr>
                <w:color w:val="231F20"/>
                <w:spacing w:val="-2"/>
                <w:w w:val="85"/>
              </w:rPr>
              <w:t>POZIOMA</w:t>
            </w:r>
            <w:r>
              <w:rPr>
                <w:rFonts w:ascii="Times New Roman"/>
                <w:color w:val="231F20"/>
              </w:rPr>
              <w:tab/>
            </w:r>
            <w:r>
              <w:rPr>
                <w:color w:val="231F20"/>
                <w:spacing w:val="-5"/>
              </w:rPr>
              <w:t>56</w:t>
            </w:r>
          </w:hyperlink>
        </w:p>
        <w:p w14:paraId="373F368A" w14:textId="77777777" w:rsidR="004766AD" w:rsidRDefault="00000000">
          <w:pPr>
            <w:pStyle w:val="Spistreci4"/>
            <w:tabs>
              <w:tab w:val="right" w:leader="dot" w:pos="10394"/>
            </w:tabs>
          </w:pPr>
          <w:hyperlink w:anchor="_bookmark21" w:history="1">
            <w:r>
              <w:rPr>
                <w:color w:val="231F20"/>
                <w:w w:val="90"/>
              </w:rPr>
              <w:t>I_4.A</w:t>
            </w:r>
            <w:r>
              <w:rPr>
                <w:color w:val="231F20"/>
                <w:spacing w:val="-2"/>
                <w:w w:val="90"/>
              </w:rPr>
              <w:t xml:space="preserve"> </w:t>
            </w:r>
            <w:r>
              <w:rPr>
                <w:color w:val="231F20"/>
                <w:spacing w:val="-2"/>
                <w:w w:val="95"/>
              </w:rPr>
              <w:t>KORYTARZE</w:t>
            </w:r>
            <w:r>
              <w:rPr>
                <w:rFonts w:ascii="Times New Roman"/>
                <w:color w:val="231F20"/>
              </w:rPr>
              <w:tab/>
            </w:r>
            <w:r>
              <w:rPr>
                <w:color w:val="231F20"/>
                <w:spacing w:val="-5"/>
                <w:w w:val="95"/>
              </w:rPr>
              <w:t>56</w:t>
            </w:r>
          </w:hyperlink>
        </w:p>
        <w:p w14:paraId="0F1C120B" w14:textId="77777777" w:rsidR="004766AD" w:rsidRDefault="00000000">
          <w:pPr>
            <w:pStyle w:val="Spistreci6"/>
            <w:tabs>
              <w:tab w:val="right" w:leader="dot" w:pos="10394"/>
            </w:tabs>
            <w:spacing w:before="81"/>
          </w:pPr>
          <w:hyperlink w:anchor="_bookmark21" w:history="1">
            <w:r>
              <w:rPr>
                <w:color w:val="231F20"/>
                <w:w w:val="90"/>
              </w:rPr>
              <w:t>I_4.A.1</w:t>
            </w:r>
            <w:r>
              <w:rPr>
                <w:color w:val="231F20"/>
                <w:spacing w:val="-1"/>
                <w:w w:val="90"/>
              </w:rPr>
              <w:t xml:space="preserve"> </w:t>
            </w:r>
            <w:r>
              <w:rPr>
                <w:color w:val="231F20"/>
                <w:spacing w:val="-2"/>
                <w:w w:val="95"/>
              </w:rPr>
              <w:t>Szerokość</w:t>
            </w:r>
            <w:r>
              <w:rPr>
                <w:rFonts w:ascii="Times New Roman" w:hAnsi="Times New Roman"/>
                <w:color w:val="231F20"/>
              </w:rPr>
              <w:tab/>
            </w:r>
            <w:r>
              <w:rPr>
                <w:color w:val="231F20"/>
                <w:spacing w:val="-5"/>
              </w:rPr>
              <w:t>56</w:t>
            </w:r>
          </w:hyperlink>
        </w:p>
        <w:p w14:paraId="42ECF588" w14:textId="77777777" w:rsidR="004766AD" w:rsidRDefault="00000000">
          <w:pPr>
            <w:pStyle w:val="Spistreci6"/>
            <w:tabs>
              <w:tab w:val="right" w:leader="dot" w:pos="10394"/>
            </w:tabs>
          </w:pPr>
          <w:hyperlink w:anchor="_bookmark22" w:history="1">
            <w:r>
              <w:rPr>
                <w:color w:val="231F20"/>
                <w:spacing w:val="-2"/>
                <w:w w:val="90"/>
              </w:rPr>
              <w:t>I_4.A.2.</w:t>
            </w:r>
            <w:r>
              <w:rPr>
                <w:color w:val="231F20"/>
              </w:rPr>
              <w:t xml:space="preserve"> </w:t>
            </w:r>
            <w:r>
              <w:rPr>
                <w:color w:val="231F20"/>
                <w:spacing w:val="-2"/>
                <w:w w:val="95"/>
              </w:rPr>
              <w:t>Wysokość</w:t>
            </w:r>
            <w:r>
              <w:rPr>
                <w:rFonts w:ascii="Times New Roman" w:hAnsi="Times New Roman"/>
                <w:color w:val="231F20"/>
              </w:rPr>
              <w:tab/>
            </w:r>
            <w:r>
              <w:rPr>
                <w:color w:val="231F20"/>
                <w:spacing w:val="-5"/>
              </w:rPr>
              <w:t>57</w:t>
            </w:r>
          </w:hyperlink>
        </w:p>
        <w:p w14:paraId="17942B77" w14:textId="77777777" w:rsidR="004766AD" w:rsidRDefault="00000000">
          <w:pPr>
            <w:pStyle w:val="Spistreci6"/>
            <w:tabs>
              <w:tab w:val="right" w:leader="dot" w:pos="10394"/>
            </w:tabs>
          </w:pPr>
          <w:hyperlink w:anchor="_bookmark22" w:history="1">
            <w:r>
              <w:rPr>
                <w:color w:val="231F20"/>
                <w:w w:val="90"/>
              </w:rPr>
              <w:t>I_4.A.3</w:t>
            </w:r>
            <w:r>
              <w:rPr>
                <w:color w:val="231F20"/>
                <w:spacing w:val="-1"/>
                <w:w w:val="90"/>
              </w:rPr>
              <w:t xml:space="preserve"> </w:t>
            </w:r>
            <w:r>
              <w:rPr>
                <w:color w:val="231F20"/>
                <w:spacing w:val="-2"/>
              </w:rPr>
              <w:t>Nawierzchnia</w:t>
            </w:r>
            <w:r>
              <w:rPr>
                <w:rFonts w:ascii="Times New Roman"/>
                <w:color w:val="231F20"/>
              </w:rPr>
              <w:tab/>
            </w:r>
            <w:r>
              <w:rPr>
                <w:color w:val="231F20"/>
                <w:spacing w:val="-5"/>
              </w:rPr>
              <w:t>57</w:t>
            </w:r>
          </w:hyperlink>
        </w:p>
        <w:p w14:paraId="2A542B87" w14:textId="77777777" w:rsidR="004766AD" w:rsidRDefault="00000000">
          <w:pPr>
            <w:pStyle w:val="Spistreci6"/>
            <w:tabs>
              <w:tab w:val="right" w:leader="dot" w:pos="10394"/>
            </w:tabs>
            <w:spacing w:before="81"/>
          </w:pPr>
          <w:hyperlink w:anchor="_bookmark23" w:history="1">
            <w:r>
              <w:rPr>
                <w:color w:val="231F20"/>
                <w:w w:val="85"/>
              </w:rPr>
              <w:t>I_4.A.4</w:t>
            </w:r>
            <w:r>
              <w:rPr>
                <w:color w:val="231F20"/>
                <w:spacing w:val="12"/>
              </w:rPr>
              <w:t xml:space="preserve"> </w:t>
            </w:r>
            <w:r>
              <w:rPr>
                <w:color w:val="231F20"/>
                <w:w w:val="85"/>
              </w:rPr>
              <w:t>Płaszczyzny</w:t>
            </w:r>
            <w:r>
              <w:rPr>
                <w:color w:val="231F20"/>
                <w:spacing w:val="13"/>
              </w:rPr>
              <w:t xml:space="preserve"> </w:t>
            </w:r>
            <w:r>
              <w:rPr>
                <w:color w:val="231F20"/>
                <w:spacing w:val="-2"/>
                <w:w w:val="85"/>
              </w:rPr>
              <w:t>pionowe</w:t>
            </w:r>
            <w:r>
              <w:rPr>
                <w:rFonts w:ascii="Times New Roman" w:hAnsi="Times New Roman"/>
                <w:color w:val="231F20"/>
              </w:rPr>
              <w:tab/>
            </w:r>
            <w:r>
              <w:rPr>
                <w:color w:val="231F20"/>
                <w:spacing w:val="-5"/>
              </w:rPr>
              <w:t>58</w:t>
            </w:r>
          </w:hyperlink>
        </w:p>
        <w:p w14:paraId="7A16B5D4" w14:textId="77777777" w:rsidR="004766AD" w:rsidRDefault="00000000">
          <w:pPr>
            <w:pStyle w:val="Spistreci6"/>
            <w:tabs>
              <w:tab w:val="right" w:leader="dot" w:pos="10394"/>
            </w:tabs>
          </w:pPr>
          <w:hyperlink w:anchor="_bookmark23" w:history="1">
            <w:r>
              <w:rPr>
                <w:color w:val="231F20"/>
                <w:w w:val="90"/>
              </w:rPr>
              <w:t>I_4.A.5</w:t>
            </w:r>
            <w:r>
              <w:rPr>
                <w:color w:val="231F20"/>
                <w:spacing w:val="-1"/>
                <w:w w:val="90"/>
              </w:rPr>
              <w:t xml:space="preserve"> </w:t>
            </w:r>
            <w:r>
              <w:rPr>
                <w:color w:val="231F20"/>
                <w:spacing w:val="-2"/>
              </w:rPr>
              <w:t>Oświetlenie</w:t>
            </w:r>
            <w:r>
              <w:rPr>
                <w:rFonts w:ascii="Times New Roman" w:hAnsi="Times New Roman"/>
                <w:color w:val="231F20"/>
              </w:rPr>
              <w:tab/>
            </w:r>
            <w:r>
              <w:rPr>
                <w:color w:val="231F20"/>
                <w:spacing w:val="-5"/>
              </w:rPr>
              <w:t>58</w:t>
            </w:r>
          </w:hyperlink>
        </w:p>
        <w:p w14:paraId="544A7369" w14:textId="77777777" w:rsidR="004766AD" w:rsidRDefault="00000000">
          <w:pPr>
            <w:pStyle w:val="Spistreci2"/>
            <w:tabs>
              <w:tab w:val="right" w:leader="dot" w:pos="10394"/>
            </w:tabs>
          </w:pPr>
          <w:hyperlink w:anchor="_bookmark23" w:history="1">
            <w:r>
              <w:rPr>
                <w:color w:val="231F20"/>
                <w:w w:val="80"/>
              </w:rPr>
              <w:t>I_4.B</w:t>
            </w:r>
            <w:r>
              <w:rPr>
                <w:color w:val="231F20"/>
                <w:spacing w:val="-2"/>
                <w:w w:val="80"/>
              </w:rPr>
              <w:t xml:space="preserve"> </w:t>
            </w:r>
            <w:r>
              <w:rPr>
                <w:color w:val="231F20"/>
                <w:w w:val="80"/>
              </w:rPr>
              <w:t>ELEMENTY</w:t>
            </w:r>
            <w:r>
              <w:rPr>
                <w:color w:val="231F20"/>
                <w:spacing w:val="-2"/>
                <w:w w:val="80"/>
              </w:rPr>
              <w:t xml:space="preserve"> WYPOSAŻENIA</w:t>
            </w:r>
            <w:r>
              <w:rPr>
                <w:rFonts w:ascii="Times New Roman" w:hAnsi="Times New Roman"/>
                <w:color w:val="231F20"/>
              </w:rPr>
              <w:tab/>
            </w:r>
            <w:r>
              <w:rPr>
                <w:color w:val="231F20"/>
                <w:spacing w:val="-5"/>
                <w:w w:val="95"/>
              </w:rPr>
              <w:t>58</w:t>
            </w:r>
          </w:hyperlink>
        </w:p>
        <w:p w14:paraId="473A647A" w14:textId="77777777" w:rsidR="004766AD" w:rsidRDefault="00000000">
          <w:pPr>
            <w:pStyle w:val="Spistreci5"/>
            <w:tabs>
              <w:tab w:val="right" w:leader="dot" w:pos="10394"/>
            </w:tabs>
          </w:pPr>
          <w:hyperlink w:anchor="_bookmark23" w:history="1">
            <w:r>
              <w:rPr>
                <w:color w:val="231F20"/>
                <w:w w:val="85"/>
              </w:rPr>
              <w:t>I_4.B.1</w:t>
            </w:r>
            <w:r>
              <w:rPr>
                <w:color w:val="231F20"/>
                <w:spacing w:val="-1"/>
              </w:rPr>
              <w:t xml:space="preserve"> </w:t>
            </w:r>
            <w:r>
              <w:rPr>
                <w:color w:val="231F20"/>
                <w:spacing w:val="-2"/>
              </w:rPr>
              <w:t>Drzwi</w:t>
            </w:r>
            <w:r>
              <w:rPr>
                <w:rFonts w:ascii="Times New Roman"/>
                <w:color w:val="231F20"/>
              </w:rPr>
              <w:tab/>
            </w:r>
            <w:r>
              <w:rPr>
                <w:color w:val="231F20"/>
                <w:spacing w:val="-5"/>
              </w:rPr>
              <w:t>58</w:t>
            </w:r>
          </w:hyperlink>
        </w:p>
        <w:p w14:paraId="262D744A" w14:textId="77777777" w:rsidR="004766AD" w:rsidRDefault="00000000">
          <w:pPr>
            <w:pStyle w:val="Spistreci5"/>
            <w:tabs>
              <w:tab w:val="right" w:leader="dot" w:pos="10394"/>
            </w:tabs>
            <w:spacing w:before="81"/>
          </w:pPr>
          <w:hyperlink w:anchor="_bookmark23" w:history="1">
            <w:r>
              <w:rPr>
                <w:color w:val="231F20"/>
                <w:w w:val="85"/>
              </w:rPr>
              <w:t>I_4.B.2</w:t>
            </w:r>
            <w:r>
              <w:rPr>
                <w:color w:val="231F20"/>
                <w:spacing w:val="-1"/>
              </w:rPr>
              <w:t xml:space="preserve"> </w:t>
            </w:r>
            <w:r>
              <w:rPr>
                <w:color w:val="231F20"/>
                <w:spacing w:val="-4"/>
              </w:rPr>
              <w:t>Okna</w:t>
            </w:r>
            <w:r>
              <w:rPr>
                <w:rFonts w:ascii="Times New Roman"/>
                <w:color w:val="231F20"/>
              </w:rPr>
              <w:tab/>
            </w:r>
            <w:r>
              <w:rPr>
                <w:color w:val="231F20"/>
                <w:spacing w:val="-5"/>
              </w:rPr>
              <w:t>58</w:t>
            </w:r>
          </w:hyperlink>
        </w:p>
        <w:p w14:paraId="38D2F7CD" w14:textId="77777777" w:rsidR="004766AD" w:rsidRDefault="00000000">
          <w:pPr>
            <w:pStyle w:val="Spistreci5"/>
            <w:tabs>
              <w:tab w:val="right" w:leader="dot" w:pos="10394"/>
            </w:tabs>
          </w:pPr>
          <w:hyperlink w:anchor="_bookmark24" w:history="1">
            <w:r>
              <w:rPr>
                <w:color w:val="231F20"/>
                <w:w w:val="90"/>
              </w:rPr>
              <w:t>I_4.B.3</w:t>
            </w:r>
            <w:r>
              <w:rPr>
                <w:color w:val="231F20"/>
                <w:spacing w:val="-9"/>
                <w:w w:val="90"/>
              </w:rPr>
              <w:t xml:space="preserve"> </w:t>
            </w:r>
            <w:r>
              <w:rPr>
                <w:color w:val="231F20"/>
                <w:w w:val="90"/>
              </w:rPr>
              <w:t>Gniazda,</w:t>
            </w:r>
            <w:r>
              <w:rPr>
                <w:color w:val="231F20"/>
                <w:spacing w:val="-8"/>
                <w:w w:val="90"/>
              </w:rPr>
              <w:t xml:space="preserve"> </w:t>
            </w:r>
            <w:r>
              <w:rPr>
                <w:color w:val="231F20"/>
                <w:w w:val="90"/>
              </w:rPr>
              <w:t>kontakty</w:t>
            </w:r>
            <w:r>
              <w:rPr>
                <w:color w:val="231F20"/>
                <w:spacing w:val="-9"/>
                <w:w w:val="90"/>
              </w:rPr>
              <w:t xml:space="preserve"> </w:t>
            </w:r>
            <w:r>
              <w:rPr>
                <w:color w:val="231F20"/>
                <w:w w:val="90"/>
              </w:rPr>
              <w:t>i</w:t>
            </w:r>
            <w:r>
              <w:rPr>
                <w:color w:val="231F20"/>
                <w:spacing w:val="-8"/>
                <w:w w:val="90"/>
              </w:rPr>
              <w:t xml:space="preserve"> </w:t>
            </w:r>
            <w:r>
              <w:rPr>
                <w:color w:val="231F20"/>
                <w:w w:val="90"/>
              </w:rPr>
              <w:t>inne</w:t>
            </w:r>
            <w:r>
              <w:rPr>
                <w:color w:val="231F20"/>
                <w:spacing w:val="-9"/>
                <w:w w:val="90"/>
              </w:rPr>
              <w:t xml:space="preserve"> </w:t>
            </w:r>
            <w:r>
              <w:rPr>
                <w:color w:val="231F20"/>
                <w:w w:val="90"/>
              </w:rPr>
              <w:t>mechanizmy</w:t>
            </w:r>
            <w:r>
              <w:rPr>
                <w:color w:val="231F20"/>
                <w:spacing w:val="-8"/>
                <w:w w:val="90"/>
              </w:rPr>
              <w:t xml:space="preserve"> </w:t>
            </w:r>
            <w:r>
              <w:rPr>
                <w:color w:val="231F20"/>
                <w:spacing w:val="-2"/>
                <w:w w:val="90"/>
              </w:rPr>
              <w:t>kontrolne</w:t>
            </w:r>
            <w:r>
              <w:rPr>
                <w:rFonts w:ascii="Times New Roman"/>
                <w:color w:val="231F20"/>
              </w:rPr>
              <w:tab/>
            </w:r>
            <w:r>
              <w:rPr>
                <w:color w:val="231F20"/>
                <w:spacing w:val="-5"/>
              </w:rPr>
              <w:t>59</w:t>
            </w:r>
          </w:hyperlink>
        </w:p>
        <w:p w14:paraId="107940CD" w14:textId="77777777" w:rsidR="004766AD" w:rsidRDefault="00000000">
          <w:pPr>
            <w:pStyle w:val="Spistreci5"/>
            <w:tabs>
              <w:tab w:val="right" w:leader="dot" w:pos="10394"/>
            </w:tabs>
          </w:pPr>
          <w:hyperlink w:anchor="_bookmark24" w:history="1">
            <w:r>
              <w:rPr>
                <w:color w:val="231F20"/>
                <w:w w:val="85"/>
              </w:rPr>
              <w:t>I_4.B.4</w:t>
            </w:r>
            <w:r>
              <w:rPr>
                <w:color w:val="231F20"/>
                <w:spacing w:val="-1"/>
              </w:rPr>
              <w:t xml:space="preserve"> </w:t>
            </w:r>
            <w:r>
              <w:rPr>
                <w:color w:val="231F20"/>
                <w:spacing w:val="-2"/>
              </w:rPr>
              <w:t>Wyposażenie</w:t>
            </w:r>
            <w:r>
              <w:rPr>
                <w:rFonts w:ascii="Times New Roman" w:hAnsi="Times New Roman"/>
                <w:color w:val="231F20"/>
              </w:rPr>
              <w:tab/>
            </w:r>
            <w:r>
              <w:rPr>
                <w:color w:val="231F20"/>
                <w:spacing w:val="-5"/>
              </w:rPr>
              <w:t>59</w:t>
            </w:r>
          </w:hyperlink>
        </w:p>
        <w:p w14:paraId="16B7BD56" w14:textId="77777777" w:rsidR="004766AD" w:rsidRDefault="00000000">
          <w:pPr>
            <w:pStyle w:val="Spistreci2"/>
            <w:tabs>
              <w:tab w:val="right" w:leader="dot" w:pos="10394"/>
            </w:tabs>
            <w:spacing w:before="81"/>
          </w:pPr>
          <w:hyperlink w:anchor="_bookmark25" w:history="1">
            <w:r>
              <w:rPr>
                <w:color w:val="231F20"/>
                <w:w w:val="85"/>
              </w:rPr>
              <w:t>I_5</w:t>
            </w:r>
            <w:r>
              <w:rPr>
                <w:color w:val="231F20"/>
                <w:spacing w:val="-5"/>
              </w:rPr>
              <w:t xml:space="preserve"> </w:t>
            </w:r>
            <w:r>
              <w:rPr>
                <w:color w:val="231F20"/>
                <w:w w:val="85"/>
              </w:rPr>
              <w:t>SALA</w:t>
            </w:r>
            <w:r>
              <w:rPr>
                <w:color w:val="231F20"/>
                <w:spacing w:val="-4"/>
              </w:rPr>
              <w:t xml:space="preserve"> </w:t>
            </w:r>
            <w:r>
              <w:rPr>
                <w:color w:val="231F20"/>
                <w:spacing w:val="-2"/>
                <w:w w:val="85"/>
              </w:rPr>
              <w:t>ROZPRAW</w:t>
            </w:r>
            <w:r>
              <w:rPr>
                <w:rFonts w:ascii="Times New Roman"/>
                <w:color w:val="231F20"/>
              </w:rPr>
              <w:tab/>
            </w:r>
            <w:r>
              <w:rPr>
                <w:color w:val="231F20"/>
                <w:spacing w:val="-5"/>
              </w:rPr>
              <w:t>61</w:t>
            </w:r>
          </w:hyperlink>
        </w:p>
        <w:p w14:paraId="21E73CF3" w14:textId="77777777" w:rsidR="004766AD" w:rsidRDefault="00000000">
          <w:pPr>
            <w:pStyle w:val="Spistreci5"/>
            <w:tabs>
              <w:tab w:val="right" w:leader="dot" w:pos="10394"/>
            </w:tabs>
          </w:pPr>
          <w:hyperlink w:anchor="_bookmark25" w:history="1">
            <w:r>
              <w:rPr>
                <w:color w:val="231F20"/>
                <w:w w:val="90"/>
              </w:rPr>
              <w:t>I_5.A</w:t>
            </w:r>
            <w:r>
              <w:rPr>
                <w:color w:val="231F20"/>
                <w:spacing w:val="-2"/>
                <w:w w:val="90"/>
              </w:rPr>
              <w:t xml:space="preserve"> </w:t>
            </w:r>
            <w:r>
              <w:rPr>
                <w:color w:val="231F20"/>
                <w:spacing w:val="-2"/>
                <w:w w:val="95"/>
              </w:rPr>
              <w:t>Wejście</w:t>
            </w:r>
            <w:r>
              <w:rPr>
                <w:rFonts w:ascii="Times New Roman" w:hAnsi="Times New Roman"/>
                <w:color w:val="231F20"/>
              </w:rPr>
              <w:tab/>
            </w:r>
            <w:r>
              <w:rPr>
                <w:color w:val="231F20"/>
                <w:spacing w:val="-5"/>
              </w:rPr>
              <w:t>61</w:t>
            </w:r>
          </w:hyperlink>
        </w:p>
        <w:p w14:paraId="3F19EC4D" w14:textId="77777777" w:rsidR="004766AD" w:rsidRDefault="00000000">
          <w:pPr>
            <w:pStyle w:val="Spistreci5"/>
            <w:tabs>
              <w:tab w:val="right" w:leader="dot" w:pos="10394"/>
            </w:tabs>
          </w:pPr>
          <w:hyperlink w:anchor="_bookmark25" w:history="1">
            <w:r>
              <w:rPr>
                <w:color w:val="231F20"/>
                <w:w w:val="85"/>
              </w:rPr>
              <w:t>I_5.B</w:t>
            </w:r>
            <w:r>
              <w:rPr>
                <w:color w:val="231F20"/>
                <w:spacing w:val="-5"/>
              </w:rPr>
              <w:t xml:space="preserve"> </w:t>
            </w:r>
            <w:r>
              <w:rPr>
                <w:color w:val="231F20"/>
                <w:spacing w:val="-2"/>
              </w:rPr>
              <w:t>Mównica</w:t>
            </w:r>
            <w:r>
              <w:rPr>
                <w:rFonts w:ascii="Times New Roman" w:hAnsi="Times New Roman"/>
                <w:color w:val="231F20"/>
              </w:rPr>
              <w:tab/>
            </w:r>
            <w:r>
              <w:rPr>
                <w:color w:val="231F20"/>
                <w:spacing w:val="-5"/>
              </w:rPr>
              <w:t>61</w:t>
            </w:r>
          </w:hyperlink>
        </w:p>
        <w:p w14:paraId="608B1E63" w14:textId="77777777" w:rsidR="004766AD" w:rsidRDefault="00000000">
          <w:pPr>
            <w:pStyle w:val="Spistreci5"/>
            <w:tabs>
              <w:tab w:val="right" w:leader="dot" w:pos="10394"/>
            </w:tabs>
            <w:spacing w:before="81"/>
          </w:pPr>
          <w:hyperlink w:anchor="_bookmark25" w:history="1">
            <w:r>
              <w:rPr>
                <w:color w:val="231F20"/>
                <w:w w:val="85"/>
              </w:rPr>
              <w:t>I_5.C</w:t>
            </w:r>
            <w:r>
              <w:rPr>
                <w:color w:val="231F20"/>
                <w:spacing w:val="4"/>
              </w:rPr>
              <w:t xml:space="preserve"> </w:t>
            </w:r>
            <w:r>
              <w:rPr>
                <w:color w:val="231F20"/>
                <w:w w:val="85"/>
              </w:rPr>
              <w:t>Stół</w:t>
            </w:r>
            <w:r>
              <w:rPr>
                <w:color w:val="231F20"/>
                <w:spacing w:val="4"/>
              </w:rPr>
              <w:t xml:space="preserve"> </w:t>
            </w:r>
            <w:r>
              <w:rPr>
                <w:color w:val="231F20"/>
                <w:spacing w:val="-2"/>
                <w:w w:val="85"/>
              </w:rPr>
              <w:t>sędziowski</w:t>
            </w:r>
            <w:r>
              <w:rPr>
                <w:rFonts w:ascii="Times New Roman" w:hAnsi="Times New Roman"/>
                <w:color w:val="231F20"/>
              </w:rPr>
              <w:tab/>
            </w:r>
            <w:r>
              <w:rPr>
                <w:color w:val="231F20"/>
                <w:spacing w:val="-5"/>
                <w:w w:val="95"/>
              </w:rPr>
              <w:t>61</w:t>
            </w:r>
          </w:hyperlink>
        </w:p>
        <w:p w14:paraId="5419A2B1" w14:textId="77777777" w:rsidR="004766AD" w:rsidRDefault="00000000">
          <w:pPr>
            <w:pStyle w:val="Spistreci5"/>
            <w:tabs>
              <w:tab w:val="right" w:leader="dot" w:pos="10394"/>
            </w:tabs>
          </w:pPr>
          <w:hyperlink w:anchor="_bookmark25" w:history="1">
            <w:r>
              <w:rPr>
                <w:color w:val="231F20"/>
                <w:spacing w:val="-2"/>
                <w:w w:val="90"/>
              </w:rPr>
              <w:t>I_5.D</w:t>
            </w:r>
            <w:r>
              <w:rPr>
                <w:color w:val="231F20"/>
                <w:spacing w:val="-5"/>
                <w:w w:val="90"/>
              </w:rPr>
              <w:t xml:space="preserve"> </w:t>
            </w:r>
            <w:r>
              <w:rPr>
                <w:color w:val="231F20"/>
                <w:spacing w:val="-2"/>
                <w:w w:val="90"/>
              </w:rPr>
              <w:t>Rozplanowanie</w:t>
            </w:r>
            <w:r>
              <w:rPr>
                <w:color w:val="231F20"/>
                <w:spacing w:val="-3"/>
                <w:w w:val="90"/>
              </w:rPr>
              <w:t xml:space="preserve"> </w:t>
            </w:r>
            <w:r>
              <w:rPr>
                <w:color w:val="231F20"/>
                <w:spacing w:val="-2"/>
                <w:w w:val="90"/>
              </w:rPr>
              <w:t>i wyposażenie</w:t>
            </w:r>
            <w:r>
              <w:rPr>
                <w:rFonts w:ascii="Times New Roman" w:hAnsi="Times New Roman"/>
                <w:color w:val="231F20"/>
              </w:rPr>
              <w:tab/>
            </w:r>
            <w:r>
              <w:rPr>
                <w:color w:val="231F20"/>
                <w:spacing w:val="-5"/>
              </w:rPr>
              <w:t>61</w:t>
            </w:r>
          </w:hyperlink>
        </w:p>
        <w:p w14:paraId="76833B43" w14:textId="77777777" w:rsidR="004766AD" w:rsidRDefault="00000000">
          <w:pPr>
            <w:pStyle w:val="Spistreci2"/>
            <w:tabs>
              <w:tab w:val="right" w:leader="dot" w:pos="10394"/>
            </w:tabs>
          </w:pPr>
          <w:hyperlink w:anchor="_bookmark26" w:history="1">
            <w:r>
              <w:rPr>
                <w:color w:val="231F20"/>
                <w:w w:val="80"/>
              </w:rPr>
              <w:t>I_6</w:t>
            </w:r>
            <w:r>
              <w:rPr>
                <w:color w:val="231F20"/>
                <w:spacing w:val="24"/>
              </w:rPr>
              <w:t xml:space="preserve"> </w:t>
            </w:r>
            <w:r>
              <w:rPr>
                <w:color w:val="231F20"/>
                <w:w w:val="80"/>
              </w:rPr>
              <w:t>STANDARD</w:t>
            </w:r>
            <w:r>
              <w:rPr>
                <w:color w:val="231F20"/>
                <w:spacing w:val="24"/>
              </w:rPr>
              <w:t xml:space="preserve"> </w:t>
            </w:r>
            <w:r>
              <w:rPr>
                <w:color w:val="231F20"/>
                <w:w w:val="80"/>
              </w:rPr>
              <w:t>DOSTĘPNOŚCI</w:t>
            </w:r>
            <w:r>
              <w:rPr>
                <w:color w:val="231F20"/>
                <w:spacing w:val="25"/>
              </w:rPr>
              <w:t xml:space="preserve"> </w:t>
            </w:r>
            <w:r>
              <w:rPr>
                <w:color w:val="231F20"/>
                <w:w w:val="80"/>
              </w:rPr>
              <w:t>BIURA</w:t>
            </w:r>
            <w:r>
              <w:rPr>
                <w:color w:val="231F20"/>
                <w:spacing w:val="24"/>
              </w:rPr>
              <w:t xml:space="preserve"> </w:t>
            </w:r>
            <w:r>
              <w:rPr>
                <w:color w:val="231F20"/>
                <w:w w:val="80"/>
              </w:rPr>
              <w:t>OBSŁUGI</w:t>
            </w:r>
            <w:r>
              <w:rPr>
                <w:color w:val="231F20"/>
                <w:spacing w:val="25"/>
              </w:rPr>
              <w:t xml:space="preserve"> </w:t>
            </w:r>
            <w:r>
              <w:rPr>
                <w:color w:val="231F20"/>
                <w:w w:val="80"/>
              </w:rPr>
              <w:t>INTERESANTÓW</w:t>
            </w:r>
            <w:r>
              <w:rPr>
                <w:color w:val="231F20"/>
                <w:spacing w:val="24"/>
              </w:rPr>
              <w:t xml:space="preserve"> </w:t>
            </w:r>
            <w:r>
              <w:rPr>
                <w:color w:val="231F20"/>
                <w:w w:val="80"/>
              </w:rPr>
              <w:t>[BOI]</w:t>
            </w:r>
            <w:r>
              <w:rPr>
                <w:color w:val="231F20"/>
                <w:spacing w:val="25"/>
              </w:rPr>
              <w:t xml:space="preserve"> </w:t>
            </w:r>
            <w:r>
              <w:rPr>
                <w:color w:val="231F20"/>
                <w:w w:val="80"/>
              </w:rPr>
              <w:t>ORAZ</w:t>
            </w:r>
            <w:r>
              <w:rPr>
                <w:color w:val="231F20"/>
                <w:spacing w:val="24"/>
              </w:rPr>
              <w:t xml:space="preserve"> </w:t>
            </w:r>
            <w:r>
              <w:rPr>
                <w:color w:val="231F20"/>
                <w:spacing w:val="-2"/>
                <w:w w:val="80"/>
              </w:rPr>
              <w:t>CZYTELNI</w:t>
            </w:r>
            <w:r>
              <w:rPr>
                <w:rFonts w:ascii="Times New Roman" w:hAnsi="Times New Roman"/>
                <w:color w:val="231F20"/>
              </w:rPr>
              <w:tab/>
            </w:r>
            <w:r>
              <w:rPr>
                <w:color w:val="231F20"/>
                <w:spacing w:val="-5"/>
                <w:w w:val="95"/>
              </w:rPr>
              <w:t>62</w:t>
            </w:r>
          </w:hyperlink>
        </w:p>
        <w:p w14:paraId="238566D0" w14:textId="77777777" w:rsidR="004766AD" w:rsidRDefault="00000000">
          <w:pPr>
            <w:pStyle w:val="Spistreci5"/>
            <w:tabs>
              <w:tab w:val="right" w:leader="dot" w:pos="10394"/>
            </w:tabs>
            <w:spacing w:before="81"/>
          </w:pPr>
          <w:hyperlink w:anchor="_bookmark26" w:history="1">
            <w:r>
              <w:rPr>
                <w:color w:val="231F20"/>
                <w:w w:val="90"/>
              </w:rPr>
              <w:t>I_6.A</w:t>
            </w:r>
            <w:r>
              <w:rPr>
                <w:color w:val="231F20"/>
                <w:spacing w:val="-2"/>
              </w:rPr>
              <w:t xml:space="preserve"> </w:t>
            </w:r>
            <w:r>
              <w:rPr>
                <w:color w:val="231F20"/>
                <w:w w:val="90"/>
              </w:rPr>
              <w:t>Lokalizacja</w:t>
            </w:r>
            <w:r>
              <w:rPr>
                <w:color w:val="231F20"/>
                <w:spacing w:val="-3"/>
              </w:rPr>
              <w:t xml:space="preserve"> </w:t>
            </w:r>
            <w:r>
              <w:rPr>
                <w:color w:val="231F20"/>
                <w:w w:val="90"/>
              </w:rPr>
              <w:t>i</w:t>
            </w:r>
            <w:r>
              <w:rPr>
                <w:color w:val="231F20"/>
                <w:spacing w:val="-2"/>
              </w:rPr>
              <w:t xml:space="preserve"> </w:t>
            </w:r>
            <w:r>
              <w:rPr>
                <w:color w:val="231F20"/>
                <w:spacing w:val="-2"/>
                <w:w w:val="90"/>
              </w:rPr>
              <w:t>dojście</w:t>
            </w:r>
            <w:r>
              <w:rPr>
                <w:rFonts w:ascii="Times New Roman" w:hAnsi="Times New Roman"/>
                <w:color w:val="231F20"/>
              </w:rPr>
              <w:tab/>
            </w:r>
            <w:r>
              <w:rPr>
                <w:color w:val="231F20"/>
                <w:spacing w:val="-5"/>
              </w:rPr>
              <w:t>62</w:t>
            </w:r>
          </w:hyperlink>
        </w:p>
        <w:p w14:paraId="4FC5FB93" w14:textId="77777777" w:rsidR="004766AD" w:rsidRDefault="00000000">
          <w:pPr>
            <w:pStyle w:val="Spistreci5"/>
            <w:tabs>
              <w:tab w:val="right" w:leader="dot" w:pos="10394"/>
            </w:tabs>
          </w:pPr>
          <w:hyperlink w:anchor="_bookmark26" w:history="1">
            <w:r>
              <w:rPr>
                <w:color w:val="231F20"/>
                <w:w w:val="85"/>
              </w:rPr>
              <w:t>I_6.B</w:t>
            </w:r>
            <w:r>
              <w:rPr>
                <w:color w:val="231F20"/>
                <w:spacing w:val="-5"/>
              </w:rPr>
              <w:t xml:space="preserve"> </w:t>
            </w:r>
            <w:r>
              <w:rPr>
                <w:color w:val="231F20"/>
                <w:spacing w:val="-2"/>
              </w:rPr>
              <w:t>Wejście</w:t>
            </w:r>
            <w:r>
              <w:rPr>
                <w:rFonts w:ascii="Times New Roman" w:hAnsi="Times New Roman"/>
                <w:color w:val="231F20"/>
              </w:rPr>
              <w:tab/>
            </w:r>
            <w:r>
              <w:rPr>
                <w:color w:val="231F20"/>
                <w:spacing w:val="-5"/>
              </w:rPr>
              <w:t>62</w:t>
            </w:r>
          </w:hyperlink>
        </w:p>
        <w:p w14:paraId="79511136" w14:textId="77777777" w:rsidR="004766AD" w:rsidRDefault="00000000">
          <w:pPr>
            <w:pStyle w:val="Spistreci5"/>
            <w:tabs>
              <w:tab w:val="right" w:leader="dot" w:pos="10394"/>
            </w:tabs>
            <w:spacing w:after="86"/>
          </w:pPr>
          <w:hyperlink w:anchor="_bookmark27" w:history="1">
            <w:r>
              <w:rPr>
                <w:color w:val="231F20"/>
                <w:w w:val="90"/>
              </w:rPr>
              <w:t>I_6.C</w:t>
            </w:r>
            <w:r>
              <w:rPr>
                <w:color w:val="231F20"/>
                <w:spacing w:val="-7"/>
                <w:w w:val="90"/>
              </w:rPr>
              <w:t xml:space="preserve"> </w:t>
            </w:r>
            <w:r>
              <w:rPr>
                <w:color w:val="231F20"/>
                <w:w w:val="90"/>
              </w:rPr>
              <w:t>Blat</w:t>
            </w:r>
            <w:r>
              <w:rPr>
                <w:color w:val="231F20"/>
                <w:spacing w:val="-6"/>
                <w:w w:val="90"/>
              </w:rPr>
              <w:t xml:space="preserve"> </w:t>
            </w:r>
            <w:r>
              <w:rPr>
                <w:color w:val="231F20"/>
                <w:w w:val="90"/>
              </w:rPr>
              <w:t>w</w:t>
            </w:r>
            <w:r>
              <w:rPr>
                <w:color w:val="231F20"/>
                <w:spacing w:val="-6"/>
                <w:w w:val="90"/>
              </w:rPr>
              <w:t xml:space="preserve"> </w:t>
            </w:r>
            <w:r>
              <w:rPr>
                <w:color w:val="231F20"/>
                <w:w w:val="90"/>
              </w:rPr>
              <w:t>punkcie</w:t>
            </w:r>
            <w:r>
              <w:rPr>
                <w:color w:val="231F20"/>
                <w:spacing w:val="-7"/>
                <w:w w:val="90"/>
              </w:rPr>
              <w:t xml:space="preserve"> </w:t>
            </w:r>
            <w:r>
              <w:rPr>
                <w:color w:val="231F20"/>
                <w:w w:val="90"/>
              </w:rPr>
              <w:t>obsługi</w:t>
            </w:r>
            <w:r>
              <w:rPr>
                <w:color w:val="231F20"/>
                <w:spacing w:val="-6"/>
                <w:w w:val="90"/>
              </w:rPr>
              <w:t xml:space="preserve"> </w:t>
            </w:r>
            <w:r>
              <w:rPr>
                <w:color w:val="231F20"/>
                <w:w w:val="90"/>
              </w:rPr>
              <w:t>interesantów</w:t>
            </w:r>
            <w:r>
              <w:rPr>
                <w:color w:val="231F20"/>
                <w:spacing w:val="-7"/>
                <w:w w:val="90"/>
              </w:rPr>
              <w:t xml:space="preserve"> </w:t>
            </w:r>
            <w:r>
              <w:rPr>
                <w:color w:val="231F20"/>
                <w:w w:val="90"/>
              </w:rPr>
              <w:t>i</w:t>
            </w:r>
            <w:r>
              <w:rPr>
                <w:color w:val="231F20"/>
                <w:spacing w:val="-7"/>
                <w:w w:val="90"/>
              </w:rPr>
              <w:t xml:space="preserve"> </w:t>
            </w:r>
            <w:r>
              <w:rPr>
                <w:color w:val="231F20"/>
                <w:w w:val="90"/>
              </w:rPr>
              <w:t>w</w:t>
            </w:r>
            <w:r>
              <w:rPr>
                <w:color w:val="231F20"/>
                <w:spacing w:val="-6"/>
                <w:w w:val="90"/>
              </w:rPr>
              <w:t xml:space="preserve"> </w:t>
            </w:r>
            <w:r>
              <w:rPr>
                <w:color w:val="231F20"/>
                <w:spacing w:val="-2"/>
                <w:w w:val="90"/>
              </w:rPr>
              <w:t>czytelni</w:t>
            </w:r>
            <w:r>
              <w:rPr>
                <w:rFonts w:ascii="Times New Roman" w:hAnsi="Times New Roman"/>
                <w:color w:val="231F20"/>
              </w:rPr>
              <w:tab/>
            </w:r>
            <w:r>
              <w:rPr>
                <w:color w:val="231F20"/>
                <w:spacing w:val="-5"/>
              </w:rPr>
              <w:t>63</w:t>
            </w:r>
          </w:hyperlink>
        </w:p>
        <w:p w14:paraId="360E4A84" w14:textId="77777777" w:rsidR="004766AD" w:rsidRDefault="00000000">
          <w:pPr>
            <w:pStyle w:val="Spistreci5"/>
            <w:tabs>
              <w:tab w:val="left" w:leader="dot" w:pos="10151"/>
            </w:tabs>
            <w:spacing w:before="290"/>
          </w:pPr>
          <w:hyperlink w:anchor="_bookmark28" w:history="1">
            <w:r>
              <w:rPr>
                <w:color w:val="231F20"/>
                <w:w w:val="85"/>
              </w:rPr>
              <w:t>I_6.D</w:t>
            </w:r>
            <w:r>
              <w:rPr>
                <w:color w:val="231F20"/>
                <w:spacing w:val="5"/>
              </w:rPr>
              <w:t xml:space="preserve"> </w:t>
            </w:r>
            <w:r>
              <w:rPr>
                <w:color w:val="231F20"/>
                <w:spacing w:val="-2"/>
                <w:w w:val="95"/>
              </w:rPr>
              <w:t>Oświetlenie</w:t>
            </w:r>
            <w:r>
              <w:rPr>
                <w:rFonts w:ascii="Times New Roman" w:hAnsi="Times New Roman"/>
                <w:color w:val="231F20"/>
              </w:rPr>
              <w:tab/>
            </w:r>
            <w:r>
              <w:rPr>
                <w:color w:val="231F20"/>
                <w:spacing w:val="-5"/>
              </w:rPr>
              <w:t>64</w:t>
            </w:r>
          </w:hyperlink>
        </w:p>
        <w:p w14:paraId="5D4D7435" w14:textId="77777777" w:rsidR="004766AD" w:rsidRDefault="00000000">
          <w:pPr>
            <w:pStyle w:val="Spistreci5"/>
            <w:tabs>
              <w:tab w:val="left" w:leader="dot" w:pos="10151"/>
            </w:tabs>
            <w:spacing w:before="81"/>
          </w:pPr>
          <w:hyperlink w:anchor="_bookmark29" w:history="1">
            <w:r>
              <w:rPr>
                <w:color w:val="231F20"/>
                <w:w w:val="80"/>
              </w:rPr>
              <w:t>I_6.E</w:t>
            </w:r>
            <w:r>
              <w:rPr>
                <w:color w:val="231F20"/>
                <w:spacing w:val="5"/>
              </w:rPr>
              <w:t xml:space="preserve"> </w:t>
            </w:r>
            <w:r>
              <w:rPr>
                <w:color w:val="231F20"/>
                <w:spacing w:val="-2"/>
              </w:rPr>
              <w:t>Wyposażenie</w:t>
            </w:r>
            <w:r>
              <w:rPr>
                <w:rFonts w:ascii="Times New Roman" w:hAnsi="Times New Roman"/>
                <w:color w:val="231F20"/>
              </w:rPr>
              <w:tab/>
            </w:r>
            <w:r>
              <w:rPr>
                <w:color w:val="231F20"/>
                <w:spacing w:val="-5"/>
              </w:rPr>
              <w:t>65</w:t>
            </w:r>
          </w:hyperlink>
        </w:p>
        <w:p w14:paraId="7F6FEF50" w14:textId="77777777" w:rsidR="004766AD" w:rsidRDefault="00000000">
          <w:pPr>
            <w:pStyle w:val="Spistreci5"/>
            <w:tabs>
              <w:tab w:val="left" w:leader="dot" w:pos="10151"/>
            </w:tabs>
          </w:pPr>
          <w:hyperlink w:anchor="_bookmark29" w:history="1">
            <w:r>
              <w:rPr>
                <w:color w:val="231F20"/>
                <w:w w:val="85"/>
              </w:rPr>
              <w:t>I_6.F</w:t>
            </w:r>
            <w:r>
              <w:rPr>
                <w:color w:val="231F20"/>
                <w:spacing w:val="-1"/>
                <w:w w:val="85"/>
              </w:rPr>
              <w:t xml:space="preserve"> </w:t>
            </w:r>
            <w:r>
              <w:rPr>
                <w:color w:val="231F20"/>
                <w:spacing w:val="-2"/>
              </w:rPr>
              <w:t>Wymiary</w:t>
            </w:r>
            <w:r>
              <w:rPr>
                <w:rFonts w:ascii="Times New Roman"/>
                <w:color w:val="231F20"/>
              </w:rPr>
              <w:tab/>
            </w:r>
            <w:r>
              <w:rPr>
                <w:color w:val="231F20"/>
                <w:spacing w:val="-5"/>
              </w:rPr>
              <w:t>65</w:t>
            </w:r>
          </w:hyperlink>
        </w:p>
        <w:p w14:paraId="043CDD02" w14:textId="77777777" w:rsidR="004766AD" w:rsidRDefault="00000000">
          <w:pPr>
            <w:pStyle w:val="Spistreci5"/>
            <w:tabs>
              <w:tab w:val="left" w:leader="dot" w:pos="10151"/>
            </w:tabs>
          </w:pPr>
          <w:hyperlink w:anchor="_bookmark29" w:history="1">
            <w:r>
              <w:rPr>
                <w:color w:val="231F20"/>
                <w:w w:val="90"/>
              </w:rPr>
              <w:t>I_6.G</w:t>
            </w:r>
            <w:r>
              <w:rPr>
                <w:color w:val="231F20"/>
                <w:spacing w:val="-4"/>
              </w:rPr>
              <w:t xml:space="preserve"> </w:t>
            </w:r>
            <w:r>
              <w:rPr>
                <w:color w:val="231F20"/>
                <w:w w:val="90"/>
              </w:rPr>
              <w:t>Miejsce</w:t>
            </w:r>
            <w:r>
              <w:rPr>
                <w:color w:val="231F20"/>
                <w:spacing w:val="-4"/>
              </w:rPr>
              <w:t xml:space="preserve"> </w:t>
            </w:r>
            <w:r>
              <w:rPr>
                <w:color w:val="231F20"/>
                <w:w w:val="90"/>
              </w:rPr>
              <w:t>dla</w:t>
            </w:r>
            <w:r>
              <w:rPr>
                <w:color w:val="231F20"/>
                <w:spacing w:val="-3"/>
              </w:rPr>
              <w:t xml:space="preserve"> </w:t>
            </w:r>
            <w:r>
              <w:rPr>
                <w:color w:val="231F20"/>
                <w:w w:val="90"/>
              </w:rPr>
              <w:t>obsługi</w:t>
            </w:r>
            <w:r>
              <w:rPr>
                <w:color w:val="231F20"/>
                <w:spacing w:val="-4"/>
              </w:rPr>
              <w:t xml:space="preserve"> </w:t>
            </w:r>
            <w:r>
              <w:rPr>
                <w:color w:val="231F20"/>
                <w:spacing w:val="-2"/>
                <w:w w:val="90"/>
              </w:rPr>
              <w:t>interesanta</w:t>
            </w:r>
            <w:r>
              <w:rPr>
                <w:rFonts w:ascii="Times New Roman" w:hAnsi="Times New Roman"/>
                <w:color w:val="231F20"/>
              </w:rPr>
              <w:tab/>
            </w:r>
            <w:r>
              <w:rPr>
                <w:color w:val="231F20"/>
                <w:spacing w:val="-5"/>
              </w:rPr>
              <w:t>65</w:t>
            </w:r>
          </w:hyperlink>
        </w:p>
        <w:p w14:paraId="2DF73C77" w14:textId="77777777" w:rsidR="004766AD" w:rsidRDefault="00000000">
          <w:pPr>
            <w:pStyle w:val="Spistreci2"/>
            <w:tabs>
              <w:tab w:val="left" w:leader="dot" w:pos="10151"/>
            </w:tabs>
            <w:spacing w:before="81"/>
          </w:pPr>
          <w:hyperlink w:anchor="_bookmark29" w:history="1">
            <w:r>
              <w:rPr>
                <w:color w:val="231F20"/>
                <w:spacing w:val="-9"/>
              </w:rPr>
              <w:t>I_7</w:t>
            </w:r>
            <w:r>
              <w:rPr>
                <w:color w:val="231F20"/>
                <w:spacing w:val="-4"/>
              </w:rPr>
              <w:t xml:space="preserve"> </w:t>
            </w:r>
            <w:r>
              <w:rPr>
                <w:color w:val="231F20"/>
                <w:spacing w:val="-5"/>
              </w:rPr>
              <w:t>WC</w:t>
            </w:r>
            <w:r>
              <w:rPr>
                <w:rFonts w:ascii="Times New Roman"/>
                <w:color w:val="231F20"/>
              </w:rPr>
              <w:tab/>
            </w:r>
            <w:r>
              <w:rPr>
                <w:color w:val="231F20"/>
                <w:spacing w:val="-5"/>
              </w:rPr>
              <w:t>65</w:t>
            </w:r>
          </w:hyperlink>
        </w:p>
        <w:p w14:paraId="00D7778D" w14:textId="77777777" w:rsidR="004766AD" w:rsidRDefault="00000000">
          <w:pPr>
            <w:pStyle w:val="Spistreci4"/>
            <w:tabs>
              <w:tab w:val="left" w:leader="dot" w:pos="10151"/>
            </w:tabs>
          </w:pPr>
          <w:hyperlink w:anchor="_bookmark29" w:history="1">
            <w:r>
              <w:rPr>
                <w:color w:val="231F20"/>
                <w:w w:val="85"/>
              </w:rPr>
              <w:t>I_7.A</w:t>
            </w:r>
            <w:r>
              <w:rPr>
                <w:color w:val="231F20"/>
                <w:spacing w:val="-1"/>
                <w:w w:val="85"/>
              </w:rPr>
              <w:t xml:space="preserve"> </w:t>
            </w:r>
            <w:r>
              <w:rPr>
                <w:color w:val="231F20"/>
                <w:w w:val="85"/>
              </w:rPr>
              <w:t>ROZMIARY</w:t>
            </w:r>
            <w:r>
              <w:rPr>
                <w:color w:val="231F20"/>
                <w:spacing w:val="-9"/>
              </w:rPr>
              <w:t xml:space="preserve"> </w:t>
            </w:r>
            <w:r>
              <w:rPr>
                <w:color w:val="231F20"/>
                <w:w w:val="85"/>
              </w:rPr>
              <w:t>I</w:t>
            </w:r>
            <w:r>
              <w:rPr>
                <w:color w:val="231F20"/>
                <w:spacing w:val="-1"/>
                <w:w w:val="85"/>
              </w:rPr>
              <w:t xml:space="preserve"> </w:t>
            </w:r>
            <w:r>
              <w:rPr>
                <w:color w:val="231F20"/>
                <w:w w:val="85"/>
              </w:rPr>
              <w:t>ARANŻACJA</w:t>
            </w:r>
            <w:r>
              <w:rPr>
                <w:color w:val="231F20"/>
                <w:spacing w:val="-9"/>
              </w:rPr>
              <w:t xml:space="preserve"> </w:t>
            </w:r>
            <w:r>
              <w:rPr>
                <w:color w:val="231F20"/>
                <w:spacing w:val="-2"/>
                <w:w w:val="85"/>
              </w:rPr>
              <w:t>POMIESZCZENIA</w:t>
            </w:r>
            <w:r>
              <w:rPr>
                <w:rFonts w:ascii="Times New Roman" w:hAnsi="Times New Roman"/>
                <w:color w:val="231F20"/>
              </w:rPr>
              <w:tab/>
            </w:r>
            <w:r>
              <w:rPr>
                <w:color w:val="231F20"/>
                <w:spacing w:val="-5"/>
                <w:w w:val="95"/>
              </w:rPr>
              <w:t>65</w:t>
            </w:r>
          </w:hyperlink>
        </w:p>
        <w:p w14:paraId="6512194A" w14:textId="77777777" w:rsidR="004766AD" w:rsidRDefault="00000000">
          <w:pPr>
            <w:pStyle w:val="Spistreci4"/>
            <w:tabs>
              <w:tab w:val="left" w:leader="dot" w:pos="10151"/>
            </w:tabs>
          </w:pPr>
          <w:hyperlink w:anchor="_bookmark30" w:history="1">
            <w:r>
              <w:rPr>
                <w:color w:val="231F20"/>
                <w:w w:val="85"/>
              </w:rPr>
              <w:t>I_7.B</w:t>
            </w:r>
            <w:r>
              <w:rPr>
                <w:color w:val="231F20"/>
                <w:spacing w:val="-3"/>
              </w:rPr>
              <w:t xml:space="preserve"> </w:t>
            </w:r>
            <w:r>
              <w:rPr>
                <w:color w:val="231F20"/>
                <w:w w:val="85"/>
              </w:rPr>
              <w:t>MISKA</w:t>
            </w:r>
            <w:r>
              <w:rPr>
                <w:color w:val="231F20"/>
                <w:spacing w:val="-3"/>
              </w:rPr>
              <w:t xml:space="preserve"> </w:t>
            </w:r>
            <w:r>
              <w:rPr>
                <w:color w:val="231F20"/>
                <w:spacing w:val="-2"/>
                <w:w w:val="85"/>
              </w:rPr>
              <w:t>USTĘPOWA</w:t>
            </w:r>
            <w:r>
              <w:rPr>
                <w:rFonts w:ascii="Times New Roman" w:hAnsi="Times New Roman"/>
                <w:color w:val="231F20"/>
              </w:rPr>
              <w:tab/>
            </w:r>
            <w:r>
              <w:rPr>
                <w:color w:val="231F20"/>
                <w:spacing w:val="-5"/>
                <w:w w:val="95"/>
              </w:rPr>
              <w:t>66</w:t>
            </w:r>
          </w:hyperlink>
        </w:p>
        <w:p w14:paraId="02610727" w14:textId="77777777" w:rsidR="004766AD" w:rsidRDefault="00000000">
          <w:pPr>
            <w:pStyle w:val="Spistreci6"/>
            <w:tabs>
              <w:tab w:val="left" w:leader="dot" w:pos="10151"/>
            </w:tabs>
            <w:spacing w:before="81"/>
          </w:pPr>
          <w:hyperlink w:anchor="_bookmark30" w:history="1">
            <w:r>
              <w:rPr>
                <w:color w:val="231F20"/>
                <w:w w:val="85"/>
              </w:rPr>
              <w:t>I_7.B.1</w:t>
            </w:r>
            <w:r>
              <w:rPr>
                <w:color w:val="231F20"/>
                <w:spacing w:val="-1"/>
              </w:rPr>
              <w:t xml:space="preserve"> </w:t>
            </w:r>
            <w:r>
              <w:rPr>
                <w:color w:val="231F20"/>
                <w:spacing w:val="-2"/>
              </w:rPr>
              <w:t>Miejsce</w:t>
            </w:r>
            <w:r>
              <w:rPr>
                <w:rFonts w:ascii="Times New Roman"/>
                <w:color w:val="231F20"/>
              </w:rPr>
              <w:tab/>
            </w:r>
            <w:r>
              <w:rPr>
                <w:color w:val="231F20"/>
                <w:spacing w:val="-5"/>
              </w:rPr>
              <w:t>66</w:t>
            </w:r>
          </w:hyperlink>
        </w:p>
        <w:p w14:paraId="5F5C04E2" w14:textId="77777777" w:rsidR="004766AD" w:rsidRDefault="00000000">
          <w:pPr>
            <w:pStyle w:val="Spistreci6"/>
            <w:tabs>
              <w:tab w:val="left" w:leader="dot" w:pos="10151"/>
            </w:tabs>
          </w:pPr>
          <w:hyperlink w:anchor="_bookmark31" w:history="1">
            <w:r>
              <w:rPr>
                <w:color w:val="231F20"/>
                <w:w w:val="85"/>
              </w:rPr>
              <w:t>I_7.B.2</w:t>
            </w:r>
            <w:r>
              <w:rPr>
                <w:color w:val="231F20"/>
                <w:spacing w:val="-1"/>
              </w:rPr>
              <w:t xml:space="preserve"> </w:t>
            </w:r>
            <w:r>
              <w:rPr>
                <w:color w:val="231F20"/>
                <w:spacing w:val="-2"/>
              </w:rPr>
              <w:t>Poręcze</w:t>
            </w:r>
            <w:r>
              <w:rPr>
                <w:rFonts w:ascii="Times New Roman" w:hAnsi="Times New Roman"/>
                <w:color w:val="231F20"/>
              </w:rPr>
              <w:tab/>
            </w:r>
            <w:r>
              <w:rPr>
                <w:color w:val="231F20"/>
                <w:spacing w:val="-5"/>
              </w:rPr>
              <w:t>67</w:t>
            </w:r>
          </w:hyperlink>
        </w:p>
        <w:p w14:paraId="68344844" w14:textId="77777777" w:rsidR="004766AD" w:rsidRDefault="00000000">
          <w:pPr>
            <w:pStyle w:val="Spistreci6"/>
            <w:tabs>
              <w:tab w:val="left" w:leader="dot" w:pos="10151"/>
            </w:tabs>
          </w:pPr>
          <w:hyperlink w:anchor="_bookmark31" w:history="1">
            <w:r>
              <w:rPr>
                <w:color w:val="231F20"/>
                <w:w w:val="85"/>
              </w:rPr>
              <w:t>I_7.B.3</w:t>
            </w:r>
            <w:r>
              <w:rPr>
                <w:color w:val="231F20"/>
                <w:spacing w:val="-1"/>
              </w:rPr>
              <w:t xml:space="preserve"> </w:t>
            </w:r>
            <w:r>
              <w:rPr>
                <w:color w:val="231F20"/>
                <w:spacing w:val="-2"/>
              </w:rPr>
              <w:t>Spłuczka</w:t>
            </w:r>
            <w:r>
              <w:rPr>
                <w:rFonts w:ascii="Times New Roman" w:hAnsi="Times New Roman"/>
                <w:color w:val="231F20"/>
              </w:rPr>
              <w:tab/>
            </w:r>
            <w:r>
              <w:rPr>
                <w:color w:val="231F20"/>
                <w:spacing w:val="-5"/>
              </w:rPr>
              <w:t>67</w:t>
            </w:r>
          </w:hyperlink>
        </w:p>
        <w:p w14:paraId="38C53457" w14:textId="77777777" w:rsidR="004766AD" w:rsidRDefault="00000000">
          <w:pPr>
            <w:pStyle w:val="Spistreci6"/>
            <w:tabs>
              <w:tab w:val="left" w:leader="dot" w:pos="10151"/>
            </w:tabs>
            <w:spacing w:before="81"/>
          </w:pPr>
          <w:hyperlink w:anchor="_bookmark31" w:history="1">
            <w:r>
              <w:rPr>
                <w:color w:val="231F20"/>
                <w:w w:val="90"/>
              </w:rPr>
              <w:t>I_7.B.4</w:t>
            </w:r>
            <w:r>
              <w:rPr>
                <w:color w:val="231F20"/>
                <w:spacing w:val="-3"/>
                <w:w w:val="90"/>
              </w:rPr>
              <w:t xml:space="preserve"> </w:t>
            </w:r>
            <w:r>
              <w:rPr>
                <w:color w:val="231F20"/>
                <w:w w:val="90"/>
              </w:rPr>
              <w:t>Podajnik</w:t>
            </w:r>
            <w:r>
              <w:rPr>
                <w:color w:val="231F20"/>
                <w:spacing w:val="-2"/>
                <w:w w:val="90"/>
              </w:rPr>
              <w:t xml:space="preserve"> </w:t>
            </w:r>
            <w:r>
              <w:rPr>
                <w:color w:val="231F20"/>
                <w:w w:val="90"/>
              </w:rPr>
              <w:t>papieru</w:t>
            </w:r>
            <w:r>
              <w:rPr>
                <w:color w:val="231F20"/>
                <w:spacing w:val="-3"/>
                <w:w w:val="90"/>
              </w:rPr>
              <w:t xml:space="preserve"> </w:t>
            </w:r>
            <w:r>
              <w:rPr>
                <w:color w:val="231F20"/>
                <w:spacing w:val="-2"/>
                <w:w w:val="90"/>
              </w:rPr>
              <w:t>toaletowego</w:t>
            </w:r>
            <w:r>
              <w:rPr>
                <w:rFonts w:ascii="Times New Roman"/>
                <w:color w:val="231F20"/>
              </w:rPr>
              <w:tab/>
            </w:r>
            <w:r>
              <w:rPr>
                <w:color w:val="231F20"/>
                <w:spacing w:val="-5"/>
              </w:rPr>
              <w:t>67</w:t>
            </w:r>
          </w:hyperlink>
        </w:p>
        <w:p w14:paraId="0075CD11" w14:textId="77777777" w:rsidR="004766AD" w:rsidRDefault="00000000">
          <w:pPr>
            <w:pStyle w:val="Spistreci4"/>
            <w:tabs>
              <w:tab w:val="left" w:leader="dot" w:pos="10151"/>
            </w:tabs>
          </w:pPr>
          <w:hyperlink w:anchor="_bookmark31" w:history="1">
            <w:r>
              <w:rPr>
                <w:color w:val="231F20"/>
                <w:w w:val="85"/>
              </w:rPr>
              <w:t>I_7.C</w:t>
            </w:r>
            <w:r>
              <w:rPr>
                <w:color w:val="231F20"/>
                <w:spacing w:val="5"/>
              </w:rPr>
              <w:t xml:space="preserve"> </w:t>
            </w:r>
            <w:r>
              <w:rPr>
                <w:color w:val="231F20"/>
                <w:spacing w:val="-2"/>
              </w:rPr>
              <w:t>UMYWALKA</w:t>
            </w:r>
            <w:r>
              <w:rPr>
                <w:rFonts w:ascii="Times New Roman"/>
                <w:color w:val="231F20"/>
              </w:rPr>
              <w:tab/>
            </w:r>
            <w:r>
              <w:rPr>
                <w:color w:val="231F20"/>
                <w:spacing w:val="-5"/>
              </w:rPr>
              <w:t>67</w:t>
            </w:r>
          </w:hyperlink>
        </w:p>
        <w:p w14:paraId="4248C863" w14:textId="77777777" w:rsidR="004766AD" w:rsidRDefault="00000000">
          <w:pPr>
            <w:pStyle w:val="Spistreci6"/>
            <w:tabs>
              <w:tab w:val="left" w:leader="dot" w:pos="10151"/>
            </w:tabs>
          </w:pPr>
          <w:hyperlink w:anchor="_bookmark31" w:history="1">
            <w:r>
              <w:rPr>
                <w:color w:val="231F20"/>
                <w:w w:val="85"/>
              </w:rPr>
              <w:t>I_7.C.1</w:t>
            </w:r>
            <w:r>
              <w:rPr>
                <w:color w:val="231F20"/>
                <w:spacing w:val="14"/>
              </w:rPr>
              <w:t xml:space="preserve"> </w:t>
            </w:r>
            <w:r>
              <w:rPr>
                <w:color w:val="231F20"/>
                <w:spacing w:val="-2"/>
                <w:w w:val="95"/>
              </w:rPr>
              <w:t>Wysokość</w:t>
            </w:r>
            <w:r>
              <w:rPr>
                <w:rFonts w:ascii="Times New Roman" w:hAnsi="Times New Roman"/>
                <w:color w:val="231F20"/>
              </w:rPr>
              <w:tab/>
            </w:r>
            <w:r>
              <w:rPr>
                <w:color w:val="231F20"/>
                <w:spacing w:val="-5"/>
              </w:rPr>
              <w:t>67</w:t>
            </w:r>
          </w:hyperlink>
        </w:p>
        <w:p w14:paraId="7D3C552E" w14:textId="77777777" w:rsidR="004766AD" w:rsidRDefault="00000000">
          <w:pPr>
            <w:pStyle w:val="Spistreci6"/>
            <w:tabs>
              <w:tab w:val="left" w:leader="dot" w:pos="10151"/>
            </w:tabs>
          </w:pPr>
          <w:hyperlink w:anchor="_bookmark31" w:history="1">
            <w:r>
              <w:rPr>
                <w:color w:val="231F20"/>
                <w:w w:val="85"/>
              </w:rPr>
              <w:t>I_7.C.2</w:t>
            </w:r>
            <w:r>
              <w:rPr>
                <w:color w:val="231F20"/>
                <w:spacing w:val="6"/>
              </w:rPr>
              <w:t xml:space="preserve"> </w:t>
            </w:r>
            <w:r>
              <w:rPr>
                <w:color w:val="231F20"/>
                <w:w w:val="85"/>
              </w:rPr>
              <w:t>Przestrzeń</w:t>
            </w:r>
            <w:r>
              <w:rPr>
                <w:color w:val="231F20"/>
                <w:spacing w:val="7"/>
              </w:rPr>
              <w:t xml:space="preserve"> </w:t>
            </w:r>
            <w:r>
              <w:rPr>
                <w:color w:val="231F20"/>
                <w:spacing w:val="-2"/>
                <w:w w:val="85"/>
              </w:rPr>
              <w:t>manewrowa</w:t>
            </w:r>
            <w:r>
              <w:rPr>
                <w:rFonts w:ascii="Times New Roman" w:hAnsi="Times New Roman"/>
                <w:color w:val="231F20"/>
              </w:rPr>
              <w:tab/>
            </w:r>
            <w:r>
              <w:rPr>
                <w:color w:val="231F20"/>
                <w:spacing w:val="-5"/>
              </w:rPr>
              <w:t>67</w:t>
            </w:r>
          </w:hyperlink>
        </w:p>
        <w:p w14:paraId="0E9CBB80" w14:textId="77777777" w:rsidR="004766AD" w:rsidRDefault="00000000">
          <w:pPr>
            <w:pStyle w:val="Spistreci6"/>
            <w:tabs>
              <w:tab w:val="left" w:leader="dot" w:pos="10151"/>
            </w:tabs>
            <w:spacing w:before="81"/>
          </w:pPr>
          <w:hyperlink w:anchor="_bookmark31" w:history="1">
            <w:r>
              <w:rPr>
                <w:color w:val="231F20"/>
                <w:w w:val="85"/>
              </w:rPr>
              <w:t>I_7.C.3</w:t>
            </w:r>
            <w:r>
              <w:rPr>
                <w:color w:val="231F20"/>
                <w:spacing w:val="14"/>
              </w:rPr>
              <w:t xml:space="preserve"> </w:t>
            </w:r>
            <w:r>
              <w:rPr>
                <w:color w:val="231F20"/>
                <w:spacing w:val="-2"/>
                <w:w w:val="95"/>
              </w:rPr>
              <w:t>Baterie</w:t>
            </w:r>
            <w:r>
              <w:rPr>
                <w:rFonts w:ascii="Times New Roman"/>
                <w:color w:val="231F20"/>
              </w:rPr>
              <w:tab/>
            </w:r>
            <w:r>
              <w:rPr>
                <w:color w:val="231F20"/>
                <w:spacing w:val="-5"/>
              </w:rPr>
              <w:t>67</w:t>
            </w:r>
          </w:hyperlink>
        </w:p>
        <w:p w14:paraId="2DD1E5A8" w14:textId="77777777" w:rsidR="004766AD" w:rsidRDefault="00000000">
          <w:pPr>
            <w:pStyle w:val="Spistreci6"/>
            <w:tabs>
              <w:tab w:val="left" w:leader="dot" w:pos="10151"/>
            </w:tabs>
          </w:pPr>
          <w:hyperlink w:anchor="_bookmark32" w:history="1">
            <w:r>
              <w:rPr>
                <w:color w:val="231F20"/>
                <w:w w:val="85"/>
              </w:rPr>
              <w:t>I_7.C.4</w:t>
            </w:r>
            <w:r>
              <w:rPr>
                <w:color w:val="231F20"/>
                <w:spacing w:val="14"/>
              </w:rPr>
              <w:t xml:space="preserve"> </w:t>
            </w:r>
            <w:r>
              <w:rPr>
                <w:color w:val="231F20"/>
                <w:spacing w:val="-2"/>
                <w:w w:val="95"/>
              </w:rPr>
              <w:t>Lustro</w:t>
            </w:r>
            <w:r>
              <w:rPr>
                <w:rFonts w:ascii="Times New Roman"/>
                <w:color w:val="231F20"/>
              </w:rPr>
              <w:tab/>
            </w:r>
            <w:r>
              <w:rPr>
                <w:color w:val="231F20"/>
                <w:spacing w:val="-5"/>
              </w:rPr>
              <w:t>68</w:t>
            </w:r>
          </w:hyperlink>
        </w:p>
        <w:p w14:paraId="686434CC" w14:textId="77777777" w:rsidR="004766AD" w:rsidRDefault="00000000">
          <w:pPr>
            <w:pStyle w:val="Spistreci6"/>
            <w:tabs>
              <w:tab w:val="left" w:leader="dot" w:pos="10151"/>
            </w:tabs>
          </w:pPr>
          <w:hyperlink w:anchor="_bookmark32" w:history="1">
            <w:r>
              <w:rPr>
                <w:color w:val="231F20"/>
                <w:spacing w:val="-2"/>
                <w:w w:val="90"/>
              </w:rPr>
              <w:t>I_7.C.5</w:t>
            </w:r>
            <w:r>
              <w:rPr>
                <w:color w:val="231F20"/>
                <w:spacing w:val="-6"/>
              </w:rPr>
              <w:t xml:space="preserve"> </w:t>
            </w:r>
            <w:r>
              <w:rPr>
                <w:color w:val="231F20"/>
                <w:spacing w:val="-2"/>
                <w:w w:val="90"/>
              </w:rPr>
              <w:t>Dozownik</w:t>
            </w:r>
            <w:r>
              <w:rPr>
                <w:color w:val="231F20"/>
                <w:spacing w:val="-5"/>
              </w:rPr>
              <w:t xml:space="preserve"> </w:t>
            </w:r>
            <w:r>
              <w:rPr>
                <w:color w:val="231F20"/>
                <w:spacing w:val="-2"/>
                <w:w w:val="90"/>
              </w:rPr>
              <w:t>mydła,</w:t>
            </w:r>
            <w:r>
              <w:rPr>
                <w:color w:val="231F20"/>
                <w:spacing w:val="-5"/>
              </w:rPr>
              <w:t xml:space="preserve"> </w:t>
            </w:r>
            <w:r>
              <w:rPr>
                <w:color w:val="231F20"/>
                <w:spacing w:val="-2"/>
                <w:w w:val="90"/>
              </w:rPr>
              <w:t>suszarka/ręczniki</w:t>
            </w:r>
            <w:r>
              <w:rPr>
                <w:rFonts w:ascii="Times New Roman" w:hAnsi="Times New Roman"/>
                <w:color w:val="231F20"/>
              </w:rPr>
              <w:tab/>
            </w:r>
            <w:r>
              <w:rPr>
                <w:color w:val="231F20"/>
                <w:spacing w:val="-5"/>
              </w:rPr>
              <w:t>68</w:t>
            </w:r>
          </w:hyperlink>
        </w:p>
        <w:p w14:paraId="674A5CFC" w14:textId="77777777" w:rsidR="004766AD" w:rsidRDefault="00000000">
          <w:pPr>
            <w:pStyle w:val="Spistreci6"/>
            <w:tabs>
              <w:tab w:val="left" w:leader="dot" w:pos="10151"/>
            </w:tabs>
            <w:spacing w:before="81"/>
          </w:pPr>
          <w:hyperlink w:anchor="_bookmark32" w:history="1">
            <w:r>
              <w:rPr>
                <w:color w:val="231F20"/>
                <w:w w:val="85"/>
              </w:rPr>
              <w:t>I_7.C.6</w:t>
            </w:r>
            <w:r>
              <w:rPr>
                <w:color w:val="231F20"/>
                <w:spacing w:val="14"/>
              </w:rPr>
              <w:t xml:space="preserve"> </w:t>
            </w:r>
            <w:r>
              <w:rPr>
                <w:color w:val="231F20"/>
                <w:spacing w:val="-2"/>
              </w:rPr>
              <w:t>Poręcze</w:t>
            </w:r>
            <w:r>
              <w:rPr>
                <w:rFonts w:ascii="Times New Roman" w:hAnsi="Times New Roman"/>
                <w:color w:val="231F20"/>
              </w:rPr>
              <w:tab/>
            </w:r>
            <w:r>
              <w:rPr>
                <w:color w:val="231F20"/>
                <w:spacing w:val="-5"/>
              </w:rPr>
              <w:t>68</w:t>
            </w:r>
          </w:hyperlink>
        </w:p>
        <w:p w14:paraId="2ADE1873" w14:textId="77777777" w:rsidR="004766AD" w:rsidRDefault="00000000">
          <w:pPr>
            <w:pStyle w:val="Spistreci6"/>
            <w:tabs>
              <w:tab w:val="left" w:leader="dot" w:pos="10151"/>
            </w:tabs>
          </w:pPr>
          <w:hyperlink w:anchor="_bookmark32" w:history="1">
            <w:r>
              <w:rPr>
                <w:color w:val="231F20"/>
                <w:w w:val="90"/>
              </w:rPr>
              <w:t>I_7.C.7</w:t>
            </w:r>
            <w:r>
              <w:rPr>
                <w:color w:val="231F20"/>
                <w:spacing w:val="-6"/>
                <w:w w:val="90"/>
              </w:rPr>
              <w:t xml:space="preserve"> </w:t>
            </w:r>
            <w:r>
              <w:rPr>
                <w:color w:val="231F20"/>
                <w:w w:val="90"/>
              </w:rPr>
              <w:t>Dodatkowe</w:t>
            </w:r>
            <w:r>
              <w:rPr>
                <w:color w:val="231F20"/>
                <w:spacing w:val="-5"/>
                <w:w w:val="90"/>
              </w:rPr>
              <w:t xml:space="preserve"> </w:t>
            </w:r>
            <w:r>
              <w:rPr>
                <w:color w:val="231F20"/>
                <w:spacing w:val="-2"/>
                <w:w w:val="90"/>
              </w:rPr>
              <w:t>wyposażenie</w:t>
            </w:r>
            <w:r>
              <w:rPr>
                <w:rFonts w:ascii="Times New Roman" w:hAnsi="Times New Roman"/>
                <w:color w:val="231F20"/>
              </w:rPr>
              <w:tab/>
            </w:r>
            <w:r>
              <w:rPr>
                <w:color w:val="231F20"/>
                <w:spacing w:val="-5"/>
              </w:rPr>
              <w:t>68</w:t>
            </w:r>
          </w:hyperlink>
        </w:p>
        <w:p w14:paraId="255CB2A5" w14:textId="77777777" w:rsidR="004766AD" w:rsidRDefault="00000000">
          <w:pPr>
            <w:pStyle w:val="Spistreci2"/>
            <w:tabs>
              <w:tab w:val="left" w:leader="dot" w:pos="10151"/>
            </w:tabs>
          </w:pPr>
          <w:hyperlink w:anchor="_bookmark32" w:history="1">
            <w:r>
              <w:rPr>
                <w:color w:val="231F20"/>
                <w:spacing w:val="-9"/>
              </w:rPr>
              <w:t>I_8</w:t>
            </w:r>
            <w:r>
              <w:rPr>
                <w:color w:val="231F20"/>
                <w:spacing w:val="-4"/>
              </w:rPr>
              <w:t xml:space="preserve"> </w:t>
            </w:r>
            <w:r>
              <w:rPr>
                <w:color w:val="231F20"/>
                <w:spacing w:val="-2"/>
              </w:rPr>
              <w:t>NAWIGACJA</w:t>
            </w:r>
            <w:r>
              <w:rPr>
                <w:rFonts w:ascii="Times New Roman"/>
                <w:color w:val="231F20"/>
              </w:rPr>
              <w:tab/>
            </w:r>
            <w:r>
              <w:rPr>
                <w:color w:val="231F20"/>
                <w:spacing w:val="-5"/>
              </w:rPr>
              <w:t>68</w:t>
            </w:r>
          </w:hyperlink>
        </w:p>
        <w:p w14:paraId="703E26A0" w14:textId="77777777" w:rsidR="004766AD" w:rsidRDefault="00000000">
          <w:pPr>
            <w:pStyle w:val="Spistreci5"/>
            <w:tabs>
              <w:tab w:val="left" w:leader="dot" w:pos="10151"/>
            </w:tabs>
            <w:spacing w:before="81"/>
          </w:pPr>
          <w:hyperlink w:anchor="_bookmark32" w:history="1">
            <w:r>
              <w:rPr>
                <w:color w:val="231F20"/>
                <w:w w:val="90"/>
              </w:rPr>
              <w:t>I_8.A</w:t>
            </w:r>
            <w:r>
              <w:rPr>
                <w:color w:val="231F20"/>
                <w:spacing w:val="-5"/>
                <w:w w:val="90"/>
              </w:rPr>
              <w:t xml:space="preserve"> </w:t>
            </w:r>
            <w:r>
              <w:rPr>
                <w:color w:val="231F20"/>
                <w:w w:val="90"/>
              </w:rPr>
              <w:t>Planowanie</w:t>
            </w:r>
            <w:r>
              <w:rPr>
                <w:color w:val="231F20"/>
                <w:spacing w:val="-4"/>
                <w:w w:val="90"/>
              </w:rPr>
              <w:t xml:space="preserve"> </w:t>
            </w:r>
            <w:r>
              <w:rPr>
                <w:color w:val="231F20"/>
                <w:w w:val="90"/>
              </w:rPr>
              <w:t>nawigacji</w:t>
            </w:r>
            <w:r>
              <w:rPr>
                <w:color w:val="231F20"/>
                <w:spacing w:val="-4"/>
                <w:w w:val="90"/>
              </w:rPr>
              <w:t xml:space="preserve"> </w:t>
            </w:r>
            <w:r>
              <w:rPr>
                <w:color w:val="231F20"/>
                <w:w w:val="90"/>
              </w:rPr>
              <w:t>na</w:t>
            </w:r>
            <w:r>
              <w:rPr>
                <w:color w:val="231F20"/>
                <w:spacing w:val="-4"/>
                <w:w w:val="90"/>
              </w:rPr>
              <w:t xml:space="preserve"> </w:t>
            </w:r>
            <w:r>
              <w:rPr>
                <w:color w:val="231F20"/>
                <w:w w:val="90"/>
              </w:rPr>
              <w:t>poziomie</w:t>
            </w:r>
            <w:r>
              <w:rPr>
                <w:color w:val="231F20"/>
                <w:spacing w:val="-4"/>
                <w:w w:val="90"/>
              </w:rPr>
              <w:t xml:space="preserve"> </w:t>
            </w:r>
            <w:r>
              <w:rPr>
                <w:color w:val="231F20"/>
                <w:spacing w:val="-2"/>
                <w:w w:val="90"/>
              </w:rPr>
              <w:t>minimalnym</w:t>
            </w:r>
            <w:r>
              <w:rPr>
                <w:rFonts w:ascii="Times New Roman"/>
                <w:color w:val="231F20"/>
              </w:rPr>
              <w:tab/>
            </w:r>
            <w:r>
              <w:rPr>
                <w:color w:val="231F20"/>
                <w:spacing w:val="-5"/>
              </w:rPr>
              <w:t>68</w:t>
            </w:r>
          </w:hyperlink>
        </w:p>
        <w:p w14:paraId="1B5CBB4B" w14:textId="77777777" w:rsidR="004766AD" w:rsidRDefault="00000000">
          <w:pPr>
            <w:pStyle w:val="Spistreci5"/>
            <w:tabs>
              <w:tab w:val="left" w:leader="dot" w:pos="10151"/>
            </w:tabs>
            <w:spacing w:before="96" w:line="223" w:lineRule="auto"/>
            <w:ind w:right="909"/>
          </w:pPr>
          <w:hyperlink w:anchor="_bookmark33" w:history="1">
            <w:r>
              <w:rPr>
                <w:color w:val="231F20"/>
                <w:w w:val="90"/>
              </w:rPr>
              <w:t xml:space="preserve">I_8.B Rozwiązania ułatwiające samodzielną orientację w budynku, poruszanie się oraz znalezienie </w:t>
            </w:r>
            <w:r>
              <w:rPr>
                <w:color w:val="231F20"/>
                <w:spacing w:val="-2"/>
              </w:rPr>
              <w:t>drogi</w:t>
            </w:r>
            <w:r>
              <w:rPr>
                <w:color w:val="231F20"/>
                <w:spacing w:val="-13"/>
              </w:rPr>
              <w:t xml:space="preserve"> </w:t>
            </w:r>
            <w:r>
              <w:rPr>
                <w:color w:val="231F20"/>
                <w:spacing w:val="-2"/>
              </w:rPr>
              <w:t>do</w:t>
            </w:r>
            <w:r>
              <w:rPr>
                <w:color w:val="231F20"/>
                <w:spacing w:val="-12"/>
              </w:rPr>
              <w:t xml:space="preserve"> </w:t>
            </w:r>
            <w:r>
              <w:rPr>
                <w:color w:val="231F20"/>
                <w:spacing w:val="-4"/>
              </w:rPr>
              <w:t>celu</w:t>
            </w:r>
            <w:r>
              <w:rPr>
                <w:rFonts w:ascii="Times New Roman" w:hAnsi="Times New Roman"/>
                <w:color w:val="231F20"/>
              </w:rPr>
              <w:tab/>
            </w:r>
            <w:r>
              <w:rPr>
                <w:color w:val="231F20"/>
                <w:spacing w:val="-5"/>
              </w:rPr>
              <w:t>69</w:t>
            </w:r>
          </w:hyperlink>
        </w:p>
        <w:p w14:paraId="4F89E6C4" w14:textId="77777777" w:rsidR="004766AD" w:rsidRDefault="00000000">
          <w:pPr>
            <w:pStyle w:val="Spistreci5"/>
            <w:tabs>
              <w:tab w:val="left" w:leader="dot" w:pos="10151"/>
            </w:tabs>
            <w:spacing w:before="85"/>
          </w:pPr>
          <w:hyperlink w:anchor="_bookmark33" w:history="1">
            <w:r>
              <w:rPr>
                <w:color w:val="231F20"/>
                <w:w w:val="85"/>
              </w:rPr>
              <w:t>I_8.C</w:t>
            </w:r>
            <w:r>
              <w:rPr>
                <w:color w:val="231F20"/>
                <w:spacing w:val="5"/>
              </w:rPr>
              <w:t xml:space="preserve"> </w:t>
            </w:r>
            <w:r>
              <w:rPr>
                <w:color w:val="231F20"/>
                <w:spacing w:val="-2"/>
                <w:w w:val="95"/>
              </w:rPr>
              <w:t>Piktogramy</w:t>
            </w:r>
            <w:r>
              <w:rPr>
                <w:rFonts w:ascii="Times New Roman"/>
                <w:color w:val="231F20"/>
              </w:rPr>
              <w:tab/>
            </w:r>
            <w:r>
              <w:rPr>
                <w:color w:val="231F20"/>
                <w:spacing w:val="-5"/>
              </w:rPr>
              <w:t>69</w:t>
            </w:r>
          </w:hyperlink>
        </w:p>
        <w:p w14:paraId="7866C1B8" w14:textId="77777777" w:rsidR="004766AD" w:rsidRDefault="00000000">
          <w:pPr>
            <w:pStyle w:val="Spistreci5"/>
            <w:tabs>
              <w:tab w:val="left" w:leader="dot" w:pos="10151"/>
            </w:tabs>
            <w:spacing w:before="81"/>
          </w:pPr>
          <w:hyperlink w:anchor="_bookmark33" w:history="1">
            <w:r>
              <w:rPr>
                <w:color w:val="231F20"/>
                <w:spacing w:val="-2"/>
                <w:w w:val="90"/>
              </w:rPr>
              <w:t>I_8.D</w:t>
            </w:r>
            <w:r>
              <w:rPr>
                <w:color w:val="231F20"/>
                <w:spacing w:val="-6"/>
              </w:rPr>
              <w:t xml:space="preserve"> </w:t>
            </w:r>
            <w:r>
              <w:rPr>
                <w:color w:val="231F20"/>
                <w:spacing w:val="-2"/>
                <w:w w:val="90"/>
              </w:rPr>
              <w:t>Oznakowanie</w:t>
            </w:r>
            <w:r>
              <w:rPr>
                <w:color w:val="231F20"/>
                <w:spacing w:val="-5"/>
              </w:rPr>
              <w:t xml:space="preserve"> </w:t>
            </w:r>
            <w:r>
              <w:rPr>
                <w:color w:val="231F20"/>
                <w:spacing w:val="-2"/>
                <w:w w:val="90"/>
              </w:rPr>
              <w:t>pomieszczeń</w:t>
            </w:r>
            <w:r>
              <w:rPr>
                <w:color w:val="231F20"/>
                <w:spacing w:val="-5"/>
              </w:rPr>
              <w:t xml:space="preserve"> </w:t>
            </w:r>
            <w:r>
              <w:rPr>
                <w:color w:val="231F20"/>
                <w:spacing w:val="-2"/>
                <w:w w:val="90"/>
              </w:rPr>
              <w:t>i</w:t>
            </w:r>
            <w:r>
              <w:rPr>
                <w:color w:val="231F20"/>
                <w:spacing w:val="-5"/>
              </w:rPr>
              <w:t xml:space="preserve"> </w:t>
            </w:r>
            <w:r>
              <w:rPr>
                <w:color w:val="231F20"/>
                <w:spacing w:val="-2"/>
                <w:w w:val="90"/>
              </w:rPr>
              <w:t>stref</w:t>
            </w:r>
            <w:r>
              <w:rPr>
                <w:color w:val="231F20"/>
                <w:spacing w:val="1"/>
              </w:rPr>
              <w:t xml:space="preserve"> </w:t>
            </w:r>
            <w:r>
              <w:rPr>
                <w:color w:val="231F20"/>
                <w:spacing w:val="-2"/>
                <w:w w:val="90"/>
              </w:rPr>
              <w:t>budynku</w:t>
            </w:r>
            <w:r>
              <w:rPr>
                <w:rFonts w:ascii="Times New Roman" w:hAnsi="Times New Roman"/>
                <w:color w:val="231F20"/>
              </w:rPr>
              <w:tab/>
            </w:r>
            <w:r>
              <w:rPr>
                <w:color w:val="231F20"/>
                <w:spacing w:val="-5"/>
              </w:rPr>
              <w:t>69</w:t>
            </w:r>
          </w:hyperlink>
        </w:p>
        <w:p w14:paraId="1922ABDA" w14:textId="77777777" w:rsidR="004766AD" w:rsidRDefault="00000000">
          <w:pPr>
            <w:pStyle w:val="Spistreci5"/>
            <w:tabs>
              <w:tab w:val="left" w:leader="dot" w:pos="10151"/>
            </w:tabs>
          </w:pPr>
          <w:hyperlink w:anchor="_bookmark34" w:history="1">
            <w:r>
              <w:rPr>
                <w:color w:val="231F20"/>
                <w:w w:val="85"/>
              </w:rPr>
              <w:t>I_8.E</w:t>
            </w:r>
            <w:r>
              <w:rPr>
                <w:color w:val="231F20"/>
                <w:spacing w:val="6"/>
              </w:rPr>
              <w:t xml:space="preserve"> </w:t>
            </w:r>
            <w:r>
              <w:rPr>
                <w:color w:val="231F20"/>
                <w:w w:val="85"/>
              </w:rPr>
              <w:t>Przewodniki</w:t>
            </w:r>
            <w:r>
              <w:rPr>
                <w:color w:val="231F20"/>
                <w:spacing w:val="6"/>
              </w:rPr>
              <w:t xml:space="preserve"> </w:t>
            </w:r>
            <w:r>
              <w:rPr>
                <w:color w:val="231F20"/>
                <w:spacing w:val="-2"/>
                <w:w w:val="85"/>
              </w:rPr>
              <w:t>proceduralne</w:t>
            </w:r>
            <w:r>
              <w:rPr>
                <w:rFonts w:ascii="Times New Roman"/>
                <w:color w:val="231F20"/>
              </w:rPr>
              <w:tab/>
            </w:r>
            <w:r>
              <w:rPr>
                <w:color w:val="231F20"/>
                <w:spacing w:val="-5"/>
              </w:rPr>
              <w:t>70</w:t>
            </w:r>
          </w:hyperlink>
        </w:p>
        <w:p w14:paraId="62279559" w14:textId="77777777" w:rsidR="004766AD" w:rsidRDefault="00000000">
          <w:pPr>
            <w:pStyle w:val="Spistreci5"/>
            <w:tabs>
              <w:tab w:val="left" w:leader="dot" w:pos="10151"/>
            </w:tabs>
          </w:pPr>
          <w:hyperlink w:anchor="_bookmark34" w:history="1">
            <w:r>
              <w:rPr>
                <w:color w:val="231F20"/>
                <w:w w:val="85"/>
              </w:rPr>
              <w:t>I_8.F</w:t>
            </w:r>
            <w:r>
              <w:rPr>
                <w:color w:val="231F20"/>
                <w:spacing w:val="-6"/>
              </w:rPr>
              <w:t xml:space="preserve"> </w:t>
            </w:r>
            <w:r>
              <w:rPr>
                <w:color w:val="231F20"/>
                <w:w w:val="85"/>
              </w:rPr>
              <w:t>Nośniki</w:t>
            </w:r>
            <w:r>
              <w:rPr>
                <w:color w:val="231F20"/>
                <w:spacing w:val="-6"/>
              </w:rPr>
              <w:t xml:space="preserve"> </w:t>
            </w:r>
            <w:r>
              <w:rPr>
                <w:color w:val="231F20"/>
                <w:spacing w:val="-2"/>
                <w:w w:val="85"/>
              </w:rPr>
              <w:t>informacji</w:t>
            </w:r>
            <w:r>
              <w:rPr>
                <w:rFonts w:ascii="Times New Roman" w:hAnsi="Times New Roman"/>
                <w:color w:val="231F20"/>
              </w:rPr>
              <w:tab/>
            </w:r>
            <w:r>
              <w:rPr>
                <w:color w:val="231F20"/>
                <w:spacing w:val="-5"/>
              </w:rPr>
              <w:t>70</w:t>
            </w:r>
          </w:hyperlink>
        </w:p>
        <w:p w14:paraId="2399584B" w14:textId="77777777" w:rsidR="004766AD" w:rsidRDefault="00000000">
          <w:pPr>
            <w:pStyle w:val="Spistreci5"/>
            <w:tabs>
              <w:tab w:val="left" w:leader="dot" w:pos="10151"/>
            </w:tabs>
          </w:pPr>
          <w:hyperlink w:anchor="_bookmark34" w:history="1">
            <w:r>
              <w:rPr>
                <w:color w:val="231F20"/>
                <w:w w:val="90"/>
              </w:rPr>
              <w:t>I_8.G</w:t>
            </w:r>
            <w:r>
              <w:rPr>
                <w:color w:val="231F20"/>
                <w:spacing w:val="-4"/>
                <w:w w:val="90"/>
              </w:rPr>
              <w:t xml:space="preserve"> </w:t>
            </w:r>
            <w:r>
              <w:rPr>
                <w:color w:val="231F20"/>
                <w:w w:val="90"/>
              </w:rPr>
              <w:t>Pętle</w:t>
            </w:r>
            <w:r>
              <w:rPr>
                <w:color w:val="231F20"/>
                <w:spacing w:val="-4"/>
                <w:w w:val="90"/>
              </w:rPr>
              <w:t xml:space="preserve"> </w:t>
            </w:r>
            <w:r>
              <w:rPr>
                <w:color w:val="231F20"/>
                <w:w w:val="90"/>
              </w:rPr>
              <w:t>indukcyjne</w:t>
            </w:r>
            <w:r>
              <w:rPr>
                <w:color w:val="231F20"/>
                <w:spacing w:val="-4"/>
                <w:w w:val="90"/>
              </w:rPr>
              <w:t xml:space="preserve"> </w:t>
            </w:r>
            <w:r>
              <w:rPr>
                <w:color w:val="231F20"/>
                <w:w w:val="90"/>
              </w:rPr>
              <w:t>-</w:t>
            </w:r>
            <w:r>
              <w:rPr>
                <w:color w:val="231F20"/>
                <w:spacing w:val="-4"/>
                <w:w w:val="90"/>
              </w:rPr>
              <w:t xml:space="preserve"> </w:t>
            </w:r>
            <w:r>
              <w:rPr>
                <w:color w:val="231F20"/>
                <w:spacing w:val="-2"/>
                <w:w w:val="90"/>
              </w:rPr>
              <w:t>oznakowanie</w:t>
            </w:r>
            <w:r>
              <w:rPr>
                <w:rFonts w:ascii="Times New Roman" w:hAnsi="Times New Roman"/>
                <w:color w:val="231F20"/>
              </w:rPr>
              <w:tab/>
            </w:r>
            <w:r>
              <w:rPr>
                <w:color w:val="231F20"/>
                <w:spacing w:val="-5"/>
              </w:rPr>
              <w:t>70</w:t>
            </w:r>
          </w:hyperlink>
        </w:p>
        <w:p w14:paraId="4CDCEA5F" w14:textId="77777777" w:rsidR="004766AD" w:rsidRDefault="00000000">
          <w:pPr>
            <w:pStyle w:val="Spistreci5"/>
            <w:tabs>
              <w:tab w:val="left" w:leader="dot" w:pos="10151"/>
            </w:tabs>
            <w:spacing w:before="81"/>
          </w:pPr>
          <w:hyperlink w:anchor="_bookmark34" w:history="1">
            <w:r>
              <w:rPr>
                <w:color w:val="231F20"/>
                <w:w w:val="90"/>
              </w:rPr>
              <w:t>I_8.H</w:t>
            </w:r>
            <w:r>
              <w:rPr>
                <w:color w:val="231F20"/>
                <w:spacing w:val="-9"/>
                <w:w w:val="90"/>
              </w:rPr>
              <w:t xml:space="preserve"> </w:t>
            </w:r>
            <w:r>
              <w:rPr>
                <w:color w:val="231F20"/>
                <w:w w:val="90"/>
              </w:rPr>
              <w:t>Język</w:t>
            </w:r>
            <w:r>
              <w:rPr>
                <w:color w:val="231F20"/>
                <w:spacing w:val="-9"/>
                <w:w w:val="90"/>
              </w:rPr>
              <w:t xml:space="preserve"> </w:t>
            </w:r>
            <w:r>
              <w:rPr>
                <w:color w:val="231F20"/>
                <w:w w:val="90"/>
              </w:rPr>
              <w:t>komunikatów</w:t>
            </w:r>
            <w:r>
              <w:rPr>
                <w:color w:val="231F20"/>
                <w:spacing w:val="-9"/>
                <w:w w:val="90"/>
              </w:rPr>
              <w:t xml:space="preserve"> </w:t>
            </w:r>
            <w:r>
              <w:rPr>
                <w:color w:val="231F20"/>
                <w:w w:val="90"/>
              </w:rPr>
              <w:t>i</w:t>
            </w:r>
            <w:r>
              <w:rPr>
                <w:color w:val="231F20"/>
                <w:spacing w:val="-9"/>
                <w:w w:val="90"/>
              </w:rPr>
              <w:t xml:space="preserve"> </w:t>
            </w:r>
            <w:r>
              <w:rPr>
                <w:color w:val="231F20"/>
                <w:spacing w:val="-2"/>
                <w:w w:val="90"/>
              </w:rPr>
              <w:t>instrukcji</w:t>
            </w:r>
            <w:r>
              <w:rPr>
                <w:rFonts w:ascii="Times New Roman" w:hAnsi="Times New Roman"/>
                <w:color w:val="231F20"/>
              </w:rPr>
              <w:tab/>
            </w:r>
            <w:r>
              <w:rPr>
                <w:color w:val="231F20"/>
                <w:spacing w:val="-5"/>
              </w:rPr>
              <w:t>70</w:t>
            </w:r>
          </w:hyperlink>
        </w:p>
        <w:p w14:paraId="52181008" w14:textId="77777777" w:rsidR="004766AD" w:rsidRDefault="00000000">
          <w:pPr>
            <w:pStyle w:val="Spistreci5"/>
            <w:tabs>
              <w:tab w:val="left" w:leader="dot" w:pos="10151"/>
            </w:tabs>
          </w:pPr>
          <w:hyperlink w:anchor="_bookmark35" w:history="1">
            <w:r>
              <w:rPr>
                <w:color w:val="231F20"/>
                <w:w w:val="85"/>
              </w:rPr>
              <w:t>I_8.I</w:t>
            </w:r>
            <w:r>
              <w:rPr>
                <w:color w:val="231F20"/>
                <w:spacing w:val="47"/>
              </w:rPr>
              <w:t xml:space="preserve"> </w:t>
            </w:r>
            <w:r>
              <w:rPr>
                <w:color w:val="231F20"/>
                <w:w w:val="85"/>
              </w:rPr>
              <w:t>Pies</w:t>
            </w:r>
            <w:r>
              <w:rPr>
                <w:color w:val="231F20"/>
                <w:spacing w:val="-7"/>
              </w:rPr>
              <w:t xml:space="preserve"> </w:t>
            </w:r>
            <w:r>
              <w:rPr>
                <w:color w:val="231F20"/>
                <w:spacing w:val="-2"/>
                <w:w w:val="85"/>
              </w:rPr>
              <w:t>asystujący</w:t>
            </w:r>
            <w:r>
              <w:rPr>
                <w:rFonts w:ascii="Times New Roman" w:hAnsi="Times New Roman"/>
                <w:color w:val="231F20"/>
              </w:rPr>
              <w:tab/>
            </w:r>
            <w:r>
              <w:rPr>
                <w:color w:val="231F20"/>
                <w:spacing w:val="-5"/>
                <w:w w:val="95"/>
              </w:rPr>
              <w:t>71</w:t>
            </w:r>
          </w:hyperlink>
        </w:p>
        <w:p w14:paraId="002BF4BA" w14:textId="77777777" w:rsidR="004766AD" w:rsidRDefault="00000000">
          <w:pPr>
            <w:pStyle w:val="Spistreci2"/>
            <w:tabs>
              <w:tab w:val="left" w:leader="dot" w:pos="10151"/>
            </w:tabs>
          </w:pPr>
          <w:hyperlink w:anchor="_bookmark35" w:history="1">
            <w:r>
              <w:rPr>
                <w:color w:val="231F20"/>
                <w:w w:val="85"/>
              </w:rPr>
              <w:t>I_9</w:t>
            </w:r>
            <w:r>
              <w:rPr>
                <w:color w:val="231F20"/>
                <w:spacing w:val="-7"/>
              </w:rPr>
              <w:t xml:space="preserve"> </w:t>
            </w:r>
            <w:r>
              <w:rPr>
                <w:color w:val="231F20"/>
                <w:w w:val="85"/>
              </w:rPr>
              <w:t>DOSTĘPNOŚĆ</w:t>
            </w:r>
            <w:r>
              <w:rPr>
                <w:color w:val="231F20"/>
                <w:spacing w:val="-6"/>
              </w:rPr>
              <w:t xml:space="preserve"> </w:t>
            </w:r>
            <w:r>
              <w:rPr>
                <w:color w:val="231F20"/>
                <w:w w:val="85"/>
              </w:rPr>
              <w:t>INFORMACYJNO-</w:t>
            </w:r>
            <w:r>
              <w:rPr>
                <w:color w:val="231F20"/>
                <w:spacing w:val="-2"/>
                <w:w w:val="85"/>
              </w:rPr>
              <w:t>KOMUNIKACYJNA</w:t>
            </w:r>
            <w:r>
              <w:rPr>
                <w:rFonts w:ascii="Times New Roman" w:hAnsi="Times New Roman"/>
                <w:color w:val="231F20"/>
              </w:rPr>
              <w:tab/>
            </w:r>
            <w:r>
              <w:rPr>
                <w:color w:val="231F20"/>
                <w:spacing w:val="-5"/>
              </w:rPr>
              <w:t>71</w:t>
            </w:r>
          </w:hyperlink>
        </w:p>
        <w:p w14:paraId="315833AD" w14:textId="77777777" w:rsidR="004766AD" w:rsidRDefault="00000000">
          <w:pPr>
            <w:pStyle w:val="Spistreci4"/>
            <w:tabs>
              <w:tab w:val="left" w:leader="dot" w:pos="10151"/>
            </w:tabs>
            <w:spacing w:before="81"/>
          </w:pPr>
          <w:hyperlink w:anchor="_bookmark36" w:history="1">
            <w:r>
              <w:rPr>
                <w:color w:val="231F20"/>
                <w:w w:val="85"/>
              </w:rPr>
              <w:t>I_9.A</w:t>
            </w:r>
            <w:r>
              <w:rPr>
                <w:color w:val="231F20"/>
                <w:spacing w:val="-5"/>
                <w:w w:val="85"/>
              </w:rPr>
              <w:t xml:space="preserve"> </w:t>
            </w:r>
            <w:r>
              <w:rPr>
                <w:color w:val="231F20"/>
                <w:w w:val="85"/>
              </w:rPr>
              <w:t>WSPARCIE</w:t>
            </w:r>
            <w:r>
              <w:rPr>
                <w:color w:val="231F20"/>
                <w:spacing w:val="-5"/>
                <w:w w:val="85"/>
              </w:rPr>
              <w:t xml:space="preserve"> </w:t>
            </w:r>
            <w:r>
              <w:rPr>
                <w:color w:val="231F20"/>
                <w:w w:val="85"/>
              </w:rPr>
              <w:t>KOMUNIKACJI</w:t>
            </w:r>
            <w:r>
              <w:rPr>
                <w:color w:val="231F20"/>
                <w:spacing w:val="-5"/>
                <w:w w:val="85"/>
              </w:rPr>
              <w:t xml:space="preserve"> </w:t>
            </w:r>
            <w:r>
              <w:rPr>
                <w:color w:val="231F20"/>
                <w:w w:val="85"/>
              </w:rPr>
              <w:t>DLA</w:t>
            </w:r>
            <w:r>
              <w:rPr>
                <w:color w:val="231F20"/>
                <w:spacing w:val="-5"/>
                <w:w w:val="85"/>
              </w:rPr>
              <w:t xml:space="preserve"> </w:t>
            </w:r>
            <w:r>
              <w:rPr>
                <w:color w:val="231F20"/>
                <w:w w:val="85"/>
              </w:rPr>
              <w:t>OSÓB</w:t>
            </w:r>
            <w:r>
              <w:rPr>
                <w:color w:val="231F20"/>
                <w:spacing w:val="-5"/>
                <w:w w:val="85"/>
              </w:rPr>
              <w:t xml:space="preserve"> </w:t>
            </w:r>
            <w:r>
              <w:rPr>
                <w:color w:val="231F20"/>
                <w:w w:val="85"/>
              </w:rPr>
              <w:t>ZE</w:t>
            </w:r>
            <w:r>
              <w:rPr>
                <w:color w:val="231F20"/>
                <w:spacing w:val="-5"/>
                <w:w w:val="85"/>
              </w:rPr>
              <w:t xml:space="preserve"> </w:t>
            </w:r>
            <w:r>
              <w:rPr>
                <w:color w:val="231F20"/>
                <w:w w:val="85"/>
              </w:rPr>
              <w:t>SZCZEGÓLNYMI</w:t>
            </w:r>
            <w:r>
              <w:rPr>
                <w:color w:val="231F20"/>
                <w:spacing w:val="-5"/>
                <w:w w:val="85"/>
              </w:rPr>
              <w:t xml:space="preserve"> </w:t>
            </w:r>
            <w:r>
              <w:rPr>
                <w:color w:val="231F20"/>
                <w:spacing w:val="-2"/>
                <w:w w:val="85"/>
              </w:rPr>
              <w:t>POTRZEBAMI</w:t>
            </w:r>
            <w:r>
              <w:rPr>
                <w:rFonts w:ascii="Times New Roman" w:hAnsi="Times New Roman"/>
                <w:color w:val="231F20"/>
              </w:rPr>
              <w:tab/>
            </w:r>
            <w:r>
              <w:rPr>
                <w:color w:val="231F20"/>
                <w:spacing w:val="-5"/>
                <w:w w:val="95"/>
              </w:rPr>
              <w:t>72</w:t>
            </w:r>
          </w:hyperlink>
        </w:p>
        <w:p w14:paraId="1FC33EDB" w14:textId="77777777" w:rsidR="004766AD" w:rsidRDefault="00000000">
          <w:pPr>
            <w:pStyle w:val="Spistreci6"/>
            <w:tabs>
              <w:tab w:val="left" w:leader="dot" w:pos="10151"/>
            </w:tabs>
          </w:pPr>
          <w:hyperlink w:anchor="_bookmark36" w:history="1">
            <w:r>
              <w:rPr>
                <w:color w:val="231F20"/>
                <w:w w:val="90"/>
              </w:rPr>
              <w:t>I_9.A.1</w:t>
            </w:r>
            <w:r>
              <w:rPr>
                <w:color w:val="231F20"/>
                <w:spacing w:val="-8"/>
                <w:w w:val="90"/>
              </w:rPr>
              <w:t xml:space="preserve"> </w:t>
            </w:r>
            <w:r>
              <w:rPr>
                <w:color w:val="231F20"/>
                <w:w w:val="90"/>
              </w:rPr>
              <w:t>Informacja</w:t>
            </w:r>
            <w:r>
              <w:rPr>
                <w:color w:val="231F20"/>
                <w:spacing w:val="-6"/>
                <w:w w:val="90"/>
              </w:rPr>
              <w:t xml:space="preserve"> </w:t>
            </w:r>
            <w:r>
              <w:rPr>
                <w:color w:val="231F20"/>
                <w:w w:val="90"/>
              </w:rPr>
              <w:t>o</w:t>
            </w:r>
            <w:r>
              <w:rPr>
                <w:color w:val="231F20"/>
                <w:spacing w:val="-8"/>
                <w:w w:val="90"/>
              </w:rPr>
              <w:t xml:space="preserve"> </w:t>
            </w:r>
            <w:r>
              <w:rPr>
                <w:color w:val="231F20"/>
                <w:w w:val="90"/>
              </w:rPr>
              <w:t>dostępnych</w:t>
            </w:r>
            <w:r>
              <w:rPr>
                <w:color w:val="231F20"/>
                <w:spacing w:val="-7"/>
                <w:w w:val="90"/>
              </w:rPr>
              <w:t xml:space="preserve"> </w:t>
            </w:r>
            <w:r>
              <w:rPr>
                <w:color w:val="231F20"/>
                <w:w w:val="90"/>
              </w:rPr>
              <w:t>formach</w:t>
            </w:r>
            <w:r>
              <w:rPr>
                <w:color w:val="231F20"/>
                <w:spacing w:val="-7"/>
                <w:w w:val="90"/>
              </w:rPr>
              <w:t xml:space="preserve"> </w:t>
            </w:r>
            <w:r>
              <w:rPr>
                <w:color w:val="231F20"/>
                <w:spacing w:val="-2"/>
                <w:w w:val="90"/>
              </w:rPr>
              <w:t>komunikacji</w:t>
            </w:r>
            <w:r>
              <w:rPr>
                <w:rFonts w:ascii="Times New Roman" w:hAnsi="Times New Roman"/>
                <w:color w:val="231F20"/>
              </w:rPr>
              <w:tab/>
            </w:r>
            <w:r>
              <w:rPr>
                <w:color w:val="231F20"/>
                <w:spacing w:val="-5"/>
              </w:rPr>
              <w:t>72</w:t>
            </w:r>
          </w:hyperlink>
        </w:p>
        <w:p w14:paraId="204F129B" w14:textId="77777777" w:rsidR="004766AD" w:rsidRDefault="00000000">
          <w:pPr>
            <w:pStyle w:val="Spistreci6"/>
            <w:tabs>
              <w:tab w:val="left" w:leader="dot" w:pos="10151"/>
            </w:tabs>
          </w:pPr>
          <w:hyperlink w:anchor="_bookmark36" w:history="1">
            <w:r>
              <w:rPr>
                <w:color w:val="231F20"/>
                <w:w w:val="90"/>
              </w:rPr>
              <w:t>I_9.A.2</w:t>
            </w:r>
            <w:r>
              <w:rPr>
                <w:color w:val="231F20"/>
                <w:spacing w:val="-6"/>
                <w:w w:val="90"/>
              </w:rPr>
              <w:t xml:space="preserve"> </w:t>
            </w:r>
            <w:r>
              <w:rPr>
                <w:color w:val="231F20"/>
                <w:w w:val="90"/>
              </w:rPr>
              <w:t>Poczta</w:t>
            </w:r>
            <w:r>
              <w:rPr>
                <w:color w:val="231F20"/>
                <w:spacing w:val="-6"/>
                <w:w w:val="90"/>
              </w:rPr>
              <w:t xml:space="preserve"> </w:t>
            </w:r>
            <w:r>
              <w:rPr>
                <w:color w:val="231F20"/>
                <w:w w:val="90"/>
              </w:rPr>
              <w:t>elektroniczna</w:t>
            </w:r>
            <w:r>
              <w:rPr>
                <w:color w:val="231F20"/>
                <w:spacing w:val="-4"/>
                <w:w w:val="90"/>
              </w:rPr>
              <w:t xml:space="preserve"> </w:t>
            </w:r>
            <w:r>
              <w:rPr>
                <w:color w:val="231F20"/>
                <w:w w:val="90"/>
              </w:rPr>
              <w:t>i</w:t>
            </w:r>
            <w:r>
              <w:rPr>
                <w:color w:val="231F20"/>
                <w:spacing w:val="-6"/>
                <w:w w:val="90"/>
              </w:rPr>
              <w:t xml:space="preserve"> </w:t>
            </w:r>
            <w:r>
              <w:rPr>
                <w:color w:val="231F20"/>
                <w:w w:val="90"/>
              </w:rPr>
              <w:t>formularz</w:t>
            </w:r>
            <w:r>
              <w:rPr>
                <w:color w:val="231F20"/>
                <w:spacing w:val="-5"/>
                <w:w w:val="90"/>
              </w:rPr>
              <w:t xml:space="preserve"> </w:t>
            </w:r>
            <w:r>
              <w:rPr>
                <w:color w:val="231F20"/>
                <w:spacing w:val="-2"/>
                <w:w w:val="90"/>
              </w:rPr>
              <w:t>kontaktowy</w:t>
            </w:r>
            <w:r>
              <w:rPr>
                <w:rFonts w:ascii="Times New Roman"/>
                <w:color w:val="231F20"/>
              </w:rPr>
              <w:tab/>
            </w:r>
            <w:r>
              <w:rPr>
                <w:color w:val="231F20"/>
                <w:spacing w:val="-5"/>
              </w:rPr>
              <w:t>72</w:t>
            </w:r>
          </w:hyperlink>
        </w:p>
        <w:p w14:paraId="14897CE2" w14:textId="77777777" w:rsidR="004766AD" w:rsidRDefault="00000000">
          <w:pPr>
            <w:pStyle w:val="Spistreci6"/>
            <w:spacing w:before="81" w:line="244" w:lineRule="exact"/>
          </w:pPr>
          <w:hyperlink w:anchor="_bookmark36" w:history="1">
            <w:r>
              <w:rPr>
                <w:color w:val="231F20"/>
                <w:spacing w:val="-2"/>
                <w:w w:val="90"/>
              </w:rPr>
              <w:t>I_9.A.3</w:t>
            </w:r>
            <w:r>
              <w:rPr>
                <w:color w:val="231F20"/>
                <w:spacing w:val="-5"/>
              </w:rPr>
              <w:t xml:space="preserve"> </w:t>
            </w:r>
            <w:r>
              <w:rPr>
                <w:color w:val="231F20"/>
                <w:spacing w:val="-2"/>
                <w:w w:val="90"/>
              </w:rPr>
              <w:t>Wiadomości</w:t>
            </w:r>
            <w:r>
              <w:rPr>
                <w:color w:val="231F20"/>
                <w:spacing w:val="-4"/>
              </w:rPr>
              <w:t xml:space="preserve"> </w:t>
            </w:r>
            <w:r>
              <w:rPr>
                <w:color w:val="231F20"/>
                <w:spacing w:val="-2"/>
                <w:w w:val="90"/>
              </w:rPr>
              <w:t>tekstowe</w:t>
            </w:r>
            <w:r>
              <w:rPr>
                <w:color w:val="231F20"/>
                <w:spacing w:val="-4"/>
              </w:rPr>
              <w:t xml:space="preserve"> </w:t>
            </w:r>
            <w:r>
              <w:rPr>
                <w:color w:val="231F20"/>
                <w:spacing w:val="-2"/>
                <w:w w:val="90"/>
              </w:rPr>
              <w:t>SMS,</w:t>
            </w:r>
            <w:r>
              <w:rPr>
                <w:color w:val="231F20"/>
                <w:spacing w:val="-4"/>
              </w:rPr>
              <w:t xml:space="preserve"> </w:t>
            </w:r>
            <w:r>
              <w:rPr>
                <w:color w:val="231F20"/>
                <w:spacing w:val="-2"/>
                <w:w w:val="90"/>
              </w:rPr>
              <w:t>MMS</w:t>
            </w:r>
            <w:r>
              <w:rPr>
                <w:color w:val="231F20"/>
                <w:spacing w:val="-4"/>
              </w:rPr>
              <w:t xml:space="preserve"> </w:t>
            </w:r>
            <w:r>
              <w:rPr>
                <w:color w:val="231F20"/>
                <w:spacing w:val="-2"/>
                <w:w w:val="90"/>
              </w:rPr>
              <w:t>lub</w:t>
            </w:r>
            <w:r>
              <w:rPr>
                <w:color w:val="231F20"/>
                <w:spacing w:val="-3"/>
              </w:rPr>
              <w:t xml:space="preserve"> </w:t>
            </w:r>
            <w:r>
              <w:rPr>
                <w:color w:val="231F20"/>
                <w:spacing w:val="-2"/>
                <w:w w:val="90"/>
              </w:rPr>
              <w:t>z</w:t>
            </w:r>
            <w:r>
              <w:rPr>
                <w:color w:val="231F20"/>
                <w:spacing w:val="-4"/>
              </w:rPr>
              <w:t xml:space="preserve"> </w:t>
            </w:r>
            <w:r>
              <w:rPr>
                <w:color w:val="231F20"/>
                <w:spacing w:val="-2"/>
                <w:w w:val="90"/>
              </w:rPr>
              <w:t>wykorzystaniem</w:t>
            </w:r>
            <w:r>
              <w:rPr>
                <w:color w:val="231F20"/>
                <w:spacing w:val="-4"/>
              </w:rPr>
              <w:t xml:space="preserve"> </w:t>
            </w:r>
            <w:r>
              <w:rPr>
                <w:color w:val="231F20"/>
                <w:spacing w:val="-2"/>
                <w:w w:val="90"/>
              </w:rPr>
              <w:t>komunikatorów</w:t>
            </w:r>
            <w:r>
              <w:rPr>
                <w:color w:val="231F20"/>
                <w:spacing w:val="-4"/>
              </w:rPr>
              <w:t xml:space="preserve"> </w:t>
            </w:r>
            <w:r>
              <w:rPr>
                <w:color w:val="231F20"/>
                <w:spacing w:val="-2"/>
                <w:w w:val="90"/>
              </w:rPr>
              <w:t>internetowych,</w:t>
            </w:r>
          </w:hyperlink>
        </w:p>
        <w:p w14:paraId="7988A2E5" w14:textId="77777777" w:rsidR="004766AD" w:rsidRDefault="00000000">
          <w:pPr>
            <w:pStyle w:val="Spistreci6"/>
            <w:tabs>
              <w:tab w:val="left" w:leader="dot" w:pos="10151"/>
            </w:tabs>
            <w:spacing w:before="0" w:line="244" w:lineRule="exact"/>
          </w:pPr>
          <w:hyperlink w:anchor="_bookmark36" w:history="1">
            <w:r>
              <w:rPr>
                <w:color w:val="231F20"/>
                <w:spacing w:val="-12"/>
              </w:rPr>
              <w:t>w</w:t>
            </w:r>
            <w:r>
              <w:rPr>
                <w:color w:val="231F20"/>
                <w:spacing w:val="-3"/>
              </w:rPr>
              <w:t xml:space="preserve"> </w:t>
            </w:r>
            <w:r>
              <w:rPr>
                <w:color w:val="231F20"/>
                <w:spacing w:val="-12"/>
              </w:rPr>
              <w:t>tym</w:t>
            </w:r>
            <w:r>
              <w:rPr>
                <w:color w:val="231F20"/>
                <w:spacing w:val="-3"/>
              </w:rPr>
              <w:t xml:space="preserve"> </w:t>
            </w:r>
            <w:proofErr w:type="spellStart"/>
            <w:r>
              <w:rPr>
                <w:color w:val="231F20"/>
                <w:spacing w:val="-12"/>
              </w:rPr>
              <w:t>chatbotów</w:t>
            </w:r>
            <w:proofErr w:type="spellEnd"/>
            <w:r>
              <w:rPr>
                <w:rFonts w:ascii="Times New Roman" w:hAnsi="Times New Roman"/>
                <w:color w:val="231F20"/>
              </w:rPr>
              <w:tab/>
            </w:r>
            <w:r>
              <w:rPr>
                <w:color w:val="231F20"/>
                <w:spacing w:val="-5"/>
              </w:rPr>
              <w:t>72</w:t>
            </w:r>
          </w:hyperlink>
        </w:p>
        <w:p w14:paraId="09DE1F42" w14:textId="77777777" w:rsidR="004766AD" w:rsidRDefault="00000000">
          <w:pPr>
            <w:pStyle w:val="Spistreci6"/>
            <w:tabs>
              <w:tab w:val="left" w:leader="dot" w:pos="10151"/>
            </w:tabs>
          </w:pPr>
          <w:hyperlink w:anchor="_bookmark36" w:history="1">
            <w:r>
              <w:rPr>
                <w:color w:val="231F20"/>
                <w:w w:val="90"/>
              </w:rPr>
              <w:t>I_9.A.4</w:t>
            </w:r>
            <w:r>
              <w:rPr>
                <w:color w:val="231F20"/>
                <w:spacing w:val="-7"/>
                <w:w w:val="90"/>
              </w:rPr>
              <w:t xml:space="preserve"> </w:t>
            </w:r>
            <w:r>
              <w:rPr>
                <w:color w:val="231F20"/>
                <w:w w:val="90"/>
              </w:rPr>
              <w:t>Połączenia</w:t>
            </w:r>
            <w:r>
              <w:rPr>
                <w:color w:val="231F20"/>
                <w:spacing w:val="-6"/>
                <w:w w:val="90"/>
              </w:rPr>
              <w:t xml:space="preserve"> </w:t>
            </w:r>
            <w:r>
              <w:rPr>
                <w:color w:val="231F20"/>
                <w:w w:val="90"/>
              </w:rPr>
              <w:t>video</w:t>
            </w:r>
            <w:r>
              <w:rPr>
                <w:color w:val="231F20"/>
                <w:spacing w:val="-6"/>
                <w:w w:val="90"/>
              </w:rPr>
              <w:t xml:space="preserve"> </w:t>
            </w:r>
            <w:r>
              <w:rPr>
                <w:color w:val="231F20"/>
                <w:w w:val="90"/>
              </w:rPr>
              <w:t>z</w:t>
            </w:r>
            <w:r>
              <w:rPr>
                <w:color w:val="231F20"/>
                <w:spacing w:val="-6"/>
                <w:w w:val="90"/>
              </w:rPr>
              <w:t xml:space="preserve"> </w:t>
            </w:r>
            <w:r>
              <w:rPr>
                <w:color w:val="231F20"/>
                <w:w w:val="90"/>
              </w:rPr>
              <w:t>wykorzystaniem</w:t>
            </w:r>
            <w:r>
              <w:rPr>
                <w:color w:val="231F20"/>
                <w:spacing w:val="-7"/>
                <w:w w:val="90"/>
              </w:rPr>
              <w:t xml:space="preserve"> </w:t>
            </w:r>
            <w:r>
              <w:rPr>
                <w:color w:val="231F20"/>
                <w:w w:val="90"/>
              </w:rPr>
              <w:t>komunikatorów</w:t>
            </w:r>
            <w:r>
              <w:rPr>
                <w:color w:val="231F20"/>
                <w:spacing w:val="-6"/>
                <w:w w:val="90"/>
              </w:rPr>
              <w:t xml:space="preserve"> </w:t>
            </w:r>
            <w:r>
              <w:rPr>
                <w:color w:val="231F20"/>
                <w:spacing w:val="-2"/>
                <w:w w:val="90"/>
              </w:rPr>
              <w:t>internetowych</w:t>
            </w:r>
            <w:r>
              <w:rPr>
                <w:rFonts w:ascii="Times New Roman" w:hAnsi="Times New Roman"/>
                <w:color w:val="231F20"/>
              </w:rPr>
              <w:tab/>
            </w:r>
            <w:r>
              <w:rPr>
                <w:color w:val="231F20"/>
                <w:spacing w:val="-5"/>
              </w:rPr>
              <w:t>72</w:t>
            </w:r>
          </w:hyperlink>
        </w:p>
        <w:p w14:paraId="2961E864" w14:textId="77777777" w:rsidR="004766AD" w:rsidRDefault="00000000">
          <w:pPr>
            <w:pStyle w:val="Spistreci6"/>
            <w:tabs>
              <w:tab w:val="left" w:leader="dot" w:pos="10151"/>
            </w:tabs>
          </w:pPr>
          <w:hyperlink w:anchor="_bookmark36" w:history="1">
            <w:r>
              <w:rPr>
                <w:color w:val="231F20"/>
                <w:w w:val="85"/>
              </w:rPr>
              <w:t>I_9.A.5</w:t>
            </w:r>
            <w:r>
              <w:rPr>
                <w:color w:val="231F20"/>
                <w:spacing w:val="9"/>
              </w:rPr>
              <w:t xml:space="preserve"> </w:t>
            </w:r>
            <w:r>
              <w:rPr>
                <w:color w:val="231F20"/>
                <w:w w:val="85"/>
              </w:rPr>
              <w:t>Dostępna</w:t>
            </w:r>
            <w:r>
              <w:rPr>
                <w:color w:val="231F20"/>
                <w:spacing w:val="10"/>
              </w:rPr>
              <w:t xml:space="preserve"> </w:t>
            </w:r>
            <w:r>
              <w:rPr>
                <w:color w:val="231F20"/>
                <w:w w:val="85"/>
              </w:rPr>
              <w:t>treść</w:t>
            </w:r>
            <w:r>
              <w:rPr>
                <w:color w:val="231F20"/>
                <w:spacing w:val="9"/>
              </w:rPr>
              <w:t xml:space="preserve"> </w:t>
            </w:r>
            <w:r>
              <w:rPr>
                <w:color w:val="231F20"/>
                <w:w w:val="85"/>
              </w:rPr>
              <w:t>strony</w:t>
            </w:r>
            <w:r>
              <w:rPr>
                <w:color w:val="231F20"/>
                <w:spacing w:val="10"/>
              </w:rPr>
              <w:t xml:space="preserve"> </w:t>
            </w:r>
            <w:r>
              <w:rPr>
                <w:color w:val="231F20"/>
                <w:spacing w:val="-2"/>
                <w:w w:val="85"/>
              </w:rPr>
              <w:t>internetowej</w:t>
            </w:r>
            <w:r>
              <w:rPr>
                <w:rFonts w:ascii="Times New Roman" w:hAnsi="Times New Roman"/>
                <w:color w:val="231F20"/>
              </w:rPr>
              <w:tab/>
            </w:r>
            <w:r>
              <w:rPr>
                <w:color w:val="231F20"/>
                <w:spacing w:val="-5"/>
              </w:rPr>
              <w:t>72</w:t>
            </w:r>
          </w:hyperlink>
        </w:p>
        <w:p w14:paraId="2C1D0DC2" w14:textId="77777777" w:rsidR="004766AD" w:rsidRDefault="00000000">
          <w:pPr>
            <w:pStyle w:val="Spistreci6"/>
            <w:tabs>
              <w:tab w:val="left" w:leader="dot" w:pos="10151"/>
            </w:tabs>
            <w:spacing w:before="81"/>
          </w:pPr>
          <w:hyperlink w:anchor="_bookmark36" w:history="1">
            <w:r>
              <w:rPr>
                <w:color w:val="231F20"/>
                <w:w w:val="90"/>
              </w:rPr>
              <w:t>I_9.A.6</w:t>
            </w:r>
            <w:r>
              <w:rPr>
                <w:color w:val="231F20"/>
                <w:spacing w:val="-7"/>
                <w:w w:val="90"/>
              </w:rPr>
              <w:t xml:space="preserve"> </w:t>
            </w:r>
            <w:r>
              <w:rPr>
                <w:color w:val="231F20"/>
                <w:w w:val="90"/>
              </w:rPr>
              <w:t>Informacja</w:t>
            </w:r>
            <w:r>
              <w:rPr>
                <w:color w:val="231F20"/>
                <w:spacing w:val="-6"/>
                <w:w w:val="90"/>
              </w:rPr>
              <w:t xml:space="preserve"> </w:t>
            </w:r>
            <w:r>
              <w:rPr>
                <w:color w:val="231F20"/>
                <w:w w:val="90"/>
              </w:rPr>
              <w:t>o</w:t>
            </w:r>
            <w:r>
              <w:rPr>
                <w:color w:val="231F20"/>
                <w:spacing w:val="-7"/>
                <w:w w:val="90"/>
              </w:rPr>
              <w:t xml:space="preserve"> </w:t>
            </w:r>
            <w:r>
              <w:rPr>
                <w:color w:val="231F20"/>
                <w:w w:val="90"/>
              </w:rPr>
              <w:t>dostępnych</w:t>
            </w:r>
            <w:r>
              <w:rPr>
                <w:color w:val="231F20"/>
                <w:spacing w:val="-7"/>
                <w:w w:val="90"/>
              </w:rPr>
              <w:t xml:space="preserve"> </w:t>
            </w:r>
            <w:r>
              <w:rPr>
                <w:color w:val="231F20"/>
                <w:w w:val="90"/>
              </w:rPr>
              <w:t>kanałach</w:t>
            </w:r>
            <w:r>
              <w:rPr>
                <w:color w:val="231F20"/>
                <w:spacing w:val="-7"/>
                <w:w w:val="90"/>
              </w:rPr>
              <w:t xml:space="preserve"> </w:t>
            </w:r>
            <w:r>
              <w:rPr>
                <w:color w:val="231F20"/>
                <w:spacing w:val="-2"/>
                <w:w w:val="90"/>
              </w:rPr>
              <w:t>komunikacji</w:t>
            </w:r>
            <w:r>
              <w:rPr>
                <w:rFonts w:ascii="Times New Roman" w:hAnsi="Times New Roman"/>
                <w:color w:val="231F20"/>
              </w:rPr>
              <w:tab/>
            </w:r>
            <w:r>
              <w:rPr>
                <w:color w:val="231F20"/>
                <w:spacing w:val="-5"/>
              </w:rPr>
              <w:t>72</w:t>
            </w:r>
          </w:hyperlink>
        </w:p>
        <w:p w14:paraId="71A5A59D" w14:textId="77777777" w:rsidR="004766AD" w:rsidRDefault="00000000">
          <w:pPr>
            <w:pStyle w:val="Spistreci4"/>
            <w:tabs>
              <w:tab w:val="left" w:leader="dot" w:pos="10151"/>
            </w:tabs>
          </w:pPr>
          <w:hyperlink w:anchor="_bookmark37" w:history="1">
            <w:r>
              <w:rPr>
                <w:color w:val="231F20"/>
                <w:w w:val="80"/>
              </w:rPr>
              <w:t>I_9.B</w:t>
            </w:r>
            <w:r>
              <w:rPr>
                <w:color w:val="231F20"/>
                <w:spacing w:val="35"/>
              </w:rPr>
              <w:t xml:space="preserve"> </w:t>
            </w:r>
            <w:r>
              <w:rPr>
                <w:color w:val="231F20"/>
                <w:w w:val="80"/>
              </w:rPr>
              <w:t>ROZWIĄZANIA</w:t>
            </w:r>
            <w:r>
              <w:rPr>
                <w:color w:val="231F20"/>
                <w:spacing w:val="36"/>
              </w:rPr>
              <w:t xml:space="preserve"> </w:t>
            </w:r>
            <w:r>
              <w:rPr>
                <w:color w:val="231F20"/>
                <w:w w:val="80"/>
              </w:rPr>
              <w:t>TECHNICZNE</w:t>
            </w:r>
            <w:r>
              <w:rPr>
                <w:color w:val="231F20"/>
                <w:spacing w:val="35"/>
              </w:rPr>
              <w:t xml:space="preserve"> </w:t>
            </w:r>
            <w:r>
              <w:rPr>
                <w:color w:val="231F20"/>
                <w:w w:val="80"/>
              </w:rPr>
              <w:t>WSPIERAJĄCE</w:t>
            </w:r>
            <w:r>
              <w:rPr>
                <w:color w:val="231F20"/>
                <w:spacing w:val="36"/>
              </w:rPr>
              <w:t xml:space="preserve"> </w:t>
            </w:r>
            <w:r>
              <w:rPr>
                <w:color w:val="231F20"/>
                <w:w w:val="80"/>
              </w:rPr>
              <w:t>OSOBY</w:t>
            </w:r>
            <w:r>
              <w:rPr>
                <w:color w:val="231F20"/>
                <w:spacing w:val="35"/>
              </w:rPr>
              <w:t xml:space="preserve"> </w:t>
            </w:r>
            <w:r>
              <w:rPr>
                <w:color w:val="231F20"/>
                <w:w w:val="80"/>
              </w:rPr>
              <w:t>ZE</w:t>
            </w:r>
            <w:r>
              <w:rPr>
                <w:color w:val="231F20"/>
                <w:spacing w:val="36"/>
              </w:rPr>
              <w:t xml:space="preserve"> </w:t>
            </w:r>
            <w:r>
              <w:rPr>
                <w:color w:val="231F20"/>
                <w:w w:val="80"/>
              </w:rPr>
              <w:t>SZCZEGÓLNYMI</w:t>
            </w:r>
            <w:r>
              <w:rPr>
                <w:color w:val="231F20"/>
                <w:spacing w:val="35"/>
              </w:rPr>
              <w:t xml:space="preserve"> </w:t>
            </w:r>
            <w:r>
              <w:rPr>
                <w:color w:val="231F20"/>
                <w:spacing w:val="-2"/>
                <w:w w:val="80"/>
              </w:rPr>
              <w:t>POTRZEBAMI</w:t>
            </w:r>
            <w:r>
              <w:rPr>
                <w:rFonts w:ascii="Times New Roman" w:hAnsi="Times New Roman"/>
                <w:color w:val="231F20"/>
              </w:rPr>
              <w:tab/>
            </w:r>
            <w:r>
              <w:rPr>
                <w:color w:val="231F20"/>
                <w:spacing w:val="-5"/>
                <w:w w:val="95"/>
              </w:rPr>
              <w:t>73</w:t>
            </w:r>
          </w:hyperlink>
        </w:p>
        <w:p w14:paraId="7ACF6594" w14:textId="77777777" w:rsidR="004766AD" w:rsidRDefault="00000000">
          <w:pPr>
            <w:pStyle w:val="Spistreci6"/>
            <w:tabs>
              <w:tab w:val="left" w:leader="dot" w:pos="10151"/>
            </w:tabs>
          </w:pPr>
          <w:hyperlink w:anchor="_bookmark37" w:history="1">
            <w:r>
              <w:rPr>
                <w:color w:val="231F20"/>
                <w:spacing w:val="-2"/>
                <w:w w:val="90"/>
              </w:rPr>
              <w:t>I_9.B.1</w:t>
            </w:r>
            <w:r>
              <w:rPr>
                <w:color w:val="231F20"/>
                <w:spacing w:val="-2"/>
              </w:rPr>
              <w:t xml:space="preserve"> </w:t>
            </w:r>
            <w:r>
              <w:rPr>
                <w:color w:val="231F20"/>
                <w:spacing w:val="-2"/>
                <w:w w:val="90"/>
              </w:rPr>
              <w:t>Założenia</w:t>
            </w:r>
            <w:r>
              <w:rPr>
                <w:color w:val="231F20"/>
                <w:spacing w:val="-3"/>
              </w:rPr>
              <w:t xml:space="preserve"> </w:t>
            </w:r>
            <w:r>
              <w:rPr>
                <w:color w:val="231F20"/>
                <w:spacing w:val="-2"/>
                <w:w w:val="90"/>
              </w:rPr>
              <w:t>ogólne</w:t>
            </w:r>
            <w:r>
              <w:rPr>
                <w:rFonts w:ascii="Times New Roman" w:hAnsi="Times New Roman"/>
                <w:color w:val="231F20"/>
              </w:rPr>
              <w:tab/>
            </w:r>
            <w:r>
              <w:rPr>
                <w:color w:val="231F20"/>
                <w:spacing w:val="-5"/>
              </w:rPr>
              <w:t>73</w:t>
            </w:r>
          </w:hyperlink>
        </w:p>
        <w:p w14:paraId="0178CE30" w14:textId="77777777" w:rsidR="004766AD" w:rsidRDefault="00000000">
          <w:pPr>
            <w:pStyle w:val="Spistreci6"/>
            <w:tabs>
              <w:tab w:val="left" w:leader="dot" w:pos="10151"/>
            </w:tabs>
            <w:spacing w:after="240"/>
          </w:pPr>
          <w:hyperlink w:anchor="_bookmark37" w:history="1">
            <w:r>
              <w:rPr>
                <w:color w:val="231F20"/>
                <w:w w:val="85"/>
              </w:rPr>
              <w:t>I_9.B.2</w:t>
            </w:r>
            <w:r>
              <w:rPr>
                <w:color w:val="231F20"/>
                <w:spacing w:val="-1"/>
              </w:rPr>
              <w:t xml:space="preserve"> </w:t>
            </w:r>
            <w:r>
              <w:rPr>
                <w:color w:val="231F20"/>
                <w:w w:val="85"/>
              </w:rPr>
              <w:t>Pętle</w:t>
            </w:r>
            <w:r>
              <w:rPr>
                <w:color w:val="231F20"/>
                <w:spacing w:val="-1"/>
              </w:rPr>
              <w:t xml:space="preserve"> </w:t>
            </w:r>
            <w:r>
              <w:rPr>
                <w:color w:val="231F20"/>
                <w:w w:val="85"/>
              </w:rPr>
              <w:t>indukcyjne,</w:t>
            </w:r>
            <w:r>
              <w:rPr>
                <w:color w:val="231F20"/>
                <w:spacing w:val="-1"/>
              </w:rPr>
              <w:t xml:space="preserve"> </w:t>
            </w:r>
            <w:r>
              <w:rPr>
                <w:color w:val="231F20"/>
                <w:w w:val="85"/>
              </w:rPr>
              <w:t>systemy</w:t>
            </w:r>
            <w:r>
              <w:rPr>
                <w:color w:val="231F20"/>
                <w:spacing w:val="-1"/>
              </w:rPr>
              <w:t xml:space="preserve"> </w:t>
            </w:r>
            <w:r>
              <w:rPr>
                <w:color w:val="231F20"/>
                <w:w w:val="85"/>
              </w:rPr>
              <w:t>FM,</w:t>
            </w:r>
            <w:r>
              <w:rPr>
                <w:color w:val="231F20"/>
                <w:spacing w:val="-1"/>
              </w:rPr>
              <w:t xml:space="preserve"> </w:t>
            </w:r>
            <w:r>
              <w:rPr>
                <w:color w:val="231F20"/>
                <w:w w:val="85"/>
              </w:rPr>
              <w:t>IR,</w:t>
            </w:r>
            <w:r>
              <w:rPr>
                <w:color w:val="231F20"/>
                <w:spacing w:val="-1"/>
              </w:rPr>
              <w:t xml:space="preserve"> </w:t>
            </w:r>
            <w:proofErr w:type="spellStart"/>
            <w:r>
              <w:rPr>
                <w:color w:val="231F20"/>
                <w:w w:val="85"/>
              </w:rPr>
              <w:t>bluetooth</w:t>
            </w:r>
            <w:proofErr w:type="spellEnd"/>
            <w:r>
              <w:rPr>
                <w:color w:val="231F20"/>
                <w:spacing w:val="-1"/>
              </w:rPr>
              <w:t xml:space="preserve"> </w:t>
            </w:r>
            <w:r>
              <w:rPr>
                <w:color w:val="231F20"/>
                <w:w w:val="85"/>
              </w:rPr>
              <w:t>i</w:t>
            </w:r>
            <w:r>
              <w:rPr>
                <w:color w:val="231F20"/>
                <w:spacing w:val="-1"/>
              </w:rPr>
              <w:t xml:space="preserve"> </w:t>
            </w:r>
            <w:r>
              <w:rPr>
                <w:color w:val="231F20"/>
                <w:spacing w:val="-4"/>
                <w:w w:val="85"/>
              </w:rPr>
              <w:t>inne</w:t>
            </w:r>
            <w:r>
              <w:rPr>
                <w:rFonts w:ascii="Times New Roman" w:hAnsi="Times New Roman"/>
                <w:color w:val="231F20"/>
              </w:rPr>
              <w:tab/>
            </w:r>
            <w:r>
              <w:rPr>
                <w:color w:val="231F20"/>
                <w:spacing w:val="-5"/>
                <w:w w:val="95"/>
              </w:rPr>
              <w:t>73</w:t>
            </w:r>
          </w:hyperlink>
        </w:p>
        <w:p w14:paraId="128ABED0" w14:textId="77777777" w:rsidR="004766AD" w:rsidRDefault="00000000">
          <w:pPr>
            <w:pStyle w:val="Spistreci6"/>
            <w:tabs>
              <w:tab w:val="left" w:leader="dot" w:pos="10151"/>
            </w:tabs>
            <w:spacing w:before="304" w:line="223" w:lineRule="auto"/>
            <w:ind w:right="909"/>
          </w:pPr>
          <w:hyperlink w:anchor="_bookmark37" w:history="1">
            <w:r>
              <w:rPr>
                <w:color w:val="231F20"/>
                <w:w w:val="90"/>
              </w:rPr>
              <w:t xml:space="preserve">I_9.B.3 Oznaczenia stanowisk obsługi interesanta wyposażonych w urządzenia wspomagające </w:t>
            </w:r>
            <w:r>
              <w:rPr>
                <w:color w:val="231F20"/>
                <w:w w:val="85"/>
              </w:rPr>
              <w:lastRenderedPageBreak/>
              <w:t>słyszenie</w:t>
            </w:r>
            <w:r>
              <w:rPr>
                <w:color w:val="231F20"/>
                <w:spacing w:val="7"/>
              </w:rPr>
              <w:t xml:space="preserve"> </w:t>
            </w:r>
            <w:r>
              <w:rPr>
                <w:color w:val="231F20"/>
                <w:w w:val="85"/>
              </w:rPr>
              <w:t>(pętla</w:t>
            </w:r>
            <w:r>
              <w:rPr>
                <w:color w:val="231F20"/>
                <w:spacing w:val="7"/>
              </w:rPr>
              <w:t xml:space="preserve"> </w:t>
            </w:r>
            <w:r>
              <w:rPr>
                <w:color w:val="231F20"/>
                <w:w w:val="85"/>
              </w:rPr>
              <w:t>indukcyjna,</w:t>
            </w:r>
            <w:r>
              <w:rPr>
                <w:color w:val="231F20"/>
                <w:spacing w:val="8"/>
              </w:rPr>
              <w:t xml:space="preserve"> </w:t>
            </w:r>
            <w:r>
              <w:rPr>
                <w:color w:val="231F20"/>
                <w:w w:val="85"/>
              </w:rPr>
              <w:t>system</w:t>
            </w:r>
            <w:r>
              <w:rPr>
                <w:color w:val="231F20"/>
                <w:spacing w:val="7"/>
              </w:rPr>
              <w:t xml:space="preserve"> </w:t>
            </w:r>
            <w:r>
              <w:rPr>
                <w:color w:val="231F20"/>
                <w:w w:val="85"/>
              </w:rPr>
              <w:t>FM</w:t>
            </w:r>
            <w:r>
              <w:rPr>
                <w:color w:val="231F20"/>
                <w:spacing w:val="8"/>
              </w:rPr>
              <w:t xml:space="preserve"> </w:t>
            </w:r>
            <w:r>
              <w:rPr>
                <w:color w:val="231F20"/>
                <w:w w:val="85"/>
              </w:rPr>
              <w:t>lub</w:t>
            </w:r>
            <w:r>
              <w:rPr>
                <w:color w:val="231F20"/>
                <w:spacing w:val="7"/>
              </w:rPr>
              <w:t xml:space="preserve"> </w:t>
            </w:r>
            <w:r>
              <w:rPr>
                <w:color w:val="231F20"/>
                <w:spacing w:val="-2"/>
                <w:w w:val="85"/>
              </w:rPr>
              <w:t>inny)</w:t>
            </w:r>
            <w:r>
              <w:rPr>
                <w:rFonts w:ascii="Times New Roman" w:hAnsi="Times New Roman"/>
                <w:color w:val="231F20"/>
              </w:rPr>
              <w:tab/>
            </w:r>
            <w:r>
              <w:rPr>
                <w:color w:val="231F20"/>
                <w:spacing w:val="-5"/>
              </w:rPr>
              <w:t>73</w:t>
            </w:r>
          </w:hyperlink>
        </w:p>
        <w:p w14:paraId="6FC6EDF4" w14:textId="77777777" w:rsidR="004766AD" w:rsidRDefault="00000000">
          <w:pPr>
            <w:pStyle w:val="Spistreci6"/>
            <w:spacing w:before="84" w:line="244" w:lineRule="exact"/>
          </w:pPr>
          <w:hyperlink w:anchor="_bookmark37" w:history="1">
            <w:r>
              <w:rPr>
                <w:color w:val="231F20"/>
                <w:w w:val="85"/>
              </w:rPr>
              <w:t>I_9.B.4</w:t>
            </w:r>
            <w:r>
              <w:rPr>
                <w:color w:val="231F20"/>
                <w:spacing w:val="21"/>
              </w:rPr>
              <w:t xml:space="preserve"> </w:t>
            </w:r>
            <w:r>
              <w:rPr>
                <w:color w:val="231F20"/>
                <w:w w:val="85"/>
              </w:rPr>
              <w:t>Uzupełniające</w:t>
            </w:r>
            <w:r>
              <w:rPr>
                <w:color w:val="231F20"/>
                <w:spacing w:val="21"/>
              </w:rPr>
              <w:t xml:space="preserve"> </w:t>
            </w:r>
            <w:r>
              <w:rPr>
                <w:color w:val="231F20"/>
                <w:w w:val="85"/>
              </w:rPr>
              <w:t>systemy</w:t>
            </w:r>
            <w:r>
              <w:rPr>
                <w:color w:val="231F20"/>
                <w:spacing w:val="21"/>
              </w:rPr>
              <w:t xml:space="preserve"> </w:t>
            </w:r>
            <w:r>
              <w:rPr>
                <w:color w:val="231F20"/>
                <w:w w:val="85"/>
              </w:rPr>
              <w:t>wspomagania</w:t>
            </w:r>
            <w:r>
              <w:rPr>
                <w:color w:val="231F20"/>
                <w:spacing w:val="20"/>
              </w:rPr>
              <w:t xml:space="preserve"> </w:t>
            </w:r>
            <w:r>
              <w:rPr>
                <w:color w:val="231F20"/>
                <w:w w:val="85"/>
              </w:rPr>
              <w:t>komunikacji</w:t>
            </w:r>
            <w:r>
              <w:rPr>
                <w:color w:val="231F20"/>
                <w:spacing w:val="21"/>
              </w:rPr>
              <w:t xml:space="preserve"> </w:t>
            </w:r>
            <w:r>
              <w:rPr>
                <w:color w:val="231F20"/>
                <w:w w:val="85"/>
              </w:rPr>
              <w:t>z</w:t>
            </w:r>
            <w:r>
              <w:rPr>
                <w:color w:val="231F20"/>
                <w:spacing w:val="21"/>
              </w:rPr>
              <w:t xml:space="preserve"> </w:t>
            </w:r>
            <w:r>
              <w:rPr>
                <w:color w:val="231F20"/>
                <w:w w:val="85"/>
              </w:rPr>
              <w:t>osobami</w:t>
            </w:r>
            <w:r>
              <w:rPr>
                <w:color w:val="231F20"/>
                <w:spacing w:val="21"/>
              </w:rPr>
              <w:t xml:space="preserve"> </w:t>
            </w:r>
            <w:r>
              <w:rPr>
                <w:color w:val="231F20"/>
                <w:w w:val="85"/>
              </w:rPr>
              <w:t>z</w:t>
            </w:r>
            <w:r>
              <w:rPr>
                <w:color w:val="231F20"/>
                <w:spacing w:val="21"/>
              </w:rPr>
              <w:t xml:space="preserve"> </w:t>
            </w:r>
            <w:r>
              <w:rPr>
                <w:color w:val="231F20"/>
                <w:w w:val="85"/>
              </w:rPr>
              <w:t>niepełnosprawnością</w:t>
            </w:r>
            <w:r>
              <w:rPr>
                <w:color w:val="231F20"/>
                <w:spacing w:val="21"/>
              </w:rPr>
              <w:t xml:space="preserve"> </w:t>
            </w:r>
            <w:r>
              <w:rPr>
                <w:color w:val="231F20"/>
                <w:spacing w:val="-2"/>
                <w:w w:val="85"/>
              </w:rPr>
              <w:t>słuchu.</w:t>
            </w:r>
          </w:hyperlink>
        </w:p>
        <w:p w14:paraId="3DA39E6B" w14:textId="77777777" w:rsidR="004766AD" w:rsidRDefault="00000000">
          <w:pPr>
            <w:pStyle w:val="Spistreci6"/>
            <w:tabs>
              <w:tab w:val="left" w:leader="dot" w:pos="10151"/>
            </w:tabs>
            <w:spacing w:before="0" w:line="244" w:lineRule="exact"/>
            <w:ind w:left="1814"/>
          </w:pPr>
          <w:hyperlink w:anchor="_bookmark37" w:history="1">
            <w:r>
              <w:rPr>
                <w:color w:val="231F20"/>
                <w:spacing w:val="-10"/>
              </w:rPr>
              <w:t>.</w:t>
            </w:r>
            <w:r>
              <w:rPr>
                <w:rFonts w:ascii="Times New Roman"/>
                <w:color w:val="231F20"/>
              </w:rPr>
              <w:tab/>
            </w:r>
            <w:r>
              <w:rPr>
                <w:color w:val="231F20"/>
                <w:spacing w:val="-5"/>
              </w:rPr>
              <w:t>73</w:t>
            </w:r>
          </w:hyperlink>
        </w:p>
        <w:p w14:paraId="490138FA" w14:textId="77777777" w:rsidR="004766AD" w:rsidRDefault="00000000">
          <w:pPr>
            <w:pStyle w:val="Spistreci6"/>
            <w:spacing w:line="244" w:lineRule="exact"/>
          </w:pPr>
          <w:hyperlink w:anchor="_bookmark38" w:history="1">
            <w:r>
              <w:rPr>
                <w:color w:val="231F20"/>
                <w:w w:val="85"/>
              </w:rPr>
              <w:t>I_9.B.5</w:t>
            </w:r>
            <w:r>
              <w:rPr>
                <w:color w:val="231F20"/>
                <w:spacing w:val="17"/>
              </w:rPr>
              <w:t xml:space="preserve"> </w:t>
            </w:r>
            <w:r>
              <w:rPr>
                <w:color w:val="231F20"/>
                <w:w w:val="85"/>
              </w:rPr>
              <w:t>Instrukcja</w:t>
            </w:r>
            <w:r>
              <w:rPr>
                <w:color w:val="231F20"/>
                <w:spacing w:val="17"/>
              </w:rPr>
              <w:t xml:space="preserve"> </w:t>
            </w:r>
            <w:r>
              <w:rPr>
                <w:color w:val="231F20"/>
                <w:w w:val="85"/>
              </w:rPr>
              <w:t>obsługi</w:t>
            </w:r>
            <w:r>
              <w:rPr>
                <w:color w:val="231F20"/>
                <w:spacing w:val="17"/>
              </w:rPr>
              <w:t xml:space="preserve"> </w:t>
            </w:r>
            <w:r>
              <w:rPr>
                <w:color w:val="231F20"/>
                <w:w w:val="85"/>
              </w:rPr>
              <w:t>urządzeń</w:t>
            </w:r>
            <w:r>
              <w:rPr>
                <w:color w:val="231F20"/>
                <w:spacing w:val="17"/>
              </w:rPr>
              <w:t xml:space="preserve"> </w:t>
            </w:r>
            <w:r>
              <w:rPr>
                <w:color w:val="231F20"/>
                <w:w w:val="85"/>
              </w:rPr>
              <w:t>wspomagających</w:t>
            </w:r>
            <w:r>
              <w:rPr>
                <w:color w:val="231F20"/>
                <w:spacing w:val="17"/>
              </w:rPr>
              <w:t xml:space="preserve"> </w:t>
            </w:r>
            <w:r>
              <w:rPr>
                <w:color w:val="231F20"/>
                <w:w w:val="85"/>
              </w:rPr>
              <w:t>komunikację</w:t>
            </w:r>
            <w:r>
              <w:rPr>
                <w:color w:val="231F20"/>
                <w:spacing w:val="19"/>
              </w:rPr>
              <w:t xml:space="preserve"> </w:t>
            </w:r>
            <w:r>
              <w:rPr>
                <w:color w:val="231F20"/>
                <w:w w:val="85"/>
              </w:rPr>
              <w:t>z</w:t>
            </w:r>
            <w:r>
              <w:rPr>
                <w:color w:val="231F20"/>
                <w:spacing w:val="17"/>
              </w:rPr>
              <w:t xml:space="preserve"> </w:t>
            </w:r>
            <w:r>
              <w:rPr>
                <w:color w:val="231F20"/>
                <w:spacing w:val="-2"/>
                <w:w w:val="85"/>
              </w:rPr>
              <w:t>interesantem</w:t>
            </w:r>
          </w:hyperlink>
        </w:p>
        <w:p w14:paraId="4EF39AF2" w14:textId="77777777" w:rsidR="004766AD" w:rsidRDefault="00000000">
          <w:pPr>
            <w:pStyle w:val="Spistreci6"/>
            <w:tabs>
              <w:tab w:val="left" w:leader="dot" w:pos="10151"/>
            </w:tabs>
            <w:spacing w:before="0" w:line="244" w:lineRule="exact"/>
          </w:pPr>
          <w:hyperlink w:anchor="_bookmark38" w:history="1">
            <w:r>
              <w:rPr>
                <w:color w:val="231F20"/>
                <w:w w:val="85"/>
              </w:rPr>
              <w:t>z</w:t>
            </w:r>
            <w:r>
              <w:rPr>
                <w:color w:val="231F20"/>
                <w:spacing w:val="24"/>
              </w:rPr>
              <w:t xml:space="preserve"> </w:t>
            </w:r>
            <w:r>
              <w:rPr>
                <w:color w:val="231F20"/>
                <w:w w:val="85"/>
              </w:rPr>
              <w:t>niepełnosprawnością</w:t>
            </w:r>
            <w:r>
              <w:rPr>
                <w:color w:val="231F20"/>
                <w:spacing w:val="25"/>
              </w:rPr>
              <w:t xml:space="preserve"> </w:t>
            </w:r>
            <w:r>
              <w:rPr>
                <w:color w:val="231F20"/>
                <w:spacing w:val="-2"/>
                <w:w w:val="85"/>
              </w:rPr>
              <w:t>słuchu</w:t>
            </w:r>
            <w:r>
              <w:rPr>
                <w:rFonts w:ascii="Times New Roman" w:hAnsi="Times New Roman"/>
                <w:color w:val="231F20"/>
              </w:rPr>
              <w:tab/>
            </w:r>
            <w:r>
              <w:rPr>
                <w:color w:val="231F20"/>
                <w:spacing w:val="-5"/>
              </w:rPr>
              <w:t>74</w:t>
            </w:r>
          </w:hyperlink>
        </w:p>
        <w:p w14:paraId="728C24BB" w14:textId="77777777" w:rsidR="004766AD" w:rsidRDefault="00000000">
          <w:pPr>
            <w:pStyle w:val="Spistreci5"/>
            <w:tabs>
              <w:tab w:val="left" w:leader="dot" w:pos="10151"/>
            </w:tabs>
            <w:spacing w:before="96" w:line="223" w:lineRule="auto"/>
            <w:ind w:right="909"/>
          </w:pPr>
          <w:hyperlink w:anchor="_bookmark38" w:history="1">
            <w:r>
              <w:rPr>
                <w:color w:val="231F20"/>
                <w:w w:val="85"/>
              </w:rPr>
              <w:t>I_9.C OPUBLIKOWANIE NA STRONIE INTERNETOWEJ SĄDU INFORMACJI O ZAKRESIE DZIAŁALNOŚCI</w:t>
            </w:r>
            <w:r>
              <w:rPr>
                <w:color w:val="231F20"/>
                <w:spacing w:val="2"/>
              </w:rPr>
              <w:t xml:space="preserve"> </w:t>
            </w:r>
            <w:r>
              <w:rPr>
                <w:color w:val="231F20"/>
                <w:w w:val="85"/>
              </w:rPr>
              <w:t>–</w:t>
            </w:r>
            <w:r>
              <w:rPr>
                <w:color w:val="231F20"/>
                <w:spacing w:val="3"/>
              </w:rPr>
              <w:t xml:space="preserve"> </w:t>
            </w:r>
            <w:r>
              <w:rPr>
                <w:color w:val="231F20"/>
                <w:w w:val="85"/>
              </w:rPr>
              <w:t>zakres</w:t>
            </w:r>
            <w:r>
              <w:rPr>
                <w:color w:val="231F20"/>
                <w:spacing w:val="2"/>
              </w:rPr>
              <w:t xml:space="preserve"> </w:t>
            </w:r>
            <w:r>
              <w:rPr>
                <w:color w:val="231F20"/>
                <w:w w:val="85"/>
              </w:rPr>
              <w:t>ustawy</w:t>
            </w:r>
            <w:r>
              <w:rPr>
                <w:color w:val="231F20"/>
                <w:spacing w:val="3"/>
              </w:rPr>
              <w:t xml:space="preserve"> </w:t>
            </w:r>
            <w:r>
              <w:rPr>
                <w:color w:val="231F20"/>
                <w:w w:val="85"/>
              </w:rPr>
              <w:t>o</w:t>
            </w:r>
            <w:r>
              <w:rPr>
                <w:color w:val="231F20"/>
                <w:spacing w:val="2"/>
              </w:rPr>
              <w:t xml:space="preserve"> </w:t>
            </w:r>
            <w:r>
              <w:rPr>
                <w:color w:val="231F20"/>
                <w:spacing w:val="-2"/>
                <w:w w:val="85"/>
              </w:rPr>
              <w:t>dostępności</w:t>
            </w:r>
            <w:r>
              <w:rPr>
                <w:rFonts w:ascii="Times New Roman" w:hAnsi="Times New Roman"/>
                <w:color w:val="231F20"/>
              </w:rPr>
              <w:tab/>
            </w:r>
            <w:r>
              <w:rPr>
                <w:color w:val="231F20"/>
                <w:spacing w:val="-7"/>
                <w:w w:val="95"/>
              </w:rPr>
              <w:t>74</w:t>
            </w:r>
          </w:hyperlink>
        </w:p>
        <w:p w14:paraId="056A0C94" w14:textId="77777777" w:rsidR="004766AD" w:rsidRDefault="00000000">
          <w:pPr>
            <w:pStyle w:val="Spistreci6"/>
            <w:tabs>
              <w:tab w:val="left" w:leader="dot" w:pos="10151"/>
            </w:tabs>
            <w:spacing w:before="85"/>
          </w:pPr>
          <w:hyperlink w:anchor="_bookmark38" w:history="1">
            <w:r>
              <w:rPr>
                <w:color w:val="231F20"/>
                <w:w w:val="90"/>
              </w:rPr>
              <w:t>I_9.C.1</w:t>
            </w:r>
            <w:r>
              <w:rPr>
                <w:color w:val="231F20"/>
                <w:spacing w:val="-5"/>
                <w:w w:val="90"/>
              </w:rPr>
              <w:t xml:space="preserve"> </w:t>
            </w:r>
            <w:r>
              <w:rPr>
                <w:color w:val="231F20"/>
                <w:w w:val="90"/>
              </w:rPr>
              <w:t>Założenia</w:t>
            </w:r>
            <w:r>
              <w:rPr>
                <w:color w:val="231F20"/>
                <w:spacing w:val="-5"/>
                <w:w w:val="90"/>
              </w:rPr>
              <w:t xml:space="preserve"> </w:t>
            </w:r>
            <w:r>
              <w:rPr>
                <w:color w:val="231F20"/>
                <w:spacing w:val="-2"/>
                <w:w w:val="90"/>
              </w:rPr>
              <w:t>ogólne</w:t>
            </w:r>
            <w:r>
              <w:rPr>
                <w:rFonts w:ascii="Times New Roman" w:hAnsi="Times New Roman"/>
                <w:color w:val="231F20"/>
              </w:rPr>
              <w:tab/>
            </w:r>
            <w:r>
              <w:rPr>
                <w:color w:val="231F20"/>
                <w:spacing w:val="-5"/>
              </w:rPr>
              <w:t>74</w:t>
            </w:r>
          </w:hyperlink>
        </w:p>
        <w:p w14:paraId="507139F2" w14:textId="77777777" w:rsidR="004766AD" w:rsidRDefault="00000000">
          <w:pPr>
            <w:pStyle w:val="Spistreci6"/>
            <w:tabs>
              <w:tab w:val="left" w:leader="dot" w:pos="10151"/>
            </w:tabs>
            <w:spacing w:before="96" w:line="223" w:lineRule="auto"/>
            <w:ind w:right="909"/>
          </w:pPr>
          <w:hyperlink w:anchor="_bookmark38" w:history="1">
            <w:r>
              <w:rPr>
                <w:color w:val="231F20"/>
                <w:w w:val="90"/>
              </w:rPr>
              <w:t xml:space="preserve">I_9.C.2 Dokument opisujący zakres działalności sądu w postaci elektronicznego pliku </w:t>
            </w:r>
            <w:r>
              <w:rPr>
                <w:color w:val="231F20"/>
              </w:rPr>
              <w:t>zawierającego tekst odczytywalny maszynowo</w:t>
            </w:r>
            <w:r>
              <w:rPr>
                <w:rFonts w:ascii="Times New Roman" w:hAnsi="Times New Roman"/>
                <w:color w:val="231F20"/>
              </w:rPr>
              <w:tab/>
            </w:r>
            <w:r>
              <w:rPr>
                <w:color w:val="231F20"/>
                <w:spacing w:val="-6"/>
              </w:rPr>
              <w:t>74</w:t>
            </w:r>
          </w:hyperlink>
        </w:p>
        <w:p w14:paraId="22C8CAE3" w14:textId="77777777" w:rsidR="004766AD" w:rsidRDefault="00000000">
          <w:pPr>
            <w:pStyle w:val="Spistreci6"/>
            <w:tabs>
              <w:tab w:val="left" w:leader="dot" w:pos="10151"/>
            </w:tabs>
            <w:spacing w:before="98" w:line="223" w:lineRule="auto"/>
            <w:ind w:right="909"/>
          </w:pPr>
          <w:hyperlink w:anchor="_bookmark38" w:history="1">
            <w:r>
              <w:rPr>
                <w:color w:val="231F20"/>
                <w:w w:val="90"/>
              </w:rPr>
              <w:t xml:space="preserve">I_9.C.3 Dokument opisujący zakres działalności sądu w postaci nagrania treści w polskim języku </w:t>
            </w:r>
            <w:r>
              <w:rPr>
                <w:color w:val="231F20"/>
                <w:spacing w:val="-2"/>
              </w:rPr>
              <w:t>migowym</w:t>
            </w:r>
            <w:r>
              <w:rPr>
                <w:rFonts w:ascii="Times New Roman" w:hAnsi="Times New Roman"/>
                <w:color w:val="231F20"/>
              </w:rPr>
              <w:tab/>
            </w:r>
            <w:r>
              <w:rPr>
                <w:color w:val="231F20"/>
                <w:spacing w:val="-5"/>
              </w:rPr>
              <w:t>74</w:t>
            </w:r>
          </w:hyperlink>
        </w:p>
        <w:p w14:paraId="0C1C355E" w14:textId="77777777" w:rsidR="004766AD" w:rsidRDefault="00000000">
          <w:pPr>
            <w:pStyle w:val="Spistreci6"/>
            <w:tabs>
              <w:tab w:val="left" w:leader="dot" w:pos="10151"/>
            </w:tabs>
            <w:spacing w:before="85"/>
          </w:pPr>
          <w:hyperlink w:anchor="_bookmark39" w:history="1">
            <w:r>
              <w:rPr>
                <w:color w:val="231F20"/>
                <w:w w:val="90"/>
              </w:rPr>
              <w:t>I_9.C.4</w:t>
            </w:r>
            <w:r>
              <w:rPr>
                <w:color w:val="231F20"/>
                <w:spacing w:val="-7"/>
                <w:w w:val="90"/>
              </w:rPr>
              <w:t xml:space="preserve"> </w:t>
            </w:r>
            <w:r>
              <w:rPr>
                <w:color w:val="231F20"/>
                <w:w w:val="90"/>
              </w:rPr>
              <w:t>Dokument</w:t>
            </w:r>
            <w:r>
              <w:rPr>
                <w:color w:val="231F20"/>
                <w:spacing w:val="-6"/>
                <w:w w:val="90"/>
              </w:rPr>
              <w:t xml:space="preserve"> </w:t>
            </w:r>
            <w:r>
              <w:rPr>
                <w:color w:val="231F20"/>
                <w:w w:val="90"/>
              </w:rPr>
              <w:t>opisujący</w:t>
            </w:r>
            <w:r>
              <w:rPr>
                <w:color w:val="231F20"/>
                <w:spacing w:val="-6"/>
                <w:w w:val="90"/>
              </w:rPr>
              <w:t xml:space="preserve"> </w:t>
            </w:r>
            <w:r>
              <w:rPr>
                <w:color w:val="231F20"/>
                <w:w w:val="90"/>
              </w:rPr>
              <w:t>zakres</w:t>
            </w:r>
            <w:r>
              <w:rPr>
                <w:color w:val="231F20"/>
                <w:spacing w:val="-6"/>
                <w:w w:val="90"/>
              </w:rPr>
              <w:t xml:space="preserve"> </w:t>
            </w:r>
            <w:r>
              <w:rPr>
                <w:color w:val="231F20"/>
                <w:w w:val="90"/>
              </w:rPr>
              <w:t>działalności</w:t>
            </w:r>
            <w:r>
              <w:rPr>
                <w:color w:val="231F20"/>
                <w:spacing w:val="-6"/>
                <w:w w:val="90"/>
              </w:rPr>
              <w:t xml:space="preserve"> </w:t>
            </w:r>
            <w:r>
              <w:rPr>
                <w:color w:val="231F20"/>
                <w:w w:val="90"/>
              </w:rPr>
              <w:t>sądu</w:t>
            </w:r>
            <w:r>
              <w:rPr>
                <w:color w:val="231F20"/>
                <w:spacing w:val="-6"/>
                <w:w w:val="90"/>
              </w:rPr>
              <w:t xml:space="preserve"> </w:t>
            </w:r>
            <w:r>
              <w:rPr>
                <w:color w:val="231F20"/>
                <w:w w:val="90"/>
              </w:rPr>
              <w:t>w</w:t>
            </w:r>
            <w:r>
              <w:rPr>
                <w:color w:val="231F20"/>
                <w:spacing w:val="-6"/>
                <w:w w:val="90"/>
              </w:rPr>
              <w:t xml:space="preserve"> </w:t>
            </w:r>
            <w:r>
              <w:rPr>
                <w:color w:val="231F20"/>
                <w:w w:val="90"/>
              </w:rPr>
              <w:t>formie</w:t>
            </w:r>
            <w:r>
              <w:rPr>
                <w:color w:val="231F20"/>
                <w:spacing w:val="-7"/>
                <w:w w:val="90"/>
              </w:rPr>
              <w:t xml:space="preserve"> </w:t>
            </w:r>
            <w:r>
              <w:rPr>
                <w:color w:val="231F20"/>
                <w:w w:val="90"/>
              </w:rPr>
              <w:t>tekstu</w:t>
            </w:r>
            <w:r>
              <w:rPr>
                <w:color w:val="231F20"/>
                <w:spacing w:val="-6"/>
                <w:w w:val="90"/>
              </w:rPr>
              <w:t xml:space="preserve"> </w:t>
            </w:r>
            <w:r>
              <w:rPr>
                <w:color w:val="231F20"/>
                <w:w w:val="90"/>
              </w:rPr>
              <w:t>łatwego</w:t>
            </w:r>
            <w:r>
              <w:rPr>
                <w:color w:val="231F20"/>
                <w:spacing w:val="-6"/>
                <w:w w:val="90"/>
              </w:rPr>
              <w:t xml:space="preserve"> </w:t>
            </w:r>
            <w:r>
              <w:rPr>
                <w:color w:val="231F20"/>
                <w:w w:val="90"/>
              </w:rPr>
              <w:t>do</w:t>
            </w:r>
            <w:r>
              <w:rPr>
                <w:color w:val="231F20"/>
                <w:spacing w:val="-6"/>
                <w:w w:val="90"/>
              </w:rPr>
              <w:t xml:space="preserve"> </w:t>
            </w:r>
            <w:r>
              <w:rPr>
                <w:color w:val="231F20"/>
                <w:spacing w:val="-2"/>
                <w:w w:val="90"/>
              </w:rPr>
              <w:t>czytania</w:t>
            </w:r>
            <w:r>
              <w:rPr>
                <w:rFonts w:ascii="Times New Roman" w:hAnsi="Times New Roman"/>
                <w:color w:val="231F20"/>
              </w:rPr>
              <w:tab/>
            </w:r>
            <w:r>
              <w:rPr>
                <w:color w:val="231F20"/>
                <w:spacing w:val="-5"/>
              </w:rPr>
              <w:t>75</w:t>
            </w:r>
          </w:hyperlink>
        </w:p>
        <w:p w14:paraId="313814E4" w14:textId="77777777" w:rsidR="004766AD" w:rsidRDefault="00000000">
          <w:pPr>
            <w:pStyle w:val="Spistreci6"/>
            <w:tabs>
              <w:tab w:val="left" w:leader="dot" w:pos="10151"/>
            </w:tabs>
            <w:spacing w:before="81"/>
          </w:pPr>
          <w:hyperlink w:anchor="_bookmark39" w:history="1">
            <w:r>
              <w:rPr>
                <w:color w:val="231F20"/>
                <w:spacing w:val="-2"/>
                <w:w w:val="90"/>
              </w:rPr>
              <w:t>I_9.C.5</w:t>
            </w:r>
            <w:r>
              <w:rPr>
                <w:color w:val="231F20"/>
                <w:spacing w:val="-3"/>
              </w:rPr>
              <w:t xml:space="preserve"> </w:t>
            </w:r>
            <w:r>
              <w:rPr>
                <w:color w:val="231F20"/>
                <w:spacing w:val="-2"/>
                <w:w w:val="90"/>
              </w:rPr>
              <w:t>Aktualizacja</w:t>
            </w:r>
            <w:r>
              <w:rPr>
                <w:color w:val="231F20"/>
                <w:spacing w:val="-1"/>
              </w:rPr>
              <w:t xml:space="preserve"> </w:t>
            </w:r>
            <w:r>
              <w:rPr>
                <w:color w:val="231F20"/>
                <w:spacing w:val="-2"/>
                <w:w w:val="90"/>
              </w:rPr>
              <w:t>treści</w:t>
            </w:r>
            <w:r>
              <w:rPr>
                <w:color w:val="231F20"/>
              </w:rPr>
              <w:t xml:space="preserve"> </w:t>
            </w:r>
            <w:r>
              <w:rPr>
                <w:color w:val="231F20"/>
                <w:spacing w:val="-2"/>
                <w:w w:val="90"/>
              </w:rPr>
              <w:t>na</w:t>
            </w:r>
            <w:r>
              <w:rPr>
                <w:color w:val="231F20"/>
                <w:spacing w:val="-1"/>
              </w:rPr>
              <w:t xml:space="preserve"> </w:t>
            </w:r>
            <w:r>
              <w:rPr>
                <w:color w:val="231F20"/>
                <w:spacing w:val="-2"/>
                <w:w w:val="90"/>
              </w:rPr>
              <w:t>stronie</w:t>
            </w:r>
            <w:r>
              <w:rPr>
                <w:color w:val="231F20"/>
                <w:spacing w:val="-1"/>
              </w:rPr>
              <w:t xml:space="preserve"> </w:t>
            </w:r>
            <w:r>
              <w:rPr>
                <w:color w:val="231F20"/>
                <w:spacing w:val="-2"/>
                <w:w w:val="90"/>
              </w:rPr>
              <w:t>internetowej</w:t>
            </w:r>
            <w:r>
              <w:rPr>
                <w:color w:val="231F20"/>
              </w:rPr>
              <w:t xml:space="preserve"> </w:t>
            </w:r>
            <w:r>
              <w:rPr>
                <w:color w:val="231F20"/>
                <w:spacing w:val="-4"/>
                <w:w w:val="90"/>
              </w:rPr>
              <w:t>sądu</w:t>
            </w:r>
            <w:r>
              <w:rPr>
                <w:rFonts w:ascii="Times New Roman" w:hAnsi="Times New Roman"/>
                <w:color w:val="231F20"/>
              </w:rPr>
              <w:tab/>
            </w:r>
            <w:r>
              <w:rPr>
                <w:color w:val="231F20"/>
                <w:spacing w:val="-5"/>
              </w:rPr>
              <w:t>75</w:t>
            </w:r>
          </w:hyperlink>
        </w:p>
        <w:p w14:paraId="4F863C14" w14:textId="77777777" w:rsidR="004766AD" w:rsidRDefault="00000000">
          <w:pPr>
            <w:pStyle w:val="Spistreci4"/>
            <w:tabs>
              <w:tab w:val="left" w:leader="dot" w:pos="10151"/>
            </w:tabs>
            <w:spacing w:before="97" w:line="223" w:lineRule="auto"/>
            <w:ind w:right="909"/>
          </w:pPr>
          <w:hyperlink w:anchor="_bookmark39" w:history="1">
            <w:r>
              <w:rPr>
                <w:color w:val="231F20"/>
                <w:w w:val="85"/>
              </w:rPr>
              <w:t>I_9.D</w:t>
            </w:r>
            <w:r>
              <w:rPr>
                <w:color w:val="231F20"/>
                <w:spacing w:val="-1"/>
                <w:w w:val="85"/>
              </w:rPr>
              <w:t xml:space="preserve"> </w:t>
            </w:r>
            <w:r>
              <w:rPr>
                <w:color w:val="231F20"/>
                <w:w w:val="85"/>
              </w:rPr>
              <w:t>SKŁADANIE</w:t>
            </w:r>
            <w:r>
              <w:rPr>
                <w:color w:val="231F20"/>
                <w:spacing w:val="-1"/>
                <w:w w:val="85"/>
              </w:rPr>
              <w:t xml:space="preserve"> </w:t>
            </w:r>
            <w:r>
              <w:rPr>
                <w:color w:val="231F20"/>
                <w:w w:val="85"/>
              </w:rPr>
              <w:t>WNIOSKU</w:t>
            </w:r>
            <w:r>
              <w:rPr>
                <w:color w:val="231F20"/>
                <w:spacing w:val="-1"/>
                <w:w w:val="85"/>
              </w:rPr>
              <w:t xml:space="preserve"> </w:t>
            </w:r>
            <w:r>
              <w:rPr>
                <w:color w:val="231F20"/>
                <w:w w:val="85"/>
              </w:rPr>
              <w:t>PRZEZ</w:t>
            </w:r>
            <w:r>
              <w:rPr>
                <w:color w:val="231F20"/>
                <w:spacing w:val="-1"/>
                <w:w w:val="85"/>
              </w:rPr>
              <w:t xml:space="preserve"> </w:t>
            </w:r>
            <w:r>
              <w:rPr>
                <w:color w:val="231F20"/>
                <w:w w:val="85"/>
              </w:rPr>
              <w:t>OSOBĘ</w:t>
            </w:r>
            <w:r>
              <w:rPr>
                <w:color w:val="231F20"/>
                <w:spacing w:val="-1"/>
                <w:w w:val="85"/>
              </w:rPr>
              <w:t xml:space="preserve"> </w:t>
            </w:r>
            <w:r>
              <w:rPr>
                <w:color w:val="231F20"/>
                <w:w w:val="85"/>
              </w:rPr>
              <w:t>ZE</w:t>
            </w:r>
            <w:r>
              <w:rPr>
                <w:color w:val="231F20"/>
                <w:spacing w:val="-1"/>
                <w:w w:val="85"/>
              </w:rPr>
              <w:t xml:space="preserve"> </w:t>
            </w:r>
            <w:r>
              <w:rPr>
                <w:color w:val="231F20"/>
                <w:w w:val="85"/>
              </w:rPr>
              <w:t>SZCZEGÓLNYMI</w:t>
            </w:r>
            <w:r>
              <w:rPr>
                <w:color w:val="231F20"/>
                <w:spacing w:val="-1"/>
                <w:w w:val="85"/>
              </w:rPr>
              <w:t xml:space="preserve"> </w:t>
            </w:r>
            <w:r>
              <w:rPr>
                <w:color w:val="231F20"/>
                <w:w w:val="85"/>
              </w:rPr>
              <w:t>POTRZEBAMI W</w:t>
            </w:r>
            <w:r>
              <w:rPr>
                <w:color w:val="231F20"/>
                <w:spacing w:val="-1"/>
                <w:w w:val="85"/>
              </w:rPr>
              <w:t xml:space="preserve"> </w:t>
            </w:r>
            <w:r>
              <w:rPr>
                <w:color w:val="231F20"/>
                <w:w w:val="85"/>
              </w:rPr>
              <w:t>ZAKRESIE POPRAWY</w:t>
            </w:r>
            <w:r>
              <w:rPr>
                <w:color w:val="231F20"/>
                <w:spacing w:val="-1"/>
                <w:w w:val="95"/>
              </w:rPr>
              <w:t xml:space="preserve"> </w:t>
            </w:r>
            <w:r>
              <w:rPr>
                <w:color w:val="231F20"/>
                <w:spacing w:val="-2"/>
                <w:w w:val="95"/>
              </w:rPr>
              <w:t>KOMUNIKACJI</w:t>
            </w:r>
            <w:r>
              <w:rPr>
                <w:rFonts w:ascii="Times New Roman" w:hAnsi="Times New Roman"/>
                <w:color w:val="231F20"/>
              </w:rPr>
              <w:tab/>
            </w:r>
            <w:r>
              <w:rPr>
                <w:color w:val="231F20"/>
                <w:spacing w:val="-7"/>
                <w:w w:val="95"/>
              </w:rPr>
              <w:t>75</w:t>
            </w:r>
          </w:hyperlink>
        </w:p>
        <w:p w14:paraId="6BBBAF84" w14:textId="77777777" w:rsidR="004766AD" w:rsidRDefault="00000000">
          <w:pPr>
            <w:pStyle w:val="Spistreci6"/>
            <w:tabs>
              <w:tab w:val="left" w:leader="dot" w:pos="10151"/>
            </w:tabs>
            <w:spacing w:before="84"/>
          </w:pPr>
          <w:hyperlink w:anchor="_bookmark39" w:history="1">
            <w:r>
              <w:rPr>
                <w:color w:val="231F20"/>
                <w:w w:val="85"/>
              </w:rPr>
              <w:t>I_9.D.1</w:t>
            </w:r>
            <w:r>
              <w:rPr>
                <w:color w:val="231F20"/>
                <w:spacing w:val="9"/>
              </w:rPr>
              <w:t xml:space="preserve"> </w:t>
            </w:r>
            <w:r>
              <w:rPr>
                <w:color w:val="231F20"/>
                <w:w w:val="85"/>
              </w:rPr>
              <w:t>Komunikacja</w:t>
            </w:r>
            <w:r>
              <w:rPr>
                <w:color w:val="231F20"/>
                <w:spacing w:val="9"/>
              </w:rPr>
              <w:t xml:space="preserve"> </w:t>
            </w:r>
            <w:r>
              <w:rPr>
                <w:color w:val="231F20"/>
                <w:w w:val="85"/>
              </w:rPr>
              <w:t>z</w:t>
            </w:r>
            <w:r>
              <w:rPr>
                <w:color w:val="231F20"/>
                <w:spacing w:val="9"/>
              </w:rPr>
              <w:t xml:space="preserve"> </w:t>
            </w:r>
            <w:r>
              <w:rPr>
                <w:color w:val="231F20"/>
                <w:w w:val="85"/>
              </w:rPr>
              <w:t>sądem</w:t>
            </w:r>
            <w:r>
              <w:rPr>
                <w:color w:val="231F20"/>
                <w:spacing w:val="9"/>
              </w:rPr>
              <w:t xml:space="preserve"> </w:t>
            </w:r>
            <w:r>
              <w:rPr>
                <w:color w:val="231F20"/>
                <w:w w:val="85"/>
              </w:rPr>
              <w:t>na</w:t>
            </w:r>
            <w:r>
              <w:rPr>
                <w:color w:val="231F20"/>
                <w:spacing w:val="9"/>
              </w:rPr>
              <w:t xml:space="preserve"> </w:t>
            </w:r>
            <w:r>
              <w:rPr>
                <w:color w:val="231F20"/>
                <w:w w:val="85"/>
              </w:rPr>
              <w:t>wniosek</w:t>
            </w:r>
            <w:r>
              <w:rPr>
                <w:color w:val="231F20"/>
                <w:spacing w:val="9"/>
              </w:rPr>
              <w:t xml:space="preserve"> </w:t>
            </w:r>
            <w:r>
              <w:rPr>
                <w:color w:val="231F20"/>
                <w:w w:val="85"/>
              </w:rPr>
              <w:t>interesanta</w:t>
            </w:r>
            <w:r>
              <w:rPr>
                <w:color w:val="231F20"/>
                <w:spacing w:val="9"/>
              </w:rPr>
              <w:t xml:space="preserve"> </w:t>
            </w:r>
            <w:r>
              <w:rPr>
                <w:color w:val="231F20"/>
                <w:w w:val="85"/>
              </w:rPr>
              <w:t>ze</w:t>
            </w:r>
            <w:r>
              <w:rPr>
                <w:color w:val="231F20"/>
                <w:spacing w:val="9"/>
              </w:rPr>
              <w:t xml:space="preserve"> </w:t>
            </w:r>
            <w:r>
              <w:rPr>
                <w:color w:val="231F20"/>
                <w:w w:val="85"/>
              </w:rPr>
              <w:t>szczególnymi</w:t>
            </w:r>
            <w:r>
              <w:rPr>
                <w:color w:val="231F20"/>
                <w:spacing w:val="9"/>
              </w:rPr>
              <w:t xml:space="preserve"> </w:t>
            </w:r>
            <w:r>
              <w:rPr>
                <w:color w:val="231F20"/>
                <w:spacing w:val="-2"/>
                <w:w w:val="85"/>
              </w:rPr>
              <w:t>potrzebami</w:t>
            </w:r>
            <w:r>
              <w:rPr>
                <w:rFonts w:ascii="Times New Roman" w:hAnsi="Times New Roman"/>
                <w:color w:val="231F20"/>
              </w:rPr>
              <w:tab/>
            </w:r>
            <w:r>
              <w:rPr>
                <w:color w:val="231F20"/>
                <w:spacing w:val="-5"/>
                <w:w w:val="95"/>
              </w:rPr>
              <w:t>75</w:t>
            </w:r>
          </w:hyperlink>
        </w:p>
        <w:p w14:paraId="1A495C82" w14:textId="77777777" w:rsidR="004766AD" w:rsidRDefault="00000000">
          <w:pPr>
            <w:pStyle w:val="Spistreci6"/>
            <w:tabs>
              <w:tab w:val="left" w:leader="dot" w:pos="10151"/>
            </w:tabs>
          </w:pPr>
          <w:hyperlink w:anchor="_bookmark39" w:history="1">
            <w:r>
              <w:rPr>
                <w:color w:val="231F20"/>
                <w:w w:val="85"/>
              </w:rPr>
              <w:t>I_9.D.2</w:t>
            </w:r>
            <w:r>
              <w:rPr>
                <w:color w:val="231F20"/>
                <w:spacing w:val="13"/>
              </w:rPr>
              <w:t xml:space="preserve"> </w:t>
            </w:r>
            <w:r>
              <w:rPr>
                <w:color w:val="231F20"/>
                <w:w w:val="85"/>
              </w:rPr>
              <w:t>Złożenie</w:t>
            </w:r>
            <w:r>
              <w:rPr>
                <w:color w:val="231F20"/>
                <w:spacing w:val="13"/>
              </w:rPr>
              <w:t xml:space="preserve"> </w:t>
            </w:r>
            <w:r>
              <w:rPr>
                <w:color w:val="231F20"/>
                <w:w w:val="85"/>
              </w:rPr>
              <w:t>wniosku</w:t>
            </w:r>
            <w:r>
              <w:rPr>
                <w:color w:val="231F20"/>
                <w:spacing w:val="13"/>
              </w:rPr>
              <w:t xml:space="preserve"> </w:t>
            </w:r>
            <w:r>
              <w:rPr>
                <w:color w:val="231F20"/>
                <w:w w:val="85"/>
              </w:rPr>
              <w:t>przez</w:t>
            </w:r>
            <w:r>
              <w:rPr>
                <w:color w:val="231F20"/>
                <w:spacing w:val="13"/>
              </w:rPr>
              <w:t xml:space="preserve"> </w:t>
            </w:r>
            <w:r>
              <w:rPr>
                <w:color w:val="231F20"/>
                <w:w w:val="85"/>
              </w:rPr>
              <w:t>osoby</w:t>
            </w:r>
            <w:r>
              <w:rPr>
                <w:color w:val="231F20"/>
                <w:spacing w:val="13"/>
              </w:rPr>
              <w:t xml:space="preserve"> </w:t>
            </w:r>
            <w:r>
              <w:rPr>
                <w:color w:val="231F20"/>
                <w:w w:val="85"/>
              </w:rPr>
              <w:t>trzecie</w:t>
            </w:r>
            <w:r>
              <w:rPr>
                <w:color w:val="231F20"/>
                <w:spacing w:val="13"/>
              </w:rPr>
              <w:t xml:space="preserve"> </w:t>
            </w:r>
            <w:r>
              <w:rPr>
                <w:color w:val="231F20"/>
                <w:w w:val="85"/>
              </w:rPr>
              <w:t>(opiekunów,</w:t>
            </w:r>
            <w:r>
              <w:rPr>
                <w:color w:val="231F20"/>
                <w:spacing w:val="13"/>
              </w:rPr>
              <w:t xml:space="preserve"> </w:t>
            </w:r>
            <w:r>
              <w:rPr>
                <w:color w:val="231F20"/>
                <w:w w:val="85"/>
              </w:rPr>
              <w:t>członków</w:t>
            </w:r>
            <w:r>
              <w:rPr>
                <w:color w:val="231F20"/>
                <w:spacing w:val="13"/>
              </w:rPr>
              <w:t xml:space="preserve"> </w:t>
            </w:r>
            <w:r>
              <w:rPr>
                <w:color w:val="231F20"/>
                <w:spacing w:val="-2"/>
                <w:w w:val="85"/>
              </w:rPr>
              <w:t>rodziny)</w:t>
            </w:r>
            <w:r>
              <w:rPr>
                <w:rFonts w:ascii="Times New Roman" w:hAnsi="Times New Roman"/>
                <w:color w:val="231F20"/>
              </w:rPr>
              <w:tab/>
            </w:r>
            <w:r>
              <w:rPr>
                <w:color w:val="231F20"/>
                <w:spacing w:val="-5"/>
              </w:rPr>
              <w:t>75</w:t>
            </w:r>
          </w:hyperlink>
        </w:p>
        <w:p w14:paraId="0B6E9CF4" w14:textId="77777777" w:rsidR="004766AD" w:rsidRDefault="00000000">
          <w:pPr>
            <w:pStyle w:val="Spistreci2"/>
            <w:tabs>
              <w:tab w:val="left" w:leader="dot" w:pos="10151"/>
            </w:tabs>
            <w:spacing w:before="96" w:line="223" w:lineRule="auto"/>
            <w:ind w:right="909"/>
          </w:pPr>
          <w:hyperlink w:anchor="_bookmark40" w:history="1">
            <w:r>
              <w:rPr>
                <w:color w:val="231F20"/>
                <w:w w:val="85"/>
              </w:rPr>
              <w:t>I_10 ORGANIZACJA I PROCEDURY ZAPEWNIAJĄCE DOSTĘPNOŚĆ SĄDU OSOBOM ZE SZCZEGÓLNYMI</w:t>
            </w:r>
            <w:r>
              <w:rPr>
                <w:color w:val="231F20"/>
                <w:spacing w:val="-1"/>
                <w:w w:val="85"/>
              </w:rPr>
              <w:t xml:space="preserve"> </w:t>
            </w:r>
            <w:r>
              <w:rPr>
                <w:color w:val="231F20"/>
                <w:w w:val="85"/>
              </w:rPr>
              <w:t>POTRZEBAMI</w:t>
            </w:r>
            <w:r>
              <w:rPr>
                <w:color w:val="231F20"/>
                <w:spacing w:val="-9"/>
              </w:rPr>
              <w:t xml:space="preserve"> </w:t>
            </w:r>
            <w:r>
              <w:rPr>
                <w:color w:val="231F20"/>
                <w:w w:val="85"/>
              </w:rPr>
              <w:t>–</w:t>
            </w:r>
            <w:r>
              <w:rPr>
                <w:color w:val="231F20"/>
                <w:spacing w:val="-9"/>
              </w:rPr>
              <w:t xml:space="preserve"> </w:t>
            </w:r>
            <w:r>
              <w:rPr>
                <w:color w:val="231F20"/>
                <w:w w:val="85"/>
              </w:rPr>
              <w:t>zakres</w:t>
            </w:r>
            <w:r>
              <w:rPr>
                <w:color w:val="231F20"/>
                <w:spacing w:val="-9"/>
              </w:rPr>
              <w:t xml:space="preserve"> </w:t>
            </w:r>
            <w:r>
              <w:rPr>
                <w:color w:val="231F20"/>
                <w:w w:val="85"/>
              </w:rPr>
              <w:t>ustawy</w:t>
            </w:r>
            <w:r>
              <w:rPr>
                <w:color w:val="231F20"/>
                <w:spacing w:val="-9"/>
              </w:rPr>
              <w:t xml:space="preserve"> </w:t>
            </w:r>
            <w:r>
              <w:rPr>
                <w:color w:val="231F20"/>
                <w:w w:val="85"/>
              </w:rPr>
              <w:t>o</w:t>
            </w:r>
            <w:r>
              <w:rPr>
                <w:color w:val="231F20"/>
                <w:spacing w:val="-10"/>
              </w:rPr>
              <w:t xml:space="preserve"> </w:t>
            </w:r>
            <w:r>
              <w:rPr>
                <w:color w:val="231F20"/>
                <w:spacing w:val="-2"/>
                <w:w w:val="85"/>
              </w:rPr>
              <w:t>dostępności</w:t>
            </w:r>
            <w:r>
              <w:rPr>
                <w:rFonts w:ascii="Times New Roman" w:hAnsi="Times New Roman"/>
                <w:color w:val="231F20"/>
              </w:rPr>
              <w:tab/>
            </w:r>
            <w:r>
              <w:rPr>
                <w:color w:val="231F20"/>
                <w:spacing w:val="-5"/>
                <w:w w:val="95"/>
              </w:rPr>
              <w:t>76</w:t>
            </w:r>
          </w:hyperlink>
        </w:p>
        <w:p w14:paraId="2D87F92F" w14:textId="77777777" w:rsidR="004766AD" w:rsidRDefault="00000000">
          <w:pPr>
            <w:pStyle w:val="Spistreci4"/>
            <w:tabs>
              <w:tab w:val="left" w:leader="dot" w:pos="10151"/>
            </w:tabs>
            <w:spacing w:before="84"/>
          </w:pPr>
          <w:hyperlink w:anchor="_bookmark40" w:history="1">
            <w:r>
              <w:rPr>
                <w:color w:val="231F20"/>
                <w:w w:val="85"/>
              </w:rPr>
              <w:t>I_10.A</w:t>
            </w:r>
            <w:r>
              <w:rPr>
                <w:color w:val="231F20"/>
                <w:spacing w:val="4"/>
              </w:rPr>
              <w:t xml:space="preserve"> </w:t>
            </w:r>
            <w:r>
              <w:rPr>
                <w:color w:val="231F20"/>
                <w:w w:val="85"/>
              </w:rPr>
              <w:t>POWOŁANIE</w:t>
            </w:r>
            <w:r>
              <w:rPr>
                <w:color w:val="231F20"/>
                <w:spacing w:val="4"/>
              </w:rPr>
              <w:t xml:space="preserve"> </w:t>
            </w:r>
            <w:r>
              <w:rPr>
                <w:color w:val="231F20"/>
                <w:w w:val="85"/>
              </w:rPr>
              <w:t>KOORDYNATORA</w:t>
            </w:r>
            <w:r>
              <w:rPr>
                <w:color w:val="231F20"/>
                <w:spacing w:val="5"/>
              </w:rPr>
              <w:t xml:space="preserve"> </w:t>
            </w:r>
            <w:r>
              <w:rPr>
                <w:color w:val="231F20"/>
                <w:w w:val="85"/>
              </w:rPr>
              <w:t>DS.</w:t>
            </w:r>
            <w:r>
              <w:rPr>
                <w:color w:val="231F20"/>
                <w:spacing w:val="4"/>
              </w:rPr>
              <w:t xml:space="preserve"> </w:t>
            </w:r>
            <w:r>
              <w:rPr>
                <w:color w:val="231F20"/>
                <w:spacing w:val="-2"/>
                <w:w w:val="85"/>
              </w:rPr>
              <w:t>DOSTĘPNOŚCI</w:t>
            </w:r>
            <w:r>
              <w:rPr>
                <w:rFonts w:ascii="Times New Roman" w:hAnsi="Times New Roman"/>
                <w:color w:val="231F20"/>
              </w:rPr>
              <w:tab/>
            </w:r>
            <w:r>
              <w:rPr>
                <w:color w:val="231F20"/>
                <w:spacing w:val="-5"/>
                <w:w w:val="95"/>
              </w:rPr>
              <w:t>76</w:t>
            </w:r>
          </w:hyperlink>
        </w:p>
        <w:p w14:paraId="546F50EC" w14:textId="77777777" w:rsidR="004766AD" w:rsidRDefault="00000000">
          <w:pPr>
            <w:pStyle w:val="Spistreci4"/>
            <w:tabs>
              <w:tab w:val="left" w:leader="dot" w:pos="10151"/>
            </w:tabs>
            <w:spacing w:before="96" w:line="223" w:lineRule="auto"/>
            <w:ind w:right="909"/>
          </w:pPr>
          <w:hyperlink w:anchor="_bookmark40" w:history="1">
            <w:r>
              <w:rPr>
                <w:color w:val="231F20"/>
                <w:w w:val="85"/>
              </w:rPr>
              <w:t>I_10.B POWOŁANIE ZESPOŁU DO SPRAW UTWORZENIA I AKTUALIZACJI PROCEDUR ZAPEWNIAJĄCYCH</w:t>
            </w:r>
            <w:r>
              <w:rPr>
                <w:color w:val="231F20"/>
                <w:spacing w:val="-6"/>
                <w:w w:val="85"/>
              </w:rPr>
              <w:t xml:space="preserve"> </w:t>
            </w:r>
            <w:r>
              <w:rPr>
                <w:color w:val="231F20"/>
                <w:spacing w:val="-2"/>
                <w:w w:val="95"/>
              </w:rPr>
              <w:t>DOSTĘPNOŚĆ</w:t>
            </w:r>
            <w:r>
              <w:rPr>
                <w:rFonts w:ascii="Times New Roman" w:hAnsi="Times New Roman"/>
                <w:color w:val="231F20"/>
              </w:rPr>
              <w:tab/>
            </w:r>
            <w:r>
              <w:rPr>
                <w:color w:val="231F20"/>
                <w:spacing w:val="-7"/>
                <w:w w:val="95"/>
              </w:rPr>
              <w:t>76</w:t>
            </w:r>
          </w:hyperlink>
        </w:p>
        <w:p w14:paraId="4D804733" w14:textId="77777777" w:rsidR="004766AD" w:rsidRDefault="00000000">
          <w:pPr>
            <w:pStyle w:val="Spistreci4"/>
            <w:tabs>
              <w:tab w:val="left" w:leader="dot" w:pos="10151"/>
            </w:tabs>
            <w:spacing w:before="85"/>
          </w:pPr>
          <w:hyperlink w:anchor="_bookmark41" w:history="1">
            <w:r>
              <w:rPr>
                <w:color w:val="231F20"/>
                <w:w w:val="85"/>
              </w:rPr>
              <w:t>I_10.C</w:t>
            </w:r>
            <w:r>
              <w:rPr>
                <w:color w:val="231F20"/>
                <w:spacing w:val="-2"/>
              </w:rPr>
              <w:t xml:space="preserve"> </w:t>
            </w:r>
            <w:r>
              <w:rPr>
                <w:color w:val="231F20"/>
                <w:w w:val="85"/>
              </w:rPr>
              <w:t>DANE</w:t>
            </w:r>
            <w:r>
              <w:rPr>
                <w:color w:val="231F20"/>
                <w:spacing w:val="-2"/>
              </w:rPr>
              <w:t xml:space="preserve"> </w:t>
            </w:r>
            <w:r>
              <w:rPr>
                <w:color w:val="231F20"/>
                <w:w w:val="85"/>
              </w:rPr>
              <w:t>KONTAKTOWE</w:t>
            </w:r>
            <w:r>
              <w:rPr>
                <w:color w:val="231F20"/>
                <w:spacing w:val="-1"/>
              </w:rPr>
              <w:t xml:space="preserve"> </w:t>
            </w:r>
            <w:r>
              <w:rPr>
                <w:color w:val="231F20"/>
                <w:w w:val="85"/>
              </w:rPr>
              <w:t>KOORDYNATORA</w:t>
            </w:r>
            <w:r>
              <w:rPr>
                <w:color w:val="231F20"/>
                <w:spacing w:val="-2"/>
              </w:rPr>
              <w:t xml:space="preserve"> </w:t>
            </w:r>
            <w:r>
              <w:rPr>
                <w:color w:val="231F20"/>
                <w:w w:val="85"/>
              </w:rPr>
              <w:t>DO</w:t>
            </w:r>
            <w:r>
              <w:rPr>
                <w:color w:val="231F20"/>
                <w:spacing w:val="-1"/>
              </w:rPr>
              <w:t xml:space="preserve"> </w:t>
            </w:r>
            <w:r>
              <w:rPr>
                <w:color w:val="231F20"/>
                <w:w w:val="85"/>
              </w:rPr>
              <w:t>SPRAW</w:t>
            </w:r>
            <w:r>
              <w:rPr>
                <w:color w:val="231F20"/>
                <w:spacing w:val="-2"/>
              </w:rPr>
              <w:t xml:space="preserve"> </w:t>
            </w:r>
            <w:r>
              <w:rPr>
                <w:color w:val="231F20"/>
                <w:spacing w:val="-2"/>
                <w:w w:val="85"/>
              </w:rPr>
              <w:t>DOSTĘPNOŚCI</w:t>
            </w:r>
            <w:r>
              <w:rPr>
                <w:rFonts w:ascii="Times New Roman" w:hAnsi="Times New Roman"/>
                <w:color w:val="231F20"/>
              </w:rPr>
              <w:tab/>
            </w:r>
            <w:r>
              <w:rPr>
                <w:color w:val="231F20"/>
                <w:spacing w:val="-5"/>
                <w:w w:val="95"/>
              </w:rPr>
              <w:t>77</w:t>
            </w:r>
          </w:hyperlink>
        </w:p>
        <w:p w14:paraId="4D3844B8" w14:textId="77777777" w:rsidR="004766AD" w:rsidRDefault="00000000">
          <w:pPr>
            <w:pStyle w:val="Spistreci4"/>
            <w:tabs>
              <w:tab w:val="left" w:leader="dot" w:pos="10151"/>
            </w:tabs>
            <w:spacing w:before="81"/>
          </w:pPr>
          <w:hyperlink w:anchor="_bookmark41" w:history="1">
            <w:r>
              <w:rPr>
                <w:color w:val="231F20"/>
                <w:w w:val="85"/>
              </w:rPr>
              <w:t>I_10.E</w:t>
            </w:r>
            <w:r>
              <w:rPr>
                <w:color w:val="231F20"/>
                <w:spacing w:val="-5"/>
                <w:w w:val="85"/>
              </w:rPr>
              <w:t xml:space="preserve"> </w:t>
            </w:r>
            <w:r>
              <w:rPr>
                <w:color w:val="231F20"/>
                <w:w w:val="85"/>
              </w:rPr>
              <w:t>CYKLICZNA</w:t>
            </w:r>
            <w:r>
              <w:rPr>
                <w:color w:val="231F20"/>
                <w:spacing w:val="-5"/>
                <w:w w:val="85"/>
              </w:rPr>
              <w:t xml:space="preserve"> </w:t>
            </w:r>
            <w:r>
              <w:rPr>
                <w:color w:val="231F20"/>
                <w:w w:val="85"/>
              </w:rPr>
              <w:t>KONTROLA</w:t>
            </w:r>
            <w:r>
              <w:rPr>
                <w:color w:val="231F20"/>
                <w:spacing w:val="-5"/>
                <w:w w:val="85"/>
              </w:rPr>
              <w:t xml:space="preserve"> </w:t>
            </w:r>
            <w:r>
              <w:rPr>
                <w:color w:val="231F20"/>
                <w:spacing w:val="-2"/>
                <w:w w:val="85"/>
              </w:rPr>
              <w:t>PROCEDUR</w:t>
            </w:r>
            <w:r>
              <w:rPr>
                <w:rFonts w:ascii="Times New Roman"/>
                <w:color w:val="231F20"/>
              </w:rPr>
              <w:tab/>
            </w:r>
            <w:r>
              <w:rPr>
                <w:color w:val="231F20"/>
                <w:spacing w:val="-5"/>
                <w:w w:val="95"/>
              </w:rPr>
              <w:t>77</w:t>
            </w:r>
          </w:hyperlink>
        </w:p>
        <w:p w14:paraId="02B134D8" w14:textId="77777777" w:rsidR="004766AD" w:rsidRDefault="00000000">
          <w:pPr>
            <w:pStyle w:val="Spistreci4"/>
            <w:tabs>
              <w:tab w:val="left" w:leader="dot" w:pos="10151"/>
            </w:tabs>
          </w:pPr>
          <w:hyperlink w:anchor="_bookmark41" w:history="1">
            <w:r>
              <w:rPr>
                <w:color w:val="231F20"/>
                <w:spacing w:val="-2"/>
                <w:w w:val="85"/>
              </w:rPr>
              <w:t>I_10.F</w:t>
            </w:r>
            <w:r>
              <w:rPr>
                <w:color w:val="231F20"/>
                <w:spacing w:val="-4"/>
              </w:rPr>
              <w:t xml:space="preserve"> </w:t>
            </w:r>
            <w:r>
              <w:rPr>
                <w:color w:val="231F20"/>
                <w:spacing w:val="-2"/>
                <w:w w:val="85"/>
              </w:rPr>
              <w:t>POWOŁANIE</w:t>
            </w:r>
            <w:r>
              <w:rPr>
                <w:color w:val="231F20"/>
                <w:spacing w:val="-4"/>
              </w:rPr>
              <w:t xml:space="preserve"> </w:t>
            </w:r>
            <w:r>
              <w:rPr>
                <w:color w:val="231F20"/>
                <w:spacing w:val="-2"/>
                <w:w w:val="85"/>
              </w:rPr>
              <w:t>ASYSTENTA</w:t>
            </w:r>
            <w:r>
              <w:rPr>
                <w:color w:val="231F20"/>
                <w:spacing w:val="-3"/>
              </w:rPr>
              <w:t xml:space="preserve"> </w:t>
            </w:r>
            <w:r>
              <w:rPr>
                <w:color w:val="231F20"/>
                <w:spacing w:val="-2"/>
                <w:w w:val="85"/>
              </w:rPr>
              <w:t>DS.</w:t>
            </w:r>
            <w:r>
              <w:rPr>
                <w:color w:val="231F20"/>
                <w:spacing w:val="-4"/>
              </w:rPr>
              <w:t xml:space="preserve"> </w:t>
            </w:r>
            <w:r>
              <w:rPr>
                <w:color w:val="231F20"/>
                <w:spacing w:val="-2"/>
                <w:w w:val="85"/>
              </w:rPr>
              <w:t>OBSŁUGI</w:t>
            </w:r>
            <w:r>
              <w:rPr>
                <w:color w:val="231F20"/>
                <w:spacing w:val="-3"/>
              </w:rPr>
              <w:t xml:space="preserve"> </w:t>
            </w:r>
            <w:r>
              <w:rPr>
                <w:color w:val="231F20"/>
                <w:spacing w:val="-2"/>
                <w:w w:val="85"/>
              </w:rPr>
              <w:t>OSÓB</w:t>
            </w:r>
            <w:r>
              <w:rPr>
                <w:color w:val="231F20"/>
                <w:spacing w:val="-4"/>
              </w:rPr>
              <w:t xml:space="preserve"> </w:t>
            </w:r>
            <w:r>
              <w:rPr>
                <w:color w:val="231F20"/>
                <w:spacing w:val="-2"/>
                <w:w w:val="85"/>
              </w:rPr>
              <w:t>ZE</w:t>
            </w:r>
            <w:r>
              <w:rPr>
                <w:color w:val="231F20"/>
                <w:spacing w:val="-3"/>
              </w:rPr>
              <w:t xml:space="preserve"> </w:t>
            </w:r>
            <w:r>
              <w:rPr>
                <w:color w:val="231F20"/>
                <w:spacing w:val="-2"/>
                <w:w w:val="85"/>
              </w:rPr>
              <w:t>SZCZEGÓLNYMI</w:t>
            </w:r>
            <w:r>
              <w:rPr>
                <w:color w:val="231F20"/>
                <w:spacing w:val="-4"/>
              </w:rPr>
              <w:t xml:space="preserve"> </w:t>
            </w:r>
            <w:r>
              <w:rPr>
                <w:color w:val="231F20"/>
                <w:spacing w:val="-2"/>
                <w:w w:val="85"/>
              </w:rPr>
              <w:t>POTRZEBAMI</w:t>
            </w:r>
            <w:r>
              <w:rPr>
                <w:rFonts w:ascii="Times New Roman" w:hAnsi="Times New Roman"/>
                <w:color w:val="231F20"/>
              </w:rPr>
              <w:tab/>
            </w:r>
            <w:r>
              <w:rPr>
                <w:color w:val="231F20"/>
                <w:spacing w:val="-5"/>
                <w:w w:val="95"/>
              </w:rPr>
              <w:t>77</w:t>
            </w:r>
          </w:hyperlink>
        </w:p>
        <w:p w14:paraId="6344E875" w14:textId="77777777" w:rsidR="004766AD" w:rsidRDefault="00000000">
          <w:pPr>
            <w:pStyle w:val="Spistreci4"/>
            <w:tabs>
              <w:tab w:val="left" w:leader="dot" w:pos="10151"/>
            </w:tabs>
            <w:spacing w:before="96" w:line="223" w:lineRule="auto"/>
            <w:ind w:right="909"/>
          </w:pPr>
          <w:hyperlink w:anchor="_bookmark41" w:history="1">
            <w:r>
              <w:rPr>
                <w:color w:val="231F20"/>
                <w:w w:val="85"/>
              </w:rPr>
              <w:t xml:space="preserve">I_10.G WSPÓŁPRACA Z PODMIOTEM REPREZENTUJĄCYM OSOBY ZE SZCZEGÓLNYMI </w:t>
            </w:r>
            <w:r>
              <w:rPr>
                <w:color w:val="231F20"/>
                <w:spacing w:val="-2"/>
                <w:w w:val="95"/>
              </w:rPr>
              <w:t>POTRZEBAMI</w:t>
            </w:r>
            <w:r>
              <w:rPr>
                <w:rFonts w:ascii="Times New Roman" w:hAnsi="Times New Roman"/>
                <w:color w:val="231F20"/>
              </w:rPr>
              <w:tab/>
            </w:r>
            <w:r>
              <w:rPr>
                <w:color w:val="231F20"/>
                <w:spacing w:val="-6"/>
                <w:w w:val="95"/>
              </w:rPr>
              <w:t>77</w:t>
            </w:r>
          </w:hyperlink>
        </w:p>
        <w:p w14:paraId="6596ADDD" w14:textId="77777777" w:rsidR="004766AD" w:rsidRDefault="00000000">
          <w:pPr>
            <w:pStyle w:val="Spistreci4"/>
            <w:tabs>
              <w:tab w:val="left" w:leader="dot" w:pos="10151"/>
            </w:tabs>
            <w:spacing w:before="99" w:line="223" w:lineRule="auto"/>
            <w:ind w:right="909"/>
          </w:pPr>
          <w:hyperlink w:anchor="_bookmark42" w:history="1">
            <w:r>
              <w:rPr>
                <w:color w:val="231F20"/>
                <w:spacing w:val="-2"/>
                <w:w w:val="85"/>
              </w:rPr>
              <w:t xml:space="preserve">I_10.H ZAMIESZCZENIE NA STRONIE INTERNETOWEJ SĄDU PROCEDUR DOTYCZĄCYCH </w:t>
            </w:r>
            <w:r>
              <w:rPr>
                <w:color w:val="231F20"/>
                <w:w w:val="80"/>
              </w:rPr>
              <w:t>DOSTĘPNOŚCI</w:t>
            </w:r>
            <w:r>
              <w:rPr>
                <w:color w:val="231F20"/>
                <w:spacing w:val="25"/>
              </w:rPr>
              <w:t xml:space="preserve"> </w:t>
            </w:r>
            <w:r>
              <w:rPr>
                <w:color w:val="231F20"/>
                <w:w w:val="80"/>
              </w:rPr>
              <w:t>DLA</w:t>
            </w:r>
            <w:r>
              <w:rPr>
                <w:color w:val="231F20"/>
                <w:spacing w:val="25"/>
              </w:rPr>
              <w:t xml:space="preserve"> </w:t>
            </w:r>
            <w:r>
              <w:rPr>
                <w:color w:val="231F20"/>
                <w:w w:val="80"/>
              </w:rPr>
              <w:t>OSÓB</w:t>
            </w:r>
            <w:r>
              <w:rPr>
                <w:color w:val="231F20"/>
                <w:spacing w:val="25"/>
              </w:rPr>
              <w:t xml:space="preserve"> </w:t>
            </w:r>
            <w:r>
              <w:rPr>
                <w:color w:val="231F20"/>
                <w:w w:val="80"/>
              </w:rPr>
              <w:t>ZE</w:t>
            </w:r>
            <w:r>
              <w:rPr>
                <w:color w:val="231F20"/>
                <w:spacing w:val="25"/>
              </w:rPr>
              <w:t xml:space="preserve"> </w:t>
            </w:r>
            <w:r>
              <w:rPr>
                <w:color w:val="231F20"/>
                <w:w w:val="80"/>
              </w:rPr>
              <w:t>SZCZEGÓLNYMI</w:t>
            </w:r>
            <w:r>
              <w:rPr>
                <w:color w:val="231F20"/>
                <w:spacing w:val="25"/>
              </w:rPr>
              <w:t xml:space="preserve"> </w:t>
            </w:r>
            <w:r>
              <w:rPr>
                <w:color w:val="231F20"/>
                <w:spacing w:val="-2"/>
                <w:w w:val="80"/>
              </w:rPr>
              <w:t>POTRZEBAMI</w:t>
            </w:r>
            <w:r>
              <w:rPr>
                <w:rFonts w:ascii="Times New Roman" w:hAnsi="Times New Roman"/>
                <w:color w:val="231F20"/>
              </w:rPr>
              <w:tab/>
            </w:r>
            <w:r>
              <w:rPr>
                <w:color w:val="231F20"/>
                <w:spacing w:val="-5"/>
                <w:w w:val="95"/>
              </w:rPr>
              <w:t>78</w:t>
            </w:r>
          </w:hyperlink>
        </w:p>
        <w:p w14:paraId="6098F490" w14:textId="77777777" w:rsidR="004766AD" w:rsidRDefault="00000000">
          <w:pPr>
            <w:pStyle w:val="Spistreci4"/>
            <w:tabs>
              <w:tab w:val="left" w:leader="dot" w:pos="10151"/>
            </w:tabs>
            <w:spacing w:before="84"/>
          </w:pPr>
          <w:hyperlink w:anchor="_bookmark42" w:history="1">
            <w:r>
              <w:rPr>
                <w:color w:val="231F20"/>
                <w:w w:val="80"/>
              </w:rPr>
              <w:t>I_10.I</w:t>
            </w:r>
            <w:r>
              <w:rPr>
                <w:color w:val="231F20"/>
                <w:spacing w:val="18"/>
              </w:rPr>
              <w:t xml:space="preserve"> </w:t>
            </w:r>
            <w:r>
              <w:rPr>
                <w:color w:val="231F20"/>
                <w:w w:val="80"/>
              </w:rPr>
              <w:t>DOSTĘP</w:t>
            </w:r>
            <w:r>
              <w:rPr>
                <w:color w:val="231F20"/>
                <w:spacing w:val="19"/>
              </w:rPr>
              <w:t xml:space="preserve"> </w:t>
            </w:r>
            <w:r>
              <w:rPr>
                <w:color w:val="231F20"/>
                <w:spacing w:val="-2"/>
                <w:w w:val="80"/>
              </w:rPr>
              <w:t>ALTERNATYWNY</w:t>
            </w:r>
            <w:r>
              <w:rPr>
                <w:rFonts w:ascii="Times New Roman" w:hAnsi="Times New Roman"/>
                <w:color w:val="231F20"/>
              </w:rPr>
              <w:tab/>
            </w:r>
            <w:r>
              <w:rPr>
                <w:color w:val="231F20"/>
                <w:spacing w:val="-5"/>
              </w:rPr>
              <w:t>78</w:t>
            </w:r>
          </w:hyperlink>
        </w:p>
        <w:p w14:paraId="66EB2D20" w14:textId="77777777" w:rsidR="004766AD" w:rsidRDefault="00000000">
          <w:pPr>
            <w:pStyle w:val="Spistreci4"/>
            <w:tabs>
              <w:tab w:val="left" w:leader="dot" w:pos="10151"/>
            </w:tabs>
          </w:pPr>
          <w:hyperlink w:anchor="_bookmark42" w:history="1">
            <w:r>
              <w:rPr>
                <w:color w:val="231F20"/>
                <w:w w:val="80"/>
              </w:rPr>
              <w:t>I_10.J</w:t>
            </w:r>
            <w:r>
              <w:rPr>
                <w:color w:val="231F20"/>
                <w:spacing w:val="10"/>
              </w:rPr>
              <w:t xml:space="preserve"> </w:t>
            </w:r>
            <w:r>
              <w:rPr>
                <w:color w:val="231F20"/>
                <w:w w:val="80"/>
              </w:rPr>
              <w:t>REJESTR</w:t>
            </w:r>
            <w:r>
              <w:rPr>
                <w:color w:val="231F20"/>
                <w:spacing w:val="10"/>
              </w:rPr>
              <w:t xml:space="preserve"> </w:t>
            </w:r>
            <w:r>
              <w:rPr>
                <w:color w:val="231F20"/>
                <w:w w:val="80"/>
              </w:rPr>
              <w:t>STOSOWANIA</w:t>
            </w:r>
            <w:r>
              <w:rPr>
                <w:color w:val="231F20"/>
                <w:spacing w:val="10"/>
              </w:rPr>
              <w:t xml:space="preserve"> </w:t>
            </w:r>
            <w:r>
              <w:rPr>
                <w:color w:val="231F20"/>
                <w:w w:val="80"/>
              </w:rPr>
              <w:t>DOSTĘPU</w:t>
            </w:r>
            <w:r>
              <w:rPr>
                <w:color w:val="231F20"/>
                <w:spacing w:val="10"/>
              </w:rPr>
              <w:t xml:space="preserve"> </w:t>
            </w:r>
            <w:r>
              <w:rPr>
                <w:color w:val="231F20"/>
                <w:spacing w:val="-2"/>
                <w:w w:val="80"/>
              </w:rPr>
              <w:t>ALTERNATYWNEGO</w:t>
            </w:r>
            <w:r>
              <w:rPr>
                <w:rFonts w:ascii="Times New Roman" w:hAnsi="Times New Roman"/>
                <w:color w:val="231F20"/>
              </w:rPr>
              <w:tab/>
            </w:r>
            <w:r>
              <w:rPr>
                <w:color w:val="231F20"/>
                <w:spacing w:val="-5"/>
                <w:w w:val="95"/>
              </w:rPr>
              <w:t>78</w:t>
            </w:r>
          </w:hyperlink>
        </w:p>
        <w:p w14:paraId="672F0548" w14:textId="77777777" w:rsidR="004766AD" w:rsidRDefault="00000000">
          <w:pPr>
            <w:pStyle w:val="Spistreci4"/>
            <w:tabs>
              <w:tab w:val="left" w:leader="dot" w:pos="10151"/>
            </w:tabs>
          </w:pPr>
          <w:hyperlink w:anchor="_bookmark42" w:history="1">
            <w:r>
              <w:rPr>
                <w:color w:val="231F20"/>
                <w:w w:val="85"/>
              </w:rPr>
              <w:t>I_10.K</w:t>
            </w:r>
            <w:r>
              <w:rPr>
                <w:color w:val="231F20"/>
                <w:spacing w:val="-1"/>
              </w:rPr>
              <w:t xml:space="preserve"> </w:t>
            </w:r>
            <w:r>
              <w:rPr>
                <w:color w:val="231F20"/>
                <w:w w:val="85"/>
              </w:rPr>
              <w:t>WNIOSKI</w:t>
            </w:r>
            <w:r>
              <w:rPr>
                <w:color w:val="231F20"/>
                <w:spacing w:val="1"/>
              </w:rPr>
              <w:t xml:space="preserve"> </w:t>
            </w:r>
            <w:r>
              <w:rPr>
                <w:color w:val="231F20"/>
                <w:w w:val="85"/>
              </w:rPr>
              <w:t>I</w:t>
            </w:r>
            <w:r>
              <w:rPr>
                <w:color w:val="231F20"/>
                <w:spacing w:val="-1"/>
              </w:rPr>
              <w:t xml:space="preserve"> </w:t>
            </w:r>
            <w:r>
              <w:rPr>
                <w:color w:val="231F20"/>
                <w:w w:val="85"/>
              </w:rPr>
              <w:t>SKARGI</w:t>
            </w:r>
            <w:r>
              <w:rPr>
                <w:color w:val="231F20"/>
              </w:rPr>
              <w:t xml:space="preserve"> </w:t>
            </w:r>
            <w:r>
              <w:rPr>
                <w:color w:val="231F20"/>
                <w:w w:val="85"/>
              </w:rPr>
              <w:t>DOTYCZĄCE</w:t>
            </w:r>
            <w:r>
              <w:rPr>
                <w:color w:val="231F20"/>
                <w:spacing w:val="-1"/>
              </w:rPr>
              <w:t xml:space="preserve"> </w:t>
            </w:r>
            <w:r>
              <w:rPr>
                <w:color w:val="231F20"/>
                <w:spacing w:val="-2"/>
                <w:w w:val="85"/>
              </w:rPr>
              <w:t>DOSTĘPNOŚCI</w:t>
            </w:r>
            <w:r>
              <w:rPr>
                <w:rFonts w:ascii="Times New Roman" w:hAnsi="Times New Roman"/>
                <w:color w:val="231F20"/>
              </w:rPr>
              <w:tab/>
            </w:r>
            <w:r>
              <w:rPr>
                <w:color w:val="231F20"/>
                <w:spacing w:val="-5"/>
                <w:w w:val="95"/>
              </w:rPr>
              <w:t>78</w:t>
            </w:r>
          </w:hyperlink>
        </w:p>
        <w:p w14:paraId="11EA8123" w14:textId="77777777" w:rsidR="004766AD" w:rsidRDefault="00000000">
          <w:pPr>
            <w:pStyle w:val="Spistreci4"/>
            <w:tabs>
              <w:tab w:val="left" w:leader="dot" w:pos="10151"/>
            </w:tabs>
            <w:spacing w:before="81"/>
          </w:pPr>
          <w:hyperlink w:anchor="_bookmark43" w:history="1">
            <w:r>
              <w:rPr>
                <w:color w:val="231F20"/>
                <w:w w:val="80"/>
              </w:rPr>
              <w:t>I_10.L</w:t>
            </w:r>
            <w:r>
              <w:rPr>
                <w:color w:val="231F20"/>
                <w:spacing w:val="22"/>
              </w:rPr>
              <w:t xml:space="preserve"> </w:t>
            </w:r>
            <w:r>
              <w:rPr>
                <w:color w:val="231F20"/>
                <w:w w:val="80"/>
              </w:rPr>
              <w:t>PROWADZENIE</w:t>
            </w:r>
            <w:r>
              <w:rPr>
                <w:color w:val="231F20"/>
                <w:spacing w:val="23"/>
              </w:rPr>
              <w:t xml:space="preserve"> </w:t>
            </w:r>
            <w:r>
              <w:rPr>
                <w:color w:val="231F20"/>
                <w:w w:val="80"/>
              </w:rPr>
              <w:t>PRZEZ</w:t>
            </w:r>
            <w:r>
              <w:rPr>
                <w:color w:val="231F20"/>
                <w:spacing w:val="23"/>
              </w:rPr>
              <w:t xml:space="preserve"> </w:t>
            </w:r>
            <w:r>
              <w:rPr>
                <w:color w:val="231F20"/>
                <w:w w:val="80"/>
              </w:rPr>
              <w:t>SĄD</w:t>
            </w:r>
            <w:r>
              <w:rPr>
                <w:color w:val="231F20"/>
                <w:spacing w:val="23"/>
              </w:rPr>
              <w:t xml:space="preserve"> </w:t>
            </w:r>
            <w:r>
              <w:rPr>
                <w:color w:val="231F20"/>
                <w:w w:val="80"/>
              </w:rPr>
              <w:t>REJESTRU</w:t>
            </w:r>
            <w:r>
              <w:rPr>
                <w:color w:val="231F20"/>
                <w:spacing w:val="23"/>
              </w:rPr>
              <w:t xml:space="preserve"> </w:t>
            </w:r>
            <w:r>
              <w:rPr>
                <w:color w:val="231F20"/>
                <w:w w:val="80"/>
              </w:rPr>
              <w:t>WNIOSKÓW</w:t>
            </w:r>
            <w:r>
              <w:rPr>
                <w:color w:val="231F20"/>
                <w:spacing w:val="24"/>
              </w:rPr>
              <w:t xml:space="preserve"> </w:t>
            </w:r>
            <w:r>
              <w:rPr>
                <w:color w:val="231F20"/>
                <w:w w:val="80"/>
              </w:rPr>
              <w:t>O</w:t>
            </w:r>
            <w:r>
              <w:rPr>
                <w:color w:val="231F20"/>
                <w:spacing w:val="23"/>
              </w:rPr>
              <w:t xml:space="preserve"> </w:t>
            </w:r>
            <w:r>
              <w:rPr>
                <w:color w:val="231F20"/>
                <w:w w:val="80"/>
              </w:rPr>
              <w:t>ZAPEWNIENIE</w:t>
            </w:r>
            <w:r>
              <w:rPr>
                <w:color w:val="231F20"/>
                <w:spacing w:val="23"/>
              </w:rPr>
              <w:t xml:space="preserve"> </w:t>
            </w:r>
            <w:r>
              <w:rPr>
                <w:color w:val="231F20"/>
                <w:spacing w:val="-2"/>
                <w:w w:val="80"/>
              </w:rPr>
              <w:t>DOSTĘPNOŚCI.</w:t>
            </w:r>
            <w:r>
              <w:rPr>
                <w:rFonts w:ascii="Times New Roman" w:hAnsi="Times New Roman"/>
                <w:color w:val="231F20"/>
              </w:rPr>
              <w:tab/>
            </w:r>
            <w:r>
              <w:rPr>
                <w:color w:val="231F20"/>
                <w:spacing w:val="-5"/>
                <w:w w:val="95"/>
              </w:rPr>
              <w:t>79</w:t>
            </w:r>
          </w:hyperlink>
        </w:p>
        <w:p w14:paraId="6C68D75B" w14:textId="77777777" w:rsidR="004766AD" w:rsidRDefault="00000000">
          <w:pPr>
            <w:pStyle w:val="Spistreci4"/>
            <w:tabs>
              <w:tab w:val="left" w:leader="dot" w:pos="10151"/>
            </w:tabs>
            <w:spacing w:before="96" w:line="223" w:lineRule="auto"/>
            <w:ind w:right="909"/>
          </w:pPr>
          <w:hyperlink w:anchor="_bookmark43" w:history="1">
            <w:r>
              <w:rPr>
                <w:color w:val="231F20"/>
                <w:w w:val="85"/>
              </w:rPr>
              <w:t xml:space="preserve">I_10.M PROWADZENIE PRZEZ SĄD REJESTRU ODMÓW WNIOSKÓW O ZAPEWNIENIE </w:t>
            </w:r>
            <w:r>
              <w:rPr>
                <w:color w:val="231F20"/>
                <w:spacing w:val="-2"/>
                <w:w w:val="95"/>
              </w:rPr>
              <w:t>DOSTĘPNOŚCI.</w:t>
            </w:r>
            <w:r>
              <w:rPr>
                <w:rFonts w:ascii="Times New Roman" w:hAnsi="Times New Roman"/>
                <w:color w:val="231F20"/>
              </w:rPr>
              <w:tab/>
            </w:r>
            <w:r>
              <w:rPr>
                <w:color w:val="231F20"/>
                <w:spacing w:val="-6"/>
                <w:w w:val="95"/>
              </w:rPr>
              <w:t>79</w:t>
            </w:r>
          </w:hyperlink>
        </w:p>
        <w:p w14:paraId="0D1AAE61" w14:textId="77777777" w:rsidR="004766AD" w:rsidRDefault="00000000">
          <w:pPr>
            <w:pStyle w:val="Spistreci4"/>
            <w:spacing w:before="85" w:line="244" w:lineRule="exact"/>
          </w:pPr>
          <w:hyperlink w:anchor="_bookmark44" w:history="1">
            <w:r>
              <w:rPr>
                <w:color w:val="231F20"/>
                <w:w w:val="85"/>
              </w:rPr>
              <w:t>I_10.N</w:t>
            </w:r>
            <w:r>
              <w:rPr>
                <w:color w:val="231F20"/>
                <w:spacing w:val="1"/>
              </w:rPr>
              <w:t xml:space="preserve"> </w:t>
            </w:r>
            <w:r>
              <w:rPr>
                <w:color w:val="231F20"/>
                <w:w w:val="85"/>
              </w:rPr>
              <w:t>UTWORZENIE</w:t>
            </w:r>
            <w:r>
              <w:rPr>
                <w:color w:val="231F20"/>
                <w:spacing w:val="2"/>
              </w:rPr>
              <w:t xml:space="preserve"> </w:t>
            </w:r>
            <w:r>
              <w:rPr>
                <w:color w:val="231F20"/>
                <w:w w:val="85"/>
              </w:rPr>
              <w:t>ZESPOŁU</w:t>
            </w:r>
            <w:r>
              <w:rPr>
                <w:color w:val="231F20"/>
                <w:spacing w:val="2"/>
              </w:rPr>
              <w:t xml:space="preserve"> </w:t>
            </w:r>
            <w:r>
              <w:rPr>
                <w:color w:val="231F20"/>
                <w:w w:val="85"/>
              </w:rPr>
              <w:t>ROBOCZEGO</w:t>
            </w:r>
            <w:r>
              <w:rPr>
                <w:color w:val="231F20"/>
                <w:spacing w:val="2"/>
              </w:rPr>
              <w:t xml:space="preserve"> </w:t>
            </w:r>
            <w:r>
              <w:rPr>
                <w:color w:val="231F20"/>
                <w:w w:val="85"/>
              </w:rPr>
              <w:t>DOTYCZĄCEGO</w:t>
            </w:r>
            <w:r>
              <w:rPr>
                <w:color w:val="231F20"/>
                <w:spacing w:val="2"/>
              </w:rPr>
              <w:t xml:space="preserve"> </w:t>
            </w:r>
            <w:r>
              <w:rPr>
                <w:color w:val="231F20"/>
                <w:w w:val="85"/>
              </w:rPr>
              <w:t>OMÓWIENIA</w:t>
            </w:r>
            <w:r>
              <w:rPr>
                <w:color w:val="231F20"/>
                <w:spacing w:val="2"/>
              </w:rPr>
              <w:t xml:space="preserve"> </w:t>
            </w:r>
            <w:r>
              <w:rPr>
                <w:color w:val="231F20"/>
                <w:spacing w:val="-2"/>
                <w:w w:val="85"/>
              </w:rPr>
              <w:t>WNIOSKU</w:t>
            </w:r>
          </w:hyperlink>
        </w:p>
        <w:p w14:paraId="53A07D81" w14:textId="77777777" w:rsidR="004766AD" w:rsidRDefault="00000000">
          <w:pPr>
            <w:pStyle w:val="Spistreci4"/>
            <w:tabs>
              <w:tab w:val="left" w:leader="dot" w:pos="10151"/>
            </w:tabs>
            <w:spacing w:before="0" w:line="244" w:lineRule="exact"/>
          </w:pPr>
          <w:hyperlink w:anchor="_bookmark44" w:history="1">
            <w:r>
              <w:rPr>
                <w:color w:val="231F20"/>
                <w:w w:val="85"/>
              </w:rPr>
              <w:t>O</w:t>
            </w:r>
            <w:r>
              <w:rPr>
                <w:color w:val="231F20"/>
                <w:spacing w:val="-5"/>
                <w:w w:val="85"/>
              </w:rPr>
              <w:t xml:space="preserve"> </w:t>
            </w:r>
            <w:r>
              <w:rPr>
                <w:color w:val="231F20"/>
                <w:w w:val="85"/>
              </w:rPr>
              <w:t>ZAPEWNIENIE</w:t>
            </w:r>
            <w:r>
              <w:rPr>
                <w:color w:val="231F20"/>
                <w:spacing w:val="-5"/>
                <w:w w:val="85"/>
              </w:rPr>
              <w:t xml:space="preserve"> </w:t>
            </w:r>
            <w:r>
              <w:rPr>
                <w:color w:val="231F20"/>
                <w:w w:val="85"/>
              </w:rPr>
              <w:t>DOSTĘPNOŚCI</w:t>
            </w:r>
            <w:r>
              <w:rPr>
                <w:color w:val="231F20"/>
                <w:spacing w:val="-5"/>
                <w:w w:val="85"/>
              </w:rPr>
              <w:t xml:space="preserve"> </w:t>
            </w:r>
            <w:r>
              <w:rPr>
                <w:color w:val="231F20"/>
                <w:w w:val="85"/>
              </w:rPr>
              <w:t>WRAZ</w:t>
            </w:r>
            <w:r>
              <w:rPr>
                <w:color w:val="231F20"/>
                <w:spacing w:val="-5"/>
                <w:w w:val="85"/>
              </w:rPr>
              <w:t xml:space="preserve"> </w:t>
            </w:r>
            <w:r>
              <w:rPr>
                <w:color w:val="231F20"/>
                <w:w w:val="85"/>
              </w:rPr>
              <w:t>Z</w:t>
            </w:r>
            <w:r>
              <w:rPr>
                <w:color w:val="231F20"/>
                <w:spacing w:val="-4"/>
                <w:w w:val="85"/>
              </w:rPr>
              <w:t xml:space="preserve"> </w:t>
            </w:r>
            <w:r>
              <w:rPr>
                <w:color w:val="231F20"/>
                <w:w w:val="85"/>
              </w:rPr>
              <w:t>RAPORTEM</w:t>
            </w:r>
            <w:r>
              <w:rPr>
                <w:color w:val="231F20"/>
                <w:spacing w:val="-5"/>
                <w:w w:val="85"/>
              </w:rPr>
              <w:t xml:space="preserve"> </w:t>
            </w:r>
            <w:r>
              <w:rPr>
                <w:color w:val="231F20"/>
                <w:w w:val="85"/>
              </w:rPr>
              <w:t>WYPRACOWANYCH</w:t>
            </w:r>
            <w:r>
              <w:rPr>
                <w:color w:val="231F20"/>
                <w:spacing w:val="-5"/>
                <w:w w:val="85"/>
              </w:rPr>
              <w:t xml:space="preserve"> </w:t>
            </w:r>
            <w:r>
              <w:rPr>
                <w:color w:val="231F20"/>
                <w:spacing w:val="-2"/>
                <w:w w:val="85"/>
              </w:rPr>
              <w:t>ROZWIĄZAŃ.</w:t>
            </w:r>
            <w:r>
              <w:rPr>
                <w:rFonts w:ascii="Times New Roman" w:hAnsi="Times New Roman"/>
                <w:color w:val="231F20"/>
              </w:rPr>
              <w:tab/>
            </w:r>
            <w:r>
              <w:rPr>
                <w:color w:val="231F20"/>
                <w:spacing w:val="-5"/>
              </w:rPr>
              <w:t>80</w:t>
            </w:r>
          </w:hyperlink>
        </w:p>
        <w:p w14:paraId="4EFB9587" w14:textId="77777777" w:rsidR="004766AD" w:rsidRDefault="00000000">
          <w:pPr>
            <w:pStyle w:val="Spistreci4"/>
            <w:tabs>
              <w:tab w:val="left" w:leader="dot" w:pos="10151"/>
            </w:tabs>
          </w:pPr>
          <w:hyperlink w:anchor="_bookmark44" w:history="1">
            <w:r>
              <w:rPr>
                <w:color w:val="231F20"/>
                <w:w w:val="85"/>
              </w:rPr>
              <w:t>I_10.O</w:t>
            </w:r>
            <w:r>
              <w:rPr>
                <w:color w:val="231F20"/>
                <w:spacing w:val="5"/>
              </w:rPr>
              <w:t xml:space="preserve"> </w:t>
            </w:r>
            <w:r>
              <w:rPr>
                <w:color w:val="231F20"/>
                <w:w w:val="85"/>
              </w:rPr>
              <w:t>AUDYT</w:t>
            </w:r>
            <w:r>
              <w:rPr>
                <w:color w:val="231F20"/>
                <w:spacing w:val="6"/>
              </w:rPr>
              <w:t xml:space="preserve"> </w:t>
            </w:r>
            <w:r>
              <w:rPr>
                <w:color w:val="231F20"/>
                <w:spacing w:val="-2"/>
                <w:w w:val="85"/>
              </w:rPr>
              <w:t>DOSTĘPNOŚCI</w:t>
            </w:r>
            <w:r>
              <w:rPr>
                <w:rFonts w:ascii="Times New Roman" w:hAnsi="Times New Roman"/>
                <w:color w:val="231F20"/>
              </w:rPr>
              <w:tab/>
            </w:r>
            <w:r>
              <w:rPr>
                <w:color w:val="231F20"/>
                <w:spacing w:val="-5"/>
              </w:rPr>
              <w:t>80</w:t>
            </w:r>
          </w:hyperlink>
        </w:p>
        <w:p w14:paraId="24A449D1" w14:textId="77777777" w:rsidR="004766AD" w:rsidRDefault="00000000">
          <w:pPr>
            <w:pStyle w:val="Spistreci6"/>
            <w:tabs>
              <w:tab w:val="left" w:leader="dot" w:pos="10151"/>
            </w:tabs>
            <w:spacing w:before="81"/>
          </w:pPr>
          <w:hyperlink w:anchor="_bookmark44" w:history="1">
            <w:r>
              <w:rPr>
                <w:color w:val="231F20"/>
                <w:w w:val="90"/>
              </w:rPr>
              <w:t>I_10.O.1</w:t>
            </w:r>
            <w:r>
              <w:rPr>
                <w:color w:val="231F20"/>
                <w:spacing w:val="-6"/>
                <w:w w:val="90"/>
              </w:rPr>
              <w:t xml:space="preserve"> </w:t>
            </w:r>
            <w:r>
              <w:rPr>
                <w:color w:val="231F20"/>
                <w:w w:val="90"/>
              </w:rPr>
              <w:t>Przegląd</w:t>
            </w:r>
            <w:r>
              <w:rPr>
                <w:color w:val="231F20"/>
                <w:spacing w:val="-6"/>
                <w:w w:val="90"/>
              </w:rPr>
              <w:t xml:space="preserve"> </w:t>
            </w:r>
            <w:r>
              <w:rPr>
                <w:color w:val="231F20"/>
                <w:w w:val="90"/>
              </w:rPr>
              <w:t>dostępności</w:t>
            </w:r>
            <w:r>
              <w:rPr>
                <w:color w:val="231F20"/>
                <w:spacing w:val="-6"/>
                <w:w w:val="90"/>
              </w:rPr>
              <w:t xml:space="preserve"> </w:t>
            </w:r>
            <w:r>
              <w:rPr>
                <w:color w:val="231F20"/>
                <w:w w:val="90"/>
              </w:rPr>
              <w:t>sądu</w:t>
            </w:r>
            <w:r>
              <w:rPr>
                <w:color w:val="231F20"/>
                <w:spacing w:val="-6"/>
                <w:w w:val="90"/>
              </w:rPr>
              <w:t xml:space="preserve"> </w:t>
            </w:r>
            <w:r>
              <w:rPr>
                <w:color w:val="231F20"/>
                <w:w w:val="90"/>
              </w:rPr>
              <w:t>dla</w:t>
            </w:r>
            <w:r>
              <w:rPr>
                <w:color w:val="231F20"/>
                <w:spacing w:val="-6"/>
                <w:w w:val="90"/>
              </w:rPr>
              <w:t xml:space="preserve"> </w:t>
            </w:r>
            <w:r>
              <w:rPr>
                <w:color w:val="231F20"/>
                <w:w w:val="90"/>
              </w:rPr>
              <w:t>interesantów/osób</w:t>
            </w:r>
            <w:r>
              <w:rPr>
                <w:color w:val="231F20"/>
                <w:spacing w:val="-6"/>
                <w:w w:val="90"/>
              </w:rPr>
              <w:t xml:space="preserve"> </w:t>
            </w:r>
            <w:r>
              <w:rPr>
                <w:color w:val="231F20"/>
                <w:w w:val="90"/>
              </w:rPr>
              <w:t>ze</w:t>
            </w:r>
            <w:r>
              <w:rPr>
                <w:color w:val="231F20"/>
                <w:spacing w:val="-6"/>
                <w:w w:val="90"/>
              </w:rPr>
              <w:t xml:space="preserve"> </w:t>
            </w:r>
            <w:r>
              <w:rPr>
                <w:color w:val="231F20"/>
                <w:w w:val="90"/>
              </w:rPr>
              <w:t>szczególnymi</w:t>
            </w:r>
            <w:r>
              <w:rPr>
                <w:color w:val="231F20"/>
                <w:spacing w:val="-6"/>
                <w:w w:val="90"/>
              </w:rPr>
              <w:t xml:space="preserve"> </w:t>
            </w:r>
            <w:r>
              <w:rPr>
                <w:color w:val="231F20"/>
                <w:spacing w:val="-2"/>
                <w:w w:val="90"/>
              </w:rPr>
              <w:t>potrzebami</w:t>
            </w:r>
            <w:r>
              <w:rPr>
                <w:rFonts w:ascii="Times New Roman" w:hAnsi="Times New Roman"/>
                <w:color w:val="231F20"/>
              </w:rPr>
              <w:tab/>
            </w:r>
            <w:r>
              <w:rPr>
                <w:color w:val="231F20"/>
                <w:spacing w:val="-5"/>
              </w:rPr>
              <w:t>80</w:t>
            </w:r>
          </w:hyperlink>
        </w:p>
        <w:p w14:paraId="4DB08E5F" w14:textId="77777777" w:rsidR="004766AD" w:rsidRDefault="00000000">
          <w:pPr>
            <w:pStyle w:val="Spistreci6"/>
            <w:tabs>
              <w:tab w:val="left" w:leader="dot" w:pos="10151"/>
            </w:tabs>
          </w:pPr>
          <w:hyperlink w:anchor="_bookmark44" w:history="1">
            <w:r>
              <w:rPr>
                <w:color w:val="231F20"/>
                <w:w w:val="90"/>
              </w:rPr>
              <w:t>I_10.O.2</w:t>
            </w:r>
            <w:r>
              <w:rPr>
                <w:color w:val="231F20"/>
                <w:spacing w:val="-1"/>
                <w:w w:val="90"/>
              </w:rPr>
              <w:t xml:space="preserve"> </w:t>
            </w:r>
            <w:r>
              <w:rPr>
                <w:color w:val="231F20"/>
                <w:w w:val="90"/>
              </w:rPr>
              <w:t>Zakres</w:t>
            </w:r>
            <w:r>
              <w:rPr>
                <w:color w:val="231F20"/>
                <w:spacing w:val="-1"/>
                <w:w w:val="90"/>
              </w:rPr>
              <w:t xml:space="preserve"> </w:t>
            </w:r>
            <w:r>
              <w:rPr>
                <w:color w:val="231F20"/>
                <w:w w:val="90"/>
              </w:rPr>
              <w:t>audytu</w:t>
            </w:r>
            <w:r>
              <w:rPr>
                <w:color w:val="231F20"/>
                <w:spacing w:val="-1"/>
                <w:w w:val="90"/>
              </w:rPr>
              <w:t xml:space="preserve"> </w:t>
            </w:r>
            <w:r>
              <w:rPr>
                <w:color w:val="231F20"/>
                <w:spacing w:val="-2"/>
                <w:w w:val="90"/>
              </w:rPr>
              <w:t>dostępności</w:t>
            </w:r>
            <w:r>
              <w:rPr>
                <w:rFonts w:ascii="Times New Roman" w:hAnsi="Times New Roman"/>
                <w:color w:val="231F20"/>
              </w:rPr>
              <w:tab/>
            </w:r>
            <w:r>
              <w:rPr>
                <w:color w:val="231F20"/>
                <w:spacing w:val="-5"/>
              </w:rPr>
              <w:t>80</w:t>
            </w:r>
          </w:hyperlink>
        </w:p>
        <w:p w14:paraId="0952BC3D" w14:textId="77777777" w:rsidR="004766AD" w:rsidRDefault="00000000">
          <w:pPr>
            <w:pStyle w:val="Spistreci5"/>
          </w:pPr>
          <w:hyperlink w:anchor="_bookmark45" w:history="1">
            <w:r>
              <w:rPr>
                <w:color w:val="231F20"/>
                <w:w w:val="85"/>
              </w:rPr>
              <w:t>I_10.P</w:t>
            </w:r>
            <w:r>
              <w:rPr>
                <w:color w:val="231F20"/>
                <w:spacing w:val="-9"/>
              </w:rPr>
              <w:t xml:space="preserve"> </w:t>
            </w:r>
            <w:r>
              <w:rPr>
                <w:color w:val="231F20"/>
                <w:w w:val="85"/>
              </w:rPr>
              <w:t>RAPORTOWANIE</w:t>
            </w:r>
            <w:r>
              <w:rPr>
                <w:color w:val="231F20"/>
                <w:spacing w:val="-4"/>
              </w:rPr>
              <w:t xml:space="preserve"> </w:t>
            </w:r>
            <w:r>
              <w:rPr>
                <w:color w:val="231F20"/>
                <w:w w:val="85"/>
              </w:rPr>
              <w:t>O</w:t>
            </w:r>
            <w:r>
              <w:rPr>
                <w:color w:val="231F20"/>
                <w:spacing w:val="-5"/>
              </w:rPr>
              <w:t xml:space="preserve"> </w:t>
            </w:r>
            <w:r>
              <w:rPr>
                <w:color w:val="231F20"/>
                <w:w w:val="85"/>
              </w:rPr>
              <w:t>STANIE</w:t>
            </w:r>
            <w:r>
              <w:rPr>
                <w:color w:val="231F20"/>
                <w:spacing w:val="-5"/>
              </w:rPr>
              <w:t xml:space="preserve"> </w:t>
            </w:r>
            <w:r>
              <w:rPr>
                <w:color w:val="231F20"/>
                <w:w w:val="85"/>
              </w:rPr>
              <w:t>ZAPEWNIENIA</w:t>
            </w:r>
            <w:r>
              <w:rPr>
                <w:color w:val="231F20"/>
                <w:spacing w:val="-5"/>
              </w:rPr>
              <w:t xml:space="preserve"> </w:t>
            </w:r>
            <w:r>
              <w:rPr>
                <w:color w:val="231F20"/>
                <w:w w:val="85"/>
              </w:rPr>
              <w:t>DOSTĘPNOŚCI</w:t>
            </w:r>
            <w:r>
              <w:rPr>
                <w:color w:val="231F20"/>
                <w:spacing w:val="-6"/>
              </w:rPr>
              <w:t xml:space="preserve"> </w:t>
            </w:r>
            <w:r>
              <w:rPr>
                <w:color w:val="231F20"/>
                <w:w w:val="85"/>
              </w:rPr>
              <w:t>–</w:t>
            </w:r>
            <w:r>
              <w:rPr>
                <w:color w:val="231F20"/>
                <w:spacing w:val="-5"/>
              </w:rPr>
              <w:t xml:space="preserve"> </w:t>
            </w:r>
            <w:r>
              <w:rPr>
                <w:color w:val="231F20"/>
                <w:w w:val="85"/>
              </w:rPr>
              <w:t>zakres</w:t>
            </w:r>
            <w:r>
              <w:rPr>
                <w:color w:val="231F20"/>
                <w:spacing w:val="-5"/>
              </w:rPr>
              <w:t xml:space="preserve"> </w:t>
            </w:r>
            <w:r>
              <w:rPr>
                <w:color w:val="231F20"/>
                <w:w w:val="85"/>
              </w:rPr>
              <w:t>ustawy</w:t>
            </w:r>
            <w:r>
              <w:rPr>
                <w:color w:val="231F20"/>
                <w:spacing w:val="-5"/>
              </w:rPr>
              <w:t xml:space="preserve"> </w:t>
            </w:r>
            <w:r>
              <w:rPr>
                <w:color w:val="231F20"/>
                <w:w w:val="85"/>
              </w:rPr>
              <w:t>o</w:t>
            </w:r>
            <w:r>
              <w:rPr>
                <w:color w:val="231F20"/>
                <w:spacing w:val="-5"/>
              </w:rPr>
              <w:t xml:space="preserve"> </w:t>
            </w:r>
            <w:r>
              <w:rPr>
                <w:color w:val="231F20"/>
                <w:w w:val="85"/>
              </w:rPr>
              <w:t>dostępności.</w:t>
            </w:r>
            <w:r>
              <w:rPr>
                <w:color w:val="231F20"/>
                <w:spacing w:val="-12"/>
                <w:w w:val="85"/>
              </w:rPr>
              <w:t xml:space="preserve"> </w:t>
            </w:r>
            <w:r>
              <w:rPr>
                <w:color w:val="231F20"/>
                <w:spacing w:val="-5"/>
                <w:w w:val="85"/>
              </w:rPr>
              <w:t>81</w:t>
            </w:r>
          </w:hyperlink>
        </w:p>
        <w:p w14:paraId="460C2EF3" w14:textId="77777777" w:rsidR="004766AD" w:rsidRDefault="00000000">
          <w:pPr>
            <w:pStyle w:val="Spistreci6"/>
            <w:tabs>
              <w:tab w:val="left" w:leader="dot" w:pos="10151"/>
            </w:tabs>
            <w:spacing w:before="81"/>
          </w:pPr>
          <w:hyperlink w:anchor="_bookmark45" w:history="1">
            <w:r>
              <w:rPr>
                <w:color w:val="231F20"/>
                <w:w w:val="85"/>
              </w:rPr>
              <w:t>I_10.P.1</w:t>
            </w:r>
            <w:r>
              <w:rPr>
                <w:color w:val="231F20"/>
                <w:spacing w:val="-1"/>
                <w:w w:val="85"/>
              </w:rPr>
              <w:t xml:space="preserve"> </w:t>
            </w:r>
            <w:r>
              <w:rPr>
                <w:color w:val="231F20"/>
                <w:spacing w:val="-2"/>
              </w:rPr>
              <w:t>Termin</w:t>
            </w:r>
            <w:r>
              <w:rPr>
                <w:rFonts w:ascii="Times New Roman"/>
                <w:color w:val="231F20"/>
              </w:rPr>
              <w:tab/>
            </w:r>
            <w:r>
              <w:rPr>
                <w:color w:val="231F20"/>
                <w:spacing w:val="-5"/>
              </w:rPr>
              <w:t>81</w:t>
            </w:r>
          </w:hyperlink>
        </w:p>
        <w:p w14:paraId="5C72025B" w14:textId="77777777" w:rsidR="004766AD" w:rsidRDefault="00000000">
          <w:pPr>
            <w:pStyle w:val="Spistreci6"/>
            <w:tabs>
              <w:tab w:val="left" w:leader="dot" w:pos="10151"/>
            </w:tabs>
          </w:pPr>
          <w:hyperlink w:anchor="_bookmark45" w:history="1">
            <w:r>
              <w:rPr>
                <w:color w:val="231F20"/>
                <w:w w:val="85"/>
              </w:rPr>
              <w:t>I_10.P.2</w:t>
            </w:r>
            <w:r>
              <w:rPr>
                <w:color w:val="231F20"/>
                <w:spacing w:val="8"/>
              </w:rPr>
              <w:t xml:space="preserve"> </w:t>
            </w:r>
            <w:r>
              <w:rPr>
                <w:color w:val="231F20"/>
                <w:w w:val="85"/>
              </w:rPr>
              <w:t>Udostępnienie</w:t>
            </w:r>
            <w:r>
              <w:rPr>
                <w:color w:val="231F20"/>
                <w:spacing w:val="9"/>
              </w:rPr>
              <w:t xml:space="preserve"> </w:t>
            </w:r>
            <w:r>
              <w:rPr>
                <w:color w:val="231F20"/>
                <w:spacing w:val="-2"/>
                <w:w w:val="85"/>
              </w:rPr>
              <w:t>raportu</w:t>
            </w:r>
            <w:r>
              <w:rPr>
                <w:rFonts w:ascii="Times New Roman" w:hAnsi="Times New Roman"/>
                <w:color w:val="231F20"/>
              </w:rPr>
              <w:tab/>
            </w:r>
            <w:r>
              <w:rPr>
                <w:color w:val="231F20"/>
                <w:spacing w:val="-5"/>
              </w:rPr>
              <w:t>81</w:t>
            </w:r>
          </w:hyperlink>
        </w:p>
        <w:p w14:paraId="1CD15459" w14:textId="77777777" w:rsidR="004766AD" w:rsidRDefault="00000000">
          <w:pPr>
            <w:pStyle w:val="Spistreci2"/>
            <w:tabs>
              <w:tab w:val="left" w:leader="dot" w:pos="10151"/>
            </w:tabs>
            <w:spacing w:after="48"/>
          </w:pPr>
          <w:hyperlink w:anchor="_bookmark46" w:history="1">
            <w:r>
              <w:rPr>
                <w:color w:val="231F20"/>
                <w:w w:val="80"/>
              </w:rPr>
              <w:t>I_11</w:t>
            </w:r>
            <w:r>
              <w:rPr>
                <w:color w:val="231F20"/>
                <w:spacing w:val="9"/>
              </w:rPr>
              <w:t xml:space="preserve"> </w:t>
            </w:r>
            <w:r>
              <w:rPr>
                <w:color w:val="231F20"/>
                <w:w w:val="80"/>
              </w:rPr>
              <w:t>PERSONEL</w:t>
            </w:r>
            <w:r>
              <w:rPr>
                <w:color w:val="231F20"/>
                <w:spacing w:val="9"/>
              </w:rPr>
              <w:t xml:space="preserve"> </w:t>
            </w:r>
            <w:r>
              <w:rPr>
                <w:color w:val="231F20"/>
                <w:w w:val="80"/>
              </w:rPr>
              <w:t>A</w:t>
            </w:r>
            <w:r>
              <w:rPr>
                <w:color w:val="231F20"/>
                <w:spacing w:val="10"/>
              </w:rPr>
              <w:t xml:space="preserve"> </w:t>
            </w:r>
            <w:r>
              <w:rPr>
                <w:color w:val="231F20"/>
                <w:spacing w:val="-2"/>
                <w:w w:val="80"/>
              </w:rPr>
              <w:t>DOSTĘPNOŚĆ</w:t>
            </w:r>
            <w:r>
              <w:rPr>
                <w:rFonts w:ascii="Times New Roman" w:hAnsi="Times New Roman"/>
                <w:color w:val="231F20"/>
              </w:rPr>
              <w:tab/>
            </w:r>
            <w:r>
              <w:rPr>
                <w:color w:val="231F20"/>
                <w:spacing w:val="-5"/>
                <w:w w:val="95"/>
              </w:rPr>
              <w:t>82</w:t>
            </w:r>
          </w:hyperlink>
        </w:p>
        <w:p w14:paraId="259D9467" w14:textId="77777777" w:rsidR="004766AD" w:rsidRDefault="00000000">
          <w:pPr>
            <w:pStyle w:val="Spistreci4"/>
            <w:tabs>
              <w:tab w:val="left" w:leader="dot" w:pos="10151"/>
            </w:tabs>
            <w:spacing w:before="290"/>
          </w:pPr>
          <w:hyperlink w:anchor="_bookmark46" w:history="1">
            <w:r>
              <w:rPr>
                <w:color w:val="231F20"/>
                <w:w w:val="80"/>
              </w:rPr>
              <w:t>I_11.A</w:t>
            </w:r>
            <w:r>
              <w:rPr>
                <w:color w:val="231F20"/>
                <w:spacing w:val="16"/>
              </w:rPr>
              <w:t xml:space="preserve"> </w:t>
            </w:r>
            <w:r>
              <w:rPr>
                <w:color w:val="231F20"/>
                <w:w w:val="80"/>
              </w:rPr>
              <w:t>OZNACZENIA</w:t>
            </w:r>
            <w:r>
              <w:rPr>
                <w:color w:val="231F20"/>
                <w:spacing w:val="17"/>
              </w:rPr>
              <w:t xml:space="preserve"> </w:t>
            </w:r>
            <w:r>
              <w:rPr>
                <w:color w:val="231F20"/>
                <w:w w:val="80"/>
              </w:rPr>
              <w:t>IDENTYFIKUJĄCE</w:t>
            </w:r>
            <w:r>
              <w:rPr>
                <w:color w:val="231F20"/>
                <w:spacing w:val="17"/>
              </w:rPr>
              <w:t xml:space="preserve"> </w:t>
            </w:r>
            <w:r>
              <w:rPr>
                <w:color w:val="231F20"/>
                <w:w w:val="80"/>
              </w:rPr>
              <w:t>PERSONEL</w:t>
            </w:r>
            <w:r>
              <w:rPr>
                <w:color w:val="231F20"/>
                <w:spacing w:val="17"/>
              </w:rPr>
              <w:t xml:space="preserve"> </w:t>
            </w:r>
            <w:r>
              <w:rPr>
                <w:color w:val="231F20"/>
                <w:spacing w:val="-4"/>
                <w:w w:val="80"/>
              </w:rPr>
              <w:t>SĄDU</w:t>
            </w:r>
            <w:r>
              <w:rPr>
                <w:rFonts w:ascii="Times New Roman" w:hAnsi="Times New Roman"/>
                <w:color w:val="231F20"/>
              </w:rPr>
              <w:tab/>
            </w:r>
            <w:r>
              <w:rPr>
                <w:color w:val="231F20"/>
                <w:spacing w:val="-5"/>
                <w:w w:val="95"/>
              </w:rPr>
              <w:t>82</w:t>
            </w:r>
          </w:hyperlink>
        </w:p>
        <w:p w14:paraId="2953047E" w14:textId="77777777" w:rsidR="004766AD" w:rsidRDefault="00000000">
          <w:pPr>
            <w:pStyle w:val="Spistreci4"/>
            <w:tabs>
              <w:tab w:val="left" w:leader="dot" w:pos="10151"/>
            </w:tabs>
            <w:spacing w:before="81"/>
          </w:pPr>
          <w:hyperlink w:anchor="_bookmark46" w:history="1">
            <w:r>
              <w:rPr>
                <w:color w:val="231F20"/>
                <w:w w:val="80"/>
              </w:rPr>
              <w:t>I_11.B</w:t>
            </w:r>
            <w:r>
              <w:rPr>
                <w:color w:val="231F20"/>
                <w:spacing w:val="22"/>
              </w:rPr>
              <w:t xml:space="preserve"> </w:t>
            </w:r>
            <w:r>
              <w:rPr>
                <w:color w:val="231F20"/>
                <w:w w:val="80"/>
              </w:rPr>
              <w:t>STANDARD</w:t>
            </w:r>
            <w:r>
              <w:rPr>
                <w:color w:val="231F20"/>
                <w:spacing w:val="23"/>
              </w:rPr>
              <w:t xml:space="preserve"> </w:t>
            </w:r>
            <w:r>
              <w:rPr>
                <w:color w:val="231F20"/>
                <w:spacing w:val="-2"/>
                <w:w w:val="80"/>
              </w:rPr>
              <w:t>SZKOLEŃ</w:t>
            </w:r>
            <w:r>
              <w:rPr>
                <w:rFonts w:ascii="Times New Roman" w:hAnsi="Times New Roman"/>
                <w:color w:val="231F20"/>
              </w:rPr>
              <w:tab/>
            </w:r>
            <w:r>
              <w:rPr>
                <w:color w:val="231F20"/>
                <w:spacing w:val="-5"/>
                <w:w w:val="95"/>
              </w:rPr>
              <w:t>82</w:t>
            </w:r>
          </w:hyperlink>
        </w:p>
        <w:p w14:paraId="70E01DC7" w14:textId="77777777" w:rsidR="004766AD" w:rsidRDefault="00000000">
          <w:pPr>
            <w:pStyle w:val="Spistreci6"/>
            <w:tabs>
              <w:tab w:val="left" w:leader="dot" w:pos="10151"/>
            </w:tabs>
          </w:pPr>
          <w:hyperlink w:anchor="_bookmark46" w:history="1">
            <w:r>
              <w:rPr>
                <w:color w:val="231F20"/>
                <w:w w:val="90"/>
              </w:rPr>
              <w:t>I_11.B.1</w:t>
            </w:r>
            <w:r>
              <w:rPr>
                <w:color w:val="231F20"/>
                <w:spacing w:val="-6"/>
              </w:rPr>
              <w:t xml:space="preserve"> </w:t>
            </w:r>
            <w:r>
              <w:rPr>
                <w:color w:val="231F20"/>
                <w:w w:val="90"/>
              </w:rPr>
              <w:t>Standard</w:t>
            </w:r>
            <w:r>
              <w:rPr>
                <w:color w:val="231F20"/>
                <w:spacing w:val="-6"/>
              </w:rPr>
              <w:t xml:space="preserve"> </w:t>
            </w:r>
            <w:r>
              <w:rPr>
                <w:color w:val="231F20"/>
                <w:w w:val="90"/>
              </w:rPr>
              <w:t>identyfikacji</w:t>
            </w:r>
            <w:r>
              <w:rPr>
                <w:color w:val="231F20"/>
                <w:spacing w:val="-6"/>
              </w:rPr>
              <w:t xml:space="preserve"> </w:t>
            </w:r>
            <w:r>
              <w:rPr>
                <w:color w:val="231F20"/>
                <w:w w:val="90"/>
              </w:rPr>
              <w:t>potrzeb</w:t>
            </w:r>
            <w:r>
              <w:rPr>
                <w:color w:val="231F20"/>
                <w:spacing w:val="-6"/>
              </w:rPr>
              <w:t xml:space="preserve"> </w:t>
            </w:r>
            <w:r>
              <w:rPr>
                <w:color w:val="231F20"/>
                <w:w w:val="90"/>
              </w:rPr>
              <w:t>szkoleniowych</w:t>
            </w:r>
            <w:r>
              <w:rPr>
                <w:color w:val="231F20"/>
                <w:spacing w:val="-4"/>
              </w:rPr>
              <w:t xml:space="preserve"> </w:t>
            </w:r>
            <w:r>
              <w:rPr>
                <w:color w:val="231F20"/>
                <w:w w:val="90"/>
              </w:rPr>
              <w:t>w</w:t>
            </w:r>
            <w:r>
              <w:rPr>
                <w:color w:val="231F20"/>
                <w:spacing w:val="-6"/>
              </w:rPr>
              <w:t xml:space="preserve"> </w:t>
            </w:r>
            <w:r>
              <w:rPr>
                <w:color w:val="231F20"/>
                <w:w w:val="90"/>
              </w:rPr>
              <w:t>obszarze</w:t>
            </w:r>
            <w:r>
              <w:rPr>
                <w:color w:val="231F20"/>
                <w:spacing w:val="-6"/>
              </w:rPr>
              <w:t xml:space="preserve"> </w:t>
            </w:r>
            <w:r>
              <w:rPr>
                <w:color w:val="231F20"/>
                <w:w w:val="90"/>
              </w:rPr>
              <w:t>zapewnienia</w:t>
            </w:r>
            <w:r>
              <w:rPr>
                <w:color w:val="231F20"/>
                <w:spacing w:val="-6"/>
              </w:rPr>
              <w:t xml:space="preserve"> </w:t>
            </w:r>
            <w:r>
              <w:rPr>
                <w:color w:val="231F20"/>
                <w:spacing w:val="-2"/>
                <w:w w:val="90"/>
              </w:rPr>
              <w:t>dostępności</w:t>
            </w:r>
            <w:r>
              <w:rPr>
                <w:rFonts w:ascii="Times New Roman" w:hAnsi="Times New Roman"/>
                <w:color w:val="231F20"/>
              </w:rPr>
              <w:tab/>
            </w:r>
            <w:r>
              <w:rPr>
                <w:color w:val="231F20"/>
                <w:spacing w:val="-5"/>
              </w:rPr>
              <w:t>82</w:t>
            </w:r>
          </w:hyperlink>
        </w:p>
        <w:p w14:paraId="60E34A7C" w14:textId="77777777" w:rsidR="004766AD" w:rsidRDefault="00000000">
          <w:pPr>
            <w:pStyle w:val="Spistreci6"/>
            <w:tabs>
              <w:tab w:val="left" w:leader="dot" w:pos="10151"/>
            </w:tabs>
          </w:pPr>
          <w:hyperlink w:anchor="_bookmark47" w:history="1">
            <w:r>
              <w:rPr>
                <w:color w:val="231F20"/>
                <w:w w:val="90"/>
              </w:rPr>
              <w:t>I_11.B.2</w:t>
            </w:r>
            <w:r>
              <w:rPr>
                <w:color w:val="231F20"/>
                <w:spacing w:val="-5"/>
              </w:rPr>
              <w:t xml:space="preserve"> </w:t>
            </w:r>
            <w:r>
              <w:rPr>
                <w:color w:val="231F20"/>
                <w:w w:val="90"/>
              </w:rPr>
              <w:t>Standard</w:t>
            </w:r>
            <w:r>
              <w:rPr>
                <w:color w:val="231F20"/>
                <w:spacing w:val="-5"/>
              </w:rPr>
              <w:t xml:space="preserve"> </w:t>
            </w:r>
            <w:r>
              <w:rPr>
                <w:color w:val="231F20"/>
                <w:w w:val="90"/>
              </w:rPr>
              <w:t>tworzenia</w:t>
            </w:r>
            <w:r>
              <w:rPr>
                <w:color w:val="231F20"/>
                <w:spacing w:val="-4"/>
              </w:rPr>
              <w:t xml:space="preserve"> </w:t>
            </w:r>
            <w:r>
              <w:rPr>
                <w:color w:val="231F20"/>
                <w:w w:val="90"/>
              </w:rPr>
              <w:t>planu</w:t>
            </w:r>
            <w:r>
              <w:rPr>
                <w:color w:val="231F20"/>
                <w:spacing w:val="-5"/>
              </w:rPr>
              <w:t xml:space="preserve"> </w:t>
            </w:r>
            <w:r>
              <w:rPr>
                <w:color w:val="231F20"/>
                <w:spacing w:val="-2"/>
                <w:w w:val="90"/>
              </w:rPr>
              <w:t>szkoleniowego</w:t>
            </w:r>
            <w:r>
              <w:rPr>
                <w:rFonts w:ascii="Times New Roman"/>
                <w:color w:val="231F20"/>
              </w:rPr>
              <w:tab/>
            </w:r>
            <w:r>
              <w:rPr>
                <w:color w:val="231F20"/>
                <w:spacing w:val="-5"/>
              </w:rPr>
              <w:t>84</w:t>
            </w:r>
          </w:hyperlink>
        </w:p>
        <w:p w14:paraId="0AAD662B" w14:textId="77777777" w:rsidR="004766AD" w:rsidRDefault="00000000">
          <w:pPr>
            <w:pStyle w:val="Spistreci6"/>
            <w:tabs>
              <w:tab w:val="left" w:leader="dot" w:pos="10151"/>
            </w:tabs>
            <w:spacing w:before="96" w:line="223" w:lineRule="auto"/>
            <w:ind w:right="909"/>
          </w:pPr>
          <w:hyperlink w:anchor="_bookmark47" w:history="1">
            <w:r>
              <w:rPr>
                <w:color w:val="231F20"/>
                <w:w w:val="85"/>
              </w:rPr>
              <w:t xml:space="preserve">I_11.B.3 PRZEDZIAŁ PROCENTOWY UCZESTNIKÓW ŁĄCZNY DLA WSZYSTKICH TEMATÓW </w:t>
            </w:r>
            <w:r>
              <w:rPr>
                <w:color w:val="231F20"/>
                <w:w w:val="95"/>
              </w:rPr>
              <w:t>SZKOLENIOWYCH W OKRESIE DWULETNIM - PRZYKŁAD</w:t>
            </w:r>
            <w:r>
              <w:rPr>
                <w:rFonts w:ascii="Times New Roman" w:hAnsi="Times New Roman"/>
                <w:color w:val="231F20"/>
              </w:rPr>
              <w:tab/>
            </w:r>
            <w:r>
              <w:rPr>
                <w:color w:val="231F20"/>
                <w:spacing w:val="-6"/>
                <w:w w:val="95"/>
              </w:rPr>
              <w:t>84</w:t>
            </w:r>
          </w:hyperlink>
        </w:p>
        <w:p w14:paraId="39354169" w14:textId="77777777" w:rsidR="004766AD" w:rsidRDefault="00000000">
          <w:pPr>
            <w:pStyle w:val="Spistreci6"/>
            <w:tabs>
              <w:tab w:val="left" w:leader="dot" w:pos="10151"/>
            </w:tabs>
            <w:spacing w:before="99" w:line="223" w:lineRule="auto"/>
            <w:ind w:right="909"/>
          </w:pPr>
          <w:hyperlink w:anchor="_bookmark48" w:history="1">
            <w:r>
              <w:rPr>
                <w:color w:val="231F20"/>
                <w:w w:val="90"/>
              </w:rPr>
              <w:t xml:space="preserve">I_11.B.4 Szkolenie personelu sądu z zakresu wdrożenia, stosowania i utrzymania standardu </w:t>
            </w:r>
            <w:r>
              <w:rPr>
                <w:color w:val="231F20"/>
              </w:rPr>
              <w:t>dostępności sądu</w:t>
            </w:r>
            <w:r>
              <w:rPr>
                <w:rFonts w:ascii="Times New Roman" w:hAnsi="Times New Roman"/>
                <w:color w:val="231F20"/>
              </w:rPr>
              <w:tab/>
            </w:r>
            <w:r>
              <w:rPr>
                <w:color w:val="231F20"/>
                <w:spacing w:val="-6"/>
              </w:rPr>
              <w:t>85</w:t>
            </w:r>
          </w:hyperlink>
        </w:p>
        <w:p w14:paraId="4B1B1F0D" w14:textId="77777777" w:rsidR="004766AD" w:rsidRDefault="00000000">
          <w:pPr>
            <w:pStyle w:val="Spistreci6"/>
            <w:tabs>
              <w:tab w:val="left" w:leader="dot" w:pos="10151"/>
            </w:tabs>
            <w:spacing w:before="98" w:line="223" w:lineRule="auto"/>
            <w:ind w:right="909"/>
          </w:pPr>
          <w:hyperlink w:anchor="_bookmark48" w:history="1">
            <w:r>
              <w:rPr>
                <w:color w:val="231F20"/>
                <w:w w:val="90"/>
              </w:rPr>
              <w:t xml:space="preserve">I_11.B.5 Szkolenie personelu z komunikacji z osobami ze szczególnymi potrzebami oraz obsługa </w:t>
            </w:r>
            <w:r>
              <w:rPr>
                <w:color w:val="231F20"/>
              </w:rPr>
              <w:t>urządzeń zapewniających dostępność</w:t>
            </w:r>
            <w:r>
              <w:rPr>
                <w:rFonts w:ascii="Times New Roman" w:hAnsi="Times New Roman"/>
                <w:color w:val="231F20"/>
              </w:rPr>
              <w:tab/>
            </w:r>
            <w:r>
              <w:rPr>
                <w:color w:val="231F20"/>
                <w:spacing w:val="-6"/>
              </w:rPr>
              <w:t>85</w:t>
            </w:r>
          </w:hyperlink>
        </w:p>
        <w:p w14:paraId="6A83219E" w14:textId="77777777" w:rsidR="004766AD" w:rsidRDefault="00000000">
          <w:pPr>
            <w:pStyle w:val="Spistreci6"/>
            <w:tabs>
              <w:tab w:val="left" w:leader="dot" w:pos="10151"/>
            </w:tabs>
            <w:spacing w:before="99" w:line="223" w:lineRule="auto"/>
            <w:ind w:right="909"/>
          </w:pPr>
          <w:hyperlink w:anchor="_bookmark48" w:history="1">
            <w:r>
              <w:rPr>
                <w:color w:val="231F20"/>
                <w:w w:val="90"/>
              </w:rPr>
              <w:t xml:space="preserve">I_11.B.6 Standard szkolenia personelu sądu z zasad dotyczących savoir-vivre’u w stosunku do </w:t>
            </w:r>
            <w:r>
              <w:rPr>
                <w:color w:val="231F20"/>
              </w:rPr>
              <w:t>osób ze szczególnymi potrzebami</w:t>
            </w:r>
            <w:r>
              <w:rPr>
                <w:rFonts w:ascii="Times New Roman" w:hAnsi="Times New Roman"/>
                <w:color w:val="231F20"/>
              </w:rPr>
              <w:tab/>
            </w:r>
            <w:r>
              <w:rPr>
                <w:color w:val="231F20"/>
                <w:spacing w:val="-6"/>
              </w:rPr>
              <w:t>85</w:t>
            </w:r>
          </w:hyperlink>
        </w:p>
        <w:p w14:paraId="43AD99D1" w14:textId="77777777" w:rsidR="004766AD" w:rsidRDefault="00000000">
          <w:pPr>
            <w:pStyle w:val="Spistreci6"/>
            <w:spacing w:before="84" w:line="244" w:lineRule="exact"/>
          </w:pPr>
          <w:hyperlink w:anchor="_bookmark49" w:history="1">
            <w:r>
              <w:rPr>
                <w:color w:val="231F20"/>
                <w:w w:val="90"/>
              </w:rPr>
              <w:t>I_11.B.7</w:t>
            </w:r>
            <w:r>
              <w:rPr>
                <w:color w:val="231F20"/>
                <w:spacing w:val="8"/>
              </w:rPr>
              <w:t xml:space="preserve"> </w:t>
            </w:r>
            <w:r>
              <w:rPr>
                <w:color w:val="231F20"/>
                <w:w w:val="90"/>
              </w:rPr>
              <w:t>Standard</w:t>
            </w:r>
            <w:r>
              <w:rPr>
                <w:color w:val="231F20"/>
                <w:spacing w:val="8"/>
              </w:rPr>
              <w:t xml:space="preserve"> </w:t>
            </w:r>
            <w:r>
              <w:rPr>
                <w:color w:val="231F20"/>
                <w:w w:val="90"/>
              </w:rPr>
              <w:t>szkolenia</w:t>
            </w:r>
            <w:r>
              <w:rPr>
                <w:color w:val="231F20"/>
                <w:spacing w:val="9"/>
              </w:rPr>
              <w:t xml:space="preserve"> </w:t>
            </w:r>
            <w:r>
              <w:rPr>
                <w:color w:val="231F20"/>
                <w:w w:val="90"/>
              </w:rPr>
              <w:t>dla</w:t>
            </w:r>
            <w:r>
              <w:rPr>
                <w:color w:val="231F20"/>
                <w:spacing w:val="8"/>
              </w:rPr>
              <w:t xml:space="preserve"> </w:t>
            </w:r>
            <w:r>
              <w:rPr>
                <w:color w:val="231F20"/>
                <w:w w:val="90"/>
              </w:rPr>
              <w:t>kadry</w:t>
            </w:r>
            <w:r>
              <w:rPr>
                <w:color w:val="231F20"/>
                <w:spacing w:val="8"/>
              </w:rPr>
              <w:t xml:space="preserve"> </w:t>
            </w:r>
            <w:r>
              <w:rPr>
                <w:color w:val="231F20"/>
                <w:w w:val="90"/>
              </w:rPr>
              <w:t>zarządzającej</w:t>
            </w:r>
            <w:r>
              <w:rPr>
                <w:color w:val="231F20"/>
                <w:spacing w:val="9"/>
              </w:rPr>
              <w:t xml:space="preserve"> </w:t>
            </w:r>
            <w:r>
              <w:rPr>
                <w:color w:val="231F20"/>
                <w:w w:val="90"/>
              </w:rPr>
              <w:t>dotyczące</w:t>
            </w:r>
            <w:r>
              <w:rPr>
                <w:color w:val="231F20"/>
                <w:spacing w:val="8"/>
              </w:rPr>
              <w:t xml:space="preserve"> </w:t>
            </w:r>
            <w:r>
              <w:rPr>
                <w:color w:val="231F20"/>
                <w:w w:val="90"/>
              </w:rPr>
              <w:t>zatrudniania</w:t>
            </w:r>
            <w:r>
              <w:rPr>
                <w:color w:val="231F20"/>
                <w:spacing w:val="9"/>
              </w:rPr>
              <w:t xml:space="preserve"> </w:t>
            </w:r>
            <w:r>
              <w:rPr>
                <w:color w:val="231F20"/>
                <w:spacing w:val="-4"/>
                <w:w w:val="90"/>
              </w:rPr>
              <w:t>osób</w:t>
            </w:r>
          </w:hyperlink>
        </w:p>
        <w:p w14:paraId="75F2C495" w14:textId="77777777" w:rsidR="004766AD" w:rsidRDefault="00000000">
          <w:pPr>
            <w:pStyle w:val="Spistreci6"/>
            <w:tabs>
              <w:tab w:val="left" w:leader="dot" w:pos="10151"/>
            </w:tabs>
            <w:spacing w:before="0" w:line="244" w:lineRule="exact"/>
          </w:pPr>
          <w:hyperlink w:anchor="_bookmark49" w:history="1">
            <w:r>
              <w:rPr>
                <w:color w:val="231F20"/>
                <w:spacing w:val="-2"/>
                <w:w w:val="90"/>
              </w:rPr>
              <w:t>z</w:t>
            </w:r>
            <w:r>
              <w:rPr>
                <w:color w:val="231F20"/>
                <w:spacing w:val="2"/>
              </w:rPr>
              <w:t xml:space="preserve"> </w:t>
            </w:r>
            <w:r>
              <w:rPr>
                <w:color w:val="231F20"/>
                <w:spacing w:val="-2"/>
                <w:w w:val="90"/>
              </w:rPr>
              <w:t>niepełnosprawnościami</w:t>
            </w:r>
            <w:r>
              <w:rPr>
                <w:color w:val="231F20"/>
                <w:spacing w:val="3"/>
              </w:rPr>
              <w:t xml:space="preserve"> </w:t>
            </w:r>
            <w:r>
              <w:rPr>
                <w:color w:val="231F20"/>
                <w:spacing w:val="-2"/>
                <w:w w:val="90"/>
              </w:rPr>
              <w:t>jako</w:t>
            </w:r>
            <w:r>
              <w:rPr>
                <w:color w:val="231F20"/>
                <w:spacing w:val="3"/>
              </w:rPr>
              <w:t xml:space="preserve"> </w:t>
            </w:r>
            <w:r>
              <w:rPr>
                <w:color w:val="231F20"/>
                <w:spacing w:val="-2"/>
                <w:w w:val="90"/>
              </w:rPr>
              <w:t>pracowników</w:t>
            </w:r>
            <w:r>
              <w:rPr>
                <w:color w:val="231F20"/>
                <w:spacing w:val="3"/>
              </w:rPr>
              <w:t xml:space="preserve"> </w:t>
            </w:r>
            <w:r>
              <w:rPr>
                <w:color w:val="231F20"/>
                <w:spacing w:val="-2"/>
                <w:w w:val="90"/>
              </w:rPr>
              <w:t>lub</w:t>
            </w:r>
            <w:r>
              <w:rPr>
                <w:color w:val="231F20"/>
                <w:spacing w:val="3"/>
              </w:rPr>
              <w:t xml:space="preserve"> </w:t>
            </w:r>
            <w:r>
              <w:rPr>
                <w:color w:val="231F20"/>
                <w:spacing w:val="-2"/>
                <w:w w:val="90"/>
              </w:rPr>
              <w:t>współpracowników</w:t>
            </w:r>
            <w:r>
              <w:rPr>
                <w:color w:val="231F20"/>
                <w:spacing w:val="3"/>
              </w:rPr>
              <w:t xml:space="preserve"> </w:t>
            </w:r>
            <w:r>
              <w:rPr>
                <w:color w:val="231F20"/>
                <w:spacing w:val="-4"/>
                <w:w w:val="90"/>
              </w:rPr>
              <w:t>sądu</w:t>
            </w:r>
            <w:r>
              <w:rPr>
                <w:rFonts w:ascii="Times New Roman" w:hAnsi="Times New Roman"/>
                <w:color w:val="231F20"/>
              </w:rPr>
              <w:tab/>
            </w:r>
            <w:r>
              <w:rPr>
                <w:color w:val="231F20"/>
                <w:spacing w:val="-5"/>
              </w:rPr>
              <w:t>86</w:t>
            </w:r>
          </w:hyperlink>
        </w:p>
        <w:p w14:paraId="7D6C8A47" w14:textId="77777777" w:rsidR="004766AD" w:rsidRDefault="00000000">
          <w:pPr>
            <w:pStyle w:val="Spistreci6"/>
            <w:spacing w:line="244" w:lineRule="exact"/>
          </w:pPr>
          <w:hyperlink w:anchor="_bookmark49" w:history="1">
            <w:r>
              <w:rPr>
                <w:color w:val="231F20"/>
                <w:w w:val="90"/>
              </w:rPr>
              <w:t>I_11.B.8</w:t>
            </w:r>
            <w:r>
              <w:rPr>
                <w:color w:val="231F20"/>
                <w:spacing w:val="-10"/>
                <w:w w:val="90"/>
              </w:rPr>
              <w:t xml:space="preserve"> </w:t>
            </w:r>
            <w:r>
              <w:rPr>
                <w:color w:val="231F20"/>
                <w:w w:val="90"/>
              </w:rPr>
              <w:t>Standard</w:t>
            </w:r>
            <w:r>
              <w:rPr>
                <w:color w:val="231F20"/>
                <w:spacing w:val="-7"/>
                <w:w w:val="90"/>
              </w:rPr>
              <w:t xml:space="preserve"> </w:t>
            </w:r>
            <w:r>
              <w:rPr>
                <w:color w:val="231F20"/>
                <w:w w:val="90"/>
              </w:rPr>
              <w:t>szkolenia</w:t>
            </w:r>
            <w:r>
              <w:rPr>
                <w:color w:val="231F20"/>
                <w:spacing w:val="-6"/>
                <w:w w:val="90"/>
              </w:rPr>
              <w:t xml:space="preserve"> </w:t>
            </w:r>
            <w:r>
              <w:rPr>
                <w:color w:val="231F20"/>
                <w:w w:val="90"/>
              </w:rPr>
              <w:t>z</w:t>
            </w:r>
            <w:r>
              <w:rPr>
                <w:color w:val="231F20"/>
                <w:spacing w:val="-7"/>
                <w:w w:val="90"/>
              </w:rPr>
              <w:t xml:space="preserve"> </w:t>
            </w:r>
            <w:r>
              <w:rPr>
                <w:color w:val="231F20"/>
                <w:w w:val="90"/>
              </w:rPr>
              <w:t>procedur</w:t>
            </w:r>
            <w:r>
              <w:rPr>
                <w:color w:val="231F20"/>
                <w:spacing w:val="-6"/>
                <w:w w:val="90"/>
              </w:rPr>
              <w:t xml:space="preserve"> </w:t>
            </w:r>
            <w:r>
              <w:rPr>
                <w:color w:val="231F20"/>
                <w:w w:val="90"/>
              </w:rPr>
              <w:t>obsługi</w:t>
            </w:r>
            <w:r>
              <w:rPr>
                <w:color w:val="231F20"/>
                <w:spacing w:val="-7"/>
                <w:w w:val="90"/>
              </w:rPr>
              <w:t xml:space="preserve"> </w:t>
            </w:r>
            <w:r>
              <w:rPr>
                <w:color w:val="231F20"/>
                <w:w w:val="90"/>
              </w:rPr>
              <w:t>interesantów/osób</w:t>
            </w:r>
            <w:r>
              <w:rPr>
                <w:color w:val="231F20"/>
                <w:spacing w:val="-6"/>
                <w:w w:val="90"/>
              </w:rPr>
              <w:t xml:space="preserve"> </w:t>
            </w:r>
            <w:r>
              <w:rPr>
                <w:color w:val="231F20"/>
                <w:w w:val="90"/>
              </w:rPr>
              <w:t>ze</w:t>
            </w:r>
            <w:r>
              <w:rPr>
                <w:color w:val="231F20"/>
                <w:spacing w:val="-7"/>
                <w:w w:val="90"/>
              </w:rPr>
              <w:t xml:space="preserve"> </w:t>
            </w:r>
            <w:r>
              <w:rPr>
                <w:color w:val="231F20"/>
                <w:w w:val="90"/>
              </w:rPr>
              <w:t>szczególnymi</w:t>
            </w:r>
            <w:r>
              <w:rPr>
                <w:color w:val="231F20"/>
                <w:spacing w:val="-6"/>
                <w:w w:val="90"/>
              </w:rPr>
              <w:t xml:space="preserve"> </w:t>
            </w:r>
            <w:r>
              <w:rPr>
                <w:color w:val="231F20"/>
                <w:w w:val="90"/>
              </w:rPr>
              <w:t>potrzebami</w:t>
            </w:r>
            <w:r>
              <w:rPr>
                <w:color w:val="231F20"/>
                <w:spacing w:val="-35"/>
                <w:w w:val="90"/>
              </w:rPr>
              <w:t xml:space="preserve"> </w:t>
            </w:r>
            <w:r>
              <w:rPr>
                <w:color w:val="231F20"/>
                <w:spacing w:val="-4"/>
                <w:w w:val="90"/>
              </w:rPr>
              <w:t>....</w:t>
            </w:r>
          </w:hyperlink>
        </w:p>
        <w:p w14:paraId="4801B343" w14:textId="77777777" w:rsidR="004766AD" w:rsidRDefault="00000000">
          <w:pPr>
            <w:pStyle w:val="Spistreci6"/>
            <w:tabs>
              <w:tab w:val="left" w:leader="dot" w:pos="10151"/>
            </w:tabs>
            <w:spacing w:before="0" w:line="244" w:lineRule="exact"/>
            <w:ind w:left="1814"/>
          </w:pPr>
          <w:hyperlink w:anchor="_bookmark49" w:history="1">
            <w:r>
              <w:rPr>
                <w:color w:val="231F20"/>
                <w:spacing w:val="-10"/>
              </w:rPr>
              <w:t>.</w:t>
            </w:r>
            <w:r>
              <w:rPr>
                <w:rFonts w:ascii="Times New Roman"/>
                <w:color w:val="231F20"/>
              </w:rPr>
              <w:tab/>
            </w:r>
            <w:r>
              <w:rPr>
                <w:color w:val="231F20"/>
                <w:spacing w:val="-5"/>
              </w:rPr>
              <w:t>86</w:t>
            </w:r>
          </w:hyperlink>
        </w:p>
        <w:p w14:paraId="0446F9B8" w14:textId="77777777" w:rsidR="004766AD" w:rsidRDefault="00000000">
          <w:pPr>
            <w:pStyle w:val="Spistreci2"/>
            <w:tabs>
              <w:tab w:val="left" w:leader="dot" w:pos="10151"/>
            </w:tabs>
            <w:spacing w:before="96" w:line="223" w:lineRule="auto"/>
            <w:ind w:right="909"/>
          </w:pPr>
          <w:hyperlink w:anchor="_bookmark49" w:history="1">
            <w:r>
              <w:rPr>
                <w:color w:val="231F20"/>
                <w:w w:val="85"/>
              </w:rPr>
              <w:t xml:space="preserve">I_12 ORGANIZACJA I METODYKA PRACY SĘDZIEGO, ASESORA SĄDOWEGO, REFERENDARZA </w:t>
            </w:r>
            <w:r>
              <w:rPr>
                <w:color w:val="231F20"/>
                <w:w w:val="95"/>
              </w:rPr>
              <w:t>SĄDOWEGO, ASYSTENTA SĘDZIEGO</w:t>
            </w:r>
            <w:r>
              <w:rPr>
                <w:rFonts w:ascii="Times New Roman" w:hAnsi="Times New Roman"/>
                <w:color w:val="231F20"/>
              </w:rPr>
              <w:tab/>
            </w:r>
            <w:r>
              <w:rPr>
                <w:color w:val="231F20"/>
                <w:spacing w:val="-6"/>
                <w:w w:val="95"/>
              </w:rPr>
              <w:t>86</w:t>
            </w:r>
          </w:hyperlink>
        </w:p>
        <w:p w14:paraId="31E6BC4B" w14:textId="77777777" w:rsidR="004766AD" w:rsidRDefault="00000000">
          <w:pPr>
            <w:pStyle w:val="Spistreci5"/>
            <w:tabs>
              <w:tab w:val="left" w:leader="dot" w:pos="10151"/>
            </w:tabs>
            <w:spacing w:before="99" w:line="223" w:lineRule="auto"/>
            <w:ind w:right="909"/>
          </w:pPr>
          <w:hyperlink w:anchor="_bookmark50" w:history="1">
            <w:r>
              <w:rPr>
                <w:color w:val="231F20"/>
                <w:spacing w:val="-8"/>
              </w:rPr>
              <w:t>I_12.A</w:t>
            </w:r>
            <w:r>
              <w:rPr>
                <w:color w:val="231F20"/>
                <w:spacing w:val="-3"/>
              </w:rPr>
              <w:t xml:space="preserve"> </w:t>
            </w:r>
            <w:r>
              <w:rPr>
                <w:color w:val="231F20"/>
                <w:spacing w:val="-8"/>
              </w:rPr>
              <w:t>Metodyka</w:t>
            </w:r>
            <w:r>
              <w:rPr>
                <w:color w:val="231F20"/>
                <w:spacing w:val="-3"/>
              </w:rPr>
              <w:t xml:space="preserve"> </w:t>
            </w:r>
            <w:r>
              <w:rPr>
                <w:color w:val="231F20"/>
                <w:spacing w:val="-8"/>
              </w:rPr>
              <w:t>pracy</w:t>
            </w:r>
            <w:r>
              <w:rPr>
                <w:color w:val="231F20"/>
                <w:spacing w:val="-3"/>
              </w:rPr>
              <w:t xml:space="preserve"> </w:t>
            </w:r>
            <w:r>
              <w:rPr>
                <w:color w:val="231F20"/>
                <w:spacing w:val="-8"/>
              </w:rPr>
              <w:t>sędziego,</w:t>
            </w:r>
            <w:r>
              <w:rPr>
                <w:color w:val="231F20"/>
                <w:spacing w:val="-3"/>
              </w:rPr>
              <w:t xml:space="preserve"> </w:t>
            </w:r>
            <w:r>
              <w:rPr>
                <w:color w:val="231F20"/>
                <w:spacing w:val="-8"/>
              </w:rPr>
              <w:t>asesora</w:t>
            </w:r>
            <w:r>
              <w:rPr>
                <w:color w:val="231F20"/>
                <w:spacing w:val="-3"/>
              </w:rPr>
              <w:t xml:space="preserve"> </w:t>
            </w:r>
            <w:r>
              <w:rPr>
                <w:color w:val="231F20"/>
                <w:spacing w:val="-8"/>
              </w:rPr>
              <w:t>sądowego,</w:t>
            </w:r>
            <w:r>
              <w:rPr>
                <w:color w:val="231F20"/>
                <w:spacing w:val="-3"/>
              </w:rPr>
              <w:t xml:space="preserve"> </w:t>
            </w:r>
            <w:r>
              <w:rPr>
                <w:color w:val="231F20"/>
                <w:spacing w:val="-8"/>
              </w:rPr>
              <w:t>referendarza</w:t>
            </w:r>
            <w:r>
              <w:rPr>
                <w:color w:val="231F20"/>
                <w:spacing w:val="-3"/>
              </w:rPr>
              <w:t xml:space="preserve"> </w:t>
            </w:r>
            <w:r>
              <w:rPr>
                <w:color w:val="231F20"/>
                <w:spacing w:val="-8"/>
              </w:rPr>
              <w:t>sądowego</w:t>
            </w:r>
            <w:r>
              <w:rPr>
                <w:color w:val="231F20"/>
                <w:spacing w:val="-3"/>
              </w:rPr>
              <w:t xml:space="preserve"> </w:t>
            </w:r>
            <w:r>
              <w:rPr>
                <w:color w:val="231F20"/>
                <w:spacing w:val="-8"/>
              </w:rPr>
              <w:t>i</w:t>
            </w:r>
            <w:r>
              <w:rPr>
                <w:color w:val="231F20"/>
                <w:spacing w:val="-3"/>
              </w:rPr>
              <w:t xml:space="preserve"> </w:t>
            </w:r>
            <w:r>
              <w:rPr>
                <w:color w:val="231F20"/>
                <w:spacing w:val="-8"/>
              </w:rPr>
              <w:t xml:space="preserve">asystenta </w:t>
            </w:r>
            <w:r>
              <w:rPr>
                <w:color w:val="231F20"/>
                <w:spacing w:val="-2"/>
              </w:rPr>
              <w:t>sędziego</w:t>
            </w:r>
            <w:r>
              <w:rPr>
                <w:rFonts w:ascii="Times New Roman" w:hAnsi="Times New Roman"/>
                <w:color w:val="231F20"/>
              </w:rPr>
              <w:tab/>
            </w:r>
            <w:r>
              <w:rPr>
                <w:color w:val="231F20"/>
                <w:spacing w:val="-6"/>
              </w:rPr>
              <w:t>87</w:t>
            </w:r>
          </w:hyperlink>
        </w:p>
        <w:p w14:paraId="7BD268C7" w14:textId="77777777" w:rsidR="004766AD" w:rsidRDefault="00000000">
          <w:pPr>
            <w:pStyle w:val="Spistreci5"/>
            <w:tabs>
              <w:tab w:val="left" w:leader="dot" w:pos="10151"/>
            </w:tabs>
            <w:spacing w:before="99" w:line="223" w:lineRule="auto"/>
            <w:ind w:right="909"/>
          </w:pPr>
          <w:hyperlink w:anchor="_bookmark50" w:history="1">
            <w:r>
              <w:rPr>
                <w:color w:val="231F20"/>
                <w:w w:val="90"/>
              </w:rPr>
              <w:t xml:space="preserve">I_12.B Organizacja pracy sędziego, asesora sądowego, referendarza sądowego i asystenta </w:t>
            </w:r>
            <w:r>
              <w:rPr>
                <w:color w:val="231F20"/>
                <w:spacing w:val="-2"/>
              </w:rPr>
              <w:t>sędziego</w:t>
            </w:r>
            <w:r>
              <w:rPr>
                <w:rFonts w:ascii="Times New Roman" w:hAnsi="Times New Roman"/>
                <w:color w:val="231F20"/>
              </w:rPr>
              <w:tab/>
            </w:r>
            <w:r>
              <w:rPr>
                <w:color w:val="231F20"/>
                <w:spacing w:val="-5"/>
              </w:rPr>
              <w:t>87</w:t>
            </w:r>
          </w:hyperlink>
        </w:p>
        <w:p w14:paraId="520A8AD6" w14:textId="77777777" w:rsidR="004766AD" w:rsidRDefault="00000000">
          <w:pPr>
            <w:pStyle w:val="Spistreci5"/>
            <w:tabs>
              <w:tab w:val="left" w:leader="dot" w:pos="10151"/>
            </w:tabs>
            <w:spacing w:before="84"/>
          </w:pPr>
          <w:hyperlink w:anchor="_bookmark50" w:history="1">
            <w:r>
              <w:rPr>
                <w:color w:val="231F20"/>
                <w:w w:val="85"/>
              </w:rPr>
              <w:t>I_12.C</w:t>
            </w:r>
            <w:r>
              <w:rPr>
                <w:color w:val="231F20"/>
                <w:spacing w:val="17"/>
              </w:rPr>
              <w:t xml:space="preserve"> </w:t>
            </w:r>
            <w:r>
              <w:rPr>
                <w:color w:val="231F20"/>
                <w:w w:val="85"/>
              </w:rPr>
              <w:t>Dostępność</w:t>
            </w:r>
            <w:r>
              <w:rPr>
                <w:color w:val="231F20"/>
                <w:spacing w:val="18"/>
              </w:rPr>
              <w:t xml:space="preserve"> </w:t>
            </w:r>
            <w:r>
              <w:rPr>
                <w:color w:val="231F20"/>
                <w:w w:val="85"/>
              </w:rPr>
              <w:t>w</w:t>
            </w:r>
            <w:r>
              <w:rPr>
                <w:color w:val="231F20"/>
                <w:spacing w:val="18"/>
              </w:rPr>
              <w:t xml:space="preserve"> </w:t>
            </w:r>
            <w:r>
              <w:rPr>
                <w:color w:val="231F20"/>
                <w:w w:val="85"/>
              </w:rPr>
              <w:t>zamówieniach</w:t>
            </w:r>
            <w:r>
              <w:rPr>
                <w:color w:val="231F20"/>
                <w:spacing w:val="17"/>
              </w:rPr>
              <w:t xml:space="preserve"> </w:t>
            </w:r>
            <w:r>
              <w:rPr>
                <w:color w:val="231F20"/>
                <w:w w:val="85"/>
              </w:rPr>
              <w:t>publicznych</w:t>
            </w:r>
            <w:r>
              <w:rPr>
                <w:color w:val="231F20"/>
                <w:spacing w:val="18"/>
              </w:rPr>
              <w:t xml:space="preserve"> </w:t>
            </w:r>
            <w:r>
              <w:rPr>
                <w:color w:val="231F20"/>
                <w:w w:val="85"/>
              </w:rPr>
              <w:t>w</w:t>
            </w:r>
            <w:r>
              <w:rPr>
                <w:color w:val="231F20"/>
                <w:spacing w:val="18"/>
              </w:rPr>
              <w:t xml:space="preserve"> </w:t>
            </w:r>
            <w:r>
              <w:rPr>
                <w:color w:val="231F20"/>
                <w:w w:val="85"/>
              </w:rPr>
              <w:t>wymiarze</w:t>
            </w:r>
            <w:r>
              <w:rPr>
                <w:color w:val="231F20"/>
                <w:spacing w:val="17"/>
              </w:rPr>
              <w:t xml:space="preserve"> </w:t>
            </w:r>
            <w:r>
              <w:rPr>
                <w:color w:val="231F20"/>
                <w:spacing w:val="-2"/>
                <w:w w:val="85"/>
              </w:rPr>
              <w:t>sprawiedliwości</w:t>
            </w:r>
            <w:r>
              <w:rPr>
                <w:rFonts w:ascii="Times New Roman" w:hAnsi="Times New Roman"/>
                <w:color w:val="231F20"/>
              </w:rPr>
              <w:tab/>
            </w:r>
            <w:r>
              <w:rPr>
                <w:color w:val="231F20"/>
                <w:spacing w:val="-5"/>
              </w:rPr>
              <w:t>87</w:t>
            </w:r>
          </w:hyperlink>
        </w:p>
        <w:p w14:paraId="797D06FC" w14:textId="77777777" w:rsidR="004766AD" w:rsidRDefault="00000000">
          <w:pPr>
            <w:pStyle w:val="Spistreci2"/>
            <w:tabs>
              <w:tab w:val="left" w:leader="dot" w:pos="10151"/>
            </w:tabs>
          </w:pPr>
          <w:hyperlink w:anchor="_bookmark51" w:history="1">
            <w:r>
              <w:rPr>
                <w:color w:val="231F20"/>
                <w:w w:val="80"/>
              </w:rPr>
              <w:t>I_13</w:t>
            </w:r>
            <w:r>
              <w:rPr>
                <w:color w:val="231F20"/>
                <w:spacing w:val="17"/>
              </w:rPr>
              <w:t xml:space="preserve"> </w:t>
            </w:r>
            <w:r>
              <w:rPr>
                <w:color w:val="231F20"/>
                <w:w w:val="80"/>
              </w:rPr>
              <w:t>BEZPIECZEŃSTWO</w:t>
            </w:r>
            <w:r>
              <w:rPr>
                <w:color w:val="231F20"/>
                <w:spacing w:val="15"/>
              </w:rPr>
              <w:t xml:space="preserve"> </w:t>
            </w:r>
            <w:r>
              <w:rPr>
                <w:color w:val="231F20"/>
                <w:w w:val="80"/>
              </w:rPr>
              <w:t>PRZECIWPOŻAROWE</w:t>
            </w:r>
            <w:r>
              <w:rPr>
                <w:color w:val="231F20"/>
                <w:spacing w:val="15"/>
              </w:rPr>
              <w:t xml:space="preserve"> </w:t>
            </w:r>
            <w:r>
              <w:rPr>
                <w:color w:val="231F20"/>
                <w:w w:val="80"/>
              </w:rPr>
              <w:t>I</w:t>
            </w:r>
            <w:r>
              <w:rPr>
                <w:color w:val="231F20"/>
                <w:spacing w:val="15"/>
              </w:rPr>
              <w:t xml:space="preserve"> </w:t>
            </w:r>
            <w:r>
              <w:rPr>
                <w:color w:val="231F20"/>
                <w:w w:val="80"/>
              </w:rPr>
              <w:t>EWAKUACJA</w:t>
            </w:r>
            <w:r>
              <w:rPr>
                <w:color w:val="231F20"/>
                <w:spacing w:val="15"/>
              </w:rPr>
              <w:t xml:space="preserve"> </w:t>
            </w:r>
            <w:r>
              <w:rPr>
                <w:color w:val="231F20"/>
                <w:w w:val="80"/>
              </w:rPr>
              <w:t>OSÓB</w:t>
            </w:r>
            <w:r>
              <w:rPr>
                <w:color w:val="231F20"/>
                <w:spacing w:val="15"/>
              </w:rPr>
              <w:t xml:space="preserve"> </w:t>
            </w:r>
            <w:r>
              <w:rPr>
                <w:color w:val="231F20"/>
                <w:w w:val="80"/>
              </w:rPr>
              <w:t>Z</w:t>
            </w:r>
            <w:r>
              <w:rPr>
                <w:color w:val="231F20"/>
                <w:spacing w:val="15"/>
              </w:rPr>
              <w:t xml:space="preserve"> </w:t>
            </w:r>
            <w:r>
              <w:rPr>
                <w:color w:val="231F20"/>
                <w:spacing w:val="-2"/>
                <w:w w:val="80"/>
              </w:rPr>
              <w:t>NIEPEŁNOSPRAWNOŚCIAMI</w:t>
            </w:r>
            <w:r>
              <w:rPr>
                <w:rFonts w:ascii="Times New Roman" w:hAnsi="Times New Roman"/>
                <w:color w:val="231F20"/>
              </w:rPr>
              <w:tab/>
            </w:r>
            <w:r>
              <w:rPr>
                <w:color w:val="231F20"/>
                <w:spacing w:val="-5"/>
                <w:w w:val="95"/>
              </w:rPr>
              <w:t>88</w:t>
            </w:r>
          </w:hyperlink>
        </w:p>
        <w:p w14:paraId="4C81EA2E" w14:textId="77777777" w:rsidR="004766AD" w:rsidRDefault="00000000">
          <w:pPr>
            <w:pStyle w:val="Spistreci5"/>
            <w:tabs>
              <w:tab w:val="left" w:leader="dot" w:pos="10151"/>
            </w:tabs>
          </w:pPr>
          <w:hyperlink w:anchor="_bookmark51" w:history="1">
            <w:r>
              <w:rPr>
                <w:color w:val="231F20"/>
                <w:w w:val="90"/>
              </w:rPr>
              <w:t>I_13.A</w:t>
            </w:r>
            <w:r>
              <w:rPr>
                <w:color w:val="231F20"/>
                <w:spacing w:val="-1"/>
              </w:rPr>
              <w:t xml:space="preserve"> </w:t>
            </w:r>
            <w:r>
              <w:rPr>
                <w:color w:val="231F20"/>
                <w:w w:val="90"/>
              </w:rPr>
              <w:t>Standard</w:t>
            </w:r>
            <w:r>
              <w:rPr>
                <w:color w:val="231F20"/>
              </w:rPr>
              <w:t xml:space="preserve"> </w:t>
            </w:r>
            <w:r>
              <w:rPr>
                <w:color w:val="231F20"/>
                <w:w w:val="90"/>
              </w:rPr>
              <w:t>procedury</w:t>
            </w:r>
            <w:r>
              <w:rPr>
                <w:color w:val="231F20"/>
              </w:rPr>
              <w:t xml:space="preserve"> </w:t>
            </w:r>
            <w:r>
              <w:rPr>
                <w:color w:val="231F20"/>
                <w:w w:val="90"/>
              </w:rPr>
              <w:t>bezpieczeństwa</w:t>
            </w:r>
            <w:r>
              <w:rPr>
                <w:color w:val="231F20"/>
              </w:rPr>
              <w:t xml:space="preserve"> </w:t>
            </w:r>
            <w:r>
              <w:rPr>
                <w:color w:val="231F20"/>
                <w:spacing w:val="-2"/>
                <w:w w:val="90"/>
              </w:rPr>
              <w:t>przeciwpożarowego</w:t>
            </w:r>
            <w:r>
              <w:rPr>
                <w:rFonts w:ascii="Times New Roman" w:hAnsi="Times New Roman"/>
                <w:color w:val="231F20"/>
              </w:rPr>
              <w:tab/>
            </w:r>
            <w:r>
              <w:rPr>
                <w:color w:val="231F20"/>
                <w:spacing w:val="-5"/>
              </w:rPr>
              <w:t>88</w:t>
            </w:r>
          </w:hyperlink>
        </w:p>
        <w:p w14:paraId="2F01D1A3" w14:textId="77777777" w:rsidR="004766AD" w:rsidRDefault="00000000">
          <w:pPr>
            <w:pStyle w:val="Spistreci5"/>
            <w:tabs>
              <w:tab w:val="left" w:leader="dot" w:pos="10151"/>
            </w:tabs>
            <w:spacing w:before="81"/>
          </w:pPr>
          <w:hyperlink w:anchor="_bookmark51" w:history="1">
            <w:r>
              <w:rPr>
                <w:color w:val="231F20"/>
                <w:w w:val="90"/>
              </w:rPr>
              <w:t>I_13.B</w:t>
            </w:r>
            <w:r>
              <w:rPr>
                <w:color w:val="231F20"/>
                <w:spacing w:val="-3"/>
                <w:w w:val="90"/>
              </w:rPr>
              <w:t xml:space="preserve"> </w:t>
            </w:r>
            <w:r>
              <w:rPr>
                <w:color w:val="231F20"/>
                <w:w w:val="90"/>
              </w:rPr>
              <w:t>Standard</w:t>
            </w:r>
            <w:r>
              <w:rPr>
                <w:color w:val="231F20"/>
                <w:spacing w:val="-2"/>
                <w:w w:val="90"/>
              </w:rPr>
              <w:t xml:space="preserve"> </w:t>
            </w:r>
            <w:r>
              <w:rPr>
                <w:color w:val="231F20"/>
                <w:w w:val="90"/>
              </w:rPr>
              <w:t>oznakowania</w:t>
            </w:r>
            <w:r>
              <w:rPr>
                <w:color w:val="231F20"/>
                <w:spacing w:val="-3"/>
                <w:w w:val="90"/>
              </w:rPr>
              <w:t xml:space="preserve"> </w:t>
            </w:r>
            <w:r>
              <w:rPr>
                <w:color w:val="231F20"/>
                <w:spacing w:val="-2"/>
                <w:w w:val="90"/>
              </w:rPr>
              <w:t>przeciwpożarowego</w:t>
            </w:r>
            <w:r>
              <w:rPr>
                <w:rFonts w:ascii="Times New Roman" w:hAnsi="Times New Roman"/>
                <w:color w:val="231F20"/>
              </w:rPr>
              <w:tab/>
            </w:r>
            <w:r>
              <w:rPr>
                <w:color w:val="231F20"/>
                <w:spacing w:val="-5"/>
              </w:rPr>
              <w:t>88</w:t>
            </w:r>
          </w:hyperlink>
        </w:p>
        <w:p w14:paraId="73D41568" w14:textId="77777777" w:rsidR="004766AD" w:rsidRDefault="00000000">
          <w:pPr>
            <w:pStyle w:val="Spistreci6"/>
            <w:tabs>
              <w:tab w:val="left" w:leader="dot" w:pos="10151"/>
            </w:tabs>
          </w:pPr>
          <w:hyperlink w:anchor="_bookmark51" w:history="1">
            <w:r>
              <w:rPr>
                <w:color w:val="231F20"/>
                <w:w w:val="90"/>
              </w:rPr>
              <w:t>I_13.B.1</w:t>
            </w:r>
            <w:r>
              <w:rPr>
                <w:color w:val="231F20"/>
                <w:spacing w:val="1"/>
              </w:rPr>
              <w:t xml:space="preserve"> </w:t>
            </w:r>
            <w:r>
              <w:rPr>
                <w:color w:val="231F20"/>
                <w:w w:val="90"/>
              </w:rPr>
              <w:t>Standard</w:t>
            </w:r>
            <w:r>
              <w:rPr>
                <w:color w:val="231F20"/>
                <w:spacing w:val="1"/>
              </w:rPr>
              <w:t xml:space="preserve"> </w:t>
            </w:r>
            <w:r>
              <w:rPr>
                <w:color w:val="231F20"/>
                <w:w w:val="90"/>
              </w:rPr>
              <w:t>działania</w:t>
            </w:r>
            <w:r>
              <w:rPr>
                <w:color w:val="231F20"/>
                <w:spacing w:val="1"/>
              </w:rPr>
              <w:t xml:space="preserve"> </w:t>
            </w:r>
            <w:r>
              <w:rPr>
                <w:color w:val="231F20"/>
                <w:w w:val="90"/>
              </w:rPr>
              <w:t>w</w:t>
            </w:r>
            <w:r>
              <w:rPr>
                <w:color w:val="231F20"/>
                <w:spacing w:val="1"/>
              </w:rPr>
              <w:t xml:space="preserve"> </w:t>
            </w:r>
            <w:r>
              <w:rPr>
                <w:color w:val="231F20"/>
                <w:w w:val="90"/>
              </w:rPr>
              <w:t>sytuacji</w:t>
            </w:r>
            <w:r>
              <w:rPr>
                <w:color w:val="231F20"/>
                <w:spacing w:val="1"/>
              </w:rPr>
              <w:t xml:space="preserve"> </w:t>
            </w:r>
            <w:r>
              <w:rPr>
                <w:color w:val="231F20"/>
                <w:spacing w:val="-2"/>
                <w:w w:val="90"/>
              </w:rPr>
              <w:t>zagrożenia</w:t>
            </w:r>
            <w:r>
              <w:rPr>
                <w:rFonts w:ascii="Times New Roman" w:hAnsi="Times New Roman"/>
                <w:color w:val="231F20"/>
              </w:rPr>
              <w:tab/>
            </w:r>
            <w:r>
              <w:rPr>
                <w:color w:val="231F20"/>
                <w:spacing w:val="-5"/>
              </w:rPr>
              <w:t>88</w:t>
            </w:r>
          </w:hyperlink>
        </w:p>
        <w:p w14:paraId="2A4623A7" w14:textId="77777777" w:rsidR="004766AD" w:rsidRDefault="00000000">
          <w:pPr>
            <w:pStyle w:val="Spistreci6"/>
            <w:tabs>
              <w:tab w:val="left" w:leader="dot" w:pos="10151"/>
            </w:tabs>
          </w:pPr>
          <w:r>
            <w:pict w14:anchorId="013DC888">
              <v:group id="docshapegroup14" o:spid="_x0000_s2741" style="position:absolute;left:0;text-align:left;margin-left:0;margin-top:6.8pt;width:36pt;height:141.45pt;z-index:15730688;mso-position-horizontal-relative:page" coordorigin=",136" coordsize="720,2829">
                <v:shape id="docshape15" o:spid="_x0000_s2744" style="position:absolute;top:136;width:720;height:1415" coordorigin=",136" coordsize="720,1415" path="m13,136l,137,,1549r13,1l90,1546r75,-12l236,1514r69,-27l370,1453r61,-39l487,1368r51,-51l584,1261r39,-61l657,1135r27,-69l704,995r12,-75l720,843r-4,-77l704,691,684,620,657,551,623,486,584,425,538,369,487,318,431,272,370,233,305,199,236,172,165,152,90,140,13,136xe" fillcolor="#0562c1" stroked="f">
                  <v:path arrowok="t"/>
                </v:shape>
                <v:shape id="docshape16" o:spid="_x0000_s2743" style="position:absolute;top:843;width:720;height:1415" coordorigin=",843" coordsize="720,1415" path="m13,843l,844,,2256r13,1l90,2253r75,-12l236,2221r69,-27l370,2160r61,-39l487,2075r51,-51l584,1968r39,-61l657,1842r27,-69l704,1702r12,-75l720,1550r-4,-77l704,1398r-20,-71l657,1258r-34,-65l584,1132r-46,-56l487,1025,431,979,370,940,305,906,236,879,165,859,90,847,13,843xe" fillcolor="#0562c1" stroked="f">
                  <v:fill opacity="45875f"/>
                  <v:path arrowok="t"/>
                </v:shape>
                <v:shape id="docshape17" o:spid="_x0000_s2742" style="position:absolute;top:1550;width:720;height:1415" coordorigin=",1550" coordsize="720,1415" path="m13,1550l,1551,,2963r13,1l90,2960r75,-12l236,2928r69,-27l370,2867r61,-39l487,2782r51,-51l584,2675r39,-61l657,2549r27,-69l704,2409r12,-75l720,2257r-4,-77l704,2105r-20,-71l657,1965r-34,-65l584,1839r-46,-56l487,1732r-56,-46l370,1647r-65,-34l236,1586r-71,-20l90,1554r-77,-4xe" fillcolor="#0562c1" stroked="f">
                  <v:fill opacity="19660f"/>
                  <v:path arrowok="t"/>
                </v:shape>
                <w10:wrap anchorx="page"/>
              </v:group>
            </w:pict>
          </w:r>
          <w:hyperlink w:anchor="_bookmark52" w:history="1">
            <w:r>
              <w:rPr>
                <w:color w:val="231F20"/>
                <w:w w:val="90"/>
              </w:rPr>
              <w:t>I_13.B.2</w:t>
            </w:r>
            <w:r>
              <w:rPr>
                <w:color w:val="231F20"/>
                <w:spacing w:val="-5"/>
              </w:rPr>
              <w:t xml:space="preserve"> </w:t>
            </w:r>
            <w:r>
              <w:rPr>
                <w:color w:val="231F20"/>
                <w:w w:val="90"/>
              </w:rPr>
              <w:t>Standard</w:t>
            </w:r>
            <w:r>
              <w:rPr>
                <w:color w:val="231F20"/>
                <w:spacing w:val="-4"/>
              </w:rPr>
              <w:t xml:space="preserve"> </w:t>
            </w:r>
            <w:r>
              <w:rPr>
                <w:color w:val="231F20"/>
                <w:w w:val="90"/>
              </w:rPr>
              <w:t>zakresu</w:t>
            </w:r>
            <w:r>
              <w:rPr>
                <w:color w:val="231F20"/>
                <w:spacing w:val="-4"/>
              </w:rPr>
              <w:t xml:space="preserve"> </w:t>
            </w:r>
            <w:r>
              <w:rPr>
                <w:color w:val="231F20"/>
                <w:w w:val="90"/>
              </w:rPr>
              <w:t>odpowiedzialności</w:t>
            </w:r>
            <w:r>
              <w:rPr>
                <w:color w:val="231F20"/>
                <w:spacing w:val="-5"/>
              </w:rPr>
              <w:t xml:space="preserve"> </w:t>
            </w:r>
            <w:r>
              <w:rPr>
                <w:color w:val="231F20"/>
                <w:w w:val="90"/>
              </w:rPr>
              <w:t>koordynatora</w:t>
            </w:r>
            <w:r>
              <w:rPr>
                <w:color w:val="231F20"/>
                <w:spacing w:val="-4"/>
              </w:rPr>
              <w:t xml:space="preserve"> </w:t>
            </w:r>
            <w:r>
              <w:rPr>
                <w:color w:val="231F20"/>
                <w:w w:val="90"/>
              </w:rPr>
              <w:t>akcji</w:t>
            </w:r>
            <w:r>
              <w:rPr>
                <w:color w:val="231F20"/>
                <w:spacing w:val="-4"/>
              </w:rPr>
              <w:t xml:space="preserve"> </w:t>
            </w:r>
            <w:r>
              <w:rPr>
                <w:color w:val="231F20"/>
                <w:spacing w:val="-2"/>
                <w:w w:val="90"/>
              </w:rPr>
              <w:t>ewakuacyjnej</w:t>
            </w:r>
            <w:r>
              <w:rPr>
                <w:rFonts w:ascii="Times New Roman" w:hAnsi="Times New Roman"/>
                <w:color w:val="231F20"/>
              </w:rPr>
              <w:tab/>
            </w:r>
            <w:r>
              <w:rPr>
                <w:color w:val="231F20"/>
                <w:spacing w:val="-5"/>
              </w:rPr>
              <w:t>89</w:t>
            </w:r>
          </w:hyperlink>
        </w:p>
        <w:p w14:paraId="5FD294A8" w14:textId="77777777" w:rsidR="004766AD" w:rsidRDefault="00000000">
          <w:pPr>
            <w:pStyle w:val="Spistreci1"/>
            <w:numPr>
              <w:ilvl w:val="0"/>
              <w:numId w:val="101"/>
            </w:numPr>
            <w:tabs>
              <w:tab w:val="left" w:pos="1537"/>
              <w:tab w:val="left" w:leader="dot" w:pos="10151"/>
            </w:tabs>
            <w:spacing w:before="269"/>
            <w:ind w:left="1536" w:hanging="205"/>
            <w:rPr>
              <w:b w:val="0"/>
              <w:sz w:val="22"/>
            </w:rPr>
          </w:pPr>
          <w:hyperlink w:anchor="_bookmark53" w:history="1">
            <w:r>
              <w:rPr>
                <w:color w:val="231F20"/>
                <w:w w:val="90"/>
              </w:rPr>
              <w:t>-</w:t>
            </w:r>
            <w:r>
              <w:rPr>
                <w:color w:val="231F20"/>
                <w:spacing w:val="7"/>
              </w:rPr>
              <w:t xml:space="preserve"> </w:t>
            </w:r>
            <w:r>
              <w:rPr>
                <w:color w:val="231F20"/>
                <w:w w:val="90"/>
              </w:rPr>
              <w:t>POZIOM</w:t>
            </w:r>
            <w:r>
              <w:rPr>
                <w:color w:val="231F20"/>
                <w:spacing w:val="9"/>
              </w:rPr>
              <w:t xml:space="preserve"> </w:t>
            </w:r>
            <w:r>
              <w:rPr>
                <w:color w:val="231F20"/>
                <w:spacing w:val="-2"/>
                <w:w w:val="90"/>
              </w:rPr>
              <w:t>ŚREDNI</w:t>
            </w:r>
            <w:r>
              <w:rPr>
                <w:rFonts w:ascii="Times New Roman" w:hAnsi="Times New Roman"/>
                <w:b w:val="0"/>
                <w:color w:val="231F20"/>
              </w:rPr>
              <w:tab/>
            </w:r>
            <w:r>
              <w:rPr>
                <w:b w:val="0"/>
                <w:color w:val="231F20"/>
                <w:spacing w:val="-5"/>
                <w:sz w:val="22"/>
              </w:rPr>
              <w:t>90</w:t>
            </w:r>
          </w:hyperlink>
        </w:p>
        <w:p w14:paraId="2C9DECD0" w14:textId="77777777" w:rsidR="004766AD" w:rsidRDefault="00000000">
          <w:pPr>
            <w:pStyle w:val="Spistreci2"/>
            <w:tabs>
              <w:tab w:val="left" w:leader="dot" w:pos="10151"/>
            </w:tabs>
            <w:spacing w:before="73"/>
          </w:pPr>
          <w:hyperlink w:anchor="_bookmark53" w:history="1">
            <w:r>
              <w:rPr>
                <w:color w:val="231F20"/>
                <w:w w:val="85"/>
              </w:rPr>
              <w:t>II_1</w:t>
            </w:r>
            <w:r>
              <w:rPr>
                <w:color w:val="231F20"/>
                <w:spacing w:val="-3"/>
                <w:w w:val="85"/>
              </w:rPr>
              <w:t xml:space="preserve"> </w:t>
            </w:r>
            <w:r>
              <w:rPr>
                <w:color w:val="231F20"/>
                <w:w w:val="85"/>
              </w:rPr>
              <w:t>OTOCZENIE</w:t>
            </w:r>
            <w:r>
              <w:rPr>
                <w:color w:val="231F20"/>
                <w:spacing w:val="-3"/>
                <w:w w:val="85"/>
              </w:rPr>
              <w:t xml:space="preserve"> </w:t>
            </w:r>
            <w:r>
              <w:rPr>
                <w:color w:val="231F20"/>
                <w:w w:val="85"/>
              </w:rPr>
              <w:t>I</w:t>
            </w:r>
            <w:r>
              <w:rPr>
                <w:color w:val="231F20"/>
                <w:spacing w:val="-3"/>
                <w:w w:val="85"/>
              </w:rPr>
              <w:t xml:space="preserve"> </w:t>
            </w:r>
            <w:r>
              <w:rPr>
                <w:color w:val="231F20"/>
                <w:w w:val="85"/>
              </w:rPr>
              <w:t>DOJŚCIE</w:t>
            </w:r>
            <w:r>
              <w:rPr>
                <w:color w:val="231F20"/>
                <w:spacing w:val="-3"/>
                <w:w w:val="85"/>
              </w:rPr>
              <w:t xml:space="preserve"> </w:t>
            </w:r>
            <w:r>
              <w:rPr>
                <w:color w:val="231F20"/>
                <w:w w:val="85"/>
              </w:rPr>
              <w:t>DO</w:t>
            </w:r>
            <w:r>
              <w:rPr>
                <w:color w:val="231F20"/>
                <w:spacing w:val="-3"/>
                <w:w w:val="85"/>
              </w:rPr>
              <w:t xml:space="preserve"> </w:t>
            </w:r>
            <w:r>
              <w:rPr>
                <w:color w:val="231F20"/>
                <w:spacing w:val="-4"/>
                <w:w w:val="85"/>
              </w:rPr>
              <w:t>SĄDU</w:t>
            </w:r>
            <w:r>
              <w:rPr>
                <w:rFonts w:ascii="Times New Roman" w:hAnsi="Times New Roman"/>
                <w:color w:val="231F20"/>
              </w:rPr>
              <w:tab/>
            </w:r>
            <w:r>
              <w:rPr>
                <w:color w:val="231F20"/>
                <w:spacing w:val="-5"/>
                <w:w w:val="95"/>
              </w:rPr>
              <w:t>90</w:t>
            </w:r>
          </w:hyperlink>
        </w:p>
        <w:p w14:paraId="4192C419" w14:textId="77777777" w:rsidR="004766AD" w:rsidRDefault="00000000">
          <w:pPr>
            <w:pStyle w:val="Spistreci4"/>
            <w:tabs>
              <w:tab w:val="left" w:leader="dot" w:pos="10151"/>
            </w:tabs>
          </w:pPr>
          <w:hyperlink w:anchor="_bookmark53" w:history="1">
            <w:r>
              <w:rPr>
                <w:color w:val="231F20"/>
                <w:spacing w:val="-2"/>
                <w:w w:val="90"/>
              </w:rPr>
              <w:t>II_1.A</w:t>
            </w:r>
            <w:r>
              <w:rPr>
                <w:color w:val="231F20"/>
                <w:spacing w:val="-5"/>
              </w:rPr>
              <w:t xml:space="preserve"> </w:t>
            </w:r>
            <w:r>
              <w:rPr>
                <w:color w:val="231F20"/>
                <w:spacing w:val="-2"/>
                <w:w w:val="90"/>
              </w:rPr>
              <w:t>CIĄGI</w:t>
            </w:r>
            <w:r>
              <w:rPr>
                <w:color w:val="231F20"/>
                <w:spacing w:val="-4"/>
              </w:rPr>
              <w:t xml:space="preserve"> </w:t>
            </w:r>
            <w:r>
              <w:rPr>
                <w:color w:val="231F20"/>
                <w:spacing w:val="-2"/>
                <w:w w:val="90"/>
              </w:rPr>
              <w:t>KOMUNIKACYJNE</w:t>
            </w:r>
            <w:r>
              <w:rPr>
                <w:rFonts w:ascii="Times New Roman" w:hAnsi="Times New Roman"/>
                <w:color w:val="231F20"/>
              </w:rPr>
              <w:tab/>
            </w:r>
            <w:r>
              <w:rPr>
                <w:color w:val="231F20"/>
                <w:spacing w:val="-5"/>
                <w:w w:val="90"/>
              </w:rPr>
              <w:t>90</w:t>
            </w:r>
          </w:hyperlink>
        </w:p>
        <w:p w14:paraId="3679D96F" w14:textId="77777777" w:rsidR="004766AD" w:rsidRDefault="00000000">
          <w:pPr>
            <w:pStyle w:val="Spistreci6"/>
            <w:tabs>
              <w:tab w:val="left" w:leader="dot" w:pos="10151"/>
            </w:tabs>
          </w:pPr>
          <w:hyperlink w:anchor="_bookmark53" w:history="1">
            <w:r>
              <w:rPr>
                <w:color w:val="231F20"/>
                <w:spacing w:val="-2"/>
                <w:w w:val="90"/>
              </w:rPr>
              <w:t>II_1.A.1</w:t>
            </w:r>
            <w:r>
              <w:rPr>
                <w:color w:val="231F20"/>
              </w:rPr>
              <w:t xml:space="preserve"> </w:t>
            </w:r>
            <w:r>
              <w:rPr>
                <w:color w:val="231F20"/>
                <w:spacing w:val="-2"/>
                <w:w w:val="95"/>
              </w:rPr>
              <w:t>Szerokość</w:t>
            </w:r>
            <w:r>
              <w:rPr>
                <w:rFonts w:ascii="Times New Roman" w:hAnsi="Times New Roman"/>
                <w:color w:val="231F20"/>
              </w:rPr>
              <w:tab/>
            </w:r>
            <w:r>
              <w:rPr>
                <w:color w:val="231F20"/>
                <w:spacing w:val="-5"/>
              </w:rPr>
              <w:t>90</w:t>
            </w:r>
          </w:hyperlink>
        </w:p>
        <w:p w14:paraId="7B9755CE" w14:textId="77777777" w:rsidR="004766AD" w:rsidRDefault="00000000">
          <w:pPr>
            <w:pStyle w:val="Spistreci6"/>
            <w:tabs>
              <w:tab w:val="left" w:leader="dot" w:pos="10151"/>
            </w:tabs>
            <w:spacing w:before="81"/>
          </w:pPr>
          <w:hyperlink w:anchor="_bookmark53" w:history="1">
            <w:r>
              <w:rPr>
                <w:color w:val="231F20"/>
                <w:spacing w:val="-2"/>
                <w:w w:val="90"/>
              </w:rPr>
              <w:t>II_1.A.2</w:t>
            </w:r>
            <w:r>
              <w:rPr>
                <w:color w:val="231F20"/>
              </w:rPr>
              <w:t xml:space="preserve"> </w:t>
            </w:r>
            <w:r>
              <w:rPr>
                <w:color w:val="231F20"/>
                <w:spacing w:val="-2"/>
                <w:w w:val="95"/>
              </w:rPr>
              <w:t>Nawierzchnia</w:t>
            </w:r>
            <w:r>
              <w:rPr>
                <w:rFonts w:ascii="Times New Roman"/>
                <w:color w:val="231F20"/>
              </w:rPr>
              <w:tab/>
            </w:r>
            <w:r>
              <w:rPr>
                <w:color w:val="231F20"/>
                <w:spacing w:val="-5"/>
              </w:rPr>
              <w:t>90</w:t>
            </w:r>
          </w:hyperlink>
        </w:p>
        <w:p w14:paraId="77C3C1E9" w14:textId="77777777" w:rsidR="004766AD" w:rsidRDefault="00000000">
          <w:pPr>
            <w:pStyle w:val="Spistreci6"/>
            <w:tabs>
              <w:tab w:val="left" w:leader="dot" w:pos="10151"/>
            </w:tabs>
          </w:pPr>
          <w:hyperlink w:anchor="_bookmark53" w:history="1">
            <w:r>
              <w:rPr>
                <w:color w:val="231F20"/>
                <w:spacing w:val="-2"/>
                <w:w w:val="90"/>
              </w:rPr>
              <w:t>II_1.A.3</w:t>
            </w:r>
            <w:r>
              <w:rPr>
                <w:color w:val="231F20"/>
              </w:rPr>
              <w:t xml:space="preserve"> </w:t>
            </w:r>
            <w:r>
              <w:rPr>
                <w:color w:val="231F20"/>
                <w:spacing w:val="-2"/>
              </w:rPr>
              <w:t>Ukształtowanie</w:t>
            </w:r>
            <w:r>
              <w:rPr>
                <w:rFonts w:ascii="Times New Roman" w:hAnsi="Times New Roman"/>
                <w:color w:val="231F20"/>
              </w:rPr>
              <w:tab/>
            </w:r>
            <w:r>
              <w:rPr>
                <w:color w:val="231F20"/>
                <w:spacing w:val="-5"/>
              </w:rPr>
              <w:t>90</w:t>
            </w:r>
          </w:hyperlink>
        </w:p>
        <w:p w14:paraId="2BF2EE13" w14:textId="77777777" w:rsidR="004766AD" w:rsidRDefault="00000000">
          <w:pPr>
            <w:pStyle w:val="Spistreci6"/>
            <w:tabs>
              <w:tab w:val="left" w:leader="dot" w:pos="10151"/>
            </w:tabs>
          </w:pPr>
          <w:hyperlink w:anchor="_bookmark53" w:history="1">
            <w:r>
              <w:rPr>
                <w:color w:val="231F20"/>
                <w:spacing w:val="-2"/>
                <w:w w:val="90"/>
              </w:rPr>
              <w:t>II_1.A.4</w:t>
            </w:r>
            <w:r>
              <w:rPr>
                <w:color w:val="231F20"/>
              </w:rPr>
              <w:t xml:space="preserve"> </w:t>
            </w:r>
            <w:r>
              <w:rPr>
                <w:color w:val="231F20"/>
                <w:spacing w:val="-2"/>
                <w:w w:val="95"/>
              </w:rPr>
              <w:t>Oświetlenie</w:t>
            </w:r>
            <w:r>
              <w:rPr>
                <w:rFonts w:ascii="Times New Roman" w:hAnsi="Times New Roman"/>
                <w:color w:val="231F20"/>
              </w:rPr>
              <w:tab/>
            </w:r>
            <w:r>
              <w:rPr>
                <w:color w:val="231F20"/>
                <w:spacing w:val="-5"/>
              </w:rPr>
              <w:t>90</w:t>
            </w:r>
          </w:hyperlink>
        </w:p>
        <w:p w14:paraId="21A40E12" w14:textId="77777777" w:rsidR="004766AD" w:rsidRDefault="00000000">
          <w:pPr>
            <w:pStyle w:val="Spistreci6"/>
            <w:tabs>
              <w:tab w:val="left" w:leader="dot" w:pos="10151"/>
            </w:tabs>
          </w:pPr>
          <w:hyperlink w:anchor="_bookmark53" w:history="1">
            <w:r>
              <w:rPr>
                <w:color w:val="231F20"/>
                <w:w w:val="85"/>
              </w:rPr>
              <w:t>II_1.A.5</w:t>
            </w:r>
            <w:r>
              <w:rPr>
                <w:color w:val="231F20"/>
                <w:spacing w:val="34"/>
              </w:rPr>
              <w:t xml:space="preserve"> </w:t>
            </w:r>
            <w:r>
              <w:rPr>
                <w:color w:val="231F20"/>
                <w:w w:val="85"/>
              </w:rPr>
              <w:t>System</w:t>
            </w:r>
            <w:r>
              <w:rPr>
                <w:color w:val="231F20"/>
                <w:spacing w:val="35"/>
              </w:rPr>
              <w:t xml:space="preserve"> </w:t>
            </w:r>
            <w:r>
              <w:rPr>
                <w:color w:val="231F20"/>
                <w:w w:val="85"/>
              </w:rPr>
              <w:t>informacyjno-</w:t>
            </w:r>
            <w:r>
              <w:rPr>
                <w:color w:val="231F20"/>
                <w:spacing w:val="-2"/>
                <w:w w:val="85"/>
              </w:rPr>
              <w:t>rozpoznawczy</w:t>
            </w:r>
            <w:r>
              <w:rPr>
                <w:rFonts w:ascii="Times New Roman"/>
                <w:color w:val="231F20"/>
              </w:rPr>
              <w:tab/>
            </w:r>
            <w:r>
              <w:rPr>
                <w:color w:val="231F20"/>
                <w:spacing w:val="-5"/>
              </w:rPr>
              <w:t>90</w:t>
            </w:r>
          </w:hyperlink>
        </w:p>
        <w:p w14:paraId="2DBC80BD" w14:textId="77777777" w:rsidR="004766AD" w:rsidRDefault="00000000">
          <w:pPr>
            <w:pStyle w:val="Spistreci6"/>
            <w:tabs>
              <w:tab w:val="left" w:leader="dot" w:pos="10151"/>
            </w:tabs>
            <w:spacing w:before="81"/>
          </w:pPr>
          <w:hyperlink w:anchor="_bookmark53" w:history="1">
            <w:r>
              <w:rPr>
                <w:color w:val="231F20"/>
                <w:w w:val="90"/>
              </w:rPr>
              <w:t>II_1.A.6</w:t>
            </w:r>
            <w:r>
              <w:rPr>
                <w:color w:val="231F20"/>
                <w:spacing w:val="-1"/>
                <w:w w:val="90"/>
              </w:rPr>
              <w:t xml:space="preserve"> </w:t>
            </w:r>
            <w:r>
              <w:rPr>
                <w:color w:val="231F20"/>
                <w:w w:val="90"/>
              </w:rPr>
              <w:t>Miejsca</w:t>
            </w:r>
            <w:r>
              <w:rPr>
                <w:color w:val="231F20"/>
                <w:spacing w:val="-1"/>
                <w:w w:val="90"/>
              </w:rPr>
              <w:t xml:space="preserve"> </w:t>
            </w:r>
            <w:r>
              <w:rPr>
                <w:color w:val="231F20"/>
                <w:w w:val="90"/>
              </w:rPr>
              <w:t>odpoczynku</w:t>
            </w:r>
            <w:r>
              <w:rPr>
                <w:color w:val="231F20"/>
                <w:spacing w:val="-6"/>
              </w:rPr>
              <w:t xml:space="preserve"> </w:t>
            </w:r>
            <w:r>
              <w:rPr>
                <w:color w:val="231F20"/>
                <w:w w:val="90"/>
              </w:rPr>
              <w:t>na</w:t>
            </w:r>
            <w:r>
              <w:rPr>
                <w:color w:val="231F20"/>
                <w:spacing w:val="-1"/>
                <w:w w:val="90"/>
              </w:rPr>
              <w:t xml:space="preserve"> </w:t>
            </w:r>
            <w:r>
              <w:rPr>
                <w:color w:val="231F20"/>
                <w:w w:val="90"/>
              </w:rPr>
              <w:t>drodze</w:t>
            </w:r>
            <w:r>
              <w:rPr>
                <w:color w:val="231F20"/>
                <w:spacing w:val="-1"/>
                <w:w w:val="90"/>
              </w:rPr>
              <w:t xml:space="preserve"> </w:t>
            </w:r>
            <w:r>
              <w:rPr>
                <w:color w:val="231F20"/>
                <w:w w:val="90"/>
              </w:rPr>
              <w:t>ciągów</w:t>
            </w:r>
            <w:r>
              <w:rPr>
                <w:color w:val="231F20"/>
                <w:spacing w:val="-6"/>
              </w:rPr>
              <w:t xml:space="preserve"> </w:t>
            </w:r>
            <w:r>
              <w:rPr>
                <w:color w:val="231F20"/>
                <w:spacing w:val="-2"/>
                <w:w w:val="90"/>
              </w:rPr>
              <w:t>pieszych</w:t>
            </w:r>
            <w:r>
              <w:rPr>
                <w:rFonts w:ascii="Times New Roman" w:hAnsi="Times New Roman"/>
                <w:color w:val="231F20"/>
              </w:rPr>
              <w:tab/>
            </w:r>
            <w:r>
              <w:rPr>
                <w:color w:val="231F20"/>
                <w:spacing w:val="-5"/>
              </w:rPr>
              <w:t>90</w:t>
            </w:r>
          </w:hyperlink>
        </w:p>
        <w:p w14:paraId="33A38EFA" w14:textId="77777777" w:rsidR="004766AD" w:rsidRDefault="00000000">
          <w:pPr>
            <w:pStyle w:val="Spistreci4"/>
            <w:tabs>
              <w:tab w:val="left" w:leader="dot" w:pos="10151"/>
            </w:tabs>
          </w:pPr>
          <w:hyperlink w:anchor="_bookmark53" w:history="1">
            <w:r>
              <w:rPr>
                <w:color w:val="231F20"/>
                <w:w w:val="85"/>
              </w:rPr>
              <w:t>II_1.B</w:t>
            </w:r>
            <w:r>
              <w:rPr>
                <w:color w:val="231F20"/>
                <w:spacing w:val="-3"/>
                <w:w w:val="85"/>
              </w:rPr>
              <w:t xml:space="preserve"> </w:t>
            </w:r>
            <w:r>
              <w:rPr>
                <w:color w:val="231F20"/>
                <w:w w:val="85"/>
              </w:rPr>
              <w:t>SCHODY</w:t>
            </w:r>
            <w:r>
              <w:rPr>
                <w:color w:val="231F20"/>
                <w:spacing w:val="-3"/>
                <w:w w:val="85"/>
              </w:rPr>
              <w:t xml:space="preserve"> </w:t>
            </w:r>
            <w:r>
              <w:rPr>
                <w:color w:val="231F20"/>
                <w:spacing w:val="-2"/>
                <w:w w:val="85"/>
              </w:rPr>
              <w:t>TERENOWE</w:t>
            </w:r>
            <w:r>
              <w:rPr>
                <w:rFonts w:ascii="Times New Roman"/>
                <w:color w:val="231F20"/>
              </w:rPr>
              <w:tab/>
            </w:r>
            <w:r>
              <w:rPr>
                <w:color w:val="231F20"/>
                <w:spacing w:val="-5"/>
                <w:w w:val="95"/>
              </w:rPr>
              <w:t>90</w:t>
            </w:r>
          </w:hyperlink>
        </w:p>
        <w:p w14:paraId="24B0EF21" w14:textId="77777777" w:rsidR="004766AD" w:rsidRDefault="00000000">
          <w:pPr>
            <w:pStyle w:val="Spistreci6"/>
            <w:tabs>
              <w:tab w:val="left" w:leader="dot" w:pos="10151"/>
            </w:tabs>
          </w:pPr>
          <w:hyperlink w:anchor="_bookmark53" w:history="1">
            <w:r>
              <w:rPr>
                <w:color w:val="231F20"/>
                <w:w w:val="85"/>
              </w:rPr>
              <w:t>II_1.B.1</w:t>
            </w:r>
            <w:r>
              <w:rPr>
                <w:color w:val="231F20"/>
                <w:spacing w:val="12"/>
              </w:rPr>
              <w:t xml:space="preserve"> </w:t>
            </w:r>
            <w:r>
              <w:rPr>
                <w:color w:val="231F20"/>
                <w:w w:val="85"/>
              </w:rPr>
              <w:t>Parametry</w:t>
            </w:r>
            <w:r>
              <w:rPr>
                <w:color w:val="231F20"/>
                <w:spacing w:val="13"/>
              </w:rPr>
              <w:t xml:space="preserve"> </w:t>
            </w:r>
            <w:r>
              <w:rPr>
                <w:color w:val="231F20"/>
                <w:w w:val="85"/>
              </w:rPr>
              <w:t>stopni</w:t>
            </w:r>
            <w:r>
              <w:rPr>
                <w:color w:val="231F20"/>
                <w:spacing w:val="13"/>
              </w:rPr>
              <w:t xml:space="preserve"> </w:t>
            </w:r>
            <w:r>
              <w:rPr>
                <w:color w:val="231F20"/>
                <w:spacing w:val="-2"/>
                <w:w w:val="85"/>
              </w:rPr>
              <w:t>schodów</w:t>
            </w:r>
            <w:r>
              <w:rPr>
                <w:rFonts w:ascii="Times New Roman" w:hAnsi="Times New Roman"/>
                <w:color w:val="231F20"/>
              </w:rPr>
              <w:tab/>
            </w:r>
            <w:r>
              <w:rPr>
                <w:color w:val="231F20"/>
                <w:spacing w:val="-5"/>
              </w:rPr>
              <w:t>90</w:t>
            </w:r>
          </w:hyperlink>
        </w:p>
        <w:p w14:paraId="32D28474" w14:textId="77777777" w:rsidR="004766AD" w:rsidRDefault="00000000">
          <w:pPr>
            <w:pStyle w:val="Spistreci6"/>
            <w:tabs>
              <w:tab w:val="left" w:leader="dot" w:pos="10151"/>
            </w:tabs>
            <w:spacing w:before="81"/>
          </w:pPr>
          <w:hyperlink w:anchor="_bookmark54" w:history="1">
            <w:r>
              <w:rPr>
                <w:color w:val="231F20"/>
                <w:w w:val="85"/>
              </w:rPr>
              <w:t>II_1.B.2</w:t>
            </w:r>
            <w:r>
              <w:rPr>
                <w:color w:val="231F20"/>
                <w:spacing w:val="-7"/>
              </w:rPr>
              <w:t xml:space="preserve"> </w:t>
            </w:r>
            <w:r>
              <w:rPr>
                <w:color w:val="231F20"/>
                <w:spacing w:val="-2"/>
              </w:rPr>
              <w:t>Spoczniki</w:t>
            </w:r>
            <w:r>
              <w:rPr>
                <w:rFonts w:ascii="Times New Roman"/>
                <w:color w:val="231F20"/>
              </w:rPr>
              <w:tab/>
            </w:r>
            <w:r>
              <w:rPr>
                <w:color w:val="231F20"/>
                <w:spacing w:val="-5"/>
              </w:rPr>
              <w:t>91</w:t>
            </w:r>
          </w:hyperlink>
        </w:p>
        <w:p w14:paraId="51302A36" w14:textId="77777777" w:rsidR="004766AD" w:rsidRDefault="00000000">
          <w:pPr>
            <w:pStyle w:val="Spistreci6"/>
            <w:tabs>
              <w:tab w:val="left" w:leader="dot" w:pos="10151"/>
            </w:tabs>
          </w:pPr>
          <w:hyperlink w:anchor="_bookmark54" w:history="1">
            <w:r>
              <w:rPr>
                <w:color w:val="231F20"/>
                <w:w w:val="85"/>
              </w:rPr>
              <w:t>II_1.B.3</w:t>
            </w:r>
            <w:r>
              <w:rPr>
                <w:color w:val="231F20"/>
                <w:spacing w:val="-7"/>
              </w:rPr>
              <w:t xml:space="preserve"> </w:t>
            </w:r>
            <w:r>
              <w:rPr>
                <w:color w:val="231F20"/>
                <w:spacing w:val="-2"/>
              </w:rPr>
              <w:t>Balustrady</w:t>
            </w:r>
            <w:r>
              <w:rPr>
                <w:rFonts w:ascii="Times New Roman"/>
                <w:color w:val="231F20"/>
              </w:rPr>
              <w:tab/>
            </w:r>
            <w:r>
              <w:rPr>
                <w:color w:val="231F20"/>
                <w:spacing w:val="-5"/>
              </w:rPr>
              <w:t>91</w:t>
            </w:r>
          </w:hyperlink>
        </w:p>
        <w:p w14:paraId="3FD02BD0" w14:textId="77777777" w:rsidR="004766AD" w:rsidRDefault="00000000">
          <w:pPr>
            <w:pStyle w:val="Spistreci6"/>
            <w:tabs>
              <w:tab w:val="left" w:leader="dot" w:pos="10151"/>
            </w:tabs>
          </w:pPr>
          <w:hyperlink w:anchor="_bookmark54" w:history="1">
            <w:r>
              <w:rPr>
                <w:color w:val="231F20"/>
                <w:w w:val="85"/>
              </w:rPr>
              <w:t>II_1.B.4</w:t>
            </w:r>
            <w:r>
              <w:rPr>
                <w:color w:val="231F20"/>
                <w:spacing w:val="-7"/>
              </w:rPr>
              <w:t xml:space="preserve"> </w:t>
            </w:r>
            <w:r>
              <w:rPr>
                <w:color w:val="231F20"/>
                <w:spacing w:val="-2"/>
              </w:rPr>
              <w:t>Pochwyty</w:t>
            </w:r>
            <w:r>
              <w:rPr>
                <w:rFonts w:ascii="Times New Roman"/>
                <w:color w:val="231F20"/>
              </w:rPr>
              <w:tab/>
            </w:r>
            <w:r>
              <w:rPr>
                <w:color w:val="231F20"/>
                <w:spacing w:val="-5"/>
              </w:rPr>
              <w:t>91</w:t>
            </w:r>
          </w:hyperlink>
        </w:p>
        <w:p w14:paraId="302DAE5E" w14:textId="77777777" w:rsidR="004766AD" w:rsidRDefault="00000000">
          <w:pPr>
            <w:pStyle w:val="Spistreci6"/>
            <w:tabs>
              <w:tab w:val="left" w:leader="dot" w:pos="10151"/>
            </w:tabs>
            <w:spacing w:before="81"/>
          </w:pPr>
          <w:hyperlink w:anchor="_bookmark54" w:history="1">
            <w:r>
              <w:rPr>
                <w:color w:val="231F20"/>
                <w:w w:val="85"/>
              </w:rPr>
              <w:t>II_1.B.5</w:t>
            </w:r>
            <w:r>
              <w:rPr>
                <w:color w:val="231F20"/>
                <w:spacing w:val="-7"/>
              </w:rPr>
              <w:t xml:space="preserve"> </w:t>
            </w:r>
            <w:r>
              <w:rPr>
                <w:color w:val="231F20"/>
                <w:spacing w:val="-2"/>
              </w:rPr>
              <w:t>Oznaczenie</w:t>
            </w:r>
            <w:r>
              <w:rPr>
                <w:rFonts w:ascii="Times New Roman"/>
                <w:color w:val="231F20"/>
              </w:rPr>
              <w:tab/>
            </w:r>
            <w:r>
              <w:rPr>
                <w:color w:val="231F20"/>
                <w:spacing w:val="-5"/>
              </w:rPr>
              <w:t>91</w:t>
            </w:r>
          </w:hyperlink>
        </w:p>
        <w:p w14:paraId="638723E3" w14:textId="77777777" w:rsidR="004766AD" w:rsidRDefault="00000000">
          <w:pPr>
            <w:pStyle w:val="Spistreci6"/>
            <w:tabs>
              <w:tab w:val="left" w:leader="dot" w:pos="10151"/>
            </w:tabs>
            <w:spacing w:after="92"/>
          </w:pPr>
          <w:hyperlink w:anchor="_bookmark54" w:history="1">
            <w:r>
              <w:rPr>
                <w:color w:val="231F20"/>
                <w:w w:val="85"/>
              </w:rPr>
              <w:t>II_1.B.6</w:t>
            </w:r>
            <w:r>
              <w:rPr>
                <w:color w:val="231F20"/>
                <w:spacing w:val="-7"/>
              </w:rPr>
              <w:t xml:space="preserve"> </w:t>
            </w:r>
            <w:r>
              <w:rPr>
                <w:color w:val="231F20"/>
                <w:spacing w:val="-2"/>
              </w:rPr>
              <w:t>Oświetlenie</w:t>
            </w:r>
            <w:r>
              <w:rPr>
                <w:rFonts w:ascii="Times New Roman" w:hAnsi="Times New Roman"/>
                <w:color w:val="231F20"/>
              </w:rPr>
              <w:tab/>
            </w:r>
            <w:r>
              <w:rPr>
                <w:color w:val="231F20"/>
                <w:spacing w:val="-5"/>
              </w:rPr>
              <w:t>91</w:t>
            </w:r>
          </w:hyperlink>
        </w:p>
        <w:p w14:paraId="5278B034" w14:textId="77777777" w:rsidR="004766AD" w:rsidRDefault="00000000">
          <w:pPr>
            <w:pStyle w:val="Spistreci4"/>
            <w:tabs>
              <w:tab w:val="right" w:leader="dot" w:pos="10394"/>
            </w:tabs>
            <w:spacing w:before="290"/>
          </w:pPr>
          <w:hyperlink w:anchor="_bookmark54" w:history="1">
            <w:r>
              <w:rPr>
                <w:color w:val="231F20"/>
                <w:spacing w:val="-2"/>
                <w:w w:val="85"/>
              </w:rPr>
              <w:t>II_1.C</w:t>
            </w:r>
            <w:r>
              <w:rPr>
                <w:color w:val="231F20"/>
                <w:spacing w:val="-5"/>
              </w:rPr>
              <w:t xml:space="preserve"> </w:t>
            </w:r>
            <w:r>
              <w:rPr>
                <w:color w:val="231F20"/>
                <w:spacing w:val="-2"/>
                <w:w w:val="85"/>
              </w:rPr>
              <w:t>DOJŚCIE</w:t>
            </w:r>
            <w:r>
              <w:rPr>
                <w:color w:val="231F20"/>
                <w:spacing w:val="-3"/>
              </w:rPr>
              <w:t xml:space="preserve"> </w:t>
            </w:r>
            <w:r>
              <w:rPr>
                <w:color w:val="231F20"/>
                <w:spacing w:val="-2"/>
                <w:w w:val="85"/>
              </w:rPr>
              <w:t>Z</w:t>
            </w:r>
            <w:r>
              <w:rPr>
                <w:color w:val="231F20"/>
                <w:spacing w:val="-5"/>
              </w:rPr>
              <w:t xml:space="preserve"> </w:t>
            </w:r>
            <w:r>
              <w:rPr>
                <w:color w:val="231F20"/>
                <w:spacing w:val="-2"/>
                <w:w w:val="85"/>
              </w:rPr>
              <w:t>PRZYSTANKU</w:t>
            </w:r>
            <w:r>
              <w:rPr>
                <w:color w:val="231F20"/>
                <w:spacing w:val="-4"/>
              </w:rPr>
              <w:t xml:space="preserve"> </w:t>
            </w:r>
            <w:r>
              <w:rPr>
                <w:color w:val="231F20"/>
                <w:spacing w:val="-2"/>
                <w:w w:val="85"/>
              </w:rPr>
              <w:t>KOMUNIKACJI</w:t>
            </w:r>
            <w:r>
              <w:rPr>
                <w:color w:val="231F20"/>
                <w:spacing w:val="-5"/>
              </w:rPr>
              <w:t xml:space="preserve"> </w:t>
            </w:r>
            <w:r>
              <w:rPr>
                <w:color w:val="231F20"/>
                <w:spacing w:val="-2"/>
                <w:w w:val="85"/>
              </w:rPr>
              <w:t>ZBIOROWEJ</w:t>
            </w:r>
            <w:r>
              <w:rPr>
                <w:color w:val="231F20"/>
                <w:spacing w:val="-4"/>
              </w:rPr>
              <w:t xml:space="preserve"> </w:t>
            </w:r>
            <w:r>
              <w:rPr>
                <w:color w:val="231F20"/>
                <w:spacing w:val="-2"/>
                <w:w w:val="85"/>
              </w:rPr>
              <w:t>DO</w:t>
            </w:r>
            <w:r>
              <w:rPr>
                <w:color w:val="231F20"/>
                <w:spacing w:val="-5"/>
              </w:rPr>
              <w:t xml:space="preserve"> </w:t>
            </w:r>
            <w:r>
              <w:rPr>
                <w:color w:val="231F20"/>
                <w:spacing w:val="-2"/>
                <w:w w:val="85"/>
              </w:rPr>
              <w:t>BUDYNKU</w:t>
            </w:r>
            <w:r>
              <w:rPr>
                <w:color w:val="231F20"/>
                <w:spacing w:val="-4"/>
              </w:rPr>
              <w:t xml:space="preserve"> </w:t>
            </w:r>
            <w:r>
              <w:rPr>
                <w:color w:val="231F20"/>
                <w:spacing w:val="-4"/>
                <w:w w:val="85"/>
              </w:rPr>
              <w:t>SĄDU</w:t>
            </w:r>
            <w:r>
              <w:rPr>
                <w:rFonts w:ascii="Times New Roman" w:hAnsi="Times New Roman"/>
                <w:color w:val="231F20"/>
              </w:rPr>
              <w:tab/>
            </w:r>
            <w:r>
              <w:rPr>
                <w:color w:val="231F20"/>
                <w:spacing w:val="-5"/>
                <w:w w:val="95"/>
              </w:rPr>
              <w:t>91</w:t>
            </w:r>
          </w:hyperlink>
        </w:p>
        <w:p w14:paraId="7B0C9494" w14:textId="77777777" w:rsidR="004766AD" w:rsidRDefault="00000000">
          <w:pPr>
            <w:pStyle w:val="Spistreci6"/>
            <w:tabs>
              <w:tab w:val="right" w:leader="dot" w:pos="10394"/>
            </w:tabs>
            <w:spacing w:before="81"/>
          </w:pPr>
          <w:hyperlink w:anchor="_bookmark54" w:history="1">
            <w:r>
              <w:rPr>
                <w:color w:val="231F20"/>
                <w:w w:val="90"/>
              </w:rPr>
              <w:t>II_1.C.1</w:t>
            </w:r>
            <w:r>
              <w:rPr>
                <w:color w:val="231F20"/>
                <w:spacing w:val="-6"/>
              </w:rPr>
              <w:t xml:space="preserve"> </w:t>
            </w:r>
            <w:r>
              <w:rPr>
                <w:color w:val="231F20"/>
                <w:w w:val="90"/>
              </w:rPr>
              <w:t>Odległość</w:t>
            </w:r>
            <w:r>
              <w:rPr>
                <w:color w:val="231F20"/>
                <w:spacing w:val="-5"/>
              </w:rPr>
              <w:t xml:space="preserve"> </w:t>
            </w:r>
            <w:r>
              <w:rPr>
                <w:color w:val="231F20"/>
                <w:w w:val="90"/>
              </w:rPr>
              <w:t>od</w:t>
            </w:r>
            <w:r>
              <w:rPr>
                <w:color w:val="231F20"/>
                <w:spacing w:val="-5"/>
              </w:rPr>
              <w:t xml:space="preserve"> </w:t>
            </w:r>
            <w:r>
              <w:rPr>
                <w:color w:val="231F20"/>
                <w:spacing w:val="-2"/>
                <w:w w:val="90"/>
              </w:rPr>
              <w:t>przystanku</w:t>
            </w:r>
            <w:r>
              <w:rPr>
                <w:rFonts w:ascii="Times New Roman" w:hAnsi="Times New Roman"/>
                <w:color w:val="231F20"/>
              </w:rPr>
              <w:tab/>
            </w:r>
            <w:r>
              <w:rPr>
                <w:color w:val="231F20"/>
                <w:spacing w:val="-5"/>
              </w:rPr>
              <w:t>91</w:t>
            </w:r>
          </w:hyperlink>
        </w:p>
        <w:p w14:paraId="2CACDBDE" w14:textId="77777777" w:rsidR="004766AD" w:rsidRDefault="00000000">
          <w:pPr>
            <w:pStyle w:val="Spistreci6"/>
            <w:tabs>
              <w:tab w:val="right" w:leader="dot" w:pos="10394"/>
            </w:tabs>
          </w:pPr>
          <w:hyperlink w:anchor="_bookmark54" w:history="1">
            <w:r>
              <w:rPr>
                <w:color w:val="231F20"/>
                <w:w w:val="90"/>
              </w:rPr>
              <w:t>II_1.C.2</w:t>
            </w:r>
            <w:r>
              <w:rPr>
                <w:color w:val="231F20"/>
                <w:spacing w:val="-4"/>
                <w:w w:val="90"/>
              </w:rPr>
              <w:t xml:space="preserve"> </w:t>
            </w:r>
            <w:r>
              <w:rPr>
                <w:color w:val="231F20"/>
                <w:w w:val="90"/>
              </w:rPr>
              <w:t>Krawężniki</w:t>
            </w:r>
            <w:r>
              <w:rPr>
                <w:color w:val="231F20"/>
                <w:spacing w:val="-4"/>
                <w:w w:val="90"/>
              </w:rPr>
              <w:t xml:space="preserve"> </w:t>
            </w:r>
            <w:r>
              <w:rPr>
                <w:color w:val="231F20"/>
                <w:w w:val="90"/>
              </w:rPr>
              <w:t>w</w:t>
            </w:r>
            <w:r>
              <w:rPr>
                <w:color w:val="231F20"/>
                <w:spacing w:val="-4"/>
                <w:w w:val="90"/>
              </w:rPr>
              <w:t xml:space="preserve"> </w:t>
            </w:r>
            <w:r>
              <w:rPr>
                <w:color w:val="231F20"/>
                <w:spacing w:val="-2"/>
                <w:w w:val="90"/>
              </w:rPr>
              <w:t>dojściu</w:t>
            </w:r>
            <w:r>
              <w:rPr>
                <w:rFonts w:ascii="Times New Roman" w:hAnsi="Times New Roman"/>
                <w:color w:val="231F20"/>
              </w:rPr>
              <w:tab/>
            </w:r>
            <w:r>
              <w:rPr>
                <w:color w:val="231F20"/>
                <w:spacing w:val="-5"/>
              </w:rPr>
              <w:t>91</w:t>
            </w:r>
          </w:hyperlink>
        </w:p>
        <w:p w14:paraId="7E7B8EEA" w14:textId="77777777" w:rsidR="004766AD" w:rsidRDefault="00000000">
          <w:pPr>
            <w:pStyle w:val="Spistreci4"/>
            <w:tabs>
              <w:tab w:val="right" w:leader="dot" w:pos="10394"/>
            </w:tabs>
          </w:pPr>
          <w:hyperlink w:anchor="_bookmark54" w:history="1">
            <w:r>
              <w:rPr>
                <w:color w:val="231F20"/>
                <w:w w:val="85"/>
              </w:rPr>
              <w:t>II_1.D</w:t>
            </w:r>
            <w:r>
              <w:rPr>
                <w:color w:val="231F20"/>
                <w:spacing w:val="5"/>
              </w:rPr>
              <w:t xml:space="preserve"> </w:t>
            </w:r>
            <w:r>
              <w:rPr>
                <w:color w:val="231F20"/>
                <w:w w:val="85"/>
              </w:rPr>
              <w:t>STANOWISKA</w:t>
            </w:r>
            <w:r>
              <w:rPr>
                <w:color w:val="231F20"/>
                <w:spacing w:val="6"/>
              </w:rPr>
              <w:t xml:space="preserve"> </w:t>
            </w:r>
            <w:r>
              <w:rPr>
                <w:color w:val="231F20"/>
                <w:w w:val="85"/>
              </w:rPr>
              <w:t>POSTOJOWE</w:t>
            </w:r>
            <w:r>
              <w:rPr>
                <w:color w:val="231F20"/>
                <w:spacing w:val="6"/>
              </w:rPr>
              <w:t xml:space="preserve"> </w:t>
            </w:r>
            <w:r>
              <w:rPr>
                <w:color w:val="231F20"/>
                <w:w w:val="85"/>
              </w:rPr>
              <w:t>DLA</w:t>
            </w:r>
            <w:r>
              <w:rPr>
                <w:color w:val="231F20"/>
                <w:spacing w:val="6"/>
              </w:rPr>
              <w:t xml:space="preserve"> </w:t>
            </w:r>
            <w:r>
              <w:rPr>
                <w:color w:val="231F20"/>
                <w:spacing w:val="-2"/>
                <w:w w:val="85"/>
              </w:rPr>
              <w:t>SAMOCHODÓW</w:t>
            </w:r>
            <w:r>
              <w:rPr>
                <w:rFonts w:ascii="Times New Roman" w:hAnsi="Times New Roman"/>
                <w:color w:val="231F20"/>
              </w:rPr>
              <w:tab/>
            </w:r>
            <w:r>
              <w:rPr>
                <w:color w:val="231F20"/>
                <w:spacing w:val="-5"/>
              </w:rPr>
              <w:t>91</w:t>
            </w:r>
          </w:hyperlink>
        </w:p>
        <w:p w14:paraId="65269AD8" w14:textId="77777777" w:rsidR="004766AD" w:rsidRDefault="00000000">
          <w:pPr>
            <w:pStyle w:val="Spistreci6"/>
            <w:tabs>
              <w:tab w:val="right" w:leader="dot" w:pos="10394"/>
            </w:tabs>
            <w:spacing w:before="81"/>
          </w:pPr>
          <w:hyperlink w:anchor="_bookmark54" w:history="1">
            <w:r>
              <w:rPr>
                <w:color w:val="231F20"/>
                <w:w w:val="85"/>
              </w:rPr>
              <w:t>II_1.D.1</w:t>
            </w:r>
            <w:r>
              <w:rPr>
                <w:color w:val="231F20"/>
                <w:spacing w:val="5"/>
              </w:rPr>
              <w:t xml:space="preserve"> </w:t>
            </w:r>
            <w:r>
              <w:rPr>
                <w:color w:val="231F20"/>
                <w:w w:val="85"/>
              </w:rPr>
              <w:t>Liczba</w:t>
            </w:r>
            <w:r>
              <w:rPr>
                <w:color w:val="231F20"/>
                <w:spacing w:val="6"/>
              </w:rPr>
              <w:t xml:space="preserve"> </w:t>
            </w:r>
            <w:r>
              <w:rPr>
                <w:color w:val="231F20"/>
                <w:w w:val="85"/>
              </w:rPr>
              <w:t>miejsc</w:t>
            </w:r>
            <w:r>
              <w:rPr>
                <w:color w:val="231F20"/>
                <w:spacing w:val="6"/>
              </w:rPr>
              <w:t xml:space="preserve"> </w:t>
            </w:r>
            <w:r>
              <w:rPr>
                <w:color w:val="231F20"/>
                <w:w w:val="85"/>
              </w:rPr>
              <w:t>dla</w:t>
            </w:r>
            <w:r>
              <w:rPr>
                <w:color w:val="231F20"/>
                <w:spacing w:val="6"/>
              </w:rPr>
              <w:t xml:space="preserve"> </w:t>
            </w:r>
            <w:r>
              <w:rPr>
                <w:color w:val="231F20"/>
                <w:w w:val="85"/>
              </w:rPr>
              <w:t>osób</w:t>
            </w:r>
            <w:r>
              <w:rPr>
                <w:color w:val="231F20"/>
                <w:spacing w:val="5"/>
              </w:rPr>
              <w:t xml:space="preserve"> </w:t>
            </w:r>
            <w:r>
              <w:rPr>
                <w:color w:val="231F20"/>
                <w:w w:val="85"/>
              </w:rPr>
              <w:t>z</w:t>
            </w:r>
            <w:r>
              <w:rPr>
                <w:color w:val="231F20"/>
                <w:spacing w:val="6"/>
              </w:rPr>
              <w:t xml:space="preserve"> </w:t>
            </w:r>
            <w:r>
              <w:rPr>
                <w:color w:val="231F20"/>
                <w:spacing w:val="-2"/>
                <w:w w:val="85"/>
              </w:rPr>
              <w:t>niepełnosprawnościami</w:t>
            </w:r>
            <w:r>
              <w:rPr>
                <w:rFonts w:ascii="Times New Roman" w:hAnsi="Times New Roman"/>
                <w:color w:val="231F20"/>
              </w:rPr>
              <w:tab/>
            </w:r>
            <w:r>
              <w:rPr>
                <w:color w:val="231F20"/>
                <w:spacing w:val="-5"/>
              </w:rPr>
              <w:t>91</w:t>
            </w:r>
          </w:hyperlink>
        </w:p>
        <w:p w14:paraId="150F49C8" w14:textId="77777777" w:rsidR="004766AD" w:rsidRDefault="00000000">
          <w:pPr>
            <w:pStyle w:val="Spistreci6"/>
            <w:tabs>
              <w:tab w:val="right" w:leader="dot" w:pos="10394"/>
            </w:tabs>
          </w:pPr>
          <w:hyperlink w:anchor="_bookmark54" w:history="1">
            <w:r>
              <w:rPr>
                <w:color w:val="231F20"/>
                <w:w w:val="85"/>
              </w:rPr>
              <w:t>II_1.D.2</w:t>
            </w:r>
            <w:r>
              <w:rPr>
                <w:color w:val="231F20"/>
                <w:spacing w:val="4"/>
              </w:rPr>
              <w:t xml:space="preserve"> </w:t>
            </w:r>
            <w:r>
              <w:rPr>
                <w:color w:val="231F20"/>
                <w:spacing w:val="-2"/>
              </w:rPr>
              <w:t>Lokalizacja</w:t>
            </w:r>
            <w:r>
              <w:rPr>
                <w:rFonts w:ascii="Times New Roman"/>
                <w:color w:val="231F20"/>
              </w:rPr>
              <w:tab/>
            </w:r>
            <w:r>
              <w:rPr>
                <w:color w:val="231F20"/>
                <w:spacing w:val="-5"/>
              </w:rPr>
              <w:t>91</w:t>
            </w:r>
          </w:hyperlink>
        </w:p>
        <w:p w14:paraId="068E340F" w14:textId="77777777" w:rsidR="004766AD" w:rsidRDefault="00000000">
          <w:pPr>
            <w:pStyle w:val="Spistreci6"/>
            <w:tabs>
              <w:tab w:val="right" w:leader="dot" w:pos="10394"/>
            </w:tabs>
          </w:pPr>
          <w:hyperlink w:anchor="_bookmark54" w:history="1">
            <w:r>
              <w:rPr>
                <w:color w:val="231F20"/>
                <w:w w:val="85"/>
              </w:rPr>
              <w:t>II_1.D.3</w:t>
            </w:r>
            <w:r>
              <w:rPr>
                <w:color w:val="231F20"/>
                <w:spacing w:val="4"/>
              </w:rPr>
              <w:t xml:space="preserve"> </w:t>
            </w:r>
            <w:r>
              <w:rPr>
                <w:color w:val="231F20"/>
                <w:spacing w:val="-2"/>
              </w:rPr>
              <w:t>Nawierzchnia</w:t>
            </w:r>
            <w:r>
              <w:rPr>
                <w:rFonts w:ascii="Times New Roman"/>
                <w:color w:val="231F20"/>
              </w:rPr>
              <w:tab/>
            </w:r>
            <w:r>
              <w:rPr>
                <w:color w:val="231F20"/>
                <w:spacing w:val="-5"/>
              </w:rPr>
              <w:t>91</w:t>
            </w:r>
          </w:hyperlink>
        </w:p>
        <w:p w14:paraId="186FD1FC" w14:textId="77777777" w:rsidR="004766AD" w:rsidRDefault="00000000">
          <w:pPr>
            <w:pStyle w:val="Spistreci6"/>
            <w:tabs>
              <w:tab w:val="right" w:leader="dot" w:pos="10394"/>
            </w:tabs>
            <w:spacing w:before="81"/>
          </w:pPr>
          <w:hyperlink w:anchor="_bookmark55" w:history="1">
            <w:r>
              <w:rPr>
                <w:color w:val="231F20"/>
                <w:w w:val="85"/>
              </w:rPr>
              <w:t>II_1.D.4</w:t>
            </w:r>
            <w:r>
              <w:rPr>
                <w:color w:val="231F20"/>
                <w:spacing w:val="4"/>
              </w:rPr>
              <w:t xml:space="preserve"> </w:t>
            </w:r>
            <w:r>
              <w:rPr>
                <w:color w:val="231F20"/>
                <w:spacing w:val="-2"/>
              </w:rPr>
              <w:t>Wymiary</w:t>
            </w:r>
            <w:r>
              <w:rPr>
                <w:rFonts w:ascii="Times New Roman"/>
                <w:color w:val="231F20"/>
              </w:rPr>
              <w:tab/>
            </w:r>
            <w:r>
              <w:rPr>
                <w:color w:val="231F20"/>
                <w:spacing w:val="-5"/>
              </w:rPr>
              <w:t>92</w:t>
            </w:r>
          </w:hyperlink>
        </w:p>
        <w:p w14:paraId="14D75C4F" w14:textId="77777777" w:rsidR="004766AD" w:rsidRDefault="00000000">
          <w:pPr>
            <w:pStyle w:val="Spistreci6"/>
            <w:tabs>
              <w:tab w:val="right" w:leader="dot" w:pos="10394"/>
            </w:tabs>
          </w:pPr>
          <w:hyperlink w:anchor="_bookmark55" w:history="1">
            <w:r>
              <w:rPr>
                <w:color w:val="231F20"/>
                <w:w w:val="90"/>
              </w:rPr>
              <w:t>II_1.D.5</w:t>
            </w:r>
            <w:r>
              <w:rPr>
                <w:color w:val="231F20"/>
                <w:spacing w:val="-8"/>
                <w:w w:val="90"/>
              </w:rPr>
              <w:t xml:space="preserve"> </w:t>
            </w:r>
            <w:r>
              <w:rPr>
                <w:color w:val="231F20"/>
                <w:w w:val="90"/>
              </w:rPr>
              <w:t>Stanowiska</w:t>
            </w:r>
            <w:r>
              <w:rPr>
                <w:color w:val="231F20"/>
                <w:spacing w:val="-7"/>
                <w:w w:val="90"/>
              </w:rPr>
              <w:t xml:space="preserve"> </w:t>
            </w:r>
            <w:r>
              <w:rPr>
                <w:color w:val="231F20"/>
                <w:w w:val="90"/>
              </w:rPr>
              <w:t>postojowe</w:t>
            </w:r>
            <w:r>
              <w:rPr>
                <w:color w:val="231F20"/>
                <w:spacing w:val="-7"/>
                <w:w w:val="90"/>
              </w:rPr>
              <w:t xml:space="preserve"> </w:t>
            </w:r>
            <w:r>
              <w:rPr>
                <w:color w:val="231F20"/>
                <w:w w:val="90"/>
              </w:rPr>
              <w:t>w</w:t>
            </w:r>
            <w:r>
              <w:rPr>
                <w:color w:val="231F20"/>
                <w:spacing w:val="-8"/>
                <w:w w:val="90"/>
              </w:rPr>
              <w:t xml:space="preserve"> </w:t>
            </w:r>
            <w:r>
              <w:rPr>
                <w:color w:val="231F20"/>
                <w:w w:val="90"/>
              </w:rPr>
              <w:t>garażach</w:t>
            </w:r>
            <w:r>
              <w:rPr>
                <w:color w:val="231F20"/>
                <w:spacing w:val="-7"/>
                <w:w w:val="90"/>
              </w:rPr>
              <w:t xml:space="preserve"> </w:t>
            </w:r>
            <w:r>
              <w:rPr>
                <w:color w:val="231F20"/>
                <w:w w:val="90"/>
              </w:rPr>
              <w:t>dla</w:t>
            </w:r>
            <w:r>
              <w:rPr>
                <w:color w:val="231F20"/>
                <w:spacing w:val="-7"/>
                <w:w w:val="90"/>
              </w:rPr>
              <w:t xml:space="preserve"> </w:t>
            </w:r>
            <w:r>
              <w:rPr>
                <w:color w:val="231F20"/>
                <w:w w:val="90"/>
              </w:rPr>
              <w:t>samochodów</w:t>
            </w:r>
            <w:r>
              <w:rPr>
                <w:color w:val="231F20"/>
                <w:spacing w:val="-7"/>
                <w:w w:val="90"/>
              </w:rPr>
              <w:t xml:space="preserve"> </w:t>
            </w:r>
            <w:r>
              <w:rPr>
                <w:color w:val="231F20"/>
                <w:spacing w:val="-2"/>
                <w:w w:val="90"/>
              </w:rPr>
              <w:t>osobowych:</w:t>
            </w:r>
            <w:r>
              <w:rPr>
                <w:rFonts w:ascii="Times New Roman" w:hAnsi="Times New Roman"/>
                <w:color w:val="231F20"/>
              </w:rPr>
              <w:tab/>
            </w:r>
            <w:r>
              <w:rPr>
                <w:color w:val="231F20"/>
                <w:spacing w:val="-5"/>
              </w:rPr>
              <w:t>92</w:t>
            </w:r>
          </w:hyperlink>
        </w:p>
        <w:p w14:paraId="24FCF92D" w14:textId="77777777" w:rsidR="004766AD" w:rsidRDefault="00000000">
          <w:pPr>
            <w:pStyle w:val="Spistreci6"/>
            <w:tabs>
              <w:tab w:val="right" w:leader="dot" w:pos="10394"/>
            </w:tabs>
          </w:pPr>
          <w:hyperlink w:anchor="_bookmark55" w:history="1">
            <w:r>
              <w:rPr>
                <w:color w:val="231F20"/>
                <w:w w:val="85"/>
              </w:rPr>
              <w:t>II_1.D.6</w:t>
            </w:r>
            <w:r>
              <w:rPr>
                <w:color w:val="231F20"/>
                <w:spacing w:val="12"/>
              </w:rPr>
              <w:t xml:space="preserve"> </w:t>
            </w:r>
            <w:r>
              <w:rPr>
                <w:color w:val="231F20"/>
                <w:w w:val="85"/>
              </w:rPr>
              <w:t>Dostęp</w:t>
            </w:r>
            <w:r>
              <w:rPr>
                <w:color w:val="231F20"/>
                <w:spacing w:val="13"/>
              </w:rPr>
              <w:t xml:space="preserve"> </w:t>
            </w:r>
            <w:r>
              <w:rPr>
                <w:color w:val="231F20"/>
                <w:w w:val="85"/>
              </w:rPr>
              <w:t>z</w:t>
            </w:r>
            <w:r>
              <w:rPr>
                <w:color w:val="231F20"/>
                <w:spacing w:val="13"/>
              </w:rPr>
              <w:t xml:space="preserve"> </w:t>
            </w:r>
            <w:r>
              <w:rPr>
                <w:color w:val="231F20"/>
                <w:w w:val="85"/>
              </w:rPr>
              <w:t>chodnika</w:t>
            </w:r>
            <w:r>
              <w:rPr>
                <w:color w:val="231F20"/>
                <w:spacing w:val="12"/>
              </w:rPr>
              <w:t xml:space="preserve"> </w:t>
            </w:r>
            <w:r>
              <w:rPr>
                <w:color w:val="231F20"/>
                <w:w w:val="85"/>
              </w:rPr>
              <w:t>do</w:t>
            </w:r>
            <w:r>
              <w:rPr>
                <w:color w:val="231F20"/>
                <w:spacing w:val="13"/>
              </w:rPr>
              <w:t xml:space="preserve"> </w:t>
            </w:r>
            <w:r>
              <w:rPr>
                <w:color w:val="231F20"/>
                <w:w w:val="85"/>
              </w:rPr>
              <w:t>stanowiska</w:t>
            </w:r>
            <w:r>
              <w:rPr>
                <w:color w:val="231F20"/>
                <w:spacing w:val="13"/>
              </w:rPr>
              <w:t xml:space="preserve"> </w:t>
            </w:r>
            <w:r>
              <w:rPr>
                <w:color w:val="231F20"/>
                <w:spacing w:val="-2"/>
                <w:w w:val="85"/>
              </w:rPr>
              <w:t>postojowego</w:t>
            </w:r>
            <w:r>
              <w:rPr>
                <w:rFonts w:ascii="Times New Roman" w:hAnsi="Times New Roman"/>
                <w:color w:val="231F20"/>
              </w:rPr>
              <w:tab/>
            </w:r>
            <w:r>
              <w:rPr>
                <w:color w:val="231F20"/>
                <w:spacing w:val="-5"/>
              </w:rPr>
              <w:t>92</w:t>
            </w:r>
          </w:hyperlink>
        </w:p>
        <w:p w14:paraId="17EFE8D9" w14:textId="77777777" w:rsidR="004766AD" w:rsidRDefault="00000000">
          <w:pPr>
            <w:pStyle w:val="Spistreci6"/>
            <w:tabs>
              <w:tab w:val="right" w:leader="dot" w:pos="10394"/>
            </w:tabs>
            <w:spacing w:before="81"/>
          </w:pPr>
          <w:hyperlink w:anchor="_bookmark55" w:history="1">
            <w:r>
              <w:rPr>
                <w:color w:val="231F20"/>
                <w:w w:val="85"/>
              </w:rPr>
              <w:t>II_1.D.7</w:t>
            </w:r>
            <w:r>
              <w:rPr>
                <w:color w:val="231F20"/>
                <w:spacing w:val="17"/>
              </w:rPr>
              <w:t xml:space="preserve"> </w:t>
            </w:r>
            <w:r>
              <w:rPr>
                <w:color w:val="231F20"/>
                <w:w w:val="85"/>
              </w:rPr>
              <w:t>Oznakowanie</w:t>
            </w:r>
            <w:r>
              <w:rPr>
                <w:color w:val="231F20"/>
                <w:spacing w:val="17"/>
              </w:rPr>
              <w:t xml:space="preserve"> </w:t>
            </w:r>
            <w:r>
              <w:rPr>
                <w:color w:val="231F20"/>
                <w:w w:val="85"/>
              </w:rPr>
              <w:t>stanowisk</w:t>
            </w:r>
            <w:r>
              <w:rPr>
                <w:color w:val="231F20"/>
                <w:spacing w:val="17"/>
              </w:rPr>
              <w:t xml:space="preserve"> </w:t>
            </w:r>
            <w:r>
              <w:rPr>
                <w:color w:val="231F20"/>
                <w:spacing w:val="-2"/>
                <w:w w:val="85"/>
              </w:rPr>
              <w:t>postojowych</w:t>
            </w:r>
            <w:r>
              <w:rPr>
                <w:rFonts w:ascii="Times New Roman"/>
                <w:color w:val="231F20"/>
              </w:rPr>
              <w:tab/>
            </w:r>
            <w:r>
              <w:rPr>
                <w:color w:val="231F20"/>
                <w:spacing w:val="-5"/>
              </w:rPr>
              <w:t>92</w:t>
            </w:r>
          </w:hyperlink>
        </w:p>
        <w:p w14:paraId="69C49AD5" w14:textId="77777777" w:rsidR="004766AD" w:rsidRDefault="00000000">
          <w:pPr>
            <w:pStyle w:val="Spistreci2"/>
            <w:tabs>
              <w:tab w:val="right" w:leader="dot" w:pos="10394"/>
            </w:tabs>
          </w:pPr>
          <w:hyperlink w:anchor="_bookmark55" w:history="1">
            <w:r>
              <w:rPr>
                <w:color w:val="231F20"/>
                <w:spacing w:val="-2"/>
                <w:w w:val="80"/>
              </w:rPr>
              <w:t>II_2</w:t>
            </w:r>
            <w:r>
              <w:rPr>
                <w:color w:val="231F20"/>
                <w:spacing w:val="-9"/>
              </w:rPr>
              <w:t xml:space="preserve"> </w:t>
            </w:r>
            <w:r>
              <w:rPr>
                <w:color w:val="231F20"/>
                <w:spacing w:val="-2"/>
                <w:w w:val="80"/>
              </w:rPr>
              <w:t>STREFA</w:t>
            </w:r>
            <w:r>
              <w:rPr>
                <w:color w:val="231F20"/>
                <w:spacing w:val="-8"/>
              </w:rPr>
              <w:t xml:space="preserve"> </w:t>
            </w:r>
            <w:r>
              <w:rPr>
                <w:color w:val="231F20"/>
                <w:spacing w:val="-2"/>
                <w:w w:val="80"/>
              </w:rPr>
              <w:t>WEJŚCIA</w:t>
            </w:r>
            <w:r>
              <w:rPr>
                <w:rFonts w:ascii="Times New Roman" w:hAnsi="Times New Roman"/>
                <w:color w:val="231F20"/>
              </w:rPr>
              <w:tab/>
            </w:r>
            <w:r>
              <w:rPr>
                <w:color w:val="231F20"/>
                <w:spacing w:val="-5"/>
                <w:w w:val="95"/>
              </w:rPr>
              <w:t>92</w:t>
            </w:r>
          </w:hyperlink>
        </w:p>
        <w:p w14:paraId="3674BA97" w14:textId="77777777" w:rsidR="004766AD" w:rsidRDefault="00000000">
          <w:pPr>
            <w:pStyle w:val="Spistreci4"/>
            <w:tabs>
              <w:tab w:val="right" w:leader="dot" w:pos="10394"/>
            </w:tabs>
          </w:pPr>
          <w:hyperlink w:anchor="_bookmark55" w:history="1">
            <w:r>
              <w:rPr>
                <w:color w:val="231F20"/>
                <w:w w:val="85"/>
              </w:rPr>
              <w:t>II_2.A</w:t>
            </w:r>
            <w:r>
              <w:rPr>
                <w:color w:val="231F20"/>
                <w:spacing w:val="-7"/>
              </w:rPr>
              <w:t xml:space="preserve"> </w:t>
            </w:r>
            <w:r>
              <w:rPr>
                <w:color w:val="231F20"/>
                <w:w w:val="85"/>
              </w:rPr>
              <w:t>WEJŚCIE</w:t>
            </w:r>
            <w:r>
              <w:rPr>
                <w:color w:val="231F20"/>
                <w:spacing w:val="-7"/>
              </w:rPr>
              <w:t xml:space="preserve"> </w:t>
            </w:r>
            <w:r>
              <w:rPr>
                <w:color w:val="231F20"/>
                <w:w w:val="85"/>
              </w:rPr>
              <w:t>DO</w:t>
            </w:r>
            <w:r>
              <w:rPr>
                <w:color w:val="231F20"/>
                <w:spacing w:val="-7"/>
              </w:rPr>
              <w:t xml:space="preserve"> </w:t>
            </w:r>
            <w:r>
              <w:rPr>
                <w:color w:val="231F20"/>
                <w:spacing w:val="-2"/>
                <w:w w:val="85"/>
              </w:rPr>
              <w:t>BUDYNKU</w:t>
            </w:r>
            <w:r>
              <w:rPr>
                <w:rFonts w:ascii="Times New Roman" w:hAnsi="Times New Roman"/>
                <w:color w:val="231F20"/>
              </w:rPr>
              <w:tab/>
            </w:r>
            <w:r>
              <w:rPr>
                <w:color w:val="231F20"/>
                <w:spacing w:val="-5"/>
              </w:rPr>
              <w:t>92</w:t>
            </w:r>
          </w:hyperlink>
        </w:p>
        <w:p w14:paraId="37270B32" w14:textId="77777777" w:rsidR="004766AD" w:rsidRDefault="00000000">
          <w:pPr>
            <w:pStyle w:val="Spistreci6"/>
            <w:tabs>
              <w:tab w:val="right" w:leader="dot" w:pos="10394"/>
            </w:tabs>
          </w:pPr>
          <w:hyperlink w:anchor="_bookmark55" w:history="1">
            <w:r>
              <w:rPr>
                <w:color w:val="231F20"/>
                <w:spacing w:val="-2"/>
                <w:w w:val="90"/>
              </w:rPr>
              <w:t>II_2.A.1</w:t>
            </w:r>
            <w:r>
              <w:rPr>
                <w:color w:val="231F20"/>
                <w:spacing w:val="-5"/>
              </w:rPr>
              <w:t xml:space="preserve"> </w:t>
            </w:r>
            <w:r>
              <w:rPr>
                <w:color w:val="231F20"/>
                <w:spacing w:val="-2"/>
                <w:w w:val="90"/>
              </w:rPr>
              <w:t>Przestrzeń</w:t>
            </w:r>
            <w:r>
              <w:rPr>
                <w:color w:val="231F20"/>
                <w:spacing w:val="-4"/>
              </w:rPr>
              <w:t xml:space="preserve"> </w:t>
            </w:r>
            <w:r>
              <w:rPr>
                <w:color w:val="231F20"/>
                <w:spacing w:val="-2"/>
                <w:w w:val="90"/>
              </w:rPr>
              <w:t>przed</w:t>
            </w:r>
            <w:r>
              <w:rPr>
                <w:color w:val="231F20"/>
                <w:spacing w:val="-5"/>
              </w:rPr>
              <w:t xml:space="preserve"> </w:t>
            </w:r>
            <w:r>
              <w:rPr>
                <w:color w:val="231F20"/>
                <w:spacing w:val="-2"/>
                <w:w w:val="90"/>
              </w:rPr>
              <w:t>wejściem</w:t>
            </w:r>
            <w:r>
              <w:rPr>
                <w:color w:val="231F20"/>
                <w:spacing w:val="-4"/>
              </w:rPr>
              <w:t xml:space="preserve"> </w:t>
            </w:r>
            <w:r>
              <w:rPr>
                <w:color w:val="231F20"/>
                <w:spacing w:val="-2"/>
                <w:w w:val="90"/>
              </w:rPr>
              <w:t>i</w:t>
            </w:r>
            <w:r>
              <w:rPr>
                <w:color w:val="231F20"/>
                <w:spacing w:val="-4"/>
              </w:rPr>
              <w:t xml:space="preserve"> </w:t>
            </w:r>
            <w:r>
              <w:rPr>
                <w:color w:val="231F20"/>
                <w:spacing w:val="-2"/>
                <w:w w:val="90"/>
              </w:rPr>
              <w:t>za</w:t>
            </w:r>
            <w:r>
              <w:rPr>
                <w:color w:val="231F20"/>
                <w:spacing w:val="-5"/>
              </w:rPr>
              <w:t xml:space="preserve"> </w:t>
            </w:r>
            <w:r>
              <w:rPr>
                <w:color w:val="231F20"/>
                <w:spacing w:val="-2"/>
                <w:w w:val="90"/>
              </w:rPr>
              <w:t>wejściem</w:t>
            </w:r>
            <w:r>
              <w:rPr>
                <w:rFonts w:ascii="Times New Roman" w:hAnsi="Times New Roman"/>
                <w:color w:val="231F20"/>
              </w:rPr>
              <w:tab/>
            </w:r>
            <w:r>
              <w:rPr>
                <w:color w:val="231F20"/>
                <w:spacing w:val="-5"/>
                <w:w w:val="95"/>
              </w:rPr>
              <w:t>92</w:t>
            </w:r>
          </w:hyperlink>
        </w:p>
        <w:p w14:paraId="6FE55CEB" w14:textId="77777777" w:rsidR="004766AD" w:rsidRDefault="00000000">
          <w:pPr>
            <w:pStyle w:val="Spistreci6"/>
            <w:tabs>
              <w:tab w:val="right" w:leader="dot" w:pos="10394"/>
            </w:tabs>
            <w:spacing w:before="81"/>
          </w:pPr>
          <w:hyperlink w:anchor="_bookmark55" w:history="1">
            <w:r>
              <w:rPr>
                <w:color w:val="231F20"/>
                <w:w w:val="90"/>
              </w:rPr>
              <w:t>II_2.A.2</w:t>
            </w:r>
            <w:r>
              <w:rPr>
                <w:color w:val="231F20"/>
                <w:spacing w:val="-8"/>
                <w:w w:val="90"/>
              </w:rPr>
              <w:t xml:space="preserve"> </w:t>
            </w:r>
            <w:r>
              <w:rPr>
                <w:color w:val="231F20"/>
                <w:w w:val="90"/>
              </w:rPr>
              <w:t>Drzwi</w:t>
            </w:r>
            <w:r>
              <w:rPr>
                <w:color w:val="231F20"/>
                <w:spacing w:val="-8"/>
                <w:w w:val="90"/>
              </w:rPr>
              <w:t xml:space="preserve"> </w:t>
            </w:r>
            <w:r>
              <w:rPr>
                <w:color w:val="231F20"/>
                <w:w w:val="90"/>
              </w:rPr>
              <w:t>zewnętrzne</w:t>
            </w:r>
            <w:r>
              <w:rPr>
                <w:color w:val="231F20"/>
                <w:spacing w:val="-7"/>
                <w:w w:val="90"/>
              </w:rPr>
              <w:t xml:space="preserve"> </w:t>
            </w:r>
            <w:r>
              <w:rPr>
                <w:color w:val="231F20"/>
                <w:w w:val="90"/>
              </w:rPr>
              <w:t>i</w:t>
            </w:r>
            <w:r>
              <w:rPr>
                <w:color w:val="231F20"/>
                <w:spacing w:val="-7"/>
                <w:w w:val="90"/>
              </w:rPr>
              <w:t xml:space="preserve"> </w:t>
            </w:r>
            <w:r>
              <w:rPr>
                <w:color w:val="231F20"/>
                <w:w w:val="90"/>
              </w:rPr>
              <w:t>wewnętrzne</w:t>
            </w:r>
            <w:r>
              <w:rPr>
                <w:color w:val="231F20"/>
                <w:spacing w:val="-8"/>
                <w:w w:val="90"/>
              </w:rPr>
              <w:t xml:space="preserve"> </w:t>
            </w:r>
            <w:r>
              <w:rPr>
                <w:color w:val="231F20"/>
                <w:spacing w:val="-2"/>
                <w:w w:val="90"/>
              </w:rPr>
              <w:t>(wejściowe)</w:t>
            </w:r>
            <w:r>
              <w:rPr>
                <w:rFonts w:ascii="Times New Roman" w:hAnsi="Times New Roman"/>
                <w:color w:val="231F20"/>
              </w:rPr>
              <w:tab/>
            </w:r>
            <w:r>
              <w:rPr>
                <w:color w:val="231F20"/>
                <w:spacing w:val="-5"/>
              </w:rPr>
              <w:t>92</w:t>
            </w:r>
          </w:hyperlink>
        </w:p>
        <w:p w14:paraId="4D2AA8D1" w14:textId="77777777" w:rsidR="004766AD" w:rsidRDefault="00000000">
          <w:pPr>
            <w:pStyle w:val="Spistreci6"/>
            <w:tabs>
              <w:tab w:val="right" w:leader="dot" w:pos="10394"/>
            </w:tabs>
          </w:pPr>
          <w:hyperlink w:anchor="_bookmark55" w:history="1">
            <w:r>
              <w:rPr>
                <w:color w:val="231F20"/>
                <w:spacing w:val="-2"/>
                <w:w w:val="90"/>
              </w:rPr>
              <w:t>II_2.A.3</w:t>
            </w:r>
            <w:r>
              <w:rPr>
                <w:color w:val="231F20"/>
              </w:rPr>
              <w:t xml:space="preserve"> </w:t>
            </w:r>
            <w:r>
              <w:rPr>
                <w:color w:val="231F20"/>
                <w:spacing w:val="-2"/>
              </w:rPr>
              <w:t>Wycieraczki</w:t>
            </w:r>
            <w:r>
              <w:rPr>
                <w:rFonts w:ascii="Times New Roman"/>
                <w:color w:val="231F20"/>
              </w:rPr>
              <w:tab/>
            </w:r>
            <w:r>
              <w:rPr>
                <w:color w:val="231F20"/>
                <w:spacing w:val="-5"/>
              </w:rPr>
              <w:t>92</w:t>
            </w:r>
          </w:hyperlink>
        </w:p>
        <w:p w14:paraId="789B4718" w14:textId="77777777" w:rsidR="004766AD" w:rsidRDefault="00000000">
          <w:pPr>
            <w:pStyle w:val="Spistreci4"/>
            <w:tabs>
              <w:tab w:val="right" w:leader="dot" w:pos="10394"/>
            </w:tabs>
          </w:pPr>
          <w:hyperlink w:anchor="_bookmark55" w:history="1">
            <w:r>
              <w:rPr>
                <w:color w:val="231F20"/>
                <w:w w:val="85"/>
              </w:rPr>
              <w:t>II_2.B</w:t>
            </w:r>
            <w:r>
              <w:rPr>
                <w:color w:val="231F20"/>
                <w:spacing w:val="-3"/>
                <w:w w:val="85"/>
              </w:rPr>
              <w:t xml:space="preserve"> </w:t>
            </w:r>
            <w:r>
              <w:rPr>
                <w:color w:val="231F20"/>
                <w:spacing w:val="-2"/>
                <w:w w:val="95"/>
              </w:rPr>
              <w:t>WIATROŁAP</w:t>
            </w:r>
            <w:r>
              <w:rPr>
                <w:rFonts w:ascii="Times New Roman" w:hAnsi="Times New Roman"/>
                <w:color w:val="231F20"/>
              </w:rPr>
              <w:tab/>
            </w:r>
            <w:r>
              <w:rPr>
                <w:color w:val="231F20"/>
                <w:spacing w:val="-5"/>
                <w:w w:val="90"/>
              </w:rPr>
              <w:t>92</w:t>
            </w:r>
          </w:hyperlink>
        </w:p>
        <w:p w14:paraId="78035681" w14:textId="77777777" w:rsidR="004766AD" w:rsidRDefault="00000000">
          <w:pPr>
            <w:pStyle w:val="Spistreci4"/>
            <w:tabs>
              <w:tab w:val="right" w:leader="dot" w:pos="10394"/>
            </w:tabs>
            <w:spacing w:before="81"/>
          </w:pPr>
          <w:hyperlink w:anchor="_bookmark55" w:history="1">
            <w:r>
              <w:rPr>
                <w:color w:val="231F20"/>
                <w:w w:val="85"/>
              </w:rPr>
              <w:t>II_2.C</w:t>
            </w:r>
            <w:r>
              <w:rPr>
                <w:color w:val="231F20"/>
                <w:spacing w:val="-1"/>
              </w:rPr>
              <w:t xml:space="preserve"> </w:t>
            </w:r>
            <w:r>
              <w:rPr>
                <w:color w:val="231F20"/>
                <w:spacing w:val="-2"/>
              </w:rPr>
              <w:t>DOMOFON</w:t>
            </w:r>
            <w:r>
              <w:rPr>
                <w:rFonts w:ascii="Times New Roman"/>
                <w:color w:val="231F20"/>
              </w:rPr>
              <w:tab/>
            </w:r>
            <w:r>
              <w:rPr>
                <w:color w:val="231F20"/>
                <w:spacing w:val="-5"/>
              </w:rPr>
              <w:t>92</w:t>
            </w:r>
          </w:hyperlink>
        </w:p>
        <w:p w14:paraId="331A9D8F" w14:textId="77777777" w:rsidR="004766AD" w:rsidRDefault="00000000">
          <w:pPr>
            <w:pStyle w:val="Spistreci4"/>
            <w:tabs>
              <w:tab w:val="right" w:leader="dot" w:pos="10394"/>
            </w:tabs>
          </w:pPr>
          <w:hyperlink w:anchor="_bookmark56" w:history="1">
            <w:r>
              <w:rPr>
                <w:color w:val="231F20"/>
                <w:w w:val="80"/>
              </w:rPr>
              <w:t>II_2.D</w:t>
            </w:r>
            <w:r>
              <w:rPr>
                <w:color w:val="231F20"/>
                <w:spacing w:val="-2"/>
              </w:rPr>
              <w:t xml:space="preserve"> </w:t>
            </w:r>
            <w:r>
              <w:rPr>
                <w:color w:val="231F20"/>
                <w:w w:val="80"/>
              </w:rPr>
              <w:t>PRZYCISK</w:t>
            </w:r>
            <w:r>
              <w:rPr>
                <w:color w:val="231F20"/>
                <w:spacing w:val="-1"/>
              </w:rPr>
              <w:t xml:space="preserve"> </w:t>
            </w:r>
            <w:r>
              <w:rPr>
                <w:color w:val="231F20"/>
                <w:spacing w:val="-2"/>
                <w:w w:val="80"/>
              </w:rPr>
              <w:t>PRZYWOŁAWCZY</w:t>
            </w:r>
            <w:r>
              <w:rPr>
                <w:rFonts w:ascii="Times New Roman" w:hAnsi="Times New Roman"/>
                <w:color w:val="231F20"/>
              </w:rPr>
              <w:tab/>
            </w:r>
            <w:r>
              <w:rPr>
                <w:color w:val="231F20"/>
                <w:spacing w:val="-5"/>
                <w:w w:val="95"/>
              </w:rPr>
              <w:t>93</w:t>
            </w:r>
          </w:hyperlink>
        </w:p>
        <w:p w14:paraId="1F1B32D2" w14:textId="77777777" w:rsidR="004766AD" w:rsidRDefault="00000000">
          <w:pPr>
            <w:pStyle w:val="Spistreci2"/>
            <w:tabs>
              <w:tab w:val="right" w:leader="dot" w:pos="10394"/>
            </w:tabs>
          </w:pPr>
          <w:hyperlink w:anchor="_bookmark56" w:history="1">
            <w:r>
              <w:rPr>
                <w:color w:val="231F20"/>
                <w:w w:val="85"/>
              </w:rPr>
              <w:t>II_3</w:t>
            </w:r>
            <w:r>
              <w:rPr>
                <w:color w:val="231F20"/>
                <w:spacing w:val="14"/>
              </w:rPr>
              <w:t xml:space="preserve"> </w:t>
            </w:r>
            <w:r>
              <w:rPr>
                <w:color w:val="231F20"/>
                <w:w w:val="85"/>
              </w:rPr>
              <w:t>KOMUNIKACJA</w:t>
            </w:r>
            <w:r>
              <w:rPr>
                <w:color w:val="231F20"/>
                <w:spacing w:val="14"/>
              </w:rPr>
              <w:t xml:space="preserve"> </w:t>
            </w:r>
            <w:r>
              <w:rPr>
                <w:color w:val="231F20"/>
                <w:spacing w:val="-2"/>
                <w:w w:val="85"/>
              </w:rPr>
              <w:t>PIONOWA</w:t>
            </w:r>
            <w:r>
              <w:rPr>
                <w:rFonts w:ascii="Times New Roman"/>
                <w:color w:val="231F20"/>
              </w:rPr>
              <w:tab/>
            </w:r>
            <w:r>
              <w:rPr>
                <w:color w:val="231F20"/>
                <w:spacing w:val="-5"/>
              </w:rPr>
              <w:t>93</w:t>
            </w:r>
          </w:hyperlink>
        </w:p>
        <w:p w14:paraId="71795AC8" w14:textId="77777777" w:rsidR="004766AD" w:rsidRDefault="00000000">
          <w:pPr>
            <w:pStyle w:val="Spistreci4"/>
            <w:tabs>
              <w:tab w:val="right" w:leader="dot" w:pos="10394"/>
            </w:tabs>
            <w:spacing w:before="81"/>
          </w:pPr>
          <w:hyperlink w:anchor="_bookmark56" w:history="1">
            <w:r>
              <w:rPr>
                <w:color w:val="231F20"/>
                <w:spacing w:val="-2"/>
                <w:w w:val="90"/>
              </w:rPr>
              <w:t>II_3.A</w:t>
            </w:r>
            <w:r>
              <w:rPr>
                <w:color w:val="231F20"/>
                <w:spacing w:val="-3"/>
                <w:w w:val="95"/>
              </w:rPr>
              <w:t xml:space="preserve"> </w:t>
            </w:r>
            <w:r>
              <w:rPr>
                <w:color w:val="231F20"/>
                <w:spacing w:val="-2"/>
                <w:w w:val="95"/>
              </w:rPr>
              <w:t>SCHODY</w:t>
            </w:r>
            <w:r>
              <w:rPr>
                <w:rFonts w:ascii="Times New Roman"/>
                <w:color w:val="231F20"/>
              </w:rPr>
              <w:tab/>
            </w:r>
            <w:r>
              <w:rPr>
                <w:color w:val="231F20"/>
                <w:spacing w:val="-5"/>
                <w:w w:val="95"/>
              </w:rPr>
              <w:t>93</w:t>
            </w:r>
          </w:hyperlink>
        </w:p>
        <w:p w14:paraId="579CA936" w14:textId="77777777" w:rsidR="004766AD" w:rsidRDefault="00000000">
          <w:pPr>
            <w:pStyle w:val="Spistreci6"/>
            <w:tabs>
              <w:tab w:val="right" w:leader="dot" w:pos="10394"/>
            </w:tabs>
          </w:pPr>
          <w:hyperlink w:anchor="_bookmark56" w:history="1">
            <w:r>
              <w:rPr>
                <w:color w:val="231F20"/>
                <w:spacing w:val="-2"/>
                <w:w w:val="90"/>
              </w:rPr>
              <w:t>II_3.A.1</w:t>
            </w:r>
            <w:r>
              <w:rPr>
                <w:color w:val="231F20"/>
              </w:rPr>
              <w:t xml:space="preserve"> </w:t>
            </w:r>
            <w:r>
              <w:rPr>
                <w:color w:val="231F20"/>
                <w:spacing w:val="-2"/>
                <w:w w:val="95"/>
              </w:rPr>
              <w:t>Szerokość</w:t>
            </w:r>
            <w:r>
              <w:rPr>
                <w:rFonts w:ascii="Times New Roman" w:hAnsi="Times New Roman"/>
                <w:color w:val="231F20"/>
              </w:rPr>
              <w:tab/>
            </w:r>
            <w:r>
              <w:rPr>
                <w:color w:val="231F20"/>
                <w:spacing w:val="-5"/>
              </w:rPr>
              <w:t>93</w:t>
            </w:r>
          </w:hyperlink>
        </w:p>
        <w:p w14:paraId="30144E84" w14:textId="77777777" w:rsidR="004766AD" w:rsidRDefault="00000000">
          <w:pPr>
            <w:pStyle w:val="Spistreci6"/>
            <w:tabs>
              <w:tab w:val="right" w:leader="dot" w:pos="10394"/>
            </w:tabs>
          </w:pPr>
          <w:hyperlink w:anchor="_bookmark56" w:history="1">
            <w:r>
              <w:rPr>
                <w:color w:val="231F20"/>
                <w:spacing w:val="-2"/>
                <w:w w:val="90"/>
              </w:rPr>
              <w:t>II_3.A.2</w:t>
            </w:r>
            <w:r>
              <w:rPr>
                <w:color w:val="231F20"/>
              </w:rPr>
              <w:t xml:space="preserve"> </w:t>
            </w:r>
            <w:r>
              <w:rPr>
                <w:color w:val="231F20"/>
                <w:spacing w:val="-2"/>
                <w:w w:val="95"/>
              </w:rPr>
              <w:t>Stopnie</w:t>
            </w:r>
            <w:r>
              <w:rPr>
                <w:rFonts w:ascii="Times New Roman"/>
                <w:color w:val="231F20"/>
              </w:rPr>
              <w:tab/>
            </w:r>
            <w:r>
              <w:rPr>
                <w:color w:val="231F20"/>
                <w:spacing w:val="-5"/>
              </w:rPr>
              <w:t>93</w:t>
            </w:r>
          </w:hyperlink>
        </w:p>
        <w:p w14:paraId="1614E5E3" w14:textId="77777777" w:rsidR="004766AD" w:rsidRDefault="00000000">
          <w:pPr>
            <w:pStyle w:val="Spistreci6"/>
            <w:tabs>
              <w:tab w:val="right" w:leader="dot" w:pos="10394"/>
            </w:tabs>
            <w:spacing w:before="81"/>
          </w:pPr>
          <w:hyperlink w:anchor="_bookmark56" w:history="1">
            <w:r>
              <w:rPr>
                <w:color w:val="231F20"/>
                <w:w w:val="90"/>
              </w:rPr>
              <w:t>II_3.A.3</w:t>
            </w:r>
            <w:r>
              <w:rPr>
                <w:color w:val="231F20"/>
                <w:spacing w:val="-3"/>
                <w:w w:val="90"/>
              </w:rPr>
              <w:t xml:space="preserve"> </w:t>
            </w:r>
            <w:r>
              <w:rPr>
                <w:color w:val="231F20"/>
                <w:w w:val="90"/>
              </w:rPr>
              <w:t>Balustrady</w:t>
            </w:r>
            <w:r>
              <w:rPr>
                <w:color w:val="231F20"/>
                <w:spacing w:val="-1"/>
                <w:w w:val="90"/>
              </w:rPr>
              <w:t xml:space="preserve"> </w:t>
            </w:r>
            <w:r>
              <w:rPr>
                <w:color w:val="231F20"/>
                <w:w w:val="90"/>
              </w:rPr>
              <w:t>i</w:t>
            </w:r>
            <w:r>
              <w:rPr>
                <w:color w:val="231F20"/>
                <w:spacing w:val="-2"/>
                <w:w w:val="90"/>
              </w:rPr>
              <w:t xml:space="preserve"> poręcze</w:t>
            </w:r>
            <w:r>
              <w:rPr>
                <w:rFonts w:ascii="Times New Roman" w:hAnsi="Times New Roman"/>
                <w:color w:val="231F20"/>
              </w:rPr>
              <w:tab/>
            </w:r>
            <w:r>
              <w:rPr>
                <w:color w:val="231F20"/>
                <w:spacing w:val="-5"/>
              </w:rPr>
              <w:t>93</w:t>
            </w:r>
          </w:hyperlink>
        </w:p>
        <w:p w14:paraId="3AC3F754" w14:textId="77777777" w:rsidR="004766AD" w:rsidRDefault="00000000">
          <w:pPr>
            <w:pStyle w:val="Spistreci6"/>
            <w:tabs>
              <w:tab w:val="right" w:leader="dot" w:pos="10394"/>
            </w:tabs>
          </w:pPr>
          <w:hyperlink w:anchor="_bookmark56" w:history="1">
            <w:r>
              <w:rPr>
                <w:color w:val="231F20"/>
                <w:spacing w:val="-2"/>
                <w:w w:val="90"/>
              </w:rPr>
              <w:t>II_3.A.4</w:t>
            </w:r>
            <w:r>
              <w:rPr>
                <w:color w:val="231F20"/>
              </w:rPr>
              <w:t xml:space="preserve"> </w:t>
            </w:r>
            <w:r>
              <w:rPr>
                <w:color w:val="231F20"/>
                <w:spacing w:val="-2"/>
                <w:w w:val="95"/>
              </w:rPr>
              <w:t>Oznaczenia</w:t>
            </w:r>
            <w:r>
              <w:rPr>
                <w:rFonts w:ascii="Times New Roman"/>
                <w:color w:val="231F20"/>
              </w:rPr>
              <w:tab/>
            </w:r>
            <w:r>
              <w:rPr>
                <w:color w:val="231F20"/>
                <w:spacing w:val="-5"/>
              </w:rPr>
              <w:t>93</w:t>
            </w:r>
          </w:hyperlink>
        </w:p>
        <w:p w14:paraId="0AF41E65" w14:textId="77777777" w:rsidR="004766AD" w:rsidRDefault="00000000">
          <w:pPr>
            <w:pStyle w:val="Spistreci4"/>
            <w:tabs>
              <w:tab w:val="right" w:leader="dot" w:pos="10394"/>
            </w:tabs>
          </w:pPr>
          <w:hyperlink w:anchor="_bookmark56" w:history="1">
            <w:r>
              <w:rPr>
                <w:color w:val="231F20"/>
                <w:w w:val="85"/>
              </w:rPr>
              <w:t>II_3.B</w:t>
            </w:r>
            <w:r>
              <w:rPr>
                <w:color w:val="231F20"/>
                <w:spacing w:val="-3"/>
                <w:w w:val="85"/>
              </w:rPr>
              <w:t xml:space="preserve"> </w:t>
            </w:r>
            <w:r>
              <w:rPr>
                <w:color w:val="231F20"/>
                <w:w w:val="85"/>
              </w:rPr>
              <w:t>SCHODY</w:t>
            </w:r>
            <w:r>
              <w:rPr>
                <w:color w:val="231F20"/>
                <w:spacing w:val="-3"/>
                <w:w w:val="85"/>
              </w:rPr>
              <w:t xml:space="preserve"> </w:t>
            </w:r>
            <w:r>
              <w:rPr>
                <w:color w:val="231F20"/>
                <w:spacing w:val="-2"/>
                <w:w w:val="85"/>
              </w:rPr>
              <w:t>RUCHOME</w:t>
            </w:r>
            <w:r>
              <w:rPr>
                <w:rFonts w:ascii="Times New Roman"/>
                <w:color w:val="231F20"/>
              </w:rPr>
              <w:tab/>
            </w:r>
            <w:r>
              <w:rPr>
                <w:color w:val="231F20"/>
                <w:spacing w:val="-5"/>
                <w:w w:val="95"/>
              </w:rPr>
              <w:t>93</w:t>
            </w:r>
          </w:hyperlink>
        </w:p>
        <w:p w14:paraId="523ECA1A" w14:textId="77777777" w:rsidR="004766AD" w:rsidRDefault="00000000">
          <w:pPr>
            <w:pStyle w:val="Spistreci4"/>
            <w:tabs>
              <w:tab w:val="right" w:leader="dot" w:pos="10394"/>
            </w:tabs>
            <w:spacing w:before="81"/>
          </w:pPr>
          <w:hyperlink w:anchor="_bookmark56" w:history="1">
            <w:r>
              <w:rPr>
                <w:color w:val="231F20"/>
                <w:w w:val="85"/>
              </w:rPr>
              <w:t>II_3.C</w:t>
            </w:r>
            <w:r>
              <w:rPr>
                <w:color w:val="231F20"/>
                <w:spacing w:val="-1"/>
              </w:rPr>
              <w:t xml:space="preserve"> </w:t>
            </w:r>
            <w:r>
              <w:rPr>
                <w:color w:val="231F20"/>
                <w:spacing w:val="-2"/>
                <w:w w:val="90"/>
              </w:rPr>
              <w:t>POCHYLNIE</w:t>
            </w:r>
            <w:r>
              <w:rPr>
                <w:rFonts w:ascii="Times New Roman"/>
                <w:color w:val="231F20"/>
              </w:rPr>
              <w:tab/>
            </w:r>
            <w:r>
              <w:rPr>
                <w:color w:val="231F20"/>
                <w:spacing w:val="-5"/>
                <w:w w:val="95"/>
              </w:rPr>
              <w:t>93</w:t>
            </w:r>
          </w:hyperlink>
        </w:p>
        <w:p w14:paraId="4DDC373D" w14:textId="77777777" w:rsidR="004766AD" w:rsidRDefault="00000000">
          <w:pPr>
            <w:pStyle w:val="Spistreci6"/>
            <w:tabs>
              <w:tab w:val="right" w:leader="dot" w:pos="10394"/>
            </w:tabs>
          </w:pPr>
          <w:hyperlink w:anchor="_bookmark56" w:history="1">
            <w:r>
              <w:rPr>
                <w:color w:val="231F20"/>
                <w:w w:val="85"/>
              </w:rPr>
              <w:t>II_3.C.1</w:t>
            </w:r>
            <w:r>
              <w:rPr>
                <w:color w:val="231F20"/>
                <w:spacing w:val="15"/>
              </w:rPr>
              <w:t xml:space="preserve"> </w:t>
            </w:r>
            <w:r>
              <w:rPr>
                <w:color w:val="231F20"/>
                <w:spacing w:val="-2"/>
              </w:rPr>
              <w:t>Wielkość</w:t>
            </w:r>
            <w:r>
              <w:rPr>
                <w:rFonts w:ascii="Times New Roman" w:hAnsi="Times New Roman"/>
                <w:color w:val="231F20"/>
              </w:rPr>
              <w:tab/>
            </w:r>
            <w:r>
              <w:rPr>
                <w:color w:val="231F20"/>
                <w:spacing w:val="-5"/>
              </w:rPr>
              <w:t>93</w:t>
            </w:r>
          </w:hyperlink>
        </w:p>
        <w:p w14:paraId="143FF94D" w14:textId="77777777" w:rsidR="004766AD" w:rsidRDefault="00000000">
          <w:pPr>
            <w:pStyle w:val="Spistreci6"/>
            <w:tabs>
              <w:tab w:val="right" w:leader="dot" w:pos="10394"/>
            </w:tabs>
          </w:pPr>
          <w:hyperlink w:anchor="_bookmark56" w:history="1">
            <w:r>
              <w:rPr>
                <w:color w:val="231F20"/>
                <w:w w:val="85"/>
              </w:rPr>
              <w:t>II_3.C.2</w:t>
            </w:r>
            <w:r>
              <w:rPr>
                <w:color w:val="231F20"/>
                <w:spacing w:val="15"/>
              </w:rPr>
              <w:t xml:space="preserve"> </w:t>
            </w:r>
            <w:r>
              <w:rPr>
                <w:color w:val="231F20"/>
                <w:spacing w:val="-2"/>
              </w:rPr>
              <w:t>Nawierzchnia</w:t>
            </w:r>
            <w:r>
              <w:rPr>
                <w:rFonts w:ascii="Times New Roman"/>
                <w:color w:val="231F20"/>
              </w:rPr>
              <w:tab/>
            </w:r>
            <w:r>
              <w:rPr>
                <w:color w:val="231F20"/>
                <w:spacing w:val="-5"/>
              </w:rPr>
              <w:t>93</w:t>
            </w:r>
          </w:hyperlink>
        </w:p>
        <w:p w14:paraId="754BC627" w14:textId="77777777" w:rsidR="004766AD" w:rsidRDefault="00000000">
          <w:pPr>
            <w:pStyle w:val="Spistreci6"/>
            <w:tabs>
              <w:tab w:val="right" w:leader="dot" w:pos="10394"/>
            </w:tabs>
          </w:pPr>
          <w:hyperlink w:anchor="_bookmark56" w:history="1">
            <w:r>
              <w:rPr>
                <w:color w:val="231F20"/>
                <w:w w:val="85"/>
              </w:rPr>
              <w:t>II_3.C.3</w:t>
            </w:r>
            <w:r>
              <w:rPr>
                <w:color w:val="231F20"/>
                <w:spacing w:val="15"/>
              </w:rPr>
              <w:t xml:space="preserve"> </w:t>
            </w:r>
            <w:r>
              <w:rPr>
                <w:color w:val="231F20"/>
                <w:spacing w:val="-2"/>
              </w:rPr>
              <w:t>Nachylenie</w:t>
            </w:r>
            <w:r>
              <w:rPr>
                <w:rFonts w:ascii="Times New Roman"/>
                <w:color w:val="231F20"/>
              </w:rPr>
              <w:tab/>
            </w:r>
            <w:r>
              <w:rPr>
                <w:color w:val="231F20"/>
                <w:spacing w:val="-5"/>
              </w:rPr>
              <w:t>93</w:t>
            </w:r>
          </w:hyperlink>
        </w:p>
        <w:p w14:paraId="76FDB56F" w14:textId="77777777" w:rsidR="004766AD" w:rsidRDefault="00000000">
          <w:pPr>
            <w:pStyle w:val="Spistreci6"/>
            <w:tabs>
              <w:tab w:val="right" w:leader="dot" w:pos="10394"/>
            </w:tabs>
            <w:spacing w:before="81"/>
          </w:pPr>
          <w:hyperlink w:anchor="_bookmark57" w:history="1">
            <w:r>
              <w:rPr>
                <w:color w:val="231F20"/>
                <w:w w:val="85"/>
              </w:rPr>
              <w:t>II_3.C.4</w:t>
            </w:r>
            <w:r>
              <w:rPr>
                <w:color w:val="231F20"/>
                <w:spacing w:val="15"/>
              </w:rPr>
              <w:t xml:space="preserve"> </w:t>
            </w:r>
            <w:r>
              <w:rPr>
                <w:color w:val="231F20"/>
                <w:spacing w:val="-2"/>
              </w:rPr>
              <w:t>Poręcze</w:t>
            </w:r>
            <w:r>
              <w:rPr>
                <w:rFonts w:ascii="Times New Roman" w:hAnsi="Times New Roman"/>
                <w:color w:val="231F20"/>
              </w:rPr>
              <w:tab/>
            </w:r>
            <w:r>
              <w:rPr>
                <w:color w:val="231F20"/>
                <w:spacing w:val="-5"/>
              </w:rPr>
              <w:t>94</w:t>
            </w:r>
          </w:hyperlink>
        </w:p>
        <w:p w14:paraId="7E26597C" w14:textId="77777777" w:rsidR="004766AD" w:rsidRDefault="00000000">
          <w:pPr>
            <w:pStyle w:val="Spistreci6"/>
            <w:tabs>
              <w:tab w:val="right" w:leader="dot" w:pos="10394"/>
            </w:tabs>
          </w:pPr>
          <w:hyperlink w:anchor="_bookmark57" w:history="1">
            <w:r>
              <w:rPr>
                <w:color w:val="231F20"/>
                <w:w w:val="85"/>
              </w:rPr>
              <w:t>II_3.C.5</w:t>
            </w:r>
            <w:r>
              <w:rPr>
                <w:color w:val="231F20"/>
                <w:spacing w:val="15"/>
              </w:rPr>
              <w:t xml:space="preserve"> </w:t>
            </w:r>
            <w:r>
              <w:rPr>
                <w:color w:val="231F20"/>
                <w:spacing w:val="-2"/>
              </w:rPr>
              <w:t>Oznaczenia</w:t>
            </w:r>
            <w:r>
              <w:rPr>
                <w:rFonts w:ascii="Times New Roman"/>
                <w:color w:val="231F20"/>
              </w:rPr>
              <w:tab/>
            </w:r>
            <w:r>
              <w:rPr>
                <w:color w:val="231F20"/>
                <w:spacing w:val="-5"/>
              </w:rPr>
              <w:t>94</w:t>
            </w:r>
          </w:hyperlink>
        </w:p>
        <w:p w14:paraId="2043D51F" w14:textId="77777777" w:rsidR="004766AD" w:rsidRDefault="00000000">
          <w:pPr>
            <w:pStyle w:val="Spistreci4"/>
            <w:tabs>
              <w:tab w:val="right" w:leader="dot" w:pos="10394"/>
            </w:tabs>
          </w:pPr>
          <w:hyperlink w:anchor="_bookmark57" w:history="1">
            <w:r>
              <w:rPr>
                <w:color w:val="231F20"/>
                <w:w w:val="90"/>
              </w:rPr>
              <w:t>II_3.D</w:t>
            </w:r>
            <w:r>
              <w:rPr>
                <w:color w:val="231F20"/>
                <w:spacing w:val="-6"/>
                <w:w w:val="90"/>
              </w:rPr>
              <w:t xml:space="preserve"> </w:t>
            </w:r>
            <w:r>
              <w:rPr>
                <w:color w:val="231F20"/>
                <w:w w:val="90"/>
              </w:rPr>
              <w:t>DŹWIGI</w:t>
            </w:r>
            <w:r>
              <w:rPr>
                <w:color w:val="231F20"/>
                <w:spacing w:val="-5"/>
                <w:w w:val="90"/>
              </w:rPr>
              <w:t xml:space="preserve"> </w:t>
            </w:r>
            <w:r>
              <w:rPr>
                <w:color w:val="231F20"/>
                <w:spacing w:val="-2"/>
                <w:w w:val="90"/>
              </w:rPr>
              <w:t>OSOBOWE</w:t>
            </w:r>
            <w:r>
              <w:rPr>
                <w:rFonts w:ascii="Times New Roman" w:hAnsi="Times New Roman"/>
                <w:color w:val="231F20"/>
              </w:rPr>
              <w:tab/>
            </w:r>
            <w:r>
              <w:rPr>
                <w:color w:val="231F20"/>
                <w:spacing w:val="-5"/>
              </w:rPr>
              <w:t>94</w:t>
            </w:r>
          </w:hyperlink>
        </w:p>
        <w:p w14:paraId="6553CF77" w14:textId="77777777" w:rsidR="004766AD" w:rsidRDefault="00000000">
          <w:pPr>
            <w:pStyle w:val="Spistreci6"/>
            <w:tabs>
              <w:tab w:val="right" w:leader="dot" w:pos="10394"/>
            </w:tabs>
            <w:spacing w:before="81"/>
          </w:pPr>
          <w:hyperlink w:anchor="_bookmark57" w:history="1">
            <w:r>
              <w:rPr>
                <w:color w:val="231F20"/>
                <w:w w:val="85"/>
              </w:rPr>
              <w:t>II_3.D.1</w:t>
            </w:r>
            <w:r>
              <w:rPr>
                <w:color w:val="231F20"/>
                <w:spacing w:val="4"/>
              </w:rPr>
              <w:t xml:space="preserve"> </w:t>
            </w:r>
            <w:r>
              <w:rPr>
                <w:color w:val="231F20"/>
                <w:spacing w:val="-2"/>
              </w:rPr>
              <w:t>Liczba</w:t>
            </w:r>
            <w:r>
              <w:rPr>
                <w:rFonts w:ascii="Times New Roman"/>
                <w:color w:val="231F20"/>
              </w:rPr>
              <w:tab/>
            </w:r>
            <w:r>
              <w:rPr>
                <w:color w:val="231F20"/>
                <w:spacing w:val="-5"/>
              </w:rPr>
              <w:t>94</w:t>
            </w:r>
          </w:hyperlink>
        </w:p>
        <w:p w14:paraId="5B4AF3D3" w14:textId="77777777" w:rsidR="004766AD" w:rsidRDefault="00000000">
          <w:pPr>
            <w:pStyle w:val="Spistreci6"/>
            <w:tabs>
              <w:tab w:val="right" w:leader="dot" w:pos="10394"/>
            </w:tabs>
          </w:pPr>
          <w:hyperlink w:anchor="_bookmark57" w:history="1">
            <w:r>
              <w:rPr>
                <w:color w:val="231F20"/>
                <w:spacing w:val="-2"/>
                <w:w w:val="90"/>
              </w:rPr>
              <w:t>II_3.D.2</w:t>
            </w:r>
            <w:r>
              <w:rPr>
                <w:color w:val="231F20"/>
                <w:spacing w:val="-1"/>
              </w:rPr>
              <w:t xml:space="preserve"> </w:t>
            </w:r>
            <w:r>
              <w:rPr>
                <w:color w:val="231F20"/>
                <w:spacing w:val="-2"/>
                <w:w w:val="90"/>
              </w:rPr>
              <w:t>Przestrzeń</w:t>
            </w:r>
            <w:r>
              <w:rPr>
                <w:color w:val="231F20"/>
                <w:spacing w:val="-1"/>
              </w:rPr>
              <w:t xml:space="preserve"> </w:t>
            </w:r>
            <w:r>
              <w:rPr>
                <w:color w:val="231F20"/>
                <w:spacing w:val="-2"/>
                <w:w w:val="90"/>
              </w:rPr>
              <w:t>manewrowa</w:t>
            </w:r>
            <w:r>
              <w:rPr>
                <w:color w:val="231F20"/>
                <w:spacing w:val="-1"/>
              </w:rPr>
              <w:t xml:space="preserve"> </w:t>
            </w:r>
            <w:r>
              <w:rPr>
                <w:color w:val="231F20"/>
                <w:spacing w:val="-2"/>
                <w:w w:val="90"/>
              </w:rPr>
              <w:t>przed</w:t>
            </w:r>
            <w:r>
              <w:rPr>
                <w:color w:val="231F20"/>
                <w:spacing w:val="-1"/>
              </w:rPr>
              <w:t xml:space="preserve"> </w:t>
            </w:r>
            <w:r>
              <w:rPr>
                <w:color w:val="231F20"/>
                <w:spacing w:val="-2"/>
                <w:w w:val="90"/>
              </w:rPr>
              <w:t>dźwigiem</w:t>
            </w:r>
            <w:r>
              <w:rPr>
                <w:color w:val="231F20"/>
                <w:spacing w:val="-1"/>
              </w:rPr>
              <w:t xml:space="preserve"> </w:t>
            </w:r>
            <w:r>
              <w:rPr>
                <w:color w:val="231F20"/>
                <w:spacing w:val="-2"/>
                <w:w w:val="90"/>
              </w:rPr>
              <w:t>osobowym</w:t>
            </w:r>
            <w:r>
              <w:rPr>
                <w:rFonts w:ascii="Times New Roman" w:hAnsi="Times New Roman"/>
                <w:color w:val="231F20"/>
              </w:rPr>
              <w:tab/>
            </w:r>
            <w:r>
              <w:rPr>
                <w:color w:val="231F20"/>
                <w:spacing w:val="-5"/>
              </w:rPr>
              <w:t>94</w:t>
            </w:r>
          </w:hyperlink>
        </w:p>
        <w:p w14:paraId="6578DF8F" w14:textId="77777777" w:rsidR="004766AD" w:rsidRDefault="00000000">
          <w:pPr>
            <w:pStyle w:val="Spistreci6"/>
            <w:tabs>
              <w:tab w:val="right" w:leader="dot" w:pos="10394"/>
            </w:tabs>
          </w:pPr>
          <w:hyperlink w:anchor="_bookmark57" w:history="1">
            <w:r>
              <w:rPr>
                <w:color w:val="231F20"/>
                <w:spacing w:val="-8"/>
              </w:rPr>
              <w:t>II_3.D.3</w:t>
            </w:r>
            <w:r>
              <w:rPr>
                <w:color w:val="231F20"/>
                <w:spacing w:val="-5"/>
              </w:rPr>
              <w:t xml:space="preserve"> </w:t>
            </w:r>
            <w:r>
              <w:rPr>
                <w:color w:val="231F20"/>
                <w:spacing w:val="-8"/>
              </w:rPr>
              <w:t>Wymiary</w:t>
            </w:r>
            <w:r>
              <w:rPr>
                <w:color w:val="231F20"/>
                <w:spacing w:val="-4"/>
              </w:rPr>
              <w:t xml:space="preserve"> </w:t>
            </w:r>
            <w:r>
              <w:rPr>
                <w:color w:val="231F20"/>
                <w:spacing w:val="-8"/>
              </w:rPr>
              <w:t>kabiny</w:t>
            </w:r>
            <w:r>
              <w:rPr>
                <w:color w:val="231F20"/>
                <w:spacing w:val="-3"/>
              </w:rPr>
              <w:t xml:space="preserve"> </w:t>
            </w:r>
            <w:r>
              <w:rPr>
                <w:color w:val="231F20"/>
                <w:spacing w:val="-8"/>
              </w:rPr>
              <w:t>i</w:t>
            </w:r>
            <w:r>
              <w:rPr>
                <w:color w:val="231F20"/>
                <w:spacing w:val="-4"/>
              </w:rPr>
              <w:t xml:space="preserve"> </w:t>
            </w:r>
            <w:r>
              <w:rPr>
                <w:color w:val="231F20"/>
                <w:spacing w:val="-8"/>
              </w:rPr>
              <w:t>jej</w:t>
            </w:r>
            <w:r>
              <w:rPr>
                <w:color w:val="231F20"/>
                <w:spacing w:val="-5"/>
              </w:rPr>
              <w:t xml:space="preserve"> </w:t>
            </w:r>
            <w:r>
              <w:rPr>
                <w:color w:val="231F20"/>
                <w:spacing w:val="-8"/>
              </w:rPr>
              <w:t>wyposażenie</w:t>
            </w:r>
            <w:r>
              <w:rPr>
                <w:rFonts w:ascii="Times New Roman" w:hAnsi="Times New Roman"/>
                <w:color w:val="231F20"/>
              </w:rPr>
              <w:tab/>
            </w:r>
            <w:r>
              <w:rPr>
                <w:color w:val="231F20"/>
                <w:spacing w:val="-5"/>
              </w:rPr>
              <w:t>94</w:t>
            </w:r>
          </w:hyperlink>
        </w:p>
        <w:p w14:paraId="69255F17" w14:textId="77777777" w:rsidR="004766AD" w:rsidRDefault="00000000">
          <w:pPr>
            <w:pStyle w:val="Spistreci6"/>
            <w:tabs>
              <w:tab w:val="right" w:leader="dot" w:pos="10394"/>
            </w:tabs>
            <w:spacing w:before="81"/>
          </w:pPr>
          <w:hyperlink w:anchor="_bookmark58" w:history="1">
            <w:r>
              <w:rPr>
                <w:color w:val="231F20"/>
                <w:w w:val="90"/>
              </w:rPr>
              <w:t>II_3.D.4</w:t>
            </w:r>
            <w:r>
              <w:rPr>
                <w:color w:val="231F20"/>
                <w:spacing w:val="-4"/>
                <w:w w:val="90"/>
              </w:rPr>
              <w:t xml:space="preserve"> </w:t>
            </w:r>
            <w:r>
              <w:rPr>
                <w:color w:val="231F20"/>
                <w:w w:val="90"/>
              </w:rPr>
              <w:t>Wewnętrzny</w:t>
            </w:r>
            <w:r>
              <w:rPr>
                <w:color w:val="231F20"/>
                <w:spacing w:val="-4"/>
                <w:w w:val="90"/>
              </w:rPr>
              <w:t xml:space="preserve"> </w:t>
            </w:r>
            <w:r>
              <w:rPr>
                <w:color w:val="231F20"/>
                <w:w w:val="90"/>
              </w:rPr>
              <w:t>panel</w:t>
            </w:r>
            <w:r>
              <w:rPr>
                <w:color w:val="231F20"/>
                <w:spacing w:val="-4"/>
                <w:w w:val="90"/>
              </w:rPr>
              <w:t xml:space="preserve"> </w:t>
            </w:r>
            <w:r>
              <w:rPr>
                <w:color w:val="231F20"/>
                <w:spacing w:val="-2"/>
                <w:w w:val="90"/>
              </w:rPr>
              <w:t>sterujący</w:t>
            </w:r>
            <w:r>
              <w:rPr>
                <w:rFonts w:ascii="Times New Roman" w:hAnsi="Times New Roman"/>
                <w:color w:val="231F20"/>
              </w:rPr>
              <w:tab/>
            </w:r>
            <w:r>
              <w:rPr>
                <w:color w:val="231F20"/>
                <w:spacing w:val="-5"/>
              </w:rPr>
              <w:t>95</w:t>
            </w:r>
          </w:hyperlink>
        </w:p>
        <w:p w14:paraId="59BDF602" w14:textId="77777777" w:rsidR="004766AD" w:rsidRDefault="00000000">
          <w:pPr>
            <w:pStyle w:val="Spistreci4"/>
            <w:tabs>
              <w:tab w:val="right" w:leader="dot" w:pos="10394"/>
            </w:tabs>
          </w:pPr>
          <w:hyperlink w:anchor="_bookmark58" w:history="1">
            <w:r>
              <w:rPr>
                <w:color w:val="231F20"/>
                <w:w w:val="85"/>
              </w:rPr>
              <w:t>II_3.E</w:t>
            </w:r>
            <w:r>
              <w:rPr>
                <w:color w:val="231F20"/>
                <w:spacing w:val="-5"/>
                <w:w w:val="85"/>
              </w:rPr>
              <w:t xml:space="preserve"> </w:t>
            </w:r>
            <w:r>
              <w:rPr>
                <w:color w:val="231F20"/>
                <w:w w:val="85"/>
              </w:rPr>
              <w:t>PLATFORMY</w:t>
            </w:r>
            <w:r>
              <w:rPr>
                <w:color w:val="231F20"/>
                <w:spacing w:val="-4"/>
                <w:w w:val="85"/>
              </w:rPr>
              <w:t xml:space="preserve"> </w:t>
            </w:r>
            <w:r>
              <w:rPr>
                <w:color w:val="231F20"/>
                <w:w w:val="85"/>
              </w:rPr>
              <w:t>PIONOWE</w:t>
            </w:r>
            <w:r>
              <w:rPr>
                <w:color w:val="231F20"/>
                <w:spacing w:val="-3"/>
                <w:w w:val="85"/>
              </w:rPr>
              <w:t xml:space="preserve"> </w:t>
            </w:r>
            <w:r>
              <w:rPr>
                <w:color w:val="231F20"/>
                <w:w w:val="85"/>
              </w:rPr>
              <w:t>I</w:t>
            </w:r>
            <w:r>
              <w:rPr>
                <w:color w:val="231F20"/>
                <w:spacing w:val="-5"/>
                <w:w w:val="85"/>
              </w:rPr>
              <w:t xml:space="preserve"> </w:t>
            </w:r>
            <w:r>
              <w:rPr>
                <w:color w:val="231F20"/>
                <w:spacing w:val="-2"/>
                <w:w w:val="85"/>
              </w:rPr>
              <w:t>UKOŚNE</w:t>
            </w:r>
            <w:r>
              <w:rPr>
                <w:rFonts w:ascii="Times New Roman" w:hAnsi="Times New Roman"/>
                <w:color w:val="231F20"/>
              </w:rPr>
              <w:tab/>
            </w:r>
            <w:r>
              <w:rPr>
                <w:color w:val="231F20"/>
                <w:spacing w:val="-5"/>
                <w:w w:val="95"/>
              </w:rPr>
              <w:t>95</w:t>
            </w:r>
          </w:hyperlink>
        </w:p>
        <w:p w14:paraId="67937FD8" w14:textId="77777777" w:rsidR="004766AD" w:rsidRDefault="00000000">
          <w:pPr>
            <w:pStyle w:val="Spistreci2"/>
            <w:tabs>
              <w:tab w:val="right" w:leader="dot" w:pos="10394"/>
            </w:tabs>
          </w:pPr>
          <w:hyperlink w:anchor="_bookmark58" w:history="1">
            <w:r>
              <w:rPr>
                <w:color w:val="231F20"/>
                <w:w w:val="85"/>
              </w:rPr>
              <w:t>II_4</w:t>
            </w:r>
            <w:r>
              <w:rPr>
                <w:color w:val="231F20"/>
                <w:spacing w:val="14"/>
              </w:rPr>
              <w:t xml:space="preserve"> </w:t>
            </w:r>
            <w:r>
              <w:rPr>
                <w:color w:val="231F20"/>
                <w:w w:val="85"/>
              </w:rPr>
              <w:t>KOMUNIKACJA</w:t>
            </w:r>
            <w:r>
              <w:rPr>
                <w:color w:val="231F20"/>
                <w:spacing w:val="14"/>
              </w:rPr>
              <w:t xml:space="preserve"> </w:t>
            </w:r>
            <w:r>
              <w:rPr>
                <w:color w:val="231F20"/>
                <w:spacing w:val="-2"/>
                <w:w w:val="85"/>
              </w:rPr>
              <w:t>POZIOMA</w:t>
            </w:r>
            <w:r>
              <w:rPr>
                <w:rFonts w:ascii="Times New Roman"/>
                <w:color w:val="231F20"/>
              </w:rPr>
              <w:tab/>
            </w:r>
            <w:r>
              <w:rPr>
                <w:color w:val="231F20"/>
                <w:spacing w:val="-5"/>
              </w:rPr>
              <w:t>95</w:t>
            </w:r>
          </w:hyperlink>
        </w:p>
        <w:p w14:paraId="209C687F" w14:textId="77777777" w:rsidR="004766AD" w:rsidRDefault="00000000">
          <w:pPr>
            <w:pStyle w:val="Spistreci4"/>
            <w:tabs>
              <w:tab w:val="right" w:leader="dot" w:pos="10394"/>
            </w:tabs>
            <w:spacing w:before="81"/>
          </w:pPr>
          <w:hyperlink w:anchor="_bookmark58" w:history="1">
            <w:r>
              <w:rPr>
                <w:color w:val="231F20"/>
                <w:spacing w:val="-2"/>
                <w:w w:val="90"/>
              </w:rPr>
              <w:t>II_4.A</w:t>
            </w:r>
            <w:r>
              <w:rPr>
                <w:color w:val="231F20"/>
                <w:spacing w:val="-3"/>
                <w:w w:val="95"/>
              </w:rPr>
              <w:t xml:space="preserve"> </w:t>
            </w:r>
            <w:r>
              <w:rPr>
                <w:color w:val="231F20"/>
                <w:spacing w:val="-2"/>
                <w:w w:val="95"/>
              </w:rPr>
              <w:t>KORYTARZE</w:t>
            </w:r>
            <w:r>
              <w:rPr>
                <w:rFonts w:ascii="Times New Roman"/>
                <w:color w:val="231F20"/>
              </w:rPr>
              <w:tab/>
            </w:r>
            <w:r>
              <w:rPr>
                <w:color w:val="231F20"/>
                <w:spacing w:val="-5"/>
                <w:w w:val="95"/>
              </w:rPr>
              <w:t>95</w:t>
            </w:r>
          </w:hyperlink>
        </w:p>
        <w:p w14:paraId="2B61A09C" w14:textId="77777777" w:rsidR="004766AD" w:rsidRDefault="00000000">
          <w:pPr>
            <w:pStyle w:val="Spistreci6"/>
            <w:tabs>
              <w:tab w:val="right" w:leader="dot" w:pos="10394"/>
            </w:tabs>
          </w:pPr>
          <w:hyperlink w:anchor="_bookmark58" w:history="1">
            <w:r>
              <w:rPr>
                <w:color w:val="231F20"/>
                <w:spacing w:val="-2"/>
                <w:w w:val="90"/>
              </w:rPr>
              <w:t>II_4.A.1</w:t>
            </w:r>
            <w:r>
              <w:rPr>
                <w:color w:val="231F20"/>
              </w:rPr>
              <w:t xml:space="preserve"> </w:t>
            </w:r>
            <w:r>
              <w:rPr>
                <w:color w:val="231F20"/>
                <w:spacing w:val="-2"/>
                <w:w w:val="95"/>
              </w:rPr>
              <w:t>Szerokość</w:t>
            </w:r>
            <w:r>
              <w:rPr>
                <w:rFonts w:ascii="Times New Roman" w:hAnsi="Times New Roman"/>
                <w:color w:val="231F20"/>
              </w:rPr>
              <w:tab/>
            </w:r>
            <w:r>
              <w:rPr>
                <w:color w:val="231F20"/>
                <w:spacing w:val="-5"/>
              </w:rPr>
              <w:t>95</w:t>
            </w:r>
          </w:hyperlink>
        </w:p>
        <w:p w14:paraId="5B5B5DA8" w14:textId="77777777" w:rsidR="004766AD" w:rsidRDefault="00000000">
          <w:pPr>
            <w:pStyle w:val="Spistreci6"/>
            <w:tabs>
              <w:tab w:val="right" w:leader="dot" w:pos="10394"/>
            </w:tabs>
            <w:spacing w:after="86"/>
          </w:pPr>
          <w:hyperlink w:anchor="_bookmark58" w:history="1">
            <w:r>
              <w:rPr>
                <w:color w:val="231F20"/>
                <w:w w:val="85"/>
              </w:rPr>
              <w:t>II_4.A.2.</w:t>
            </w:r>
            <w:r>
              <w:rPr>
                <w:color w:val="231F20"/>
                <w:spacing w:val="15"/>
              </w:rPr>
              <w:t xml:space="preserve"> </w:t>
            </w:r>
            <w:r>
              <w:rPr>
                <w:color w:val="231F20"/>
                <w:spacing w:val="-2"/>
              </w:rPr>
              <w:t>Wysokość</w:t>
            </w:r>
            <w:r>
              <w:rPr>
                <w:rFonts w:ascii="Times New Roman" w:hAnsi="Times New Roman"/>
                <w:color w:val="231F20"/>
              </w:rPr>
              <w:tab/>
            </w:r>
            <w:r>
              <w:rPr>
                <w:color w:val="231F20"/>
                <w:spacing w:val="-5"/>
              </w:rPr>
              <w:t>95</w:t>
            </w:r>
          </w:hyperlink>
        </w:p>
        <w:p w14:paraId="5B24DFD4" w14:textId="77777777" w:rsidR="004766AD" w:rsidRDefault="00000000">
          <w:pPr>
            <w:pStyle w:val="Spistreci6"/>
            <w:tabs>
              <w:tab w:val="left" w:leader="dot" w:pos="10151"/>
            </w:tabs>
            <w:spacing w:before="290"/>
          </w:pPr>
          <w:hyperlink w:anchor="_bookmark58" w:history="1">
            <w:r>
              <w:rPr>
                <w:color w:val="231F20"/>
                <w:spacing w:val="-2"/>
                <w:w w:val="90"/>
              </w:rPr>
              <w:t>II_4.A.3</w:t>
            </w:r>
            <w:r>
              <w:rPr>
                <w:color w:val="231F20"/>
              </w:rPr>
              <w:t xml:space="preserve"> </w:t>
            </w:r>
            <w:r>
              <w:rPr>
                <w:color w:val="231F20"/>
                <w:spacing w:val="-2"/>
                <w:w w:val="95"/>
              </w:rPr>
              <w:t>Nawierzchnia</w:t>
            </w:r>
            <w:r>
              <w:rPr>
                <w:rFonts w:ascii="Times New Roman"/>
                <w:color w:val="231F20"/>
              </w:rPr>
              <w:tab/>
            </w:r>
            <w:r>
              <w:rPr>
                <w:color w:val="231F20"/>
                <w:spacing w:val="-5"/>
              </w:rPr>
              <w:t>95</w:t>
            </w:r>
          </w:hyperlink>
        </w:p>
        <w:p w14:paraId="30ABB423" w14:textId="77777777" w:rsidR="004766AD" w:rsidRDefault="00000000">
          <w:pPr>
            <w:pStyle w:val="Spistreci6"/>
            <w:tabs>
              <w:tab w:val="left" w:leader="dot" w:pos="10151"/>
            </w:tabs>
            <w:spacing w:before="81"/>
          </w:pPr>
          <w:hyperlink w:anchor="_bookmark58" w:history="1">
            <w:r>
              <w:rPr>
                <w:color w:val="231F20"/>
                <w:w w:val="85"/>
              </w:rPr>
              <w:t>II_4.A.4</w:t>
            </w:r>
            <w:r>
              <w:rPr>
                <w:color w:val="231F20"/>
                <w:spacing w:val="9"/>
              </w:rPr>
              <w:t xml:space="preserve"> </w:t>
            </w:r>
            <w:r>
              <w:rPr>
                <w:color w:val="231F20"/>
                <w:w w:val="85"/>
              </w:rPr>
              <w:t>Płaszczyzny</w:t>
            </w:r>
            <w:r>
              <w:rPr>
                <w:color w:val="231F20"/>
                <w:spacing w:val="10"/>
              </w:rPr>
              <w:t xml:space="preserve"> </w:t>
            </w:r>
            <w:r>
              <w:rPr>
                <w:color w:val="231F20"/>
                <w:spacing w:val="-2"/>
                <w:w w:val="85"/>
              </w:rPr>
              <w:t>pionowe</w:t>
            </w:r>
            <w:r>
              <w:rPr>
                <w:rFonts w:ascii="Times New Roman" w:hAnsi="Times New Roman"/>
                <w:color w:val="231F20"/>
              </w:rPr>
              <w:tab/>
            </w:r>
            <w:r>
              <w:rPr>
                <w:color w:val="231F20"/>
                <w:spacing w:val="-5"/>
              </w:rPr>
              <w:t>95</w:t>
            </w:r>
          </w:hyperlink>
        </w:p>
        <w:p w14:paraId="462A80AD" w14:textId="77777777" w:rsidR="004766AD" w:rsidRDefault="00000000">
          <w:pPr>
            <w:pStyle w:val="Spistreci6"/>
            <w:tabs>
              <w:tab w:val="left" w:leader="dot" w:pos="10151"/>
            </w:tabs>
          </w:pPr>
          <w:hyperlink w:anchor="_bookmark59" w:history="1">
            <w:r>
              <w:rPr>
                <w:color w:val="231F20"/>
                <w:spacing w:val="-2"/>
                <w:w w:val="90"/>
              </w:rPr>
              <w:t>II_4.A.5</w:t>
            </w:r>
            <w:r>
              <w:rPr>
                <w:color w:val="231F20"/>
              </w:rPr>
              <w:t xml:space="preserve"> </w:t>
            </w:r>
            <w:r>
              <w:rPr>
                <w:color w:val="231F20"/>
                <w:spacing w:val="-2"/>
                <w:w w:val="95"/>
              </w:rPr>
              <w:t>Oświetlenie</w:t>
            </w:r>
            <w:r>
              <w:rPr>
                <w:rFonts w:ascii="Times New Roman" w:hAnsi="Times New Roman"/>
                <w:color w:val="231F20"/>
              </w:rPr>
              <w:tab/>
            </w:r>
            <w:r>
              <w:rPr>
                <w:color w:val="231F20"/>
                <w:spacing w:val="-5"/>
              </w:rPr>
              <w:t>96</w:t>
            </w:r>
          </w:hyperlink>
        </w:p>
        <w:p w14:paraId="67973E25" w14:textId="77777777" w:rsidR="004766AD" w:rsidRDefault="00000000">
          <w:pPr>
            <w:pStyle w:val="Spistreci2"/>
            <w:tabs>
              <w:tab w:val="left" w:leader="dot" w:pos="10151"/>
            </w:tabs>
          </w:pPr>
          <w:hyperlink w:anchor="_bookmark59" w:history="1">
            <w:r>
              <w:rPr>
                <w:color w:val="231F20"/>
                <w:spacing w:val="-2"/>
                <w:w w:val="80"/>
              </w:rPr>
              <w:t>II_4.B</w:t>
            </w:r>
            <w:r>
              <w:rPr>
                <w:color w:val="231F20"/>
                <w:spacing w:val="-2"/>
              </w:rPr>
              <w:t xml:space="preserve"> </w:t>
            </w:r>
            <w:r>
              <w:rPr>
                <w:color w:val="231F20"/>
                <w:spacing w:val="-2"/>
                <w:w w:val="80"/>
              </w:rPr>
              <w:t>ELEMENTY</w:t>
            </w:r>
            <w:r>
              <w:rPr>
                <w:color w:val="231F20"/>
                <w:spacing w:val="-2"/>
              </w:rPr>
              <w:t xml:space="preserve"> </w:t>
            </w:r>
            <w:r>
              <w:rPr>
                <w:color w:val="231F20"/>
                <w:spacing w:val="-2"/>
                <w:w w:val="80"/>
              </w:rPr>
              <w:t>WYPOSAŻENIA</w:t>
            </w:r>
            <w:r>
              <w:rPr>
                <w:rFonts w:ascii="Times New Roman" w:hAnsi="Times New Roman"/>
                <w:color w:val="231F20"/>
              </w:rPr>
              <w:tab/>
            </w:r>
            <w:r>
              <w:rPr>
                <w:color w:val="231F20"/>
                <w:spacing w:val="-5"/>
                <w:w w:val="95"/>
              </w:rPr>
              <w:t>96</w:t>
            </w:r>
          </w:hyperlink>
        </w:p>
        <w:p w14:paraId="3037EE5B" w14:textId="77777777" w:rsidR="004766AD" w:rsidRDefault="00000000">
          <w:pPr>
            <w:pStyle w:val="Spistreci5"/>
            <w:tabs>
              <w:tab w:val="left" w:leader="dot" w:pos="10151"/>
            </w:tabs>
            <w:spacing w:before="81"/>
          </w:pPr>
          <w:hyperlink w:anchor="_bookmark59" w:history="1">
            <w:r>
              <w:rPr>
                <w:color w:val="231F20"/>
                <w:w w:val="85"/>
              </w:rPr>
              <w:t>II_4.B.1</w:t>
            </w:r>
            <w:r>
              <w:rPr>
                <w:color w:val="231F20"/>
                <w:spacing w:val="-7"/>
              </w:rPr>
              <w:t xml:space="preserve"> </w:t>
            </w:r>
            <w:r>
              <w:rPr>
                <w:color w:val="231F20"/>
                <w:spacing w:val="-4"/>
              </w:rPr>
              <w:t>Drzwi</w:t>
            </w:r>
            <w:r>
              <w:rPr>
                <w:rFonts w:ascii="Times New Roman"/>
                <w:color w:val="231F20"/>
              </w:rPr>
              <w:tab/>
            </w:r>
            <w:r>
              <w:rPr>
                <w:color w:val="231F20"/>
                <w:spacing w:val="-5"/>
              </w:rPr>
              <w:t>96</w:t>
            </w:r>
          </w:hyperlink>
        </w:p>
        <w:p w14:paraId="6CBFD586" w14:textId="77777777" w:rsidR="004766AD" w:rsidRDefault="00000000">
          <w:pPr>
            <w:pStyle w:val="Spistreci5"/>
            <w:tabs>
              <w:tab w:val="left" w:leader="dot" w:pos="10151"/>
            </w:tabs>
          </w:pPr>
          <w:hyperlink w:anchor="_bookmark59" w:history="1">
            <w:r>
              <w:rPr>
                <w:color w:val="231F20"/>
                <w:w w:val="85"/>
              </w:rPr>
              <w:t>II_4.B.2</w:t>
            </w:r>
            <w:r>
              <w:rPr>
                <w:color w:val="231F20"/>
                <w:spacing w:val="-7"/>
              </w:rPr>
              <w:t xml:space="preserve"> </w:t>
            </w:r>
            <w:r>
              <w:rPr>
                <w:color w:val="231F20"/>
                <w:spacing w:val="-4"/>
              </w:rPr>
              <w:t>Okna</w:t>
            </w:r>
            <w:r>
              <w:rPr>
                <w:rFonts w:ascii="Times New Roman"/>
                <w:color w:val="231F20"/>
              </w:rPr>
              <w:tab/>
            </w:r>
            <w:r>
              <w:rPr>
                <w:color w:val="231F20"/>
                <w:spacing w:val="-5"/>
              </w:rPr>
              <w:t>96</w:t>
            </w:r>
          </w:hyperlink>
        </w:p>
        <w:p w14:paraId="166F65ED" w14:textId="77777777" w:rsidR="004766AD" w:rsidRDefault="00000000">
          <w:pPr>
            <w:pStyle w:val="Spistreci5"/>
            <w:tabs>
              <w:tab w:val="left" w:leader="dot" w:pos="10151"/>
            </w:tabs>
          </w:pPr>
          <w:hyperlink w:anchor="_bookmark59" w:history="1">
            <w:r>
              <w:rPr>
                <w:color w:val="231F20"/>
                <w:spacing w:val="-2"/>
                <w:w w:val="90"/>
              </w:rPr>
              <w:t>II_4.B.3</w:t>
            </w:r>
            <w:r>
              <w:rPr>
                <w:color w:val="231F20"/>
                <w:spacing w:val="-4"/>
              </w:rPr>
              <w:t xml:space="preserve"> </w:t>
            </w:r>
            <w:r>
              <w:rPr>
                <w:color w:val="231F20"/>
                <w:spacing w:val="-2"/>
                <w:w w:val="90"/>
              </w:rPr>
              <w:t>Gniazda,</w:t>
            </w:r>
            <w:r>
              <w:rPr>
                <w:color w:val="231F20"/>
                <w:spacing w:val="-3"/>
              </w:rPr>
              <w:t xml:space="preserve"> </w:t>
            </w:r>
            <w:r>
              <w:rPr>
                <w:color w:val="231F20"/>
                <w:spacing w:val="-2"/>
                <w:w w:val="90"/>
              </w:rPr>
              <w:t>kontakty</w:t>
            </w:r>
            <w:r>
              <w:rPr>
                <w:color w:val="231F20"/>
                <w:spacing w:val="-3"/>
              </w:rPr>
              <w:t xml:space="preserve"> </w:t>
            </w:r>
            <w:r>
              <w:rPr>
                <w:color w:val="231F20"/>
                <w:spacing w:val="-2"/>
                <w:w w:val="90"/>
              </w:rPr>
              <w:t>i</w:t>
            </w:r>
            <w:r>
              <w:rPr>
                <w:color w:val="231F20"/>
                <w:spacing w:val="-3"/>
              </w:rPr>
              <w:t xml:space="preserve"> </w:t>
            </w:r>
            <w:r>
              <w:rPr>
                <w:color w:val="231F20"/>
                <w:spacing w:val="-2"/>
                <w:w w:val="90"/>
              </w:rPr>
              <w:t>inne</w:t>
            </w:r>
            <w:r>
              <w:rPr>
                <w:color w:val="231F20"/>
                <w:spacing w:val="-3"/>
              </w:rPr>
              <w:t xml:space="preserve"> </w:t>
            </w:r>
            <w:r>
              <w:rPr>
                <w:color w:val="231F20"/>
                <w:spacing w:val="-2"/>
                <w:w w:val="90"/>
              </w:rPr>
              <w:t>mechanizmy</w:t>
            </w:r>
            <w:r>
              <w:rPr>
                <w:color w:val="231F20"/>
                <w:spacing w:val="-3"/>
              </w:rPr>
              <w:t xml:space="preserve"> </w:t>
            </w:r>
            <w:r>
              <w:rPr>
                <w:color w:val="231F20"/>
                <w:spacing w:val="-2"/>
                <w:w w:val="90"/>
              </w:rPr>
              <w:t>kontrolne</w:t>
            </w:r>
            <w:r>
              <w:rPr>
                <w:rFonts w:ascii="Times New Roman"/>
                <w:color w:val="231F20"/>
              </w:rPr>
              <w:tab/>
            </w:r>
            <w:r>
              <w:rPr>
                <w:color w:val="231F20"/>
                <w:spacing w:val="-5"/>
              </w:rPr>
              <w:t>96</w:t>
            </w:r>
          </w:hyperlink>
        </w:p>
        <w:p w14:paraId="4AA5EC78" w14:textId="77777777" w:rsidR="004766AD" w:rsidRDefault="00000000">
          <w:pPr>
            <w:pStyle w:val="Spistreci5"/>
            <w:tabs>
              <w:tab w:val="left" w:leader="dot" w:pos="10151"/>
            </w:tabs>
            <w:spacing w:before="81"/>
          </w:pPr>
          <w:hyperlink w:anchor="_bookmark59" w:history="1">
            <w:r>
              <w:rPr>
                <w:color w:val="231F20"/>
                <w:w w:val="85"/>
              </w:rPr>
              <w:t>II_4.B.4</w:t>
            </w:r>
            <w:r>
              <w:rPr>
                <w:color w:val="231F20"/>
                <w:spacing w:val="-7"/>
              </w:rPr>
              <w:t xml:space="preserve"> </w:t>
            </w:r>
            <w:r>
              <w:rPr>
                <w:color w:val="231F20"/>
                <w:spacing w:val="-2"/>
              </w:rPr>
              <w:t>Wyposażenie</w:t>
            </w:r>
            <w:r>
              <w:rPr>
                <w:rFonts w:ascii="Times New Roman" w:hAnsi="Times New Roman"/>
                <w:color w:val="231F20"/>
              </w:rPr>
              <w:tab/>
            </w:r>
            <w:r>
              <w:rPr>
                <w:color w:val="231F20"/>
                <w:spacing w:val="-5"/>
              </w:rPr>
              <w:t>96</w:t>
            </w:r>
          </w:hyperlink>
        </w:p>
        <w:p w14:paraId="5A6D9A59" w14:textId="77777777" w:rsidR="004766AD" w:rsidRDefault="00000000">
          <w:pPr>
            <w:pStyle w:val="Spistreci2"/>
            <w:tabs>
              <w:tab w:val="left" w:leader="dot" w:pos="10151"/>
            </w:tabs>
          </w:pPr>
          <w:hyperlink w:anchor="_bookmark60" w:history="1">
            <w:r>
              <w:rPr>
                <w:color w:val="231F20"/>
                <w:w w:val="85"/>
              </w:rPr>
              <w:t>II_5</w:t>
            </w:r>
            <w:r>
              <w:rPr>
                <w:color w:val="231F20"/>
                <w:spacing w:val="-7"/>
              </w:rPr>
              <w:t xml:space="preserve"> </w:t>
            </w:r>
            <w:r>
              <w:rPr>
                <w:color w:val="231F20"/>
                <w:w w:val="85"/>
              </w:rPr>
              <w:t>SALA</w:t>
            </w:r>
            <w:r>
              <w:rPr>
                <w:color w:val="231F20"/>
                <w:spacing w:val="-6"/>
              </w:rPr>
              <w:t xml:space="preserve"> </w:t>
            </w:r>
            <w:r>
              <w:rPr>
                <w:color w:val="231F20"/>
                <w:spacing w:val="-2"/>
                <w:w w:val="85"/>
              </w:rPr>
              <w:t>ROZPRAW</w:t>
            </w:r>
            <w:r>
              <w:rPr>
                <w:rFonts w:ascii="Times New Roman"/>
                <w:color w:val="231F20"/>
              </w:rPr>
              <w:tab/>
            </w:r>
            <w:r>
              <w:rPr>
                <w:color w:val="231F20"/>
                <w:spacing w:val="-5"/>
              </w:rPr>
              <w:t>97</w:t>
            </w:r>
          </w:hyperlink>
        </w:p>
        <w:p w14:paraId="39C7319B" w14:textId="77777777" w:rsidR="004766AD" w:rsidRDefault="00000000">
          <w:pPr>
            <w:pStyle w:val="Spistreci5"/>
            <w:tabs>
              <w:tab w:val="left" w:leader="dot" w:pos="10151"/>
            </w:tabs>
          </w:pPr>
          <w:hyperlink w:anchor="_bookmark60" w:history="1">
            <w:r>
              <w:rPr>
                <w:color w:val="231F20"/>
                <w:spacing w:val="-2"/>
                <w:w w:val="90"/>
              </w:rPr>
              <w:t>II_5.A</w:t>
            </w:r>
            <w:r>
              <w:rPr>
                <w:color w:val="231F20"/>
                <w:spacing w:val="-6"/>
              </w:rPr>
              <w:t xml:space="preserve"> </w:t>
            </w:r>
            <w:r>
              <w:rPr>
                <w:color w:val="231F20"/>
                <w:spacing w:val="-2"/>
              </w:rPr>
              <w:t>Wejście</w:t>
            </w:r>
            <w:r>
              <w:rPr>
                <w:rFonts w:ascii="Times New Roman" w:hAnsi="Times New Roman"/>
                <w:color w:val="231F20"/>
              </w:rPr>
              <w:tab/>
            </w:r>
            <w:r>
              <w:rPr>
                <w:color w:val="231F20"/>
                <w:spacing w:val="-5"/>
              </w:rPr>
              <w:t>97</w:t>
            </w:r>
          </w:hyperlink>
        </w:p>
        <w:p w14:paraId="29C6E904" w14:textId="77777777" w:rsidR="004766AD" w:rsidRDefault="00000000">
          <w:pPr>
            <w:pStyle w:val="Spistreci5"/>
            <w:tabs>
              <w:tab w:val="left" w:leader="dot" w:pos="10151"/>
            </w:tabs>
            <w:spacing w:before="81"/>
          </w:pPr>
          <w:hyperlink w:anchor="_bookmark60" w:history="1">
            <w:r>
              <w:rPr>
                <w:color w:val="231F20"/>
                <w:w w:val="85"/>
              </w:rPr>
              <w:t>II_5.B</w:t>
            </w:r>
            <w:r>
              <w:rPr>
                <w:color w:val="231F20"/>
                <w:spacing w:val="-3"/>
                <w:w w:val="85"/>
              </w:rPr>
              <w:t xml:space="preserve"> </w:t>
            </w:r>
            <w:r>
              <w:rPr>
                <w:color w:val="231F20"/>
                <w:spacing w:val="-2"/>
              </w:rPr>
              <w:t>Mównica</w:t>
            </w:r>
            <w:r>
              <w:rPr>
                <w:rFonts w:ascii="Times New Roman" w:hAnsi="Times New Roman"/>
                <w:color w:val="231F20"/>
              </w:rPr>
              <w:tab/>
            </w:r>
            <w:r>
              <w:rPr>
                <w:color w:val="231F20"/>
                <w:spacing w:val="-5"/>
              </w:rPr>
              <w:t>97</w:t>
            </w:r>
          </w:hyperlink>
        </w:p>
        <w:p w14:paraId="4EE612E6" w14:textId="77777777" w:rsidR="004766AD" w:rsidRDefault="00000000">
          <w:pPr>
            <w:pStyle w:val="Spistreci5"/>
            <w:tabs>
              <w:tab w:val="left" w:leader="dot" w:pos="10151"/>
            </w:tabs>
          </w:pPr>
          <w:hyperlink w:anchor="_bookmark60" w:history="1">
            <w:r>
              <w:rPr>
                <w:color w:val="231F20"/>
                <w:w w:val="85"/>
              </w:rPr>
              <w:t>II_5.C</w:t>
            </w:r>
            <w:r>
              <w:rPr>
                <w:color w:val="231F20"/>
                <w:spacing w:val="1"/>
              </w:rPr>
              <w:t xml:space="preserve"> </w:t>
            </w:r>
            <w:r>
              <w:rPr>
                <w:color w:val="231F20"/>
                <w:w w:val="85"/>
              </w:rPr>
              <w:t>Stół</w:t>
            </w:r>
            <w:r>
              <w:rPr>
                <w:color w:val="231F20"/>
                <w:spacing w:val="1"/>
              </w:rPr>
              <w:t xml:space="preserve"> </w:t>
            </w:r>
            <w:r>
              <w:rPr>
                <w:color w:val="231F20"/>
                <w:spacing w:val="-2"/>
                <w:w w:val="85"/>
              </w:rPr>
              <w:t>sędziowski</w:t>
            </w:r>
            <w:r>
              <w:rPr>
                <w:rFonts w:ascii="Times New Roman" w:hAnsi="Times New Roman"/>
                <w:color w:val="231F20"/>
              </w:rPr>
              <w:tab/>
            </w:r>
            <w:r>
              <w:rPr>
                <w:color w:val="231F20"/>
                <w:spacing w:val="-5"/>
                <w:w w:val="95"/>
              </w:rPr>
              <w:t>97</w:t>
            </w:r>
          </w:hyperlink>
        </w:p>
        <w:p w14:paraId="6B6FD03A" w14:textId="77777777" w:rsidR="004766AD" w:rsidRDefault="00000000">
          <w:pPr>
            <w:pStyle w:val="Spistreci5"/>
            <w:tabs>
              <w:tab w:val="left" w:leader="dot" w:pos="10151"/>
            </w:tabs>
          </w:pPr>
          <w:hyperlink w:anchor="_bookmark60" w:history="1">
            <w:r>
              <w:rPr>
                <w:color w:val="231F20"/>
                <w:w w:val="85"/>
              </w:rPr>
              <w:t>II_5.D</w:t>
            </w:r>
            <w:r>
              <w:rPr>
                <w:color w:val="231F20"/>
                <w:spacing w:val="11"/>
              </w:rPr>
              <w:t xml:space="preserve"> </w:t>
            </w:r>
            <w:r>
              <w:rPr>
                <w:color w:val="231F20"/>
                <w:w w:val="85"/>
              </w:rPr>
              <w:t>Rozplanowanie</w:t>
            </w:r>
            <w:r>
              <w:rPr>
                <w:color w:val="231F20"/>
                <w:spacing w:val="11"/>
              </w:rPr>
              <w:t xml:space="preserve"> </w:t>
            </w:r>
            <w:r>
              <w:rPr>
                <w:color w:val="231F20"/>
                <w:w w:val="85"/>
              </w:rPr>
              <w:t>i</w:t>
            </w:r>
            <w:r>
              <w:rPr>
                <w:color w:val="231F20"/>
                <w:spacing w:val="11"/>
              </w:rPr>
              <w:t xml:space="preserve"> </w:t>
            </w:r>
            <w:r>
              <w:rPr>
                <w:color w:val="231F20"/>
                <w:spacing w:val="-2"/>
                <w:w w:val="85"/>
              </w:rPr>
              <w:t>wyposażenie</w:t>
            </w:r>
            <w:r>
              <w:rPr>
                <w:rFonts w:ascii="Times New Roman" w:hAnsi="Times New Roman"/>
                <w:color w:val="231F20"/>
              </w:rPr>
              <w:tab/>
            </w:r>
            <w:r>
              <w:rPr>
                <w:color w:val="231F20"/>
                <w:spacing w:val="-5"/>
              </w:rPr>
              <w:t>97</w:t>
            </w:r>
          </w:hyperlink>
        </w:p>
        <w:p w14:paraId="3B9436A2" w14:textId="77777777" w:rsidR="004766AD" w:rsidRDefault="00000000">
          <w:pPr>
            <w:pStyle w:val="Spistreci2"/>
            <w:tabs>
              <w:tab w:val="left" w:leader="dot" w:pos="10151"/>
            </w:tabs>
          </w:pPr>
          <w:hyperlink w:anchor="_bookmark61" w:history="1">
            <w:r>
              <w:rPr>
                <w:color w:val="231F20"/>
                <w:w w:val="80"/>
              </w:rPr>
              <w:t>II_6</w:t>
            </w:r>
            <w:r>
              <w:rPr>
                <w:color w:val="231F20"/>
                <w:spacing w:val="24"/>
              </w:rPr>
              <w:t xml:space="preserve"> </w:t>
            </w:r>
            <w:r>
              <w:rPr>
                <w:color w:val="231F20"/>
                <w:w w:val="80"/>
              </w:rPr>
              <w:t>STANDARD</w:t>
            </w:r>
            <w:r>
              <w:rPr>
                <w:color w:val="231F20"/>
                <w:spacing w:val="24"/>
              </w:rPr>
              <w:t xml:space="preserve"> </w:t>
            </w:r>
            <w:r>
              <w:rPr>
                <w:color w:val="231F20"/>
                <w:w w:val="80"/>
              </w:rPr>
              <w:t>DOSTĘPNOŚCI</w:t>
            </w:r>
            <w:r>
              <w:rPr>
                <w:color w:val="231F20"/>
                <w:spacing w:val="24"/>
              </w:rPr>
              <w:t xml:space="preserve"> </w:t>
            </w:r>
            <w:r>
              <w:rPr>
                <w:color w:val="231F20"/>
                <w:w w:val="80"/>
              </w:rPr>
              <w:t>BIURA</w:t>
            </w:r>
            <w:r>
              <w:rPr>
                <w:color w:val="231F20"/>
                <w:spacing w:val="25"/>
              </w:rPr>
              <w:t xml:space="preserve"> </w:t>
            </w:r>
            <w:r>
              <w:rPr>
                <w:color w:val="231F20"/>
                <w:w w:val="80"/>
              </w:rPr>
              <w:t>OBSŁUGI</w:t>
            </w:r>
            <w:r>
              <w:rPr>
                <w:color w:val="231F20"/>
                <w:spacing w:val="24"/>
              </w:rPr>
              <w:t xml:space="preserve"> </w:t>
            </w:r>
            <w:r>
              <w:rPr>
                <w:color w:val="231F20"/>
                <w:w w:val="80"/>
              </w:rPr>
              <w:t>INTERESANTÓW</w:t>
            </w:r>
            <w:r>
              <w:rPr>
                <w:color w:val="231F20"/>
                <w:spacing w:val="24"/>
              </w:rPr>
              <w:t xml:space="preserve"> </w:t>
            </w:r>
            <w:r>
              <w:rPr>
                <w:color w:val="231F20"/>
                <w:w w:val="80"/>
              </w:rPr>
              <w:t>[BOI]</w:t>
            </w:r>
            <w:r>
              <w:rPr>
                <w:color w:val="231F20"/>
                <w:spacing w:val="24"/>
              </w:rPr>
              <w:t xml:space="preserve"> </w:t>
            </w:r>
            <w:r>
              <w:rPr>
                <w:color w:val="231F20"/>
                <w:w w:val="80"/>
              </w:rPr>
              <w:t>ORAZ</w:t>
            </w:r>
            <w:r>
              <w:rPr>
                <w:color w:val="231F20"/>
                <w:spacing w:val="25"/>
              </w:rPr>
              <w:t xml:space="preserve"> </w:t>
            </w:r>
            <w:r>
              <w:rPr>
                <w:color w:val="231F20"/>
                <w:spacing w:val="-2"/>
                <w:w w:val="80"/>
              </w:rPr>
              <w:t>CZYTELNI</w:t>
            </w:r>
            <w:r>
              <w:rPr>
                <w:rFonts w:ascii="Times New Roman" w:hAnsi="Times New Roman"/>
                <w:color w:val="231F20"/>
              </w:rPr>
              <w:tab/>
            </w:r>
            <w:r>
              <w:rPr>
                <w:color w:val="231F20"/>
                <w:spacing w:val="-5"/>
                <w:w w:val="95"/>
              </w:rPr>
              <w:t>98</w:t>
            </w:r>
          </w:hyperlink>
        </w:p>
        <w:p w14:paraId="4000BE8B" w14:textId="77777777" w:rsidR="004766AD" w:rsidRDefault="00000000">
          <w:pPr>
            <w:pStyle w:val="Spistreci5"/>
            <w:tabs>
              <w:tab w:val="left" w:leader="dot" w:pos="10151"/>
            </w:tabs>
            <w:spacing w:before="81"/>
          </w:pPr>
          <w:hyperlink w:anchor="_bookmark61" w:history="1">
            <w:r>
              <w:rPr>
                <w:color w:val="231F20"/>
                <w:w w:val="90"/>
              </w:rPr>
              <w:t>II_6.A</w:t>
            </w:r>
            <w:r>
              <w:rPr>
                <w:color w:val="231F20"/>
                <w:spacing w:val="-6"/>
              </w:rPr>
              <w:t xml:space="preserve"> </w:t>
            </w:r>
            <w:r>
              <w:rPr>
                <w:color w:val="231F20"/>
                <w:w w:val="90"/>
              </w:rPr>
              <w:t>Lokalizacja</w:t>
            </w:r>
            <w:r>
              <w:rPr>
                <w:color w:val="231F20"/>
                <w:spacing w:val="-6"/>
              </w:rPr>
              <w:t xml:space="preserve"> </w:t>
            </w:r>
            <w:r>
              <w:rPr>
                <w:color w:val="231F20"/>
                <w:w w:val="90"/>
              </w:rPr>
              <w:t>i</w:t>
            </w:r>
            <w:r>
              <w:rPr>
                <w:color w:val="231F20"/>
                <w:spacing w:val="-5"/>
              </w:rPr>
              <w:t xml:space="preserve"> </w:t>
            </w:r>
            <w:r>
              <w:rPr>
                <w:color w:val="231F20"/>
                <w:spacing w:val="-2"/>
                <w:w w:val="90"/>
              </w:rPr>
              <w:t>dojście</w:t>
            </w:r>
            <w:r>
              <w:rPr>
                <w:rFonts w:ascii="Times New Roman" w:hAnsi="Times New Roman"/>
                <w:color w:val="231F20"/>
              </w:rPr>
              <w:tab/>
            </w:r>
            <w:r>
              <w:rPr>
                <w:color w:val="231F20"/>
                <w:spacing w:val="-5"/>
              </w:rPr>
              <w:t>98</w:t>
            </w:r>
          </w:hyperlink>
        </w:p>
        <w:p w14:paraId="779A9E3A" w14:textId="77777777" w:rsidR="004766AD" w:rsidRDefault="00000000">
          <w:pPr>
            <w:pStyle w:val="Spistreci5"/>
            <w:tabs>
              <w:tab w:val="left" w:leader="dot" w:pos="10151"/>
            </w:tabs>
          </w:pPr>
          <w:hyperlink w:anchor="_bookmark61" w:history="1">
            <w:r>
              <w:rPr>
                <w:color w:val="231F20"/>
                <w:w w:val="85"/>
              </w:rPr>
              <w:t>II_6.B</w:t>
            </w:r>
            <w:r>
              <w:rPr>
                <w:color w:val="231F20"/>
                <w:spacing w:val="-3"/>
                <w:w w:val="85"/>
              </w:rPr>
              <w:t xml:space="preserve"> </w:t>
            </w:r>
            <w:r>
              <w:rPr>
                <w:color w:val="231F20"/>
                <w:spacing w:val="-2"/>
              </w:rPr>
              <w:t>Wejście</w:t>
            </w:r>
            <w:r>
              <w:rPr>
                <w:rFonts w:ascii="Times New Roman" w:hAnsi="Times New Roman"/>
                <w:color w:val="231F20"/>
              </w:rPr>
              <w:tab/>
            </w:r>
            <w:r>
              <w:rPr>
                <w:color w:val="231F20"/>
                <w:spacing w:val="-5"/>
              </w:rPr>
              <w:t>98</w:t>
            </w:r>
          </w:hyperlink>
        </w:p>
        <w:p w14:paraId="01B51F12" w14:textId="77777777" w:rsidR="004766AD" w:rsidRDefault="00000000">
          <w:pPr>
            <w:pStyle w:val="Spistreci5"/>
            <w:tabs>
              <w:tab w:val="left" w:leader="dot" w:pos="10151"/>
            </w:tabs>
          </w:pPr>
          <w:hyperlink w:anchor="_bookmark61" w:history="1">
            <w:r>
              <w:rPr>
                <w:color w:val="231F20"/>
                <w:w w:val="90"/>
              </w:rPr>
              <w:t>II_6.C</w:t>
            </w:r>
            <w:r>
              <w:rPr>
                <w:color w:val="231F20"/>
                <w:spacing w:val="-8"/>
                <w:w w:val="90"/>
              </w:rPr>
              <w:t xml:space="preserve"> </w:t>
            </w:r>
            <w:r>
              <w:rPr>
                <w:color w:val="231F20"/>
                <w:w w:val="90"/>
              </w:rPr>
              <w:t>Blat</w:t>
            </w:r>
            <w:r>
              <w:rPr>
                <w:color w:val="231F20"/>
                <w:spacing w:val="-7"/>
                <w:w w:val="90"/>
              </w:rPr>
              <w:t xml:space="preserve"> </w:t>
            </w:r>
            <w:r>
              <w:rPr>
                <w:color w:val="231F20"/>
                <w:w w:val="90"/>
              </w:rPr>
              <w:t>w</w:t>
            </w:r>
            <w:r>
              <w:rPr>
                <w:color w:val="231F20"/>
                <w:spacing w:val="-8"/>
                <w:w w:val="90"/>
              </w:rPr>
              <w:t xml:space="preserve"> </w:t>
            </w:r>
            <w:r>
              <w:rPr>
                <w:color w:val="231F20"/>
                <w:w w:val="90"/>
              </w:rPr>
              <w:t>punkcie</w:t>
            </w:r>
            <w:r>
              <w:rPr>
                <w:color w:val="231F20"/>
                <w:spacing w:val="-7"/>
                <w:w w:val="90"/>
              </w:rPr>
              <w:t xml:space="preserve"> </w:t>
            </w:r>
            <w:r>
              <w:rPr>
                <w:color w:val="231F20"/>
                <w:w w:val="90"/>
              </w:rPr>
              <w:t>obsługi</w:t>
            </w:r>
            <w:r>
              <w:rPr>
                <w:color w:val="231F20"/>
                <w:spacing w:val="-8"/>
                <w:w w:val="90"/>
              </w:rPr>
              <w:t xml:space="preserve"> </w:t>
            </w:r>
            <w:r>
              <w:rPr>
                <w:color w:val="231F20"/>
                <w:w w:val="90"/>
              </w:rPr>
              <w:t>interesantów</w:t>
            </w:r>
            <w:r>
              <w:rPr>
                <w:color w:val="231F20"/>
                <w:spacing w:val="-8"/>
                <w:w w:val="90"/>
              </w:rPr>
              <w:t xml:space="preserve"> </w:t>
            </w:r>
            <w:r>
              <w:rPr>
                <w:color w:val="231F20"/>
                <w:w w:val="90"/>
              </w:rPr>
              <w:t>i</w:t>
            </w:r>
            <w:r>
              <w:rPr>
                <w:color w:val="231F20"/>
                <w:spacing w:val="-7"/>
                <w:w w:val="90"/>
              </w:rPr>
              <w:t xml:space="preserve"> </w:t>
            </w:r>
            <w:r>
              <w:rPr>
                <w:color w:val="231F20"/>
                <w:w w:val="90"/>
              </w:rPr>
              <w:t>w</w:t>
            </w:r>
            <w:r>
              <w:rPr>
                <w:color w:val="231F20"/>
                <w:spacing w:val="-8"/>
                <w:w w:val="90"/>
              </w:rPr>
              <w:t xml:space="preserve"> </w:t>
            </w:r>
            <w:r>
              <w:rPr>
                <w:color w:val="231F20"/>
                <w:spacing w:val="-2"/>
                <w:w w:val="90"/>
              </w:rPr>
              <w:t>czytelni</w:t>
            </w:r>
            <w:r>
              <w:rPr>
                <w:rFonts w:ascii="Times New Roman" w:hAnsi="Times New Roman"/>
                <w:color w:val="231F20"/>
              </w:rPr>
              <w:tab/>
            </w:r>
            <w:r>
              <w:rPr>
                <w:color w:val="231F20"/>
                <w:spacing w:val="-5"/>
              </w:rPr>
              <w:t>98</w:t>
            </w:r>
          </w:hyperlink>
        </w:p>
        <w:p w14:paraId="1C759CBB" w14:textId="77777777" w:rsidR="004766AD" w:rsidRDefault="00000000">
          <w:pPr>
            <w:pStyle w:val="Spistreci5"/>
            <w:tabs>
              <w:tab w:val="left" w:leader="dot" w:pos="10151"/>
            </w:tabs>
            <w:spacing w:before="81"/>
          </w:pPr>
          <w:hyperlink w:anchor="_bookmark61" w:history="1">
            <w:r>
              <w:rPr>
                <w:color w:val="231F20"/>
                <w:w w:val="85"/>
              </w:rPr>
              <w:t>II_6.D</w:t>
            </w:r>
            <w:r>
              <w:rPr>
                <w:color w:val="231F20"/>
                <w:spacing w:val="-1"/>
              </w:rPr>
              <w:t xml:space="preserve"> </w:t>
            </w:r>
            <w:r>
              <w:rPr>
                <w:color w:val="231F20"/>
                <w:spacing w:val="-2"/>
              </w:rPr>
              <w:t>Oświetlenie</w:t>
            </w:r>
            <w:r>
              <w:rPr>
                <w:rFonts w:ascii="Times New Roman" w:hAnsi="Times New Roman"/>
                <w:color w:val="231F20"/>
              </w:rPr>
              <w:tab/>
            </w:r>
            <w:r>
              <w:rPr>
                <w:color w:val="231F20"/>
                <w:spacing w:val="-5"/>
              </w:rPr>
              <w:t>98</w:t>
            </w:r>
          </w:hyperlink>
        </w:p>
        <w:p w14:paraId="670A6556" w14:textId="77777777" w:rsidR="004766AD" w:rsidRDefault="00000000">
          <w:pPr>
            <w:pStyle w:val="Spistreci5"/>
            <w:tabs>
              <w:tab w:val="left" w:leader="dot" w:pos="10151"/>
            </w:tabs>
          </w:pPr>
          <w:hyperlink w:anchor="_bookmark61" w:history="1">
            <w:r>
              <w:rPr>
                <w:color w:val="231F20"/>
                <w:w w:val="80"/>
              </w:rPr>
              <w:t>II_6.E</w:t>
            </w:r>
            <w:r>
              <w:rPr>
                <w:color w:val="231F20"/>
                <w:spacing w:val="5"/>
              </w:rPr>
              <w:t xml:space="preserve"> </w:t>
            </w:r>
            <w:r>
              <w:rPr>
                <w:color w:val="231F20"/>
                <w:spacing w:val="-2"/>
              </w:rPr>
              <w:t>Wyposażenie</w:t>
            </w:r>
            <w:r>
              <w:rPr>
                <w:rFonts w:ascii="Times New Roman" w:hAnsi="Times New Roman"/>
                <w:color w:val="231F20"/>
              </w:rPr>
              <w:tab/>
            </w:r>
            <w:r>
              <w:rPr>
                <w:color w:val="231F20"/>
                <w:spacing w:val="-5"/>
              </w:rPr>
              <w:t>98</w:t>
            </w:r>
          </w:hyperlink>
        </w:p>
        <w:p w14:paraId="14DE75F4" w14:textId="77777777" w:rsidR="004766AD" w:rsidRDefault="00000000">
          <w:pPr>
            <w:pStyle w:val="Spistreci5"/>
            <w:tabs>
              <w:tab w:val="left" w:leader="dot" w:pos="10151"/>
            </w:tabs>
          </w:pPr>
          <w:hyperlink w:anchor="_bookmark62" w:history="1">
            <w:r>
              <w:rPr>
                <w:color w:val="231F20"/>
                <w:spacing w:val="-2"/>
                <w:w w:val="85"/>
              </w:rPr>
              <w:t>II_6.F</w:t>
            </w:r>
            <w:r>
              <w:rPr>
                <w:color w:val="231F20"/>
                <w:spacing w:val="-6"/>
              </w:rPr>
              <w:t xml:space="preserve"> </w:t>
            </w:r>
            <w:r>
              <w:rPr>
                <w:color w:val="231F20"/>
                <w:spacing w:val="-2"/>
              </w:rPr>
              <w:t>Wymiary</w:t>
            </w:r>
            <w:r>
              <w:rPr>
                <w:rFonts w:ascii="Times New Roman"/>
                <w:color w:val="231F20"/>
              </w:rPr>
              <w:tab/>
            </w:r>
            <w:r>
              <w:rPr>
                <w:color w:val="231F20"/>
                <w:spacing w:val="-5"/>
              </w:rPr>
              <w:t>99</w:t>
            </w:r>
          </w:hyperlink>
        </w:p>
        <w:p w14:paraId="355FBFB9" w14:textId="77777777" w:rsidR="004766AD" w:rsidRDefault="00000000">
          <w:pPr>
            <w:pStyle w:val="Spistreci5"/>
            <w:tabs>
              <w:tab w:val="left" w:leader="dot" w:pos="10151"/>
            </w:tabs>
            <w:spacing w:before="81"/>
          </w:pPr>
          <w:hyperlink w:anchor="_bookmark62" w:history="1">
            <w:r>
              <w:rPr>
                <w:color w:val="231F20"/>
                <w:w w:val="90"/>
              </w:rPr>
              <w:t>II_6.G</w:t>
            </w:r>
            <w:r>
              <w:rPr>
                <w:color w:val="231F20"/>
                <w:spacing w:val="-6"/>
              </w:rPr>
              <w:t xml:space="preserve"> </w:t>
            </w:r>
            <w:r>
              <w:rPr>
                <w:color w:val="231F20"/>
                <w:w w:val="90"/>
              </w:rPr>
              <w:t>Miejsce</w:t>
            </w:r>
            <w:r>
              <w:rPr>
                <w:color w:val="231F20"/>
                <w:spacing w:val="-5"/>
              </w:rPr>
              <w:t xml:space="preserve"> </w:t>
            </w:r>
            <w:r>
              <w:rPr>
                <w:color w:val="231F20"/>
                <w:w w:val="90"/>
              </w:rPr>
              <w:t>dla</w:t>
            </w:r>
            <w:r>
              <w:rPr>
                <w:color w:val="231F20"/>
                <w:spacing w:val="-5"/>
              </w:rPr>
              <w:t xml:space="preserve"> </w:t>
            </w:r>
            <w:r>
              <w:rPr>
                <w:color w:val="231F20"/>
                <w:w w:val="90"/>
              </w:rPr>
              <w:t>obsługi</w:t>
            </w:r>
            <w:r>
              <w:rPr>
                <w:color w:val="231F20"/>
                <w:spacing w:val="-5"/>
              </w:rPr>
              <w:t xml:space="preserve"> </w:t>
            </w:r>
            <w:r>
              <w:rPr>
                <w:color w:val="231F20"/>
                <w:spacing w:val="-2"/>
                <w:w w:val="90"/>
              </w:rPr>
              <w:t>interesanta</w:t>
            </w:r>
            <w:r>
              <w:rPr>
                <w:rFonts w:ascii="Times New Roman" w:hAnsi="Times New Roman"/>
                <w:color w:val="231F20"/>
              </w:rPr>
              <w:tab/>
            </w:r>
            <w:r>
              <w:rPr>
                <w:color w:val="231F20"/>
                <w:spacing w:val="-5"/>
              </w:rPr>
              <w:t>99</w:t>
            </w:r>
          </w:hyperlink>
        </w:p>
        <w:p w14:paraId="354AEAE2" w14:textId="77777777" w:rsidR="004766AD" w:rsidRDefault="00000000">
          <w:pPr>
            <w:pStyle w:val="Spistreci2"/>
            <w:tabs>
              <w:tab w:val="left" w:leader="dot" w:pos="10151"/>
            </w:tabs>
          </w:pPr>
          <w:hyperlink w:anchor="_bookmark62" w:history="1">
            <w:r>
              <w:rPr>
                <w:color w:val="231F20"/>
                <w:w w:val="90"/>
              </w:rPr>
              <w:t>II_7</w:t>
            </w:r>
            <w:r>
              <w:rPr>
                <w:color w:val="231F20"/>
                <w:spacing w:val="-2"/>
                <w:w w:val="90"/>
              </w:rPr>
              <w:t xml:space="preserve"> </w:t>
            </w:r>
            <w:r>
              <w:rPr>
                <w:color w:val="231F20"/>
                <w:spacing w:val="-5"/>
              </w:rPr>
              <w:t>WC</w:t>
            </w:r>
            <w:r>
              <w:rPr>
                <w:rFonts w:ascii="Times New Roman"/>
                <w:color w:val="231F20"/>
              </w:rPr>
              <w:tab/>
            </w:r>
            <w:r>
              <w:rPr>
                <w:color w:val="231F20"/>
                <w:spacing w:val="-5"/>
              </w:rPr>
              <w:t>99</w:t>
            </w:r>
          </w:hyperlink>
        </w:p>
        <w:p w14:paraId="1621AF4E" w14:textId="77777777" w:rsidR="004766AD" w:rsidRDefault="00000000">
          <w:pPr>
            <w:pStyle w:val="Spistreci4"/>
            <w:tabs>
              <w:tab w:val="left" w:leader="dot" w:pos="10151"/>
            </w:tabs>
          </w:pPr>
          <w:hyperlink w:anchor="_bookmark62" w:history="1">
            <w:r>
              <w:rPr>
                <w:color w:val="231F20"/>
                <w:w w:val="85"/>
              </w:rPr>
              <w:t>II_7.A</w:t>
            </w:r>
            <w:r>
              <w:rPr>
                <w:color w:val="231F20"/>
                <w:spacing w:val="-3"/>
                <w:w w:val="85"/>
              </w:rPr>
              <w:t xml:space="preserve"> </w:t>
            </w:r>
            <w:r>
              <w:rPr>
                <w:color w:val="231F20"/>
                <w:w w:val="85"/>
              </w:rPr>
              <w:t>ROZMIARY</w:t>
            </w:r>
            <w:r>
              <w:rPr>
                <w:color w:val="231F20"/>
                <w:spacing w:val="-2"/>
                <w:w w:val="85"/>
              </w:rPr>
              <w:t xml:space="preserve"> </w:t>
            </w:r>
            <w:r>
              <w:rPr>
                <w:color w:val="231F20"/>
                <w:w w:val="85"/>
              </w:rPr>
              <w:t>I</w:t>
            </w:r>
            <w:r>
              <w:rPr>
                <w:color w:val="231F20"/>
                <w:spacing w:val="-2"/>
                <w:w w:val="85"/>
              </w:rPr>
              <w:t xml:space="preserve"> </w:t>
            </w:r>
            <w:r>
              <w:rPr>
                <w:color w:val="231F20"/>
                <w:w w:val="85"/>
              </w:rPr>
              <w:t>ARANŻACJA</w:t>
            </w:r>
            <w:r>
              <w:rPr>
                <w:color w:val="231F20"/>
                <w:spacing w:val="-2"/>
                <w:w w:val="85"/>
              </w:rPr>
              <w:t xml:space="preserve"> POMIESZCZENIA</w:t>
            </w:r>
            <w:r>
              <w:rPr>
                <w:rFonts w:ascii="Times New Roman" w:hAnsi="Times New Roman"/>
                <w:color w:val="231F20"/>
              </w:rPr>
              <w:tab/>
            </w:r>
            <w:r>
              <w:rPr>
                <w:color w:val="231F20"/>
                <w:spacing w:val="-5"/>
                <w:w w:val="95"/>
              </w:rPr>
              <w:t>99</w:t>
            </w:r>
          </w:hyperlink>
        </w:p>
        <w:p w14:paraId="254EF697" w14:textId="77777777" w:rsidR="004766AD" w:rsidRDefault="00000000">
          <w:pPr>
            <w:pStyle w:val="Spistreci4"/>
            <w:tabs>
              <w:tab w:val="left" w:leader="dot" w:pos="10151"/>
            </w:tabs>
            <w:spacing w:before="81"/>
          </w:pPr>
          <w:hyperlink w:anchor="_bookmark62" w:history="1">
            <w:r>
              <w:rPr>
                <w:color w:val="231F20"/>
                <w:w w:val="85"/>
              </w:rPr>
              <w:t>II_7.B</w:t>
            </w:r>
            <w:r>
              <w:rPr>
                <w:color w:val="231F20"/>
                <w:spacing w:val="-7"/>
              </w:rPr>
              <w:t xml:space="preserve"> </w:t>
            </w:r>
            <w:r>
              <w:rPr>
                <w:color w:val="231F20"/>
                <w:w w:val="85"/>
              </w:rPr>
              <w:t>MISKA</w:t>
            </w:r>
            <w:r>
              <w:rPr>
                <w:color w:val="231F20"/>
                <w:spacing w:val="-6"/>
              </w:rPr>
              <w:t xml:space="preserve"> </w:t>
            </w:r>
            <w:r>
              <w:rPr>
                <w:color w:val="231F20"/>
                <w:spacing w:val="-2"/>
                <w:w w:val="85"/>
              </w:rPr>
              <w:t>USTĘPOWA</w:t>
            </w:r>
            <w:r>
              <w:rPr>
                <w:rFonts w:ascii="Times New Roman" w:hAnsi="Times New Roman"/>
                <w:color w:val="231F20"/>
              </w:rPr>
              <w:tab/>
            </w:r>
            <w:r>
              <w:rPr>
                <w:color w:val="231F20"/>
                <w:spacing w:val="-5"/>
                <w:w w:val="95"/>
              </w:rPr>
              <w:t>99</w:t>
            </w:r>
          </w:hyperlink>
        </w:p>
        <w:p w14:paraId="6156BB9F" w14:textId="77777777" w:rsidR="004766AD" w:rsidRDefault="00000000">
          <w:pPr>
            <w:pStyle w:val="Spistreci6"/>
            <w:tabs>
              <w:tab w:val="left" w:leader="dot" w:pos="10151"/>
            </w:tabs>
          </w:pPr>
          <w:hyperlink w:anchor="_bookmark62" w:history="1">
            <w:r>
              <w:rPr>
                <w:color w:val="231F20"/>
                <w:w w:val="85"/>
              </w:rPr>
              <w:t>II_7.B.1</w:t>
            </w:r>
            <w:r>
              <w:rPr>
                <w:color w:val="231F20"/>
                <w:spacing w:val="-7"/>
              </w:rPr>
              <w:t xml:space="preserve"> </w:t>
            </w:r>
            <w:r>
              <w:rPr>
                <w:color w:val="231F20"/>
                <w:spacing w:val="-2"/>
              </w:rPr>
              <w:t>Miejsce</w:t>
            </w:r>
            <w:r>
              <w:rPr>
                <w:rFonts w:ascii="Times New Roman"/>
                <w:color w:val="231F20"/>
              </w:rPr>
              <w:tab/>
            </w:r>
            <w:r>
              <w:rPr>
                <w:color w:val="231F20"/>
                <w:spacing w:val="-5"/>
              </w:rPr>
              <w:t>99</w:t>
            </w:r>
          </w:hyperlink>
        </w:p>
        <w:p w14:paraId="5768A883" w14:textId="77777777" w:rsidR="004766AD" w:rsidRDefault="00000000">
          <w:pPr>
            <w:pStyle w:val="Spistreci6"/>
            <w:tabs>
              <w:tab w:val="left" w:leader="dot" w:pos="10151"/>
            </w:tabs>
          </w:pPr>
          <w:hyperlink w:anchor="_bookmark62" w:history="1">
            <w:r>
              <w:rPr>
                <w:color w:val="231F20"/>
                <w:w w:val="85"/>
              </w:rPr>
              <w:t>II_7.B.2</w:t>
            </w:r>
            <w:r>
              <w:rPr>
                <w:color w:val="231F20"/>
                <w:spacing w:val="-7"/>
              </w:rPr>
              <w:t xml:space="preserve"> </w:t>
            </w:r>
            <w:r>
              <w:rPr>
                <w:color w:val="231F20"/>
                <w:spacing w:val="-2"/>
              </w:rPr>
              <w:t>Poręcze</w:t>
            </w:r>
            <w:r>
              <w:rPr>
                <w:rFonts w:ascii="Times New Roman" w:hAnsi="Times New Roman"/>
                <w:color w:val="231F20"/>
              </w:rPr>
              <w:tab/>
            </w:r>
            <w:r>
              <w:rPr>
                <w:color w:val="231F20"/>
                <w:spacing w:val="-5"/>
              </w:rPr>
              <w:t>99</w:t>
            </w:r>
          </w:hyperlink>
        </w:p>
        <w:p w14:paraId="65159D0D" w14:textId="77777777" w:rsidR="004766AD" w:rsidRDefault="00000000">
          <w:pPr>
            <w:pStyle w:val="Spistreci6"/>
            <w:tabs>
              <w:tab w:val="left" w:leader="dot" w:pos="10151"/>
            </w:tabs>
            <w:spacing w:before="81"/>
          </w:pPr>
          <w:hyperlink w:anchor="_bookmark62" w:history="1">
            <w:r>
              <w:rPr>
                <w:color w:val="231F20"/>
                <w:w w:val="85"/>
              </w:rPr>
              <w:t>II_7.B.3</w:t>
            </w:r>
            <w:r>
              <w:rPr>
                <w:color w:val="231F20"/>
                <w:spacing w:val="-7"/>
              </w:rPr>
              <w:t xml:space="preserve"> </w:t>
            </w:r>
            <w:r>
              <w:rPr>
                <w:color w:val="231F20"/>
                <w:spacing w:val="-2"/>
              </w:rPr>
              <w:t>Spłuczka</w:t>
            </w:r>
            <w:r>
              <w:rPr>
                <w:rFonts w:ascii="Times New Roman" w:hAnsi="Times New Roman"/>
                <w:color w:val="231F20"/>
              </w:rPr>
              <w:tab/>
            </w:r>
            <w:r>
              <w:rPr>
                <w:color w:val="231F20"/>
                <w:spacing w:val="-5"/>
              </w:rPr>
              <w:t>99</w:t>
            </w:r>
          </w:hyperlink>
        </w:p>
        <w:p w14:paraId="0936F868" w14:textId="77777777" w:rsidR="004766AD" w:rsidRDefault="00000000">
          <w:pPr>
            <w:pStyle w:val="Spistreci6"/>
            <w:tabs>
              <w:tab w:val="left" w:leader="dot" w:pos="10151"/>
            </w:tabs>
          </w:pPr>
          <w:hyperlink w:anchor="_bookmark62" w:history="1">
            <w:r>
              <w:rPr>
                <w:color w:val="231F20"/>
                <w:w w:val="90"/>
              </w:rPr>
              <w:t>II_7.B.4</w:t>
            </w:r>
            <w:r>
              <w:rPr>
                <w:color w:val="231F20"/>
                <w:spacing w:val="-6"/>
                <w:w w:val="90"/>
              </w:rPr>
              <w:t xml:space="preserve"> </w:t>
            </w:r>
            <w:r>
              <w:rPr>
                <w:color w:val="231F20"/>
                <w:w w:val="90"/>
              </w:rPr>
              <w:t>Podajnik</w:t>
            </w:r>
            <w:r>
              <w:rPr>
                <w:color w:val="231F20"/>
                <w:spacing w:val="-6"/>
                <w:w w:val="90"/>
              </w:rPr>
              <w:t xml:space="preserve"> </w:t>
            </w:r>
            <w:r>
              <w:rPr>
                <w:color w:val="231F20"/>
                <w:w w:val="90"/>
              </w:rPr>
              <w:t>papieru</w:t>
            </w:r>
            <w:r>
              <w:rPr>
                <w:color w:val="231F20"/>
                <w:spacing w:val="-5"/>
                <w:w w:val="90"/>
              </w:rPr>
              <w:t xml:space="preserve"> </w:t>
            </w:r>
            <w:r>
              <w:rPr>
                <w:color w:val="231F20"/>
                <w:spacing w:val="-2"/>
                <w:w w:val="90"/>
              </w:rPr>
              <w:t>toaletowego</w:t>
            </w:r>
            <w:r>
              <w:rPr>
                <w:rFonts w:ascii="Times New Roman"/>
                <w:color w:val="231F20"/>
              </w:rPr>
              <w:tab/>
            </w:r>
            <w:r>
              <w:rPr>
                <w:color w:val="231F20"/>
                <w:spacing w:val="-5"/>
              </w:rPr>
              <w:t>99</w:t>
            </w:r>
          </w:hyperlink>
        </w:p>
        <w:p w14:paraId="1CE46ADA" w14:textId="77777777" w:rsidR="004766AD" w:rsidRDefault="00000000">
          <w:pPr>
            <w:pStyle w:val="Spistreci4"/>
            <w:tabs>
              <w:tab w:val="left" w:leader="dot" w:pos="10151"/>
            </w:tabs>
          </w:pPr>
          <w:hyperlink w:anchor="_bookmark62" w:history="1">
            <w:r>
              <w:rPr>
                <w:color w:val="231F20"/>
                <w:w w:val="85"/>
              </w:rPr>
              <w:t>II_7.C</w:t>
            </w:r>
            <w:r>
              <w:rPr>
                <w:color w:val="231F20"/>
                <w:spacing w:val="-1"/>
              </w:rPr>
              <w:t xml:space="preserve"> </w:t>
            </w:r>
            <w:r>
              <w:rPr>
                <w:color w:val="231F20"/>
                <w:spacing w:val="-2"/>
                <w:w w:val="95"/>
              </w:rPr>
              <w:t>UMYWALKA</w:t>
            </w:r>
            <w:r>
              <w:rPr>
                <w:rFonts w:ascii="Times New Roman"/>
                <w:color w:val="231F20"/>
              </w:rPr>
              <w:tab/>
            </w:r>
            <w:r>
              <w:rPr>
                <w:color w:val="231F20"/>
                <w:spacing w:val="-5"/>
              </w:rPr>
              <w:t>99</w:t>
            </w:r>
          </w:hyperlink>
        </w:p>
        <w:p w14:paraId="01E3E219" w14:textId="77777777" w:rsidR="004766AD" w:rsidRDefault="00000000">
          <w:pPr>
            <w:pStyle w:val="Spistreci6"/>
            <w:tabs>
              <w:tab w:val="left" w:leader="dot" w:pos="10151"/>
            </w:tabs>
          </w:pPr>
          <w:hyperlink w:anchor="_bookmark62" w:history="1">
            <w:r>
              <w:rPr>
                <w:color w:val="231F20"/>
                <w:w w:val="85"/>
              </w:rPr>
              <w:t>II_7.C.1</w:t>
            </w:r>
            <w:r>
              <w:rPr>
                <w:color w:val="231F20"/>
                <w:spacing w:val="15"/>
              </w:rPr>
              <w:t xml:space="preserve"> </w:t>
            </w:r>
            <w:r>
              <w:rPr>
                <w:color w:val="231F20"/>
                <w:spacing w:val="-2"/>
              </w:rPr>
              <w:t>Wysokość</w:t>
            </w:r>
            <w:r>
              <w:rPr>
                <w:rFonts w:ascii="Times New Roman" w:hAnsi="Times New Roman"/>
                <w:color w:val="231F20"/>
              </w:rPr>
              <w:tab/>
            </w:r>
            <w:r>
              <w:rPr>
                <w:color w:val="231F20"/>
                <w:spacing w:val="-5"/>
              </w:rPr>
              <w:t>99</w:t>
            </w:r>
          </w:hyperlink>
        </w:p>
        <w:p w14:paraId="1E6595B4" w14:textId="77777777" w:rsidR="004766AD" w:rsidRDefault="00000000">
          <w:pPr>
            <w:pStyle w:val="Spistreci6"/>
            <w:tabs>
              <w:tab w:val="left" w:leader="dot" w:pos="10151"/>
            </w:tabs>
            <w:spacing w:before="81"/>
          </w:pPr>
          <w:hyperlink w:anchor="_bookmark62" w:history="1">
            <w:r>
              <w:rPr>
                <w:color w:val="231F20"/>
                <w:w w:val="85"/>
              </w:rPr>
              <w:t>II_7.C.2</w:t>
            </w:r>
            <w:r>
              <w:rPr>
                <w:color w:val="231F20"/>
                <w:spacing w:val="7"/>
              </w:rPr>
              <w:t xml:space="preserve"> </w:t>
            </w:r>
            <w:r>
              <w:rPr>
                <w:color w:val="231F20"/>
                <w:w w:val="85"/>
              </w:rPr>
              <w:t>Przestrzeń</w:t>
            </w:r>
            <w:r>
              <w:rPr>
                <w:color w:val="231F20"/>
                <w:spacing w:val="7"/>
              </w:rPr>
              <w:t xml:space="preserve"> </w:t>
            </w:r>
            <w:r>
              <w:rPr>
                <w:color w:val="231F20"/>
                <w:spacing w:val="-2"/>
                <w:w w:val="85"/>
              </w:rPr>
              <w:t>manewrowa</w:t>
            </w:r>
            <w:r>
              <w:rPr>
                <w:rFonts w:ascii="Times New Roman" w:hAnsi="Times New Roman"/>
                <w:color w:val="231F20"/>
              </w:rPr>
              <w:tab/>
            </w:r>
            <w:r>
              <w:rPr>
                <w:color w:val="231F20"/>
                <w:spacing w:val="-5"/>
              </w:rPr>
              <w:t>99</w:t>
            </w:r>
          </w:hyperlink>
        </w:p>
        <w:p w14:paraId="3A2CCBD9" w14:textId="77777777" w:rsidR="004766AD" w:rsidRDefault="00000000">
          <w:pPr>
            <w:pStyle w:val="Spistreci6"/>
            <w:tabs>
              <w:tab w:val="left" w:leader="dot" w:pos="10030"/>
            </w:tabs>
          </w:pPr>
          <w:hyperlink w:anchor="_bookmark63" w:history="1">
            <w:r>
              <w:rPr>
                <w:color w:val="231F20"/>
                <w:w w:val="85"/>
              </w:rPr>
              <w:t>II_7.C.3</w:t>
            </w:r>
            <w:r>
              <w:rPr>
                <w:color w:val="231F20"/>
                <w:spacing w:val="15"/>
              </w:rPr>
              <w:t xml:space="preserve"> </w:t>
            </w:r>
            <w:r>
              <w:rPr>
                <w:color w:val="231F20"/>
                <w:spacing w:val="-2"/>
              </w:rPr>
              <w:t>Baterie</w:t>
            </w:r>
            <w:r>
              <w:rPr>
                <w:rFonts w:ascii="Times New Roman"/>
                <w:color w:val="231F20"/>
              </w:rPr>
              <w:tab/>
            </w:r>
            <w:r>
              <w:rPr>
                <w:color w:val="231F20"/>
                <w:spacing w:val="-5"/>
              </w:rPr>
              <w:t>100</w:t>
            </w:r>
          </w:hyperlink>
        </w:p>
        <w:p w14:paraId="639509D0" w14:textId="77777777" w:rsidR="004766AD" w:rsidRDefault="00000000">
          <w:pPr>
            <w:pStyle w:val="Spistreci6"/>
            <w:tabs>
              <w:tab w:val="left" w:leader="dot" w:pos="10030"/>
            </w:tabs>
          </w:pPr>
          <w:hyperlink w:anchor="_bookmark63" w:history="1">
            <w:r>
              <w:rPr>
                <w:color w:val="231F20"/>
                <w:w w:val="85"/>
              </w:rPr>
              <w:t>II_7.C.4</w:t>
            </w:r>
            <w:r>
              <w:rPr>
                <w:color w:val="231F20"/>
                <w:spacing w:val="15"/>
              </w:rPr>
              <w:t xml:space="preserve"> </w:t>
            </w:r>
            <w:r>
              <w:rPr>
                <w:color w:val="231F20"/>
                <w:spacing w:val="-2"/>
              </w:rPr>
              <w:t>Lustro</w:t>
            </w:r>
            <w:r>
              <w:rPr>
                <w:rFonts w:ascii="Times New Roman"/>
                <w:color w:val="231F20"/>
              </w:rPr>
              <w:tab/>
            </w:r>
            <w:r>
              <w:rPr>
                <w:color w:val="231F20"/>
                <w:spacing w:val="-5"/>
              </w:rPr>
              <w:t>100</w:t>
            </w:r>
          </w:hyperlink>
        </w:p>
        <w:p w14:paraId="67A6636D" w14:textId="77777777" w:rsidR="004766AD" w:rsidRDefault="00000000">
          <w:pPr>
            <w:pStyle w:val="Spistreci6"/>
            <w:tabs>
              <w:tab w:val="left" w:leader="dot" w:pos="10030"/>
            </w:tabs>
            <w:spacing w:before="81"/>
          </w:pPr>
          <w:hyperlink w:anchor="_bookmark63" w:history="1">
            <w:r>
              <w:rPr>
                <w:color w:val="231F20"/>
                <w:spacing w:val="-2"/>
                <w:w w:val="90"/>
              </w:rPr>
              <w:t>II_7.C.5</w:t>
            </w:r>
            <w:r>
              <w:rPr>
                <w:color w:val="231F20"/>
                <w:spacing w:val="-6"/>
              </w:rPr>
              <w:t xml:space="preserve"> </w:t>
            </w:r>
            <w:r>
              <w:rPr>
                <w:color w:val="231F20"/>
                <w:spacing w:val="-2"/>
                <w:w w:val="90"/>
              </w:rPr>
              <w:t>Dozownik</w:t>
            </w:r>
            <w:r>
              <w:rPr>
                <w:color w:val="231F20"/>
                <w:spacing w:val="-5"/>
              </w:rPr>
              <w:t xml:space="preserve"> </w:t>
            </w:r>
            <w:r>
              <w:rPr>
                <w:color w:val="231F20"/>
                <w:spacing w:val="-2"/>
                <w:w w:val="90"/>
              </w:rPr>
              <w:t>mydła,</w:t>
            </w:r>
            <w:r>
              <w:rPr>
                <w:color w:val="231F20"/>
                <w:spacing w:val="-6"/>
              </w:rPr>
              <w:t xml:space="preserve"> </w:t>
            </w:r>
            <w:r>
              <w:rPr>
                <w:color w:val="231F20"/>
                <w:spacing w:val="-2"/>
                <w:w w:val="90"/>
              </w:rPr>
              <w:t>suszarka/ręczniki</w:t>
            </w:r>
            <w:r>
              <w:rPr>
                <w:rFonts w:ascii="Times New Roman" w:hAnsi="Times New Roman"/>
                <w:color w:val="231F20"/>
              </w:rPr>
              <w:tab/>
            </w:r>
            <w:r>
              <w:rPr>
                <w:color w:val="231F20"/>
                <w:spacing w:val="-5"/>
              </w:rPr>
              <w:t>100</w:t>
            </w:r>
          </w:hyperlink>
        </w:p>
        <w:p w14:paraId="754137E4" w14:textId="77777777" w:rsidR="004766AD" w:rsidRDefault="00000000">
          <w:pPr>
            <w:pStyle w:val="Spistreci6"/>
            <w:tabs>
              <w:tab w:val="left" w:leader="dot" w:pos="10030"/>
            </w:tabs>
          </w:pPr>
          <w:hyperlink w:anchor="_bookmark63" w:history="1">
            <w:r>
              <w:rPr>
                <w:color w:val="231F20"/>
                <w:w w:val="85"/>
              </w:rPr>
              <w:t>II_7.C.6</w:t>
            </w:r>
            <w:r>
              <w:rPr>
                <w:color w:val="231F20"/>
                <w:spacing w:val="15"/>
              </w:rPr>
              <w:t xml:space="preserve"> </w:t>
            </w:r>
            <w:r>
              <w:rPr>
                <w:color w:val="231F20"/>
                <w:spacing w:val="-2"/>
              </w:rPr>
              <w:t>Poręcze</w:t>
            </w:r>
            <w:r>
              <w:rPr>
                <w:rFonts w:ascii="Times New Roman" w:hAnsi="Times New Roman"/>
                <w:color w:val="231F20"/>
              </w:rPr>
              <w:tab/>
            </w:r>
            <w:r>
              <w:rPr>
                <w:color w:val="231F20"/>
                <w:spacing w:val="-5"/>
              </w:rPr>
              <w:t>100</w:t>
            </w:r>
          </w:hyperlink>
        </w:p>
        <w:p w14:paraId="620A2A3A" w14:textId="77777777" w:rsidR="004766AD" w:rsidRDefault="00000000">
          <w:pPr>
            <w:pStyle w:val="Spistreci6"/>
            <w:tabs>
              <w:tab w:val="left" w:leader="dot" w:pos="10030"/>
            </w:tabs>
          </w:pPr>
          <w:hyperlink w:anchor="_bookmark63" w:history="1">
            <w:r>
              <w:rPr>
                <w:color w:val="231F20"/>
                <w:w w:val="90"/>
              </w:rPr>
              <w:t>II_7.C.7</w:t>
            </w:r>
            <w:r>
              <w:rPr>
                <w:color w:val="231F20"/>
                <w:spacing w:val="-7"/>
                <w:w w:val="90"/>
              </w:rPr>
              <w:t xml:space="preserve"> </w:t>
            </w:r>
            <w:r>
              <w:rPr>
                <w:color w:val="231F20"/>
                <w:w w:val="90"/>
              </w:rPr>
              <w:t>Dodatkowe</w:t>
            </w:r>
            <w:r>
              <w:rPr>
                <w:color w:val="231F20"/>
                <w:spacing w:val="-6"/>
                <w:w w:val="90"/>
              </w:rPr>
              <w:t xml:space="preserve"> </w:t>
            </w:r>
            <w:r>
              <w:rPr>
                <w:color w:val="231F20"/>
                <w:spacing w:val="-2"/>
                <w:w w:val="90"/>
              </w:rPr>
              <w:t>wyposażenie</w:t>
            </w:r>
            <w:r>
              <w:rPr>
                <w:rFonts w:ascii="Times New Roman" w:hAnsi="Times New Roman"/>
                <w:color w:val="231F20"/>
              </w:rPr>
              <w:tab/>
            </w:r>
            <w:r>
              <w:rPr>
                <w:color w:val="231F20"/>
                <w:spacing w:val="-5"/>
              </w:rPr>
              <w:t>100</w:t>
            </w:r>
          </w:hyperlink>
        </w:p>
        <w:p w14:paraId="3B02CB69" w14:textId="77777777" w:rsidR="004766AD" w:rsidRDefault="00000000">
          <w:pPr>
            <w:pStyle w:val="Spistreci2"/>
            <w:tabs>
              <w:tab w:val="left" w:leader="dot" w:pos="10030"/>
            </w:tabs>
            <w:spacing w:before="81"/>
          </w:pPr>
          <w:hyperlink w:anchor="_bookmark63" w:history="1">
            <w:r>
              <w:rPr>
                <w:color w:val="231F20"/>
                <w:w w:val="90"/>
              </w:rPr>
              <w:t>II_8</w:t>
            </w:r>
            <w:r>
              <w:rPr>
                <w:color w:val="231F20"/>
                <w:spacing w:val="-2"/>
                <w:w w:val="90"/>
              </w:rPr>
              <w:t xml:space="preserve"> </w:t>
            </w:r>
            <w:r>
              <w:rPr>
                <w:color w:val="231F20"/>
                <w:spacing w:val="-2"/>
              </w:rPr>
              <w:t>NAWIGACJA</w:t>
            </w:r>
            <w:r>
              <w:rPr>
                <w:rFonts w:ascii="Times New Roman"/>
                <w:color w:val="231F20"/>
              </w:rPr>
              <w:tab/>
            </w:r>
            <w:r>
              <w:rPr>
                <w:color w:val="231F20"/>
                <w:spacing w:val="-5"/>
              </w:rPr>
              <w:t>100</w:t>
            </w:r>
          </w:hyperlink>
        </w:p>
        <w:p w14:paraId="75425AE6" w14:textId="77777777" w:rsidR="004766AD" w:rsidRDefault="00000000">
          <w:pPr>
            <w:pStyle w:val="Spistreci5"/>
            <w:tabs>
              <w:tab w:val="left" w:leader="dot" w:pos="10030"/>
            </w:tabs>
          </w:pPr>
          <w:hyperlink w:anchor="_bookmark63" w:history="1">
            <w:r>
              <w:rPr>
                <w:color w:val="231F20"/>
                <w:w w:val="90"/>
              </w:rPr>
              <w:t>II_8.A</w:t>
            </w:r>
            <w:r>
              <w:rPr>
                <w:color w:val="231F20"/>
                <w:spacing w:val="-7"/>
                <w:w w:val="90"/>
              </w:rPr>
              <w:t xml:space="preserve"> </w:t>
            </w:r>
            <w:r>
              <w:rPr>
                <w:color w:val="231F20"/>
                <w:w w:val="90"/>
              </w:rPr>
              <w:t>Planowanie</w:t>
            </w:r>
            <w:r>
              <w:rPr>
                <w:color w:val="231F20"/>
                <w:spacing w:val="-6"/>
                <w:w w:val="90"/>
              </w:rPr>
              <w:t xml:space="preserve"> </w:t>
            </w:r>
            <w:r>
              <w:rPr>
                <w:color w:val="231F20"/>
                <w:w w:val="90"/>
              </w:rPr>
              <w:t>nawigacji</w:t>
            </w:r>
            <w:r>
              <w:rPr>
                <w:color w:val="231F20"/>
                <w:spacing w:val="-6"/>
                <w:w w:val="90"/>
              </w:rPr>
              <w:t xml:space="preserve"> </w:t>
            </w:r>
            <w:r>
              <w:rPr>
                <w:color w:val="231F20"/>
                <w:w w:val="90"/>
              </w:rPr>
              <w:t>na</w:t>
            </w:r>
            <w:r>
              <w:rPr>
                <w:color w:val="231F20"/>
                <w:spacing w:val="-6"/>
                <w:w w:val="90"/>
              </w:rPr>
              <w:t xml:space="preserve"> </w:t>
            </w:r>
            <w:r>
              <w:rPr>
                <w:color w:val="231F20"/>
                <w:w w:val="90"/>
              </w:rPr>
              <w:t>poziomie</w:t>
            </w:r>
            <w:r>
              <w:rPr>
                <w:color w:val="231F20"/>
                <w:spacing w:val="-6"/>
                <w:w w:val="90"/>
              </w:rPr>
              <w:t xml:space="preserve"> </w:t>
            </w:r>
            <w:r>
              <w:rPr>
                <w:color w:val="231F20"/>
                <w:spacing w:val="-2"/>
                <w:w w:val="90"/>
              </w:rPr>
              <w:t>średnim</w:t>
            </w:r>
            <w:r>
              <w:rPr>
                <w:rFonts w:ascii="Times New Roman" w:hAnsi="Times New Roman"/>
                <w:color w:val="231F20"/>
              </w:rPr>
              <w:tab/>
            </w:r>
            <w:r>
              <w:rPr>
                <w:color w:val="231F20"/>
                <w:spacing w:val="-5"/>
              </w:rPr>
              <w:t>100</w:t>
            </w:r>
          </w:hyperlink>
        </w:p>
        <w:p w14:paraId="0DA62F01" w14:textId="77777777" w:rsidR="004766AD" w:rsidRDefault="00000000">
          <w:pPr>
            <w:pStyle w:val="Spistreci5"/>
            <w:tabs>
              <w:tab w:val="left" w:leader="dot" w:pos="10030"/>
            </w:tabs>
            <w:spacing w:before="96" w:line="223" w:lineRule="auto"/>
            <w:ind w:right="909"/>
          </w:pPr>
          <w:hyperlink w:anchor="_bookmark63" w:history="1">
            <w:r>
              <w:rPr>
                <w:color w:val="231F20"/>
                <w:w w:val="90"/>
              </w:rPr>
              <w:t xml:space="preserve">II_8.B Rozwiązania ułatwiające samodzielną orientację w budynku, poruszanie się oraz znalezienie </w:t>
            </w:r>
            <w:r>
              <w:rPr>
                <w:color w:val="231F20"/>
                <w:spacing w:val="-2"/>
              </w:rPr>
              <w:t>drogi</w:t>
            </w:r>
            <w:r>
              <w:rPr>
                <w:color w:val="231F20"/>
                <w:spacing w:val="-13"/>
              </w:rPr>
              <w:t xml:space="preserve"> </w:t>
            </w:r>
            <w:r>
              <w:rPr>
                <w:color w:val="231F20"/>
                <w:spacing w:val="-2"/>
              </w:rPr>
              <w:t>do</w:t>
            </w:r>
            <w:r>
              <w:rPr>
                <w:color w:val="231F20"/>
                <w:spacing w:val="-12"/>
              </w:rPr>
              <w:t xml:space="preserve"> </w:t>
            </w:r>
            <w:r>
              <w:rPr>
                <w:color w:val="231F20"/>
                <w:spacing w:val="-4"/>
              </w:rPr>
              <w:t>celu</w:t>
            </w:r>
            <w:r>
              <w:rPr>
                <w:rFonts w:ascii="Times New Roman" w:hAnsi="Times New Roman"/>
                <w:color w:val="231F20"/>
              </w:rPr>
              <w:tab/>
            </w:r>
            <w:r>
              <w:rPr>
                <w:color w:val="231F20"/>
                <w:spacing w:val="-5"/>
              </w:rPr>
              <w:t>100</w:t>
            </w:r>
          </w:hyperlink>
        </w:p>
        <w:p w14:paraId="3B66002C" w14:textId="77777777" w:rsidR="004766AD" w:rsidRDefault="00000000">
          <w:pPr>
            <w:pStyle w:val="Spistreci5"/>
            <w:tabs>
              <w:tab w:val="left" w:leader="dot" w:pos="10030"/>
            </w:tabs>
            <w:spacing w:before="85"/>
          </w:pPr>
          <w:hyperlink w:anchor="_bookmark64" w:history="1">
            <w:r>
              <w:rPr>
                <w:color w:val="231F20"/>
                <w:w w:val="85"/>
              </w:rPr>
              <w:t>II_8.C</w:t>
            </w:r>
            <w:r>
              <w:rPr>
                <w:color w:val="231F20"/>
                <w:spacing w:val="-1"/>
              </w:rPr>
              <w:t xml:space="preserve"> </w:t>
            </w:r>
            <w:r>
              <w:rPr>
                <w:color w:val="231F20"/>
                <w:spacing w:val="-2"/>
              </w:rPr>
              <w:t>Piktogramy</w:t>
            </w:r>
            <w:r>
              <w:rPr>
                <w:rFonts w:ascii="Times New Roman"/>
                <w:color w:val="231F20"/>
              </w:rPr>
              <w:tab/>
            </w:r>
            <w:r>
              <w:rPr>
                <w:color w:val="231F20"/>
                <w:spacing w:val="-5"/>
              </w:rPr>
              <w:t>101</w:t>
            </w:r>
          </w:hyperlink>
        </w:p>
        <w:p w14:paraId="53216469" w14:textId="77777777" w:rsidR="004766AD" w:rsidRDefault="00000000">
          <w:pPr>
            <w:pStyle w:val="Spistreci5"/>
            <w:tabs>
              <w:tab w:val="left" w:leader="dot" w:pos="10030"/>
            </w:tabs>
            <w:spacing w:before="81" w:after="186"/>
          </w:pPr>
          <w:hyperlink w:anchor="_bookmark64" w:history="1">
            <w:r>
              <w:rPr>
                <w:color w:val="231F20"/>
                <w:spacing w:val="-2"/>
                <w:w w:val="90"/>
              </w:rPr>
              <w:t>II_8.D</w:t>
            </w:r>
            <w:r>
              <w:rPr>
                <w:color w:val="231F20"/>
                <w:spacing w:val="-7"/>
              </w:rPr>
              <w:t xml:space="preserve"> </w:t>
            </w:r>
            <w:r>
              <w:rPr>
                <w:color w:val="231F20"/>
                <w:spacing w:val="-2"/>
                <w:w w:val="90"/>
              </w:rPr>
              <w:t>Oznakowanie</w:t>
            </w:r>
            <w:r>
              <w:rPr>
                <w:color w:val="231F20"/>
                <w:spacing w:val="-6"/>
              </w:rPr>
              <w:t xml:space="preserve"> </w:t>
            </w:r>
            <w:r>
              <w:rPr>
                <w:color w:val="231F20"/>
                <w:spacing w:val="-2"/>
                <w:w w:val="90"/>
              </w:rPr>
              <w:t>pomieszczeń</w:t>
            </w:r>
            <w:r>
              <w:rPr>
                <w:color w:val="231F20"/>
                <w:spacing w:val="-7"/>
              </w:rPr>
              <w:t xml:space="preserve"> </w:t>
            </w:r>
            <w:r>
              <w:rPr>
                <w:color w:val="231F20"/>
                <w:spacing w:val="-2"/>
                <w:w w:val="90"/>
              </w:rPr>
              <w:t>i</w:t>
            </w:r>
            <w:r>
              <w:rPr>
                <w:color w:val="231F20"/>
                <w:spacing w:val="-7"/>
              </w:rPr>
              <w:t xml:space="preserve"> </w:t>
            </w:r>
            <w:r>
              <w:rPr>
                <w:color w:val="231F20"/>
                <w:spacing w:val="-2"/>
                <w:w w:val="90"/>
              </w:rPr>
              <w:t>stref</w:t>
            </w:r>
            <w:r>
              <w:rPr>
                <w:color w:val="231F20"/>
              </w:rPr>
              <w:t xml:space="preserve"> </w:t>
            </w:r>
            <w:r>
              <w:rPr>
                <w:color w:val="231F20"/>
                <w:spacing w:val="-2"/>
                <w:w w:val="90"/>
              </w:rPr>
              <w:t>budynku</w:t>
            </w:r>
            <w:r>
              <w:rPr>
                <w:rFonts w:ascii="Times New Roman" w:hAnsi="Times New Roman"/>
                <w:color w:val="231F20"/>
              </w:rPr>
              <w:tab/>
            </w:r>
            <w:r>
              <w:rPr>
                <w:color w:val="231F20"/>
                <w:spacing w:val="-5"/>
              </w:rPr>
              <w:t>101</w:t>
            </w:r>
          </w:hyperlink>
        </w:p>
        <w:p w14:paraId="4315F479" w14:textId="77777777" w:rsidR="004766AD" w:rsidRDefault="00000000">
          <w:pPr>
            <w:pStyle w:val="Spistreci5"/>
            <w:tabs>
              <w:tab w:val="left" w:leader="dot" w:pos="10030"/>
            </w:tabs>
            <w:spacing w:before="290"/>
          </w:pPr>
          <w:hyperlink w:anchor="_bookmark64" w:history="1">
            <w:r>
              <w:rPr>
                <w:color w:val="231F20"/>
                <w:w w:val="85"/>
              </w:rPr>
              <w:t>II_8.E</w:t>
            </w:r>
            <w:r>
              <w:rPr>
                <w:color w:val="231F20"/>
                <w:spacing w:val="5"/>
              </w:rPr>
              <w:t xml:space="preserve"> </w:t>
            </w:r>
            <w:r>
              <w:rPr>
                <w:color w:val="231F20"/>
                <w:w w:val="85"/>
              </w:rPr>
              <w:t>Przewodniki</w:t>
            </w:r>
            <w:r>
              <w:rPr>
                <w:color w:val="231F20"/>
                <w:spacing w:val="5"/>
              </w:rPr>
              <w:t xml:space="preserve"> </w:t>
            </w:r>
            <w:r>
              <w:rPr>
                <w:color w:val="231F20"/>
                <w:spacing w:val="-2"/>
                <w:w w:val="85"/>
              </w:rPr>
              <w:t>proceduralne</w:t>
            </w:r>
            <w:r>
              <w:rPr>
                <w:rFonts w:ascii="Times New Roman"/>
                <w:color w:val="231F20"/>
              </w:rPr>
              <w:tab/>
            </w:r>
            <w:r>
              <w:rPr>
                <w:color w:val="231F20"/>
                <w:spacing w:val="-5"/>
              </w:rPr>
              <w:t>101</w:t>
            </w:r>
          </w:hyperlink>
        </w:p>
        <w:p w14:paraId="3C50A81D" w14:textId="77777777" w:rsidR="004766AD" w:rsidRDefault="00000000">
          <w:pPr>
            <w:pStyle w:val="Spistreci5"/>
            <w:tabs>
              <w:tab w:val="left" w:leader="dot" w:pos="10030"/>
            </w:tabs>
            <w:spacing w:before="81"/>
          </w:pPr>
          <w:hyperlink w:anchor="_bookmark64" w:history="1">
            <w:r>
              <w:rPr>
                <w:color w:val="231F20"/>
                <w:w w:val="85"/>
              </w:rPr>
              <w:t>II_8.F</w:t>
            </w:r>
            <w:r>
              <w:rPr>
                <w:color w:val="231F20"/>
                <w:spacing w:val="-10"/>
              </w:rPr>
              <w:t xml:space="preserve"> </w:t>
            </w:r>
            <w:r>
              <w:rPr>
                <w:color w:val="231F20"/>
                <w:w w:val="85"/>
              </w:rPr>
              <w:t>Nośniki</w:t>
            </w:r>
            <w:r>
              <w:rPr>
                <w:color w:val="231F20"/>
                <w:spacing w:val="-9"/>
              </w:rPr>
              <w:t xml:space="preserve"> </w:t>
            </w:r>
            <w:r>
              <w:rPr>
                <w:color w:val="231F20"/>
                <w:spacing w:val="-2"/>
                <w:w w:val="85"/>
              </w:rPr>
              <w:t>informacji</w:t>
            </w:r>
            <w:r>
              <w:rPr>
                <w:rFonts w:ascii="Times New Roman" w:hAnsi="Times New Roman"/>
                <w:color w:val="231F20"/>
              </w:rPr>
              <w:tab/>
            </w:r>
            <w:r>
              <w:rPr>
                <w:color w:val="231F20"/>
                <w:spacing w:val="-5"/>
              </w:rPr>
              <w:t>101</w:t>
            </w:r>
          </w:hyperlink>
        </w:p>
        <w:p w14:paraId="7D4E386C" w14:textId="77777777" w:rsidR="004766AD" w:rsidRDefault="00000000">
          <w:pPr>
            <w:pStyle w:val="Spistreci5"/>
            <w:tabs>
              <w:tab w:val="left" w:leader="dot" w:pos="10030"/>
            </w:tabs>
          </w:pPr>
          <w:hyperlink w:anchor="_bookmark64" w:history="1">
            <w:r>
              <w:rPr>
                <w:color w:val="231F20"/>
                <w:w w:val="90"/>
              </w:rPr>
              <w:t>II_8.G</w:t>
            </w:r>
            <w:r>
              <w:rPr>
                <w:color w:val="231F20"/>
                <w:spacing w:val="-6"/>
                <w:w w:val="90"/>
              </w:rPr>
              <w:t xml:space="preserve"> </w:t>
            </w:r>
            <w:r>
              <w:rPr>
                <w:color w:val="231F20"/>
                <w:w w:val="90"/>
              </w:rPr>
              <w:t>Pętle</w:t>
            </w:r>
            <w:r>
              <w:rPr>
                <w:color w:val="231F20"/>
                <w:spacing w:val="-5"/>
                <w:w w:val="90"/>
              </w:rPr>
              <w:t xml:space="preserve"> </w:t>
            </w:r>
            <w:r>
              <w:rPr>
                <w:color w:val="231F20"/>
                <w:w w:val="90"/>
              </w:rPr>
              <w:t>indukcyjne</w:t>
            </w:r>
            <w:r>
              <w:rPr>
                <w:color w:val="231F20"/>
                <w:spacing w:val="-5"/>
                <w:w w:val="90"/>
              </w:rPr>
              <w:t xml:space="preserve"> </w:t>
            </w:r>
            <w:r>
              <w:rPr>
                <w:color w:val="231F20"/>
                <w:w w:val="90"/>
              </w:rPr>
              <w:t>-</w:t>
            </w:r>
            <w:r>
              <w:rPr>
                <w:color w:val="231F20"/>
                <w:spacing w:val="-6"/>
                <w:w w:val="90"/>
              </w:rPr>
              <w:t xml:space="preserve"> </w:t>
            </w:r>
            <w:r>
              <w:rPr>
                <w:color w:val="231F20"/>
                <w:spacing w:val="-2"/>
                <w:w w:val="90"/>
              </w:rPr>
              <w:t>oznakowanie</w:t>
            </w:r>
            <w:r>
              <w:rPr>
                <w:rFonts w:ascii="Times New Roman" w:hAnsi="Times New Roman"/>
                <w:color w:val="231F20"/>
              </w:rPr>
              <w:tab/>
            </w:r>
            <w:r>
              <w:rPr>
                <w:color w:val="231F20"/>
                <w:spacing w:val="-5"/>
              </w:rPr>
              <w:t>101</w:t>
            </w:r>
          </w:hyperlink>
        </w:p>
        <w:p w14:paraId="3CD789E9" w14:textId="77777777" w:rsidR="004766AD" w:rsidRDefault="00000000">
          <w:pPr>
            <w:pStyle w:val="Spistreci5"/>
            <w:tabs>
              <w:tab w:val="left" w:leader="dot" w:pos="10030"/>
            </w:tabs>
          </w:pPr>
          <w:hyperlink w:anchor="_bookmark64" w:history="1">
            <w:r>
              <w:rPr>
                <w:color w:val="231F20"/>
                <w:w w:val="85"/>
              </w:rPr>
              <w:t>II_8.H</w:t>
            </w:r>
            <w:r>
              <w:rPr>
                <w:color w:val="231F20"/>
                <w:spacing w:val="13"/>
              </w:rPr>
              <w:t xml:space="preserve"> </w:t>
            </w:r>
            <w:r>
              <w:rPr>
                <w:color w:val="231F20"/>
                <w:w w:val="85"/>
              </w:rPr>
              <w:t>Język</w:t>
            </w:r>
            <w:r>
              <w:rPr>
                <w:color w:val="231F20"/>
                <w:spacing w:val="14"/>
              </w:rPr>
              <w:t xml:space="preserve"> </w:t>
            </w:r>
            <w:r>
              <w:rPr>
                <w:color w:val="231F20"/>
                <w:w w:val="85"/>
              </w:rPr>
              <w:t>komunikatów</w:t>
            </w:r>
            <w:r>
              <w:rPr>
                <w:color w:val="231F20"/>
                <w:spacing w:val="14"/>
              </w:rPr>
              <w:t xml:space="preserve"> </w:t>
            </w:r>
            <w:r>
              <w:rPr>
                <w:color w:val="231F20"/>
                <w:w w:val="85"/>
              </w:rPr>
              <w:t>i</w:t>
            </w:r>
            <w:r>
              <w:rPr>
                <w:color w:val="231F20"/>
                <w:spacing w:val="13"/>
              </w:rPr>
              <w:t xml:space="preserve"> </w:t>
            </w:r>
            <w:r>
              <w:rPr>
                <w:color w:val="231F20"/>
                <w:spacing w:val="-2"/>
                <w:w w:val="85"/>
              </w:rPr>
              <w:t>instrukcji</w:t>
            </w:r>
            <w:r>
              <w:rPr>
                <w:rFonts w:ascii="Times New Roman" w:hAnsi="Times New Roman"/>
                <w:color w:val="231F20"/>
              </w:rPr>
              <w:tab/>
            </w:r>
            <w:r>
              <w:rPr>
                <w:color w:val="231F20"/>
                <w:spacing w:val="-5"/>
              </w:rPr>
              <w:t>101</w:t>
            </w:r>
          </w:hyperlink>
        </w:p>
        <w:p w14:paraId="33D28118" w14:textId="77777777" w:rsidR="004766AD" w:rsidRDefault="00000000">
          <w:pPr>
            <w:pStyle w:val="Spistreci5"/>
            <w:tabs>
              <w:tab w:val="left" w:leader="dot" w:pos="10030"/>
            </w:tabs>
            <w:spacing w:before="81"/>
          </w:pPr>
          <w:hyperlink w:anchor="_bookmark64" w:history="1">
            <w:r>
              <w:rPr>
                <w:color w:val="231F20"/>
                <w:w w:val="85"/>
              </w:rPr>
              <w:t>II_8.I</w:t>
            </w:r>
            <w:r>
              <w:rPr>
                <w:color w:val="231F20"/>
                <w:spacing w:val="43"/>
              </w:rPr>
              <w:t xml:space="preserve"> </w:t>
            </w:r>
            <w:r>
              <w:rPr>
                <w:color w:val="231F20"/>
                <w:w w:val="85"/>
              </w:rPr>
              <w:t>Pies</w:t>
            </w:r>
            <w:r>
              <w:rPr>
                <w:color w:val="231F20"/>
                <w:spacing w:val="-1"/>
                <w:w w:val="85"/>
              </w:rPr>
              <w:t xml:space="preserve"> </w:t>
            </w:r>
            <w:r>
              <w:rPr>
                <w:color w:val="231F20"/>
                <w:spacing w:val="-2"/>
                <w:w w:val="85"/>
              </w:rPr>
              <w:t>asystujący</w:t>
            </w:r>
            <w:r>
              <w:rPr>
                <w:rFonts w:ascii="Times New Roman" w:hAnsi="Times New Roman"/>
                <w:color w:val="231F20"/>
              </w:rPr>
              <w:tab/>
            </w:r>
            <w:r>
              <w:rPr>
                <w:color w:val="231F20"/>
                <w:spacing w:val="-5"/>
                <w:w w:val="95"/>
              </w:rPr>
              <w:t>101</w:t>
            </w:r>
          </w:hyperlink>
        </w:p>
        <w:p w14:paraId="2DAF3A34" w14:textId="77777777" w:rsidR="004766AD" w:rsidRDefault="00000000">
          <w:pPr>
            <w:pStyle w:val="Spistreci2"/>
            <w:tabs>
              <w:tab w:val="left" w:leader="dot" w:pos="10030"/>
            </w:tabs>
          </w:pPr>
          <w:hyperlink w:anchor="_bookmark64" w:history="1">
            <w:r>
              <w:rPr>
                <w:color w:val="231F20"/>
                <w:w w:val="85"/>
              </w:rPr>
              <w:t>II_9</w:t>
            </w:r>
            <w:r>
              <w:rPr>
                <w:color w:val="231F20"/>
                <w:spacing w:val="-9"/>
              </w:rPr>
              <w:t xml:space="preserve"> </w:t>
            </w:r>
            <w:r>
              <w:rPr>
                <w:color w:val="231F20"/>
                <w:w w:val="85"/>
              </w:rPr>
              <w:t>DOSTĘPNOŚĆ</w:t>
            </w:r>
            <w:r>
              <w:rPr>
                <w:color w:val="231F20"/>
                <w:spacing w:val="-8"/>
              </w:rPr>
              <w:t xml:space="preserve"> </w:t>
            </w:r>
            <w:r>
              <w:rPr>
                <w:color w:val="231F20"/>
                <w:w w:val="85"/>
              </w:rPr>
              <w:t>INFORMACYJNO-</w:t>
            </w:r>
            <w:r>
              <w:rPr>
                <w:color w:val="231F20"/>
                <w:spacing w:val="-2"/>
                <w:w w:val="85"/>
              </w:rPr>
              <w:t>KOMUNIKACYJNA</w:t>
            </w:r>
            <w:r>
              <w:rPr>
                <w:rFonts w:ascii="Times New Roman" w:hAnsi="Times New Roman"/>
                <w:color w:val="231F20"/>
              </w:rPr>
              <w:tab/>
            </w:r>
            <w:r>
              <w:rPr>
                <w:color w:val="231F20"/>
                <w:spacing w:val="-5"/>
              </w:rPr>
              <w:t>101</w:t>
            </w:r>
          </w:hyperlink>
        </w:p>
        <w:p w14:paraId="3658B77B" w14:textId="77777777" w:rsidR="004766AD" w:rsidRDefault="00000000">
          <w:pPr>
            <w:pStyle w:val="Spistreci4"/>
            <w:tabs>
              <w:tab w:val="left" w:leader="dot" w:pos="10030"/>
            </w:tabs>
            <w:spacing w:before="96" w:line="223" w:lineRule="auto"/>
            <w:ind w:right="909"/>
          </w:pPr>
          <w:hyperlink w:anchor="_bookmark64" w:history="1">
            <w:r>
              <w:rPr>
                <w:color w:val="231F20"/>
                <w:w w:val="85"/>
              </w:rPr>
              <w:t>II_9.A WSPARCIE KOMUNIKACJI DLA OSÓB ZE SZCZEGÓLNYMI POTRZEBAMI W ZAKRESIE NARZĄDÓW</w:t>
            </w:r>
            <w:r>
              <w:rPr>
                <w:color w:val="231F20"/>
                <w:spacing w:val="3"/>
              </w:rPr>
              <w:t xml:space="preserve"> </w:t>
            </w:r>
            <w:r>
              <w:rPr>
                <w:color w:val="231F20"/>
                <w:w w:val="85"/>
              </w:rPr>
              <w:t>SŁUCHU</w:t>
            </w:r>
            <w:r>
              <w:rPr>
                <w:color w:val="231F20"/>
                <w:spacing w:val="4"/>
              </w:rPr>
              <w:t xml:space="preserve"> </w:t>
            </w:r>
            <w:r>
              <w:rPr>
                <w:color w:val="231F20"/>
                <w:w w:val="85"/>
              </w:rPr>
              <w:t>I</w:t>
            </w:r>
            <w:r>
              <w:rPr>
                <w:color w:val="231F20"/>
                <w:spacing w:val="4"/>
              </w:rPr>
              <w:t xml:space="preserve"> </w:t>
            </w:r>
            <w:r>
              <w:rPr>
                <w:color w:val="231F20"/>
                <w:spacing w:val="-4"/>
                <w:w w:val="85"/>
              </w:rPr>
              <w:t>MOWY</w:t>
            </w:r>
            <w:r>
              <w:rPr>
                <w:rFonts w:ascii="Times New Roman" w:hAnsi="Times New Roman"/>
                <w:color w:val="231F20"/>
              </w:rPr>
              <w:tab/>
            </w:r>
            <w:r>
              <w:rPr>
                <w:color w:val="231F20"/>
                <w:spacing w:val="-5"/>
                <w:w w:val="90"/>
              </w:rPr>
              <w:t>101</w:t>
            </w:r>
          </w:hyperlink>
        </w:p>
        <w:p w14:paraId="0483B451" w14:textId="77777777" w:rsidR="004766AD" w:rsidRDefault="00000000">
          <w:pPr>
            <w:pStyle w:val="Spistreci6"/>
            <w:tabs>
              <w:tab w:val="left" w:leader="dot" w:pos="10030"/>
            </w:tabs>
            <w:spacing w:before="84"/>
          </w:pPr>
          <w:hyperlink w:anchor="_bookmark65" w:history="1">
            <w:r>
              <w:rPr>
                <w:color w:val="231F20"/>
                <w:w w:val="90"/>
              </w:rPr>
              <w:t>II_9.A.1</w:t>
            </w:r>
            <w:r>
              <w:rPr>
                <w:color w:val="231F20"/>
                <w:spacing w:val="-10"/>
                <w:w w:val="90"/>
              </w:rPr>
              <w:t xml:space="preserve"> </w:t>
            </w:r>
            <w:r>
              <w:rPr>
                <w:color w:val="231F20"/>
                <w:w w:val="90"/>
              </w:rPr>
              <w:t>Informacja</w:t>
            </w:r>
            <w:r>
              <w:rPr>
                <w:color w:val="231F20"/>
                <w:spacing w:val="-8"/>
                <w:w w:val="90"/>
              </w:rPr>
              <w:t xml:space="preserve"> </w:t>
            </w:r>
            <w:r>
              <w:rPr>
                <w:color w:val="231F20"/>
                <w:w w:val="90"/>
              </w:rPr>
              <w:t>o</w:t>
            </w:r>
            <w:r>
              <w:rPr>
                <w:color w:val="231F20"/>
                <w:spacing w:val="-9"/>
                <w:w w:val="90"/>
              </w:rPr>
              <w:t xml:space="preserve"> </w:t>
            </w:r>
            <w:r>
              <w:rPr>
                <w:color w:val="231F20"/>
                <w:w w:val="90"/>
              </w:rPr>
              <w:t>dostępnych</w:t>
            </w:r>
            <w:r>
              <w:rPr>
                <w:color w:val="231F20"/>
                <w:spacing w:val="-9"/>
                <w:w w:val="90"/>
              </w:rPr>
              <w:t xml:space="preserve"> </w:t>
            </w:r>
            <w:r>
              <w:rPr>
                <w:color w:val="231F20"/>
                <w:w w:val="90"/>
              </w:rPr>
              <w:t>formach</w:t>
            </w:r>
            <w:r>
              <w:rPr>
                <w:color w:val="231F20"/>
                <w:spacing w:val="-9"/>
                <w:w w:val="90"/>
              </w:rPr>
              <w:t xml:space="preserve"> </w:t>
            </w:r>
            <w:r>
              <w:rPr>
                <w:color w:val="231F20"/>
                <w:spacing w:val="-2"/>
                <w:w w:val="90"/>
              </w:rPr>
              <w:t>komunikacji</w:t>
            </w:r>
            <w:r>
              <w:rPr>
                <w:rFonts w:ascii="Times New Roman" w:hAnsi="Times New Roman"/>
                <w:color w:val="231F20"/>
              </w:rPr>
              <w:tab/>
            </w:r>
            <w:r>
              <w:rPr>
                <w:color w:val="231F20"/>
                <w:spacing w:val="-5"/>
              </w:rPr>
              <w:t>102</w:t>
            </w:r>
          </w:hyperlink>
        </w:p>
        <w:p w14:paraId="4BA9379B" w14:textId="77777777" w:rsidR="004766AD" w:rsidRDefault="00000000">
          <w:pPr>
            <w:pStyle w:val="Spistreci6"/>
            <w:tabs>
              <w:tab w:val="left" w:leader="dot" w:pos="10030"/>
            </w:tabs>
          </w:pPr>
          <w:hyperlink w:anchor="_bookmark65" w:history="1">
            <w:r>
              <w:rPr>
                <w:color w:val="231F20"/>
                <w:w w:val="90"/>
              </w:rPr>
              <w:t>II_9.A.2</w:t>
            </w:r>
            <w:r>
              <w:rPr>
                <w:color w:val="231F20"/>
                <w:spacing w:val="-8"/>
                <w:w w:val="90"/>
              </w:rPr>
              <w:t xml:space="preserve"> </w:t>
            </w:r>
            <w:r>
              <w:rPr>
                <w:color w:val="231F20"/>
                <w:w w:val="90"/>
              </w:rPr>
              <w:t>Poczta</w:t>
            </w:r>
            <w:r>
              <w:rPr>
                <w:color w:val="231F20"/>
                <w:spacing w:val="-7"/>
                <w:w w:val="90"/>
              </w:rPr>
              <w:t xml:space="preserve"> </w:t>
            </w:r>
            <w:r>
              <w:rPr>
                <w:color w:val="231F20"/>
                <w:w w:val="90"/>
              </w:rPr>
              <w:t>elektroniczna</w:t>
            </w:r>
            <w:r>
              <w:rPr>
                <w:color w:val="231F20"/>
                <w:spacing w:val="-6"/>
                <w:w w:val="90"/>
              </w:rPr>
              <w:t xml:space="preserve"> </w:t>
            </w:r>
            <w:r>
              <w:rPr>
                <w:color w:val="231F20"/>
                <w:w w:val="90"/>
              </w:rPr>
              <w:t>i</w:t>
            </w:r>
            <w:r>
              <w:rPr>
                <w:color w:val="231F20"/>
                <w:spacing w:val="-8"/>
                <w:w w:val="90"/>
              </w:rPr>
              <w:t xml:space="preserve"> </w:t>
            </w:r>
            <w:r>
              <w:rPr>
                <w:color w:val="231F20"/>
                <w:w w:val="90"/>
              </w:rPr>
              <w:t>formularz</w:t>
            </w:r>
            <w:r>
              <w:rPr>
                <w:color w:val="231F20"/>
                <w:spacing w:val="-7"/>
                <w:w w:val="90"/>
              </w:rPr>
              <w:t xml:space="preserve"> </w:t>
            </w:r>
            <w:r>
              <w:rPr>
                <w:color w:val="231F20"/>
                <w:spacing w:val="-2"/>
                <w:w w:val="90"/>
              </w:rPr>
              <w:t>kontaktowy</w:t>
            </w:r>
            <w:r>
              <w:rPr>
                <w:rFonts w:ascii="Times New Roman"/>
                <w:color w:val="231F20"/>
              </w:rPr>
              <w:tab/>
            </w:r>
            <w:r>
              <w:rPr>
                <w:color w:val="231F20"/>
                <w:spacing w:val="-5"/>
              </w:rPr>
              <w:t>102</w:t>
            </w:r>
          </w:hyperlink>
        </w:p>
        <w:p w14:paraId="35C70748" w14:textId="77777777" w:rsidR="004766AD" w:rsidRDefault="00000000">
          <w:pPr>
            <w:pStyle w:val="Spistreci6"/>
            <w:spacing w:line="244" w:lineRule="exact"/>
          </w:pPr>
          <w:hyperlink w:anchor="_bookmark65" w:history="1">
            <w:r>
              <w:rPr>
                <w:color w:val="231F20"/>
                <w:w w:val="85"/>
              </w:rPr>
              <w:t>II_9.A.3</w:t>
            </w:r>
            <w:r>
              <w:rPr>
                <w:color w:val="231F20"/>
                <w:spacing w:val="21"/>
              </w:rPr>
              <w:t xml:space="preserve"> </w:t>
            </w:r>
            <w:r>
              <w:rPr>
                <w:color w:val="231F20"/>
                <w:w w:val="85"/>
              </w:rPr>
              <w:t>Wiadomości</w:t>
            </w:r>
            <w:r>
              <w:rPr>
                <w:color w:val="231F20"/>
                <w:spacing w:val="22"/>
              </w:rPr>
              <w:t xml:space="preserve"> </w:t>
            </w:r>
            <w:r>
              <w:rPr>
                <w:color w:val="231F20"/>
                <w:w w:val="85"/>
              </w:rPr>
              <w:t>tekstowe</w:t>
            </w:r>
            <w:r>
              <w:rPr>
                <w:color w:val="231F20"/>
                <w:spacing w:val="21"/>
              </w:rPr>
              <w:t xml:space="preserve"> </w:t>
            </w:r>
            <w:r>
              <w:rPr>
                <w:color w:val="231F20"/>
                <w:w w:val="85"/>
              </w:rPr>
              <w:t>SMS,</w:t>
            </w:r>
            <w:r>
              <w:rPr>
                <w:color w:val="231F20"/>
                <w:spacing w:val="22"/>
              </w:rPr>
              <w:t xml:space="preserve"> </w:t>
            </w:r>
            <w:r>
              <w:rPr>
                <w:color w:val="231F20"/>
                <w:w w:val="85"/>
              </w:rPr>
              <w:t>MMS</w:t>
            </w:r>
            <w:r>
              <w:rPr>
                <w:color w:val="231F20"/>
                <w:spacing w:val="22"/>
              </w:rPr>
              <w:t xml:space="preserve"> </w:t>
            </w:r>
            <w:r>
              <w:rPr>
                <w:color w:val="231F20"/>
                <w:w w:val="85"/>
              </w:rPr>
              <w:t>lub</w:t>
            </w:r>
            <w:r>
              <w:rPr>
                <w:color w:val="231F20"/>
                <w:spacing w:val="23"/>
              </w:rPr>
              <w:t xml:space="preserve"> </w:t>
            </w:r>
            <w:r>
              <w:rPr>
                <w:color w:val="231F20"/>
                <w:w w:val="85"/>
              </w:rPr>
              <w:t>z</w:t>
            </w:r>
            <w:r>
              <w:rPr>
                <w:color w:val="231F20"/>
                <w:spacing w:val="21"/>
              </w:rPr>
              <w:t xml:space="preserve"> </w:t>
            </w:r>
            <w:r>
              <w:rPr>
                <w:color w:val="231F20"/>
                <w:w w:val="85"/>
              </w:rPr>
              <w:t>wykorzystaniem</w:t>
            </w:r>
            <w:r>
              <w:rPr>
                <w:color w:val="231F20"/>
                <w:spacing w:val="22"/>
              </w:rPr>
              <w:t xml:space="preserve"> </w:t>
            </w:r>
            <w:r>
              <w:rPr>
                <w:color w:val="231F20"/>
                <w:w w:val="85"/>
              </w:rPr>
              <w:t>komunikatorów</w:t>
            </w:r>
            <w:r>
              <w:rPr>
                <w:color w:val="231F20"/>
                <w:spacing w:val="22"/>
              </w:rPr>
              <w:t xml:space="preserve"> </w:t>
            </w:r>
            <w:r>
              <w:rPr>
                <w:color w:val="231F20"/>
                <w:spacing w:val="-2"/>
                <w:w w:val="85"/>
              </w:rPr>
              <w:t>internetowych,</w:t>
            </w:r>
          </w:hyperlink>
        </w:p>
        <w:p w14:paraId="2F6F240F" w14:textId="77777777" w:rsidR="004766AD" w:rsidRDefault="00000000">
          <w:pPr>
            <w:pStyle w:val="Spistreci6"/>
            <w:tabs>
              <w:tab w:val="left" w:leader="dot" w:pos="10030"/>
            </w:tabs>
            <w:spacing w:before="0" w:line="244" w:lineRule="exact"/>
          </w:pPr>
          <w:hyperlink w:anchor="_bookmark65" w:history="1">
            <w:r>
              <w:rPr>
                <w:color w:val="231F20"/>
                <w:spacing w:val="-12"/>
              </w:rPr>
              <w:t>w</w:t>
            </w:r>
            <w:r>
              <w:rPr>
                <w:color w:val="231F20"/>
                <w:spacing w:val="-3"/>
              </w:rPr>
              <w:t xml:space="preserve"> </w:t>
            </w:r>
            <w:r>
              <w:rPr>
                <w:color w:val="231F20"/>
                <w:spacing w:val="-12"/>
              </w:rPr>
              <w:t>tym</w:t>
            </w:r>
            <w:r>
              <w:rPr>
                <w:color w:val="231F20"/>
                <w:spacing w:val="-3"/>
              </w:rPr>
              <w:t xml:space="preserve"> </w:t>
            </w:r>
            <w:proofErr w:type="spellStart"/>
            <w:r>
              <w:rPr>
                <w:color w:val="231F20"/>
                <w:spacing w:val="-12"/>
              </w:rPr>
              <w:t>chatbotów</w:t>
            </w:r>
            <w:proofErr w:type="spellEnd"/>
            <w:r>
              <w:rPr>
                <w:rFonts w:ascii="Times New Roman" w:hAnsi="Times New Roman"/>
                <w:color w:val="231F20"/>
              </w:rPr>
              <w:tab/>
            </w:r>
            <w:r>
              <w:rPr>
                <w:color w:val="231F20"/>
                <w:spacing w:val="-5"/>
              </w:rPr>
              <w:t>102</w:t>
            </w:r>
          </w:hyperlink>
        </w:p>
        <w:p w14:paraId="55C71130" w14:textId="77777777" w:rsidR="004766AD" w:rsidRDefault="00000000">
          <w:pPr>
            <w:pStyle w:val="Spistreci6"/>
            <w:tabs>
              <w:tab w:val="left" w:leader="dot" w:pos="10030"/>
            </w:tabs>
          </w:pPr>
          <w:hyperlink w:anchor="_bookmark65" w:history="1">
            <w:r>
              <w:rPr>
                <w:color w:val="231F20"/>
                <w:w w:val="90"/>
              </w:rPr>
              <w:t>II_9.A.4</w:t>
            </w:r>
            <w:r>
              <w:rPr>
                <w:color w:val="231F20"/>
                <w:spacing w:val="-8"/>
                <w:w w:val="90"/>
              </w:rPr>
              <w:t xml:space="preserve"> </w:t>
            </w:r>
            <w:r>
              <w:rPr>
                <w:color w:val="231F20"/>
                <w:w w:val="90"/>
              </w:rPr>
              <w:t>Połączenia</w:t>
            </w:r>
            <w:r>
              <w:rPr>
                <w:color w:val="231F20"/>
                <w:spacing w:val="-8"/>
                <w:w w:val="90"/>
              </w:rPr>
              <w:t xml:space="preserve"> </w:t>
            </w:r>
            <w:r>
              <w:rPr>
                <w:color w:val="231F20"/>
                <w:w w:val="90"/>
              </w:rPr>
              <w:t>video</w:t>
            </w:r>
            <w:r>
              <w:rPr>
                <w:color w:val="231F20"/>
                <w:spacing w:val="-7"/>
                <w:w w:val="90"/>
              </w:rPr>
              <w:t xml:space="preserve"> </w:t>
            </w:r>
            <w:r>
              <w:rPr>
                <w:color w:val="231F20"/>
                <w:w w:val="90"/>
              </w:rPr>
              <w:t>z</w:t>
            </w:r>
            <w:r>
              <w:rPr>
                <w:color w:val="231F20"/>
                <w:spacing w:val="-8"/>
                <w:w w:val="90"/>
              </w:rPr>
              <w:t xml:space="preserve"> </w:t>
            </w:r>
            <w:r>
              <w:rPr>
                <w:color w:val="231F20"/>
                <w:w w:val="90"/>
              </w:rPr>
              <w:t>wykorzystaniem</w:t>
            </w:r>
            <w:r>
              <w:rPr>
                <w:color w:val="231F20"/>
                <w:spacing w:val="-8"/>
                <w:w w:val="90"/>
              </w:rPr>
              <w:t xml:space="preserve"> </w:t>
            </w:r>
            <w:r>
              <w:rPr>
                <w:color w:val="231F20"/>
                <w:w w:val="90"/>
              </w:rPr>
              <w:t>komunikatorów</w:t>
            </w:r>
            <w:r>
              <w:rPr>
                <w:color w:val="231F20"/>
                <w:spacing w:val="-8"/>
                <w:w w:val="90"/>
              </w:rPr>
              <w:t xml:space="preserve"> </w:t>
            </w:r>
            <w:r>
              <w:rPr>
                <w:color w:val="231F20"/>
                <w:spacing w:val="-2"/>
                <w:w w:val="90"/>
              </w:rPr>
              <w:t>internetowych</w:t>
            </w:r>
            <w:r>
              <w:rPr>
                <w:rFonts w:ascii="Times New Roman" w:hAnsi="Times New Roman"/>
                <w:color w:val="231F20"/>
              </w:rPr>
              <w:tab/>
            </w:r>
            <w:r>
              <w:rPr>
                <w:color w:val="231F20"/>
                <w:spacing w:val="-5"/>
              </w:rPr>
              <w:t>102</w:t>
            </w:r>
          </w:hyperlink>
        </w:p>
        <w:p w14:paraId="50EB520D" w14:textId="77777777" w:rsidR="004766AD" w:rsidRDefault="00000000">
          <w:pPr>
            <w:pStyle w:val="Spistreci6"/>
            <w:tabs>
              <w:tab w:val="left" w:leader="dot" w:pos="10030"/>
            </w:tabs>
            <w:spacing w:before="81"/>
          </w:pPr>
          <w:hyperlink w:anchor="_bookmark65" w:history="1">
            <w:r>
              <w:rPr>
                <w:color w:val="231F20"/>
                <w:w w:val="85"/>
              </w:rPr>
              <w:t>II_9.A.5</w:t>
            </w:r>
            <w:r>
              <w:rPr>
                <w:color w:val="231F20"/>
                <w:spacing w:val="8"/>
              </w:rPr>
              <w:t xml:space="preserve"> </w:t>
            </w:r>
            <w:r>
              <w:rPr>
                <w:color w:val="231F20"/>
                <w:w w:val="85"/>
              </w:rPr>
              <w:t>Dostępna</w:t>
            </w:r>
            <w:r>
              <w:rPr>
                <w:color w:val="231F20"/>
                <w:spacing w:val="8"/>
              </w:rPr>
              <w:t xml:space="preserve"> </w:t>
            </w:r>
            <w:r>
              <w:rPr>
                <w:color w:val="231F20"/>
                <w:w w:val="85"/>
              </w:rPr>
              <w:t>treść</w:t>
            </w:r>
            <w:r>
              <w:rPr>
                <w:color w:val="231F20"/>
                <w:spacing w:val="8"/>
              </w:rPr>
              <w:t xml:space="preserve"> </w:t>
            </w:r>
            <w:r>
              <w:rPr>
                <w:color w:val="231F20"/>
                <w:w w:val="85"/>
              </w:rPr>
              <w:t>strony</w:t>
            </w:r>
            <w:r>
              <w:rPr>
                <w:color w:val="231F20"/>
                <w:spacing w:val="9"/>
              </w:rPr>
              <w:t xml:space="preserve"> </w:t>
            </w:r>
            <w:r>
              <w:rPr>
                <w:color w:val="231F20"/>
                <w:spacing w:val="-2"/>
                <w:w w:val="85"/>
              </w:rPr>
              <w:t>internetowej</w:t>
            </w:r>
            <w:r>
              <w:rPr>
                <w:rFonts w:ascii="Times New Roman" w:hAnsi="Times New Roman"/>
                <w:color w:val="231F20"/>
              </w:rPr>
              <w:tab/>
            </w:r>
            <w:r>
              <w:rPr>
                <w:color w:val="231F20"/>
                <w:spacing w:val="-5"/>
              </w:rPr>
              <w:t>102</w:t>
            </w:r>
          </w:hyperlink>
        </w:p>
        <w:p w14:paraId="6EB7A0F9" w14:textId="77777777" w:rsidR="004766AD" w:rsidRDefault="00000000">
          <w:pPr>
            <w:pStyle w:val="Spistreci6"/>
            <w:tabs>
              <w:tab w:val="left" w:leader="dot" w:pos="10030"/>
            </w:tabs>
          </w:pPr>
          <w:hyperlink w:anchor="_bookmark65" w:history="1">
            <w:r>
              <w:rPr>
                <w:color w:val="231F20"/>
                <w:w w:val="90"/>
              </w:rPr>
              <w:t>II_9.A.6</w:t>
            </w:r>
            <w:r>
              <w:rPr>
                <w:color w:val="231F20"/>
                <w:spacing w:val="-9"/>
                <w:w w:val="90"/>
              </w:rPr>
              <w:t xml:space="preserve"> </w:t>
            </w:r>
            <w:r>
              <w:rPr>
                <w:color w:val="231F20"/>
                <w:w w:val="90"/>
              </w:rPr>
              <w:t>Informacja</w:t>
            </w:r>
            <w:r>
              <w:rPr>
                <w:color w:val="231F20"/>
                <w:spacing w:val="-8"/>
                <w:w w:val="90"/>
              </w:rPr>
              <w:t xml:space="preserve"> </w:t>
            </w:r>
            <w:r>
              <w:rPr>
                <w:color w:val="231F20"/>
                <w:w w:val="90"/>
              </w:rPr>
              <w:t>o</w:t>
            </w:r>
            <w:r>
              <w:rPr>
                <w:color w:val="231F20"/>
                <w:spacing w:val="-8"/>
                <w:w w:val="90"/>
              </w:rPr>
              <w:t xml:space="preserve"> </w:t>
            </w:r>
            <w:r>
              <w:rPr>
                <w:color w:val="231F20"/>
                <w:w w:val="90"/>
              </w:rPr>
              <w:t>dostępnych</w:t>
            </w:r>
            <w:r>
              <w:rPr>
                <w:color w:val="231F20"/>
                <w:spacing w:val="-9"/>
                <w:w w:val="90"/>
              </w:rPr>
              <w:t xml:space="preserve"> </w:t>
            </w:r>
            <w:r>
              <w:rPr>
                <w:color w:val="231F20"/>
                <w:w w:val="90"/>
              </w:rPr>
              <w:t>kanałach</w:t>
            </w:r>
            <w:r>
              <w:rPr>
                <w:color w:val="231F20"/>
                <w:spacing w:val="-9"/>
                <w:w w:val="90"/>
              </w:rPr>
              <w:t xml:space="preserve"> </w:t>
            </w:r>
            <w:r>
              <w:rPr>
                <w:color w:val="231F20"/>
                <w:spacing w:val="-2"/>
                <w:w w:val="90"/>
              </w:rPr>
              <w:t>komunikacji</w:t>
            </w:r>
            <w:r>
              <w:rPr>
                <w:rFonts w:ascii="Times New Roman" w:hAnsi="Times New Roman"/>
                <w:color w:val="231F20"/>
              </w:rPr>
              <w:tab/>
            </w:r>
            <w:r>
              <w:rPr>
                <w:color w:val="231F20"/>
                <w:spacing w:val="-5"/>
              </w:rPr>
              <w:t>102</w:t>
            </w:r>
          </w:hyperlink>
        </w:p>
        <w:p w14:paraId="15A77203" w14:textId="77777777" w:rsidR="004766AD" w:rsidRDefault="00000000">
          <w:pPr>
            <w:pStyle w:val="Spistreci4"/>
            <w:spacing w:line="244" w:lineRule="exact"/>
          </w:pPr>
          <w:hyperlink w:anchor="_bookmark65" w:history="1">
            <w:r>
              <w:rPr>
                <w:color w:val="231F20"/>
                <w:w w:val="80"/>
              </w:rPr>
              <w:t>II_9.B</w:t>
            </w:r>
            <w:r>
              <w:rPr>
                <w:color w:val="231F20"/>
                <w:spacing w:val="35"/>
              </w:rPr>
              <w:t xml:space="preserve"> </w:t>
            </w:r>
            <w:r>
              <w:rPr>
                <w:color w:val="231F20"/>
                <w:w w:val="80"/>
              </w:rPr>
              <w:t>ROZWIĄZANIA</w:t>
            </w:r>
            <w:r>
              <w:rPr>
                <w:color w:val="231F20"/>
                <w:spacing w:val="35"/>
              </w:rPr>
              <w:t xml:space="preserve"> </w:t>
            </w:r>
            <w:r>
              <w:rPr>
                <w:color w:val="231F20"/>
                <w:w w:val="80"/>
              </w:rPr>
              <w:t>TECHNICZNE</w:t>
            </w:r>
            <w:r>
              <w:rPr>
                <w:color w:val="231F20"/>
                <w:spacing w:val="35"/>
              </w:rPr>
              <w:t xml:space="preserve"> </w:t>
            </w:r>
            <w:r>
              <w:rPr>
                <w:color w:val="231F20"/>
                <w:w w:val="80"/>
              </w:rPr>
              <w:t>WSPIERAJĄCE</w:t>
            </w:r>
            <w:r>
              <w:rPr>
                <w:color w:val="231F20"/>
                <w:spacing w:val="35"/>
              </w:rPr>
              <w:t xml:space="preserve"> </w:t>
            </w:r>
            <w:r>
              <w:rPr>
                <w:color w:val="231F20"/>
                <w:w w:val="80"/>
              </w:rPr>
              <w:t>OSOBY</w:t>
            </w:r>
            <w:r>
              <w:rPr>
                <w:color w:val="231F20"/>
                <w:spacing w:val="35"/>
              </w:rPr>
              <w:t xml:space="preserve"> </w:t>
            </w:r>
            <w:r>
              <w:rPr>
                <w:color w:val="231F20"/>
                <w:w w:val="80"/>
              </w:rPr>
              <w:t>ZE</w:t>
            </w:r>
            <w:r>
              <w:rPr>
                <w:color w:val="231F20"/>
                <w:spacing w:val="35"/>
              </w:rPr>
              <w:t xml:space="preserve"> </w:t>
            </w:r>
            <w:r>
              <w:rPr>
                <w:color w:val="231F20"/>
                <w:w w:val="80"/>
              </w:rPr>
              <w:t>SZCZEGÓLNYMI</w:t>
            </w:r>
            <w:r>
              <w:rPr>
                <w:color w:val="231F20"/>
                <w:spacing w:val="35"/>
              </w:rPr>
              <w:t xml:space="preserve"> </w:t>
            </w:r>
            <w:r>
              <w:rPr>
                <w:color w:val="231F20"/>
                <w:spacing w:val="-2"/>
                <w:w w:val="80"/>
              </w:rPr>
              <w:t>POTRZEBAMI</w:t>
            </w:r>
          </w:hyperlink>
        </w:p>
        <w:p w14:paraId="53CD92D0" w14:textId="77777777" w:rsidR="004766AD" w:rsidRDefault="00000000">
          <w:pPr>
            <w:pStyle w:val="Spistreci4"/>
            <w:tabs>
              <w:tab w:val="left" w:leader="dot" w:pos="10030"/>
            </w:tabs>
            <w:spacing w:before="0" w:line="244" w:lineRule="exact"/>
          </w:pPr>
          <w:hyperlink w:anchor="_bookmark65" w:history="1">
            <w:r>
              <w:rPr>
                <w:color w:val="231F20"/>
                <w:w w:val="85"/>
              </w:rPr>
              <w:t>W</w:t>
            </w:r>
            <w:r>
              <w:rPr>
                <w:color w:val="231F20"/>
                <w:spacing w:val="11"/>
              </w:rPr>
              <w:t xml:space="preserve"> </w:t>
            </w:r>
            <w:r>
              <w:rPr>
                <w:color w:val="231F20"/>
                <w:w w:val="85"/>
              </w:rPr>
              <w:t>ZAKRESIE</w:t>
            </w:r>
            <w:r>
              <w:rPr>
                <w:color w:val="231F20"/>
                <w:spacing w:val="11"/>
              </w:rPr>
              <w:t xml:space="preserve"> </w:t>
            </w:r>
            <w:r>
              <w:rPr>
                <w:color w:val="231F20"/>
                <w:w w:val="85"/>
              </w:rPr>
              <w:t>NARZĄDÓW</w:t>
            </w:r>
            <w:r>
              <w:rPr>
                <w:color w:val="231F20"/>
                <w:spacing w:val="12"/>
              </w:rPr>
              <w:t xml:space="preserve"> </w:t>
            </w:r>
            <w:r>
              <w:rPr>
                <w:color w:val="231F20"/>
                <w:w w:val="85"/>
              </w:rPr>
              <w:t>MOWY</w:t>
            </w:r>
            <w:r>
              <w:rPr>
                <w:color w:val="231F20"/>
                <w:spacing w:val="11"/>
              </w:rPr>
              <w:t xml:space="preserve"> </w:t>
            </w:r>
            <w:r>
              <w:rPr>
                <w:color w:val="231F20"/>
                <w:w w:val="85"/>
              </w:rPr>
              <w:t>I</w:t>
            </w:r>
            <w:r>
              <w:rPr>
                <w:color w:val="231F20"/>
                <w:spacing w:val="12"/>
              </w:rPr>
              <w:t xml:space="preserve"> </w:t>
            </w:r>
            <w:r>
              <w:rPr>
                <w:color w:val="231F20"/>
                <w:spacing w:val="-2"/>
                <w:w w:val="85"/>
              </w:rPr>
              <w:t>SŁUCHU</w:t>
            </w:r>
            <w:r>
              <w:rPr>
                <w:rFonts w:ascii="Times New Roman" w:hAnsi="Times New Roman"/>
                <w:color w:val="231F20"/>
              </w:rPr>
              <w:tab/>
            </w:r>
            <w:r>
              <w:rPr>
                <w:color w:val="231F20"/>
                <w:spacing w:val="-5"/>
              </w:rPr>
              <w:t>102</w:t>
            </w:r>
          </w:hyperlink>
        </w:p>
        <w:p w14:paraId="10861879" w14:textId="77777777" w:rsidR="004766AD" w:rsidRDefault="00000000">
          <w:pPr>
            <w:pStyle w:val="Spistreci6"/>
            <w:tabs>
              <w:tab w:val="left" w:leader="dot" w:pos="10030"/>
            </w:tabs>
            <w:spacing w:before="81"/>
          </w:pPr>
          <w:hyperlink w:anchor="_bookmark65" w:history="1">
            <w:r>
              <w:rPr>
                <w:color w:val="231F20"/>
                <w:w w:val="85"/>
              </w:rPr>
              <w:t>II_9.B.1</w:t>
            </w:r>
            <w:r>
              <w:rPr>
                <w:color w:val="231F20"/>
                <w:spacing w:val="19"/>
              </w:rPr>
              <w:t xml:space="preserve"> </w:t>
            </w:r>
            <w:r>
              <w:rPr>
                <w:color w:val="231F20"/>
                <w:w w:val="85"/>
              </w:rPr>
              <w:t>Założenia</w:t>
            </w:r>
            <w:r>
              <w:rPr>
                <w:color w:val="231F20"/>
                <w:spacing w:val="20"/>
              </w:rPr>
              <w:t xml:space="preserve"> </w:t>
            </w:r>
            <w:r>
              <w:rPr>
                <w:color w:val="231F20"/>
                <w:spacing w:val="-2"/>
                <w:w w:val="85"/>
              </w:rPr>
              <w:t>ogólne</w:t>
            </w:r>
            <w:r>
              <w:rPr>
                <w:rFonts w:ascii="Times New Roman" w:hAnsi="Times New Roman"/>
                <w:color w:val="231F20"/>
              </w:rPr>
              <w:tab/>
            </w:r>
            <w:r>
              <w:rPr>
                <w:color w:val="231F20"/>
                <w:spacing w:val="-5"/>
              </w:rPr>
              <w:t>102</w:t>
            </w:r>
          </w:hyperlink>
        </w:p>
        <w:p w14:paraId="03658472" w14:textId="77777777" w:rsidR="004766AD" w:rsidRDefault="00000000">
          <w:pPr>
            <w:pStyle w:val="Spistreci6"/>
            <w:tabs>
              <w:tab w:val="left" w:leader="dot" w:pos="10030"/>
            </w:tabs>
          </w:pPr>
          <w:hyperlink w:anchor="_bookmark65" w:history="1">
            <w:r>
              <w:rPr>
                <w:color w:val="231F20"/>
                <w:w w:val="85"/>
              </w:rPr>
              <w:t>II_9.B.2</w:t>
            </w:r>
            <w:r>
              <w:rPr>
                <w:color w:val="231F20"/>
                <w:spacing w:val="-2"/>
              </w:rPr>
              <w:t xml:space="preserve"> </w:t>
            </w:r>
            <w:r>
              <w:rPr>
                <w:color w:val="231F20"/>
                <w:w w:val="85"/>
              </w:rPr>
              <w:t>Pętle</w:t>
            </w:r>
            <w:r>
              <w:rPr>
                <w:color w:val="231F20"/>
                <w:spacing w:val="-2"/>
              </w:rPr>
              <w:t xml:space="preserve"> </w:t>
            </w:r>
            <w:r>
              <w:rPr>
                <w:color w:val="231F20"/>
                <w:w w:val="85"/>
              </w:rPr>
              <w:t>indukcyjne,</w:t>
            </w:r>
            <w:r>
              <w:rPr>
                <w:color w:val="231F20"/>
                <w:spacing w:val="-2"/>
              </w:rPr>
              <w:t xml:space="preserve"> </w:t>
            </w:r>
            <w:r>
              <w:rPr>
                <w:color w:val="231F20"/>
                <w:w w:val="85"/>
              </w:rPr>
              <w:t>systemy</w:t>
            </w:r>
            <w:r>
              <w:rPr>
                <w:color w:val="231F20"/>
                <w:spacing w:val="-1"/>
              </w:rPr>
              <w:t xml:space="preserve"> </w:t>
            </w:r>
            <w:r>
              <w:rPr>
                <w:color w:val="231F20"/>
                <w:w w:val="85"/>
              </w:rPr>
              <w:t>FM,</w:t>
            </w:r>
            <w:r>
              <w:rPr>
                <w:color w:val="231F20"/>
                <w:spacing w:val="-2"/>
              </w:rPr>
              <w:t xml:space="preserve"> </w:t>
            </w:r>
            <w:r>
              <w:rPr>
                <w:color w:val="231F20"/>
                <w:w w:val="85"/>
              </w:rPr>
              <w:t>IR,</w:t>
            </w:r>
            <w:r>
              <w:rPr>
                <w:color w:val="231F20"/>
                <w:spacing w:val="-2"/>
              </w:rPr>
              <w:t xml:space="preserve"> </w:t>
            </w:r>
            <w:proofErr w:type="spellStart"/>
            <w:r>
              <w:rPr>
                <w:color w:val="231F20"/>
                <w:w w:val="85"/>
              </w:rPr>
              <w:t>bluetooth</w:t>
            </w:r>
            <w:proofErr w:type="spellEnd"/>
            <w:r>
              <w:rPr>
                <w:color w:val="231F20"/>
                <w:spacing w:val="-2"/>
              </w:rPr>
              <w:t xml:space="preserve"> </w:t>
            </w:r>
            <w:r>
              <w:rPr>
                <w:color w:val="231F20"/>
                <w:w w:val="85"/>
              </w:rPr>
              <w:t>i</w:t>
            </w:r>
            <w:r>
              <w:rPr>
                <w:color w:val="231F20"/>
                <w:spacing w:val="-1"/>
              </w:rPr>
              <w:t xml:space="preserve"> </w:t>
            </w:r>
            <w:r>
              <w:rPr>
                <w:color w:val="231F20"/>
                <w:spacing w:val="-4"/>
                <w:w w:val="85"/>
              </w:rPr>
              <w:t>inne</w:t>
            </w:r>
            <w:r>
              <w:rPr>
                <w:rFonts w:ascii="Times New Roman" w:hAnsi="Times New Roman"/>
                <w:color w:val="231F20"/>
              </w:rPr>
              <w:tab/>
            </w:r>
            <w:r>
              <w:rPr>
                <w:color w:val="231F20"/>
                <w:spacing w:val="-5"/>
                <w:w w:val="95"/>
              </w:rPr>
              <w:t>102</w:t>
            </w:r>
          </w:hyperlink>
        </w:p>
        <w:p w14:paraId="6896BC83" w14:textId="77777777" w:rsidR="004766AD" w:rsidRDefault="00000000">
          <w:pPr>
            <w:pStyle w:val="Spistreci6"/>
            <w:tabs>
              <w:tab w:val="left" w:leader="dot" w:pos="10030"/>
            </w:tabs>
            <w:spacing w:before="96" w:line="223" w:lineRule="auto"/>
            <w:ind w:right="909"/>
          </w:pPr>
          <w:hyperlink w:anchor="_bookmark65" w:history="1">
            <w:r>
              <w:rPr>
                <w:color w:val="231F20"/>
                <w:w w:val="90"/>
              </w:rPr>
              <w:t xml:space="preserve">II_9.B.3 Oznaczenia stanowisk obsługi interesanta wyposażonych w urządzenia wspomagające </w:t>
            </w:r>
            <w:r>
              <w:rPr>
                <w:color w:val="231F20"/>
                <w:w w:val="85"/>
              </w:rPr>
              <w:t>słyszenie</w:t>
            </w:r>
            <w:r>
              <w:rPr>
                <w:color w:val="231F20"/>
                <w:spacing w:val="7"/>
              </w:rPr>
              <w:t xml:space="preserve"> </w:t>
            </w:r>
            <w:r>
              <w:rPr>
                <w:color w:val="231F20"/>
                <w:w w:val="85"/>
              </w:rPr>
              <w:t>(pętla</w:t>
            </w:r>
            <w:r>
              <w:rPr>
                <w:color w:val="231F20"/>
                <w:spacing w:val="7"/>
              </w:rPr>
              <w:t xml:space="preserve"> </w:t>
            </w:r>
            <w:r>
              <w:rPr>
                <w:color w:val="231F20"/>
                <w:w w:val="85"/>
              </w:rPr>
              <w:t>indukcyjna,</w:t>
            </w:r>
            <w:r>
              <w:rPr>
                <w:color w:val="231F20"/>
                <w:spacing w:val="8"/>
              </w:rPr>
              <w:t xml:space="preserve"> </w:t>
            </w:r>
            <w:r>
              <w:rPr>
                <w:color w:val="231F20"/>
                <w:w w:val="85"/>
              </w:rPr>
              <w:t>system</w:t>
            </w:r>
            <w:r>
              <w:rPr>
                <w:color w:val="231F20"/>
                <w:spacing w:val="7"/>
              </w:rPr>
              <w:t xml:space="preserve"> </w:t>
            </w:r>
            <w:r>
              <w:rPr>
                <w:color w:val="231F20"/>
                <w:w w:val="85"/>
              </w:rPr>
              <w:t>FM</w:t>
            </w:r>
            <w:r>
              <w:rPr>
                <w:color w:val="231F20"/>
                <w:spacing w:val="8"/>
              </w:rPr>
              <w:t xml:space="preserve"> </w:t>
            </w:r>
            <w:r>
              <w:rPr>
                <w:color w:val="231F20"/>
                <w:w w:val="85"/>
              </w:rPr>
              <w:t>lub</w:t>
            </w:r>
            <w:r>
              <w:rPr>
                <w:color w:val="231F20"/>
                <w:spacing w:val="7"/>
              </w:rPr>
              <w:t xml:space="preserve"> </w:t>
            </w:r>
            <w:r>
              <w:rPr>
                <w:color w:val="231F20"/>
                <w:spacing w:val="-2"/>
                <w:w w:val="85"/>
              </w:rPr>
              <w:t>inny)</w:t>
            </w:r>
            <w:r>
              <w:rPr>
                <w:rFonts w:ascii="Times New Roman" w:hAnsi="Times New Roman"/>
                <w:color w:val="231F20"/>
              </w:rPr>
              <w:tab/>
            </w:r>
            <w:r>
              <w:rPr>
                <w:color w:val="231F20"/>
                <w:spacing w:val="-5"/>
              </w:rPr>
              <w:t>102</w:t>
            </w:r>
          </w:hyperlink>
        </w:p>
        <w:p w14:paraId="79CAE925" w14:textId="77777777" w:rsidR="004766AD" w:rsidRDefault="00000000">
          <w:pPr>
            <w:pStyle w:val="Spistreci6"/>
            <w:spacing w:before="84" w:line="244" w:lineRule="exact"/>
          </w:pPr>
          <w:hyperlink w:anchor="_bookmark66" w:history="1">
            <w:r>
              <w:rPr>
                <w:color w:val="231F20"/>
                <w:w w:val="85"/>
              </w:rPr>
              <w:t>II_9.B.4</w:t>
            </w:r>
            <w:r>
              <w:rPr>
                <w:color w:val="231F20"/>
                <w:spacing w:val="20"/>
              </w:rPr>
              <w:t xml:space="preserve"> </w:t>
            </w:r>
            <w:r>
              <w:rPr>
                <w:color w:val="231F20"/>
                <w:w w:val="85"/>
              </w:rPr>
              <w:t>Uzupełniające</w:t>
            </w:r>
            <w:r>
              <w:rPr>
                <w:color w:val="231F20"/>
                <w:spacing w:val="20"/>
              </w:rPr>
              <w:t xml:space="preserve"> </w:t>
            </w:r>
            <w:r>
              <w:rPr>
                <w:color w:val="231F20"/>
                <w:w w:val="85"/>
              </w:rPr>
              <w:t>systemy</w:t>
            </w:r>
            <w:r>
              <w:rPr>
                <w:color w:val="231F20"/>
                <w:spacing w:val="20"/>
              </w:rPr>
              <w:t xml:space="preserve"> </w:t>
            </w:r>
            <w:r>
              <w:rPr>
                <w:color w:val="231F20"/>
                <w:w w:val="85"/>
              </w:rPr>
              <w:t>wspomagania</w:t>
            </w:r>
            <w:r>
              <w:rPr>
                <w:color w:val="231F20"/>
                <w:spacing w:val="20"/>
              </w:rPr>
              <w:t xml:space="preserve"> </w:t>
            </w:r>
            <w:r>
              <w:rPr>
                <w:color w:val="231F20"/>
                <w:w w:val="85"/>
              </w:rPr>
              <w:t>komunikacji</w:t>
            </w:r>
            <w:r>
              <w:rPr>
                <w:color w:val="231F20"/>
                <w:spacing w:val="21"/>
              </w:rPr>
              <w:t xml:space="preserve"> </w:t>
            </w:r>
            <w:r>
              <w:rPr>
                <w:color w:val="231F20"/>
                <w:w w:val="85"/>
              </w:rPr>
              <w:t>z</w:t>
            </w:r>
            <w:r>
              <w:rPr>
                <w:color w:val="231F20"/>
                <w:spacing w:val="20"/>
              </w:rPr>
              <w:t xml:space="preserve"> </w:t>
            </w:r>
            <w:r>
              <w:rPr>
                <w:color w:val="231F20"/>
                <w:w w:val="85"/>
              </w:rPr>
              <w:t>osobami</w:t>
            </w:r>
            <w:r>
              <w:rPr>
                <w:color w:val="231F20"/>
                <w:spacing w:val="20"/>
              </w:rPr>
              <w:t xml:space="preserve"> </w:t>
            </w:r>
            <w:r>
              <w:rPr>
                <w:color w:val="231F20"/>
                <w:w w:val="85"/>
              </w:rPr>
              <w:t>z</w:t>
            </w:r>
            <w:r>
              <w:rPr>
                <w:color w:val="231F20"/>
                <w:spacing w:val="20"/>
              </w:rPr>
              <w:t xml:space="preserve"> </w:t>
            </w:r>
            <w:r>
              <w:rPr>
                <w:color w:val="231F20"/>
                <w:w w:val="85"/>
              </w:rPr>
              <w:t>niepełnosprawnością</w:t>
            </w:r>
            <w:r>
              <w:rPr>
                <w:color w:val="231F20"/>
                <w:spacing w:val="21"/>
              </w:rPr>
              <w:t xml:space="preserve"> </w:t>
            </w:r>
            <w:r>
              <w:rPr>
                <w:color w:val="231F20"/>
                <w:spacing w:val="-2"/>
                <w:w w:val="85"/>
              </w:rPr>
              <w:t>słuchu</w:t>
            </w:r>
          </w:hyperlink>
        </w:p>
        <w:p w14:paraId="785F1E6F" w14:textId="77777777" w:rsidR="004766AD" w:rsidRDefault="00000000">
          <w:pPr>
            <w:pStyle w:val="Spistreci6"/>
            <w:tabs>
              <w:tab w:val="left" w:leader="dot" w:pos="10030"/>
            </w:tabs>
            <w:spacing w:before="0" w:line="244" w:lineRule="exact"/>
            <w:ind w:left="1814"/>
          </w:pPr>
          <w:hyperlink w:anchor="_bookmark66" w:history="1">
            <w:r>
              <w:rPr>
                <w:color w:val="231F20"/>
                <w:spacing w:val="-10"/>
              </w:rPr>
              <w:t>.</w:t>
            </w:r>
            <w:r>
              <w:rPr>
                <w:rFonts w:ascii="Times New Roman"/>
                <w:color w:val="231F20"/>
              </w:rPr>
              <w:tab/>
            </w:r>
            <w:r>
              <w:rPr>
                <w:color w:val="231F20"/>
                <w:spacing w:val="-5"/>
              </w:rPr>
              <w:t>103</w:t>
            </w:r>
          </w:hyperlink>
        </w:p>
        <w:p w14:paraId="741F7B09" w14:textId="77777777" w:rsidR="004766AD" w:rsidRDefault="00000000">
          <w:pPr>
            <w:pStyle w:val="Spistreci6"/>
            <w:spacing w:line="244" w:lineRule="exact"/>
          </w:pPr>
          <w:hyperlink w:anchor="_bookmark66" w:history="1">
            <w:r>
              <w:rPr>
                <w:color w:val="231F20"/>
                <w:w w:val="85"/>
              </w:rPr>
              <w:t>II_9.B.5</w:t>
            </w:r>
            <w:r>
              <w:rPr>
                <w:color w:val="231F20"/>
                <w:spacing w:val="16"/>
              </w:rPr>
              <w:t xml:space="preserve"> </w:t>
            </w:r>
            <w:r>
              <w:rPr>
                <w:color w:val="231F20"/>
                <w:w w:val="85"/>
              </w:rPr>
              <w:t>Instrukcja</w:t>
            </w:r>
            <w:r>
              <w:rPr>
                <w:color w:val="231F20"/>
                <w:spacing w:val="16"/>
              </w:rPr>
              <w:t xml:space="preserve"> </w:t>
            </w:r>
            <w:r>
              <w:rPr>
                <w:color w:val="231F20"/>
                <w:w w:val="85"/>
              </w:rPr>
              <w:t>obsługi</w:t>
            </w:r>
            <w:r>
              <w:rPr>
                <w:color w:val="231F20"/>
                <w:spacing w:val="16"/>
              </w:rPr>
              <w:t xml:space="preserve"> </w:t>
            </w:r>
            <w:r>
              <w:rPr>
                <w:color w:val="231F20"/>
                <w:w w:val="85"/>
              </w:rPr>
              <w:t>urządzeń</w:t>
            </w:r>
            <w:r>
              <w:rPr>
                <w:color w:val="231F20"/>
                <w:spacing w:val="16"/>
              </w:rPr>
              <w:t xml:space="preserve"> </w:t>
            </w:r>
            <w:r>
              <w:rPr>
                <w:color w:val="231F20"/>
                <w:w w:val="85"/>
              </w:rPr>
              <w:t>wspomagających</w:t>
            </w:r>
            <w:r>
              <w:rPr>
                <w:color w:val="231F20"/>
                <w:spacing w:val="17"/>
              </w:rPr>
              <w:t xml:space="preserve"> </w:t>
            </w:r>
            <w:r>
              <w:rPr>
                <w:color w:val="231F20"/>
                <w:w w:val="85"/>
              </w:rPr>
              <w:t>komunikację</w:t>
            </w:r>
            <w:r>
              <w:rPr>
                <w:color w:val="231F20"/>
                <w:spacing w:val="17"/>
              </w:rPr>
              <w:t xml:space="preserve"> </w:t>
            </w:r>
            <w:r>
              <w:rPr>
                <w:color w:val="231F20"/>
                <w:w w:val="85"/>
              </w:rPr>
              <w:t>z</w:t>
            </w:r>
            <w:r>
              <w:rPr>
                <w:color w:val="231F20"/>
                <w:spacing w:val="16"/>
              </w:rPr>
              <w:t xml:space="preserve"> </w:t>
            </w:r>
            <w:r>
              <w:rPr>
                <w:color w:val="231F20"/>
                <w:spacing w:val="-2"/>
                <w:w w:val="85"/>
              </w:rPr>
              <w:t>interesantem</w:t>
            </w:r>
          </w:hyperlink>
        </w:p>
        <w:p w14:paraId="76C00C11" w14:textId="77777777" w:rsidR="004766AD" w:rsidRDefault="00000000">
          <w:pPr>
            <w:pStyle w:val="Spistreci6"/>
            <w:tabs>
              <w:tab w:val="left" w:leader="dot" w:pos="10030"/>
            </w:tabs>
            <w:spacing w:before="0" w:line="244" w:lineRule="exact"/>
          </w:pPr>
          <w:hyperlink w:anchor="_bookmark66" w:history="1">
            <w:r>
              <w:rPr>
                <w:color w:val="231F20"/>
                <w:w w:val="85"/>
              </w:rPr>
              <w:t>z</w:t>
            </w:r>
            <w:r>
              <w:rPr>
                <w:color w:val="231F20"/>
                <w:spacing w:val="24"/>
              </w:rPr>
              <w:t xml:space="preserve"> </w:t>
            </w:r>
            <w:r>
              <w:rPr>
                <w:color w:val="231F20"/>
                <w:w w:val="85"/>
              </w:rPr>
              <w:t>niepełnosprawnością</w:t>
            </w:r>
            <w:r>
              <w:rPr>
                <w:color w:val="231F20"/>
                <w:spacing w:val="25"/>
              </w:rPr>
              <w:t xml:space="preserve"> </w:t>
            </w:r>
            <w:r>
              <w:rPr>
                <w:color w:val="231F20"/>
                <w:spacing w:val="-2"/>
                <w:w w:val="85"/>
              </w:rPr>
              <w:t>słuchu</w:t>
            </w:r>
            <w:r>
              <w:rPr>
                <w:rFonts w:ascii="Times New Roman" w:hAnsi="Times New Roman"/>
                <w:color w:val="231F20"/>
              </w:rPr>
              <w:tab/>
            </w:r>
            <w:r>
              <w:rPr>
                <w:color w:val="231F20"/>
                <w:spacing w:val="-5"/>
              </w:rPr>
              <w:t>103</w:t>
            </w:r>
          </w:hyperlink>
        </w:p>
        <w:p w14:paraId="409BD57F" w14:textId="77777777" w:rsidR="004766AD" w:rsidRDefault="00000000">
          <w:pPr>
            <w:pStyle w:val="Spistreci5"/>
            <w:tabs>
              <w:tab w:val="left" w:leader="dot" w:pos="10030"/>
            </w:tabs>
            <w:spacing w:before="96" w:line="223" w:lineRule="auto"/>
            <w:ind w:right="909"/>
          </w:pPr>
          <w:hyperlink w:anchor="_bookmark66" w:history="1">
            <w:r>
              <w:rPr>
                <w:color w:val="231F20"/>
                <w:w w:val="85"/>
              </w:rPr>
              <w:t>II_9.C OPUBLIKOWANIE NA STRONIE INTERNETOWEJ SĄDU INFORMACJI O ZAKRESIE DZIAŁALNOŚCI</w:t>
            </w:r>
            <w:r>
              <w:rPr>
                <w:color w:val="231F20"/>
                <w:spacing w:val="2"/>
              </w:rPr>
              <w:t xml:space="preserve"> </w:t>
            </w:r>
            <w:r>
              <w:rPr>
                <w:color w:val="231F20"/>
                <w:w w:val="85"/>
              </w:rPr>
              <w:t>–</w:t>
            </w:r>
            <w:r>
              <w:rPr>
                <w:color w:val="231F20"/>
                <w:spacing w:val="3"/>
              </w:rPr>
              <w:t xml:space="preserve"> </w:t>
            </w:r>
            <w:r>
              <w:rPr>
                <w:color w:val="231F20"/>
                <w:w w:val="85"/>
              </w:rPr>
              <w:t>zakres</w:t>
            </w:r>
            <w:r>
              <w:rPr>
                <w:color w:val="231F20"/>
                <w:spacing w:val="2"/>
              </w:rPr>
              <w:t xml:space="preserve"> </w:t>
            </w:r>
            <w:r>
              <w:rPr>
                <w:color w:val="231F20"/>
                <w:w w:val="85"/>
              </w:rPr>
              <w:t>ustawy</w:t>
            </w:r>
            <w:r>
              <w:rPr>
                <w:color w:val="231F20"/>
                <w:spacing w:val="3"/>
              </w:rPr>
              <w:t xml:space="preserve"> </w:t>
            </w:r>
            <w:r>
              <w:rPr>
                <w:color w:val="231F20"/>
                <w:w w:val="85"/>
              </w:rPr>
              <w:t>o</w:t>
            </w:r>
            <w:r>
              <w:rPr>
                <w:color w:val="231F20"/>
                <w:spacing w:val="2"/>
              </w:rPr>
              <w:t xml:space="preserve"> </w:t>
            </w:r>
            <w:r>
              <w:rPr>
                <w:color w:val="231F20"/>
                <w:spacing w:val="-2"/>
                <w:w w:val="85"/>
              </w:rPr>
              <w:t>dostępności</w:t>
            </w:r>
            <w:r>
              <w:rPr>
                <w:rFonts w:ascii="Times New Roman" w:hAnsi="Times New Roman"/>
                <w:color w:val="231F20"/>
              </w:rPr>
              <w:tab/>
            </w:r>
            <w:r>
              <w:rPr>
                <w:color w:val="231F20"/>
                <w:spacing w:val="-5"/>
                <w:w w:val="90"/>
              </w:rPr>
              <w:t>103</w:t>
            </w:r>
          </w:hyperlink>
        </w:p>
        <w:p w14:paraId="355A4393" w14:textId="77777777" w:rsidR="004766AD" w:rsidRDefault="00000000">
          <w:pPr>
            <w:pStyle w:val="Spistreci6"/>
            <w:tabs>
              <w:tab w:val="left" w:leader="dot" w:pos="10030"/>
            </w:tabs>
            <w:spacing w:before="85"/>
          </w:pPr>
          <w:hyperlink w:anchor="_bookmark66" w:history="1">
            <w:r>
              <w:rPr>
                <w:color w:val="231F20"/>
                <w:w w:val="90"/>
              </w:rPr>
              <w:t>II_9.C.1</w:t>
            </w:r>
            <w:r>
              <w:rPr>
                <w:color w:val="231F20"/>
                <w:spacing w:val="-7"/>
                <w:w w:val="90"/>
              </w:rPr>
              <w:t xml:space="preserve"> </w:t>
            </w:r>
            <w:r>
              <w:rPr>
                <w:color w:val="231F20"/>
                <w:w w:val="90"/>
              </w:rPr>
              <w:t>Założenia</w:t>
            </w:r>
            <w:r>
              <w:rPr>
                <w:color w:val="231F20"/>
                <w:spacing w:val="-6"/>
                <w:w w:val="90"/>
              </w:rPr>
              <w:t xml:space="preserve"> </w:t>
            </w:r>
            <w:r>
              <w:rPr>
                <w:color w:val="231F20"/>
                <w:spacing w:val="-2"/>
                <w:w w:val="90"/>
              </w:rPr>
              <w:t>ogólne</w:t>
            </w:r>
            <w:r>
              <w:rPr>
                <w:rFonts w:ascii="Times New Roman" w:hAnsi="Times New Roman"/>
                <w:color w:val="231F20"/>
              </w:rPr>
              <w:tab/>
            </w:r>
            <w:r>
              <w:rPr>
                <w:color w:val="231F20"/>
                <w:spacing w:val="-5"/>
              </w:rPr>
              <w:t>103</w:t>
            </w:r>
          </w:hyperlink>
        </w:p>
        <w:p w14:paraId="62DF4175" w14:textId="77777777" w:rsidR="004766AD" w:rsidRDefault="00000000">
          <w:pPr>
            <w:pStyle w:val="Spistreci6"/>
            <w:tabs>
              <w:tab w:val="left" w:leader="dot" w:pos="10030"/>
            </w:tabs>
            <w:spacing w:before="96" w:line="223" w:lineRule="auto"/>
            <w:ind w:right="909"/>
          </w:pPr>
          <w:hyperlink w:anchor="_bookmark66" w:history="1">
            <w:r>
              <w:rPr>
                <w:color w:val="231F20"/>
                <w:w w:val="90"/>
              </w:rPr>
              <w:t xml:space="preserve">II_9.C.2 Dokument opisujący zakres działalności sądu w postaci elektronicznego pliku </w:t>
            </w:r>
            <w:r>
              <w:rPr>
                <w:color w:val="231F20"/>
              </w:rPr>
              <w:t>zawierającego tekst odczytywalny maszynowo</w:t>
            </w:r>
            <w:r>
              <w:rPr>
                <w:rFonts w:ascii="Times New Roman" w:hAnsi="Times New Roman"/>
                <w:color w:val="231F20"/>
              </w:rPr>
              <w:tab/>
            </w:r>
            <w:r>
              <w:rPr>
                <w:color w:val="231F20"/>
                <w:spacing w:val="-4"/>
              </w:rPr>
              <w:t>103</w:t>
            </w:r>
          </w:hyperlink>
        </w:p>
        <w:p w14:paraId="29DF044A" w14:textId="77777777" w:rsidR="004766AD" w:rsidRDefault="00000000">
          <w:pPr>
            <w:pStyle w:val="Spistreci6"/>
            <w:spacing w:before="84" w:line="244" w:lineRule="exact"/>
          </w:pPr>
          <w:hyperlink w:anchor="_bookmark66" w:history="1">
            <w:r>
              <w:rPr>
                <w:color w:val="231F20"/>
                <w:w w:val="90"/>
              </w:rPr>
              <w:t>II_9.C.3</w:t>
            </w:r>
            <w:r>
              <w:rPr>
                <w:color w:val="231F20"/>
                <w:spacing w:val="-9"/>
                <w:w w:val="90"/>
              </w:rPr>
              <w:t xml:space="preserve"> </w:t>
            </w:r>
            <w:r>
              <w:rPr>
                <w:color w:val="231F20"/>
                <w:w w:val="90"/>
              </w:rPr>
              <w:t>Dokument</w:t>
            </w:r>
            <w:r>
              <w:rPr>
                <w:color w:val="231F20"/>
                <w:spacing w:val="-8"/>
                <w:w w:val="90"/>
              </w:rPr>
              <w:t xml:space="preserve"> </w:t>
            </w:r>
            <w:r>
              <w:rPr>
                <w:color w:val="231F20"/>
                <w:w w:val="90"/>
              </w:rPr>
              <w:t>opisujący</w:t>
            </w:r>
            <w:r>
              <w:rPr>
                <w:color w:val="231F20"/>
                <w:spacing w:val="-9"/>
                <w:w w:val="90"/>
              </w:rPr>
              <w:t xml:space="preserve"> </w:t>
            </w:r>
            <w:r>
              <w:rPr>
                <w:color w:val="231F20"/>
                <w:w w:val="90"/>
              </w:rPr>
              <w:t>zakres</w:t>
            </w:r>
            <w:r>
              <w:rPr>
                <w:color w:val="231F20"/>
                <w:spacing w:val="-8"/>
                <w:w w:val="90"/>
              </w:rPr>
              <w:t xml:space="preserve"> </w:t>
            </w:r>
            <w:r>
              <w:rPr>
                <w:color w:val="231F20"/>
                <w:w w:val="90"/>
              </w:rPr>
              <w:t>działalności</w:t>
            </w:r>
            <w:r>
              <w:rPr>
                <w:color w:val="231F20"/>
                <w:spacing w:val="-8"/>
                <w:w w:val="90"/>
              </w:rPr>
              <w:t xml:space="preserve"> </w:t>
            </w:r>
            <w:r>
              <w:rPr>
                <w:color w:val="231F20"/>
                <w:w w:val="90"/>
              </w:rPr>
              <w:t>sądu</w:t>
            </w:r>
            <w:r>
              <w:rPr>
                <w:color w:val="231F20"/>
                <w:spacing w:val="-9"/>
                <w:w w:val="90"/>
              </w:rPr>
              <w:t xml:space="preserve"> </w:t>
            </w:r>
            <w:r>
              <w:rPr>
                <w:color w:val="231F20"/>
                <w:w w:val="90"/>
              </w:rPr>
              <w:t>w</w:t>
            </w:r>
            <w:r>
              <w:rPr>
                <w:color w:val="231F20"/>
                <w:spacing w:val="-8"/>
                <w:w w:val="90"/>
              </w:rPr>
              <w:t xml:space="preserve"> </w:t>
            </w:r>
            <w:r>
              <w:rPr>
                <w:color w:val="231F20"/>
                <w:w w:val="90"/>
              </w:rPr>
              <w:t>postaci</w:t>
            </w:r>
            <w:r>
              <w:rPr>
                <w:color w:val="231F20"/>
                <w:spacing w:val="-9"/>
                <w:w w:val="90"/>
              </w:rPr>
              <w:t xml:space="preserve"> </w:t>
            </w:r>
            <w:r>
              <w:rPr>
                <w:color w:val="231F20"/>
                <w:w w:val="90"/>
              </w:rPr>
              <w:t>nagrania</w:t>
            </w:r>
            <w:r>
              <w:rPr>
                <w:color w:val="231F20"/>
                <w:spacing w:val="-8"/>
                <w:w w:val="90"/>
              </w:rPr>
              <w:t xml:space="preserve"> </w:t>
            </w:r>
            <w:r>
              <w:rPr>
                <w:color w:val="231F20"/>
                <w:w w:val="90"/>
              </w:rPr>
              <w:t>treści</w:t>
            </w:r>
            <w:r>
              <w:rPr>
                <w:color w:val="231F20"/>
                <w:spacing w:val="-9"/>
                <w:w w:val="90"/>
              </w:rPr>
              <w:t xml:space="preserve"> </w:t>
            </w:r>
            <w:r>
              <w:rPr>
                <w:color w:val="231F20"/>
                <w:w w:val="90"/>
              </w:rPr>
              <w:t>w</w:t>
            </w:r>
            <w:r>
              <w:rPr>
                <w:color w:val="231F20"/>
                <w:spacing w:val="-9"/>
                <w:w w:val="90"/>
              </w:rPr>
              <w:t xml:space="preserve"> </w:t>
            </w:r>
            <w:r>
              <w:rPr>
                <w:color w:val="231F20"/>
                <w:spacing w:val="-2"/>
                <w:w w:val="90"/>
              </w:rPr>
              <w:t>polskim</w:t>
            </w:r>
          </w:hyperlink>
        </w:p>
        <w:p w14:paraId="6BB45C1A" w14:textId="77777777" w:rsidR="004766AD" w:rsidRDefault="00000000">
          <w:pPr>
            <w:pStyle w:val="Spistreci6"/>
            <w:tabs>
              <w:tab w:val="left" w:leader="dot" w:pos="10030"/>
            </w:tabs>
            <w:spacing w:before="0" w:line="244" w:lineRule="exact"/>
          </w:pPr>
          <w:hyperlink w:anchor="_bookmark66" w:history="1">
            <w:r>
              <w:rPr>
                <w:color w:val="231F20"/>
                <w:w w:val="90"/>
              </w:rPr>
              <w:t>języku</w:t>
            </w:r>
            <w:r>
              <w:rPr>
                <w:color w:val="231F20"/>
                <w:spacing w:val="-7"/>
                <w:w w:val="90"/>
              </w:rPr>
              <w:t xml:space="preserve"> </w:t>
            </w:r>
            <w:r>
              <w:rPr>
                <w:color w:val="231F20"/>
                <w:spacing w:val="-2"/>
              </w:rPr>
              <w:t>migowym</w:t>
            </w:r>
            <w:r>
              <w:rPr>
                <w:rFonts w:ascii="Times New Roman" w:hAnsi="Times New Roman"/>
                <w:color w:val="231F20"/>
              </w:rPr>
              <w:tab/>
            </w:r>
            <w:r>
              <w:rPr>
                <w:color w:val="231F20"/>
                <w:spacing w:val="-5"/>
              </w:rPr>
              <w:t>103</w:t>
            </w:r>
          </w:hyperlink>
        </w:p>
        <w:p w14:paraId="013E4DC1" w14:textId="77777777" w:rsidR="004766AD" w:rsidRDefault="00000000">
          <w:pPr>
            <w:pStyle w:val="Spistreci6"/>
            <w:tabs>
              <w:tab w:val="left" w:leader="dot" w:pos="10030"/>
            </w:tabs>
          </w:pPr>
          <w:hyperlink w:anchor="_bookmark66" w:history="1">
            <w:r>
              <w:rPr>
                <w:color w:val="231F20"/>
                <w:w w:val="90"/>
              </w:rPr>
              <w:t>II_9.C.4</w:t>
            </w:r>
            <w:r>
              <w:rPr>
                <w:color w:val="231F20"/>
                <w:spacing w:val="-7"/>
                <w:w w:val="90"/>
              </w:rPr>
              <w:t xml:space="preserve"> </w:t>
            </w:r>
            <w:r>
              <w:rPr>
                <w:color w:val="231F20"/>
                <w:w w:val="90"/>
              </w:rPr>
              <w:t>Dokument</w:t>
            </w:r>
            <w:r>
              <w:rPr>
                <w:color w:val="231F20"/>
                <w:spacing w:val="-6"/>
                <w:w w:val="90"/>
              </w:rPr>
              <w:t xml:space="preserve"> </w:t>
            </w:r>
            <w:r>
              <w:rPr>
                <w:color w:val="231F20"/>
                <w:w w:val="90"/>
              </w:rPr>
              <w:t>opisujący</w:t>
            </w:r>
            <w:r>
              <w:rPr>
                <w:color w:val="231F20"/>
                <w:spacing w:val="-6"/>
                <w:w w:val="90"/>
              </w:rPr>
              <w:t xml:space="preserve"> </w:t>
            </w:r>
            <w:r>
              <w:rPr>
                <w:color w:val="231F20"/>
                <w:w w:val="90"/>
              </w:rPr>
              <w:t>zakres</w:t>
            </w:r>
            <w:r>
              <w:rPr>
                <w:color w:val="231F20"/>
                <w:spacing w:val="-6"/>
                <w:w w:val="90"/>
              </w:rPr>
              <w:t xml:space="preserve"> </w:t>
            </w:r>
            <w:r>
              <w:rPr>
                <w:color w:val="231F20"/>
                <w:w w:val="90"/>
              </w:rPr>
              <w:t>działalności</w:t>
            </w:r>
            <w:r>
              <w:rPr>
                <w:color w:val="231F20"/>
                <w:spacing w:val="-7"/>
                <w:w w:val="90"/>
              </w:rPr>
              <w:t xml:space="preserve"> </w:t>
            </w:r>
            <w:r>
              <w:rPr>
                <w:color w:val="231F20"/>
                <w:w w:val="90"/>
              </w:rPr>
              <w:t>sądu</w:t>
            </w:r>
            <w:r>
              <w:rPr>
                <w:color w:val="231F20"/>
                <w:spacing w:val="-6"/>
                <w:w w:val="90"/>
              </w:rPr>
              <w:t xml:space="preserve"> </w:t>
            </w:r>
            <w:r>
              <w:rPr>
                <w:color w:val="231F20"/>
                <w:w w:val="90"/>
              </w:rPr>
              <w:t>w</w:t>
            </w:r>
            <w:r>
              <w:rPr>
                <w:color w:val="231F20"/>
                <w:spacing w:val="-6"/>
                <w:w w:val="90"/>
              </w:rPr>
              <w:t xml:space="preserve"> </w:t>
            </w:r>
            <w:r>
              <w:rPr>
                <w:color w:val="231F20"/>
                <w:w w:val="90"/>
              </w:rPr>
              <w:t>formie</w:t>
            </w:r>
            <w:r>
              <w:rPr>
                <w:color w:val="231F20"/>
                <w:spacing w:val="-6"/>
                <w:w w:val="90"/>
              </w:rPr>
              <w:t xml:space="preserve"> </w:t>
            </w:r>
            <w:r>
              <w:rPr>
                <w:color w:val="231F20"/>
                <w:w w:val="90"/>
              </w:rPr>
              <w:t>tekstu</w:t>
            </w:r>
            <w:r>
              <w:rPr>
                <w:color w:val="231F20"/>
                <w:spacing w:val="-6"/>
                <w:w w:val="90"/>
              </w:rPr>
              <w:t xml:space="preserve"> </w:t>
            </w:r>
            <w:r>
              <w:rPr>
                <w:color w:val="231F20"/>
                <w:w w:val="90"/>
              </w:rPr>
              <w:t>łatwego</w:t>
            </w:r>
            <w:r>
              <w:rPr>
                <w:color w:val="231F20"/>
                <w:spacing w:val="-7"/>
                <w:w w:val="90"/>
              </w:rPr>
              <w:t xml:space="preserve"> </w:t>
            </w:r>
            <w:r>
              <w:rPr>
                <w:color w:val="231F20"/>
                <w:w w:val="90"/>
              </w:rPr>
              <w:t>do</w:t>
            </w:r>
            <w:r>
              <w:rPr>
                <w:color w:val="231F20"/>
                <w:spacing w:val="-6"/>
                <w:w w:val="90"/>
              </w:rPr>
              <w:t xml:space="preserve"> </w:t>
            </w:r>
            <w:r>
              <w:rPr>
                <w:color w:val="231F20"/>
                <w:spacing w:val="-2"/>
                <w:w w:val="90"/>
              </w:rPr>
              <w:t>czytania</w:t>
            </w:r>
            <w:r>
              <w:rPr>
                <w:rFonts w:ascii="Times New Roman" w:hAnsi="Times New Roman"/>
                <w:color w:val="231F20"/>
              </w:rPr>
              <w:tab/>
            </w:r>
            <w:r>
              <w:rPr>
                <w:color w:val="231F20"/>
                <w:spacing w:val="-5"/>
              </w:rPr>
              <w:t>103</w:t>
            </w:r>
          </w:hyperlink>
        </w:p>
        <w:p w14:paraId="4E39A5C7" w14:textId="77777777" w:rsidR="004766AD" w:rsidRDefault="00000000">
          <w:pPr>
            <w:pStyle w:val="Spistreci6"/>
            <w:tabs>
              <w:tab w:val="left" w:leader="dot" w:pos="10030"/>
            </w:tabs>
            <w:spacing w:before="81"/>
          </w:pPr>
          <w:hyperlink w:anchor="_bookmark66" w:history="1">
            <w:r>
              <w:rPr>
                <w:color w:val="231F20"/>
                <w:spacing w:val="-2"/>
                <w:w w:val="90"/>
              </w:rPr>
              <w:t>II_9.C.5</w:t>
            </w:r>
            <w:r>
              <w:rPr>
                <w:color w:val="231F20"/>
                <w:spacing w:val="-1"/>
              </w:rPr>
              <w:t xml:space="preserve"> </w:t>
            </w:r>
            <w:r>
              <w:rPr>
                <w:color w:val="231F20"/>
                <w:spacing w:val="-2"/>
                <w:w w:val="90"/>
              </w:rPr>
              <w:t>Aktualizacja</w:t>
            </w:r>
            <w:r>
              <w:rPr>
                <w:color w:val="231F20"/>
                <w:spacing w:val="-1"/>
              </w:rPr>
              <w:t xml:space="preserve"> </w:t>
            </w:r>
            <w:r>
              <w:rPr>
                <w:color w:val="231F20"/>
                <w:spacing w:val="-2"/>
                <w:w w:val="90"/>
              </w:rPr>
              <w:t>treści</w:t>
            </w:r>
            <w:r>
              <w:rPr>
                <w:color w:val="231F20"/>
                <w:spacing w:val="-1"/>
              </w:rPr>
              <w:t xml:space="preserve"> </w:t>
            </w:r>
            <w:r>
              <w:rPr>
                <w:color w:val="231F20"/>
                <w:spacing w:val="-2"/>
                <w:w w:val="90"/>
              </w:rPr>
              <w:t>na</w:t>
            </w:r>
            <w:r>
              <w:rPr>
                <w:color w:val="231F20"/>
              </w:rPr>
              <w:t xml:space="preserve"> </w:t>
            </w:r>
            <w:r>
              <w:rPr>
                <w:color w:val="231F20"/>
                <w:spacing w:val="-2"/>
                <w:w w:val="90"/>
              </w:rPr>
              <w:t>stronie</w:t>
            </w:r>
            <w:r>
              <w:rPr>
                <w:color w:val="231F20"/>
                <w:spacing w:val="-1"/>
              </w:rPr>
              <w:t xml:space="preserve"> </w:t>
            </w:r>
            <w:r>
              <w:rPr>
                <w:color w:val="231F20"/>
                <w:spacing w:val="-2"/>
                <w:w w:val="90"/>
              </w:rPr>
              <w:t>internetowej</w:t>
            </w:r>
            <w:r>
              <w:rPr>
                <w:color w:val="231F20"/>
                <w:spacing w:val="-1"/>
              </w:rPr>
              <w:t xml:space="preserve"> </w:t>
            </w:r>
            <w:r>
              <w:rPr>
                <w:color w:val="231F20"/>
                <w:spacing w:val="-4"/>
                <w:w w:val="90"/>
              </w:rPr>
              <w:t>sądu</w:t>
            </w:r>
            <w:r>
              <w:rPr>
                <w:rFonts w:ascii="Times New Roman" w:hAnsi="Times New Roman"/>
                <w:color w:val="231F20"/>
              </w:rPr>
              <w:tab/>
            </w:r>
            <w:r>
              <w:rPr>
                <w:color w:val="231F20"/>
                <w:spacing w:val="-5"/>
              </w:rPr>
              <w:t>103</w:t>
            </w:r>
          </w:hyperlink>
        </w:p>
        <w:p w14:paraId="149993C5" w14:textId="77777777" w:rsidR="004766AD" w:rsidRDefault="00000000">
          <w:pPr>
            <w:pStyle w:val="Spistreci4"/>
            <w:tabs>
              <w:tab w:val="left" w:leader="dot" w:pos="10030"/>
            </w:tabs>
            <w:spacing w:before="97" w:line="223" w:lineRule="auto"/>
            <w:ind w:right="909"/>
          </w:pPr>
          <w:hyperlink w:anchor="_bookmark67" w:history="1">
            <w:r>
              <w:rPr>
                <w:color w:val="231F20"/>
                <w:w w:val="85"/>
              </w:rPr>
              <w:t>II_9.D</w:t>
            </w:r>
            <w:r>
              <w:rPr>
                <w:color w:val="231F20"/>
                <w:spacing w:val="-1"/>
                <w:w w:val="85"/>
              </w:rPr>
              <w:t xml:space="preserve"> </w:t>
            </w:r>
            <w:r>
              <w:rPr>
                <w:color w:val="231F20"/>
                <w:w w:val="85"/>
              </w:rPr>
              <w:t>SKŁADANIE</w:t>
            </w:r>
            <w:r>
              <w:rPr>
                <w:color w:val="231F20"/>
                <w:spacing w:val="-1"/>
                <w:w w:val="85"/>
              </w:rPr>
              <w:t xml:space="preserve"> </w:t>
            </w:r>
            <w:r>
              <w:rPr>
                <w:color w:val="231F20"/>
                <w:w w:val="85"/>
              </w:rPr>
              <w:t>WNIOSKU</w:t>
            </w:r>
            <w:r>
              <w:rPr>
                <w:color w:val="231F20"/>
                <w:spacing w:val="-1"/>
                <w:w w:val="85"/>
              </w:rPr>
              <w:t xml:space="preserve"> </w:t>
            </w:r>
            <w:r>
              <w:rPr>
                <w:color w:val="231F20"/>
                <w:w w:val="85"/>
              </w:rPr>
              <w:t>PRZEZ</w:t>
            </w:r>
            <w:r>
              <w:rPr>
                <w:color w:val="231F20"/>
                <w:spacing w:val="-1"/>
                <w:w w:val="85"/>
              </w:rPr>
              <w:t xml:space="preserve"> </w:t>
            </w:r>
            <w:r>
              <w:rPr>
                <w:color w:val="231F20"/>
                <w:w w:val="85"/>
              </w:rPr>
              <w:t>OSOBĘ</w:t>
            </w:r>
            <w:r>
              <w:rPr>
                <w:color w:val="231F20"/>
                <w:spacing w:val="-1"/>
                <w:w w:val="85"/>
              </w:rPr>
              <w:t xml:space="preserve"> </w:t>
            </w:r>
            <w:r>
              <w:rPr>
                <w:color w:val="231F20"/>
                <w:w w:val="85"/>
              </w:rPr>
              <w:t>ZE</w:t>
            </w:r>
            <w:r>
              <w:rPr>
                <w:color w:val="231F20"/>
                <w:spacing w:val="-1"/>
                <w:w w:val="85"/>
              </w:rPr>
              <w:t xml:space="preserve"> </w:t>
            </w:r>
            <w:r>
              <w:rPr>
                <w:color w:val="231F20"/>
                <w:w w:val="85"/>
              </w:rPr>
              <w:t>SZCZEGÓLNYMI</w:t>
            </w:r>
            <w:r>
              <w:rPr>
                <w:color w:val="231F20"/>
                <w:spacing w:val="-1"/>
                <w:w w:val="85"/>
              </w:rPr>
              <w:t xml:space="preserve"> </w:t>
            </w:r>
            <w:r>
              <w:rPr>
                <w:color w:val="231F20"/>
                <w:w w:val="85"/>
              </w:rPr>
              <w:t>POTRZEBAMI</w:t>
            </w:r>
            <w:r>
              <w:rPr>
                <w:color w:val="231F20"/>
                <w:spacing w:val="-1"/>
                <w:w w:val="85"/>
              </w:rPr>
              <w:t xml:space="preserve"> </w:t>
            </w:r>
            <w:r>
              <w:rPr>
                <w:color w:val="231F20"/>
                <w:w w:val="85"/>
              </w:rPr>
              <w:t>W</w:t>
            </w:r>
            <w:r>
              <w:rPr>
                <w:color w:val="231F20"/>
                <w:spacing w:val="-1"/>
                <w:w w:val="85"/>
              </w:rPr>
              <w:t xml:space="preserve"> </w:t>
            </w:r>
            <w:r>
              <w:rPr>
                <w:color w:val="231F20"/>
                <w:w w:val="85"/>
              </w:rPr>
              <w:t>ZAKRESIE POPRAWY</w:t>
            </w:r>
            <w:r>
              <w:rPr>
                <w:color w:val="231F20"/>
                <w:spacing w:val="-1"/>
                <w:w w:val="95"/>
              </w:rPr>
              <w:t xml:space="preserve"> </w:t>
            </w:r>
            <w:r>
              <w:rPr>
                <w:color w:val="231F20"/>
                <w:spacing w:val="-2"/>
                <w:w w:val="95"/>
              </w:rPr>
              <w:t>KOMUNIKACJI</w:t>
            </w:r>
            <w:r>
              <w:rPr>
                <w:rFonts w:ascii="Times New Roman" w:hAnsi="Times New Roman"/>
                <w:color w:val="231F20"/>
              </w:rPr>
              <w:tab/>
            </w:r>
            <w:r>
              <w:rPr>
                <w:color w:val="231F20"/>
                <w:spacing w:val="-5"/>
                <w:w w:val="90"/>
              </w:rPr>
              <w:t>104</w:t>
            </w:r>
          </w:hyperlink>
        </w:p>
        <w:p w14:paraId="62C6AEA7" w14:textId="77777777" w:rsidR="004766AD" w:rsidRDefault="00000000">
          <w:pPr>
            <w:pStyle w:val="Spistreci6"/>
            <w:tabs>
              <w:tab w:val="left" w:leader="dot" w:pos="10030"/>
            </w:tabs>
            <w:spacing w:before="84"/>
          </w:pPr>
          <w:hyperlink w:anchor="_bookmark67" w:history="1">
            <w:r>
              <w:rPr>
                <w:color w:val="231F20"/>
                <w:w w:val="85"/>
              </w:rPr>
              <w:t>II_9.D.1</w:t>
            </w:r>
            <w:r>
              <w:rPr>
                <w:color w:val="231F20"/>
                <w:spacing w:val="8"/>
              </w:rPr>
              <w:t xml:space="preserve"> </w:t>
            </w:r>
            <w:r>
              <w:rPr>
                <w:color w:val="231F20"/>
                <w:w w:val="85"/>
              </w:rPr>
              <w:t>Komunikacja</w:t>
            </w:r>
            <w:r>
              <w:rPr>
                <w:color w:val="231F20"/>
                <w:spacing w:val="8"/>
              </w:rPr>
              <w:t xml:space="preserve"> </w:t>
            </w:r>
            <w:r>
              <w:rPr>
                <w:color w:val="231F20"/>
                <w:w w:val="85"/>
              </w:rPr>
              <w:t>z</w:t>
            </w:r>
            <w:r>
              <w:rPr>
                <w:color w:val="231F20"/>
                <w:spacing w:val="9"/>
              </w:rPr>
              <w:t xml:space="preserve"> </w:t>
            </w:r>
            <w:r>
              <w:rPr>
                <w:color w:val="231F20"/>
                <w:w w:val="85"/>
              </w:rPr>
              <w:t>sądem</w:t>
            </w:r>
            <w:r>
              <w:rPr>
                <w:color w:val="231F20"/>
                <w:spacing w:val="8"/>
              </w:rPr>
              <w:t xml:space="preserve"> </w:t>
            </w:r>
            <w:r>
              <w:rPr>
                <w:color w:val="231F20"/>
                <w:w w:val="85"/>
              </w:rPr>
              <w:t>na</w:t>
            </w:r>
            <w:r>
              <w:rPr>
                <w:color w:val="231F20"/>
                <w:spacing w:val="9"/>
              </w:rPr>
              <w:t xml:space="preserve"> </w:t>
            </w:r>
            <w:r>
              <w:rPr>
                <w:color w:val="231F20"/>
                <w:w w:val="85"/>
              </w:rPr>
              <w:t>wniosek</w:t>
            </w:r>
            <w:r>
              <w:rPr>
                <w:color w:val="231F20"/>
                <w:spacing w:val="8"/>
              </w:rPr>
              <w:t xml:space="preserve"> </w:t>
            </w:r>
            <w:r>
              <w:rPr>
                <w:color w:val="231F20"/>
                <w:w w:val="85"/>
              </w:rPr>
              <w:t>interesanta</w:t>
            </w:r>
            <w:r>
              <w:rPr>
                <w:color w:val="231F20"/>
                <w:spacing w:val="8"/>
              </w:rPr>
              <w:t xml:space="preserve"> </w:t>
            </w:r>
            <w:r>
              <w:rPr>
                <w:color w:val="231F20"/>
                <w:w w:val="85"/>
              </w:rPr>
              <w:t>ze</w:t>
            </w:r>
            <w:r>
              <w:rPr>
                <w:color w:val="231F20"/>
                <w:spacing w:val="9"/>
              </w:rPr>
              <w:t xml:space="preserve"> </w:t>
            </w:r>
            <w:r>
              <w:rPr>
                <w:color w:val="231F20"/>
                <w:w w:val="85"/>
              </w:rPr>
              <w:t>szczególnymi</w:t>
            </w:r>
            <w:r>
              <w:rPr>
                <w:color w:val="231F20"/>
                <w:spacing w:val="8"/>
              </w:rPr>
              <w:t xml:space="preserve"> </w:t>
            </w:r>
            <w:r>
              <w:rPr>
                <w:color w:val="231F20"/>
                <w:spacing w:val="-2"/>
                <w:w w:val="85"/>
              </w:rPr>
              <w:t>potrzebami</w:t>
            </w:r>
            <w:r>
              <w:rPr>
                <w:rFonts w:ascii="Times New Roman" w:hAnsi="Times New Roman"/>
                <w:color w:val="231F20"/>
              </w:rPr>
              <w:tab/>
            </w:r>
            <w:r>
              <w:rPr>
                <w:color w:val="231F20"/>
                <w:spacing w:val="-5"/>
                <w:w w:val="95"/>
              </w:rPr>
              <w:t>104</w:t>
            </w:r>
          </w:hyperlink>
        </w:p>
        <w:p w14:paraId="7B271E72" w14:textId="77777777" w:rsidR="004766AD" w:rsidRDefault="00000000">
          <w:pPr>
            <w:pStyle w:val="Spistreci6"/>
            <w:tabs>
              <w:tab w:val="left" w:leader="dot" w:pos="10030"/>
            </w:tabs>
          </w:pPr>
          <w:hyperlink w:anchor="_bookmark67" w:history="1">
            <w:r>
              <w:rPr>
                <w:color w:val="231F20"/>
                <w:w w:val="85"/>
              </w:rPr>
              <w:t>II_9.D.2</w:t>
            </w:r>
            <w:r>
              <w:rPr>
                <w:color w:val="231F20"/>
                <w:spacing w:val="12"/>
              </w:rPr>
              <w:t xml:space="preserve"> </w:t>
            </w:r>
            <w:r>
              <w:rPr>
                <w:color w:val="231F20"/>
                <w:w w:val="85"/>
              </w:rPr>
              <w:t>Złożenie</w:t>
            </w:r>
            <w:r>
              <w:rPr>
                <w:color w:val="231F20"/>
                <w:spacing w:val="12"/>
              </w:rPr>
              <w:t xml:space="preserve"> </w:t>
            </w:r>
            <w:r>
              <w:rPr>
                <w:color w:val="231F20"/>
                <w:w w:val="85"/>
              </w:rPr>
              <w:t>wniosku</w:t>
            </w:r>
            <w:r>
              <w:rPr>
                <w:color w:val="231F20"/>
                <w:spacing w:val="13"/>
              </w:rPr>
              <w:t xml:space="preserve"> </w:t>
            </w:r>
            <w:r>
              <w:rPr>
                <w:color w:val="231F20"/>
                <w:w w:val="85"/>
              </w:rPr>
              <w:t>przez</w:t>
            </w:r>
            <w:r>
              <w:rPr>
                <w:color w:val="231F20"/>
                <w:spacing w:val="12"/>
              </w:rPr>
              <w:t xml:space="preserve"> </w:t>
            </w:r>
            <w:r>
              <w:rPr>
                <w:color w:val="231F20"/>
                <w:w w:val="85"/>
              </w:rPr>
              <w:t>osoby</w:t>
            </w:r>
            <w:r>
              <w:rPr>
                <w:color w:val="231F20"/>
                <w:spacing w:val="12"/>
              </w:rPr>
              <w:t xml:space="preserve"> </w:t>
            </w:r>
            <w:r>
              <w:rPr>
                <w:color w:val="231F20"/>
                <w:w w:val="85"/>
              </w:rPr>
              <w:t>trzecie</w:t>
            </w:r>
            <w:r>
              <w:rPr>
                <w:color w:val="231F20"/>
                <w:spacing w:val="13"/>
              </w:rPr>
              <w:t xml:space="preserve"> </w:t>
            </w:r>
            <w:r>
              <w:rPr>
                <w:color w:val="231F20"/>
                <w:w w:val="85"/>
              </w:rPr>
              <w:t>(opiekunów,</w:t>
            </w:r>
            <w:r>
              <w:rPr>
                <w:color w:val="231F20"/>
                <w:spacing w:val="12"/>
              </w:rPr>
              <w:t xml:space="preserve"> </w:t>
            </w:r>
            <w:r>
              <w:rPr>
                <w:color w:val="231F20"/>
                <w:w w:val="85"/>
              </w:rPr>
              <w:t>członków</w:t>
            </w:r>
            <w:r>
              <w:rPr>
                <w:color w:val="231F20"/>
                <w:spacing w:val="12"/>
              </w:rPr>
              <w:t xml:space="preserve"> </w:t>
            </w:r>
            <w:r>
              <w:rPr>
                <w:color w:val="231F20"/>
                <w:spacing w:val="-2"/>
                <w:w w:val="85"/>
              </w:rPr>
              <w:t>rodziny)</w:t>
            </w:r>
            <w:r>
              <w:rPr>
                <w:rFonts w:ascii="Times New Roman" w:hAnsi="Times New Roman"/>
                <w:color w:val="231F20"/>
              </w:rPr>
              <w:tab/>
            </w:r>
            <w:r>
              <w:rPr>
                <w:color w:val="231F20"/>
                <w:spacing w:val="-5"/>
                <w:w w:val="95"/>
              </w:rPr>
              <w:t>104</w:t>
            </w:r>
          </w:hyperlink>
        </w:p>
        <w:p w14:paraId="26C7FD31" w14:textId="77777777" w:rsidR="004766AD" w:rsidRDefault="00000000">
          <w:pPr>
            <w:pStyle w:val="Spistreci2"/>
            <w:tabs>
              <w:tab w:val="left" w:leader="dot" w:pos="10030"/>
            </w:tabs>
            <w:spacing w:before="96" w:line="223" w:lineRule="auto"/>
            <w:ind w:right="909"/>
          </w:pPr>
          <w:hyperlink w:anchor="_bookmark67" w:history="1">
            <w:r>
              <w:rPr>
                <w:color w:val="231F20"/>
                <w:w w:val="85"/>
              </w:rPr>
              <w:t>II_10 ORGANIZACJA I PROCEDURY ZAPEWNIAJĄCE DOSTĘPNOŚĆ SĄDU OSOBOM ZE SZCZEGÓLNYMI</w:t>
            </w:r>
            <w:r>
              <w:rPr>
                <w:color w:val="231F20"/>
                <w:spacing w:val="-1"/>
                <w:w w:val="85"/>
              </w:rPr>
              <w:t xml:space="preserve"> </w:t>
            </w:r>
            <w:r>
              <w:rPr>
                <w:color w:val="231F20"/>
                <w:w w:val="85"/>
              </w:rPr>
              <w:t>POTRZEBAMI</w:t>
            </w:r>
            <w:r>
              <w:rPr>
                <w:color w:val="231F20"/>
                <w:spacing w:val="-9"/>
              </w:rPr>
              <w:t xml:space="preserve"> </w:t>
            </w:r>
            <w:r>
              <w:rPr>
                <w:color w:val="231F20"/>
                <w:w w:val="85"/>
              </w:rPr>
              <w:t>–</w:t>
            </w:r>
            <w:r>
              <w:rPr>
                <w:color w:val="231F20"/>
                <w:spacing w:val="-9"/>
              </w:rPr>
              <w:t xml:space="preserve"> </w:t>
            </w:r>
            <w:r>
              <w:rPr>
                <w:color w:val="231F20"/>
                <w:w w:val="85"/>
              </w:rPr>
              <w:t>zakres</w:t>
            </w:r>
            <w:r>
              <w:rPr>
                <w:color w:val="231F20"/>
                <w:spacing w:val="-9"/>
              </w:rPr>
              <w:t xml:space="preserve"> </w:t>
            </w:r>
            <w:r>
              <w:rPr>
                <w:color w:val="231F20"/>
                <w:w w:val="85"/>
              </w:rPr>
              <w:t>ustawy</w:t>
            </w:r>
            <w:r>
              <w:rPr>
                <w:color w:val="231F20"/>
                <w:spacing w:val="-9"/>
              </w:rPr>
              <w:t xml:space="preserve"> </w:t>
            </w:r>
            <w:r>
              <w:rPr>
                <w:color w:val="231F20"/>
                <w:w w:val="85"/>
              </w:rPr>
              <w:t>o</w:t>
            </w:r>
            <w:r>
              <w:rPr>
                <w:color w:val="231F20"/>
                <w:spacing w:val="-10"/>
              </w:rPr>
              <w:t xml:space="preserve"> </w:t>
            </w:r>
            <w:r>
              <w:rPr>
                <w:color w:val="231F20"/>
                <w:spacing w:val="-2"/>
                <w:w w:val="85"/>
              </w:rPr>
              <w:t>dostępności</w:t>
            </w:r>
            <w:r>
              <w:rPr>
                <w:rFonts w:ascii="Times New Roman" w:hAnsi="Times New Roman"/>
                <w:color w:val="231F20"/>
              </w:rPr>
              <w:tab/>
            </w:r>
            <w:r>
              <w:rPr>
                <w:color w:val="231F20"/>
                <w:spacing w:val="-5"/>
                <w:w w:val="95"/>
              </w:rPr>
              <w:t>104</w:t>
            </w:r>
          </w:hyperlink>
        </w:p>
        <w:p w14:paraId="61490B5A" w14:textId="77777777" w:rsidR="004766AD" w:rsidRDefault="00000000">
          <w:pPr>
            <w:pStyle w:val="Spistreci4"/>
            <w:tabs>
              <w:tab w:val="left" w:leader="dot" w:pos="10030"/>
            </w:tabs>
            <w:spacing w:before="84"/>
          </w:pPr>
          <w:hyperlink w:anchor="_bookmark67" w:history="1">
            <w:r>
              <w:rPr>
                <w:color w:val="231F20"/>
                <w:w w:val="85"/>
              </w:rPr>
              <w:t>II_10.A</w:t>
            </w:r>
            <w:r>
              <w:rPr>
                <w:color w:val="231F20"/>
                <w:spacing w:val="3"/>
              </w:rPr>
              <w:t xml:space="preserve"> </w:t>
            </w:r>
            <w:r>
              <w:rPr>
                <w:color w:val="231F20"/>
                <w:w w:val="85"/>
              </w:rPr>
              <w:t>POWOŁANIE</w:t>
            </w:r>
            <w:r>
              <w:rPr>
                <w:color w:val="231F20"/>
                <w:spacing w:val="4"/>
              </w:rPr>
              <w:t xml:space="preserve"> </w:t>
            </w:r>
            <w:r>
              <w:rPr>
                <w:color w:val="231F20"/>
                <w:w w:val="85"/>
              </w:rPr>
              <w:t>KOORDYNATORA</w:t>
            </w:r>
            <w:r>
              <w:rPr>
                <w:color w:val="231F20"/>
                <w:spacing w:val="4"/>
              </w:rPr>
              <w:t xml:space="preserve"> </w:t>
            </w:r>
            <w:r>
              <w:rPr>
                <w:color w:val="231F20"/>
                <w:w w:val="85"/>
              </w:rPr>
              <w:t>DS.</w:t>
            </w:r>
            <w:r>
              <w:rPr>
                <w:color w:val="231F20"/>
                <w:spacing w:val="3"/>
              </w:rPr>
              <w:t xml:space="preserve"> </w:t>
            </w:r>
            <w:r>
              <w:rPr>
                <w:color w:val="231F20"/>
                <w:spacing w:val="-2"/>
                <w:w w:val="85"/>
              </w:rPr>
              <w:t>DOSTĘPNOŚCI</w:t>
            </w:r>
            <w:r>
              <w:rPr>
                <w:rFonts w:ascii="Times New Roman" w:hAnsi="Times New Roman"/>
                <w:color w:val="231F20"/>
              </w:rPr>
              <w:tab/>
            </w:r>
            <w:r>
              <w:rPr>
                <w:color w:val="231F20"/>
                <w:spacing w:val="-5"/>
                <w:w w:val="95"/>
              </w:rPr>
              <w:t>104</w:t>
            </w:r>
          </w:hyperlink>
        </w:p>
        <w:p w14:paraId="4A4571A2" w14:textId="77777777" w:rsidR="004766AD" w:rsidRDefault="00000000">
          <w:pPr>
            <w:pStyle w:val="Spistreci4"/>
            <w:tabs>
              <w:tab w:val="left" w:leader="dot" w:pos="10030"/>
            </w:tabs>
            <w:spacing w:before="96" w:line="223" w:lineRule="auto"/>
            <w:ind w:right="909"/>
          </w:pPr>
          <w:hyperlink w:anchor="_bookmark67" w:history="1">
            <w:r>
              <w:rPr>
                <w:color w:val="231F20"/>
                <w:w w:val="85"/>
              </w:rPr>
              <w:t>II_10.B POWOŁANIE ZESPOŁU DO SPRAW UTWORZENIA I AKTUALIZACJI PROCEDUR ZAPEWNIAJĄCYCH</w:t>
            </w:r>
            <w:r>
              <w:rPr>
                <w:color w:val="231F20"/>
                <w:spacing w:val="-6"/>
                <w:w w:val="85"/>
              </w:rPr>
              <w:t xml:space="preserve"> </w:t>
            </w:r>
            <w:r>
              <w:rPr>
                <w:color w:val="231F20"/>
                <w:spacing w:val="-2"/>
                <w:w w:val="95"/>
              </w:rPr>
              <w:t>DOSTĘPNOŚĆ</w:t>
            </w:r>
            <w:r>
              <w:rPr>
                <w:rFonts w:ascii="Times New Roman" w:hAnsi="Times New Roman"/>
                <w:color w:val="231F20"/>
              </w:rPr>
              <w:tab/>
            </w:r>
            <w:r>
              <w:rPr>
                <w:color w:val="231F20"/>
                <w:spacing w:val="-5"/>
                <w:w w:val="90"/>
              </w:rPr>
              <w:t>104</w:t>
            </w:r>
          </w:hyperlink>
        </w:p>
        <w:p w14:paraId="652529F1" w14:textId="77777777" w:rsidR="004766AD" w:rsidRDefault="00000000">
          <w:pPr>
            <w:pStyle w:val="Spistreci4"/>
            <w:tabs>
              <w:tab w:val="left" w:leader="dot" w:pos="10030"/>
            </w:tabs>
            <w:spacing w:before="85"/>
          </w:pPr>
          <w:hyperlink w:anchor="_bookmark67" w:history="1">
            <w:r>
              <w:rPr>
                <w:color w:val="231F20"/>
                <w:w w:val="85"/>
              </w:rPr>
              <w:t>II_10.C</w:t>
            </w:r>
            <w:r>
              <w:rPr>
                <w:color w:val="231F20"/>
                <w:spacing w:val="-3"/>
              </w:rPr>
              <w:t xml:space="preserve"> </w:t>
            </w:r>
            <w:r>
              <w:rPr>
                <w:color w:val="231F20"/>
                <w:w w:val="85"/>
              </w:rPr>
              <w:t>DANE</w:t>
            </w:r>
            <w:r>
              <w:rPr>
                <w:color w:val="231F20"/>
                <w:spacing w:val="-3"/>
              </w:rPr>
              <w:t xml:space="preserve"> </w:t>
            </w:r>
            <w:r>
              <w:rPr>
                <w:color w:val="231F20"/>
                <w:w w:val="85"/>
              </w:rPr>
              <w:t>KONTAKTOWE</w:t>
            </w:r>
            <w:r>
              <w:rPr>
                <w:color w:val="231F20"/>
                <w:spacing w:val="-2"/>
              </w:rPr>
              <w:t xml:space="preserve"> </w:t>
            </w:r>
            <w:r>
              <w:rPr>
                <w:color w:val="231F20"/>
                <w:w w:val="85"/>
              </w:rPr>
              <w:t>KOORDYNATORA</w:t>
            </w:r>
            <w:r>
              <w:rPr>
                <w:color w:val="231F20"/>
                <w:spacing w:val="-3"/>
              </w:rPr>
              <w:t xml:space="preserve"> </w:t>
            </w:r>
            <w:r>
              <w:rPr>
                <w:color w:val="231F20"/>
                <w:w w:val="85"/>
              </w:rPr>
              <w:t>DO</w:t>
            </w:r>
            <w:r>
              <w:rPr>
                <w:color w:val="231F20"/>
                <w:spacing w:val="-2"/>
              </w:rPr>
              <w:t xml:space="preserve"> </w:t>
            </w:r>
            <w:r>
              <w:rPr>
                <w:color w:val="231F20"/>
                <w:w w:val="85"/>
              </w:rPr>
              <w:t>SPRAW</w:t>
            </w:r>
            <w:r>
              <w:rPr>
                <w:color w:val="231F20"/>
                <w:spacing w:val="-3"/>
              </w:rPr>
              <w:t xml:space="preserve"> </w:t>
            </w:r>
            <w:r>
              <w:rPr>
                <w:color w:val="231F20"/>
                <w:spacing w:val="-2"/>
                <w:w w:val="85"/>
              </w:rPr>
              <w:t>DOSTĘPNOŚCI</w:t>
            </w:r>
            <w:r>
              <w:rPr>
                <w:rFonts w:ascii="Times New Roman" w:hAnsi="Times New Roman"/>
                <w:color w:val="231F20"/>
              </w:rPr>
              <w:tab/>
            </w:r>
            <w:r>
              <w:rPr>
                <w:color w:val="231F20"/>
                <w:spacing w:val="-5"/>
                <w:w w:val="95"/>
              </w:rPr>
              <w:t>104</w:t>
            </w:r>
          </w:hyperlink>
        </w:p>
        <w:p w14:paraId="5DC6F770" w14:textId="77777777" w:rsidR="004766AD" w:rsidRDefault="00000000">
          <w:pPr>
            <w:pStyle w:val="Spistreci4"/>
            <w:tabs>
              <w:tab w:val="left" w:leader="dot" w:pos="10030"/>
            </w:tabs>
            <w:spacing w:before="81" w:after="240"/>
          </w:pPr>
          <w:hyperlink w:anchor="_bookmark67" w:history="1">
            <w:r>
              <w:rPr>
                <w:color w:val="231F20"/>
                <w:w w:val="85"/>
              </w:rPr>
              <w:t>II_10.E</w:t>
            </w:r>
            <w:r>
              <w:rPr>
                <w:color w:val="231F20"/>
                <w:spacing w:val="-6"/>
                <w:w w:val="85"/>
              </w:rPr>
              <w:t xml:space="preserve"> </w:t>
            </w:r>
            <w:r>
              <w:rPr>
                <w:color w:val="231F20"/>
                <w:w w:val="85"/>
              </w:rPr>
              <w:t>CYKLICZNA</w:t>
            </w:r>
            <w:r>
              <w:rPr>
                <w:color w:val="231F20"/>
                <w:spacing w:val="-5"/>
                <w:w w:val="85"/>
              </w:rPr>
              <w:t xml:space="preserve"> </w:t>
            </w:r>
            <w:r>
              <w:rPr>
                <w:color w:val="231F20"/>
                <w:w w:val="85"/>
              </w:rPr>
              <w:t>KONTROLA</w:t>
            </w:r>
            <w:r>
              <w:rPr>
                <w:color w:val="231F20"/>
                <w:spacing w:val="-5"/>
                <w:w w:val="85"/>
              </w:rPr>
              <w:t xml:space="preserve"> </w:t>
            </w:r>
            <w:r>
              <w:rPr>
                <w:color w:val="231F20"/>
                <w:spacing w:val="-2"/>
                <w:w w:val="85"/>
              </w:rPr>
              <w:t>PROCEDUR</w:t>
            </w:r>
            <w:r>
              <w:rPr>
                <w:rFonts w:ascii="Times New Roman"/>
                <w:color w:val="231F20"/>
              </w:rPr>
              <w:tab/>
            </w:r>
            <w:r>
              <w:rPr>
                <w:color w:val="231F20"/>
                <w:spacing w:val="-5"/>
                <w:w w:val="95"/>
              </w:rPr>
              <w:t>104</w:t>
            </w:r>
          </w:hyperlink>
        </w:p>
        <w:p w14:paraId="350F6B50" w14:textId="77777777" w:rsidR="004766AD" w:rsidRDefault="00000000">
          <w:pPr>
            <w:pStyle w:val="Spistreci4"/>
            <w:tabs>
              <w:tab w:val="left" w:leader="dot" w:pos="10030"/>
            </w:tabs>
            <w:spacing w:before="290"/>
          </w:pPr>
          <w:hyperlink w:anchor="_bookmark68" w:history="1">
            <w:r>
              <w:rPr>
                <w:color w:val="231F20"/>
                <w:spacing w:val="-2"/>
                <w:w w:val="85"/>
              </w:rPr>
              <w:t>II_10.F</w:t>
            </w:r>
            <w:r>
              <w:rPr>
                <w:color w:val="231F20"/>
                <w:spacing w:val="-5"/>
              </w:rPr>
              <w:t xml:space="preserve"> </w:t>
            </w:r>
            <w:r>
              <w:rPr>
                <w:color w:val="231F20"/>
                <w:spacing w:val="-2"/>
                <w:w w:val="85"/>
              </w:rPr>
              <w:t>POWOŁANIE</w:t>
            </w:r>
            <w:r>
              <w:rPr>
                <w:color w:val="231F20"/>
                <w:spacing w:val="-4"/>
              </w:rPr>
              <w:t xml:space="preserve"> </w:t>
            </w:r>
            <w:r>
              <w:rPr>
                <w:color w:val="231F20"/>
                <w:spacing w:val="-2"/>
                <w:w w:val="85"/>
              </w:rPr>
              <w:t>ASYSTENTA</w:t>
            </w:r>
            <w:r>
              <w:rPr>
                <w:color w:val="231F20"/>
                <w:spacing w:val="-4"/>
              </w:rPr>
              <w:t xml:space="preserve"> </w:t>
            </w:r>
            <w:r>
              <w:rPr>
                <w:color w:val="231F20"/>
                <w:spacing w:val="-2"/>
                <w:w w:val="85"/>
              </w:rPr>
              <w:t>DS.</w:t>
            </w:r>
            <w:r>
              <w:rPr>
                <w:color w:val="231F20"/>
                <w:spacing w:val="-4"/>
              </w:rPr>
              <w:t xml:space="preserve"> </w:t>
            </w:r>
            <w:r>
              <w:rPr>
                <w:color w:val="231F20"/>
                <w:spacing w:val="-2"/>
                <w:w w:val="85"/>
              </w:rPr>
              <w:t>OBSŁUGI</w:t>
            </w:r>
            <w:r>
              <w:rPr>
                <w:color w:val="231F20"/>
                <w:spacing w:val="-4"/>
              </w:rPr>
              <w:t xml:space="preserve"> </w:t>
            </w:r>
            <w:r>
              <w:rPr>
                <w:color w:val="231F20"/>
                <w:spacing w:val="-2"/>
                <w:w w:val="85"/>
              </w:rPr>
              <w:t>OSÓB</w:t>
            </w:r>
            <w:r>
              <w:rPr>
                <w:color w:val="231F20"/>
                <w:spacing w:val="-4"/>
              </w:rPr>
              <w:t xml:space="preserve"> </w:t>
            </w:r>
            <w:r>
              <w:rPr>
                <w:color w:val="231F20"/>
                <w:spacing w:val="-2"/>
                <w:w w:val="85"/>
              </w:rPr>
              <w:t>ZE</w:t>
            </w:r>
            <w:r>
              <w:rPr>
                <w:color w:val="231F20"/>
                <w:spacing w:val="-4"/>
              </w:rPr>
              <w:t xml:space="preserve"> </w:t>
            </w:r>
            <w:r>
              <w:rPr>
                <w:color w:val="231F20"/>
                <w:spacing w:val="-2"/>
                <w:w w:val="85"/>
              </w:rPr>
              <w:t>SZCZEGÓLNYMI</w:t>
            </w:r>
            <w:r>
              <w:rPr>
                <w:color w:val="231F20"/>
                <w:spacing w:val="-5"/>
              </w:rPr>
              <w:t xml:space="preserve"> </w:t>
            </w:r>
            <w:r>
              <w:rPr>
                <w:color w:val="231F20"/>
                <w:spacing w:val="-2"/>
                <w:w w:val="85"/>
              </w:rPr>
              <w:t>POTRZEBAMI</w:t>
            </w:r>
            <w:r>
              <w:rPr>
                <w:rFonts w:ascii="Times New Roman" w:hAnsi="Times New Roman"/>
                <w:color w:val="231F20"/>
              </w:rPr>
              <w:tab/>
            </w:r>
            <w:r>
              <w:rPr>
                <w:color w:val="231F20"/>
                <w:spacing w:val="-5"/>
                <w:w w:val="95"/>
              </w:rPr>
              <w:t>105</w:t>
            </w:r>
          </w:hyperlink>
        </w:p>
        <w:p w14:paraId="2B94BDEC" w14:textId="77777777" w:rsidR="004766AD" w:rsidRDefault="00000000">
          <w:pPr>
            <w:pStyle w:val="Spistreci4"/>
            <w:tabs>
              <w:tab w:val="left" w:leader="dot" w:pos="10030"/>
            </w:tabs>
            <w:spacing w:before="96" w:line="223" w:lineRule="auto"/>
            <w:ind w:right="908"/>
          </w:pPr>
          <w:hyperlink w:anchor="_bookmark68" w:history="1">
            <w:r>
              <w:rPr>
                <w:color w:val="231F20"/>
                <w:w w:val="85"/>
              </w:rPr>
              <w:t xml:space="preserve">II_10.G WSPÓŁPRACA Z PODMIOTEM REPREZENTUJĄCYM OSOBY ZE SZCZEGÓLNYMI </w:t>
            </w:r>
            <w:r>
              <w:rPr>
                <w:color w:val="231F20"/>
                <w:spacing w:val="-2"/>
                <w:w w:val="95"/>
              </w:rPr>
              <w:lastRenderedPageBreak/>
              <w:t>POTRZEBAMI</w:t>
            </w:r>
            <w:r>
              <w:rPr>
                <w:rFonts w:ascii="Times New Roman" w:hAnsi="Times New Roman"/>
                <w:color w:val="231F20"/>
              </w:rPr>
              <w:tab/>
            </w:r>
            <w:r>
              <w:rPr>
                <w:color w:val="231F20"/>
                <w:spacing w:val="-4"/>
                <w:w w:val="95"/>
              </w:rPr>
              <w:t>105</w:t>
            </w:r>
          </w:hyperlink>
        </w:p>
        <w:p w14:paraId="0446C2C2" w14:textId="77777777" w:rsidR="004766AD" w:rsidRDefault="00000000">
          <w:pPr>
            <w:pStyle w:val="Spistreci4"/>
            <w:tabs>
              <w:tab w:val="left" w:leader="dot" w:pos="10030"/>
            </w:tabs>
            <w:spacing w:before="98" w:line="223" w:lineRule="auto"/>
            <w:ind w:right="909"/>
          </w:pPr>
          <w:hyperlink w:anchor="_bookmark68" w:history="1">
            <w:r>
              <w:rPr>
                <w:color w:val="231F20"/>
                <w:spacing w:val="-2"/>
                <w:w w:val="85"/>
              </w:rPr>
              <w:t xml:space="preserve">II_10.H ZAMIESZCZENIE NA STRONIE INTERNETOWEJ SĄDU PROCEDUR DOTYCZĄCYCH </w:t>
            </w:r>
            <w:r>
              <w:rPr>
                <w:color w:val="231F20"/>
                <w:w w:val="80"/>
              </w:rPr>
              <w:t>DOSTĘPNOŚCI</w:t>
            </w:r>
            <w:r>
              <w:rPr>
                <w:color w:val="231F20"/>
                <w:spacing w:val="25"/>
              </w:rPr>
              <w:t xml:space="preserve"> </w:t>
            </w:r>
            <w:r>
              <w:rPr>
                <w:color w:val="231F20"/>
                <w:w w:val="80"/>
              </w:rPr>
              <w:t>DLA</w:t>
            </w:r>
            <w:r>
              <w:rPr>
                <w:color w:val="231F20"/>
                <w:spacing w:val="25"/>
              </w:rPr>
              <w:t xml:space="preserve"> </w:t>
            </w:r>
            <w:r>
              <w:rPr>
                <w:color w:val="231F20"/>
                <w:w w:val="80"/>
              </w:rPr>
              <w:t>OSÓB</w:t>
            </w:r>
            <w:r>
              <w:rPr>
                <w:color w:val="231F20"/>
                <w:spacing w:val="25"/>
              </w:rPr>
              <w:t xml:space="preserve"> </w:t>
            </w:r>
            <w:r>
              <w:rPr>
                <w:color w:val="231F20"/>
                <w:w w:val="80"/>
              </w:rPr>
              <w:t>ZE</w:t>
            </w:r>
            <w:r>
              <w:rPr>
                <w:color w:val="231F20"/>
                <w:spacing w:val="25"/>
              </w:rPr>
              <w:t xml:space="preserve"> </w:t>
            </w:r>
            <w:r>
              <w:rPr>
                <w:color w:val="231F20"/>
                <w:w w:val="80"/>
              </w:rPr>
              <w:t>SZCZEGÓLNYMI</w:t>
            </w:r>
            <w:r>
              <w:rPr>
                <w:color w:val="231F20"/>
                <w:spacing w:val="25"/>
              </w:rPr>
              <w:t xml:space="preserve"> </w:t>
            </w:r>
            <w:r>
              <w:rPr>
                <w:color w:val="231F20"/>
                <w:spacing w:val="-2"/>
                <w:w w:val="80"/>
              </w:rPr>
              <w:t>POTRZEBAMI</w:t>
            </w:r>
            <w:r>
              <w:rPr>
                <w:rFonts w:ascii="Times New Roman" w:hAnsi="Times New Roman"/>
                <w:color w:val="231F20"/>
              </w:rPr>
              <w:tab/>
            </w:r>
            <w:r>
              <w:rPr>
                <w:color w:val="231F20"/>
                <w:spacing w:val="-5"/>
                <w:w w:val="95"/>
              </w:rPr>
              <w:t>105</w:t>
            </w:r>
          </w:hyperlink>
        </w:p>
        <w:p w14:paraId="29AA2C8C" w14:textId="77777777" w:rsidR="004766AD" w:rsidRDefault="00000000">
          <w:pPr>
            <w:pStyle w:val="Spistreci4"/>
            <w:tabs>
              <w:tab w:val="left" w:leader="dot" w:pos="10030"/>
            </w:tabs>
            <w:spacing w:before="85"/>
          </w:pPr>
          <w:hyperlink w:anchor="_bookmark68" w:history="1">
            <w:r>
              <w:rPr>
                <w:color w:val="231F20"/>
                <w:w w:val="80"/>
              </w:rPr>
              <w:t>II_10.I</w:t>
            </w:r>
            <w:r>
              <w:rPr>
                <w:color w:val="231F20"/>
                <w:spacing w:val="18"/>
              </w:rPr>
              <w:t xml:space="preserve"> </w:t>
            </w:r>
            <w:r>
              <w:rPr>
                <w:color w:val="231F20"/>
                <w:w w:val="80"/>
              </w:rPr>
              <w:t>DOSTĘP</w:t>
            </w:r>
            <w:r>
              <w:rPr>
                <w:color w:val="231F20"/>
                <w:spacing w:val="19"/>
              </w:rPr>
              <w:t xml:space="preserve"> </w:t>
            </w:r>
            <w:r>
              <w:rPr>
                <w:color w:val="231F20"/>
                <w:spacing w:val="-2"/>
                <w:w w:val="80"/>
              </w:rPr>
              <w:t>ALTERNATYWNY</w:t>
            </w:r>
            <w:r>
              <w:rPr>
                <w:rFonts w:ascii="Times New Roman" w:hAnsi="Times New Roman"/>
                <w:color w:val="231F20"/>
              </w:rPr>
              <w:tab/>
            </w:r>
            <w:r>
              <w:rPr>
                <w:color w:val="231F20"/>
                <w:spacing w:val="-5"/>
              </w:rPr>
              <w:t>105</w:t>
            </w:r>
          </w:hyperlink>
        </w:p>
        <w:p w14:paraId="007BC6D0" w14:textId="77777777" w:rsidR="004766AD" w:rsidRDefault="00000000">
          <w:pPr>
            <w:pStyle w:val="Spistreci4"/>
            <w:tabs>
              <w:tab w:val="left" w:leader="dot" w:pos="10030"/>
            </w:tabs>
          </w:pPr>
          <w:hyperlink w:anchor="_bookmark68" w:history="1">
            <w:r>
              <w:rPr>
                <w:color w:val="231F20"/>
                <w:w w:val="80"/>
              </w:rPr>
              <w:t>II_10.J</w:t>
            </w:r>
            <w:r>
              <w:rPr>
                <w:color w:val="231F20"/>
                <w:spacing w:val="9"/>
              </w:rPr>
              <w:t xml:space="preserve"> </w:t>
            </w:r>
            <w:r>
              <w:rPr>
                <w:color w:val="231F20"/>
                <w:w w:val="80"/>
              </w:rPr>
              <w:t>REJESTR</w:t>
            </w:r>
            <w:r>
              <w:rPr>
                <w:color w:val="231F20"/>
                <w:spacing w:val="10"/>
              </w:rPr>
              <w:t xml:space="preserve"> </w:t>
            </w:r>
            <w:r>
              <w:rPr>
                <w:color w:val="231F20"/>
                <w:w w:val="80"/>
              </w:rPr>
              <w:t>STOSOWANIA</w:t>
            </w:r>
            <w:r>
              <w:rPr>
                <w:color w:val="231F20"/>
                <w:spacing w:val="9"/>
              </w:rPr>
              <w:t xml:space="preserve"> </w:t>
            </w:r>
            <w:r>
              <w:rPr>
                <w:color w:val="231F20"/>
                <w:w w:val="80"/>
              </w:rPr>
              <w:t>DOSTĘPU</w:t>
            </w:r>
            <w:r>
              <w:rPr>
                <w:color w:val="231F20"/>
                <w:spacing w:val="10"/>
              </w:rPr>
              <w:t xml:space="preserve"> </w:t>
            </w:r>
            <w:r>
              <w:rPr>
                <w:color w:val="231F20"/>
                <w:spacing w:val="-2"/>
                <w:w w:val="80"/>
              </w:rPr>
              <w:t>ALTERNATYWNEGO</w:t>
            </w:r>
            <w:r>
              <w:rPr>
                <w:rFonts w:ascii="Times New Roman" w:hAnsi="Times New Roman"/>
                <w:color w:val="231F20"/>
              </w:rPr>
              <w:tab/>
            </w:r>
            <w:r>
              <w:rPr>
                <w:color w:val="231F20"/>
                <w:spacing w:val="-5"/>
                <w:w w:val="95"/>
              </w:rPr>
              <w:t>105</w:t>
            </w:r>
          </w:hyperlink>
        </w:p>
        <w:p w14:paraId="2786C5C6" w14:textId="77777777" w:rsidR="004766AD" w:rsidRDefault="00000000">
          <w:pPr>
            <w:pStyle w:val="Spistreci5"/>
            <w:tabs>
              <w:tab w:val="left" w:leader="dot" w:pos="10030"/>
            </w:tabs>
            <w:spacing w:before="81"/>
          </w:pPr>
          <w:hyperlink w:anchor="_bookmark69" w:history="1">
            <w:r>
              <w:rPr>
                <w:color w:val="231F20"/>
                <w:w w:val="85"/>
              </w:rPr>
              <w:t>II_10.K</w:t>
            </w:r>
            <w:r>
              <w:rPr>
                <w:color w:val="231F20"/>
                <w:spacing w:val="-2"/>
              </w:rPr>
              <w:t xml:space="preserve"> </w:t>
            </w:r>
            <w:r>
              <w:rPr>
                <w:color w:val="231F20"/>
                <w:w w:val="85"/>
              </w:rPr>
              <w:t>WNIOSKI</w:t>
            </w:r>
            <w:r>
              <w:rPr>
                <w:color w:val="231F20"/>
              </w:rPr>
              <w:t xml:space="preserve"> </w:t>
            </w:r>
            <w:r>
              <w:rPr>
                <w:color w:val="231F20"/>
                <w:w w:val="85"/>
              </w:rPr>
              <w:t>I</w:t>
            </w:r>
            <w:r>
              <w:rPr>
                <w:color w:val="231F20"/>
                <w:spacing w:val="-1"/>
              </w:rPr>
              <w:t xml:space="preserve"> </w:t>
            </w:r>
            <w:r>
              <w:rPr>
                <w:color w:val="231F20"/>
                <w:w w:val="85"/>
              </w:rPr>
              <w:t>SKARGI</w:t>
            </w:r>
            <w:r>
              <w:rPr>
                <w:color w:val="231F20"/>
                <w:spacing w:val="-1"/>
              </w:rPr>
              <w:t xml:space="preserve"> </w:t>
            </w:r>
            <w:r>
              <w:rPr>
                <w:color w:val="231F20"/>
                <w:w w:val="85"/>
              </w:rPr>
              <w:t>DOTYCZĄCE</w:t>
            </w:r>
            <w:r>
              <w:rPr>
                <w:color w:val="231F20"/>
                <w:spacing w:val="-1"/>
              </w:rPr>
              <w:t xml:space="preserve"> </w:t>
            </w:r>
            <w:r>
              <w:rPr>
                <w:color w:val="231F20"/>
                <w:w w:val="85"/>
              </w:rPr>
              <w:t>DOSTĘPNOŚCI</w:t>
            </w:r>
            <w:r>
              <w:rPr>
                <w:color w:val="231F20"/>
                <w:spacing w:val="-1"/>
              </w:rPr>
              <w:t xml:space="preserve"> </w:t>
            </w:r>
            <w:r>
              <w:rPr>
                <w:color w:val="231F20"/>
                <w:w w:val="85"/>
              </w:rPr>
              <w:t>–</w:t>
            </w:r>
            <w:r>
              <w:rPr>
                <w:color w:val="231F20"/>
                <w:spacing w:val="-1"/>
              </w:rPr>
              <w:t xml:space="preserve"> </w:t>
            </w:r>
            <w:r>
              <w:rPr>
                <w:color w:val="231F20"/>
                <w:w w:val="85"/>
              </w:rPr>
              <w:t>zakres</w:t>
            </w:r>
            <w:r>
              <w:rPr>
                <w:color w:val="231F20"/>
                <w:spacing w:val="-1"/>
              </w:rPr>
              <w:t xml:space="preserve"> </w:t>
            </w:r>
            <w:r>
              <w:rPr>
                <w:color w:val="231F20"/>
                <w:w w:val="85"/>
              </w:rPr>
              <w:t>ustawy</w:t>
            </w:r>
            <w:r>
              <w:rPr>
                <w:color w:val="231F20"/>
                <w:spacing w:val="-1"/>
              </w:rPr>
              <w:t xml:space="preserve"> </w:t>
            </w:r>
            <w:r>
              <w:rPr>
                <w:color w:val="231F20"/>
                <w:w w:val="85"/>
              </w:rPr>
              <w:t>o</w:t>
            </w:r>
            <w:r>
              <w:rPr>
                <w:color w:val="231F20"/>
                <w:spacing w:val="-2"/>
              </w:rPr>
              <w:t xml:space="preserve"> </w:t>
            </w:r>
            <w:r>
              <w:rPr>
                <w:color w:val="231F20"/>
                <w:spacing w:val="-2"/>
                <w:w w:val="85"/>
              </w:rPr>
              <w:t>dostępności</w:t>
            </w:r>
            <w:r>
              <w:rPr>
                <w:rFonts w:ascii="Times New Roman" w:hAnsi="Times New Roman"/>
                <w:color w:val="231F20"/>
              </w:rPr>
              <w:tab/>
            </w:r>
            <w:r>
              <w:rPr>
                <w:color w:val="231F20"/>
                <w:spacing w:val="-5"/>
                <w:w w:val="95"/>
              </w:rPr>
              <w:t>106</w:t>
            </w:r>
          </w:hyperlink>
        </w:p>
        <w:p w14:paraId="785DF6D9" w14:textId="77777777" w:rsidR="004766AD" w:rsidRDefault="00000000">
          <w:pPr>
            <w:pStyle w:val="Spistreci4"/>
            <w:tabs>
              <w:tab w:val="left" w:leader="dot" w:pos="10030"/>
            </w:tabs>
          </w:pPr>
          <w:hyperlink w:anchor="_bookmark69" w:history="1">
            <w:r>
              <w:rPr>
                <w:color w:val="231F20"/>
                <w:w w:val="80"/>
              </w:rPr>
              <w:t>II_10.L</w:t>
            </w:r>
            <w:r>
              <w:rPr>
                <w:color w:val="231F20"/>
                <w:spacing w:val="22"/>
              </w:rPr>
              <w:t xml:space="preserve"> </w:t>
            </w:r>
            <w:r>
              <w:rPr>
                <w:color w:val="231F20"/>
                <w:w w:val="80"/>
              </w:rPr>
              <w:t>PROWADZENIE</w:t>
            </w:r>
            <w:r>
              <w:rPr>
                <w:color w:val="231F20"/>
                <w:spacing w:val="22"/>
              </w:rPr>
              <w:t xml:space="preserve"> </w:t>
            </w:r>
            <w:r>
              <w:rPr>
                <w:color w:val="231F20"/>
                <w:w w:val="80"/>
              </w:rPr>
              <w:t>PRZEZ</w:t>
            </w:r>
            <w:r>
              <w:rPr>
                <w:color w:val="231F20"/>
                <w:spacing w:val="23"/>
              </w:rPr>
              <w:t xml:space="preserve"> </w:t>
            </w:r>
            <w:r>
              <w:rPr>
                <w:color w:val="231F20"/>
                <w:w w:val="80"/>
              </w:rPr>
              <w:t>SĄD</w:t>
            </w:r>
            <w:r>
              <w:rPr>
                <w:color w:val="231F20"/>
                <w:spacing w:val="22"/>
              </w:rPr>
              <w:t xml:space="preserve"> </w:t>
            </w:r>
            <w:r>
              <w:rPr>
                <w:color w:val="231F20"/>
                <w:w w:val="80"/>
              </w:rPr>
              <w:t>REJESTRU</w:t>
            </w:r>
            <w:r>
              <w:rPr>
                <w:color w:val="231F20"/>
                <w:spacing w:val="23"/>
              </w:rPr>
              <w:t xml:space="preserve"> </w:t>
            </w:r>
            <w:r>
              <w:rPr>
                <w:color w:val="231F20"/>
                <w:w w:val="80"/>
              </w:rPr>
              <w:t>WNIOSKÓW</w:t>
            </w:r>
            <w:r>
              <w:rPr>
                <w:color w:val="231F20"/>
                <w:spacing w:val="24"/>
              </w:rPr>
              <w:t xml:space="preserve"> </w:t>
            </w:r>
            <w:r>
              <w:rPr>
                <w:color w:val="231F20"/>
                <w:w w:val="80"/>
              </w:rPr>
              <w:t>O</w:t>
            </w:r>
            <w:r>
              <w:rPr>
                <w:color w:val="231F20"/>
                <w:spacing w:val="22"/>
              </w:rPr>
              <w:t xml:space="preserve"> </w:t>
            </w:r>
            <w:r>
              <w:rPr>
                <w:color w:val="231F20"/>
                <w:w w:val="80"/>
              </w:rPr>
              <w:t>ZAPEWNIENIE</w:t>
            </w:r>
            <w:r>
              <w:rPr>
                <w:color w:val="231F20"/>
                <w:spacing w:val="23"/>
              </w:rPr>
              <w:t xml:space="preserve"> </w:t>
            </w:r>
            <w:r>
              <w:rPr>
                <w:color w:val="231F20"/>
                <w:spacing w:val="-2"/>
                <w:w w:val="80"/>
              </w:rPr>
              <w:t>DOSTĘPNOŚCI.</w:t>
            </w:r>
            <w:r>
              <w:rPr>
                <w:rFonts w:ascii="Times New Roman" w:hAnsi="Times New Roman"/>
                <w:color w:val="231F20"/>
              </w:rPr>
              <w:tab/>
            </w:r>
            <w:r>
              <w:rPr>
                <w:color w:val="231F20"/>
                <w:spacing w:val="-5"/>
                <w:w w:val="95"/>
              </w:rPr>
              <w:t>106</w:t>
            </w:r>
          </w:hyperlink>
        </w:p>
        <w:p w14:paraId="47D3D7D5" w14:textId="77777777" w:rsidR="004766AD" w:rsidRDefault="00000000">
          <w:pPr>
            <w:pStyle w:val="Spistreci4"/>
            <w:tabs>
              <w:tab w:val="left" w:leader="dot" w:pos="10030"/>
            </w:tabs>
            <w:spacing w:before="96" w:line="223" w:lineRule="auto"/>
            <w:ind w:right="909"/>
          </w:pPr>
          <w:hyperlink w:anchor="_bookmark70" w:history="1">
            <w:r>
              <w:rPr>
                <w:color w:val="231F20"/>
                <w:w w:val="85"/>
              </w:rPr>
              <w:t xml:space="preserve">II_10.M PROWADZENIE PRZEZ SĄD REJESTRU ODMÓW WNIOSKÓW O ZAPEWNIENIE </w:t>
            </w:r>
            <w:r>
              <w:rPr>
                <w:color w:val="231F20"/>
                <w:spacing w:val="-2"/>
                <w:w w:val="95"/>
              </w:rPr>
              <w:t>DOSTĘPNOŚCI.</w:t>
            </w:r>
            <w:r>
              <w:rPr>
                <w:rFonts w:ascii="Times New Roman" w:hAnsi="Times New Roman"/>
                <w:color w:val="231F20"/>
              </w:rPr>
              <w:tab/>
            </w:r>
            <w:r>
              <w:rPr>
                <w:color w:val="231F20"/>
                <w:spacing w:val="-4"/>
                <w:w w:val="95"/>
              </w:rPr>
              <w:t>107</w:t>
            </w:r>
          </w:hyperlink>
        </w:p>
        <w:p w14:paraId="250BE551" w14:textId="77777777" w:rsidR="004766AD" w:rsidRDefault="00000000">
          <w:pPr>
            <w:pStyle w:val="Spistreci4"/>
            <w:spacing w:before="84" w:line="244" w:lineRule="exact"/>
          </w:pPr>
          <w:hyperlink w:anchor="_bookmark70" w:history="1">
            <w:r>
              <w:rPr>
                <w:color w:val="231F20"/>
                <w:w w:val="85"/>
              </w:rPr>
              <w:t>II_10.N</w:t>
            </w:r>
            <w:r>
              <w:rPr>
                <w:color w:val="231F20"/>
                <w:spacing w:val="1"/>
              </w:rPr>
              <w:t xml:space="preserve"> </w:t>
            </w:r>
            <w:r>
              <w:rPr>
                <w:color w:val="231F20"/>
                <w:w w:val="85"/>
              </w:rPr>
              <w:t>UTWORZENIE</w:t>
            </w:r>
            <w:r>
              <w:rPr>
                <w:color w:val="231F20"/>
                <w:spacing w:val="1"/>
              </w:rPr>
              <w:t xml:space="preserve"> </w:t>
            </w:r>
            <w:r>
              <w:rPr>
                <w:color w:val="231F20"/>
                <w:w w:val="85"/>
              </w:rPr>
              <w:t>ZESPOŁU</w:t>
            </w:r>
            <w:r>
              <w:rPr>
                <w:color w:val="231F20"/>
                <w:spacing w:val="1"/>
              </w:rPr>
              <w:t xml:space="preserve"> </w:t>
            </w:r>
            <w:r>
              <w:rPr>
                <w:color w:val="231F20"/>
                <w:w w:val="85"/>
              </w:rPr>
              <w:t>ROBOCZEGO</w:t>
            </w:r>
            <w:r>
              <w:rPr>
                <w:color w:val="231F20"/>
                <w:spacing w:val="1"/>
              </w:rPr>
              <w:t xml:space="preserve"> </w:t>
            </w:r>
            <w:r>
              <w:rPr>
                <w:color w:val="231F20"/>
                <w:w w:val="85"/>
              </w:rPr>
              <w:t>DOTYCZĄCEGO</w:t>
            </w:r>
            <w:r>
              <w:rPr>
                <w:color w:val="231F20"/>
                <w:spacing w:val="1"/>
              </w:rPr>
              <w:t xml:space="preserve"> </w:t>
            </w:r>
            <w:r>
              <w:rPr>
                <w:color w:val="231F20"/>
                <w:w w:val="85"/>
              </w:rPr>
              <w:t>OMÓWIENIA</w:t>
            </w:r>
            <w:r>
              <w:rPr>
                <w:color w:val="231F20"/>
                <w:spacing w:val="2"/>
              </w:rPr>
              <w:t xml:space="preserve"> </w:t>
            </w:r>
            <w:r>
              <w:rPr>
                <w:color w:val="231F20"/>
                <w:spacing w:val="-2"/>
                <w:w w:val="85"/>
              </w:rPr>
              <w:t>WNIOSKU</w:t>
            </w:r>
          </w:hyperlink>
        </w:p>
        <w:p w14:paraId="54690D38" w14:textId="77777777" w:rsidR="004766AD" w:rsidRDefault="00000000">
          <w:pPr>
            <w:pStyle w:val="Spistreci4"/>
            <w:tabs>
              <w:tab w:val="left" w:leader="dot" w:pos="10030"/>
            </w:tabs>
            <w:spacing w:before="0" w:line="244" w:lineRule="exact"/>
          </w:pPr>
          <w:hyperlink w:anchor="_bookmark70" w:history="1">
            <w:r>
              <w:rPr>
                <w:color w:val="231F20"/>
                <w:w w:val="85"/>
              </w:rPr>
              <w:t>O</w:t>
            </w:r>
            <w:r>
              <w:rPr>
                <w:color w:val="231F20"/>
                <w:spacing w:val="-5"/>
                <w:w w:val="85"/>
              </w:rPr>
              <w:t xml:space="preserve"> </w:t>
            </w:r>
            <w:r>
              <w:rPr>
                <w:color w:val="231F20"/>
                <w:w w:val="85"/>
              </w:rPr>
              <w:t>ZAPEWNIENIE</w:t>
            </w:r>
            <w:r>
              <w:rPr>
                <w:color w:val="231F20"/>
                <w:spacing w:val="-5"/>
                <w:w w:val="85"/>
              </w:rPr>
              <w:t xml:space="preserve"> </w:t>
            </w:r>
            <w:r>
              <w:rPr>
                <w:color w:val="231F20"/>
                <w:w w:val="85"/>
              </w:rPr>
              <w:t>DOSTĘPNOŚCI</w:t>
            </w:r>
            <w:r>
              <w:rPr>
                <w:color w:val="231F20"/>
                <w:spacing w:val="-5"/>
                <w:w w:val="85"/>
              </w:rPr>
              <w:t xml:space="preserve"> </w:t>
            </w:r>
            <w:r>
              <w:rPr>
                <w:color w:val="231F20"/>
                <w:w w:val="85"/>
              </w:rPr>
              <w:t>WRAZ</w:t>
            </w:r>
            <w:r>
              <w:rPr>
                <w:color w:val="231F20"/>
                <w:spacing w:val="-5"/>
                <w:w w:val="85"/>
              </w:rPr>
              <w:t xml:space="preserve"> </w:t>
            </w:r>
            <w:r>
              <w:rPr>
                <w:color w:val="231F20"/>
                <w:w w:val="85"/>
              </w:rPr>
              <w:t>Z</w:t>
            </w:r>
            <w:r>
              <w:rPr>
                <w:color w:val="231F20"/>
                <w:spacing w:val="-4"/>
                <w:w w:val="85"/>
              </w:rPr>
              <w:t xml:space="preserve"> </w:t>
            </w:r>
            <w:r>
              <w:rPr>
                <w:color w:val="231F20"/>
                <w:w w:val="85"/>
              </w:rPr>
              <w:t>RAPORTEM</w:t>
            </w:r>
            <w:r>
              <w:rPr>
                <w:color w:val="231F20"/>
                <w:spacing w:val="-5"/>
                <w:w w:val="85"/>
              </w:rPr>
              <w:t xml:space="preserve"> </w:t>
            </w:r>
            <w:r>
              <w:rPr>
                <w:color w:val="231F20"/>
                <w:w w:val="85"/>
              </w:rPr>
              <w:t>WYPRACOWANYCH</w:t>
            </w:r>
            <w:r>
              <w:rPr>
                <w:color w:val="231F20"/>
                <w:spacing w:val="-5"/>
                <w:w w:val="85"/>
              </w:rPr>
              <w:t xml:space="preserve"> </w:t>
            </w:r>
            <w:r>
              <w:rPr>
                <w:color w:val="231F20"/>
                <w:spacing w:val="-2"/>
                <w:w w:val="85"/>
              </w:rPr>
              <w:t>ROZWIĄZAŃ.</w:t>
            </w:r>
            <w:r>
              <w:rPr>
                <w:rFonts w:ascii="Times New Roman" w:hAnsi="Times New Roman"/>
                <w:color w:val="231F20"/>
              </w:rPr>
              <w:tab/>
            </w:r>
            <w:r>
              <w:rPr>
                <w:color w:val="231F20"/>
                <w:spacing w:val="-5"/>
              </w:rPr>
              <w:t>107</w:t>
            </w:r>
          </w:hyperlink>
        </w:p>
        <w:p w14:paraId="5D2D1168" w14:textId="77777777" w:rsidR="004766AD" w:rsidRDefault="00000000">
          <w:pPr>
            <w:pStyle w:val="Spistreci4"/>
            <w:tabs>
              <w:tab w:val="left" w:leader="dot" w:pos="10030"/>
            </w:tabs>
          </w:pPr>
          <w:hyperlink w:anchor="_bookmark70" w:history="1">
            <w:r>
              <w:rPr>
                <w:color w:val="231F20"/>
                <w:w w:val="85"/>
              </w:rPr>
              <w:t>II_10.O</w:t>
            </w:r>
            <w:r>
              <w:rPr>
                <w:color w:val="231F20"/>
                <w:spacing w:val="4"/>
              </w:rPr>
              <w:t xml:space="preserve"> </w:t>
            </w:r>
            <w:r>
              <w:rPr>
                <w:color w:val="231F20"/>
                <w:w w:val="85"/>
              </w:rPr>
              <w:t>AUDYT</w:t>
            </w:r>
            <w:r>
              <w:rPr>
                <w:color w:val="231F20"/>
                <w:spacing w:val="4"/>
              </w:rPr>
              <w:t xml:space="preserve"> </w:t>
            </w:r>
            <w:r>
              <w:rPr>
                <w:color w:val="231F20"/>
                <w:spacing w:val="-2"/>
                <w:w w:val="85"/>
              </w:rPr>
              <w:t>DOSTĘPNOŚCI</w:t>
            </w:r>
            <w:r>
              <w:rPr>
                <w:rFonts w:ascii="Times New Roman" w:hAnsi="Times New Roman"/>
                <w:color w:val="231F20"/>
              </w:rPr>
              <w:tab/>
            </w:r>
            <w:r>
              <w:rPr>
                <w:color w:val="231F20"/>
                <w:spacing w:val="-5"/>
              </w:rPr>
              <w:t>107</w:t>
            </w:r>
          </w:hyperlink>
        </w:p>
        <w:p w14:paraId="2501AA7C" w14:textId="77777777" w:rsidR="004766AD" w:rsidRDefault="00000000">
          <w:pPr>
            <w:pStyle w:val="Spistreci6"/>
            <w:tabs>
              <w:tab w:val="left" w:leader="dot" w:pos="10030"/>
            </w:tabs>
          </w:pPr>
          <w:hyperlink w:anchor="_bookmark70" w:history="1">
            <w:r>
              <w:rPr>
                <w:color w:val="231F20"/>
                <w:w w:val="90"/>
              </w:rPr>
              <w:t>II_10.O.1</w:t>
            </w:r>
            <w:r>
              <w:rPr>
                <w:color w:val="231F20"/>
                <w:spacing w:val="-7"/>
                <w:w w:val="90"/>
              </w:rPr>
              <w:t xml:space="preserve"> </w:t>
            </w:r>
            <w:r>
              <w:rPr>
                <w:color w:val="231F20"/>
                <w:w w:val="90"/>
              </w:rPr>
              <w:t>Przegląd</w:t>
            </w:r>
            <w:r>
              <w:rPr>
                <w:color w:val="231F20"/>
                <w:spacing w:val="-7"/>
                <w:w w:val="90"/>
              </w:rPr>
              <w:t xml:space="preserve"> </w:t>
            </w:r>
            <w:r>
              <w:rPr>
                <w:color w:val="231F20"/>
                <w:w w:val="90"/>
              </w:rPr>
              <w:t>dostępności</w:t>
            </w:r>
            <w:r>
              <w:rPr>
                <w:color w:val="231F20"/>
                <w:spacing w:val="-7"/>
                <w:w w:val="90"/>
              </w:rPr>
              <w:t xml:space="preserve"> </w:t>
            </w:r>
            <w:r>
              <w:rPr>
                <w:color w:val="231F20"/>
                <w:w w:val="90"/>
              </w:rPr>
              <w:t>sądu</w:t>
            </w:r>
            <w:r>
              <w:rPr>
                <w:color w:val="231F20"/>
                <w:spacing w:val="-7"/>
                <w:w w:val="90"/>
              </w:rPr>
              <w:t xml:space="preserve"> </w:t>
            </w:r>
            <w:r>
              <w:rPr>
                <w:color w:val="231F20"/>
                <w:w w:val="90"/>
              </w:rPr>
              <w:t>dla</w:t>
            </w:r>
            <w:r>
              <w:rPr>
                <w:color w:val="231F20"/>
                <w:spacing w:val="-6"/>
                <w:w w:val="90"/>
              </w:rPr>
              <w:t xml:space="preserve"> </w:t>
            </w:r>
            <w:r>
              <w:rPr>
                <w:color w:val="231F20"/>
                <w:w w:val="90"/>
              </w:rPr>
              <w:t>interesantów/osób</w:t>
            </w:r>
            <w:r>
              <w:rPr>
                <w:color w:val="231F20"/>
                <w:spacing w:val="-7"/>
                <w:w w:val="90"/>
              </w:rPr>
              <w:t xml:space="preserve"> </w:t>
            </w:r>
            <w:r>
              <w:rPr>
                <w:color w:val="231F20"/>
                <w:w w:val="90"/>
              </w:rPr>
              <w:t>ze</w:t>
            </w:r>
            <w:r>
              <w:rPr>
                <w:color w:val="231F20"/>
                <w:spacing w:val="-7"/>
                <w:w w:val="90"/>
              </w:rPr>
              <w:t xml:space="preserve"> </w:t>
            </w:r>
            <w:r>
              <w:rPr>
                <w:color w:val="231F20"/>
                <w:w w:val="90"/>
              </w:rPr>
              <w:t>szczególnymi</w:t>
            </w:r>
            <w:r>
              <w:rPr>
                <w:color w:val="231F20"/>
                <w:spacing w:val="-7"/>
                <w:w w:val="90"/>
              </w:rPr>
              <w:t xml:space="preserve"> </w:t>
            </w:r>
            <w:r>
              <w:rPr>
                <w:color w:val="231F20"/>
                <w:spacing w:val="-2"/>
                <w:w w:val="90"/>
              </w:rPr>
              <w:t>potrzebami</w:t>
            </w:r>
            <w:r>
              <w:rPr>
                <w:rFonts w:ascii="Times New Roman" w:hAnsi="Times New Roman"/>
                <w:color w:val="231F20"/>
              </w:rPr>
              <w:tab/>
            </w:r>
            <w:r>
              <w:rPr>
                <w:color w:val="231F20"/>
                <w:spacing w:val="-5"/>
              </w:rPr>
              <w:t>107</w:t>
            </w:r>
          </w:hyperlink>
        </w:p>
        <w:p w14:paraId="4BF61982" w14:textId="77777777" w:rsidR="004766AD" w:rsidRDefault="00000000">
          <w:pPr>
            <w:pStyle w:val="Spistreci6"/>
            <w:tabs>
              <w:tab w:val="left" w:leader="dot" w:pos="10030"/>
            </w:tabs>
            <w:spacing w:before="81"/>
          </w:pPr>
          <w:hyperlink w:anchor="_bookmark71" w:history="1">
            <w:r>
              <w:rPr>
                <w:color w:val="231F20"/>
                <w:w w:val="90"/>
              </w:rPr>
              <w:t>II_10.O.2</w:t>
            </w:r>
            <w:r>
              <w:rPr>
                <w:color w:val="231F20"/>
                <w:spacing w:val="-5"/>
                <w:w w:val="90"/>
              </w:rPr>
              <w:t xml:space="preserve"> </w:t>
            </w:r>
            <w:r>
              <w:rPr>
                <w:color w:val="231F20"/>
                <w:w w:val="90"/>
              </w:rPr>
              <w:t>Zakres</w:t>
            </w:r>
            <w:r>
              <w:rPr>
                <w:color w:val="231F20"/>
                <w:spacing w:val="-3"/>
                <w:w w:val="90"/>
              </w:rPr>
              <w:t xml:space="preserve"> </w:t>
            </w:r>
            <w:r>
              <w:rPr>
                <w:color w:val="231F20"/>
                <w:w w:val="90"/>
              </w:rPr>
              <w:t>audytu</w:t>
            </w:r>
            <w:r>
              <w:rPr>
                <w:color w:val="231F20"/>
                <w:spacing w:val="-4"/>
                <w:w w:val="90"/>
              </w:rPr>
              <w:t xml:space="preserve"> </w:t>
            </w:r>
            <w:r>
              <w:rPr>
                <w:color w:val="231F20"/>
                <w:spacing w:val="-2"/>
                <w:w w:val="90"/>
              </w:rPr>
              <w:t>dostępności</w:t>
            </w:r>
            <w:r>
              <w:rPr>
                <w:rFonts w:ascii="Times New Roman" w:hAnsi="Times New Roman"/>
                <w:color w:val="231F20"/>
              </w:rPr>
              <w:tab/>
            </w:r>
            <w:r>
              <w:rPr>
                <w:color w:val="231F20"/>
                <w:spacing w:val="-5"/>
              </w:rPr>
              <w:t>108</w:t>
            </w:r>
          </w:hyperlink>
        </w:p>
        <w:p w14:paraId="3B3D6E7D" w14:textId="77777777" w:rsidR="004766AD" w:rsidRDefault="00000000">
          <w:pPr>
            <w:pStyle w:val="Spistreci5"/>
          </w:pPr>
          <w:hyperlink w:anchor="_bookmark71" w:history="1">
            <w:r>
              <w:rPr>
                <w:color w:val="231F20"/>
                <w:spacing w:val="-2"/>
                <w:w w:val="85"/>
              </w:rPr>
              <w:t>II_10.P</w:t>
            </w:r>
            <w:r>
              <w:rPr>
                <w:color w:val="231F20"/>
                <w:spacing w:val="-3"/>
                <w:w w:val="85"/>
              </w:rPr>
              <w:t xml:space="preserve"> </w:t>
            </w:r>
            <w:r>
              <w:rPr>
                <w:color w:val="231F20"/>
                <w:spacing w:val="-2"/>
                <w:w w:val="85"/>
              </w:rPr>
              <w:t>RAPORTOWANIE</w:t>
            </w:r>
            <w:r>
              <w:rPr>
                <w:color w:val="231F20"/>
                <w:spacing w:val="-11"/>
              </w:rPr>
              <w:t xml:space="preserve"> </w:t>
            </w:r>
            <w:r>
              <w:rPr>
                <w:color w:val="231F20"/>
                <w:spacing w:val="-2"/>
                <w:w w:val="85"/>
              </w:rPr>
              <w:t>O</w:t>
            </w:r>
            <w:r>
              <w:rPr>
                <w:color w:val="231F20"/>
                <w:spacing w:val="-11"/>
              </w:rPr>
              <w:t xml:space="preserve"> </w:t>
            </w:r>
            <w:r>
              <w:rPr>
                <w:color w:val="231F20"/>
                <w:spacing w:val="-2"/>
                <w:w w:val="85"/>
              </w:rPr>
              <w:t>STANIE</w:t>
            </w:r>
            <w:r>
              <w:rPr>
                <w:color w:val="231F20"/>
                <w:spacing w:val="-11"/>
              </w:rPr>
              <w:t xml:space="preserve"> </w:t>
            </w:r>
            <w:r>
              <w:rPr>
                <w:color w:val="231F20"/>
                <w:spacing w:val="-2"/>
                <w:w w:val="85"/>
              </w:rPr>
              <w:t>ZAPEWNIENIA</w:t>
            </w:r>
            <w:r>
              <w:rPr>
                <w:color w:val="231F20"/>
                <w:spacing w:val="-3"/>
                <w:w w:val="85"/>
              </w:rPr>
              <w:t xml:space="preserve"> </w:t>
            </w:r>
            <w:r>
              <w:rPr>
                <w:color w:val="231F20"/>
                <w:spacing w:val="-2"/>
                <w:w w:val="85"/>
              </w:rPr>
              <w:t>DOSTĘPNOŚCI</w:t>
            </w:r>
            <w:r>
              <w:rPr>
                <w:color w:val="231F20"/>
                <w:spacing w:val="-11"/>
              </w:rPr>
              <w:t xml:space="preserve"> </w:t>
            </w:r>
            <w:r>
              <w:rPr>
                <w:color w:val="231F20"/>
                <w:spacing w:val="-2"/>
                <w:w w:val="85"/>
              </w:rPr>
              <w:t>–</w:t>
            </w:r>
            <w:r>
              <w:rPr>
                <w:color w:val="231F20"/>
                <w:spacing w:val="-11"/>
              </w:rPr>
              <w:t xml:space="preserve"> </w:t>
            </w:r>
            <w:r>
              <w:rPr>
                <w:color w:val="231F20"/>
                <w:spacing w:val="-2"/>
                <w:w w:val="85"/>
              </w:rPr>
              <w:t>zakres</w:t>
            </w:r>
            <w:r>
              <w:rPr>
                <w:color w:val="231F20"/>
                <w:spacing w:val="-11"/>
              </w:rPr>
              <w:t xml:space="preserve"> </w:t>
            </w:r>
            <w:r>
              <w:rPr>
                <w:color w:val="231F20"/>
                <w:spacing w:val="-2"/>
                <w:w w:val="85"/>
              </w:rPr>
              <w:t>ustawy</w:t>
            </w:r>
            <w:r>
              <w:rPr>
                <w:color w:val="231F20"/>
                <w:spacing w:val="-12"/>
              </w:rPr>
              <w:t xml:space="preserve"> </w:t>
            </w:r>
            <w:r>
              <w:rPr>
                <w:color w:val="231F20"/>
                <w:spacing w:val="-2"/>
                <w:w w:val="85"/>
              </w:rPr>
              <w:t>o</w:t>
            </w:r>
            <w:r>
              <w:rPr>
                <w:color w:val="231F20"/>
                <w:spacing w:val="-11"/>
              </w:rPr>
              <w:t xml:space="preserve"> </w:t>
            </w:r>
            <w:r>
              <w:rPr>
                <w:color w:val="231F20"/>
                <w:spacing w:val="-2"/>
                <w:w w:val="85"/>
              </w:rPr>
              <w:t>dostępności.</w:t>
            </w:r>
            <w:r>
              <w:rPr>
                <w:color w:val="231F20"/>
                <w:spacing w:val="-11"/>
                <w:w w:val="85"/>
              </w:rPr>
              <w:t xml:space="preserve"> </w:t>
            </w:r>
            <w:r>
              <w:rPr>
                <w:color w:val="231F20"/>
                <w:spacing w:val="-5"/>
                <w:w w:val="85"/>
              </w:rPr>
              <w:t>108</w:t>
            </w:r>
          </w:hyperlink>
        </w:p>
        <w:p w14:paraId="3EC47838" w14:textId="77777777" w:rsidR="004766AD" w:rsidRDefault="00000000">
          <w:pPr>
            <w:pStyle w:val="Spistreci6"/>
            <w:tabs>
              <w:tab w:val="left" w:leader="dot" w:pos="10030"/>
            </w:tabs>
          </w:pPr>
          <w:hyperlink w:anchor="_bookmark72" w:history="1">
            <w:r>
              <w:rPr>
                <w:color w:val="231F20"/>
                <w:w w:val="85"/>
              </w:rPr>
              <w:t>II_10.P.1</w:t>
            </w:r>
            <w:r>
              <w:rPr>
                <w:color w:val="231F20"/>
                <w:spacing w:val="-4"/>
                <w:w w:val="85"/>
              </w:rPr>
              <w:t xml:space="preserve"> </w:t>
            </w:r>
            <w:r>
              <w:rPr>
                <w:color w:val="231F20"/>
                <w:spacing w:val="-2"/>
              </w:rPr>
              <w:t>Termin</w:t>
            </w:r>
            <w:r>
              <w:rPr>
                <w:rFonts w:ascii="Times New Roman"/>
                <w:color w:val="231F20"/>
              </w:rPr>
              <w:tab/>
            </w:r>
            <w:r>
              <w:rPr>
                <w:color w:val="231F20"/>
                <w:spacing w:val="-5"/>
              </w:rPr>
              <w:t>109</w:t>
            </w:r>
          </w:hyperlink>
        </w:p>
        <w:p w14:paraId="1244C8C6" w14:textId="77777777" w:rsidR="004766AD" w:rsidRDefault="00000000">
          <w:pPr>
            <w:pStyle w:val="Spistreci6"/>
            <w:tabs>
              <w:tab w:val="left" w:leader="dot" w:pos="10030"/>
            </w:tabs>
          </w:pPr>
          <w:hyperlink w:anchor="_bookmark72" w:history="1">
            <w:r>
              <w:rPr>
                <w:color w:val="231F20"/>
                <w:w w:val="85"/>
              </w:rPr>
              <w:t>II_10.P.2</w:t>
            </w:r>
            <w:r>
              <w:rPr>
                <w:color w:val="231F20"/>
                <w:spacing w:val="7"/>
              </w:rPr>
              <w:t xml:space="preserve"> </w:t>
            </w:r>
            <w:r>
              <w:rPr>
                <w:color w:val="231F20"/>
                <w:w w:val="85"/>
              </w:rPr>
              <w:t>Udostępnienie</w:t>
            </w:r>
            <w:r>
              <w:rPr>
                <w:color w:val="231F20"/>
                <w:spacing w:val="7"/>
              </w:rPr>
              <w:t xml:space="preserve"> </w:t>
            </w:r>
            <w:r>
              <w:rPr>
                <w:color w:val="231F20"/>
                <w:spacing w:val="-2"/>
                <w:w w:val="85"/>
              </w:rPr>
              <w:t>raportu</w:t>
            </w:r>
            <w:r>
              <w:rPr>
                <w:rFonts w:ascii="Times New Roman" w:hAnsi="Times New Roman"/>
                <w:color w:val="231F20"/>
              </w:rPr>
              <w:tab/>
            </w:r>
            <w:r>
              <w:rPr>
                <w:color w:val="231F20"/>
                <w:spacing w:val="-5"/>
              </w:rPr>
              <w:t>109</w:t>
            </w:r>
          </w:hyperlink>
        </w:p>
        <w:p w14:paraId="73D711E4" w14:textId="77777777" w:rsidR="004766AD" w:rsidRDefault="00000000">
          <w:pPr>
            <w:pStyle w:val="Spistreci2"/>
            <w:tabs>
              <w:tab w:val="left" w:leader="dot" w:pos="10030"/>
            </w:tabs>
            <w:spacing w:before="81"/>
          </w:pPr>
          <w:hyperlink w:anchor="_bookmark72" w:history="1">
            <w:r>
              <w:rPr>
                <w:color w:val="231F20"/>
                <w:w w:val="80"/>
              </w:rPr>
              <w:t>II_11</w:t>
            </w:r>
            <w:r>
              <w:rPr>
                <w:color w:val="231F20"/>
                <w:spacing w:val="8"/>
              </w:rPr>
              <w:t xml:space="preserve"> </w:t>
            </w:r>
            <w:r>
              <w:rPr>
                <w:color w:val="231F20"/>
                <w:w w:val="80"/>
              </w:rPr>
              <w:t>PERSONEL</w:t>
            </w:r>
            <w:r>
              <w:rPr>
                <w:color w:val="231F20"/>
                <w:spacing w:val="10"/>
              </w:rPr>
              <w:t xml:space="preserve"> </w:t>
            </w:r>
            <w:r>
              <w:rPr>
                <w:color w:val="231F20"/>
                <w:w w:val="80"/>
              </w:rPr>
              <w:t>A</w:t>
            </w:r>
            <w:r>
              <w:rPr>
                <w:color w:val="231F20"/>
                <w:spacing w:val="8"/>
              </w:rPr>
              <w:t xml:space="preserve"> </w:t>
            </w:r>
            <w:r>
              <w:rPr>
                <w:color w:val="231F20"/>
                <w:spacing w:val="-2"/>
                <w:w w:val="80"/>
              </w:rPr>
              <w:t>DOSTĘPNOŚĆ</w:t>
            </w:r>
            <w:r>
              <w:rPr>
                <w:rFonts w:ascii="Times New Roman" w:hAnsi="Times New Roman"/>
                <w:color w:val="231F20"/>
              </w:rPr>
              <w:tab/>
            </w:r>
            <w:r>
              <w:rPr>
                <w:color w:val="231F20"/>
                <w:spacing w:val="-5"/>
                <w:w w:val="90"/>
              </w:rPr>
              <w:t>109</w:t>
            </w:r>
          </w:hyperlink>
        </w:p>
        <w:p w14:paraId="1CD6605A" w14:textId="77777777" w:rsidR="004766AD" w:rsidRDefault="00000000">
          <w:pPr>
            <w:pStyle w:val="Spistreci4"/>
            <w:tabs>
              <w:tab w:val="left" w:leader="dot" w:pos="10030"/>
            </w:tabs>
          </w:pPr>
          <w:hyperlink w:anchor="_bookmark72" w:history="1">
            <w:r>
              <w:rPr>
                <w:color w:val="231F20"/>
                <w:w w:val="80"/>
              </w:rPr>
              <w:t>II_11.A</w:t>
            </w:r>
            <w:r>
              <w:rPr>
                <w:color w:val="231F20"/>
                <w:spacing w:val="16"/>
              </w:rPr>
              <w:t xml:space="preserve"> </w:t>
            </w:r>
            <w:r>
              <w:rPr>
                <w:color w:val="231F20"/>
                <w:w w:val="80"/>
              </w:rPr>
              <w:t>OZNACZENIA</w:t>
            </w:r>
            <w:r>
              <w:rPr>
                <w:color w:val="231F20"/>
                <w:spacing w:val="17"/>
              </w:rPr>
              <w:t xml:space="preserve"> </w:t>
            </w:r>
            <w:r>
              <w:rPr>
                <w:color w:val="231F20"/>
                <w:w w:val="80"/>
              </w:rPr>
              <w:t>IDENTYFIKUJĄCE</w:t>
            </w:r>
            <w:r>
              <w:rPr>
                <w:color w:val="231F20"/>
                <w:spacing w:val="17"/>
              </w:rPr>
              <w:t xml:space="preserve"> </w:t>
            </w:r>
            <w:r>
              <w:rPr>
                <w:color w:val="231F20"/>
                <w:w w:val="80"/>
              </w:rPr>
              <w:t>PERSONEL</w:t>
            </w:r>
            <w:r>
              <w:rPr>
                <w:color w:val="231F20"/>
                <w:spacing w:val="17"/>
              </w:rPr>
              <w:t xml:space="preserve"> </w:t>
            </w:r>
            <w:r>
              <w:rPr>
                <w:color w:val="231F20"/>
                <w:spacing w:val="-4"/>
                <w:w w:val="80"/>
              </w:rPr>
              <w:t>SĄDU</w:t>
            </w:r>
            <w:r>
              <w:rPr>
                <w:rFonts w:ascii="Times New Roman" w:hAnsi="Times New Roman"/>
                <w:color w:val="231F20"/>
              </w:rPr>
              <w:tab/>
            </w:r>
            <w:r>
              <w:rPr>
                <w:color w:val="231F20"/>
                <w:spacing w:val="-5"/>
                <w:w w:val="90"/>
              </w:rPr>
              <w:t>109</w:t>
            </w:r>
          </w:hyperlink>
        </w:p>
        <w:p w14:paraId="673B0E5F" w14:textId="77777777" w:rsidR="004766AD" w:rsidRDefault="00000000">
          <w:pPr>
            <w:pStyle w:val="Spistreci4"/>
            <w:tabs>
              <w:tab w:val="left" w:leader="dot" w:pos="10030"/>
            </w:tabs>
          </w:pPr>
          <w:hyperlink w:anchor="_bookmark72" w:history="1">
            <w:r>
              <w:rPr>
                <w:color w:val="231F20"/>
                <w:w w:val="80"/>
              </w:rPr>
              <w:t>II_11.B</w:t>
            </w:r>
            <w:r>
              <w:rPr>
                <w:color w:val="231F20"/>
                <w:spacing w:val="24"/>
              </w:rPr>
              <w:t xml:space="preserve"> </w:t>
            </w:r>
            <w:r>
              <w:rPr>
                <w:color w:val="231F20"/>
                <w:w w:val="80"/>
              </w:rPr>
              <w:t>STANDARD</w:t>
            </w:r>
            <w:r>
              <w:rPr>
                <w:color w:val="231F20"/>
                <w:spacing w:val="24"/>
              </w:rPr>
              <w:t xml:space="preserve"> </w:t>
            </w:r>
            <w:r>
              <w:rPr>
                <w:color w:val="231F20"/>
                <w:spacing w:val="-2"/>
                <w:w w:val="80"/>
              </w:rPr>
              <w:t>SZKOLEŃ</w:t>
            </w:r>
            <w:r>
              <w:rPr>
                <w:rFonts w:ascii="Times New Roman" w:hAnsi="Times New Roman"/>
                <w:color w:val="231F20"/>
              </w:rPr>
              <w:tab/>
            </w:r>
            <w:r>
              <w:rPr>
                <w:color w:val="231F20"/>
                <w:spacing w:val="-5"/>
                <w:w w:val="95"/>
              </w:rPr>
              <w:t>109</w:t>
            </w:r>
          </w:hyperlink>
        </w:p>
        <w:p w14:paraId="5FA33CC2" w14:textId="77777777" w:rsidR="004766AD" w:rsidRDefault="00000000">
          <w:pPr>
            <w:pStyle w:val="Spistreci6"/>
            <w:tabs>
              <w:tab w:val="left" w:leader="dot" w:pos="10030"/>
            </w:tabs>
            <w:spacing w:before="81"/>
          </w:pPr>
          <w:hyperlink w:anchor="_bookmark72" w:history="1">
            <w:r>
              <w:rPr>
                <w:color w:val="231F20"/>
                <w:w w:val="90"/>
              </w:rPr>
              <w:t>II_11.B.1</w:t>
            </w:r>
            <w:r>
              <w:rPr>
                <w:color w:val="231F20"/>
                <w:spacing w:val="-1"/>
                <w:w w:val="90"/>
              </w:rPr>
              <w:t xml:space="preserve"> </w:t>
            </w:r>
            <w:r>
              <w:rPr>
                <w:color w:val="231F20"/>
                <w:w w:val="90"/>
              </w:rPr>
              <w:t>Standard</w:t>
            </w:r>
            <w:r>
              <w:rPr>
                <w:color w:val="231F20"/>
                <w:spacing w:val="-6"/>
              </w:rPr>
              <w:t xml:space="preserve"> </w:t>
            </w:r>
            <w:r>
              <w:rPr>
                <w:color w:val="231F20"/>
                <w:w w:val="90"/>
              </w:rPr>
              <w:t>identyfikacji</w:t>
            </w:r>
            <w:r>
              <w:rPr>
                <w:color w:val="231F20"/>
                <w:spacing w:val="-6"/>
              </w:rPr>
              <w:t xml:space="preserve"> </w:t>
            </w:r>
            <w:r>
              <w:rPr>
                <w:color w:val="231F20"/>
                <w:w w:val="90"/>
              </w:rPr>
              <w:t>potrzeb</w:t>
            </w:r>
            <w:r>
              <w:rPr>
                <w:color w:val="231F20"/>
                <w:spacing w:val="-6"/>
              </w:rPr>
              <w:t xml:space="preserve"> </w:t>
            </w:r>
            <w:r>
              <w:rPr>
                <w:color w:val="231F20"/>
                <w:w w:val="90"/>
              </w:rPr>
              <w:t>szkoleniowych</w:t>
            </w:r>
            <w:r>
              <w:rPr>
                <w:color w:val="231F20"/>
                <w:spacing w:val="-5"/>
              </w:rPr>
              <w:t xml:space="preserve"> </w:t>
            </w:r>
            <w:r>
              <w:rPr>
                <w:color w:val="231F20"/>
                <w:w w:val="90"/>
              </w:rPr>
              <w:t>w</w:t>
            </w:r>
            <w:r>
              <w:rPr>
                <w:color w:val="231F20"/>
                <w:spacing w:val="-6"/>
              </w:rPr>
              <w:t xml:space="preserve"> </w:t>
            </w:r>
            <w:r>
              <w:rPr>
                <w:color w:val="231F20"/>
                <w:w w:val="90"/>
              </w:rPr>
              <w:t>obszarze</w:t>
            </w:r>
            <w:r>
              <w:rPr>
                <w:color w:val="231F20"/>
                <w:spacing w:val="-6"/>
              </w:rPr>
              <w:t xml:space="preserve"> </w:t>
            </w:r>
            <w:r>
              <w:rPr>
                <w:color w:val="231F20"/>
                <w:w w:val="90"/>
              </w:rPr>
              <w:t>zapewnienia</w:t>
            </w:r>
            <w:r>
              <w:rPr>
                <w:color w:val="231F20"/>
                <w:spacing w:val="-6"/>
              </w:rPr>
              <w:t xml:space="preserve"> </w:t>
            </w:r>
            <w:r>
              <w:rPr>
                <w:color w:val="231F20"/>
                <w:spacing w:val="-2"/>
                <w:w w:val="90"/>
              </w:rPr>
              <w:t>dostępności</w:t>
            </w:r>
            <w:r>
              <w:rPr>
                <w:rFonts w:ascii="Times New Roman" w:hAnsi="Times New Roman"/>
                <w:color w:val="231F20"/>
              </w:rPr>
              <w:tab/>
            </w:r>
            <w:r>
              <w:rPr>
                <w:color w:val="231F20"/>
                <w:spacing w:val="-5"/>
              </w:rPr>
              <w:t>109</w:t>
            </w:r>
          </w:hyperlink>
        </w:p>
        <w:p w14:paraId="145ECE0C" w14:textId="77777777" w:rsidR="004766AD" w:rsidRDefault="00000000">
          <w:pPr>
            <w:pStyle w:val="Spistreci6"/>
            <w:tabs>
              <w:tab w:val="left" w:leader="dot" w:pos="10030"/>
            </w:tabs>
          </w:pPr>
          <w:hyperlink w:anchor="_bookmark72" w:history="1">
            <w:r>
              <w:rPr>
                <w:color w:val="231F20"/>
                <w:w w:val="90"/>
              </w:rPr>
              <w:t>II_11.B.2</w:t>
            </w:r>
            <w:r>
              <w:rPr>
                <w:color w:val="231F20"/>
                <w:spacing w:val="-6"/>
              </w:rPr>
              <w:t xml:space="preserve"> </w:t>
            </w:r>
            <w:r>
              <w:rPr>
                <w:color w:val="231F20"/>
                <w:w w:val="90"/>
              </w:rPr>
              <w:t>Standard</w:t>
            </w:r>
            <w:r>
              <w:rPr>
                <w:color w:val="231F20"/>
                <w:spacing w:val="-5"/>
              </w:rPr>
              <w:t xml:space="preserve"> </w:t>
            </w:r>
            <w:r>
              <w:rPr>
                <w:color w:val="231F20"/>
                <w:w w:val="90"/>
              </w:rPr>
              <w:t>tworzenia</w:t>
            </w:r>
            <w:r>
              <w:rPr>
                <w:color w:val="231F20"/>
                <w:spacing w:val="-5"/>
              </w:rPr>
              <w:t xml:space="preserve"> </w:t>
            </w:r>
            <w:r>
              <w:rPr>
                <w:color w:val="231F20"/>
                <w:w w:val="90"/>
              </w:rPr>
              <w:t>planu</w:t>
            </w:r>
            <w:r>
              <w:rPr>
                <w:color w:val="231F20"/>
                <w:spacing w:val="-6"/>
              </w:rPr>
              <w:t xml:space="preserve"> </w:t>
            </w:r>
            <w:r>
              <w:rPr>
                <w:color w:val="231F20"/>
                <w:spacing w:val="-2"/>
                <w:w w:val="90"/>
              </w:rPr>
              <w:t>szkoleniowego</w:t>
            </w:r>
            <w:r>
              <w:rPr>
                <w:rFonts w:ascii="Times New Roman"/>
                <w:color w:val="231F20"/>
              </w:rPr>
              <w:tab/>
            </w:r>
            <w:r>
              <w:rPr>
                <w:color w:val="231F20"/>
                <w:spacing w:val="-5"/>
              </w:rPr>
              <w:t>109</w:t>
            </w:r>
          </w:hyperlink>
        </w:p>
        <w:p w14:paraId="14136799" w14:textId="77777777" w:rsidR="004766AD" w:rsidRDefault="00000000">
          <w:pPr>
            <w:pStyle w:val="Spistreci6"/>
            <w:tabs>
              <w:tab w:val="left" w:leader="dot" w:pos="10030"/>
            </w:tabs>
            <w:spacing w:before="96" w:line="223" w:lineRule="auto"/>
            <w:ind w:right="909"/>
          </w:pPr>
          <w:hyperlink w:anchor="_bookmark73" w:history="1">
            <w:r>
              <w:rPr>
                <w:color w:val="231F20"/>
                <w:w w:val="85"/>
              </w:rPr>
              <w:t xml:space="preserve">II_11.B.3 PRZEDZIAŁ PROCENTOWY UCZESTNIKÓW ŁĄCZNY DLA WSZYSTKICH TEMATÓW </w:t>
            </w:r>
            <w:r>
              <w:rPr>
                <w:color w:val="231F20"/>
                <w:w w:val="95"/>
              </w:rPr>
              <w:t>SZKOLENIOWYCH W OKRESIE DWULETNIM - PRZYKŁAD</w:t>
            </w:r>
            <w:r>
              <w:rPr>
                <w:rFonts w:ascii="Times New Roman" w:hAnsi="Times New Roman"/>
                <w:color w:val="231F20"/>
              </w:rPr>
              <w:tab/>
            </w:r>
            <w:r>
              <w:rPr>
                <w:color w:val="231F20"/>
                <w:spacing w:val="-4"/>
                <w:w w:val="95"/>
              </w:rPr>
              <w:t>110</w:t>
            </w:r>
          </w:hyperlink>
        </w:p>
        <w:p w14:paraId="477A05C3" w14:textId="77777777" w:rsidR="004766AD" w:rsidRDefault="00000000">
          <w:pPr>
            <w:pStyle w:val="Spistreci6"/>
            <w:tabs>
              <w:tab w:val="left" w:leader="dot" w:pos="10030"/>
            </w:tabs>
            <w:spacing w:before="99" w:line="223" w:lineRule="auto"/>
            <w:ind w:right="909"/>
          </w:pPr>
          <w:hyperlink w:anchor="_bookmark74" w:history="1">
            <w:r>
              <w:rPr>
                <w:color w:val="231F20"/>
                <w:w w:val="90"/>
              </w:rPr>
              <w:t xml:space="preserve">II_11.B.4 Szkolenie personelu sądu z zakresu wdrożenia, stosowania i utrzymania standardu </w:t>
            </w:r>
            <w:r>
              <w:rPr>
                <w:color w:val="231F20"/>
              </w:rPr>
              <w:t>dostępności sądu</w:t>
            </w:r>
            <w:r>
              <w:rPr>
                <w:rFonts w:ascii="Times New Roman" w:hAnsi="Times New Roman"/>
                <w:color w:val="231F20"/>
              </w:rPr>
              <w:tab/>
            </w:r>
            <w:r>
              <w:rPr>
                <w:color w:val="231F20"/>
                <w:spacing w:val="-4"/>
              </w:rPr>
              <w:t>111</w:t>
            </w:r>
          </w:hyperlink>
        </w:p>
        <w:p w14:paraId="2F3BF7FC" w14:textId="77777777" w:rsidR="004766AD" w:rsidRDefault="00000000">
          <w:pPr>
            <w:pStyle w:val="Spistreci6"/>
            <w:tabs>
              <w:tab w:val="left" w:leader="dot" w:pos="10030"/>
            </w:tabs>
            <w:spacing w:before="99" w:line="223" w:lineRule="auto"/>
            <w:ind w:right="909"/>
          </w:pPr>
          <w:hyperlink w:anchor="_bookmark74" w:history="1">
            <w:r>
              <w:rPr>
                <w:color w:val="231F20"/>
                <w:w w:val="90"/>
              </w:rPr>
              <w:t xml:space="preserve">II_11.B.5 Szkolenie personelu z komunikacji z osobami ze szczególnymi potrzebami oraz obsługa </w:t>
            </w:r>
            <w:r>
              <w:rPr>
                <w:color w:val="231F20"/>
              </w:rPr>
              <w:t>urządzeń zapewniających dostępność</w:t>
            </w:r>
            <w:r>
              <w:rPr>
                <w:rFonts w:ascii="Times New Roman" w:hAnsi="Times New Roman"/>
                <w:color w:val="231F20"/>
              </w:rPr>
              <w:tab/>
            </w:r>
            <w:r>
              <w:rPr>
                <w:color w:val="231F20"/>
                <w:spacing w:val="-4"/>
              </w:rPr>
              <w:t>111</w:t>
            </w:r>
          </w:hyperlink>
        </w:p>
        <w:p w14:paraId="2AA558D6" w14:textId="77777777" w:rsidR="004766AD" w:rsidRDefault="00000000">
          <w:pPr>
            <w:pStyle w:val="Spistreci6"/>
            <w:tabs>
              <w:tab w:val="left" w:leader="dot" w:pos="10030"/>
            </w:tabs>
            <w:spacing w:before="98" w:line="223" w:lineRule="auto"/>
            <w:ind w:right="909"/>
          </w:pPr>
          <w:hyperlink w:anchor="_bookmark74" w:history="1">
            <w:r>
              <w:rPr>
                <w:color w:val="231F20"/>
                <w:w w:val="90"/>
              </w:rPr>
              <w:t xml:space="preserve">II_11.B.6 Standard szkolenia personelu sądu z zasad dotyczących savoir-vivre’u w stosunku do </w:t>
            </w:r>
            <w:r>
              <w:rPr>
                <w:color w:val="231F20"/>
              </w:rPr>
              <w:t>osób ze szczególnymi potrzebami</w:t>
            </w:r>
            <w:r>
              <w:rPr>
                <w:rFonts w:ascii="Times New Roman" w:hAnsi="Times New Roman"/>
                <w:color w:val="231F20"/>
              </w:rPr>
              <w:tab/>
            </w:r>
            <w:r>
              <w:rPr>
                <w:color w:val="231F20"/>
                <w:spacing w:val="-4"/>
              </w:rPr>
              <w:t>111</w:t>
            </w:r>
          </w:hyperlink>
        </w:p>
        <w:p w14:paraId="244DDEDD" w14:textId="77777777" w:rsidR="004766AD" w:rsidRDefault="00000000">
          <w:pPr>
            <w:pStyle w:val="Spistreci6"/>
            <w:spacing w:before="85" w:line="244" w:lineRule="exact"/>
          </w:pPr>
          <w:hyperlink w:anchor="_bookmark74" w:history="1">
            <w:r>
              <w:rPr>
                <w:color w:val="231F20"/>
                <w:w w:val="90"/>
              </w:rPr>
              <w:t>II_11.B.7</w:t>
            </w:r>
            <w:r>
              <w:rPr>
                <w:color w:val="231F20"/>
                <w:spacing w:val="8"/>
              </w:rPr>
              <w:t xml:space="preserve"> </w:t>
            </w:r>
            <w:r>
              <w:rPr>
                <w:color w:val="231F20"/>
                <w:w w:val="90"/>
              </w:rPr>
              <w:t>Standard</w:t>
            </w:r>
            <w:r>
              <w:rPr>
                <w:color w:val="231F20"/>
                <w:spacing w:val="8"/>
              </w:rPr>
              <w:t xml:space="preserve"> </w:t>
            </w:r>
            <w:r>
              <w:rPr>
                <w:color w:val="231F20"/>
                <w:w w:val="90"/>
              </w:rPr>
              <w:t>szkolenia</w:t>
            </w:r>
            <w:r>
              <w:rPr>
                <w:color w:val="231F20"/>
                <w:spacing w:val="8"/>
              </w:rPr>
              <w:t xml:space="preserve"> </w:t>
            </w:r>
            <w:r>
              <w:rPr>
                <w:color w:val="231F20"/>
                <w:w w:val="90"/>
              </w:rPr>
              <w:t>dla</w:t>
            </w:r>
            <w:r>
              <w:rPr>
                <w:color w:val="231F20"/>
                <w:spacing w:val="8"/>
              </w:rPr>
              <w:t xml:space="preserve"> </w:t>
            </w:r>
            <w:r>
              <w:rPr>
                <w:color w:val="231F20"/>
                <w:w w:val="90"/>
              </w:rPr>
              <w:t>kadry</w:t>
            </w:r>
            <w:r>
              <w:rPr>
                <w:color w:val="231F20"/>
                <w:spacing w:val="8"/>
              </w:rPr>
              <w:t xml:space="preserve"> </w:t>
            </w:r>
            <w:r>
              <w:rPr>
                <w:color w:val="231F20"/>
                <w:w w:val="90"/>
              </w:rPr>
              <w:t>zarządzającej</w:t>
            </w:r>
            <w:r>
              <w:rPr>
                <w:color w:val="231F20"/>
                <w:spacing w:val="8"/>
              </w:rPr>
              <w:t xml:space="preserve"> </w:t>
            </w:r>
            <w:r>
              <w:rPr>
                <w:color w:val="231F20"/>
                <w:w w:val="90"/>
              </w:rPr>
              <w:t>dotyczące</w:t>
            </w:r>
            <w:r>
              <w:rPr>
                <w:color w:val="231F20"/>
                <w:spacing w:val="8"/>
              </w:rPr>
              <w:t xml:space="preserve"> </w:t>
            </w:r>
            <w:r>
              <w:rPr>
                <w:color w:val="231F20"/>
                <w:w w:val="90"/>
              </w:rPr>
              <w:t>zatrudniania</w:t>
            </w:r>
            <w:r>
              <w:rPr>
                <w:color w:val="231F20"/>
                <w:spacing w:val="8"/>
              </w:rPr>
              <w:t xml:space="preserve"> </w:t>
            </w:r>
            <w:r>
              <w:rPr>
                <w:color w:val="231F20"/>
                <w:spacing w:val="-4"/>
                <w:w w:val="90"/>
              </w:rPr>
              <w:t>osób</w:t>
            </w:r>
          </w:hyperlink>
        </w:p>
        <w:p w14:paraId="5A6B84F2" w14:textId="77777777" w:rsidR="004766AD" w:rsidRDefault="00000000">
          <w:pPr>
            <w:pStyle w:val="Spistreci6"/>
            <w:tabs>
              <w:tab w:val="left" w:leader="dot" w:pos="10030"/>
            </w:tabs>
            <w:spacing w:before="0" w:line="244" w:lineRule="exact"/>
          </w:pPr>
          <w:hyperlink w:anchor="_bookmark74" w:history="1">
            <w:r>
              <w:rPr>
                <w:color w:val="231F20"/>
                <w:spacing w:val="-2"/>
                <w:w w:val="90"/>
              </w:rPr>
              <w:t>z</w:t>
            </w:r>
            <w:r>
              <w:rPr>
                <w:color w:val="231F20"/>
                <w:spacing w:val="2"/>
              </w:rPr>
              <w:t xml:space="preserve"> </w:t>
            </w:r>
            <w:r>
              <w:rPr>
                <w:color w:val="231F20"/>
                <w:spacing w:val="-2"/>
                <w:w w:val="90"/>
              </w:rPr>
              <w:t>niepełnosprawnościami</w:t>
            </w:r>
            <w:r>
              <w:rPr>
                <w:color w:val="231F20"/>
                <w:spacing w:val="3"/>
              </w:rPr>
              <w:t xml:space="preserve"> </w:t>
            </w:r>
            <w:r>
              <w:rPr>
                <w:color w:val="231F20"/>
                <w:spacing w:val="-2"/>
                <w:w w:val="90"/>
              </w:rPr>
              <w:t>jako</w:t>
            </w:r>
            <w:r>
              <w:rPr>
                <w:color w:val="231F20"/>
                <w:spacing w:val="3"/>
              </w:rPr>
              <w:t xml:space="preserve"> </w:t>
            </w:r>
            <w:r>
              <w:rPr>
                <w:color w:val="231F20"/>
                <w:spacing w:val="-2"/>
                <w:w w:val="90"/>
              </w:rPr>
              <w:t>pracowników</w:t>
            </w:r>
            <w:r>
              <w:rPr>
                <w:color w:val="231F20"/>
                <w:spacing w:val="3"/>
              </w:rPr>
              <w:t xml:space="preserve"> </w:t>
            </w:r>
            <w:r>
              <w:rPr>
                <w:color w:val="231F20"/>
                <w:spacing w:val="-2"/>
                <w:w w:val="90"/>
              </w:rPr>
              <w:t>lub</w:t>
            </w:r>
            <w:r>
              <w:rPr>
                <w:color w:val="231F20"/>
                <w:spacing w:val="3"/>
              </w:rPr>
              <w:t xml:space="preserve"> </w:t>
            </w:r>
            <w:r>
              <w:rPr>
                <w:color w:val="231F20"/>
                <w:spacing w:val="-2"/>
                <w:w w:val="90"/>
              </w:rPr>
              <w:t>współpracowników</w:t>
            </w:r>
            <w:r>
              <w:rPr>
                <w:color w:val="231F20"/>
                <w:spacing w:val="3"/>
              </w:rPr>
              <w:t xml:space="preserve"> </w:t>
            </w:r>
            <w:r>
              <w:rPr>
                <w:color w:val="231F20"/>
                <w:spacing w:val="-4"/>
                <w:w w:val="90"/>
              </w:rPr>
              <w:t>sądu</w:t>
            </w:r>
            <w:r>
              <w:rPr>
                <w:rFonts w:ascii="Times New Roman" w:hAnsi="Times New Roman"/>
                <w:color w:val="231F20"/>
              </w:rPr>
              <w:tab/>
            </w:r>
            <w:r>
              <w:rPr>
                <w:color w:val="231F20"/>
                <w:spacing w:val="-5"/>
              </w:rPr>
              <w:t>111</w:t>
            </w:r>
          </w:hyperlink>
        </w:p>
        <w:p w14:paraId="69D82EC0" w14:textId="77777777" w:rsidR="004766AD" w:rsidRDefault="00000000">
          <w:pPr>
            <w:pStyle w:val="Spistreci6"/>
            <w:tabs>
              <w:tab w:val="left" w:leader="dot" w:pos="10030"/>
            </w:tabs>
            <w:spacing w:before="96" w:line="223" w:lineRule="auto"/>
            <w:ind w:right="909"/>
          </w:pPr>
          <w:hyperlink w:anchor="_bookmark74" w:history="1">
            <w:r>
              <w:rPr>
                <w:color w:val="231F20"/>
                <w:w w:val="90"/>
              </w:rPr>
              <w:t>II_11.B.8</w:t>
            </w:r>
            <w:r>
              <w:rPr>
                <w:color w:val="231F20"/>
                <w:spacing w:val="40"/>
              </w:rPr>
              <w:t xml:space="preserve"> </w:t>
            </w:r>
            <w:r>
              <w:rPr>
                <w:color w:val="231F20"/>
                <w:w w:val="90"/>
              </w:rPr>
              <w:t>Standard</w:t>
            </w:r>
            <w:r>
              <w:rPr>
                <w:color w:val="231F20"/>
                <w:spacing w:val="40"/>
              </w:rPr>
              <w:t xml:space="preserve"> </w:t>
            </w:r>
            <w:r>
              <w:rPr>
                <w:color w:val="231F20"/>
                <w:w w:val="90"/>
              </w:rPr>
              <w:t>szkolenia</w:t>
            </w:r>
            <w:r>
              <w:rPr>
                <w:color w:val="231F20"/>
                <w:spacing w:val="40"/>
              </w:rPr>
              <w:t xml:space="preserve"> </w:t>
            </w:r>
            <w:r>
              <w:rPr>
                <w:color w:val="231F20"/>
                <w:w w:val="90"/>
              </w:rPr>
              <w:t>z</w:t>
            </w:r>
            <w:r>
              <w:rPr>
                <w:color w:val="231F20"/>
                <w:spacing w:val="40"/>
              </w:rPr>
              <w:t xml:space="preserve"> </w:t>
            </w:r>
            <w:r>
              <w:rPr>
                <w:color w:val="231F20"/>
                <w:w w:val="90"/>
              </w:rPr>
              <w:t>procedur</w:t>
            </w:r>
            <w:r>
              <w:rPr>
                <w:color w:val="231F20"/>
                <w:spacing w:val="40"/>
              </w:rPr>
              <w:t xml:space="preserve"> </w:t>
            </w:r>
            <w:r>
              <w:rPr>
                <w:color w:val="231F20"/>
                <w:w w:val="90"/>
              </w:rPr>
              <w:t>obsługi</w:t>
            </w:r>
            <w:r>
              <w:rPr>
                <w:color w:val="231F20"/>
                <w:spacing w:val="40"/>
              </w:rPr>
              <w:t xml:space="preserve"> </w:t>
            </w:r>
            <w:r>
              <w:rPr>
                <w:color w:val="231F20"/>
                <w:w w:val="90"/>
              </w:rPr>
              <w:t>interesantów/osób</w:t>
            </w:r>
            <w:r>
              <w:rPr>
                <w:color w:val="231F20"/>
                <w:spacing w:val="40"/>
              </w:rPr>
              <w:t xml:space="preserve"> </w:t>
            </w:r>
            <w:r>
              <w:rPr>
                <w:color w:val="231F20"/>
                <w:w w:val="90"/>
              </w:rPr>
              <w:t>ze</w:t>
            </w:r>
            <w:r>
              <w:rPr>
                <w:color w:val="231F20"/>
                <w:spacing w:val="40"/>
              </w:rPr>
              <w:t xml:space="preserve"> </w:t>
            </w:r>
            <w:r>
              <w:rPr>
                <w:color w:val="231F20"/>
                <w:w w:val="90"/>
              </w:rPr>
              <w:t xml:space="preserve">szczególnymi </w:t>
            </w:r>
            <w:r>
              <w:rPr>
                <w:color w:val="231F20"/>
                <w:spacing w:val="-2"/>
              </w:rPr>
              <w:t>potrzebami</w:t>
            </w:r>
            <w:r>
              <w:rPr>
                <w:rFonts w:ascii="Times New Roman" w:hAnsi="Times New Roman"/>
                <w:color w:val="231F20"/>
              </w:rPr>
              <w:tab/>
            </w:r>
            <w:r>
              <w:rPr>
                <w:color w:val="231F20"/>
                <w:spacing w:val="-4"/>
              </w:rPr>
              <w:t>111</w:t>
            </w:r>
          </w:hyperlink>
        </w:p>
        <w:p w14:paraId="258658BD" w14:textId="77777777" w:rsidR="004766AD" w:rsidRDefault="00000000">
          <w:pPr>
            <w:pStyle w:val="Spistreci2"/>
            <w:tabs>
              <w:tab w:val="left" w:leader="dot" w:pos="10030"/>
            </w:tabs>
            <w:spacing w:before="99" w:line="223" w:lineRule="auto"/>
            <w:ind w:right="909"/>
          </w:pPr>
          <w:hyperlink w:anchor="_bookmark74" w:history="1">
            <w:r>
              <w:rPr>
                <w:color w:val="231F20"/>
                <w:w w:val="85"/>
              </w:rPr>
              <w:t xml:space="preserve">II_12 ORGANIZACJA I METODYKA PRACY SĘDZIEGO, ASESORA SĄDOWEGO, REFERENDARZA </w:t>
            </w:r>
            <w:r>
              <w:rPr>
                <w:color w:val="231F20"/>
                <w:w w:val="95"/>
              </w:rPr>
              <w:t>SĄDOWEGO, ASYSTENTA SĘDZIEGO</w:t>
            </w:r>
            <w:r>
              <w:rPr>
                <w:rFonts w:ascii="Times New Roman" w:hAnsi="Times New Roman"/>
                <w:color w:val="231F20"/>
              </w:rPr>
              <w:tab/>
            </w:r>
            <w:r>
              <w:rPr>
                <w:color w:val="231F20"/>
                <w:spacing w:val="-4"/>
                <w:w w:val="95"/>
              </w:rPr>
              <w:t>111</w:t>
            </w:r>
          </w:hyperlink>
        </w:p>
        <w:p w14:paraId="2E070E19" w14:textId="77777777" w:rsidR="004766AD" w:rsidRDefault="00000000">
          <w:pPr>
            <w:pStyle w:val="Spistreci5"/>
            <w:tabs>
              <w:tab w:val="left" w:leader="dot" w:pos="10030"/>
            </w:tabs>
            <w:spacing w:before="99" w:line="223" w:lineRule="auto"/>
            <w:ind w:right="909"/>
          </w:pPr>
          <w:hyperlink w:anchor="_bookmark74" w:history="1">
            <w:r>
              <w:rPr>
                <w:color w:val="231F20"/>
                <w:spacing w:val="-8"/>
              </w:rPr>
              <w:t>II_12.A</w:t>
            </w:r>
            <w:r>
              <w:rPr>
                <w:color w:val="231F20"/>
                <w:spacing w:val="-4"/>
              </w:rPr>
              <w:t xml:space="preserve"> </w:t>
            </w:r>
            <w:r>
              <w:rPr>
                <w:color w:val="231F20"/>
                <w:spacing w:val="-8"/>
              </w:rPr>
              <w:t>Metodyka</w:t>
            </w:r>
            <w:r>
              <w:rPr>
                <w:color w:val="231F20"/>
                <w:spacing w:val="-4"/>
              </w:rPr>
              <w:t xml:space="preserve"> </w:t>
            </w:r>
            <w:r>
              <w:rPr>
                <w:color w:val="231F20"/>
                <w:spacing w:val="-8"/>
              </w:rPr>
              <w:t>pracy</w:t>
            </w:r>
            <w:r>
              <w:rPr>
                <w:color w:val="231F20"/>
                <w:spacing w:val="-4"/>
              </w:rPr>
              <w:t xml:space="preserve"> </w:t>
            </w:r>
            <w:r>
              <w:rPr>
                <w:color w:val="231F20"/>
                <w:spacing w:val="-8"/>
              </w:rPr>
              <w:t>sędziego,</w:t>
            </w:r>
            <w:r>
              <w:rPr>
                <w:color w:val="231F20"/>
                <w:spacing w:val="-4"/>
              </w:rPr>
              <w:t xml:space="preserve"> </w:t>
            </w:r>
            <w:r>
              <w:rPr>
                <w:color w:val="231F20"/>
                <w:spacing w:val="-8"/>
              </w:rPr>
              <w:t>asesora</w:t>
            </w:r>
            <w:r>
              <w:rPr>
                <w:color w:val="231F20"/>
                <w:spacing w:val="-4"/>
              </w:rPr>
              <w:t xml:space="preserve"> </w:t>
            </w:r>
            <w:r>
              <w:rPr>
                <w:color w:val="231F20"/>
                <w:spacing w:val="-8"/>
              </w:rPr>
              <w:t>sądowego,</w:t>
            </w:r>
            <w:r>
              <w:rPr>
                <w:color w:val="231F20"/>
                <w:spacing w:val="-4"/>
              </w:rPr>
              <w:t xml:space="preserve"> </w:t>
            </w:r>
            <w:r>
              <w:rPr>
                <w:color w:val="231F20"/>
                <w:spacing w:val="-8"/>
              </w:rPr>
              <w:t>referendarza</w:t>
            </w:r>
            <w:r>
              <w:rPr>
                <w:color w:val="231F20"/>
                <w:spacing w:val="-4"/>
              </w:rPr>
              <w:t xml:space="preserve"> </w:t>
            </w:r>
            <w:r>
              <w:rPr>
                <w:color w:val="231F20"/>
                <w:spacing w:val="-8"/>
              </w:rPr>
              <w:t>sądowego</w:t>
            </w:r>
            <w:r>
              <w:rPr>
                <w:color w:val="231F20"/>
                <w:spacing w:val="-4"/>
              </w:rPr>
              <w:t xml:space="preserve"> </w:t>
            </w:r>
            <w:r>
              <w:rPr>
                <w:color w:val="231F20"/>
                <w:spacing w:val="-8"/>
              </w:rPr>
              <w:t>i</w:t>
            </w:r>
            <w:r>
              <w:rPr>
                <w:color w:val="231F20"/>
                <w:spacing w:val="-4"/>
              </w:rPr>
              <w:t xml:space="preserve"> </w:t>
            </w:r>
            <w:r>
              <w:rPr>
                <w:color w:val="231F20"/>
                <w:spacing w:val="-8"/>
              </w:rPr>
              <w:t xml:space="preserve">asystenta </w:t>
            </w:r>
            <w:r>
              <w:rPr>
                <w:color w:val="231F20"/>
                <w:spacing w:val="-2"/>
              </w:rPr>
              <w:t>sędziego</w:t>
            </w:r>
            <w:r>
              <w:rPr>
                <w:rFonts w:ascii="Times New Roman" w:hAnsi="Times New Roman"/>
                <w:color w:val="231F20"/>
              </w:rPr>
              <w:tab/>
            </w:r>
            <w:r>
              <w:rPr>
                <w:color w:val="231F20"/>
                <w:spacing w:val="-4"/>
              </w:rPr>
              <w:t>111</w:t>
            </w:r>
          </w:hyperlink>
        </w:p>
        <w:p w14:paraId="5FB49AD7" w14:textId="77777777" w:rsidR="004766AD" w:rsidRDefault="00000000">
          <w:pPr>
            <w:pStyle w:val="Spistreci5"/>
            <w:tabs>
              <w:tab w:val="left" w:leader="dot" w:pos="10030"/>
            </w:tabs>
            <w:spacing w:before="98" w:line="223" w:lineRule="auto"/>
            <w:ind w:right="909"/>
          </w:pPr>
          <w:hyperlink w:anchor="_bookmark75" w:history="1">
            <w:r>
              <w:rPr>
                <w:color w:val="231F20"/>
                <w:w w:val="90"/>
              </w:rPr>
              <w:t xml:space="preserve">II_12.B Organizacja pracy sędziego, asesora sądowego, referendarza sądowego i asystenta </w:t>
            </w:r>
            <w:r>
              <w:rPr>
                <w:color w:val="231F20"/>
                <w:spacing w:val="-2"/>
              </w:rPr>
              <w:t>sędziego</w:t>
            </w:r>
            <w:r>
              <w:rPr>
                <w:rFonts w:ascii="Times New Roman" w:hAnsi="Times New Roman"/>
                <w:color w:val="231F20"/>
              </w:rPr>
              <w:tab/>
            </w:r>
            <w:r>
              <w:rPr>
                <w:color w:val="231F20"/>
                <w:spacing w:val="-5"/>
              </w:rPr>
              <w:t>112</w:t>
            </w:r>
          </w:hyperlink>
        </w:p>
        <w:p w14:paraId="2EA50811" w14:textId="77777777" w:rsidR="004766AD" w:rsidRDefault="00000000">
          <w:pPr>
            <w:pStyle w:val="Spistreci5"/>
            <w:tabs>
              <w:tab w:val="left" w:leader="dot" w:pos="10030"/>
            </w:tabs>
            <w:spacing w:before="85"/>
          </w:pPr>
          <w:hyperlink w:anchor="_bookmark75" w:history="1">
            <w:r>
              <w:rPr>
                <w:color w:val="231F20"/>
                <w:w w:val="85"/>
              </w:rPr>
              <w:t>II_12.C</w:t>
            </w:r>
            <w:r>
              <w:rPr>
                <w:color w:val="231F20"/>
                <w:spacing w:val="17"/>
              </w:rPr>
              <w:t xml:space="preserve"> </w:t>
            </w:r>
            <w:r>
              <w:rPr>
                <w:color w:val="231F20"/>
                <w:w w:val="85"/>
              </w:rPr>
              <w:t>Dostępność</w:t>
            </w:r>
            <w:r>
              <w:rPr>
                <w:color w:val="231F20"/>
                <w:spacing w:val="17"/>
              </w:rPr>
              <w:t xml:space="preserve"> </w:t>
            </w:r>
            <w:r>
              <w:rPr>
                <w:color w:val="231F20"/>
                <w:w w:val="85"/>
              </w:rPr>
              <w:t>w</w:t>
            </w:r>
            <w:r>
              <w:rPr>
                <w:color w:val="231F20"/>
                <w:spacing w:val="17"/>
              </w:rPr>
              <w:t xml:space="preserve"> </w:t>
            </w:r>
            <w:r>
              <w:rPr>
                <w:color w:val="231F20"/>
                <w:w w:val="85"/>
              </w:rPr>
              <w:t>zamówieniach</w:t>
            </w:r>
            <w:r>
              <w:rPr>
                <w:color w:val="231F20"/>
                <w:spacing w:val="18"/>
              </w:rPr>
              <w:t xml:space="preserve"> </w:t>
            </w:r>
            <w:r>
              <w:rPr>
                <w:color w:val="231F20"/>
                <w:w w:val="85"/>
              </w:rPr>
              <w:t>publicznych</w:t>
            </w:r>
            <w:r>
              <w:rPr>
                <w:color w:val="231F20"/>
                <w:spacing w:val="17"/>
              </w:rPr>
              <w:t xml:space="preserve"> </w:t>
            </w:r>
            <w:r>
              <w:rPr>
                <w:color w:val="231F20"/>
                <w:w w:val="85"/>
              </w:rPr>
              <w:t>w</w:t>
            </w:r>
            <w:r>
              <w:rPr>
                <w:color w:val="231F20"/>
                <w:spacing w:val="17"/>
              </w:rPr>
              <w:t xml:space="preserve"> </w:t>
            </w:r>
            <w:r>
              <w:rPr>
                <w:color w:val="231F20"/>
                <w:w w:val="85"/>
              </w:rPr>
              <w:t>wymiarze</w:t>
            </w:r>
            <w:r>
              <w:rPr>
                <w:color w:val="231F20"/>
                <w:spacing w:val="17"/>
              </w:rPr>
              <w:t xml:space="preserve"> </w:t>
            </w:r>
            <w:r>
              <w:rPr>
                <w:color w:val="231F20"/>
                <w:spacing w:val="-2"/>
                <w:w w:val="85"/>
              </w:rPr>
              <w:t>sprawiedliwości</w:t>
            </w:r>
            <w:r>
              <w:rPr>
                <w:rFonts w:ascii="Times New Roman" w:hAnsi="Times New Roman"/>
                <w:color w:val="231F20"/>
              </w:rPr>
              <w:tab/>
            </w:r>
            <w:r>
              <w:rPr>
                <w:color w:val="231F20"/>
                <w:spacing w:val="-5"/>
              </w:rPr>
              <w:t>112</w:t>
            </w:r>
          </w:hyperlink>
        </w:p>
        <w:p w14:paraId="0C33457A" w14:textId="77777777" w:rsidR="004766AD" w:rsidRDefault="00000000">
          <w:pPr>
            <w:pStyle w:val="Spistreci2"/>
            <w:spacing w:before="81" w:line="244" w:lineRule="exact"/>
          </w:pPr>
          <w:hyperlink w:anchor="_bookmark76" w:history="1">
            <w:r>
              <w:rPr>
                <w:color w:val="231F20"/>
                <w:w w:val="80"/>
              </w:rPr>
              <w:t>II_13</w:t>
            </w:r>
            <w:r>
              <w:rPr>
                <w:color w:val="231F20"/>
                <w:spacing w:val="39"/>
              </w:rPr>
              <w:t xml:space="preserve"> </w:t>
            </w:r>
            <w:r>
              <w:rPr>
                <w:color w:val="231F20"/>
                <w:w w:val="80"/>
              </w:rPr>
              <w:t>BEZPIECZEŃSTWO</w:t>
            </w:r>
            <w:r>
              <w:rPr>
                <w:color w:val="231F20"/>
                <w:spacing w:val="39"/>
              </w:rPr>
              <w:t xml:space="preserve"> </w:t>
            </w:r>
            <w:r>
              <w:rPr>
                <w:color w:val="231F20"/>
                <w:w w:val="80"/>
              </w:rPr>
              <w:t>PRZECIWPOŻAROWE</w:t>
            </w:r>
            <w:r>
              <w:rPr>
                <w:color w:val="231F20"/>
                <w:spacing w:val="41"/>
              </w:rPr>
              <w:t xml:space="preserve"> </w:t>
            </w:r>
            <w:r>
              <w:rPr>
                <w:color w:val="231F20"/>
                <w:w w:val="80"/>
              </w:rPr>
              <w:t>I</w:t>
            </w:r>
            <w:r>
              <w:rPr>
                <w:color w:val="231F20"/>
                <w:spacing w:val="39"/>
              </w:rPr>
              <w:t xml:space="preserve"> </w:t>
            </w:r>
            <w:r>
              <w:rPr>
                <w:color w:val="231F20"/>
                <w:w w:val="80"/>
              </w:rPr>
              <w:t>EWAKUACJA</w:t>
            </w:r>
            <w:r>
              <w:rPr>
                <w:color w:val="231F20"/>
                <w:spacing w:val="40"/>
              </w:rPr>
              <w:t xml:space="preserve"> </w:t>
            </w:r>
            <w:r>
              <w:rPr>
                <w:color w:val="231F20"/>
                <w:spacing w:val="-4"/>
                <w:w w:val="80"/>
              </w:rPr>
              <w:t>OSÓB</w:t>
            </w:r>
          </w:hyperlink>
        </w:p>
        <w:p w14:paraId="25FD0FDF" w14:textId="77777777" w:rsidR="004766AD" w:rsidRDefault="00000000">
          <w:pPr>
            <w:pStyle w:val="Spistreci2"/>
            <w:tabs>
              <w:tab w:val="left" w:leader="dot" w:pos="10030"/>
            </w:tabs>
            <w:spacing w:before="0" w:line="244" w:lineRule="exact"/>
          </w:pPr>
          <w:hyperlink w:anchor="_bookmark76" w:history="1">
            <w:r>
              <w:rPr>
                <w:color w:val="231F20"/>
                <w:w w:val="90"/>
              </w:rPr>
              <w:t>Z</w:t>
            </w:r>
            <w:r>
              <w:rPr>
                <w:color w:val="231F20"/>
                <w:spacing w:val="-7"/>
                <w:w w:val="90"/>
              </w:rPr>
              <w:t xml:space="preserve"> </w:t>
            </w:r>
            <w:r>
              <w:rPr>
                <w:color w:val="231F20"/>
                <w:spacing w:val="-2"/>
                <w:w w:val="95"/>
              </w:rPr>
              <w:t>NIEPEŁNOSPRAWNOŚCIAMI</w:t>
            </w:r>
            <w:r>
              <w:rPr>
                <w:rFonts w:ascii="Times New Roman" w:hAnsi="Times New Roman"/>
                <w:color w:val="231F20"/>
              </w:rPr>
              <w:tab/>
            </w:r>
            <w:r>
              <w:rPr>
                <w:color w:val="231F20"/>
                <w:spacing w:val="-5"/>
                <w:w w:val="95"/>
              </w:rPr>
              <w:t>113</w:t>
            </w:r>
          </w:hyperlink>
        </w:p>
        <w:p w14:paraId="78569A7A" w14:textId="77777777" w:rsidR="004766AD" w:rsidRDefault="00000000">
          <w:pPr>
            <w:pStyle w:val="Spistreci5"/>
            <w:tabs>
              <w:tab w:val="left" w:leader="dot" w:pos="10030"/>
            </w:tabs>
            <w:spacing w:after="148"/>
          </w:pPr>
          <w:hyperlink w:anchor="_bookmark76" w:history="1">
            <w:r>
              <w:rPr>
                <w:color w:val="231F20"/>
                <w:w w:val="90"/>
              </w:rPr>
              <w:t>II_13.A</w:t>
            </w:r>
            <w:r>
              <w:rPr>
                <w:color w:val="231F20"/>
                <w:spacing w:val="-2"/>
              </w:rPr>
              <w:t xml:space="preserve"> </w:t>
            </w:r>
            <w:r>
              <w:rPr>
                <w:color w:val="231F20"/>
                <w:w w:val="90"/>
              </w:rPr>
              <w:t>Standard</w:t>
            </w:r>
            <w:r>
              <w:rPr>
                <w:color w:val="231F20"/>
                <w:spacing w:val="-2"/>
              </w:rPr>
              <w:t xml:space="preserve"> </w:t>
            </w:r>
            <w:r>
              <w:rPr>
                <w:color w:val="231F20"/>
                <w:w w:val="90"/>
              </w:rPr>
              <w:t>procedury</w:t>
            </w:r>
            <w:r>
              <w:rPr>
                <w:color w:val="231F20"/>
                <w:spacing w:val="-1"/>
              </w:rPr>
              <w:t xml:space="preserve"> </w:t>
            </w:r>
            <w:r>
              <w:rPr>
                <w:color w:val="231F20"/>
                <w:w w:val="90"/>
              </w:rPr>
              <w:t>bezpieczeństwa</w:t>
            </w:r>
            <w:r>
              <w:rPr>
                <w:color w:val="231F20"/>
                <w:spacing w:val="-2"/>
              </w:rPr>
              <w:t xml:space="preserve"> </w:t>
            </w:r>
            <w:r>
              <w:rPr>
                <w:color w:val="231F20"/>
                <w:spacing w:val="-2"/>
                <w:w w:val="90"/>
              </w:rPr>
              <w:t>przeciwpożarowego</w:t>
            </w:r>
            <w:r>
              <w:rPr>
                <w:rFonts w:ascii="Times New Roman" w:hAnsi="Times New Roman"/>
                <w:color w:val="231F20"/>
              </w:rPr>
              <w:tab/>
            </w:r>
            <w:r>
              <w:rPr>
                <w:color w:val="231F20"/>
                <w:spacing w:val="-5"/>
              </w:rPr>
              <w:t>113</w:t>
            </w:r>
          </w:hyperlink>
        </w:p>
        <w:p w14:paraId="2D712A90" w14:textId="77777777" w:rsidR="004766AD" w:rsidRDefault="00000000">
          <w:pPr>
            <w:pStyle w:val="Spistreci5"/>
            <w:tabs>
              <w:tab w:val="right" w:leader="dot" w:pos="10394"/>
            </w:tabs>
            <w:spacing w:before="290"/>
          </w:pPr>
          <w:r>
            <w:pict w14:anchorId="3A42B384">
              <v:group id="docshapegroup18" o:spid="_x0000_s2737" style="position:absolute;left:0;text-align:left;margin-left:559.3pt;margin-top:134.65pt;width:36pt;height:141.45pt;z-index:15731200;mso-position-horizontal-relative:page;mso-position-vertical-relative:page" coordorigin="11186,2693" coordsize="720,2829">
                <v:shape id="docshape19" o:spid="_x0000_s2740" style="position:absolute;left:11185;top:2692;width:720;height:1415" coordorigin="11186,2693" coordsize="720,1415" path="m11893,2693r-78,4l11741,2709r-72,20l11601,2756r-65,33l11475,2829r-56,46l11368,2926r-46,56l11282,3043r-34,65l11222,3176r-20,72l11190,3323r-4,77l11190,3477r12,75l11222,3623r26,69l11282,3757r40,60l11368,3874r51,51l11475,3971r61,39l11601,4044r68,27l11741,4091r74,12l11893,4107r13,-1l11906,2694r-13,-1xe" fillcolor="#073959" stroked="f">
                  <v:path arrowok="t"/>
                </v:shape>
                <v:shape id="docshape20" o:spid="_x0000_s2739" style="position:absolute;left:11185;top:3399;width:720;height:1415" coordorigin="11186,3400" coordsize="720,1415" path="m11893,3400r-78,4l11741,3416r-72,20l11601,3463r-65,33l11475,3536r-56,46l11368,3633r-46,56l11282,3750r-34,65l11222,3883r-20,72l11190,4030r-4,77l11190,4184r12,75l11222,4330r26,69l11282,4464r40,60l11368,4581r51,51l11475,4678r61,39l11601,4751r68,27l11741,4798r74,12l11893,4814r13,-1l11906,3401r-13,-1xe" fillcolor="#073959" stroked="f">
                  <v:fill opacity="45875f"/>
                  <v:path arrowok="t"/>
                </v:shape>
                <v:shape id="docshape21" o:spid="_x0000_s2738" style="position:absolute;left:11185;top:4106;width:720;height:1415" coordorigin="11186,4107" coordsize="720,1415" path="m11893,4107r-78,4l11741,4123r-72,20l11601,4170r-65,33l11475,4243r-56,46l11368,4340r-46,56l11282,4457r-34,65l11222,4590r-20,72l11190,4737r-4,77l11190,4891r12,75l11222,5037r26,69l11282,5171r40,60l11368,5288r51,51l11475,5385r61,39l11601,5458r68,27l11741,5505r74,12l11893,5521r13,-1l11906,4108r-13,-1xe" fillcolor="#073959" stroked="f">
                  <v:fill opacity="19660f"/>
                  <v:path arrowok="t"/>
                </v:shape>
                <w10:wrap anchorx="page" anchory="page"/>
              </v:group>
            </w:pict>
          </w:r>
          <w:hyperlink w:anchor="_bookmark76" w:history="1">
            <w:r>
              <w:rPr>
                <w:color w:val="231F20"/>
                <w:w w:val="90"/>
              </w:rPr>
              <w:t>II_13.B</w:t>
            </w:r>
            <w:r>
              <w:rPr>
                <w:color w:val="231F20"/>
                <w:spacing w:val="-4"/>
                <w:w w:val="90"/>
              </w:rPr>
              <w:t xml:space="preserve"> </w:t>
            </w:r>
            <w:r>
              <w:rPr>
                <w:color w:val="231F20"/>
                <w:w w:val="90"/>
              </w:rPr>
              <w:t>Standard</w:t>
            </w:r>
            <w:r>
              <w:rPr>
                <w:color w:val="231F20"/>
                <w:spacing w:val="-3"/>
                <w:w w:val="90"/>
              </w:rPr>
              <w:t xml:space="preserve"> </w:t>
            </w:r>
            <w:r>
              <w:rPr>
                <w:color w:val="231F20"/>
                <w:w w:val="90"/>
              </w:rPr>
              <w:t>oznakowania</w:t>
            </w:r>
            <w:r>
              <w:rPr>
                <w:color w:val="231F20"/>
                <w:spacing w:val="-4"/>
                <w:w w:val="90"/>
              </w:rPr>
              <w:t xml:space="preserve"> </w:t>
            </w:r>
            <w:r>
              <w:rPr>
                <w:color w:val="231F20"/>
                <w:spacing w:val="-2"/>
                <w:w w:val="90"/>
              </w:rPr>
              <w:t>przeciwpożarowego</w:t>
            </w:r>
            <w:r>
              <w:rPr>
                <w:rFonts w:ascii="Times New Roman" w:hAnsi="Times New Roman"/>
                <w:color w:val="231F20"/>
              </w:rPr>
              <w:tab/>
            </w:r>
            <w:r>
              <w:rPr>
                <w:color w:val="231F20"/>
                <w:spacing w:val="-5"/>
              </w:rPr>
              <w:t>113</w:t>
            </w:r>
          </w:hyperlink>
        </w:p>
        <w:p w14:paraId="697AB40C" w14:textId="77777777" w:rsidR="004766AD" w:rsidRDefault="00000000">
          <w:pPr>
            <w:pStyle w:val="Spistreci5"/>
            <w:tabs>
              <w:tab w:val="right" w:leader="dot" w:pos="10394"/>
            </w:tabs>
            <w:spacing w:before="81"/>
          </w:pPr>
          <w:hyperlink w:anchor="_bookmark76" w:history="1">
            <w:r>
              <w:rPr>
                <w:color w:val="231F20"/>
                <w:w w:val="90"/>
              </w:rPr>
              <w:t>II_13.C</w:t>
            </w:r>
            <w:r>
              <w:rPr>
                <w:color w:val="231F20"/>
                <w:spacing w:val="1"/>
              </w:rPr>
              <w:t xml:space="preserve"> </w:t>
            </w:r>
            <w:r>
              <w:rPr>
                <w:color w:val="231F20"/>
                <w:w w:val="90"/>
              </w:rPr>
              <w:t>Standard</w:t>
            </w:r>
            <w:r>
              <w:rPr>
                <w:color w:val="231F20"/>
                <w:spacing w:val="2"/>
              </w:rPr>
              <w:t xml:space="preserve"> </w:t>
            </w:r>
            <w:r>
              <w:rPr>
                <w:color w:val="231F20"/>
                <w:w w:val="90"/>
              </w:rPr>
              <w:t>działania</w:t>
            </w:r>
            <w:r>
              <w:rPr>
                <w:color w:val="231F20"/>
                <w:spacing w:val="2"/>
              </w:rPr>
              <w:t xml:space="preserve"> </w:t>
            </w:r>
            <w:r>
              <w:rPr>
                <w:color w:val="231F20"/>
                <w:w w:val="90"/>
              </w:rPr>
              <w:t>w</w:t>
            </w:r>
            <w:r>
              <w:rPr>
                <w:color w:val="231F20"/>
                <w:spacing w:val="1"/>
              </w:rPr>
              <w:t xml:space="preserve"> </w:t>
            </w:r>
            <w:r>
              <w:rPr>
                <w:color w:val="231F20"/>
                <w:w w:val="90"/>
              </w:rPr>
              <w:t>sytuacji</w:t>
            </w:r>
            <w:r>
              <w:rPr>
                <w:color w:val="231F20"/>
                <w:spacing w:val="2"/>
              </w:rPr>
              <w:t xml:space="preserve"> </w:t>
            </w:r>
            <w:r>
              <w:rPr>
                <w:color w:val="231F20"/>
                <w:spacing w:val="-2"/>
                <w:w w:val="90"/>
              </w:rPr>
              <w:t>zagrożenia</w:t>
            </w:r>
            <w:r>
              <w:rPr>
                <w:rFonts w:ascii="Times New Roman" w:hAnsi="Times New Roman"/>
                <w:color w:val="231F20"/>
              </w:rPr>
              <w:tab/>
            </w:r>
            <w:r>
              <w:rPr>
                <w:color w:val="231F20"/>
                <w:spacing w:val="-5"/>
              </w:rPr>
              <w:t>113</w:t>
            </w:r>
          </w:hyperlink>
        </w:p>
        <w:p w14:paraId="235A131E" w14:textId="77777777" w:rsidR="004766AD" w:rsidRDefault="00000000">
          <w:pPr>
            <w:pStyle w:val="Spistreci5"/>
            <w:tabs>
              <w:tab w:val="right" w:leader="dot" w:pos="10394"/>
            </w:tabs>
          </w:pPr>
          <w:hyperlink w:anchor="_bookmark76" w:history="1">
            <w:r>
              <w:rPr>
                <w:color w:val="231F20"/>
                <w:w w:val="90"/>
              </w:rPr>
              <w:t>II_13.D</w:t>
            </w:r>
            <w:r>
              <w:rPr>
                <w:color w:val="231F20"/>
                <w:spacing w:val="-4"/>
              </w:rPr>
              <w:t xml:space="preserve"> </w:t>
            </w:r>
            <w:r>
              <w:rPr>
                <w:color w:val="231F20"/>
                <w:w w:val="90"/>
              </w:rPr>
              <w:t>Standard</w:t>
            </w:r>
            <w:r>
              <w:rPr>
                <w:color w:val="231F20"/>
                <w:spacing w:val="-4"/>
              </w:rPr>
              <w:t xml:space="preserve"> </w:t>
            </w:r>
            <w:r>
              <w:rPr>
                <w:color w:val="231F20"/>
                <w:w w:val="90"/>
              </w:rPr>
              <w:t>zakresu</w:t>
            </w:r>
            <w:r>
              <w:rPr>
                <w:color w:val="231F20"/>
                <w:spacing w:val="-3"/>
              </w:rPr>
              <w:t xml:space="preserve"> </w:t>
            </w:r>
            <w:r>
              <w:rPr>
                <w:color w:val="231F20"/>
                <w:w w:val="90"/>
              </w:rPr>
              <w:t>odpowiedzialności</w:t>
            </w:r>
            <w:r>
              <w:rPr>
                <w:color w:val="231F20"/>
                <w:spacing w:val="-4"/>
              </w:rPr>
              <w:t xml:space="preserve"> </w:t>
            </w:r>
            <w:r>
              <w:rPr>
                <w:color w:val="231F20"/>
                <w:w w:val="90"/>
              </w:rPr>
              <w:t>koordynatora</w:t>
            </w:r>
            <w:r>
              <w:rPr>
                <w:color w:val="231F20"/>
                <w:spacing w:val="-4"/>
              </w:rPr>
              <w:t xml:space="preserve"> </w:t>
            </w:r>
            <w:r>
              <w:rPr>
                <w:color w:val="231F20"/>
                <w:w w:val="90"/>
              </w:rPr>
              <w:t>akcji</w:t>
            </w:r>
            <w:r>
              <w:rPr>
                <w:color w:val="231F20"/>
                <w:spacing w:val="-3"/>
              </w:rPr>
              <w:t xml:space="preserve"> </w:t>
            </w:r>
            <w:r>
              <w:rPr>
                <w:color w:val="231F20"/>
                <w:spacing w:val="-2"/>
                <w:w w:val="90"/>
              </w:rPr>
              <w:t>ewakuacyjnej</w:t>
            </w:r>
            <w:r>
              <w:rPr>
                <w:rFonts w:ascii="Times New Roman" w:hAnsi="Times New Roman"/>
                <w:color w:val="231F20"/>
              </w:rPr>
              <w:tab/>
            </w:r>
            <w:r>
              <w:rPr>
                <w:color w:val="231F20"/>
                <w:spacing w:val="-5"/>
              </w:rPr>
              <w:t>113</w:t>
            </w:r>
          </w:hyperlink>
        </w:p>
        <w:p w14:paraId="519C28CF" w14:textId="77777777" w:rsidR="004766AD" w:rsidRDefault="00000000">
          <w:pPr>
            <w:pStyle w:val="Spistreci1"/>
            <w:numPr>
              <w:ilvl w:val="0"/>
              <w:numId w:val="101"/>
            </w:numPr>
            <w:tabs>
              <w:tab w:val="left" w:pos="1605"/>
              <w:tab w:val="right" w:leader="dot" w:pos="10394"/>
            </w:tabs>
            <w:spacing w:before="249"/>
            <w:ind w:left="1604" w:hanging="273"/>
            <w:rPr>
              <w:b w:val="0"/>
              <w:sz w:val="22"/>
            </w:rPr>
          </w:pPr>
          <w:hyperlink w:anchor="_bookmark77" w:history="1">
            <w:r>
              <w:rPr>
                <w:color w:val="231F20"/>
                <w:w w:val="90"/>
              </w:rPr>
              <w:t>-</w:t>
            </w:r>
            <w:r>
              <w:rPr>
                <w:color w:val="231F20"/>
                <w:spacing w:val="7"/>
              </w:rPr>
              <w:t xml:space="preserve"> </w:t>
            </w:r>
            <w:r>
              <w:rPr>
                <w:color w:val="231F20"/>
                <w:w w:val="90"/>
              </w:rPr>
              <w:t>POZIOM</w:t>
            </w:r>
            <w:r>
              <w:rPr>
                <w:color w:val="231F20"/>
                <w:spacing w:val="9"/>
              </w:rPr>
              <w:t xml:space="preserve"> </w:t>
            </w:r>
            <w:r>
              <w:rPr>
                <w:color w:val="231F20"/>
                <w:spacing w:val="-2"/>
                <w:w w:val="90"/>
              </w:rPr>
              <w:t>MAKSYMALNY</w:t>
            </w:r>
            <w:r>
              <w:rPr>
                <w:rFonts w:ascii="Times New Roman"/>
                <w:b w:val="0"/>
                <w:color w:val="231F20"/>
              </w:rPr>
              <w:tab/>
            </w:r>
            <w:r>
              <w:rPr>
                <w:b w:val="0"/>
                <w:color w:val="231F20"/>
                <w:spacing w:val="-5"/>
                <w:sz w:val="22"/>
              </w:rPr>
              <w:t>114</w:t>
            </w:r>
          </w:hyperlink>
        </w:p>
        <w:p w14:paraId="6ED66EE7" w14:textId="77777777" w:rsidR="004766AD" w:rsidRDefault="00000000">
          <w:pPr>
            <w:pStyle w:val="Spistreci2"/>
            <w:tabs>
              <w:tab w:val="right" w:leader="dot" w:pos="10394"/>
            </w:tabs>
            <w:spacing w:before="74"/>
          </w:pPr>
          <w:hyperlink w:anchor="_bookmark77" w:history="1">
            <w:r>
              <w:rPr>
                <w:color w:val="231F20"/>
                <w:w w:val="85"/>
              </w:rPr>
              <w:t>III_1</w:t>
            </w:r>
            <w:r>
              <w:rPr>
                <w:color w:val="231F20"/>
                <w:spacing w:val="-5"/>
                <w:w w:val="85"/>
              </w:rPr>
              <w:t xml:space="preserve"> </w:t>
            </w:r>
            <w:r>
              <w:rPr>
                <w:color w:val="231F20"/>
                <w:w w:val="85"/>
              </w:rPr>
              <w:t>OTOCZENIE</w:t>
            </w:r>
            <w:r>
              <w:rPr>
                <w:color w:val="231F20"/>
                <w:spacing w:val="-4"/>
                <w:w w:val="85"/>
              </w:rPr>
              <w:t xml:space="preserve"> </w:t>
            </w:r>
            <w:r>
              <w:rPr>
                <w:color w:val="231F20"/>
                <w:w w:val="85"/>
              </w:rPr>
              <w:t>I</w:t>
            </w:r>
            <w:r>
              <w:rPr>
                <w:color w:val="231F20"/>
                <w:spacing w:val="-4"/>
                <w:w w:val="85"/>
              </w:rPr>
              <w:t xml:space="preserve"> </w:t>
            </w:r>
            <w:r>
              <w:rPr>
                <w:color w:val="231F20"/>
                <w:w w:val="85"/>
              </w:rPr>
              <w:t>DOJŚCIE</w:t>
            </w:r>
            <w:r>
              <w:rPr>
                <w:color w:val="231F20"/>
                <w:spacing w:val="-4"/>
                <w:w w:val="85"/>
              </w:rPr>
              <w:t xml:space="preserve"> </w:t>
            </w:r>
            <w:r>
              <w:rPr>
                <w:color w:val="231F20"/>
                <w:w w:val="85"/>
              </w:rPr>
              <w:t>DO</w:t>
            </w:r>
            <w:r>
              <w:rPr>
                <w:color w:val="231F20"/>
                <w:spacing w:val="-5"/>
                <w:w w:val="85"/>
              </w:rPr>
              <w:t xml:space="preserve"> </w:t>
            </w:r>
            <w:r>
              <w:rPr>
                <w:color w:val="231F20"/>
                <w:spacing w:val="-4"/>
                <w:w w:val="85"/>
              </w:rPr>
              <w:t>SĄDU</w:t>
            </w:r>
            <w:r>
              <w:rPr>
                <w:rFonts w:ascii="Times New Roman" w:hAnsi="Times New Roman"/>
                <w:color w:val="231F20"/>
              </w:rPr>
              <w:tab/>
            </w:r>
            <w:r>
              <w:rPr>
                <w:color w:val="231F20"/>
                <w:spacing w:val="-5"/>
                <w:w w:val="90"/>
              </w:rPr>
              <w:t>114</w:t>
            </w:r>
          </w:hyperlink>
        </w:p>
        <w:p w14:paraId="33698EBA" w14:textId="77777777" w:rsidR="004766AD" w:rsidRDefault="00000000">
          <w:pPr>
            <w:pStyle w:val="Spistreci4"/>
            <w:tabs>
              <w:tab w:val="right" w:leader="dot" w:pos="10394"/>
            </w:tabs>
            <w:spacing w:before="81"/>
          </w:pPr>
          <w:hyperlink w:anchor="_bookmark77" w:history="1">
            <w:r>
              <w:rPr>
                <w:color w:val="231F20"/>
                <w:w w:val="85"/>
              </w:rPr>
              <w:t>III_1.A</w:t>
            </w:r>
            <w:r>
              <w:rPr>
                <w:color w:val="231F20"/>
                <w:spacing w:val="11"/>
              </w:rPr>
              <w:t xml:space="preserve"> </w:t>
            </w:r>
            <w:r>
              <w:rPr>
                <w:color w:val="231F20"/>
                <w:w w:val="85"/>
              </w:rPr>
              <w:t>CIĄGI</w:t>
            </w:r>
            <w:r>
              <w:rPr>
                <w:color w:val="231F20"/>
                <w:spacing w:val="12"/>
              </w:rPr>
              <w:t xml:space="preserve"> </w:t>
            </w:r>
            <w:r>
              <w:rPr>
                <w:color w:val="231F20"/>
                <w:spacing w:val="-2"/>
                <w:w w:val="85"/>
              </w:rPr>
              <w:t>KOMUNIKACYJNE</w:t>
            </w:r>
            <w:r>
              <w:rPr>
                <w:rFonts w:ascii="Times New Roman" w:hAnsi="Times New Roman"/>
                <w:color w:val="231F20"/>
              </w:rPr>
              <w:tab/>
            </w:r>
            <w:r>
              <w:rPr>
                <w:color w:val="231F20"/>
                <w:spacing w:val="-5"/>
                <w:w w:val="90"/>
              </w:rPr>
              <w:t>114</w:t>
            </w:r>
          </w:hyperlink>
        </w:p>
        <w:p w14:paraId="73954451" w14:textId="77777777" w:rsidR="004766AD" w:rsidRDefault="00000000">
          <w:pPr>
            <w:pStyle w:val="Spistreci6"/>
            <w:tabs>
              <w:tab w:val="right" w:leader="dot" w:pos="10394"/>
            </w:tabs>
          </w:pPr>
          <w:hyperlink w:anchor="_bookmark77" w:history="1">
            <w:r>
              <w:rPr>
                <w:color w:val="231F20"/>
                <w:w w:val="85"/>
              </w:rPr>
              <w:t>III_1.A.1</w:t>
            </w:r>
            <w:r>
              <w:rPr>
                <w:color w:val="231F20"/>
                <w:spacing w:val="15"/>
              </w:rPr>
              <w:t xml:space="preserve"> </w:t>
            </w:r>
            <w:r>
              <w:rPr>
                <w:color w:val="231F20"/>
                <w:spacing w:val="-2"/>
              </w:rPr>
              <w:t>Szerokość</w:t>
            </w:r>
            <w:r>
              <w:rPr>
                <w:rFonts w:ascii="Times New Roman" w:hAnsi="Times New Roman"/>
                <w:color w:val="231F20"/>
              </w:rPr>
              <w:tab/>
            </w:r>
            <w:r>
              <w:rPr>
                <w:color w:val="231F20"/>
                <w:spacing w:val="-5"/>
              </w:rPr>
              <w:t>114</w:t>
            </w:r>
          </w:hyperlink>
        </w:p>
        <w:p w14:paraId="406AD3F5" w14:textId="77777777" w:rsidR="004766AD" w:rsidRDefault="00000000">
          <w:pPr>
            <w:pStyle w:val="Spistreci6"/>
            <w:tabs>
              <w:tab w:val="right" w:leader="dot" w:pos="10394"/>
            </w:tabs>
          </w:pPr>
          <w:hyperlink w:anchor="_bookmark77" w:history="1">
            <w:r>
              <w:rPr>
                <w:color w:val="231F20"/>
                <w:w w:val="85"/>
              </w:rPr>
              <w:t>III_1.A.2</w:t>
            </w:r>
            <w:r>
              <w:rPr>
                <w:color w:val="231F20"/>
                <w:spacing w:val="15"/>
              </w:rPr>
              <w:t xml:space="preserve"> </w:t>
            </w:r>
            <w:r>
              <w:rPr>
                <w:color w:val="231F20"/>
                <w:spacing w:val="-2"/>
              </w:rPr>
              <w:t>Nawierzchnia</w:t>
            </w:r>
            <w:r>
              <w:rPr>
                <w:rFonts w:ascii="Times New Roman"/>
                <w:color w:val="231F20"/>
              </w:rPr>
              <w:tab/>
            </w:r>
            <w:r>
              <w:rPr>
                <w:color w:val="231F20"/>
                <w:spacing w:val="-5"/>
              </w:rPr>
              <w:t>114</w:t>
            </w:r>
          </w:hyperlink>
        </w:p>
        <w:p w14:paraId="5D5233A5" w14:textId="77777777" w:rsidR="004766AD" w:rsidRDefault="00000000">
          <w:pPr>
            <w:pStyle w:val="Spistreci6"/>
            <w:tabs>
              <w:tab w:val="right" w:leader="dot" w:pos="10394"/>
            </w:tabs>
            <w:spacing w:before="81"/>
          </w:pPr>
          <w:hyperlink w:anchor="_bookmark77" w:history="1">
            <w:r>
              <w:rPr>
                <w:color w:val="231F20"/>
                <w:w w:val="85"/>
              </w:rPr>
              <w:t>III_1.A.3</w:t>
            </w:r>
            <w:r>
              <w:rPr>
                <w:color w:val="231F20"/>
                <w:spacing w:val="15"/>
              </w:rPr>
              <w:t xml:space="preserve"> </w:t>
            </w:r>
            <w:r>
              <w:rPr>
                <w:color w:val="231F20"/>
                <w:spacing w:val="-2"/>
              </w:rPr>
              <w:t>Ukształtowanie</w:t>
            </w:r>
            <w:r>
              <w:rPr>
                <w:rFonts w:ascii="Times New Roman" w:hAnsi="Times New Roman"/>
                <w:color w:val="231F20"/>
              </w:rPr>
              <w:tab/>
            </w:r>
            <w:r>
              <w:rPr>
                <w:color w:val="231F20"/>
                <w:spacing w:val="-5"/>
              </w:rPr>
              <w:t>114</w:t>
            </w:r>
          </w:hyperlink>
        </w:p>
        <w:p w14:paraId="35943262" w14:textId="77777777" w:rsidR="004766AD" w:rsidRDefault="00000000">
          <w:pPr>
            <w:pStyle w:val="Spistreci6"/>
            <w:tabs>
              <w:tab w:val="right" w:leader="dot" w:pos="10394"/>
            </w:tabs>
          </w:pPr>
          <w:hyperlink w:anchor="_bookmark77" w:history="1">
            <w:r>
              <w:rPr>
                <w:color w:val="231F20"/>
                <w:w w:val="85"/>
              </w:rPr>
              <w:t>III_1.A.4</w:t>
            </w:r>
            <w:r>
              <w:rPr>
                <w:color w:val="231F20"/>
                <w:spacing w:val="15"/>
              </w:rPr>
              <w:t xml:space="preserve"> </w:t>
            </w:r>
            <w:r>
              <w:rPr>
                <w:color w:val="231F20"/>
                <w:spacing w:val="-2"/>
              </w:rPr>
              <w:t>Oświetlenie</w:t>
            </w:r>
            <w:r>
              <w:rPr>
                <w:rFonts w:ascii="Times New Roman" w:hAnsi="Times New Roman"/>
                <w:color w:val="231F20"/>
              </w:rPr>
              <w:tab/>
            </w:r>
            <w:r>
              <w:rPr>
                <w:color w:val="231F20"/>
                <w:spacing w:val="-5"/>
              </w:rPr>
              <w:t>114</w:t>
            </w:r>
          </w:hyperlink>
        </w:p>
        <w:p w14:paraId="115DB398" w14:textId="77777777" w:rsidR="004766AD" w:rsidRDefault="00000000">
          <w:pPr>
            <w:pStyle w:val="Spistreci6"/>
            <w:tabs>
              <w:tab w:val="right" w:leader="dot" w:pos="10394"/>
            </w:tabs>
          </w:pPr>
          <w:hyperlink w:anchor="_bookmark77" w:history="1">
            <w:r>
              <w:rPr>
                <w:color w:val="231F20"/>
                <w:w w:val="85"/>
              </w:rPr>
              <w:t>III_1.A.5</w:t>
            </w:r>
            <w:r>
              <w:rPr>
                <w:color w:val="231F20"/>
                <w:spacing w:val="31"/>
              </w:rPr>
              <w:t xml:space="preserve"> </w:t>
            </w:r>
            <w:r>
              <w:rPr>
                <w:color w:val="231F20"/>
                <w:w w:val="85"/>
              </w:rPr>
              <w:t>System</w:t>
            </w:r>
            <w:r>
              <w:rPr>
                <w:color w:val="231F20"/>
                <w:spacing w:val="31"/>
              </w:rPr>
              <w:t xml:space="preserve"> </w:t>
            </w:r>
            <w:r>
              <w:rPr>
                <w:color w:val="231F20"/>
                <w:w w:val="85"/>
              </w:rPr>
              <w:t>informacyjno-</w:t>
            </w:r>
            <w:r>
              <w:rPr>
                <w:color w:val="231F20"/>
                <w:spacing w:val="-2"/>
                <w:w w:val="85"/>
              </w:rPr>
              <w:t>rozpoznawczy</w:t>
            </w:r>
            <w:r>
              <w:rPr>
                <w:rFonts w:ascii="Times New Roman"/>
                <w:color w:val="231F20"/>
              </w:rPr>
              <w:tab/>
            </w:r>
            <w:r>
              <w:rPr>
                <w:color w:val="231F20"/>
                <w:spacing w:val="-5"/>
              </w:rPr>
              <w:t>114</w:t>
            </w:r>
          </w:hyperlink>
        </w:p>
        <w:p w14:paraId="52BF8777" w14:textId="77777777" w:rsidR="004766AD" w:rsidRDefault="00000000">
          <w:pPr>
            <w:pStyle w:val="Spistreci6"/>
            <w:tabs>
              <w:tab w:val="right" w:leader="dot" w:pos="10394"/>
            </w:tabs>
            <w:spacing w:before="81"/>
          </w:pPr>
          <w:hyperlink w:anchor="_bookmark77" w:history="1">
            <w:r>
              <w:rPr>
                <w:color w:val="231F20"/>
                <w:w w:val="90"/>
              </w:rPr>
              <w:t>III_1.A.6</w:t>
            </w:r>
            <w:r>
              <w:rPr>
                <w:color w:val="231F20"/>
                <w:spacing w:val="-3"/>
                <w:w w:val="90"/>
              </w:rPr>
              <w:t xml:space="preserve"> </w:t>
            </w:r>
            <w:r>
              <w:rPr>
                <w:color w:val="231F20"/>
                <w:w w:val="90"/>
              </w:rPr>
              <w:t>Miejsca</w:t>
            </w:r>
            <w:r>
              <w:rPr>
                <w:color w:val="231F20"/>
                <w:spacing w:val="-2"/>
                <w:w w:val="90"/>
              </w:rPr>
              <w:t xml:space="preserve"> </w:t>
            </w:r>
            <w:r>
              <w:rPr>
                <w:color w:val="231F20"/>
                <w:w w:val="90"/>
              </w:rPr>
              <w:t>odpoczynku</w:t>
            </w:r>
            <w:r>
              <w:rPr>
                <w:color w:val="231F20"/>
                <w:spacing w:val="-2"/>
                <w:w w:val="90"/>
              </w:rPr>
              <w:t xml:space="preserve"> </w:t>
            </w:r>
            <w:r>
              <w:rPr>
                <w:color w:val="231F20"/>
                <w:w w:val="90"/>
              </w:rPr>
              <w:t>na</w:t>
            </w:r>
            <w:r>
              <w:rPr>
                <w:color w:val="231F20"/>
                <w:spacing w:val="-2"/>
                <w:w w:val="90"/>
              </w:rPr>
              <w:t xml:space="preserve"> </w:t>
            </w:r>
            <w:r>
              <w:rPr>
                <w:color w:val="231F20"/>
                <w:w w:val="90"/>
              </w:rPr>
              <w:t>drodze</w:t>
            </w:r>
            <w:r>
              <w:rPr>
                <w:color w:val="231F20"/>
                <w:spacing w:val="-3"/>
                <w:w w:val="90"/>
              </w:rPr>
              <w:t xml:space="preserve"> </w:t>
            </w:r>
            <w:r>
              <w:rPr>
                <w:color w:val="231F20"/>
                <w:w w:val="90"/>
              </w:rPr>
              <w:t>ciągów</w:t>
            </w:r>
            <w:r>
              <w:rPr>
                <w:color w:val="231F20"/>
                <w:spacing w:val="-2"/>
                <w:w w:val="90"/>
              </w:rPr>
              <w:t xml:space="preserve"> pieszych</w:t>
            </w:r>
            <w:r>
              <w:rPr>
                <w:rFonts w:ascii="Times New Roman" w:hAnsi="Times New Roman"/>
                <w:color w:val="231F20"/>
              </w:rPr>
              <w:tab/>
            </w:r>
            <w:r>
              <w:rPr>
                <w:color w:val="231F20"/>
                <w:spacing w:val="-5"/>
              </w:rPr>
              <w:t>114</w:t>
            </w:r>
          </w:hyperlink>
        </w:p>
        <w:p w14:paraId="18BCB161" w14:textId="77777777" w:rsidR="004766AD" w:rsidRDefault="00000000">
          <w:pPr>
            <w:pStyle w:val="Spistreci4"/>
            <w:tabs>
              <w:tab w:val="right" w:leader="dot" w:pos="10394"/>
            </w:tabs>
          </w:pPr>
          <w:hyperlink w:anchor="_bookmark77" w:history="1">
            <w:r>
              <w:rPr>
                <w:color w:val="231F20"/>
                <w:w w:val="85"/>
              </w:rPr>
              <w:t>III_1.B</w:t>
            </w:r>
            <w:r>
              <w:rPr>
                <w:color w:val="231F20"/>
                <w:spacing w:val="-4"/>
                <w:w w:val="85"/>
              </w:rPr>
              <w:t xml:space="preserve"> </w:t>
            </w:r>
            <w:r>
              <w:rPr>
                <w:color w:val="231F20"/>
                <w:w w:val="85"/>
              </w:rPr>
              <w:t>SCHODY</w:t>
            </w:r>
            <w:r>
              <w:rPr>
                <w:color w:val="231F20"/>
                <w:spacing w:val="-4"/>
                <w:w w:val="85"/>
              </w:rPr>
              <w:t xml:space="preserve"> </w:t>
            </w:r>
            <w:r>
              <w:rPr>
                <w:color w:val="231F20"/>
                <w:spacing w:val="-2"/>
                <w:w w:val="85"/>
              </w:rPr>
              <w:t>TERENOWE</w:t>
            </w:r>
            <w:r>
              <w:rPr>
                <w:rFonts w:ascii="Times New Roman"/>
                <w:color w:val="231F20"/>
              </w:rPr>
              <w:tab/>
            </w:r>
            <w:r>
              <w:rPr>
                <w:color w:val="231F20"/>
                <w:spacing w:val="-5"/>
                <w:w w:val="90"/>
              </w:rPr>
              <w:t>114</w:t>
            </w:r>
          </w:hyperlink>
        </w:p>
        <w:p w14:paraId="19EDA537" w14:textId="77777777" w:rsidR="004766AD" w:rsidRDefault="00000000">
          <w:pPr>
            <w:pStyle w:val="Spistreci6"/>
            <w:tabs>
              <w:tab w:val="right" w:leader="dot" w:pos="10394"/>
            </w:tabs>
          </w:pPr>
          <w:hyperlink w:anchor="_bookmark77" w:history="1">
            <w:r>
              <w:rPr>
                <w:color w:val="231F20"/>
                <w:w w:val="85"/>
              </w:rPr>
              <w:t>III_1.B.1</w:t>
            </w:r>
            <w:r>
              <w:rPr>
                <w:color w:val="231F20"/>
                <w:spacing w:val="12"/>
              </w:rPr>
              <w:t xml:space="preserve"> </w:t>
            </w:r>
            <w:r>
              <w:rPr>
                <w:color w:val="231F20"/>
                <w:w w:val="85"/>
              </w:rPr>
              <w:t>Parametry</w:t>
            </w:r>
            <w:r>
              <w:rPr>
                <w:color w:val="231F20"/>
                <w:spacing w:val="12"/>
              </w:rPr>
              <w:t xml:space="preserve"> </w:t>
            </w:r>
            <w:r>
              <w:rPr>
                <w:color w:val="231F20"/>
                <w:w w:val="85"/>
              </w:rPr>
              <w:t>stopni</w:t>
            </w:r>
            <w:r>
              <w:rPr>
                <w:color w:val="231F20"/>
                <w:spacing w:val="12"/>
              </w:rPr>
              <w:t xml:space="preserve"> </w:t>
            </w:r>
            <w:r>
              <w:rPr>
                <w:color w:val="231F20"/>
                <w:spacing w:val="-2"/>
                <w:w w:val="85"/>
              </w:rPr>
              <w:t>schodów</w:t>
            </w:r>
            <w:r>
              <w:rPr>
                <w:rFonts w:ascii="Times New Roman" w:hAnsi="Times New Roman"/>
                <w:color w:val="231F20"/>
              </w:rPr>
              <w:tab/>
            </w:r>
            <w:r>
              <w:rPr>
                <w:color w:val="231F20"/>
                <w:spacing w:val="-5"/>
              </w:rPr>
              <w:t>114</w:t>
            </w:r>
          </w:hyperlink>
        </w:p>
        <w:p w14:paraId="4CE7F3B0" w14:textId="77777777" w:rsidR="004766AD" w:rsidRDefault="00000000">
          <w:pPr>
            <w:pStyle w:val="Spistreci6"/>
            <w:tabs>
              <w:tab w:val="right" w:leader="dot" w:pos="10394"/>
            </w:tabs>
          </w:pPr>
          <w:hyperlink w:anchor="_bookmark78" w:history="1">
            <w:r>
              <w:rPr>
                <w:color w:val="231F20"/>
                <w:w w:val="85"/>
              </w:rPr>
              <w:t>III_1.B.2</w:t>
            </w:r>
            <w:r>
              <w:rPr>
                <w:color w:val="231F20"/>
                <w:spacing w:val="-9"/>
              </w:rPr>
              <w:t xml:space="preserve"> </w:t>
            </w:r>
            <w:r>
              <w:rPr>
                <w:color w:val="231F20"/>
                <w:spacing w:val="-2"/>
              </w:rPr>
              <w:t>Spoczniki</w:t>
            </w:r>
            <w:r>
              <w:rPr>
                <w:rFonts w:ascii="Times New Roman"/>
                <w:color w:val="231F20"/>
              </w:rPr>
              <w:tab/>
            </w:r>
            <w:r>
              <w:rPr>
                <w:color w:val="231F20"/>
                <w:spacing w:val="-5"/>
              </w:rPr>
              <w:t>115</w:t>
            </w:r>
          </w:hyperlink>
        </w:p>
        <w:p w14:paraId="797C966D" w14:textId="77777777" w:rsidR="004766AD" w:rsidRDefault="00000000">
          <w:pPr>
            <w:pStyle w:val="Spistreci6"/>
            <w:tabs>
              <w:tab w:val="right" w:leader="dot" w:pos="10394"/>
            </w:tabs>
            <w:spacing w:before="81"/>
          </w:pPr>
          <w:hyperlink w:anchor="_bookmark78" w:history="1">
            <w:r>
              <w:rPr>
                <w:color w:val="231F20"/>
                <w:w w:val="85"/>
              </w:rPr>
              <w:t>III_1.B.3</w:t>
            </w:r>
            <w:r>
              <w:rPr>
                <w:color w:val="231F20"/>
                <w:spacing w:val="-9"/>
              </w:rPr>
              <w:t xml:space="preserve"> </w:t>
            </w:r>
            <w:r>
              <w:rPr>
                <w:color w:val="231F20"/>
                <w:spacing w:val="-2"/>
              </w:rPr>
              <w:t>Balustrady</w:t>
            </w:r>
            <w:r>
              <w:rPr>
                <w:rFonts w:ascii="Times New Roman"/>
                <w:color w:val="231F20"/>
              </w:rPr>
              <w:tab/>
            </w:r>
            <w:r>
              <w:rPr>
                <w:color w:val="231F20"/>
                <w:spacing w:val="-5"/>
              </w:rPr>
              <w:t>115</w:t>
            </w:r>
          </w:hyperlink>
        </w:p>
        <w:p w14:paraId="3BA3DE97" w14:textId="77777777" w:rsidR="004766AD" w:rsidRDefault="00000000">
          <w:pPr>
            <w:pStyle w:val="Spistreci6"/>
            <w:tabs>
              <w:tab w:val="right" w:leader="dot" w:pos="10394"/>
            </w:tabs>
          </w:pPr>
          <w:hyperlink w:anchor="_bookmark78" w:history="1">
            <w:r>
              <w:rPr>
                <w:color w:val="231F20"/>
                <w:w w:val="85"/>
              </w:rPr>
              <w:t>III_1.B.4</w:t>
            </w:r>
            <w:r>
              <w:rPr>
                <w:color w:val="231F20"/>
                <w:spacing w:val="-9"/>
              </w:rPr>
              <w:t xml:space="preserve"> </w:t>
            </w:r>
            <w:r>
              <w:rPr>
                <w:color w:val="231F20"/>
                <w:spacing w:val="-2"/>
              </w:rPr>
              <w:t>Pochwyty</w:t>
            </w:r>
            <w:r>
              <w:rPr>
                <w:rFonts w:ascii="Times New Roman"/>
                <w:color w:val="231F20"/>
              </w:rPr>
              <w:tab/>
            </w:r>
            <w:r>
              <w:rPr>
                <w:color w:val="231F20"/>
                <w:spacing w:val="-5"/>
              </w:rPr>
              <w:t>115</w:t>
            </w:r>
          </w:hyperlink>
        </w:p>
        <w:p w14:paraId="189F1E99" w14:textId="77777777" w:rsidR="004766AD" w:rsidRDefault="00000000">
          <w:pPr>
            <w:pStyle w:val="Spistreci6"/>
            <w:tabs>
              <w:tab w:val="right" w:leader="dot" w:pos="10394"/>
            </w:tabs>
          </w:pPr>
          <w:hyperlink w:anchor="_bookmark78" w:history="1">
            <w:r>
              <w:rPr>
                <w:color w:val="231F20"/>
                <w:w w:val="85"/>
              </w:rPr>
              <w:t>III_1.B.5</w:t>
            </w:r>
            <w:r>
              <w:rPr>
                <w:color w:val="231F20"/>
                <w:spacing w:val="-9"/>
              </w:rPr>
              <w:t xml:space="preserve"> </w:t>
            </w:r>
            <w:r>
              <w:rPr>
                <w:color w:val="231F20"/>
                <w:spacing w:val="-2"/>
              </w:rPr>
              <w:t>Oznaczenie</w:t>
            </w:r>
            <w:r>
              <w:rPr>
                <w:rFonts w:ascii="Times New Roman"/>
                <w:color w:val="231F20"/>
              </w:rPr>
              <w:tab/>
            </w:r>
            <w:r>
              <w:rPr>
                <w:color w:val="231F20"/>
                <w:spacing w:val="-5"/>
              </w:rPr>
              <w:t>115</w:t>
            </w:r>
          </w:hyperlink>
        </w:p>
        <w:p w14:paraId="2B65A1F5" w14:textId="77777777" w:rsidR="004766AD" w:rsidRDefault="00000000">
          <w:pPr>
            <w:pStyle w:val="Spistreci6"/>
            <w:tabs>
              <w:tab w:val="right" w:leader="dot" w:pos="10394"/>
            </w:tabs>
            <w:spacing w:before="81"/>
          </w:pPr>
          <w:hyperlink w:anchor="_bookmark78" w:history="1">
            <w:r>
              <w:rPr>
                <w:color w:val="231F20"/>
                <w:w w:val="85"/>
              </w:rPr>
              <w:t>III_1.B.6</w:t>
            </w:r>
            <w:r>
              <w:rPr>
                <w:color w:val="231F20"/>
                <w:spacing w:val="-9"/>
              </w:rPr>
              <w:t xml:space="preserve"> </w:t>
            </w:r>
            <w:r>
              <w:rPr>
                <w:color w:val="231F20"/>
                <w:spacing w:val="-2"/>
              </w:rPr>
              <w:t>Oświetlenie</w:t>
            </w:r>
            <w:r>
              <w:rPr>
                <w:rFonts w:ascii="Times New Roman" w:hAnsi="Times New Roman"/>
                <w:color w:val="231F20"/>
              </w:rPr>
              <w:tab/>
            </w:r>
            <w:r>
              <w:rPr>
                <w:color w:val="231F20"/>
                <w:spacing w:val="-5"/>
              </w:rPr>
              <w:t>115</w:t>
            </w:r>
          </w:hyperlink>
        </w:p>
        <w:p w14:paraId="75030DB1" w14:textId="77777777" w:rsidR="004766AD" w:rsidRDefault="00000000">
          <w:pPr>
            <w:pStyle w:val="Spistreci4"/>
            <w:tabs>
              <w:tab w:val="right" w:leader="dot" w:pos="10394"/>
            </w:tabs>
          </w:pPr>
          <w:hyperlink w:anchor="_bookmark78" w:history="1">
            <w:r>
              <w:rPr>
                <w:color w:val="231F20"/>
                <w:spacing w:val="-2"/>
                <w:w w:val="85"/>
              </w:rPr>
              <w:t>III_1.C</w:t>
            </w:r>
            <w:r>
              <w:rPr>
                <w:color w:val="231F20"/>
                <w:spacing w:val="-6"/>
              </w:rPr>
              <w:t xml:space="preserve"> </w:t>
            </w:r>
            <w:r>
              <w:rPr>
                <w:color w:val="231F20"/>
                <w:spacing w:val="-2"/>
                <w:w w:val="85"/>
              </w:rPr>
              <w:t>DOJŚCIE</w:t>
            </w:r>
            <w:r>
              <w:rPr>
                <w:color w:val="231F20"/>
                <w:spacing w:val="-4"/>
              </w:rPr>
              <w:t xml:space="preserve"> </w:t>
            </w:r>
            <w:r>
              <w:rPr>
                <w:color w:val="231F20"/>
                <w:spacing w:val="-2"/>
                <w:w w:val="85"/>
              </w:rPr>
              <w:t>Z</w:t>
            </w:r>
            <w:r>
              <w:rPr>
                <w:color w:val="231F20"/>
                <w:spacing w:val="-5"/>
              </w:rPr>
              <w:t xml:space="preserve"> </w:t>
            </w:r>
            <w:r>
              <w:rPr>
                <w:color w:val="231F20"/>
                <w:spacing w:val="-2"/>
                <w:w w:val="85"/>
              </w:rPr>
              <w:t>PRZYSTANKU</w:t>
            </w:r>
            <w:r>
              <w:rPr>
                <w:color w:val="231F20"/>
                <w:spacing w:val="-5"/>
              </w:rPr>
              <w:t xml:space="preserve"> </w:t>
            </w:r>
            <w:r>
              <w:rPr>
                <w:color w:val="231F20"/>
                <w:spacing w:val="-2"/>
                <w:w w:val="85"/>
              </w:rPr>
              <w:t>KOMUNIKACJI</w:t>
            </w:r>
            <w:r>
              <w:rPr>
                <w:color w:val="231F20"/>
                <w:spacing w:val="-5"/>
              </w:rPr>
              <w:t xml:space="preserve"> </w:t>
            </w:r>
            <w:r>
              <w:rPr>
                <w:color w:val="231F20"/>
                <w:spacing w:val="-2"/>
                <w:w w:val="85"/>
              </w:rPr>
              <w:t>ZBIOROWEJ</w:t>
            </w:r>
            <w:r>
              <w:rPr>
                <w:color w:val="231F20"/>
                <w:spacing w:val="-5"/>
              </w:rPr>
              <w:t xml:space="preserve"> </w:t>
            </w:r>
            <w:r>
              <w:rPr>
                <w:color w:val="231F20"/>
                <w:spacing w:val="-2"/>
                <w:w w:val="85"/>
              </w:rPr>
              <w:t>DO</w:t>
            </w:r>
            <w:r>
              <w:rPr>
                <w:color w:val="231F20"/>
                <w:spacing w:val="-5"/>
              </w:rPr>
              <w:t xml:space="preserve"> </w:t>
            </w:r>
            <w:r>
              <w:rPr>
                <w:color w:val="231F20"/>
                <w:spacing w:val="-2"/>
                <w:w w:val="85"/>
              </w:rPr>
              <w:t>BUDYNKU</w:t>
            </w:r>
            <w:r>
              <w:rPr>
                <w:color w:val="231F20"/>
                <w:spacing w:val="-5"/>
              </w:rPr>
              <w:t xml:space="preserve"> </w:t>
            </w:r>
            <w:r>
              <w:rPr>
                <w:color w:val="231F20"/>
                <w:spacing w:val="-4"/>
                <w:w w:val="85"/>
              </w:rPr>
              <w:t>SĄDU</w:t>
            </w:r>
            <w:r>
              <w:rPr>
                <w:rFonts w:ascii="Times New Roman" w:hAnsi="Times New Roman"/>
                <w:color w:val="231F20"/>
              </w:rPr>
              <w:tab/>
            </w:r>
            <w:r>
              <w:rPr>
                <w:color w:val="231F20"/>
                <w:spacing w:val="-5"/>
                <w:w w:val="95"/>
              </w:rPr>
              <w:t>115</w:t>
            </w:r>
          </w:hyperlink>
        </w:p>
        <w:p w14:paraId="11312967" w14:textId="77777777" w:rsidR="004766AD" w:rsidRDefault="00000000">
          <w:pPr>
            <w:pStyle w:val="Spistreci6"/>
            <w:tabs>
              <w:tab w:val="right" w:leader="dot" w:pos="10394"/>
            </w:tabs>
          </w:pPr>
          <w:hyperlink w:anchor="_bookmark78" w:history="1">
            <w:r>
              <w:rPr>
                <w:color w:val="231F20"/>
                <w:w w:val="90"/>
              </w:rPr>
              <w:t>III_1.C.1</w:t>
            </w:r>
            <w:r>
              <w:rPr>
                <w:color w:val="231F20"/>
                <w:spacing w:val="-3"/>
                <w:w w:val="90"/>
              </w:rPr>
              <w:t xml:space="preserve"> </w:t>
            </w:r>
            <w:r>
              <w:rPr>
                <w:color w:val="231F20"/>
                <w:w w:val="90"/>
              </w:rPr>
              <w:t>Odległość</w:t>
            </w:r>
            <w:r>
              <w:rPr>
                <w:color w:val="231F20"/>
                <w:spacing w:val="-3"/>
                <w:w w:val="90"/>
              </w:rPr>
              <w:t xml:space="preserve"> </w:t>
            </w:r>
            <w:r>
              <w:rPr>
                <w:color w:val="231F20"/>
                <w:w w:val="90"/>
              </w:rPr>
              <w:t>od</w:t>
            </w:r>
            <w:r>
              <w:rPr>
                <w:color w:val="231F20"/>
                <w:spacing w:val="-2"/>
                <w:w w:val="90"/>
              </w:rPr>
              <w:t xml:space="preserve"> przystanku</w:t>
            </w:r>
            <w:r>
              <w:rPr>
                <w:rFonts w:ascii="Times New Roman" w:hAnsi="Times New Roman"/>
                <w:color w:val="231F20"/>
              </w:rPr>
              <w:tab/>
            </w:r>
            <w:r>
              <w:rPr>
                <w:color w:val="231F20"/>
                <w:spacing w:val="-5"/>
              </w:rPr>
              <w:t>115</w:t>
            </w:r>
          </w:hyperlink>
        </w:p>
        <w:p w14:paraId="260E0FB0" w14:textId="77777777" w:rsidR="004766AD" w:rsidRDefault="00000000">
          <w:pPr>
            <w:pStyle w:val="Spistreci6"/>
            <w:tabs>
              <w:tab w:val="right" w:leader="dot" w:pos="10394"/>
            </w:tabs>
            <w:spacing w:before="81"/>
          </w:pPr>
          <w:hyperlink w:anchor="_bookmark78" w:history="1">
            <w:r>
              <w:rPr>
                <w:color w:val="231F20"/>
                <w:w w:val="90"/>
              </w:rPr>
              <w:t>III_1.C.2</w:t>
            </w:r>
            <w:r>
              <w:rPr>
                <w:color w:val="231F20"/>
                <w:spacing w:val="-8"/>
                <w:w w:val="90"/>
              </w:rPr>
              <w:t xml:space="preserve"> </w:t>
            </w:r>
            <w:r>
              <w:rPr>
                <w:color w:val="231F20"/>
                <w:w w:val="90"/>
              </w:rPr>
              <w:t>Krawężniki</w:t>
            </w:r>
            <w:r>
              <w:rPr>
                <w:color w:val="231F20"/>
                <w:spacing w:val="-7"/>
                <w:w w:val="90"/>
              </w:rPr>
              <w:t xml:space="preserve"> </w:t>
            </w:r>
            <w:r>
              <w:rPr>
                <w:color w:val="231F20"/>
                <w:w w:val="90"/>
              </w:rPr>
              <w:t>w</w:t>
            </w:r>
            <w:r>
              <w:rPr>
                <w:color w:val="231F20"/>
                <w:spacing w:val="-7"/>
                <w:w w:val="90"/>
              </w:rPr>
              <w:t xml:space="preserve"> </w:t>
            </w:r>
            <w:r>
              <w:rPr>
                <w:color w:val="231F20"/>
                <w:spacing w:val="-2"/>
                <w:w w:val="90"/>
              </w:rPr>
              <w:t>dojściu</w:t>
            </w:r>
            <w:r>
              <w:rPr>
                <w:rFonts w:ascii="Times New Roman" w:hAnsi="Times New Roman"/>
                <w:color w:val="231F20"/>
              </w:rPr>
              <w:tab/>
            </w:r>
            <w:r>
              <w:rPr>
                <w:color w:val="231F20"/>
                <w:spacing w:val="-5"/>
              </w:rPr>
              <w:t>115</w:t>
            </w:r>
          </w:hyperlink>
        </w:p>
        <w:p w14:paraId="047CA06B" w14:textId="77777777" w:rsidR="004766AD" w:rsidRDefault="00000000">
          <w:pPr>
            <w:pStyle w:val="Spistreci4"/>
            <w:tabs>
              <w:tab w:val="right" w:leader="dot" w:pos="10394"/>
            </w:tabs>
          </w:pPr>
          <w:hyperlink w:anchor="_bookmark78" w:history="1">
            <w:r>
              <w:rPr>
                <w:color w:val="231F20"/>
                <w:w w:val="85"/>
              </w:rPr>
              <w:t>III_1.D</w:t>
            </w:r>
            <w:r>
              <w:rPr>
                <w:color w:val="231F20"/>
                <w:spacing w:val="4"/>
              </w:rPr>
              <w:t xml:space="preserve"> </w:t>
            </w:r>
            <w:r>
              <w:rPr>
                <w:color w:val="231F20"/>
                <w:w w:val="85"/>
              </w:rPr>
              <w:t>STANOWISKA</w:t>
            </w:r>
            <w:r>
              <w:rPr>
                <w:color w:val="231F20"/>
                <w:spacing w:val="4"/>
              </w:rPr>
              <w:t xml:space="preserve"> </w:t>
            </w:r>
            <w:r>
              <w:rPr>
                <w:color w:val="231F20"/>
                <w:w w:val="85"/>
              </w:rPr>
              <w:t>POSTOJOWE</w:t>
            </w:r>
            <w:r>
              <w:rPr>
                <w:color w:val="231F20"/>
                <w:spacing w:val="4"/>
              </w:rPr>
              <w:t xml:space="preserve"> </w:t>
            </w:r>
            <w:r>
              <w:rPr>
                <w:color w:val="231F20"/>
                <w:w w:val="85"/>
              </w:rPr>
              <w:t>DLA</w:t>
            </w:r>
            <w:r>
              <w:rPr>
                <w:color w:val="231F20"/>
                <w:spacing w:val="4"/>
              </w:rPr>
              <w:t xml:space="preserve"> </w:t>
            </w:r>
            <w:r>
              <w:rPr>
                <w:color w:val="231F20"/>
                <w:spacing w:val="-2"/>
                <w:w w:val="85"/>
              </w:rPr>
              <w:t>SAMOCHODÓW</w:t>
            </w:r>
            <w:r>
              <w:rPr>
                <w:rFonts w:ascii="Times New Roman" w:hAnsi="Times New Roman"/>
                <w:color w:val="231F20"/>
              </w:rPr>
              <w:tab/>
            </w:r>
            <w:r>
              <w:rPr>
                <w:color w:val="231F20"/>
                <w:spacing w:val="-5"/>
              </w:rPr>
              <w:t>115</w:t>
            </w:r>
          </w:hyperlink>
        </w:p>
        <w:p w14:paraId="3C22D54E" w14:textId="77777777" w:rsidR="004766AD" w:rsidRDefault="00000000">
          <w:pPr>
            <w:pStyle w:val="Spistreci6"/>
            <w:tabs>
              <w:tab w:val="right" w:leader="dot" w:pos="10394"/>
            </w:tabs>
          </w:pPr>
          <w:hyperlink w:anchor="_bookmark78" w:history="1">
            <w:r>
              <w:rPr>
                <w:color w:val="231F20"/>
                <w:w w:val="85"/>
              </w:rPr>
              <w:t>III_1.D.1</w:t>
            </w:r>
            <w:r>
              <w:rPr>
                <w:color w:val="231F20"/>
                <w:spacing w:val="4"/>
              </w:rPr>
              <w:t xml:space="preserve"> </w:t>
            </w:r>
            <w:r>
              <w:rPr>
                <w:color w:val="231F20"/>
                <w:w w:val="85"/>
              </w:rPr>
              <w:t>Liczba</w:t>
            </w:r>
            <w:r>
              <w:rPr>
                <w:color w:val="231F20"/>
                <w:spacing w:val="5"/>
              </w:rPr>
              <w:t xml:space="preserve"> </w:t>
            </w:r>
            <w:r>
              <w:rPr>
                <w:color w:val="231F20"/>
                <w:w w:val="85"/>
              </w:rPr>
              <w:t>miejsc</w:t>
            </w:r>
            <w:r>
              <w:rPr>
                <w:color w:val="231F20"/>
                <w:spacing w:val="5"/>
              </w:rPr>
              <w:t xml:space="preserve"> </w:t>
            </w:r>
            <w:r>
              <w:rPr>
                <w:color w:val="231F20"/>
                <w:w w:val="85"/>
              </w:rPr>
              <w:t>dla</w:t>
            </w:r>
            <w:r>
              <w:rPr>
                <w:color w:val="231F20"/>
                <w:spacing w:val="5"/>
              </w:rPr>
              <w:t xml:space="preserve"> </w:t>
            </w:r>
            <w:r>
              <w:rPr>
                <w:color w:val="231F20"/>
                <w:w w:val="85"/>
              </w:rPr>
              <w:t>osób</w:t>
            </w:r>
            <w:r>
              <w:rPr>
                <w:color w:val="231F20"/>
                <w:spacing w:val="3"/>
              </w:rPr>
              <w:t xml:space="preserve"> </w:t>
            </w:r>
            <w:r>
              <w:rPr>
                <w:color w:val="231F20"/>
                <w:w w:val="85"/>
              </w:rPr>
              <w:t>z</w:t>
            </w:r>
            <w:r>
              <w:rPr>
                <w:color w:val="231F20"/>
                <w:spacing w:val="5"/>
              </w:rPr>
              <w:t xml:space="preserve"> </w:t>
            </w:r>
            <w:r>
              <w:rPr>
                <w:color w:val="231F20"/>
                <w:spacing w:val="-2"/>
                <w:w w:val="85"/>
              </w:rPr>
              <w:t>niepełnosprawnościami</w:t>
            </w:r>
            <w:r>
              <w:rPr>
                <w:rFonts w:ascii="Times New Roman" w:hAnsi="Times New Roman"/>
                <w:color w:val="231F20"/>
              </w:rPr>
              <w:tab/>
            </w:r>
            <w:r>
              <w:rPr>
                <w:color w:val="231F20"/>
                <w:spacing w:val="-5"/>
              </w:rPr>
              <w:t>115</w:t>
            </w:r>
          </w:hyperlink>
        </w:p>
        <w:p w14:paraId="1F5DE02A" w14:textId="77777777" w:rsidR="004766AD" w:rsidRDefault="00000000">
          <w:pPr>
            <w:pStyle w:val="Spistreci6"/>
            <w:tabs>
              <w:tab w:val="right" w:leader="dot" w:pos="10394"/>
            </w:tabs>
            <w:spacing w:before="81"/>
          </w:pPr>
          <w:hyperlink w:anchor="_bookmark79" w:history="1">
            <w:r>
              <w:rPr>
                <w:color w:val="231F20"/>
                <w:w w:val="85"/>
              </w:rPr>
              <w:t>III_1.D.2</w:t>
            </w:r>
            <w:r>
              <w:rPr>
                <w:color w:val="231F20"/>
                <w:spacing w:val="-3"/>
              </w:rPr>
              <w:t xml:space="preserve"> </w:t>
            </w:r>
            <w:r>
              <w:rPr>
                <w:color w:val="231F20"/>
                <w:spacing w:val="-2"/>
              </w:rPr>
              <w:t>Lokalizacja</w:t>
            </w:r>
            <w:r>
              <w:rPr>
                <w:rFonts w:ascii="Times New Roman"/>
                <w:color w:val="231F20"/>
              </w:rPr>
              <w:tab/>
            </w:r>
            <w:r>
              <w:rPr>
                <w:color w:val="231F20"/>
                <w:spacing w:val="-5"/>
              </w:rPr>
              <w:t>116</w:t>
            </w:r>
          </w:hyperlink>
        </w:p>
        <w:p w14:paraId="6F6D6207" w14:textId="77777777" w:rsidR="004766AD" w:rsidRDefault="00000000">
          <w:pPr>
            <w:pStyle w:val="Spistreci6"/>
            <w:tabs>
              <w:tab w:val="right" w:leader="dot" w:pos="10394"/>
            </w:tabs>
          </w:pPr>
          <w:hyperlink w:anchor="_bookmark79" w:history="1">
            <w:r>
              <w:rPr>
                <w:color w:val="231F20"/>
                <w:w w:val="85"/>
              </w:rPr>
              <w:t>III_1.D.3</w:t>
            </w:r>
            <w:r>
              <w:rPr>
                <w:color w:val="231F20"/>
                <w:spacing w:val="-3"/>
              </w:rPr>
              <w:t xml:space="preserve"> </w:t>
            </w:r>
            <w:r>
              <w:rPr>
                <w:color w:val="231F20"/>
                <w:spacing w:val="-2"/>
              </w:rPr>
              <w:t>Nawierzchnia</w:t>
            </w:r>
            <w:r>
              <w:rPr>
                <w:rFonts w:ascii="Times New Roman"/>
                <w:color w:val="231F20"/>
              </w:rPr>
              <w:tab/>
            </w:r>
            <w:r>
              <w:rPr>
                <w:color w:val="231F20"/>
                <w:spacing w:val="-5"/>
              </w:rPr>
              <w:t>116</w:t>
            </w:r>
          </w:hyperlink>
        </w:p>
        <w:p w14:paraId="52569E47" w14:textId="77777777" w:rsidR="004766AD" w:rsidRDefault="00000000">
          <w:pPr>
            <w:pStyle w:val="Spistreci6"/>
            <w:tabs>
              <w:tab w:val="right" w:leader="dot" w:pos="10394"/>
            </w:tabs>
          </w:pPr>
          <w:hyperlink w:anchor="_bookmark79" w:history="1">
            <w:r>
              <w:rPr>
                <w:color w:val="231F20"/>
                <w:w w:val="85"/>
              </w:rPr>
              <w:t>III_1.D.4</w:t>
            </w:r>
            <w:r>
              <w:rPr>
                <w:color w:val="231F20"/>
                <w:spacing w:val="-3"/>
              </w:rPr>
              <w:t xml:space="preserve"> </w:t>
            </w:r>
            <w:r>
              <w:rPr>
                <w:color w:val="231F20"/>
                <w:spacing w:val="-2"/>
              </w:rPr>
              <w:t>Wymiary</w:t>
            </w:r>
            <w:r>
              <w:rPr>
                <w:rFonts w:ascii="Times New Roman"/>
                <w:color w:val="231F20"/>
              </w:rPr>
              <w:tab/>
            </w:r>
            <w:r>
              <w:rPr>
                <w:color w:val="231F20"/>
                <w:spacing w:val="-5"/>
              </w:rPr>
              <w:t>116</w:t>
            </w:r>
          </w:hyperlink>
        </w:p>
        <w:p w14:paraId="6002EDD2" w14:textId="77777777" w:rsidR="004766AD" w:rsidRDefault="00000000">
          <w:pPr>
            <w:pStyle w:val="Spistreci6"/>
            <w:tabs>
              <w:tab w:val="right" w:leader="dot" w:pos="10394"/>
            </w:tabs>
            <w:spacing w:before="81"/>
          </w:pPr>
          <w:hyperlink w:anchor="_bookmark79" w:history="1">
            <w:r>
              <w:rPr>
                <w:color w:val="231F20"/>
                <w:w w:val="90"/>
              </w:rPr>
              <w:t>III_1.D.5</w:t>
            </w:r>
            <w:r>
              <w:rPr>
                <w:color w:val="231F20"/>
                <w:spacing w:val="-9"/>
                <w:w w:val="90"/>
              </w:rPr>
              <w:t xml:space="preserve"> </w:t>
            </w:r>
            <w:r>
              <w:rPr>
                <w:color w:val="231F20"/>
                <w:w w:val="90"/>
              </w:rPr>
              <w:t>Stanowiska</w:t>
            </w:r>
            <w:r>
              <w:rPr>
                <w:color w:val="231F20"/>
                <w:spacing w:val="-9"/>
                <w:w w:val="90"/>
              </w:rPr>
              <w:t xml:space="preserve"> </w:t>
            </w:r>
            <w:r>
              <w:rPr>
                <w:color w:val="231F20"/>
                <w:w w:val="90"/>
              </w:rPr>
              <w:t>postojowe</w:t>
            </w:r>
            <w:r>
              <w:rPr>
                <w:color w:val="231F20"/>
                <w:spacing w:val="-9"/>
                <w:w w:val="90"/>
              </w:rPr>
              <w:t xml:space="preserve"> </w:t>
            </w:r>
            <w:r>
              <w:rPr>
                <w:color w:val="231F20"/>
                <w:w w:val="90"/>
              </w:rPr>
              <w:t>w</w:t>
            </w:r>
            <w:r>
              <w:rPr>
                <w:color w:val="231F20"/>
                <w:spacing w:val="-8"/>
                <w:w w:val="90"/>
              </w:rPr>
              <w:t xml:space="preserve"> </w:t>
            </w:r>
            <w:r>
              <w:rPr>
                <w:color w:val="231F20"/>
                <w:w w:val="90"/>
              </w:rPr>
              <w:t>garażach</w:t>
            </w:r>
            <w:r>
              <w:rPr>
                <w:color w:val="231F20"/>
                <w:spacing w:val="-9"/>
                <w:w w:val="90"/>
              </w:rPr>
              <w:t xml:space="preserve"> </w:t>
            </w:r>
            <w:r>
              <w:rPr>
                <w:color w:val="231F20"/>
                <w:w w:val="90"/>
              </w:rPr>
              <w:t>dla</w:t>
            </w:r>
            <w:r>
              <w:rPr>
                <w:color w:val="231F20"/>
                <w:spacing w:val="-9"/>
                <w:w w:val="90"/>
              </w:rPr>
              <w:t xml:space="preserve"> </w:t>
            </w:r>
            <w:r>
              <w:rPr>
                <w:color w:val="231F20"/>
                <w:w w:val="90"/>
              </w:rPr>
              <w:t>samochodów</w:t>
            </w:r>
            <w:r>
              <w:rPr>
                <w:color w:val="231F20"/>
                <w:spacing w:val="-8"/>
                <w:w w:val="90"/>
              </w:rPr>
              <w:t xml:space="preserve"> </w:t>
            </w:r>
            <w:r>
              <w:rPr>
                <w:color w:val="231F20"/>
                <w:spacing w:val="-2"/>
                <w:w w:val="90"/>
              </w:rPr>
              <w:t>osobowych:</w:t>
            </w:r>
            <w:r>
              <w:rPr>
                <w:rFonts w:ascii="Times New Roman" w:hAnsi="Times New Roman"/>
                <w:color w:val="231F20"/>
              </w:rPr>
              <w:tab/>
            </w:r>
            <w:r>
              <w:rPr>
                <w:color w:val="231F20"/>
                <w:spacing w:val="-5"/>
              </w:rPr>
              <w:t>116</w:t>
            </w:r>
          </w:hyperlink>
        </w:p>
        <w:p w14:paraId="6B6A7DEF" w14:textId="77777777" w:rsidR="004766AD" w:rsidRDefault="00000000">
          <w:pPr>
            <w:pStyle w:val="Spistreci6"/>
            <w:tabs>
              <w:tab w:val="right" w:leader="dot" w:pos="10394"/>
            </w:tabs>
          </w:pPr>
          <w:hyperlink w:anchor="_bookmark79" w:history="1">
            <w:r>
              <w:rPr>
                <w:color w:val="231F20"/>
                <w:w w:val="85"/>
              </w:rPr>
              <w:t>III_1.D.6</w:t>
            </w:r>
            <w:r>
              <w:rPr>
                <w:color w:val="231F20"/>
                <w:spacing w:val="11"/>
              </w:rPr>
              <w:t xml:space="preserve"> </w:t>
            </w:r>
            <w:r>
              <w:rPr>
                <w:color w:val="231F20"/>
                <w:w w:val="85"/>
              </w:rPr>
              <w:t>Dostęp</w:t>
            </w:r>
            <w:r>
              <w:rPr>
                <w:color w:val="231F20"/>
                <w:spacing w:val="12"/>
              </w:rPr>
              <w:t xml:space="preserve"> </w:t>
            </w:r>
            <w:r>
              <w:rPr>
                <w:color w:val="231F20"/>
                <w:w w:val="85"/>
              </w:rPr>
              <w:t>z</w:t>
            </w:r>
            <w:r>
              <w:rPr>
                <w:color w:val="231F20"/>
                <w:spacing w:val="11"/>
              </w:rPr>
              <w:t xml:space="preserve"> </w:t>
            </w:r>
            <w:r>
              <w:rPr>
                <w:color w:val="231F20"/>
                <w:w w:val="85"/>
              </w:rPr>
              <w:t>chodnika</w:t>
            </w:r>
            <w:r>
              <w:rPr>
                <w:color w:val="231F20"/>
                <w:spacing w:val="12"/>
              </w:rPr>
              <w:t xml:space="preserve"> </w:t>
            </w:r>
            <w:r>
              <w:rPr>
                <w:color w:val="231F20"/>
                <w:w w:val="85"/>
              </w:rPr>
              <w:t>do</w:t>
            </w:r>
            <w:r>
              <w:rPr>
                <w:color w:val="231F20"/>
                <w:spacing w:val="11"/>
              </w:rPr>
              <w:t xml:space="preserve"> </w:t>
            </w:r>
            <w:r>
              <w:rPr>
                <w:color w:val="231F20"/>
                <w:w w:val="85"/>
              </w:rPr>
              <w:t>stanowiska</w:t>
            </w:r>
            <w:r>
              <w:rPr>
                <w:color w:val="231F20"/>
                <w:spacing w:val="12"/>
              </w:rPr>
              <w:t xml:space="preserve"> </w:t>
            </w:r>
            <w:r>
              <w:rPr>
                <w:color w:val="231F20"/>
                <w:spacing w:val="-2"/>
                <w:w w:val="85"/>
              </w:rPr>
              <w:t>postojowego</w:t>
            </w:r>
            <w:r>
              <w:rPr>
                <w:rFonts w:ascii="Times New Roman" w:hAnsi="Times New Roman"/>
                <w:color w:val="231F20"/>
              </w:rPr>
              <w:tab/>
            </w:r>
            <w:r>
              <w:rPr>
                <w:color w:val="231F20"/>
                <w:spacing w:val="-5"/>
              </w:rPr>
              <w:t>116</w:t>
            </w:r>
          </w:hyperlink>
        </w:p>
        <w:p w14:paraId="6F6E2232" w14:textId="77777777" w:rsidR="004766AD" w:rsidRDefault="00000000">
          <w:pPr>
            <w:pStyle w:val="Spistreci6"/>
            <w:tabs>
              <w:tab w:val="right" w:leader="dot" w:pos="10394"/>
            </w:tabs>
          </w:pPr>
          <w:hyperlink w:anchor="_bookmark79" w:history="1">
            <w:r>
              <w:rPr>
                <w:color w:val="231F20"/>
                <w:w w:val="85"/>
              </w:rPr>
              <w:t>III_1.D.7</w:t>
            </w:r>
            <w:r>
              <w:rPr>
                <w:color w:val="231F20"/>
                <w:spacing w:val="14"/>
              </w:rPr>
              <w:t xml:space="preserve"> </w:t>
            </w:r>
            <w:r>
              <w:rPr>
                <w:color w:val="231F20"/>
                <w:w w:val="85"/>
              </w:rPr>
              <w:t>Oznakowanie</w:t>
            </w:r>
            <w:r>
              <w:rPr>
                <w:color w:val="231F20"/>
                <w:spacing w:val="15"/>
              </w:rPr>
              <w:t xml:space="preserve"> </w:t>
            </w:r>
            <w:r>
              <w:rPr>
                <w:color w:val="231F20"/>
                <w:w w:val="85"/>
              </w:rPr>
              <w:t>stanowisk</w:t>
            </w:r>
            <w:r>
              <w:rPr>
                <w:color w:val="231F20"/>
                <w:spacing w:val="15"/>
              </w:rPr>
              <w:t xml:space="preserve"> </w:t>
            </w:r>
            <w:r>
              <w:rPr>
                <w:color w:val="231F20"/>
                <w:spacing w:val="-2"/>
                <w:w w:val="85"/>
              </w:rPr>
              <w:t>postojowych</w:t>
            </w:r>
            <w:r>
              <w:rPr>
                <w:rFonts w:ascii="Times New Roman"/>
                <w:color w:val="231F20"/>
              </w:rPr>
              <w:tab/>
            </w:r>
            <w:r>
              <w:rPr>
                <w:color w:val="231F20"/>
                <w:spacing w:val="-5"/>
              </w:rPr>
              <w:t>116</w:t>
            </w:r>
          </w:hyperlink>
        </w:p>
        <w:p w14:paraId="6F22D96A" w14:textId="77777777" w:rsidR="004766AD" w:rsidRDefault="00000000">
          <w:pPr>
            <w:pStyle w:val="Spistreci2"/>
            <w:tabs>
              <w:tab w:val="right" w:leader="dot" w:pos="10394"/>
            </w:tabs>
          </w:pPr>
          <w:hyperlink w:anchor="_bookmark79" w:history="1">
            <w:r>
              <w:rPr>
                <w:color w:val="231F20"/>
                <w:w w:val="75"/>
              </w:rPr>
              <w:t>III_2</w:t>
            </w:r>
            <w:r>
              <w:rPr>
                <w:color w:val="231F20"/>
                <w:spacing w:val="12"/>
              </w:rPr>
              <w:t xml:space="preserve"> </w:t>
            </w:r>
            <w:r>
              <w:rPr>
                <w:color w:val="231F20"/>
                <w:w w:val="75"/>
              </w:rPr>
              <w:t>STREFA</w:t>
            </w:r>
            <w:r>
              <w:rPr>
                <w:color w:val="231F20"/>
                <w:spacing w:val="12"/>
              </w:rPr>
              <w:t xml:space="preserve"> </w:t>
            </w:r>
            <w:r>
              <w:rPr>
                <w:color w:val="231F20"/>
                <w:spacing w:val="-2"/>
                <w:w w:val="75"/>
              </w:rPr>
              <w:t>WEJŚCIA</w:t>
            </w:r>
            <w:r>
              <w:rPr>
                <w:rFonts w:ascii="Times New Roman" w:hAnsi="Times New Roman"/>
                <w:color w:val="231F20"/>
              </w:rPr>
              <w:tab/>
            </w:r>
            <w:r>
              <w:rPr>
                <w:color w:val="231F20"/>
                <w:spacing w:val="-5"/>
                <w:w w:val="95"/>
              </w:rPr>
              <w:t>116</w:t>
            </w:r>
          </w:hyperlink>
        </w:p>
        <w:p w14:paraId="26FB9E16" w14:textId="77777777" w:rsidR="004766AD" w:rsidRDefault="00000000">
          <w:pPr>
            <w:pStyle w:val="Spistreci4"/>
            <w:tabs>
              <w:tab w:val="right" w:leader="dot" w:pos="10394"/>
            </w:tabs>
            <w:spacing w:before="81"/>
          </w:pPr>
          <w:hyperlink w:anchor="_bookmark79" w:history="1">
            <w:r>
              <w:rPr>
                <w:color w:val="231F20"/>
                <w:w w:val="85"/>
              </w:rPr>
              <w:t>III_2.A</w:t>
            </w:r>
            <w:r>
              <w:rPr>
                <w:color w:val="231F20"/>
                <w:spacing w:val="-9"/>
              </w:rPr>
              <w:t xml:space="preserve"> </w:t>
            </w:r>
            <w:r>
              <w:rPr>
                <w:color w:val="231F20"/>
                <w:w w:val="85"/>
              </w:rPr>
              <w:t>WEJŚCIE</w:t>
            </w:r>
            <w:r>
              <w:rPr>
                <w:color w:val="231F20"/>
                <w:spacing w:val="-8"/>
              </w:rPr>
              <w:t xml:space="preserve"> </w:t>
            </w:r>
            <w:r>
              <w:rPr>
                <w:color w:val="231F20"/>
                <w:w w:val="85"/>
              </w:rPr>
              <w:t>DO</w:t>
            </w:r>
            <w:r>
              <w:rPr>
                <w:color w:val="231F20"/>
                <w:spacing w:val="-8"/>
              </w:rPr>
              <w:t xml:space="preserve"> </w:t>
            </w:r>
            <w:r>
              <w:rPr>
                <w:color w:val="231F20"/>
                <w:spacing w:val="-2"/>
                <w:w w:val="85"/>
              </w:rPr>
              <w:t>BUDYNKU</w:t>
            </w:r>
            <w:r>
              <w:rPr>
                <w:rFonts w:ascii="Times New Roman" w:hAnsi="Times New Roman"/>
                <w:color w:val="231F20"/>
              </w:rPr>
              <w:tab/>
            </w:r>
            <w:r>
              <w:rPr>
                <w:color w:val="231F20"/>
                <w:spacing w:val="-5"/>
              </w:rPr>
              <w:t>116</w:t>
            </w:r>
          </w:hyperlink>
        </w:p>
        <w:p w14:paraId="1DEC7F19" w14:textId="77777777" w:rsidR="004766AD" w:rsidRDefault="00000000">
          <w:pPr>
            <w:pStyle w:val="Spistreci6"/>
            <w:tabs>
              <w:tab w:val="right" w:leader="dot" w:pos="10394"/>
            </w:tabs>
          </w:pPr>
          <w:hyperlink w:anchor="_bookmark79" w:history="1">
            <w:r>
              <w:rPr>
                <w:color w:val="231F20"/>
                <w:w w:val="85"/>
              </w:rPr>
              <w:t>III_2.A.1</w:t>
            </w:r>
            <w:r>
              <w:rPr>
                <w:color w:val="231F20"/>
                <w:spacing w:val="12"/>
              </w:rPr>
              <w:t xml:space="preserve"> </w:t>
            </w:r>
            <w:r>
              <w:rPr>
                <w:color w:val="231F20"/>
                <w:w w:val="85"/>
              </w:rPr>
              <w:t>Przestrzeń</w:t>
            </w:r>
            <w:r>
              <w:rPr>
                <w:color w:val="231F20"/>
                <w:spacing w:val="13"/>
              </w:rPr>
              <w:t xml:space="preserve"> </w:t>
            </w:r>
            <w:r>
              <w:rPr>
                <w:color w:val="231F20"/>
                <w:w w:val="85"/>
              </w:rPr>
              <w:t>przed</w:t>
            </w:r>
            <w:r>
              <w:rPr>
                <w:color w:val="231F20"/>
                <w:spacing w:val="13"/>
              </w:rPr>
              <w:t xml:space="preserve"> </w:t>
            </w:r>
            <w:r>
              <w:rPr>
                <w:color w:val="231F20"/>
                <w:w w:val="85"/>
              </w:rPr>
              <w:t>wejściem</w:t>
            </w:r>
            <w:r>
              <w:rPr>
                <w:color w:val="231F20"/>
                <w:spacing w:val="12"/>
              </w:rPr>
              <w:t xml:space="preserve"> </w:t>
            </w:r>
            <w:r>
              <w:rPr>
                <w:color w:val="231F20"/>
                <w:w w:val="85"/>
              </w:rPr>
              <w:t>i</w:t>
            </w:r>
            <w:r>
              <w:rPr>
                <w:color w:val="231F20"/>
                <w:spacing w:val="13"/>
              </w:rPr>
              <w:t xml:space="preserve"> </w:t>
            </w:r>
            <w:r>
              <w:rPr>
                <w:color w:val="231F20"/>
                <w:w w:val="85"/>
              </w:rPr>
              <w:t>za</w:t>
            </w:r>
            <w:r>
              <w:rPr>
                <w:color w:val="231F20"/>
                <w:spacing w:val="13"/>
              </w:rPr>
              <w:t xml:space="preserve"> </w:t>
            </w:r>
            <w:r>
              <w:rPr>
                <w:color w:val="231F20"/>
                <w:spacing w:val="-2"/>
                <w:w w:val="85"/>
              </w:rPr>
              <w:t>wejściem</w:t>
            </w:r>
            <w:r>
              <w:rPr>
                <w:rFonts w:ascii="Times New Roman" w:hAnsi="Times New Roman"/>
                <w:color w:val="231F20"/>
              </w:rPr>
              <w:tab/>
            </w:r>
            <w:r>
              <w:rPr>
                <w:color w:val="231F20"/>
                <w:spacing w:val="-5"/>
                <w:w w:val="95"/>
              </w:rPr>
              <w:t>116</w:t>
            </w:r>
          </w:hyperlink>
        </w:p>
        <w:p w14:paraId="14D4920A" w14:textId="77777777" w:rsidR="004766AD" w:rsidRDefault="00000000">
          <w:pPr>
            <w:pStyle w:val="Spistreci6"/>
            <w:tabs>
              <w:tab w:val="right" w:leader="dot" w:pos="10394"/>
            </w:tabs>
          </w:pPr>
          <w:hyperlink w:anchor="_bookmark79" w:history="1">
            <w:r>
              <w:rPr>
                <w:color w:val="231F20"/>
                <w:spacing w:val="-2"/>
                <w:w w:val="90"/>
              </w:rPr>
              <w:t>III_2.A.2</w:t>
            </w:r>
            <w:r>
              <w:rPr>
                <w:color w:val="231F20"/>
                <w:spacing w:val="-2"/>
              </w:rPr>
              <w:t xml:space="preserve"> </w:t>
            </w:r>
            <w:r>
              <w:rPr>
                <w:color w:val="231F20"/>
                <w:spacing w:val="-2"/>
                <w:w w:val="90"/>
              </w:rPr>
              <w:t>Drzwi</w:t>
            </w:r>
            <w:r>
              <w:rPr>
                <w:color w:val="231F20"/>
                <w:spacing w:val="-2"/>
              </w:rPr>
              <w:t xml:space="preserve"> </w:t>
            </w:r>
            <w:r>
              <w:rPr>
                <w:color w:val="231F20"/>
                <w:spacing w:val="-2"/>
                <w:w w:val="90"/>
              </w:rPr>
              <w:t>zewnętrzne</w:t>
            </w:r>
            <w:r>
              <w:rPr>
                <w:color w:val="231F20"/>
                <w:spacing w:val="-1"/>
              </w:rPr>
              <w:t xml:space="preserve"> </w:t>
            </w:r>
            <w:r>
              <w:rPr>
                <w:color w:val="231F20"/>
                <w:spacing w:val="-2"/>
                <w:w w:val="90"/>
              </w:rPr>
              <w:t>i</w:t>
            </w:r>
            <w:r>
              <w:rPr>
                <w:color w:val="231F20"/>
                <w:spacing w:val="-2"/>
              </w:rPr>
              <w:t xml:space="preserve"> </w:t>
            </w:r>
            <w:r>
              <w:rPr>
                <w:color w:val="231F20"/>
                <w:spacing w:val="-2"/>
                <w:w w:val="90"/>
              </w:rPr>
              <w:t>wewnętrzne</w:t>
            </w:r>
            <w:r>
              <w:rPr>
                <w:color w:val="231F20"/>
                <w:spacing w:val="-1"/>
              </w:rPr>
              <w:t xml:space="preserve"> </w:t>
            </w:r>
            <w:r>
              <w:rPr>
                <w:color w:val="231F20"/>
                <w:spacing w:val="-2"/>
                <w:w w:val="90"/>
              </w:rPr>
              <w:t>(wejściowe)</w:t>
            </w:r>
            <w:r>
              <w:rPr>
                <w:rFonts w:ascii="Times New Roman" w:hAnsi="Times New Roman"/>
                <w:color w:val="231F20"/>
              </w:rPr>
              <w:tab/>
            </w:r>
            <w:r>
              <w:rPr>
                <w:color w:val="231F20"/>
                <w:spacing w:val="-5"/>
              </w:rPr>
              <w:t>116</w:t>
            </w:r>
          </w:hyperlink>
        </w:p>
        <w:p w14:paraId="39F346B3" w14:textId="77777777" w:rsidR="004766AD" w:rsidRDefault="00000000">
          <w:pPr>
            <w:pStyle w:val="Spistreci6"/>
            <w:tabs>
              <w:tab w:val="right" w:leader="dot" w:pos="10394"/>
            </w:tabs>
            <w:spacing w:before="81"/>
          </w:pPr>
          <w:hyperlink w:anchor="_bookmark79" w:history="1">
            <w:r>
              <w:rPr>
                <w:color w:val="231F20"/>
                <w:w w:val="85"/>
              </w:rPr>
              <w:t>III_2.A.3</w:t>
            </w:r>
            <w:r>
              <w:rPr>
                <w:color w:val="231F20"/>
                <w:spacing w:val="15"/>
              </w:rPr>
              <w:t xml:space="preserve"> </w:t>
            </w:r>
            <w:r>
              <w:rPr>
                <w:color w:val="231F20"/>
                <w:spacing w:val="-2"/>
              </w:rPr>
              <w:t>Wycieraczki</w:t>
            </w:r>
            <w:r>
              <w:rPr>
                <w:rFonts w:ascii="Times New Roman"/>
                <w:color w:val="231F20"/>
              </w:rPr>
              <w:tab/>
            </w:r>
            <w:r>
              <w:rPr>
                <w:color w:val="231F20"/>
                <w:spacing w:val="-5"/>
              </w:rPr>
              <w:t>116</w:t>
            </w:r>
          </w:hyperlink>
        </w:p>
        <w:p w14:paraId="44EC1C4A" w14:textId="77777777" w:rsidR="004766AD" w:rsidRDefault="00000000">
          <w:pPr>
            <w:pStyle w:val="Spistreci4"/>
            <w:tabs>
              <w:tab w:val="right" w:leader="dot" w:pos="10394"/>
            </w:tabs>
          </w:pPr>
          <w:hyperlink w:anchor="_bookmark80" w:history="1">
            <w:r>
              <w:rPr>
                <w:color w:val="231F20"/>
                <w:w w:val="85"/>
              </w:rPr>
              <w:t>III_2.B</w:t>
            </w:r>
            <w:r>
              <w:rPr>
                <w:color w:val="231F20"/>
                <w:spacing w:val="-5"/>
                <w:w w:val="85"/>
              </w:rPr>
              <w:t xml:space="preserve"> </w:t>
            </w:r>
            <w:r>
              <w:rPr>
                <w:color w:val="231F20"/>
                <w:spacing w:val="-2"/>
                <w:w w:val="95"/>
              </w:rPr>
              <w:t>WIATROŁAP</w:t>
            </w:r>
            <w:r>
              <w:rPr>
                <w:rFonts w:ascii="Times New Roman" w:hAnsi="Times New Roman"/>
                <w:color w:val="231F20"/>
              </w:rPr>
              <w:tab/>
            </w:r>
            <w:r>
              <w:rPr>
                <w:color w:val="231F20"/>
                <w:spacing w:val="-5"/>
                <w:w w:val="95"/>
              </w:rPr>
              <w:t>117</w:t>
            </w:r>
          </w:hyperlink>
        </w:p>
        <w:p w14:paraId="310625DD" w14:textId="77777777" w:rsidR="004766AD" w:rsidRDefault="00000000">
          <w:pPr>
            <w:pStyle w:val="Spistreci4"/>
            <w:tabs>
              <w:tab w:val="right" w:leader="dot" w:pos="10394"/>
            </w:tabs>
          </w:pPr>
          <w:hyperlink w:anchor="_bookmark80" w:history="1">
            <w:r>
              <w:rPr>
                <w:color w:val="231F20"/>
                <w:w w:val="85"/>
              </w:rPr>
              <w:t>III_2.C</w:t>
            </w:r>
            <w:r>
              <w:rPr>
                <w:color w:val="231F20"/>
                <w:spacing w:val="-7"/>
              </w:rPr>
              <w:t xml:space="preserve"> </w:t>
            </w:r>
            <w:r>
              <w:rPr>
                <w:color w:val="231F20"/>
                <w:spacing w:val="-2"/>
              </w:rPr>
              <w:t>DOMOFON</w:t>
            </w:r>
            <w:r>
              <w:rPr>
                <w:rFonts w:ascii="Times New Roman"/>
                <w:color w:val="231F20"/>
              </w:rPr>
              <w:tab/>
            </w:r>
            <w:r>
              <w:rPr>
                <w:color w:val="231F20"/>
                <w:spacing w:val="-5"/>
              </w:rPr>
              <w:t>117</w:t>
            </w:r>
          </w:hyperlink>
        </w:p>
        <w:p w14:paraId="53E7671A" w14:textId="77777777" w:rsidR="004766AD" w:rsidRDefault="00000000">
          <w:pPr>
            <w:pStyle w:val="Spistreci4"/>
            <w:tabs>
              <w:tab w:val="right" w:leader="dot" w:pos="10394"/>
            </w:tabs>
            <w:spacing w:before="81"/>
          </w:pPr>
          <w:hyperlink w:anchor="_bookmark80" w:history="1">
            <w:r>
              <w:rPr>
                <w:color w:val="231F20"/>
                <w:w w:val="80"/>
              </w:rPr>
              <w:t>III_2.D</w:t>
            </w:r>
            <w:r>
              <w:rPr>
                <w:color w:val="231F20"/>
                <w:spacing w:val="-4"/>
              </w:rPr>
              <w:t xml:space="preserve"> </w:t>
            </w:r>
            <w:r>
              <w:rPr>
                <w:color w:val="231F20"/>
                <w:w w:val="80"/>
              </w:rPr>
              <w:t>PRZYCISK</w:t>
            </w:r>
            <w:r>
              <w:rPr>
                <w:color w:val="231F20"/>
                <w:spacing w:val="-3"/>
              </w:rPr>
              <w:t xml:space="preserve"> </w:t>
            </w:r>
            <w:r>
              <w:rPr>
                <w:color w:val="231F20"/>
                <w:spacing w:val="-2"/>
                <w:w w:val="80"/>
              </w:rPr>
              <w:t>PRZYWOŁAWCZY</w:t>
            </w:r>
            <w:r>
              <w:rPr>
                <w:rFonts w:ascii="Times New Roman" w:hAnsi="Times New Roman"/>
                <w:color w:val="231F20"/>
              </w:rPr>
              <w:tab/>
            </w:r>
            <w:r>
              <w:rPr>
                <w:color w:val="231F20"/>
                <w:spacing w:val="-5"/>
                <w:w w:val="95"/>
              </w:rPr>
              <w:t>117</w:t>
            </w:r>
          </w:hyperlink>
        </w:p>
        <w:p w14:paraId="6F6B25C9" w14:textId="77777777" w:rsidR="004766AD" w:rsidRDefault="00000000">
          <w:pPr>
            <w:pStyle w:val="Spistreci2"/>
            <w:tabs>
              <w:tab w:val="right" w:leader="dot" w:pos="10394"/>
            </w:tabs>
          </w:pPr>
          <w:hyperlink w:anchor="_bookmark80" w:history="1">
            <w:r>
              <w:rPr>
                <w:color w:val="231F20"/>
                <w:w w:val="85"/>
              </w:rPr>
              <w:t>III_3</w:t>
            </w:r>
            <w:r>
              <w:rPr>
                <w:color w:val="231F20"/>
                <w:spacing w:val="10"/>
              </w:rPr>
              <w:t xml:space="preserve"> </w:t>
            </w:r>
            <w:r>
              <w:rPr>
                <w:color w:val="231F20"/>
                <w:w w:val="85"/>
              </w:rPr>
              <w:t>KOMUNIKACJA</w:t>
            </w:r>
            <w:r>
              <w:rPr>
                <w:color w:val="231F20"/>
                <w:spacing w:val="11"/>
              </w:rPr>
              <w:t xml:space="preserve"> </w:t>
            </w:r>
            <w:r>
              <w:rPr>
                <w:color w:val="231F20"/>
                <w:spacing w:val="-2"/>
                <w:w w:val="85"/>
              </w:rPr>
              <w:t>PIONOWA</w:t>
            </w:r>
            <w:r>
              <w:rPr>
                <w:rFonts w:ascii="Times New Roman"/>
                <w:color w:val="231F20"/>
              </w:rPr>
              <w:tab/>
            </w:r>
            <w:r>
              <w:rPr>
                <w:color w:val="231F20"/>
                <w:spacing w:val="-5"/>
              </w:rPr>
              <w:t>117</w:t>
            </w:r>
          </w:hyperlink>
        </w:p>
        <w:p w14:paraId="7C958BF3" w14:textId="77777777" w:rsidR="004766AD" w:rsidRDefault="00000000">
          <w:pPr>
            <w:pStyle w:val="Spistreci4"/>
            <w:tabs>
              <w:tab w:val="right" w:leader="dot" w:pos="10394"/>
            </w:tabs>
          </w:pPr>
          <w:hyperlink w:anchor="_bookmark80" w:history="1">
            <w:r>
              <w:rPr>
                <w:color w:val="231F20"/>
                <w:w w:val="85"/>
              </w:rPr>
              <w:t>III_3.A</w:t>
            </w:r>
            <w:r>
              <w:rPr>
                <w:color w:val="231F20"/>
                <w:spacing w:val="6"/>
              </w:rPr>
              <w:t xml:space="preserve"> </w:t>
            </w:r>
            <w:r>
              <w:rPr>
                <w:color w:val="231F20"/>
                <w:spacing w:val="-2"/>
                <w:w w:val="95"/>
              </w:rPr>
              <w:t>SCHODY</w:t>
            </w:r>
            <w:r>
              <w:rPr>
                <w:rFonts w:ascii="Times New Roman"/>
                <w:color w:val="231F20"/>
              </w:rPr>
              <w:tab/>
            </w:r>
            <w:r>
              <w:rPr>
                <w:color w:val="231F20"/>
                <w:spacing w:val="-5"/>
                <w:w w:val="95"/>
              </w:rPr>
              <w:t>117</w:t>
            </w:r>
          </w:hyperlink>
        </w:p>
        <w:p w14:paraId="1026D3E7" w14:textId="77777777" w:rsidR="004766AD" w:rsidRDefault="00000000">
          <w:pPr>
            <w:pStyle w:val="Spistreci6"/>
            <w:tabs>
              <w:tab w:val="right" w:leader="dot" w:pos="10394"/>
            </w:tabs>
            <w:spacing w:before="81" w:after="216"/>
          </w:pPr>
          <w:hyperlink w:anchor="_bookmark80" w:history="1">
            <w:r>
              <w:rPr>
                <w:color w:val="231F20"/>
                <w:w w:val="85"/>
              </w:rPr>
              <w:t>III_3.A.1</w:t>
            </w:r>
            <w:r>
              <w:rPr>
                <w:color w:val="231F20"/>
                <w:spacing w:val="15"/>
              </w:rPr>
              <w:t xml:space="preserve"> </w:t>
            </w:r>
            <w:r>
              <w:rPr>
                <w:color w:val="231F20"/>
                <w:spacing w:val="-2"/>
              </w:rPr>
              <w:t>Szerokość</w:t>
            </w:r>
            <w:r>
              <w:rPr>
                <w:rFonts w:ascii="Times New Roman" w:hAnsi="Times New Roman"/>
                <w:color w:val="231F20"/>
              </w:rPr>
              <w:tab/>
            </w:r>
            <w:r>
              <w:rPr>
                <w:color w:val="231F20"/>
                <w:spacing w:val="-5"/>
              </w:rPr>
              <w:t>117</w:t>
            </w:r>
          </w:hyperlink>
        </w:p>
        <w:p w14:paraId="3C9C0AAD" w14:textId="77777777" w:rsidR="004766AD" w:rsidRDefault="00000000">
          <w:pPr>
            <w:pStyle w:val="Spistreci6"/>
            <w:tabs>
              <w:tab w:val="right" w:leader="dot" w:pos="10394"/>
            </w:tabs>
            <w:spacing w:before="290"/>
          </w:pPr>
          <w:hyperlink w:anchor="_bookmark80" w:history="1">
            <w:r>
              <w:rPr>
                <w:color w:val="231F20"/>
                <w:w w:val="85"/>
              </w:rPr>
              <w:t>III_3.A.2</w:t>
            </w:r>
            <w:r>
              <w:rPr>
                <w:color w:val="231F20"/>
                <w:spacing w:val="15"/>
              </w:rPr>
              <w:t xml:space="preserve"> </w:t>
            </w:r>
            <w:r>
              <w:rPr>
                <w:color w:val="231F20"/>
                <w:spacing w:val="-2"/>
              </w:rPr>
              <w:t>Stopnie</w:t>
            </w:r>
            <w:r>
              <w:rPr>
                <w:rFonts w:ascii="Times New Roman"/>
                <w:color w:val="231F20"/>
              </w:rPr>
              <w:tab/>
            </w:r>
            <w:r>
              <w:rPr>
                <w:color w:val="231F20"/>
                <w:spacing w:val="-5"/>
              </w:rPr>
              <w:t>117</w:t>
            </w:r>
          </w:hyperlink>
        </w:p>
        <w:p w14:paraId="49526CCF" w14:textId="77777777" w:rsidR="004766AD" w:rsidRDefault="00000000">
          <w:pPr>
            <w:pStyle w:val="Spistreci6"/>
            <w:tabs>
              <w:tab w:val="right" w:leader="dot" w:pos="10394"/>
            </w:tabs>
            <w:spacing w:before="81"/>
          </w:pPr>
          <w:hyperlink w:anchor="_bookmark80" w:history="1">
            <w:r>
              <w:rPr>
                <w:color w:val="231F20"/>
                <w:w w:val="90"/>
              </w:rPr>
              <w:t>III_3.A.3</w:t>
            </w:r>
            <w:r>
              <w:rPr>
                <w:color w:val="231F20"/>
                <w:spacing w:val="-6"/>
                <w:w w:val="90"/>
              </w:rPr>
              <w:t xml:space="preserve"> </w:t>
            </w:r>
            <w:r>
              <w:rPr>
                <w:color w:val="231F20"/>
                <w:w w:val="90"/>
              </w:rPr>
              <w:t>Balustrady</w:t>
            </w:r>
            <w:r>
              <w:rPr>
                <w:color w:val="231F20"/>
                <w:spacing w:val="-4"/>
                <w:w w:val="90"/>
              </w:rPr>
              <w:t xml:space="preserve"> </w:t>
            </w:r>
            <w:r>
              <w:rPr>
                <w:color w:val="231F20"/>
                <w:w w:val="90"/>
              </w:rPr>
              <w:t>i</w:t>
            </w:r>
            <w:r>
              <w:rPr>
                <w:color w:val="231F20"/>
                <w:spacing w:val="-6"/>
                <w:w w:val="90"/>
              </w:rPr>
              <w:t xml:space="preserve"> </w:t>
            </w:r>
            <w:r>
              <w:rPr>
                <w:color w:val="231F20"/>
                <w:spacing w:val="-2"/>
                <w:w w:val="90"/>
              </w:rPr>
              <w:t>poręcze</w:t>
            </w:r>
            <w:r>
              <w:rPr>
                <w:rFonts w:ascii="Times New Roman" w:hAnsi="Times New Roman"/>
                <w:color w:val="231F20"/>
              </w:rPr>
              <w:tab/>
            </w:r>
            <w:r>
              <w:rPr>
                <w:color w:val="231F20"/>
                <w:spacing w:val="-5"/>
              </w:rPr>
              <w:t>117</w:t>
            </w:r>
          </w:hyperlink>
        </w:p>
        <w:p w14:paraId="7A25127E" w14:textId="77777777" w:rsidR="004766AD" w:rsidRDefault="00000000">
          <w:pPr>
            <w:pStyle w:val="Spistreci6"/>
            <w:tabs>
              <w:tab w:val="right" w:leader="dot" w:pos="10394"/>
            </w:tabs>
          </w:pPr>
          <w:hyperlink w:anchor="_bookmark80" w:history="1">
            <w:r>
              <w:rPr>
                <w:color w:val="231F20"/>
                <w:w w:val="85"/>
              </w:rPr>
              <w:t>III_3.A.4</w:t>
            </w:r>
            <w:r>
              <w:rPr>
                <w:color w:val="231F20"/>
                <w:spacing w:val="15"/>
              </w:rPr>
              <w:t xml:space="preserve"> </w:t>
            </w:r>
            <w:r>
              <w:rPr>
                <w:color w:val="231F20"/>
                <w:spacing w:val="-2"/>
              </w:rPr>
              <w:t>Oznaczenia</w:t>
            </w:r>
            <w:r>
              <w:rPr>
                <w:rFonts w:ascii="Times New Roman"/>
                <w:color w:val="231F20"/>
              </w:rPr>
              <w:tab/>
            </w:r>
            <w:r>
              <w:rPr>
                <w:color w:val="231F20"/>
                <w:spacing w:val="-5"/>
              </w:rPr>
              <w:t>117</w:t>
            </w:r>
          </w:hyperlink>
        </w:p>
        <w:p w14:paraId="7B436F0B" w14:textId="77777777" w:rsidR="004766AD" w:rsidRDefault="00000000">
          <w:pPr>
            <w:pStyle w:val="Spistreci4"/>
            <w:tabs>
              <w:tab w:val="right" w:leader="dot" w:pos="10394"/>
            </w:tabs>
          </w:pPr>
          <w:hyperlink w:anchor="_bookmark80" w:history="1">
            <w:r>
              <w:rPr>
                <w:color w:val="231F20"/>
                <w:w w:val="85"/>
              </w:rPr>
              <w:t>III_3.B</w:t>
            </w:r>
            <w:r>
              <w:rPr>
                <w:color w:val="231F20"/>
                <w:spacing w:val="-4"/>
                <w:w w:val="85"/>
              </w:rPr>
              <w:t xml:space="preserve"> </w:t>
            </w:r>
            <w:r>
              <w:rPr>
                <w:color w:val="231F20"/>
                <w:w w:val="85"/>
              </w:rPr>
              <w:t>SCHODY</w:t>
            </w:r>
            <w:r>
              <w:rPr>
                <w:color w:val="231F20"/>
                <w:spacing w:val="-4"/>
                <w:w w:val="85"/>
              </w:rPr>
              <w:t xml:space="preserve"> </w:t>
            </w:r>
            <w:r>
              <w:rPr>
                <w:color w:val="231F20"/>
                <w:spacing w:val="-2"/>
                <w:w w:val="85"/>
              </w:rPr>
              <w:t>RUCHOME</w:t>
            </w:r>
            <w:r>
              <w:rPr>
                <w:rFonts w:ascii="Times New Roman"/>
                <w:color w:val="231F20"/>
              </w:rPr>
              <w:tab/>
            </w:r>
            <w:r>
              <w:rPr>
                <w:color w:val="231F20"/>
                <w:spacing w:val="-5"/>
                <w:w w:val="95"/>
              </w:rPr>
              <w:t>117</w:t>
            </w:r>
          </w:hyperlink>
        </w:p>
        <w:p w14:paraId="65080230" w14:textId="77777777" w:rsidR="004766AD" w:rsidRDefault="00000000">
          <w:pPr>
            <w:pStyle w:val="Spistreci4"/>
            <w:tabs>
              <w:tab w:val="right" w:leader="dot" w:pos="10394"/>
            </w:tabs>
            <w:spacing w:before="81"/>
          </w:pPr>
          <w:hyperlink w:anchor="_bookmark80" w:history="1">
            <w:r>
              <w:rPr>
                <w:color w:val="231F20"/>
                <w:w w:val="85"/>
              </w:rPr>
              <w:t>III_3.C</w:t>
            </w:r>
            <w:r>
              <w:rPr>
                <w:color w:val="231F20"/>
                <w:spacing w:val="-4"/>
                <w:w w:val="95"/>
              </w:rPr>
              <w:t xml:space="preserve"> </w:t>
            </w:r>
            <w:r>
              <w:rPr>
                <w:color w:val="231F20"/>
                <w:spacing w:val="-2"/>
                <w:w w:val="95"/>
              </w:rPr>
              <w:t>POCHYLNIE</w:t>
            </w:r>
            <w:r>
              <w:rPr>
                <w:rFonts w:ascii="Times New Roman"/>
                <w:color w:val="231F20"/>
              </w:rPr>
              <w:tab/>
            </w:r>
            <w:r>
              <w:rPr>
                <w:color w:val="231F20"/>
                <w:spacing w:val="-5"/>
                <w:w w:val="95"/>
              </w:rPr>
              <w:t>117</w:t>
            </w:r>
          </w:hyperlink>
        </w:p>
        <w:p w14:paraId="7F48DBC0" w14:textId="77777777" w:rsidR="004766AD" w:rsidRDefault="00000000">
          <w:pPr>
            <w:pStyle w:val="Spistreci6"/>
            <w:tabs>
              <w:tab w:val="right" w:leader="dot" w:pos="10394"/>
            </w:tabs>
          </w:pPr>
          <w:hyperlink w:anchor="_bookmark80" w:history="1">
            <w:r>
              <w:rPr>
                <w:color w:val="231F20"/>
                <w:w w:val="85"/>
              </w:rPr>
              <w:t>III_3.C.1</w:t>
            </w:r>
            <w:r>
              <w:rPr>
                <w:color w:val="231F20"/>
                <w:spacing w:val="7"/>
              </w:rPr>
              <w:t xml:space="preserve"> </w:t>
            </w:r>
            <w:r>
              <w:rPr>
                <w:color w:val="231F20"/>
                <w:spacing w:val="-2"/>
              </w:rPr>
              <w:t>Wielkość</w:t>
            </w:r>
            <w:r>
              <w:rPr>
                <w:rFonts w:ascii="Times New Roman" w:hAnsi="Times New Roman"/>
                <w:color w:val="231F20"/>
              </w:rPr>
              <w:tab/>
            </w:r>
            <w:r>
              <w:rPr>
                <w:color w:val="231F20"/>
                <w:spacing w:val="-5"/>
              </w:rPr>
              <w:t>117</w:t>
            </w:r>
          </w:hyperlink>
        </w:p>
        <w:p w14:paraId="29235FAB" w14:textId="77777777" w:rsidR="004766AD" w:rsidRDefault="00000000">
          <w:pPr>
            <w:pStyle w:val="Spistreci6"/>
            <w:tabs>
              <w:tab w:val="right" w:leader="dot" w:pos="10394"/>
            </w:tabs>
          </w:pPr>
          <w:hyperlink w:anchor="_bookmark80" w:history="1">
            <w:r>
              <w:rPr>
                <w:color w:val="231F20"/>
                <w:w w:val="85"/>
              </w:rPr>
              <w:t>III_3.C.2</w:t>
            </w:r>
            <w:r>
              <w:rPr>
                <w:color w:val="231F20"/>
                <w:spacing w:val="7"/>
              </w:rPr>
              <w:t xml:space="preserve"> </w:t>
            </w:r>
            <w:r>
              <w:rPr>
                <w:color w:val="231F20"/>
                <w:spacing w:val="-2"/>
              </w:rPr>
              <w:t>Nawierzchnia</w:t>
            </w:r>
            <w:r>
              <w:rPr>
                <w:rFonts w:ascii="Times New Roman"/>
                <w:color w:val="231F20"/>
              </w:rPr>
              <w:tab/>
            </w:r>
            <w:r>
              <w:rPr>
                <w:color w:val="231F20"/>
                <w:spacing w:val="-5"/>
              </w:rPr>
              <w:t>117</w:t>
            </w:r>
          </w:hyperlink>
        </w:p>
        <w:p w14:paraId="4D19F3F8" w14:textId="77777777" w:rsidR="004766AD" w:rsidRDefault="00000000">
          <w:pPr>
            <w:pStyle w:val="Spistreci6"/>
            <w:tabs>
              <w:tab w:val="right" w:leader="dot" w:pos="10394"/>
            </w:tabs>
            <w:spacing w:before="81"/>
          </w:pPr>
          <w:hyperlink w:anchor="_bookmark81" w:history="1">
            <w:r>
              <w:rPr>
                <w:color w:val="231F20"/>
                <w:w w:val="85"/>
              </w:rPr>
              <w:t>III_3.C.3</w:t>
            </w:r>
            <w:r>
              <w:rPr>
                <w:color w:val="231F20"/>
                <w:spacing w:val="7"/>
              </w:rPr>
              <w:t xml:space="preserve"> </w:t>
            </w:r>
            <w:r>
              <w:rPr>
                <w:color w:val="231F20"/>
                <w:spacing w:val="-2"/>
              </w:rPr>
              <w:t>Nachylenie</w:t>
            </w:r>
            <w:r>
              <w:rPr>
                <w:rFonts w:ascii="Times New Roman"/>
                <w:color w:val="231F20"/>
              </w:rPr>
              <w:tab/>
            </w:r>
            <w:r>
              <w:rPr>
                <w:color w:val="231F20"/>
                <w:spacing w:val="-5"/>
              </w:rPr>
              <w:t>118</w:t>
            </w:r>
          </w:hyperlink>
        </w:p>
        <w:p w14:paraId="77B14A8E" w14:textId="77777777" w:rsidR="004766AD" w:rsidRDefault="00000000">
          <w:pPr>
            <w:pStyle w:val="Spistreci6"/>
            <w:tabs>
              <w:tab w:val="right" w:leader="dot" w:pos="10394"/>
            </w:tabs>
          </w:pPr>
          <w:hyperlink w:anchor="_bookmark81" w:history="1">
            <w:r>
              <w:rPr>
                <w:color w:val="231F20"/>
                <w:w w:val="85"/>
              </w:rPr>
              <w:t>III_3.C.4</w:t>
            </w:r>
            <w:r>
              <w:rPr>
                <w:color w:val="231F20"/>
                <w:spacing w:val="7"/>
              </w:rPr>
              <w:t xml:space="preserve"> </w:t>
            </w:r>
            <w:r>
              <w:rPr>
                <w:color w:val="231F20"/>
                <w:spacing w:val="-2"/>
                <w:w w:val="95"/>
              </w:rPr>
              <w:t>Poręcze</w:t>
            </w:r>
            <w:r>
              <w:rPr>
                <w:rFonts w:ascii="Times New Roman" w:hAnsi="Times New Roman"/>
                <w:color w:val="231F20"/>
              </w:rPr>
              <w:tab/>
            </w:r>
            <w:r>
              <w:rPr>
                <w:color w:val="231F20"/>
                <w:spacing w:val="-5"/>
              </w:rPr>
              <w:t>118</w:t>
            </w:r>
          </w:hyperlink>
        </w:p>
        <w:p w14:paraId="67862524" w14:textId="77777777" w:rsidR="004766AD" w:rsidRDefault="00000000">
          <w:pPr>
            <w:pStyle w:val="Spistreci6"/>
            <w:tabs>
              <w:tab w:val="right" w:leader="dot" w:pos="10394"/>
            </w:tabs>
          </w:pPr>
          <w:hyperlink w:anchor="_bookmark81" w:history="1">
            <w:r>
              <w:rPr>
                <w:color w:val="231F20"/>
                <w:w w:val="85"/>
              </w:rPr>
              <w:t>III_3.C.5</w:t>
            </w:r>
            <w:r>
              <w:rPr>
                <w:color w:val="231F20"/>
                <w:spacing w:val="7"/>
              </w:rPr>
              <w:t xml:space="preserve"> </w:t>
            </w:r>
            <w:r>
              <w:rPr>
                <w:color w:val="231F20"/>
                <w:spacing w:val="-2"/>
              </w:rPr>
              <w:t>Oznaczenia</w:t>
            </w:r>
            <w:r>
              <w:rPr>
                <w:rFonts w:ascii="Times New Roman"/>
                <w:color w:val="231F20"/>
              </w:rPr>
              <w:tab/>
            </w:r>
            <w:r>
              <w:rPr>
                <w:color w:val="231F20"/>
                <w:spacing w:val="-5"/>
              </w:rPr>
              <w:t>118</w:t>
            </w:r>
          </w:hyperlink>
        </w:p>
        <w:p w14:paraId="204BC426" w14:textId="77777777" w:rsidR="004766AD" w:rsidRDefault="00000000">
          <w:pPr>
            <w:pStyle w:val="Spistreci4"/>
            <w:tabs>
              <w:tab w:val="right" w:leader="dot" w:pos="10394"/>
            </w:tabs>
            <w:spacing w:before="81"/>
          </w:pPr>
          <w:hyperlink w:anchor="_bookmark81" w:history="1">
            <w:r>
              <w:rPr>
                <w:color w:val="231F20"/>
                <w:spacing w:val="-2"/>
                <w:w w:val="90"/>
              </w:rPr>
              <w:t>III_3.D</w:t>
            </w:r>
            <w:r>
              <w:rPr>
                <w:color w:val="231F20"/>
                <w:spacing w:val="-4"/>
              </w:rPr>
              <w:t xml:space="preserve"> </w:t>
            </w:r>
            <w:r>
              <w:rPr>
                <w:color w:val="231F20"/>
                <w:spacing w:val="-2"/>
                <w:w w:val="90"/>
              </w:rPr>
              <w:t>DŹWIGI</w:t>
            </w:r>
            <w:r>
              <w:rPr>
                <w:color w:val="231F20"/>
                <w:spacing w:val="-3"/>
              </w:rPr>
              <w:t xml:space="preserve"> </w:t>
            </w:r>
            <w:r>
              <w:rPr>
                <w:color w:val="231F20"/>
                <w:spacing w:val="-2"/>
                <w:w w:val="90"/>
              </w:rPr>
              <w:t>OSOBOWE</w:t>
            </w:r>
            <w:r>
              <w:rPr>
                <w:rFonts w:ascii="Times New Roman" w:hAnsi="Times New Roman"/>
                <w:color w:val="231F20"/>
              </w:rPr>
              <w:tab/>
            </w:r>
            <w:r>
              <w:rPr>
                <w:color w:val="231F20"/>
                <w:spacing w:val="-5"/>
              </w:rPr>
              <w:t>118</w:t>
            </w:r>
          </w:hyperlink>
        </w:p>
        <w:p w14:paraId="15B0B921" w14:textId="77777777" w:rsidR="004766AD" w:rsidRDefault="00000000">
          <w:pPr>
            <w:pStyle w:val="Spistreci6"/>
            <w:tabs>
              <w:tab w:val="right" w:leader="dot" w:pos="10394"/>
            </w:tabs>
          </w:pPr>
          <w:hyperlink w:anchor="_bookmark81" w:history="1">
            <w:r>
              <w:rPr>
                <w:color w:val="231F20"/>
                <w:w w:val="85"/>
              </w:rPr>
              <w:t>III_3.D.1</w:t>
            </w:r>
            <w:r>
              <w:rPr>
                <w:color w:val="231F20"/>
                <w:spacing w:val="-3"/>
              </w:rPr>
              <w:t xml:space="preserve"> </w:t>
            </w:r>
            <w:r>
              <w:rPr>
                <w:color w:val="231F20"/>
                <w:spacing w:val="-2"/>
              </w:rPr>
              <w:t>Liczba</w:t>
            </w:r>
            <w:r>
              <w:rPr>
                <w:rFonts w:ascii="Times New Roman"/>
                <w:color w:val="231F20"/>
              </w:rPr>
              <w:tab/>
            </w:r>
            <w:r>
              <w:rPr>
                <w:color w:val="231F20"/>
                <w:spacing w:val="-5"/>
              </w:rPr>
              <w:t>118</w:t>
            </w:r>
          </w:hyperlink>
        </w:p>
        <w:p w14:paraId="37BAD9DE" w14:textId="77777777" w:rsidR="004766AD" w:rsidRDefault="00000000">
          <w:pPr>
            <w:pStyle w:val="Spistreci6"/>
            <w:tabs>
              <w:tab w:val="right" w:leader="dot" w:pos="10394"/>
            </w:tabs>
          </w:pPr>
          <w:hyperlink w:anchor="_bookmark81" w:history="1">
            <w:r>
              <w:rPr>
                <w:color w:val="231F20"/>
                <w:spacing w:val="-2"/>
                <w:w w:val="90"/>
              </w:rPr>
              <w:t>III_3.D.2</w:t>
            </w:r>
            <w:r>
              <w:rPr>
                <w:color w:val="231F20"/>
                <w:spacing w:val="-3"/>
              </w:rPr>
              <w:t xml:space="preserve"> </w:t>
            </w:r>
            <w:r>
              <w:rPr>
                <w:color w:val="231F20"/>
                <w:spacing w:val="-2"/>
                <w:w w:val="90"/>
              </w:rPr>
              <w:t>Przestrzeń</w:t>
            </w:r>
            <w:r>
              <w:rPr>
                <w:color w:val="231F20"/>
                <w:spacing w:val="-3"/>
              </w:rPr>
              <w:t xml:space="preserve"> </w:t>
            </w:r>
            <w:r>
              <w:rPr>
                <w:color w:val="231F20"/>
                <w:spacing w:val="-2"/>
                <w:w w:val="90"/>
              </w:rPr>
              <w:t>manewrowa</w:t>
            </w:r>
            <w:r>
              <w:rPr>
                <w:color w:val="231F20"/>
                <w:spacing w:val="-2"/>
              </w:rPr>
              <w:t xml:space="preserve"> </w:t>
            </w:r>
            <w:r>
              <w:rPr>
                <w:color w:val="231F20"/>
                <w:spacing w:val="-2"/>
                <w:w w:val="90"/>
              </w:rPr>
              <w:t>przed</w:t>
            </w:r>
            <w:r>
              <w:rPr>
                <w:color w:val="231F20"/>
                <w:spacing w:val="-3"/>
              </w:rPr>
              <w:t xml:space="preserve"> </w:t>
            </w:r>
            <w:r>
              <w:rPr>
                <w:color w:val="231F20"/>
                <w:spacing w:val="-2"/>
                <w:w w:val="90"/>
              </w:rPr>
              <w:t>dźwigiem</w:t>
            </w:r>
            <w:r>
              <w:rPr>
                <w:color w:val="231F20"/>
                <w:spacing w:val="-2"/>
              </w:rPr>
              <w:t xml:space="preserve"> </w:t>
            </w:r>
            <w:r>
              <w:rPr>
                <w:color w:val="231F20"/>
                <w:spacing w:val="-2"/>
                <w:w w:val="90"/>
              </w:rPr>
              <w:t>osobowym</w:t>
            </w:r>
            <w:r>
              <w:rPr>
                <w:rFonts w:ascii="Times New Roman" w:hAnsi="Times New Roman"/>
                <w:color w:val="231F20"/>
              </w:rPr>
              <w:tab/>
            </w:r>
            <w:r>
              <w:rPr>
                <w:color w:val="231F20"/>
                <w:spacing w:val="-5"/>
              </w:rPr>
              <w:t>118</w:t>
            </w:r>
          </w:hyperlink>
        </w:p>
        <w:p w14:paraId="1644D9F1" w14:textId="77777777" w:rsidR="004766AD" w:rsidRDefault="00000000">
          <w:pPr>
            <w:pStyle w:val="Spistreci6"/>
            <w:tabs>
              <w:tab w:val="right" w:leader="dot" w:pos="10394"/>
            </w:tabs>
          </w:pPr>
          <w:hyperlink w:anchor="_bookmark81" w:history="1">
            <w:r>
              <w:rPr>
                <w:color w:val="231F20"/>
                <w:w w:val="90"/>
              </w:rPr>
              <w:t>III_3.D.3</w:t>
            </w:r>
            <w:r>
              <w:rPr>
                <w:color w:val="231F20"/>
                <w:spacing w:val="4"/>
              </w:rPr>
              <w:t xml:space="preserve"> </w:t>
            </w:r>
            <w:r>
              <w:rPr>
                <w:color w:val="231F20"/>
                <w:w w:val="90"/>
              </w:rPr>
              <w:t>Wymiary</w:t>
            </w:r>
            <w:r>
              <w:rPr>
                <w:color w:val="231F20"/>
                <w:spacing w:val="4"/>
              </w:rPr>
              <w:t xml:space="preserve"> </w:t>
            </w:r>
            <w:r>
              <w:rPr>
                <w:color w:val="231F20"/>
                <w:w w:val="90"/>
              </w:rPr>
              <w:t>kabiny</w:t>
            </w:r>
            <w:r>
              <w:rPr>
                <w:color w:val="231F20"/>
                <w:spacing w:val="6"/>
              </w:rPr>
              <w:t xml:space="preserve"> </w:t>
            </w:r>
            <w:r>
              <w:rPr>
                <w:color w:val="231F20"/>
                <w:w w:val="90"/>
              </w:rPr>
              <w:t>i</w:t>
            </w:r>
            <w:r>
              <w:rPr>
                <w:color w:val="231F20"/>
                <w:spacing w:val="4"/>
              </w:rPr>
              <w:t xml:space="preserve"> </w:t>
            </w:r>
            <w:r>
              <w:rPr>
                <w:color w:val="231F20"/>
                <w:w w:val="90"/>
              </w:rPr>
              <w:t>jej</w:t>
            </w:r>
            <w:r>
              <w:rPr>
                <w:color w:val="231F20"/>
                <w:spacing w:val="5"/>
              </w:rPr>
              <w:t xml:space="preserve"> </w:t>
            </w:r>
            <w:r>
              <w:rPr>
                <w:color w:val="231F20"/>
                <w:spacing w:val="-2"/>
                <w:w w:val="90"/>
              </w:rPr>
              <w:t>wyposażenie</w:t>
            </w:r>
            <w:r>
              <w:rPr>
                <w:rFonts w:ascii="Times New Roman" w:hAnsi="Times New Roman"/>
                <w:color w:val="231F20"/>
              </w:rPr>
              <w:tab/>
            </w:r>
            <w:r>
              <w:rPr>
                <w:color w:val="231F20"/>
                <w:spacing w:val="-5"/>
              </w:rPr>
              <w:t>118</w:t>
            </w:r>
          </w:hyperlink>
        </w:p>
        <w:p w14:paraId="6A69A02E" w14:textId="77777777" w:rsidR="004766AD" w:rsidRDefault="00000000">
          <w:pPr>
            <w:pStyle w:val="Spistreci6"/>
            <w:tabs>
              <w:tab w:val="right" w:leader="dot" w:pos="10394"/>
            </w:tabs>
            <w:spacing w:before="81"/>
          </w:pPr>
          <w:hyperlink w:anchor="_bookmark81" w:history="1">
            <w:r>
              <w:rPr>
                <w:color w:val="231F20"/>
                <w:w w:val="90"/>
              </w:rPr>
              <w:t>III_3.D.4</w:t>
            </w:r>
            <w:r>
              <w:rPr>
                <w:color w:val="231F20"/>
                <w:spacing w:val="-8"/>
                <w:w w:val="90"/>
              </w:rPr>
              <w:t xml:space="preserve"> </w:t>
            </w:r>
            <w:r>
              <w:rPr>
                <w:color w:val="231F20"/>
                <w:w w:val="90"/>
              </w:rPr>
              <w:t>Wewnętrzny</w:t>
            </w:r>
            <w:r>
              <w:rPr>
                <w:color w:val="231F20"/>
                <w:spacing w:val="-7"/>
                <w:w w:val="90"/>
              </w:rPr>
              <w:t xml:space="preserve"> </w:t>
            </w:r>
            <w:r>
              <w:rPr>
                <w:color w:val="231F20"/>
                <w:w w:val="90"/>
              </w:rPr>
              <w:t>panel</w:t>
            </w:r>
            <w:r>
              <w:rPr>
                <w:color w:val="231F20"/>
                <w:spacing w:val="-7"/>
                <w:w w:val="90"/>
              </w:rPr>
              <w:t xml:space="preserve"> </w:t>
            </w:r>
            <w:r>
              <w:rPr>
                <w:color w:val="231F20"/>
                <w:spacing w:val="-2"/>
                <w:w w:val="90"/>
              </w:rPr>
              <w:t>sterujący</w:t>
            </w:r>
            <w:r>
              <w:rPr>
                <w:rFonts w:ascii="Times New Roman" w:hAnsi="Times New Roman"/>
                <w:color w:val="231F20"/>
              </w:rPr>
              <w:tab/>
            </w:r>
            <w:r>
              <w:rPr>
                <w:color w:val="231F20"/>
                <w:spacing w:val="-5"/>
              </w:rPr>
              <w:t>118</w:t>
            </w:r>
          </w:hyperlink>
        </w:p>
        <w:p w14:paraId="7132F64D" w14:textId="77777777" w:rsidR="004766AD" w:rsidRDefault="00000000">
          <w:pPr>
            <w:pStyle w:val="Spistreci4"/>
            <w:tabs>
              <w:tab w:val="right" w:leader="dot" w:pos="10394"/>
            </w:tabs>
          </w:pPr>
          <w:hyperlink w:anchor="_bookmark82" w:history="1">
            <w:r>
              <w:rPr>
                <w:color w:val="231F20"/>
                <w:spacing w:val="-2"/>
                <w:w w:val="85"/>
              </w:rPr>
              <w:t>III_3.E</w:t>
            </w:r>
            <w:r>
              <w:rPr>
                <w:color w:val="231F20"/>
                <w:spacing w:val="-4"/>
              </w:rPr>
              <w:t xml:space="preserve"> </w:t>
            </w:r>
            <w:r>
              <w:rPr>
                <w:color w:val="231F20"/>
                <w:spacing w:val="-2"/>
                <w:w w:val="85"/>
              </w:rPr>
              <w:t>PLATFORMY</w:t>
            </w:r>
            <w:r>
              <w:rPr>
                <w:color w:val="231F20"/>
                <w:spacing w:val="-4"/>
              </w:rPr>
              <w:t xml:space="preserve"> </w:t>
            </w:r>
            <w:r>
              <w:rPr>
                <w:color w:val="231F20"/>
                <w:spacing w:val="-2"/>
                <w:w w:val="85"/>
              </w:rPr>
              <w:t>PIONOWE</w:t>
            </w:r>
            <w:r>
              <w:rPr>
                <w:color w:val="231F20"/>
                <w:spacing w:val="-3"/>
              </w:rPr>
              <w:t xml:space="preserve"> </w:t>
            </w:r>
            <w:r>
              <w:rPr>
                <w:color w:val="231F20"/>
                <w:spacing w:val="-2"/>
                <w:w w:val="85"/>
              </w:rPr>
              <w:t>I</w:t>
            </w:r>
            <w:r>
              <w:rPr>
                <w:color w:val="231F20"/>
                <w:spacing w:val="-4"/>
              </w:rPr>
              <w:t xml:space="preserve"> </w:t>
            </w:r>
            <w:r>
              <w:rPr>
                <w:color w:val="231F20"/>
                <w:spacing w:val="-2"/>
                <w:w w:val="85"/>
              </w:rPr>
              <w:t>UKOŚNE</w:t>
            </w:r>
            <w:r>
              <w:rPr>
                <w:rFonts w:ascii="Times New Roman" w:hAnsi="Times New Roman"/>
                <w:color w:val="231F20"/>
              </w:rPr>
              <w:tab/>
            </w:r>
            <w:r>
              <w:rPr>
                <w:color w:val="231F20"/>
                <w:spacing w:val="-5"/>
                <w:w w:val="95"/>
              </w:rPr>
              <w:t>119</w:t>
            </w:r>
          </w:hyperlink>
        </w:p>
        <w:p w14:paraId="4B1FCFE6" w14:textId="77777777" w:rsidR="004766AD" w:rsidRDefault="00000000">
          <w:pPr>
            <w:pStyle w:val="Spistreci6"/>
            <w:tabs>
              <w:tab w:val="right" w:leader="dot" w:pos="10394"/>
            </w:tabs>
          </w:pPr>
          <w:hyperlink w:anchor="_bookmark82" w:history="1">
            <w:r>
              <w:rPr>
                <w:color w:val="231F20"/>
                <w:spacing w:val="-2"/>
                <w:w w:val="90"/>
              </w:rPr>
              <w:t>III_3.E.1</w:t>
            </w:r>
            <w:r>
              <w:rPr>
                <w:color w:val="231F20"/>
                <w:spacing w:val="1"/>
              </w:rPr>
              <w:t xml:space="preserve"> </w:t>
            </w:r>
            <w:r>
              <w:rPr>
                <w:color w:val="231F20"/>
                <w:spacing w:val="-2"/>
                <w:w w:val="90"/>
              </w:rPr>
              <w:t>Charakterystyka</w:t>
            </w:r>
            <w:r>
              <w:rPr>
                <w:color w:val="231F20"/>
                <w:spacing w:val="1"/>
              </w:rPr>
              <w:t xml:space="preserve"> </w:t>
            </w:r>
            <w:r>
              <w:rPr>
                <w:color w:val="231F20"/>
                <w:spacing w:val="-2"/>
                <w:w w:val="90"/>
              </w:rPr>
              <w:t>i</w:t>
            </w:r>
            <w:r>
              <w:rPr>
                <w:color w:val="231F20"/>
                <w:spacing w:val="1"/>
              </w:rPr>
              <w:t xml:space="preserve"> </w:t>
            </w:r>
            <w:r>
              <w:rPr>
                <w:color w:val="231F20"/>
                <w:spacing w:val="-2"/>
                <w:w w:val="90"/>
              </w:rPr>
              <w:t>funkcjonalność</w:t>
            </w:r>
            <w:r>
              <w:rPr>
                <w:rFonts w:ascii="Times New Roman" w:hAnsi="Times New Roman"/>
                <w:color w:val="231F20"/>
              </w:rPr>
              <w:tab/>
            </w:r>
            <w:r>
              <w:rPr>
                <w:color w:val="231F20"/>
                <w:spacing w:val="-5"/>
              </w:rPr>
              <w:t>119</w:t>
            </w:r>
          </w:hyperlink>
        </w:p>
        <w:p w14:paraId="1E778200" w14:textId="77777777" w:rsidR="004766AD" w:rsidRDefault="00000000">
          <w:pPr>
            <w:pStyle w:val="Spistreci2"/>
            <w:tabs>
              <w:tab w:val="right" w:leader="dot" w:pos="10394"/>
            </w:tabs>
            <w:spacing w:before="81"/>
          </w:pPr>
          <w:hyperlink w:anchor="_bookmark82" w:history="1">
            <w:r>
              <w:rPr>
                <w:color w:val="231F20"/>
                <w:w w:val="85"/>
              </w:rPr>
              <w:t>III_4</w:t>
            </w:r>
            <w:r>
              <w:rPr>
                <w:color w:val="231F20"/>
                <w:spacing w:val="10"/>
              </w:rPr>
              <w:t xml:space="preserve"> </w:t>
            </w:r>
            <w:r>
              <w:rPr>
                <w:color w:val="231F20"/>
                <w:w w:val="85"/>
              </w:rPr>
              <w:t>KOMUNIKACJA</w:t>
            </w:r>
            <w:r>
              <w:rPr>
                <w:color w:val="231F20"/>
                <w:spacing w:val="11"/>
              </w:rPr>
              <w:t xml:space="preserve"> </w:t>
            </w:r>
            <w:r>
              <w:rPr>
                <w:color w:val="231F20"/>
                <w:spacing w:val="-2"/>
                <w:w w:val="85"/>
              </w:rPr>
              <w:t>POZIOMA</w:t>
            </w:r>
            <w:r>
              <w:rPr>
                <w:rFonts w:ascii="Times New Roman"/>
                <w:color w:val="231F20"/>
              </w:rPr>
              <w:tab/>
            </w:r>
            <w:r>
              <w:rPr>
                <w:color w:val="231F20"/>
                <w:spacing w:val="-5"/>
              </w:rPr>
              <w:t>119</w:t>
            </w:r>
          </w:hyperlink>
        </w:p>
        <w:p w14:paraId="69C2EC80" w14:textId="77777777" w:rsidR="004766AD" w:rsidRDefault="00000000">
          <w:pPr>
            <w:pStyle w:val="Spistreci4"/>
            <w:tabs>
              <w:tab w:val="right" w:leader="dot" w:pos="10394"/>
            </w:tabs>
          </w:pPr>
          <w:hyperlink w:anchor="_bookmark82" w:history="1">
            <w:r>
              <w:rPr>
                <w:color w:val="231F20"/>
                <w:w w:val="85"/>
              </w:rPr>
              <w:t>III_4.A</w:t>
            </w:r>
            <w:r>
              <w:rPr>
                <w:color w:val="231F20"/>
                <w:spacing w:val="6"/>
              </w:rPr>
              <w:t xml:space="preserve"> </w:t>
            </w:r>
            <w:r>
              <w:rPr>
                <w:color w:val="231F20"/>
                <w:spacing w:val="-2"/>
                <w:w w:val="95"/>
              </w:rPr>
              <w:t>KORYTARZE</w:t>
            </w:r>
            <w:r>
              <w:rPr>
                <w:rFonts w:ascii="Times New Roman"/>
                <w:color w:val="231F20"/>
              </w:rPr>
              <w:tab/>
            </w:r>
            <w:r>
              <w:rPr>
                <w:color w:val="231F20"/>
                <w:spacing w:val="-5"/>
                <w:w w:val="90"/>
              </w:rPr>
              <w:t>119</w:t>
            </w:r>
          </w:hyperlink>
        </w:p>
        <w:p w14:paraId="75F7D4AC" w14:textId="77777777" w:rsidR="004766AD" w:rsidRDefault="00000000">
          <w:pPr>
            <w:pStyle w:val="Spistreci6"/>
            <w:tabs>
              <w:tab w:val="right" w:leader="dot" w:pos="10394"/>
            </w:tabs>
          </w:pPr>
          <w:hyperlink w:anchor="_bookmark82" w:history="1">
            <w:r>
              <w:rPr>
                <w:color w:val="231F20"/>
                <w:w w:val="85"/>
              </w:rPr>
              <w:t>III_4.A.1</w:t>
            </w:r>
            <w:r>
              <w:rPr>
                <w:color w:val="231F20"/>
                <w:spacing w:val="15"/>
              </w:rPr>
              <w:t xml:space="preserve"> </w:t>
            </w:r>
            <w:r>
              <w:rPr>
                <w:color w:val="231F20"/>
                <w:spacing w:val="-2"/>
              </w:rPr>
              <w:t>Szerokość</w:t>
            </w:r>
            <w:r>
              <w:rPr>
                <w:rFonts w:ascii="Times New Roman" w:hAnsi="Times New Roman"/>
                <w:color w:val="231F20"/>
              </w:rPr>
              <w:tab/>
            </w:r>
            <w:r>
              <w:rPr>
                <w:color w:val="231F20"/>
                <w:spacing w:val="-5"/>
              </w:rPr>
              <w:t>119</w:t>
            </w:r>
          </w:hyperlink>
        </w:p>
        <w:p w14:paraId="3FA6B316" w14:textId="77777777" w:rsidR="004766AD" w:rsidRDefault="00000000">
          <w:pPr>
            <w:pStyle w:val="Spistreci6"/>
            <w:tabs>
              <w:tab w:val="right" w:leader="dot" w:pos="10394"/>
            </w:tabs>
            <w:spacing w:before="81"/>
          </w:pPr>
          <w:hyperlink w:anchor="_bookmark82" w:history="1">
            <w:r>
              <w:rPr>
                <w:color w:val="231F20"/>
                <w:w w:val="85"/>
              </w:rPr>
              <w:t>III_4.A.2.</w:t>
            </w:r>
            <w:r>
              <w:rPr>
                <w:color w:val="231F20"/>
                <w:spacing w:val="16"/>
              </w:rPr>
              <w:t xml:space="preserve"> </w:t>
            </w:r>
            <w:r>
              <w:rPr>
                <w:color w:val="231F20"/>
                <w:spacing w:val="-2"/>
              </w:rPr>
              <w:t>Wysokość</w:t>
            </w:r>
            <w:r>
              <w:rPr>
                <w:rFonts w:ascii="Times New Roman" w:hAnsi="Times New Roman"/>
                <w:color w:val="231F20"/>
              </w:rPr>
              <w:tab/>
            </w:r>
            <w:r>
              <w:rPr>
                <w:color w:val="231F20"/>
                <w:spacing w:val="-5"/>
              </w:rPr>
              <w:t>119</w:t>
            </w:r>
          </w:hyperlink>
        </w:p>
        <w:p w14:paraId="79311C58" w14:textId="77777777" w:rsidR="004766AD" w:rsidRDefault="00000000">
          <w:pPr>
            <w:pStyle w:val="Spistreci6"/>
            <w:tabs>
              <w:tab w:val="right" w:leader="dot" w:pos="10394"/>
            </w:tabs>
          </w:pPr>
          <w:hyperlink w:anchor="_bookmark82" w:history="1">
            <w:r>
              <w:rPr>
                <w:color w:val="231F20"/>
                <w:w w:val="85"/>
              </w:rPr>
              <w:t>III_4.A.3</w:t>
            </w:r>
            <w:r>
              <w:rPr>
                <w:color w:val="231F20"/>
                <w:spacing w:val="15"/>
              </w:rPr>
              <w:t xml:space="preserve"> </w:t>
            </w:r>
            <w:r>
              <w:rPr>
                <w:color w:val="231F20"/>
                <w:spacing w:val="-2"/>
              </w:rPr>
              <w:t>Nawierzchnia</w:t>
            </w:r>
            <w:r>
              <w:rPr>
                <w:rFonts w:ascii="Times New Roman"/>
                <w:color w:val="231F20"/>
              </w:rPr>
              <w:tab/>
            </w:r>
            <w:r>
              <w:rPr>
                <w:color w:val="231F20"/>
                <w:spacing w:val="-5"/>
              </w:rPr>
              <w:t>119</w:t>
            </w:r>
          </w:hyperlink>
        </w:p>
        <w:p w14:paraId="6C195580" w14:textId="77777777" w:rsidR="004766AD" w:rsidRDefault="00000000">
          <w:pPr>
            <w:pStyle w:val="Spistreci6"/>
            <w:tabs>
              <w:tab w:val="right" w:leader="dot" w:pos="10394"/>
            </w:tabs>
          </w:pPr>
          <w:hyperlink w:anchor="_bookmark82" w:history="1">
            <w:r>
              <w:rPr>
                <w:color w:val="231F20"/>
                <w:w w:val="85"/>
              </w:rPr>
              <w:t>III_4.A.4</w:t>
            </w:r>
            <w:r>
              <w:rPr>
                <w:color w:val="231F20"/>
                <w:spacing w:val="6"/>
              </w:rPr>
              <w:t xml:space="preserve"> </w:t>
            </w:r>
            <w:r>
              <w:rPr>
                <w:color w:val="231F20"/>
                <w:w w:val="85"/>
              </w:rPr>
              <w:t>Płaszczyzny</w:t>
            </w:r>
            <w:r>
              <w:rPr>
                <w:color w:val="231F20"/>
                <w:spacing w:val="7"/>
              </w:rPr>
              <w:t xml:space="preserve"> </w:t>
            </w:r>
            <w:r>
              <w:rPr>
                <w:color w:val="231F20"/>
                <w:spacing w:val="-2"/>
                <w:w w:val="85"/>
              </w:rPr>
              <w:t>pionowe</w:t>
            </w:r>
            <w:r>
              <w:rPr>
                <w:rFonts w:ascii="Times New Roman" w:hAnsi="Times New Roman"/>
                <w:color w:val="231F20"/>
              </w:rPr>
              <w:tab/>
            </w:r>
            <w:r>
              <w:rPr>
                <w:color w:val="231F20"/>
                <w:spacing w:val="-5"/>
              </w:rPr>
              <w:t>119</w:t>
            </w:r>
          </w:hyperlink>
        </w:p>
        <w:p w14:paraId="22F20151" w14:textId="77777777" w:rsidR="004766AD" w:rsidRDefault="00000000">
          <w:pPr>
            <w:pStyle w:val="Spistreci6"/>
            <w:tabs>
              <w:tab w:val="right" w:leader="dot" w:pos="10394"/>
            </w:tabs>
            <w:spacing w:before="81"/>
          </w:pPr>
          <w:hyperlink w:anchor="_bookmark82" w:history="1">
            <w:r>
              <w:rPr>
                <w:color w:val="231F20"/>
                <w:w w:val="85"/>
              </w:rPr>
              <w:t>III_4.A.5</w:t>
            </w:r>
            <w:r>
              <w:rPr>
                <w:color w:val="231F20"/>
                <w:spacing w:val="15"/>
              </w:rPr>
              <w:t xml:space="preserve"> </w:t>
            </w:r>
            <w:r>
              <w:rPr>
                <w:color w:val="231F20"/>
                <w:spacing w:val="-2"/>
              </w:rPr>
              <w:t>Oświetlenie</w:t>
            </w:r>
            <w:r>
              <w:rPr>
                <w:rFonts w:ascii="Times New Roman" w:hAnsi="Times New Roman"/>
                <w:color w:val="231F20"/>
              </w:rPr>
              <w:tab/>
            </w:r>
            <w:r>
              <w:rPr>
                <w:color w:val="231F20"/>
                <w:spacing w:val="-5"/>
              </w:rPr>
              <w:t>119</w:t>
            </w:r>
          </w:hyperlink>
        </w:p>
        <w:p w14:paraId="392956F8" w14:textId="77777777" w:rsidR="004766AD" w:rsidRDefault="00000000">
          <w:pPr>
            <w:pStyle w:val="Spistreci2"/>
            <w:tabs>
              <w:tab w:val="right" w:leader="dot" w:pos="10394"/>
            </w:tabs>
          </w:pPr>
          <w:hyperlink w:anchor="_bookmark83" w:history="1">
            <w:r>
              <w:rPr>
                <w:color w:val="231F20"/>
                <w:w w:val="80"/>
              </w:rPr>
              <w:t>III_4.B</w:t>
            </w:r>
            <w:r>
              <w:rPr>
                <w:color w:val="231F20"/>
                <w:spacing w:val="-3"/>
                <w:w w:val="80"/>
              </w:rPr>
              <w:t xml:space="preserve"> </w:t>
            </w:r>
            <w:r>
              <w:rPr>
                <w:color w:val="231F20"/>
                <w:w w:val="80"/>
              </w:rPr>
              <w:t>ELEMENTY</w:t>
            </w:r>
            <w:r>
              <w:rPr>
                <w:color w:val="231F20"/>
                <w:spacing w:val="-3"/>
                <w:w w:val="80"/>
              </w:rPr>
              <w:t xml:space="preserve"> </w:t>
            </w:r>
            <w:r>
              <w:rPr>
                <w:color w:val="231F20"/>
                <w:spacing w:val="-2"/>
                <w:w w:val="80"/>
              </w:rPr>
              <w:t>WYPOSAŻENIA</w:t>
            </w:r>
            <w:r>
              <w:rPr>
                <w:rFonts w:ascii="Times New Roman" w:hAnsi="Times New Roman"/>
                <w:color w:val="231F20"/>
              </w:rPr>
              <w:tab/>
            </w:r>
            <w:r>
              <w:rPr>
                <w:color w:val="231F20"/>
                <w:spacing w:val="-5"/>
                <w:w w:val="90"/>
              </w:rPr>
              <w:t>120</w:t>
            </w:r>
          </w:hyperlink>
        </w:p>
        <w:p w14:paraId="01FA3A12" w14:textId="77777777" w:rsidR="004766AD" w:rsidRDefault="00000000">
          <w:pPr>
            <w:pStyle w:val="Spistreci5"/>
            <w:tabs>
              <w:tab w:val="right" w:leader="dot" w:pos="10394"/>
            </w:tabs>
          </w:pPr>
          <w:hyperlink w:anchor="_bookmark83" w:history="1">
            <w:r>
              <w:rPr>
                <w:color w:val="231F20"/>
                <w:w w:val="85"/>
              </w:rPr>
              <w:t>III_4.B.1</w:t>
            </w:r>
            <w:r>
              <w:rPr>
                <w:color w:val="231F20"/>
                <w:spacing w:val="-9"/>
              </w:rPr>
              <w:t xml:space="preserve"> </w:t>
            </w:r>
            <w:r>
              <w:rPr>
                <w:color w:val="231F20"/>
                <w:spacing w:val="-2"/>
              </w:rPr>
              <w:t>Drzwi</w:t>
            </w:r>
            <w:r>
              <w:rPr>
                <w:rFonts w:ascii="Times New Roman"/>
                <w:color w:val="231F20"/>
              </w:rPr>
              <w:tab/>
            </w:r>
            <w:r>
              <w:rPr>
                <w:color w:val="231F20"/>
                <w:spacing w:val="-5"/>
              </w:rPr>
              <w:t>120</w:t>
            </w:r>
          </w:hyperlink>
        </w:p>
        <w:p w14:paraId="77926D12" w14:textId="77777777" w:rsidR="004766AD" w:rsidRDefault="00000000">
          <w:pPr>
            <w:pStyle w:val="Spistreci5"/>
            <w:tabs>
              <w:tab w:val="right" w:leader="dot" w:pos="10394"/>
            </w:tabs>
            <w:spacing w:before="81"/>
          </w:pPr>
          <w:hyperlink w:anchor="_bookmark83" w:history="1">
            <w:r>
              <w:rPr>
                <w:color w:val="231F20"/>
                <w:w w:val="85"/>
              </w:rPr>
              <w:t>III_4.B.2</w:t>
            </w:r>
            <w:r>
              <w:rPr>
                <w:color w:val="231F20"/>
                <w:spacing w:val="-9"/>
              </w:rPr>
              <w:t xml:space="preserve"> </w:t>
            </w:r>
            <w:r>
              <w:rPr>
                <w:color w:val="231F20"/>
                <w:spacing w:val="-4"/>
              </w:rPr>
              <w:t>Okna</w:t>
            </w:r>
            <w:r>
              <w:rPr>
                <w:rFonts w:ascii="Times New Roman"/>
                <w:color w:val="231F20"/>
              </w:rPr>
              <w:tab/>
            </w:r>
            <w:r>
              <w:rPr>
                <w:color w:val="231F20"/>
                <w:spacing w:val="-5"/>
              </w:rPr>
              <w:t>120</w:t>
            </w:r>
          </w:hyperlink>
        </w:p>
        <w:p w14:paraId="476F5602" w14:textId="77777777" w:rsidR="004766AD" w:rsidRDefault="00000000">
          <w:pPr>
            <w:pStyle w:val="Spistreci5"/>
            <w:tabs>
              <w:tab w:val="right" w:leader="dot" w:pos="10394"/>
            </w:tabs>
          </w:pPr>
          <w:hyperlink w:anchor="_bookmark83" w:history="1">
            <w:r>
              <w:rPr>
                <w:color w:val="231F20"/>
                <w:spacing w:val="-2"/>
                <w:w w:val="90"/>
              </w:rPr>
              <w:t>III_4.B.3</w:t>
            </w:r>
            <w:r>
              <w:rPr>
                <w:color w:val="231F20"/>
                <w:spacing w:val="-4"/>
              </w:rPr>
              <w:t xml:space="preserve"> </w:t>
            </w:r>
            <w:r>
              <w:rPr>
                <w:color w:val="231F20"/>
                <w:spacing w:val="-2"/>
                <w:w w:val="90"/>
              </w:rPr>
              <w:t>Gniazda,</w:t>
            </w:r>
            <w:r>
              <w:rPr>
                <w:color w:val="231F20"/>
                <w:spacing w:val="-4"/>
              </w:rPr>
              <w:t xml:space="preserve"> </w:t>
            </w:r>
            <w:r>
              <w:rPr>
                <w:color w:val="231F20"/>
                <w:spacing w:val="-2"/>
                <w:w w:val="90"/>
              </w:rPr>
              <w:t>kontakty</w:t>
            </w:r>
            <w:r>
              <w:rPr>
                <w:color w:val="231F20"/>
                <w:spacing w:val="-3"/>
              </w:rPr>
              <w:t xml:space="preserve"> </w:t>
            </w:r>
            <w:r>
              <w:rPr>
                <w:color w:val="231F20"/>
                <w:spacing w:val="-2"/>
                <w:w w:val="90"/>
              </w:rPr>
              <w:t>i</w:t>
            </w:r>
            <w:r>
              <w:rPr>
                <w:color w:val="231F20"/>
                <w:spacing w:val="-4"/>
              </w:rPr>
              <w:t xml:space="preserve"> </w:t>
            </w:r>
            <w:r>
              <w:rPr>
                <w:color w:val="231F20"/>
                <w:spacing w:val="-2"/>
                <w:w w:val="90"/>
              </w:rPr>
              <w:t>inne</w:t>
            </w:r>
            <w:r>
              <w:rPr>
                <w:color w:val="231F20"/>
                <w:spacing w:val="-3"/>
              </w:rPr>
              <w:t xml:space="preserve"> </w:t>
            </w:r>
            <w:r>
              <w:rPr>
                <w:color w:val="231F20"/>
                <w:spacing w:val="-2"/>
                <w:w w:val="90"/>
              </w:rPr>
              <w:t>mechanizmy</w:t>
            </w:r>
            <w:r>
              <w:rPr>
                <w:color w:val="231F20"/>
                <w:spacing w:val="-4"/>
              </w:rPr>
              <w:t xml:space="preserve"> </w:t>
            </w:r>
            <w:r>
              <w:rPr>
                <w:color w:val="231F20"/>
                <w:spacing w:val="-2"/>
                <w:w w:val="90"/>
              </w:rPr>
              <w:t>kontrolne</w:t>
            </w:r>
            <w:r>
              <w:rPr>
                <w:rFonts w:ascii="Times New Roman"/>
                <w:color w:val="231F20"/>
              </w:rPr>
              <w:tab/>
            </w:r>
            <w:r>
              <w:rPr>
                <w:color w:val="231F20"/>
                <w:spacing w:val="-5"/>
              </w:rPr>
              <w:t>120</w:t>
            </w:r>
          </w:hyperlink>
        </w:p>
        <w:p w14:paraId="15436F0F" w14:textId="77777777" w:rsidR="004766AD" w:rsidRDefault="00000000">
          <w:pPr>
            <w:pStyle w:val="Spistreci5"/>
            <w:tabs>
              <w:tab w:val="right" w:leader="dot" w:pos="10394"/>
            </w:tabs>
          </w:pPr>
          <w:hyperlink w:anchor="_bookmark83" w:history="1">
            <w:r>
              <w:rPr>
                <w:color w:val="231F20"/>
                <w:w w:val="85"/>
              </w:rPr>
              <w:t>III_4.B.4</w:t>
            </w:r>
            <w:r>
              <w:rPr>
                <w:color w:val="231F20"/>
                <w:spacing w:val="-9"/>
              </w:rPr>
              <w:t xml:space="preserve"> </w:t>
            </w:r>
            <w:r>
              <w:rPr>
                <w:color w:val="231F20"/>
                <w:spacing w:val="-2"/>
              </w:rPr>
              <w:t>Wyposażenie</w:t>
            </w:r>
            <w:r>
              <w:rPr>
                <w:rFonts w:ascii="Times New Roman" w:hAnsi="Times New Roman"/>
                <w:color w:val="231F20"/>
              </w:rPr>
              <w:tab/>
            </w:r>
            <w:r>
              <w:rPr>
                <w:color w:val="231F20"/>
                <w:spacing w:val="-5"/>
              </w:rPr>
              <w:t>120</w:t>
            </w:r>
          </w:hyperlink>
        </w:p>
        <w:p w14:paraId="57084E3E" w14:textId="77777777" w:rsidR="004766AD" w:rsidRDefault="00000000">
          <w:pPr>
            <w:pStyle w:val="Spistreci2"/>
            <w:tabs>
              <w:tab w:val="right" w:leader="dot" w:pos="10394"/>
            </w:tabs>
          </w:pPr>
          <w:hyperlink w:anchor="_bookmark84" w:history="1">
            <w:r>
              <w:rPr>
                <w:color w:val="231F20"/>
                <w:w w:val="85"/>
              </w:rPr>
              <w:t>III_5</w:t>
            </w:r>
            <w:r>
              <w:rPr>
                <w:color w:val="231F20"/>
                <w:spacing w:val="-1"/>
                <w:w w:val="85"/>
              </w:rPr>
              <w:t xml:space="preserve"> </w:t>
            </w:r>
            <w:r>
              <w:rPr>
                <w:color w:val="231F20"/>
                <w:w w:val="85"/>
              </w:rPr>
              <w:t>SALA</w:t>
            </w:r>
            <w:r>
              <w:rPr>
                <w:color w:val="231F20"/>
                <w:spacing w:val="-1"/>
                <w:w w:val="85"/>
              </w:rPr>
              <w:t xml:space="preserve"> </w:t>
            </w:r>
            <w:r>
              <w:rPr>
                <w:color w:val="231F20"/>
                <w:spacing w:val="-2"/>
                <w:w w:val="85"/>
              </w:rPr>
              <w:t>ROZPRAW</w:t>
            </w:r>
            <w:r>
              <w:rPr>
                <w:rFonts w:ascii="Times New Roman"/>
                <w:color w:val="231F20"/>
              </w:rPr>
              <w:tab/>
            </w:r>
            <w:r>
              <w:rPr>
                <w:color w:val="231F20"/>
                <w:spacing w:val="-5"/>
                <w:w w:val="95"/>
              </w:rPr>
              <w:t>121</w:t>
            </w:r>
          </w:hyperlink>
        </w:p>
        <w:p w14:paraId="74AE7869" w14:textId="77777777" w:rsidR="004766AD" w:rsidRDefault="00000000">
          <w:pPr>
            <w:pStyle w:val="Spistreci5"/>
            <w:tabs>
              <w:tab w:val="right" w:leader="dot" w:pos="10394"/>
            </w:tabs>
            <w:spacing w:before="81"/>
          </w:pPr>
          <w:hyperlink w:anchor="_bookmark84" w:history="1">
            <w:r>
              <w:rPr>
                <w:color w:val="231F20"/>
                <w:w w:val="85"/>
              </w:rPr>
              <w:t>III_5.A</w:t>
            </w:r>
            <w:r>
              <w:rPr>
                <w:color w:val="231F20"/>
                <w:spacing w:val="6"/>
              </w:rPr>
              <w:t xml:space="preserve"> </w:t>
            </w:r>
            <w:r>
              <w:rPr>
                <w:color w:val="231F20"/>
                <w:spacing w:val="-2"/>
              </w:rPr>
              <w:t>Wejście</w:t>
            </w:r>
            <w:r>
              <w:rPr>
                <w:rFonts w:ascii="Times New Roman" w:hAnsi="Times New Roman"/>
                <w:color w:val="231F20"/>
              </w:rPr>
              <w:tab/>
            </w:r>
            <w:r>
              <w:rPr>
                <w:color w:val="231F20"/>
                <w:spacing w:val="-5"/>
              </w:rPr>
              <w:t>121</w:t>
            </w:r>
          </w:hyperlink>
        </w:p>
        <w:p w14:paraId="644E56D1" w14:textId="77777777" w:rsidR="004766AD" w:rsidRDefault="00000000">
          <w:pPr>
            <w:pStyle w:val="Spistreci5"/>
            <w:tabs>
              <w:tab w:val="right" w:leader="dot" w:pos="10394"/>
            </w:tabs>
          </w:pPr>
          <w:hyperlink w:anchor="_bookmark84" w:history="1">
            <w:r>
              <w:rPr>
                <w:color w:val="231F20"/>
                <w:w w:val="85"/>
              </w:rPr>
              <w:t>III_5.B</w:t>
            </w:r>
            <w:r>
              <w:rPr>
                <w:color w:val="231F20"/>
                <w:spacing w:val="-5"/>
                <w:w w:val="85"/>
              </w:rPr>
              <w:t xml:space="preserve"> </w:t>
            </w:r>
            <w:r>
              <w:rPr>
                <w:color w:val="231F20"/>
                <w:spacing w:val="-2"/>
              </w:rPr>
              <w:t>Mównica</w:t>
            </w:r>
            <w:r>
              <w:rPr>
                <w:rFonts w:ascii="Times New Roman" w:hAnsi="Times New Roman"/>
                <w:color w:val="231F20"/>
              </w:rPr>
              <w:tab/>
            </w:r>
            <w:r>
              <w:rPr>
                <w:color w:val="231F20"/>
                <w:spacing w:val="-5"/>
              </w:rPr>
              <w:t>121</w:t>
            </w:r>
          </w:hyperlink>
        </w:p>
        <w:p w14:paraId="2C6587BD" w14:textId="77777777" w:rsidR="004766AD" w:rsidRDefault="00000000">
          <w:pPr>
            <w:pStyle w:val="Spistreci5"/>
            <w:tabs>
              <w:tab w:val="right" w:leader="dot" w:pos="10394"/>
            </w:tabs>
          </w:pPr>
          <w:hyperlink w:anchor="_bookmark84" w:history="1">
            <w:r>
              <w:rPr>
                <w:color w:val="231F20"/>
                <w:w w:val="85"/>
              </w:rPr>
              <w:t>III_5.C</w:t>
            </w:r>
            <w:r>
              <w:rPr>
                <w:color w:val="231F20"/>
                <w:spacing w:val="-3"/>
              </w:rPr>
              <w:t xml:space="preserve"> </w:t>
            </w:r>
            <w:r>
              <w:rPr>
                <w:color w:val="231F20"/>
                <w:w w:val="85"/>
              </w:rPr>
              <w:t>Stół</w:t>
            </w:r>
            <w:r>
              <w:rPr>
                <w:color w:val="231F20"/>
                <w:spacing w:val="-2"/>
              </w:rPr>
              <w:t xml:space="preserve"> </w:t>
            </w:r>
            <w:r>
              <w:rPr>
                <w:color w:val="231F20"/>
                <w:spacing w:val="-2"/>
                <w:w w:val="85"/>
              </w:rPr>
              <w:t>sędziowski</w:t>
            </w:r>
            <w:r>
              <w:rPr>
                <w:rFonts w:ascii="Times New Roman" w:hAnsi="Times New Roman"/>
                <w:color w:val="231F20"/>
              </w:rPr>
              <w:tab/>
            </w:r>
            <w:r>
              <w:rPr>
                <w:color w:val="231F20"/>
                <w:spacing w:val="-5"/>
                <w:w w:val="90"/>
              </w:rPr>
              <w:t>121</w:t>
            </w:r>
          </w:hyperlink>
        </w:p>
        <w:p w14:paraId="4E152225" w14:textId="77777777" w:rsidR="004766AD" w:rsidRDefault="00000000">
          <w:pPr>
            <w:pStyle w:val="Spistreci5"/>
            <w:tabs>
              <w:tab w:val="right" w:leader="dot" w:pos="10394"/>
            </w:tabs>
            <w:spacing w:before="81"/>
          </w:pPr>
          <w:hyperlink w:anchor="_bookmark85" w:history="1">
            <w:r>
              <w:rPr>
                <w:color w:val="231F20"/>
                <w:w w:val="85"/>
              </w:rPr>
              <w:t>III_5.D</w:t>
            </w:r>
            <w:r>
              <w:rPr>
                <w:color w:val="231F20"/>
                <w:spacing w:val="9"/>
              </w:rPr>
              <w:t xml:space="preserve"> </w:t>
            </w:r>
            <w:r>
              <w:rPr>
                <w:color w:val="231F20"/>
                <w:w w:val="85"/>
              </w:rPr>
              <w:t>Rozplanowanie</w:t>
            </w:r>
            <w:r>
              <w:rPr>
                <w:color w:val="231F20"/>
                <w:spacing w:val="9"/>
              </w:rPr>
              <w:t xml:space="preserve"> </w:t>
            </w:r>
            <w:r>
              <w:rPr>
                <w:color w:val="231F20"/>
                <w:w w:val="85"/>
              </w:rPr>
              <w:t>i</w:t>
            </w:r>
            <w:r>
              <w:rPr>
                <w:color w:val="231F20"/>
                <w:spacing w:val="9"/>
              </w:rPr>
              <w:t xml:space="preserve"> </w:t>
            </w:r>
            <w:r>
              <w:rPr>
                <w:color w:val="231F20"/>
                <w:spacing w:val="-2"/>
                <w:w w:val="85"/>
              </w:rPr>
              <w:t>wyposażenie</w:t>
            </w:r>
            <w:r>
              <w:rPr>
                <w:rFonts w:ascii="Times New Roman" w:hAnsi="Times New Roman"/>
                <w:color w:val="231F20"/>
              </w:rPr>
              <w:tab/>
            </w:r>
            <w:r>
              <w:rPr>
                <w:color w:val="231F20"/>
                <w:spacing w:val="-5"/>
              </w:rPr>
              <w:t>122</w:t>
            </w:r>
          </w:hyperlink>
        </w:p>
        <w:p w14:paraId="1BCBC008" w14:textId="77777777" w:rsidR="004766AD" w:rsidRDefault="00000000">
          <w:pPr>
            <w:pStyle w:val="Spistreci2"/>
            <w:tabs>
              <w:tab w:val="right" w:leader="dot" w:pos="10394"/>
            </w:tabs>
          </w:pPr>
          <w:hyperlink w:anchor="_bookmark85" w:history="1">
            <w:r>
              <w:rPr>
                <w:color w:val="231F20"/>
                <w:w w:val="80"/>
              </w:rPr>
              <w:t>III_6</w:t>
            </w:r>
            <w:r>
              <w:rPr>
                <w:color w:val="231F20"/>
                <w:spacing w:val="23"/>
              </w:rPr>
              <w:t xml:space="preserve"> </w:t>
            </w:r>
            <w:r>
              <w:rPr>
                <w:color w:val="231F20"/>
                <w:w w:val="80"/>
              </w:rPr>
              <w:t>STANDARD</w:t>
            </w:r>
            <w:r>
              <w:rPr>
                <w:color w:val="231F20"/>
                <w:spacing w:val="24"/>
              </w:rPr>
              <w:t xml:space="preserve"> </w:t>
            </w:r>
            <w:r>
              <w:rPr>
                <w:color w:val="231F20"/>
                <w:w w:val="80"/>
              </w:rPr>
              <w:t>DOSTĘPNOŚCI</w:t>
            </w:r>
            <w:r>
              <w:rPr>
                <w:color w:val="231F20"/>
                <w:spacing w:val="24"/>
              </w:rPr>
              <w:t xml:space="preserve"> </w:t>
            </w:r>
            <w:r>
              <w:rPr>
                <w:color w:val="231F20"/>
                <w:w w:val="80"/>
              </w:rPr>
              <w:t>BIURA</w:t>
            </w:r>
            <w:r>
              <w:rPr>
                <w:color w:val="231F20"/>
                <w:spacing w:val="24"/>
              </w:rPr>
              <w:t xml:space="preserve"> </w:t>
            </w:r>
            <w:r>
              <w:rPr>
                <w:color w:val="231F20"/>
                <w:w w:val="80"/>
              </w:rPr>
              <w:t>OBSŁUGI</w:t>
            </w:r>
            <w:r>
              <w:rPr>
                <w:color w:val="231F20"/>
                <w:spacing w:val="23"/>
              </w:rPr>
              <w:t xml:space="preserve"> </w:t>
            </w:r>
            <w:r>
              <w:rPr>
                <w:color w:val="231F20"/>
                <w:w w:val="80"/>
              </w:rPr>
              <w:t>INTERESANTÓW</w:t>
            </w:r>
            <w:r>
              <w:rPr>
                <w:color w:val="231F20"/>
                <w:spacing w:val="24"/>
              </w:rPr>
              <w:t xml:space="preserve"> </w:t>
            </w:r>
            <w:r>
              <w:rPr>
                <w:color w:val="231F20"/>
                <w:w w:val="80"/>
              </w:rPr>
              <w:t>[BOI]</w:t>
            </w:r>
            <w:r>
              <w:rPr>
                <w:color w:val="231F20"/>
                <w:spacing w:val="24"/>
              </w:rPr>
              <w:t xml:space="preserve"> </w:t>
            </w:r>
            <w:r>
              <w:rPr>
                <w:color w:val="231F20"/>
                <w:w w:val="80"/>
              </w:rPr>
              <w:t>ORAZ</w:t>
            </w:r>
            <w:r>
              <w:rPr>
                <w:color w:val="231F20"/>
                <w:spacing w:val="23"/>
              </w:rPr>
              <w:t xml:space="preserve"> </w:t>
            </w:r>
            <w:r>
              <w:rPr>
                <w:color w:val="231F20"/>
                <w:spacing w:val="-2"/>
                <w:w w:val="80"/>
              </w:rPr>
              <w:t>CZYTELNI</w:t>
            </w:r>
            <w:r>
              <w:rPr>
                <w:rFonts w:ascii="Times New Roman" w:hAnsi="Times New Roman"/>
                <w:color w:val="231F20"/>
              </w:rPr>
              <w:tab/>
            </w:r>
            <w:r>
              <w:rPr>
                <w:color w:val="231F20"/>
                <w:spacing w:val="-5"/>
                <w:w w:val="90"/>
              </w:rPr>
              <w:t>122</w:t>
            </w:r>
          </w:hyperlink>
        </w:p>
        <w:p w14:paraId="7292BD88" w14:textId="77777777" w:rsidR="004766AD" w:rsidRDefault="00000000">
          <w:pPr>
            <w:pStyle w:val="Spistreci5"/>
            <w:tabs>
              <w:tab w:val="right" w:leader="dot" w:pos="10394"/>
            </w:tabs>
          </w:pPr>
          <w:hyperlink w:anchor="_bookmark85" w:history="1">
            <w:r>
              <w:rPr>
                <w:color w:val="231F20"/>
                <w:w w:val="90"/>
              </w:rPr>
              <w:t>III_6.A</w:t>
            </w:r>
            <w:r>
              <w:rPr>
                <w:color w:val="231F20"/>
                <w:spacing w:val="-2"/>
                <w:w w:val="90"/>
              </w:rPr>
              <w:t xml:space="preserve"> </w:t>
            </w:r>
            <w:r>
              <w:rPr>
                <w:color w:val="231F20"/>
                <w:w w:val="90"/>
              </w:rPr>
              <w:t>Lokalizacja</w:t>
            </w:r>
            <w:r>
              <w:rPr>
                <w:color w:val="231F20"/>
                <w:spacing w:val="-3"/>
                <w:w w:val="90"/>
              </w:rPr>
              <w:t xml:space="preserve"> </w:t>
            </w:r>
            <w:r>
              <w:rPr>
                <w:color w:val="231F20"/>
                <w:w w:val="90"/>
              </w:rPr>
              <w:t>i</w:t>
            </w:r>
            <w:r>
              <w:rPr>
                <w:color w:val="231F20"/>
                <w:spacing w:val="-2"/>
                <w:w w:val="90"/>
              </w:rPr>
              <w:t xml:space="preserve"> dojście</w:t>
            </w:r>
            <w:r>
              <w:rPr>
                <w:rFonts w:ascii="Times New Roman" w:hAnsi="Times New Roman"/>
                <w:color w:val="231F20"/>
              </w:rPr>
              <w:tab/>
            </w:r>
            <w:r>
              <w:rPr>
                <w:color w:val="231F20"/>
                <w:spacing w:val="-5"/>
              </w:rPr>
              <w:t>122</w:t>
            </w:r>
          </w:hyperlink>
        </w:p>
        <w:p w14:paraId="027E0751" w14:textId="77777777" w:rsidR="004766AD" w:rsidRDefault="00000000">
          <w:pPr>
            <w:pStyle w:val="Spistreci5"/>
            <w:tabs>
              <w:tab w:val="right" w:leader="dot" w:pos="10394"/>
            </w:tabs>
            <w:spacing w:before="81"/>
          </w:pPr>
          <w:hyperlink w:anchor="_bookmark85" w:history="1">
            <w:r>
              <w:rPr>
                <w:color w:val="231F20"/>
                <w:w w:val="85"/>
              </w:rPr>
              <w:t>III_6.B</w:t>
            </w:r>
            <w:r>
              <w:rPr>
                <w:color w:val="231F20"/>
                <w:spacing w:val="-5"/>
                <w:w w:val="85"/>
              </w:rPr>
              <w:t xml:space="preserve"> </w:t>
            </w:r>
            <w:r>
              <w:rPr>
                <w:color w:val="231F20"/>
                <w:spacing w:val="-2"/>
                <w:w w:val="95"/>
              </w:rPr>
              <w:t>Wejście</w:t>
            </w:r>
            <w:r>
              <w:rPr>
                <w:rFonts w:ascii="Times New Roman" w:hAnsi="Times New Roman"/>
                <w:color w:val="231F20"/>
              </w:rPr>
              <w:tab/>
            </w:r>
            <w:r>
              <w:rPr>
                <w:color w:val="231F20"/>
                <w:spacing w:val="-5"/>
                <w:w w:val="90"/>
              </w:rPr>
              <w:t>122</w:t>
            </w:r>
          </w:hyperlink>
        </w:p>
        <w:p w14:paraId="37EB5A1C" w14:textId="77777777" w:rsidR="004766AD" w:rsidRDefault="00000000">
          <w:pPr>
            <w:pStyle w:val="Spistreci5"/>
            <w:tabs>
              <w:tab w:val="right" w:leader="dot" w:pos="10394"/>
            </w:tabs>
          </w:pPr>
          <w:hyperlink w:anchor="_bookmark85" w:history="1">
            <w:r>
              <w:rPr>
                <w:color w:val="231F20"/>
                <w:w w:val="90"/>
              </w:rPr>
              <w:t>III_6.C</w:t>
            </w:r>
            <w:r>
              <w:rPr>
                <w:color w:val="231F20"/>
                <w:spacing w:val="-9"/>
                <w:w w:val="90"/>
              </w:rPr>
              <w:t xml:space="preserve"> </w:t>
            </w:r>
            <w:r>
              <w:rPr>
                <w:color w:val="231F20"/>
                <w:w w:val="90"/>
              </w:rPr>
              <w:t>Blat</w:t>
            </w:r>
            <w:r>
              <w:rPr>
                <w:color w:val="231F20"/>
                <w:spacing w:val="-8"/>
                <w:w w:val="90"/>
              </w:rPr>
              <w:t xml:space="preserve"> </w:t>
            </w:r>
            <w:r>
              <w:rPr>
                <w:color w:val="231F20"/>
                <w:w w:val="90"/>
              </w:rPr>
              <w:t>w</w:t>
            </w:r>
            <w:r>
              <w:rPr>
                <w:color w:val="231F20"/>
                <w:spacing w:val="-9"/>
                <w:w w:val="90"/>
              </w:rPr>
              <w:t xml:space="preserve"> </w:t>
            </w:r>
            <w:r>
              <w:rPr>
                <w:color w:val="231F20"/>
                <w:w w:val="90"/>
              </w:rPr>
              <w:t>punkcie</w:t>
            </w:r>
            <w:r>
              <w:rPr>
                <w:color w:val="231F20"/>
                <w:spacing w:val="-9"/>
                <w:w w:val="90"/>
              </w:rPr>
              <w:t xml:space="preserve"> </w:t>
            </w:r>
            <w:r>
              <w:rPr>
                <w:color w:val="231F20"/>
                <w:w w:val="90"/>
              </w:rPr>
              <w:t>obsługi</w:t>
            </w:r>
            <w:r>
              <w:rPr>
                <w:color w:val="231F20"/>
                <w:spacing w:val="-9"/>
                <w:w w:val="90"/>
              </w:rPr>
              <w:t xml:space="preserve"> </w:t>
            </w:r>
            <w:r>
              <w:rPr>
                <w:color w:val="231F20"/>
                <w:w w:val="90"/>
              </w:rPr>
              <w:t>interesantów</w:t>
            </w:r>
            <w:r>
              <w:rPr>
                <w:color w:val="231F20"/>
                <w:spacing w:val="-9"/>
                <w:w w:val="90"/>
              </w:rPr>
              <w:t xml:space="preserve"> </w:t>
            </w:r>
            <w:r>
              <w:rPr>
                <w:color w:val="231F20"/>
                <w:w w:val="90"/>
              </w:rPr>
              <w:t>i</w:t>
            </w:r>
            <w:r>
              <w:rPr>
                <w:color w:val="231F20"/>
                <w:spacing w:val="-9"/>
                <w:w w:val="90"/>
              </w:rPr>
              <w:t xml:space="preserve"> </w:t>
            </w:r>
            <w:r>
              <w:rPr>
                <w:color w:val="231F20"/>
                <w:w w:val="90"/>
              </w:rPr>
              <w:t>w</w:t>
            </w:r>
            <w:r>
              <w:rPr>
                <w:color w:val="231F20"/>
                <w:spacing w:val="-9"/>
                <w:w w:val="90"/>
              </w:rPr>
              <w:t xml:space="preserve"> </w:t>
            </w:r>
            <w:r>
              <w:rPr>
                <w:color w:val="231F20"/>
                <w:spacing w:val="-2"/>
                <w:w w:val="90"/>
              </w:rPr>
              <w:t>czytelni</w:t>
            </w:r>
            <w:r>
              <w:rPr>
                <w:rFonts w:ascii="Times New Roman" w:hAnsi="Times New Roman"/>
                <w:color w:val="231F20"/>
              </w:rPr>
              <w:tab/>
            </w:r>
            <w:r>
              <w:rPr>
                <w:color w:val="231F20"/>
                <w:spacing w:val="-5"/>
              </w:rPr>
              <w:t>122</w:t>
            </w:r>
          </w:hyperlink>
        </w:p>
        <w:p w14:paraId="5AECBA0A" w14:textId="77777777" w:rsidR="004766AD" w:rsidRDefault="00000000">
          <w:pPr>
            <w:pStyle w:val="Spistreci5"/>
            <w:tabs>
              <w:tab w:val="right" w:leader="dot" w:pos="10394"/>
            </w:tabs>
          </w:pPr>
          <w:hyperlink w:anchor="_bookmark85" w:history="1">
            <w:r>
              <w:rPr>
                <w:color w:val="231F20"/>
                <w:w w:val="85"/>
              </w:rPr>
              <w:t>III_6.D</w:t>
            </w:r>
            <w:r>
              <w:rPr>
                <w:color w:val="231F20"/>
                <w:spacing w:val="-7"/>
              </w:rPr>
              <w:t xml:space="preserve"> </w:t>
            </w:r>
            <w:r>
              <w:rPr>
                <w:color w:val="231F20"/>
                <w:spacing w:val="-2"/>
              </w:rPr>
              <w:t>Oświetlenie</w:t>
            </w:r>
            <w:r>
              <w:rPr>
                <w:rFonts w:ascii="Times New Roman" w:hAnsi="Times New Roman"/>
                <w:color w:val="231F20"/>
              </w:rPr>
              <w:tab/>
            </w:r>
            <w:r>
              <w:rPr>
                <w:color w:val="231F20"/>
                <w:spacing w:val="-5"/>
              </w:rPr>
              <w:t>122</w:t>
            </w:r>
          </w:hyperlink>
        </w:p>
        <w:p w14:paraId="46AA089E" w14:textId="77777777" w:rsidR="004766AD" w:rsidRDefault="00000000">
          <w:pPr>
            <w:pStyle w:val="Spistreci5"/>
            <w:tabs>
              <w:tab w:val="right" w:leader="dot" w:pos="10394"/>
            </w:tabs>
            <w:spacing w:before="81"/>
          </w:pPr>
          <w:hyperlink w:anchor="_bookmark85" w:history="1">
            <w:r>
              <w:rPr>
                <w:color w:val="231F20"/>
                <w:w w:val="80"/>
              </w:rPr>
              <w:t>III_6.E</w:t>
            </w:r>
            <w:r>
              <w:rPr>
                <w:color w:val="231F20"/>
                <w:spacing w:val="-1"/>
              </w:rPr>
              <w:t xml:space="preserve"> </w:t>
            </w:r>
            <w:r>
              <w:rPr>
                <w:color w:val="231F20"/>
                <w:spacing w:val="-2"/>
              </w:rPr>
              <w:t>Wyposażenie</w:t>
            </w:r>
            <w:r>
              <w:rPr>
                <w:rFonts w:ascii="Times New Roman" w:hAnsi="Times New Roman"/>
                <w:color w:val="231F20"/>
              </w:rPr>
              <w:tab/>
            </w:r>
            <w:r>
              <w:rPr>
                <w:color w:val="231F20"/>
                <w:spacing w:val="-5"/>
              </w:rPr>
              <w:t>122</w:t>
            </w:r>
          </w:hyperlink>
        </w:p>
        <w:p w14:paraId="04198053" w14:textId="77777777" w:rsidR="004766AD" w:rsidRDefault="00000000">
          <w:pPr>
            <w:pStyle w:val="Spistreci5"/>
            <w:tabs>
              <w:tab w:val="right" w:leader="dot" w:pos="10394"/>
            </w:tabs>
          </w:pPr>
          <w:hyperlink w:anchor="_bookmark86" w:history="1">
            <w:r>
              <w:rPr>
                <w:color w:val="231F20"/>
                <w:spacing w:val="-2"/>
                <w:w w:val="85"/>
              </w:rPr>
              <w:t>III_6.F</w:t>
            </w:r>
            <w:r>
              <w:rPr>
                <w:color w:val="231F20"/>
                <w:spacing w:val="-6"/>
              </w:rPr>
              <w:t xml:space="preserve"> </w:t>
            </w:r>
            <w:r>
              <w:rPr>
                <w:color w:val="231F20"/>
                <w:spacing w:val="-2"/>
              </w:rPr>
              <w:t>Wymiary</w:t>
            </w:r>
            <w:r>
              <w:rPr>
                <w:rFonts w:ascii="Times New Roman"/>
                <w:color w:val="231F20"/>
              </w:rPr>
              <w:tab/>
            </w:r>
            <w:r>
              <w:rPr>
                <w:color w:val="231F20"/>
                <w:spacing w:val="-5"/>
              </w:rPr>
              <w:t>123</w:t>
            </w:r>
          </w:hyperlink>
        </w:p>
        <w:p w14:paraId="615CAB58" w14:textId="77777777" w:rsidR="004766AD" w:rsidRDefault="00000000">
          <w:pPr>
            <w:pStyle w:val="Spistreci5"/>
            <w:tabs>
              <w:tab w:val="right" w:leader="dot" w:pos="10394"/>
            </w:tabs>
            <w:spacing w:after="86"/>
          </w:pPr>
          <w:hyperlink w:anchor="_bookmark86" w:history="1">
            <w:r>
              <w:rPr>
                <w:color w:val="231F20"/>
                <w:w w:val="90"/>
              </w:rPr>
              <w:t>III_6.G</w:t>
            </w:r>
            <w:r>
              <w:rPr>
                <w:color w:val="231F20"/>
                <w:spacing w:val="-3"/>
                <w:w w:val="90"/>
              </w:rPr>
              <w:t xml:space="preserve"> </w:t>
            </w:r>
            <w:r>
              <w:rPr>
                <w:color w:val="231F20"/>
                <w:w w:val="90"/>
              </w:rPr>
              <w:t>Miejsce</w:t>
            </w:r>
            <w:r>
              <w:rPr>
                <w:color w:val="231F20"/>
                <w:spacing w:val="-2"/>
                <w:w w:val="90"/>
              </w:rPr>
              <w:t xml:space="preserve"> </w:t>
            </w:r>
            <w:r>
              <w:rPr>
                <w:color w:val="231F20"/>
                <w:w w:val="90"/>
              </w:rPr>
              <w:t>dla</w:t>
            </w:r>
            <w:r>
              <w:rPr>
                <w:color w:val="231F20"/>
                <w:spacing w:val="-3"/>
                <w:w w:val="90"/>
              </w:rPr>
              <w:t xml:space="preserve"> </w:t>
            </w:r>
            <w:r>
              <w:rPr>
                <w:color w:val="231F20"/>
                <w:w w:val="90"/>
              </w:rPr>
              <w:t>obsługi</w:t>
            </w:r>
            <w:r>
              <w:rPr>
                <w:color w:val="231F20"/>
                <w:spacing w:val="-2"/>
                <w:w w:val="90"/>
              </w:rPr>
              <w:t xml:space="preserve"> interesanta</w:t>
            </w:r>
            <w:r>
              <w:rPr>
                <w:rFonts w:ascii="Times New Roman" w:hAnsi="Times New Roman"/>
                <w:color w:val="231F20"/>
              </w:rPr>
              <w:tab/>
            </w:r>
            <w:r>
              <w:rPr>
                <w:color w:val="231F20"/>
                <w:spacing w:val="-5"/>
              </w:rPr>
              <w:t>123</w:t>
            </w:r>
          </w:hyperlink>
        </w:p>
        <w:p w14:paraId="3B263BD7" w14:textId="77777777" w:rsidR="004766AD" w:rsidRDefault="00000000">
          <w:pPr>
            <w:pStyle w:val="Spistreci2"/>
            <w:tabs>
              <w:tab w:val="left" w:leader="dot" w:pos="10030"/>
            </w:tabs>
            <w:spacing w:before="290"/>
          </w:pPr>
          <w:hyperlink w:anchor="_bookmark87" w:history="1">
            <w:r>
              <w:rPr>
                <w:color w:val="231F20"/>
                <w:spacing w:val="-2"/>
                <w:w w:val="90"/>
              </w:rPr>
              <w:t>III_7</w:t>
            </w:r>
            <w:r>
              <w:rPr>
                <w:color w:val="231F20"/>
                <w:spacing w:val="-8"/>
              </w:rPr>
              <w:t xml:space="preserve"> </w:t>
            </w:r>
            <w:r>
              <w:rPr>
                <w:color w:val="231F20"/>
                <w:spacing w:val="-5"/>
              </w:rPr>
              <w:t>WC</w:t>
            </w:r>
            <w:r>
              <w:rPr>
                <w:rFonts w:ascii="Times New Roman"/>
                <w:color w:val="231F20"/>
              </w:rPr>
              <w:tab/>
            </w:r>
            <w:r>
              <w:rPr>
                <w:color w:val="231F20"/>
                <w:spacing w:val="-5"/>
              </w:rPr>
              <w:t>123</w:t>
            </w:r>
          </w:hyperlink>
        </w:p>
        <w:p w14:paraId="44D27E06" w14:textId="77777777" w:rsidR="004766AD" w:rsidRDefault="00000000">
          <w:pPr>
            <w:pStyle w:val="Spistreci4"/>
            <w:tabs>
              <w:tab w:val="left" w:leader="dot" w:pos="10030"/>
            </w:tabs>
            <w:spacing w:before="81"/>
          </w:pPr>
          <w:hyperlink w:anchor="_bookmark87" w:history="1">
            <w:r>
              <w:rPr>
                <w:color w:val="231F20"/>
                <w:w w:val="85"/>
              </w:rPr>
              <w:t>III_7.A</w:t>
            </w:r>
            <w:r>
              <w:rPr>
                <w:color w:val="231F20"/>
                <w:spacing w:val="-4"/>
                <w:w w:val="85"/>
              </w:rPr>
              <w:t xml:space="preserve"> </w:t>
            </w:r>
            <w:r>
              <w:rPr>
                <w:color w:val="231F20"/>
                <w:w w:val="85"/>
              </w:rPr>
              <w:t>ROZMIARY</w:t>
            </w:r>
            <w:r>
              <w:rPr>
                <w:color w:val="231F20"/>
                <w:spacing w:val="-3"/>
                <w:w w:val="85"/>
              </w:rPr>
              <w:t xml:space="preserve"> </w:t>
            </w:r>
            <w:r>
              <w:rPr>
                <w:color w:val="231F20"/>
                <w:w w:val="85"/>
              </w:rPr>
              <w:t>I</w:t>
            </w:r>
            <w:r>
              <w:rPr>
                <w:color w:val="231F20"/>
                <w:spacing w:val="-3"/>
                <w:w w:val="85"/>
              </w:rPr>
              <w:t xml:space="preserve"> </w:t>
            </w:r>
            <w:r>
              <w:rPr>
                <w:color w:val="231F20"/>
                <w:w w:val="85"/>
              </w:rPr>
              <w:t>ARANŻACJA</w:t>
            </w:r>
            <w:r>
              <w:rPr>
                <w:color w:val="231F20"/>
                <w:spacing w:val="-4"/>
                <w:w w:val="85"/>
              </w:rPr>
              <w:t xml:space="preserve"> </w:t>
            </w:r>
            <w:r>
              <w:rPr>
                <w:color w:val="231F20"/>
                <w:spacing w:val="-2"/>
                <w:w w:val="85"/>
              </w:rPr>
              <w:t>POMIESZCZENIA</w:t>
            </w:r>
            <w:r>
              <w:rPr>
                <w:rFonts w:ascii="Times New Roman" w:hAnsi="Times New Roman"/>
                <w:color w:val="231F20"/>
              </w:rPr>
              <w:tab/>
            </w:r>
            <w:r>
              <w:rPr>
                <w:color w:val="231F20"/>
                <w:spacing w:val="-5"/>
                <w:w w:val="95"/>
              </w:rPr>
              <w:t>123</w:t>
            </w:r>
          </w:hyperlink>
        </w:p>
        <w:p w14:paraId="5A397AA1" w14:textId="77777777" w:rsidR="004766AD" w:rsidRDefault="00000000">
          <w:pPr>
            <w:pStyle w:val="Spistreci4"/>
            <w:tabs>
              <w:tab w:val="left" w:leader="dot" w:pos="10030"/>
            </w:tabs>
          </w:pPr>
          <w:hyperlink w:anchor="_bookmark87" w:history="1">
            <w:r>
              <w:rPr>
                <w:color w:val="231F20"/>
                <w:w w:val="85"/>
              </w:rPr>
              <w:t>III_7.B</w:t>
            </w:r>
            <w:r>
              <w:rPr>
                <w:color w:val="231F20"/>
                <w:spacing w:val="-8"/>
              </w:rPr>
              <w:t xml:space="preserve"> </w:t>
            </w:r>
            <w:r>
              <w:rPr>
                <w:color w:val="231F20"/>
                <w:w w:val="85"/>
              </w:rPr>
              <w:t>MISKA</w:t>
            </w:r>
            <w:r>
              <w:rPr>
                <w:color w:val="231F20"/>
                <w:spacing w:val="-7"/>
              </w:rPr>
              <w:t xml:space="preserve"> </w:t>
            </w:r>
            <w:r>
              <w:rPr>
                <w:color w:val="231F20"/>
                <w:spacing w:val="-2"/>
                <w:w w:val="85"/>
              </w:rPr>
              <w:t>USTĘPOWA</w:t>
            </w:r>
            <w:r>
              <w:rPr>
                <w:rFonts w:ascii="Times New Roman" w:hAnsi="Times New Roman"/>
                <w:color w:val="231F20"/>
              </w:rPr>
              <w:tab/>
            </w:r>
            <w:r>
              <w:rPr>
                <w:color w:val="231F20"/>
                <w:spacing w:val="-5"/>
                <w:w w:val="95"/>
              </w:rPr>
              <w:t>123</w:t>
            </w:r>
          </w:hyperlink>
        </w:p>
        <w:p w14:paraId="6A225325" w14:textId="77777777" w:rsidR="004766AD" w:rsidRDefault="00000000">
          <w:pPr>
            <w:pStyle w:val="Spistreci6"/>
            <w:tabs>
              <w:tab w:val="left" w:leader="dot" w:pos="10030"/>
            </w:tabs>
          </w:pPr>
          <w:hyperlink w:anchor="_bookmark87" w:history="1">
            <w:r>
              <w:rPr>
                <w:color w:val="231F20"/>
                <w:w w:val="85"/>
              </w:rPr>
              <w:t>III_7.B.1</w:t>
            </w:r>
            <w:r>
              <w:rPr>
                <w:color w:val="231F20"/>
                <w:spacing w:val="-6"/>
                <w:w w:val="95"/>
              </w:rPr>
              <w:t xml:space="preserve"> </w:t>
            </w:r>
            <w:r>
              <w:rPr>
                <w:color w:val="231F20"/>
                <w:spacing w:val="-2"/>
                <w:w w:val="95"/>
              </w:rPr>
              <w:t>Miejsce</w:t>
            </w:r>
            <w:r>
              <w:rPr>
                <w:rFonts w:ascii="Times New Roman"/>
                <w:color w:val="231F20"/>
              </w:rPr>
              <w:tab/>
            </w:r>
            <w:r>
              <w:rPr>
                <w:color w:val="231F20"/>
                <w:spacing w:val="-5"/>
                <w:w w:val="95"/>
              </w:rPr>
              <w:t>123</w:t>
            </w:r>
          </w:hyperlink>
        </w:p>
        <w:p w14:paraId="41DC986B" w14:textId="77777777" w:rsidR="004766AD" w:rsidRDefault="00000000">
          <w:pPr>
            <w:pStyle w:val="Spistreci6"/>
            <w:tabs>
              <w:tab w:val="left" w:leader="dot" w:pos="10030"/>
            </w:tabs>
            <w:spacing w:before="81"/>
          </w:pPr>
          <w:hyperlink w:anchor="_bookmark87" w:history="1">
            <w:r>
              <w:rPr>
                <w:color w:val="231F20"/>
                <w:w w:val="85"/>
              </w:rPr>
              <w:t>III_7.B.2</w:t>
            </w:r>
            <w:r>
              <w:rPr>
                <w:color w:val="231F20"/>
                <w:spacing w:val="-6"/>
                <w:w w:val="95"/>
              </w:rPr>
              <w:t xml:space="preserve"> </w:t>
            </w:r>
            <w:r>
              <w:rPr>
                <w:color w:val="231F20"/>
                <w:spacing w:val="-2"/>
                <w:w w:val="95"/>
              </w:rPr>
              <w:t>Poręcze</w:t>
            </w:r>
            <w:r>
              <w:rPr>
                <w:rFonts w:ascii="Times New Roman" w:hAnsi="Times New Roman"/>
                <w:color w:val="231F20"/>
              </w:rPr>
              <w:tab/>
            </w:r>
            <w:r>
              <w:rPr>
                <w:color w:val="231F20"/>
                <w:spacing w:val="-5"/>
                <w:w w:val="95"/>
              </w:rPr>
              <w:t>123</w:t>
            </w:r>
          </w:hyperlink>
        </w:p>
        <w:p w14:paraId="46D022E1" w14:textId="77777777" w:rsidR="004766AD" w:rsidRDefault="00000000">
          <w:pPr>
            <w:pStyle w:val="Spistreci6"/>
            <w:tabs>
              <w:tab w:val="left" w:leader="dot" w:pos="10030"/>
            </w:tabs>
          </w:pPr>
          <w:hyperlink w:anchor="_bookmark87" w:history="1">
            <w:r>
              <w:rPr>
                <w:color w:val="231F20"/>
                <w:w w:val="85"/>
              </w:rPr>
              <w:t>III_7.B.3</w:t>
            </w:r>
            <w:r>
              <w:rPr>
                <w:color w:val="231F20"/>
                <w:spacing w:val="-9"/>
              </w:rPr>
              <w:t xml:space="preserve"> </w:t>
            </w:r>
            <w:r>
              <w:rPr>
                <w:color w:val="231F20"/>
                <w:spacing w:val="-2"/>
              </w:rPr>
              <w:t>Spłuczka</w:t>
            </w:r>
            <w:r>
              <w:rPr>
                <w:rFonts w:ascii="Times New Roman" w:hAnsi="Times New Roman"/>
                <w:color w:val="231F20"/>
              </w:rPr>
              <w:tab/>
            </w:r>
            <w:r>
              <w:rPr>
                <w:color w:val="231F20"/>
                <w:spacing w:val="-5"/>
              </w:rPr>
              <w:t>123</w:t>
            </w:r>
          </w:hyperlink>
        </w:p>
        <w:p w14:paraId="39D6DBB1" w14:textId="77777777" w:rsidR="004766AD" w:rsidRDefault="00000000">
          <w:pPr>
            <w:pStyle w:val="Spistreci6"/>
            <w:tabs>
              <w:tab w:val="left" w:leader="dot" w:pos="10030"/>
            </w:tabs>
          </w:pPr>
          <w:hyperlink w:anchor="_bookmark87" w:history="1">
            <w:r>
              <w:rPr>
                <w:color w:val="231F20"/>
                <w:w w:val="90"/>
              </w:rPr>
              <w:t>III_7.B.4</w:t>
            </w:r>
            <w:r>
              <w:rPr>
                <w:color w:val="231F20"/>
                <w:spacing w:val="-8"/>
                <w:w w:val="90"/>
              </w:rPr>
              <w:t xml:space="preserve"> </w:t>
            </w:r>
            <w:r>
              <w:rPr>
                <w:color w:val="231F20"/>
                <w:w w:val="90"/>
              </w:rPr>
              <w:t>Podajnik</w:t>
            </w:r>
            <w:r>
              <w:rPr>
                <w:color w:val="231F20"/>
                <w:spacing w:val="-7"/>
                <w:w w:val="90"/>
              </w:rPr>
              <w:t xml:space="preserve"> </w:t>
            </w:r>
            <w:r>
              <w:rPr>
                <w:color w:val="231F20"/>
                <w:w w:val="90"/>
              </w:rPr>
              <w:t>papieru</w:t>
            </w:r>
            <w:r>
              <w:rPr>
                <w:color w:val="231F20"/>
                <w:spacing w:val="-7"/>
                <w:w w:val="90"/>
              </w:rPr>
              <w:t xml:space="preserve"> </w:t>
            </w:r>
            <w:r>
              <w:rPr>
                <w:color w:val="231F20"/>
                <w:spacing w:val="-2"/>
                <w:w w:val="90"/>
              </w:rPr>
              <w:t>toaletowego</w:t>
            </w:r>
            <w:r>
              <w:rPr>
                <w:rFonts w:ascii="Times New Roman"/>
                <w:color w:val="231F20"/>
              </w:rPr>
              <w:tab/>
            </w:r>
            <w:r>
              <w:rPr>
                <w:color w:val="231F20"/>
                <w:spacing w:val="-5"/>
              </w:rPr>
              <w:t>123</w:t>
            </w:r>
          </w:hyperlink>
        </w:p>
        <w:p w14:paraId="02B6F9DC" w14:textId="77777777" w:rsidR="004766AD" w:rsidRDefault="00000000">
          <w:pPr>
            <w:pStyle w:val="Spistreci4"/>
            <w:tabs>
              <w:tab w:val="left" w:leader="dot" w:pos="10030"/>
            </w:tabs>
            <w:spacing w:before="81"/>
          </w:pPr>
          <w:hyperlink w:anchor="_bookmark87" w:history="1">
            <w:r>
              <w:rPr>
                <w:color w:val="231F20"/>
                <w:w w:val="85"/>
              </w:rPr>
              <w:t>III_7.C</w:t>
            </w:r>
            <w:r>
              <w:rPr>
                <w:color w:val="231F20"/>
                <w:spacing w:val="-4"/>
                <w:w w:val="95"/>
              </w:rPr>
              <w:t xml:space="preserve"> </w:t>
            </w:r>
            <w:r>
              <w:rPr>
                <w:color w:val="231F20"/>
                <w:spacing w:val="-2"/>
                <w:w w:val="95"/>
              </w:rPr>
              <w:t>UMYWALKA</w:t>
            </w:r>
            <w:r>
              <w:rPr>
                <w:rFonts w:ascii="Times New Roman"/>
                <w:color w:val="231F20"/>
              </w:rPr>
              <w:tab/>
            </w:r>
            <w:r>
              <w:rPr>
                <w:color w:val="231F20"/>
                <w:spacing w:val="-5"/>
              </w:rPr>
              <w:t>123</w:t>
            </w:r>
          </w:hyperlink>
        </w:p>
        <w:p w14:paraId="409C1742" w14:textId="77777777" w:rsidR="004766AD" w:rsidRDefault="00000000">
          <w:pPr>
            <w:pStyle w:val="Spistreci6"/>
            <w:tabs>
              <w:tab w:val="left" w:leader="dot" w:pos="10030"/>
            </w:tabs>
          </w:pPr>
          <w:hyperlink w:anchor="_bookmark87" w:history="1">
            <w:r>
              <w:rPr>
                <w:color w:val="231F20"/>
                <w:w w:val="85"/>
              </w:rPr>
              <w:t>III_7.C.1</w:t>
            </w:r>
            <w:r>
              <w:rPr>
                <w:color w:val="231F20"/>
                <w:spacing w:val="7"/>
              </w:rPr>
              <w:t xml:space="preserve"> </w:t>
            </w:r>
            <w:r>
              <w:rPr>
                <w:color w:val="231F20"/>
                <w:spacing w:val="-2"/>
              </w:rPr>
              <w:t>Wysokość</w:t>
            </w:r>
            <w:r>
              <w:rPr>
                <w:rFonts w:ascii="Times New Roman" w:hAnsi="Times New Roman"/>
                <w:color w:val="231F20"/>
              </w:rPr>
              <w:tab/>
            </w:r>
            <w:r>
              <w:rPr>
                <w:color w:val="231F20"/>
                <w:spacing w:val="-5"/>
              </w:rPr>
              <w:t>123</w:t>
            </w:r>
          </w:hyperlink>
        </w:p>
        <w:p w14:paraId="3F350A82" w14:textId="77777777" w:rsidR="004766AD" w:rsidRDefault="00000000">
          <w:pPr>
            <w:pStyle w:val="Spistreci6"/>
            <w:tabs>
              <w:tab w:val="left" w:leader="dot" w:pos="10030"/>
            </w:tabs>
          </w:pPr>
          <w:hyperlink w:anchor="_bookmark87" w:history="1">
            <w:r>
              <w:rPr>
                <w:color w:val="231F20"/>
                <w:w w:val="85"/>
              </w:rPr>
              <w:t>III_7.C.2</w:t>
            </w:r>
            <w:r>
              <w:rPr>
                <w:color w:val="231F20"/>
                <w:spacing w:val="3"/>
              </w:rPr>
              <w:t xml:space="preserve"> </w:t>
            </w:r>
            <w:r>
              <w:rPr>
                <w:color w:val="231F20"/>
                <w:w w:val="85"/>
              </w:rPr>
              <w:t>Przestrzeń</w:t>
            </w:r>
            <w:r>
              <w:rPr>
                <w:color w:val="231F20"/>
                <w:spacing w:val="3"/>
              </w:rPr>
              <w:t xml:space="preserve"> </w:t>
            </w:r>
            <w:r>
              <w:rPr>
                <w:color w:val="231F20"/>
                <w:spacing w:val="-2"/>
                <w:w w:val="85"/>
              </w:rPr>
              <w:t>manewrowa</w:t>
            </w:r>
            <w:r>
              <w:rPr>
                <w:rFonts w:ascii="Times New Roman" w:hAnsi="Times New Roman"/>
                <w:color w:val="231F20"/>
              </w:rPr>
              <w:tab/>
            </w:r>
            <w:r>
              <w:rPr>
                <w:color w:val="231F20"/>
                <w:spacing w:val="-5"/>
              </w:rPr>
              <w:t>123</w:t>
            </w:r>
          </w:hyperlink>
        </w:p>
        <w:p w14:paraId="70E0EB4D" w14:textId="77777777" w:rsidR="004766AD" w:rsidRDefault="00000000">
          <w:pPr>
            <w:pStyle w:val="Spistreci6"/>
            <w:tabs>
              <w:tab w:val="left" w:leader="dot" w:pos="10030"/>
            </w:tabs>
            <w:spacing w:before="81"/>
          </w:pPr>
          <w:hyperlink w:anchor="_bookmark87" w:history="1">
            <w:r>
              <w:rPr>
                <w:color w:val="231F20"/>
                <w:w w:val="85"/>
              </w:rPr>
              <w:t>III_7.C.3</w:t>
            </w:r>
            <w:r>
              <w:rPr>
                <w:color w:val="231F20"/>
                <w:spacing w:val="7"/>
              </w:rPr>
              <w:t xml:space="preserve"> </w:t>
            </w:r>
            <w:r>
              <w:rPr>
                <w:color w:val="231F20"/>
                <w:spacing w:val="-2"/>
              </w:rPr>
              <w:t>Baterie</w:t>
            </w:r>
            <w:r>
              <w:rPr>
                <w:rFonts w:ascii="Times New Roman"/>
                <w:color w:val="231F20"/>
              </w:rPr>
              <w:tab/>
            </w:r>
            <w:r>
              <w:rPr>
                <w:color w:val="231F20"/>
                <w:spacing w:val="-5"/>
              </w:rPr>
              <w:t>123</w:t>
            </w:r>
          </w:hyperlink>
        </w:p>
        <w:p w14:paraId="7FAFCD26" w14:textId="77777777" w:rsidR="004766AD" w:rsidRDefault="00000000">
          <w:pPr>
            <w:pStyle w:val="Spistreci6"/>
            <w:tabs>
              <w:tab w:val="left" w:leader="dot" w:pos="10030"/>
            </w:tabs>
          </w:pPr>
          <w:hyperlink w:anchor="_bookmark87" w:history="1">
            <w:r>
              <w:rPr>
                <w:color w:val="231F20"/>
                <w:w w:val="85"/>
              </w:rPr>
              <w:t>III_7.C.4</w:t>
            </w:r>
            <w:r>
              <w:rPr>
                <w:color w:val="231F20"/>
                <w:spacing w:val="7"/>
              </w:rPr>
              <w:t xml:space="preserve"> </w:t>
            </w:r>
            <w:r>
              <w:rPr>
                <w:color w:val="231F20"/>
                <w:spacing w:val="-2"/>
              </w:rPr>
              <w:t>Lustro</w:t>
            </w:r>
            <w:r>
              <w:rPr>
                <w:rFonts w:ascii="Times New Roman"/>
                <w:color w:val="231F20"/>
              </w:rPr>
              <w:tab/>
            </w:r>
            <w:r>
              <w:rPr>
                <w:color w:val="231F20"/>
                <w:spacing w:val="-5"/>
              </w:rPr>
              <w:t>123</w:t>
            </w:r>
          </w:hyperlink>
        </w:p>
        <w:p w14:paraId="165E2577" w14:textId="77777777" w:rsidR="004766AD" w:rsidRDefault="00000000">
          <w:pPr>
            <w:pStyle w:val="Spistreci6"/>
            <w:tabs>
              <w:tab w:val="left" w:leader="dot" w:pos="10030"/>
            </w:tabs>
          </w:pPr>
          <w:hyperlink w:anchor="_bookmark88" w:history="1">
            <w:r>
              <w:rPr>
                <w:color w:val="231F20"/>
                <w:w w:val="85"/>
              </w:rPr>
              <w:t>III_7.C.5</w:t>
            </w:r>
            <w:r>
              <w:rPr>
                <w:color w:val="231F20"/>
                <w:spacing w:val="16"/>
              </w:rPr>
              <w:t xml:space="preserve"> </w:t>
            </w:r>
            <w:r>
              <w:rPr>
                <w:color w:val="231F20"/>
                <w:w w:val="85"/>
              </w:rPr>
              <w:t>Dozownik</w:t>
            </w:r>
            <w:r>
              <w:rPr>
                <w:color w:val="231F20"/>
                <w:spacing w:val="17"/>
              </w:rPr>
              <w:t xml:space="preserve"> </w:t>
            </w:r>
            <w:r>
              <w:rPr>
                <w:color w:val="231F20"/>
                <w:w w:val="85"/>
              </w:rPr>
              <w:t>mydła,</w:t>
            </w:r>
            <w:r>
              <w:rPr>
                <w:color w:val="231F20"/>
                <w:spacing w:val="17"/>
              </w:rPr>
              <w:t xml:space="preserve"> </w:t>
            </w:r>
            <w:r>
              <w:rPr>
                <w:color w:val="231F20"/>
                <w:spacing w:val="-2"/>
                <w:w w:val="85"/>
              </w:rPr>
              <w:t>suszarka/ręczniki</w:t>
            </w:r>
            <w:r>
              <w:rPr>
                <w:rFonts w:ascii="Times New Roman" w:hAnsi="Times New Roman"/>
                <w:color w:val="231F20"/>
              </w:rPr>
              <w:tab/>
            </w:r>
            <w:r>
              <w:rPr>
                <w:color w:val="231F20"/>
                <w:spacing w:val="-5"/>
              </w:rPr>
              <w:t>124</w:t>
            </w:r>
          </w:hyperlink>
        </w:p>
        <w:p w14:paraId="34D0070B" w14:textId="77777777" w:rsidR="004766AD" w:rsidRDefault="00000000">
          <w:pPr>
            <w:pStyle w:val="Spistreci6"/>
            <w:tabs>
              <w:tab w:val="left" w:leader="dot" w:pos="10030"/>
            </w:tabs>
          </w:pPr>
          <w:hyperlink w:anchor="_bookmark88" w:history="1">
            <w:r>
              <w:rPr>
                <w:color w:val="231F20"/>
                <w:w w:val="85"/>
              </w:rPr>
              <w:t>III_7.C.6</w:t>
            </w:r>
            <w:r>
              <w:rPr>
                <w:color w:val="231F20"/>
                <w:spacing w:val="7"/>
              </w:rPr>
              <w:t xml:space="preserve"> </w:t>
            </w:r>
            <w:r>
              <w:rPr>
                <w:color w:val="231F20"/>
                <w:spacing w:val="-2"/>
                <w:w w:val="95"/>
              </w:rPr>
              <w:t>Poręcze</w:t>
            </w:r>
            <w:r>
              <w:rPr>
                <w:rFonts w:ascii="Times New Roman" w:hAnsi="Times New Roman"/>
                <w:color w:val="231F20"/>
              </w:rPr>
              <w:tab/>
            </w:r>
            <w:r>
              <w:rPr>
                <w:color w:val="231F20"/>
                <w:spacing w:val="-5"/>
              </w:rPr>
              <w:t>124</w:t>
            </w:r>
          </w:hyperlink>
        </w:p>
        <w:p w14:paraId="2BAB0F68" w14:textId="77777777" w:rsidR="004766AD" w:rsidRDefault="00000000">
          <w:pPr>
            <w:pStyle w:val="Spistreci6"/>
            <w:tabs>
              <w:tab w:val="left" w:leader="dot" w:pos="10030"/>
            </w:tabs>
            <w:spacing w:before="81"/>
          </w:pPr>
          <w:hyperlink w:anchor="_bookmark88" w:history="1">
            <w:r>
              <w:rPr>
                <w:color w:val="231F20"/>
                <w:spacing w:val="-2"/>
                <w:w w:val="90"/>
              </w:rPr>
              <w:t>III_7.C.7</w:t>
            </w:r>
            <w:r>
              <w:rPr>
                <w:color w:val="231F20"/>
              </w:rPr>
              <w:t xml:space="preserve"> </w:t>
            </w:r>
            <w:r>
              <w:rPr>
                <w:color w:val="231F20"/>
                <w:spacing w:val="-2"/>
                <w:w w:val="90"/>
              </w:rPr>
              <w:t>Dodatkowe</w:t>
            </w:r>
            <w:r>
              <w:rPr>
                <w:color w:val="231F20"/>
              </w:rPr>
              <w:t xml:space="preserve"> </w:t>
            </w:r>
            <w:r>
              <w:rPr>
                <w:color w:val="231F20"/>
                <w:spacing w:val="-2"/>
                <w:w w:val="90"/>
              </w:rPr>
              <w:t>wyposażenie</w:t>
            </w:r>
            <w:r>
              <w:rPr>
                <w:rFonts w:ascii="Times New Roman" w:hAnsi="Times New Roman"/>
                <w:color w:val="231F20"/>
              </w:rPr>
              <w:tab/>
            </w:r>
            <w:r>
              <w:rPr>
                <w:color w:val="231F20"/>
                <w:spacing w:val="-5"/>
              </w:rPr>
              <w:t>124</w:t>
            </w:r>
          </w:hyperlink>
        </w:p>
        <w:p w14:paraId="5C7ADD86" w14:textId="77777777" w:rsidR="004766AD" w:rsidRDefault="00000000">
          <w:pPr>
            <w:pStyle w:val="Spistreci2"/>
            <w:tabs>
              <w:tab w:val="left" w:leader="dot" w:pos="10030"/>
            </w:tabs>
          </w:pPr>
          <w:hyperlink w:anchor="_bookmark88" w:history="1">
            <w:r>
              <w:rPr>
                <w:color w:val="231F20"/>
                <w:spacing w:val="-2"/>
                <w:w w:val="90"/>
              </w:rPr>
              <w:t>III_8</w:t>
            </w:r>
            <w:r>
              <w:rPr>
                <w:color w:val="231F20"/>
                <w:spacing w:val="-8"/>
              </w:rPr>
              <w:t xml:space="preserve"> </w:t>
            </w:r>
            <w:r>
              <w:rPr>
                <w:color w:val="231F20"/>
                <w:spacing w:val="-2"/>
              </w:rPr>
              <w:t>NAWIGACJA</w:t>
            </w:r>
            <w:r>
              <w:rPr>
                <w:rFonts w:ascii="Times New Roman"/>
                <w:color w:val="231F20"/>
              </w:rPr>
              <w:tab/>
            </w:r>
            <w:r>
              <w:rPr>
                <w:color w:val="231F20"/>
                <w:spacing w:val="-5"/>
              </w:rPr>
              <w:t>124</w:t>
            </w:r>
          </w:hyperlink>
        </w:p>
        <w:p w14:paraId="7091483A" w14:textId="77777777" w:rsidR="004766AD" w:rsidRDefault="00000000">
          <w:pPr>
            <w:pStyle w:val="Spistreci5"/>
            <w:tabs>
              <w:tab w:val="left" w:leader="dot" w:pos="10030"/>
            </w:tabs>
          </w:pPr>
          <w:hyperlink w:anchor="_bookmark88" w:history="1">
            <w:r>
              <w:rPr>
                <w:color w:val="231F20"/>
                <w:w w:val="90"/>
              </w:rPr>
              <w:t>III_8.A</w:t>
            </w:r>
            <w:r>
              <w:rPr>
                <w:color w:val="231F20"/>
                <w:spacing w:val="-8"/>
                <w:w w:val="90"/>
              </w:rPr>
              <w:t xml:space="preserve"> </w:t>
            </w:r>
            <w:r>
              <w:rPr>
                <w:color w:val="231F20"/>
                <w:w w:val="90"/>
              </w:rPr>
              <w:t>Planowanie</w:t>
            </w:r>
            <w:r>
              <w:rPr>
                <w:color w:val="231F20"/>
                <w:spacing w:val="-8"/>
                <w:w w:val="90"/>
              </w:rPr>
              <w:t xml:space="preserve"> </w:t>
            </w:r>
            <w:r>
              <w:rPr>
                <w:color w:val="231F20"/>
                <w:w w:val="90"/>
              </w:rPr>
              <w:t>nawigacji</w:t>
            </w:r>
            <w:r>
              <w:rPr>
                <w:color w:val="231F20"/>
                <w:spacing w:val="-7"/>
                <w:w w:val="90"/>
              </w:rPr>
              <w:t xml:space="preserve"> </w:t>
            </w:r>
            <w:r>
              <w:rPr>
                <w:color w:val="231F20"/>
                <w:w w:val="90"/>
              </w:rPr>
              <w:t>na</w:t>
            </w:r>
            <w:r>
              <w:rPr>
                <w:color w:val="231F20"/>
                <w:spacing w:val="-8"/>
                <w:w w:val="90"/>
              </w:rPr>
              <w:t xml:space="preserve"> </w:t>
            </w:r>
            <w:r>
              <w:rPr>
                <w:color w:val="231F20"/>
                <w:w w:val="90"/>
              </w:rPr>
              <w:t>poziomie</w:t>
            </w:r>
            <w:r>
              <w:rPr>
                <w:color w:val="231F20"/>
                <w:spacing w:val="-8"/>
                <w:w w:val="90"/>
              </w:rPr>
              <w:t xml:space="preserve"> </w:t>
            </w:r>
            <w:r>
              <w:rPr>
                <w:color w:val="231F20"/>
                <w:spacing w:val="-2"/>
                <w:w w:val="90"/>
              </w:rPr>
              <w:t>maksymalnym</w:t>
            </w:r>
            <w:r>
              <w:rPr>
                <w:rFonts w:ascii="Times New Roman"/>
                <w:color w:val="231F20"/>
              </w:rPr>
              <w:tab/>
            </w:r>
            <w:r>
              <w:rPr>
                <w:color w:val="231F20"/>
                <w:spacing w:val="-5"/>
                <w:w w:val="95"/>
              </w:rPr>
              <w:t>124</w:t>
            </w:r>
          </w:hyperlink>
        </w:p>
        <w:p w14:paraId="108CBE27" w14:textId="77777777" w:rsidR="004766AD" w:rsidRDefault="00000000">
          <w:pPr>
            <w:pStyle w:val="Spistreci5"/>
            <w:tabs>
              <w:tab w:val="left" w:leader="dot" w:pos="10030"/>
            </w:tabs>
            <w:spacing w:before="96" w:line="223" w:lineRule="auto"/>
            <w:ind w:right="909"/>
          </w:pPr>
          <w:hyperlink w:anchor="_bookmark88" w:history="1">
            <w:r>
              <w:rPr>
                <w:color w:val="231F20"/>
                <w:w w:val="90"/>
              </w:rPr>
              <w:t xml:space="preserve">III_8.B Rozwiązania ułatwiające samodzielną orientację w budynku, poruszanie się oraz znalezienie </w:t>
            </w:r>
            <w:r>
              <w:rPr>
                <w:color w:val="231F20"/>
                <w:spacing w:val="-2"/>
              </w:rPr>
              <w:t>drogi</w:t>
            </w:r>
            <w:r>
              <w:rPr>
                <w:color w:val="231F20"/>
                <w:spacing w:val="-13"/>
              </w:rPr>
              <w:t xml:space="preserve"> </w:t>
            </w:r>
            <w:r>
              <w:rPr>
                <w:color w:val="231F20"/>
                <w:spacing w:val="-2"/>
              </w:rPr>
              <w:t>do</w:t>
            </w:r>
            <w:r>
              <w:rPr>
                <w:color w:val="231F20"/>
                <w:spacing w:val="-12"/>
              </w:rPr>
              <w:t xml:space="preserve"> </w:t>
            </w:r>
            <w:r>
              <w:rPr>
                <w:color w:val="231F20"/>
                <w:spacing w:val="-4"/>
              </w:rPr>
              <w:t>celu</w:t>
            </w:r>
            <w:r>
              <w:rPr>
                <w:rFonts w:ascii="Times New Roman" w:hAnsi="Times New Roman"/>
                <w:color w:val="231F20"/>
              </w:rPr>
              <w:tab/>
            </w:r>
            <w:r>
              <w:rPr>
                <w:color w:val="231F20"/>
                <w:spacing w:val="-5"/>
              </w:rPr>
              <w:t>124</w:t>
            </w:r>
          </w:hyperlink>
        </w:p>
        <w:p w14:paraId="026792FF" w14:textId="77777777" w:rsidR="004766AD" w:rsidRDefault="00000000">
          <w:pPr>
            <w:pStyle w:val="Spistreci5"/>
            <w:tabs>
              <w:tab w:val="left" w:leader="dot" w:pos="10030"/>
            </w:tabs>
            <w:spacing w:before="84"/>
          </w:pPr>
          <w:hyperlink w:anchor="_bookmark88" w:history="1">
            <w:r>
              <w:rPr>
                <w:color w:val="231F20"/>
                <w:w w:val="85"/>
              </w:rPr>
              <w:t>III_8.C</w:t>
            </w:r>
            <w:r>
              <w:rPr>
                <w:color w:val="231F20"/>
                <w:spacing w:val="-4"/>
                <w:w w:val="95"/>
              </w:rPr>
              <w:t xml:space="preserve"> </w:t>
            </w:r>
            <w:r>
              <w:rPr>
                <w:color w:val="231F20"/>
                <w:spacing w:val="-2"/>
                <w:w w:val="95"/>
              </w:rPr>
              <w:t>Piktogramy</w:t>
            </w:r>
            <w:r>
              <w:rPr>
                <w:rFonts w:ascii="Times New Roman"/>
                <w:color w:val="231F20"/>
              </w:rPr>
              <w:tab/>
            </w:r>
            <w:r>
              <w:rPr>
                <w:color w:val="231F20"/>
                <w:spacing w:val="-5"/>
              </w:rPr>
              <w:t>124</w:t>
            </w:r>
          </w:hyperlink>
        </w:p>
        <w:p w14:paraId="5A7EF649" w14:textId="77777777" w:rsidR="004766AD" w:rsidRDefault="00000000">
          <w:pPr>
            <w:pStyle w:val="Spistreci5"/>
            <w:tabs>
              <w:tab w:val="left" w:leader="dot" w:pos="10030"/>
            </w:tabs>
          </w:pPr>
          <w:hyperlink w:anchor="_bookmark88" w:history="1">
            <w:r>
              <w:rPr>
                <w:color w:val="231F20"/>
                <w:w w:val="85"/>
              </w:rPr>
              <w:t>III_8.D</w:t>
            </w:r>
            <w:r>
              <w:rPr>
                <w:color w:val="231F20"/>
                <w:spacing w:val="15"/>
              </w:rPr>
              <w:t xml:space="preserve"> </w:t>
            </w:r>
            <w:r>
              <w:rPr>
                <w:color w:val="231F20"/>
                <w:w w:val="85"/>
              </w:rPr>
              <w:t>Oznakowanie</w:t>
            </w:r>
            <w:r>
              <w:rPr>
                <w:color w:val="231F20"/>
                <w:spacing w:val="15"/>
              </w:rPr>
              <w:t xml:space="preserve"> </w:t>
            </w:r>
            <w:r>
              <w:rPr>
                <w:color w:val="231F20"/>
                <w:w w:val="85"/>
              </w:rPr>
              <w:t>pomieszczeń</w:t>
            </w:r>
            <w:r>
              <w:rPr>
                <w:color w:val="231F20"/>
                <w:spacing w:val="13"/>
              </w:rPr>
              <w:t xml:space="preserve"> </w:t>
            </w:r>
            <w:r>
              <w:rPr>
                <w:color w:val="231F20"/>
                <w:w w:val="85"/>
              </w:rPr>
              <w:t>i</w:t>
            </w:r>
            <w:r>
              <w:rPr>
                <w:color w:val="231F20"/>
                <w:spacing w:val="16"/>
              </w:rPr>
              <w:t xml:space="preserve"> </w:t>
            </w:r>
            <w:r>
              <w:rPr>
                <w:color w:val="231F20"/>
                <w:w w:val="85"/>
              </w:rPr>
              <w:t>stref</w:t>
            </w:r>
            <w:r>
              <w:rPr>
                <w:color w:val="231F20"/>
                <w:spacing w:val="23"/>
              </w:rPr>
              <w:t xml:space="preserve"> </w:t>
            </w:r>
            <w:r>
              <w:rPr>
                <w:color w:val="231F20"/>
                <w:spacing w:val="-2"/>
                <w:w w:val="85"/>
              </w:rPr>
              <w:t>budynku</w:t>
            </w:r>
            <w:r>
              <w:rPr>
                <w:rFonts w:ascii="Times New Roman" w:hAnsi="Times New Roman"/>
                <w:color w:val="231F20"/>
              </w:rPr>
              <w:tab/>
            </w:r>
            <w:r>
              <w:rPr>
                <w:color w:val="231F20"/>
                <w:spacing w:val="-5"/>
              </w:rPr>
              <w:t>124</w:t>
            </w:r>
          </w:hyperlink>
        </w:p>
        <w:p w14:paraId="53BB2A75" w14:textId="77777777" w:rsidR="004766AD" w:rsidRDefault="00000000">
          <w:pPr>
            <w:pStyle w:val="Spistreci5"/>
            <w:tabs>
              <w:tab w:val="left" w:leader="dot" w:pos="10030"/>
            </w:tabs>
            <w:spacing w:before="81"/>
          </w:pPr>
          <w:hyperlink w:anchor="_bookmark88" w:history="1">
            <w:r>
              <w:rPr>
                <w:color w:val="231F20"/>
                <w:w w:val="85"/>
              </w:rPr>
              <w:t>III_8.E</w:t>
            </w:r>
            <w:r>
              <w:rPr>
                <w:color w:val="231F20"/>
              </w:rPr>
              <w:t xml:space="preserve"> </w:t>
            </w:r>
            <w:r>
              <w:rPr>
                <w:color w:val="231F20"/>
                <w:w w:val="85"/>
              </w:rPr>
              <w:t>Przewodniki</w:t>
            </w:r>
            <w:r>
              <w:rPr>
                <w:color w:val="231F20"/>
              </w:rPr>
              <w:t xml:space="preserve"> </w:t>
            </w:r>
            <w:r>
              <w:rPr>
                <w:color w:val="231F20"/>
                <w:spacing w:val="-2"/>
                <w:w w:val="85"/>
              </w:rPr>
              <w:t>proceduralne</w:t>
            </w:r>
            <w:r>
              <w:rPr>
                <w:rFonts w:ascii="Times New Roman"/>
                <w:color w:val="231F20"/>
              </w:rPr>
              <w:tab/>
            </w:r>
            <w:r>
              <w:rPr>
                <w:color w:val="231F20"/>
                <w:spacing w:val="-5"/>
              </w:rPr>
              <w:t>124</w:t>
            </w:r>
          </w:hyperlink>
        </w:p>
        <w:p w14:paraId="4E58B67A" w14:textId="77777777" w:rsidR="004766AD" w:rsidRDefault="00000000">
          <w:pPr>
            <w:pStyle w:val="Spistreci5"/>
            <w:tabs>
              <w:tab w:val="left" w:leader="dot" w:pos="10030"/>
            </w:tabs>
          </w:pPr>
          <w:hyperlink w:anchor="_bookmark89" w:history="1">
            <w:r>
              <w:rPr>
                <w:color w:val="231F20"/>
                <w:w w:val="85"/>
              </w:rPr>
              <w:t>III_8.F</w:t>
            </w:r>
            <w:r>
              <w:rPr>
                <w:color w:val="231F20"/>
                <w:spacing w:val="-2"/>
                <w:w w:val="85"/>
              </w:rPr>
              <w:t xml:space="preserve"> </w:t>
            </w:r>
            <w:r>
              <w:rPr>
                <w:color w:val="231F20"/>
                <w:w w:val="85"/>
              </w:rPr>
              <w:t>Nośniki</w:t>
            </w:r>
            <w:r>
              <w:rPr>
                <w:color w:val="231F20"/>
                <w:spacing w:val="-1"/>
                <w:w w:val="85"/>
              </w:rPr>
              <w:t xml:space="preserve"> </w:t>
            </w:r>
            <w:r>
              <w:rPr>
                <w:color w:val="231F20"/>
                <w:spacing w:val="-2"/>
                <w:w w:val="85"/>
              </w:rPr>
              <w:t>informacji</w:t>
            </w:r>
            <w:r>
              <w:rPr>
                <w:rFonts w:ascii="Times New Roman" w:hAnsi="Times New Roman"/>
                <w:color w:val="231F20"/>
              </w:rPr>
              <w:tab/>
            </w:r>
            <w:r>
              <w:rPr>
                <w:color w:val="231F20"/>
                <w:spacing w:val="-5"/>
              </w:rPr>
              <w:t>125</w:t>
            </w:r>
          </w:hyperlink>
        </w:p>
        <w:p w14:paraId="3C5D3658" w14:textId="77777777" w:rsidR="004766AD" w:rsidRDefault="00000000">
          <w:pPr>
            <w:pStyle w:val="Spistreci5"/>
            <w:tabs>
              <w:tab w:val="left" w:leader="dot" w:pos="10030"/>
            </w:tabs>
          </w:pPr>
          <w:hyperlink w:anchor="_bookmark89" w:history="1">
            <w:r>
              <w:rPr>
                <w:color w:val="231F20"/>
                <w:w w:val="90"/>
              </w:rPr>
              <w:t>III_8.G</w:t>
            </w:r>
            <w:r>
              <w:rPr>
                <w:color w:val="231F20"/>
                <w:spacing w:val="-9"/>
                <w:w w:val="90"/>
              </w:rPr>
              <w:t xml:space="preserve"> </w:t>
            </w:r>
            <w:r>
              <w:rPr>
                <w:color w:val="231F20"/>
                <w:w w:val="90"/>
              </w:rPr>
              <w:t>Pętle</w:t>
            </w:r>
            <w:r>
              <w:rPr>
                <w:color w:val="231F20"/>
                <w:spacing w:val="-9"/>
                <w:w w:val="90"/>
              </w:rPr>
              <w:t xml:space="preserve"> </w:t>
            </w:r>
            <w:r>
              <w:rPr>
                <w:color w:val="231F20"/>
                <w:w w:val="90"/>
              </w:rPr>
              <w:t>indukcyjne</w:t>
            </w:r>
            <w:r>
              <w:rPr>
                <w:color w:val="231F20"/>
                <w:spacing w:val="-8"/>
                <w:w w:val="90"/>
              </w:rPr>
              <w:t xml:space="preserve"> </w:t>
            </w:r>
            <w:r>
              <w:rPr>
                <w:color w:val="231F20"/>
                <w:w w:val="90"/>
              </w:rPr>
              <w:t>-</w:t>
            </w:r>
            <w:r>
              <w:rPr>
                <w:color w:val="231F20"/>
                <w:spacing w:val="-9"/>
                <w:w w:val="90"/>
              </w:rPr>
              <w:t xml:space="preserve"> </w:t>
            </w:r>
            <w:r>
              <w:rPr>
                <w:color w:val="231F20"/>
                <w:spacing w:val="-2"/>
                <w:w w:val="90"/>
              </w:rPr>
              <w:t>oznakowanie</w:t>
            </w:r>
            <w:r>
              <w:rPr>
                <w:rFonts w:ascii="Times New Roman" w:hAnsi="Times New Roman"/>
                <w:color w:val="231F20"/>
              </w:rPr>
              <w:tab/>
            </w:r>
            <w:r>
              <w:rPr>
                <w:color w:val="231F20"/>
                <w:spacing w:val="-5"/>
              </w:rPr>
              <w:t>125</w:t>
            </w:r>
          </w:hyperlink>
        </w:p>
        <w:p w14:paraId="5EFAA782" w14:textId="77777777" w:rsidR="004766AD" w:rsidRDefault="00000000">
          <w:pPr>
            <w:pStyle w:val="Spistreci5"/>
            <w:tabs>
              <w:tab w:val="left" w:leader="dot" w:pos="10030"/>
            </w:tabs>
            <w:spacing w:before="81"/>
          </w:pPr>
          <w:hyperlink w:anchor="_bookmark89" w:history="1">
            <w:r>
              <w:rPr>
                <w:color w:val="231F20"/>
                <w:w w:val="85"/>
              </w:rPr>
              <w:t>III_8.H</w:t>
            </w:r>
            <w:r>
              <w:rPr>
                <w:color w:val="231F20"/>
                <w:spacing w:val="12"/>
              </w:rPr>
              <w:t xml:space="preserve"> </w:t>
            </w:r>
            <w:r>
              <w:rPr>
                <w:color w:val="231F20"/>
                <w:w w:val="85"/>
              </w:rPr>
              <w:t>Język</w:t>
            </w:r>
            <w:r>
              <w:rPr>
                <w:color w:val="231F20"/>
                <w:spacing w:val="12"/>
              </w:rPr>
              <w:t xml:space="preserve"> </w:t>
            </w:r>
            <w:r>
              <w:rPr>
                <w:color w:val="231F20"/>
                <w:w w:val="85"/>
              </w:rPr>
              <w:t>komunikatów</w:t>
            </w:r>
            <w:r>
              <w:rPr>
                <w:color w:val="231F20"/>
                <w:spacing w:val="12"/>
              </w:rPr>
              <w:t xml:space="preserve"> </w:t>
            </w:r>
            <w:r>
              <w:rPr>
                <w:color w:val="231F20"/>
                <w:w w:val="85"/>
              </w:rPr>
              <w:t>i</w:t>
            </w:r>
            <w:r>
              <w:rPr>
                <w:color w:val="231F20"/>
                <w:spacing w:val="12"/>
              </w:rPr>
              <w:t xml:space="preserve"> </w:t>
            </w:r>
            <w:r>
              <w:rPr>
                <w:color w:val="231F20"/>
                <w:spacing w:val="-2"/>
                <w:w w:val="85"/>
              </w:rPr>
              <w:t>instrukcji</w:t>
            </w:r>
            <w:r>
              <w:rPr>
                <w:rFonts w:ascii="Times New Roman" w:hAnsi="Times New Roman"/>
                <w:color w:val="231F20"/>
              </w:rPr>
              <w:tab/>
            </w:r>
            <w:r>
              <w:rPr>
                <w:color w:val="231F20"/>
                <w:spacing w:val="-5"/>
              </w:rPr>
              <w:t>125</w:t>
            </w:r>
          </w:hyperlink>
        </w:p>
        <w:p w14:paraId="50F90263" w14:textId="77777777" w:rsidR="004766AD" w:rsidRDefault="00000000">
          <w:pPr>
            <w:pStyle w:val="Spistreci5"/>
            <w:tabs>
              <w:tab w:val="left" w:leader="dot" w:pos="10030"/>
            </w:tabs>
          </w:pPr>
          <w:hyperlink w:anchor="_bookmark89" w:history="1">
            <w:r>
              <w:rPr>
                <w:color w:val="231F20"/>
                <w:w w:val="85"/>
              </w:rPr>
              <w:t>III_8.I</w:t>
            </w:r>
            <w:r>
              <w:rPr>
                <w:color w:val="231F20"/>
                <w:spacing w:val="39"/>
              </w:rPr>
              <w:t xml:space="preserve"> </w:t>
            </w:r>
            <w:r>
              <w:rPr>
                <w:color w:val="231F20"/>
                <w:w w:val="85"/>
              </w:rPr>
              <w:t>Pies</w:t>
            </w:r>
            <w:r>
              <w:rPr>
                <w:color w:val="231F20"/>
                <w:spacing w:val="-1"/>
                <w:w w:val="85"/>
              </w:rPr>
              <w:t xml:space="preserve"> </w:t>
            </w:r>
            <w:r>
              <w:rPr>
                <w:color w:val="231F20"/>
                <w:spacing w:val="-2"/>
                <w:w w:val="85"/>
              </w:rPr>
              <w:t>asystujący</w:t>
            </w:r>
            <w:r>
              <w:rPr>
                <w:rFonts w:ascii="Times New Roman" w:hAnsi="Times New Roman"/>
                <w:color w:val="231F20"/>
              </w:rPr>
              <w:tab/>
            </w:r>
            <w:r>
              <w:rPr>
                <w:color w:val="231F20"/>
                <w:spacing w:val="-5"/>
                <w:w w:val="90"/>
              </w:rPr>
              <w:t>125</w:t>
            </w:r>
          </w:hyperlink>
        </w:p>
        <w:p w14:paraId="7BDD79D6" w14:textId="77777777" w:rsidR="004766AD" w:rsidRDefault="00000000">
          <w:pPr>
            <w:pStyle w:val="Spistreci2"/>
            <w:tabs>
              <w:tab w:val="left" w:leader="dot" w:pos="10030"/>
            </w:tabs>
          </w:pPr>
          <w:hyperlink w:anchor="_bookmark89" w:history="1">
            <w:r>
              <w:rPr>
                <w:color w:val="231F20"/>
                <w:w w:val="85"/>
              </w:rPr>
              <w:t>III_9</w:t>
            </w:r>
            <w:r>
              <w:rPr>
                <w:color w:val="231F20"/>
                <w:spacing w:val="-3"/>
                <w:w w:val="85"/>
              </w:rPr>
              <w:t xml:space="preserve"> </w:t>
            </w:r>
            <w:r>
              <w:rPr>
                <w:color w:val="231F20"/>
                <w:w w:val="85"/>
              </w:rPr>
              <w:t>DOSTĘPNOŚĆ</w:t>
            </w:r>
            <w:r>
              <w:rPr>
                <w:color w:val="231F20"/>
                <w:spacing w:val="-3"/>
                <w:w w:val="85"/>
              </w:rPr>
              <w:t xml:space="preserve"> </w:t>
            </w:r>
            <w:r>
              <w:rPr>
                <w:color w:val="231F20"/>
                <w:w w:val="85"/>
              </w:rPr>
              <w:t>INFORMACYJNO-</w:t>
            </w:r>
            <w:r>
              <w:rPr>
                <w:color w:val="231F20"/>
                <w:spacing w:val="-2"/>
                <w:w w:val="85"/>
              </w:rPr>
              <w:t>KOMUNIKACYJNA</w:t>
            </w:r>
            <w:r>
              <w:rPr>
                <w:rFonts w:ascii="Times New Roman" w:hAnsi="Times New Roman"/>
                <w:color w:val="231F20"/>
              </w:rPr>
              <w:tab/>
            </w:r>
            <w:r>
              <w:rPr>
                <w:color w:val="231F20"/>
                <w:spacing w:val="-5"/>
              </w:rPr>
              <w:t>125</w:t>
            </w:r>
          </w:hyperlink>
        </w:p>
        <w:p w14:paraId="7A97F9D4" w14:textId="77777777" w:rsidR="004766AD" w:rsidRDefault="00000000">
          <w:pPr>
            <w:pStyle w:val="Spistreci4"/>
            <w:tabs>
              <w:tab w:val="left" w:leader="dot" w:pos="10030"/>
            </w:tabs>
            <w:spacing w:before="96" w:line="223" w:lineRule="auto"/>
            <w:ind w:right="909"/>
          </w:pPr>
          <w:hyperlink w:anchor="_bookmark89" w:history="1">
            <w:r>
              <w:rPr>
                <w:color w:val="231F20"/>
                <w:w w:val="85"/>
              </w:rPr>
              <w:t>III_9.A WSPARCIE KOMUNIKACJI DLA OSÓB ZE SZCZEGÓLNYMI POTRZEBAMI W ZAKRESIE NARZĄDÓW</w:t>
            </w:r>
            <w:r>
              <w:rPr>
                <w:color w:val="231F20"/>
                <w:spacing w:val="3"/>
              </w:rPr>
              <w:t xml:space="preserve"> </w:t>
            </w:r>
            <w:r>
              <w:rPr>
                <w:color w:val="231F20"/>
                <w:w w:val="85"/>
              </w:rPr>
              <w:t>SŁUCHU</w:t>
            </w:r>
            <w:r>
              <w:rPr>
                <w:color w:val="231F20"/>
                <w:spacing w:val="4"/>
              </w:rPr>
              <w:t xml:space="preserve"> </w:t>
            </w:r>
            <w:r>
              <w:rPr>
                <w:color w:val="231F20"/>
                <w:w w:val="85"/>
              </w:rPr>
              <w:t>I</w:t>
            </w:r>
            <w:r>
              <w:rPr>
                <w:color w:val="231F20"/>
                <w:spacing w:val="4"/>
              </w:rPr>
              <w:t xml:space="preserve"> </w:t>
            </w:r>
            <w:r>
              <w:rPr>
                <w:color w:val="231F20"/>
                <w:spacing w:val="-4"/>
                <w:w w:val="85"/>
              </w:rPr>
              <w:t>MOWY</w:t>
            </w:r>
            <w:r>
              <w:rPr>
                <w:rFonts w:ascii="Times New Roman" w:hAnsi="Times New Roman"/>
                <w:color w:val="231F20"/>
              </w:rPr>
              <w:tab/>
            </w:r>
            <w:r>
              <w:rPr>
                <w:color w:val="231F20"/>
                <w:spacing w:val="-5"/>
                <w:w w:val="90"/>
              </w:rPr>
              <w:t>125</w:t>
            </w:r>
          </w:hyperlink>
        </w:p>
        <w:p w14:paraId="33583A38" w14:textId="77777777" w:rsidR="004766AD" w:rsidRDefault="00000000">
          <w:pPr>
            <w:pStyle w:val="Spistreci6"/>
            <w:tabs>
              <w:tab w:val="left" w:leader="dot" w:pos="10030"/>
            </w:tabs>
            <w:spacing w:before="84"/>
          </w:pPr>
          <w:hyperlink w:anchor="_bookmark89" w:history="1">
            <w:r>
              <w:rPr>
                <w:color w:val="231F20"/>
                <w:w w:val="85"/>
              </w:rPr>
              <w:t>III_9.A.1</w:t>
            </w:r>
            <w:r>
              <w:rPr>
                <w:color w:val="231F20"/>
                <w:spacing w:val="21"/>
              </w:rPr>
              <w:t xml:space="preserve"> </w:t>
            </w:r>
            <w:r>
              <w:rPr>
                <w:color w:val="231F20"/>
                <w:w w:val="85"/>
              </w:rPr>
              <w:t>Informacja</w:t>
            </w:r>
            <w:r>
              <w:rPr>
                <w:color w:val="231F20"/>
                <w:spacing w:val="23"/>
              </w:rPr>
              <w:t xml:space="preserve"> </w:t>
            </w:r>
            <w:r>
              <w:rPr>
                <w:color w:val="231F20"/>
                <w:w w:val="85"/>
              </w:rPr>
              <w:t>o</w:t>
            </w:r>
            <w:r>
              <w:rPr>
                <w:color w:val="231F20"/>
                <w:spacing w:val="22"/>
              </w:rPr>
              <w:t xml:space="preserve"> </w:t>
            </w:r>
            <w:r>
              <w:rPr>
                <w:color w:val="231F20"/>
                <w:w w:val="85"/>
              </w:rPr>
              <w:t>dostępnych</w:t>
            </w:r>
            <w:r>
              <w:rPr>
                <w:color w:val="231F20"/>
                <w:spacing w:val="21"/>
              </w:rPr>
              <w:t xml:space="preserve"> </w:t>
            </w:r>
            <w:r>
              <w:rPr>
                <w:color w:val="231F20"/>
                <w:w w:val="85"/>
              </w:rPr>
              <w:t>formach</w:t>
            </w:r>
            <w:r>
              <w:rPr>
                <w:color w:val="231F20"/>
                <w:spacing w:val="22"/>
              </w:rPr>
              <w:t xml:space="preserve"> </w:t>
            </w:r>
            <w:r>
              <w:rPr>
                <w:color w:val="231F20"/>
                <w:spacing w:val="-2"/>
                <w:w w:val="85"/>
              </w:rPr>
              <w:t>komunikacji</w:t>
            </w:r>
            <w:r>
              <w:rPr>
                <w:rFonts w:ascii="Times New Roman" w:hAnsi="Times New Roman"/>
                <w:color w:val="231F20"/>
              </w:rPr>
              <w:tab/>
            </w:r>
            <w:r>
              <w:rPr>
                <w:color w:val="231F20"/>
                <w:spacing w:val="-5"/>
              </w:rPr>
              <w:t>125</w:t>
            </w:r>
          </w:hyperlink>
        </w:p>
        <w:p w14:paraId="5ABE4817" w14:textId="77777777" w:rsidR="004766AD" w:rsidRDefault="00000000">
          <w:pPr>
            <w:pStyle w:val="Spistreci6"/>
            <w:tabs>
              <w:tab w:val="left" w:leader="dot" w:pos="10030"/>
            </w:tabs>
          </w:pPr>
          <w:hyperlink w:anchor="_bookmark89" w:history="1">
            <w:r>
              <w:rPr>
                <w:color w:val="231F20"/>
                <w:w w:val="90"/>
              </w:rPr>
              <w:t>III_9.A.2</w:t>
            </w:r>
            <w:r>
              <w:rPr>
                <w:color w:val="231F20"/>
                <w:spacing w:val="-10"/>
                <w:w w:val="90"/>
              </w:rPr>
              <w:t xml:space="preserve"> </w:t>
            </w:r>
            <w:r>
              <w:rPr>
                <w:color w:val="231F20"/>
                <w:w w:val="90"/>
              </w:rPr>
              <w:t>Poczta</w:t>
            </w:r>
            <w:r>
              <w:rPr>
                <w:color w:val="231F20"/>
                <w:spacing w:val="-9"/>
                <w:w w:val="90"/>
              </w:rPr>
              <w:t xml:space="preserve"> </w:t>
            </w:r>
            <w:r>
              <w:rPr>
                <w:color w:val="231F20"/>
                <w:w w:val="90"/>
              </w:rPr>
              <w:t>elektroniczna</w:t>
            </w:r>
            <w:r>
              <w:rPr>
                <w:color w:val="231F20"/>
                <w:spacing w:val="-8"/>
                <w:w w:val="90"/>
              </w:rPr>
              <w:t xml:space="preserve"> </w:t>
            </w:r>
            <w:r>
              <w:rPr>
                <w:color w:val="231F20"/>
                <w:w w:val="90"/>
              </w:rPr>
              <w:t>i</w:t>
            </w:r>
            <w:r>
              <w:rPr>
                <w:color w:val="231F20"/>
                <w:spacing w:val="-10"/>
                <w:w w:val="90"/>
              </w:rPr>
              <w:t xml:space="preserve"> </w:t>
            </w:r>
            <w:r>
              <w:rPr>
                <w:color w:val="231F20"/>
                <w:w w:val="90"/>
              </w:rPr>
              <w:t>formularz</w:t>
            </w:r>
            <w:r>
              <w:rPr>
                <w:color w:val="231F20"/>
                <w:spacing w:val="-9"/>
                <w:w w:val="90"/>
              </w:rPr>
              <w:t xml:space="preserve"> </w:t>
            </w:r>
            <w:r>
              <w:rPr>
                <w:color w:val="231F20"/>
                <w:spacing w:val="-2"/>
                <w:w w:val="90"/>
              </w:rPr>
              <w:t>kontaktowy</w:t>
            </w:r>
            <w:r>
              <w:rPr>
                <w:rFonts w:ascii="Times New Roman"/>
                <w:color w:val="231F20"/>
              </w:rPr>
              <w:tab/>
            </w:r>
            <w:r>
              <w:rPr>
                <w:color w:val="231F20"/>
                <w:spacing w:val="-5"/>
              </w:rPr>
              <w:t>125</w:t>
            </w:r>
          </w:hyperlink>
        </w:p>
        <w:p w14:paraId="50E07AB6" w14:textId="77777777" w:rsidR="004766AD" w:rsidRDefault="00000000">
          <w:pPr>
            <w:pStyle w:val="Spistreci6"/>
            <w:spacing w:line="244" w:lineRule="exact"/>
          </w:pPr>
          <w:hyperlink w:anchor="_bookmark89" w:history="1">
            <w:r>
              <w:rPr>
                <w:color w:val="231F20"/>
                <w:w w:val="85"/>
              </w:rPr>
              <w:t>III_9.A.3</w:t>
            </w:r>
            <w:r>
              <w:rPr>
                <w:color w:val="231F20"/>
                <w:spacing w:val="20"/>
              </w:rPr>
              <w:t xml:space="preserve"> </w:t>
            </w:r>
            <w:r>
              <w:rPr>
                <w:color w:val="231F20"/>
                <w:w w:val="85"/>
              </w:rPr>
              <w:t>Wiadomości</w:t>
            </w:r>
            <w:r>
              <w:rPr>
                <w:color w:val="231F20"/>
                <w:spacing w:val="21"/>
              </w:rPr>
              <w:t xml:space="preserve"> </w:t>
            </w:r>
            <w:r>
              <w:rPr>
                <w:color w:val="231F20"/>
                <w:w w:val="85"/>
              </w:rPr>
              <w:t>tekstowe</w:t>
            </w:r>
            <w:r>
              <w:rPr>
                <w:color w:val="231F20"/>
                <w:spacing w:val="21"/>
              </w:rPr>
              <w:t xml:space="preserve"> </w:t>
            </w:r>
            <w:r>
              <w:rPr>
                <w:color w:val="231F20"/>
                <w:w w:val="85"/>
              </w:rPr>
              <w:t>SMS,</w:t>
            </w:r>
            <w:r>
              <w:rPr>
                <w:color w:val="231F20"/>
                <w:spacing w:val="21"/>
              </w:rPr>
              <w:t xml:space="preserve"> </w:t>
            </w:r>
            <w:r>
              <w:rPr>
                <w:color w:val="231F20"/>
                <w:w w:val="85"/>
              </w:rPr>
              <w:t>MMS</w:t>
            </w:r>
            <w:r>
              <w:rPr>
                <w:color w:val="231F20"/>
                <w:spacing w:val="21"/>
              </w:rPr>
              <w:t xml:space="preserve"> </w:t>
            </w:r>
            <w:r>
              <w:rPr>
                <w:color w:val="231F20"/>
                <w:w w:val="85"/>
              </w:rPr>
              <w:t>lub</w:t>
            </w:r>
            <w:r>
              <w:rPr>
                <w:color w:val="231F20"/>
                <w:spacing w:val="22"/>
              </w:rPr>
              <w:t xml:space="preserve"> </w:t>
            </w:r>
            <w:r>
              <w:rPr>
                <w:color w:val="231F20"/>
                <w:w w:val="85"/>
              </w:rPr>
              <w:t>z</w:t>
            </w:r>
            <w:r>
              <w:rPr>
                <w:color w:val="231F20"/>
                <w:spacing w:val="21"/>
              </w:rPr>
              <w:t xml:space="preserve"> </w:t>
            </w:r>
            <w:r>
              <w:rPr>
                <w:color w:val="231F20"/>
                <w:w w:val="85"/>
              </w:rPr>
              <w:t>wykorzystaniem</w:t>
            </w:r>
            <w:r>
              <w:rPr>
                <w:color w:val="231F20"/>
                <w:spacing w:val="21"/>
              </w:rPr>
              <w:t xml:space="preserve"> </w:t>
            </w:r>
            <w:r>
              <w:rPr>
                <w:color w:val="231F20"/>
                <w:w w:val="85"/>
              </w:rPr>
              <w:t>komunikatorów</w:t>
            </w:r>
            <w:r>
              <w:rPr>
                <w:color w:val="231F20"/>
                <w:spacing w:val="21"/>
              </w:rPr>
              <w:t xml:space="preserve"> </w:t>
            </w:r>
            <w:r>
              <w:rPr>
                <w:color w:val="231F20"/>
                <w:spacing w:val="-2"/>
                <w:w w:val="85"/>
              </w:rPr>
              <w:t>internetowych,</w:t>
            </w:r>
          </w:hyperlink>
        </w:p>
        <w:p w14:paraId="4ED08895" w14:textId="77777777" w:rsidR="004766AD" w:rsidRDefault="00000000">
          <w:pPr>
            <w:pStyle w:val="Spistreci6"/>
            <w:tabs>
              <w:tab w:val="left" w:leader="dot" w:pos="10030"/>
            </w:tabs>
            <w:spacing w:before="0" w:line="244" w:lineRule="exact"/>
          </w:pPr>
          <w:hyperlink w:anchor="_bookmark89" w:history="1">
            <w:r>
              <w:rPr>
                <w:color w:val="231F20"/>
                <w:spacing w:val="-12"/>
              </w:rPr>
              <w:t>w</w:t>
            </w:r>
            <w:r>
              <w:rPr>
                <w:color w:val="231F20"/>
                <w:spacing w:val="-3"/>
              </w:rPr>
              <w:t xml:space="preserve"> </w:t>
            </w:r>
            <w:r>
              <w:rPr>
                <w:color w:val="231F20"/>
                <w:spacing w:val="-12"/>
              </w:rPr>
              <w:t>tym</w:t>
            </w:r>
            <w:r>
              <w:rPr>
                <w:color w:val="231F20"/>
                <w:spacing w:val="-3"/>
              </w:rPr>
              <w:t xml:space="preserve"> </w:t>
            </w:r>
            <w:proofErr w:type="spellStart"/>
            <w:r>
              <w:rPr>
                <w:color w:val="231F20"/>
                <w:spacing w:val="-12"/>
              </w:rPr>
              <w:t>chatbotów</w:t>
            </w:r>
            <w:proofErr w:type="spellEnd"/>
            <w:r>
              <w:rPr>
                <w:rFonts w:ascii="Times New Roman" w:hAnsi="Times New Roman"/>
                <w:color w:val="231F20"/>
              </w:rPr>
              <w:tab/>
            </w:r>
            <w:r>
              <w:rPr>
                <w:color w:val="231F20"/>
                <w:spacing w:val="-5"/>
              </w:rPr>
              <w:t>125</w:t>
            </w:r>
          </w:hyperlink>
        </w:p>
        <w:p w14:paraId="3114AE9F" w14:textId="77777777" w:rsidR="004766AD" w:rsidRDefault="00000000">
          <w:pPr>
            <w:pStyle w:val="Spistreci6"/>
            <w:tabs>
              <w:tab w:val="left" w:leader="dot" w:pos="10030"/>
            </w:tabs>
            <w:spacing w:before="81"/>
          </w:pPr>
          <w:hyperlink w:anchor="_bookmark89" w:history="1">
            <w:r>
              <w:rPr>
                <w:color w:val="231F20"/>
                <w:spacing w:val="-2"/>
                <w:w w:val="90"/>
              </w:rPr>
              <w:t>III_9.A.4</w:t>
            </w:r>
            <w:r>
              <w:rPr>
                <w:color w:val="231F20"/>
                <w:spacing w:val="1"/>
              </w:rPr>
              <w:t xml:space="preserve"> </w:t>
            </w:r>
            <w:r>
              <w:rPr>
                <w:color w:val="231F20"/>
                <w:spacing w:val="-2"/>
                <w:w w:val="90"/>
              </w:rPr>
              <w:t>Połączenia</w:t>
            </w:r>
            <w:r>
              <w:rPr>
                <w:color w:val="231F20"/>
                <w:spacing w:val="2"/>
              </w:rPr>
              <w:t xml:space="preserve"> </w:t>
            </w:r>
            <w:r>
              <w:rPr>
                <w:color w:val="231F20"/>
                <w:spacing w:val="-2"/>
                <w:w w:val="90"/>
              </w:rPr>
              <w:t>video</w:t>
            </w:r>
            <w:r>
              <w:rPr>
                <w:color w:val="231F20"/>
                <w:spacing w:val="3"/>
              </w:rPr>
              <w:t xml:space="preserve"> </w:t>
            </w:r>
            <w:r>
              <w:rPr>
                <w:color w:val="231F20"/>
                <w:spacing w:val="-2"/>
                <w:w w:val="90"/>
              </w:rPr>
              <w:t>z</w:t>
            </w:r>
            <w:r>
              <w:rPr>
                <w:color w:val="231F20"/>
                <w:spacing w:val="1"/>
              </w:rPr>
              <w:t xml:space="preserve"> </w:t>
            </w:r>
            <w:r>
              <w:rPr>
                <w:color w:val="231F20"/>
                <w:spacing w:val="-2"/>
                <w:w w:val="90"/>
              </w:rPr>
              <w:t>wykorzystaniem</w:t>
            </w:r>
            <w:r>
              <w:rPr>
                <w:color w:val="231F20"/>
                <w:spacing w:val="2"/>
              </w:rPr>
              <w:t xml:space="preserve"> </w:t>
            </w:r>
            <w:r>
              <w:rPr>
                <w:color w:val="231F20"/>
                <w:spacing w:val="-2"/>
                <w:w w:val="90"/>
              </w:rPr>
              <w:t>komunikatorów</w:t>
            </w:r>
            <w:r>
              <w:rPr>
                <w:color w:val="231F20"/>
                <w:spacing w:val="2"/>
              </w:rPr>
              <w:t xml:space="preserve"> </w:t>
            </w:r>
            <w:r>
              <w:rPr>
                <w:color w:val="231F20"/>
                <w:spacing w:val="-2"/>
                <w:w w:val="90"/>
              </w:rPr>
              <w:t>internetowych</w:t>
            </w:r>
            <w:r>
              <w:rPr>
                <w:rFonts w:ascii="Times New Roman" w:hAnsi="Times New Roman"/>
                <w:color w:val="231F20"/>
              </w:rPr>
              <w:tab/>
            </w:r>
            <w:r>
              <w:rPr>
                <w:color w:val="231F20"/>
                <w:spacing w:val="-5"/>
              </w:rPr>
              <w:t>125</w:t>
            </w:r>
          </w:hyperlink>
        </w:p>
        <w:p w14:paraId="017BD239" w14:textId="77777777" w:rsidR="004766AD" w:rsidRDefault="00000000">
          <w:pPr>
            <w:pStyle w:val="Spistreci6"/>
            <w:tabs>
              <w:tab w:val="left" w:leader="dot" w:pos="10030"/>
            </w:tabs>
          </w:pPr>
          <w:hyperlink w:anchor="_bookmark89" w:history="1">
            <w:r>
              <w:rPr>
                <w:color w:val="231F20"/>
                <w:w w:val="85"/>
              </w:rPr>
              <w:t>III_9.A.5</w:t>
            </w:r>
            <w:r>
              <w:rPr>
                <w:color w:val="231F20"/>
                <w:spacing w:val="6"/>
              </w:rPr>
              <w:t xml:space="preserve"> </w:t>
            </w:r>
            <w:r>
              <w:rPr>
                <w:color w:val="231F20"/>
                <w:w w:val="85"/>
              </w:rPr>
              <w:t>Dostępna</w:t>
            </w:r>
            <w:r>
              <w:rPr>
                <w:color w:val="231F20"/>
                <w:spacing w:val="7"/>
              </w:rPr>
              <w:t xml:space="preserve"> </w:t>
            </w:r>
            <w:r>
              <w:rPr>
                <w:color w:val="231F20"/>
                <w:w w:val="85"/>
              </w:rPr>
              <w:t>treść</w:t>
            </w:r>
            <w:r>
              <w:rPr>
                <w:color w:val="231F20"/>
                <w:spacing w:val="6"/>
              </w:rPr>
              <w:t xml:space="preserve"> </w:t>
            </w:r>
            <w:r>
              <w:rPr>
                <w:color w:val="231F20"/>
                <w:w w:val="85"/>
              </w:rPr>
              <w:t>strony</w:t>
            </w:r>
            <w:r>
              <w:rPr>
                <w:color w:val="231F20"/>
                <w:spacing w:val="7"/>
              </w:rPr>
              <w:t xml:space="preserve"> </w:t>
            </w:r>
            <w:r>
              <w:rPr>
                <w:color w:val="231F20"/>
                <w:spacing w:val="-2"/>
                <w:w w:val="85"/>
              </w:rPr>
              <w:t>internetowej</w:t>
            </w:r>
            <w:r>
              <w:rPr>
                <w:rFonts w:ascii="Times New Roman" w:hAnsi="Times New Roman"/>
                <w:color w:val="231F20"/>
              </w:rPr>
              <w:tab/>
            </w:r>
            <w:r>
              <w:rPr>
                <w:color w:val="231F20"/>
                <w:spacing w:val="-5"/>
              </w:rPr>
              <w:t>125</w:t>
            </w:r>
          </w:hyperlink>
        </w:p>
        <w:p w14:paraId="063C7AA0" w14:textId="77777777" w:rsidR="004766AD" w:rsidRDefault="00000000">
          <w:pPr>
            <w:pStyle w:val="Spistreci6"/>
            <w:tabs>
              <w:tab w:val="left" w:leader="dot" w:pos="10030"/>
            </w:tabs>
          </w:pPr>
          <w:hyperlink w:anchor="_bookmark89" w:history="1">
            <w:r>
              <w:rPr>
                <w:color w:val="231F20"/>
                <w:spacing w:val="-2"/>
                <w:w w:val="90"/>
              </w:rPr>
              <w:t>III_9.A.6</w:t>
            </w:r>
            <w:r>
              <w:rPr>
                <w:color w:val="231F20"/>
                <w:spacing w:val="-2"/>
              </w:rPr>
              <w:t xml:space="preserve"> </w:t>
            </w:r>
            <w:r>
              <w:rPr>
                <w:color w:val="231F20"/>
                <w:spacing w:val="-2"/>
                <w:w w:val="90"/>
              </w:rPr>
              <w:t>Informacja</w:t>
            </w:r>
            <w:r>
              <w:rPr>
                <w:color w:val="231F20"/>
              </w:rPr>
              <w:t xml:space="preserve"> </w:t>
            </w:r>
            <w:r>
              <w:rPr>
                <w:color w:val="231F20"/>
                <w:spacing w:val="-2"/>
                <w:w w:val="90"/>
              </w:rPr>
              <w:t>o</w:t>
            </w:r>
            <w:r>
              <w:rPr>
                <w:color w:val="231F20"/>
                <w:spacing w:val="-2"/>
              </w:rPr>
              <w:t xml:space="preserve"> </w:t>
            </w:r>
            <w:r>
              <w:rPr>
                <w:color w:val="231F20"/>
                <w:spacing w:val="-2"/>
                <w:w w:val="90"/>
              </w:rPr>
              <w:t>dostępnych</w:t>
            </w:r>
            <w:r>
              <w:rPr>
                <w:color w:val="231F20"/>
                <w:spacing w:val="-1"/>
              </w:rPr>
              <w:t xml:space="preserve"> </w:t>
            </w:r>
            <w:r>
              <w:rPr>
                <w:color w:val="231F20"/>
                <w:spacing w:val="-2"/>
                <w:w w:val="90"/>
              </w:rPr>
              <w:t>kanałach</w:t>
            </w:r>
            <w:r>
              <w:rPr>
                <w:color w:val="231F20"/>
                <w:spacing w:val="-2"/>
              </w:rPr>
              <w:t xml:space="preserve"> </w:t>
            </w:r>
            <w:r>
              <w:rPr>
                <w:color w:val="231F20"/>
                <w:spacing w:val="-2"/>
                <w:w w:val="90"/>
              </w:rPr>
              <w:t>komunikacji</w:t>
            </w:r>
            <w:r>
              <w:rPr>
                <w:rFonts w:ascii="Times New Roman" w:hAnsi="Times New Roman"/>
                <w:color w:val="231F20"/>
              </w:rPr>
              <w:tab/>
            </w:r>
            <w:r>
              <w:rPr>
                <w:color w:val="231F20"/>
                <w:spacing w:val="-5"/>
              </w:rPr>
              <w:t>125</w:t>
            </w:r>
          </w:hyperlink>
        </w:p>
        <w:p w14:paraId="5938FC27" w14:textId="77777777" w:rsidR="004766AD" w:rsidRDefault="00000000">
          <w:pPr>
            <w:pStyle w:val="Spistreci4"/>
            <w:spacing w:before="81" w:line="244" w:lineRule="exact"/>
          </w:pPr>
          <w:hyperlink w:anchor="_bookmark90" w:history="1">
            <w:r>
              <w:rPr>
                <w:color w:val="231F20"/>
                <w:w w:val="80"/>
              </w:rPr>
              <w:t>III_9.B</w:t>
            </w:r>
            <w:r>
              <w:rPr>
                <w:color w:val="231F20"/>
                <w:spacing w:val="35"/>
              </w:rPr>
              <w:t xml:space="preserve"> </w:t>
            </w:r>
            <w:r>
              <w:rPr>
                <w:color w:val="231F20"/>
                <w:w w:val="80"/>
              </w:rPr>
              <w:t>ROZWIĄZANIA</w:t>
            </w:r>
            <w:r>
              <w:rPr>
                <w:color w:val="231F20"/>
                <w:spacing w:val="35"/>
              </w:rPr>
              <w:t xml:space="preserve"> </w:t>
            </w:r>
            <w:r>
              <w:rPr>
                <w:color w:val="231F20"/>
                <w:w w:val="80"/>
              </w:rPr>
              <w:t>TECHNICZNE</w:t>
            </w:r>
            <w:r>
              <w:rPr>
                <w:color w:val="231F20"/>
                <w:spacing w:val="35"/>
              </w:rPr>
              <w:t xml:space="preserve"> </w:t>
            </w:r>
            <w:r>
              <w:rPr>
                <w:color w:val="231F20"/>
                <w:w w:val="80"/>
              </w:rPr>
              <w:t>WSPIERAJĄCE</w:t>
            </w:r>
            <w:r>
              <w:rPr>
                <w:color w:val="231F20"/>
                <w:spacing w:val="35"/>
              </w:rPr>
              <w:t xml:space="preserve"> </w:t>
            </w:r>
            <w:r>
              <w:rPr>
                <w:color w:val="231F20"/>
                <w:w w:val="80"/>
              </w:rPr>
              <w:t>OSOBY</w:t>
            </w:r>
            <w:r>
              <w:rPr>
                <w:color w:val="231F20"/>
                <w:spacing w:val="36"/>
              </w:rPr>
              <w:t xml:space="preserve"> </w:t>
            </w:r>
            <w:r>
              <w:rPr>
                <w:color w:val="231F20"/>
                <w:w w:val="80"/>
              </w:rPr>
              <w:t>ZE</w:t>
            </w:r>
            <w:r>
              <w:rPr>
                <w:color w:val="231F20"/>
                <w:spacing w:val="35"/>
              </w:rPr>
              <w:t xml:space="preserve"> </w:t>
            </w:r>
            <w:r>
              <w:rPr>
                <w:color w:val="231F20"/>
                <w:w w:val="80"/>
              </w:rPr>
              <w:t>SZCZEGÓLNYMI</w:t>
            </w:r>
            <w:r>
              <w:rPr>
                <w:color w:val="231F20"/>
                <w:spacing w:val="35"/>
              </w:rPr>
              <w:t xml:space="preserve"> </w:t>
            </w:r>
            <w:r>
              <w:rPr>
                <w:color w:val="231F20"/>
                <w:spacing w:val="-2"/>
                <w:w w:val="80"/>
              </w:rPr>
              <w:t>POTRZEBAMI</w:t>
            </w:r>
          </w:hyperlink>
        </w:p>
        <w:p w14:paraId="7A2E5A0F" w14:textId="77777777" w:rsidR="004766AD" w:rsidRDefault="00000000">
          <w:pPr>
            <w:pStyle w:val="Spistreci4"/>
            <w:tabs>
              <w:tab w:val="left" w:leader="dot" w:pos="10030"/>
            </w:tabs>
            <w:spacing w:before="0" w:line="244" w:lineRule="exact"/>
          </w:pPr>
          <w:hyperlink w:anchor="_bookmark90" w:history="1">
            <w:r>
              <w:rPr>
                <w:color w:val="231F20"/>
                <w:w w:val="85"/>
              </w:rPr>
              <w:t>W</w:t>
            </w:r>
            <w:r>
              <w:rPr>
                <w:color w:val="231F20"/>
                <w:spacing w:val="11"/>
              </w:rPr>
              <w:t xml:space="preserve"> </w:t>
            </w:r>
            <w:r>
              <w:rPr>
                <w:color w:val="231F20"/>
                <w:w w:val="85"/>
              </w:rPr>
              <w:t>ZAKRESIE</w:t>
            </w:r>
            <w:r>
              <w:rPr>
                <w:color w:val="231F20"/>
                <w:spacing w:val="11"/>
              </w:rPr>
              <w:t xml:space="preserve"> </w:t>
            </w:r>
            <w:r>
              <w:rPr>
                <w:color w:val="231F20"/>
                <w:w w:val="85"/>
              </w:rPr>
              <w:t>NARZĄDÓW</w:t>
            </w:r>
            <w:r>
              <w:rPr>
                <w:color w:val="231F20"/>
                <w:spacing w:val="12"/>
              </w:rPr>
              <w:t xml:space="preserve"> </w:t>
            </w:r>
            <w:r>
              <w:rPr>
                <w:color w:val="231F20"/>
                <w:w w:val="85"/>
              </w:rPr>
              <w:t>MOWY</w:t>
            </w:r>
            <w:r>
              <w:rPr>
                <w:color w:val="231F20"/>
                <w:spacing w:val="11"/>
              </w:rPr>
              <w:t xml:space="preserve"> </w:t>
            </w:r>
            <w:r>
              <w:rPr>
                <w:color w:val="231F20"/>
                <w:w w:val="85"/>
              </w:rPr>
              <w:t>I</w:t>
            </w:r>
            <w:r>
              <w:rPr>
                <w:color w:val="231F20"/>
                <w:spacing w:val="12"/>
              </w:rPr>
              <w:t xml:space="preserve"> </w:t>
            </w:r>
            <w:r>
              <w:rPr>
                <w:color w:val="231F20"/>
                <w:spacing w:val="-2"/>
                <w:w w:val="85"/>
              </w:rPr>
              <w:t>SŁUCHU</w:t>
            </w:r>
            <w:r>
              <w:rPr>
                <w:rFonts w:ascii="Times New Roman" w:hAnsi="Times New Roman"/>
                <w:color w:val="231F20"/>
              </w:rPr>
              <w:tab/>
            </w:r>
            <w:r>
              <w:rPr>
                <w:color w:val="231F20"/>
                <w:spacing w:val="-5"/>
              </w:rPr>
              <w:t>126</w:t>
            </w:r>
          </w:hyperlink>
        </w:p>
        <w:p w14:paraId="5F41F5FF" w14:textId="77777777" w:rsidR="004766AD" w:rsidRDefault="00000000">
          <w:pPr>
            <w:pStyle w:val="Spistreci6"/>
            <w:tabs>
              <w:tab w:val="left" w:leader="dot" w:pos="10030"/>
            </w:tabs>
          </w:pPr>
          <w:hyperlink w:anchor="_bookmark90" w:history="1">
            <w:r>
              <w:rPr>
                <w:color w:val="231F20"/>
                <w:w w:val="85"/>
              </w:rPr>
              <w:t>III_9.B.1</w:t>
            </w:r>
            <w:r>
              <w:rPr>
                <w:color w:val="231F20"/>
                <w:spacing w:val="19"/>
              </w:rPr>
              <w:t xml:space="preserve"> </w:t>
            </w:r>
            <w:r>
              <w:rPr>
                <w:color w:val="231F20"/>
                <w:w w:val="85"/>
              </w:rPr>
              <w:t>Założenia</w:t>
            </w:r>
            <w:r>
              <w:rPr>
                <w:color w:val="231F20"/>
                <w:spacing w:val="19"/>
              </w:rPr>
              <w:t xml:space="preserve"> </w:t>
            </w:r>
            <w:r>
              <w:rPr>
                <w:color w:val="231F20"/>
                <w:spacing w:val="-2"/>
                <w:w w:val="85"/>
              </w:rPr>
              <w:t>ogólne</w:t>
            </w:r>
            <w:r>
              <w:rPr>
                <w:rFonts w:ascii="Times New Roman" w:hAnsi="Times New Roman"/>
                <w:color w:val="231F20"/>
              </w:rPr>
              <w:tab/>
            </w:r>
            <w:r>
              <w:rPr>
                <w:color w:val="231F20"/>
                <w:spacing w:val="-5"/>
              </w:rPr>
              <w:t>126</w:t>
            </w:r>
          </w:hyperlink>
        </w:p>
        <w:p w14:paraId="00871DEB" w14:textId="77777777" w:rsidR="004766AD" w:rsidRDefault="00000000">
          <w:pPr>
            <w:pStyle w:val="Spistreci6"/>
            <w:tabs>
              <w:tab w:val="left" w:leader="dot" w:pos="10030"/>
            </w:tabs>
          </w:pPr>
          <w:hyperlink w:anchor="_bookmark90" w:history="1">
            <w:r>
              <w:rPr>
                <w:color w:val="231F20"/>
                <w:w w:val="85"/>
              </w:rPr>
              <w:t>III_9.B.2</w:t>
            </w:r>
            <w:r>
              <w:rPr>
                <w:color w:val="231F20"/>
                <w:spacing w:val="-2"/>
              </w:rPr>
              <w:t xml:space="preserve"> </w:t>
            </w:r>
            <w:r>
              <w:rPr>
                <w:color w:val="231F20"/>
                <w:w w:val="85"/>
              </w:rPr>
              <w:t>Pętle</w:t>
            </w:r>
            <w:r>
              <w:rPr>
                <w:color w:val="231F20"/>
                <w:spacing w:val="-2"/>
              </w:rPr>
              <w:t xml:space="preserve"> </w:t>
            </w:r>
            <w:r>
              <w:rPr>
                <w:color w:val="231F20"/>
                <w:w w:val="85"/>
              </w:rPr>
              <w:t>indukcyjne,</w:t>
            </w:r>
            <w:r>
              <w:rPr>
                <w:color w:val="231F20"/>
                <w:spacing w:val="-2"/>
              </w:rPr>
              <w:t xml:space="preserve"> </w:t>
            </w:r>
            <w:r>
              <w:rPr>
                <w:color w:val="231F20"/>
                <w:w w:val="85"/>
              </w:rPr>
              <w:t>systemy</w:t>
            </w:r>
            <w:r>
              <w:rPr>
                <w:color w:val="231F20"/>
                <w:spacing w:val="-2"/>
              </w:rPr>
              <w:t xml:space="preserve"> </w:t>
            </w:r>
            <w:r>
              <w:rPr>
                <w:color w:val="231F20"/>
                <w:w w:val="85"/>
              </w:rPr>
              <w:t>FM,</w:t>
            </w:r>
            <w:r>
              <w:rPr>
                <w:color w:val="231F20"/>
                <w:spacing w:val="-2"/>
              </w:rPr>
              <w:t xml:space="preserve"> </w:t>
            </w:r>
            <w:r>
              <w:rPr>
                <w:color w:val="231F20"/>
                <w:w w:val="85"/>
              </w:rPr>
              <w:t>IR,</w:t>
            </w:r>
            <w:r>
              <w:rPr>
                <w:color w:val="231F20"/>
                <w:spacing w:val="-2"/>
              </w:rPr>
              <w:t xml:space="preserve"> </w:t>
            </w:r>
            <w:proofErr w:type="spellStart"/>
            <w:r>
              <w:rPr>
                <w:color w:val="231F20"/>
                <w:w w:val="85"/>
              </w:rPr>
              <w:t>bluetooth</w:t>
            </w:r>
            <w:proofErr w:type="spellEnd"/>
            <w:r>
              <w:rPr>
                <w:color w:val="231F20"/>
                <w:spacing w:val="-2"/>
              </w:rPr>
              <w:t xml:space="preserve"> </w:t>
            </w:r>
            <w:r>
              <w:rPr>
                <w:color w:val="231F20"/>
                <w:w w:val="85"/>
              </w:rPr>
              <w:t>i</w:t>
            </w:r>
            <w:r>
              <w:rPr>
                <w:color w:val="231F20"/>
                <w:spacing w:val="-2"/>
              </w:rPr>
              <w:t xml:space="preserve"> </w:t>
            </w:r>
            <w:r>
              <w:rPr>
                <w:color w:val="231F20"/>
                <w:spacing w:val="-4"/>
                <w:w w:val="85"/>
              </w:rPr>
              <w:t>inne</w:t>
            </w:r>
            <w:r>
              <w:rPr>
                <w:rFonts w:ascii="Times New Roman" w:hAnsi="Times New Roman"/>
                <w:color w:val="231F20"/>
              </w:rPr>
              <w:tab/>
            </w:r>
            <w:r>
              <w:rPr>
                <w:color w:val="231F20"/>
                <w:spacing w:val="-5"/>
                <w:w w:val="95"/>
              </w:rPr>
              <w:t>126</w:t>
            </w:r>
          </w:hyperlink>
        </w:p>
        <w:p w14:paraId="5A937186" w14:textId="77777777" w:rsidR="004766AD" w:rsidRDefault="00000000">
          <w:pPr>
            <w:pStyle w:val="Spistreci6"/>
            <w:tabs>
              <w:tab w:val="left" w:leader="dot" w:pos="10030"/>
            </w:tabs>
            <w:spacing w:before="96" w:line="223" w:lineRule="auto"/>
            <w:ind w:right="909"/>
          </w:pPr>
          <w:hyperlink w:anchor="_bookmark90" w:history="1">
            <w:r>
              <w:rPr>
                <w:color w:val="231F20"/>
                <w:w w:val="90"/>
              </w:rPr>
              <w:t xml:space="preserve">III_9.B.3 Oznaczenia stanowisk obsługi interesanta wyposażonych w urządzenia wspomagające </w:t>
            </w:r>
            <w:r>
              <w:rPr>
                <w:color w:val="231F20"/>
              </w:rPr>
              <w:t>słyszenie (pętla indukcyjna, system FM lub inny)</w:t>
            </w:r>
            <w:r>
              <w:rPr>
                <w:rFonts w:ascii="Times New Roman" w:hAnsi="Times New Roman"/>
                <w:color w:val="231F20"/>
              </w:rPr>
              <w:tab/>
            </w:r>
            <w:r>
              <w:rPr>
                <w:color w:val="231F20"/>
                <w:spacing w:val="-4"/>
              </w:rPr>
              <w:t>126</w:t>
            </w:r>
          </w:hyperlink>
        </w:p>
        <w:p w14:paraId="65770183" w14:textId="77777777" w:rsidR="004766AD" w:rsidRDefault="00000000">
          <w:pPr>
            <w:pStyle w:val="Spistreci6"/>
            <w:tabs>
              <w:tab w:val="left" w:leader="dot" w:pos="10030"/>
            </w:tabs>
            <w:spacing w:before="99" w:after="20" w:line="223" w:lineRule="auto"/>
            <w:ind w:right="909"/>
          </w:pPr>
          <w:hyperlink w:anchor="_bookmark90" w:history="1">
            <w:r>
              <w:rPr>
                <w:color w:val="231F20"/>
                <w:w w:val="90"/>
              </w:rPr>
              <w:t>III_9.B.4</w:t>
            </w:r>
            <w:r>
              <w:rPr>
                <w:color w:val="231F20"/>
                <w:spacing w:val="-1"/>
                <w:w w:val="90"/>
              </w:rPr>
              <w:t xml:space="preserve"> </w:t>
            </w:r>
            <w:r>
              <w:rPr>
                <w:color w:val="231F20"/>
                <w:w w:val="90"/>
              </w:rPr>
              <w:t>Uzupełniające</w:t>
            </w:r>
            <w:r>
              <w:rPr>
                <w:color w:val="231F20"/>
                <w:spacing w:val="-1"/>
                <w:w w:val="90"/>
              </w:rPr>
              <w:t xml:space="preserve"> </w:t>
            </w:r>
            <w:r>
              <w:rPr>
                <w:color w:val="231F20"/>
                <w:w w:val="90"/>
              </w:rPr>
              <w:t>systemy</w:t>
            </w:r>
            <w:r>
              <w:rPr>
                <w:color w:val="231F20"/>
                <w:spacing w:val="-1"/>
                <w:w w:val="90"/>
              </w:rPr>
              <w:t xml:space="preserve"> </w:t>
            </w:r>
            <w:r>
              <w:rPr>
                <w:color w:val="231F20"/>
                <w:w w:val="90"/>
              </w:rPr>
              <w:t>wspomagania</w:t>
            </w:r>
            <w:r>
              <w:rPr>
                <w:color w:val="231F20"/>
                <w:spacing w:val="-1"/>
                <w:w w:val="90"/>
              </w:rPr>
              <w:t xml:space="preserve"> </w:t>
            </w:r>
            <w:r>
              <w:rPr>
                <w:color w:val="231F20"/>
                <w:w w:val="90"/>
              </w:rPr>
              <w:t>komunikacji</w:t>
            </w:r>
            <w:r>
              <w:rPr>
                <w:color w:val="231F20"/>
                <w:spacing w:val="-1"/>
                <w:w w:val="90"/>
              </w:rPr>
              <w:t xml:space="preserve"> </w:t>
            </w:r>
            <w:r>
              <w:rPr>
                <w:color w:val="231F20"/>
                <w:w w:val="90"/>
              </w:rPr>
              <w:t>z</w:t>
            </w:r>
            <w:r>
              <w:rPr>
                <w:color w:val="231F20"/>
                <w:spacing w:val="-1"/>
                <w:w w:val="90"/>
              </w:rPr>
              <w:t xml:space="preserve"> </w:t>
            </w:r>
            <w:r>
              <w:rPr>
                <w:color w:val="231F20"/>
                <w:w w:val="90"/>
              </w:rPr>
              <w:t>osobami</w:t>
            </w:r>
            <w:r>
              <w:rPr>
                <w:color w:val="231F20"/>
                <w:spacing w:val="-1"/>
                <w:w w:val="90"/>
              </w:rPr>
              <w:t xml:space="preserve"> </w:t>
            </w:r>
            <w:r>
              <w:rPr>
                <w:color w:val="231F20"/>
                <w:w w:val="90"/>
              </w:rPr>
              <w:t>z</w:t>
            </w:r>
            <w:r>
              <w:rPr>
                <w:color w:val="231F20"/>
                <w:spacing w:val="-1"/>
                <w:w w:val="90"/>
              </w:rPr>
              <w:t xml:space="preserve"> </w:t>
            </w:r>
            <w:r>
              <w:rPr>
                <w:color w:val="231F20"/>
                <w:w w:val="90"/>
              </w:rPr>
              <w:t xml:space="preserve">niepełnosprawnością </w:t>
            </w:r>
            <w:r>
              <w:rPr>
                <w:color w:val="231F20"/>
                <w:spacing w:val="-2"/>
              </w:rPr>
              <w:t>słuchu</w:t>
            </w:r>
            <w:r>
              <w:rPr>
                <w:rFonts w:ascii="Times New Roman" w:hAnsi="Times New Roman"/>
                <w:color w:val="231F20"/>
              </w:rPr>
              <w:tab/>
            </w:r>
            <w:r>
              <w:rPr>
                <w:color w:val="231F20"/>
                <w:spacing w:val="-4"/>
              </w:rPr>
              <w:t>126</w:t>
            </w:r>
          </w:hyperlink>
        </w:p>
        <w:p w14:paraId="2181F01C" w14:textId="77777777" w:rsidR="004766AD" w:rsidRDefault="00000000">
          <w:pPr>
            <w:pStyle w:val="Spistreci6"/>
            <w:spacing w:before="290" w:line="244" w:lineRule="exact"/>
          </w:pPr>
          <w:hyperlink w:anchor="_bookmark90" w:history="1">
            <w:r>
              <w:rPr>
                <w:color w:val="231F20"/>
                <w:w w:val="85"/>
              </w:rPr>
              <w:t>III_9.B.5</w:t>
            </w:r>
            <w:r>
              <w:rPr>
                <w:color w:val="231F20"/>
                <w:spacing w:val="15"/>
              </w:rPr>
              <w:t xml:space="preserve"> </w:t>
            </w:r>
            <w:r>
              <w:rPr>
                <w:color w:val="231F20"/>
                <w:w w:val="85"/>
              </w:rPr>
              <w:t>Instrukcja</w:t>
            </w:r>
            <w:r>
              <w:rPr>
                <w:color w:val="231F20"/>
                <w:spacing w:val="16"/>
              </w:rPr>
              <w:t xml:space="preserve"> </w:t>
            </w:r>
            <w:r>
              <w:rPr>
                <w:color w:val="231F20"/>
                <w:w w:val="85"/>
              </w:rPr>
              <w:t>obsługi</w:t>
            </w:r>
            <w:r>
              <w:rPr>
                <w:color w:val="231F20"/>
                <w:spacing w:val="16"/>
              </w:rPr>
              <w:t xml:space="preserve"> </w:t>
            </w:r>
            <w:r>
              <w:rPr>
                <w:color w:val="231F20"/>
                <w:w w:val="85"/>
              </w:rPr>
              <w:t>urządzeń</w:t>
            </w:r>
            <w:r>
              <w:rPr>
                <w:color w:val="231F20"/>
                <w:spacing w:val="16"/>
              </w:rPr>
              <w:t xml:space="preserve"> </w:t>
            </w:r>
            <w:r>
              <w:rPr>
                <w:color w:val="231F20"/>
                <w:w w:val="85"/>
              </w:rPr>
              <w:t>wspomagających</w:t>
            </w:r>
            <w:r>
              <w:rPr>
                <w:color w:val="231F20"/>
                <w:spacing w:val="16"/>
              </w:rPr>
              <w:t xml:space="preserve"> </w:t>
            </w:r>
            <w:r>
              <w:rPr>
                <w:color w:val="231F20"/>
                <w:w w:val="85"/>
              </w:rPr>
              <w:t>komunikację</w:t>
            </w:r>
            <w:r>
              <w:rPr>
                <w:color w:val="231F20"/>
                <w:spacing w:val="18"/>
              </w:rPr>
              <w:t xml:space="preserve"> </w:t>
            </w:r>
            <w:r>
              <w:rPr>
                <w:color w:val="231F20"/>
                <w:w w:val="85"/>
              </w:rPr>
              <w:t>z</w:t>
            </w:r>
            <w:r>
              <w:rPr>
                <w:color w:val="231F20"/>
                <w:spacing w:val="16"/>
              </w:rPr>
              <w:t xml:space="preserve"> </w:t>
            </w:r>
            <w:r>
              <w:rPr>
                <w:color w:val="231F20"/>
                <w:spacing w:val="-2"/>
                <w:w w:val="85"/>
              </w:rPr>
              <w:t>interesantem</w:t>
            </w:r>
          </w:hyperlink>
        </w:p>
        <w:p w14:paraId="10E51CC5" w14:textId="77777777" w:rsidR="004766AD" w:rsidRDefault="00000000">
          <w:pPr>
            <w:pStyle w:val="Spistreci6"/>
            <w:tabs>
              <w:tab w:val="left" w:leader="dot" w:pos="10030"/>
            </w:tabs>
            <w:spacing w:before="0" w:line="244" w:lineRule="exact"/>
          </w:pPr>
          <w:hyperlink w:anchor="_bookmark90" w:history="1">
            <w:r>
              <w:rPr>
                <w:color w:val="231F20"/>
                <w:w w:val="85"/>
              </w:rPr>
              <w:t>z</w:t>
            </w:r>
            <w:r>
              <w:rPr>
                <w:color w:val="231F20"/>
                <w:spacing w:val="24"/>
              </w:rPr>
              <w:t xml:space="preserve"> </w:t>
            </w:r>
            <w:r>
              <w:rPr>
                <w:color w:val="231F20"/>
                <w:w w:val="85"/>
              </w:rPr>
              <w:t>niepełnosprawnością</w:t>
            </w:r>
            <w:r>
              <w:rPr>
                <w:color w:val="231F20"/>
                <w:spacing w:val="25"/>
              </w:rPr>
              <w:t xml:space="preserve"> </w:t>
            </w:r>
            <w:r>
              <w:rPr>
                <w:color w:val="231F20"/>
                <w:spacing w:val="-2"/>
                <w:w w:val="85"/>
              </w:rPr>
              <w:t>słuchu</w:t>
            </w:r>
            <w:r>
              <w:rPr>
                <w:rFonts w:ascii="Times New Roman" w:hAnsi="Times New Roman"/>
                <w:color w:val="231F20"/>
              </w:rPr>
              <w:tab/>
            </w:r>
            <w:r>
              <w:rPr>
                <w:color w:val="231F20"/>
                <w:spacing w:val="-5"/>
              </w:rPr>
              <w:t>126</w:t>
            </w:r>
          </w:hyperlink>
        </w:p>
        <w:p w14:paraId="408D66B1" w14:textId="77777777" w:rsidR="004766AD" w:rsidRDefault="00000000">
          <w:pPr>
            <w:pStyle w:val="Spistreci5"/>
            <w:tabs>
              <w:tab w:val="left" w:leader="dot" w:pos="10030"/>
            </w:tabs>
            <w:spacing w:before="96" w:line="223" w:lineRule="auto"/>
            <w:ind w:right="909"/>
          </w:pPr>
          <w:hyperlink w:anchor="_bookmark90" w:history="1">
            <w:r>
              <w:rPr>
                <w:color w:val="231F20"/>
                <w:w w:val="85"/>
              </w:rPr>
              <w:t>III_9.C</w:t>
            </w:r>
            <w:r>
              <w:rPr>
                <w:color w:val="231F20"/>
                <w:spacing w:val="-1"/>
                <w:w w:val="85"/>
              </w:rPr>
              <w:t xml:space="preserve"> </w:t>
            </w:r>
            <w:r>
              <w:rPr>
                <w:color w:val="231F20"/>
                <w:w w:val="85"/>
              </w:rPr>
              <w:t>OPUBLIKOWANIE</w:t>
            </w:r>
            <w:r>
              <w:rPr>
                <w:color w:val="231F20"/>
                <w:spacing w:val="-1"/>
                <w:w w:val="85"/>
              </w:rPr>
              <w:t xml:space="preserve"> </w:t>
            </w:r>
            <w:r>
              <w:rPr>
                <w:color w:val="231F20"/>
                <w:w w:val="85"/>
              </w:rPr>
              <w:t>NA</w:t>
            </w:r>
            <w:r>
              <w:rPr>
                <w:color w:val="231F20"/>
                <w:spacing w:val="-1"/>
                <w:w w:val="85"/>
              </w:rPr>
              <w:t xml:space="preserve"> </w:t>
            </w:r>
            <w:r>
              <w:rPr>
                <w:color w:val="231F20"/>
                <w:w w:val="85"/>
              </w:rPr>
              <w:t>STRONIE</w:t>
            </w:r>
            <w:r>
              <w:rPr>
                <w:color w:val="231F20"/>
                <w:spacing w:val="-1"/>
                <w:w w:val="85"/>
              </w:rPr>
              <w:t xml:space="preserve"> </w:t>
            </w:r>
            <w:r>
              <w:rPr>
                <w:color w:val="231F20"/>
                <w:w w:val="85"/>
              </w:rPr>
              <w:t>INTERNETOWEJ</w:t>
            </w:r>
            <w:r>
              <w:rPr>
                <w:color w:val="231F20"/>
                <w:spacing w:val="-1"/>
                <w:w w:val="85"/>
              </w:rPr>
              <w:t xml:space="preserve"> </w:t>
            </w:r>
            <w:r>
              <w:rPr>
                <w:color w:val="231F20"/>
                <w:w w:val="85"/>
              </w:rPr>
              <w:t>SĄDU</w:t>
            </w:r>
            <w:r>
              <w:rPr>
                <w:color w:val="231F20"/>
                <w:spacing w:val="-1"/>
                <w:w w:val="85"/>
              </w:rPr>
              <w:t xml:space="preserve"> </w:t>
            </w:r>
            <w:r>
              <w:rPr>
                <w:color w:val="231F20"/>
                <w:w w:val="85"/>
              </w:rPr>
              <w:t>INFORMACJI O</w:t>
            </w:r>
            <w:r>
              <w:rPr>
                <w:color w:val="231F20"/>
                <w:spacing w:val="-1"/>
                <w:w w:val="85"/>
              </w:rPr>
              <w:t xml:space="preserve"> </w:t>
            </w:r>
            <w:r>
              <w:rPr>
                <w:color w:val="231F20"/>
                <w:w w:val="85"/>
              </w:rPr>
              <w:t>ZAKRESIE DZIAŁALNOŚCI</w:t>
            </w:r>
            <w:r>
              <w:rPr>
                <w:color w:val="231F20"/>
                <w:spacing w:val="2"/>
              </w:rPr>
              <w:t xml:space="preserve"> </w:t>
            </w:r>
            <w:r>
              <w:rPr>
                <w:color w:val="231F20"/>
                <w:w w:val="85"/>
              </w:rPr>
              <w:t>–</w:t>
            </w:r>
            <w:r>
              <w:rPr>
                <w:color w:val="231F20"/>
                <w:spacing w:val="3"/>
              </w:rPr>
              <w:t xml:space="preserve"> </w:t>
            </w:r>
            <w:r>
              <w:rPr>
                <w:color w:val="231F20"/>
                <w:w w:val="85"/>
              </w:rPr>
              <w:t>zakres</w:t>
            </w:r>
            <w:r>
              <w:rPr>
                <w:color w:val="231F20"/>
                <w:spacing w:val="2"/>
              </w:rPr>
              <w:t xml:space="preserve"> </w:t>
            </w:r>
            <w:r>
              <w:rPr>
                <w:color w:val="231F20"/>
                <w:w w:val="85"/>
              </w:rPr>
              <w:t>ustawy</w:t>
            </w:r>
            <w:r>
              <w:rPr>
                <w:color w:val="231F20"/>
                <w:spacing w:val="3"/>
              </w:rPr>
              <w:t xml:space="preserve"> </w:t>
            </w:r>
            <w:r>
              <w:rPr>
                <w:color w:val="231F20"/>
                <w:w w:val="85"/>
              </w:rPr>
              <w:t>o</w:t>
            </w:r>
            <w:r>
              <w:rPr>
                <w:color w:val="231F20"/>
                <w:spacing w:val="2"/>
              </w:rPr>
              <w:t xml:space="preserve"> </w:t>
            </w:r>
            <w:r>
              <w:rPr>
                <w:color w:val="231F20"/>
                <w:spacing w:val="-2"/>
                <w:w w:val="85"/>
              </w:rPr>
              <w:t>dostępności</w:t>
            </w:r>
            <w:r>
              <w:rPr>
                <w:rFonts w:ascii="Times New Roman" w:hAnsi="Times New Roman"/>
                <w:color w:val="231F20"/>
              </w:rPr>
              <w:tab/>
            </w:r>
            <w:r>
              <w:rPr>
                <w:color w:val="231F20"/>
                <w:spacing w:val="-5"/>
                <w:w w:val="90"/>
              </w:rPr>
              <w:t>126</w:t>
            </w:r>
          </w:hyperlink>
        </w:p>
        <w:p w14:paraId="0BA965D4" w14:textId="77777777" w:rsidR="004766AD" w:rsidRDefault="00000000">
          <w:pPr>
            <w:pStyle w:val="Spistreci6"/>
            <w:tabs>
              <w:tab w:val="left" w:leader="dot" w:pos="10030"/>
            </w:tabs>
            <w:spacing w:before="84"/>
          </w:pPr>
          <w:hyperlink w:anchor="_bookmark90" w:history="1">
            <w:r>
              <w:rPr>
                <w:color w:val="231F20"/>
                <w:spacing w:val="-2"/>
                <w:w w:val="90"/>
              </w:rPr>
              <w:t>III_9.C.1</w:t>
            </w:r>
            <w:r>
              <w:rPr>
                <w:color w:val="231F20"/>
              </w:rPr>
              <w:t xml:space="preserve"> </w:t>
            </w:r>
            <w:r>
              <w:rPr>
                <w:color w:val="231F20"/>
                <w:spacing w:val="-2"/>
                <w:w w:val="90"/>
              </w:rPr>
              <w:t>Założenia</w:t>
            </w:r>
            <w:r>
              <w:rPr>
                <w:color w:val="231F20"/>
                <w:spacing w:val="1"/>
              </w:rPr>
              <w:t xml:space="preserve"> </w:t>
            </w:r>
            <w:r>
              <w:rPr>
                <w:color w:val="231F20"/>
                <w:spacing w:val="-2"/>
                <w:w w:val="90"/>
              </w:rPr>
              <w:t>ogólne</w:t>
            </w:r>
            <w:r>
              <w:rPr>
                <w:rFonts w:ascii="Times New Roman" w:hAnsi="Times New Roman"/>
                <w:color w:val="231F20"/>
              </w:rPr>
              <w:tab/>
            </w:r>
            <w:r>
              <w:rPr>
                <w:color w:val="231F20"/>
                <w:spacing w:val="-5"/>
              </w:rPr>
              <w:t>126</w:t>
            </w:r>
          </w:hyperlink>
        </w:p>
        <w:p w14:paraId="7CB41B1A" w14:textId="77777777" w:rsidR="004766AD" w:rsidRDefault="00000000">
          <w:pPr>
            <w:pStyle w:val="Spistreci6"/>
            <w:tabs>
              <w:tab w:val="left" w:leader="dot" w:pos="10030"/>
            </w:tabs>
            <w:spacing w:before="96" w:line="223" w:lineRule="auto"/>
            <w:ind w:right="909"/>
          </w:pPr>
          <w:hyperlink w:anchor="_bookmark90" w:history="1">
            <w:r>
              <w:rPr>
                <w:color w:val="231F20"/>
                <w:w w:val="90"/>
              </w:rPr>
              <w:t xml:space="preserve">III_9.C.2 Dokument opisujący zakres działalności sądu w postaci elektronicznego pliku </w:t>
            </w:r>
            <w:r>
              <w:rPr>
                <w:color w:val="231F20"/>
              </w:rPr>
              <w:t>zawierającego tekst odczytywalny maszynowo</w:t>
            </w:r>
            <w:r>
              <w:rPr>
                <w:rFonts w:ascii="Times New Roman" w:hAnsi="Times New Roman"/>
                <w:color w:val="231F20"/>
              </w:rPr>
              <w:tab/>
            </w:r>
            <w:r>
              <w:rPr>
                <w:color w:val="231F20"/>
                <w:spacing w:val="-4"/>
              </w:rPr>
              <w:t>126</w:t>
            </w:r>
          </w:hyperlink>
        </w:p>
        <w:p w14:paraId="2480B147" w14:textId="77777777" w:rsidR="004766AD" w:rsidRDefault="00000000">
          <w:pPr>
            <w:pStyle w:val="Spistreci6"/>
            <w:tabs>
              <w:tab w:val="left" w:leader="dot" w:pos="10030"/>
            </w:tabs>
            <w:spacing w:before="99" w:line="223" w:lineRule="auto"/>
            <w:ind w:right="909"/>
          </w:pPr>
          <w:hyperlink w:anchor="_bookmark90" w:history="1">
            <w:r>
              <w:rPr>
                <w:color w:val="231F20"/>
                <w:w w:val="90"/>
              </w:rPr>
              <w:t xml:space="preserve">III_9.C.3 Dokument opisujący zakres działalności sądu w postaci nagrania treści w polskim języku </w:t>
            </w:r>
            <w:r>
              <w:rPr>
                <w:color w:val="231F20"/>
                <w:spacing w:val="-2"/>
              </w:rPr>
              <w:t>migowym</w:t>
            </w:r>
            <w:r>
              <w:rPr>
                <w:rFonts w:ascii="Times New Roman" w:hAnsi="Times New Roman"/>
                <w:color w:val="231F20"/>
              </w:rPr>
              <w:tab/>
            </w:r>
            <w:r>
              <w:rPr>
                <w:color w:val="231F20"/>
                <w:spacing w:val="-5"/>
              </w:rPr>
              <w:t>126</w:t>
            </w:r>
          </w:hyperlink>
        </w:p>
        <w:p w14:paraId="781DBBF1" w14:textId="77777777" w:rsidR="004766AD" w:rsidRDefault="00000000">
          <w:pPr>
            <w:pStyle w:val="Spistreci6"/>
            <w:tabs>
              <w:tab w:val="left" w:leader="dot" w:pos="10030"/>
            </w:tabs>
            <w:spacing w:before="84"/>
          </w:pPr>
          <w:hyperlink w:anchor="_bookmark90" w:history="1">
            <w:r>
              <w:rPr>
                <w:color w:val="231F20"/>
                <w:w w:val="90"/>
              </w:rPr>
              <w:t>III_9.C.4</w:t>
            </w:r>
            <w:r>
              <w:rPr>
                <w:color w:val="231F20"/>
                <w:spacing w:val="-8"/>
                <w:w w:val="90"/>
              </w:rPr>
              <w:t xml:space="preserve"> </w:t>
            </w:r>
            <w:r>
              <w:rPr>
                <w:color w:val="231F20"/>
                <w:w w:val="90"/>
              </w:rPr>
              <w:t>Dokument</w:t>
            </w:r>
            <w:r>
              <w:rPr>
                <w:color w:val="231F20"/>
                <w:spacing w:val="-7"/>
                <w:w w:val="90"/>
              </w:rPr>
              <w:t xml:space="preserve"> </w:t>
            </w:r>
            <w:r>
              <w:rPr>
                <w:color w:val="231F20"/>
                <w:w w:val="90"/>
              </w:rPr>
              <w:t>opisujący</w:t>
            </w:r>
            <w:r>
              <w:rPr>
                <w:color w:val="231F20"/>
                <w:spacing w:val="-7"/>
                <w:w w:val="90"/>
              </w:rPr>
              <w:t xml:space="preserve"> </w:t>
            </w:r>
            <w:r>
              <w:rPr>
                <w:color w:val="231F20"/>
                <w:w w:val="90"/>
              </w:rPr>
              <w:t>zakres</w:t>
            </w:r>
            <w:r>
              <w:rPr>
                <w:color w:val="231F20"/>
                <w:spacing w:val="-7"/>
                <w:w w:val="90"/>
              </w:rPr>
              <w:t xml:space="preserve"> </w:t>
            </w:r>
            <w:r>
              <w:rPr>
                <w:color w:val="231F20"/>
                <w:w w:val="90"/>
              </w:rPr>
              <w:t>działalności</w:t>
            </w:r>
            <w:r>
              <w:rPr>
                <w:color w:val="231F20"/>
                <w:spacing w:val="-7"/>
                <w:w w:val="90"/>
              </w:rPr>
              <w:t xml:space="preserve"> </w:t>
            </w:r>
            <w:r>
              <w:rPr>
                <w:color w:val="231F20"/>
                <w:w w:val="90"/>
              </w:rPr>
              <w:t>sądu</w:t>
            </w:r>
            <w:r>
              <w:rPr>
                <w:color w:val="231F20"/>
                <w:spacing w:val="-8"/>
                <w:w w:val="90"/>
              </w:rPr>
              <w:t xml:space="preserve"> </w:t>
            </w:r>
            <w:r>
              <w:rPr>
                <w:color w:val="231F20"/>
                <w:w w:val="90"/>
              </w:rPr>
              <w:t>w</w:t>
            </w:r>
            <w:r>
              <w:rPr>
                <w:color w:val="231F20"/>
                <w:spacing w:val="-7"/>
                <w:w w:val="90"/>
              </w:rPr>
              <w:t xml:space="preserve"> </w:t>
            </w:r>
            <w:r>
              <w:rPr>
                <w:color w:val="231F20"/>
                <w:w w:val="90"/>
              </w:rPr>
              <w:t>formie</w:t>
            </w:r>
            <w:r>
              <w:rPr>
                <w:color w:val="231F20"/>
                <w:spacing w:val="-7"/>
                <w:w w:val="90"/>
              </w:rPr>
              <w:t xml:space="preserve"> </w:t>
            </w:r>
            <w:r>
              <w:rPr>
                <w:color w:val="231F20"/>
                <w:w w:val="90"/>
              </w:rPr>
              <w:t>tekstu</w:t>
            </w:r>
            <w:r>
              <w:rPr>
                <w:color w:val="231F20"/>
                <w:spacing w:val="-7"/>
                <w:w w:val="90"/>
              </w:rPr>
              <w:t xml:space="preserve"> </w:t>
            </w:r>
            <w:r>
              <w:rPr>
                <w:color w:val="231F20"/>
                <w:w w:val="90"/>
              </w:rPr>
              <w:t>łatwego</w:t>
            </w:r>
            <w:r>
              <w:rPr>
                <w:color w:val="231F20"/>
                <w:spacing w:val="-7"/>
                <w:w w:val="90"/>
              </w:rPr>
              <w:t xml:space="preserve"> </w:t>
            </w:r>
            <w:r>
              <w:rPr>
                <w:color w:val="231F20"/>
                <w:w w:val="90"/>
              </w:rPr>
              <w:t>do</w:t>
            </w:r>
            <w:r>
              <w:rPr>
                <w:color w:val="231F20"/>
                <w:spacing w:val="-7"/>
                <w:w w:val="90"/>
              </w:rPr>
              <w:t xml:space="preserve"> </w:t>
            </w:r>
            <w:r>
              <w:rPr>
                <w:color w:val="231F20"/>
                <w:spacing w:val="-2"/>
                <w:w w:val="90"/>
              </w:rPr>
              <w:t>czytania</w:t>
            </w:r>
            <w:r>
              <w:rPr>
                <w:rFonts w:ascii="Times New Roman" w:hAnsi="Times New Roman"/>
                <w:color w:val="231F20"/>
              </w:rPr>
              <w:tab/>
            </w:r>
            <w:r>
              <w:rPr>
                <w:color w:val="231F20"/>
                <w:spacing w:val="-5"/>
              </w:rPr>
              <w:t>126</w:t>
            </w:r>
          </w:hyperlink>
        </w:p>
        <w:p w14:paraId="27C013E0" w14:textId="77777777" w:rsidR="004766AD" w:rsidRDefault="00000000">
          <w:pPr>
            <w:pStyle w:val="Spistreci6"/>
            <w:tabs>
              <w:tab w:val="left" w:leader="dot" w:pos="10030"/>
            </w:tabs>
          </w:pPr>
          <w:hyperlink w:anchor="_bookmark90" w:history="1">
            <w:r>
              <w:rPr>
                <w:color w:val="231F20"/>
                <w:spacing w:val="-2"/>
                <w:w w:val="90"/>
              </w:rPr>
              <w:t>III_9.C.5</w:t>
            </w:r>
            <w:r>
              <w:rPr>
                <w:color w:val="231F20"/>
                <w:spacing w:val="-3"/>
              </w:rPr>
              <w:t xml:space="preserve"> </w:t>
            </w:r>
            <w:r>
              <w:rPr>
                <w:color w:val="231F20"/>
                <w:spacing w:val="-2"/>
                <w:w w:val="90"/>
              </w:rPr>
              <w:t>Aktualizacja</w:t>
            </w:r>
            <w:r>
              <w:rPr>
                <w:color w:val="231F20"/>
                <w:spacing w:val="-2"/>
              </w:rPr>
              <w:t xml:space="preserve"> </w:t>
            </w:r>
            <w:r>
              <w:rPr>
                <w:color w:val="231F20"/>
                <w:spacing w:val="-2"/>
                <w:w w:val="90"/>
              </w:rPr>
              <w:t>treści</w:t>
            </w:r>
            <w:r>
              <w:rPr>
                <w:color w:val="231F20"/>
                <w:spacing w:val="-2"/>
              </w:rPr>
              <w:t xml:space="preserve"> </w:t>
            </w:r>
            <w:r>
              <w:rPr>
                <w:color w:val="231F20"/>
                <w:spacing w:val="-2"/>
                <w:w w:val="90"/>
              </w:rPr>
              <w:t>na</w:t>
            </w:r>
            <w:r>
              <w:rPr>
                <w:color w:val="231F20"/>
                <w:spacing w:val="-2"/>
              </w:rPr>
              <w:t xml:space="preserve"> </w:t>
            </w:r>
            <w:r>
              <w:rPr>
                <w:color w:val="231F20"/>
                <w:spacing w:val="-2"/>
                <w:w w:val="90"/>
              </w:rPr>
              <w:t>stronie</w:t>
            </w:r>
            <w:r>
              <w:rPr>
                <w:color w:val="231F20"/>
                <w:spacing w:val="-2"/>
              </w:rPr>
              <w:t xml:space="preserve"> </w:t>
            </w:r>
            <w:r>
              <w:rPr>
                <w:color w:val="231F20"/>
                <w:spacing w:val="-2"/>
                <w:w w:val="90"/>
              </w:rPr>
              <w:t>internetowej</w:t>
            </w:r>
            <w:r>
              <w:rPr>
                <w:color w:val="231F20"/>
                <w:spacing w:val="-2"/>
              </w:rPr>
              <w:t xml:space="preserve"> </w:t>
            </w:r>
            <w:r>
              <w:rPr>
                <w:color w:val="231F20"/>
                <w:spacing w:val="-4"/>
                <w:w w:val="90"/>
              </w:rPr>
              <w:t>sądu</w:t>
            </w:r>
            <w:r>
              <w:rPr>
                <w:rFonts w:ascii="Times New Roman" w:hAnsi="Times New Roman"/>
                <w:color w:val="231F20"/>
              </w:rPr>
              <w:tab/>
            </w:r>
            <w:r>
              <w:rPr>
                <w:color w:val="231F20"/>
                <w:spacing w:val="-5"/>
              </w:rPr>
              <w:t>126</w:t>
            </w:r>
          </w:hyperlink>
        </w:p>
        <w:p w14:paraId="0EC72DA7" w14:textId="77777777" w:rsidR="004766AD" w:rsidRDefault="00000000">
          <w:pPr>
            <w:pStyle w:val="Spistreci4"/>
            <w:tabs>
              <w:tab w:val="left" w:leader="dot" w:pos="10030"/>
            </w:tabs>
            <w:spacing w:before="96" w:line="223" w:lineRule="auto"/>
            <w:ind w:right="909"/>
          </w:pPr>
          <w:hyperlink w:anchor="_bookmark90" w:history="1">
            <w:r>
              <w:rPr>
                <w:color w:val="231F20"/>
                <w:w w:val="85"/>
              </w:rPr>
              <w:t>III_9.D</w:t>
            </w:r>
            <w:r>
              <w:rPr>
                <w:color w:val="231F20"/>
                <w:spacing w:val="-2"/>
                <w:w w:val="85"/>
              </w:rPr>
              <w:t xml:space="preserve"> </w:t>
            </w:r>
            <w:r>
              <w:rPr>
                <w:color w:val="231F20"/>
                <w:w w:val="85"/>
              </w:rPr>
              <w:t>SKŁADANIE</w:t>
            </w:r>
            <w:r>
              <w:rPr>
                <w:color w:val="231F20"/>
                <w:spacing w:val="-2"/>
                <w:w w:val="85"/>
              </w:rPr>
              <w:t xml:space="preserve"> </w:t>
            </w:r>
            <w:r>
              <w:rPr>
                <w:color w:val="231F20"/>
                <w:w w:val="85"/>
              </w:rPr>
              <w:t>WNIOSKU</w:t>
            </w:r>
            <w:r>
              <w:rPr>
                <w:color w:val="231F20"/>
                <w:spacing w:val="-2"/>
                <w:w w:val="85"/>
              </w:rPr>
              <w:t xml:space="preserve"> </w:t>
            </w:r>
            <w:r>
              <w:rPr>
                <w:color w:val="231F20"/>
                <w:w w:val="85"/>
              </w:rPr>
              <w:t>PRZEZ</w:t>
            </w:r>
            <w:r>
              <w:rPr>
                <w:color w:val="231F20"/>
                <w:spacing w:val="-2"/>
                <w:w w:val="85"/>
              </w:rPr>
              <w:t xml:space="preserve"> </w:t>
            </w:r>
            <w:r>
              <w:rPr>
                <w:color w:val="231F20"/>
                <w:w w:val="85"/>
              </w:rPr>
              <w:t>OSOBĘ</w:t>
            </w:r>
            <w:r>
              <w:rPr>
                <w:color w:val="231F20"/>
                <w:spacing w:val="-2"/>
                <w:w w:val="85"/>
              </w:rPr>
              <w:t xml:space="preserve"> </w:t>
            </w:r>
            <w:r>
              <w:rPr>
                <w:color w:val="231F20"/>
                <w:w w:val="85"/>
              </w:rPr>
              <w:t>ZE</w:t>
            </w:r>
            <w:r>
              <w:rPr>
                <w:color w:val="231F20"/>
                <w:spacing w:val="-2"/>
                <w:w w:val="85"/>
              </w:rPr>
              <w:t xml:space="preserve"> </w:t>
            </w:r>
            <w:r>
              <w:rPr>
                <w:color w:val="231F20"/>
                <w:w w:val="85"/>
              </w:rPr>
              <w:t>SZCZEGÓLNYMI</w:t>
            </w:r>
            <w:r>
              <w:rPr>
                <w:color w:val="231F20"/>
                <w:spacing w:val="-2"/>
                <w:w w:val="85"/>
              </w:rPr>
              <w:t xml:space="preserve"> </w:t>
            </w:r>
            <w:r>
              <w:rPr>
                <w:color w:val="231F20"/>
                <w:w w:val="85"/>
              </w:rPr>
              <w:t>POTRZEBAMI</w:t>
            </w:r>
            <w:r>
              <w:rPr>
                <w:color w:val="231F20"/>
                <w:spacing w:val="-1"/>
                <w:w w:val="85"/>
              </w:rPr>
              <w:t xml:space="preserve"> </w:t>
            </w:r>
            <w:r>
              <w:rPr>
                <w:color w:val="231F20"/>
                <w:w w:val="85"/>
              </w:rPr>
              <w:t>W</w:t>
            </w:r>
            <w:r>
              <w:rPr>
                <w:color w:val="231F20"/>
                <w:spacing w:val="-2"/>
                <w:w w:val="85"/>
              </w:rPr>
              <w:t xml:space="preserve"> </w:t>
            </w:r>
            <w:r>
              <w:rPr>
                <w:color w:val="231F20"/>
                <w:w w:val="85"/>
              </w:rPr>
              <w:t>ZAKRESIE POPRAWY</w:t>
            </w:r>
            <w:r>
              <w:rPr>
                <w:color w:val="231F20"/>
                <w:spacing w:val="-1"/>
                <w:w w:val="95"/>
              </w:rPr>
              <w:t xml:space="preserve"> </w:t>
            </w:r>
            <w:r>
              <w:rPr>
                <w:color w:val="231F20"/>
                <w:spacing w:val="-2"/>
                <w:w w:val="95"/>
              </w:rPr>
              <w:t>KOMUNIKACJI</w:t>
            </w:r>
            <w:r>
              <w:rPr>
                <w:rFonts w:ascii="Times New Roman" w:hAnsi="Times New Roman"/>
                <w:color w:val="231F20"/>
              </w:rPr>
              <w:tab/>
            </w:r>
            <w:r>
              <w:rPr>
                <w:color w:val="231F20"/>
                <w:spacing w:val="-5"/>
                <w:w w:val="90"/>
              </w:rPr>
              <w:t>126</w:t>
            </w:r>
          </w:hyperlink>
        </w:p>
        <w:p w14:paraId="0A2F18C4" w14:textId="77777777" w:rsidR="004766AD" w:rsidRDefault="00000000">
          <w:pPr>
            <w:pStyle w:val="Spistreci6"/>
            <w:tabs>
              <w:tab w:val="left" w:leader="dot" w:pos="10030"/>
            </w:tabs>
            <w:spacing w:before="84"/>
          </w:pPr>
          <w:hyperlink w:anchor="_bookmark90" w:history="1">
            <w:r>
              <w:rPr>
                <w:color w:val="231F20"/>
                <w:w w:val="85"/>
              </w:rPr>
              <w:t>III_9.D.1</w:t>
            </w:r>
            <w:r>
              <w:rPr>
                <w:color w:val="231F20"/>
                <w:spacing w:val="7"/>
              </w:rPr>
              <w:t xml:space="preserve"> </w:t>
            </w:r>
            <w:r>
              <w:rPr>
                <w:color w:val="231F20"/>
                <w:w w:val="85"/>
              </w:rPr>
              <w:t>Komunikacja</w:t>
            </w:r>
            <w:r>
              <w:rPr>
                <w:color w:val="231F20"/>
                <w:spacing w:val="8"/>
              </w:rPr>
              <w:t xml:space="preserve"> </w:t>
            </w:r>
            <w:r>
              <w:rPr>
                <w:color w:val="231F20"/>
                <w:w w:val="85"/>
              </w:rPr>
              <w:t>z</w:t>
            </w:r>
            <w:r>
              <w:rPr>
                <w:color w:val="231F20"/>
                <w:spacing w:val="7"/>
              </w:rPr>
              <w:t xml:space="preserve"> </w:t>
            </w:r>
            <w:r>
              <w:rPr>
                <w:color w:val="231F20"/>
                <w:w w:val="85"/>
              </w:rPr>
              <w:t>sądem</w:t>
            </w:r>
            <w:r>
              <w:rPr>
                <w:color w:val="231F20"/>
                <w:spacing w:val="8"/>
              </w:rPr>
              <w:t xml:space="preserve"> </w:t>
            </w:r>
            <w:r>
              <w:rPr>
                <w:color w:val="231F20"/>
                <w:w w:val="85"/>
              </w:rPr>
              <w:t>na</w:t>
            </w:r>
            <w:r>
              <w:rPr>
                <w:color w:val="231F20"/>
                <w:spacing w:val="8"/>
              </w:rPr>
              <w:t xml:space="preserve"> </w:t>
            </w:r>
            <w:r>
              <w:rPr>
                <w:color w:val="231F20"/>
                <w:w w:val="85"/>
              </w:rPr>
              <w:t>wniosek</w:t>
            </w:r>
            <w:r>
              <w:rPr>
                <w:color w:val="231F20"/>
                <w:spacing w:val="7"/>
              </w:rPr>
              <w:t xml:space="preserve"> </w:t>
            </w:r>
            <w:r>
              <w:rPr>
                <w:color w:val="231F20"/>
                <w:w w:val="85"/>
              </w:rPr>
              <w:t>interesanta</w:t>
            </w:r>
            <w:r>
              <w:rPr>
                <w:color w:val="231F20"/>
                <w:spacing w:val="8"/>
              </w:rPr>
              <w:t xml:space="preserve"> </w:t>
            </w:r>
            <w:r>
              <w:rPr>
                <w:color w:val="231F20"/>
                <w:w w:val="85"/>
              </w:rPr>
              <w:t>ze</w:t>
            </w:r>
            <w:r>
              <w:rPr>
                <w:color w:val="231F20"/>
                <w:spacing w:val="8"/>
              </w:rPr>
              <w:t xml:space="preserve"> </w:t>
            </w:r>
            <w:r>
              <w:rPr>
                <w:color w:val="231F20"/>
                <w:w w:val="85"/>
              </w:rPr>
              <w:t>szczególnymi</w:t>
            </w:r>
            <w:r>
              <w:rPr>
                <w:color w:val="231F20"/>
                <w:spacing w:val="7"/>
              </w:rPr>
              <w:t xml:space="preserve"> </w:t>
            </w:r>
            <w:r>
              <w:rPr>
                <w:color w:val="231F20"/>
                <w:spacing w:val="-2"/>
                <w:w w:val="85"/>
              </w:rPr>
              <w:t>potrzebami</w:t>
            </w:r>
            <w:r>
              <w:rPr>
                <w:rFonts w:ascii="Times New Roman" w:hAnsi="Times New Roman"/>
                <w:color w:val="231F20"/>
              </w:rPr>
              <w:tab/>
            </w:r>
            <w:r>
              <w:rPr>
                <w:color w:val="231F20"/>
                <w:spacing w:val="-5"/>
                <w:w w:val="95"/>
              </w:rPr>
              <w:t>126</w:t>
            </w:r>
          </w:hyperlink>
        </w:p>
        <w:p w14:paraId="4BD5DA6A" w14:textId="77777777" w:rsidR="004766AD" w:rsidRDefault="00000000">
          <w:pPr>
            <w:pStyle w:val="Spistreci6"/>
            <w:tabs>
              <w:tab w:val="left" w:leader="dot" w:pos="10030"/>
            </w:tabs>
          </w:pPr>
          <w:hyperlink w:anchor="_bookmark91" w:history="1">
            <w:r>
              <w:rPr>
                <w:color w:val="231F20"/>
                <w:w w:val="85"/>
              </w:rPr>
              <w:t>III_9.D.2</w:t>
            </w:r>
            <w:r>
              <w:rPr>
                <w:color w:val="231F20"/>
                <w:spacing w:val="9"/>
              </w:rPr>
              <w:t xml:space="preserve"> </w:t>
            </w:r>
            <w:r>
              <w:rPr>
                <w:color w:val="231F20"/>
                <w:w w:val="85"/>
              </w:rPr>
              <w:t>Złożenie</w:t>
            </w:r>
            <w:r>
              <w:rPr>
                <w:color w:val="231F20"/>
                <w:spacing w:val="12"/>
              </w:rPr>
              <w:t xml:space="preserve"> </w:t>
            </w:r>
            <w:r>
              <w:rPr>
                <w:color w:val="231F20"/>
                <w:w w:val="85"/>
              </w:rPr>
              <w:t>wniosku</w:t>
            </w:r>
            <w:r>
              <w:rPr>
                <w:color w:val="231F20"/>
                <w:spacing w:val="11"/>
              </w:rPr>
              <w:t xml:space="preserve"> </w:t>
            </w:r>
            <w:r>
              <w:rPr>
                <w:color w:val="231F20"/>
                <w:w w:val="85"/>
              </w:rPr>
              <w:t>przez</w:t>
            </w:r>
            <w:r>
              <w:rPr>
                <w:color w:val="231F20"/>
                <w:spacing w:val="12"/>
              </w:rPr>
              <w:t xml:space="preserve"> </w:t>
            </w:r>
            <w:r>
              <w:rPr>
                <w:color w:val="231F20"/>
                <w:w w:val="85"/>
              </w:rPr>
              <w:t>osoby</w:t>
            </w:r>
            <w:r>
              <w:rPr>
                <w:color w:val="231F20"/>
                <w:spacing w:val="11"/>
              </w:rPr>
              <w:t xml:space="preserve"> </w:t>
            </w:r>
            <w:r>
              <w:rPr>
                <w:color w:val="231F20"/>
                <w:w w:val="85"/>
              </w:rPr>
              <w:t>trzecie</w:t>
            </w:r>
            <w:r>
              <w:rPr>
                <w:color w:val="231F20"/>
                <w:spacing w:val="12"/>
              </w:rPr>
              <w:t xml:space="preserve"> </w:t>
            </w:r>
            <w:r>
              <w:rPr>
                <w:color w:val="231F20"/>
                <w:w w:val="85"/>
              </w:rPr>
              <w:t>(opiekunów,</w:t>
            </w:r>
            <w:r>
              <w:rPr>
                <w:color w:val="231F20"/>
                <w:spacing w:val="11"/>
              </w:rPr>
              <w:t xml:space="preserve"> </w:t>
            </w:r>
            <w:r>
              <w:rPr>
                <w:color w:val="231F20"/>
                <w:w w:val="85"/>
              </w:rPr>
              <w:t>członków</w:t>
            </w:r>
            <w:r>
              <w:rPr>
                <w:color w:val="231F20"/>
                <w:spacing w:val="12"/>
              </w:rPr>
              <w:t xml:space="preserve"> </w:t>
            </w:r>
            <w:r>
              <w:rPr>
                <w:color w:val="231F20"/>
                <w:spacing w:val="-2"/>
                <w:w w:val="85"/>
              </w:rPr>
              <w:t>rodziny)</w:t>
            </w:r>
            <w:r>
              <w:rPr>
                <w:rFonts w:ascii="Times New Roman" w:hAnsi="Times New Roman"/>
                <w:color w:val="231F20"/>
              </w:rPr>
              <w:tab/>
            </w:r>
            <w:r>
              <w:rPr>
                <w:color w:val="231F20"/>
                <w:spacing w:val="-5"/>
                <w:w w:val="95"/>
              </w:rPr>
              <w:t>127</w:t>
            </w:r>
          </w:hyperlink>
        </w:p>
        <w:p w14:paraId="6628EBB9" w14:textId="77777777" w:rsidR="004766AD" w:rsidRDefault="00000000">
          <w:pPr>
            <w:pStyle w:val="Spistreci2"/>
            <w:tabs>
              <w:tab w:val="left" w:leader="dot" w:pos="10030"/>
            </w:tabs>
            <w:spacing w:before="96" w:line="223" w:lineRule="auto"/>
            <w:ind w:right="909"/>
          </w:pPr>
          <w:hyperlink w:anchor="_bookmark91" w:history="1">
            <w:r>
              <w:rPr>
                <w:color w:val="231F20"/>
                <w:w w:val="85"/>
              </w:rPr>
              <w:t>III_10 ORGANIZACJA I PROCEDURY ZAPEWNIAJĄCE DOSTĘPNOŚĆ SĄDU OSOBOM ZE SZCZEGÓLNYMI</w:t>
            </w:r>
            <w:r>
              <w:rPr>
                <w:color w:val="231F20"/>
                <w:spacing w:val="-1"/>
                <w:w w:val="85"/>
              </w:rPr>
              <w:t xml:space="preserve"> </w:t>
            </w:r>
            <w:r>
              <w:rPr>
                <w:color w:val="231F20"/>
                <w:w w:val="85"/>
              </w:rPr>
              <w:t>POTRZEBAMI</w:t>
            </w:r>
            <w:r>
              <w:rPr>
                <w:color w:val="231F20"/>
                <w:spacing w:val="-9"/>
              </w:rPr>
              <w:t xml:space="preserve"> </w:t>
            </w:r>
            <w:r>
              <w:rPr>
                <w:color w:val="231F20"/>
                <w:w w:val="85"/>
              </w:rPr>
              <w:t>–</w:t>
            </w:r>
            <w:r>
              <w:rPr>
                <w:color w:val="231F20"/>
                <w:spacing w:val="-9"/>
              </w:rPr>
              <w:t xml:space="preserve"> </w:t>
            </w:r>
            <w:r>
              <w:rPr>
                <w:color w:val="231F20"/>
                <w:w w:val="85"/>
              </w:rPr>
              <w:t>zakres</w:t>
            </w:r>
            <w:r>
              <w:rPr>
                <w:color w:val="231F20"/>
                <w:spacing w:val="-9"/>
              </w:rPr>
              <w:t xml:space="preserve"> </w:t>
            </w:r>
            <w:r>
              <w:rPr>
                <w:color w:val="231F20"/>
                <w:w w:val="85"/>
              </w:rPr>
              <w:t>ustawy</w:t>
            </w:r>
            <w:r>
              <w:rPr>
                <w:color w:val="231F20"/>
                <w:spacing w:val="-9"/>
              </w:rPr>
              <w:t xml:space="preserve"> </w:t>
            </w:r>
            <w:r>
              <w:rPr>
                <w:color w:val="231F20"/>
                <w:w w:val="85"/>
              </w:rPr>
              <w:t>o</w:t>
            </w:r>
            <w:r>
              <w:rPr>
                <w:color w:val="231F20"/>
                <w:spacing w:val="-10"/>
              </w:rPr>
              <w:t xml:space="preserve"> </w:t>
            </w:r>
            <w:r>
              <w:rPr>
                <w:color w:val="231F20"/>
                <w:spacing w:val="-2"/>
                <w:w w:val="85"/>
              </w:rPr>
              <w:t>dostępności</w:t>
            </w:r>
            <w:r>
              <w:rPr>
                <w:rFonts w:ascii="Times New Roman" w:hAnsi="Times New Roman"/>
                <w:color w:val="231F20"/>
              </w:rPr>
              <w:tab/>
            </w:r>
            <w:r>
              <w:rPr>
                <w:color w:val="231F20"/>
                <w:spacing w:val="-5"/>
                <w:w w:val="95"/>
              </w:rPr>
              <w:t>127</w:t>
            </w:r>
          </w:hyperlink>
        </w:p>
        <w:p w14:paraId="4AE80288" w14:textId="77777777" w:rsidR="004766AD" w:rsidRDefault="00000000">
          <w:pPr>
            <w:pStyle w:val="Spistreci4"/>
            <w:tabs>
              <w:tab w:val="left" w:leader="dot" w:pos="10030"/>
            </w:tabs>
            <w:spacing w:before="85"/>
          </w:pPr>
          <w:hyperlink w:anchor="_bookmark91" w:history="1">
            <w:r>
              <w:rPr>
                <w:color w:val="231F20"/>
                <w:w w:val="85"/>
              </w:rPr>
              <w:t>III_10.A</w:t>
            </w:r>
            <w:r>
              <w:rPr>
                <w:color w:val="231F20"/>
                <w:spacing w:val="2"/>
              </w:rPr>
              <w:t xml:space="preserve"> </w:t>
            </w:r>
            <w:r>
              <w:rPr>
                <w:color w:val="231F20"/>
                <w:w w:val="85"/>
              </w:rPr>
              <w:t>POWOŁANIE</w:t>
            </w:r>
            <w:r>
              <w:rPr>
                <w:color w:val="231F20"/>
                <w:spacing w:val="3"/>
              </w:rPr>
              <w:t xml:space="preserve"> </w:t>
            </w:r>
            <w:r>
              <w:rPr>
                <w:color w:val="231F20"/>
                <w:w w:val="85"/>
              </w:rPr>
              <w:t>KOORDYNATORA</w:t>
            </w:r>
            <w:r>
              <w:rPr>
                <w:color w:val="231F20"/>
                <w:spacing w:val="3"/>
              </w:rPr>
              <w:t xml:space="preserve"> </w:t>
            </w:r>
            <w:r>
              <w:rPr>
                <w:color w:val="231F20"/>
                <w:w w:val="85"/>
              </w:rPr>
              <w:t>DS.</w:t>
            </w:r>
            <w:r>
              <w:rPr>
                <w:color w:val="231F20"/>
                <w:spacing w:val="2"/>
              </w:rPr>
              <w:t xml:space="preserve"> </w:t>
            </w:r>
            <w:r>
              <w:rPr>
                <w:color w:val="231F20"/>
                <w:spacing w:val="-2"/>
                <w:w w:val="85"/>
              </w:rPr>
              <w:t>DOSTĘPNOŚCI</w:t>
            </w:r>
            <w:r>
              <w:rPr>
                <w:rFonts w:ascii="Times New Roman" w:hAnsi="Times New Roman"/>
                <w:color w:val="231F20"/>
              </w:rPr>
              <w:tab/>
            </w:r>
            <w:r>
              <w:rPr>
                <w:color w:val="231F20"/>
                <w:spacing w:val="-5"/>
                <w:w w:val="95"/>
              </w:rPr>
              <w:t>127</w:t>
            </w:r>
          </w:hyperlink>
        </w:p>
        <w:p w14:paraId="41B5EB94" w14:textId="77777777" w:rsidR="004766AD" w:rsidRDefault="00000000">
          <w:pPr>
            <w:pStyle w:val="Spistreci4"/>
            <w:tabs>
              <w:tab w:val="left" w:leader="dot" w:pos="10030"/>
            </w:tabs>
            <w:spacing w:before="96" w:line="223" w:lineRule="auto"/>
            <w:ind w:right="909"/>
          </w:pPr>
          <w:hyperlink w:anchor="_bookmark91" w:history="1">
            <w:r>
              <w:rPr>
                <w:color w:val="231F20"/>
                <w:w w:val="85"/>
              </w:rPr>
              <w:t>III_10.B POWOŁANIE ZESPOŁU DO SPRAW UTWORZENIA I AKTUALIZACJI PROCEDUR ZAPEWNIAJĄCYCH</w:t>
            </w:r>
            <w:r>
              <w:rPr>
                <w:color w:val="231F20"/>
                <w:spacing w:val="-6"/>
                <w:w w:val="85"/>
              </w:rPr>
              <w:t xml:space="preserve"> </w:t>
            </w:r>
            <w:r>
              <w:rPr>
                <w:color w:val="231F20"/>
                <w:spacing w:val="-2"/>
                <w:w w:val="95"/>
              </w:rPr>
              <w:t>DOSTĘPNOŚĆ</w:t>
            </w:r>
            <w:r>
              <w:rPr>
                <w:rFonts w:ascii="Times New Roman" w:hAnsi="Times New Roman"/>
                <w:color w:val="231F20"/>
              </w:rPr>
              <w:tab/>
            </w:r>
            <w:r>
              <w:rPr>
                <w:color w:val="231F20"/>
                <w:spacing w:val="-5"/>
                <w:w w:val="90"/>
              </w:rPr>
              <w:t>127</w:t>
            </w:r>
          </w:hyperlink>
        </w:p>
        <w:p w14:paraId="7B1B743D" w14:textId="77777777" w:rsidR="004766AD" w:rsidRDefault="00000000">
          <w:pPr>
            <w:pStyle w:val="Spistreci4"/>
            <w:tabs>
              <w:tab w:val="left" w:leader="dot" w:pos="10030"/>
            </w:tabs>
            <w:spacing w:before="84"/>
          </w:pPr>
          <w:hyperlink w:anchor="_bookmark91" w:history="1">
            <w:r>
              <w:rPr>
                <w:color w:val="231F20"/>
                <w:w w:val="85"/>
              </w:rPr>
              <w:t>III_10.C</w:t>
            </w:r>
            <w:r>
              <w:rPr>
                <w:color w:val="231F20"/>
                <w:spacing w:val="-3"/>
              </w:rPr>
              <w:t xml:space="preserve"> </w:t>
            </w:r>
            <w:r>
              <w:rPr>
                <w:color w:val="231F20"/>
                <w:w w:val="85"/>
              </w:rPr>
              <w:t>DANE</w:t>
            </w:r>
            <w:r>
              <w:rPr>
                <w:color w:val="231F20"/>
                <w:spacing w:val="-2"/>
              </w:rPr>
              <w:t xml:space="preserve"> </w:t>
            </w:r>
            <w:r>
              <w:rPr>
                <w:color w:val="231F20"/>
                <w:w w:val="85"/>
              </w:rPr>
              <w:t>KONTAKTOWE</w:t>
            </w:r>
            <w:r>
              <w:rPr>
                <w:color w:val="231F20"/>
                <w:spacing w:val="-3"/>
              </w:rPr>
              <w:t xml:space="preserve"> </w:t>
            </w:r>
            <w:r>
              <w:rPr>
                <w:color w:val="231F20"/>
                <w:w w:val="85"/>
              </w:rPr>
              <w:t>KOORDYNATORA</w:t>
            </w:r>
            <w:r>
              <w:rPr>
                <w:color w:val="231F20"/>
                <w:spacing w:val="-2"/>
              </w:rPr>
              <w:t xml:space="preserve"> </w:t>
            </w:r>
            <w:r>
              <w:rPr>
                <w:color w:val="231F20"/>
                <w:w w:val="85"/>
              </w:rPr>
              <w:t>DO</w:t>
            </w:r>
            <w:r>
              <w:rPr>
                <w:color w:val="231F20"/>
                <w:spacing w:val="-2"/>
              </w:rPr>
              <w:t xml:space="preserve"> </w:t>
            </w:r>
            <w:r>
              <w:rPr>
                <w:color w:val="231F20"/>
                <w:w w:val="85"/>
              </w:rPr>
              <w:t>SPRAW</w:t>
            </w:r>
            <w:r>
              <w:rPr>
                <w:color w:val="231F20"/>
                <w:spacing w:val="-3"/>
              </w:rPr>
              <w:t xml:space="preserve"> </w:t>
            </w:r>
            <w:r>
              <w:rPr>
                <w:color w:val="231F20"/>
                <w:spacing w:val="-2"/>
                <w:w w:val="85"/>
              </w:rPr>
              <w:t>DOSTĘPNOŚCI</w:t>
            </w:r>
            <w:r>
              <w:rPr>
                <w:rFonts w:ascii="Times New Roman" w:hAnsi="Times New Roman"/>
                <w:color w:val="231F20"/>
              </w:rPr>
              <w:tab/>
            </w:r>
            <w:r>
              <w:rPr>
                <w:color w:val="231F20"/>
                <w:spacing w:val="-5"/>
                <w:w w:val="95"/>
              </w:rPr>
              <w:t>127</w:t>
            </w:r>
          </w:hyperlink>
        </w:p>
        <w:p w14:paraId="67474271" w14:textId="77777777" w:rsidR="004766AD" w:rsidRDefault="00000000">
          <w:pPr>
            <w:pStyle w:val="Spistreci4"/>
            <w:tabs>
              <w:tab w:val="left" w:leader="dot" w:pos="10030"/>
            </w:tabs>
          </w:pPr>
          <w:hyperlink w:anchor="_bookmark91" w:history="1">
            <w:r>
              <w:rPr>
                <w:color w:val="231F20"/>
                <w:spacing w:val="-2"/>
                <w:w w:val="85"/>
              </w:rPr>
              <w:t>III_10.E</w:t>
            </w:r>
            <w:r>
              <w:rPr>
                <w:color w:val="231F20"/>
                <w:spacing w:val="-1"/>
              </w:rPr>
              <w:t xml:space="preserve"> </w:t>
            </w:r>
            <w:r>
              <w:rPr>
                <w:color w:val="231F20"/>
                <w:spacing w:val="-2"/>
                <w:w w:val="85"/>
              </w:rPr>
              <w:t>CYKLICZNA</w:t>
            </w:r>
            <w:r>
              <w:rPr>
                <w:color w:val="231F20"/>
                <w:spacing w:val="-1"/>
              </w:rPr>
              <w:t xml:space="preserve"> </w:t>
            </w:r>
            <w:r>
              <w:rPr>
                <w:color w:val="231F20"/>
                <w:spacing w:val="-2"/>
                <w:w w:val="85"/>
              </w:rPr>
              <w:t>KONTROLA</w:t>
            </w:r>
            <w:r>
              <w:rPr>
                <w:color w:val="231F20"/>
              </w:rPr>
              <w:t xml:space="preserve"> </w:t>
            </w:r>
            <w:r>
              <w:rPr>
                <w:color w:val="231F20"/>
                <w:spacing w:val="-2"/>
                <w:w w:val="85"/>
              </w:rPr>
              <w:t>PROCEDUR</w:t>
            </w:r>
            <w:r>
              <w:rPr>
                <w:rFonts w:ascii="Times New Roman"/>
                <w:color w:val="231F20"/>
              </w:rPr>
              <w:tab/>
            </w:r>
            <w:r>
              <w:rPr>
                <w:color w:val="231F20"/>
                <w:spacing w:val="-5"/>
                <w:w w:val="95"/>
              </w:rPr>
              <w:t>127</w:t>
            </w:r>
          </w:hyperlink>
        </w:p>
        <w:p w14:paraId="33CCD3AD" w14:textId="77777777" w:rsidR="004766AD" w:rsidRDefault="00000000">
          <w:pPr>
            <w:pStyle w:val="Spistreci4"/>
            <w:tabs>
              <w:tab w:val="left" w:leader="dot" w:pos="10030"/>
            </w:tabs>
          </w:pPr>
          <w:hyperlink w:anchor="_bookmark91" w:history="1">
            <w:r>
              <w:rPr>
                <w:color w:val="231F20"/>
                <w:spacing w:val="-2"/>
                <w:w w:val="85"/>
              </w:rPr>
              <w:t>III_10.F</w:t>
            </w:r>
            <w:r>
              <w:rPr>
                <w:color w:val="231F20"/>
                <w:spacing w:val="-4"/>
              </w:rPr>
              <w:t xml:space="preserve"> </w:t>
            </w:r>
            <w:r>
              <w:rPr>
                <w:color w:val="231F20"/>
                <w:spacing w:val="-2"/>
                <w:w w:val="85"/>
              </w:rPr>
              <w:t>POWOŁANIE</w:t>
            </w:r>
            <w:r>
              <w:rPr>
                <w:color w:val="231F20"/>
                <w:spacing w:val="-4"/>
              </w:rPr>
              <w:t xml:space="preserve"> </w:t>
            </w:r>
            <w:r>
              <w:rPr>
                <w:color w:val="231F20"/>
                <w:spacing w:val="-2"/>
                <w:w w:val="85"/>
              </w:rPr>
              <w:t>ASYSTENTA</w:t>
            </w:r>
            <w:r>
              <w:rPr>
                <w:color w:val="231F20"/>
                <w:spacing w:val="-4"/>
              </w:rPr>
              <w:t xml:space="preserve"> </w:t>
            </w:r>
            <w:r>
              <w:rPr>
                <w:color w:val="231F20"/>
                <w:spacing w:val="-2"/>
                <w:w w:val="85"/>
              </w:rPr>
              <w:t>DS.</w:t>
            </w:r>
            <w:r>
              <w:rPr>
                <w:color w:val="231F20"/>
                <w:spacing w:val="-4"/>
              </w:rPr>
              <w:t xml:space="preserve"> </w:t>
            </w:r>
            <w:r>
              <w:rPr>
                <w:color w:val="231F20"/>
                <w:spacing w:val="-2"/>
                <w:w w:val="85"/>
              </w:rPr>
              <w:t>OBSŁUGI</w:t>
            </w:r>
            <w:r>
              <w:rPr>
                <w:color w:val="231F20"/>
                <w:spacing w:val="-4"/>
              </w:rPr>
              <w:t xml:space="preserve"> </w:t>
            </w:r>
            <w:r>
              <w:rPr>
                <w:color w:val="231F20"/>
                <w:spacing w:val="-2"/>
                <w:w w:val="85"/>
              </w:rPr>
              <w:t>OSÓB</w:t>
            </w:r>
            <w:r>
              <w:rPr>
                <w:color w:val="231F20"/>
                <w:spacing w:val="-4"/>
              </w:rPr>
              <w:t xml:space="preserve"> </w:t>
            </w:r>
            <w:r>
              <w:rPr>
                <w:color w:val="231F20"/>
                <w:spacing w:val="-2"/>
                <w:w w:val="85"/>
              </w:rPr>
              <w:t>ZE</w:t>
            </w:r>
            <w:r>
              <w:rPr>
                <w:color w:val="231F20"/>
                <w:spacing w:val="-4"/>
              </w:rPr>
              <w:t xml:space="preserve"> </w:t>
            </w:r>
            <w:r>
              <w:rPr>
                <w:color w:val="231F20"/>
                <w:spacing w:val="-2"/>
                <w:w w:val="85"/>
              </w:rPr>
              <w:t>SZCZEGÓLNYMI</w:t>
            </w:r>
            <w:r>
              <w:rPr>
                <w:color w:val="231F20"/>
                <w:spacing w:val="-4"/>
              </w:rPr>
              <w:t xml:space="preserve"> </w:t>
            </w:r>
            <w:r>
              <w:rPr>
                <w:color w:val="231F20"/>
                <w:spacing w:val="-2"/>
                <w:w w:val="85"/>
              </w:rPr>
              <w:t>POTRZEBAMI</w:t>
            </w:r>
            <w:r>
              <w:rPr>
                <w:rFonts w:ascii="Times New Roman" w:hAnsi="Times New Roman"/>
                <w:color w:val="231F20"/>
              </w:rPr>
              <w:tab/>
            </w:r>
            <w:r>
              <w:rPr>
                <w:color w:val="231F20"/>
                <w:spacing w:val="-5"/>
                <w:w w:val="95"/>
              </w:rPr>
              <w:t>127</w:t>
            </w:r>
          </w:hyperlink>
        </w:p>
        <w:p w14:paraId="53E15988" w14:textId="77777777" w:rsidR="004766AD" w:rsidRDefault="00000000">
          <w:pPr>
            <w:pStyle w:val="Spistreci4"/>
            <w:tabs>
              <w:tab w:val="left" w:leader="dot" w:pos="10030"/>
            </w:tabs>
            <w:spacing w:before="96" w:line="223" w:lineRule="auto"/>
            <w:ind w:right="909"/>
          </w:pPr>
          <w:hyperlink w:anchor="_bookmark91" w:history="1">
            <w:r>
              <w:rPr>
                <w:color w:val="231F20"/>
                <w:w w:val="85"/>
              </w:rPr>
              <w:t xml:space="preserve">III_10.G WSPÓŁPRACA Z PODMIOTEM REPREZENTUJĄCYM OSOBY ZE SZCZEGÓLNYMI </w:t>
            </w:r>
            <w:r>
              <w:rPr>
                <w:color w:val="231F20"/>
                <w:spacing w:val="-2"/>
                <w:w w:val="95"/>
              </w:rPr>
              <w:t>POTRZEBAMI</w:t>
            </w:r>
            <w:r>
              <w:rPr>
                <w:rFonts w:ascii="Times New Roman" w:hAnsi="Times New Roman"/>
                <w:color w:val="231F20"/>
              </w:rPr>
              <w:tab/>
            </w:r>
            <w:r>
              <w:rPr>
                <w:color w:val="231F20"/>
                <w:spacing w:val="-4"/>
                <w:w w:val="95"/>
              </w:rPr>
              <w:t>127</w:t>
            </w:r>
          </w:hyperlink>
        </w:p>
        <w:p w14:paraId="07348D67" w14:textId="77777777" w:rsidR="004766AD" w:rsidRDefault="00000000">
          <w:pPr>
            <w:pStyle w:val="Spistreci4"/>
            <w:tabs>
              <w:tab w:val="left" w:leader="dot" w:pos="10030"/>
            </w:tabs>
            <w:spacing w:before="98" w:line="223" w:lineRule="auto"/>
            <w:ind w:right="909"/>
          </w:pPr>
          <w:hyperlink w:anchor="_bookmark91" w:history="1">
            <w:r>
              <w:rPr>
                <w:color w:val="231F20"/>
                <w:spacing w:val="-2"/>
                <w:w w:val="85"/>
              </w:rPr>
              <w:t xml:space="preserve">III_10.H ZAMIESZCZENIE NA STRONIE INTERNETOWEJ SĄDU PROCEDUR DOTYCZĄCYCH </w:t>
            </w:r>
            <w:r>
              <w:rPr>
                <w:color w:val="231F20"/>
                <w:w w:val="80"/>
              </w:rPr>
              <w:t>DOSTĘPNOŚCI</w:t>
            </w:r>
            <w:r>
              <w:rPr>
                <w:color w:val="231F20"/>
                <w:spacing w:val="25"/>
              </w:rPr>
              <w:t xml:space="preserve"> </w:t>
            </w:r>
            <w:r>
              <w:rPr>
                <w:color w:val="231F20"/>
                <w:w w:val="80"/>
              </w:rPr>
              <w:t>DLA</w:t>
            </w:r>
            <w:r>
              <w:rPr>
                <w:color w:val="231F20"/>
                <w:spacing w:val="25"/>
              </w:rPr>
              <w:t xml:space="preserve"> </w:t>
            </w:r>
            <w:r>
              <w:rPr>
                <w:color w:val="231F20"/>
                <w:w w:val="80"/>
              </w:rPr>
              <w:t>OSÓB</w:t>
            </w:r>
            <w:r>
              <w:rPr>
                <w:color w:val="231F20"/>
                <w:spacing w:val="25"/>
              </w:rPr>
              <w:t xml:space="preserve"> </w:t>
            </w:r>
            <w:r>
              <w:rPr>
                <w:color w:val="231F20"/>
                <w:w w:val="80"/>
              </w:rPr>
              <w:t>ZE</w:t>
            </w:r>
            <w:r>
              <w:rPr>
                <w:color w:val="231F20"/>
                <w:spacing w:val="25"/>
              </w:rPr>
              <w:t xml:space="preserve"> </w:t>
            </w:r>
            <w:r>
              <w:rPr>
                <w:color w:val="231F20"/>
                <w:w w:val="80"/>
              </w:rPr>
              <w:t>SZCZEGÓLNYMI</w:t>
            </w:r>
            <w:r>
              <w:rPr>
                <w:color w:val="231F20"/>
                <w:spacing w:val="25"/>
              </w:rPr>
              <w:t xml:space="preserve"> </w:t>
            </w:r>
            <w:r>
              <w:rPr>
                <w:color w:val="231F20"/>
                <w:spacing w:val="-2"/>
                <w:w w:val="80"/>
              </w:rPr>
              <w:t>POTRZEBAMI</w:t>
            </w:r>
            <w:r>
              <w:rPr>
                <w:rFonts w:ascii="Times New Roman" w:hAnsi="Times New Roman"/>
                <w:color w:val="231F20"/>
              </w:rPr>
              <w:tab/>
            </w:r>
            <w:r>
              <w:rPr>
                <w:color w:val="231F20"/>
                <w:spacing w:val="-5"/>
                <w:w w:val="95"/>
              </w:rPr>
              <w:t>127</w:t>
            </w:r>
          </w:hyperlink>
        </w:p>
        <w:p w14:paraId="0621577A" w14:textId="77777777" w:rsidR="004766AD" w:rsidRDefault="00000000">
          <w:pPr>
            <w:pStyle w:val="Spistreci4"/>
            <w:tabs>
              <w:tab w:val="left" w:leader="dot" w:pos="10030"/>
            </w:tabs>
            <w:spacing w:before="85"/>
          </w:pPr>
          <w:hyperlink w:anchor="_bookmark92" w:history="1">
            <w:r>
              <w:rPr>
                <w:color w:val="231F20"/>
                <w:w w:val="80"/>
              </w:rPr>
              <w:t>III_10.I</w:t>
            </w:r>
            <w:r>
              <w:rPr>
                <w:color w:val="231F20"/>
                <w:spacing w:val="18"/>
              </w:rPr>
              <w:t xml:space="preserve"> </w:t>
            </w:r>
            <w:r>
              <w:rPr>
                <w:color w:val="231F20"/>
                <w:w w:val="80"/>
              </w:rPr>
              <w:t>DOSTĘP</w:t>
            </w:r>
            <w:r>
              <w:rPr>
                <w:color w:val="231F20"/>
                <w:spacing w:val="18"/>
              </w:rPr>
              <w:t xml:space="preserve"> </w:t>
            </w:r>
            <w:r>
              <w:rPr>
                <w:color w:val="231F20"/>
                <w:spacing w:val="-2"/>
                <w:w w:val="80"/>
              </w:rPr>
              <w:t>ALTERNATYWNY</w:t>
            </w:r>
            <w:r>
              <w:rPr>
                <w:rFonts w:ascii="Times New Roman" w:hAnsi="Times New Roman"/>
                <w:color w:val="231F20"/>
              </w:rPr>
              <w:tab/>
            </w:r>
            <w:r>
              <w:rPr>
                <w:color w:val="231F20"/>
                <w:spacing w:val="-5"/>
              </w:rPr>
              <w:t>128</w:t>
            </w:r>
          </w:hyperlink>
        </w:p>
        <w:p w14:paraId="4825997E" w14:textId="77777777" w:rsidR="004766AD" w:rsidRDefault="00000000">
          <w:pPr>
            <w:pStyle w:val="Spistreci4"/>
            <w:tabs>
              <w:tab w:val="left" w:leader="dot" w:pos="10030"/>
            </w:tabs>
            <w:spacing w:before="81"/>
          </w:pPr>
          <w:hyperlink w:anchor="_bookmark92" w:history="1">
            <w:r>
              <w:rPr>
                <w:color w:val="231F20"/>
                <w:w w:val="80"/>
              </w:rPr>
              <w:t>III_10.J</w:t>
            </w:r>
            <w:r>
              <w:rPr>
                <w:color w:val="231F20"/>
                <w:spacing w:val="8"/>
              </w:rPr>
              <w:t xml:space="preserve"> </w:t>
            </w:r>
            <w:r>
              <w:rPr>
                <w:color w:val="231F20"/>
                <w:w w:val="80"/>
              </w:rPr>
              <w:t>REJESTR</w:t>
            </w:r>
            <w:r>
              <w:rPr>
                <w:color w:val="231F20"/>
                <w:spacing w:val="9"/>
              </w:rPr>
              <w:t xml:space="preserve"> </w:t>
            </w:r>
            <w:r>
              <w:rPr>
                <w:color w:val="231F20"/>
                <w:w w:val="80"/>
              </w:rPr>
              <w:t>STOSOWANIA</w:t>
            </w:r>
            <w:r>
              <w:rPr>
                <w:color w:val="231F20"/>
                <w:spacing w:val="9"/>
              </w:rPr>
              <w:t xml:space="preserve"> </w:t>
            </w:r>
            <w:r>
              <w:rPr>
                <w:color w:val="231F20"/>
                <w:w w:val="80"/>
              </w:rPr>
              <w:t>DOSTĘPU</w:t>
            </w:r>
            <w:r>
              <w:rPr>
                <w:color w:val="231F20"/>
                <w:spacing w:val="8"/>
              </w:rPr>
              <w:t xml:space="preserve"> </w:t>
            </w:r>
            <w:r>
              <w:rPr>
                <w:color w:val="231F20"/>
                <w:spacing w:val="-2"/>
                <w:w w:val="80"/>
              </w:rPr>
              <w:t>ALTERNATYWNEGO</w:t>
            </w:r>
            <w:r>
              <w:rPr>
                <w:rFonts w:ascii="Times New Roman" w:hAnsi="Times New Roman"/>
                <w:color w:val="231F20"/>
              </w:rPr>
              <w:tab/>
            </w:r>
            <w:r>
              <w:rPr>
                <w:color w:val="231F20"/>
                <w:spacing w:val="-5"/>
                <w:w w:val="95"/>
              </w:rPr>
              <w:t>128</w:t>
            </w:r>
          </w:hyperlink>
        </w:p>
        <w:p w14:paraId="657E5D20" w14:textId="77777777" w:rsidR="004766AD" w:rsidRDefault="00000000">
          <w:pPr>
            <w:pStyle w:val="Spistreci5"/>
            <w:tabs>
              <w:tab w:val="left" w:leader="dot" w:pos="10030"/>
            </w:tabs>
          </w:pPr>
          <w:hyperlink w:anchor="_bookmark92" w:history="1">
            <w:r>
              <w:rPr>
                <w:color w:val="231F20"/>
                <w:w w:val="85"/>
              </w:rPr>
              <w:t>III_10.K</w:t>
            </w:r>
            <w:r>
              <w:rPr>
                <w:color w:val="231F20"/>
                <w:spacing w:val="-2"/>
              </w:rPr>
              <w:t xml:space="preserve"> </w:t>
            </w:r>
            <w:r>
              <w:rPr>
                <w:color w:val="231F20"/>
                <w:w w:val="85"/>
              </w:rPr>
              <w:t>WNIOSKI</w:t>
            </w:r>
            <w:r>
              <w:rPr>
                <w:color w:val="231F20"/>
                <w:spacing w:val="-1"/>
              </w:rPr>
              <w:t xml:space="preserve"> </w:t>
            </w:r>
            <w:r>
              <w:rPr>
                <w:color w:val="231F20"/>
                <w:w w:val="85"/>
              </w:rPr>
              <w:t>I</w:t>
            </w:r>
            <w:r>
              <w:rPr>
                <w:color w:val="231F20"/>
                <w:spacing w:val="-2"/>
              </w:rPr>
              <w:t xml:space="preserve"> </w:t>
            </w:r>
            <w:r>
              <w:rPr>
                <w:color w:val="231F20"/>
                <w:w w:val="85"/>
              </w:rPr>
              <w:t>SKARGI</w:t>
            </w:r>
            <w:r>
              <w:rPr>
                <w:color w:val="231F20"/>
                <w:spacing w:val="-2"/>
              </w:rPr>
              <w:t xml:space="preserve"> </w:t>
            </w:r>
            <w:r>
              <w:rPr>
                <w:color w:val="231F20"/>
                <w:w w:val="85"/>
              </w:rPr>
              <w:t>DOTYCZĄCE</w:t>
            </w:r>
            <w:r>
              <w:rPr>
                <w:color w:val="231F20"/>
                <w:spacing w:val="-1"/>
              </w:rPr>
              <w:t xml:space="preserve"> </w:t>
            </w:r>
            <w:r>
              <w:rPr>
                <w:color w:val="231F20"/>
                <w:w w:val="85"/>
              </w:rPr>
              <w:t>DOSTĘPNOŚCI</w:t>
            </w:r>
            <w:r>
              <w:rPr>
                <w:color w:val="231F20"/>
                <w:spacing w:val="-2"/>
              </w:rPr>
              <w:t xml:space="preserve"> </w:t>
            </w:r>
            <w:r>
              <w:rPr>
                <w:color w:val="231F20"/>
                <w:w w:val="85"/>
              </w:rPr>
              <w:t>–</w:t>
            </w:r>
            <w:r>
              <w:rPr>
                <w:color w:val="231F20"/>
                <w:spacing w:val="-2"/>
              </w:rPr>
              <w:t xml:space="preserve"> </w:t>
            </w:r>
            <w:r>
              <w:rPr>
                <w:color w:val="231F20"/>
                <w:w w:val="85"/>
              </w:rPr>
              <w:t>zakres</w:t>
            </w:r>
            <w:r>
              <w:rPr>
                <w:color w:val="231F20"/>
                <w:spacing w:val="-2"/>
              </w:rPr>
              <w:t xml:space="preserve"> </w:t>
            </w:r>
            <w:r>
              <w:rPr>
                <w:color w:val="231F20"/>
                <w:w w:val="85"/>
              </w:rPr>
              <w:t>ustawy</w:t>
            </w:r>
            <w:r>
              <w:rPr>
                <w:color w:val="231F20"/>
                <w:spacing w:val="-2"/>
              </w:rPr>
              <w:t xml:space="preserve"> </w:t>
            </w:r>
            <w:r>
              <w:rPr>
                <w:color w:val="231F20"/>
                <w:w w:val="85"/>
              </w:rPr>
              <w:t>o</w:t>
            </w:r>
            <w:r>
              <w:rPr>
                <w:color w:val="231F20"/>
                <w:spacing w:val="-1"/>
              </w:rPr>
              <w:t xml:space="preserve"> </w:t>
            </w:r>
            <w:r>
              <w:rPr>
                <w:color w:val="231F20"/>
                <w:spacing w:val="-2"/>
                <w:w w:val="85"/>
              </w:rPr>
              <w:t>dostępności</w:t>
            </w:r>
            <w:r>
              <w:rPr>
                <w:rFonts w:ascii="Times New Roman" w:hAnsi="Times New Roman"/>
                <w:color w:val="231F20"/>
              </w:rPr>
              <w:tab/>
            </w:r>
            <w:r>
              <w:rPr>
                <w:color w:val="231F20"/>
                <w:spacing w:val="-5"/>
                <w:w w:val="95"/>
              </w:rPr>
              <w:t>128</w:t>
            </w:r>
          </w:hyperlink>
        </w:p>
        <w:p w14:paraId="3BC7731C" w14:textId="77777777" w:rsidR="004766AD" w:rsidRDefault="00000000">
          <w:pPr>
            <w:pStyle w:val="Spistreci4"/>
            <w:tabs>
              <w:tab w:val="left" w:leader="dot" w:pos="10030"/>
            </w:tabs>
          </w:pPr>
          <w:hyperlink w:anchor="_bookmark92" w:history="1">
            <w:r>
              <w:rPr>
                <w:color w:val="231F20"/>
                <w:w w:val="80"/>
              </w:rPr>
              <w:t>III_10.L</w:t>
            </w:r>
            <w:r>
              <w:rPr>
                <w:color w:val="231F20"/>
                <w:spacing w:val="21"/>
              </w:rPr>
              <w:t xml:space="preserve"> </w:t>
            </w:r>
            <w:r>
              <w:rPr>
                <w:color w:val="231F20"/>
                <w:w w:val="80"/>
              </w:rPr>
              <w:t>PROWADZENIE</w:t>
            </w:r>
            <w:r>
              <w:rPr>
                <w:color w:val="231F20"/>
                <w:spacing w:val="22"/>
              </w:rPr>
              <w:t xml:space="preserve"> </w:t>
            </w:r>
            <w:r>
              <w:rPr>
                <w:color w:val="231F20"/>
                <w:w w:val="80"/>
              </w:rPr>
              <w:t>PRZEZ</w:t>
            </w:r>
            <w:r>
              <w:rPr>
                <w:color w:val="231F20"/>
                <w:spacing w:val="22"/>
              </w:rPr>
              <w:t xml:space="preserve"> </w:t>
            </w:r>
            <w:r>
              <w:rPr>
                <w:color w:val="231F20"/>
                <w:w w:val="80"/>
              </w:rPr>
              <w:t>SĄD</w:t>
            </w:r>
            <w:r>
              <w:rPr>
                <w:color w:val="231F20"/>
                <w:spacing w:val="22"/>
              </w:rPr>
              <w:t xml:space="preserve"> </w:t>
            </w:r>
            <w:r>
              <w:rPr>
                <w:color w:val="231F20"/>
                <w:w w:val="80"/>
              </w:rPr>
              <w:t>REJESTRU</w:t>
            </w:r>
            <w:r>
              <w:rPr>
                <w:color w:val="231F20"/>
                <w:spacing w:val="22"/>
              </w:rPr>
              <w:t xml:space="preserve"> </w:t>
            </w:r>
            <w:r>
              <w:rPr>
                <w:color w:val="231F20"/>
                <w:w w:val="80"/>
              </w:rPr>
              <w:t>WNIOSKÓW</w:t>
            </w:r>
            <w:r>
              <w:rPr>
                <w:color w:val="231F20"/>
                <w:spacing w:val="23"/>
              </w:rPr>
              <w:t xml:space="preserve"> </w:t>
            </w:r>
            <w:r>
              <w:rPr>
                <w:color w:val="231F20"/>
                <w:w w:val="80"/>
              </w:rPr>
              <w:t>O</w:t>
            </w:r>
            <w:r>
              <w:rPr>
                <w:color w:val="231F20"/>
                <w:spacing w:val="22"/>
              </w:rPr>
              <w:t xml:space="preserve"> </w:t>
            </w:r>
            <w:r>
              <w:rPr>
                <w:color w:val="231F20"/>
                <w:w w:val="80"/>
              </w:rPr>
              <w:t>ZAPEWNIENIE</w:t>
            </w:r>
            <w:r>
              <w:rPr>
                <w:color w:val="231F20"/>
                <w:spacing w:val="22"/>
              </w:rPr>
              <w:t xml:space="preserve"> </w:t>
            </w:r>
            <w:r>
              <w:rPr>
                <w:color w:val="231F20"/>
                <w:spacing w:val="-2"/>
                <w:w w:val="80"/>
              </w:rPr>
              <w:t>DOSTĘPNOŚCI.</w:t>
            </w:r>
            <w:r>
              <w:rPr>
                <w:rFonts w:ascii="Times New Roman" w:hAnsi="Times New Roman"/>
                <w:color w:val="231F20"/>
              </w:rPr>
              <w:tab/>
            </w:r>
            <w:r>
              <w:rPr>
                <w:color w:val="231F20"/>
                <w:spacing w:val="-5"/>
                <w:w w:val="95"/>
              </w:rPr>
              <w:t>128</w:t>
            </w:r>
          </w:hyperlink>
        </w:p>
        <w:p w14:paraId="6D97D4E2" w14:textId="77777777" w:rsidR="004766AD" w:rsidRDefault="00000000">
          <w:pPr>
            <w:pStyle w:val="Spistreci4"/>
            <w:tabs>
              <w:tab w:val="left" w:leader="dot" w:pos="10030"/>
            </w:tabs>
            <w:spacing w:before="96" w:line="223" w:lineRule="auto"/>
            <w:ind w:right="909"/>
          </w:pPr>
          <w:hyperlink w:anchor="_bookmark92" w:history="1">
            <w:r>
              <w:rPr>
                <w:color w:val="231F20"/>
                <w:w w:val="85"/>
              </w:rPr>
              <w:t xml:space="preserve">III_10.M PROWADZENIE PRZEZ SĄD REJESTRU ODMÓW WNIOSKÓW O ZAPEWNIENIE </w:t>
            </w:r>
            <w:r>
              <w:rPr>
                <w:color w:val="231F20"/>
                <w:spacing w:val="-2"/>
                <w:w w:val="95"/>
              </w:rPr>
              <w:t>DOSTĘPNOŚCI.</w:t>
            </w:r>
            <w:r>
              <w:rPr>
                <w:rFonts w:ascii="Times New Roman" w:hAnsi="Times New Roman"/>
                <w:color w:val="231F20"/>
              </w:rPr>
              <w:tab/>
            </w:r>
            <w:r>
              <w:rPr>
                <w:color w:val="231F20"/>
                <w:spacing w:val="-4"/>
                <w:w w:val="95"/>
              </w:rPr>
              <w:t>128</w:t>
            </w:r>
          </w:hyperlink>
        </w:p>
        <w:p w14:paraId="74CEC887" w14:textId="77777777" w:rsidR="004766AD" w:rsidRDefault="00000000">
          <w:pPr>
            <w:pStyle w:val="Spistreci4"/>
            <w:spacing w:before="84" w:line="244" w:lineRule="exact"/>
          </w:pPr>
          <w:hyperlink w:anchor="_bookmark92" w:history="1">
            <w:r>
              <w:rPr>
                <w:color w:val="231F20"/>
                <w:w w:val="85"/>
              </w:rPr>
              <w:t>III_10.N</w:t>
            </w:r>
            <w:r>
              <w:rPr>
                <w:color w:val="231F20"/>
              </w:rPr>
              <w:t xml:space="preserve"> </w:t>
            </w:r>
            <w:r>
              <w:rPr>
                <w:color w:val="231F20"/>
                <w:w w:val="85"/>
              </w:rPr>
              <w:t>UTWORZENIE</w:t>
            </w:r>
            <w:r>
              <w:rPr>
                <w:color w:val="231F20"/>
              </w:rPr>
              <w:t xml:space="preserve"> </w:t>
            </w:r>
            <w:r>
              <w:rPr>
                <w:color w:val="231F20"/>
                <w:w w:val="85"/>
              </w:rPr>
              <w:t>ZESPOŁU</w:t>
            </w:r>
            <w:r>
              <w:rPr>
                <w:color w:val="231F20"/>
              </w:rPr>
              <w:t xml:space="preserve"> </w:t>
            </w:r>
            <w:r>
              <w:rPr>
                <w:color w:val="231F20"/>
                <w:w w:val="85"/>
              </w:rPr>
              <w:t>ROBOCZEGO</w:t>
            </w:r>
            <w:r>
              <w:rPr>
                <w:color w:val="231F20"/>
                <w:spacing w:val="1"/>
              </w:rPr>
              <w:t xml:space="preserve"> </w:t>
            </w:r>
            <w:r>
              <w:rPr>
                <w:color w:val="231F20"/>
                <w:w w:val="85"/>
              </w:rPr>
              <w:t>DOTYCZĄCEGO</w:t>
            </w:r>
            <w:r>
              <w:rPr>
                <w:color w:val="231F20"/>
              </w:rPr>
              <w:t xml:space="preserve"> </w:t>
            </w:r>
            <w:r>
              <w:rPr>
                <w:color w:val="231F20"/>
                <w:w w:val="85"/>
              </w:rPr>
              <w:t>OMÓWIENIA</w:t>
            </w:r>
            <w:r>
              <w:rPr>
                <w:color w:val="231F20"/>
              </w:rPr>
              <w:t xml:space="preserve"> </w:t>
            </w:r>
            <w:r>
              <w:rPr>
                <w:color w:val="231F20"/>
                <w:spacing w:val="-2"/>
                <w:w w:val="85"/>
              </w:rPr>
              <w:t>WNIOSKU</w:t>
            </w:r>
          </w:hyperlink>
        </w:p>
        <w:p w14:paraId="3BEFC892" w14:textId="77777777" w:rsidR="004766AD" w:rsidRDefault="00000000">
          <w:pPr>
            <w:pStyle w:val="Spistreci4"/>
            <w:tabs>
              <w:tab w:val="left" w:leader="dot" w:pos="10030"/>
            </w:tabs>
            <w:spacing w:before="0" w:line="244" w:lineRule="exact"/>
          </w:pPr>
          <w:hyperlink w:anchor="_bookmark92" w:history="1">
            <w:r>
              <w:rPr>
                <w:color w:val="231F20"/>
                <w:w w:val="85"/>
              </w:rPr>
              <w:t>O</w:t>
            </w:r>
            <w:r>
              <w:rPr>
                <w:color w:val="231F20"/>
                <w:spacing w:val="-5"/>
                <w:w w:val="85"/>
              </w:rPr>
              <w:t xml:space="preserve"> </w:t>
            </w:r>
            <w:r>
              <w:rPr>
                <w:color w:val="231F20"/>
                <w:w w:val="85"/>
              </w:rPr>
              <w:t>ZAPEWNIENIE</w:t>
            </w:r>
            <w:r>
              <w:rPr>
                <w:color w:val="231F20"/>
                <w:spacing w:val="-5"/>
                <w:w w:val="85"/>
              </w:rPr>
              <w:t xml:space="preserve"> </w:t>
            </w:r>
            <w:r>
              <w:rPr>
                <w:color w:val="231F20"/>
                <w:w w:val="85"/>
              </w:rPr>
              <w:t>DOSTĘPNOŚCI</w:t>
            </w:r>
            <w:r>
              <w:rPr>
                <w:color w:val="231F20"/>
                <w:spacing w:val="-5"/>
                <w:w w:val="85"/>
              </w:rPr>
              <w:t xml:space="preserve"> </w:t>
            </w:r>
            <w:r>
              <w:rPr>
                <w:color w:val="231F20"/>
                <w:w w:val="85"/>
              </w:rPr>
              <w:t>WRAZ</w:t>
            </w:r>
            <w:r>
              <w:rPr>
                <w:color w:val="231F20"/>
                <w:spacing w:val="-5"/>
                <w:w w:val="85"/>
              </w:rPr>
              <w:t xml:space="preserve"> </w:t>
            </w:r>
            <w:r>
              <w:rPr>
                <w:color w:val="231F20"/>
                <w:w w:val="85"/>
              </w:rPr>
              <w:t>Z</w:t>
            </w:r>
            <w:r>
              <w:rPr>
                <w:color w:val="231F20"/>
                <w:spacing w:val="-4"/>
                <w:w w:val="85"/>
              </w:rPr>
              <w:t xml:space="preserve"> </w:t>
            </w:r>
            <w:r>
              <w:rPr>
                <w:color w:val="231F20"/>
                <w:w w:val="85"/>
              </w:rPr>
              <w:t>RAPORTEM</w:t>
            </w:r>
            <w:r>
              <w:rPr>
                <w:color w:val="231F20"/>
                <w:spacing w:val="-5"/>
                <w:w w:val="85"/>
              </w:rPr>
              <w:t xml:space="preserve"> </w:t>
            </w:r>
            <w:r>
              <w:rPr>
                <w:color w:val="231F20"/>
                <w:w w:val="85"/>
              </w:rPr>
              <w:t>WYPRACOWANYCH</w:t>
            </w:r>
            <w:r>
              <w:rPr>
                <w:color w:val="231F20"/>
                <w:spacing w:val="-5"/>
                <w:w w:val="85"/>
              </w:rPr>
              <w:t xml:space="preserve"> </w:t>
            </w:r>
            <w:r>
              <w:rPr>
                <w:color w:val="231F20"/>
                <w:spacing w:val="-2"/>
                <w:w w:val="85"/>
              </w:rPr>
              <w:t>ROZWIĄZAŃ.</w:t>
            </w:r>
            <w:r>
              <w:rPr>
                <w:rFonts w:ascii="Times New Roman" w:hAnsi="Times New Roman"/>
                <w:color w:val="231F20"/>
              </w:rPr>
              <w:tab/>
            </w:r>
            <w:r>
              <w:rPr>
                <w:color w:val="231F20"/>
                <w:spacing w:val="-5"/>
              </w:rPr>
              <w:t>128</w:t>
            </w:r>
          </w:hyperlink>
        </w:p>
        <w:p w14:paraId="78EE67AC" w14:textId="77777777" w:rsidR="004766AD" w:rsidRDefault="00000000">
          <w:pPr>
            <w:pStyle w:val="Spistreci4"/>
            <w:tabs>
              <w:tab w:val="left" w:leader="dot" w:pos="10030"/>
            </w:tabs>
          </w:pPr>
          <w:hyperlink w:anchor="_bookmark92" w:history="1">
            <w:r>
              <w:rPr>
                <w:color w:val="231F20"/>
                <w:w w:val="85"/>
              </w:rPr>
              <w:t>III_10.O</w:t>
            </w:r>
            <w:r>
              <w:rPr>
                <w:color w:val="231F20"/>
                <w:spacing w:val="2"/>
              </w:rPr>
              <w:t xml:space="preserve"> </w:t>
            </w:r>
            <w:r>
              <w:rPr>
                <w:color w:val="231F20"/>
                <w:w w:val="85"/>
              </w:rPr>
              <w:t>AUDYT</w:t>
            </w:r>
            <w:r>
              <w:rPr>
                <w:color w:val="231F20"/>
                <w:spacing w:val="2"/>
              </w:rPr>
              <w:t xml:space="preserve"> </w:t>
            </w:r>
            <w:r>
              <w:rPr>
                <w:color w:val="231F20"/>
                <w:spacing w:val="-2"/>
                <w:w w:val="85"/>
              </w:rPr>
              <w:t>DOSTĘPNOŚCI</w:t>
            </w:r>
            <w:r>
              <w:rPr>
                <w:rFonts w:ascii="Times New Roman" w:hAnsi="Times New Roman"/>
                <w:color w:val="231F20"/>
              </w:rPr>
              <w:tab/>
            </w:r>
            <w:r>
              <w:rPr>
                <w:color w:val="231F20"/>
                <w:spacing w:val="-5"/>
              </w:rPr>
              <w:t>128</w:t>
            </w:r>
          </w:hyperlink>
        </w:p>
        <w:p w14:paraId="6D0C1B21" w14:textId="77777777" w:rsidR="004766AD" w:rsidRDefault="00000000">
          <w:pPr>
            <w:pStyle w:val="Spistreci6"/>
            <w:tabs>
              <w:tab w:val="left" w:leader="dot" w:pos="10030"/>
            </w:tabs>
          </w:pPr>
          <w:hyperlink w:anchor="_bookmark92" w:history="1">
            <w:r>
              <w:rPr>
                <w:color w:val="231F20"/>
                <w:w w:val="90"/>
              </w:rPr>
              <w:t>III_10.O.1</w:t>
            </w:r>
            <w:r>
              <w:rPr>
                <w:color w:val="231F20"/>
                <w:spacing w:val="-8"/>
                <w:w w:val="90"/>
              </w:rPr>
              <w:t xml:space="preserve"> </w:t>
            </w:r>
            <w:r>
              <w:rPr>
                <w:color w:val="231F20"/>
                <w:w w:val="90"/>
              </w:rPr>
              <w:t>Przegląd</w:t>
            </w:r>
            <w:r>
              <w:rPr>
                <w:color w:val="231F20"/>
                <w:spacing w:val="-8"/>
                <w:w w:val="90"/>
              </w:rPr>
              <w:t xml:space="preserve"> </w:t>
            </w:r>
            <w:r>
              <w:rPr>
                <w:color w:val="231F20"/>
                <w:w w:val="90"/>
              </w:rPr>
              <w:t>dostępności</w:t>
            </w:r>
            <w:r>
              <w:rPr>
                <w:color w:val="231F20"/>
                <w:spacing w:val="-8"/>
                <w:w w:val="90"/>
              </w:rPr>
              <w:t xml:space="preserve"> </w:t>
            </w:r>
            <w:r>
              <w:rPr>
                <w:color w:val="231F20"/>
                <w:w w:val="90"/>
              </w:rPr>
              <w:t>sądu</w:t>
            </w:r>
            <w:r>
              <w:rPr>
                <w:color w:val="231F20"/>
                <w:spacing w:val="-7"/>
                <w:w w:val="90"/>
              </w:rPr>
              <w:t xml:space="preserve"> </w:t>
            </w:r>
            <w:r>
              <w:rPr>
                <w:color w:val="231F20"/>
                <w:w w:val="90"/>
              </w:rPr>
              <w:t>dla</w:t>
            </w:r>
            <w:r>
              <w:rPr>
                <w:color w:val="231F20"/>
                <w:spacing w:val="-8"/>
                <w:w w:val="90"/>
              </w:rPr>
              <w:t xml:space="preserve"> </w:t>
            </w:r>
            <w:r>
              <w:rPr>
                <w:color w:val="231F20"/>
                <w:w w:val="90"/>
              </w:rPr>
              <w:t>interesantów/osób</w:t>
            </w:r>
            <w:r>
              <w:rPr>
                <w:color w:val="231F20"/>
                <w:spacing w:val="-8"/>
                <w:w w:val="90"/>
              </w:rPr>
              <w:t xml:space="preserve"> </w:t>
            </w:r>
            <w:r>
              <w:rPr>
                <w:color w:val="231F20"/>
                <w:w w:val="90"/>
              </w:rPr>
              <w:t>ze</w:t>
            </w:r>
            <w:r>
              <w:rPr>
                <w:color w:val="231F20"/>
                <w:spacing w:val="-8"/>
                <w:w w:val="90"/>
              </w:rPr>
              <w:t xml:space="preserve"> </w:t>
            </w:r>
            <w:r>
              <w:rPr>
                <w:color w:val="231F20"/>
                <w:w w:val="90"/>
              </w:rPr>
              <w:t>szczególnymi</w:t>
            </w:r>
            <w:r>
              <w:rPr>
                <w:color w:val="231F20"/>
                <w:spacing w:val="-7"/>
                <w:w w:val="90"/>
              </w:rPr>
              <w:t xml:space="preserve"> </w:t>
            </w:r>
            <w:r>
              <w:rPr>
                <w:color w:val="231F20"/>
                <w:spacing w:val="-2"/>
                <w:w w:val="90"/>
              </w:rPr>
              <w:t>potrzebami</w:t>
            </w:r>
            <w:r>
              <w:rPr>
                <w:rFonts w:ascii="Times New Roman" w:hAnsi="Times New Roman"/>
                <w:color w:val="231F20"/>
              </w:rPr>
              <w:tab/>
            </w:r>
            <w:r>
              <w:rPr>
                <w:color w:val="231F20"/>
                <w:spacing w:val="-5"/>
              </w:rPr>
              <w:t>128</w:t>
            </w:r>
          </w:hyperlink>
        </w:p>
        <w:p w14:paraId="0479C5B1" w14:textId="77777777" w:rsidR="004766AD" w:rsidRDefault="00000000">
          <w:pPr>
            <w:pStyle w:val="Spistreci6"/>
            <w:tabs>
              <w:tab w:val="left" w:leader="dot" w:pos="10030"/>
            </w:tabs>
            <w:spacing w:before="81"/>
          </w:pPr>
          <w:hyperlink w:anchor="_bookmark92" w:history="1">
            <w:r>
              <w:rPr>
                <w:color w:val="231F20"/>
                <w:w w:val="90"/>
              </w:rPr>
              <w:t>III_10.O.2</w:t>
            </w:r>
            <w:r>
              <w:rPr>
                <w:color w:val="231F20"/>
                <w:spacing w:val="-8"/>
                <w:w w:val="90"/>
              </w:rPr>
              <w:t xml:space="preserve"> </w:t>
            </w:r>
            <w:r>
              <w:rPr>
                <w:color w:val="231F20"/>
                <w:w w:val="90"/>
              </w:rPr>
              <w:t>Zakres</w:t>
            </w:r>
            <w:r>
              <w:rPr>
                <w:color w:val="231F20"/>
                <w:spacing w:val="-6"/>
                <w:w w:val="90"/>
              </w:rPr>
              <w:t xml:space="preserve"> </w:t>
            </w:r>
            <w:r>
              <w:rPr>
                <w:color w:val="231F20"/>
                <w:w w:val="90"/>
              </w:rPr>
              <w:t>audytu</w:t>
            </w:r>
            <w:r>
              <w:rPr>
                <w:color w:val="231F20"/>
                <w:spacing w:val="-5"/>
                <w:w w:val="90"/>
              </w:rPr>
              <w:t xml:space="preserve"> </w:t>
            </w:r>
            <w:r>
              <w:rPr>
                <w:color w:val="231F20"/>
                <w:spacing w:val="-2"/>
                <w:w w:val="90"/>
              </w:rPr>
              <w:t>dostępności</w:t>
            </w:r>
            <w:r>
              <w:rPr>
                <w:rFonts w:ascii="Times New Roman" w:hAnsi="Times New Roman"/>
                <w:color w:val="231F20"/>
              </w:rPr>
              <w:tab/>
            </w:r>
            <w:r>
              <w:rPr>
                <w:color w:val="231F20"/>
                <w:spacing w:val="-5"/>
              </w:rPr>
              <w:t>128</w:t>
            </w:r>
          </w:hyperlink>
        </w:p>
        <w:p w14:paraId="4EA1BECA" w14:textId="77777777" w:rsidR="004766AD" w:rsidRDefault="00000000">
          <w:pPr>
            <w:pStyle w:val="Spistreci5"/>
            <w:spacing w:line="244" w:lineRule="exact"/>
          </w:pPr>
          <w:hyperlink w:anchor="_bookmark92" w:history="1">
            <w:r>
              <w:rPr>
                <w:color w:val="231F20"/>
                <w:w w:val="85"/>
              </w:rPr>
              <w:t>III_10.P</w:t>
            </w:r>
            <w:r>
              <w:rPr>
                <w:color w:val="231F20"/>
                <w:spacing w:val="-3"/>
                <w:w w:val="85"/>
              </w:rPr>
              <w:t xml:space="preserve"> </w:t>
            </w:r>
            <w:r>
              <w:rPr>
                <w:color w:val="231F20"/>
                <w:w w:val="85"/>
              </w:rPr>
              <w:t>RAPORTOWANIE</w:t>
            </w:r>
            <w:r>
              <w:rPr>
                <w:color w:val="231F20"/>
                <w:spacing w:val="-1"/>
                <w:w w:val="85"/>
              </w:rPr>
              <w:t xml:space="preserve"> </w:t>
            </w:r>
            <w:r>
              <w:rPr>
                <w:color w:val="231F20"/>
                <w:w w:val="85"/>
              </w:rPr>
              <w:t>O</w:t>
            </w:r>
            <w:r>
              <w:rPr>
                <w:color w:val="231F20"/>
                <w:spacing w:val="-3"/>
                <w:w w:val="85"/>
              </w:rPr>
              <w:t xml:space="preserve"> </w:t>
            </w:r>
            <w:r>
              <w:rPr>
                <w:color w:val="231F20"/>
                <w:w w:val="85"/>
              </w:rPr>
              <w:t>STANIE</w:t>
            </w:r>
            <w:r>
              <w:rPr>
                <w:color w:val="231F20"/>
                <w:spacing w:val="-2"/>
                <w:w w:val="85"/>
              </w:rPr>
              <w:t xml:space="preserve"> </w:t>
            </w:r>
            <w:r>
              <w:rPr>
                <w:color w:val="231F20"/>
                <w:w w:val="85"/>
              </w:rPr>
              <w:t>ZAPEWNIENIA</w:t>
            </w:r>
            <w:r>
              <w:rPr>
                <w:color w:val="231F20"/>
                <w:spacing w:val="-2"/>
                <w:w w:val="85"/>
              </w:rPr>
              <w:t xml:space="preserve"> </w:t>
            </w:r>
            <w:r>
              <w:rPr>
                <w:color w:val="231F20"/>
                <w:w w:val="85"/>
              </w:rPr>
              <w:t>DOSTĘPNOŚCI</w:t>
            </w:r>
            <w:r>
              <w:rPr>
                <w:color w:val="231F20"/>
                <w:spacing w:val="-3"/>
                <w:w w:val="85"/>
              </w:rPr>
              <w:t xml:space="preserve"> </w:t>
            </w:r>
            <w:r>
              <w:rPr>
                <w:color w:val="231F20"/>
                <w:w w:val="85"/>
              </w:rPr>
              <w:t>–</w:t>
            </w:r>
            <w:r>
              <w:rPr>
                <w:color w:val="231F20"/>
                <w:spacing w:val="-2"/>
                <w:w w:val="85"/>
              </w:rPr>
              <w:t xml:space="preserve"> </w:t>
            </w:r>
            <w:r>
              <w:rPr>
                <w:color w:val="231F20"/>
                <w:w w:val="85"/>
              </w:rPr>
              <w:t>zakres</w:t>
            </w:r>
            <w:r>
              <w:rPr>
                <w:color w:val="231F20"/>
                <w:spacing w:val="-2"/>
                <w:w w:val="85"/>
              </w:rPr>
              <w:t xml:space="preserve"> ustawy</w:t>
            </w:r>
          </w:hyperlink>
        </w:p>
        <w:p w14:paraId="2E211AA9" w14:textId="77777777" w:rsidR="004766AD" w:rsidRDefault="00000000">
          <w:pPr>
            <w:pStyle w:val="Spistreci5"/>
            <w:tabs>
              <w:tab w:val="left" w:leader="dot" w:pos="10030"/>
            </w:tabs>
            <w:spacing w:before="0" w:line="244" w:lineRule="exact"/>
          </w:pPr>
          <w:hyperlink w:anchor="_bookmark92" w:history="1">
            <w:r>
              <w:rPr>
                <w:color w:val="231F20"/>
              </w:rPr>
              <w:t>o</w:t>
            </w:r>
            <w:r>
              <w:rPr>
                <w:color w:val="231F20"/>
                <w:spacing w:val="-15"/>
              </w:rPr>
              <w:t xml:space="preserve"> </w:t>
            </w:r>
            <w:r>
              <w:rPr>
                <w:color w:val="231F20"/>
                <w:spacing w:val="-2"/>
              </w:rPr>
              <w:t>dostępności</w:t>
            </w:r>
            <w:r>
              <w:rPr>
                <w:rFonts w:ascii="Times New Roman" w:hAnsi="Times New Roman"/>
                <w:color w:val="231F20"/>
              </w:rPr>
              <w:tab/>
            </w:r>
            <w:r>
              <w:rPr>
                <w:color w:val="231F20"/>
                <w:spacing w:val="-5"/>
              </w:rPr>
              <w:t>128</w:t>
            </w:r>
          </w:hyperlink>
        </w:p>
        <w:p w14:paraId="47087F9D" w14:textId="77777777" w:rsidR="004766AD" w:rsidRDefault="00000000">
          <w:pPr>
            <w:pStyle w:val="Spistreci6"/>
            <w:tabs>
              <w:tab w:val="left" w:leader="dot" w:pos="10030"/>
            </w:tabs>
          </w:pPr>
          <w:hyperlink w:anchor="_bookmark92" w:history="1">
            <w:r>
              <w:rPr>
                <w:color w:val="231F20"/>
                <w:spacing w:val="-2"/>
                <w:w w:val="85"/>
              </w:rPr>
              <w:t>III_10.P.1</w:t>
            </w:r>
            <w:r>
              <w:rPr>
                <w:color w:val="231F20"/>
                <w:spacing w:val="3"/>
              </w:rPr>
              <w:t xml:space="preserve"> </w:t>
            </w:r>
            <w:r>
              <w:rPr>
                <w:color w:val="231F20"/>
                <w:spacing w:val="-2"/>
              </w:rPr>
              <w:t>Termin</w:t>
            </w:r>
            <w:r>
              <w:rPr>
                <w:rFonts w:ascii="Times New Roman"/>
                <w:color w:val="231F20"/>
              </w:rPr>
              <w:tab/>
            </w:r>
            <w:r>
              <w:rPr>
                <w:color w:val="231F20"/>
                <w:spacing w:val="-5"/>
              </w:rPr>
              <w:t>128</w:t>
            </w:r>
          </w:hyperlink>
        </w:p>
        <w:p w14:paraId="2C14890C" w14:textId="77777777" w:rsidR="004766AD" w:rsidRDefault="00000000">
          <w:pPr>
            <w:pStyle w:val="Spistreci6"/>
            <w:tabs>
              <w:tab w:val="left" w:leader="dot" w:pos="10030"/>
            </w:tabs>
            <w:spacing w:before="81"/>
          </w:pPr>
          <w:hyperlink w:anchor="_bookmark92" w:history="1">
            <w:r>
              <w:rPr>
                <w:color w:val="231F20"/>
                <w:w w:val="85"/>
              </w:rPr>
              <w:t>III_10.P.2</w:t>
            </w:r>
            <w:r>
              <w:rPr>
                <w:color w:val="231F20"/>
                <w:spacing w:val="5"/>
              </w:rPr>
              <w:t xml:space="preserve"> </w:t>
            </w:r>
            <w:r>
              <w:rPr>
                <w:color w:val="231F20"/>
                <w:w w:val="85"/>
              </w:rPr>
              <w:t>Udostępnienie</w:t>
            </w:r>
            <w:r>
              <w:rPr>
                <w:color w:val="231F20"/>
                <w:spacing w:val="5"/>
              </w:rPr>
              <w:t xml:space="preserve"> </w:t>
            </w:r>
            <w:r>
              <w:rPr>
                <w:color w:val="231F20"/>
                <w:spacing w:val="-2"/>
                <w:w w:val="85"/>
              </w:rPr>
              <w:t>raportu</w:t>
            </w:r>
            <w:r>
              <w:rPr>
                <w:rFonts w:ascii="Times New Roman" w:hAnsi="Times New Roman"/>
                <w:color w:val="231F20"/>
              </w:rPr>
              <w:tab/>
            </w:r>
            <w:r>
              <w:rPr>
                <w:color w:val="231F20"/>
                <w:spacing w:val="-5"/>
              </w:rPr>
              <w:t>128</w:t>
            </w:r>
          </w:hyperlink>
        </w:p>
        <w:p w14:paraId="2ADA5120" w14:textId="77777777" w:rsidR="004766AD" w:rsidRDefault="00000000">
          <w:pPr>
            <w:pStyle w:val="Spistreci4"/>
            <w:tabs>
              <w:tab w:val="left" w:leader="dot" w:pos="10030"/>
            </w:tabs>
            <w:spacing w:before="417"/>
          </w:pPr>
          <w:hyperlink w:anchor="_bookmark93" w:history="1">
            <w:r>
              <w:rPr>
                <w:color w:val="231F20"/>
                <w:w w:val="80"/>
              </w:rPr>
              <w:t>III_11.A</w:t>
            </w:r>
            <w:r>
              <w:rPr>
                <w:color w:val="231F20"/>
                <w:spacing w:val="16"/>
              </w:rPr>
              <w:t xml:space="preserve"> </w:t>
            </w:r>
            <w:r>
              <w:rPr>
                <w:color w:val="231F20"/>
                <w:w w:val="80"/>
              </w:rPr>
              <w:t>OZNACZENIA</w:t>
            </w:r>
            <w:r>
              <w:rPr>
                <w:color w:val="231F20"/>
                <w:spacing w:val="17"/>
              </w:rPr>
              <w:t xml:space="preserve"> </w:t>
            </w:r>
            <w:r>
              <w:rPr>
                <w:color w:val="231F20"/>
                <w:w w:val="80"/>
              </w:rPr>
              <w:t>IDENTYFIKUJĄCE</w:t>
            </w:r>
            <w:r>
              <w:rPr>
                <w:color w:val="231F20"/>
                <w:spacing w:val="16"/>
              </w:rPr>
              <w:t xml:space="preserve"> </w:t>
            </w:r>
            <w:r>
              <w:rPr>
                <w:color w:val="231F20"/>
                <w:w w:val="80"/>
              </w:rPr>
              <w:t>PERSONEL</w:t>
            </w:r>
            <w:r>
              <w:rPr>
                <w:color w:val="231F20"/>
                <w:spacing w:val="17"/>
              </w:rPr>
              <w:t xml:space="preserve"> </w:t>
            </w:r>
            <w:r>
              <w:rPr>
                <w:color w:val="231F20"/>
                <w:spacing w:val="-4"/>
                <w:w w:val="80"/>
              </w:rPr>
              <w:t>SĄDU</w:t>
            </w:r>
            <w:r>
              <w:rPr>
                <w:rFonts w:ascii="Times New Roman" w:hAnsi="Times New Roman"/>
                <w:color w:val="231F20"/>
              </w:rPr>
              <w:tab/>
            </w:r>
            <w:r>
              <w:rPr>
                <w:color w:val="231F20"/>
                <w:spacing w:val="-5"/>
                <w:w w:val="90"/>
              </w:rPr>
              <w:t>129</w:t>
            </w:r>
          </w:hyperlink>
        </w:p>
        <w:p w14:paraId="14670235" w14:textId="77777777" w:rsidR="004766AD" w:rsidRDefault="00000000">
          <w:pPr>
            <w:pStyle w:val="Spistreci4"/>
            <w:tabs>
              <w:tab w:val="left" w:leader="dot" w:pos="10030"/>
            </w:tabs>
            <w:spacing w:after="240"/>
          </w:pPr>
          <w:hyperlink w:anchor="_bookmark93" w:history="1">
            <w:r>
              <w:rPr>
                <w:color w:val="231F20"/>
                <w:w w:val="80"/>
              </w:rPr>
              <w:t>III_11.B</w:t>
            </w:r>
            <w:r>
              <w:rPr>
                <w:color w:val="231F20"/>
                <w:spacing w:val="21"/>
              </w:rPr>
              <w:t xml:space="preserve"> </w:t>
            </w:r>
            <w:r>
              <w:rPr>
                <w:color w:val="231F20"/>
                <w:w w:val="80"/>
              </w:rPr>
              <w:t>STANDARD</w:t>
            </w:r>
            <w:r>
              <w:rPr>
                <w:color w:val="231F20"/>
                <w:spacing w:val="22"/>
              </w:rPr>
              <w:t xml:space="preserve"> </w:t>
            </w:r>
            <w:r>
              <w:rPr>
                <w:color w:val="231F20"/>
                <w:spacing w:val="-2"/>
                <w:w w:val="80"/>
              </w:rPr>
              <w:t>SZKOLEŃ</w:t>
            </w:r>
            <w:r>
              <w:rPr>
                <w:rFonts w:ascii="Times New Roman" w:hAnsi="Times New Roman"/>
                <w:color w:val="231F20"/>
              </w:rPr>
              <w:tab/>
            </w:r>
            <w:r>
              <w:rPr>
                <w:color w:val="231F20"/>
                <w:spacing w:val="-5"/>
                <w:w w:val="95"/>
              </w:rPr>
              <w:t>129</w:t>
            </w:r>
          </w:hyperlink>
        </w:p>
        <w:p w14:paraId="4ECC6CF7" w14:textId="77777777" w:rsidR="004766AD" w:rsidRDefault="00000000">
          <w:pPr>
            <w:pStyle w:val="Spistreci6"/>
            <w:spacing w:before="290"/>
          </w:pPr>
          <w:hyperlink w:anchor="_bookmark93" w:history="1">
            <w:r>
              <w:rPr>
                <w:color w:val="231F20"/>
                <w:w w:val="90"/>
              </w:rPr>
              <w:t>III_11.B.1</w:t>
            </w:r>
            <w:r>
              <w:rPr>
                <w:color w:val="231F20"/>
                <w:spacing w:val="-10"/>
                <w:w w:val="90"/>
              </w:rPr>
              <w:t xml:space="preserve"> </w:t>
            </w:r>
            <w:r>
              <w:rPr>
                <w:color w:val="231F20"/>
                <w:w w:val="90"/>
              </w:rPr>
              <w:t>Standard</w:t>
            </w:r>
            <w:r>
              <w:rPr>
                <w:color w:val="231F20"/>
                <w:spacing w:val="-9"/>
                <w:w w:val="90"/>
              </w:rPr>
              <w:t xml:space="preserve"> </w:t>
            </w:r>
            <w:r>
              <w:rPr>
                <w:color w:val="231F20"/>
                <w:w w:val="90"/>
              </w:rPr>
              <w:t>identyfikacji</w:t>
            </w:r>
            <w:r>
              <w:rPr>
                <w:color w:val="231F20"/>
                <w:spacing w:val="-9"/>
                <w:w w:val="90"/>
              </w:rPr>
              <w:t xml:space="preserve"> </w:t>
            </w:r>
            <w:r>
              <w:rPr>
                <w:color w:val="231F20"/>
                <w:w w:val="90"/>
              </w:rPr>
              <w:t>potrzeb</w:t>
            </w:r>
            <w:r>
              <w:rPr>
                <w:color w:val="231F20"/>
                <w:spacing w:val="-9"/>
                <w:w w:val="90"/>
              </w:rPr>
              <w:t xml:space="preserve"> </w:t>
            </w:r>
            <w:r>
              <w:rPr>
                <w:color w:val="231F20"/>
                <w:w w:val="90"/>
              </w:rPr>
              <w:t>szkoleniowych</w:t>
            </w:r>
            <w:r>
              <w:rPr>
                <w:color w:val="231F20"/>
                <w:spacing w:val="-8"/>
                <w:w w:val="90"/>
              </w:rPr>
              <w:t xml:space="preserve"> </w:t>
            </w:r>
            <w:r>
              <w:rPr>
                <w:color w:val="231F20"/>
                <w:w w:val="90"/>
              </w:rPr>
              <w:t>w</w:t>
            </w:r>
            <w:r>
              <w:rPr>
                <w:color w:val="231F20"/>
                <w:spacing w:val="-8"/>
                <w:w w:val="90"/>
              </w:rPr>
              <w:t xml:space="preserve"> </w:t>
            </w:r>
            <w:r>
              <w:rPr>
                <w:color w:val="231F20"/>
                <w:w w:val="90"/>
              </w:rPr>
              <w:t>obszarze</w:t>
            </w:r>
            <w:r>
              <w:rPr>
                <w:color w:val="231F20"/>
                <w:spacing w:val="-8"/>
                <w:w w:val="90"/>
              </w:rPr>
              <w:t xml:space="preserve"> </w:t>
            </w:r>
            <w:r>
              <w:rPr>
                <w:color w:val="231F20"/>
                <w:w w:val="90"/>
              </w:rPr>
              <w:t>zapewnienia</w:t>
            </w:r>
            <w:r>
              <w:rPr>
                <w:color w:val="231F20"/>
                <w:spacing w:val="-8"/>
                <w:w w:val="90"/>
              </w:rPr>
              <w:t xml:space="preserve"> </w:t>
            </w:r>
            <w:r>
              <w:rPr>
                <w:color w:val="231F20"/>
                <w:w w:val="90"/>
              </w:rPr>
              <w:t>dostępności</w:t>
            </w:r>
            <w:r>
              <w:rPr>
                <w:color w:val="231F20"/>
                <w:spacing w:val="-23"/>
                <w:w w:val="90"/>
              </w:rPr>
              <w:t xml:space="preserve"> </w:t>
            </w:r>
            <w:r>
              <w:rPr>
                <w:color w:val="231F20"/>
                <w:spacing w:val="-4"/>
                <w:w w:val="90"/>
              </w:rPr>
              <w:t>.129</w:t>
            </w:r>
          </w:hyperlink>
        </w:p>
        <w:p w14:paraId="137D2509" w14:textId="77777777" w:rsidR="004766AD" w:rsidRDefault="00000000">
          <w:pPr>
            <w:pStyle w:val="Spistreci6"/>
            <w:tabs>
              <w:tab w:val="left" w:leader="dot" w:pos="10030"/>
            </w:tabs>
            <w:spacing w:before="81"/>
          </w:pPr>
          <w:hyperlink w:anchor="_bookmark93" w:history="1">
            <w:r>
              <w:rPr>
                <w:color w:val="231F20"/>
                <w:w w:val="90"/>
              </w:rPr>
              <w:t>III_11.B.2</w:t>
            </w:r>
            <w:r>
              <w:rPr>
                <w:color w:val="231F20"/>
                <w:spacing w:val="-2"/>
                <w:w w:val="90"/>
              </w:rPr>
              <w:t xml:space="preserve"> </w:t>
            </w:r>
            <w:r>
              <w:rPr>
                <w:color w:val="231F20"/>
                <w:w w:val="90"/>
              </w:rPr>
              <w:t>Standard</w:t>
            </w:r>
            <w:r>
              <w:rPr>
                <w:color w:val="231F20"/>
                <w:spacing w:val="-2"/>
                <w:w w:val="90"/>
              </w:rPr>
              <w:t xml:space="preserve"> </w:t>
            </w:r>
            <w:r>
              <w:rPr>
                <w:color w:val="231F20"/>
                <w:w w:val="90"/>
              </w:rPr>
              <w:t>tworzenia</w:t>
            </w:r>
            <w:r>
              <w:rPr>
                <w:color w:val="231F20"/>
                <w:spacing w:val="-2"/>
                <w:w w:val="90"/>
              </w:rPr>
              <w:t xml:space="preserve"> </w:t>
            </w:r>
            <w:r>
              <w:rPr>
                <w:color w:val="231F20"/>
                <w:w w:val="90"/>
              </w:rPr>
              <w:t>planu</w:t>
            </w:r>
            <w:r>
              <w:rPr>
                <w:color w:val="231F20"/>
                <w:spacing w:val="-2"/>
                <w:w w:val="90"/>
              </w:rPr>
              <w:t xml:space="preserve"> szkoleniowego</w:t>
            </w:r>
            <w:r>
              <w:rPr>
                <w:rFonts w:ascii="Times New Roman"/>
                <w:color w:val="231F20"/>
              </w:rPr>
              <w:tab/>
            </w:r>
            <w:r>
              <w:rPr>
                <w:color w:val="231F20"/>
                <w:spacing w:val="-5"/>
              </w:rPr>
              <w:t>129</w:t>
            </w:r>
          </w:hyperlink>
        </w:p>
        <w:p w14:paraId="430293ED" w14:textId="77777777" w:rsidR="004766AD" w:rsidRDefault="00000000">
          <w:pPr>
            <w:pStyle w:val="Spistreci6"/>
            <w:tabs>
              <w:tab w:val="left" w:leader="dot" w:pos="10030"/>
            </w:tabs>
            <w:spacing w:before="96" w:line="223" w:lineRule="auto"/>
            <w:ind w:right="909"/>
          </w:pPr>
          <w:hyperlink w:anchor="_bookmark94" w:history="1">
            <w:r>
              <w:rPr>
                <w:color w:val="231F20"/>
                <w:w w:val="85"/>
              </w:rPr>
              <w:t xml:space="preserve">III_11.B.3 PRZEDZIAŁ PROCENTOWY UCZESTNIKÓW ŁĄCZNY DLA WSZYSTKICH TEMATÓW </w:t>
            </w:r>
            <w:r>
              <w:rPr>
                <w:color w:val="231F20"/>
                <w:w w:val="95"/>
              </w:rPr>
              <w:t>SZKOLENIOWYCH W OKRESIE DWULETNIM - PRZYKŁAD</w:t>
            </w:r>
            <w:r>
              <w:rPr>
                <w:rFonts w:ascii="Times New Roman" w:hAnsi="Times New Roman"/>
                <w:color w:val="231F20"/>
              </w:rPr>
              <w:tab/>
            </w:r>
            <w:r>
              <w:rPr>
                <w:color w:val="231F20"/>
                <w:spacing w:val="-4"/>
                <w:w w:val="95"/>
              </w:rPr>
              <w:t>130</w:t>
            </w:r>
          </w:hyperlink>
        </w:p>
        <w:p w14:paraId="54F1B3C7" w14:textId="77777777" w:rsidR="004766AD" w:rsidRDefault="00000000">
          <w:pPr>
            <w:pStyle w:val="Spistreci6"/>
            <w:tabs>
              <w:tab w:val="left" w:leader="dot" w:pos="10030"/>
            </w:tabs>
            <w:spacing w:before="99" w:line="223" w:lineRule="auto"/>
            <w:ind w:right="909"/>
          </w:pPr>
          <w:hyperlink w:anchor="_bookmark94" w:history="1">
            <w:r>
              <w:rPr>
                <w:color w:val="231F20"/>
                <w:w w:val="90"/>
              </w:rPr>
              <w:t xml:space="preserve">III_11.B.4 Szkolenie personelu sądu z zakresu wdrożenia, stosowania i utrzymania standardu </w:t>
            </w:r>
            <w:r>
              <w:rPr>
                <w:color w:val="231F20"/>
              </w:rPr>
              <w:t>dostępności sądu</w:t>
            </w:r>
            <w:r>
              <w:rPr>
                <w:rFonts w:ascii="Times New Roman" w:hAnsi="Times New Roman"/>
                <w:color w:val="231F20"/>
              </w:rPr>
              <w:tab/>
            </w:r>
            <w:r>
              <w:rPr>
                <w:color w:val="231F20"/>
                <w:spacing w:val="-4"/>
              </w:rPr>
              <w:t>130</w:t>
            </w:r>
          </w:hyperlink>
        </w:p>
        <w:p w14:paraId="578ABA79" w14:textId="77777777" w:rsidR="004766AD" w:rsidRDefault="00000000">
          <w:pPr>
            <w:pStyle w:val="Spistreci6"/>
            <w:tabs>
              <w:tab w:val="left" w:leader="dot" w:pos="10030"/>
            </w:tabs>
            <w:spacing w:before="99" w:line="223" w:lineRule="auto"/>
            <w:ind w:right="909"/>
          </w:pPr>
          <w:hyperlink w:anchor="_bookmark94" w:history="1">
            <w:r>
              <w:rPr>
                <w:color w:val="231F20"/>
                <w:w w:val="90"/>
              </w:rPr>
              <w:t>III_11.B.5</w:t>
            </w:r>
            <w:r>
              <w:rPr>
                <w:color w:val="231F20"/>
                <w:spacing w:val="-3"/>
                <w:w w:val="90"/>
              </w:rPr>
              <w:t xml:space="preserve"> </w:t>
            </w:r>
            <w:r>
              <w:rPr>
                <w:color w:val="231F20"/>
                <w:w w:val="90"/>
              </w:rPr>
              <w:t>Szkolenie</w:t>
            </w:r>
            <w:r>
              <w:rPr>
                <w:color w:val="231F20"/>
                <w:spacing w:val="-3"/>
                <w:w w:val="90"/>
              </w:rPr>
              <w:t xml:space="preserve"> </w:t>
            </w:r>
            <w:r>
              <w:rPr>
                <w:color w:val="231F20"/>
                <w:w w:val="90"/>
              </w:rPr>
              <w:t>personelu</w:t>
            </w:r>
            <w:r>
              <w:rPr>
                <w:color w:val="231F20"/>
                <w:spacing w:val="-3"/>
                <w:w w:val="90"/>
              </w:rPr>
              <w:t xml:space="preserve"> </w:t>
            </w:r>
            <w:r>
              <w:rPr>
                <w:color w:val="231F20"/>
                <w:w w:val="90"/>
              </w:rPr>
              <w:t>z</w:t>
            </w:r>
            <w:r>
              <w:rPr>
                <w:color w:val="231F20"/>
                <w:spacing w:val="-3"/>
                <w:w w:val="90"/>
              </w:rPr>
              <w:t xml:space="preserve"> </w:t>
            </w:r>
            <w:r>
              <w:rPr>
                <w:color w:val="231F20"/>
                <w:w w:val="90"/>
              </w:rPr>
              <w:t>komunikacji</w:t>
            </w:r>
            <w:r>
              <w:rPr>
                <w:color w:val="231F20"/>
                <w:spacing w:val="-3"/>
                <w:w w:val="90"/>
              </w:rPr>
              <w:t xml:space="preserve"> </w:t>
            </w:r>
            <w:r>
              <w:rPr>
                <w:color w:val="231F20"/>
                <w:w w:val="90"/>
              </w:rPr>
              <w:t>z</w:t>
            </w:r>
            <w:r>
              <w:rPr>
                <w:color w:val="231F20"/>
                <w:spacing w:val="-3"/>
                <w:w w:val="90"/>
              </w:rPr>
              <w:t xml:space="preserve"> </w:t>
            </w:r>
            <w:r>
              <w:rPr>
                <w:color w:val="231F20"/>
                <w:w w:val="90"/>
              </w:rPr>
              <w:t>osobami</w:t>
            </w:r>
            <w:r>
              <w:rPr>
                <w:color w:val="231F20"/>
                <w:spacing w:val="-3"/>
                <w:w w:val="90"/>
              </w:rPr>
              <w:t xml:space="preserve"> </w:t>
            </w:r>
            <w:r>
              <w:rPr>
                <w:color w:val="231F20"/>
                <w:w w:val="90"/>
              </w:rPr>
              <w:t>ze</w:t>
            </w:r>
            <w:r>
              <w:rPr>
                <w:color w:val="231F20"/>
                <w:spacing w:val="-3"/>
                <w:w w:val="90"/>
              </w:rPr>
              <w:t xml:space="preserve"> </w:t>
            </w:r>
            <w:r>
              <w:rPr>
                <w:color w:val="231F20"/>
                <w:w w:val="90"/>
              </w:rPr>
              <w:t>szczególnymi</w:t>
            </w:r>
            <w:r>
              <w:rPr>
                <w:color w:val="231F20"/>
                <w:spacing w:val="-3"/>
                <w:w w:val="90"/>
              </w:rPr>
              <w:t xml:space="preserve"> </w:t>
            </w:r>
            <w:r>
              <w:rPr>
                <w:color w:val="231F20"/>
                <w:w w:val="90"/>
              </w:rPr>
              <w:t>potrzebami</w:t>
            </w:r>
            <w:r>
              <w:rPr>
                <w:color w:val="231F20"/>
                <w:spacing w:val="-3"/>
                <w:w w:val="90"/>
              </w:rPr>
              <w:t xml:space="preserve"> </w:t>
            </w:r>
            <w:r>
              <w:rPr>
                <w:color w:val="231F20"/>
                <w:w w:val="90"/>
              </w:rPr>
              <w:t>oraz</w:t>
            </w:r>
            <w:r>
              <w:rPr>
                <w:color w:val="231F20"/>
                <w:spacing w:val="-3"/>
                <w:w w:val="90"/>
              </w:rPr>
              <w:t xml:space="preserve"> </w:t>
            </w:r>
            <w:r>
              <w:rPr>
                <w:color w:val="231F20"/>
                <w:w w:val="90"/>
              </w:rPr>
              <w:t>obsługa urządzeń</w:t>
            </w:r>
            <w:r>
              <w:rPr>
                <w:color w:val="231F20"/>
                <w:spacing w:val="-1"/>
                <w:w w:val="90"/>
              </w:rPr>
              <w:t xml:space="preserve"> </w:t>
            </w:r>
            <w:r>
              <w:rPr>
                <w:color w:val="231F20"/>
                <w:w w:val="90"/>
              </w:rPr>
              <w:t>zapewniających</w:t>
            </w:r>
            <w:r>
              <w:rPr>
                <w:color w:val="231F20"/>
                <w:spacing w:val="-6"/>
              </w:rPr>
              <w:t xml:space="preserve"> </w:t>
            </w:r>
            <w:r>
              <w:rPr>
                <w:color w:val="231F20"/>
                <w:spacing w:val="-2"/>
                <w:w w:val="90"/>
              </w:rPr>
              <w:t>dostępność</w:t>
            </w:r>
            <w:r>
              <w:rPr>
                <w:rFonts w:ascii="Times New Roman" w:hAnsi="Times New Roman"/>
                <w:color w:val="231F20"/>
              </w:rPr>
              <w:tab/>
            </w:r>
            <w:r>
              <w:rPr>
                <w:color w:val="231F20"/>
                <w:spacing w:val="-5"/>
              </w:rPr>
              <w:t>130</w:t>
            </w:r>
          </w:hyperlink>
        </w:p>
        <w:p w14:paraId="0020A45B" w14:textId="77777777" w:rsidR="004766AD" w:rsidRDefault="00000000">
          <w:pPr>
            <w:pStyle w:val="Spistreci6"/>
            <w:tabs>
              <w:tab w:val="left" w:leader="dot" w:pos="10030"/>
            </w:tabs>
            <w:spacing w:before="99" w:line="223" w:lineRule="auto"/>
            <w:ind w:right="909"/>
          </w:pPr>
          <w:hyperlink w:anchor="_bookmark94" w:history="1">
            <w:r>
              <w:rPr>
                <w:color w:val="231F20"/>
                <w:spacing w:val="-2"/>
                <w:w w:val="90"/>
              </w:rPr>
              <w:t>III_11.B.6 Standard szkolenia personelu sądu z zasad dotyczących savoir-vivre’u w stosunku do</w:t>
            </w:r>
            <w:r>
              <w:rPr>
                <w:color w:val="231F20"/>
                <w:spacing w:val="-18"/>
                <w:w w:val="90"/>
              </w:rPr>
              <w:t xml:space="preserve"> </w:t>
            </w:r>
            <w:r>
              <w:rPr>
                <w:color w:val="231F20"/>
                <w:spacing w:val="-2"/>
                <w:w w:val="90"/>
              </w:rPr>
              <w:t xml:space="preserve">..... </w:t>
            </w:r>
            <w:r>
              <w:rPr>
                <w:color w:val="231F20"/>
                <w:w w:val="85"/>
              </w:rPr>
              <w:t>osób</w:t>
            </w:r>
            <w:r>
              <w:rPr>
                <w:color w:val="231F20"/>
                <w:spacing w:val="5"/>
              </w:rPr>
              <w:t xml:space="preserve"> </w:t>
            </w:r>
            <w:r>
              <w:rPr>
                <w:color w:val="231F20"/>
                <w:w w:val="85"/>
              </w:rPr>
              <w:t>ze</w:t>
            </w:r>
            <w:r>
              <w:rPr>
                <w:color w:val="231F20"/>
                <w:spacing w:val="5"/>
              </w:rPr>
              <w:t xml:space="preserve"> </w:t>
            </w:r>
            <w:r>
              <w:rPr>
                <w:color w:val="231F20"/>
                <w:w w:val="85"/>
              </w:rPr>
              <w:t>szczególnymi</w:t>
            </w:r>
            <w:r>
              <w:rPr>
                <w:color w:val="231F20"/>
                <w:spacing w:val="5"/>
              </w:rPr>
              <w:t xml:space="preserve"> </w:t>
            </w:r>
            <w:r>
              <w:rPr>
                <w:color w:val="231F20"/>
                <w:spacing w:val="-2"/>
                <w:w w:val="85"/>
              </w:rPr>
              <w:t>potrzebami</w:t>
            </w:r>
            <w:r>
              <w:rPr>
                <w:rFonts w:ascii="Times New Roman" w:hAnsi="Times New Roman"/>
                <w:color w:val="231F20"/>
              </w:rPr>
              <w:tab/>
            </w:r>
            <w:r>
              <w:rPr>
                <w:color w:val="231F20"/>
                <w:spacing w:val="-5"/>
              </w:rPr>
              <w:t>130</w:t>
            </w:r>
          </w:hyperlink>
        </w:p>
        <w:p w14:paraId="7F4DD5DA" w14:textId="77777777" w:rsidR="004766AD" w:rsidRDefault="00000000">
          <w:pPr>
            <w:pStyle w:val="Spistreci6"/>
            <w:spacing w:before="84" w:line="244" w:lineRule="exact"/>
          </w:pPr>
          <w:hyperlink w:anchor="_bookmark94" w:history="1">
            <w:r>
              <w:rPr>
                <w:color w:val="231F20"/>
                <w:w w:val="90"/>
              </w:rPr>
              <w:t>III_11.B.7</w:t>
            </w:r>
            <w:r>
              <w:rPr>
                <w:color w:val="231F20"/>
                <w:spacing w:val="6"/>
              </w:rPr>
              <w:t xml:space="preserve"> </w:t>
            </w:r>
            <w:r>
              <w:rPr>
                <w:color w:val="231F20"/>
                <w:w w:val="90"/>
              </w:rPr>
              <w:t>Standard</w:t>
            </w:r>
            <w:r>
              <w:rPr>
                <w:color w:val="231F20"/>
                <w:spacing w:val="7"/>
              </w:rPr>
              <w:t xml:space="preserve"> </w:t>
            </w:r>
            <w:r>
              <w:rPr>
                <w:color w:val="231F20"/>
                <w:w w:val="90"/>
              </w:rPr>
              <w:t>szkolenia</w:t>
            </w:r>
            <w:r>
              <w:rPr>
                <w:color w:val="231F20"/>
                <w:spacing w:val="7"/>
              </w:rPr>
              <w:t xml:space="preserve"> </w:t>
            </w:r>
            <w:r>
              <w:rPr>
                <w:color w:val="231F20"/>
                <w:w w:val="90"/>
              </w:rPr>
              <w:t>dla</w:t>
            </w:r>
            <w:r>
              <w:rPr>
                <w:color w:val="231F20"/>
                <w:spacing w:val="6"/>
              </w:rPr>
              <w:t xml:space="preserve"> </w:t>
            </w:r>
            <w:r>
              <w:rPr>
                <w:color w:val="231F20"/>
                <w:w w:val="90"/>
              </w:rPr>
              <w:t>kadry</w:t>
            </w:r>
            <w:r>
              <w:rPr>
                <w:color w:val="231F20"/>
                <w:spacing w:val="7"/>
              </w:rPr>
              <w:t xml:space="preserve"> </w:t>
            </w:r>
            <w:r>
              <w:rPr>
                <w:color w:val="231F20"/>
                <w:w w:val="90"/>
              </w:rPr>
              <w:t>zarządzającej</w:t>
            </w:r>
            <w:r>
              <w:rPr>
                <w:color w:val="231F20"/>
                <w:spacing w:val="7"/>
              </w:rPr>
              <w:t xml:space="preserve"> </w:t>
            </w:r>
            <w:r>
              <w:rPr>
                <w:color w:val="231F20"/>
                <w:w w:val="90"/>
              </w:rPr>
              <w:t>dotyczące</w:t>
            </w:r>
            <w:r>
              <w:rPr>
                <w:color w:val="231F20"/>
                <w:spacing w:val="7"/>
              </w:rPr>
              <w:t xml:space="preserve"> </w:t>
            </w:r>
            <w:r>
              <w:rPr>
                <w:color w:val="231F20"/>
                <w:w w:val="90"/>
              </w:rPr>
              <w:t>zatrudniania</w:t>
            </w:r>
            <w:r>
              <w:rPr>
                <w:color w:val="231F20"/>
                <w:spacing w:val="6"/>
              </w:rPr>
              <w:t xml:space="preserve"> </w:t>
            </w:r>
            <w:r>
              <w:rPr>
                <w:color w:val="231F20"/>
                <w:spacing w:val="-4"/>
                <w:w w:val="90"/>
              </w:rPr>
              <w:t>osób</w:t>
            </w:r>
          </w:hyperlink>
        </w:p>
        <w:p w14:paraId="6811FF22" w14:textId="77777777" w:rsidR="004766AD" w:rsidRDefault="00000000">
          <w:pPr>
            <w:pStyle w:val="Spistreci6"/>
            <w:tabs>
              <w:tab w:val="left" w:leader="dot" w:pos="10030"/>
            </w:tabs>
            <w:spacing w:before="0" w:line="244" w:lineRule="exact"/>
          </w:pPr>
          <w:hyperlink w:anchor="_bookmark94" w:history="1">
            <w:r>
              <w:rPr>
                <w:color w:val="231F20"/>
                <w:spacing w:val="-2"/>
                <w:w w:val="90"/>
              </w:rPr>
              <w:t>z</w:t>
            </w:r>
            <w:r>
              <w:rPr>
                <w:color w:val="231F20"/>
                <w:spacing w:val="2"/>
              </w:rPr>
              <w:t xml:space="preserve"> </w:t>
            </w:r>
            <w:r>
              <w:rPr>
                <w:color w:val="231F20"/>
                <w:spacing w:val="-2"/>
                <w:w w:val="90"/>
              </w:rPr>
              <w:t>niepełnosprawnościami</w:t>
            </w:r>
            <w:r>
              <w:rPr>
                <w:color w:val="231F20"/>
                <w:spacing w:val="3"/>
              </w:rPr>
              <w:t xml:space="preserve"> </w:t>
            </w:r>
            <w:r>
              <w:rPr>
                <w:color w:val="231F20"/>
                <w:spacing w:val="-2"/>
                <w:w w:val="90"/>
              </w:rPr>
              <w:t>jako</w:t>
            </w:r>
            <w:r>
              <w:rPr>
                <w:color w:val="231F20"/>
                <w:spacing w:val="3"/>
              </w:rPr>
              <w:t xml:space="preserve"> </w:t>
            </w:r>
            <w:r>
              <w:rPr>
                <w:color w:val="231F20"/>
                <w:spacing w:val="-2"/>
                <w:w w:val="90"/>
              </w:rPr>
              <w:t>pracowników</w:t>
            </w:r>
            <w:r>
              <w:rPr>
                <w:color w:val="231F20"/>
                <w:spacing w:val="3"/>
              </w:rPr>
              <w:t xml:space="preserve"> </w:t>
            </w:r>
            <w:r>
              <w:rPr>
                <w:color w:val="231F20"/>
                <w:spacing w:val="-2"/>
                <w:w w:val="90"/>
              </w:rPr>
              <w:t>lub</w:t>
            </w:r>
            <w:r>
              <w:rPr>
                <w:color w:val="231F20"/>
                <w:spacing w:val="3"/>
              </w:rPr>
              <w:t xml:space="preserve"> </w:t>
            </w:r>
            <w:r>
              <w:rPr>
                <w:color w:val="231F20"/>
                <w:spacing w:val="-2"/>
                <w:w w:val="90"/>
              </w:rPr>
              <w:t>współpracowników</w:t>
            </w:r>
            <w:r>
              <w:rPr>
                <w:color w:val="231F20"/>
                <w:spacing w:val="3"/>
              </w:rPr>
              <w:t xml:space="preserve"> </w:t>
            </w:r>
            <w:r>
              <w:rPr>
                <w:color w:val="231F20"/>
                <w:spacing w:val="-4"/>
                <w:w w:val="90"/>
              </w:rPr>
              <w:t>sądu</w:t>
            </w:r>
            <w:r>
              <w:rPr>
                <w:rFonts w:ascii="Times New Roman" w:hAnsi="Times New Roman"/>
                <w:color w:val="231F20"/>
              </w:rPr>
              <w:tab/>
            </w:r>
            <w:r>
              <w:rPr>
                <w:color w:val="231F20"/>
                <w:spacing w:val="-5"/>
              </w:rPr>
              <w:t>130</w:t>
            </w:r>
          </w:hyperlink>
        </w:p>
        <w:bookmarkStart w:id="1" w:name="_bookmark0"/>
        <w:bookmarkEnd w:id="1"/>
        <w:p w14:paraId="1575BC02" w14:textId="77777777" w:rsidR="004766AD" w:rsidRDefault="00000000">
          <w:pPr>
            <w:pStyle w:val="Spistreci6"/>
            <w:tabs>
              <w:tab w:val="left" w:leader="dot" w:pos="10030"/>
            </w:tabs>
            <w:spacing w:before="96" w:line="223" w:lineRule="auto"/>
            <w:ind w:right="909"/>
          </w:pPr>
          <w:r>
            <w:fldChar w:fldCharType="begin"/>
          </w:r>
          <w:r>
            <w:instrText>HYPERLINK \l "_bookmark95"</w:instrText>
          </w:r>
          <w:r>
            <w:fldChar w:fldCharType="separate"/>
          </w:r>
          <w:r>
            <w:rPr>
              <w:color w:val="231F20"/>
              <w:w w:val="90"/>
            </w:rPr>
            <w:t>III_11.B.8</w:t>
          </w:r>
          <w:r>
            <w:rPr>
              <w:color w:val="231F20"/>
            </w:rPr>
            <w:t xml:space="preserve"> </w:t>
          </w:r>
          <w:r>
            <w:rPr>
              <w:color w:val="231F20"/>
              <w:w w:val="90"/>
            </w:rPr>
            <w:t>Standard</w:t>
          </w:r>
          <w:r>
            <w:rPr>
              <w:color w:val="231F20"/>
            </w:rPr>
            <w:t xml:space="preserve"> </w:t>
          </w:r>
          <w:r>
            <w:rPr>
              <w:color w:val="231F20"/>
              <w:w w:val="90"/>
            </w:rPr>
            <w:t>szkolenia</w:t>
          </w:r>
          <w:r>
            <w:rPr>
              <w:color w:val="231F20"/>
            </w:rPr>
            <w:t xml:space="preserve"> </w:t>
          </w:r>
          <w:r>
            <w:rPr>
              <w:color w:val="231F20"/>
              <w:w w:val="90"/>
            </w:rPr>
            <w:t>z</w:t>
          </w:r>
          <w:r>
            <w:rPr>
              <w:color w:val="231F20"/>
            </w:rPr>
            <w:t xml:space="preserve"> </w:t>
          </w:r>
          <w:r>
            <w:rPr>
              <w:color w:val="231F20"/>
              <w:w w:val="90"/>
            </w:rPr>
            <w:t>procedur</w:t>
          </w:r>
          <w:r>
            <w:rPr>
              <w:color w:val="231F20"/>
            </w:rPr>
            <w:t xml:space="preserve"> </w:t>
          </w:r>
          <w:r>
            <w:rPr>
              <w:color w:val="231F20"/>
              <w:w w:val="90"/>
            </w:rPr>
            <w:t>obsługi</w:t>
          </w:r>
          <w:r>
            <w:rPr>
              <w:color w:val="231F20"/>
            </w:rPr>
            <w:t xml:space="preserve"> </w:t>
          </w:r>
          <w:r>
            <w:rPr>
              <w:color w:val="231F20"/>
              <w:w w:val="90"/>
            </w:rPr>
            <w:t>interesantów/osób</w:t>
          </w:r>
          <w:r>
            <w:rPr>
              <w:color w:val="231F20"/>
            </w:rPr>
            <w:t xml:space="preserve"> </w:t>
          </w:r>
          <w:r>
            <w:rPr>
              <w:color w:val="231F20"/>
              <w:w w:val="90"/>
            </w:rPr>
            <w:t>ze</w:t>
          </w:r>
          <w:r>
            <w:rPr>
              <w:color w:val="231F20"/>
            </w:rPr>
            <w:t xml:space="preserve"> </w:t>
          </w:r>
          <w:r>
            <w:rPr>
              <w:color w:val="231F20"/>
              <w:w w:val="90"/>
            </w:rPr>
            <w:t>szczególnymi</w:t>
          </w:r>
          <w:r>
            <w:rPr>
              <w:color w:val="231F20"/>
              <w:spacing w:val="80"/>
            </w:rPr>
            <w:t xml:space="preserve"> </w:t>
          </w:r>
          <w:r>
            <w:rPr>
              <w:color w:val="231F20"/>
              <w:spacing w:val="-2"/>
            </w:rPr>
            <w:t>potrzebami</w:t>
          </w:r>
          <w:r>
            <w:rPr>
              <w:rFonts w:ascii="Times New Roman" w:hAnsi="Times New Roman"/>
              <w:color w:val="231F20"/>
            </w:rPr>
            <w:tab/>
          </w:r>
          <w:r>
            <w:rPr>
              <w:color w:val="231F20"/>
              <w:spacing w:val="-4"/>
            </w:rPr>
            <w:t>131</w:t>
          </w:r>
          <w:r>
            <w:rPr>
              <w:color w:val="231F20"/>
              <w:spacing w:val="-4"/>
            </w:rPr>
            <w:fldChar w:fldCharType="end"/>
          </w:r>
        </w:p>
        <w:p w14:paraId="60BA477B" w14:textId="77777777" w:rsidR="004766AD" w:rsidRDefault="00000000">
          <w:pPr>
            <w:pStyle w:val="Spistreci2"/>
            <w:tabs>
              <w:tab w:val="left" w:leader="dot" w:pos="10030"/>
            </w:tabs>
            <w:spacing w:before="99" w:line="223" w:lineRule="auto"/>
            <w:ind w:right="909"/>
          </w:pPr>
          <w:hyperlink w:anchor="_bookmark95" w:history="1">
            <w:r>
              <w:rPr>
                <w:color w:val="231F20"/>
                <w:w w:val="85"/>
              </w:rPr>
              <w:t xml:space="preserve">III_12 ORGANIZACJA I METODYKA PRACY SĘDZIEGO, ASESORA SĄDOWEGO, REFERENDARZA </w:t>
            </w:r>
            <w:r>
              <w:rPr>
                <w:color w:val="231F20"/>
                <w:w w:val="95"/>
              </w:rPr>
              <w:t>SĄDOWEGO, ASYSTENTA SĘDZIEGO</w:t>
            </w:r>
            <w:r>
              <w:rPr>
                <w:rFonts w:ascii="Times New Roman" w:hAnsi="Times New Roman"/>
                <w:color w:val="231F20"/>
              </w:rPr>
              <w:tab/>
            </w:r>
            <w:r>
              <w:rPr>
                <w:color w:val="231F20"/>
                <w:spacing w:val="-4"/>
                <w:w w:val="95"/>
              </w:rPr>
              <w:t>131</w:t>
            </w:r>
          </w:hyperlink>
        </w:p>
        <w:p w14:paraId="655520B5" w14:textId="77777777" w:rsidR="004766AD" w:rsidRDefault="00000000">
          <w:pPr>
            <w:pStyle w:val="Spistreci5"/>
            <w:tabs>
              <w:tab w:val="left" w:leader="dot" w:pos="10030"/>
            </w:tabs>
            <w:spacing w:before="99" w:line="223" w:lineRule="auto"/>
            <w:ind w:right="909"/>
          </w:pPr>
          <w:hyperlink w:anchor="_bookmark95" w:history="1">
            <w:r>
              <w:rPr>
                <w:color w:val="231F20"/>
                <w:w w:val="90"/>
              </w:rPr>
              <w:t>III_12.A Metodyka pracy sędziego, asesora sądowego, referendarza sądowego i asystenta</w:t>
            </w:r>
            <w:r>
              <w:rPr>
                <w:color w:val="231F20"/>
                <w:spacing w:val="40"/>
              </w:rPr>
              <w:t xml:space="preserve"> </w:t>
            </w:r>
            <w:r>
              <w:rPr>
                <w:color w:val="231F20"/>
                <w:spacing w:val="-2"/>
              </w:rPr>
              <w:t>sędziego</w:t>
            </w:r>
            <w:r>
              <w:rPr>
                <w:rFonts w:ascii="Times New Roman" w:hAnsi="Times New Roman"/>
                <w:color w:val="231F20"/>
              </w:rPr>
              <w:tab/>
            </w:r>
            <w:r>
              <w:rPr>
                <w:color w:val="231F20"/>
                <w:spacing w:val="-4"/>
              </w:rPr>
              <w:t>131</w:t>
            </w:r>
          </w:hyperlink>
        </w:p>
        <w:p w14:paraId="0DD4B698" w14:textId="77777777" w:rsidR="004766AD" w:rsidRDefault="00000000">
          <w:pPr>
            <w:pStyle w:val="Spistreci5"/>
            <w:tabs>
              <w:tab w:val="left" w:leader="dot" w:pos="10030"/>
            </w:tabs>
            <w:spacing w:before="99" w:line="223" w:lineRule="auto"/>
            <w:ind w:right="909"/>
          </w:pPr>
          <w:hyperlink w:anchor="_bookmark95" w:history="1">
            <w:r>
              <w:rPr>
                <w:color w:val="231F20"/>
                <w:w w:val="90"/>
              </w:rPr>
              <w:t xml:space="preserve">III_12.B Organizacja pracy sędziego, asesora sądowego, referendarza sądowego i asystenta </w:t>
            </w:r>
            <w:r>
              <w:rPr>
                <w:color w:val="231F20"/>
                <w:spacing w:val="-2"/>
              </w:rPr>
              <w:t>sędziego</w:t>
            </w:r>
            <w:r>
              <w:rPr>
                <w:rFonts w:ascii="Times New Roman" w:hAnsi="Times New Roman"/>
                <w:color w:val="231F20"/>
              </w:rPr>
              <w:tab/>
            </w:r>
            <w:r>
              <w:rPr>
                <w:color w:val="231F20"/>
                <w:spacing w:val="-5"/>
              </w:rPr>
              <w:t>131</w:t>
            </w:r>
          </w:hyperlink>
        </w:p>
        <w:p w14:paraId="346D9BD8" w14:textId="77777777" w:rsidR="004766AD" w:rsidRDefault="00000000">
          <w:pPr>
            <w:pStyle w:val="Spistreci5"/>
            <w:tabs>
              <w:tab w:val="left" w:leader="dot" w:pos="10030"/>
            </w:tabs>
            <w:spacing w:before="84"/>
          </w:pPr>
          <w:hyperlink w:anchor="_bookmark95" w:history="1">
            <w:r>
              <w:rPr>
                <w:color w:val="231F20"/>
                <w:w w:val="85"/>
              </w:rPr>
              <w:t>II_12.C</w:t>
            </w:r>
            <w:r>
              <w:rPr>
                <w:color w:val="231F20"/>
                <w:spacing w:val="17"/>
              </w:rPr>
              <w:t xml:space="preserve"> </w:t>
            </w:r>
            <w:r>
              <w:rPr>
                <w:color w:val="231F20"/>
                <w:w w:val="85"/>
              </w:rPr>
              <w:t>Dostępność</w:t>
            </w:r>
            <w:r>
              <w:rPr>
                <w:color w:val="231F20"/>
                <w:spacing w:val="17"/>
              </w:rPr>
              <w:t xml:space="preserve"> </w:t>
            </w:r>
            <w:r>
              <w:rPr>
                <w:color w:val="231F20"/>
                <w:w w:val="85"/>
              </w:rPr>
              <w:t>w</w:t>
            </w:r>
            <w:r>
              <w:rPr>
                <w:color w:val="231F20"/>
                <w:spacing w:val="17"/>
              </w:rPr>
              <w:t xml:space="preserve"> </w:t>
            </w:r>
            <w:r>
              <w:rPr>
                <w:color w:val="231F20"/>
                <w:w w:val="85"/>
              </w:rPr>
              <w:t>zamówieniach</w:t>
            </w:r>
            <w:r>
              <w:rPr>
                <w:color w:val="231F20"/>
                <w:spacing w:val="18"/>
              </w:rPr>
              <w:t xml:space="preserve"> </w:t>
            </w:r>
            <w:r>
              <w:rPr>
                <w:color w:val="231F20"/>
                <w:w w:val="85"/>
              </w:rPr>
              <w:t>publicznych</w:t>
            </w:r>
            <w:r>
              <w:rPr>
                <w:color w:val="231F20"/>
                <w:spacing w:val="17"/>
              </w:rPr>
              <w:t xml:space="preserve"> </w:t>
            </w:r>
            <w:r>
              <w:rPr>
                <w:color w:val="231F20"/>
                <w:w w:val="85"/>
              </w:rPr>
              <w:t>w</w:t>
            </w:r>
            <w:r>
              <w:rPr>
                <w:color w:val="231F20"/>
                <w:spacing w:val="17"/>
              </w:rPr>
              <w:t xml:space="preserve"> </w:t>
            </w:r>
            <w:r>
              <w:rPr>
                <w:color w:val="231F20"/>
                <w:w w:val="85"/>
              </w:rPr>
              <w:t>wymiarze</w:t>
            </w:r>
            <w:r>
              <w:rPr>
                <w:color w:val="231F20"/>
                <w:spacing w:val="17"/>
              </w:rPr>
              <w:t xml:space="preserve"> </w:t>
            </w:r>
            <w:r>
              <w:rPr>
                <w:color w:val="231F20"/>
                <w:spacing w:val="-2"/>
                <w:w w:val="85"/>
              </w:rPr>
              <w:t>sprawiedliwości</w:t>
            </w:r>
            <w:r>
              <w:rPr>
                <w:rFonts w:ascii="Times New Roman" w:hAnsi="Times New Roman"/>
                <w:color w:val="231F20"/>
              </w:rPr>
              <w:tab/>
            </w:r>
            <w:r>
              <w:rPr>
                <w:color w:val="231F20"/>
                <w:spacing w:val="-5"/>
              </w:rPr>
              <w:t>131</w:t>
            </w:r>
          </w:hyperlink>
        </w:p>
        <w:p w14:paraId="6C0070E7" w14:textId="77777777" w:rsidR="004766AD" w:rsidRDefault="00000000">
          <w:pPr>
            <w:pStyle w:val="Spistreci2"/>
            <w:spacing w:line="244" w:lineRule="exact"/>
          </w:pPr>
          <w:hyperlink w:anchor="_bookmark96" w:history="1">
            <w:r>
              <w:rPr>
                <w:color w:val="231F20"/>
                <w:w w:val="80"/>
              </w:rPr>
              <w:t>III_13</w:t>
            </w:r>
            <w:r>
              <w:rPr>
                <w:color w:val="231F20"/>
                <w:spacing w:val="39"/>
              </w:rPr>
              <w:t xml:space="preserve"> </w:t>
            </w:r>
            <w:r>
              <w:rPr>
                <w:color w:val="231F20"/>
                <w:w w:val="80"/>
              </w:rPr>
              <w:t>BEZPIECZEŃSTWO</w:t>
            </w:r>
            <w:r>
              <w:rPr>
                <w:color w:val="231F20"/>
                <w:spacing w:val="39"/>
              </w:rPr>
              <w:t xml:space="preserve"> </w:t>
            </w:r>
            <w:r>
              <w:rPr>
                <w:color w:val="231F20"/>
                <w:w w:val="80"/>
              </w:rPr>
              <w:t>PRZECIWPOŻAROWE</w:t>
            </w:r>
            <w:r>
              <w:rPr>
                <w:color w:val="231F20"/>
                <w:spacing w:val="41"/>
              </w:rPr>
              <w:t xml:space="preserve"> </w:t>
            </w:r>
            <w:r>
              <w:rPr>
                <w:color w:val="231F20"/>
                <w:w w:val="80"/>
              </w:rPr>
              <w:t>I</w:t>
            </w:r>
            <w:r>
              <w:rPr>
                <w:color w:val="231F20"/>
                <w:spacing w:val="39"/>
              </w:rPr>
              <w:t xml:space="preserve"> </w:t>
            </w:r>
            <w:r>
              <w:rPr>
                <w:color w:val="231F20"/>
                <w:w w:val="80"/>
              </w:rPr>
              <w:t>EWAKUACJA</w:t>
            </w:r>
            <w:r>
              <w:rPr>
                <w:color w:val="231F20"/>
                <w:spacing w:val="40"/>
              </w:rPr>
              <w:t xml:space="preserve"> </w:t>
            </w:r>
            <w:r>
              <w:rPr>
                <w:color w:val="231F20"/>
                <w:spacing w:val="-4"/>
                <w:w w:val="80"/>
              </w:rPr>
              <w:t>OSÓB</w:t>
            </w:r>
          </w:hyperlink>
        </w:p>
        <w:p w14:paraId="67F83A0A" w14:textId="77777777" w:rsidR="004766AD" w:rsidRDefault="00000000">
          <w:pPr>
            <w:pStyle w:val="Spistreci2"/>
            <w:tabs>
              <w:tab w:val="left" w:leader="dot" w:pos="10030"/>
            </w:tabs>
            <w:spacing w:before="0" w:line="244" w:lineRule="exact"/>
          </w:pPr>
          <w:hyperlink w:anchor="_bookmark96" w:history="1">
            <w:r>
              <w:rPr>
                <w:color w:val="231F20"/>
                <w:w w:val="90"/>
              </w:rPr>
              <w:t>Z</w:t>
            </w:r>
            <w:r>
              <w:rPr>
                <w:color w:val="231F20"/>
                <w:spacing w:val="-7"/>
                <w:w w:val="90"/>
              </w:rPr>
              <w:t xml:space="preserve"> </w:t>
            </w:r>
            <w:r>
              <w:rPr>
                <w:color w:val="231F20"/>
                <w:spacing w:val="-2"/>
                <w:w w:val="95"/>
              </w:rPr>
              <w:t>NIEPEŁNOSPRAWNOŚCIAMI</w:t>
            </w:r>
            <w:r>
              <w:rPr>
                <w:rFonts w:ascii="Times New Roman" w:hAnsi="Times New Roman"/>
                <w:color w:val="231F20"/>
              </w:rPr>
              <w:tab/>
            </w:r>
            <w:r>
              <w:rPr>
                <w:color w:val="231F20"/>
                <w:spacing w:val="-5"/>
                <w:w w:val="95"/>
              </w:rPr>
              <w:t>132</w:t>
            </w:r>
          </w:hyperlink>
        </w:p>
        <w:p w14:paraId="38D76FAB" w14:textId="77777777" w:rsidR="004766AD" w:rsidRDefault="00000000">
          <w:pPr>
            <w:pStyle w:val="Spistreci5"/>
            <w:tabs>
              <w:tab w:val="left" w:leader="dot" w:pos="10030"/>
            </w:tabs>
            <w:spacing w:before="81"/>
          </w:pPr>
          <w:hyperlink w:anchor="_bookmark96" w:history="1">
            <w:r>
              <w:rPr>
                <w:color w:val="231F20"/>
                <w:w w:val="90"/>
              </w:rPr>
              <w:t>III_13.A</w:t>
            </w:r>
            <w:r>
              <w:rPr>
                <w:color w:val="231F20"/>
                <w:spacing w:val="-4"/>
              </w:rPr>
              <w:t xml:space="preserve"> </w:t>
            </w:r>
            <w:r>
              <w:rPr>
                <w:color w:val="231F20"/>
                <w:w w:val="90"/>
              </w:rPr>
              <w:t>Standard</w:t>
            </w:r>
            <w:r>
              <w:rPr>
                <w:color w:val="231F20"/>
                <w:spacing w:val="-3"/>
              </w:rPr>
              <w:t xml:space="preserve"> </w:t>
            </w:r>
            <w:r>
              <w:rPr>
                <w:color w:val="231F20"/>
                <w:w w:val="90"/>
              </w:rPr>
              <w:t>procedury</w:t>
            </w:r>
            <w:r>
              <w:rPr>
                <w:color w:val="231F20"/>
                <w:spacing w:val="-4"/>
              </w:rPr>
              <w:t xml:space="preserve"> </w:t>
            </w:r>
            <w:r>
              <w:rPr>
                <w:color w:val="231F20"/>
                <w:w w:val="90"/>
              </w:rPr>
              <w:t>bezpieczeństwa</w:t>
            </w:r>
            <w:r>
              <w:rPr>
                <w:color w:val="231F20"/>
                <w:spacing w:val="-3"/>
              </w:rPr>
              <w:t xml:space="preserve"> </w:t>
            </w:r>
            <w:r>
              <w:rPr>
                <w:color w:val="231F20"/>
                <w:spacing w:val="-2"/>
                <w:w w:val="90"/>
              </w:rPr>
              <w:t>przeciwpożarowego</w:t>
            </w:r>
            <w:r>
              <w:rPr>
                <w:rFonts w:ascii="Times New Roman" w:hAnsi="Times New Roman"/>
                <w:color w:val="231F20"/>
              </w:rPr>
              <w:tab/>
            </w:r>
            <w:r>
              <w:rPr>
                <w:color w:val="231F20"/>
                <w:spacing w:val="-5"/>
              </w:rPr>
              <w:t>132</w:t>
            </w:r>
          </w:hyperlink>
        </w:p>
        <w:p w14:paraId="3BE3CB63" w14:textId="77777777" w:rsidR="004766AD" w:rsidRDefault="00000000">
          <w:pPr>
            <w:pStyle w:val="Spistreci5"/>
            <w:tabs>
              <w:tab w:val="left" w:leader="dot" w:pos="10030"/>
            </w:tabs>
          </w:pPr>
          <w:hyperlink w:anchor="_bookmark96" w:history="1">
            <w:r>
              <w:rPr>
                <w:color w:val="231F20"/>
                <w:w w:val="90"/>
              </w:rPr>
              <w:t>III_13.B</w:t>
            </w:r>
            <w:r>
              <w:rPr>
                <w:color w:val="231F20"/>
                <w:spacing w:val="-7"/>
                <w:w w:val="90"/>
              </w:rPr>
              <w:t xml:space="preserve"> </w:t>
            </w:r>
            <w:r>
              <w:rPr>
                <w:color w:val="231F20"/>
                <w:w w:val="90"/>
              </w:rPr>
              <w:t>Standard</w:t>
            </w:r>
            <w:r>
              <w:rPr>
                <w:color w:val="231F20"/>
                <w:spacing w:val="-7"/>
                <w:w w:val="90"/>
              </w:rPr>
              <w:t xml:space="preserve"> </w:t>
            </w:r>
            <w:r>
              <w:rPr>
                <w:color w:val="231F20"/>
                <w:w w:val="90"/>
              </w:rPr>
              <w:t>oznakowania</w:t>
            </w:r>
            <w:r>
              <w:rPr>
                <w:color w:val="231F20"/>
                <w:spacing w:val="-7"/>
                <w:w w:val="90"/>
              </w:rPr>
              <w:t xml:space="preserve"> </w:t>
            </w:r>
            <w:r>
              <w:rPr>
                <w:color w:val="231F20"/>
                <w:spacing w:val="-2"/>
                <w:w w:val="90"/>
              </w:rPr>
              <w:t>przeciwpożarowego</w:t>
            </w:r>
            <w:r>
              <w:rPr>
                <w:rFonts w:ascii="Times New Roman" w:hAnsi="Times New Roman"/>
                <w:color w:val="231F20"/>
              </w:rPr>
              <w:tab/>
            </w:r>
            <w:r>
              <w:rPr>
                <w:color w:val="231F20"/>
                <w:spacing w:val="-5"/>
              </w:rPr>
              <w:t>132</w:t>
            </w:r>
          </w:hyperlink>
        </w:p>
        <w:p w14:paraId="2CFE6DC2" w14:textId="77777777" w:rsidR="004766AD" w:rsidRDefault="00000000">
          <w:pPr>
            <w:pStyle w:val="Spistreci5"/>
            <w:tabs>
              <w:tab w:val="left" w:leader="dot" w:pos="10030"/>
            </w:tabs>
          </w:pPr>
          <w:hyperlink w:anchor="_bookmark96" w:history="1">
            <w:r>
              <w:rPr>
                <w:color w:val="231F20"/>
                <w:w w:val="90"/>
              </w:rPr>
              <w:t>III_13.C</w:t>
            </w:r>
            <w:r>
              <w:rPr>
                <w:color w:val="231F20"/>
                <w:spacing w:val="1"/>
              </w:rPr>
              <w:t xml:space="preserve"> </w:t>
            </w:r>
            <w:r>
              <w:rPr>
                <w:color w:val="231F20"/>
                <w:w w:val="90"/>
              </w:rPr>
              <w:t>Standard</w:t>
            </w:r>
            <w:r>
              <w:rPr>
                <w:color w:val="231F20"/>
                <w:spacing w:val="1"/>
              </w:rPr>
              <w:t xml:space="preserve"> </w:t>
            </w:r>
            <w:r>
              <w:rPr>
                <w:color w:val="231F20"/>
                <w:w w:val="90"/>
              </w:rPr>
              <w:t>działania</w:t>
            </w:r>
            <w:r>
              <w:rPr>
                <w:color w:val="231F20"/>
                <w:spacing w:val="1"/>
              </w:rPr>
              <w:t xml:space="preserve"> </w:t>
            </w:r>
            <w:r>
              <w:rPr>
                <w:color w:val="231F20"/>
                <w:w w:val="90"/>
              </w:rPr>
              <w:t>w</w:t>
            </w:r>
            <w:r>
              <w:rPr>
                <w:color w:val="231F20"/>
                <w:spacing w:val="2"/>
              </w:rPr>
              <w:t xml:space="preserve"> </w:t>
            </w:r>
            <w:r>
              <w:rPr>
                <w:color w:val="231F20"/>
                <w:w w:val="90"/>
              </w:rPr>
              <w:t>sytuacji</w:t>
            </w:r>
            <w:r>
              <w:rPr>
                <w:color w:val="231F20"/>
                <w:spacing w:val="1"/>
              </w:rPr>
              <w:t xml:space="preserve"> </w:t>
            </w:r>
            <w:r>
              <w:rPr>
                <w:color w:val="231F20"/>
                <w:spacing w:val="-2"/>
                <w:w w:val="90"/>
              </w:rPr>
              <w:t>zagrożenia</w:t>
            </w:r>
            <w:r>
              <w:rPr>
                <w:rFonts w:ascii="Times New Roman" w:hAnsi="Times New Roman"/>
                <w:color w:val="231F20"/>
              </w:rPr>
              <w:tab/>
            </w:r>
            <w:r>
              <w:rPr>
                <w:color w:val="231F20"/>
                <w:spacing w:val="-5"/>
              </w:rPr>
              <w:t>132</w:t>
            </w:r>
          </w:hyperlink>
        </w:p>
        <w:p w14:paraId="37C56852" w14:textId="77777777" w:rsidR="004766AD" w:rsidRDefault="00000000">
          <w:pPr>
            <w:pStyle w:val="Spistreci5"/>
            <w:tabs>
              <w:tab w:val="left" w:leader="dot" w:pos="10030"/>
            </w:tabs>
            <w:spacing w:before="81"/>
          </w:pPr>
          <w:hyperlink w:anchor="_bookmark96" w:history="1">
            <w:r>
              <w:rPr>
                <w:color w:val="231F20"/>
                <w:w w:val="90"/>
              </w:rPr>
              <w:t>III_13.D</w:t>
            </w:r>
            <w:r>
              <w:rPr>
                <w:color w:val="231F20"/>
                <w:spacing w:val="-4"/>
              </w:rPr>
              <w:t xml:space="preserve"> </w:t>
            </w:r>
            <w:r>
              <w:rPr>
                <w:color w:val="231F20"/>
                <w:w w:val="90"/>
              </w:rPr>
              <w:t>Standard</w:t>
            </w:r>
            <w:r>
              <w:rPr>
                <w:color w:val="231F20"/>
                <w:spacing w:val="-5"/>
              </w:rPr>
              <w:t xml:space="preserve"> </w:t>
            </w:r>
            <w:r>
              <w:rPr>
                <w:color w:val="231F20"/>
                <w:w w:val="90"/>
              </w:rPr>
              <w:t>zakresu</w:t>
            </w:r>
            <w:r>
              <w:rPr>
                <w:color w:val="231F20"/>
                <w:spacing w:val="-4"/>
              </w:rPr>
              <w:t xml:space="preserve"> </w:t>
            </w:r>
            <w:r>
              <w:rPr>
                <w:color w:val="231F20"/>
                <w:w w:val="90"/>
              </w:rPr>
              <w:t>odpowiedzialności</w:t>
            </w:r>
            <w:r>
              <w:rPr>
                <w:color w:val="231F20"/>
                <w:spacing w:val="-4"/>
              </w:rPr>
              <w:t xml:space="preserve"> </w:t>
            </w:r>
            <w:r>
              <w:rPr>
                <w:color w:val="231F20"/>
                <w:w w:val="90"/>
              </w:rPr>
              <w:t>koordynatora</w:t>
            </w:r>
            <w:r>
              <w:rPr>
                <w:color w:val="231F20"/>
                <w:spacing w:val="-4"/>
              </w:rPr>
              <w:t xml:space="preserve"> </w:t>
            </w:r>
            <w:r>
              <w:rPr>
                <w:color w:val="231F20"/>
                <w:w w:val="90"/>
              </w:rPr>
              <w:t>akcji</w:t>
            </w:r>
            <w:r>
              <w:rPr>
                <w:color w:val="231F20"/>
                <w:spacing w:val="-4"/>
              </w:rPr>
              <w:t xml:space="preserve"> </w:t>
            </w:r>
            <w:r>
              <w:rPr>
                <w:color w:val="231F20"/>
                <w:spacing w:val="-2"/>
                <w:w w:val="90"/>
              </w:rPr>
              <w:t>ewakuacyjnej</w:t>
            </w:r>
            <w:r>
              <w:rPr>
                <w:rFonts w:ascii="Times New Roman" w:hAnsi="Times New Roman"/>
                <w:color w:val="231F20"/>
              </w:rPr>
              <w:tab/>
            </w:r>
            <w:r>
              <w:rPr>
                <w:color w:val="231F20"/>
                <w:spacing w:val="-5"/>
              </w:rPr>
              <w:t>132</w:t>
            </w:r>
          </w:hyperlink>
        </w:p>
        <w:p w14:paraId="2B3FD826" w14:textId="77777777" w:rsidR="004766AD" w:rsidRDefault="00000000">
          <w:pPr>
            <w:pStyle w:val="Spistreci3"/>
            <w:tabs>
              <w:tab w:val="left" w:leader="dot" w:pos="10030"/>
            </w:tabs>
            <w:spacing w:before="422"/>
            <w:rPr>
              <w:b w:val="0"/>
              <w:i w:val="0"/>
            </w:rPr>
          </w:pPr>
          <w:hyperlink w:anchor="_bookmark97" w:history="1">
            <w:r>
              <w:rPr>
                <w:i w:val="0"/>
                <w:color w:val="231F20"/>
                <w:w w:val="80"/>
                <w:sz w:val="26"/>
              </w:rPr>
              <w:t>DOBRE</w:t>
            </w:r>
            <w:r>
              <w:rPr>
                <w:i w:val="0"/>
                <w:color w:val="231F20"/>
                <w:spacing w:val="15"/>
                <w:sz w:val="26"/>
              </w:rPr>
              <w:t xml:space="preserve"> </w:t>
            </w:r>
            <w:r>
              <w:rPr>
                <w:i w:val="0"/>
                <w:color w:val="231F20"/>
                <w:spacing w:val="-2"/>
                <w:w w:val="95"/>
                <w:sz w:val="26"/>
              </w:rPr>
              <w:t>PRAKTYKI</w:t>
            </w:r>
            <w:r>
              <w:rPr>
                <w:rFonts w:ascii="Times New Roman"/>
                <w:b w:val="0"/>
                <w:i w:val="0"/>
                <w:color w:val="231F20"/>
                <w:sz w:val="26"/>
              </w:rPr>
              <w:tab/>
            </w:r>
            <w:r>
              <w:rPr>
                <w:b w:val="0"/>
                <w:i w:val="0"/>
                <w:color w:val="231F20"/>
                <w:spacing w:val="-5"/>
                <w:w w:val="95"/>
              </w:rPr>
              <w:t>134</w:t>
            </w:r>
          </w:hyperlink>
        </w:p>
        <w:p w14:paraId="4B53F2C9" w14:textId="77777777" w:rsidR="004766AD" w:rsidRDefault="00000000">
          <w:pPr>
            <w:pStyle w:val="Spistreci3"/>
            <w:tabs>
              <w:tab w:val="left" w:leader="dot" w:pos="10030"/>
            </w:tabs>
            <w:rPr>
              <w:b w:val="0"/>
              <w:i w:val="0"/>
            </w:rPr>
          </w:pPr>
          <w:hyperlink w:anchor="_bookmark98" w:history="1">
            <w:r>
              <w:rPr>
                <w:i w:val="0"/>
                <w:color w:val="231F20"/>
                <w:spacing w:val="-2"/>
                <w:sz w:val="26"/>
              </w:rPr>
              <w:t>BIBLIOGRAFIA</w:t>
            </w:r>
            <w:r>
              <w:rPr>
                <w:rFonts w:ascii="Times New Roman"/>
                <w:b w:val="0"/>
                <w:i w:val="0"/>
                <w:color w:val="231F20"/>
                <w:sz w:val="26"/>
              </w:rPr>
              <w:tab/>
            </w:r>
            <w:r>
              <w:rPr>
                <w:b w:val="0"/>
                <w:i w:val="0"/>
                <w:color w:val="231F20"/>
                <w:spacing w:val="-5"/>
              </w:rPr>
              <w:t>144</w:t>
            </w:r>
          </w:hyperlink>
        </w:p>
        <w:p w14:paraId="6E95DFB6" w14:textId="77777777" w:rsidR="004766AD" w:rsidRDefault="00000000">
          <w:pPr>
            <w:pStyle w:val="Spistreci1"/>
            <w:tabs>
              <w:tab w:val="left" w:leader="dot" w:pos="10030"/>
            </w:tabs>
            <w:spacing w:before="79"/>
            <w:rPr>
              <w:b w:val="0"/>
              <w:sz w:val="22"/>
            </w:rPr>
          </w:pPr>
          <w:hyperlink w:anchor="_bookmark99" w:history="1">
            <w:r>
              <w:rPr>
                <w:color w:val="231F20"/>
                <w:w w:val="85"/>
              </w:rPr>
              <w:t>RAMOWE</w:t>
            </w:r>
            <w:r>
              <w:rPr>
                <w:color w:val="231F20"/>
                <w:spacing w:val="15"/>
              </w:rPr>
              <w:t xml:space="preserve"> </w:t>
            </w:r>
            <w:r>
              <w:rPr>
                <w:color w:val="231F20"/>
                <w:w w:val="85"/>
              </w:rPr>
              <w:t>PROGRAMY</w:t>
            </w:r>
            <w:r>
              <w:rPr>
                <w:color w:val="231F20"/>
                <w:spacing w:val="16"/>
              </w:rPr>
              <w:t xml:space="preserve"> </w:t>
            </w:r>
            <w:r>
              <w:rPr>
                <w:color w:val="231F20"/>
                <w:spacing w:val="-2"/>
                <w:w w:val="85"/>
              </w:rPr>
              <w:t>SZKOLEŃ</w:t>
            </w:r>
            <w:r>
              <w:rPr>
                <w:rFonts w:ascii="Times New Roman" w:hAnsi="Times New Roman"/>
                <w:b w:val="0"/>
                <w:color w:val="231F20"/>
              </w:rPr>
              <w:tab/>
            </w:r>
            <w:r>
              <w:rPr>
                <w:b w:val="0"/>
                <w:color w:val="231F20"/>
                <w:spacing w:val="-5"/>
                <w:w w:val="95"/>
                <w:sz w:val="22"/>
              </w:rPr>
              <w:t>148</w:t>
            </w:r>
          </w:hyperlink>
        </w:p>
        <w:p w14:paraId="06B42907" w14:textId="77777777" w:rsidR="004766AD" w:rsidRDefault="00000000">
          <w:pPr>
            <w:pStyle w:val="Spistreci1"/>
            <w:tabs>
              <w:tab w:val="left" w:leader="dot" w:pos="10030"/>
            </w:tabs>
            <w:rPr>
              <w:b w:val="0"/>
              <w:sz w:val="22"/>
            </w:rPr>
          </w:pPr>
          <w:hyperlink w:anchor="_bookmark100" w:history="1">
            <w:r>
              <w:rPr>
                <w:color w:val="231F20"/>
                <w:w w:val="80"/>
              </w:rPr>
              <w:t>TABELARYCZNE</w:t>
            </w:r>
            <w:r>
              <w:rPr>
                <w:color w:val="231F20"/>
                <w:spacing w:val="-1"/>
              </w:rPr>
              <w:t xml:space="preserve"> </w:t>
            </w:r>
            <w:r>
              <w:rPr>
                <w:color w:val="231F20"/>
                <w:w w:val="80"/>
              </w:rPr>
              <w:t>ZESTAWIENIE</w:t>
            </w:r>
            <w:r>
              <w:rPr>
                <w:color w:val="231F20"/>
              </w:rPr>
              <w:t xml:space="preserve"> </w:t>
            </w:r>
            <w:r>
              <w:rPr>
                <w:color w:val="231F20"/>
                <w:spacing w:val="-2"/>
                <w:w w:val="80"/>
              </w:rPr>
              <w:t>PARAMETRÓW</w:t>
            </w:r>
            <w:r>
              <w:rPr>
                <w:rFonts w:ascii="Times New Roman" w:hAnsi="Times New Roman"/>
                <w:b w:val="0"/>
                <w:color w:val="231F20"/>
              </w:rPr>
              <w:tab/>
            </w:r>
            <w:r>
              <w:rPr>
                <w:b w:val="0"/>
                <w:color w:val="231F20"/>
                <w:spacing w:val="-5"/>
                <w:w w:val="95"/>
                <w:sz w:val="22"/>
              </w:rPr>
              <w:t>156</w:t>
            </w:r>
          </w:hyperlink>
        </w:p>
        <w:p w14:paraId="4896B833" w14:textId="77777777" w:rsidR="004766AD" w:rsidRDefault="00000000">
          <w:pPr>
            <w:pStyle w:val="Spistreci3"/>
            <w:tabs>
              <w:tab w:val="left" w:leader="dot" w:pos="10030"/>
            </w:tabs>
            <w:rPr>
              <w:b w:val="0"/>
              <w:i w:val="0"/>
            </w:rPr>
          </w:pPr>
          <w:hyperlink w:anchor="_bookmark101" w:history="1">
            <w:r>
              <w:rPr>
                <w:i w:val="0"/>
                <w:color w:val="231F20"/>
                <w:spacing w:val="-4"/>
                <w:sz w:val="26"/>
              </w:rPr>
              <w:t>SPIS</w:t>
            </w:r>
            <w:r>
              <w:rPr>
                <w:rFonts w:ascii="Times New Roman"/>
                <w:b w:val="0"/>
                <w:i w:val="0"/>
                <w:color w:val="231F20"/>
                <w:sz w:val="26"/>
              </w:rPr>
              <w:tab/>
            </w:r>
            <w:r>
              <w:rPr>
                <w:b w:val="0"/>
                <w:i w:val="0"/>
                <w:color w:val="231F20"/>
                <w:spacing w:val="-5"/>
              </w:rPr>
              <w:t>210</w:t>
            </w:r>
          </w:hyperlink>
        </w:p>
        <w:p w14:paraId="59256161" w14:textId="77777777" w:rsidR="004766AD" w:rsidRDefault="00000000">
          <w:pPr>
            <w:pStyle w:val="Spistreci5"/>
            <w:tabs>
              <w:tab w:val="left" w:leader="dot" w:pos="10030"/>
            </w:tabs>
            <w:spacing w:before="74"/>
          </w:pPr>
          <w:hyperlink w:anchor="_bookmark101" w:history="1">
            <w:r>
              <w:rPr>
                <w:color w:val="231F20"/>
                <w:spacing w:val="-2"/>
              </w:rPr>
              <w:t>Załączniki</w:t>
            </w:r>
            <w:r>
              <w:rPr>
                <w:rFonts w:ascii="Times New Roman" w:hAnsi="Times New Roman"/>
                <w:color w:val="231F20"/>
              </w:rPr>
              <w:tab/>
            </w:r>
            <w:r>
              <w:rPr>
                <w:color w:val="231F20"/>
                <w:spacing w:val="-5"/>
              </w:rPr>
              <w:t>210</w:t>
            </w:r>
          </w:hyperlink>
        </w:p>
        <w:p w14:paraId="0A15B2D0" w14:textId="77777777" w:rsidR="004766AD" w:rsidRDefault="00000000">
          <w:pPr>
            <w:pStyle w:val="Spistreci5"/>
            <w:tabs>
              <w:tab w:val="left" w:leader="dot" w:pos="10030"/>
            </w:tabs>
            <w:spacing w:before="81"/>
          </w:pPr>
          <w:hyperlink w:anchor="_bookmark101" w:history="1">
            <w:r>
              <w:rPr>
                <w:color w:val="231F20"/>
                <w:spacing w:val="-2"/>
              </w:rPr>
              <w:t>Rysunki</w:t>
            </w:r>
            <w:r>
              <w:rPr>
                <w:rFonts w:ascii="Times New Roman"/>
                <w:color w:val="231F20"/>
              </w:rPr>
              <w:tab/>
            </w:r>
            <w:r>
              <w:rPr>
                <w:color w:val="231F20"/>
                <w:spacing w:val="-5"/>
              </w:rPr>
              <w:t>210</w:t>
            </w:r>
          </w:hyperlink>
        </w:p>
        <w:p w14:paraId="7D79909A" w14:textId="77777777" w:rsidR="004766AD" w:rsidRDefault="00000000">
          <w:pPr>
            <w:pStyle w:val="Spistreci5"/>
            <w:tabs>
              <w:tab w:val="left" w:leader="dot" w:pos="10030"/>
            </w:tabs>
          </w:pPr>
          <w:hyperlink w:anchor="_bookmark0" w:history="1">
            <w:r>
              <w:rPr>
                <w:color w:val="231F20"/>
                <w:spacing w:val="-2"/>
              </w:rPr>
              <w:t>Zdjęcia</w:t>
            </w:r>
            <w:r>
              <w:rPr>
                <w:rFonts w:ascii="Times New Roman" w:hAnsi="Times New Roman"/>
                <w:color w:val="231F20"/>
              </w:rPr>
              <w:tab/>
            </w:r>
            <w:r>
              <w:rPr>
                <w:color w:val="231F20"/>
                <w:spacing w:val="-5"/>
              </w:rPr>
              <w:t>211</w:t>
            </w:r>
          </w:hyperlink>
        </w:p>
        <w:p w14:paraId="3BAD693E" w14:textId="77777777" w:rsidR="004766AD" w:rsidRDefault="00000000">
          <w:pPr>
            <w:pStyle w:val="Spistreci5"/>
            <w:tabs>
              <w:tab w:val="left" w:leader="dot" w:pos="10030"/>
            </w:tabs>
          </w:pPr>
          <w:hyperlink w:anchor="_bookmark0" w:history="1">
            <w:r>
              <w:rPr>
                <w:color w:val="231F20"/>
                <w:spacing w:val="-2"/>
              </w:rPr>
              <w:t>Tabele</w:t>
            </w:r>
            <w:r>
              <w:rPr>
                <w:rFonts w:ascii="Times New Roman"/>
                <w:color w:val="231F20"/>
              </w:rPr>
              <w:tab/>
            </w:r>
            <w:r>
              <w:rPr>
                <w:color w:val="231F20"/>
                <w:spacing w:val="-5"/>
              </w:rPr>
              <w:t>211</w:t>
            </w:r>
          </w:hyperlink>
        </w:p>
      </w:sdtContent>
    </w:sdt>
    <w:p w14:paraId="06AB4EC3" w14:textId="77777777" w:rsidR="004766AD" w:rsidRDefault="004766AD">
      <w:pPr>
        <w:sectPr w:rsidR="004766AD">
          <w:type w:val="continuous"/>
          <w:pgSz w:w="11910" w:h="16840"/>
          <w:pgMar w:top="1641" w:right="600" w:bottom="847" w:left="0" w:header="771" w:footer="446" w:gutter="0"/>
          <w:cols w:space="708"/>
        </w:sectPr>
      </w:pPr>
    </w:p>
    <w:p w14:paraId="74F93D25" w14:textId="77777777" w:rsidR="004766AD" w:rsidRDefault="00000000">
      <w:pPr>
        <w:pStyle w:val="Nagwek1"/>
      </w:pPr>
      <w:bookmarkStart w:id="2" w:name="_bookmark1"/>
      <w:bookmarkEnd w:id="2"/>
      <w:r>
        <w:rPr>
          <w:color w:val="231F20"/>
          <w:spacing w:val="-2"/>
          <w:w w:val="85"/>
        </w:rPr>
        <w:lastRenderedPageBreak/>
        <w:t>Wstęp</w:t>
      </w:r>
    </w:p>
    <w:p w14:paraId="18AB9806" w14:textId="77777777" w:rsidR="004766AD" w:rsidRDefault="00000000">
      <w:pPr>
        <w:spacing w:before="168" w:line="312" w:lineRule="auto"/>
        <w:ind w:left="720" w:right="410" w:firstLine="709"/>
        <w:rPr>
          <w:sz w:val="24"/>
        </w:rPr>
      </w:pPr>
      <w:r>
        <w:rPr>
          <w:color w:val="231F20"/>
          <w:w w:val="90"/>
          <w:sz w:val="24"/>
        </w:rPr>
        <w:t>Pojęcie „</w:t>
      </w:r>
      <w:r>
        <w:rPr>
          <w:i/>
          <w:color w:val="231F20"/>
          <w:w w:val="90"/>
          <w:sz w:val="24"/>
        </w:rPr>
        <w:t>dostępności</w:t>
      </w:r>
      <w:r>
        <w:rPr>
          <w:color w:val="231F20"/>
          <w:w w:val="90"/>
          <w:sz w:val="24"/>
        </w:rPr>
        <w:t>”</w:t>
      </w:r>
      <w:r>
        <w:rPr>
          <w:color w:val="231F20"/>
          <w:w w:val="90"/>
          <w:sz w:val="24"/>
          <w:vertAlign w:val="superscript"/>
        </w:rPr>
        <w:t>1</w:t>
      </w:r>
      <w:r>
        <w:rPr>
          <w:color w:val="231F20"/>
          <w:w w:val="90"/>
          <w:sz w:val="24"/>
        </w:rPr>
        <w:t xml:space="preserve"> stało się ostatnio bardzo modnym określeniem, przenikając do wielu aspektów</w:t>
      </w:r>
      <w:r>
        <w:rPr>
          <w:color w:val="231F20"/>
          <w:spacing w:val="-2"/>
          <w:w w:val="90"/>
          <w:sz w:val="24"/>
        </w:rPr>
        <w:t xml:space="preserve"> </w:t>
      </w:r>
      <w:r>
        <w:rPr>
          <w:color w:val="231F20"/>
          <w:w w:val="90"/>
          <w:sz w:val="24"/>
        </w:rPr>
        <w:t>i</w:t>
      </w:r>
      <w:r>
        <w:rPr>
          <w:color w:val="231F20"/>
          <w:spacing w:val="-2"/>
          <w:w w:val="90"/>
          <w:sz w:val="24"/>
        </w:rPr>
        <w:t xml:space="preserve"> </w:t>
      </w:r>
      <w:r>
        <w:rPr>
          <w:color w:val="231F20"/>
          <w:w w:val="90"/>
          <w:sz w:val="24"/>
        </w:rPr>
        <w:t>dziedzin</w:t>
      </w:r>
      <w:r>
        <w:rPr>
          <w:color w:val="231F20"/>
          <w:spacing w:val="-2"/>
          <w:w w:val="90"/>
          <w:sz w:val="24"/>
        </w:rPr>
        <w:t xml:space="preserve"> </w:t>
      </w:r>
      <w:r>
        <w:rPr>
          <w:color w:val="231F20"/>
          <w:w w:val="90"/>
          <w:sz w:val="24"/>
        </w:rPr>
        <w:t>naszego</w:t>
      </w:r>
      <w:r>
        <w:rPr>
          <w:color w:val="231F20"/>
          <w:spacing w:val="-2"/>
          <w:w w:val="90"/>
          <w:sz w:val="24"/>
        </w:rPr>
        <w:t xml:space="preserve"> </w:t>
      </w:r>
      <w:r>
        <w:rPr>
          <w:color w:val="231F20"/>
          <w:w w:val="90"/>
          <w:sz w:val="24"/>
        </w:rPr>
        <w:t>życia.</w:t>
      </w:r>
      <w:r>
        <w:rPr>
          <w:color w:val="231F20"/>
          <w:spacing w:val="-2"/>
          <w:w w:val="90"/>
          <w:sz w:val="24"/>
        </w:rPr>
        <w:t xml:space="preserve"> </w:t>
      </w:r>
      <w:r>
        <w:rPr>
          <w:color w:val="231F20"/>
          <w:w w:val="90"/>
          <w:sz w:val="24"/>
        </w:rPr>
        <w:t>Mówimy</w:t>
      </w:r>
      <w:r>
        <w:rPr>
          <w:color w:val="231F20"/>
          <w:spacing w:val="-2"/>
          <w:w w:val="90"/>
          <w:sz w:val="24"/>
        </w:rPr>
        <w:t xml:space="preserve"> </w:t>
      </w:r>
      <w:r>
        <w:rPr>
          <w:color w:val="231F20"/>
          <w:w w:val="90"/>
          <w:sz w:val="24"/>
        </w:rPr>
        <w:t>już</w:t>
      </w:r>
      <w:r>
        <w:rPr>
          <w:color w:val="231F20"/>
          <w:spacing w:val="-2"/>
          <w:w w:val="90"/>
          <w:sz w:val="24"/>
        </w:rPr>
        <w:t xml:space="preserve"> </w:t>
      </w:r>
      <w:r>
        <w:rPr>
          <w:color w:val="231F20"/>
          <w:w w:val="90"/>
          <w:sz w:val="24"/>
        </w:rPr>
        <w:t>nie</w:t>
      </w:r>
      <w:r>
        <w:rPr>
          <w:color w:val="231F20"/>
          <w:spacing w:val="-2"/>
          <w:w w:val="90"/>
          <w:sz w:val="24"/>
        </w:rPr>
        <w:t xml:space="preserve"> </w:t>
      </w:r>
      <w:r>
        <w:rPr>
          <w:color w:val="231F20"/>
          <w:w w:val="90"/>
          <w:sz w:val="24"/>
        </w:rPr>
        <w:t>tylko</w:t>
      </w:r>
      <w:r>
        <w:rPr>
          <w:color w:val="231F20"/>
          <w:spacing w:val="-2"/>
          <w:w w:val="90"/>
          <w:sz w:val="24"/>
        </w:rPr>
        <w:t xml:space="preserve"> </w:t>
      </w:r>
      <w:r>
        <w:rPr>
          <w:color w:val="231F20"/>
          <w:w w:val="90"/>
          <w:sz w:val="24"/>
        </w:rPr>
        <w:t>o</w:t>
      </w:r>
      <w:r>
        <w:rPr>
          <w:color w:val="231F20"/>
          <w:spacing w:val="-2"/>
          <w:w w:val="90"/>
          <w:sz w:val="24"/>
        </w:rPr>
        <w:t xml:space="preserve"> </w:t>
      </w:r>
      <w:r>
        <w:rPr>
          <w:color w:val="231F20"/>
          <w:w w:val="90"/>
          <w:sz w:val="24"/>
        </w:rPr>
        <w:t>potrzebie</w:t>
      </w:r>
      <w:r>
        <w:rPr>
          <w:color w:val="231F20"/>
          <w:spacing w:val="-2"/>
          <w:w w:val="90"/>
          <w:sz w:val="24"/>
        </w:rPr>
        <w:t xml:space="preserve"> </w:t>
      </w:r>
      <w:r>
        <w:rPr>
          <w:color w:val="231F20"/>
          <w:w w:val="90"/>
          <w:sz w:val="24"/>
        </w:rPr>
        <w:t>„</w:t>
      </w:r>
      <w:r>
        <w:rPr>
          <w:i/>
          <w:color w:val="231F20"/>
          <w:w w:val="90"/>
          <w:sz w:val="24"/>
        </w:rPr>
        <w:t>dostępności</w:t>
      </w:r>
      <w:r>
        <w:rPr>
          <w:i/>
          <w:color w:val="231F20"/>
          <w:spacing w:val="-2"/>
          <w:w w:val="90"/>
          <w:sz w:val="24"/>
        </w:rPr>
        <w:t xml:space="preserve"> </w:t>
      </w:r>
      <w:r>
        <w:rPr>
          <w:i/>
          <w:color w:val="231F20"/>
          <w:w w:val="90"/>
          <w:sz w:val="24"/>
        </w:rPr>
        <w:t>do</w:t>
      </w:r>
      <w:r>
        <w:rPr>
          <w:i/>
          <w:color w:val="231F20"/>
          <w:spacing w:val="-2"/>
          <w:w w:val="90"/>
          <w:sz w:val="24"/>
        </w:rPr>
        <w:t xml:space="preserve"> </w:t>
      </w:r>
      <w:r>
        <w:rPr>
          <w:i/>
          <w:color w:val="231F20"/>
          <w:w w:val="90"/>
          <w:sz w:val="24"/>
        </w:rPr>
        <w:t>godnego</w:t>
      </w:r>
      <w:r>
        <w:rPr>
          <w:i/>
          <w:color w:val="231F20"/>
          <w:spacing w:val="-2"/>
          <w:w w:val="90"/>
          <w:sz w:val="24"/>
        </w:rPr>
        <w:t xml:space="preserve"> </w:t>
      </w:r>
      <w:r>
        <w:rPr>
          <w:i/>
          <w:color w:val="231F20"/>
          <w:w w:val="90"/>
          <w:sz w:val="24"/>
        </w:rPr>
        <w:t>życia</w:t>
      </w:r>
      <w:r>
        <w:rPr>
          <w:color w:val="231F20"/>
          <w:w w:val="90"/>
          <w:sz w:val="24"/>
        </w:rPr>
        <w:t>”,</w:t>
      </w:r>
    </w:p>
    <w:p w14:paraId="09F3E118" w14:textId="77777777" w:rsidR="004766AD" w:rsidRDefault="00000000">
      <w:pPr>
        <w:spacing w:before="2" w:line="312" w:lineRule="auto"/>
        <w:ind w:left="720" w:right="410"/>
        <w:rPr>
          <w:sz w:val="24"/>
        </w:rPr>
      </w:pPr>
      <w:r>
        <w:rPr>
          <w:color w:val="231F20"/>
          <w:w w:val="85"/>
          <w:sz w:val="24"/>
        </w:rPr>
        <w:t>„</w:t>
      </w:r>
      <w:r>
        <w:rPr>
          <w:i/>
          <w:color w:val="231F20"/>
          <w:w w:val="85"/>
          <w:sz w:val="24"/>
        </w:rPr>
        <w:t>dostępności</w:t>
      </w:r>
      <w:r>
        <w:rPr>
          <w:i/>
          <w:color w:val="231F20"/>
          <w:spacing w:val="40"/>
          <w:sz w:val="24"/>
        </w:rPr>
        <w:t xml:space="preserve"> </w:t>
      </w:r>
      <w:r>
        <w:rPr>
          <w:i/>
          <w:color w:val="231F20"/>
          <w:w w:val="85"/>
          <w:sz w:val="24"/>
        </w:rPr>
        <w:t>do dóbr</w:t>
      </w:r>
      <w:r>
        <w:rPr>
          <w:color w:val="231F20"/>
          <w:w w:val="85"/>
          <w:sz w:val="24"/>
        </w:rPr>
        <w:t>”, „</w:t>
      </w:r>
      <w:r>
        <w:rPr>
          <w:i/>
          <w:color w:val="231F20"/>
          <w:w w:val="85"/>
          <w:sz w:val="24"/>
        </w:rPr>
        <w:t>dostępności do udziału w życiu społecznym i publicznym</w:t>
      </w:r>
      <w:r>
        <w:rPr>
          <w:color w:val="231F20"/>
          <w:w w:val="85"/>
          <w:sz w:val="24"/>
        </w:rPr>
        <w:t>”, „</w:t>
      </w:r>
      <w:r>
        <w:rPr>
          <w:i/>
          <w:color w:val="231F20"/>
          <w:w w:val="85"/>
          <w:sz w:val="24"/>
        </w:rPr>
        <w:t>dostępności do zasobów</w:t>
      </w:r>
      <w:r>
        <w:rPr>
          <w:color w:val="231F20"/>
          <w:w w:val="85"/>
          <w:sz w:val="24"/>
        </w:rPr>
        <w:t>”,</w:t>
      </w:r>
      <w:r>
        <w:rPr>
          <w:color w:val="231F20"/>
          <w:sz w:val="24"/>
        </w:rPr>
        <w:t xml:space="preserve"> </w:t>
      </w:r>
      <w:r>
        <w:rPr>
          <w:color w:val="231F20"/>
          <w:w w:val="90"/>
          <w:sz w:val="24"/>
        </w:rPr>
        <w:t>ale również o „</w:t>
      </w:r>
      <w:r>
        <w:rPr>
          <w:i/>
          <w:color w:val="231F20"/>
          <w:w w:val="90"/>
          <w:sz w:val="24"/>
        </w:rPr>
        <w:t>dostępności do infrastruktury, obiektów, funkcji, usług, informacji</w:t>
      </w:r>
      <w:r>
        <w:rPr>
          <w:color w:val="231F20"/>
          <w:w w:val="90"/>
          <w:sz w:val="24"/>
        </w:rPr>
        <w:t xml:space="preserve">”. Niestety, zwłaszcza lata </w:t>
      </w:r>
      <w:r>
        <w:rPr>
          <w:color w:val="231F20"/>
          <w:spacing w:val="-2"/>
          <w:w w:val="90"/>
          <w:sz w:val="24"/>
        </w:rPr>
        <w:t xml:space="preserve">ostatnie, to okres znacznych i burzliwych przemian cywilizacyjnych, społecznych, kulturowych i postępującej </w:t>
      </w:r>
      <w:r>
        <w:rPr>
          <w:color w:val="231F20"/>
          <w:w w:val="90"/>
          <w:sz w:val="24"/>
        </w:rPr>
        <w:t>globalizacji, które to zmiany dotykają coraz liczniejsze grupy społeczne. Mamy do czynienia ze zjawiskiem</w:t>
      </w:r>
      <w:r>
        <w:rPr>
          <w:color w:val="231F20"/>
          <w:spacing w:val="40"/>
          <w:sz w:val="24"/>
        </w:rPr>
        <w:t xml:space="preserve"> </w:t>
      </w:r>
      <w:r>
        <w:rPr>
          <w:color w:val="231F20"/>
          <w:w w:val="90"/>
          <w:sz w:val="24"/>
        </w:rPr>
        <w:t>i procesem wykluczenia społecznego, gdzie poprzez ograniczenie zasobów, praw, dostępu do usług</w:t>
      </w:r>
    </w:p>
    <w:p w14:paraId="6C0F110F" w14:textId="77777777" w:rsidR="004766AD" w:rsidRDefault="00000000">
      <w:pPr>
        <w:spacing w:before="7" w:line="312" w:lineRule="auto"/>
        <w:ind w:left="720" w:right="909"/>
        <w:rPr>
          <w:sz w:val="24"/>
        </w:rPr>
      </w:pPr>
      <w:r>
        <w:rPr>
          <w:color w:val="231F20"/>
          <w:w w:val="90"/>
          <w:sz w:val="24"/>
        </w:rPr>
        <w:t xml:space="preserve">i informacji, a tym samym i braku możliwości pełnego uczestnictwa we wszystkich domenach życia </w:t>
      </w:r>
      <w:r>
        <w:rPr>
          <w:color w:val="231F20"/>
          <w:w w:val="85"/>
          <w:sz w:val="24"/>
        </w:rPr>
        <w:t>społecznego,</w:t>
      </w:r>
      <w:r>
        <w:rPr>
          <w:color w:val="231F20"/>
          <w:sz w:val="24"/>
        </w:rPr>
        <w:t xml:space="preserve"> </w:t>
      </w:r>
      <w:r>
        <w:rPr>
          <w:color w:val="231F20"/>
          <w:w w:val="85"/>
          <w:sz w:val="24"/>
        </w:rPr>
        <w:t>kulturalnego,</w:t>
      </w:r>
      <w:r>
        <w:rPr>
          <w:color w:val="231F20"/>
          <w:sz w:val="24"/>
        </w:rPr>
        <w:t xml:space="preserve"> </w:t>
      </w:r>
      <w:r>
        <w:rPr>
          <w:color w:val="231F20"/>
          <w:w w:val="85"/>
          <w:sz w:val="24"/>
        </w:rPr>
        <w:t>politycznego</w:t>
      </w:r>
      <w:r>
        <w:rPr>
          <w:color w:val="231F20"/>
          <w:sz w:val="24"/>
        </w:rPr>
        <w:t xml:space="preserve"> </w:t>
      </w:r>
      <w:r>
        <w:rPr>
          <w:color w:val="231F20"/>
          <w:w w:val="85"/>
          <w:sz w:val="24"/>
        </w:rPr>
        <w:t>czy</w:t>
      </w:r>
      <w:r>
        <w:rPr>
          <w:color w:val="231F20"/>
          <w:sz w:val="24"/>
        </w:rPr>
        <w:t xml:space="preserve"> </w:t>
      </w:r>
      <w:r>
        <w:rPr>
          <w:color w:val="231F20"/>
          <w:w w:val="85"/>
          <w:sz w:val="24"/>
        </w:rPr>
        <w:t>ekonomicznego</w:t>
      </w:r>
      <w:r>
        <w:rPr>
          <w:color w:val="231F20"/>
          <w:sz w:val="24"/>
        </w:rPr>
        <w:t xml:space="preserve"> </w:t>
      </w:r>
      <w:r>
        <w:rPr>
          <w:color w:val="231F20"/>
          <w:w w:val="85"/>
          <w:sz w:val="24"/>
        </w:rPr>
        <w:t>następuje</w:t>
      </w:r>
      <w:r>
        <w:rPr>
          <w:color w:val="231F20"/>
          <w:sz w:val="24"/>
        </w:rPr>
        <w:t xml:space="preserve"> </w:t>
      </w:r>
      <w:r>
        <w:rPr>
          <w:color w:val="231F20"/>
          <w:w w:val="85"/>
          <w:sz w:val="24"/>
        </w:rPr>
        <w:t>istotne</w:t>
      </w:r>
      <w:r>
        <w:rPr>
          <w:color w:val="231F20"/>
          <w:sz w:val="24"/>
        </w:rPr>
        <w:t xml:space="preserve"> </w:t>
      </w:r>
      <w:r>
        <w:rPr>
          <w:color w:val="231F20"/>
          <w:w w:val="85"/>
          <w:sz w:val="24"/>
        </w:rPr>
        <w:t>obniżenie</w:t>
      </w:r>
      <w:r>
        <w:rPr>
          <w:color w:val="231F20"/>
          <w:sz w:val="24"/>
        </w:rPr>
        <w:t xml:space="preserve"> </w:t>
      </w:r>
      <w:r>
        <w:rPr>
          <w:color w:val="231F20"/>
          <w:w w:val="85"/>
          <w:sz w:val="24"/>
        </w:rPr>
        <w:t>jakości</w:t>
      </w:r>
      <w:r>
        <w:rPr>
          <w:color w:val="231F20"/>
          <w:sz w:val="24"/>
        </w:rPr>
        <w:t xml:space="preserve"> </w:t>
      </w:r>
      <w:r>
        <w:rPr>
          <w:color w:val="231F20"/>
          <w:w w:val="85"/>
          <w:sz w:val="24"/>
        </w:rPr>
        <w:t>życia</w:t>
      </w:r>
      <w:r>
        <w:rPr>
          <w:color w:val="231F20"/>
          <w:spacing w:val="80"/>
          <w:sz w:val="24"/>
        </w:rPr>
        <w:t xml:space="preserve"> </w:t>
      </w:r>
      <w:r>
        <w:rPr>
          <w:color w:val="231F20"/>
          <w:w w:val="90"/>
          <w:sz w:val="24"/>
        </w:rPr>
        <w:t>jednostek, jak i całych grup społecznych.</w:t>
      </w:r>
    </w:p>
    <w:p w14:paraId="190E6742" w14:textId="77777777" w:rsidR="004766AD" w:rsidRDefault="004766AD">
      <w:pPr>
        <w:pStyle w:val="Tekstpodstawowy"/>
        <w:spacing w:before="10"/>
      </w:pPr>
    </w:p>
    <w:p w14:paraId="589C1DBA" w14:textId="77777777" w:rsidR="004766AD" w:rsidRDefault="00000000">
      <w:pPr>
        <w:spacing w:line="312" w:lineRule="auto"/>
        <w:ind w:left="720" w:right="769" w:firstLine="709"/>
        <w:rPr>
          <w:i/>
          <w:sz w:val="24"/>
        </w:rPr>
      </w:pPr>
      <w:r>
        <w:rPr>
          <w:color w:val="231F20"/>
          <w:w w:val="90"/>
          <w:sz w:val="24"/>
        </w:rPr>
        <w:t>Grupy te (osoby wykluczone) są w związku z tym, wyrzucane poza „nawias społeczny”, gdzie stają</w:t>
      </w:r>
      <w:r>
        <w:rPr>
          <w:color w:val="231F20"/>
          <w:spacing w:val="-10"/>
          <w:w w:val="90"/>
          <w:sz w:val="24"/>
        </w:rPr>
        <w:t xml:space="preserve"> </w:t>
      </w:r>
      <w:r>
        <w:rPr>
          <w:color w:val="231F20"/>
          <w:w w:val="90"/>
          <w:sz w:val="24"/>
        </w:rPr>
        <w:t>się</w:t>
      </w:r>
      <w:r>
        <w:rPr>
          <w:color w:val="231F20"/>
          <w:spacing w:val="-10"/>
          <w:w w:val="90"/>
          <w:sz w:val="24"/>
        </w:rPr>
        <w:t xml:space="preserve"> </w:t>
      </w:r>
      <w:r>
        <w:rPr>
          <w:i/>
          <w:color w:val="231F20"/>
          <w:w w:val="90"/>
          <w:sz w:val="24"/>
        </w:rPr>
        <w:t>„zmarginalizowane”,</w:t>
      </w:r>
      <w:r>
        <w:rPr>
          <w:i/>
          <w:color w:val="231F20"/>
          <w:spacing w:val="-10"/>
          <w:w w:val="90"/>
          <w:sz w:val="24"/>
        </w:rPr>
        <w:t xml:space="preserve"> </w:t>
      </w:r>
      <w:r>
        <w:rPr>
          <w:i/>
          <w:color w:val="231F20"/>
          <w:w w:val="90"/>
          <w:sz w:val="24"/>
        </w:rPr>
        <w:t>„obce”,</w:t>
      </w:r>
      <w:r>
        <w:rPr>
          <w:i/>
          <w:color w:val="231F20"/>
          <w:spacing w:val="-10"/>
          <w:w w:val="90"/>
          <w:sz w:val="24"/>
        </w:rPr>
        <w:t xml:space="preserve"> </w:t>
      </w:r>
      <w:r>
        <w:rPr>
          <w:i/>
          <w:color w:val="231F20"/>
          <w:w w:val="90"/>
          <w:sz w:val="24"/>
        </w:rPr>
        <w:t>„inne”,</w:t>
      </w:r>
      <w:r>
        <w:rPr>
          <w:i/>
          <w:color w:val="231F20"/>
          <w:spacing w:val="-10"/>
          <w:w w:val="90"/>
          <w:sz w:val="24"/>
        </w:rPr>
        <w:t xml:space="preserve"> </w:t>
      </w:r>
      <w:r>
        <w:rPr>
          <w:i/>
          <w:color w:val="231F20"/>
          <w:w w:val="90"/>
          <w:sz w:val="24"/>
        </w:rPr>
        <w:t>„niepełnosprawne”,</w:t>
      </w:r>
      <w:r>
        <w:rPr>
          <w:i/>
          <w:color w:val="231F20"/>
          <w:spacing w:val="-10"/>
          <w:w w:val="90"/>
          <w:sz w:val="24"/>
        </w:rPr>
        <w:t xml:space="preserve"> </w:t>
      </w:r>
      <w:r>
        <w:rPr>
          <w:i/>
          <w:color w:val="231F20"/>
          <w:w w:val="90"/>
          <w:sz w:val="24"/>
        </w:rPr>
        <w:t>„nieprzydatne”,</w:t>
      </w:r>
      <w:r>
        <w:rPr>
          <w:i/>
          <w:color w:val="231F20"/>
          <w:spacing w:val="-9"/>
          <w:w w:val="90"/>
          <w:sz w:val="24"/>
        </w:rPr>
        <w:t xml:space="preserve"> </w:t>
      </w:r>
      <w:r>
        <w:rPr>
          <w:i/>
          <w:color w:val="231F20"/>
          <w:w w:val="90"/>
          <w:sz w:val="24"/>
        </w:rPr>
        <w:t>„niepełne”</w:t>
      </w:r>
      <w:r>
        <w:rPr>
          <w:i/>
          <w:color w:val="231F20"/>
          <w:spacing w:val="-10"/>
          <w:w w:val="90"/>
          <w:sz w:val="24"/>
        </w:rPr>
        <w:t xml:space="preserve"> </w:t>
      </w:r>
      <w:r>
        <w:rPr>
          <w:color w:val="231F20"/>
          <w:w w:val="90"/>
          <w:sz w:val="24"/>
        </w:rPr>
        <w:t>i</w:t>
      </w:r>
      <w:r>
        <w:rPr>
          <w:color w:val="231F20"/>
          <w:spacing w:val="-10"/>
          <w:w w:val="90"/>
          <w:sz w:val="24"/>
        </w:rPr>
        <w:t xml:space="preserve"> </w:t>
      </w:r>
      <w:r>
        <w:rPr>
          <w:color w:val="231F20"/>
          <w:w w:val="90"/>
          <w:sz w:val="24"/>
        </w:rPr>
        <w:t>nie</w:t>
      </w:r>
      <w:r>
        <w:rPr>
          <w:color w:val="231F20"/>
          <w:spacing w:val="-9"/>
          <w:w w:val="90"/>
          <w:sz w:val="24"/>
        </w:rPr>
        <w:t xml:space="preserve"> </w:t>
      </w:r>
      <w:r>
        <w:rPr>
          <w:color w:val="231F20"/>
          <w:w w:val="90"/>
          <w:sz w:val="24"/>
        </w:rPr>
        <w:t xml:space="preserve">mające w związku z tym żadnych </w:t>
      </w:r>
      <w:r>
        <w:rPr>
          <w:i/>
          <w:color w:val="231F20"/>
          <w:w w:val="90"/>
          <w:sz w:val="24"/>
        </w:rPr>
        <w:t>„praw do pełnego dostępu do normalnego funkcjonowania i życia”.</w:t>
      </w:r>
    </w:p>
    <w:p w14:paraId="782D3EBC" w14:textId="77777777" w:rsidR="004766AD" w:rsidRDefault="00000000">
      <w:pPr>
        <w:spacing w:before="104" w:line="312" w:lineRule="auto"/>
        <w:ind w:left="720" w:right="1166" w:firstLine="708"/>
        <w:rPr>
          <w:sz w:val="24"/>
        </w:rPr>
      </w:pPr>
      <w:r>
        <w:rPr>
          <w:color w:val="231F20"/>
          <w:w w:val="85"/>
          <w:sz w:val="24"/>
        </w:rPr>
        <w:t>Jednocześnie</w:t>
      </w:r>
      <w:r>
        <w:rPr>
          <w:color w:val="231F20"/>
          <w:spacing w:val="21"/>
          <w:sz w:val="24"/>
        </w:rPr>
        <w:t xml:space="preserve"> </w:t>
      </w:r>
      <w:r>
        <w:rPr>
          <w:color w:val="231F20"/>
          <w:w w:val="85"/>
          <w:sz w:val="24"/>
        </w:rPr>
        <w:t>człowiek</w:t>
      </w:r>
      <w:r>
        <w:rPr>
          <w:color w:val="231F20"/>
          <w:spacing w:val="21"/>
          <w:sz w:val="24"/>
        </w:rPr>
        <w:t xml:space="preserve"> </w:t>
      </w:r>
      <w:r>
        <w:rPr>
          <w:color w:val="231F20"/>
          <w:w w:val="85"/>
          <w:sz w:val="24"/>
        </w:rPr>
        <w:t>współczesny</w:t>
      </w:r>
      <w:r>
        <w:rPr>
          <w:color w:val="231F20"/>
          <w:spacing w:val="21"/>
          <w:sz w:val="24"/>
        </w:rPr>
        <w:t xml:space="preserve"> </w:t>
      </w:r>
      <w:r>
        <w:rPr>
          <w:color w:val="231F20"/>
          <w:w w:val="85"/>
          <w:sz w:val="24"/>
        </w:rPr>
        <w:t>jest</w:t>
      </w:r>
      <w:r>
        <w:rPr>
          <w:color w:val="231F20"/>
          <w:spacing w:val="21"/>
          <w:sz w:val="24"/>
        </w:rPr>
        <w:t xml:space="preserve"> </w:t>
      </w:r>
      <w:r>
        <w:rPr>
          <w:color w:val="231F20"/>
          <w:w w:val="85"/>
          <w:sz w:val="24"/>
        </w:rPr>
        <w:t>coraz</w:t>
      </w:r>
      <w:r>
        <w:rPr>
          <w:color w:val="231F20"/>
          <w:spacing w:val="21"/>
          <w:sz w:val="24"/>
        </w:rPr>
        <w:t xml:space="preserve"> </w:t>
      </w:r>
      <w:r>
        <w:rPr>
          <w:color w:val="231F20"/>
          <w:w w:val="85"/>
          <w:sz w:val="24"/>
        </w:rPr>
        <w:t>bardziej</w:t>
      </w:r>
      <w:r>
        <w:rPr>
          <w:color w:val="231F20"/>
          <w:spacing w:val="21"/>
          <w:sz w:val="24"/>
        </w:rPr>
        <w:t xml:space="preserve"> </w:t>
      </w:r>
      <w:r>
        <w:rPr>
          <w:color w:val="231F20"/>
          <w:w w:val="85"/>
          <w:sz w:val="24"/>
        </w:rPr>
        <w:t>uzależniony</w:t>
      </w:r>
      <w:r>
        <w:rPr>
          <w:color w:val="231F20"/>
          <w:spacing w:val="21"/>
          <w:sz w:val="24"/>
        </w:rPr>
        <w:t xml:space="preserve"> </w:t>
      </w:r>
      <w:r>
        <w:rPr>
          <w:color w:val="231F20"/>
          <w:w w:val="85"/>
          <w:sz w:val="24"/>
        </w:rPr>
        <w:t>od</w:t>
      </w:r>
      <w:r>
        <w:rPr>
          <w:color w:val="231F20"/>
          <w:spacing w:val="21"/>
          <w:sz w:val="24"/>
        </w:rPr>
        <w:t xml:space="preserve"> </w:t>
      </w:r>
      <w:r>
        <w:rPr>
          <w:color w:val="231F20"/>
          <w:w w:val="85"/>
          <w:sz w:val="24"/>
        </w:rPr>
        <w:t>określonych</w:t>
      </w:r>
      <w:r>
        <w:rPr>
          <w:color w:val="231F20"/>
          <w:spacing w:val="21"/>
          <w:sz w:val="24"/>
        </w:rPr>
        <w:t xml:space="preserve"> </w:t>
      </w:r>
      <w:r>
        <w:rPr>
          <w:color w:val="231F20"/>
          <w:w w:val="85"/>
          <w:sz w:val="24"/>
        </w:rPr>
        <w:t>instytucji i</w:t>
      </w:r>
      <w:r>
        <w:rPr>
          <w:color w:val="231F20"/>
          <w:sz w:val="24"/>
        </w:rPr>
        <w:t xml:space="preserve"> </w:t>
      </w:r>
      <w:r>
        <w:rPr>
          <w:color w:val="231F20"/>
          <w:w w:val="85"/>
          <w:sz w:val="24"/>
        </w:rPr>
        <w:t>uwarunkowań</w:t>
      </w:r>
      <w:r>
        <w:rPr>
          <w:color w:val="231F20"/>
          <w:sz w:val="24"/>
        </w:rPr>
        <w:t xml:space="preserve"> </w:t>
      </w:r>
      <w:r>
        <w:rPr>
          <w:color w:val="231F20"/>
          <w:w w:val="85"/>
          <w:sz w:val="24"/>
        </w:rPr>
        <w:t>społecznych</w:t>
      </w:r>
      <w:r>
        <w:rPr>
          <w:color w:val="231F20"/>
          <w:sz w:val="24"/>
        </w:rPr>
        <w:t xml:space="preserve"> </w:t>
      </w:r>
      <w:r>
        <w:rPr>
          <w:color w:val="231F20"/>
          <w:w w:val="85"/>
          <w:sz w:val="24"/>
        </w:rPr>
        <w:t>(zwłaszcza</w:t>
      </w:r>
      <w:r>
        <w:rPr>
          <w:color w:val="231F20"/>
          <w:sz w:val="24"/>
        </w:rPr>
        <w:t xml:space="preserve"> </w:t>
      </w:r>
      <w:r>
        <w:rPr>
          <w:color w:val="231F20"/>
          <w:w w:val="85"/>
          <w:sz w:val="24"/>
        </w:rPr>
        <w:t>politycznych,</w:t>
      </w:r>
      <w:r>
        <w:rPr>
          <w:color w:val="231F20"/>
          <w:sz w:val="24"/>
        </w:rPr>
        <w:t xml:space="preserve"> </w:t>
      </w:r>
      <w:r>
        <w:rPr>
          <w:color w:val="231F20"/>
          <w:w w:val="85"/>
          <w:sz w:val="24"/>
        </w:rPr>
        <w:t>ekonomicznych,</w:t>
      </w:r>
      <w:r>
        <w:rPr>
          <w:color w:val="231F20"/>
          <w:sz w:val="24"/>
        </w:rPr>
        <w:t xml:space="preserve"> </w:t>
      </w:r>
      <w:r>
        <w:rPr>
          <w:color w:val="231F20"/>
          <w:w w:val="85"/>
          <w:sz w:val="24"/>
        </w:rPr>
        <w:t>kulturowych)</w:t>
      </w:r>
      <w:r>
        <w:rPr>
          <w:color w:val="231F20"/>
          <w:sz w:val="24"/>
        </w:rPr>
        <w:t xml:space="preserve"> </w:t>
      </w:r>
      <w:r>
        <w:rPr>
          <w:color w:val="231F20"/>
          <w:w w:val="85"/>
          <w:sz w:val="24"/>
        </w:rPr>
        <w:t>niż</w:t>
      </w:r>
      <w:r>
        <w:rPr>
          <w:color w:val="231F20"/>
          <w:sz w:val="24"/>
        </w:rPr>
        <w:t xml:space="preserve"> </w:t>
      </w:r>
      <w:r>
        <w:rPr>
          <w:color w:val="231F20"/>
          <w:w w:val="85"/>
          <w:sz w:val="24"/>
        </w:rPr>
        <w:t>kiedykolwiek</w:t>
      </w:r>
    </w:p>
    <w:p w14:paraId="7ACCAE26" w14:textId="77777777" w:rsidR="004766AD" w:rsidRDefault="00000000">
      <w:pPr>
        <w:spacing w:before="3" w:line="312" w:lineRule="auto"/>
        <w:ind w:left="720" w:right="769"/>
        <w:rPr>
          <w:sz w:val="24"/>
        </w:rPr>
      </w:pPr>
      <w:r>
        <w:rPr>
          <w:color w:val="231F20"/>
          <w:w w:val="85"/>
          <w:sz w:val="24"/>
        </w:rPr>
        <w:t>wcześniej,</w:t>
      </w:r>
      <w:r>
        <w:rPr>
          <w:color w:val="231F20"/>
          <w:sz w:val="24"/>
        </w:rPr>
        <w:t xml:space="preserve"> </w:t>
      </w:r>
      <w:r>
        <w:rPr>
          <w:color w:val="231F20"/>
          <w:w w:val="85"/>
          <w:sz w:val="24"/>
        </w:rPr>
        <w:t>co</w:t>
      </w:r>
      <w:r>
        <w:rPr>
          <w:color w:val="231F20"/>
          <w:sz w:val="24"/>
        </w:rPr>
        <w:t xml:space="preserve"> </w:t>
      </w:r>
      <w:r>
        <w:rPr>
          <w:color w:val="231F20"/>
          <w:w w:val="85"/>
          <w:sz w:val="24"/>
        </w:rPr>
        <w:t>skutkuje</w:t>
      </w:r>
      <w:r>
        <w:rPr>
          <w:color w:val="231F20"/>
          <w:sz w:val="24"/>
        </w:rPr>
        <w:t xml:space="preserve"> </w:t>
      </w:r>
      <w:r>
        <w:rPr>
          <w:color w:val="231F20"/>
          <w:w w:val="85"/>
          <w:sz w:val="24"/>
        </w:rPr>
        <w:t>poczuciem</w:t>
      </w:r>
      <w:r>
        <w:rPr>
          <w:color w:val="231F20"/>
          <w:sz w:val="24"/>
        </w:rPr>
        <w:t xml:space="preserve"> </w:t>
      </w:r>
      <w:r>
        <w:rPr>
          <w:color w:val="231F20"/>
          <w:w w:val="85"/>
          <w:sz w:val="24"/>
        </w:rPr>
        <w:t>braku</w:t>
      </w:r>
      <w:r>
        <w:rPr>
          <w:color w:val="231F20"/>
          <w:spacing w:val="80"/>
          <w:sz w:val="24"/>
        </w:rPr>
        <w:t xml:space="preserve"> </w:t>
      </w:r>
      <w:r>
        <w:rPr>
          <w:color w:val="231F20"/>
          <w:w w:val="85"/>
          <w:sz w:val="24"/>
        </w:rPr>
        <w:t>m.in.</w:t>
      </w:r>
      <w:r>
        <w:rPr>
          <w:color w:val="231F20"/>
          <w:sz w:val="24"/>
        </w:rPr>
        <w:t xml:space="preserve"> </w:t>
      </w:r>
      <w:r>
        <w:rPr>
          <w:color w:val="231F20"/>
          <w:w w:val="85"/>
          <w:sz w:val="24"/>
        </w:rPr>
        <w:t>bezpieczeństwa,</w:t>
      </w:r>
      <w:r>
        <w:rPr>
          <w:color w:val="231F20"/>
          <w:sz w:val="24"/>
        </w:rPr>
        <w:t xml:space="preserve"> </w:t>
      </w:r>
      <w:r>
        <w:rPr>
          <w:color w:val="231F20"/>
          <w:w w:val="85"/>
          <w:sz w:val="24"/>
        </w:rPr>
        <w:t>stałości,</w:t>
      </w:r>
      <w:r>
        <w:rPr>
          <w:color w:val="231F20"/>
          <w:sz w:val="24"/>
        </w:rPr>
        <w:t xml:space="preserve"> </w:t>
      </w:r>
      <w:r>
        <w:rPr>
          <w:color w:val="231F20"/>
          <w:w w:val="85"/>
          <w:sz w:val="24"/>
        </w:rPr>
        <w:t>pewności,</w:t>
      </w:r>
      <w:r>
        <w:rPr>
          <w:color w:val="231F20"/>
          <w:sz w:val="24"/>
        </w:rPr>
        <w:t xml:space="preserve"> </w:t>
      </w:r>
      <w:r>
        <w:rPr>
          <w:color w:val="231F20"/>
          <w:w w:val="85"/>
          <w:sz w:val="24"/>
        </w:rPr>
        <w:t>ważności,</w:t>
      </w:r>
      <w:r>
        <w:rPr>
          <w:color w:val="231F20"/>
          <w:sz w:val="24"/>
        </w:rPr>
        <w:t xml:space="preserve"> </w:t>
      </w:r>
      <w:r>
        <w:rPr>
          <w:color w:val="231F20"/>
          <w:w w:val="85"/>
          <w:sz w:val="24"/>
        </w:rPr>
        <w:t>przydatności</w:t>
      </w:r>
      <w:r>
        <w:rPr>
          <w:color w:val="231F20"/>
          <w:spacing w:val="80"/>
          <w:sz w:val="24"/>
        </w:rPr>
        <w:t xml:space="preserve"> </w:t>
      </w:r>
      <w:r>
        <w:rPr>
          <w:color w:val="231F20"/>
          <w:w w:val="90"/>
          <w:sz w:val="24"/>
        </w:rPr>
        <w:t>i dostępności. Pomimo tego, że wszystkie aspekty życia społecznego powinny być ogólnodostępne</w:t>
      </w:r>
    </w:p>
    <w:p w14:paraId="1941F1C0" w14:textId="77777777" w:rsidR="004766AD" w:rsidRDefault="00000000">
      <w:pPr>
        <w:spacing w:before="2" w:line="312" w:lineRule="auto"/>
        <w:ind w:left="720" w:right="1065"/>
        <w:rPr>
          <w:sz w:val="24"/>
        </w:rPr>
      </w:pPr>
      <w:r>
        <w:rPr>
          <w:color w:val="231F20"/>
          <w:w w:val="90"/>
          <w:sz w:val="24"/>
        </w:rPr>
        <w:t>dla każdego z nas, istnieje coraz więcej czynników, które sprawiają, że wielu ludzi nie może w pełni uczestniczyć w życiu społecznym, jak i w jego poszczególnych dziedzinach, bądź jest to dla nich bardzo utrudnione</w:t>
      </w:r>
      <w:r>
        <w:rPr>
          <w:color w:val="231F20"/>
          <w:w w:val="90"/>
          <w:sz w:val="24"/>
          <w:vertAlign w:val="superscript"/>
        </w:rPr>
        <w:t>2</w:t>
      </w:r>
      <w:r>
        <w:rPr>
          <w:color w:val="231F20"/>
          <w:w w:val="90"/>
          <w:sz w:val="24"/>
        </w:rPr>
        <w:t>. Uniemożliwiają im to różnorodne bariery które wpływ mają na m.in. problemy</w:t>
      </w:r>
      <w:r>
        <w:rPr>
          <w:color w:val="231F20"/>
          <w:spacing w:val="40"/>
          <w:sz w:val="24"/>
        </w:rPr>
        <w:t xml:space="preserve"> </w:t>
      </w:r>
      <w:r>
        <w:rPr>
          <w:color w:val="231F20"/>
          <w:w w:val="90"/>
          <w:sz w:val="24"/>
        </w:rPr>
        <w:t>ze</w:t>
      </w:r>
      <w:r>
        <w:rPr>
          <w:color w:val="231F20"/>
          <w:spacing w:val="-3"/>
          <w:w w:val="90"/>
          <w:sz w:val="24"/>
        </w:rPr>
        <w:t xml:space="preserve"> </w:t>
      </w:r>
      <w:r>
        <w:rPr>
          <w:color w:val="231F20"/>
          <w:w w:val="90"/>
          <w:sz w:val="24"/>
        </w:rPr>
        <w:t>spełnianiem</w:t>
      </w:r>
      <w:r>
        <w:rPr>
          <w:color w:val="231F20"/>
          <w:spacing w:val="-3"/>
          <w:w w:val="90"/>
          <w:sz w:val="24"/>
        </w:rPr>
        <w:t xml:space="preserve"> </w:t>
      </w:r>
      <w:r>
        <w:rPr>
          <w:color w:val="231F20"/>
          <w:w w:val="90"/>
          <w:sz w:val="24"/>
        </w:rPr>
        <w:t>własnych</w:t>
      </w:r>
      <w:r>
        <w:rPr>
          <w:color w:val="231F20"/>
          <w:spacing w:val="-3"/>
          <w:w w:val="90"/>
          <w:sz w:val="24"/>
        </w:rPr>
        <w:t xml:space="preserve"> </w:t>
      </w:r>
      <w:r>
        <w:rPr>
          <w:color w:val="231F20"/>
          <w:w w:val="90"/>
          <w:sz w:val="24"/>
        </w:rPr>
        <w:t>potrzeb,</w:t>
      </w:r>
      <w:r>
        <w:rPr>
          <w:color w:val="231F20"/>
          <w:spacing w:val="-3"/>
          <w:w w:val="90"/>
          <w:sz w:val="24"/>
        </w:rPr>
        <w:t xml:space="preserve"> </w:t>
      </w:r>
      <w:r>
        <w:rPr>
          <w:color w:val="231F20"/>
          <w:w w:val="90"/>
          <w:sz w:val="24"/>
        </w:rPr>
        <w:t>rozwijaniem</w:t>
      </w:r>
      <w:r>
        <w:rPr>
          <w:color w:val="231F20"/>
          <w:spacing w:val="-3"/>
          <w:w w:val="90"/>
          <w:sz w:val="24"/>
        </w:rPr>
        <w:t xml:space="preserve"> </w:t>
      </w:r>
      <w:r>
        <w:rPr>
          <w:color w:val="231F20"/>
          <w:w w:val="90"/>
          <w:sz w:val="24"/>
        </w:rPr>
        <w:t>zainteresowań</w:t>
      </w:r>
      <w:r>
        <w:rPr>
          <w:color w:val="231F20"/>
          <w:spacing w:val="-3"/>
          <w:w w:val="90"/>
          <w:sz w:val="24"/>
        </w:rPr>
        <w:t xml:space="preserve"> </w:t>
      </w:r>
      <w:r>
        <w:rPr>
          <w:color w:val="231F20"/>
          <w:w w:val="90"/>
          <w:sz w:val="24"/>
        </w:rPr>
        <w:t>i</w:t>
      </w:r>
      <w:r>
        <w:rPr>
          <w:color w:val="231F20"/>
          <w:spacing w:val="-3"/>
          <w:w w:val="90"/>
          <w:sz w:val="24"/>
        </w:rPr>
        <w:t xml:space="preserve"> </w:t>
      </w:r>
      <w:r>
        <w:rPr>
          <w:color w:val="231F20"/>
          <w:w w:val="90"/>
          <w:sz w:val="24"/>
        </w:rPr>
        <w:t>hobby</w:t>
      </w:r>
      <w:r>
        <w:rPr>
          <w:color w:val="231F20"/>
          <w:spacing w:val="-3"/>
          <w:w w:val="90"/>
          <w:sz w:val="24"/>
        </w:rPr>
        <w:t xml:space="preserve"> </w:t>
      </w:r>
      <w:r>
        <w:rPr>
          <w:color w:val="231F20"/>
          <w:w w:val="90"/>
          <w:sz w:val="24"/>
        </w:rPr>
        <w:t>czy</w:t>
      </w:r>
      <w:r>
        <w:rPr>
          <w:color w:val="231F20"/>
          <w:spacing w:val="-3"/>
          <w:w w:val="90"/>
          <w:sz w:val="24"/>
        </w:rPr>
        <w:t xml:space="preserve"> </w:t>
      </w:r>
      <w:r>
        <w:rPr>
          <w:color w:val="231F20"/>
          <w:w w:val="90"/>
          <w:sz w:val="24"/>
        </w:rPr>
        <w:t>osiąganiem</w:t>
      </w:r>
      <w:r>
        <w:rPr>
          <w:color w:val="231F20"/>
          <w:spacing w:val="-3"/>
          <w:w w:val="90"/>
          <w:sz w:val="24"/>
        </w:rPr>
        <w:t xml:space="preserve"> </w:t>
      </w:r>
      <w:r>
        <w:rPr>
          <w:color w:val="231F20"/>
          <w:w w:val="90"/>
          <w:sz w:val="24"/>
        </w:rPr>
        <w:t>swoich</w:t>
      </w:r>
      <w:r>
        <w:rPr>
          <w:color w:val="231F20"/>
          <w:spacing w:val="-3"/>
          <w:w w:val="90"/>
          <w:sz w:val="24"/>
        </w:rPr>
        <w:t xml:space="preserve"> </w:t>
      </w:r>
      <w:r>
        <w:rPr>
          <w:color w:val="231F20"/>
          <w:w w:val="90"/>
          <w:sz w:val="24"/>
        </w:rPr>
        <w:t>celów życiowych, odtrąceniem przez innych, brak możliwości realizacji swojego hobby, brak udogodnień</w:t>
      </w:r>
    </w:p>
    <w:p w14:paraId="11E415AA" w14:textId="77777777" w:rsidR="004766AD" w:rsidRDefault="00000000">
      <w:pPr>
        <w:spacing w:before="6" w:line="312" w:lineRule="auto"/>
        <w:ind w:left="720" w:right="249"/>
        <w:rPr>
          <w:sz w:val="24"/>
        </w:rPr>
      </w:pPr>
      <w:r>
        <w:rPr>
          <w:color w:val="231F20"/>
          <w:w w:val="90"/>
          <w:sz w:val="24"/>
        </w:rPr>
        <w:t xml:space="preserve">w życiu codziennym (np. bariery architektoniczne itp.). Wykluczenie społeczne przejawia się również brakiem lub niewystarczającym poziomem uczestnictwa w głównym nurcie społeczeństwa i dostępu do </w:t>
      </w:r>
      <w:r>
        <w:rPr>
          <w:color w:val="231F20"/>
          <w:w w:val="85"/>
          <w:sz w:val="24"/>
        </w:rPr>
        <w:t>najważniejszych</w:t>
      </w:r>
      <w:r>
        <w:rPr>
          <w:color w:val="231F20"/>
          <w:spacing w:val="21"/>
          <w:sz w:val="24"/>
        </w:rPr>
        <w:t xml:space="preserve"> </w:t>
      </w:r>
      <w:r>
        <w:rPr>
          <w:color w:val="231F20"/>
          <w:w w:val="85"/>
          <w:sz w:val="24"/>
        </w:rPr>
        <w:t>systemów</w:t>
      </w:r>
      <w:r>
        <w:rPr>
          <w:color w:val="231F20"/>
          <w:spacing w:val="21"/>
          <w:sz w:val="24"/>
        </w:rPr>
        <w:t xml:space="preserve"> </w:t>
      </w:r>
      <w:r>
        <w:rPr>
          <w:color w:val="231F20"/>
          <w:w w:val="85"/>
          <w:sz w:val="24"/>
        </w:rPr>
        <w:t>społecznych</w:t>
      </w:r>
      <w:r>
        <w:rPr>
          <w:color w:val="231F20"/>
          <w:spacing w:val="21"/>
          <w:sz w:val="24"/>
        </w:rPr>
        <w:t xml:space="preserve"> </w:t>
      </w:r>
      <w:r>
        <w:rPr>
          <w:color w:val="231F20"/>
          <w:w w:val="85"/>
          <w:sz w:val="24"/>
        </w:rPr>
        <w:t>(rynek</w:t>
      </w:r>
      <w:r>
        <w:rPr>
          <w:color w:val="231F20"/>
          <w:spacing w:val="21"/>
          <w:sz w:val="24"/>
        </w:rPr>
        <w:t xml:space="preserve"> </w:t>
      </w:r>
      <w:r>
        <w:rPr>
          <w:color w:val="231F20"/>
          <w:w w:val="85"/>
          <w:sz w:val="24"/>
        </w:rPr>
        <w:t>pracy,</w:t>
      </w:r>
      <w:r>
        <w:rPr>
          <w:color w:val="231F20"/>
          <w:spacing w:val="21"/>
          <w:sz w:val="24"/>
        </w:rPr>
        <w:t xml:space="preserve"> </w:t>
      </w:r>
      <w:r>
        <w:rPr>
          <w:color w:val="231F20"/>
          <w:w w:val="85"/>
          <w:sz w:val="24"/>
        </w:rPr>
        <w:t>usługi</w:t>
      </w:r>
      <w:r>
        <w:rPr>
          <w:color w:val="231F20"/>
          <w:spacing w:val="21"/>
          <w:sz w:val="24"/>
        </w:rPr>
        <w:t xml:space="preserve"> </w:t>
      </w:r>
      <w:r>
        <w:rPr>
          <w:color w:val="231F20"/>
          <w:w w:val="85"/>
          <w:sz w:val="24"/>
        </w:rPr>
        <w:t>społeczne,</w:t>
      </w:r>
      <w:r>
        <w:rPr>
          <w:color w:val="231F20"/>
          <w:spacing w:val="21"/>
          <w:sz w:val="24"/>
        </w:rPr>
        <w:t xml:space="preserve"> </w:t>
      </w:r>
      <w:r>
        <w:rPr>
          <w:color w:val="231F20"/>
          <w:w w:val="85"/>
          <w:sz w:val="24"/>
        </w:rPr>
        <w:t>zabezpieczenie</w:t>
      </w:r>
      <w:r>
        <w:rPr>
          <w:color w:val="231F20"/>
          <w:spacing w:val="21"/>
          <w:sz w:val="24"/>
        </w:rPr>
        <w:t xml:space="preserve"> </w:t>
      </w:r>
      <w:r>
        <w:rPr>
          <w:color w:val="231F20"/>
          <w:w w:val="85"/>
          <w:sz w:val="24"/>
        </w:rPr>
        <w:t>społeczne,</w:t>
      </w:r>
      <w:r>
        <w:rPr>
          <w:color w:val="231F20"/>
          <w:spacing w:val="21"/>
          <w:sz w:val="24"/>
        </w:rPr>
        <w:t xml:space="preserve"> </w:t>
      </w:r>
      <w:r>
        <w:rPr>
          <w:color w:val="231F20"/>
          <w:w w:val="85"/>
          <w:sz w:val="24"/>
        </w:rPr>
        <w:t>edukacja,</w:t>
      </w:r>
    </w:p>
    <w:p w14:paraId="761FD619" w14:textId="77777777" w:rsidR="004766AD" w:rsidRDefault="00000000">
      <w:pPr>
        <w:pStyle w:val="Tekstpodstawowy"/>
        <w:spacing w:before="5"/>
        <w:rPr>
          <w:sz w:val="17"/>
        </w:rPr>
      </w:pPr>
      <w:r>
        <w:pict w14:anchorId="2BEDABF1">
          <v:shape id="docshape22" o:spid="_x0000_s2736" style="position:absolute;margin-left:36pt;margin-top:11.25pt;width:1in;height:.1pt;z-index:-15725568;mso-wrap-distance-left:0;mso-wrap-distance-right:0;mso-position-horizontal-relative:page" coordorigin="720,225" coordsize="1440,0" path="m720,225r1440,e" filled="f" strokecolor="#231f20" strokeweight="1pt">
            <v:path arrowok="t"/>
            <w10:wrap type="topAndBottom" anchorx="page"/>
          </v:shape>
        </w:pict>
      </w:r>
    </w:p>
    <w:p w14:paraId="3E6577E4" w14:textId="77777777" w:rsidR="004766AD" w:rsidRDefault="00000000">
      <w:pPr>
        <w:pStyle w:val="Akapitzlist"/>
        <w:numPr>
          <w:ilvl w:val="0"/>
          <w:numId w:val="100"/>
        </w:numPr>
        <w:tabs>
          <w:tab w:val="left" w:pos="1495"/>
          <w:tab w:val="left" w:pos="1496"/>
        </w:tabs>
        <w:spacing w:before="42" w:line="249" w:lineRule="auto"/>
        <w:ind w:right="383" w:firstLine="0"/>
        <w:jc w:val="left"/>
        <w:rPr>
          <w:sz w:val="20"/>
        </w:rPr>
      </w:pPr>
      <w:r>
        <w:rPr>
          <w:color w:val="231F20"/>
          <w:w w:val="90"/>
          <w:sz w:val="20"/>
        </w:rPr>
        <w:t>Znaczenie określenia „</w:t>
      </w:r>
      <w:r>
        <w:rPr>
          <w:i/>
          <w:color w:val="231F20"/>
          <w:w w:val="90"/>
          <w:sz w:val="20"/>
        </w:rPr>
        <w:t>dostępność</w:t>
      </w:r>
      <w:r>
        <w:rPr>
          <w:color w:val="231F20"/>
          <w:w w:val="90"/>
          <w:sz w:val="20"/>
        </w:rPr>
        <w:t xml:space="preserve">” w wielu przypadkach ogranicza się tylko i wyłącznie do pojęcia dostępności komunikacyjnej, do infrastruktury, do usług itp. (co w sposób znaczny zawęża znaczenie tego zjawiska) Zdecydowanie powinni- </w:t>
      </w:r>
      <w:proofErr w:type="spellStart"/>
      <w:r>
        <w:rPr>
          <w:color w:val="231F20"/>
          <w:w w:val="90"/>
          <w:sz w:val="20"/>
        </w:rPr>
        <w:t>śmy</w:t>
      </w:r>
      <w:proofErr w:type="spellEnd"/>
      <w:r>
        <w:rPr>
          <w:color w:val="231F20"/>
          <w:w w:val="90"/>
          <w:sz w:val="20"/>
        </w:rPr>
        <w:t xml:space="preserve"> brać pod uwagę w tym przypadku wiele innych elementów i czynników takich jak m.in. uwarunkowania społeczne, </w:t>
      </w:r>
      <w:proofErr w:type="spellStart"/>
      <w:r>
        <w:rPr>
          <w:color w:val="231F20"/>
          <w:w w:val="90"/>
          <w:sz w:val="20"/>
        </w:rPr>
        <w:t>akcep</w:t>
      </w:r>
      <w:proofErr w:type="spellEnd"/>
      <w:r>
        <w:rPr>
          <w:color w:val="231F20"/>
          <w:w w:val="90"/>
          <w:sz w:val="20"/>
        </w:rPr>
        <w:t xml:space="preserve">- </w:t>
      </w:r>
      <w:proofErr w:type="spellStart"/>
      <w:r>
        <w:rPr>
          <w:color w:val="231F20"/>
          <w:w w:val="90"/>
          <w:sz w:val="20"/>
        </w:rPr>
        <w:t>tację</w:t>
      </w:r>
      <w:proofErr w:type="spellEnd"/>
      <w:r>
        <w:rPr>
          <w:color w:val="231F20"/>
          <w:w w:val="90"/>
          <w:sz w:val="20"/>
        </w:rPr>
        <w:t xml:space="preserve"> lub jej brak ze strony społeczeństwa, stan wiedzy społecznej o osobach wykluczonych, stan</w:t>
      </w:r>
      <w:r>
        <w:rPr>
          <w:color w:val="231F20"/>
          <w:spacing w:val="40"/>
          <w:sz w:val="20"/>
        </w:rPr>
        <w:t xml:space="preserve"> </w:t>
      </w:r>
      <w:r>
        <w:rPr>
          <w:color w:val="231F20"/>
          <w:w w:val="90"/>
          <w:sz w:val="20"/>
        </w:rPr>
        <w:t>gospodarki, pomoc państwa, działalność</w:t>
      </w:r>
      <w:r>
        <w:rPr>
          <w:color w:val="231F20"/>
          <w:spacing w:val="-1"/>
          <w:w w:val="90"/>
          <w:sz w:val="20"/>
        </w:rPr>
        <w:t xml:space="preserve"> </w:t>
      </w:r>
      <w:r>
        <w:rPr>
          <w:color w:val="231F20"/>
          <w:w w:val="90"/>
          <w:sz w:val="20"/>
        </w:rPr>
        <w:t>podmiotów/organizacji</w:t>
      </w:r>
      <w:r>
        <w:rPr>
          <w:color w:val="231F20"/>
          <w:spacing w:val="-1"/>
          <w:w w:val="90"/>
          <w:sz w:val="20"/>
        </w:rPr>
        <w:t xml:space="preserve"> </w:t>
      </w:r>
      <w:r>
        <w:rPr>
          <w:color w:val="231F20"/>
          <w:w w:val="90"/>
          <w:sz w:val="20"/>
        </w:rPr>
        <w:t>itp.</w:t>
      </w:r>
      <w:r>
        <w:rPr>
          <w:color w:val="231F20"/>
          <w:spacing w:val="-1"/>
          <w:w w:val="90"/>
          <w:sz w:val="20"/>
        </w:rPr>
        <w:t xml:space="preserve"> </w:t>
      </w:r>
      <w:r>
        <w:rPr>
          <w:color w:val="231F20"/>
          <w:w w:val="90"/>
          <w:sz w:val="20"/>
        </w:rPr>
        <w:t>odpowiedzialnych</w:t>
      </w:r>
      <w:r>
        <w:rPr>
          <w:color w:val="231F20"/>
          <w:spacing w:val="-1"/>
          <w:w w:val="90"/>
          <w:sz w:val="20"/>
        </w:rPr>
        <w:t xml:space="preserve"> </w:t>
      </w:r>
      <w:r>
        <w:rPr>
          <w:color w:val="231F20"/>
          <w:w w:val="90"/>
          <w:sz w:val="20"/>
        </w:rPr>
        <w:t>za</w:t>
      </w:r>
      <w:r>
        <w:rPr>
          <w:color w:val="231F20"/>
          <w:spacing w:val="-1"/>
          <w:w w:val="90"/>
          <w:sz w:val="20"/>
        </w:rPr>
        <w:t xml:space="preserve"> </w:t>
      </w:r>
      <w:r>
        <w:rPr>
          <w:color w:val="231F20"/>
          <w:w w:val="90"/>
          <w:sz w:val="20"/>
        </w:rPr>
        <w:t>pomoc</w:t>
      </w:r>
      <w:r>
        <w:rPr>
          <w:color w:val="231F20"/>
          <w:spacing w:val="-1"/>
          <w:w w:val="90"/>
          <w:sz w:val="20"/>
        </w:rPr>
        <w:t xml:space="preserve"> </w:t>
      </w:r>
      <w:r>
        <w:rPr>
          <w:color w:val="231F20"/>
          <w:w w:val="90"/>
          <w:sz w:val="20"/>
        </w:rPr>
        <w:t>wykluczonym</w:t>
      </w:r>
      <w:r>
        <w:rPr>
          <w:color w:val="231F20"/>
          <w:spacing w:val="-1"/>
          <w:w w:val="90"/>
          <w:sz w:val="20"/>
        </w:rPr>
        <w:t xml:space="preserve"> </w:t>
      </w:r>
      <w:r>
        <w:rPr>
          <w:color w:val="231F20"/>
          <w:w w:val="90"/>
          <w:sz w:val="20"/>
        </w:rPr>
        <w:t>i</w:t>
      </w:r>
      <w:r>
        <w:rPr>
          <w:color w:val="231F20"/>
          <w:spacing w:val="-1"/>
          <w:w w:val="90"/>
          <w:sz w:val="20"/>
        </w:rPr>
        <w:t xml:space="preserve"> </w:t>
      </w:r>
      <w:r>
        <w:rPr>
          <w:color w:val="231F20"/>
          <w:w w:val="90"/>
          <w:sz w:val="20"/>
        </w:rPr>
        <w:t>stan</w:t>
      </w:r>
      <w:r>
        <w:rPr>
          <w:color w:val="231F20"/>
          <w:spacing w:val="-1"/>
          <w:w w:val="90"/>
          <w:sz w:val="20"/>
        </w:rPr>
        <w:t xml:space="preserve"> </w:t>
      </w:r>
      <w:r>
        <w:rPr>
          <w:color w:val="231F20"/>
          <w:w w:val="90"/>
          <w:sz w:val="20"/>
        </w:rPr>
        <w:t>pomocy</w:t>
      </w:r>
      <w:r>
        <w:rPr>
          <w:color w:val="231F20"/>
          <w:spacing w:val="-1"/>
          <w:w w:val="90"/>
          <w:sz w:val="20"/>
        </w:rPr>
        <w:t xml:space="preserve"> </w:t>
      </w:r>
      <w:r>
        <w:rPr>
          <w:color w:val="231F20"/>
          <w:w w:val="90"/>
          <w:sz w:val="20"/>
        </w:rPr>
        <w:t>finansowej</w:t>
      </w:r>
      <w:r>
        <w:rPr>
          <w:color w:val="231F20"/>
          <w:spacing w:val="-1"/>
          <w:w w:val="90"/>
          <w:sz w:val="20"/>
        </w:rPr>
        <w:t xml:space="preserve"> </w:t>
      </w:r>
      <w:r>
        <w:rPr>
          <w:color w:val="231F20"/>
          <w:w w:val="90"/>
          <w:sz w:val="20"/>
        </w:rPr>
        <w:t>skierowanej</w:t>
      </w:r>
      <w:r>
        <w:rPr>
          <w:color w:val="231F20"/>
          <w:spacing w:val="-1"/>
          <w:w w:val="90"/>
          <w:sz w:val="20"/>
        </w:rPr>
        <w:t xml:space="preserve"> </w:t>
      </w:r>
      <w:r>
        <w:rPr>
          <w:color w:val="231F20"/>
          <w:w w:val="90"/>
          <w:sz w:val="20"/>
        </w:rPr>
        <w:t>do</w:t>
      </w:r>
      <w:r>
        <w:rPr>
          <w:color w:val="231F20"/>
          <w:spacing w:val="-1"/>
          <w:w w:val="90"/>
          <w:sz w:val="20"/>
        </w:rPr>
        <w:t xml:space="preserve"> </w:t>
      </w:r>
      <w:r>
        <w:rPr>
          <w:color w:val="231F20"/>
          <w:w w:val="90"/>
          <w:sz w:val="20"/>
        </w:rPr>
        <w:t>nich, zakres</w:t>
      </w:r>
      <w:r>
        <w:rPr>
          <w:color w:val="231F20"/>
          <w:spacing w:val="-5"/>
          <w:w w:val="90"/>
          <w:sz w:val="20"/>
        </w:rPr>
        <w:t xml:space="preserve"> </w:t>
      </w:r>
      <w:r>
        <w:rPr>
          <w:color w:val="231F20"/>
          <w:w w:val="90"/>
          <w:sz w:val="20"/>
        </w:rPr>
        <w:t>realizowanych</w:t>
      </w:r>
      <w:r>
        <w:rPr>
          <w:color w:val="231F20"/>
          <w:spacing w:val="-5"/>
          <w:w w:val="90"/>
          <w:sz w:val="20"/>
        </w:rPr>
        <w:t xml:space="preserve"> </w:t>
      </w:r>
      <w:r>
        <w:rPr>
          <w:color w:val="231F20"/>
          <w:w w:val="90"/>
          <w:sz w:val="20"/>
        </w:rPr>
        <w:t>projektów</w:t>
      </w:r>
      <w:r>
        <w:rPr>
          <w:color w:val="231F20"/>
          <w:spacing w:val="-5"/>
          <w:w w:val="90"/>
          <w:sz w:val="20"/>
        </w:rPr>
        <w:t xml:space="preserve"> </w:t>
      </w:r>
      <w:r>
        <w:rPr>
          <w:color w:val="231F20"/>
          <w:w w:val="90"/>
          <w:sz w:val="20"/>
        </w:rPr>
        <w:t>i</w:t>
      </w:r>
      <w:r>
        <w:rPr>
          <w:color w:val="231F20"/>
          <w:spacing w:val="-5"/>
          <w:w w:val="90"/>
          <w:sz w:val="20"/>
        </w:rPr>
        <w:t xml:space="preserve"> </w:t>
      </w:r>
      <w:r>
        <w:rPr>
          <w:color w:val="231F20"/>
          <w:w w:val="90"/>
          <w:sz w:val="20"/>
        </w:rPr>
        <w:t>programów</w:t>
      </w:r>
      <w:r>
        <w:rPr>
          <w:color w:val="231F20"/>
          <w:spacing w:val="-5"/>
          <w:w w:val="90"/>
          <w:sz w:val="20"/>
        </w:rPr>
        <w:t xml:space="preserve"> </w:t>
      </w:r>
      <w:r>
        <w:rPr>
          <w:color w:val="231F20"/>
          <w:w w:val="90"/>
          <w:sz w:val="20"/>
        </w:rPr>
        <w:t>z</w:t>
      </w:r>
      <w:r>
        <w:rPr>
          <w:color w:val="231F20"/>
          <w:spacing w:val="-5"/>
          <w:w w:val="90"/>
          <w:sz w:val="20"/>
        </w:rPr>
        <w:t xml:space="preserve"> </w:t>
      </w:r>
      <w:r>
        <w:rPr>
          <w:color w:val="231F20"/>
          <w:w w:val="90"/>
          <w:sz w:val="20"/>
        </w:rPr>
        <w:t>tym</w:t>
      </w:r>
      <w:r>
        <w:rPr>
          <w:color w:val="231F20"/>
          <w:spacing w:val="-5"/>
          <w:w w:val="90"/>
          <w:sz w:val="20"/>
        </w:rPr>
        <w:t xml:space="preserve"> </w:t>
      </w:r>
      <w:r>
        <w:rPr>
          <w:color w:val="231F20"/>
          <w:w w:val="90"/>
          <w:sz w:val="20"/>
        </w:rPr>
        <w:t>związanych</w:t>
      </w:r>
      <w:r>
        <w:rPr>
          <w:color w:val="231F20"/>
          <w:spacing w:val="-5"/>
          <w:w w:val="90"/>
          <w:sz w:val="20"/>
        </w:rPr>
        <w:t xml:space="preserve"> </w:t>
      </w:r>
      <w:r>
        <w:rPr>
          <w:color w:val="231F20"/>
          <w:w w:val="90"/>
          <w:sz w:val="20"/>
        </w:rPr>
        <w:t>itp.).</w:t>
      </w:r>
      <w:r>
        <w:rPr>
          <w:color w:val="231F20"/>
          <w:spacing w:val="-5"/>
          <w:w w:val="90"/>
          <w:sz w:val="20"/>
        </w:rPr>
        <w:t xml:space="preserve"> </w:t>
      </w:r>
      <w:r>
        <w:rPr>
          <w:color w:val="231F20"/>
          <w:w w:val="90"/>
          <w:sz w:val="20"/>
        </w:rPr>
        <w:t>Natomiast</w:t>
      </w:r>
      <w:r>
        <w:rPr>
          <w:color w:val="231F20"/>
          <w:spacing w:val="-5"/>
          <w:w w:val="90"/>
          <w:sz w:val="20"/>
        </w:rPr>
        <w:t xml:space="preserve"> </w:t>
      </w:r>
      <w:r>
        <w:rPr>
          <w:color w:val="231F20"/>
          <w:w w:val="90"/>
          <w:sz w:val="20"/>
        </w:rPr>
        <w:t>elementy</w:t>
      </w:r>
      <w:r>
        <w:rPr>
          <w:color w:val="231F20"/>
          <w:spacing w:val="-5"/>
          <w:w w:val="90"/>
          <w:sz w:val="20"/>
        </w:rPr>
        <w:t xml:space="preserve"> </w:t>
      </w:r>
      <w:r>
        <w:rPr>
          <w:color w:val="231F20"/>
          <w:w w:val="90"/>
          <w:sz w:val="20"/>
        </w:rPr>
        <w:t>odnoszące</w:t>
      </w:r>
      <w:r>
        <w:rPr>
          <w:color w:val="231F20"/>
          <w:spacing w:val="-5"/>
          <w:w w:val="90"/>
          <w:sz w:val="20"/>
        </w:rPr>
        <w:t xml:space="preserve"> </w:t>
      </w:r>
      <w:r>
        <w:rPr>
          <w:color w:val="231F20"/>
          <w:w w:val="90"/>
          <w:sz w:val="20"/>
        </w:rPr>
        <w:t>się</w:t>
      </w:r>
      <w:r>
        <w:rPr>
          <w:color w:val="231F20"/>
          <w:spacing w:val="-5"/>
          <w:w w:val="90"/>
          <w:sz w:val="20"/>
        </w:rPr>
        <w:t xml:space="preserve"> </w:t>
      </w:r>
      <w:r>
        <w:rPr>
          <w:color w:val="231F20"/>
          <w:w w:val="90"/>
          <w:sz w:val="20"/>
        </w:rPr>
        <w:t>sensu</w:t>
      </w:r>
      <w:r>
        <w:rPr>
          <w:color w:val="231F20"/>
          <w:spacing w:val="-5"/>
          <w:w w:val="90"/>
          <w:sz w:val="20"/>
        </w:rPr>
        <w:t xml:space="preserve"> </w:t>
      </w:r>
      <w:r>
        <w:rPr>
          <w:color w:val="231F20"/>
          <w:w w:val="90"/>
          <w:sz w:val="20"/>
        </w:rPr>
        <w:t>stricto</w:t>
      </w:r>
      <w:r>
        <w:rPr>
          <w:color w:val="231F20"/>
          <w:spacing w:val="-5"/>
          <w:w w:val="90"/>
          <w:sz w:val="20"/>
        </w:rPr>
        <w:t xml:space="preserve"> </w:t>
      </w:r>
      <w:r>
        <w:rPr>
          <w:color w:val="231F20"/>
          <w:w w:val="90"/>
          <w:sz w:val="20"/>
        </w:rPr>
        <w:t>do</w:t>
      </w:r>
      <w:r>
        <w:rPr>
          <w:color w:val="231F20"/>
          <w:spacing w:val="-5"/>
          <w:w w:val="90"/>
          <w:sz w:val="20"/>
        </w:rPr>
        <w:t xml:space="preserve"> </w:t>
      </w:r>
      <w:r>
        <w:rPr>
          <w:color w:val="231F20"/>
          <w:w w:val="90"/>
          <w:sz w:val="20"/>
        </w:rPr>
        <w:t xml:space="preserve">dostęp- </w:t>
      </w:r>
      <w:proofErr w:type="spellStart"/>
      <w:r>
        <w:rPr>
          <w:color w:val="231F20"/>
          <w:w w:val="90"/>
          <w:sz w:val="20"/>
        </w:rPr>
        <w:t>ności</w:t>
      </w:r>
      <w:proofErr w:type="spellEnd"/>
      <w:r>
        <w:rPr>
          <w:color w:val="231F20"/>
          <w:w w:val="90"/>
          <w:sz w:val="20"/>
        </w:rPr>
        <w:t xml:space="preserve"> do infrastruktury, traktować powinniśmy jako wszelką </w:t>
      </w:r>
      <w:r>
        <w:rPr>
          <w:color w:val="1F2021"/>
          <w:w w:val="90"/>
          <w:sz w:val="20"/>
        </w:rPr>
        <w:t xml:space="preserve">możliwość skorzystania z usług, funkcji, informacji obiektów itp. bez jakichkolwiek barier, jakie stoją przed osobami wykluczonymi. Możemy mówić też o niezbędnych </w:t>
      </w:r>
      <w:r>
        <w:rPr>
          <w:w w:val="90"/>
          <w:sz w:val="20"/>
        </w:rPr>
        <w:t>elementach składające się na dostępne</w:t>
      </w:r>
      <w:r>
        <w:rPr>
          <w:spacing w:val="-1"/>
          <w:w w:val="90"/>
          <w:sz w:val="20"/>
        </w:rPr>
        <w:t xml:space="preserve"> </w:t>
      </w:r>
      <w:r>
        <w:rPr>
          <w:w w:val="90"/>
          <w:sz w:val="20"/>
        </w:rPr>
        <w:t>otoczenie.</w:t>
      </w:r>
      <w:r>
        <w:rPr>
          <w:spacing w:val="-1"/>
          <w:w w:val="90"/>
          <w:sz w:val="20"/>
        </w:rPr>
        <w:t xml:space="preserve"> </w:t>
      </w:r>
      <w:r>
        <w:rPr>
          <w:w w:val="90"/>
          <w:sz w:val="20"/>
        </w:rPr>
        <w:t>Mogą</w:t>
      </w:r>
      <w:r>
        <w:rPr>
          <w:spacing w:val="-1"/>
          <w:w w:val="90"/>
          <w:sz w:val="20"/>
        </w:rPr>
        <w:t xml:space="preserve"> </w:t>
      </w:r>
      <w:r>
        <w:rPr>
          <w:w w:val="90"/>
          <w:sz w:val="20"/>
        </w:rPr>
        <w:t>być</w:t>
      </w:r>
      <w:r>
        <w:rPr>
          <w:spacing w:val="-1"/>
          <w:w w:val="90"/>
          <w:sz w:val="20"/>
        </w:rPr>
        <w:t xml:space="preserve"> </w:t>
      </w:r>
      <w:r>
        <w:rPr>
          <w:w w:val="90"/>
          <w:sz w:val="20"/>
        </w:rPr>
        <w:t>to</w:t>
      </w:r>
      <w:r>
        <w:rPr>
          <w:spacing w:val="-1"/>
          <w:w w:val="90"/>
          <w:sz w:val="20"/>
        </w:rPr>
        <w:t xml:space="preserve"> </w:t>
      </w:r>
      <w:r>
        <w:rPr>
          <w:w w:val="90"/>
          <w:sz w:val="20"/>
        </w:rPr>
        <w:t>m.in.:</w:t>
      </w:r>
      <w:r>
        <w:rPr>
          <w:spacing w:val="-1"/>
          <w:w w:val="90"/>
          <w:sz w:val="20"/>
        </w:rPr>
        <w:t xml:space="preserve"> </w:t>
      </w:r>
      <w:r>
        <w:rPr>
          <w:w w:val="90"/>
          <w:sz w:val="20"/>
        </w:rPr>
        <w:t>wszelka</w:t>
      </w:r>
      <w:r>
        <w:rPr>
          <w:spacing w:val="-1"/>
          <w:w w:val="90"/>
          <w:sz w:val="20"/>
        </w:rPr>
        <w:t xml:space="preserve"> </w:t>
      </w:r>
      <w:r>
        <w:rPr>
          <w:w w:val="90"/>
          <w:sz w:val="20"/>
        </w:rPr>
        <w:t>infrastruktura</w:t>
      </w:r>
      <w:r>
        <w:rPr>
          <w:spacing w:val="-1"/>
          <w:w w:val="90"/>
          <w:sz w:val="20"/>
        </w:rPr>
        <w:t xml:space="preserve"> </w:t>
      </w:r>
      <w:r>
        <w:rPr>
          <w:w w:val="90"/>
          <w:sz w:val="20"/>
        </w:rPr>
        <w:t>publiczna</w:t>
      </w:r>
      <w:r>
        <w:rPr>
          <w:spacing w:val="-1"/>
          <w:w w:val="90"/>
          <w:sz w:val="20"/>
        </w:rPr>
        <w:t xml:space="preserve"> </w:t>
      </w:r>
      <w:r>
        <w:rPr>
          <w:w w:val="90"/>
          <w:sz w:val="20"/>
        </w:rPr>
        <w:t>(komunikacyjna</w:t>
      </w:r>
      <w:r>
        <w:rPr>
          <w:spacing w:val="-1"/>
          <w:w w:val="90"/>
          <w:sz w:val="20"/>
        </w:rPr>
        <w:t xml:space="preserve"> </w:t>
      </w:r>
      <w:r>
        <w:rPr>
          <w:w w:val="90"/>
          <w:sz w:val="20"/>
        </w:rPr>
        <w:t>zewnętrzna</w:t>
      </w:r>
      <w:r>
        <w:rPr>
          <w:spacing w:val="-1"/>
          <w:w w:val="90"/>
          <w:sz w:val="20"/>
        </w:rPr>
        <w:t xml:space="preserve"> </w:t>
      </w:r>
      <w:r>
        <w:rPr>
          <w:w w:val="90"/>
          <w:sz w:val="20"/>
        </w:rPr>
        <w:t>i</w:t>
      </w:r>
      <w:r>
        <w:rPr>
          <w:spacing w:val="-1"/>
          <w:w w:val="90"/>
          <w:sz w:val="20"/>
        </w:rPr>
        <w:t xml:space="preserve"> </w:t>
      </w:r>
      <w:r>
        <w:rPr>
          <w:w w:val="90"/>
          <w:sz w:val="20"/>
        </w:rPr>
        <w:t>wewnętrzna,</w:t>
      </w:r>
      <w:r>
        <w:rPr>
          <w:spacing w:val="-1"/>
          <w:w w:val="90"/>
          <w:sz w:val="20"/>
        </w:rPr>
        <w:t xml:space="preserve"> </w:t>
      </w:r>
      <w:r>
        <w:rPr>
          <w:w w:val="90"/>
          <w:sz w:val="20"/>
        </w:rPr>
        <w:t>całość</w:t>
      </w:r>
      <w:r>
        <w:rPr>
          <w:spacing w:val="-1"/>
          <w:w w:val="90"/>
          <w:sz w:val="20"/>
        </w:rPr>
        <w:t xml:space="preserve"> </w:t>
      </w:r>
      <w:proofErr w:type="spellStart"/>
      <w:r>
        <w:rPr>
          <w:w w:val="90"/>
          <w:sz w:val="20"/>
        </w:rPr>
        <w:t>infra</w:t>
      </w:r>
      <w:proofErr w:type="spellEnd"/>
      <w:r>
        <w:rPr>
          <w:w w:val="90"/>
          <w:sz w:val="20"/>
        </w:rPr>
        <w:t>- struktury regionalnej/miejskiej/lokalnej, obiekty użyteczności publicznej), elementy budynków i infrastruktury (drzwi, korytarze, pomieszczenia,</w:t>
      </w:r>
      <w:r>
        <w:rPr>
          <w:spacing w:val="-2"/>
          <w:w w:val="90"/>
          <w:sz w:val="20"/>
        </w:rPr>
        <w:t xml:space="preserve"> </w:t>
      </w:r>
      <w:r>
        <w:rPr>
          <w:w w:val="90"/>
          <w:sz w:val="20"/>
        </w:rPr>
        <w:t>windy,</w:t>
      </w:r>
      <w:r>
        <w:rPr>
          <w:spacing w:val="-2"/>
          <w:w w:val="90"/>
          <w:sz w:val="20"/>
        </w:rPr>
        <w:t xml:space="preserve"> </w:t>
      </w:r>
      <w:r>
        <w:rPr>
          <w:w w:val="90"/>
          <w:sz w:val="20"/>
        </w:rPr>
        <w:t>otoczenie</w:t>
      </w:r>
      <w:r>
        <w:rPr>
          <w:spacing w:val="-2"/>
          <w:w w:val="90"/>
          <w:sz w:val="20"/>
        </w:rPr>
        <w:t xml:space="preserve"> </w:t>
      </w:r>
      <w:r>
        <w:rPr>
          <w:w w:val="90"/>
          <w:sz w:val="20"/>
        </w:rPr>
        <w:t>obiektów,</w:t>
      </w:r>
      <w:r>
        <w:rPr>
          <w:spacing w:val="-2"/>
          <w:w w:val="90"/>
          <w:sz w:val="20"/>
        </w:rPr>
        <w:t xml:space="preserve"> </w:t>
      </w:r>
      <w:r>
        <w:rPr>
          <w:w w:val="90"/>
          <w:sz w:val="20"/>
        </w:rPr>
        <w:t>„meble</w:t>
      </w:r>
      <w:r>
        <w:rPr>
          <w:spacing w:val="-2"/>
          <w:w w:val="90"/>
          <w:sz w:val="20"/>
        </w:rPr>
        <w:t xml:space="preserve"> </w:t>
      </w:r>
      <w:r>
        <w:rPr>
          <w:w w:val="90"/>
          <w:sz w:val="20"/>
        </w:rPr>
        <w:t>miejskie”),</w:t>
      </w:r>
      <w:r>
        <w:rPr>
          <w:spacing w:val="-2"/>
          <w:w w:val="90"/>
          <w:sz w:val="20"/>
        </w:rPr>
        <w:t xml:space="preserve"> </w:t>
      </w:r>
      <w:r>
        <w:rPr>
          <w:w w:val="90"/>
          <w:sz w:val="20"/>
        </w:rPr>
        <w:t>elementy</w:t>
      </w:r>
      <w:r>
        <w:rPr>
          <w:spacing w:val="-2"/>
          <w:w w:val="90"/>
          <w:sz w:val="20"/>
        </w:rPr>
        <w:t xml:space="preserve"> </w:t>
      </w:r>
      <w:r>
        <w:rPr>
          <w:w w:val="90"/>
          <w:sz w:val="20"/>
        </w:rPr>
        <w:t>wyposażenia</w:t>
      </w:r>
      <w:r>
        <w:rPr>
          <w:spacing w:val="-2"/>
          <w:w w:val="90"/>
          <w:sz w:val="20"/>
        </w:rPr>
        <w:t xml:space="preserve"> </w:t>
      </w:r>
      <w:r>
        <w:rPr>
          <w:w w:val="90"/>
          <w:sz w:val="20"/>
        </w:rPr>
        <w:t>(systemy</w:t>
      </w:r>
      <w:r>
        <w:rPr>
          <w:spacing w:val="-2"/>
          <w:w w:val="90"/>
          <w:sz w:val="20"/>
        </w:rPr>
        <w:t xml:space="preserve"> </w:t>
      </w:r>
      <w:r>
        <w:rPr>
          <w:w w:val="90"/>
          <w:sz w:val="20"/>
        </w:rPr>
        <w:t>informacyjne,</w:t>
      </w:r>
      <w:r>
        <w:rPr>
          <w:spacing w:val="-2"/>
          <w:w w:val="90"/>
          <w:sz w:val="20"/>
        </w:rPr>
        <w:t xml:space="preserve"> </w:t>
      </w:r>
      <w:r>
        <w:rPr>
          <w:w w:val="90"/>
          <w:sz w:val="20"/>
        </w:rPr>
        <w:t>meble,</w:t>
      </w:r>
      <w:r>
        <w:rPr>
          <w:spacing w:val="-2"/>
          <w:w w:val="90"/>
          <w:sz w:val="20"/>
        </w:rPr>
        <w:t xml:space="preserve"> </w:t>
      </w:r>
      <w:r>
        <w:rPr>
          <w:w w:val="90"/>
          <w:sz w:val="20"/>
        </w:rPr>
        <w:t>urządzenia wspomagające,</w:t>
      </w:r>
      <w:r>
        <w:rPr>
          <w:spacing w:val="-9"/>
          <w:w w:val="90"/>
          <w:sz w:val="20"/>
        </w:rPr>
        <w:t xml:space="preserve"> </w:t>
      </w:r>
      <w:r>
        <w:rPr>
          <w:w w:val="90"/>
          <w:sz w:val="20"/>
        </w:rPr>
        <w:t>oznakowanie),</w:t>
      </w:r>
      <w:r>
        <w:rPr>
          <w:spacing w:val="-8"/>
          <w:w w:val="90"/>
          <w:sz w:val="20"/>
        </w:rPr>
        <w:t xml:space="preserve"> </w:t>
      </w:r>
      <w:r>
        <w:rPr>
          <w:w w:val="90"/>
          <w:sz w:val="20"/>
        </w:rPr>
        <w:t>elementy</w:t>
      </w:r>
      <w:r>
        <w:rPr>
          <w:spacing w:val="-8"/>
          <w:w w:val="90"/>
          <w:sz w:val="20"/>
        </w:rPr>
        <w:t xml:space="preserve"> </w:t>
      </w:r>
      <w:r>
        <w:rPr>
          <w:w w:val="90"/>
          <w:sz w:val="20"/>
        </w:rPr>
        <w:t>organizacji</w:t>
      </w:r>
      <w:r>
        <w:rPr>
          <w:spacing w:val="-9"/>
          <w:w w:val="90"/>
          <w:sz w:val="20"/>
        </w:rPr>
        <w:t xml:space="preserve"> </w:t>
      </w:r>
      <w:r>
        <w:rPr>
          <w:w w:val="90"/>
          <w:sz w:val="20"/>
        </w:rPr>
        <w:t>przestrzeni</w:t>
      </w:r>
      <w:r>
        <w:rPr>
          <w:spacing w:val="-8"/>
          <w:w w:val="90"/>
          <w:sz w:val="20"/>
        </w:rPr>
        <w:t xml:space="preserve"> </w:t>
      </w:r>
      <w:r>
        <w:rPr>
          <w:w w:val="90"/>
          <w:sz w:val="20"/>
        </w:rPr>
        <w:t>(ustawienie</w:t>
      </w:r>
      <w:r>
        <w:rPr>
          <w:spacing w:val="-8"/>
          <w:w w:val="90"/>
          <w:sz w:val="20"/>
        </w:rPr>
        <w:t xml:space="preserve"> </w:t>
      </w:r>
      <w:r>
        <w:rPr>
          <w:w w:val="90"/>
          <w:sz w:val="20"/>
        </w:rPr>
        <w:t>mebli,</w:t>
      </w:r>
      <w:r>
        <w:rPr>
          <w:spacing w:val="-9"/>
          <w:w w:val="90"/>
          <w:sz w:val="20"/>
        </w:rPr>
        <w:t xml:space="preserve"> </w:t>
      </w:r>
      <w:r>
        <w:rPr>
          <w:w w:val="90"/>
          <w:sz w:val="20"/>
        </w:rPr>
        <w:t>wyposażenia</w:t>
      </w:r>
      <w:r>
        <w:rPr>
          <w:spacing w:val="-8"/>
          <w:w w:val="90"/>
          <w:sz w:val="20"/>
        </w:rPr>
        <w:t xml:space="preserve"> </w:t>
      </w:r>
      <w:r>
        <w:rPr>
          <w:w w:val="90"/>
          <w:sz w:val="20"/>
        </w:rPr>
        <w:t>pomieszczeń),</w:t>
      </w:r>
      <w:r>
        <w:rPr>
          <w:spacing w:val="-9"/>
          <w:w w:val="90"/>
          <w:sz w:val="20"/>
        </w:rPr>
        <w:t xml:space="preserve"> </w:t>
      </w:r>
      <w:r>
        <w:rPr>
          <w:w w:val="90"/>
          <w:sz w:val="20"/>
        </w:rPr>
        <w:t>elementy</w:t>
      </w:r>
      <w:r>
        <w:rPr>
          <w:spacing w:val="-8"/>
          <w:w w:val="90"/>
          <w:sz w:val="20"/>
        </w:rPr>
        <w:t xml:space="preserve"> </w:t>
      </w:r>
      <w:proofErr w:type="spellStart"/>
      <w:r>
        <w:rPr>
          <w:w w:val="90"/>
          <w:sz w:val="20"/>
        </w:rPr>
        <w:t>organi</w:t>
      </w:r>
      <w:proofErr w:type="spellEnd"/>
      <w:r>
        <w:rPr>
          <w:w w:val="90"/>
          <w:sz w:val="20"/>
        </w:rPr>
        <w:t xml:space="preserve">- </w:t>
      </w:r>
      <w:proofErr w:type="spellStart"/>
      <w:r>
        <w:rPr>
          <w:w w:val="90"/>
          <w:sz w:val="20"/>
        </w:rPr>
        <w:t>zacji</w:t>
      </w:r>
      <w:proofErr w:type="spellEnd"/>
      <w:r>
        <w:rPr>
          <w:w w:val="90"/>
          <w:sz w:val="20"/>
        </w:rPr>
        <w:t xml:space="preserve"> funkcjonowania instytucji (regulaminy, standardy, forma przekazywania informacji, sposoby komunikacji zewnętrznej).</w:t>
      </w:r>
    </w:p>
    <w:p w14:paraId="55B53494" w14:textId="77777777" w:rsidR="004766AD" w:rsidRDefault="00000000">
      <w:pPr>
        <w:pStyle w:val="Akapitzlist"/>
        <w:numPr>
          <w:ilvl w:val="0"/>
          <w:numId w:val="100"/>
        </w:numPr>
        <w:tabs>
          <w:tab w:val="left" w:pos="1495"/>
          <w:tab w:val="left" w:pos="1496"/>
        </w:tabs>
        <w:spacing w:before="11" w:line="249" w:lineRule="auto"/>
        <w:ind w:right="557" w:firstLine="0"/>
        <w:jc w:val="left"/>
        <w:rPr>
          <w:sz w:val="20"/>
        </w:rPr>
      </w:pPr>
      <w:r>
        <w:rPr>
          <w:color w:val="231F20"/>
          <w:w w:val="90"/>
          <w:sz w:val="20"/>
        </w:rPr>
        <w:t>Vide</w:t>
      </w:r>
      <w:r>
        <w:rPr>
          <w:color w:val="231F20"/>
          <w:sz w:val="20"/>
        </w:rPr>
        <w:t xml:space="preserve"> </w:t>
      </w:r>
      <w:r>
        <w:rPr>
          <w:color w:val="231F20"/>
          <w:w w:val="90"/>
          <w:sz w:val="20"/>
        </w:rPr>
        <w:t>zapisy</w:t>
      </w:r>
      <w:r>
        <w:rPr>
          <w:color w:val="231F20"/>
          <w:sz w:val="20"/>
        </w:rPr>
        <w:t xml:space="preserve"> </w:t>
      </w:r>
      <w:r>
        <w:rPr>
          <w:color w:val="231F20"/>
          <w:w w:val="90"/>
          <w:sz w:val="20"/>
        </w:rPr>
        <w:t>które</w:t>
      </w:r>
      <w:r>
        <w:rPr>
          <w:color w:val="231F20"/>
          <w:sz w:val="20"/>
        </w:rPr>
        <w:t xml:space="preserve"> </w:t>
      </w:r>
      <w:r>
        <w:rPr>
          <w:color w:val="231F20"/>
          <w:w w:val="90"/>
          <w:sz w:val="20"/>
        </w:rPr>
        <w:t>znalazły</w:t>
      </w:r>
      <w:r>
        <w:rPr>
          <w:color w:val="231F20"/>
          <w:sz w:val="20"/>
        </w:rPr>
        <w:t xml:space="preserve"> </w:t>
      </w:r>
      <w:r>
        <w:rPr>
          <w:color w:val="231F20"/>
          <w:w w:val="90"/>
          <w:sz w:val="20"/>
        </w:rPr>
        <w:t>się</w:t>
      </w:r>
      <w:r>
        <w:rPr>
          <w:color w:val="231F20"/>
          <w:sz w:val="20"/>
        </w:rPr>
        <w:t xml:space="preserve"> </w:t>
      </w:r>
      <w:r>
        <w:rPr>
          <w:color w:val="231F20"/>
          <w:w w:val="90"/>
          <w:sz w:val="20"/>
        </w:rPr>
        <w:t>np.</w:t>
      </w:r>
      <w:r>
        <w:rPr>
          <w:color w:val="231F20"/>
          <w:sz w:val="20"/>
        </w:rPr>
        <w:t xml:space="preserve"> </w:t>
      </w:r>
      <w:r>
        <w:rPr>
          <w:color w:val="231F20"/>
          <w:w w:val="90"/>
          <w:sz w:val="20"/>
        </w:rPr>
        <w:t>w</w:t>
      </w:r>
      <w:r>
        <w:rPr>
          <w:color w:val="231F20"/>
          <w:sz w:val="20"/>
        </w:rPr>
        <w:t xml:space="preserve"> </w:t>
      </w:r>
      <w:r>
        <w:rPr>
          <w:color w:val="231F20"/>
          <w:w w:val="90"/>
          <w:sz w:val="20"/>
        </w:rPr>
        <w:t>Konstytucji</w:t>
      </w:r>
      <w:r>
        <w:rPr>
          <w:color w:val="231F20"/>
          <w:sz w:val="20"/>
        </w:rPr>
        <w:t xml:space="preserve"> </w:t>
      </w:r>
      <w:r>
        <w:rPr>
          <w:color w:val="231F20"/>
          <w:w w:val="90"/>
          <w:sz w:val="20"/>
        </w:rPr>
        <w:t>RP</w:t>
      </w:r>
      <w:r>
        <w:rPr>
          <w:color w:val="231F20"/>
          <w:sz w:val="20"/>
        </w:rPr>
        <w:t xml:space="preserve"> </w:t>
      </w:r>
      <w:r>
        <w:rPr>
          <w:color w:val="231F20"/>
          <w:w w:val="90"/>
          <w:sz w:val="20"/>
        </w:rPr>
        <w:t>z</w:t>
      </w:r>
      <w:r>
        <w:rPr>
          <w:color w:val="231F20"/>
          <w:sz w:val="20"/>
        </w:rPr>
        <w:t xml:space="preserve"> </w:t>
      </w:r>
      <w:r>
        <w:rPr>
          <w:color w:val="231F20"/>
          <w:w w:val="90"/>
          <w:sz w:val="20"/>
        </w:rPr>
        <w:t>dnia</w:t>
      </w:r>
      <w:r>
        <w:rPr>
          <w:color w:val="231F20"/>
          <w:sz w:val="20"/>
        </w:rPr>
        <w:t xml:space="preserve"> </w:t>
      </w:r>
      <w:r>
        <w:rPr>
          <w:color w:val="231F20"/>
          <w:w w:val="90"/>
          <w:sz w:val="20"/>
        </w:rPr>
        <w:t>2</w:t>
      </w:r>
      <w:r>
        <w:rPr>
          <w:color w:val="231F20"/>
          <w:sz w:val="20"/>
        </w:rPr>
        <w:t xml:space="preserve"> </w:t>
      </w:r>
      <w:r>
        <w:rPr>
          <w:color w:val="231F20"/>
          <w:w w:val="90"/>
          <w:sz w:val="20"/>
        </w:rPr>
        <w:t>kwietnia</w:t>
      </w:r>
      <w:r>
        <w:rPr>
          <w:color w:val="231F20"/>
          <w:sz w:val="20"/>
        </w:rPr>
        <w:t xml:space="preserve"> </w:t>
      </w:r>
      <w:r>
        <w:rPr>
          <w:color w:val="231F20"/>
          <w:w w:val="90"/>
          <w:sz w:val="20"/>
        </w:rPr>
        <w:t>1997</w:t>
      </w:r>
      <w:r>
        <w:rPr>
          <w:color w:val="231F20"/>
          <w:sz w:val="20"/>
        </w:rPr>
        <w:t xml:space="preserve"> </w:t>
      </w:r>
      <w:r>
        <w:rPr>
          <w:color w:val="231F20"/>
          <w:w w:val="90"/>
          <w:sz w:val="20"/>
        </w:rPr>
        <w:t>roku</w:t>
      </w:r>
      <w:r>
        <w:rPr>
          <w:color w:val="231F20"/>
          <w:sz w:val="20"/>
        </w:rPr>
        <w:t xml:space="preserve"> </w:t>
      </w:r>
      <w:r>
        <w:rPr>
          <w:color w:val="231F20"/>
          <w:w w:val="90"/>
          <w:sz w:val="20"/>
        </w:rPr>
        <w:t>(m.in.</w:t>
      </w:r>
      <w:r>
        <w:rPr>
          <w:color w:val="231F20"/>
          <w:sz w:val="20"/>
        </w:rPr>
        <w:t xml:space="preserve"> </w:t>
      </w:r>
      <w:r>
        <w:rPr>
          <w:color w:val="231F20"/>
          <w:w w:val="90"/>
          <w:sz w:val="20"/>
        </w:rPr>
        <w:t>Art.</w:t>
      </w:r>
      <w:r>
        <w:rPr>
          <w:color w:val="231F20"/>
          <w:sz w:val="20"/>
        </w:rPr>
        <w:t xml:space="preserve"> </w:t>
      </w:r>
      <w:r>
        <w:rPr>
          <w:color w:val="231F20"/>
          <w:w w:val="90"/>
          <w:sz w:val="20"/>
        </w:rPr>
        <w:t>30,</w:t>
      </w:r>
      <w:r>
        <w:rPr>
          <w:color w:val="231F20"/>
          <w:sz w:val="20"/>
        </w:rPr>
        <w:t xml:space="preserve"> </w:t>
      </w:r>
      <w:r>
        <w:rPr>
          <w:color w:val="231F20"/>
          <w:w w:val="90"/>
          <w:sz w:val="20"/>
        </w:rPr>
        <w:t>31</w:t>
      </w:r>
      <w:r>
        <w:rPr>
          <w:color w:val="231F20"/>
          <w:sz w:val="20"/>
        </w:rPr>
        <w:t xml:space="preserve"> </w:t>
      </w:r>
      <w:r>
        <w:rPr>
          <w:color w:val="231F20"/>
          <w:w w:val="90"/>
          <w:sz w:val="20"/>
        </w:rPr>
        <w:t>pkt.1</w:t>
      </w:r>
      <w:r>
        <w:rPr>
          <w:color w:val="231F20"/>
          <w:sz w:val="20"/>
        </w:rPr>
        <w:t xml:space="preserve"> </w:t>
      </w:r>
      <w:r>
        <w:rPr>
          <w:color w:val="231F20"/>
          <w:w w:val="90"/>
          <w:sz w:val="20"/>
        </w:rPr>
        <w:t>i</w:t>
      </w:r>
      <w:r>
        <w:rPr>
          <w:color w:val="231F20"/>
          <w:sz w:val="20"/>
        </w:rPr>
        <w:t xml:space="preserve"> </w:t>
      </w:r>
      <w:r>
        <w:rPr>
          <w:color w:val="231F20"/>
          <w:w w:val="90"/>
          <w:sz w:val="20"/>
        </w:rPr>
        <w:t>2,</w:t>
      </w:r>
      <w:r>
        <w:rPr>
          <w:color w:val="231F20"/>
          <w:sz w:val="20"/>
        </w:rPr>
        <w:t xml:space="preserve"> </w:t>
      </w:r>
      <w:r>
        <w:rPr>
          <w:color w:val="231F20"/>
          <w:w w:val="90"/>
          <w:sz w:val="20"/>
        </w:rPr>
        <w:t>32</w:t>
      </w:r>
      <w:r>
        <w:rPr>
          <w:color w:val="231F20"/>
          <w:sz w:val="20"/>
        </w:rPr>
        <w:t xml:space="preserve"> </w:t>
      </w:r>
      <w:r>
        <w:rPr>
          <w:color w:val="231F20"/>
          <w:w w:val="90"/>
          <w:sz w:val="20"/>
        </w:rPr>
        <w:t xml:space="preserve">pkt.1 </w:t>
      </w:r>
      <w:r>
        <w:rPr>
          <w:color w:val="231F20"/>
          <w:sz w:val="20"/>
        </w:rPr>
        <w:t>i</w:t>
      </w:r>
      <w:r>
        <w:rPr>
          <w:color w:val="231F20"/>
          <w:spacing w:val="-9"/>
          <w:sz w:val="20"/>
        </w:rPr>
        <w:t xml:space="preserve"> </w:t>
      </w:r>
      <w:r>
        <w:rPr>
          <w:color w:val="231F20"/>
          <w:sz w:val="20"/>
        </w:rPr>
        <w:t>2,</w:t>
      </w:r>
      <w:r>
        <w:rPr>
          <w:color w:val="231F20"/>
          <w:spacing w:val="-9"/>
          <w:sz w:val="20"/>
        </w:rPr>
        <w:t xml:space="preserve"> </w:t>
      </w:r>
      <w:r>
        <w:rPr>
          <w:color w:val="231F20"/>
          <w:sz w:val="20"/>
        </w:rPr>
        <w:t>47,</w:t>
      </w:r>
      <w:r>
        <w:rPr>
          <w:color w:val="231F20"/>
          <w:spacing w:val="-9"/>
          <w:sz w:val="20"/>
        </w:rPr>
        <w:t xml:space="preserve"> </w:t>
      </w:r>
      <w:r>
        <w:rPr>
          <w:color w:val="231F20"/>
          <w:sz w:val="20"/>
        </w:rPr>
        <w:t>52</w:t>
      </w:r>
      <w:r>
        <w:rPr>
          <w:color w:val="231F20"/>
          <w:spacing w:val="-9"/>
          <w:sz w:val="20"/>
        </w:rPr>
        <w:t xml:space="preserve"> </w:t>
      </w:r>
      <w:r>
        <w:rPr>
          <w:color w:val="231F20"/>
          <w:sz w:val="20"/>
        </w:rPr>
        <w:t>pkt.1,</w:t>
      </w:r>
      <w:r>
        <w:rPr>
          <w:color w:val="231F20"/>
          <w:spacing w:val="-9"/>
          <w:sz w:val="20"/>
        </w:rPr>
        <w:t xml:space="preserve"> </w:t>
      </w:r>
      <w:r>
        <w:rPr>
          <w:color w:val="231F20"/>
          <w:sz w:val="20"/>
        </w:rPr>
        <w:t>65</w:t>
      </w:r>
      <w:r>
        <w:rPr>
          <w:color w:val="231F20"/>
          <w:spacing w:val="-9"/>
          <w:sz w:val="20"/>
        </w:rPr>
        <w:t xml:space="preserve"> </w:t>
      </w:r>
      <w:r>
        <w:rPr>
          <w:color w:val="231F20"/>
          <w:sz w:val="20"/>
        </w:rPr>
        <w:t>pkt.1,</w:t>
      </w:r>
      <w:r>
        <w:rPr>
          <w:color w:val="231F20"/>
          <w:spacing w:val="-9"/>
          <w:sz w:val="20"/>
        </w:rPr>
        <w:t xml:space="preserve"> </w:t>
      </w:r>
      <w:r>
        <w:rPr>
          <w:color w:val="231F20"/>
          <w:sz w:val="20"/>
        </w:rPr>
        <w:t>66</w:t>
      </w:r>
      <w:r>
        <w:rPr>
          <w:color w:val="231F20"/>
          <w:spacing w:val="-9"/>
          <w:sz w:val="20"/>
        </w:rPr>
        <w:t xml:space="preserve"> </w:t>
      </w:r>
      <w:r>
        <w:rPr>
          <w:color w:val="231F20"/>
          <w:sz w:val="20"/>
        </w:rPr>
        <w:t>pkt.1,</w:t>
      </w:r>
      <w:r>
        <w:rPr>
          <w:color w:val="231F20"/>
          <w:spacing w:val="-9"/>
          <w:sz w:val="20"/>
        </w:rPr>
        <w:t xml:space="preserve"> </w:t>
      </w:r>
      <w:r>
        <w:rPr>
          <w:color w:val="231F20"/>
          <w:sz w:val="20"/>
        </w:rPr>
        <w:t>68</w:t>
      </w:r>
      <w:r>
        <w:rPr>
          <w:color w:val="231F20"/>
          <w:spacing w:val="-9"/>
          <w:sz w:val="20"/>
        </w:rPr>
        <w:t xml:space="preserve"> </w:t>
      </w:r>
      <w:r>
        <w:rPr>
          <w:color w:val="231F20"/>
          <w:sz w:val="20"/>
        </w:rPr>
        <w:t>pkt.1</w:t>
      </w:r>
      <w:r>
        <w:rPr>
          <w:color w:val="231F20"/>
          <w:spacing w:val="-9"/>
          <w:sz w:val="20"/>
        </w:rPr>
        <w:t xml:space="preserve"> </w:t>
      </w:r>
      <w:r>
        <w:rPr>
          <w:color w:val="231F20"/>
          <w:sz w:val="20"/>
        </w:rPr>
        <w:t>i</w:t>
      </w:r>
      <w:r>
        <w:rPr>
          <w:color w:val="231F20"/>
          <w:spacing w:val="-9"/>
          <w:sz w:val="20"/>
        </w:rPr>
        <w:t xml:space="preserve"> </w:t>
      </w:r>
      <w:r>
        <w:rPr>
          <w:color w:val="231F20"/>
          <w:sz w:val="20"/>
        </w:rPr>
        <w:t>3,</w:t>
      </w:r>
      <w:r>
        <w:rPr>
          <w:color w:val="231F20"/>
          <w:spacing w:val="38"/>
          <w:sz w:val="20"/>
        </w:rPr>
        <w:t xml:space="preserve"> </w:t>
      </w:r>
      <w:r>
        <w:rPr>
          <w:color w:val="231F20"/>
          <w:sz w:val="20"/>
        </w:rPr>
        <w:t>69,</w:t>
      </w:r>
      <w:r>
        <w:rPr>
          <w:color w:val="231F20"/>
          <w:spacing w:val="-9"/>
          <w:sz w:val="20"/>
        </w:rPr>
        <w:t xml:space="preserve"> </w:t>
      </w:r>
      <w:r>
        <w:rPr>
          <w:color w:val="231F20"/>
          <w:sz w:val="20"/>
        </w:rPr>
        <w:t>74</w:t>
      </w:r>
      <w:r>
        <w:rPr>
          <w:color w:val="231F20"/>
          <w:spacing w:val="-9"/>
          <w:sz w:val="20"/>
        </w:rPr>
        <w:t xml:space="preserve"> </w:t>
      </w:r>
      <w:r>
        <w:rPr>
          <w:color w:val="231F20"/>
          <w:sz w:val="20"/>
        </w:rPr>
        <w:t>pkt.1-4,</w:t>
      </w:r>
      <w:r>
        <w:rPr>
          <w:color w:val="231F20"/>
          <w:spacing w:val="-9"/>
          <w:sz w:val="20"/>
        </w:rPr>
        <w:t xml:space="preserve"> </w:t>
      </w:r>
      <w:r>
        <w:rPr>
          <w:color w:val="231F20"/>
          <w:sz w:val="20"/>
        </w:rPr>
        <w:t>75</w:t>
      </w:r>
      <w:r>
        <w:rPr>
          <w:color w:val="231F20"/>
          <w:spacing w:val="-9"/>
          <w:sz w:val="20"/>
        </w:rPr>
        <w:t xml:space="preserve"> </w:t>
      </w:r>
      <w:r>
        <w:rPr>
          <w:color w:val="231F20"/>
          <w:sz w:val="20"/>
        </w:rPr>
        <w:t>pkt.1).</w:t>
      </w:r>
    </w:p>
    <w:p w14:paraId="23AEE7EF" w14:textId="77777777" w:rsidR="004766AD" w:rsidRDefault="004766AD">
      <w:pPr>
        <w:spacing w:line="249" w:lineRule="auto"/>
        <w:rPr>
          <w:sz w:val="20"/>
        </w:rPr>
        <w:sectPr w:rsidR="004766AD">
          <w:pgSz w:w="11910" w:h="16840"/>
          <w:pgMar w:top="1620" w:right="600" w:bottom="640" w:left="0" w:header="771" w:footer="446" w:gutter="0"/>
          <w:cols w:space="708"/>
        </w:sectPr>
      </w:pPr>
    </w:p>
    <w:p w14:paraId="08049152" w14:textId="77777777" w:rsidR="004766AD" w:rsidRDefault="004766AD">
      <w:pPr>
        <w:pStyle w:val="Tekstpodstawowy"/>
        <w:spacing w:before="9"/>
        <w:rPr>
          <w:sz w:val="17"/>
        </w:rPr>
      </w:pPr>
    </w:p>
    <w:p w14:paraId="3247B3EF" w14:textId="77777777" w:rsidR="004766AD" w:rsidRDefault="00000000">
      <w:pPr>
        <w:spacing w:before="80" w:line="312" w:lineRule="auto"/>
        <w:ind w:left="963"/>
        <w:rPr>
          <w:sz w:val="24"/>
        </w:rPr>
      </w:pPr>
      <w:r>
        <w:rPr>
          <w:color w:val="231F20"/>
          <w:w w:val="90"/>
          <w:sz w:val="24"/>
        </w:rPr>
        <w:t>opieka</w:t>
      </w:r>
      <w:r>
        <w:rPr>
          <w:color w:val="231F20"/>
          <w:spacing w:val="-10"/>
          <w:w w:val="90"/>
          <w:sz w:val="24"/>
        </w:rPr>
        <w:t xml:space="preserve"> </w:t>
      </w:r>
      <w:r>
        <w:rPr>
          <w:color w:val="231F20"/>
          <w:w w:val="90"/>
          <w:sz w:val="24"/>
        </w:rPr>
        <w:t>medyczna,</w:t>
      </w:r>
      <w:r>
        <w:rPr>
          <w:color w:val="231F20"/>
          <w:spacing w:val="-10"/>
          <w:w w:val="90"/>
          <w:sz w:val="24"/>
        </w:rPr>
        <w:t xml:space="preserve"> </w:t>
      </w:r>
      <w:r>
        <w:rPr>
          <w:color w:val="231F20"/>
          <w:w w:val="90"/>
          <w:sz w:val="24"/>
        </w:rPr>
        <w:t>sądownictwo,</w:t>
      </w:r>
      <w:r>
        <w:rPr>
          <w:color w:val="231F20"/>
          <w:spacing w:val="-10"/>
          <w:w w:val="90"/>
          <w:sz w:val="24"/>
        </w:rPr>
        <w:t xml:space="preserve"> </w:t>
      </w:r>
      <w:r>
        <w:rPr>
          <w:color w:val="231F20"/>
          <w:w w:val="90"/>
          <w:sz w:val="24"/>
        </w:rPr>
        <w:t>kultura</w:t>
      </w:r>
      <w:r>
        <w:rPr>
          <w:color w:val="231F20"/>
          <w:spacing w:val="-10"/>
          <w:w w:val="90"/>
          <w:sz w:val="24"/>
        </w:rPr>
        <w:t xml:space="preserve"> </w:t>
      </w:r>
      <w:r>
        <w:rPr>
          <w:color w:val="231F20"/>
          <w:w w:val="90"/>
          <w:sz w:val="24"/>
        </w:rPr>
        <w:t>itp.).</w:t>
      </w:r>
      <w:r>
        <w:rPr>
          <w:color w:val="231F20"/>
          <w:spacing w:val="-10"/>
          <w:w w:val="90"/>
          <w:sz w:val="24"/>
        </w:rPr>
        <w:t xml:space="preserve"> </w:t>
      </w:r>
      <w:r>
        <w:rPr>
          <w:color w:val="231F20"/>
          <w:w w:val="90"/>
          <w:sz w:val="24"/>
        </w:rPr>
        <w:t>Opisane</w:t>
      </w:r>
      <w:r>
        <w:rPr>
          <w:color w:val="231F20"/>
          <w:spacing w:val="-11"/>
          <w:w w:val="90"/>
          <w:sz w:val="24"/>
        </w:rPr>
        <w:t xml:space="preserve"> </w:t>
      </w:r>
      <w:r>
        <w:rPr>
          <w:color w:val="231F20"/>
          <w:w w:val="90"/>
          <w:sz w:val="24"/>
        </w:rPr>
        <w:t>powyżej</w:t>
      </w:r>
      <w:r>
        <w:rPr>
          <w:color w:val="231F20"/>
          <w:spacing w:val="-10"/>
          <w:w w:val="90"/>
          <w:sz w:val="24"/>
        </w:rPr>
        <w:t xml:space="preserve"> </w:t>
      </w:r>
      <w:r>
        <w:rPr>
          <w:color w:val="231F20"/>
          <w:w w:val="90"/>
          <w:sz w:val="24"/>
        </w:rPr>
        <w:t>zjawiska</w:t>
      </w:r>
      <w:r>
        <w:rPr>
          <w:color w:val="231F20"/>
          <w:spacing w:val="-10"/>
          <w:w w:val="90"/>
          <w:sz w:val="24"/>
        </w:rPr>
        <w:t xml:space="preserve"> </w:t>
      </w:r>
      <w:r>
        <w:rPr>
          <w:color w:val="231F20"/>
          <w:w w:val="90"/>
          <w:sz w:val="24"/>
        </w:rPr>
        <w:t>ekskluzji</w:t>
      </w:r>
      <w:r>
        <w:rPr>
          <w:color w:val="231F20"/>
          <w:spacing w:val="-10"/>
          <w:w w:val="90"/>
          <w:sz w:val="24"/>
        </w:rPr>
        <w:t xml:space="preserve"> </w:t>
      </w:r>
      <w:r>
        <w:rPr>
          <w:color w:val="231F20"/>
          <w:w w:val="90"/>
          <w:sz w:val="24"/>
        </w:rPr>
        <w:t>społecznej</w:t>
      </w:r>
      <w:r>
        <w:rPr>
          <w:color w:val="231F20"/>
          <w:spacing w:val="-10"/>
          <w:w w:val="90"/>
          <w:sz w:val="24"/>
        </w:rPr>
        <w:t xml:space="preserve"> </w:t>
      </w:r>
      <w:r>
        <w:rPr>
          <w:color w:val="231F20"/>
          <w:w w:val="90"/>
          <w:sz w:val="24"/>
        </w:rPr>
        <w:t>(wykluczenia) przedstawiają wybrane przyczyny marginalizacji i obniżenia jakości życia całych społeczeństw jak</w:t>
      </w:r>
    </w:p>
    <w:p w14:paraId="03CE93B2" w14:textId="77777777" w:rsidR="004766AD" w:rsidRDefault="00000000">
      <w:pPr>
        <w:spacing w:before="3" w:line="312" w:lineRule="auto"/>
        <w:ind w:left="963" w:right="117"/>
        <w:rPr>
          <w:sz w:val="24"/>
        </w:rPr>
      </w:pPr>
      <w:r>
        <w:rPr>
          <w:color w:val="231F20"/>
          <w:w w:val="90"/>
          <w:sz w:val="24"/>
        </w:rPr>
        <w:t>i jednostek. Ważne są w tym względzie podejmowane różnorodne działania (rządów, instytucji,</w:t>
      </w:r>
      <w:r>
        <w:rPr>
          <w:color w:val="231F20"/>
          <w:spacing w:val="80"/>
          <w:sz w:val="24"/>
        </w:rPr>
        <w:t xml:space="preserve"> </w:t>
      </w:r>
      <w:r>
        <w:rPr>
          <w:color w:val="231F20"/>
          <w:w w:val="90"/>
          <w:sz w:val="24"/>
        </w:rPr>
        <w:t>organizacji, podmiotów itp.) w zakresie wkluczenia społecznego (inkluzji) jak największej ilości osób. Jednym</w:t>
      </w:r>
      <w:r>
        <w:rPr>
          <w:color w:val="231F20"/>
          <w:spacing w:val="-6"/>
          <w:w w:val="90"/>
          <w:sz w:val="24"/>
        </w:rPr>
        <w:t xml:space="preserve"> </w:t>
      </w:r>
      <w:r>
        <w:rPr>
          <w:color w:val="231F20"/>
          <w:w w:val="90"/>
          <w:sz w:val="24"/>
        </w:rPr>
        <w:t>ze</w:t>
      </w:r>
      <w:r>
        <w:rPr>
          <w:color w:val="231F20"/>
          <w:spacing w:val="-6"/>
          <w:w w:val="90"/>
          <w:sz w:val="24"/>
        </w:rPr>
        <w:t xml:space="preserve"> </w:t>
      </w:r>
      <w:r>
        <w:rPr>
          <w:color w:val="231F20"/>
          <w:w w:val="90"/>
          <w:sz w:val="24"/>
        </w:rPr>
        <w:t>wskaźników</w:t>
      </w:r>
      <w:r>
        <w:rPr>
          <w:color w:val="231F20"/>
          <w:spacing w:val="-6"/>
          <w:w w:val="90"/>
          <w:sz w:val="24"/>
        </w:rPr>
        <w:t xml:space="preserve"> </w:t>
      </w:r>
      <w:r>
        <w:rPr>
          <w:color w:val="231F20"/>
          <w:w w:val="90"/>
          <w:sz w:val="24"/>
        </w:rPr>
        <w:t>tych</w:t>
      </w:r>
      <w:r>
        <w:rPr>
          <w:color w:val="231F20"/>
          <w:spacing w:val="-6"/>
          <w:w w:val="90"/>
          <w:sz w:val="24"/>
        </w:rPr>
        <w:t xml:space="preserve"> </w:t>
      </w:r>
      <w:r>
        <w:rPr>
          <w:color w:val="231F20"/>
          <w:w w:val="90"/>
          <w:sz w:val="24"/>
        </w:rPr>
        <w:t>działań</w:t>
      </w:r>
      <w:r>
        <w:rPr>
          <w:color w:val="231F20"/>
          <w:spacing w:val="-6"/>
          <w:w w:val="90"/>
          <w:sz w:val="24"/>
        </w:rPr>
        <w:t xml:space="preserve"> </w:t>
      </w:r>
      <w:r>
        <w:rPr>
          <w:color w:val="231F20"/>
          <w:w w:val="90"/>
          <w:sz w:val="24"/>
        </w:rPr>
        <w:t>(które</w:t>
      </w:r>
      <w:r>
        <w:rPr>
          <w:color w:val="231F20"/>
          <w:spacing w:val="-6"/>
          <w:w w:val="90"/>
          <w:sz w:val="24"/>
        </w:rPr>
        <w:t xml:space="preserve"> </w:t>
      </w:r>
      <w:r>
        <w:rPr>
          <w:color w:val="231F20"/>
          <w:w w:val="90"/>
          <w:sz w:val="24"/>
        </w:rPr>
        <w:t>w</w:t>
      </w:r>
      <w:r>
        <w:rPr>
          <w:color w:val="231F20"/>
          <w:spacing w:val="-6"/>
          <w:w w:val="90"/>
          <w:sz w:val="24"/>
        </w:rPr>
        <w:t xml:space="preserve"> </w:t>
      </w:r>
      <w:r>
        <w:rPr>
          <w:color w:val="231F20"/>
          <w:w w:val="90"/>
          <w:sz w:val="24"/>
        </w:rPr>
        <w:t>sposób</w:t>
      </w:r>
      <w:r>
        <w:rPr>
          <w:color w:val="231F20"/>
          <w:spacing w:val="-6"/>
          <w:w w:val="90"/>
          <w:sz w:val="24"/>
        </w:rPr>
        <w:t xml:space="preserve"> </w:t>
      </w:r>
      <w:r>
        <w:rPr>
          <w:color w:val="231F20"/>
          <w:w w:val="90"/>
          <w:sz w:val="24"/>
        </w:rPr>
        <w:t>uniwersalny</w:t>
      </w:r>
      <w:r>
        <w:rPr>
          <w:color w:val="231F20"/>
          <w:spacing w:val="-6"/>
          <w:w w:val="90"/>
          <w:sz w:val="24"/>
        </w:rPr>
        <w:t xml:space="preserve"> </w:t>
      </w:r>
      <w:r>
        <w:rPr>
          <w:color w:val="231F20"/>
          <w:w w:val="90"/>
          <w:sz w:val="24"/>
        </w:rPr>
        <w:t>opisują</w:t>
      </w:r>
      <w:r>
        <w:rPr>
          <w:color w:val="231F20"/>
          <w:spacing w:val="-6"/>
          <w:w w:val="90"/>
          <w:sz w:val="24"/>
        </w:rPr>
        <w:t xml:space="preserve"> </w:t>
      </w:r>
      <w:r>
        <w:rPr>
          <w:color w:val="231F20"/>
          <w:w w:val="90"/>
          <w:sz w:val="24"/>
        </w:rPr>
        <w:t>wymiary</w:t>
      </w:r>
      <w:r>
        <w:rPr>
          <w:color w:val="231F20"/>
          <w:spacing w:val="-6"/>
          <w:w w:val="90"/>
          <w:sz w:val="24"/>
        </w:rPr>
        <w:t xml:space="preserve"> </w:t>
      </w:r>
      <w:r>
        <w:rPr>
          <w:color w:val="231F20"/>
          <w:w w:val="90"/>
          <w:sz w:val="24"/>
        </w:rPr>
        <w:t>życia</w:t>
      </w:r>
      <w:r>
        <w:rPr>
          <w:color w:val="231F20"/>
          <w:spacing w:val="-6"/>
          <w:w w:val="90"/>
          <w:sz w:val="24"/>
        </w:rPr>
        <w:t xml:space="preserve"> </w:t>
      </w:r>
      <w:r>
        <w:rPr>
          <w:color w:val="231F20"/>
          <w:w w:val="90"/>
          <w:sz w:val="24"/>
        </w:rPr>
        <w:t>społecznego,</w:t>
      </w:r>
      <w:r>
        <w:rPr>
          <w:color w:val="231F20"/>
          <w:spacing w:val="-6"/>
          <w:w w:val="90"/>
          <w:sz w:val="24"/>
        </w:rPr>
        <w:t xml:space="preserve"> </w:t>
      </w:r>
      <w:r>
        <w:rPr>
          <w:color w:val="231F20"/>
          <w:w w:val="90"/>
          <w:sz w:val="24"/>
        </w:rPr>
        <w:t>które przyczyniać</w:t>
      </w:r>
      <w:r>
        <w:rPr>
          <w:color w:val="231F20"/>
          <w:spacing w:val="-2"/>
          <w:w w:val="90"/>
          <w:sz w:val="24"/>
        </w:rPr>
        <w:t xml:space="preserve"> </w:t>
      </w:r>
      <w:r>
        <w:rPr>
          <w:color w:val="231F20"/>
          <w:w w:val="90"/>
          <w:sz w:val="24"/>
        </w:rPr>
        <w:t>się</w:t>
      </w:r>
      <w:r>
        <w:rPr>
          <w:color w:val="231F20"/>
          <w:spacing w:val="-2"/>
          <w:w w:val="90"/>
          <w:sz w:val="24"/>
        </w:rPr>
        <w:t xml:space="preserve"> </w:t>
      </w:r>
      <w:r>
        <w:rPr>
          <w:color w:val="231F20"/>
          <w:w w:val="90"/>
          <w:sz w:val="24"/>
        </w:rPr>
        <w:t>mogą</w:t>
      </w:r>
      <w:r>
        <w:rPr>
          <w:color w:val="231F20"/>
          <w:spacing w:val="-2"/>
          <w:w w:val="90"/>
          <w:sz w:val="24"/>
        </w:rPr>
        <w:t xml:space="preserve"> </w:t>
      </w:r>
      <w:r>
        <w:rPr>
          <w:color w:val="231F20"/>
          <w:w w:val="90"/>
          <w:sz w:val="24"/>
        </w:rPr>
        <w:t>do</w:t>
      </w:r>
      <w:r>
        <w:rPr>
          <w:color w:val="231F20"/>
          <w:spacing w:val="-2"/>
          <w:w w:val="90"/>
          <w:sz w:val="24"/>
        </w:rPr>
        <w:t xml:space="preserve"> </w:t>
      </w:r>
      <w:r>
        <w:rPr>
          <w:color w:val="231F20"/>
          <w:w w:val="90"/>
          <w:sz w:val="24"/>
        </w:rPr>
        <w:t>zwiększenia</w:t>
      </w:r>
      <w:r>
        <w:rPr>
          <w:color w:val="231F20"/>
          <w:spacing w:val="-2"/>
          <w:w w:val="90"/>
          <w:sz w:val="24"/>
        </w:rPr>
        <w:t xml:space="preserve"> </w:t>
      </w:r>
      <w:r>
        <w:rPr>
          <w:color w:val="231F20"/>
          <w:w w:val="90"/>
          <w:sz w:val="24"/>
        </w:rPr>
        <w:t>zjawiska</w:t>
      </w:r>
      <w:r>
        <w:rPr>
          <w:color w:val="231F20"/>
          <w:spacing w:val="-2"/>
          <w:w w:val="90"/>
          <w:sz w:val="24"/>
        </w:rPr>
        <w:t xml:space="preserve"> </w:t>
      </w:r>
      <w:r>
        <w:rPr>
          <w:color w:val="231F20"/>
          <w:w w:val="90"/>
          <w:sz w:val="24"/>
        </w:rPr>
        <w:t>inkluzji),</w:t>
      </w:r>
      <w:r>
        <w:rPr>
          <w:color w:val="231F20"/>
          <w:spacing w:val="-2"/>
          <w:w w:val="90"/>
          <w:sz w:val="24"/>
        </w:rPr>
        <w:t xml:space="preserve"> </w:t>
      </w:r>
      <w:r>
        <w:rPr>
          <w:color w:val="231F20"/>
          <w:w w:val="90"/>
          <w:sz w:val="24"/>
        </w:rPr>
        <w:t>są</w:t>
      </w:r>
      <w:r>
        <w:rPr>
          <w:color w:val="231F20"/>
          <w:spacing w:val="-2"/>
          <w:w w:val="90"/>
          <w:sz w:val="24"/>
        </w:rPr>
        <w:t xml:space="preserve"> </w:t>
      </w:r>
      <w:r>
        <w:rPr>
          <w:color w:val="231F20"/>
          <w:w w:val="90"/>
          <w:sz w:val="24"/>
        </w:rPr>
        <w:t>te</w:t>
      </w:r>
      <w:r>
        <w:rPr>
          <w:color w:val="231F20"/>
          <w:spacing w:val="-2"/>
          <w:w w:val="90"/>
          <w:sz w:val="24"/>
        </w:rPr>
        <w:t xml:space="preserve"> </w:t>
      </w:r>
      <w:r>
        <w:rPr>
          <w:color w:val="231F20"/>
          <w:w w:val="90"/>
          <w:sz w:val="24"/>
        </w:rPr>
        <w:t>zawarte</w:t>
      </w:r>
      <w:r>
        <w:rPr>
          <w:color w:val="231F20"/>
          <w:spacing w:val="-2"/>
          <w:w w:val="90"/>
          <w:sz w:val="24"/>
        </w:rPr>
        <w:t xml:space="preserve"> </w:t>
      </w:r>
      <w:r>
        <w:rPr>
          <w:color w:val="231F20"/>
          <w:w w:val="90"/>
          <w:sz w:val="24"/>
        </w:rPr>
        <w:t>w</w:t>
      </w:r>
      <w:r>
        <w:rPr>
          <w:color w:val="231F20"/>
          <w:spacing w:val="-2"/>
          <w:w w:val="90"/>
          <w:sz w:val="24"/>
        </w:rPr>
        <w:t xml:space="preserve"> </w:t>
      </w:r>
      <w:r>
        <w:rPr>
          <w:color w:val="231F20"/>
          <w:w w:val="90"/>
          <w:sz w:val="24"/>
        </w:rPr>
        <w:t>tzw.</w:t>
      </w:r>
      <w:r>
        <w:rPr>
          <w:color w:val="231F20"/>
          <w:spacing w:val="-2"/>
          <w:w w:val="90"/>
          <w:sz w:val="24"/>
        </w:rPr>
        <w:t xml:space="preserve"> </w:t>
      </w:r>
      <w:r>
        <w:rPr>
          <w:i/>
          <w:color w:val="231F20"/>
          <w:w w:val="90"/>
          <w:sz w:val="24"/>
        </w:rPr>
        <w:t>Indeksie</w:t>
      </w:r>
      <w:r>
        <w:rPr>
          <w:i/>
          <w:color w:val="231F20"/>
          <w:spacing w:val="-2"/>
          <w:w w:val="90"/>
          <w:sz w:val="24"/>
        </w:rPr>
        <w:t xml:space="preserve"> </w:t>
      </w:r>
      <w:r>
        <w:rPr>
          <w:i/>
          <w:color w:val="231F20"/>
          <w:w w:val="90"/>
          <w:sz w:val="24"/>
        </w:rPr>
        <w:t>Inkluzji</w:t>
      </w:r>
      <w:r>
        <w:rPr>
          <w:i/>
          <w:color w:val="231F20"/>
          <w:spacing w:val="-2"/>
          <w:w w:val="90"/>
          <w:sz w:val="24"/>
        </w:rPr>
        <w:t xml:space="preserve"> </w:t>
      </w:r>
      <w:r>
        <w:rPr>
          <w:i/>
          <w:color w:val="231F20"/>
          <w:w w:val="90"/>
          <w:sz w:val="24"/>
        </w:rPr>
        <w:t>Społecznej</w:t>
      </w:r>
      <w:r>
        <w:rPr>
          <w:i/>
          <w:color w:val="231F20"/>
          <w:spacing w:val="-2"/>
          <w:w w:val="90"/>
          <w:sz w:val="24"/>
        </w:rPr>
        <w:t xml:space="preserve"> </w:t>
      </w:r>
      <w:r>
        <w:rPr>
          <w:color w:val="231F20"/>
          <w:w w:val="90"/>
          <w:sz w:val="24"/>
          <w:vertAlign w:val="superscript"/>
        </w:rPr>
        <w:t>3</w:t>
      </w:r>
      <w:r>
        <w:rPr>
          <w:color w:val="231F20"/>
          <w:w w:val="90"/>
          <w:sz w:val="24"/>
        </w:rPr>
        <w:t>.</w:t>
      </w:r>
    </w:p>
    <w:p w14:paraId="2704CC29" w14:textId="77777777" w:rsidR="004766AD" w:rsidRDefault="00000000">
      <w:pPr>
        <w:spacing w:before="164" w:line="312" w:lineRule="auto"/>
        <w:ind w:left="963" w:right="410" w:firstLine="709"/>
        <w:rPr>
          <w:sz w:val="24"/>
        </w:rPr>
      </w:pPr>
      <w:r>
        <w:rPr>
          <w:color w:val="231F20"/>
          <w:w w:val="90"/>
          <w:sz w:val="24"/>
        </w:rPr>
        <w:t>Wykluczenie</w:t>
      </w:r>
      <w:r>
        <w:rPr>
          <w:color w:val="231F20"/>
          <w:spacing w:val="-10"/>
          <w:w w:val="90"/>
          <w:sz w:val="24"/>
        </w:rPr>
        <w:t xml:space="preserve"> </w:t>
      </w:r>
      <w:r>
        <w:rPr>
          <w:color w:val="231F20"/>
          <w:w w:val="90"/>
          <w:sz w:val="24"/>
        </w:rPr>
        <w:t>społeczne,</w:t>
      </w:r>
      <w:r>
        <w:rPr>
          <w:color w:val="231F20"/>
          <w:spacing w:val="-10"/>
          <w:w w:val="90"/>
          <w:sz w:val="24"/>
        </w:rPr>
        <w:t xml:space="preserve"> </w:t>
      </w:r>
      <w:r>
        <w:rPr>
          <w:color w:val="231F20"/>
          <w:w w:val="90"/>
          <w:sz w:val="24"/>
        </w:rPr>
        <w:t>choć</w:t>
      </w:r>
      <w:r>
        <w:rPr>
          <w:color w:val="231F20"/>
          <w:spacing w:val="-10"/>
          <w:w w:val="90"/>
          <w:sz w:val="24"/>
        </w:rPr>
        <w:t xml:space="preserve"> </w:t>
      </w:r>
      <w:r>
        <w:rPr>
          <w:color w:val="231F20"/>
          <w:w w:val="90"/>
          <w:sz w:val="24"/>
        </w:rPr>
        <w:t>nie</w:t>
      </w:r>
      <w:r>
        <w:rPr>
          <w:color w:val="231F20"/>
          <w:spacing w:val="-10"/>
          <w:w w:val="90"/>
          <w:sz w:val="24"/>
        </w:rPr>
        <w:t xml:space="preserve"> </w:t>
      </w:r>
      <w:r>
        <w:rPr>
          <w:color w:val="231F20"/>
          <w:w w:val="90"/>
          <w:sz w:val="24"/>
        </w:rPr>
        <w:t>jest</w:t>
      </w:r>
      <w:r>
        <w:rPr>
          <w:color w:val="231F20"/>
          <w:spacing w:val="-10"/>
          <w:w w:val="90"/>
          <w:sz w:val="24"/>
        </w:rPr>
        <w:t xml:space="preserve"> </w:t>
      </w:r>
      <w:r>
        <w:rPr>
          <w:color w:val="231F20"/>
          <w:w w:val="90"/>
          <w:sz w:val="24"/>
        </w:rPr>
        <w:t>zjawiskiem</w:t>
      </w:r>
      <w:r>
        <w:rPr>
          <w:color w:val="231F20"/>
          <w:spacing w:val="-11"/>
          <w:w w:val="90"/>
          <w:sz w:val="24"/>
        </w:rPr>
        <w:t xml:space="preserve"> </w:t>
      </w:r>
      <w:r>
        <w:rPr>
          <w:color w:val="231F20"/>
          <w:w w:val="90"/>
          <w:sz w:val="24"/>
        </w:rPr>
        <w:t>nowym,</w:t>
      </w:r>
      <w:r>
        <w:rPr>
          <w:color w:val="231F20"/>
          <w:spacing w:val="-10"/>
          <w:w w:val="90"/>
          <w:sz w:val="24"/>
        </w:rPr>
        <w:t xml:space="preserve"> </w:t>
      </w:r>
      <w:r>
        <w:rPr>
          <w:color w:val="231F20"/>
          <w:w w:val="90"/>
          <w:sz w:val="24"/>
        </w:rPr>
        <w:t>zyskało</w:t>
      </w:r>
      <w:r>
        <w:rPr>
          <w:color w:val="231F20"/>
          <w:spacing w:val="-10"/>
          <w:w w:val="90"/>
          <w:sz w:val="24"/>
        </w:rPr>
        <w:t xml:space="preserve"> </w:t>
      </w:r>
      <w:r>
        <w:rPr>
          <w:color w:val="231F20"/>
          <w:w w:val="90"/>
          <w:sz w:val="24"/>
        </w:rPr>
        <w:t>w</w:t>
      </w:r>
      <w:r>
        <w:rPr>
          <w:color w:val="231F20"/>
          <w:spacing w:val="-10"/>
          <w:w w:val="90"/>
          <w:sz w:val="24"/>
        </w:rPr>
        <w:t xml:space="preserve"> </w:t>
      </w:r>
      <w:r>
        <w:rPr>
          <w:color w:val="231F20"/>
          <w:w w:val="90"/>
          <w:sz w:val="24"/>
        </w:rPr>
        <w:t>ostatnich</w:t>
      </w:r>
      <w:r>
        <w:rPr>
          <w:color w:val="231F20"/>
          <w:spacing w:val="-10"/>
          <w:w w:val="90"/>
          <w:sz w:val="24"/>
        </w:rPr>
        <w:t xml:space="preserve"> </w:t>
      </w:r>
      <w:r>
        <w:rPr>
          <w:color w:val="231F20"/>
          <w:w w:val="90"/>
          <w:sz w:val="24"/>
        </w:rPr>
        <w:t>latach</w:t>
      </w:r>
      <w:r>
        <w:rPr>
          <w:color w:val="231F20"/>
          <w:spacing w:val="-10"/>
          <w:w w:val="90"/>
          <w:sz w:val="24"/>
        </w:rPr>
        <w:t xml:space="preserve"> </w:t>
      </w:r>
      <w:r>
        <w:rPr>
          <w:color w:val="231F20"/>
          <w:w w:val="90"/>
          <w:sz w:val="24"/>
        </w:rPr>
        <w:t>na</w:t>
      </w:r>
      <w:r>
        <w:rPr>
          <w:color w:val="231F20"/>
          <w:spacing w:val="-10"/>
          <w:w w:val="90"/>
          <w:sz w:val="24"/>
        </w:rPr>
        <w:t xml:space="preserve"> </w:t>
      </w:r>
      <w:r>
        <w:rPr>
          <w:color w:val="231F20"/>
          <w:w w:val="90"/>
          <w:sz w:val="24"/>
        </w:rPr>
        <w:t>ogromnej popularności, i znalazło się w kręgu zainteresowań Unii Europejskiej</w:t>
      </w:r>
      <w:r>
        <w:rPr>
          <w:color w:val="231F20"/>
          <w:w w:val="90"/>
          <w:sz w:val="24"/>
          <w:vertAlign w:val="superscript"/>
        </w:rPr>
        <w:t>4</w:t>
      </w:r>
      <w:r>
        <w:rPr>
          <w:color w:val="231F20"/>
          <w:w w:val="90"/>
          <w:sz w:val="24"/>
        </w:rPr>
        <w:t>, jak i wielu innych instytucji międzynarodowych</w:t>
      </w:r>
      <w:r>
        <w:rPr>
          <w:color w:val="231F20"/>
          <w:spacing w:val="-4"/>
          <w:w w:val="90"/>
          <w:sz w:val="24"/>
        </w:rPr>
        <w:t xml:space="preserve"> </w:t>
      </w:r>
      <w:r>
        <w:rPr>
          <w:color w:val="231F20"/>
          <w:w w:val="90"/>
          <w:sz w:val="24"/>
        </w:rPr>
        <w:t>(np.</w:t>
      </w:r>
      <w:r>
        <w:rPr>
          <w:color w:val="231F20"/>
          <w:spacing w:val="-4"/>
          <w:w w:val="90"/>
          <w:sz w:val="24"/>
        </w:rPr>
        <w:t xml:space="preserve"> </w:t>
      </w:r>
      <w:r>
        <w:rPr>
          <w:color w:val="231F20"/>
          <w:w w:val="90"/>
          <w:sz w:val="24"/>
        </w:rPr>
        <w:t>ONZ</w:t>
      </w:r>
      <w:r>
        <w:rPr>
          <w:color w:val="231F20"/>
          <w:spacing w:val="-4"/>
          <w:w w:val="90"/>
          <w:sz w:val="24"/>
        </w:rPr>
        <w:t xml:space="preserve"> </w:t>
      </w:r>
      <w:r>
        <w:rPr>
          <w:color w:val="231F20"/>
          <w:w w:val="90"/>
          <w:sz w:val="24"/>
        </w:rPr>
        <w:t>i</w:t>
      </w:r>
      <w:r>
        <w:rPr>
          <w:color w:val="231F20"/>
          <w:spacing w:val="-4"/>
          <w:w w:val="90"/>
          <w:sz w:val="24"/>
        </w:rPr>
        <w:t xml:space="preserve"> </w:t>
      </w:r>
      <w:r>
        <w:rPr>
          <w:color w:val="231F20"/>
          <w:w w:val="90"/>
          <w:sz w:val="24"/>
        </w:rPr>
        <w:t>Rady</w:t>
      </w:r>
      <w:r>
        <w:rPr>
          <w:color w:val="231F20"/>
          <w:spacing w:val="-4"/>
          <w:w w:val="90"/>
          <w:sz w:val="24"/>
        </w:rPr>
        <w:t xml:space="preserve"> </w:t>
      </w:r>
      <w:r>
        <w:rPr>
          <w:color w:val="231F20"/>
          <w:w w:val="90"/>
          <w:sz w:val="24"/>
        </w:rPr>
        <w:t>Europy).</w:t>
      </w:r>
      <w:r>
        <w:rPr>
          <w:color w:val="231F20"/>
          <w:spacing w:val="-4"/>
          <w:w w:val="90"/>
          <w:sz w:val="24"/>
        </w:rPr>
        <w:t xml:space="preserve"> </w:t>
      </w:r>
      <w:r>
        <w:rPr>
          <w:color w:val="231F20"/>
          <w:w w:val="90"/>
          <w:sz w:val="24"/>
        </w:rPr>
        <w:t>Wykluczenie</w:t>
      </w:r>
      <w:r>
        <w:rPr>
          <w:color w:val="231F20"/>
          <w:spacing w:val="-4"/>
          <w:w w:val="90"/>
          <w:sz w:val="24"/>
        </w:rPr>
        <w:t xml:space="preserve"> </w:t>
      </w:r>
      <w:r>
        <w:rPr>
          <w:color w:val="231F20"/>
          <w:w w:val="90"/>
          <w:sz w:val="24"/>
        </w:rPr>
        <w:t>społeczne</w:t>
      </w:r>
      <w:r>
        <w:rPr>
          <w:color w:val="231F20"/>
          <w:spacing w:val="-4"/>
          <w:w w:val="90"/>
          <w:sz w:val="24"/>
        </w:rPr>
        <w:t xml:space="preserve"> </w:t>
      </w:r>
      <w:r>
        <w:rPr>
          <w:color w:val="231F20"/>
          <w:w w:val="90"/>
          <w:sz w:val="24"/>
        </w:rPr>
        <w:t>uznano</w:t>
      </w:r>
      <w:r>
        <w:rPr>
          <w:color w:val="231F20"/>
          <w:spacing w:val="-4"/>
          <w:w w:val="90"/>
          <w:sz w:val="24"/>
        </w:rPr>
        <w:t xml:space="preserve"> </w:t>
      </w:r>
      <w:r>
        <w:rPr>
          <w:color w:val="231F20"/>
          <w:w w:val="90"/>
          <w:sz w:val="24"/>
        </w:rPr>
        <w:t>w</w:t>
      </w:r>
      <w:r>
        <w:rPr>
          <w:color w:val="231F20"/>
          <w:spacing w:val="-4"/>
          <w:w w:val="90"/>
          <w:sz w:val="24"/>
        </w:rPr>
        <w:t xml:space="preserve"> </w:t>
      </w:r>
      <w:r>
        <w:rPr>
          <w:color w:val="231F20"/>
          <w:w w:val="90"/>
          <w:sz w:val="24"/>
        </w:rPr>
        <w:t>szczególności</w:t>
      </w:r>
      <w:r>
        <w:rPr>
          <w:color w:val="231F20"/>
          <w:spacing w:val="-4"/>
          <w:w w:val="90"/>
          <w:sz w:val="24"/>
        </w:rPr>
        <w:t xml:space="preserve"> </w:t>
      </w:r>
      <w:r>
        <w:rPr>
          <w:color w:val="231F20"/>
          <w:w w:val="90"/>
          <w:sz w:val="24"/>
        </w:rPr>
        <w:t>za</w:t>
      </w:r>
      <w:r>
        <w:rPr>
          <w:color w:val="231F20"/>
          <w:spacing w:val="-4"/>
          <w:w w:val="90"/>
          <w:sz w:val="24"/>
        </w:rPr>
        <w:t xml:space="preserve"> </w:t>
      </w:r>
      <w:r>
        <w:rPr>
          <w:color w:val="231F20"/>
          <w:w w:val="90"/>
          <w:sz w:val="24"/>
        </w:rPr>
        <w:t>jedną z podstawowych barier w osiągnięciu wzrostu ekonomicznego i zrównoważonego rozwoju w wielu krajach, a zagrożenia związane z tym zjawiskiem, stają się głównym kryterium prawidłowości procesów rozwojowych i cywilizacyjnych. Ważne jest rozważanie tego zjawiska w aspekcie społecznym, gdzie</w:t>
      </w:r>
    </w:p>
    <w:p w14:paraId="7E191915" w14:textId="77777777" w:rsidR="004766AD" w:rsidRDefault="00000000">
      <w:pPr>
        <w:spacing w:before="8" w:line="312" w:lineRule="auto"/>
        <w:ind w:left="963" w:right="152"/>
        <w:rPr>
          <w:sz w:val="24"/>
        </w:rPr>
      </w:pPr>
      <w:r>
        <w:rPr>
          <w:color w:val="231F20"/>
          <w:w w:val="85"/>
          <w:sz w:val="24"/>
        </w:rPr>
        <w:t>naczelne</w:t>
      </w:r>
      <w:r>
        <w:rPr>
          <w:color w:val="231F20"/>
          <w:sz w:val="24"/>
        </w:rPr>
        <w:t xml:space="preserve"> </w:t>
      </w:r>
      <w:r>
        <w:rPr>
          <w:color w:val="231F20"/>
          <w:w w:val="85"/>
          <w:sz w:val="24"/>
        </w:rPr>
        <w:t>miejsce</w:t>
      </w:r>
      <w:r>
        <w:rPr>
          <w:color w:val="231F20"/>
          <w:sz w:val="24"/>
        </w:rPr>
        <w:t xml:space="preserve"> </w:t>
      </w:r>
      <w:r>
        <w:rPr>
          <w:color w:val="231F20"/>
          <w:w w:val="85"/>
          <w:sz w:val="24"/>
        </w:rPr>
        <w:t>zajmuje</w:t>
      </w:r>
      <w:r>
        <w:rPr>
          <w:color w:val="231F20"/>
          <w:sz w:val="24"/>
        </w:rPr>
        <w:t xml:space="preserve"> </w:t>
      </w:r>
      <w:r>
        <w:rPr>
          <w:color w:val="231F20"/>
          <w:w w:val="85"/>
          <w:sz w:val="24"/>
        </w:rPr>
        <w:t>człowiek,</w:t>
      </w:r>
      <w:r>
        <w:rPr>
          <w:color w:val="231F20"/>
          <w:sz w:val="24"/>
        </w:rPr>
        <w:t xml:space="preserve"> </w:t>
      </w:r>
      <w:r>
        <w:rPr>
          <w:color w:val="231F20"/>
          <w:w w:val="85"/>
          <w:sz w:val="24"/>
        </w:rPr>
        <w:t>i</w:t>
      </w:r>
      <w:r>
        <w:rPr>
          <w:color w:val="231F20"/>
          <w:sz w:val="24"/>
        </w:rPr>
        <w:t xml:space="preserve"> </w:t>
      </w:r>
      <w:r>
        <w:rPr>
          <w:color w:val="231F20"/>
          <w:w w:val="85"/>
          <w:sz w:val="24"/>
        </w:rPr>
        <w:t>zakłada</w:t>
      </w:r>
      <w:r>
        <w:rPr>
          <w:color w:val="231F20"/>
          <w:sz w:val="24"/>
        </w:rPr>
        <w:t xml:space="preserve"> </w:t>
      </w:r>
      <w:r>
        <w:rPr>
          <w:color w:val="231F20"/>
          <w:w w:val="85"/>
          <w:sz w:val="24"/>
        </w:rPr>
        <w:t>się</w:t>
      </w:r>
      <w:r>
        <w:rPr>
          <w:color w:val="231F20"/>
          <w:sz w:val="24"/>
        </w:rPr>
        <w:t xml:space="preserve"> </w:t>
      </w:r>
      <w:r>
        <w:rPr>
          <w:color w:val="231F20"/>
          <w:w w:val="85"/>
          <w:sz w:val="24"/>
        </w:rPr>
        <w:t>uczestnictwo,</w:t>
      </w:r>
      <w:r>
        <w:rPr>
          <w:color w:val="231F20"/>
          <w:sz w:val="24"/>
        </w:rPr>
        <w:t xml:space="preserve"> </w:t>
      </w:r>
      <w:r>
        <w:rPr>
          <w:color w:val="231F20"/>
          <w:w w:val="85"/>
          <w:sz w:val="24"/>
        </w:rPr>
        <w:t>a</w:t>
      </w:r>
      <w:r>
        <w:rPr>
          <w:color w:val="231F20"/>
          <w:sz w:val="24"/>
        </w:rPr>
        <w:t xml:space="preserve"> </w:t>
      </w:r>
      <w:r>
        <w:rPr>
          <w:color w:val="231F20"/>
          <w:w w:val="85"/>
          <w:sz w:val="24"/>
        </w:rPr>
        <w:t>tym</w:t>
      </w:r>
      <w:r>
        <w:rPr>
          <w:color w:val="231F20"/>
          <w:sz w:val="24"/>
        </w:rPr>
        <w:t xml:space="preserve"> </w:t>
      </w:r>
      <w:r>
        <w:rPr>
          <w:color w:val="231F20"/>
          <w:w w:val="85"/>
          <w:sz w:val="24"/>
        </w:rPr>
        <w:t>samym</w:t>
      </w:r>
      <w:r>
        <w:rPr>
          <w:color w:val="231F20"/>
          <w:sz w:val="24"/>
        </w:rPr>
        <w:t xml:space="preserve"> </w:t>
      </w:r>
      <w:r>
        <w:rPr>
          <w:color w:val="231F20"/>
          <w:w w:val="85"/>
          <w:sz w:val="24"/>
        </w:rPr>
        <w:t>i</w:t>
      </w:r>
      <w:r>
        <w:rPr>
          <w:color w:val="231F20"/>
          <w:sz w:val="24"/>
        </w:rPr>
        <w:t xml:space="preserve"> </w:t>
      </w:r>
      <w:r>
        <w:rPr>
          <w:color w:val="231F20"/>
          <w:w w:val="85"/>
          <w:sz w:val="24"/>
        </w:rPr>
        <w:t>dostępność</w:t>
      </w:r>
      <w:r>
        <w:rPr>
          <w:color w:val="231F20"/>
          <w:sz w:val="24"/>
        </w:rPr>
        <w:t xml:space="preserve"> </w:t>
      </w:r>
      <w:r>
        <w:rPr>
          <w:color w:val="231F20"/>
          <w:w w:val="85"/>
          <w:sz w:val="24"/>
        </w:rPr>
        <w:t>samych</w:t>
      </w:r>
      <w:r>
        <w:rPr>
          <w:color w:val="231F20"/>
          <w:sz w:val="24"/>
        </w:rPr>
        <w:t xml:space="preserve"> </w:t>
      </w:r>
      <w:r>
        <w:rPr>
          <w:color w:val="231F20"/>
          <w:w w:val="85"/>
          <w:sz w:val="24"/>
        </w:rPr>
        <w:t xml:space="preserve">jednostek </w:t>
      </w:r>
      <w:r>
        <w:rPr>
          <w:color w:val="231F20"/>
          <w:w w:val="90"/>
          <w:sz w:val="24"/>
        </w:rPr>
        <w:t>do procesów kształtowania rzeczywistości społeczno-gospodarczej, jako warunek osiągnięcia celów rozwojowych</w:t>
      </w:r>
      <w:r>
        <w:rPr>
          <w:color w:val="231F20"/>
          <w:spacing w:val="37"/>
          <w:sz w:val="24"/>
        </w:rPr>
        <w:t xml:space="preserve"> </w:t>
      </w:r>
      <w:r>
        <w:rPr>
          <w:color w:val="231F20"/>
          <w:w w:val="90"/>
          <w:sz w:val="24"/>
        </w:rPr>
        <w:t>(należy</w:t>
      </w:r>
      <w:r>
        <w:rPr>
          <w:color w:val="231F20"/>
          <w:spacing w:val="-8"/>
          <w:w w:val="90"/>
          <w:sz w:val="24"/>
        </w:rPr>
        <w:t xml:space="preserve"> </w:t>
      </w:r>
      <w:r>
        <w:rPr>
          <w:color w:val="231F20"/>
          <w:w w:val="90"/>
          <w:sz w:val="24"/>
        </w:rPr>
        <w:t>pamiętać,</w:t>
      </w:r>
      <w:r>
        <w:rPr>
          <w:color w:val="231F20"/>
          <w:spacing w:val="-8"/>
          <w:w w:val="90"/>
          <w:sz w:val="24"/>
        </w:rPr>
        <w:t xml:space="preserve"> </w:t>
      </w:r>
      <w:r>
        <w:rPr>
          <w:color w:val="231F20"/>
          <w:w w:val="90"/>
          <w:sz w:val="24"/>
        </w:rPr>
        <w:t>że</w:t>
      </w:r>
      <w:r>
        <w:rPr>
          <w:color w:val="231F20"/>
          <w:spacing w:val="-8"/>
          <w:w w:val="90"/>
          <w:sz w:val="24"/>
        </w:rPr>
        <w:t xml:space="preserve"> </w:t>
      </w:r>
      <w:r>
        <w:rPr>
          <w:color w:val="231F20"/>
          <w:w w:val="90"/>
          <w:sz w:val="24"/>
        </w:rPr>
        <w:t>brak</w:t>
      </w:r>
      <w:r>
        <w:rPr>
          <w:color w:val="231F20"/>
          <w:spacing w:val="-8"/>
          <w:w w:val="90"/>
          <w:sz w:val="24"/>
        </w:rPr>
        <w:t xml:space="preserve"> </w:t>
      </w:r>
      <w:r>
        <w:rPr>
          <w:color w:val="231F20"/>
          <w:w w:val="90"/>
          <w:sz w:val="24"/>
        </w:rPr>
        <w:t>uczestnictwa</w:t>
      </w:r>
      <w:r>
        <w:rPr>
          <w:color w:val="231F20"/>
          <w:spacing w:val="-8"/>
          <w:w w:val="90"/>
          <w:sz w:val="24"/>
        </w:rPr>
        <w:t xml:space="preserve"> </w:t>
      </w:r>
      <w:r>
        <w:rPr>
          <w:color w:val="231F20"/>
          <w:w w:val="90"/>
          <w:sz w:val="24"/>
        </w:rPr>
        <w:t>jednostek</w:t>
      </w:r>
      <w:r>
        <w:rPr>
          <w:color w:val="231F20"/>
          <w:spacing w:val="-8"/>
          <w:w w:val="90"/>
          <w:sz w:val="24"/>
        </w:rPr>
        <w:t xml:space="preserve"> </w:t>
      </w:r>
      <w:r>
        <w:rPr>
          <w:color w:val="231F20"/>
          <w:w w:val="90"/>
          <w:sz w:val="24"/>
        </w:rPr>
        <w:t>w</w:t>
      </w:r>
      <w:r>
        <w:rPr>
          <w:color w:val="231F20"/>
          <w:spacing w:val="-8"/>
          <w:w w:val="90"/>
          <w:sz w:val="24"/>
        </w:rPr>
        <w:t xml:space="preserve"> </w:t>
      </w:r>
      <w:r>
        <w:rPr>
          <w:color w:val="231F20"/>
          <w:w w:val="90"/>
          <w:sz w:val="24"/>
        </w:rPr>
        <w:t>tych</w:t>
      </w:r>
      <w:r>
        <w:rPr>
          <w:color w:val="231F20"/>
          <w:spacing w:val="-8"/>
          <w:w w:val="90"/>
          <w:sz w:val="24"/>
        </w:rPr>
        <w:t xml:space="preserve"> </w:t>
      </w:r>
      <w:r>
        <w:rPr>
          <w:color w:val="231F20"/>
          <w:w w:val="90"/>
          <w:sz w:val="24"/>
        </w:rPr>
        <w:t>procesach,</w:t>
      </w:r>
      <w:r>
        <w:rPr>
          <w:color w:val="231F20"/>
          <w:spacing w:val="-8"/>
          <w:w w:val="90"/>
          <w:sz w:val="24"/>
        </w:rPr>
        <w:t xml:space="preserve"> </w:t>
      </w:r>
      <w:r>
        <w:rPr>
          <w:color w:val="231F20"/>
          <w:w w:val="90"/>
          <w:sz w:val="24"/>
        </w:rPr>
        <w:t>uznać</w:t>
      </w:r>
      <w:r>
        <w:rPr>
          <w:color w:val="231F20"/>
          <w:spacing w:val="-8"/>
          <w:w w:val="90"/>
          <w:sz w:val="24"/>
        </w:rPr>
        <w:t xml:space="preserve"> </w:t>
      </w:r>
      <w:r>
        <w:rPr>
          <w:color w:val="231F20"/>
          <w:w w:val="90"/>
          <w:sz w:val="24"/>
        </w:rPr>
        <w:t>można</w:t>
      </w:r>
      <w:r>
        <w:rPr>
          <w:color w:val="231F20"/>
          <w:spacing w:val="-8"/>
          <w:w w:val="90"/>
          <w:sz w:val="24"/>
        </w:rPr>
        <w:t xml:space="preserve"> </w:t>
      </w:r>
      <w:r>
        <w:rPr>
          <w:color w:val="231F20"/>
          <w:w w:val="90"/>
          <w:sz w:val="24"/>
        </w:rPr>
        <w:t>za</w:t>
      </w:r>
      <w:r>
        <w:rPr>
          <w:color w:val="231F20"/>
          <w:spacing w:val="-8"/>
          <w:w w:val="90"/>
          <w:sz w:val="24"/>
        </w:rPr>
        <w:t xml:space="preserve"> </w:t>
      </w:r>
      <w:r>
        <w:rPr>
          <w:color w:val="231F20"/>
          <w:w w:val="90"/>
          <w:sz w:val="24"/>
        </w:rPr>
        <w:t>główną przyczynę zagrożeń dla bezpieczeństwa człowieka i bezpieczeństwa społecznego).</w:t>
      </w:r>
    </w:p>
    <w:p w14:paraId="23E432D1" w14:textId="77777777" w:rsidR="004766AD" w:rsidRDefault="00000000">
      <w:pPr>
        <w:spacing w:before="165" w:line="312" w:lineRule="auto"/>
        <w:ind w:left="963" w:right="576" w:firstLine="709"/>
        <w:rPr>
          <w:i/>
          <w:sz w:val="24"/>
        </w:rPr>
      </w:pPr>
      <w:r>
        <w:rPr>
          <w:color w:val="231F20"/>
          <w:w w:val="90"/>
          <w:sz w:val="24"/>
        </w:rPr>
        <w:t>Problem</w:t>
      </w:r>
      <w:r>
        <w:rPr>
          <w:color w:val="231F20"/>
          <w:spacing w:val="-1"/>
          <w:w w:val="90"/>
          <w:sz w:val="24"/>
        </w:rPr>
        <w:t xml:space="preserve"> </w:t>
      </w:r>
      <w:r>
        <w:rPr>
          <w:color w:val="231F20"/>
          <w:w w:val="90"/>
          <w:sz w:val="24"/>
        </w:rPr>
        <w:t>wykluczenia</w:t>
      </w:r>
      <w:r>
        <w:rPr>
          <w:color w:val="231F20"/>
          <w:spacing w:val="-1"/>
          <w:w w:val="90"/>
          <w:sz w:val="24"/>
        </w:rPr>
        <w:t xml:space="preserve"> </w:t>
      </w:r>
      <w:r>
        <w:rPr>
          <w:color w:val="231F20"/>
          <w:w w:val="90"/>
          <w:sz w:val="24"/>
        </w:rPr>
        <w:t>społecznego</w:t>
      </w:r>
      <w:r>
        <w:rPr>
          <w:color w:val="231F20"/>
          <w:spacing w:val="-1"/>
          <w:w w:val="90"/>
          <w:sz w:val="24"/>
        </w:rPr>
        <w:t xml:space="preserve"> </w:t>
      </w:r>
      <w:r>
        <w:rPr>
          <w:color w:val="231F20"/>
          <w:w w:val="90"/>
          <w:sz w:val="24"/>
        </w:rPr>
        <w:t>istnieje</w:t>
      </w:r>
      <w:r>
        <w:rPr>
          <w:color w:val="231F20"/>
          <w:spacing w:val="-1"/>
          <w:w w:val="90"/>
          <w:sz w:val="24"/>
        </w:rPr>
        <w:t xml:space="preserve"> </w:t>
      </w:r>
      <w:r>
        <w:rPr>
          <w:color w:val="231F20"/>
          <w:w w:val="90"/>
          <w:sz w:val="24"/>
        </w:rPr>
        <w:t>już</w:t>
      </w:r>
      <w:r>
        <w:rPr>
          <w:color w:val="231F20"/>
          <w:spacing w:val="-1"/>
          <w:w w:val="90"/>
          <w:sz w:val="24"/>
        </w:rPr>
        <w:t xml:space="preserve"> </w:t>
      </w:r>
      <w:r>
        <w:rPr>
          <w:color w:val="231F20"/>
          <w:w w:val="90"/>
          <w:sz w:val="24"/>
        </w:rPr>
        <w:t>dziś</w:t>
      </w:r>
      <w:r>
        <w:rPr>
          <w:color w:val="231F20"/>
          <w:spacing w:val="-1"/>
          <w:w w:val="90"/>
          <w:sz w:val="24"/>
        </w:rPr>
        <w:t xml:space="preserve"> </w:t>
      </w:r>
      <w:r>
        <w:rPr>
          <w:color w:val="231F20"/>
          <w:w w:val="90"/>
          <w:sz w:val="24"/>
        </w:rPr>
        <w:t>na</w:t>
      </w:r>
      <w:r>
        <w:rPr>
          <w:color w:val="231F20"/>
          <w:spacing w:val="-1"/>
          <w:w w:val="90"/>
          <w:sz w:val="24"/>
        </w:rPr>
        <w:t xml:space="preserve"> </w:t>
      </w:r>
      <w:r>
        <w:rPr>
          <w:color w:val="231F20"/>
          <w:w w:val="90"/>
          <w:sz w:val="24"/>
        </w:rPr>
        <w:t>całym</w:t>
      </w:r>
      <w:r>
        <w:rPr>
          <w:color w:val="231F20"/>
          <w:spacing w:val="-1"/>
          <w:w w:val="90"/>
          <w:sz w:val="24"/>
        </w:rPr>
        <w:t xml:space="preserve"> </w:t>
      </w:r>
      <w:r>
        <w:rPr>
          <w:color w:val="231F20"/>
          <w:w w:val="90"/>
          <w:sz w:val="24"/>
        </w:rPr>
        <w:t>świecie</w:t>
      </w:r>
      <w:r>
        <w:rPr>
          <w:color w:val="231F20"/>
          <w:spacing w:val="-1"/>
          <w:w w:val="90"/>
          <w:sz w:val="24"/>
        </w:rPr>
        <w:t xml:space="preserve"> </w:t>
      </w:r>
      <w:r>
        <w:rPr>
          <w:color w:val="231F20"/>
          <w:w w:val="90"/>
          <w:sz w:val="24"/>
        </w:rPr>
        <w:t>i</w:t>
      </w:r>
      <w:r>
        <w:rPr>
          <w:color w:val="231F20"/>
          <w:spacing w:val="-1"/>
          <w:w w:val="90"/>
          <w:sz w:val="24"/>
        </w:rPr>
        <w:t xml:space="preserve"> </w:t>
      </w:r>
      <w:r>
        <w:rPr>
          <w:color w:val="231F20"/>
          <w:w w:val="90"/>
          <w:sz w:val="24"/>
        </w:rPr>
        <w:t>w</w:t>
      </w:r>
      <w:r>
        <w:rPr>
          <w:color w:val="231F20"/>
          <w:spacing w:val="-1"/>
          <w:w w:val="90"/>
          <w:sz w:val="24"/>
        </w:rPr>
        <w:t xml:space="preserve"> </w:t>
      </w:r>
      <w:r>
        <w:rPr>
          <w:color w:val="231F20"/>
          <w:w w:val="90"/>
          <w:sz w:val="24"/>
        </w:rPr>
        <w:t>różnym</w:t>
      </w:r>
      <w:r>
        <w:rPr>
          <w:color w:val="231F20"/>
          <w:spacing w:val="-1"/>
          <w:w w:val="90"/>
          <w:sz w:val="24"/>
        </w:rPr>
        <w:t xml:space="preserve"> </w:t>
      </w:r>
      <w:r>
        <w:rPr>
          <w:color w:val="231F20"/>
          <w:w w:val="90"/>
          <w:sz w:val="24"/>
        </w:rPr>
        <w:t>stopniu</w:t>
      </w:r>
      <w:r>
        <w:rPr>
          <w:color w:val="231F20"/>
          <w:spacing w:val="-1"/>
          <w:w w:val="90"/>
          <w:sz w:val="24"/>
        </w:rPr>
        <w:t xml:space="preserve"> </w:t>
      </w:r>
      <w:r>
        <w:rPr>
          <w:color w:val="231F20"/>
          <w:w w:val="90"/>
          <w:sz w:val="24"/>
        </w:rPr>
        <w:t>dotyka tak</w:t>
      </w:r>
      <w:r>
        <w:rPr>
          <w:color w:val="231F20"/>
          <w:spacing w:val="-10"/>
          <w:w w:val="90"/>
          <w:sz w:val="24"/>
        </w:rPr>
        <w:t xml:space="preserve"> </w:t>
      </w:r>
      <w:r>
        <w:rPr>
          <w:color w:val="231F20"/>
          <w:w w:val="90"/>
          <w:sz w:val="24"/>
        </w:rPr>
        <w:t>kraje</w:t>
      </w:r>
      <w:r>
        <w:rPr>
          <w:color w:val="231F20"/>
          <w:spacing w:val="-10"/>
          <w:w w:val="90"/>
          <w:sz w:val="24"/>
        </w:rPr>
        <w:t xml:space="preserve"> </w:t>
      </w:r>
      <w:r>
        <w:rPr>
          <w:color w:val="231F20"/>
          <w:w w:val="90"/>
          <w:sz w:val="24"/>
        </w:rPr>
        <w:t>ubogie,</w:t>
      </w:r>
      <w:r>
        <w:rPr>
          <w:color w:val="231F20"/>
          <w:spacing w:val="-10"/>
          <w:w w:val="90"/>
          <w:sz w:val="24"/>
        </w:rPr>
        <w:t xml:space="preserve"> </w:t>
      </w:r>
      <w:r>
        <w:rPr>
          <w:color w:val="231F20"/>
          <w:w w:val="90"/>
          <w:sz w:val="24"/>
        </w:rPr>
        <w:t>jak</w:t>
      </w:r>
      <w:r>
        <w:rPr>
          <w:color w:val="231F20"/>
          <w:spacing w:val="-10"/>
          <w:w w:val="90"/>
          <w:sz w:val="24"/>
        </w:rPr>
        <w:t xml:space="preserve"> </w:t>
      </w:r>
      <w:r>
        <w:rPr>
          <w:color w:val="231F20"/>
          <w:w w:val="90"/>
          <w:sz w:val="24"/>
        </w:rPr>
        <w:t>i</w:t>
      </w:r>
      <w:r>
        <w:rPr>
          <w:color w:val="231F20"/>
          <w:spacing w:val="-10"/>
          <w:w w:val="90"/>
          <w:sz w:val="24"/>
        </w:rPr>
        <w:t xml:space="preserve"> </w:t>
      </w:r>
      <w:r>
        <w:rPr>
          <w:color w:val="231F20"/>
          <w:w w:val="90"/>
          <w:sz w:val="24"/>
        </w:rPr>
        <w:t>te</w:t>
      </w:r>
      <w:r>
        <w:rPr>
          <w:color w:val="231F20"/>
          <w:spacing w:val="-10"/>
          <w:w w:val="90"/>
          <w:sz w:val="24"/>
        </w:rPr>
        <w:t xml:space="preserve"> </w:t>
      </w:r>
      <w:r>
        <w:rPr>
          <w:color w:val="231F20"/>
          <w:w w:val="90"/>
          <w:sz w:val="24"/>
        </w:rPr>
        <w:t>bogate.</w:t>
      </w:r>
      <w:r>
        <w:rPr>
          <w:color w:val="231F20"/>
          <w:spacing w:val="-10"/>
          <w:w w:val="90"/>
          <w:sz w:val="24"/>
        </w:rPr>
        <w:t xml:space="preserve"> </w:t>
      </w:r>
      <w:r>
        <w:rPr>
          <w:color w:val="231F20"/>
          <w:w w:val="90"/>
          <w:sz w:val="24"/>
        </w:rPr>
        <w:t>Według</w:t>
      </w:r>
      <w:r>
        <w:rPr>
          <w:color w:val="231F20"/>
          <w:spacing w:val="-10"/>
          <w:w w:val="90"/>
          <w:sz w:val="24"/>
        </w:rPr>
        <w:t xml:space="preserve"> </w:t>
      </w:r>
      <w:proofErr w:type="spellStart"/>
      <w:r>
        <w:rPr>
          <w:color w:val="231F20"/>
          <w:w w:val="90"/>
          <w:sz w:val="24"/>
        </w:rPr>
        <w:t>Karwińskiej</w:t>
      </w:r>
      <w:proofErr w:type="spellEnd"/>
      <w:r>
        <w:rPr>
          <w:color w:val="231F20"/>
          <w:w w:val="90"/>
          <w:sz w:val="24"/>
        </w:rPr>
        <w:t>,</w:t>
      </w:r>
      <w:r>
        <w:rPr>
          <w:color w:val="231F20"/>
          <w:spacing w:val="-10"/>
          <w:w w:val="90"/>
          <w:sz w:val="24"/>
        </w:rPr>
        <w:t xml:space="preserve"> </w:t>
      </w:r>
      <w:r>
        <w:rPr>
          <w:i/>
          <w:color w:val="231F20"/>
          <w:w w:val="90"/>
          <w:sz w:val="24"/>
        </w:rPr>
        <w:t>marginalizacja</w:t>
      </w:r>
      <w:r>
        <w:rPr>
          <w:i/>
          <w:color w:val="231F20"/>
          <w:spacing w:val="-10"/>
          <w:w w:val="90"/>
          <w:sz w:val="24"/>
        </w:rPr>
        <w:t xml:space="preserve"> </w:t>
      </w:r>
      <w:r>
        <w:rPr>
          <w:i/>
          <w:color w:val="231F20"/>
          <w:w w:val="90"/>
          <w:sz w:val="24"/>
        </w:rPr>
        <w:t>i</w:t>
      </w:r>
      <w:r>
        <w:rPr>
          <w:i/>
          <w:color w:val="231F20"/>
          <w:spacing w:val="-10"/>
          <w:w w:val="90"/>
          <w:sz w:val="24"/>
        </w:rPr>
        <w:t xml:space="preserve"> </w:t>
      </w:r>
      <w:r>
        <w:rPr>
          <w:i/>
          <w:color w:val="231F20"/>
          <w:w w:val="90"/>
          <w:sz w:val="24"/>
        </w:rPr>
        <w:t>wykluczenie</w:t>
      </w:r>
      <w:r>
        <w:rPr>
          <w:i/>
          <w:color w:val="231F20"/>
          <w:spacing w:val="-10"/>
          <w:w w:val="90"/>
          <w:sz w:val="24"/>
        </w:rPr>
        <w:t xml:space="preserve"> </w:t>
      </w:r>
      <w:r>
        <w:rPr>
          <w:i/>
          <w:color w:val="231F20"/>
          <w:w w:val="90"/>
          <w:sz w:val="24"/>
        </w:rPr>
        <w:t>społeczne</w:t>
      </w:r>
      <w:r>
        <w:rPr>
          <w:i/>
          <w:color w:val="231F20"/>
          <w:spacing w:val="-10"/>
          <w:w w:val="90"/>
          <w:sz w:val="24"/>
        </w:rPr>
        <w:t xml:space="preserve"> </w:t>
      </w:r>
      <w:r>
        <w:rPr>
          <w:i/>
          <w:color w:val="231F20"/>
          <w:w w:val="90"/>
          <w:sz w:val="24"/>
        </w:rPr>
        <w:t xml:space="preserve">występują </w:t>
      </w:r>
      <w:r>
        <w:rPr>
          <w:i/>
          <w:color w:val="231F20"/>
          <w:w w:val="85"/>
          <w:sz w:val="24"/>
        </w:rPr>
        <w:t>we</w:t>
      </w:r>
      <w:r>
        <w:rPr>
          <w:i/>
          <w:color w:val="231F20"/>
          <w:sz w:val="24"/>
        </w:rPr>
        <w:t xml:space="preserve"> </w:t>
      </w:r>
      <w:r>
        <w:rPr>
          <w:i/>
          <w:color w:val="231F20"/>
          <w:w w:val="85"/>
          <w:sz w:val="24"/>
        </w:rPr>
        <w:t>wszystkich</w:t>
      </w:r>
      <w:r>
        <w:rPr>
          <w:i/>
          <w:color w:val="231F20"/>
          <w:sz w:val="24"/>
        </w:rPr>
        <w:t xml:space="preserve"> </w:t>
      </w:r>
      <w:r>
        <w:rPr>
          <w:i/>
          <w:color w:val="231F20"/>
          <w:w w:val="85"/>
          <w:sz w:val="24"/>
        </w:rPr>
        <w:t>praktycznie</w:t>
      </w:r>
      <w:r>
        <w:rPr>
          <w:i/>
          <w:color w:val="231F20"/>
          <w:sz w:val="24"/>
        </w:rPr>
        <w:t xml:space="preserve"> </w:t>
      </w:r>
      <w:r>
        <w:rPr>
          <w:i/>
          <w:color w:val="231F20"/>
          <w:w w:val="85"/>
          <w:sz w:val="24"/>
        </w:rPr>
        <w:t>krajach:</w:t>
      </w:r>
      <w:r>
        <w:rPr>
          <w:i/>
          <w:color w:val="231F20"/>
          <w:sz w:val="24"/>
        </w:rPr>
        <w:t xml:space="preserve"> </w:t>
      </w:r>
      <w:r>
        <w:rPr>
          <w:i/>
          <w:color w:val="231F20"/>
          <w:w w:val="85"/>
          <w:sz w:val="24"/>
        </w:rPr>
        <w:t>mogą</w:t>
      </w:r>
      <w:r>
        <w:rPr>
          <w:i/>
          <w:color w:val="231F20"/>
          <w:sz w:val="24"/>
        </w:rPr>
        <w:t xml:space="preserve"> </w:t>
      </w:r>
      <w:r>
        <w:rPr>
          <w:i/>
          <w:color w:val="231F20"/>
          <w:w w:val="85"/>
          <w:sz w:val="24"/>
        </w:rPr>
        <w:t>dotykać</w:t>
      </w:r>
      <w:r>
        <w:rPr>
          <w:i/>
          <w:color w:val="231F20"/>
          <w:sz w:val="24"/>
        </w:rPr>
        <w:t xml:space="preserve"> </w:t>
      </w:r>
      <w:r>
        <w:rPr>
          <w:i/>
          <w:color w:val="231F20"/>
          <w:w w:val="85"/>
          <w:sz w:val="24"/>
        </w:rPr>
        <w:t>różne</w:t>
      </w:r>
      <w:r>
        <w:rPr>
          <w:i/>
          <w:color w:val="231F20"/>
          <w:sz w:val="24"/>
        </w:rPr>
        <w:t xml:space="preserve"> </w:t>
      </w:r>
      <w:r>
        <w:rPr>
          <w:i/>
          <w:color w:val="231F20"/>
          <w:w w:val="85"/>
          <w:sz w:val="24"/>
        </w:rPr>
        <w:t>grupy</w:t>
      </w:r>
      <w:r>
        <w:rPr>
          <w:i/>
          <w:color w:val="231F20"/>
          <w:sz w:val="24"/>
        </w:rPr>
        <w:t xml:space="preserve"> </w:t>
      </w:r>
      <w:r>
        <w:rPr>
          <w:i/>
          <w:color w:val="231F20"/>
          <w:w w:val="85"/>
          <w:sz w:val="24"/>
        </w:rPr>
        <w:t>społeczne,</w:t>
      </w:r>
      <w:r>
        <w:rPr>
          <w:i/>
          <w:color w:val="231F20"/>
          <w:sz w:val="24"/>
        </w:rPr>
        <w:t xml:space="preserve"> </w:t>
      </w:r>
      <w:r>
        <w:rPr>
          <w:i/>
          <w:color w:val="231F20"/>
          <w:w w:val="85"/>
          <w:sz w:val="24"/>
        </w:rPr>
        <w:t>a</w:t>
      </w:r>
      <w:r>
        <w:rPr>
          <w:i/>
          <w:color w:val="231F20"/>
          <w:sz w:val="24"/>
        </w:rPr>
        <w:t xml:space="preserve"> </w:t>
      </w:r>
      <w:r>
        <w:rPr>
          <w:i/>
          <w:color w:val="231F20"/>
          <w:w w:val="85"/>
          <w:sz w:val="24"/>
        </w:rPr>
        <w:t>także</w:t>
      </w:r>
      <w:r>
        <w:rPr>
          <w:i/>
          <w:color w:val="231F20"/>
          <w:sz w:val="24"/>
        </w:rPr>
        <w:t xml:space="preserve"> </w:t>
      </w:r>
      <w:r>
        <w:rPr>
          <w:i/>
          <w:color w:val="231F20"/>
          <w:w w:val="85"/>
          <w:sz w:val="24"/>
        </w:rPr>
        <w:t>jednostki</w:t>
      </w:r>
      <w:r>
        <w:rPr>
          <w:i/>
          <w:color w:val="231F20"/>
          <w:sz w:val="24"/>
        </w:rPr>
        <w:t xml:space="preserve"> </w:t>
      </w:r>
      <w:r>
        <w:rPr>
          <w:i/>
          <w:color w:val="231F20"/>
          <w:w w:val="85"/>
          <w:sz w:val="24"/>
        </w:rPr>
        <w:t>usytuowane</w:t>
      </w:r>
      <w:r>
        <w:rPr>
          <w:i/>
          <w:color w:val="231F20"/>
          <w:spacing w:val="80"/>
          <w:sz w:val="24"/>
        </w:rPr>
        <w:t xml:space="preserve"> </w:t>
      </w:r>
      <w:r>
        <w:rPr>
          <w:i/>
          <w:color w:val="231F20"/>
          <w:w w:val="85"/>
          <w:sz w:val="24"/>
        </w:rPr>
        <w:t>na różnych szczeblach drabiny społecznej. Najczęściej marginalizacja wiąże się z powstawaniem trwałych nierówności społecznych wynikających z niejednakowego dostępu do możliwości zaspokajania potrzeb</w:t>
      </w:r>
    </w:p>
    <w:p w14:paraId="047E3CE4" w14:textId="77777777" w:rsidR="004766AD" w:rsidRDefault="00000000">
      <w:pPr>
        <w:pStyle w:val="Nagwek8"/>
        <w:spacing w:before="6"/>
        <w:rPr>
          <w:i w:val="0"/>
        </w:rPr>
      </w:pPr>
      <w:r>
        <w:rPr>
          <w:color w:val="231F20"/>
          <w:w w:val="85"/>
        </w:rPr>
        <w:t>i</w:t>
      </w:r>
      <w:r>
        <w:rPr>
          <w:color w:val="231F20"/>
          <w:spacing w:val="-10"/>
        </w:rPr>
        <w:t xml:space="preserve"> </w:t>
      </w:r>
      <w:r>
        <w:rPr>
          <w:color w:val="231F20"/>
          <w:w w:val="85"/>
        </w:rPr>
        <w:t>z</w:t>
      </w:r>
      <w:r>
        <w:rPr>
          <w:color w:val="231F20"/>
          <w:spacing w:val="-10"/>
        </w:rPr>
        <w:t xml:space="preserve"> </w:t>
      </w:r>
      <w:r>
        <w:rPr>
          <w:color w:val="231F20"/>
          <w:w w:val="85"/>
        </w:rPr>
        <w:t>nierówności</w:t>
      </w:r>
      <w:r>
        <w:rPr>
          <w:color w:val="231F20"/>
          <w:spacing w:val="-10"/>
        </w:rPr>
        <w:t xml:space="preserve"> </w:t>
      </w:r>
      <w:r>
        <w:rPr>
          <w:color w:val="231F20"/>
          <w:spacing w:val="-2"/>
          <w:w w:val="85"/>
        </w:rPr>
        <w:t>szans</w:t>
      </w:r>
      <w:r>
        <w:rPr>
          <w:i w:val="0"/>
          <w:color w:val="231F20"/>
          <w:spacing w:val="-2"/>
          <w:w w:val="85"/>
          <w:vertAlign w:val="superscript"/>
        </w:rPr>
        <w:t>5</w:t>
      </w:r>
      <w:r>
        <w:rPr>
          <w:i w:val="0"/>
          <w:color w:val="231F20"/>
          <w:spacing w:val="-2"/>
          <w:w w:val="85"/>
        </w:rPr>
        <w:t>.</w:t>
      </w:r>
    </w:p>
    <w:p w14:paraId="79F2BCCF" w14:textId="77777777" w:rsidR="004766AD" w:rsidRDefault="004766AD">
      <w:pPr>
        <w:pStyle w:val="Tekstpodstawowy"/>
        <w:spacing w:before="2"/>
        <w:rPr>
          <w:sz w:val="21"/>
        </w:rPr>
      </w:pPr>
    </w:p>
    <w:p w14:paraId="70424410" w14:textId="77777777" w:rsidR="004766AD" w:rsidRDefault="00000000">
      <w:pPr>
        <w:spacing w:before="1" w:line="312" w:lineRule="auto"/>
        <w:ind w:left="963" w:right="555" w:firstLine="709"/>
        <w:rPr>
          <w:i/>
          <w:sz w:val="24"/>
        </w:rPr>
      </w:pPr>
      <w:r>
        <w:rPr>
          <w:color w:val="231F20"/>
          <w:w w:val="90"/>
          <w:sz w:val="24"/>
        </w:rPr>
        <w:t xml:space="preserve">Według Ministerstwa Pracy i Polityki Społecznej wykluczenie społeczne określa się jako </w:t>
      </w:r>
      <w:r>
        <w:rPr>
          <w:i/>
          <w:color w:val="231F20"/>
          <w:w w:val="90"/>
          <w:sz w:val="24"/>
        </w:rPr>
        <w:t xml:space="preserve">brak </w:t>
      </w:r>
      <w:r>
        <w:rPr>
          <w:i/>
          <w:color w:val="231F20"/>
          <w:w w:val="85"/>
          <w:sz w:val="24"/>
        </w:rPr>
        <w:t>lub ograniczenie możliwości uczestnictwa, wpływania i korzystania z podstawowych instytucji publicznych</w:t>
      </w:r>
    </w:p>
    <w:p w14:paraId="393A052F" w14:textId="77777777" w:rsidR="004766AD" w:rsidRDefault="00000000">
      <w:pPr>
        <w:pStyle w:val="Nagwek8"/>
        <w:spacing w:line="312" w:lineRule="auto"/>
        <w:rPr>
          <w:i w:val="0"/>
        </w:rPr>
      </w:pPr>
      <w:r>
        <w:rPr>
          <w:color w:val="231F20"/>
          <w:w w:val="85"/>
        </w:rPr>
        <w:t xml:space="preserve">i rynków, które powinny być dostępne dla wszystkich, zwłaszcza osób ze szczególnymi potrzebami. To sytuacja </w:t>
      </w:r>
      <w:r>
        <w:rPr>
          <w:color w:val="231F20"/>
          <w:spacing w:val="-2"/>
          <w:w w:val="90"/>
        </w:rPr>
        <w:t>uniemożliwiająca lub znacznie utrudniająca jednostce lub grupie, zgodne z promocję projektów</w:t>
      </w:r>
      <w:r>
        <w:rPr>
          <w:color w:val="231F20"/>
          <w:spacing w:val="40"/>
        </w:rPr>
        <w:t xml:space="preserve"> </w:t>
      </w:r>
      <w:r>
        <w:rPr>
          <w:color w:val="231F20"/>
          <w:spacing w:val="-2"/>
          <w:w w:val="90"/>
        </w:rPr>
        <w:t xml:space="preserve">prawem </w:t>
      </w:r>
      <w:r>
        <w:rPr>
          <w:color w:val="231F20"/>
          <w:w w:val="85"/>
        </w:rPr>
        <w:t>pełnienie ról społecznych, korzystanie dóbr publicznych i infrastruktury społecznej</w:t>
      </w:r>
      <w:r>
        <w:rPr>
          <w:i w:val="0"/>
          <w:color w:val="231F20"/>
          <w:w w:val="85"/>
          <w:vertAlign w:val="superscript"/>
        </w:rPr>
        <w:t>6</w:t>
      </w:r>
      <w:r>
        <w:rPr>
          <w:i w:val="0"/>
          <w:color w:val="231F20"/>
          <w:w w:val="85"/>
        </w:rPr>
        <w:t>.</w:t>
      </w:r>
    </w:p>
    <w:p w14:paraId="01E5C128" w14:textId="77777777" w:rsidR="004766AD" w:rsidRDefault="004766AD">
      <w:pPr>
        <w:pStyle w:val="Tekstpodstawowy"/>
        <w:rPr>
          <w:sz w:val="20"/>
        </w:rPr>
      </w:pPr>
    </w:p>
    <w:p w14:paraId="662FD047" w14:textId="77777777" w:rsidR="004766AD" w:rsidRDefault="004766AD">
      <w:pPr>
        <w:pStyle w:val="Tekstpodstawowy"/>
        <w:rPr>
          <w:sz w:val="20"/>
        </w:rPr>
      </w:pPr>
    </w:p>
    <w:p w14:paraId="53562F34" w14:textId="77777777" w:rsidR="004766AD" w:rsidRDefault="00000000">
      <w:pPr>
        <w:pStyle w:val="Tekstpodstawowy"/>
        <w:spacing w:before="11"/>
        <w:rPr>
          <w:sz w:val="12"/>
        </w:rPr>
      </w:pPr>
      <w:r>
        <w:pict w14:anchorId="57EA0B73">
          <v:shape id="docshape23" o:spid="_x0000_s2735" style="position:absolute;margin-left:48.2pt;margin-top:8.65pt;width:1in;height:.1pt;z-index:-15725056;mso-wrap-distance-left:0;mso-wrap-distance-right:0;mso-position-horizontal-relative:page" coordorigin="964,173" coordsize="1440,0" path="m964,173r1440,e" filled="f" strokecolor="#231f20" strokeweight="1pt">
            <v:path arrowok="t"/>
            <w10:wrap type="topAndBottom" anchorx="page"/>
          </v:shape>
        </w:pict>
      </w:r>
    </w:p>
    <w:p w14:paraId="2C5DAE97" w14:textId="77777777" w:rsidR="004766AD" w:rsidRDefault="00000000">
      <w:pPr>
        <w:pStyle w:val="Akapitzlist"/>
        <w:numPr>
          <w:ilvl w:val="0"/>
          <w:numId w:val="100"/>
        </w:numPr>
        <w:tabs>
          <w:tab w:val="left" w:pos="1738"/>
          <w:tab w:val="left" w:pos="1739"/>
        </w:tabs>
        <w:spacing w:before="42" w:line="249" w:lineRule="auto"/>
        <w:ind w:left="963" w:right="166" w:firstLine="0"/>
        <w:jc w:val="left"/>
        <w:rPr>
          <w:i/>
          <w:sz w:val="20"/>
        </w:rPr>
      </w:pPr>
      <w:r>
        <w:rPr>
          <w:color w:val="231F20"/>
          <w:w w:val="85"/>
          <w:sz w:val="20"/>
        </w:rPr>
        <w:t xml:space="preserve">Wskaźniki obejmują: </w:t>
      </w:r>
      <w:r>
        <w:rPr>
          <w:i/>
          <w:color w:val="231F20"/>
          <w:w w:val="85"/>
          <w:sz w:val="20"/>
        </w:rPr>
        <w:t>Aktywność społeczn</w:t>
      </w:r>
      <w:r>
        <w:rPr>
          <w:color w:val="231F20"/>
          <w:w w:val="85"/>
          <w:sz w:val="20"/>
        </w:rPr>
        <w:t xml:space="preserve">ą (możliwości uczestnictwa w życiu społecznym - </w:t>
      </w:r>
      <w:proofErr w:type="spellStart"/>
      <w:r>
        <w:rPr>
          <w:color w:val="231F20"/>
          <w:w w:val="85"/>
          <w:sz w:val="20"/>
        </w:rPr>
        <w:t>wspołecznienie</w:t>
      </w:r>
      <w:proofErr w:type="spellEnd"/>
      <w:r>
        <w:rPr>
          <w:color w:val="231F20"/>
          <w:w w:val="85"/>
          <w:sz w:val="20"/>
        </w:rPr>
        <w:t xml:space="preserve">, kontakty </w:t>
      </w:r>
      <w:proofErr w:type="spellStart"/>
      <w:r>
        <w:rPr>
          <w:color w:val="231F20"/>
          <w:w w:val="85"/>
          <w:sz w:val="20"/>
        </w:rPr>
        <w:t>spo</w:t>
      </w:r>
      <w:proofErr w:type="spellEnd"/>
      <w:r>
        <w:rPr>
          <w:color w:val="231F20"/>
          <w:w w:val="85"/>
          <w:sz w:val="20"/>
        </w:rPr>
        <w:t>-</w:t>
      </w:r>
      <w:r>
        <w:rPr>
          <w:color w:val="231F20"/>
          <w:spacing w:val="80"/>
          <w:sz w:val="20"/>
        </w:rPr>
        <w:t xml:space="preserve"> </w:t>
      </w:r>
      <w:proofErr w:type="spellStart"/>
      <w:r>
        <w:rPr>
          <w:color w:val="231F20"/>
          <w:w w:val="90"/>
          <w:sz w:val="20"/>
        </w:rPr>
        <w:t>łeczne</w:t>
      </w:r>
      <w:proofErr w:type="spellEnd"/>
      <w:r>
        <w:rPr>
          <w:color w:val="231F20"/>
          <w:w w:val="90"/>
          <w:sz w:val="20"/>
        </w:rPr>
        <w:t>);</w:t>
      </w:r>
      <w:r>
        <w:rPr>
          <w:color w:val="231F20"/>
          <w:spacing w:val="-9"/>
          <w:w w:val="90"/>
          <w:sz w:val="20"/>
        </w:rPr>
        <w:t xml:space="preserve"> </w:t>
      </w:r>
      <w:r>
        <w:rPr>
          <w:i/>
          <w:color w:val="231F20"/>
          <w:w w:val="90"/>
          <w:sz w:val="20"/>
        </w:rPr>
        <w:t>Aktywność</w:t>
      </w:r>
      <w:r>
        <w:rPr>
          <w:i/>
          <w:color w:val="231F20"/>
          <w:spacing w:val="-8"/>
          <w:w w:val="90"/>
          <w:sz w:val="20"/>
        </w:rPr>
        <w:t xml:space="preserve"> </w:t>
      </w:r>
      <w:r>
        <w:rPr>
          <w:i/>
          <w:color w:val="231F20"/>
          <w:w w:val="90"/>
          <w:sz w:val="20"/>
        </w:rPr>
        <w:t>zawodow</w:t>
      </w:r>
      <w:r>
        <w:rPr>
          <w:color w:val="231F20"/>
          <w:w w:val="90"/>
          <w:sz w:val="20"/>
        </w:rPr>
        <w:t>ą</w:t>
      </w:r>
      <w:r>
        <w:rPr>
          <w:color w:val="231F20"/>
          <w:spacing w:val="-8"/>
          <w:w w:val="90"/>
          <w:sz w:val="20"/>
        </w:rPr>
        <w:t xml:space="preserve"> </w:t>
      </w:r>
      <w:r>
        <w:rPr>
          <w:color w:val="231F20"/>
          <w:w w:val="90"/>
          <w:sz w:val="20"/>
        </w:rPr>
        <w:t>(aktywne</w:t>
      </w:r>
      <w:r>
        <w:rPr>
          <w:color w:val="231F20"/>
          <w:spacing w:val="-9"/>
          <w:w w:val="90"/>
          <w:sz w:val="20"/>
        </w:rPr>
        <w:t xml:space="preserve"> </w:t>
      </w:r>
      <w:r>
        <w:rPr>
          <w:color w:val="231F20"/>
          <w:w w:val="90"/>
          <w:sz w:val="20"/>
        </w:rPr>
        <w:t>uczestnictwo</w:t>
      </w:r>
      <w:r>
        <w:rPr>
          <w:color w:val="231F20"/>
          <w:spacing w:val="-8"/>
          <w:w w:val="90"/>
          <w:sz w:val="20"/>
        </w:rPr>
        <w:t xml:space="preserve"> </w:t>
      </w:r>
      <w:r>
        <w:rPr>
          <w:color w:val="231F20"/>
          <w:w w:val="90"/>
          <w:sz w:val="20"/>
        </w:rPr>
        <w:t>w</w:t>
      </w:r>
      <w:r>
        <w:rPr>
          <w:color w:val="231F20"/>
          <w:spacing w:val="-8"/>
          <w:w w:val="90"/>
          <w:sz w:val="20"/>
        </w:rPr>
        <w:t xml:space="preserve"> </w:t>
      </w:r>
      <w:r>
        <w:rPr>
          <w:color w:val="231F20"/>
          <w:w w:val="90"/>
          <w:sz w:val="20"/>
        </w:rPr>
        <w:t>rynku</w:t>
      </w:r>
      <w:r>
        <w:rPr>
          <w:color w:val="231F20"/>
          <w:spacing w:val="-9"/>
          <w:w w:val="90"/>
          <w:sz w:val="20"/>
        </w:rPr>
        <w:t xml:space="preserve"> </w:t>
      </w:r>
      <w:r>
        <w:rPr>
          <w:color w:val="231F20"/>
          <w:w w:val="90"/>
          <w:sz w:val="20"/>
        </w:rPr>
        <w:t>pracy);</w:t>
      </w:r>
      <w:r>
        <w:rPr>
          <w:color w:val="231F20"/>
          <w:spacing w:val="-8"/>
          <w:w w:val="90"/>
          <w:sz w:val="20"/>
        </w:rPr>
        <w:t xml:space="preserve"> </w:t>
      </w:r>
      <w:r>
        <w:rPr>
          <w:i/>
          <w:color w:val="231F20"/>
          <w:w w:val="90"/>
          <w:sz w:val="20"/>
        </w:rPr>
        <w:t>Aktywność</w:t>
      </w:r>
      <w:r>
        <w:rPr>
          <w:i/>
          <w:color w:val="231F20"/>
          <w:spacing w:val="-9"/>
          <w:w w:val="90"/>
          <w:sz w:val="20"/>
        </w:rPr>
        <w:t xml:space="preserve"> </w:t>
      </w:r>
      <w:r>
        <w:rPr>
          <w:i/>
          <w:color w:val="231F20"/>
          <w:w w:val="90"/>
          <w:sz w:val="20"/>
        </w:rPr>
        <w:t>polityczn</w:t>
      </w:r>
      <w:r>
        <w:rPr>
          <w:color w:val="231F20"/>
          <w:w w:val="90"/>
          <w:sz w:val="20"/>
        </w:rPr>
        <w:t>ą</w:t>
      </w:r>
      <w:r>
        <w:rPr>
          <w:color w:val="231F20"/>
          <w:spacing w:val="-8"/>
          <w:w w:val="90"/>
          <w:sz w:val="20"/>
        </w:rPr>
        <w:t xml:space="preserve"> </w:t>
      </w:r>
      <w:r>
        <w:rPr>
          <w:i/>
          <w:color w:val="231F20"/>
          <w:w w:val="90"/>
          <w:sz w:val="20"/>
        </w:rPr>
        <w:t>i</w:t>
      </w:r>
      <w:r>
        <w:rPr>
          <w:i/>
          <w:color w:val="231F20"/>
          <w:spacing w:val="-8"/>
          <w:w w:val="90"/>
          <w:sz w:val="20"/>
        </w:rPr>
        <w:t xml:space="preserve"> </w:t>
      </w:r>
      <w:r>
        <w:rPr>
          <w:i/>
          <w:color w:val="231F20"/>
          <w:w w:val="90"/>
          <w:sz w:val="20"/>
        </w:rPr>
        <w:t>obywatelsk</w:t>
      </w:r>
      <w:r>
        <w:rPr>
          <w:color w:val="231F20"/>
          <w:w w:val="90"/>
          <w:sz w:val="20"/>
        </w:rPr>
        <w:t>ą</w:t>
      </w:r>
      <w:r>
        <w:rPr>
          <w:color w:val="231F20"/>
          <w:spacing w:val="-9"/>
          <w:w w:val="90"/>
          <w:sz w:val="20"/>
        </w:rPr>
        <w:t xml:space="preserve"> </w:t>
      </w:r>
      <w:r>
        <w:rPr>
          <w:color w:val="231F20"/>
          <w:w w:val="90"/>
          <w:sz w:val="20"/>
        </w:rPr>
        <w:t>(korzystanie</w:t>
      </w:r>
      <w:r>
        <w:rPr>
          <w:color w:val="231F20"/>
          <w:spacing w:val="-8"/>
          <w:w w:val="90"/>
          <w:sz w:val="20"/>
        </w:rPr>
        <w:t xml:space="preserve"> </w:t>
      </w:r>
      <w:r>
        <w:rPr>
          <w:color w:val="231F20"/>
          <w:w w:val="90"/>
          <w:sz w:val="20"/>
        </w:rPr>
        <w:t>z</w:t>
      </w:r>
      <w:r>
        <w:rPr>
          <w:color w:val="231F20"/>
          <w:spacing w:val="-8"/>
          <w:w w:val="90"/>
          <w:sz w:val="20"/>
        </w:rPr>
        <w:t xml:space="preserve"> </w:t>
      </w:r>
      <w:r>
        <w:rPr>
          <w:color w:val="231F20"/>
          <w:w w:val="90"/>
          <w:sz w:val="20"/>
        </w:rPr>
        <w:t>pełnych praw</w:t>
      </w:r>
      <w:r>
        <w:rPr>
          <w:color w:val="231F20"/>
          <w:spacing w:val="-3"/>
          <w:w w:val="90"/>
          <w:sz w:val="20"/>
        </w:rPr>
        <w:t xml:space="preserve"> </w:t>
      </w:r>
      <w:r>
        <w:rPr>
          <w:color w:val="231F20"/>
          <w:w w:val="90"/>
          <w:sz w:val="20"/>
        </w:rPr>
        <w:t>obywatelskich);</w:t>
      </w:r>
      <w:r>
        <w:rPr>
          <w:color w:val="231F20"/>
          <w:spacing w:val="-3"/>
          <w:w w:val="90"/>
          <w:sz w:val="20"/>
        </w:rPr>
        <w:t xml:space="preserve"> </w:t>
      </w:r>
      <w:r>
        <w:rPr>
          <w:i/>
          <w:color w:val="231F20"/>
          <w:w w:val="90"/>
          <w:sz w:val="20"/>
        </w:rPr>
        <w:t>Usługi</w:t>
      </w:r>
      <w:r>
        <w:rPr>
          <w:i/>
          <w:color w:val="231F20"/>
          <w:spacing w:val="-3"/>
          <w:w w:val="90"/>
          <w:sz w:val="20"/>
        </w:rPr>
        <w:t xml:space="preserve"> </w:t>
      </w:r>
      <w:r>
        <w:rPr>
          <w:i/>
          <w:color w:val="231F20"/>
          <w:w w:val="90"/>
          <w:sz w:val="20"/>
        </w:rPr>
        <w:t>sektora</w:t>
      </w:r>
      <w:r>
        <w:rPr>
          <w:i/>
          <w:color w:val="231F20"/>
          <w:spacing w:val="-3"/>
          <w:w w:val="90"/>
          <w:sz w:val="20"/>
        </w:rPr>
        <w:t xml:space="preserve"> </w:t>
      </w:r>
      <w:r>
        <w:rPr>
          <w:i/>
          <w:color w:val="231F20"/>
          <w:w w:val="90"/>
          <w:sz w:val="20"/>
        </w:rPr>
        <w:t>publicznego</w:t>
      </w:r>
      <w:r>
        <w:rPr>
          <w:i/>
          <w:color w:val="231F20"/>
          <w:spacing w:val="-3"/>
          <w:w w:val="90"/>
          <w:sz w:val="20"/>
        </w:rPr>
        <w:t xml:space="preserve"> </w:t>
      </w:r>
      <w:r>
        <w:rPr>
          <w:color w:val="231F20"/>
          <w:w w:val="90"/>
          <w:sz w:val="20"/>
        </w:rPr>
        <w:t>(dostęp</w:t>
      </w:r>
      <w:r>
        <w:rPr>
          <w:color w:val="231F20"/>
          <w:spacing w:val="-3"/>
          <w:w w:val="90"/>
          <w:sz w:val="20"/>
        </w:rPr>
        <w:t xml:space="preserve"> </w:t>
      </w:r>
      <w:r>
        <w:rPr>
          <w:color w:val="231F20"/>
          <w:w w:val="90"/>
          <w:sz w:val="20"/>
        </w:rPr>
        <w:t>do</w:t>
      </w:r>
      <w:r>
        <w:rPr>
          <w:color w:val="231F20"/>
          <w:spacing w:val="-3"/>
          <w:w w:val="90"/>
          <w:sz w:val="20"/>
        </w:rPr>
        <w:t xml:space="preserve"> </w:t>
      </w:r>
      <w:r>
        <w:rPr>
          <w:color w:val="231F20"/>
          <w:w w:val="90"/>
          <w:sz w:val="20"/>
        </w:rPr>
        <w:t>szerokiego</w:t>
      </w:r>
      <w:r>
        <w:rPr>
          <w:color w:val="231F20"/>
          <w:spacing w:val="-3"/>
          <w:w w:val="90"/>
          <w:sz w:val="20"/>
        </w:rPr>
        <w:t xml:space="preserve"> </w:t>
      </w:r>
      <w:r>
        <w:rPr>
          <w:color w:val="231F20"/>
          <w:w w:val="90"/>
          <w:sz w:val="20"/>
        </w:rPr>
        <w:t>wachlarza</w:t>
      </w:r>
      <w:r>
        <w:rPr>
          <w:color w:val="231F20"/>
          <w:spacing w:val="-3"/>
          <w:w w:val="90"/>
          <w:sz w:val="20"/>
        </w:rPr>
        <w:t xml:space="preserve"> </w:t>
      </w:r>
      <w:r>
        <w:rPr>
          <w:color w:val="231F20"/>
          <w:w w:val="90"/>
          <w:sz w:val="20"/>
        </w:rPr>
        <w:t>usług</w:t>
      </w:r>
      <w:r>
        <w:rPr>
          <w:color w:val="231F20"/>
          <w:spacing w:val="-3"/>
          <w:w w:val="90"/>
          <w:sz w:val="20"/>
        </w:rPr>
        <w:t xml:space="preserve"> </w:t>
      </w:r>
      <w:r>
        <w:rPr>
          <w:color w:val="231F20"/>
          <w:w w:val="90"/>
          <w:sz w:val="20"/>
        </w:rPr>
        <w:t>sektora</w:t>
      </w:r>
      <w:r>
        <w:rPr>
          <w:color w:val="231F20"/>
          <w:spacing w:val="-3"/>
          <w:w w:val="90"/>
          <w:sz w:val="20"/>
        </w:rPr>
        <w:t xml:space="preserve"> </w:t>
      </w:r>
      <w:r>
        <w:rPr>
          <w:color w:val="231F20"/>
          <w:w w:val="90"/>
          <w:sz w:val="20"/>
        </w:rPr>
        <w:t>publicznego);</w:t>
      </w:r>
      <w:r>
        <w:rPr>
          <w:color w:val="231F20"/>
          <w:spacing w:val="-4"/>
          <w:w w:val="90"/>
          <w:sz w:val="20"/>
        </w:rPr>
        <w:t xml:space="preserve"> </w:t>
      </w:r>
      <w:r>
        <w:rPr>
          <w:i/>
          <w:color w:val="231F20"/>
          <w:w w:val="90"/>
          <w:sz w:val="20"/>
        </w:rPr>
        <w:t>Bezpieczeństwo</w:t>
      </w:r>
    </w:p>
    <w:p w14:paraId="20FFA263" w14:textId="77777777" w:rsidR="004766AD" w:rsidRDefault="00000000">
      <w:pPr>
        <w:spacing w:before="3" w:line="249" w:lineRule="auto"/>
        <w:ind w:left="963" w:right="117"/>
        <w:rPr>
          <w:sz w:val="20"/>
        </w:rPr>
      </w:pPr>
      <w:r>
        <w:rPr>
          <w:i/>
          <w:color w:val="231F20"/>
          <w:w w:val="90"/>
          <w:sz w:val="20"/>
        </w:rPr>
        <w:t>w</w:t>
      </w:r>
      <w:r>
        <w:rPr>
          <w:i/>
          <w:color w:val="231F20"/>
          <w:spacing w:val="-9"/>
          <w:w w:val="90"/>
          <w:sz w:val="20"/>
        </w:rPr>
        <w:t xml:space="preserve"> </w:t>
      </w:r>
      <w:r>
        <w:rPr>
          <w:i/>
          <w:color w:val="231F20"/>
          <w:w w:val="90"/>
          <w:sz w:val="20"/>
        </w:rPr>
        <w:t>miejscu</w:t>
      </w:r>
      <w:r>
        <w:rPr>
          <w:i/>
          <w:color w:val="231F20"/>
          <w:spacing w:val="-8"/>
          <w:w w:val="90"/>
          <w:sz w:val="20"/>
        </w:rPr>
        <w:t xml:space="preserve"> </w:t>
      </w:r>
      <w:r>
        <w:rPr>
          <w:i/>
          <w:color w:val="231F20"/>
          <w:w w:val="90"/>
          <w:sz w:val="20"/>
        </w:rPr>
        <w:t>zamieszkania</w:t>
      </w:r>
      <w:r>
        <w:rPr>
          <w:i/>
          <w:color w:val="231F20"/>
          <w:spacing w:val="-8"/>
          <w:w w:val="90"/>
          <w:sz w:val="20"/>
        </w:rPr>
        <w:t xml:space="preserve"> </w:t>
      </w:r>
      <w:r>
        <w:rPr>
          <w:color w:val="231F20"/>
          <w:w w:val="90"/>
          <w:sz w:val="20"/>
        </w:rPr>
        <w:t>(możliwość</w:t>
      </w:r>
      <w:r>
        <w:rPr>
          <w:color w:val="231F20"/>
          <w:spacing w:val="-9"/>
          <w:w w:val="90"/>
          <w:sz w:val="20"/>
        </w:rPr>
        <w:t xml:space="preserve"> </w:t>
      </w:r>
      <w:r>
        <w:rPr>
          <w:color w:val="231F20"/>
          <w:w w:val="90"/>
          <w:sz w:val="20"/>
        </w:rPr>
        <w:t>bezpiecznego</w:t>
      </w:r>
      <w:r>
        <w:rPr>
          <w:color w:val="231F20"/>
          <w:spacing w:val="-8"/>
          <w:w w:val="90"/>
          <w:sz w:val="20"/>
        </w:rPr>
        <w:t xml:space="preserve"> </w:t>
      </w:r>
      <w:r>
        <w:rPr>
          <w:color w:val="231F20"/>
          <w:w w:val="90"/>
          <w:sz w:val="20"/>
        </w:rPr>
        <w:t>poruszania</w:t>
      </w:r>
      <w:r>
        <w:rPr>
          <w:color w:val="231F20"/>
          <w:spacing w:val="-8"/>
          <w:w w:val="90"/>
          <w:sz w:val="20"/>
        </w:rPr>
        <w:t xml:space="preserve"> </w:t>
      </w:r>
      <w:r>
        <w:rPr>
          <w:color w:val="231F20"/>
          <w:w w:val="90"/>
          <w:sz w:val="20"/>
        </w:rPr>
        <w:t>się</w:t>
      </w:r>
      <w:r>
        <w:rPr>
          <w:color w:val="231F20"/>
          <w:spacing w:val="-9"/>
          <w:w w:val="90"/>
          <w:sz w:val="20"/>
        </w:rPr>
        <w:t xml:space="preserve"> </w:t>
      </w:r>
      <w:r>
        <w:rPr>
          <w:color w:val="231F20"/>
          <w:w w:val="90"/>
          <w:sz w:val="20"/>
        </w:rPr>
        <w:t>m.in.</w:t>
      </w:r>
      <w:r>
        <w:rPr>
          <w:color w:val="231F20"/>
          <w:spacing w:val="-8"/>
          <w:w w:val="90"/>
          <w:sz w:val="20"/>
        </w:rPr>
        <w:t xml:space="preserve"> </w:t>
      </w:r>
      <w:r>
        <w:rPr>
          <w:color w:val="231F20"/>
          <w:w w:val="90"/>
          <w:sz w:val="20"/>
        </w:rPr>
        <w:t>bez</w:t>
      </w:r>
      <w:r>
        <w:rPr>
          <w:color w:val="231F20"/>
          <w:spacing w:val="-9"/>
          <w:w w:val="90"/>
          <w:sz w:val="20"/>
        </w:rPr>
        <w:t xml:space="preserve"> </w:t>
      </w:r>
      <w:r>
        <w:rPr>
          <w:color w:val="231F20"/>
          <w:w w:val="90"/>
          <w:sz w:val="20"/>
        </w:rPr>
        <w:t>barier</w:t>
      </w:r>
      <w:r>
        <w:rPr>
          <w:color w:val="231F20"/>
          <w:spacing w:val="-8"/>
          <w:w w:val="90"/>
          <w:sz w:val="20"/>
        </w:rPr>
        <w:t xml:space="preserve"> </w:t>
      </w:r>
      <w:r>
        <w:rPr>
          <w:color w:val="231F20"/>
          <w:w w:val="90"/>
          <w:sz w:val="20"/>
        </w:rPr>
        <w:t>architektonicznych</w:t>
      </w:r>
      <w:r>
        <w:rPr>
          <w:color w:val="231F20"/>
          <w:spacing w:val="-8"/>
          <w:w w:val="90"/>
          <w:sz w:val="20"/>
        </w:rPr>
        <w:t xml:space="preserve"> </w:t>
      </w:r>
      <w:r>
        <w:rPr>
          <w:color w:val="231F20"/>
          <w:w w:val="90"/>
          <w:sz w:val="20"/>
        </w:rPr>
        <w:t>itp.)</w:t>
      </w:r>
      <w:r>
        <w:rPr>
          <w:i/>
          <w:color w:val="231F20"/>
          <w:w w:val="90"/>
          <w:sz w:val="20"/>
        </w:rPr>
        <w:t>;</w:t>
      </w:r>
      <w:r>
        <w:rPr>
          <w:i/>
          <w:color w:val="231F20"/>
          <w:spacing w:val="-9"/>
          <w:w w:val="90"/>
          <w:sz w:val="20"/>
        </w:rPr>
        <w:t xml:space="preserve"> </w:t>
      </w:r>
      <w:r>
        <w:rPr>
          <w:i/>
          <w:color w:val="231F20"/>
          <w:w w:val="90"/>
          <w:sz w:val="20"/>
        </w:rPr>
        <w:t>Jakość</w:t>
      </w:r>
      <w:r>
        <w:rPr>
          <w:i/>
          <w:color w:val="231F20"/>
          <w:spacing w:val="-8"/>
          <w:w w:val="90"/>
          <w:sz w:val="20"/>
        </w:rPr>
        <w:t xml:space="preserve"> </w:t>
      </w:r>
      <w:r>
        <w:rPr>
          <w:i/>
          <w:color w:val="231F20"/>
          <w:w w:val="90"/>
          <w:sz w:val="20"/>
        </w:rPr>
        <w:t>i</w:t>
      </w:r>
      <w:r>
        <w:rPr>
          <w:i/>
          <w:color w:val="231F20"/>
          <w:spacing w:val="-8"/>
          <w:w w:val="90"/>
          <w:sz w:val="20"/>
        </w:rPr>
        <w:t xml:space="preserve"> </w:t>
      </w:r>
      <w:r>
        <w:rPr>
          <w:i/>
          <w:color w:val="231F20"/>
          <w:w w:val="90"/>
          <w:sz w:val="20"/>
        </w:rPr>
        <w:t>poziom</w:t>
      </w:r>
      <w:r>
        <w:rPr>
          <w:i/>
          <w:color w:val="231F20"/>
          <w:spacing w:val="-9"/>
          <w:w w:val="90"/>
          <w:sz w:val="20"/>
        </w:rPr>
        <w:t xml:space="preserve"> </w:t>
      </w:r>
      <w:r>
        <w:rPr>
          <w:i/>
          <w:color w:val="231F20"/>
          <w:w w:val="90"/>
          <w:sz w:val="20"/>
        </w:rPr>
        <w:t xml:space="preserve">życia </w:t>
      </w:r>
      <w:r>
        <w:rPr>
          <w:color w:val="231F20"/>
          <w:w w:val="90"/>
          <w:sz w:val="20"/>
        </w:rPr>
        <w:t xml:space="preserve">(realizacja swoich celów i planów życiowych, tj. pełne uczestniczenie w życiu społecznym). Opracowanie własne na podstawie: </w:t>
      </w:r>
      <w:r>
        <w:rPr>
          <w:color w:val="231F20"/>
          <w:spacing w:val="-2"/>
          <w:w w:val="90"/>
          <w:sz w:val="20"/>
        </w:rPr>
        <w:t>Huxley</w:t>
      </w:r>
      <w:r>
        <w:rPr>
          <w:color w:val="231F20"/>
          <w:spacing w:val="-4"/>
          <w:w w:val="90"/>
          <w:sz w:val="20"/>
        </w:rPr>
        <w:t xml:space="preserve"> </w:t>
      </w:r>
      <w:r>
        <w:rPr>
          <w:color w:val="231F20"/>
          <w:spacing w:val="-2"/>
          <w:w w:val="90"/>
          <w:sz w:val="20"/>
        </w:rPr>
        <w:t>P.,</w:t>
      </w:r>
      <w:r>
        <w:rPr>
          <w:color w:val="231F20"/>
          <w:spacing w:val="-4"/>
          <w:w w:val="90"/>
          <w:sz w:val="20"/>
        </w:rPr>
        <w:t xml:space="preserve"> </w:t>
      </w:r>
      <w:r>
        <w:rPr>
          <w:color w:val="231F20"/>
          <w:spacing w:val="-2"/>
          <w:w w:val="90"/>
          <w:sz w:val="20"/>
        </w:rPr>
        <w:t>Evans</w:t>
      </w:r>
      <w:r>
        <w:rPr>
          <w:color w:val="231F20"/>
          <w:spacing w:val="-4"/>
          <w:w w:val="90"/>
          <w:sz w:val="20"/>
        </w:rPr>
        <w:t xml:space="preserve"> </w:t>
      </w:r>
      <w:r>
        <w:rPr>
          <w:color w:val="231F20"/>
          <w:spacing w:val="-2"/>
          <w:w w:val="90"/>
          <w:sz w:val="20"/>
        </w:rPr>
        <w:t>S.,</w:t>
      </w:r>
      <w:r>
        <w:rPr>
          <w:color w:val="231F20"/>
          <w:spacing w:val="-4"/>
          <w:w w:val="90"/>
          <w:sz w:val="20"/>
        </w:rPr>
        <w:t xml:space="preserve"> </w:t>
      </w:r>
      <w:proofErr w:type="spellStart"/>
      <w:r>
        <w:rPr>
          <w:color w:val="231F20"/>
          <w:spacing w:val="-2"/>
          <w:w w:val="90"/>
          <w:sz w:val="20"/>
        </w:rPr>
        <w:t>Munroe</w:t>
      </w:r>
      <w:proofErr w:type="spellEnd"/>
      <w:r>
        <w:rPr>
          <w:color w:val="231F20"/>
          <w:spacing w:val="-4"/>
          <w:w w:val="90"/>
          <w:sz w:val="20"/>
        </w:rPr>
        <w:t xml:space="preserve"> </w:t>
      </w:r>
      <w:r>
        <w:rPr>
          <w:color w:val="231F20"/>
          <w:spacing w:val="-2"/>
          <w:w w:val="90"/>
          <w:sz w:val="20"/>
        </w:rPr>
        <w:t>M.,</w:t>
      </w:r>
      <w:r>
        <w:rPr>
          <w:color w:val="231F20"/>
          <w:spacing w:val="-4"/>
          <w:w w:val="90"/>
          <w:sz w:val="20"/>
        </w:rPr>
        <w:t xml:space="preserve"> </w:t>
      </w:r>
      <w:r>
        <w:rPr>
          <w:color w:val="231F20"/>
          <w:spacing w:val="-2"/>
          <w:w w:val="90"/>
          <w:sz w:val="20"/>
        </w:rPr>
        <w:t>Webber</w:t>
      </w:r>
      <w:r>
        <w:rPr>
          <w:color w:val="231F20"/>
          <w:spacing w:val="-4"/>
          <w:w w:val="90"/>
          <w:sz w:val="20"/>
        </w:rPr>
        <w:t xml:space="preserve"> </w:t>
      </w:r>
      <w:r>
        <w:rPr>
          <w:color w:val="231F20"/>
          <w:spacing w:val="-2"/>
          <w:w w:val="90"/>
          <w:sz w:val="20"/>
        </w:rPr>
        <w:t>M.,</w:t>
      </w:r>
      <w:r>
        <w:rPr>
          <w:color w:val="231F20"/>
          <w:spacing w:val="-4"/>
          <w:w w:val="90"/>
          <w:sz w:val="20"/>
        </w:rPr>
        <w:t xml:space="preserve"> </w:t>
      </w:r>
      <w:r>
        <w:rPr>
          <w:color w:val="231F20"/>
          <w:spacing w:val="-2"/>
          <w:w w:val="90"/>
          <w:sz w:val="20"/>
        </w:rPr>
        <w:t>Burchardt</w:t>
      </w:r>
      <w:r>
        <w:rPr>
          <w:color w:val="231F20"/>
          <w:spacing w:val="-4"/>
          <w:w w:val="90"/>
          <w:sz w:val="20"/>
        </w:rPr>
        <w:t xml:space="preserve"> </w:t>
      </w:r>
      <w:r>
        <w:rPr>
          <w:color w:val="231F20"/>
          <w:spacing w:val="-2"/>
          <w:w w:val="90"/>
          <w:sz w:val="20"/>
        </w:rPr>
        <w:t>T.,</w:t>
      </w:r>
      <w:r>
        <w:rPr>
          <w:color w:val="231F20"/>
          <w:spacing w:val="-4"/>
          <w:w w:val="90"/>
          <w:sz w:val="20"/>
        </w:rPr>
        <w:t xml:space="preserve"> </w:t>
      </w:r>
      <w:proofErr w:type="spellStart"/>
      <w:r>
        <w:rPr>
          <w:color w:val="231F20"/>
          <w:spacing w:val="-2"/>
          <w:w w:val="90"/>
          <w:sz w:val="20"/>
        </w:rPr>
        <w:t>Knapp</w:t>
      </w:r>
      <w:proofErr w:type="spellEnd"/>
      <w:r>
        <w:rPr>
          <w:color w:val="231F20"/>
          <w:spacing w:val="-4"/>
          <w:w w:val="90"/>
          <w:sz w:val="20"/>
        </w:rPr>
        <w:t xml:space="preserve"> </w:t>
      </w:r>
      <w:r>
        <w:rPr>
          <w:color w:val="231F20"/>
          <w:spacing w:val="-2"/>
          <w:w w:val="90"/>
          <w:sz w:val="20"/>
        </w:rPr>
        <w:t>M.,</w:t>
      </w:r>
      <w:r>
        <w:rPr>
          <w:color w:val="231F20"/>
          <w:spacing w:val="-4"/>
          <w:w w:val="90"/>
          <w:sz w:val="20"/>
        </w:rPr>
        <w:t xml:space="preserve"> </w:t>
      </w:r>
      <w:proofErr w:type="spellStart"/>
      <w:r>
        <w:rPr>
          <w:color w:val="231F20"/>
          <w:spacing w:val="-2"/>
          <w:w w:val="90"/>
          <w:sz w:val="20"/>
        </w:rPr>
        <w:t>McDais</w:t>
      </w:r>
      <w:proofErr w:type="spellEnd"/>
      <w:r>
        <w:rPr>
          <w:color w:val="231F20"/>
          <w:spacing w:val="-4"/>
          <w:w w:val="90"/>
          <w:sz w:val="20"/>
        </w:rPr>
        <w:t xml:space="preserve"> </w:t>
      </w:r>
      <w:r>
        <w:rPr>
          <w:color w:val="231F20"/>
          <w:spacing w:val="-2"/>
          <w:w w:val="90"/>
          <w:sz w:val="20"/>
        </w:rPr>
        <w:t>D.,</w:t>
      </w:r>
      <w:r>
        <w:rPr>
          <w:color w:val="231F20"/>
          <w:spacing w:val="-4"/>
          <w:w w:val="90"/>
          <w:sz w:val="20"/>
        </w:rPr>
        <w:t xml:space="preserve"> </w:t>
      </w:r>
      <w:r>
        <w:rPr>
          <w:color w:val="231F20"/>
          <w:spacing w:val="-2"/>
          <w:w w:val="90"/>
          <w:sz w:val="20"/>
        </w:rPr>
        <w:t>Development</w:t>
      </w:r>
      <w:r>
        <w:rPr>
          <w:color w:val="231F20"/>
          <w:spacing w:val="-4"/>
          <w:w w:val="90"/>
          <w:sz w:val="20"/>
        </w:rPr>
        <w:t xml:space="preserve"> </w:t>
      </w:r>
      <w:r>
        <w:rPr>
          <w:color w:val="231F20"/>
          <w:spacing w:val="-2"/>
          <w:w w:val="90"/>
          <w:sz w:val="20"/>
        </w:rPr>
        <w:t>of</w:t>
      </w:r>
      <w:r>
        <w:rPr>
          <w:color w:val="231F20"/>
          <w:spacing w:val="-5"/>
          <w:sz w:val="20"/>
        </w:rPr>
        <w:t xml:space="preserve"> </w:t>
      </w:r>
      <w:r>
        <w:rPr>
          <w:color w:val="231F20"/>
          <w:spacing w:val="-2"/>
          <w:w w:val="90"/>
          <w:sz w:val="20"/>
        </w:rPr>
        <w:t>a</w:t>
      </w:r>
      <w:r>
        <w:rPr>
          <w:color w:val="231F20"/>
          <w:spacing w:val="-4"/>
          <w:w w:val="90"/>
          <w:sz w:val="20"/>
        </w:rPr>
        <w:t xml:space="preserve"> </w:t>
      </w:r>
      <w:proofErr w:type="spellStart"/>
      <w:r>
        <w:rPr>
          <w:color w:val="231F20"/>
          <w:spacing w:val="-2"/>
          <w:w w:val="90"/>
          <w:sz w:val="20"/>
        </w:rPr>
        <w:t>Social</w:t>
      </w:r>
      <w:proofErr w:type="spellEnd"/>
      <w:r>
        <w:rPr>
          <w:color w:val="231F20"/>
          <w:spacing w:val="-4"/>
          <w:w w:val="90"/>
          <w:sz w:val="20"/>
        </w:rPr>
        <w:t xml:space="preserve"> </w:t>
      </w:r>
      <w:proofErr w:type="spellStart"/>
      <w:r>
        <w:rPr>
          <w:color w:val="231F20"/>
          <w:spacing w:val="-2"/>
          <w:w w:val="90"/>
          <w:sz w:val="20"/>
        </w:rPr>
        <w:t>Inclusion</w:t>
      </w:r>
      <w:proofErr w:type="spellEnd"/>
      <w:r>
        <w:rPr>
          <w:color w:val="231F20"/>
          <w:spacing w:val="-4"/>
          <w:w w:val="90"/>
          <w:sz w:val="20"/>
        </w:rPr>
        <w:t xml:space="preserve"> </w:t>
      </w:r>
      <w:r>
        <w:rPr>
          <w:color w:val="231F20"/>
          <w:spacing w:val="-2"/>
          <w:w w:val="90"/>
          <w:sz w:val="20"/>
        </w:rPr>
        <w:t>Index</w:t>
      </w:r>
      <w:r>
        <w:rPr>
          <w:color w:val="231F20"/>
          <w:spacing w:val="-4"/>
          <w:w w:val="90"/>
          <w:sz w:val="20"/>
        </w:rPr>
        <w:t xml:space="preserve"> </w:t>
      </w:r>
      <w:r>
        <w:rPr>
          <w:color w:val="231F20"/>
          <w:spacing w:val="-2"/>
          <w:w w:val="90"/>
          <w:sz w:val="20"/>
        </w:rPr>
        <w:t>to</w:t>
      </w:r>
      <w:r>
        <w:rPr>
          <w:color w:val="231F20"/>
          <w:spacing w:val="-4"/>
          <w:w w:val="90"/>
          <w:sz w:val="20"/>
        </w:rPr>
        <w:t xml:space="preserve"> </w:t>
      </w:r>
      <w:proofErr w:type="spellStart"/>
      <w:r>
        <w:rPr>
          <w:color w:val="231F20"/>
          <w:spacing w:val="-2"/>
          <w:w w:val="90"/>
          <w:sz w:val="20"/>
        </w:rPr>
        <w:t>captu</w:t>
      </w:r>
      <w:proofErr w:type="spellEnd"/>
      <w:r>
        <w:rPr>
          <w:color w:val="231F20"/>
          <w:spacing w:val="-2"/>
          <w:w w:val="90"/>
          <w:sz w:val="20"/>
        </w:rPr>
        <w:t xml:space="preserve">- </w:t>
      </w:r>
      <w:r>
        <w:rPr>
          <w:color w:val="231F20"/>
          <w:w w:val="90"/>
          <w:sz w:val="20"/>
        </w:rPr>
        <w:t xml:space="preserve">re </w:t>
      </w:r>
      <w:proofErr w:type="spellStart"/>
      <w:r>
        <w:rPr>
          <w:color w:val="231F20"/>
          <w:w w:val="90"/>
          <w:sz w:val="20"/>
        </w:rPr>
        <w:t>subjective</w:t>
      </w:r>
      <w:proofErr w:type="spellEnd"/>
      <w:r>
        <w:rPr>
          <w:color w:val="231F20"/>
          <w:w w:val="90"/>
          <w:sz w:val="20"/>
        </w:rPr>
        <w:t xml:space="preserve"> and </w:t>
      </w:r>
      <w:proofErr w:type="spellStart"/>
      <w:r>
        <w:rPr>
          <w:color w:val="231F20"/>
          <w:w w:val="90"/>
          <w:sz w:val="20"/>
        </w:rPr>
        <w:t>objective</w:t>
      </w:r>
      <w:proofErr w:type="spellEnd"/>
      <w:r>
        <w:rPr>
          <w:color w:val="231F20"/>
          <w:w w:val="90"/>
          <w:sz w:val="20"/>
        </w:rPr>
        <w:t xml:space="preserve"> </w:t>
      </w:r>
      <w:proofErr w:type="spellStart"/>
      <w:r>
        <w:rPr>
          <w:color w:val="231F20"/>
          <w:w w:val="90"/>
          <w:sz w:val="20"/>
        </w:rPr>
        <w:t>domains</w:t>
      </w:r>
      <w:proofErr w:type="spellEnd"/>
      <w:r>
        <w:rPr>
          <w:color w:val="231F20"/>
          <w:w w:val="90"/>
          <w:sz w:val="20"/>
        </w:rPr>
        <w:t xml:space="preserve"> (</w:t>
      </w:r>
      <w:proofErr w:type="spellStart"/>
      <w:r>
        <w:rPr>
          <w:color w:val="231F20"/>
          <w:w w:val="90"/>
          <w:sz w:val="20"/>
        </w:rPr>
        <w:t>Phase</w:t>
      </w:r>
      <w:proofErr w:type="spellEnd"/>
      <w:r>
        <w:rPr>
          <w:color w:val="231F20"/>
          <w:w w:val="90"/>
          <w:sz w:val="20"/>
        </w:rPr>
        <w:t xml:space="preserve"> I). Oxford: </w:t>
      </w:r>
      <w:proofErr w:type="spellStart"/>
      <w:r>
        <w:rPr>
          <w:color w:val="231F20"/>
          <w:w w:val="90"/>
          <w:sz w:val="20"/>
        </w:rPr>
        <w:t>National</w:t>
      </w:r>
      <w:proofErr w:type="spellEnd"/>
      <w:r>
        <w:rPr>
          <w:color w:val="231F20"/>
          <w:w w:val="90"/>
          <w:sz w:val="20"/>
        </w:rPr>
        <w:t xml:space="preserve"> </w:t>
      </w:r>
      <w:proofErr w:type="spellStart"/>
      <w:r>
        <w:rPr>
          <w:color w:val="231F20"/>
          <w:w w:val="90"/>
          <w:sz w:val="20"/>
        </w:rPr>
        <w:t>Coordinating</w:t>
      </w:r>
      <w:proofErr w:type="spellEnd"/>
      <w:r>
        <w:rPr>
          <w:color w:val="231F20"/>
          <w:w w:val="90"/>
          <w:sz w:val="20"/>
        </w:rPr>
        <w:t xml:space="preserve"> Centre for </w:t>
      </w:r>
      <w:proofErr w:type="spellStart"/>
      <w:r>
        <w:rPr>
          <w:color w:val="231F20"/>
          <w:w w:val="90"/>
          <w:sz w:val="20"/>
        </w:rPr>
        <w:t>Research</w:t>
      </w:r>
      <w:proofErr w:type="spellEnd"/>
      <w:r>
        <w:rPr>
          <w:color w:val="231F20"/>
          <w:w w:val="90"/>
          <w:sz w:val="20"/>
        </w:rPr>
        <w:t xml:space="preserve"> </w:t>
      </w:r>
      <w:proofErr w:type="spellStart"/>
      <w:r>
        <w:rPr>
          <w:color w:val="231F20"/>
          <w:w w:val="90"/>
          <w:sz w:val="20"/>
        </w:rPr>
        <w:t>Methodology</w:t>
      </w:r>
      <w:proofErr w:type="spellEnd"/>
      <w:r>
        <w:rPr>
          <w:color w:val="231F20"/>
          <w:w w:val="90"/>
          <w:sz w:val="20"/>
        </w:rPr>
        <w:t>, 2006.</w:t>
      </w:r>
    </w:p>
    <w:p w14:paraId="0A05670A" w14:textId="77777777" w:rsidR="004766AD" w:rsidRDefault="00000000">
      <w:pPr>
        <w:pStyle w:val="Akapitzlist"/>
        <w:numPr>
          <w:ilvl w:val="0"/>
          <w:numId w:val="100"/>
        </w:numPr>
        <w:tabs>
          <w:tab w:val="left" w:pos="1738"/>
          <w:tab w:val="left" w:pos="1739"/>
        </w:tabs>
        <w:spacing w:before="3" w:line="249" w:lineRule="auto"/>
        <w:ind w:left="963" w:right="118" w:firstLine="0"/>
        <w:jc w:val="both"/>
        <w:rPr>
          <w:i/>
          <w:sz w:val="20"/>
        </w:rPr>
      </w:pPr>
      <w:r>
        <w:rPr>
          <w:color w:val="231F20"/>
          <w:w w:val="85"/>
          <w:sz w:val="20"/>
        </w:rPr>
        <w:t>Dotyczy to m.in. wytycznych w zakresie realizacji projektów UE, obejmujących pojęcie „r</w:t>
      </w:r>
      <w:r>
        <w:rPr>
          <w:w w:val="85"/>
          <w:sz w:val="20"/>
        </w:rPr>
        <w:t>ówność szans</w:t>
      </w:r>
      <w:r>
        <w:rPr>
          <w:b/>
          <w:w w:val="85"/>
          <w:sz w:val="20"/>
        </w:rPr>
        <w:t xml:space="preserve">”: </w:t>
      </w:r>
      <w:r>
        <w:rPr>
          <w:i/>
          <w:w w:val="85"/>
          <w:sz w:val="20"/>
        </w:rPr>
        <w:t>Przedsięwzięcia współfinansowane</w:t>
      </w:r>
      <w:r>
        <w:rPr>
          <w:i/>
          <w:spacing w:val="-2"/>
          <w:sz w:val="20"/>
        </w:rPr>
        <w:t xml:space="preserve"> </w:t>
      </w:r>
      <w:r>
        <w:rPr>
          <w:i/>
          <w:w w:val="85"/>
          <w:sz w:val="20"/>
        </w:rPr>
        <w:t>ze</w:t>
      </w:r>
      <w:r>
        <w:rPr>
          <w:i/>
          <w:sz w:val="20"/>
        </w:rPr>
        <w:t xml:space="preserve"> </w:t>
      </w:r>
      <w:r>
        <w:rPr>
          <w:i/>
          <w:w w:val="85"/>
          <w:sz w:val="20"/>
        </w:rPr>
        <w:t>środków</w:t>
      </w:r>
      <w:r>
        <w:rPr>
          <w:i/>
          <w:sz w:val="20"/>
        </w:rPr>
        <w:t xml:space="preserve"> </w:t>
      </w:r>
      <w:r>
        <w:rPr>
          <w:i/>
          <w:w w:val="85"/>
          <w:sz w:val="20"/>
        </w:rPr>
        <w:t>europejskich</w:t>
      </w:r>
      <w:r>
        <w:rPr>
          <w:i/>
          <w:sz w:val="20"/>
        </w:rPr>
        <w:t xml:space="preserve"> </w:t>
      </w:r>
      <w:r>
        <w:rPr>
          <w:i/>
          <w:w w:val="85"/>
          <w:sz w:val="20"/>
        </w:rPr>
        <w:t>powinny</w:t>
      </w:r>
      <w:r>
        <w:rPr>
          <w:i/>
          <w:sz w:val="20"/>
        </w:rPr>
        <w:t xml:space="preserve"> </w:t>
      </w:r>
      <w:r>
        <w:rPr>
          <w:i/>
          <w:w w:val="85"/>
          <w:sz w:val="20"/>
        </w:rPr>
        <w:t>być</w:t>
      </w:r>
      <w:r>
        <w:rPr>
          <w:i/>
          <w:sz w:val="20"/>
        </w:rPr>
        <w:t xml:space="preserve"> </w:t>
      </w:r>
      <w:r>
        <w:rPr>
          <w:i/>
          <w:w w:val="85"/>
          <w:sz w:val="20"/>
        </w:rPr>
        <w:t>zgodne</w:t>
      </w:r>
      <w:r>
        <w:rPr>
          <w:i/>
          <w:sz w:val="20"/>
        </w:rPr>
        <w:t xml:space="preserve"> </w:t>
      </w:r>
      <w:r>
        <w:rPr>
          <w:i/>
          <w:w w:val="85"/>
          <w:sz w:val="20"/>
        </w:rPr>
        <w:t>z</w:t>
      </w:r>
      <w:r>
        <w:rPr>
          <w:i/>
          <w:sz w:val="20"/>
        </w:rPr>
        <w:t xml:space="preserve"> </w:t>
      </w:r>
      <w:r>
        <w:rPr>
          <w:i/>
          <w:w w:val="85"/>
          <w:sz w:val="20"/>
        </w:rPr>
        <w:t>polityką</w:t>
      </w:r>
      <w:r>
        <w:rPr>
          <w:i/>
          <w:sz w:val="20"/>
        </w:rPr>
        <w:t xml:space="preserve"> </w:t>
      </w:r>
      <w:r>
        <w:rPr>
          <w:i/>
          <w:w w:val="85"/>
          <w:sz w:val="20"/>
        </w:rPr>
        <w:t>równości</w:t>
      </w:r>
      <w:r>
        <w:rPr>
          <w:i/>
          <w:sz w:val="20"/>
        </w:rPr>
        <w:t xml:space="preserve"> </w:t>
      </w:r>
      <w:r>
        <w:rPr>
          <w:i/>
          <w:w w:val="85"/>
          <w:sz w:val="20"/>
        </w:rPr>
        <w:t>szans</w:t>
      </w:r>
      <w:r>
        <w:rPr>
          <w:i/>
          <w:sz w:val="20"/>
        </w:rPr>
        <w:t xml:space="preserve"> </w:t>
      </w:r>
      <w:r>
        <w:rPr>
          <w:i/>
          <w:w w:val="85"/>
          <w:sz w:val="20"/>
        </w:rPr>
        <w:t>-</w:t>
      </w:r>
      <w:r>
        <w:rPr>
          <w:i/>
          <w:sz w:val="20"/>
        </w:rPr>
        <w:t xml:space="preserve"> </w:t>
      </w:r>
      <w:r>
        <w:rPr>
          <w:i/>
          <w:w w:val="85"/>
          <w:sz w:val="20"/>
        </w:rPr>
        <w:t>zapewnienie</w:t>
      </w:r>
      <w:r>
        <w:rPr>
          <w:i/>
          <w:sz w:val="20"/>
        </w:rPr>
        <w:t xml:space="preserve"> </w:t>
      </w:r>
      <w:r>
        <w:rPr>
          <w:i/>
          <w:w w:val="85"/>
          <w:sz w:val="20"/>
        </w:rPr>
        <w:t>równego</w:t>
      </w:r>
      <w:r>
        <w:rPr>
          <w:i/>
          <w:sz w:val="20"/>
        </w:rPr>
        <w:t xml:space="preserve"> </w:t>
      </w:r>
      <w:r>
        <w:rPr>
          <w:i/>
          <w:w w:val="85"/>
          <w:sz w:val="20"/>
        </w:rPr>
        <w:t>traktowania</w:t>
      </w:r>
      <w:r>
        <w:rPr>
          <w:i/>
          <w:sz w:val="20"/>
        </w:rPr>
        <w:t xml:space="preserve"> </w:t>
      </w:r>
      <w:r>
        <w:rPr>
          <w:i/>
          <w:w w:val="85"/>
          <w:sz w:val="20"/>
        </w:rPr>
        <w:t xml:space="preserve">kobiet </w:t>
      </w:r>
      <w:r>
        <w:rPr>
          <w:i/>
          <w:spacing w:val="-2"/>
          <w:w w:val="90"/>
          <w:sz w:val="20"/>
        </w:rPr>
        <w:t>i mężczyzn (walka z dyskryminacją ze wzg. na wiek, poglądy, pochodzenie, religię, niepełnosprawność).</w:t>
      </w:r>
    </w:p>
    <w:p w14:paraId="0C4EB185" w14:textId="77777777" w:rsidR="004766AD" w:rsidRDefault="00000000">
      <w:pPr>
        <w:pStyle w:val="Akapitzlist"/>
        <w:numPr>
          <w:ilvl w:val="0"/>
          <w:numId w:val="100"/>
        </w:numPr>
        <w:tabs>
          <w:tab w:val="left" w:pos="1738"/>
          <w:tab w:val="left" w:pos="1739"/>
        </w:tabs>
        <w:spacing w:before="2"/>
        <w:ind w:left="1738"/>
        <w:jc w:val="both"/>
        <w:rPr>
          <w:sz w:val="20"/>
        </w:rPr>
      </w:pPr>
      <w:proofErr w:type="spellStart"/>
      <w:r>
        <w:rPr>
          <w:color w:val="231F20"/>
          <w:w w:val="90"/>
          <w:sz w:val="20"/>
        </w:rPr>
        <w:t>Karwińska</w:t>
      </w:r>
      <w:proofErr w:type="spellEnd"/>
      <w:r>
        <w:rPr>
          <w:color w:val="231F20"/>
          <w:spacing w:val="5"/>
          <w:sz w:val="20"/>
        </w:rPr>
        <w:t xml:space="preserve"> </w:t>
      </w:r>
      <w:r>
        <w:rPr>
          <w:color w:val="231F20"/>
          <w:w w:val="90"/>
          <w:sz w:val="20"/>
        </w:rPr>
        <w:t>A.,</w:t>
      </w:r>
      <w:r>
        <w:rPr>
          <w:color w:val="231F20"/>
          <w:spacing w:val="6"/>
          <w:sz w:val="20"/>
        </w:rPr>
        <w:t xml:space="preserve"> </w:t>
      </w:r>
      <w:r>
        <w:rPr>
          <w:color w:val="231F20"/>
          <w:w w:val="90"/>
          <w:sz w:val="20"/>
        </w:rPr>
        <w:t>Odkrywanie</w:t>
      </w:r>
      <w:r>
        <w:rPr>
          <w:color w:val="231F20"/>
          <w:spacing w:val="6"/>
          <w:sz w:val="20"/>
        </w:rPr>
        <w:t xml:space="preserve"> </w:t>
      </w:r>
      <w:r>
        <w:rPr>
          <w:color w:val="231F20"/>
          <w:w w:val="90"/>
          <w:sz w:val="20"/>
        </w:rPr>
        <w:t>socjologii,</w:t>
      </w:r>
      <w:r>
        <w:rPr>
          <w:color w:val="231F20"/>
          <w:spacing w:val="6"/>
          <w:sz w:val="20"/>
        </w:rPr>
        <w:t xml:space="preserve"> </w:t>
      </w:r>
      <w:r>
        <w:rPr>
          <w:color w:val="231F20"/>
          <w:w w:val="90"/>
          <w:sz w:val="20"/>
        </w:rPr>
        <w:t>WN</w:t>
      </w:r>
      <w:r>
        <w:rPr>
          <w:color w:val="231F20"/>
          <w:spacing w:val="6"/>
          <w:sz w:val="20"/>
        </w:rPr>
        <w:t xml:space="preserve"> </w:t>
      </w:r>
      <w:r>
        <w:rPr>
          <w:color w:val="231F20"/>
          <w:w w:val="90"/>
          <w:sz w:val="20"/>
        </w:rPr>
        <w:t>PWN,</w:t>
      </w:r>
      <w:r>
        <w:rPr>
          <w:color w:val="231F20"/>
          <w:spacing w:val="6"/>
          <w:sz w:val="20"/>
        </w:rPr>
        <w:t xml:space="preserve"> </w:t>
      </w:r>
      <w:r>
        <w:rPr>
          <w:color w:val="231F20"/>
          <w:w w:val="90"/>
          <w:sz w:val="20"/>
        </w:rPr>
        <w:t>Warszawa,</w:t>
      </w:r>
      <w:r>
        <w:rPr>
          <w:color w:val="231F20"/>
          <w:spacing w:val="6"/>
          <w:sz w:val="20"/>
        </w:rPr>
        <w:t xml:space="preserve"> </w:t>
      </w:r>
      <w:r>
        <w:rPr>
          <w:color w:val="231F20"/>
          <w:w w:val="90"/>
          <w:sz w:val="20"/>
        </w:rPr>
        <w:t>2007,</w:t>
      </w:r>
      <w:r>
        <w:rPr>
          <w:color w:val="231F20"/>
          <w:spacing w:val="6"/>
          <w:sz w:val="20"/>
        </w:rPr>
        <w:t xml:space="preserve"> </w:t>
      </w:r>
      <w:r>
        <w:rPr>
          <w:color w:val="231F20"/>
          <w:spacing w:val="-2"/>
          <w:w w:val="90"/>
          <w:sz w:val="20"/>
        </w:rPr>
        <w:t>s.158.</w:t>
      </w:r>
    </w:p>
    <w:p w14:paraId="41FCE859" w14:textId="77777777" w:rsidR="004766AD" w:rsidRDefault="00000000">
      <w:pPr>
        <w:pStyle w:val="Akapitzlist"/>
        <w:numPr>
          <w:ilvl w:val="0"/>
          <w:numId w:val="100"/>
        </w:numPr>
        <w:tabs>
          <w:tab w:val="left" w:pos="1738"/>
          <w:tab w:val="left" w:pos="1739"/>
        </w:tabs>
        <w:spacing w:before="10" w:line="249" w:lineRule="auto"/>
        <w:ind w:left="963" w:right="520" w:firstLine="0"/>
        <w:jc w:val="both"/>
        <w:rPr>
          <w:sz w:val="20"/>
        </w:rPr>
      </w:pPr>
      <w:r>
        <w:rPr>
          <w:color w:val="231F20"/>
          <w:w w:val="90"/>
          <w:sz w:val="20"/>
        </w:rPr>
        <w:t>Ministerstwo</w:t>
      </w:r>
      <w:r>
        <w:rPr>
          <w:color w:val="231F20"/>
          <w:spacing w:val="-5"/>
          <w:w w:val="90"/>
          <w:sz w:val="20"/>
        </w:rPr>
        <w:t xml:space="preserve"> </w:t>
      </w:r>
      <w:r>
        <w:rPr>
          <w:color w:val="231F20"/>
          <w:w w:val="90"/>
          <w:sz w:val="20"/>
        </w:rPr>
        <w:t>Pracy</w:t>
      </w:r>
      <w:r>
        <w:rPr>
          <w:color w:val="231F20"/>
          <w:spacing w:val="-5"/>
          <w:w w:val="90"/>
          <w:sz w:val="20"/>
        </w:rPr>
        <w:t xml:space="preserve"> </w:t>
      </w:r>
      <w:r>
        <w:rPr>
          <w:color w:val="231F20"/>
          <w:w w:val="90"/>
          <w:sz w:val="20"/>
        </w:rPr>
        <w:t>i</w:t>
      </w:r>
      <w:r>
        <w:rPr>
          <w:color w:val="231F20"/>
          <w:spacing w:val="-5"/>
          <w:w w:val="90"/>
          <w:sz w:val="20"/>
        </w:rPr>
        <w:t xml:space="preserve"> </w:t>
      </w:r>
      <w:r>
        <w:rPr>
          <w:color w:val="231F20"/>
          <w:w w:val="90"/>
          <w:sz w:val="20"/>
        </w:rPr>
        <w:t>Polityki</w:t>
      </w:r>
      <w:r>
        <w:rPr>
          <w:color w:val="231F20"/>
          <w:spacing w:val="-5"/>
          <w:w w:val="90"/>
          <w:sz w:val="20"/>
        </w:rPr>
        <w:t xml:space="preserve"> </w:t>
      </w:r>
      <w:r>
        <w:rPr>
          <w:color w:val="231F20"/>
          <w:w w:val="90"/>
          <w:sz w:val="20"/>
        </w:rPr>
        <w:t>Społecznej,</w:t>
      </w:r>
      <w:r>
        <w:rPr>
          <w:color w:val="231F20"/>
          <w:spacing w:val="-5"/>
          <w:w w:val="90"/>
          <w:sz w:val="20"/>
        </w:rPr>
        <w:t xml:space="preserve"> </w:t>
      </w:r>
      <w:r>
        <w:rPr>
          <w:color w:val="231F20"/>
          <w:w w:val="90"/>
          <w:sz w:val="20"/>
        </w:rPr>
        <w:t>Krajowy</w:t>
      </w:r>
      <w:r>
        <w:rPr>
          <w:color w:val="231F20"/>
          <w:spacing w:val="-5"/>
          <w:w w:val="90"/>
          <w:sz w:val="20"/>
        </w:rPr>
        <w:t xml:space="preserve"> </w:t>
      </w:r>
      <w:r>
        <w:rPr>
          <w:color w:val="231F20"/>
          <w:w w:val="90"/>
          <w:sz w:val="20"/>
        </w:rPr>
        <w:t>Program</w:t>
      </w:r>
      <w:r>
        <w:rPr>
          <w:color w:val="231F20"/>
          <w:spacing w:val="-5"/>
          <w:w w:val="90"/>
          <w:sz w:val="20"/>
        </w:rPr>
        <w:t xml:space="preserve"> </w:t>
      </w:r>
      <w:r>
        <w:rPr>
          <w:color w:val="231F20"/>
          <w:w w:val="90"/>
          <w:sz w:val="20"/>
        </w:rPr>
        <w:t>Przeciwdziałania</w:t>
      </w:r>
      <w:r>
        <w:rPr>
          <w:color w:val="231F20"/>
          <w:spacing w:val="-5"/>
          <w:w w:val="90"/>
          <w:sz w:val="20"/>
        </w:rPr>
        <w:t xml:space="preserve"> </w:t>
      </w:r>
      <w:r>
        <w:rPr>
          <w:color w:val="231F20"/>
          <w:w w:val="90"/>
          <w:sz w:val="20"/>
        </w:rPr>
        <w:t>Ubóstwu</w:t>
      </w:r>
      <w:r>
        <w:rPr>
          <w:color w:val="231F20"/>
          <w:spacing w:val="-5"/>
          <w:w w:val="90"/>
          <w:sz w:val="20"/>
        </w:rPr>
        <w:t xml:space="preserve"> </w:t>
      </w:r>
      <w:r>
        <w:rPr>
          <w:color w:val="231F20"/>
          <w:w w:val="90"/>
          <w:sz w:val="20"/>
        </w:rPr>
        <w:t>i</w:t>
      </w:r>
      <w:r>
        <w:rPr>
          <w:color w:val="231F20"/>
          <w:spacing w:val="-5"/>
          <w:w w:val="90"/>
          <w:sz w:val="20"/>
        </w:rPr>
        <w:t xml:space="preserve"> </w:t>
      </w:r>
      <w:r>
        <w:rPr>
          <w:color w:val="231F20"/>
          <w:w w:val="90"/>
          <w:sz w:val="20"/>
        </w:rPr>
        <w:t>Wykluczeniu</w:t>
      </w:r>
      <w:r>
        <w:rPr>
          <w:color w:val="231F20"/>
          <w:spacing w:val="-5"/>
          <w:w w:val="90"/>
          <w:sz w:val="20"/>
        </w:rPr>
        <w:t xml:space="preserve"> </w:t>
      </w:r>
      <w:r>
        <w:rPr>
          <w:color w:val="231F20"/>
          <w:w w:val="90"/>
          <w:sz w:val="20"/>
        </w:rPr>
        <w:t xml:space="preserve">Społecznemu 2020. Nowy wymiar aktywnej integracji”, Monitor Polski - </w:t>
      </w:r>
      <w:proofErr w:type="spellStart"/>
      <w:r>
        <w:rPr>
          <w:color w:val="231F20"/>
          <w:w w:val="90"/>
          <w:sz w:val="20"/>
        </w:rPr>
        <w:t>DzU</w:t>
      </w:r>
      <w:proofErr w:type="spellEnd"/>
      <w:r>
        <w:rPr>
          <w:color w:val="231F20"/>
          <w:w w:val="90"/>
          <w:sz w:val="20"/>
        </w:rPr>
        <w:t xml:space="preserve"> RP, Warszawa, dnia 16 września 2014 r. Poz. 787, s.21-22.</w:t>
      </w:r>
    </w:p>
    <w:p w14:paraId="1E6A7E8B" w14:textId="77777777" w:rsidR="004766AD" w:rsidRDefault="004766AD">
      <w:pPr>
        <w:spacing w:line="249" w:lineRule="auto"/>
        <w:jc w:val="both"/>
        <w:rPr>
          <w:sz w:val="20"/>
        </w:rPr>
        <w:sectPr w:rsidR="004766AD">
          <w:pgSz w:w="11910" w:h="16840"/>
          <w:pgMar w:top="1620" w:right="600" w:bottom="640" w:left="0" w:header="771" w:footer="446" w:gutter="0"/>
          <w:cols w:space="708"/>
        </w:sectPr>
      </w:pPr>
    </w:p>
    <w:p w14:paraId="768556A9" w14:textId="77777777" w:rsidR="004766AD" w:rsidRDefault="004766AD">
      <w:pPr>
        <w:pStyle w:val="Tekstpodstawowy"/>
        <w:spacing w:before="9"/>
        <w:rPr>
          <w:sz w:val="17"/>
        </w:rPr>
      </w:pPr>
    </w:p>
    <w:p w14:paraId="745A8C20" w14:textId="77777777" w:rsidR="004766AD" w:rsidRDefault="00000000">
      <w:pPr>
        <w:spacing w:before="80" w:line="312" w:lineRule="auto"/>
        <w:ind w:left="720" w:right="909" w:firstLine="708"/>
        <w:rPr>
          <w:sz w:val="24"/>
        </w:rPr>
      </w:pPr>
      <w:r>
        <w:rPr>
          <w:color w:val="231F20"/>
          <w:w w:val="90"/>
          <w:sz w:val="24"/>
        </w:rPr>
        <w:t xml:space="preserve">Osoby ze szczególnymi potrzebami mają prawo do żądania zapewnienia im dostępności do </w:t>
      </w:r>
      <w:r>
        <w:rPr>
          <w:color w:val="231F20"/>
          <w:w w:val="85"/>
          <w:sz w:val="24"/>
        </w:rPr>
        <w:t>usług, funkcji, obiektów, urządzeń, infrastruktury. Niestety, mimo konstytucyjnych zapisów, dokumentów,</w:t>
      </w:r>
      <w:r>
        <w:rPr>
          <w:color w:val="231F20"/>
          <w:spacing w:val="40"/>
          <w:sz w:val="24"/>
        </w:rPr>
        <w:t xml:space="preserve"> </w:t>
      </w:r>
      <w:r>
        <w:rPr>
          <w:color w:val="231F20"/>
          <w:w w:val="90"/>
          <w:sz w:val="24"/>
        </w:rPr>
        <w:t>udogodnień i organizowanych przedsięwzięć osoby z niepełnosprawnościami zauważają niedostatek wsparcia oraz istnienie barier uniemożliwiających im normalne funkcjonowanie.</w:t>
      </w:r>
    </w:p>
    <w:p w14:paraId="50BE95D8" w14:textId="77777777" w:rsidR="004766AD" w:rsidRDefault="00000000">
      <w:pPr>
        <w:spacing w:before="165" w:line="312" w:lineRule="auto"/>
        <w:ind w:left="720" w:right="410" w:firstLine="709"/>
        <w:rPr>
          <w:sz w:val="24"/>
        </w:rPr>
      </w:pPr>
      <w:r>
        <w:rPr>
          <w:color w:val="231F20"/>
          <w:w w:val="85"/>
          <w:sz w:val="24"/>
        </w:rPr>
        <w:t>Olszewski-Strzyżowski</w:t>
      </w:r>
      <w:r>
        <w:rPr>
          <w:color w:val="231F20"/>
          <w:spacing w:val="24"/>
          <w:sz w:val="24"/>
        </w:rPr>
        <w:t xml:space="preserve"> </w:t>
      </w:r>
      <w:r>
        <w:rPr>
          <w:color w:val="231F20"/>
          <w:w w:val="85"/>
          <w:sz w:val="24"/>
        </w:rPr>
        <w:t>wskazuje,</w:t>
      </w:r>
      <w:r>
        <w:rPr>
          <w:color w:val="231F20"/>
          <w:spacing w:val="24"/>
          <w:sz w:val="24"/>
        </w:rPr>
        <w:t xml:space="preserve"> </w:t>
      </w:r>
      <w:r>
        <w:rPr>
          <w:color w:val="231F20"/>
          <w:w w:val="85"/>
          <w:sz w:val="24"/>
        </w:rPr>
        <w:t>że</w:t>
      </w:r>
      <w:r>
        <w:rPr>
          <w:color w:val="231F20"/>
          <w:spacing w:val="24"/>
          <w:sz w:val="24"/>
        </w:rPr>
        <w:t xml:space="preserve"> </w:t>
      </w:r>
      <w:r>
        <w:rPr>
          <w:color w:val="231F20"/>
          <w:w w:val="85"/>
          <w:sz w:val="24"/>
        </w:rPr>
        <w:t>najbardziej</w:t>
      </w:r>
      <w:r>
        <w:rPr>
          <w:color w:val="231F20"/>
          <w:spacing w:val="24"/>
          <w:sz w:val="24"/>
        </w:rPr>
        <w:t xml:space="preserve"> </w:t>
      </w:r>
      <w:r>
        <w:rPr>
          <w:color w:val="231F20"/>
          <w:w w:val="85"/>
          <w:sz w:val="24"/>
        </w:rPr>
        <w:t>narażone</w:t>
      </w:r>
      <w:r>
        <w:rPr>
          <w:color w:val="231F20"/>
          <w:spacing w:val="24"/>
          <w:sz w:val="24"/>
        </w:rPr>
        <w:t xml:space="preserve"> </w:t>
      </w:r>
      <w:r>
        <w:rPr>
          <w:color w:val="231F20"/>
          <w:w w:val="85"/>
          <w:sz w:val="24"/>
        </w:rPr>
        <w:t>na</w:t>
      </w:r>
      <w:r>
        <w:rPr>
          <w:color w:val="231F20"/>
          <w:spacing w:val="24"/>
          <w:sz w:val="24"/>
        </w:rPr>
        <w:t xml:space="preserve"> </w:t>
      </w:r>
      <w:r>
        <w:rPr>
          <w:color w:val="231F20"/>
          <w:w w:val="85"/>
          <w:sz w:val="24"/>
        </w:rPr>
        <w:t>społeczne</w:t>
      </w:r>
      <w:r>
        <w:rPr>
          <w:color w:val="231F20"/>
          <w:spacing w:val="24"/>
          <w:sz w:val="24"/>
        </w:rPr>
        <w:t xml:space="preserve"> </w:t>
      </w:r>
      <w:r>
        <w:rPr>
          <w:color w:val="231F20"/>
          <w:w w:val="85"/>
          <w:sz w:val="24"/>
        </w:rPr>
        <w:t>wykluczenie</w:t>
      </w:r>
      <w:r>
        <w:rPr>
          <w:color w:val="231F20"/>
          <w:spacing w:val="24"/>
          <w:sz w:val="24"/>
        </w:rPr>
        <w:t xml:space="preserve"> </w:t>
      </w:r>
      <w:r>
        <w:rPr>
          <w:color w:val="231F20"/>
          <w:w w:val="85"/>
          <w:sz w:val="24"/>
        </w:rPr>
        <w:t>są</w:t>
      </w:r>
      <w:r>
        <w:rPr>
          <w:color w:val="231F20"/>
          <w:spacing w:val="24"/>
          <w:sz w:val="24"/>
        </w:rPr>
        <w:t xml:space="preserve"> </w:t>
      </w:r>
      <w:r>
        <w:rPr>
          <w:color w:val="231F20"/>
          <w:w w:val="85"/>
          <w:sz w:val="24"/>
        </w:rPr>
        <w:t>m.in.:</w:t>
      </w:r>
      <w:r>
        <w:rPr>
          <w:color w:val="231F20"/>
          <w:spacing w:val="24"/>
          <w:sz w:val="24"/>
        </w:rPr>
        <w:t xml:space="preserve"> </w:t>
      </w:r>
      <w:r>
        <w:rPr>
          <w:color w:val="231F20"/>
          <w:w w:val="85"/>
          <w:sz w:val="24"/>
        </w:rPr>
        <w:t xml:space="preserve">osoby </w:t>
      </w:r>
      <w:r>
        <w:rPr>
          <w:color w:val="231F20"/>
          <w:w w:val="90"/>
          <w:sz w:val="24"/>
        </w:rPr>
        <w:t>z niepełnosprawnościami i osoby starsze</w:t>
      </w:r>
      <w:r>
        <w:rPr>
          <w:color w:val="231F20"/>
          <w:w w:val="90"/>
          <w:sz w:val="24"/>
          <w:vertAlign w:val="superscript"/>
        </w:rPr>
        <w:t>7</w:t>
      </w:r>
      <w:r>
        <w:rPr>
          <w:color w:val="231F20"/>
          <w:w w:val="90"/>
          <w:sz w:val="24"/>
        </w:rPr>
        <w:t>. Becker-Pestka i in. zauważają, że grupy zmarginalizowane, nieuczestniczące</w:t>
      </w:r>
      <w:r>
        <w:rPr>
          <w:color w:val="231F20"/>
          <w:spacing w:val="-10"/>
          <w:w w:val="90"/>
          <w:sz w:val="24"/>
        </w:rPr>
        <w:t xml:space="preserve"> </w:t>
      </w:r>
      <w:r>
        <w:rPr>
          <w:color w:val="231F20"/>
          <w:w w:val="90"/>
          <w:sz w:val="24"/>
        </w:rPr>
        <w:t>w</w:t>
      </w:r>
      <w:r>
        <w:rPr>
          <w:color w:val="231F20"/>
          <w:spacing w:val="-10"/>
          <w:w w:val="90"/>
          <w:sz w:val="24"/>
        </w:rPr>
        <w:t xml:space="preserve"> </w:t>
      </w:r>
      <w:r>
        <w:rPr>
          <w:color w:val="231F20"/>
          <w:w w:val="90"/>
          <w:sz w:val="24"/>
        </w:rPr>
        <w:t>większości</w:t>
      </w:r>
      <w:r>
        <w:rPr>
          <w:color w:val="231F20"/>
          <w:spacing w:val="-10"/>
          <w:w w:val="90"/>
          <w:sz w:val="24"/>
        </w:rPr>
        <w:t xml:space="preserve"> </w:t>
      </w:r>
      <w:r>
        <w:rPr>
          <w:color w:val="231F20"/>
          <w:w w:val="90"/>
          <w:sz w:val="24"/>
        </w:rPr>
        <w:t>instytucji</w:t>
      </w:r>
      <w:r>
        <w:rPr>
          <w:color w:val="231F20"/>
          <w:spacing w:val="-10"/>
          <w:w w:val="90"/>
          <w:sz w:val="24"/>
        </w:rPr>
        <w:t xml:space="preserve"> </w:t>
      </w:r>
      <w:r>
        <w:rPr>
          <w:color w:val="231F20"/>
          <w:w w:val="90"/>
          <w:sz w:val="24"/>
        </w:rPr>
        <w:t>społecznych,</w:t>
      </w:r>
      <w:r>
        <w:rPr>
          <w:color w:val="231F20"/>
          <w:spacing w:val="-10"/>
          <w:w w:val="90"/>
          <w:sz w:val="24"/>
        </w:rPr>
        <w:t xml:space="preserve"> </w:t>
      </w:r>
      <w:r>
        <w:rPr>
          <w:color w:val="231F20"/>
          <w:w w:val="90"/>
          <w:sz w:val="24"/>
        </w:rPr>
        <w:t>to</w:t>
      </w:r>
      <w:r>
        <w:rPr>
          <w:color w:val="231F20"/>
          <w:spacing w:val="-11"/>
          <w:w w:val="90"/>
          <w:sz w:val="24"/>
        </w:rPr>
        <w:t xml:space="preserve"> </w:t>
      </w:r>
      <w:r>
        <w:rPr>
          <w:color w:val="231F20"/>
          <w:w w:val="90"/>
          <w:sz w:val="24"/>
        </w:rPr>
        <w:t>np.</w:t>
      </w:r>
      <w:r>
        <w:rPr>
          <w:color w:val="231F20"/>
          <w:spacing w:val="-10"/>
          <w:w w:val="90"/>
          <w:sz w:val="24"/>
        </w:rPr>
        <w:t xml:space="preserve"> </w:t>
      </w:r>
      <w:r>
        <w:rPr>
          <w:color w:val="231F20"/>
          <w:w w:val="90"/>
          <w:sz w:val="24"/>
        </w:rPr>
        <w:t>niepełnosprawni</w:t>
      </w:r>
      <w:r>
        <w:rPr>
          <w:color w:val="231F20"/>
          <w:spacing w:val="-10"/>
          <w:w w:val="90"/>
          <w:sz w:val="24"/>
        </w:rPr>
        <w:t xml:space="preserve"> </w:t>
      </w:r>
      <w:r>
        <w:rPr>
          <w:color w:val="231F20"/>
          <w:w w:val="90"/>
          <w:sz w:val="24"/>
        </w:rPr>
        <w:t>lub</w:t>
      </w:r>
      <w:r>
        <w:rPr>
          <w:color w:val="231F20"/>
          <w:spacing w:val="-10"/>
          <w:w w:val="90"/>
          <w:sz w:val="24"/>
        </w:rPr>
        <w:t xml:space="preserve"> </w:t>
      </w:r>
      <w:r>
        <w:rPr>
          <w:color w:val="231F20"/>
          <w:w w:val="90"/>
          <w:sz w:val="24"/>
        </w:rPr>
        <w:t>seniorzy,</w:t>
      </w:r>
      <w:r>
        <w:rPr>
          <w:color w:val="231F20"/>
          <w:spacing w:val="-10"/>
          <w:w w:val="90"/>
          <w:sz w:val="24"/>
        </w:rPr>
        <w:t xml:space="preserve"> </w:t>
      </w:r>
      <w:r>
        <w:rPr>
          <w:color w:val="231F20"/>
          <w:w w:val="90"/>
          <w:sz w:val="24"/>
        </w:rPr>
        <w:t>podczas</w:t>
      </w:r>
      <w:r>
        <w:rPr>
          <w:color w:val="231F20"/>
          <w:spacing w:val="-10"/>
          <w:w w:val="90"/>
          <w:sz w:val="24"/>
        </w:rPr>
        <w:t xml:space="preserve"> </w:t>
      </w:r>
      <w:r>
        <w:rPr>
          <w:color w:val="231F20"/>
          <w:w w:val="90"/>
          <w:sz w:val="24"/>
        </w:rPr>
        <w:t>gdy stanowią oni istotną grupę społeczną. Mamy tu zatem do czynienia z klasycznym podejściem panującym</w:t>
      </w:r>
    </w:p>
    <w:p w14:paraId="3A8760CD" w14:textId="77777777" w:rsidR="004766AD" w:rsidRDefault="00000000">
      <w:pPr>
        <w:spacing w:before="5"/>
        <w:ind w:left="720"/>
        <w:rPr>
          <w:sz w:val="24"/>
        </w:rPr>
      </w:pPr>
      <w:r>
        <w:rPr>
          <w:color w:val="231F20"/>
          <w:w w:val="85"/>
          <w:sz w:val="24"/>
        </w:rPr>
        <w:t>w</w:t>
      </w:r>
      <w:r>
        <w:rPr>
          <w:color w:val="231F20"/>
          <w:spacing w:val="6"/>
          <w:sz w:val="24"/>
        </w:rPr>
        <w:t xml:space="preserve"> </w:t>
      </w:r>
      <w:r>
        <w:rPr>
          <w:color w:val="231F20"/>
          <w:w w:val="85"/>
          <w:sz w:val="24"/>
        </w:rPr>
        <w:t>socjologii</w:t>
      </w:r>
      <w:r>
        <w:rPr>
          <w:color w:val="231F20"/>
          <w:spacing w:val="6"/>
          <w:sz w:val="24"/>
        </w:rPr>
        <w:t xml:space="preserve"> </w:t>
      </w:r>
      <w:r>
        <w:rPr>
          <w:color w:val="231F20"/>
          <w:w w:val="85"/>
          <w:sz w:val="24"/>
        </w:rPr>
        <w:t>mówiącym,</w:t>
      </w:r>
      <w:r>
        <w:rPr>
          <w:color w:val="231F20"/>
          <w:spacing w:val="6"/>
          <w:sz w:val="24"/>
        </w:rPr>
        <w:t xml:space="preserve"> </w:t>
      </w:r>
      <w:r>
        <w:rPr>
          <w:color w:val="231F20"/>
          <w:w w:val="85"/>
          <w:sz w:val="24"/>
        </w:rPr>
        <w:t>iż</w:t>
      </w:r>
      <w:r>
        <w:rPr>
          <w:color w:val="231F20"/>
          <w:spacing w:val="6"/>
          <w:sz w:val="24"/>
        </w:rPr>
        <w:t xml:space="preserve"> </w:t>
      </w:r>
      <w:r>
        <w:rPr>
          <w:color w:val="231F20"/>
          <w:w w:val="85"/>
          <w:sz w:val="24"/>
        </w:rPr>
        <w:t>mniejszość</w:t>
      </w:r>
      <w:r>
        <w:rPr>
          <w:color w:val="231F20"/>
          <w:spacing w:val="6"/>
          <w:sz w:val="24"/>
        </w:rPr>
        <w:t xml:space="preserve"> </w:t>
      </w:r>
      <w:r>
        <w:rPr>
          <w:color w:val="231F20"/>
          <w:w w:val="85"/>
          <w:sz w:val="24"/>
        </w:rPr>
        <w:t>społeczna</w:t>
      </w:r>
      <w:r>
        <w:rPr>
          <w:color w:val="231F20"/>
          <w:spacing w:val="6"/>
          <w:sz w:val="24"/>
        </w:rPr>
        <w:t xml:space="preserve"> </w:t>
      </w:r>
      <w:r>
        <w:rPr>
          <w:color w:val="231F20"/>
          <w:w w:val="85"/>
          <w:sz w:val="24"/>
        </w:rPr>
        <w:t>może</w:t>
      </w:r>
      <w:r>
        <w:rPr>
          <w:color w:val="231F20"/>
          <w:spacing w:val="6"/>
          <w:sz w:val="24"/>
        </w:rPr>
        <w:t xml:space="preserve"> </w:t>
      </w:r>
      <w:r>
        <w:rPr>
          <w:color w:val="231F20"/>
          <w:w w:val="85"/>
          <w:sz w:val="24"/>
        </w:rPr>
        <w:t>być</w:t>
      </w:r>
      <w:r>
        <w:rPr>
          <w:color w:val="231F20"/>
          <w:spacing w:val="6"/>
          <w:sz w:val="24"/>
        </w:rPr>
        <w:t xml:space="preserve"> </w:t>
      </w:r>
      <w:r>
        <w:rPr>
          <w:color w:val="231F20"/>
          <w:w w:val="85"/>
          <w:sz w:val="24"/>
        </w:rPr>
        <w:t>większością</w:t>
      </w:r>
      <w:r>
        <w:rPr>
          <w:color w:val="231F20"/>
          <w:spacing w:val="6"/>
          <w:sz w:val="24"/>
        </w:rPr>
        <w:t xml:space="preserve"> </w:t>
      </w:r>
      <w:r>
        <w:rPr>
          <w:color w:val="231F20"/>
          <w:spacing w:val="-2"/>
          <w:w w:val="85"/>
          <w:sz w:val="24"/>
        </w:rPr>
        <w:t>społeczną</w:t>
      </w:r>
      <w:r>
        <w:rPr>
          <w:color w:val="231F20"/>
          <w:spacing w:val="-2"/>
          <w:w w:val="85"/>
          <w:sz w:val="24"/>
          <w:vertAlign w:val="superscript"/>
        </w:rPr>
        <w:t>8</w:t>
      </w:r>
      <w:r>
        <w:rPr>
          <w:color w:val="231F20"/>
          <w:spacing w:val="-2"/>
          <w:w w:val="85"/>
          <w:sz w:val="24"/>
        </w:rPr>
        <w:t>.</w:t>
      </w:r>
    </w:p>
    <w:p w14:paraId="7699706F" w14:textId="77777777" w:rsidR="004766AD" w:rsidRDefault="004766AD">
      <w:pPr>
        <w:pStyle w:val="Tekstpodstawowy"/>
        <w:spacing w:before="10"/>
        <w:rPr>
          <w:sz w:val="29"/>
        </w:rPr>
      </w:pPr>
    </w:p>
    <w:p w14:paraId="777B5BF7" w14:textId="77777777" w:rsidR="004766AD" w:rsidRDefault="00000000">
      <w:pPr>
        <w:spacing w:before="1"/>
        <w:ind w:left="1428"/>
        <w:rPr>
          <w:sz w:val="24"/>
        </w:rPr>
      </w:pPr>
      <w:r>
        <w:rPr>
          <w:color w:val="231F20"/>
          <w:spacing w:val="-2"/>
          <w:w w:val="90"/>
          <w:sz w:val="24"/>
        </w:rPr>
        <w:t>Jak</w:t>
      </w:r>
      <w:r>
        <w:rPr>
          <w:color w:val="231F20"/>
          <w:spacing w:val="-5"/>
          <w:sz w:val="24"/>
        </w:rPr>
        <w:t xml:space="preserve"> </w:t>
      </w:r>
      <w:r>
        <w:rPr>
          <w:color w:val="231F20"/>
          <w:spacing w:val="-2"/>
          <w:w w:val="90"/>
          <w:sz w:val="24"/>
        </w:rPr>
        <w:t>wskazano</w:t>
      </w:r>
      <w:r>
        <w:rPr>
          <w:color w:val="231F20"/>
          <w:spacing w:val="-4"/>
          <w:sz w:val="24"/>
        </w:rPr>
        <w:t xml:space="preserve"> </w:t>
      </w:r>
      <w:r>
        <w:rPr>
          <w:color w:val="231F20"/>
          <w:spacing w:val="-2"/>
          <w:w w:val="90"/>
          <w:sz w:val="24"/>
        </w:rPr>
        <w:t>powyżej,</w:t>
      </w:r>
      <w:r>
        <w:rPr>
          <w:color w:val="231F20"/>
          <w:spacing w:val="-4"/>
          <w:sz w:val="24"/>
        </w:rPr>
        <w:t xml:space="preserve"> </w:t>
      </w:r>
      <w:r>
        <w:rPr>
          <w:color w:val="231F20"/>
          <w:spacing w:val="-2"/>
          <w:w w:val="90"/>
          <w:sz w:val="24"/>
        </w:rPr>
        <w:t>jedną</w:t>
      </w:r>
      <w:r>
        <w:rPr>
          <w:color w:val="231F20"/>
          <w:spacing w:val="-4"/>
          <w:sz w:val="24"/>
        </w:rPr>
        <w:t xml:space="preserve"> </w:t>
      </w:r>
      <w:r>
        <w:rPr>
          <w:color w:val="231F20"/>
          <w:spacing w:val="-2"/>
          <w:w w:val="90"/>
          <w:sz w:val="24"/>
        </w:rPr>
        <w:t>z</w:t>
      </w:r>
      <w:r>
        <w:rPr>
          <w:color w:val="231F20"/>
          <w:spacing w:val="-5"/>
          <w:sz w:val="24"/>
        </w:rPr>
        <w:t xml:space="preserve"> </w:t>
      </w:r>
      <w:r>
        <w:rPr>
          <w:color w:val="231F20"/>
          <w:spacing w:val="-2"/>
          <w:w w:val="90"/>
          <w:sz w:val="24"/>
        </w:rPr>
        <w:t>najliczniejszych</w:t>
      </w:r>
      <w:r>
        <w:rPr>
          <w:color w:val="231F20"/>
          <w:spacing w:val="-4"/>
          <w:sz w:val="24"/>
        </w:rPr>
        <w:t xml:space="preserve"> </w:t>
      </w:r>
      <w:r>
        <w:rPr>
          <w:color w:val="231F20"/>
          <w:spacing w:val="-2"/>
          <w:w w:val="90"/>
          <w:sz w:val="24"/>
        </w:rPr>
        <w:t>społecznych</w:t>
      </w:r>
      <w:r>
        <w:rPr>
          <w:color w:val="231F20"/>
          <w:spacing w:val="-4"/>
          <w:sz w:val="24"/>
        </w:rPr>
        <w:t xml:space="preserve"> </w:t>
      </w:r>
      <w:r>
        <w:rPr>
          <w:color w:val="231F20"/>
          <w:spacing w:val="-2"/>
          <w:w w:val="90"/>
          <w:sz w:val="24"/>
        </w:rPr>
        <w:t>grup</w:t>
      </w:r>
      <w:r>
        <w:rPr>
          <w:color w:val="231F20"/>
          <w:spacing w:val="-4"/>
          <w:sz w:val="24"/>
        </w:rPr>
        <w:t xml:space="preserve"> </w:t>
      </w:r>
      <w:r>
        <w:rPr>
          <w:color w:val="231F20"/>
          <w:spacing w:val="-2"/>
          <w:w w:val="90"/>
          <w:sz w:val="24"/>
        </w:rPr>
        <w:t>„wykluczanych”</w:t>
      </w:r>
      <w:r>
        <w:rPr>
          <w:color w:val="231F20"/>
          <w:spacing w:val="-5"/>
          <w:sz w:val="24"/>
        </w:rPr>
        <w:t xml:space="preserve"> </w:t>
      </w:r>
      <w:r>
        <w:rPr>
          <w:color w:val="231F20"/>
          <w:spacing w:val="-2"/>
          <w:w w:val="90"/>
          <w:sz w:val="24"/>
        </w:rPr>
        <w:t>są</w:t>
      </w:r>
      <w:r>
        <w:rPr>
          <w:color w:val="231F20"/>
          <w:spacing w:val="-4"/>
          <w:sz w:val="24"/>
        </w:rPr>
        <w:t xml:space="preserve"> </w:t>
      </w:r>
      <w:r>
        <w:rPr>
          <w:color w:val="231F20"/>
          <w:spacing w:val="-4"/>
          <w:w w:val="90"/>
          <w:sz w:val="24"/>
        </w:rPr>
        <w:t>osoby</w:t>
      </w:r>
    </w:p>
    <w:p w14:paraId="5284067E" w14:textId="77777777" w:rsidR="004766AD" w:rsidRDefault="00000000">
      <w:pPr>
        <w:spacing w:before="84" w:line="312" w:lineRule="auto"/>
        <w:ind w:left="720"/>
        <w:rPr>
          <w:sz w:val="24"/>
        </w:rPr>
      </w:pPr>
      <w:r>
        <w:rPr>
          <w:color w:val="231F20"/>
          <w:w w:val="90"/>
          <w:sz w:val="24"/>
        </w:rPr>
        <w:t>z niepełnosprawnościami. Stanowią oni około 10 % społeczeństwa Unii Europejskiej. Oznacza to, że we wszystkich</w:t>
      </w:r>
      <w:r>
        <w:rPr>
          <w:color w:val="231F20"/>
          <w:spacing w:val="-6"/>
          <w:w w:val="90"/>
          <w:sz w:val="24"/>
        </w:rPr>
        <w:t xml:space="preserve"> </w:t>
      </w:r>
      <w:r>
        <w:rPr>
          <w:color w:val="231F20"/>
          <w:w w:val="90"/>
          <w:sz w:val="24"/>
        </w:rPr>
        <w:t>krajach</w:t>
      </w:r>
      <w:r>
        <w:rPr>
          <w:color w:val="231F20"/>
          <w:spacing w:val="-6"/>
          <w:w w:val="90"/>
          <w:sz w:val="24"/>
        </w:rPr>
        <w:t xml:space="preserve"> </w:t>
      </w:r>
      <w:r>
        <w:rPr>
          <w:color w:val="231F20"/>
          <w:w w:val="90"/>
          <w:sz w:val="24"/>
        </w:rPr>
        <w:t>Wspólnoty</w:t>
      </w:r>
      <w:r>
        <w:rPr>
          <w:color w:val="231F20"/>
          <w:spacing w:val="-6"/>
          <w:w w:val="90"/>
          <w:sz w:val="24"/>
        </w:rPr>
        <w:t xml:space="preserve"> </w:t>
      </w:r>
      <w:r>
        <w:rPr>
          <w:color w:val="231F20"/>
          <w:w w:val="90"/>
          <w:sz w:val="24"/>
        </w:rPr>
        <w:t>żyje</w:t>
      </w:r>
      <w:r>
        <w:rPr>
          <w:color w:val="231F20"/>
          <w:spacing w:val="-6"/>
          <w:w w:val="90"/>
          <w:sz w:val="24"/>
        </w:rPr>
        <w:t xml:space="preserve"> </w:t>
      </w:r>
      <w:r>
        <w:rPr>
          <w:color w:val="231F20"/>
          <w:w w:val="90"/>
          <w:sz w:val="24"/>
        </w:rPr>
        <w:t>prawie</w:t>
      </w:r>
      <w:r>
        <w:rPr>
          <w:color w:val="231F20"/>
          <w:spacing w:val="-6"/>
          <w:w w:val="90"/>
          <w:sz w:val="24"/>
        </w:rPr>
        <w:t xml:space="preserve"> </w:t>
      </w:r>
      <w:r>
        <w:rPr>
          <w:color w:val="231F20"/>
          <w:w w:val="90"/>
          <w:sz w:val="24"/>
        </w:rPr>
        <w:t>50</w:t>
      </w:r>
      <w:r>
        <w:rPr>
          <w:color w:val="231F20"/>
          <w:spacing w:val="-6"/>
          <w:w w:val="90"/>
          <w:sz w:val="24"/>
        </w:rPr>
        <w:t xml:space="preserve"> </w:t>
      </w:r>
      <w:r>
        <w:rPr>
          <w:color w:val="231F20"/>
          <w:w w:val="90"/>
          <w:sz w:val="24"/>
        </w:rPr>
        <w:t>milionów</w:t>
      </w:r>
      <w:r>
        <w:rPr>
          <w:color w:val="231F20"/>
          <w:spacing w:val="-6"/>
          <w:w w:val="90"/>
          <w:sz w:val="24"/>
        </w:rPr>
        <w:t xml:space="preserve"> </w:t>
      </w:r>
      <w:r>
        <w:rPr>
          <w:color w:val="231F20"/>
          <w:w w:val="90"/>
          <w:sz w:val="24"/>
        </w:rPr>
        <w:t>niepełnosprawnych</w:t>
      </w:r>
      <w:r>
        <w:rPr>
          <w:color w:val="231F20"/>
          <w:spacing w:val="-6"/>
          <w:w w:val="90"/>
          <w:sz w:val="24"/>
        </w:rPr>
        <w:t xml:space="preserve"> </w:t>
      </w:r>
      <w:r>
        <w:rPr>
          <w:color w:val="231F20"/>
          <w:w w:val="90"/>
          <w:sz w:val="24"/>
        </w:rPr>
        <w:t>Europejczyków.</w:t>
      </w:r>
      <w:r>
        <w:rPr>
          <w:color w:val="231F20"/>
          <w:spacing w:val="-6"/>
          <w:w w:val="90"/>
          <w:sz w:val="24"/>
        </w:rPr>
        <w:t xml:space="preserve"> </w:t>
      </w:r>
      <w:r>
        <w:rPr>
          <w:color w:val="231F20"/>
          <w:w w:val="90"/>
          <w:sz w:val="24"/>
        </w:rPr>
        <w:t>Podejmowane działania</w:t>
      </w:r>
      <w:r>
        <w:rPr>
          <w:color w:val="231F20"/>
          <w:spacing w:val="-6"/>
          <w:w w:val="90"/>
          <w:sz w:val="24"/>
        </w:rPr>
        <w:t xml:space="preserve"> </w:t>
      </w:r>
      <w:r>
        <w:rPr>
          <w:color w:val="231F20"/>
          <w:w w:val="90"/>
          <w:sz w:val="24"/>
        </w:rPr>
        <w:t>w</w:t>
      </w:r>
      <w:r>
        <w:rPr>
          <w:color w:val="231F20"/>
          <w:spacing w:val="-6"/>
          <w:w w:val="90"/>
          <w:sz w:val="24"/>
        </w:rPr>
        <w:t xml:space="preserve"> </w:t>
      </w:r>
      <w:r>
        <w:rPr>
          <w:color w:val="231F20"/>
          <w:w w:val="90"/>
          <w:sz w:val="24"/>
        </w:rPr>
        <w:t>krajach</w:t>
      </w:r>
      <w:r>
        <w:rPr>
          <w:color w:val="231F20"/>
          <w:spacing w:val="-6"/>
          <w:w w:val="90"/>
          <w:sz w:val="24"/>
        </w:rPr>
        <w:t xml:space="preserve"> </w:t>
      </w:r>
      <w:r>
        <w:rPr>
          <w:color w:val="231F20"/>
          <w:w w:val="90"/>
          <w:sz w:val="24"/>
        </w:rPr>
        <w:t>UE</w:t>
      </w:r>
      <w:r>
        <w:rPr>
          <w:color w:val="231F20"/>
          <w:spacing w:val="-6"/>
          <w:w w:val="90"/>
          <w:sz w:val="24"/>
        </w:rPr>
        <w:t xml:space="preserve"> </w:t>
      </w:r>
      <w:r>
        <w:rPr>
          <w:color w:val="231F20"/>
          <w:w w:val="90"/>
          <w:sz w:val="24"/>
        </w:rPr>
        <w:t>na</w:t>
      </w:r>
      <w:r>
        <w:rPr>
          <w:color w:val="231F20"/>
          <w:spacing w:val="-6"/>
          <w:w w:val="90"/>
          <w:sz w:val="24"/>
        </w:rPr>
        <w:t xml:space="preserve"> </w:t>
      </w:r>
      <w:r>
        <w:rPr>
          <w:color w:val="231F20"/>
          <w:w w:val="90"/>
          <w:sz w:val="24"/>
        </w:rPr>
        <w:t>rzecz</w:t>
      </w:r>
      <w:r>
        <w:rPr>
          <w:color w:val="231F20"/>
          <w:spacing w:val="-5"/>
          <w:w w:val="90"/>
          <w:sz w:val="24"/>
        </w:rPr>
        <w:t xml:space="preserve"> </w:t>
      </w:r>
      <w:r>
        <w:rPr>
          <w:color w:val="231F20"/>
          <w:w w:val="90"/>
          <w:sz w:val="24"/>
        </w:rPr>
        <w:t>osób</w:t>
      </w:r>
      <w:r>
        <w:rPr>
          <w:color w:val="231F20"/>
          <w:spacing w:val="-6"/>
          <w:w w:val="90"/>
          <w:sz w:val="24"/>
        </w:rPr>
        <w:t xml:space="preserve"> </w:t>
      </w:r>
      <w:r>
        <w:rPr>
          <w:color w:val="231F20"/>
          <w:w w:val="90"/>
          <w:sz w:val="24"/>
        </w:rPr>
        <w:t>z</w:t>
      </w:r>
      <w:r>
        <w:rPr>
          <w:color w:val="231F20"/>
          <w:spacing w:val="-6"/>
          <w:w w:val="90"/>
          <w:sz w:val="24"/>
        </w:rPr>
        <w:t xml:space="preserve"> </w:t>
      </w:r>
      <w:r>
        <w:rPr>
          <w:color w:val="231F20"/>
          <w:w w:val="90"/>
          <w:sz w:val="24"/>
        </w:rPr>
        <w:t>niepełnosprawnościami</w:t>
      </w:r>
      <w:r>
        <w:rPr>
          <w:color w:val="231F20"/>
          <w:spacing w:val="-6"/>
          <w:w w:val="90"/>
          <w:sz w:val="24"/>
        </w:rPr>
        <w:t xml:space="preserve"> </w:t>
      </w:r>
      <w:r>
        <w:rPr>
          <w:color w:val="231F20"/>
          <w:w w:val="90"/>
          <w:sz w:val="24"/>
        </w:rPr>
        <w:t>mają</w:t>
      </w:r>
      <w:r>
        <w:rPr>
          <w:color w:val="231F20"/>
          <w:spacing w:val="-6"/>
          <w:w w:val="90"/>
          <w:sz w:val="24"/>
        </w:rPr>
        <w:t xml:space="preserve"> </w:t>
      </w:r>
      <w:r>
        <w:rPr>
          <w:color w:val="231F20"/>
          <w:w w:val="90"/>
          <w:sz w:val="24"/>
        </w:rPr>
        <w:t>znaczenie</w:t>
      </w:r>
      <w:r>
        <w:rPr>
          <w:color w:val="231F20"/>
          <w:spacing w:val="-6"/>
          <w:w w:val="90"/>
          <w:sz w:val="24"/>
        </w:rPr>
        <w:t xml:space="preserve"> </w:t>
      </w:r>
      <w:r>
        <w:rPr>
          <w:color w:val="231F20"/>
          <w:w w:val="90"/>
          <w:sz w:val="24"/>
        </w:rPr>
        <w:t>dla</w:t>
      </w:r>
      <w:r>
        <w:rPr>
          <w:color w:val="231F20"/>
          <w:spacing w:val="-5"/>
          <w:w w:val="90"/>
          <w:sz w:val="24"/>
        </w:rPr>
        <w:t xml:space="preserve"> </w:t>
      </w:r>
      <w:r>
        <w:rPr>
          <w:color w:val="231F20"/>
          <w:w w:val="90"/>
          <w:sz w:val="24"/>
        </w:rPr>
        <w:t>ogromnej</w:t>
      </w:r>
      <w:r>
        <w:rPr>
          <w:color w:val="231F20"/>
          <w:spacing w:val="-6"/>
          <w:w w:val="90"/>
          <w:sz w:val="24"/>
        </w:rPr>
        <w:t xml:space="preserve"> </w:t>
      </w:r>
      <w:r>
        <w:rPr>
          <w:color w:val="231F20"/>
          <w:w w:val="90"/>
          <w:sz w:val="24"/>
        </w:rPr>
        <w:t>liczby</w:t>
      </w:r>
      <w:r>
        <w:rPr>
          <w:color w:val="231F20"/>
          <w:spacing w:val="-6"/>
          <w:w w:val="90"/>
          <w:sz w:val="24"/>
        </w:rPr>
        <w:t xml:space="preserve"> </w:t>
      </w:r>
      <w:r>
        <w:rPr>
          <w:color w:val="231F20"/>
          <w:spacing w:val="-2"/>
          <w:w w:val="90"/>
          <w:sz w:val="24"/>
        </w:rPr>
        <w:t>ludzi.</w:t>
      </w:r>
    </w:p>
    <w:p w14:paraId="2DFA020A" w14:textId="77777777" w:rsidR="004766AD" w:rsidRDefault="00000000">
      <w:pPr>
        <w:spacing w:before="203" w:line="312" w:lineRule="auto"/>
        <w:ind w:left="720" w:right="1327" w:firstLine="708"/>
        <w:rPr>
          <w:sz w:val="24"/>
        </w:rPr>
      </w:pPr>
      <w:r>
        <w:rPr>
          <w:color w:val="231F20"/>
          <w:spacing w:val="-2"/>
          <w:w w:val="90"/>
          <w:sz w:val="24"/>
        </w:rPr>
        <w:t xml:space="preserve">Na szczęście ostatnie dziesięciolecia przyniosły istotne zmiany w sposobie postrzegania </w:t>
      </w:r>
      <w:r>
        <w:rPr>
          <w:color w:val="231F20"/>
          <w:w w:val="90"/>
          <w:sz w:val="24"/>
        </w:rPr>
        <w:t>osób z niepełnosprawnościami. Dotyczy to zjawiska akceptacji oraz działań włączających tą grupę</w:t>
      </w:r>
      <w:r>
        <w:rPr>
          <w:color w:val="231F20"/>
          <w:spacing w:val="-6"/>
          <w:w w:val="90"/>
          <w:sz w:val="24"/>
        </w:rPr>
        <w:t xml:space="preserve"> </w:t>
      </w:r>
      <w:r>
        <w:rPr>
          <w:color w:val="231F20"/>
          <w:w w:val="90"/>
          <w:sz w:val="24"/>
        </w:rPr>
        <w:t>do</w:t>
      </w:r>
      <w:r>
        <w:rPr>
          <w:color w:val="231F20"/>
          <w:spacing w:val="-6"/>
          <w:w w:val="90"/>
          <w:sz w:val="24"/>
        </w:rPr>
        <w:t xml:space="preserve"> </w:t>
      </w:r>
      <w:r>
        <w:rPr>
          <w:color w:val="231F20"/>
          <w:w w:val="90"/>
          <w:sz w:val="24"/>
        </w:rPr>
        <w:t>normalnego</w:t>
      </w:r>
      <w:r>
        <w:rPr>
          <w:color w:val="231F20"/>
          <w:spacing w:val="-6"/>
          <w:w w:val="90"/>
          <w:sz w:val="24"/>
        </w:rPr>
        <w:t xml:space="preserve"> </w:t>
      </w:r>
      <w:r>
        <w:rPr>
          <w:color w:val="231F20"/>
          <w:w w:val="90"/>
          <w:sz w:val="24"/>
        </w:rPr>
        <w:t>nurtu</w:t>
      </w:r>
      <w:r>
        <w:rPr>
          <w:color w:val="231F20"/>
          <w:spacing w:val="-6"/>
          <w:w w:val="90"/>
          <w:sz w:val="24"/>
        </w:rPr>
        <w:t xml:space="preserve"> </w:t>
      </w:r>
      <w:r>
        <w:rPr>
          <w:color w:val="231F20"/>
          <w:w w:val="90"/>
          <w:sz w:val="24"/>
        </w:rPr>
        <w:t>życia</w:t>
      </w:r>
      <w:r>
        <w:rPr>
          <w:color w:val="231F20"/>
          <w:spacing w:val="-6"/>
          <w:w w:val="90"/>
          <w:sz w:val="24"/>
        </w:rPr>
        <w:t xml:space="preserve"> </w:t>
      </w:r>
      <w:r>
        <w:rPr>
          <w:color w:val="231F20"/>
          <w:w w:val="90"/>
          <w:sz w:val="24"/>
        </w:rPr>
        <w:t>społecznego.</w:t>
      </w:r>
      <w:r>
        <w:rPr>
          <w:color w:val="231F20"/>
          <w:spacing w:val="-6"/>
          <w:w w:val="90"/>
          <w:sz w:val="24"/>
        </w:rPr>
        <w:t xml:space="preserve"> </w:t>
      </w:r>
      <w:r>
        <w:rPr>
          <w:color w:val="231F20"/>
          <w:w w:val="90"/>
          <w:sz w:val="24"/>
        </w:rPr>
        <w:t>Niepełnosprawność</w:t>
      </w:r>
      <w:r>
        <w:rPr>
          <w:color w:val="231F20"/>
          <w:spacing w:val="-6"/>
          <w:w w:val="90"/>
          <w:sz w:val="24"/>
        </w:rPr>
        <w:t xml:space="preserve"> </w:t>
      </w:r>
      <w:r>
        <w:rPr>
          <w:color w:val="231F20"/>
          <w:w w:val="90"/>
          <w:sz w:val="24"/>
        </w:rPr>
        <w:t>nie</w:t>
      </w:r>
      <w:r>
        <w:rPr>
          <w:color w:val="231F20"/>
          <w:spacing w:val="-6"/>
          <w:w w:val="90"/>
          <w:sz w:val="24"/>
        </w:rPr>
        <w:t xml:space="preserve"> </w:t>
      </w:r>
      <w:r>
        <w:rPr>
          <w:color w:val="231F20"/>
          <w:w w:val="90"/>
          <w:sz w:val="24"/>
        </w:rPr>
        <w:t>jest</w:t>
      </w:r>
      <w:r>
        <w:rPr>
          <w:color w:val="231F20"/>
          <w:spacing w:val="-6"/>
          <w:w w:val="90"/>
          <w:sz w:val="24"/>
        </w:rPr>
        <w:t xml:space="preserve"> </w:t>
      </w:r>
      <w:r>
        <w:rPr>
          <w:color w:val="231F20"/>
          <w:w w:val="90"/>
          <w:sz w:val="24"/>
        </w:rPr>
        <w:t>już</w:t>
      </w:r>
      <w:r>
        <w:rPr>
          <w:color w:val="231F20"/>
          <w:spacing w:val="-6"/>
          <w:w w:val="90"/>
          <w:sz w:val="24"/>
        </w:rPr>
        <w:t xml:space="preserve"> </w:t>
      </w:r>
      <w:r>
        <w:rPr>
          <w:color w:val="231F20"/>
          <w:w w:val="90"/>
          <w:sz w:val="24"/>
        </w:rPr>
        <w:t>rozumiana</w:t>
      </w:r>
      <w:r>
        <w:rPr>
          <w:color w:val="231F20"/>
          <w:spacing w:val="-6"/>
          <w:w w:val="90"/>
          <w:sz w:val="24"/>
        </w:rPr>
        <w:t xml:space="preserve"> </w:t>
      </w:r>
      <w:r>
        <w:rPr>
          <w:color w:val="231F20"/>
          <w:w w:val="90"/>
          <w:sz w:val="24"/>
        </w:rPr>
        <w:t xml:space="preserve">tylko </w:t>
      </w:r>
      <w:r>
        <w:rPr>
          <w:color w:val="231F20"/>
          <w:spacing w:val="-8"/>
          <w:sz w:val="24"/>
        </w:rPr>
        <w:t xml:space="preserve">jako rezultat uszkodzenia ciała czy choroby, ale raczej jako wynik barier i braku dostępności </w:t>
      </w:r>
      <w:r>
        <w:rPr>
          <w:color w:val="231F20"/>
          <w:w w:val="90"/>
          <w:sz w:val="24"/>
        </w:rPr>
        <w:t xml:space="preserve">(społecznych, ekonomicznych, fizycznych) które napotykają te osoby na </w:t>
      </w:r>
      <w:proofErr w:type="spellStart"/>
      <w:r>
        <w:rPr>
          <w:color w:val="231F20"/>
          <w:w w:val="90"/>
          <w:sz w:val="24"/>
        </w:rPr>
        <w:t>codzień</w:t>
      </w:r>
      <w:proofErr w:type="spellEnd"/>
      <w:r>
        <w:rPr>
          <w:color w:val="231F20"/>
          <w:w w:val="90"/>
          <w:sz w:val="24"/>
        </w:rPr>
        <w:t>. O prawach osób</w:t>
      </w:r>
      <w:r>
        <w:rPr>
          <w:color w:val="231F20"/>
          <w:spacing w:val="-7"/>
          <w:w w:val="90"/>
          <w:sz w:val="24"/>
        </w:rPr>
        <w:t xml:space="preserve"> </w:t>
      </w:r>
      <w:r>
        <w:rPr>
          <w:color w:val="231F20"/>
          <w:w w:val="90"/>
          <w:sz w:val="24"/>
        </w:rPr>
        <w:t>z</w:t>
      </w:r>
      <w:r>
        <w:rPr>
          <w:color w:val="231F20"/>
          <w:spacing w:val="-7"/>
          <w:w w:val="90"/>
          <w:sz w:val="24"/>
        </w:rPr>
        <w:t xml:space="preserve"> </w:t>
      </w:r>
      <w:r>
        <w:rPr>
          <w:color w:val="231F20"/>
          <w:w w:val="90"/>
          <w:sz w:val="24"/>
        </w:rPr>
        <w:t>niepełnosprawnościami</w:t>
      </w:r>
      <w:r>
        <w:rPr>
          <w:color w:val="231F20"/>
          <w:spacing w:val="-7"/>
          <w:w w:val="90"/>
          <w:sz w:val="24"/>
        </w:rPr>
        <w:t xml:space="preserve"> </w:t>
      </w:r>
      <w:r>
        <w:rPr>
          <w:color w:val="231F20"/>
          <w:w w:val="90"/>
          <w:sz w:val="24"/>
        </w:rPr>
        <w:t>zaczęto</w:t>
      </w:r>
      <w:r>
        <w:rPr>
          <w:color w:val="231F20"/>
          <w:spacing w:val="-7"/>
          <w:w w:val="90"/>
          <w:sz w:val="24"/>
        </w:rPr>
        <w:t xml:space="preserve"> </w:t>
      </w:r>
      <w:r>
        <w:rPr>
          <w:color w:val="231F20"/>
          <w:w w:val="90"/>
          <w:sz w:val="24"/>
        </w:rPr>
        <w:t>mówić</w:t>
      </w:r>
      <w:r>
        <w:rPr>
          <w:color w:val="231F20"/>
          <w:spacing w:val="-7"/>
          <w:w w:val="90"/>
          <w:sz w:val="24"/>
        </w:rPr>
        <w:t xml:space="preserve"> </w:t>
      </w:r>
      <w:r>
        <w:rPr>
          <w:color w:val="231F20"/>
          <w:w w:val="90"/>
          <w:sz w:val="24"/>
        </w:rPr>
        <w:t>w</w:t>
      </w:r>
      <w:r>
        <w:rPr>
          <w:color w:val="231F20"/>
          <w:spacing w:val="-7"/>
          <w:w w:val="90"/>
          <w:sz w:val="24"/>
        </w:rPr>
        <w:t xml:space="preserve"> </w:t>
      </w:r>
      <w:r>
        <w:rPr>
          <w:color w:val="231F20"/>
          <w:w w:val="90"/>
          <w:sz w:val="24"/>
        </w:rPr>
        <w:t>kontekście</w:t>
      </w:r>
      <w:r>
        <w:rPr>
          <w:color w:val="231F20"/>
          <w:spacing w:val="-7"/>
          <w:w w:val="90"/>
          <w:sz w:val="24"/>
        </w:rPr>
        <w:t xml:space="preserve"> </w:t>
      </w:r>
      <w:r>
        <w:rPr>
          <w:color w:val="231F20"/>
          <w:w w:val="90"/>
          <w:sz w:val="24"/>
        </w:rPr>
        <w:t>praw</w:t>
      </w:r>
      <w:r>
        <w:rPr>
          <w:color w:val="231F20"/>
          <w:spacing w:val="-7"/>
          <w:w w:val="90"/>
          <w:sz w:val="24"/>
        </w:rPr>
        <w:t xml:space="preserve"> </w:t>
      </w:r>
      <w:r>
        <w:rPr>
          <w:color w:val="231F20"/>
          <w:w w:val="90"/>
          <w:sz w:val="24"/>
        </w:rPr>
        <w:t>człowieka,</w:t>
      </w:r>
      <w:r>
        <w:rPr>
          <w:color w:val="231F20"/>
          <w:spacing w:val="-7"/>
          <w:w w:val="90"/>
          <w:sz w:val="24"/>
        </w:rPr>
        <w:t xml:space="preserve"> </w:t>
      </w:r>
      <w:r>
        <w:rPr>
          <w:color w:val="231F20"/>
          <w:w w:val="90"/>
          <w:sz w:val="24"/>
        </w:rPr>
        <w:t>bo</w:t>
      </w:r>
      <w:r>
        <w:rPr>
          <w:color w:val="231F20"/>
          <w:spacing w:val="-7"/>
          <w:w w:val="90"/>
          <w:sz w:val="24"/>
        </w:rPr>
        <w:t xml:space="preserve"> </w:t>
      </w:r>
      <w:r>
        <w:rPr>
          <w:color w:val="231F20"/>
          <w:w w:val="90"/>
          <w:sz w:val="24"/>
        </w:rPr>
        <w:t>przecież</w:t>
      </w:r>
      <w:r>
        <w:rPr>
          <w:color w:val="231F20"/>
          <w:spacing w:val="-7"/>
          <w:w w:val="90"/>
          <w:sz w:val="24"/>
        </w:rPr>
        <w:t xml:space="preserve"> </w:t>
      </w:r>
      <w:r>
        <w:rPr>
          <w:color w:val="231F20"/>
          <w:w w:val="90"/>
          <w:sz w:val="24"/>
        </w:rPr>
        <w:t>osoby</w:t>
      </w:r>
    </w:p>
    <w:p w14:paraId="6B2D138B" w14:textId="77777777" w:rsidR="004766AD" w:rsidRDefault="00000000">
      <w:pPr>
        <w:spacing w:before="8" w:line="312" w:lineRule="auto"/>
        <w:ind w:left="720"/>
        <w:rPr>
          <w:sz w:val="24"/>
        </w:rPr>
      </w:pPr>
      <w:r>
        <w:rPr>
          <w:color w:val="231F20"/>
          <w:w w:val="90"/>
          <w:sz w:val="24"/>
        </w:rPr>
        <w:t>z</w:t>
      </w:r>
      <w:r>
        <w:rPr>
          <w:color w:val="231F20"/>
          <w:spacing w:val="-8"/>
          <w:w w:val="90"/>
          <w:sz w:val="24"/>
        </w:rPr>
        <w:t xml:space="preserve"> </w:t>
      </w:r>
      <w:r>
        <w:rPr>
          <w:color w:val="231F20"/>
          <w:w w:val="90"/>
          <w:sz w:val="24"/>
        </w:rPr>
        <w:t>niepełnosprawnościami</w:t>
      </w:r>
      <w:r>
        <w:rPr>
          <w:color w:val="231F20"/>
          <w:spacing w:val="-8"/>
          <w:w w:val="90"/>
          <w:sz w:val="24"/>
        </w:rPr>
        <w:t xml:space="preserve"> </w:t>
      </w:r>
      <w:r>
        <w:rPr>
          <w:color w:val="231F20"/>
          <w:w w:val="90"/>
          <w:sz w:val="24"/>
        </w:rPr>
        <w:t>posiadają</w:t>
      </w:r>
      <w:r>
        <w:rPr>
          <w:color w:val="231F20"/>
          <w:spacing w:val="-8"/>
          <w:w w:val="90"/>
          <w:sz w:val="24"/>
        </w:rPr>
        <w:t xml:space="preserve"> </w:t>
      </w:r>
      <w:r>
        <w:rPr>
          <w:color w:val="231F20"/>
          <w:w w:val="90"/>
          <w:sz w:val="24"/>
        </w:rPr>
        <w:t>te</w:t>
      </w:r>
      <w:r>
        <w:rPr>
          <w:color w:val="231F20"/>
          <w:spacing w:val="-8"/>
          <w:w w:val="90"/>
          <w:sz w:val="24"/>
        </w:rPr>
        <w:t xml:space="preserve"> </w:t>
      </w:r>
      <w:r>
        <w:rPr>
          <w:color w:val="231F20"/>
          <w:w w:val="90"/>
          <w:sz w:val="24"/>
        </w:rPr>
        <w:t>same</w:t>
      </w:r>
      <w:r>
        <w:rPr>
          <w:color w:val="231F20"/>
          <w:spacing w:val="-8"/>
          <w:w w:val="90"/>
          <w:sz w:val="24"/>
        </w:rPr>
        <w:t xml:space="preserve"> </w:t>
      </w:r>
      <w:r>
        <w:rPr>
          <w:color w:val="231F20"/>
          <w:w w:val="90"/>
          <w:sz w:val="24"/>
        </w:rPr>
        <w:t>prawa,</w:t>
      </w:r>
      <w:r>
        <w:rPr>
          <w:color w:val="231F20"/>
          <w:spacing w:val="-8"/>
          <w:w w:val="90"/>
          <w:sz w:val="24"/>
        </w:rPr>
        <w:t xml:space="preserve"> </w:t>
      </w:r>
      <w:r>
        <w:rPr>
          <w:color w:val="231F20"/>
          <w:w w:val="90"/>
          <w:sz w:val="24"/>
        </w:rPr>
        <w:t>co</w:t>
      </w:r>
      <w:r>
        <w:rPr>
          <w:color w:val="231F20"/>
          <w:spacing w:val="-8"/>
          <w:w w:val="90"/>
          <w:sz w:val="24"/>
        </w:rPr>
        <w:t xml:space="preserve"> </w:t>
      </w:r>
      <w:r>
        <w:rPr>
          <w:color w:val="231F20"/>
          <w:w w:val="90"/>
          <w:sz w:val="24"/>
        </w:rPr>
        <w:t>wszyscy</w:t>
      </w:r>
      <w:r>
        <w:rPr>
          <w:color w:val="231F20"/>
          <w:spacing w:val="-8"/>
          <w:w w:val="90"/>
          <w:sz w:val="24"/>
        </w:rPr>
        <w:t xml:space="preserve"> </w:t>
      </w:r>
      <w:r>
        <w:rPr>
          <w:color w:val="231F20"/>
          <w:w w:val="90"/>
          <w:sz w:val="24"/>
        </w:rPr>
        <w:t>inni</w:t>
      </w:r>
      <w:r>
        <w:rPr>
          <w:color w:val="231F20"/>
          <w:spacing w:val="-8"/>
          <w:w w:val="90"/>
          <w:sz w:val="24"/>
        </w:rPr>
        <w:t xml:space="preserve"> </w:t>
      </w:r>
      <w:r>
        <w:rPr>
          <w:color w:val="231F20"/>
          <w:w w:val="90"/>
          <w:sz w:val="24"/>
        </w:rPr>
        <w:t>obywatele.</w:t>
      </w:r>
      <w:r>
        <w:rPr>
          <w:color w:val="231F20"/>
          <w:spacing w:val="-8"/>
          <w:w w:val="90"/>
          <w:sz w:val="24"/>
        </w:rPr>
        <w:t xml:space="preserve"> </w:t>
      </w:r>
      <w:r>
        <w:rPr>
          <w:color w:val="231F20"/>
          <w:w w:val="90"/>
          <w:sz w:val="24"/>
        </w:rPr>
        <w:t>Niestety</w:t>
      </w:r>
      <w:r>
        <w:rPr>
          <w:color w:val="231F20"/>
          <w:spacing w:val="-8"/>
          <w:w w:val="90"/>
          <w:sz w:val="24"/>
        </w:rPr>
        <w:t xml:space="preserve"> </w:t>
      </w:r>
      <w:r>
        <w:rPr>
          <w:color w:val="231F20"/>
          <w:w w:val="90"/>
          <w:sz w:val="24"/>
        </w:rPr>
        <w:t>w</w:t>
      </w:r>
      <w:r>
        <w:rPr>
          <w:color w:val="231F20"/>
          <w:spacing w:val="-8"/>
          <w:w w:val="90"/>
          <w:sz w:val="24"/>
        </w:rPr>
        <w:t xml:space="preserve"> </w:t>
      </w:r>
      <w:r>
        <w:rPr>
          <w:color w:val="231F20"/>
          <w:w w:val="90"/>
          <w:sz w:val="24"/>
        </w:rPr>
        <w:t>rzeczywistości napotykają oni jeszcze na zbyt wiele przeszkód, barier, utrudnień, by mogli z tych praw korzystać</w:t>
      </w:r>
    </w:p>
    <w:p w14:paraId="3B53BA80" w14:textId="77777777" w:rsidR="004766AD" w:rsidRDefault="00000000">
      <w:pPr>
        <w:spacing w:before="2" w:line="312" w:lineRule="auto"/>
        <w:ind w:left="720"/>
        <w:rPr>
          <w:sz w:val="24"/>
        </w:rPr>
      </w:pPr>
      <w:r>
        <w:rPr>
          <w:color w:val="231F20"/>
          <w:w w:val="90"/>
          <w:sz w:val="24"/>
        </w:rPr>
        <w:t>w pełni. Zagwarantowanie osobom z niepełnosprawnościami równych praw wymaga z jednej strony przeciwdziałania ich dyskryminacji (wykluczenia - ekskluzji), a z drugiej stworzenia mechanizmów wyrównywania szans i warunków korzystania z przysługujących im praw (wkluczenie - inkluzja). Dlatego osobom</w:t>
      </w:r>
      <w:r>
        <w:rPr>
          <w:color w:val="231F20"/>
          <w:spacing w:val="-10"/>
          <w:w w:val="90"/>
          <w:sz w:val="24"/>
        </w:rPr>
        <w:t xml:space="preserve"> </w:t>
      </w:r>
      <w:r>
        <w:rPr>
          <w:color w:val="231F20"/>
          <w:w w:val="90"/>
          <w:sz w:val="24"/>
        </w:rPr>
        <w:t>z</w:t>
      </w:r>
      <w:r>
        <w:rPr>
          <w:color w:val="231F20"/>
          <w:spacing w:val="-10"/>
          <w:w w:val="90"/>
          <w:sz w:val="24"/>
        </w:rPr>
        <w:t xml:space="preserve"> </w:t>
      </w:r>
      <w:r>
        <w:rPr>
          <w:color w:val="231F20"/>
          <w:w w:val="90"/>
          <w:sz w:val="24"/>
        </w:rPr>
        <w:t>niepełnosprawnościami</w:t>
      </w:r>
      <w:r>
        <w:rPr>
          <w:color w:val="231F20"/>
          <w:spacing w:val="-10"/>
          <w:w w:val="90"/>
          <w:sz w:val="24"/>
        </w:rPr>
        <w:t xml:space="preserve"> </w:t>
      </w:r>
      <w:r>
        <w:rPr>
          <w:color w:val="231F20"/>
          <w:w w:val="90"/>
          <w:sz w:val="24"/>
        </w:rPr>
        <w:t>powinny</w:t>
      </w:r>
      <w:r>
        <w:rPr>
          <w:color w:val="231F20"/>
          <w:spacing w:val="-10"/>
          <w:w w:val="90"/>
          <w:sz w:val="24"/>
        </w:rPr>
        <w:t xml:space="preserve"> </w:t>
      </w:r>
      <w:r>
        <w:rPr>
          <w:color w:val="231F20"/>
          <w:w w:val="90"/>
          <w:sz w:val="24"/>
        </w:rPr>
        <w:t>i</w:t>
      </w:r>
      <w:r>
        <w:rPr>
          <w:color w:val="231F20"/>
          <w:spacing w:val="-10"/>
          <w:w w:val="90"/>
          <w:sz w:val="24"/>
        </w:rPr>
        <w:t xml:space="preserve"> </w:t>
      </w:r>
      <w:r>
        <w:rPr>
          <w:color w:val="231F20"/>
          <w:w w:val="90"/>
          <w:sz w:val="24"/>
        </w:rPr>
        <w:t>muszą</w:t>
      </w:r>
      <w:r>
        <w:rPr>
          <w:color w:val="231F20"/>
          <w:spacing w:val="-11"/>
          <w:w w:val="90"/>
          <w:sz w:val="24"/>
        </w:rPr>
        <w:t xml:space="preserve"> </w:t>
      </w:r>
      <w:r>
        <w:rPr>
          <w:color w:val="231F20"/>
          <w:w w:val="90"/>
          <w:sz w:val="24"/>
        </w:rPr>
        <w:t>przysługiwać</w:t>
      </w:r>
      <w:r>
        <w:rPr>
          <w:color w:val="231F20"/>
          <w:spacing w:val="-10"/>
          <w:w w:val="90"/>
          <w:sz w:val="24"/>
        </w:rPr>
        <w:t xml:space="preserve"> </w:t>
      </w:r>
      <w:r>
        <w:rPr>
          <w:color w:val="231F20"/>
          <w:w w:val="90"/>
          <w:sz w:val="24"/>
        </w:rPr>
        <w:t>pełne</w:t>
      </w:r>
      <w:r>
        <w:rPr>
          <w:color w:val="231F20"/>
          <w:spacing w:val="-10"/>
          <w:w w:val="90"/>
          <w:sz w:val="24"/>
        </w:rPr>
        <w:t xml:space="preserve"> </w:t>
      </w:r>
      <w:r>
        <w:rPr>
          <w:color w:val="231F20"/>
          <w:w w:val="90"/>
          <w:sz w:val="24"/>
        </w:rPr>
        <w:t>prawa,</w:t>
      </w:r>
      <w:r>
        <w:rPr>
          <w:color w:val="231F20"/>
          <w:spacing w:val="-10"/>
          <w:w w:val="90"/>
          <w:sz w:val="24"/>
        </w:rPr>
        <w:t xml:space="preserve"> </w:t>
      </w:r>
      <w:r>
        <w:rPr>
          <w:color w:val="231F20"/>
          <w:w w:val="90"/>
          <w:sz w:val="24"/>
        </w:rPr>
        <w:t>aby</w:t>
      </w:r>
      <w:r>
        <w:rPr>
          <w:color w:val="231F20"/>
          <w:spacing w:val="-10"/>
          <w:w w:val="90"/>
          <w:sz w:val="24"/>
        </w:rPr>
        <w:t xml:space="preserve"> </w:t>
      </w:r>
      <w:r>
        <w:rPr>
          <w:color w:val="231F20"/>
          <w:w w:val="90"/>
          <w:sz w:val="24"/>
        </w:rPr>
        <w:t>w</w:t>
      </w:r>
      <w:r>
        <w:rPr>
          <w:color w:val="231F20"/>
          <w:spacing w:val="-10"/>
          <w:w w:val="90"/>
          <w:sz w:val="24"/>
        </w:rPr>
        <w:t xml:space="preserve"> </w:t>
      </w:r>
      <w:r>
        <w:rPr>
          <w:color w:val="231F20"/>
          <w:w w:val="90"/>
          <w:sz w:val="24"/>
        </w:rPr>
        <w:t>takim</w:t>
      </w:r>
      <w:r>
        <w:rPr>
          <w:color w:val="231F20"/>
          <w:spacing w:val="-10"/>
          <w:w w:val="90"/>
          <w:sz w:val="24"/>
        </w:rPr>
        <w:t xml:space="preserve"> </w:t>
      </w:r>
      <w:r>
        <w:rPr>
          <w:color w:val="231F20"/>
          <w:w w:val="90"/>
          <w:sz w:val="24"/>
        </w:rPr>
        <w:t>samym</w:t>
      </w:r>
      <w:r>
        <w:rPr>
          <w:color w:val="231F20"/>
          <w:spacing w:val="-10"/>
          <w:w w:val="90"/>
          <w:sz w:val="24"/>
        </w:rPr>
        <w:t xml:space="preserve"> </w:t>
      </w:r>
      <w:r>
        <w:rPr>
          <w:color w:val="231F20"/>
          <w:w w:val="90"/>
          <w:sz w:val="24"/>
        </w:rPr>
        <w:t>stopniu mogły korzystać z praw przysługujących wszystkim ludziom.</w:t>
      </w:r>
    </w:p>
    <w:p w14:paraId="162695D9" w14:textId="77777777" w:rsidR="004766AD" w:rsidRDefault="00000000">
      <w:pPr>
        <w:spacing w:before="206" w:line="312" w:lineRule="auto"/>
        <w:ind w:left="720" w:right="410" w:firstLine="709"/>
        <w:rPr>
          <w:sz w:val="24"/>
        </w:rPr>
      </w:pPr>
      <w:r>
        <w:rPr>
          <w:color w:val="231F20"/>
          <w:w w:val="90"/>
          <w:sz w:val="24"/>
        </w:rPr>
        <w:t>Według ONZ</w:t>
      </w:r>
      <w:r>
        <w:rPr>
          <w:color w:val="231F20"/>
          <w:spacing w:val="40"/>
          <w:sz w:val="24"/>
        </w:rPr>
        <w:t xml:space="preserve"> </w:t>
      </w:r>
      <w:r>
        <w:rPr>
          <w:color w:val="231F20"/>
          <w:w w:val="90"/>
          <w:sz w:val="24"/>
        </w:rPr>
        <w:t xml:space="preserve">dostępność jest podstawowym prawem tej grupy społecznej (jak i innych </w:t>
      </w:r>
      <w:r>
        <w:rPr>
          <w:color w:val="231F20"/>
          <w:spacing w:val="-8"/>
          <w:sz w:val="24"/>
        </w:rPr>
        <w:t>wykluczonych), a podejmowane przez tą organizację działania</w:t>
      </w:r>
      <w:r>
        <w:rPr>
          <w:color w:val="231F20"/>
          <w:spacing w:val="55"/>
          <w:sz w:val="24"/>
        </w:rPr>
        <w:t xml:space="preserve"> </w:t>
      </w:r>
      <w:r>
        <w:rPr>
          <w:color w:val="231F20"/>
          <w:spacing w:val="-8"/>
          <w:sz w:val="24"/>
        </w:rPr>
        <w:t xml:space="preserve">przyczyniają się do poprawy sytuacji </w:t>
      </w:r>
      <w:r>
        <w:rPr>
          <w:color w:val="231F20"/>
          <w:w w:val="90"/>
          <w:sz w:val="24"/>
        </w:rPr>
        <w:t>osób z niepełnosprawnościami poprzez umożliwienie im rzeczywistego korzystania ze wszystkich praw człowieka</w:t>
      </w:r>
      <w:r>
        <w:rPr>
          <w:color w:val="231F20"/>
          <w:spacing w:val="-2"/>
          <w:w w:val="90"/>
          <w:sz w:val="24"/>
        </w:rPr>
        <w:t xml:space="preserve"> </w:t>
      </w:r>
      <w:r>
        <w:rPr>
          <w:color w:val="231F20"/>
          <w:w w:val="90"/>
          <w:sz w:val="24"/>
        </w:rPr>
        <w:t>i</w:t>
      </w:r>
      <w:r>
        <w:rPr>
          <w:color w:val="231F20"/>
          <w:spacing w:val="-2"/>
          <w:w w:val="90"/>
          <w:sz w:val="24"/>
        </w:rPr>
        <w:t xml:space="preserve"> </w:t>
      </w:r>
      <w:r>
        <w:rPr>
          <w:color w:val="231F20"/>
          <w:w w:val="90"/>
          <w:sz w:val="24"/>
        </w:rPr>
        <w:t>podstawowych</w:t>
      </w:r>
      <w:r>
        <w:rPr>
          <w:color w:val="231F20"/>
          <w:spacing w:val="-2"/>
          <w:w w:val="90"/>
          <w:sz w:val="24"/>
        </w:rPr>
        <w:t xml:space="preserve"> </w:t>
      </w:r>
      <w:r>
        <w:rPr>
          <w:color w:val="231F20"/>
          <w:w w:val="90"/>
          <w:sz w:val="24"/>
        </w:rPr>
        <w:t>wolności,</w:t>
      </w:r>
      <w:r>
        <w:rPr>
          <w:color w:val="231F20"/>
          <w:spacing w:val="-2"/>
          <w:w w:val="90"/>
          <w:sz w:val="24"/>
        </w:rPr>
        <w:t xml:space="preserve"> </w:t>
      </w:r>
      <w:r>
        <w:rPr>
          <w:color w:val="231F20"/>
          <w:w w:val="90"/>
          <w:sz w:val="24"/>
        </w:rPr>
        <w:t>na</w:t>
      </w:r>
      <w:r>
        <w:rPr>
          <w:color w:val="231F20"/>
          <w:spacing w:val="-2"/>
          <w:w w:val="90"/>
          <w:sz w:val="24"/>
        </w:rPr>
        <w:t xml:space="preserve"> </w:t>
      </w:r>
      <w:r>
        <w:rPr>
          <w:color w:val="231F20"/>
          <w:w w:val="90"/>
          <w:sz w:val="24"/>
        </w:rPr>
        <w:t>równi</w:t>
      </w:r>
      <w:r>
        <w:rPr>
          <w:color w:val="231F20"/>
          <w:spacing w:val="-2"/>
          <w:w w:val="90"/>
          <w:sz w:val="24"/>
        </w:rPr>
        <w:t xml:space="preserve"> </w:t>
      </w:r>
      <w:r>
        <w:rPr>
          <w:color w:val="231F20"/>
          <w:w w:val="90"/>
          <w:sz w:val="24"/>
        </w:rPr>
        <w:t>z</w:t>
      </w:r>
      <w:r>
        <w:rPr>
          <w:color w:val="231F20"/>
          <w:spacing w:val="-2"/>
          <w:w w:val="90"/>
          <w:sz w:val="24"/>
        </w:rPr>
        <w:t xml:space="preserve"> </w:t>
      </w:r>
      <w:r>
        <w:rPr>
          <w:color w:val="231F20"/>
          <w:w w:val="90"/>
          <w:sz w:val="24"/>
        </w:rPr>
        <w:t>innymi</w:t>
      </w:r>
      <w:r>
        <w:rPr>
          <w:color w:val="231F20"/>
          <w:spacing w:val="-2"/>
          <w:w w:val="90"/>
          <w:sz w:val="24"/>
        </w:rPr>
        <w:t xml:space="preserve"> </w:t>
      </w:r>
      <w:r>
        <w:rPr>
          <w:color w:val="231F20"/>
          <w:w w:val="90"/>
          <w:sz w:val="24"/>
        </w:rPr>
        <w:t>osobami</w:t>
      </w:r>
      <w:r>
        <w:rPr>
          <w:color w:val="231F20"/>
          <w:w w:val="90"/>
          <w:sz w:val="24"/>
          <w:vertAlign w:val="superscript"/>
        </w:rPr>
        <w:t>9</w:t>
      </w:r>
      <w:r>
        <w:rPr>
          <w:color w:val="231F20"/>
          <w:w w:val="90"/>
          <w:sz w:val="24"/>
        </w:rPr>
        <w:t>.</w:t>
      </w:r>
      <w:r>
        <w:rPr>
          <w:color w:val="231F20"/>
          <w:spacing w:val="-2"/>
          <w:w w:val="90"/>
          <w:sz w:val="24"/>
        </w:rPr>
        <w:t xml:space="preserve"> </w:t>
      </w:r>
      <w:r>
        <w:rPr>
          <w:color w:val="231F20"/>
          <w:w w:val="90"/>
          <w:sz w:val="24"/>
        </w:rPr>
        <w:t>Inne</w:t>
      </w:r>
      <w:r>
        <w:rPr>
          <w:color w:val="231F20"/>
          <w:spacing w:val="-2"/>
          <w:w w:val="90"/>
          <w:sz w:val="24"/>
        </w:rPr>
        <w:t xml:space="preserve"> </w:t>
      </w:r>
      <w:r>
        <w:rPr>
          <w:color w:val="231F20"/>
          <w:w w:val="90"/>
          <w:sz w:val="24"/>
        </w:rPr>
        <w:t>działania</w:t>
      </w:r>
      <w:r>
        <w:rPr>
          <w:color w:val="231F20"/>
          <w:spacing w:val="-2"/>
          <w:w w:val="90"/>
          <w:sz w:val="24"/>
        </w:rPr>
        <w:t xml:space="preserve"> </w:t>
      </w:r>
      <w:r>
        <w:rPr>
          <w:color w:val="231F20"/>
          <w:w w:val="90"/>
          <w:sz w:val="24"/>
        </w:rPr>
        <w:t>i</w:t>
      </w:r>
      <w:r>
        <w:rPr>
          <w:color w:val="231F20"/>
          <w:spacing w:val="-2"/>
          <w:w w:val="90"/>
          <w:sz w:val="24"/>
        </w:rPr>
        <w:t xml:space="preserve"> </w:t>
      </w:r>
      <w:r>
        <w:rPr>
          <w:color w:val="231F20"/>
          <w:w w:val="90"/>
          <w:sz w:val="24"/>
        </w:rPr>
        <w:t>priorytety</w:t>
      </w:r>
      <w:r>
        <w:rPr>
          <w:color w:val="231F20"/>
          <w:spacing w:val="-2"/>
          <w:w w:val="90"/>
          <w:sz w:val="24"/>
        </w:rPr>
        <w:t xml:space="preserve"> </w:t>
      </w:r>
      <w:r>
        <w:rPr>
          <w:color w:val="231F20"/>
          <w:w w:val="90"/>
          <w:sz w:val="24"/>
        </w:rPr>
        <w:t>skierowane</w:t>
      </w:r>
      <w:r>
        <w:rPr>
          <w:color w:val="231F20"/>
          <w:spacing w:val="-2"/>
          <w:w w:val="90"/>
          <w:sz w:val="24"/>
        </w:rPr>
        <w:t xml:space="preserve"> </w:t>
      </w:r>
      <w:r>
        <w:rPr>
          <w:color w:val="231F20"/>
          <w:w w:val="90"/>
          <w:sz w:val="24"/>
        </w:rPr>
        <w:t>do tej grupy społecznej, odnoszą się do zapewnienia im możliwości korzystania bez żadnych barier z m.in.:</w:t>
      </w:r>
    </w:p>
    <w:p w14:paraId="614F5509" w14:textId="77777777" w:rsidR="004766AD" w:rsidRDefault="00000000">
      <w:pPr>
        <w:pStyle w:val="Tekstpodstawowy"/>
        <w:spacing w:before="9"/>
        <w:rPr>
          <w:sz w:val="8"/>
        </w:rPr>
      </w:pPr>
      <w:r>
        <w:pict w14:anchorId="48C61EE2">
          <v:shape id="docshape24" o:spid="_x0000_s2734" style="position:absolute;margin-left:36pt;margin-top:6.3pt;width:1in;height:.1pt;z-index:-15724544;mso-wrap-distance-left:0;mso-wrap-distance-right:0;mso-position-horizontal-relative:page" coordorigin="720,126" coordsize="1440,0" path="m720,126r1440,e" filled="f" strokecolor="#231f20" strokeweight="1pt">
            <v:path arrowok="t"/>
            <w10:wrap type="topAndBottom" anchorx="page"/>
          </v:shape>
        </w:pict>
      </w:r>
    </w:p>
    <w:p w14:paraId="3B7E24BE" w14:textId="77777777" w:rsidR="004766AD" w:rsidRDefault="00000000">
      <w:pPr>
        <w:pStyle w:val="Akapitzlist"/>
        <w:numPr>
          <w:ilvl w:val="0"/>
          <w:numId w:val="100"/>
        </w:numPr>
        <w:tabs>
          <w:tab w:val="left" w:pos="1495"/>
          <w:tab w:val="left" w:pos="1496"/>
        </w:tabs>
        <w:spacing w:before="42" w:line="249" w:lineRule="auto"/>
        <w:ind w:right="521" w:firstLine="0"/>
        <w:jc w:val="left"/>
        <w:rPr>
          <w:sz w:val="20"/>
        </w:rPr>
      </w:pPr>
      <w:r>
        <w:rPr>
          <w:color w:val="231F20"/>
          <w:w w:val="90"/>
          <w:sz w:val="20"/>
        </w:rPr>
        <w:t>Olszewski-Strzyżowski, D.J., Dostęp do turystyki wykluczonych grup społecznych - próba zbadania zjawiska na wy- branych</w:t>
      </w:r>
      <w:r>
        <w:rPr>
          <w:color w:val="231F20"/>
          <w:spacing w:val="-1"/>
          <w:w w:val="90"/>
          <w:sz w:val="20"/>
        </w:rPr>
        <w:t xml:space="preserve"> </w:t>
      </w:r>
      <w:r>
        <w:rPr>
          <w:color w:val="231F20"/>
          <w:w w:val="90"/>
          <w:sz w:val="20"/>
        </w:rPr>
        <w:t>przykładach,</w:t>
      </w:r>
      <w:r>
        <w:rPr>
          <w:color w:val="231F20"/>
          <w:spacing w:val="-1"/>
          <w:w w:val="90"/>
          <w:sz w:val="20"/>
        </w:rPr>
        <w:t xml:space="preserve"> </w:t>
      </w:r>
      <w:r>
        <w:rPr>
          <w:color w:val="231F20"/>
          <w:w w:val="90"/>
          <w:sz w:val="20"/>
        </w:rPr>
        <w:t>Prace</w:t>
      </w:r>
      <w:r>
        <w:rPr>
          <w:color w:val="231F20"/>
          <w:spacing w:val="-1"/>
          <w:w w:val="90"/>
          <w:sz w:val="20"/>
        </w:rPr>
        <w:t xml:space="preserve"> </w:t>
      </w:r>
      <w:r>
        <w:rPr>
          <w:color w:val="231F20"/>
          <w:w w:val="90"/>
          <w:sz w:val="20"/>
        </w:rPr>
        <w:t>Komisji</w:t>
      </w:r>
      <w:r>
        <w:rPr>
          <w:color w:val="231F20"/>
          <w:spacing w:val="-1"/>
          <w:w w:val="90"/>
          <w:sz w:val="20"/>
        </w:rPr>
        <w:t xml:space="preserve"> </w:t>
      </w:r>
      <w:r>
        <w:rPr>
          <w:color w:val="231F20"/>
          <w:w w:val="90"/>
          <w:sz w:val="20"/>
        </w:rPr>
        <w:t>Geografii</w:t>
      </w:r>
      <w:r>
        <w:rPr>
          <w:color w:val="231F20"/>
          <w:spacing w:val="-1"/>
          <w:w w:val="90"/>
          <w:sz w:val="20"/>
        </w:rPr>
        <w:t xml:space="preserve"> </w:t>
      </w:r>
      <w:r>
        <w:rPr>
          <w:color w:val="231F20"/>
          <w:w w:val="90"/>
          <w:sz w:val="20"/>
        </w:rPr>
        <w:t>Przemysłu</w:t>
      </w:r>
      <w:r>
        <w:rPr>
          <w:color w:val="231F20"/>
          <w:spacing w:val="-1"/>
          <w:w w:val="90"/>
          <w:sz w:val="20"/>
        </w:rPr>
        <w:t xml:space="preserve"> </w:t>
      </w:r>
      <w:r>
        <w:rPr>
          <w:color w:val="231F20"/>
          <w:w w:val="90"/>
          <w:sz w:val="20"/>
        </w:rPr>
        <w:t>Polskiego</w:t>
      </w:r>
      <w:r>
        <w:rPr>
          <w:color w:val="231F20"/>
          <w:spacing w:val="-1"/>
          <w:w w:val="90"/>
          <w:sz w:val="20"/>
        </w:rPr>
        <w:t xml:space="preserve"> </w:t>
      </w:r>
      <w:r>
        <w:rPr>
          <w:color w:val="231F20"/>
          <w:w w:val="90"/>
          <w:sz w:val="20"/>
        </w:rPr>
        <w:t>Towarzystwa</w:t>
      </w:r>
      <w:r>
        <w:rPr>
          <w:color w:val="231F20"/>
          <w:spacing w:val="-1"/>
          <w:w w:val="90"/>
          <w:sz w:val="20"/>
        </w:rPr>
        <w:t xml:space="preserve"> </w:t>
      </w:r>
      <w:r>
        <w:rPr>
          <w:color w:val="231F20"/>
          <w:w w:val="90"/>
          <w:sz w:val="20"/>
        </w:rPr>
        <w:t>Geograficznego,</w:t>
      </w:r>
      <w:r>
        <w:rPr>
          <w:color w:val="231F20"/>
          <w:spacing w:val="-1"/>
          <w:w w:val="90"/>
          <w:sz w:val="20"/>
        </w:rPr>
        <w:t xml:space="preserve"> </w:t>
      </w:r>
      <w:proofErr w:type="spellStart"/>
      <w:r>
        <w:rPr>
          <w:color w:val="231F20"/>
          <w:w w:val="90"/>
          <w:sz w:val="20"/>
        </w:rPr>
        <w:t>Issue</w:t>
      </w:r>
      <w:proofErr w:type="spellEnd"/>
      <w:r>
        <w:rPr>
          <w:color w:val="231F20"/>
          <w:spacing w:val="-1"/>
          <w:w w:val="90"/>
          <w:sz w:val="20"/>
        </w:rPr>
        <w:t xml:space="preserve"> </w:t>
      </w:r>
      <w:proofErr w:type="spellStart"/>
      <w:r>
        <w:rPr>
          <w:color w:val="231F20"/>
          <w:w w:val="90"/>
          <w:sz w:val="20"/>
        </w:rPr>
        <w:t>Year</w:t>
      </w:r>
      <w:proofErr w:type="spellEnd"/>
      <w:r>
        <w:rPr>
          <w:color w:val="231F20"/>
          <w:w w:val="90"/>
          <w:sz w:val="20"/>
        </w:rPr>
        <w:t>:</w:t>
      </w:r>
      <w:r>
        <w:rPr>
          <w:color w:val="231F20"/>
          <w:spacing w:val="-1"/>
          <w:w w:val="90"/>
          <w:sz w:val="20"/>
        </w:rPr>
        <w:t xml:space="preserve"> </w:t>
      </w:r>
      <w:r>
        <w:rPr>
          <w:color w:val="231F20"/>
          <w:w w:val="90"/>
          <w:sz w:val="20"/>
        </w:rPr>
        <w:t>35/2021,</w:t>
      </w:r>
      <w:r>
        <w:rPr>
          <w:color w:val="231F20"/>
          <w:spacing w:val="-1"/>
          <w:w w:val="90"/>
          <w:sz w:val="20"/>
        </w:rPr>
        <w:t xml:space="preserve"> </w:t>
      </w:r>
      <w:r>
        <w:rPr>
          <w:color w:val="231F20"/>
          <w:w w:val="90"/>
          <w:sz w:val="20"/>
        </w:rPr>
        <w:t xml:space="preserve">2021, </w:t>
      </w:r>
      <w:r>
        <w:rPr>
          <w:color w:val="231F20"/>
          <w:sz w:val="20"/>
        </w:rPr>
        <w:t>s.278-282.</w:t>
      </w:r>
      <w:r>
        <w:rPr>
          <w:color w:val="231F20"/>
          <w:spacing w:val="-11"/>
          <w:sz w:val="20"/>
        </w:rPr>
        <w:t xml:space="preserve"> </w:t>
      </w:r>
      <w:r>
        <w:rPr>
          <w:color w:val="231F20"/>
          <w:sz w:val="20"/>
        </w:rPr>
        <w:t>doi:</w:t>
      </w:r>
      <w:r>
        <w:rPr>
          <w:color w:val="231F20"/>
          <w:spacing w:val="-11"/>
          <w:sz w:val="20"/>
        </w:rPr>
        <w:t xml:space="preserve"> </w:t>
      </w:r>
      <w:r>
        <w:rPr>
          <w:color w:val="231F20"/>
          <w:sz w:val="20"/>
        </w:rPr>
        <w:t>10.24917/20801653.353.17</w:t>
      </w:r>
      <w:r>
        <w:rPr>
          <w:color w:val="231F20"/>
          <w:spacing w:val="-11"/>
          <w:sz w:val="20"/>
        </w:rPr>
        <w:t xml:space="preserve"> </w:t>
      </w:r>
      <w:r>
        <w:rPr>
          <w:color w:val="231F20"/>
          <w:sz w:val="20"/>
        </w:rPr>
        <w:t>[dostęp</w:t>
      </w:r>
      <w:r>
        <w:rPr>
          <w:color w:val="231F20"/>
          <w:spacing w:val="-11"/>
          <w:sz w:val="20"/>
        </w:rPr>
        <w:t xml:space="preserve"> </w:t>
      </w:r>
      <w:r>
        <w:rPr>
          <w:color w:val="231F20"/>
          <w:sz w:val="20"/>
        </w:rPr>
        <w:t>18.11.2022]</w:t>
      </w:r>
    </w:p>
    <w:p w14:paraId="71546B21" w14:textId="77777777" w:rsidR="004766AD" w:rsidRDefault="00000000">
      <w:pPr>
        <w:pStyle w:val="Akapitzlist"/>
        <w:numPr>
          <w:ilvl w:val="0"/>
          <w:numId w:val="100"/>
        </w:numPr>
        <w:tabs>
          <w:tab w:val="left" w:pos="1495"/>
          <w:tab w:val="left" w:pos="1496"/>
        </w:tabs>
        <w:spacing w:before="3" w:line="249" w:lineRule="auto"/>
        <w:ind w:right="463" w:firstLine="0"/>
        <w:jc w:val="left"/>
        <w:rPr>
          <w:sz w:val="20"/>
        </w:rPr>
      </w:pPr>
      <w:r>
        <w:rPr>
          <w:color w:val="231F20"/>
          <w:w w:val="85"/>
          <w:sz w:val="20"/>
        </w:rPr>
        <w:t>Becker-Pestka D.,</w:t>
      </w:r>
      <w:r>
        <w:rPr>
          <w:color w:val="231F20"/>
          <w:spacing w:val="40"/>
          <w:sz w:val="20"/>
        </w:rPr>
        <w:t xml:space="preserve"> </w:t>
      </w:r>
      <w:r>
        <w:rPr>
          <w:color w:val="231F20"/>
          <w:w w:val="85"/>
          <w:sz w:val="20"/>
        </w:rPr>
        <w:t xml:space="preserve">Kubiński G., </w:t>
      </w:r>
      <w:proofErr w:type="spellStart"/>
      <w:r>
        <w:rPr>
          <w:color w:val="231F20"/>
          <w:w w:val="85"/>
          <w:sz w:val="20"/>
        </w:rPr>
        <w:t>Łojko</w:t>
      </w:r>
      <w:proofErr w:type="spellEnd"/>
      <w:r>
        <w:rPr>
          <w:color w:val="231F20"/>
          <w:w w:val="85"/>
          <w:sz w:val="20"/>
        </w:rPr>
        <w:t xml:space="preserve"> M., </w:t>
      </w:r>
      <w:r>
        <w:rPr>
          <w:i/>
          <w:color w:val="231F20"/>
          <w:w w:val="85"/>
          <w:sz w:val="20"/>
        </w:rPr>
        <w:t>Różne obszary wykluczenia społecznego w Polsce wybrane zagadnienia</w:t>
      </w:r>
      <w:r>
        <w:rPr>
          <w:color w:val="231F20"/>
          <w:w w:val="85"/>
          <w:sz w:val="20"/>
        </w:rPr>
        <w:t xml:space="preserve">, </w:t>
      </w:r>
      <w:proofErr w:type="spellStart"/>
      <w:r>
        <w:rPr>
          <w:color w:val="231F20"/>
          <w:w w:val="85"/>
          <w:sz w:val="20"/>
        </w:rPr>
        <w:t>Exante</w:t>
      </w:r>
      <w:proofErr w:type="spellEnd"/>
      <w:r>
        <w:rPr>
          <w:color w:val="231F20"/>
          <w:w w:val="85"/>
          <w:sz w:val="20"/>
        </w:rPr>
        <w:t xml:space="preserve"> </w:t>
      </w:r>
      <w:r>
        <w:rPr>
          <w:color w:val="231F20"/>
          <w:w w:val="95"/>
          <w:sz w:val="20"/>
        </w:rPr>
        <w:t>Wrocław 2017, s.51</w:t>
      </w:r>
    </w:p>
    <w:p w14:paraId="4E9ED696" w14:textId="77777777" w:rsidR="004766AD" w:rsidRDefault="00000000">
      <w:pPr>
        <w:pStyle w:val="Akapitzlist"/>
        <w:numPr>
          <w:ilvl w:val="0"/>
          <w:numId w:val="100"/>
        </w:numPr>
        <w:tabs>
          <w:tab w:val="left" w:pos="1495"/>
          <w:tab w:val="left" w:pos="1496"/>
        </w:tabs>
        <w:spacing w:before="1" w:line="249" w:lineRule="auto"/>
        <w:ind w:right="648" w:firstLine="0"/>
        <w:jc w:val="left"/>
        <w:rPr>
          <w:sz w:val="20"/>
        </w:rPr>
      </w:pPr>
      <w:r>
        <w:rPr>
          <w:color w:val="231F20"/>
          <w:w w:val="90"/>
          <w:sz w:val="20"/>
        </w:rPr>
        <w:t>Konwencja</w:t>
      </w:r>
      <w:r>
        <w:rPr>
          <w:color w:val="231F20"/>
          <w:spacing w:val="-7"/>
          <w:w w:val="90"/>
          <w:sz w:val="20"/>
        </w:rPr>
        <w:t xml:space="preserve"> </w:t>
      </w:r>
      <w:r>
        <w:rPr>
          <w:color w:val="231F20"/>
          <w:w w:val="90"/>
          <w:sz w:val="20"/>
        </w:rPr>
        <w:t>Narodów</w:t>
      </w:r>
      <w:r>
        <w:rPr>
          <w:color w:val="231F20"/>
          <w:spacing w:val="-7"/>
          <w:w w:val="90"/>
          <w:sz w:val="20"/>
        </w:rPr>
        <w:t xml:space="preserve"> </w:t>
      </w:r>
      <w:r>
        <w:rPr>
          <w:color w:val="231F20"/>
          <w:w w:val="90"/>
          <w:sz w:val="20"/>
        </w:rPr>
        <w:t>Zjednoczonych</w:t>
      </w:r>
      <w:r>
        <w:rPr>
          <w:color w:val="231F20"/>
          <w:spacing w:val="-7"/>
          <w:w w:val="90"/>
          <w:sz w:val="20"/>
        </w:rPr>
        <w:t xml:space="preserve"> </w:t>
      </w:r>
      <w:r>
        <w:rPr>
          <w:color w:val="231F20"/>
          <w:w w:val="90"/>
          <w:sz w:val="20"/>
        </w:rPr>
        <w:t>(United</w:t>
      </w:r>
      <w:r>
        <w:rPr>
          <w:color w:val="231F20"/>
          <w:spacing w:val="-7"/>
          <w:w w:val="90"/>
          <w:sz w:val="20"/>
        </w:rPr>
        <w:t xml:space="preserve"> </w:t>
      </w:r>
      <w:r>
        <w:rPr>
          <w:color w:val="231F20"/>
          <w:w w:val="90"/>
          <w:sz w:val="20"/>
        </w:rPr>
        <w:t>Nations</w:t>
      </w:r>
      <w:r>
        <w:rPr>
          <w:color w:val="231F20"/>
          <w:spacing w:val="-7"/>
          <w:w w:val="90"/>
          <w:sz w:val="20"/>
        </w:rPr>
        <w:t xml:space="preserve"> </w:t>
      </w:r>
      <w:r>
        <w:rPr>
          <w:color w:val="231F20"/>
          <w:w w:val="90"/>
          <w:sz w:val="20"/>
        </w:rPr>
        <w:t>-</w:t>
      </w:r>
      <w:r>
        <w:rPr>
          <w:color w:val="231F20"/>
          <w:spacing w:val="-7"/>
          <w:w w:val="90"/>
          <w:sz w:val="20"/>
        </w:rPr>
        <w:t xml:space="preserve"> </w:t>
      </w:r>
      <w:r>
        <w:rPr>
          <w:color w:val="231F20"/>
          <w:w w:val="90"/>
          <w:sz w:val="20"/>
        </w:rPr>
        <w:t>ONZ)</w:t>
      </w:r>
      <w:r>
        <w:rPr>
          <w:color w:val="231F20"/>
          <w:spacing w:val="-7"/>
          <w:w w:val="90"/>
          <w:sz w:val="20"/>
        </w:rPr>
        <w:t xml:space="preserve"> </w:t>
      </w:r>
      <w:r>
        <w:rPr>
          <w:color w:val="231F20"/>
          <w:w w:val="90"/>
          <w:sz w:val="20"/>
        </w:rPr>
        <w:t>o</w:t>
      </w:r>
      <w:r>
        <w:rPr>
          <w:color w:val="231F20"/>
          <w:spacing w:val="-7"/>
          <w:w w:val="90"/>
          <w:sz w:val="20"/>
        </w:rPr>
        <w:t xml:space="preserve"> </w:t>
      </w:r>
      <w:r>
        <w:rPr>
          <w:color w:val="231F20"/>
          <w:w w:val="90"/>
          <w:sz w:val="20"/>
        </w:rPr>
        <w:t>prawach</w:t>
      </w:r>
      <w:r>
        <w:rPr>
          <w:color w:val="231F20"/>
          <w:spacing w:val="-7"/>
          <w:w w:val="90"/>
          <w:sz w:val="20"/>
        </w:rPr>
        <w:t xml:space="preserve"> </w:t>
      </w:r>
      <w:r>
        <w:rPr>
          <w:color w:val="231F20"/>
          <w:w w:val="90"/>
          <w:sz w:val="20"/>
        </w:rPr>
        <w:t>osób</w:t>
      </w:r>
      <w:r>
        <w:rPr>
          <w:color w:val="231F20"/>
          <w:spacing w:val="-7"/>
          <w:w w:val="90"/>
          <w:sz w:val="20"/>
        </w:rPr>
        <w:t xml:space="preserve"> </w:t>
      </w:r>
      <w:r>
        <w:rPr>
          <w:color w:val="231F20"/>
          <w:w w:val="90"/>
          <w:sz w:val="20"/>
        </w:rPr>
        <w:t>niepełnosprawnych</w:t>
      </w:r>
      <w:r>
        <w:rPr>
          <w:color w:val="231F20"/>
          <w:spacing w:val="-7"/>
          <w:w w:val="90"/>
          <w:sz w:val="20"/>
        </w:rPr>
        <w:t xml:space="preserve"> </w:t>
      </w:r>
      <w:r>
        <w:rPr>
          <w:color w:val="231F20"/>
          <w:w w:val="90"/>
          <w:sz w:val="20"/>
        </w:rPr>
        <w:t>(UNCRPD),</w:t>
      </w:r>
      <w:r>
        <w:rPr>
          <w:color w:val="231F20"/>
          <w:spacing w:val="-7"/>
          <w:w w:val="90"/>
          <w:sz w:val="20"/>
        </w:rPr>
        <w:t xml:space="preserve"> </w:t>
      </w:r>
      <w:r>
        <w:rPr>
          <w:color w:val="231F20"/>
          <w:w w:val="90"/>
          <w:sz w:val="20"/>
        </w:rPr>
        <w:t xml:space="preserve">http:// </w:t>
      </w:r>
      <w:hyperlink r:id="rId11">
        <w:r>
          <w:rPr>
            <w:color w:val="231F20"/>
            <w:spacing w:val="-2"/>
            <w:sz w:val="20"/>
          </w:rPr>
          <w:t>www.un.org/disabilities/</w:t>
        </w:r>
      </w:hyperlink>
      <w:r>
        <w:rPr>
          <w:color w:val="231F20"/>
          <w:spacing w:val="-12"/>
          <w:sz w:val="20"/>
        </w:rPr>
        <w:t xml:space="preserve"> </w:t>
      </w:r>
      <w:proofErr w:type="spellStart"/>
      <w:r>
        <w:rPr>
          <w:color w:val="231F20"/>
          <w:spacing w:val="-2"/>
          <w:sz w:val="20"/>
        </w:rPr>
        <w:t>default.asp?id</w:t>
      </w:r>
      <w:proofErr w:type="spellEnd"/>
      <w:r>
        <w:rPr>
          <w:color w:val="231F20"/>
          <w:spacing w:val="-2"/>
          <w:sz w:val="20"/>
        </w:rPr>
        <w:t>=150,</w:t>
      </w:r>
      <w:r>
        <w:rPr>
          <w:color w:val="231F20"/>
          <w:spacing w:val="-12"/>
          <w:sz w:val="20"/>
        </w:rPr>
        <w:t xml:space="preserve"> </w:t>
      </w:r>
      <w:r>
        <w:rPr>
          <w:color w:val="231F20"/>
          <w:spacing w:val="-2"/>
          <w:sz w:val="20"/>
        </w:rPr>
        <w:t>2022</w:t>
      </w:r>
      <w:r>
        <w:rPr>
          <w:color w:val="231F20"/>
          <w:spacing w:val="-12"/>
          <w:sz w:val="20"/>
        </w:rPr>
        <w:t xml:space="preserve"> </w:t>
      </w:r>
      <w:r>
        <w:rPr>
          <w:color w:val="231F20"/>
          <w:spacing w:val="-2"/>
          <w:sz w:val="20"/>
        </w:rPr>
        <w:t>[dostęp</w:t>
      </w:r>
      <w:r>
        <w:rPr>
          <w:color w:val="231F20"/>
          <w:spacing w:val="-12"/>
          <w:sz w:val="20"/>
        </w:rPr>
        <w:t xml:space="preserve"> </w:t>
      </w:r>
      <w:r>
        <w:rPr>
          <w:color w:val="231F20"/>
          <w:spacing w:val="-2"/>
          <w:sz w:val="20"/>
        </w:rPr>
        <w:t>17.11.2022]</w:t>
      </w:r>
    </w:p>
    <w:p w14:paraId="3E9B0D3D" w14:textId="77777777" w:rsidR="004766AD" w:rsidRDefault="004766AD">
      <w:pPr>
        <w:spacing w:line="249" w:lineRule="auto"/>
        <w:rPr>
          <w:sz w:val="20"/>
        </w:rPr>
        <w:sectPr w:rsidR="004766AD">
          <w:pgSz w:w="11910" w:h="16840"/>
          <w:pgMar w:top="1620" w:right="600" w:bottom="640" w:left="0" w:header="771" w:footer="446" w:gutter="0"/>
          <w:cols w:space="708"/>
        </w:sectPr>
      </w:pPr>
    </w:p>
    <w:p w14:paraId="5D57A158" w14:textId="77777777" w:rsidR="004766AD" w:rsidRDefault="004766AD">
      <w:pPr>
        <w:pStyle w:val="Tekstpodstawowy"/>
        <w:spacing w:before="9"/>
        <w:rPr>
          <w:sz w:val="17"/>
        </w:rPr>
      </w:pPr>
    </w:p>
    <w:p w14:paraId="05D5920D" w14:textId="77777777" w:rsidR="004766AD" w:rsidRDefault="00000000">
      <w:pPr>
        <w:spacing w:before="80"/>
        <w:ind w:left="963"/>
        <w:rPr>
          <w:sz w:val="24"/>
        </w:rPr>
      </w:pPr>
      <w:r>
        <w:rPr>
          <w:color w:val="231F20"/>
          <w:w w:val="85"/>
          <w:sz w:val="24"/>
        </w:rPr>
        <w:t>środków</w:t>
      </w:r>
      <w:r>
        <w:rPr>
          <w:color w:val="231F20"/>
          <w:spacing w:val="30"/>
          <w:sz w:val="24"/>
        </w:rPr>
        <w:t xml:space="preserve"> </w:t>
      </w:r>
      <w:r>
        <w:rPr>
          <w:color w:val="231F20"/>
          <w:w w:val="85"/>
          <w:sz w:val="24"/>
        </w:rPr>
        <w:t>transportu,</w:t>
      </w:r>
      <w:r>
        <w:rPr>
          <w:color w:val="231F20"/>
          <w:spacing w:val="31"/>
          <w:sz w:val="24"/>
        </w:rPr>
        <w:t xml:space="preserve"> </w:t>
      </w:r>
      <w:r>
        <w:rPr>
          <w:color w:val="231F20"/>
          <w:w w:val="85"/>
          <w:sz w:val="24"/>
        </w:rPr>
        <w:t>technologii</w:t>
      </w:r>
      <w:r>
        <w:rPr>
          <w:color w:val="231F20"/>
          <w:spacing w:val="31"/>
          <w:sz w:val="24"/>
        </w:rPr>
        <w:t xml:space="preserve"> </w:t>
      </w:r>
      <w:r>
        <w:rPr>
          <w:color w:val="231F20"/>
          <w:w w:val="85"/>
          <w:sz w:val="24"/>
        </w:rPr>
        <w:t>i</w:t>
      </w:r>
      <w:r>
        <w:rPr>
          <w:color w:val="231F20"/>
          <w:spacing w:val="31"/>
          <w:sz w:val="24"/>
        </w:rPr>
        <w:t xml:space="preserve"> </w:t>
      </w:r>
      <w:r>
        <w:rPr>
          <w:color w:val="231F20"/>
          <w:w w:val="85"/>
          <w:sz w:val="24"/>
        </w:rPr>
        <w:t>systemów</w:t>
      </w:r>
      <w:r>
        <w:rPr>
          <w:color w:val="231F20"/>
          <w:spacing w:val="31"/>
          <w:sz w:val="24"/>
        </w:rPr>
        <w:t xml:space="preserve"> </w:t>
      </w:r>
      <w:r>
        <w:rPr>
          <w:color w:val="231F20"/>
          <w:w w:val="85"/>
          <w:sz w:val="24"/>
        </w:rPr>
        <w:t>informacyjno-komunikacyjnych</w:t>
      </w:r>
      <w:r>
        <w:rPr>
          <w:color w:val="231F20"/>
          <w:spacing w:val="31"/>
          <w:sz w:val="24"/>
        </w:rPr>
        <w:t xml:space="preserve"> </w:t>
      </w:r>
      <w:r>
        <w:rPr>
          <w:color w:val="231F20"/>
          <w:w w:val="85"/>
          <w:sz w:val="24"/>
        </w:rPr>
        <w:t>oraz</w:t>
      </w:r>
      <w:r>
        <w:rPr>
          <w:color w:val="231F20"/>
          <w:spacing w:val="31"/>
          <w:sz w:val="24"/>
        </w:rPr>
        <w:t xml:space="preserve"> </w:t>
      </w:r>
      <w:r>
        <w:rPr>
          <w:color w:val="231F20"/>
          <w:w w:val="85"/>
          <w:sz w:val="24"/>
        </w:rPr>
        <w:t>pozostałych</w:t>
      </w:r>
      <w:r>
        <w:rPr>
          <w:color w:val="231F20"/>
          <w:spacing w:val="31"/>
          <w:sz w:val="24"/>
        </w:rPr>
        <w:t xml:space="preserve"> </w:t>
      </w:r>
      <w:r>
        <w:rPr>
          <w:color w:val="231F20"/>
          <w:spacing w:val="-2"/>
          <w:w w:val="85"/>
          <w:sz w:val="24"/>
        </w:rPr>
        <w:t>obiektów</w:t>
      </w:r>
    </w:p>
    <w:p w14:paraId="6D50B178" w14:textId="77777777" w:rsidR="004766AD" w:rsidRDefault="00000000">
      <w:pPr>
        <w:spacing w:before="84" w:line="312" w:lineRule="auto"/>
        <w:ind w:left="963"/>
        <w:rPr>
          <w:sz w:val="24"/>
        </w:rPr>
      </w:pPr>
      <w:r>
        <w:rPr>
          <w:color w:val="231F20"/>
          <w:w w:val="90"/>
          <w:sz w:val="24"/>
        </w:rPr>
        <w:t xml:space="preserve">i usług oraz zapewnienia się dostępu do wszelkich form działalności w dziedzinie rozwoju i wykorzystania </w:t>
      </w:r>
      <w:r>
        <w:rPr>
          <w:color w:val="231F20"/>
          <w:spacing w:val="-6"/>
          <w:sz w:val="24"/>
        </w:rPr>
        <w:t>potencjału</w:t>
      </w:r>
      <w:r>
        <w:rPr>
          <w:color w:val="231F20"/>
          <w:spacing w:val="-11"/>
          <w:sz w:val="24"/>
        </w:rPr>
        <w:t xml:space="preserve"> </w:t>
      </w:r>
      <w:r>
        <w:rPr>
          <w:color w:val="231F20"/>
          <w:spacing w:val="-6"/>
          <w:sz w:val="24"/>
        </w:rPr>
        <w:t>twórczego</w:t>
      </w:r>
      <w:r>
        <w:rPr>
          <w:color w:val="231F20"/>
          <w:spacing w:val="-11"/>
          <w:sz w:val="24"/>
        </w:rPr>
        <w:t xml:space="preserve"> </w:t>
      </w:r>
      <w:r>
        <w:rPr>
          <w:color w:val="231F20"/>
          <w:spacing w:val="-6"/>
          <w:sz w:val="24"/>
        </w:rPr>
        <w:t>i</w:t>
      </w:r>
      <w:r>
        <w:rPr>
          <w:color w:val="231F20"/>
          <w:spacing w:val="-10"/>
          <w:sz w:val="24"/>
        </w:rPr>
        <w:t xml:space="preserve"> </w:t>
      </w:r>
      <w:r>
        <w:rPr>
          <w:color w:val="231F20"/>
          <w:spacing w:val="-6"/>
          <w:sz w:val="24"/>
        </w:rPr>
        <w:t>intelektualnego</w:t>
      </w:r>
      <w:r>
        <w:rPr>
          <w:color w:val="231F20"/>
          <w:spacing w:val="-11"/>
          <w:sz w:val="24"/>
        </w:rPr>
        <w:t xml:space="preserve"> </w:t>
      </w:r>
      <w:r>
        <w:rPr>
          <w:color w:val="231F20"/>
          <w:spacing w:val="-6"/>
          <w:sz w:val="24"/>
          <w:vertAlign w:val="superscript"/>
        </w:rPr>
        <w:t>10</w:t>
      </w:r>
      <w:r>
        <w:rPr>
          <w:color w:val="231F20"/>
          <w:spacing w:val="-6"/>
          <w:sz w:val="24"/>
        </w:rPr>
        <w:t>.</w:t>
      </w:r>
    </w:p>
    <w:p w14:paraId="4BB54400" w14:textId="77777777" w:rsidR="004766AD" w:rsidRDefault="00000000">
      <w:pPr>
        <w:spacing w:before="203" w:line="312" w:lineRule="auto"/>
        <w:ind w:left="963" w:right="840" w:firstLine="709"/>
        <w:rPr>
          <w:sz w:val="24"/>
        </w:rPr>
      </w:pPr>
      <w:r>
        <w:rPr>
          <w:color w:val="231F20"/>
          <w:w w:val="90"/>
          <w:sz w:val="24"/>
        </w:rPr>
        <w:t>Jeśli chodzi o Polskę to istnieje wiele przepisów, norm prawnych i dokumentów związanych z prawami osób niepełnosprawnych, ułatwiających im dostęp i uczestnictwo w życiu społeczny.</w:t>
      </w:r>
    </w:p>
    <w:p w14:paraId="03FE9423" w14:textId="77777777" w:rsidR="004766AD" w:rsidRDefault="00000000">
      <w:pPr>
        <w:spacing w:before="2" w:line="312" w:lineRule="auto"/>
        <w:ind w:left="963" w:right="555"/>
        <w:rPr>
          <w:sz w:val="24"/>
        </w:rPr>
      </w:pPr>
      <w:r>
        <w:rPr>
          <w:color w:val="231F20"/>
          <w:w w:val="90"/>
          <w:sz w:val="24"/>
        </w:rPr>
        <w:t>W Karcie Praw Osób Niepełnosprawnych wprowadzonej Uchwałą Sejmu RP z dnia 1 sierpnia 1997</w:t>
      </w:r>
      <w:r>
        <w:rPr>
          <w:color w:val="231F20"/>
          <w:spacing w:val="40"/>
          <w:sz w:val="24"/>
        </w:rPr>
        <w:t xml:space="preserve"> </w:t>
      </w:r>
      <w:r>
        <w:rPr>
          <w:color w:val="231F20"/>
          <w:w w:val="90"/>
          <w:sz w:val="24"/>
        </w:rPr>
        <w:t>roku czytamy m.in., że: „Sejm Rzeczypospolitej Polskiej uznaje, że osoby niepełnosprawne, czyli osoby, których sprawność fizyczna, psychiczna lub umysłowa trwale lub okresowo utrudnia, ogranicza lub uniemożliwia życie codzienne, naukę, pracę oraz pełnienie ról społecznych, zgodnie z normami prawnymi</w:t>
      </w:r>
      <w:r>
        <w:rPr>
          <w:color w:val="231F20"/>
          <w:sz w:val="24"/>
        </w:rPr>
        <w:t xml:space="preserve"> </w:t>
      </w:r>
      <w:r>
        <w:rPr>
          <w:color w:val="231F20"/>
          <w:w w:val="90"/>
          <w:sz w:val="24"/>
        </w:rPr>
        <w:t>i</w:t>
      </w:r>
      <w:r>
        <w:rPr>
          <w:color w:val="231F20"/>
          <w:sz w:val="24"/>
        </w:rPr>
        <w:t xml:space="preserve"> </w:t>
      </w:r>
      <w:r>
        <w:rPr>
          <w:color w:val="231F20"/>
          <w:w w:val="90"/>
          <w:sz w:val="24"/>
        </w:rPr>
        <w:t>zwyczajowymi,</w:t>
      </w:r>
      <w:r>
        <w:rPr>
          <w:color w:val="231F20"/>
          <w:sz w:val="24"/>
        </w:rPr>
        <w:t xml:space="preserve"> </w:t>
      </w:r>
      <w:r>
        <w:rPr>
          <w:color w:val="231F20"/>
          <w:w w:val="90"/>
          <w:sz w:val="24"/>
        </w:rPr>
        <w:t>mają</w:t>
      </w:r>
      <w:r>
        <w:rPr>
          <w:color w:val="231F20"/>
          <w:sz w:val="24"/>
        </w:rPr>
        <w:t xml:space="preserve"> </w:t>
      </w:r>
      <w:r>
        <w:rPr>
          <w:color w:val="231F20"/>
          <w:w w:val="90"/>
          <w:sz w:val="24"/>
        </w:rPr>
        <w:t>prawo</w:t>
      </w:r>
      <w:r>
        <w:rPr>
          <w:color w:val="231F20"/>
          <w:sz w:val="24"/>
        </w:rPr>
        <w:t xml:space="preserve"> </w:t>
      </w:r>
      <w:r>
        <w:rPr>
          <w:color w:val="231F20"/>
          <w:w w:val="90"/>
          <w:sz w:val="24"/>
        </w:rPr>
        <w:t>do</w:t>
      </w:r>
      <w:r>
        <w:rPr>
          <w:color w:val="231F20"/>
          <w:sz w:val="24"/>
        </w:rPr>
        <w:t xml:space="preserve"> </w:t>
      </w:r>
      <w:r>
        <w:rPr>
          <w:color w:val="231F20"/>
          <w:w w:val="90"/>
          <w:sz w:val="24"/>
        </w:rPr>
        <w:t>niezależnego,</w:t>
      </w:r>
      <w:r>
        <w:rPr>
          <w:color w:val="231F20"/>
          <w:sz w:val="24"/>
        </w:rPr>
        <w:t xml:space="preserve"> </w:t>
      </w:r>
      <w:r>
        <w:rPr>
          <w:color w:val="231F20"/>
          <w:w w:val="90"/>
          <w:sz w:val="24"/>
        </w:rPr>
        <w:t>samodzielnego</w:t>
      </w:r>
      <w:r>
        <w:rPr>
          <w:color w:val="231F20"/>
          <w:sz w:val="24"/>
        </w:rPr>
        <w:t xml:space="preserve"> </w:t>
      </w:r>
      <w:r>
        <w:rPr>
          <w:color w:val="231F20"/>
          <w:w w:val="90"/>
          <w:sz w:val="24"/>
        </w:rPr>
        <w:t>i</w:t>
      </w:r>
      <w:r>
        <w:rPr>
          <w:color w:val="231F20"/>
          <w:sz w:val="24"/>
        </w:rPr>
        <w:t xml:space="preserve"> </w:t>
      </w:r>
      <w:r>
        <w:rPr>
          <w:color w:val="231F20"/>
          <w:w w:val="90"/>
          <w:sz w:val="24"/>
        </w:rPr>
        <w:t>aktywnego</w:t>
      </w:r>
      <w:r>
        <w:rPr>
          <w:color w:val="231F20"/>
          <w:sz w:val="24"/>
        </w:rPr>
        <w:t xml:space="preserve"> </w:t>
      </w:r>
      <w:r>
        <w:rPr>
          <w:color w:val="231F20"/>
          <w:w w:val="90"/>
          <w:sz w:val="24"/>
        </w:rPr>
        <w:t>życia</w:t>
      </w:r>
      <w:r>
        <w:rPr>
          <w:color w:val="231F20"/>
          <w:sz w:val="24"/>
        </w:rPr>
        <w:t xml:space="preserve"> </w:t>
      </w:r>
      <w:r>
        <w:rPr>
          <w:color w:val="231F20"/>
          <w:w w:val="90"/>
          <w:sz w:val="24"/>
        </w:rPr>
        <w:t>oraz</w:t>
      </w:r>
      <w:r>
        <w:rPr>
          <w:color w:val="231F20"/>
          <w:sz w:val="24"/>
        </w:rPr>
        <w:t xml:space="preserve"> </w:t>
      </w:r>
      <w:r>
        <w:rPr>
          <w:color w:val="231F20"/>
          <w:w w:val="90"/>
          <w:sz w:val="24"/>
        </w:rPr>
        <w:t>nie</w:t>
      </w:r>
      <w:r>
        <w:rPr>
          <w:color w:val="231F20"/>
          <w:spacing w:val="40"/>
          <w:sz w:val="24"/>
        </w:rPr>
        <w:t xml:space="preserve"> </w:t>
      </w:r>
      <w:r>
        <w:rPr>
          <w:color w:val="231F20"/>
          <w:spacing w:val="-2"/>
          <w:sz w:val="24"/>
        </w:rPr>
        <w:t>mogą</w:t>
      </w:r>
      <w:r>
        <w:rPr>
          <w:color w:val="231F20"/>
          <w:spacing w:val="-15"/>
          <w:sz w:val="24"/>
        </w:rPr>
        <w:t xml:space="preserve"> </w:t>
      </w:r>
      <w:r>
        <w:rPr>
          <w:color w:val="231F20"/>
          <w:spacing w:val="-2"/>
          <w:sz w:val="24"/>
        </w:rPr>
        <w:t>podlegać</w:t>
      </w:r>
      <w:r>
        <w:rPr>
          <w:color w:val="231F20"/>
          <w:spacing w:val="-15"/>
          <w:sz w:val="24"/>
        </w:rPr>
        <w:t xml:space="preserve"> </w:t>
      </w:r>
      <w:r>
        <w:rPr>
          <w:color w:val="231F20"/>
          <w:spacing w:val="-2"/>
          <w:sz w:val="24"/>
        </w:rPr>
        <w:t>dyskryminacji”.</w:t>
      </w:r>
      <w:r>
        <w:rPr>
          <w:color w:val="231F20"/>
          <w:spacing w:val="-2"/>
          <w:sz w:val="24"/>
          <w:vertAlign w:val="superscript"/>
        </w:rPr>
        <w:t>11</w:t>
      </w:r>
    </w:p>
    <w:p w14:paraId="5885B7EA" w14:textId="77777777" w:rsidR="004766AD" w:rsidRDefault="00000000">
      <w:pPr>
        <w:spacing w:before="207"/>
        <w:ind w:left="1672"/>
        <w:rPr>
          <w:sz w:val="24"/>
        </w:rPr>
      </w:pPr>
      <w:r>
        <w:rPr>
          <w:color w:val="231F20"/>
          <w:w w:val="90"/>
          <w:sz w:val="24"/>
        </w:rPr>
        <w:t>Wskazano</w:t>
      </w:r>
      <w:r>
        <w:rPr>
          <w:color w:val="231F20"/>
          <w:spacing w:val="-6"/>
          <w:sz w:val="24"/>
        </w:rPr>
        <w:t xml:space="preserve"> </w:t>
      </w:r>
      <w:r>
        <w:rPr>
          <w:color w:val="231F20"/>
          <w:w w:val="90"/>
          <w:sz w:val="24"/>
        </w:rPr>
        <w:t>w</w:t>
      </w:r>
      <w:r>
        <w:rPr>
          <w:color w:val="231F20"/>
          <w:spacing w:val="-6"/>
          <w:sz w:val="24"/>
        </w:rPr>
        <w:t xml:space="preserve"> </w:t>
      </w:r>
      <w:r>
        <w:rPr>
          <w:color w:val="231F20"/>
          <w:w w:val="90"/>
          <w:sz w:val="24"/>
        </w:rPr>
        <w:t>niej</w:t>
      </w:r>
      <w:r>
        <w:rPr>
          <w:color w:val="231F20"/>
          <w:spacing w:val="-6"/>
          <w:sz w:val="24"/>
        </w:rPr>
        <w:t xml:space="preserve"> </w:t>
      </w:r>
      <w:r>
        <w:rPr>
          <w:color w:val="231F20"/>
          <w:w w:val="90"/>
          <w:sz w:val="24"/>
        </w:rPr>
        <w:t>również,</w:t>
      </w:r>
      <w:r>
        <w:rPr>
          <w:color w:val="231F20"/>
          <w:spacing w:val="-6"/>
          <w:sz w:val="24"/>
        </w:rPr>
        <w:t xml:space="preserve"> </w:t>
      </w:r>
      <w:r>
        <w:rPr>
          <w:color w:val="231F20"/>
          <w:w w:val="90"/>
          <w:sz w:val="24"/>
        </w:rPr>
        <w:t>że</w:t>
      </w:r>
      <w:r>
        <w:rPr>
          <w:color w:val="231F20"/>
          <w:spacing w:val="-6"/>
          <w:sz w:val="24"/>
        </w:rPr>
        <w:t xml:space="preserve"> </w:t>
      </w:r>
      <w:r>
        <w:rPr>
          <w:color w:val="231F20"/>
          <w:w w:val="90"/>
          <w:sz w:val="24"/>
        </w:rPr>
        <w:t>osoby</w:t>
      </w:r>
      <w:r>
        <w:rPr>
          <w:color w:val="231F20"/>
          <w:spacing w:val="-5"/>
          <w:sz w:val="24"/>
        </w:rPr>
        <w:t xml:space="preserve"> </w:t>
      </w:r>
      <w:r>
        <w:rPr>
          <w:color w:val="231F20"/>
          <w:w w:val="90"/>
          <w:sz w:val="24"/>
        </w:rPr>
        <w:t>z</w:t>
      </w:r>
      <w:r>
        <w:rPr>
          <w:color w:val="231F20"/>
          <w:spacing w:val="-6"/>
          <w:sz w:val="24"/>
        </w:rPr>
        <w:t xml:space="preserve"> </w:t>
      </w:r>
      <w:r>
        <w:rPr>
          <w:color w:val="231F20"/>
          <w:w w:val="90"/>
          <w:sz w:val="24"/>
        </w:rPr>
        <w:t>niepełnosprawnością</w:t>
      </w:r>
      <w:r>
        <w:rPr>
          <w:color w:val="231F20"/>
          <w:spacing w:val="-6"/>
          <w:sz w:val="24"/>
        </w:rPr>
        <w:t xml:space="preserve"> </w:t>
      </w:r>
      <w:r>
        <w:rPr>
          <w:color w:val="231F20"/>
          <w:w w:val="90"/>
          <w:sz w:val="24"/>
        </w:rPr>
        <w:t>mają</w:t>
      </w:r>
      <w:r>
        <w:rPr>
          <w:color w:val="231F20"/>
          <w:spacing w:val="-6"/>
          <w:sz w:val="24"/>
        </w:rPr>
        <w:t xml:space="preserve"> </w:t>
      </w:r>
      <w:r>
        <w:rPr>
          <w:color w:val="231F20"/>
          <w:w w:val="90"/>
          <w:sz w:val="24"/>
        </w:rPr>
        <w:t>prawo</w:t>
      </w:r>
      <w:r>
        <w:rPr>
          <w:color w:val="231F20"/>
          <w:spacing w:val="-6"/>
          <w:sz w:val="24"/>
        </w:rPr>
        <w:t xml:space="preserve"> </w:t>
      </w:r>
      <w:r>
        <w:rPr>
          <w:color w:val="231F20"/>
          <w:w w:val="90"/>
          <w:sz w:val="24"/>
        </w:rPr>
        <w:t>do:</w:t>
      </w:r>
      <w:r>
        <w:rPr>
          <w:color w:val="231F20"/>
          <w:spacing w:val="-6"/>
          <w:sz w:val="24"/>
        </w:rPr>
        <w:t xml:space="preserve"> </w:t>
      </w:r>
      <w:r>
        <w:rPr>
          <w:color w:val="231F20"/>
          <w:w w:val="90"/>
          <w:sz w:val="24"/>
        </w:rPr>
        <w:t>dostępu</w:t>
      </w:r>
      <w:r>
        <w:rPr>
          <w:color w:val="231F20"/>
          <w:spacing w:val="-5"/>
          <w:sz w:val="24"/>
        </w:rPr>
        <w:t xml:space="preserve"> </w:t>
      </w:r>
      <w:r>
        <w:rPr>
          <w:color w:val="231F20"/>
          <w:w w:val="90"/>
          <w:sz w:val="24"/>
        </w:rPr>
        <w:t>do</w:t>
      </w:r>
      <w:r>
        <w:rPr>
          <w:color w:val="231F20"/>
          <w:spacing w:val="-6"/>
          <w:sz w:val="24"/>
        </w:rPr>
        <w:t xml:space="preserve"> </w:t>
      </w:r>
      <w:r>
        <w:rPr>
          <w:color w:val="231F20"/>
          <w:spacing w:val="-4"/>
          <w:w w:val="90"/>
          <w:sz w:val="24"/>
        </w:rPr>
        <w:t>dóbr</w:t>
      </w:r>
    </w:p>
    <w:p w14:paraId="1CED6480" w14:textId="77777777" w:rsidR="004766AD" w:rsidRDefault="00000000">
      <w:pPr>
        <w:spacing w:before="84" w:line="312" w:lineRule="auto"/>
        <w:ind w:left="963"/>
        <w:rPr>
          <w:sz w:val="24"/>
        </w:rPr>
      </w:pPr>
      <w:r>
        <w:rPr>
          <w:color w:val="231F20"/>
          <w:w w:val="90"/>
          <w:sz w:val="24"/>
        </w:rPr>
        <w:t>i</w:t>
      </w:r>
      <w:r>
        <w:rPr>
          <w:color w:val="231F20"/>
          <w:spacing w:val="-3"/>
          <w:w w:val="90"/>
          <w:sz w:val="24"/>
        </w:rPr>
        <w:t xml:space="preserve"> </w:t>
      </w:r>
      <w:r>
        <w:rPr>
          <w:color w:val="231F20"/>
          <w:w w:val="90"/>
          <w:sz w:val="24"/>
        </w:rPr>
        <w:t>usług,</w:t>
      </w:r>
      <w:r>
        <w:rPr>
          <w:color w:val="231F20"/>
          <w:spacing w:val="-3"/>
          <w:w w:val="90"/>
          <w:sz w:val="24"/>
        </w:rPr>
        <w:t xml:space="preserve"> </w:t>
      </w:r>
      <w:r>
        <w:rPr>
          <w:color w:val="231F20"/>
          <w:w w:val="90"/>
          <w:sz w:val="24"/>
        </w:rPr>
        <w:t>które</w:t>
      </w:r>
      <w:r>
        <w:rPr>
          <w:color w:val="231F20"/>
          <w:spacing w:val="-3"/>
          <w:w w:val="90"/>
          <w:sz w:val="24"/>
        </w:rPr>
        <w:t xml:space="preserve"> </w:t>
      </w:r>
      <w:r>
        <w:rPr>
          <w:color w:val="231F20"/>
          <w:w w:val="90"/>
          <w:sz w:val="24"/>
        </w:rPr>
        <w:t>umożliwią</w:t>
      </w:r>
      <w:r>
        <w:rPr>
          <w:color w:val="231F20"/>
          <w:spacing w:val="-3"/>
          <w:w w:val="90"/>
          <w:sz w:val="24"/>
        </w:rPr>
        <w:t xml:space="preserve"> </w:t>
      </w:r>
      <w:r>
        <w:rPr>
          <w:color w:val="231F20"/>
          <w:w w:val="90"/>
          <w:sz w:val="24"/>
        </w:rPr>
        <w:t>im</w:t>
      </w:r>
      <w:r>
        <w:rPr>
          <w:color w:val="231F20"/>
          <w:spacing w:val="-3"/>
          <w:w w:val="90"/>
          <w:sz w:val="24"/>
        </w:rPr>
        <w:t xml:space="preserve"> </w:t>
      </w:r>
      <w:r>
        <w:rPr>
          <w:color w:val="231F20"/>
          <w:w w:val="90"/>
          <w:sz w:val="24"/>
        </w:rPr>
        <w:t>całkowite</w:t>
      </w:r>
      <w:r>
        <w:rPr>
          <w:color w:val="231F20"/>
          <w:spacing w:val="-3"/>
          <w:w w:val="90"/>
          <w:sz w:val="24"/>
        </w:rPr>
        <w:t xml:space="preserve"> </w:t>
      </w:r>
      <w:r>
        <w:rPr>
          <w:color w:val="231F20"/>
          <w:w w:val="90"/>
          <w:sz w:val="24"/>
        </w:rPr>
        <w:t>uczestnictwo</w:t>
      </w:r>
      <w:r>
        <w:rPr>
          <w:color w:val="231F20"/>
          <w:spacing w:val="-3"/>
          <w:w w:val="90"/>
          <w:sz w:val="24"/>
        </w:rPr>
        <w:t xml:space="preserve"> </w:t>
      </w:r>
      <w:r>
        <w:rPr>
          <w:color w:val="231F20"/>
          <w:w w:val="90"/>
          <w:sz w:val="24"/>
        </w:rPr>
        <w:t>w</w:t>
      </w:r>
      <w:r>
        <w:rPr>
          <w:color w:val="231F20"/>
          <w:spacing w:val="-3"/>
          <w:w w:val="90"/>
          <w:sz w:val="24"/>
        </w:rPr>
        <w:t xml:space="preserve"> </w:t>
      </w:r>
      <w:r>
        <w:rPr>
          <w:color w:val="231F20"/>
          <w:w w:val="90"/>
          <w:sz w:val="24"/>
        </w:rPr>
        <w:t>życiu</w:t>
      </w:r>
      <w:r>
        <w:rPr>
          <w:color w:val="231F20"/>
          <w:spacing w:val="-3"/>
          <w:w w:val="90"/>
          <w:sz w:val="24"/>
        </w:rPr>
        <w:t xml:space="preserve"> </w:t>
      </w:r>
      <w:r>
        <w:rPr>
          <w:color w:val="231F20"/>
          <w:w w:val="90"/>
          <w:sz w:val="24"/>
        </w:rPr>
        <w:t>społecznym,</w:t>
      </w:r>
      <w:r>
        <w:rPr>
          <w:color w:val="231F20"/>
          <w:spacing w:val="-3"/>
          <w:w w:val="90"/>
          <w:sz w:val="24"/>
        </w:rPr>
        <w:t xml:space="preserve"> </w:t>
      </w:r>
      <w:r>
        <w:rPr>
          <w:color w:val="231F20"/>
          <w:w w:val="90"/>
          <w:sz w:val="24"/>
        </w:rPr>
        <w:t>bytowania</w:t>
      </w:r>
      <w:r>
        <w:rPr>
          <w:color w:val="231F20"/>
          <w:spacing w:val="-3"/>
          <w:w w:val="90"/>
          <w:sz w:val="24"/>
        </w:rPr>
        <w:t xml:space="preserve"> </w:t>
      </w:r>
      <w:r>
        <w:rPr>
          <w:color w:val="231F20"/>
          <w:w w:val="90"/>
          <w:sz w:val="24"/>
        </w:rPr>
        <w:t>w</w:t>
      </w:r>
      <w:r>
        <w:rPr>
          <w:color w:val="231F20"/>
          <w:spacing w:val="-3"/>
          <w:w w:val="90"/>
          <w:sz w:val="24"/>
        </w:rPr>
        <w:t xml:space="preserve"> </w:t>
      </w:r>
      <w:r>
        <w:rPr>
          <w:color w:val="231F20"/>
          <w:w w:val="90"/>
          <w:sz w:val="24"/>
        </w:rPr>
        <w:t>otoczeniu</w:t>
      </w:r>
      <w:r>
        <w:rPr>
          <w:color w:val="231F20"/>
          <w:spacing w:val="-3"/>
          <w:w w:val="90"/>
          <w:sz w:val="24"/>
        </w:rPr>
        <w:t xml:space="preserve"> </w:t>
      </w:r>
      <w:r>
        <w:rPr>
          <w:color w:val="231F20"/>
          <w:w w:val="90"/>
          <w:sz w:val="24"/>
        </w:rPr>
        <w:t>wolnym</w:t>
      </w:r>
      <w:r>
        <w:rPr>
          <w:color w:val="231F20"/>
          <w:spacing w:val="-3"/>
          <w:w w:val="90"/>
          <w:sz w:val="24"/>
        </w:rPr>
        <w:t xml:space="preserve"> </w:t>
      </w:r>
      <w:r>
        <w:rPr>
          <w:color w:val="231F20"/>
          <w:w w:val="90"/>
          <w:sz w:val="24"/>
        </w:rPr>
        <w:t xml:space="preserve">od </w:t>
      </w:r>
      <w:r>
        <w:rPr>
          <w:color w:val="231F20"/>
          <w:w w:val="85"/>
          <w:sz w:val="24"/>
        </w:rPr>
        <w:t>barier funkcjonalnych, wszechstronnego udziału z życiu publicznym, społecznym, kulturalnym, artystycznym,</w:t>
      </w:r>
      <w:r>
        <w:rPr>
          <w:color w:val="231F20"/>
          <w:spacing w:val="80"/>
          <w:w w:val="150"/>
          <w:sz w:val="24"/>
        </w:rPr>
        <w:t xml:space="preserve"> </w:t>
      </w:r>
      <w:r>
        <w:rPr>
          <w:color w:val="231F20"/>
          <w:w w:val="90"/>
          <w:sz w:val="24"/>
        </w:rPr>
        <w:t>sportowym oraz w turystyce i rekreacji zgodnie ze swoimi potrzebami i zainteresowaniami</w:t>
      </w:r>
      <w:r>
        <w:rPr>
          <w:color w:val="231F20"/>
          <w:w w:val="90"/>
          <w:sz w:val="24"/>
          <w:vertAlign w:val="superscript"/>
        </w:rPr>
        <w:t>12</w:t>
      </w:r>
      <w:r>
        <w:rPr>
          <w:color w:val="231F20"/>
          <w:w w:val="90"/>
          <w:sz w:val="24"/>
        </w:rPr>
        <w:t>.</w:t>
      </w:r>
    </w:p>
    <w:p w14:paraId="5A3549D5" w14:textId="77777777" w:rsidR="004766AD" w:rsidRDefault="00000000">
      <w:pPr>
        <w:spacing w:before="104" w:line="312" w:lineRule="auto"/>
        <w:ind w:left="963" w:right="160" w:firstLine="708"/>
        <w:rPr>
          <w:sz w:val="24"/>
        </w:rPr>
      </w:pPr>
      <w:r>
        <w:rPr>
          <w:color w:val="231F20"/>
          <w:spacing w:val="-4"/>
          <w:sz w:val="24"/>
        </w:rPr>
        <w:t>W/w zagadnienia porusza również dokument strategiczny przygotowany przez</w:t>
      </w:r>
      <w:r>
        <w:rPr>
          <w:color w:val="231F20"/>
          <w:spacing w:val="40"/>
          <w:sz w:val="24"/>
        </w:rPr>
        <w:t xml:space="preserve"> </w:t>
      </w:r>
      <w:r>
        <w:rPr>
          <w:color w:val="231F20"/>
          <w:spacing w:val="-4"/>
          <w:sz w:val="24"/>
        </w:rPr>
        <w:t xml:space="preserve">Ministerstwo </w:t>
      </w:r>
      <w:r>
        <w:rPr>
          <w:color w:val="231F20"/>
          <w:w w:val="90"/>
          <w:sz w:val="24"/>
        </w:rPr>
        <w:t>Rodziny, Pracy i Polityki Społecznej</w:t>
      </w:r>
      <w:r>
        <w:rPr>
          <w:color w:val="231F20"/>
          <w:w w:val="90"/>
          <w:sz w:val="24"/>
          <w:vertAlign w:val="superscript"/>
        </w:rPr>
        <w:t>13</w:t>
      </w:r>
      <w:r>
        <w:rPr>
          <w:color w:val="231F20"/>
          <w:w w:val="90"/>
          <w:sz w:val="24"/>
        </w:rPr>
        <w:t>. Jednocześnie dostępność nie oznacza jedynie „możliwości</w:t>
      </w:r>
      <w:r>
        <w:rPr>
          <w:color w:val="231F20"/>
          <w:spacing w:val="80"/>
          <w:sz w:val="24"/>
        </w:rPr>
        <w:t xml:space="preserve"> </w:t>
      </w:r>
      <w:r>
        <w:rPr>
          <w:color w:val="231F20"/>
          <w:w w:val="90"/>
          <w:sz w:val="24"/>
        </w:rPr>
        <w:t>dotarcia</w:t>
      </w:r>
      <w:r>
        <w:rPr>
          <w:color w:val="231F20"/>
          <w:spacing w:val="32"/>
          <w:sz w:val="24"/>
        </w:rPr>
        <w:t xml:space="preserve"> </w:t>
      </w:r>
      <w:r>
        <w:rPr>
          <w:color w:val="231F20"/>
          <w:w w:val="90"/>
          <w:sz w:val="24"/>
        </w:rPr>
        <w:t>do</w:t>
      </w:r>
      <w:r>
        <w:rPr>
          <w:color w:val="231F20"/>
          <w:spacing w:val="32"/>
          <w:sz w:val="24"/>
        </w:rPr>
        <w:t xml:space="preserve"> </w:t>
      </w:r>
      <w:r>
        <w:rPr>
          <w:color w:val="231F20"/>
          <w:w w:val="90"/>
          <w:sz w:val="24"/>
        </w:rPr>
        <w:t>infrastruktury</w:t>
      </w:r>
      <w:r>
        <w:rPr>
          <w:color w:val="231F20"/>
          <w:spacing w:val="32"/>
          <w:sz w:val="24"/>
        </w:rPr>
        <w:t xml:space="preserve"> </w:t>
      </w:r>
      <w:r>
        <w:rPr>
          <w:color w:val="231F20"/>
          <w:w w:val="90"/>
          <w:sz w:val="24"/>
        </w:rPr>
        <w:t>czy</w:t>
      </w:r>
      <w:r>
        <w:rPr>
          <w:color w:val="231F20"/>
          <w:spacing w:val="32"/>
          <w:sz w:val="24"/>
        </w:rPr>
        <w:t xml:space="preserve"> </w:t>
      </w:r>
      <w:r>
        <w:rPr>
          <w:color w:val="231F20"/>
          <w:w w:val="90"/>
          <w:sz w:val="24"/>
        </w:rPr>
        <w:t>obiektów”,</w:t>
      </w:r>
      <w:r>
        <w:rPr>
          <w:color w:val="231F20"/>
          <w:spacing w:val="32"/>
          <w:sz w:val="24"/>
        </w:rPr>
        <w:t xml:space="preserve"> </w:t>
      </w:r>
      <w:r>
        <w:rPr>
          <w:color w:val="231F20"/>
          <w:w w:val="90"/>
          <w:sz w:val="24"/>
        </w:rPr>
        <w:t>ale</w:t>
      </w:r>
      <w:r>
        <w:rPr>
          <w:color w:val="231F20"/>
          <w:spacing w:val="32"/>
          <w:sz w:val="24"/>
        </w:rPr>
        <w:t xml:space="preserve"> </w:t>
      </w:r>
      <w:r>
        <w:rPr>
          <w:color w:val="231F20"/>
          <w:w w:val="90"/>
          <w:sz w:val="24"/>
        </w:rPr>
        <w:t>obejmuje</w:t>
      </w:r>
      <w:r>
        <w:rPr>
          <w:color w:val="231F20"/>
          <w:spacing w:val="32"/>
          <w:sz w:val="24"/>
        </w:rPr>
        <w:t xml:space="preserve"> </w:t>
      </w:r>
      <w:r>
        <w:rPr>
          <w:color w:val="231F20"/>
          <w:w w:val="90"/>
          <w:sz w:val="24"/>
        </w:rPr>
        <w:t>również</w:t>
      </w:r>
      <w:r>
        <w:rPr>
          <w:color w:val="231F20"/>
          <w:spacing w:val="32"/>
          <w:sz w:val="24"/>
        </w:rPr>
        <w:t xml:space="preserve"> </w:t>
      </w:r>
      <w:r>
        <w:rPr>
          <w:color w:val="231F20"/>
          <w:w w:val="90"/>
          <w:sz w:val="24"/>
        </w:rPr>
        <w:t>poziom</w:t>
      </w:r>
      <w:r>
        <w:rPr>
          <w:color w:val="231F20"/>
          <w:spacing w:val="32"/>
          <w:sz w:val="24"/>
        </w:rPr>
        <w:t xml:space="preserve"> </w:t>
      </w:r>
      <w:r>
        <w:rPr>
          <w:color w:val="231F20"/>
          <w:w w:val="90"/>
          <w:sz w:val="24"/>
        </w:rPr>
        <w:t>świadczonych</w:t>
      </w:r>
      <w:r>
        <w:rPr>
          <w:color w:val="231F20"/>
          <w:spacing w:val="32"/>
          <w:sz w:val="24"/>
        </w:rPr>
        <w:t xml:space="preserve"> </w:t>
      </w:r>
      <w:r>
        <w:rPr>
          <w:color w:val="231F20"/>
          <w:w w:val="90"/>
          <w:sz w:val="24"/>
        </w:rPr>
        <w:t>tam</w:t>
      </w:r>
      <w:r>
        <w:rPr>
          <w:color w:val="231F20"/>
          <w:spacing w:val="32"/>
          <w:sz w:val="24"/>
        </w:rPr>
        <w:t xml:space="preserve"> </w:t>
      </w:r>
      <w:r>
        <w:rPr>
          <w:color w:val="231F20"/>
          <w:w w:val="90"/>
          <w:sz w:val="24"/>
        </w:rPr>
        <w:t>usług</w:t>
      </w:r>
      <w:r>
        <w:rPr>
          <w:color w:val="231F20"/>
          <w:spacing w:val="32"/>
          <w:sz w:val="24"/>
        </w:rPr>
        <w:t xml:space="preserve"> </w:t>
      </w:r>
      <w:r>
        <w:rPr>
          <w:color w:val="231F20"/>
          <w:w w:val="90"/>
          <w:sz w:val="24"/>
        </w:rPr>
        <w:t>(ilość, jakość, dostępność czasowa, wachlarz ofert itp., ale w szczególności profesjonalizm i poziom usług</w:t>
      </w:r>
      <w:r>
        <w:rPr>
          <w:color w:val="231F20"/>
          <w:spacing w:val="80"/>
          <w:sz w:val="24"/>
        </w:rPr>
        <w:t xml:space="preserve"> </w:t>
      </w:r>
      <w:r>
        <w:rPr>
          <w:color w:val="231F20"/>
          <w:w w:val="90"/>
          <w:sz w:val="24"/>
        </w:rPr>
        <w:t>oferowanych</w:t>
      </w:r>
      <w:r>
        <w:rPr>
          <w:color w:val="231F20"/>
          <w:spacing w:val="40"/>
          <w:sz w:val="24"/>
        </w:rPr>
        <w:t xml:space="preserve"> </w:t>
      </w:r>
      <w:r>
        <w:rPr>
          <w:color w:val="231F20"/>
          <w:w w:val="90"/>
          <w:sz w:val="24"/>
        </w:rPr>
        <w:t>przez</w:t>
      </w:r>
      <w:r>
        <w:rPr>
          <w:color w:val="231F20"/>
          <w:spacing w:val="40"/>
          <w:sz w:val="24"/>
        </w:rPr>
        <w:t xml:space="preserve"> </w:t>
      </w:r>
      <w:r>
        <w:rPr>
          <w:color w:val="231F20"/>
          <w:w w:val="90"/>
          <w:sz w:val="24"/>
        </w:rPr>
        <w:t>odpowiednio,</w:t>
      </w:r>
      <w:r>
        <w:rPr>
          <w:color w:val="231F20"/>
          <w:spacing w:val="40"/>
          <w:sz w:val="24"/>
        </w:rPr>
        <w:t xml:space="preserve"> </w:t>
      </w:r>
      <w:r>
        <w:rPr>
          <w:color w:val="231F20"/>
          <w:w w:val="90"/>
          <w:sz w:val="24"/>
        </w:rPr>
        <w:t>wyszkolonych</w:t>
      </w:r>
      <w:r>
        <w:rPr>
          <w:color w:val="231F20"/>
          <w:spacing w:val="40"/>
          <w:sz w:val="24"/>
        </w:rPr>
        <w:t xml:space="preserve"> </w:t>
      </w:r>
      <w:r>
        <w:rPr>
          <w:color w:val="231F20"/>
          <w:w w:val="90"/>
          <w:sz w:val="24"/>
        </w:rPr>
        <w:t>i</w:t>
      </w:r>
      <w:r>
        <w:rPr>
          <w:color w:val="231F20"/>
          <w:spacing w:val="40"/>
          <w:sz w:val="24"/>
        </w:rPr>
        <w:t xml:space="preserve"> </w:t>
      </w:r>
      <w:r>
        <w:rPr>
          <w:color w:val="231F20"/>
          <w:w w:val="90"/>
          <w:sz w:val="24"/>
        </w:rPr>
        <w:t>certyfikowanych</w:t>
      </w:r>
      <w:r>
        <w:rPr>
          <w:color w:val="231F20"/>
          <w:spacing w:val="80"/>
          <w:sz w:val="24"/>
        </w:rPr>
        <w:t xml:space="preserve"> </w:t>
      </w:r>
      <w:r>
        <w:rPr>
          <w:color w:val="231F20"/>
          <w:w w:val="90"/>
          <w:sz w:val="24"/>
        </w:rPr>
        <w:t>pracowników</w:t>
      </w:r>
      <w:r>
        <w:rPr>
          <w:color w:val="231F20"/>
          <w:spacing w:val="40"/>
          <w:sz w:val="24"/>
        </w:rPr>
        <w:t xml:space="preserve"> </w:t>
      </w:r>
      <w:r>
        <w:rPr>
          <w:color w:val="231F20"/>
          <w:w w:val="90"/>
          <w:sz w:val="24"/>
        </w:rPr>
        <w:t>przygotowanych</w:t>
      </w:r>
      <w:r>
        <w:rPr>
          <w:color w:val="231F20"/>
          <w:spacing w:val="40"/>
          <w:sz w:val="24"/>
        </w:rPr>
        <w:t xml:space="preserve"> </w:t>
      </w:r>
      <w:r>
        <w:rPr>
          <w:color w:val="231F20"/>
          <w:w w:val="90"/>
          <w:sz w:val="24"/>
        </w:rPr>
        <w:t xml:space="preserve">do </w:t>
      </w:r>
      <w:r>
        <w:rPr>
          <w:color w:val="231F20"/>
          <w:spacing w:val="-2"/>
          <w:sz w:val="24"/>
        </w:rPr>
        <w:t>obsługi</w:t>
      </w:r>
      <w:r>
        <w:rPr>
          <w:color w:val="231F20"/>
          <w:spacing w:val="-10"/>
          <w:sz w:val="24"/>
        </w:rPr>
        <w:t xml:space="preserve"> </w:t>
      </w:r>
      <w:r>
        <w:rPr>
          <w:color w:val="231F20"/>
          <w:spacing w:val="-2"/>
          <w:sz w:val="24"/>
        </w:rPr>
        <w:t>osób</w:t>
      </w:r>
      <w:r>
        <w:rPr>
          <w:color w:val="231F20"/>
          <w:spacing w:val="-10"/>
          <w:sz w:val="24"/>
        </w:rPr>
        <w:t xml:space="preserve"> </w:t>
      </w:r>
      <w:r>
        <w:rPr>
          <w:color w:val="231F20"/>
          <w:spacing w:val="-2"/>
          <w:sz w:val="24"/>
        </w:rPr>
        <w:t>z</w:t>
      </w:r>
      <w:r>
        <w:rPr>
          <w:color w:val="231F20"/>
          <w:spacing w:val="-10"/>
          <w:sz w:val="24"/>
        </w:rPr>
        <w:t xml:space="preserve"> </w:t>
      </w:r>
      <w:r>
        <w:rPr>
          <w:color w:val="231F20"/>
          <w:spacing w:val="-2"/>
          <w:sz w:val="24"/>
        </w:rPr>
        <w:t>ograniczeniami).</w:t>
      </w:r>
    </w:p>
    <w:p w14:paraId="495E4738" w14:textId="77777777" w:rsidR="004766AD" w:rsidRDefault="004766AD">
      <w:pPr>
        <w:pStyle w:val="Tekstpodstawowy"/>
        <w:rPr>
          <w:sz w:val="20"/>
        </w:rPr>
      </w:pPr>
    </w:p>
    <w:p w14:paraId="40DF1D30" w14:textId="77777777" w:rsidR="004766AD" w:rsidRDefault="004766AD">
      <w:pPr>
        <w:pStyle w:val="Tekstpodstawowy"/>
        <w:rPr>
          <w:sz w:val="20"/>
        </w:rPr>
      </w:pPr>
    </w:p>
    <w:p w14:paraId="4A6F9F37" w14:textId="77777777" w:rsidR="004766AD" w:rsidRDefault="00000000">
      <w:pPr>
        <w:pStyle w:val="Tekstpodstawowy"/>
        <w:spacing w:before="7"/>
        <w:rPr>
          <w:sz w:val="17"/>
        </w:rPr>
      </w:pPr>
      <w:r>
        <w:pict w14:anchorId="739B915A">
          <v:shape id="docshape25" o:spid="_x0000_s2733" style="position:absolute;margin-left:48.2pt;margin-top:11.35pt;width:1in;height:.1pt;z-index:-15724032;mso-wrap-distance-left:0;mso-wrap-distance-right:0;mso-position-horizontal-relative:page" coordorigin="964,227" coordsize="1440,0" path="m964,227r1440,e" filled="f" strokecolor="#231f20" strokeweight="1pt">
            <v:path arrowok="t"/>
            <w10:wrap type="topAndBottom" anchorx="page"/>
          </v:shape>
        </w:pict>
      </w:r>
    </w:p>
    <w:p w14:paraId="373BE696" w14:textId="77777777" w:rsidR="004766AD" w:rsidRDefault="00000000">
      <w:pPr>
        <w:pStyle w:val="Akapitzlist"/>
        <w:numPr>
          <w:ilvl w:val="0"/>
          <w:numId w:val="100"/>
        </w:numPr>
        <w:tabs>
          <w:tab w:val="left" w:pos="1738"/>
          <w:tab w:val="left" w:pos="1739"/>
        </w:tabs>
        <w:spacing w:before="42"/>
        <w:ind w:left="1738"/>
        <w:jc w:val="left"/>
        <w:rPr>
          <w:sz w:val="20"/>
        </w:rPr>
      </w:pPr>
      <w:r>
        <w:rPr>
          <w:color w:val="231F20"/>
          <w:w w:val="90"/>
          <w:sz w:val="20"/>
        </w:rPr>
        <w:t>Europejska</w:t>
      </w:r>
      <w:r>
        <w:rPr>
          <w:color w:val="231F20"/>
          <w:spacing w:val="8"/>
          <w:sz w:val="20"/>
        </w:rPr>
        <w:t xml:space="preserve"> </w:t>
      </w:r>
      <w:r>
        <w:rPr>
          <w:color w:val="231F20"/>
          <w:w w:val="90"/>
          <w:sz w:val="20"/>
        </w:rPr>
        <w:t>Strategia</w:t>
      </w:r>
      <w:r>
        <w:rPr>
          <w:color w:val="231F20"/>
          <w:spacing w:val="9"/>
          <w:sz w:val="20"/>
        </w:rPr>
        <w:t xml:space="preserve"> </w:t>
      </w:r>
      <w:proofErr w:type="spellStart"/>
      <w:r>
        <w:rPr>
          <w:color w:val="231F20"/>
          <w:w w:val="90"/>
          <w:sz w:val="20"/>
        </w:rPr>
        <w:t>ws</w:t>
      </w:r>
      <w:proofErr w:type="spellEnd"/>
      <w:r>
        <w:rPr>
          <w:color w:val="231F20"/>
          <w:w w:val="90"/>
          <w:sz w:val="20"/>
        </w:rPr>
        <w:t>.</w:t>
      </w:r>
      <w:r>
        <w:rPr>
          <w:color w:val="231F20"/>
          <w:spacing w:val="9"/>
          <w:sz w:val="20"/>
        </w:rPr>
        <w:t xml:space="preserve"> </w:t>
      </w:r>
      <w:r>
        <w:rPr>
          <w:color w:val="231F20"/>
          <w:w w:val="90"/>
          <w:sz w:val="20"/>
        </w:rPr>
        <w:t>Niepełnosprawności</w:t>
      </w:r>
      <w:r>
        <w:rPr>
          <w:color w:val="231F20"/>
          <w:spacing w:val="8"/>
          <w:sz w:val="20"/>
        </w:rPr>
        <w:t xml:space="preserve"> </w:t>
      </w:r>
      <w:r>
        <w:rPr>
          <w:color w:val="231F20"/>
          <w:w w:val="90"/>
          <w:sz w:val="20"/>
        </w:rPr>
        <w:t>2010–2020,</w:t>
      </w:r>
      <w:r>
        <w:rPr>
          <w:color w:val="231F20"/>
          <w:spacing w:val="9"/>
          <w:sz w:val="20"/>
        </w:rPr>
        <w:t xml:space="preserve"> </w:t>
      </w:r>
      <w:r>
        <w:rPr>
          <w:color w:val="231F20"/>
          <w:w w:val="90"/>
          <w:sz w:val="20"/>
        </w:rPr>
        <w:t>COM</w:t>
      </w:r>
      <w:r>
        <w:rPr>
          <w:color w:val="231F20"/>
          <w:spacing w:val="9"/>
          <w:sz w:val="20"/>
        </w:rPr>
        <w:t xml:space="preserve"> </w:t>
      </w:r>
      <w:r>
        <w:rPr>
          <w:color w:val="231F20"/>
          <w:w w:val="90"/>
          <w:sz w:val="20"/>
        </w:rPr>
        <w:t>(2010)</w:t>
      </w:r>
      <w:r>
        <w:rPr>
          <w:color w:val="231F20"/>
          <w:spacing w:val="8"/>
          <w:sz w:val="20"/>
        </w:rPr>
        <w:t xml:space="preserve"> </w:t>
      </w:r>
      <w:r>
        <w:rPr>
          <w:color w:val="231F20"/>
          <w:w w:val="90"/>
          <w:sz w:val="20"/>
        </w:rPr>
        <w:t>636</w:t>
      </w:r>
      <w:r>
        <w:rPr>
          <w:color w:val="231F20"/>
          <w:spacing w:val="9"/>
          <w:sz w:val="20"/>
        </w:rPr>
        <w:t xml:space="preserve"> </w:t>
      </w:r>
      <w:proofErr w:type="spellStart"/>
      <w:r>
        <w:rPr>
          <w:color w:val="231F20"/>
          <w:w w:val="90"/>
          <w:sz w:val="20"/>
        </w:rPr>
        <w:t>final</w:t>
      </w:r>
      <w:proofErr w:type="spellEnd"/>
      <w:r>
        <w:rPr>
          <w:color w:val="231F20"/>
          <w:w w:val="90"/>
          <w:sz w:val="20"/>
        </w:rPr>
        <w:t>,</w:t>
      </w:r>
      <w:r>
        <w:rPr>
          <w:color w:val="231F20"/>
          <w:spacing w:val="9"/>
          <w:sz w:val="20"/>
        </w:rPr>
        <w:t xml:space="preserve"> </w:t>
      </w:r>
      <w:r>
        <w:rPr>
          <w:color w:val="231F20"/>
          <w:w w:val="90"/>
          <w:sz w:val="20"/>
        </w:rPr>
        <w:t>s.7,</w:t>
      </w:r>
      <w:r>
        <w:rPr>
          <w:color w:val="231F20"/>
          <w:spacing w:val="8"/>
          <w:sz w:val="20"/>
        </w:rPr>
        <w:t xml:space="preserve"> </w:t>
      </w:r>
      <w:hyperlink r:id="rId12">
        <w:r>
          <w:rPr>
            <w:color w:val="231F20"/>
            <w:w w:val="90"/>
            <w:sz w:val="20"/>
          </w:rPr>
          <w:t>http://eur-</w:t>
        </w:r>
        <w:r>
          <w:rPr>
            <w:color w:val="231F20"/>
            <w:spacing w:val="-2"/>
            <w:w w:val="90"/>
            <w:sz w:val="20"/>
          </w:rPr>
          <w:t>lex.europa.eu/</w:t>
        </w:r>
      </w:hyperlink>
    </w:p>
    <w:p w14:paraId="1009C7A9" w14:textId="77777777" w:rsidR="004766AD" w:rsidRDefault="00000000">
      <w:pPr>
        <w:spacing w:before="10"/>
        <w:ind w:left="963"/>
        <w:rPr>
          <w:sz w:val="20"/>
        </w:rPr>
      </w:pPr>
      <w:proofErr w:type="spellStart"/>
      <w:r>
        <w:rPr>
          <w:color w:val="231F20"/>
          <w:spacing w:val="-2"/>
          <w:w w:val="90"/>
          <w:sz w:val="20"/>
        </w:rPr>
        <w:t>LexUriServ</w:t>
      </w:r>
      <w:proofErr w:type="spellEnd"/>
      <w:r>
        <w:rPr>
          <w:color w:val="231F20"/>
          <w:spacing w:val="-2"/>
          <w:w w:val="90"/>
          <w:sz w:val="20"/>
        </w:rPr>
        <w:t>/</w:t>
      </w:r>
      <w:proofErr w:type="spellStart"/>
      <w:r>
        <w:rPr>
          <w:color w:val="231F20"/>
          <w:spacing w:val="-2"/>
          <w:w w:val="90"/>
          <w:sz w:val="20"/>
        </w:rPr>
        <w:t>LexUriServ.do?uri</w:t>
      </w:r>
      <w:proofErr w:type="spellEnd"/>
      <w:r>
        <w:rPr>
          <w:color w:val="231F20"/>
          <w:spacing w:val="-2"/>
          <w:w w:val="90"/>
          <w:sz w:val="20"/>
        </w:rPr>
        <w:t>=COM:2010:0636:FIN:pl:PDF,</w:t>
      </w:r>
      <w:r>
        <w:rPr>
          <w:color w:val="231F20"/>
          <w:spacing w:val="19"/>
          <w:sz w:val="20"/>
        </w:rPr>
        <w:t xml:space="preserve"> </w:t>
      </w:r>
      <w:r>
        <w:rPr>
          <w:color w:val="231F20"/>
          <w:spacing w:val="-2"/>
          <w:w w:val="90"/>
          <w:sz w:val="20"/>
        </w:rPr>
        <w:t>2022</w:t>
      </w:r>
      <w:r>
        <w:rPr>
          <w:color w:val="231F20"/>
          <w:spacing w:val="19"/>
          <w:sz w:val="20"/>
        </w:rPr>
        <w:t xml:space="preserve"> </w:t>
      </w:r>
      <w:r>
        <w:rPr>
          <w:color w:val="231F20"/>
          <w:spacing w:val="-2"/>
          <w:w w:val="90"/>
          <w:sz w:val="20"/>
        </w:rPr>
        <w:t>[dostęp</w:t>
      </w:r>
      <w:r>
        <w:rPr>
          <w:color w:val="231F20"/>
          <w:spacing w:val="20"/>
          <w:sz w:val="20"/>
        </w:rPr>
        <w:t xml:space="preserve"> </w:t>
      </w:r>
      <w:r>
        <w:rPr>
          <w:color w:val="231F20"/>
          <w:spacing w:val="-2"/>
          <w:w w:val="90"/>
          <w:sz w:val="20"/>
        </w:rPr>
        <w:t>17.11.2022]</w:t>
      </w:r>
    </w:p>
    <w:p w14:paraId="623D5697" w14:textId="77777777" w:rsidR="004766AD" w:rsidRDefault="00000000">
      <w:pPr>
        <w:pStyle w:val="Akapitzlist"/>
        <w:numPr>
          <w:ilvl w:val="0"/>
          <w:numId w:val="100"/>
        </w:numPr>
        <w:tabs>
          <w:tab w:val="left" w:pos="1683"/>
          <w:tab w:val="left" w:pos="1684"/>
        </w:tabs>
        <w:spacing w:before="10" w:line="249" w:lineRule="auto"/>
        <w:ind w:left="963" w:right="421" w:firstLine="0"/>
        <w:jc w:val="left"/>
        <w:rPr>
          <w:sz w:val="20"/>
        </w:rPr>
      </w:pPr>
      <w:r>
        <w:rPr>
          <w:color w:val="231F20"/>
          <w:w w:val="90"/>
          <w:sz w:val="20"/>
        </w:rPr>
        <w:t>Uchwała Sejmu RP z dnia 1 sierpnia 1997 r. Karta praw osób niepełnosprawnych, „Monitor Polski” z 13.08.1997 r., nr 50, poz. 475, § 1, Ustawa z dnia 19 lipca 2019 r. o zapewnianiu dostępności osobom ze szczególnymi potrzebami (Dz.U.</w:t>
      </w:r>
    </w:p>
    <w:p w14:paraId="662FC189" w14:textId="77777777" w:rsidR="004766AD" w:rsidRDefault="00000000">
      <w:pPr>
        <w:spacing w:before="2" w:line="249" w:lineRule="auto"/>
        <w:ind w:left="963" w:right="226"/>
        <w:jc w:val="both"/>
        <w:rPr>
          <w:sz w:val="20"/>
        </w:rPr>
      </w:pPr>
      <w:r>
        <w:rPr>
          <w:color w:val="231F20"/>
          <w:w w:val="90"/>
          <w:sz w:val="20"/>
        </w:rPr>
        <w:t xml:space="preserve">z 2019 r. poz. 1696), Ustawa z dnia 27 sierpnia 1997 r. o rehabilitacji zawodowej i społecznej oraz zatrudnianiu osób </w:t>
      </w:r>
      <w:proofErr w:type="spellStart"/>
      <w:r>
        <w:rPr>
          <w:color w:val="231F20"/>
          <w:w w:val="90"/>
          <w:sz w:val="20"/>
        </w:rPr>
        <w:t>niepeł</w:t>
      </w:r>
      <w:proofErr w:type="spellEnd"/>
      <w:r>
        <w:rPr>
          <w:color w:val="231F20"/>
          <w:w w:val="90"/>
          <w:sz w:val="20"/>
        </w:rPr>
        <w:t xml:space="preserve">- </w:t>
      </w:r>
      <w:proofErr w:type="spellStart"/>
      <w:r>
        <w:rPr>
          <w:color w:val="231F20"/>
          <w:w w:val="90"/>
          <w:sz w:val="20"/>
        </w:rPr>
        <w:t>nosprawnych</w:t>
      </w:r>
      <w:proofErr w:type="spellEnd"/>
      <w:r>
        <w:rPr>
          <w:color w:val="231F20"/>
          <w:w w:val="90"/>
          <w:sz w:val="20"/>
        </w:rPr>
        <w:t xml:space="preserve"> (Dz.U. z 1997 r. nr 123 poz. 776), Ustawa z dnia 19 sierpnia 2011 r. o języku migowym i innych środkach komu- </w:t>
      </w:r>
      <w:proofErr w:type="spellStart"/>
      <w:r>
        <w:rPr>
          <w:color w:val="231F20"/>
          <w:w w:val="90"/>
          <w:sz w:val="20"/>
        </w:rPr>
        <w:t>nikowania</w:t>
      </w:r>
      <w:proofErr w:type="spellEnd"/>
      <w:r>
        <w:rPr>
          <w:color w:val="231F20"/>
          <w:w w:val="90"/>
          <w:sz w:val="20"/>
        </w:rPr>
        <w:t xml:space="preserve"> się (Dz.U. z 2011 r. nr 209 poz. 1243), Ustawa z dnia 4 kwietnia 2019 r. o dostępności cyfrowej stron internetowych</w:t>
      </w:r>
      <w:r>
        <w:rPr>
          <w:color w:val="231F20"/>
          <w:spacing w:val="80"/>
          <w:sz w:val="20"/>
        </w:rPr>
        <w:t xml:space="preserve"> </w:t>
      </w:r>
      <w:r>
        <w:rPr>
          <w:color w:val="231F20"/>
          <w:w w:val="90"/>
          <w:sz w:val="20"/>
        </w:rPr>
        <w:t>i aplikacji mobilnych podmiotów publicznych (Dz.U. z 2019 r. poz. 848), Standardy dostępności budynków do potrzeb osób</w:t>
      </w:r>
    </w:p>
    <w:p w14:paraId="51208713" w14:textId="77777777" w:rsidR="004766AD" w:rsidRDefault="00000000">
      <w:pPr>
        <w:spacing w:before="3" w:line="249" w:lineRule="auto"/>
        <w:ind w:left="963" w:right="249"/>
        <w:rPr>
          <w:sz w:val="20"/>
        </w:rPr>
      </w:pPr>
      <w:r>
        <w:rPr>
          <w:color w:val="231F20"/>
          <w:w w:val="90"/>
          <w:sz w:val="20"/>
        </w:rPr>
        <w:t>z</w:t>
      </w:r>
      <w:r>
        <w:rPr>
          <w:color w:val="231F20"/>
          <w:spacing w:val="-9"/>
          <w:w w:val="90"/>
          <w:sz w:val="20"/>
        </w:rPr>
        <w:t xml:space="preserve"> </w:t>
      </w:r>
      <w:r>
        <w:rPr>
          <w:color w:val="231F20"/>
          <w:w w:val="90"/>
          <w:sz w:val="20"/>
        </w:rPr>
        <w:t>niepełnosprawnościami,</w:t>
      </w:r>
      <w:r>
        <w:rPr>
          <w:color w:val="231F20"/>
          <w:spacing w:val="-8"/>
          <w:w w:val="90"/>
          <w:sz w:val="20"/>
        </w:rPr>
        <w:t xml:space="preserve"> </w:t>
      </w:r>
      <w:r>
        <w:rPr>
          <w:color w:val="231F20"/>
          <w:w w:val="90"/>
          <w:sz w:val="20"/>
        </w:rPr>
        <w:t>uwzględniając</w:t>
      </w:r>
      <w:r>
        <w:rPr>
          <w:color w:val="231F20"/>
          <w:spacing w:val="-8"/>
          <w:w w:val="90"/>
          <w:sz w:val="20"/>
        </w:rPr>
        <w:t xml:space="preserve"> </w:t>
      </w:r>
      <w:r>
        <w:rPr>
          <w:color w:val="231F20"/>
          <w:w w:val="90"/>
          <w:sz w:val="20"/>
        </w:rPr>
        <w:t>koncepcje</w:t>
      </w:r>
      <w:r>
        <w:rPr>
          <w:color w:val="231F20"/>
          <w:spacing w:val="-9"/>
          <w:w w:val="90"/>
          <w:sz w:val="20"/>
        </w:rPr>
        <w:t xml:space="preserve"> </w:t>
      </w:r>
      <w:r>
        <w:rPr>
          <w:color w:val="231F20"/>
          <w:w w:val="90"/>
          <w:sz w:val="20"/>
        </w:rPr>
        <w:t>uniwersalnego</w:t>
      </w:r>
      <w:r>
        <w:rPr>
          <w:color w:val="231F20"/>
          <w:spacing w:val="-8"/>
          <w:w w:val="90"/>
          <w:sz w:val="20"/>
        </w:rPr>
        <w:t xml:space="preserve"> </w:t>
      </w:r>
      <w:r>
        <w:rPr>
          <w:color w:val="231F20"/>
          <w:w w:val="90"/>
          <w:sz w:val="20"/>
        </w:rPr>
        <w:t>projektowania</w:t>
      </w:r>
      <w:r>
        <w:rPr>
          <w:color w:val="231F20"/>
          <w:spacing w:val="-8"/>
          <w:w w:val="90"/>
          <w:sz w:val="20"/>
        </w:rPr>
        <w:t xml:space="preserve"> </w:t>
      </w:r>
      <w:r>
        <w:rPr>
          <w:color w:val="231F20"/>
          <w:w w:val="90"/>
          <w:sz w:val="20"/>
        </w:rPr>
        <w:t>-</w:t>
      </w:r>
      <w:r>
        <w:rPr>
          <w:color w:val="231F20"/>
          <w:spacing w:val="-9"/>
          <w:w w:val="90"/>
          <w:sz w:val="20"/>
        </w:rPr>
        <w:t xml:space="preserve"> </w:t>
      </w:r>
      <w:proofErr w:type="spellStart"/>
      <w:r>
        <w:rPr>
          <w:color w:val="231F20"/>
          <w:w w:val="90"/>
          <w:sz w:val="20"/>
        </w:rPr>
        <w:t>po¬radnik</w:t>
      </w:r>
      <w:proofErr w:type="spellEnd"/>
      <w:r>
        <w:rPr>
          <w:color w:val="231F20"/>
          <w:w w:val="90"/>
          <w:sz w:val="20"/>
        </w:rPr>
        <w:t>,</w:t>
      </w:r>
      <w:r>
        <w:rPr>
          <w:color w:val="231F20"/>
          <w:spacing w:val="-8"/>
          <w:w w:val="90"/>
          <w:sz w:val="20"/>
        </w:rPr>
        <w:t xml:space="preserve"> </w:t>
      </w:r>
      <w:r>
        <w:rPr>
          <w:color w:val="231F20"/>
          <w:w w:val="90"/>
          <w:sz w:val="20"/>
        </w:rPr>
        <w:t>Ministerstwo</w:t>
      </w:r>
      <w:r>
        <w:rPr>
          <w:color w:val="231F20"/>
          <w:spacing w:val="-9"/>
          <w:w w:val="90"/>
          <w:sz w:val="20"/>
        </w:rPr>
        <w:t xml:space="preserve"> </w:t>
      </w:r>
      <w:r>
        <w:rPr>
          <w:color w:val="231F20"/>
          <w:w w:val="90"/>
          <w:sz w:val="20"/>
        </w:rPr>
        <w:t>Inwestycji</w:t>
      </w:r>
      <w:r>
        <w:rPr>
          <w:color w:val="231F20"/>
          <w:spacing w:val="-8"/>
          <w:w w:val="90"/>
          <w:sz w:val="20"/>
        </w:rPr>
        <w:t xml:space="preserve"> </w:t>
      </w:r>
      <w:r>
        <w:rPr>
          <w:color w:val="231F20"/>
          <w:w w:val="90"/>
          <w:sz w:val="20"/>
        </w:rPr>
        <w:t>i</w:t>
      </w:r>
      <w:r>
        <w:rPr>
          <w:color w:val="231F20"/>
          <w:spacing w:val="-8"/>
          <w:w w:val="90"/>
          <w:sz w:val="20"/>
        </w:rPr>
        <w:t xml:space="preserve"> </w:t>
      </w:r>
      <w:proofErr w:type="spellStart"/>
      <w:r>
        <w:rPr>
          <w:color w:val="231F20"/>
          <w:w w:val="90"/>
          <w:sz w:val="20"/>
        </w:rPr>
        <w:t>Rozwo</w:t>
      </w:r>
      <w:proofErr w:type="spellEnd"/>
      <w:r>
        <w:rPr>
          <w:color w:val="231F20"/>
          <w:w w:val="90"/>
          <w:sz w:val="20"/>
        </w:rPr>
        <w:t xml:space="preserve">- </w:t>
      </w:r>
      <w:proofErr w:type="spellStart"/>
      <w:r>
        <w:rPr>
          <w:color w:val="231F20"/>
          <w:w w:val="90"/>
          <w:sz w:val="20"/>
        </w:rPr>
        <w:t>ju</w:t>
      </w:r>
      <w:proofErr w:type="spellEnd"/>
      <w:r>
        <w:rPr>
          <w:color w:val="231F20"/>
          <w:w w:val="90"/>
          <w:sz w:val="20"/>
        </w:rPr>
        <w:t xml:space="preserve"> RP, Warszawa 2017, Ustawa z dnia 7 lipca 1994 r. – Prawo budowlane (Dz.U. z 1994 r. nr 89 poz. 414), Rozporządzenie Ministra</w:t>
      </w:r>
      <w:r>
        <w:rPr>
          <w:color w:val="231F20"/>
          <w:spacing w:val="-1"/>
          <w:w w:val="90"/>
          <w:sz w:val="20"/>
        </w:rPr>
        <w:t xml:space="preserve"> </w:t>
      </w:r>
      <w:r>
        <w:rPr>
          <w:color w:val="231F20"/>
          <w:w w:val="90"/>
          <w:sz w:val="20"/>
        </w:rPr>
        <w:t>Inwestycji</w:t>
      </w:r>
      <w:r>
        <w:rPr>
          <w:color w:val="231F20"/>
          <w:spacing w:val="-1"/>
          <w:w w:val="90"/>
          <w:sz w:val="20"/>
        </w:rPr>
        <w:t xml:space="preserve"> </w:t>
      </w:r>
      <w:r>
        <w:rPr>
          <w:color w:val="231F20"/>
          <w:w w:val="90"/>
          <w:sz w:val="20"/>
        </w:rPr>
        <w:t>i</w:t>
      </w:r>
      <w:r>
        <w:rPr>
          <w:color w:val="231F20"/>
          <w:spacing w:val="-1"/>
          <w:w w:val="90"/>
          <w:sz w:val="20"/>
        </w:rPr>
        <w:t xml:space="preserve"> </w:t>
      </w:r>
      <w:r>
        <w:rPr>
          <w:color w:val="231F20"/>
          <w:w w:val="90"/>
          <w:sz w:val="20"/>
        </w:rPr>
        <w:t>Rozwoju</w:t>
      </w:r>
      <w:r>
        <w:rPr>
          <w:color w:val="231F20"/>
          <w:spacing w:val="-1"/>
          <w:w w:val="90"/>
          <w:sz w:val="20"/>
        </w:rPr>
        <w:t xml:space="preserve"> </w:t>
      </w:r>
      <w:r>
        <w:rPr>
          <w:color w:val="231F20"/>
          <w:w w:val="90"/>
          <w:sz w:val="20"/>
        </w:rPr>
        <w:t>w</w:t>
      </w:r>
      <w:r>
        <w:rPr>
          <w:color w:val="231F20"/>
          <w:spacing w:val="-1"/>
          <w:w w:val="90"/>
          <w:sz w:val="20"/>
        </w:rPr>
        <w:t xml:space="preserve"> </w:t>
      </w:r>
      <w:r>
        <w:rPr>
          <w:color w:val="231F20"/>
          <w:w w:val="90"/>
          <w:sz w:val="20"/>
        </w:rPr>
        <w:t>sprawie</w:t>
      </w:r>
      <w:r>
        <w:rPr>
          <w:color w:val="231F20"/>
          <w:spacing w:val="-1"/>
          <w:w w:val="90"/>
          <w:sz w:val="20"/>
        </w:rPr>
        <w:t xml:space="preserve"> </w:t>
      </w:r>
      <w:r>
        <w:rPr>
          <w:color w:val="231F20"/>
          <w:w w:val="90"/>
          <w:sz w:val="20"/>
        </w:rPr>
        <w:t>warunków</w:t>
      </w:r>
      <w:r>
        <w:rPr>
          <w:color w:val="231F20"/>
          <w:spacing w:val="-1"/>
          <w:w w:val="90"/>
          <w:sz w:val="20"/>
        </w:rPr>
        <w:t xml:space="preserve"> </w:t>
      </w:r>
      <w:r>
        <w:rPr>
          <w:color w:val="231F20"/>
          <w:w w:val="90"/>
          <w:sz w:val="20"/>
        </w:rPr>
        <w:t>technicznych,</w:t>
      </w:r>
      <w:r>
        <w:rPr>
          <w:color w:val="231F20"/>
          <w:spacing w:val="-1"/>
          <w:w w:val="90"/>
          <w:sz w:val="20"/>
        </w:rPr>
        <w:t xml:space="preserve"> </w:t>
      </w:r>
      <w:r>
        <w:rPr>
          <w:color w:val="231F20"/>
          <w:w w:val="90"/>
          <w:sz w:val="20"/>
        </w:rPr>
        <w:t>jakim</w:t>
      </w:r>
      <w:r>
        <w:rPr>
          <w:color w:val="231F20"/>
          <w:spacing w:val="-1"/>
          <w:w w:val="90"/>
          <w:sz w:val="20"/>
        </w:rPr>
        <w:t xml:space="preserve"> </w:t>
      </w:r>
      <w:r>
        <w:rPr>
          <w:color w:val="231F20"/>
          <w:w w:val="90"/>
          <w:sz w:val="20"/>
        </w:rPr>
        <w:t>powinny</w:t>
      </w:r>
      <w:r>
        <w:rPr>
          <w:color w:val="231F20"/>
          <w:spacing w:val="-1"/>
          <w:w w:val="90"/>
          <w:sz w:val="20"/>
        </w:rPr>
        <w:t xml:space="preserve"> </w:t>
      </w:r>
      <w:r>
        <w:rPr>
          <w:color w:val="231F20"/>
          <w:w w:val="90"/>
          <w:sz w:val="20"/>
        </w:rPr>
        <w:t>odpowiadać</w:t>
      </w:r>
      <w:r>
        <w:rPr>
          <w:color w:val="231F20"/>
          <w:spacing w:val="-1"/>
          <w:w w:val="90"/>
          <w:sz w:val="20"/>
        </w:rPr>
        <w:t xml:space="preserve"> </w:t>
      </w:r>
      <w:r>
        <w:rPr>
          <w:color w:val="231F20"/>
          <w:w w:val="90"/>
          <w:sz w:val="20"/>
        </w:rPr>
        <w:t>budynki</w:t>
      </w:r>
      <w:r>
        <w:rPr>
          <w:color w:val="231F20"/>
          <w:spacing w:val="-1"/>
          <w:w w:val="90"/>
          <w:sz w:val="20"/>
        </w:rPr>
        <w:t xml:space="preserve"> </w:t>
      </w:r>
      <w:r>
        <w:rPr>
          <w:color w:val="231F20"/>
          <w:w w:val="90"/>
          <w:sz w:val="20"/>
        </w:rPr>
        <w:t>i</w:t>
      </w:r>
      <w:r>
        <w:rPr>
          <w:color w:val="231F20"/>
          <w:spacing w:val="-1"/>
          <w:w w:val="90"/>
          <w:sz w:val="20"/>
        </w:rPr>
        <w:t xml:space="preserve"> </w:t>
      </w:r>
      <w:r>
        <w:rPr>
          <w:color w:val="231F20"/>
          <w:w w:val="90"/>
          <w:sz w:val="20"/>
        </w:rPr>
        <w:t>ich</w:t>
      </w:r>
      <w:r>
        <w:rPr>
          <w:color w:val="231F20"/>
          <w:spacing w:val="-1"/>
          <w:w w:val="90"/>
          <w:sz w:val="20"/>
        </w:rPr>
        <w:t xml:space="preserve"> </w:t>
      </w:r>
      <w:r>
        <w:rPr>
          <w:color w:val="231F20"/>
          <w:w w:val="90"/>
          <w:sz w:val="20"/>
        </w:rPr>
        <w:t>usytuowanie</w:t>
      </w:r>
      <w:r>
        <w:rPr>
          <w:color w:val="231F20"/>
          <w:spacing w:val="-1"/>
          <w:w w:val="90"/>
          <w:sz w:val="20"/>
        </w:rPr>
        <w:t xml:space="preserve"> </w:t>
      </w:r>
      <w:r>
        <w:rPr>
          <w:color w:val="231F20"/>
          <w:w w:val="90"/>
          <w:sz w:val="20"/>
        </w:rPr>
        <w:t>(Dz.U.</w:t>
      </w:r>
    </w:p>
    <w:p w14:paraId="67EAC9BA" w14:textId="77777777" w:rsidR="004766AD" w:rsidRDefault="00000000">
      <w:pPr>
        <w:spacing w:before="3"/>
        <w:ind w:left="963"/>
        <w:rPr>
          <w:sz w:val="20"/>
        </w:rPr>
      </w:pPr>
      <w:r>
        <w:rPr>
          <w:color w:val="231F20"/>
          <w:spacing w:val="-6"/>
          <w:sz w:val="20"/>
        </w:rPr>
        <w:t>z</w:t>
      </w:r>
      <w:r>
        <w:rPr>
          <w:color w:val="231F20"/>
          <w:spacing w:val="-2"/>
          <w:sz w:val="20"/>
        </w:rPr>
        <w:t xml:space="preserve"> </w:t>
      </w:r>
      <w:r>
        <w:rPr>
          <w:color w:val="231F20"/>
          <w:spacing w:val="-6"/>
          <w:sz w:val="20"/>
        </w:rPr>
        <w:t>07.06.2019</w:t>
      </w:r>
      <w:r>
        <w:rPr>
          <w:color w:val="231F20"/>
          <w:spacing w:val="-1"/>
          <w:sz w:val="20"/>
        </w:rPr>
        <w:t xml:space="preserve"> </w:t>
      </w:r>
      <w:r>
        <w:rPr>
          <w:color w:val="231F20"/>
          <w:spacing w:val="-6"/>
          <w:sz w:val="20"/>
        </w:rPr>
        <w:t>poz.</w:t>
      </w:r>
      <w:r>
        <w:rPr>
          <w:color w:val="231F20"/>
          <w:spacing w:val="-1"/>
          <w:sz w:val="20"/>
        </w:rPr>
        <w:t xml:space="preserve"> </w:t>
      </w:r>
      <w:r>
        <w:rPr>
          <w:color w:val="231F20"/>
          <w:spacing w:val="-6"/>
          <w:sz w:val="20"/>
        </w:rPr>
        <w:t>1065)</w:t>
      </w:r>
    </w:p>
    <w:p w14:paraId="3549DF01" w14:textId="77777777" w:rsidR="004766AD" w:rsidRDefault="00000000">
      <w:pPr>
        <w:pStyle w:val="Akapitzlist"/>
        <w:numPr>
          <w:ilvl w:val="0"/>
          <w:numId w:val="100"/>
        </w:numPr>
        <w:tabs>
          <w:tab w:val="left" w:pos="1683"/>
          <w:tab w:val="left" w:pos="1684"/>
        </w:tabs>
        <w:spacing w:before="10" w:line="249" w:lineRule="auto"/>
        <w:ind w:left="963" w:right="211" w:firstLine="0"/>
        <w:jc w:val="left"/>
        <w:rPr>
          <w:sz w:val="20"/>
        </w:rPr>
      </w:pPr>
      <w:r>
        <w:rPr>
          <w:color w:val="231F20"/>
          <w:w w:val="90"/>
          <w:sz w:val="20"/>
        </w:rPr>
        <w:t xml:space="preserve">Uchwała Sejmu RP z dnia 1 sierpnia 1997 r. Karta praw osób niepełnosprawnych, „Monitor Polski” z 13.08.1997 r., nr </w:t>
      </w:r>
      <w:r>
        <w:rPr>
          <w:color w:val="231F20"/>
          <w:w w:val="95"/>
          <w:sz w:val="20"/>
        </w:rPr>
        <w:t>50, poz. 475, § 1.</w:t>
      </w:r>
    </w:p>
    <w:p w14:paraId="6DFCFB8F" w14:textId="77777777" w:rsidR="004766AD" w:rsidRDefault="00000000">
      <w:pPr>
        <w:pStyle w:val="Akapitzlist"/>
        <w:numPr>
          <w:ilvl w:val="0"/>
          <w:numId w:val="100"/>
        </w:numPr>
        <w:tabs>
          <w:tab w:val="left" w:pos="1738"/>
          <w:tab w:val="left" w:pos="1739"/>
        </w:tabs>
        <w:spacing w:before="1" w:line="249" w:lineRule="auto"/>
        <w:ind w:left="963" w:right="295" w:firstLine="0"/>
        <w:jc w:val="left"/>
        <w:rPr>
          <w:sz w:val="20"/>
        </w:rPr>
      </w:pPr>
      <w:r>
        <w:rPr>
          <w:color w:val="231F20"/>
          <w:spacing w:val="-2"/>
          <w:w w:val="90"/>
          <w:sz w:val="20"/>
        </w:rPr>
        <w:t>Ministerstwo Rodziny, Pracy i Polityki Społecznej wskazuje, że z</w:t>
      </w:r>
      <w:r>
        <w:rPr>
          <w:i/>
          <w:color w:val="231F20"/>
          <w:spacing w:val="-2"/>
          <w:w w:val="90"/>
          <w:sz w:val="20"/>
        </w:rPr>
        <w:t xml:space="preserve">wraca się szczególną uwagę na poprawę dostępności </w:t>
      </w:r>
      <w:r>
        <w:rPr>
          <w:i/>
          <w:color w:val="231F20"/>
          <w:w w:val="85"/>
          <w:sz w:val="20"/>
        </w:rPr>
        <w:t>do infrastruktury i usług, w tym społecznych i zdrowotnych, w oparciu o potencjał podmiotów ekonomii społecznej i społeczności lokalnych; zapewnienie osobom o ograniczonej sprawności lub mobilności dostępności do przestrzeni publicznej, produktów i usług</w:t>
      </w:r>
      <w:r>
        <w:rPr>
          <w:i/>
          <w:color w:val="231F20"/>
          <w:spacing w:val="80"/>
          <w:sz w:val="20"/>
        </w:rPr>
        <w:t xml:space="preserve"> </w:t>
      </w:r>
      <w:r>
        <w:rPr>
          <w:i/>
          <w:color w:val="231F20"/>
          <w:w w:val="85"/>
          <w:sz w:val="20"/>
        </w:rPr>
        <w:t>w</w:t>
      </w:r>
      <w:r>
        <w:rPr>
          <w:i/>
          <w:color w:val="231F20"/>
          <w:spacing w:val="-2"/>
          <w:w w:val="85"/>
          <w:sz w:val="20"/>
        </w:rPr>
        <w:t xml:space="preserve"> </w:t>
      </w:r>
      <w:r>
        <w:rPr>
          <w:i/>
          <w:color w:val="231F20"/>
          <w:w w:val="85"/>
          <w:sz w:val="20"/>
        </w:rPr>
        <w:t>aspekcie</w:t>
      </w:r>
      <w:r>
        <w:rPr>
          <w:i/>
          <w:color w:val="231F20"/>
          <w:spacing w:val="-2"/>
          <w:w w:val="85"/>
          <w:sz w:val="20"/>
        </w:rPr>
        <w:t xml:space="preserve"> </w:t>
      </w:r>
      <w:r>
        <w:rPr>
          <w:i/>
          <w:color w:val="231F20"/>
          <w:w w:val="85"/>
          <w:sz w:val="20"/>
        </w:rPr>
        <w:t>architektonicznym,</w:t>
      </w:r>
      <w:r>
        <w:rPr>
          <w:i/>
          <w:color w:val="231F20"/>
          <w:spacing w:val="-2"/>
          <w:w w:val="85"/>
          <w:sz w:val="20"/>
        </w:rPr>
        <w:t xml:space="preserve"> </w:t>
      </w:r>
      <w:r>
        <w:rPr>
          <w:i/>
          <w:color w:val="231F20"/>
          <w:w w:val="85"/>
          <w:sz w:val="20"/>
        </w:rPr>
        <w:t>informacyjnym</w:t>
      </w:r>
      <w:r>
        <w:rPr>
          <w:i/>
          <w:color w:val="231F20"/>
          <w:spacing w:val="-2"/>
          <w:w w:val="85"/>
          <w:sz w:val="20"/>
        </w:rPr>
        <w:t xml:space="preserve"> </w:t>
      </w:r>
      <w:r>
        <w:rPr>
          <w:i/>
          <w:color w:val="231F20"/>
          <w:w w:val="85"/>
          <w:sz w:val="20"/>
        </w:rPr>
        <w:t>i</w:t>
      </w:r>
      <w:r>
        <w:rPr>
          <w:i/>
          <w:color w:val="231F20"/>
          <w:spacing w:val="-2"/>
          <w:w w:val="85"/>
          <w:sz w:val="20"/>
        </w:rPr>
        <w:t xml:space="preserve"> </w:t>
      </w:r>
      <w:r>
        <w:rPr>
          <w:i/>
          <w:color w:val="231F20"/>
          <w:w w:val="85"/>
          <w:sz w:val="20"/>
        </w:rPr>
        <w:t>komunikacyjnym.</w:t>
      </w:r>
      <w:r>
        <w:rPr>
          <w:i/>
          <w:color w:val="231F20"/>
          <w:spacing w:val="-2"/>
          <w:w w:val="85"/>
          <w:sz w:val="20"/>
        </w:rPr>
        <w:t xml:space="preserve"> </w:t>
      </w:r>
      <w:r>
        <w:rPr>
          <w:i/>
          <w:color w:val="231F20"/>
          <w:w w:val="85"/>
          <w:sz w:val="20"/>
        </w:rPr>
        <w:t>Poprawa</w:t>
      </w:r>
      <w:r>
        <w:rPr>
          <w:i/>
          <w:color w:val="231F20"/>
          <w:spacing w:val="-2"/>
          <w:w w:val="85"/>
          <w:sz w:val="20"/>
        </w:rPr>
        <w:t xml:space="preserve"> </w:t>
      </w:r>
      <w:r>
        <w:rPr>
          <w:i/>
          <w:color w:val="231F20"/>
          <w:w w:val="85"/>
          <w:sz w:val="20"/>
        </w:rPr>
        <w:t>dostępności</w:t>
      </w:r>
      <w:r>
        <w:rPr>
          <w:i/>
          <w:color w:val="231F20"/>
          <w:spacing w:val="-2"/>
          <w:w w:val="85"/>
          <w:sz w:val="20"/>
        </w:rPr>
        <w:t xml:space="preserve"> </w:t>
      </w:r>
      <w:r>
        <w:rPr>
          <w:i/>
          <w:color w:val="231F20"/>
          <w:w w:val="85"/>
          <w:sz w:val="20"/>
        </w:rPr>
        <w:t>miejsc</w:t>
      </w:r>
      <w:r>
        <w:rPr>
          <w:i/>
          <w:color w:val="231F20"/>
          <w:spacing w:val="-2"/>
          <w:w w:val="85"/>
          <w:sz w:val="20"/>
        </w:rPr>
        <w:t xml:space="preserve"> </w:t>
      </w:r>
      <w:r>
        <w:rPr>
          <w:i/>
          <w:color w:val="231F20"/>
          <w:w w:val="85"/>
          <w:sz w:val="20"/>
        </w:rPr>
        <w:t>użyteczności</w:t>
      </w:r>
      <w:r>
        <w:rPr>
          <w:i/>
          <w:color w:val="231F20"/>
          <w:spacing w:val="-2"/>
          <w:w w:val="85"/>
          <w:sz w:val="20"/>
        </w:rPr>
        <w:t xml:space="preserve"> </w:t>
      </w:r>
      <w:r>
        <w:rPr>
          <w:i/>
          <w:color w:val="231F20"/>
          <w:w w:val="85"/>
          <w:sz w:val="20"/>
        </w:rPr>
        <w:t>publicznej</w:t>
      </w:r>
      <w:r>
        <w:rPr>
          <w:i/>
          <w:color w:val="231F20"/>
          <w:spacing w:val="-2"/>
          <w:w w:val="85"/>
          <w:sz w:val="20"/>
        </w:rPr>
        <w:t xml:space="preserve"> </w:t>
      </w:r>
      <w:r>
        <w:rPr>
          <w:i/>
          <w:color w:val="231F20"/>
          <w:w w:val="85"/>
          <w:sz w:val="20"/>
        </w:rPr>
        <w:t>dla</w:t>
      </w:r>
      <w:r>
        <w:rPr>
          <w:i/>
          <w:color w:val="231F20"/>
          <w:spacing w:val="-2"/>
          <w:w w:val="85"/>
          <w:sz w:val="20"/>
        </w:rPr>
        <w:t xml:space="preserve"> </w:t>
      </w:r>
      <w:r>
        <w:rPr>
          <w:i/>
          <w:color w:val="231F20"/>
          <w:w w:val="85"/>
          <w:sz w:val="20"/>
        </w:rPr>
        <w:t xml:space="preserve">wszystkich </w:t>
      </w:r>
      <w:r>
        <w:rPr>
          <w:i/>
          <w:color w:val="231F20"/>
          <w:spacing w:val="-2"/>
          <w:w w:val="90"/>
          <w:sz w:val="20"/>
        </w:rPr>
        <w:t xml:space="preserve">obywateli (np. przejść, parków, domów kultury, szkół, bibliotek) oraz usług o charakterze powszechnym (np. bankowych, </w:t>
      </w:r>
      <w:proofErr w:type="spellStart"/>
      <w:r>
        <w:rPr>
          <w:i/>
          <w:color w:val="231F20"/>
          <w:spacing w:val="-2"/>
          <w:w w:val="90"/>
          <w:sz w:val="20"/>
        </w:rPr>
        <w:t>pocz</w:t>
      </w:r>
      <w:proofErr w:type="spellEnd"/>
      <w:r>
        <w:rPr>
          <w:i/>
          <w:color w:val="231F20"/>
          <w:spacing w:val="-2"/>
          <w:w w:val="90"/>
          <w:sz w:val="20"/>
        </w:rPr>
        <w:t xml:space="preserve">- </w:t>
      </w:r>
      <w:proofErr w:type="spellStart"/>
      <w:r>
        <w:rPr>
          <w:i/>
          <w:color w:val="231F20"/>
          <w:w w:val="85"/>
          <w:sz w:val="20"/>
        </w:rPr>
        <w:t>towych</w:t>
      </w:r>
      <w:proofErr w:type="spellEnd"/>
      <w:r>
        <w:rPr>
          <w:i/>
          <w:color w:val="231F20"/>
          <w:w w:val="85"/>
          <w:sz w:val="20"/>
        </w:rPr>
        <w:t>, transportowych, audiowizualnych, stworzenie ram prawnych i instytucjonalnych poprawy dostępności fizycznej i cyfrowej</w:t>
      </w:r>
      <w:r>
        <w:rPr>
          <w:color w:val="231F20"/>
          <w:w w:val="85"/>
          <w:sz w:val="20"/>
        </w:rPr>
        <w:t xml:space="preserve">, </w:t>
      </w:r>
      <w:r>
        <w:rPr>
          <w:color w:val="231F20"/>
          <w:w w:val="95"/>
          <w:sz w:val="20"/>
        </w:rPr>
        <w:t>Strategia rozwoju kapitału ludzkiego 2030”, Warszawa 2019, s.73</w:t>
      </w:r>
    </w:p>
    <w:p w14:paraId="1D4B80C2" w14:textId="77777777" w:rsidR="004766AD" w:rsidRDefault="004766AD">
      <w:pPr>
        <w:spacing w:line="249" w:lineRule="auto"/>
        <w:rPr>
          <w:sz w:val="20"/>
        </w:rPr>
        <w:sectPr w:rsidR="004766AD">
          <w:pgSz w:w="11910" w:h="16840"/>
          <w:pgMar w:top="1620" w:right="600" w:bottom="640" w:left="0" w:header="771" w:footer="446" w:gutter="0"/>
          <w:cols w:space="708"/>
        </w:sectPr>
      </w:pPr>
    </w:p>
    <w:p w14:paraId="749743DA" w14:textId="77777777" w:rsidR="004766AD" w:rsidRDefault="004766AD">
      <w:pPr>
        <w:pStyle w:val="Tekstpodstawowy"/>
        <w:spacing w:before="9"/>
        <w:rPr>
          <w:sz w:val="17"/>
        </w:rPr>
      </w:pPr>
    </w:p>
    <w:p w14:paraId="6A12F6EE" w14:textId="77777777" w:rsidR="004766AD" w:rsidRDefault="00000000">
      <w:pPr>
        <w:spacing w:before="80" w:line="312" w:lineRule="auto"/>
        <w:ind w:left="720" w:right="909" w:firstLine="720"/>
        <w:rPr>
          <w:sz w:val="24"/>
        </w:rPr>
      </w:pPr>
      <w:r>
        <w:rPr>
          <w:color w:val="231F20"/>
          <w:w w:val="90"/>
          <w:sz w:val="24"/>
        </w:rPr>
        <w:t>Niestety osoby z niepełnosprawnościami wskazują na wiele ograniczeń i barier nadal występujących</w:t>
      </w:r>
      <w:r>
        <w:rPr>
          <w:color w:val="231F20"/>
          <w:spacing w:val="-10"/>
          <w:w w:val="90"/>
          <w:sz w:val="24"/>
        </w:rPr>
        <w:t xml:space="preserve"> </w:t>
      </w:r>
      <w:r>
        <w:rPr>
          <w:color w:val="231F20"/>
          <w:w w:val="90"/>
          <w:sz w:val="24"/>
        </w:rPr>
        <w:t>w</w:t>
      </w:r>
      <w:r>
        <w:rPr>
          <w:color w:val="231F20"/>
          <w:spacing w:val="-10"/>
          <w:w w:val="90"/>
          <w:sz w:val="24"/>
        </w:rPr>
        <w:t xml:space="preserve"> </w:t>
      </w:r>
      <w:r>
        <w:rPr>
          <w:color w:val="231F20"/>
          <w:w w:val="90"/>
          <w:sz w:val="24"/>
        </w:rPr>
        <w:t>ich</w:t>
      </w:r>
      <w:r>
        <w:rPr>
          <w:color w:val="231F20"/>
          <w:spacing w:val="-10"/>
          <w:w w:val="90"/>
          <w:sz w:val="24"/>
        </w:rPr>
        <w:t xml:space="preserve"> </w:t>
      </w:r>
      <w:r>
        <w:rPr>
          <w:color w:val="231F20"/>
          <w:w w:val="90"/>
          <w:sz w:val="24"/>
        </w:rPr>
        <w:t>codziennym</w:t>
      </w:r>
      <w:r>
        <w:rPr>
          <w:color w:val="231F20"/>
          <w:spacing w:val="-10"/>
          <w:w w:val="90"/>
          <w:sz w:val="24"/>
        </w:rPr>
        <w:t xml:space="preserve"> </w:t>
      </w:r>
      <w:r>
        <w:rPr>
          <w:color w:val="231F20"/>
          <w:w w:val="90"/>
          <w:sz w:val="24"/>
        </w:rPr>
        <w:t>życiu</w:t>
      </w:r>
      <w:r>
        <w:rPr>
          <w:color w:val="231F20"/>
          <w:w w:val="90"/>
          <w:sz w:val="24"/>
          <w:vertAlign w:val="superscript"/>
        </w:rPr>
        <w:t>14</w:t>
      </w:r>
      <w:r>
        <w:rPr>
          <w:color w:val="231F20"/>
          <w:w w:val="90"/>
          <w:sz w:val="24"/>
        </w:rPr>
        <w:t>.</w:t>
      </w:r>
      <w:r>
        <w:rPr>
          <w:color w:val="231F20"/>
          <w:spacing w:val="-10"/>
          <w:w w:val="90"/>
          <w:sz w:val="24"/>
        </w:rPr>
        <w:t xml:space="preserve"> </w:t>
      </w:r>
      <w:r>
        <w:rPr>
          <w:color w:val="231F20"/>
          <w:w w:val="90"/>
          <w:sz w:val="24"/>
        </w:rPr>
        <w:t>Wyeliminowanie</w:t>
      </w:r>
      <w:r>
        <w:rPr>
          <w:color w:val="231F20"/>
          <w:spacing w:val="-11"/>
          <w:w w:val="90"/>
          <w:sz w:val="24"/>
        </w:rPr>
        <w:t xml:space="preserve"> </w:t>
      </w:r>
      <w:r>
        <w:rPr>
          <w:color w:val="231F20"/>
          <w:w w:val="90"/>
          <w:sz w:val="24"/>
        </w:rPr>
        <w:t>barier,</w:t>
      </w:r>
      <w:r>
        <w:rPr>
          <w:color w:val="231F20"/>
          <w:spacing w:val="-10"/>
          <w:w w:val="90"/>
          <w:sz w:val="24"/>
        </w:rPr>
        <w:t xml:space="preserve"> </w:t>
      </w:r>
      <w:r>
        <w:rPr>
          <w:color w:val="231F20"/>
          <w:w w:val="90"/>
          <w:sz w:val="24"/>
        </w:rPr>
        <w:t>które</w:t>
      </w:r>
      <w:r>
        <w:rPr>
          <w:color w:val="231F20"/>
          <w:spacing w:val="-10"/>
          <w:w w:val="90"/>
          <w:sz w:val="24"/>
        </w:rPr>
        <w:t xml:space="preserve"> </w:t>
      </w:r>
      <w:r>
        <w:rPr>
          <w:color w:val="231F20"/>
          <w:w w:val="90"/>
          <w:sz w:val="24"/>
        </w:rPr>
        <w:t>uniemożliwiają</w:t>
      </w:r>
      <w:r>
        <w:rPr>
          <w:color w:val="231F20"/>
          <w:spacing w:val="-10"/>
          <w:w w:val="90"/>
          <w:sz w:val="24"/>
        </w:rPr>
        <w:t xml:space="preserve"> </w:t>
      </w:r>
      <w:r>
        <w:rPr>
          <w:color w:val="231F20"/>
          <w:w w:val="90"/>
          <w:sz w:val="24"/>
        </w:rPr>
        <w:t>osobom</w:t>
      </w:r>
    </w:p>
    <w:p w14:paraId="749808A9" w14:textId="77777777" w:rsidR="004766AD" w:rsidRDefault="00000000">
      <w:pPr>
        <w:spacing w:before="3" w:line="312" w:lineRule="auto"/>
        <w:ind w:left="720" w:right="555"/>
        <w:rPr>
          <w:sz w:val="24"/>
        </w:rPr>
      </w:pPr>
      <w:r>
        <w:rPr>
          <w:color w:val="231F20"/>
          <w:w w:val="90"/>
          <w:sz w:val="24"/>
        </w:rPr>
        <w:t>z</w:t>
      </w:r>
      <w:r>
        <w:rPr>
          <w:color w:val="231F20"/>
          <w:spacing w:val="-7"/>
          <w:w w:val="90"/>
          <w:sz w:val="24"/>
        </w:rPr>
        <w:t xml:space="preserve"> </w:t>
      </w:r>
      <w:r>
        <w:rPr>
          <w:color w:val="231F20"/>
          <w:w w:val="90"/>
          <w:sz w:val="24"/>
        </w:rPr>
        <w:t>deficytami</w:t>
      </w:r>
      <w:r>
        <w:rPr>
          <w:color w:val="231F20"/>
          <w:spacing w:val="-7"/>
          <w:w w:val="90"/>
          <w:sz w:val="24"/>
        </w:rPr>
        <w:t xml:space="preserve"> </w:t>
      </w:r>
      <w:r>
        <w:rPr>
          <w:color w:val="231F20"/>
          <w:w w:val="90"/>
          <w:sz w:val="24"/>
        </w:rPr>
        <w:t>i</w:t>
      </w:r>
      <w:r>
        <w:rPr>
          <w:color w:val="231F20"/>
          <w:spacing w:val="-7"/>
          <w:w w:val="90"/>
          <w:sz w:val="24"/>
        </w:rPr>
        <w:t xml:space="preserve"> </w:t>
      </w:r>
      <w:r>
        <w:rPr>
          <w:color w:val="231F20"/>
          <w:w w:val="90"/>
          <w:sz w:val="24"/>
        </w:rPr>
        <w:t>dysfunkcjami</w:t>
      </w:r>
      <w:r>
        <w:rPr>
          <w:color w:val="231F20"/>
          <w:spacing w:val="-7"/>
          <w:w w:val="90"/>
          <w:sz w:val="24"/>
        </w:rPr>
        <w:t xml:space="preserve"> </w:t>
      </w:r>
      <w:r>
        <w:rPr>
          <w:color w:val="231F20"/>
          <w:w w:val="90"/>
          <w:sz w:val="24"/>
        </w:rPr>
        <w:t>(np.</w:t>
      </w:r>
      <w:r>
        <w:rPr>
          <w:color w:val="231F20"/>
          <w:spacing w:val="-7"/>
          <w:w w:val="90"/>
          <w:sz w:val="24"/>
        </w:rPr>
        <w:t xml:space="preserve"> </w:t>
      </w:r>
      <w:r>
        <w:rPr>
          <w:color w:val="231F20"/>
          <w:w w:val="90"/>
          <w:sz w:val="24"/>
        </w:rPr>
        <w:t>ruchowymi)</w:t>
      </w:r>
      <w:r>
        <w:rPr>
          <w:color w:val="231F20"/>
          <w:spacing w:val="-7"/>
          <w:w w:val="90"/>
          <w:sz w:val="24"/>
        </w:rPr>
        <w:t xml:space="preserve"> </w:t>
      </w:r>
      <w:r>
        <w:rPr>
          <w:color w:val="231F20"/>
          <w:w w:val="90"/>
          <w:sz w:val="24"/>
        </w:rPr>
        <w:t>korzystanie</w:t>
      </w:r>
      <w:r>
        <w:rPr>
          <w:color w:val="231F20"/>
          <w:spacing w:val="-7"/>
          <w:w w:val="90"/>
          <w:sz w:val="24"/>
        </w:rPr>
        <w:t xml:space="preserve"> </w:t>
      </w:r>
      <w:r>
        <w:rPr>
          <w:color w:val="231F20"/>
          <w:w w:val="90"/>
          <w:sz w:val="24"/>
        </w:rPr>
        <w:t>z</w:t>
      </w:r>
      <w:r>
        <w:rPr>
          <w:color w:val="231F20"/>
          <w:spacing w:val="-7"/>
          <w:w w:val="90"/>
          <w:sz w:val="24"/>
        </w:rPr>
        <w:t xml:space="preserve"> </w:t>
      </w:r>
      <w:r>
        <w:rPr>
          <w:color w:val="231F20"/>
          <w:w w:val="90"/>
          <w:sz w:val="24"/>
        </w:rPr>
        <w:t>szeroko</w:t>
      </w:r>
      <w:r>
        <w:rPr>
          <w:color w:val="231F20"/>
          <w:spacing w:val="-7"/>
          <w:w w:val="90"/>
          <w:sz w:val="24"/>
        </w:rPr>
        <w:t xml:space="preserve"> </w:t>
      </w:r>
      <w:r>
        <w:rPr>
          <w:color w:val="231F20"/>
          <w:w w:val="90"/>
          <w:sz w:val="24"/>
        </w:rPr>
        <w:t>rozumianych</w:t>
      </w:r>
      <w:r>
        <w:rPr>
          <w:color w:val="231F20"/>
          <w:spacing w:val="-7"/>
          <w:w w:val="90"/>
          <w:sz w:val="24"/>
        </w:rPr>
        <w:t xml:space="preserve"> </w:t>
      </w:r>
      <w:r>
        <w:rPr>
          <w:color w:val="231F20"/>
          <w:w w:val="90"/>
          <w:sz w:val="24"/>
        </w:rPr>
        <w:t>usług</w:t>
      </w:r>
      <w:r>
        <w:rPr>
          <w:color w:val="231F20"/>
          <w:spacing w:val="-7"/>
          <w:w w:val="90"/>
          <w:sz w:val="24"/>
        </w:rPr>
        <w:t xml:space="preserve"> </w:t>
      </w:r>
      <w:r>
        <w:rPr>
          <w:color w:val="231F20"/>
          <w:w w:val="90"/>
          <w:sz w:val="24"/>
        </w:rPr>
        <w:t xml:space="preserve">społecznych. Chodzi tu m.in. również o dostęp do kształcenia na każdym etapie życia, usług rynku pracy, dostęp do rehabilitacji jak i usług społecznych i publicznych, co pozwoli w pełni uczestniczyć w życiu zawodowym </w:t>
      </w:r>
      <w:r>
        <w:rPr>
          <w:color w:val="231F20"/>
          <w:w w:val="85"/>
          <w:sz w:val="24"/>
        </w:rPr>
        <w:t>czy</w:t>
      </w:r>
      <w:r>
        <w:rPr>
          <w:color w:val="231F20"/>
          <w:sz w:val="24"/>
        </w:rPr>
        <w:t xml:space="preserve"> </w:t>
      </w:r>
      <w:r>
        <w:rPr>
          <w:color w:val="231F20"/>
          <w:w w:val="85"/>
          <w:sz w:val="24"/>
        </w:rPr>
        <w:t>społecznym.</w:t>
      </w:r>
      <w:r>
        <w:rPr>
          <w:color w:val="231F20"/>
          <w:sz w:val="24"/>
        </w:rPr>
        <w:t xml:space="preserve"> </w:t>
      </w:r>
      <w:r>
        <w:rPr>
          <w:color w:val="231F20"/>
          <w:w w:val="85"/>
          <w:sz w:val="24"/>
        </w:rPr>
        <w:t>Jednocześnie</w:t>
      </w:r>
      <w:r>
        <w:rPr>
          <w:color w:val="231F20"/>
          <w:sz w:val="24"/>
        </w:rPr>
        <w:t xml:space="preserve"> </w:t>
      </w:r>
      <w:r>
        <w:rPr>
          <w:color w:val="231F20"/>
          <w:w w:val="85"/>
          <w:sz w:val="24"/>
        </w:rPr>
        <w:t>dotyczy</w:t>
      </w:r>
      <w:r>
        <w:rPr>
          <w:color w:val="231F20"/>
          <w:sz w:val="24"/>
        </w:rPr>
        <w:t xml:space="preserve"> </w:t>
      </w:r>
      <w:r>
        <w:rPr>
          <w:color w:val="231F20"/>
          <w:w w:val="85"/>
          <w:sz w:val="24"/>
        </w:rPr>
        <w:t>to</w:t>
      </w:r>
      <w:r>
        <w:rPr>
          <w:color w:val="231F20"/>
          <w:sz w:val="24"/>
        </w:rPr>
        <w:t xml:space="preserve"> </w:t>
      </w:r>
      <w:r>
        <w:rPr>
          <w:color w:val="231F20"/>
          <w:w w:val="85"/>
          <w:sz w:val="24"/>
        </w:rPr>
        <w:t>dostępu</w:t>
      </w:r>
      <w:r>
        <w:rPr>
          <w:color w:val="231F20"/>
          <w:sz w:val="24"/>
        </w:rPr>
        <w:t xml:space="preserve"> </w:t>
      </w:r>
      <w:r>
        <w:rPr>
          <w:color w:val="231F20"/>
          <w:w w:val="85"/>
          <w:sz w:val="24"/>
        </w:rPr>
        <w:t>do</w:t>
      </w:r>
      <w:r>
        <w:rPr>
          <w:color w:val="231F20"/>
          <w:sz w:val="24"/>
        </w:rPr>
        <w:t xml:space="preserve"> </w:t>
      </w:r>
      <w:r>
        <w:rPr>
          <w:color w:val="231F20"/>
          <w:w w:val="85"/>
          <w:sz w:val="24"/>
        </w:rPr>
        <w:t>instytucji</w:t>
      </w:r>
      <w:r>
        <w:rPr>
          <w:color w:val="231F20"/>
          <w:sz w:val="24"/>
        </w:rPr>
        <w:t xml:space="preserve"> </w:t>
      </w:r>
      <w:r>
        <w:rPr>
          <w:color w:val="231F20"/>
          <w:w w:val="85"/>
          <w:sz w:val="24"/>
        </w:rPr>
        <w:t>publicznych,</w:t>
      </w:r>
      <w:r>
        <w:rPr>
          <w:color w:val="231F20"/>
          <w:sz w:val="24"/>
        </w:rPr>
        <w:t xml:space="preserve"> </w:t>
      </w:r>
      <w:r>
        <w:rPr>
          <w:color w:val="231F20"/>
          <w:w w:val="85"/>
          <w:sz w:val="24"/>
        </w:rPr>
        <w:t>w</w:t>
      </w:r>
      <w:r>
        <w:rPr>
          <w:color w:val="231F20"/>
          <w:sz w:val="24"/>
        </w:rPr>
        <w:t xml:space="preserve"> </w:t>
      </w:r>
      <w:r>
        <w:rPr>
          <w:color w:val="231F20"/>
          <w:w w:val="85"/>
          <w:sz w:val="24"/>
        </w:rPr>
        <w:t>tym</w:t>
      </w:r>
      <w:r>
        <w:rPr>
          <w:color w:val="231F20"/>
          <w:sz w:val="24"/>
        </w:rPr>
        <w:t xml:space="preserve"> </w:t>
      </w:r>
      <w:r>
        <w:rPr>
          <w:color w:val="231F20"/>
          <w:w w:val="85"/>
          <w:sz w:val="24"/>
        </w:rPr>
        <w:t>obiektów</w:t>
      </w:r>
      <w:r>
        <w:rPr>
          <w:color w:val="231F20"/>
          <w:sz w:val="24"/>
        </w:rPr>
        <w:t xml:space="preserve"> </w:t>
      </w:r>
      <w:r>
        <w:rPr>
          <w:color w:val="231F20"/>
          <w:w w:val="85"/>
          <w:sz w:val="24"/>
        </w:rPr>
        <w:t>użyteczności</w:t>
      </w:r>
      <w:r>
        <w:rPr>
          <w:color w:val="231F20"/>
          <w:spacing w:val="40"/>
          <w:sz w:val="24"/>
        </w:rPr>
        <w:t xml:space="preserve"> </w:t>
      </w:r>
      <w:r>
        <w:rPr>
          <w:color w:val="231F20"/>
          <w:w w:val="90"/>
          <w:sz w:val="24"/>
        </w:rPr>
        <w:t>publicznej. Niezbędne powinny być również działania ze strony podmiotów, instytucji i organizacji,</w:t>
      </w:r>
    </w:p>
    <w:p w14:paraId="0791336F" w14:textId="77777777" w:rsidR="004766AD" w:rsidRDefault="00000000">
      <w:pPr>
        <w:spacing w:before="6" w:line="312" w:lineRule="auto"/>
        <w:ind w:left="720" w:right="435"/>
        <w:rPr>
          <w:sz w:val="24"/>
        </w:rPr>
      </w:pPr>
      <w:r>
        <w:rPr>
          <w:color w:val="231F20"/>
          <w:w w:val="90"/>
          <w:sz w:val="24"/>
        </w:rPr>
        <w:t xml:space="preserve">w zakresie informacyjnym (marketing, promocja, kanały dystrybucji), udogodnieniach wraz ze sposobami </w:t>
      </w:r>
      <w:r>
        <w:rPr>
          <w:color w:val="231F20"/>
          <w:spacing w:val="-2"/>
          <w:w w:val="90"/>
          <w:sz w:val="24"/>
        </w:rPr>
        <w:t xml:space="preserve">ich przekazywania oraz dostosowanych do oczekiwań poszczególnych grup osób z niepełnosprawnościami. </w:t>
      </w:r>
      <w:r>
        <w:rPr>
          <w:color w:val="231F20"/>
          <w:w w:val="90"/>
          <w:sz w:val="24"/>
        </w:rPr>
        <w:t>Dla osiągnięcia celów powszechnej dostępności, kontynuowane i rozwijane być powinno również wspieranie</w:t>
      </w:r>
      <w:r>
        <w:rPr>
          <w:color w:val="231F20"/>
          <w:sz w:val="24"/>
        </w:rPr>
        <w:t xml:space="preserve"> </w:t>
      </w:r>
      <w:r>
        <w:rPr>
          <w:color w:val="231F20"/>
          <w:w w:val="90"/>
          <w:sz w:val="24"/>
        </w:rPr>
        <w:t>inicjatyw</w:t>
      </w:r>
      <w:r>
        <w:rPr>
          <w:color w:val="231F20"/>
          <w:sz w:val="24"/>
        </w:rPr>
        <w:t xml:space="preserve"> </w:t>
      </w:r>
      <w:r>
        <w:rPr>
          <w:color w:val="231F20"/>
          <w:w w:val="90"/>
          <w:sz w:val="24"/>
        </w:rPr>
        <w:t>obywatelskich</w:t>
      </w:r>
      <w:r>
        <w:rPr>
          <w:color w:val="231F20"/>
          <w:sz w:val="24"/>
        </w:rPr>
        <w:t xml:space="preserve"> </w:t>
      </w:r>
      <w:r>
        <w:rPr>
          <w:color w:val="231F20"/>
          <w:w w:val="90"/>
          <w:sz w:val="24"/>
        </w:rPr>
        <w:t>i</w:t>
      </w:r>
      <w:r>
        <w:rPr>
          <w:color w:val="231F20"/>
          <w:sz w:val="24"/>
        </w:rPr>
        <w:t xml:space="preserve"> </w:t>
      </w:r>
      <w:r>
        <w:rPr>
          <w:color w:val="231F20"/>
          <w:w w:val="90"/>
          <w:sz w:val="24"/>
        </w:rPr>
        <w:t>pozarządowych</w:t>
      </w:r>
      <w:r>
        <w:rPr>
          <w:color w:val="231F20"/>
          <w:sz w:val="24"/>
        </w:rPr>
        <w:t xml:space="preserve"> </w:t>
      </w:r>
      <w:r>
        <w:rPr>
          <w:color w:val="231F20"/>
          <w:w w:val="90"/>
          <w:sz w:val="24"/>
        </w:rPr>
        <w:t>w</w:t>
      </w:r>
      <w:r>
        <w:rPr>
          <w:color w:val="231F20"/>
          <w:sz w:val="24"/>
        </w:rPr>
        <w:t xml:space="preserve"> </w:t>
      </w:r>
      <w:r>
        <w:rPr>
          <w:color w:val="231F20"/>
          <w:w w:val="90"/>
          <w:sz w:val="24"/>
        </w:rPr>
        <w:t>uzupełnianiu</w:t>
      </w:r>
      <w:r>
        <w:rPr>
          <w:color w:val="231F20"/>
          <w:sz w:val="24"/>
        </w:rPr>
        <w:t xml:space="preserve"> </w:t>
      </w:r>
      <w:r>
        <w:rPr>
          <w:color w:val="231F20"/>
          <w:w w:val="90"/>
          <w:sz w:val="24"/>
        </w:rPr>
        <w:t>oferty</w:t>
      </w:r>
      <w:r>
        <w:rPr>
          <w:color w:val="231F20"/>
          <w:sz w:val="24"/>
        </w:rPr>
        <w:t xml:space="preserve"> </w:t>
      </w:r>
      <w:r>
        <w:rPr>
          <w:color w:val="231F20"/>
          <w:w w:val="90"/>
          <w:sz w:val="24"/>
        </w:rPr>
        <w:t>społecznej</w:t>
      </w:r>
      <w:r>
        <w:rPr>
          <w:color w:val="231F20"/>
          <w:sz w:val="24"/>
        </w:rPr>
        <w:t xml:space="preserve"> </w:t>
      </w:r>
      <w:r>
        <w:rPr>
          <w:color w:val="231F20"/>
          <w:w w:val="90"/>
          <w:sz w:val="24"/>
        </w:rPr>
        <w:t>i</w:t>
      </w:r>
      <w:r>
        <w:rPr>
          <w:color w:val="231F20"/>
          <w:sz w:val="24"/>
        </w:rPr>
        <w:t xml:space="preserve"> </w:t>
      </w:r>
      <w:r>
        <w:rPr>
          <w:color w:val="231F20"/>
          <w:w w:val="90"/>
          <w:sz w:val="24"/>
        </w:rPr>
        <w:t>publicznej</w:t>
      </w:r>
      <w:r>
        <w:rPr>
          <w:color w:val="231F20"/>
          <w:sz w:val="24"/>
        </w:rPr>
        <w:t xml:space="preserve"> </w:t>
      </w:r>
      <w:r>
        <w:rPr>
          <w:color w:val="231F20"/>
          <w:w w:val="90"/>
          <w:sz w:val="24"/>
        </w:rPr>
        <w:t>dla</w:t>
      </w:r>
      <w:r>
        <w:rPr>
          <w:color w:val="231F20"/>
          <w:spacing w:val="80"/>
          <w:sz w:val="24"/>
        </w:rPr>
        <w:t xml:space="preserve"> </w:t>
      </w:r>
      <w:r>
        <w:rPr>
          <w:color w:val="231F20"/>
          <w:w w:val="90"/>
          <w:sz w:val="24"/>
        </w:rPr>
        <w:t xml:space="preserve">grup zagrożonych marginalizacją lub utrudnionym dostępie do szeroko pojętej infrastruktury oraz ich </w:t>
      </w:r>
      <w:r>
        <w:rPr>
          <w:color w:val="231F20"/>
          <w:spacing w:val="-6"/>
          <w:sz w:val="24"/>
        </w:rPr>
        <w:t>współpracy</w:t>
      </w:r>
      <w:r>
        <w:rPr>
          <w:color w:val="231F20"/>
          <w:spacing w:val="-13"/>
          <w:sz w:val="24"/>
        </w:rPr>
        <w:t xml:space="preserve"> </w:t>
      </w:r>
      <w:r>
        <w:rPr>
          <w:color w:val="231F20"/>
          <w:spacing w:val="-6"/>
          <w:sz w:val="24"/>
        </w:rPr>
        <w:t>z</w:t>
      </w:r>
      <w:r>
        <w:rPr>
          <w:color w:val="231F20"/>
          <w:spacing w:val="-11"/>
          <w:sz w:val="24"/>
        </w:rPr>
        <w:t xml:space="preserve"> </w:t>
      </w:r>
      <w:r>
        <w:rPr>
          <w:color w:val="231F20"/>
          <w:spacing w:val="-6"/>
          <w:sz w:val="24"/>
        </w:rPr>
        <w:t>podmiotami</w:t>
      </w:r>
      <w:r>
        <w:rPr>
          <w:color w:val="231F20"/>
          <w:spacing w:val="-10"/>
          <w:sz w:val="24"/>
        </w:rPr>
        <w:t xml:space="preserve"> </w:t>
      </w:r>
      <w:r>
        <w:rPr>
          <w:color w:val="231F20"/>
          <w:spacing w:val="-6"/>
          <w:sz w:val="24"/>
        </w:rPr>
        <w:t>publicznymi.</w:t>
      </w:r>
    </w:p>
    <w:p w14:paraId="686EDC80" w14:textId="77777777" w:rsidR="004766AD" w:rsidRDefault="00000000">
      <w:pPr>
        <w:spacing w:before="207"/>
        <w:ind w:left="1440"/>
        <w:rPr>
          <w:sz w:val="24"/>
        </w:rPr>
      </w:pPr>
      <w:r>
        <w:rPr>
          <w:color w:val="231F20"/>
          <w:w w:val="90"/>
          <w:sz w:val="24"/>
        </w:rPr>
        <w:t>Istotą</w:t>
      </w:r>
      <w:r>
        <w:rPr>
          <w:color w:val="231F20"/>
          <w:spacing w:val="-4"/>
          <w:w w:val="90"/>
          <w:sz w:val="24"/>
        </w:rPr>
        <w:t xml:space="preserve"> </w:t>
      </w:r>
      <w:r>
        <w:rPr>
          <w:color w:val="231F20"/>
          <w:w w:val="90"/>
          <w:sz w:val="24"/>
        </w:rPr>
        <w:t>społeczeństwa</w:t>
      </w:r>
      <w:r>
        <w:rPr>
          <w:color w:val="231F20"/>
          <w:spacing w:val="-3"/>
          <w:w w:val="90"/>
          <w:sz w:val="24"/>
        </w:rPr>
        <w:t xml:space="preserve"> </w:t>
      </w:r>
      <w:r>
        <w:rPr>
          <w:color w:val="231F20"/>
          <w:w w:val="90"/>
          <w:sz w:val="24"/>
        </w:rPr>
        <w:t>obywatelskiego</w:t>
      </w:r>
      <w:r>
        <w:rPr>
          <w:color w:val="231F20"/>
          <w:spacing w:val="-3"/>
          <w:w w:val="90"/>
          <w:sz w:val="24"/>
        </w:rPr>
        <w:t xml:space="preserve"> </w:t>
      </w:r>
      <w:r>
        <w:rPr>
          <w:color w:val="231F20"/>
          <w:w w:val="90"/>
          <w:sz w:val="24"/>
        </w:rPr>
        <w:t>są</w:t>
      </w:r>
      <w:r>
        <w:rPr>
          <w:color w:val="231F20"/>
          <w:spacing w:val="-3"/>
          <w:w w:val="90"/>
          <w:sz w:val="24"/>
        </w:rPr>
        <w:t xml:space="preserve"> </w:t>
      </w:r>
      <w:r>
        <w:rPr>
          <w:color w:val="231F20"/>
          <w:w w:val="90"/>
          <w:sz w:val="24"/>
        </w:rPr>
        <w:t>jego</w:t>
      </w:r>
      <w:r>
        <w:rPr>
          <w:color w:val="231F20"/>
          <w:spacing w:val="-4"/>
          <w:w w:val="90"/>
          <w:sz w:val="24"/>
        </w:rPr>
        <w:t xml:space="preserve"> </w:t>
      </w:r>
      <w:r>
        <w:rPr>
          <w:color w:val="231F20"/>
          <w:w w:val="90"/>
          <w:sz w:val="24"/>
        </w:rPr>
        <w:t>aktywni</w:t>
      </w:r>
      <w:r>
        <w:rPr>
          <w:color w:val="231F20"/>
          <w:spacing w:val="-3"/>
          <w:w w:val="90"/>
          <w:sz w:val="24"/>
        </w:rPr>
        <w:t xml:space="preserve"> </w:t>
      </w:r>
      <w:r>
        <w:rPr>
          <w:color w:val="231F20"/>
          <w:w w:val="90"/>
          <w:sz w:val="24"/>
        </w:rPr>
        <w:t>i</w:t>
      </w:r>
      <w:r>
        <w:rPr>
          <w:color w:val="231F20"/>
          <w:spacing w:val="-3"/>
          <w:w w:val="90"/>
          <w:sz w:val="24"/>
        </w:rPr>
        <w:t xml:space="preserve"> </w:t>
      </w:r>
      <w:r>
        <w:rPr>
          <w:color w:val="231F20"/>
          <w:w w:val="90"/>
          <w:sz w:val="24"/>
        </w:rPr>
        <w:t>mobilni</w:t>
      </w:r>
      <w:r>
        <w:rPr>
          <w:color w:val="231F20"/>
          <w:spacing w:val="-3"/>
          <w:w w:val="90"/>
          <w:sz w:val="24"/>
        </w:rPr>
        <w:t xml:space="preserve"> </w:t>
      </w:r>
      <w:r>
        <w:rPr>
          <w:color w:val="231F20"/>
          <w:w w:val="90"/>
          <w:sz w:val="24"/>
        </w:rPr>
        <w:t>obywatele.</w:t>
      </w:r>
      <w:r>
        <w:rPr>
          <w:color w:val="231F20"/>
          <w:spacing w:val="-4"/>
          <w:w w:val="90"/>
          <w:sz w:val="24"/>
        </w:rPr>
        <w:t xml:space="preserve"> Osoby</w:t>
      </w:r>
    </w:p>
    <w:p w14:paraId="000DF6AB" w14:textId="77777777" w:rsidR="004766AD" w:rsidRDefault="00000000">
      <w:pPr>
        <w:spacing w:before="84" w:line="312" w:lineRule="auto"/>
        <w:ind w:left="720"/>
        <w:rPr>
          <w:sz w:val="24"/>
        </w:rPr>
      </w:pPr>
      <w:r>
        <w:rPr>
          <w:color w:val="231F20"/>
          <w:w w:val="90"/>
          <w:sz w:val="24"/>
        </w:rPr>
        <w:t>z niepełnosprawnością mają nie tylko prawa, ale także obowiązki, jednak bariery społeczne sprawiają, że często nie są one w stanie tych obowiązków wypełniać.</w:t>
      </w:r>
    </w:p>
    <w:p w14:paraId="32BC9B45" w14:textId="77777777" w:rsidR="004766AD" w:rsidRDefault="00000000">
      <w:pPr>
        <w:spacing w:before="103"/>
        <w:ind w:left="1428"/>
        <w:rPr>
          <w:sz w:val="24"/>
        </w:rPr>
      </w:pPr>
      <w:r>
        <w:rPr>
          <w:color w:val="231F20"/>
          <w:w w:val="85"/>
          <w:sz w:val="24"/>
        </w:rPr>
        <w:t>Bariery</w:t>
      </w:r>
      <w:r>
        <w:rPr>
          <w:color w:val="231F20"/>
          <w:spacing w:val="22"/>
          <w:sz w:val="24"/>
        </w:rPr>
        <w:t xml:space="preserve"> </w:t>
      </w:r>
      <w:r>
        <w:rPr>
          <w:color w:val="231F20"/>
          <w:w w:val="85"/>
          <w:sz w:val="24"/>
        </w:rPr>
        <w:t>występujące</w:t>
      </w:r>
      <w:r>
        <w:rPr>
          <w:color w:val="231F20"/>
          <w:spacing w:val="23"/>
          <w:sz w:val="24"/>
        </w:rPr>
        <w:t xml:space="preserve"> </w:t>
      </w:r>
      <w:r>
        <w:rPr>
          <w:color w:val="231F20"/>
          <w:w w:val="85"/>
          <w:sz w:val="24"/>
        </w:rPr>
        <w:t>w</w:t>
      </w:r>
      <w:r>
        <w:rPr>
          <w:color w:val="231F20"/>
          <w:spacing w:val="22"/>
          <w:sz w:val="24"/>
        </w:rPr>
        <w:t xml:space="preserve"> </w:t>
      </w:r>
      <w:r>
        <w:rPr>
          <w:color w:val="231F20"/>
          <w:w w:val="85"/>
          <w:sz w:val="24"/>
        </w:rPr>
        <w:t>otoczeniu</w:t>
      </w:r>
      <w:r>
        <w:rPr>
          <w:color w:val="231F20"/>
          <w:spacing w:val="23"/>
          <w:sz w:val="24"/>
        </w:rPr>
        <w:t xml:space="preserve"> </w:t>
      </w:r>
      <w:r>
        <w:rPr>
          <w:color w:val="231F20"/>
          <w:w w:val="85"/>
          <w:sz w:val="24"/>
        </w:rPr>
        <w:t>osób</w:t>
      </w:r>
      <w:r>
        <w:rPr>
          <w:color w:val="231F20"/>
          <w:spacing w:val="23"/>
          <w:sz w:val="24"/>
        </w:rPr>
        <w:t xml:space="preserve"> </w:t>
      </w:r>
      <w:r>
        <w:rPr>
          <w:color w:val="231F20"/>
          <w:w w:val="85"/>
          <w:sz w:val="24"/>
        </w:rPr>
        <w:t>z</w:t>
      </w:r>
      <w:r>
        <w:rPr>
          <w:color w:val="231F20"/>
          <w:spacing w:val="22"/>
          <w:sz w:val="24"/>
        </w:rPr>
        <w:t xml:space="preserve"> </w:t>
      </w:r>
      <w:r>
        <w:rPr>
          <w:color w:val="231F20"/>
          <w:w w:val="85"/>
          <w:sz w:val="24"/>
        </w:rPr>
        <w:t>niepełnosprawnościami</w:t>
      </w:r>
      <w:r>
        <w:rPr>
          <w:color w:val="231F20"/>
          <w:spacing w:val="22"/>
          <w:sz w:val="24"/>
        </w:rPr>
        <w:t xml:space="preserve"> </w:t>
      </w:r>
      <w:r>
        <w:rPr>
          <w:color w:val="231F20"/>
          <w:w w:val="85"/>
          <w:sz w:val="24"/>
          <w:vertAlign w:val="superscript"/>
        </w:rPr>
        <w:t>15</w:t>
      </w:r>
      <w:r>
        <w:rPr>
          <w:color w:val="231F20"/>
          <w:spacing w:val="22"/>
          <w:sz w:val="24"/>
        </w:rPr>
        <w:t xml:space="preserve"> </w:t>
      </w:r>
      <w:r>
        <w:rPr>
          <w:color w:val="231F20"/>
          <w:w w:val="85"/>
          <w:sz w:val="24"/>
        </w:rPr>
        <w:t>stanowią</w:t>
      </w:r>
      <w:r>
        <w:rPr>
          <w:color w:val="231F20"/>
          <w:spacing w:val="23"/>
          <w:sz w:val="24"/>
        </w:rPr>
        <w:t xml:space="preserve"> </w:t>
      </w:r>
      <w:r>
        <w:rPr>
          <w:color w:val="231F20"/>
          <w:spacing w:val="-2"/>
          <w:w w:val="85"/>
          <w:sz w:val="24"/>
        </w:rPr>
        <w:t>jedne</w:t>
      </w:r>
    </w:p>
    <w:p w14:paraId="089D72CC" w14:textId="77777777" w:rsidR="004766AD" w:rsidRDefault="00000000">
      <w:pPr>
        <w:spacing w:before="84" w:line="312" w:lineRule="auto"/>
        <w:ind w:left="720" w:right="555"/>
        <w:rPr>
          <w:sz w:val="24"/>
        </w:rPr>
      </w:pPr>
      <w:r>
        <w:rPr>
          <w:color w:val="231F20"/>
          <w:w w:val="90"/>
          <w:sz w:val="24"/>
        </w:rPr>
        <w:t>z najistotniejszych ograniczeń utrudniających, a często wręcz uniemożliwiających tej grupie społecznej, korzystanie z przysługującego im prawa do pełnego życia i zaspokojenia swoich potrzeb, zainteresowań na równi z innymi. Społeczne zrozumienie, powszechna akceptacja a zwłaszcza integracja z osobami</w:t>
      </w:r>
    </w:p>
    <w:p w14:paraId="1B49BD3A" w14:textId="77777777" w:rsidR="004766AD" w:rsidRDefault="00000000">
      <w:pPr>
        <w:spacing w:before="3" w:line="312" w:lineRule="auto"/>
        <w:ind w:left="720" w:right="555"/>
        <w:rPr>
          <w:sz w:val="24"/>
        </w:rPr>
      </w:pPr>
      <w:r>
        <w:rPr>
          <w:color w:val="231F20"/>
          <w:w w:val="90"/>
          <w:sz w:val="24"/>
        </w:rPr>
        <w:t>z niepełnosprawnościami, najpełniej i najszybciej osiągną pożądany i pełen wymiar, kiedy ludzie ci stają się aktywnymi uczestnikami życia publicznego we wszystkich jego sferach i w sposób swobodny będą mogli funkcjonować i żyć pomiędzy osobami sprawnymi.</w:t>
      </w:r>
    </w:p>
    <w:p w14:paraId="76ED07A0" w14:textId="77777777" w:rsidR="004766AD" w:rsidRDefault="00000000">
      <w:pPr>
        <w:spacing w:before="164" w:line="312" w:lineRule="auto"/>
        <w:ind w:left="720" w:firstLine="708"/>
        <w:rPr>
          <w:sz w:val="24"/>
        </w:rPr>
      </w:pPr>
      <w:r>
        <w:rPr>
          <w:color w:val="212121"/>
          <w:w w:val="90"/>
          <w:sz w:val="24"/>
        </w:rPr>
        <w:t>Na szczęście</w:t>
      </w:r>
      <w:r>
        <w:rPr>
          <w:color w:val="212121"/>
          <w:spacing w:val="40"/>
          <w:sz w:val="24"/>
        </w:rPr>
        <w:t xml:space="preserve"> </w:t>
      </w:r>
      <w:r>
        <w:rPr>
          <w:color w:val="212121"/>
          <w:w w:val="90"/>
          <w:sz w:val="24"/>
        </w:rPr>
        <w:t xml:space="preserve">w Polsce podejmowane są inicjatywy i realizowane programy na rzecz poprawy dostępności do przestrzeni </w:t>
      </w:r>
      <w:proofErr w:type="spellStart"/>
      <w:r>
        <w:rPr>
          <w:color w:val="212121"/>
          <w:w w:val="90"/>
          <w:sz w:val="24"/>
        </w:rPr>
        <w:t>publicznej-miejskiej</w:t>
      </w:r>
      <w:proofErr w:type="spellEnd"/>
      <w:r>
        <w:rPr>
          <w:color w:val="212121"/>
          <w:w w:val="90"/>
          <w:sz w:val="24"/>
        </w:rPr>
        <w:t>, dla omawianej grupy społecznej</w:t>
      </w:r>
      <w:r>
        <w:rPr>
          <w:w w:val="90"/>
          <w:sz w:val="24"/>
          <w:vertAlign w:val="superscript"/>
        </w:rPr>
        <w:t>16</w:t>
      </w:r>
      <w:r>
        <w:rPr>
          <w:color w:val="212121"/>
          <w:w w:val="90"/>
          <w:sz w:val="24"/>
        </w:rPr>
        <w:t>.</w:t>
      </w:r>
    </w:p>
    <w:p w14:paraId="7E4A6FBF" w14:textId="77777777" w:rsidR="004766AD" w:rsidRDefault="00000000">
      <w:pPr>
        <w:spacing w:before="162" w:line="312" w:lineRule="auto"/>
        <w:ind w:left="720" w:right="840" w:firstLine="709"/>
        <w:rPr>
          <w:sz w:val="24"/>
        </w:rPr>
      </w:pPr>
      <w:r>
        <w:rPr>
          <w:color w:val="231F20"/>
          <w:w w:val="90"/>
          <w:sz w:val="24"/>
        </w:rPr>
        <w:t>Tworzenie</w:t>
      </w:r>
      <w:r>
        <w:rPr>
          <w:color w:val="231F20"/>
          <w:spacing w:val="-10"/>
          <w:w w:val="90"/>
          <w:sz w:val="24"/>
        </w:rPr>
        <w:t xml:space="preserve"> </w:t>
      </w:r>
      <w:r>
        <w:rPr>
          <w:color w:val="231F20"/>
          <w:w w:val="90"/>
          <w:sz w:val="24"/>
        </w:rPr>
        <w:t>otoczenia</w:t>
      </w:r>
      <w:r>
        <w:rPr>
          <w:color w:val="231F20"/>
          <w:spacing w:val="-10"/>
          <w:w w:val="90"/>
          <w:sz w:val="24"/>
        </w:rPr>
        <w:t xml:space="preserve"> </w:t>
      </w:r>
      <w:r>
        <w:rPr>
          <w:color w:val="231F20"/>
          <w:w w:val="90"/>
          <w:sz w:val="24"/>
        </w:rPr>
        <w:t>całkowicie</w:t>
      </w:r>
      <w:r>
        <w:rPr>
          <w:color w:val="231F20"/>
          <w:spacing w:val="-10"/>
          <w:w w:val="90"/>
          <w:sz w:val="24"/>
        </w:rPr>
        <w:t xml:space="preserve"> </w:t>
      </w:r>
      <w:r>
        <w:rPr>
          <w:color w:val="231F20"/>
          <w:w w:val="90"/>
          <w:sz w:val="24"/>
        </w:rPr>
        <w:t>przyjaznego</w:t>
      </w:r>
      <w:r>
        <w:rPr>
          <w:color w:val="231F20"/>
          <w:spacing w:val="-10"/>
          <w:w w:val="90"/>
          <w:sz w:val="24"/>
        </w:rPr>
        <w:t xml:space="preserve"> </w:t>
      </w:r>
      <w:r>
        <w:rPr>
          <w:color w:val="231F20"/>
          <w:w w:val="90"/>
          <w:sz w:val="24"/>
        </w:rPr>
        <w:t>(zwłaszcza</w:t>
      </w:r>
      <w:r>
        <w:rPr>
          <w:color w:val="231F20"/>
          <w:spacing w:val="-10"/>
          <w:w w:val="90"/>
          <w:sz w:val="24"/>
        </w:rPr>
        <w:t xml:space="preserve"> </w:t>
      </w:r>
      <w:r>
        <w:rPr>
          <w:color w:val="231F20"/>
          <w:w w:val="90"/>
          <w:sz w:val="24"/>
        </w:rPr>
        <w:t>w</w:t>
      </w:r>
      <w:r>
        <w:rPr>
          <w:color w:val="231F20"/>
          <w:spacing w:val="-11"/>
          <w:w w:val="90"/>
          <w:sz w:val="24"/>
        </w:rPr>
        <w:t xml:space="preserve"> </w:t>
      </w:r>
      <w:r>
        <w:rPr>
          <w:color w:val="231F20"/>
          <w:w w:val="90"/>
          <w:sz w:val="24"/>
        </w:rPr>
        <w:t>odniesieniu</w:t>
      </w:r>
      <w:r>
        <w:rPr>
          <w:color w:val="231F20"/>
          <w:spacing w:val="-10"/>
          <w:w w:val="90"/>
          <w:sz w:val="24"/>
        </w:rPr>
        <w:t xml:space="preserve"> </w:t>
      </w:r>
      <w:r>
        <w:rPr>
          <w:color w:val="231F20"/>
          <w:w w:val="90"/>
          <w:sz w:val="24"/>
        </w:rPr>
        <w:t>do</w:t>
      </w:r>
      <w:r>
        <w:rPr>
          <w:color w:val="231F20"/>
          <w:spacing w:val="-10"/>
          <w:w w:val="90"/>
          <w:sz w:val="24"/>
        </w:rPr>
        <w:t xml:space="preserve"> </w:t>
      </w:r>
      <w:r>
        <w:rPr>
          <w:color w:val="231F20"/>
          <w:w w:val="90"/>
          <w:sz w:val="24"/>
        </w:rPr>
        <w:t>przestrzeni</w:t>
      </w:r>
      <w:r>
        <w:rPr>
          <w:color w:val="231F20"/>
          <w:spacing w:val="-10"/>
          <w:w w:val="90"/>
          <w:sz w:val="24"/>
        </w:rPr>
        <w:t xml:space="preserve"> </w:t>
      </w:r>
      <w:r>
        <w:rPr>
          <w:color w:val="231F20"/>
          <w:w w:val="90"/>
          <w:sz w:val="24"/>
        </w:rPr>
        <w:t>miejskiej) osobom z niepełnosprawnościami polega na umożliwieniu im pełnego dostępu do m.in. obiektów użyteczności publicznej, placówek służby zdrowia, oświatowych, rehabilitacyjnych i pozostałej</w:t>
      </w:r>
    </w:p>
    <w:p w14:paraId="08ADDE83" w14:textId="77777777" w:rsidR="004766AD" w:rsidRDefault="00000000">
      <w:pPr>
        <w:pStyle w:val="Tekstpodstawowy"/>
        <w:spacing w:before="7"/>
        <w:rPr>
          <w:sz w:val="15"/>
        </w:rPr>
      </w:pPr>
      <w:r>
        <w:pict w14:anchorId="32240DF3">
          <v:shape id="docshape26" o:spid="_x0000_s2732" style="position:absolute;margin-left:36pt;margin-top:10.2pt;width:1in;height:.1pt;z-index:-15723520;mso-wrap-distance-left:0;mso-wrap-distance-right:0;mso-position-horizontal-relative:page" coordorigin="720,204" coordsize="1440,0" path="m720,204r1440,e" filled="f" strokecolor="#231f20" strokeweight="1pt">
            <v:path arrowok="t"/>
            <w10:wrap type="topAndBottom" anchorx="page"/>
          </v:shape>
        </w:pict>
      </w:r>
    </w:p>
    <w:p w14:paraId="113DFF44" w14:textId="77777777" w:rsidR="004766AD" w:rsidRDefault="00000000">
      <w:pPr>
        <w:pStyle w:val="Akapitzlist"/>
        <w:numPr>
          <w:ilvl w:val="0"/>
          <w:numId w:val="100"/>
        </w:numPr>
        <w:tabs>
          <w:tab w:val="left" w:pos="1495"/>
          <w:tab w:val="left" w:pos="1496"/>
        </w:tabs>
        <w:spacing w:before="42" w:line="249" w:lineRule="auto"/>
        <w:ind w:right="362" w:firstLine="0"/>
        <w:jc w:val="left"/>
        <w:rPr>
          <w:sz w:val="20"/>
        </w:rPr>
      </w:pPr>
      <w:r>
        <w:rPr>
          <w:color w:val="231F20"/>
          <w:w w:val="90"/>
          <w:sz w:val="20"/>
        </w:rPr>
        <w:t xml:space="preserve">Potwierdzają to m.in. badania z 2015 roku, gdzie osoby z niepełnosprawni wskazują, że największym dla nich </w:t>
      </w:r>
      <w:proofErr w:type="spellStart"/>
      <w:r>
        <w:rPr>
          <w:color w:val="231F20"/>
          <w:w w:val="90"/>
          <w:sz w:val="20"/>
        </w:rPr>
        <w:t>proble</w:t>
      </w:r>
      <w:proofErr w:type="spellEnd"/>
      <w:r>
        <w:rPr>
          <w:color w:val="231F20"/>
          <w:w w:val="90"/>
          <w:sz w:val="20"/>
        </w:rPr>
        <w:t xml:space="preserve">- </w:t>
      </w:r>
      <w:proofErr w:type="spellStart"/>
      <w:r>
        <w:rPr>
          <w:color w:val="231F20"/>
          <w:w w:val="90"/>
          <w:sz w:val="20"/>
        </w:rPr>
        <w:t>mem</w:t>
      </w:r>
      <w:proofErr w:type="spellEnd"/>
      <w:r>
        <w:rPr>
          <w:color w:val="231F20"/>
          <w:w w:val="90"/>
          <w:sz w:val="20"/>
        </w:rPr>
        <w:t xml:space="preserve"> są bariery i przeszkody tworzone przez innych (52%), np. instytucje.</w:t>
      </w:r>
    </w:p>
    <w:p w14:paraId="1276859C" w14:textId="77777777" w:rsidR="004766AD" w:rsidRDefault="00000000">
      <w:pPr>
        <w:pStyle w:val="Akapitzlist"/>
        <w:numPr>
          <w:ilvl w:val="0"/>
          <w:numId w:val="100"/>
        </w:numPr>
        <w:tabs>
          <w:tab w:val="left" w:pos="1495"/>
          <w:tab w:val="left" w:pos="1496"/>
        </w:tabs>
        <w:spacing w:before="2" w:line="249" w:lineRule="auto"/>
        <w:ind w:right="495" w:firstLine="0"/>
        <w:jc w:val="left"/>
        <w:rPr>
          <w:sz w:val="20"/>
        </w:rPr>
      </w:pPr>
      <w:r>
        <w:rPr>
          <w:color w:val="231F20"/>
          <w:w w:val="90"/>
          <w:sz w:val="20"/>
        </w:rPr>
        <w:t>Do</w:t>
      </w:r>
      <w:r>
        <w:rPr>
          <w:color w:val="231F20"/>
          <w:spacing w:val="-9"/>
          <w:w w:val="90"/>
          <w:sz w:val="20"/>
        </w:rPr>
        <w:t xml:space="preserve"> </w:t>
      </w:r>
      <w:r>
        <w:rPr>
          <w:color w:val="231F20"/>
          <w:w w:val="90"/>
          <w:sz w:val="20"/>
        </w:rPr>
        <w:t>barier</w:t>
      </w:r>
      <w:r>
        <w:rPr>
          <w:color w:val="231F20"/>
          <w:spacing w:val="-8"/>
          <w:w w:val="90"/>
          <w:sz w:val="20"/>
        </w:rPr>
        <w:t xml:space="preserve"> </w:t>
      </w:r>
      <w:r>
        <w:rPr>
          <w:color w:val="231F20"/>
          <w:w w:val="90"/>
          <w:sz w:val="20"/>
        </w:rPr>
        <w:t>tych</w:t>
      </w:r>
      <w:r>
        <w:rPr>
          <w:color w:val="231F20"/>
          <w:spacing w:val="-8"/>
          <w:w w:val="90"/>
          <w:sz w:val="20"/>
        </w:rPr>
        <w:t xml:space="preserve"> </w:t>
      </w:r>
      <w:r>
        <w:rPr>
          <w:color w:val="231F20"/>
          <w:w w:val="90"/>
          <w:sz w:val="20"/>
        </w:rPr>
        <w:t>zaliczyć</w:t>
      </w:r>
      <w:r>
        <w:rPr>
          <w:color w:val="231F20"/>
          <w:spacing w:val="-9"/>
          <w:w w:val="90"/>
          <w:sz w:val="20"/>
        </w:rPr>
        <w:t xml:space="preserve"> </w:t>
      </w:r>
      <w:r>
        <w:rPr>
          <w:color w:val="231F20"/>
          <w:w w:val="90"/>
          <w:sz w:val="20"/>
        </w:rPr>
        <w:t>można</w:t>
      </w:r>
      <w:r>
        <w:rPr>
          <w:color w:val="231F20"/>
          <w:spacing w:val="-8"/>
          <w:w w:val="90"/>
          <w:sz w:val="20"/>
        </w:rPr>
        <w:t xml:space="preserve"> </w:t>
      </w:r>
      <w:r>
        <w:rPr>
          <w:color w:val="231F20"/>
          <w:w w:val="90"/>
          <w:sz w:val="20"/>
        </w:rPr>
        <w:t>zwłaszcza:</w:t>
      </w:r>
      <w:r>
        <w:rPr>
          <w:color w:val="231F20"/>
          <w:spacing w:val="-8"/>
          <w:w w:val="90"/>
          <w:sz w:val="20"/>
        </w:rPr>
        <w:t xml:space="preserve"> </w:t>
      </w:r>
      <w:r>
        <w:rPr>
          <w:color w:val="231F20"/>
          <w:w w:val="90"/>
          <w:sz w:val="20"/>
        </w:rPr>
        <w:t>fizyczne</w:t>
      </w:r>
      <w:r>
        <w:rPr>
          <w:color w:val="231F20"/>
          <w:spacing w:val="-9"/>
          <w:w w:val="90"/>
          <w:sz w:val="20"/>
        </w:rPr>
        <w:t xml:space="preserve"> </w:t>
      </w:r>
      <w:r>
        <w:rPr>
          <w:color w:val="231F20"/>
          <w:w w:val="90"/>
          <w:sz w:val="20"/>
        </w:rPr>
        <w:t>(architektoniczne,</w:t>
      </w:r>
      <w:r>
        <w:rPr>
          <w:color w:val="231F20"/>
          <w:spacing w:val="-8"/>
          <w:w w:val="90"/>
          <w:sz w:val="20"/>
        </w:rPr>
        <w:t xml:space="preserve"> </w:t>
      </w:r>
      <w:r>
        <w:rPr>
          <w:color w:val="231F20"/>
          <w:w w:val="90"/>
          <w:sz w:val="20"/>
        </w:rPr>
        <w:t>urbanistyczne,</w:t>
      </w:r>
      <w:r>
        <w:rPr>
          <w:color w:val="231F20"/>
          <w:spacing w:val="-9"/>
          <w:w w:val="90"/>
          <w:sz w:val="20"/>
        </w:rPr>
        <w:t xml:space="preserve"> </w:t>
      </w:r>
      <w:r>
        <w:rPr>
          <w:color w:val="231F20"/>
          <w:w w:val="90"/>
          <w:sz w:val="20"/>
        </w:rPr>
        <w:t>komunikacyjne,</w:t>
      </w:r>
      <w:r>
        <w:rPr>
          <w:color w:val="231F20"/>
          <w:spacing w:val="-8"/>
          <w:w w:val="90"/>
          <w:sz w:val="20"/>
        </w:rPr>
        <w:t xml:space="preserve"> </w:t>
      </w:r>
      <w:r>
        <w:rPr>
          <w:color w:val="231F20"/>
          <w:w w:val="90"/>
          <w:sz w:val="20"/>
        </w:rPr>
        <w:t>techniczne,</w:t>
      </w:r>
      <w:r>
        <w:rPr>
          <w:color w:val="231F20"/>
          <w:spacing w:val="-8"/>
          <w:w w:val="90"/>
          <w:sz w:val="20"/>
        </w:rPr>
        <w:t xml:space="preserve"> </w:t>
      </w:r>
      <w:proofErr w:type="spellStart"/>
      <w:r>
        <w:rPr>
          <w:color w:val="231F20"/>
          <w:w w:val="90"/>
          <w:sz w:val="20"/>
        </w:rPr>
        <w:t>funk</w:t>
      </w:r>
      <w:proofErr w:type="spellEnd"/>
      <w:r>
        <w:rPr>
          <w:color w:val="231F20"/>
          <w:w w:val="90"/>
          <w:sz w:val="20"/>
        </w:rPr>
        <w:t xml:space="preserve">- </w:t>
      </w:r>
      <w:proofErr w:type="spellStart"/>
      <w:r>
        <w:rPr>
          <w:color w:val="231F20"/>
          <w:w w:val="85"/>
          <w:sz w:val="20"/>
        </w:rPr>
        <w:t>cjonalne</w:t>
      </w:r>
      <w:proofErr w:type="spellEnd"/>
      <w:r>
        <w:rPr>
          <w:color w:val="231F20"/>
          <w:w w:val="85"/>
          <w:sz w:val="20"/>
        </w:rPr>
        <w:t>), systemowe (instytucjonalne, ekonomiczne, prawne), środowiskowe (w miejscu zamieszkania, nauki, pracy, wypoczynku,</w:t>
      </w:r>
      <w:r>
        <w:rPr>
          <w:color w:val="231F20"/>
          <w:spacing w:val="40"/>
          <w:sz w:val="20"/>
        </w:rPr>
        <w:t xml:space="preserve"> </w:t>
      </w:r>
      <w:r>
        <w:rPr>
          <w:color w:val="231F20"/>
          <w:w w:val="90"/>
          <w:sz w:val="20"/>
        </w:rPr>
        <w:t>turystyki, rekreacji, podejmowania aktywności fizycznych), społeczne (mentalne i psychologiczne).</w:t>
      </w:r>
    </w:p>
    <w:p w14:paraId="67F06419" w14:textId="77777777" w:rsidR="004766AD" w:rsidRDefault="00000000">
      <w:pPr>
        <w:pStyle w:val="Akapitzlist"/>
        <w:numPr>
          <w:ilvl w:val="0"/>
          <w:numId w:val="100"/>
        </w:numPr>
        <w:tabs>
          <w:tab w:val="left" w:pos="1495"/>
          <w:tab w:val="left" w:pos="1496"/>
        </w:tabs>
        <w:spacing w:before="2" w:line="249" w:lineRule="auto"/>
        <w:ind w:right="383" w:firstLine="0"/>
        <w:jc w:val="left"/>
        <w:rPr>
          <w:sz w:val="20"/>
        </w:rPr>
      </w:pPr>
      <w:r>
        <w:rPr>
          <w:color w:val="231F20"/>
          <w:w w:val="90"/>
          <w:sz w:val="20"/>
        </w:rPr>
        <w:t>Jako</w:t>
      </w:r>
      <w:r>
        <w:rPr>
          <w:color w:val="231F20"/>
          <w:spacing w:val="-3"/>
          <w:w w:val="90"/>
          <w:sz w:val="20"/>
        </w:rPr>
        <w:t xml:space="preserve"> </w:t>
      </w:r>
      <w:r>
        <w:rPr>
          <w:color w:val="231F20"/>
          <w:w w:val="90"/>
          <w:sz w:val="20"/>
        </w:rPr>
        <w:t>przykład</w:t>
      </w:r>
      <w:r>
        <w:rPr>
          <w:color w:val="231F20"/>
          <w:spacing w:val="-3"/>
          <w:w w:val="90"/>
          <w:sz w:val="20"/>
        </w:rPr>
        <w:t xml:space="preserve"> </w:t>
      </w:r>
      <w:r>
        <w:rPr>
          <w:color w:val="231F20"/>
          <w:w w:val="90"/>
          <w:sz w:val="20"/>
        </w:rPr>
        <w:t>takich</w:t>
      </w:r>
      <w:r>
        <w:rPr>
          <w:color w:val="231F20"/>
          <w:spacing w:val="-3"/>
          <w:w w:val="90"/>
          <w:sz w:val="20"/>
        </w:rPr>
        <w:t xml:space="preserve"> </w:t>
      </w:r>
      <w:r>
        <w:rPr>
          <w:color w:val="231F20"/>
          <w:w w:val="90"/>
          <w:sz w:val="20"/>
        </w:rPr>
        <w:t>działań</w:t>
      </w:r>
      <w:r>
        <w:rPr>
          <w:color w:val="231F20"/>
          <w:spacing w:val="-3"/>
          <w:w w:val="90"/>
          <w:sz w:val="20"/>
        </w:rPr>
        <w:t xml:space="preserve"> </w:t>
      </w:r>
      <w:r>
        <w:rPr>
          <w:color w:val="231F20"/>
          <w:w w:val="90"/>
          <w:sz w:val="20"/>
        </w:rPr>
        <w:t>wkluczających</w:t>
      </w:r>
      <w:r>
        <w:rPr>
          <w:color w:val="231F20"/>
          <w:spacing w:val="-3"/>
          <w:w w:val="90"/>
          <w:sz w:val="20"/>
        </w:rPr>
        <w:t xml:space="preserve"> </w:t>
      </w:r>
      <w:r>
        <w:rPr>
          <w:color w:val="231F20"/>
          <w:w w:val="90"/>
          <w:sz w:val="20"/>
        </w:rPr>
        <w:t>osoby</w:t>
      </w:r>
      <w:r>
        <w:rPr>
          <w:color w:val="231F20"/>
          <w:spacing w:val="-3"/>
          <w:w w:val="90"/>
          <w:sz w:val="20"/>
        </w:rPr>
        <w:t xml:space="preserve"> </w:t>
      </w:r>
      <w:r>
        <w:rPr>
          <w:color w:val="231F20"/>
          <w:w w:val="90"/>
          <w:sz w:val="20"/>
        </w:rPr>
        <w:t>dotychczas</w:t>
      </w:r>
      <w:r>
        <w:rPr>
          <w:color w:val="231F20"/>
          <w:spacing w:val="-3"/>
          <w:w w:val="90"/>
          <w:sz w:val="20"/>
        </w:rPr>
        <w:t xml:space="preserve"> </w:t>
      </w:r>
      <w:r>
        <w:rPr>
          <w:color w:val="231F20"/>
          <w:w w:val="90"/>
          <w:sz w:val="20"/>
        </w:rPr>
        <w:t>wykluczone</w:t>
      </w:r>
      <w:r>
        <w:rPr>
          <w:color w:val="231F20"/>
          <w:spacing w:val="-3"/>
          <w:w w:val="90"/>
          <w:sz w:val="20"/>
        </w:rPr>
        <w:t xml:space="preserve"> </w:t>
      </w:r>
      <w:r>
        <w:rPr>
          <w:color w:val="231F20"/>
          <w:w w:val="90"/>
          <w:sz w:val="20"/>
        </w:rPr>
        <w:t>(w</w:t>
      </w:r>
      <w:r>
        <w:rPr>
          <w:color w:val="231F20"/>
          <w:spacing w:val="-3"/>
          <w:w w:val="90"/>
          <w:sz w:val="20"/>
        </w:rPr>
        <w:t xml:space="preserve"> </w:t>
      </w:r>
      <w:r>
        <w:rPr>
          <w:color w:val="231F20"/>
          <w:w w:val="90"/>
          <w:sz w:val="20"/>
        </w:rPr>
        <w:t>tym</w:t>
      </w:r>
      <w:r>
        <w:rPr>
          <w:color w:val="231F20"/>
          <w:spacing w:val="-3"/>
          <w:w w:val="90"/>
          <w:sz w:val="20"/>
        </w:rPr>
        <w:t xml:space="preserve"> </w:t>
      </w:r>
      <w:r>
        <w:rPr>
          <w:color w:val="231F20"/>
          <w:w w:val="90"/>
          <w:sz w:val="20"/>
        </w:rPr>
        <w:t>także</w:t>
      </w:r>
      <w:r>
        <w:rPr>
          <w:color w:val="231F20"/>
          <w:spacing w:val="-3"/>
          <w:w w:val="90"/>
          <w:sz w:val="20"/>
        </w:rPr>
        <w:t xml:space="preserve"> </w:t>
      </w:r>
      <w:r>
        <w:rPr>
          <w:color w:val="231F20"/>
          <w:w w:val="90"/>
          <w:sz w:val="20"/>
        </w:rPr>
        <w:t>osoby</w:t>
      </w:r>
      <w:r>
        <w:rPr>
          <w:color w:val="231F20"/>
          <w:spacing w:val="-3"/>
          <w:w w:val="90"/>
          <w:sz w:val="20"/>
        </w:rPr>
        <w:t xml:space="preserve"> </w:t>
      </w:r>
      <w:r>
        <w:rPr>
          <w:color w:val="231F20"/>
          <w:w w:val="90"/>
          <w:sz w:val="20"/>
        </w:rPr>
        <w:t>z</w:t>
      </w:r>
      <w:r>
        <w:rPr>
          <w:color w:val="231F20"/>
          <w:spacing w:val="-3"/>
          <w:w w:val="90"/>
          <w:sz w:val="20"/>
        </w:rPr>
        <w:t xml:space="preserve"> </w:t>
      </w:r>
      <w:proofErr w:type="spellStart"/>
      <w:r>
        <w:rPr>
          <w:color w:val="231F20"/>
          <w:w w:val="90"/>
          <w:sz w:val="20"/>
        </w:rPr>
        <w:t>niepełnosprawnościa</w:t>
      </w:r>
      <w:proofErr w:type="spellEnd"/>
      <w:r>
        <w:rPr>
          <w:color w:val="231F20"/>
          <w:w w:val="90"/>
          <w:sz w:val="20"/>
        </w:rPr>
        <w:t>- mi),</w:t>
      </w:r>
      <w:r>
        <w:rPr>
          <w:color w:val="231F20"/>
          <w:spacing w:val="-7"/>
          <w:w w:val="90"/>
          <w:sz w:val="20"/>
        </w:rPr>
        <w:t xml:space="preserve"> </w:t>
      </w:r>
      <w:r>
        <w:rPr>
          <w:color w:val="231F20"/>
          <w:w w:val="90"/>
          <w:sz w:val="20"/>
        </w:rPr>
        <w:t>podać</w:t>
      </w:r>
      <w:r>
        <w:rPr>
          <w:color w:val="231F20"/>
          <w:spacing w:val="-7"/>
          <w:w w:val="90"/>
          <w:sz w:val="20"/>
        </w:rPr>
        <w:t xml:space="preserve"> </w:t>
      </w:r>
      <w:r>
        <w:rPr>
          <w:color w:val="231F20"/>
          <w:w w:val="90"/>
          <w:sz w:val="20"/>
        </w:rPr>
        <w:t>można</w:t>
      </w:r>
      <w:r>
        <w:rPr>
          <w:color w:val="231F20"/>
          <w:spacing w:val="-7"/>
          <w:w w:val="90"/>
          <w:sz w:val="20"/>
        </w:rPr>
        <w:t xml:space="preserve"> </w:t>
      </w:r>
      <w:r>
        <w:rPr>
          <w:color w:val="231F20"/>
          <w:w w:val="90"/>
          <w:sz w:val="20"/>
        </w:rPr>
        <w:t>Program</w:t>
      </w:r>
      <w:r>
        <w:rPr>
          <w:color w:val="231F20"/>
          <w:spacing w:val="-7"/>
          <w:w w:val="90"/>
          <w:sz w:val="20"/>
        </w:rPr>
        <w:t xml:space="preserve"> </w:t>
      </w:r>
      <w:r>
        <w:rPr>
          <w:color w:val="231F20"/>
          <w:w w:val="90"/>
          <w:sz w:val="20"/>
        </w:rPr>
        <w:t>Dostępność</w:t>
      </w:r>
      <w:r>
        <w:rPr>
          <w:color w:val="231F20"/>
          <w:spacing w:val="-7"/>
          <w:w w:val="90"/>
          <w:sz w:val="20"/>
        </w:rPr>
        <w:t xml:space="preserve"> </w:t>
      </w:r>
      <w:r>
        <w:rPr>
          <w:color w:val="231F20"/>
          <w:w w:val="90"/>
          <w:sz w:val="20"/>
        </w:rPr>
        <w:t>Plus,</w:t>
      </w:r>
      <w:r>
        <w:rPr>
          <w:color w:val="231F20"/>
          <w:spacing w:val="-7"/>
          <w:w w:val="90"/>
          <w:sz w:val="20"/>
        </w:rPr>
        <w:t xml:space="preserve"> </w:t>
      </w:r>
      <w:r>
        <w:rPr>
          <w:color w:val="231F20"/>
          <w:w w:val="90"/>
          <w:sz w:val="20"/>
        </w:rPr>
        <w:t>realizowany</w:t>
      </w:r>
      <w:r>
        <w:rPr>
          <w:color w:val="231F20"/>
          <w:spacing w:val="-7"/>
          <w:w w:val="90"/>
          <w:sz w:val="20"/>
        </w:rPr>
        <w:t xml:space="preserve"> </w:t>
      </w:r>
      <w:r>
        <w:rPr>
          <w:color w:val="231F20"/>
          <w:w w:val="90"/>
          <w:sz w:val="20"/>
        </w:rPr>
        <w:t>przez</w:t>
      </w:r>
      <w:r>
        <w:rPr>
          <w:color w:val="231F20"/>
          <w:spacing w:val="-7"/>
          <w:w w:val="90"/>
          <w:sz w:val="20"/>
        </w:rPr>
        <w:t xml:space="preserve"> </w:t>
      </w:r>
      <w:r>
        <w:rPr>
          <w:color w:val="231F20"/>
          <w:w w:val="90"/>
          <w:sz w:val="20"/>
        </w:rPr>
        <w:t>Ministerstwo</w:t>
      </w:r>
      <w:r>
        <w:rPr>
          <w:color w:val="231F20"/>
          <w:spacing w:val="-7"/>
          <w:w w:val="90"/>
          <w:sz w:val="20"/>
        </w:rPr>
        <w:t xml:space="preserve"> </w:t>
      </w:r>
      <w:r>
        <w:rPr>
          <w:color w:val="231F20"/>
          <w:w w:val="90"/>
          <w:sz w:val="20"/>
        </w:rPr>
        <w:t>Inwestycji</w:t>
      </w:r>
      <w:r>
        <w:rPr>
          <w:color w:val="231F20"/>
          <w:spacing w:val="-7"/>
          <w:w w:val="90"/>
          <w:sz w:val="20"/>
        </w:rPr>
        <w:t xml:space="preserve"> </w:t>
      </w:r>
      <w:r>
        <w:rPr>
          <w:color w:val="231F20"/>
          <w:w w:val="90"/>
          <w:sz w:val="20"/>
        </w:rPr>
        <w:t>i</w:t>
      </w:r>
      <w:r>
        <w:rPr>
          <w:color w:val="231F20"/>
          <w:spacing w:val="-7"/>
          <w:w w:val="90"/>
          <w:sz w:val="20"/>
        </w:rPr>
        <w:t xml:space="preserve"> </w:t>
      </w:r>
      <w:r>
        <w:rPr>
          <w:color w:val="231F20"/>
          <w:w w:val="90"/>
          <w:sz w:val="20"/>
        </w:rPr>
        <w:t>Rozwoju</w:t>
      </w:r>
      <w:r>
        <w:rPr>
          <w:color w:val="231F20"/>
          <w:spacing w:val="-7"/>
          <w:w w:val="90"/>
          <w:sz w:val="20"/>
        </w:rPr>
        <w:t xml:space="preserve"> </w:t>
      </w:r>
      <w:r>
        <w:rPr>
          <w:color w:val="231F20"/>
          <w:w w:val="90"/>
          <w:sz w:val="20"/>
        </w:rPr>
        <w:t>(2018),</w:t>
      </w:r>
      <w:r>
        <w:rPr>
          <w:color w:val="231F20"/>
          <w:spacing w:val="-7"/>
          <w:w w:val="90"/>
          <w:sz w:val="20"/>
        </w:rPr>
        <w:t xml:space="preserve"> </w:t>
      </w:r>
      <w:r>
        <w:rPr>
          <w:color w:val="231F20"/>
          <w:w w:val="90"/>
          <w:sz w:val="20"/>
        </w:rPr>
        <w:t>gdzie</w:t>
      </w:r>
      <w:r>
        <w:rPr>
          <w:color w:val="231F20"/>
          <w:spacing w:val="-7"/>
          <w:w w:val="90"/>
          <w:sz w:val="20"/>
        </w:rPr>
        <w:t xml:space="preserve"> </w:t>
      </w:r>
      <w:r>
        <w:rPr>
          <w:color w:val="231F20"/>
          <w:w w:val="90"/>
          <w:sz w:val="20"/>
        </w:rPr>
        <w:t>wskazano</w:t>
      </w:r>
      <w:r>
        <w:rPr>
          <w:color w:val="231F20"/>
          <w:spacing w:val="-7"/>
          <w:w w:val="90"/>
          <w:sz w:val="20"/>
        </w:rPr>
        <w:t xml:space="preserve"> </w:t>
      </w:r>
      <w:r>
        <w:rPr>
          <w:color w:val="231F20"/>
          <w:w w:val="90"/>
          <w:sz w:val="20"/>
        </w:rPr>
        <w:t xml:space="preserve">m.in., </w:t>
      </w:r>
      <w:r>
        <w:rPr>
          <w:color w:val="231F20"/>
          <w:w w:val="85"/>
          <w:sz w:val="20"/>
        </w:rPr>
        <w:t>że</w:t>
      </w:r>
      <w:r>
        <w:rPr>
          <w:color w:val="231F20"/>
          <w:spacing w:val="-2"/>
          <w:w w:val="85"/>
          <w:sz w:val="20"/>
        </w:rPr>
        <w:t xml:space="preserve"> </w:t>
      </w:r>
      <w:r>
        <w:rPr>
          <w:color w:val="231F20"/>
          <w:w w:val="85"/>
          <w:sz w:val="20"/>
        </w:rPr>
        <w:t>„</w:t>
      </w:r>
      <w:r>
        <w:rPr>
          <w:i/>
          <w:color w:val="231F20"/>
          <w:w w:val="85"/>
          <w:sz w:val="20"/>
        </w:rPr>
        <w:t>Program</w:t>
      </w:r>
      <w:r>
        <w:rPr>
          <w:i/>
          <w:color w:val="231F20"/>
          <w:spacing w:val="-2"/>
          <w:w w:val="85"/>
          <w:sz w:val="20"/>
        </w:rPr>
        <w:t xml:space="preserve"> </w:t>
      </w:r>
      <w:r>
        <w:rPr>
          <w:i/>
          <w:color w:val="231F20"/>
          <w:w w:val="85"/>
          <w:sz w:val="20"/>
        </w:rPr>
        <w:t>Dostępność</w:t>
      </w:r>
      <w:r>
        <w:rPr>
          <w:i/>
          <w:color w:val="231F20"/>
          <w:spacing w:val="-2"/>
          <w:w w:val="85"/>
          <w:sz w:val="20"/>
        </w:rPr>
        <w:t xml:space="preserve"> </w:t>
      </w:r>
      <w:r>
        <w:rPr>
          <w:i/>
          <w:color w:val="231F20"/>
          <w:w w:val="85"/>
          <w:sz w:val="20"/>
        </w:rPr>
        <w:t>Plus”</w:t>
      </w:r>
      <w:r>
        <w:rPr>
          <w:i/>
          <w:color w:val="231F20"/>
          <w:spacing w:val="-2"/>
          <w:w w:val="85"/>
          <w:sz w:val="20"/>
        </w:rPr>
        <w:t xml:space="preserve"> </w:t>
      </w:r>
      <w:r>
        <w:rPr>
          <w:i/>
          <w:color w:val="231F20"/>
          <w:w w:val="85"/>
          <w:sz w:val="20"/>
        </w:rPr>
        <w:t>to</w:t>
      </w:r>
      <w:r>
        <w:rPr>
          <w:i/>
          <w:color w:val="231F20"/>
          <w:spacing w:val="-2"/>
          <w:w w:val="85"/>
          <w:sz w:val="20"/>
        </w:rPr>
        <w:t xml:space="preserve"> </w:t>
      </w:r>
      <w:r>
        <w:rPr>
          <w:i/>
          <w:color w:val="231F20"/>
          <w:w w:val="85"/>
          <w:sz w:val="20"/>
        </w:rPr>
        <w:t>pierwsze</w:t>
      </w:r>
      <w:r>
        <w:rPr>
          <w:i/>
          <w:color w:val="231F20"/>
          <w:spacing w:val="-2"/>
          <w:w w:val="85"/>
          <w:sz w:val="20"/>
        </w:rPr>
        <w:t xml:space="preserve"> </w:t>
      </w:r>
      <w:r>
        <w:rPr>
          <w:i/>
          <w:color w:val="231F20"/>
          <w:w w:val="85"/>
          <w:sz w:val="20"/>
        </w:rPr>
        <w:t>i</w:t>
      </w:r>
      <w:r>
        <w:rPr>
          <w:i/>
          <w:color w:val="231F20"/>
          <w:spacing w:val="-2"/>
          <w:w w:val="85"/>
          <w:sz w:val="20"/>
        </w:rPr>
        <w:t xml:space="preserve"> </w:t>
      </w:r>
      <w:r>
        <w:rPr>
          <w:i/>
          <w:color w:val="231F20"/>
          <w:w w:val="85"/>
          <w:sz w:val="20"/>
        </w:rPr>
        <w:t>kompleksowe</w:t>
      </w:r>
      <w:r>
        <w:rPr>
          <w:i/>
          <w:color w:val="231F20"/>
          <w:spacing w:val="-2"/>
          <w:w w:val="85"/>
          <w:sz w:val="20"/>
        </w:rPr>
        <w:t xml:space="preserve"> </w:t>
      </w:r>
      <w:r>
        <w:rPr>
          <w:i/>
          <w:color w:val="231F20"/>
          <w:w w:val="85"/>
          <w:sz w:val="20"/>
        </w:rPr>
        <w:t>ujęcie</w:t>
      </w:r>
      <w:r>
        <w:rPr>
          <w:i/>
          <w:color w:val="231F20"/>
          <w:spacing w:val="-2"/>
          <w:w w:val="85"/>
          <w:sz w:val="20"/>
        </w:rPr>
        <w:t xml:space="preserve"> </w:t>
      </w:r>
      <w:r>
        <w:rPr>
          <w:i/>
          <w:color w:val="231F20"/>
          <w:w w:val="85"/>
          <w:sz w:val="20"/>
        </w:rPr>
        <w:t>tematyki</w:t>
      </w:r>
      <w:r>
        <w:rPr>
          <w:i/>
          <w:color w:val="231F20"/>
          <w:spacing w:val="-2"/>
          <w:w w:val="85"/>
          <w:sz w:val="20"/>
        </w:rPr>
        <w:t xml:space="preserve"> </w:t>
      </w:r>
      <w:r>
        <w:rPr>
          <w:i/>
          <w:color w:val="231F20"/>
          <w:w w:val="85"/>
          <w:sz w:val="20"/>
        </w:rPr>
        <w:t>dostępności</w:t>
      </w:r>
      <w:r>
        <w:rPr>
          <w:i/>
          <w:color w:val="231F20"/>
          <w:spacing w:val="-2"/>
          <w:w w:val="85"/>
          <w:sz w:val="20"/>
        </w:rPr>
        <w:t xml:space="preserve"> </w:t>
      </w:r>
      <w:r>
        <w:rPr>
          <w:i/>
          <w:color w:val="231F20"/>
          <w:w w:val="85"/>
          <w:sz w:val="20"/>
        </w:rPr>
        <w:t>w</w:t>
      </w:r>
      <w:r>
        <w:rPr>
          <w:i/>
          <w:color w:val="231F20"/>
          <w:spacing w:val="-2"/>
          <w:w w:val="85"/>
          <w:sz w:val="20"/>
        </w:rPr>
        <w:t xml:space="preserve"> </w:t>
      </w:r>
      <w:r>
        <w:rPr>
          <w:i/>
          <w:color w:val="231F20"/>
          <w:w w:val="85"/>
          <w:sz w:val="20"/>
        </w:rPr>
        <w:t>Polsce.</w:t>
      </w:r>
      <w:r>
        <w:rPr>
          <w:i/>
          <w:color w:val="231F20"/>
          <w:spacing w:val="-2"/>
          <w:w w:val="85"/>
          <w:sz w:val="20"/>
        </w:rPr>
        <w:t xml:space="preserve"> </w:t>
      </w:r>
      <w:r>
        <w:rPr>
          <w:i/>
          <w:color w:val="231F20"/>
          <w:w w:val="85"/>
          <w:sz w:val="20"/>
        </w:rPr>
        <w:t>Jego</w:t>
      </w:r>
      <w:r>
        <w:rPr>
          <w:i/>
          <w:color w:val="231F20"/>
          <w:spacing w:val="-2"/>
          <w:w w:val="85"/>
          <w:sz w:val="20"/>
        </w:rPr>
        <w:t xml:space="preserve"> </w:t>
      </w:r>
      <w:r>
        <w:rPr>
          <w:i/>
          <w:color w:val="231F20"/>
          <w:w w:val="85"/>
          <w:sz w:val="20"/>
        </w:rPr>
        <w:t>celem</w:t>
      </w:r>
      <w:r>
        <w:rPr>
          <w:i/>
          <w:color w:val="231F20"/>
          <w:spacing w:val="-2"/>
          <w:w w:val="85"/>
          <w:sz w:val="20"/>
        </w:rPr>
        <w:t xml:space="preserve"> </w:t>
      </w:r>
      <w:r>
        <w:rPr>
          <w:i/>
          <w:color w:val="231F20"/>
          <w:w w:val="85"/>
          <w:sz w:val="20"/>
        </w:rPr>
        <w:t>jest</w:t>
      </w:r>
      <w:r>
        <w:rPr>
          <w:i/>
          <w:color w:val="231F20"/>
          <w:spacing w:val="-2"/>
          <w:w w:val="85"/>
          <w:sz w:val="20"/>
        </w:rPr>
        <w:t xml:space="preserve"> </w:t>
      </w:r>
      <w:r>
        <w:rPr>
          <w:i/>
          <w:color w:val="231F20"/>
          <w:w w:val="85"/>
          <w:sz w:val="20"/>
        </w:rPr>
        <w:t>zapewnienie</w:t>
      </w:r>
      <w:r>
        <w:rPr>
          <w:i/>
          <w:color w:val="231F20"/>
          <w:spacing w:val="-2"/>
          <w:w w:val="85"/>
          <w:sz w:val="20"/>
        </w:rPr>
        <w:t xml:space="preserve"> </w:t>
      </w:r>
      <w:proofErr w:type="spellStart"/>
      <w:r>
        <w:rPr>
          <w:i/>
          <w:color w:val="231F20"/>
          <w:w w:val="85"/>
          <w:sz w:val="20"/>
        </w:rPr>
        <w:t>swobod</w:t>
      </w:r>
      <w:proofErr w:type="spellEnd"/>
      <w:r>
        <w:rPr>
          <w:i/>
          <w:color w:val="231F20"/>
          <w:w w:val="85"/>
          <w:sz w:val="20"/>
        </w:rPr>
        <w:t xml:space="preserve">- </w:t>
      </w:r>
      <w:proofErr w:type="spellStart"/>
      <w:r>
        <w:rPr>
          <w:i/>
          <w:color w:val="231F20"/>
          <w:w w:val="85"/>
          <w:sz w:val="20"/>
        </w:rPr>
        <w:t>nego</w:t>
      </w:r>
      <w:proofErr w:type="spellEnd"/>
      <w:r>
        <w:rPr>
          <w:i/>
          <w:color w:val="231F20"/>
          <w:w w:val="85"/>
          <w:sz w:val="20"/>
        </w:rPr>
        <w:t xml:space="preserve"> dostępu do dóbr, usług oraz możliwości udziału w życiu społecznym i publicznym osób o szczególnych potrzebach. </w:t>
      </w:r>
      <w:proofErr w:type="spellStart"/>
      <w:r>
        <w:rPr>
          <w:i/>
          <w:color w:val="231F20"/>
          <w:w w:val="85"/>
          <w:sz w:val="20"/>
        </w:rPr>
        <w:t>Koncentru</w:t>
      </w:r>
      <w:proofErr w:type="spellEnd"/>
      <w:r>
        <w:rPr>
          <w:i/>
          <w:color w:val="231F20"/>
          <w:w w:val="85"/>
          <w:sz w:val="20"/>
        </w:rPr>
        <w:t>- jemy się na dostosowaniu przestrzeni publicznej, architektury, transportu i produktów do wymagań wszystkich obywateli</w:t>
      </w:r>
      <w:r>
        <w:rPr>
          <w:color w:val="231F20"/>
          <w:w w:val="85"/>
          <w:sz w:val="20"/>
        </w:rPr>
        <w:t>”. Więcej na:</w:t>
      </w:r>
      <w:r>
        <w:rPr>
          <w:color w:val="231F20"/>
          <w:spacing w:val="40"/>
          <w:sz w:val="20"/>
        </w:rPr>
        <w:t xml:space="preserve"> </w:t>
      </w:r>
      <w:hyperlink r:id="rId13">
        <w:r>
          <w:rPr>
            <w:color w:val="231F20"/>
            <w:spacing w:val="-2"/>
            <w:w w:val="90"/>
            <w:sz w:val="20"/>
          </w:rPr>
          <w:t>https://www.funduszeeur</w:t>
        </w:r>
      </w:hyperlink>
      <w:r>
        <w:rPr>
          <w:color w:val="231F20"/>
          <w:spacing w:val="-2"/>
          <w:w w:val="90"/>
          <w:sz w:val="20"/>
        </w:rPr>
        <w:t>opejskie</w:t>
      </w:r>
      <w:hyperlink r:id="rId14">
        <w:r>
          <w:rPr>
            <w:color w:val="231F20"/>
            <w:spacing w:val="-2"/>
            <w:w w:val="90"/>
            <w:sz w:val="20"/>
          </w:rPr>
          <w:t>.gov.pl/strony/o-funduszach/fundusze-europejskie-bez-barier/dostepnosc-plus/o-programie/</w:t>
        </w:r>
      </w:hyperlink>
      <w:r>
        <w:rPr>
          <w:color w:val="231F20"/>
          <w:spacing w:val="80"/>
          <w:w w:val="150"/>
          <w:sz w:val="20"/>
        </w:rPr>
        <w:t xml:space="preserve">  </w:t>
      </w:r>
      <w:r>
        <w:rPr>
          <w:color w:val="231F20"/>
          <w:sz w:val="20"/>
        </w:rPr>
        <w:t>[dostęp 17.11.2022]</w:t>
      </w:r>
    </w:p>
    <w:p w14:paraId="0C3CF64A" w14:textId="77777777" w:rsidR="004766AD" w:rsidRDefault="004766AD">
      <w:pPr>
        <w:spacing w:line="249" w:lineRule="auto"/>
        <w:rPr>
          <w:sz w:val="20"/>
        </w:rPr>
        <w:sectPr w:rsidR="004766AD">
          <w:pgSz w:w="11910" w:h="16840"/>
          <w:pgMar w:top="1620" w:right="600" w:bottom="640" w:left="0" w:header="771" w:footer="446" w:gutter="0"/>
          <w:cols w:space="708"/>
        </w:sectPr>
      </w:pPr>
    </w:p>
    <w:p w14:paraId="19C13B3E" w14:textId="77777777" w:rsidR="004766AD" w:rsidRDefault="004766AD">
      <w:pPr>
        <w:pStyle w:val="Tekstpodstawowy"/>
        <w:spacing w:before="9"/>
        <w:rPr>
          <w:sz w:val="17"/>
        </w:rPr>
      </w:pPr>
    </w:p>
    <w:p w14:paraId="250A8281" w14:textId="77777777" w:rsidR="004766AD" w:rsidRDefault="00000000">
      <w:pPr>
        <w:spacing w:before="80" w:line="312" w:lineRule="auto"/>
        <w:ind w:left="963" w:right="249"/>
        <w:rPr>
          <w:sz w:val="24"/>
        </w:rPr>
      </w:pPr>
      <w:r>
        <w:rPr>
          <w:color w:val="231F20"/>
          <w:w w:val="90"/>
          <w:sz w:val="24"/>
        </w:rPr>
        <w:t>infrastruktury. Przystosowanie otoczenia do ich potrzeb, poprzez udostępnienie budynków, ciągów pieszych,</w:t>
      </w:r>
      <w:r>
        <w:rPr>
          <w:color w:val="231F20"/>
          <w:spacing w:val="-7"/>
          <w:w w:val="90"/>
          <w:sz w:val="24"/>
        </w:rPr>
        <w:t xml:space="preserve"> </w:t>
      </w:r>
      <w:r>
        <w:rPr>
          <w:color w:val="231F20"/>
          <w:w w:val="90"/>
          <w:sz w:val="24"/>
        </w:rPr>
        <w:t>transportu</w:t>
      </w:r>
      <w:r>
        <w:rPr>
          <w:color w:val="231F20"/>
          <w:spacing w:val="-7"/>
          <w:w w:val="90"/>
          <w:sz w:val="24"/>
        </w:rPr>
        <w:t xml:space="preserve"> </w:t>
      </w:r>
      <w:r>
        <w:rPr>
          <w:color w:val="231F20"/>
          <w:w w:val="90"/>
          <w:sz w:val="24"/>
        </w:rPr>
        <w:t>publicznego,</w:t>
      </w:r>
      <w:r>
        <w:rPr>
          <w:color w:val="231F20"/>
          <w:spacing w:val="-7"/>
          <w:w w:val="90"/>
          <w:sz w:val="24"/>
        </w:rPr>
        <w:t xml:space="preserve"> </w:t>
      </w:r>
      <w:r>
        <w:rPr>
          <w:color w:val="231F20"/>
          <w:w w:val="90"/>
          <w:sz w:val="24"/>
        </w:rPr>
        <w:t>w</w:t>
      </w:r>
      <w:r>
        <w:rPr>
          <w:color w:val="231F20"/>
          <w:spacing w:val="-7"/>
          <w:w w:val="90"/>
          <w:sz w:val="24"/>
        </w:rPr>
        <w:t xml:space="preserve"> </w:t>
      </w:r>
      <w:r>
        <w:rPr>
          <w:color w:val="231F20"/>
          <w:w w:val="90"/>
          <w:sz w:val="24"/>
        </w:rPr>
        <w:t>dużym</w:t>
      </w:r>
      <w:r>
        <w:rPr>
          <w:color w:val="231F20"/>
          <w:spacing w:val="-7"/>
          <w:w w:val="90"/>
          <w:sz w:val="24"/>
        </w:rPr>
        <w:t xml:space="preserve"> </w:t>
      </w:r>
      <w:r>
        <w:rPr>
          <w:color w:val="231F20"/>
          <w:w w:val="90"/>
          <w:sz w:val="24"/>
        </w:rPr>
        <w:t>stopniu</w:t>
      </w:r>
      <w:r>
        <w:rPr>
          <w:color w:val="231F20"/>
          <w:spacing w:val="-7"/>
          <w:w w:val="90"/>
          <w:sz w:val="24"/>
        </w:rPr>
        <w:t xml:space="preserve"> </w:t>
      </w:r>
      <w:r>
        <w:rPr>
          <w:color w:val="231F20"/>
          <w:w w:val="90"/>
          <w:sz w:val="24"/>
        </w:rPr>
        <w:t>ułatwi</w:t>
      </w:r>
      <w:r>
        <w:rPr>
          <w:color w:val="231F20"/>
          <w:spacing w:val="-7"/>
          <w:w w:val="90"/>
          <w:sz w:val="24"/>
        </w:rPr>
        <w:t xml:space="preserve"> </w:t>
      </w:r>
      <w:r>
        <w:rPr>
          <w:color w:val="231F20"/>
          <w:w w:val="90"/>
          <w:sz w:val="24"/>
        </w:rPr>
        <w:t>również</w:t>
      </w:r>
      <w:r>
        <w:rPr>
          <w:color w:val="231F20"/>
          <w:spacing w:val="-7"/>
          <w:w w:val="90"/>
          <w:sz w:val="24"/>
        </w:rPr>
        <w:t xml:space="preserve"> </w:t>
      </w:r>
      <w:r>
        <w:rPr>
          <w:color w:val="231F20"/>
          <w:w w:val="90"/>
          <w:sz w:val="24"/>
        </w:rPr>
        <w:t>życie</w:t>
      </w:r>
      <w:r>
        <w:rPr>
          <w:color w:val="231F20"/>
          <w:spacing w:val="-7"/>
          <w:w w:val="90"/>
          <w:sz w:val="24"/>
        </w:rPr>
        <w:t xml:space="preserve"> </w:t>
      </w:r>
      <w:r>
        <w:rPr>
          <w:color w:val="231F20"/>
          <w:w w:val="90"/>
          <w:sz w:val="24"/>
        </w:rPr>
        <w:t>pozostałym</w:t>
      </w:r>
      <w:r>
        <w:rPr>
          <w:color w:val="231F20"/>
          <w:spacing w:val="-7"/>
          <w:w w:val="90"/>
          <w:sz w:val="24"/>
        </w:rPr>
        <w:t xml:space="preserve"> </w:t>
      </w:r>
      <w:r>
        <w:rPr>
          <w:color w:val="231F20"/>
          <w:w w:val="90"/>
          <w:sz w:val="24"/>
        </w:rPr>
        <w:t>grupom</w:t>
      </w:r>
      <w:r>
        <w:rPr>
          <w:color w:val="231F20"/>
          <w:spacing w:val="-7"/>
          <w:w w:val="90"/>
          <w:sz w:val="24"/>
        </w:rPr>
        <w:t xml:space="preserve"> </w:t>
      </w:r>
      <w:r>
        <w:rPr>
          <w:color w:val="231F20"/>
          <w:w w:val="90"/>
          <w:sz w:val="24"/>
        </w:rPr>
        <w:t>społecznym (w</w:t>
      </w:r>
      <w:r>
        <w:rPr>
          <w:color w:val="231F20"/>
          <w:spacing w:val="-1"/>
          <w:w w:val="90"/>
          <w:sz w:val="24"/>
        </w:rPr>
        <w:t xml:space="preserve"> </w:t>
      </w:r>
      <w:r>
        <w:rPr>
          <w:color w:val="231F20"/>
          <w:w w:val="90"/>
          <w:sz w:val="24"/>
        </w:rPr>
        <w:t>tym</w:t>
      </w:r>
      <w:r>
        <w:rPr>
          <w:color w:val="231F20"/>
          <w:spacing w:val="-1"/>
          <w:w w:val="90"/>
          <w:sz w:val="24"/>
        </w:rPr>
        <w:t xml:space="preserve"> </w:t>
      </w:r>
      <w:r>
        <w:rPr>
          <w:color w:val="231F20"/>
          <w:w w:val="90"/>
          <w:sz w:val="24"/>
        </w:rPr>
        <w:t>m.in.</w:t>
      </w:r>
      <w:r>
        <w:rPr>
          <w:color w:val="231F20"/>
          <w:spacing w:val="-1"/>
          <w:w w:val="90"/>
          <w:sz w:val="24"/>
        </w:rPr>
        <w:t xml:space="preserve"> </w:t>
      </w:r>
      <w:r>
        <w:rPr>
          <w:color w:val="231F20"/>
          <w:w w:val="90"/>
          <w:sz w:val="24"/>
        </w:rPr>
        <w:t>seniorom,</w:t>
      </w:r>
      <w:r>
        <w:rPr>
          <w:color w:val="231F20"/>
          <w:spacing w:val="-1"/>
          <w:w w:val="90"/>
          <w:sz w:val="24"/>
        </w:rPr>
        <w:t xml:space="preserve"> </w:t>
      </w:r>
      <w:r>
        <w:rPr>
          <w:color w:val="231F20"/>
          <w:w w:val="90"/>
          <w:sz w:val="24"/>
        </w:rPr>
        <w:t>osobom</w:t>
      </w:r>
      <w:r>
        <w:rPr>
          <w:color w:val="231F20"/>
          <w:spacing w:val="-1"/>
          <w:w w:val="90"/>
          <w:sz w:val="24"/>
        </w:rPr>
        <w:t xml:space="preserve"> </w:t>
      </w:r>
      <w:r>
        <w:rPr>
          <w:color w:val="231F20"/>
          <w:w w:val="90"/>
          <w:sz w:val="24"/>
        </w:rPr>
        <w:t>z</w:t>
      </w:r>
      <w:r>
        <w:rPr>
          <w:color w:val="231F20"/>
          <w:spacing w:val="-1"/>
          <w:w w:val="90"/>
          <w:sz w:val="24"/>
        </w:rPr>
        <w:t xml:space="preserve"> </w:t>
      </w:r>
      <w:r>
        <w:rPr>
          <w:color w:val="231F20"/>
          <w:w w:val="90"/>
          <w:sz w:val="24"/>
        </w:rPr>
        <w:t>dziećmi</w:t>
      </w:r>
      <w:r>
        <w:rPr>
          <w:color w:val="231F20"/>
          <w:spacing w:val="-1"/>
          <w:w w:val="90"/>
          <w:sz w:val="24"/>
        </w:rPr>
        <w:t xml:space="preserve"> </w:t>
      </w:r>
      <w:r>
        <w:rPr>
          <w:color w:val="231F20"/>
          <w:w w:val="90"/>
          <w:sz w:val="24"/>
        </w:rPr>
        <w:t>w</w:t>
      </w:r>
      <w:r>
        <w:rPr>
          <w:color w:val="231F20"/>
          <w:spacing w:val="-1"/>
          <w:w w:val="90"/>
          <w:sz w:val="24"/>
        </w:rPr>
        <w:t xml:space="preserve"> </w:t>
      </w:r>
      <w:r>
        <w:rPr>
          <w:color w:val="231F20"/>
          <w:w w:val="90"/>
          <w:sz w:val="24"/>
        </w:rPr>
        <w:t>wózkach,</w:t>
      </w:r>
      <w:r>
        <w:rPr>
          <w:color w:val="231F20"/>
          <w:spacing w:val="-1"/>
          <w:w w:val="90"/>
          <w:sz w:val="24"/>
        </w:rPr>
        <w:t xml:space="preserve"> </w:t>
      </w:r>
      <w:r>
        <w:rPr>
          <w:color w:val="231F20"/>
          <w:w w:val="90"/>
          <w:sz w:val="24"/>
        </w:rPr>
        <w:t>kobietom</w:t>
      </w:r>
      <w:r>
        <w:rPr>
          <w:color w:val="231F20"/>
          <w:spacing w:val="-1"/>
          <w:w w:val="90"/>
          <w:sz w:val="24"/>
        </w:rPr>
        <w:t xml:space="preserve"> </w:t>
      </w:r>
      <w:r>
        <w:rPr>
          <w:color w:val="231F20"/>
          <w:w w:val="90"/>
          <w:sz w:val="24"/>
        </w:rPr>
        <w:t>ciężarnym,</w:t>
      </w:r>
      <w:r>
        <w:rPr>
          <w:color w:val="231F20"/>
          <w:spacing w:val="-1"/>
          <w:w w:val="90"/>
          <w:sz w:val="24"/>
        </w:rPr>
        <w:t xml:space="preserve"> </w:t>
      </w:r>
      <w:r>
        <w:rPr>
          <w:color w:val="231F20"/>
          <w:w w:val="90"/>
          <w:sz w:val="24"/>
        </w:rPr>
        <w:t>a</w:t>
      </w:r>
      <w:r>
        <w:rPr>
          <w:color w:val="231F20"/>
          <w:spacing w:val="-1"/>
          <w:w w:val="90"/>
          <w:sz w:val="24"/>
        </w:rPr>
        <w:t xml:space="preserve"> </w:t>
      </w:r>
      <w:r>
        <w:rPr>
          <w:color w:val="231F20"/>
          <w:w w:val="90"/>
          <w:sz w:val="24"/>
        </w:rPr>
        <w:t>także</w:t>
      </w:r>
      <w:r>
        <w:rPr>
          <w:color w:val="231F20"/>
          <w:spacing w:val="-1"/>
          <w:w w:val="90"/>
          <w:sz w:val="24"/>
        </w:rPr>
        <w:t xml:space="preserve"> </w:t>
      </w:r>
      <w:r>
        <w:rPr>
          <w:color w:val="231F20"/>
          <w:w w:val="90"/>
          <w:sz w:val="24"/>
        </w:rPr>
        <w:t>ludziom</w:t>
      </w:r>
      <w:r>
        <w:rPr>
          <w:color w:val="231F20"/>
          <w:spacing w:val="-1"/>
          <w:w w:val="90"/>
          <w:sz w:val="24"/>
        </w:rPr>
        <w:t xml:space="preserve"> </w:t>
      </w:r>
      <w:r>
        <w:rPr>
          <w:color w:val="231F20"/>
          <w:w w:val="90"/>
          <w:sz w:val="24"/>
        </w:rPr>
        <w:t>okresowo niesprawnym</w:t>
      </w:r>
      <w:r>
        <w:rPr>
          <w:color w:val="231F20"/>
          <w:spacing w:val="-9"/>
          <w:w w:val="90"/>
          <w:sz w:val="24"/>
        </w:rPr>
        <w:t xml:space="preserve"> </w:t>
      </w:r>
      <w:r>
        <w:rPr>
          <w:color w:val="231F20"/>
          <w:w w:val="90"/>
          <w:sz w:val="24"/>
        </w:rPr>
        <w:t>fizycznie</w:t>
      </w:r>
      <w:r>
        <w:rPr>
          <w:color w:val="231F20"/>
          <w:spacing w:val="-9"/>
          <w:w w:val="90"/>
          <w:sz w:val="24"/>
        </w:rPr>
        <w:t xml:space="preserve"> </w:t>
      </w:r>
      <w:r>
        <w:rPr>
          <w:color w:val="231F20"/>
          <w:w w:val="90"/>
          <w:sz w:val="24"/>
        </w:rPr>
        <w:t>itp.).</w:t>
      </w:r>
      <w:r>
        <w:rPr>
          <w:color w:val="231F20"/>
          <w:spacing w:val="-9"/>
          <w:w w:val="90"/>
          <w:sz w:val="24"/>
        </w:rPr>
        <w:t xml:space="preserve"> </w:t>
      </w:r>
      <w:r>
        <w:rPr>
          <w:color w:val="231F20"/>
          <w:w w:val="90"/>
          <w:sz w:val="24"/>
        </w:rPr>
        <w:t>Być</w:t>
      </w:r>
      <w:r>
        <w:rPr>
          <w:color w:val="231F20"/>
          <w:spacing w:val="-9"/>
          <w:w w:val="90"/>
          <w:sz w:val="24"/>
        </w:rPr>
        <w:t xml:space="preserve"> </w:t>
      </w:r>
      <w:r>
        <w:rPr>
          <w:color w:val="231F20"/>
          <w:w w:val="90"/>
          <w:sz w:val="24"/>
        </w:rPr>
        <w:t>dostępnym</w:t>
      </w:r>
      <w:r>
        <w:rPr>
          <w:color w:val="231F20"/>
          <w:spacing w:val="-9"/>
          <w:w w:val="90"/>
          <w:sz w:val="24"/>
        </w:rPr>
        <w:t xml:space="preserve"> </w:t>
      </w:r>
      <w:r>
        <w:rPr>
          <w:color w:val="231F20"/>
          <w:w w:val="90"/>
          <w:sz w:val="24"/>
        </w:rPr>
        <w:t>miastem,</w:t>
      </w:r>
      <w:r>
        <w:rPr>
          <w:color w:val="231F20"/>
          <w:spacing w:val="-9"/>
          <w:w w:val="90"/>
          <w:sz w:val="24"/>
        </w:rPr>
        <w:t xml:space="preserve"> </w:t>
      </w:r>
      <w:r>
        <w:rPr>
          <w:color w:val="231F20"/>
          <w:w w:val="90"/>
          <w:sz w:val="24"/>
        </w:rPr>
        <w:t>oznacza</w:t>
      </w:r>
      <w:r>
        <w:rPr>
          <w:color w:val="231F20"/>
          <w:spacing w:val="-9"/>
          <w:w w:val="90"/>
          <w:sz w:val="24"/>
        </w:rPr>
        <w:t xml:space="preserve"> </w:t>
      </w:r>
      <w:r>
        <w:rPr>
          <w:color w:val="231F20"/>
          <w:w w:val="90"/>
          <w:sz w:val="24"/>
        </w:rPr>
        <w:t>być</w:t>
      </w:r>
      <w:r>
        <w:rPr>
          <w:color w:val="231F20"/>
          <w:spacing w:val="-9"/>
          <w:w w:val="90"/>
          <w:sz w:val="24"/>
        </w:rPr>
        <w:t xml:space="preserve"> </w:t>
      </w:r>
      <w:r>
        <w:rPr>
          <w:color w:val="231F20"/>
          <w:w w:val="90"/>
          <w:sz w:val="24"/>
        </w:rPr>
        <w:t>łatwo</w:t>
      </w:r>
      <w:r>
        <w:rPr>
          <w:color w:val="231F20"/>
          <w:spacing w:val="-9"/>
          <w:w w:val="90"/>
          <w:sz w:val="24"/>
        </w:rPr>
        <w:t xml:space="preserve"> </w:t>
      </w:r>
      <w:r>
        <w:rPr>
          <w:color w:val="231F20"/>
          <w:w w:val="90"/>
          <w:sz w:val="24"/>
        </w:rPr>
        <w:t>osiągalnym</w:t>
      </w:r>
      <w:r>
        <w:rPr>
          <w:color w:val="231F20"/>
          <w:spacing w:val="-9"/>
          <w:w w:val="90"/>
          <w:sz w:val="24"/>
        </w:rPr>
        <w:t xml:space="preserve"> </w:t>
      </w:r>
      <w:r>
        <w:rPr>
          <w:color w:val="231F20"/>
          <w:w w:val="90"/>
          <w:sz w:val="24"/>
        </w:rPr>
        <w:t>za</w:t>
      </w:r>
      <w:r>
        <w:rPr>
          <w:color w:val="231F20"/>
          <w:spacing w:val="-9"/>
          <w:w w:val="90"/>
          <w:sz w:val="24"/>
        </w:rPr>
        <w:t xml:space="preserve"> </w:t>
      </w:r>
      <w:r>
        <w:rPr>
          <w:color w:val="231F20"/>
          <w:w w:val="90"/>
          <w:sz w:val="24"/>
        </w:rPr>
        <w:t>pomocą</w:t>
      </w:r>
      <w:r>
        <w:rPr>
          <w:color w:val="231F20"/>
          <w:spacing w:val="-9"/>
          <w:w w:val="90"/>
          <w:sz w:val="24"/>
        </w:rPr>
        <w:t xml:space="preserve"> </w:t>
      </w:r>
      <w:r>
        <w:rPr>
          <w:color w:val="231F20"/>
          <w:w w:val="90"/>
          <w:sz w:val="24"/>
        </w:rPr>
        <w:t>różnych środków</w:t>
      </w:r>
      <w:r>
        <w:rPr>
          <w:color w:val="231F20"/>
          <w:spacing w:val="-8"/>
          <w:w w:val="90"/>
          <w:sz w:val="24"/>
        </w:rPr>
        <w:t xml:space="preserve"> </w:t>
      </w:r>
      <w:r>
        <w:rPr>
          <w:color w:val="231F20"/>
          <w:w w:val="90"/>
          <w:sz w:val="24"/>
        </w:rPr>
        <w:t>transportu</w:t>
      </w:r>
      <w:r>
        <w:rPr>
          <w:color w:val="231F20"/>
          <w:spacing w:val="-8"/>
          <w:w w:val="90"/>
          <w:sz w:val="24"/>
        </w:rPr>
        <w:t xml:space="preserve"> </w:t>
      </w:r>
      <w:r>
        <w:rPr>
          <w:color w:val="231F20"/>
          <w:w w:val="90"/>
          <w:sz w:val="24"/>
        </w:rPr>
        <w:t>i</w:t>
      </w:r>
      <w:r>
        <w:rPr>
          <w:color w:val="231F20"/>
          <w:spacing w:val="-8"/>
          <w:w w:val="90"/>
          <w:sz w:val="24"/>
        </w:rPr>
        <w:t xml:space="preserve"> </w:t>
      </w:r>
      <w:r>
        <w:rPr>
          <w:color w:val="231F20"/>
          <w:w w:val="90"/>
          <w:sz w:val="24"/>
        </w:rPr>
        <w:t>z</w:t>
      </w:r>
      <w:r>
        <w:rPr>
          <w:color w:val="231F20"/>
          <w:spacing w:val="-8"/>
          <w:w w:val="90"/>
          <w:sz w:val="24"/>
        </w:rPr>
        <w:t xml:space="preserve"> </w:t>
      </w:r>
      <w:r>
        <w:rPr>
          <w:color w:val="231F20"/>
          <w:w w:val="90"/>
          <w:sz w:val="24"/>
        </w:rPr>
        <w:t>dobrze</w:t>
      </w:r>
      <w:r>
        <w:rPr>
          <w:color w:val="231F20"/>
          <w:spacing w:val="-8"/>
          <w:w w:val="90"/>
          <w:sz w:val="24"/>
        </w:rPr>
        <w:t xml:space="preserve"> </w:t>
      </w:r>
      <w:r>
        <w:rPr>
          <w:color w:val="231F20"/>
          <w:w w:val="90"/>
          <w:sz w:val="24"/>
        </w:rPr>
        <w:t>rozwiniętym</w:t>
      </w:r>
      <w:r>
        <w:rPr>
          <w:color w:val="231F20"/>
          <w:spacing w:val="-8"/>
          <w:w w:val="90"/>
          <w:sz w:val="24"/>
        </w:rPr>
        <w:t xml:space="preserve"> </w:t>
      </w:r>
      <w:r>
        <w:rPr>
          <w:color w:val="231F20"/>
          <w:w w:val="90"/>
          <w:sz w:val="24"/>
        </w:rPr>
        <w:t>systemem</w:t>
      </w:r>
      <w:r>
        <w:rPr>
          <w:color w:val="231F20"/>
          <w:spacing w:val="-8"/>
          <w:w w:val="90"/>
          <w:sz w:val="24"/>
        </w:rPr>
        <w:t xml:space="preserve"> </w:t>
      </w:r>
      <w:r>
        <w:rPr>
          <w:color w:val="231F20"/>
          <w:w w:val="90"/>
          <w:sz w:val="24"/>
        </w:rPr>
        <w:t>transportowym</w:t>
      </w:r>
      <w:r>
        <w:rPr>
          <w:color w:val="231F20"/>
          <w:spacing w:val="-8"/>
          <w:w w:val="90"/>
          <w:sz w:val="24"/>
        </w:rPr>
        <w:t xml:space="preserve"> </w:t>
      </w:r>
      <w:r>
        <w:rPr>
          <w:color w:val="231F20"/>
          <w:w w:val="90"/>
          <w:sz w:val="24"/>
        </w:rPr>
        <w:t>w</w:t>
      </w:r>
      <w:r>
        <w:rPr>
          <w:color w:val="231F20"/>
          <w:spacing w:val="-8"/>
          <w:w w:val="90"/>
          <w:sz w:val="24"/>
        </w:rPr>
        <w:t xml:space="preserve"> </w:t>
      </w:r>
      <w:r>
        <w:rPr>
          <w:color w:val="231F20"/>
          <w:w w:val="90"/>
          <w:sz w:val="24"/>
        </w:rPr>
        <w:t>samym</w:t>
      </w:r>
      <w:r>
        <w:rPr>
          <w:color w:val="231F20"/>
          <w:spacing w:val="-8"/>
          <w:w w:val="90"/>
          <w:sz w:val="24"/>
        </w:rPr>
        <w:t xml:space="preserve"> </w:t>
      </w:r>
      <w:r>
        <w:rPr>
          <w:color w:val="231F20"/>
          <w:w w:val="90"/>
          <w:sz w:val="24"/>
        </w:rPr>
        <w:t>mieście</w:t>
      </w:r>
      <w:r>
        <w:rPr>
          <w:color w:val="231F20"/>
          <w:spacing w:val="-8"/>
          <w:w w:val="90"/>
          <w:sz w:val="24"/>
        </w:rPr>
        <w:t xml:space="preserve"> </w:t>
      </w:r>
      <w:r>
        <w:rPr>
          <w:color w:val="231F20"/>
          <w:w w:val="90"/>
          <w:sz w:val="24"/>
        </w:rPr>
        <w:t>jak</w:t>
      </w:r>
      <w:r>
        <w:rPr>
          <w:color w:val="231F20"/>
          <w:spacing w:val="-8"/>
          <w:w w:val="90"/>
          <w:sz w:val="24"/>
        </w:rPr>
        <w:t xml:space="preserve"> </w:t>
      </w:r>
      <w:r>
        <w:rPr>
          <w:color w:val="231F20"/>
          <w:w w:val="90"/>
          <w:sz w:val="24"/>
        </w:rPr>
        <w:t>i</w:t>
      </w:r>
      <w:r>
        <w:rPr>
          <w:color w:val="231F20"/>
          <w:spacing w:val="-8"/>
          <w:w w:val="90"/>
          <w:sz w:val="24"/>
        </w:rPr>
        <w:t xml:space="preserve"> </w:t>
      </w:r>
      <w:r>
        <w:rPr>
          <w:color w:val="231F20"/>
          <w:w w:val="90"/>
          <w:sz w:val="24"/>
        </w:rPr>
        <w:t>wokół</w:t>
      </w:r>
      <w:r>
        <w:rPr>
          <w:color w:val="231F20"/>
          <w:spacing w:val="-8"/>
          <w:w w:val="90"/>
          <w:sz w:val="24"/>
        </w:rPr>
        <w:t xml:space="preserve"> </w:t>
      </w:r>
      <w:r>
        <w:rPr>
          <w:color w:val="231F20"/>
          <w:w w:val="90"/>
          <w:sz w:val="24"/>
        </w:rPr>
        <w:t>niego.</w:t>
      </w:r>
    </w:p>
    <w:p w14:paraId="1F3D658F" w14:textId="77777777" w:rsidR="004766AD" w:rsidRDefault="00000000">
      <w:pPr>
        <w:spacing w:before="6" w:line="312" w:lineRule="auto"/>
        <w:ind w:left="963" w:right="124"/>
        <w:rPr>
          <w:sz w:val="24"/>
        </w:rPr>
      </w:pPr>
      <w:r>
        <w:rPr>
          <w:color w:val="231F20"/>
          <w:w w:val="90"/>
          <w:sz w:val="24"/>
        </w:rPr>
        <w:t>Ważne</w:t>
      </w:r>
      <w:r>
        <w:rPr>
          <w:color w:val="231F20"/>
          <w:spacing w:val="-5"/>
          <w:w w:val="90"/>
          <w:sz w:val="24"/>
        </w:rPr>
        <w:t xml:space="preserve"> </w:t>
      </w:r>
      <w:r>
        <w:rPr>
          <w:color w:val="231F20"/>
          <w:w w:val="90"/>
          <w:sz w:val="24"/>
        </w:rPr>
        <w:t>dla</w:t>
      </w:r>
      <w:r>
        <w:rPr>
          <w:color w:val="231F20"/>
          <w:spacing w:val="-5"/>
          <w:w w:val="90"/>
          <w:sz w:val="24"/>
        </w:rPr>
        <w:t xml:space="preserve"> </w:t>
      </w:r>
      <w:r>
        <w:rPr>
          <w:color w:val="231F20"/>
          <w:w w:val="90"/>
          <w:sz w:val="24"/>
        </w:rPr>
        <w:t>osób</w:t>
      </w:r>
      <w:r>
        <w:rPr>
          <w:color w:val="231F20"/>
          <w:spacing w:val="-5"/>
          <w:w w:val="90"/>
          <w:sz w:val="24"/>
        </w:rPr>
        <w:t xml:space="preserve"> </w:t>
      </w:r>
      <w:r>
        <w:rPr>
          <w:color w:val="231F20"/>
          <w:w w:val="90"/>
          <w:sz w:val="24"/>
        </w:rPr>
        <w:t>z</w:t>
      </w:r>
      <w:r>
        <w:rPr>
          <w:color w:val="231F20"/>
          <w:spacing w:val="-5"/>
          <w:w w:val="90"/>
          <w:sz w:val="24"/>
        </w:rPr>
        <w:t xml:space="preserve"> </w:t>
      </w:r>
      <w:r>
        <w:rPr>
          <w:color w:val="231F20"/>
          <w:w w:val="90"/>
          <w:sz w:val="24"/>
        </w:rPr>
        <w:t>niepełnosprawnościami,</w:t>
      </w:r>
      <w:r>
        <w:rPr>
          <w:color w:val="231F20"/>
          <w:spacing w:val="-5"/>
          <w:w w:val="90"/>
          <w:sz w:val="24"/>
        </w:rPr>
        <w:t xml:space="preserve"> </w:t>
      </w:r>
      <w:r>
        <w:rPr>
          <w:color w:val="231F20"/>
          <w:w w:val="90"/>
          <w:sz w:val="24"/>
        </w:rPr>
        <w:t>jest</w:t>
      </w:r>
      <w:r>
        <w:rPr>
          <w:color w:val="231F20"/>
          <w:spacing w:val="-5"/>
          <w:w w:val="90"/>
          <w:sz w:val="24"/>
        </w:rPr>
        <w:t xml:space="preserve"> </w:t>
      </w:r>
      <w:r>
        <w:rPr>
          <w:color w:val="231F20"/>
          <w:w w:val="90"/>
          <w:sz w:val="24"/>
        </w:rPr>
        <w:t>to</w:t>
      </w:r>
      <w:r>
        <w:rPr>
          <w:color w:val="231F20"/>
          <w:spacing w:val="-5"/>
          <w:w w:val="90"/>
          <w:sz w:val="24"/>
        </w:rPr>
        <w:t xml:space="preserve"> </w:t>
      </w:r>
      <w:r>
        <w:rPr>
          <w:color w:val="231F20"/>
          <w:w w:val="90"/>
          <w:sz w:val="24"/>
        </w:rPr>
        <w:t>jaki</w:t>
      </w:r>
      <w:r>
        <w:rPr>
          <w:color w:val="231F20"/>
          <w:spacing w:val="-5"/>
          <w:w w:val="90"/>
          <w:sz w:val="24"/>
        </w:rPr>
        <w:t xml:space="preserve"> </w:t>
      </w:r>
      <w:r>
        <w:rPr>
          <w:color w:val="231F20"/>
          <w:w w:val="90"/>
          <w:sz w:val="24"/>
        </w:rPr>
        <w:t>jest</w:t>
      </w:r>
      <w:r>
        <w:rPr>
          <w:color w:val="231F20"/>
          <w:spacing w:val="-5"/>
          <w:w w:val="90"/>
          <w:sz w:val="24"/>
        </w:rPr>
        <w:t xml:space="preserve"> </w:t>
      </w:r>
      <w:r>
        <w:rPr>
          <w:color w:val="231F20"/>
          <w:w w:val="90"/>
          <w:sz w:val="24"/>
        </w:rPr>
        <w:t>stan</w:t>
      </w:r>
      <w:r>
        <w:rPr>
          <w:color w:val="231F20"/>
          <w:spacing w:val="-5"/>
          <w:w w:val="90"/>
          <w:sz w:val="24"/>
        </w:rPr>
        <w:t xml:space="preserve"> </w:t>
      </w:r>
      <w:r>
        <w:rPr>
          <w:color w:val="231F20"/>
          <w:w w:val="90"/>
          <w:sz w:val="24"/>
        </w:rPr>
        <w:t>infrastruktury,</w:t>
      </w:r>
      <w:r>
        <w:rPr>
          <w:color w:val="231F20"/>
          <w:spacing w:val="-5"/>
          <w:w w:val="90"/>
          <w:sz w:val="24"/>
        </w:rPr>
        <w:t xml:space="preserve"> </w:t>
      </w:r>
      <w:r>
        <w:rPr>
          <w:color w:val="231F20"/>
          <w:w w:val="90"/>
          <w:sz w:val="24"/>
        </w:rPr>
        <w:t>jak</w:t>
      </w:r>
      <w:r>
        <w:rPr>
          <w:color w:val="231F20"/>
          <w:spacing w:val="-5"/>
          <w:w w:val="90"/>
          <w:sz w:val="24"/>
        </w:rPr>
        <w:t xml:space="preserve"> </w:t>
      </w:r>
      <w:r>
        <w:rPr>
          <w:color w:val="231F20"/>
          <w:w w:val="90"/>
          <w:sz w:val="24"/>
        </w:rPr>
        <w:t>dostępne</w:t>
      </w:r>
      <w:r>
        <w:rPr>
          <w:color w:val="231F20"/>
          <w:spacing w:val="-5"/>
          <w:w w:val="90"/>
          <w:sz w:val="24"/>
        </w:rPr>
        <w:t xml:space="preserve"> </w:t>
      </w:r>
      <w:r>
        <w:rPr>
          <w:color w:val="231F20"/>
          <w:w w:val="90"/>
          <w:sz w:val="24"/>
        </w:rPr>
        <w:t>jest</w:t>
      </w:r>
      <w:r>
        <w:rPr>
          <w:color w:val="231F20"/>
          <w:spacing w:val="-5"/>
          <w:w w:val="90"/>
          <w:sz w:val="24"/>
        </w:rPr>
        <w:t xml:space="preserve"> </w:t>
      </w:r>
      <w:r>
        <w:rPr>
          <w:color w:val="231F20"/>
          <w:w w:val="90"/>
          <w:sz w:val="24"/>
        </w:rPr>
        <w:t>dane</w:t>
      </w:r>
      <w:r>
        <w:rPr>
          <w:color w:val="231F20"/>
          <w:spacing w:val="-5"/>
          <w:w w:val="90"/>
          <w:sz w:val="24"/>
        </w:rPr>
        <w:t xml:space="preserve"> </w:t>
      </w:r>
      <w:r>
        <w:rPr>
          <w:color w:val="231F20"/>
          <w:w w:val="90"/>
          <w:sz w:val="24"/>
        </w:rPr>
        <w:t xml:space="preserve">miasto i jak można się po nim poruszać (środki transportu, czas podróży, dostępność do samej infrastruktury, </w:t>
      </w:r>
      <w:r>
        <w:rPr>
          <w:color w:val="231F20"/>
          <w:spacing w:val="-2"/>
          <w:sz w:val="24"/>
        </w:rPr>
        <w:t>promocja</w:t>
      </w:r>
      <w:r>
        <w:rPr>
          <w:color w:val="231F20"/>
          <w:spacing w:val="-17"/>
          <w:sz w:val="24"/>
        </w:rPr>
        <w:t xml:space="preserve"> </w:t>
      </w:r>
      <w:r>
        <w:rPr>
          <w:color w:val="231F20"/>
          <w:spacing w:val="-2"/>
          <w:sz w:val="24"/>
        </w:rPr>
        <w:t>i</w:t>
      </w:r>
      <w:r>
        <w:rPr>
          <w:color w:val="231F20"/>
          <w:spacing w:val="-15"/>
          <w:sz w:val="24"/>
        </w:rPr>
        <w:t xml:space="preserve"> </w:t>
      </w:r>
      <w:r>
        <w:rPr>
          <w:color w:val="231F20"/>
          <w:spacing w:val="-2"/>
          <w:sz w:val="24"/>
        </w:rPr>
        <w:t>informacja</w:t>
      </w:r>
      <w:r>
        <w:rPr>
          <w:color w:val="231F20"/>
          <w:spacing w:val="-14"/>
          <w:sz w:val="24"/>
        </w:rPr>
        <w:t xml:space="preserve"> </w:t>
      </w:r>
      <w:r>
        <w:rPr>
          <w:color w:val="231F20"/>
          <w:spacing w:val="-2"/>
          <w:sz w:val="24"/>
        </w:rPr>
        <w:t>itp.).</w:t>
      </w:r>
    </w:p>
    <w:p w14:paraId="116DD87F" w14:textId="77777777" w:rsidR="004766AD" w:rsidRDefault="00000000">
      <w:pPr>
        <w:spacing w:before="164" w:line="312" w:lineRule="auto"/>
        <w:ind w:left="963" w:right="371" w:firstLine="709"/>
        <w:rPr>
          <w:sz w:val="24"/>
        </w:rPr>
      </w:pPr>
      <w:r>
        <w:rPr>
          <w:color w:val="231F20"/>
          <w:spacing w:val="-4"/>
          <w:sz w:val="24"/>
        </w:rPr>
        <w:t>Należy</w:t>
      </w:r>
      <w:r>
        <w:rPr>
          <w:color w:val="231F20"/>
          <w:spacing w:val="-13"/>
          <w:sz w:val="24"/>
        </w:rPr>
        <w:t xml:space="preserve"> </w:t>
      </w:r>
      <w:r>
        <w:rPr>
          <w:color w:val="231F20"/>
          <w:spacing w:val="-4"/>
          <w:sz w:val="24"/>
        </w:rPr>
        <w:t>przecież</w:t>
      </w:r>
      <w:r>
        <w:rPr>
          <w:color w:val="231F20"/>
          <w:spacing w:val="-13"/>
          <w:sz w:val="24"/>
        </w:rPr>
        <w:t xml:space="preserve"> </w:t>
      </w:r>
      <w:r>
        <w:rPr>
          <w:color w:val="231F20"/>
          <w:spacing w:val="-4"/>
          <w:sz w:val="24"/>
        </w:rPr>
        <w:t>przyjąć,</w:t>
      </w:r>
      <w:r>
        <w:rPr>
          <w:color w:val="231F20"/>
          <w:spacing w:val="-12"/>
          <w:sz w:val="24"/>
        </w:rPr>
        <w:t xml:space="preserve"> </w:t>
      </w:r>
      <w:r>
        <w:rPr>
          <w:color w:val="231F20"/>
          <w:spacing w:val="-4"/>
          <w:sz w:val="24"/>
        </w:rPr>
        <w:t>że</w:t>
      </w:r>
      <w:r>
        <w:rPr>
          <w:color w:val="231F20"/>
          <w:spacing w:val="-13"/>
          <w:sz w:val="24"/>
        </w:rPr>
        <w:t xml:space="preserve"> </w:t>
      </w:r>
      <w:r>
        <w:rPr>
          <w:color w:val="231F20"/>
          <w:spacing w:val="-4"/>
          <w:sz w:val="24"/>
        </w:rPr>
        <w:t>przestrzeń</w:t>
      </w:r>
      <w:r>
        <w:rPr>
          <w:color w:val="231F20"/>
          <w:spacing w:val="-13"/>
          <w:sz w:val="24"/>
        </w:rPr>
        <w:t xml:space="preserve"> </w:t>
      </w:r>
      <w:r>
        <w:rPr>
          <w:color w:val="231F20"/>
          <w:spacing w:val="-4"/>
          <w:sz w:val="24"/>
        </w:rPr>
        <w:t>miejska</w:t>
      </w:r>
      <w:r>
        <w:rPr>
          <w:color w:val="231F20"/>
          <w:spacing w:val="-13"/>
          <w:sz w:val="24"/>
        </w:rPr>
        <w:t xml:space="preserve"> </w:t>
      </w:r>
      <w:r>
        <w:rPr>
          <w:color w:val="231F20"/>
          <w:spacing w:val="-4"/>
          <w:sz w:val="24"/>
        </w:rPr>
        <w:t>nie</w:t>
      </w:r>
      <w:r>
        <w:rPr>
          <w:color w:val="231F20"/>
          <w:spacing w:val="-12"/>
          <w:sz w:val="24"/>
        </w:rPr>
        <w:t xml:space="preserve"> </w:t>
      </w:r>
      <w:r>
        <w:rPr>
          <w:color w:val="231F20"/>
          <w:spacing w:val="-4"/>
          <w:sz w:val="24"/>
        </w:rPr>
        <w:t>jest</w:t>
      </w:r>
      <w:r>
        <w:rPr>
          <w:color w:val="231F20"/>
          <w:spacing w:val="-13"/>
          <w:sz w:val="24"/>
        </w:rPr>
        <w:t xml:space="preserve"> </w:t>
      </w:r>
      <w:r>
        <w:rPr>
          <w:color w:val="231F20"/>
          <w:spacing w:val="-4"/>
          <w:sz w:val="24"/>
        </w:rPr>
        <w:t>tworzona</w:t>
      </w:r>
      <w:r>
        <w:rPr>
          <w:color w:val="231F20"/>
          <w:spacing w:val="-13"/>
          <w:sz w:val="24"/>
        </w:rPr>
        <w:t xml:space="preserve"> </w:t>
      </w:r>
      <w:r>
        <w:rPr>
          <w:color w:val="231F20"/>
          <w:spacing w:val="-4"/>
          <w:sz w:val="24"/>
        </w:rPr>
        <w:t>przypadkowo,</w:t>
      </w:r>
      <w:r>
        <w:rPr>
          <w:color w:val="231F20"/>
          <w:spacing w:val="-12"/>
          <w:sz w:val="24"/>
        </w:rPr>
        <w:t xml:space="preserve"> </w:t>
      </w:r>
      <w:r>
        <w:rPr>
          <w:color w:val="231F20"/>
          <w:spacing w:val="-4"/>
          <w:sz w:val="24"/>
        </w:rPr>
        <w:t>ale</w:t>
      </w:r>
      <w:r>
        <w:rPr>
          <w:color w:val="231F20"/>
          <w:spacing w:val="-13"/>
          <w:sz w:val="24"/>
        </w:rPr>
        <w:t xml:space="preserve"> </w:t>
      </w:r>
      <w:r>
        <w:rPr>
          <w:color w:val="231F20"/>
          <w:spacing w:val="-4"/>
          <w:sz w:val="24"/>
        </w:rPr>
        <w:t>w</w:t>
      </w:r>
      <w:r>
        <w:rPr>
          <w:color w:val="231F20"/>
          <w:spacing w:val="-13"/>
          <w:sz w:val="24"/>
        </w:rPr>
        <w:t xml:space="preserve"> </w:t>
      </w:r>
      <w:r>
        <w:rPr>
          <w:color w:val="231F20"/>
          <w:spacing w:val="-4"/>
          <w:sz w:val="24"/>
        </w:rPr>
        <w:t xml:space="preserve">taki </w:t>
      </w:r>
      <w:r>
        <w:rPr>
          <w:color w:val="231F20"/>
          <w:w w:val="90"/>
          <w:sz w:val="24"/>
        </w:rPr>
        <w:t>sposób, aby odpowiadać na zapotrzebowanie wszystkich ludzi. Jak zauważa Jałowiecki „Jej</w:t>
      </w:r>
      <w:r>
        <w:rPr>
          <w:color w:val="231F20"/>
          <w:spacing w:val="40"/>
          <w:sz w:val="24"/>
        </w:rPr>
        <w:t xml:space="preserve"> </w:t>
      </w:r>
      <w:r>
        <w:rPr>
          <w:color w:val="231F20"/>
          <w:w w:val="90"/>
          <w:sz w:val="24"/>
        </w:rPr>
        <w:t xml:space="preserve">(przestrzeni) formy pełnią określone funkcje przez ilość, jakość i dostępność miejsc, w których mogą oni </w:t>
      </w:r>
      <w:r>
        <w:rPr>
          <w:color w:val="231F20"/>
          <w:spacing w:val="-2"/>
          <w:sz w:val="24"/>
        </w:rPr>
        <w:t>zaspokajać</w:t>
      </w:r>
      <w:r>
        <w:rPr>
          <w:color w:val="231F20"/>
          <w:spacing w:val="-13"/>
          <w:sz w:val="24"/>
        </w:rPr>
        <w:t xml:space="preserve"> </w:t>
      </w:r>
      <w:r>
        <w:rPr>
          <w:color w:val="231F20"/>
          <w:spacing w:val="-2"/>
          <w:sz w:val="24"/>
        </w:rPr>
        <w:t>swoje</w:t>
      </w:r>
      <w:r>
        <w:rPr>
          <w:color w:val="231F20"/>
          <w:spacing w:val="-13"/>
          <w:sz w:val="24"/>
        </w:rPr>
        <w:t xml:space="preserve"> </w:t>
      </w:r>
      <w:r>
        <w:rPr>
          <w:color w:val="231F20"/>
          <w:spacing w:val="-2"/>
          <w:sz w:val="24"/>
        </w:rPr>
        <w:t>potrzeby”</w:t>
      </w:r>
      <w:r>
        <w:rPr>
          <w:color w:val="231F20"/>
          <w:spacing w:val="-2"/>
          <w:sz w:val="24"/>
          <w:vertAlign w:val="superscript"/>
        </w:rPr>
        <w:t>17</w:t>
      </w:r>
      <w:r>
        <w:rPr>
          <w:color w:val="231F20"/>
          <w:spacing w:val="-2"/>
          <w:sz w:val="24"/>
        </w:rPr>
        <w:t>.</w:t>
      </w:r>
    </w:p>
    <w:p w14:paraId="3E1746CB" w14:textId="77777777" w:rsidR="004766AD" w:rsidRDefault="00000000">
      <w:pPr>
        <w:spacing w:before="165" w:line="312" w:lineRule="auto"/>
        <w:ind w:left="963" w:right="152" w:firstLine="708"/>
        <w:rPr>
          <w:sz w:val="24"/>
        </w:rPr>
      </w:pPr>
      <w:r>
        <w:rPr>
          <w:color w:val="231F20"/>
          <w:w w:val="90"/>
          <w:sz w:val="24"/>
        </w:rPr>
        <w:t>Dziś, w sposób zdecydowany miasta powinny podejmować działania by być bardziej dostępnymi dla osób z niepełnosprawnościami. W dobrze zarządzanym mieście żadna grupa społeczna nie może być pominięta. Miasta powinny być</w:t>
      </w:r>
      <w:r>
        <w:rPr>
          <w:color w:val="231F20"/>
          <w:spacing w:val="40"/>
          <w:sz w:val="24"/>
        </w:rPr>
        <w:t xml:space="preserve"> </w:t>
      </w:r>
      <w:r>
        <w:rPr>
          <w:color w:val="231F20"/>
          <w:w w:val="90"/>
          <w:sz w:val="24"/>
        </w:rPr>
        <w:t xml:space="preserve">przyjazne mieszkańcom bez względu poziom sprawności </w:t>
      </w:r>
      <w:r>
        <w:rPr>
          <w:color w:val="231F20"/>
          <w:w w:val="90"/>
          <w:sz w:val="24"/>
          <w:vertAlign w:val="superscript"/>
        </w:rPr>
        <w:t>18</w:t>
      </w:r>
      <w:r>
        <w:rPr>
          <w:color w:val="231F20"/>
          <w:w w:val="90"/>
          <w:sz w:val="24"/>
        </w:rPr>
        <w:t>.</w:t>
      </w:r>
    </w:p>
    <w:p w14:paraId="1E03BE9A" w14:textId="77777777" w:rsidR="004766AD" w:rsidRDefault="00000000">
      <w:pPr>
        <w:spacing w:before="164" w:line="312" w:lineRule="auto"/>
        <w:ind w:left="963" w:firstLine="708"/>
        <w:rPr>
          <w:sz w:val="24"/>
        </w:rPr>
      </w:pPr>
      <w:r>
        <w:rPr>
          <w:color w:val="231F20"/>
          <w:w w:val="90"/>
          <w:sz w:val="24"/>
        </w:rPr>
        <w:t>Ciekawymi</w:t>
      </w:r>
      <w:r>
        <w:rPr>
          <w:color w:val="231F20"/>
          <w:spacing w:val="40"/>
          <w:sz w:val="24"/>
        </w:rPr>
        <w:t xml:space="preserve"> </w:t>
      </w:r>
      <w:r>
        <w:rPr>
          <w:color w:val="231F20"/>
          <w:w w:val="90"/>
          <w:sz w:val="24"/>
        </w:rPr>
        <w:t>przykładami</w:t>
      </w:r>
      <w:r>
        <w:rPr>
          <w:color w:val="231F20"/>
          <w:spacing w:val="-1"/>
          <w:w w:val="90"/>
          <w:sz w:val="24"/>
        </w:rPr>
        <w:t xml:space="preserve"> </w:t>
      </w:r>
      <w:r>
        <w:rPr>
          <w:color w:val="231F20"/>
          <w:w w:val="90"/>
          <w:sz w:val="24"/>
        </w:rPr>
        <w:t>realizowanymi</w:t>
      </w:r>
      <w:r>
        <w:rPr>
          <w:color w:val="231F20"/>
          <w:spacing w:val="-1"/>
          <w:w w:val="90"/>
          <w:sz w:val="24"/>
        </w:rPr>
        <w:t xml:space="preserve"> </w:t>
      </w:r>
      <w:r>
        <w:rPr>
          <w:color w:val="231F20"/>
          <w:w w:val="90"/>
          <w:sz w:val="24"/>
        </w:rPr>
        <w:t>w</w:t>
      </w:r>
      <w:r>
        <w:rPr>
          <w:color w:val="231F20"/>
          <w:spacing w:val="-1"/>
          <w:w w:val="90"/>
          <w:sz w:val="24"/>
        </w:rPr>
        <w:t xml:space="preserve"> </w:t>
      </w:r>
      <w:r>
        <w:rPr>
          <w:color w:val="231F20"/>
          <w:w w:val="90"/>
          <w:sz w:val="24"/>
        </w:rPr>
        <w:t>Polskich</w:t>
      </w:r>
      <w:r>
        <w:rPr>
          <w:color w:val="231F20"/>
          <w:spacing w:val="-1"/>
          <w:w w:val="90"/>
          <w:sz w:val="24"/>
        </w:rPr>
        <w:t xml:space="preserve"> </w:t>
      </w:r>
      <w:r>
        <w:rPr>
          <w:color w:val="231F20"/>
          <w:w w:val="90"/>
          <w:sz w:val="24"/>
        </w:rPr>
        <w:t>miastach</w:t>
      </w:r>
      <w:r>
        <w:rPr>
          <w:color w:val="231F20"/>
          <w:spacing w:val="-1"/>
          <w:w w:val="90"/>
          <w:sz w:val="24"/>
        </w:rPr>
        <w:t xml:space="preserve"> </w:t>
      </w:r>
      <w:r>
        <w:rPr>
          <w:color w:val="231F20"/>
          <w:w w:val="90"/>
          <w:sz w:val="24"/>
        </w:rPr>
        <w:t>są</w:t>
      </w:r>
      <w:r>
        <w:rPr>
          <w:color w:val="231F20"/>
          <w:spacing w:val="-1"/>
          <w:w w:val="90"/>
          <w:sz w:val="24"/>
        </w:rPr>
        <w:t xml:space="preserve"> </w:t>
      </w:r>
      <w:r>
        <w:rPr>
          <w:color w:val="231F20"/>
          <w:w w:val="90"/>
          <w:sz w:val="24"/>
        </w:rPr>
        <w:t>m.in.</w:t>
      </w:r>
      <w:r>
        <w:rPr>
          <w:color w:val="231F20"/>
          <w:spacing w:val="-1"/>
          <w:w w:val="90"/>
          <w:sz w:val="24"/>
        </w:rPr>
        <w:t xml:space="preserve"> </w:t>
      </w:r>
      <w:r>
        <w:rPr>
          <w:color w:val="231F20"/>
          <w:w w:val="90"/>
          <w:sz w:val="24"/>
        </w:rPr>
        <w:t>działania</w:t>
      </w:r>
      <w:r>
        <w:rPr>
          <w:color w:val="231F20"/>
          <w:spacing w:val="-1"/>
          <w:w w:val="90"/>
          <w:sz w:val="24"/>
        </w:rPr>
        <w:t xml:space="preserve"> </w:t>
      </w:r>
      <w:r>
        <w:rPr>
          <w:color w:val="231F20"/>
          <w:w w:val="90"/>
          <w:sz w:val="24"/>
        </w:rPr>
        <w:t>w</w:t>
      </w:r>
      <w:r>
        <w:rPr>
          <w:color w:val="231F20"/>
          <w:spacing w:val="-1"/>
          <w:w w:val="90"/>
          <w:sz w:val="24"/>
        </w:rPr>
        <w:t xml:space="preserve"> </w:t>
      </w:r>
      <w:r>
        <w:rPr>
          <w:color w:val="231F20"/>
          <w:w w:val="90"/>
          <w:sz w:val="24"/>
        </w:rPr>
        <w:t>ramach</w:t>
      </w:r>
      <w:r>
        <w:rPr>
          <w:color w:val="231F20"/>
          <w:spacing w:val="-1"/>
          <w:w w:val="90"/>
          <w:sz w:val="24"/>
        </w:rPr>
        <w:t xml:space="preserve"> </w:t>
      </w:r>
      <w:r>
        <w:rPr>
          <w:color w:val="231F20"/>
          <w:w w:val="90"/>
          <w:sz w:val="24"/>
        </w:rPr>
        <w:t>kampanii społecznej</w:t>
      </w:r>
      <w:r>
        <w:rPr>
          <w:color w:val="231F20"/>
          <w:spacing w:val="-4"/>
          <w:w w:val="90"/>
          <w:sz w:val="24"/>
        </w:rPr>
        <w:t xml:space="preserve"> </w:t>
      </w:r>
      <w:r>
        <w:rPr>
          <w:color w:val="231F20"/>
          <w:w w:val="90"/>
          <w:sz w:val="24"/>
        </w:rPr>
        <w:t>„Prospołeczni</w:t>
      </w:r>
      <w:r>
        <w:rPr>
          <w:color w:val="231F20"/>
          <w:spacing w:val="-4"/>
          <w:w w:val="90"/>
          <w:sz w:val="24"/>
        </w:rPr>
        <w:t xml:space="preserve"> </w:t>
      </w:r>
      <w:r>
        <w:rPr>
          <w:color w:val="231F20"/>
          <w:w w:val="90"/>
          <w:sz w:val="24"/>
        </w:rPr>
        <w:t>=</w:t>
      </w:r>
      <w:r>
        <w:rPr>
          <w:color w:val="231F20"/>
          <w:spacing w:val="-4"/>
          <w:w w:val="90"/>
          <w:sz w:val="24"/>
        </w:rPr>
        <w:t xml:space="preserve"> </w:t>
      </w:r>
      <w:r>
        <w:rPr>
          <w:color w:val="231F20"/>
          <w:w w:val="90"/>
          <w:sz w:val="24"/>
        </w:rPr>
        <w:t>Dostępni”</w:t>
      </w:r>
      <w:r>
        <w:rPr>
          <w:color w:val="231F20"/>
          <w:spacing w:val="-4"/>
          <w:w w:val="90"/>
          <w:sz w:val="24"/>
        </w:rPr>
        <w:t xml:space="preserve"> </w:t>
      </w:r>
      <w:r>
        <w:rPr>
          <w:color w:val="231F20"/>
          <w:w w:val="90"/>
          <w:sz w:val="24"/>
        </w:rPr>
        <w:t>(Lublin)</w:t>
      </w:r>
      <w:r>
        <w:rPr>
          <w:color w:val="231F20"/>
          <w:w w:val="90"/>
          <w:sz w:val="24"/>
          <w:vertAlign w:val="superscript"/>
        </w:rPr>
        <w:t>19</w:t>
      </w:r>
      <w:r>
        <w:rPr>
          <w:color w:val="231F20"/>
          <w:w w:val="90"/>
          <w:sz w:val="24"/>
        </w:rPr>
        <w:t>,</w:t>
      </w:r>
      <w:r>
        <w:rPr>
          <w:color w:val="231F20"/>
          <w:spacing w:val="-4"/>
          <w:w w:val="90"/>
          <w:sz w:val="24"/>
        </w:rPr>
        <w:t xml:space="preserve"> </w:t>
      </w:r>
      <w:r>
        <w:rPr>
          <w:color w:val="231F20"/>
          <w:w w:val="90"/>
          <w:sz w:val="24"/>
        </w:rPr>
        <w:t>działania</w:t>
      </w:r>
      <w:r>
        <w:rPr>
          <w:color w:val="231F20"/>
          <w:spacing w:val="-4"/>
          <w:w w:val="90"/>
          <w:sz w:val="24"/>
        </w:rPr>
        <w:t xml:space="preserve"> </w:t>
      </w:r>
      <w:r>
        <w:rPr>
          <w:color w:val="231F20"/>
          <w:w w:val="90"/>
          <w:sz w:val="24"/>
        </w:rPr>
        <w:t>promocyjne</w:t>
      </w:r>
      <w:r>
        <w:rPr>
          <w:color w:val="231F20"/>
          <w:spacing w:val="-4"/>
          <w:w w:val="90"/>
          <w:sz w:val="24"/>
        </w:rPr>
        <w:t xml:space="preserve"> </w:t>
      </w:r>
      <w:r>
        <w:rPr>
          <w:color w:val="231F20"/>
          <w:w w:val="90"/>
          <w:sz w:val="24"/>
        </w:rPr>
        <w:t>w</w:t>
      </w:r>
      <w:r>
        <w:rPr>
          <w:color w:val="231F20"/>
          <w:spacing w:val="-4"/>
          <w:w w:val="90"/>
          <w:sz w:val="24"/>
        </w:rPr>
        <w:t xml:space="preserve"> </w:t>
      </w:r>
      <w:r>
        <w:rPr>
          <w:color w:val="231F20"/>
          <w:w w:val="90"/>
          <w:sz w:val="24"/>
        </w:rPr>
        <w:t>ramach</w:t>
      </w:r>
      <w:r>
        <w:rPr>
          <w:color w:val="231F20"/>
          <w:spacing w:val="-4"/>
          <w:w w:val="90"/>
          <w:sz w:val="24"/>
        </w:rPr>
        <w:t xml:space="preserve"> </w:t>
      </w:r>
      <w:r>
        <w:rPr>
          <w:color w:val="231F20"/>
          <w:w w:val="90"/>
          <w:sz w:val="24"/>
        </w:rPr>
        <w:t>projektu</w:t>
      </w:r>
      <w:r>
        <w:rPr>
          <w:color w:val="231F20"/>
          <w:spacing w:val="-4"/>
          <w:w w:val="90"/>
          <w:sz w:val="24"/>
        </w:rPr>
        <w:t xml:space="preserve"> </w:t>
      </w:r>
      <w:r>
        <w:rPr>
          <w:color w:val="231F20"/>
          <w:w w:val="90"/>
          <w:sz w:val="24"/>
        </w:rPr>
        <w:t>„Łódzki</w:t>
      </w:r>
      <w:r>
        <w:rPr>
          <w:color w:val="231F20"/>
          <w:spacing w:val="-4"/>
          <w:w w:val="90"/>
          <w:sz w:val="24"/>
        </w:rPr>
        <w:t xml:space="preserve"> </w:t>
      </w:r>
      <w:r>
        <w:rPr>
          <w:color w:val="231F20"/>
          <w:w w:val="90"/>
          <w:sz w:val="24"/>
        </w:rPr>
        <w:t>standard dostępności” (Łódź)</w:t>
      </w:r>
      <w:r>
        <w:rPr>
          <w:color w:val="231F20"/>
          <w:w w:val="90"/>
          <w:sz w:val="24"/>
          <w:vertAlign w:val="superscript"/>
        </w:rPr>
        <w:t>20</w:t>
      </w:r>
      <w:r>
        <w:rPr>
          <w:color w:val="231F20"/>
          <w:w w:val="90"/>
          <w:sz w:val="24"/>
        </w:rPr>
        <w:t xml:space="preserve"> oraz promocja miast bez barier (aplikacja mobilna „Miasta bez barier”</w:t>
      </w:r>
      <w:r>
        <w:rPr>
          <w:color w:val="231F20"/>
          <w:w w:val="90"/>
          <w:sz w:val="24"/>
          <w:vertAlign w:val="superscript"/>
        </w:rPr>
        <w:t>21</w:t>
      </w:r>
      <w:r>
        <w:rPr>
          <w:color w:val="231F20"/>
          <w:w w:val="90"/>
          <w:sz w:val="24"/>
        </w:rPr>
        <w:t xml:space="preserve">). Również Fundacja </w:t>
      </w:r>
      <w:r>
        <w:rPr>
          <w:i/>
          <w:color w:val="231F20"/>
          <w:w w:val="90"/>
          <w:sz w:val="24"/>
        </w:rPr>
        <w:t xml:space="preserve">Instytut Rozwoju Regionalnego </w:t>
      </w:r>
      <w:r>
        <w:rPr>
          <w:color w:val="231F20"/>
          <w:w w:val="90"/>
          <w:sz w:val="24"/>
        </w:rPr>
        <w:t>z Krakowa stworzyła internetową „Bazę Dobrych Praktyk”,</w:t>
      </w:r>
    </w:p>
    <w:p w14:paraId="10B3E028" w14:textId="77777777" w:rsidR="004766AD" w:rsidRDefault="00000000">
      <w:pPr>
        <w:spacing w:before="4" w:line="312" w:lineRule="auto"/>
        <w:ind w:left="963" w:right="909"/>
        <w:rPr>
          <w:sz w:val="24"/>
        </w:rPr>
      </w:pPr>
      <w:r>
        <w:rPr>
          <w:color w:val="231F20"/>
          <w:w w:val="90"/>
          <w:sz w:val="24"/>
        </w:rPr>
        <w:t>w której m.in. znajdują się przykłady praktyk w zakresie przystosowania różnych obiektów (w tym miejskich i użyteczności publicznej) do potrzeb osób z niepełnosprawnościami</w:t>
      </w:r>
      <w:r>
        <w:rPr>
          <w:color w:val="231F20"/>
          <w:w w:val="90"/>
          <w:sz w:val="24"/>
          <w:vertAlign w:val="superscript"/>
        </w:rPr>
        <w:t>22</w:t>
      </w:r>
      <w:r>
        <w:rPr>
          <w:color w:val="231F20"/>
          <w:w w:val="90"/>
          <w:sz w:val="24"/>
        </w:rPr>
        <w:t>.</w:t>
      </w:r>
    </w:p>
    <w:p w14:paraId="5FAB1993" w14:textId="77777777" w:rsidR="004766AD" w:rsidRDefault="004766AD">
      <w:pPr>
        <w:pStyle w:val="Tekstpodstawowy"/>
        <w:rPr>
          <w:sz w:val="20"/>
        </w:rPr>
      </w:pPr>
    </w:p>
    <w:p w14:paraId="4200FB56" w14:textId="77777777" w:rsidR="004766AD" w:rsidRDefault="00000000">
      <w:pPr>
        <w:pStyle w:val="Tekstpodstawowy"/>
        <w:spacing w:before="1"/>
        <w:rPr>
          <w:sz w:val="18"/>
        </w:rPr>
      </w:pPr>
      <w:r>
        <w:pict w14:anchorId="2C37FE9E">
          <v:shape id="docshape27" o:spid="_x0000_s2731" style="position:absolute;margin-left:48.2pt;margin-top:11.6pt;width:1in;height:.1pt;z-index:-15723008;mso-wrap-distance-left:0;mso-wrap-distance-right:0;mso-position-horizontal-relative:page" coordorigin="964,232" coordsize="1440,0" path="m964,232r1440,e" filled="f" strokecolor="#231f20" strokeweight="1pt">
            <v:path arrowok="t"/>
            <w10:wrap type="topAndBottom" anchorx="page"/>
          </v:shape>
        </w:pict>
      </w:r>
    </w:p>
    <w:p w14:paraId="3AB6F167" w14:textId="77777777" w:rsidR="004766AD" w:rsidRDefault="00000000">
      <w:pPr>
        <w:pStyle w:val="Akapitzlist"/>
        <w:numPr>
          <w:ilvl w:val="0"/>
          <w:numId w:val="100"/>
        </w:numPr>
        <w:tabs>
          <w:tab w:val="left" w:pos="1738"/>
          <w:tab w:val="left" w:pos="1739"/>
        </w:tabs>
        <w:spacing w:before="42"/>
        <w:ind w:left="1738"/>
        <w:jc w:val="left"/>
        <w:rPr>
          <w:sz w:val="20"/>
        </w:rPr>
      </w:pPr>
      <w:r>
        <w:rPr>
          <w:color w:val="231F20"/>
          <w:w w:val="85"/>
          <w:sz w:val="20"/>
        </w:rPr>
        <w:t>Jałowiecki</w:t>
      </w:r>
      <w:r>
        <w:rPr>
          <w:color w:val="231F20"/>
          <w:spacing w:val="11"/>
          <w:sz w:val="20"/>
        </w:rPr>
        <w:t xml:space="preserve"> </w:t>
      </w:r>
      <w:r>
        <w:rPr>
          <w:color w:val="231F20"/>
          <w:w w:val="85"/>
          <w:sz w:val="20"/>
        </w:rPr>
        <w:t>B.,</w:t>
      </w:r>
      <w:r>
        <w:rPr>
          <w:color w:val="231F20"/>
          <w:spacing w:val="12"/>
          <w:sz w:val="20"/>
        </w:rPr>
        <w:t xml:space="preserve"> </w:t>
      </w:r>
      <w:r>
        <w:rPr>
          <w:i/>
          <w:color w:val="231F20"/>
          <w:w w:val="85"/>
          <w:sz w:val="20"/>
        </w:rPr>
        <w:t>Przestrzeń</w:t>
      </w:r>
      <w:r>
        <w:rPr>
          <w:i/>
          <w:color w:val="231F20"/>
          <w:spacing w:val="12"/>
          <w:sz w:val="20"/>
        </w:rPr>
        <w:t xml:space="preserve"> </w:t>
      </w:r>
      <w:r>
        <w:rPr>
          <w:i/>
          <w:color w:val="231F20"/>
          <w:w w:val="85"/>
          <w:sz w:val="20"/>
        </w:rPr>
        <w:t>społeczna</w:t>
      </w:r>
      <w:r>
        <w:rPr>
          <w:color w:val="231F20"/>
          <w:w w:val="85"/>
          <w:sz w:val="20"/>
        </w:rPr>
        <w:t>.</w:t>
      </w:r>
      <w:r>
        <w:rPr>
          <w:color w:val="231F20"/>
          <w:spacing w:val="12"/>
          <w:sz w:val="20"/>
        </w:rPr>
        <w:t xml:space="preserve"> </w:t>
      </w:r>
      <w:r>
        <w:rPr>
          <w:color w:val="231F20"/>
          <w:w w:val="85"/>
          <w:sz w:val="20"/>
        </w:rPr>
        <w:t>[w:]</w:t>
      </w:r>
      <w:r>
        <w:rPr>
          <w:color w:val="231F20"/>
          <w:spacing w:val="12"/>
          <w:sz w:val="20"/>
        </w:rPr>
        <w:t xml:space="preserve"> </w:t>
      </w:r>
      <w:r>
        <w:rPr>
          <w:color w:val="231F20"/>
          <w:w w:val="85"/>
          <w:sz w:val="20"/>
        </w:rPr>
        <w:t>Encyklopedia</w:t>
      </w:r>
      <w:r>
        <w:rPr>
          <w:color w:val="231F20"/>
          <w:spacing w:val="12"/>
          <w:sz w:val="20"/>
        </w:rPr>
        <w:t xml:space="preserve"> </w:t>
      </w:r>
      <w:r>
        <w:rPr>
          <w:color w:val="231F20"/>
          <w:w w:val="85"/>
          <w:sz w:val="20"/>
        </w:rPr>
        <w:t>socjologii.</w:t>
      </w:r>
      <w:r>
        <w:rPr>
          <w:color w:val="231F20"/>
          <w:spacing w:val="11"/>
          <w:sz w:val="20"/>
        </w:rPr>
        <w:t xml:space="preserve"> </w:t>
      </w:r>
      <w:r>
        <w:rPr>
          <w:color w:val="231F20"/>
          <w:w w:val="85"/>
          <w:sz w:val="20"/>
        </w:rPr>
        <w:t>T.</w:t>
      </w:r>
      <w:r>
        <w:rPr>
          <w:color w:val="231F20"/>
          <w:spacing w:val="12"/>
          <w:sz w:val="20"/>
        </w:rPr>
        <w:t xml:space="preserve"> </w:t>
      </w:r>
      <w:r>
        <w:rPr>
          <w:color w:val="231F20"/>
          <w:w w:val="85"/>
          <w:sz w:val="20"/>
        </w:rPr>
        <w:t>3,</w:t>
      </w:r>
      <w:r>
        <w:rPr>
          <w:color w:val="231F20"/>
          <w:spacing w:val="12"/>
          <w:sz w:val="20"/>
        </w:rPr>
        <w:t xml:space="preserve"> </w:t>
      </w:r>
      <w:r>
        <w:rPr>
          <w:color w:val="231F20"/>
          <w:w w:val="85"/>
          <w:sz w:val="20"/>
        </w:rPr>
        <w:t>Oficyna</w:t>
      </w:r>
      <w:r>
        <w:rPr>
          <w:color w:val="231F20"/>
          <w:spacing w:val="12"/>
          <w:sz w:val="20"/>
        </w:rPr>
        <w:t xml:space="preserve"> </w:t>
      </w:r>
      <w:r>
        <w:rPr>
          <w:color w:val="231F20"/>
          <w:w w:val="85"/>
          <w:sz w:val="20"/>
        </w:rPr>
        <w:t>Naukowa,</w:t>
      </w:r>
      <w:r>
        <w:rPr>
          <w:color w:val="231F20"/>
          <w:spacing w:val="12"/>
          <w:sz w:val="20"/>
        </w:rPr>
        <w:t xml:space="preserve"> </w:t>
      </w:r>
      <w:r>
        <w:rPr>
          <w:color w:val="231F20"/>
          <w:w w:val="85"/>
          <w:sz w:val="20"/>
        </w:rPr>
        <w:t>Warszawa,</w:t>
      </w:r>
      <w:r>
        <w:rPr>
          <w:color w:val="231F20"/>
          <w:spacing w:val="12"/>
          <w:sz w:val="20"/>
        </w:rPr>
        <w:t xml:space="preserve"> </w:t>
      </w:r>
      <w:r>
        <w:rPr>
          <w:color w:val="231F20"/>
          <w:spacing w:val="-2"/>
          <w:w w:val="85"/>
          <w:sz w:val="20"/>
        </w:rPr>
        <w:t>2002.</w:t>
      </w:r>
    </w:p>
    <w:p w14:paraId="1757CA1F" w14:textId="77777777" w:rsidR="004766AD" w:rsidRDefault="00000000">
      <w:pPr>
        <w:pStyle w:val="Akapitzlist"/>
        <w:numPr>
          <w:ilvl w:val="0"/>
          <w:numId w:val="100"/>
        </w:numPr>
        <w:tabs>
          <w:tab w:val="left" w:pos="1738"/>
          <w:tab w:val="left" w:pos="1739"/>
        </w:tabs>
        <w:spacing w:before="10" w:line="249" w:lineRule="auto"/>
        <w:ind w:left="963" w:right="185" w:firstLine="0"/>
        <w:jc w:val="left"/>
        <w:rPr>
          <w:sz w:val="20"/>
        </w:rPr>
      </w:pPr>
      <w:r>
        <w:rPr>
          <w:color w:val="231F20"/>
          <w:spacing w:val="-2"/>
          <w:w w:val="90"/>
          <w:sz w:val="20"/>
        </w:rPr>
        <w:t xml:space="preserve">Do takich działań zaliczyć można m.in.: </w:t>
      </w:r>
      <w:r>
        <w:rPr>
          <w:i/>
          <w:color w:val="212121"/>
          <w:spacing w:val="-2"/>
          <w:w w:val="90"/>
          <w:sz w:val="20"/>
        </w:rPr>
        <w:t xml:space="preserve">Projektowanie miast bez barier </w:t>
      </w:r>
      <w:r>
        <w:rPr>
          <w:color w:val="212121"/>
          <w:spacing w:val="-2"/>
          <w:w w:val="90"/>
          <w:sz w:val="20"/>
        </w:rPr>
        <w:t xml:space="preserve">(należy stosować w przestrzeni miejskiej </w:t>
      </w:r>
      <w:proofErr w:type="spellStart"/>
      <w:r>
        <w:rPr>
          <w:color w:val="212121"/>
          <w:spacing w:val="-2"/>
          <w:w w:val="90"/>
          <w:sz w:val="20"/>
        </w:rPr>
        <w:t>projek</w:t>
      </w:r>
      <w:proofErr w:type="spellEnd"/>
      <w:r>
        <w:rPr>
          <w:color w:val="212121"/>
          <w:spacing w:val="-2"/>
          <w:w w:val="90"/>
          <w:sz w:val="20"/>
        </w:rPr>
        <w:t xml:space="preserve">- </w:t>
      </w:r>
      <w:proofErr w:type="spellStart"/>
      <w:r>
        <w:rPr>
          <w:color w:val="212121"/>
          <w:w w:val="90"/>
          <w:sz w:val="20"/>
        </w:rPr>
        <w:t>towanie</w:t>
      </w:r>
      <w:proofErr w:type="spellEnd"/>
      <w:r>
        <w:rPr>
          <w:color w:val="212121"/>
          <w:w w:val="90"/>
          <w:sz w:val="20"/>
        </w:rPr>
        <w:t xml:space="preserve"> uniwersalne lub racjonalne usprawnienia - projektowanie produktów, środowiska, </w:t>
      </w:r>
      <w:r>
        <w:rPr>
          <w:color w:val="231F20"/>
          <w:w w:val="90"/>
          <w:sz w:val="20"/>
        </w:rPr>
        <w:t xml:space="preserve">programów i usług w taki sposób, by były użyteczne dla wszystkich w możliwie największym stopniu, bez potrzeby adaptacji lub specjalistycznego projektowania; </w:t>
      </w:r>
      <w:r>
        <w:rPr>
          <w:i/>
          <w:color w:val="231F20"/>
          <w:w w:val="90"/>
          <w:sz w:val="20"/>
        </w:rPr>
        <w:t xml:space="preserve">Przestrzeń publiczna - wspólne dobro mieszkańców </w:t>
      </w:r>
      <w:r>
        <w:rPr>
          <w:color w:val="231F20"/>
          <w:w w:val="90"/>
          <w:sz w:val="20"/>
        </w:rPr>
        <w:t>(projektowanie miast by były „miastami dla wszystkich ludzi” (bez barier)</w:t>
      </w:r>
    </w:p>
    <w:p w14:paraId="1DF1C89A" w14:textId="77777777" w:rsidR="004766AD" w:rsidRDefault="00000000">
      <w:pPr>
        <w:spacing w:before="3" w:line="249" w:lineRule="auto"/>
        <w:ind w:left="963" w:right="112"/>
        <w:rPr>
          <w:sz w:val="20"/>
        </w:rPr>
      </w:pPr>
      <w:r>
        <w:rPr>
          <w:color w:val="231F20"/>
          <w:w w:val="90"/>
          <w:sz w:val="20"/>
        </w:rPr>
        <w:t xml:space="preserve">- wymaga to wdrażania rozwiązań przestrzennych, które umożliwią samodzielne i niezależne funkcjonowanie osobom z </w:t>
      </w:r>
      <w:proofErr w:type="spellStart"/>
      <w:r>
        <w:rPr>
          <w:color w:val="231F20"/>
          <w:w w:val="90"/>
          <w:sz w:val="20"/>
        </w:rPr>
        <w:t>niepeł</w:t>
      </w:r>
      <w:proofErr w:type="spellEnd"/>
      <w:r>
        <w:rPr>
          <w:color w:val="231F20"/>
          <w:w w:val="90"/>
          <w:sz w:val="20"/>
        </w:rPr>
        <w:t xml:space="preserve">- </w:t>
      </w:r>
      <w:proofErr w:type="spellStart"/>
      <w:r>
        <w:rPr>
          <w:color w:val="231F20"/>
          <w:w w:val="85"/>
          <w:sz w:val="20"/>
        </w:rPr>
        <w:t>nosprawnościami</w:t>
      </w:r>
      <w:proofErr w:type="spellEnd"/>
      <w:r>
        <w:rPr>
          <w:color w:val="231F20"/>
          <w:sz w:val="20"/>
        </w:rPr>
        <w:t xml:space="preserve"> </w:t>
      </w:r>
      <w:r>
        <w:rPr>
          <w:color w:val="231F20"/>
          <w:w w:val="85"/>
          <w:sz w:val="20"/>
        </w:rPr>
        <w:t>w</w:t>
      </w:r>
      <w:r>
        <w:rPr>
          <w:color w:val="231F20"/>
          <w:sz w:val="20"/>
        </w:rPr>
        <w:t xml:space="preserve"> </w:t>
      </w:r>
      <w:r>
        <w:rPr>
          <w:color w:val="231F20"/>
          <w:w w:val="85"/>
          <w:sz w:val="20"/>
        </w:rPr>
        <w:t>lokalnej</w:t>
      </w:r>
      <w:r>
        <w:rPr>
          <w:color w:val="231F20"/>
          <w:sz w:val="20"/>
        </w:rPr>
        <w:t xml:space="preserve"> </w:t>
      </w:r>
      <w:r>
        <w:rPr>
          <w:color w:val="231F20"/>
          <w:w w:val="85"/>
          <w:sz w:val="20"/>
        </w:rPr>
        <w:t>społeczności.</w:t>
      </w:r>
      <w:r>
        <w:rPr>
          <w:color w:val="231F20"/>
          <w:sz w:val="20"/>
        </w:rPr>
        <w:t xml:space="preserve"> </w:t>
      </w:r>
      <w:r>
        <w:rPr>
          <w:color w:val="231F20"/>
          <w:w w:val="85"/>
          <w:sz w:val="20"/>
        </w:rPr>
        <w:t>Dla</w:t>
      </w:r>
      <w:r>
        <w:rPr>
          <w:color w:val="231F20"/>
          <w:sz w:val="20"/>
        </w:rPr>
        <w:t xml:space="preserve"> </w:t>
      </w:r>
      <w:r>
        <w:rPr>
          <w:color w:val="231F20"/>
          <w:w w:val="85"/>
          <w:sz w:val="20"/>
        </w:rPr>
        <w:t>tych</w:t>
      </w:r>
      <w:r>
        <w:rPr>
          <w:color w:val="231F20"/>
          <w:sz w:val="20"/>
        </w:rPr>
        <w:t xml:space="preserve"> </w:t>
      </w:r>
      <w:r>
        <w:rPr>
          <w:color w:val="231F20"/>
          <w:w w:val="85"/>
          <w:sz w:val="20"/>
        </w:rPr>
        <w:t>osób</w:t>
      </w:r>
      <w:r>
        <w:rPr>
          <w:color w:val="231F20"/>
          <w:sz w:val="20"/>
        </w:rPr>
        <w:t xml:space="preserve"> </w:t>
      </w:r>
      <w:r>
        <w:rPr>
          <w:color w:val="231F20"/>
          <w:w w:val="85"/>
          <w:sz w:val="20"/>
        </w:rPr>
        <w:t>szczególnie</w:t>
      </w:r>
      <w:r>
        <w:rPr>
          <w:color w:val="231F20"/>
          <w:sz w:val="20"/>
        </w:rPr>
        <w:t xml:space="preserve"> </w:t>
      </w:r>
      <w:r>
        <w:rPr>
          <w:color w:val="231F20"/>
          <w:w w:val="85"/>
          <w:sz w:val="20"/>
        </w:rPr>
        <w:t>ważna</w:t>
      </w:r>
      <w:r>
        <w:rPr>
          <w:color w:val="231F20"/>
          <w:sz w:val="20"/>
        </w:rPr>
        <w:t xml:space="preserve"> </w:t>
      </w:r>
      <w:r>
        <w:rPr>
          <w:color w:val="231F20"/>
          <w:w w:val="85"/>
          <w:sz w:val="20"/>
        </w:rPr>
        <w:t>jest</w:t>
      </w:r>
      <w:r>
        <w:rPr>
          <w:color w:val="231F20"/>
          <w:sz w:val="20"/>
        </w:rPr>
        <w:t xml:space="preserve"> </w:t>
      </w:r>
      <w:r>
        <w:rPr>
          <w:color w:val="231F20"/>
          <w:w w:val="85"/>
          <w:sz w:val="20"/>
        </w:rPr>
        <w:t>możliwość</w:t>
      </w:r>
      <w:r>
        <w:rPr>
          <w:color w:val="231F20"/>
          <w:sz w:val="20"/>
        </w:rPr>
        <w:t xml:space="preserve"> </w:t>
      </w:r>
      <w:r>
        <w:rPr>
          <w:color w:val="231F20"/>
          <w:w w:val="85"/>
          <w:sz w:val="20"/>
        </w:rPr>
        <w:t>samodzielnego</w:t>
      </w:r>
      <w:r>
        <w:rPr>
          <w:color w:val="231F20"/>
          <w:sz w:val="20"/>
        </w:rPr>
        <w:t xml:space="preserve"> </w:t>
      </w:r>
      <w:r>
        <w:rPr>
          <w:color w:val="231F20"/>
          <w:w w:val="85"/>
          <w:sz w:val="20"/>
        </w:rPr>
        <w:t>poruszania</w:t>
      </w:r>
      <w:r>
        <w:rPr>
          <w:color w:val="231F20"/>
          <w:sz w:val="20"/>
        </w:rPr>
        <w:t xml:space="preserve"> </w:t>
      </w:r>
      <w:r>
        <w:rPr>
          <w:color w:val="231F20"/>
          <w:w w:val="85"/>
          <w:sz w:val="20"/>
        </w:rPr>
        <w:t>się</w:t>
      </w:r>
      <w:r>
        <w:rPr>
          <w:color w:val="231F20"/>
          <w:sz w:val="20"/>
        </w:rPr>
        <w:t xml:space="preserve"> </w:t>
      </w:r>
      <w:r>
        <w:rPr>
          <w:color w:val="231F20"/>
          <w:w w:val="85"/>
          <w:sz w:val="20"/>
        </w:rPr>
        <w:t>w</w:t>
      </w:r>
      <w:r>
        <w:rPr>
          <w:color w:val="231F20"/>
          <w:sz w:val="20"/>
        </w:rPr>
        <w:t xml:space="preserve"> </w:t>
      </w:r>
      <w:r>
        <w:rPr>
          <w:color w:val="231F20"/>
          <w:w w:val="85"/>
          <w:sz w:val="20"/>
        </w:rPr>
        <w:t>prze-</w:t>
      </w:r>
      <w:r>
        <w:rPr>
          <w:color w:val="231F20"/>
          <w:spacing w:val="40"/>
          <w:sz w:val="20"/>
        </w:rPr>
        <w:t xml:space="preserve"> </w:t>
      </w:r>
      <w:proofErr w:type="spellStart"/>
      <w:r>
        <w:rPr>
          <w:color w:val="231F20"/>
          <w:w w:val="90"/>
          <w:sz w:val="20"/>
        </w:rPr>
        <w:t>strzeni</w:t>
      </w:r>
      <w:proofErr w:type="spellEnd"/>
      <w:r>
        <w:rPr>
          <w:color w:val="231F20"/>
          <w:w w:val="90"/>
          <w:sz w:val="20"/>
        </w:rPr>
        <w:t xml:space="preserve"> publicznej (projektowanie systemu komunikacji miejskiej powinno uwzględniać priorytetową role transportu publicznego, który jest często jedynym środkiem komunikacji dla osób ze szczególnymi potrzebami) Miasto bez barier dotyczy dostępności - przestrzeni</w:t>
      </w:r>
      <w:r>
        <w:rPr>
          <w:color w:val="231F20"/>
          <w:spacing w:val="-9"/>
          <w:w w:val="90"/>
          <w:sz w:val="20"/>
        </w:rPr>
        <w:t xml:space="preserve"> </w:t>
      </w:r>
      <w:r>
        <w:rPr>
          <w:color w:val="231F20"/>
          <w:w w:val="90"/>
          <w:sz w:val="20"/>
        </w:rPr>
        <w:t>publicznej,</w:t>
      </w:r>
      <w:r>
        <w:rPr>
          <w:color w:val="231F20"/>
          <w:spacing w:val="-8"/>
          <w:w w:val="90"/>
          <w:sz w:val="20"/>
        </w:rPr>
        <w:t xml:space="preserve"> </w:t>
      </w:r>
      <w:r>
        <w:rPr>
          <w:color w:val="231F20"/>
          <w:w w:val="90"/>
          <w:sz w:val="20"/>
        </w:rPr>
        <w:t>transportu</w:t>
      </w:r>
      <w:r>
        <w:rPr>
          <w:color w:val="231F20"/>
          <w:spacing w:val="-8"/>
          <w:w w:val="90"/>
          <w:sz w:val="20"/>
        </w:rPr>
        <w:t xml:space="preserve"> </w:t>
      </w:r>
      <w:r>
        <w:rPr>
          <w:color w:val="231F20"/>
          <w:w w:val="90"/>
          <w:sz w:val="20"/>
        </w:rPr>
        <w:t>publicznego</w:t>
      </w:r>
      <w:r>
        <w:rPr>
          <w:color w:val="231F20"/>
          <w:spacing w:val="-9"/>
          <w:w w:val="90"/>
          <w:sz w:val="20"/>
        </w:rPr>
        <w:t xml:space="preserve"> </w:t>
      </w:r>
      <w:r>
        <w:rPr>
          <w:color w:val="231F20"/>
          <w:w w:val="90"/>
          <w:sz w:val="20"/>
        </w:rPr>
        <w:t>i</w:t>
      </w:r>
      <w:r>
        <w:rPr>
          <w:color w:val="231F20"/>
          <w:spacing w:val="-8"/>
          <w:w w:val="90"/>
          <w:sz w:val="20"/>
        </w:rPr>
        <w:t xml:space="preserve"> </w:t>
      </w:r>
      <w:r>
        <w:rPr>
          <w:color w:val="231F20"/>
          <w:w w:val="90"/>
          <w:sz w:val="20"/>
        </w:rPr>
        <w:t>budynków.</w:t>
      </w:r>
      <w:r>
        <w:rPr>
          <w:color w:val="231F20"/>
          <w:spacing w:val="-8"/>
          <w:w w:val="90"/>
          <w:sz w:val="20"/>
        </w:rPr>
        <w:t xml:space="preserve"> </w:t>
      </w:r>
      <w:r>
        <w:rPr>
          <w:color w:val="231F20"/>
          <w:w w:val="90"/>
          <w:sz w:val="20"/>
        </w:rPr>
        <w:t>Wspólna</w:t>
      </w:r>
      <w:r>
        <w:rPr>
          <w:color w:val="231F20"/>
          <w:spacing w:val="-9"/>
          <w:w w:val="90"/>
          <w:sz w:val="20"/>
        </w:rPr>
        <w:t xml:space="preserve"> </w:t>
      </w:r>
      <w:r>
        <w:rPr>
          <w:color w:val="231F20"/>
          <w:w w:val="90"/>
          <w:sz w:val="20"/>
        </w:rPr>
        <w:t>przestrzeń</w:t>
      </w:r>
      <w:r>
        <w:rPr>
          <w:color w:val="231F20"/>
          <w:spacing w:val="-8"/>
          <w:w w:val="90"/>
          <w:sz w:val="20"/>
        </w:rPr>
        <w:t xml:space="preserve"> </w:t>
      </w:r>
      <w:r>
        <w:rPr>
          <w:color w:val="231F20"/>
          <w:w w:val="90"/>
          <w:sz w:val="20"/>
        </w:rPr>
        <w:t>powinna</w:t>
      </w:r>
      <w:r>
        <w:rPr>
          <w:color w:val="231F20"/>
          <w:spacing w:val="-9"/>
          <w:w w:val="90"/>
          <w:sz w:val="20"/>
        </w:rPr>
        <w:t xml:space="preserve"> </w:t>
      </w:r>
      <w:r>
        <w:rPr>
          <w:color w:val="231F20"/>
          <w:w w:val="90"/>
          <w:sz w:val="20"/>
        </w:rPr>
        <w:t>stanowić</w:t>
      </w:r>
      <w:r>
        <w:rPr>
          <w:color w:val="231F20"/>
          <w:spacing w:val="-8"/>
          <w:w w:val="90"/>
          <w:sz w:val="20"/>
        </w:rPr>
        <w:t xml:space="preserve"> </w:t>
      </w:r>
      <w:r>
        <w:rPr>
          <w:color w:val="231F20"/>
          <w:w w:val="90"/>
          <w:sz w:val="20"/>
        </w:rPr>
        <w:t>dobro</w:t>
      </w:r>
      <w:r>
        <w:rPr>
          <w:color w:val="231F20"/>
          <w:spacing w:val="-8"/>
          <w:w w:val="90"/>
          <w:sz w:val="20"/>
        </w:rPr>
        <w:t xml:space="preserve"> </w:t>
      </w:r>
      <w:r>
        <w:rPr>
          <w:color w:val="231F20"/>
          <w:w w:val="90"/>
          <w:sz w:val="20"/>
        </w:rPr>
        <w:t>wszystkich</w:t>
      </w:r>
      <w:r>
        <w:rPr>
          <w:color w:val="231F20"/>
          <w:spacing w:val="-9"/>
          <w:w w:val="90"/>
          <w:sz w:val="20"/>
        </w:rPr>
        <w:t xml:space="preserve"> </w:t>
      </w:r>
      <w:r>
        <w:rPr>
          <w:color w:val="231F20"/>
          <w:w w:val="90"/>
          <w:sz w:val="20"/>
        </w:rPr>
        <w:t>mieszkańców oraz</w:t>
      </w:r>
      <w:r>
        <w:rPr>
          <w:color w:val="231F20"/>
          <w:spacing w:val="-4"/>
          <w:w w:val="90"/>
          <w:sz w:val="20"/>
        </w:rPr>
        <w:t xml:space="preserve"> </w:t>
      </w:r>
      <w:r>
        <w:rPr>
          <w:color w:val="231F20"/>
          <w:w w:val="90"/>
          <w:sz w:val="20"/>
        </w:rPr>
        <w:t>być</w:t>
      </w:r>
      <w:r>
        <w:rPr>
          <w:color w:val="231F20"/>
          <w:spacing w:val="-4"/>
          <w:w w:val="90"/>
          <w:sz w:val="20"/>
        </w:rPr>
        <w:t xml:space="preserve"> </w:t>
      </w:r>
      <w:r>
        <w:rPr>
          <w:color w:val="231F20"/>
          <w:w w:val="90"/>
          <w:sz w:val="20"/>
        </w:rPr>
        <w:t>pod</w:t>
      </w:r>
      <w:r>
        <w:rPr>
          <w:color w:val="231F20"/>
          <w:spacing w:val="-4"/>
          <w:w w:val="90"/>
          <w:sz w:val="20"/>
        </w:rPr>
        <w:t xml:space="preserve"> </w:t>
      </w:r>
      <w:r>
        <w:rPr>
          <w:color w:val="231F20"/>
          <w:w w:val="90"/>
          <w:sz w:val="20"/>
        </w:rPr>
        <w:t>szczególną</w:t>
      </w:r>
      <w:r>
        <w:rPr>
          <w:color w:val="231F20"/>
          <w:spacing w:val="-4"/>
          <w:w w:val="90"/>
          <w:sz w:val="20"/>
        </w:rPr>
        <w:t xml:space="preserve"> </w:t>
      </w:r>
      <w:r>
        <w:rPr>
          <w:color w:val="231F20"/>
          <w:w w:val="90"/>
          <w:sz w:val="20"/>
        </w:rPr>
        <w:t>opieką</w:t>
      </w:r>
      <w:r>
        <w:rPr>
          <w:color w:val="231F20"/>
          <w:spacing w:val="-4"/>
          <w:w w:val="90"/>
          <w:sz w:val="20"/>
        </w:rPr>
        <w:t xml:space="preserve"> </w:t>
      </w:r>
      <w:r>
        <w:rPr>
          <w:color w:val="231F20"/>
          <w:w w:val="90"/>
          <w:sz w:val="20"/>
        </w:rPr>
        <w:t>samorządu</w:t>
      </w:r>
      <w:r>
        <w:rPr>
          <w:color w:val="231F20"/>
          <w:spacing w:val="-4"/>
          <w:w w:val="90"/>
          <w:sz w:val="20"/>
        </w:rPr>
        <w:t xml:space="preserve"> </w:t>
      </w:r>
      <w:r>
        <w:rPr>
          <w:color w:val="231F20"/>
          <w:w w:val="90"/>
          <w:sz w:val="20"/>
        </w:rPr>
        <w:t>miejskiego);</w:t>
      </w:r>
      <w:r>
        <w:rPr>
          <w:color w:val="231F20"/>
          <w:spacing w:val="-4"/>
          <w:w w:val="90"/>
          <w:sz w:val="20"/>
        </w:rPr>
        <w:t xml:space="preserve"> </w:t>
      </w:r>
      <w:r>
        <w:rPr>
          <w:i/>
          <w:color w:val="231F20"/>
          <w:w w:val="90"/>
          <w:sz w:val="20"/>
        </w:rPr>
        <w:t>Inteligentne</w:t>
      </w:r>
      <w:r>
        <w:rPr>
          <w:i/>
          <w:color w:val="231F20"/>
          <w:spacing w:val="-4"/>
          <w:w w:val="90"/>
          <w:sz w:val="20"/>
        </w:rPr>
        <w:t xml:space="preserve"> </w:t>
      </w:r>
      <w:r>
        <w:rPr>
          <w:i/>
          <w:color w:val="231F20"/>
          <w:w w:val="90"/>
          <w:sz w:val="20"/>
        </w:rPr>
        <w:t>miasta</w:t>
      </w:r>
      <w:r>
        <w:rPr>
          <w:i/>
          <w:color w:val="231F20"/>
          <w:spacing w:val="-4"/>
          <w:w w:val="90"/>
          <w:sz w:val="20"/>
        </w:rPr>
        <w:t xml:space="preserve"> </w:t>
      </w:r>
      <w:r>
        <w:rPr>
          <w:i/>
          <w:color w:val="231F20"/>
          <w:w w:val="90"/>
          <w:sz w:val="20"/>
        </w:rPr>
        <w:t>-</w:t>
      </w:r>
      <w:r>
        <w:rPr>
          <w:i/>
          <w:color w:val="231F20"/>
          <w:spacing w:val="-4"/>
          <w:w w:val="90"/>
          <w:sz w:val="20"/>
        </w:rPr>
        <w:t xml:space="preserve"> </w:t>
      </w:r>
      <w:r>
        <w:rPr>
          <w:i/>
          <w:color w:val="231F20"/>
          <w:w w:val="90"/>
          <w:sz w:val="20"/>
        </w:rPr>
        <w:t>miasta</w:t>
      </w:r>
      <w:r>
        <w:rPr>
          <w:i/>
          <w:color w:val="231F20"/>
          <w:spacing w:val="-4"/>
          <w:w w:val="90"/>
          <w:sz w:val="20"/>
        </w:rPr>
        <w:t xml:space="preserve"> </w:t>
      </w:r>
      <w:r>
        <w:rPr>
          <w:i/>
          <w:color w:val="231F20"/>
          <w:w w:val="90"/>
          <w:sz w:val="20"/>
        </w:rPr>
        <w:t>dostępne</w:t>
      </w:r>
      <w:r>
        <w:rPr>
          <w:i/>
          <w:color w:val="231F20"/>
          <w:spacing w:val="-4"/>
          <w:w w:val="90"/>
          <w:sz w:val="20"/>
        </w:rPr>
        <w:t xml:space="preserve"> </w:t>
      </w:r>
      <w:r>
        <w:rPr>
          <w:i/>
          <w:color w:val="231F20"/>
          <w:w w:val="90"/>
          <w:sz w:val="20"/>
        </w:rPr>
        <w:t>i</w:t>
      </w:r>
      <w:r>
        <w:rPr>
          <w:i/>
          <w:color w:val="231F20"/>
          <w:spacing w:val="-4"/>
          <w:w w:val="90"/>
          <w:sz w:val="20"/>
        </w:rPr>
        <w:t xml:space="preserve"> </w:t>
      </w:r>
      <w:r>
        <w:rPr>
          <w:i/>
          <w:color w:val="231F20"/>
          <w:w w:val="90"/>
          <w:sz w:val="20"/>
        </w:rPr>
        <w:t>przyjazne</w:t>
      </w:r>
      <w:r>
        <w:rPr>
          <w:i/>
          <w:color w:val="231F20"/>
          <w:spacing w:val="-4"/>
          <w:w w:val="90"/>
          <w:sz w:val="20"/>
        </w:rPr>
        <w:t xml:space="preserve"> </w:t>
      </w:r>
      <w:r>
        <w:rPr>
          <w:color w:val="231F20"/>
          <w:w w:val="90"/>
          <w:sz w:val="20"/>
        </w:rPr>
        <w:t>(nowoczesne</w:t>
      </w:r>
      <w:r>
        <w:rPr>
          <w:color w:val="231F20"/>
          <w:spacing w:val="-4"/>
          <w:w w:val="90"/>
          <w:sz w:val="20"/>
        </w:rPr>
        <w:t xml:space="preserve"> </w:t>
      </w:r>
      <w:r>
        <w:rPr>
          <w:color w:val="231F20"/>
          <w:w w:val="90"/>
          <w:sz w:val="20"/>
        </w:rPr>
        <w:t>miasta coraz częściej wykorzystują koncepcję inteligentnych rozwiązań typu „smart”. Inteligentne miasto („</w:t>
      </w:r>
      <w:r>
        <w:rPr>
          <w:i/>
          <w:color w:val="231F20"/>
          <w:w w:val="90"/>
          <w:sz w:val="20"/>
        </w:rPr>
        <w:t xml:space="preserve">smart </w:t>
      </w:r>
      <w:proofErr w:type="spellStart"/>
      <w:r>
        <w:rPr>
          <w:i/>
          <w:color w:val="231F20"/>
          <w:w w:val="90"/>
          <w:sz w:val="20"/>
        </w:rPr>
        <w:t>city</w:t>
      </w:r>
      <w:proofErr w:type="spellEnd"/>
      <w:r>
        <w:rPr>
          <w:color w:val="231F20"/>
          <w:w w:val="90"/>
          <w:sz w:val="20"/>
        </w:rPr>
        <w:t>”) wykorzystuje innowacyjne rozwiązania i nowoczesne technologie informacyjno-komunikacyjnych (ICT) do poprawy jakości życia. (np. Inter- net). Zwraca się uwagę nie tylko na kwestie technologiczne i wirtualną dostępność, ale też na zagadnienia społeczne. Nowo- czesne</w:t>
      </w:r>
      <w:r>
        <w:rPr>
          <w:color w:val="231F20"/>
          <w:spacing w:val="-5"/>
          <w:w w:val="90"/>
          <w:sz w:val="20"/>
        </w:rPr>
        <w:t xml:space="preserve"> </w:t>
      </w:r>
      <w:r>
        <w:rPr>
          <w:color w:val="231F20"/>
          <w:w w:val="90"/>
          <w:sz w:val="20"/>
        </w:rPr>
        <w:t>technologie</w:t>
      </w:r>
      <w:r>
        <w:rPr>
          <w:color w:val="231F20"/>
          <w:spacing w:val="-5"/>
          <w:w w:val="90"/>
          <w:sz w:val="20"/>
        </w:rPr>
        <w:t xml:space="preserve"> </w:t>
      </w:r>
      <w:r>
        <w:rPr>
          <w:color w:val="231F20"/>
          <w:w w:val="90"/>
          <w:sz w:val="20"/>
        </w:rPr>
        <w:t>nie</w:t>
      </w:r>
      <w:r>
        <w:rPr>
          <w:color w:val="231F20"/>
          <w:spacing w:val="-5"/>
          <w:w w:val="90"/>
          <w:sz w:val="20"/>
        </w:rPr>
        <w:t xml:space="preserve"> </w:t>
      </w:r>
      <w:r>
        <w:rPr>
          <w:color w:val="231F20"/>
          <w:w w:val="90"/>
          <w:sz w:val="20"/>
        </w:rPr>
        <w:t>powinny</w:t>
      </w:r>
      <w:r>
        <w:rPr>
          <w:color w:val="231F20"/>
          <w:spacing w:val="-5"/>
          <w:w w:val="90"/>
          <w:sz w:val="20"/>
        </w:rPr>
        <w:t xml:space="preserve"> </w:t>
      </w:r>
      <w:r>
        <w:rPr>
          <w:color w:val="231F20"/>
          <w:w w:val="90"/>
          <w:sz w:val="20"/>
        </w:rPr>
        <w:t>być</w:t>
      </w:r>
      <w:r>
        <w:rPr>
          <w:color w:val="231F20"/>
          <w:spacing w:val="-5"/>
          <w:w w:val="90"/>
          <w:sz w:val="20"/>
        </w:rPr>
        <w:t xml:space="preserve"> </w:t>
      </w:r>
      <w:r>
        <w:rPr>
          <w:color w:val="231F20"/>
          <w:w w:val="90"/>
          <w:sz w:val="20"/>
        </w:rPr>
        <w:t>czynnikiem</w:t>
      </w:r>
      <w:r>
        <w:rPr>
          <w:color w:val="231F20"/>
          <w:spacing w:val="-5"/>
          <w:w w:val="90"/>
          <w:sz w:val="20"/>
        </w:rPr>
        <w:t xml:space="preserve"> </w:t>
      </w:r>
      <w:r>
        <w:rPr>
          <w:color w:val="231F20"/>
          <w:w w:val="90"/>
          <w:sz w:val="20"/>
        </w:rPr>
        <w:t>wykluczającym</w:t>
      </w:r>
      <w:r>
        <w:rPr>
          <w:color w:val="231F20"/>
          <w:spacing w:val="-5"/>
          <w:w w:val="90"/>
          <w:sz w:val="20"/>
        </w:rPr>
        <w:t xml:space="preserve"> </w:t>
      </w:r>
      <w:r>
        <w:rPr>
          <w:color w:val="231F20"/>
          <w:w w:val="90"/>
          <w:sz w:val="20"/>
        </w:rPr>
        <w:t>część</w:t>
      </w:r>
      <w:r>
        <w:rPr>
          <w:color w:val="231F20"/>
          <w:spacing w:val="-5"/>
          <w:w w:val="90"/>
          <w:sz w:val="20"/>
        </w:rPr>
        <w:t xml:space="preserve"> </w:t>
      </w:r>
      <w:r>
        <w:rPr>
          <w:color w:val="231F20"/>
          <w:w w:val="90"/>
          <w:sz w:val="20"/>
        </w:rPr>
        <w:t>mieszkańców</w:t>
      </w:r>
      <w:r>
        <w:rPr>
          <w:color w:val="231F20"/>
          <w:spacing w:val="-5"/>
          <w:w w:val="90"/>
          <w:sz w:val="20"/>
        </w:rPr>
        <w:t xml:space="preserve"> </w:t>
      </w:r>
      <w:r>
        <w:rPr>
          <w:color w:val="231F20"/>
          <w:w w:val="90"/>
          <w:sz w:val="20"/>
        </w:rPr>
        <w:t>ze</w:t>
      </w:r>
      <w:r>
        <w:rPr>
          <w:color w:val="231F20"/>
          <w:spacing w:val="-5"/>
          <w:w w:val="90"/>
          <w:sz w:val="20"/>
        </w:rPr>
        <w:t xml:space="preserve"> </w:t>
      </w:r>
      <w:r>
        <w:rPr>
          <w:color w:val="231F20"/>
          <w:w w:val="90"/>
          <w:sz w:val="20"/>
        </w:rPr>
        <w:t>względu</w:t>
      </w:r>
      <w:r>
        <w:rPr>
          <w:color w:val="231F20"/>
          <w:spacing w:val="-5"/>
          <w:w w:val="90"/>
          <w:sz w:val="20"/>
        </w:rPr>
        <w:t xml:space="preserve"> </w:t>
      </w:r>
      <w:r>
        <w:rPr>
          <w:color w:val="231F20"/>
          <w:w w:val="90"/>
          <w:sz w:val="20"/>
        </w:rPr>
        <w:t>na</w:t>
      </w:r>
      <w:r>
        <w:rPr>
          <w:color w:val="231F20"/>
          <w:spacing w:val="-5"/>
          <w:w w:val="90"/>
          <w:sz w:val="20"/>
        </w:rPr>
        <w:t xml:space="preserve"> </w:t>
      </w:r>
      <w:r>
        <w:rPr>
          <w:color w:val="231F20"/>
          <w:w w:val="90"/>
          <w:sz w:val="20"/>
        </w:rPr>
        <w:t>niskie</w:t>
      </w:r>
      <w:r>
        <w:rPr>
          <w:color w:val="231F20"/>
          <w:spacing w:val="-5"/>
          <w:w w:val="90"/>
          <w:sz w:val="20"/>
        </w:rPr>
        <w:t xml:space="preserve"> </w:t>
      </w:r>
      <w:r>
        <w:rPr>
          <w:color w:val="231F20"/>
          <w:w w:val="90"/>
          <w:sz w:val="20"/>
        </w:rPr>
        <w:t>kompetencje</w:t>
      </w:r>
      <w:r>
        <w:rPr>
          <w:color w:val="231F20"/>
          <w:spacing w:val="-5"/>
          <w:w w:val="90"/>
          <w:sz w:val="20"/>
        </w:rPr>
        <w:t xml:space="preserve"> </w:t>
      </w:r>
      <w:r>
        <w:rPr>
          <w:color w:val="231F20"/>
          <w:w w:val="90"/>
          <w:sz w:val="20"/>
        </w:rPr>
        <w:t>cyfrowe.</w:t>
      </w:r>
    </w:p>
    <w:p w14:paraId="5FA97E68" w14:textId="77777777" w:rsidR="004766AD" w:rsidRDefault="00000000">
      <w:pPr>
        <w:spacing w:before="9" w:line="249" w:lineRule="auto"/>
        <w:ind w:left="963"/>
        <w:rPr>
          <w:sz w:val="20"/>
        </w:rPr>
      </w:pPr>
      <w:r>
        <w:rPr>
          <w:color w:val="231F20"/>
          <w:w w:val="90"/>
          <w:sz w:val="20"/>
        </w:rPr>
        <w:t xml:space="preserve">Opracowanie własne na podstawie: https://publicystyka.ngo.pl/miasto-bez-barier-miasto-dostepne-dla-wszystkich, [dostęp </w:t>
      </w:r>
      <w:r>
        <w:rPr>
          <w:color w:val="231F20"/>
          <w:spacing w:val="-2"/>
          <w:sz w:val="20"/>
        </w:rPr>
        <w:t>20.11.2022].</w:t>
      </w:r>
    </w:p>
    <w:p w14:paraId="04633A0C" w14:textId="77777777" w:rsidR="004766AD" w:rsidRDefault="00000000">
      <w:pPr>
        <w:pStyle w:val="Akapitzlist"/>
        <w:numPr>
          <w:ilvl w:val="0"/>
          <w:numId w:val="100"/>
        </w:numPr>
        <w:tabs>
          <w:tab w:val="left" w:pos="1738"/>
          <w:tab w:val="left" w:pos="1739"/>
        </w:tabs>
        <w:spacing w:before="1" w:line="249" w:lineRule="auto"/>
        <w:ind w:left="963" w:right="767" w:firstLine="0"/>
        <w:jc w:val="left"/>
        <w:rPr>
          <w:sz w:val="20"/>
        </w:rPr>
      </w:pPr>
      <w:r>
        <w:rPr>
          <w:color w:val="231F20"/>
          <w:w w:val="90"/>
          <w:sz w:val="20"/>
        </w:rPr>
        <w:t>Projekt</w:t>
      </w:r>
      <w:r>
        <w:rPr>
          <w:color w:val="231F20"/>
          <w:spacing w:val="-6"/>
          <w:w w:val="90"/>
          <w:sz w:val="20"/>
        </w:rPr>
        <w:t xml:space="preserve"> </w:t>
      </w:r>
      <w:r>
        <w:rPr>
          <w:color w:val="231F20"/>
          <w:w w:val="90"/>
          <w:sz w:val="20"/>
        </w:rPr>
        <w:t>pt.</w:t>
      </w:r>
      <w:r>
        <w:rPr>
          <w:color w:val="231F20"/>
          <w:spacing w:val="-6"/>
          <w:w w:val="90"/>
          <w:sz w:val="20"/>
        </w:rPr>
        <w:t xml:space="preserve"> </w:t>
      </w:r>
      <w:r>
        <w:rPr>
          <w:color w:val="231F20"/>
          <w:w w:val="90"/>
          <w:sz w:val="20"/>
        </w:rPr>
        <w:t>„Lubelscy</w:t>
      </w:r>
      <w:r>
        <w:rPr>
          <w:color w:val="231F20"/>
          <w:spacing w:val="-6"/>
          <w:w w:val="90"/>
          <w:sz w:val="20"/>
        </w:rPr>
        <w:t xml:space="preserve"> </w:t>
      </w:r>
      <w:r>
        <w:rPr>
          <w:color w:val="231F20"/>
          <w:w w:val="90"/>
          <w:sz w:val="20"/>
        </w:rPr>
        <w:t>Liderzy</w:t>
      </w:r>
      <w:r>
        <w:rPr>
          <w:color w:val="231F20"/>
          <w:spacing w:val="-6"/>
          <w:w w:val="90"/>
          <w:sz w:val="20"/>
        </w:rPr>
        <w:t xml:space="preserve"> </w:t>
      </w:r>
      <w:r>
        <w:rPr>
          <w:color w:val="231F20"/>
          <w:w w:val="90"/>
          <w:sz w:val="20"/>
        </w:rPr>
        <w:t>Dostępności</w:t>
      </w:r>
      <w:r>
        <w:rPr>
          <w:color w:val="231F20"/>
          <w:spacing w:val="-6"/>
          <w:w w:val="90"/>
          <w:sz w:val="20"/>
        </w:rPr>
        <w:t xml:space="preserve"> </w:t>
      </w:r>
      <w:r>
        <w:rPr>
          <w:color w:val="231F20"/>
          <w:w w:val="90"/>
          <w:sz w:val="20"/>
        </w:rPr>
        <w:t>na</w:t>
      </w:r>
      <w:r>
        <w:rPr>
          <w:color w:val="231F20"/>
          <w:spacing w:val="-6"/>
          <w:w w:val="90"/>
          <w:sz w:val="20"/>
        </w:rPr>
        <w:t xml:space="preserve"> </w:t>
      </w:r>
      <w:r>
        <w:rPr>
          <w:color w:val="231F20"/>
          <w:w w:val="90"/>
          <w:sz w:val="20"/>
        </w:rPr>
        <w:t>START”</w:t>
      </w:r>
      <w:r>
        <w:rPr>
          <w:color w:val="231F20"/>
          <w:spacing w:val="-8"/>
          <w:w w:val="90"/>
          <w:sz w:val="20"/>
        </w:rPr>
        <w:t xml:space="preserve"> </w:t>
      </w:r>
      <w:r>
        <w:rPr>
          <w:color w:val="231F20"/>
          <w:w w:val="90"/>
          <w:sz w:val="20"/>
        </w:rPr>
        <w:t>realizowanego</w:t>
      </w:r>
      <w:r>
        <w:rPr>
          <w:color w:val="231F20"/>
          <w:spacing w:val="-6"/>
          <w:w w:val="90"/>
          <w:sz w:val="20"/>
        </w:rPr>
        <w:t xml:space="preserve"> </w:t>
      </w:r>
      <w:r>
        <w:rPr>
          <w:color w:val="231F20"/>
          <w:w w:val="90"/>
          <w:sz w:val="20"/>
        </w:rPr>
        <w:t>w</w:t>
      </w:r>
      <w:r>
        <w:rPr>
          <w:color w:val="231F20"/>
          <w:spacing w:val="-6"/>
          <w:w w:val="90"/>
          <w:sz w:val="20"/>
        </w:rPr>
        <w:t xml:space="preserve"> </w:t>
      </w:r>
      <w:r>
        <w:rPr>
          <w:color w:val="231F20"/>
          <w:w w:val="90"/>
          <w:sz w:val="20"/>
        </w:rPr>
        <w:t>ramach</w:t>
      </w:r>
      <w:r>
        <w:rPr>
          <w:color w:val="231F20"/>
          <w:spacing w:val="-6"/>
          <w:w w:val="90"/>
          <w:sz w:val="20"/>
        </w:rPr>
        <w:t xml:space="preserve"> </w:t>
      </w:r>
      <w:r>
        <w:rPr>
          <w:color w:val="231F20"/>
          <w:w w:val="90"/>
          <w:sz w:val="20"/>
        </w:rPr>
        <w:t>programu</w:t>
      </w:r>
      <w:r>
        <w:rPr>
          <w:color w:val="231F20"/>
          <w:spacing w:val="-6"/>
          <w:w w:val="90"/>
          <w:sz w:val="20"/>
        </w:rPr>
        <w:t xml:space="preserve"> </w:t>
      </w:r>
      <w:r>
        <w:rPr>
          <w:color w:val="231F20"/>
          <w:w w:val="90"/>
          <w:sz w:val="20"/>
        </w:rPr>
        <w:t>Aktywni</w:t>
      </w:r>
      <w:r>
        <w:rPr>
          <w:color w:val="231F20"/>
          <w:spacing w:val="-6"/>
          <w:w w:val="90"/>
          <w:sz w:val="20"/>
        </w:rPr>
        <w:t xml:space="preserve"> </w:t>
      </w:r>
      <w:r>
        <w:rPr>
          <w:color w:val="231F20"/>
          <w:w w:val="90"/>
          <w:sz w:val="20"/>
        </w:rPr>
        <w:t>Obywatele</w:t>
      </w:r>
      <w:r>
        <w:rPr>
          <w:color w:val="231F20"/>
          <w:spacing w:val="-6"/>
          <w:w w:val="90"/>
          <w:sz w:val="20"/>
        </w:rPr>
        <w:t xml:space="preserve"> </w:t>
      </w:r>
      <w:r>
        <w:rPr>
          <w:color w:val="231F20"/>
          <w:w w:val="90"/>
          <w:sz w:val="20"/>
        </w:rPr>
        <w:t xml:space="preserve">– </w:t>
      </w:r>
      <w:r>
        <w:rPr>
          <w:color w:val="231F20"/>
          <w:spacing w:val="-6"/>
          <w:sz w:val="20"/>
        </w:rPr>
        <w:t>Fundusz Krajowy, https://liderzydostepnosci.pl/prospoleczni_dostepni/, [dostęp 19.11.2022]</w:t>
      </w:r>
    </w:p>
    <w:p w14:paraId="6DB67ECD" w14:textId="77777777" w:rsidR="004766AD" w:rsidRDefault="00000000">
      <w:pPr>
        <w:pStyle w:val="Akapitzlist"/>
        <w:numPr>
          <w:ilvl w:val="0"/>
          <w:numId w:val="100"/>
        </w:numPr>
        <w:tabs>
          <w:tab w:val="left" w:pos="1738"/>
          <w:tab w:val="left" w:pos="1739"/>
        </w:tabs>
        <w:spacing w:before="2"/>
        <w:ind w:left="1738"/>
        <w:jc w:val="left"/>
        <w:rPr>
          <w:sz w:val="20"/>
        </w:rPr>
      </w:pPr>
      <w:r>
        <w:rPr>
          <w:color w:val="231F20"/>
          <w:w w:val="90"/>
          <w:sz w:val="20"/>
        </w:rPr>
        <w:t>https://uml.lodz.pl/niepelnosprawni/,</w:t>
      </w:r>
      <w:r>
        <w:rPr>
          <w:color w:val="231F20"/>
          <w:spacing w:val="59"/>
          <w:sz w:val="20"/>
        </w:rPr>
        <w:t xml:space="preserve"> </w:t>
      </w:r>
      <w:r>
        <w:rPr>
          <w:color w:val="231F20"/>
          <w:w w:val="90"/>
          <w:sz w:val="20"/>
        </w:rPr>
        <w:t>[dostęp</w:t>
      </w:r>
      <w:r>
        <w:rPr>
          <w:color w:val="231F20"/>
          <w:spacing w:val="60"/>
          <w:sz w:val="20"/>
        </w:rPr>
        <w:t xml:space="preserve"> </w:t>
      </w:r>
      <w:r>
        <w:rPr>
          <w:color w:val="231F20"/>
          <w:spacing w:val="-2"/>
          <w:w w:val="90"/>
          <w:sz w:val="20"/>
        </w:rPr>
        <w:t>19.11.2022]</w:t>
      </w:r>
    </w:p>
    <w:p w14:paraId="0D2B7144" w14:textId="77777777" w:rsidR="004766AD" w:rsidRDefault="00000000">
      <w:pPr>
        <w:pStyle w:val="Akapitzlist"/>
        <w:numPr>
          <w:ilvl w:val="0"/>
          <w:numId w:val="100"/>
        </w:numPr>
        <w:tabs>
          <w:tab w:val="left" w:pos="1738"/>
          <w:tab w:val="left" w:pos="1739"/>
        </w:tabs>
        <w:spacing w:before="10"/>
        <w:ind w:left="1738"/>
        <w:jc w:val="left"/>
        <w:rPr>
          <w:sz w:val="20"/>
        </w:rPr>
      </w:pPr>
      <w:hyperlink r:id="rId15">
        <w:r>
          <w:rPr>
            <w:color w:val="231F20"/>
            <w:spacing w:val="-6"/>
            <w:sz w:val="20"/>
          </w:rPr>
          <w:t>http://www.miastabezbarier.pl/,</w:t>
        </w:r>
      </w:hyperlink>
      <w:r>
        <w:rPr>
          <w:color w:val="231F20"/>
          <w:spacing w:val="3"/>
          <w:sz w:val="20"/>
        </w:rPr>
        <w:t xml:space="preserve"> </w:t>
      </w:r>
      <w:r>
        <w:rPr>
          <w:color w:val="231F20"/>
          <w:spacing w:val="-6"/>
          <w:sz w:val="20"/>
        </w:rPr>
        <w:t>[dostęp</w:t>
      </w:r>
      <w:r>
        <w:rPr>
          <w:color w:val="231F20"/>
          <w:spacing w:val="4"/>
          <w:sz w:val="20"/>
        </w:rPr>
        <w:t xml:space="preserve"> </w:t>
      </w:r>
      <w:r>
        <w:rPr>
          <w:color w:val="231F20"/>
          <w:spacing w:val="-6"/>
          <w:sz w:val="20"/>
        </w:rPr>
        <w:t>19.11.2022]</w:t>
      </w:r>
    </w:p>
    <w:p w14:paraId="56A4FBAB" w14:textId="77777777" w:rsidR="004766AD" w:rsidRDefault="00000000">
      <w:pPr>
        <w:pStyle w:val="Akapitzlist"/>
        <w:numPr>
          <w:ilvl w:val="0"/>
          <w:numId w:val="100"/>
        </w:numPr>
        <w:tabs>
          <w:tab w:val="left" w:pos="1738"/>
          <w:tab w:val="left" w:pos="1739"/>
        </w:tabs>
        <w:spacing w:before="10"/>
        <w:ind w:left="1738"/>
        <w:jc w:val="left"/>
        <w:rPr>
          <w:sz w:val="20"/>
        </w:rPr>
      </w:pPr>
      <w:hyperlink r:id="rId16">
        <w:r>
          <w:rPr>
            <w:color w:val="231F20"/>
            <w:spacing w:val="-6"/>
            <w:sz w:val="20"/>
          </w:rPr>
          <w:t>http://www.bazadobrychpraktyk.firr.org.pl/,</w:t>
        </w:r>
      </w:hyperlink>
      <w:r>
        <w:rPr>
          <w:color w:val="231F20"/>
          <w:spacing w:val="20"/>
          <w:sz w:val="20"/>
        </w:rPr>
        <w:t xml:space="preserve"> </w:t>
      </w:r>
      <w:r>
        <w:rPr>
          <w:color w:val="231F20"/>
          <w:spacing w:val="-6"/>
          <w:sz w:val="20"/>
        </w:rPr>
        <w:t>[dostęp</w:t>
      </w:r>
      <w:r>
        <w:rPr>
          <w:color w:val="231F20"/>
          <w:spacing w:val="21"/>
          <w:sz w:val="20"/>
        </w:rPr>
        <w:t xml:space="preserve"> </w:t>
      </w:r>
      <w:r>
        <w:rPr>
          <w:color w:val="231F20"/>
          <w:spacing w:val="-6"/>
          <w:sz w:val="20"/>
        </w:rPr>
        <w:t>19.11.2022]</w:t>
      </w:r>
    </w:p>
    <w:p w14:paraId="1257B148" w14:textId="77777777" w:rsidR="004766AD" w:rsidRDefault="004766AD">
      <w:pPr>
        <w:rPr>
          <w:sz w:val="20"/>
        </w:rPr>
        <w:sectPr w:rsidR="004766AD">
          <w:pgSz w:w="11910" w:h="16840"/>
          <w:pgMar w:top="1620" w:right="600" w:bottom="640" w:left="0" w:header="771" w:footer="446" w:gutter="0"/>
          <w:cols w:space="708"/>
        </w:sectPr>
      </w:pPr>
    </w:p>
    <w:p w14:paraId="4938C8AF" w14:textId="77777777" w:rsidR="004766AD" w:rsidRDefault="004766AD">
      <w:pPr>
        <w:pStyle w:val="Tekstpodstawowy"/>
        <w:spacing w:before="9"/>
        <w:rPr>
          <w:sz w:val="17"/>
        </w:rPr>
      </w:pPr>
    </w:p>
    <w:p w14:paraId="2277BDE3" w14:textId="77777777" w:rsidR="004766AD" w:rsidRDefault="00000000">
      <w:pPr>
        <w:spacing w:before="80" w:line="312" w:lineRule="auto"/>
        <w:ind w:left="720" w:right="632" w:firstLine="709"/>
        <w:rPr>
          <w:sz w:val="24"/>
        </w:rPr>
      </w:pPr>
      <w:r>
        <w:rPr>
          <w:color w:val="231F20"/>
          <w:w w:val="90"/>
          <w:sz w:val="24"/>
        </w:rPr>
        <w:t>Dostępność ma znaczenie nie tylko z punktu widzenia potrzeb osób z niepełnosprawnościami, ale jest istotna z perspektywy każdej osoby, która ze względu na indywidualne uwarunkowania (psychiczne, zdrowotne, fizyczne, społeczne itp.) napotyka na utrudnienia w dostępie do usług (w tym zwłaszcza</w:t>
      </w:r>
      <w:r>
        <w:rPr>
          <w:color w:val="231F20"/>
          <w:spacing w:val="-9"/>
          <w:w w:val="90"/>
          <w:sz w:val="24"/>
        </w:rPr>
        <w:t xml:space="preserve"> </w:t>
      </w:r>
      <w:r>
        <w:rPr>
          <w:color w:val="231F20"/>
          <w:w w:val="90"/>
          <w:sz w:val="24"/>
        </w:rPr>
        <w:t>do</w:t>
      </w:r>
      <w:r>
        <w:rPr>
          <w:color w:val="231F20"/>
          <w:spacing w:val="-9"/>
          <w:w w:val="90"/>
          <w:sz w:val="24"/>
        </w:rPr>
        <w:t xml:space="preserve"> </w:t>
      </w:r>
      <w:r>
        <w:rPr>
          <w:color w:val="231F20"/>
          <w:w w:val="90"/>
          <w:sz w:val="24"/>
        </w:rPr>
        <w:t>infrastruktury</w:t>
      </w:r>
      <w:r>
        <w:rPr>
          <w:color w:val="231F20"/>
          <w:spacing w:val="-9"/>
          <w:w w:val="90"/>
          <w:sz w:val="24"/>
        </w:rPr>
        <w:t xml:space="preserve"> </w:t>
      </w:r>
      <w:r>
        <w:rPr>
          <w:color w:val="231F20"/>
          <w:w w:val="90"/>
          <w:sz w:val="24"/>
        </w:rPr>
        <w:t>i</w:t>
      </w:r>
      <w:r>
        <w:rPr>
          <w:color w:val="231F20"/>
          <w:spacing w:val="-9"/>
          <w:w w:val="90"/>
          <w:sz w:val="24"/>
        </w:rPr>
        <w:t xml:space="preserve"> </w:t>
      </w:r>
      <w:r>
        <w:rPr>
          <w:color w:val="231F20"/>
          <w:w w:val="90"/>
          <w:sz w:val="24"/>
        </w:rPr>
        <w:t>usług</w:t>
      </w:r>
      <w:r>
        <w:rPr>
          <w:color w:val="231F20"/>
          <w:spacing w:val="-9"/>
          <w:w w:val="90"/>
          <w:sz w:val="24"/>
        </w:rPr>
        <w:t xml:space="preserve"> </w:t>
      </w:r>
      <w:r>
        <w:rPr>
          <w:color w:val="231F20"/>
          <w:w w:val="90"/>
          <w:sz w:val="24"/>
        </w:rPr>
        <w:t>publicznych).</w:t>
      </w:r>
      <w:r>
        <w:rPr>
          <w:color w:val="231F20"/>
          <w:spacing w:val="-9"/>
          <w:w w:val="90"/>
          <w:sz w:val="24"/>
        </w:rPr>
        <w:t xml:space="preserve"> </w:t>
      </w:r>
      <w:r>
        <w:rPr>
          <w:color w:val="231F20"/>
          <w:w w:val="90"/>
          <w:sz w:val="24"/>
        </w:rPr>
        <w:t>M.in.</w:t>
      </w:r>
      <w:r>
        <w:rPr>
          <w:color w:val="231F20"/>
          <w:spacing w:val="-9"/>
          <w:w w:val="90"/>
          <w:sz w:val="24"/>
        </w:rPr>
        <w:t xml:space="preserve"> </w:t>
      </w:r>
      <w:r>
        <w:rPr>
          <w:color w:val="231F20"/>
          <w:w w:val="90"/>
          <w:sz w:val="24"/>
        </w:rPr>
        <w:t>dostępność</w:t>
      </w:r>
      <w:r>
        <w:rPr>
          <w:color w:val="231F20"/>
          <w:spacing w:val="-9"/>
          <w:w w:val="90"/>
          <w:sz w:val="24"/>
        </w:rPr>
        <w:t xml:space="preserve"> </w:t>
      </w:r>
      <w:r>
        <w:rPr>
          <w:color w:val="231F20"/>
          <w:w w:val="90"/>
          <w:sz w:val="24"/>
        </w:rPr>
        <w:t>odnosi</w:t>
      </w:r>
      <w:r>
        <w:rPr>
          <w:color w:val="231F20"/>
          <w:spacing w:val="-9"/>
          <w:w w:val="90"/>
          <w:sz w:val="24"/>
        </w:rPr>
        <w:t xml:space="preserve"> </w:t>
      </w:r>
      <w:r>
        <w:rPr>
          <w:color w:val="231F20"/>
          <w:w w:val="90"/>
          <w:sz w:val="24"/>
        </w:rPr>
        <w:t>się</w:t>
      </w:r>
      <w:r>
        <w:rPr>
          <w:color w:val="231F20"/>
          <w:spacing w:val="-9"/>
          <w:w w:val="90"/>
          <w:sz w:val="24"/>
        </w:rPr>
        <w:t xml:space="preserve"> </w:t>
      </w:r>
      <w:r>
        <w:rPr>
          <w:color w:val="231F20"/>
          <w:w w:val="90"/>
          <w:sz w:val="24"/>
        </w:rPr>
        <w:t>do</w:t>
      </w:r>
      <w:r>
        <w:rPr>
          <w:color w:val="231F20"/>
          <w:spacing w:val="-9"/>
          <w:w w:val="90"/>
          <w:sz w:val="24"/>
        </w:rPr>
        <w:t xml:space="preserve"> </w:t>
      </w:r>
      <w:r>
        <w:rPr>
          <w:color w:val="231F20"/>
          <w:w w:val="90"/>
          <w:sz w:val="24"/>
        </w:rPr>
        <w:t>sytuacji,</w:t>
      </w:r>
      <w:r>
        <w:rPr>
          <w:color w:val="231F20"/>
          <w:spacing w:val="-9"/>
          <w:w w:val="90"/>
          <w:sz w:val="24"/>
        </w:rPr>
        <w:t xml:space="preserve"> </w:t>
      </w:r>
      <w:r>
        <w:rPr>
          <w:color w:val="231F20"/>
          <w:w w:val="90"/>
          <w:sz w:val="24"/>
        </w:rPr>
        <w:t>w</w:t>
      </w:r>
      <w:r>
        <w:rPr>
          <w:color w:val="231F20"/>
          <w:spacing w:val="-9"/>
          <w:w w:val="90"/>
          <w:sz w:val="24"/>
        </w:rPr>
        <w:t xml:space="preserve"> </w:t>
      </w:r>
      <w:r>
        <w:rPr>
          <w:color w:val="231F20"/>
          <w:w w:val="90"/>
          <w:sz w:val="24"/>
        </w:rPr>
        <w:t>której</w:t>
      </w:r>
      <w:r>
        <w:rPr>
          <w:color w:val="231F20"/>
          <w:spacing w:val="-9"/>
          <w:w w:val="90"/>
          <w:sz w:val="24"/>
        </w:rPr>
        <w:t xml:space="preserve"> </w:t>
      </w:r>
      <w:r>
        <w:rPr>
          <w:color w:val="231F20"/>
          <w:w w:val="90"/>
          <w:sz w:val="24"/>
        </w:rPr>
        <w:t>„</w:t>
      </w:r>
      <w:r>
        <w:rPr>
          <w:i/>
          <w:color w:val="231F20"/>
          <w:w w:val="90"/>
          <w:sz w:val="24"/>
        </w:rPr>
        <w:t xml:space="preserve">każda </w:t>
      </w:r>
      <w:r>
        <w:rPr>
          <w:i/>
          <w:color w:val="231F20"/>
          <w:w w:val="85"/>
          <w:sz w:val="24"/>
        </w:rPr>
        <w:t xml:space="preserve">osoba może w sposób swobodny i niezależny odwiedzać i użytkować budynki, inne urządzenia, jak również </w:t>
      </w:r>
      <w:r>
        <w:rPr>
          <w:i/>
          <w:color w:val="231F20"/>
          <w:w w:val="90"/>
          <w:sz w:val="24"/>
        </w:rPr>
        <w:t>obszary</w:t>
      </w:r>
      <w:r>
        <w:rPr>
          <w:i/>
          <w:color w:val="231F20"/>
          <w:spacing w:val="-3"/>
          <w:w w:val="90"/>
          <w:sz w:val="24"/>
        </w:rPr>
        <w:t xml:space="preserve"> </w:t>
      </w:r>
      <w:r>
        <w:rPr>
          <w:i/>
          <w:color w:val="231F20"/>
          <w:w w:val="90"/>
          <w:sz w:val="24"/>
        </w:rPr>
        <w:t>otwarte,</w:t>
      </w:r>
      <w:r>
        <w:rPr>
          <w:i/>
          <w:color w:val="231F20"/>
          <w:spacing w:val="-3"/>
          <w:w w:val="90"/>
          <w:sz w:val="24"/>
        </w:rPr>
        <w:t xml:space="preserve"> </w:t>
      </w:r>
      <w:r>
        <w:rPr>
          <w:i/>
          <w:color w:val="231F20"/>
          <w:w w:val="90"/>
          <w:sz w:val="24"/>
        </w:rPr>
        <w:t>bez</w:t>
      </w:r>
      <w:r>
        <w:rPr>
          <w:i/>
          <w:color w:val="231F20"/>
          <w:spacing w:val="-3"/>
          <w:w w:val="90"/>
          <w:sz w:val="24"/>
        </w:rPr>
        <w:t xml:space="preserve"> </w:t>
      </w:r>
      <w:r>
        <w:rPr>
          <w:i/>
          <w:color w:val="231F20"/>
          <w:w w:val="90"/>
          <w:sz w:val="24"/>
        </w:rPr>
        <w:t>potrzeby</w:t>
      </w:r>
      <w:r>
        <w:rPr>
          <w:i/>
          <w:color w:val="231F20"/>
          <w:spacing w:val="-3"/>
          <w:w w:val="90"/>
          <w:sz w:val="24"/>
        </w:rPr>
        <w:t xml:space="preserve"> </w:t>
      </w:r>
      <w:r>
        <w:rPr>
          <w:i/>
          <w:color w:val="231F20"/>
          <w:w w:val="90"/>
          <w:sz w:val="24"/>
        </w:rPr>
        <w:t>ich</w:t>
      </w:r>
      <w:r>
        <w:rPr>
          <w:i/>
          <w:color w:val="231F20"/>
          <w:spacing w:val="-3"/>
          <w:w w:val="90"/>
          <w:sz w:val="24"/>
        </w:rPr>
        <w:t xml:space="preserve"> </w:t>
      </w:r>
      <w:r>
        <w:rPr>
          <w:i/>
          <w:color w:val="231F20"/>
          <w:w w:val="90"/>
          <w:sz w:val="24"/>
        </w:rPr>
        <w:t>specjalnej</w:t>
      </w:r>
      <w:r>
        <w:rPr>
          <w:i/>
          <w:color w:val="231F20"/>
          <w:spacing w:val="-3"/>
          <w:w w:val="90"/>
          <w:sz w:val="24"/>
        </w:rPr>
        <w:t xml:space="preserve"> </w:t>
      </w:r>
      <w:r>
        <w:rPr>
          <w:i/>
          <w:color w:val="231F20"/>
          <w:w w:val="90"/>
          <w:sz w:val="24"/>
        </w:rPr>
        <w:t>aranżacji</w:t>
      </w:r>
      <w:r>
        <w:rPr>
          <w:color w:val="231F20"/>
          <w:w w:val="90"/>
          <w:sz w:val="24"/>
        </w:rPr>
        <w:t>”</w:t>
      </w:r>
      <w:r>
        <w:rPr>
          <w:color w:val="231F20"/>
          <w:w w:val="90"/>
          <w:sz w:val="24"/>
          <w:vertAlign w:val="superscript"/>
        </w:rPr>
        <w:t>23</w:t>
      </w:r>
      <w:r>
        <w:rPr>
          <w:color w:val="231F20"/>
          <w:w w:val="90"/>
          <w:sz w:val="24"/>
        </w:rPr>
        <w:t>.</w:t>
      </w:r>
      <w:r>
        <w:rPr>
          <w:color w:val="231F20"/>
          <w:spacing w:val="-3"/>
          <w:w w:val="90"/>
          <w:sz w:val="24"/>
        </w:rPr>
        <w:t xml:space="preserve"> </w:t>
      </w:r>
      <w:r>
        <w:rPr>
          <w:color w:val="231F20"/>
          <w:w w:val="90"/>
          <w:sz w:val="24"/>
        </w:rPr>
        <w:t>W</w:t>
      </w:r>
      <w:r>
        <w:rPr>
          <w:color w:val="231F20"/>
          <w:spacing w:val="-3"/>
          <w:w w:val="90"/>
          <w:sz w:val="24"/>
        </w:rPr>
        <w:t xml:space="preserve"> </w:t>
      </w:r>
      <w:r>
        <w:rPr>
          <w:color w:val="231F20"/>
          <w:w w:val="90"/>
          <w:sz w:val="24"/>
        </w:rPr>
        <w:t>celu</w:t>
      </w:r>
      <w:r>
        <w:rPr>
          <w:color w:val="231F20"/>
          <w:spacing w:val="-3"/>
          <w:w w:val="90"/>
          <w:sz w:val="24"/>
        </w:rPr>
        <w:t xml:space="preserve"> </w:t>
      </w:r>
      <w:r>
        <w:rPr>
          <w:color w:val="231F20"/>
          <w:w w:val="90"/>
          <w:sz w:val="24"/>
        </w:rPr>
        <w:t>umożliwienia</w:t>
      </w:r>
      <w:r>
        <w:rPr>
          <w:color w:val="231F20"/>
          <w:spacing w:val="-3"/>
          <w:w w:val="90"/>
          <w:sz w:val="24"/>
        </w:rPr>
        <w:t xml:space="preserve"> </w:t>
      </w:r>
      <w:r>
        <w:rPr>
          <w:color w:val="231F20"/>
          <w:w w:val="90"/>
          <w:sz w:val="24"/>
        </w:rPr>
        <w:t>pełnego</w:t>
      </w:r>
      <w:r>
        <w:rPr>
          <w:color w:val="231F20"/>
          <w:spacing w:val="-3"/>
          <w:w w:val="90"/>
          <w:sz w:val="24"/>
        </w:rPr>
        <w:t xml:space="preserve"> </w:t>
      </w:r>
      <w:r>
        <w:rPr>
          <w:color w:val="231F20"/>
          <w:w w:val="90"/>
          <w:sz w:val="24"/>
        </w:rPr>
        <w:t>uczestnictwa</w:t>
      </w:r>
    </w:p>
    <w:p w14:paraId="66BC7EE9" w14:textId="77777777" w:rsidR="004766AD" w:rsidRDefault="00000000">
      <w:pPr>
        <w:spacing w:before="7" w:line="312" w:lineRule="auto"/>
        <w:ind w:left="720"/>
        <w:rPr>
          <w:sz w:val="24"/>
        </w:rPr>
      </w:pPr>
      <w:r>
        <w:rPr>
          <w:color w:val="231F20"/>
          <w:w w:val="90"/>
          <w:sz w:val="24"/>
        </w:rPr>
        <w:t>i</w:t>
      </w:r>
      <w:r>
        <w:rPr>
          <w:color w:val="231F20"/>
          <w:spacing w:val="-4"/>
          <w:w w:val="90"/>
          <w:sz w:val="24"/>
        </w:rPr>
        <w:t xml:space="preserve"> </w:t>
      </w:r>
      <w:r>
        <w:rPr>
          <w:color w:val="231F20"/>
          <w:w w:val="90"/>
          <w:sz w:val="24"/>
        </w:rPr>
        <w:t>korzystania</w:t>
      </w:r>
      <w:r>
        <w:rPr>
          <w:color w:val="231F20"/>
          <w:spacing w:val="-4"/>
          <w:w w:val="90"/>
          <w:sz w:val="24"/>
        </w:rPr>
        <w:t xml:space="preserve"> </w:t>
      </w:r>
      <w:r>
        <w:rPr>
          <w:color w:val="231F20"/>
          <w:w w:val="90"/>
          <w:sz w:val="24"/>
        </w:rPr>
        <w:t>z</w:t>
      </w:r>
      <w:r>
        <w:rPr>
          <w:color w:val="231F20"/>
          <w:spacing w:val="-4"/>
          <w:w w:val="90"/>
          <w:sz w:val="24"/>
        </w:rPr>
        <w:t xml:space="preserve"> </w:t>
      </w:r>
      <w:r>
        <w:rPr>
          <w:color w:val="231F20"/>
          <w:w w:val="90"/>
          <w:sz w:val="24"/>
        </w:rPr>
        <w:t>różnorodnych</w:t>
      </w:r>
      <w:r>
        <w:rPr>
          <w:color w:val="231F20"/>
          <w:spacing w:val="-4"/>
          <w:w w:val="90"/>
          <w:sz w:val="24"/>
        </w:rPr>
        <w:t xml:space="preserve"> </w:t>
      </w:r>
      <w:r>
        <w:rPr>
          <w:color w:val="231F20"/>
          <w:w w:val="90"/>
          <w:sz w:val="24"/>
        </w:rPr>
        <w:t>usług,</w:t>
      </w:r>
      <w:r>
        <w:rPr>
          <w:color w:val="231F20"/>
          <w:spacing w:val="-4"/>
          <w:w w:val="90"/>
          <w:sz w:val="24"/>
        </w:rPr>
        <w:t xml:space="preserve"> </w:t>
      </w:r>
      <w:r>
        <w:rPr>
          <w:color w:val="231F20"/>
          <w:w w:val="90"/>
          <w:sz w:val="24"/>
        </w:rPr>
        <w:t>organizacje</w:t>
      </w:r>
      <w:r>
        <w:rPr>
          <w:color w:val="231F20"/>
          <w:spacing w:val="-4"/>
          <w:w w:val="90"/>
          <w:sz w:val="24"/>
        </w:rPr>
        <w:t xml:space="preserve"> </w:t>
      </w:r>
      <w:r>
        <w:rPr>
          <w:color w:val="231F20"/>
          <w:w w:val="90"/>
          <w:sz w:val="24"/>
        </w:rPr>
        <w:t>(w</w:t>
      </w:r>
      <w:r>
        <w:rPr>
          <w:color w:val="231F20"/>
          <w:spacing w:val="-4"/>
          <w:w w:val="90"/>
          <w:sz w:val="24"/>
        </w:rPr>
        <w:t xml:space="preserve"> </w:t>
      </w:r>
      <w:r>
        <w:rPr>
          <w:color w:val="231F20"/>
          <w:w w:val="90"/>
          <w:sz w:val="24"/>
        </w:rPr>
        <w:t>tym</w:t>
      </w:r>
      <w:r>
        <w:rPr>
          <w:color w:val="231F20"/>
          <w:spacing w:val="-4"/>
          <w:w w:val="90"/>
          <w:sz w:val="24"/>
        </w:rPr>
        <w:t xml:space="preserve"> </w:t>
      </w:r>
      <w:r>
        <w:rPr>
          <w:color w:val="231F20"/>
          <w:w w:val="90"/>
          <w:sz w:val="24"/>
        </w:rPr>
        <w:t>instytucje</w:t>
      </w:r>
      <w:r>
        <w:rPr>
          <w:color w:val="231F20"/>
          <w:spacing w:val="-4"/>
          <w:w w:val="90"/>
          <w:sz w:val="24"/>
        </w:rPr>
        <w:t xml:space="preserve"> </w:t>
      </w:r>
      <w:r>
        <w:rPr>
          <w:color w:val="231F20"/>
          <w:w w:val="90"/>
          <w:sz w:val="24"/>
        </w:rPr>
        <w:t>publiczne</w:t>
      </w:r>
      <w:r>
        <w:rPr>
          <w:color w:val="231F20"/>
          <w:spacing w:val="-4"/>
          <w:w w:val="90"/>
          <w:sz w:val="24"/>
        </w:rPr>
        <w:t xml:space="preserve"> </w:t>
      </w:r>
      <w:r>
        <w:rPr>
          <w:color w:val="231F20"/>
          <w:w w:val="90"/>
          <w:sz w:val="24"/>
        </w:rPr>
        <w:t>i</w:t>
      </w:r>
      <w:r>
        <w:rPr>
          <w:color w:val="231F20"/>
          <w:spacing w:val="-4"/>
          <w:w w:val="90"/>
          <w:sz w:val="24"/>
        </w:rPr>
        <w:t xml:space="preserve"> </w:t>
      </w:r>
      <w:r>
        <w:rPr>
          <w:color w:val="231F20"/>
          <w:w w:val="90"/>
          <w:sz w:val="24"/>
        </w:rPr>
        <w:t>przedsiębiorstwa</w:t>
      </w:r>
      <w:r>
        <w:rPr>
          <w:color w:val="231F20"/>
          <w:spacing w:val="-4"/>
          <w:w w:val="90"/>
          <w:sz w:val="24"/>
        </w:rPr>
        <w:t xml:space="preserve"> </w:t>
      </w:r>
      <w:r>
        <w:rPr>
          <w:color w:val="231F20"/>
          <w:w w:val="90"/>
          <w:sz w:val="24"/>
        </w:rPr>
        <w:t>prywatne) powinny korzystać z zasady uniwersalnego projektowania obiektów, która uwzględnia potrzeby osób</w:t>
      </w:r>
    </w:p>
    <w:p w14:paraId="685D9B7D" w14:textId="77777777" w:rsidR="004766AD" w:rsidRDefault="00000000">
      <w:pPr>
        <w:spacing w:before="3" w:line="312" w:lineRule="auto"/>
        <w:ind w:left="720" w:right="410"/>
        <w:rPr>
          <w:sz w:val="24"/>
        </w:rPr>
      </w:pPr>
      <w:r>
        <w:rPr>
          <w:color w:val="231F20"/>
          <w:spacing w:val="-2"/>
          <w:w w:val="90"/>
          <w:sz w:val="24"/>
        </w:rPr>
        <w:t xml:space="preserve">z niepełnosprawnościami oraz wszystkich pozostałych użytkowników. Projektowane budynki i przestrzeń </w:t>
      </w:r>
      <w:r>
        <w:rPr>
          <w:color w:val="231F20"/>
          <w:spacing w:val="-6"/>
          <w:sz w:val="24"/>
        </w:rPr>
        <w:t>miejska</w:t>
      </w:r>
      <w:r>
        <w:rPr>
          <w:color w:val="231F20"/>
          <w:spacing w:val="-11"/>
          <w:sz w:val="24"/>
        </w:rPr>
        <w:t xml:space="preserve"> </w:t>
      </w:r>
      <w:r>
        <w:rPr>
          <w:color w:val="231F20"/>
          <w:spacing w:val="-6"/>
          <w:sz w:val="24"/>
        </w:rPr>
        <w:t>powinny</w:t>
      </w:r>
      <w:r>
        <w:rPr>
          <w:color w:val="231F20"/>
          <w:spacing w:val="-11"/>
          <w:sz w:val="24"/>
        </w:rPr>
        <w:t xml:space="preserve"> </w:t>
      </w:r>
      <w:r>
        <w:rPr>
          <w:color w:val="231F20"/>
          <w:spacing w:val="-6"/>
          <w:sz w:val="24"/>
        </w:rPr>
        <w:t>być</w:t>
      </w:r>
      <w:r>
        <w:rPr>
          <w:color w:val="231F20"/>
          <w:spacing w:val="-10"/>
          <w:sz w:val="24"/>
        </w:rPr>
        <w:t xml:space="preserve"> </w:t>
      </w:r>
      <w:r>
        <w:rPr>
          <w:color w:val="231F20"/>
          <w:spacing w:val="-6"/>
          <w:sz w:val="24"/>
        </w:rPr>
        <w:t>dostępne</w:t>
      </w:r>
      <w:r>
        <w:rPr>
          <w:color w:val="231F20"/>
          <w:spacing w:val="-11"/>
          <w:sz w:val="24"/>
        </w:rPr>
        <w:t xml:space="preserve"> </w:t>
      </w:r>
      <w:r>
        <w:rPr>
          <w:color w:val="231F20"/>
          <w:spacing w:val="-6"/>
          <w:sz w:val="24"/>
        </w:rPr>
        <w:t>dla</w:t>
      </w:r>
      <w:r>
        <w:rPr>
          <w:color w:val="231F20"/>
          <w:spacing w:val="-11"/>
          <w:sz w:val="24"/>
        </w:rPr>
        <w:t xml:space="preserve"> </w:t>
      </w:r>
      <w:r>
        <w:rPr>
          <w:color w:val="231F20"/>
          <w:spacing w:val="-6"/>
          <w:sz w:val="24"/>
        </w:rPr>
        <w:t>każdego.</w:t>
      </w:r>
    </w:p>
    <w:p w14:paraId="6A230B5C" w14:textId="77777777" w:rsidR="004766AD" w:rsidRDefault="00000000">
      <w:pPr>
        <w:spacing w:before="162" w:line="312" w:lineRule="auto"/>
        <w:ind w:left="720" w:right="905" w:firstLine="709"/>
        <w:rPr>
          <w:sz w:val="24"/>
        </w:rPr>
      </w:pPr>
      <w:r>
        <w:rPr>
          <w:w w:val="90"/>
          <w:sz w:val="24"/>
        </w:rPr>
        <w:t>Zapewnienie</w:t>
      </w:r>
      <w:r>
        <w:rPr>
          <w:spacing w:val="-7"/>
          <w:w w:val="90"/>
          <w:sz w:val="24"/>
        </w:rPr>
        <w:t xml:space="preserve"> </w:t>
      </w:r>
      <w:r>
        <w:rPr>
          <w:w w:val="90"/>
          <w:sz w:val="24"/>
        </w:rPr>
        <w:t>dostępności</w:t>
      </w:r>
      <w:r>
        <w:rPr>
          <w:spacing w:val="-7"/>
          <w:w w:val="90"/>
          <w:sz w:val="24"/>
        </w:rPr>
        <w:t xml:space="preserve"> </w:t>
      </w:r>
      <w:r>
        <w:rPr>
          <w:w w:val="90"/>
          <w:sz w:val="24"/>
        </w:rPr>
        <w:t>obiektów</w:t>
      </w:r>
      <w:r>
        <w:rPr>
          <w:spacing w:val="-7"/>
          <w:w w:val="90"/>
          <w:sz w:val="24"/>
        </w:rPr>
        <w:t xml:space="preserve"> </w:t>
      </w:r>
      <w:r>
        <w:rPr>
          <w:w w:val="90"/>
          <w:sz w:val="24"/>
        </w:rPr>
        <w:t>dla</w:t>
      </w:r>
      <w:r>
        <w:rPr>
          <w:spacing w:val="-7"/>
          <w:w w:val="90"/>
          <w:sz w:val="24"/>
        </w:rPr>
        <w:t xml:space="preserve"> </w:t>
      </w:r>
      <w:r>
        <w:rPr>
          <w:w w:val="90"/>
          <w:sz w:val="24"/>
        </w:rPr>
        <w:t>osób</w:t>
      </w:r>
      <w:r>
        <w:rPr>
          <w:spacing w:val="-7"/>
          <w:w w:val="90"/>
          <w:sz w:val="24"/>
        </w:rPr>
        <w:t xml:space="preserve"> </w:t>
      </w:r>
      <w:r>
        <w:rPr>
          <w:w w:val="90"/>
          <w:sz w:val="24"/>
        </w:rPr>
        <w:t>ze</w:t>
      </w:r>
      <w:r>
        <w:rPr>
          <w:spacing w:val="-7"/>
          <w:w w:val="90"/>
          <w:sz w:val="24"/>
        </w:rPr>
        <w:t xml:space="preserve"> </w:t>
      </w:r>
      <w:r>
        <w:rPr>
          <w:w w:val="90"/>
          <w:sz w:val="24"/>
        </w:rPr>
        <w:t>szczególnymi</w:t>
      </w:r>
      <w:r>
        <w:rPr>
          <w:spacing w:val="-7"/>
          <w:w w:val="90"/>
          <w:sz w:val="24"/>
        </w:rPr>
        <w:t xml:space="preserve"> </w:t>
      </w:r>
      <w:r>
        <w:rPr>
          <w:w w:val="90"/>
          <w:sz w:val="24"/>
        </w:rPr>
        <w:t>potrzebami</w:t>
      </w:r>
      <w:r>
        <w:rPr>
          <w:spacing w:val="-7"/>
          <w:w w:val="90"/>
          <w:sz w:val="24"/>
        </w:rPr>
        <w:t xml:space="preserve"> </w:t>
      </w:r>
      <w:r>
        <w:rPr>
          <w:w w:val="90"/>
          <w:sz w:val="24"/>
        </w:rPr>
        <w:t>powinna</w:t>
      </w:r>
      <w:r>
        <w:rPr>
          <w:spacing w:val="-7"/>
          <w:w w:val="90"/>
          <w:sz w:val="24"/>
        </w:rPr>
        <w:t xml:space="preserve"> </w:t>
      </w:r>
      <w:r>
        <w:rPr>
          <w:w w:val="90"/>
          <w:sz w:val="24"/>
        </w:rPr>
        <w:t>obejmować szereg działań i rozwiązań organizacyjnych. Należy zapewnić zarówno możliwość samodzielnego korzystania z obiektu, jak i dostęp do pomocy innej osoby (dostęp alternatywny) w celu skorzystania</w:t>
      </w:r>
      <w:r>
        <w:rPr>
          <w:spacing w:val="40"/>
          <w:sz w:val="24"/>
        </w:rPr>
        <w:t xml:space="preserve"> </w:t>
      </w:r>
      <w:r>
        <w:rPr>
          <w:w w:val="90"/>
          <w:sz w:val="24"/>
        </w:rPr>
        <w:t>z usług świadczonych w obiekcie. Alternatywnie, należy zapewnić skorzystanie z usług publicznych</w:t>
      </w:r>
    </w:p>
    <w:p w14:paraId="5D77B96A" w14:textId="77777777" w:rsidR="004766AD" w:rsidRDefault="00000000">
      <w:pPr>
        <w:spacing w:before="5"/>
        <w:ind w:left="720"/>
        <w:rPr>
          <w:sz w:val="24"/>
        </w:rPr>
      </w:pPr>
      <w:r>
        <w:rPr>
          <w:w w:val="90"/>
          <w:sz w:val="24"/>
        </w:rPr>
        <w:t>w</w:t>
      </w:r>
      <w:r>
        <w:rPr>
          <w:spacing w:val="-7"/>
          <w:sz w:val="24"/>
        </w:rPr>
        <w:t xml:space="preserve"> </w:t>
      </w:r>
      <w:r>
        <w:rPr>
          <w:w w:val="90"/>
          <w:sz w:val="24"/>
        </w:rPr>
        <w:t>sposób</w:t>
      </w:r>
      <w:r>
        <w:rPr>
          <w:spacing w:val="-6"/>
          <w:sz w:val="24"/>
        </w:rPr>
        <w:t xml:space="preserve"> </w:t>
      </w:r>
      <w:r>
        <w:rPr>
          <w:w w:val="90"/>
          <w:sz w:val="24"/>
        </w:rPr>
        <w:t>niewymagający</w:t>
      </w:r>
      <w:r>
        <w:rPr>
          <w:spacing w:val="-6"/>
          <w:sz w:val="24"/>
        </w:rPr>
        <w:t xml:space="preserve"> </w:t>
      </w:r>
      <w:r>
        <w:rPr>
          <w:w w:val="90"/>
          <w:sz w:val="24"/>
        </w:rPr>
        <w:t>fizycznego</w:t>
      </w:r>
      <w:r>
        <w:rPr>
          <w:spacing w:val="-6"/>
          <w:sz w:val="24"/>
        </w:rPr>
        <w:t xml:space="preserve"> </w:t>
      </w:r>
      <w:r>
        <w:rPr>
          <w:w w:val="90"/>
          <w:sz w:val="24"/>
        </w:rPr>
        <w:t>przebywania</w:t>
      </w:r>
      <w:r>
        <w:rPr>
          <w:spacing w:val="-7"/>
          <w:sz w:val="24"/>
        </w:rPr>
        <w:t xml:space="preserve"> </w:t>
      </w:r>
      <w:r>
        <w:rPr>
          <w:w w:val="90"/>
          <w:sz w:val="24"/>
        </w:rPr>
        <w:t>w</w:t>
      </w:r>
      <w:r>
        <w:rPr>
          <w:spacing w:val="-6"/>
          <w:sz w:val="24"/>
        </w:rPr>
        <w:t xml:space="preserve"> </w:t>
      </w:r>
      <w:r>
        <w:rPr>
          <w:w w:val="90"/>
          <w:sz w:val="24"/>
        </w:rPr>
        <w:t>budynku</w:t>
      </w:r>
      <w:r>
        <w:rPr>
          <w:spacing w:val="-6"/>
          <w:sz w:val="24"/>
        </w:rPr>
        <w:t xml:space="preserve"> </w:t>
      </w:r>
      <w:r>
        <w:rPr>
          <w:w w:val="90"/>
          <w:sz w:val="24"/>
        </w:rPr>
        <w:t>(czyli</w:t>
      </w:r>
      <w:r>
        <w:rPr>
          <w:spacing w:val="-6"/>
          <w:sz w:val="24"/>
        </w:rPr>
        <w:t xml:space="preserve"> </w:t>
      </w:r>
      <w:r>
        <w:rPr>
          <w:w w:val="90"/>
          <w:sz w:val="24"/>
        </w:rPr>
        <w:t>np.</w:t>
      </w:r>
      <w:r>
        <w:rPr>
          <w:spacing w:val="-7"/>
          <w:sz w:val="24"/>
        </w:rPr>
        <w:t xml:space="preserve"> </w:t>
      </w:r>
      <w:r>
        <w:rPr>
          <w:spacing w:val="-2"/>
          <w:w w:val="90"/>
          <w:sz w:val="24"/>
        </w:rPr>
        <w:t>online)</w:t>
      </w:r>
      <w:r>
        <w:rPr>
          <w:spacing w:val="-2"/>
          <w:w w:val="90"/>
          <w:sz w:val="24"/>
          <w:vertAlign w:val="superscript"/>
        </w:rPr>
        <w:t>24</w:t>
      </w:r>
      <w:r>
        <w:rPr>
          <w:spacing w:val="-2"/>
          <w:w w:val="90"/>
          <w:sz w:val="24"/>
        </w:rPr>
        <w:t>.</w:t>
      </w:r>
    </w:p>
    <w:p w14:paraId="5510EE0D" w14:textId="77777777" w:rsidR="004766AD" w:rsidRDefault="004766AD">
      <w:pPr>
        <w:pStyle w:val="Tekstpodstawowy"/>
        <w:spacing w:before="3"/>
        <w:rPr>
          <w:sz w:val="21"/>
        </w:rPr>
      </w:pPr>
    </w:p>
    <w:p w14:paraId="05893AB3" w14:textId="77777777" w:rsidR="004766AD" w:rsidRDefault="00000000">
      <w:pPr>
        <w:ind w:left="1440"/>
        <w:rPr>
          <w:sz w:val="24"/>
        </w:rPr>
      </w:pPr>
      <w:r>
        <w:rPr>
          <w:color w:val="231F20"/>
          <w:w w:val="85"/>
          <w:sz w:val="24"/>
        </w:rPr>
        <w:t>Problemy</w:t>
      </w:r>
      <w:r>
        <w:rPr>
          <w:color w:val="231F20"/>
          <w:spacing w:val="-1"/>
          <w:sz w:val="24"/>
        </w:rPr>
        <w:t xml:space="preserve"> </w:t>
      </w:r>
      <w:r>
        <w:rPr>
          <w:color w:val="231F20"/>
          <w:w w:val="85"/>
          <w:sz w:val="24"/>
        </w:rPr>
        <w:t>z</w:t>
      </w:r>
      <w:r>
        <w:rPr>
          <w:color w:val="231F20"/>
          <w:spacing w:val="-1"/>
          <w:sz w:val="24"/>
        </w:rPr>
        <w:t xml:space="preserve"> </w:t>
      </w:r>
      <w:r>
        <w:rPr>
          <w:color w:val="231F20"/>
          <w:w w:val="85"/>
          <w:sz w:val="24"/>
        </w:rPr>
        <w:t>ograniczeniem</w:t>
      </w:r>
      <w:r>
        <w:rPr>
          <w:color w:val="231F20"/>
          <w:sz w:val="24"/>
        </w:rPr>
        <w:t xml:space="preserve"> </w:t>
      </w:r>
      <w:r>
        <w:rPr>
          <w:color w:val="231F20"/>
          <w:w w:val="85"/>
          <w:sz w:val="24"/>
        </w:rPr>
        <w:t>dostępu</w:t>
      </w:r>
      <w:r>
        <w:rPr>
          <w:color w:val="231F20"/>
          <w:spacing w:val="-1"/>
          <w:sz w:val="24"/>
        </w:rPr>
        <w:t xml:space="preserve"> </w:t>
      </w:r>
      <w:r>
        <w:rPr>
          <w:color w:val="231F20"/>
          <w:w w:val="85"/>
          <w:sz w:val="24"/>
        </w:rPr>
        <w:t>do</w:t>
      </w:r>
      <w:r>
        <w:rPr>
          <w:color w:val="231F20"/>
          <w:sz w:val="24"/>
        </w:rPr>
        <w:t xml:space="preserve"> </w:t>
      </w:r>
      <w:r>
        <w:rPr>
          <w:color w:val="231F20"/>
          <w:w w:val="85"/>
          <w:sz w:val="24"/>
        </w:rPr>
        <w:t>usług</w:t>
      </w:r>
      <w:r>
        <w:rPr>
          <w:color w:val="231F20"/>
          <w:spacing w:val="-1"/>
          <w:sz w:val="24"/>
        </w:rPr>
        <w:t xml:space="preserve"> </w:t>
      </w:r>
      <w:r>
        <w:rPr>
          <w:color w:val="231F20"/>
          <w:w w:val="85"/>
          <w:sz w:val="24"/>
        </w:rPr>
        <w:t>publicznych</w:t>
      </w:r>
      <w:r>
        <w:rPr>
          <w:color w:val="231F20"/>
          <w:spacing w:val="-1"/>
          <w:sz w:val="24"/>
        </w:rPr>
        <w:t xml:space="preserve"> </w:t>
      </w:r>
      <w:r>
        <w:rPr>
          <w:color w:val="231F20"/>
          <w:w w:val="85"/>
          <w:sz w:val="24"/>
        </w:rPr>
        <w:t>związane</w:t>
      </w:r>
      <w:r>
        <w:rPr>
          <w:color w:val="231F20"/>
          <w:sz w:val="24"/>
        </w:rPr>
        <w:t xml:space="preserve"> </w:t>
      </w:r>
      <w:r>
        <w:rPr>
          <w:color w:val="231F20"/>
          <w:w w:val="85"/>
          <w:sz w:val="24"/>
        </w:rPr>
        <w:t>są</w:t>
      </w:r>
      <w:r>
        <w:rPr>
          <w:color w:val="231F20"/>
          <w:spacing w:val="-1"/>
          <w:sz w:val="24"/>
        </w:rPr>
        <w:t xml:space="preserve"> </w:t>
      </w:r>
      <w:r>
        <w:rPr>
          <w:color w:val="231F20"/>
          <w:w w:val="85"/>
          <w:sz w:val="24"/>
        </w:rPr>
        <w:t>z</w:t>
      </w:r>
      <w:r>
        <w:rPr>
          <w:color w:val="231F20"/>
          <w:sz w:val="24"/>
        </w:rPr>
        <w:t xml:space="preserve"> </w:t>
      </w:r>
      <w:r>
        <w:rPr>
          <w:color w:val="231F20"/>
          <w:w w:val="85"/>
          <w:sz w:val="24"/>
        </w:rPr>
        <w:t>jednej</w:t>
      </w:r>
      <w:r>
        <w:rPr>
          <w:color w:val="231F20"/>
          <w:spacing w:val="-1"/>
          <w:sz w:val="24"/>
        </w:rPr>
        <w:t xml:space="preserve"> </w:t>
      </w:r>
      <w:r>
        <w:rPr>
          <w:color w:val="231F20"/>
          <w:spacing w:val="-2"/>
          <w:w w:val="85"/>
          <w:sz w:val="24"/>
        </w:rPr>
        <w:t>strony</w:t>
      </w:r>
    </w:p>
    <w:p w14:paraId="7C9D8D8F" w14:textId="77777777" w:rsidR="004766AD" w:rsidRDefault="00000000">
      <w:pPr>
        <w:spacing w:before="84" w:line="312" w:lineRule="auto"/>
        <w:ind w:left="720" w:right="555"/>
        <w:rPr>
          <w:sz w:val="24"/>
        </w:rPr>
      </w:pPr>
      <w:r>
        <w:rPr>
          <w:color w:val="231F20"/>
          <w:spacing w:val="-2"/>
          <w:w w:val="90"/>
          <w:sz w:val="24"/>
        </w:rPr>
        <w:t>z</w:t>
      </w:r>
      <w:r>
        <w:rPr>
          <w:color w:val="231F20"/>
          <w:spacing w:val="-8"/>
          <w:w w:val="90"/>
          <w:sz w:val="24"/>
        </w:rPr>
        <w:t xml:space="preserve"> </w:t>
      </w:r>
      <w:r>
        <w:rPr>
          <w:color w:val="231F20"/>
          <w:spacing w:val="-2"/>
          <w:w w:val="90"/>
          <w:sz w:val="24"/>
        </w:rPr>
        <w:t>niedostatecznie</w:t>
      </w:r>
      <w:r>
        <w:rPr>
          <w:color w:val="231F20"/>
          <w:spacing w:val="-8"/>
          <w:w w:val="90"/>
          <w:sz w:val="24"/>
        </w:rPr>
        <w:t xml:space="preserve"> </w:t>
      </w:r>
      <w:r>
        <w:rPr>
          <w:color w:val="231F20"/>
          <w:spacing w:val="-2"/>
          <w:w w:val="90"/>
          <w:sz w:val="24"/>
        </w:rPr>
        <w:t>rozwiniętą</w:t>
      </w:r>
      <w:r>
        <w:rPr>
          <w:color w:val="231F20"/>
          <w:spacing w:val="-8"/>
          <w:w w:val="90"/>
          <w:sz w:val="24"/>
        </w:rPr>
        <w:t xml:space="preserve"> </w:t>
      </w:r>
      <w:r>
        <w:rPr>
          <w:color w:val="231F20"/>
          <w:spacing w:val="-2"/>
          <w:w w:val="90"/>
          <w:sz w:val="24"/>
        </w:rPr>
        <w:t>siecią</w:t>
      </w:r>
      <w:r>
        <w:rPr>
          <w:color w:val="231F20"/>
          <w:spacing w:val="-8"/>
          <w:w w:val="90"/>
          <w:sz w:val="24"/>
        </w:rPr>
        <w:t xml:space="preserve"> </w:t>
      </w:r>
      <w:r>
        <w:rPr>
          <w:color w:val="231F20"/>
          <w:spacing w:val="-2"/>
          <w:w w:val="90"/>
          <w:sz w:val="24"/>
        </w:rPr>
        <w:t>ich</w:t>
      </w:r>
      <w:r>
        <w:rPr>
          <w:color w:val="231F20"/>
          <w:spacing w:val="-8"/>
          <w:w w:val="90"/>
          <w:sz w:val="24"/>
        </w:rPr>
        <w:t xml:space="preserve"> </w:t>
      </w:r>
      <w:r>
        <w:rPr>
          <w:color w:val="231F20"/>
          <w:spacing w:val="-2"/>
          <w:w w:val="90"/>
          <w:sz w:val="24"/>
        </w:rPr>
        <w:t>infrastruktury</w:t>
      </w:r>
      <w:r>
        <w:rPr>
          <w:color w:val="231F20"/>
          <w:spacing w:val="-8"/>
          <w:w w:val="90"/>
          <w:sz w:val="24"/>
        </w:rPr>
        <w:t xml:space="preserve"> </w:t>
      </w:r>
      <w:r>
        <w:rPr>
          <w:color w:val="231F20"/>
          <w:spacing w:val="-2"/>
          <w:w w:val="90"/>
          <w:sz w:val="24"/>
        </w:rPr>
        <w:t>(obiekty</w:t>
      </w:r>
      <w:r>
        <w:rPr>
          <w:color w:val="231F20"/>
          <w:spacing w:val="-8"/>
          <w:w w:val="90"/>
          <w:sz w:val="24"/>
        </w:rPr>
        <w:t xml:space="preserve"> </w:t>
      </w:r>
      <w:r>
        <w:rPr>
          <w:color w:val="231F20"/>
          <w:spacing w:val="-2"/>
          <w:w w:val="90"/>
          <w:sz w:val="24"/>
        </w:rPr>
        <w:t>użyteczności</w:t>
      </w:r>
      <w:r>
        <w:rPr>
          <w:color w:val="231F20"/>
          <w:spacing w:val="-8"/>
          <w:w w:val="90"/>
          <w:sz w:val="24"/>
        </w:rPr>
        <w:t xml:space="preserve"> </w:t>
      </w:r>
      <w:r>
        <w:rPr>
          <w:color w:val="231F20"/>
          <w:spacing w:val="-2"/>
          <w:w w:val="90"/>
          <w:sz w:val="24"/>
        </w:rPr>
        <w:t>publicznej</w:t>
      </w:r>
      <w:r>
        <w:rPr>
          <w:color w:val="231F20"/>
          <w:spacing w:val="-2"/>
          <w:w w:val="90"/>
          <w:sz w:val="24"/>
          <w:vertAlign w:val="superscript"/>
        </w:rPr>
        <w:t>25</w:t>
      </w:r>
      <w:r>
        <w:rPr>
          <w:color w:val="231F20"/>
          <w:spacing w:val="-7"/>
          <w:w w:val="90"/>
          <w:sz w:val="24"/>
        </w:rPr>
        <w:t xml:space="preserve"> </w:t>
      </w:r>
      <w:r>
        <w:rPr>
          <w:color w:val="231F20"/>
          <w:spacing w:val="-2"/>
          <w:w w:val="90"/>
          <w:sz w:val="24"/>
        </w:rPr>
        <w:t>-</w:t>
      </w:r>
      <w:r>
        <w:rPr>
          <w:color w:val="231F20"/>
          <w:spacing w:val="-8"/>
          <w:w w:val="90"/>
          <w:sz w:val="24"/>
        </w:rPr>
        <w:t xml:space="preserve"> </w:t>
      </w:r>
      <w:r>
        <w:rPr>
          <w:color w:val="231F20"/>
          <w:spacing w:val="-2"/>
          <w:w w:val="90"/>
          <w:sz w:val="24"/>
        </w:rPr>
        <w:t>w</w:t>
      </w:r>
      <w:r>
        <w:rPr>
          <w:color w:val="231F20"/>
          <w:spacing w:val="-8"/>
          <w:w w:val="90"/>
          <w:sz w:val="24"/>
        </w:rPr>
        <w:t xml:space="preserve"> </w:t>
      </w:r>
      <w:r>
        <w:rPr>
          <w:color w:val="231F20"/>
          <w:spacing w:val="-2"/>
          <w:w w:val="90"/>
          <w:sz w:val="24"/>
        </w:rPr>
        <w:t>szczególności obiekty</w:t>
      </w:r>
      <w:r>
        <w:rPr>
          <w:color w:val="231F20"/>
          <w:spacing w:val="-4"/>
          <w:w w:val="90"/>
          <w:sz w:val="24"/>
        </w:rPr>
        <w:t xml:space="preserve"> </w:t>
      </w:r>
      <w:r>
        <w:rPr>
          <w:color w:val="231F20"/>
          <w:spacing w:val="-2"/>
          <w:w w:val="90"/>
          <w:sz w:val="24"/>
        </w:rPr>
        <w:t>pocztowe,</w:t>
      </w:r>
      <w:r>
        <w:rPr>
          <w:color w:val="231F20"/>
          <w:spacing w:val="-4"/>
          <w:w w:val="90"/>
          <w:sz w:val="24"/>
        </w:rPr>
        <w:t xml:space="preserve"> </w:t>
      </w:r>
      <w:r>
        <w:rPr>
          <w:color w:val="231F20"/>
          <w:spacing w:val="-2"/>
          <w:w w:val="90"/>
          <w:sz w:val="24"/>
        </w:rPr>
        <w:t>urzędy,</w:t>
      </w:r>
      <w:r>
        <w:rPr>
          <w:color w:val="231F20"/>
          <w:spacing w:val="-4"/>
          <w:w w:val="90"/>
          <w:sz w:val="24"/>
        </w:rPr>
        <w:t xml:space="preserve"> </w:t>
      </w:r>
      <w:r>
        <w:rPr>
          <w:color w:val="231F20"/>
          <w:spacing w:val="-2"/>
          <w:w w:val="90"/>
          <w:sz w:val="24"/>
        </w:rPr>
        <w:t>sądy</w:t>
      </w:r>
      <w:r>
        <w:rPr>
          <w:color w:val="231F20"/>
          <w:spacing w:val="-4"/>
          <w:w w:val="90"/>
          <w:sz w:val="24"/>
        </w:rPr>
        <w:t xml:space="preserve"> </w:t>
      </w:r>
      <w:r>
        <w:rPr>
          <w:color w:val="231F20"/>
          <w:spacing w:val="-2"/>
          <w:w w:val="90"/>
          <w:sz w:val="24"/>
        </w:rPr>
        <w:t>i</w:t>
      </w:r>
      <w:r>
        <w:rPr>
          <w:color w:val="231F20"/>
          <w:spacing w:val="-4"/>
          <w:w w:val="90"/>
          <w:sz w:val="24"/>
        </w:rPr>
        <w:t xml:space="preserve"> </w:t>
      </w:r>
      <w:r>
        <w:rPr>
          <w:color w:val="231F20"/>
          <w:spacing w:val="-2"/>
          <w:w w:val="90"/>
          <w:sz w:val="24"/>
        </w:rPr>
        <w:t>banki),</w:t>
      </w:r>
      <w:r>
        <w:rPr>
          <w:color w:val="231F20"/>
          <w:spacing w:val="-4"/>
          <w:w w:val="90"/>
          <w:sz w:val="24"/>
        </w:rPr>
        <w:t xml:space="preserve"> </w:t>
      </w:r>
      <w:r>
        <w:rPr>
          <w:color w:val="231F20"/>
          <w:spacing w:val="-2"/>
          <w:w w:val="90"/>
          <w:sz w:val="24"/>
        </w:rPr>
        <w:t>a</w:t>
      </w:r>
      <w:r>
        <w:rPr>
          <w:color w:val="231F20"/>
          <w:spacing w:val="-4"/>
          <w:w w:val="90"/>
          <w:sz w:val="24"/>
        </w:rPr>
        <w:t xml:space="preserve"> </w:t>
      </w:r>
      <w:r>
        <w:rPr>
          <w:color w:val="231F20"/>
          <w:spacing w:val="-2"/>
          <w:w w:val="90"/>
          <w:sz w:val="24"/>
        </w:rPr>
        <w:t>z</w:t>
      </w:r>
      <w:r>
        <w:rPr>
          <w:color w:val="231F20"/>
          <w:spacing w:val="-4"/>
          <w:w w:val="90"/>
          <w:sz w:val="24"/>
        </w:rPr>
        <w:t xml:space="preserve"> </w:t>
      </w:r>
      <w:r>
        <w:rPr>
          <w:color w:val="231F20"/>
          <w:spacing w:val="-2"/>
          <w:w w:val="90"/>
          <w:sz w:val="24"/>
        </w:rPr>
        <w:t>drugiej</w:t>
      </w:r>
      <w:r>
        <w:rPr>
          <w:color w:val="231F20"/>
          <w:spacing w:val="-4"/>
          <w:w w:val="90"/>
          <w:sz w:val="24"/>
        </w:rPr>
        <w:t xml:space="preserve"> </w:t>
      </w:r>
      <w:r>
        <w:rPr>
          <w:color w:val="231F20"/>
          <w:spacing w:val="-2"/>
          <w:w w:val="90"/>
          <w:sz w:val="24"/>
        </w:rPr>
        <w:t>-</w:t>
      </w:r>
      <w:r>
        <w:rPr>
          <w:color w:val="231F20"/>
          <w:spacing w:val="-4"/>
          <w:w w:val="90"/>
          <w:sz w:val="24"/>
        </w:rPr>
        <w:t xml:space="preserve"> </w:t>
      </w:r>
      <w:r>
        <w:rPr>
          <w:color w:val="231F20"/>
          <w:spacing w:val="-2"/>
          <w:w w:val="90"/>
          <w:sz w:val="24"/>
        </w:rPr>
        <w:t>niedostosowanego</w:t>
      </w:r>
      <w:r>
        <w:rPr>
          <w:color w:val="231F20"/>
          <w:spacing w:val="-4"/>
          <w:w w:val="90"/>
          <w:sz w:val="24"/>
        </w:rPr>
        <w:t xml:space="preserve"> </w:t>
      </w:r>
      <w:r>
        <w:rPr>
          <w:color w:val="231F20"/>
          <w:spacing w:val="-2"/>
          <w:w w:val="90"/>
          <w:sz w:val="24"/>
        </w:rPr>
        <w:t>ich</w:t>
      </w:r>
      <w:r>
        <w:rPr>
          <w:color w:val="231F20"/>
          <w:spacing w:val="-4"/>
          <w:w w:val="90"/>
          <w:sz w:val="24"/>
        </w:rPr>
        <w:t xml:space="preserve"> </w:t>
      </w:r>
      <w:r>
        <w:rPr>
          <w:color w:val="231F20"/>
          <w:spacing w:val="-2"/>
          <w:w w:val="90"/>
          <w:sz w:val="24"/>
        </w:rPr>
        <w:t>funkcjonowania</w:t>
      </w:r>
      <w:r>
        <w:rPr>
          <w:color w:val="231F20"/>
          <w:spacing w:val="-4"/>
          <w:w w:val="90"/>
          <w:sz w:val="24"/>
        </w:rPr>
        <w:t xml:space="preserve"> </w:t>
      </w:r>
      <w:r>
        <w:rPr>
          <w:color w:val="231F20"/>
          <w:spacing w:val="-2"/>
          <w:w w:val="90"/>
          <w:sz w:val="24"/>
        </w:rPr>
        <w:t>pod</w:t>
      </w:r>
      <w:r>
        <w:rPr>
          <w:color w:val="231F20"/>
          <w:spacing w:val="-4"/>
          <w:w w:val="90"/>
          <w:sz w:val="24"/>
        </w:rPr>
        <w:t xml:space="preserve"> </w:t>
      </w:r>
      <w:r>
        <w:rPr>
          <w:color w:val="231F20"/>
          <w:spacing w:val="-2"/>
          <w:w w:val="90"/>
          <w:sz w:val="24"/>
        </w:rPr>
        <w:t xml:space="preserve">względem organizacyjnym (np. czasowym) do potrzeb ludności. W przypadku osób z niepełnosprawnościami dochodzą dodatkowe trudności: bariery architektoniczne, urbanistyczne i transportowe oraz brak wsparcia </w:t>
      </w:r>
      <w:r>
        <w:rPr>
          <w:color w:val="231F20"/>
          <w:w w:val="90"/>
          <w:sz w:val="24"/>
        </w:rPr>
        <w:t>ze</w:t>
      </w:r>
      <w:r>
        <w:rPr>
          <w:color w:val="231F20"/>
          <w:spacing w:val="-3"/>
          <w:w w:val="90"/>
          <w:sz w:val="24"/>
        </w:rPr>
        <w:t xml:space="preserve"> </w:t>
      </w:r>
      <w:r>
        <w:rPr>
          <w:color w:val="231F20"/>
          <w:w w:val="90"/>
          <w:sz w:val="24"/>
        </w:rPr>
        <w:t>strony</w:t>
      </w:r>
      <w:r>
        <w:rPr>
          <w:color w:val="231F20"/>
          <w:spacing w:val="-3"/>
          <w:w w:val="90"/>
          <w:sz w:val="24"/>
        </w:rPr>
        <w:t xml:space="preserve"> </w:t>
      </w:r>
      <w:r>
        <w:rPr>
          <w:color w:val="231F20"/>
          <w:w w:val="90"/>
          <w:sz w:val="24"/>
        </w:rPr>
        <w:t>personelu</w:t>
      </w:r>
      <w:r>
        <w:rPr>
          <w:color w:val="231F20"/>
          <w:spacing w:val="-3"/>
          <w:w w:val="90"/>
          <w:sz w:val="24"/>
        </w:rPr>
        <w:t xml:space="preserve"> </w:t>
      </w:r>
      <w:r>
        <w:rPr>
          <w:color w:val="231F20"/>
          <w:w w:val="90"/>
          <w:sz w:val="24"/>
        </w:rPr>
        <w:t>i</w:t>
      </w:r>
      <w:r>
        <w:rPr>
          <w:color w:val="231F20"/>
          <w:spacing w:val="-3"/>
          <w:w w:val="90"/>
          <w:sz w:val="24"/>
        </w:rPr>
        <w:t xml:space="preserve"> </w:t>
      </w:r>
      <w:r>
        <w:rPr>
          <w:color w:val="231F20"/>
          <w:w w:val="90"/>
          <w:sz w:val="24"/>
        </w:rPr>
        <w:t>pracowników</w:t>
      </w:r>
      <w:r>
        <w:rPr>
          <w:color w:val="231F20"/>
          <w:spacing w:val="-3"/>
          <w:w w:val="90"/>
          <w:sz w:val="24"/>
        </w:rPr>
        <w:t xml:space="preserve"> </w:t>
      </w:r>
      <w:r>
        <w:rPr>
          <w:color w:val="231F20"/>
          <w:w w:val="90"/>
          <w:sz w:val="24"/>
        </w:rPr>
        <w:t>obsługi</w:t>
      </w:r>
      <w:r>
        <w:rPr>
          <w:color w:val="231F20"/>
          <w:spacing w:val="-3"/>
          <w:w w:val="90"/>
          <w:sz w:val="24"/>
        </w:rPr>
        <w:t xml:space="preserve"> </w:t>
      </w:r>
      <w:r>
        <w:rPr>
          <w:color w:val="231F20"/>
          <w:w w:val="90"/>
          <w:sz w:val="24"/>
        </w:rPr>
        <w:t>przy</w:t>
      </w:r>
      <w:r>
        <w:rPr>
          <w:color w:val="231F20"/>
          <w:spacing w:val="-3"/>
          <w:w w:val="90"/>
          <w:sz w:val="24"/>
        </w:rPr>
        <w:t xml:space="preserve"> </w:t>
      </w:r>
      <w:r>
        <w:rPr>
          <w:color w:val="231F20"/>
          <w:w w:val="90"/>
          <w:sz w:val="24"/>
        </w:rPr>
        <w:t>załatwianiu</w:t>
      </w:r>
      <w:r>
        <w:rPr>
          <w:color w:val="231F20"/>
          <w:spacing w:val="-3"/>
          <w:w w:val="90"/>
          <w:sz w:val="24"/>
        </w:rPr>
        <w:t xml:space="preserve"> </w:t>
      </w:r>
      <w:r>
        <w:rPr>
          <w:color w:val="231F20"/>
          <w:w w:val="90"/>
          <w:sz w:val="24"/>
        </w:rPr>
        <w:t>różnych</w:t>
      </w:r>
      <w:r>
        <w:rPr>
          <w:color w:val="231F20"/>
          <w:spacing w:val="-3"/>
          <w:w w:val="90"/>
          <w:sz w:val="24"/>
        </w:rPr>
        <w:t xml:space="preserve"> </w:t>
      </w:r>
      <w:r>
        <w:rPr>
          <w:color w:val="231F20"/>
          <w:w w:val="90"/>
          <w:sz w:val="24"/>
        </w:rPr>
        <w:t>spraw</w:t>
      </w:r>
      <w:r>
        <w:rPr>
          <w:color w:val="231F20"/>
          <w:spacing w:val="-3"/>
          <w:w w:val="90"/>
          <w:sz w:val="24"/>
        </w:rPr>
        <w:t xml:space="preserve"> </w:t>
      </w:r>
      <w:r>
        <w:rPr>
          <w:color w:val="231F20"/>
          <w:w w:val="90"/>
          <w:sz w:val="24"/>
        </w:rPr>
        <w:t>w</w:t>
      </w:r>
      <w:r>
        <w:rPr>
          <w:color w:val="231F20"/>
          <w:spacing w:val="-3"/>
          <w:w w:val="90"/>
          <w:sz w:val="24"/>
        </w:rPr>
        <w:t xml:space="preserve"> </w:t>
      </w:r>
      <w:r>
        <w:rPr>
          <w:color w:val="231F20"/>
          <w:w w:val="90"/>
          <w:sz w:val="24"/>
        </w:rPr>
        <w:t>w/w</w:t>
      </w:r>
      <w:r>
        <w:rPr>
          <w:color w:val="231F20"/>
          <w:spacing w:val="-3"/>
          <w:w w:val="90"/>
          <w:sz w:val="24"/>
        </w:rPr>
        <w:t xml:space="preserve"> </w:t>
      </w:r>
      <w:r>
        <w:rPr>
          <w:color w:val="231F20"/>
          <w:w w:val="90"/>
          <w:sz w:val="24"/>
        </w:rPr>
        <w:t>obiektach</w:t>
      </w:r>
      <w:r>
        <w:rPr>
          <w:color w:val="231F20"/>
          <w:spacing w:val="-3"/>
          <w:w w:val="90"/>
          <w:sz w:val="24"/>
        </w:rPr>
        <w:t xml:space="preserve"> </w:t>
      </w:r>
      <w:r>
        <w:rPr>
          <w:color w:val="231F20"/>
          <w:w w:val="90"/>
          <w:sz w:val="24"/>
        </w:rPr>
        <w:t>(np.</w:t>
      </w:r>
      <w:r>
        <w:rPr>
          <w:color w:val="231F20"/>
          <w:spacing w:val="-3"/>
          <w:w w:val="90"/>
          <w:sz w:val="24"/>
        </w:rPr>
        <w:t xml:space="preserve"> </w:t>
      </w:r>
      <w:r>
        <w:rPr>
          <w:color w:val="231F20"/>
          <w:w w:val="90"/>
          <w:sz w:val="24"/>
        </w:rPr>
        <w:t>osoby</w:t>
      </w:r>
    </w:p>
    <w:p w14:paraId="434CB16B" w14:textId="77777777" w:rsidR="004766AD" w:rsidRDefault="00000000">
      <w:pPr>
        <w:spacing w:before="6" w:line="312" w:lineRule="auto"/>
        <w:ind w:left="720"/>
        <w:rPr>
          <w:sz w:val="24"/>
        </w:rPr>
      </w:pPr>
      <w:r>
        <w:rPr>
          <w:color w:val="231F20"/>
          <w:spacing w:val="-2"/>
          <w:w w:val="90"/>
          <w:sz w:val="24"/>
        </w:rPr>
        <w:t>z</w:t>
      </w:r>
      <w:r>
        <w:rPr>
          <w:color w:val="231F20"/>
          <w:spacing w:val="-8"/>
          <w:w w:val="90"/>
          <w:sz w:val="24"/>
        </w:rPr>
        <w:t xml:space="preserve"> </w:t>
      </w:r>
      <w:r>
        <w:rPr>
          <w:color w:val="231F20"/>
          <w:spacing w:val="-2"/>
          <w:w w:val="90"/>
          <w:sz w:val="24"/>
        </w:rPr>
        <w:t>niepełnosprawnościami,</w:t>
      </w:r>
      <w:r>
        <w:rPr>
          <w:color w:val="231F20"/>
          <w:spacing w:val="-8"/>
          <w:w w:val="90"/>
          <w:sz w:val="24"/>
        </w:rPr>
        <w:t xml:space="preserve"> </w:t>
      </w:r>
      <w:r>
        <w:rPr>
          <w:color w:val="231F20"/>
          <w:spacing w:val="-2"/>
          <w:w w:val="90"/>
          <w:sz w:val="24"/>
        </w:rPr>
        <w:t>w</w:t>
      </w:r>
      <w:r>
        <w:rPr>
          <w:color w:val="231F20"/>
          <w:spacing w:val="-8"/>
          <w:w w:val="90"/>
          <w:sz w:val="24"/>
        </w:rPr>
        <w:t xml:space="preserve"> </w:t>
      </w:r>
      <w:r>
        <w:rPr>
          <w:color w:val="231F20"/>
          <w:spacing w:val="-2"/>
          <w:w w:val="90"/>
          <w:sz w:val="24"/>
        </w:rPr>
        <w:t>zależności</w:t>
      </w:r>
      <w:r>
        <w:rPr>
          <w:color w:val="231F20"/>
          <w:spacing w:val="-8"/>
          <w:w w:val="90"/>
          <w:sz w:val="24"/>
        </w:rPr>
        <w:t xml:space="preserve"> </w:t>
      </w:r>
      <w:r>
        <w:rPr>
          <w:color w:val="231F20"/>
          <w:spacing w:val="-2"/>
          <w:w w:val="90"/>
          <w:sz w:val="24"/>
        </w:rPr>
        <w:t>od</w:t>
      </w:r>
      <w:r>
        <w:rPr>
          <w:color w:val="231F20"/>
          <w:spacing w:val="-8"/>
          <w:w w:val="90"/>
          <w:sz w:val="24"/>
        </w:rPr>
        <w:t xml:space="preserve"> </w:t>
      </w:r>
      <w:r>
        <w:rPr>
          <w:color w:val="231F20"/>
          <w:spacing w:val="-2"/>
          <w:w w:val="90"/>
          <w:sz w:val="24"/>
        </w:rPr>
        <w:t>rodzaju</w:t>
      </w:r>
      <w:r>
        <w:rPr>
          <w:color w:val="231F20"/>
          <w:spacing w:val="-9"/>
          <w:w w:val="90"/>
          <w:sz w:val="24"/>
        </w:rPr>
        <w:t xml:space="preserve"> </w:t>
      </w:r>
      <w:r>
        <w:rPr>
          <w:color w:val="231F20"/>
          <w:spacing w:val="-2"/>
          <w:w w:val="90"/>
          <w:sz w:val="24"/>
        </w:rPr>
        <w:t>dysfunkcji</w:t>
      </w:r>
      <w:r>
        <w:rPr>
          <w:color w:val="231F20"/>
          <w:spacing w:val="-8"/>
          <w:w w:val="90"/>
          <w:sz w:val="24"/>
        </w:rPr>
        <w:t xml:space="preserve"> </w:t>
      </w:r>
      <w:r>
        <w:rPr>
          <w:color w:val="231F20"/>
          <w:spacing w:val="-2"/>
          <w:w w:val="90"/>
          <w:sz w:val="24"/>
        </w:rPr>
        <w:t>organizmu,</w:t>
      </w:r>
      <w:r>
        <w:rPr>
          <w:color w:val="231F20"/>
          <w:spacing w:val="-8"/>
          <w:w w:val="90"/>
          <w:sz w:val="24"/>
        </w:rPr>
        <w:t xml:space="preserve"> </w:t>
      </w:r>
      <w:r>
        <w:rPr>
          <w:color w:val="231F20"/>
          <w:spacing w:val="-2"/>
          <w:w w:val="90"/>
          <w:sz w:val="24"/>
        </w:rPr>
        <w:t>tacy</w:t>
      </w:r>
      <w:r>
        <w:rPr>
          <w:color w:val="231F20"/>
          <w:spacing w:val="-8"/>
          <w:w w:val="90"/>
          <w:sz w:val="24"/>
        </w:rPr>
        <w:t xml:space="preserve"> </w:t>
      </w:r>
      <w:r>
        <w:rPr>
          <w:color w:val="231F20"/>
          <w:spacing w:val="-2"/>
          <w:w w:val="90"/>
          <w:sz w:val="24"/>
        </w:rPr>
        <w:t>jak</w:t>
      </w:r>
      <w:r>
        <w:rPr>
          <w:color w:val="231F20"/>
          <w:spacing w:val="-8"/>
          <w:w w:val="90"/>
          <w:sz w:val="24"/>
        </w:rPr>
        <w:t xml:space="preserve"> </w:t>
      </w:r>
      <w:r>
        <w:rPr>
          <w:color w:val="231F20"/>
          <w:spacing w:val="-2"/>
          <w:w w:val="90"/>
          <w:sz w:val="24"/>
        </w:rPr>
        <w:t>niewidomi</w:t>
      </w:r>
      <w:r>
        <w:rPr>
          <w:color w:val="231F20"/>
          <w:spacing w:val="-8"/>
          <w:w w:val="90"/>
          <w:sz w:val="24"/>
        </w:rPr>
        <w:t xml:space="preserve"> </w:t>
      </w:r>
      <w:r>
        <w:rPr>
          <w:color w:val="231F20"/>
          <w:spacing w:val="-2"/>
          <w:w w:val="90"/>
          <w:sz w:val="24"/>
        </w:rPr>
        <w:t>i</w:t>
      </w:r>
      <w:r>
        <w:rPr>
          <w:color w:val="231F20"/>
          <w:spacing w:val="-8"/>
          <w:w w:val="90"/>
          <w:sz w:val="24"/>
        </w:rPr>
        <w:t xml:space="preserve"> </w:t>
      </w:r>
      <w:r>
        <w:rPr>
          <w:color w:val="231F20"/>
          <w:spacing w:val="-2"/>
          <w:w w:val="90"/>
          <w:sz w:val="24"/>
        </w:rPr>
        <w:t>słabo</w:t>
      </w:r>
      <w:r>
        <w:rPr>
          <w:color w:val="231F20"/>
          <w:spacing w:val="-8"/>
          <w:w w:val="90"/>
          <w:sz w:val="24"/>
        </w:rPr>
        <w:t xml:space="preserve"> </w:t>
      </w:r>
      <w:r>
        <w:rPr>
          <w:color w:val="231F20"/>
          <w:spacing w:val="-2"/>
          <w:w w:val="90"/>
          <w:sz w:val="24"/>
        </w:rPr>
        <w:t xml:space="preserve">widzący, </w:t>
      </w:r>
      <w:r>
        <w:rPr>
          <w:color w:val="231F20"/>
          <w:spacing w:val="-4"/>
          <w:w w:val="90"/>
          <w:sz w:val="24"/>
        </w:rPr>
        <w:t>niesłyszący i słabo słyszący, niepełnosprawni intelektualnie, mają często trudności w komunikowaniu się).</w:t>
      </w:r>
    </w:p>
    <w:p w14:paraId="703F231F" w14:textId="77777777" w:rsidR="004766AD" w:rsidRDefault="00000000">
      <w:pPr>
        <w:spacing w:before="3" w:line="312" w:lineRule="auto"/>
        <w:ind w:left="720" w:right="655"/>
        <w:jc w:val="both"/>
        <w:rPr>
          <w:sz w:val="24"/>
        </w:rPr>
      </w:pPr>
      <w:r>
        <w:rPr>
          <w:color w:val="231F20"/>
          <w:spacing w:val="-2"/>
          <w:w w:val="90"/>
          <w:sz w:val="24"/>
        </w:rPr>
        <w:t>W</w:t>
      </w:r>
      <w:r>
        <w:rPr>
          <w:color w:val="231F20"/>
          <w:spacing w:val="-8"/>
          <w:w w:val="90"/>
          <w:sz w:val="24"/>
        </w:rPr>
        <w:t xml:space="preserve"> </w:t>
      </w:r>
      <w:r>
        <w:rPr>
          <w:color w:val="231F20"/>
          <w:spacing w:val="-2"/>
          <w:w w:val="90"/>
          <w:sz w:val="24"/>
        </w:rPr>
        <w:t>tym</w:t>
      </w:r>
      <w:r>
        <w:rPr>
          <w:color w:val="231F20"/>
          <w:spacing w:val="-8"/>
          <w:w w:val="90"/>
          <w:sz w:val="24"/>
        </w:rPr>
        <w:t xml:space="preserve"> </w:t>
      </w:r>
      <w:r>
        <w:rPr>
          <w:color w:val="231F20"/>
          <w:spacing w:val="-2"/>
          <w:w w:val="90"/>
          <w:sz w:val="24"/>
        </w:rPr>
        <w:t>kontekście,</w:t>
      </w:r>
      <w:r>
        <w:rPr>
          <w:color w:val="231F20"/>
          <w:spacing w:val="-8"/>
          <w:w w:val="90"/>
          <w:sz w:val="24"/>
        </w:rPr>
        <w:t xml:space="preserve"> </w:t>
      </w:r>
      <w:r>
        <w:rPr>
          <w:color w:val="231F20"/>
          <w:spacing w:val="-2"/>
          <w:w w:val="90"/>
          <w:sz w:val="24"/>
        </w:rPr>
        <w:t>bardzo</w:t>
      </w:r>
      <w:r>
        <w:rPr>
          <w:color w:val="231F20"/>
          <w:spacing w:val="-8"/>
          <w:w w:val="90"/>
          <w:sz w:val="24"/>
        </w:rPr>
        <w:t xml:space="preserve"> </w:t>
      </w:r>
      <w:r>
        <w:rPr>
          <w:color w:val="231F20"/>
          <w:spacing w:val="-2"/>
          <w:w w:val="90"/>
          <w:sz w:val="24"/>
        </w:rPr>
        <w:t>ważne</w:t>
      </w:r>
      <w:r>
        <w:rPr>
          <w:color w:val="231F20"/>
          <w:spacing w:val="-8"/>
          <w:w w:val="90"/>
          <w:sz w:val="24"/>
        </w:rPr>
        <w:t xml:space="preserve"> </w:t>
      </w:r>
      <w:r>
        <w:rPr>
          <w:color w:val="231F20"/>
          <w:spacing w:val="-2"/>
          <w:w w:val="90"/>
          <w:sz w:val="24"/>
        </w:rPr>
        <w:t>jest</w:t>
      </w:r>
      <w:r>
        <w:rPr>
          <w:color w:val="231F20"/>
          <w:spacing w:val="-9"/>
          <w:w w:val="90"/>
          <w:sz w:val="24"/>
        </w:rPr>
        <w:t xml:space="preserve"> </w:t>
      </w:r>
      <w:r>
        <w:rPr>
          <w:color w:val="231F20"/>
          <w:spacing w:val="-2"/>
          <w:w w:val="90"/>
          <w:sz w:val="24"/>
        </w:rPr>
        <w:t>także</w:t>
      </w:r>
      <w:r>
        <w:rPr>
          <w:color w:val="231F20"/>
          <w:spacing w:val="-8"/>
          <w:w w:val="90"/>
          <w:sz w:val="24"/>
        </w:rPr>
        <w:t xml:space="preserve"> </w:t>
      </w:r>
      <w:r>
        <w:rPr>
          <w:color w:val="231F20"/>
          <w:spacing w:val="-2"/>
          <w:w w:val="90"/>
          <w:sz w:val="24"/>
        </w:rPr>
        <w:t>wdrażanie</w:t>
      </w:r>
      <w:r>
        <w:rPr>
          <w:color w:val="231F20"/>
          <w:spacing w:val="-8"/>
          <w:w w:val="90"/>
          <w:sz w:val="24"/>
        </w:rPr>
        <w:t xml:space="preserve"> </w:t>
      </w:r>
      <w:r>
        <w:rPr>
          <w:color w:val="231F20"/>
          <w:spacing w:val="-2"/>
          <w:w w:val="90"/>
          <w:sz w:val="24"/>
        </w:rPr>
        <w:t>programów</w:t>
      </w:r>
      <w:r>
        <w:rPr>
          <w:color w:val="231F20"/>
          <w:spacing w:val="-8"/>
          <w:w w:val="90"/>
          <w:sz w:val="24"/>
        </w:rPr>
        <w:t xml:space="preserve"> </w:t>
      </w:r>
      <w:r>
        <w:rPr>
          <w:color w:val="231F20"/>
          <w:spacing w:val="-2"/>
          <w:w w:val="90"/>
          <w:sz w:val="24"/>
        </w:rPr>
        <w:t>i</w:t>
      </w:r>
      <w:r>
        <w:rPr>
          <w:color w:val="231F20"/>
          <w:spacing w:val="-8"/>
          <w:w w:val="90"/>
          <w:sz w:val="24"/>
        </w:rPr>
        <w:t xml:space="preserve"> </w:t>
      </w:r>
      <w:r>
        <w:rPr>
          <w:color w:val="231F20"/>
          <w:spacing w:val="-2"/>
          <w:w w:val="90"/>
          <w:sz w:val="24"/>
        </w:rPr>
        <w:t>szkoleń</w:t>
      </w:r>
      <w:r>
        <w:rPr>
          <w:color w:val="231F20"/>
          <w:spacing w:val="-8"/>
          <w:w w:val="90"/>
          <w:sz w:val="24"/>
        </w:rPr>
        <w:t xml:space="preserve"> </w:t>
      </w:r>
      <w:r>
        <w:rPr>
          <w:color w:val="231F20"/>
          <w:spacing w:val="-2"/>
          <w:w w:val="90"/>
          <w:sz w:val="24"/>
        </w:rPr>
        <w:t>systematycznie</w:t>
      </w:r>
      <w:r>
        <w:rPr>
          <w:color w:val="231F20"/>
          <w:spacing w:val="-8"/>
          <w:w w:val="90"/>
          <w:sz w:val="24"/>
        </w:rPr>
        <w:t xml:space="preserve"> </w:t>
      </w:r>
      <w:r>
        <w:rPr>
          <w:color w:val="231F20"/>
          <w:spacing w:val="-2"/>
          <w:w w:val="90"/>
          <w:sz w:val="24"/>
        </w:rPr>
        <w:t xml:space="preserve">podnoszących </w:t>
      </w:r>
      <w:r>
        <w:rPr>
          <w:color w:val="231F20"/>
          <w:spacing w:val="-4"/>
          <w:w w:val="90"/>
          <w:sz w:val="24"/>
        </w:rPr>
        <w:t>kompetencje kadr obsługujących osoby z niepełnosprawnościami, w tym wykorzystaniu nowych technologii</w:t>
      </w:r>
      <w:r>
        <w:rPr>
          <w:color w:val="231F20"/>
          <w:spacing w:val="40"/>
          <w:sz w:val="24"/>
        </w:rPr>
        <w:t xml:space="preserve"> </w:t>
      </w:r>
      <w:r>
        <w:rPr>
          <w:color w:val="231F20"/>
          <w:w w:val="90"/>
          <w:sz w:val="24"/>
        </w:rPr>
        <w:t>i koncepcji projektowania uniwersalnego obiektów.</w:t>
      </w:r>
    </w:p>
    <w:p w14:paraId="41334084" w14:textId="77777777" w:rsidR="004766AD" w:rsidRDefault="00000000">
      <w:pPr>
        <w:pStyle w:val="Nagwek8"/>
        <w:spacing w:before="163" w:line="312" w:lineRule="auto"/>
        <w:ind w:left="720" w:right="909" w:firstLine="720"/>
      </w:pPr>
      <w:r>
        <w:rPr>
          <w:i w:val="0"/>
          <w:color w:val="231F20"/>
          <w:w w:val="85"/>
        </w:rPr>
        <w:t>Jak</w:t>
      </w:r>
      <w:r>
        <w:rPr>
          <w:i w:val="0"/>
          <w:color w:val="231F20"/>
        </w:rPr>
        <w:t xml:space="preserve"> </w:t>
      </w:r>
      <w:r>
        <w:rPr>
          <w:i w:val="0"/>
          <w:color w:val="231F20"/>
          <w:w w:val="85"/>
        </w:rPr>
        <w:t>zauważa</w:t>
      </w:r>
      <w:r>
        <w:rPr>
          <w:i w:val="0"/>
          <w:color w:val="231F20"/>
        </w:rPr>
        <w:t xml:space="preserve"> </w:t>
      </w:r>
      <w:r>
        <w:rPr>
          <w:i w:val="0"/>
          <w:color w:val="231F20"/>
          <w:w w:val="85"/>
        </w:rPr>
        <w:t>Agnieszka</w:t>
      </w:r>
      <w:r>
        <w:rPr>
          <w:i w:val="0"/>
          <w:color w:val="231F20"/>
        </w:rPr>
        <w:t xml:space="preserve"> </w:t>
      </w:r>
      <w:r>
        <w:rPr>
          <w:i w:val="0"/>
          <w:color w:val="231F20"/>
          <w:w w:val="85"/>
        </w:rPr>
        <w:t>Piechur,</w:t>
      </w:r>
      <w:r>
        <w:rPr>
          <w:i w:val="0"/>
          <w:color w:val="231F20"/>
        </w:rPr>
        <w:t xml:space="preserve"> </w:t>
      </w:r>
      <w:r>
        <w:rPr>
          <w:color w:val="231F20"/>
          <w:w w:val="85"/>
        </w:rPr>
        <w:t>w</w:t>
      </w:r>
      <w:r>
        <w:rPr>
          <w:color w:val="231F20"/>
        </w:rPr>
        <w:t xml:space="preserve"> </w:t>
      </w:r>
      <w:r>
        <w:rPr>
          <w:color w:val="231F20"/>
          <w:w w:val="85"/>
        </w:rPr>
        <w:t>większości</w:t>
      </w:r>
      <w:r>
        <w:rPr>
          <w:color w:val="231F20"/>
        </w:rPr>
        <w:t xml:space="preserve"> </w:t>
      </w:r>
      <w:r>
        <w:rPr>
          <w:color w:val="231F20"/>
          <w:w w:val="85"/>
        </w:rPr>
        <w:t>państw</w:t>
      </w:r>
      <w:r>
        <w:rPr>
          <w:color w:val="231F20"/>
        </w:rPr>
        <w:t xml:space="preserve"> </w:t>
      </w:r>
      <w:r>
        <w:rPr>
          <w:color w:val="231F20"/>
          <w:w w:val="85"/>
        </w:rPr>
        <w:t>rozwiniętych</w:t>
      </w:r>
      <w:r>
        <w:rPr>
          <w:color w:val="231F20"/>
        </w:rPr>
        <w:t xml:space="preserve"> </w:t>
      </w:r>
      <w:r>
        <w:rPr>
          <w:color w:val="231F20"/>
          <w:w w:val="85"/>
        </w:rPr>
        <w:t>usługi</w:t>
      </w:r>
      <w:r>
        <w:rPr>
          <w:color w:val="231F20"/>
        </w:rPr>
        <w:t xml:space="preserve"> </w:t>
      </w:r>
      <w:r>
        <w:rPr>
          <w:color w:val="231F20"/>
          <w:w w:val="85"/>
        </w:rPr>
        <w:t>publiczne</w:t>
      </w:r>
      <w:r>
        <w:rPr>
          <w:color w:val="231F20"/>
        </w:rPr>
        <w:t xml:space="preserve"> </w:t>
      </w:r>
      <w:r>
        <w:rPr>
          <w:color w:val="231F20"/>
          <w:w w:val="85"/>
        </w:rPr>
        <w:t>świadczone</w:t>
      </w:r>
      <w:r>
        <w:rPr>
          <w:color w:val="231F20"/>
          <w:spacing w:val="40"/>
        </w:rPr>
        <w:t xml:space="preserve"> </w:t>
      </w:r>
      <w:r>
        <w:rPr>
          <w:color w:val="231F20"/>
          <w:w w:val="85"/>
        </w:rPr>
        <w:t>są przez administrację lokalną i rządową. Świadczenie usług publicznych i korzystanie z nich ma charakter powszechny. Nawet bowiem te społeczeństwa, w których dominuje indywidualizm i ograniczanie do</w:t>
      </w:r>
    </w:p>
    <w:p w14:paraId="663EE34A" w14:textId="77777777" w:rsidR="004766AD" w:rsidRDefault="00000000">
      <w:pPr>
        <w:pStyle w:val="Tekstpodstawowy"/>
        <w:spacing w:before="2"/>
        <w:rPr>
          <w:i/>
          <w:sz w:val="5"/>
        </w:rPr>
      </w:pPr>
      <w:r>
        <w:pict w14:anchorId="7B2FB6FB">
          <v:shape id="docshape28" o:spid="_x0000_s2730" style="position:absolute;margin-left:36pt;margin-top:4.2pt;width:1in;height:.1pt;z-index:-15722496;mso-wrap-distance-left:0;mso-wrap-distance-right:0;mso-position-horizontal-relative:page" coordorigin="720,84" coordsize="1440,0" path="m720,84r1440,e" filled="f" strokecolor="#231f20" strokeweight="1pt">
            <v:path arrowok="t"/>
            <w10:wrap type="topAndBottom" anchorx="page"/>
          </v:shape>
        </w:pict>
      </w:r>
    </w:p>
    <w:p w14:paraId="15A277D6" w14:textId="77777777" w:rsidR="004766AD" w:rsidRDefault="00000000">
      <w:pPr>
        <w:pStyle w:val="Akapitzlist"/>
        <w:numPr>
          <w:ilvl w:val="0"/>
          <w:numId w:val="100"/>
        </w:numPr>
        <w:tabs>
          <w:tab w:val="left" w:pos="1495"/>
          <w:tab w:val="left" w:pos="1496"/>
        </w:tabs>
        <w:spacing w:before="42" w:line="249" w:lineRule="auto"/>
        <w:ind w:right="400" w:firstLine="0"/>
        <w:jc w:val="left"/>
        <w:rPr>
          <w:sz w:val="20"/>
        </w:rPr>
      </w:pPr>
      <w:proofErr w:type="spellStart"/>
      <w:r>
        <w:rPr>
          <w:i/>
          <w:color w:val="231F20"/>
          <w:w w:val="85"/>
          <w:sz w:val="20"/>
        </w:rPr>
        <w:t>Improving</w:t>
      </w:r>
      <w:proofErr w:type="spellEnd"/>
      <w:r>
        <w:rPr>
          <w:i/>
          <w:color w:val="231F20"/>
          <w:sz w:val="20"/>
        </w:rPr>
        <w:t xml:space="preserve"> </w:t>
      </w:r>
      <w:proofErr w:type="spellStart"/>
      <w:r>
        <w:rPr>
          <w:i/>
          <w:color w:val="231F20"/>
          <w:w w:val="85"/>
          <w:sz w:val="20"/>
        </w:rPr>
        <w:t>information</w:t>
      </w:r>
      <w:proofErr w:type="spellEnd"/>
      <w:r>
        <w:rPr>
          <w:i/>
          <w:color w:val="231F20"/>
          <w:sz w:val="20"/>
        </w:rPr>
        <w:t xml:space="preserve"> </w:t>
      </w:r>
      <w:r>
        <w:rPr>
          <w:i/>
          <w:color w:val="231F20"/>
          <w:w w:val="85"/>
          <w:sz w:val="20"/>
        </w:rPr>
        <w:t>on</w:t>
      </w:r>
      <w:r>
        <w:rPr>
          <w:i/>
          <w:color w:val="231F20"/>
          <w:sz w:val="20"/>
        </w:rPr>
        <w:t xml:space="preserve"> </w:t>
      </w:r>
      <w:proofErr w:type="spellStart"/>
      <w:r>
        <w:rPr>
          <w:i/>
          <w:color w:val="231F20"/>
          <w:w w:val="85"/>
          <w:sz w:val="20"/>
        </w:rPr>
        <w:t>accessible</w:t>
      </w:r>
      <w:proofErr w:type="spellEnd"/>
      <w:r>
        <w:rPr>
          <w:i/>
          <w:color w:val="231F20"/>
          <w:sz w:val="20"/>
        </w:rPr>
        <w:t xml:space="preserve"> </w:t>
      </w:r>
      <w:proofErr w:type="spellStart"/>
      <w:r>
        <w:rPr>
          <w:i/>
          <w:color w:val="231F20"/>
          <w:w w:val="85"/>
          <w:sz w:val="20"/>
        </w:rPr>
        <w:t>tourism</w:t>
      </w:r>
      <w:proofErr w:type="spellEnd"/>
      <w:r>
        <w:rPr>
          <w:i/>
          <w:color w:val="231F20"/>
          <w:sz w:val="20"/>
        </w:rPr>
        <w:t xml:space="preserve"> </w:t>
      </w:r>
      <w:r>
        <w:rPr>
          <w:i/>
          <w:color w:val="231F20"/>
          <w:w w:val="85"/>
          <w:sz w:val="20"/>
        </w:rPr>
        <w:t>for</w:t>
      </w:r>
      <w:r>
        <w:rPr>
          <w:i/>
          <w:color w:val="231F20"/>
          <w:sz w:val="20"/>
        </w:rPr>
        <w:t xml:space="preserve"> </w:t>
      </w:r>
      <w:proofErr w:type="spellStart"/>
      <w:r>
        <w:rPr>
          <w:i/>
          <w:color w:val="231F20"/>
          <w:w w:val="85"/>
          <w:sz w:val="20"/>
        </w:rPr>
        <w:t>disabled</w:t>
      </w:r>
      <w:proofErr w:type="spellEnd"/>
      <w:r>
        <w:rPr>
          <w:i/>
          <w:color w:val="231F20"/>
          <w:sz w:val="20"/>
        </w:rPr>
        <w:t xml:space="preserve"> </w:t>
      </w:r>
      <w:proofErr w:type="spellStart"/>
      <w:r>
        <w:rPr>
          <w:i/>
          <w:color w:val="231F20"/>
          <w:w w:val="85"/>
          <w:sz w:val="20"/>
        </w:rPr>
        <w:t>people</w:t>
      </w:r>
      <w:proofErr w:type="spellEnd"/>
      <w:r>
        <w:rPr>
          <w:color w:val="231F20"/>
          <w:w w:val="85"/>
          <w:sz w:val="20"/>
        </w:rPr>
        <w:t>,</w:t>
      </w:r>
      <w:r>
        <w:rPr>
          <w:color w:val="231F20"/>
          <w:sz w:val="20"/>
        </w:rPr>
        <w:t xml:space="preserve"> </w:t>
      </w:r>
      <w:proofErr w:type="spellStart"/>
      <w:r>
        <w:rPr>
          <w:color w:val="231F20"/>
          <w:w w:val="85"/>
          <w:sz w:val="20"/>
        </w:rPr>
        <w:t>European</w:t>
      </w:r>
      <w:proofErr w:type="spellEnd"/>
      <w:r>
        <w:rPr>
          <w:color w:val="231F20"/>
          <w:sz w:val="20"/>
        </w:rPr>
        <w:t xml:space="preserve"> </w:t>
      </w:r>
      <w:proofErr w:type="spellStart"/>
      <w:r>
        <w:rPr>
          <w:color w:val="231F20"/>
          <w:w w:val="85"/>
          <w:sz w:val="20"/>
        </w:rPr>
        <w:t>Communities</w:t>
      </w:r>
      <w:proofErr w:type="spellEnd"/>
      <w:r>
        <w:rPr>
          <w:color w:val="231F20"/>
          <w:w w:val="85"/>
          <w:sz w:val="20"/>
        </w:rPr>
        <w:t>,</w:t>
      </w:r>
      <w:r>
        <w:rPr>
          <w:color w:val="231F20"/>
          <w:sz w:val="20"/>
        </w:rPr>
        <w:t xml:space="preserve"> </w:t>
      </w:r>
      <w:r>
        <w:rPr>
          <w:color w:val="231F20"/>
          <w:w w:val="85"/>
          <w:sz w:val="20"/>
        </w:rPr>
        <w:t>2004.</w:t>
      </w:r>
      <w:r>
        <w:rPr>
          <w:color w:val="231F20"/>
          <w:sz w:val="20"/>
        </w:rPr>
        <w:t xml:space="preserve"> </w:t>
      </w:r>
      <w:r>
        <w:rPr>
          <w:color w:val="231F20"/>
          <w:w w:val="85"/>
          <w:sz w:val="20"/>
        </w:rPr>
        <w:t>s.</w:t>
      </w:r>
      <w:r>
        <w:rPr>
          <w:color w:val="231F20"/>
          <w:sz w:val="20"/>
        </w:rPr>
        <w:t xml:space="preserve"> </w:t>
      </w:r>
      <w:r>
        <w:rPr>
          <w:color w:val="231F20"/>
          <w:w w:val="85"/>
          <w:sz w:val="20"/>
        </w:rPr>
        <w:t>4,</w:t>
      </w:r>
      <w:r>
        <w:rPr>
          <w:color w:val="231F20"/>
          <w:sz w:val="20"/>
        </w:rPr>
        <w:t xml:space="preserve"> </w:t>
      </w:r>
      <w:r>
        <w:rPr>
          <w:color w:val="231F20"/>
          <w:w w:val="85"/>
          <w:sz w:val="20"/>
        </w:rPr>
        <w:t>https://publications.</w:t>
      </w:r>
      <w:r>
        <w:rPr>
          <w:color w:val="231F20"/>
          <w:spacing w:val="40"/>
          <w:sz w:val="20"/>
        </w:rPr>
        <w:t xml:space="preserve"> </w:t>
      </w:r>
      <w:r>
        <w:rPr>
          <w:color w:val="231F20"/>
          <w:spacing w:val="-2"/>
          <w:sz w:val="20"/>
        </w:rPr>
        <w:t>europa.eu/en/publication-detail/-/publication/37988a99-87b7-426a-8a62-6f2227e74424/language-en, 2022, [dostęp</w:t>
      </w:r>
    </w:p>
    <w:p w14:paraId="14DBFA14" w14:textId="77777777" w:rsidR="004766AD" w:rsidRDefault="00000000">
      <w:pPr>
        <w:spacing w:before="2"/>
        <w:ind w:left="720"/>
        <w:rPr>
          <w:sz w:val="20"/>
        </w:rPr>
      </w:pPr>
      <w:r>
        <w:rPr>
          <w:color w:val="231F20"/>
          <w:spacing w:val="-2"/>
          <w:sz w:val="20"/>
        </w:rPr>
        <w:t>19.11.2022]</w:t>
      </w:r>
    </w:p>
    <w:p w14:paraId="5615809F" w14:textId="77777777" w:rsidR="004766AD" w:rsidRDefault="00000000">
      <w:pPr>
        <w:pStyle w:val="Akapitzlist"/>
        <w:numPr>
          <w:ilvl w:val="0"/>
          <w:numId w:val="100"/>
        </w:numPr>
        <w:tabs>
          <w:tab w:val="left" w:pos="1495"/>
          <w:tab w:val="left" w:pos="1496"/>
        </w:tabs>
        <w:spacing w:before="10"/>
        <w:ind w:left="1495"/>
        <w:jc w:val="left"/>
        <w:rPr>
          <w:sz w:val="20"/>
        </w:rPr>
      </w:pPr>
      <w:r>
        <w:rPr>
          <w:color w:val="231F20"/>
          <w:w w:val="90"/>
          <w:sz w:val="20"/>
        </w:rPr>
        <w:t>https://spoldzielniafado.pl/slownik-dostepnosci/dostepnosc:architektoniczna</w:t>
      </w:r>
      <w:r>
        <w:rPr>
          <w:color w:val="231F20"/>
          <w:spacing w:val="17"/>
          <w:sz w:val="20"/>
        </w:rPr>
        <w:t xml:space="preserve"> </w:t>
      </w:r>
      <w:r>
        <w:rPr>
          <w:color w:val="231F20"/>
          <w:w w:val="90"/>
          <w:sz w:val="20"/>
        </w:rPr>
        <w:t>[dostęp</w:t>
      </w:r>
      <w:r>
        <w:rPr>
          <w:color w:val="231F20"/>
          <w:spacing w:val="16"/>
          <w:sz w:val="20"/>
        </w:rPr>
        <w:t xml:space="preserve"> </w:t>
      </w:r>
      <w:r>
        <w:rPr>
          <w:color w:val="231F20"/>
          <w:spacing w:val="-2"/>
          <w:w w:val="90"/>
          <w:sz w:val="20"/>
        </w:rPr>
        <w:t>19.11.2022]</w:t>
      </w:r>
    </w:p>
    <w:p w14:paraId="11F425D0" w14:textId="77777777" w:rsidR="004766AD" w:rsidRDefault="00000000">
      <w:pPr>
        <w:pStyle w:val="Akapitzlist"/>
        <w:numPr>
          <w:ilvl w:val="0"/>
          <w:numId w:val="100"/>
        </w:numPr>
        <w:tabs>
          <w:tab w:val="left" w:pos="1495"/>
          <w:tab w:val="left" w:pos="1496"/>
        </w:tabs>
        <w:spacing w:before="10" w:line="249" w:lineRule="auto"/>
        <w:ind w:right="733" w:firstLine="0"/>
        <w:jc w:val="left"/>
        <w:rPr>
          <w:sz w:val="20"/>
        </w:rPr>
      </w:pPr>
      <w:r>
        <w:rPr>
          <w:color w:val="231F20"/>
          <w:w w:val="90"/>
          <w:sz w:val="20"/>
        </w:rPr>
        <w:t>Według</w:t>
      </w:r>
      <w:r>
        <w:rPr>
          <w:color w:val="231F20"/>
          <w:spacing w:val="-1"/>
          <w:w w:val="90"/>
          <w:sz w:val="20"/>
        </w:rPr>
        <w:t xml:space="preserve"> </w:t>
      </w:r>
      <w:r>
        <w:rPr>
          <w:color w:val="231F20"/>
          <w:w w:val="90"/>
          <w:sz w:val="20"/>
        </w:rPr>
        <w:t>rozporządzenia</w:t>
      </w:r>
      <w:r>
        <w:rPr>
          <w:color w:val="231F20"/>
          <w:spacing w:val="-1"/>
          <w:w w:val="90"/>
          <w:sz w:val="20"/>
        </w:rPr>
        <w:t xml:space="preserve"> </w:t>
      </w:r>
      <w:r>
        <w:rPr>
          <w:color w:val="231F20"/>
          <w:w w:val="90"/>
          <w:sz w:val="20"/>
        </w:rPr>
        <w:t>Ministra</w:t>
      </w:r>
      <w:r>
        <w:rPr>
          <w:color w:val="231F20"/>
          <w:spacing w:val="-1"/>
          <w:w w:val="90"/>
          <w:sz w:val="20"/>
        </w:rPr>
        <w:t xml:space="preserve"> </w:t>
      </w:r>
      <w:r>
        <w:rPr>
          <w:color w:val="231F20"/>
          <w:w w:val="90"/>
          <w:sz w:val="20"/>
        </w:rPr>
        <w:t>Infrastruktury,</w:t>
      </w:r>
      <w:r>
        <w:rPr>
          <w:color w:val="231F20"/>
          <w:spacing w:val="-1"/>
          <w:w w:val="90"/>
          <w:sz w:val="20"/>
        </w:rPr>
        <w:t xml:space="preserve"> </w:t>
      </w:r>
      <w:r>
        <w:rPr>
          <w:color w:val="231F20"/>
          <w:w w:val="90"/>
          <w:sz w:val="20"/>
        </w:rPr>
        <w:t>budynkiem</w:t>
      </w:r>
      <w:r>
        <w:rPr>
          <w:color w:val="231F20"/>
          <w:spacing w:val="-1"/>
          <w:w w:val="90"/>
          <w:sz w:val="20"/>
        </w:rPr>
        <w:t xml:space="preserve"> </w:t>
      </w:r>
      <w:r>
        <w:rPr>
          <w:color w:val="231F20"/>
          <w:w w:val="90"/>
          <w:sz w:val="20"/>
        </w:rPr>
        <w:t>użyteczności</w:t>
      </w:r>
      <w:r>
        <w:rPr>
          <w:color w:val="231F20"/>
          <w:spacing w:val="-1"/>
          <w:w w:val="90"/>
          <w:sz w:val="20"/>
        </w:rPr>
        <w:t xml:space="preserve"> </w:t>
      </w:r>
      <w:r>
        <w:rPr>
          <w:color w:val="231F20"/>
          <w:w w:val="90"/>
          <w:sz w:val="20"/>
        </w:rPr>
        <w:t>publicznej</w:t>
      </w:r>
      <w:r>
        <w:rPr>
          <w:color w:val="231F20"/>
          <w:spacing w:val="-1"/>
          <w:w w:val="90"/>
          <w:sz w:val="20"/>
        </w:rPr>
        <w:t xml:space="preserve"> </w:t>
      </w:r>
      <w:r>
        <w:rPr>
          <w:color w:val="231F20"/>
          <w:w w:val="90"/>
          <w:sz w:val="20"/>
        </w:rPr>
        <w:t>jest</w:t>
      </w:r>
      <w:r>
        <w:rPr>
          <w:color w:val="231F20"/>
          <w:spacing w:val="-2"/>
          <w:w w:val="90"/>
          <w:sz w:val="20"/>
        </w:rPr>
        <w:t xml:space="preserve"> </w:t>
      </w:r>
      <w:r>
        <w:rPr>
          <w:i/>
          <w:color w:val="231F20"/>
          <w:w w:val="90"/>
          <w:sz w:val="20"/>
        </w:rPr>
        <w:t>budynek</w:t>
      </w:r>
      <w:r>
        <w:rPr>
          <w:i/>
          <w:color w:val="231F20"/>
          <w:spacing w:val="-1"/>
          <w:w w:val="90"/>
          <w:sz w:val="20"/>
        </w:rPr>
        <w:t xml:space="preserve"> </w:t>
      </w:r>
      <w:r>
        <w:rPr>
          <w:i/>
          <w:color w:val="231F20"/>
          <w:w w:val="90"/>
          <w:sz w:val="20"/>
        </w:rPr>
        <w:t>przeznaczony</w:t>
      </w:r>
      <w:r>
        <w:rPr>
          <w:i/>
          <w:color w:val="231F20"/>
          <w:spacing w:val="-1"/>
          <w:w w:val="90"/>
          <w:sz w:val="20"/>
        </w:rPr>
        <w:t xml:space="preserve"> </w:t>
      </w:r>
      <w:r>
        <w:rPr>
          <w:i/>
          <w:color w:val="231F20"/>
          <w:w w:val="90"/>
          <w:sz w:val="20"/>
        </w:rPr>
        <w:t xml:space="preserve">na </w:t>
      </w:r>
      <w:r>
        <w:rPr>
          <w:i/>
          <w:color w:val="231F20"/>
          <w:w w:val="85"/>
          <w:sz w:val="20"/>
        </w:rPr>
        <w:t>potrzeby administracji publicznej, wymiaru sprawiedliwości, kultury, kultu religijnego, oświaty, szkolnictwa wyższego, nauki, wy- 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za budynek użyteczności publicznej uznaje</w:t>
      </w:r>
      <w:r>
        <w:rPr>
          <w:i/>
          <w:color w:val="231F20"/>
          <w:spacing w:val="40"/>
          <w:sz w:val="20"/>
        </w:rPr>
        <w:t xml:space="preserve"> </w:t>
      </w:r>
      <w:r>
        <w:rPr>
          <w:i/>
          <w:color w:val="231F20"/>
          <w:spacing w:val="-2"/>
          <w:w w:val="90"/>
          <w:sz w:val="20"/>
        </w:rPr>
        <w:t>się także budynek biurowy lub socjalny</w:t>
      </w:r>
      <w:r>
        <w:rPr>
          <w:color w:val="231F20"/>
          <w:spacing w:val="-2"/>
          <w:w w:val="90"/>
          <w:sz w:val="20"/>
        </w:rPr>
        <w:t>. Dziennik Ustaw - Poz. 1065 Załącznik do obwieszczenia Ministra Inwestycji i Rozwoju</w:t>
      </w:r>
    </w:p>
    <w:p w14:paraId="5E5B4C11" w14:textId="77777777" w:rsidR="004766AD" w:rsidRDefault="00000000">
      <w:pPr>
        <w:spacing w:before="5" w:line="249" w:lineRule="auto"/>
        <w:ind w:left="720"/>
        <w:rPr>
          <w:sz w:val="20"/>
        </w:rPr>
      </w:pPr>
      <w:r>
        <w:rPr>
          <w:color w:val="231F20"/>
          <w:w w:val="90"/>
          <w:sz w:val="20"/>
        </w:rPr>
        <w:t>z dnia 08 kwietnia 2019 r. (poz. 1065) rozporządzenie Ministra Infrastruktury z dnia 12 kwietnia 2002 r. w sprawie warunków</w:t>
      </w:r>
      <w:r>
        <w:rPr>
          <w:color w:val="231F20"/>
          <w:spacing w:val="80"/>
          <w:sz w:val="20"/>
        </w:rPr>
        <w:t xml:space="preserve"> </w:t>
      </w:r>
      <w:r>
        <w:rPr>
          <w:color w:val="231F20"/>
          <w:w w:val="90"/>
          <w:sz w:val="20"/>
        </w:rPr>
        <w:t>technicznych, jakim powinny odpowiadać budynki i ich usytuowanie. W ustawie tej wskazano również na zakres przystosowań obiektów użyteczności publicznej do potrzeb osób z niepełnosprawnościami.</w:t>
      </w:r>
    </w:p>
    <w:p w14:paraId="6F820828" w14:textId="77777777" w:rsidR="004766AD" w:rsidRDefault="004766AD">
      <w:pPr>
        <w:spacing w:line="249" w:lineRule="auto"/>
        <w:rPr>
          <w:sz w:val="20"/>
        </w:rPr>
        <w:sectPr w:rsidR="004766AD">
          <w:pgSz w:w="11910" w:h="16840"/>
          <w:pgMar w:top="1620" w:right="600" w:bottom="640" w:left="0" w:header="771" w:footer="446" w:gutter="0"/>
          <w:cols w:space="708"/>
        </w:sectPr>
      </w:pPr>
    </w:p>
    <w:p w14:paraId="6A7FDA85" w14:textId="77777777" w:rsidR="004766AD" w:rsidRDefault="004766AD">
      <w:pPr>
        <w:pStyle w:val="Tekstpodstawowy"/>
        <w:spacing w:before="9"/>
        <w:rPr>
          <w:sz w:val="17"/>
        </w:rPr>
      </w:pPr>
    </w:p>
    <w:p w14:paraId="45EF010C" w14:textId="77777777" w:rsidR="004766AD" w:rsidRDefault="00000000">
      <w:pPr>
        <w:spacing w:before="80" w:line="312" w:lineRule="auto"/>
        <w:ind w:left="963" w:right="124"/>
        <w:rPr>
          <w:sz w:val="24"/>
        </w:rPr>
      </w:pPr>
      <w:r>
        <w:rPr>
          <w:i/>
          <w:color w:val="231F20"/>
          <w:spacing w:val="-2"/>
          <w:w w:val="90"/>
          <w:sz w:val="24"/>
        </w:rPr>
        <w:t>absolutnego</w:t>
      </w:r>
      <w:r>
        <w:rPr>
          <w:i/>
          <w:color w:val="231F20"/>
          <w:spacing w:val="-3"/>
          <w:w w:val="90"/>
          <w:sz w:val="24"/>
        </w:rPr>
        <w:t xml:space="preserve"> </w:t>
      </w:r>
      <w:r>
        <w:rPr>
          <w:i/>
          <w:color w:val="231F20"/>
          <w:spacing w:val="-2"/>
          <w:w w:val="90"/>
          <w:sz w:val="24"/>
        </w:rPr>
        <w:t>minimum</w:t>
      </w:r>
      <w:r>
        <w:rPr>
          <w:i/>
          <w:color w:val="231F20"/>
          <w:spacing w:val="-3"/>
          <w:w w:val="90"/>
          <w:sz w:val="24"/>
        </w:rPr>
        <w:t xml:space="preserve"> </w:t>
      </w:r>
      <w:r>
        <w:rPr>
          <w:i/>
          <w:color w:val="231F20"/>
          <w:spacing w:val="-2"/>
          <w:w w:val="90"/>
          <w:sz w:val="24"/>
        </w:rPr>
        <w:t>roli</w:t>
      </w:r>
      <w:r>
        <w:rPr>
          <w:i/>
          <w:color w:val="231F20"/>
          <w:spacing w:val="-3"/>
          <w:w w:val="90"/>
          <w:sz w:val="24"/>
        </w:rPr>
        <w:t xml:space="preserve"> </w:t>
      </w:r>
      <w:r>
        <w:rPr>
          <w:i/>
          <w:color w:val="231F20"/>
          <w:spacing w:val="-2"/>
          <w:w w:val="90"/>
          <w:sz w:val="24"/>
        </w:rPr>
        <w:t>państwa</w:t>
      </w:r>
      <w:r>
        <w:rPr>
          <w:i/>
          <w:color w:val="231F20"/>
          <w:spacing w:val="-3"/>
          <w:w w:val="90"/>
          <w:sz w:val="24"/>
        </w:rPr>
        <w:t xml:space="preserve"> </w:t>
      </w:r>
      <w:r>
        <w:rPr>
          <w:i/>
          <w:color w:val="231F20"/>
          <w:spacing w:val="-2"/>
          <w:w w:val="90"/>
          <w:sz w:val="24"/>
        </w:rPr>
        <w:t>w</w:t>
      </w:r>
      <w:r>
        <w:rPr>
          <w:i/>
          <w:color w:val="231F20"/>
          <w:spacing w:val="-3"/>
          <w:w w:val="90"/>
          <w:sz w:val="24"/>
        </w:rPr>
        <w:t xml:space="preserve"> </w:t>
      </w:r>
      <w:r>
        <w:rPr>
          <w:i/>
          <w:color w:val="231F20"/>
          <w:spacing w:val="-2"/>
          <w:w w:val="90"/>
          <w:sz w:val="24"/>
        </w:rPr>
        <w:t>gospodarce,</w:t>
      </w:r>
      <w:r>
        <w:rPr>
          <w:i/>
          <w:color w:val="231F20"/>
          <w:spacing w:val="-3"/>
          <w:w w:val="90"/>
          <w:sz w:val="24"/>
        </w:rPr>
        <w:t xml:space="preserve"> </w:t>
      </w:r>
      <w:r>
        <w:rPr>
          <w:i/>
          <w:color w:val="231F20"/>
          <w:spacing w:val="-2"/>
          <w:w w:val="90"/>
          <w:sz w:val="24"/>
        </w:rPr>
        <w:t>nie</w:t>
      </w:r>
      <w:r>
        <w:rPr>
          <w:i/>
          <w:color w:val="231F20"/>
          <w:spacing w:val="-3"/>
          <w:w w:val="90"/>
          <w:sz w:val="24"/>
        </w:rPr>
        <w:t xml:space="preserve"> </w:t>
      </w:r>
      <w:r>
        <w:rPr>
          <w:i/>
          <w:color w:val="231F20"/>
          <w:spacing w:val="-2"/>
          <w:w w:val="90"/>
          <w:sz w:val="24"/>
        </w:rPr>
        <w:t>mogą</w:t>
      </w:r>
      <w:r>
        <w:rPr>
          <w:i/>
          <w:color w:val="231F20"/>
          <w:spacing w:val="-3"/>
          <w:w w:val="90"/>
          <w:sz w:val="24"/>
        </w:rPr>
        <w:t xml:space="preserve"> </w:t>
      </w:r>
      <w:r>
        <w:rPr>
          <w:i/>
          <w:color w:val="231F20"/>
          <w:spacing w:val="-2"/>
          <w:w w:val="90"/>
          <w:sz w:val="24"/>
        </w:rPr>
        <w:t>obyć</w:t>
      </w:r>
      <w:r>
        <w:rPr>
          <w:i/>
          <w:color w:val="231F20"/>
          <w:spacing w:val="-3"/>
          <w:w w:val="90"/>
          <w:sz w:val="24"/>
        </w:rPr>
        <w:t xml:space="preserve"> </w:t>
      </w:r>
      <w:r>
        <w:rPr>
          <w:i/>
          <w:color w:val="231F20"/>
          <w:spacing w:val="-2"/>
          <w:w w:val="90"/>
          <w:sz w:val="24"/>
        </w:rPr>
        <w:t>się</w:t>
      </w:r>
      <w:r>
        <w:rPr>
          <w:i/>
          <w:color w:val="231F20"/>
          <w:spacing w:val="-3"/>
          <w:w w:val="90"/>
          <w:sz w:val="24"/>
        </w:rPr>
        <w:t xml:space="preserve"> </w:t>
      </w:r>
      <w:r>
        <w:rPr>
          <w:i/>
          <w:color w:val="231F20"/>
          <w:spacing w:val="-2"/>
          <w:w w:val="90"/>
          <w:sz w:val="24"/>
        </w:rPr>
        <w:t>bez</w:t>
      </w:r>
      <w:r>
        <w:rPr>
          <w:i/>
          <w:color w:val="231F20"/>
          <w:spacing w:val="-3"/>
          <w:w w:val="90"/>
          <w:sz w:val="24"/>
        </w:rPr>
        <w:t xml:space="preserve"> </w:t>
      </w:r>
      <w:r>
        <w:rPr>
          <w:i/>
          <w:color w:val="231F20"/>
          <w:spacing w:val="-2"/>
          <w:w w:val="90"/>
          <w:sz w:val="24"/>
        </w:rPr>
        <w:t>tego</w:t>
      </w:r>
      <w:r>
        <w:rPr>
          <w:i/>
          <w:color w:val="231F20"/>
          <w:spacing w:val="-3"/>
          <w:w w:val="90"/>
          <w:sz w:val="24"/>
        </w:rPr>
        <w:t xml:space="preserve"> </w:t>
      </w:r>
      <w:r>
        <w:rPr>
          <w:i/>
          <w:color w:val="231F20"/>
          <w:spacing w:val="-2"/>
          <w:w w:val="90"/>
          <w:sz w:val="24"/>
        </w:rPr>
        <w:t>rodzaju</w:t>
      </w:r>
      <w:r>
        <w:rPr>
          <w:i/>
          <w:color w:val="231F20"/>
          <w:spacing w:val="-3"/>
          <w:w w:val="90"/>
          <w:sz w:val="24"/>
        </w:rPr>
        <w:t xml:space="preserve"> </w:t>
      </w:r>
      <w:r>
        <w:rPr>
          <w:i/>
          <w:color w:val="231F20"/>
          <w:spacing w:val="-2"/>
          <w:w w:val="90"/>
          <w:sz w:val="24"/>
        </w:rPr>
        <w:t>usług.</w:t>
      </w:r>
      <w:r>
        <w:rPr>
          <w:i/>
          <w:color w:val="231F20"/>
          <w:spacing w:val="-3"/>
          <w:w w:val="90"/>
          <w:sz w:val="24"/>
        </w:rPr>
        <w:t xml:space="preserve"> </w:t>
      </w:r>
      <w:r>
        <w:rPr>
          <w:i/>
          <w:color w:val="231F20"/>
          <w:spacing w:val="-2"/>
          <w:w w:val="90"/>
          <w:sz w:val="24"/>
        </w:rPr>
        <w:t>Są</w:t>
      </w:r>
      <w:r>
        <w:rPr>
          <w:i/>
          <w:color w:val="231F20"/>
          <w:spacing w:val="-3"/>
          <w:w w:val="90"/>
          <w:sz w:val="24"/>
        </w:rPr>
        <w:t xml:space="preserve"> </w:t>
      </w:r>
      <w:r>
        <w:rPr>
          <w:i/>
          <w:color w:val="231F20"/>
          <w:spacing w:val="-2"/>
          <w:w w:val="90"/>
          <w:sz w:val="24"/>
        </w:rPr>
        <w:t>to</w:t>
      </w:r>
      <w:r>
        <w:rPr>
          <w:i/>
          <w:color w:val="231F20"/>
          <w:spacing w:val="-3"/>
          <w:w w:val="90"/>
          <w:sz w:val="24"/>
        </w:rPr>
        <w:t xml:space="preserve"> </w:t>
      </w:r>
      <w:r>
        <w:rPr>
          <w:i/>
          <w:color w:val="231F20"/>
          <w:spacing w:val="-2"/>
          <w:w w:val="90"/>
          <w:sz w:val="24"/>
        </w:rPr>
        <w:t xml:space="preserve">usługi, </w:t>
      </w:r>
      <w:r>
        <w:rPr>
          <w:i/>
          <w:color w:val="231F20"/>
          <w:w w:val="85"/>
          <w:sz w:val="24"/>
        </w:rPr>
        <w:t xml:space="preserve">których celem jest podniesienie jakości życia mieszkańców oraz realizacja interesu publicznego. Pomagają one zapewnić jednolity standard świadczeń społecznych. Są to dobra, które niezależnie od liczby korzystających posiadają określoną wartość, której nie naruszają kolejni użytkownicy. Są to więc usługi świadczone przez administrację publiczną bezpośrednio ludności w ramach sektora publicznego lub podmioty prywatne zapewniające daną usługę. W tym zakresie występuje zgoda społeczna przewidująca świadczenie pewnych usług wszystkim, niezależnie od wysokości uzyskiwanego dochodu. Usługi publiczne są tak ważnym czynnikiem, że zapewnienie ich jest niezbywalnym obowiązkiem państwa, wynikającym z koncepcji praw człowieka. Są to dobra publiczne, których nie można wyłączyć. Usługi publiczne służą całemu społeczeństwu lub zbiorowości </w:t>
      </w:r>
      <w:r>
        <w:rPr>
          <w:i/>
          <w:color w:val="231F20"/>
          <w:w w:val="90"/>
          <w:sz w:val="24"/>
        </w:rPr>
        <w:t>lokalnej.</w:t>
      </w:r>
      <w:r>
        <w:rPr>
          <w:i/>
          <w:color w:val="231F20"/>
          <w:spacing w:val="-10"/>
          <w:w w:val="90"/>
          <w:sz w:val="24"/>
        </w:rPr>
        <w:t xml:space="preserve"> </w:t>
      </w:r>
      <w:r>
        <w:rPr>
          <w:i/>
          <w:color w:val="231F20"/>
          <w:w w:val="90"/>
          <w:sz w:val="24"/>
        </w:rPr>
        <w:t>Ich</w:t>
      </w:r>
      <w:r>
        <w:rPr>
          <w:i/>
          <w:color w:val="231F20"/>
          <w:spacing w:val="-10"/>
          <w:w w:val="90"/>
          <w:sz w:val="24"/>
        </w:rPr>
        <w:t xml:space="preserve"> </w:t>
      </w:r>
      <w:r>
        <w:rPr>
          <w:i/>
          <w:color w:val="231F20"/>
          <w:w w:val="90"/>
          <w:sz w:val="24"/>
        </w:rPr>
        <w:t>naturalną</w:t>
      </w:r>
      <w:r>
        <w:rPr>
          <w:i/>
          <w:color w:val="231F20"/>
          <w:spacing w:val="-10"/>
          <w:w w:val="90"/>
          <w:sz w:val="24"/>
        </w:rPr>
        <w:t xml:space="preserve"> </w:t>
      </w:r>
      <w:r>
        <w:rPr>
          <w:i/>
          <w:color w:val="231F20"/>
          <w:w w:val="90"/>
          <w:sz w:val="24"/>
        </w:rPr>
        <w:t>cechą</w:t>
      </w:r>
      <w:r>
        <w:rPr>
          <w:i/>
          <w:color w:val="231F20"/>
          <w:spacing w:val="-10"/>
          <w:w w:val="90"/>
          <w:sz w:val="24"/>
        </w:rPr>
        <w:t xml:space="preserve"> </w:t>
      </w:r>
      <w:r>
        <w:rPr>
          <w:i/>
          <w:color w:val="231F20"/>
          <w:w w:val="90"/>
          <w:sz w:val="24"/>
        </w:rPr>
        <w:t>jest</w:t>
      </w:r>
      <w:r>
        <w:rPr>
          <w:i/>
          <w:color w:val="231F20"/>
          <w:spacing w:val="-10"/>
          <w:w w:val="90"/>
          <w:sz w:val="24"/>
        </w:rPr>
        <w:t xml:space="preserve"> </w:t>
      </w:r>
      <w:r>
        <w:rPr>
          <w:i/>
          <w:color w:val="231F20"/>
          <w:w w:val="90"/>
          <w:sz w:val="24"/>
        </w:rPr>
        <w:t>to,</w:t>
      </w:r>
      <w:r>
        <w:rPr>
          <w:i/>
          <w:color w:val="231F20"/>
          <w:spacing w:val="-10"/>
          <w:w w:val="90"/>
          <w:sz w:val="24"/>
        </w:rPr>
        <w:t xml:space="preserve"> </w:t>
      </w:r>
      <w:r>
        <w:rPr>
          <w:i/>
          <w:color w:val="231F20"/>
          <w:w w:val="90"/>
          <w:sz w:val="24"/>
        </w:rPr>
        <w:t>że</w:t>
      </w:r>
      <w:r>
        <w:rPr>
          <w:i/>
          <w:color w:val="231F20"/>
          <w:spacing w:val="-10"/>
          <w:w w:val="90"/>
          <w:sz w:val="24"/>
        </w:rPr>
        <w:t xml:space="preserve"> </w:t>
      </w:r>
      <w:r>
        <w:rPr>
          <w:i/>
          <w:color w:val="231F20"/>
          <w:w w:val="90"/>
          <w:sz w:val="24"/>
        </w:rPr>
        <w:t>korzystanie</w:t>
      </w:r>
      <w:r>
        <w:rPr>
          <w:i/>
          <w:color w:val="231F20"/>
          <w:spacing w:val="-10"/>
          <w:w w:val="90"/>
          <w:sz w:val="24"/>
        </w:rPr>
        <w:t xml:space="preserve"> </w:t>
      </w:r>
      <w:r>
        <w:rPr>
          <w:i/>
          <w:color w:val="231F20"/>
          <w:w w:val="90"/>
          <w:sz w:val="24"/>
        </w:rPr>
        <w:t>przez</w:t>
      </w:r>
      <w:r>
        <w:rPr>
          <w:i/>
          <w:color w:val="231F20"/>
          <w:spacing w:val="-10"/>
          <w:w w:val="90"/>
          <w:sz w:val="24"/>
        </w:rPr>
        <w:t xml:space="preserve"> </w:t>
      </w:r>
      <w:r>
        <w:rPr>
          <w:i/>
          <w:color w:val="231F20"/>
          <w:w w:val="90"/>
          <w:sz w:val="24"/>
        </w:rPr>
        <w:t>jednego</w:t>
      </w:r>
      <w:r>
        <w:rPr>
          <w:i/>
          <w:color w:val="231F20"/>
          <w:spacing w:val="-10"/>
          <w:w w:val="90"/>
          <w:sz w:val="24"/>
        </w:rPr>
        <w:t xml:space="preserve"> </w:t>
      </w:r>
      <w:r>
        <w:rPr>
          <w:i/>
          <w:color w:val="231F20"/>
          <w:w w:val="90"/>
          <w:sz w:val="24"/>
        </w:rPr>
        <w:t>obywatela</w:t>
      </w:r>
      <w:r>
        <w:rPr>
          <w:i/>
          <w:color w:val="231F20"/>
          <w:spacing w:val="-10"/>
          <w:w w:val="90"/>
          <w:sz w:val="24"/>
        </w:rPr>
        <w:t xml:space="preserve"> </w:t>
      </w:r>
      <w:r>
        <w:rPr>
          <w:i/>
          <w:color w:val="231F20"/>
          <w:w w:val="90"/>
          <w:sz w:val="24"/>
        </w:rPr>
        <w:t>i</w:t>
      </w:r>
      <w:r>
        <w:rPr>
          <w:i/>
          <w:color w:val="231F20"/>
          <w:spacing w:val="-10"/>
          <w:w w:val="90"/>
          <w:sz w:val="24"/>
        </w:rPr>
        <w:t xml:space="preserve"> </w:t>
      </w:r>
      <w:r>
        <w:rPr>
          <w:i/>
          <w:color w:val="231F20"/>
          <w:w w:val="90"/>
          <w:sz w:val="24"/>
        </w:rPr>
        <w:t>czy</w:t>
      </w:r>
      <w:r>
        <w:rPr>
          <w:i/>
          <w:color w:val="231F20"/>
          <w:spacing w:val="-10"/>
          <w:w w:val="90"/>
          <w:sz w:val="24"/>
        </w:rPr>
        <w:t xml:space="preserve"> </w:t>
      </w:r>
      <w:r>
        <w:rPr>
          <w:i/>
          <w:color w:val="231F20"/>
          <w:w w:val="90"/>
          <w:sz w:val="24"/>
        </w:rPr>
        <w:t>grupę</w:t>
      </w:r>
      <w:r>
        <w:rPr>
          <w:i/>
          <w:color w:val="231F20"/>
          <w:spacing w:val="-10"/>
          <w:w w:val="90"/>
          <w:sz w:val="24"/>
        </w:rPr>
        <w:t xml:space="preserve"> </w:t>
      </w:r>
      <w:r>
        <w:rPr>
          <w:i/>
          <w:color w:val="231F20"/>
          <w:w w:val="90"/>
          <w:sz w:val="24"/>
        </w:rPr>
        <w:t>obywateli</w:t>
      </w:r>
      <w:r>
        <w:rPr>
          <w:i/>
          <w:color w:val="231F20"/>
          <w:spacing w:val="-10"/>
          <w:w w:val="90"/>
          <w:sz w:val="24"/>
        </w:rPr>
        <w:t xml:space="preserve"> </w:t>
      </w:r>
      <w:r>
        <w:rPr>
          <w:i/>
          <w:color w:val="231F20"/>
          <w:w w:val="90"/>
          <w:sz w:val="24"/>
        </w:rPr>
        <w:t xml:space="preserve">ma </w:t>
      </w:r>
      <w:r>
        <w:rPr>
          <w:i/>
          <w:color w:val="231F20"/>
          <w:spacing w:val="-2"/>
          <w:w w:val="90"/>
          <w:sz w:val="24"/>
        </w:rPr>
        <w:t>charakter zbiorowy, a wykluczenie kogokolwiek jest niemożliwe</w:t>
      </w:r>
      <w:r>
        <w:rPr>
          <w:color w:val="231F20"/>
          <w:spacing w:val="-2"/>
          <w:w w:val="90"/>
          <w:sz w:val="24"/>
          <w:vertAlign w:val="superscript"/>
        </w:rPr>
        <w:t>26</w:t>
      </w:r>
      <w:r>
        <w:rPr>
          <w:color w:val="231F20"/>
          <w:spacing w:val="-2"/>
          <w:w w:val="90"/>
          <w:sz w:val="24"/>
        </w:rPr>
        <w:t>.</w:t>
      </w:r>
    </w:p>
    <w:p w14:paraId="7D08164D" w14:textId="77777777" w:rsidR="004766AD" w:rsidRDefault="004766AD">
      <w:pPr>
        <w:pStyle w:val="Tekstpodstawowy"/>
        <w:spacing w:before="9"/>
        <w:rPr>
          <w:sz w:val="23"/>
        </w:rPr>
      </w:pPr>
    </w:p>
    <w:p w14:paraId="3A4C8C39" w14:textId="77777777" w:rsidR="004766AD" w:rsidRDefault="00000000">
      <w:pPr>
        <w:ind w:left="138" w:right="567"/>
        <w:jc w:val="center"/>
        <w:rPr>
          <w:sz w:val="24"/>
        </w:rPr>
      </w:pPr>
      <w:r>
        <w:rPr>
          <w:color w:val="231F20"/>
          <w:w w:val="90"/>
          <w:sz w:val="24"/>
        </w:rPr>
        <w:t>Flejterski</w:t>
      </w:r>
      <w:r>
        <w:rPr>
          <w:color w:val="231F20"/>
          <w:spacing w:val="-8"/>
          <w:w w:val="90"/>
          <w:sz w:val="24"/>
        </w:rPr>
        <w:t xml:space="preserve"> </w:t>
      </w:r>
      <w:r>
        <w:rPr>
          <w:color w:val="231F20"/>
          <w:w w:val="90"/>
          <w:sz w:val="24"/>
        </w:rPr>
        <w:t>i</w:t>
      </w:r>
      <w:r>
        <w:rPr>
          <w:color w:val="231F20"/>
          <w:spacing w:val="-8"/>
          <w:w w:val="90"/>
          <w:sz w:val="24"/>
        </w:rPr>
        <w:t xml:space="preserve"> </w:t>
      </w:r>
      <w:r>
        <w:rPr>
          <w:color w:val="231F20"/>
          <w:w w:val="90"/>
          <w:sz w:val="24"/>
        </w:rPr>
        <w:t>in.</w:t>
      </w:r>
      <w:r>
        <w:rPr>
          <w:color w:val="231F20"/>
          <w:spacing w:val="-7"/>
          <w:w w:val="90"/>
          <w:sz w:val="24"/>
        </w:rPr>
        <w:t xml:space="preserve"> </w:t>
      </w:r>
      <w:r>
        <w:rPr>
          <w:color w:val="231F20"/>
          <w:w w:val="90"/>
          <w:sz w:val="24"/>
        </w:rPr>
        <w:t>wskazali</w:t>
      </w:r>
      <w:r>
        <w:rPr>
          <w:color w:val="231F20"/>
          <w:spacing w:val="-8"/>
          <w:w w:val="90"/>
          <w:sz w:val="24"/>
        </w:rPr>
        <w:t xml:space="preserve"> </w:t>
      </w:r>
      <w:r>
        <w:rPr>
          <w:color w:val="231F20"/>
          <w:w w:val="90"/>
          <w:sz w:val="24"/>
        </w:rPr>
        <w:t>na</w:t>
      </w:r>
      <w:r>
        <w:rPr>
          <w:color w:val="231F20"/>
          <w:spacing w:val="-7"/>
          <w:w w:val="90"/>
          <w:sz w:val="24"/>
        </w:rPr>
        <w:t xml:space="preserve"> </w:t>
      </w:r>
      <w:r>
        <w:rPr>
          <w:color w:val="231F20"/>
          <w:w w:val="90"/>
          <w:sz w:val="24"/>
        </w:rPr>
        <w:t>następujący</w:t>
      </w:r>
      <w:r>
        <w:rPr>
          <w:color w:val="231F20"/>
          <w:spacing w:val="-8"/>
          <w:w w:val="90"/>
          <w:sz w:val="24"/>
        </w:rPr>
        <w:t xml:space="preserve"> </w:t>
      </w:r>
      <w:r>
        <w:rPr>
          <w:color w:val="231F20"/>
          <w:w w:val="90"/>
          <w:sz w:val="24"/>
        </w:rPr>
        <w:t>podział</w:t>
      </w:r>
      <w:r>
        <w:rPr>
          <w:color w:val="231F20"/>
          <w:spacing w:val="-7"/>
          <w:w w:val="90"/>
          <w:sz w:val="24"/>
        </w:rPr>
        <w:t xml:space="preserve"> </w:t>
      </w:r>
      <w:r>
        <w:rPr>
          <w:color w:val="231F20"/>
          <w:w w:val="90"/>
          <w:sz w:val="24"/>
        </w:rPr>
        <w:t>usług</w:t>
      </w:r>
      <w:r>
        <w:rPr>
          <w:color w:val="231F20"/>
          <w:spacing w:val="-8"/>
          <w:w w:val="90"/>
          <w:sz w:val="24"/>
        </w:rPr>
        <w:t xml:space="preserve"> </w:t>
      </w:r>
      <w:r>
        <w:rPr>
          <w:color w:val="231F20"/>
          <w:w w:val="90"/>
          <w:sz w:val="24"/>
        </w:rPr>
        <w:t>publicznych,</w:t>
      </w:r>
      <w:r>
        <w:rPr>
          <w:color w:val="231F20"/>
          <w:spacing w:val="-7"/>
          <w:w w:val="90"/>
          <w:sz w:val="24"/>
        </w:rPr>
        <w:t xml:space="preserve"> </w:t>
      </w:r>
      <w:r>
        <w:rPr>
          <w:color w:val="231F20"/>
          <w:w w:val="90"/>
          <w:sz w:val="24"/>
        </w:rPr>
        <w:t>a</w:t>
      </w:r>
      <w:r>
        <w:rPr>
          <w:color w:val="231F20"/>
          <w:spacing w:val="-8"/>
          <w:w w:val="90"/>
          <w:sz w:val="24"/>
        </w:rPr>
        <w:t xml:space="preserve"> </w:t>
      </w:r>
      <w:r>
        <w:rPr>
          <w:color w:val="231F20"/>
          <w:spacing w:val="-2"/>
          <w:w w:val="90"/>
          <w:sz w:val="24"/>
        </w:rPr>
        <w:t>mianowicie:</w:t>
      </w:r>
    </w:p>
    <w:p w14:paraId="25AC311D" w14:textId="77777777" w:rsidR="004766AD" w:rsidRDefault="00000000">
      <w:pPr>
        <w:pStyle w:val="Akapitzlist"/>
        <w:numPr>
          <w:ilvl w:val="1"/>
          <w:numId w:val="100"/>
        </w:numPr>
        <w:tabs>
          <w:tab w:val="left" w:pos="1948"/>
        </w:tabs>
        <w:spacing w:before="184" w:line="312" w:lineRule="auto"/>
        <w:ind w:right="400" w:firstLine="720"/>
        <w:rPr>
          <w:sz w:val="24"/>
        </w:rPr>
      </w:pPr>
      <w:r>
        <w:rPr>
          <w:color w:val="231F20"/>
          <w:w w:val="90"/>
          <w:sz w:val="24"/>
        </w:rPr>
        <w:t>usługi gospodarcze: powiązane z produkcją (nauka i rozwój techniki, transport i łączność, handel, finanse, ubezpieczenia); związane z kształtowaniem osobowości ludzkiej; zaspokajaniem duchowych</w:t>
      </w:r>
      <w:r>
        <w:rPr>
          <w:color w:val="231F20"/>
          <w:spacing w:val="-7"/>
          <w:w w:val="90"/>
          <w:sz w:val="24"/>
        </w:rPr>
        <w:t xml:space="preserve"> </w:t>
      </w:r>
      <w:r>
        <w:rPr>
          <w:color w:val="231F20"/>
          <w:w w:val="90"/>
          <w:sz w:val="24"/>
        </w:rPr>
        <w:t>i</w:t>
      </w:r>
      <w:r>
        <w:rPr>
          <w:color w:val="231F20"/>
          <w:spacing w:val="-7"/>
          <w:w w:val="90"/>
          <w:sz w:val="24"/>
        </w:rPr>
        <w:t xml:space="preserve"> </w:t>
      </w:r>
      <w:r>
        <w:rPr>
          <w:color w:val="231F20"/>
          <w:w w:val="90"/>
          <w:sz w:val="24"/>
        </w:rPr>
        <w:t>psychofizycznych</w:t>
      </w:r>
      <w:r>
        <w:rPr>
          <w:color w:val="231F20"/>
          <w:spacing w:val="-7"/>
          <w:w w:val="90"/>
          <w:sz w:val="24"/>
        </w:rPr>
        <w:t xml:space="preserve"> </w:t>
      </w:r>
      <w:r>
        <w:rPr>
          <w:color w:val="231F20"/>
          <w:w w:val="90"/>
          <w:sz w:val="24"/>
        </w:rPr>
        <w:t>potrzeb</w:t>
      </w:r>
      <w:r>
        <w:rPr>
          <w:color w:val="231F20"/>
          <w:spacing w:val="-7"/>
          <w:w w:val="90"/>
          <w:sz w:val="24"/>
        </w:rPr>
        <w:t xml:space="preserve"> </w:t>
      </w:r>
      <w:r>
        <w:rPr>
          <w:color w:val="231F20"/>
          <w:w w:val="90"/>
          <w:sz w:val="24"/>
        </w:rPr>
        <w:t>człowieka</w:t>
      </w:r>
      <w:r>
        <w:rPr>
          <w:color w:val="231F20"/>
          <w:spacing w:val="-7"/>
          <w:w w:val="90"/>
          <w:sz w:val="24"/>
        </w:rPr>
        <w:t xml:space="preserve"> </w:t>
      </w:r>
      <w:r>
        <w:rPr>
          <w:color w:val="231F20"/>
          <w:w w:val="90"/>
          <w:sz w:val="24"/>
        </w:rPr>
        <w:t>(oświata,</w:t>
      </w:r>
      <w:r>
        <w:rPr>
          <w:color w:val="231F20"/>
          <w:spacing w:val="-7"/>
          <w:w w:val="90"/>
          <w:sz w:val="24"/>
        </w:rPr>
        <w:t xml:space="preserve"> </w:t>
      </w:r>
      <w:r>
        <w:rPr>
          <w:color w:val="231F20"/>
          <w:w w:val="90"/>
          <w:sz w:val="24"/>
        </w:rPr>
        <w:t>kultura</w:t>
      </w:r>
      <w:r>
        <w:rPr>
          <w:color w:val="231F20"/>
          <w:spacing w:val="-7"/>
          <w:w w:val="90"/>
          <w:sz w:val="24"/>
        </w:rPr>
        <w:t xml:space="preserve"> </w:t>
      </w:r>
      <w:r>
        <w:rPr>
          <w:color w:val="231F20"/>
          <w:w w:val="90"/>
          <w:sz w:val="24"/>
        </w:rPr>
        <w:t>fizyczna,</w:t>
      </w:r>
      <w:r>
        <w:rPr>
          <w:color w:val="231F20"/>
          <w:spacing w:val="-7"/>
          <w:w w:val="90"/>
          <w:sz w:val="24"/>
        </w:rPr>
        <w:t xml:space="preserve"> </w:t>
      </w:r>
      <w:r>
        <w:rPr>
          <w:color w:val="231F20"/>
          <w:w w:val="90"/>
          <w:sz w:val="24"/>
        </w:rPr>
        <w:t>turystyka</w:t>
      </w:r>
      <w:r>
        <w:rPr>
          <w:color w:val="231F20"/>
          <w:spacing w:val="-7"/>
          <w:w w:val="90"/>
          <w:sz w:val="24"/>
        </w:rPr>
        <w:t xml:space="preserve"> </w:t>
      </w:r>
      <w:r>
        <w:rPr>
          <w:color w:val="231F20"/>
          <w:w w:val="90"/>
          <w:sz w:val="24"/>
        </w:rPr>
        <w:t>i</w:t>
      </w:r>
      <w:r>
        <w:rPr>
          <w:color w:val="231F20"/>
          <w:spacing w:val="-7"/>
          <w:w w:val="90"/>
          <w:sz w:val="24"/>
        </w:rPr>
        <w:t xml:space="preserve"> </w:t>
      </w:r>
      <w:r>
        <w:rPr>
          <w:color w:val="231F20"/>
          <w:w w:val="90"/>
          <w:sz w:val="24"/>
        </w:rPr>
        <w:t>sport)</w:t>
      </w:r>
      <w:r>
        <w:rPr>
          <w:color w:val="231F20"/>
          <w:spacing w:val="-7"/>
          <w:w w:val="90"/>
          <w:sz w:val="24"/>
        </w:rPr>
        <w:t xml:space="preserve"> </w:t>
      </w:r>
      <w:r>
        <w:rPr>
          <w:color w:val="231F20"/>
          <w:w w:val="90"/>
          <w:sz w:val="24"/>
        </w:rPr>
        <w:t>oraz</w:t>
      </w:r>
      <w:r>
        <w:rPr>
          <w:color w:val="231F20"/>
          <w:spacing w:val="-7"/>
          <w:w w:val="90"/>
          <w:sz w:val="24"/>
        </w:rPr>
        <w:t xml:space="preserve"> </w:t>
      </w:r>
      <w:r>
        <w:rPr>
          <w:color w:val="231F20"/>
          <w:w w:val="90"/>
          <w:sz w:val="24"/>
        </w:rPr>
        <w:t>usługi związane</w:t>
      </w:r>
      <w:r>
        <w:rPr>
          <w:color w:val="231F20"/>
          <w:spacing w:val="-3"/>
          <w:w w:val="90"/>
          <w:sz w:val="24"/>
        </w:rPr>
        <w:t xml:space="preserve"> </w:t>
      </w:r>
      <w:r>
        <w:rPr>
          <w:color w:val="231F20"/>
          <w:w w:val="90"/>
          <w:sz w:val="24"/>
        </w:rPr>
        <w:t>z</w:t>
      </w:r>
      <w:r>
        <w:rPr>
          <w:color w:val="231F20"/>
          <w:spacing w:val="-3"/>
          <w:w w:val="90"/>
          <w:sz w:val="24"/>
        </w:rPr>
        <w:t xml:space="preserve"> </w:t>
      </w:r>
      <w:r>
        <w:rPr>
          <w:color w:val="231F20"/>
          <w:w w:val="90"/>
          <w:sz w:val="24"/>
        </w:rPr>
        <w:t>kształtowaniem</w:t>
      </w:r>
      <w:r>
        <w:rPr>
          <w:color w:val="231F20"/>
          <w:spacing w:val="-3"/>
          <w:w w:val="90"/>
          <w:sz w:val="24"/>
        </w:rPr>
        <w:t xml:space="preserve"> </w:t>
      </w:r>
      <w:r>
        <w:rPr>
          <w:color w:val="231F20"/>
          <w:w w:val="90"/>
          <w:sz w:val="24"/>
        </w:rPr>
        <w:t>materialnych</w:t>
      </w:r>
      <w:r>
        <w:rPr>
          <w:color w:val="231F20"/>
          <w:spacing w:val="-3"/>
          <w:w w:val="90"/>
          <w:sz w:val="24"/>
        </w:rPr>
        <w:t xml:space="preserve"> </w:t>
      </w:r>
      <w:r>
        <w:rPr>
          <w:color w:val="231F20"/>
          <w:w w:val="90"/>
          <w:sz w:val="24"/>
        </w:rPr>
        <w:t>warunków</w:t>
      </w:r>
      <w:r>
        <w:rPr>
          <w:color w:val="231F20"/>
          <w:spacing w:val="-3"/>
          <w:w w:val="90"/>
          <w:sz w:val="24"/>
        </w:rPr>
        <w:t xml:space="preserve"> </w:t>
      </w:r>
      <w:r>
        <w:rPr>
          <w:color w:val="231F20"/>
          <w:w w:val="90"/>
          <w:sz w:val="24"/>
        </w:rPr>
        <w:t>bytu</w:t>
      </w:r>
      <w:r>
        <w:rPr>
          <w:color w:val="231F20"/>
          <w:spacing w:val="-3"/>
          <w:w w:val="90"/>
          <w:sz w:val="24"/>
        </w:rPr>
        <w:t xml:space="preserve"> </w:t>
      </w:r>
      <w:r>
        <w:rPr>
          <w:color w:val="231F20"/>
          <w:w w:val="90"/>
          <w:sz w:val="24"/>
        </w:rPr>
        <w:t>(gospodarka</w:t>
      </w:r>
      <w:r>
        <w:rPr>
          <w:color w:val="231F20"/>
          <w:spacing w:val="-3"/>
          <w:w w:val="90"/>
          <w:sz w:val="24"/>
        </w:rPr>
        <w:t xml:space="preserve"> </w:t>
      </w:r>
      <w:r>
        <w:rPr>
          <w:color w:val="231F20"/>
          <w:w w:val="90"/>
          <w:sz w:val="24"/>
        </w:rPr>
        <w:t>mieszkaniowa,</w:t>
      </w:r>
      <w:r>
        <w:rPr>
          <w:color w:val="231F20"/>
          <w:spacing w:val="-3"/>
          <w:w w:val="90"/>
          <w:sz w:val="24"/>
        </w:rPr>
        <w:t xml:space="preserve"> </w:t>
      </w:r>
      <w:r>
        <w:rPr>
          <w:color w:val="231F20"/>
          <w:w w:val="90"/>
          <w:sz w:val="24"/>
        </w:rPr>
        <w:t>komunalna,</w:t>
      </w:r>
      <w:r>
        <w:rPr>
          <w:color w:val="231F20"/>
          <w:spacing w:val="-3"/>
          <w:w w:val="90"/>
          <w:sz w:val="24"/>
        </w:rPr>
        <w:t xml:space="preserve"> </w:t>
      </w:r>
      <w:r>
        <w:rPr>
          <w:color w:val="231F20"/>
          <w:w w:val="90"/>
          <w:sz w:val="24"/>
        </w:rPr>
        <w:t>usługi bytowe na rzecz gospodarstwa domowego oraz usługi osobiste i domowe).</w:t>
      </w:r>
    </w:p>
    <w:p w14:paraId="59E4E72C" w14:textId="77777777" w:rsidR="004766AD" w:rsidRDefault="00000000">
      <w:pPr>
        <w:pStyle w:val="Akapitzlist"/>
        <w:numPr>
          <w:ilvl w:val="1"/>
          <w:numId w:val="100"/>
        </w:numPr>
        <w:tabs>
          <w:tab w:val="left" w:pos="1948"/>
        </w:tabs>
        <w:spacing w:before="106"/>
        <w:ind w:left="1947" w:hanging="265"/>
        <w:rPr>
          <w:sz w:val="24"/>
        </w:rPr>
      </w:pPr>
      <w:r>
        <w:rPr>
          <w:color w:val="231F20"/>
          <w:w w:val="90"/>
          <w:sz w:val="24"/>
        </w:rPr>
        <w:t>usługi</w:t>
      </w:r>
      <w:r>
        <w:rPr>
          <w:color w:val="231F20"/>
          <w:spacing w:val="6"/>
          <w:sz w:val="24"/>
        </w:rPr>
        <w:t xml:space="preserve"> </w:t>
      </w:r>
      <w:r>
        <w:rPr>
          <w:color w:val="231F20"/>
          <w:w w:val="90"/>
          <w:sz w:val="24"/>
        </w:rPr>
        <w:t>pozagospodarcze:</w:t>
      </w:r>
      <w:r>
        <w:rPr>
          <w:color w:val="231F20"/>
          <w:spacing w:val="7"/>
          <w:sz w:val="24"/>
        </w:rPr>
        <w:t xml:space="preserve"> </w:t>
      </w:r>
      <w:r>
        <w:rPr>
          <w:color w:val="231F20"/>
          <w:w w:val="90"/>
          <w:sz w:val="24"/>
        </w:rPr>
        <w:t>aparat</w:t>
      </w:r>
      <w:r>
        <w:rPr>
          <w:color w:val="231F20"/>
          <w:spacing w:val="6"/>
          <w:sz w:val="24"/>
        </w:rPr>
        <w:t xml:space="preserve"> </w:t>
      </w:r>
      <w:r>
        <w:rPr>
          <w:color w:val="231F20"/>
          <w:w w:val="90"/>
          <w:sz w:val="24"/>
        </w:rPr>
        <w:t>władzy</w:t>
      </w:r>
      <w:r>
        <w:rPr>
          <w:color w:val="231F20"/>
          <w:spacing w:val="7"/>
          <w:sz w:val="24"/>
        </w:rPr>
        <w:t xml:space="preserve"> </w:t>
      </w:r>
      <w:r>
        <w:rPr>
          <w:color w:val="231F20"/>
          <w:w w:val="90"/>
          <w:sz w:val="24"/>
        </w:rPr>
        <w:t>i</w:t>
      </w:r>
      <w:r>
        <w:rPr>
          <w:color w:val="231F20"/>
          <w:spacing w:val="7"/>
          <w:sz w:val="24"/>
        </w:rPr>
        <w:t xml:space="preserve"> </w:t>
      </w:r>
      <w:r>
        <w:rPr>
          <w:color w:val="231F20"/>
          <w:w w:val="90"/>
          <w:sz w:val="24"/>
        </w:rPr>
        <w:t>porządku</w:t>
      </w:r>
      <w:r>
        <w:rPr>
          <w:color w:val="231F20"/>
          <w:spacing w:val="6"/>
          <w:sz w:val="24"/>
        </w:rPr>
        <w:t xml:space="preserve"> </w:t>
      </w:r>
      <w:r>
        <w:rPr>
          <w:color w:val="231F20"/>
          <w:w w:val="90"/>
          <w:sz w:val="24"/>
        </w:rPr>
        <w:t>publicznego,</w:t>
      </w:r>
      <w:r>
        <w:rPr>
          <w:color w:val="231F20"/>
          <w:spacing w:val="7"/>
          <w:sz w:val="24"/>
        </w:rPr>
        <w:t xml:space="preserve"> </w:t>
      </w:r>
      <w:r>
        <w:rPr>
          <w:color w:val="231F20"/>
          <w:w w:val="90"/>
          <w:sz w:val="24"/>
        </w:rPr>
        <w:t>administracja</w:t>
      </w:r>
      <w:r>
        <w:rPr>
          <w:color w:val="231F20"/>
          <w:spacing w:val="6"/>
          <w:sz w:val="24"/>
        </w:rPr>
        <w:t xml:space="preserve"> </w:t>
      </w:r>
      <w:r>
        <w:rPr>
          <w:color w:val="231F20"/>
          <w:spacing w:val="-2"/>
          <w:w w:val="90"/>
          <w:sz w:val="24"/>
        </w:rPr>
        <w:t>rządowa</w:t>
      </w:r>
    </w:p>
    <w:p w14:paraId="3D856152" w14:textId="77777777" w:rsidR="004766AD" w:rsidRDefault="00000000">
      <w:pPr>
        <w:spacing w:before="84" w:line="312" w:lineRule="auto"/>
        <w:ind w:left="963" w:right="532"/>
        <w:jc w:val="both"/>
        <w:rPr>
          <w:sz w:val="24"/>
        </w:rPr>
      </w:pPr>
      <w:r>
        <w:rPr>
          <w:color w:val="231F20"/>
          <w:w w:val="90"/>
          <w:sz w:val="24"/>
        </w:rPr>
        <w:t>i samorządowa o charakterze pozagospodarczym, obrona narodowa, łącznie z siłami bezpieczeństwa</w:t>
      </w:r>
      <w:r>
        <w:rPr>
          <w:color w:val="231F20"/>
          <w:spacing w:val="40"/>
          <w:sz w:val="24"/>
        </w:rPr>
        <w:t xml:space="preserve"> </w:t>
      </w:r>
      <w:r>
        <w:rPr>
          <w:color w:val="231F20"/>
          <w:w w:val="90"/>
          <w:sz w:val="24"/>
        </w:rPr>
        <w:t>i</w:t>
      </w:r>
      <w:r>
        <w:rPr>
          <w:color w:val="231F20"/>
          <w:spacing w:val="-2"/>
          <w:w w:val="90"/>
          <w:sz w:val="24"/>
        </w:rPr>
        <w:t xml:space="preserve"> </w:t>
      </w:r>
      <w:r>
        <w:rPr>
          <w:color w:val="231F20"/>
          <w:w w:val="90"/>
          <w:sz w:val="24"/>
        </w:rPr>
        <w:t>porządku</w:t>
      </w:r>
      <w:r>
        <w:rPr>
          <w:color w:val="231F20"/>
          <w:spacing w:val="-2"/>
          <w:w w:val="90"/>
          <w:sz w:val="24"/>
        </w:rPr>
        <w:t xml:space="preserve"> </w:t>
      </w:r>
      <w:r>
        <w:rPr>
          <w:color w:val="231F20"/>
          <w:w w:val="90"/>
          <w:sz w:val="24"/>
        </w:rPr>
        <w:t>publicznego,</w:t>
      </w:r>
      <w:r>
        <w:rPr>
          <w:color w:val="231F20"/>
          <w:spacing w:val="-2"/>
          <w:w w:val="90"/>
          <w:sz w:val="24"/>
        </w:rPr>
        <w:t xml:space="preserve"> </w:t>
      </w:r>
      <w:r>
        <w:rPr>
          <w:color w:val="231F20"/>
          <w:w w:val="90"/>
          <w:sz w:val="24"/>
        </w:rPr>
        <w:t>organizacje</w:t>
      </w:r>
      <w:r>
        <w:rPr>
          <w:color w:val="231F20"/>
          <w:spacing w:val="-2"/>
          <w:w w:val="90"/>
          <w:sz w:val="24"/>
        </w:rPr>
        <w:t xml:space="preserve"> </w:t>
      </w:r>
      <w:r>
        <w:rPr>
          <w:color w:val="231F20"/>
          <w:w w:val="90"/>
          <w:sz w:val="24"/>
        </w:rPr>
        <w:t>polityczne,</w:t>
      </w:r>
      <w:r>
        <w:rPr>
          <w:color w:val="231F20"/>
          <w:spacing w:val="-2"/>
          <w:w w:val="90"/>
          <w:sz w:val="24"/>
        </w:rPr>
        <w:t xml:space="preserve"> </w:t>
      </w:r>
      <w:r>
        <w:rPr>
          <w:color w:val="231F20"/>
          <w:w w:val="90"/>
          <w:sz w:val="24"/>
        </w:rPr>
        <w:t>instytucje</w:t>
      </w:r>
      <w:r>
        <w:rPr>
          <w:color w:val="231F20"/>
          <w:spacing w:val="-2"/>
          <w:w w:val="90"/>
          <w:sz w:val="24"/>
        </w:rPr>
        <w:t xml:space="preserve"> </w:t>
      </w:r>
      <w:r>
        <w:rPr>
          <w:color w:val="231F20"/>
          <w:w w:val="90"/>
          <w:sz w:val="24"/>
        </w:rPr>
        <w:t>wymiaru</w:t>
      </w:r>
      <w:r>
        <w:rPr>
          <w:color w:val="231F20"/>
          <w:spacing w:val="-2"/>
          <w:w w:val="90"/>
          <w:sz w:val="24"/>
        </w:rPr>
        <w:t xml:space="preserve"> </w:t>
      </w:r>
      <w:r>
        <w:rPr>
          <w:color w:val="231F20"/>
          <w:w w:val="90"/>
          <w:sz w:val="24"/>
        </w:rPr>
        <w:t>sprawiedliwości</w:t>
      </w:r>
      <w:r>
        <w:rPr>
          <w:color w:val="231F20"/>
          <w:spacing w:val="-2"/>
          <w:w w:val="90"/>
          <w:sz w:val="24"/>
        </w:rPr>
        <w:t xml:space="preserve"> </w:t>
      </w:r>
      <w:r>
        <w:rPr>
          <w:color w:val="231F20"/>
          <w:w w:val="90"/>
          <w:sz w:val="24"/>
        </w:rPr>
        <w:t>(sądy),</w:t>
      </w:r>
      <w:r>
        <w:rPr>
          <w:color w:val="231F20"/>
          <w:spacing w:val="-2"/>
          <w:w w:val="90"/>
          <w:sz w:val="24"/>
        </w:rPr>
        <w:t xml:space="preserve"> </w:t>
      </w:r>
      <w:r>
        <w:rPr>
          <w:color w:val="231F20"/>
          <w:w w:val="90"/>
          <w:sz w:val="24"/>
        </w:rPr>
        <w:t>organizacje i zrzeszenia społeczne oraz wyznaniowe</w:t>
      </w:r>
      <w:r>
        <w:rPr>
          <w:color w:val="231F20"/>
          <w:w w:val="90"/>
          <w:sz w:val="24"/>
          <w:vertAlign w:val="superscript"/>
        </w:rPr>
        <w:t>27</w:t>
      </w:r>
      <w:r>
        <w:rPr>
          <w:color w:val="231F20"/>
          <w:w w:val="90"/>
          <w:sz w:val="24"/>
        </w:rPr>
        <w:t>.</w:t>
      </w:r>
    </w:p>
    <w:p w14:paraId="40F35491" w14:textId="77777777" w:rsidR="004766AD" w:rsidRDefault="00000000">
      <w:pPr>
        <w:spacing w:before="204" w:line="312" w:lineRule="auto"/>
        <w:ind w:left="963" w:right="632" w:firstLine="720"/>
        <w:rPr>
          <w:sz w:val="24"/>
        </w:rPr>
      </w:pPr>
      <w:r>
        <w:rPr>
          <w:color w:val="231F20"/>
          <w:w w:val="90"/>
          <w:sz w:val="24"/>
        </w:rPr>
        <w:t xml:space="preserve">Usługi publiczne które oferowane są we wszystkich w/w, powinny uwzględniać zasady sprawiedliwości społecznej oraz być wspierane działaniami różnych instytucji odpowiedzialnych za </w:t>
      </w:r>
      <w:r>
        <w:rPr>
          <w:w w:val="90"/>
          <w:sz w:val="24"/>
        </w:rPr>
        <w:t>niwelowanie</w:t>
      </w:r>
      <w:r>
        <w:rPr>
          <w:spacing w:val="-5"/>
          <w:w w:val="90"/>
          <w:sz w:val="24"/>
        </w:rPr>
        <w:t xml:space="preserve"> </w:t>
      </w:r>
      <w:r>
        <w:rPr>
          <w:w w:val="90"/>
          <w:sz w:val="24"/>
        </w:rPr>
        <w:t>barier</w:t>
      </w:r>
      <w:r>
        <w:rPr>
          <w:spacing w:val="-5"/>
          <w:w w:val="90"/>
          <w:sz w:val="24"/>
        </w:rPr>
        <w:t xml:space="preserve"> </w:t>
      </w:r>
      <w:r>
        <w:rPr>
          <w:w w:val="90"/>
          <w:sz w:val="24"/>
        </w:rPr>
        <w:t>fizycznych,</w:t>
      </w:r>
      <w:r>
        <w:rPr>
          <w:spacing w:val="-5"/>
          <w:w w:val="90"/>
          <w:sz w:val="24"/>
        </w:rPr>
        <w:t xml:space="preserve"> </w:t>
      </w:r>
      <w:r>
        <w:rPr>
          <w:w w:val="90"/>
          <w:sz w:val="24"/>
        </w:rPr>
        <w:t>ekonomicznych,</w:t>
      </w:r>
      <w:r>
        <w:rPr>
          <w:spacing w:val="-5"/>
          <w:w w:val="90"/>
          <w:sz w:val="24"/>
        </w:rPr>
        <w:t xml:space="preserve"> </w:t>
      </w:r>
      <w:r>
        <w:rPr>
          <w:w w:val="90"/>
          <w:sz w:val="24"/>
        </w:rPr>
        <w:t>mentalnych</w:t>
      </w:r>
      <w:r>
        <w:rPr>
          <w:spacing w:val="-5"/>
          <w:w w:val="90"/>
          <w:sz w:val="24"/>
        </w:rPr>
        <w:t xml:space="preserve"> </w:t>
      </w:r>
      <w:r>
        <w:rPr>
          <w:w w:val="90"/>
          <w:sz w:val="24"/>
        </w:rPr>
        <w:t>oraz</w:t>
      </w:r>
      <w:r>
        <w:rPr>
          <w:spacing w:val="-5"/>
          <w:w w:val="90"/>
          <w:sz w:val="24"/>
        </w:rPr>
        <w:t xml:space="preserve"> </w:t>
      </w:r>
      <w:r>
        <w:rPr>
          <w:w w:val="90"/>
          <w:sz w:val="24"/>
        </w:rPr>
        <w:t>kompetencyjnych,</w:t>
      </w:r>
      <w:r>
        <w:rPr>
          <w:spacing w:val="-5"/>
          <w:w w:val="90"/>
          <w:sz w:val="24"/>
        </w:rPr>
        <w:t xml:space="preserve"> </w:t>
      </w:r>
      <w:r>
        <w:rPr>
          <w:w w:val="90"/>
          <w:sz w:val="24"/>
        </w:rPr>
        <w:t>nie</w:t>
      </w:r>
      <w:r>
        <w:rPr>
          <w:spacing w:val="-5"/>
          <w:w w:val="90"/>
          <w:sz w:val="24"/>
        </w:rPr>
        <w:t xml:space="preserve"> </w:t>
      </w:r>
      <w:r>
        <w:rPr>
          <w:w w:val="90"/>
          <w:sz w:val="24"/>
        </w:rPr>
        <w:t>tylko</w:t>
      </w:r>
      <w:r>
        <w:rPr>
          <w:spacing w:val="-5"/>
          <w:w w:val="90"/>
          <w:sz w:val="24"/>
        </w:rPr>
        <w:t xml:space="preserve"> </w:t>
      </w:r>
      <w:r>
        <w:rPr>
          <w:w w:val="90"/>
          <w:sz w:val="24"/>
        </w:rPr>
        <w:t>dla</w:t>
      </w:r>
      <w:r>
        <w:rPr>
          <w:spacing w:val="-5"/>
          <w:w w:val="90"/>
          <w:sz w:val="24"/>
        </w:rPr>
        <w:t xml:space="preserve"> </w:t>
      </w:r>
      <w:r>
        <w:rPr>
          <w:w w:val="90"/>
          <w:sz w:val="24"/>
        </w:rPr>
        <w:t>osób z</w:t>
      </w:r>
      <w:r>
        <w:rPr>
          <w:spacing w:val="-10"/>
          <w:w w:val="90"/>
          <w:sz w:val="24"/>
        </w:rPr>
        <w:t xml:space="preserve"> </w:t>
      </w:r>
      <w:r>
        <w:rPr>
          <w:w w:val="90"/>
          <w:sz w:val="24"/>
        </w:rPr>
        <w:t>niepełnosprawnościami.</w:t>
      </w:r>
      <w:r>
        <w:rPr>
          <w:spacing w:val="-10"/>
          <w:w w:val="90"/>
          <w:sz w:val="24"/>
        </w:rPr>
        <w:t xml:space="preserve"> </w:t>
      </w:r>
      <w:r>
        <w:rPr>
          <w:w w:val="90"/>
          <w:sz w:val="24"/>
        </w:rPr>
        <w:t>Będzie</w:t>
      </w:r>
      <w:r>
        <w:rPr>
          <w:spacing w:val="-10"/>
          <w:w w:val="90"/>
          <w:sz w:val="24"/>
        </w:rPr>
        <w:t xml:space="preserve"> </w:t>
      </w:r>
      <w:r>
        <w:rPr>
          <w:w w:val="90"/>
          <w:sz w:val="24"/>
        </w:rPr>
        <w:t>to</w:t>
      </w:r>
      <w:r>
        <w:rPr>
          <w:spacing w:val="-10"/>
          <w:w w:val="90"/>
          <w:sz w:val="24"/>
        </w:rPr>
        <w:t xml:space="preserve"> </w:t>
      </w:r>
      <w:r>
        <w:rPr>
          <w:w w:val="90"/>
          <w:sz w:val="24"/>
        </w:rPr>
        <w:t>istotny</w:t>
      </w:r>
      <w:r>
        <w:rPr>
          <w:spacing w:val="-10"/>
          <w:w w:val="90"/>
          <w:sz w:val="24"/>
        </w:rPr>
        <w:t xml:space="preserve"> </w:t>
      </w:r>
      <w:r>
        <w:rPr>
          <w:w w:val="90"/>
          <w:sz w:val="24"/>
        </w:rPr>
        <w:t>krok</w:t>
      </w:r>
      <w:r>
        <w:rPr>
          <w:spacing w:val="-10"/>
          <w:w w:val="90"/>
          <w:sz w:val="24"/>
        </w:rPr>
        <w:t xml:space="preserve"> </w:t>
      </w:r>
      <w:r>
        <w:rPr>
          <w:w w:val="90"/>
          <w:sz w:val="24"/>
        </w:rPr>
        <w:t>w</w:t>
      </w:r>
      <w:r>
        <w:rPr>
          <w:spacing w:val="-10"/>
          <w:w w:val="90"/>
          <w:sz w:val="24"/>
        </w:rPr>
        <w:t xml:space="preserve"> </w:t>
      </w:r>
      <w:r>
        <w:rPr>
          <w:w w:val="90"/>
          <w:sz w:val="24"/>
        </w:rPr>
        <w:t>kierunku</w:t>
      </w:r>
      <w:r>
        <w:rPr>
          <w:spacing w:val="-10"/>
          <w:w w:val="90"/>
          <w:sz w:val="24"/>
        </w:rPr>
        <w:t xml:space="preserve"> </w:t>
      </w:r>
      <w:r>
        <w:rPr>
          <w:w w:val="90"/>
          <w:sz w:val="24"/>
        </w:rPr>
        <w:t>budowania</w:t>
      </w:r>
      <w:r>
        <w:rPr>
          <w:spacing w:val="-10"/>
          <w:w w:val="90"/>
          <w:sz w:val="24"/>
        </w:rPr>
        <w:t xml:space="preserve"> </w:t>
      </w:r>
      <w:r>
        <w:rPr>
          <w:w w:val="90"/>
          <w:sz w:val="24"/>
        </w:rPr>
        <w:t>nowego</w:t>
      </w:r>
      <w:r>
        <w:rPr>
          <w:spacing w:val="-10"/>
          <w:w w:val="90"/>
          <w:sz w:val="24"/>
        </w:rPr>
        <w:t xml:space="preserve"> </w:t>
      </w:r>
      <w:r>
        <w:rPr>
          <w:w w:val="90"/>
          <w:sz w:val="24"/>
        </w:rPr>
        <w:t>wizerunku</w:t>
      </w:r>
      <w:r>
        <w:rPr>
          <w:spacing w:val="-10"/>
          <w:w w:val="90"/>
          <w:sz w:val="24"/>
        </w:rPr>
        <w:t xml:space="preserve"> </w:t>
      </w:r>
      <w:r>
        <w:rPr>
          <w:w w:val="90"/>
          <w:sz w:val="24"/>
        </w:rPr>
        <w:t>podmiotów publicznych dostępnych dla wszystkich bez wyj</w:t>
      </w:r>
      <w:r>
        <w:rPr>
          <w:i/>
          <w:w w:val="90"/>
          <w:sz w:val="24"/>
        </w:rPr>
        <w:t>ą</w:t>
      </w:r>
      <w:r>
        <w:rPr>
          <w:w w:val="90"/>
          <w:sz w:val="24"/>
        </w:rPr>
        <w:t>tku.</w:t>
      </w:r>
    </w:p>
    <w:p w14:paraId="520006FB" w14:textId="77777777" w:rsidR="004766AD" w:rsidRDefault="00000000">
      <w:pPr>
        <w:spacing w:before="106" w:line="312" w:lineRule="auto"/>
        <w:ind w:left="963" w:firstLine="851"/>
        <w:rPr>
          <w:sz w:val="24"/>
        </w:rPr>
      </w:pPr>
      <w:r>
        <w:rPr>
          <w:color w:val="231F20"/>
          <w:w w:val="85"/>
          <w:sz w:val="24"/>
        </w:rPr>
        <w:t>Jednym</w:t>
      </w:r>
      <w:r>
        <w:rPr>
          <w:color w:val="231F20"/>
          <w:sz w:val="24"/>
        </w:rPr>
        <w:t xml:space="preserve"> </w:t>
      </w:r>
      <w:r>
        <w:rPr>
          <w:color w:val="231F20"/>
          <w:w w:val="85"/>
          <w:sz w:val="24"/>
        </w:rPr>
        <w:t>z</w:t>
      </w:r>
      <w:r>
        <w:rPr>
          <w:color w:val="231F20"/>
          <w:sz w:val="24"/>
        </w:rPr>
        <w:t xml:space="preserve"> </w:t>
      </w:r>
      <w:r>
        <w:rPr>
          <w:color w:val="231F20"/>
          <w:w w:val="85"/>
          <w:sz w:val="24"/>
        </w:rPr>
        <w:t>wymienionych</w:t>
      </w:r>
      <w:r>
        <w:rPr>
          <w:color w:val="231F20"/>
          <w:sz w:val="24"/>
        </w:rPr>
        <w:t xml:space="preserve"> </w:t>
      </w:r>
      <w:r>
        <w:rPr>
          <w:color w:val="231F20"/>
          <w:w w:val="85"/>
          <w:sz w:val="24"/>
        </w:rPr>
        <w:t>sektor</w:t>
      </w:r>
      <w:r>
        <w:rPr>
          <w:i/>
          <w:color w:val="231F20"/>
          <w:w w:val="85"/>
          <w:sz w:val="24"/>
        </w:rPr>
        <w:t>ów</w:t>
      </w:r>
      <w:r>
        <w:rPr>
          <w:i/>
          <w:color w:val="231F20"/>
          <w:sz w:val="24"/>
        </w:rPr>
        <w:t xml:space="preserve"> </w:t>
      </w:r>
      <w:r>
        <w:rPr>
          <w:color w:val="231F20"/>
          <w:w w:val="85"/>
          <w:sz w:val="24"/>
        </w:rPr>
        <w:t>usług</w:t>
      </w:r>
      <w:r>
        <w:rPr>
          <w:color w:val="231F20"/>
          <w:sz w:val="24"/>
        </w:rPr>
        <w:t xml:space="preserve"> </w:t>
      </w:r>
      <w:r>
        <w:rPr>
          <w:color w:val="231F20"/>
          <w:w w:val="85"/>
          <w:sz w:val="24"/>
        </w:rPr>
        <w:t>publicznych</w:t>
      </w:r>
      <w:r>
        <w:rPr>
          <w:color w:val="231F20"/>
          <w:sz w:val="24"/>
        </w:rPr>
        <w:t xml:space="preserve"> </w:t>
      </w:r>
      <w:r>
        <w:rPr>
          <w:color w:val="231F20"/>
          <w:w w:val="85"/>
          <w:sz w:val="24"/>
        </w:rPr>
        <w:t>jest</w:t>
      </w:r>
      <w:r>
        <w:rPr>
          <w:color w:val="231F20"/>
          <w:sz w:val="24"/>
        </w:rPr>
        <w:t xml:space="preserve"> </w:t>
      </w:r>
      <w:r>
        <w:rPr>
          <w:color w:val="231F20"/>
          <w:w w:val="85"/>
          <w:sz w:val="24"/>
        </w:rPr>
        <w:t>sektor</w:t>
      </w:r>
      <w:r>
        <w:rPr>
          <w:color w:val="231F20"/>
          <w:sz w:val="24"/>
        </w:rPr>
        <w:t xml:space="preserve"> </w:t>
      </w:r>
      <w:r>
        <w:rPr>
          <w:color w:val="231F20"/>
          <w:w w:val="85"/>
          <w:sz w:val="24"/>
        </w:rPr>
        <w:t>wymiaru</w:t>
      </w:r>
      <w:r>
        <w:rPr>
          <w:color w:val="231F20"/>
          <w:sz w:val="24"/>
        </w:rPr>
        <w:t xml:space="preserve"> </w:t>
      </w:r>
      <w:r>
        <w:rPr>
          <w:color w:val="231F20"/>
          <w:w w:val="85"/>
          <w:sz w:val="24"/>
        </w:rPr>
        <w:t>sprawiedliwości</w:t>
      </w:r>
      <w:r>
        <w:rPr>
          <w:color w:val="231F20"/>
          <w:sz w:val="24"/>
        </w:rPr>
        <w:t xml:space="preserve"> </w:t>
      </w:r>
      <w:r>
        <w:rPr>
          <w:color w:val="231F20"/>
          <w:w w:val="85"/>
          <w:sz w:val="24"/>
        </w:rPr>
        <w:t>(sądowy),</w:t>
      </w:r>
      <w:r>
        <w:rPr>
          <w:color w:val="231F20"/>
          <w:spacing w:val="40"/>
          <w:sz w:val="24"/>
        </w:rPr>
        <w:t xml:space="preserve"> </w:t>
      </w:r>
      <w:r>
        <w:rPr>
          <w:color w:val="231F20"/>
          <w:w w:val="90"/>
          <w:sz w:val="24"/>
        </w:rPr>
        <w:t>który jest również zobowiązany do zapewnienia przynajmniej minimalnej dostępności do obiektów</w:t>
      </w:r>
    </w:p>
    <w:p w14:paraId="6618AFE3" w14:textId="77777777" w:rsidR="004766AD" w:rsidRDefault="00000000">
      <w:pPr>
        <w:spacing w:before="3" w:line="312" w:lineRule="auto"/>
        <w:ind w:left="963" w:right="632"/>
        <w:rPr>
          <w:i/>
          <w:sz w:val="24"/>
        </w:rPr>
      </w:pPr>
      <w:r>
        <w:rPr>
          <w:color w:val="231F20"/>
          <w:w w:val="90"/>
          <w:sz w:val="24"/>
        </w:rPr>
        <w:t xml:space="preserve">i infrastruktury dla osób z niepełnosprawnościami. Według zapisów które znalazły się w Konstytucji </w:t>
      </w:r>
      <w:r>
        <w:rPr>
          <w:color w:val="231F20"/>
          <w:w w:val="85"/>
          <w:sz w:val="24"/>
        </w:rPr>
        <w:t xml:space="preserve">RP, </w:t>
      </w:r>
      <w:r>
        <w:rPr>
          <w:i/>
          <w:color w:val="231F20"/>
          <w:w w:val="85"/>
          <w:sz w:val="24"/>
        </w:rPr>
        <w:t>wszyscy są wobec prawa równi, wszyscy mają prawo do równego traktowania przez władze publiczne</w:t>
      </w:r>
    </w:p>
    <w:p w14:paraId="5C207619" w14:textId="77777777" w:rsidR="004766AD" w:rsidRDefault="00000000">
      <w:pPr>
        <w:spacing w:before="2" w:line="312" w:lineRule="auto"/>
        <w:ind w:left="963"/>
        <w:rPr>
          <w:sz w:val="24"/>
        </w:rPr>
      </w:pPr>
      <w:r>
        <w:rPr>
          <w:i/>
          <w:color w:val="231F20"/>
          <w:w w:val="85"/>
          <w:sz w:val="24"/>
        </w:rPr>
        <w:t xml:space="preserve">oraz nikt nie może być dyskryminowany w życiu politycznym, społecznym lub gospodarczym z jakiejkolwiek </w:t>
      </w:r>
      <w:r>
        <w:rPr>
          <w:i/>
          <w:color w:val="231F20"/>
          <w:w w:val="90"/>
          <w:sz w:val="24"/>
        </w:rPr>
        <w:t>przyczyny</w:t>
      </w:r>
      <w:r>
        <w:rPr>
          <w:color w:val="231F20"/>
          <w:w w:val="90"/>
          <w:sz w:val="24"/>
          <w:vertAlign w:val="superscript"/>
        </w:rPr>
        <w:t>28</w:t>
      </w:r>
      <w:r>
        <w:rPr>
          <w:color w:val="231F20"/>
          <w:w w:val="90"/>
          <w:sz w:val="24"/>
        </w:rPr>
        <w:t>. Prawo do sądu jako jedno z osobistych praw człowieka gwarantuje godność, wolność</w:t>
      </w:r>
    </w:p>
    <w:p w14:paraId="645F86BB" w14:textId="77777777" w:rsidR="004766AD" w:rsidRDefault="00000000">
      <w:pPr>
        <w:spacing w:before="3" w:line="312" w:lineRule="auto"/>
        <w:ind w:left="963"/>
        <w:rPr>
          <w:sz w:val="24"/>
        </w:rPr>
      </w:pPr>
      <w:r>
        <w:rPr>
          <w:color w:val="231F20"/>
          <w:w w:val="90"/>
          <w:sz w:val="24"/>
        </w:rPr>
        <w:t>i</w:t>
      </w:r>
      <w:r>
        <w:rPr>
          <w:color w:val="231F20"/>
          <w:spacing w:val="-9"/>
          <w:w w:val="90"/>
          <w:sz w:val="24"/>
        </w:rPr>
        <w:t xml:space="preserve"> </w:t>
      </w:r>
      <w:r>
        <w:rPr>
          <w:color w:val="231F20"/>
          <w:w w:val="90"/>
          <w:sz w:val="24"/>
        </w:rPr>
        <w:t>poczucie</w:t>
      </w:r>
      <w:r>
        <w:rPr>
          <w:color w:val="231F20"/>
          <w:spacing w:val="-9"/>
          <w:w w:val="90"/>
          <w:sz w:val="24"/>
        </w:rPr>
        <w:t xml:space="preserve"> </w:t>
      </w:r>
      <w:r>
        <w:rPr>
          <w:color w:val="231F20"/>
          <w:w w:val="90"/>
          <w:sz w:val="24"/>
        </w:rPr>
        <w:t>bezpieczeństwa,</w:t>
      </w:r>
      <w:r>
        <w:rPr>
          <w:color w:val="231F20"/>
          <w:spacing w:val="-9"/>
          <w:w w:val="90"/>
          <w:sz w:val="24"/>
        </w:rPr>
        <w:t xml:space="preserve"> </w:t>
      </w:r>
      <w:r>
        <w:rPr>
          <w:color w:val="231F20"/>
          <w:w w:val="90"/>
          <w:sz w:val="24"/>
        </w:rPr>
        <w:t>a</w:t>
      </w:r>
      <w:r>
        <w:rPr>
          <w:color w:val="231F20"/>
          <w:spacing w:val="-9"/>
          <w:w w:val="90"/>
          <w:sz w:val="24"/>
        </w:rPr>
        <w:t xml:space="preserve"> </w:t>
      </w:r>
      <w:r>
        <w:rPr>
          <w:color w:val="231F20"/>
          <w:w w:val="90"/>
          <w:sz w:val="24"/>
        </w:rPr>
        <w:t>funkcją</w:t>
      </w:r>
      <w:r>
        <w:rPr>
          <w:color w:val="231F20"/>
          <w:spacing w:val="-9"/>
          <w:w w:val="90"/>
          <w:sz w:val="24"/>
        </w:rPr>
        <w:t xml:space="preserve"> </w:t>
      </w:r>
      <w:r>
        <w:rPr>
          <w:color w:val="231F20"/>
          <w:w w:val="90"/>
          <w:sz w:val="24"/>
        </w:rPr>
        <w:t>sądów</w:t>
      </w:r>
      <w:r>
        <w:rPr>
          <w:color w:val="231F20"/>
          <w:spacing w:val="-9"/>
          <w:w w:val="90"/>
          <w:sz w:val="24"/>
        </w:rPr>
        <w:t xml:space="preserve"> </w:t>
      </w:r>
      <w:r>
        <w:rPr>
          <w:color w:val="231F20"/>
          <w:w w:val="90"/>
          <w:sz w:val="24"/>
        </w:rPr>
        <w:t>jest</w:t>
      </w:r>
      <w:r>
        <w:rPr>
          <w:color w:val="231F20"/>
          <w:spacing w:val="-9"/>
          <w:w w:val="90"/>
          <w:sz w:val="24"/>
        </w:rPr>
        <w:t xml:space="preserve"> </w:t>
      </w:r>
      <w:r>
        <w:rPr>
          <w:color w:val="231F20"/>
          <w:w w:val="90"/>
          <w:sz w:val="24"/>
        </w:rPr>
        <w:t>wymierzanie</w:t>
      </w:r>
      <w:r>
        <w:rPr>
          <w:color w:val="231F20"/>
          <w:spacing w:val="-9"/>
          <w:w w:val="90"/>
          <w:sz w:val="24"/>
        </w:rPr>
        <w:t xml:space="preserve"> </w:t>
      </w:r>
      <w:r>
        <w:rPr>
          <w:color w:val="231F20"/>
          <w:w w:val="90"/>
          <w:sz w:val="24"/>
        </w:rPr>
        <w:t>sprawiedliwości.</w:t>
      </w:r>
      <w:r>
        <w:rPr>
          <w:color w:val="231F20"/>
          <w:spacing w:val="-9"/>
          <w:w w:val="90"/>
          <w:sz w:val="24"/>
        </w:rPr>
        <w:t xml:space="preserve"> </w:t>
      </w:r>
      <w:r>
        <w:rPr>
          <w:color w:val="231F20"/>
          <w:w w:val="90"/>
          <w:sz w:val="24"/>
        </w:rPr>
        <w:t>Oznacza</w:t>
      </w:r>
      <w:r>
        <w:rPr>
          <w:color w:val="231F20"/>
          <w:spacing w:val="-9"/>
          <w:w w:val="90"/>
          <w:sz w:val="24"/>
        </w:rPr>
        <w:t xml:space="preserve"> </w:t>
      </w:r>
      <w:r>
        <w:rPr>
          <w:color w:val="231F20"/>
          <w:w w:val="90"/>
          <w:sz w:val="24"/>
        </w:rPr>
        <w:t>to</w:t>
      </w:r>
      <w:r>
        <w:rPr>
          <w:color w:val="231F20"/>
          <w:spacing w:val="-9"/>
          <w:w w:val="90"/>
          <w:sz w:val="24"/>
        </w:rPr>
        <w:t xml:space="preserve"> </w:t>
      </w:r>
      <w:r>
        <w:rPr>
          <w:color w:val="231F20"/>
          <w:w w:val="90"/>
          <w:sz w:val="24"/>
        </w:rPr>
        <w:t>możliwość zwrócenia się do sądu w każdej sprawie z żądaniem ustalenia statusu prawnego jednostki, zarówno</w:t>
      </w:r>
    </w:p>
    <w:p w14:paraId="3FC0921E" w14:textId="77777777" w:rsidR="004766AD" w:rsidRDefault="00000000">
      <w:pPr>
        <w:pStyle w:val="Tekstpodstawowy"/>
        <w:spacing w:before="11"/>
        <w:rPr>
          <w:sz w:val="11"/>
        </w:rPr>
      </w:pPr>
      <w:r>
        <w:pict w14:anchorId="708BB53D">
          <v:shape id="docshape29" o:spid="_x0000_s2729" style="position:absolute;margin-left:48.2pt;margin-top:8.1pt;width:1in;height:.1pt;z-index:-15721984;mso-wrap-distance-left:0;mso-wrap-distance-right:0;mso-position-horizontal-relative:page" coordorigin="964,162" coordsize="1440,0" path="m964,162r1440,e" filled="f" strokecolor="#231f20" strokeweight="1pt">
            <v:path arrowok="t"/>
            <w10:wrap type="topAndBottom" anchorx="page"/>
          </v:shape>
        </w:pict>
      </w:r>
    </w:p>
    <w:p w14:paraId="59B26F19" w14:textId="77777777" w:rsidR="004766AD" w:rsidRDefault="00000000">
      <w:pPr>
        <w:pStyle w:val="Akapitzlist"/>
        <w:numPr>
          <w:ilvl w:val="0"/>
          <w:numId w:val="100"/>
        </w:numPr>
        <w:tabs>
          <w:tab w:val="left" w:pos="1738"/>
          <w:tab w:val="left" w:pos="1739"/>
        </w:tabs>
        <w:spacing w:before="42" w:line="249" w:lineRule="auto"/>
        <w:ind w:left="963" w:right="181" w:firstLine="0"/>
        <w:jc w:val="left"/>
        <w:rPr>
          <w:sz w:val="20"/>
        </w:rPr>
      </w:pPr>
      <w:r>
        <w:rPr>
          <w:color w:val="231F20"/>
          <w:w w:val="85"/>
          <w:sz w:val="20"/>
        </w:rPr>
        <w:t xml:space="preserve">Piechur A., </w:t>
      </w:r>
      <w:r>
        <w:rPr>
          <w:i/>
          <w:color w:val="231F20"/>
          <w:w w:val="85"/>
          <w:sz w:val="20"/>
        </w:rPr>
        <w:t>Innowacyjność usług publicznych - projekt zastosowania Internetu w administracji Małopolski</w:t>
      </w:r>
      <w:r>
        <w:rPr>
          <w:color w:val="231F20"/>
          <w:w w:val="85"/>
          <w:sz w:val="20"/>
        </w:rPr>
        <w:t xml:space="preserve">, „Zeszyty Nauko- </w:t>
      </w:r>
      <w:r>
        <w:rPr>
          <w:color w:val="231F20"/>
          <w:w w:val="95"/>
          <w:sz w:val="20"/>
        </w:rPr>
        <w:t>we AE w Krakowie” nr 730, 2006.</w:t>
      </w:r>
    </w:p>
    <w:p w14:paraId="2D5D08FF" w14:textId="77777777" w:rsidR="004766AD" w:rsidRDefault="00000000">
      <w:pPr>
        <w:pStyle w:val="Akapitzlist"/>
        <w:numPr>
          <w:ilvl w:val="0"/>
          <w:numId w:val="100"/>
        </w:numPr>
        <w:tabs>
          <w:tab w:val="left" w:pos="1738"/>
          <w:tab w:val="left" w:pos="1739"/>
        </w:tabs>
        <w:spacing w:before="2"/>
        <w:ind w:left="1738"/>
        <w:jc w:val="left"/>
        <w:rPr>
          <w:sz w:val="20"/>
        </w:rPr>
      </w:pPr>
      <w:r>
        <w:rPr>
          <w:color w:val="231F20"/>
          <w:w w:val="85"/>
          <w:sz w:val="20"/>
        </w:rPr>
        <w:t>Flejterski</w:t>
      </w:r>
      <w:r>
        <w:rPr>
          <w:color w:val="231F20"/>
          <w:sz w:val="20"/>
        </w:rPr>
        <w:t xml:space="preserve"> </w:t>
      </w:r>
      <w:r>
        <w:rPr>
          <w:color w:val="231F20"/>
          <w:w w:val="85"/>
          <w:sz w:val="20"/>
        </w:rPr>
        <w:t>S.,</w:t>
      </w:r>
      <w:r>
        <w:rPr>
          <w:color w:val="231F20"/>
          <w:spacing w:val="1"/>
          <w:sz w:val="20"/>
        </w:rPr>
        <w:t xml:space="preserve"> </w:t>
      </w:r>
      <w:r>
        <w:rPr>
          <w:color w:val="231F20"/>
          <w:w w:val="85"/>
          <w:sz w:val="20"/>
        </w:rPr>
        <w:t>Panasiuk</w:t>
      </w:r>
      <w:r>
        <w:rPr>
          <w:color w:val="231F20"/>
          <w:spacing w:val="1"/>
          <w:sz w:val="20"/>
        </w:rPr>
        <w:t xml:space="preserve"> </w:t>
      </w:r>
      <w:r>
        <w:rPr>
          <w:color w:val="231F20"/>
          <w:w w:val="85"/>
          <w:sz w:val="20"/>
        </w:rPr>
        <w:t>A.,</w:t>
      </w:r>
      <w:r>
        <w:rPr>
          <w:color w:val="231F20"/>
          <w:spacing w:val="1"/>
          <w:sz w:val="20"/>
        </w:rPr>
        <w:t xml:space="preserve"> </w:t>
      </w:r>
      <w:r>
        <w:rPr>
          <w:color w:val="231F20"/>
          <w:w w:val="85"/>
          <w:sz w:val="20"/>
        </w:rPr>
        <w:t>Perenc</w:t>
      </w:r>
      <w:r>
        <w:rPr>
          <w:color w:val="231F20"/>
          <w:spacing w:val="1"/>
          <w:sz w:val="20"/>
        </w:rPr>
        <w:t xml:space="preserve"> </w:t>
      </w:r>
      <w:r>
        <w:rPr>
          <w:color w:val="231F20"/>
          <w:w w:val="85"/>
          <w:sz w:val="20"/>
        </w:rPr>
        <w:t>J.,</w:t>
      </w:r>
      <w:r>
        <w:rPr>
          <w:color w:val="231F20"/>
          <w:spacing w:val="1"/>
          <w:sz w:val="20"/>
        </w:rPr>
        <w:t xml:space="preserve"> </w:t>
      </w:r>
      <w:r>
        <w:rPr>
          <w:color w:val="231F20"/>
          <w:w w:val="85"/>
          <w:sz w:val="20"/>
        </w:rPr>
        <w:t>Rosa</w:t>
      </w:r>
      <w:r>
        <w:rPr>
          <w:color w:val="231F20"/>
          <w:spacing w:val="1"/>
          <w:sz w:val="20"/>
        </w:rPr>
        <w:t xml:space="preserve"> </w:t>
      </w:r>
      <w:r>
        <w:rPr>
          <w:color w:val="231F20"/>
          <w:w w:val="85"/>
          <w:sz w:val="20"/>
        </w:rPr>
        <w:t>G.,</w:t>
      </w:r>
      <w:r>
        <w:rPr>
          <w:color w:val="231F20"/>
          <w:sz w:val="20"/>
        </w:rPr>
        <w:t xml:space="preserve"> </w:t>
      </w:r>
      <w:r>
        <w:rPr>
          <w:i/>
          <w:color w:val="231F20"/>
          <w:w w:val="85"/>
          <w:sz w:val="20"/>
        </w:rPr>
        <w:t>Współczesna</w:t>
      </w:r>
      <w:r>
        <w:rPr>
          <w:i/>
          <w:color w:val="231F20"/>
          <w:spacing w:val="1"/>
          <w:sz w:val="20"/>
        </w:rPr>
        <w:t xml:space="preserve"> </w:t>
      </w:r>
      <w:r>
        <w:rPr>
          <w:i/>
          <w:color w:val="231F20"/>
          <w:w w:val="85"/>
          <w:sz w:val="20"/>
        </w:rPr>
        <w:t>ekonomika</w:t>
      </w:r>
      <w:r>
        <w:rPr>
          <w:i/>
          <w:color w:val="231F20"/>
          <w:spacing w:val="1"/>
          <w:sz w:val="20"/>
        </w:rPr>
        <w:t xml:space="preserve"> </w:t>
      </w:r>
      <w:r>
        <w:rPr>
          <w:i/>
          <w:color w:val="231F20"/>
          <w:w w:val="85"/>
          <w:sz w:val="20"/>
        </w:rPr>
        <w:t>usług</w:t>
      </w:r>
      <w:r>
        <w:rPr>
          <w:color w:val="231F20"/>
          <w:w w:val="85"/>
          <w:sz w:val="20"/>
        </w:rPr>
        <w:t>.</w:t>
      </w:r>
      <w:r>
        <w:rPr>
          <w:color w:val="231F20"/>
          <w:spacing w:val="1"/>
          <w:sz w:val="20"/>
        </w:rPr>
        <w:t xml:space="preserve"> </w:t>
      </w:r>
      <w:r>
        <w:rPr>
          <w:color w:val="231F20"/>
          <w:w w:val="85"/>
          <w:sz w:val="20"/>
        </w:rPr>
        <w:t>WN</w:t>
      </w:r>
      <w:r>
        <w:rPr>
          <w:color w:val="231F20"/>
          <w:spacing w:val="1"/>
          <w:sz w:val="20"/>
        </w:rPr>
        <w:t xml:space="preserve"> </w:t>
      </w:r>
      <w:r>
        <w:rPr>
          <w:color w:val="231F20"/>
          <w:w w:val="85"/>
          <w:sz w:val="20"/>
        </w:rPr>
        <w:t>PWN,</w:t>
      </w:r>
      <w:r>
        <w:rPr>
          <w:color w:val="231F20"/>
          <w:spacing w:val="1"/>
          <w:sz w:val="20"/>
        </w:rPr>
        <w:t xml:space="preserve"> </w:t>
      </w:r>
      <w:r>
        <w:rPr>
          <w:color w:val="231F20"/>
          <w:w w:val="85"/>
          <w:sz w:val="20"/>
        </w:rPr>
        <w:t>Warszawa,</w:t>
      </w:r>
      <w:r>
        <w:rPr>
          <w:color w:val="231F20"/>
          <w:spacing w:val="1"/>
          <w:sz w:val="20"/>
        </w:rPr>
        <w:t xml:space="preserve"> </w:t>
      </w:r>
      <w:r>
        <w:rPr>
          <w:color w:val="231F20"/>
          <w:w w:val="85"/>
          <w:sz w:val="20"/>
        </w:rPr>
        <w:t>2005,</w:t>
      </w:r>
      <w:r>
        <w:rPr>
          <w:color w:val="231F20"/>
          <w:sz w:val="20"/>
        </w:rPr>
        <w:t xml:space="preserve"> </w:t>
      </w:r>
      <w:r>
        <w:rPr>
          <w:color w:val="231F20"/>
          <w:w w:val="85"/>
          <w:sz w:val="20"/>
        </w:rPr>
        <w:t>s.</w:t>
      </w:r>
      <w:r>
        <w:rPr>
          <w:color w:val="231F20"/>
          <w:spacing w:val="1"/>
          <w:sz w:val="20"/>
        </w:rPr>
        <w:t xml:space="preserve"> </w:t>
      </w:r>
      <w:r>
        <w:rPr>
          <w:color w:val="231F20"/>
          <w:spacing w:val="-5"/>
          <w:w w:val="85"/>
          <w:sz w:val="20"/>
        </w:rPr>
        <w:t>46.</w:t>
      </w:r>
    </w:p>
    <w:p w14:paraId="652EDC3A" w14:textId="77777777" w:rsidR="004766AD" w:rsidRDefault="00000000">
      <w:pPr>
        <w:pStyle w:val="Akapitzlist"/>
        <w:numPr>
          <w:ilvl w:val="0"/>
          <w:numId w:val="100"/>
        </w:numPr>
        <w:tabs>
          <w:tab w:val="left" w:pos="1738"/>
          <w:tab w:val="left" w:pos="1739"/>
        </w:tabs>
        <w:spacing w:before="10"/>
        <w:ind w:left="1738"/>
        <w:jc w:val="left"/>
        <w:rPr>
          <w:sz w:val="20"/>
        </w:rPr>
      </w:pPr>
      <w:r>
        <w:rPr>
          <w:color w:val="231F20"/>
          <w:w w:val="90"/>
          <w:sz w:val="20"/>
        </w:rPr>
        <w:t>Art.</w:t>
      </w:r>
      <w:r>
        <w:rPr>
          <w:color w:val="231F20"/>
          <w:spacing w:val="-1"/>
          <w:sz w:val="20"/>
        </w:rPr>
        <w:t xml:space="preserve"> </w:t>
      </w:r>
      <w:r>
        <w:rPr>
          <w:color w:val="231F20"/>
          <w:w w:val="90"/>
          <w:sz w:val="20"/>
        </w:rPr>
        <w:t>32</w:t>
      </w:r>
      <w:r>
        <w:rPr>
          <w:color w:val="231F20"/>
          <w:sz w:val="20"/>
        </w:rPr>
        <w:t xml:space="preserve"> </w:t>
      </w:r>
      <w:r>
        <w:rPr>
          <w:color w:val="231F20"/>
          <w:w w:val="90"/>
          <w:sz w:val="20"/>
        </w:rPr>
        <w:t>pkt.1</w:t>
      </w:r>
      <w:r>
        <w:rPr>
          <w:color w:val="231F20"/>
          <w:spacing w:val="-1"/>
          <w:sz w:val="20"/>
        </w:rPr>
        <w:t xml:space="preserve"> </w:t>
      </w:r>
      <w:r>
        <w:rPr>
          <w:color w:val="231F20"/>
          <w:w w:val="90"/>
          <w:sz w:val="20"/>
        </w:rPr>
        <w:t>i</w:t>
      </w:r>
      <w:r>
        <w:rPr>
          <w:color w:val="231F20"/>
          <w:sz w:val="20"/>
        </w:rPr>
        <w:t xml:space="preserve"> </w:t>
      </w:r>
      <w:r>
        <w:rPr>
          <w:color w:val="231F20"/>
          <w:w w:val="90"/>
          <w:sz w:val="20"/>
        </w:rPr>
        <w:t>2,</w:t>
      </w:r>
      <w:r>
        <w:rPr>
          <w:color w:val="231F20"/>
          <w:sz w:val="20"/>
        </w:rPr>
        <w:t xml:space="preserve"> </w:t>
      </w:r>
      <w:r>
        <w:rPr>
          <w:color w:val="231F20"/>
          <w:w w:val="90"/>
          <w:sz w:val="20"/>
        </w:rPr>
        <w:t>Konstytucja</w:t>
      </w:r>
      <w:r>
        <w:rPr>
          <w:color w:val="231F20"/>
          <w:spacing w:val="-1"/>
          <w:sz w:val="20"/>
        </w:rPr>
        <w:t xml:space="preserve"> </w:t>
      </w:r>
      <w:r>
        <w:rPr>
          <w:color w:val="231F20"/>
          <w:w w:val="90"/>
          <w:sz w:val="20"/>
        </w:rPr>
        <w:t>RP</w:t>
      </w:r>
      <w:r>
        <w:rPr>
          <w:color w:val="231F20"/>
          <w:sz w:val="20"/>
        </w:rPr>
        <w:t xml:space="preserve"> </w:t>
      </w:r>
      <w:r>
        <w:rPr>
          <w:color w:val="231F20"/>
          <w:w w:val="90"/>
          <w:sz w:val="20"/>
        </w:rPr>
        <w:t>z</w:t>
      </w:r>
      <w:r>
        <w:rPr>
          <w:color w:val="231F20"/>
          <w:sz w:val="20"/>
        </w:rPr>
        <w:t xml:space="preserve"> </w:t>
      </w:r>
      <w:r>
        <w:rPr>
          <w:color w:val="231F20"/>
          <w:w w:val="90"/>
          <w:sz w:val="20"/>
        </w:rPr>
        <w:t>dnia</w:t>
      </w:r>
      <w:r>
        <w:rPr>
          <w:color w:val="231F20"/>
          <w:spacing w:val="-1"/>
          <w:sz w:val="20"/>
        </w:rPr>
        <w:t xml:space="preserve"> </w:t>
      </w:r>
      <w:r>
        <w:rPr>
          <w:color w:val="231F20"/>
          <w:w w:val="90"/>
          <w:sz w:val="20"/>
        </w:rPr>
        <w:t>2</w:t>
      </w:r>
      <w:r>
        <w:rPr>
          <w:color w:val="231F20"/>
          <w:sz w:val="20"/>
        </w:rPr>
        <w:t xml:space="preserve"> </w:t>
      </w:r>
      <w:r>
        <w:rPr>
          <w:color w:val="231F20"/>
          <w:w w:val="90"/>
          <w:sz w:val="20"/>
        </w:rPr>
        <w:t>kwietnia</w:t>
      </w:r>
      <w:r>
        <w:rPr>
          <w:color w:val="231F20"/>
          <w:sz w:val="20"/>
        </w:rPr>
        <w:t xml:space="preserve"> </w:t>
      </w:r>
      <w:r>
        <w:rPr>
          <w:color w:val="231F20"/>
          <w:w w:val="90"/>
          <w:sz w:val="20"/>
        </w:rPr>
        <w:t>1997</w:t>
      </w:r>
      <w:r>
        <w:rPr>
          <w:color w:val="231F20"/>
          <w:spacing w:val="-1"/>
          <w:sz w:val="20"/>
        </w:rPr>
        <w:t xml:space="preserve"> </w:t>
      </w:r>
      <w:r>
        <w:rPr>
          <w:color w:val="231F20"/>
          <w:spacing w:val="-2"/>
          <w:w w:val="90"/>
          <w:sz w:val="20"/>
        </w:rPr>
        <w:t>roku.</w:t>
      </w:r>
    </w:p>
    <w:p w14:paraId="51C382BF" w14:textId="77777777" w:rsidR="004766AD" w:rsidRDefault="004766AD">
      <w:pPr>
        <w:rPr>
          <w:sz w:val="20"/>
        </w:rPr>
        <w:sectPr w:rsidR="004766AD">
          <w:pgSz w:w="11910" w:h="16840"/>
          <w:pgMar w:top="1620" w:right="600" w:bottom="640" w:left="0" w:header="771" w:footer="446" w:gutter="0"/>
          <w:cols w:space="708"/>
        </w:sectPr>
      </w:pPr>
    </w:p>
    <w:p w14:paraId="547BC5E2" w14:textId="77777777" w:rsidR="004766AD" w:rsidRDefault="004766AD">
      <w:pPr>
        <w:pStyle w:val="Tekstpodstawowy"/>
        <w:spacing w:before="9"/>
        <w:rPr>
          <w:sz w:val="17"/>
        </w:rPr>
      </w:pPr>
    </w:p>
    <w:p w14:paraId="2B63498B" w14:textId="77777777" w:rsidR="004766AD" w:rsidRDefault="00000000">
      <w:pPr>
        <w:spacing w:before="80" w:line="312" w:lineRule="auto"/>
        <w:ind w:left="720" w:right="410"/>
        <w:rPr>
          <w:sz w:val="24"/>
        </w:rPr>
      </w:pPr>
      <w:r>
        <w:rPr>
          <w:color w:val="231F20"/>
          <w:w w:val="90"/>
          <w:sz w:val="24"/>
        </w:rPr>
        <w:t>w</w:t>
      </w:r>
      <w:r>
        <w:rPr>
          <w:color w:val="231F20"/>
          <w:spacing w:val="-7"/>
          <w:w w:val="90"/>
          <w:sz w:val="24"/>
        </w:rPr>
        <w:t xml:space="preserve"> </w:t>
      </w:r>
      <w:r>
        <w:rPr>
          <w:color w:val="231F20"/>
          <w:w w:val="90"/>
          <w:sz w:val="24"/>
        </w:rPr>
        <w:t>sytuacjach</w:t>
      </w:r>
      <w:r>
        <w:rPr>
          <w:color w:val="231F20"/>
          <w:spacing w:val="-7"/>
          <w:w w:val="90"/>
          <w:sz w:val="24"/>
        </w:rPr>
        <w:t xml:space="preserve"> </w:t>
      </w:r>
      <w:r>
        <w:rPr>
          <w:color w:val="231F20"/>
          <w:w w:val="90"/>
          <w:sz w:val="24"/>
        </w:rPr>
        <w:t>zakwestionowania</w:t>
      </w:r>
      <w:r>
        <w:rPr>
          <w:color w:val="231F20"/>
          <w:spacing w:val="-7"/>
          <w:w w:val="90"/>
          <w:sz w:val="24"/>
        </w:rPr>
        <w:t xml:space="preserve"> </w:t>
      </w:r>
      <w:r>
        <w:rPr>
          <w:color w:val="231F20"/>
          <w:w w:val="90"/>
          <w:sz w:val="24"/>
        </w:rPr>
        <w:t>lub</w:t>
      </w:r>
      <w:r>
        <w:rPr>
          <w:color w:val="231F20"/>
          <w:spacing w:val="-7"/>
          <w:w w:val="90"/>
          <w:sz w:val="24"/>
        </w:rPr>
        <w:t xml:space="preserve"> </w:t>
      </w:r>
      <w:r>
        <w:rPr>
          <w:color w:val="231F20"/>
          <w:w w:val="90"/>
          <w:sz w:val="24"/>
        </w:rPr>
        <w:t>naruszenia</w:t>
      </w:r>
      <w:r>
        <w:rPr>
          <w:color w:val="231F20"/>
          <w:spacing w:val="-7"/>
          <w:w w:val="90"/>
          <w:sz w:val="24"/>
        </w:rPr>
        <w:t xml:space="preserve"> </w:t>
      </w:r>
      <w:r>
        <w:rPr>
          <w:color w:val="231F20"/>
          <w:w w:val="90"/>
          <w:sz w:val="24"/>
        </w:rPr>
        <w:t>jej</w:t>
      </w:r>
      <w:r>
        <w:rPr>
          <w:color w:val="231F20"/>
          <w:spacing w:val="-7"/>
          <w:w w:val="90"/>
          <w:sz w:val="24"/>
        </w:rPr>
        <w:t xml:space="preserve"> </w:t>
      </w:r>
      <w:r>
        <w:rPr>
          <w:color w:val="231F20"/>
          <w:w w:val="90"/>
          <w:sz w:val="24"/>
        </w:rPr>
        <w:t>praw</w:t>
      </w:r>
      <w:r>
        <w:rPr>
          <w:color w:val="231F20"/>
          <w:spacing w:val="-7"/>
          <w:w w:val="90"/>
          <w:sz w:val="24"/>
        </w:rPr>
        <w:t xml:space="preserve"> </w:t>
      </w:r>
      <w:r>
        <w:rPr>
          <w:color w:val="231F20"/>
          <w:w w:val="90"/>
          <w:sz w:val="24"/>
        </w:rPr>
        <w:t>i</w:t>
      </w:r>
      <w:r>
        <w:rPr>
          <w:color w:val="231F20"/>
          <w:spacing w:val="-7"/>
          <w:w w:val="90"/>
          <w:sz w:val="24"/>
        </w:rPr>
        <w:t xml:space="preserve"> </w:t>
      </w:r>
      <w:r>
        <w:rPr>
          <w:color w:val="231F20"/>
          <w:w w:val="90"/>
          <w:sz w:val="24"/>
        </w:rPr>
        <w:t>wolności,</w:t>
      </w:r>
      <w:r>
        <w:rPr>
          <w:color w:val="231F20"/>
          <w:spacing w:val="-7"/>
          <w:w w:val="90"/>
          <w:sz w:val="24"/>
        </w:rPr>
        <w:t xml:space="preserve"> </w:t>
      </w:r>
      <w:r>
        <w:rPr>
          <w:color w:val="231F20"/>
          <w:w w:val="90"/>
          <w:sz w:val="24"/>
        </w:rPr>
        <w:t>jak</w:t>
      </w:r>
      <w:r>
        <w:rPr>
          <w:color w:val="231F20"/>
          <w:spacing w:val="-7"/>
          <w:w w:val="90"/>
          <w:sz w:val="24"/>
        </w:rPr>
        <w:t xml:space="preserve"> </w:t>
      </w:r>
      <w:r>
        <w:rPr>
          <w:color w:val="231F20"/>
          <w:w w:val="90"/>
          <w:sz w:val="24"/>
        </w:rPr>
        <w:t>i</w:t>
      </w:r>
      <w:r>
        <w:rPr>
          <w:color w:val="231F20"/>
          <w:spacing w:val="-7"/>
          <w:w w:val="90"/>
          <w:sz w:val="24"/>
        </w:rPr>
        <w:t xml:space="preserve"> </w:t>
      </w:r>
      <w:r>
        <w:rPr>
          <w:color w:val="231F20"/>
          <w:w w:val="90"/>
          <w:sz w:val="24"/>
        </w:rPr>
        <w:t>w</w:t>
      </w:r>
      <w:r>
        <w:rPr>
          <w:color w:val="231F20"/>
          <w:spacing w:val="-7"/>
          <w:w w:val="90"/>
          <w:sz w:val="24"/>
        </w:rPr>
        <w:t xml:space="preserve"> </w:t>
      </w:r>
      <w:r>
        <w:rPr>
          <w:color w:val="231F20"/>
          <w:w w:val="90"/>
          <w:sz w:val="24"/>
        </w:rPr>
        <w:t>sytuacjach</w:t>
      </w:r>
      <w:r>
        <w:rPr>
          <w:color w:val="231F20"/>
          <w:spacing w:val="-7"/>
          <w:w w:val="90"/>
          <w:sz w:val="24"/>
        </w:rPr>
        <w:t xml:space="preserve"> </w:t>
      </w:r>
      <w:r>
        <w:rPr>
          <w:color w:val="231F20"/>
          <w:w w:val="90"/>
          <w:sz w:val="24"/>
        </w:rPr>
        <w:t>odczuwanych</w:t>
      </w:r>
      <w:r>
        <w:rPr>
          <w:color w:val="231F20"/>
          <w:spacing w:val="-7"/>
          <w:w w:val="90"/>
          <w:sz w:val="24"/>
        </w:rPr>
        <w:t xml:space="preserve"> </w:t>
      </w:r>
      <w:r>
        <w:rPr>
          <w:color w:val="231F20"/>
          <w:w w:val="90"/>
          <w:sz w:val="24"/>
        </w:rPr>
        <w:t>przez nią niejasności, niepewności, a zwłaszcza obawy przed wystąpieniem takiego naruszenia</w:t>
      </w:r>
      <w:r>
        <w:rPr>
          <w:color w:val="231F20"/>
          <w:w w:val="90"/>
          <w:sz w:val="24"/>
          <w:vertAlign w:val="superscript"/>
        </w:rPr>
        <w:t>29</w:t>
      </w:r>
      <w:r>
        <w:rPr>
          <w:color w:val="231F20"/>
          <w:w w:val="90"/>
          <w:sz w:val="24"/>
        </w:rPr>
        <w:t>.</w:t>
      </w:r>
    </w:p>
    <w:p w14:paraId="1B091631" w14:textId="77777777" w:rsidR="004766AD" w:rsidRDefault="00000000">
      <w:pPr>
        <w:spacing w:before="163" w:line="312" w:lineRule="auto"/>
        <w:ind w:left="720" w:right="769" w:firstLine="851"/>
        <w:rPr>
          <w:sz w:val="24"/>
        </w:rPr>
      </w:pPr>
      <w:r>
        <w:rPr>
          <w:color w:val="231F20"/>
          <w:w w:val="90"/>
          <w:sz w:val="24"/>
        </w:rPr>
        <w:t>Prawo</w:t>
      </w:r>
      <w:r>
        <w:rPr>
          <w:color w:val="231F20"/>
          <w:spacing w:val="-8"/>
          <w:w w:val="90"/>
          <w:sz w:val="24"/>
        </w:rPr>
        <w:t xml:space="preserve"> </w:t>
      </w:r>
      <w:r>
        <w:rPr>
          <w:color w:val="231F20"/>
          <w:w w:val="90"/>
          <w:sz w:val="24"/>
        </w:rPr>
        <w:t>dostępu</w:t>
      </w:r>
      <w:r>
        <w:rPr>
          <w:color w:val="231F20"/>
          <w:spacing w:val="-8"/>
          <w:w w:val="90"/>
          <w:sz w:val="24"/>
        </w:rPr>
        <w:t xml:space="preserve"> </w:t>
      </w:r>
      <w:r>
        <w:rPr>
          <w:color w:val="231F20"/>
          <w:w w:val="90"/>
          <w:sz w:val="24"/>
        </w:rPr>
        <w:t>osób</w:t>
      </w:r>
      <w:r>
        <w:rPr>
          <w:color w:val="231F20"/>
          <w:spacing w:val="-8"/>
          <w:w w:val="90"/>
          <w:sz w:val="24"/>
        </w:rPr>
        <w:t xml:space="preserve"> </w:t>
      </w:r>
      <w:r>
        <w:rPr>
          <w:color w:val="231F20"/>
          <w:w w:val="90"/>
          <w:sz w:val="24"/>
        </w:rPr>
        <w:t>z</w:t>
      </w:r>
      <w:r>
        <w:rPr>
          <w:color w:val="231F20"/>
          <w:spacing w:val="-8"/>
          <w:w w:val="90"/>
          <w:sz w:val="24"/>
        </w:rPr>
        <w:t xml:space="preserve"> </w:t>
      </w:r>
      <w:r>
        <w:rPr>
          <w:color w:val="231F20"/>
          <w:w w:val="90"/>
          <w:sz w:val="24"/>
        </w:rPr>
        <w:t>niepełnosprawnościami</w:t>
      </w:r>
      <w:r>
        <w:rPr>
          <w:color w:val="231F20"/>
          <w:spacing w:val="-8"/>
          <w:w w:val="90"/>
          <w:sz w:val="24"/>
        </w:rPr>
        <w:t xml:space="preserve"> </w:t>
      </w:r>
      <w:r>
        <w:rPr>
          <w:color w:val="231F20"/>
          <w:w w:val="90"/>
          <w:sz w:val="24"/>
        </w:rPr>
        <w:t>do</w:t>
      </w:r>
      <w:r>
        <w:rPr>
          <w:color w:val="231F20"/>
          <w:spacing w:val="-8"/>
          <w:w w:val="90"/>
          <w:sz w:val="24"/>
        </w:rPr>
        <w:t xml:space="preserve"> </w:t>
      </w:r>
      <w:r>
        <w:rPr>
          <w:color w:val="231F20"/>
          <w:w w:val="90"/>
          <w:sz w:val="24"/>
        </w:rPr>
        <w:t>wymiaru</w:t>
      </w:r>
      <w:r>
        <w:rPr>
          <w:color w:val="231F20"/>
          <w:spacing w:val="-8"/>
          <w:w w:val="90"/>
          <w:sz w:val="24"/>
        </w:rPr>
        <w:t xml:space="preserve"> </w:t>
      </w:r>
      <w:r>
        <w:rPr>
          <w:color w:val="231F20"/>
          <w:w w:val="90"/>
          <w:sz w:val="24"/>
        </w:rPr>
        <w:t>sprawiedliwości</w:t>
      </w:r>
      <w:r>
        <w:rPr>
          <w:color w:val="231F20"/>
          <w:spacing w:val="-8"/>
          <w:w w:val="90"/>
          <w:sz w:val="24"/>
        </w:rPr>
        <w:t xml:space="preserve"> </w:t>
      </w:r>
      <w:r>
        <w:rPr>
          <w:color w:val="231F20"/>
          <w:w w:val="90"/>
          <w:sz w:val="24"/>
        </w:rPr>
        <w:t>zostało</w:t>
      </w:r>
      <w:r>
        <w:rPr>
          <w:color w:val="231F20"/>
          <w:spacing w:val="-8"/>
          <w:w w:val="90"/>
          <w:sz w:val="24"/>
        </w:rPr>
        <w:t xml:space="preserve"> </w:t>
      </w:r>
      <w:r>
        <w:rPr>
          <w:color w:val="231F20"/>
          <w:w w:val="90"/>
          <w:sz w:val="24"/>
        </w:rPr>
        <w:t>rozwinięte w drodze art.13 Konwencji o prawach osób niepełnosprawnych</w:t>
      </w:r>
      <w:r>
        <w:rPr>
          <w:color w:val="231F20"/>
          <w:w w:val="90"/>
          <w:sz w:val="24"/>
          <w:vertAlign w:val="superscript"/>
        </w:rPr>
        <w:t>30</w:t>
      </w:r>
      <w:r>
        <w:rPr>
          <w:color w:val="231F20"/>
          <w:w w:val="90"/>
          <w:sz w:val="24"/>
        </w:rPr>
        <w:t>, który zobowiązuje państwa-</w:t>
      </w:r>
    </w:p>
    <w:p w14:paraId="46A50E39" w14:textId="77777777" w:rsidR="004766AD" w:rsidRDefault="00000000">
      <w:pPr>
        <w:spacing w:before="2"/>
        <w:ind w:left="720"/>
        <w:rPr>
          <w:sz w:val="24"/>
        </w:rPr>
      </w:pPr>
      <w:r>
        <w:rPr>
          <w:color w:val="231F20"/>
          <w:spacing w:val="-2"/>
          <w:w w:val="90"/>
          <w:sz w:val="24"/>
        </w:rPr>
        <w:t>strony</w:t>
      </w:r>
      <w:r>
        <w:rPr>
          <w:color w:val="231F20"/>
          <w:spacing w:val="-4"/>
          <w:sz w:val="24"/>
        </w:rPr>
        <w:t xml:space="preserve"> </w:t>
      </w:r>
      <w:r>
        <w:rPr>
          <w:color w:val="231F20"/>
          <w:spacing w:val="-2"/>
          <w:w w:val="90"/>
          <w:sz w:val="24"/>
        </w:rPr>
        <w:t>do</w:t>
      </w:r>
      <w:r>
        <w:rPr>
          <w:color w:val="231F20"/>
          <w:spacing w:val="-3"/>
          <w:sz w:val="24"/>
        </w:rPr>
        <w:t xml:space="preserve"> </w:t>
      </w:r>
      <w:r>
        <w:rPr>
          <w:color w:val="231F20"/>
          <w:spacing w:val="-2"/>
          <w:w w:val="90"/>
          <w:sz w:val="24"/>
        </w:rPr>
        <w:t>wprowadzenia</w:t>
      </w:r>
      <w:r>
        <w:rPr>
          <w:color w:val="231F20"/>
          <w:spacing w:val="-3"/>
          <w:sz w:val="24"/>
        </w:rPr>
        <w:t xml:space="preserve"> </w:t>
      </w:r>
      <w:r>
        <w:rPr>
          <w:color w:val="231F20"/>
          <w:spacing w:val="-2"/>
          <w:w w:val="90"/>
          <w:sz w:val="24"/>
        </w:rPr>
        <w:t>dostosowań</w:t>
      </w:r>
      <w:r>
        <w:rPr>
          <w:color w:val="231F20"/>
          <w:spacing w:val="-3"/>
          <w:sz w:val="24"/>
        </w:rPr>
        <w:t xml:space="preserve"> </w:t>
      </w:r>
      <w:r>
        <w:rPr>
          <w:color w:val="231F20"/>
          <w:spacing w:val="-2"/>
          <w:w w:val="90"/>
          <w:sz w:val="24"/>
        </w:rPr>
        <w:t>proceduralnych</w:t>
      </w:r>
      <w:r>
        <w:rPr>
          <w:color w:val="231F20"/>
          <w:spacing w:val="-4"/>
          <w:sz w:val="24"/>
        </w:rPr>
        <w:t xml:space="preserve"> </w:t>
      </w:r>
      <w:r>
        <w:rPr>
          <w:color w:val="231F20"/>
          <w:spacing w:val="-2"/>
          <w:w w:val="90"/>
          <w:sz w:val="24"/>
        </w:rPr>
        <w:t>w</w:t>
      </w:r>
      <w:r>
        <w:rPr>
          <w:color w:val="231F20"/>
          <w:spacing w:val="-3"/>
          <w:sz w:val="24"/>
        </w:rPr>
        <w:t xml:space="preserve"> </w:t>
      </w:r>
      <w:r>
        <w:rPr>
          <w:color w:val="231F20"/>
          <w:spacing w:val="-2"/>
          <w:w w:val="90"/>
          <w:sz w:val="24"/>
        </w:rPr>
        <w:t>celu</w:t>
      </w:r>
      <w:r>
        <w:rPr>
          <w:color w:val="231F20"/>
          <w:spacing w:val="-3"/>
          <w:sz w:val="24"/>
        </w:rPr>
        <w:t xml:space="preserve"> </w:t>
      </w:r>
      <w:r>
        <w:rPr>
          <w:color w:val="231F20"/>
          <w:spacing w:val="-2"/>
          <w:w w:val="90"/>
          <w:sz w:val="24"/>
        </w:rPr>
        <w:t>ułatwienia</w:t>
      </w:r>
      <w:r>
        <w:rPr>
          <w:color w:val="231F20"/>
          <w:spacing w:val="-3"/>
          <w:sz w:val="24"/>
        </w:rPr>
        <w:t xml:space="preserve"> </w:t>
      </w:r>
      <w:r>
        <w:rPr>
          <w:color w:val="231F20"/>
          <w:spacing w:val="-2"/>
          <w:w w:val="90"/>
          <w:sz w:val="24"/>
        </w:rPr>
        <w:t>skutecznego</w:t>
      </w:r>
      <w:r>
        <w:rPr>
          <w:color w:val="231F20"/>
          <w:spacing w:val="-3"/>
          <w:sz w:val="24"/>
        </w:rPr>
        <w:t xml:space="preserve"> </w:t>
      </w:r>
      <w:r>
        <w:rPr>
          <w:color w:val="231F20"/>
          <w:spacing w:val="-2"/>
          <w:w w:val="90"/>
          <w:sz w:val="24"/>
        </w:rPr>
        <w:t>udziału</w:t>
      </w:r>
      <w:r>
        <w:rPr>
          <w:color w:val="231F20"/>
          <w:spacing w:val="-4"/>
          <w:sz w:val="24"/>
        </w:rPr>
        <w:t xml:space="preserve"> </w:t>
      </w:r>
      <w:r>
        <w:rPr>
          <w:color w:val="231F20"/>
          <w:spacing w:val="-4"/>
          <w:w w:val="90"/>
          <w:sz w:val="24"/>
        </w:rPr>
        <w:t>osób</w:t>
      </w:r>
    </w:p>
    <w:p w14:paraId="451F71EE" w14:textId="77777777" w:rsidR="004766AD" w:rsidRDefault="00000000">
      <w:pPr>
        <w:spacing w:before="84" w:line="312" w:lineRule="auto"/>
        <w:ind w:left="720" w:right="909"/>
        <w:rPr>
          <w:sz w:val="24"/>
        </w:rPr>
      </w:pPr>
      <w:r>
        <w:rPr>
          <w:color w:val="231F20"/>
          <w:w w:val="90"/>
          <w:sz w:val="24"/>
        </w:rPr>
        <w:t>z niepełnosprawnościami, zwłaszcza jako świadków, we wszelkich postępowaniach prawnych, w tym na etapie śledztwa i innych form postępowania przygotowawczego. Przepis ten należy interpretować</w:t>
      </w:r>
    </w:p>
    <w:p w14:paraId="62628D67" w14:textId="77777777" w:rsidR="004766AD" w:rsidRDefault="00000000">
      <w:pPr>
        <w:spacing w:before="3" w:line="312" w:lineRule="auto"/>
        <w:ind w:left="720" w:right="765"/>
        <w:rPr>
          <w:sz w:val="24"/>
        </w:rPr>
      </w:pPr>
      <w:r>
        <w:rPr>
          <w:color w:val="231F20"/>
          <w:w w:val="90"/>
          <w:sz w:val="24"/>
        </w:rPr>
        <w:t xml:space="preserve">także w świetle art. 9 Konwencji, zgodnie z którym państwa-strony powinny podjąć odpowiednie środki </w:t>
      </w:r>
      <w:r>
        <w:rPr>
          <w:color w:val="231F20"/>
          <w:spacing w:val="-2"/>
          <w:w w:val="90"/>
          <w:sz w:val="24"/>
        </w:rPr>
        <w:t xml:space="preserve">w celu zapewnienia osobom z niepełnosprawnościami, na zasadzie równości z innymi osobami, dostępu </w:t>
      </w:r>
      <w:r>
        <w:rPr>
          <w:color w:val="231F20"/>
          <w:w w:val="90"/>
          <w:sz w:val="24"/>
        </w:rPr>
        <w:t>do</w:t>
      </w:r>
      <w:r>
        <w:rPr>
          <w:color w:val="231F20"/>
          <w:sz w:val="24"/>
        </w:rPr>
        <w:t xml:space="preserve"> </w:t>
      </w:r>
      <w:r>
        <w:rPr>
          <w:color w:val="231F20"/>
          <w:w w:val="90"/>
          <w:sz w:val="24"/>
        </w:rPr>
        <w:t>wszystkich</w:t>
      </w:r>
      <w:r>
        <w:rPr>
          <w:color w:val="231F20"/>
          <w:sz w:val="24"/>
        </w:rPr>
        <w:t xml:space="preserve"> </w:t>
      </w:r>
      <w:r>
        <w:rPr>
          <w:color w:val="231F20"/>
          <w:w w:val="90"/>
          <w:sz w:val="24"/>
        </w:rPr>
        <w:t>ogólnodostępnych</w:t>
      </w:r>
      <w:r>
        <w:rPr>
          <w:color w:val="231F20"/>
          <w:sz w:val="24"/>
        </w:rPr>
        <w:t xml:space="preserve"> </w:t>
      </w:r>
      <w:r>
        <w:rPr>
          <w:color w:val="231F20"/>
          <w:w w:val="90"/>
          <w:sz w:val="24"/>
        </w:rPr>
        <w:t>budynków,</w:t>
      </w:r>
      <w:r>
        <w:rPr>
          <w:color w:val="231F20"/>
          <w:sz w:val="24"/>
        </w:rPr>
        <w:t xml:space="preserve"> </w:t>
      </w:r>
      <w:r>
        <w:rPr>
          <w:color w:val="231F20"/>
          <w:w w:val="90"/>
          <w:sz w:val="24"/>
        </w:rPr>
        <w:t>w</w:t>
      </w:r>
      <w:r>
        <w:rPr>
          <w:color w:val="231F20"/>
          <w:sz w:val="24"/>
        </w:rPr>
        <w:t xml:space="preserve"> </w:t>
      </w:r>
      <w:r>
        <w:rPr>
          <w:color w:val="231F20"/>
          <w:w w:val="90"/>
          <w:sz w:val="24"/>
        </w:rPr>
        <w:t>tym</w:t>
      </w:r>
      <w:r>
        <w:rPr>
          <w:color w:val="231F20"/>
          <w:sz w:val="24"/>
        </w:rPr>
        <w:t xml:space="preserve"> </w:t>
      </w:r>
      <w:r>
        <w:rPr>
          <w:color w:val="231F20"/>
          <w:w w:val="90"/>
          <w:sz w:val="24"/>
        </w:rPr>
        <w:t>w</w:t>
      </w:r>
      <w:r>
        <w:rPr>
          <w:color w:val="231F20"/>
          <w:sz w:val="24"/>
        </w:rPr>
        <w:t xml:space="preserve"> </w:t>
      </w:r>
      <w:r>
        <w:rPr>
          <w:color w:val="231F20"/>
          <w:w w:val="90"/>
          <w:sz w:val="24"/>
        </w:rPr>
        <w:t>drodze</w:t>
      </w:r>
      <w:r>
        <w:rPr>
          <w:color w:val="231F20"/>
          <w:sz w:val="24"/>
        </w:rPr>
        <w:t xml:space="preserve"> </w:t>
      </w:r>
      <w:r>
        <w:rPr>
          <w:color w:val="231F20"/>
          <w:w w:val="90"/>
          <w:sz w:val="24"/>
        </w:rPr>
        <w:t>oznakowania</w:t>
      </w:r>
      <w:r>
        <w:rPr>
          <w:color w:val="231F20"/>
          <w:sz w:val="24"/>
        </w:rPr>
        <w:t xml:space="preserve"> </w:t>
      </w:r>
      <w:r>
        <w:rPr>
          <w:color w:val="231F20"/>
          <w:w w:val="90"/>
          <w:sz w:val="24"/>
        </w:rPr>
        <w:t>w</w:t>
      </w:r>
      <w:r>
        <w:rPr>
          <w:color w:val="231F20"/>
          <w:sz w:val="24"/>
        </w:rPr>
        <w:t xml:space="preserve"> </w:t>
      </w:r>
      <w:r>
        <w:rPr>
          <w:color w:val="231F20"/>
          <w:w w:val="90"/>
          <w:sz w:val="24"/>
        </w:rPr>
        <w:t>alfabecie</w:t>
      </w:r>
      <w:r>
        <w:rPr>
          <w:color w:val="231F20"/>
          <w:sz w:val="24"/>
        </w:rPr>
        <w:t xml:space="preserve"> </w:t>
      </w:r>
      <w:r>
        <w:rPr>
          <w:color w:val="231F20"/>
          <w:w w:val="90"/>
          <w:sz w:val="24"/>
        </w:rPr>
        <w:t>Braille’a</w:t>
      </w:r>
      <w:r>
        <w:rPr>
          <w:color w:val="231F20"/>
          <w:sz w:val="24"/>
        </w:rPr>
        <w:t xml:space="preserve"> </w:t>
      </w:r>
      <w:r>
        <w:rPr>
          <w:color w:val="231F20"/>
          <w:w w:val="90"/>
          <w:sz w:val="24"/>
        </w:rPr>
        <w:t>oraz</w:t>
      </w:r>
      <w:r>
        <w:rPr>
          <w:color w:val="231F20"/>
          <w:spacing w:val="40"/>
          <w:sz w:val="24"/>
        </w:rPr>
        <w:t xml:space="preserve"> </w:t>
      </w:r>
      <w:r>
        <w:rPr>
          <w:color w:val="231F20"/>
          <w:w w:val="90"/>
          <w:sz w:val="24"/>
        </w:rPr>
        <w:t>w formach łatwych do czytania, a także zapewnienia różnych form pomocy i pośrednictwa ze strony innych osób lub zwierząt, w tym przewodników, lektorów i profesjonalnych tłumaczy języka migowego.</w:t>
      </w:r>
    </w:p>
    <w:p w14:paraId="79D78F5E" w14:textId="77777777" w:rsidR="004766AD" w:rsidRDefault="00000000">
      <w:pPr>
        <w:spacing w:before="166" w:line="312" w:lineRule="auto"/>
        <w:ind w:left="720" w:right="693" w:firstLine="851"/>
        <w:rPr>
          <w:sz w:val="24"/>
        </w:rPr>
      </w:pPr>
      <w:r>
        <w:rPr>
          <w:color w:val="231F20"/>
          <w:w w:val="90"/>
          <w:sz w:val="24"/>
        </w:rPr>
        <w:t>Zobowiązanie to nabiera szczególnego znaczenia w zakresie dostępu do wymiaru sprawiedliwości,</w:t>
      </w:r>
      <w:r>
        <w:rPr>
          <w:color w:val="231F20"/>
          <w:spacing w:val="-4"/>
          <w:w w:val="90"/>
          <w:sz w:val="24"/>
        </w:rPr>
        <w:t xml:space="preserve"> </w:t>
      </w:r>
      <w:r>
        <w:rPr>
          <w:color w:val="231F20"/>
          <w:w w:val="90"/>
          <w:sz w:val="24"/>
        </w:rPr>
        <w:t>jak</w:t>
      </w:r>
      <w:r>
        <w:rPr>
          <w:color w:val="231F20"/>
          <w:spacing w:val="-4"/>
          <w:w w:val="90"/>
          <w:sz w:val="24"/>
        </w:rPr>
        <w:t xml:space="preserve"> </w:t>
      </w:r>
      <w:r>
        <w:rPr>
          <w:color w:val="231F20"/>
          <w:w w:val="90"/>
          <w:sz w:val="24"/>
        </w:rPr>
        <w:t>bowiem</w:t>
      </w:r>
      <w:r>
        <w:rPr>
          <w:color w:val="231F20"/>
          <w:spacing w:val="-4"/>
          <w:w w:val="90"/>
          <w:sz w:val="24"/>
        </w:rPr>
        <w:t xml:space="preserve"> </w:t>
      </w:r>
      <w:r>
        <w:rPr>
          <w:color w:val="231F20"/>
          <w:w w:val="90"/>
          <w:sz w:val="24"/>
        </w:rPr>
        <w:t>określił</w:t>
      </w:r>
      <w:r>
        <w:rPr>
          <w:color w:val="231F20"/>
          <w:spacing w:val="-4"/>
          <w:w w:val="90"/>
          <w:sz w:val="24"/>
        </w:rPr>
        <w:t xml:space="preserve"> </w:t>
      </w:r>
      <w:r>
        <w:rPr>
          <w:color w:val="231F20"/>
          <w:w w:val="90"/>
          <w:sz w:val="24"/>
        </w:rPr>
        <w:t>Komitet</w:t>
      </w:r>
      <w:r>
        <w:rPr>
          <w:color w:val="231F20"/>
          <w:spacing w:val="-4"/>
          <w:w w:val="90"/>
          <w:sz w:val="24"/>
        </w:rPr>
        <w:t xml:space="preserve"> </w:t>
      </w:r>
      <w:r>
        <w:rPr>
          <w:color w:val="231F20"/>
          <w:w w:val="90"/>
          <w:sz w:val="24"/>
        </w:rPr>
        <w:t>ONZ</w:t>
      </w:r>
      <w:r>
        <w:rPr>
          <w:color w:val="231F20"/>
          <w:spacing w:val="-4"/>
          <w:w w:val="90"/>
          <w:sz w:val="24"/>
        </w:rPr>
        <w:t xml:space="preserve"> </w:t>
      </w:r>
      <w:r>
        <w:rPr>
          <w:color w:val="231F20"/>
          <w:w w:val="90"/>
          <w:sz w:val="24"/>
        </w:rPr>
        <w:t>do</w:t>
      </w:r>
      <w:r>
        <w:rPr>
          <w:color w:val="231F20"/>
          <w:spacing w:val="-4"/>
          <w:w w:val="90"/>
          <w:sz w:val="24"/>
        </w:rPr>
        <w:t xml:space="preserve"> </w:t>
      </w:r>
      <w:r>
        <w:rPr>
          <w:color w:val="231F20"/>
          <w:w w:val="90"/>
          <w:sz w:val="24"/>
        </w:rPr>
        <w:t>spraw</w:t>
      </w:r>
      <w:r>
        <w:rPr>
          <w:color w:val="231F20"/>
          <w:spacing w:val="-4"/>
          <w:w w:val="90"/>
          <w:sz w:val="24"/>
        </w:rPr>
        <w:t xml:space="preserve"> </w:t>
      </w:r>
      <w:r>
        <w:rPr>
          <w:color w:val="231F20"/>
          <w:w w:val="90"/>
          <w:sz w:val="24"/>
        </w:rPr>
        <w:t>Praw</w:t>
      </w:r>
      <w:r>
        <w:rPr>
          <w:color w:val="231F20"/>
          <w:spacing w:val="-4"/>
          <w:w w:val="90"/>
          <w:sz w:val="24"/>
        </w:rPr>
        <w:t xml:space="preserve"> </w:t>
      </w:r>
      <w:r>
        <w:rPr>
          <w:color w:val="231F20"/>
          <w:w w:val="90"/>
          <w:sz w:val="24"/>
        </w:rPr>
        <w:t>Osób</w:t>
      </w:r>
      <w:r>
        <w:rPr>
          <w:color w:val="231F20"/>
          <w:spacing w:val="-4"/>
          <w:w w:val="90"/>
          <w:sz w:val="24"/>
        </w:rPr>
        <w:t xml:space="preserve"> </w:t>
      </w:r>
      <w:r>
        <w:rPr>
          <w:color w:val="231F20"/>
          <w:w w:val="90"/>
          <w:sz w:val="24"/>
        </w:rPr>
        <w:t>Niepełnosprawnych:</w:t>
      </w:r>
      <w:r>
        <w:rPr>
          <w:color w:val="231F20"/>
          <w:spacing w:val="-5"/>
          <w:w w:val="90"/>
          <w:sz w:val="24"/>
        </w:rPr>
        <w:t xml:space="preserve"> </w:t>
      </w:r>
      <w:r>
        <w:rPr>
          <w:i/>
          <w:color w:val="231F20"/>
          <w:w w:val="90"/>
          <w:sz w:val="24"/>
        </w:rPr>
        <w:t>Nie</w:t>
      </w:r>
      <w:r>
        <w:rPr>
          <w:i/>
          <w:color w:val="231F20"/>
          <w:spacing w:val="-4"/>
          <w:w w:val="90"/>
          <w:sz w:val="24"/>
        </w:rPr>
        <w:t xml:space="preserve"> </w:t>
      </w:r>
      <w:r>
        <w:rPr>
          <w:i/>
          <w:color w:val="231F20"/>
          <w:w w:val="90"/>
          <w:sz w:val="24"/>
        </w:rPr>
        <w:t xml:space="preserve">można </w:t>
      </w:r>
      <w:r>
        <w:rPr>
          <w:i/>
          <w:color w:val="231F20"/>
          <w:w w:val="85"/>
          <w:sz w:val="24"/>
        </w:rPr>
        <w:t xml:space="preserve">mówić o zapewnieniu skutecznego dostępu do wymiaru sprawiedliwości, jeżeli budynki, w których znajdują </w:t>
      </w:r>
      <w:r>
        <w:rPr>
          <w:i/>
          <w:color w:val="231F20"/>
          <w:spacing w:val="-2"/>
          <w:w w:val="90"/>
          <w:sz w:val="24"/>
        </w:rPr>
        <w:t xml:space="preserve">się organy ścigania i organy sądownicze, obiekty, w których świadczone są tego rodzaju usługi, a także </w:t>
      </w:r>
      <w:r>
        <w:rPr>
          <w:i/>
          <w:color w:val="231F20"/>
          <w:w w:val="85"/>
          <w:sz w:val="24"/>
        </w:rPr>
        <w:t>informacja i komunikacja, nie są dostępne dla osób niepełnosprawnych</w:t>
      </w:r>
      <w:r>
        <w:rPr>
          <w:i/>
          <w:color w:val="231F20"/>
          <w:w w:val="85"/>
          <w:sz w:val="24"/>
          <w:vertAlign w:val="superscript"/>
        </w:rPr>
        <w:t>31</w:t>
      </w:r>
      <w:r>
        <w:rPr>
          <w:color w:val="231F20"/>
          <w:w w:val="85"/>
          <w:sz w:val="24"/>
        </w:rPr>
        <w:t>.</w:t>
      </w:r>
    </w:p>
    <w:p w14:paraId="5DA3F904" w14:textId="77777777" w:rsidR="004766AD" w:rsidRDefault="00000000">
      <w:pPr>
        <w:spacing w:before="166" w:line="312" w:lineRule="auto"/>
        <w:ind w:left="720" w:right="410" w:firstLine="851"/>
        <w:rPr>
          <w:sz w:val="24"/>
        </w:rPr>
      </w:pPr>
      <w:r>
        <w:rPr>
          <w:color w:val="231F20"/>
          <w:w w:val="90"/>
          <w:sz w:val="24"/>
        </w:rPr>
        <w:t>Aby lepiej zdiagnozować potrzeby osób z niepełnosprawnościami, a tym samym dostosować usługi publiczne (w tym przypadku sektora usług sądowych), i wyeliminować bariery utrudniające skorzystanie z usług, potrzebne są</w:t>
      </w:r>
      <w:r>
        <w:rPr>
          <w:color w:val="231F20"/>
          <w:spacing w:val="40"/>
          <w:sz w:val="24"/>
        </w:rPr>
        <w:t xml:space="preserve"> </w:t>
      </w:r>
      <w:r>
        <w:rPr>
          <w:color w:val="231F20"/>
          <w:w w:val="90"/>
          <w:sz w:val="24"/>
        </w:rPr>
        <w:t>szczegółowe badania, których efektem są uniwersalne wytyczne (dobre praktyki) do zastosowania w w/w infrastrukturze. Niniejsze opracowanie wypełnia zdecydowanie lukę w zakresie dobrych praktyk w omawianym zakresie w Polsce.</w:t>
      </w:r>
      <w:r>
        <w:rPr>
          <w:color w:val="231F20"/>
          <w:spacing w:val="40"/>
          <w:sz w:val="24"/>
        </w:rPr>
        <w:t xml:space="preserve"> </w:t>
      </w:r>
      <w:r>
        <w:rPr>
          <w:color w:val="231F20"/>
          <w:w w:val="90"/>
          <w:sz w:val="24"/>
        </w:rPr>
        <w:t>Opracowanie wprowadza szereg wytycznych dla sądów, aby zapewnić ich dostępność osobom ze szczególnymi potrzebami</w:t>
      </w:r>
      <w:r>
        <w:rPr>
          <w:color w:val="231F20"/>
          <w:spacing w:val="40"/>
          <w:sz w:val="24"/>
        </w:rPr>
        <w:t xml:space="preserve"> </w:t>
      </w:r>
      <w:r>
        <w:rPr>
          <w:color w:val="231F20"/>
          <w:w w:val="90"/>
          <w:sz w:val="24"/>
        </w:rPr>
        <w:t>na poziomie minimalnym, średnim bądź zaawansowanym.</w:t>
      </w:r>
    </w:p>
    <w:p w14:paraId="7694EFA2" w14:textId="77777777" w:rsidR="004766AD" w:rsidRDefault="004766AD">
      <w:pPr>
        <w:pStyle w:val="Tekstpodstawowy"/>
        <w:spacing w:before="10"/>
        <w:rPr>
          <w:sz w:val="33"/>
        </w:rPr>
      </w:pPr>
    </w:p>
    <w:p w14:paraId="4ABA0A3E" w14:textId="77777777" w:rsidR="004766AD" w:rsidRDefault="00000000">
      <w:pPr>
        <w:ind w:right="361"/>
        <w:jc w:val="right"/>
        <w:rPr>
          <w:sz w:val="26"/>
        </w:rPr>
      </w:pPr>
      <w:r>
        <w:rPr>
          <w:color w:val="231F20"/>
          <w:spacing w:val="-2"/>
          <w:sz w:val="26"/>
        </w:rPr>
        <w:t>Autor:</w:t>
      </w:r>
    </w:p>
    <w:p w14:paraId="5E27D80B" w14:textId="77777777" w:rsidR="004766AD" w:rsidRDefault="00000000">
      <w:pPr>
        <w:spacing w:before="13"/>
        <w:ind w:right="361"/>
        <w:jc w:val="right"/>
        <w:rPr>
          <w:sz w:val="26"/>
        </w:rPr>
      </w:pPr>
      <w:r>
        <w:rPr>
          <w:color w:val="231F20"/>
          <w:spacing w:val="-2"/>
          <w:w w:val="90"/>
          <w:sz w:val="26"/>
        </w:rPr>
        <w:t>Dr</w:t>
      </w:r>
      <w:r>
        <w:rPr>
          <w:color w:val="231F20"/>
          <w:spacing w:val="-3"/>
          <w:w w:val="90"/>
          <w:sz w:val="26"/>
        </w:rPr>
        <w:t xml:space="preserve"> </w:t>
      </w:r>
      <w:proofErr w:type="spellStart"/>
      <w:r>
        <w:rPr>
          <w:color w:val="231F20"/>
          <w:spacing w:val="-2"/>
          <w:w w:val="90"/>
          <w:sz w:val="26"/>
        </w:rPr>
        <w:t>hab</w:t>
      </w:r>
      <w:proofErr w:type="spellEnd"/>
      <w:r>
        <w:rPr>
          <w:color w:val="231F20"/>
          <w:spacing w:val="-9"/>
          <w:sz w:val="26"/>
        </w:rPr>
        <w:t xml:space="preserve"> </w:t>
      </w:r>
      <w:r>
        <w:rPr>
          <w:color w:val="231F20"/>
          <w:spacing w:val="-2"/>
          <w:w w:val="90"/>
          <w:sz w:val="26"/>
        </w:rPr>
        <w:t>Dariusz</w:t>
      </w:r>
      <w:r>
        <w:rPr>
          <w:color w:val="231F20"/>
          <w:spacing w:val="-9"/>
          <w:sz w:val="26"/>
        </w:rPr>
        <w:t xml:space="preserve"> </w:t>
      </w:r>
      <w:r>
        <w:rPr>
          <w:color w:val="231F20"/>
          <w:spacing w:val="-2"/>
          <w:w w:val="90"/>
          <w:sz w:val="26"/>
        </w:rPr>
        <w:t>Jacek</w:t>
      </w:r>
      <w:r>
        <w:rPr>
          <w:color w:val="231F20"/>
          <w:spacing w:val="-9"/>
          <w:sz w:val="26"/>
        </w:rPr>
        <w:t xml:space="preserve"> </w:t>
      </w:r>
      <w:r>
        <w:rPr>
          <w:color w:val="231F20"/>
          <w:spacing w:val="-2"/>
          <w:w w:val="90"/>
          <w:sz w:val="26"/>
        </w:rPr>
        <w:t>Olszewski-Strzyżowski,</w:t>
      </w:r>
      <w:r>
        <w:rPr>
          <w:color w:val="231F20"/>
          <w:spacing w:val="-10"/>
          <w:sz w:val="26"/>
        </w:rPr>
        <w:t xml:space="preserve"> </w:t>
      </w:r>
      <w:proofErr w:type="spellStart"/>
      <w:r>
        <w:rPr>
          <w:color w:val="231F20"/>
          <w:spacing w:val="-2"/>
          <w:w w:val="90"/>
          <w:sz w:val="26"/>
        </w:rPr>
        <w:t>prof</w:t>
      </w:r>
      <w:proofErr w:type="spellEnd"/>
      <w:r>
        <w:rPr>
          <w:color w:val="231F20"/>
          <w:spacing w:val="-2"/>
          <w:sz w:val="26"/>
        </w:rPr>
        <w:t xml:space="preserve"> </w:t>
      </w:r>
      <w:proofErr w:type="spellStart"/>
      <w:r>
        <w:rPr>
          <w:color w:val="231F20"/>
          <w:spacing w:val="-2"/>
          <w:w w:val="90"/>
          <w:sz w:val="26"/>
        </w:rPr>
        <w:t>AWFiS</w:t>
      </w:r>
      <w:proofErr w:type="spellEnd"/>
      <w:r>
        <w:rPr>
          <w:color w:val="231F20"/>
          <w:spacing w:val="-9"/>
          <w:sz w:val="26"/>
        </w:rPr>
        <w:t xml:space="preserve"> </w:t>
      </w:r>
      <w:r>
        <w:rPr>
          <w:color w:val="231F20"/>
          <w:spacing w:val="-2"/>
          <w:w w:val="90"/>
          <w:sz w:val="26"/>
        </w:rPr>
        <w:t>Gdańsk</w:t>
      </w:r>
    </w:p>
    <w:p w14:paraId="399810F0" w14:textId="77777777" w:rsidR="004766AD" w:rsidRDefault="004766AD">
      <w:pPr>
        <w:pStyle w:val="Tekstpodstawowy"/>
        <w:rPr>
          <w:sz w:val="20"/>
        </w:rPr>
      </w:pPr>
    </w:p>
    <w:p w14:paraId="19CE9318" w14:textId="77777777" w:rsidR="004766AD" w:rsidRDefault="004766AD">
      <w:pPr>
        <w:pStyle w:val="Tekstpodstawowy"/>
        <w:rPr>
          <w:sz w:val="20"/>
        </w:rPr>
      </w:pPr>
    </w:p>
    <w:p w14:paraId="24EDB345" w14:textId="77777777" w:rsidR="004766AD" w:rsidRDefault="004766AD">
      <w:pPr>
        <w:pStyle w:val="Tekstpodstawowy"/>
        <w:rPr>
          <w:sz w:val="20"/>
        </w:rPr>
      </w:pPr>
    </w:p>
    <w:p w14:paraId="4E0336B5" w14:textId="77777777" w:rsidR="004766AD" w:rsidRDefault="004766AD">
      <w:pPr>
        <w:pStyle w:val="Tekstpodstawowy"/>
        <w:rPr>
          <w:sz w:val="20"/>
        </w:rPr>
      </w:pPr>
    </w:p>
    <w:p w14:paraId="6C569305" w14:textId="77777777" w:rsidR="004766AD" w:rsidRDefault="004766AD">
      <w:pPr>
        <w:pStyle w:val="Tekstpodstawowy"/>
        <w:rPr>
          <w:sz w:val="20"/>
        </w:rPr>
      </w:pPr>
    </w:p>
    <w:p w14:paraId="50531BC7" w14:textId="77777777" w:rsidR="004766AD" w:rsidRDefault="004766AD">
      <w:pPr>
        <w:pStyle w:val="Tekstpodstawowy"/>
        <w:rPr>
          <w:sz w:val="20"/>
        </w:rPr>
      </w:pPr>
    </w:p>
    <w:p w14:paraId="1F5D8FF7" w14:textId="77777777" w:rsidR="004766AD" w:rsidRDefault="004766AD">
      <w:pPr>
        <w:pStyle w:val="Tekstpodstawowy"/>
        <w:rPr>
          <w:sz w:val="20"/>
        </w:rPr>
      </w:pPr>
    </w:p>
    <w:p w14:paraId="6368B512" w14:textId="77777777" w:rsidR="004766AD" w:rsidRDefault="004766AD">
      <w:pPr>
        <w:pStyle w:val="Tekstpodstawowy"/>
        <w:rPr>
          <w:sz w:val="20"/>
        </w:rPr>
      </w:pPr>
    </w:p>
    <w:p w14:paraId="42F7522C" w14:textId="77777777" w:rsidR="004766AD" w:rsidRDefault="004766AD">
      <w:pPr>
        <w:pStyle w:val="Tekstpodstawowy"/>
        <w:rPr>
          <w:sz w:val="20"/>
        </w:rPr>
      </w:pPr>
    </w:p>
    <w:p w14:paraId="25184BA3" w14:textId="77777777" w:rsidR="004766AD" w:rsidRDefault="004766AD">
      <w:pPr>
        <w:pStyle w:val="Tekstpodstawowy"/>
        <w:rPr>
          <w:sz w:val="20"/>
        </w:rPr>
      </w:pPr>
    </w:p>
    <w:p w14:paraId="301A640A" w14:textId="77777777" w:rsidR="004766AD" w:rsidRDefault="00000000">
      <w:pPr>
        <w:pStyle w:val="Tekstpodstawowy"/>
        <w:spacing w:before="3"/>
        <w:rPr>
          <w:sz w:val="16"/>
        </w:rPr>
      </w:pPr>
      <w:r>
        <w:pict w14:anchorId="3AB4E151">
          <v:shape id="docshape30" o:spid="_x0000_s2728" style="position:absolute;margin-left:36pt;margin-top:10.55pt;width:1in;height:.1pt;z-index:-15721472;mso-wrap-distance-left:0;mso-wrap-distance-right:0;mso-position-horizontal-relative:page" coordorigin="720,211" coordsize="1440,0" path="m720,211r1440,e" filled="f" strokecolor="#231f20" strokeweight="1pt">
            <v:path arrowok="t"/>
            <w10:wrap type="topAndBottom" anchorx="page"/>
          </v:shape>
        </w:pict>
      </w:r>
    </w:p>
    <w:p w14:paraId="7F7C9378" w14:textId="77777777" w:rsidR="004766AD" w:rsidRDefault="00000000">
      <w:pPr>
        <w:pStyle w:val="Akapitzlist"/>
        <w:numPr>
          <w:ilvl w:val="0"/>
          <w:numId w:val="100"/>
        </w:numPr>
        <w:tabs>
          <w:tab w:val="left" w:pos="1495"/>
          <w:tab w:val="left" w:pos="1496"/>
        </w:tabs>
        <w:spacing w:before="42" w:line="249" w:lineRule="auto"/>
        <w:ind w:right="1025" w:firstLine="0"/>
        <w:jc w:val="left"/>
        <w:rPr>
          <w:sz w:val="20"/>
        </w:rPr>
      </w:pPr>
      <w:r>
        <w:rPr>
          <w:color w:val="231F20"/>
          <w:w w:val="85"/>
          <w:sz w:val="20"/>
        </w:rPr>
        <w:t xml:space="preserve">Por. Sarnecki P., </w:t>
      </w:r>
      <w:r>
        <w:rPr>
          <w:i/>
          <w:color w:val="231F20"/>
          <w:w w:val="85"/>
          <w:sz w:val="20"/>
        </w:rPr>
        <w:t xml:space="preserve">Komentarz do art.45 Konstytucji RP </w:t>
      </w:r>
      <w:r>
        <w:rPr>
          <w:color w:val="231F20"/>
          <w:w w:val="85"/>
          <w:sz w:val="20"/>
        </w:rPr>
        <w:t xml:space="preserve">[w:] L. Garlicki (red.) „Konstytucja Rzeczypospolitej Polskiej. </w:t>
      </w:r>
      <w:r>
        <w:rPr>
          <w:color w:val="231F20"/>
          <w:spacing w:val="-6"/>
          <w:sz w:val="20"/>
        </w:rPr>
        <w:t>Komentarz.”,</w:t>
      </w:r>
      <w:r>
        <w:rPr>
          <w:color w:val="231F20"/>
          <w:spacing w:val="-8"/>
          <w:sz w:val="20"/>
        </w:rPr>
        <w:t xml:space="preserve"> </w:t>
      </w:r>
      <w:r>
        <w:rPr>
          <w:color w:val="231F20"/>
          <w:spacing w:val="-6"/>
          <w:sz w:val="20"/>
        </w:rPr>
        <w:t>Wydawnictwo</w:t>
      </w:r>
      <w:r>
        <w:rPr>
          <w:color w:val="231F20"/>
          <w:spacing w:val="-8"/>
          <w:sz w:val="20"/>
        </w:rPr>
        <w:t xml:space="preserve"> </w:t>
      </w:r>
      <w:r>
        <w:rPr>
          <w:color w:val="231F20"/>
          <w:spacing w:val="-6"/>
          <w:sz w:val="20"/>
        </w:rPr>
        <w:t>Sejmowe,</w:t>
      </w:r>
      <w:r>
        <w:rPr>
          <w:color w:val="231F20"/>
          <w:spacing w:val="-8"/>
          <w:sz w:val="20"/>
        </w:rPr>
        <w:t xml:space="preserve"> </w:t>
      </w:r>
      <w:r>
        <w:rPr>
          <w:color w:val="231F20"/>
          <w:spacing w:val="-6"/>
          <w:sz w:val="20"/>
        </w:rPr>
        <w:t>Warszawa,</w:t>
      </w:r>
      <w:r>
        <w:rPr>
          <w:color w:val="231F20"/>
          <w:spacing w:val="-8"/>
          <w:sz w:val="20"/>
        </w:rPr>
        <w:t xml:space="preserve"> </w:t>
      </w:r>
      <w:r>
        <w:rPr>
          <w:color w:val="231F20"/>
          <w:spacing w:val="-6"/>
          <w:sz w:val="20"/>
        </w:rPr>
        <w:t>2002.</w:t>
      </w:r>
    </w:p>
    <w:p w14:paraId="69325981" w14:textId="77777777" w:rsidR="004766AD" w:rsidRDefault="00000000">
      <w:pPr>
        <w:pStyle w:val="Akapitzlist"/>
        <w:numPr>
          <w:ilvl w:val="0"/>
          <w:numId w:val="100"/>
        </w:numPr>
        <w:tabs>
          <w:tab w:val="left" w:pos="1495"/>
          <w:tab w:val="left" w:pos="1496"/>
        </w:tabs>
        <w:spacing w:before="2" w:line="249" w:lineRule="auto"/>
        <w:ind w:right="445" w:firstLine="0"/>
        <w:jc w:val="left"/>
        <w:rPr>
          <w:sz w:val="20"/>
        </w:rPr>
      </w:pPr>
      <w:r>
        <w:rPr>
          <w:color w:val="231F20"/>
          <w:w w:val="90"/>
          <w:sz w:val="20"/>
        </w:rPr>
        <w:t xml:space="preserve">Konwencja o prawach osób niepełnosprawnych sporządzona w Nowym Jorku dnia 13 grudnia 2006 r. (Dz.U. z 2012, </w:t>
      </w:r>
      <w:r>
        <w:rPr>
          <w:color w:val="231F20"/>
          <w:spacing w:val="-2"/>
          <w:sz w:val="20"/>
        </w:rPr>
        <w:t>poz.1169)</w:t>
      </w:r>
    </w:p>
    <w:p w14:paraId="4BA08DE4" w14:textId="77777777" w:rsidR="004766AD" w:rsidRDefault="00000000">
      <w:pPr>
        <w:pStyle w:val="Akapitzlist"/>
        <w:numPr>
          <w:ilvl w:val="0"/>
          <w:numId w:val="100"/>
        </w:numPr>
        <w:tabs>
          <w:tab w:val="left" w:pos="1495"/>
          <w:tab w:val="left" w:pos="1496"/>
        </w:tabs>
        <w:spacing w:before="1" w:line="249" w:lineRule="auto"/>
        <w:ind w:right="758" w:firstLine="0"/>
        <w:jc w:val="left"/>
        <w:rPr>
          <w:sz w:val="20"/>
        </w:rPr>
      </w:pPr>
      <w:r>
        <w:rPr>
          <w:color w:val="231F20"/>
          <w:w w:val="90"/>
          <w:sz w:val="20"/>
        </w:rPr>
        <w:t>Komentarz</w:t>
      </w:r>
      <w:r>
        <w:rPr>
          <w:color w:val="231F20"/>
          <w:spacing w:val="-4"/>
          <w:w w:val="90"/>
          <w:sz w:val="20"/>
        </w:rPr>
        <w:t xml:space="preserve"> </w:t>
      </w:r>
      <w:r>
        <w:rPr>
          <w:color w:val="231F20"/>
          <w:w w:val="90"/>
          <w:sz w:val="20"/>
        </w:rPr>
        <w:t>generalny</w:t>
      </w:r>
      <w:r>
        <w:rPr>
          <w:color w:val="231F20"/>
          <w:spacing w:val="-4"/>
          <w:w w:val="90"/>
          <w:sz w:val="20"/>
        </w:rPr>
        <w:t xml:space="preserve"> </w:t>
      </w:r>
      <w:r>
        <w:rPr>
          <w:color w:val="231F20"/>
          <w:w w:val="90"/>
          <w:sz w:val="20"/>
        </w:rPr>
        <w:t>nr</w:t>
      </w:r>
      <w:r>
        <w:rPr>
          <w:color w:val="231F20"/>
          <w:spacing w:val="-4"/>
          <w:w w:val="90"/>
          <w:sz w:val="20"/>
        </w:rPr>
        <w:t xml:space="preserve"> </w:t>
      </w:r>
      <w:r>
        <w:rPr>
          <w:color w:val="231F20"/>
          <w:w w:val="90"/>
          <w:sz w:val="20"/>
        </w:rPr>
        <w:t>2</w:t>
      </w:r>
      <w:r>
        <w:rPr>
          <w:color w:val="231F20"/>
          <w:spacing w:val="-4"/>
          <w:w w:val="90"/>
          <w:sz w:val="20"/>
        </w:rPr>
        <w:t xml:space="preserve"> </w:t>
      </w:r>
      <w:r>
        <w:rPr>
          <w:color w:val="231F20"/>
          <w:w w:val="90"/>
          <w:sz w:val="20"/>
        </w:rPr>
        <w:t>(2014)</w:t>
      </w:r>
      <w:r>
        <w:rPr>
          <w:color w:val="231F20"/>
          <w:spacing w:val="-4"/>
          <w:w w:val="90"/>
          <w:sz w:val="20"/>
        </w:rPr>
        <w:t xml:space="preserve"> </w:t>
      </w:r>
      <w:r>
        <w:rPr>
          <w:color w:val="231F20"/>
          <w:w w:val="90"/>
          <w:sz w:val="20"/>
        </w:rPr>
        <w:t>Komitetu</w:t>
      </w:r>
      <w:r>
        <w:rPr>
          <w:color w:val="231F20"/>
          <w:spacing w:val="-4"/>
          <w:w w:val="90"/>
          <w:sz w:val="20"/>
        </w:rPr>
        <w:t xml:space="preserve"> </w:t>
      </w:r>
      <w:r>
        <w:rPr>
          <w:color w:val="231F20"/>
          <w:w w:val="90"/>
          <w:sz w:val="20"/>
        </w:rPr>
        <w:t>do</w:t>
      </w:r>
      <w:r>
        <w:rPr>
          <w:color w:val="231F20"/>
          <w:spacing w:val="-4"/>
          <w:w w:val="90"/>
          <w:sz w:val="20"/>
        </w:rPr>
        <w:t xml:space="preserve"> </w:t>
      </w:r>
      <w:r>
        <w:rPr>
          <w:color w:val="231F20"/>
          <w:w w:val="90"/>
          <w:sz w:val="20"/>
        </w:rPr>
        <w:t>spraw</w:t>
      </w:r>
      <w:r>
        <w:rPr>
          <w:color w:val="231F20"/>
          <w:spacing w:val="-4"/>
          <w:w w:val="90"/>
          <w:sz w:val="20"/>
        </w:rPr>
        <w:t xml:space="preserve"> </w:t>
      </w:r>
      <w:r>
        <w:rPr>
          <w:color w:val="231F20"/>
          <w:w w:val="90"/>
          <w:sz w:val="20"/>
        </w:rPr>
        <w:t>Praw</w:t>
      </w:r>
      <w:r>
        <w:rPr>
          <w:color w:val="231F20"/>
          <w:spacing w:val="-4"/>
          <w:w w:val="90"/>
          <w:sz w:val="20"/>
        </w:rPr>
        <w:t xml:space="preserve"> </w:t>
      </w:r>
      <w:r>
        <w:rPr>
          <w:color w:val="231F20"/>
          <w:w w:val="90"/>
          <w:sz w:val="20"/>
        </w:rPr>
        <w:t>Osób</w:t>
      </w:r>
      <w:r>
        <w:rPr>
          <w:color w:val="231F20"/>
          <w:spacing w:val="-4"/>
          <w:w w:val="90"/>
          <w:sz w:val="20"/>
        </w:rPr>
        <w:t xml:space="preserve"> </w:t>
      </w:r>
      <w:r>
        <w:rPr>
          <w:color w:val="231F20"/>
          <w:w w:val="90"/>
          <w:sz w:val="20"/>
        </w:rPr>
        <w:t>Niepełnosprawnych</w:t>
      </w:r>
      <w:r>
        <w:rPr>
          <w:color w:val="231F20"/>
          <w:spacing w:val="-4"/>
          <w:w w:val="90"/>
          <w:sz w:val="20"/>
        </w:rPr>
        <w:t xml:space="preserve"> </w:t>
      </w:r>
      <w:r>
        <w:rPr>
          <w:color w:val="231F20"/>
          <w:w w:val="90"/>
          <w:sz w:val="20"/>
        </w:rPr>
        <w:t>-</w:t>
      </w:r>
      <w:r>
        <w:rPr>
          <w:color w:val="231F20"/>
          <w:spacing w:val="-4"/>
          <w:w w:val="90"/>
          <w:sz w:val="20"/>
        </w:rPr>
        <w:t xml:space="preserve"> </w:t>
      </w:r>
      <w:r>
        <w:rPr>
          <w:color w:val="231F20"/>
          <w:w w:val="90"/>
          <w:sz w:val="20"/>
        </w:rPr>
        <w:t>artykuł</w:t>
      </w:r>
      <w:r>
        <w:rPr>
          <w:color w:val="231F20"/>
          <w:spacing w:val="-4"/>
          <w:w w:val="90"/>
          <w:sz w:val="20"/>
        </w:rPr>
        <w:t xml:space="preserve"> </w:t>
      </w:r>
      <w:r>
        <w:rPr>
          <w:color w:val="231F20"/>
          <w:w w:val="90"/>
          <w:sz w:val="20"/>
        </w:rPr>
        <w:t>9:</w:t>
      </w:r>
      <w:r>
        <w:rPr>
          <w:color w:val="231F20"/>
          <w:spacing w:val="-4"/>
          <w:w w:val="90"/>
          <w:sz w:val="20"/>
        </w:rPr>
        <w:t xml:space="preserve"> </w:t>
      </w:r>
      <w:r>
        <w:rPr>
          <w:color w:val="231F20"/>
          <w:w w:val="90"/>
          <w:sz w:val="20"/>
        </w:rPr>
        <w:t>Dostępność</w:t>
      </w:r>
      <w:r>
        <w:rPr>
          <w:color w:val="231F20"/>
          <w:spacing w:val="-4"/>
          <w:w w:val="90"/>
          <w:sz w:val="20"/>
        </w:rPr>
        <w:t xml:space="preserve"> </w:t>
      </w:r>
      <w:r>
        <w:rPr>
          <w:color w:val="231F20"/>
          <w:w w:val="90"/>
          <w:sz w:val="20"/>
        </w:rPr>
        <w:t xml:space="preserve">(CR- </w:t>
      </w:r>
      <w:r>
        <w:rPr>
          <w:color w:val="231F20"/>
          <w:sz w:val="20"/>
        </w:rPr>
        <w:t>PD/C/GC/2), pkt.38</w:t>
      </w:r>
    </w:p>
    <w:p w14:paraId="69705079" w14:textId="77777777" w:rsidR="004766AD" w:rsidRDefault="004766AD">
      <w:pPr>
        <w:spacing w:line="249" w:lineRule="auto"/>
        <w:rPr>
          <w:sz w:val="20"/>
        </w:rPr>
        <w:sectPr w:rsidR="004766AD">
          <w:pgSz w:w="11910" w:h="16840"/>
          <w:pgMar w:top="1620" w:right="600" w:bottom="640" w:left="0" w:header="771" w:footer="446" w:gutter="0"/>
          <w:cols w:space="708"/>
        </w:sectPr>
      </w:pPr>
    </w:p>
    <w:p w14:paraId="14CC1A56" w14:textId="77777777" w:rsidR="004766AD" w:rsidRDefault="004766AD">
      <w:pPr>
        <w:pStyle w:val="Tekstpodstawowy"/>
        <w:rPr>
          <w:sz w:val="20"/>
        </w:rPr>
      </w:pPr>
    </w:p>
    <w:p w14:paraId="751B09B0" w14:textId="77777777" w:rsidR="004766AD" w:rsidRDefault="004766AD">
      <w:pPr>
        <w:pStyle w:val="Tekstpodstawowy"/>
        <w:rPr>
          <w:sz w:val="20"/>
        </w:rPr>
      </w:pPr>
    </w:p>
    <w:p w14:paraId="294FAAD6" w14:textId="77777777" w:rsidR="004766AD" w:rsidRDefault="004766AD">
      <w:pPr>
        <w:pStyle w:val="Tekstpodstawowy"/>
        <w:rPr>
          <w:sz w:val="20"/>
        </w:rPr>
      </w:pPr>
    </w:p>
    <w:p w14:paraId="70599DFE" w14:textId="77777777" w:rsidR="004766AD" w:rsidRDefault="004766AD">
      <w:pPr>
        <w:pStyle w:val="Tekstpodstawowy"/>
        <w:rPr>
          <w:sz w:val="20"/>
        </w:rPr>
      </w:pPr>
    </w:p>
    <w:p w14:paraId="390F19B4" w14:textId="77777777" w:rsidR="004766AD" w:rsidRDefault="004766AD">
      <w:pPr>
        <w:pStyle w:val="Tekstpodstawowy"/>
        <w:rPr>
          <w:sz w:val="20"/>
        </w:rPr>
      </w:pPr>
    </w:p>
    <w:p w14:paraId="1359CEC2" w14:textId="77777777" w:rsidR="004766AD" w:rsidRDefault="004766AD">
      <w:pPr>
        <w:pStyle w:val="Tekstpodstawowy"/>
        <w:rPr>
          <w:sz w:val="20"/>
        </w:rPr>
      </w:pPr>
    </w:p>
    <w:p w14:paraId="775D9D13" w14:textId="77777777" w:rsidR="004766AD" w:rsidRDefault="004766AD">
      <w:pPr>
        <w:pStyle w:val="Tekstpodstawowy"/>
        <w:rPr>
          <w:sz w:val="20"/>
        </w:rPr>
      </w:pPr>
    </w:p>
    <w:p w14:paraId="5D5FCF5F" w14:textId="77777777" w:rsidR="004766AD" w:rsidRDefault="004766AD">
      <w:pPr>
        <w:pStyle w:val="Tekstpodstawowy"/>
        <w:rPr>
          <w:sz w:val="20"/>
        </w:rPr>
      </w:pPr>
    </w:p>
    <w:p w14:paraId="3FA357E3" w14:textId="77777777" w:rsidR="004766AD" w:rsidRDefault="004766AD">
      <w:pPr>
        <w:pStyle w:val="Tekstpodstawowy"/>
        <w:rPr>
          <w:sz w:val="20"/>
        </w:rPr>
      </w:pPr>
    </w:p>
    <w:p w14:paraId="786F7A46" w14:textId="77777777" w:rsidR="004766AD" w:rsidRDefault="004766AD">
      <w:pPr>
        <w:pStyle w:val="Tekstpodstawowy"/>
        <w:rPr>
          <w:sz w:val="20"/>
        </w:rPr>
      </w:pPr>
    </w:p>
    <w:p w14:paraId="67B2D553" w14:textId="77777777" w:rsidR="004766AD" w:rsidRDefault="004766AD">
      <w:pPr>
        <w:pStyle w:val="Tekstpodstawowy"/>
        <w:rPr>
          <w:sz w:val="20"/>
        </w:rPr>
      </w:pPr>
    </w:p>
    <w:p w14:paraId="52AEC1C5" w14:textId="77777777" w:rsidR="004766AD" w:rsidRDefault="004766AD">
      <w:pPr>
        <w:pStyle w:val="Tekstpodstawowy"/>
        <w:rPr>
          <w:sz w:val="20"/>
        </w:rPr>
      </w:pPr>
    </w:p>
    <w:p w14:paraId="154C7CA2" w14:textId="77777777" w:rsidR="004766AD" w:rsidRDefault="004766AD">
      <w:pPr>
        <w:pStyle w:val="Tekstpodstawowy"/>
        <w:rPr>
          <w:sz w:val="20"/>
        </w:rPr>
      </w:pPr>
    </w:p>
    <w:p w14:paraId="32561311" w14:textId="77777777" w:rsidR="004766AD" w:rsidRDefault="004766AD">
      <w:pPr>
        <w:pStyle w:val="Tekstpodstawowy"/>
        <w:rPr>
          <w:sz w:val="20"/>
        </w:rPr>
      </w:pPr>
    </w:p>
    <w:p w14:paraId="2B264034" w14:textId="77777777" w:rsidR="004766AD" w:rsidRDefault="004766AD">
      <w:pPr>
        <w:pStyle w:val="Tekstpodstawowy"/>
        <w:rPr>
          <w:sz w:val="20"/>
        </w:rPr>
      </w:pPr>
    </w:p>
    <w:p w14:paraId="7579DA3D" w14:textId="77777777" w:rsidR="004766AD" w:rsidRDefault="004766AD">
      <w:pPr>
        <w:pStyle w:val="Tekstpodstawowy"/>
        <w:rPr>
          <w:sz w:val="20"/>
        </w:rPr>
      </w:pPr>
    </w:p>
    <w:p w14:paraId="5EB63DB6" w14:textId="77777777" w:rsidR="004766AD" w:rsidRDefault="004766AD">
      <w:pPr>
        <w:pStyle w:val="Tekstpodstawowy"/>
        <w:rPr>
          <w:sz w:val="20"/>
        </w:rPr>
      </w:pPr>
    </w:p>
    <w:p w14:paraId="106A4A29" w14:textId="77777777" w:rsidR="004766AD" w:rsidRDefault="004766AD">
      <w:pPr>
        <w:pStyle w:val="Tekstpodstawowy"/>
        <w:rPr>
          <w:sz w:val="20"/>
        </w:rPr>
      </w:pPr>
    </w:p>
    <w:p w14:paraId="58ABAE9B" w14:textId="77777777" w:rsidR="004766AD" w:rsidRDefault="004766AD">
      <w:pPr>
        <w:pStyle w:val="Tekstpodstawowy"/>
        <w:rPr>
          <w:sz w:val="20"/>
        </w:rPr>
      </w:pPr>
    </w:p>
    <w:p w14:paraId="4D56547D" w14:textId="77777777" w:rsidR="004766AD" w:rsidRDefault="004766AD">
      <w:pPr>
        <w:pStyle w:val="Tekstpodstawowy"/>
        <w:rPr>
          <w:sz w:val="20"/>
        </w:rPr>
      </w:pPr>
    </w:p>
    <w:p w14:paraId="03F413A2" w14:textId="77777777" w:rsidR="004766AD" w:rsidRDefault="004766AD">
      <w:pPr>
        <w:pStyle w:val="Tekstpodstawowy"/>
        <w:rPr>
          <w:sz w:val="20"/>
        </w:rPr>
      </w:pPr>
    </w:p>
    <w:p w14:paraId="45A1E79F" w14:textId="77777777" w:rsidR="004766AD" w:rsidRDefault="004766AD">
      <w:pPr>
        <w:pStyle w:val="Tekstpodstawowy"/>
        <w:rPr>
          <w:sz w:val="20"/>
        </w:rPr>
      </w:pPr>
    </w:p>
    <w:p w14:paraId="6F3F9A52" w14:textId="77777777" w:rsidR="004766AD" w:rsidRDefault="004766AD">
      <w:pPr>
        <w:pStyle w:val="Tekstpodstawowy"/>
        <w:rPr>
          <w:sz w:val="20"/>
        </w:rPr>
      </w:pPr>
    </w:p>
    <w:p w14:paraId="76103AA4" w14:textId="77777777" w:rsidR="004766AD" w:rsidRDefault="004766AD">
      <w:pPr>
        <w:pStyle w:val="Tekstpodstawowy"/>
        <w:rPr>
          <w:sz w:val="20"/>
        </w:rPr>
      </w:pPr>
    </w:p>
    <w:p w14:paraId="67A69359" w14:textId="77777777" w:rsidR="004766AD" w:rsidRDefault="004766AD">
      <w:pPr>
        <w:pStyle w:val="Tekstpodstawowy"/>
        <w:rPr>
          <w:sz w:val="20"/>
        </w:rPr>
      </w:pPr>
    </w:p>
    <w:p w14:paraId="7C6F9B37" w14:textId="77777777" w:rsidR="004766AD" w:rsidRDefault="004766AD">
      <w:pPr>
        <w:pStyle w:val="Tekstpodstawowy"/>
        <w:rPr>
          <w:sz w:val="20"/>
        </w:rPr>
      </w:pPr>
    </w:p>
    <w:p w14:paraId="60A27DAC" w14:textId="77777777" w:rsidR="004766AD" w:rsidRDefault="004766AD">
      <w:pPr>
        <w:pStyle w:val="Tekstpodstawowy"/>
        <w:rPr>
          <w:sz w:val="20"/>
        </w:rPr>
      </w:pPr>
    </w:p>
    <w:p w14:paraId="54BC1084" w14:textId="77777777" w:rsidR="004766AD" w:rsidRDefault="004766AD">
      <w:pPr>
        <w:pStyle w:val="Tekstpodstawowy"/>
        <w:rPr>
          <w:sz w:val="20"/>
        </w:rPr>
      </w:pPr>
    </w:p>
    <w:p w14:paraId="4DD27A69" w14:textId="77777777" w:rsidR="004766AD" w:rsidRDefault="004766AD">
      <w:pPr>
        <w:pStyle w:val="Tekstpodstawowy"/>
        <w:rPr>
          <w:sz w:val="20"/>
        </w:rPr>
      </w:pPr>
    </w:p>
    <w:p w14:paraId="1EAEDB8C" w14:textId="77777777" w:rsidR="004766AD" w:rsidRDefault="004766AD">
      <w:pPr>
        <w:pStyle w:val="Tekstpodstawowy"/>
        <w:rPr>
          <w:sz w:val="20"/>
        </w:rPr>
      </w:pPr>
    </w:p>
    <w:p w14:paraId="352955B0" w14:textId="77777777" w:rsidR="004766AD" w:rsidRDefault="004766AD">
      <w:pPr>
        <w:pStyle w:val="Tekstpodstawowy"/>
        <w:rPr>
          <w:sz w:val="20"/>
        </w:rPr>
      </w:pPr>
    </w:p>
    <w:p w14:paraId="0DC913E3" w14:textId="77777777" w:rsidR="004766AD" w:rsidRDefault="004766AD">
      <w:pPr>
        <w:pStyle w:val="Tekstpodstawowy"/>
        <w:rPr>
          <w:sz w:val="20"/>
        </w:rPr>
      </w:pPr>
    </w:p>
    <w:p w14:paraId="760CA1DC" w14:textId="77777777" w:rsidR="004766AD" w:rsidRDefault="004766AD">
      <w:pPr>
        <w:pStyle w:val="Tekstpodstawowy"/>
        <w:rPr>
          <w:sz w:val="20"/>
        </w:rPr>
      </w:pPr>
    </w:p>
    <w:p w14:paraId="5DAA702D" w14:textId="77777777" w:rsidR="004766AD" w:rsidRDefault="004766AD">
      <w:pPr>
        <w:pStyle w:val="Tekstpodstawowy"/>
        <w:rPr>
          <w:sz w:val="20"/>
        </w:rPr>
      </w:pPr>
    </w:p>
    <w:p w14:paraId="6E9E66E8" w14:textId="77777777" w:rsidR="004766AD" w:rsidRDefault="004766AD">
      <w:pPr>
        <w:pStyle w:val="Tekstpodstawowy"/>
        <w:rPr>
          <w:sz w:val="20"/>
        </w:rPr>
      </w:pPr>
    </w:p>
    <w:p w14:paraId="4DDEB616" w14:textId="77777777" w:rsidR="004766AD" w:rsidRDefault="004766AD">
      <w:pPr>
        <w:pStyle w:val="Tekstpodstawowy"/>
        <w:rPr>
          <w:sz w:val="20"/>
        </w:rPr>
      </w:pPr>
    </w:p>
    <w:p w14:paraId="73FC41BB" w14:textId="77777777" w:rsidR="004766AD" w:rsidRDefault="004766AD">
      <w:pPr>
        <w:pStyle w:val="Tekstpodstawowy"/>
        <w:rPr>
          <w:sz w:val="20"/>
        </w:rPr>
      </w:pPr>
    </w:p>
    <w:p w14:paraId="2F7297AC" w14:textId="77777777" w:rsidR="004766AD" w:rsidRDefault="004766AD">
      <w:pPr>
        <w:pStyle w:val="Tekstpodstawowy"/>
        <w:rPr>
          <w:sz w:val="20"/>
        </w:rPr>
      </w:pPr>
    </w:p>
    <w:p w14:paraId="5A317B52" w14:textId="77777777" w:rsidR="004766AD" w:rsidRDefault="004766AD">
      <w:pPr>
        <w:pStyle w:val="Tekstpodstawowy"/>
        <w:rPr>
          <w:sz w:val="20"/>
        </w:rPr>
      </w:pPr>
    </w:p>
    <w:p w14:paraId="3754F0D3" w14:textId="77777777" w:rsidR="004766AD" w:rsidRDefault="004766AD">
      <w:pPr>
        <w:pStyle w:val="Tekstpodstawowy"/>
        <w:rPr>
          <w:sz w:val="20"/>
        </w:rPr>
      </w:pPr>
    </w:p>
    <w:p w14:paraId="50A7A80B" w14:textId="77777777" w:rsidR="004766AD" w:rsidRDefault="004766AD">
      <w:pPr>
        <w:pStyle w:val="Tekstpodstawowy"/>
        <w:rPr>
          <w:sz w:val="20"/>
        </w:rPr>
      </w:pPr>
    </w:p>
    <w:p w14:paraId="4AE67C39" w14:textId="77777777" w:rsidR="004766AD" w:rsidRDefault="004766AD">
      <w:pPr>
        <w:pStyle w:val="Tekstpodstawowy"/>
        <w:rPr>
          <w:sz w:val="20"/>
        </w:rPr>
      </w:pPr>
    </w:p>
    <w:p w14:paraId="07386277" w14:textId="77777777" w:rsidR="004766AD" w:rsidRDefault="004766AD">
      <w:pPr>
        <w:pStyle w:val="Tekstpodstawowy"/>
        <w:rPr>
          <w:sz w:val="20"/>
        </w:rPr>
      </w:pPr>
    </w:p>
    <w:p w14:paraId="192614D9" w14:textId="77777777" w:rsidR="004766AD" w:rsidRDefault="004766AD">
      <w:pPr>
        <w:pStyle w:val="Tekstpodstawowy"/>
        <w:rPr>
          <w:sz w:val="20"/>
        </w:rPr>
      </w:pPr>
    </w:p>
    <w:p w14:paraId="64FA8359" w14:textId="77777777" w:rsidR="004766AD" w:rsidRDefault="004766AD">
      <w:pPr>
        <w:pStyle w:val="Tekstpodstawowy"/>
        <w:rPr>
          <w:sz w:val="20"/>
        </w:rPr>
      </w:pPr>
    </w:p>
    <w:p w14:paraId="798DE836" w14:textId="77777777" w:rsidR="004766AD" w:rsidRDefault="004766AD">
      <w:pPr>
        <w:pStyle w:val="Tekstpodstawowy"/>
        <w:rPr>
          <w:sz w:val="20"/>
        </w:rPr>
      </w:pPr>
    </w:p>
    <w:p w14:paraId="54125B9F" w14:textId="77777777" w:rsidR="004766AD" w:rsidRDefault="004766AD">
      <w:pPr>
        <w:pStyle w:val="Tekstpodstawowy"/>
        <w:rPr>
          <w:sz w:val="20"/>
        </w:rPr>
      </w:pPr>
    </w:p>
    <w:p w14:paraId="5F51D447" w14:textId="77777777" w:rsidR="004766AD" w:rsidRDefault="004766AD">
      <w:pPr>
        <w:pStyle w:val="Tekstpodstawowy"/>
        <w:rPr>
          <w:sz w:val="20"/>
        </w:rPr>
      </w:pPr>
    </w:p>
    <w:p w14:paraId="614988C0" w14:textId="77777777" w:rsidR="004766AD" w:rsidRDefault="004766AD">
      <w:pPr>
        <w:pStyle w:val="Tekstpodstawowy"/>
        <w:rPr>
          <w:sz w:val="20"/>
        </w:rPr>
      </w:pPr>
    </w:p>
    <w:p w14:paraId="5D10093C" w14:textId="77777777" w:rsidR="004766AD" w:rsidRDefault="004766AD">
      <w:pPr>
        <w:pStyle w:val="Tekstpodstawowy"/>
        <w:rPr>
          <w:sz w:val="20"/>
        </w:rPr>
      </w:pPr>
    </w:p>
    <w:p w14:paraId="4B3F3AAF" w14:textId="77777777" w:rsidR="004766AD" w:rsidRDefault="004766AD">
      <w:pPr>
        <w:pStyle w:val="Tekstpodstawowy"/>
        <w:rPr>
          <w:sz w:val="20"/>
        </w:rPr>
      </w:pPr>
    </w:p>
    <w:p w14:paraId="53BB1707" w14:textId="77777777" w:rsidR="004766AD" w:rsidRDefault="004766AD">
      <w:pPr>
        <w:pStyle w:val="Tekstpodstawowy"/>
        <w:rPr>
          <w:sz w:val="20"/>
        </w:rPr>
      </w:pPr>
    </w:p>
    <w:p w14:paraId="4B6F3E03" w14:textId="77777777" w:rsidR="004766AD" w:rsidRDefault="004766AD">
      <w:pPr>
        <w:pStyle w:val="Tekstpodstawowy"/>
        <w:rPr>
          <w:sz w:val="20"/>
        </w:rPr>
      </w:pPr>
    </w:p>
    <w:p w14:paraId="05AAC419" w14:textId="77777777" w:rsidR="004766AD" w:rsidRDefault="004766AD">
      <w:pPr>
        <w:pStyle w:val="Tekstpodstawowy"/>
        <w:rPr>
          <w:sz w:val="20"/>
        </w:rPr>
      </w:pPr>
    </w:p>
    <w:p w14:paraId="03319FBE" w14:textId="77777777" w:rsidR="004766AD" w:rsidRDefault="004766AD">
      <w:pPr>
        <w:pStyle w:val="Tekstpodstawowy"/>
        <w:rPr>
          <w:sz w:val="20"/>
        </w:rPr>
      </w:pPr>
    </w:p>
    <w:p w14:paraId="21C9F964" w14:textId="77777777" w:rsidR="004766AD" w:rsidRDefault="004766AD">
      <w:pPr>
        <w:pStyle w:val="Tekstpodstawowy"/>
        <w:spacing w:before="8"/>
        <w:rPr>
          <w:sz w:val="24"/>
        </w:rPr>
      </w:pPr>
    </w:p>
    <w:p w14:paraId="5C71421A" w14:textId="77777777" w:rsidR="004766AD" w:rsidRDefault="00000000">
      <w:pPr>
        <w:pStyle w:val="Tekstpodstawowy"/>
        <w:ind w:left="8357"/>
        <w:rPr>
          <w:sz w:val="20"/>
        </w:rPr>
      </w:pPr>
      <w:r>
        <w:rPr>
          <w:sz w:val="20"/>
        </w:rPr>
      </w:r>
      <w:r>
        <w:rPr>
          <w:sz w:val="20"/>
        </w:rPr>
        <w:pict w14:anchorId="29BDD5AB">
          <v:group id="docshapegroup31" o:spid="_x0000_s2724" style="width:141.45pt;height:70.7pt;mso-position-horizontal-relative:char;mso-position-vertical-relative:line" coordsize="2829,1414">
            <v:shape id="docshape32" o:spid="_x0000_s2727" style="position:absolute;width:1415;height:1414" coordsize="1415,1414" path="m707,l630,4,555,16,484,36,415,63,350,97r-61,39l233,182r-51,51l136,289,97,350,63,415,36,484,16,555,4,630,,707r4,77l16,859r20,71l63,999r34,65l136,1125r46,56l233,1232r56,46l350,1317r65,34l484,1378r71,20l630,1410r77,4l784,1410r75,-12l930,1378r69,-27l1064,1317r61,-39l1181,1232r51,-51l1278,1125r39,-61l1351,999r27,-69l1398,859r12,-75l1414,707r-4,-77l1398,555r-20,-71l1351,415r-34,-65l1278,289r-46,-56l1181,182r-56,-46l1064,97,999,63,930,36,859,16,784,4,707,xe" fillcolor="#a6cbec" stroked="f">
              <v:path arrowok="t"/>
            </v:shape>
            <v:shape id="docshape33" o:spid="_x0000_s2726" style="position:absolute;left:707;width:1415;height:1414" coordorigin="707" coordsize="1415,1414" path="m1414,r-77,4l1262,16r-71,20l1122,63r-65,34l996,136r-56,46l889,233r-46,56l804,350r-34,65l743,484r-20,71l711,630r-4,77l711,784r12,75l743,930r27,69l804,1064r39,61l889,1181r51,51l996,1278r61,39l1122,1351r69,27l1262,1398r75,12l1414,1414r77,-4l1566,1398r71,-20l1706,1351r65,-34l1832,1278r56,-46l1939,1181r46,-56l2024,1064r34,-65l2085,930r20,-71l2117,784r4,-77l2117,630r-12,-75l2085,484r-27,-69l2024,350r-39,-61l1939,233r-51,-51l1832,136,1771,97,1706,63,1637,36,1566,16,1491,4,1414,xe" fillcolor="#0562c1" stroked="f">
              <v:path arrowok="t"/>
            </v:shape>
            <v:shape id="docshape34" o:spid="_x0000_s2725" style="position:absolute;left:1414;width:1415;height:1414" coordorigin="1414" coordsize="1415,1414" path="m2121,r-77,4l1969,16r-71,20l1829,63r-65,34l1703,136r-56,46l1596,233r-46,56l1511,350r-34,65l1450,484r-20,71l1418,630r-4,77l1418,784r12,75l1450,930r27,69l1511,1064r39,61l1596,1181r51,51l1703,1278r61,39l1829,1351r69,27l1969,1398r75,12l2121,1414r77,-4l2273,1398r71,-20l2413,1351r65,-34l2539,1278r56,-46l2646,1181r46,-56l2732,1064r33,-65l2792,930r20,-71l2824,784r4,-77l2824,630r-12,-75l2792,484r-27,-69l2732,350r-40,-61l2646,233r-51,-51l2539,136,2478,97,2413,63,2344,36,2273,16,2198,4,2121,xe" fillcolor="#1f3762" stroked="f">
              <v:path arrowok="t"/>
            </v:shape>
            <w10:anchorlock/>
          </v:group>
        </w:pict>
      </w:r>
    </w:p>
    <w:p w14:paraId="0001C8F3" w14:textId="77777777" w:rsidR="004766AD" w:rsidRDefault="004766AD">
      <w:pPr>
        <w:rPr>
          <w:sz w:val="20"/>
        </w:rPr>
        <w:sectPr w:rsidR="004766AD">
          <w:pgSz w:w="11910" w:h="16840"/>
          <w:pgMar w:top="1620" w:right="600" w:bottom="640" w:left="0" w:header="771" w:footer="446" w:gutter="0"/>
          <w:cols w:space="708"/>
        </w:sectPr>
      </w:pPr>
    </w:p>
    <w:p w14:paraId="5F86BC29" w14:textId="77777777" w:rsidR="004766AD" w:rsidRDefault="004766AD">
      <w:pPr>
        <w:pStyle w:val="Tekstpodstawowy"/>
        <w:spacing w:before="5"/>
        <w:rPr>
          <w:sz w:val="15"/>
        </w:rPr>
      </w:pPr>
    </w:p>
    <w:p w14:paraId="4EED5F57" w14:textId="77777777" w:rsidR="004766AD" w:rsidRDefault="00000000">
      <w:pPr>
        <w:pStyle w:val="Nagwek2"/>
        <w:ind w:left="1440"/>
      </w:pPr>
      <w:r>
        <w:rPr>
          <w:noProof/>
        </w:rPr>
        <w:drawing>
          <wp:anchor distT="0" distB="0" distL="0" distR="0" simplePos="0" relativeHeight="15736832" behindDoc="0" locked="0" layoutInCell="1" allowOverlap="1" wp14:anchorId="72BADD5B" wp14:editId="05CADCE8">
            <wp:simplePos x="0" y="0"/>
            <wp:positionH relativeFrom="page">
              <wp:posOffset>457194</wp:posOffset>
            </wp:positionH>
            <wp:positionV relativeFrom="paragraph">
              <wp:posOffset>105551</wp:posOffset>
            </wp:positionV>
            <wp:extent cx="180009" cy="179997"/>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7" cstate="print"/>
                    <a:stretch>
                      <a:fillRect/>
                    </a:stretch>
                  </pic:blipFill>
                  <pic:spPr>
                    <a:xfrm>
                      <a:off x="0" y="0"/>
                      <a:ext cx="180009" cy="179997"/>
                    </a:xfrm>
                    <a:prstGeom prst="rect">
                      <a:avLst/>
                    </a:prstGeom>
                  </pic:spPr>
                </pic:pic>
              </a:graphicData>
            </a:graphic>
          </wp:anchor>
        </w:drawing>
      </w:r>
      <w:bookmarkStart w:id="3" w:name="_bookmark2"/>
      <w:bookmarkEnd w:id="3"/>
      <w:r>
        <w:rPr>
          <w:color w:val="231F20"/>
          <w:w w:val="85"/>
        </w:rPr>
        <w:t>PO</w:t>
      </w:r>
      <w:r>
        <w:rPr>
          <w:color w:val="231F20"/>
          <w:spacing w:val="-10"/>
          <w:w w:val="85"/>
        </w:rPr>
        <w:t xml:space="preserve"> </w:t>
      </w:r>
      <w:r>
        <w:rPr>
          <w:color w:val="231F20"/>
          <w:w w:val="85"/>
        </w:rPr>
        <w:t>CO</w:t>
      </w:r>
      <w:r>
        <w:rPr>
          <w:color w:val="231F20"/>
          <w:spacing w:val="-10"/>
          <w:w w:val="85"/>
        </w:rPr>
        <w:t xml:space="preserve"> </w:t>
      </w:r>
      <w:r>
        <w:rPr>
          <w:color w:val="231F20"/>
          <w:w w:val="85"/>
        </w:rPr>
        <w:t>POWSTAŁ</w:t>
      </w:r>
      <w:r>
        <w:rPr>
          <w:color w:val="231F20"/>
          <w:spacing w:val="-9"/>
          <w:w w:val="85"/>
        </w:rPr>
        <w:t xml:space="preserve"> </w:t>
      </w:r>
      <w:r>
        <w:rPr>
          <w:color w:val="231F20"/>
          <w:spacing w:val="-4"/>
          <w:w w:val="85"/>
        </w:rPr>
        <w:t>MDS?</w:t>
      </w:r>
    </w:p>
    <w:p w14:paraId="036F6A45" w14:textId="77777777" w:rsidR="004766AD" w:rsidRDefault="00000000">
      <w:pPr>
        <w:pStyle w:val="Tekstpodstawowy"/>
        <w:spacing w:before="118" w:line="223" w:lineRule="auto"/>
        <w:ind w:left="720" w:right="371"/>
      </w:pPr>
      <w:r>
        <w:rPr>
          <w:color w:val="231F20"/>
          <w:w w:val="90"/>
        </w:rPr>
        <w:t>Niniejsze opracowanie dostarcza narzędzi do skutecznej oceny aktualnego poziomu dostępności architektonicznej oraz</w:t>
      </w:r>
      <w:r>
        <w:rPr>
          <w:color w:val="231F20"/>
          <w:spacing w:val="-6"/>
          <w:w w:val="90"/>
        </w:rPr>
        <w:t xml:space="preserve"> </w:t>
      </w:r>
      <w:r>
        <w:rPr>
          <w:color w:val="231F20"/>
          <w:w w:val="90"/>
        </w:rPr>
        <w:t>informacyjno-komunikacyjnej</w:t>
      </w:r>
      <w:r>
        <w:rPr>
          <w:color w:val="231F20"/>
          <w:spacing w:val="-6"/>
          <w:w w:val="90"/>
        </w:rPr>
        <w:t xml:space="preserve"> </w:t>
      </w:r>
      <w:r>
        <w:rPr>
          <w:color w:val="231F20"/>
          <w:w w:val="90"/>
        </w:rPr>
        <w:t>i</w:t>
      </w:r>
      <w:r>
        <w:rPr>
          <w:color w:val="231F20"/>
          <w:spacing w:val="-6"/>
          <w:w w:val="90"/>
        </w:rPr>
        <w:t xml:space="preserve"> </w:t>
      </w:r>
      <w:r>
        <w:rPr>
          <w:color w:val="231F20"/>
          <w:w w:val="90"/>
        </w:rPr>
        <w:t>proceduralnej.</w:t>
      </w:r>
      <w:r>
        <w:rPr>
          <w:color w:val="231F20"/>
          <w:spacing w:val="-6"/>
          <w:w w:val="90"/>
        </w:rPr>
        <w:t xml:space="preserve"> </w:t>
      </w:r>
      <w:r>
        <w:rPr>
          <w:color w:val="231F20"/>
          <w:w w:val="90"/>
        </w:rPr>
        <w:t>Z</w:t>
      </w:r>
      <w:r>
        <w:rPr>
          <w:color w:val="231F20"/>
          <w:spacing w:val="-6"/>
          <w:w w:val="90"/>
        </w:rPr>
        <w:t xml:space="preserve"> </w:t>
      </w:r>
      <w:r>
        <w:rPr>
          <w:color w:val="231F20"/>
          <w:w w:val="90"/>
        </w:rPr>
        <w:t>narzędzi</w:t>
      </w:r>
      <w:r>
        <w:rPr>
          <w:color w:val="231F20"/>
          <w:spacing w:val="-6"/>
          <w:w w:val="90"/>
        </w:rPr>
        <w:t xml:space="preserve"> </w:t>
      </w:r>
      <w:r>
        <w:rPr>
          <w:color w:val="231F20"/>
          <w:w w:val="90"/>
        </w:rPr>
        <w:t>skorzystają</w:t>
      </w:r>
      <w:r>
        <w:rPr>
          <w:color w:val="231F20"/>
          <w:spacing w:val="-6"/>
          <w:w w:val="90"/>
        </w:rPr>
        <w:t xml:space="preserve"> </w:t>
      </w:r>
      <w:r>
        <w:rPr>
          <w:color w:val="231F20"/>
          <w:w w:val="90"/>
        </w:rPr>
        <w:t>osoby</w:t>
      </w:r>
      <w:r>
        <w:rPr>
          <w:color w:val="231F20"/>
          <w:spacing w:val="-6"/>
          <w:w w:val="90"/>
        </w:rPr>
        <w:t xml:space="preserve"> </w:t>
      </w:r>
      <w:r>
        <w:rPr>
          <w:color w:val="231F20"/>
          <w:w w:val="90"/>
        </w:rPr>
        <w:t>zajmujące</w:t>
      </w:r>
      <w:r>
        <w:rPr>
          <w:color w:val="231F20"/>
          <w:spacing w:val="-6"/>
          <w:w w:val="90"/>
        </w:rPr>
        <w:t xml:space="preserve"> </w:t>
      </w:r>
      <w:r>
        <w:rPr>
          <w:color w:val="231F20"/>
          <w:w w:val="90"/>
        </w:rPr>
        <w:t>się</w:t>
      </w:r>
      <w:r>
        <w:rPr>
          <w:color w:val="231F20"/>
          <w:spacing w:val="-6"/>
          <w:w w:val="90"/>
        </w:rPr>
        <w:t xml:space="preserve"> </w:t>
      </w:r>
      <w:r>
        <w:rPr>
          <w:color w:val="231F20"/>
          <w:w w:val="90"/>
        </w:rPr>
        <w:t>tematyką</w:t>
      </w:r>
      <w:r>
        <w:rPr>
          <w:color w:val="231F20"/>
          <w:spacing w:val="-6"/>
          <w:w w:val="90"/>
        </w:rPr>
        <w:t xml:space="preserve"> </w:t>
      </w:r>
      <w:r>
        <w:rPr>
          <w:color w:val="231F20"/>
          <w:w w:val="90"/>
        </w:rPr>
        <w:t>dostępności w</w:t>
      </w:r>
      <w:r>
        <w:rPr>
          <w:color w:val="231F20"/>
          <w:spacing w:val="-5"/>
          <w:w w:val="90"/>
        </w:rPr>
        <w:t xml:space="preserve"> </w:t>
      </w:r>
      <w:r>
        <w:rPr>
          <w:color w:val="231F20"/>
          <w:w w:val="90"/>
        </w:rPr>
        <w:t>sądach</w:t>
      </w:r>
      <w:r>
        <w:rPr>
          <w:color w:val="231F20"/>
          <w:spacing w:val="-5"/>
          <w:w w:val="90"/>
        </w:rPr>
        <w:t xml:space="preserve"> </w:t>
      </w:r>
      <w:r>
        <w:rPr>
          <w:color w:val="231F20"/>
          <w:w w:val="90"/>
        </w:rPr>
        <w:t>oraz</w:t>
      </w:r>
      <w:r>
        <w:rPr>
          <w:color w:val="231F20"/>
          <w:spacing w:val="-5"/>
          <w:w w:val="90"/>
        </w:rPr>
        <w:t xml:space="preserve"> </w:t>
      </w:r>
      <w:r>
        <w:rPr>
          <w:color w:val="231F20"/>
          <w:w w:val="90"/>
        </w:rPr>
        <w:t>decydenci</w:t>
      </w:r>
      <w:r>
        <w:rPr>
          <w:color w:val="231F20"/>
          <w:spacing w:val="-5"/>
          <w:w w:val="90"/>
        </w:rPr>
        <w:t xml:space="preserve"> </w:t>
      </w:r>
      <w:r>
        <w:rPr>
          <w:color w:val="231F20"/>
          <w:w w:val="90"/>
        </w:rPr>
        <w:t>instytucji</w:t>
      </w:r>
      <w:r>
        <w:rPr>
          <w:color w:val="231F20"/>
          <w:spacing w:val="-5"/>
          <w:w w:val="90"/>
        </w:rPr>
        <w:t xml:space="preserve"> </w:t>
      </w:r>
      <w:r>
        <w:rPr>
          <w:color w:val="231F20"/>
          <w:w w:val="90"/>
        </w:rPr>
        <w:t>wymiaru</w:t>
      </w:r>
      <w:r>
        <w:rPr>
          <w:color w:val="231F20"/>
          <w:spacing w:val="-5"/>
          <w:w w:val="90"/>
        </w:rPr>
        <w:t xml:space="preserve"> </w:t>
      </w:r>
      <w:r>
        <w:rPr>
          <w:color w:val="231F20"/>
          <w:w w:val="90"/>
        </w:rPr>
        <w:t>sprawiedliwości.</w:t>
      </w:r>
      <w:r>
        <w:rPr>
          <w:color w:val="231F20"/>
          <w:spacing w:val="-5"/>
          <w:w w:val="90"/>
        </w:rPr>
        <w:t xml:space="preserve"> </w:t>
      </w:r>
      <w:r>
        <w:rPr>
          <w:color w:val="231F20"/>
          <w:w w:val="90"/>
        </w:rPr>
        <w:t>Stopniowalny</w:t>
      </w:r>
      <w:r>
        <w:rPr>
          <w:color w:val="231F20"/>
          <w:spacing w:val="-5"/>
          <w:w w:val="90"/>
        </w:rPr>
        <w:t xml:space="preserve"> </w:t>
      </w:r>
      <w:r>
        <w:rPr>
          <w:color w:val="231F20"/>
          <w:w w:val="90"/>
        </w:rPr>
        <w:t>model</w:t>
      </w:r>
      <w:r>
        <w:rPr>
          <w:color w:val="231F20"/>
          <w:spacing w:val="-5"/>
          <w:w w:val="90"/>
        </w:rPr>
        <w:t xml:space="preserve"> </w:t>
      </w:r>
      <w:r>
        <w:rPr>
          <w:color w:val="231F20"/>
          <w:w w:val="90"/>
        </w:rPr>
        <w:t>pozwala</w:t>
      </w:r>
      <w:r>
        <w:rPr>
          <w:color w:val="231F20"/>
          <w:spacing w:val="-5"/>
          <w:w w:val="90"/>
        </w:rPr>
        <w:t xml:space="preserve"> </w:t>
      </w:r>
      <w:r>
        <w:rPr>
          <w:color w:val="231F20"/>
          <w:w w:val="90"/>
        </w:rPr>
        <w:t>samodzielnie</w:t>
      </w:r>
      <w:r>
        <w:rPr>
          <w:color w:val="231F20"/>
          <w:spacing w:val="-5"/>
          <w:w w:val="90"/>
        </w:rPr>
        <w:t xml:space="preserve"> </w:t>
      </w:r>
      <w:r>
        <w:rPr>
          <w:color w:val="231F20"/>
          <w:w w:val="90"/>
        </w:rPr>
        <w:t>ocenić</w:t>
      </w:r>
      <w:r>
        <w:rPr>
          <w:color w:val="231F20"/>
          <w:spacing w:val="-5"/>
          <w:w w:val="90"/>
        </w:rPr>
        <w:t xml:space="preserve"> </w:t>
      </w:r>
      <w:r>
        <w:rPr>
          <w:color w:val="231F20"/>
          <w:w w:val="90"/>
        </w:rPr>
        <w:t>swój aktualny stan dostępności wobec potrzeb osób z niepełnosprawnościami oraz wskazuje kroki, jakie należy podjąć, aby poprawić dostępność w poszczególnych obszarach.</w:t>
      </w:r>
    </w:p>
    <w:p w14:paraId="644C8E7D" w14:textId="77777777" w:rsidR="004766AD" w:rsidRDefault="004766AD">
      <w:pPr>
        <w:pStyle w:val="Tekstpodstawowy"/>
        <w:rPr>
          <w:sz w:val="29"/>
        </w:rPr>
      </w:pPr>
    </w:p>
    <w:p w14:paraId="68033ECE" w14:textId="77777777" w:rsidR="004766AD" w:rsidRDefault="00000000">
      <w:pPr>
        <w:pStyle w:val="Nagwek2"/>
        <w:spacing w:before="1"/>
        <w:ind w:left="1440"/>
      </w:pPr>
      <w:r>
        <w:rPr>
          <w:noProof/>
        </w:rPr>
        <w:drawing>
          <wp:anchor distT="0" distB="0" distL="0" distR="0" simplePos="0" relativeHeight="15737344" behindDoc="0" locked="0" layoutInCell="1" allowOverlap="1" wp14:anchorId="528952AC" wp14:editId="793578A2">
            <wp:simplePos x="0" y="0"/>
            <wp:positionH relativeFrom="page">
              <wp:posOffset>457194</wp:posOffset>
            </wp:positionH>
            <wp:positionV relativeFrom="paragraph">
              <wp:posOffset>69760</wp:posOffset>
            </wp:positionV>
            <wp:extent cx="180009" cy="179997"/>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8" cstate="print"/>
                    <a:stretch>
                      <a:fillRect/>
                    </a:stretch>
                  </pic:blipFill>
                  <pic:spPr>
                    <a:xfrm>
                      <a:off x="0" y="0"/>
                      <a:ext cx="180009" cy="179997"/>
                    </a:xfrm>
                    <a:prstGeom prst="rect">
                      <a:avLst/>
                    </a:prstGeom>
                  </pic:spPr>
                </pic:pic>
              </a:graphicData>
            </a:graphic>
          </wp:anchor>
        </w:drawing>
      </w:r>
      <w:r>
        <w:rPr>
          <w:color w:val="231F20"/>
          <w:w w:val="85"/>
        </w:rPr>
        <w:t>KTO</w:t>
      </w:r>
      <w:r>
        <w:rPr>
          <w:color w:val="231F20"/>
          <w:spacing w:val="-1"/>
        </w:rPr>
        <w:t xml:space="preserve"> </w:t>
      </w:r>
      <w:r>
        <w:rPr>
          <w:color w:val="231F20"/>
          <w:w w:val="85"/>
        </w:rPr>
        <w:t>PRZYGOTOWAŁ</w:t>
      </w:r>
      <w:r>
        <w:rPr>
          <w:color w:val="231F20"/>
        </w:rPr>
        <w:t xml:space="preserve"> </w:t>
      </w:r>
      <w:r>
        <w:rPr>
          <w:color w:val="231F20"/>
          <w:spacing w:val="-4"/>
          <w:w w:val="85"/>
        </w:rPr>
        <w:t>MDS?</w:t>
      </w:r>
    </w:p>
    <w:p w14:paraId="5F8D462B" w14:textId="77777777" w:rsidR="004766AD" w:rsidRDefault="00000000">
      <w:pPr>
        <w:pStyle w:val="Tekstpodstawowy"/>
        <w:spacing w:before="118" w:line="223" w:lineRule="auto"/>
        <w:ind w:left="720" w:right="379"/>
        <w:jc w:val="both"/>
      </w:pPr>
      <w:r>
        <w:rPr>
          <w:color w:val="231F20"/>
          <w:w w:val="90"/>
        </w:rPr>
        <w:t>Opracowanie</w:t>
      </w:r>
      <w:r>
        <w:rPr>
          <w:color w:val="231F20"/>
          <w:spacing w:val="29"/>
        </w:rPr>
        <w:t xml:space="preserve"> </w:t>
      </w:r>
      <w:r>
        <w:rPr>
          <w:color w:val="231F20"/>
          <w:w w:val="90"/>
        </w:rPr>
        <w:t>powstało</w:t>
      </w:r>
      <w:r>
        <w:rPr>
          <w:color w:val="231F20"/>
          <w:spacing w:val="29"/>
        </w:rPr>
        <w:t xml:space="preserve"> </w:t>
      </w:r>
      <w:r>
        <w:rPr>
          <w:color w:val="231F20"/>
          <w:w w:val="90"/>
        </w:rPr>
        <w:t>w</w:t>
      </w:r>
      <w:r>
        <w:rPr>
          <w:color w:val="231F20"/>
          <w:spacing w:val="29"/>
        </w:rPr>
        <w:t xml:space="preserve"> </w:t>
      </w:r>
      <w:r>
        <w:rPr>
          <w:color w:val="231F20"/>
          <w:w w:val="90"/>
        </w:rPr>
        <w:t>wyniku</w:t>
      </w:r>
      <w:r>
        <w:rPr>
          <w:color w:val="231F20"/>
          <w:spacing w:val="29"/>
        </w:rPr>
        <w:t xml:space="preserve"> </w:t>
      </w:r>
      <w:r>
        <w:rPr>
          <w:color w:val="231F20"/>
          <w:w w:val="90"/>
        </w:rPr>
        <w:t>prac</w:t>
      </w:r>
      <w:r>
        <w:rPr>
          <w:color w:val="231F20"/>
          <w:spacing w:val="29"/>
        </w:rPr>
        <w:t xml:space="preserve"> </w:t>
      </w:r>
      <w:r>
        <w:rPr>
          <w:color w:val="231F20"/>
          <w:w w:val="90"/>
        </w:rPr>
        <w:t>ekspertów</w:t>
      </w:r>
      <w:r>
        <w:rPr>
          <w:color w:val="231F20"/>
          <w:spacing w:val="29"/>
        </w:rPr>
        <w:t xml:space="preserve"> </w:t>
      </w:r>
      <w:r>
        <w:rPr>
          <w:color w:val="231F20"/>
          <w:w w:val="90"/>
        </w:rPr>
        <w:t>i</w:t>
      </w:r>
      <w:r>
        <w:rPr>
          <w:color w:val="231F20"/>
          <w:spacing w:val="29"/>
        </w:rPr>
        <w:t xml:space="preserve"> </w:t>
      </w:r>
      <w:r>
        <w:rPr>
          <w:color w:val="231F20"/>
          <w:w w:val="90"/>
        </w:rPr>
        <w:t>ekspertek</w:t>
      </w:r>
      <w:r>
        <w:rPr>
          <w:color w:val="231F20"/>
          <w:spacing w:val="29"/>
        </w:rPr>
        <w:t xml:space="preserve"> </w:t>
      </w:r>
      <w:r>
        <w:rPr>
          <w:color w:val="231F20"/>
          <w:w w:val="90"/>
        </w:rPr>
        <w:t>z</w:t>
      </w:r>
      <w:r>
        <w:rPr>
          <w:color w:val="231F20"/>
          <w:spacing w:val="29"/>
        </w:rPr>
        <w:t xml:space="preserve"> </w:t>
      </w:r>
      <w:r>
        <w:rPr>
          <w:color w:val="231F20"/>
          <w:w w:val="90"/>
        </w:rPr>
        <w:t>różnych</w:t>
      </w:r>
      <w:r>
        <w:rPr>
          <w:color w:val="231F20"/>
          <w:spacing w:val="29"/>
        </w:rPr>
        <w:t xml:space="preserve"> </w:t>
      </w:r>
      <w:r>
        <w:rPr>
          <w:color w:val="231F20"/>
          <w:w w:val="90"/>
        </w:rPr>
        <w:t>dziedzin</w:t>
      </w:r>
      <w:r>
        <w:rPr>
          <w:color w:val="231F20"/>
          <w:spacing w:val="29"/>
        </w:rPr>
        <w:t xml:space="preserve"> </w:t>
      </w:r>
      <w:r>
        <w:rPr>
          <w:color w:val="231F20"/>
          <w:w w:val="90"/>
        </w:rPr>
        <w:t>dostępności,</w:t>
      </w:r>
      <w:r>
        <w:rPr>
          <w:color w:val="231F20"/>
          <w:spacing w:val="29"/>
        </w:rPr>
        <w:t xml:space="preserve"> </w:t>
      </w:r>
      <w:r>
        <w:rPr>
          <w:color w:val="231F20"/>
          <w:w w:val="90"/>
        </w:rPr>
        <w:t xml:space="preserve">współpracujących w ramach zespołu merytorycznego powołanego do tego celu przez twórcę modelu: Akademia Słońca Krzysztof </w:t>
      </w:r>
      <w:r>
        <w:rPr>
          <w:color w:val="231F20"/>
          <w:spacing w:val="-2"/>
        </w:rPr>
        <w:t>Frąszczak.</w:t>
      </w:r>
    </w:p>
    <w:p w14:paraId="49C9B796" w14:textId="77777777" w:rsidR="004766AD" w:rsidRDefault="00000000">
      <w:pPr>
        <w:pStyle w:val="Tekstpodstawowy"/>
        <w:spacing w:before="143" w:line="374" w:lineRule="auto"/>
        <w:ind w:left="720" w:right="2048"/>
      </w:pPr>
      <w:r>
        <w:rPr>
          <w:color w:val="231F20"/>
          <w:w w:val="90"/>
        </w:rPr>
        <w:t>Krzysztof Frąszczak / dostępność architektoniczna, komunikacyjno-informacyjna, cyfrowa Karolina</w:t>
      </w:r>
      <w:r>
        <w:rPr>
          <w:color w:val="231F20"/>
          <w:spacing w:val="-10"/>
          <w:w w:val="90"/>
        </w:rPr>
        <w:t xml:space="preserve"> </w:t>
      </w:r>
      <w:proofErr w:type="spellStart"/>
      <w:r>
        <w:rPr>
          <w:color w:val="231F20"/>
          <w:w w:val="90"/>
        </w:rPr>
        <w:t>Salis</w:t>
      </w:r>
      <w:proofErr w:type="spellEnd"/>
      <w:r>
        <w:rPr>
          <w:color w:val="231F20"/>
          <w:w w:val="90"/>
        </w:rPr>
        <w:t>-Maciejewska</w:t>
      </w:r>
      <w:r>
        <w:rPr>
          <w:color w:val="231F20"/>
          <w:spacing w:val="-9"/>
          <w:w w:val="90"/>
        </w:rPr>
        <w:t xml:space="preserve"> </w:t>
      </w:r>
      <w:r>
        <w:rPr>
          <w:color w:val="231F20"/>
          <w:w w:val="90"/>
        </w:rPr>
        <w:t>/</w:t>
      </w:r>
      <w:r>
        <w:rPr>
          <w:color w:val="231F20"/>
          <w:spacing w:val="-9"/>
          <w:w w:val="90"/>
        </w:rPr>
        <w:t xml:space="preserve"> </w:t>
      </w:r>
      <w:r>
        <w:rPr>
          <w:color w:val="231F20"/>
          <w:w w:val="90"/>
        </w:rPr>
        <w:t>dostępność</w:t>
      </w:r>
      <w:r>
        <w:rPr>
          <w:color w:val="231F20"/>
          <w:spacing w:val="-9"/>
          <w:w w:val="90"/>
        </w:rPr>
        <w:t xml:space="preserve"> </w:t>
      </w:r>
      <w:r>
        <w:rPr>
          <w:color w:val="231F20"/>
          <w:w w:val="90"/>
        </w:rPr>
        <w:t>architektoniczna,</w:t>
      </w:r>
      <w:r>
        <w:rPr>
          <w:color w:val="231F20"/>
          <w:spacing w:val="-9"/>
          <w:w w:val="90"/>
        </w:rPr>
        <w:t xml:space="preserve"> </w:t>
      </w:r>
      <w:r>
        <w:rPr>
          <w:color w:val="231F20"/>
          <w:w w:val="90"/>
        </w:rPr>
        <w:t>komunikacyjno-informacyjna,</w:t>
      </w:r>
      <w:r>
        <w:rPr>
          <w:color w:val="231F20"/>
          <w:spacing w:val="-10"/>
          <w:w w:val="90"/>
        </w:rPr>
        <w:t xml:space="preserve"> </w:t>
      </w:r>
      <w:r>
        <w:rPr>
          <w:color w:val="231F20"/>
          <w:w w:val="90"/>
        </w:rPr>
        <w:t>cyfrowa</w:t>
      </w:r>
    </w:p>
    <w:p w14:paraId="5A94D8C5" w14:textId="77777777" w:rsidR="004766AD" w:rsidRDefault="00000000">
      <w:pPr>
        <w:pStyle w:val="Tekstpodstawowy"/>
        <w:spacing w:line="374" w:lineRule="auto"/>
        <w:ind w:left="720" w:right="410"/>
      </w:pPr>
      <w:r>
        <w:rPr>
          <w:color w:val="231F20"/>
          <w:spacing w:val="-2"/>
          <w:w w:val="90"/>
        </w:rPr>
        <w:t xml:space="preserve">dr hab. Dariusz Jacek Olszewski-Strzyżowski/ dostępność architektoniczna, komunikacyjno-informacyjna, cyfrowa </w:t>
      </w:r>
      <w:r>
        <w:rPr>
          <w:color w:val="231F20"/>
          <w:w w:val="90"/>
        </w:rPr>
        <w:t>Patryk Piwko / dostępność architektoniczna, komunikacyjno-informacyjna, cyfrowa</w:t>
      </w:r>
    </w:p>
    <w:p w14:paraId="1B4CF142" w14:textId="77777777" w:rsidR="004766AD" w:rsidRDefault="00000000">
      <w:pPr>
        <w:pStyle w:val="Tekstpodstawowy"/>
        <w:spacing w:line="374" w:lineRule="auto"/>
        <w:ind w:left="720" w:right="3135"/>
      </w:pPr>
      <w:r>
        <w:rPr>
          <w:color w:val="231F20"/>
          <w:w w:val="85"/>
        </w:rPr>
        <w:t>Anna</w:t>
      </w:r>
      <w:r>
        <w:rPr>
          <w:color w:val="231F20"/>
          <w:spacing w:val="40"/>
        </w:rPr>
        <w:t xml:space="preserve"> </w:t>
      </w:r>
      <w:proofErr w:type="spellStart"/>
      <w:r>
        <w:rPr>
          <w:color w:val="231F20"/>
          <w:w w:val="85"/>
        </w:rPr>
        <w:t>Fabiszak</w:t>
      </w:r>
      <w:proofErr w:type="spellEnd"/>
      <w:r>
        <w:rPr>
          <w:color w:val="231F20"/>
          <w:w w:val="85"/>
        </w:rPr>
        <w:t>-Muzyka/</w:t>
      </w:r>
      <w:r>
        <w:rPr>
          <w:color w:val="231F20"/>
          <w:spacing w:val="40"/>
        </w:rPr>
        <w:t xml:space="preserve"> </w:t>
      </w:r>
      <w:r>
        <w:rPr>
          <w:color w:val="231F20"/>
          <w:w w:val="85"/>
        </w:rPr>
        <w:t>dostępność</w:t>
      </w:r>
      <w:r>
        <w:rPr>
          <w:color w:val="231F20"/>
          <w:spacing w:val="40"/>
        </w:rPr>
        <w:t xml:space="preserve"> </w:t>
      </w:r>
      <w:r>
        <w:rPr>
          <w:color w:val="231F20"/>
          <w:w w:val="85"/>
        </w:rPr>
        <w:t>architektoniczna,</w:t>
      </w:r>
      <w:r>
        <w:rPr>
          <w:color w:val="231F20"/>
          <w:spacing w:val="40"/>
        </w:rPr>
        <w:t xml:space="preserve"> </w:t>
      </w:r>
      <w:r>
        <w:rPr>
          <w:color w:val="231F20"/>
          <w:w w:val="85"/>
        </w:rPr>
        <w:t xml:space="preserve">komunikacyjno-informacyjna </w:t>
      </w:r>
      <w:r>
        <w:rPr>
          <w:color w:val="231F20"/>
          <w:w w:val="90"/>
        </w:rPr>
        <w:t>Piotr Januszewski / dostępność architektoniczna</w:t>
      </w:r>
    </w:p>
    <w:p w14:paraId="71D035D5" w14:textId="77777777" w:rsidR="004766AD" w:rsidRDefault="00000000">
      <w:pPr>
        <w:pStyle w:val="Tekstpodstawowy"/>
        <w:ind w:left="720"/>
      </w:pPr>
      <w:r>
        <w:rPr>
          <w:color w:val="231F20"/>
          <w:w w:val="90"/>
        </w:rPr>
        <w:t>Michał</w:t>
      </w:r>
      <w:r>
        <w:rPr>
          <w:color w:val="231F20"/>
          <w:spacing w:val="-1"/>
          <w:w w:val="90"/>
        </w:rPr>
        <w:t xml:space="preserve"> </w:t>
      </w:r>
      <w:r>
        <w:rPr>
          <w:color w:val="231F20"/>
          <w:w w:val="90"/>
        </w:rPr>
        <w:t>Cichy</w:t>
      </w:r>
      <w:r>
        <w:rPr>
          <w:color w:val="231F20"/>
          <w:spacing w:val="-1"/>
          <w:w w:val="90"/>
        </w:rPr>
        <w:t xml:space="preserve"> </w:t>
      </w:r>
      <w:r>
        <w:rPr>
          <w:color w:val="231F20"/>
          <w:w w:val="90"/>
        </w:rPr>
        <w:t>/</w:t>
      </w:r>
      <w:r>
        <w:rPr>
          <w:color w:val="231F20"/>
          <w:spacing w:val="-1"/>
          <w:w w:val="90"/>
        </w:rPr>
        <w:t xml:space="preserve"> </w:t>
      </w:r>
      <w:r>
        <w:rPr>
          <w:color w:val="231F20"/>
          <w:w w:val="90"/>
        </w:rPr>
        <w:t>dostępność</w:t>
      </w:r>
      <w:r>
        <w:rPr>
          <w:color w:val="231F20"/>
          <w:spacing w:val="-1"/>
          <w:w w:val="90"/>
        </w:rPr>
        <w:t xml:space="preserve"> </w:t>
      </w:r>
      <w:r>
        <w:rPr>
          <w:color w:val="231F20"/>
          <w:spacing w:val="-2"/>
          <w:w w:val="90"/>
        </w:rPr>
        <w:t>architektoniczna</w:t>
      </w:r>
    </w:p>
    <w:p w14:paraId="5BAE29CF" w14:textId="77777777" w:rsidR="004766AD" w:rsidRDefault="00000000">
      <w:pPr>
        <w:pStyle w:val="Tekstpodstawowy"/>
        <w:spacing w:before="142" w:line="374" w:lineRule="auto"/>
        <w:ind w:left="720" w:right="4707"/>
      </w:pPr>
      <w:r>
        <w:rPr>
          <w:color w:val="231F20"/>
          <w:spacing w:val="-2"/>
          <w:w w:val="90"/>
        </w:rPr>
        <w:t xml:space="preserve">Aleksandra Frąszczak / dostępność komunikacyjno-informacyjna </w:t>
      </w:r>
      <w:r>
        <w:rPr>
          <w:color w:val="231F20"/>
          <w:w w:val="90"/>
        </w:rPr>
        <w:t>Monika Szlachta / dostępność komunikacyjno-informacyjna</w:t>
      </w:r>
    </w:p>
    <w:p w14:paraId="4386C6BC" w14:textId="77777777" w:rsidR="004766AD" w:rsidRDefault="00000000">
      <w:pPr>
        <w:pStyle w:val="Nagwek2"/>
        <w:spacing w:before="191"/>
        <w:ind w:left="1440"/>
      </w:pPr>
      <w:r>
        <w:rPr>
          <w:noProof/>
        </w:rPr>
        <w:drawing>
          <wp:anchor distT="0" distB="0" distL="0" distR="0" simplePos="0" relativeHeight="15737856" behindDoc="0" locked="0" layoutInCell="1" allowOverlap="1" wp14:anchorId="1361CB20" wp14:editId="29BA503C">
            <wp:simplePos x="0" y="0"/>
            <wp:positionH relativeFrom="page">
              <wp:posOffset>457194</wp:posOffset>
            </wp:positionH>
            <wp:positionV relativeFrom="paragraph">
              <wp:posOffset>193839</wp:posOffset>
            </wp:positionV>
            <wp:extent cx="180009" cy="179997"/>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9" cstate="print"/>
                    <a:stretch>
                      <a:fillRect/>
                    </a:stretch>
                  </pic:blipFill>
                  <pic:spPr>
                    <a:xfrm>
                      <a:off x="0" y="0"/>
                      <a:ext cx="180009" cy="179997"/>
                    </a:xfrm>
                    <a:prstGeom prst="rect">
                      <a:avLst/>
                    </a:prstGeom>
                  </pic:spPr>
                </pic:pic>
              </a:graphicData>
            </a:graphic>
          </wp:anchor>
        </w:drawing>
      </w:r>
      <w:r>
        <w:rPr>
          <w:color w:val="231F20"/>
          <w:spacing w:val="-6"/>
          <w:w w:val="85"/>
        </w:rPr>
        <w:t>JAK</w:t>
      </w:r>
      <w:r>
        <w:rPr>
          <w:color w:val="231F20"/>
          <w:spacing w:val="-21"/>
        </w:rPr>
        <w:t xml:space="preserve"> </w:t>
      </w:r>
      <w:r>
        <w:rPr>
          <w:color w:val="231F20"/>
          <w:spacing w:val="-6"/>
          <w:w w:val="85"/>
        </w:rPr>
        <w:t>POWSTAWAŁ</w:t>
      </w:r>
      <w:r>
        <w:rPr>
          <w:color w:val="231F20"/>
          <w:spacing w:val="-21"/>
        </w:rPr>
        <w:t xml:space="preserve"> </w:t>
      </w:r>
      <w:r>
        <w:rPr>
          <w:color w:val="231F20"/>
          <w:spacing w:val="-6"/>
          <w:w w:val="85"/>
        </w:rPr>
        <w:t>MDS?</w:t>
      </w:r>
    </w:p>
    <w:p w14:paraId="248300A7" w14:textId="77777777" w:rsidR="004766AD" w:rsidRDefault="00000000">
      <w:pPr>
        <w:pStyle w:val="Tekstpodstawowy"/>
        <w:spacing w:before="118" w:line="223" w:lineRule="auto"/>
        <w:ind w:left="720" w:right="555"/>
      </w:pPr>
      <w:r>
        <w:rPr>
          <w:color w:val="231F20"/>
          <w:w w:val="90"/>
        </w:rPr>
        <w:t>Punktem wyjścia do przygotowania opracowania były wytyczne z Ministerstwa Sprawiedliwości określające zawartość merytoryczną modelu oraz procedury i prawodawstwo obowiązujące w wymiarze sprawiedliwości. Już na etapie poprzedzającym przystąpienie do prac, powołano zespół merytoryczny składający się z ekspertów</w:t>
      </w:r>
    </w:p>
    <w:p w14:paraId="50BCBECA" w14:textId="77777777" w:rsidR="004766AD" w:rsidRDefault="00000000">
      <w:pPr>
        <w:pStyle w:val="Tekstpodstawowy"/>
        <w:spacing w:line="223" w:lineRule="auto"/>
        <w:ind w:left="720" w:right="1103"/>
      </w:pPr>
      <w:r>
        <w:rPr>
          <w:color w:val="231F20"/>
          <w:w w:val="90"/>
        </w:rPr>
        <w:t>w</w:t>
      </w:r>
      <w:r>
        <w:rPr>
          <w:color w:val="231F20"/>
          <w:spacing w:val="-3"/>
          <w:w w:val="90"/>
        </w:rPr>
        <w:t xml:space="preserve"> </w:t>
      </w:r>
      <w:r>
        <w:rPr>
          <w:color w:val="231F20"/>
          <w:w w:val="90"/>
        </w:rPr>
        <w:t>zakresie</w:t>
      </w:r>
      <w:r>
        <w:rPr>
          <w:color w:val="231F20"/>
          <w:spacing w:val="-3"/>
          <w:w w:val="90"/>
        </w:rPr>
        <w:t xml:space="preserve"> </w:t>
      </w:r>
      <w:r>
        <w:rPr>
          <w:color w:val="231F20"/>
          <w:w w:val="90"/>
        </w:rPr>
        <w:t>dostępności</w:t>
      </w:r>
      <w:r>
        <w:rPr>
          <w:color w:val="231F20"/>
          <w:spacing w:val="-3"/>
          <w:w w:val="90"/>
        </w:rPr>
        <w:t xml:space="preserve"> </w:t>
      </w:r>
      <w:r>
        <w:rPr>
          <w:color w:val="231F20"/>
          <w:w w:val="90"/>
        </w:rPr>
        <w:t>w</w:t>
      </w:r>
      <w:r>
        <w:rPr>
          <w:color w:val="231F20"/>
          <w:spacing w:val="-3"/>
          <w:w w:val="90"/>
        </w:rPr>
        <w:t xml:space="preserve"> </w:t>
      </w:r>
      <w:r>
        <w:rPr>
          <w:color w:val="231F20"/>
          <w:w w:val="90"/>
        </w:rPr>
        <w:t>różnych</w:t>
      </w:r>
      <w:r>
        <w:rPr>
          <w:color w:val="231F20"/>
          <w:spacing w:val="-3"/>
          <w:w w:val="90"/>
        </w:rPr>
        <w:t xml:space="preserve"> </w:t>
      </w:r>
      <w:r>
        <w:rPr>
          <w:color w:val="231F20"/>
          <w:w w:val="90"/>
        </w:rPr>
        <w:t>obszarach.</w:t>
      </w:r>
      <w:r>
        <w:rPr>
          <w:color w:val="231F20"/>
          <w:spacing w:val="-3"/>
          <w:w w:val="90"/>
        </w:rPr>
        <w:t xml:space="preserve"> </w:t>
      </w:r>
      <w:r>
        <w:rPr>
          <w:color w:val="231F20"/>
          <w:w w:val="90"/>
        </w:rPr>
        <w:t>Zespół</w:t>
      </w:r>
      <w:r>
        <w:rPr>
          <w:color w:val="231F20"/>
          <w:spacing w:val="-3"/>
          <w:w w:val="90"/>
        </w:rPr>
        <w:t xml:space="preserve"> </w:t>
      </w:r>
      <w:r>
        <w:rPr>
          <w:color w:val="231F20"/>
          <w:w w:val="90"/>
        </w:rPr>
        <w:t>merytoryczny</w:t>
      </w:r>
      <w:r>
        <w:rPr>
          <w:color w:val="231F20"/>
          <w:spacing w:val="-3"/>
          <w:w w:val="90"/>
        </w:rPr>
        <w:t xml:space="preserve"> </w:t>
      </w:r>
      <w:r>
        <w:rPr>
          <w:color w:val="231F20"/>
          <w:w w:val="90"/>
        </w:rPr>
        <w:t>opracowujący</w:t>
      </w:r>
      <w:r>
        <w:rPr>
          <w:color w:val="231F20"/>
          <w:spacing w:val="-3"/>
          <w:w w:val="90"/>
        </w:rPr>
        <w:t xml:space="preserve"> </w:t>
      </w:r>
      <w:r>
        <w:rPr>
          <w:color w:val="231F20"/>
          <w:w w:val="90"/>
        </w:rPr>
        <w:t>model</w:t>
      </w:r>
      <w:r>
        <w:rPr>
          <w:color w:val="231F20"/>
          <w:spacing w:val="-3"/>
          <w:w w:val="90"/>
        </w:rPr>
        <w:t xml:space="preserve"> </w:t>
      </w:r>
      <w:r>
        <w:rPr>
          <w:color w:val="231F20"/>
          <w:w w:val="90"/>
        </w:rPr>
        <w:t>wytypował</w:t>
      </w:r>
      <w:r>
        <w:rPr>
          <w:color w:val="231F20"/>
          <w:spacing w:val="-3"/>
          <w:w w:val="90"/>
        </w:rPr>
        <w:t xml:space="preserve"> </w:t>
      </w:r>
      <w:r>
        <w:rPr>
          <w:color w:val="231F20"/>
          <w:w w:val="90"/>
        </w:rPr>
        <w:t>i</w:t>
      </w:r>
      <w:r>
        <w:rPr>
          <w:color w:val="231F20"/>
          <w:spacing w:val="-3"/>
          <w:w w:val="90"/>
        </w:rPr>
        <w:t xml:space="preserve"> </w:t>
      </w:r>
      <w:r>
        <w:rPr>
          <w:color w:val="231F20"/>
          <w:w w:val="90"/>
        </w:rPr>
        <w:t>nazwał działania, usługi i miejsca w budynkach sądów kluczowe dla zapewnienia dostępności, oraz pogrupował je</w:t>
      </w:r>
      <w:r>
        <w:rPr>
          <w:color w:val="231F20"/>
          <w:spacing w:val="40"/>
        </w:rPr>
        <w:t xml:space="preserve"> </w:t>
      </w:r>
      <w:r>
        <w:rPr>
          <w:color w:val="231F20"/>
          <w:spacing w:val="-4"/>
        </w:rPr>
        <w:t>w</w:t>
      </w:r>
      <w:r>
        <w:rPr>
          <w:color w:val="231F20"/>
          <w:spacing w:val="-12"/>
        </w:rPr>
        <w:t xml:space="preserve"> </w:t>
      </w:r>
      <w:r>
        <w:rPr>
          <w:color w:val="231F20"/>
          <w:spacing w:val="-4"/>
        </w:rPr>
        <w:t>obszary</w:t>
      </w:r>
      <w:r>
        <w:rPr>
          <w:color w:val="231F20"/>
          <w:spacing w:val="-11"/>
        </w:rPr>
        <w:t xml:space="preserve"> </w:t>
      </w:r>
      <w:r>
        <w:rPr>
          <w:color w:val="231F20"/>
          <w:spacing w:val="-4"/>
        </w:rPr>
        <w:t>ujęte</w:t>
      </w:r>
      <w:r>
        <w:rPr>
          <w:color w:val="231F20"/>
          <w:spacing w:val="-11"/>
        </w:rPr>
        <w:t xml:space="preserve"> </w:t>
      </w:r>
      <w:r>
        <w:rPr>
          <w:color w:val="231F20"/>
          <w:spacing w:val="-4"/>
        </w:rPr>
        <w:t>w</w:t>
      </w:r>
      <w:r>
        <w:rPr>
          <w:color w:val="231F20"/>
          <w:spacing w:val="-12"/>
        </w:rPr>
        <w:t xml:space="preserve"> </w:t>
      </w:r>
      <w:r>
        <w:rPr>
          <w:color w:val="231F20"/>
          <w:spacing w:val="-4"/>
        </w:rPr>
        <w:t>spisie</w:t>
      </w:r>
      <w:r>
        <w:rPr>
          <w:color w:val="231F20"/>
          <w:spacing w:val="-11"/>
        </w:rPr>
        <w:t xml:space="preserve"> </w:t>
      </w:r>
      <w:r>
        <w:rPr>
          <w:color w:val="231F20"/>
          <w:spacing w:val="-4"/>
        </w:rPr>
        <w:t>treści.</w:t>
      </w:r>
    </w:p>
    <w:p w14:paraId="73F02718" w14:textId="77777777" w:rsidR="004766AD" w:rsidRDefault="00000000">
      <w:pPr>
        <w:pStyle w:val="Tekstpodstawowy"/>
        <w:spacing w:before="157" w:line="223" w:lineRule="auto"/>
        <w:ind w:left="720" w:right="1143"/>
      </w:pPr>
      <w:r>
        <w:rPr>
          <w:color w:val="231F20"/>
          <w:w w:val="90"/>
        </w:rPr>
        <w:t>Cenne źródło informacji dla tworzenia poszczególnych poziomów modelu stanowił również bogaty materiał</w:t>
      </w:r>
      <w:r>
        <w:rPr>
          <w:color w:val="231F20"/>
          <w:spacing w:val="40"/>
        </w:rPr>
        <w:t xml:space="preserve"> </w:t>
      </w:r>
      <w:r>
        <w:rPr>
          <w:color w:val="231F20"/>
          <w:w w:val="90"/>
        </w:rPr>
        <w:t>z</w:t>
      </w:r>
      <w:r>
        <w:rPr>
          <w:color w:val="231F20"/>
          <w:spacing w:val="-7"/>
          <w:w w:val="90"/>
        </w:rPr>
        <w:t xml:space="preserve"> </w:t>
      </w:r>
      <w:r>
        <w:rPr>
          <w:color w:val="231F20"/>
          <w:w w:val="90"/>
        </w:rPr>
        <w:t>audytów</w:t>
      </w:r>
      <w:r>
        <w:rPr>
          <w:color w:val="231F20"/>
          <w:spacing w:val="-7"/>
          <w:w w:val="90"/>
        </w:rPr>
        <w:t xml:space="preserve"> </w:t>
      </w:r>
      <w:r>
        <w:rPr>
          <w:color w:val="231F20"/>
          <w:w w:val="90"/>
        </w:rPr>
        <w:t>dostępności</w:t>
      </w:r>
      <w:r>
        <w:rPr>
          <w:color w:val="231F20"/>
          <w:spacing w:val="-7"/>
          <w:w w:val="90"/>
        </w:rPr>
        <w:t xml:space="preserve"> </w:t>
      </w:r>
      <w:r>
        <w:rPr>
          <w:color w:val="231F20"/>
          <w:w w:val="90"/>
        </w:rPr>
        <w:t>przeprowadzonych</w:t>
      </w:r>
      <w:r>
        <w:rPr>
          <w:color w:val="231F20"/>
          <w:spacing w:val="-7"/>
          <w:w w:val="90"/>
        </w:rPr>
        <w:t xml:space="preserve"> </w:t>
      </w:r>
      <w:r>
        <w:rPr>
          <w:color w:val="231F20"/>
          <w:w w:val="90"/>
        </w:rPr>
        <w:t>w</w:t>
      </w:r>
      <w:r>
        <w:rPr>
          <w:color w:val="231F20"/>
          <w:spacing w:val="-7"/>
          <w:w w:val="90"/>
        </w:rPr>
        <w:t xml:space="preserve"> </w:t>
      </w:r>
      <w:r>
        <w:rPr>
          <w:color w:val="231F20"/>
          <w:w w:val="90"/>
        </w:rPr>
        <w:t>wybranych</w:t>
      </w:r>
      <w:r>
        <w:rPr>
          <w:color w:val="231F20"/>
          <w:spacing w:val="-7"/>
          <w:w w:val="90"/>
        </w:rPr>
        <w:t xml:space="preserve"> </w:t>
      </w:r>
      <w:r>
        <w:rPr>
          <w:color w:val="231F20"/>
          <w:w w:val="90"/>
        </w:rPr>
        <w:t>budynkach</w:t>
      </w:r>
      <w:r>
        <w:rPr>
          <w:color w:val="231F20"/>
          <w:spacing w:val="-7"/>
          <w:w w:val="90"/>
        </w:rPr>
        <w:t xml:space="preserve"> </w:t>
      </w:r>
      <w:r>
        <w:rPr>
          <w:color w:val="231F20"/>
          <w:w w:val="90"/>
        </w:rPr>
        <w:t>sądów</w:t>
      </w:r>
      <w:r>
        <w:rPr>
          <w:color w:val="231F20"/>
          <w:spacing w:val="-7"/>
          <w:w w:val="90"/>
        </w:rPr>
        <w:t xml:space="preserve"> </w:t>
      </w:r>
      <w:r>
        <w:rPr>
          <w:color w:val="231F20"/>
          <w:w w:val="90"/>
        </w:rPr>
        <w:t>w</w:t>
      </w:r>
      <w:r>
        <w:rPr>
          <w:color w:val="231F20"/>
          <w:spacing w:val="-7"/>
          <w:w w:val="90"/>
        </w:rPr>
        <w:t xml:space="preserve"> </w:t>
      </w:r>
      <w:r>
        <w:rPr>
          <w:color w:val="231F20"/>
          <w:w w:val="90"/>
        </w:rPr>
        <w:t>całej</w:t>
      </w:r>
      <w:r>
        <w:rPr>
          <w:color w:val="231F20"/>
          <w:spacing w:val="-7"/>
          <w:w w:val="90"/>
        </w:rPr>
        <w:t xml:space="preserve"> </w:t>
      </w:r>
      <w:r>
        <w:rPr>
          <w:color w:val="231F20"/>
          <w:w w:val="90"/>
        </w:rPr>
        <w:t>Polsce,</w:t>
      </w:r>
      <w:r>
        <w:rPr>
          <w:color w:val="231F20"/>
          <w:spacing w:val="-7"/>
          <w:w w:val="90"/>
        </w:rPr>
        <w:t xml:space="preserve"> </w:t>
      </w:r>
      <w:r>
        <w:rPr>
          <w:color w:val="231F20"/>
          <w:w w:val="90"/>
        </w:rPr>
        <w:t>w</w:t>
      </w:r>
      <w:r>
        <w:rPr>
          <w:color w:val="231F20"/>
          <w:spacing w:val="-7"/>
          <w:w w:val="90"/>
        </w:rPr>
        <w:t xml:space="preserve"> </w:t>
      </w:r>
      <w:r>
        <w:rPr>
          <w:color w:val="231F20"/>
          <w:w w:val="90"/>
        </w:rPr>
        <w:t>tym</w:t>
      </w:r>
      <w:r>
        <w:rPr>
          <w:color w:val="231F20"/>
          <w:spacing w:val="-7"/>
          <w:w w:val="90"/>
        </w:rPr>
        <w:t xml:space="preserve"> </w:t>
      </w:r>
      <w:r>
        <w:rPr>
          <w:color w:val="231F20"/>
          <w:w w:val="90"/>
        </w:rPr>
        <w:t>jedenaście z nich przeprowadził Wykonawca niniejszego opracowania. Audyty dotyczyły dostępności architektonicznej oraz informacyjno-komunikacyjnej. Należy podkreślić, że zgodnie z wytycznymi uzyskanymi z Ministerstwa Sprawiedliwości, wszystkie audyty miały charakter badania jakościowego.</w:t>
      </w:r>
    </w:p>
    <w:p w14:paraId="5F18AA25" w14:textId="77777777" w:rsidR="004766AD" w:rsidRDefault="00000000">
      <w:pPr>
        <w:pStyle w:val="Tekstpodstawowy"/>
        <w:spacing w:before="157" w:line="223" w:lineRule="auto"/>
        <w:ind w:left="720" w:right="360"/>
        <w:jc w:val="both"/>
      </w:pPr>
      <w:r>
        <w:rPr>
          <w:color w:val="231F20"/>
          <w:w w:val="90"/>
        </w:rPr>
        <w:t xml:space="preserve">Narzędzia do opracowania modelu to także opracowania wskazane w bibliografii oraz spotkania z koordynatorami </w:t>
      </w:r>
      <w:r>
        <w:rPr>
          <w:color w:val="231F20"/>
          <w:spacing w:val="-6"/>
        </w:rPr>
        <w:t>dostępności i przedstawiciel/k/</w:t>
      </w:r>
      <w:proofErr w:type="spellStart"/>
      <w:r>
        <w:rPr>
          <w:color w:val="231F20"/>
          <w:spacing w:val="-6"/>
        </w:rPr>
        <w:t>ami</w:t>
      </w:r>
      <w:proofErr w:type="spellEnd"/>
      <w:r>
        <w:rPr>
          <w:color w:val="231F20"/>
          <w:spacing w:val="-6"/>
        </w:rPr>
        <w:t xml:space="preserve"> sądów z całej Polski.</w:t>
      </w:r>
    </w:p>
    <w:p w14:paraId="504432F8" w14:textId="77777777" w:rsidR="004766AD" w:rsidRDefault="00000000">
      <w:pPr>
        <w:pStyle w:val="Tekstpodstawowy"/>
        <w:spacing w:before="159" w:line="223" w:lineRule="auto"/>
        <w:ind w:left="720" w:right="909"/>
      </w:pPr>
      <w:r>
        <w:rPr>
          <w:color w:val="231F20"/>
          <w:w w:val="90"/>
        </w:rPr>
        <w:t xml:space="preserve">Podczas spotkań i wizji lokalnych w sądach, zespół merytoryczny zbierał informacje dotyczące specyfiki </w:t>
      </w:r>
      <w:r>
        <w:rPr>
          <w:color w:val="231F20"/>
          <w:spacing w:val="-2"/>
          <w:w w:val="90"/>
        </w:rPr>
        <w:t xml:space="preserve">funkcjonowania sądu, zakresu obowiązków koordynatora ds. dostępności w sądownictwie. Osoby uczestniczące </w:t>
      </w:r>
      <w:r>
        <w:rPr>
          <w:color w:val="231F20"/>
          <w:w w:val="90"/>
        </w:rPr>
        <w:t xml:space="preserve">w spotkaniach i udzielające informacji na potrzeby modelu, zostały wskazane z imienia i nazwiska na okładce </w:t>
      </w:r>
      <w:r>
        <w:rPr>
          <w:color w:val="231F20"/>
          <w:spacing w:val="-2"/>
        </w:rPr>
        <w:t>niniejszej</w:t>
      </w:r>
      <w:r>
        <w:rPr>
          <w:color w:val="231F20"/>
          <w:spacing w:val="-13"/>
        </w:rPr>
        <w:t xml:space="preserve"> </w:t>
      </w:r>
      <w:r>
        <w:rPr>
          <w:color w:val="231F20"/>
          <w:spacing w:val="-2"/>
        </w:rPr>
        <w:t>publikacji.</w:t>
      </w:r>
    </w:p>
    <w:p w14:paraId="636432A7" w14:textId="77777777" w:rsidR="004766AD" w:rsidRDefault="00000000">
      <w:pPr>
        <w:pStyle w:val="Tekstpodstawowy"/>
        <w:spacing w:before="143"/>
        <w:ind w:left="720"/>
      </w:pPr>
      <w:r>
        <w:rPr>
          <w:color w:val="231F20"/>
          <w:w w:val="85"/>
        </w:rPr>
        <w:t>Eksperci</w:t>
      </w:r>
      <w:r>
        <w:rPr>
          <w:color w:val="231F20"/>
          <w:spacing w:val="14"/>
        </w:rPr>
        <w:t xml:space="preserve"> </w:t>
      </w:r>
      <w:r>
        <w:rPr>
          <w:color w:val="231F20"/>
          <w:w w:val="85"/>
        </w:rPr>
        <w:t>z</w:t>
      </w:r>
      <w:r>
        <w:rPr>
          <w:color w:val="231F20"/>
          <w:spacing w:val="14"/>
        </w:rPr>
        <w:t xml:space="preserve"> </w:t>
      </w:r>
      <w:r>
        <w:rPr>
          <w:color w:val="231F20"/>
          <w:w w:val="85"/>
        </w:rPr>
        <w:t>zespołu</w:t>
      </w:r>
      <w:r>
        <w:rPr>
          <w:color w:val="231F20"/>
          <w:spacing w:val="14"/>
        </w:rPr>
        <w:t xml:space="preserve"> </w:t>
      </w:r>
      <w:r>
        <w:rPr>
          <w:color w:val="231F20"/>
          <w:w w:val="85"/>
        </w:rPr>
        <w:t>merytorycznego</w:t>
      </w:r>
      <w:r>
        <w:rPr>
          <w:color w:val="231F20"/>
          <w:spacing w:val="14"/>
        </w:rPr>
        <w:t xml:space="preserve"> </w:t>
      </w:r>
      <w:r>
        <w:rPr>
          <w:color w:val="231F20"/>
          <w:w w:val="85"/>
        </w:rPr>
        <w:t>uczestniczyli</w:t>
      </w:r>
      <w:r>
        <w:rPr>
          <w:color w:val="231F20"/>
          <w:spacing w:val="14"/>
        </w:rPr>
        <w:t xml:space="preserve"> </w:t>
      </w:r>
      <w:r>
        <w:rPr>
          <w:color w:val="231F20"/>
          <w:w w:val="85"/>
        </w:rPr>
        <w:t>również</w:t>
      </w:r>
      <w:r>
        <w:rPr>
          <w:color w:val="231F20"/>
          <w:spacing w:val="14"/>
        </w:rPr>
        <w:t xml:space="preserve"> </w:t>
      </w:r>
      <w:r>
        <w:rPr>
          <w:color w:val="231F20"/>
          <w:spacing w:val="-5"/>
          <w:w w:val="85"/>
        </w:rPr>
        <w:t>w:</w:t>
      </w:r>
    </w:p>
    <w:p w14:paraId="15F8135A" w14:textId="77777777" w:rsidR="004766AD" w:rsidRDefault="00000000">
      <w:pPr>
        <w:pStyle w:val="Akapitzlist"/>
        <w:numPr>
          <w:ilvl w:val="0"/>
          <w:numId w:val="99"/>
        </w:numPr>
        <w:tabs>
          <w:tab w:val="left" w:pos="1439"/>
          <w:tab w:val="left" w:pos="1440"/>
        </w:tabs>
        <w:spacing w:before="159" w:line="232" w:lineRule="auto"/>
        <w:ind w:right="1059"/>
      </w:pPr>
      <w:r>
        <w:rPr>
          <w:color w:val="231F20"/>
          <w:spacing w:val="-2"/>
          <w:w w:val="90"/>
        </w:rPr>
        <w:t xml:space="preserve">konsultacjach z środowiskiem osób z niepełnosprawnościami w celu poznania ich potrzeb i oczekiwań </w:t>
      </w:r>
      <w:r>
        <w:rPr>
          <w:color w:val="231F20"/>
          <w:spacing w:val="-6"/>
        </w:rPr>
        <w:t>względem</w:t>
      </w:r>
      <w:r>
        <w:rPr>
          <w:color w:val="231F20"/>
          <w:spacing w:val="-10"/>
        </w:rPr>
        <w:t xml:space="preserve"> </w:t>
      </w:r>
      <w:r>
        <w:rPr>
          <w:color w:val="231F20"/>
          <w:spacing w:val="-6"/>
        </w:rPr>
        <w:t>dostępu</w:t>
      </w:r>
      <w:r>
        <w:rPr>
          <w:color w:val="231F20"/>
          <w:spacing w:val="-9"/>
        </w:rPr>
        <w:t xml:space="preserve"> </w:t>
      </w:r>
      <w:r>
        <w:rPr>
          <w:color w:val="231F20"/>
          <w:spacing w:val="-6"/>
        </w:rPr>
        <w:t>do</w:t>
      </w:r>
      <w:r>
        <w:rPr>
          <w:color w:val="231F20"/>
          <w:spacing w:val="-9"/>
        </w:rPr>
        <w:t xml:space="preserve"> </w:t>
      </w:r>
      <w:r>
        <w:rPr>
          <w:color w:val="231F20"/>
          <w:spacing w:val="-6"/>
        </w:rPr>
        <w:t>wymiaru</w:t>
      </w:r>
      <w:r>
        <w:rPr>
          <w:color w:val="231F20"/>
          <w:spacing w:val="-10"/>
        </w:rPr>
        <w:t xml:space="preserve"> </w:t>
      </w:r>
      <w:r>
        <w:rPr>
          <w:color w:val="231F20"/>
          <w:spacing w:val="-6"/>
        </w:rPr>
        <w:t>sprawiedliwości,</w:t>
      </w:r>
    </w:p>
    <w:p w14:paraId="690B1FA3" w14:textId="77777777" w:rsidR="004766AD" w:rsidRDefault="00000000">
      <w:pPr>
        <w:pStyle w:val="Akapitzlist"/>
        <w:numPr>
          <w:ilvl w:val="0"/>
          <w:numId w:val="99"/>
        </w:numPr>
        <w:tabs>
          <w:tab w:val="left" w:pos="1439"/>
          <w:tab w:val="left" w:pos="1440"/>
        </w:tabs>
        <w:spacing w:before="1" w:line="232" w:lineRule="auto"/>
        <w:ind w:right="1073"/>
      </w:pPr>
      <w:r>
        <w:rPr>
          <w:color w:val="231F20"/>
          <w:w w:val="90"/>
        </w:rPr>
        <w:t>warsztatach</w:t>
      </w:r>
      <w:r>
        <w:rPr>
          <w:color w:val="231F20"/>
          <w:spacing w:val="-7"/>
          <w:w w:val="90"/>
        </w:rPr>
        <w:t xml:space="preserve"> </w:t>
      </w:r>
      <w:r>
        <w:rPr>
          <w:color w:val="231F20"/>
          <w:w w:val="90"/>
        </w:rPr>
        <w:t>z</w:t>
      </w:r>
      <w:r>
        <w:rPr>
          <w:color w:val="231F20"/>
          <w:spacing w:val="-7"/>
          <w:w w:val="90"/>
        </w:rPr>
        <w:t xml:space="preserve"> </w:t>
      </w:r>
      <w:r>
        <w:rPr>
          <w:color w:val="231F20"/>
          <w:w w:val="90"/>
        </w:rPr>
        <w:t>planowania</w:t>
      </w:r>
      <w:r>
        <w:rPr>
          <w:color w:val="231F20"/>
          <w:spacing w:val="-7"/>
          <w:w w:val="90"/>
        </w:rPr>
        <w:t xml:space="preserve"> </w:t>
      </w:r>
      <w:r>
        <w:rPr>
          <w:color w:val="231F20"/>
          <w:w w:val="90"/>
        </w:rPr>
        <w:t>badań</w:t>
      </w:r>
      <w:r>
        <w:rPr>
          <w:color w:val="231F20"/>
          <w:spacing w:val="-7"/>
          <w:w w:val="90"/>
        </w:rPr>
        <w:t xml:space="preserve"> </w:t>
      </w:r>
      <w:r>
        <w:rPr>
          <w:color w:val="231F20"/>
          <w:w w:val="90"/>
        </w:rPr>
        <w:t>jakościowych</w:t>
      </w:r>
      <w:r>
        <w:rPr>
          <w:color w:val="231F20"/>
          <w:spacing w:val="-7"/>
          <w:w w:val="90"/>
        </w:rPr>
        <w:t xml:space="preserve"> </w:t>
      </w:r>
      <w:r>
        <w:rPr>
          <w:color w:val="231F20"/>
          <w:w w:val="90"/>
        </w:rPr>
        <w:t>na</w:t>
      </w:r>
      <w:r>
        <w:rPr>
          <w:color w:val="231F20"/>
          <w:spacing w:val="-7"/>
          <w:w w:val="90"/>
        </w:rPr>
        <w:t xml:space="preserve"> </w:t>
      </w:r>
      <w:r>
        <w:rPr>
          <w:color w:val="231F20"/>
          <w:w w:val="90"/>
        </w:rPr>
        <w:t>Uniwersytecie</w:t>
      </w:r>
      <w:r>
        <w:rPr>
          <w:color w:val="231F20"/>
          <w:spacing w:val="-7"/>
          <w:w w:val="90"/>
        </w:rPr>
        <w:t xml:space="preserve"> </w:t>
      </w:r>
      <w:r>
        <w:rPr>
          <w:color w:val="231F20"/>
          <w:w w:val="90"/>
        </w:rPr>
        <w:t>Jagiellońskim</w:t>
      </w:r>
      <w:r>
        <w:rPr>
          <w:color w:val="231F20"/>
          <w:spacing w:val="-7"/>
          <w:w w:val="90"/>
        </w:rPr>
        <w:t xml:space="preserve"> </w:t>
      </w:r>
      <w:r>
        <w:rPr>
          <w:color w:val="231F20"/>
          <w:w w:val="90"/>
        </w:rPr>
        <w:t>w</w:t>
      </w:r>
      <w:r>
        <w:rPr>
          <w:color w:val="231F20"/>
          <w:spacing w:val="-7"/>
          <w:w w:val="90"/>
        </w:rPr>
        <w:t xml:space="preserve"> </w:t>
      </w:r>
      <w:r>
        <w:rPr>
          <w:color w:val="231F20"/>
          <w:w w:val="90"/>
        </w:rPr>
        <w:t>ramach</w:t>
      </w:r>
      <w:r>
        <w:rPr>
          <w:color w:val="231F20"/>
          <w:spacing w:val="-7"/>
          <w:w w:val="90"/>
        </w:rPr>
        <w:t xml:space="preserve"> </w:t>
      </w:r>
      <w:r>
        <w:rPr>
          <w:color w:val="231F20"/>
          <w:w w:val="90"/>
        </w:rPr>
        <w:t xml:space="preserve">konferencji </w:t>
      </w:r>
      <w:r>
        <w:rPr>
          <w:color w:val="231F20"/>
          <w:spacing w:val="-2"/>
        </w:rPr>
        <w:t>naukowej,</w:t>
      </w:r>
    </w:p>
    <w:p w14:paraId="6AC9960A" w14:textId="77777777" w:rsidR="004766AD" w:rsidRDefault="00000000">
      <w:pPr>
        <w:pStyle w:val="Akapitzlist"/>
        <w:numPr>
          <w:ilvl w:val="0"/>
          <w:numId w:val="99"/>
        </w:numPr>
        <w:tabs>
          <w:tab w:val="left" w:pos="1439"/>
          <w:tab w:val="left" w:pos="1440"/>
        </w:tabs>
        <w:spacing w:line="248" w:lineRule="exact"/>
      </w:pPr>
      <w:r>
        <w:rPr>
          <w:color w:val="231F20"/>
          <w:w w:val="85"/>
        </w:rPr>
        <w:t>dyskusjach</w:t>
      </w:r>
      <w:r>
        <w:rPr>
          <w:color w:val="231F20"/>
          <w:spacing w:val="16"/>
        </w:rPr>
        <w:t xml:space="preserve"> </w:t>
      </w:r>
      <w:r>
        <w:rPr>
          <w:color w:val="231F20"/>
          <w:w w:val="85"/>
        </w:rPr>
        <w:t>na</w:t>
      </w:r>
      <w:r>
        <w:rPr>
          <w:color w:val="231F20"/>
          <w:spacing w:val="17"/>
        </w:rPr>
        <w:t xml:space="preserve"> </w:t>
      </w:r>
      <w:r>
        <w:rPr>
          <w:color w:val="231F20"/>
          <w:w w:val="85"/>
        </w:rPr>
        <w:t>temat</w:t>
      </w:r>
      <w:r>
        <w:rPr>
          <w:color w:val="231F20"/>
          <w:spacing w:val="17"/>
        </w:rPr>
        <w:t xml:space="preserve"> </w:t>
      </w:r>
      <w:r>
        <w:rPr>
          <w:color w:val="231F20"/>
          <w:w w:val="85"/>
        </w:rPr>
        <w:t>dostępności</w:t>
      </w:r>
      <w:r>
        <w:rPr>
          <w:color w:val="231F20"/>
          <w:spacing w:val="16"/>
        </w:rPr>
        <w:t xml:space="preserve"> </w:t>
      </w:r>
      <w:r>
        <w:rPr>
          <w:color w:val="231F20"/>
          <w:w w:val="85"/>
        </w:rPr>
        <w:t>obiektów</w:t>
      </w:r>
      <w:r>
        <w:rPr>
          <w:color w:val="231F20"/>
          <w:spacing w:val="17"/>
        </w:rPr>
        <w:t xml:space="preserve"> </w:t>
      </w:r>
      <w:r>
        <w:rPr>
          <w:color w:val="231F20"/>
          <w:spacing w:val="-2"/>
          <w:w w:val="85"/>
        </w:rPr>
        <w:t>zabytkowych.</w:t>
      </w:r>
    </w:p>
    <w:p w14:paraId="528DF811" w14:textId="77777777" w:rsidR="004766AD" w:rsidRDefault="004766AD">
      <w:pPr>
        <w:spacing w:line="248" w:lineRule="exact"/>
        <w:sectPr w:rsidR="004766AD">
          <w:pgSz w:w="11910" w:h="16840"/>
          <w:pgMar w:top="1620" w:right="600" w:bottom="640" w:left="0" w:header="771" w:footer="446" w:gutter="0"/>
          <w:cols w:space="708"/>
        </w:sectPr>
      </w:pPr>
    </w:p>
    <w:p w14:paraId="2B727686" w14:textId="77777777" w:rsidR="004766AD" w:rsidRDefault="004766AD">
      <w:pPr>
        <w:pStyle w:val="Tekstpodstawowy"/>
        <w:spacing w:before="5"/>
        <w:rPr>
          <w:sz w:val="15"/>
        </w:rPr>
      </w:pPr>
    </w:p>
    <w:p w14:paraId="6139BE0E" w14:textId="77777777" w:rsidR="004766AD" w:rsidRDefault="00000000">
      <w:pPr>
        <w:pStyle w:val="Nagwek2"/>
        <w:spacing w:before="94" w:line="223" w:lineRule="auto"/>
        <w:ind w:right="909"/>
      </w:pPr>
      <w:r>
        <w:rPr>
          <w:noProof/>
        </w:rPr>
        <w:drawing>
          <wp:anchor distT="0" distB="0" distL="0" distR="0" simplePos="0" relativeHeight="15738368" behindDoc="0" locked="0" layoutInCell="1" allowOverlap="1" wp14:anchorId="6BA4DDD1" wp14:editId="2EDE9AD4">
            <wp:simplePos x="0" y="0"/>
            <wp:positionH relativeFrom="page">
              <wp:posOffset>611995</wp:posOffset>
            </wp:positionH>
            <wp:positionV relativeFrom="paragraph">
              <wp:posOffset>106019</wp:posOffset>
            </wp:positionV>
            <wp:extent cx="180009" cy="179997"/>
            <wp:effectExtent l="0" t="0" r="0" b="0"/>
            <wp:wrapNone/>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20" cstate="print"/>
                    <a:stretch>
                      <a:fillRect/>
                    </a:stretch>
                  </pic:blipFill>
                  <pic:spPr>
                    <a:xfrm>
                      <a:off x="0" y="0"/>
                      <a:ext cx="180009" cy="179997"/>
                    </a:xfrm>
                    <a:prstGeom prst="rect">
                      <a:avLst/>
                    </a:prstGeom>
                  </pic:spPr>
                </pic:pic>
              </a:graphicData>
            </a:graphic>
          </wp:anchor>
        </w:drawing>
      </w:r>
      <w:r>
        <w:rPr>
          <w:color w:val="231F20"/>
          <w:w w:val="85"/>
        </w:rPr>
        <w:t>CZYM MDS ODRÓŻNIA SIĘ OD PODOBNYCH</w:t>
      </w:r>
      <w:r>
        <w:rPr>
          <w:color w:val="231F20"/>
          <w:spacing w:val="40"/>
        </w:rPr>
        <w:t xml:space="preserve"> </w:t>
      </w:r>
      <w:r>
        <w:rPr>
          <w:color w:val="231F20"/>
          <w:spacing w:val="-4"/>
          <w:w w:val="90"/>
        </w:rPr>
        <w:t>PUBLIKACJI?</w:t>
      </w:r>
    </w:p>
    <w:p w14:paraId="7F3D14F2" w14:textId="77777777" w:rsidR="004766AD" w:rsidRDefault="00000000">
      <w:pPr>
        <w:pStyle w:val="Tekstpodstawowy"/>
        <w:spacing w:before="123" w:line="223" w:lineRule="auto"/>
        <w:ind w:left="963" w:right="410"/>
      </w:pPr>
      <w:r>
        <w:rPr>
          <w:color w:val="231F20"/>
          <w:w w:val="90"/>
        </w:rPr>
        <w:t>W</w:t>
      </w:r>
      <w:r>
        <w:rPr>
          <w:color w:val="231F20"/>
          <w:spacing w:val="-6"/>
          <w:w w:val="90"/>
        </w:rPr>
        <w:t xml:space="preserve"> </w:t>
      </w:r>
      <w:r>
        <w:rPr>
          <w:color w:val="231F20"/>
          <w:w w:val="90"/>
        </w:rPr>
        <w:t>trakcie</w:t>
      </w:r>
      <w:r>
        <w:rPr>
          <w:color w:val="231F20"/>
          <w:spacing w:val="-6"/>
          <w:w w:val="90"/>
        </w:rPr>
        <w:t xml:space="preserve"> </w:t>
      </w:r>
      <w:r>
        <w:rPr>
          <w:color w:val="231F20"/>
          <w:w w:val="90"/>
        </w:rPr>
        <w:t>opracowania</w:t>
      </w:r>
      <w:r>
        <w:rPr>
          <w:color w:val="231F20"/>
          <w:spacing w:val="-6"/>
          <w:w w:val="90"/>
        </w:rPr>
        <w:t xml:space="preserve"> </w:t>
      </w:r>
      <w:r>
        <w:rPr>
          <w:color w:val="231F20"/>
          <w:w w:val="90"/>
        </w:rPr>
        <w:t>niniejszego</w:t>
      </w:r>
      <w:r>
        <w:rPr>
          <w:color w:val="231F20"/>
          <w:spacing w:val="-6"/>
          <w:w w:val="90"/>
        </w:rPr>
        <w:t xml:space="preserve"> </w:t>
      </w:r>
      <w:r>
        <w:rPr>
          <w:color w:val="231F20"/>
          <w:w w:val="90"/>
        </w:rPr>
        <w:t>modelu,</w:t>
      </w:r>
      <w:r>
        <w:rPr>
          <w:color w:val="231F20"/>
          <w:spacing w:val="-6"/>
          <w:w w:val="90"/>
        </w:rPr>
        <w:t xml:space="preserve"> </w:t>
      </w:r>
      <w:r>
        <w:rPr>
          <w:color w:val="231F20"/>
          <w:w w:val="90"/>
        </w:rPr>
        <w:t>eksperci</w:t>
      </w:r>
      <w:r>
        <w:rPr>
          <w:color w:val="231F20"/>
          <w:spacing w:val="-6"/>
          <w:w w:val="90"/>
        </w:rPr>
        <w:t xml:space="preserve"> </w:t>
      </w:r>
      <w:r>
        <w:rPr>
          <w:color w:val="231F20"/>
          <w:w w:val="90"/>
        </w:rPr>
        <w:t>szczegółowo</w:t>
      </w:r>
      <w:r>
        <w:rPr>
          <w:color w:val="231F20"/>
          <w:spacing w:val="-6"/>
          <w:w w:val="90"/>
        </w:rPr>
        <w:t xml:space="preserve"> </w:t>
      </w:r>
      <w:r>
        <w:rPr>
          <w:color w:val="231F20"/>
          <w:w w:val="90"/>
        </w:rPr>
        <w:t>zapoznali</w:t>
      </w:r>
      <w:r>
        <w:rPr>
          <w:color w:val="231F20"/>
          <w:spacing w:val="-6"/>
          <w:w w:val="90"/>
        </w:rPr>
        <w:t xml:space="preserve"> </w:t>
      </w:r>
      <w:r>
        <w:rPr>
          <w:color w:val="231F20"/>
          <w:w w:val="90"/>
        </w:rPr>
        <w:t>się</w:t>
      </w:r>
      <w:r>
        <w:rPr>
          <w:color w:val="231F20"/>
          <w:spacing w:val="-6"/>
          <w:w w:val="90"/>
        </w:rPr>
        <w:t xml:space="preserve"> </w:t>
      </w:r>
      <w:r>
        <w:rPr>
          <w:color w:val="231F20"/>
          <w:w w:val="90"/>
        </w:rPr>
        <w:t>ze</w:t>
      </w:r>
      <w:r>
        <w:rPr>
          <w:color w:val="231F20"/>
          <w:spacing w:val="-6"/>
          <w:w w:val="90"/>
        </w:rPr>
        <w:t xml:space="preserve"> </w:t>
      </w:r>
      <w:r>
        <w:rPr>
          <w:color w:val="231F20"/>
          <w:w w:val="90"/>
        </w:rPr>
        <w:t>specyfiką</w:t>
      </w:r>
      <w:r>
        <w:rPr>
          <w:color w:val="231F20"/>
          <w:spacing w:val="-6"/>
          <w:w w:val="90"/>
        </w:rPr>
        <w:t xml:space="preserve"> </w:t>
      </w:r>
      <w:r>
        <w:rPr>
          <w:color w:val="231F20"/>
          <w:w w:val="90"/>
        </w:rPr>
        <w:t xml:space="preserve">funkcjonowania instytucji wymiaru sprawiedliwości i aspektami odróżniającymi je od innych instytucji publicznych. Eksperci </w:t>
      </w:r>
      <w:r>
        <w:rPr>
          <w:color w:val="231F20"/>
          <w:spacing w:val="-8"/>
        </w:rPr>
        <w:t>przeanalizowali</w:t>
      </w:r>
      <w:r>
        <w:rPr>
          <w:color w:val="231F20"/>
        </w:rPr>
        <w:t xml:space="preserve"> </w:t>
      </w:r>
      <w:r>
        <w:rPr>
          <w:color w:val="231F20"/>
          <w:spacing w:val="-8"/>
        </w:rPr>
        <w:t>szczegółowo</w:t>
      </w:r>
      <w:r>
        <w:rPr>
          <w:color w:val="231F20"/>
        </w:rPr>
        <w:t xml:space="preserve"> </w:t>
      </w:r>
      <w:r>
        <w:rPr>
          <w:color w:val="231F20"/>
          <w:spacing w:val="-8"/>
        </w:rPr>
        <w:t>rozwiązania</w:t>
      </w:r>
      <w:r>
        <w:rPr>
          <w:color w:val="231F20"/>
        </w:rPr>
        <w:t xml:space="preserve"> </w:t>
      </w:r>
      <w:r>
        <w:rPr>
          <w:color w:val="231F20"/>
          <w:spacing w:val="-8"/>
        </w:rPr>
        <w:t>proponowane</w:t>
      </w:r>
      <w:r>
        <w:rPr>
          <w:color w:val="231F20"/>
        </w:rPr>
        <w:t xml:space="preserve"> </w:t>
      </w:r>
      <w:r>
        <w:rPr>
          <w:color w:val="231F20"/>
          <w:spacing w:val="-8"/>
        </w:rPr>
        <w:t>w:</w:t>
      </w:r>
    </w:p>
    <w:p w14:paraId="65597D66" w14:textId="77777777" w:rsidR="004766AD" w:rsidRDefault="00000000">
      <w:pPr>
        <w:pStyle w:val="Akapitzlist"/>
        <w:numPr>
          <w:ilvl w:val="1"/>
          <w:numId w:val="99"/>
        </w:numPr>
        <w:tabs>
          <w:tab w:val="left" w:pos="1683"/>
          <w:tab w:val="left" w:pos="1684"/>
        </w:tabs>
        <w:spacing w:before="161" w:line="232" w:lineRule="auto"/>
        <w:ind w:right="621"/>
      </w:pPr>
      <w:r>
        <w:rPr>
          <w:color w:val="231F20"/>
          <w:w w:val="90"/>
        </w:rPr>
        <w:t>ustawie</w:t>
      </w:r>
      <w:r>
        <w:rPr>
          <w:color w:val="231F20"/>
          <w:spacing w:val="-4"/>
          <w:w w:val="90"/>
        </w:rPr>
        <w:t xml:space="preserve"> </w:t>
      </w:r>
      <w:r>
        <w:rPr>
          <w:color w:val="231F20"/>
          <w:w w:val="90"/>
        </w:rPr>
        <w:t>z</w:t>
      </w:r>
      <w:r>
        <w:rPr>
          <w:color w:val="231F20"/>
          <w:spacing w:val="-4"/>
          <w:w w:val="90"/>
        </w:rPr>
        <w:t xml:space="preserve"> </w:t>
      </w:r>
      <w:r>
        <w:rPr>
          <w:color w:val="231F20"/>
          <w:w w:val="90"/>
        </w:rPr>
        <w:t>dnia</w:t>
      </w:r>
      <w:r>
        <w:rPr>
          <w:color w:val="231F20"/>
          <w:spacing w:val="-4"/>
          <w:w w:val="90"/>
        </w:rPr>
        <w:t xml:space="preserve"> </w:t>
      </w:r>
      <w:r>
        <w:rPr>
          <w:color w:val="231F20"/>
          <w:w w:val="90"/>
        </w:rPr>
        <w:t>19</w:t>
      </w:r>
      <w:r>
        <w:rPr>
          <w:color w:val="231F20"/>
          <w:spacing w:val="-4"/>
          <w:w w:val="90"/>
        </w:rPr>
        <w:t xml:space="preserve"> </w:t>
      </w:r>
      <w:r>
        <w:rPr>
          <w:color w:val="231F20"/>
          <w:w w:val="90"/>
        </w:rPr>
        <w:t>lipca</w:t>
      </w:r>
      <w:r>
        <w:rPr>
          <w:color w:val="231F20"/>
          <w:spacing w:val="-4"/>
          <w:w w:val="90"/>
        </w:rPr>
        <w:t xml:space="preserve"> </w:t>
      </w:r>
      <w:r>
        <w:rPr>
          <w:color w:val="231F20"/>
          <w:w w:val="90"/>
        </w:rPr>
        <w:t>2019</w:t>
      </w:r>
      <w:r>
        <w:rPr>
          <w:color w:val="231F20"/>
          <w:spacing w:val="-4"/>
          <w:w w:val="90"/>
        </w:rPr>
        <w:t xml:space="preserve"> </w:t>
      </w:r>
      <w:r>
        <w:rPr>
          <w:color w:val="231F20"/>
          <w:w w:val="90"/>
        </w:rPr>
        <w:t>r.</w:t>
      </w:r>
      <w:r>
        <w:rPr>
          <w:color w:val="231F20"/>
          <w:spacing w:val="-4"/>
          <w:w w:val="90"/>
        </w:rPr>
        <w:t xml:space="preserve"> </w:t>
      </w:r>
      <w:r>
        <w:rPr>
          <w:color w:val="231F20"/>
          <w:w w:val="90"/>
        </w:rPr>
        <w:t>o</w:t>
      </w:r>
      <w:r>
        <w:rPr>
          <w:color w:val="231F20"/>
          <w:spacing w:val="-4"/>
          <w:w w:val="90"/>
        </w:rPr>
        <w:t xml:space="preserve"> </w:t>
      </w:r>
      <w:r>
        <w:rPr>
          <w:color w:val="231F20"/>
          <w:w w:val="90"/>
        </w:rPr>
        <w:t>zapewnianiu</w:t>
      </w:r>
      <w:r>
        <w:rPr>
          <w:color w:val="231F20"/>
          <w:spacing w:val="-4"/>
          <w:w w:val="90"/>
        </w:rPr>
        <w:t xml:space="preserve"> </w:t>
      </w:r>
      <w:r>
        <w:rPr>
          <w:color w:val="231F20"/>
          <w:w w:val="90"/>
        </w:rPr>
        <w:t>dostępności</w:t>
      </w:r>
      <w:r>
        <w:rPr>
          <w:color w:val="231F20"/>
          <w:spacing w:val="-4"/>
          <w:w w:val="90"/>
        </w:rPr>
        <w:t xml:space="preserve"> </w:t>
      </w:r>
      <w:r>
        <w:rPr>
          <w:color w:val="231F20"/>
          <w:w w:val="90"/>
        </w:rPr>
        <w:t>osobom</w:t>
      </w:r>
      <w:r>
        <w:rPr>
          <w:color w:val="231F20"/>
          <w:spacing w:val="-4"/>
          <w:w w:val="90"/>
        </w:rPr>
        <w:t xml:space="preserve"> </w:t>
      </w:r>
      <w:r>
        <w:rPr>
          <w:color w:val="231F20"/>
          <w:w w:val="90"/>
        </w:rPr>
        <w:t>ze</w:t>
      </w:r>
      <w:r>
        <w:rPr>
          <w:color w:val="231F20"/>
          <w:spacing w:val="-4"/>
          <w:w w:val="90"/>
        </w:rPr>
        <w:t xml:space="preserve"> </w:t>
      </w:r>
      <w:r>
        <w:rPr>
          <w:color w:val="231F20"/>
          <w:w w:val="90"/>
        </w:rPr>
        <w:t>szczególnymi</w:t>
      </w:r>
      <w:r>
        <w:rPr>
          <w:color w:val="231F20"/>
          <w:spacing w:val="-4"/>
          <w:w w:val="90"/>
        </w:rPr>
        <w:t xml:space="preserve"> </w:t>
      </w:r>
      <w:r>
        <w:rPr>
          <w:color w:val="231F20"/>
          <w:w w:val="90"/>
        </w:rPr>
        <w:t>potrzebami</w:t>
      </w:r>
      <w:r>
        <w:rPr>
          <w:color w:val="231F20"/>
          <w:spacing w:val="-4"/>
          <w:w w:val="90"/>
        </w:rPr>
        <w:t xml:space="preserve"> </w:t>
      </w:r>
      <w:r>
        <w:rPr>
          <w:color w:val="231F20"/>
          <w:w w:val="90"/>
        </w:rPr>
        <w:t xml:space="preserve">(Dz.U. </w:t>
      </w:r>
      <w:r>
        <w:rPr>
          <w:color w:val="231F20"/>
        </w:rPr>
        <w:t>z</w:t>
      </w:r>
      <w:r>
        <w:rPr>
          <w:color w:val="231F20"/>
          <w:spacing w:val="-16"/>
        </w:rPr>
        <w:t xml:space="preserve"> </w:t>
      </w:r>
      <w:r>
        <w:rPr>
          <w:color w:val="231F20"/>
        </w:rPr>
        <w:t>2020</w:t>
      </w:r>
      <w:r>
        <w:rPr>
          <w:color w:val="231F20"/>
          <w:spacing w:val="-15"/>
        </w:rPr>
        <w:t xml:space="preserve"> </w:t>
      </w:r>
      <w:r>
        <w:rPr>
          <w:color w:val="231F20"/>
        </w:rPr>
        <w:t>r.</w:t>
      </w:r>
      <w:r>
        <w:rPr>
          <w:color w:val="231F20"/>
          <w:spacing w:val="-15"/>
        </w:rPr>
        <w:t xml:space="preserve"> </w:t>
      </w:r>
      <w:r>
        <w:rPr>
          <w:color w:val="231F20"/>
        </w:rPr>
        <w:t>poz.</w:t>
      </w:r>
      <w:r>
        <w:rPr>
          <w:color w:val="231F20"/>
          <w:spacing w:val="-16"/>
        </w:rPr>
        <w:t xml:space="preserve"> </w:t>
      </w:r>
      <w:r>
        <w:rPr>
          <w:color w:val="231F20"/>
        </w:rPr>
        <w:t>1062</w:t>
      </w:r>
      <w:r>
        <w:rPr>
          <w:color w:val="231F20"/>
          <w:spacing w:val="-15"/>
        </w:rPr>
        <w:t xml:space="preserve"> </w:t>
      </w:r>
      <w:r>
        <w:rPr>
          <w:color w:val="231F20"/>
        </w:rPr>
        <w:t>z</w:t>
      </w:r>
      <w:r>
        <w:rPr>
          <w:color w:val="231F20"/>
          <w:spacing w:val="-15"/>
        </w:rPr>
        <w:t xml:space="preserve"> </w:t>
      </w:r>
      <w:r>
        <w:rPr>
          <w:color w:val="231F20"/>
        </w:rPr>
        <w:t>późn.zm.),</w:t>
      </w:r>
    </w:p>
    <w:p w14:paraId="352CAB11" w14:textId="77777777" w:rsidR="004766AD" w:rsidRDefault="00000000">
      <w:pPr>
        <w:pStyle w:val="Akapitzlist"/>
        <w:numPr>
          <w:ilvl w:val="1"/>
          <w:numId w:val="99"/>
        </w:numPr>
        <w:tabs>
          <w:tab w:val="left" w:pos="1683"/>
          <w:tab w:val="left" w:pos="1684"/>
        </w:tabs>
        <w:spacing w:before="1" w:line="232" w:lineRule="auto"/>
        <w:ind w:right="1073"/>
      </w:pPr>
      <w:r>
        <w:rPr>
          <w:color w:val="231F20"/>
          <w:w w:val="90"/>
        </w:rPr>
        <w:t xml:space="preserve">ustawie z dnia 4 kwietnia 2019 r. o dostępności cyfrowej stron internetowych i aplikacji mobilnych </w:t>
      </w:r>
      <w:r>
        <w:rPr>
          <w:color w:val="231F20"/>
          <w:spacing w:val="-8"/>
        </w:rPr>
        <w:t>podmiotów</w:t>
      </w:r>
      <w:r>
        <w:rPr>
          <w:color w:val="231F20"/>
          <w:spacing w:val="-5"/>
        </w:rPr>
        <w:t xml:space="preserve"> </w:t>
      </w:r>
      <w:r>
        <w:rPr>
          <w:color w:val="231F20"/>
          <w:spacing w:val="-8"/>
        </w:rPr>
        <w:t>publicznych</w:t>
      </w:r>
      <w:r>
        <w:rPr>
          <w:color w:val="231F20"/>
          <w:spacing w:val="-5"/>
        </w:rPr>
        <w:t xml:space="preserve"> </w:t>
      </w:r>
      <w:r>
        <w:rPr>
          <w:color w:val="231F20"/>
          <w:spacing w:val="-8"/>
        </w:rPr>
        <w:t>(Dz.</w:t>
      </w:r>
      <w:r>
        <w:rPr>
          <w:color w:val="231F20"/>
          <w:spacing w:val="-5"/>
        </w:rPr>
        <w:t xml:space="preserve"> </w:t>
      </w:r>
      <w:r>
        <w:rPr>
          <w:color w:val="231F20"/>
          <w:spacing w:val="-8"/>
        </w:rPr>
        <w:t>U.</w:t>
      </w:r>
      <w:r>
        <w:rPr>
          <w:color w:val="231F20"/>
          <w:spacing w:val="-5"/>
        </w:rPr>
        <w:t xml:space="preserve"> </w:t>
      </w:r>
      <w:r>
        <w:rPr>
          <w:color w:val="231F20"/>
          <w:spacing w:val="-8"/>
        </w:rPr>
        <w:t>z</w:t>
      </w:r>
      <w:r>
        <w:rPr>
          <w:color w:val="231F20"/>
          <w:spacing w:val="-5"/>
        </w:rPr>
        <w:t xml:space="preserve"> </w:t>
      </w:r>
      <w:r>
        <w:rPr>
          <w:color w:val="231F20"/>
          <w:spacing w:val="-8"/>
        </w:rPr>
        <w:t>2022</w:t>
      </w:r>
      <w:r>
        <w:rPr>
          <w:color w:val="231F20"/>
          <w:spacing w:val="-5"/>
        </w:rPr>
        <w:t xml:space="preserve"> </w:t>
      </w:r>
      <w:r>
        <w:rPr>
          <w:color w:val="231F20"/>
          <w:spacing w:val="-8"/>
        </w:rPr>
        <w:t>r.</w:t>
      </w:r>
      <w:r>
        <w:rPr>
          <w:color w:val="231F20"/>
          <w:spacing w:val="-5"/>
        </w:rPr>
        <w:t xml:space="preserve"> </w:t>
      </w:r>
      <w:r>
        <w:rPr>
          <w:color w:val="231F20"/>
          <w:spacing w:val="-8"/>
        </w:rPr>
        <w:t>poz.</w:t>
      </w:r>
      <w:r>
        <w:rPr>
          <w:color w:val="231F20"/>
          <w:spacing w:val="-5"/>
        </w:rPr>
        <w:t xml:space="preserve"> </w:t>
      </w:r>
      <w:r>
        <w:rPr>
          <w:color w:val="231F20"/>
          <w:spacing w:val="-8"/>
        </w:rPr>
        <w:t>1002</w:t>
      </w:r>
      <w:r>
        <w:rPr>
          <w:color w:val="231F20"/>
          <w:spacing w:val="-5"/>
        </w:rPr>
        <w:t xml:space="preserve"> </w:t>
      </w:r>
      <w:r>
        <w:rPr>
          <w:color w:val="231F20"/>
          <w:spacing w:val="-8"/>
        </w:rPr>
        <w:t>z</w:t>
      </w:r>
      <w:r>
        <w:rPr>
          <w:color w:val="231F20"/>
          <w:spacing w:val="-5"/>
        </w:rPr>
        <w:t xml:space="preserve"> </w:t>
      </w:r>
      <w:r>
        <w:rPr>
          <w:color w:val="231F20"/>
          <w:spacing w:val="-8"/>
        </w:rPr>
        <w:t>późn.zm.),</w:t>
      </w:r>
    </w:p>
    <w:p w14:paraId="0DAB6C11" w14:textId="77777777" w:rsidR="004766AD" w:rsidRDefault="00000000">
      <w:pPr>
        <w:pStyle w:val="Akapitzlist"/>
        <w:numPr>
          <w:ilvl w:val="1"/>
          <w:numId w:val="99"/>
        </w:numPr>
        <w:tabs>
          <w:tab w:val="left" w:pos="1683"/>
          <w:tab w:val="left" w:pos="1684"/>
        </w:tabs>
        <w:spacing w:before="1" w:line="232" w:lineRule="auto"/>
        <w:ind w:right="279"/>
      </w:pPr>
      <w:r>
        <w:rPr>
          <w:color w:val="231F20"/>
          <w:w w:val="90"/>
        </w:rPr>
        <w:t xml:space="preserve">rozporządzeniu Ministra Infrastruktury z dnia 12 kwietnia 2002 r. w sprawie warunków technicznych, jakim </w:t>
      </w:r>
      <w:r>
        <w:rPr>
          <w:color w:val="231F20"/>
          <w:spacing w:val="-8"/>
        </w:rPr>
        <w:t>powinny odpowiadać</w:t>
      </w:r>
      <w:r>
        <w:rPr>
          <w:color w:val="231F20"/>
          <w:spacing w:val="-7"/>
        </w:rPr>
        <w:t xml:space="preserve"> </w:t>
      </w:r>
      <w:r>
        <w:rPr>
          <w:color w:val="231F20"/>
          <w:spacing w:val="-8"/>
        </w:rPr>
        <w:t>budynki</w:t>
      </w:r>
      <w:r>
        <w:rPr>
          <w:color w:val="231F20"/>
          <w:spacing w:val="-7"/>
        </w:rPr>
        <w:t xml:space="preserve"> </w:t>
      </w:r>
      <w:r>
        <w:rPr>
          <w:color w:val="231F20"/>
          <w:spacing w:val="-8"/>
        </w:rPr>
        <w:t>i ich</w:t>
      </w:r>
      <w:r>
        <w:rPr>
          <w:color w:val="231F20"/>
          <w:spacing w:val="-7"/>
        </w:rPr>
        <w:t xml:space="preserve"> </w:t>
      </w:r>
      <w:r>
        <w:rPr>
          <w:color w:val="231F20"/>
          <w:spacing w:val="-8"/>
        </w:rPr>
        <w:t>usytuowanie</w:t>
      </w:r>
      <w:r>
        <w:rPr>
          <w:color w:val="231F20"/>
          <w:spacing w:val="-7"/>
        </w:rPr>
        <w:t xml:space="preserve"> </w:t>
      </w:r>
      <w:r>
        <w:rPr>
          <w:color w:val="231F20"/>
          <w:spacing w:val="-8"/>
        </w:rPr>
        <w:t>(Dz.U.</w:t>
      </w:r>
      <w:r>
        <w:rPr>
          <w:color w:val="231F20"/>
          <w:spacing w:val="-7"/>
        </w:rPr>
        <w:t xml:space="preserve"> </w:t>
      </w:r>
      <w:r>
        <w:rPr>
          <w:color w:val="231F20"/>
          <w:spacing w:val="-8"/>
        </w:rPr>
        <w:t>z 2019</w:t>
      </w:r>
      <w:r>
        <w:rPr>
          <w:color w:val="231F20"/>
          <w:spacing w:val="-7"/>
        </w:rPr>
        <w:t xml:space="preserve"> </w:t>
      </w:r>
      <w:r>
        <w:rPr>
          <w:color w:val="231F20"/>
          <w:spacing w:val="-8"/>
        </w:rPr>
        <w:t>r.</w:t>
      </w:r>
      <w:r>
        <w:rPr>
          <w:color w:val="231F20"/>
          <w:spacing w:val="-7"/>
        </w:rPr>
        <w:t xml:space="preserve"> </w:t>
      </w:r>
      <w:r>
        <w:rPr>
          <w:color w:val="231F20"/>
          <w:spacing w:val="-8"/>
        </w:rPr>
        <w:t>poz. 1065</w:t>
      </w:r>
      <w:r>
        <w:rPr>
          <w:color w:val="231F20"/>
          <w:spacing w:val="-7"/>
        </w:rPr>
        <w:t xml:space="preserve"> </w:t>
      </w:r>
      <w:r>
        <w:rPr>
          <w:color w:val="231F20"/>
          <w:spacing w:val="-8"/>
        </w:rPr>
        <w:t>z</w:t>
      </w:r>
      <w:r>
        <w:rPr>
          <w:color w:val="231F20"/>
          <w:spacing w:val="-7"/>
        </w:rPr>
        <w:t xml:space="preserve"> </w:t>
      </w:r>
      <w:proofErr w:type="spellStart"/>
      <w:r>
        <w:rPr>
          <w:color w:val="231F20"/>
          <w:spacing w:val="-8"/>
        </w:rPr>
        <w:t>późn</w:t>
      </w:r>
      <w:proofErr w:type="spellEnd"/>
      <w:r>
        <w:rPr>
          <w:color w:val="231F20"/>
          <w:spacing w:val="-8"/>
        </w:rPr>
        <w:t>.</w:t>
      </w:r>
      <w:r>
        <w:rPr>
          <w:color w:val="231F20"/>
          <w:spacing w:val="-7"/>
        </w:rPr>
        <w:t xml:space="preserve"> </w:t>
      </w:r>
      <w:proofErr w:type="spellStart"/>
      <w:r>
        <w:rPr>
          <w:color w:val="231F20"/>
          <w:spacing w:val="-8"/>
        </w:rPr>
        <w:t>zm</w:t>
      </w:r>
      <w:proofErr w:type="spellEnd"/>
      <w:r>
        <w:rPr>
          <w:color w:val="231F20"/>
          <w:spacing w:val="-8"/>
        </w:rPr>
        <w:t>).</w:t>
      </w:r>
    </w:p>
    <w:p w14:paraId="045D8732" w14:textId="77777777" w:rsidR="004766AD" w:rsidRDefault="00000000">
      <w:pPr>
        <w:pStyle w:val="Tekstpodstawowy"/>
        <w:spacing w:before="123" w:line="223" w:lineRule="auto"/>
        <w:ind w:left="963" w:right="909"/>
      </w:pPr>
      <w:r>
        <w:rPr>
          <w:color w:val="231F20"/>
          <w:w w:val="90"/>
        </w:rPr>
        <w:t>Zapoznali się z rekomendacjami opisanymi w licznych publikacjach z zakresu dostępności i standardach opracowanych</w:t>
      </w:r>
      <w:r>
        <w:rPr>
          <w:color w:val="231F20"/>
          <w:spacing w:val="-8"/>
          <w:w w:val="90"/>
        </w:rPr>
        <w:t xml:space="preserve"> </w:t>
      </w:r>
      <w:r>
        <w:rPr>
          <w:color w:val="231F20"/>
          <w:w w:val="90"/>
        </w:rPr>
        <w:t>dla</w:t>
      </w:r>
      <w:r>
        <w:rPr>
          <w:color w:val="231F20"/>
          <w:spacing w:val="-8"/>
          <w:w w:val="90"/>
        </w:rPr>
        <w:t xml:space="preserve"> </w:t>
      </w:r>
      <w:r>
        <w:rPr>
          <w:color w:val="231F20"/>
          <w:w w:val="90"/>
        </w:rPr>
        <w:t>instytucji</w:t>
      </w:r>
      <w:r>
        <w:rPr>
          <w:color w:val="231F20"/>
          <w:spacing w:val="-8"/>
          <w:w w:val="90"/>
        </w:rPr>
        <w:t xml:space="preserve"> </w:t>
      </w:r>
      <w:r>
        <w:rPr>
          <w:color w:val="231F20"/>
          <w:w w:val="90"/>
        </w:rPr>
        <w:t>publicznych</w:t>
      </w:r>
      <w:r>
        <w:rPr>
          <w:color w:val="231F20"/>
          <w:spacing w:val="-8"/>
          <w:w w:val="90"/>
        </w:rPr>
        <w:t xml:space="preserve"> </w:t>
      </w:r>
      <w:r>
        <w:rPr>
          <w:color w:val="231F20"/>
          <w:w w:val="90"/>
        </w:rPr>
        <w:t>innego</w:t>
      </w:r>
      <w:r>
        <w:rPr>
          <w:color w:val="231F20"/>
          <w:spacing w:val="-8"/>
          <w:w w:val="90"/>
        </w:rPr>
        <w:t xml:space="preserve"> </w:t>
      </w:r>
      <w:r>
        <w:rPr>
          <w:color w:val="231F20"/>
          <w:w w:val="90"/>
        </w:rPr>
        <w:t>typu.</w:t>
      </w:r>
      <w:r>
        <w:rPr>
          <w:color w:val="231F20"/>
          <w:spacing w:val="-8"/>
          <w:w w:val="90"/>
        </w:rPr>
        <w:t xml:space="preserve"> </w:t>
      </w:r>
      <w:r>
        <w:rPr>
          <w:color w:val="231F20"/>
          <w:w w:val="90"/>
        </w:rPr>
        <w:t>Na</w:t>
      </w:r>
      <w:r>
        <w:rPr>
          <w:color w:val="231F20"/>
          <w:spacing w:val="-8"/>
          <w:w w:val="90"/>
        </w:rPr>
        <w:t xml:space="preserve"> </w:t>
      </w:r>
      <w:r>
        <w:rPr>
          <w:color w:val="231F20"/>
          <w:w w:val="90"/>
        </w:rPr>
        <w:t>potrzeby</w:t>
      </w:r>
      <w:r>
        <w:rPr>
          <w:color w:val="231F20"/>
          <w:spacing w:val="-8"/>
          <w:w w:val="90"/>
        </w:rPr>
        <w:t xml:space="preserve"> </w:t>
      </w:r>
      <w:r>
        <w:rPr>
          <w:color w:val="231F20"/>
          <w:w w:val="90"/>
        </w:rPr>
        <w:t>niniejszego</w:t>
      </w:r>
      <w:r>
        <w:rPr>
          <w:color w:val="231F20"/>
          <w:spacing w:val="-8"/>
          <w:w w:val="90"/>
        </w:rPr>
        <w:t xml:space="preserve"> </w:t>
      </w:r>
      <w:r>
        <w:rPr>
          <w:color w:val="231F20"/>
          <w:w w:val="90"/>
        </w:rPr>
        <w:t>modelu</w:t>
      </w:r>
      <w:r>
        <w:rPr>
          <w:color w:val="231F20"/>
          <w:spacing w:val="-8"/>
          <w:w w:val="90"/>
        </w:rPr>
        <w:t xml:space="preserve"> </w:t>
      </w:r>
      <w:r>
        <w:rPr>
          <w:color w:val="231F20"/>
          <w:w w:val="90"/>
        </w:rPr>
        <w:t>stworzono</w:t>
      </w:r>
      <w:r>
        <w:rPr>
          <w:color w:val="231F20"/>
          <w:spacing w:val="-8"/>
          <w:w w:val="90"/>
        </w:rPr>
        <w:t xml:space="preserve"> </w:t>
      </w:r>
      <w:r>
        <w:rPr>
          <w:color w:val="231F20"/>
          <w:w w:val="90"/>
        </w:rPr>
        <w:t>autorską propozycję programów szkoleń. Eksperci przeanalizowali również liczbę i rodzaj stanowisk w sądach.</w:t>
      </w:r>
    </w:p>
    <w:p w14:paraId="1318336D" w14:textId="77777777" w:rsidR="004766AD" w:rsidRDefault="00000000">
      <w:pPr>
        <w:pStyle w:val="Tekstpodstawowy"/>
        <w:spacing w:line="223" w:lineRule="auto"/>
        <w:ind w:left="963" w:right="410"/>
      </w:pPr>
      <w:r>
        <w:rPr>
          <w:color w:val="231F20"/>
          <w:w w:val="90"/>
        </w:rPr>
        <w:t>Przeanalizowali raporty z audytów dostępności przeprowadzanych w placówkach sądowych. W poszukiwaniu prostych i logicznych rozwiązań, eksperci przeanalizowali rozwiązania poprawiające dostępność stosowane</w:t>
      </w:r>
    </w:p>
    <w:p w14:paraId="2279A129" w14:textId="77777777" w:rsidR="004766AD" w:rsidRDefault="00000000">
      <w:pPr>
        <w:pStyle w:val="Tekstpodstawowy"/>
        <w:spacing w:line="223" w:lineRule="auto"/>
        <w:ind w:left="963" w:right="400"/>
      </w:pPr>
      <w:r>
        <w:rPr>
          <w:color w:val="231F20"/>
          <w:w w:val="90"/>
        </w:rPr>
        <w:t>w</w:t>
      </w:r>
      <w:r>
        <w:rPr>
          <w:color w:val="231F20"/>
          <w:spacing w:val="-3"/>
          <w:w w:val="90"/>
        </w:rPr>
        <w:t xml:space="preserve"> </w:t>
      </w:r>
      <w:r>
        <w:rPr>
          <w:color w:val="231F20"/>
          <w:w w:val="90"/>
        </w:rPr>
        <w:t>sądach</w:t>
      </w:r>
      <w:r>
        <w:rPr>
          <w:color w:val="231F20"/>
          <w:spacing w:val="-3"/>
          <w:w w:val="90"/>
        </w:rPr>
        <w:t xml:space="preserve"> </w:t>
      </w:r>
      <w:r>
        <w:rPr>
          <w:color w:val="231F20"/>
          <w:w w:val="90"/>
        </w:rPr>
        <w:t>w</w:t>
      </w:r>
      <w:r>
        <w:rPr>
          <w:color w:val="231F20"/>
          <w:spacing w:val="-3"/>
          <w:w w:val="90"/>
        </w:rPr>
        <w:t xml:space="preserve"> </w:t>
      </w:r>
      <w:r>
        <w:rPr>
          <w:color w:val="231F20"/>
          <w:w w:val="90"/>
        </w:rPr>
        <w:t>Stanach</w:t>
      </w:r>
      <w:r>
        <w:rPr>
          <w:color w:val="231F20"/>
          <w:spacing w:val="-3"/>
          <w:w w:val="90"/>
        </w:rPr>
        <w:t xml:space="preserve"> </w:t>
      </w:r>
      <w:r>
        <w:rPr>
          <w:color w:val="231F20"/>
          <w:w w:val="90"/>
        </w:rPr>
        <w:t>Zjednoczonych,</w:t>
      </w:r>
      <w:r>
        <w:rPr>
          <w:color w:val="231F20"/>
          <w:spacing w:val="-3"/>
          <w:w w:val="90"/>
        </w:rPr>
        <w:t xml:space="preserve"> </w:t>
      </w:r>
      <w:r>
        <w:rPr>
          <w:color w:val="231F20"/>
          <w:w w:val="90"/>
        </w:rPr>
        <w:t>Kanadzie,</w:t>
      </w:r>
      <w:r>
        <w:rPr>
          <w:color w:val="231F20"/>
          <w:spacing w:val="-3"/>
          <w:w w:val="90"/>
        </w:rPr>
        <w:t xml:space="preserve"> </w:t>
      </w:r>
      <w:r>
        <w:rPr>
          <w:color w:val="231F20"/>
          <w:w w:val="90"/>
        </w:rPr>
        <w:t>Wielkiej</w:t>
      </w:r>
      <w:r>
        <w:rPr>
          <w:color w:val="231F20"/>
          <w:spacing w:val="-3"/>
          <w:w w:val="90"/>
        </w:rPr>
        <w:t xml:space="preserve"> </w:t>
      </w:r>
      <w:r>
        <w:rPr>
          <w:color w:val="231F20"/>
          <w:w w:val="90"/>
        </w:rPr>
        <w:t>Brytanii</w:t>
      </w:r>
      <w:r>
        <w:rPr>
          <w:color w:val="231F20"/>
          <w:spacing w:val="-3"/>
          <w:w w:val="90"/>
        </w:rPr>
        <w:t xml:space="preserve"> </w:t>
      </w:r>
      <w:r>
        <w:rPr>
          <w:color w:val="231F20"/>
          <w:w w:val="90"/>
        </w:rPr>
        <w:t>oraz</w:t>
      </w:r>
      <w:r>
        <w:rPr>
          <w:color w:val="231F20"/>
          <w:spacing w:val="-3"/>
          <w:w w:val="90"/>
        </w:rPr>
        <w:t xml:space="preserve"> </w:t>
      </w:r>
      <w:r>
        <w:rPr>
          <w:color w:val="231F20"/>
          <w:w w:val="90"/>
        </w:rPr>
        <w:t>w</w:t>
      </w:r>
      <w:r>
        <w:rPr>
          <w:color w:val="231F20"/>
          <w:spacing w:val="-3"/>
          <w:w w:val="90"/>
        </w:rPr>
        <w:t xml:space="preserve"> </w:t>
      </w:r>
      <w:r>
        <w:rPr>
          <w:color w:val="231F20"/>
          <w:w w:val="90"/>
        </w:rPr>
        <w:t>krajach</w:t>
      </w:r>
      <w:r>
        <w:rPr>
          <w:color w:val="231F20"/>
          <w:spacing w:val="-3"/>
          <w:w w:val="90"/>
        </w:rPr>
        <w:t xml:space="preserve"> </w:t>
      </w:r>
      <w:r>
        <w:rPr>
          <w:color w:val="231F20"/>
          <w:w w:val="90"/>
        </w:rPr>
        <w:t>Unii</w:t>
      </w:r>
      <w:r>
        <w:rPr>
          <w:color w:val="231F20"/>
          <w:spacing w:val="-3"/>
          <w:w w:val="90"/>
        </w:rPr>
        <w:t xml:space="preserve"> </w:t>
      </w:r>
      <w:r>
        <w:rPr>
          <w:color w:val="231F20"/>
          <w:w w:val="90"/>
        </w:rPr>
        <w:t>Europejskiej:</w:t>
      </w:r>
      <w:r>
        <w:rPr>
          <w:color w:val="231F20"/>
          <w:spacing w:val="-3"/>
          <w:w w:val="90"/>
        </w:rPr>
        <w:t xml:space="preserve"> </w:t>
      </w:r>
      <w:r>
        <w:rPr>
          <w:color w:val="231F20"/>
          <w:w w:val="90"/>
        </w:rPr>
        <w:t>Dania,</w:t>
      </w:r>
      <w:r>
        <w:rPr>
          <w:color w:val="231F20"/>
          <w:spacing w:val="-3"/>
          <w:w w:val="90"/>
        </w:rPr>
        <w:t xml:space="preserve"> </w:t>
      </w:r>
      <w:r>
        <w:rPr>
          <w:color w:val="231F20"/>
          <w:w w:val="90"/>
        </w:rPr>
        <w:t>Irlandia, Holandia i Niemcy. Rozwiązania są prezentowane w wytycznych i przewodnikach zawierających dobre praktyki,</w:t>
      </w:r>
      <w:r>
        <w:rPr>
          <w:color w:val="231F20"/>
          <w:spacing w:val="40"/>
        </w:rPr>
        <w:t xml:space="preserve"> </w:t>
      </w:r>
      <w:r>
        <w:rPr>
          <w:color w:val="231F20"/>
          <w:w w:val="90"/>
        </w:rPr>
        <w:t>w artykułach prasowych i naukowych. Dokumenty źródłowe, które analizowali eksperci, wskazano w części</w:t>
      </w:r>
    </w:p>
    <w:p w14:paraId="2F285D17" w14:textId="77777777" w:rsidR="004766AD" w:rsidRDefault="00000000">
      <w:pPr>
        <w:pStyle w:val="Tekstpodstawowy"/>
        <w:spacing w:line="223" w:lineRule="auto"/>
        <w:ind w:left="963"/>
      </w:pPr>
      <w:r>
        <w:rPr>
          <w:color w:val="231F20"/>
          <w:w w:val="90"/>
        </w:rPr>
        <w:t xml:space="preserve">dotyczącej bibliografii. Stanowiły dla ekspertów inspirację do poszukiwania </w:t>
      </w:r>
      <w:proofErr w:type="spellStart"/>
      <w:r>
        <w:rPr>
          <w:color w:val="231F20"/>
          <w:w w:val="90"/>
        </w:rPr>
        <w:t>niskokosztowych</w:t>
      </w:r>
      <w:proofErr w:type="spellEnd"/>
      <w:r>
        <w:rPr>
          <w:color w:val="231F20"/>
          <w:w w:val="90"/>
        </w:rPr>
        <w:t xml:space="preserve"> rozwiązań wpisujących </w:t>
      </w:r>
      <w:r>
        <w:rPr>
          <w:color w:val="231F20"/>
          <w:spacing w:val="-6"/>
        </w:rPr>
        <w:t>się</w:t>
      </w:r>
      <w:r>
        <w:rPr>
          <w:color w:val="231F20"/>
          <w:spacing w:val="-8"/>
        </w:rPr>
        <w:t xml:space="preserve"> </w:t>
      </w:r>
      <w:r>
        <w:rPr>
          <w:color w:val="231F20"/>
          <w:spacing w:val="-6"/>
        </w:rPr>
        <w:t>w</w:t>
      </w:r>
      <w:r>
        <w:rPr>
          <w:color w:val="231F20"/>
          <w:spacing w:val="-8"/>
        </w:rPr>
        <w:t xml:space="preserve"> </w:t>
      </w:r>
      <w:r>
        <w:rPr>
          <w:color w:val="231F20"/>
          <w:spacing w:val="-6"/>
        </w:rPr>
        <w:t>ideę</w:t>
      </w:r>
      <w:r>
        <w:rPr>
          <w:color w:val="231F20"/>
          <w:spacing w:val="-8"/>
        </w:rPr>
        <w:t xml:space="preserve"> </w:t>
      </w:r>
      <w:r>
        <w:rPr>
          <w:color w:val="231F20"/>
          <w:spacing w:val="-6"/>
        </w:rPr>
        <w:t>projektowania</w:t>
      </w:r>
      <w:r>
        <w:rPr>
          <w:color w:val="231F20"/>
          <w:spacing w:val="-8"/>
        </w:rPr>
        <w:t xml:space="preserve"> </w:t>
      </w:r>
      <w:r>
        <w:rPr>
          <w:color w:val="231F20"/>
          <w:spacing w:val="-6"/>
        </w:rPr>
        <w:t>uniwersalnego.</w:t>
      </w:r>
    </w:p>
    <w:p w14:paraId="3A8801DD" w14:textId="77777777" w:rsidR="004766AD" w:rsidRDefault="00000000">
      <w:pPr>
        <w:pStyle w:val="Tekstpodstawowy"/>
        <w:spacing w:before="140"/>
        <w:ind w:left="963"/>
      </w:pPr>
      <w:r>
        <w:rPr>
          <w:color w:val="231F20"/>
          <w:w w:val="85"/>
        </w:rPr>
        <w:t>W</w:t>
      </w:r>
      <w:r>
        <w:rPr>
          <w:color w:val="231F20"/>
          <w:spacing w:val="16"/>
        </w:rPr>
        <w:t xml:space="preserve"> </w:t>
      </w:r>
      <w:r>
        <w:rPr>
          <w:color w:val="231F20"/>
          <w:w w:val="85"/>
        </w:rPr>
        <w:t>modelu</w:t>
      </w:r>
      <w:r>
        <w:rPr>
          <w:color w:val="231F20"/>
          <w:spacing w:val="18"/>
        </w:rPr>
        <w:t xml:space="preserve"> </w:t>
      </w:r>
      <w:r>
        <w:rPr>
          <w:color w:val="231F20"/>
          <w:w w:val="85"/>
        </w:rPr>
        <w:t>uwzględniono</w:t>
      </w:r>
      <w:r>
        <w:rPr>
          <w:color w:val="231F20"/>
          <w:spacing w:val="18"/>
        </w:rPr>
        <w:t xml:space="preserve"> </w:t>
      </w:r>
      <w:r>
        <w:rPr>
          <w:color w:val="231F20"/>
          <w:w w:val="85"/>
        </w:rPr>
        <w:t>różne</w:t>
      </w:r>
      <w:r>
        <w:rPr>
          <w:color w:val="231F20"/>
          <w:spacing w:val="17"/>
        </w:rPr>
        <w:t xml:space="preserve"> </w:t>
      </w:r>
      <w:r>
        <w:rPr>
          <w:color w:val="231F20"/>
          <w:w w:val="85"/>
        </w:rPr>
        <w:t>obszary</w:t>
      </w:r>
      <w:r>
        <w:rPr>
          <w:color w:val="231F20"/>
          <w:spacing w:val="18"/>
        </w:rPr>
        <w:t xml:space="preserve"> </w:t>
      </w:r>
      <w:r>
        <w:rPr>
          <w:color w:val="231F20"/>
          <w:w w:val="85"/>
        </w:rPr>
        <w:t>dostępności:</w:t>
      </w:r>
      <w:r>
        <w:rPr>
          <w:color w:val="231F20"/>
          <w:spacing w:val="18"/>
        </w:rPr>
        <w:t xml:space="preserve"> </w:t>
      </w:r>
      <w:r>
        <w:rPr>
          <w:color w:val="231F20"/>
          <w:w w:val="85"/>
        </w:rPr>
        <w:t>architektoniczną,</w:t>
      </w:r>
      <w:r>
        <w:rPr>
          <w:color w:val="231F20"/>
          <w:spacing w:val="18"/>
        </w:rPr>
        <w:t xml:space="preserve"> </w:t>
      </w:r>
      <w:r>
        <w:rPr>
          <w:color w:val="231F20"/>
          <w:w w:val="85"/>
        </w:rPr>
        <w:t>informacyjno-komunikacyjną</w:t>
      </w:r>
      <w:r>
        <w:rPr>
          <w:color w:val="231F20"/>
          <w:spacing w:val="17"/>
        </w:rPr>
        <w:t xml:space="preserve"> </w:t>
      </w:r>
      <w:r>
        <w:rPr>
          <w:color w:val="231F20"/>
          <w:w w:val="85"/>
        </w:rPr>
        <w:t>oraz</w:t>
      </w:r>
      <w:r>
        <w:rPr>
          <w:color w:val="231F20"/>
          <w:spacing w:val="18"/>
        </w:rPr>
        <w:t xml:space="preserve"> </w:t>
      </w:r>
      <w:r>
        <w:rPr>
          <w:color w:val="231F20"/>
          <w:spacing w:val="-2"/>
          <w:w w:val="85"/>
        </w:rPr>
        <w:t>proceduralną.</w:t>
      </w:r>
    </w:p>
    <w:p w14:paraId="0EBC5235" w14:textId="77777777" w:rsidR="004766AD" w:rsidRDefault="00000000">
      <w:pPr>
        <w:pStyle w:val="Tekstpodstawowy"/>
        <w:spacing w:before="156" w:line="223" w:lineRule="auto"/>
        <w:ind w:left="963" w:right="410"/>
      </w:pPr>
      <w:r>
        <w:rPr>
          <w:color w:val="231F20"/>
          <w:w w:val="90"/>
        </w:rPr>
        <w:t>Model</w:t>
      </w:r>
      <w:r>
        <w:rPr>
          <w:color w:val="231F20"/>
          <w:spacing w:val="-5"/>
          <w:w w:val="90"/>
        </w:rPr>
        <w:t xml:space="preserve"> </w:t>
      </w:r>
      <w:r>
        <w:rPr>
          <w:color w:val="231F20"/>
          <w:w w:val="90"/>
        </w:rPr>
        <w:t>wzbogacono</w:t>
      </w:r>
      <w:r>
        <w:rPr>
          <w:color w:val="231F20"/>
          <w:spacing w:val="-5"/>
          <w:w w:val="90"/>
        </w:rPr>
        <w:t xml:space="preserve"> </w:t>
      </w:r>
      <w:r>
        <w:rPr>
          <w:color w:val="231F20"/>
          <w:w w:val="90"/>
        </w:rPr>
        <w:t>o</w:t>
      </w:r>
      <w:r>
        <w:rPr>
          <w:color w:val="231F20"/>
          <w:spacing w:val="-5"/>
          <w:w w:val="90"/>
        </w:rPr>
        <w:t xml:space="preserve"> </w:t>
      </w:r>
      <w:r>
        <w:rPr>
          <w:color w:val="231F20"/>
          <w:w w:val="90"/>
        </w:rPr>
        <w:t>kilkadziesiąt</w:t>
      </w:r>
      <w:r>
        <w:rPr>
          <w:color w:val="231F20"/>
          <w:spacing w:val="-5"/>
          <w:w w:val="90"/>
        </w:rPr>
        <w:t xml:space="preserve"> </w:t>
      </w:r>
      <w:r>
        <w:rPr>
          <w:color w:val="231F20"/>
          <w:w w:val="90"/>
        </w:rPr>
        <w:t>rysunków</w:t>
      </w:r>
      <w:r>
        <w:rPr>
          <w:color w:val="231F20"/>
          <w:spacing w:val="-5"/>
          <w:w w:val="90"/>
        </w:rPr>
        <w:t xml:space="preserve"> </w:t>
      </w:r>
      <w:r>
        <w:rPr>
          <w:color w:val="231F20"/>
          <w:w w:val="90"/>
        </w:rPr>
        <w:t>obrazujących</w:t>
      </w:r>
      <w:r>
        <w:rPr>
          <w:color w:val="231F20"/>
          <w:spacing w:val="-5"/>
          <w:w w:val="90"/>
        </w:rPr>
        <w:t xml:space="preserve"> </w:t>
      </w:r>
      <w:r>
        <w:rPr>
          <w:color w:val="231F20"/>
          <w:w w:val="90"/>
        </w:rPr>
        <w:t>między</w:t>
      </w:r>
      <w:r>
        <w:rPr>
          <w:color w:val="231F20"/>
          <w:spacing w:val="-5"/>
          <w:w w:val="90"/>
        </w:rPr>
        <w:t xml:space="preserve"> </w:t>
      </w:r>
      <w:r>
        <w:rPr>
          <w:color w:val="231F20"/>
          <w:w w:val="90"/>
        </w:rPr>
        <w:t>innymi</w:t>
      </w:r>
      <w:r>
        <w:rPr>
          <w:color w:val="231F20"/>
          <w:spacing w:val="-5"/>
          <w:w w:val="90"/>
        </w:rPr>
        <w:t xml:space="preserve"> </w:t>
      </w:r>
      <w:r>
        <w:rPr>
          <w:color w:val="231F20"/>
          <w:w w:val="90"/>
        </w:rPr>
        <w:t>kwestie</w:t>
      </w:r>
      <w:r>
        <w:rPr>
          <w:color w:val="231F20"/>
          <w:spacing w:val="-5"/>
          <w:w w:val="90"/>
        </w:rPr>
        <w:t xml:space="preserve"> </w:t>
      </w:r>
      <w:r>
        <w:rPr>
          <w:color w:val="231F20"/>
          <w:w w:val="90"/>
        </w:rPr>
        <w:t>architektoniczne,</w:t>
      </w:r>
      <w:r>
        <w:rPr>
          <w:color w:val="231F20"/>
          <w:spacing w:val="-5"/>
          <w:w w:val="90"/>
        </w:rPr>
        <w:t xml:space="preserve"> </w:t>
      </w:r>
      <w:r>
        <w:rPr>
          <w:color w:val="231F20"/>
          <w:w w:val="90"/>
        </w:rPr>
        <w:t>aranżację ciągów komunikacyjnych i wnętrz pomieszczeń sądowych.</w:t>
      </w:r>
    </w:p>
    <w:p w14:paraId="69AA6357" w14:textId="77777777" w:rsidR="004766AD" w:rsidRDefault="004766AD">
      <w:pPr>
        <w:pStyle w:val="Tekstpodstawowy"/>
        <w:rPr>
          <w:sz w:val="24"/>
        </w:rPr>
      </w:pPr>
    </w:p>
    <w:p w14:paraId="48B1E143" w14:textId="77777777" w:rsidR="004766AD" w:rsidRDefault="004766AD">
      <w:pPr>
        <w:pStyle w:val="Tekstpodstawowy"/>
        <w:rPr>
          <w:sz w:val="24"/>
        </w:rPr>
      </w:pPr>
    </w:p>
    <w:p w14:paraId="6B1BAD51" w14:textId="77777777" w:rsidR="004766AD" w:rsidRDefault="00000000">
      <w:pPr>
        <w:pStyle w:val="Nagwek2"/>
        <w:spacing w:before="178"/>
      </w:pPr>
      <w:r>
        <w:rPr>
          <w:noProof/>
        </w:rPr>
        <w:drawing>
          <wp:anchor distT="0" distB="0" distL="0" distR="0" simplePos="0" relativeHeight="15738880" behindDoc="0" locked="0" layoutInCell="1" allowOverlap="1" wp14:anchorId="2CE69341" wp14:editId="24ABEF18">
            <wp:simplePos x="0" y="0"/>
            <wp:positionH relativeFrom="page">
              <wp:posOffset>611995</wp:posOffset>
            </wp:positionH>
            <wp:positionV relativeFrom="paragraph">
              <wp:posOffset>183201</wp:posOffset>
            </wp:positionV>
            <wp:extent cx="180009" cy="179997"/>
            <wp:effectExtent l="0" t="0" r="0" b="0"/>
            <wp:wrapNone/>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21" cstate="print"/>
                    <a:stretch>
                      <a:fillRect/>
                    </a:stretch>
                  </pic:blipFill>
                  <pic:spPr>
                    <a:xfrm>
                      <a:off x="0" y="0"/>
                      <a:ext cx="180009" cy="179997"/>
                    </a:xfrm>
                    <a:prstGeom prst="rect">
                      <a:avLst/>
                    </a:prstGeom>
                  </pic:spPr>
                </pic:pic>
              </a:graphicData>
            </a:graphic>
          </wp:anchor>
        </w:drawing>
      </w:r>
      <w:r>
        <w:rPr>
          <w:color w:val="231F20"/>
          <w:w w:val="85"/>
        </w:rPr>
        <w:t>DLA</w:t>
      </w:r>
      <w:r>
        <w:rPr>
          <w:color w:val="231F20"/>
          <w:spacing w:val="-11"/>
          <w:w w:val="85"/>
        </w:rPr>
        <w:t xml:space="preserve"> </w:t>
      </w:r>
      <w:r>
        <w:rPr>
          <w:color w:val="231F20"/>
          <w:w w:val="85"/>
        </w:rPr>
        <w:t>KOGO</w:t>
      </w:r>
      <w:r>
        <w:rPr>
          <w:color w:val="231F20"/>
          <w:spacing w:val="-10"/>
          <w:w w:val="85"/>
        </w:rPr>
        <w:t xml:space="preserve"> </w:t>
      </w:r>
      <w:r>
        <w:rPr>
          <w:color w:val="231F20"/>
          <w:w w:val="85"/>
        </w:rPr>
        <w:t>JEST</w:t>
      </w:r>
      <w:r>
        <w:rPr>
          <w:color w:val="231F20"/>
          <w:spacing w:val="-10"/>
          <w:w w:val="85"/>
        </w:rPr>
        <w:t xml:space="preserve"> </w:t>
      </w:r>
      <w:r>
        <w:rPr>
          <w:color w:val="231F20"/>
          <w:spacing w:val="-4"/>
          <w:w w:val="85"/>
        </w:rPr>
        <w:t>MDS?</w:t>
      </w:r>
    </w:p>
    <w:p w14:paraId="1FD4DE6F" w14:textId="77777777" w:rsidR="004766AD" w:rsidRDefault="00000000">
      <w:pPr>
        <w:pStyle w:val="Tekstpodstawowy"/>
        <w:spacing w:before="118" w:line="223" w:lineRule="auto"/>
        <w:ind w:left="963" w:right="371"/>
      </w:pPr>
      <w:r>
        <w:rPr>
          <w:color w:val="231F20"/>
          <w:w w:val="90"/>
        </w:rPr>
        <w:t>Model</w:t>
      </w:r>
      <w:r>
        <w:rPr>
          <w:color w:val="231F20"/>
          <w:spacing w:val="-3"/>
          <w:w w:val="90"/>
        </w:rPr>
        <w:t xml:space="preserve"> </w:t>
      </w:r>
      <w:r>
        <w:rPr>
          <w:color w:val="231F20"/>
          <w:w w:val="90"/>
        </w:rPr>
        <w:t>Dostępnego</w:t>
      </w:r>
      <w:r>
        <w:rPr>
          <w:color w:val="231F20"/>
          <w:spacing w:val="-3"/>
          <w:w w:val="90"/>
        </w:rPr>
        <w:t xml:space="preserve"> </w:t>
      </w:r>
      <w:r>
        <w:rPr>
          <w:color w:val="231F20"/>
          <w:w w:val="90"/>
        </w:rPr>
        <w:t>Sądu</w:t>
      </w:r>
      <w:r>
        <w:rPr>
          <w:color w:val="231F20"/>
          <w:spacing w:val="-3"/>
          <w:w w:val="90"/>
        </w:rPr>
        <w:t xml:space="preserve"> </w:t>
      </w:r>
      <w:r>
        <w:rPr>
          <w:color w:val="231F20"/>
          <w:w w:val="90"/>
        </w:rPr>
        <w:t>ma</w:t>
      </w:r>
      <w:r>
        <w:rPr>
          <w:color w:val="231F20"/>
          <w:spacing w:val="-3"/>
          <w:w w:val="90"/>
        </w:rPr>
        <w:t xml:space="preserve"> </w:t>
      </w:r>
      <w:r>
        <w:rPr>
          <w:color w:val="231F20"/>
          <w:w w:val="90"/>
        </w:rPr>
        <w:t>docelowo</w:t>
      </w:r>
      <w:r>
        <w:rPr>
          <w:color w:val="231F20"/>
          <w:spacing w:val="-3"/>
          <w:w w:val="90"/>
        </w:rPr>
        <w:t xml:space="preserve"> </w:t>
      </w:r>
      <w:r>
        <w:rPr>
          <w:color w:val="231F20"/>
          <w:w w:val="90"/>
        </w:rPr>
        <w:t>stanowić</w:t>
      </w:r>
      <w:r>
        <w:rPr>
          <w:color w:val="231F20"/>
          <w:spacing w:val="-3"/>
          <w:w w:val="90"/>
        </w:rPr>
        <w:t xml:space="preserve"> </w:t>
      </w:r>
      <w:r>
        <w:rPr>
          <w:color w:val="231F20"/>
          <w:w w:val="90"/>
        </w:rPr>
        <w:t>wytyczne</w:t>
      </w:r>
      <w:r>
        <w:rPr>
          <w:color w:val="231F20"/>
          <w:spacing w:val="-3"/>
          <w:w w:val="90"/>
        </w:rPr>
        <w:t xml:space="preserve"> </w:t>
      </w:r>
      <w:r>
        <w:rPr>
          <w:color w:val="231F20"/>
          <w:w w:val="90"/>
        </w:rPr>
        <w:t>dla</w:t>
      </w:r>
      <w:r>
        <w:rPr>
          <w:color w:val="231F20"/>
          <w:spacing w:val="-3"/>
          <w:w w:val="90"/>
        </w:rPr>
        <w:t xml:space="preserve"> </w:t>
      </w:r>
      <w:r>
        <w:rPr>
          <w:color w:val="231F20"/>
          <w:w w:val="90"/>
        </w:rPr>
        <w:t>działań</w:t>
      </w:r>
      <w:r>
        <w:rPr>
          <w:color w:val="231F20"/>
          <w:spacing w:val="-3"/>
          <w:w w:val="90"/>
        </w:rPr>
        <w:t xml:space="preserve"> </w:t>
      </w:r>
      <w:r>
        <w:rPr>
          <w:color w:val="231F20"/>
          <w:w w:val="90"/>
        </w:rPr>
        <w:t>podejmowanych</w:t>
      </w:r>
      <w:r>
        <w:rPr>
          <w:color w:val="231F20"/>
          <w:spacing w:val="-3"/>
          <w:w w:val="90"/>
        </w:rPr>
        <w:t xml:space="preserve"> </w:t>
      </w:r>
      <w:r>
        <w:rPr>
          <w:color w:val="231F20"/>
          <w:w w:val="90"/>
        </w:rPr>
        <w:t>w</w:t>
      </w:r>
      <w:r>
        <w:rPr>
          <w:color w:val="231F20"/>
          <w:spacing w:val="-3"/>
          <w:w w:val="90"/>
        </w:rPr>
        <w:t xml:space="preserve"> </w:t>
      </w:r>
      <w:r>
        <w:rPr>
          <w:color w:val="231F20"/>
          <w:w w:val="90"/>
        </w:rPr>
        <w:t>resorcie</w:t>
      </w:r>
      <w:r>
        <w:rPr>
          <w:color w:val="231F20"/>
          <w:spacing w:val="-3"/>
          <w:w w:val="90"/>
        </w:rPr>
        <w:t xml:space="preserve"> </w:t>
      </w:r>
      <w:r>
        <w:rPr>
          <w:color w:val="231F20"/>
          <w:w w:val="90"/>
        </w:rPr>
        <w:t>sprawiedliwości i mających na celu poprawę funkcjonowania i dostosowania budynków sądów powszechnych do potrzeb oraz możliwości osób z niepełnosprawnościami oraz osób o szczególnych potrzebach.</w:t>
      </w:r>
    </w:p>
    <w:p w14:paraId="44661247" w14:textId="77777777" w:rsidR="004766AD" w:rsidRDefault="00000000">
      <w:pPr>
        <w:pStyle w:val="Tekstpodstawowy"/>
        <w:spacing w:before="144"/>
        <w:ind w:left="963"/>
      </w:pPr>
      <w:r>
        <w:rPr>
          <w:color w:val="231F20"/>
          <w:spacing w:val="-2"/>
          <w:w w:val="90"/>
        </w:rPr>
        <w:t>Przyjęto,</w:t>
      </w:r>
      <w:r>
        <w:rPr>
          <w:color w:val="231F20"/>
          <w:spacing w:val="-3"/>
        </w:rPr>
        <w:t xml:space="preserve"> </w:t>
      </w:r>
      <w:r>
        <w:rPr>
          <w:color w:val="231F20"/>
          <w:spacing w:val="-2"/>
          <w:w w:val="90"/>
        </w:rPr>
        <w:t>że</w:t>
      </w:r>
      <w:r>
        <w:rPr>
          <w:color w:val="231F20"/>
          <w:spacing w:val="-2"/>
        </w:rPr>
        <w:t xml:space="preserve"> </w:t>
      </w:r>
      <w:r>
        <w:rPr>
          <w:color w:val="231F20"/>
          <w:spacing w:val="-2"/>
          <w:w w:val="90"/>
        </w:rPr>
        <w:t>głównymi</w:t>
      </w:r>
      <w:r>
        <w:rPr>
          <w:color w:val="231F20"/>
          <w:spacing w:val="-3"/>
        </w:rPr>
        <w:t xml:space="preserve"> </w:t>
      </w:r>
      <w:r>
        <w:rPr>
          <w:color w:val="231F20"/>
          <w:spacing w:val="-2"/>
          <w:w w:val="90"/>
        </w:rPr>
        <w:t>użytkownikami</w:t>
      </w:r>
      <w:r>
        <w:rPr>
          <w:color w:val="231F20"/>
          <w:spacing w:val="-2"/>
        </w:rPr>
        <w:t xml:space="preserve"> </w:t>
      </w:r>
      <w:r>
        <w:rPr>
          <w:color w:val="231F20"/>
          <w:spacing w:val="-2"/>
          <w:w w:val="90"/>
        </w:rPr>
        <w:t>modelu</w:t>
      </w:r>
      <w:r>
        <w:rPr>
          <w:color w:val="231F20"/>
          <w:spacing w:val="-3"/>
        </w:rPr>
        <w:t xml:space="preserve"> </w:t>
      </w:r>
      <w:r>
        <w:rPr>
          <w:color w:val="231F20"/>
          <w:spacing w:val="-2"/>
          <w:w w:val="90"/>
        </w:rPr>
        <w:t>będą:</w:t>
      </w:r>
    </w:p>
    <w:p w14:paraId="1AD81259" w14:textId="77777777" w:rsidR="004766AD" w:rsidRDefault="00000000">
      <w:pPr>
        <w:pStyle w:val="Akapitzlist"/>
        <w:numPr>
          <w:ilvl w:val="1"/>
          <w:numId w:val="99"/>
        </w:numPr>
        <w:tabs>
          <w:tab w:val="left" w:pos="1683"/>
          <w:tab w:val="left" w:pos="1684"/>
        </w:tabs>
        <w:spacing w:before="153" w:line="249" w:lineRule="exact"/>
        <w:ind w:hanging="361"/>
      </w:pPr>
      <w:r>
        <w:rPr>
          <w:color w:val="231F20"/>
          <w:w w:val="90"/>
        </w:rPr>
        <w:t>koordynatorzy</w:t>
      </w:r>
      <w:r>
        <w:rPr>
          <w:color w:val="231F20"/>
        </w:rPr>
        <w:t xml:space="preserve"> </w:t>
      </w:r>
      <w:r>
        <w:rPr>
          <w:color w:val="231F20"/>
          <w:w w:val="90"/>
        </w:rPr>
        <w:t>ds.</w:t>
      </w:r>
      <w:r>
        <w:rPr>
          <w:color w:val="231F20"/>
        </w:rPr>
        <w:t xml:space="preserve"> </w:t>
      </w:r>
      <w:r>
        <w:rPr>
          <w:color w:val="231F20"/>
          <w:spacing w:val="-2"/>
          <w:w w:val="90"/>
        </w:rPr>
        <w:t>dostępności,</w:t>
      </w:r>
    </w:p>
    <w:p w14:paraId="6E44B107" w14:textId="77777777" w:rsidR="004766AD" w:rsidRDefault="00000000">
      <w:pPr>
        <w:pStyle w:val="Akapitzlist"/>
        <w:numPr>
          <w:ilvl w:val="1"/>
          <w:numId w:val="99"/>
        </w:numPr>
        <w:tabs>
          <w:tab w:val="left" w:pos="1683"/>
          <w:tab w:val="left" w:pos="1684"/>
        </w:tabs>
        <w:spacing w:before="2" w:line="232" w:lineRule="auto"/>
        <w:ind w:right="309"/>
      </w:pPr>
      <w:r>
        <w:rPr>
          <w:color w:val="231F20"/>
          <w:w w:val="90"/>
        </w:rPr>
        <w:t>osoby</w:t>
      </w:r>
      <w:r>
        <w:rPr>
          <w:color w:val="231F20"/>
          <w:spacing w:val="-5"/>
          <w:w w:val="90"/>
        </w:rPr>
        <w:t xml:space="preserve"> </w:t>
      </w:r>
      <w:r>
        <w:rPr>
          <w:color w:val="231F20"/>
          <w:w w:val="90"/>
        </w:rPr>
        <w:t>podejmujące</w:t>
      </w:r>
      <w:r>
        <w:rPr>
          <w:color w:val="231F20"/>
          <w:spacing w:val="-5"/>
          <w:w w:val="90"/>
        </w:rPr>
        <w:t xml:space="preserve"> </w:t>
      </w:r>
      <w:r>
        <w:rPr>
          <w:color w:val="231F20"/>
          <w:w w:val="90"/>
        </w:rPr>
        <w:t>decyzje</w:t>
      </w:r>
      <w:r>
        <w:rPr>
          <w:color w:val="231F20"/>
          <w:spacing w:val="-5"/>
          <w:w w:val="90"/>
        </w:rPr>
        <w:t xml:space="preserve"> </w:t>
      </w:r>
      <w:r>
        <w:rPr>
          <w:color w:val="231F20"/>
          <w:w w:val="90"/>
        </w:rPr>
        <w:t>w</w:t>
      </w:r>
      <w:r>
        <w:rPr>
          <w:color w:val="231F20"/>
          <w:spacing w:val="-5"/>
          <w:w w:val="90"/>
        </w:rPr>
        <w:t xml:space="preserve"> </w:t>
      </w:r>
      <w:r>
        <w:rPr>
          <w:color w:val="231F20"/>
          <w:w w:val="90"/>
        </w:rPr>
        <w:t>obszarach</w:t>
      </w:r>
      <w:r>
        <w:rPr>
          <w:color w:val="231F20"/>
          <w:spacing w:val="-5"/>
          <w:w w:val="90"/>
        </w:rPr>
        <w:t xml:space="preserve"> </w:t>
      </w:r>
      <w:r>
        <w:rPr>
          <w:color w:val="231F20"/>
          <w:w w:val="90"/>
        </w:rPr>
        <w:t>powiązanych</w:t>
      </w:r>
      <w:r>
        <w:rPr>
          <w:color w:val="231F20"/>
          <w:spacing w:val="-5"/>
          <w:w w:val="90"/>
        </w:rPr>
        <w:t xml:space="preserve"> </w:t>
      </w:r>
      <w:r>
        <w:rPr>
          <w:color w:val="231F20"/>
          <w:w w:val="90"/>
        </w:rPr>
        <w:t>z</w:t>
      </w:r>
      <w:r>
        <w:rPr>
          <w:color w:val="231F20"/>
          <w:spacing w:val="-5"/>
          <w:w w:val="90"/>
        </w:rPr>
        <w:t xml:space="preserve"> </w:t>
      </w:r>
      <w:r>
        <w:rPr>
          <w:color w:val="231F20"/>
          <w:w w:val="90"/>
        </w:rPr>
        <w:t>dostępnością</w:t>
      </w:r>
      <w:r>
        <w:rPr>
          <w:color w:val="231F20"/>
          <w:spacing w:val="-5"/>
          <w:w w:val="90"/>
        </w:rPr>
        <w:t xml:space="preserve"> </w:t>
      </w:r>
      <w:r>
        <w:rPr>
          <w:color w:val="231F20"/>
          <w:w w:val="90"/>
        </w:rPr>
        <w:t>(np.</w:t>
      </w:r>
      <w:r>
        <w:rPr>
          <w:color w:val="231F20"/>
          <w:spacing w:val="-5"/>
          <w:w w:val="90"/>
        </w:rPr>
        <w:t xml:space="preserve"> </w:t>
      </w:r>
      <w:r>
        <w:rPr>
          <w:color w:val="231F20"/>
          <w:w w:val="90"/>
        </w:rPr>
        <w:t>osoby</w:t>
      </w:r>
      <w:r>
        <w:rPr>
          <w:color w:val="231F20"/>
          <w:spacing w:val="-5"/>
          <w:w w:val="90"/>
        </w:rPr>
        <w:t xml:space="preserve"> </w:t>
      </w:r>
      <w:r>
        <w:rPr>
          <w:color w:val="231F20"/>
          <w:w w:val="90"/>
        </w:rPr>
        <w:t>opracowujące</w:t>
      </w:r>
      <w:r>
        <w:rPr>
          <w:color w:val="231F20"/>
          <w:spacing w:val="-5"/>
          <w:w w:val="90"/>
        </w:rPr>
        <w:t xml:space="preserve"> </w:t>
      </w:r>
      <w:r>
        <w:rPr>
          <w:color w:val="231F20"/>
          <w:w w:val="90"/>
        </w:rPr>
        <w:t xml:space="preserve">założenia </w:t>
      </w:r>
      <w:r>
        <w:rPr>
          <w:color w:val="231F20"/>
          <w:spacing w:val="-8"/>
        </w:rPr>
        <w:t>do</w:t>
      </w:r>
      <w:r>
        <w:rPr>
          <w:color w:val="231F20"/>
          <w:spacing w:val="-1"/>
        </w:rPr>
        <w:t xml:space="preserve"> </w:t>
      </w:r>
      <w:r>
        <w:rPr>
          <w:color w:val="231F20"/>
          <w:spacing w:val="-8"/>
        </w:rPr>
        <w:t>przetargów,</w:t>
      </w:r>
      <w:r>
        <w:rPr>
          <w:color w:val="231F20"/>
          <w:spacing w:val="-1"/>
        </w:rPr>
        <w:t xml:space="preserve"> </w:t>
      </w:r>
      <w:r>
        <w:rPr>
          <w:color w:val="231F20"/>
          <w:spacing w:val="-8"/>
        </w:rPr>
        <w:t>osoby</w:t>
      </w:r>
      <w:r>
        <w:rPr>
          <w:color w:val="231F20"/>
          <w:spacing w:val="-1"/>
        </w:rPr>
        <w:t xml:space="preserve"> </w:t>
      </w:r>
      <w:r>
        <w:rPr>
          <w:color w:val="231F20"/>
          <w:spacing w:val="-8"/>
        </w:rPr>
        <w:t>obsługujące</w:t>
      </w:r>
      <w:r>
        <w:rPr>
          <w:color w:val="231F20"/>
          <w:spacing w:val="-1"/>
        </w:rPr>
        <w:t xml:space="preserve"> </w:t>
      </w:r>
      <w:r>
        <w:rPr>
          <w:color w:val="231F20"/>
          <w:spacing w:val="-8"/>
        </w:rPr>
        <w:t>interesantów),</w:t>
      </w:r>
    </w:p>
    <w:p w14:paraId="5C484B6F" w14:textId="77777777" w:rsidR="004766AD" w:rsidRDefault="00000000">
      <w:pPr>
        <w:pStyle w:val="Akapitzlist"/>
        <w:numPr>
          <w:ilvl w:val="1"/>
          <w:numId w:val="99"/>
        </w:numPr>
        <w:tabs>
          <w:tab w:val="left" w:pos="1683"/>
          <w:tab w:val="left" w:pos="1684"/>
        </w:tabs>
        <w:spacing w:line="248" w:lineRule="exact"/>
        <w:ind w:hanging="361"/>
      </w:pPr>
      <w:r>
        <w:rPr>
          <w:color w:val="231F20"/>
          <w:w w:val="85"/>
        </w:rPr>
        <w:t>decydenci</w:t>
      </w:r>
      <w:r>
        <w:rPr>
          <w:color w:val="231F20"/>
          <w:spacing w:val="22"/>
        </w:rPr>
        <w:t xml:space="preserve"> </w:t>
      </w:r>
      <w:r>
        <w:rPr>
          <w:color w:val="231F20"/>
          <w:w w:val="85"/>
        </w:rPr>
        <w:t>instytucji</w:t>
      </w:r>
      <w:r>
        <w:rPr>
          <w:color w:val="231F20"/>
          <w:spacing w:val="22"/>
        </w:rPr>
        <w:t xml:space="preserve"> </w:t>
      </w:r>
      <w:r>
        <w:rPr>
          <w:color w:val="231F20"/>
          <w:w w:val="85"/>
        </w:rPr>
        <w:t>wymiaru</w:t>
      </w:r>
      <w:r>
        <w:rPr>
          <w:color w:val="231F20"/>
          <w:spacing w:val="22"/>
        </w:rPr>
        <w:t xml:space="preserve"> </w:t>
      </w:r>
      <w:r>
        <w:rPr>
          <w:color w:val="231F20"/>
          <w:spacing w:val="-2"/>
          <w:w w:val="85"/>
        </w:rPr>
        <w:t>sprawiedliwości.</w:t>
      </w:r>
    </w:p>
    <w:p w14:paraId="5C82BEC2" w14:textId="77777777" w:rsidR="004766AD" w:rsidRDefault="00000000">
      <w:pPr>
        <w:pStyle w:val="Tekstpodstawowy"/>
        <w:spacing w:before="121" w:line="223" w:lineRule="auto"/>
        <w:ind w:left="963" w:right="215"/>
      </w:pPr>
      <w:r>
        <w:rPr>
          <w:color w:val="231F20"/>
          <w:w w:val="90"/>
        </w:rPr>
        <w:t>Zgodnie z informacjami uzyskanymi na etapie opracowania niniejszego modelu zakłada się, że MDS będzie</w:t>
      </w:r>
      <w:r>
        <w:rPr>
          <w:color w:val="231F20"/>
          <w:spacing w:val="40"/>
        </w:rPr>
        <w:t xml:space="preserve"> </w:t>
      </w:r>
      <w:r>
        <w:rPr>
          <w:color w:val="231F20"/>
          <w:w w:val="90"/>
        </w:rPr>
        <w:t xml:space="preserve">stanowił podstawę do opracowywania założeń bieżących i przyszłych modernizacji infrastruktury sądowniczej. Co </w:t>
      </w:r>
      <w:r>
        <w:rPr>
          <w:color w:val="231F20"/>
          <w:spacing w:val="-2"/>
          <w:w w:val="90"/>
        </w:rPr>
        <w:t xml:space="preserve">najistotniejsze, za pomocą wytycznych zawartych w modelu oraz według wskazań niniejszej instrukcji, wszystkie sądy </w:t>
      </w:r>
      <w:r>
        <w:rPr>
          <w:color w:val="231F20"/>
          <w:w w:val="90"/>
        </w:rPr>
        <w:t>powszechne będą w stanie samodzielnie podnosić poziom swojej dostępności i przystosowania do potrzeb osób</w:t>
      </w:r>
    </w:p>
    <w:p w14:paraId="1EDD05B9" w14:textId="77777777" w:rsidR="004766AD" w:rsidRDefault="00000000">
      <w:pPr>
        <w:pStyle w:val="Tekstpodstawowy"/>
        <w:spacing w:line="236" w:lineRule="exact"/>
        <w:ind w:left="963"/>
      </w:pPr>
      <w:r>
        <w:rPr>
          <w:color w:val="231F20"/>
          <w:w w:val="85"/>
        </w:rPr>
        <w:t>z</w:t>
      </w:r>
      <w:r>
        <w:rPr>
          <w:color w:val="231F20"/>
          <w:spacing w:val="11"/>
        </w:rPr>
        <w:t xml:space="preserve"> </w:t>
      </w:r>
      <w:r>
        <w:rPr>
          <w:color w:val="231F20"/>
          <w:w w:val="85"/>
        </w:rPr>
        <w:t>niepełnosprawnościami</w:t>
      </w:r>
      <w:r>
        <w:rPr>
          <w:color w:val="231F20"/>
          <w:spacing w:val="12"/>
        </w:rPr>
        <w:t xml:space="preserve"> </w:t>
      </w:r>
      <w:r>
        <w:rPr>
          <w:color w:val="231F20"/>
          <w:w w:val="85"/>
        </w:rPr>
        <w:t>oraz</w:t>
      </w:r>
      <w:r>
        <w:rPr>
          <w:color w:val="231F20"/>
          <w:spacing w:val="12"/>
        </w:rPr>
        <w:t xml:space="preserve"> </w:t>
      </w:r>
      <w:r>
        <w:rPr>
          <w:color w:val="231F20"/>
          <w:w w:val="85"/>
        </w:rPr>
        <w:t>osób</w:t>
      </w:r>
      <w:r>
        <w:rPr>
          <w:color w:val="231F20"/>
          <w:spacing w:val="12"/>
        </w:rPr>
        <w:t xml:space="preserve"> </w:t>
      </w:r>
      <w:r>
        <w:rPr>
          <w:color w:val="231F20"/>
          <w:w w:val="85"/>
        </w:rPr>
        <w:t>o</w:t>
      </w:r>
      <w:r>
        <w:rPr>
          <w:color w:val="231F20"/>
          <w:spacing w:val="12"/>
        </w:rPr>
        <w:t xml:space="preserve"> </w:t>
      </w:r>
      <w:r>
        <w:rPr>
          <w:color w:val="231F20"/>
          <w:w w:val="85"/>
        </w:rPr>
        <w:t>szczególnych</w:t>
      </w:r>
      <w:r>
        <w:rPr>
          <w:color w:val="231F20"/>
          <w:spacing w:val="12"/>
        </w:rPr>
        <w:t xml:space="preserve"> </w:t>
      </w:r>
      <w:r>
        <w:rPr>
          <w:color w:val="231F20"/>
          <w:spacing w:val="-2"/>
          <w:w w:val="85"/>
        </w:rPr>
        <w:t>potrzebach.</w:t>
      </w:r>
    </w:p>
    <w:p w14:paraId="20315D9B" w14:textId="77777777" w:rsidR="004766AD" w:rsidRDefault="00000000">
      <w:pPr>
        <w:pStyle w:val="Tekstpodstawowy"/>
        <w:spacing w:before="156" w:line="223" w:lineRule="auto"/>
        <w:ind w:left="963"/>
      </w:pPr>
      <w:r>
        <w:rPr>
          <w:color w:val="231F20"/>
          <w:w w:val="90"/>
        </w:rPr>
        <w:t>Aby</w:t>
      </w:r>
      <w:r>
        <w:rPr>
          <w:color w:val="231F20"/>
          <w:spacing w:val="-10"/>
          <w:w w:val="90"/>
        </w:rPr>
        <w:t xml:space="preserve"> </w:t>
      </w:r>
      <w:r>
        <w:rPr>
          <w:color w:val="231F20"/>
          <w:w w:val="90"/>
        </w:rPr>
        <w:t>usprawnić</w:t>
      </w:r>
      <w:r>
        <w:rPr>
          <w:color w:val="231F20"/>
          <w:spacing w:val="-9"/>
          <w:w w:val="90"/>
        </w:rPr>
        <w:t xml:space="preserve"> </w:t>
      </w:r>
      <w:r>
        <w:rPr>
          <w:color w:val="231F20"/>
          <w:w w:val="90"/>
        </w:rPr>
        <w:t>stosowanie</w:t>
      </w:r>
      <w:r>
        <w:rPr>
          <w:color w:val="231F20"/>
          <w:spacing w:val="-9"/>
          <w:w w:val="90"/>
        </w:rPr>
        <w:t xml:space="preserve"> </w:t>
      </w:r>
      <w:r>
        <w:rPr>
          <w:color w:val="231F20"/>
          <w:w w:val="90"/>
        </w:rPr>
        <w:t>modelu,</w:t>
      </w:r>
      <w:r>
        <w:rPr>
          <w:color w:val="231F20"/>
          <w:spacing w:val="-9"/>
          <w:w w:val="90"/>
        </w:rPr>
        <w:t xml:space="preserve"> </w:t>
      </w:r>
      <w:r>
        <w:rPr>
          <w:color w:val="231F20"/>
          <w:w w:val="90"/>
        </w:rPr>
        <w:t>zespół</w:t>
      </w:r>
      <w:r>
        <w:rPr>
          <w:color w:val="231F20"/>
          <w:spacing w:val="-9"/>
          <w:w w:val="90"/>
        </w:rPr>
        <w:t xml:space="preserve"> </w:t>
      </w:r>
      <w:r>
        <w:rPr>
          <w:color w:val="231F20"/>
          <w:w w:val="90"/>
        </w:rPr>
        <w:t>merytoryczny</w:t>
      </w:r>
      <w:r>
        <w:rPr>
          <w:color w:val="231F20"/>
          <w:spacing w:val="-10"/>
          <w:w w:val="90"/>
        </w:rPr>
        <w:t xml:space="preserve"> </w:t>
      </w:r>
      <w:r>
        <w:rPr>
          <w:color w:val="231F20"/>
          <w:w w:val="90"/>
        </w:rPr>
        <w:t>uzupełnił</w:t>
      </w:r>
      <w:r>
        <w:rPr>
          <w:color w:val="231F20"/>
          <w:spacing w:val="-9"/>
          <w:w w:val="90"/>
        </w:rPr>
        <w:t xml:space="preserve"> </w:t>
      </w:r>
      <w:r>
        <w:rPr>
          <w:color w:val="231F20"/>
          <w:w w:val="90"/>
        </w:rPr>
        <w:t>go</w:t>
      </w:r>
      <w:r>
        <w:rPr>
          <w:color w:val="231F20"/>
          <w:spacing w:val="-9"/>
          <w:w w:val="90"/>
        </w:rPr>
        <w:t xml:space="preserve"> </w:t>
      </w:r>
      <w:r>
        <w:rPr>
          <w:color w:val="231F20"/>
          <w:w w:val="90"/>
        </w:rPr>
        <w:t>o</w:t>
      </w:r>
      <w:r>
        <w:rPr>
          <w:color w:val="231F20"/>
          <w:spacing w:val="-9"/>
          <w:w w:val="90"/>
        </w:rPr>
        <w:t xml:space="preserve"> </w:t>
      </w:r>
      <w:r>
        <w:rPr>
          <w:color w:val="231F20"/>
          <w:w w:val="90"/>
        </w:rPr>
        <w:t>instrukcję</w:t>
      </w:r>
      <w:r>
        <w:rPr>
          <w:color w:val="231F20"/>
          <w:spacing w:val="-9"/>
          <w:w w:val="90"/>
        </w:rPr>
        <w:t xml:space="preserve"> </w:t>
      </w:r>
      <w:r>
        <w:rPr>
          <w:color w:val="231F20"/>
          <w:w w:val="90"/>
        </w:rPr>
        <w:t>wdrażania</w:t>
      </w:r>
      <w:r>
        <w:rPr>
          <w:color w:val="231F20"/>
          <w:spacing w:val="-9"/>
          <w:w w:val="90"/>
        </w:rPr>
        <w:t xml:space="preserve"> </w:t>
      </w:r>
      <w:r>
        <w:rPr>
          <w:color w:val="231F20"/>
          <w:w w:val="90"/>
        </w:rPr>
        <w:t>oraz</w:t>
      </w:r>
      <w:r>
        <w:rPr>
          <w:color w:val="231F20"/>
          <w:spacing w:val="-10"/>
          <w:w w:val="90"/>
        </w:rPr>
        <w:t xml:space="preserve"> </w:t>
      </w:r>
      <w:r>
        <w:rPr>
          <w:color w:val="231F20"/>
          <w:w w:val="90"/>
        </w:rPr>
        <w:t>o</w:t>
      </w:r>
      <w:r>
        <w:rPr>
          <w:color w:val="231F20"/>
          <w:spacing w:val="-9"/>
          <w:w w:val="90"/>
        </w:rPr>
        <w:t xml:space="preserve"> </w:t>
      </w:r>
      <w:r>
        <w:rPr>
          <w:color w:val="231F20"/>
          <w:w w:val="90"/>
        </w:rPr>
        <w:t xml:space="preserve">słownik </w:t>
      </w:r>
      <w:r>
        <w:rPr>
          <w:color w:val="231F20"/>
          <w:spacing w:val="-2"/>
        </w:rPr>
        <w:t>kluczowych</w:t>
      </w:r>
      <w:r>
        <w:rPr>
          <w:color w:val="231F20"/>
          <w:spacing w:val="-14"/>
        </w:rPr>
        <w:t xml:space="preserve"> </w:t>
      </w:r>
      <w:r>
        <w:rPr>
          <w:color w:val="231F20"/>
          <w:spacing w:val="-2"/>
        </w:rPr>
        <w:t>pojęć.</w:t>
      </w:r>
    </w:p>
    <w:p w14:paraId="20E0BD28" w14:textId="77777777" w:rsidR="004766AD" w:rsidRDefault="00000000">
      <w:pPr>
        <w:pStyle w:val="Tekstpodstawowy"/>
        <w:spacing w:before="159" w:line="223" w:lineRule="auto"/>
        <w:ind w:left="963" w:right="909"/>
      </w:pPr>
      <w:r>
        <w:rPr>
          <w:color w:val="231F20"/>
          <w:w w:val="90"/>
        </w:rPr>
        <w:t>Użytkownicy modelu znajdą również w załącznikach pogłębione informacje dla poszczególnych obszarów dostępności, w tym proponowane programy szkoleniowe.</w:t>
      </w:r>
    </w:p>
    <w:p w14:paraId="68C563B2" w14:textId="77777777" w:rsidR="004766AD" w:rsidRDefault="004766AD">
      <w:pPr>
        <w:spacing w:line="223" w:lineRule="auto"/>
        <w:sectPr w:rsidR="004766AD">
          <w:pgSz w:w="11910" w:h="16840"/>
          <w:pgMar w:top="1620" w:right="600" w:bottom="640" w:left="0" w:header="771" w:footer="446" w:gutter="0"/>
          <w:cols w:space="708"/>
        </w:sectPr>
      </w:pPr>
    </w:p>
    <w:p w14:paraId="778E9E65" w14:textId="77777777" w:rsidR="004766AD" w:rsidRDefault="004766AD">
      <w:pPr>
        <w:pStyle w:val="Tekstpodstawowy"/>
        <w:spacing w:before="5"/>
        <w:rPr>
          <w:sz w:val="15"/>
        </w:rPr>
      </w:pPr>
    </w:p>
    <w:p w14:paraId="355F76C3" w14:textId="77777777" w:rsidR="004766AD" w:rsidRDefault="00000000">
      <w:pPr>
        <w:pStyle w:val="Nagwek2"/>
        <w:spacing w:before="94" w:line="223" w:lineRule="auto"/>
        <w:ind w:left="1440"/>
      </w:pPr>
      <w:r>
        <w:rPr>
          <w:noProof/>
        </w:rPr>
        <w:drawing>
          <wp:anchor distT="0" distB="0" distL="0" distR="0" simplePos="0" relativeHeight="15739392" behindDoc="0" locked="0" layoutInCell="1" allowOverlap="1" wp14:anchorId="73003452" wp14:editId="69E42E5D">
            <wp:simplePos x="0" y="0"/>
            <wp:positionH relativeFrom="page">
              <wp:posOffset>457194</wp:posOffset>
            </wp:positionH>
            <wp:positionV relativeFrom="paragraph">
              <wp:posOffset>106019</wp:posOffset>
            </wp:positionV>
            <wp:extent cx="180009" cy="179997"/>
            <wp:effectExtent l="0" t="0" r="0" b="0"/>
            <wp:wrapNone/>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22" cstate="print"/>
                    <a:stretch>
                      <a:fillRect/>
                    </a:stretch>
                  </pic:blipFill>
                  <pic:spPr>
                    <a:xfrm>
                      <a:off x="0" y="0"/>
                      <a:ext cx="180009" cy="179997"/>
                    </a:xfrm>
                    <a:prstGeom prst="rect">
                      <a:avLst/>
                    </a:prstGeom>
                  </pic:spPr>
                </pic:pic>
              </a:graphicData>
            </a:graphic>
          </wp:anchor>
        </w:drawing>
      </w:r>
      <w:r>
        <w:rPr>
          <w:color w:val="231F20"/>
          <w:w w:val="85"/>
        </w:rPr>
        <w:t>JAK OKREŚLIĆ OSIĄGNIĘTY I DOCELOWY POZIOM DOSTĘPNOŚCI SĄDU WEDŁUG TRZECH POZIOMÓW?</w:t>
      </w:r>
    </w:p>
    <w:p w14:paraId="2A5BEA3D" w14:textId="77777777" w:rsidR="004766AD" w:rsidRDefault="00000000">
      <w:pPr>
        <w:pStyle w:val="Tekstpodstawowy"/>
        <w:spacing w:before="123" w:line="223" w:lineRule="auto"/>
        <w:ind w:left="720" w:right="410"/>
      </w:pPr>
      <w:r>
        <w:rPr>
          <w:color w:val="231F20"/>
          <w:w w:val="90"/>
        </w:rPr>
        <w:t>Model Dostępnego Sądu zawiera zestaw wymogów i rekomendacji dotyczących trzynastu logicznie uporządkowanych</w:t>
      </w:r>
      <w:r>
        <w:rPr>
          <w:color w:val="231F20"/>
          <w:spacing w:val="-1"/>
          <w:w w:val="90"/>
        </w:rPr>
        <w:t xml:space="preserve"> </w:t>
      </w:r>
      <w:r>
        <w:rPr>
          <w:color w:val="231F20"/>
          <w:w w:val="90"/>
        </w:rPr>
        <w:t>obszarów.</w:t>
      </w:r>
      <w:r>
        <w:rPr>
          <w:color w:val="231F20"/>
          <w:spacing w:val="-1"/>
          <w:w w:val="90"/>
        </w:rPr>
        <w:t xml:space="preserve"> </w:t>
      </w:r>
      <w:r>
        <w:rPr>
          <w:color w:val="231F20"/>
          <w:w w:val="90"/>
        </w:rPr>
        <w:t>W</w:t>
      </w:r>
      <w:r>
        <w:rPr>
          <w:color w:val="231F20"/>
          <w:spacing w:val="-1"/>
          <w:w w:val="90"/>
        </w:rPr>
        <w:t xml:space="preserve"> </w:t>
      </w:r>
      <w:r>
        <w:rPr>
          <w:color w:val="231F20"/>
          <w:w w:val="90"/>
        </w:rPr>
        <w:t>każdym</w:t>
      </w:r>
      <w:r>
        <w:rPr>
          <w:color w:val="231F20"/>
          <w:spacing w:val="-1"/>
          <w:w w:val="90"/>
        </w:rPr>
        <w:t xml:space="preserve"> </w:t>
      </w:r>
      <w:r>
        <w:rPr>
          <w:color w:val="231F20"/>
          <w:w w:val="90"/>
        </w:rPr>
        <w:t>z</w:t>
      </w:r>
      <w:r>
        <w:rPr>
          <w:color w:val="231F20"/>
          <w:spacing w:val="-1"/>
          <w:w w:val="90"/>
        </w:rPr>
        <w:t xml:space="preserve"> </w:t>
      </w:r>
      <w:r>
        <w:rPr>
          <w:color w:val="231F20"/>
          <w:w w:val="90"/>
        </w:rPr>
        <w:t>tych</w:t>
      </w:r>
      <w:r>
        <w:rPr>
          <w:color w:val="231F20"/>
          <w:spacing w:val="-1"/>
          <w:w w:val="90"/>
        </w:rPr>
        <w:t xml:space="preserve"> </w:t>
      </w:r>
      <w:r>
        <w:rPr>
          <w:color w:val="231F20"/>
          <w:w w:val="90"/>
        </w:rPr>
        <w:t>obszarów,</w:t>
      </w:r>
      <w:r>
        <w:rPr>
          <w:color w:val="231F20"/>
          <w:spacing w:val="-1"/>
          <w:w w:val="90"/>
        </w:rPr>
        <w:t xml:space="preserve"> </w:t>
      </w:r>
      <w:r>
        <w:rPr>
          <w:color w:val="231F20"/>
          <w:w w:val="90"/>
        </w:rPr>
        <w:t>dostępność</w:t>
      </w:r>
      <w:r>
        <w:rPr>
          <w:color w:val="231F20"/>
          <w:spacing w:val="-1"/>
          <w:w w:val="90"/>
        </w:rPr>
        <w:t xml:space="preserve"> </w:t>
      </w:r>
      <w:r>
        <w:rPr>
          <w:color w:val="231F20"/>
          <w:w w:val="90"/>
        </w:rPr>
        <w:t>została</w:t>
      </w:r>
      <w:r>
        <w:rPr>
          <w:color w:val="231F20"/>
          <w:spacing w:val="-1"/>
          <w:w w:val="90"/>
        </w:rPr>
        <w:t xml:space="preserve"> </w:t>
      </w:r>
      <w:r>
        <w:rPr>
          <w:color w:val="231F20"/>
          <w:w w:val="90"/>
        </w:rPr>
        <w:t>sparametryzowana</w:t>
      </w:r>
      <w:r>
        <w:rPr>
          <w:color w:val="231F20"/>
          <w:spacing w:val="-1"/>
          <w:w w:val="90"/>
        </w:rPr>
        <w:t xml:space="preserve"> </w:t>
      </w:r>
      <w:r>
        <w:rPr>
          <w:color w:val="231F20"/>
          <w:w w:val="90"/>
        </w:rPr>
        <w:t>i</w:t>
      </w:r>
      <w:r>
        <w:rPr>
          <w:color w:val="231F20"/>
          <w:spacing w:val="-1"/>
          <w:w w:val="90"/>
        </w:rPr>
        <w:t xml:space="preserve"> </w:t>
      </w:r>
      <w:r>
        <w:rPr>
          <w:color w:val="231F20"/>
          <w:w w:val="90"/>
        </w:rPr>
        <w:t>podzielona</w:t>
      </w:r>
      <w:r>
        <w:rPr>
          <w:color w:val="231F20"/>
          <w:spacing w:val="-1"/>
          <w:w w:val="90"/>
        </w:rPr>
        <w:t xml:space="preserve"> </w:t>
      </w:r>
      <w:r>
        <w:rPr>
          <w:color w:val="231F20"/>
          <w:w w:val="90"/>
        </w:rPr>
        <w:t xml:space="preserve">na </w:t>
      </w:r>
      <w:r>
        <w:rPr>
          <w:color w:val="231F20"/>
        </w:rPr>
        <w:t>trzy poziomy:</w:t>
      </w:r>
    </w:p>
    <w:p w14:paraId="2335E002" w14:textId="77777777" w:rsidR="004766AD" w:rsidRDefault="00000000">
      <w:pPr>
        <w:pStyle w:val="Akapitzlist"/>
        <w:numPr>
          <w:ilvl w:val="0"/>
          <w:numId w:val="99"/>
        </w:numPr>
        <w:tabs>
          <w:tab w:val="left" w:pos="1439"/>
          <w:tab w:val="left" w:pos="1440"/>
        </w:tabs>
        <w:spacing w:before="155" w:line="249" w:lineRule="exact"/>
      </w:pPr>
      <w:r>
        <w:rPr>
          <w:color w:val="231F20"/>
          <w:spacing w:val="-2"/>
          <w:w w:val="95"/>
        </w:rPr>
        <w:t>minimalny,</w:t>
      </w:r>
    </w:p>
    <w:p w14:paraId="64DF68E4" w14:textId="77777777" w:rsidR="004766AD" w:rsidRDefault="00000000">
      <w:pPr>
        <w:pStyle w:val="Akapitzlist"/>
        <w:numPr>
          <w:ilvl w:val="0"/>
          <w:numId w:val="99"/>
        </w:numPr>
        <w:tabs>
          <w:tab w:val="left" w:pos="1439"/>
          <w:tab w:val="left" w:pos="1440"/>
        </w:tabs>
        <w:spacing w:line="246" w:lineRule="exact"/>
      </w:pPr>
      <w:r>
        <w:rPr>
          <w:color w:val="231F20"/>
          <w:spacing w:val="-2"/>
          <w:w w:val="95"/>
        </w:rPr>
        <w:t>średni,</w:t>
      </w:r>
    </w:p>
    <w:p w14:paraId="69C7ED8F" w14:textId="77777777" w:rsidR="004766AD" w:rsidRDefault="00000000">
      <w:pPr>
        <w:pStyle w:val="Akapitzlist"/>
        <w:numPr>
          <w:ilvl w:val="0"/>
          <w:numId w:val="99"/>
        </w:numPr>
        <w:tabs>
          <w:tab w:val="left" w:pos="1439"/>
          <w:tab w:val="left" w:pos="1440"/>
        </w:tabs>
        <w:spacing w:line="249" w:lineRule="exact"/>
      </w:pPr>
      <w:r>
        <w:rPr>
          <w:color w:val="231F20"/>
          <w:spacing w:val="-2"/>
          <w:w w:val="95"/>
        </w:rPr>
        <w:t>maksymalny.</w:t>
      </w:r>
    </w:p>
    <w:p w14:paraId="35F17505" w14:textId="77777777" w:rsidR="004766AD" w:rsidRDefault="004766AD">
      <w:pPr>
        <w:pStyle w:val="Tekstpodstawowy"/>
        <w:spacing w:before="10"/>
        <w:rPr>
          <w:sz w:val="30"/>
        </w:rPr>
      </w:pPr>
    </w:p>
    <w:p w14:paraId="0B231424" w14:textId="77777777" w:rsidR="004766AD" w:rsidRDefault="00000000">
      <w:pPr>
        <w:pStyle w:val="Tekstpodstawowy"/>
        <w:spacing w:line="223" w:lineRule="auto"/>
        <w:ind w:left="720" w:right="909"/>
      </w:pPr>
      <w:r>
        <w:rPr>
          <w:color w:val="231F20"/>
          <w:w w:val="90"/>
        </w:rPr>
        <w:t>Założenia</w:t>
      </w:r>
      <w:r>
        <w:rPr>
          <w:color w:val="231F20"/>
          <w:spacing w:val="-2"/>
          <w:w w:val="90"/>
        </w:rPr>
        <w:t xml:space="preserve"> </w:t>
      </w:r>
      <w:r>
        <w:rPr>
          <w:color w:val="231F20"/>
          <w:w w:val="90"/>
        </w:rPr>
        <w:t>przyjęte</w:t>
      </w:r>
      <w:r>
        <w:rPr>
          <w:color w:val="231F20"/>
          <w:spacing w:val="-2"/>
          <w:w w:val="90"/>
        </w:rPr>
        <w:t xml:space="preserve"> </w:t>
      </w:r>
      <w:r>
        <w:rPr>
          <w:color w:val="231F20"/>
          <w:w w:val="90"/>
        </w:rPr>
        <w:t>w</w:t>
      </w:r>
      <w:r>
        <w:rPr>
          <w:color w:val="231F20"/>
          <w:spacing w:val="-2"/>
          <w:w w:val="90"/>
        </w:rPr>
        <w:t xml:space="preserve"> </w:t>
      </w:r>
      <w:r>
        <w:rPr>
          <w:color w:val="231F20"/>
          <w:w w:val="90"/>
        </w:rPr>
        <w:t>celu</w:t>
      </w:r>
      <w:r>
        <w:rPr>
          <w:color w:val="231F20"/>
          <w:spacing w:val="-2"/>
          <w:w w:val="90"/>
        </w:rPr>
        <w:t xml:space="preserve"> </w:t>
      </w:r>
      <w:r>
        <w:rPr>
          <w:color w:val="231F20"/>
          <w:w w:val="90"/>
        </w:rPr>
        <w:t>przyporządkowania</w:t>
      </w:r>
      <w:r>
        <w:rPr>
          <w:color w:val="231F20"/>
          <w:spacing w:val="-2"/>
          <w:w w:val="90"/>
        </w:rPr>
        <w:t xml:space="preserve"> </w:t>
      </w:r>
      <w:r>
        <w:rPr>
          <w:color w:val="231F20"/>
          <w:w w:val="90"/>
        </w:rPr>
        <w:t>poszczególnych</w:t>
      </w:r>
      <w:r>
        <w:rPr>
          <w:color w:val="231F20"/>
          <w:spacing w:val="-2"/>
          <w:w w:val="90"/>
        </w:rPr>
        <w:t xml:space="preserve"> </w:t>
      </w:r>
      <w:r>
        <w:rPr>
          <w:color w:val="231F20"/>
          <w:w w:val="90"/>
        </w:rPr>
        <w:t>rekomendacji</w:t>
      </w:r>
      <w:r>
        <w:rPr>
          <w:color w:val="231F20"/>
          <w:spacing w:val="-2"/>
          <w:w w:val="90"/>
        </w:rPr>
        <w:t xml:space="preserve"> </w:t>
      </w:r>
      <w:r>
        <w:rPr>
          <w:color w:val="231F20"/>
          <w:w w:val="90"/>
        </w:rPr>
        <w:t>do</w:t>
      </w:r>
      <w:r>
        <w:rPr>
          <w:color w:val="231F20"/>
          <w:spacing w:val="-2"/>
          <w:w w:val="90"/>
        </w:rPr>
        <w:t xml:space="preserve"> </w:t>
      </w:r>
      <w:r>
        <w:rPr>
          <w:color w:val="231F20"/>
          <w:w w:val="90"/>
        </w:rPr>
        <w:t>poszczególnych</w:t>
      </w:r>
      <w:r>
        <w:rPr>
          <w:color w:val="231F20"/>
          <w:spacing w:val="-2"/>
          <w:w w:val="90"/>
        </w:rPr>
        <w:t xml:space="preserve"> </w:t>
      </w:r>
      <w:r>
        <w:rPr>
          <w:color w:val="231F20"/>
          <w:w w:val="90"/>
        </w:rPr>
        <w:t xml:space="preserve">poziomów </w:t>
      </w:r>
      <w:r>
        <w:rPr>
          <w:color w:val="231F20"/>
        </w:rPr>
        <w:t>dostępnego</w:t>
      </w:r>
      <w:r>
        <w:rPr>
          <w:color w:val="231F20"/>
          <w:spacing w:val="-16"/>
        </w:rPr>
        <w:t xml:space="preserve"> </w:t>
      </w:r>
      <w:r>
        <w:rPr>
          <w:color w:val="231F20"/>
        </w:rPr>
        <w:t>sądu:</w:t>
      </w:r>
    </w:p>
    <w:p w14:paraId="5BC85BF4" w14:textId="77777777" w:rsidR="004766AD" w:rsidRDefault="00000000">
      <w:pPr>
        <w:pStyle w:val="Akapitzlist"/>
        <w:numPr>
          <w:ilvl w:val="0"/>
          <w:numId w:val="99"/>
        </w:numPr>
        <w:tabs>
          <w:tab w:val="left" w:pos="359"/>
          <w:tab w:val="left" w:pos="360"/>
        </w:tabs>
        <w:spacing w:before="156"/>
        <w:ind w:left="360" w:right="6353"/>
        <w:jc w:val="right"/>
      </w:pPr>
      <w:r>
        <w:rPr>
          <w:color w:val="231F20"/>
          <w:w w:val="90"/>
        </w:rPr>
        <w:t>poziom</w:t>
      </w:r>
      <w:r>
        <w:rPr>
          <w:color w:val="231F20"/>
          <w:spacing w:val="-2"/>
          <w:w w:val="90"/>
        </w:rPr>
        <w:t xml:space="preserve"> </w:t>
      </w:r>
      <w:r>
        <w:rPr>
          <w:color w:val="231F20"/>
          <w:w w:val="90"/>
        </w:rPr>
        <w:t>minimalny</w:t>
      </w:r>
      <w:r>
        <w:rPr>
          <w:color w:val="231F20"/>
          <w:spacing w:val="-2"/>
          <w:w w:val="90"/>
        </w:rPr>
        <w:t xml:space="preserve"> </w:t>
      </w:r>
      <w:r>
        <w:rPr>
          <w:color w:val="231F20"/>
          <w:w w:val="90"/>
        </w:rPr>
        <w:t>zawiera</w:t>
      </w:r>
      <w:r>
        <w:rPr>
          <w:color w:val="231F20"/>
          <w:spacing w:val="-1"/>
          <w:w w:val="90"/>
        </w:rPr>
        <w:t xml:space="preserve"> </w:t>
      </w:r>
      <w:r>
        <w:rPr>
          <w:color w:val="231F20"/>
          <w:spacing w:val="-2"/>
          <w:w w:val="90"/>
        </w:rPr>
        <w:t>rozwiązania:</w:t>
      </w:r>
    </w:p>
    <w:p w14:paraId="307C864B" w14:textId="77777777" w:rsidR="004766AD" w:rsidRDefault="00000000">
      <w:pPr>
        <w:pStyle w:val="Akapitzlist"/>
        <w:numPr>
          <w:ilvl w:val="0"/>
          <w:numId w:val="98"/>
        </w:numPr>
        <w:tabs>
          <w:tab w:val="left" w:pos="360"/>
        </w:tabs>
        <w:spacing w:before="118"/>
        <w:ind w:left="360" w:right="6434"/>
        <w:jc w:val="right"/>
      </w:pPr>
      <w:r>
        <w:rPr>
          <w:color w:val="231F20"/>
          <w:w w:val="90"/>
        </w:rPr>
        <w:t>wynikające</w:t>
      </w:r>
      <w:r>
        <w:rPr>
          <w:color w:val="231F20"/>
          <w:spacing w:val="1"/>
        </w:rPr>
        <w:t xml:space="preserve"> </w:t>
      </w:r>
      <w:r>
        <w:rPr>
          <w:color w:val="231F20"/>
          <w:w w:val="90"/>
        </w:rPr>
        <w:t>z</w:t>
      </w:r>
      <w:r>
        <w:rPr>
          <w:color w:val="231F20"/>
          <w:spacing w:val="1"/>
        </w:rPr>
        <w:t xml:space="preserve"> </w:t>
      </w:r>
      <w:r>
        <w:rPr>
          <w:color w:val="231F20"/>
          <w:w w:val="90"/>
        </w:rPr>
        <w:t>przepisów</w:t>
      </w:r>
      <w:r>
        <w:rPr>
          <w:color w:val="231F20"/>
          <w:spacing w:val="2"/>
        </w:rPr>
        <w:t xml:space="preserve"> </w:t>
      </w:r>
      <w:r>
        <w:rPr>
          <w:color w:val="231F20"/>
          <w:spacing w:val="-2"/>
          <w:w w:val="90"/>
        </w:rPr>
        <w:t>ustaw:</w:t>
      </w:r>
    </w:p>
    <w:p w14:paraId="3438BF3E" w14:textId="77777777" w:rsidR="004766AD" w:rsidRDefault="00000000">
      <w:pPr>
        <w:pStyle w:val="Tekstpodstawowy"/>
        <w:spacing w:before="89" w:line="218" w:lineRule="auto"/>
        <w:ind w:left="2704" w:right="909" w:hanging="227"/>
      </w:pPr>
      <w:r>
        <w:rPr>
          <w:w w:val="90"/>
        </w:rPr>
        <w:t>º</w:t>
      </w:r>
      <w:r>
        <w:rPr>
          <w:spacing w:val="75"/>
        </w:rPr>
        <w:t xml:space="preserve"> </w:t>
      </w:r>
      <w:r>
        <w:rPr>
          <w:w w:val="90"/>
        </w:rPr>
        <w:t>ustawa</w:t>
      </w:r>
      <w:r>
        <w:rPr>
          <w:spacing w:val="-2"/>
          <w:w w:val="90"/>
        </w:rPr>
        <w:t xml:space="preserve"> </w:t>
      </w:r>
      <w:r>
        <w:rPr>
          <w:w w:val="90"/>
        </w:rPr>
        <w:t>z</w:t>
      </w:r>
      <w:r>
        <w:rPr>
          <w:spacing w:val="-2"/>
          <w:w w:val="90"/>
        </w:rPr>
        <w:t xml:space="preserve"> </w:t>
      </w:r>
      <w:r>
        <w:rPr>
          <w:w w:val="90"/>
        </w:rPr>
        <w:t>dnia</w:t>
      </w:r>
      <w:r>
        <w:rPr>
          <w:spacing w:val="-2"/>
          <w:w w:val="90"/>
        </w:rPr>
        <w:t xml:space="preserve"> </w:t>
      </w:r>
      <w:r>
        <w:rPr>
          <w:w w:val="90"/>
        </w:rPr>
        <w:t>19</w:t>
      </w:r>
      <w:r>
        <w:rPr>
          <w:spacing w:val="-2"/>
          <w:w w:val="90"/>
        </w:rPr>
        <w:t xml:space="preserve"> </w:t>
      </w:r>
      <w:r>
        <w:rPr>
          <w:w w:val="90"/>
        </w:rPr>
        <w:t>lipca</w:t>
      </w:r>
      <w:r>
        <w:rPr>
          <w:spacing w:val="-2"/>
          <w:w w:val="90"/>
        </w:rPr>
        <w:t xml:space="preserve"> </w:t>
      </w:r>
      <w:r>
        <w:rPr>
          <w:w w:val="90"/>
        </w:rPr>
        <w:t>2019</w:t>
      </w:r>
      <w:r>
        <w:rPr>
          <w:spacing w:val="-2"/>
          <w:w w:val="90"/>
        </w:rPr>
        <w:t xml:space="preserve"> </w:t>
      </w:r>
      <w:r>
        <w:rPr>
          <w:w w:val="90"/>
        </w:rPr>
        <w:t>r.</w:t>
      </w:r>
      <w:r>
        <w:rPr>
          <w:spacing w:val="-2"/>
          <w:w w:val="90"/>
        </w:rPr>
        <w:t xml:space="preserve"> </w:t>
      </w:r>
      <w:r>
        <w:rPr>
          <w:w w:val="90"/>
        </w:rPr>
        <w:t>o</w:t>
      </w:r>
      <w:r>
        <w:rPr>
          <w:spacing w:val="-2"/>
          <w:w w:val="90"/>
        </w:rPr>
        <w:t xml:space="preserve"> </w:t>
      </w:r>
      <w:r>
        <w:rPr>
          <w:w w:val="90"/>
        </w:rPr>
        <w:t>zapewnianiu</w:t>
      </w:r>
      <w:r>
        <w:rPr>
          <w:spacing w:val="-2"/>
          <w:w w:val="90"/>
        </w:rPr>
        <w:t xml:space="preserve"> </w:t>
      </w:r>
      <w:r>
        <w:rPr>
          <w:w w:val="90"/>
        </w:rPr>
        <w:t>dostępności</w:t>
      </w:r>
      <w:r>
        <w:rPr>
          <w:spacing w:val="-2"/>
          <w:w w:val="90"/>
        </w:rPr>
        <w:t xml:space="preserve"> </w:t>
      </w:r>
      <w:r>
        <w:rPr>
          <w:w w:val="90"/>
        </w:rPr>
        <w:t>osobom</w:t>
      </w:r>
      <w:r>
        <w:rPr>
          <w:spacing w:val="-2"/>
          <w:w w:val="90"/>
        </w:rPr>
        <w:t xml:space="preserve"> </w:t>
      </w:r>
      <w:r>
        <w:rPr>
          <w:w w:val="90"/>
        </w:rPr>
        <w:t>ze</w:t>
      </w:r>
      <w:r>
        <w:rPr>
          <w:spacing w:val="-2"/>
          <w:w w:val="90"/>
        </w:rPr>
        <w:t xml:space="preserve"> </w:t>
      </w:r>
      <w:r>
        <w:rPr>
          <w:w w:val="90"/>
        </w:rPr>
        <w:t xml:space="preserve">szczególnymi </w:t>
      </w:r>
      <w:r>
        <w:rPr>
          <w:spacing w:val="-6"/>
        </w:rPr>
        <w:t>potrzebami (Dz.U. z 2020 r. poz. 1062 z późn.zm.)</w:t>
      </w:r>
    </w:p>
    <w:p w14:paraId="000D78C1" w14:textId="77777777" w:rsidR="004766AD" w:rsidRDefault="00000000">
      <w:pPr>
        <w:pStyle w:val="Tekstpodstawowy"/>
        <w:spacing w:line="232" w:lineRule="auto"/>
        <w:ind w:left="2704" w:right="909" w:hanging="227"/>
      </w:pPr>
      <w:r>
        <w:rPr>
          <w:w w:val="90"/>
        </w:rPr>
        <w:t>º</w:t>
      </w:r>
      <w:r>
        <w:rPr>
          <w:spacing w:val="80"/>
        </w:rPr>
        <w:t xml:space="preserve"> </w:t>
      </w:r>
      <w:r>
        <w:rPr>
          <w:w w:val="90"/>
        </w:rPr>
        <w:t>ustawa z dnia 4 kwietnia 2019 r. o dostępności cyfrowej stron internetowych i aplikacji mobilnych podmiotów publicznych (Dz. U. z 2022 r. poz. 1002 z późn.zm.)</w:t>
      </w:r>
    </w:p>
    <w:p w14:paraId="1FDE45AE" w14:textId="77777777" w:rsidR="004766AD" w:rsidRDefault="00000000">
      <w:pPr>
        <w:pStyle w:val="Akapitzlist"/>
        <w:numPr>
          <w:ilvl w:val="0"/>
          <w:numId w:val="98"/>
        </w:numPr>
        <w:tabs>
          <w:tab w:val="left" w:pos="2160"/>
        </w:tabs>
        <w:spacing w:before="96"/>
      </w:pPr>
      <w:r>
        <w:rPr>
          <w:color w:val="231F20"/>
          <w:w w:val="90"/>
        </w:rPr>
        <w:t>wynikające</w:t>
      </w:r>
      <w:r>
        <w:rPr>
          <w:color w:val="231F20"/>
          <w:spacing w:val="2"/>
        </w:rPr>
        <w:t xml:space="preserve"> </w:t>
      </w:r>
      <w:r>
        <w:rPr>
          <w:color w:val="231F20"/>
          <w:w w:val="90"/>
        </w:rPr>
        <w:t>z</w:t>
      </w:r>
      <w:r>
        <w:rPr>
          <w:color w:val="231F20"/>
          <w:spacing w:val="3"/>
        </w:rPr>
        <w:t xml:space="preserve"> </w:t>
      </w:r>
      <w:r>
        <w:rPr>
          <w:color w:val="231F20"/>
          <w:spacing w:val="-2"/>
          <w:w w:val="90"/>
        </w:rPr>
        <w:t>rozporządzeń:</w:t>
      </w:r>
    </w:p>
    <w:p w14:paraId="2D23D538" w14:textId="77777777" w:rsidR="004766AD" w:rsidRDefault="00000000">
      <w:pPr>
        <w:pStyle w:val="Tekstpodstawowy"/>
        <w:spacing w:before="89" w:line="218" w:lineRule="auto"/>
        <w:ind w:left="2704" w:right="730" w:hanging="227"/>
      </w:pPr>
      <w:r>
        <w:rPr>
          <w:spacing w:val="-8"/>
        </w:rPr>
        <w:t>º</w:t>
      </w:r>
      <w:r>
        <w:rPr>
          <w:spacing w:val="80"/>
        </w:rPr>
        <w:t xml:space="preserve"> </w:t>
      </w:r>
      <w:r>
        <w:rPr>
          <w:spacing w:val="-8"/>
        </w:rPr>
        <w:t>rozporządzenie</w:t>
      </w:r>
      <w:r>
        <w:rPr>
          <w:spacing w:val="-4"/>
        </w:rPr>
        <w:t xml:space="preserve"> </w:t>
      </w:r>
      <w:r>
        <w:rPr>
          <w:spacing w:val="-8"/>
        </w:rPr>
        <w:t>Ministra</w:t>
      </w:r>
      <w:r>
        <w:rPr>
          <w:spacing w:val="-4"/>
        </w:rPr>
        <w:t xml:space="preserve"> </w:t>
      </w:r>
      <w:r>
        <w:rPr>
          <w:spacing w:val="-8"/>
        </w:rPr>
        <w:t>Infrastruktury</w:t>
      </w:r>
      <w:r>
        <w:rPr>
          <w:spacing w:val="-4"/>
        </w:rPr>
        <w:t xml:space="preserve"> </w:t>
      </w:r>
      <w:r>
        <w:rPr>
          <w:spacing w:val="-8"/>
        </w:rPr>
        <w:t>z</w:t>
      </w:r>
      <w:r>
        <w:rPr>
          <w:spacing w:val="-4"/>
        </w:rPr>
        <w:t xml:space="preserve"> </w:t>
      </w:r>
      <w:r>
        <w:rPr>
          <w:spacing w:val="-8"/>
        </w:rPr>
        <w:t>dnia</w:t>
      </w:r>
      <w:r>
        <w:rPr>
          <w:spacing w:val="-4"/>
        </w:rPr>
        <w:t xml:space="preserve"> </w:t>
      </w:r>
      <w:r>
        <w:rPr>
          <w:spacing w:val="-8"/>
        </w:rPr>
        <w:t>12</w:t>
      </w:r>
      <w:r>
        <w:rPr>
          <w:spacing w:val="-4"/>
        </w:rPr>
        <w:t xml:space="preserve"> </w:t>
      </w:r>
      <w:r>
        <w:rPr>
          <w:spacing w:val="-8"/>
        </w:rPr>
        <w:t>kwietnia</w:t>
      </w:r>
      <w:r>
        <w:rPr>
          <w:spacing w:val="-4"/>
        </w:rPr>
        <w:t xml:space="preserve"> </w:t>
      </w:r>
      <w:r>
        <w:rPr>
          <w:spacing w:val="-8"/>
        </w:rPr>
        <w:t>2002</w:t>
      </w:r>
      <w:r>
        <w:rPr>
          <w:spacing w:val="-4"/>
        </w:rPr>
        <w:t xml:space="preserve"> </w:t>
      </w:r>
      <w:r>
        <w:rPr>
          <w:spacing w:val="-8"/>
        </w:rPr>
        <w:t>r.</w:t>
      </w:r>
      <w:r>
        <w:rPr>
          <w:spacing w:val="-4"/>
        </w:rPr>
        <w:t xml:space="preserve"> </w:t>
      </w:r>
      <w:r>
        <w:rPr>
          <w:spacing w:val="-8"/>
        </w:rPr>
        <w:t>w</w:t>
      </w:r>
      <w:r>
        <w:rPr>
          <w:spacing w:val="-4"/>
        </w:rPr>
        <w:t xml:space="preserve"> </w:t>
      </w:r>
      <w:r>
        <w:rPr>
          <w:spacing w:val="-8"/>
        </w:rPr>
        <w:t>sprawie</w:t>
      </w:r>
      <w:r>
        <w:rPr>
          <w:spacing w:val="-4"/>
        </w:rPr>
        <w:t xml:space="preserve"> </w:t>
      </w:r>
      <w:r>
        <w:rPr>
          <w:spacing w:val="-8"/>
        </w:rPr>
        <w:t xml:space="preserve">warunków </w:t>
      </w:r>
      <w:r>
        <w:rPr>
          <w:w w:val="90"/>
        </w:rPr>
        <w:t>technicznych,</w:t>
      </w:r>
      <w:r>
        <w:rPr>
          <w:spacing w:val="-8"/>
          <w:w w:val="90"/>
        </w:rPr>
        <w:t xml:space="preserve"> </w:t>
      </w:r>
      <w:r>
        <w:rPr>
          <w:w w:val="90"/>
        </w:rPr>
        <w:t>jakim</w:t>
      </w:r>
      <w:r>
        <w:rPr>
          <w:spacing w:val="-8"/>
          <w:w w:val="90"/>
        </w:rPr>
        <w:t xml:space="preserve"> </w:t>
      </w:r>
      <w:r>
        <w:rPr>
          <w:w w:val="90"/>
        </w:rPr>
        <w:t>powinny</w:t>
      </w:r>
      <w:r>
        <w:rPr>
          <w:spacing w:val="-8"/>
          <w:w w:val="90"/>
        </w:rPr>
        <w:t xml:space="preserve"> </w:t>
      </w:r>
      <w:r>
        <w:rPr>
          <w:w w:val="90"/>
        </w:rPr>
        <w:t>odpowiadać</w:t>
      </w:r>
      <w:r>
        <w:rPr>
          <w:spacing w:val="-8"/>
          <w:w w:val="90"/>
        </w:rPr>
        <w:t xml:space="preserve"> </w:t>
      </w:r>
      <w:r>
        <w:rPr>
          <w:w w:val="90"/>
        </w:rPr>
        <w:t>budynki</w:t>
      </w:r>
      <w:r>
        <w:rPr>
          <w:spacing w:val="-8"/>
          <w:w w:val="90"/>
        </w:rPr>
        <w:t xml:space="preserve"> </w:t>
      </w:r>
      <w:r>
        <w:rPr>
          <w:w w:val="90"/>
        </w:rPr>
        <w:t>i</w:t>
      </w:r>
      <w:r>
        <w:rPr>
          <w:spacing w:val="-8"/>
          <w:w w:val="90"/>
        </w:rPr>
        <w:t xml:space="preserve"> </w:t>
      </w:r>
      <w:r>
        <w:rPr>
          <w:w w:val="90"/>
        </w:rPr>
        <w:t>ich</w:t>
      </w:r>
      <w:r>
        <w:rPr>
          <w:spacing w:val="-8"/>
          <w:w w:val="90"/>
        </w:rPr>
        <w:t xml:space="preserve"> </w:t>
      </w:r>
      <w:r>
        <w:rPr>
          <w:w w:val="90"/>
        </w:rPr>
        <w:t>usytuowanie</w:t>
      </w:r>
      <w:r>
        <w:rPr>
          <w:spacing w:val="-8"/>
          <w:w w:val="90"/>
        </w:rPr>
        <w:t xml:space="preserve"> </w:t>
      </w:r>
      <w:r>
        <w:rPr>
          <w:w w:val="90"/>
        </w:rPr>
        <w:t>(Dz.U.</w:t>
      </w:r>
      <w:r>
        <w:rPr>
          <w:spacing w:val="-8"/>
          <w:w w:val="90"/>
        </w:rPr>
        <w:t xml:space="preserve"> </w:t>
      </w:r>
      <w:r>
        <w:rPr>
          <w:w w:val="90"/>
        </w:rPr>
        <w:t>z</w:t>
      </w:r>
      <w:r>
        <w:rPr>
          <w:spacing w:val="-8"/>
          <w:w w:val="90"/>
        </w:rPr>
        <w:t xml:space="preserve"> </w:t>
      </w:r>
      <w:r>
        <w:rPr>
          <w:w w:val="90"/>
        </w:rPr>
        <w:t>2019</w:t>
      </w:r>
      <w:r>
        <w:rPr>
          <w:spacing w:val="-8"/>
          <w:w w:val="90"/>
        </w:rPr>
        <w:t xml:space="preserve"> </w:t>
      </w:r>
      <w:r>
        <w:rPr>
          <w:w w:val="90"/>
        </w:rPr>
        <w:t>r.</w:t>
      </w:r>
      <w:r>
        <w:rPr>
          <w:spacing w:val="-8"/>
          <w:w w:val="90"/>
        </w:rPr>
        <w:t xml:space="preserve"> </w:t>
      </w:r>
      <w:r>
        <w:rPr>
          <w:w w:val="90"/>
        </w:rPr>
        <w:t xml:space="preserve">poz. </w:t>
      </w:r>
      <w:r>
        <w:t>1065</w:t>
      </w:r>
      <w:r>
        <w:rPr>
          <w:spacing w:val="-16"/>
        </w:rPr>
        <w:t xml:space="preserve"> </w:t>
      </w:r>
      <w:r>
        <w:t>ze</w:t>
      </w:r>
      <w:r>
        <w:rPr>
          <w:spacing w:val="-15"/>
        </w:rPr>
        <w:t xml:space="preserve"> </w:t>
      </w:r>
      <w:r>
        <w:t>zm.</w:t>
      </w:r>
      <w:r>
        <w:rPr>
          <w:spacing w:val="-15"/>
        </w:rPr>
        <w:t xml:space="preserve"> </w:t>
      </w:r>
      <w:r>
        <w:t>z</w:t>
      </w:r>
      <w:r>
        <w:rPr>
          <w:spacing w:val="-16"/>
        </w:rPr>
        <w:t xml:space="preserve"> </w:t>
      </w:r>
      <w:proofErr w:type="spellStart"/>
      <w:r>
        <w:t>późn</w:t>
      </w:r>
      <w:proofErr w:type="spellEnd"/>
      <w:r>
        <w:t>.</w:t>
      </w:r>
      <w:r>
        <w:rPr>
          <w:spacing w:val="-15"/>
        </w:rPr>
        <w:t xml:space="preserve"> </w:t>
      </w:r>
      <w:proofErr w:type="spellStart"/>
      <w:r>
        <w:t>zm</w:t>
      </w:r>
      <w:proofErr w:type="spellEnd"/>
      <w:r>
        <w:t>)</w:t>
      </w:r>
    </w:p>
    <w:p w14:paraId="52B77E83" w14:textId="77777777" w:rsidR="004766AD" w:rsidRDefault="00000000">
      <w:pPr>
        <w:pStyle w:val="Tekstpodstawowy"/>
        <w:spacing w:line="218" w:lineRule="auto"/>
        <w:ind w:left="2704" w:right="730" w:hanging="227"/>
      </w:pPr>
      <w:r>
        <w:rPr>
          <w:w w:val="90"/>
        </w:rPr>
        <w:t>º</w:t>
      </w:r>
      <w:r>
        <w:rPr>
          <w:spacing w:val="57"/>
        </w:rPr>
        <w:t xml:space="preserve"> </w:t>
      </w:r>
      <w:r>
        <w:rPr>
          <w:w w:val="90"/>
        </w:rPr>
        <w:t>Regulamin</w:t>
      </w:r>
      <w:r>
        <w:rPr>
          <w:spacing w:val="-10"/>
          <w:w w:val="90"/>
        </w:rPr>
        <w:t xml:space="preserve"> </w:t>
      </w:r>
      <w:r>
        <w:rPr>
          <w:w w:val="90"/>
        </w:rPr>
        <w:t>urzędowania</w:t>
      </w:r>
      <w:r>
        <w:rPr>
          <w:spacing w:val="-9"/>
          <w:w w:val="90"/>
        </w:rPr>
        <w:t xml:space="preserve"> </w:t>
      </w:r>
      <w:r>
        <w:rPr>
          <w:w w:val="90"/>
        </w:rPr>
        <w:t>sądów</w:t>
      </w:r>
      <w:r>
        <w:rPr>
          <w:spacing w:val="-9"/>
          <w:w w:val="90"/>
        </w:rPr>
        <w:t xml:space="preserve"> </w:t>
      </w:r>
      <w:r>
        <w:rPr>
          <w:w w:val="90"/>
        </w:rPr>
        <w:t>powszechnych</w:t>
      </w:r>
      <w:r>
        <w:rPr>
          <w:spacing w:val="-9"/>
          <w:w w:val="90"/>
        </w:rPr>
        <w:t xml:space="preserve"> </w:t>
      </w:r>
      <w:r>
        <w:rPr>
          <w:w w:val="90"/>
        </w:rPr>
        <w:t>–</w:t>
      </w:r>
      <w:r>
        <w:rPr>
          <w:spacing w:val="-9"/>
          <w:w w:val="90"/>
        </w:rPr>
        <w:t xml:space="preserve"> </w:t>
      </w:r>
      <w:r>
        <w:rPr>
          <w:w w:val="90"/>
        </w:rPr>
        <w:t>rozporządzenie</w:t>
      </w:r>
      <w:r>
        <w:rPr>
          <w:spacing w:val="-9"/>
          <w:w w:val="90"/>
        </w:rPr>
        <w:t xml:space="preserve"> </w:t>
      </w:r>
      <w:r>
        <w:rPr>
          <w:w w:val="90"/>
        </w:rPr>
        <w:t>Ministra</w:t>
      </w:r>
      <w:r>
        <w:rPr>
          <w:spacing w:val="-10"/>
          <w:w w:val="90"/>
        </w:rPr>
        <w:t xml:space="preserve"> </w:t>
      </w:r>
      <w:r>
        <w:rPr>
          <w:w w:val="90"/>
        </w:rPr>
        <w:t xml:space="preserve">Sprawiedliwości </w:t>
      </w:r>
      <w:r>
        <w:rPr>
          <w:spacing w:val="-4"/>
        </w:rPr>
        <w:t>z</w:t>
      </w:r>
      <w:r>
        <w:rPr>
          <w:spacing w:val="-12"/>
        </w:rPr>
        <w:t xml:space="preserve"> </w:t>
      </w:r>
      <w:r>
        <w:rPr>
          <w:spacing w:val="-4"/>
        </w:rPr>
        <w:t>dnia</w:t>
      </w:r>
      <w:r>
        <w:rPr>
          <w:spacing w:val="-11"/>
        </w:rPr>
        <w:t xml:space="preserve"> </w:t>
      </w:r>
      <w:r>
        <w:rPr>
          <w:spacing w:val="-4"/>
        </w:rPr>
        <w:t>18</w:t>
      </w:r>
      <w:r>
        <w:rPr>
          <w:spacing w:val="-11"/>
        </w:rPr>
        <w:t xml:space="preserve"> </w:t>
      </w:r>
      <w:r>
        <w:rPr>
          <w:spacing w:val="-4"/>
        </w:rPr>
        <w:t>czerwca</w:t>
      </w:r>
      <w:r>
        <w:rPr>
          <w:spacing w:val="-12"/>
        </w:rPr>
        <w:t xml:space="preserve"> </w:t>
      </w:r>
      <w:r>
        <w:rPr>
          <w:spacing w:val="-4"/>
        </w:rPr>
        <w:t>2019</w:t>
      </w:r>
      <w:r>
        <w:rPr>
          <w:spacing w:val="-11"/>
        </w:rPr>
        <w:t xml:space="preserve"> </w:t>
      </w:r>
      <w:r>
        <w:rPr>
          <w:spacing w:val="-4"/>
        </w:rPr>
        <w:t>r.</w:t>
      </w:r>
      <w:r>
        <w:rPr>
          <w:spacing w:val="-11"/>
        </w:rPr>
        <w:t xml:space="preserve"> </w:t>
      </w:r>
      <w:r>
        <w:rPr>
          <w:spacing w:val="-4"/>
        </w:rPr>
        <w:t>(Dz.</w:t>
      </w:r>
      <w:r>
        <w:rPr>
          <w:spacing w:val="-11"/>
        </w:rPr>
        <w:t xml:space="preserve"> </w:t>
      </w:r>
      <w:r>
        <w:rPr>
          <w:spacing w:val="-4"/>
        </w:rPr>
        <w:t>U.</w:t>
      </w:r>
      <w:r>
        <w:rPr>
          <w:spacing w:val="-12"/>
        </w:rPr>
        <w:t xml:space="preserve"> </w:t>
      </w:r>
      <w:r>
        <w:rPr>
          <w:spacing w:val="-4"/>
        </w:rPr>
        <w:t>z</w:t>
      </w:r>
      <w:r>
        <w:rPr>
          <w:spacing w:val="-11"/>
        </w:rPr>
        <w:t xml:space="preserve"> </w:t>
      </w:r>
      <w:r>
        <w:rPr>
          <w:spacing w:val="-4"/>
        </w:rPr>
        <w:t>2019</w:t>
      </w:r>
      <w:r>
        <w:rPr>
          <w:spacing w:val="-11"/>
        </w:rPr>
        <w:t xml:space="preserve"> </w:t>
      </w:r>
      <w:r>
        <w:rPr>
          <w:spacing w:val="-4"/>
        </w:rPr>
        <w:t>r.</w:t>
      </w:r>
      <w:r>
        <w:rPr>
          <w:spacing w:val="-12"/>
        </w:rPr>
        <w:t xml:space="preserve"> </w:t>
      </w:r>
      <w:r>
        <w:rPr>
          <w:spacing w:val="-4"/>
        </w:rPr>
        <w:t>poz.</w:t>
      </w:r>
      <w:r>
        <w:rPr>
          <w:spacing w:val="-11"/>
        </w:rPr>
        <w:t xml:space="preserve"> </w:t>
      </w:r>
      <w:r>
        <w:rPr>
          <w:spacing w:val="-4"/>
        </w:rPr>
        <w:t>1141</w:t>
      </w:r>
      <w:r>
        <w:rPr>
          <w:spacing w:val="-11"/>
        </w:rPr>
        <w:t xml:space="preserve"> </w:t>
      </w:r>
      <w:r>
        <w:rPr>
          <w:spacing w:val="-4"/>
        </w:rPr>
        <w:t>z</w:t>
      </w:r>
      <w:r>
        <w:rPr>
          <w:spacing w:val="-11"/>
        </w:rPr>
        <w:t xml:space="preserve"> </w:t>
      </w:r>
      <w:r>
        <w:rPr>
          <w:spacing w:val="-4"/>
        </w:rPr>
        <w:t>późn.zm.)</w:t>
      </w:r>
    </w:p>
    <w:p w14:paraId="647D5821" w14:textId="77777777" w:rsidR="004766AD" w:rsidRDefault="00000000">
      <w:pPr>
        <w:pStyle w:val="Akapitzlist"/>
        <w:numPr>
          <w:ilvl w:val="0"/>
          <w:numId w:val="98"/>
        </w:numPr>
        <w:tabs>
          <w:tab w:val="left" w:pos="2160"/>
        </w:tabs>
        <w:spacing w:before="110" w:line="259" w:lineRule="exact"/>
      </w:pPr>
      <w:r>
        <w:rPr>
          <w:color w:val="231F20"/>
          <w:w w:val="90"/>
        </w:rPr>
        <w:t>stosunkowo</w:t>
      </w:r>
      <w:r>
        <w:rPr>
          <w:color w:val="231F20"/>
          <w:spacing w:val="-6"/>
          <w:w w:val="90"/>
        </w:rPr>
        <w:t xml:space="preserve"> </w:t>
      </w:r>
      <w:r>
        <w:rPr>
          <w:color w:val="231F20"/>
          <w:w w:val="90"/>
        </w:rPr>
        <w:t>łatwe</w:t>
      </w:r>
      <w:r>
        <w:rPr>
          <w:color w:val="231F20"/>
          <w:spacing w:val="-5"/>
          <w:w w:val="90"/>
        </w:rPr>
        <w:t xml:space="preserve"> </w:t>
      </w:r>
      <w:r>
        <w:rPr>
          <w:color w:val="231F20"/>
          <w:w w:val="90"/>
        </w:rPr>
        <w:t>do</w:t>
      </w:r>
      <w:r>
        <w:rPr>
          <w:color w:val="231F20"/>
          <w:spacing w:val="-5"/>
          <w:w w:val="90"/>
        </w:rPr>
        <w:t xml:space="preserve"> </w:t>
      </w:r>
      <w:r>
        <w:rPr>
          <w:color w:val="231F20"/>
          <w:w w:val="90"/>
        </w:rPr>
        <w:t>wprowadzenia</w:t>
      </w:r>
      <w:r>
        <w:rPr>
          <w:color w:val="231F20"/>
          <w:spacing w:val="-6"/>
          <w:w w:val="90"/>
        </w:rPr>
        <w:t xml:space="preserve"> </w:t>
      </w:r>
      <w:r>
        <w:rPr>
          <w:color w:val="231F20"/>
          <w:w w:val="90"/>
        </w:rPr>
        <w:t>i</w:t>
      </w:r>
      <w:r>
        <w:rPr>
          <w:color w:val="231F20"/>
          <w:spacing w:val="-5"/>
          <w:w w:val="90"/>
        </w:rPr>
        <w:t xml:space="preserve"> </w:t>
      </w:r>
      <w:proofErr w:type="spellStart"/>
      <w:r>
        <w:rPr>
          <w:color w:val="231F20"/>
          <w:spacing w:val="-2"/>
          <w:w w:val="90"/>
        </w:rPr>
        <w:t>niskokosztowe</w:t>
      </w:r>
      <w:proofErr w:type="spellEnd"/>
      <w:r>
        <w:rPr>
          <w:color w:val="231F20"/>
          <w:spacing w:val="-2"/>
          <w:w w:val="90"/>
        </w:rPr>
        <w:t>,</w:t>
      </w:r>
    </w:p>
    <w:p w14:paraId="37AAE373" w14:textId="77777777" w:rsidR="004766AD" w:rsidRDefault="00000000">
      <w:pPr>
        <w:pStyle w:val="Akapitzlist"/>
        <w:numPr>
          <w:ilvl w:val="0"/>
          <w:numId w:val="98"/>
        </w:numPr>
        <w:tabs>
          <w:tab w:val="left" w:pos="2160"/>
        </w:tabs>
        <w:spacing w:before="6" w:line="216" w:lineRule="auto"/>
        <w:ind w:right="1617"/>
      </w:pPr>
      <w:r>
        <w:rPr>
          <w:color w:val="231F20"/>
          <w:w w:val="90"/>
        </w:rPr>
        <w:t>aby</w:t>
      </w:r>
      <w:r>
        <w:rPr>
          <w:color w:val="231F20"/>
          <w:spacing w:val="-4"/>
          <w:w w:val="90"/>
        </w:rPr>
        <w:t xml:space="preserve"> </w:t>
      </w:r>
      <w:r>
        <w:rPr>
          <w:color w:val="231F20"/>
          <w:w w:val="90"/>
        </w:rPr>
        <w:t>osiągnąć</w:t>
      </w:r>
      <w:r>
        <w:rPr>
          <w:color w:val="231F20"/>
          <w:spacing w:val="-4"/>
          <w:w w:val="90"/>
        </w:rPr>
        <w:t xml:space="preserve"> </w:t>
      </w:r>
      <w:r>
        <w:rPr>
          <w:color w:val="231F20"/>
          <w:w w:val="90"/>
        </w:rPr>
        <w:t>ten</w:t>
      </w:r>
      <w:r>
        <w:rPr>
          <w:color w:val="231F20"/>
          <w:spacing w:val="-4"/>
          <w:w w:val="90"/>
        </w:rPr>
        <w:t xml:space="preserve"> </w:t>
      </w:r>
      <w:r>
        <w:rPr>
          <w:color w:val="231F20"/>
          <w:w w:val="90"/>
        </w:rPr>
        <w:t>poziom,</w:t>
      </w:r>
      <w:r>
        <w:rPr>
          <w:color w:val="231F20"/>
          <w:spacing w:val="-4"/>
          <w:w w:val="90"/>
        </w:rPr>
        <w:t xml:space="preserve"> </w:t>
      </w:r>
      <w:r>
        <w:rPr>
          <w:color w:val="231F20"/>
          <w:w w:val="90"/>
        </w:rPr>
        <w:t>należy</w:t>
      </w:r>
      <w:r>
        <w:rPr>
          <w:color w:val="231F20"/>
          <w:spacing w:val="-4"/>
          <w:w w:val="90"/>
        </w:rPr>
        <w:t xml:space="preserve"> </w:t>
      </w:r>
      <w:r>
        <w:rPr>
          <w:color w:val="231F20"/>
          <w:w w:val="90"/>
        </w:rPr>
        <w:t>spełnić</w:t>
      </w:r>
      <w:r>
        <w:rPr>
          <w:color w:val="231F20"/>
          <w:spacing w:val="-4"/>
          <w:w w:val="90"/>
        </w:rPr>
        <w:t xml:space="preserve"> </w:t>
      </w:r>
      <w:r>
        <w:rPr>
          <w:color w:val="231F20"/>
          <w:w w:val="90"/>
        </w:rPr>
        <w:t>wymagania</w:t>
      </w:r>
      <w:r>
        <w:rPr>
          <w:color w:val="231F20"/>
          <w:spacing w:val="-4"/>
          <w:w w:val="90"/>
        </w:rPr>
        <w:t xml:space="preserve"> </w:t>
      </w:r>
      <w:r>
        <w:rPr>
          <w:color w:val="231F20"/>
          <w:w w:val="90"/>
        </w:rPr>
        <w:t>dotyczące</w:t>
      </w:r>
      <w:r>
        <w:rPr>
          <w:color w:val="231F20"/>
          <w:spacing w:val="-4"/>
          <w:w w:val="90"/>
        </w:rPr>
        <w:t xml:space="preserve"> </w:t>
      </w:r>
      <w:r>
        <w:rPr>
          <w:color w:val="231F20"/>
          <w:w w:val="90"/>
        </w:rPr>
        <w:t>poziomu</w:t>
      </w:r>
      <w:r>
        <w:rPr>
          <w:color w:val="231F20"/>
          <w:spacing w:val="-4"/>
          <w:w w:val="90"/>
        </w:rPr>
        <w:t xml:space="preserve"> </w:t>
      </w:r>
      <w:r>
        <w:rPr>
          <w:color w:val="231F20"/>
          <w:w w:val="90"/>
        </w:rPr>
        <w:t>minimalnego we wszystkich zagadnieniach podlegających ocenie na poziomie podstawowym,</w:t>
      </w:r>
    </w:p>
    <w:p w14:paraId="31E4771D" w14:textId="77777777" w:rsidR="004766AD" w:rsidRDefault="00000000">
      <w:pPr>
        <w:pStyle w:val="Akapitzlist"/>
        <w:numPr>
          <w:ilvl w:val="0"/>
          <w:numId w:val="99"/>
        </w:numPr>
        <w:tabs>
          <w:tab w:val="left" w:pos="1439"/>
          <w:tab w:val="left" w:pos="1440"/>
        </w:tabs>
        <w:spacing w:before="111"/>
      </w:pPr>
      <w:r>
        <w:rPr>
          <w:color w:val="231F20"/>
          <w:w w:val="90"/>
        </w:rPr>
        <w:t>średni</w:t>
      </w:r>
      <w:r>
        <w:rPr>
          <w:color w:val="231F20"/>
          <w:spacing w:val="-4"/>
          <w:w w:val="90"/>
        </w:rPr>
        <w:t xml:space="preserve"> </w:t>
      </w:r>
      <w:r>
        <w:rPr>
          <w:color w:val="231F20"/>
          <w:w w:val="90"/>
        </w:rPr>
        <w:t>–</w:t>
      </w:r>
      <w:r>
        <w:rPr>
          <w:color w:val="231F20"/>
          <w:spacing w:val="-4"/>
          <w:w w:val="90"/>
        </w:rPr>
        <w:t xml:space="preserve"> </w:t>
      </w:r>
      <w:r>
        <w:rPr>
          <w:color w:val="231F20"/>
          <w:w w:val="90"/>
        </w:rPr>
        <w:t>aby</w:t>
      </w:r>
      <w:r>
        <w:rPr>
          <w:color w:val="231F20"/>
          <w:spacing w:val="-4"/>
          <w:w w:val="90"/>
        </w:rPr>
        <w:t xml:space="preserve"> </w:t>
      </w:r>
      <w:r>
        <w:rPr>
          <w:color w:val="231F20"/>
          <w:w w:val="90"/>
        </w:rPr>
        <w:t>osiągnąć</w:t>
      </w:r>
      <w:r>
        <w:rPr>
          <w:color w:val="231F20"/>
          <w:spacing w:val="-4"/>
          <w:w w:val="90"/>
        </w:rPr>
        <w:t xml:space="preserve"> </w:t>
      </w:r>
      <w:r>
        <w:rPr>
          <w:color w:val="231F20"/>
          <w:w w:val="90"/>
        </w:rPr>
        <w:t>ten</w:t>
      </w:r>
      <w:r>
        <w:rPr>
          <w:color w:val="231F20"/>
          <w:spacing w:val="-3"/>
          <w:w w:val="90"/>
        </w:rPr>
        <w:t xml:space="preserve"> </w:t>
      </w:r>
      <w:r>
        <w:rPr>
          <w:color w:val="231F20"/>
          <w:w w:val="90"/>
        </w:rPr>
        <w:t>poziom,</w:t>
      </w:r>
      <w:r>
        <w:rPr>
          <w:color w:val="231F20"/>
          <w:spacing w:val="-4"/>
          <w:w w:val="90"/>
        </w:rPr>
        <w:t xml:space="preserve"> </w:t>
      </w:r>
      <w:r>
        <w:rPr>
          <w:color w:val="231F20"/>
          <w:w w:val="90"/>
        </w:rPr>
        <w:t>należy</w:t>
      </w:r>
      <w:r>
        <w:rPr>
          <w:color w:val="231F20"/>
          <w:spacing w:val="-4"/>
          <w:w w:val="90"/>
        </w:rPr>
        <w:t xml:space="preserve"> </w:t>
      </w:r>
      <w:r>
        <w:rPr>
          <w:color w:val="231F20"/>
          <w:w w:val="90"/>
        </w:rPr>
        <w:t>spełnić</w:t>
      </w:r>
      <w:r>
        <w:rPr>
          <w:color w:val="231F20"/>
          <w:spacing w:val="-4"/>
          <w:w w:val="90"/>
        </w:rPr>
        <w:t xml:space="preserve"> </w:t>
      </w:r>
      <w:r>
        <w:rPr>
          <w:color w:val="231F20"/>
          <w:spacing w:val="-2"/>
          <w:w w:val="90"/>
        </w:rPr>
        <w:t>wymagania:</w:t>
      </w:r>
    </w:p>
    <w:p w14:paraId="24BA6030" w14:textId="77777777" w:rsidR="004766AD" w:rsidRDefault="00000000">
      <w:pPr>
        <w:pStyle w:val="Akapitzlist"/>
        <w:numPr>
          <w:ilvl w:val="0"/>
          <w:numId w:val="97"/>
        </w:numPr>
        <w:tabs>
          <w:tab w:val="left" w:pos="2160"/>
        </w:tabs>
        <w:spacing w:before="118" w:line="259" w:lineRule="exact"/>
      </w:pPr>
      <w:r>
        <w:rPr>
          <w:color w:val="231F20"/>
          <w:w w:val="90"/>
        </w:rPr>
        <w:t>dotyczące</w:t>
      </w:r>
      <w:r>
        <w:rPr>
          <w:color w:val="231F20"/>
          <w:spacing w:val="-7"/>
          <w:w w:val="90"/>
        </w:rPr>
        <w:t xml:space="preserve"> </w:t>
      </w:r>
      <w:r>
        <w:rPr>
          <w:color w:val="231F20"/>
          <w:w w:val="90"/>
        </w:rPr>
        <w:t>poziomu</w:t>
      </w:r>
      <w:r>
        <w:rPr>
          <w:color w:val="231F20"/>
          <w:spacing w:val="-6"/>
          <w:w w:val="90"/>
        </w:rPr>
        <w:t xml:space="preserve"> </w:t>
      </w:r>
      <w:r>
        <w:rPr>
          <w:color w:val="231F20"/>
          <w:spacing w:val="-2"/>
          <w:w w:val="90"/>
        </w:rPr>
        <w:t>minimalnego,</w:t>
      </w:r>
    </w:p>
    <w:p w14:paraId="1D08E450" w14:textId="77777777" w:rsidR="004766AD" w:rsidRDefault="00000000">
      <w:pPr>
        <w:pStyle w:val="Akapitzlist"/>
        <w:numPr>
          <w:ilvl w:val="0"/>
          <w:numId w:val="97"/>
        </w:numPr>
        <w:tabs>
          <w:tab w:val="left" w:pos="2160"/>
        </w:tabs>
        <w:spacing w:line="259" w:lineRule="exact"/>
      </w:pPr>
      <w:r>
        <w:rPr>
          <w:color w:val="231F20"/>
          <w:w w:val="90"/>
        </w:rPr>
        <w:t>określone</w:t>
      </w:r>
      <w:r>
        <w:rPr>
          <w:color w:val="231F20"/>
          <w:spacing w:val="-5"/>
          <w:w w:val="90"/>
        </w:rPr>
        <w:t xml:space="preserve"> </w:t>
      </w:r>
      <w:r>
        <w:rPr>
          <w:color w:val="231F20"/>
          <w:w w:val="90"/>
        </w:rPr>
        <w:t>dla</w:t>
      </w:r>
      <w:r>
        <w:rPr>
          <w:color w:val="231F20"/>
          <w:spacing w:val="-5"/>
          <w:w w:val="90"/>
        </w:rPr>
        <w:t xml:space="preserve"> </w:t>
      </w:r>
      <w:r>
        <w:rPr>
          <w:color w:val="231F20"/>
          <w:w w:val="90"/>
        </w:rPr>
        <w:t>poziomu</w:t>
      </w:r>
      <w:r>
        <w:rPr>
          <w:color w:val="231F20"/>
          <w:spacing w:val="-5"/>
          <w:w w:val="90"/>
        </w:rPr>
        <w:t xml:space="preserve"> </w:t>
      </w:r>
      <w:r>
        <w:rPr>
          <w:color w:val="231F20"/>
          <w:spacing w:val="-2"/>
          <w:w w:val="90"/>
        </w:rPr>
        <w:t>średniego,</w:t>
      </w:r>
    </w:p>
    <w:p w14:paraId="792B807D" w14:textId="77777777" w:rsidR="004766AD" w:rsidRDefault="00000000">
      <w:pPr>
        <w:pStyle w:val="Akapitzlist"/>
        <w:numPr>
          <w:ilvl w:val="0"/>
          <w:numId w:val="99"/>
        </w:numPr>
        <w:tabs>
          <w:tab w:val="left" w:pos="1439"/>
          <w:tab w:val="left" w:pos="1440"/>
        </w:tabs>
        <w:spacing w:before="87"/>
      </w:pPr>
      <w:r>
        <w:rPr>
          <w:color w:val="231F20"/>
          <w:w w:val="90"/>
        </w:rPr>
        <w:t>maksymalny</w:t>
      </w:r>
      <w:r>
        <w:rPr>
          <w:color w:val="231F20"/>
          <w:spacing w:val="-7"/>
          <w:w w:val="90"/>
        </w:rPr>
        <w:t xml:space="preserve"> </w:t>
      </w:r>
      <w:r>
        <w:rPr>
          <w:color w:val="231F20"/>
          <w:w w:val="90"/>
        </w:rPr>
        <w:t>–</w:t>
      </w:r>
      <w:r>
        <w:rPr>
          <w:color w:val="231F20"/>
          <w:spacing w:val="-7"/>
          <w:w w:val="90"/>
        </w:rPr>
        <w:t xml:space="preserve"> </w:t>
      </w:r>
      <w:r>
        <w:rPr>
          <w:color w:val="231F20"/>
          <w:w w:val="90"/>
        </w:rPr>
        <w:t>aby</w:t>
      </w:r>
      <w:r>
        <w:rPr>
          <w:color w:val="231F20"/>
          <w:spacing w:val="-6"/>
          <w:w w:val="90"/>
        </w:rPr>
        <w:t xml:space="preserve"> </w:t>
      </w:r>
      <w:r>
        <w:rPr>
          <w:color w:val="231F20"/>
          <w:w w:val="90"/>
        </w:rPr>
        <w:t>osiągnąć</w:t>
      </w:r>
      <w:r>
        <w:rPr>
          <w:color w:val="231F20"/>
          <w:spacing w:val="-7"/>
          <w:w w:val="90"/>
        </w:rPr>
        <w:t xml:space="preserve"> </w:t>
      </w:r>
      <w:r>
        <w:rPr>
          <w:color w:val="231F20"/>
          <w:w w:val="90"/>
        </w:rPr>
        <w:t>ten</w:t>
      </w:r>
      <w:r>
        <w:rPr>
          <w:color w:val="231F20"/>
          <w:spacing w:val="-7"/>
          <w:w w:val="90"/>
        </w:rPr>
        <w:t xml:space="preserve"> </w:t>
      </w:r>
      <w:r>
        <w:rPr>
          <w:color w:val="231F20"/>
          <w:w w:val="90"/>
        </w:rPr>
        <w:t>poziom,</w:t>
      </w:r>
      <w:r>
        <w:rPr>
          <w:color w:val="231F20"/>
          <w:spacing w:val="-6"/>
          <w:w w:val="90"/>
        </w:rPr>
        <w:t xml:space="preserve"> </w:t>
      </w:r>
      <w:r>
        <w:rPr>
          <w:color w:val="231F20"/>
          <w:w w:val="90"/>
        </w:rPr>
        <w:t>należy</w:t>
      </w:r>
      <w:r>
        <w:rPr>
          <w:color w:val="231F20"/>
          <w:spacing w:val="-7"/>
          <w:w w:val="90"/>
        </w:rPr>
        <w:t xml:space="preserve"> </w:t>
      </w:r>
      <w:r>
        <w:rPr>
          <w:color w:val="231F20"/>
          <w:w w:val="90"/>
        </w:rPr>
        <w:t>spełnić</w:t>
      </w:r>
      <w:r>
        <w:rPr>
          <w:color w:val="231F20"/>
          <w:spacing w:val="-6"/>
          <w:w w:val="90"/>
        </w:rPr>
        <w:t xml:space="preserve"> </w:t>
      </w:r>
      <w:r>
        <w:rPr>
          <w:color w:val="231F20"/>
          <w:spacing w:val="-2"/>
          <w:w w:val="90"/>
        </w:rPr>
        <w:t>wymagania:</w:t>
      </w:r>
    </w:p>
    <w:p w14:paraId="14ED3ACB" w14:textId="77777777" w:rsidR="004766AD" w:rsidRDefault="00000000">
      <w:pPr>
        <w:pStyle w:val="Akapitzlist"/>
        <w:numPr>
          <w:ilvl w:val="0"/>
          <w:numId w:val="96"/>
        </w:numPr>
        <w:tabs>
          <w:tab w:val="left" w:pos="2160"/>
        </w:tabs>
        <w:spacing w:before="118" w:line="259" w:lineRule="exact"/>
      </w:pPr>
      <w:r>
        <w:rPr>
          <w:color w:val="231F20"/>
          <w:w w:val="90"/>
        </w:rPr>
        <w:t>wszystkie</w:t>
      </w:r>
      <w:r>
        <w:rPr>
          <w:color w:val="231F20"/>
          <w:spacing w:val="-5"/>
          <w:w w:val="90"/>
        </w:rPr>
        <w:t xml:space="preserve"> </w:t>
      </w:r>
      <w:r>
        <w:rPr>
          <w:color w:val="231F20"/>
          <w:w w:val="90"/>
        </w:rPr>
        <w:t>dla</w:t>
      </w:r>
      <w:r>
        <w:rPr>
          <w:color w:val="231F20"/>
          <w:spacing w:val="-5"/>
          <w:w w:val="90"/>
        </w:rPr>
        <w:t xml:space="preserve"> </w:t>
      </w:r>
      <w:r>
        <w:rPr>
          <w:color w:val="231F20"/>
          <w:w w:val="90"/>
        </w:rPr>
        <w:t>poziomu</w:t>
      </w:r>
      <w:r>
        <w:rPr>
          <w:color w:val="231F20"/>
          <w:spacing w:val="-4"/>
          <w:w w:val="90"/>
        </w:rPr>
        <w:t xml:space="preserve"> </w:t>
      </w:r>
      <w:r>
        <w:rPr>
          <w:color w:val="231F20"/>
          <w:spacing w:val="-2"/>
          <w:w w:val="90"/>
        </w:rPr>
        <w:t>minimalnego,</w:t>
      </w:r>
    </w:p>
    <w:p w14:paraId="6BF52921" w14:textId="77777777" w:rsidR="004766AD" w:rsidRDefault="00000000">
      <w:pPr>
        <w:pStyle w:val="Akapitzlist"/>
        <w:numPr>
          <w:ilvl w:val="0"/>
          <w:numId w:val="96"/>
        </w:numPr>
        <w:tabs>
          <w:tab w:val="left" w:pos="2160"/>
        </w:tabs>
        <w:spacing w:line="246" w:lineRule="exact"/>
      </w:pPr>
      <w:r>
        <w:rPr>
          <w:color w:val="231F20"/>
          <w:w w:val="90"/>
        </w:rPr>
        <w:t>wszystkie</w:t>
      </w:r>
      <w:r>
        <w:rPr>
          <w:color w:val="231F20"/>
          <w:spacing w:val="-5"/>
          <w:w w:val="90"/>
        </w:rPr>
        <w:t xml:space="preserve"> </w:t>
      </w:r>
      <w:r>
        <w:rPr>
          <w:color w:val="231F20"/>
          <w:w w:val="90"/>
        </w:rPr>
        <w:t>dla</w:t>
      </w:r>
      <w:r>
        <w:rPr>
          <w:color w:val="231F20"/>
          <w:spacing w:val="-5"/>
          <w:w w:val="90"/>
        </w:rPr>
        <w:t xml:space="preserve"> </w:t>
      </w:r>
      <w:r>
        <w:rPr>
          <w:color w:val="231F20"/>
          <w:w w:val="90"/>
        </w:rPr>
        <w:t>poziomu</w:t>
      </w:r>
      <w:r>
        <w:rPr>
          <w:color w:val="231F20"/>
          <w:spacing w:val="-4"/>
          <w:w w:val="90"/>
        </w:rPr>
        <w:t xml:space="preserve"> </w:t>
      </w:r>
      <w:r>
        <w:rPr>
          <w:color w:val="231F20"/>
          <w:spacing w:val="-2"/>
          <w:w w:val="90"/>
        </w:rPr>
        <w:t>średniego,</w:t>
      </w:r>
    </w:p>
    <w:p w14:paraId="3737B759" w14:textId="77777777" w:rsidR="004766AD" w:rsidRDefault="00000000">
      <w:pPr>
        <w:pStyle w:val="Akapitzlist"/>
        <w:numPr>
          <w:ilvl w:val="0"/>
          <w:numId w:val="96"/>
        </w:numPr>
        <w:tabs>
          <w:tab w:val="left" w:pos="2160"/>
        </w:tabs>
        <w:spacing w:line="259" w:lineRule="exact"/>
      </w:pPr>
      <w:r>
        <w:rPr>
          <w:color w:val="231F20"/>
          <w:w w:val="90"/>
        </w:rPr>
        <w:t>co</w:t>
      </w:r>
      <w:r>
        <w:rPr>
          <w:color w:val="231F20"/>
          <w:spacing w:val="-2"/>
        </w:rPr>
        <w:t xml:space="preserve"> </w:t>
      </w:r>
      <w:r>
        <w:rPr>
          <w:color w:val="231F20"/>
          <w:w w:val="90"/>
        </w:rPr>
        <w:t>najmniej</w:t>
      </w:r>
      <w:r>
        <w:rPr>
          <w:color w:val="231F20"/>
          <w:spacing w:val="-1"/>
        </w:rPr>
        <w:t xml:space="preserve"> </w:t>
      </w:r>
      <w:r>
        <w:rPr>
          <w:color w:val="231F20"/>
          <w:w w:val="90"/>
        </w:rPr>
        <w:t>60%</w:t>
      </w:r>
      <w:r>
        <w:rPr>
          <w:color w:val="231F20"/>
          <w:spacing w:val="-1"/>
        </w:rPr>
        <w:t xml:space="preserve"> </w:t>
      </w:r>
      <w:r>
        <w:rPr>
          <w:color w:val="231F20"/>
          <w:w w:val="90"/>
        </w:rPr>
        <w:t>wymagań</w:t>
      </w:r>
      <w:r>
        <w:rPr>
          <w:color w:val="231F20"/>
          <w:spacing w:val="-2"/>
        </w:rPr>
        <w:t xml:space="preserve"> </w:t>
      </w:r>
      <w:r>
        <w:rPr>
          <w:color w:val="231F20"/>
          <w:w w:val="90"/>
        </w:rPr>
        <w:t>dla</w:t>
      </w:r>
      <w:r>
        <w:rPr>
          <w:color w:val="231F20"/>
          <w:spacing w:val="-1"/>
        </w:rPr>
        <w:t xml:space="preserve"> </w:t>
      </w:r>
      <w:r>
        <w:rPr>
          <w:color w:val="231F20"/>
          <w:w w:val="90"/>
        </w:rPr>
        <w:t>poziomu</w:t>
      </w:r>
      <w:r>
        <w:rPr>
          <w:color w:val="231F20"/>
          <w:spacing w:val="-1"/>
        </w:rPr>
        <w:t xml:space="preserve"> </w:t>
      </w:r>
      <w:r>
        <w:rPr>
          <w:color w:val="231F20"/>
          <w:spacing w:val="-2"/>
          <w:w w:val="90"/>
        </w:rPr>
        <w:t>maksymalnego.</w:t>
      </w:r>
    </w:p>
    <w:p w14:paraId="6F819B95" w14:textId="77777777" w:rsidR="004766AD" w:rsidRDefault="004766AD">
      <w:pPr>
        <w:pStyle w:val="Tekstpodstawowy"/>
        <w:rPr>
          <w:sz w:val="24"/>
        </w:rPr>
      </w:pPr>
    </w:p>
    <w:p w14:paraId="5A3AA38E" w14:textId="77777777" w:rsidR="004766AD" w:rsidRDefault="00000000">
      <w:pPr>
        <w:spacing w:before="194"/>
        <w:ind w:left="720"/>
      </w:pPr>
      <w:r>
        <w:rPr>
          <w:color w:val="231F20"/>
          <w:w w:val="85"/>
        </w:rPr>
        <w:t>Załącznikiem</w:t>
      </w:r>
      <w:r>
        <w:rPr>
          <w:color w:val="231F20"/>
          <w:spacing w:val="1"/>
        </w:rPr>
        <w:t xml:space="preserve"> </w:t>
      </w:r>
      <w:r>
        <w:rPr>
          <w:color w:val="231F20"/>
          <w:w w:val="85"/>
        </w:rPr>
        <w:t>do</w:t>
      </w:r>
      <w:r>
        <w:rPr>
          <w:color w:val="231F20"/>
          <w:spacing w:val="1"/>
        </w:rPr>
        <w:t xml:space="preserve"> </w:t>
      </w:r>
      <w:r>
        <w:rPr>
          <w:color w:val="231F20"/>
          <w:w w:val="85"/>
        </w:rPr>
        <w:t>modelu</w:t>
      </w:r>
      <w:r>
        <w:rPr>
          <w:color w:val="231F20"/>
          <w:spacing w:val="1"/>
        </w:rPr>
        <w:t xml:space="preserve"> </w:t>
      </w:r>
      <w:r>
        <w:rPr>
          <w:color w:val="231F20"/>
          <w:w w:val="85"/>
        </w:rPr>
        <w:t>jest</w:t>
      </w:r>
      <w:r>
        <w:rPr>
          <w:color w:val="231F20"/>
          <w:spacing w:val="1"/>
        </w:rPr>
        <w:t xml:space="preserve"> </w:t>
      </w:r>
      <w:r>
        <w:rPr>
          <w:i/>
          <w:color w:val="231F20"/>
          <w:w w:val="85"/>
        </w:rPr>
        <w:t>Tabelaryczne</w:t>
      </w:r>
      <w:r>
        <w:rPr>
          <w:i/>
          <w:color w:val="231F20"/>
          <w:spacing w:val="2"/>
        </w:rPr>
        <w:t xml:space="preserve"> </w:t>
      </w:r>
      <w:r>
        <w:rPr>
          <w:i/>
          <w:color w:val="231F20"/>
          <w:w w:val="85"/>
        </w:rPr>
        <w:t>zestawienie</w:t>
      </w:r>
      <w:r>
        <w:rPr>
          <w:i/>
          <w:color w:val="231F20"/>
          <w:spacing w:val="1"/>
        </w:rPr>
        <w:t xml:space="preserve"> </w:t>
      </w:r>
      <w:r>
        <w:rPr>
          <w:i/>
          <w:color w:val="231F20"/>
          <w:w w:val="85"/>
        </w:rPr>
        <w:t>parametrów</w:t>
      </w:r>
      <w:r>
        <w:rPr>
          <w:i/>
          <w:color w:val="231F20"/>
          <w:spacing w:val="1"/>
        </w:rPr>
        <w:t xml:space="preserve"> </w:t>
      </w:r>
      <w:r>
        <w:rPr>
          <w:color w:val="231F20"/>
          <w:w w:val="85"/>
        </w:rPr>
        <w:t>na</w:t>
      </w:r>
      <w:r>
        <w:rPr>
          <w:color w:val="231F20"/>
          <w:spacing w:val="1"/>
        </w:rPr>
        <w:t xml:space="preserve"> </w:t>
      </w:r>
      <w:r>
        <w:rPr>
          <w:color w:val="231F20"/>
          <w:w w:val="85"/>
        </w:rPr>
        <w:t>wszystkich</w:t>
      </w:r>
      <w:r>
        <w:rPr>
          <w:color w:val="231F20"/>
          <w:spacing w:val="1"/>
        </w:rPr>
        <w:t xml:space="preserve"> </w:t>
      </w:r>
      <w:r>
        <w:rPr>
          <w:color w:val="231F20"/>
          <w:spacing w:val="-2"/>
          <w:w w:val="85"/>
        </w:rPr>
        <w:t>poziomach.</w:t>
      </w:r>
    </w:p>
    <w:p w14:paraId="16A16551" w14:textId="77777777" w:rsidR="004766AD" w:rsidRDefault="00000000">
      <w:pPr>
        <w:pStyle w:val="Tekstpodstawowy"/>
        <w:spacing w:before="142"/>
        <w:ind w:left="720"/>
      </w:pPr>
      <w:r>
        <w:rPr>
          <w:color w:val="231F20"/>
          <w:w w:val="90"/>
        </w:rPr>
        <w:t>W</w:t>
      </w:r>
      <w:r>
        <w:rPr>
          <w:color w:val="231F20"/>
        </w:rPr>
        <w:t xml:space="preserve"> </w:t>
      </w:r>
      <w:r>
        <w:rPr>
          <w:color w:val="231F20"/>
          <w:w w:val="90"/>
        </w:rPr>
        <w:t>ramach</w:t>
      </w:r>
      <w:r>
        <w:rPr>
          <w:color w:val="231F20"/>
        </w:rPr>
        <w:t xml:space="preserve"> </w:t>
      </w:r>
      <w:r>
        <w:rPr>
          <w:color w:val="231F20"/>
          <w:w w:val="90"/>
        </w:rPr>
        <w:t>każdej</w:t>
      </w:r>
      <w:r>
        <w:rPr>
          <w:color w:val="231F20"/>
        </w:rPr>
        <w:t xml:space="preserve"> </w:t>
      </w:r>
      <w:r>
        <w:rPr>
          <w:color w:val="231F20"/>
          <w:w w:val="90"/>
        </w:rPr>
        <w:t>tabeli</w:t>
      </w:r>
      <w:r>
        <w:rPr>
          <w:color w:val="231F20"/>
        </w:rPr>
        <w:t xml:space="preserve"> </w:t>
      </w:r>
      <w:r>
        <w:rPr>
          <w:color w:val="231F20"/>
          <w:w w:val="90"/>
        </w:rPr>
        <w:t>zawarto</w:t>
      </w:r>
      <w:r>
        <w:rPr>
          <w:color w:val="231F20"/>
        </w:rPr>
        <w:t xml:space="preserve"> </w:t>
      </w:r>
      <w:r>
        <w:rPr>
          <w:color w:val="231F20"/>
          <w:w w:val="90"/>
        </w:rPr>
        <w:t>określoną</w:t>
      </w:r>
      <w:r>
        <w:rPr>
          <w:color w:val="231F20"/>
        </w:rPr>
        <w:t xml:space="preserve"> </w:t>
      </w:r>
      <w:r>
        <w:rPr>
          <w:color w:val="231F20"/>
          <w:w w:val="90"/>
        </w:rPr>
        <w:t>liczbę</w:t>
      </w:r>
      <w:r>
        <w:rPr>
          <w:color w:val="231F20"/>
        </w:rPr>
        <w:t xml:space="preserve"> </w:t>
      </w:r>
      <w:r>
        <w:rPr>
          <w:color w:val="231F20"/>
          <w:w w:val="90"/>
        </w:rPr>
        <w:t>pytań,</w:t>
      </w:r>
      <w:r>
        <w:rPr>
          <w:color w:val="231F20"/>
          <w:spacing w:val="1"/>
        </w:rPr>
        <w:t xml:space="preserve"> </w:t>
      </w:r>
      <w:r>
        <w:rPr>
          <w:color w:val="231F20"/>
          <w:w w:val="90"/>
        </w:rPr>
        <w:t>na</w:t>
      </w:r>
      <w:r>
        <w:rPr>
          <w:color w:val="231F20"/>
        </w:rPr>
        <w:t xml:space="preserve"> </w:t>
      </w:r>
      <w:r>
        <w:rPr>
          <w:color w:val="231F20"/>
          <w:w w:val="90"/>
        </w:rPr>
        <w:t>które</w:t>
      </w:r>
      <w:r>
        <w:rPr>
          <w:color w:val="231F20"/>
        </w:rPr>
        <w:t xml:space="preserve"> </w:t>
      </w:r>
      <w:r>
        <w:rPr>
          <w:color w:val="231F20"/>
          <w:w w:val="90"/>
        </w:rPr>
        <w:t>należy</w:t>
      </w:r>
      <w:r>
        <w:rPr>
          <w:color w:val="231F20"/>
        </w:rPr>
        <w:t xml:space="preserve"> </w:t>
      </w:r>
      <w:r>
        <w:rPr>
          <w:color w:val="231F20"/>
          <w:w w:val="90"/>
        </w:rPr>
        <w:t>udzielić</w:t>
      </w:r>
      <w:r>
        <w:rPr>
          <w:color w:val="231F20"/>
        </w:rPr>
        <w:t xml:space="preserve"> </w:t>
      </w:r>
      <w:r>
        <w:rPr>
          <w:color w:val="231F20"/>
          <w:w w:val="90"/>
        </w:rPr>
        <w:t>jednoznacznej</w:t>
      </w:r>
      <w:r>
        <w:rPr>
          <w:color w:val="231F20"/>
        </w:rPr>
        <w:t xml:space="preserve"> </w:t>
      </w:r>
      <w:r>
        <w:rPr>
          <w:color w:val="231F20"/>
          <w:spacing w:val="-2"/>
          <w:w w:val="90"/>
        </w:rPr>
        <w:t>odpowiedzi.</w:t>
      </w:r>
    </w:p>
    <w:p w14:paraId="48B88906" w14:textId="77777777" w:rsidR="004766AD" w:rsidRDefault="00000000">
      <w:pPr>
        <w:pStyle w:val="Tekstpodstawowy"/>
        <w:spacing w:before="156" w:line="223" w:lineRule="auto"/>
        <w:ind w:left="720" w:right="909"/>
      </w:pPr>
      <w:r>
        <w:rPr>
          <w:color w:val="231F20"/>
          <w:w w:val="90"/>
        </w:rPr>
        <w:t>Liczba udzielonych odpowiedzi pozytywnych podzielona przez liczbę wszystkich odpowiedzi pozwoli określić wskaźnik procentowy spełnionych wymagań na danym poziomie dostępności.</w:t>
      </w:r>
    </w:p>
    <w:p w14:paraId="6A6D98A6" w14:textId="77777777" w:rsidR="004766AD" w:rsidRDefault="004766AD">
      <w:pPr>
        <w:spacing w:line="223" w:lineRule="auto"/>
        <w:sectPr w:rsidR="004766AD">
          <w:pgSz w:w="11910" w:h="16840"/>
          <w:pgMar w:top="1620" w:right="600" w:bottom="640" w:left="0" w:header="771" w:footer="446" w:gutter="0"/>
          <w:cols w:space="708"/>
        </w:sectPr>
      </w:pPr>
    </w:p>
    <w:p w14:paraId="0986009C" w14:textId="77777777" w:rsidR="004766AD" w:rsidRDefault="004766AD">
      <w:pPr>
        <w:pStyle w:val="Tekstpodstawowy"/>
        <w:spacing w:before="5"/>
        <w:rPr>
          <w:sz w:val="15"/>
        </w:rPr>
      </w:pPr>
    </w:p>
    <w:p w14:paraId="74D20E27" w14:textId="77777777" w:rsidR="004766AD" w:rsidRDefault="00000000">
      <w:pPr>
        <w:pStyle w:val="Nagwek2"/>
      </w:pPr>
      <w:r>
        <w:rPr>
          <w:noProof/>
        </w:rPr>
        <w:drawing>
          <wp:anchor distT="0" distB="0" distL="0" distR="0" simplePos="0" relativeHeight="15739904" behindDoc="0" locked="0" layoutInCell="1" allowOverlap="1" wp14:anchorId="71D39A4C" wp14:editId="5DD340C1">
            <wp:simplePos x="0" y="0"/>
            <wp:positionH relativeFrom="page">
              <wp:posOffset>611995</wp:posOffset>
            </wp:positionH>
            <wp:positionV relativeFrom="paragraph">
              <wp:posOffset>105551</wp:posOffset>
            </wp:positionV>
            <wp:extent cx="180009" cy="179997"/>
            <wp:effectExtent l="0" t="0" r="0" b="0"/>
            <wp:wrapNone/>
            <wp:docPr id="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png"/>
                    <pic:cNvPicPr/>
                  </pic:nvPicPr>
                  <pic:blipFill>
                    <a:blip r:embed="rId20" cstate="print"/>
                    <a:stretch>
                      <a:fillRect/>
                    </a:stretch>
                  </pic:blipFill>
                  <pic:spPr>
                    <a:xfrm>
                      <a:off x="0" y="0"/>
                      <a:ext cx="180009" cy="179997"/>
                    </a:xfrm>
                    <a:prstGeom prst="rect">
                      <a:avLst/>
                    </a:prstGeom>
                  </pic:spPr>
                </pic:pic>
              </a:graphicData>
            </a:graphic>
          </wp:anchor>
        </w:drawing>
      </w:r>
      <w:r>
        <w:rPr>
          <w:color w:val="231F20"/>
          <w:w w:val="85"/>
        </w:rPr>
        <w:t>OPTYMALNY</w:t>
      </w:r>
      <w:r>
        <w:rPr>
          <w:color w:val="231F20"/>
          <w:spacing w:val="26"/>
        </w:rPr>
        <w:t xml:space="preserve"> </w:t>
      </w:r>
      <w:r>
        <w:rPr>
          <w:color w:val="231F20"/>
          <w:w w:val="85"/>
        </w:rPr>
        <w:t>POZIOM</w:t>
      </w:r>
      <w:r>
        <w:rPr>
          <w:color w:val="231F20"/>
          <w:spacing w:val="26"/>
        </w:rPr>
        <w:t xml:space="preserve"> </w:t>
      </w:r>
      <w:r>
        <w:rPr>
          <w:color w:val="231F20"/>
          <w:w w:val="85"/>
        </w:rPr>
        <w:t>DOSTĘPNOŚCI</w:t>
      </w:r>
      <w:r>
        <w:rPr>
          <w:color w:val="231F20"/>
          <w:spacing w:val="27"/>
        </w:rPr>
        <w:t xml:space="preserve"> </w:t>
      </w:r>
      <w:r>
        <w:rPr>
          <w:color w:val="231F20"/>
          <w:spacing w:val="-4"/>
          <w:w w:val="85"/>
        </w:rPr>
        <w:t>SĄDU</w:t>
      </w:r>
    </w:p>
    <w:p w14:paraId="3975D1D3" w14:textId="77777777" w:rsidR="004766AD" w:rsidRDefault="00000000">
      <w:pPr>
        <w:pStyle w:val="Tekstpodstawowy"/>
        <w:spacing w:before="118" w:line="223" w:lineRule="auto"/>
        <w:ind w:left="963"/>
      </w:pPr>
      <w:r>
        <w:rPr>
          <w:color w:val="231F20"/>
          <w:w w:val="90"/>
        </w:rPr>
        <w:t>Podział</w:t>
      </w:r>
      <w:r>
        <w:rPr>
          <w:color w:val="231F20"/>
          <w:spacing w:val="-4"/>
          <w:w w:val="90"/>
        </w:rPr>
        <w:t xml:space="preserve"> </w:t>
      </w:r>
      <w:r>
        <w:rPr>
          <w:color w:val="231F20"/>
          <w:w w:val="90"/>
        </w:rPr>
        <w:t>wymagań</w:t>
      </w:r>
      <w:r>
        <w:rPr>
          <w:color w:val="231F20"/>
          <w:spacing w:val="-4"/>
          <w:w w:val="90"/>
        </w:rPr>
        <w:t xml:space="preserve"> </w:t>
      </w:r>
      <w:r>
        <w:rPr>
          <w:color w:val="231F20"/>
          <w:w w:val="90"/>
        </w:rPr>
        <w:t>dotyczących</w:t>
      </w:r>
      <w:r>
        <w:rPr>
          <w:color w:val="231F20"/>
          <w:spacing w:val="-4"/>
          <w:w w:val="90"/>
        </w:rPr>
        <w:t xml:space="preserve"> </w:t>
      </w:r>
      <w:r>
        <w:rPr>
          <w:color w:val="231F20"/>
          <w:w w:val="90"/>
        </w:rPr>
        <w:t>dostępności</w:t>
      </w:r>
      <w:r>
        <w:rPr>
          <w:color w:val="231F20"/>
          <w:spacing w:val="-4"/>
          <w:w w:val="90"/>
        </w:rPr>
        <w:t xml:space="preserve"> </w:t>
      </w:r>
      <w:r>
        <w:rPr>
          <w:color w:val="231F20"/>
          <w:w w:val="90"/>
        </w:rPr>
        <w:t>na</w:t>
      </w:r>
      <w:r>
        <w:rPr>
          <w:color w:val="231F20"/>
          <w:spacing w:val="-4"/>
          <w:w w:val="90"/>
        </w:rPr>
        <w:t xml:space="preserve"> </w:t>
      </w:r>
      <w:r>
        <w:rPr>
          <w:color w:val="231F20"/>
          <w:w w:val="90"/>
        </w:rPr>
        <w:t>trzy</w:t>
      </w:r>
      <w:r>
        <w:rPr>
          <w:color w:val="231F20"/>
          <w:spacing w:val="-4"/>
          <w:w w:val="90"/>
        </w:rPr>
        <w:t xml:space="preserve"> </w:t>
      </w:r>
      <w:r>
        <w:rPr>
          <w:color w:val="231F20"/>
          <w:w w:val="90"/>
        </w:rPr>
        <w:t>poziomy</w:t>
      </w:r>
      <w:r>
        <w:rPr>
          <w:color w:val="231F20"/>
          <w:spacing w:val="-4"/>
          <w:w w:val="90"/>
        </w:rPr>
        <w:t xml:space="preserve"> </w:t>
      </w:r>
      <w:r>
        <w:rPr>
          <w:color w:val="231F20"/>
          <w:w w:val="90"/>
        </w:rPr>
        <w:t>docelowo</w:t>
      </w:r>
      <w:r>
        <w:rPr>
          <w:color w:val="231F20"/>
          <w:spacing w:val="-4"/>
          <w:w w:val="90"/>
        </w:rPr>
        <w:t xml:space="preserve"> </w:t>
      </w:r>
      <w:r>
        <w:rPr>
          <w:color w:val="231F20"/>
          <w:w w:val="90"/>
        </w:rPr>
        <w:t>ma</w:t>
      </w:r>
      <w:r>
        <w:rPr>
          <w:color w:val="231F20"/>
          <w:spacing w:val="-4"/>
          <w:w w:val="90"/>
        </w:rPr>
        <w:t xml:space="preserve"> </w:t>
      </w:r>
      <w:r>
        <w:rPr>
          <w:color w:val="231F20"/>
          <w:w w:val="90"/>
        </w:rPr>
        <w:t>zapewnić</w:t>
      </w:r>
      <w:r>
        <w:rPr>
          <w:color w:val="231F20"/>
          <w:spacing w:val="-4"/>
          <w:w w:val="90"/>
        </w:rPr>
        <w:t xml:space="preserve"> </w:t>
      </w:r>
      <w:r>
        <w:rPr>
          <w:color w:val="231F20"/>
          <w:w w:val="90"/>
        </w:rPr>
        <w:t>każdemu</w:t>
      </w:r>
      <w:r>
        <w:rPr>
          <w:color w:val="231F20"/>
          <w:spacing w:val="-4"/>
          <w:w w:val="90"/>
        </w:rPr>
        <w:t xml:space="preserve"> </w:t>
      </w:r>
      <w:r>
        <w:rPr>
          <w:color w:val="231F20"/>
          <w:w w:val="90"/>
        </w:rPr>
        <w:t>sądowi</w:t>
      </w:r>
      <w:r>
        <w:rPr>
          <w:color w:val="231F20"/>
          <w:spacing w:val="-4"/>
          <w:w w:val="90"/>
        </w:rPr>
        <w:t xml:space="preserve"> </w:t>
      </w:r>
      <w:r>
        <w:rPr>
          <w:color w:val="231F20"/>
          <w:w w:val="90"/>
        </w:rPr>
        <w:t>osiągnięcie dostępności na poziomie średnim.</w:t>
      </w:r>
    </w:p>
    <w:p w14:paraId="77FF559A" w14:textId="77777777" w:rsidR="004766AD" w:rsidRDefault="00000000">
      <w:pPr>
        <w:pStyle w:val="Tekstpodstawowy"/>
        <w:spacing w:before="159" w:line="223" w:lineRule="auto"/>
        <w:ind w:left="963"/>
      </w:pPr>
      <w:r>
        <w:rPr>
          <w:color w:val="231F20"/>
          <w:w w:val="90"/>
        </w:rPr>
        <w:t>Poziom średni jest uważany za optymalny dla instytucji wymiaru sprawiedliwości. Zastosowanie się do wymogów określonych</w:t>
      </w:r>
      <w:r>
        <w:rPr>
          <w:color w:val="231F20"/>
          <w:spacing w:val="-7"/>
          <w:w w:val="90"/>
        </w:rPr>
        <w:t xml:space="preserve"> </w:t>
      </w:r>
      <w:r>
        <w:rPr>
          <w:color w:val="231F20"/>
          <w:w w:val="90"/>
        </w:rPr>
        <w:t>dla</w:t>
      </w:r>
      <w:r>
        <w:rPr>
          <w:color w:val="231F20"/>
          <w:spacing w:val="-7"/>
          <w:w w:val="90"/>
        </w:rPr>
        <w:t xml:space="preserve"> </w:t>
      </w:r>
      <w:r>
        <w:rPr>
          <w:color w:val="231F20"/>
          <w:w w:val="90"/>
        </w:rPr>
        <w:t>poziomu</w:t>
      </w:r>
      <w:r>
        <w:rPr>
          <w:color w:val="231F20"/>
          <w:spacing w:val="-7"/>
          <w:w w:val="90"/>
        </w:rPr>
        <w:t xml:space="preserve"> </w:t>
      </w:r>
      <w:r>
        <w:rPr>
          <w:color w:val="231F20"/>
          <w:w w:val="90"/>
        </w:rPr>
        <w:t>maksymalnego</w:t>
      </w:r>
      <w:r>
        <w:rPr>
          <w:color w:val="231F20"/>
          <w:spacing w:val="-7"/>
          <w:w w:val="90"/>
        </w:rPr>
        <w:t xml:space="preserve"> </w:t>
      </w:r>
      <w:r>
        <w:rPr>
          <w:color w:val="231F20"/>
          <w:w w:val="90"/>
        </w:rPr>
        <w:t>umożliwi</w:t>
      </w:r>
      <w:r>
        <w:rPr>
          <w:color w:val="231F20"/>
          <w:spacing w:val="-7"/>
          <w:w w:val="90"/>
        </w:rPr>
        <w:t xml:space="preserve"> </w:t>
      </w:r>
      <w:r>
        <w:rPr>
          <w:color w:val="231F20"/>
          <w:w w:val="90"/>
        </w:rPr>
        <w:t>każdemu</w:t>
      </w:r>
      <w:r>
        <w:rPr>
          <w:color w:val="231F20"/>
          <w:spacing w:val="-7"/>
          <w:w w:val="90"/>
        </w:rPr>
        <w:t xml:space="preserve"> </w:t>
      </w:r>
      <w:r>
        <w:rPr>
          <w:color w:val="231F20"/>
          <w:w w:val="90"/>
        </w:rPr>
        <w:t>interesantowi</w:t>
      </w:r>
      <w:r>
        <w:rPr>
          <w:color w:val="231F20"/>
          <w:spacing w:val="-7"/>
          <w:w w:val="90"/>
        </w:rPr>
        <w:t xml:space="preserve"> </w:t>
      </w:r>
      <w:r>
        <w:rPr>
          <w:color w:val="231F20"/>
          <w:w w:val="90"/>
        </w:rPr>
        <w:t>samodzielny</w:t>
      </w:r>
      <w:r>
        <w:rPr>
          <w:color w:val="231F20"/>
          <w:spacing w:val="-7"/>
          <w:w w:val="90"/>
        </w:rPr>
        <w:t xml:space="preserve"> </w:t>
      </w:r>
      <w:r>
        <w:rPr>
          <w:color w:val="231F20"/>
          <w:w w:val="90"/>
        </w:rPr>
        <w:t>i</w:t>
      </w:r>
      <w:r>
        <w:rPr>
          <w:color w:val="231F20"/>
          <w:spacing w:val="-7"/>
          <w:w w:val="90"/>
        </w:rPr>
        <w:t xml:space="preserve"> </w:t>
      </w:r>
      <w:r>
        <w:rPr>
          <w:color w:val="231F20"/>
          <w:w w:val="90"/>
        </w:rPr>
        <w:t>pełny</w:t>
      </w:r>
      <w:r>
        <w:rPr>
          <w:color w:val="231F20"/>
          <w:spacing w:val="-7"/>
          <w:w w:val="90"/>
        </w:rPr>
        <w:t xml:space="preserve"> </w:t>
      </w:r>
      <w:r>
        <w:rPr>
          <w:color w:val="231F20"/>
          <w:w w:val="90"/>
        </w:rPr>
        <w:t>dostęp</w:t>
      </w:r>
      <w:r>
        <w:rPr>
          <w:color w:val="231F20"/>
          <w:spacing w:val="-7"/>
          <w:w w:val="90"/>
        </w:rPr>
        <w:t xml:space="preserve"> </w:t>
      </w:r>
      <w:r>
        <w:rPr>
          <w:color w:val="231F20"/>
          <w:w w:val="90"/>
        </w:rPr>
        <w:t>do</w:t>
      </w:r>
      <w:r>
        <w:rPr>
          <w:color w:val="231F20"/>
          <w:spacing w:val="-7"/>
          <w:w w:val="90"/>
        </w:rPr>
        <w:t xml:space="preserve"> </w:t>
      </w:r>
      <w:r>
        <w:rPr>
          <w:color w:val="231F20"/>
          <w:w w:val="90"/>
        </w:rPr>
        <w:t xml:space="preserve">wymiaru </w:t>
      </w:r>
      <w:r>
        <w:rPr>
          <w:color w:val="231F20"/>
          <w:spacing w:val="-2"/>
        </w:rPr>
        <w:t>sprawiedliwości.</w:t>
      </w:r>
    </w:p>
    <w:p w14:paraId="1983FFDD" w14:textId="77777777" w:rsidR="004766AD" w:rsidRDefault="00000000">
      <w:pPr>
        <w:pStyle w:val="Tekstpodstawowy"/>
        <w:spacing w:before="158" w:line="223" w:lineRule="auto"/>
        <w:ind w:left="963" w:right="420"/>
        <w:jc w:val="both"/>
      </w:pPr>
      <w:r>
        <w:rPr>
          <w:color w:val="231F20"/>
          <w:w w:val="90"/>
        </w:rPr>
        <w:t>Rozwiązania zaplanowane na poziomie minimalnym są zgodne z aktualnymi wymaganiami prawnymi. Zawierają odstępstwa</w:t>
      </w:r>
      <w:r>
        <w:rPr>
          <w:color w:val="231F20"/>
          <w:spacing w:val="-4"/>
          <w:w w:val="90"/>
        </w:rPr>
        <w:t xml:space="preserve"> </w:t>
      </w:r>
      <w:r>
        <w:rPr>
          <w:color w:val="231F20"/>
          <w:w w:val="90"/>
        </w:rPr>
        <w:t>na</w:t>
      </w:r>
      <w:r>
        <w:rPr>
          <w:color w:val="231F20"/>
          <w:spacing w:val="-4"/>
          <w:w w:val="90"/>
        </w:rPr>
        <w:t xml:space="preserve"> </w:t>
      </w:r>
      <w:r>
        <w:rPr>
          <w:color w:val="231F20"/>
          <w:w w:val="90"/>
        </w:rPr>
        <w:t>rzecz</w:t>
      </w:r>
      <w:r>
        <w:rPr>
          <w:color w:val="231F20"/>
          <w:spacing w:val="-4"/>
          <w:w w:val="90"/>
        </w:rPr>
        <w:t xml:space="preserve"> </w:t>
      </w:r>
      <w:r>
        <w:rPr>
          <w:color w:val="231F20"/>
          <w:w w:val="90"/>
        </w:rPr>
        <w:t>sądów</w:t>
      </w:r>
      <w:r>
        <w:rPr>
          <w:color w:val="231F20"/>
          <w:spacing w:val="-4"/>
          <w:w w:val="90"/>
        </w:rPr>
        <w:t xml:space="preserve"> </w:t>
      </w:r>
      <w:r>
        <w:rPr>
          <w:color w:val="231F20"/>
          <w:w w:val="90"/>
        </w:rPr>
        <w:t>ulokowanych</w:t>
      </w:r>
      <w:r>
        <w:rPr>
          <w:color w:val="231F20"/>
          <w:spacing w:val="-4"/>
          <w:w w:val="90"/>
        </w:rPr>
        <w:t xml:space="preserve"> </w:t>
      </w:r>
      <w:r>
        <w:rPr>
          <w:color w:val="231F20"/>
          <w:w w:val="90"/>
        </w:rPr>
        <w:t>w</w:t>
      </w:r>
      <w:r>
        <w:rPr>
          <w:color w:val="231F20"/>
          <w:spacing w:val="-4"/>
          <w:w w:val="90"/>
        </w:rPr>
        <w:t xml:space="preserve"> </w:t>
      </w:r>
      <w:r>
        <w:rPr>
          <w:color w:val="231F20"/>
          <w:w w:val="90"/>
        </w:rPr>
        <w:t>budynkach</w:t>
      </w:r>
      <w:r>
        <w:rPr>
          <w:color w:val="231F20"/>
          <w:spacing w:val="-4"/>
          <w:w w:val="90"/>
        </w:rPr>
        <w:t xml:space="preserve"> </w:t>
      </w:r>
      <w:r>
        <w:rPr>
          <w:color w:val="231F20"/>
          <w:w w:val="90"/>
        </w:rPr>
        <w:t>objętych</w:t>
      </w:r>
      <w:r>
        <w:rPr>
          <w:color w:val="231F20"/>
          <w:spacing w:val="-4"/>
          <w:w w:val="90"/>
        </w:rPr>
        <w:t xml:space="preserve"> </w:t>
      </w:r>
      <w:r>
        <w:rPr>
          <w:color w:val="231F20"/>
          <w:w w:val="90"/>
        </w:rPr>
        <w:t>nadzorem</w:t>
      </w:r>
      <w:r>
        <w:rPr>
          <w:color w:val="231F20"/>
          <w:spacing w:val="-4"/>
          <w:w w:val="90"/>
        </w:rPr>
        <w:t xml:space="preserve"> </w:t>
      </w:r>
      <w:r>
        <w:rPr>
          <w:color w:val="231F20"/>
          <w:w w:val="90"/>
        </w:rPr>
        <w:t>konserwatorskim.</w:t>
      </w:r>
      <w:r>
        <w:rPr>
          <w:color w:val="231F20"/>
          <w:spacing w:val="-4"/>
          <w:w w:val="90"/>
        </w:rPr>
        <w:t xml:space="preserve"> </w:t>
      </w:r>
      <w:r>
        <w:rPr>
          <w:color w:val="231F20"/>
          <w:w w:val="90"/>
        </w:rPr>
        <w:t>W</w:t>
      </w:r>
      <w:r>
        <w:rPr>
          <w:color w:val="231F20"/>
          <w:spacing w:val="-4"/>
          <w:w w:val="90"/>
        </w:rPr>
        <w:t xml:space="preserve"> </w:t>
      </w:r>
      <w:r>
        <w:rPr>
          <w:color w:val="231F20"/>
          <w:w w:val="90"/>
        </w:rPr>
        <w:t>ramach</w:t>
      </w:r>
      <w:r>
        <w:rPr>
          <w:color w:val="231F20"/>
          <w:spacing w:val="-4"/>
          <w:w w:val="90"/>
        </w:rPr>
        <w:t xml:space="preserve"> </w:t>
      </w:r>
      <w:r>
        <w:rPr>
          <w:color w:val="231F20"/>
          <w:w w:val="90"/>
        </w:rPr>
        <w:t>poziomu minimalnego</w:t>
      </w:r>
      <w:r>
        <w:rPr>
          <w:color w:val="231F20"/>
          <w:spacing w:val="-5"/>
          <w:w w:val="90"/>
        </w:rPr>
        <w:t xml:space="preserve"> </w:t>
      </w:r>
      <w:r>
        <w:rPr>
          <w:color w:val="231F20"/>
          <w:w w:val="90"/>
        </w:rPr>
        <w:t>rekomendowane</w:t>
      </w:r>
      <w:r>
        <w:rPr>
          <w:color w:val="231F20"/>
          <w:spacing w:val="-5"/>
          <w:w w:val="90"/>
        </w:rPr>
        <w:t xml:space="preserve"> </w:t>
      </w:r>
      <w:r>
        <w:rPr>
          <w:color w:val="231F20"/>
          <w:w w:val="90"/>
        </w:rPr>
        <w:t>są</w:t>
      </w:r>
      <w:r>
        <w:rPr>
          <w:color w:val="231F20"/>
          <w:spacing w:val="-5"/>
          <w:w w:val="90"/>
        </w:rPr>
        <w:t xml:space="preserve"> </w:t>
      </w:r>
      <w:r>
        <w:rPr>
          <w:color w:val="231F20"/>
          <w:w w:val="90"/>
        </w:rPr>
        <w:t>rozwiązania</w:t>
      </w:r>
      <w:r>
        <w:rPr>
          <w:color w:val="231F20"/>
          <w:spacing w:val="-5"/>
          <w:w w:val="90"/>
        </w:rPr>
        <w:t xml:space="preserve"> </w:t>
      </w:r>
      <w:r>
        <w:rPr>
          <w:color w:val="231F20"/>
          <w:w w:val="90"/>
        </w:rPr>
        <w:t>z</w:t>
      </w:r>
      <w:r>
        <w:rPr>
          <w:color w:val="231F20"/>
          <w:spacing w:val="-5"/>
          <w:w w:val="90"/>
        </w:rPr>
        <w:t xml:space="preserve"> </w:t>
      </w:r>
      <w:r>
        <w:rPr>
          <w:color w:val="231F20"/>
          <w:w w:val="90"/>
        </w:rPr>
        <w:t>zasady</w:t>
      </w:r>
      <w:r>
        <w:rPr>
          <w:color w:val="231F20"/>
          <w:spacing w:val="-5"/>
          <w:w w:val="90"/>
        </w:rPr>
        <w:t xml:space="preserve"> </w:t>
      </w:r>
      <w:proofErr w:type="spellStart"/>
      <w:r>
        <w:rPr>
          <w:color w:val="231F20"/>
          <w:w w:val="90"/>
        </w:rPr>
        <w:t>niskokosztowe</w:t>
      </w:r>
      <w:proofErr w:type="spellEnd"/>
      <w:r>
        <w:rPr>
          <w:color w:val="231F20"/>
          <w:spacing w:val="-5"/>
          <w:w w:val="90"/>
        </w:rPr>
        <w:t xml:space="preserve"> </w:t>
      </w:r>
      <w:r>
        <w:rPr>
          <w:color w:val="231F20"/>
          <w:w w:val="90"/>
        </w:rPr>
        <w:t>bądź</w:t>
      </w:r>
      <w:r>
        <w:rPr>
          <w:color w:val="231F20"/>
          <w:spacing w:val="-5"/>
          <w:w w:val="90"/>
        </w:rPr>
        <w:t xml:space="preserve"> </w:t>
      </w:r>
      <w:r>
        <w:rPr>
          <w:color w:val="231F20"/>
          <w:w w:val="90"/>
        </w:rPr>
        <w:t>możliwe</w:t>
      </w:r>
      <w:r>
        <w:rPr>
          <w:color w:val="231F20"/>
          <w:spacing w:val="-5"/>
          <w:w w:val="90"/>
        </w:rPr>
        <w:t xml:space="preserve"> </w:t>
      </w:r>
      <w:r>
        <w:rPr>
          <w:color w:val="231F20"/>
          <w:w w:val="90"/>
        </w:rPr>
        <w:t>do</w:t>
      </w:r>
      <w:r>
        <w:rPr>
          <w:color w:val="231F20"/>
          <w:spacing w:val="-5"/>
          <w:w w:val="90"/>
        </w:rPr>
        <w:t xml:space="preserve"> </w:t>
      </w:r>
      <w:r>
        <w:rPr>
          <w:color w:val="231F20"/>
          <w:w w:val="90"/>
        </w:rPr>
        <w:t>zrealizowania</w:t>
      </w:r>
      <w:r>
        <w:rPr>
          <w:color w:val="231F20"/>
          <w:spacing w:val="-5"/>
          <w:w w:val="90"/>
        </w:rPr>
        <w:t xml:space="preserve"> </w:t>
      </w:r>
      <w:r>
        <w:rPr>
          <w:color w:val="231F20"/>
          <w:w w:val="90"/>
        </w:rPr>
        <w:t>niewielkim nakładem środków podczas wykonywanych standardowo prac.</w:t>
      </w:r>
    </w:p>
    <w:p w14:paraId="77FB9221" w14:textId="77777777" w:rsidR="004766AD" w:rsidRDefault="00000000">
      <w:pPr>
        <w:pStyle w:val="Tekstpodstawowy"/>
        <w:spacing w:before="158" w:line="223" w:lineRule="auto"/>
        <w:ind w:left="963" w:right="410"/>
      </w:pPr>
      <w:r>
        <w:rPr>
          <w:color w:val="231F20"/>
          <w:w w:val="90"/>
        </w:rPr>
        <w:t>Rozwiązania</w:t>
      </w:r>
      <w:r>
        <w:rPr>
          <w:color w:val="231F20"/>
          <w:spacing w:val="-9"/>
          <w:w w:val="90"/>
        </w:rPr>
        <w:t xml:space="preserve"> </w:t>
      </w:r>
      <w:r>
        <w:rPr>
          <w:color w:val="231F20"/>
          <w:w w:val="90"/>
        </w:rPr>
        <w:t>zaplanowane</w:t>
      </w:r>
      <w:r>
        <w:rPr>
          <w:color w:val="231F20"/>
          <w:spacing w:val="-9"/>
          <w:w w:val="90"/>
        </w:rPr>
        <w:t xml:space="preserve"> </w:t>
      </w:r>
      <w:r>
        <w:rPr>
          <w:color w:val="231F20"/>
          <w:w w:val="90"/>
        </w:rPr>
        <w:t>na</w:t>
      </w:r>
      <w:r>
        <w:rPr>
          <w:color w:val="231F20"/>
          <w:spacing w:val="-9"/>
          <w:w w:val="90"/>
        </w:rPr>
        <w:t xml:space="preserve"> </w:t>
      </w:r>
      <w:r>
        <w:rPr>
          <w:color w:val="231F20"/>
          <w:w w:val="90"/>
        </w:rPr>
        <w:t>poziomie</w:t>
      </w:r>
      <w:r>
        <w:rPr>
          <w:color w:val="231F20"/>
          <w:spacing w:val="-9"/>
          <w:w w:val="90"/>
        </w:rPr>
        <w:t xml:space="preserve"> </w:t>
      </w:r>
      <w:r>
        <w:rPr>
          <w:color w:val="231F20"/>
          <w:w w:val="90"/>
        </w:rPr>
        <w:t>maksymalnym</w:t>
      </w:r>
      <w:r>
        <w:rPr>
          <w:color w:val="231F20"/>
          <w:spacing w:val="-9"/>
          <w:w w:val="90"/>
        </w:rPr>
        <w:t xml:space="preserve"> </w:t>
      </w:r>
      <w:r>
        <w:rPr>
          <w:color w:val="231F20"/>
          <w:w w:val="90"/>
        </w:rPr>
        <w:t>mają</w:t>
      </w:r>
      <w:r>
        <w:rPr>
          <w:color w:val="231F20"/>
          <w:spacing w:val="-9"/>
          <w:w w:val="90"/>
        </w:rPr>
        <w:t xml:space="preserve"> </w:t>
      </w:r>
      <w:r>
        <w:rPr>
          <w:color w:val="231F20"/>
          <w:w w:val="90"/>
        </w:rPr>
        <w:t>na</w:t>
      </w:r>
      <w:r>
        <w:rPr>
          <w:color w:val="231F20"/>
          <w:spacing w:val="-9"/>
          <w:w w:val="90"/>
        </w:rPr>
        <w:t xml:space="preserve"> </w:t>
      </w:r>
      <w:r>
        <w:rPr>
          <w:color w:val="231F20"/>
          <w:w w:val="90"/>
        </w:rPr>
        <w:t>celu</w:t>
      </w:r>
      <w:r>
        <w:rPr>
          <w:color w:val="231F20"/>
          <w:spacing w:val="-9"/>
          <w:w w:val="90"/>
        </w:rPr>
        <w:t xml:space="preserve"> </w:t>
      </w:r>
      <w:r>
        <w:rPr>
          <w:color w:val="231F20"/>
          <w:w w:val="90"/>
        </w:rPr>
        <w:t>zwiększenie</w:t>
      </w:r>
      <w:r>
        <w:rPr>
          <w:color w:val="231F20"/>
          <w:spacing w:val="-9"/>
          <w:w w:val="90"/>
        </w:rPr>
        <w:t xml:space="preserve"> </w:t>
      </w:r>
      <w:r>
        <w:rPr>
          <w:color w:val="231F20"/>
          <w:w w:val="90"/>
        </w:rPr>
        <w:t>komfortu</w:t>
      </w:r>
      <w:r>
        <w:rPr>
          <w:color w:val="231F20"/>
          <w:spacing w:val="-9"/>
          <w:w w:val="90"/>
        </w:rPr>
        <w:t xml:space="preserve"> </w:t>
      </w:r>
      <w:r>
        <w:rPr>
          <w:color w:val="231F20"/>
          <w:w w:val="90"/>
        </w:rPr>
        <w:t>korzystania</w:t>
      </w:r>
      <w:r>
        <w:rPr>
          <w:color w:val="231F20"/>
          <w:spacing w:val="-9"/>
          <w:w w:val="90"/>
        </w:rPr>
        <w:t xml:space="preserve"> </w:t>
      </w:r>
      <w:r>
        <w:rPr>
          <w:color w:val="231F20"/>
          <w:w w:val="90"/>
        </w:rPr>
        <w:t>z</w:t>
      </w:r>
      <w:r>
        <w:rPr>
          <w:color w:val="231F20"/>
          <w:spacing w:val="-9"/>
          <w:w w:val="90"/>
        </w:rPr>
        <w:t xml:space="preserve"> </w:t>
      </w:r>
      <w:r>
        <w:rPr>
          <w:color w:val="231F20"/>
          <w:w w:val="90"/>
        </w:rPr>
        <w:t>budynku sądu.</w:t>
      </w:r>
      <w:r>
        <w:rPr>
          <w:color w:val="231F20"/>
          <w:spacing w:val="-3"/>
          <w:w w:val="90"/>
        </w:rPr>
        <w:t xml:space="preserve"> </w:t>
      </w:r>
      <w:r>
        <w:rPr>
          <w:color w:val="231F20"/>
          <w:w w:val="90"/>
        </w:rPr>
        <w:t>Ich</w:t>
      </w:r>
      <w:r>
        <w:rPr>
          <w:color w:val="231F20"/>
          <w:spacing w:val="-3"/>
          <w:w w:val="90"/>
        </w:rPr>
        <w:t xml:space="preserve"> </w:t>
      </w:r>
      <w:r>
        <w:rPr>
          <w:color w:val="231F20"/>
          <w:w w:val="90"/>
        </w:rPr>
        <w:t>zastosowanie</w:t>
      </w:r>
      <w:r>
        <w:rPr>
          <w:color w:val="231F20"/>
          <w:spacing w:val="-3"/>
          <w:w w:val="90"/>
        </w:rPr>
        <w:t xml:space="preserve"> </w:t>
      </w:r>
      <w:r>
        <w:rPr>
          <w:color w:val="231F20"/>
          <w:w w:val="90"/>
        </w:rPr>
        <w:t>ułatwi</w:t>
      </w:r>
      <w:r>
        <w:rPr>
          <w:color w:val="231F20"/>
          <w:spacing w:val="-3"/>
          <w:w w:val="90"/>
        </w:rPr>
        <w:t xml:space="preserve"> </w:t>
      </w:r>
      <w:r>
        <w:rPr>
          <w:color w:val="231F20"/>
          <w:w w:val="90"/>
        </w:rPr>
        <w:t>osobom</w:t>
      </w:r>
      <w:r>
        <w:rPr>
          <w:color w:val="231F20"/>
          <w:spacing w:val="-3"/>
          <w:w w:val="90"/>
        </w:rPr>
        <w:t xml:space="preserve"> </w:t>
      </w:r>
      <w:r>
        <w:rPr>
          <w:color w:val="231F20"/>
          <w:w w:val="90"/>
        </w:rPr>
        <w:t>o</w:t>
      </w:r>
      <w:r>
        <w:rPr>
          <w:color w:val="231F20"/>
          <w:spacing w:val="-3"/>
          <w:w w:val="90"/>
        </w:rPr>
        <w:t xml:space="preserve"> </w:t>
      </w:r>
      <w:r>
        <w:rPr>
          <w:color w:val="231F20"/>
          <w:w w:val="90"/>
        </w:rPr>
        <w:t>szczególnych</w:t>
      </w:r>
      <w:r>
        <w:rPr>
          <w:color w:val="231F20"/>
          <w:spacing w:val="-3"/>
          <w:w w:val="90"/>
        </w:rPr>
        <w:t xml:space="preserve"> </w:t>
      </w:r>
      <w:r>
        <w:rPr>
          <w:color w:val="231F20"/>
          <w:w w:val="90"/>
        </w:rPr>
        <w:t>potrzebach</w:t>
      </w:r>
      <w:r>
        <w:rPr>
          <w:color w:val="231F20"/>
          <w:spacing w:val="-3"/>
          <w:w w:val="90"/>
        </w:rPr>
        <w:t xml:space="preserve"> </w:t>
      </w:r>
      <w:r>
        <w:rPr>
          <w:color w:val="231F20"/>
          <w:w w:val="90"/>
        </w:rPr>
        <w:t>samodzielne</w:t>
      </w:r>
      <w:r>
        <w:rPr>
          <w:color w:val="231F20"/>
          <w:spacing w:val="-3"/>
          <w:w w:val="90"/>
        </w:rPr>
        <w:t xml:space="preserve"> </w:t>
      </w:r>
      <w:r>
        <w:rPr>
          <w:color w:val="231F20"/>
          <w:w w:val="90"/>
        </w:rPr>
        <w:t>poruszanie</w:t>
      </w:r>
      <w:r>
        <w:rPr>
          <w:color w:val="231F20"/>
          <w:spacing w:val="-3"/>
          <w:w w:val="90"/>
        </w:rPr>
        <w:t xml:space="preserve"> </w:t>
      </w:r>
      <w:r>
        <w:rPr>
          <w:color w:val="231F20"/>
          <w:w w:val="90"/>
        </w:rPr>
        <w:t>się</w:t>
      </w:r>
      <w:r>
        <w:rPr>
          <w:color w:val="231F20"/>
          <w:spacing w:val="-3"/>
          <w:w w:val="90"/>
        </w:rPr>
        <w:t xml:space="preserve"> </w:t>
      </w:r>
      <w:r>
        <w:rPr>
          <w:color w:val="231F20"/>
          <w:w w:val="90"/>
        </w:rPr>
        <w:t>po</w:t>
      </w:r>
      <w:r>
        <w:rPr>
          <w:color w:val="231F20"/>
          <w:spacing w:val="-3"/>
          <w:w w:val="90"/>
        </w:rPr>
        <w:t xml:space="preserve"> </w:t>
      </w:r>
      <w:r>
        <w:rPr>
          <w:color w:val="231F20"/>
          <w:w w:val="90"/>
        </w:rPr>
        <w:t xml:space="preserve">budynkach, zapewni najwyższą świadomość kadry wymiaru sprawiedliwości i najwyższe bezpieczeństwo w przypadku </w:t>
      </w:r>
      <w:r>
        <w:rPr>
          <w:color w:val="231F20"/>
          <w:spacing w:val="-6"/>
        </w:rPr>
        <w:t>konieczności</w:t>
      </w:r>
      <w:r>
        <w:rPr>
          <w:color w:val="231F20"/>
          <w:spacing w:val="-10"/>
        </w:rPr>
        <w:t xml:space="preserve"> </w:t>
      </w:r>
      <w:r>
        <w:rPr>
          <w:color w:val="231F20"/>
          <w:spacing w:val="-6"/>
        </w:rPr>
        <w:t>ewakuacji.</w:t>
      </w:r>
    </w:p>
    <w:p w14:paraId="0921FBD2" w14:textId="77777777" w:rsidR="004766AD" w:rsidRDefault="004766AD">
      <w:pPr>
        <w:pStyle w:val="Tekstpodstawowy"/>
        <w:rPr>
          <w:sz w:val="24"/>
        </w:rPr>
      </w:pPr>
    </w:p>
    <w:p w14:paraId="77C65644" w14:textId="77777777" w:rsidR="004766AD" w:rsidRDefault="004766AD">
      <w:pPr>
        <w:pStyle w:val="Tekstpodstawowy"/>
        <w:spacing w:before="10"/>
        <w:rPr>
          <w:sz w:val="35"/>
        </w:rPr>
      </w:pPr>
    </w:p>
    <w:p w14:paraId="0EE86AA3" w14:textId="77777777" w:rsidR="004766AD" w:rsidRDefault="00000000">
      <w:pPr>
        <w:pStyle w:val="Nagwek2"/>
        <w:spacing w:before="1"/>
      </w:pPr>
      <w:r>
        <w:rPr>
          <w:noProof/>
        </w:rPr>
        <w:drawing>
          <wp:anchor distT="0" distB="0" distL="0" distR="0" simplePos="0" relativeHeight="15740416" behindDoc="0" locked="0" layoutInCell="1" allowOverlap="1" wp14:anchorId="0C6822BA" wp14:editId="120901A8">
            <wp:simplePos x="0" y="0"/>
            <wp:positionH relativeFrom="page">
              <wp:posOffset>611995</wp:posOffset>
            </wp:positionH>
            <wp:positionV relativeFrom="paragraph">
              <wp:posOffset>75640</wp:posOffset>
            </wp:positionV>
            <wp:extent cx="180009" cy="179997"/>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23" cstate="print"/>
                    <a:stretch>
                      <a:fillRect/>
                    </a:stretch>
                  </pic:blipFill>
                  <pic:spPr>
                    <a:xfrm>
                      <a:off x="0" y="0"/>
                      <a:ext cx="180009" cy="179997"/>
                    </a:xfrm>
                    <a:prstGeom prst="rect">
                      <a:avLst/>
                    </a:prstGeom>
                  </pic:spPr>
                </pic:pic>
              </a:graphicData>
            </a:graphic>
          </wp:anchor>
        </w:drawing>
      </w:r>
      <w:r>
        <w:rPr>
          <w:color w:val="231F20"/>
          <w:w w:val="85"/>
        </w:rPr>
        <w:t>WYZWANIA</w:t>
      </w:r>
      <w:r>
        <w:rPr>
          <w:color w:val="231F20"/>
          <w:spacing w:val="52"/>
        </w:rPr>
        <w:t xml:space="preserve"> </w:t>
      </w:r>
      <w:r>
        <w:rPr>
          <w:color w:val="231F20"/>
          <w:w w:val="85"/>
        </w:rPr>
        <w:t>WE</w:t>
      </w:r>
      <w:r>
        <w:rPr>
          <w:color w:val="231F20"/>
          <w:spacing w:val="53"/>
        </w:rPr>
        <w:t xml:space="preserve"> </w:t>
      </w:r>
      <w:r>
        <w:rPr>
          <w:color w:val="231F20"/>
          <w:w w:val="85"/>
        </w:rPr>
        <w:t>WDRAŻANIU</w:t>
      </w:r>
      <w:r>
        <w:rPr>
          <w:color w:val="231F20"/>
          <w:spacing w:val="52"/>
        </w:rPr>
        <w:t xml:space="preserve"> </w:t>
      </w:r>
      <w:r>
        <w:rPr>
          <w:color w:val="231F20"/>
          <w:spacing w:val="-5"/>
          <w:w w:val="85"/>
        </w:rPr>
        <w:t>MDS</w:t>
      </w:r>
    </w:p>
    <w:p w14:paraId="054FB37A" w14:textId="77777777" w:rsidR="004766AD" w:rsidRDefault="00000000">
      <w:pPr>
        <w:pStyle w:val="Tekstpodstawowy"/>
        <w:spacing w:before="118" w:line="223" w:lineRule="auto"/>
        <w:ind w:left="963" w:right="249"/>
      </w:pPr>
      <w:r>
        <w:rPr>
          <w:color w:val="231F20"/>
          <w:w w:val="90"/>
        </w:rPr>
        <w:t>Wdrażając działania w odpowiedzi na poszczególne wymagania i rekomendacje, decydenci sądów i koordynatorzy ds. dostępności mogą napotkać na niezależne utrudnienia wynikające między innymi z:</w:t>
      </w:r>
    </w:p>
    <w:p w14:paraId="5DA51501" w14:textId="77777777" w:rsidR="004766AD" w:rsidRDefault="00000000">
      <w:pPr>
        <w:pStyle w:val="Akapitzlist"/>
        <w:numPr>
          <w:ilvl w:val="1"/>
          <w:numId w:val="99"/>
        </w:numPr>
        <w:tabs>
          <w:tab w:val="left" w:pos="1683"/>
          <w:tab w:val="left" w:pos="1684"/>
        </w:tabs>
        <w:spacing w:before="155"/>
        <w:ind w:hanging="361"/>
      </w:pPr>
      <w:r>
        <w:rPr>
          <w:color w:val="231F20"/>
          <w:w w:val="90"/>
        </w:rPr>
        <w:t>kwestii</w:t>
      </w:r>
      <w:r>
        <w:rPr>
          <w:color w:val="231F20"/>
          <w:spacing w:val="-4"/>
        </w:rPr>
        <w:t xml:space="preserve"> </w:t>
      </w:r>
      <w:r>
        <w:rPr>
          <w:color w:val="231F20"/>
          <w:w w:val="90"/>
        </w:rPr>
        <w:t>własności</w:t>
      </w:r>
      <w:r>
        <w:rPr>
          <w:color w:val="231F20"/>
          <w:spacing w:val="-4"/>
        </w:rPr>
        <w:t xml:space="preserve"> </w:t>
      </w:r>
      <w:r>
        <w:rPr>
          <w:color w:val="231F20"/>
          <w:w w:val="90"/>
        </w:rPr>
        <w:t>budynku</w:t>
      </w:r>
      <w:r>
        <w:rPr>
          <w:color w:val="231F20"/>
          <w:spacing w:val="-4"/>
        </w:rPr>
        <w:t xml:space="preserve"> </w:t>
      </w:r>
      <w:r>
        <w:rPr>
          <w:color w:val="231F20"/>
          <w:w w:val="90"/>
        </w:rPr>
        <w:t>i</w:t>
      </w:r>
      <w:r>
        <w:rPr>
          <w:color w:val="231F20"/>
          <w:spacing w:val="-4"/>
        </w:rPr>
        <w:t xml:space="preserve"> </w:t>
      </w:r>
      <w:r>
        <w:rPr>
          <w:color w:val="231F20"/>
          <w:w w:val="90"/>
        </w:rPr>
        <w:t>działki</w:t>
      </w:r>
      <w:r>
        <w:rPr>
          <w:color w:val="231F20"/>
          <w:spacing w:val="-4"/>
        </w:rPr>
        <w:t xml:space="preserve"> </w:t>
      </w:r>
      <w:r>
        <w:rPr>
          <w:color w:val="231F20"/>
          <w:w w:val="90"/>
        </w:rPr>
        <w:t>przylegającej</w:t>
      </w:r>
      <w:r>
        <w:rPr>
          <w:color w:val="231F20"/>
          <w:spacing w:val="-4"/>
        </w:rPr>
        <w:t xml:space="preserve"> </w:t>
      </w:r>
      <w:r>
        <w:rPr>
          <w:color w:val="231F20"/>
          <w:w w:val="90"/>
        </w:rPr>
        <w:t>do</w:t>
      </w:r>
      <w:r>
        <w:rPr>
          <w:color w:val="231F20"/>
          <w:spacing w:val="-4"/>
        </w:rPr>
        <w:t xml:space="preserve"> </w:t>
      </w:r>
      <w:r>
        <w:rPr>
          <w:color w:val="231F20"/>
          <w:spacing w:val="-2"/>
          <w:w w:val="90"/>
        </w:rPr>
        <w:t>budynku:</w:t>
      </w:r>
    </w:p>
    <w:p w14:paraId="21239E5B" w14:textId="77777777" w:rsidR="004766AD" w:rsidRDefault="00000000">
      <w:pPr>
        <w:pStyle w:val="Akapitzlist"/>
        <w:numPr>
          <w:ilvl w:val="2"/>
          <w:numId w:val="99"/>
        </w:numPr>
        <w:tabs>
          <w:tab w:val="left" w:pos="2404"/>
        </w:tabs>
        <w:spacing w:before="127" w:line="228" w:lineRule="auto"/>
        <w:ind w:right="116"/>
      </w:pPr>
      <w:r>
        <w:rPr>
          <w:color w:val="231F20"/>
          <w:spacing w:val="-6"/>
        </w:rPr>
        <w:t>jeżeli</w:t>
      </w:r>
      <w:r>
        <w:rPr>
          <w:color w:val="231F20"/>
          <w:spacing w:val="-10"/>
        </w:rPr>
        <w:t xml:space="preserve"> </w:t>
      </w:r>
      <w:r>
        <w:rPr>
          <w:color w:val="231F20"/>
          <w:spacing w:val="-6"/>
        </w:rPr>
        <w:t>działka</w:t>
      </w:r>
      <w:r>
        <w:rPr>
          <w:color w:val="231F20"/>
          <w:spacing w:val="-9"/>
        </w:rPr>
        <w:t xml:space="preserve"> </w:t>
      </w:r>
      <w:r>
        <w:rPr>
          <w:color w:val="231F20"/>
          <w:spacing w:val="-6"/>
        </w:rPr>
        <w:t>/</w:t>
      </w:r>
      <w:r>
        <w:rPr>
          <w:color w:val="231F20"/>
          <w:spacing w:val="-9"/>
        </w:rPr>
        <w:t xml:space="preserve"> </w:t>
      </w:r>
      <w:r>
        <w:rPr>
          <w:color w:val="231F20"/>
          <w:spacing w:val="-6"/>
        </w:rPr>
        <w:t>teren,</w:t>
      </w:r>
      <w:r>
        <w:rPr>
          <w:color w:val="231F20"/>
          <w:spacing w:val="-10"/>
        </w:rPr>
        <w:t xml:space="preserve"> </w:t>
      </w:r>
      <w:r>
        <w:rPr>
          <w:color w:val="231F20"/>
          <w:spacing w:val="-6"/>
        </w:rPr>
        <w:t>na</w:t>
      </w:r>
      <w:r>
        <w:rPr>
          <w:color w:val="231F20"/>
          <w:spacing w:val="-9"/>
        </w:rPr>
        <w:t xml:space="preserve"> </w:t>
      </w:r>
      <w:r>
        <w:rPr>
          <w:color w:val="231F20"/>
          <w:spacing w:val="-6"/>
        </w:rPr>
        <w:t>którym</w:t>
      </w:r>
      <w:r>
        <w:rPr>
          <w:color w:val="231F20"/>
          <w:spacing w:val="-9"/>
        </w:rPr>
        <w:t xml:space="preserve"> </w:t>
      </w:r>
      <w:r>
        <w:rPr>
          <w:color w:val="231F20"/>
          <w:spacing w:val="-6"/>
        </w:rPr>
        <w:t>zlokalizowany</w:t>
      </w:r>
      <w:r>
        <w:rPr>
          <w:color w:val="231F20"/>
          <w:spacing w:val="-9"/>
        </w:rPr>
        <w:t xml:space="preserve"> </w:t>
      </w:r>
      <w:r>
        <w:rPr>
          <w:color w:val="231F20"/>
          <w:spacing w:val="-6"/>
        </w:rPr>
        <w:t>jest</w:t>
      </w:r>
      <w:r>
        <w:rPr>
          <w:color w:val="231F20"/>
          <w:spacing w:val="-10"/>
        </w:rPr>
        <w:t xml:space="preserve"> </w:t>
      </w:r>
      <w:r>
        <w:rPr>
          <w:color w:val="231F20"/>
          <w:spacing w:val="-6"/>
        </w:rPr>
        <w:t>sąd,</w:t>
      </w:r>
      <w:r>
        <w:rPr>
          <w:color w:val="231F20"/>
          <w:spacing w:val="-9"/>
        </w:rPr>
        <w:t xml:space="preserve"> </w:t>
      </w:r>
      <w:r>
        <w:rPr>
          <w:color w:val="231F20"/>
          <w:spacing w:val="-6"/>
        </w:rPr>
        <w:t>znajduje</w:t>
      </w:r>
      <w:r>
        <w:rPr>
          <w:color w:val="231F20"/>
          <w:spacing w:val="-9"/>
        </w:rPr>
        <w:t xml:space="preserve"> </w:t>
      </w:r>
      <w:r>
        <w:rPr>
          <w:color w:val="231F20"/>
          <w:spacing w:val="-6"/>
        </w:rPr>
        <w:t>się</w:t>
      </w:r>
      <w:r>
        <w:rPr>
          <w:color w:val="231F20"/>
          <w:spacing w:val="-10"/>
        </w:rPr>
        <w:t xml:space="preserve"> </w:t>
      </w:r>
      <w:r>
        <w:rPr>
          <w:color w:val="231F20"/>
          <w:spacing w:val="-6"/>
        </w:rPr>
        <w:t>pod</w:t>
      </w:r>
      <w:r>
        <w:rPr>
          <w:color w:val="231F20"/>
          <w:spacing w:val="-9"/>
        </w:rPr>
        <w:t xml:space="preserve"> </w:t>
      </w:r>
      <w:r>
        <w:rPr>
          <w:color w:val="231F20"/>
          <w:spacing w:val="-6"/>
        </w:rPr>
        <w:t>jurysdykcją</w:t>
      </w:r>
      <w:r>
        <w:rPr>
          <w:color w:val="231F20"/>
          <w:spacing w:val="-9"/>
        </w:rPr>
        <w:t xml:space="preserve"> </w:t>
      </w:r>
      <w:r>
        <w:rPr>
          <w:color w:val="231F20"/>
          <w:spacing w:val="-6"/>
        </w:rPr>
        <w:t xml:space="preserve">innego </w:t>
      </w:r>
      <w:r>
        <w:rPr>
          <w:color w:val="231F20"/>
          <w:w w:val="90"/>
        </w:rPr>
        <w:t xml:space="preserve">podmiotu np. miasta, zarządu dróg miejskich, rekomenduje się aby sąd czynnie wnioskował do podmiotów udostępniających dany teren do publicznego korzystania o zapewnienie dostępności dla </w:t>
      </w:r>
      <w:r>
        <w:rPr>
          <w:color w:val="231F20"/>
          <w:spacing w:val="-6"/>
        </w:rPr>
        <w:t>osób</w:t>
      </w:r>
      <w:r>
        <w:rPr>
          <w:color w:val="231F20"/>
          <w:spacing w:val="-10"/>
        </w:rPr>
        <w:t xml:space="preserve"> </w:t>
      </w:r>
      <w:r>
        <w:rPr>
          <w:color w:val="231F20"/>
          <w:spacing w:val="-6"/>
        </w:rPr>
        <w:t>o</w:t>
      </w:r>
      <w:r>
        <w:rPr>
          <w:color w:val="231F20"/>
          <w:spacing w:val="-9"/>
        </w:rPr>
        <w:t xml:space="preserve"> </w:t>
      </w:r>
      <w:r>
        <w:rPr>
          <w:color w:val="231F20"/>
          <w:spacing w:val="-6"/>
        </w:rPr>
        <w:t>szczególnych</w:t>
      </w:r>
      <w:r>
        <w:rPr>
          <w:color w:val="231F20"/>
          <w:spacing w:val="-9"/>
        </w:rPr>
        <w:t xml:space="preserve"> </w:t>
      </w:r>
      <w:r>
        <w:rPr>
          <w:color w:val="231F20"/>
          <w:spacing w:val="-6"/>
        </w:rPr>
        <w:t>potrzebach,</w:t>
      </w:r>
    </w:p>
    <w:p w14:paraId="6E7EDE79" w14:textId="77777777" w:rsidR="004766AD" w:rsidRDefault="00000000">
      <w:pPr>
        <w:pStyle w:val="Akapitzlist"/>
        <w:numPr>
          <w:ilvl w:val="2"/>
          <w:numId w:val="99"/>
        </w:numPr>
        <w:tabs>
          <w:tab w:val="left" w:pos="2404"/>
        </w:tabs>
        <w:spacing w:before="5" w:line="225" w:lineRule="auto"/>
        <w:ind w:right="759"/>
      </w:pPr>
      <w:r>
        <w:rPr>
          <w:color w:val="231F20"/>
          <w:w w:val="90"/>
        </w:rPr>
        <w:t>jeżeli</w:t>
      </w:r>
      <w:r>
        <w:rPr>
          <w:color w:val="231F20"/>
          <w:spacing w:val="-5"/>
          <w:w w:val="90"/>
        </w:rPr>
        <w:t xml:space="preserve"> </w:t>
      </w:r>
      <w:r>
        <w:rPr>
          <w:color w:val="231F20"/>
          <w:w w:val="90"/>
        </w:rPr>
        <w:t>budynek</w:t>
      </w:r>
      <w:r>
        <w:rPr>
          <w:color w:val="231F20"/>
          <w:spacing w:val="-5"/>
          <w:w w:val="90"/>
        </w:rPr>
        <w:t xml:space="preserve"> </w:t>
      </w:r>
      <w:r>
        <w:rPr>
          <w:color w:val="231F20"/>
          <w:w w:val="90"/>
        </w:rPr>
        <w:t>na</w:t>
      </w:r>
      <w:r>
        <w:rPr>
          <w:color w:val="231F20"/>
          <w:spacing w:val="-5"/>
          <w:w w:val="90"/>
        </w:rPr>
        <w:t xml:space="preserve"> </w:t>
      </w:r>
      <w:r>
        <w:rPr>
          <w:color w:val="231F20"/>
          <w:w w:val="90"/>
        </w:rPr>
        <w:t>potrzeby</w:t>
      </w:r>
      <w:r>
        <w:rPr>
          <w:color w:val="231F20"/>
          <w:spacing w:val="-5"/>
          <w:w w:val="90"/>
        </w:rPr>
        <w:t xml:space="preserve"> </w:t>
      </w:r>
      <w:r>
        <w:rPr>
          <w:color w:val="231F20"/>
          <w:w w:val="90"/>
        </w:rPr>
        <w:t>sądu</w:t>
      </w:r>
      <w:r>
        <w:rPr>
          <w:color w:val="231F20"/>
          <w:spacing w:val="-5"/>
          <w:w w:val="90"/>
        </w:rPr>
        <w:t xml:space="preserve"> </w:t>
      </w:r>
      <w:r>
        <w:rPr>
          <w:color w:val="231F20"/>
          <w:w w:val="90"/>
        </w:rPr>
        <w:t>jest</w:t>
      </w:r>
      <w:r>
        <w:rPr>
          <w:color w:val="231F20"/>
          <w:spacing w:val="-5"/>
          <w:w w:val="90"/>
        </w:rPr>
        <w:t xml:space="preserve"> </w:t>
      </w:r>
      <w:r>
        <w:rPr>
          <w:color w:val="231F20"/>
          <w:w w:val="90"/>
        </w:rPr>
        <w:t>wynajmowany,</w:t>
      </w:r>
      <w:r>
        <w:rPr>
          <w:color w:val="231F20"/>
          <w:spacing w:val="-5"/>
          <w:w w:val="90"/>
        </w:rPr>
        <w:t xml:space="preserve"> </w:t>
      </w:r>
      <w:r>
        <w:rPr>
          <w:color w:val="231F20"/>
          <w:w w:val="90"/>
        </w:rPr>
        <w:t>wówczas</w:t>
      </w:r>
      <w:r>
        <w:rPr>
          <w:color w:val="231F20"/>
          <w:spacing w:val="-5"/>
          <w:w w:val="90"/>
        </w:rPr>
        <w:t xml:space="preserve"> </w:t>
      </w:r>
      <w:r>
        <w:rPr>
          <w:color w:val="231F20"/>
          <w:w w:val="90"/>
        </w:rPr>
        <w:t>należy</w:t>
      </w:r>
      <w:r>
        <w:rPr>
          <w:color w:val="231F20"/>
          <w:spacing w:val="-5"/>
          <w:w w:val="90"/>
        </w:rPr>
        <w:t xml:space="preserve"> </w:t>
      </w:r>
      <w:r>
        <w:rPr>
          <w:color w:val="231F20"/>
          <w:w w:val="90"/>
        </w:rPr>
        <w:t>zapewnić,</w:t>
      </w:r>
      <w:r>
        <w:rPr>
          <w:color w:val="231F20"/>
          <w:spacing w:val="-5"/>
          <w:w w:val="90"/>
        </w:rPr>
        <w:t xml:space="preserve"> </w:t>
      </w:r>
      <w:r>
        <w:rPr>
          <w:color w:val="231F20"/>
          <w:w w:val="90"/>
        </w:rPr>
        <w:t>że</w:t>
      </w:r>
      <w:r>
        <w:rPr>
          <w:color w:val="231F20"/>
          <w:spacing w:val="-5"/>
          <w:w w:val="90"/>
        </w:rPr>
        <w:t xml:space="preserve"> </w:t>
      </w:r>
      <w:r>
        <w:rPr>
          <w:color w:val="231F20"/>
          <w:w w:val="90"/>
        </w:rPr>
        <w:t>w</w:t>
      </w:r>
      <w:r>
        <w:rPr>
          <w:color w:val="231F20"/>
          <w:spacing w:val="-5"/>
          <w:w w:val="90"/>
        </w:rPr>
        <w:t xml:space="preserve"> </w:t>
      </w:r>
      <w:r>
        <w:rPr>
          <w:color w:val="231F20"/>
          <w:w w:val="90"/>
        </w:rPr>
        <w:t>umowie najmu zawarte są zapisy umożliwiające stosowanie rozwiązań zapewniających dostępność architektoniczną, informacyjno-komunikacyjną i nawigacji wewnątrz budynku,</w:t>
      </w:r>
    </w:p>
    <w:p w14:paraId="1429CADC" w14:textId="77777777" w:rsidR="004766AD" w:rsidRDefault="00000000">
      <w:pPr>
        <w:pStyle w:val="Akapitzlist"/>
        <w:numPr>
          <w:ilvl w:val="2"/>
          <w:numId w:val="99"/>
        </w:numPr>
        <w:tabs>
          <w:tab w:val="left" w:pos="2404"/>
        </w:tabs>
        <w:spacing w:before="13" w:line="216" w:lineRule="auto"/>
        <w:ind w:right="921"/>
      </w:pPr>
      <w:r>
        <w:rPr>
          <w:color w:val="231F20"/>
          <w:w w:val="90"/>
        </w:rPr>
        <w:t>jeżeli</w:t>
      </w:r>
      <w:r>
        <w:rPr>
          <w:color w:val="231F20"/>
          <w:spacing w:val="-6"/>
          <w:w w:val="90"/>
        </w:rPr>
        <w:t xml:space="preserve"> </w:t>
      </w:r>
      <w:r>
        <w:rPr>
          <w:color w:val="231F20"/>
          <w:w w:val="90"/>
        </w:rPr>
        <w:t>w</w:t>
      </w:r>
      <w:r>
        <w:rPr>
          <w:color w:val="231F20"/>
          <w:spacing w:val="-6"/>
          <w:w w:val="90"/>
        </w:rPr>
        <w:t xml:space="preserve"> </w:t>
      </w:r>
      <w:r>
        <w:rPr>
          <w:color w:val="231F20"/>
          <w:w w:val="90"/>
        </w:rPr>
        <w:t>ciągu</w:t>
      </w:r>
      <w:r>
        <w:rPr>
          <w:color w:val="231F20"/>
          <w:spacing w:val="-6"/>
          <w:w w:val="90"/>
        </w:rPr>
        <w:t xml:space="preserve"> </w:t>
      </w:r>
      <w:r>
        <w:rPr>
          <w:color w:val="231F20"/>
          <w:w w:val="90"/>
        </w:rPr>
        <w:t>roku</w:t>
      </w:r>
      <w:r>
        <w:rPr>
          <w:color w:val="231F20"/>
          <w:spacing w:val="-6"/>
          <w:w w:val="90"/>
        </w:rPr>
        <w:t xml:space="preserve"> </w:t>
      </w:r>
      <w:r>
        <w:rPr>
          <w:color w:val="231F20"/>
          <w:w w:val="90"/>
        </w:rPr>
        <w:t>od</w:t>
      </w:r>
      <w:r>
        <w:rPr>
          <w:color w:val="231F20"/>
          <w:spacing w:val="-6"/>
          <w:w w:val="90"/>
        </w:rPr>
        <w:t xml:space="preserve"> </w:t>
      </w:r>
      <w:r>
        <w:rPr>
          <w:color w:val="231F20"/>
          <w:w w:val="90"/>
        </w:rPr>
        <w:t>opublikowania</w:t>
      </w:r>
      <w:r>
        <w:rPr>
          <w:color w:val="231F20"/>
          <w:spacing w:val="-6"/>
          <w:w w:val="90"/>
        </w:rPr>
        <w:t xml:space="preserve"> </w:t>
      </w:r>
      <w:r>
        <w:rPr>
          <w:color w:val="231F20"/>
          <w:w w:val="90"/>
        </w:rPr>
        <w:t>MDS</w:t>
      </w:r>
      <w:r>
        <w:rPr>
          <w:color w:val="231F20"/>
          <w:spacing w:val="-6"/>
          <w:w w:val="90"/>
        </w:rPr>
        <w:t xml:space="preserve"> </w:t>
      </w:r>
      <w:r>
        <w:rPr>
          <w:color w:val="231F20"/>
          <w:w w:val="90"/>
        </w:rPr>
        <w:t>sąd</w:t>
      </w:r>
      <w:r>
        <w:rPr>
          <w:color w:val="231F20"/>
          <w:spacing w:val="-6"/>
          <w:w w:val="90"/>
        </w:rPr>
        <w:t xml:space="preserve"> </w:t>
      </w:r>
      <w:r>
        <w:rPr>
          <w:color w:val="231F20"/>
          <w:w w:val="90"/>
        </w:rPr>
        <w:t>zmienia</w:t>
      </w:r>
      <w:r>
        <w:rPr>
          <w:color w:val="231F20"/>
          <w:spacing w:val="-6"/>
          <w:w w:val="90"/>
        </w:rPr>
        <w:t xml:space="preserve"> </w:t>
      </w:r>
      <w:r>
        <w:rPr>
          <w:color w:val="231F20"/>
          <w:w w:val="90"/>
        </w:rPr>
        <w:t>siedzibę,</w:t>
      </w:r>
      <w:r>
        <w:rPr>
          <w:color w:val="231F20"/>
          <w:spacing w:val="-6"/>
          <w:w w:val="90"/>
        </w:rPr>
        <w:t xml:space="preserve"> </w:t>
      </w:r>
      <w:r>
        <w:rPr>
          <w:color w:val="231F20"/>
          <w:w w:val="90"/>
        </w:rPr>
        <w:t>wówczas</w:t>
      </w:r>
      <w:r>
        <w:rPr>
          <w:color w:val="231F20"/>
          <w:spacing w:val="-6"/>
          <w:w w:val="90"/>
        </w:rPr>
        <w:t xml:space="preserve"> </w:t>
      </w:r>
      <w:r>
        <w:rPr>
          <w:color w:val="231F20"/>
          <w:w w:val="90"/>
        </w:rPr>
        <w:t>rekomenduje</w:t>
      </w:r>
      <w:r>
        <w:rPr>
          <w:color w:val="231F20"/>
          <w:spacing w:val="-6"/>
          <w:w w:val="90"/>
        </w:rPr>
        <w:t xml:space="preserve"> </w:t>
      </w:r>
      <w:r>
        <w:rPr>
          <w:color w:val="231F20"/>
          <w:w w:val="90"/>
        </w:rPr>
        <w:t xml:space="preserve">się </w:t>
      </w:r>
      <w:r>
        <w:rPr>
          <w:color w:val="231F20"/>
          <w:spacing w:val="-8"/>
        </w:rPr>
        <w:t>przeprowadzenie</w:t>
      </w:r>
      <w:r>
        <w:rPr>
          <w:color w:val="231F20"/>
        </w:rPr>
        <w:t xml:space="preserve"> </w:t>
      </w:r>
      <w:r>
        <w:rPr>
          <w:color w:val="231F20"/>
          <w:spacing w:val="-8"/>
        </w:rPr>
        <w:t>badania</w:t>
      </w:r>
      <w:r>
        <w:rPr>
          <w:color w:val="231F20"/>
        </w:rPr>
        <w:t xml:space="preserve"> </w:t>
      </w:r>
      <w:r>
        <w:rPr>
          <w:color w:val="231F20"/>
          <w:spacing w:val="-8"/>
        </w:rPr>
        <w:t>poziomu</w:t>
      </w:r>
      <w:r>
        <w:rPr>
          <w:color w:val="231F20"/>
        </w:rPr>
        <w:t xml:space="preserve"> </w:t>
      </w:r>
      <w:r>
        <w:rPr>
          <w:color w:val="231F20"/>
          <w:spacing w:val="-8"/>
        </w:rPr>
        <w:t>dostępności</w:t>
      </w:r>
      <w:r>
        <w:rPr>
          <w:color w:val="231F20"/>
        </w:rPr>
        <w:t xml:space="preserve"> </w:t>
      </w:r>
      <w:r>
        <w:rPr>
          <w:color w:val="231F20"/>
          <w:spacing w:val="-8"/>
        </w:rPr>
        <w:t>dopiero</w:t>
      </w:r>
      <w:r>
        <w:rPr>
          <w:color w:val="231F20"/>
        </w:rPr>
        <w:t xml:space="preserve"> </w:t>
      </w:r>
      <w:r>
        <w:rPr>
          <w:color w:val="231F20"/>
          <w:spacing w:val="-8"/>
        </w:rPr>
        <w:t>w</w:t>
      </w:r>
      <w:r>
        <w:rPr>
          <w:color w:val="231F20"/>
        </w:rPr>
        <w:t xml:space="preserve"> </w:t>
      </w:r>
      <w:r>
        <w:rPr>
          <w:color w:val="231F20"/>
          <w:spacing w:val="-8"/>
        </w:rPr>
        <w:t>siedzibie</w:t>
      </w:r>
      <w:r>
        <w:rPr>
          <w:color w:val="231F20"/>
        </w:rPr>
        <w:t xml:space="preserve"> </w:t>
      </w:r>
      <w:r>
        <w:rPr>
          <w:color w:val="231F20"/>
          <w:spacing w:val="-8"/>
        </w:rPr>
        <w:t>docelowej,</w:t>
      </w:r>
    </w:p>
    <w:p w14:paraId="225819FD" w14:textId="77777777" w:rsidR="004766AD" w:rsidRDefault="00000000">
      <w:pPr>
        <w:pStyle w:val="Akapitzlist"/>
        <w:numPr>
          <w:ilvl w:val="1"/>
          <w:numId w:val="99"/>
        </w:numPr>
        <w:tabs>
          <w:tab w:val="left" w:pos="1683"/>
          <w:tab w:val="left" w:pos="1684"/>
        </w:tabs>
        <w:spacing w:before="118" w:line="232" w:lineRule="auto"/>
        <w:ind w:right="587"/>
      </w:pPr>
      <w:r>
        <w:rPr>
          <w:color w:val="231F20"/>
          <w:w w:val="90"/>
        </w:rPr>
        <w:t>barier</w:t>
      </w:r>
      <w:r>
        <w:rPr>
          <w:color w:val="231F20"/>
          <w:spacing w:val="-1"/>
          <w:w w:val="90"/>
        </w:rPr>
        <w:t xml:space="preserve"> </w:t>
      </w:r>
      <w:r>
        <w:rPr>
          <w:color w:val="231F20"/>
          <w:w w:val="90"/>
        </w:rPr>
        <w:t>wynikających</w:t>
      </w:r>
      <w:r>
        <w:rPr>
          <w:color w:val="231F20"/>
          <w:spacing w:val="-1"/>
          <w:w w:val="90"/>
        </w:rPr>
        <w:t xml:space="preserve"> </w:t>
      </w:r>
      <w:r>
        <w:rPr>
          <w:color w:val="231F20"/>
          <w:w w:val="90"/>
        </w:rPr>
        <w:t>z</w:t>
      </w:r>
      <w:r>
        <w:rPr>
          <w:color w:val="231F20"/>
          <w:spacing w:val="-1"/>
          <w:w w:val="90"/>
        </w:rPr>
        <w:t xml:space="preserve"> </w:t>
      </w:r>
      <w:r>
        <w:rPr>
          <w:color w:val="231F20"/>
          <w:w w:val="90"/>
        </w:rPr>
        <w:t>objęcia</w:t>
      </w:r>
      <w:r>
        <w:rPr>
          <w:color w:val="231F20"/>
          <w:spacing w:val="-1"/>
          <w:w w:val="90"/>
        </w:rPr>
        <w:t xml:space="preserve"> </w:t>
      </w:r>
      <w:r>
        <w:rPr>
          <w:color w:val="231F20"/>
          <w:w w:val="90"/>
        </w:rPr>
        <w:t>budynku</w:t>
      </w:r>
      <w:r>
        <w:rPr>
          <w:color w:val="231F20"/>
          <w:spacing w:val="-1"/>
          <w:w w:val="90"/>
        </w:rPr>
        <w:t xml:space="preserve"> </w:t>
      </w:r>
      <w:r>
        <w:rPr>
          <w:color w:val="231F20"/>
          <w:w w:val="90"/>
        </w:rPr>
        <w:t>sądu</w:t>
      </w:r>
      <w:r>
        <w:rPr>
          <w:color w:val="231F20"/>
          <w:spacing w:val="-1"/>
          <w:w w:val="90"/>
        </w:rPr>
        <w:t xml:space="preserve"> </w:t>
      </w:r>
      <w:r>
        <w:rPr>
          <w:color w:val="231F20"/>
          <w:w w:val="90"/>
        </w:rPr>
        <w:t>nadzorem</w:t>
      </w:r>
      <w:r>
        <w:rPr>
          <w:color w:val="231F20"/>
          <w:spacing w:val="-1"/>
          <w:w w:val="90"/>
        </w:rPr>
        <w:t xml:space="preserve"> </w:t>
      </w:r>
      <w:r>
        <w:rPr>
          <w:color w:val="231F20"/>
          <w:w w:val="90"/>
        </w:rPr>
        <w:t>konserwatorskim;</w:t>
      </w:r>
      <w:r>
        <w:rPr>
          <w:color w:val="231F20"/>
          <w:spacing w:val="-1"/>
          <w:w w:val="90"/>
        </w:rPr>
        <w:t xml:space="preserve"> </w:t>
      </w:r>
      <w:r>
        <w:rPr>
          <w:color w:val="231F20"/>
          <w:w w:val="90"/>
        </w:rPr>
        <w:t>w</w:t>
      </w:r>
      <w:r>
        <w:rPr>
          <w:color w:val="231F20"/>
          <w:spacing w:val="-1"/>
          <w:w w:val="90"/>
        </w:rPr>
        <w:t xml:space="preserve"> </w:t>
      </w:r>
      <w:r>
        <w:rPr>
          <w:color w:val="231F20"/>
          <w:w w:val="90"/>
        </w:rPr>
        <w:t>celu</w:t>
      </w:r>
      <w:r>
        <w:rPr>
          <w:color w:val="231F20"/>
          <w:spacing w:val="-1"/>
          <w:w w:val="90"/>
        </w:rPr>
        <w:t xml:space="preserve"> </w:t>
      </w:r>
      <w:r>
        <w:rPr>
          <w:color w:val="231F20"/>
          <w:w w:val="90"/>
        </w:rPr>
        <w:t>przeciwdziałania</w:t>
      </w:r>
      <w:r>
        <w:rPr>
          <w:color w:val="231F20"/>
          <w:spacing w:val="-1"/>
          <w:w w:val="90"/>
        </w:rPr>
        <w:t xml:space="preserve"> </w:t>
      </w:r>
      <w:r>
        <w:rPr>
          <w:color w:val="231F20"/>
          <w:w w:val="90"/>
        </w:rPr>
        <w:t xml:space="preserve">temu </w:t>
      </w:r>
      <w:r>
        <w:rPr>
          <w:color w:val="231F20"/>
          <w:spacing w:val="-6"/>
        </w:rPr>
        <w:t>problemowi,</w:t>
      </w:r>
      <w:r>
        <w:rPr>
          <w:color w:val="231F20"/>
          <w:spacing w:val="-10"/>
        </w:rPr>
        <w:t xml:space="preserve"> </w:t>
      </w:r>
      <w:r>
        <w:rPr>
          <w:color w:val="231F20"/>
          <w:spacing w:val="-6"/>
        </w:rPr>
        <w:t>rekomenduje</w:t>
      </w:r>
      <w:r>
        <w:rPr>
          <w:color w:val="231F20"/>
          <w:spacing w:val="-9"/>
        </w:rPr>
        <w:t xml:space="preserve"> </w:t>
      </w:r>
      <w:r>
        <w:rPr>
          <w:color w:val="231F20"/>
          <w:spacing w:val="-6"/>
        </w:rPr>
        <w:t>się:</w:t>
      </w:r>
    </w:p>
    <w:p w14:paraId="28E9BE00" w14:textId="77777777" w:rsidR="004766AD" w:rsidRDefault="00000000">
      <w:pPr>
        <w:pStyle w:val="Akapitzlist"/>
        <w:numPr>
          <w:ilvl w:val="2"/>
          <w:numId w:val="99"/>
        </w:numPr>
        <w:tabs>
          <w:tab w:val="left" w:pos="2404"/>
        </w:tabs>
        <w:spacing w:before="139" w:line="216" w:lineRule="auto"/>
        <w:ind w:right="148"/>
        <w:jc w:val="both"/>
      </w:pPr>
      <w:r>
        <w:rPr>
          <w:color w:val="231F20"/>
          <w:w w:val="90"/>
        </w:rPr>
        <w:t>we</w:t>
      </w:r>
      <w:r>
        <w:rPr>
          <w:color w:val="231F20"/>
          <w:spacing w:val="-1"/>
          <w:w w:val="90"/>
        </w:rPr>
        <w:t xml:space="preserve"> </w:t>
      </w:r>
      <w:r>
        <w:rPr>
          <w:color w:val="231F20"/>
          <w:w w:val="90"/>
        </w:rPr>
        <w:t>współpracy</w:t>
      </w:r>
      <w:r>
        <w:rPr>
          <w:color w:val="231F20"/>
          <w:spacing w:val="-1"/>
          <w:w w:val="90"/>
        </w:rPr>
        <w:t xml:space="preserve"> </w:t>
      </w:r>
      <w:r>
        <w:rPr>
          <w:color w:val="231F20"/>
          <w:w w:val="90"/>
        </w:rPr>
        <w:t>z</w:t>
      </w:r>
      <w:r>
        <w:rPr>
          <w:color w:val="231F20"/>
          <w:spacing w:val="-1"/>
          <w:w w:val="90"/>
        </w:rPr>
        <w:t xml:space="preserve"> </w:t>
      </w:r>
      <w:r>
        <w:rPr>
          <w:color w:val="231F20"/>
          <w:w w:val="90"/>
        </w:rPr>
        <w:t>konserwatorem</w:t>
      </w:r>
      <w:r>
        <w:rPr>
          <w:color w:val="231F20"/>
          <w:spacing w:val="-1"/>
          <w:w w:val="90"/>
        </w:rPr>
        <w:t xml:space="preserve"> </w:t>
      </w:r>
      <w:r>
        <w:rPr>
          <w:color w:val="231F20"/>
          <w:w w:val="90"/>
        </w:rPr>
        <w:t>zabytków</w:t>
      </w:r>
      <w:r>
        <w:rPr>
          <w:color w:val="231F20"/>
          <w:spacing w:val="-1"/>
          <w:w w:val="90"/>
        </w:rPr>
        <w:t xml:space="preserve"> </w:t>
      </w:r>
      <w:r>
        <w:rPr>
          <w:color w:val="231F20"/>
          <w:w w:val="90"/>
        </w:rPr>
        <w:t>wypracowywać</w:t>
      </w:r>
      <w:r>
        <w:rPr>
          <w:color w:val="231F20"/>
          <w:spacing w:val="-1"/>
          <w:w w:val="90"/>
        </w:rPr>
        <w:t xml:space="preserve"> </w:t>
      </w:r>
      <w:r>
        <w:rPr>
          <w:color w:val="231F20"/>
          <w:w w:val="90"/>
        </w:rPr>
        <w:t>sukcesywnie</w:t>
      </w:r>
      <w:r>
        <w:rPr>
          <w:color w:val="231F20"/>
          <w:spacing w:val="-1"/>
          <w:w w:val="90"/>
        </w:rPr>
        <w:t xml:space="preserve"> </w:t>
      </w:r>
      <w:r>
        <w:rPr>
          <w:color w:val="231F20"/>
          <w:w w:val="90"/>
        </w:rPr>
        <w:t>akceptowalne</w:t>
      </w:r>
      <w:r>
        <w:rPr>
          <w:color w:val="231F20"/>
          <w:spacing w:val="-1"/>
          <w:w w:val="90"/>
        </w:rPr>
        <w:t xml:space="preserve"> </w:t>
      </w:r>
      <w:r>
        <w:rPr>
          <w:color w:val="231F20"/>
          <w:w w:val="90"/>
        </w:rPr>
        <w:t xml:space="preserve">rozwiązania, </w:t>
      </w:r>
      <w:r>
        <w:rPr>
          <w:color w:val="231F20"/>
          <w:spacing w:val="-8"/>
        </w:rPr>
        <w:t>które</w:t>
      </w:r>
      <w:r>
        <w:rPr>
          <w:color w:val="231F20"/>
          <w:spacing w:val="-7"/>
        </w:rPr>
        <w:t xml:space="preserve"> </w:t>
      </w:r>
      <w:r>
        <w:rPr>
          <w:color w:val="231F20"/>
          <w:spacing w:val="-8"/>
        </w:rPr>
        <w:t>z</w:t>
      </w:r>
      <w:r>
        <w:rPr>
          <w:color w:val="231F20"/>
          <w:spacing w:val="-7"/>
        </w:rPr>
        <w:t xml:space="preserve"> </w:t>
      </w:r>
      <w:r>
        <w:rPr>
          <w:color w:val="231F20"/>
          <w:spacing w:val="-8"/>
        </w:rPr>
        <w:t>jednej</w:t>
      </w:r>
      <w:r>
        <w:rPr>
          <w:color w:val="231F20"/>
          <w:spacing w:val="-7"/>
        </w:rPr>
        <w:t xml:space="preserve"> </w:t>
      </w:r>
      <w:r>
        <w:rPr>
          <w:color w:val="231F20"/>
          <w:spacing w:val="-8"/>
        </w:rPr>
        <w:t>strony</w:t>
      </w:r>
      <w:r>
        <w:rPr>
          <w:color w:val="231F20"/>
          <w:spacing w:val="-7"/>
        </w:rPr>
        <w:t xml:space="preserve"> </w:t>
      </w:r>
      <w:r>
        <w:rPr>
          <w:color w:val="231F20"/>
          <w:spacing w:val="-8"/>
        </w:rPr>
        <w:t>nie</w:t>
      </w:r>
      <w:r>
        <w:rPr>
          <w:color w:val="231F20"/>
          <w:spacing w:val="-7"/>
        </w:rPr>
        <w:t xml:space="preserve"> </w:t>
      </w:r>
      <w:r>
        <w:rPr>
          <w:color w:val="231F20"/>
          <w:spacing w:val="-8"/>
        </w:rPr>
        <w:t>ingerują</w:t>
      </w:r>
      <w:r>
        <w:rPr>
          <w:color w:val="231F20"/>
          <w:spacing w:val="-7"/>
        </w:rPr>
        <w:t xml:space="preserve"> </w:t>
      </w:r>
      <w:r>
        <w:rPr>
          <w:color w:val="231F20"/>
          <w:spacing w:val="-8"/>
        </w:rPr>
        <w:t>w</w:t>
      </w:r>
      <w:r>
        <w:rPr>
          <w:color w:val="231F20"/>
          <w:spacing w:val="-7"/>
        </w:rPr>
        <w:t xml:space="preserve"> </w:t>
      </w:r>
      <w:r>
        <w:rPr>
          <w:color w:val="231F20"/>
          <w:spacing w:val="-8"/>
        </w:rPr>
        <w:t>budynek,</w:t>
      </w:r>
      <w:r>
        <w:rPr>
          <w:color w:val="231F20"/>
          <w:spacing w:val="-7"/>
        </w:rPr>
        <w:t xml:space="preserve"> </w:t>
      </w:r>
      <w:r>
        <w:rPr>
          <w:color w:val="231F20"/>
          <w:spacing w:val="-8"/>
        </w:rPr>
        <w:t>a</w:t>
      </w:r>
      <w:r>
        <w:rPr>
          <w:color w:val="231F20"/>
          <w:spacing w:val="-7"/>
        </w:rPr>
        <w:t xml:space="preserve"> </w:t>
      </w:r>
      <w:r>
        <w:rPr>
          <w:color w:val="231F20"/>
          <w:spacing w:val="-8"/>
        </w:rPr>
        <w:t>z</w:t>
      </w:r>
      <w:r>
        <w:rPr>
          <w:color w:val="231F20"/>
          <w:spacing w:val="-7"/>
        </w:rPr>
        <w:t xml:space="preserve"> </w:t>
      </w:r>
      <w:r>
        <w:rPr>
          <w:color w:val="231F20"/>
          <w:spacing w:val="-8"/>
        </w:rPr>
        <w:t>drugiej</w:t>
      </w:r>
      <w:r>
        <w:rPr>
          <w:color w:val="231F20"/>
          <w:spacing w:val="-7"/>
        </w:rPr>
        <w:t xml:space="preserve"> </w:t>
      </w:r>
      <w:r>
        <w:rPr>
          <w:color w:val="231F20"/>
          <w:spacing w:val="-8"/>
        </w:rPr>
        <w:t>strony,</w:t>
      </w:r>
      <w:r>
        <w:rPr>
          <w:color w:val="231F20"/>
          <w:spacing w:val="-7"/>
        </w:rPr>
        <w:t xml:space="preserve"> </w:t>
      </w:r>
      <w:r>
        <w:rPr>
          <w:color w:val="231F20"/>
          <w:spacing w:val="-8"/>
        </w:rPr>
        <w:t>zapewniają</w:t>
      </w:r>
      <w:r>
        <w:rPr>
          <w:color w:val="231F20"/>
          <w:spacing w:val="-7"/>
        </w:rPr>
        <w:t xml:space="preserve"> </w:t>
      </w:r>
      <w:r>
        <w:rPr>
          <w:color w:val="231F20"/>
          <w:spacing w:val="-8"/>
        </w:rPr>
        <w:t>dostęp</w:t>
      </w:r>
      <w:r>
        <w:rPr>
          <w:color w:val="231F20"/>
          <w:spacing w:val="-7"/>
        </w:rPr>
        <w:t xml:space="preserve"> </w:t>
      </w:r>
      <w:r>
        <w:rPr>
          <w:color w:val="231F20"/>
          <w:spacing w:val="-8"/>
        </w:rPr>
        <w:t>osobom</w:t>
      </w:r>
    </w:p>
    <w:p w14:paraId="2A2ADD98" w14:textId="77777777" w:rsidR="004766AD" w:rsidRDefault="00000000">
      <w:pPr>
        <w:pStyle w:val="Tekstpodstawowy"/>
        <w:spacing w:line="248" w:lineRule="exact"/>
        <w:ind w:left="2403"/>
        <w:jc w:val="both"/>
      </w:pPr>
      <w:r>
        <w:rPr>
          <w:color w:val="231F20"/>
          <w:w w:val="95"/>
        </w:rPr>
        <w:t>z</w:t>
      </w:r>
      <w:r>
        <w:rPr>
          <w:color w:val="231F20"/>
          <w:spacing w:val="-7"/>
          <w:w w:val="95"/>
        </w:rPr>
        <w:t xml:space="preserve"> </w:t>
      </w:r>
      <w:r>
        <w:rPr>
          <w:color w:val="231F20"/>
          <w:spacing w:val="-2"/>
          <w:w w:val="95"/>
        </w:rPr>
        <w:t>niepełnosprawnościami,</w:t>
      </w:r>
    </w:p>
    <w:p w14:paraId="4983D0A8" w14:textId="77777777" w:rsidR="004766AD" w:rsidRDefault="00000000">
      <w:pPr>
        <w:pStyle w:val="Akapitzlist"/>
        <w:numPr>
          <w:ilvl w:val="2"/>
          <w:numId w:val="99"/>
        </w:numPr>
        <w:tabs>
          <w:tab w:val="left" w:pos="2404"/>
        </w:tabs>
        <w:spacing w:before="7" w:line="225" w:lineRule="auto"/>
        <w:ind w:right="699"/>
        <w:jc w:val="both"/>
      </w:pPr>
      <w:r>
        <w:rPr>
          <w:color w:val="231F20"/>
          <w:w w:val="85"/>
        </w:rPr>
        <w:t xml:space="preserve">w przypadku braku możliwości uzyskania konsensusu, rekomenduje się udokumentowanie tego </w:t>
      </w:r>
      <w:r>
        <w:rPr>
          <w:color w:val="231F20"/>
          <w:w w:val="90"/>
        </w:rPr>
        <w:t>faktu,</w:t>
      </w:r>
      <w:r>
        <w:rPr>
          <w:color w:val="231F20"/>
          <w:spacing w:val="-2"/>
          <w:w w:val="90"/>
        </w:rPr>
        <w:t xml:space="preserve"> </w:t>
      </w:r>
      <w:r>
        <w:rPr>
          <w:color w:val="231F20"/>
          <w:w w:val="90"/>
        </w:rPr>
        <w:t>i</w:t>
      </w:r>
      <w:r>
        <w:rPr>
          <w:color w:val="231F20"/>
          <w:spacing w:val="-2"/>
          <w:w w:val="90"/>
        </w:rPr>
        <w:t xml:space="preserve"> </w:t>
      </w:r>
      <w:r>
        <w:rPr>
          <w:color w:val="231F20"/>
          <w:w w:val="90"/>
        </w:rPr>
        <w:t>w</w:t>
      </w:r>
      <w:r>
        <w:rPr>
          <w:color w:val="231F20"/>
          <w:spacing w:val="-2"/>
          <w:w w:val="90"/>
        </w:rPr>
        <w:t xml:space="preserve"> </w:t>
      </w:r>
      <w:r>
        <w:rPr>
          <w:color w:val="231F20"/>
          <w:w w:val="90"/>
        </w:rPr>
        <w:t>takiej</w:t>
      </w:r>
      <w:r>
        <w:rPr>
          <w:color w:val="231F20"/>
          <w:spacing w:val="-2"/>
          <w:w w:val="90"/>
        </w:rPr>
        <w:t xml:space="preserve"> </w:t>
      </w:r>
      <w:r>
        <w:rPr>
          <w:color w:val="231F20"/>
          <w:w w:val="90"/>
        </w:rPr>
        <w:t>sytuacji</w:t>
      </w:r>
      <w:r>
        <w:rPr>
          <w:color w:val="231F20"/>
          <w:spacing w:val="-2"/>
          <w:w w:val="90"/>
        </w:rPr>
        <w:t xml:space="preserve"> </w:t>
      </w:r>
      <w:r>
        <w:rPr>
          <w:color w:val="231F20"/>
          <w:w w:val="90"/>
        </w:rPr>
        <w:t>stanowi</w:t>
      </w:r>
      <w:r>
        <w:rPr>
          <w:color w:val="231F20"/>
          <w:spacing w:val="-2"/>
          <w:w w:val="90"/>
        </w:rPr>
        <w:t xml:space="preserve"> </w:t>
      </w:r>
      <w:r>
        <w:rPr>
          <w:color w:val="231F20"/>
          <w:w w:val="90"/>
        </w:rPr>
        <w:t>to</w:t>
      </w:r>
      <w:r>
        <w:rPr>
          <w:color w:val="231F20"/>
          <w:spacing w:val="-2"/>
          <w:w w:val="90"/>
        </w:rPr>
        <w:t xml:space="preserve"> </w:t>
      </w:r>
      <w:r>
        <w:rPr>
          <w:color w:val="231F20"/>
          <w:w w:val="90"/>
        </w:rPr>
        <w:t>wyjątek</w:t>
      </w:r>
      <w:r>
        <w:rPr>
          <w:color w:val="231F20"/>
          <w:spacing w:val="-2"/>
          <w:w w:val="90"/>
        </w:rPr>
        <w:t xml:space="preserve"> </w:t>
      </w:r>
      <w:r>
        <w:rPr>
          <w:color w:val="231F20"/>
          <w:w w:val="90"/>
        </w:rPr>
        <w:t>w</w:t>
      </w:r>
      <w:r>
        <w:rPr>
          <w:color w:val="231F20"/>
          <w:spacing w:val="-2"/>
          <w:w w:val="90"/>
        </w:rPr>
        <w:t xml:space="preserve"> </w:t>
      </w:r>
      <w:r>
        <w:rPr>
          <w:color w:val="231F20"/>
          <w:w w:val="90"/>
        </w:rPr>
        <w:t>ocenie</w:t>
      </w:r>
      <w:r>
        <w:rPr>
          <w:color w:val="231F20"/>
          <w:spacing w:val="-2"/>
          <w:w w:val="90"/>
        </w:rPr>
        <w:t xml:space="preserve"> </w:t>
      </w:r>
      <w:r>
        <w:rPr>
          <w:color w:val="231F20"/>
          <w:w w:val="90"/>
        </w:rPr>
        <w:t>poziomu</w:t>
      </w:r>
      <w:r>
        <w:rPr>
          <w:color w:val="231F20"/>
          <w:spacing w:val="-2"/>
          <w:w w:val="90"/>
        </w:rPr>
        <w:t xml:space="preserve"> </w:t>
      </w:r>
      <w:r>
        <w:rPr>
          <w:color w:val="231F20"/>
          <w:w w:val="90"/>
        </w:rPr>
        <w:t>dostępności</w:t>
      </w:r>
      <w:r>
        <w:rPr>
          <w:color w:val="231F20"/>
          <w:spacing w:val="-2"/>
          <w:w w:val="90"/>
        </w:rPr>
        <w:t xml:space="preserve"> </w:t>
      </w:r>
      <w:r>
        <w:rPr>
          <w:color w:val="231F20"/>
          <w:w w:val="90"/>
        </w:rPr>
        <w:t>(nie</w:t>
      </w:r>
      <w:r>
        <w:rPr>
          <w:color w:val="231F20"/>
          <w:spacing w:val="-2"/>
          <w:w w:val="90"/>
        </w:rPr>
        <w:t xml:space="preserve"> </w:t>
      </w:r>
      <w:r>
        <w:rPr>
          <w:color w:val="231F20"/>
          <w:w w:val="90"/>
        </w:rPr>
        <w:t>jest</w:t>
      </w:r>
      <w:r>
        <w:rPr>
          <w:color w:val="231F20"/>
          <w:spacing w:val="-2"/>
          <w:w w:val="90"/>
        </w:rPr>
        <w:t xml:space="preserve"> </w:t>
      </w:r>
      <w:r>
        <w:rPr>
          <w:color w:val="231F20"/>
          <w:w w:val="90"/>
        </w:rPr>
        <w:t>wymagane zapewnienie dostępności w danym wymogu),</w:t>
      </w:r>
    </w:p>
    <w:p w14:paraId="60E89EF6" w14:textId="77777777" w:rsidR="004766AD" w:rsidRDefault="00000000">
      <w:pPr>
        <w:pStyle w:val="Akapitzlist"/>
        <w:numPr>
          <w:ilvl w:val="1"/>
          <w:numId w:val="99"/>
        </w:numPr>
        <w:tabs>
          <w:tab w:val="left" w:pos="1684"/>
        </w:tabs>
        <w:spacing w:before="114" w:line="232" w:lineRule="auto"/>
        <w:ind w:right="1151"/>
        <w:jc w:val="both"/>
      </w:pPr>
      <w:r>
        <w:rPr>
          <w:color w:val="231F20"/>
          <w:w w:val="90"/>
        </w:rPr>
        <w:t xml:space="preserve">finansowania rozwiązań poprawiających dostępność; w celu przeciwdziałania problemowi braku </w:t>
      </w:r>
      <w:r>
        <w:rPr>
          <w:color w:val="231F20"/>
          <w:spacing w:val="-8"/>
        </w:rPr>
        <w:t>finansowania</w:t>
      </w:r>
      <w:r>
        <w:rPr>
          <w:color w:val="231F20"/>
          <w:spacing w:val="-2"/>
        </w:rPr>
        <w:t xml:space="preserve"> </w:t>
      </w:r>
      <w:r>
        <w:rPr>
          <w:color w:val="231F20"/>
          <w:spacing w:val="-8"/>
        </w:rPr>
        <w:t>rekomenduje</w:t>
      </w:r>
      <w:r>
        <w:rPr>
          <w:color w:val="231F20"/>
          <w:spacing w:val="-2"/>
        </w:rPr>
        <w:t xml:space="preserve"> </w:t>
      </w:r>
      <w:r>
        <w:rPr>
          <w:color w:val="231F20"/>
          <w:spacing w:val="-8"/>
        </w:rPr>
        <w:t>się:</w:t>
      </w:r>
    </w:p>
    <w:p w14:paraId="57272CB7" w14:textId="77777777" w:rsidR="004766AD" w:rsidRDefault="00000000">
      <w:pPr>
        <w:pStyle w:val="Akapitzlist"/>
        <w:numPr>
          <w:ilvl w:val="2"/>
          <w:numId w:val="99"/>
        </w:numPr>
        <w:tabs>
          <w:tab w:val="left" w:pos="2404"/>
        </w:tabs>
        <w:spacing w:before="138" w:line="216" w:lineRule="auto"/>
        <w:ind w:right="485"/>
      </w:pPr>
      <w:r>
        <w:rPr>
          <w:color w:val="231F20"/>
          <w:w w:val="90"/>
        </w:rPr>
        <w:t>korzystanie</w:t>
      </w:r>
      <w:r>
        <w:rPr>
          <w:color w:val="231F20"/>
          <w:spacing w:val="-9"/>
          <w:w w:val="90"/>
        </w:rPr>
        <w:t xml:space="preserve"> </w:t>
      </w:r>
      <w:r>
        <w:rPr>
          <w:color w:val="231F20"/>
          <w:w w:val="90"/>
        </w:rPr>
        <w:t>w</w:t>
      </w:r>
      <w:r>
        <w:rPr>
          <w:color w:val="231F20"/>
          <w:spacing w:val="-9"/>
          <w:w w:val="90"/>
        </w:rPr>
        <w:t xml:space="preserve"> </w:t>
      </w:r>
      <w:r>
        <w:rPr>
          <w:color w:val="231F20"/>
          <w:w w:val="90"/>
        </w:rPr>
        <w:t>miarę</w:t>
      </w:r>
      <w:r>
        <w:rPr>
          <w:color w:val="231F20"/>
          <w:spacing w:val="-9"/>
          <w:w w:val="90"/>
        </w:rPr>
        <w:t xml:space="preserve"> </w:t>
      </w:r>
      <w:r>
        <w:rPr>
          <w:color w:val="231F20"/>
          <w:w w:val="90"/>
        </w:rPr>
        <w:t>możliwości</w:t>
      </w:r>
      <w:r>
        <w:rPr>
          <w:color w:val="231F20"/>
          <w:spacing w:val="-9"/>
          <w:w w:val="90"/>
        </w:rPr>
        <w:t xml:space="preserve"> </w:t>
      </w:r>
      <w:r>
        <w:rPr>
          <w:color w:val="231F20"/>
          <w:w w:val="90"/>
        </w:rPr>
        <w:t>ze</w:t>
      </w:r>
      <w:r>
        <w:rPr>
          <w:color w:val="231F20"/>
          <w:spacing w:val="-9"/>
          <w:w w:val="90"/>
        </w:rPr>
        <w:t xml:space="preserve"> </w:t>
      </w:r>
      <w:r>
        <w:rPr>
          <w:color w:val="231F20"/>
          <w:w w:val="90"/>
        </w:rPr>
        <w:t>środków</w:t>
      </w:r>
      <w:r>
        <w:rPr>
          <w:color w:val="231F20"/>
          <w:spacing w:val="-9"/>
          <w:w w:val="90"/>
        </w:rPr>
        <w:t xml:space="preserve"> </w:t>
      </w:r>
      <w:r>
        <w:rPr>
          <w:color w:val="231F20"/>
          <w:w w:val="90"/>
        </w:rPr>
        <w:t>zewnętrznych,</w:t>
      </w:r>
      <w:r>
        <w:rPr>
          <w:color w:val="231F20"/>
          <w:spacing w:val="-9"/>
          <w:w w:val="90"/>
        </w:rPr>
        <w:t xml:space="preserve"> </w:t>
      </w:r>
      <w:r>
        <w:rPr>
          <w:color w:val="231F20"/>
          <w:w w:val="90"/>
        </w:rPr>
        <w:t>jeżeli</w:t>
      </w:r>
      <w:r>
        <w:rPr>
          <w:color w:val="231F20"/>
          <w:spacing w:val="-9"/>
          <w:w w:val="90"/>
        </w:rPr>
        <w:t xml:space="preserve"> </w:t>
      </w:r>
      <w:r>
        <w:rPr>
          <w:color w:val="231F20"/>
          <w:w w:val="90"/>
        </w:rPr>
        <w:t>takie</w:t>
      </w:r>
      <w:r>
        <w:rPr>
          <w:color w:val="231F20"/>
          <w:spacing w:val="-9"/>
          <w:w w:val="90"/>
        </w:rPr>
        <w:t xml:space="preserve"> </w:t>
      </w:r>
      <w:r>
        <w:rPr>
          <w:color w:val="231F20"/>
          <w:w w:val="90"/>
        </w:rPr>
        <w:t>są</w:t>
      </w:r>
      <w:r>
        <w:rPr>
          <w:color w:val="231F20"/>
          <w:spacing w:val="-9"/>
          <w:w w:val="90"/>
        </w:rPr>
        <w:t xml:space="preserve"> </w:t>
      </w:r>
      <w:r>
        <w:rPr>
          <w:color w:val="231F20"/>
          <w:w w:val="90"/>
        </w:rPr>
        <w:t>dostępne,</w:t>
      </w:r>
      <w:r>
        <w:rPr>
          <w:color w:val="231F20"/>
          <w:spacing w:val="-9"/>
          <w:w w:val="90"/>
        </w:rPr>
        <w:t xml:space="preserve"> </w:t>
      </w:r>
      <w:r>
        <w:rPr>
          <w:color w:val="231F20"/>
          <w:w w:val="90"/>
        </w:rPr>
        <w:t>np.</w:t>
      </w:r>
      <w:r>
        <w:rPr>
          <w:color w:val="231F20"/>
          <w:spacing w:val="-9"/>
          <w:w w:val="90"/>
        </w:rPr>
        <w:t xml:space="preserve"> </w:t>
      </w:r>
      <w:r>
        <w:rPr>
          <w:color w:val="231F20"/>
          <w:w w:val="90"/>
        </w:rPr>
        <w:t>środki</w:t>
      </w:r>
      <w:r>
        <w:rPr>
          <w:color w:val="231F20"/>
          <w:spacing w:val="-9"/>
          <w:w w:val="90"/>
        </w:rPr>
        <w:t xml:space="preserve"> </w:t>
      </w:r>
      <w:r>
        <w:rPr>
          <w:color w:val="231F20"/>
          <w:w w:val="90"/>
        </w:rPr>
        <w:t>na doposażenie stanowiska pracy w PFRON,</w:t>
      </w:r>
    </w:p>
    <w:p w14:paraId="14EB5129" w14:textId="77777777" w:rsidR="004766AD" w:rsidRDefault="00000000">
      <w:pPr>
        <w:pStyle w:val="Akapitzlist"/>
        <w:numPr>
          <w:ilvl w:val="2"/>
          <w:numId w:val="99"/>
        </w:numPr>
        <w:tabs>
          <w:tab w:val="left" w:pos="2404"/>
        </w:tabs>
        <w:spacing w:line="258" w:lineRule="exact"/>
        <w:ind w:hanging="361"/>
      </w:pPr>
      <w:r>
        <w:rPr>
          <w:color w:val="231F20"/>
          <w:w w:val="90"/>
        </w:rPr>
        <w:t>w</w:t>
      </w:r>
      <w:r>
        <w:rPr>
          <w:color w:val="231F20"/>
          <w:spacing w:val="1"/>
        </w:rPr>
        <w:t xml:space="preserve"> </w:t>
      </w:r>
      <w:r>
        <w:rPr>
          <w:color w:val="231F20"/>
          <w:w w:val="90"/>
        </w:rPr>
        <w:t>pierwszej</w:t>
      </w:r>
      <w:r>
        <w:rPr>
          <w:color w:val="231F20"/>
          <w:spacing w:val="1"/>
        </w:rPr>
        <w:t xml:space="preserve"> </w:t>
      </w:r>
      <w:r>
        <w:rPr>
          <w:color w:val="231F20"/>
          <w:w w:val="90"/>
        </w:rPr>
        <w:t>kolejności</w:t>
      </w:r>
      <w:r>
        <w:rPr>
          <w:color w:val="231F20"/>
          <w:spacing w:val="2"/>
        </w:rPr>
        <w:t xml:space="preserve"> </w:t>
      </w:r>
      <w:r>
        <w:rPr>
          <w:color w:val="231F20"/>
          <w:w w:val="90"/>
        </w:rPr>
        <w:t>wdrażać</w:t>
      </w:r>
      <w:r>
        <w:rPr>
          <w:color w:val="231F20"/>
          <w:spacing w:val="1"/>
        </w:rPr>
        <w:t xml:space="preserve"> </w:t>
      </w:r>
      <w:r>
        <w:rPr>
          <w:color w:val="231F20"/>
          <w:w w:val="90"/>
        </w:rPr>
        <w:t>rozwiązania</w:t>
      </w:r>
      <w:r>
        <w:rPr>
          <w:color w:val="231F20"/>
          <w:spacing w:val="2"/>
        </w:rPr>
        <w:t xml:space="preserve"> </w:t>
      </w:r>
      <w:r>
        <w:rPr>
          <w:color w:val="231F20"/>
          <w:w w:val="90"/>
        </w:rPr>
        <w:t>niewymagające</w:t>
      </w:r>
      <w:r>
        <w:rPr>
          <w:color w:val="231F20"/>
          <w:spacing w:val="1"/>
        </w:rPr>
        <w:t xml:space="preserve"> </w:t>
      </w:r>
      <w:r>
        <w:rPr>
          <w:color w:val="231F20"/>
          <w:w w:val="90"/>
        </w:rPr>
        <w:t>nakładów</w:t>
      </w:r>
      <w:r>
        <w:rPr>
          <w:color w:val="231F20"/>
          <w:spacing w:val="1"/>
        </w:rPr>
        <w:t xml:space="preserve"> </w:t>
      </w:r>
      <w:r>
        <w:rPr>
          <w:color w:val="231F20"/>
          <w:spacing w:val="-2"/>
          <w:w w:val="90"/>
        </w:rPr>
        <w:t>finansowych,</w:t>
      </w:r>
    </w:p>
    <w:p w14:paraId="22953BDB" w14:textId="77777777" w:rsidR="004766AD" w:rsidRDefault="00000000">
      <w:pPr>
        <w:pStyle w:val="Akapitzlist"/>
        <w:numPr>
          <w:ilvl w:val="2"/>
          <w:numId w:val="99"/>
        </w:numPr>
        <w:tabs>
          <w:tab w:val="left" w:pos="2404"/>
        </w:tabs>
        <w:spacing w:line="225" w:lineRule="auto"/>
        <w:ind w:right="300"/>
      </w:pPr>
      <w:r>
        <w:rPr>
          <w:color w:val="231F20"/>
          <w:w w:val="90"/>
        </w:rPr>
        <w:t>uwzględnianie</w:t>
      </w:r>
      <w:r>
        <w:rPr>
          <w:color w:val="231F20"/>
          <w:spacing w:val="-10"/>
          <w:w w:val="90"/>
        </w:rPr>
        <w:t xml:space="preserve"> </w:t>
      </w:r>
      <w:r>
        <w:rPr>
          <w:color w:val="231F20"/>
          <w:w w:val="90"/>
        </w:rPr>
        <w:t>kwestii</w:t>
      </w:r>
      <w:r>
        <w:rPr>
          <w:color w:val="231F20"/>
          <w:spacing w:val="-9"/>
          <w:w w:val="90"/>
        </w:rPr>
        <w:t xml:space="preserve"> </w:t>
      </w:r>
      <w:r>
        <w:rPr>
          <w:color w:val="231F20"/>
          <w:w w:val="90"/>
        </w:rPr>
        <w:t>związanych</w:t>
      </w:r>
      <w:r>
        <w:rPr>
          <w:color w:val="231F20"/>
          <w:spacing w:val="-9"/>
          <w:w w:val="90"/>
        </w:rPr>
        <w:t xml:space="preserve"> </w:t>
      </w:r>
      <w:r>
        <w:rPr>
          <w:color w:val="231F20"/>
          <w:w w:val="90"/>
        </w:rPr>
        <w:t>z</w:t>
      </w:r>
      <w:r>
        <w:rPr>
          <w:color w:val="231F20"/>
          <w:spacing w:val="-9"/>
          <w:w w:val="90"/>
        </w:rPr>
        <w:t xml:space="preserve"> </w:t>
      </w:r>
      <w:r>
        <w:rPr>
          <w:color w:val="231F20"/>
          <w:w w:val="90"/>
        </w:rPr>
        <w:t>dostępnością</w:t>
      </w:r>
      <w:r>
        <w:rPr>
          <w:color w:val="231F20"/>
          <w:spacing w:val="-9"/>
          <w:w w:val="90"/>
        </w:rPr>
        <w:t xml:space="preserve"> </w:t>
      </w:r>
      <w:r>
        <w:rPr>
          <w:color w:val="231F20"/>
          <w:w w:val="90"/>
        </w:rPr>
        <w:t>podczas</w:t>
      </w:r>
      <w:r>
        <w:rPr>
          <w:color w:val="231F20"/>
          <w:spacing w:val="-10"/>
          <w:w w:val="90"/>
        </w:rPr>
        <w:t xml:space="preserve"> </w:t>
      </w:r>
      <w:r>
        <w:rPr>
          <w:color w:val="231F20"/>
          <w:w w:val="90"/>
        </w:rPr>
        <w:t>planowania</w:t>
      </w:r>
      <w:r>
        <w:rPr>
          <w:color w:val="231F20"/>
          <w:spacing w:val="-9"/>
          <w:w w:val="90"/>
        </w:rPr>
        <w:t xml:space="preserve"> </w:t>
      </w:r>
      <w:r>
        <w:rPr>
          <w:color w:val="231F20"/>
          <w:w w:val="90"/>
        </w:rPr>
        <w:t>remontów,</w:t>
      </w:r>
      <w:r>
        <w:rPr>
          <w:color w:val="231F20"/>
          <w:spacing w:val="-9"/>
          <w:w w:val="90"/>
        </w:rPr>
        <w:t xml:space="preserve"> </w:t>
      </w:r>
      <w:r>
        <w:rPr>
          <w:color w:val="231F20"/>
          <w:w w:val="90"/>
        </w:rPr>
        <w:t>inwestycji,</w:t>
      </w:r>
      <w:r>
        <w:rPr>
          <w:color w:val="231F20"/>
          <w:spacing w:val="-9"/>
          <w:w w:val="90"/>
        </w:rPr>
        <w:t xml:space="preserve"> </w:t>
      </w:r>
      <w:r>
        <w:rPr>
          <w:color w:val="231F20"/>
          <w:w w:val="90"/>
        </w:rPr>
        <w:t xml:space="preserve">tablic informacyjnych, wyposażenia i wszelkich innych wydatków, które mogą wpłynąć pośrednio lub </w:t>
      </w:r>
      <w:r>
        <w:rPr>
          <w:color w:val="231F20"/>
          <w:spacing w:val="-8"/>
        </w:rPr>
        <w:t>bezpośrednio</w:t>
      </w:r>
      <w:r>
        <w:rPr>
          <w:color w:val="231F20"/>
          <w:spacing w:val="-2"/>
        </w:rPr>
        <w:t xml:space="preserve"> </w:t>
      </w:r>
      <w:r>
        <w:rPr>
          <w:color w:val="231F20"/>
          <w:spacing w:val="-8"/>
        </w:rPr>
        <w:t>na</w:t>
      </w:r>
      <w:r>
        <w:rPr>
          <w:color w:val="231F20"/>
          <w:spacing w:val="-2"/>
        </w:rPr>
        <w:t xml:space="preserve"> </w:t>
      </w:r>
      <w:r>
        <w:rPr>
          <w:color w:val="231F20"/>
          <w:spacing w:val="-8"/>
        </w:rPr>
        <w:t>wzrost</w:t>
      </w:r>
      <w:r>
        <w:rPr>
          <w:color w:val="231F20"/>
          <w:spacing w:val="-2"/>
        </w:rPr>
        <w:t xml:space="preserve"> </w:t>
      </w:r>
      <w:r>
        <w:rPr>
          <w:color w:val="231F20"/>
          <w:spacing w:val="-8"/>
        </w:rPr>
        <w:t>dostępności,</w:t>
      </w:r>
    </w:p>
    <w:p w14:paraId="52260F9B" w14:textId="77777777" w:rsidR="004766AD" w:rsidRDefault="00000000">
      <w:pPr>
        <w:pStyle w:val="Akapitzlist"/>
        <w:numPr>
          <w:ilvl w:val="1"/>
          <w:numId w:val="99"/>
        </w:numPr>
        <w:tabs>
          <w:tab w:val="left" w:pos="1683"/>
          <w:tab w:val="left" w:pos="1684"/>
        </w:tabs>
        <w:spacing w:before="106"/>
        <w:ind w:hanging="361"/>
      </w:pPr>
      <w:r>
        <w:rPr>
          <w:color w:val="231F20"/>
          <w:w w:val="85"/>
        </w:rPr>
        <w:t>czynnych</w:t>
      </w:r>
      <w:r>
        <w:rPr>
          <w:color w:val="231F20"/>
          <w:spacing w:val="10"/>
        </w:rPr>
        <w:t xml:space="preserve"> </w:t>
      </w:r>
      <w:r>
        <w:rPr>
          <w:color w:val="231F20"/>
          <w:w w:val="85"/>
        </w:rPr>
        <w:t>skarg</w:t>
      </w:r>
      <w:r>
        <w:rPr>
          <w:color w:val="231F20"/>
          <w:spacing w:val="11"/>
        </w:rPr>
        <w:t xml:space="preserve"> </w:t>
      </w:r>
      <w:r>
        <w:rPr>
          <w:color w:val="231F20"/>
          <w:w w:val="85"/>
        </w:rPr>
        <w:t>na</w:t>
      </w:r>
      <w:r>
        <w:rPr>
          <w:color w:val="231F20"/>
          <w:spacing w:val="11"/>
        </w:rPr>
        <w:t xml:space="preserve"> </w:t>
      </w:r>
      <w:r>
        <w:rPr>
          <w:color w:val="231F20"/>
          <w:w w:val="85"/>
        </w:rPr>
        <w:t>brak</w:t>
      </w:r>
      <w:r>
        <w:rPr>
          <w:color w:val="231F20"/>
          <w:spacing w:val="11"/>
        </w:rPr>
        <w:t xml:space="preserve"> </w:t>
      </w:r>
      <w:r>
        <w:rPr>
          <w:color w:val="231F20"/>
          <w:w w:val="85"/>
        </w:rPr>
        <w:t>dostępności;</w:t>
      </w:r>
      <w:r>
        <w:rPr>
          <w:color w:val="231F20"/>
          <w:spacing w:val="11"/>
        </w:rPr>
        <w:t xml:space="preserve"> </w:t>
      </w:r>
      <w:r>
        <w:rPr>
          <w:color w:val="231F20"/>
          <w:w w:val="85"/>
        </w:rPr>
        <w:t>w</w:t>
      </w:r>
      <w:r>
        <w:rPr>
          <w:color w:val="231F20"/>
          <w:spacing w:val="11"/>
        </w:rPr>
        <w:t xml:space="preserve"> </w:t>
      </w:r>
      <w:r>
        <w:rPr>
          <w:color w:val="231F20"/>
          <w:w w:val="85"/>
        </w:rPr>
        <w:t>celu</w:t>
      </w:r>
      <w:r>
        <w:rPr>
          <w:color w:val="231F20"/>
          <w:spacing w:val="10"/>
        </w:rPr>
        <w:t xml:space="preserve"> </w:t>
      </w:r>
      <w:r>
        <w:rPr>
          <w:color w:val="231F20"/>
          <w:spacing w:val="-2"/>
          <w:w w:val="85"/>
        </w:rPr>
        <w:t>przeciwdziałania:</w:t>
      </w:r>
    </w:p>
    <w:p w14:paraId="19319F5A" w14:textId="77777777" w:rsidR="004766AD" w:rsidRDefault="00000000">
      <w:pPr>
        <w:pStyle w:val="Akapitzlist"/>
        <w:numPr>
          <w:ilvl w:val="2"/>
          <w:numId w:val="99"/>
        </w:numPr>
        <w:tabs>
          <w:tab w:val="left" w:pos="2404"/>
        </w:tabs>
        <w:spacing w:before="136" w:line="216" w:lineRule="auto"/>
        <w:ind w:right="963"/>
      </w:pPr>
      <w:r>
        <w:rPr>
          <w:color w:val="231F20"/>
          <w:w w:val="90"/>
        </w:rPr>
        <w:t>rekomenduje</w:t>
      </w:r>
      <w:r>
        <w:rPr>
          <w:color w:val="231F20"/>
          <w:spacing w:val="-10"/>
          <w:w w:val="90"/>
        </w:rPr>
        <w:t xml:space="preserve"> </w:t>
      </w:r>
      <w:r>
        <w:rPr>
          <w:color w:val="231F20"/>
          <w:w w:val="90"/>
        </w:rPr>
        <w:t>się</w:t>
      </w:r>
      <w:r>
        <w:rPr>
          <w:color w:val="231F20"/>
          <w:spacing w:val="-9"/>
          <w:w w:val="90"/>
        </w:rPr>
        <w:t xml:space="preserve"> </w:t>
      </w:r>
      <w:r>
        <w:rPr>
          <w:color w:val="231F20"/>
          <w:w w:val="90"/>
        </w:rPr>
        <w:t>wyznaczenie</w:t>
      </w:r>
      <w:r>
        <w:rPr>
          <w:color w:val="231F20"/>
          <w:spacing w:val="-9"/>
          <w:w w:val="90"/>
        </w:rPr>
        <w:t xml:space="preserve"> </w:t>
      </w:r>
      <w:r>
        <w:rPr>
          <w:color w:val="231F20"/>
          <w:w w:val="90"/>
        </w:rPr>
        <w:t>w</w:t>
      </w:r>
      <w:r>
        <w:rPr>
          <w:color w:val="231F20"/>
          <w:spacing w:val="-9"/>
          <w:w w:val="90"/>
        </w:rPr>
        <w:t xml:space="preserve"> </w:t>
      </w:r>
      <w:r>
        <w:rPr>
          <w:color w:val="231F20"/>
          <w:w w:val="90"/>
        </w:rPr>
        <w:t>sądzie</w:t>
      </w:r>
      <w:r>
        <w:rPr>
          <w:color w:val="231F20"/>
          <w:spacing w:val="-9"/>
          <w:w w:val="90"/>
        </w:rPr>
        <w:t xml:space="preserve"> </w:t>
      </w:r>
      <w:r>
        <w:rPr>
          <w:color w:val="231F20"/>
          <w:w w:val="90"/>
        </w:rPr>
        <w:t>i</w:t>
      </w:r>
      <w:r>
        <w:rPr>
          <w:color w:val="231F20"/>
          <w:spacing w:val="-10"/>
          <w:w w:val="90"/>
        </w:rPr>
        <w:t xml:space="preserve"> </w:t>
      </w:r>
      <w:r>
        <w:rPr>
          <w:color w:val="231F20"/>
          <w:w w:val="90"/>
        </w:rPr>
        <w:t>wskazanie</w:t>
      </w:r>
      <w:r>
        <w:rPr>
          <w:color w:val="231F20"/>
          <w:spacing w:val="-9"/>
          <w:w w:val="90"/>
        </w:rPr>
        <w:t xml:space="preserve"> </w:t>
      </w:r>
      <w:r>
        <w:rPr>
          <w:color w:val="231F20"/>
          <w:w w:val="90"/>
        </w:rPr>
        <w:t>miejsca</w:t>
      </w:r>
      <w:r>
        <w:rPr>
          <w:color w:val="231F20"/>
          <w:spacing w:val="-9"/>
          <w:w w:val="90"/>
        </w:rPr>
        <w:t xml:space="preserve"> </w:t>
      </w:r>
      <w:r>
        <w:rPr>
          <w:color w:val="231F20"/>
          <w:w w:val="90"/>
        </w:rPr>
        <w:t>przechowywania</w:t>
      </w:r>
      <w:r>
        <w:rPr>
          <w:color w:val="231F20"/>
          <w:spacing w:val="-9"/>
          <w:w w:val="90"/>
        </w:rPr>
        <w:t xml:space="preserve"> </w:t>
      </w:r>
      <w:r>
        <w:rPr>
          <w:color w:val="231F20"/>
          <w:w w:val="90"/>
        </w:rPr>
        <w:t>dokumentacji związanej ze stosowaniem rozwiązań zwiększających dostępność sądu,</w:t>
      </w:r>
    </w:p>
    <w:p w14:paraId="1FBB04B5" w14:textId="77777777" w:rsidR="004766AD" w:rsidRDefault="004766AD">
      <w:pPr>
        <w:spacing w:line="216" w:lineRule="auto"/>
        <w:sectPr w:rsidR="004766AD">
          <w:pgSz w:w="11910" w:h="16840"/>
          <w:pgMar w:top="1620" w:right="600" w:bottom="640" w:left="0" w:header="771" w:footer="446" w:gutter="0"/>
          <w:cols w:space="708"/>
        </w:sectPr>
      </w:pPr>
    </w:p>
    <w:p w14:paraId="64B05264" w14:textId="77777777" w:rsidR="004766AD" w:rsidRDefault="004766AD">
      <w:pPr>
        <w:pStyle w:val="Tekstpodstawowy"/>
        <w:rPr>
          <w:sz w:val="18"/>
        </w:rPr>
      </w:pPr>
    </w:p>
    <w:p w14:paraId="5B55C0D6" w14:textId="77777777" w:rsidR="004766AD" w:rsidRDefault="00000000">
      <w:pPr>
        <w:pStyle w:val="Akapitzlist"/>
        <w:numPr>
          <w:ilvl w:val="2"/>
          <w:numId w:val="99"/>
        </w:numPr>
        <w:tabs>
          <w:tab w:val="left" w:pos="2160"/>
        </w:tabs>
        <w:spacing w:before="83" w:line="259" w:lineRule="exact"/>
        <w:ind w:left="2160"/>
        <w:jc w:val="both"/>
      </w:pPr>
      <w:r>
        <w:rPr>
          <w:color w:val="231F20"/>
          <w:w w:val="90"/>
        </w:rPr>
        <w:t>zaleca</w:t>
      </w:r>
      <w:r>
        <w:rPr>
          <w:color w:val="231F20"/>
          <w:spacing w:val="-3"/>
          <w:w w:val="90"/>
        </w:rPr>
        <w:t xml:space="preserve"> </w:t>
      </w:r>
      <w:r>
        <w:rPr>
          <w:color w:val="231F20"/>
          <w:w w:val="90"/>
        </w:rPr>
        <w:t>się,</w:t>
      </w:r>
      <w:r>
        <w:rPr>
          <w:color w:val="231F20"/>
          <w:spacing w:val="-2"/>
          <w:w w:val="90"/>
        </w:rPr>
        <w:t xml:space="preserve"> </w:t>
      </w:r>
      <w:r>
        <w:rPr>
          <w:color w:val="231F20"/>
          <w:w w:val="90"/>
        </w:rPr>
        <w:t>aby</w:t>
      </w:r>
      <w:r>
        <w:rPr>
          <w:color w:val="231F20"/>
          <w:spacing w:val="-3"/>
          <w:w w:val="90"/>
        </w:rPr>
        <w:t xml:space="preserve"> </w:t>
      </w:r>
      <w:r>
        <w:rPr>
          <w:color w:val="231F20"/>
          <w:w w:val="90"/>
        </w:rPr>
        <w:t>w</w:t>
      </w:r>
      <w:r>
        <w:rPr>
          <w:color w:val="231F20"/>
          <w:spacing w:val="-2"/>
          <w:w w:val="90"/>
        </w:rPr>
        <w:t xml:space="preserve"> </w:t>
      </w:r>
      <w:r>
        <w:rPr>
          <w:color w:val="231F20"/>
          <w:w w:val="90"/>
        </w:rPr>
        <w:t>czytelni</w:t>
      </w:r>
      <w:r>
        <w:rPr>
          <w:color w:val="231F20"/>
          <w:spacing w:val="-2"/>
          <w:w w:val="90"/>
        </w:rPr>
        <w:t xml:space="preserve"> </w:t>
      </w:r>
      <w:r>
        <w:rPr>
          <w:color w:val="231F20"/>
          <w:w w:val="90"/>
        </w:rPr>
        <w:t>akt</w:t>
      </w:r>
      <w:r>
        <w:rPr>
          <w:color w:val="231F20"/>
          <w:spacing w:val="-3"/>
          <w:w w:val="90"/>
        </w:rPr>
        <w:t xml:space="preserve"> </w:t>
      </w:r>
      <w:r>
        <w:rPr>
          <w:color w:val="231F20"/>
          <w:w w:val="90"/>
        </w:rPr>
        <w:t>lub</w:t>
      </w:r>
      <w:r>
        <w:rPr>
          <w:color w:val="231F20"/>
          <w:spacing w:val="-2"/>
          <w:w w:val="90"/>
        </w:rPr>
        <w:t xml:space="preserve"> </w:t>
      </w:r>
      <w:r>
        <w:rPr>
          <w:color w:val="231F20"/>
          <w:w w:val="90"/>
        </w:rPr>
        <w:t>w</w:t>
      </w:r>
      <w:r>
        <w:rPr>
          <w:color w:val="231F20"/>
          <w:spacing w:val="-2"/>
          <w:w w:val="90"/>
        </w:rPr>
        <w:t xml:space="preserve"> </w:t>
      </w:r>
      <w:r>
        <w:rPr>
          <w:color w:val="231F20"/>
          <w:w w:val="90"/>
        </w:rPr>
        <w:t>BOI</w:t>
      </w:r>
      <w:r>
        <w:rPr>
          <w:color w:val="231F20"/>
          <w:spacing w:val="-3"/>
          <w:w w:val="90"/>
        </w:rPr>
        <w:t xml:space="preserve"> </w:t>
      </w:r>
      <w:r>
        <w:rPr>
          <w:color w:val="231F20"/>
          <w:w w:val="90"/>
        </w:rPr>
        <w:t>osoby</w:t>
      </w:r>
      <w:r>
        <w:rPr>
          <w:color w:val="231F20"/>
          <w:spacing w:val="-2"/>
          <w:w w:val="90"/>
        </w:rPr>
        <w:t xml:space="preserve"> </w:t>
      </w:r>
      <w:r>
        <w:rPr>
          <w:color w:val="231F20"/>
          <w:w w:val="90"/>
        </w:rPr>
        <w:t>zainteresowane</w:t>
      </w:r>
      <w:r>
        <w:rPr>
          <w:color w:val="231F20"/>
          <w:spacing w:val="-3"/>
          <w:w w:val="90"/>
        </w:rPr>
        <w:t xml:space="preserve"> </w:t>
      </w:r>
      <w:r>
        <w:rPr>
          <w:color w:val="231F20"/>
          <w:w w:val="90"/>
        </w:rPr>
        <w:t>miały</w:t>
      </w:r>
      <w:r>
        <w:rPr>
          <w:color w:val="231F20"/>
          <w:spacing w:val="-2"/>
          <w:w w:val="90"/>
        </w:rPr>
        <w:t xml:space="preserve"> </w:t>
      </w:r>
      <w:r>
        <w:rPr>
          <w:color w:val="231F20"/>
          <w:w w:val="90"/>
        </w:rPr>
        <w:t>możliwość</w:t>
      </w:r>
      <w:r>
        <w:rPr>
          <w:color w:val="231F20"/>
          <w:spacing w:val="-2"/>
          <w:w w:val="90"/>
        </w:rPr>
        <w:t xml:space="preserve"> </w:t>
      </w:r>
      <w:r>
        <w:rPr>
          <w:color w:val="231F20"/>
          <w:w w:val="90"/>
        </w:rPr>
        <w:t>zapoznania</w:t>
      </w:r>
      <w:r>
        <w:rPr>
          <w:color w:val="231F20"/>
          <w:spacing w:val="-3"/>
          <w:w w:val="90"/>
        </w:rPr>
        <w:t xml:space="preserve"> </w:t>
      </w:r>
      <w:r>
        <w:rPr>
          <w:color w:val="231F20"/>
          <w:spacing w:val="-5"/>
          <w:w w:val="90"/>
        </w:rPr>
        <w:t>się</w:t>
      </w:r>
    </w:p>
    <w:p w14:paraId="03D3AAE9" w14:textId="77777777" w:rsidR="004766AD" w:rsidRDefault="00000000">
      <w:pPr>
        <w:pStyle w:val="Tekstpodstawowy"/>
        <w:spacing w:line="232" w:lineRule="auto"/>
        <w:ind w:left="2160" w:right="394"/>
        <w:jc w:val="both"/>
      </w:pPr>
      <w:r>
        <w:rPr>
          <w:color w:val="231F20"/>
          <w:w w:val="90"/>
        </w:rPr>
        <w:t>z</w:t>
      </w:r>
      <w:r>
        <w:rPr>
          <w:color w:val="231F20"/>
          <w:spacing w:val="-6"/>
          <w:w w:val="90"/>
        </w:rPr>
        <w:t xml:space="preserve"> </w:t>
      </w:r>
      <w:r>
        <w:rPr>
          <w:color w:val="231F20"/>
          <w:w w:val="90"/>
        </w:rPr>
        <w:t>deklaracją</w:t>
      </w:r>
      <w:r>
        <w:rPr>
          <w:color w:val="231F20"/>
          <w:spacing w:val="-6"/>
          <w:w w:val="90"/>
        </w:rPr>
        <w:t xml:space="preserve"> </w:t>
      </w:r>
      <w:r>
        <w:rPr>
          <w:color w:val="231F20"/>
          <w:w w:val="90"/>
        </w:rPr>
        <w:t>dostępności,</w:t>
      </w:r>
      <w:r>
        <w:rPr>
          <w:color w:val="231F20"/>
          <w:spacing w:val="-6"/>
          <w:w w:val="90"/>
        </w:rPr>
        <w:t xml:space="preserve"> </w:t>
      </w:r>
      <w:r>
        <w:rPr>
          <w:color w:val="231F20"/>
          <w:w w:val="90"/>
        </w:rPr>
        <w:t>opracowaniem</w:t>
      </w:r>
      <w:r>
        <w:rPr>
          <w:color w:val="231F20"/>
          <w:spacing w:val="-6"/>
          <w:w w:val="90"/>
        </w:rPr>
        <w:t xml:space="preserve"> </w:t>
      </w:r>
      <w:r>
        <w:rPr>
          <w:color w:val="231F20"/>
          <w:w w:val="90"/>
        </w:rPr>
        <w:t>dotyczącym</w:t>
      </w:r>
      <w:r>
        <w:rPr>
          <w:color w:val="231F20"/>
          <w:spacing w:val="-6"/>
          <w:w w:val="90"/>
        </w:rPr>
        <w:t xml:space="preserve"> </w:t>
      </w:r>
      <w:r>
        <w:rPr>
          <w:color w:val="231F20"/>
          <w:w w:val="90"/>
        </w:rPr>
        <w:t>modeli</w:t>
      </w:r>
      <w:r>
        <w:rPr>
          <w:color w:val="231F20"/>
          <w:spacing w:val="-6"/>
          <w:w w:val="90"/>
        </w:rPr>
        <w:t xml:space="preserve"> </w:t>
      </w:r>
      <w:r>
        <w:rPr>
          <w:color w:val="231F20"/>
          <w:w w:val="90"/>
        </w:rPr>
        <w:t>dostępnego</w:t>
      </w:r>
      <w:r>
        <w:rPr>
          <w:color w:val="231F20"/>
          <w:spacing w:val="-6"/>
          <w:w w:val="90"/>
        </w:rPr>
        <w:t xml:space="preserve"> </w:t>
      </w:r>
      <w:r>
        <w:rPr>
          <w:color w:val="231F20"/>
          <w:w w:val="90"/>
        </w:rPr>
        <w:t>sądu,</w:t>
      </w:r>
      <w:r>
        <w:rPr>
          <w:color w:val="231F20"/>
          <w:spacing w:val="-6"/>
          <w:w w:val="90"/>
        </w:rPr>
        <w:t xml:space="preserve"> </w:t>
      </w:r>
      <w:r>
        <w:rPr>
          <w:color w:val="231F20"/>
          <w:w w:val="90"/>
        </w:rPr>
        <w:t>oraz</w:t>
      </w:r>
      <w:r>
        <w:rPr>
          <w:color w:val="231F20"/>
          <w:spacing w:val="-6"/>
          <w:w w:val="90"/>
        </w:rPr>
        <w:t xml:space="preserve"> </w:t>
      </w:r>
      <w:r>
        <w:rPr>
          <w:color w:val="231F20"/>
          <w:w w:val="90"/>
        </w:rPr>
        <w:t>z</w:t>
      </w:r>
      <w:r>
        <w:rPr>
          <w:color w:val="231F20"/>
          <w:spacing w:val="-6"/>
          <w:w w:val="90"/>
        </w:rPr>
        <w:t xml:space="preserve"> </w:t>
      </w:r>
      <w:r>
        <w:rPr>
          <w:color w:val="231F20"/>
          <w:w w:val="90"/>
        </w:rPr>
        <w:t>dokumentami opisującymi poziom dostępności przedmiotowego sądu,</w:t>
      </w:r>
    </w:p>
    <w:p w14:paraId="6A5065F6" w14:textId="77777777" w:rsidR="004766AD" w:rsidRDefault="00000000">
      <w:pPr>
        <w:pStyle w:val="Akapitzlist"/>
        <w:numPr>
          <w:ilvl w:val="0"/>
          <w:numId w:val="99"/>
        </w:numPr>
        <w:tabs>
          <w:tab w:val="left" w:pos="1440"/>
        </w:tabs>
        <w:spacing w:before="107" w:line="232" w:lineRule="auto"/>
        <w:ind w:right="689"/>
        <w:jc w:val="both"/>
      </w:pPr>
      <w:r>
        <w:rPr>
          <w:color w:val="231F20"/>
          <w:w w:val="90"/>
        </w:rPr>
        <w:t>wystąpienia</w:t>
      </w:r>
      <w:r>
        <w:rPr>
          <w:color w:val="231F20"/>
          <w:spacing w:val="-6"/>
          <w:w w:val="90"/>
        </w:rPr>
        <w:t xml:space="preserve"> </w:t>
      </w:r>
      <w:r>
        <w:rPr>
          <w:color w:val="231F20"/>
          <w:w w:val="90"/>
        </w:rPr>
        <w:t>incydentów</w:t>
      </w:r>
      <w:r>
        <w:rPr>
          <w:color w:val="231F20"/>
          <w:spacing w:val="-6"/>
          <w:w w:val="90"/>
        </w:rPr>
        <w:t xml:space="preserve"> </w:t>
      </w:r>
      <w:r>
        <w:rPr>
          <w:color w:val="231F20"/>
          <w:w w:val="90"/>
        </w:rPr>
        <w:t>wpływających</w:t>
      </w:r>
      <w:r>
        <w:rPr>
          <w:color w:val="231F20"/>
          <w:spacing w:val="-6"/>
          <w:w w:val="90"/>
        </w:rPr>
        <w:t xml:space="preserve"> </w:t>
      </w:r>
      <w:r>
        <w:rPr>
          <w:color w:val="231F20"/>
          <w:w w:val="90"/>
        </w:rPr>
        <w:t>na</w:t>
      </w:r>
      <w:r>
        <w:rPr>
          <w:color w:val="231F20"/>
          <w:spacing w:val="-6"/>
          <w:w w:val="90"/>
        </w:rPr>
        <w:t xml:space="preserve"> </w:t>
      </w:r>
      <w:r>
        <w:rPr>
          <w:color w:val="231F20"/>
          <w:w w:val="90"/>
        </w:rPr>
        <w:t>czasowy</w:t>
      </w:r>
      <w:r>
        <w:rPr>
          <w:color w:val="231F20"/>
          <w:spacing w:val="-6"/>
          <w:w w:val="90"/>
        </w:rPr>
        <w:t xml:space="preserve"> </w:t>
      </w:r>
      <w:r>
        <w:rPr>
          <w:color w:val="231F20"/>
          <w:w w:val="90"/>
        </w:rPr>
        <w:t>brak</w:t>
      </w:r>
      <w:r>
        <w:rPr>
          <w:color w:val="231F20"/>
          <w:spacing w:val="-6"/>
          <w:w w:val="90"/>
        </w:rPr>
        <w:t xml:space="preserve"> </w:t>
      </w:r>
      <w:r>
        <w:rPr>
          <w:color w:val="231F20"/>
          <w:w w:val="90"/>
        </w:rPr>
        <w:t>dostępności</w:t>
      </w:r>
      <w:r>
        <w:rPr>
          <w:color w:val="231F20"/>
          <w:spacing w:val="-6"/>
          <w:w w:val="90"/>
        </w:rPr>
        <w:t xml:space="preserve"> </w:t>
      </w:r>
      <w:r>
        <w:rPr>
          <w:color w:val="231F20"/>
          <w:w w:val="90"/>
        </w:rPr>
        <w:t>(np.</w:t>
      </w:r>
      <w:r>
        <w:rPr>
          <w:color w:val="231F20"/>
          <w:spacing w:val="-6"/>
          <w:w w:val="90"/>
        </w:rPr>
        <w:t xml:space="preserve"> </w:t>
      </w:r>
      <w:r>
        <w:rPr>
          <w:color w:val="231F20"/>
          <w:w w:val="90"/>
        </w:rPr>
        <w:t>uszkodzenie</w:t>
      </w:r>
      <w:r>
        <w:rPr>
          <w:color w:val="231F20"/>
          <w:spacing w:val="-6"/>
          <w:w w:val="90"/>
        </w:rPr>
        <w:t xml:space="preserve"> </w:t>
      </w:r>
      <w:r>
        <w:rPr>
          <w:color w:val="231F20"/>
          <w:w w:val="90"/>
        </w:rPr>
        <w:t>budynku</w:t>
      </w:r>
      <w:r>
        <w:rPr>
          <w:color w:val="231F20"/>
          <w:spacing w:val="-6"/>
          <w:w w:val="90"/>
        </w:rPr>
        <w:t xml:space="preserve"> </w:t>
      </w:r>
      <w:r>
        <w:rPr>
          <w:color w:val="231F20"/>
          <w:w w:val="90"/>
        </w:rPr>
        <w:t>w</w:t>
      </w:r>
      <w:r>
        <w:rPr>
          <w:color w:val="231F20"/>
          <w:spacing w:val="-6"/>
          <w:w w:val="90"/>
        </w:rPr>
        <w:t xml:space="preserve"> </w:t>
      </w:r>
      <w:r>
        <w:rPr>
          <w:color w:val="231F20"/>
          <w:w w:val="90"/>
        </w:rPr>
        <w:t xml:space="preserve">wyniku zalania, remontu, zmiany układu dróg, ograniczenie dostępu do parkingu); w celu przeciwdziałania temu </w:t>
      </w:r>
      <w:r>
        <w:rPr>
          <w:color w:val="231F20"/>
          <w:spacing w:val="-6"/>
        </w:rPr>
        <w:t>problemowi,</w:t>
      </w:r>
      <w:r>
        <w:rPr>
          <w:color w:val="231F20"/>
          <w:spacing w:val="-10"/>
        </w:rPr>
        <w:t xml:space="preserve"> </w:t>
      </w:r>
      <w:r>
        <w:rPr>
          <w:color w:val="231F20"/>
          <w:spacing w:val="-6"/>
        </w:rPr>
        <w:t>rekomenduje</w:t>
      </w:r>
      <w:r>
        <w:rPr>
          <w:color w:val="231F20"/>
          <w:spacing w:val="-9"/>
        </w:rPr>
        <w:t xml:space="preserve"> </w:t>
      </w:r>
      <w:r>
        <w:rPr>
          <w:color w:val="231F20"/>
          <w:spacing w:val="-6"/>
        </w:rPr>
        <w:t>się:</w:t>
      </w:r>
    </w:p>
    <w:p w14:paraId="29648CD9" w14:textId="77777777" w:rsidR="004766AD" w:rsidRDefault="00000000">
      <w:pPr>
        <w:pStyle w:val="Akapitzlist"/>
        <w:numPr>
          <w:ilvl w:val="0"/>
          <w:numId w:val="95"/>
        </w:numPr>
        <w:tabs>
          <w:tab w:val="left" w:pos="2160"/>
        </w:tabs>
        <w:spacing w:before="139" w:line="216" w:lineRule="auto"/>
        <w:ind w:right="532"/>
      </w:pPr>
      <w:r>
        <w:rPr>
          <w:color w:val="231F20"/>
          <w:w w:val="90"/>
        </w:rPr>
        <w:t>w</w:t>
      </w:r>
      <w:r>
        <w:rPr>
          <w:color w:val="231F20"/>
          <w:spacing w:val="-4"/>
          <w:w w:val="90"/>
        </w:rPr>
        <w:t xml:space="preserve"> </w:t>
      </w:r>
      <w:r>
        <w:rPr>
          <w:color w:val="231F20"/>
          <w:w w:val="90"/>
        </w:rPr>
        <w:t>przypadku</w:t>
      </w:r>
      <w:r>
        <w:rPr>
          <w:color w:val="231F20"/>
          <w:spacing w:val="-4"/>
          <w:w w:val="90"/>
        </w:rPr>
        <w:t xml:space="preserve"> </w:t>
      </w:r>
      <w:r>
        <w:rPr>
          <w:color w:val="231F20"/>
          <w:w w:val="90"/>
        </w:rPr>
        <w:t>wystąpienia</w:t>
      </w:r>
      <w:r>
        <w:rPr>
          <w:color w:val="231F20"/>
          <w:spacing w:val="-4"/>
          <w:w w:val="90"/>
        </w:rPr>
        <w:t xml:space="preserve"> </w:t>
      </w:r>
      <w:r>
        <w:rPr>
          <w:color w:val="231F20"/>
          <w:w w:val="90"/>
        </w:rPr>
        <w:t>incydentów</w:t>
      </w:r>
      <w:r>
        <w:rPr>
          <w:color w:val="231F20"/>
          <w:spacing w:val="-4"/>
          <w:w w:val="90"/>
        </w:rPr>
        <w:t xml:space="preserve"> </w:t>
      </w:r>
      <w:r>
        <w:rPr>
          <w:color w:val="231F20"/>
          <w:w w:val="90"/>
        </w:rPr>
        <w:t>mogących</w:t>
      </w:r>
      <w:r>
        <w:rPr>
          <w:color w:val="231F20"/>
          <w:spacing w:val="-4"/>
          <w:w w:val="90"/>
        </w:rPr>
        <w:t xml:space="preserve"> </w:t>
      </w:r>
      <w:r>
        <w:rPr>
          <w:color w:val="231F20"/>
          <w:w w:val="90"/>
        </w:rPr>
        <w:t>wpłynąć</w:t>
      </w:r>
      <w:r>
        <w:rPr>
          <w:color w:val="231F20"/>
          <w:spacing w:val="-4"/>
          <w:w w:val="90"/>
        </w:rPr>
        <w:t xml:space="preserve"> </w:t>
      </w:r>
      <w:r>
        <w:rPr>
          <w:color w:val="231F20"/>
          <w:w w:val="90"/>
        </w:rPr>
        <w:t>na</w:t>
      </w:r>
      <w:r>
        <w:rPr>
          <w:color w:val="231F20"/>
          <w:spacing w:val="-4"/>
          <w:w w:val="90"/>
        </w:rPr>
        <w:t xml:space="preserve"> </w:t>
      </w:r>
      <w:r>
        <w:rPr>
          <w:color w:val="231F20"/>
          <w:w w:val="90"/>
        </w:rPr>
        <w:t>poziom</w:t>
      </w:r>
      <w:r>
        <w:rPr>
          <w:color w:val="231F20"/>
          <w:spacing w:val="-4"/>
          <w:w w:val="90"/>
        </w:rPr>
        <w:t xml:space="preserve"> </w:t>
      </w:r>
      <w:r>
        <w:rPr>
          <w:color w:val="231F20"/>
          <w:w w:val="90"/>
        </w:rPr>
        <w:t>dostępności,</w:t>
      </w:r>
      <w:r>
        <w:rPr>
          <w:color w:val="231F20"/>
          <w:spacing w:val="-4"/>
          <w:w w:val="90"/>
        </w:rPr>
        <w:t xml:space="preserve"> </w:t>
      </w:r>
      <w:r>
        <w:rPr>
          <w:color w:val="231F20"/>
          <w:w w:val="90"/>
        </w:rPr>
        <w:t>rekomenduje</w:t>
      </w:r>
      <w:r>
        <w:rPr>
          <w:color w:val="231F20"/>
          <w:spacing w:val="-4"/>
          <w:w w:val="90"/>
        </w:rPr>
        <w:t xml:space="preserve"> </w:t>
      </w:r>
      <w:r>
        <w:rPr>
          <w:color w:val="231F20"/>
          <w:w w:val="90"/>
        </w:rPr>
        <w:t>się ponowny doraźny przegląd poziomu dostępności według listy kontrolnej, aby zweryfikować braki,</w:t>
      </w:r>
    </w:p>
    <w:p w14:paraId="117C2BB0" w14:textId="77777777" w:rsidR="004766AD" w:rsidRDefault="00000000">
      <w:pPr>
        <w:pStyle w:val="Akapitzlist"/>
        <w:numPr>
          <w:ilvl w:val="0"/>
          <w:numId w:val="95"/>
        </w:numPr>
        <w:tabs>
          <w:tab w:val="left" w:pos="2160"/>
        </w:tabs>
        <w:spacing w:before="10" w:line="225" w:lineRule="auto"/>
        <w:ind w:right="956"/>
      </w:pPr>
      <w:r>
        <w:rPr>
          <w:color w:val="231F20"/>
          <w:spacing w:val="-8"/>
        </w:rPr>
        <w:t>w</w:t>
      </w:r>
      <w:r>
        <w:rPr>
          <w:color w:val="231F20"/>
          <w:spacing w:val="-4"/>
        </w:rPr>
        <w:t xml:space="preserve"> </w:t>
      </w:r>
      <w:r>
        <w:rPr>
          <w:color w:val="231F20"/>
          <w:spacing w:val="-8"/>
        </w:rPr>
        <w:t>przypadku,</w:t>
      </w:r>
      <w:r>
        <w:rPr>
          <w:color w:val="231F20"/>
          <w:spacing w:val="-4"/>
        </w:rPr>
        <w:t xml:space="preserve"> </w:t>
      </w:r>
      <w:r>
        <w:rPr>
          <w:color w:val="231F20"/>
          <w:spacing w:val="-8"/>
        </w:rPr>
        <w:t>gdy</w:t>
      </w:r>
      <w:r>
        <w:rPr>
          <w:color w:val="231F20"/>
          <w:spacing w:val="-4"/>
        </w:rPr>
        <w:t xml:space="preserve"> </w:t>
      </w:r>
      <w:r>
        <w:rPr>
          <w:color w:val="231F20"/>
          <w:spacing w:val="-8"/>
        </w:rPr>
        <w:t>złożono</w:t>
      </w:r>
      <w:r>
        <w:rPr>
          <w:color w:val="231F20"/>
          <w:spacing w:val="-4"/>
        </w:rPr>
        <w:t xml:space="preserve"> </w:t>
      </w:r>
      <w:r>
        <w:rPr>
          <w:color w:val="231F20"/>
          <w:spacing w:val="-8"/>
        </w:rPr>
        <w:t>skargę</w:t>
      </w:r>
      <w:r>
        <w:rPr>
          <w:color w:val="231F20"/>
          <w:spacing w:val="-4"/>
        </w:rPr>
        <w:t xml:space="preserve"> </w:t>
      </w:r>
      <w:r>
        <w:rPr>
          <w:color w:val="231F20"/>
          <w:spacing w:val="-8"/>
        </w:rPr>
        <w:t>na</w:t>
      </w:r>
      <w:r>
        <w:rPr>
          <w:color w:val="231F20"/>
          <w:spacing w:val="-4"/>
        </w:rPr>
        <w:t xml:space="preserve"> </w:t>
      </w:r>
      <w:r>
        <w:rPr>
          <w:color w:val="231F20"/>
          <w:spacing w:val="-8"/>
        </w:rPr>
        <w:t>brak</w:t>
      </w:r>
      <w:r>
        <w:rPr>
          <w:color w:val="231F20"/>
          <w:spacing w:val="-4"/>
        </w:rPr>
        <w:t xml:space="preserve"> </w:t>
      </w:r>
      <w:r>
        <w:rPr>
          <w:color w:val="231F20"/>
          <w:spacing w:val="-8"/>
        </w:rPr>
        <w:t>zapewnienia</w:t>
      </w:r>
      <w:r>
        <w:rPr>
          <w:color w:val="231F20"/>
          <w:spacing w:val="-4"/>
        </w:rPr>
        <w:t xml:space="preserve"> </w:t>
      </w:r>
      <w:r>
        <w:rPr>
          <w:color w:val="231F20"/>
          <w:spacing w:val="-8"/>
        </w:rPr>
        <w:t>dostępności,</w:t>
      </w:r>
      <w:r>
        <w:rPr>
          <w:color w:val="231F20"/>
          <w:spacing w:val="-4"/>
        </w:rPr>
        <w:t xml:space="preserve"> </w:t>
      </w:r>
      <w:r>
        <w:rPr>
          <w:color w:val="231F20"/>
          <w:spacing w:val="-8"/>
        </w:rPr>
        <w:t>należy</w:t>
      </w:r>
      <w:r>
        <w:rPr>
          <w:color w:val="231F20"/>
          <w:spacing w:val="-4"/>
        </w:rPr>
        <w:t xml:space="preserve"> </w:t>
      </w:r>
      <w:r>
        <w:rPr>
          <w:color w:val="231F20"/>
          <w:spacing w:val="-8"/>
        </w:rPr>
        <w:t xml:space="preserve">ponownie </w:t>
      </w:r>
      <w:r>
        <w:rPr>
          <w:color w:val="231F20"/>
          <w:w w:val="90"/>
        </w:rPr>
        <w:t xml:space="preserve">zweryfikować dany obszar według listy wymagań aby sprawdzić, czy podczas procesu oceny </w:t>
      </w:r>
      <w:r>
        <w:rPr>
          <w:color w:val="231F20"/>
        </w:rPr>
        <w:t>popełniono błąd,</w:t>
      </w:r>
    </w:p>
    <w:p w14:paraId="63A4C405" w14:textId="77777777" w:rsidR="004766AD" w:rsidRDefault="00000000">
      <w:pPr>
        <w:pStyle w:val="Akapitzlist"/>
        <w:numPr>
          <w:ilvl w:val="0"/>
          <w:numId w:val="95"/>
        </w:numPr>
        <w:tabs>
          <w:tab w:val="left" w:pos="2160"/>
        </w:tabs>
        <w:spacing w:before="3" w:line="228" w:lineRule="auto"/>
        <w:ind w:right="920"/>
      </w:pPr>
      <w:r>
        <w:rPr>
          <w:color w:val="231F20"/>
          <w:spacing w:val="-8"/>
        </w:rPr>
        <w:t>jeśli</w:t>
      </w:r>
      <w:r>
        <w:rPr>
          <w:color w:val="231F20"/>
        </w:rPr>
        <w:t xml:space="preserve"> </w:t>
      </w:r>
      <w:r>
        <w:rPr>
          <w:color w:val="231F20"/>
          <w:spacing w:val="-8"/>
        </w:rPr>
        <w:t>dany</w:t>
      </w:r>
      <w:r>
        <w:rPr>
          <w:color w:val="231F20"/>
        </w:rPr>
        <w:t xml:space="preserve"> </w:t>
      </w:r>
      <w:r>
        <w:rPr>
          <w:color w:val="231F20"/>
          <w:spacing w:val="-8"/>
        </w:rPr>
        <w:t>obszar</w:t>
      </w:r>
      <w:r>
        <w:rPr>
          <w:color w:val="231F20"/>
        </w:rPr>
        <w:t xml:space="preserve"> </w:t>
      </w:r>
      <w:r>
        <w:rPr>
          <w:color w:val="231F20"/>
          <w:spacing w:val="-8"/>
        </w:rPr>
        <w:t>dostępności,</w:t>
      </w:r>
      <w:r>
        <w:rPr>
          <w:color w:val="231F20"/>
        </w:rPr>
        <w:t xml:space="preserve"> </w:t>
      </w:r>
      <w:r>
        <w:rPr>
          <w:color w:val="231F20"/>
          <w:spacing w:val="-8"/>
        </w:rPr>
        <w:t>objęty</w:t>
      </w:r>
      <w:r>
        <w:rPr>
          <w:color w:val="231F20"/>
        </w:rPr>
        <w:t xml:space="preserve"> </w:t>
      </w:r>
      <w:r>
        <w:rPr>
          <w:color w:val="231F20"/>
          <w:spacing w:val="-8"/>
        </w:rPr>
        <w:t>skargą,</w:t>
      </w:r>
      <w:r>
        <w:rPr>
          <w:color w:val="231F20"/>
        </w:rPr>
        <w:t xml:space="preserve"> </w:t>
      </w:r>
      <w:r>
        <w:rPr>
          <w:color w:val="231F20"/>
          <w:spacing w:val="-8"/>
        </w:rPr>
        <w:t>zalicza</w:t>
      </w:r>
      <w:r>
        <w:rPr>
          <w:color w:val="231F20"/>
        </w:rPr>
        <w:t xml:space="preserve"> </w:t>
      </w:r>
      <w:r>
        <w:rPr>
          <w:color w:val="231F20"/>
          <w:spacing w:val="-8"/>
        </w:rPr>
        <w:t>się</w:t>
      </w:r>
      <w:r>
        <w:rPr>
          <w:color w:val="231F20"/>
        </w:rPr>
        <w:t xml:space="preserve"> </w:t>
      </w:r>
      <w:r>
        <w:rPr>
          <w:color w:val="231F20"/>
          <w:spacing w:val="-8"/>
        </w:rPr>
        <w:t>do</w:t>
      </w:r>
      <w:r>
        <w:rPr>
          <w:color w:val="231F20"/>
        </w:rPr>
        <w:t xml:space="preserve"> </w:t>
      </w:r>
      <w:r>
        <w:rPr>
          <w:color w:val="231F20"/>
          <w:spacing w:val="-8"/>
        </w:rPr>
        <w:t>40%,</w:t>
      </w:r>
      <w:r>
        <w:rPr>
          <w:color w:val="231F20"/>
        </w:rPr>
        <w:t xml:space="preserve"> </w:t>
      </w:r>
      <w:r>
        <w:rPr>
          <w:color w:val="231F20"/>
          <w:spacing w:val="-8"/>
        </w:rPr>
        <w:t>które</w:t>
      </w:r>
      <w:r>
        <w:rPr>
          <w:color w:val="231F20"/>
        </w:rPr>
        <w:t xml:space="preserve"> </w:t>
      </w:r>
      <w:r>
        <w:rPr>
          <w:color w:val="231F20"/>
          <w:spacing w:val="-8"/>
        </w:rPr>
        <w:t>według</w:t>
      </w:r>
      <w:r>
        <w:rPr>
          <w:color w:val="231F20"/>
        </w:rPr>
        <w:t xml:space="preserve"> </w:t>
      </w:r>
      <w:r>
        <w:rPr>
          <w:color w:val="231F20"/>
          <w:spacing w:val="-8"/>
        </w:rPr>
        <w:t xml:space="preserve">metodologii </w:t>
      </w:r>
      <w:r>
        <w:rPr>
          <w:color w:val="231F20"/>
          <w:w w:val="90"/>
        </w:rPr>
        <w:t>wdrażania</w:t>
      </w:r>
      <w:r>
        <w:rPr>
          <w:color w:val="231F20"/>
          <w:spacing w:val="-4"/>
          <w:w w:val="90"/>
        </w:rPr>
        <w:t xml:space="preserve"> </w:t>
      </w:r>
      <w:r>
        <w:rPr>
          <w:color w:val="231F20"/>
          <w:w w:val="90"/>
        </w:rPr>
        <w:t>modelu</w:t>
      </w:r>
      <w:r>
        <w:rPr>
          <w:color w:val="231F20"/>
          <w:spacing w:val="-4"/>
          <w:w w:val="90"/>
        </w:rPr>
        <w:t xml:space="preserve"> </w:t>
      </w:r>
      <w:r>
        <w:rPr>
          <w:color w:val="231F20"/>
          <w:w w:val="90"/>
        </w:rPr>
        <w:t>nie</w:t>
      </w:r>
      <w:r>
        <w:rPr>
          <w:color w:val="231F20"/>
          <w:spacing w:val="-4"/>
          <w:w w:val="90"/>
        </w:rPr>
        <w:t xml:space="preserve"> </w:t>
      </w:r>
      <w:r>
        <w:rPr>
          <w:color w:val="231F20"/>
          <w:w w:val="90"/>
        </w:rPr>
        <w:t>przesądza</w:t>
      </w:r>
      <w:r>
        <w:rPr>
          <w:color w:val="231F20"/>
          <w:spacing w:val="-4"/>
          <w:w w:val="90"/>
        </w:rPr>
        <w:t xml:space="preserve"> </w:t>
      </w:r>
      <w:r>
        <w:rPr>
          <w:color w:val="231F20"/>
          <w:w w:val="90"/>
        </w:rPr>
        <w:t>o</w:t>
      </w:r>
      <w:r>
        <w:rPr>
          <w:color w:val="231F20"/>
          <w:spacing w:val="-4"/>
          <w:w w:val="90"/>
        </w:rPr>
        <w:t xml:space="preserve"> </w:t>
      </w:r>
      <w:r>
        <w:rPr>
          <w:color w:val="231F20"/>
          <w:w w:val="90"/>
        </w:rPr>
        <w:t>zakwalifikowaniu</w:t>
      </w:r>
      <w:r>
        <w:rPr>
          <w:color w:val="231F20"/>
          <w:spacing w:val="-4"/>
          <w:w w:val="90"/>
        </w:rPr>
        <w:t xml:space="preserve"> </w:t>
      </w:r>
      <w:r>
        <w:rPr>
          <w:color w:val="231F20"/>
          <w:w w:val="90"/>
        </w:rPr>
        <w:t>do</w:t>
      </w:r>
      <w:r>
        <w:rPr>
          <w:color w:val="231F20"/>
          <w:spacing w:val="-4"/>
          <w:w w:val="90"/>
        </w:rPr>
        <w:t xml:space="preserve"> </w:t>
      </w:r>
      <w:r>
        <w:rPr>
          <w:color w:val="231F20"/>
          <w:w w:val="90"/>
        </w:rPr>
        <w:t>maksymalnego</w:t>
      </w:r>
      <w:r>
        <w:rPr>
          <w:color w:val="231F20"/>
          <w:spacing w:val="-4"/>
          <w:w w:val="90"/>
        </w:rPr>
        <w:t xml:space="preserve"> </w:t>
      </w:r>
      <w:r>
        <w:rPr>
          <w:color w:val="231F20"/>
          <w:w w:val="90"/>
        </w:rPr>
        <w:t>poziomu</w:t>
      </w:r>
      <w:r>
        <w:rPr>
          <w:color w:val="231F20"/>
          <w:spacing w:val="-4"/>
          <w:w w:val="90"/>
        </w:rPr>
        <w:t xml:space="preserve"> </w:t>
      </w:r>
      <w:r>
        <w:rPr>
          <w:color w:val="231F20"/>
          <w:w w:val="90"/>
        </w:rPr>
        <w:t xml:space="preserve">dostępności, wówczas w efekcie złożonej skargi należy spełnić wymaganie, co do którego pojawiły się </w:t>
      </w:r>
      <w:r>
        <w:rPr>
          <w:color w:val="231F20"/>
          <w:spacing w:val="-2"/>
        </w:rPr>
        <w:t>zastrzeżenia,</w:t>
      </w:r>
    </w:p>
    <w:p w14:paraId="4300DFCA" w14:textId="77777777" w:rsidR="004766AD" w:rsidRDefault="00000000">
      <w:pPr>
        <w:pStyle w:val="Akapitzlist"/>
        <w:numPr>
          <w:ilvl w:val="0"/>
          <w:numId w:val="99"/>
        </w:numPr>
        <w:tabs>
          <w:tab w:val="left" w:pos="1439"/>
          <w:tab w:val="left" w:pos="1440"/>
        </w:tabs>
        <w:spacing w:before="114" w:line="232" w:lineRule="auto"/>
        <w:ind w:right="1303"/>
      </w:pPr>
      <w:r>
        <w:rPr>
          <w:color w:val="231F20"/>
          <w:w w:val="90"/>
        </w:rPr>
        <w:t xml:space="preserve">braku wiedzy i świadomości wśród pracowników sądu; w celu przeciwdziałania temu problemowi, </w:t>
      </w:r>
      <w:r>
        <w:rPr>
          <w:color w:val="231F20"/>
          <w:spacing w:val="-2"/>
        </w:rPr>
        <w:t>rekomenduje</w:t>
      </w:r>
      <w:r>
        <w:rPr>
          <w:color w:val="231F20"/>
          <w:spacing w:val="-14"/>
        </w:rPr>
        <w:t xml:space="preserve"> </w:t>
      </w:r>
      <w:r>
        <w:rPr>
          <w:color w:val="231F20"/>
          <w:spacing w:val="-2"/>
        </w:rPr>
        <w:t>się:</w:t>
      </w:r>
    </w:p>
    <w:p w14:paraId="13961869" w14:textId="77777777" w:rsidR="004766AD" w:rsidRDefault="00000000">
      <w:pPr>
        <w:pStyle w:val="Akapitzlist"/>
        <w:numPr>
          <w:ilvl w:val="0"/>
          <w:numId w:val="94"/>
        </w:numPr>
        <w:tabs>
          <w:tab w:val="left" w:pos="2160"/>
        </w:tabs>
        <w:spacing w:before="131" w:line="225" w:lineRule="auto"/>
        <w:ind w:right="504"/>
      </w:pPr>
      <w:r>
        <w:rPr>
          <w:color w:val="231F20"/>
          <w:w w:val="90"/>
        </w:rPr>
        <w:t>organizowanie</w:t>
      </w:r>
      <w:r>
        <w:rPr>
          <w:color w:val="231F20"/>
          <w:spacing w:val="-7"/>
          <w:w w:val="90"/>
        </w:rPr>
        <w:t xml:space="preserve"> </w:t>
      </w:r>
      <w:r>
        <w:rPr>
          <w:color w:val="231F20"/>
          <w:w w:val="90"/>
        </w:rPr>
        <w:t>cyklicznych</w:t>
      </w:r>
      <w:r>
        <w:rPr>
          <w:color w:val="231F20"/>
          <w:spacing w:val="-7"/>
          <w:w w:val="90"/>
        </w:rPr>
        <w:t xml:space="preserve"> </w:t>
      </w:r>
      <w:r>
        <w:rPr>
          <w:color w:val="231F20"/>
          <w:w w:val="90"/>
        </w:rPr>
        <w:t>spotkań</w:t>
      </w:r>
      <w:r>
        <w:rPr>
          <w:color w:val="231F20"/>
          <w:spacing w:val="-7"/>
          <w:w w:val="90"/>
        </w:rPr>
        <w:t xml:space="preserve"> </w:t>
      </w:r>
      <w:r>
        <w:rPr>
          <w:color w:val="231F20"/>
          <w:w w:val="90"/>
        </w:rPr>
        <w:t>pracowników</w:t>
      </w:r>
      <w:r>
        <w:rPr>
          <w:color w:val="231F20"/>
          <w:spacing w:val="-7"/>
          <w:w w:val="90"/>
        </w:rPr>
        <w:t xml:space="preserve"> </w:t>
      </w:r>
      <w:r>
        <w:rPr>
          <w:color w:val="231F20"/>
          <w:w w:val="90"/>
        </w:rPr>
        <w:t>sądu</w:t>
      </w:r>
      <w:r>
        <w:rPr>
          <w:color w:val="231F20"/>
          <w:spacing w:val="-7"/>
          <w:w w:val="90"/>
        </w:rPr>
        <w:t xml:space="preserve"> </w:t>
      </w:r>
      <w:r>
        <w:rPr>
          <w:color w:val="231F20"/>
          <w:w w:val="90"/>
        </w:rPr>
        <w:t>odpowiedzialnych</w:t>
      </w:r>
      <w:r>
        <w:rPr>
          <w:color w:val="231F20"/>
          <w:spacing w:val="-7"/>
          <w:w w:val="90"/>
        </w:rPr>
        <w:t xml:space="preserve"> </w:t>
      </w:r>
      <w:r>
        <w:rPr>
          <w:color w:val="231F20"/>
          <w:w w:val="90"/>
        </w:rPr>
        <w:t>za</w:t>
      </w:r>
      <w:r>
        <w:rPr>
          <w:color w:val="231F20"/>
          <w:spacing w:val="-7"/>
          <w:w w:val="90"/>
        </w:rPr>
        <w:t xml:space="preserve"> </w:t>
      </w:r>
      <w:r>
        <w:rPr>
          <w:color w:val="231F20"/>
          <w:w w:val="90"/>
        </w:rPr>
        <w:t>poszczególne</w:t>
      </w:r>
      <w:r>
        <w:rPr>
          <w:color w:val="231F20"/>
          <w:spacing w:val="-7"/>
          <w:w w:val="90"/>
        </w:rPr>
        <w:t xml:space="preserve"> </w:t>
      </w:r>
      <w:r>
        <w:rPr>
          <w:color w:val="231F20"/>
          <w:w w:val="90"/>
        </w:rPr>
        <w:t xml:space="preserve">obszary dostępności (np. raz na pół roku) w celu konsultacji i wymiany doświadczeń, organizowania </w:t>
      </w:r>
      <w:r>
        <w:rPr>
          <w:color w:val="231F20"/>
          <w:spacing w:val="-6"/>
        </w:rPr>
        <w:t>wspólnych</w:t>
      </w:r>
      <w:r>
        <w:rPr>
          <w:color w:val="231F20"/>
          <w:spacing w:val="-10"/>
        </w:rPr>
        <w:t xml:space="preserve"> </w:t>
      </w:r>
      <w:r>
        <w:rPr>
          <w:color w:val="231F20"/>
          <w:spacing w:val="-6"/>
        </w:rPr>
        <w:t>warsztatów,</w:t>
      </w:r>
      <w:r>
        <w:rPr>
          <w:color w:val="231F20"/>
          <w:spacing w:val="-9"/>
        </w:rPr>
        <w:t xml:space="preserve"> </w:t>
      </w:r>
      <w:r>
        <w:rPr>
          <w:color w:val="231F20"/>
          <w:spacing w:val="-6"/>
        </w:rPr>
        <w:t>dzielenia</w:t>
      </w:r>
      <w:r>
        <w:rPr>
          <w:color w:val="231F20"/>
          <w:spacing w:val="-9"/>
        </w:rPr>
        <w:t xml:space="preserve"> </w:t>
      </w:r>
      <w:r>
        <w:rPr>
          <w:color w:val="231F20"/>
          <w:spacing w:val="-6"/>
        </w:rPr>
        <w:t>się</w:t>
      </w:r>
      <w:r>
        <w:rPr>
          <w:color w:val="231F20"/>
          <w:spacing w:val="-10"/>
        </w:rPr>
        <w:t xml:space="preserve"> </w:t>
      </w:r>
      <w:r>
        <w:rPr>
          <w:color w:val="231F20"/>
          <w:spacing w:val="-6"/>
        </w:rPr>
        <w:t>wiedzą,</w:t>
      </w:r>
    </w:p>
    <w:p w14:paraId="00332753" w14:textId="77777777" w:rsidR="004766AD" w:rsidRDefault="00000000">
      <w:pPr>
        <w:pStyle w:val="Akapitzlist"/>
        <w:numPr>
          <w:ilvl w:val="0"/>
          <w:numId w:val="94"/>
        </w:numPr>
        <w:tabs>
          <w:tab w:val="left" w:pos="2160"/>
        </w:tabs>
        <w:spacing w:before="12" w:line="216" w:lineRule="auto"/>
        <w:ind w:right="1674"/>
      </w:pPr>
      <w:r>
        <w:rPr>
          <w:color w:val="231F20"/>
          <w:w w:val="90"/>
        </w:rPr>
        <w:t xml:space="preserve">alternatywnie utworzenie wspólnej listy mailingowej lub łączenie za pomocą platform </w:t>
      </w:r>
      <w:r>
        <w:rPr>
          <w:color w:val="231F20"/>
          <w:spacing w:val="-4"/>
        </w:rPr>
        <w:t>usprawniających</w:t>
      </w:r>
      <w:r>
        <w:rPr>
          <w:color w:val="231F20"/>
          <w:spacing w:val="-10"/>
        </w:rPr>
        <w:t xml:space="preserve"> </w:t>
      </w:r>
      <w:r>
        <w:rPr>
          <w:color w:val="231F20"/>
          <w:spacing w:val="-4"/>
        </w:rPr>
        <w:t>pracę</w:t>
      </w:r>
      <w:r>
        <w:rPr>
          <w:color w:val="231F20"/>
          <w:spacing w:val="-10"/>
        </w:rPr>
        <w:t xml:space="preserve"> </w:t>
      </w:r>
      <w:r>
        <w:rPr>
          <w:color w:val="231F20"/>
          <w:spacing w:val="-4"/>
        </w:rPr>
        <w:t>zdalną,</w:t>
      </w:r>
    </w:p>
    <w:p w14:paraId="457850F3" w14:textId="77777777" w:rsidR="004766AD" w:rsidRDefault="00000000">
      <w:pPr>
        <w:pStyle w:val="Akapitzlist"/>
        <w:numPr>
          <w:ilvl w:val="0"/>
          <w:numId w:val="94"/>
        </w:numPr>
        <w:tabs>
          <w:tab w:val="left" w:pos="2160"/>
        </w:tabs>
        <w:spacing w:before="10" w:line="225" w:lineRule="auto"/>
        <w:ind w:right="584"/>
      </w:pPr>
      <w:r>
        <w:rPr>
          <w:color w:val="231F20"/>
          <w:w w:val="90"/>
        </w:rPr>
        <w:t>sieciowanie osób odpowiedzialnych za dostępność z wykorzystaniem w/w rozwiązań, jak również wymiana doświadczeń, dzielenie się dobrymi praktykami i rozwiązaniami w zakresie obsługi interesanta o szczególnych potrzebach,</w:t>
      </w:r>
    </w:p>
    <w:p w14:paraId="33C66427" w14:textId="77777777" w:rsidR="004766AD" w:rsidRDefault="00000000">
      <w:pPr>
        <w:pStyle w:val="Akapitzlist"/>
        <w:numPr>
          <w:ilvl w:val="0"/>
          <w:numId w:val="99"/>
        </w:numPr>
        <w:tabs>
          <w:tab w:val="left" w:pos="1439"/>
          <w:tab w:val="left" w:pos="1440"/>
        </w:tabs>
        <w:spacing w:before="114" w:line="232" w:lineRule="auto"/>
        <w:ind w:right="1064"/>
      </w:pPr>
      <w:r>
        <w:rPr>
          <w:color w:val="231F20"/>
          <w:w w:val="90"/>
        </w:rPr>
        <w:t>przekonanie,</w:t>
      </w:r>
      <w:r>
        <w:rPr>
          <w:color w:val="231F20"/>
          <w:spacing w:val="-4"/>
          <w:w w:val="90"/>
        </w:rPr>
        <w:t xml:space="preserve"> </w:t>
      </w:r>
      <w:r>
        <w:rPr>
          <w:color w:val="231F20"/>
          <w:w w:val="90"/>
        </w:rPr>
        <w:t>że</w:t>
      </w:r>
      <w:r>
        <w:rPr>
          <w:color w:val="231F20"/>
          <w:spacing w:val="-4"/>
          <w:w w:val="90"/>
        </w:rPr>
        <w:t xml:space="preserve"> </w:t>
      </w:r>
      <w:r>
        <w:rPr>
          <w:color w:val="231F20"/>
          <w:w w:val="90"/>
        </w:rPr>
        <w:t>rozwiązania</w:t>
      </w:r>
      <w:r>
        <w:rPr>
          <w:color w:val="231F20"/>
          <w:spacing w:val="-4"/>
          <w:w w:val="90"/>
        </w:rPr>
        <w:t xml:space="preserve"> </w:t>
      </w:r>
      <w:r>
        <w:rPr>
          <w:color w:val="231F20"/>
          <w:w w:val="90"/>
        </w:rPr>
        <w:t>z</w:t>
      </w:r>
      <w:r>
        <w:rPr>
          <w:color w:val="231F20"/>
          <w:spacing w:val="-4"/>
          <w:w w:val="90"/>
        </w:rPr>
        <w:t xml:space="preserve"> </w:t>
      </w:r>
      <w:r>
        <w:rPr>
          <w:color w:val="231F20"/>
          <w:w w:val="90"/>
        </w:rPr>
        <w:t>zakresu</w:t>
      </w:r>
      <w:r>
        <w:rPr>
          <w:color w:val="231F20"/>
          <w:spacing w:val="-4"/>
          <w:w w:val="90"/>
        </w:rPr>
        <w:t xml:space="preserve"> </w:t>
      </w:r>
      <w:r>
        <w:rPr>
          <w:color w:val="231F20"/>
          <w:w w:val="90"/>
        </w:rPr>
        <w:t>zapewnienia</w:t>
      </w:r>
      <w:r>
        <w:rPr>
          <w:color w:val="231F20"/>
          <w:spacing w:val="-4"/>
          <w:w w:val="90"/>
        </w:rPr>
        <w:t xml:space="preserve"> </w:t>
      </w:r>
      <w:r>
        <w:rPr>
          <w:color w:val="231F20"/>
          <w:w w:val="90"/>
        </w:rPr>
        <w:t>dostępności</w:t>
      </w:r>
      <w:r>
        <w:rPr>
          <w:color w:val="231F20"/>
          <w:spacing w:val="-4"/>
          <w:w w:val="90"/>
        </w:rPr>
        <w:t xml:space="preserve"> </w:t>
      </w:r>
      <w:r>
        <w:rPr>
          <w:color w:val="231F20"/>
          <w:w w:val="90"/>
        </w:rPr>
        <w:t>używane</w:t>
      </w:r>
      <w:r>
        <w:rPr>
          <w:color w:val="231F20"/>
          <w:spacing w:val="-4"/>
          <w:w w:val="90"/>
        </w:rPr>
        <w:t xml:space="preserve"> </w:t>
      </w:r>
      <w:r>
        <w:rPr>
          <w:color w:val="231F20"/>
          <w:w w:val="90"/>
        </w:rPr>
        <w:t>są</w:t>
      </w:r>
      <w:r>
        <w:rPr>
          <w:color w:val="231F20"/>
          <w:spacing w:val="-4"/>
          <w:w w:val="90"/>
        </w:rPr>
        <w:t xml:space="preserve"> </w:t>
      </w:r>
      <w:r>
        <w:rPr>
          <w:color w:val="231F20"/>
          <w:w w:val="90"/>
        </w:rPr>
        <w:t>rzadko,</w:t>
      </w:r>
      <w:r>
        <w:rPr>
          <w:color w:val="231F20"/>
          <w:spacing w:val="-4"/>
          <w:w w:val="90"/>
        </w:rPr>
        <w:t xml:space="preserve"> </w:t>
      </w:r>
      <w:r>
        <w:rPr>
          <w:color w:val="231F20"/>
          <w:w w:val="90"/>
        </w:rPr>
        <w:t>a</w:t>
      </w:r>
      <w:r>
        <w:rPr>
          <w:color w:val="231F20"/>
          <w:spacing w:val="-4"/>
          <w:w w:val="90"/>
        </w:rPr>
        <w:t xml:space="preserve"> </w:t>
      </w:r>
      <w:r>
        <w:rPr>
          <w:color w:val="231F20"/>
          <w:w w:val="90"/>
        </w:rPr>
        <w:t>zatem</w:t>
      </w:r>
      <w:r>
        <w:rPr>
          <w:color w:val="231F20"/>
          <w:spacing w:val="-4"/>
          <w:w w:val="90"/>
        </w:rPr>
        <w:t xml:space="preserve"> </w:t>
      </w:r>
      <w:r>
        <w:rPr>
          <w:color w:val="231F20"/>
          <w:w w:val="90"/>
        </w:rPr>
        <w:t>nie</w:t>
      </w:r>
      <w:r>
        <w:rPr>
          <w:color w:val="231F20"/>
          <w:spacing w:val="-4"/>
          <w:w w:val="90"/>
        </w:rPr>
        <w:t xml:space="preserve"> </w:t>
      </w:r>
      <w:r>
        <w:rPr>
          <w:color w:val="231F20"/>
          <w:w w:val="90"/>
        </w:rPr>
        <w:t>są niezbędne; w celu przeciwdziałania temu problemowi, rekomenduje się:</w:t>
      </w:r>
    </w:p>
    <w:p w14:paraId="5CFD0748" w14:textId="77777777" w:rsidR="004766AD" w:rsidRDefault="00000000">
      <w:pPr>
        <w:pStyle w:val="Akapitzlist"/>
        <w:numPr>
          <w:ilvl w:val="0"/>
          <w:numId w:val="93"/>
        </w:numPr>
        <w:tabs>
          <w:tab w:val="left" w:pos="2160"/>
        </w:tabs>
        <w:spacing w:before="138" w:line="216" w:lineRule="auto"/>
        <w:ind w:right="603"/>
      </w:pPr>
      <w:r>
        <w:rPr>
          <w:color w:val="231F20"/>
          <w:w w:val="90"/>
        </w:rPr>
        <w:t>plan szkoleniowy uwzględniający zagadnienia z zakresu dostępności według niniejszego modelu</w:t>
      </w:r>
      <w:r>
        <w:rPr>
          <w:color w:val="231F20"/>
          <w:spacing w:val="40"/>
        </w:rPr>
        <w:t xml:space="preserve"> </w:t>
      </w:r>
      <w:r>
        <w:rPr>
          <w:color w:val="231F20"/>
          <w:spacing w:val="-2"/>
          <w:w w:val="90"/>
        </w:rPr>
        <w:t>i z zakresu podnoszenia świadomości niepełnosprawności wśród pracowników i decydentów sądu,</w:t>
      </w:r>
    </w:p>
    <w:p w14:paraId="720D2A32" w14:textId="77777777" w:rsidR="004766AD" w:rsidRDefault="00000000">
      <w:pPr>
        <w:pStyle w:val="Akapitzlist"/>
        <w:numPr>
          <w:ilvl w:val="0"/>
          <w:numId w:val="93"/>
        </w:numPr>
        <w:tabs>
          <w:tab w:val="left" w:pos="2160"/>
        </w:tabs>
        <w:spacing w:before="17" w:line="216" w:lineRule="auto"/>
        <w:ind w:right="1216"/>
      </w:pPr>
      <w:r>
        <w:rPr>
          <w:color w:val="231F20"/>
          <w:w w:val="90"/>
        </w:rPr>
        <w:t>wymianę wzorów pism, rozwiązań – wspólna baza dobrych praktyk i rozwiązań dostępna</w:t>
      </w:r>
      <w:r>
        <w:rPr>
          <w:color w:val="231F20"/>
          <w:spacing w:val="40"/>
        </w:rPr>
        <w:t xml:space="preserve"> </w:t>
      </w:r>
      <w:r>
        <w:rPr>
          <w:color w:val="231F20"/>
          <w:spacing w:val="-6"/>
        </w:rPr>
        <w:t>u</w:t>
      </w:r>
      <w:r>
        <w:rPr>
          <w:color w:val="231F20"/>
          <w:spacing w:val="-10"/>
        </w:rPr>
        <w:t xml:space="preserve"> </w:t>
      </w:r>
      <w:r>
        <w:rPr>
          <w:color w:val="231F20"/>
          <w:spacing w:val="-6"/>
        </w:rPr>
        <w:t>koordynatora</w:t>
      </w:r>
      <w:r>
        <w:rPr>
          <w:color w:val="231F20"/>
          <w:spacing w:val="-9"/>
        </w:rPr>
        <w:t xml:space="preserve"> </w:t>
      </w:r>
      <w:r>
        <w:rPr>
          <w:color w:val="231F20"/>
          <w:spacing w:val="-6"/>
        </w:rPr>
        <w:t>ds.</w:t>
      </w:r>
      <w:r>
        <w:rPr>
          <w:color w:val="231F20"/>
          <w:spacing w:val="-9"/>
        </w:rPr>
        <w:t xml:space="preserve"> </w:t>
      </w:r>
      <w:r>
        <w:rPr>
          <w:color w:val="231F20"/>
          <w:spacing w:val="-6"/>
        </w:rPr>
        <w:t>dostępności.</w:t>
      </w:r>
    </w:p>
    <w:p w14:paraId="7E18C695" w14:textId="77777777" w:rsidR="004766AD" w:rsidRDefault="004766AD">
      <w:pPr>
        <w:pStyle w:val="Tekstpodstawowy"/>
        <w:rPr>
          <w:sz w:val="24"/>
        </w:rPr>
      </w:pPr>
    </w:p>
    <w:p w14:paraId="17873D3D" w14:textId="77777777" w:rsidR="004766AD" w:rsidRDefault="004766AD">
      <w:pPr>
        <w:pStyle w:val="Tekstpodstawowy"/>
        <w:spacing w:before="10"/>
        <w:rPr>
          <w:sz w:val="31"/>
        </w:rPr>
      </w:pPr>
    </w:p>
    <w:p w14:paraId="3A45116C" w14:textId="77777777" w:rsidR="004766AD" w:rsidRDefault="00000000">
      <w:pPr>
        <w:pStyle w:val="Nagwek2"/>
        <w:spacing w:before="0" w:line="223" w:lineRule="auto"/>
        <w:ind w:left="1440"/>
      </w:pPr>
      <w:r>
        <w:rPr>
          <w:noProof/>
        </w:rPr>
        <w:drawing>
          <wp:anchor distT="0" distB="0" distL="0" distR="0" simplePos="0" relativeHeight="15740928" behindDoc="0" locked="0" layoutInCell="1" allowOverlap="1" wp14:anchorId="7E913377" wp14:editId="2370473B">
            <wp:simplePos x="0" y="0"/>
            <wp:positionH relativeFrom="page">
              <wp:posOffset>457194</wp:posOffset>
            </wp:positionH>
            <wp:positionV relativeFrom="paragraph">
              <wp:posOffset>53935</wp:posOffset>
            </wp:positionV>
            <wp:extent cx="180009" cy="179997"/>
            <wp:effectExtent l="0" t="0" r="0" b="0"/>
            <wp:wrapNone/>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24" cstate="print"/>
                    <a:stretch>
                      <a:fillRect/>
                    </a:stretch>
                  </pic:blipFill>
                  <pic:spPr>
                    <a:xfrm>
                      <a:off x="0" y="0"/>
                      <a:ext cx="180009" cy="179997"/>
                    </a:xfrm>
                    <a:prstGeom prst="rect">
                      <a:avLst/>
                    </a:prstGeom>
                  </pic:spPr>
                </pic:pic>
              </a:graphicData>
            </a:graphic>
          </wp:anchor>
        </w:drawing>
      </w:r>
      <w:r>
        <w:rPr>
          <w:color w:val="231F20"/>
          <w:w w:val="85"/>
        </w:rPr>
        <w:t>ROLE I ODPOWIEDZIALNOŚCI WE WDRAŻANIU DOSTĘPNOŚCI W SĄDACH</w:t>
      </w:r>
    </w:p>
    <w:p w14:paraId="06BA21EC" w14:textId="77777777" w:rsidR="004766AD" w:rsidRDefault="00000000">
      <w:pPr>
        <w:pStyle w:val="Tekstpodstawowy"/>
        <w:spacing w:before="123" w:line="223" w:lineRule="auto"/>
        <w:ind w:left="720"/>
      </w:pPr>
      <w:r>
        <w:rPr>
          <w:color w:val="231F20"/>
          <w:w w:val="90"/>
        </w:rPr>
        <w:t>Wejście</w:t>
      </w:r>
      <w:r>
        <w:rPr>
          <w:color w:val="231F20"/>
          <w:spacing w:val="-10"/>
          <w:w w:val="90"/>
        </w:rPr>
        <w:t xml:space="preserve"> </w:t>
      </w:r>
      <w:r>
        <w:rPr>
          <w:color w:val="231F20"/>
          <w:w w:val="90"/>
        </w:rPr>
        <w:t>na</w:t>
      </w:r>
      <w:r>
        <w:rPr>
          <w:color w:val="231F20"/>
          <w:spacing w:val="-9"/>
          <w:w w:val="90"/>
        </w:rPr>
        <w:t xml:space="preserve"> </w:t>
      </w:r>
      <w:r>
        <w:rPr>
          <w:color w:val="231F20"/>
          <w:w w:val="90"/>
        </w:rPr>
        <w:t>ścieżkę</w:t>
      </w:r>
      <w:r>
        <w:rPr>
          <w:color w:val="231F20"/>
          <w:spacing w:val="-9"/>
          <w:w w:val="90"/>
        </w:rPr>
        <w:t xml:space="preserve"> </w:t>
      </w:r>
      <w:r>
        <w:rPr>
          <w:color w:val="231F20"/>
          <w:w w:val="90"/>
        </w:rPr>
        <w:t>rozwoju</w:t>
      </w:r>
      <w:r>
        <w:rPr>
          <w:color w:val="231F20"/>
          <w:spacing w:val="-9"/>
          <w:w w:val="90"/>
        </w:rPr>
        <w:t xml:space="preserve"> </w:t>
      </w:r>
      <w:r>
        <w:rPr>
          <w:color w:val="231F20"/>
          <w:w w:val="90"/>
        </w:rPr>
        <w:t>dostępności</w:t>
      </w:r>
      <w:r>
        <w:rPr>
          <w:color w:val="231F20"/>
          <w:spacing w:val="-9"/>
          <w:w w:val="90"/>
        </w:rPr>
        <w:t xml:space="preserve"> </w:t>
      </w:r>
      <w:r>
        <w:rPr>
          <w:color w:val="231F20"/>
          <w:w w:val="90"/>
        </w:rPr>
        <w:t>według</w:t>
      </w:r>
      <w:r>
        <w:rPr>
          <w:color w:val="231F20"/>
          <w:spacing w:val="-10"/>
          <w:w w:val="90"/>
        </w:rPr>
        <w:t xml:space="preserve"> </w:t>
      </w:r>
      <w:r>
        <w:rPr>
          <w:color w:val="231F20"/>
          <w:w w:val="90"/>
        </w:rPr>
        <w:t>poziomów</w:t>
      </w:r>
      <w:r>
        <w:rPr>
          <w:color w:val="231F20"/>
          <w:spacing w:val="-9"/>
          <w:w w:val="90"/>
        </w:rPr>
        <w:t xml:space="preserve"> </w:t>
      </w:r>
      <w:r>
        <w:rPr>
          <w:color w:val="231F20"/>
          <w:w w:val="90"/>
        </w:rPr>
        <w:t>opisanych</w:t>
      </w:r>
      <w:r>
        <w:rPr>
          <w:color w:val="231F20"/>
          <w:spacing w:val="-9"/>
          <w:w w:val="90"/>
        </w:rPr>
        <w:t xml:space="preserve"> </w:t>
      </w:r>
      <w:r>
        <w:rPr>
          <w:color w:val="231F20"/>
          <w:w w:val="90"/>
        </w:rPr>
        <w:t>w</w:t>
      </w:r>
      <w:r>
        <w:rPr>
          <w:color w:val="231F20"/>
          <w:spacing w:val="-9"/>
          <w:w w:val="90"/>
        </w:rPr>
        <w:t xml:space="preserve"> </w:t>
      </w:r>
      <w:r>
        <w:rPr>
          <w:color w:val="231F20"/>
          <w:w w:val="90"/>
        </w:rPr>
        <w:t>niniejszym</w:t>
      </w:r>
      <w:r>
        <w:rPr>
          <w:color w:val="231F20"/>
          <w:spacing w:val="-9"/>
          <w:w w:val="90"/>
        </w:rPr>
        <w:t xml:space="preserve"> </w:t>
      </w:r>
      <w:r>
        <w:rPr>
          <w:color w:val="231F20"/>
          <w:w w:val="90"/>
        </w:rPr>
        <w:t>opracowaniu</w:t>
      </w:r>
      <w:r>
        <w:rPr>
          <w:color w:val="231F20"/>
          <w:spacing w:val="-9"/>
          <w:w w:val="90"/>
        </w:rPr>
        <w:t xml:space="preserve"> </w:t>
      </w:r>
      <w:r>
        <w:rPr>
          <w:color w:val="231F20"/>
          <w:w w:val="90"/>
        </w:rPr>
        <w:t>wymaga</w:t>
      </w:r>
      <w:r>
        <w:rPr>
          <w:color w:val="231F20"/>
          <w:spacing w:val="-10"/>
          <w:w w:val="90"/>
        </w:rPr>
        <w:t xml:space="preserve"> </w:t>
      </w:r>
      <w:r>
        <w:rPr>
          <w:color w:val="231F20"/>
          <w:w w:val="90"/>
        </w:rPr>
        <w:t>dużego zaangażowania ze strony decydentów sądów. Szczególnie istotne jest określenie:</w:t>
      </w:r>
    </w:p>
    <w:p w14:paraId="2DB40B5D" w14:textId="77777777" w:rsidR="004766AD" w:rsidRDefault="00000000">
      <w:pPr>
        <w:pStyle w:val="Akapitzlist"/>
        <w:numPr>
          <w:ilvl w:val="0"/>
          <w:numId w:val="99"/>
        </w:numPr>
        <w:tabs>
          <w:tab w:val="left" w:pos="1439"/>
          <w:tab w:val="left" w:pos="1440"/>
        </w:tabs>
        <w:spacing w:before="155" w:line="249" w:lineRule="exact"/>
      </w:pPr>
      <w:r>
        <w:rPr>
          <w:color w:val="231F20"/>
          <w:w w:val="85"/>
        </w:rPr>
        <w:t>ścieżki</w:t>
      </w:r>
      <w:r>
        <w:rPr>
          <w:color w:val="231F20"/>
          <w:spacing w:val="-5"/>
          <w:w w:val="95"/>
        </w:rPr>
        <w:t xml:space="preserve"> </w:t>
      </w:r>
      <w:r>
        <w:rPr>
          <w:color w:val="231F20"/>
          <w:spacing w:val="-2"/>
          <w:w w:val="95"/>
        </w:rPr>
        <w:t>decyzyjnej,</w:t>
      </w:r>
    </w:p>
    <w:p w14:paraId="6F24C433" w14:textId="77777777" w:rsidR="004766AD" w:rsidRDefault="00000000">
      <w:pPr>
        <w:pStyle w:val="Akapitzlist"/>
        <w:numPr>
          <w:ilvl w:val="0"/>
          <w:numId w:val="99"/>
        </w:numPr>
        <w:tabs>
          <w:tab w:val="left" w:pos="1439"/>
          <w:tab w:val="left" w:pos="1440"/>
        </w:tabs>
        <w:spacing w:line="246" w:lineRule="exact"/>
      </w:pPr>
      <w:r>
        <w:rPr>
          <w:color w:val="231F20"/>
          <w:w w:val="90"/>
        </w:rPr>
        <w:t>podziału</w:t>
      </w:r>
      <w:r>
        <w:rPr>
          <w:color w:val="231F20"/>
          <w:spacing w:val="-4"/>
          <w:w w:val="90"/>
        </w:rPr>
        <w:t xml:space="preserve"> </w:t>
      </w:r>
      <w:r>
        <w:rPr>
          <w:color w:val="231F20"/>
          <w:w w:val="90"/>
        </w:rPr>
        <w:t>odpowiedzialności</w:t>
      </w:r>
      <w:r>
        <w:rPr>
          <w:color w:val="231F20"/>
          <w:spacing w:val="-3"/>
          <w:w w:val="90"/>
        </w:rPr>
        <w:t xml:space="preserve"> </w:t>
      </w:r>
      <w:r>
        <w:rPr>
          <w:color w:val="231F20"/>
          <w:w w:val="90"/>
        </w:rPr>
        <w:t>dotyczącej</w:t>
      </w:r>
      <w:r>
        <w:rPr>
          <w:color w:val="231F20"/>
          <w:spacing w:val="-4"/>
          <w:w w:val="90"/>
        </w:rPr>
        <w:t xml:space="preserve"> </w:t>
      </w:r>
      <w:r>
        <w:rPr>
          <w:color w:val="231F20"/>
          <w:w w:val="90"/>
        </w:rPr>
        <w:t>wdrażania</w:t>
      </w:r>
      <w:r>
        <w:rPr>
          <w:color w:val="231F20"/>
          <w:spacing w:val="-3"/>
          <w:w w:val="90"/>
        </w:rPr>
        <w:t xml:space="preserve"> </w:t>
      </w:r>
      <w:r>
        <w:rPr>
          <w:color w:val="231F20"/>
          <w:w w:val="90"/>
        </w:rPr>
        <w:t>dostępności</w:t>
      </w:r>
      <w:r>
        <w:rPr>
          <w:color w:val="231F20"/>
          <w:spacing w:val="-3"/>
          <w:w w:val="90"/>
        </w:rPr>
        <w:t xml:space="preserve"> </w:t>
      </w:r>
      <w:r>
        <w:rPr>
          <w:color w:val="231F20"/>
          <w:w w:val="90"/>
        </w:rPr>
        <w:t>w</w:t>
      </w:r>
      <w:r>
        <w:rPr>
          <w:color w:val="231F20"/>
          <w:spacing w:val="-4"/>
          <w:w w:val="90"/>
        </w:rPr>
        <w:t xml:space="preserve"> </w:t>
      </w:r>
      <w:r>
        <w:rPr>
          <w:color w:val="231F20"/>
          <w:w w:val="90"/>
        </w:rPr>
        <w:t>różnych</w:t>
      </w:r>
      <w:r>
        <w:rPr>
          <w:color w:val="231F20"/>
          <w:spacing w:val="-3"/>
          <w:w w:val="90"/>
        </w:rPr>
        <w:t xml:space="preserve"> </w:t>
      </w:r>
      <w:r>
        <w:rPr>
          <w:color w:val="231F20"/>
          <w:w w:val="90"/>
        </w:rPr>
        <w:t>obszarach</w:t>
      </w:r>
      <w:r>
        <w:rPr>
          <w:color w:val="231F20"/>
          <w:spacing w:val="-4"/>
          <w:w w:val="90"/>
        </w:rPr>
        <w:t xml:space="preserve"> </w:t>
      </w:r>
      <w:r>
        <w:rPr>
          <w:color w:val="231F20"/>
          <w:w w:val="90"/>
        </w:rPr>
        <w:t>działalności</w:t>
      </w:r>
      <w:r>
        <w:rPr>
          <w:color w:val="231F20"/>
          <w:spacing w:val="-3"/>
          <w:w w:val="90"/>
        </w:rPr>
        <w:t xml:space="preserve"> </w:t>
      </w:r>
      <w:r>
        <w:rPr>
          <w:color w:val="231F20"/>
          <w:spacing w:val="-2"/>
          <w:w w:val="90"/>
        </w:rPr>
        <w:t>sądu,</w:t>
      </w:r>
    </w:p>
    <w:p w14:paraId="7087DB6D" w14:textId="77777777" w:rsidR="004766AD" w:rsidRDefault="00000000">
      <w:pPr>
        <w:pStyle w:val="Akapitzlist"/>
        <w:numPr>
          <w:ilvl w:val="0"/>
          <w:numId w:val="99"/>
        </w:numPr>
        <w:tabs>
          <w:tab w:val="left" w:pos="1439"/>
          <w:tab w:val="left" w:pos="1440"/>
        </w:tabs>
        <w:spacing w:line="249" w:lineRule="exact"/>
      </w:pPr>
      <w:r>
        <w:rPr>
          <w:color w:val="231F20"/>
          <w:w w:val="85"/>
        </w:rPr>
        <w:t>finansowania</w:t>
      </w:r>
      <w:r>
        <w:rPr>
          <w:color w:val="231F20"/>
          <w:spacing w:val="27"/>
        </w:rPr>
        <w:t xml:space="preserve"> </w:t>
      </w:r>
      <w:r>
        <w:rPr>
          <w:color w:val="231F20"/>
          <w:spacing w:val="-2"/>
          <w:w w:val="95"/>
        </w:rPr>
        <w:t>dostępności.</w:t>
      </w:r>
    </w:p>
    <w:p w14:paraId="26F9CB07" w14:textId="77777777" w:rsidR="004766AD" w:rsidRDefault="00000000">
      <w:pPr>
        <w:pStyle w:val="Tekstpodstawowy"/>
        <w:spacing w:before="122" w:line="228" w:lineRule="auto"/>
        <w:ind w:left="720" w:right="769"/>
      </w:pPr>
      <w:r>
        <w:rPr>
          <w:color w:val="231F20"/>
          <w:w w:val="85"/>
        </w:rPr>
        <w:t>Poniżej</w:t>
      </w:r>
      <w:r>
        <w:rPr>
          <w:color w:val="231F20"/>
        </w:rPr>
        <w:t xml:space="preserve"> </w:t>
      </w:r>
      <w:r>
        <w:rPr>
          <w:color w:val="231F20"/>
          <w:w w:val="85"/>
        </w:rPr>
        <w:t>wskazano</w:t>
      </w:r>
      <w:r>
        <w:rPr>
          <w:color w:val="231F20"/>
        </w:rPr>
        <w:t xml:space="preserve"> </w:t>
      </w:r>
      <w:r>
        <w:rPr>
          <w:color w:val="231F20"/>
          <w:w w:val="85"/>
        </w:rPr>
        <w:t>rozwiązania,</w:t>
      </w:r>
      <w:r>
        <w:rPr>
          <w:color w:val="231F20"/>
        </w:rPr>
        <w:t xml:space="preserve"> </w:t>
      </w:r>
      <w:r>
        <w:rPr>
          <w:color w:val="231F20"/>
          <w:w w:val="85"/>
        </w:rPr>
        <w:t>które</w:t>
      </w:r>
      <w:r>
        <w:rPr>
          <w:color w:val="231F20"/>
        </w:rPr>
        <w:t xml:space="preserve"> </w:t>
      </w:r>
      <w:r>
        <w:rPr>
          <w:color w:val="231F20"/>
          <w:w w:val="85"/>
        </w:rPr>
        <w:t>są</w:t>
      </w:r>
      <w:r>
        <w:rPr>
          <w:color w:val="231F20"/>
        </w:rPr>
        <w:t xml:space="preserve"> </w:t>
      </w:r>
      <w:r>
        <w:rPr>
          <w:color w:val="231F20"/>
          <w:w w:val="85"/>
        </w:rPr>
        <w:t>optymalne</w:t>
      </w:r>
      <w:r>
        <w:rPr>
          <w:color w:val="231F20"/>
        </w:rPr>
        <w:t xml:space="preserve"> </w:t>
      </w:r>
      <w:r>
        <w:rPr>
          <w:color w:val="231F20"/>
          <w:w w:val="85"/>
        </w:rPr>
        <w:t>z</w:t>
      </w:r>
      <w:r>
        <w:rPr>
          <w:color w:val="231F20"/>
        </w:rPr>
        <w:t xml:space="preserve"> </w:t>
      </w:r>
      <w:r>
        <w:rPr>
          <w:color w:val="231F20"/>
          <w:w w:val="85"/>
        </w:rPr>
        <w:t>punktu</w:t>
      </w:r>
      <w:r>
        <w:rPr>
          <w:color w:val="231F20"/>
        </w:rPr>
        <w:t xml:space="preserve"> </w:t>
      </w:r>
      <w:r>
        <w:rPr>
          <w:color w:val="231F20"/>
          <w:w w:val="85"/>
        </w:rPr>
        <w:t>widzenia</w:t>
      </w:r>
      <w:r>
        <w:rPr>
          <w:color w:val="231F20"/>
        </w:rPr>
        <w:t xml:space="preserve"> </w:t>
      </w:r>
      <w:r>
        <w:rPr>
          <w:color w:val="231F20"/>
          <w:w w:val="85"/>
        </w:rPr>
        <w:t>efektywności</w:t>
      </w:r>
      <w:r>
        <w:rPr>
          <w:color w:val="231F20"/>
        </w:rPr>
        <w:t xml:space="preserve"> </w:t>
      </w:r>
      <w:r>
        <w:rPr>
          <w:color w:val="231F20"/>
          <w:w w:val="85"/>
        </w:rPr>
        <w:t>i</w:t>
      </w:r>
      <w:r>
        <w:rPr>
          <w:color w:val="231F20"/>
        </w:rPr>
        <w:t xml:space="preserve"> </w:t>
      </w:r>
      <w:r>
        <w:rPr>
          <w:color w:val="231F20"/>
          <w:w w:val="85"/>
        </w:rPr>
        <w:t>skuteczności.</w:t>
      </w:r>
      <w:r>
        <w:rPr>
          <w:color w:val="231F20"/>
        </w:rPr>
        <w:t xml:space="preserve"> </w:t>
      </w:r>
      <w:r>
        <w:rPr>
          <w:color w:val="231F20"/>
          <w:w w:val="85"/>
        </w:rPr>
        <w:t>Rekomenduje</w:t>
      </w:r>
      <w:r>
        <w:rPr>
          <w:color w:val="231F20"/>
        </w:rPr>
        <w:t xml:space="preserve"> </w:t>
      </w:r>
      <w:r>
        <w:rPr>
          <w:color w:val="231F20"/>
          <w:w w:val="85"/>
        </w:rPr>
        <w:t>si</w:t>
      </w:r>
      <w:r>
        <w:rPr>
          <w:color w:val="231F20"/>
          <w:spacing w:val="40"/>
        </w:rPr>
        <w:t xml:space="preserve"> </w:t>
      </w:r>
      <w:r>
        <w:rPr>
          <w:color w:val="231F20"/>
          <w:w w:val="90"/>
        </w:rPr>
        <w:t>ich wdrożenie do stosowania na ścieżce legislacji.</w:t>
      </w:r>
    </w:p>
    <w:p w14:paraId="57EE8AB5" w14:textId="77777777" w:rsidR="004766AD" w:rsidRDefault="004766AD">
      <w:pPr>
        <w:spacing w:line="228" w:lineRule="auto"/>
        <w:sectPr w:rsidR="004766AD">
          <w:pgSz w:w="11910" w:h="16840"/>
          <w:pgMar w:top="1620" w:right="600" w:bottom="640" w:left="0" w:header="771" w:footer="446" w:gutter="0"/>
          <w:cols w:space="708"/>
        </w:sectPr>
      </w:pPr>
    </w:p>
    <w:p w14:paraId="754C204F" w14:textId="77777777" w:rsidR="004766AD" w:rsidRDefault="004766AD">
      <w:pPr>
        <w:pStyle w:val="Tekstpodstawowy"/>
        <w:spacing w:before="5"/>
        <w:rPr>
          <w:sz w:val="15"/>
        </w:rPr>
      </w:pPr>
    </w:p>
    <w:p w14:paraId="04807FBF" w14:textId="77777777" w:rsidR="004766AD" w:rsidRDefault="00000000">
      <w:pPr>
        <w:pStyle w:val="Nagwek2"/>
      </w:pPr>
      <w:r>
        <w:rPr>
          <w:noProof/>
        </w:rPr>
        <w:drawing>
          <wp:anchor distT="0" distB="0" distL="0" distR="0" simplePos="0" relativeHeight="15741952" behindDoc="0" locked="0" layoutInCell="1" allowOverlap="1" wp14:anchorId="25696499" wp14:editId="574503F8">
            <wp:simplePos x="0" y="0"/>
            <wp:positionH relativeFrom="page">
              <wp:posOffset>611995</wp:posOffset>
            </wp:positionH>
            <wp:positionV relativeFrom="paragraph">
              <wp:posOffset>105551</wp:posOffset>
            </wp:positionV>
            <wp:extent cx="180009" cy="179997"/>
            <wp:effectExtent l="0" t="0" r="0" b="0"/>
            <wp:wrapNone/>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25" cstate="print"/>
                    <a:stretch>
                      <a:fillRect/>
                    </a:stretch>
                  </pic:blipFill>
                  <pic:spPr>
                    <a:xfrm>
                      <a:off x="0" y="0"/>
                      <a:ext cx="180009" cy="179997"/>
                    </a:xfrm>
                    <a:prstGeom prst="rect">
                      <a:avLst/>
                    </a:prstGeom>
                  </pic:spPr>
                </pic:pic>
              </a:graphicData>
            </a:graphic>
          </wp:anchor>
        </w:drawing>
      </w:r>
      <w:r>
        <w:rPr>
          <w:color w:val="231F20"/>
          <w:spacing w:val="-2"/>
          <w:w w:val="90"/>
        </w:rPr>
        <w:t>ODPOWIEDZIALNOŚĆ</w:t>
      </w:r>
    </w:p>
    <w:p w14:paraId="50B17E67" w14:textId="77777777" w:rsidR="004766AD" w:rsidRDefault="00000000">
      <w:pPr>
        <w:pStyle w:val="Tekstpodstawowy"/>
        <w:spacing w:before="118" w:line="223" w:lineRule="auto"/>
        <w:ind w:left="963" w:right="676"/>
        <w:jc w:val="both"/>
      </w:pPr>
      <w:r>
        <w:rPr>
          <w:color w:val="231F20"/>
          <w:w w:val="90"/>
        </w:rPr>
        <w:t>Osobą odpowiedzialną za decyzje dotyczące rodzaju wdrożonych rozwiązań w zakresie dostępności w danej placówce</w:t>
      </w:r>
      <w:r>
        <w:rPr>
          <w:color w:val="231F20"/>
          <w:spacing w:val="-4"/>
          <w:w w:val="90"/>
        </w:rPr>
        <w:t xml:space="preserve"> </w:t>
      </w:r>
      <w:r>
        <w:rPr>
          <w:color w:val="231F20"/>
          <w:w w:val="90"/>
        </w:rPr>
        <w:t>sądu</w:t>
      </w:r>
      <w:r>
        <w:rPr>
          <w:color w:val="231F20"/>
          <w:spacing w:val="-4"/>
          <w:w w:val="90"/>
        </w:rPr>
        <w:t xml:space="preserve"> </w:t>
      </w:r>
      <w:r>
        <w:rPr>
          <w:color w:val="231F20"/>
          <w:w w:val="90"/>
        </w:rPr>
        <w:t>jest</w:t>
      </w:r>
      <w:r>
        <w:rPr>
          <w:color w:val="231F20"/>
          <w:spacing w:val="-4"/>
          <w:w w:val="90"/>
        </w:rPr>
        <w:t xml:space="preserve"> </w:t>
      </w:r>
      <w:r>
        <w:rPr>
          <w:color w:val="231F20"/>
          <w:w w:val="90"/>
        </w:rPr>
        <w:t>Dyrektor</w:t>
      </w:r>
      <w:r>
        <w:rPr>
          <w:color w:val="231F20"/>
          <w:spacing w:val="-4"/>
          <w:w w:val="90"/>
        </w:rPr>
        <w:t xml:space="preserve"> </w:t>
      </w:r>
      <w:r>
        <w:rPr>
          <w:color w:val="231F20"/>
          <w:w w:val="90"/>
        </w:rPr>
        <w:t>Sądu.</w:t>
      </w:r>
      <w:r>
        <w:rPr>
          <w:color w:val="231F20"/>
          <w:spacing w:val="-4"/>
          <w:w w:val="90"/>
        </w:rPr>
        <w:t xml:space="preserve"> </w:t>
      </w:r>
      <w:r>
        <w:rPr>
          <w:color w:val="231F20"/>
          <w:w w:val="90"/>
        </w:rPr>
        <w:t>Dyrektor</w:t>
      </w:r>
      <w:r>
        <w:rPr>
          <w:color w:val="231F20"/>
          <w:spacing w:val="-4"/>
          <w:w w:val="90"/>
        </w:rPr>
        <w:t xml:space="preserve"> </w:t>
      </w:r>
      <w:r>
        <w:rPr>
          <w:color w:val="231F20"/>
          <w:w w:val="90"/>
        </w:rPr>
        <w:t>jest</w:t>
      </w:r>
      <w:r>
        <w:rPr>
          <w:color w:val="231F20"/>
          <w:spacing w:val="-4"/>
          <w:w w:val="90"/>
        </w:rPr>
        <w:t xml:space="preserve"> </w:t>
      </w:r>
      <w:r>
        <w:rPr>
          <w:color w:val="231F20"/>
          <w:w w:val="90"/>
        </w:rPr>
        <w:t>uprawniony</w:t>
      </w:r>
      <w:r>
        <w:rPr>
          <w:color w:val="231F20"/>
          <w:spacing w:val="-4"/>
          <w:w w:val="90"/>
        </w:rPr>
        <w:t xml:space="preserve"> </w:t>
      </w:r>
      <w:r>
        <w:rPr>
          <w:color w:val="231F20"/>
          <w:w w:val="90"/>
        </w:rPr>
        <w:t>do</w:t>
      </w:r>
      <w:r>
        <w:rPr>
          <w:color w:val="231F20"/>
          <w:spacing w:val="-4"/>
          <w:w w:val="90"/>
        </w:rPr>
        <w:t xml:space="preserve"> </w:t>
      </w:r>
      <w:r>
        <w:rPr>
          <w:color w:val="231F20"/>
          <w:w w:val="90"/>
        </w:rPr>
        <w:t>wyznaczenia</w:t>
      </w:r>
      <w:r>
        <w:rPr>
          <w:color w:val="231F20"/>
          <w:spacing w:val="-4"/>
          <w:w w:val="90"/>
        </w:rPr>
        <w:t xml:space="preserve"> </w:t>
      </w:r>
      <w:r>
        <w:rPr>
          <w:color w:val="231F20"/>
          <w:w w:val="90"/>
        </w:rPr>
        <w:t>spośród</w:t>
      </w:r>
      <w:r>
        <w:rPr>
          <w:color w:val="231F20"/>
          <w:spacing w:val="-4"/>
          <w:w w:val="90"/>
        </w:rPr>
        <w:t xml:space="preserve"> </w:t>
      </w:r>
      <w:r>
        <w:rPr>
          <w:color w:val="231F20"/>
          <w:w w:val="90"/>
        </w:rPr>
        <w:t>pracowników</w:t>
      </w:r>
      <w:r>
        <w:rPr>
          <w:color w:val="231F20"/>
          <w:spacing w:val="-4"/>
          <w:w w:val="90"/>
        </w:rPr>
        <w:t xml:space="preserve"> </w:t>
      </w:r>
      <w:r>
        <w:rPr>
          <w:color w:val="231F20"/>
          <w:w w:val="90"/>
        </w:rPr>
        <w:t>sądu</w:t>
      </w:r>
      <w:r>
        <w:rPr>
          <w:color w:val="231F20"/>
          <w:spacing w:val="-4"/>
          <w:w w:val="90"/>
        </w:rPr>
        <w:t xml:space="preserve"> </w:t>
      </w:r>
      <w:r>
        <w:rPr>
          <w:color w:val="231F20"/>
          <w:w w:val="90"/>
        </w:rPr>
        <w:t>osób odpowiedzialnych za poszczególne obszary dostępności zgodnie z ich podstawowym zakresem obowiązków</w:t>
      </w:r>
    </w:p>
    <w:p w14:paraId="444B2237" w14:textId="77777777" w:rsidR="004766AD" w:rsidRDefault="00000000">
      <w:pPr>
        <w:pStyle w:val="Tekstpodstawowy"/>
        <w:spacing w:line="223" w:lineRule="auto"/>
        <w:ind w:left="963" w:right="716"/>
        <w:jc w:val="both"/>
      </w:pPr>
      <w:r>
        <w:rPr>
          <w:color w:val="231F20"/>
          <w:w w:val="90"/>
        </w:rPr>
        <w:t xml:space="preserve">i kompetencji. Osoby, wyznaczone przez Dyrektora sądu do uwzględnienia w swoich obowiązkach zagadnień </w:t>
      </w:r>
      <w:r>
        <w:rPr>
          <w:color w:val="231F20"/>
          <w:spacing w:val="-2"/>
          <w:w w:val="90"/>
        </w:rPr>
        <w:t>z</w:t>
      </w:r>
      <w:r>
        <w:rPr>
          <w:color w:val="231F20"/>
          <w:spacing w:val="-4"/>
        </w:rPr>
        <w:t xml:space="preserve"> </w:t>
      </w:r>
      <w:r>
        <w:rPr>
          <w:color w:val="231F20"/>
          <w:spacing w:val="-2"/>
          <w:w w:val="90"/>
        </w:rPr>
        <w:t>obszaru</w:t>
      </w:r>
      <w:r>
        <w:rPr>
          <w:color w:val="231F20"/>
          <w:spacing w:val="-3"/>
        </w:rPr>
        <w:t xml:space="preserve"> </w:t>
      </w:r>
      <w:r>
        <w:rPr>
          <w:color w:val="231F20"/>
          <w:spacing w:val="-2"/>
          <w:w w:val="90"/>
        </w:rPr>
        <w:t>dostępności,</w:t>
      </w:r>
      <w:r>
        <w:rPr>
          <w:color w:val="231F20"/>
          <w:spacing w:val="-4"/>
        </w:rPr>
        <w:t xml:space="preserve"> </w:t>
      </w:r>
      <w:r>
        <w:rPr>
          <w:color w:val="231F20"/>
          <w:spacing w:val="-2"/>
          <w:w w:val="90"/>
        </w:rPr>
        <w:t>mogą</w:t>
      </w:r>
      <w:r>
        <w:rPr>
          <w:color w:val="231F20"/>
          <w:spacing w:val="-3"/>
        </w:rPr>
        <w:t xml:space="preserve"> </w:t>
      </w:r>
      <w:r>
        <w:rPr>
          <w:color w:val="231F20"/>
          <w:spacing w:val="-2"/>
          <w:w w:val="90"/>
        </w:rPr>
        <w:t>stworzyć</w:t>
      </w:r>
      <w:r>
        <w:rPr>
          <w:color w:val="231F20"/>
          <w:spacing w:val="-3"/>
        </w:rPr>
        <w:t xml:space="preserve"> </w:t>
      </w:r>
      <w:r>
        <w:rPr>
          <w:color w:val="231F20"/>
          <w:spacing w:val="-2"/>
          <w:w w:val="90"/>
        </w:rPr>
        <w:t>zespół</w:t>
      </w:r>
      <w:r>
        <w:rPr>
          <w:color w:val="231F20"/>
          <w:spacing w:val="-4"/>
        </w:rPr>
        <w:t xml:space="preserve"> </w:t>
      </w:r>
      <w:r>
        <w:rPr>
          <w:color w:val="231F20"/>
          <w:spacing w:val="-2"/>
          <w:w w:val="90"/>
        </w:rPr>
        <w:t>kompetencyjny</w:t>
      </w:r>
      <w:r>
        <w:rPr>
          <w:color w:val="231F20"/>
          <w:spacing w:val="-3"/>
        </w:rPr>
        <w:t xml:space="preserve"> </w:t>
      </w:r>
      <w:r>
        <w:rPr>
          <w:color w:val="231F20"/>
          <w:spacing w:val="-2"/>
          <w:w w:val="90"/>
        </w:rPr>
        <w:t>w</w:t>
      </w:r>
      <w:r>
        <w:rPr>
          <w:color w:val="231F20"/>
          <w:spacing w:val="-4"/>
        </w:rPr>
        <w:t xml:space="preserve"> </w:t>
      </w:r>
      <w:r>
        <w:rPr>
          <w:color w:val="231F20"/>
          <w:spacing w:val="-2"/>
          <w:w w:val="90"/>
        </w:rPr>
        <w:t>celu</w:t>
      </w:r>
      <w:r>
        <w:rPr>
          <w:color w:val="231F20"/>
          <w:spacing w:val="-3"/>
        </w:rPr>
        <w:t xml:space="preserve"> </w:t>
      </w:r>
      <w:r>
        <w:rPr>
          <w:color w:val="231F20"/>
          <w:spacing w:val="-2"/>
          <w:w w:val="90"/>
        </w:rPr>
        <w:t>wymiany</w:t>
      </w:r>
      <w:r>
        <w:rPr>
          <w:color w:val="231F20"/>
          <w:spacing w:val="-3"/>
        </w:rPr>
        <w:t xml:space="preserve"> </w:t>
      </w:r>
      <w:r>
        <w:rPr>
          <w:color w:val="231F20"/>
          <w:spacing w:val="-2"/>
          <w:w w:val="90"/>
        </w:rPr>
        <w:t>doświadczeń</w:t>
      </w:r>
      <w:r>
        <w:rPr>
          <w:color w:val="231F20"/>
          <w:spacing w:val="-4"/>
        </w:rPr>
        <w:t xml:space="preserve"> </w:t>
      </w:r>
      <w:r>
        <w:rPr>
          <w:color w:val="231F20"/>
          <w:spacing w:val="-2"/>
          <w:w w:val="90"/>
        </w:rPr>
        <w:t>i</w:t>
      </w:r>
      <w:r>
        <w:rPr>
          <w:color w:val="231F20"/>
          <w:spacing w:val="-3"/>
        </w:rPr>
        <w:t xml:space="preserve"> </w:t>
      </w:r>
      <w:r>
        <w:rPr>
          <w:color w:val="231F20"/>
          <w:spacing w:val="-2"/>
          <w:w w:val="90"/>
        </w:rPr>
        <w:t>dobrych</w:t>
      </w:r>
      <w:r>
        <w:rPr>
          <w:color w:val="231F20"/>
          <w:spacing w:val="-4"/>
        </w:rPr>
        <w:t xml:space="preserve"> </w:t>
      </w:r>
      <w:r>
        <w:rPr>
          <w:color w:val="231F20"/>
          <w:spacing w:val="-2"/>
          <w:w w:val="90"/>
        </w:rPr>
        <w:t>praktyk.</w:t>
      </w:r>
    </w:p>
    <w:p w14:paraId="116C67EF" w14:textId="77777777" w:rsidR="004766AD" w:rsidRDefault="00000000">
      <w:pPr>
        <w:pStyle w:val="Tekstpodstawowy"/>
        <w:spacing w:line="223" w:lineRule="auto"/>
        <w:ind w:left="963"/>
      </w:pPr>
      <w:r>
        <w:rPr>
          <w:color w:val="231F20"/>
          <w:w w:val="90"/>
        </w:rPr>
        <w:t>Rekomenduje się, aby zespół kompetencyjny korzystał z możliwości współpracy z lokalnymi organizacjami pozarządowymi działającymi na rzecz osób o szczególnych potrzebach oraz konsultował się z przedstawiciel/k/</w:t>
      </w:r>
      <w:proofErr w:type="spellStart"/>
      <w:r>
        <w:rPr>
          <w:color w:val="231F20"/>
          <w:w w:val="90"/>
        </w:rPr>
        <w:t>ami</w:t>
      </w:r>
      <w:proofErr w:type="spellEnd"/>
      <w:r>
        <w:rPr>
          <w:color w:val="231F20"/>
          <w:w w:val="90"/>
        </w:rPr>
        <w:t xml:space="preserve"> </w:t>
      </w:r>
      <w:r>
        <w:rPr>
          <w:color w:val="231F20"/>
          <w:spacing w:val="-2"/>
          <w:w w:val="95"/>
        </w:rPr>
        <w:t>osób</w:t>
      </w:r>
      <w:r>
        <w:rPr>
          <w:color w:val="231F20"/>
          <w:spacing w:val="-5"/>
          <w:w w:val="95"/>
        </w:rPr>
        <w:t xml:space="preserve"> </w:t>
      </w:r>
      <w:r>
        <w:rPr>
          <w:color w:val="231F20"/>
          <w:spacing w:val="-2"/>
          <w:w w:val="95"/>
        </w:rPr>
        <w:t>z</w:t>
      </w:r>
      <w:r>
        <w:rPr>
          <w:color w:val="231F20"/>
          <w:spacing w:val="-5"/>
          <w:w w:val="95"/>
        </w:rPr>
        <w:t xml:space="preserve"> </w:t>
      </w:r>
      <w:r>
        <w:rPr>
          <w:color w:val="231F20"/>
          <w:spacing w:val="-2"/>
          <w:w w:val="95"/>
        </w:rPr>
        <w:t>niepełnosprawnościami.</w:t>
      </w:r>
    </w:p>
    <w:p w14:paraId="06DBE809" w14:textId="77777777" w:rsidR="004766AD" w:rsidRDefault="00000000">
      <w:pPr>
        <w:pStyle w:val="Tekstpodstawowy"/>
        <w:spacing w:before="156" w:line="223" w:lineRule="auto"/>
        <w:ind w:left="963" w:right="215"/>
      </w:pPr>
      <w:r>
        <w:rPr>
          <w:color w:val="231F20"/>
          <w:w w:val="90"/>
        </w:rPr>
        <w:t>Dzięki utworzeniu zespołów kompetencyjnych, w zapewnienie dostępności będzie zaangażowana większa grupa pracowników.</w:t>
      </w:r>
      <w:r>
        <w:rPr>
          <w:color w:val="231F20"/>
          <w:spacing w:val="-6"/>
          <w:w w:val="90"/>
        </w:rPr>
        <w:t xml:space="preserve"> </w:t>
      </w:r>
      <w:r>
        <w:rPr>
          <w:color w:val="231F20"/>
          <w:w w:val="90"/>
        </w:rPr>
        <w:t>Tym</w:t>
      </w:r>
      <w:r>
        <w:rPr>
          <w:color w:val="231F20"/>
          <w:spacing w:val="-6"/>
          <w:w w:val="90"/>
        </w:rPr>
        <w:t xml:space="preserve"> </w:t>
      </w:r>
      <w:r>
        <w:rPr>
          <w:color w:val="231F20"/>
          <w:w w:val="90"/>
        </w:rPr>
        <w:t>sposobem</w:t>
      </w:r>
      <w:r>
        <w:rPr>
          <w:color w:val="231F20"/>
          <w:spacing w:val="-6"/>
          <w:w w:val="90"/>
        </w:rPr>
        <w:t xml:space="preserve"> </w:t>
      </w:r>
      <w:r>
        <w:rPr>
          <w:color w:val="231F20"/>
          <w:w w:val="90"/>
        </w:rPr>
        <w:t>nie</w:t>
      </w:r>
      <w:r>
        <w:rPr>
          <w:color w:val="231F20"/>
          <w:spacing w:val="-6"/>
          <w:w w:val="90"/>
        </w:rPr>
        <w:t xml:space="preserve"> </w:t>
      </w:r>
      <w:r>
        <w:rPr>
          <w:color w:val="231F20"/>
          <w:w w:val="90"/>
        </w:rPr>
        <w:t>będą</w:t>
      </w:r>
      <w:r>
        <w:rPr>
          <w:color w:val="231F20"/>
          <w:spacing w:val="-6"/>
          <w:w w:val="90"/>
        </w:rPr>
        <w:t xml:space="preserve"> </w:t>
      </w:r>
      <w:r>
        <w:rPr>
          <w:color w:val="231F20"/>
          <w:w w:val="90"/>
        </w:rPr>
        <w:t>oni</w:t>
      </w:r>
      <w:r>
        <w:rPr>
          <w:color w:val="231F20"/>
          <w:spacing w:val="-6"/>
          <w:w w:val="90"/>
        </w:rPr>
        <w:t xml:space="preserve"> </w:t>
      </w:r>
      <w:r>
        <w:rPr>
          <w:color w:val="231F20"/>
          <w:w w:val="90"/>
        </w:rPr>
        <w:t>nadmiernie</w:t>
      </w:r>
      <w:r>
        <w:rPr>
          <w:color w:val="231F20"/>
          <w:spacing w:val="-6"/>
          <w:w w:val="90"/>
        </w:rPr>
        <w:t xml:space="preserve"> </w:t>
      </w:r>
      <w:r>
        <w:rPr>
          <w:color w:val="231F20"/>
          <w:w w:val="90"/>
        </w:rPr>
        <w:t>obciążeni</w:t>
      </w:r>
      <w:r>
        <w:rPr>
          <w:color w:val="231F20"/>
          <w:spacing w:val="-6"/>
          <w:w w:val="90"/>
        </w:rPr>
        <w:t xml:space="preserve"> </w:t>
      </w:r>
      <w:r>
        <w:rPr>
          <w:color w:val="231F20"/>
          <w:w w:val="90"/>
        </w:rPr>
        <w:t>pracą</w:t>
      </w:r>
      <w:r>
        <w:rPr>
          <w:color w:val="231F20"/>
          <w:spacing w:val="-6"/>
          <w:w w:val="90"/>
        </w:rPr>
        <w:t xml:space="preserve"> </w:t>
      </w:r>
      <w:r>
        <w:rPr>
          <w:color w:val="231F20"/>
          <w:w w:val="90"/>
        </w:rPr>
        <w:t>oraz</w:t>
      </w:r>
      <w:r>
        <w:rPr>
          <w:color w:val="231F20"/>
          <w:spacing w:val="-6"/>
          <w:w w:val="90"/>
        </w:rPr>
        <w:t xml:space="preserve"> </w:t>
      </w:r>
      <w:r>
        <w:rPr>
          <w:color w:val="231F20"/>
          <w:w w:val="90"/>
        </w:rPr>
        <w:t>będą</w:t>
      </w:r>
      <w:r>
        <w:rPr>
          <w:color w:val="231F20"/>
          <w:spacing w:val="-6"/>
          <w:w w:val="90"/>
        </w:rPr>
        <w:t xml:space="preserve"> </w:t>
      </w:r>
      <w:r>
        <w:rPr>
          <w:color w:val="231F20"/>
          <w:w w:val="90"/>
        </w:rPr>
        <w:t>mogli</w:t>
      </w:r>
      <w:r>
        <w:rPr>
          <w:color w:val="231F20"/>
          <w:spacing w:val="-6"/>
          <w:w w:val="90"/>
        </w:rPr>
        <w:t xml:space="preserve"> </w:t>
      </w:r>
      <w:r>
        <w:rPr>
          <w:color w:val="231F20"/>
          <w:w w:val="90"/>
        </w:rPr>
        <w:t>konsultować</w:t>
      </w:r>
      <w:r>
        <w:rPr>
          <w:color w:val="231F20"/>
          <w:spacing w:val="-6"/>
          <w:w w:val="90"/>
        </w:rPr>
        <w:t xml:space="preserve"> </w:t>
      </w:r>
      <w:r>
        <w:rPr>
          <w:color w:val="231F20"/>
          <w:w w:val="90"/>
        </w:rPr>
        <w:t>swoje</w:t>
      </w:r>
      <w:r>
        <w:rPr>
          <w:color w:val="231F20"/>
          <w:spacing w:val="-6"/>
          <w:w w:val="90"/>
        </w:rPr>
        <w:t xml:space="preserve"> </w:t>
      </w:r>
      <w:r>
        <w:rPr>
          <w:color w:val="231F20"/>
          <w:w w:val="90"/>
        </w:rPr>
        <w:t xml:space="preserve">pomysły </w:t>
      </w:r>
      <w:r>
        <w:rPr>
          <w:color w:val="231F20"/>
          <w:w w:val="95"/>
        </w:rPr>
        <w:t>i</w:t>
      </w:r>
      <w:r>
        <w:rPr>
          <w:color w:val="231F20"/>
          <w:spacing w:val="-1"/>
          <w:w w:val="95"/>
        </w:rPr>
        <w:t xml:space="preserve"> </w:t>
      </w:r>
      <w:r>
        <w:rPr>
          <w:color w:val="231F20"/>
          <w:w w:val="95"/>
        </w:rPr>
        <w:t>decyzje</w:t>
      </w:r>
      <w:r>
        <w:rPr>
          <w:color w:val="231F20"/>
          <w:spacing w:val="-1"/>
          <w:w w:val="95"/>
        </w:rPr>
        <w:t xml:space="preserve"> </w:t>
      </w:r>
      <w:r>
        <w:rPr>
          <w:color w:val="231F20"/>
          <w:w w:val="95"/>
        </w:rPr>
        <w:t>w</w:t>
      </w:r>
      <w:r>
        <w:rPr>
          <w:color w:val="231F20"/>
          <w:spacing w:val="-1"/>
          <w:w w:val="95"/>
        </w:rPr>
        <w:t xml:space="preserve"> </w:t>
      </w:r>
      <w:r>
        <w:rPr>
          <w:color w:val="231F20"/>
          <w:w w:val="95"/>
        </w:rPr>
        <w:t>szerszym</w:t>
      </w:r>
      <w:r>
        <w:rPr>
          <w:color w:val="231F20"/>
          <w:spacing w:val="-1"/>
          <w:w w:val="95"/>
        </w:rPr>
        <w:t xml:space="preserve"> </w:t>
      </w:r>
      <w:r>
        <w:rPr>
          <w:color w:val="231F20"/>
          <w:w w:val="95"/>
        </w:rPr>
        <w:t>gronie.</w:t>
      </w:r>
    </w:p>
    <w:p w14:paraId="3D615B31" w14:textId="77777777" w:rsidR="004766AD" w:rsidRDefault="004766AD">
      <w:pPr>
        <w:pStyle w:val="Tekstpodstawowy"/>
        <w:rPr>
          <w:sz w:val="24"/>
        </w:rPr>
      </w:pPr>
    </w:p>
    <w:p w14:paraId="5AF429EF" w14:textId="77777777" w:rsidR="004766AD" w:rsidRDefault="004766AD">
      <w:pPr>
        <w:pStyle w:val="Tekstpodstawowy"/>
        <w:rPr>
          <w:sz w:val="24"/>
        </w:rPr>
      </w:pPr>
    </w:p>
    <w:p w14:paraId="63F9AC6F" w14:textId="77777777" w:rsidR="004766AD" w:rsidRDefault="004766AD">
      <w:pPr>
        <w:pStyle w:val="Tekstpodstawowy"/>
        <w:spacing w:before="1"/>
        <w:rPr>
          <w:sz w:val="35"/>
        </w:rPr>
      </w:pPr>
    </w:p>
    <w:p w14:paraId="7C590CC4" w14:textId="77777777" w:rsidR="004766AD" w:rsidRDefault="00000000">
      <w:pPr>
        <w:pStyle w:val="Nagwek2"/>
        <w:spacing w:before="0"/>
      </w:pPr>
      <w:r>
        <w:rPr>
          <w:noProof/>
        </w:rPr>
        <w:drawing>
          <wp:anchor distT="0" distB="0" distL="0" distR="0" simplePos="0" relativeHeight="15742464" behindDoc="0" locked="0" layoutInCell="1" allowOverlap="1" wp14:anchorId="0DB61863" wp14:editId="1DD258E5">
            <wp:simplePos x="0" y="0"/>
            <wp:positionH relativeFrom="page">
              <wp:posOffset>611995</wp:posOffset>
            </wp:positionH>
            <wp:positionV relativeFrom="paragraph">
              <wp:posOffset>82900</wp:posOffset>
            </wp:positionV>
            <wp:extent cx="180009" cy="179997"/>
            <wp:effectExtent l="0" t="0" r="0" b="0"/>
            <wp:wrapNone/>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png"/>
                    <pic:cNvPicPr/>
                  </pic:nvPicPr>
                  <pic:blipFill>
                    <a:blip r:embed="rId26" cstate="print"/>
                    <a:stretch>
                      <a:fillRect/>
                    </a:stretch>
                  </pic:blipFill>
                  <pic:spPr>
                    <a:xfrm>
                      <a:off x="0" y="0"/>
                      <a:ext cx="180009" cy="179997"/>
                    </a:xfrm>
                    <a:prstGeom prst="rect">
                      <a:avLst/>
                    </a:prstGeom>
                  </pic:spPr>
                </pic:pic>
              </a:graphicData>
            </a:graphic>
          </wp:anchor>
        </w:drawing>
      </w:r>
      <w:r>
        <w:rPr>
          <w:color w:val="231F20"/>
          <w:w w:val="85"/>
        </w:rPr>
        <w:t>ROLA</w:t>
      </w:r>
      <w:r>
        <w:rPr>
          <w:color w:val="231F20"/>
          <w:spacing w:val="1"/>
        </w:rPr>
        <w:t xml:space="preserve"> </w:t>
      </w:r>
      <w:r>
        <w:rPr>
          <w:color w:val="231F20"/>
          <w:w w:val="85"/>
        </w:rPr>
        <w:t>KOORDYNATORA</w:t>
      </w:r>
      <w:r>
        <w:rPr>
          <w:color w:val="231F20"/>
          <w:spacing w:val="2"/>
        </w:rPr>
        <w:t xml:space="preserve"> </w:t>
      </w:r>
      <w:r>
        <w:rPr>
          <w:color w:val="231F20"/>
          <w:w w:val="85"/>
        </w:rPr>
        <w:t>DS.</w:t>
      </w:r>
      <w:r>
        <w:rPr>
          <w:color w:val="231F20"/>
          <w:spacing w:val="2"/>
        </w:rPr>
        <w:t xml:space="preserve"> </w:t>
      </w:r>
      <w:r>
        <w:rPr>
          <w:color w:val="231F20"/>
          <w:spacing w:val="-2"/>
          <w:w w:val="85"/>
        </w:rPr>
        <w:t>DOSTĘPNOŚCI</w:t>
      </w:r>
    </w:p>
    <w:p w14:paraId="7F4BB15D" w14:textId="77777777" w:rsidR="004766AD" w:rsidRDefault="00000000">
      <w:pPr>
        <w:pStyle w:val="Tekstpodstawowy"/>
        <w:spacing w:before="118" w:line="223" w:lineRule="auto"/>
        <w:ind w:left="963" w:right="285"/>
      </w:pPr>
      <w:r>
        <w:rPr>
          <w:color w:val="231F20"/>
          <w:w w:val="90"/>
        </w:rPr>
        <w:t>Docelowo</w:t>
      </w:r>
      <w:r>
        <w:rPr>
          <w:color w:val="231F20"/>
          <w:spacing w:val="-2"/>
          <w:w w:val="90"/>
        </w:rPr>
        <w:t xml:space="preserve"> </w:t>
      </w:r>
      <w:r>
        <w:rPr>
          <w:color w:val="231F20"/>
          <w:w w:val="90"/>
        </w:rPr>
        <w:t>rekomenduje</w:t>
      </w:r>
      <w:r>
        <w:rPr>
          <w:color w:val="231F20"/>
          <w:spacing w:val="-2"/>
          <w:w w:val="90"/>
        </w:rPr>
        <w:t xml:space="preserve"> </w:t>
      </w:r>
      <w:r>
        <w:rPr>
          <w:color w:val="231F20"/>
          <w:w w:val="90"/>
        </w:rPr>
        <w:t>się,</w:t>
      </w:r>
      <w:r>
        <w:rPr>
          <w:color w:val="231F20"/>
          <w:spacing w:val="-2"/>
          <w:w w:val="90"/>
        </w:rPr>
        <w:t xml:space="preserve"> </w:t>
      </w:r>
      <w:r>
        <w:rPr>
          <w:color w:val="231F20"/>
          <w:w w:val="90"/>
        </w:rPr>
        <w:t>aby</w:t>
      </w:r>
      <w:r>
        <w:rPr>
          <w:color w:val="231F20"/>
          <w:spacing w:val="-2"/>
          <w:w w:val="90"/>
        </w:rPr>
        <w:t xml:space="preserve"> </w:t>
      </w:r>
      <w:r>
        <w:rPr>
          <w:color w:val="231F20"/>
          <w:w w:val="90"/>
        </w:rPr>
        <w:t>koordynatorzy</w:t>
      </w:r>
      <w:r>
        <w:rPr>
          <w:color w:val="231F20"/>
          <w:spacing w:val="-2"/>
          <w:w w:val="90"/>
        </w:rPr>
        <w:t xml:space="preserve"> </w:t>
      </w:r>
      <w:r>
        <w:rPr>
          <w:color w:val="231F20"/>
          <w:w w:val="90"/>
        </w:rPr>
        <w:t>ds.</w:t>
      </w:r>
      <w:r>
        <w:rPr>
          <w:color w:val="231F20"/>
          <w:spacing w:val="-2"/>
          <w:w w:val="90"/>
        </w:rPr>
        <w:t xml:space="preserve"> </w:t>
      </w:r>
      <w:r>
        <w:rPr>
          <w:color w:val="231F20"/>
          <w:w w:val="90"/>
        </w:rPr>
        <w:t>dostępności</w:t>
      </w:r>
      <w:r>
        <w:rPr>
          <w:color w:val="231F20"/>
          <w:spacing w:val="-2"/>
          <w:w w:val="90"/>
        </w:rPr>
        <w:t xml:space="preserve"> </w:t>
      </w:r>
      <w:r>
        <w:rPr>
          <w:color w:val="231F20"/>
          <w:w w:val="90"/>
        </w:rPr>
        <w:t>byli</w:t>
      </w:r>
      <w:r>
        <w:rPr>
          <w:color w:val="231F20"/>
          <w:spacing w:val="-2"/>
          <w:w w:val="90"/>
        </w:rPr>
        <w:t xml:space="preserve"> </w:t>
      </w:r>
      <w:r>
        <w:rPr>
          <w:color w:val="231F20"/>
          <w:w w:val="90"/>
        </w:rPr>
        <w:t>osobami</w:t>
      </w:r>
      <w:r>
        <w:rPr>
          <w:color w:val="231F20"/>
          <w:spacing w:val="-2"/>
          <w:w w:val="90"/>
        </w:rPr>
        <w:t xml:space="preserve"> </w:t>
      </w:r>
      <w:r>
        <w:rPr>
          <w:color w:val="231F20"/>
          <w:w w:val="90"/>
        </w:rPr>
        <w:t>zatrudnionymi</w:t>
      </w:r>
      <w:r>
        <w:rPr>
          <w:color w:val="231F20"/>
          <w:spacing w:val="-2"/>
          <w:w w:val="90"/>
        </w:rPr>
        <w:t xml:space="preserve"> </w:t>
      </w:r>
      <w:r>
        <w:rPr>
          <w:color w:val="231F20"/>
          <w:w w:val="90"/>
        </w:rPr>
        <w:t>na</w:t>
      </w:r>
      <w:r>
        <w:rPr>
          <w:color w:val="231F20"/>
          <w:spacing w:val="-2"/>
          <w:w w:val="90"/>
        </w:rPr>
        <w:t xml:space="preserve"> </w:t>
      </w:r>
      <w:r>
        <w:rPr>
          <w:color w:val="231F20"/>
          <w:w w:val="90"/>
        </w:rPr>
        <w:t>cały</w:t>
      </w:r>
      <w:r>
        <w:rPr>
          <w:color w:val="231F20"/>
          <w:spacing w:val="-2"/>
          <w:w w:val="90"/>
        </w:rPr>
        <w:t xml:space="preserve"> </w:t>
      </w:r>
      <w:r>
        <w:rPr>
          <w:color w:val="231F20"/>
          <w:w w:val="90"/>
        </w:rPr>
        <w:t>etat</w:t>
      </w:r>
      <w:r>
        <w:rPr>
          <w:color w:val="231F20"/>
          <w:spacing w:val="-2"/>
          <w:w w:val="90"/>
        </w:rPr>
        <w:t xml:space="preserve"> </w:t>
      </w:r>
      <w:r>
        <w:rPr>
          <w:color w:val="231F20"/>
          <w:w w:val="90"/>
        </w:rPr>
        <w:t>i</w:t>
      </w:r>
      <w:r>
        <w:rPr>
          <w:color w:val="231F20"/>
          <w:spacing w:val="-2"/>
          <w:w w:val="90"/>
        </w:rPr>
        <w:t xml:space="preserve"> </w:t>
      </w:r>
      <w:r>
        <w:rPr>
          <w:color w:val="231F20"/>
          <w:w w:val="90"/>
        </w:rPr>
        <w:t>zajmowali się wyłącznie kwestiami związanymi z dostępnością w danej apelacji. Ilość obowiązków zawodowych związanych</w:t>
      </w:r>
      <w:r>
        <w:rPr>
          <w:color w:val="231F20"/>
          <w:spacing w:val="80"/>
        </w:rPr>
        <w:t xml:space="preserve"> </w:t>
      </w:r>
      <w:r>
        <w:rPr>
          <w:color w:val="231F20"/>
          <w:w w:val="90"/>
        </w:rPr>
        <w:t>z</w:t>
      </w:r>
      <w:r>
        <w:rPr>
          <w:color w:val="231F20"/>
          <w:spacing w:val="-4"/>
          <w:w w:val="90"/>
        </w:rPr>
        <w:t xml:space="preserve"> </w:t>
      </w:r>
      <w:r>
        <w:rPr>
          <w:color w:val="231F20"/>
          <w:w w:val="90"/>
        </w:rPr>
        <w:t>koordynowaniem</w:t>
      </w:r>
      <w:r>
        <w:rPr>
          <w:color w:val="231F20"/>
          <w:spacing w:val="-4"/>
          <w:w w:val="90"/>
        </w:rPr>
        <w:t xml:space="preserve"> </w:t>
      </w:r>
      <w:r>
        <w:rPr>
          <w:color w:val="231F20"/>
          <w:w w:val="90"/>
        </w:rPr>
        <w:t>kwestii</w:t>
      </w:r>
      <w:r>
        <w:rPr>
          <w:color w:val="231F20"/>
          <w:spacing w:val="-4"/>
          <w:w w:val="90"/>
        </w:rPr>
        <w:t xml:space="preserve"> </w:t>
      </w:r>
      <w:r>
        <w:rPr>
          <w:color w:val="231F20"/>
          <w:w w:val="90"/>
        </w:rPr>
        <w:t>dostępności</w:t>
      </w:r>
      <w:r>
        <w:rPr>
          <w:color w:val="231F20"/>
          <w:spacing w:val="-4"/>
          <w:w w:val="90"/>
        </w:rPr>
        <w:t xml:space="preserve"> </w:t>
      </w:r>
      <w:r>
        <w:rPr>
          <w:color w:val="231F20"/>
          <w:w w:val="90"/>
        </w:rPr>
        <w:t>w</w:t>
      </w:r>
      <w:r>
        <w:rPr>
          <w:color w:val="231F20"/>
          <w:spacing w:val="-4"/>
          <w:w w:val="90"/>
        </w:rPr>
        <w:t xml:space="preserve"> </w:t>
      </w:r>
      <w:r>
        <w:rPr>
          <w:color w:val="231F20"/>
          <w:w w:val="90"/>
        </w:rPr>
        <w:t>różnych</w:t>
      </w:r>
      <w:r>
        <w:rPr>
          <w:color w:val="231F20"/>
          <w:spacing w:val="-4"/>
          <w:w w:val="90"/>
        </w:rPr>
        <w:t xml:space="preserve"> </w:t>
      </w:r>
      <w:r>
        <w:rPr>
          <w:color w:val="231F20"/>
          <w:w w:val="90"/>
        </w:rPr>
        <w:t>obszarach,</w:t>
      </w:r>
      <w:r>
        <w:rPr>
          <w:color w:val="231F20"/>
          <w:spacing w:val="-4"/>
          <w:w w:val="90"/>
        </w:rPr>
        <w:t xml:space="preserve"> </w:t>
      </w:r>
      <w:r>
        <w:rPr>
          <w:color w:val="231F20"/>
          <w:w w:val="90"/>
        </w:rPr>
        <w:t>konieczność</w:t>
      </w:r>
      <w:r>
        <w:rPr>
          <w:color w:val="231F20"/>
          <w:spacing w:val="-4"/>
          <w:w w:val="90"/>
        </w:rPr>
        <w:t xml:space="preserve"> </w:t>
      </w:r>
      <w:r>
        <w:rPr>
          <w:color w:val="231F20"/>
          <w:w w:val="90"/>
        </w:rPr>
        <w:t>ciągłego</w:t>
      </w:r>
      <w:r>
        <w:rPr>
          <w:color w:val="231F20"/>
          <w:spacing w:val="-4"/>
          <w:w w:val="90"/>
        </w:rPr>
        <w:t xml:space="preserve"> </w:t>
      </w:r>
      <w:r>
        <w:rPr>
          <w:color w:val="231F20"/>
          <w:w w:val="90"/>
        </w:rPr>
        <w:t>podnoszenia</w:t>
      </w:r>
      <w:r>
        <w:rPr>
          <w:color w:val="231F20"/>
          <w:spacing w:val="-4"/>
          <w:w w:val="90"/>
        </w:rPr>
        <w:t xml:space="preserve"> </w:t>
      </w:r>
      <w:r>
        <w:rPr>
          <w:color w:val="231F20"/>
          <w:w w:val="90"/>
        </w:rPr>
        <w:t>kompetencji</w:t>
      </w:r>
    </w:p>
    <w:p w14:paraId="15E027DC" w14:textId="77777777" w:rsidR="004766AD" w:rsidRDefault="00000000">
      <w:pPr>
        <w:pStyle w:val="Tekstpodstawowy"/>
        <w:spacing w:line="237" w:lineRule="exact"/>
        <w:ind w:left="963"/>
      </w:pPr>
      <w:r>
        <w:rPr>
          <w:color w:val="231F20"/>
          <w:w w:val="90"/>
        </w:rPr>
        <w:t>i</w:t>
      </w:r>
      <w:r>
        <w:rPr>
          <w:color w:val="231F20"/>
          <w:spacing w:val="-3"/>
          <w:w w:val="90"/>
        </w:rPr>
        <w:t xml:space="preserve"> </w:t>
      </w:r>
      <w:r>
        <w:rPr>
          <w:color w:val="231F20"/>
          <w:w w:val="90"/>
        </w:rPr>
        <w:t>zajmował</w:t>
      </w:r>
      <w:r>
        <w:rPr>
          <w:color w:val="231F20"/>
          <w:spacing w:val="-3"/>
          <w:w w:val="90"/>
        </w:rPr>
        <w:t xml:space="preserve"> </w:t>
      </w:r>
      <w:r>
        <w:rPr>
          <w:color w:val="231F20"/>
          <w:w w:val="90"/>
        </w:rPr>
        <w:t>się</w:t>
      </w:r>
      <w:r>
        <w:rPr>
          <w:color w:val="231F20"/>
          <w:spacing w:val="-3"/>
          <w:w w:val="90"/>
        </w:rPr>
        <w:t xml:space="preserve"> </w:t>
      </w:r>
      <w:r>
        <w:rPr>
          <w:color w:val="231F20"/>
          <w:w w:val="90"/>
        </w:rPr>
        <w:t>wyłącznie</w:t>
      </w:r>
      <w:r>
        <w:rPr>
          <w:color w:val="231F20"/>
          <w:spacing w:val="-2"/>
          <w:w w:val="90"/>
        </w:rPr>
        <w:t xml:space="preserve"> </w:t>
      </w:r>
      <w:r>
        <w:rPr>
          <w:color w:val="231F20"/>
          <w:w w:val="90"/>
        </w:rPr>
        <w:t>kwestiami</w:t>
      </w:r>
      <w:r>
        <w:rPr>
          <w:color w:val="231F20"/>
          <w:spacing w:val="-3"/>
          <w:w w:val="90"/>
        </w:rPr>
        <w:t xml:space="preserve"> </w:t>
      </w:r>
      <w:r>
        <w:rPr>
          <w:color w:val="231F20"/>
          <w:w w:val="90"/>
        </w:rPr>
        <w:t>związanymi</w:t>
      </w:r>
      <w:r>
        <w:rPr>
          <w:color w:val="231F20"/>
          <w:spacing w:val="-3"/>
          <w:w w:val="90"/>
        </w:rPr>
        <w:t xml:space="preserve"> </w:t>
      </w:r>
      <w:r>
        <w:rPr>
          <w:color w:val="231F20"/>
          <w:w w:val="90"/>
        </w:rPr>
        <w:t>z</w:t>
      </w:r>
      <w:r>
        <w:rPr>
          <w:color w:val="231F20"/>
          <w:spacing w:val="-3"/>
          <w:w w:val="90"/>
        </w:rPr>
        <w:t xml:space="preserve"> </w:t>
      </w:r>
      <w:r>
        <w:rPr>
          <w:color w:val="231F20"/>
          <w:w w:val="90"/>
        </w:rPr>
        <w:t>dostępnością</w:t>
      </w:r>
      <w:r>
        <w:rPr>
          <w:color w:val="231F20"/>
          <w:spacing w:val="-2"/>
          <w:w w:val="90"/>
        </w:rPr>
        <w:t xml:space="preserve"> </w:t>
      </w:r>
      <w:r>
        <w:rPr>
          <w:color w:val="231F20"/>
          <w:w w:val="90"/>
        </w:rPr>
        <w:t>w</w:t>
      </w:r>
      <w:r>
        <w:rPr>
          <w:color w:val="231F20"/>
          <w:spacing w:val="-3"/>
          <w:w w:val="90"/>
        </w:rPr>
        <w:t xml:space="preserve"> </w:t>
      </w:r>
      <w:r>
        <w:rPr>
          <w:color w:val="231F20"/>
          <w:w w:val="90"/>
        </w:rPr>
        <w:t>danej</w:t>
      </w:r>
      <w:r>
        <w:rPr>
          <w:color w:val="231F20"/>
          <w:spacing w:val="-3"/>
          <w:w w:val="90"/>
        </w:rPr>
        <w:t xml:space="preserve"> </w:t>
      </w:r>
      <w:r>
        <w:rPr>
          <w:color w:val="231F20"/>
          <w:spacing w:val="-2"/>
          <w:w w:val="90"/>
        </w:rPr>
        <w:t>apelacji</w:t>
      </w:r>
    </w:p>
    <w:p w14:paraId="5365EC20" w14:textId="77777777" w:rsidR="004766AD" w:rsidRDefault="00000000">
      <w:pPr>
        <w:pStyle w:val="Tekstpodstawowy"/>
        <w:spacing w:before="157" w:line="223" w:lineRule="auto"/>
        <w:ind w:left="963" w:right="117"/>
      </w:pPr>
      <w:r>
        <w:rPr>
          <w:color w:val="231F20"/>
          <w:w w:val="90"/>
        </w:rPr>
        <w:t>Koordynator ds. dostępności zatrudniony na cały etat mógłby posiadać dostęp do informacji na temat poziomu dostępności</w:t>
      </w:r>
      <w:r>
        <w:rPr>
          <w:color w:val="231F20"/>
          <w:spacing w:val="-8"/>
          <w:w w:val="90"/>
        </w:rPr>
        <w:t xml:space="preserve"> </w:t>
      </w:r>
      <w:r>
        <w:rPr>
          <w:color w:val="231F20"/>
          <w:w w:val="90"/>
        </w:rPr>
        <w:t>sądu</w:t>
      </w:r>
      <w:r>
        <w:rPr>
          <w:color w:val="231F20"/>
          <w:spacing w:val="-8"/>
          <w:w w:val="90"/>
        </w:rPr>
        <w:t xml:space="preserve"> </w:t>
      </w:r>
      <w:r>
        <w:rPr>
          <w:color w:val="231F20"/>
          <w:w w:val="90"/>
        </w:rPr>
        <w:t>i</w:t>
      </w:r>
      <w:r>
        <w:rPr>
          <w:color w:val="231F20"/>
          <w:spacing w:val="-8"/>
          <w:w w:val="90"/>
        </w:rPr>
        <w:t xml:space="preserve"> </w:t>
      </w:r>
      <w:r>
        <w:rPr>
          <w:color w:val="231F20"/>
          <w:w w:val="90"/>
        </w:rPr>
        <w:t>koordynować</w:t>
      </w:r>
      <w:r>
        <w:rPr>
          <w:color w:val="231F20"/>
          <w:spacing w:val="-8"/>
          <w:w w:val="90"/>
        </w:rPr>
        <w:t xml:space="preserve"> </w:t>
      </w:r>
      <w:r>
        <w:rPr>
          <w:color w:val="231F20"/>
          <w:w w:val="90"/>
        </w:rPr>
        <w:t>dokumentację</w:t>
      </w:r>
      <w:r>
        <w:rPr>
          <w:color w:val="231F20"/>
          <w:spacing w:val="-8"/>
          <w:w w:val="90"/>
        </w:rPr>
        <w:t xml:space="preserve"> </w:t>
      </w:r>
      <w:r>
        <w:rPr>
          <w:color w:val="231F20"/>
          <w:w w:val="90"/>
        </w:rPr>
        <w:t>jej</w:t>
      </w:r>
      <w:r>
        <w:rPr>
          <w:color w:val="231F20"/>
          <w:spacing w:val="-8"/>
          <w:w w:val="90"/>
        </w:rPr>
        <w:t xml:space="preserve"> </w:t>
      </w:r>
      <w:r>
        <w:rPr>
          <w:color w:val="231F20"/>
          <w:w w:val="90"/>
        </w:rPr>
        <w:t>dotyczącą</w:t>
      </w:r>
      <w:r>
        <w:rPr>
          <w:color w:val="231F20"/>
          <w:spacing w:val="-8"/>
          <w:w w:val="90"/>
        </w:rPr>
        <w:t xml:space="preserve"> </w:t>
      </w:r>
      <w:r>
        <w:rPr>
          <w:color w:val="231F20"/>
          <w:w w:val="90"/>
        </w:rPr>
        <w:t>we</w:t>
      </w:r>
      <w:r>
        <w:rPr>
          <w:color w:val="231F20"/>
          <w:spacing w:val="-8"/>
          <w:w w:val="90"/>
        </w:rPr>
        <w:t xml:space="preserve"> </w:t>
      </w:r>
      <w:r>
        <w:rPr>
          <w:color w:val="231F20"/>
          <w:w w:val="90"/>
        </w:rPr>
        <w:t>wszystkich</w:t>
      </w:r>
      <w:r>
        <w:rPr>
          <w:color w:val="231F20"/>
          <w:spacing w:val="-8"/>
          <w:w w:val="90"/>
        </w:rPr>
        <w:t xml:space="preserve"> </w:t>
      </w:r>
      <w:r>
        <w:rPr>
          <w:color w:val="231F20"/>
          <w:w w:val="90"/>
        </w:rPr>
        <w:t>obszarach.</w:t>
      </w:r>
      <w:r>
        <w:rPr>
          <w:color w:val="231F20"/>
          <w:spacing w:val="-8"/>
          <w:w w:val="90"/>
        </w:rPr>
        <w:t xml:space="preserve"> </w:t>
      </w:r>
      <w:r>
        <w:rPr>
          <w:color w:val="231F20"/>
          <w:w w:val="90"/>
        </w:rPr>
        <w:t>Powinien</w:t>
      </w:r>
      <w:r>
        <w:rPr>
          <w:color w:val="231F20"/>
          <w:spacing w:val="-8"/>
          <w:w w:val="90"/>
        </w:rPr>
        <w:t xml:space="preserve"> </w:t>
      </w:r>
      <w:r>
        <w:rPr>
          <w:color w:val="231F20"/>
          <w:w w:val="90"/>
        </w:rPr>
        <w:t>aktywnie</w:t>
      </w:r>
      <w:r>
        <w:rPr>
          <w:color w:val="231F20"/>
          <w:spacing w:val="-8"/>
          <w:w w:val="90"/>
        </w:rPr>
        <w:t xml:space="preserve"> </w:t>
      </w:r>
      <w:r>
        <w:rPr>
          <w:color w:val="231F20"/>
          <w:w w:val="90"/>
        </w:rPr>
        <w:t>doradzać Dyrektorowi</w:t>
      </w:r>
      <w:r>
        <w:rPr>
          <w:color w:val="231F20"/>
          <w:spacing w:val="40"/>
        </w:rPr>
        <w:t xml:space="preserve"> </w:t>
      </w:r>
      <w:r>
        <w:rPr>
          <w:color w:val="231F20"/>
          <w:w w:val="90"/>
        </w:rPr>
        <w:t>danego sądu i wspierać go w podejmowaniu decyzji, odpowiadaniu na wnioski o zapewnienie dostępności i wprowadzaniu nowych rozwiązań. Powinien doradzać zespołom kompetencyjnym we wdrażaniu nowych</w:t>
      </w:r>
      <w:r>
        <w:rPr>
          <w:color w:val="231F20"/>
          <w:spacing w:val="-6"/>
          <w:w w:val="90"/>
        </w:rPr>
        <w:t xml:space="preserve"> </w:t>
      </w:r>
      <w:r>
        <w:rPr>
          <w:color w:val="231F20"/>
          <w:w w:val="90"/>
        </w:rPr>
        <w:t>rozwiązań</w:t>
      </w:r>
      <w:r>
        <w:rPr>
          <w:color w:val="231F20"/>
          <w:spacing w:val="-6"/>
          <w:w w:val="90"/>
        </w:rPr>
        <w:t xml:space="preserve"> </w:t>
      </w:r>
      <w:r>
        <w:rPr>
          <w:color w:val="231F20"/>
          <w:w w:val="90"/>
        </w:rPr>
        <w:t>i</w:t>
      </w:r>
      <w:r>
        <w:rPr>
          <w:color w:val="231F20"/>
          <w:spacing w:val="-6"/>
          <w:w w:val="90"/>
        </w:rPr>
        <w:t xml:space="preserve"> </w:t>
      </w:r>
      <w:r>
        <w:rPr>
          <w:color w:val="231F20"/>
          <w:w w:val="90"/>
        </w:rPr>
        <w:t>usprawnianiu</w:t>
      </w:r>
      <w:r>
        <w:rPr>
          <w:color w:val="231F20"/>
          <w:spacing w:val="-6"/>
          <w:w w:val="90"/>
        </w:rPr>
        <w:t xml:space="preserve"> </w:t>
      </w:r>
      <w:r>
        <w:rPr>
          <w:color w:val="231F20"/>
          <w:w w:val="90"/>
        </w:rPr>
        <w:t>już</w:t>
      </w:r>
      <w:r>
        <w:rPr>
          <w:color w:val="231F20"/>
          <w:spacing w:val="-6"/>
          <w:w w:val="90"/>
        </w:rPr>
        <w:t xml:space="preserve"> </w:t>
      </w:r>
      <w:r>
        <w:rPr>
          <w:color w:val="231F20"/>
          <w:w w:val="90"/>
        </w:rPr>
        <w:t>istniejących.</w:t>
      </w:r>
      <w:r>
        <w:rPr>
          <w:color w:val="231F20"/>
          <w:spacing w:val="-6"/>
          <w:w w:val="90"/>
        </w:rPr>
        <w:t xml:space="preserve"> </w:t>
      </w:r>
      <w:r>
        <w:rPr>
          <w:color w:val="231F20"/>
          <w:w w:val="90"/>
        </w:rPr>
        <w:t>Akceptacja</w:t>
      </w:r>
      <w:r>
        <w:rPr>
          <w:color w:val="231F20"/>
          <w:spacing w:val="-6"/>
          <w:w w:val="90"/>
        </w:rPr>
        <w:t xml:space="preserve"> </w:t>
      </w:r>
      <w:r>
        <w:rPr>
          <w:color w:val="231F20"/>
          <w:w w:val="90"/>
        </w:rPr>
        <w:t>koordynatora</w:t>
      </w:r>
      <w:r>
        <w:rPr>
          <w:color w:val="231F20"/>
          <w:spacing w:val="-6"/>
          <w:w w:val="90"/>
        </w:rPr>
        <w:t xml:space="preserve"> </w:t>
      </w:r>
      <w:r>
        <w:rPr>
          <w:color w:val="231F20"/>
          <w:w w:val="90"/>
        </w:rPr>
        <w:t>ds.</w:t>
      </w:r>
      <w:r>
        <w:rPr>
          <w:color w:val="231F20"/>
          <w:spacing w:val="-6"/>
          <w:w w:val="90"/>
        </w:rPr>
        <w:t xml:space="preserve"> </w:t>
      </w:r>
      <w:r>
        <w:rPr>
          <w:color w:val="231F20"/>
          <w:w w:val="90"/>
        </w:rPr>
        <w:t>dostępności</w:t>
      </w:r>
      <w:r>
        <w:rPr>
          <w:color w:val="231F20"/>
          <w:spacing w:val="-6"/>
          <w:w w:val="90"/>
        </w:rPr>
        <w:t xml:space="preserve"> </w:t>
      </w:r>
      <w:r>
        <w:rPr>
          <w:color w:val="231F20"/>
          <w:w w:val="90"/>
        </w:rPr>
        <w:t>powinna</w:t>
      </w:r>
      <w:r>
        <w:rPr>
          <w:color w:val="231F20"/>
          <w:spacing w:val="-6"/>
          <w:w w:val="90"/>
        </w:rPr>
        <w:t xml:space="preserve"> </w:t>
      </w:r>
      <w:r>
        <w:rPr>
          <w:color w:val="231F20"/>
          <w:w w:val="90"/>
        </w:rPr>
        <w:t>być</w:t>
      </w:r>
      <w:r>
        <w:rPr>
          <w:color w:val="231F20"/>
          <w:spacing w:val="-6"/>
          <w:w w:val="90"/>
        </w:rPr>
        <w:t xml:space="preserve"> </w:t>
      </w:r>
      <w:r>
        <w:rPr>
          <w:color w:val="231F20"/>
          <w:w w:val="90"/>
        </w:rPr>
        <w:t xml:space="preserve">wymagana w postępowaniach o udzielenie zamówienia publicznego oraz przy akceptacji projektów inwestycyjnych czy </w:t>
      </w:r>
      <w:r>
        <w:rPr>
          <w:color w:val="231F20"/>
          <w:spacing w:val="-4"/>
        </w:rPr>
        <w:t>dotyczących</w:t>
      </w:r>
      <w:r>
        <w:rPr>
          <w:color w:val="231F20"/>
          <w:spacing w:val="-12"/>
        </w:rPr>
        <w:t xml:space="preserve"> </w:t>
      </w:r>
      <w:r>
        <w:rPr>
          <w:color w:val="231F20"/>
          <w:spacing w:val="-4"/>
        </w:rPr>
        <w:t>remontów.</w:t>
      </w:r>
    </w:p>
    <w:p w14:paraId="0820733A" w14:textId="77777777" w:rsidR="004766AD" w:rsidRDefault="004766AD">
      <w:pPr>
        <w:pStyle w:val="Tekstpodstawowy"/>
        <w:rPr>
          <w:sz w:val="20"/>
        </w:rPr>
      </w:pPr>
    </w:p>
    <w:p w14:paraId="5FF12540" w14:textId="77777777" w:rsidR="004766AD" w:rsidRDefault="004766AD">
      <w:pPr>
        <w:pStyle w:val="Tekstpodstawowy"/>
        <w:rPr>
          <w:sz w:val="20"/>
        </w:rPr>
      </w:pPr>
    </w:p>
    <w:p w14:paraId="412EF665" w14:textId="77777777" w:rsidR="004766AD" w:rsidRDefault="004766AD">
      <w:pPr>
        <w:pStyle w:val="Tekstpodstawowy"/>
        <w:rPr>
          <w:sz w:val="20"/>
        </w:rPr>
      </w:pPr>
    </w:p>
    <w:p w14:paraId="41AF5AFB" w14:textId="77777777" w:rsidR="004766AD" w:rsidRDefault="004766AD">
      <w:pPr>
        <w:pStyle w:val="Tekstpodstawowy"/>
        <w:rPr>
          <w:sz w:val="20"/>
        </w:rPr>
      </w:pPr>
    </w:p>
    <w:p w14:paraId="7F42244C" w14:textId="77777777" w:rsidR="004766AD" w:rsidRDefault="004766AD">
      <w:pPr>
        <w:pStyle w:val="Tekstpodstawowy"/>
        <w:rPr>
          <w:sz w:val="20"/>
        </w:rPr>
      </w:pPr>
    </w:p>
    <w:p w14:paraId="27778500" w14:textId="77777777" w:rsidR="004766AD" w:rsidRDefault="004766AD">
      <w:pPr>
        <w:pStyle w:val="Tekstpodstawowy"/>
        <w:rPr>
          <w:sz w:val="20"/>
        </w:rPr>
      </w:pPr>
    </w:p>
    <w:p w14:paraId="2F36218D" w14:textId="77777777" w:rsidR="004766AD" w:rsidRDefault="004766AD">
      <w:pPr>
        <w:pStyle w:val="Tekstpodstawowy"/>
        <w:rPr>
          <w:sz w:val="20"/>
        </w:rPr>
      </w:pPr>
    </w:p>
    <w:p w14:paraId="4AB1DBD0" w14:textId="77777777" w:rsidR="004766AD" w:rsidRDefault="004766AD">
      <w:pPr>
        <w:pStyle w:val="Tekstpodstawowy"/>
        <w:rPr>
          <w:sz w:val="20"/>
        </w:rPr>
      </w:pPr>
    </w:p>
    <w:p w14:paraId="244AA03E" w14:textId="77777777" w:rsidR="004766AD" w:rsidRDefault="004766AD">
      <w:pPr>
        <w:pStyle w:val="Tekstpodstawowy"/>
        <w:rPr>
          <w:sz w:val="20"/>
        </w:rPr>
      </w:pPr>
    </w:p>
    <w:p w14:paraId="5DF230A8" w14:textId="77777777" w:rsidR="004766AD" w:rsidRDefault="004766AD">
      <w:pPr>
        <w:pStyle w:val="Tekstpodstawowy"/>
        <w:rPr>
          <w:sz w:val="20"/>
        </w:rPr>
      </w:pPr>
    </w:p>
    <w:p w14:paraId="2F417779" w14:textId="77777777" w:rsidR="004766AD" w:rsidRDefault="004766AD">
      <w:pPr>
        <w:pStyle w:val="Tekstpodstawowy"/>
        <w:rPr>
          <w:sz w:val="20"/>
        </w:rPr>
      </w:pPr>
    </w:p>
    <w:p w14:paraId="7D9119A5" w14:textId="77777777" w:rsidR="004766AD" w:rsidRDefault="004766AD">
      <w:pPr>
        <w:pStyle w:val="Tekstpodstawowy"/>
        <w:rPr>
          <w:sz w:val="20"/>
        </w:rPr>
      </w:pPr>
    </w:p>
    <w:p w14:paraId="4291D417" w14:textId="77777777" w:rsidR="004766AD" w:rsidRDefault="004766AD">
      <w:pPr>
        <w:pStyle w:val="Tekstpodstawowy"/>
        <w:rPr>
          <w:sz w:val="20"/>
        </w:rPr>
      </w:pPr>
    </w:p>
    <w:p w14:paraId="6F8247A6" w14:textId="77777777" w:rsidR="004766AD" w:rsidRDefault="004766AD">
      <w:pPr>
        <w:pStyle w:val="Tekstpodstawowy"/>
        <w:rPr>
          <w:sz w:val="20"/>
        </w:rPr>
      </w:pPr>
    </w:p>
    <w:p w14:paraId="7403AE94" w14:textId="77777777" w:rsidR="004766AD" w:rsidRDefault="004766AD">
      <w:pPr>
        <w:pStyle w:val="Tekstpodstawowy"/>
        <w:rPr>
          <w:sz w:val="20"/>
        </w:rPr>
      </w:pPr>
    </w:p>
    <w:p w14:paraId="4C4D4698" w14:textId="77777777" w:rsidR="004766AD" w:rsidRDefault="004766AD">
      <w:pPr>
        <w:pStyle w:val="Tekstpodstawowy"/>
        <w:rPr>
          <w:sz w:val="20"/>
        </w:rPr>
      </w:pPr>
    </w:p>
    <w:p w14:paraId="4B9A2589" w14:textId="77777777" w:rsidR="004766AD" w:rsidRDefault="004766AD">
      <w:pPr>
        <w:pStyle w:val="Tekstpodstawowy"/>
        <w:rPr>
          <w:sz w:val="20"/>
        </w:rPr>
      </w:pPr>
    </w:p>
    <w:p w14:paraId="739EDD52" w14:textId="77777777" w:rsidR="004766AD" w:rsidRDefault="004766AD">
      <w:pPr>
        <w:pStyle w:val="Tekstpodstawowy"/>
        <w:rPr>
          <w:sz w:val="20"/>
        </w:rPr>
      </w:pPr>
    </w:p>
    <w:p w14:paraId="309D89DA" w14:textId="77777777" w:rsidR="004766AD" w:rsidRDefault="004766AD">
      <w:pPr>
        <w:pStyle w:val="Tekstpodstawowy"/>
        <w:rPr>
          <w:sz w:val="20"/>
        </w:rPr>
      </w:pPr>
    </w:p>
    <w:p w14:paraId="26BE3BCD" w14:textId="77777777" w:rsidR="004766AD" w:rsidRDefault="004766AD">
      <w:pPr>
        <w:pStyle w:val="Tekstpodstawowy"/>
        <w:rPr>
          <w:sz w:val="20"/>
        </w:rPr>
      </w:pPr>
    </w:p>
    <w:p w14:paraId="6B08E583" w14:textId="77777777" w:rsidR="004766AD" w:rsidRDefault="004766AD">
      <w:pPr>
        <w:pStyle w:val="Tekstpodstawowy"/>
        <w:rPr>
          <w:sz w:val="20"/>
        </w:rPr>
      </w:pPr>
    </w:p>
    <w:p w14:paraId="4F59BBB7" w14:textId="77777777" w:rsidR="004766AD" w:rsidRDefault="00000000">
      <w:pPr>
        <w:pStyle w:val="Tekstpodstawowy"/>
        <w:spacing w:before="3"/>
        <w:rPr>
          <w:sz w:val="20"/>
        </w:rPr>
      </w:pPr>
      <w:r>
        <w:pict w14:anchorId="29A9153F">
          <v:group id="docshapegroup35" o:spid="_x0000_s2720" style="position:absolute;margin-left:417.85pt;margin-top:12.85pt;width:141.45pt;height:70.7pt;z-index:-15715840;mso-wrap-distance-left:0;mso-wrap-distance-right:0;mso-position-horizontal-relative:page" coordorigin="8357,257" coordsize="2829,1414">
            <v:shape id="docshape36" o:spid="_x0000_s2723" style="position:absolute;left:8357;top:256;width:1415;height:1414" coordorigin="8357,257" coordsize="1415,1414" path="m9064,257r-77,4l8913,273r-72,20l8772,320r-64,34l8647,393r-56,46l8540,490r-46,56l8454,607r-34,65l8394,741r-20,71l8362,887r-5,77l8362,1041r12,75l8394,1187r26,69l8454,1321r40,61l8540,1438r51,51l8647,1535r61,39l8772,1608r69,27l8913,1655r74,12l9064,1671r78,-4l9216,1655r72,-20l9356,1608r65,-34l9482,1535r56,-46l9589,1438r46,-56l9675,1321r34,-65l9735,1187r20,-71l9767,1041r4,-77l9767,887r-12,-75l9735,741r-26,-69l9675,607r-40,-61l9589,490r-51,-51l9482,393r-61,-39l9356,320r-68,-27l9216,273r-74,-12l9064,257xe" fillcolor="#a6cbec" stroked="f">
              <v:path arrowok="t"/>
            </v:shape>
            <v:shape id="docshape37" o:spid="_x0000_s2722" style="position:absolute;left:9064;top:256;width:1415;height:1414" coordorigin="9064,257" coordsize="1415,1414" path="m9772,257r-78,4l9620,273r-72,20l9479,320r-64,34l9354,393r-56,46l9247,490r-46,56l9161,607r-34,65l9101,741r-20,71l9069,887r-5,77l9069,1041r12,75l9101,1187r26,69l9161,1321r40,61l9247,1438r51,51l9354,1535r61,39l9479,1608r69,27l9620,1655r74,12l9772,1671r77,-4l9923,1655r72,-20l10064,1608r64,-34l10189,1535r56,-46l10296,1438r46,-56l10382,1321r34,-65l10442,1187r20,-71l10474,1041r5,-77l10474,887r-12,-75l10442,741r-26,-69l10382,607r-40,-61l10296,490r-51,-51l10189,393r-61,-39l10064,320r-69,-27l9923,273r-74,-12l9772,257xe" fillcolor="#0562c1" stroked="f">
              <v:path arrowok="t"/>
            </v:shape>
            <v:shape id="docshape38" o:spid="_x0000_s2721" style="position:absolute;left:9771;top:256;width:1415;height:1414" coordorigin="9771,257" coordsize="1415,1414" path="m10479,257r-78,4l10327,273r-72,20l10187,320r-65,34l10061,393r-56,46l9954,490r-46,56l9868,607r-34,65l9808,741r-20,71l9776,887r-5,77l9776,1041r12,75l9808,1187r26,69l9868,1321r40,61l9954,1438r51,51l10061,1535r61,39l10187,1608r68,27l10327,1655r74,12l10479,1671r77,-4l10630,1655r72,-20l10771,1608r64,-34l10896,1535r56,-46l11003,1438r46,-56l11089,1321r34,-65l11149,1187r20,-71l11181,1041r5,-77l11181,887r-12,-75l11149,741r-26,-69l11089,607r-40,-61l11003,490r-51,-51l10896,393r-61,-39l10771,320r-69,-27l10630,273r-74,-12l10479,257xe" fillcolor="#1f3762" stroked="f">
              <v:path arrowok="t"/>
            </v:shape>
            <w10:wrap type="topAndBottom" anchorx="page"/>
          </v:group>
        </w:pict>
      </w:r>
    </w:p>
    <w:p w14:paraId="40832F53" w14:textId="77777777" w:rsidR="004766AD" w:rsidRDefault="004766AD">
      <w:pPr>
        <w:rPr>
          <w:sz w:val="20"/>
        </w:rPr>
        <w:sectPr w:rsidR="004766AD">
          <w:pgSz w:w="11910" w:h="16840"/>
          <w:pgMar w:top="1620" w:right="600" w:bottom="640" w:left="0" w:header="771" w:footer="446" w:gutter="0"/>
          <w:cols w:space="708"/>
        </w:sectPr>
      </w:pPr>
    </w:p>
    <w:p w14:paraId="03BB66D0" w14:textId="77777777" w:rsidR="004766AD" w:rsidRDefault="004766AD">
      <w:pPr>
        <w:pStyle w:val="Tekstpodstawowy"/>
        <w:rPr>
          <w:sz w:val="20"/>
        </w:rPr>
      </w:pPr>
    </w:p>
    <w:p w14:paraId="4763DD01" w14:textId="77777777" w:rsidR="004766AD" w:rsidRDefault="004766AD">
      <w:pPr>
        <w:pStyle w:val="Tekstpodstawowy"/>
        <w:rPr>
          <w:sz w:val="20"/>
        </w:rPr>
      </w:pPr>
    </w:p>
    <w:p w14:paraId="5D2245FB" w14:textId="77777777" w:rsidR="004766AD" w:rsidRDefault="004766AD">
      <w:pPr>
        <w:pStyle w:val="Tekstpodstawowy"/>
        <w:rPr>
          <w:sz w:val="20"/>
        </w:rPr>
      </w:pPr>
    </w:p>
    <w:p w14:paraId="06E38721" w14:textId="77777777" w:rsidR="004766AD" w:rsidRDefault="004766AD">
      <w:pPr>
        <w:pStyle w:val="Tekstpodstawowy"/>
        <w:rPr>
          <w:sz w:val="20"/>
        </w:rPr>
      </w:pPr>
    </w:p>
    <w:p w14:paraId="61C3A167" w14:textId="77777777" w:rsidR="004766AD" w:rsidRDefault="004766AD">
      <w:pPr>
        <w:pStyle w:val="Tekstpodstawowy"/>
        <w:rPr>
          <w:sz w:val="20"/>
        </w:rPr>
      </w:pPr>
    </w:p>
    <w:p w14:paraId="2913D0E6" w14:textId="77777777" w:rsidR="004766AD" w:rsidRDefault="004766AD">
      <w:pPr>
        <w:pStyle w:val="Tekstpodstawowy"/>
        <w:rPr>
          <w:sz w:val="20"/>
        </w:rPr>
      </w:pPr>
    </w:p>
    <w:p w14:paraId="7841D148" w14:textId="77777777" w:rsidR="004766AD" w:rsidRDefault="004766AD">
      <w:pPr>
        <w:pStyle w:val="Tekstpodstawowy"/>
        <w:rPr>
          <w:sz w:val="20"/>
        </w:rPr>
      </w:pPr>
    </w:p>
    <w:p w14:paraId="1006AD2C" w14:textId="77777777" w:rsidR="004766AD" w:rsidRDefault="004766AD">
      <w:pPr>
        <w:pStyle w:val="Tekstpodstawowy"/>
        <w:spacing w:before="9"/>
        <w:rPr>
          <w:sz w:val="20"/>
        </w:rPr>
      </w:pPr>
    </w:p>
    <w:p w14:paraId="6B2E27C1" w14:textId="77777777" w:rsidR="004766AD" w:rsidRDefault="00000000">
      <w:pPr>
        <w:pStyle w:val="Nagwek6"/>
        <w:spacing w:before="0"/>
        <w:ind w:left="6196"/>
      </w:pPr>
      <w:r>
        <w:pict w14:anchorId="56A0D35F">
          <v:group id="docshapegroup40" o:spid="_x0000_s2717" style="position:absolute;left:0;text-align:left;margin-left:0;margin-top:-92.8pt;width:512.45pt;height:207.45pt;z-index:-27644928;mso-position-horizontal-relative:page" coordorigin=",-1856" coordsize="10249,4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1" o:spid="_x0000_s2719" type="#_x0000_t75" style="position:absolute;left:1536;top:-1856;width:8712;height:869">
              <v:imagedata r:id="rId27" o:title=""/>
            </v:shape>
            <v:shape id="docshape42" o:spid="_x0000_s2718" style="position:absolute;top:-1506;width:1900;height:3799" coordorigin=",-1505" coordsize="1900,3799" path="m,-1505l,2293r76,-1l152,2287r75,-7l301,2270r73,-14l446,2241r71,-19l586,2201r69,-24l723,2151r66,-29l854,2091r63,-33l979,2022r61,-38l1099,1943r57,-42l1212,1857r53,-47l1318,1762r50,-50l1416,1659r47,-53l1507,1550r42,-57l1590,1434r38,-61l1664,1311r33,-63l1728,1183r29,-66l1783,1049r24,-69l1828,911r19,-71l1862,768r14,-73l1886,621r7,-75l1898,470r1,-76l1898,318r-5,-76l1886,167,1876,93,1862,20r-15,-72l1828,-123r-21,-69l1783,-261r-26,-68l1728,-395r-31,-65l1664,-523r-36,-62l1590,-646r-41,-59l1507,-762r-44,-55l1416,-871r-48,-53l1318,-974r-53,-48l1212,-1069r-56,-44l1099,-1155r-59,-41l979,-1234r-62,-36l854,-1303r-65,-31l723,-1363r-68,-26l586,-1413r-69,-21l446,-1453r-72,-15l301,-1482r-74,-10l152,-1499r-76,-5l,-1505xe" fillcolor="#a6cbec" stroked="f">
              <v:path arrowok="t"/>
            </v:shape>
            <w10:wrap anchorx="page"/>
          </v:group>
        </w:pict>
      </w:r>
      <w:r>
        <w:pict w14:anchorId="72D9DA45">
          <v:shapetype id="_x0000_t202" coordsize="21600,21600" o:spt="202" path="m,l,21600r21600,l21600,xe">
            <v:stroke joinstyle="miter"/>
            <v:path gradientshapeok="t" o:connecttype="rect"/>
          </v:shapetype>
          <v:shape id="docshape43" o:spid="_x0000_s2716" type="#_x0000_t202" style="position:absolute;left:0;text-align:left;margin-left:36pt;margin-top:-5pt;width:181.55pt;height:52.3pt;z-index:15743488;mso-position-horizontal-relative:page" filled="f" stroked="f">
            <v:textbox inset="0,0,0,0">
              <w:txbxContent>
                <w:p w14:paraId="227E2C86" w14:textId="77777777" w:rsidR="004766AD" w:rsidRDefault="00000000">
                  <w:pPr>
                    <w:spacing w:line="1025" w:lineRule="exact"/>
                    <w:rPr>
                      <w:rFonts w:ascii="Arial-BoldItalicMT" w:hAnsi="Arial-BoldItalicMT"/>
                      <w:b/>
                      <w:i/>
                      <w:sz w:val="96"/>
                    </w:rPr>
                  </w:pPr>
                  <w:r>
                    <w:rPr>
                      <w:rFonts w:ascii="Arial-BoldItalicMT" w:hAnsi="Arial-BoldItalicMT"/>
                      <w:b/>
                      <w:i/>
                      <w:color w:val="231F20"/>
                      <w:spacing w:val="-2"/>
                      <w:w w:val="80"/>
                      <w:sz w:val="96"/>
                    </w:rPr>
                    <w:t>SŁOWNIK</w:t>
                  </w:r>
                </w:p>
              </w:txbxContent>
            </v:textbox>
            <w10:wrap anchorx="page"/>
          </v:shape>
        </w:pict>
      </w:r>
      <w:bookmarkStart w:id="4" w:name="_bookmark3"/>
      <w:bookmarkEnd w:id="4"/>
      <w:r>
        <w:rPr>
          <w:color w:val="231F20"/>
          <w:w w:val="80"/>
        </w:rPr>
        <w:t>DOSTĘPNOŚĆ</w:t>
      </w:r>
      <w:r>
        <w:rPr>
          <w:color w:val="231F20"/>
          <w:spacing w:val="40"/>
        </w:rPr>
        <w:t xml:space="preserve"> </w:t>
      </w:r>
      <w:r>
        <w:rPr>
          <w:color w:val="231F20"/>
          <w:spacing w:val="-2"/>
          <w:w w:val="95"/>
        </w:rPr>
        <w:t>ARCHITEKTONICZNA</w:t>
      </w:r>
    </w:p>
    <w:p w14:paraId="64B80ED9" w14:textId="77777777" w:rsidR="004766AD" w:rsidRDefault="00000000">
      <w:pPr>
        <w:pStyle w:val="Tekstpodstawowy"/>
        <w:spacing w:before="2" w:line="228" w:lineRule="auto"/>
        <w:ind w:left="6196"/>
      </w:pPr>
      <w:r>
        <w:rPr>
          <w:color w:val="231F20"/>
          <w:w w:val="90"/>
        </w:rPr>
        <w:t>Zapewnienie wolnych od barier poziomych i pionowych przestrzeni komunikacyjnych budynków w celu umożliwienia osobom ze szczególnymi potrzebami możliwości dotarcia do wszystkich miejsc i pomieszczeń sądu,</w:t>
      </w:r>
      <w:r>
        <w:rPr>
          <w:color w:val="231F20"/>
          <w:spacing w:val="-4"/>
          <w:w w:val="90"/>
        </w:rPr>
        <w:t xml:space="preserve"> </w:t>
      </w:r>
      <w:r>
        <w:rPr>
          <w:color w:val="231F20"/>
          <w:w w:val="90"/>
        </w:rPr>
        <w:t>o</w:t>
      </w:r>
      <w:r>
        <w:rPr>
          <w:color w:val="231F20"/>
          <w:spacing w:val="-2"/>
          <w:w w:val="90"/>
        </w:rPr>
        <w:t xml:space="preserve"> </w:t>
      </w:r>
      <w:r>
        <w:rPr>
          <w:color w:val="231F20"/>
          <w:w w:val="90"/>
        </w:rPr>
        <w:t>ile</w:t>
      </w:r>
      <w:r>
        <w:rPr>
          <w:color w:val="231F20"/>
          <w:spacing w:val="-2"/>
          <w:w w:val="90"/>
        </w:rPr>
        <w:t xml:space="preserve"> </w:t>
      </w:r>
      <w:r>
        <w:rPr>
          <w:color w:val="231F20"/>
          <w:w w:val="90"/>
        </w:rPr>
        <w:t>osoby</w:t>
      </w:r>
      <w:r>
        <w:rPr>
          <w:color w:val="231F20"/>
          <w:spacing w:val="-2"/>
          <w:w w:val="90"/>
        </w:rPr>
        <w:t xml:space="preserve"> </w:t>
      </w:r>
      <w:r>
        <w:rPr>
          <w:color w:val="231F20"/>
          <w:w w:val="90"/>
        </w:rPr>
        <w:t>te</w:t>
      </w:r>
      <w:r>
        <w:rPr>
          <w:color w:val="231F20"/>
          <w:spacing w:val="-2"/>
          <w:w w:val="90"/>
        </w:rPr>
        <w:t xml:space="preserve"> </w:t>
      </w:r>
      <w:r>
        <w:rPr>
          <w:color w:val="231F20"/>
          <w:w w:val="90"/>
        </w:rPr>
        <w:t>są</w:t>
      </w:r>
      <w:r>
        <w:rPr>
          <w:color w:val="231F20"/>
          <w:spacing w:val="-2"/>
          <w:w w:val="90"/>
        </w:rPr>
        <w:t xml:space="preserve"> </w:t>
      </w:r>
      <w:r>
        <w:rPr>
          <w:color w:val="231F20"/>
          <w:w w:val="90"/>
        </w:rPr>
        <w:t>uprawnione</w:t>
      </w:r>
      <w:r>
        <w:rPr>
          <w:color w:val="231F20"/>
          <w:spacing w:val="-2"/>
          <w:w w:val="90"/>
        </w:rPr>
        <w:t xml:space="preserve"> </w:t>
      </w:r>
      <w:r>
        <w:rPr>
          <w:color w:val="231F20"/>
          <w:w w:val="90"/>
        </w:rPr>
        <w:t>do</w:t>
      </w:r>
      <w:r>
        <w:rPr>
          <w:color w:val="231F20"/>
          <w:spacing w:val="-2"/>
          <w:w w:val="90"/>
        </w:rPr>
        <w:t xml:space="preserve"> </w:t>
      </w:r>
      <w:r>
        <w:rPr>
          <w:color w:val="231F20"/>
          <w:w w:val="90"/>
        </w:rPr>
        <w:t>korzystania</w:t>
      </w:r>
      <w:r>
        <w:rPr>
          <w:color w:val="231F20"/>
          <w:spacing w:val="-2"/>
          <w:w w:val="90"/>
        </w:rPr>
        <w:t xml:space="preserve"> </w:t>
      </w:r>
      <w:r>
        <w:rPr>
          <w:color w:val="231F20"/>
          <w:w w:val="90"/>
        </w:rPr>
        <w:t>z</w:t>
      </w:r>
      <w:r>
        <w:rPr>
          <w:color w:val="231F20"/>
          <w:spacing w:val="-2"/>
          <w:w w:val="90"/>
        </w:rPr>
        <w:t xml:space="preserve"> </w:t>
      </w:r>
      <w:r>
        <w:rPr>
          <w:color w:val="231F20"/>
          <w:w w:val="90"/>
        </w:rPr>
        <w:t xml:space="preserve">tych </w:t>
      </w:r>
      <w:r>
        <w:rPr>
          <w:color w:val="231F20"/>
          <w:w w:val="95"/>
        </w:rPr>
        <w:t>miejsc</w:t>
      </w:r>
      <w:r>
        <w:rPr>
          <w:color w:val="231F20"/>
          <w:spacing w:val="-13"/>
          <w:w w:val="95"/>
        </w:rPr>
        <w:t xml:space="preserve"> </w:t>
      </w:r>
      <w:r>
        <w:rPr>
          <w:color w:val="231F20"/>
          <w:w w:val="95"/>
        </w:rPr>
        <w:t>i</w:t>
      </w:r>
      <w:r>
        <w:rPr>
          <w:color w:val="231F20"/>
          <w:spacing w:val="-12"/>
          <w:w w:val="95"/>
        </w:rPr>
        <w:t xml:space="preserve"> </w:t>
      </w:r>
      <w:r>
        <w:rPr>
          <w:color w:val="231F20"/>
          <w:w w:val="95"/>
        </w:rPr>
        <w:t>pomieszczeń.</w:t>
      </w:r>
    </w:p>
    <w:p w14:paraId="041E7EDE" w14:textId="77777777" w:rsidR="004766AD" w:rsidRDefault="00000000">
      <w:pPr>
        <w:pStyle w:val="Nagwek6"/>
        <w:ind w:left="6196"/>
      </w:pPr>
      <w:r>
        <w:rPr>
          <w:color w:val="231F20"/>
          <w:w w:val="80"/>
        </w:rPr>
        <w:t>DOSTĘPNOŚĆ</w:t>
      </w:r>
      <w:r>
        <w:rPr>
          <w:color w:val="231F20"/>
          <w:spacing w:val="47"/>
        </w:rPr>
        <w:t xml:space="preserve"> </w:t>
      </w:r>
      <w:r>
        <w:rPr>
          <w:color w:val="231F20"/>
          <w:spacing w:val="-2"/>
          <w:w w:val="95"/>
        </w:rPr>
        <w:t>PROCEDURALNA</w:t>
      </w:r>
    </w:p>
    <w:p w14:paraId="20F5AA92" w14:textId="77777777" w:rsidR="004766AD" w:rsidRDefault="00000000">
      <w:pPr>
        <w:pStyle w:val="Tekstpodstawowy"/>
        <w:spacing w:line="244" w:lineRule="exact"/>
        <w:ind w:left="6196"/>
      </w:pPr>
      <w:r>
        <w:rPr>
          <w:color w:val="231F20"/>
          <w:w w:val="90"/>
        </w:rPr>
        <w:t>Zaplanowanie</w:t>
      </w:r>
      <w:r>
        <w:rPr>
          <w:color w:val="231F20"/>
          <w:spacing w:val="1"/>
        </w:rPr>
        <w:t xml:space="preserve"> </w:t>
      </w:r>
      <w:r>
        <w:rPr>
          <w:color w:val="231F20"/>
          <w:w w:val="90"/>
        </w:rPr>
        <w:t>i</w:t>
      </w:r>
      <w:r>
        <w:rPr>
          <w:color w:val="231F20"/>
          <w:spacing w:val="1"/>
        </w:rPr>
        <w:t xml:space="preserve"> </w:t>
      </w:r>
      <w:r>
        <w:rPr>
          <w:color w:val="231F20"/>
          <w:w w:val="90"/>
        </w:rPr>
        <w:t>wdrożenie</w:t>
      </w:r>
      <w:r>
        <w:rPr>
          <w:color w:val="231F20"/>
          <w:spacing w:val="1"/>
        </w:rPr>
        <w:t xml:space="preserve"> </w:t>
      </w:r>
      <w:r>
        <w:rPr>
          <w:color w:val="231F20"/>
          <w:w w:val="90"/>
        </w:rPr>
        <w:t>rozwiązań</w:t>
      </w:r>
      <w:r>
        <w:rPr>
          <w:color w:val="231F20"/>
          <w:spacing w:val="2"/>
        </w:rPr>
        <w:t xml:space="preserve"> </w:t>
      </w:r>
      <w:r>
        <w:rPr>
          <w:color w:val="231F20"/>
          <w:w w:val="90"/>
        </w:rPr>
        <w:t>w</w:t>
      </w:r>
      <w:r>
        <w:rPr>
          <w:color w:val="231F20"/>
          <w:spacing w:val="1"/>
        </w:rPr>
        <w:t xml:space="preserve"> </w:t>
      </w:r>
      <w:r>
        <w:rPr>
          <w:color w:val="231F20"/>
          <w:spacing w:val="-2"/>
          <w:w w:val="90"/>
        </w:rPr>
        <w:t>zakresie</w:t>
      </w:r>
    </w:p>
    <w:p w14:paraId="0B9D650E" w14:textId="77777777" w:rsidR="004766AD" w:rsidRDefault="004766AD">
      <w:pPr>
        <w:spacing w:line="244" w:lineRule="exact"/>
        <w:sectPr w:rsidR="004766AD">
          <w:headerReference w:type="default" r:id="rId28"/>
          <w:footerReference w:type="default" r:id="rId29"/>
          <w:pgSz w:w="11910" w:h="16840"/>
          <w:pgMar w:top="760" w:right="600" w:bottom="640" w:left="0" w:header="0" w:footer="446" w:gutter="0"/>
          <w:cols w:space="708"/>
        </w:sectPr>
      </w:pPr>
    </w:p>
    <w:p w14:paraId="303A7E89" w14:textId="77777777" w:rsidR="004766AD" w:rsidRDefault="00000000">
      <w:pPr>
        <w:pStyle w:val="Nagwek6"/>
        <w:spacing w:before="99"/>
      </w:pPr>
      <w:r>
        <w:rPr>
          <w:color w:val="231F20"/>
          <w:spacing w:val="-2"/>
          <w:w w:val="80"/>
        </w:rPr>
        <w:t>ALFABET</w:t>
      </w:r>
      <w:r>
        <w:rPr>
          <w:color w:val="231F20"/>
          <w:spacing w:val="-8"/>
        </w:rPr>
        <w:t xml:space="preserve"> </w:t>
      </w:r>
      <w:r>
        <w:rPr>
          <w:color w:val="231F20"/>
          <w:spacing w:val="-2"/>
          <w:w w:val="90"/>
        </w:rPr>
        <w:t>BRAILLE’A</w:t>
      </w:r>
    </w:p>
    <w:p w14:paraId="4F152D4D" w14:textId="77777777" w:rsidR="004766AD" w:rsidRDefault="00000000">
      <w:pPr>
        <w:pStyle w:val="Tekstpodstawowy"/>
        <w:spacing w:before="2" w:line="228" w:lineRule="auto"/>
        <w:ind w:left="720"/>
      </w:pPr>
      <w:r>
        <w:rPr>
          <w:color w:val="231F20"/>
          <w:w w:val="90"/>
        </w:rPr>
        <w:t xml:space="preserve">System zapisu znaków przy pomocy sześciu wypukłych punktów w różnym układzie. System jest odczytywany przez dotyk opuszków palców. Alfabetu Braille’a używa </w:t>
      </w:r>
      <w:r>
        <w:rPr>
          <w:color w:val="231F20"/>
          <w:spacing w:val="-6"/>
        </w:rPr>
        <w:t>się</w:t>
      </w:r>
      <w:r>
        <w:rPr>
          <w:color w:val="231F20"/>
          <w:spacing w:val="-9"/>
        </w:rPr>
        <w:t xml:space="preserve"> </w:t>
      </w:r>
      <w:r>
        <w:rPr>
          <w:color w:val="231F20"/>
          <w:spacing w:val="-6"/>
        </w:rPr>
        <w:t>do</w:t>
      </w:r>
      <w:r>
        <w:rPr>
          <w:color w:val="231F20"/>
          <w:spacing w:val="-9"/>
        </w:rPr>
        <w:t xml:space="preserve"> </w:t>
      </w:r>
      <w:r>
        <w:rPr>
          <w:color w:val="231F20"/>
          <w:spacing w:val="-6"/>
        </w:rPr>
        <w:t>zapisania</w:t>
      </w:r>
      <w:r>
        <w:rPr>
          <w:color w:val="231F20"/>
          <w:spacing w:val="-9"/>
        </w:rPr>
        <w:t xml:space="preserve"> </w:t>
      </w:r>
      <w:r>
        <w:rPr>
          <w:color w:val="231F20"/>
          <w:spacing w:val="-6"/>
        </w:rPr>
        <w:t>dowolnego</w:t>
      </w:r>
      <w:r>
        <w:rPr>
          <w:color w:val="231F20"/>
          <w:spacing w:val="-9"/>
        </w:rPr>
        <w:t xml:space="preserve"> </w:t>
      </w:r>
      <w:r>
        <w:rPr>
          <w:color w:val="231F20"/>
          <w:spacing w:val="-6"/>
        </w:rPr>
        <w:t>języka</w:t>
      </w:r>
      <w:r>
        <w:rPr>
          <w:color w:val="231F20"/>
          <w:spacing w:val="-9"/>
        </w:rPr>
        <w:t xml:space="preserve"> </w:t>
      </w:r>
      <w:r>
        <w:rPr>
          <w:color w:val="231F20"/>
          <w:spacing w:val="-6"/>
        </w:rPr>
        <w:t>posługującego</w:t>
      </w:r>
    </w:p>
    <w:p w14:paraId="7A77D383" w14:textId="77777777" w:rsidR="004766AD" w:rsidRDefault="00000000">
      <w:pPr>
        <w:pStyle w:val="Tekstpodstawowy"/>
        <w:spacing w:line="228" w:lineRule="auto"/>
        <w:ind w:left="720" w:right="243"/>
      </w:pPr>
      <w:r>
        <w:rPr>
          <w:color w:val="231F20"/>
          <w:w w:val="95"/>
        </w:rPr>
        <w:t>się</w:t>
      </w:r>
      <w:r>
        <w:rPr>
          <w:color w:val="231F20"/>
          <w:spacing w:val="-13"/>
          <w:w w:val="95"/>
        </w:rPr>
        <w:t xml:space="preserve"> </w:t>
      </w:r>
      <w:r>
        <w:rPr>
          <w:color w:val="231F20"/>
          <w:w w:val="95"/>
        </w:rPr>
        <w:t>alfabetem</w:t>
      </w:r>
      <w:r>
        <w:rPr>
          <w:color w:val="231F20"/>
          <w:spacing w:val="-12"/>
          <w:w w:val="95"/>
        </w:rPr>
        <w:t xml:space="preserve"> </w:t>
      </w:r>
      <w:r>
        <w:rPr>
          <w:color w:val="231F20"/>
          <w:w w:val="95"/>
        </w:rPr>
        <w:t>łacińskim.</w:t>
      </w:r>
      <w:r>
        <w:rPr>
          <w:color w:val="231F20"/>
          <w:spacing w:val="-12"/>
          <w:w w:val="95"/>
        </w:rPr>
        <w:t xml:space="preserve"> </w:t>
      </w:r>
      <w:r>
        <w:rPr>
          <w:color w:val="231F20"/>
          <w:w w:val="95"/>
        </w:rPr>
        <w:t>Alfabet</w:t>
      </w:r>
      <w:r>
        <w:rPr>
          <w:color w:val="231F20"/>
          <w:spacing w:val="-12"/>
          <w:w w:val="95"/>
        </w:rPr>
        <w:t xml:space="preserve"> </w:t>
      </w:r>
      <w:r>
        <w:rPr>
          <w:color w:val="231F20"/>
          <w:w w:val="95"/>
        </w:rPr>
        <w:t>jest</w:t>
      </w:r>
      <w:r>
        <w:rPr>
          <w:color w:val="231F20"/>
          <w:spacing w:val="-13"/>
          <w:w w:val="95"/>
        </w:rPr>
        <w:t xml:space="preserve"> </w:t>
      </w:r>
      <w:r>
        <w:rPr>
          <w:color w:val="231F20"/>
          <w:w w:val="95"/>
        </w:rPr>
        <w:t>coraz</w:t>
      </w:r>
      <w:r>
        <w:rPr>
          <w:color w:val="231F20"/>
          <w:spacing w:val="-12"/>
          <w:w w:val="95"/>
        </w:rPr>
        <w:t xml:space="preserve"> </w:t>
      </w:r>
      <w:r>
        <w:rPr>
          <w:color w:val="231F20"/>
          <w:w w:val="95"/>
        </w:rPr>
        <w:t xml:space="preserve">mniej </w:t>
      </w:r>
      <w:r>
        <w:rPr>
          <w:color w:val="231F20"/>
          <w:w w:val="90"/>
        </w:rPr>
        <w:t>używany przez osoby niewidome ze względu na jego trudność</w:t>
      </w:r>
      <w:r>
        <w:rPr>
          <w:color w:val="231F20"/>
          <w:spacing w:val="-10"/>
          <w:w w:val="90"/>
        </w:rPr>
        <w:t xml:space="preserve"> </w:t>
      </w:r>
      <w:r>
        <w:rPr>
          <w:color w:val="231F20"/>
          <w:w w:val="90"/>
        </w:rPr>
        <w:t>oraz</w:t>
      </w:r>
      <w:r>
        <w:rPr>
          <w:color w:val="231F20"/>
          <w:spacing w:val="-9"/>
          <w:w w:val="90"/>
        </w:rPr>
        <w:t xml:space="preserve"> </w:t>
      </w:r>
      <w:r>
        <w:rPr>
          <w:color w:val="231F20"/>
          <w:w w:val="90"/>
        </w:rPr>
        <w:t>coraz</w:t>
      </w:r>
      <w:r>
        <w:rPr>
          <w:color w:val="231F20"/>
          <w:spacing w:val="-9"/>
          <w:w w:val="90"/>
        </w:rPr>
        <w:t xml:space="preserve"> </w:t>
      </w:r>
      <w:r>
        <w:rPr>
          <w:color w:val="231F20"/>
          <w:w w:val="90"/>
        </w:rPr>
        <w:t>mniejszą</w:t>
      </w:r>
      <w:r>
        <w:rPr>
          <w:color w:val="231F20"/>
          <w:spacing w:val="-9"/>
          <w:w w:val="90"/>
        </w:rPr>
        <w:t xml:space="preserve"> </w:t>
      </w:r>
      <w:r>
        <w:rPr>
          <w:color w:val="231F20"/>
          <w:w w:val="90"/>
        </w:rPr>
        <w:t>popularność</w:t>
      </w:r>
      <w:r>
        <w:rPr>
          <w:color w:val="231F20"/>
          <w:spacing w:val="-9"/>
          <w:w w:val="90"/>
        </w:rPr>
        <w:t xml:space="preserve"> </w:t>
      </w:r>
      <w:r>
        <w:rPr>
          <w:color w:val="231F20"/>
          <w:w w:val="90"/>
        </w:rPr>
        <w:t xml:space="preserve">wynikającą </w:t>
      </w:r>
      <w:r>
        <w:rPr>
          <w:color w:val="231F20"/>
          <w:spacing w:val="-2"/>
          <w:w w:val="90"/>
        </w:rPr>
        <w:t>z upowszechnienia się syntezatorów mowy, czytników</w:t>
      </w:r>
      <w:r>
        <w:rPr>
          <w:color w:val="231F20"/>
          <w:spacing w:val="-2"/>
          <w:w w:val="95"/>
        </w:rPr>
        <w:t xml:space="preserve"> </w:t>
      </w:r>
      <w:r>
        <w:rPr>
          <w:color w:val="231F20"/>
          <w:w w:val="95"/>
        </w:rPr>
        <w:t>i</w:t>
      </w:r>
      <w:r>
        <w:rPr>
          <w:color w:val="231F20"/>
          <w:spacing w:val="-12"/>
          <w:w w:val="95"/>
        </w:rPr>
        <w:t xml:space="preserve"> </w:t>
      </w:r>
      <w:r>
        <w:rPr>
          <w:color w:val="231F20"/>
          <w:w w:val="95"/>
        </w:rPr>
        <w:t>urządzeń</w:t>
      </w:r>
      <w:r>
        <w:rPr>
          <w:color w:val="231F20"/>
          <w:spacing w:val="-12"/>
          <w:w w:val="95"/>
        </w:rPr>
        <w:t xml:space="preserve"> </w:t>
      </w:r>
      <w:r>
        <w:rPr>
          <w:color w:val="231F20"/>
          <w:w w:val="95"/>
        </w:rPr>
        <w:t>elektronicznych.</w:t>
      </w:r>
    </w:p>
    <w:p w14:paraId="61FA420C" w14:textId="77777777" w:rsidR="004766AD" w:rsidRDefault="00000000">
      <w:pPr>
        <w:pStyle w:val="Nagwek6"/>
      </w:pPr>
      <w:r>
        <w:rPr>
          <w:color w:val="231F20"/>
          <w:w w:val="85"/>
        </w:rPr>
        <w:t>AUDYT</w:t>
      </w:r>
      <w:r>
        <w:rPr>
          <w:color w:val="231F20"/>
          <w:spacing w:val="-2"/>
          <w:w w:val="95"/>
        </w:rPr>
        <w:t xml:space="preserve"> DOSTĘPNOŚCI</w:t>
      </w:r>
    </w:p>
    <w:p w14:paraId="58C4B122" w14:textId="77777777" w:rsidR="004766AD" w:rsidRDefault="00000000">
      <w:pPr>
        <w:pStyle w:val="Tekstpodstawowy"/>
        <w:spacing w:before="2" w:line="228" w:lineRule="auto"/>
        <w:ind w:left="720" w:right="319"/>
      </w:pPr>
      <w:r>
        <w:rPr>
          <w:color w:val="231F20"/>
          <w:w w:val="85"/>
        </w:rPr>
        <w:t xml:space="preserve">Kompleksowe badanie dostępności według wcześniej </w:t>
      </w:r>
      <w:r>
        <w:rPr>
          <w:color w:val="231F20"/>
          <w:spacing w:val="-4"/>
        </w:rPr>
        <w:t>przyjętych</w:t>
      </w:r>
      <w:r>
        <w:rPr>
          <w:color w:val="231F20"/>
          <w:spacing w:val="-12"/>
        </w:rPr>
        <w:t xml:space="preserve"> </w:t>
      </w:r>
      <w:r>
        <w:rPr>
          <w:color w:val="231F20"/>
          <w:spacing w:val="-4"/>
        </w:rPr>
        <w:t>i</w:t>
      </w:r>
      <w:r>
        <w:rPr>
          <w:color w:val="231F20"/>
          <w:spacing w:val="-11"/>
        </w:rPr>
        <w:t xml:space="preserve"> </w:t>
      </w:r>
      <w:r>
        <w:rPr>
          <w:color w:val="231F20"/>
          <w:spacing w:val="-4"/>
        </w:rPr>
        <w:t>zaakceptowanych</w:t>
      </w:r>
      <w:r>
        <w:rPr>
          <w:color w:val="231F20"/>
          <w:spacing w:val="-11"/>
        </w:rPr>
        <w:t xml:space="preserve"> </w:t>
      </w:r>
      <w:r>
        <w:rPr>
          <w:color w:val="231F20"/>
          <w:spacing w:val="-4"/>
        </w:rPr>
        <w:t>kryteriów.</w:t>
      </w:r>
      <w:r>
        <w:rPr>
          <w:color w:val="231F20"/>
          <w:spacing w:val="-12"/>
        </w:rPr>
        <w:t xml:space="preserve"> </w:t>
      </w:r>
      <w:r>
        <w:rPr>
          <w:color w:val="231F20"/>
          <w:spacing w:val="-4"/>
        </w:rPr>
        <w:t xml:space="preserve">Odbywa </w:t>
      </w:r>
      <w:r>
        <w:rPr>
          <w:color w:val="231F20"/>
          <w:w w:val="90"/>
        </w:rPr>
        <w:t>się</w:t>
      </w:r>
      <w:r>
        <w:rPr>
          <w:color w:val="231F20"/>
          <w:spacing w:val="-10"/>
          <w:w w:val="90"/>
        </w:rPr>
        <w:t xml:space="preserve"> </w:t>
      </w:r>
      <w:r>
        <w:rPr>
          <w:color w:val="231F20"/>
          <w:w w:val="90"/>
        </w:rPr>
        <w:t>w</w:t>
      </w:r>
      <w:r>
        <w:rPr>
          <w:color w:val="231F20"/>
          <w:spacing w:val="-9"/>
          <w:w w:val="90"/>
        </w:rPr>
        <w:t xml:space="preserve"> </w:t>
      </w:r>
      <w:r>
        <w:rPr>
          <w:color w:val="231F20"/>
          <w:w w:val="90"/>
        </w:rPr>
        <w:t>trzech</w:t>
      </w:r>
      <w:r>
        <w:rPr>
          <w:color w:val="231F20"/>
          <w:spacing w:val="-9"/>
          <w:w w:val="90"/>
        </w:rPr>
        <w:t xml:space="preserve"> </w:t>
      </w:r>
      <w:r>
        <w:rPr>
          <w:color w:val="231F20"/>
          <w:w w:val="90"/>
        </w:rPr>
        <w:t>obszarach:</w:t>
      </w:r>
      <w:r>
        <w:rPr>
          <w:color w:val="231F20"/>
          <w:spacing w:val="-9"/>
          <w:w w:val="90"/>
        </w:rPr>
        <w:t xml:space="preserve"> </w:t>
      </w:r>
      <w:r>
        <w:rPr>
          <w:color w:val="231F20"/>
          <w:w w:val="90"/>
        </w:rPr>
        <w:t>architektonicznym,</w:t>
      </w:r>
      <w:r>
        <w:rPr>
          <w:color w:val="231F20"/>
          <w:spacing w:val="-9"/>
          <w:w w:val="90"/>
        </w:rPr>
        <w:t xml:space="preserve"> </w:t>
      </w:r>
      <w:r>
        <w:rPr>
          <w:color w:val="231F20"/>
          <w:w w:val="90"/>
        </w:rPr>
        <w:t xml:space="preserve">cyfrowym i informacyjno- komunikacyjnym. Audyt ma na celu </w:t>
      </w:r>
      <w:r>
        <w:rPr>
          <w:color w:val="231F20"/>
          <w:spacing w:val="-8"/>
        </w:rPr>
        <w:t>zebranie</w:t>
      </w:r>
      <w:r>
        <w:rPr>
          <w:color w:val="231F20"/>
        </w:rPr>
        <w:t xml:space="preserve"> </w:t>
      </w:r>
      <w:r>
        <w:rPr>
          <w:color w:val="231F20"/>
          <w:spacing w:val="-8"/>
        </w:rPr>
        <w:t>informacji</w:t>
      </w:r>
      <w:r>
        <w:rPr>
          <w:color w:val="231F20"/>
        </w:rPr>
        <w:t xml:space="preserve"> </w:t>
      </w:r>
      <w:r>
        <w:rPr>
          <w:color w:val="231F20"/>
          <w:spacing w:val="-8"/>
        </w:rPr>
        <w:t>dotyczących</w:t>
      </w:r>
      <w:r>
        <w:rPr>
          <w:color w:val="231F20"/>
        </w:rPr>
        <w:t xml:space="preserve"> </w:t>
      </w:r>
      <w:r>
        <w:rPr>
          <w:color w:val="231F20"/>
          <w:spacing w:val="-8"/>
        </w:rPr>
        <w:t>istniejących</w:t>
      </w:r>
      <w:r>
        <w:rPr>
          <w:color w:val="231F20"/>
        </w:rPr>
        <w:t xml:space="preserve"> </w:t>
      </w:r>
      <w:r>
        <w:rPr>
          <w:color w:val="231F20"/>
          <w:spacing w:val="-8"/>
        </w:rPr>
        <w:t>barier</w:t>
      </w:r>
    </w:p>
    <w:p w14:paraId="0CCC38FA" w14:textId="77777777" w:rsidR="004766AD" w:rsidRDefault="00000000">
      <w:pPr>
        <w:pStyle w:val="Tekstpodstawowy"/>
        <w:spacing w:line="228" w:lineRule="auto"/>
        <w:ind w:left="720"/>
      </w:pPr>
      <w:r>
        <w:rPr>
          <w:color w:val="231F20"/>
          <w:spacing w:val="-6"/>
        </w:rPr>
        <w:t>i</w:t>
      </w:r>
      <w:r>
        <w:rPr>
          <w:color w:val="231F20"/>
          <w:spacing w:val="-10"/>
        </w:rPr>
        <w:t xml:space="preserve"> </w:t>
      </w:r>
      <w:r>
        <w:rPr>
          <w:color w:val="231F20"/>
          <w:spacing w:val="-6"/>
        </w:rPr>
        <w:t>utrudnień</w:t>
      </w:r>
      <w:r>
        <w:rPr>
          <w:color w:val="231F20"/>
          <w:spacing w:val="-9"/>
        </w:rPr>
        <w:t xml:space="preserve"> </w:t>
      </w:r>
      <w:r>
        <w:rPr>
          <w:color w:val="231F20"/>
          <w:spacing w:val="-6"/>
        </w:rPr>
        <w:t>w</w:t>
      </w:r>
      <w:r>
        <w:rPr>
          <w:color w:val="231F20"/>
          <w:spacing w:val="-9"/>
        </w:rPr>
        <w:t xml:space="preserve"> </w:t>
      </w:r>
      <w:r>
        <w:rPr>
          <w:color w:val="231F20"/>
          <w:spacing w:val="-6"/>
        </w:rPr>
        <w:t>dostępności</w:t>
      </w:r>
      <w:r>
        <w:rPr>
          <w:color w:val="231F20"/>
          <w:spacing w:val="-10"/>
        </w:rPr>
        <w:t xml:space="preserve"> </w:t>
      </w:r>
      <w:r>
        <w:rPr>
          <w:color w:val="231F20"/>
          <w:spacing w:val="-6"/>
        </w:rPr>
        <w:t>w</w:t>
      </w:r>
      <w:r>
        <w:rPr>
          <w:color w:val="231F20"/>
          <w:spacing w:val="-9"/>
        </w:rPr>
        <w:t xml:space="preserve"> </w:t>
      </w:r>
      <w:r>
        <w:rPr>
          <w:color w:val="231F20"/>
          <w:spacing w:val="-6"/>
        </w:rPr>
        <w:t>obszarze</w:t>
      </w:r>
      <w:r>
        <w:rPr>
          <w:color w:val="231F20"/>
          <w:spacing w:val="-9"/>
        </w:rPr>
        <w:t xml:space="preserve"> </w:t>
      </w:r>
      <w:r>
        <w:rPr>
          <w:color w:val="231F20"/>
          <w:spacing w:val="-6"/>
        </w:rPr>
        <w:t>dla</w:t>
      </w:r>
      <w:r>
        <w:rPr>
          <w:color w:val="231F20"/>
          <w:spacing w:val="-9"/>
        </w:rPr>
        <w:t xml:space="preserve"> </w:t>
      </w:r>
      <w:r>
        <w:rPr>
          <w:color w:val="231F20"/>
          <w:spacing w:val="-6"/>
        </w:rPr>
        <w:t>osób</w:t>
      </w:r>
      <w:r>
        <w:rPr>
          <w:color w:val="231F20"/>
          <w:spacing w:val="-10"/>
        </w:rPr>
        <w:t xml:space="preserve"> </w:t>
      </w:r>
      <w:r>
        <w:rPr>
          <w:color w:val="231F20"/>
          <w:spacing w:val="-6"/>
        </w:rPr>
        <w:t xml:space="preserve">ze </w:t>
      </w:r>
      <w:r>
        <w:rPr>
          <w:color w:val="231F20"/>
          <w:w w:val="90"/>
        </w:rPr>
        <w:t>szczególnymi</w:t>
      </w:r>
      <w:r>
        <w:rPr>
          <w:color w:val="231F20"/>
          <w:spacing w:val="-7"/>
          <w:w w:val="90"/>
        </w:rPr>
        <w:t xml:space="preserve"> </w:t>
      </w:r>
      <w:r>
        <w:rPr>
          <w:color w:val="231F20"/>
          <w:w w:val="90"/>
        </w:rPr>
        <w:t>potrzebami</w:t>
      </w:r>
      <w:r>
        <w:rPr>
          <w:color w:val="231F20"/>
          <w:spacing w:val="-7"/>
          <w:w w:val="90"/>
        </w:rPr>
        <w:t xml:space="preserve"> </w:t>
      </w:r>
      <w:r>
        <w:rPr>
          <w:color w:val="231F20"/>
          <w:w w:val="90"/>
        </w:rPr>
        <w:t>oraz</w:t>
      </w:r>
      <w:r>
        <w:rPr>
          <w:color w:val="231F20"/>
          <w:spacing w:val="-7"/>
          <w:w w:val="90"/>
        </w:rPr>
        <w:t xml:space="preserve"> </w:t>
      </w:r>
      <w:r>
        <w:rPr>
          <w:color w:val="231F20"/>
          <w:w w:val="90"/>
        </w:rPr>
        <w:t>wydanie</w:t>
      </w:r>
      <w:r>
        <w:rPr>
          <w:color w:val="231F20"/>
          <w:spacing w:val="-7"/>
          <w:w w:val="90"/>
        </w:rPr>
        <w:t xml:space="preserve"> </w:t>
      </w:r>
      <w:r>
        <w:rPr>
          <w:color w:val="231F20"/>
          <w:w w:val="90"/>
        </w:rPr>
        <w:t>rekomendacji</w:t>
      </w:r>
      <w:r>
        <w:rPr>
          <w:color w:val="231F20"/>
          <w:spacing w:val="-7"/>
          <w:w w:val="90"/>
        </w:rPr>
        <w:t xml:space="preserve"> </w:t>
      </w:r>
      <w:r>
        <w:rPr>
          <w:color w:val="231F20"/>
          <w:w w:val="90"/>
        </w:rPr>
        <w:t xml:space="preserve">co </w:t>
      </w:r>
      <w:r>
        <w:rPr>
          <w:color w:val="231F20"/>
        </w:rPr>
        <w:t>do</w:t>
      </w:r>
      <w:r>
        <w:rPr>
          <w:color w:val="231F20"/>
          <w:spacing w:val="-6"/>
        </w:rPr>
        <w:t xml:space="preserve"> </w:t>
      </w:r>
      <w:r>
        <w:rPr>
          <w:color w:val="231F20"/>
        </w:rPr>
        <w:t>zlikwidowania</w:t>
      </w:r>
      <w:r>
        <w:rPr>
          <w:color w:val="231F20"/>
          <w:spacing w:val="-6"/>
        </w:rPr>
        <w:t xml:space="preserve"> </w:t>
      </w:r>
      <w:r>
        <w:rPr>
          <w:color w:val="231F20"/>
        </w:rPr>
        <w:t>barier.</w:t>
      </w:r>
    </w:p>
    <w:p w14:paraId="11B27736" w14:textId="77777777" w:rsidR="004766AD" w:rsidRDefault="00000000">
      <w:pPr>
        <w:pStyle w:val="Nagwek6"/>
      </w:pPr>
      <w:r>
        <w:rPr>
          <w:color w:val="231F20"/>
          <w:w w:val="80"/>
        </w:rPr>
        <w:t>DOSTĘP</w:t>
      </w:r>
      <w:r>
        <w:rPr>
          <w:color w:val="231F20"/>
          <w:spacing w:val="-1"/>
        </w:rPr>
        <w:t xml:space="preserve"> </w:t>
      </w:r>
      <w:r>
        <w:rPr>
          <w:color w:val="231F20"/>
          <w:spacing w:val="-2"/>
          <w:w w:val="95"/>
        </w:rPr>
        <w:t>ALTERNATYWNY</w:t>
      </w:r>
    </w:p>
    <w:p w14:paraId="0694026D" w14:textId="77777777" w:rsidR="004766AD" w:rsidRDefault="00000000">
      <w:pPr>
        <w:pStyle w:val="Tekstpodstawowy"/>
        <w:spacing w:before="2" w:line="228" w:lineRule="auto"/>
        <w:ind w:left="720" w:right="180"/>
      </w:pPr>
      <w:r>
        <w:rPr>
          <w:color w:val="231F20"/>
          <w:w w:val="90"/>
        </w:rPr>
        <w:t>Rozwiązania organizacyjne lub technologiczne, które mimo</w:t>
      </w:r>
      <w:r>
        <w:rPr>
          <w:color w:val="231F20"/>
          <w:spacing w:val="-10"/>
          <w:w w:val="90"/>
        </w:rPr>
        <w:t xml:space="preserve"> </w:t>
      </w:r>
      <w:r>
        <w:rPr>
          <w:color w:val="231F20"/>
          <w:w w:val="90"/>
        </w:rPr>
        <w:t>barier</w:t>
      </w:r>
      <w:r>
        <w:rPr>
          <w:color w:val="231F20"/>
          <w:spacing w:val="-9"/>
          <w:w w:val="90"/>
        </w:rPr>
        <w:t xml:space="preserve"> </w:t>
      </w:r>
      <w:r>
        <w:rPr>
          <w:color w:val="231F20"/>
          <w:w w:val="90"/>
        </w:rPr>
        <w:t>pozwalają</w:t>
      </w:r>
      <w:r>
        <w:rPr>
          <w:color w:val="231F20"/>
          <w:spacing w:val="-9"/>
          <w:w w:val="90"/>
        </w:rPr>
        <w:t xml:space="preserve"> </w:t>
      </w:r>
      <w:r>
        <w:rPr>
          <w:color w:val="231F20"/>
          <w:w w:val="90"/>
        </w:rPr>
        <w:t>skorzystać</w:t>
      </w:r>
      <w:r>
        <w:rPr>
          <w:color w:val="231F20"/>
          <w:spacing w:val="-9"/>
          <w:w w:val="90"/>
        </w:rPr>
        <w:t xml:space="preserve"> </w:t>
      </w:r>
      <w:r>
        <w:rPr>
          <w:color w:val="231F20"/>
          <w:w w:val="90"/>
        </w:rPr>
        <w:t>z</w:t>
      </w:r>
      <w:r>
        <w:rPr>
          <w:color w:val="231F20"/>
          <w:spacing w:val="-9"/>
          <w:w w:val="90"/>
        </w:rPr>
        <w:t xml:space="preserve"> </w:t>
      </w:r>
      <w:r>
        <w:rPr>
          <w:color w:val="231F20"/>
          <w:w w:val="90"/>
        </w:rPr>
        <w:t>usług</w:t>
      </w:r>
      <w:r>
        <w:rPr>
          <w:color w:val="231F20"/>
          <w:spacing w:val="-10"/>
          <w:w w:val="90"/>
        </w:rPr>
        <w:t xml:space="preserve"> </w:t>
      </w:r>
      <w:r>
        <w:rPr>
          <w:color w:val="231F20"/>
          <w:w w:val="90"/>
        </w:rPr>
        <w:t>instytucji</w:t>
      </w:r>
      <w:r>
        <w:rPr>
          <w:color w:val="231F20"/>
          <w:spacing w:val="-9"/>
          <w:w w:val="90"/>
        </w:rPr>
        <w:t xml:space="preserve"> </w:t>
      </w:r>
      <w:r>
        <w:rPr>
          <w:color w:val="231F20"/>
          <w:w w:val="90"/>
        </w:rPr>
        <w:t xml:space="preserve">np. zapewnienie wsparcia. Dostęp alternatywny zakłada </w:t>
      </w:r>
      <w:r>
        <w:rPr>
          <w:color w:val="231F20"/>
          <w:w w:val="85"/>
        </w:rPr>
        <w:t xml:space="preserve">najczęściej konieczność uzyskania pomocy innej osoby </w:t>
      </w:r>
      <w:r>
        <w:rPr>
          <w:color w:val="231F20"/>
          <w:w w:val="90"/>
        </w:rPr>
        <w:t xml:space="preserve">lub zastosowania innego rozwiązania, aby skorzystać z usług publicznych np. dostęp online, informacja </w:t>
      </w:r>
      <w:r>
        <w:rPr>
          <w:color w:val="231F20"/>
          <w:spacing w:val="-2"/>
          <w:w w:val="95"/>
        </w:rPr>
        <w:t>telefoniczna.</w:t>
      </w:r>
    </w:p>
    <w:p w14:paraId="772DBEB9" w14:textId="77777777" w:rsidR="004766AD" w:rsidRDefault="00000000">
      <w:pPr>
        <w:pStyle w:val="Nagwek6"/>
      </w:pPr>
      <w:r>
        <w:rPr>
          <w:color w:val="231F20"/>
          <w:spacing w:val="-2"/>
          <w:w w:val="95"/>
        </w:rPr>
        <w:t>DOSTĘPNOŚĆ</w:t>
      </w:r>
    </w:p>
    <w:p w14:paraId="30FAC914" w14:textId="77777777" w:rsidR="004766AD" w:rsidRDefault="00000000">
      <w:pPr>
        <w:pStyle w:val="Tekstpodstawowy"/>
        <w:spacing w:before="2" w:line="228" w:lineRule="auto"/>
        <w:ind w:left="720" w:right="362"/>
      </w:pPr>
      <w:r>
        <w:rPr>
          <w:color w:val="231F20"/>
          <w:w w:val="90"/>
        </w:rPr>
        <w:t xml:space="preserve">Właściwość środowiska (przestrzeni fizycznej, rzeczywistości cyfrowej, systemów informacyjno- komunikacyjnych, produktów, usług), która pozwala osobom z trudnościami funkcjonalnymi (fizycznymi, </w:t>
      </w:r>
      <w:r>
        <w:rPr>
          <w:color w:val="231F20"/>
          <w:spacing w:val="-8"/>
        </w:rPr>
        <w:t>poznawczymi)</w:t>
      </w:r>
      <w:r>
        <w:rPr>
          <w:color w:val="231F20"/>
          <w:spacing w:val="-3"/>
        </w:rPr>
        <w:t xml:space="preserve"> </w:t>
      </w:r>
      <w:r>
        <w:rPr>
          <w:color w:val="231F20"/>
          <w:spacing w:val="-8"/>
        </w:rPr>
        <w:t>na</w:t>
      </w:r>
      <w:r>
        <w:rPr>
          <w:color w:val="231F20"/>
          <w:spacing w:val="-3"/>
        </w:rPr>
        <w:t xml:space="preserve"> </w:t>
      </w:r>
      <w:r>
        <w:rPr>
          <w:color w:val="231F20"/>
          <w:spacing w:val="-8"/>
        </w:rPr>
        <w:t>korzystanie</w:t>
      </w:r>
      <w:r>
        <w:rPr>
          <w:color w:val="231F20"/>
          <w:spacing w:val="-3"/>
        </w:rPr>
        <w:t xml:space="preserve"> </w:t>
      </w:r>
      <w:r>
        <w:rPr>
          <w:color w:val="231F20"/>
          <w:spacing w:val="-8"/>
        </w:rPr>
        <w:t>z</w:t>
      </w:r>
      <w:r>
        <w:rPr>
          <w:color w:val="231F20"/>
          <w:spacing w:val="-3"/>
        </w:rPr>
        <w:t xml:space="preserve"> </w:t>
      </w:r>
      <w:r>
        <w:rPr>
          <w:color w:val="231F20"/>
          <w:spacing w:val="-8"/>
        </w:rPr>
        <w:t>niego</w:t>
      </w:r>
      <w:r>
        <w:rPr>
          <w:color w:val="231F20"/>
          <w:spacing w:val="-3"/>
        </w:rPr>
        <w:t xml:space="preserve"> </w:t>
      </w:r>
      <w:r>
        <w:rPr>
          <w:color w:val="231F20"/>
          <w:spacing w:val="-8"/>
        </w:rPr>
        <w:t>na</w:t>
      </w:r>
      <w:r>
        <w:rPr>
          <w:color w:val="231F20"/>
          <w:spacing w:val="-3"/>
        </w:rPr>
        <w:t xml:space="preserve"> </w:t>
      </w:r>
      <w:r>
        <w:rPr>
          <w:color w:val="231F20"/>
          <w:spacing w:val="-8"/>
        </w:rPr>
        <w:t xml:space="preserve">zasadzie </w:t>
      </w:r>
      <w:r>
        <w:rPr>
          <w:color w:val="231F20"/>
          <w:w w:val="90"/>
        </w:rPr>
        <w:t>równości</w:t>
      </w:r>
      <w:r>
        <w:rPr>
          <w:color w:val="231F20"/>
          <w:spacing w:val="-10"/>
          <w:w w:val="90"/>
        </w:rPr>
        <w:t xml:space="preserve"> </w:t>
      </w:r>
      <w:r>
        <w:rPr>
          <w:color w:val="231F20"/>
          <w:w w:val="90"/>
        </w:rPr>
        <w:t>z</w:t>
      </w:r>
      <w:r>
        <w:rPr>
          <w:color w:val="231F20"/>
          <w:spacing w:val="-9"/>
          <w:w w:val="90"/>
        </w:rPr>
        <w:t xml:space="preserve"> </w:t>
      </w:r>
      <w:r>
        <w:rPr>
          <w:color w:val="231F20"/>
          <w:w w:val="90"/>
        </w:rPr>
        <w:t>innymi</w:t>
      </w:r>
      <w:r>
        <w:rPr>
          <w:color w:val="231F20"/>
          <w:spacing w:val="-9"/>
          <w:w w:val="90"/>
        </w:rPr>
        <w:t xml:space="preserve"> </w:t>
      </w:r>
      <w:r>
        <w:rPr>
          <w:color w:val="231F20"/>
          <w:w w:val="90"/>
        </w:rPr>
        <w:t>oraz</w:t>
      </w:r>
      <w:r>
        <w:rPr>
          <w:color w:val="231F20"/>
          <w:spacing w:val="-9"/>
          <w:w w:val="90"/>
        </w:rPr>
        <w:t xml:space="preserve"> </w:t>
      </w:r>
      <w:r>
        <w:rPr>
          <w:color w:val="231F20"/>
          <w:w w:val="90"/>
        </w:rPr>
        <w:t>zapewnia</w:t>
      </w:r>
      <w:r>
        <w:rPr>
          <w:color w:val="231F20"/>
          <w:spacing w:val="-9"/>
          <w:w w:val="90"/>
        </w:rPr>
        <w:t xml:space="preserve"> </w:t>
      </w:r>
      <w:r>
        <w:rPr>
          <w:color w:val="231F20"/>
          <w:w w:val="90"/>
        </w:rPr>
        <w:t>im</w:t>
      </w:r>
      <w:r>
        <w:rPr>
          <w:color w:val="231F20"/>
          <w:spacing w:val="-10"/>
          <w:w w:val="90"/>
        </w:rPr>
        <w:t xml:space="preserve"> </w:t>
      </w:r>
      <w:r>
        <w:rPr>
          <w:color w:val="231F20"/>
          <w:w w:val="90"/>
        </w:rPr>
        <w:t>bezpieczeństwo na równi z innymi obywatelami. Dostępność jest dla</w:t>
      </w:r>
    </w:p>
    <w:p w14:paraId="2000C023" w14:textId="77777777" w:rsidR="004766AD" w:rsidRDefault="00000000">
      <w:pPr>
        <w:pStyle w:val="Tekstpodstawowy"/>
        <w:spacing w:line="228" w:lineRule="auto"/>
        <w:ind w:left="720" w:right="32"/>
      </w:pPr>
      <w:r>
        <w:rPr>
          <w:color w:val="231F20"/>
          <w:w w:val="90"/>
        </w:rPr>
        <w:t>wielu osób warunkiem prowadzenia niezależnego życia</w:t>
      </w:r>
      <w:r>
        <w:rPr>
          <w:color w:val="231F20"/>
          <w:spacing w:val="40"/>
        </w:rPr>
        <w:t xml:space="preserve"> </w:t>
      </w:r>
      <w:r>
        <w:rPr>
          <w:color w:val="231F20"/>
          <w:spacing w:val="-2"/>
          <w:w w:val="90"/>
        </w:rPr>
        <w:t>i</w:t>
      </w:r>
      <w:r>
        <w:rPr>
          <w:color w:val="231F20"/>
          <w:spacing w:val="-5"/>
          <w:w w:val="90"/>
        </w:rPr>
        <w:t xml:space="preserve"> </w:t>
      </w:r>
      <w:r>
        <w:rPr>
          <w:color w:val="231F20"/>
          <w:spacing w:val="-2"/>
          <w:w w:val="90"/>
        </w:rPr>
        <w:t>uczestnictwa</w:t>
      </w:r>
      <w:r>
        <w:rPr>
          <w:color w:val="231F20"/>
          <w:spacing w:val="-5"/>
          <w:w w:val="90"/>
        </w:rPr>
        <w:t xml:space="preserve"> </w:t>
      </w:r>
      <w:r>
        <w:rPr>
          <w:color w:val="231F20"/>
          <w:spacing w:val="-2"/>
          <w:w w:val="90"/>
        </w:rPr>
        <w:t>w</w:t>
      </w:r>
      <w:r>
        <w:rPr>
          <w:color w:val="231F20"/>
          <w:spacing w:val="-5"/>
          <w:w w:val="90"/>
        </w:rPr>
        <w:t xml:space="preserve"> </w:t>
      </w:r>
      <w:r>
        <w:rPr>
          <w:color w:val="231F20"/>
          <w:spacing w:val="-2"/>
          <w:w w:val="90"/>
        </w:rPr>
        <w:t>życiu</w:t>
      </w:r>
      <w:r>
        <w:rPr>
          <w:color w:val="231F20"/>
          <w:spacing w:val="-5"/>
          <w:w w:val="90"/>
        </w:rPr>
        <w:t xml:space="preserve"> </w:t>
      </w:r>
      <w:r>
        <w:rPr>
          <w:color w:val="231F20"/>
          <w:spacing w:val="-2"/>
          <w:w w:val="90"/>
        </w:rPr>
        <w:t>społecznym</w:t>
      </w:r>
      <w:r>
        <w:rPr>
          <w:color w:val="231F20"/>
          <w:spacing w:val="-5"/>
          <w:w w:val="90"/>
        </w:rPr>
        <w:t xml:space="preserve"> </w:t>
      </w:r>
      <w:r>
        <w:rPr>
          <w:color w:val="231F20"/>
          <w:spacing w:val="-2"/>
          <w:w w:val="90"/>
        </w:rPr>
        <w:t>i</w:t>
      </w:r>
      <w:r>
        <w:rPr>
          <w:color w:val="231F20"/>
          <w:spacing w:val="-5"/>
          <w:w w:val="90"/>
        </w:rPr>
        <w:t xml:space="preserve"> </w:t>
      </w:r>
      <w:r>
        <w:rPr>
          <w:color w:val="231F20"/>
          <w:spacing w:val="-2"/>
          <w:w w:val="90"/>
        </w:rPr>
        <w:t>gospodarczym</w:t>
      </w:r>
      <w:r>
        <w:rPr>
          <w:color w:val="231F20"/>
          <w:spacing w:val="-5"/>
          <w:w w:val="90"/>
        </w:rPr>
        <w:t xml:space="preserve"> </w:t>
      </w:r>
      <w:r>
        <w:rPr>
          <w:color w:val="231F20"/>
          <w:spacing w:val="-2"/>
          <w:w w:val="90"/>
        </w:rPr>
        <w:t xml:space="preserve">kraju, </w:t>
      </w:r>
      <w:r>
        <w:rPr>
          <w:color w:val="231F20"/>
          <w:w w:val="90"/>
        </w:rPr>
        <w:t>społeczności lokalnej, szkoły czy miejsca pracy.</w:t>
      </w:r>
    </w:p>
    <w:p w14:paraId="57D7B736" w14:textId="77777777" w:rsidR="004766AD" w:rsidRDefault="00000000">
      <w:pPr>
        <w:pStyle w:val="Tekstpodstawowy"/>
        <w:spacing w:line="228" w:lineRule="auto"/>
        <w:ind w:left="489" w:right="154"/>
      </w:pPr>
      <w:r>
        <w:br w:type="column"/>
      </w:r>
      <w:r>
        <w:rPr>
          <w:color w:val="231F20"/>
          <w:w w:val="90"/>
        </w:rPr>
        <w:t>procedur</w:t>
      </w:r>
      <w:r>
        <w:rPr>
          <w:color w:val="231F20"/>
          <w:spacing w:val="-10"/>
          <w:w w:val="90"/>
        </w:rPr>
        <w:t xml:space="preserve"> </w:t>
      </w:r>
      <w:r>
        <w:rPr>
          <w:color w:val="231F20"/>
          <w:w w:val="90"/>
        </w:rPr>
        <w:t>i</w:t>
      </w:r>
      <w:r>
        <w:rPr>
          <w:color w:val="231F20"/>
          <w:spacing w:val="-9"/>
          <w:w w:val="90"/>
        </w:rPr>
        <w:t xml:space="preserve"> </w:t>
      </w:r>
      <w:r>
        <w:rPr>
          <w:color w:val="231F20"/>
          <w:w w:val="90"/>
        </w:rPr>
        <w:t>procesów</w:t>
      </w:r>
      <w:r>
        <w:rPr>
          <w:color w:val="231F20"/>
          <w:spacing w:val="-9"/>
          <w:w w:val="90"/>
        </w:rPr>
        <w:t xml:space="preserve"> </w:t>
      </w:r>
      <w:r>
        <w:rPr>
          <w:color w:val="231F20"/>
          <w:w w:val="90"/>
        </w:rPr>
        <w:t>dotyczących</w:t>
      </w:r>
      <w:r>
        <w:rPr>
          <w:color w:val="231F20"/>
          <w:spacing w:val="-9"/>
          <w:w w:val="90"/>
        </w:rPr>
        <w:t xml:space="preserve"> </w:t>
      </w:r>
      <w:r>
        <w:rPr>
          <w:color w:val="231F20"/>
          <w:w w:val="90"/>
        </w:rPr>
        <w:t>sposobu</w:t>
      </w:r>
      <w:r>
        <w:rPr>
          <w:color w:val="231F20"/>
          <w:spacing w:val="-9"/>
          <w:w w:val="90"/>
        </w:rPr>
        <w:t xml:space="preserve"> </w:t>
      </w:r>
      <w:r>
        <w:rPr>
          <w:color w:val="231F20"/>
          <w:w w:val="90"/>
        </w:rPr>
        <w:t xml:space="preserve">organizacji pracy sądu, realizowania usług publicznych na rzecz </w:t>
      </w:r>
      <w:r>
        <w:rPr>
          <w:color w:val="231F20"/>
          <w:spacing w:val="-8"/>
        </w:rPr>
        <w:t>interesantów</w:t>
      </w:r>
      <w:r>
        <w:rPr>
          <w:color w:val="231F20"/>
        </w:rPr>
        <w:t xml:space="preserve"> </w:t>
      </w:r>
      <w:r>
        <w:rPr>
          <w:color w:val="231F20"/>
          <w:spacing w:val="-8"/>
        </w:rPr>
        <w:t>i</w:t>
      </w:r>
      <w:r>
        <w:rPr>
          <w:color w:val="231F20"/>
        </w:rPr>
        <w:t xml:space="preserve"> </w:t>
      </w:r>
      <w:r>
        <w:rPr>
          <w:color w:val="231F20"/>
          <w:spacing w:val="-8"/>
        </w:rPr>
        <w:t>umożliwienie</w:t>
      </w:r>
      <w:r>
        <w:rPr>
          <w:color w:val="231F20"/>
        </w:rPr>
        <w:t xml:space="preserve"> </w:t>
      </w:r>
      <w:r>
        <w:rPr>
          <w:color w:val="231F20"/>
          <w:spacing w:val="-8"/>
        </w:rPr>
        <w:t>udziału</w:t>
      </w:r>
      <w:r>
        <w:rPr>
          <w:color w:val="231F20"/>
        </w:rPr>
        <w:t xml:space="preserve"> </w:t>
      </w:r>
      <w:r>
        <w:rPr>
          <w:color w:val="231F20"/>
          <w:spacing w:val="-8"/>
        </w:rPr>
        <w:t>w</w:t>
      </w:r>
      <w:r>
        <w:rPr>
          <w:color w:val="231F20"/>
        </w:rPr>
        <w:t xml:space="preserve"> </w:t>
      </w:r>
      <w:r>
        <w:rPr>
          <w:color w:val="231F20"/>
          <w:spacing w:val="-8"/>
        </w:rPr>
        <w:t>rozprawach</w:t>
      </w:r>
    </w:p>
    <w:p w14:paraId="099C6AD0" w14:textId="77777777" w:rsidR="004766AD" w:rsidRDefault="00000000">
      <w:pPr>
        <w:pStyle w:val="Tekstpodstawowy"/>
        <w:spacing w:line="228" w:lineRule="auto"/>
        <w:ind w:left="489" w:right="154"/>
      </w:pPr>
      <w:r>
        <w:rPr>
          <w:color w:val="231F20"/>
          <w:w w:val="90"/>
        </w:rPr>
        <w:t>i</w:t>
      </w:r>
      <w:r>
        <w:rPr>
          <w:color w:val="231F20"/>
          <w:spacing w:val="-1"/>
          <w:w w:val="90"/>
        </w:rPr>
        <w:t xml:space="preserve"> </w:t>
      </w:r>
      <w:r>
        <w:rPr>
          <w:color w:val="231F20"/>
          <w:w w:val="90"/>
        </w:rPr>
        <w:t>posiedzeniach</w:t>
      </w:r>
      <w:r>
        <w:rPr>
          <w:color w:val="231F20"/>
          <w:spacing w:val="-1"/>
          <w:w w:val="90"/>
        </w:rPr>
        <w:t xml:space="preserve"> </w:t>
      </w:r>
      <w:r>
        <w:rPr>
          <w:color w:val="231F20"/>
          <w:w w:val="90"/>
        </w:rPr>
        <w:t>w</w:t>
      </w:r>
      <w:r>
        <w:rPr>
          <w:color w:val="231F20"/>
          <w:spacing w:val="-1"/>
          <w:w w:val="90"/>
        </w:rPr>
        <w:t xml:space="preserve"> </w:t>
      </w:r>
      <w:r>
        <w:rPr>
          <w:color w:val="231F20"/>
          <w:w w:val="90"/>
        </w:rPr>
        <w:t>taki</w:t>
      </w:r>
      <w:r>
        <w:rPr>
          <w:color w:val="231F20"/>
          <w:spacing w:val="-1"/>
          <w:w w:val="90"/>
        </w:rPr>
        <w:t xml:space="preserve"> </w:t>
      </w:r>
      <w:r>
        <w:rPr>
          <w:color w:val="231F20"/>
          <w:w w:val="90"/>
        </w:rPr>
        <w:t>sposób,</w:t>
      </w:r>
      <w:r>
        <w:rPr>
          <w:color w:val="231F20"/>
          <w:spacing w:val="-1"/>
          <w:w w:val="90"/>
        </w:rPr>
        <w:t xml:space="preserve"> </w:t>
      </w:r>
      <w:r>
        <w:rPr>
          <w:color w:val="231F20"/>
          <w:w w:val="90"/>
        </w:rPr>
        <w:t>aby</w:t>
      </w:r>
      <w:r>
        <w:rPr>
          <w:color w:val="231F20"/>
          <w:spacing w:val="-1"/>
          <w:w w:val="90"/>
        </w:rPr>
        <w:t xml:space="preserve"> </w:t>
      </w:r>
      <w:r>
        <w:rPr>
          <w:color w:val="231F20"/>
          <w:w w:val="90"/>
        </w:rPr>
        <w:t>były</w:t>
      </w:r>
      <w:r>
        <w:rPr>
          <w:color w:val="231F20"/>
          <w:spacing w:val="-1"/>
          <w:w w:val="90"/>
        </w:rPr>
        <w:t xml:space="preserve"> </w:t>
      </w:r>
      <w:r>
        <w:rPr>
          <w:color w:val="231F20"/>
          <w:w w:val="90"/>
        </w:rPr>
        <w:t>one</w:t>
      </w:r>
      <w:r>
        <w:rPr>
          <w:color w:val="231F20"/>
          <w:spacing w:val="-1"/>
          <w:w w:val="90"/>
        </w:rPr>
        <w:t xml:space="preserve"> </w:t>
      </w:r>
      <w:r>
        <w:rPr>
          <w:color w:val="231F20"/>
          <w:w w:val="90"/>
        </w:rPr>
        <w:t xml:space="preserve">dostępne </w:t>
      </w:r>
      <w:r>
        <w:rPr>
          <w:color w:val="231F20"/>
          <w:spacing w:val="-6"/>
        </w:rPr>
        <w:t>dla osób ze szczególnymi potrzebami</w:t>
      </w:r>
    </w:p>
    <w:p w14:paraId="50BA5905" w14:textId="77777777" w:rsidR="004766AD" w:rsidRDefault="00000000">
      <w:pPr>
        <w:pStyle w:val="Nagwek6"/>
        <w:spacing w:before="207"/>
        <w:ind w:left="489"/>
      </w:pPr>
      <w:r>
        <w:rPr>
          <w:color w:val="231F20"/>
          <w:spacing w:val="-2"/>
          <w:w w:val="90"/>
        </w:rPr>
        <w:t>INTERESANT</w:t>
      </w:r>
    </w:p>
    <w:p w14:paraId="17F5FC25" w14:textId="77777777" w:rsidR="004766AD" w:rsidRDefault="00000000">
      <w:pPr>
        <w:pStyle w:val="Tekstpodstawowy"/>
        <w:spacing w:line="238" w:lineRule="exact"/>
        <w:ind w:left="489"/>
      </w:pPr>
      <w:r>
        <w:rPr>
          <w:color w:val="231F20"/>
          <w:w w:val="90"/>
        </w:rPr>
        <w:t>Osoba</w:t>
      </w:r>
      <w:r>
        <w:rPr>
          <w:color w:val="231F20"/>
          <w:spacing w:val="3"/>
        </w:rPr>
        <w:t xml:space="preserve"> </w:t>
      </w:r>
      <w:r>
        <w:rPr>
          <w:color w:val="231F20"/>
          <w:w w:val="90"/>
        </w:rPr>
        <w:t>przychodząca</w:t>
      </w:r>
      <w:r>
        <w:rPr>
          <w:color w:val="231F20"/>
          <w:spacing w:val="4"/>
        </w:rPr>
        <w:t xml:space="preserve"> </w:t>
      </w:r>
      <w:r>
        <w:rPr>
          <w:color w:val="231F20"/>
          <w:w w:val="90"/>
        </w:rPr>
        <w:t>do</w:t>
      </w:r>
      <w:r>
        <w:rPr>
          <w:color w:val="231F20"/>
          <w:spacing w:val="4"/>
        </w:rPr>
        <w:t xml:space="preserve"> </w:t>
      </w:r>
      <w:r>
        <w:rPr>
          <w:color w:val="231F20"/>
          <w:w w:val="90"/>
        </w:rPr>
        <w:t>sądu</w:t>
      </w:r>
      <w:r>
        <w:rPr>
          <w:color w:val="231F20"/>
          <w:spacing w:val="3"/>
        </w:rPr>
        <w:t xml:space="preserve"> </w:t>
      </w:r>
      <w:r>
        <w:rPr>
          <w:color w:val="231F20"/>
          <w:w w:val="90"/>
        </w:rPr>
        <w:t>załatwić</w:t>
      </w:r>
      <w:r>
        <w:rPr>
          <w:color w:val="231F20"/>
          <w:spacing w:val="4"/>
        </w:rPr>
        <w:t xml:space="preserve"> </w:t>
      </w:r>
      <w:r>
        <w:rPr>
          <w:color w:val="231F20"/>
          <w:spacing w:val="-2"/>
          <w:w w:val="90"/>
        </w:rPr>
        <w:t>sprawę</w:t>
      </w:r>
    </w:p>
    <w:p w14:paraId="52D6DD6C" w14:textId="77777777" w:rsidR="004766AD" w:rsidRDefault="00000000">
      <w:pPr>
        <w:pStyle w:val="Tekstpodstawowy"/>
        <w:spacing w:before="4" w:line="228" w:lineRule="auto"/>
        <w:ind w:left="489" w:right="154"/>
      </w:pPr>
      <w:r>
        <w:rPr>
          <w:color w:val="231F20"/>
          <w:w w:val="90"/>
        </w:rPr>
        <w:t>w</w:t>
      </w:r>
      <w:r>
        <w:rPr>
          <w:color w:val="231F20"/>
          <w:spacing w:val="-8"/>
          <w:w w:val="90"/>
        </w:rPr>
        <w:t xml:space="preserve"> </w:t>
      </w:r>
      <w:r>
        <w:rPr>
          <w:color w:val="231F20"/>
          <w:w w:val="90"/>
        </w:rPr>
        <w:t>imieniu</w:t>
      </w:r>
      <w:r>
        <w:rPr>
          <w:color w:val="231F20"/>
          <w:spacing w:val="-8"/>
          <w:w w:val="90"/>
        </w:rPr>
        <w:t xml:space="preserve"> </w:t>
      </w:r>
      <w:r>
        <w:rPr>
          <w:color w:val="231F20"/>
          <w:w w:val="90"/>
        </w:rPr>
        <w:t>własnym</w:t>
      </w:r>
      <w:r>
        <w:rPr>
          <w:color w:val="231F20"/>
          <w:spacing w:val="-8"/>
          <w:w w:val="90"/>
        </w:rPr>
        <w:t xml:space="preserve"> </w:t>
      </w:r>
      <w:r>
        <w:rPr>
          <w:color w:val="231F20"/>
          <w:w w:val="90"/>
        </w:rPr>
        <w:t>lub</w:t>
      </w:r>
      <w:r>
        <w:rPr>
          <w:color w:val="231F20"/>
          <w:spacing w:val="-8"/>
          <w:w w:val="90"/>
        </w:rPr>
        <w:t xml:space="preserve"> </w:t>
      </w:r>
      <w:r>
        <w:rPr>
          <w:color w:val="231F20"/>
          <w:w w:val="90"/>
        </w:rPr>
        <w:t>na</w:t>
      </w:r>
      <w:r>
        <w:rPr>
          <w:color w:val="231F20"/>
          <w:spacing w:val="-8"/>
          <w:w w:val="90"/>
        </w:rPr>
        <w:t xml:space="preserve"> </w:t>
      </w:r>
      <w:r>
        <w:rPr>
          <w:color w:val="231F20"/>
          <w:w w:val="90"/>
        </w:rPr>
        <w:t>rzecz</w:t>
      </w:r>
      <w:r>
        <w:rPr>
          <w:color w:val="231F20"/>
          <w:spacing w:val="-8"/>
          <w:w w:val="90"/>
        </w:rPr>
        <w:t xml:space="preserve"> </w:t>
      </w:r>
      <w:r>
        <w:rPr>
          <w:color w:val="231F20"/>
          <w:w w:val="90"/>
        </w:rPr>
        <w:t>reprezentowanej</w:t>
      </w:r>
      <w:r>
        <w:rPr>
          <w:color w:val="231F20"/>
          <w:spacing w:val="-8"/>
          <w:w w:val="90"/>
        </w:rPr>
        <w:t xml:space="preserve"> </w:t>
      </w:r>
      <w:r>
        <w:rPr>
          <w:color w:val="231F20"/>
          <w:w w:val="90"/>
        </w:rPr>
        <w:t xml:space="preserve">przez </w:t>
      </w:r>
      <w:r>
        <w:rPr>
          <w:color w:val="231F20"/>
        </w:rPr>
        <w:t>siebie</w:t>
      </w:r>
      <w:r>
        <w:rPr>
          <w:color w:val="231F20"/>
          <w:spacing w:val="-16"/>
        </w:rPr>
        <w:t xml:space="preserve"> </w:t>
      </w:r>
      <w:r>
        <w:rPr>
          <w:color w:val="231F20"/>
        </w:rPr>
        <w:t>instytucji</w:t>
      </w:r>
    </w:p>
    <w:p w14:paraId="17F96B1A" w14:textId="77777777" w:rsidR="004766AD" w:rsidRDefault="00000000">
      <w:pPr>
        <w:pStyle w:val="Nagwek6"/>
        <w:spacing w:before="210"/>
        <w:ind w:left="489"/>
      </w:pPr>
      <w:r>
        <w:rPr>
          <w:color w:val="231F20"/>
          <w:w w:val="85"/>
        </w:rPr>
        <w:t>JĘZYK</w:t>
      </w:r>
      <w:r>
        <w:rPr>
          <w:color w:val="231F20"/>
          <w:spacing w:val="-4"/>
          <w:w w:val="85"/>
        </w:rPr>
        <w:t xml:space="preserve"> </w:t>
      </w:r>
      <w:r>
        <w:rPr>
          <w:color w:val="231F20"/>
          <w:spacing w:val="-2"/>
          <w:w w:val="95"/>
        </w:rPr>
        <w:t>PROSTY</w:t>
      </w:r>
    </w:p>
    <w:p w14:paraId="568E8961" w14:textId="77777777" w:rsidR="004766AD" w:rsidRDefault="00000000">
      <w:pPr>
        <w:pStyle w:val="Tekstpodstawowy"/>
        <w:spacing w:line="238" w:lineRule="exact"/>
        <w:ind w:left="489"/>
      </w:pPr>
      <w:r>
        <w:rPr>
          <w:color w:val="231F20"/>
          <w:w w:val="85"/>
        </w:rPr>
        <w:t>Sposób</w:t>
      </w:r>
      <w:r>
        <w:rPr>
          <w:color w:val="231F20"/>
          <w:spacing w:val="7"/>
        </w:rPr>
        <w:t xml:space="preserve"> </w:t>
      </w:r>
      <w:r>
        <w:rPr>
          <w:color w:val="231F20"/>
          <w:w w:val="85"/>
        </w:rPr>
        <w:t>pisania</w:t>
      </w:r>
      <w:r>
        <w:rPr>
          <w:color w:val="231F20"/>
          <w:spacing w:val="7"/>
        </w:rPr>
        <w:t xml:space="preserve"> </w:t>
      </w:r>
      <w:r>
        <w:rPr>
          <w:color w:val="231F20"/>
          <w:w w:val="85"/>
        </w:rPr>
        <w:t>tekstów,</w:t>
      </w:r>
      <w:r>
        <w:rPr>
          <w:color w:val="231F20"/>
          <w:spacing w:val="7"/>
        </w:rPr>
        <w:t xml:space="preserve"> </w:t>
      </w:r>
      <w:r>
        <w:rPr>
          <w:color w:val="231F20"/>
          <w:w w:val="85"/>
        </w:rPr>
        <w:t>w</w:t>
      </w:r>
      <w:r>
        <w:rPr>
          <w:color w:val="231F20"/>
          <w:spacing w:val="7"/>
        </w:rPr>
        <w:t xml:space="preserve"> </w:t>
      </w:r>
      <w:r>
        <w:rPr>
          <w:color w:val="231F20"/>
          <w:w w:val="85"/>
        </w:rPr>
        <w:t>tym</w:t>
      </w:r>
      <w:r>
        <w:rPr>
          <w:color w:val="231F20"/>
          <w:spacing w:val="7"/>
        </w:rPr>
        <w:t xml:space="preserve"> </w:t>
      </w:r>
      <w:r>
        <w:rPr>
          <w:color w:val="231F20"/>
          <w:w w:val="85"/>
        </w:rPr>
        <w:t>pism</w:t>
      </w:r>
      <w:r>
        <w:rPr>
          <w:color w:val="231F20"/>
          <w:spacing w:val="7"/>
        </w:rPr>
        <w:t xml:space="preserve"> </w:t>
      </w:r>
      <w:r>
        <w:rPr>
          <w:color w:val="231F20"/>
          <w:spacing w:val="-2"/>
          <w:w w:val="85"/>
        </w:rPr>
        <w:t>urzędowych</w:t>
      </w:r>
    </w:p>
    <w:p w14:paraId="35392C46" w14:textId="77777777" w:rsidR="004766AD" w:rsidRDefault="00000000">
      <w:pPr>
        <w:pStyle w:val="Tekstpodstawowy"/>
        <w:spacing w:before="4" w:line="228" w:lineRule="auto"/>
        <w:ind w:left="489" w:right="154"/>
      </w:pPr>
      <w:r>
        <w:rPr>
          <w:color w:val="231F20"/>
          <w:w w:val="90"/>
        </w:rPr>
        <w:t>i firmowych w formie zrozumiałej i przejrzystej dla większości odbiorców. Prosty język zakłada m.in.</w:t>
      </w:r>
    </w:p>
    <w:p w14:paraId="6D6451B1" w14:textId="77777777" w:rsidR="004766AD" w:rsidRDefault="00000000">
      <w:pPr>
        <w:pStyle w:val="Tekstpodstawowy"/>
        <w:spacing w:line="228" w:lineRule="auto"/>
        <w:ind w:left="489" w:right="154"/>
      </w:pPr>
      <w:r>
        <w:rPr>
          <w:color w:val="231F20"/>
          <w:w w:val="90"/>
        </w:rPr>
        <w:t>krótsze</w:t>
      </w:r>
      <w:r>
        <w:rPr>
          <w:color w:val="231F20"/>
          <w:spacing w:val="-8"/>
          <w:w w:val="90"/>
        </w:rPr>
        <w:t xml:space="preserve"> </w:t>
      </w:r>
      <w:r>
        <w:rPr>
          <w:color w:val="231F20"/>
          <w:w w:val="90"/>
        </w:rPr>
        <w:t>zdania,</w:t>
      </w:r>
      <w:r>
        <w:rPr>
          <w:color w:val="231F20"/>
          <w:spacing w:val="-8"/>
          <w:w w:val="90"/>
        </w:rPr>
        <w:t xml:space="preserve"> </w:t>
      </w:r>
      <w:r>
        <w:rPr>
          <w:color w:val="231F20"/>
          <w:w w:val="90"/>
        </w:rPr>
        <w:t>unikanie</w:t>
      </w:r>
      <w:r>
        <w:rPr>
          <w:color w:val="231F20"/>
          <w:spacing w:val="-8"/>
          <w:w w:val="90"/>
        </w:rPr>
        <w:t xml:space="preserve"> </w:t>
      </w:r>
      <w:r>
        <w:rPr>
          <w:color w:val="231F20"/>
          <w:w w:val="90"/>
        </w:rPr>
        <w:t>nadmiernej</w:t>
      </w:r>
      <w:r>
        <w:rPr>
          <w:color w:val="231F20"/>
          <w:spacing w:val="-8"/>
          <w:w w:val="90"/>
        </w:rPr>
        <w:t xml:space="preserve"> </w:t>
      </w:r>
      <w:r>
        <w:rPr>
          <w:color w:val="231F20"/>
          <w:w w:val="90"/>
        </w:rPr>
        <w:t>liczby</w:t>
      </w:r>
      <w:r>
        <w:rPr>
          <w:color w:val="231F20"/>
          <w:spacing w:val="-8"/>
          <w:w w:val="90"/>
        </w:rPr>
        <w:t xml:space="preserve"> </w:t>
      </w:r>
      <w:r>
        <w:rPr>
          <w:color w:val="231F20"/>
          <w:w w:val="90"/>
        </w:rPr>
        <w:t>określeń</w:t>
      </w:r>
      <w:r>
        <w:rPr>
          <w:color w:val="231F20"/>
          <w:spacing w:val="-8"/>
          <w:w w:val="90"/>
        </w:rPr>
        <w:t xml:space="preserve"> </w:t>
      </w:r>
      <w:r>
        <w:rPr>
          <w:color w:val="231F20"/>
          <w:w w:val="90"/>
        </w:rPr>
        <w:t xml:space="preserve">oraz </w:t>
      </w:r>
      <w:r>
        <w:rPr>
          <w:color w:val="231F20"/>
          <w:spacing w:val="-6"/>
        </w:rPr>
        <w:t>bezpośredni zwrot do odbiorcy komunikatu.</w:t>
      </w:r>
    </w:p>
    <w:p w14:paraId="3C9EF274" w14:textId="77777777" w:rsidR="004766AD" w:rsidRDefault="00000000">
      <w:pPr>
        <w:pStyle w:val="Nagwek6"/>
        <w:spacing w:before="210"/>
        <w:ind w:left="489"/>
      </w:pPr>
      <w:r>
        <w:rPr>
          <w:color w:val="231F20"/>
          <w:w w:val="85"/>
        </w:rPr>
        <w:t>KOORDYNATOR</w:t>
      </w:r>
      <w:r>
        <w:rPr>
          <w:color w:val="231F20"/>
          <w:spacing w:val="18"/>
        </w:rPr>
        <w:t xml:space="preserve"> </w:t>
      </w:r>
      <w:r>
        <w:rPr>
          <w:color w:val="231F20"/>
          <w:spacing w:val="-2"/>
          <w:w w:val="95"/>
        </w:rPr>
        <w:t>DOSTĘPNOŚCI</w:t>
      </w:r>
    </w:p>
    <w:p w14:paraId="38C82F6C" w14:textId="77777777" w:rsidR="004766AD" w:rsidRDefault="00000000">
      <w:pPr>
        <w:pStyle w:val="Tekstpodstawowy"/>
        <w:spacing w:before="1" w:line="228" w:lineRule="auto"/>
        <w:ind w:left="489" w:right="673"/>
      </w:pPr>
      <w:r>
        <w:rPr>
          <w:color w:val="231F20"/>
          <w:spacing w:val="-6"/>
        </w:rPr>
        <w:t>Osoba</w:t>
      </w:r>
      <w:r>
        <w:rPr>
          <w:color w:val="231F20"/>
          <w:spacing w:val="-10"/>
        </w:rPr>
        <w:t xml:space="preserve"> </w:t>
      </w:r>
      <w:r>
        <w:rPr>
          <w:color w:val="231F20"/>
          <w:spacing w:val="-6"/>
        </w:rPr>
        <w:t>wyznaczona</w:t>
      </w:r>
      <w:r>
        <w:rPr>
          <w:color w:val="231F20"/>
          <w:spacing w:val="-9"/>
        </w:rPr>
        <w:t xml:space="preserve"> </w:t>
      </w:r>
      <w:r>
        <w:rPr>
          <w:color w:val="231F20"/>
          <w:spacing w:val="-6"/>
        </w:rPr>
        <w:t>w</w:t>
      </w:r>
      <w:r>
        <w:rPr>
          <w:color w:val="231F20"/>
          <w:spacing w:val="-9"/>
        </w:rPr>
        <w:t xml:space="preserve"> </w:t>
      </w:r>
      <w:r>
        <w:rPr>
          <w:color w:val="231F20"/>
          <w:spacing w:val="-6"/>
        </w:rPr>
        <w:t>instytucji,</w:t>
      </w:r>
      <w:r>
        <w:rPr>
          <w:color w:val="231F20"/>
          <w:spacing w:val="-10"/>
        </w:rPr>
        <w:t xml:space="preserve"> </w:t>
      </w:r>
      <w:r>
        <w:rPr>
          <w:color w:val="231F20"/>
          <w:spacing w:val="-6"/>
        </w:rPr>
        <w:t>która</w:t>
      </w:r>
      <w:r>
        <w:rPr>
          <w:color w:val="231F20"/>
          <w:spacing w:val="-9"/>
        </w:rPr>
        <w:t xml:space="preserve"> </w:t>
      </w:r>
      <w:r>
        <w:rPr>
          <w:color w:val="231F20"/>
          <w:spacing w:val="-6"/>
        </w:rPr>
        <w:t xml:space="preserve">jest </w:t>
      </w:r>
      <w:r>
        <w:rPr>
          <w:color w:val="231F20"/>
          <w:w w:val="90"/>
        </w:rPr>
        <w:t xml:space="preserve">odpowiedzialna za dostępność podmiotu. Główne </w:t>
      </w:r>
      <w:r>
        <w:rPr>
          <w:color w:val="231F20"/>
          <w:spacing w:val="-6"/>
        </w:rPr>
        <w:t xml:space="preserve">zadania koordynatora dostępności to wsparcie </w:t>
      </w:r>
      <w:r>
        <w:rPr>
          <w:color w:val="231F20"/>
          <w:spacing w:val="-8"/>
        </w:rPr>
        <w:t>osób</w:t>
      </w:r>
      <w:r>
        <w:rPr>
          <w:color w:val="231F20"/>
          <w:spacing w:val="-2"/>
        </w:rPr>
        <w:t xml:space="preserve"> </w:t>
      </w:r>
      <w:r>
        <w:rPr>
          <w:color w:val="231F20"/>
          <w:spacing w:val="-8"/>
        </w:rPr>
        <w:t>ze</w:t>
      </w:r>
      <w:r>
        <w:rPr>
          <w:color w:val="231F20"/>
          <w:spacing w:val="-2"/>
        </w:rPr>
        <w:t xml:space="preserve"> </w:t>
      </w:r>
      <w:r>
        <w:rPr>
          <w:color w:val="231F20"/>
          <w:spacing w:val="-8"/>
        </w:rPr>
        <w:t>szczególnymi</w:t>
      </w:r>
      <w:r>
        <w:rPr>
          <w:color w:val="231F20"/>
          <w:spacing w:val="-2"/>
        </w:rPr>
        <w:t xml:space="preserve"> </w:t>
      </w:r>
      <w:r>
        <w:rPr>
          <w:color w:val="231F20"/>
          <w:spacing w:val="-8"/>
        </w:rPr>
        <w:t>potrzebami</w:t>
      </w:r>
      <w:r>
        <w:rPr>
          <w:color w:val="231F20"/>
          <w:spacing w:val="-2"/>
        </w:rPr>
        <w:t xml:space="preserve"> </w:t>
      </w:r>
      <w:r>
        <w:rPr>
          <w:color w:val="231F20"/>
          <w:spacing w:val="-8"/>
        </w:rPr>
        <w:t>w</w:t>
      </w:r>
      <w:r>
        <w:rPr>
          <w:color w:val="231F20"/>
          <w:spacing w:val="-2"/>
        </w:rPr>
        <w:t xml:space="preserve"> </w:t>
      </w:r>
      <w:r>
        <w:rPr>
          <w:color w:val="231F20"/>
          <w:spacing w:val="-8"/>
        </w:rPr>
        <w:t>dostępie</w:t>
      </w:r>
      <w:r>
        <w:rPr>
          <w:color w:val="231F20"/>
          <w:spacing w:val="-2"/>
        </w:rPr>
        <w:t xml:space="preserve"> </w:t>
      </w:r>
      <w:r>
        <w:rPr>
          <w:color w:val="231F20"/>
          <w:spacing w:val="-8"/>
        </w:rPr>
        <w:t xml:space="preserve">do </w:t>
      </w:r>
      <w:r>
        <w:rPr>
          <w:color w:val="231F20"/>
          <w:w w:val="90"/>
        </w:rPr>
        <w:t>usług</w:t>
      </w:r>
      <w:r>
        <w:rPr>
          <w:color w:val="231F20"/>
          <w:spacing w:val="-10"/>
          <w:w w:val="90"/>
        </w:rPr>
        <w:t xml:space="preserve"> </w:t>
      </w:r>
      <w:r>
        <w:rPr>
          <w:color w:val="231F20"/>
          <w:w w:val="90"/>
        </w:rPr>
        <w:t>świadczonych</w:t>
      </w:r>
      <w:r>
        <w:rPr>
          <w:color w:val="231F20"/>
          <w:spacing w:val="-9"/>
          <w:w w:val="90"/>
        </w:rPr>
        <w:t xml:space="preserve"> </w:t>
      </w:r>
      <w:r>
        <w:rPr>
          <w:color w:val="231F20"/>
          <w:w w:val="90"/>
        </w:rPr>
        <w:t>przez</w:t>
      </w:r>
      <w:r>
        <w:rPr>
          <w:color w:val="231F20"/>
          <w:spacing w:val="-9"/>
          <w:w w:val="90"/>
        </w:rPr>
        <w:t xml:space="preserve"> </w:t>
      </w:r>
      <w:r>
        <w:rPr>
          <w:color w:val="231F20"/>
          <w:w w:val="90"/>
        </w:rPr>
        <w:t>podmiot,</w:t>
      </w:r>
      <w:r>
        <w:rPr>
          <w:color w:val="231F20"/>
          <w:spacing w:val="-9"/>
          <w:w w:val="90"/>
        </w:rPr>
        <w:t xml:space="preserve"> </w:t>
      </w:r>
      <w:r>
        <w:rPr>
          <w:color w:val="231F20"/>
          <w:w w:val="90"/>
        </w:rPr>
        <w:t>przygotowanie i</w:t>
      </w:r>
      <w:r>
        <w:rPr>
          <w:color w:val="231F20"/>
          <w:spacing w:val="6"/>
        </w:rPr>
        <w:t xml:space="preserve"> </w:t>
      </w:r>
      <w:r>
        <w:rPr>
          <w:color w:val="231F20"/>
          <w:w w:val="90"/>
        </w:rPr>
        <w:t>koordynacja</w:t>
      </w:r>
      <w:r>
        <w:rPr>
          <w:color w:val="231F20"/>
          <w:spacing w:val="6"/>
        </w:rPr>
        <w:t xml:space="preserve"> </w:t>
      </w:r>
      <w:r>
        <w:rPr>
          <w:color w:val="231F20"/>
          <w:w w:val="90"/>
        </w:rPr>
        <w:t>wdrożenia</w:t>
      </w:r>
      <w:r>
        <w:rPr>
          <w:color w:val="231F20"/>
          <w:spacing w:val="6"/>
        </w:rPr>
        <w:t xml:space="preserve"> </w:t>
      </w:r>
      <w:r>
        <w:rPr>
          <w:color w:val="231F20"/>
          <w:w w:val="90"/>
        </w:rPr>
        <w:t>planu</w:t>
      </w:r>
      <w:r>
        <w:rPr>
          <w:color w:val="231F20"/>
          <w:spacing w:val="6"/>
        </w:rPr>
        <w:t xml:space="preserve"> </w:t>
      </w:r>
      <w:r>
        <w:rPr>
          <w:color w:val="231F20"/>
          <w:w w:val="90"/>
        </w:rPr>
        <w:t>działania</w:t>
      </w:r>
      <w:r>
        <w:rPr>
          <w:color w:val="231F20"/>
          <w:spacing w:val="7"/>
        </w:rPr>
        <w:t xml:space="preserve"> </w:t>
      </w:r>
      <w:r>
        <w:rPr>
          <w:color w:val="231F20"/>
          <w:w w:val="90"/>
        </w:rPr>
        <w:t>na</w:t>
      </w:r>
      <w:r>
        <w:rPr>
          <w:color w:val="231F20"/>
          <w:spacing w:val="6"/>
        </w:rPr>
        <w:t xml:space="preserve"> </w:t>
      </w:r>
      <w:r>
        <w:rPr>
          <w:color w:val="231F20"/>
          <w:spacing w:val="-2"/>
          <w:w w:val="90"/>
        </w:rPr>
        <w:t>rzecz</w:t>
      </w:r>
    </w:p>
    <w:p w14:paraId="72D00F8F" w14:textId="77777777" w:rsidR="004766AD" w:rsidRDefault="00000000">
      <w:pPr>
        <w:pStyle w:val="Tekstpodstawowy"/>
        <w:spacing w:line="228" w:lineRule="auto"/>
        <w:ind w:left="489" w:right="154"/>
      </w:pPr>
      <w:r>
        <w:rPr>
          <w:color w:val="231F20"/>
          <w:w w:val="90"/>
        </w:rPr>
        <w:t xml:space="preserve">poprawy zapewniania dostępności oraz monitorowanie </w:t>
      </w:r>
      <w:r>
        <w:rPr>
          <w:color w:val="231F20"/>
          <w:spacing w:val="-6"/>
        </w:rPr>
        <w:t>działalności</w:t>
      </w:r>
      <w:r>
        <w:rPr>
          <w:color w:val="231F20"/>
          <w:spacing w:val="-7"/>
        </w:rPr>
        <w:t xml:space="preserve"> </w:t>
      </w:r>
      <w:r>
        <w:rPr>
          <w:color w:val="231F20"/>
          <w:spacing w:val="-6"/>
        </w:rPr>
        <w:t>podmiotu,</w:t>
      </w:r>
      <w:r>
        <w:rPr>
          <w:color w:val="231F20"/>
          <w:spacing w:val="-7"/>
        </w:rPr>
        <w:t xml:space="preserve"> </w:t>
      </w:r>
      <w:r>
        <w:rPr>
          <w:color w:val="231F20"/>
          <w:spacing w:val="-6"/>
        </w:rPr>
        <w:t>w</w:t>
      </w:r>
      <w:r>
        <w:rPr>
          <w:color w:val="231F20"/>
          <w:spacing w:val="-7"/>
        </w:rPr>
        <w:t xml:space="preserve"> </w:t>
      </w:r>
      <w:r>
        <w:rPr>
          <w:color w:val="231F20"/>
          <w:spacing w:val="-6"/>
        </w:rPr>
        <w:t>zakresie</w:t>
      </w:r>
      <w:r>
        <w:rPr>
          <w:color w:val="231F20"/>
          <w:spacing w:val="-7"/>
        </w:rPr>
        <w:t xml:space="preserve"> </w:t>
      </w:r>
      <w:r>
        <w:rPr>
          <w:color w:val="231F20"/>
          <w:spacing w:val="-6"/>
        </w:rPr>
        <w:t xml:space="preserve">zapewniania </w:t>
      </w:r>
      <w:r>
        <w:rPr>
          <w:color w:val="231F20"/>
          <w:w w:val="90"/>
        </w:rPr>
        <w:t>dostępności osobom ze szczególnymi potrzebami.</w:t>
      </w:r>
    </w:p>
    <w:p w14:paraId="32F1CC2C" w14:textId="77777777" w:rsidR="004766AD" w:rsidRDefault="00000000">
      <w:pPr>
        <w:pStyle w:val="Nagwek6"/>
        <w:ind w:left="489"/>
      </w:pPr>
      <w:r>
        <w:rPr>
          <w:color w:val="231F20"/>
          <w:w w:val="85"/>
        </w:rPr>
        <w:t>OSOBY</w:t>
      </w:r>
      <w:r>
        <w:rPr>
          <w:color w:val="231F20"/>
          <w:spacing w:val="-4"/>
        </w:rPr>
        <w:t xml:space="preserve"> </w:t>
      </w:r>
      <w:r>
        <w:rPr>
          <w:color w:val="231F20"/>
          <w:w w:val="85"/>
        </w:rPr>
        <w:t>Z</w:t>
      </w:r>
      <w:r>
        <w:rPr>
          <w:color w:val="231F20"/>
          <w:spacing w:val="-2"/>
        </w:rPr>
        <w:t xml:space="preserve"> </w:t>
      </w:r>
      <w:r>
        <w:rPr>
          <w:color w:val="231F20"/>
          <w:spacing w:val="-2"/>
          <w:w w:val="85"/>
        </w:rPr>
        <w:t>NIEPEŁNOSPRAWNOŚCIAMI</w:t>
      </w:r>
    </w:p>
    <w:p w14:paraId="01328B21" w14:textId="77777777" w:rsidR="004766AD" w:rsidRDefault="00000000">
      <w:pPr>
        <w:pStyle w:val="Tekstpodstawowy"/>
        <w:spacing w:before="2" w:line="228" w:lineRule="auto"/>
        <w:ind w:left="489" w:right="791"/>
      </w:pPr>
      <w:r>
        <w:rPr>
          <w:color w:val="231F20"/>
          <w:w w:val="90"/>
        </w:rPr>
        <w:t>Osoby,</w:t>
      </w:r>
      <w:r>
        <w:rPr>
          <w:color w:val="231F20"/>
          <w:spacing w:val="-10"/>
          <w:w w:val="90"/>
        </w:rPr>
        <w:t xml:space="preserve"> </w:t>
      </w:r>
      <w:r>
        <w:rPr>
          <w:color w:val="231F20"/>
          <w:w w:val="90"/>
        </w:rPr>
        <w:t>które</w:t>
      </w:r>
      <w:r>
        <w:rPr>
          <w:color w:val="231F20"/>
          <w:spacing w:val="-9"/>
          <w:w w:val="90"/>
        </w:rPr>
        <w:t xml:space="preserve"> </w:t>
      </w:r>
      <w:r>
        <w:rPr>
          <w:color w:val="231F20"/>
          <w:w w:val="90"/>
        </w:rPr>
        <w:t>funkcjonują</w:t>
      </w:r>
      <w:r>
        <w:rPr>
          <w:color w:val="231F20"/>
          <w:spacing w:val="-9"/>
          <w:w w:val="90"/>
        </w:rPr>
        <w:t xml:space="preserve"> </w:t>
      </w:r>
      <w:r>
        <w:rPr>
          <w:color w:val="231F20"/>
          <w:w w:val="90"/>
        </w:rPr>
        <w:t>z</w:t>
      </w:r>
      <w:r>
        <w:rPr>
          <w:color w:val="231F20"/>
          <w:spacing w:val="-9"/>
          <w:w w:val="90"/>
        </w:rPr>
        <w:t xml:space="preserve"> </w:t>
      </w:r>
      <w:r>
        <w:rPr>
          <w:color w:val="231F20"/>
          <w:w w:val="90"/>
        </w:rPr>
        <w:t>obniżoną</w:t>
      </w:r>
      <w:r>
        <w:rPr>
          <w:color w:val="231F20"/>
          <w:spacing w:val="-9"/>
          <w:w w:val="90"/>
        </w:rPr>
        <w:t xml:space="preserve"> </w:t>
      </w:r>
      <w:r>
        <w:rPr>
          <w:color w:val="231F20"/>
          <w:w w:val="90"/>
        </w:rPr>
        <w:t xml:space="preserve">sprawnością </w:t>
      </w:r>
      <w:r>
        <w:rPr>
          <w:color w:val="231F20"/>
          <w:spacing w:val="-2"/>
          <w:w w:val="90"/>
        </w:rPr>
        <w:t>fizyczną,</w:t>
      </w:r>
      <w:r>
        <w:rPr>
          <w:color w:val="231F20"/>
          <w:spacing w:val="-5"/>
        </w:rPr>
        <w:t xml:space="preserve"> </w:t>
      </w:r>
      <w:r>
        <w:rPr>
          <w:color w:val="231F20"/>
          <w:spacing w:val="-2"/>
          <w:w w:val="90"/>
        </w:rPr>
        <w:t>umysłową,</w:t>
      </w:r>
      <w:r>
        <w:rPr>
          <w:color w:val="231F20"/>
          <w:spacing w:val="-5"/>
        </w:rPr>
        <w:t xml:space="preserve"> </w:t>
      </w:r>
      <w:r>
        <w:rPr>
          <w:color w:val="231F20"/>
          <w:spacing w:val="-2"/>
          <w:w w:val="90"/>
        </w:rPr>
        <w:t>intelektualną</w:t>
      </w:r>
      <w:r>
        <w:rPr>
          <w:color w:val="231F20"/>
          <w:spacing w:val="-4"/>
        </w:rPr>
        <w:t xml:space="preserve"> </w:t>
      </w:r>
      <w:r>
        <w:rPr>
          <w:color w:val="231F20"/>
          <w:spacing w:val="-2"/>
          <w:w w:val="90"/>
        </w:rPr>
        <w:t>lub</w:t>
      </w:r>
      <w:r>
        <w:rPr>
          <w:color w:val="231F20"/>
          <w:spacing w:val="-5"/>
        </w:rPr>
        <w:t xml:space="preserve"> </w:t>
      </w:r>
      <w:r>
        <w:rPr>
          <w:color w:val="231F20"/>
          <w:spacing w:val="-2"/>
          <w:w w:val="85"/>
        </w:rPr>
        <w:t>sensoryczną</w:t>
      </w:r>
    </w:p>
    <w:p w14:paraId="0B102DFC" w14:textId="77777777" w:rsidR="004766AD" w:rsidRDefault="00000000">
      <w:pPr>
        <w:pStyle w:val="Tekstpodstawowy"/>
        <w:spacing w:line="228" w:lineRule="auto"/>
        <w:ind w:left="489" w:right="154"/>
      </w:pPr>
      <w:r>
        <w:rPr>
          <w:color w:val="231F20"/>
          <w:w w:val="90"/>
        </w:rPr>
        <w:t>w sposób przewlekły, a to obniżenie może wpływać na ograniczenie możliwości ich pełnego udziału w życiu społecznym na równych zasadach z innymi osobami.</w:t>
      </w:r>
    </w:p>
    <w:p w14:paraId="06C0CA7C" w14:textId="77777777" w:rsidR="004766AD" w:rsidRDefault="00000000">
      <w:pPr>
        <w:pStyle w:val="Tekstpodstawowy"/>
        <w:spacing w:line="228" w:lineRule="auto"/>
        <w:ind w:left="489" w:right="154"/>
      </w:pPr>
      <w:r>
        <w:rPr>
          <w:color w:val="231F20"/>
          <w:w w:val="90"/>
        </w:rPr>
        <w:t>W</w:t>
      </w:r>
      <w:r>
        <w:rPr>
          <w:color w:val="231F20"/>
          <w:spacing w:val="-10"/>
          <w:w w:val="90"/>
        </w:rPr>
        <w:t xml:space="preserve"> </w:t>
      </w:r>
      <w:r>
        <w:rPr>
          <w:color w:val="231F20"/>
          <w:w w:val="90"/>
        </w:rPr>
        <w:t>powszechnym</w:t>
      </w:r>
      <w:r>
        <w:rPr>
          <w:color w:val="231F20"/>
          <w:spacing w:val="-9"/>
          <w:w w:val="90"/>
        </w:rPr>
        <w:t xml:space="preserve"> </w:t>
      </w:r>
      <w:r>
        <w:rPr>
          <w:color w:val="231F20"/>
          <w:w w:val="90"/>
        </w:rPr>
        <w:t>obiegu</w:t>
      </w:r>
      <w:r>
        <w:rPr>
          <w:color w:val="231F20"/>
          <w:spacing w:val="-9"/>
          <w:w w:val="90"/>
        </w:rPr>
        <w:t xml:space="preserve"> </w:t>
      </w:r>
      <w:r>
        <w:rPr>
          <w:color w:val="231F20"/>
          <w:w w:val="90"/>
        </w:rPr>
        <w:t>pojęcie</w:t>
      </w:r>
      <w:r>
        <w:rPr>
          <w:color w:val="231F20"/>
          <w:spacing w:val="-9"/>
          <w:w w:val="90"/>
        </w:rPr>
        <w:t xml:space="preserve"> </w:t>
      </w:r>
      <w:r>
        <w:rPr>
          <w:color w:val="231F20"/>
          <w:w w:val="90"/>
        </w:rPr>
        <w:t>jest</w:t>
      </w:r>
      <w:r>
        <w:rPr>
          <w:color w:val="231F20"/>
          <w:spacing w:val="-9"/>
          <w:w w:val="90"/>
        </w:rPr>
        <w:t xml:space="preserve"> </w:t>
      </w:r>
      <w:r>
        <w:rPr>
          <w:color w:val="231F20"/>
          <w:w w:val="90"/>
        </w:rPr>
        <w:t>używane</w:t>
      </w:r>
      <w:r>
        <w:rPr>
          <w:color w:val="231F20"/>
          <w:spacing w:val="-10"/>
          <w:w w:val="90"/>
        </w:rPr>
        <w:t xml:space="preserve"> </w:t>
      </w:r>
      <w:r>
        <w:rPr>
          <w:color w:val="231F20"/>
          <w:w w:val="90"/>
        </w:rPr>
        <w:t xml:space="preserve">zamiennie ze skrótem </w:t>
      </w:r>
      <w:proofErr w:type="spellStart"/>
      <w:r>
        <w:rPr>
          <w:color w:val="231F20"/>
          <w:w w:val="90"/>
        </w:rPr>
        <w:t>OzN</w:t>
      </w:r>
      <w:proofErr w:type="spellEnd"/>
      <w:r>
        <w:rPr>
          <w:color w:val="231F20"/>
          <w:w w:val="90"/>
        </w:rPr>
        <w:t xml:space="preserve">. Osoby z niepełnosprawnościami, ze względu na swoje szczególne potrzeby, określane są </w:t>
      </w:r>
      <w:r>
        <w:rPr>
          <w:color w:val="231F20"/>
          <w:spacing w:val="-2"/>
          <w:w w:val="95"/>
        </w:rPr>
        <w:t>również</w:t>
      </w:r>
      <w:r>
        <w:rPr>
          <w:color w:val="231F20"/>
          <w:spacing w:val="-4"/>
          <w:w w:val="95"/>
        </w:rPr>
        <w:t xml:space="preserve"> </w:t>
      </w:r>
      <w:r>
        <w:rPr>
          <w:color w:val="231F20"/>
          <w:spacing w:val="-2"/>
          <w:w w:val="95"/>
        </w:rPr>
        <w:t>jako</w:t>
      </w:r>
      <w:r>
        <w:rPr>
          <w:color w:val="231F20"/>
          <w:spacing w:val="-4"/>
          <w:w w:val="95"/>
        </w:rPr>
        <w:t xml:space="preserve"> </w:t>
      </w:r>
      <w:r>
        <w:rPr>
          <w:color w:val="231F20"/>
          <w:spacing w:val="-2"/>
          <w:w w:val="95"/>
        </w:rPr>
        <w:t>osoby</w:t>
      </w:r>
      <w:r>
        <w:rPr>
          <w:color w:val="231F20"/>
          <w:spacing w:val="-4"/>
          <w:w w:val="95"/>
        </w:rPr>
        <w:t xml:space="preserve"> </w:t>
      </w:r>
      <w:r>
        <w:rPr>
          <w:color w:val="231F20"/>
          <w:spacing w:val="-2"/>
          <w:w w:val="95"/>
        </w:rPr>
        <w:t>ze</w:t>
      </w:r>
      <w:r>
        <w:rPr>
          <w:color w:val="231F20"/>
          <w:spacing w:val="-4"/>
          <w:w w:val="95"/>
        </w:rPr>
        <w:t xml:space="preserve"> </w:t>
      </w:r>
      <w:r>
        <w:rPr>
          <w:color w:val="231F20"/>
          <w:spacing w:val="-2"/>
          <w:w w:val="95"/>
        </w:rPr>
        <w:t>szczególnymi</w:t>
      </w:r>
      <w:r>
        <w:rPr>
          <w:color w:val="231F20"/>
          <w:spacing w:val="-4"/>
          <w:w w:val="95"/>
        </w:rPr>
        <w:t xml:space="preserve"> </w:t>
      </w:r>
      <w:r>
        <w:rPr>
          <w:color w:val="231F20"/>
          <w:spacing w:val="-2"/>
          <w:w w:val="95"/>
        </w:rPr>
        <w:t>potrzebami.</w:t>
      </w:r>
    </w:p>
    <w:p w14:paraId="2D249CED" w14:textId="77777777" w:rsidR="004766AD" w:rsidRDefault="004766AD">
      <w:pPr>
        <w:spacing w:line="228" w:lineRule="auto"/>
        <w:sectPr w:rsidR="004766AD">
          <w:type w:val="continuous"/>
          <w:pgSz w:w="11910" w:h="16840"/>
          <w:pgMar w:top="1620" w:right="600" w:bottom="280" w:left="0" w:header="0" w:footer="446" w:gutter="0"/>
          <w:cols w:num="2" w:space="708" w:equalWidth="0">
            <w:col w:w="5668" w:space="40"/>
            <w:col w:w="5602"/>
          </w:cols>
        </w:sectPr>
      </w:pPr>
    </w:p>
    <w:p w14:paraId="70A4EFD2" w14:textId="77777777" w:rsidR="004766AD" w:rsidRDefault="004766AD">
      <w:pPr>
        <w:pStyle w:val="Tekstpodstawowy"/>
        <w:rPr>
          <w:sz w:val="20"/>
        </w:rPr>
      </w:pPr>
    </w:p>
    <w:p w14:paraId="02914AEF" w14:textId="77777777" w:rsidR="004766AD" w:rsidRDefault="004766AD">
      <w:pPr>
        <w:pStyle w:val="Tekstpodstawowy"/>
        <w:rPr>
          <w:sz w:val="20"/>
        </w:rPr>
      </w:pPr>
    </w:p>
    <w:p w14:paraId="1AF46375" w14:textId="77777777" w:rsidR="004766AD" w:rsidRDefault="004766AD">
      <w:pPr>
        <w:pStyle w:val="Tekstpodstawowy"/>
        <w:rPr>
          <w:sz w:val="20"/>
        </w:rPr>
      </w:pPr>
    </w:p>
    <w:p w14:paraId="2C982E90" w14:textId="77777777" w:rsidR="004766AD" w:rsidRDefault="004766AD">
      <w:pPr>
        <w:pStyle w:val="Tekstpodstawowy"/>
        <w:spacing w:before="9"/>
        <w:rPr>
          <w:sz w:val="18"/>
        </w:rPr>
      </w:pPr>
    </w:p>
    <w:p w14:paraId="653F177D" w14:textId="77777777" w:rsidR="004766AD" w:rsidRDefault="004766AD">
      <w:pPr>
        <w:rPr>
          <w:sz w:val="18"/>
        </w:rPr>
        <w:sectPr w:rsidR="004766AD">
          <w:headerReference w:type="default" r:id="rId30"/>
          <w:footerReference w:type="default" r:id="rId31"/>
          <w:pgSz w:w="11910" w:h="16840"/>
          <w:pgMar w:top="1620" w:right="600" w:bottom="640" w:left="0" w:header="771" w:footer="446" w:gutter="0"/>
          <w:cols w:space="708"/>
        </w:sectPr>
      </w:pPr>
    </w:p>
    <w:p w14:paraId="4074F3B2" w14:textId="77777777" w:rsidR="004766AD" w:rsidRDefault="00000000">
      <w:pPr>
        <w:pStyle w:val="Nagwek6"/>
        <w:spacing w:before="81"/>
      </w:pPr>
      <w:r>
        <w:pict w14:anchorId="2A978573">
          <v:shape id="docshape45" o:spid="_x0000_s2715" style="position:absolute;left:0;text-align:left;margin-left:464.5pt;margin-top:752.6pt;width:130.8pt;height:89.3pt;z-index:-27643904;mso-position-horizontal-relative:page;mso-position-vertical-relative:page" coordorigin="9290,15052" coordsize="2616,1786" path="m11186,15052r-77,1l11034,15058r-75,7l10885,15076r-73,13l10740,15105r-71,18l10599,15144r-69,24l10463,15194r-66,29l10332,15254r-64,34l10206,15323r-60,39l10087,15402r-57,42l9974,15488r-54,47l9868,15583r-50,51l9769,15686r-46,54l9678,15795r-42,58l9596,15912r-38,60l9522,16034r-34,64l9457,16162r-28,67l9402,16296r-23,69l9357,16435r-18,70l9323,16577r-13,73l9300,16724r-8,75l9290,16838r2616,l11906,15193r-65,-25l11772,15144r-70,-21l11631,15105r-72,-16l11486,15076r-74,-11l11338,15058r-76,-5l11186,15052xe" fillcolor="#a6cbec" stroked="f">
            <v:path arrowok="t"/>
            <w10:wrap anchorx="page" anchory="page"/>
          </v:shape>
        </w:pict>
      </w:r>
      <w:r>
        <w:rPr>
          <w:color w:val="231F20"/>
          <w:w w:val="85"/>
        </w:rPr>
        <w:t>OSOBY</w:t>
      </w:r>
      <w:r>
        <w:rPr>
          <w:color w:val="231F20"/>
          <w:spacing w:val="-5"/>
        </w:rPr>
        <w:t xml:space="preserve"> </w:t>
      </w:r>
      <w:r>
        <w:rPr>
          <w:color w:val="231F20"/>
          <w:w w:val="85"/>
        </w:rPr>
        <w:t>ZE</w:t>
      </w:r>
      <w:r>
        <w:rPr>
          <w:color w:val="231F20"/>
          <w:spacing w:val="-4"/>
        </w:rPr>
        <w:t xml:space="preserve"> </w:t>
      </w:r>
      <w:r>
        <w:rPr>
          <w:color w:val="231F20"/>
          <w:w w:val="85"/>
        </w:rPr>
        <w:t>SZCZEGÓLNYMI</w:t>
      </w:r>
      <w:r>
        <w:rPr>
          <w:color w:val="231F20"/>
          <w:spacing w:val="-5"/>
        </w:rPr>
        <w:t xml:space="preserve"> </w:t>
      </w:r>
      <w:r>
        <w:rPr>
          <w:color w:val="231F20"/>
          <w:spacing w:val="-2"/>
          <w:w w:val="85"/>
        </w:rPr>
        <w:t>POTRZEBAMI</w:t>
      </w:r>
    </w:p>
    <w:p w14:paraId="61B5D2F9" w14:textId="77777777" w:rsidR="004766AD" w:rsidRDefault="00000000">
      <w:pPr>
        <w:pStyle w:val="Tekstpodstawowy"/>
        <w:spacing w:before="1" w:line="228" w:lineRule="auto"/>
        <w:ind w:left="720"/>
      </w:pPr>
      <w:r>
        <w:rPr>
          <w:color w:val="231F20"/>
          <w:w w:val="90"/>
        </w:rPr>
        <w:t xml:space="preserve">To osoby, które ze względu na swoje cechy zewnętrzne lub wewnętrzne, w tym niepełnosprawność, albo ze względu na okoliczności, w których się znajdują, muszą podjąć dodatkowe działania lub zastosować dodatkowe </w:t>
      </w:r>
      <w:r>
        <w:rPr>
          <w:color w:val="231F20"/>
          <w:w w:val="95"/>
        </w:rPr>
        <w:t>narzędzia</w:t>
      </w:r>
      <w:r>
        <w:rPr>
          <w:color w:val="231F20"/>
          <w:spacing w:val="-2"/>
          <w:w w:val="95"/>
        </w:rPr>
        <w:t xml:space="preserve"> </w:t>
      </w:r>
      <w:r>
        <w:rPr>
          <w:color w:val="231F20"/>
          <w:w w:val="95"/>
        </w:rPr>
        <w:t>lub</w:t>
      </w:r>
      <w:r>
        <w:rPr>
          <w:color w:val="231F20"/>
          <w:spacing w:val="-2"/>
          <w:w w:val="95"/>
        </w:rPr>
        <w:t xml:space="preserve"> </w:t>
      </w:r>
      <w:r>
        <w:rPr>
          <w:color w:val="231F20"/>
          <w:w w:val="95"/>
        </w:rPr>
        <w:t>środki</w:t>
      </w:r>
      <w:r>
        <w:rPr>
          <w:color w:val="231F20"/>
          <w:spacing w:val="-2"/>
          <w:w w:val="95"/>
        </w:rPr>
        <w:t xml:space="preserve"> </w:t>
      </w:r>
      <w:r>
        <w:rPr>
          <w:color w:val="231F20"/>
          <w:w w:val="95"/>
        </w:rPr>
        <w:t>w</w:t>
      </w:r>
      <w:r>
        <w:rPr>
          <w:color w:val="231F20"/>
          <w:spacing w:val="-2"/>
          <w:w w:val="95"/>
        </w:rPr>
        <w:t xml:space="preserve"> </w:t>
      </w:r>
      <w:r>
        <w:rPr>
          <w:color w:val="231F20"/>
          <w:w w:val="95"/>
        </w:rPr>
        <w:t>celu</w:t>
      </w:r>
      <w:r>
        <w:rPr>
          <w:color w:val="231F20"/>
          <w:spacing w:val="-2"/>
          <w:w w:val="95"/>
        </w:rPr>
        <w:t xml:space="preserve"> </w:t>
      </w:r>
      <w:r>
        <w:rPr>
          <w:color w:val="231F20"/>
          <w:w w:val="95"/>
        </w:rPr>
        <w:t>przezwyciężenia</w:t>
      </w:r>
      <w:r>
        <w:rPr>
          <w:color w:val="231F20"/>
          <w:spacing w:val="-2"/>
          <w:w w:val="95"/>
        </w:rPr>
        <w:t xml:space="preserve"> </w:t>
      </w:r>
      <w:r>
        <w:rPr>
          <w:color w:val="231F20"/>
          <w:w w:val="95"/>
        </w:rPr>
        <w:t xml:space="preserve">barier </w:t>
      </w:r>
      <w:r>
        <w:rPr>
          <w:color w:val="231F20"/>
          <w:w w:val="90"/>
        </w:rPr>
        <w:t>społecznych, architektonicznych lub cyfrowych, aby uczestniczyć w różnych sferach życia publicznego</w:t>
      </w:r>
    </w:p>
    <w:p w14:paraId="176B7619" w14:textId="77777777" w:rsidR="004766AD" w:rsidRDefault="00000000">
      <w:pPr>
        <w:pStyle w:val="Tekstpodstawowy"/>
        <w:spacing w:line="228" w:lineRule="auto"/>
        <w:ind w:left="720"/>
      </w:pPr>
      <w:r>
        <w:rPr>
          <w:color w:val="231F20"/>
          <w:spacing w:val="-2"/>
          <w:w w:val="90"/>
        </w:rPr>
        <w:t>i</w:t>
      </w:r>
      <w:r>
        <w:rPr>
          <w:color w:val="231F20"/>
          <w:spacing w:val="-5"/>
          <w:w w:val="90"/>
        </w:rPr>
        <w:t xml:space="preserve"> </w:t>
      </w:r>
      <w:r>
        <w:rPr>
          <w:color w:val="231F20"/>
          <w:spacing w:val="-2"/>
          <w:w w:val="90"/>
        </w:rPr>
        <w:t>w</w:t>
      </w:r>
      <w:r>
        <w:rPr>
          <w:color w:val="231F20"/>
          <w:spacing w:val="-5"/>
          <w:w w:val="90"/>
        </w:rPr>
        <w:t xml:space="preserve"> </w:t>
      </w:r>
      <w:r>
        <w:rPr>
          <w:color w:val="231F20"/>
          <w:spacing w:val="-2"/>
          <w:w w:val="90"/>
        </w:rPr>
        <w:t>społeczeństwie</w:t>
      </w:r>
      <w:r>
        <w:rPr>
          <w:color w:val="231F20"/>
          <w:spacing w:val="-5"/>
          <w:w w:val="90"/>
        </w:rPr>
        <w:t xml:space="preserve"> </w:t>
      </w:r>
      <w:r>
        <w:rPr>
          <w:color w:val="231F20"/>
          <w:spacing w:val="-2"/>
          <w:w w:val="90"/>
        </w:rPr>
        <w:t>na</w:t>
      </w:r>
      <w:r>
        <w:rPr>
          <w:color w:val="231F20"/>
          <w:spacing w:val="-5"/>
          <w:w w:val="90"/>
        </w:rPr>
        <w:t xml:space="preserve"> </w:t>
      </w:r>
      <w:r>
        <w:rPr>
          <w:color w:val="231F20"/>
          <w:spacing w:val="-2"/>
          <w:w w:val="90"/>
        </w:rPr>
        <w:t>zasadzie</w:t>
      </w:r>
      <w:r>
        <w:rPr>
          <w:color w:val="231F20"/>
          <w:spacing w:val="-5"/>
          <w:w w:val="90"/>
        </w:rPr>
        <w:t xml:space="preserve"> </w:t>
      </w:r>
      <w:r>
        <w:rPr>
          <w:color w:val="231F20"/>
          <w:spacing w:val="-2"/>
          <w:w w:val="90"/>
        </w:rPr>
        <w:t>równości</w:t>
      </w:r>
      <w:r>
        <w:rPr>
          <w:color w:val="231F20"/>
          <w:spacing w:val="-5"/>
          <w:w w:val="90"/>
        </w:rPr>
        <w:t xml:space="preserve"> </w:t>
      </w:r>
      <w:r>
        <w:rPr>
          <w:color w:val="231F20"/>
          <w:spacing w:val="-2"/>
          <w:w w:val="90"/>
        </w:rPr>
        <w:t>z</w:t>
      </w:r>
      <w:r>
        <w:rPr>
          <w:color w:val="231F20"/>
          <w:spacing w:val="-5"/>
          <w:w w:val="90"/>
        </w:rPr>
        <w:t xml:space="preserve"> </w:t>
      </w:r>
      <w:r>
        <w:rPr>
          <w:color w:val="231F20"/>
          <w:spacing w:val="-2"/>
          <w:w w:val="90"/>
        </w:rPr>
        <w:t xml:space="preserve">innymi </w:t>
      </w:r>
      <w:r>
        <w:rPr>
          <w:color w:val="231F20"/>
          <w:spacing w:val="-2"/>
          <w:w w:val="95"/>
        </w:rPr>
        <w:t>osobami.</w:t>
      </w:r>
    </w:p>
    <w:p w14:paraId="109E562E" w14:textId="77777777" w:rsidR="004766AD" w:rsidRDefault="00000000">
      <w:pPr>
        <w:pStyle w:val="Nagwek6"/>
      </w:pPr>
      <w:r>
        <w:rPr>
          <w:color w:val="231F20"/>
          <w:w w:val="80"/>
        </w:rPr>
        <w:t>PĘTLA</w:t>
      </w:r>
      <w:r>
        <w:rPr>
          <w:color w:val="231F20"/>
          <w:spacing w:val="-3"/>
          <w:w w:val="80"/>
        </w:rPr>
        <w:t xml:space="preserve"> </w:t>
      </w:r>
      <w:r>
        <w:rPr>
          <w:color w:val="231F20"/>
          <w:spacing w:val="-2"/>
          <w:w w:val="95"/>
        </w:rPr>
        <w:t>INDUKCYJNA</w:t>
      </w:r>
    </w:p>
    <w:p w14:paraId="255CE5EC" w14:textId="77777777" w:rsidR="004766AD" w:rsidRDefault="00000000">
      <w:pPr>
        <w:pStyle w:val="Tekstpodstawowy"/>
        <w:spacing w:before="2" w:line="228" w:lineRule="auto"/>
        <w:ind w:left="720"/>
      </w:pPr>
      <w:r>
        <w:rPr>
          <w:color w:val="231F20"/>
          <w:w w:val="90"/>
        </w:rPr>
        <w:t xml:space="preserve">System wspomagania słuchu z pętlą indukcyjną </w:t>
      </w:r>
      <w:r>
        <w:rPr>
          <w:color w:val="231F20"/>
          <w:spacing w:val="-6"/>
        </w:rPr>
        <w:t>(</w:t>
      </w:r>
      <w:proofErr w:type="spellStart"/>
      <w:r>
        <w:rPr>
          <w:color w:val="231F20"/>
          <w:spacing w:val="-6"/>
        </w:rPr>
        <w:t>induktofoniczną</w:t>
      </w:r>
      <w:proofErr w:type="spellEnd"/>
      <w:r>
        <w:rPr>
          <w:color w:val="231F20"/>
          <w:spacing w:val="-6"/>
        </w:rPr>
        <w:t xml:space="preserve">), które zamienia dźwięk na fale </w:t>
      </w:r>
      <w:r>
        <w:rPr>
          <w:color w:val="231F20"/>
          <w:w w:val="90"/>
        </w:rPr>
        <w:t>elektromagnetyczne i dostarcza go bezpośrednio do aparatu</w:t>
      </w:r>
      <w:r>
        <w:rPr>
          <w:color w:val="231F20"/>
          <w:spacing w:val="-10"/>
          <w:w w:val="90"/>
        </w:rPr>
        <w:t xml:space="preserve"> </w:t>
      </w:r>
      <w:r>
        <w:rPr>
          <w:color w:val="231F20"/>
          <w:w w:val="90"/>
        </w:rPr>
        <w:t>słuchowego.</w:t>
      </w:r>
      <w:r>
        <w:rPr>
          <w:color w:val="231F20"/>
          <w:spacing w:val="-9"/>
          <w:w w:val="90"/>
        </w:rPr>
        <w:t xml:space="preserve"> </w:t>
      </w:r>
      <w:r>
        <w:rPr>
          <w:color w:val="231F20"/>
          <w:w w:val="90"/>
        </w:rPr>
        <w:t>Ułatwia</w:t>
      </w:r>
      <w:r>
        <w:rPr>
          <w:color w:val="231F20"/>
          <w:spacing w:val="-9"/>
          <w:w w:val="90"/>
        </w:rPr>
        <w:t xml:space="preserve"> </w:t>
      </w:r>
      <w:r>
        <w:rPr>
          <w:color w:val="231F20"/>
          <w:w w:val="90"/>
        </w:rPr>
        <w:t>słyszenie</w:t>
      </w:r>
      <w:r>
        <w:rPr>
          <w:color w:val="231F20"/>
          <w:spacing w:val="-9"/>
          <w:w w:val="90"/>
        </w:rPr>
        <w:t xml:space="preserve"> </w:t>
      </w:r>
      <w:r>
        <w:rPr>
          <w:color w:val="231F20"/>
          <w:w w:val="90"/>
        </w:rPr>
        <w:t>i</w:t>
      </w:r>
      <w:r>
        <w:rPr>
          <w:color w:val="231F20"/>
          <w:spacing w:val="-9"/>
          <w:w w:val="90"/>
        </w:rPr>
        <w:t xml:space="preserve"> </w:t>
      </w:r>
      <w:r>
        <w:rPr>
          <w:color w:val="231F20"/>
          <w:w w:val="90"/>
        </w:rPr>
        <w:t xml:space="preserve">rozróżnianie </w:t>
      </w:r>
      <w:r>
        <w:rPr>
          <w:color w:val="231F20"/>
          <w:spacing w:val="-6"/>
        </w:rPr>
        <w:t>mowy</w:t>
      </w:r>
      <w:r>
        <w:rPr>
          <w:color w:val="231F20"/>
          <w:spacing w:val="-10"/>
        </w:rPr>
        <w:t xml:space="preserve"> </w:t>
      </w:r>
      <w:r>
        <w:rPr>
          <w:color w:val="231F20"/>
          <w:spacing w:val="-6"/>
        </w:rPr>
        <w:t>oraz</w:t>
      </w:r>
      <w:r>
        <w:rPr>
          <w:color w:val="231F20"/>
          <w:spacing w:val="-9"/>
        </w:rPr>
        <w:t xml:space="preserve"> </w:t>
      </w:r>
      <w:r>
        <w:rPr>
          <w:color w:val="231F20"/>
          <w:spacing w:val="-6"/>
        </w:rPr>
        <w:t>eliminuje</w:t>
      </w:r>
      <w:r>
        <w:rPr>
          <w:color w:val="231F20"/>
          <w:spacing w:val="-9"/>
        </w:rPr>
        <w:t xml:space="preserve"> </w:t>
      </w:r>
      <w:r>
        <w:rPr>
          <w:color w:val="231F20"/>
          <w:spacing w:val="-6"/>
        </w:rPr>
        <w:t>zakłócenia</w:t>
      </w:r>
      <w:r>
        <w:rPr>
          <w:color w:val="231F20"/>
          <w:spacing w:val="-10"/>
        </w:rPr>
        <w:t xml:space="preserve"> </w:t>
      </w:r>
      <w:r>
        <w:rPr>
          <w:color w:val="231F20"/>
          <w:spacing w:val="-6"/>
        </w:rPr>
        <w:t>z</w:t>
      </w:r>
      <w:r>
        <w:rPr>
          <w:color w:val="231F20"/>
          <w:spacing w:val="-9"/>
        </w:rPr>
        <w:t xml:space="preserve"> </w:t>
      </w:r>
      <w:r>
        <w:rPr>
          <w:color w:val="231F20"/>
          <w:spacing w:val="-6"/>
        </w:rPr>
        <w:t>otoczenia.</w:t>
      </w:r>
    </w:p>
    <w:p w14:paraId="77ED65F3" w14:textId="77777777" w:rsidR="004766AD" w:rsidRDefault="00000000">
      <w:pPr>
        <w:pStyle w:val="Nagwek6"/>
        <w:spacing w:before="209"/>
      </w:pPr>
      <w:r>
        <w:rPr>
          <w:color w:val="231F20"/>
          <w:w w:val="85"/>
        </w:rPr>
        <w:t>PLATFORMA</w:t>
      </w:r>
      <w:r>
        <w:rPr>
          <w:color w:val="231F20"/>
          <w:spacing w:val="-2"/>
          <w:w w:val="85"/>
        </w:rPr>
        <w:t xml:space="preserve"> </w:t>
      </w:r>
      <w:r>
        <w:rPr>
          <w:color w:val="231F20"/>
          <w:spacing w:val="-2"/>
          <w:w w:val="95"/>
        </w:rPr>
        <w:t>PRZYSCHODOWA</w:t>
      </w:r>
    </w:p>
    <w:p w14:paraId="696D0599" w14:textId="77777777" w:rsidR="004766AD" w:rsidRDefault="00000000">
      <w:pPr>
        <w:pStyle w:val="Tekstpodstawowy"/>
        <w:spacing w:before="2" w:line="228" w:lineRule="auto"/>
        <w:ind w:left="720" w:right="312"/>
      </w:pPr>
      <w:r>
        <w:rPr>
          <w:color w:val="231F20"/>
          <w:w w:val="90"/>
        </w:rPr>
        <w:t>Urządzenie</w:t>
      </w:r>
      <w:r>
        <w:rPr>
          <w:color w:val="231F20"/>
          <w:spacing w:val="-9"/>
          <w:w w:val="90"/>
        </w:rPr>
        <w:t xml:space="preserve"> </w:t>
      </w:r>
      <w:r>
        <w:rPr>
          <w:color w:val="231F20"/>
          <w:w w:val="90"/>
        </w:rPr>
        <w:t>do</w:t>
      </w:r>
      <w:r>
        <w:rPr>
          <w:color w:val="231F20"/>
          <w:spacing w:val="-9"/>
          <w:w w:val="90"/>
        </w:rPr>
        <w:t xml:space="preserve"> </w:t>
      </w:r>
      <w:r>
        <w:rPr>
          <w:color w:val="231F20"/>
          <w:w w:val="90"/>
        </w:rPr>
        <w:t>przemieszczania</w:t>
      </w:r>
      <w:r>
        <w:rPr>
          <w:color w:val="231F20"/>
          <w:spacing w:val="-9"/>
          <w:w w:val="90"/>
        </w:rPr>
        <w:t xml:space="preserve"> </w:t>
      </w:r>
      <w:r>
        <w:rPr>
          <w:color w:val="231F20"/>
          <w:w w:val="90"/>
        </w:rPr>
        <w:t>osób</w:t>
      </w:r>
      <w:r>
        <w:rPr>
          <w:color w:val="231F20"/>
          <w:spacing w:val="-9"/>
          <w:w w:val="90"/>
        </w:rPr>
        <w:t xml:space="preserve"> </w:t>
      </w:r>
      <w:r>
        <w:rPr>
          <w:color w:val="231F20"/>
          <w:w w:val="90"/>
        </w:rPr>
        <w:t>o</w:t>
      </w:r>
      <w:r>
        <w:rPr>
          <w:color w:val="231F20"/>
          <w:spacing w:val="-9"/>
          <w:w w:val="90"/>
        </w:rPr>
        <w:t xml:space="preserve"> </w:t>
      </w:r>
      <w:r>
        <w:rPr>
          <w:color w:val="231F20"/>
          <w:w w:val="90"/>
        </w:rPr>
        <w:t>ograniczonej mobilności</w:t>
      </w:r>
      <w:r>
        <w:rPr>
          <w:color w:val="231F20"/>
          <w:spacing w:val="-10"/>
          <w:w w:val="90"/>
        </w:rPr>
        <w:t xml:space="preserve"> </w:t>
      </w:r>
      <w:r>
        <w:rPr>
          <w:color w:val="231F20"/>
          <w:w w:val="90"/>
        </w:rPr>
        <w:t>pomiędzy</w:t>
      </w:r>
      <w:r>
        <w:rPr>
          <w:color w:val="231F20"/>
          <w:spacing w:val="-9"/>
          <w:w w:val="90"/>
        </w:rPr>
        <w:t xml:space="preserve"> </w:t>
      </w:r>
      <w:r>
        <w:rPr>
          <w:color w:val="231F20"/>
          <w:w w:val="90"/>
        </w:rPr>
        <w:t>różnymi</w:t>
      </w:r>
      <w:r>
        <w:rPr>
          <w:color w:val="231F20"/>
          <w:spacing w:val="-9"/>
          <w:w w:val="90"/>
        </w:rPr>
        <w:t xml:space="preserve"> </w:t>
      </w:r>
      <w:r>
        <w:rPr>
          <w:color w:val="231F20"/>
          <w:w w:val="90"/>
        </w:rPr>
        <w:t>poziomami,</w:t>
      </w:r>
      <w:r>
        <w:rPr>
          <w:color w:val="231F20"/>
          <w:spacing w:val="-9"/>
          <w:w w:val="90"/>
        </w:rPr>
        <w:t xml:space="preserve"> </w:t>
      </w:r>
      <w:r>
        <w:rPr>
          <w:color w:val="231F20"/>
          <w:w w:val="90"/>
        </w:rPr>
        <w:t>stosowane przy schodach, składające się z podestu, szyny</w:t>
      </w:r>
    </w:p>
    <w:p w14:paraId="167CB532" w14:textId="77777777" w:rsidR="004766AD" w:rsidRDefault="00000000">
      <w:pPr>
        <w:pStyle w:val="Tekstpodstawowy"/>
        <w:spacing w:line="228" w:lineRule="auto"/>
        <w:ind w:left="720"/>
      </w:pPr>
      <w:r>
        <w:rPr>
          <w:color w:val="231F20"/>
          <w:w w:val="85"/>
        </w:rPr>
        <w:t xml:space="preserve">i mechanizmu podnoszenia, najczęściej o napędzie </w:t>
      </w:r>
      <w:r>
        <w:rPr>
          <w:color w:val="231F20"/>
          <w:w w:val="90"/>
        </w:rPr>
        <w:t>elektrycznym lub hydraulicznym. Montowane</w:t>
      </w:r>
    </w:p>
    <w:p w14:paraId="4940073F" w14:textId="77777777" w:rsidR="004766AD" w:rsidRDefault="00000000">
      <w:pPr>
        <w:pStyle w:val="Tekstpodstawowy"/>
        <w:spacing w:line="228" w:lineRule="auto"/>
        <w:ind w:left="720" w:right="362"/>
      </w:pPr>
      <w:r>
        <w:rPr>
          <w:color w:val="231F20"/>
          <w:w w:val="90"/>
        </w:rPr>
        <w:t>w</w:t>
      </w:r>
      <w:r>
        <w:rPr>
          <w:color w:val="231F20"/>
          <w:spacing w:val="-9"/>
          <w:w w:val="90"/>
        </w:rPr>
        <w:t xml:space="preserve"> </w:t>
      </w:r>
      <w:r>
        <w:rPr>
          <w:color w:val="231F20"/>
          <w:w w:val="90"/>
        </w:rPr>
        <w:t>celu</w:t>
      </w:r>
      <w:r>
        <w:rPr>
          <w:color w:val="231F20"/>
          <w:spacing w:val="-9"/>
          <w:w w:val="90"/>
        </w:rPr>
        <w:t xml:space="preserve"> </w:t>
      </w:r>
      <w:r>
        <w:rPr>
          <w:color w:val="231F20"/>
          <w:w w:val="90"/>
        </w:rPr>
        <w:t>zniesienia</w:t>
      </w:r>
      <w:r>
        <w:rPr>
          <w:color w:val="231F20"/>
          <w:spacing w:val="-9"/>
          <w:w w:val="90"/>
        </w:rPr>
        <w:t xml:space="preserve"> </w:t>
      </w:r>
      <w:r>
        <w:rPr>
          <w:color w:val="231F20"/>
          <w:w w:val="90"/>
        </w:rPr>
        <w:t>barier</w:t>
      </w:r>
      <w:r>
        <w:rPr>
          <w:color w:val="231F20"/>
          <w:spacing w:val="-9"/>
          <w:w w:val="90"/>
        </w:rPr>
        <w:t xml:space="preserve"> </w:t>
      </w:r>
      <w:r>
        <w:rPr>
          <w:color w:val="231F20"/>
          <w:w w:val="90"/>
        </w:rPr>
        <w:t>architektonicznych</w:t>
      </w:r>
      <w:r>
        <w:rPr>
          <w:color w:val="231F20"/>
          <w:spacing w:val="-9"/>
          <w:w w:val="90"/>
        </w:rPr>
        <w:t xml:space="preserve"> </w:t>
      </w:r>
      <w:r>
        <w:rPr>
          <w:color w:val="231F20"/>
          <w:w w:val="90"/>
        </w:rPr>
        <w:t>dla</w:t>
      </w:r>
      <w:r>
        <w:rPr>
          <w:color w:val="231F20"/>
          <w:spacing w:val="-9"/>
          <w:w w:val="90"/>
        </w:rPr>
        <w:t xml:space="preserve"> </w:t>
      </w:r>
      <w:r>
        <w:rPr>
          <w:color w:val="231F20"/>
          <w:w w:val="90"/>
        </w:rPr>
        <w:t xml:space="preserve">osób </w:t>
      </w:r>
      <w:r>
        <w:rPr>
          <w:color w:val="231F20"/>
          <w:spacing w:val="-6"/>
        </w:rPr>
        <w:t>o ograniczonej mobilności.</w:t>
      </w:r>
    </w:p>
    <w:p w14:paraId="3862CBB0" w14:textId="77777777" w:rsidR="004766AD" w:rsidRDefault="00000000">
      <w:pPr>
        <w:pStyle w:val="Nagwek6"/>
        <w:spacing w:before="209"/>
      </w:pPr>
      <w:r>
        <w:rPr>
          <w:color w:val="231F20"/>
          <w:w w:val="85"/>
        </w:rPr>
        <w:t>POLSKI</w:t>
      </w:r>
      <w:r>
        <w:rPr>
          <w:color w:val="231F20"/>
        </w:rPr>
        <w:t xml:space="preserve"> </w:t>
      </w:r>
      <w:r>
        <w:rPr>
          <w:color w:val="231F20"/>
          <w:w w:val="85"/>
        </w:rPr>
        <w:t>JĘZYK</w:t>
      </w:r>
      <w:r>
        <w:rPr>
          <w:color w:val="231F20"/>
          <w:spacing w:val="1"/>
        </w:rPr>
        <w:t xml:space="preserve"> </w:t>
      </w:r>
      <w:r>
        <w:rPr>
          <w:color w:val="231F20"/>
          <w:w w:val="85"/>
        </w:rPr>
        <w:t>MIGOWY</w:t>
      </w:r>
      <w:r>
        <w:rPr>
          <w:color w:val="231F20"/>
        </w:rPr>
        <w:t xml:space="preserve"> </w:t>
      </w:r>
      <w:r>
        <w:rPr>
          <w:color w:val="231F20"/>
          <w:spacing w:val="-2"/>
          <w:w w:val="85"/>
        </w:rPr>
        <w:t>(PJM)</w:t>
      </w:r>
    </w:p>
    <w:p w14:paraId="412CE392" w14:textId="77777777" w:rsidR="004766AD" w:rsidRDefault="00000000">
      <w:pPr>
        <w:pStyle w:val="Tekstpodstawowy"/>
        <w:spacing w:before="1" w:line="228" w:lineRule="auto"/>
        <w:ind w:left="720" w:right="261"/>
      </w:pPr>
      <w:r>
        <w:rPr>
          <w:color w:val="231F20"/>
          <w:spacing w:val="-8"/>
        </w:rPr>
        <w:t>Naturalny</w:t>
      </w:r>
      <w:r>
        <w:rPr>
          <w:color w:val="231F20"/>
        </w:rPr>
        <w:t xml:space="preserve"> </w:t>
      </w:r>
      <w:r>
        <w:rPr>
          <w:color w:val="231F20"/>
          <w:spacing w:val="-8"/>
        </w:rPr>
        <w:t>język</w:t>
      </w:r>
      <w:r>
        <w:rPr>
          <w:color w:val="231F20"/>
        </w:rPr>
        <w:t xml:space="preserve"> </w:t>
      </w:r>
      <w:r>
        <w:rPr>
          <w:color w:val="231F20"/>
          <w:spacing w:val="-8"/>
        </w:rPr>
        <w:t>migowy,</w:t>
      </w:r>
      <w:r>
        <w:rPr>
          <w:color w:val="231F20"/>
        </w:rPr>
        <w:t xml:space="preserve"> </w:t>
      </w:r>
      <w:r>
        <w:rPr>
          <w:color w:val="231F20"/>
          <w:spacing w:val="-8"/>
        </w:rPr>
        <w:t>którym</w:t>
      </w:r>
      <w:r>
        <w:rPr>
          <w:color w:val="231F20"/>
        </w:rPr>
        <w:t xml:space="preserve"> </w:t>
      </w:r>
      <w:r>
        <w:rPr>
          <w:color w:val="231F20"/>
          <w:spacing w:val="-8"/>
        </w:rPr>
        <w:t>posługują</w:t>
      </w:r>
      <w:r>
        <w:rPr>
          <w:color w:val="231F20"/>
        </w:rPr>
        <w:t xml:space="preserve"> </w:t>
      </w:r>
      <w:r>
        <w:rPr>
          <w:color w:val="231F20"/>
          <w:spacing w:val="-8"/>
        </w:rPr>
        <w:t>się</w:t>
      </w:r>
      <w:r>
        <w:rPr>
          <w:color w:val="231F20"/>
        </w:rPr>
        <w:t xml:space="preserve"> </w:t>
      </w:r>
      <w:r>
        <w:rPr>
          <w:color w:val="231F20"/>
          <w:spacing w:val="-8"/>
        </w:rPr>
        <w:t>głusi Polacy. Jest</w:t>
      </w:r>
      <w:r>
        <w:rPr>
          <w:color w:val="231F20"/>
          <w:spacing w:val="-7"/>
        </w:rPr>
        <w:t xml:space="preserve"> </w:t>
      </w:r>
      <w:r>
        <w:rPr>
          <w:color w:val="231F20"/>
          <w:spacing w:val="-8"/>
        </w:rPr>
        <w:t>pełnoprawnym</w:t>
      </w:r>
      <w:r>
        <w:rPr>
          <w:color w:val="231F20"/>
          <w:spacing w:val="-7"/>
        </w:rPr>
        <w:t xml:space="preserve"> </w:t>
      </w:r>
      <w:r>
        <w:rPr>
          <w:color w:val="231F20"/>
          <w:spacing w:val="-8"/>
        </w:rPr>
        <w:t>językiem odrębnym</w:t>
      </w:r>
      <w:r>
        <w:rPr>
          <w:color w:val="231F20"/>
          <w:spacing w:val="-7"/>
        </w:rPr>
        <w:t xml:space="preserve"> </w:t>
      </w:r>
      <w:r>
        <w:rPr>
          <w:color w:val="231F20"/>
          <w:spacing w:val="-8"/>
        </w:rPr>
        <w:t xml:space="preserve">od </w:t>
      </w:r>
      <w:r>
        <w:rPr>
          <w:color w:val="231F20"/>
          <w:spacing w:val="-6"/>
        </w:rPr>
        <w:t xml:space="preserve">języka polskiego. Charakteryzuje się gramatyką </w:t>
      </w:r>
      <w:r>
        <w:rPr>
          <w:color w:val="231F20"/>
          <w:w w:val="85"/>
        </w:rPr>
        <w:t xml:space="preserve">wizualno-przestrzenną. Oprócz znaków, stosowane są </w:t>
      </w:r>
      <w:r>
        <w:rPr>
          <w:color w:val="231F20"/>
          <w:spacing w:val="-6"/>
        </w:rPr>
        <w:t>ruchy artykulacyjne, gesty i mimika twarzy.</w:t>
      </w:r>
    </w:p>
    <w:p w14:paraId="72234090" w14:textId="77777777" w:rsidR="004766AD" w:rsidRDefault="00000000">
      <w:pPr>
        <w:pStyle w:val="Nagwek6"/>
        <w:spacing w:before="210"/>
      </w:pPr>
      <w:r>
        <w:rPr>
          <w:color w:val="231F20"/>
          <w:w w:val="80"/>
        </w:rPr>
        <w:t>PRZESTRZEŃ</w:t>
      </w:r>
      <w:r>
        <w:rPr>
          <w:color w:val="231F20"/>
          <w:spacing w:val="21"/>
        </w:rPr>
        <w:t xml:space="preserve"> </w:t>
      </w:r>
      <w:r>
        <w:rPr>
          <w:color w:val="231F20"/>
          <w:spacing w:val="-4"/>
          <w:w w:val="95"/>
        </w:rPr>
        <w:t>SĄDU</w:t>
      </w:r>
    </w:p>
    <w:p w14:paraId="4D70BD10" w14:textId="77777777" w:rsidR="004766AD" w:rsidRDefault="00000000">
      <w:pPr>
        <w:pStyle w:val="Tekstpodstawowy"/>
        <w:spacing w:before="1" w:line="228" w:lineRule="auto"/>
        <w:ind w:left="720"/>
      </w:pPr>
      <w:r>
        <w:rPr>
          <w:color w:val="231F20"/>
          <w:w w:val="90"/>
        </w:rPr>
        <w:t>Rozumiana</w:t>
      </w:r>
      <w:r>
        <w:rPr>
          <w:color w:val="231F20"/>
          <w:spacing w:val="-4"/>
          <w:w w:val="90"/>
        </w:rPr>
        <w:t xml:space="preserve"> </w:t>
      </w:r>
      <w:r>
        <w:rPr>
          <w:color w:val="231F20"/>
          <w:w w:val="90"/>
        </w:rPr>
        <w:t>jako</w:t>
      </w:r>
      <w:r>
        <w:rPr>
          <w:color w:val="231F20"/>
          <w:spacing w:val="-4"/>
          <w:w w:val="90"/>
        </w:rPr>
        <w:t xml:space="preserve"> </w:t>
      </w:r>
      <w:r>
        <w:rPr>
          <w:color w:val="231F20"/>
          <w:w w:val="90"/>
        </w:rPr>
        <w:t>budynek</w:t>
      </w:r>
      <w:r>
        <w:rPr>
          <w:color w:val="231F20"/>
          <w:spacing w:val="-4"/>
          <w:w w:val="90"/>
        </w:rPr>
        <w:t xml:space="preserve"> </w:t>
      </w:r>
      <w:r>
        <w:rPr>
          <w:color w:val="231F20"/>
          <w:w w:val="90"/>
        </w:rPr>
        <w:t>bądź</w:t>
      </w:r>
      <w:r>
        <w:rPr>
          <w:color w:val="231F20"/>
          <w:spacing w:val="-4"/>
          <w:w w:val="90"/>
        </w:rPr>
        <w:t xml:space="preserve"> </w:t>
      </w:r>
      <w:r>
        <w:rPr>
          <w:color w:val="231F20"/>
          <w:w w:val="90"/>
        </w:rPr>
        <w:t>budynki</w:t>
      </w:r>
      <w:r>
        <w:rPr>
          <w:color w:val="231F20"/>
          <w:spacing w:val="-4"/>
          <w:w w:val="90"/>
        </w:rPr>
        <w:t xml:space="preserve"> </w:t>
      </w:r>
      <w:r>
        <w:rPr>
          <w:color w:val="231F20"/>
          <w:w w:val="90"/>
        </w:rPr>
        <w:t>danego</w:t>
      </w:r>
      <w:r>
        <w:rPr>
          <w:color w:val="231F20"/>
          <w:spacing w:val="-4"/>
          <w:w w:val="90"/>
        </w:rPr>
        <w:t xml:space="preserve"> </w:t>
      </w:r>
      <w:r>
        <w:rPr>
          <w:color w:val="231F20"/>
          <w:w w:val="90"/>
        </w:rPr>
        <w:t xml:space="preserve">sądu oraz jego/ich otoczenie zewnętrzne przynależne do </w:t>
      </w:r>
      <w:r>
        <w:rPr>
          <w:color w:val="231F20"/>
          <w:spacing w:val="-4"/>
        </w:rPr>
        <w:t>budynku</w:t>
      </w:r>
      <w:r>
        <w:rPr>
          <w:color w:val="231F20"/>
          <w:spacing w:val="-12"/>
        </w:rPr>
        <w:t xml:space="preserve"> </w:t>
      </w:r>
      <w:r>
        <w:rPr>
          <w:color w:val="231F20"/>
          <w:spacing w:val="-4"/>
        </w:rPr>
        <w:t>bądź</w:t>
      </w:r>
      <w:r>
        <w:rPr>
          <w:color w:val="231F20"/>
          <w:spacing w:val="-11"/>
        </w:rPr>
        <w:t xml:space="preserve"> </w:t>
      </w:r>
      <w:r>
        <w:rPr>
          <w:color w:val="231F20"/>
          <w:spacing w:val="-4"/>
        </w:rPr>
        <w:t>budynków</w:t>
      </w:r>
      <w:r>
        <w:rPr>
          <w:color w:val="231F20"/>
          <w:spacing w:val="-11"/>
        </w:rPr>
        <w:t xml:space="preserve"> </w:t>
      </w:r>
      <w:r>
        <w:rPr>
          <w:color w:val="231F20"/>
          <w:spacing w:val="-4"/>
        </w:rPr>
        <w:t>sądu.</w:t>
      </w:r>
    </w:p>
    <w:p w14:paraId="7911E640" w14:textId="77777777" w:rsidR="004766AD" w:rsidRDefault="00000000">
      <w:pPr>
        <w:pStyle w:val="Nagwek6"/>
        <w:spacing w:before="210"/>
      </w:pPr>
      <w:r>
        <w:rPr>
          <w:color w:val="231F20"/>
          <w:w w:val="85"/>
        </w:rPr>
        <w:t>RACJONALNE</w:t>
      </w:r>
      <w:r>
        <w:rPr>
          <w:color w:val="231F20"/>
          <w:spacing w:val="-5"/>
          <w:w w:val="95"/>
        </w:rPr>
        <w:t xml:space="preserve"> </w:t>
      </w:r>
      <w:r>
        <w:rPr>
          <w:color w:val="231F20"/>
          <w:spacing w:val="-2"/>
          <w:w w:val="95"/>
        </w:rPr>
        <w:t>DOSTOSOWANIE</w:t>
      </w:r>
    </w:p>
    <w:p w14:paraId="3EBB247B" w14:textId="77777777" w:rsidR="004766AD" w:rsidRDefault="00000000">
      <w:pPr>
        <w:pStyle w:val="Tekstpodstawowy"/>
        <w:spacing w:before="2" w:line="228" w:lineRule="auto"/>
        <w:ind w:left="720" w:right="666"/>
      </w:pPr>
      <w:r>
        <w:rPr>
          <w:color w:val="231F20"/>
          <w:w w:val="90"/>
        </w:rPr>
        <w:t>Modyfikacje oraz adaptacje w przestrzeni sądu, w procedurach lub w komunikowaniu się sądu</w:t>
      </w:r>
    </w:p>
    <w:p w14:paraId="2C7346A5" w14:textId="77777777" w:rsidR="004766AD" w:rsidRDefault="00000000">
      <w:pPr>
        <w:pStyle w:val="Tekstpodstawowy"/>
        <w:spacing w:line="228" w:lineRule="auto"/>
        <w:ind w:left="720"/>
      </w:pPr>
      <w:r>
        <w:rPr>
          <w:color w:val="231F20"/>
          <w:w w:val="90"/>
        </w:rPr>
        <w:t>z</w:t>
      </w:r>
      <w:r>
        <w:rPr>
          <w:color w:val="231F20"/>
          <w:spacing w:val="-3"/>
          <w:w w:val="90"/>
        </w:rPr>
        <w:t xml:space="preserve"> </w:t>
      </w:r>
      <w:r>
        <w:rPr>
          <w:color w:val="231F20"/>
          <w:w w:val="90"/>
        </w:rPr>
        <w:t>interesantami,</w:t>
      </w:r>
      <w:r>
        <w:rPr>
          <w:color w:val="231F20"/>
          <w:spacing w:val="-3"/>
          <w:w w:val="90"/>
        </w:rPr>
        <w:t xml:space="preserve"> </w:t>
      </w:r>
      <w:r>
        <w:rPr>
          <w:color w:val="231F20"/>
          <w:w w:val="90"/>
        </w:rPr>
        <w:t>które</w:t>
      </w:r>
      <w:r>
        <w:rPr>
          <w:color w:val="231F20"/>
          <w:spacing w:val="-3"/>
          <w:w w:val="90"/>
        </w:rPr>
        <w:t xml:space="preserve"> </w:t>
      </w:r>
      <w:r>
        <w:rPr>
          <w:color w:val="231F20"/>
          <w:w w:val="90"/>
        </w:rPr>
        <w:t>są</w:t>
      </w:r>
      <w:r>
        <w:rPr>
          <w:color w:val="231F20"/>
          <w:spacing w:val="-3"/>
          <w:w w:val="90"/>
        </w:rPr>
        <w:t xml:space="preserve"> </w:t>
      </w:r>
      <w:r>
        <w:rPr>
          <w:color w:val="231F20"/>
          <w:w w:val="90"/>
        </w:rPr>
        <w:t>zarówno</w:t>
      </w:r>
      <w:r>
        <w:rPr>
          <w:color w:val="231F20"/>
          <w:spacing w:val="-3"/>
          <w:w w:val="90"/>
        </w:rPr>
        <w:t xml:space="preserve"> </w:t>
      </w:r>
      <w:r>
        <w:rPr>
          <w:color w:val="231F20"/>
          <w:w w:val="90"/>
        </w:rPr>
        <w:t>adekwatne</w:t>
      </w:r>
      <w:r>
        <w:rPr>
          <w:color w:val="231F20"/>
          <w:spacing w:val="-3"/>
          <w:w w:val="90"/>
        </w:rPr>
        <w:t xml:space="preserve"> </w:t>
      </w:r>
      <w:r>
        <w:rPr>
          <w:color w:val="231F20"/>
          <w:w w:val="90"/>
        </w:rPr>
        <w:t>do</w:t>
      </w:r>
      <w:r>
        <w:rPr>
          <w:color w:val="231F20"/>
          <w:spacing w:val="-3"/>
          <w:w w:val="90"/>
        </w:rPr>
        <w:t xml:space="preserve"> </w:t>
      </w:r>
      <w:r>
        <w:rPr>
          <w:color w:val="231F20"/>
          <w:w w:val="90"/>
        </w:rPr>
        <w:t xml:space="preserve">ich </w:t>
      </w:r>
      <w:r>
        <w:rPr>
          <w:color w:val="231F20"/>
          <w:spacing w:val="-6"/>
        </w:rPr>
        <w:t>potrzeb,</w:t>
      </w:r>
      <w:r>
        <w:rPr>
          <w:color w:val="231F20"/>
          <w:spacing w:val="-10"/>
        </w:rPr>
        <w:t xml:space="preserve"> </w:t>
      </w:r>
      <w:r>
        <w:rPr>
          <w:color w:val="231F20"/>
          <w:spacing w:val="-6"/>
        </w:rPr>
        <w:t>niezbędne</w:t>
      </w:r>
      <w:r>
        <w:rPr>
          <w:color w:val="231F20"/>
          <w:spacing w:val="-9"/>
        </w:rPr>
        <w:t xml:space="preserve"> </w:t>
      </w:r>
      <w:r>
        <w:rPr>
          <w:color w:val="231F20"/>
          <w:spacing w:val="-6"/>
        </w:rPr>
        <w:t>do</w:t>
      </w:r>
      <w:r>
        <w:rPr>
          <w:color w:val="231F20"/>
          <w:spacing w:val="-9"/>
        </w:rPr>
        <w:t xml:space="preserve"> </w:t>
      </w:r>
      <w:r>
        <w:rPr>
          <w:color w:val="231F20"/>
          <w:spacing w:val="-6"/>
        </w:rPr>
        <w:t>wdrożenia,</w:t>
      </w:r>
      <w:r>
        <w:rPr>
          <w:color w:val="231F20"/>
          <w:spacing w:val="-10"/>
        </w:rPr>
        <w:t xml:space="preserve"> </w:t>
      </w:r>
      <w:r>
        <w:rPr>
          <w:color w:val="231F20"/>
          <w:spacing w:val="-6"/>
        </w:rPr>
        <w:t>a</w:t>
      </w:r>
      <w:r>
        <w:rPr>
          <w:color w:val="231F20"/>
          <w:spacing w:val="-9"/>
        </w:rPr>
        <w:t xml:space="preserve"> </w:t>
      </w:r>
      <w:r>
        <w:rPr>
          <w:color w:val="231F20"/>
          <w:spacing w:val="-6"/>
        </w:rPr>
        <w:t xml:space="preserve">jednocześnie </w:t>
      </w:r>
      <w:r>
        <w:rPr>
          <w:color w:val="231F20"/>
          <w:spacing w:val="-8"/>
        </w:rPr>
        <w:t>efektywne</w:t>
      </w:r>
      <w:r>
        <w:rPr>
          <w:color w:val="231F20"/>
          <w:spacing w:val="-3"/>
        </w:rPr>
        <w:t xml:space="preserve"> </w:t>
      </w:r>
      <w:r>
        <w:rPr>
          <w:color w:val="231F20"/>
          <w:spacing w:val="-8"/>
        </w:rPr>
        <w:t>kosztowo</w:t>
      </w:r>
      <w:r>
        <w:rPr>
          <w:color w:val="231F20"/>
          <w:spacing w:val="-3"/>
        </w:rPr>
        <w:t xml:space="preserve"> </w:t>
      </w:r>
      <w:r>
        <w:rPr>
          <w:color w:val="231F20"/>
          <w:spacing w:val="-8"/>
        </w:rPr>
        <w:t>i</w:t>
      </w:r>
      <w:r>
        <w:rPr>
          <w:color w:val="231F20"/>
          <w:spacing w:val="-3"/>
        </w:rPr>
        <w:t xml:space="preserve"> </w:t>
      </w:r>
      <w:r>
        <w:rPr>
          <w:color w:val="231F20"/>
          <w:spacing w:val="-8"/>
        </w:rPr>
        <w:t>uniwersalne</w:t>
      </w:r>
      <w:r>
        <w:rPr>
          <w:color w:val="231F20"/>
          <w:spacing w:val="-3"/>
        </w:rPr>
        <w:t xml:space="preserve"> </w:t>
      </w:r>
      <w:r>
        <w:rPr>
          <w:color w:val="231F20"/>
          <w:spacing w:val="-8"/>
        </w:rPr>
        <w:t>dla</w:t>
      </w:r>
      <w:r>
        <w:rPr>
          <w:color w:val="231F20"/>
          <w:spacing w:val="-3"/>
        </w:rPr>
        <w:t xml:space="preserve"> </w:t>
      </w:r>
      <w:r>
        <w:rPr>
          <w:color w:val="231F20"/>
          <w:spacing w:val="-8"/>
        </w:rPr>
        <w:t>wielu</w:t>
      </w:r>
      <w:r>
        <w:rPr>
          <w:color w:val="231F20"/>
          <w:spacing w:val="-3"/>
        </w:rPr>
        <w:t xml:space="preserve"> </w:t>
      </w:r>
      <w:r>
        <w:rPr>
          <w:color w:val="231F20"/>
          <w:spacing w:val="-8"/>
        </w:rPr>
        <w:t>osób.</w:t>
      </w:r>
    </w:p>
    <w:p w14:paraId="5D69F81D" w14:textId="77777777" w:rsidR="004766AD" w:rsidRDefault="00000000">
      <w:pPr>
        <w:pStyle w:val="Tekstpodstawowy"/>
        <w:spacing w:line="228" w:lineRule="auto"/>
        <w:ind w:left="720" w:right="312"/>
      </w:pPr>
      <w:r>
        <w:rPr>
          <w:color w:val="231F20"/>
          <w:w w:val="90"/>
        </w:rPr>
        <w:t>Rozwiązania</w:t>
      </w:r>
      <w:r>
        <w:rPr>
          <w:color w:val="231F20"/>
          <w:spacing w:val="-5"/>
          <w:w w:val="90"/>
        </w:rPr>
        <w:t xml:space="preserve"> </w:t>
      </w:r>
      <w:r>
        <w:rPr>
          <w:color w:val="231F20"/>
          <w:w w:val="90"/>
        </w:rPr>
        <w:t>z</w:t>
      </w:r>
      <w:r>
        <w:rPr>
          <w:color w:val="231F20"/>
          <w:spacing w:val="-5"/>
          <w:w w:val="90"/>
        </w:rPr>
        <w:t xml:space="preserve"> </w:t>
      </w:r>
      <w:r>
        <w:rPr>
          <w:color w:val="231F20"/>
          <w:w w:val="90"/>
        </w:rPr>
        <w:t>kategorii</w:t>
      </w:r>
      <w:r>
        <w:rPr>
          <w:color w:val="231F20"/>
          <w:spacing w:val="-5"/>
          <w:w w:val="90"/>
        </w:rPr>
        <w:t xml:space="preserve"> </w:t>
      </w:r>
      <w:r>
        <w:rPr>
          <w:color w:val="231F20"/>
          <w:w w:val="90"/>
        </w:rPr>
        <w:t>racjonalnego</w:t>
      </w:r>
      <w:r>
        <w:rPr>
          <w:color w:val="231F20"/>
          <w:spacing w:val="-5"/>
          <w:w w:val="90"/>
        </w:rPr>
        <w:t xml:space="preserve"> </w:t>
      </w:r>
      <w:r>
        <w:rPr>
          <w:color w:val="231F20"/>
          <w:w w:val="90"/>
        </w:rPr>
        <w:t xml:space="preserve">dostosowania </w:t>
      </w:r>
      <w:r>
        <w:rPr>
          <w:color w:val="231F20"/>
          <w:spacing w:val="-6"/>
        </w:rPr>
        <w:t>są</w:t>
      </w:r>
      <w:r>
        <w:rPr>
          <w:color w:val="231F20"/>
          <w:spacing w:val="-7"/>
        </w:rPr>
        <w:t xml:space="preserve"> </w:t>
      </w:r>
      <w:r>
        <w:rPr>
          <w:color w:val="231F20"/>
          <w:spacing w:val="-6"/>
        </w:rPr>
        <w:t>niezbędne</w:t>
      </w:r>
      <w:r>
        <w:rPr>
          <w:color w:val="231F20"/>
          <w:spacing w:val="-7"/>
        </w:rPr>
        <w:t xml:space="preserve"> </w:t>
      </w:r>
      <w:r>
        <w:rPr>
          <w:color w:val="231F20"/>
          <w:spacing w:val="-6"/>
        </w:rPr>
        <w:t>dla</w:t>
      </w:r>
      <w:r>
        <w:rPr>
          <w:color w:val="231F20"/>
          <w:spacing w:val="-7"/>
        </w:rPr>
        <w:t xml:space="preserve"> </w:t>
      </w:r>
      <w:r>
        <w:rPr>
          <w:color w:val="231F20"/>
          <w:spacing w:val="-6"/>
        </w:rPr>
        <w:t>zapewnienia</w:t>
      </w:r>
      <w:r>
        <w:rPr>
          <w:color w:val="231F20"/>
          <w:spacing w:val="-7"/>
        </w:rPr>
        <w:t xml:space="preserve"> </w:t>
      </w:r>
      <w:r>
        <w:rPr>
          <w:color w:val="231F20"/>
          <w:spacing w:val="-6"/>
        </w:rPr>
        <w:t>osobom</w:t>
      </w:r>
    </w:p>
    <w:p w14:paraId="45605803" w14:textId="77777777" w:rsidR="004766AD" w:rsidRDefault="00000000">
      <w:pPr>
        <w:pStyle w:val="Tekstpodstawowy"/>
        <w:spacing w:line="236" w:lineRule="exact"/>
        <w:ind w:left="720"/>
      </w:pPr>
      <w:r>
        <w:rPr>
          <w:color w:val="231F20"/>
          <w:w w:val="85"/>
        </w:rPr>
        <w:t>z</w:t>
      </w:r>
      <w:r>
        <w:rPr>
          <w:color w:val="231F20"/>
          <w:spacing w:val="12"/>
        </w:rPr>
        <w:t xml:space="preserve"> </w:t>
      </w:r>
      <w:r>
        <w:rPr>
          <w:color w:val="231F20"/>
          <w:w w:val="85"/>
        </w:rPr>
        <w:t>niepełnosprawnościami</w:t>
      </w:r>
      <w:r>
        <w:rPr>
          <w:color w:val="231F20"/>
          <w:spacing w:val="12"/>
        </w:rPr>
        <w:t xml:space="preserve"> </w:t>
      </w:r>
      <w:r>
        <w:rPr>
          <w:color w:val="231F20"/>
          <w:w w:val="85"/>
        </w:rPr>
        <w:t>możliwości</w:t>
      </w:r>
      <w:r>
        <w:rPr>
          <w:color w:val="231F20"/>
          <w:spacing w:val="13"/>
        </w:rPr>
        <w:t xml:space="preserve"> </w:t>
      </w:r>
      <w:r>
        <w:rPr>
          <w:color w:val="231F20"/>
          <w:spacing w:val="-2"/>
          <w:w w:val="85"/>
        </w:rPr>
        <w:t>pełnego</w:t>
      </w:r>
    </w:p>
    <w:p w14:paraId="1C1D3F03" w14:textId="77777777" w:rsidR="004766AD" w:rsidRDefault="00000000">
      <w:pPr>
        <w:pStyle w:val="Tekstpodstawowy"/>
        <w:spacing w:before="2" w:line="228" w:lineRule="auto"/>
        <w:ind w:left="720"/>
      </w:pPr>
      <w:r>
        <w:rPr>
          <w:color w:val="231F20"/>
          <w:w w:val="90"/>
        </w:rPr>
        <w:t>i</w:t>
      </w:r>
      <w:r>
        <w:rPr>
          <w:color w:val="231F20"/>
          <w:spacing w:val="-6"/>
          <w:w w:val="90"/>
        </w:rPr>
        <w:t xml:space="preserve"> </w:t>
      </w:r>
      <w:r>
        <w:rPr>
          <w:color w:val="231F20"/>
          <w:w w:val="90"/>
        </w:rPr>
        <w:t>samodzielnego</w:t>
      </w:r>
      <w:r>
        <w:rPr>
          <w:color w:val="231F20"/>
          <w:spacing w:val="-6"/>
          <w:w w:val="90"/>
        </w:rPr>
        <w:t xml:space="preserve"> </w:t>
      </w:r>
      <w:r>
        <w:rPr>
          <w:color w:val="231F20"/>
          <w:w w:val="90"/>
        </w:rPr>
        <w:t>dostępu</w:t>
      </w:r>
      <w:r>
        <w:rPr>
          <w:color w:val="231F20"/>
          <w:spacing w:val="-6"/>
          <w:w w:val="90"/>
        </w:rPr>
        <w:t xml:space="preserve"> </w:t>
      </w:r>
      <w:r>
        <w:rPr>
          <w:color w:val="231F20"/>
          <w:w w:val="90"/>
        </w:rPr>
        <w:t>do</w:t>
      </w:r>
      <w:r>
        <w:rPr>
          <w:color w:val="231F20"/>
          <w:spacing w:val="-6"/>
          <w:w w:val="90"/>
        </w:rPr>
        <w:t xml:space="preserve"> </w:t>
      </w:r>
      <w:r>
        <w:rPr>
          <w:color w:val="231F20"/>
          <w:w w:val="90"/>
        </w:rPr>
        <w:t>wymiaru</w:t>
      </w:r>
      <w:r>
        <w:rPr>
          <w:color w:val="231F20"/>
          <w:spacing w:val="-6"/>
          <w:w w:val="90"/>
        </w:rPr>
        <w:t xml:space="preserve"> </w:t>
      </w:r>
      <w:r>
        <w:rPr>
          <w:color w:val="231F20"/>
          <w:w w:val="90"/>
        </w:rPr>
        <w:t>sprawiedliwości, możliwości korzystania z wszystkich praw</w:t>
      </w:r>
    </w:p>
    <w:p w14:paraId="29071A5A" w14:textId="77777777" w:rsidR="004766AD" w:rsidRDefault="00000000">
      <w:pPr>
        <w:pStyle w:val="Tekstpodstawowy"/>
        <w:spacing w:line="242" w:lineRule="exact"/>
        <w:ind w:left="720"/>
      </w:pPr>
      <w:r>
        <w:rPr>
          <w:color w:val="231F20"/>
          <w:w w:val="85"/>
        </w:rPr>
        <w:t>i</w:t>
      </w:r>
      <w:r>
        <w:rPr>
          <w:color w:val="231F20"/>
          <w:spacing w:val="24"/>
        </w:rPr>
        <w:t xml:space="preserve"> </w:t>
      </w:r>
      <w:r>
        <w:rPr>
          <w:color w:val="231F20"/>
          <w:w w:val="85"/>
        </w:rPr>
        <w:t>fundamentalnych</w:t>
      </w:r>
      <w:r>
        <w:rPr>
          <w:color w:val="231F20"/>
          <w:spacing w:val="25"/>
        </w:rPr>
        <w:t xml:space="preserve"> </w:t>
      </w:r>
      <w:r>
        <w:rPr>
          <w:color w:val="231F20"/>
          <w:spacing w:val="-2"/>
          <w:w w:val="85"/>
        </w:rPr>
        <w:t>swobód.</w:t>
      </w:r>
    </w:p>
    <w:p w14:paraId="108AB462" w14:textId="77777777" w:rsidR="004766AD" w:rsidRDefault="00000000">
      <w:pPr>
        <w:pStyle w:val="Nagwek6"/>
        <w:spacing w:before="81"/>
        <w:ind w:left="486"/>
      </w:pPr>
      <w:r>
        <w:rPr>
          <w:b w:val="0"/>
        </w:rPr>
        <w:br w:type="column"/>
      </w:r>
      <w:r>
        <w:rPr>
          <w:color w:val="231F20"/>
          <w:spacing w:val="-2"/>
          <w:w w:val="95"/>
        </w:rPr>
        <w:t>SCHODOŁAZ</w:t>
      </w:r>
    </w:p>
    <w:p w14:paraId="3436C43B" w14:textId="77777777" w:rsidR="004766AD" w:rsidRDefault="00000000">
      <w:pPr>
        <w:pStyle w:val="Tekstpodstawowy"/>
        <w:spacing w:before="1" w:line="228" w:lineRule="auto"/>
        <w:ind w:left="486"/>
      </w:pPr>
      <w:r>
        <w:rPr>
          <w:color w:val="231F20"/>
          <w:spacing w:val="-6"/>
        </w:rPr>
        <w:t>Urządzenie,</w:t>
      </w:r>
      <w:r>
        <w:rPr>
          <w:color w:val="231F20"/>
          <w:spacing w:val="-10"/>
        </w:rPr>
        <w:t xml:space="preserve"> </w:t>
      </w:r>
      <w:r>
        <w:rPr>
          <w:color w:val="231F20"/>
          <w:spacing w:val="-6"/>
        </w:rPr>
        <w:t>które</w:t>
      </w:r>
      <w:r>
        <w:rPr>
          <w:color w:val="231F20"/>
          <w:spacing w:val="-9"/>
        </w:rPr>
        <w:t xml:space="preserve"> </w:t>
      </w:r>
      <w:r>
        <w:rPr>
          <w:color w:val="231F20"/>
          <w:spacing w:val="-6"/>
        </w:rPr>
        <w:t>dzięki</w:t>
      </w:r>
      <w:r>
        <w:rPr>
          <w:color w:val="231F20"/>
          <w:spacing w:val="-9"/>
        </w:rPr>
        <w:t xml:space="preserve"> </w:t>
      </w:r>
      <w:r>
        <w:rPr>
          <w:color w:val="231F20"/>
          <w:spacing w:val="-6"/>
        </w:rPr>
        <w:t>odpowiedniej</w:t>
      </w:r>
      <w:r>
        <w:rPr>
          <w:color w:val="231F20"/>
          <w:spacing w:val="-10"/>
        </w:rPr>
        <w:t xml:space="preserve"> </w:t>
      </w:r>
      <w:r>
        <w:rPr>
          <w:color w:val="231F20"/>
          <w:spacing w:val="-6"/>
        </w:rPr>
        <w:t xml:space="preserve">konstrukcji, </w:t>
      </w:r>
      <w:r>
        <w:rPr>
          <w:color w:val="231F20"/>
          <w:spacing w:val="-2"/>
          <w:w w:val="90"/>
        </w:rPr>
        <w:t xml:space="preserve">umożliwia osobom z ograniczoną mobilnością pokonanie </w:t>
      </w:r>
      <w:r>
        <w:rPr>
          <w:color w:val="231F20"/>
          <w:w w:val="90"/>
        </w:rPr>
        <w:t xml:space="preserve">stopni schodów przy pomocy opiekuna obsługującego </w:t>
      </w:r>
      <w:r>
        <w:rPr>
          <w:color w:val="231F20"/>
          <w:spacing w:val="-6"/>
        </w:rPr>
        <w:t xml:space="preserve">urządzenie. W niektórych wariantach napędzany </w:t>
      </w:r>
      <w:r>
        <w:rPr>
          <w:color w:val="231F20"/>
          <w:w w:val="90"/>
        </w:rPr>
        <w:t xml:space="preserve">akumulatorem. </w:t>
      </w:r>
      <w:proofErr w:type="spellStart"/>
      <w:r>
        <w:rPr>
          <w:color w:val="231F20"/>
          <w:w w:val="90"/>
        </w:rPr>
        <w:t>Schodołazy</w:t>
      </w:r>
      <w:proofErr w:type="spellEnd"/>
      <w:r>
        <w:rPr>
          <w:color w:val="231F20"/>
          <w:w w:val="90"/>
        </w:rPr>
        <w:t xml:space="preserve"> dzielą się na kroczące lub </w:t>
      </w:r>
      <w:r>
        <w:rPr>
          <w:color w:val="231F20"/>
          <w:spacing w:val="-2"/>
        </w:rPr>
        <w:t>gąsienicowe.</w:t>
      </w:r>
    </w:p>
    <w:p w14:paraId="3412E0DA" w14:textId="77777777" w:rsidR="004766AD" w:rsidRDefault="00000000">
      <w:pPr>
        <w:pStyle w:val="Nagwek6"/>
        <w:spacing w:before="209"/>
        <w:ind w:left="486"/>
      </w:pPr>
      <w:r>
        <w:rPr>
          <w:color w:val="231F20"/>
          <w:spacing w:val="-2"/>
          <w:w w:val="80"/>
        </w:rPr>
        <w:t>SYSTEM</w:t>
      </w:r>
      <w:r>
        <w:rPr>
          <w:color w:val="231F20"/>
          <w:spacing w:val="-3"/>
          <w:w w:val="95"/>
        </w:rPr>
        <w:t xml:space="preserve"> </w:t>
      </w:r>
      <w:r>
        <w:rPr>
          <w:color w:val="231F20"/>
          <w:spacing w:val="-2"/>
          <w:w w:val="95"/>
        </w:rPr>
        <w:t>FAKTUROWY</w:t>
      </w:r>
    </w:p>
    <w:p w14:paraId="5348E7BB" w14:textId="77777777" w:rsidR="004766AD" w:rsidRDefault="00000000">
      <w:pPr>
        <w:pStyle w:val="Tekstpodstawowy"/>
        <w:spacing w:before="2" w:line="228" w:lineRule="auto"/>
        <w:ind w:left="486"/>
      </w:pPr>
      <w:r>
        <w:rPr>
          <w:color w:val="231F20"/>
          <w:w w:val="90"/>
        </w:rPr>
        <w:t xml:space="preserve">Inaczej: Fakturowe Oznaczenia Nawierzchniowe [skrót: FON]. System oznakowania ciągów pieszych, miejsc </w:t>
      </w:r>
      <w:r>
        <w:rPr>
          <w:color w:val="231F20"/>
          <w:spacing w:val="-2"/>
          <w:w w:val="90"/>
        </w:rPr>
        <w:t xml:space="preserve">potencjalnie niebezpiecznych oraz miejsc wymagających </w:t>
      </w:r>
      <w:r>
        <w:rPr>
          <w:color w:val="231F20"/>
          <w:w w:val="90"/>
        </w:rPr>
        <w:t xml:space="preserve">zachowania szczególnej uwagi za pomocą wypukłych </w:t>
      </w:r>
      <w:r>
        <w:rPr>
          <w:color w:val="231F20"/>
          <w:spacing w:val="-6"/>
        </w:rPr>
        <w:t>faktur</w:t>
      </w:r>
      <w:r>
        <w:rPr>
          <w:color w:val="231F20"/>
          <w:spacing w:val="-10"/>
        </w:rPr>
        <w:t xml:space="preserve"> </w:t>
      </w:r>
      <w:r>
        <w:rPr>
          <w:color w:val="231F20"/>
          <w:spacing w:val="-6"/>
        </w:rPr>
        <w:t>wyczuwanych</w:t>
      </w:r>
      <w:r>
        <w:rPr>
          <w:color w:val="231F20"/>
          <w:spacing w:val="-9"/>
        </w:rPr>
        <w:t xml:space="preserve"> </w:t>
      </w:r>
      <w:r>
        <w:rPr>
          <w:color w:val="231F20"/>
          <w:spacing w:val="-6"/>
        </w:rPr>
        <w:t>pod</w:t>
      </w:r>
      <w:r>
        <w:rPr>
          <w:color w:val="231F20"/>
          <w:spacing w:val="-9"/>
        </w:rPr>
        <w:t xml:space="preserve"> </w:t>
      </w:r>
      <w:r>
        <w:rPr>
          <w:color w:val="231F20"/>
          <w:spacing w:val="-6"/>
        </w:rPr>
        <w:t>stopami</w:t>
      </w:r>
      <w:r>
        <w:rPr>
          <w:color w:val="231F20"/>
          <w:spacing w:val="-10"/>
        </w:rPr>
        <w:t xml:space="preserve"> </w:t>
      </w:r>
      <w:r>
        <w:rPr>
          <w:color w:val="231F20"/>
          <w:spacing w:val="-6"/>
        </w:rPr>
        <w:t>oraz</w:t>
      </w:r>
      <w:r>
        <w:rPr>
          <w:color w:val="231F20"/>
          <w:spacing w:val="-9"/>
        </w:rPr>
        <w:t xml:space="preserve"> </w:t>
      </w:r>
      <w:r>
        <w:rPr>
          <w:color w:val="231F20"/>
          <w:spacing w:val="-6"/>
        </w:rPr>
        <w:t>za</w:t>
      </w:r>
      <w:r>
        <w:rPr>
          <w:color w:val="231F20"/>
          <w:spacing w:val="-9"/>
        </w:rPr>
        <w:t xml:space="preserve"> </w:t>
      </w:r>
      <w:r>
        <w:rPr>
          <w:color w:val="231F20"/>
          <w:spacing w:val="-6"/>
        </w:rPr>
        <w:t>pomocą</w:t>
      </w:r>
    </w:p>
    <w:p w14:paraId="2EEED749" w14:textId="77777777" w:rsidR="004766AD" w:rsidRDefault="00000000">
      <w:pPr>
        <w:pStyle w:val="Tekstpodstawowy"/>
        <w:spacing w:line="235" w:lineRule="exact"/>
        <w:ind w:left="486"/>
      </w:pPr>
      <w:r>
        <w:rPr>
          <w:color w:val="231F20"/>
          <w:w w:val="90"/>
        </w:rPr>
        <w:t>laski.</w:t>
      </w:r>
      <w:r>
        <w:rPr>
          <w:color w:val="231F20"/>
          <w:spacing w:val="6"/>
        </w:rPr>
        <w:t xml:space="preserve"> </w:t>
      </w:r>
      <w:r>
        <w:rPr>
          <w:color w:val="231F20"/>
          <w:w w:val="90"/>
        </w:rPr>
        <w:t>Wyróżnia</w:t>
      </w:r>
      <w:r>
        <w:rPr>
          <w:color w:val="231F20"/>
          <w:spacing w:val="6"/>
        </w:rPr>
        <w:t xml:space="preserve"> </w:t>
      </w:r>
      <w:r>
        <w:rPr>
          <w:color w:val="231F20"/>
          <w:w w:val="90"/>
        </w:rPr>
        <w:t>się</w:t>
      </w:r>
      <w:r>
        <w:rPr>
          <w:color w:val="231F20"/>
          <w:spacing w:val="7"/>
        </w:rPr>
        <w:t xml:space="preserve"> </w:t>
      </w:r>
      <w:r>
        <w:rPr>
          <w:color w:val="231F20"/>
          <w:w w:val="90"/>
        </w:rPr>
        <w:t>trzy</w:t>
      </w:r>
      <w:r>
        <w:rPr>
          <w:color w:val="231F20"/>
          <w:spacing w:val="6"/>
        </w:rPr>
        <w:t xml:space="preserve"> </w:t>
      </w:r>
      <w:r>
        <w:rPr>
          <w:color w:val="231F20"/>
          <w:w w:val="90"/>
        </w:rPr>
        <w:t>rodzaje</w:t>
      </w:r>
      <w:r>
        <w:rPr>
          <w:color w:val="231F20"/>
          <w:spacing w:val="7"/>
        </w:rPr>
        <w:t xml:space="preserve"> </w:t>
      </w:r>
      <w:r>
        <w:rPr>
          <w:color w:val="231F20"/>
          <w:w w:val="90"/>
        </w:rPr>
        <w:t>faktur:</w:t>
      </w:r>
      <w:r>
        <w:rPr>
          <w:color w:val="231F20"/>
          <w:spacing w:val="6"/>
        </w:rPr>
        <w:t xml:space="preserve"> </w:t>
      </w:r>
      <w:r>
        <w:rPr>
          <w:color w:val="231F20"/>
          <w:spacing w:val="-2"/>
          <w:w w:val="90"/>
        </w:rPr>
        <w:t>kierunkowe</w:t>
      </w:r>
    </w:p>
    <w:p w14:paraId="1BC5EA02" w14:textId="77777777" w:rsidR="004766AD" w:rsidRDefault="00000000">
      <w:pPr>
        <w:pStyle w:val="Tekstpodstawowy"/>
        <w:spacing w:before="4" w:line="228" w:lineRule="auto"/>
        <w:ind w:left="486"/>
      </w:pPr>
      <w:r>
        <w:rPr>
          <w:color w:val="231F20"/>
          <w:w w:val="90"/>
        </w:rPr>
        <w:t xml:space="preserve">/ ostrzegawcze / uwagi. System fakturowy jest </w:t>
      </w:r>
      <w:r>
        <w:rPr>
          <w:color w:val="231F20"/>
          <w:spacing w:val="-2"/>
          <w:w w:val="90"/>
        </w:rPr>
        <w:t>rekomendowany</w:t>
      </w:r>
      <w:r>
        <w:rPr>
          <w:color w:val="231F20"/>
          <w:spacing w:val="-7"/>
        </w:rPr>
        <w:t xml:space="preserve"> </w:t>
      </w:r>
      <w:r>
        <w:rPr>
          <w:color w:val="231F20"/>
          <w:spacing w:val="-2"/>
          <w:w w:val="90"/>
        </w:rPr>
        <w:t>do</w:t>
      </w:r>
      <w:r>
        <w:rPr>
          <w:color w:val="231F20"/>
          <w:spacing w:val="-6"/>
        </w:rPr>
        <w:t xml:space="preserve"> </w:t>
      </w:r>
      <w:r>
        <w:rPr>
          <w:color w:val="231F20"/>
          <w:spacing w:val="-2"/>
          <w:w w:val="90"/>
        </w:rPr>
        <w:t>zastosowania</w:t>
      </w:r>
      <w:r>
        <w:rPr>
          <w:color w:val="231F20"/>
          <w:spacing w:val="-6"/>
        </w:rPr>
        <w:t xml:space="preserve"> </w:t>
      </w:r>
      <w:r>
        <w:rPr>
          <w:color w:val="231F20"/>
          <w:spacing w:val="-2"/>
          <w:w w:val="90"/>
        </w:rPr>
        <w:t>na</w:t>
      </w:r>
      <w:r>
        <w:rPr>
          <w:color w:val="231F20"/>
          <w:spacing w:val="-6"/>
        </w:rPr>
        <w:t xml:space="preserve"> </w:t>
      </w:r>
      <w:r>
        <w:rPr>
          <w:color w:val="231F20"/>
          <w:spacing w:val="-2"/>
          <w:w w:val="90"/>
        </w:rPr>
        <w:t>zewnątrz.</w:t>
      </w:r>
    </w:p>
    <w:p w14:paraId="12AF0414" w14:textId="77777777" w:rsidR="004766AD" w:rsidRDefault="00000000">
      <w:pPr>
        <w:pStyle w:val="Nagwek6"/>
        <w:spacing w:before="210"/>
        <w:ind w:left="486"/>
      </w:pPr>
      <w:r>
        <w:rPr>
          <w:color w:val="231F20"/>
          <w:w w:val="85"/>
        </w:rPr>
        <w:t>SYSTEM</w:t>
      </w:r>
      <w:r>
        <w:rPr>
          <w:color w:val="231F20"/>
          <w:spacing w:val="-4"/>
          <w:w w:val="85"/>
        </w:rPr>
        <w:t xml:space="preserve"> </w:t>
      </w:r>
      <w:r>
        <w:rPr>
          <w:color w:val="231F20"/>
          <w:w w:val="85"/>
        </w:rPr>
        <w:t>JĘZYKOWO-MIGOWY</w:t>
      </w:r>
      <w:r>
        <w:rPr>
          <w:color w:val="231F20"/>
          <w:spacing w:val="-5"/>
          <w:w w:val="85"/>
        </w:rPr>
        <w:t xml:space="preserve"> </w:t>
      </w:r>
      <w:r>
        <w:rPr>
          <w:color w:val="231F20"/>
          <w:spacing w:val="-2"/>
          <w:w w:val="85"/>
        </w:rPr>
        <w:t>(SJM)</w:t>
      </w:r>
    </w:p>
    <w:p w14:paraId="5F3C3354" w14:textId="77777777" w:rsidR="004766AD" w:rsidRDefault="00000000">
      <w:pPr>
        <w:pStyle w:val="Tekstpodstawowy"/>
        <w:spacing w:before="2" w:line="228" w:lineRule="auto"/>
        <w:ind w:left="486" w:right="43"/>
      </w:pPr>
      <w:r>
        <w:rPr>
          <w:color w:val="231F20"/>
          <w:spacing w:val="-2"/>
          <w:w w:val="95"/>
        </w:rPr>
        <w:t>System</w:t>
      </w:r>
      <w:r>
        <w:rPr>
          <w:color w:val="231F20"/>
          <w:spacing w:val="-11"/>
          <w:w w:val="95"/>
        </w:rPr>
        <w:t xml:space="preserve"> </w:t>
      </w:r>
      <w:r>
        <w:rPr>
          <w:color w:val="231F20"/>
          <w:spacing w:val="-2"/>
          <w:w w:val="95"/>
        </w:rPr>
        <w:t>kodowania</w:t>
      </w:r>
      <w:r>
        <w:rPr>
          <w:color w:val="231F20"/>
          <w:spacing w:val="-10"/>
          <w:w w:val="95"/>
        </w:rPr>
        <w:t xml:space="preserve"> </w:t>
      </w:r>
      <w:r>
        <w:rPr>
          <w:color w:val="231F20"/>
          <w:spacing w:val="-2"/>
          <w:w w:val="95"/>
        </w:rPr>
        <w:t>języka</w:t>
      </w:r>
      <w:r>
        <w:rPr>
          <w:color w:val="231F20"/>
          <w:spacing w:val="-10"/>
          <w:w w:val="95"/>
        </w:rPr>
        <w:t xml:space="preserve"> </w:t>
      </w:r>
      <w:r>
        <w:rPr>
          <w:color w:val="231F20"/>
          <w:spacing w:val="-2"/>
          <w:w w:val="95"/>
        </w:rPr>
        <w:t>polskiego</w:t>
      </w:r>
      <w:r>
        <w:rPr>
          <w:color w:val="231F20"/>
          <w:spacing w:val="-10"/>
          <w:w w:val="95"/>
        </w:rPr>
        <w:t xml:space="preserve"> </w:t>
      </w:r>
      <w:r>
        <w:rPr>
          <w:color w:val="231F20"/>
          <w:spacing w:val="-2"/>
          <w:w w:val="95"/>
        </w:rPr>
        <w:t>na</w:t>
      </w:r>
      <w:r>
        <w:rPr>
          <w:color w:val="231F20"/>
          <w:spacing w:val="-11"/>
          <w:w w:val="95"/>
        </w:rPr>
        <w:t xml:space="preserve"> </w:t>
      </w:r>
      <w:r>
        <w:rPr>
          <w:color w:val="231F20"/>
          <w:spacing w:val="-2"/>
          <w:w w:val="95"/>
        </w:rPr>
        <w:t>język</w:t>
      </w:r>
      <w:r>
        <w:rPr>
          <w:color w:val="231F20"/>
          <w:spacing w:val="-10"/>
          <w:w w:val="95"/>
        </w:rPr>
        <w:t xml:space="preserve"> </w:t>
      </w:r>
      <w:r>
        <w:rPr>
          <w:color w:val="231F20"/>
          <w:spacing w:val="-2"/>
          <w:w w:val="95"/>
        </w:rPr>
        <w:t xml:space="preserve">znaków, </w:t>
      </w:r>
      <w:r>
        <w:rPr>
          <w:color w:val="231F20"/>
          <w:spacing w:val="-2"/>
          <w:w w:val="90"/>
        </w:rPr>
        <w:t xml:space="preserve">stworzony przez osoby słyszące w celu porozumiewania </w:t>
      </w:r>
      <w:r>
        <w:rPr>
          <w:color w:val="231F20"/>
          <w:w w:val="90"/>
        </w:rPr>
        <w:t>się</w:t>
      </w:r>
      <w:r>
        <w:rPr>
          <w:color w:val="231F20"/>
          <w:spacing w:val="-3"/>
          <w:w w:val="90"/>
        </w:rPr>
        <w:t xml:space="preserve"> </w:t>
      </w:r>
      <w:r>
        <w:rPr>
          <w:color w:val="231F20"/>
          <w:w w:val="90"/>
        </w:rPr>
        <w:t>z</w:t>
      </w:r>
      <w:r>
        <w:rPr>
          <w:color w:val="231F20"/>
          <w:spacing w:val="-3"/>
          <w:w w:val="90"/>
        </w:rPr>
        <w:t xml:space="preserve"> </w:t>
      </w:r>
      <w:r>
        <w:rPr>
          <w:color w:val="231F20"/>
          <w:w w:val="90"/>
        </w:rPr>
        <w:t>osobami</w:t>
      </w:r>
      <w:r>
        <w:rPr>
          <w:color w:val="231F20"/>
          <w:spacing w:val="-3"/>
          <w:w w:val="90"/>
        </w:rPr>
        <w:t xml:space="preserve"> </w:t>
      </w:r>
      <w:proofErr w:type="spellStart"/>
      <w:r>
        <w:rPr>
          <w:color w:val="231F20"/>
          <w:w w:val="90"/>
        </w:rPr>
        <w:t>niesłyszącymi.Najczęściej</w:t>
      </w:r>
      <w:proofErr w:type="spellEnd"/>
      <w:r>
        <w:rPr>
          <w:color w:val="231F20"/>
          <w:spacing w:val="-3"/>
          <w:w w:val="90"/>
        </w:rPr>
        <w:t xml:space="preserve"> </w:t>
      </w:r>
      <w:r>
        <w:rPr>
          <w:color w:val="231F20"/>
          <w:w w:val="90"/>
        </w:rPr>
        <w:t xml:space="preserve">stosowany jednocześnie z przekazem mówionym. Obecnie coraz </w:t>
      </w:r>
      <w:r>
        <w:rPr>
          <w:color w:val="231F20"/>
          <w:spacing w:val="-2"/>
          <w:w w:val="95"/>
        </w:rPr>
        <w:t>rzadziej</w:t>
      </w:r>
      <w:r>
        <w:rPr>
          <w:color w:val="231F20"/>
          <w:spacing w:val="-7"/>
          <w:w w:val="95"/>
        </w:rPr>
        <w:t xml:space="preserve"> </w:t>
      </w:r>
      <w:r>
        <w:rPr>
          <w:color w:val="231F20"/>
          <w:spacing w:val="-2"/>
          <w:w w:val="95"/>
        </w:rPr>
        <w:t>stosowany</w:t>
      </w:r>
      <w:r>
        <w:rPr>
          <w:color w:val="231F20"/>
          <w:spacing w:val="-7"/>
          <w:w w:val="95"/>
        </w:rPr>
        <w:t xml:space="preserve"> </w:t>
      </w:r>
      <w:r>
        <w:rPr>
          <w:color w:val="231F20"/>
          <w:spacing w:val="-2"/>
          <w:w w:val="95"/>
        </w:rPr>
        <w:t>i</w:t>
      </w:r>
      <w:r>
        <w:rPr>
          <w:color w:val="231F20"/>
          <w:spacing w:val="-7"/>
          <w:w w:val="95"/>
        </w:rPr>
        <w:t xml:space="preserve"> </w:t>
      </w:r>
      <w:r>
        <w:rPr>
          <w:color w:val="231F20"/>
          <w:spacing w:val="-2"/>
          <w:w w:val="95"/>
        </w:rPr>
        <w:t>niezalecany</w:t>
      </w:r>
      <w:r>
        <w:rPr>
          <w:color w:val="231F20"/>
          <w:spacing w:val="-7"/>
          <w:w w:val="95"/>
        </w:rPr>
        <w:t xml:space="preserve"> </w:t>
      </w:r>
      <w:r>
        <w:rPr>
          <w:color w:val="231F20"/>
          <w:spacing w:val="-2"/>
          <w:w w:val="95"/>
        </w:rPr>
        <w:t>w</w:t>
      </w:r>
      <w:r>
        <w:rPr>
          <w:color w:val="231F20"/>
          <w:spacing w:val="-7"/>
          <w:w w:val="95"/>
        </w:rPr>
        <w:t xml:space="preserve"> </w:t>
      </w:r>
      <w:r>
        <w:rPr>
          <w:color w:val="231F20"/>
          <w:spacing w:val="-2"/>
          <w:w w:val="95"/>
        </w:rPr>
        <w:t>komunikacji</w:t>
      </w:r>
    </w:p>
    <w:p w14:paraId="238A02F8" w14:textId="77777777" w:rsidR="004766AD" w:rsidRDefault="00000000">
      <w:pPr>
        <w:pStyle w:val="Tekstpodstawowy"/>
        <w:spacing w:line="241" w:lineRule="exact"/>
        <w:ind w:left="486"/>
      </w:pPr>
      <w:r>
        <w:rPr>
          <w:color w:val="231F20"/>
          <w:w w:val="90"/>
        </w:rPr>
        <w:t>z</w:t>
      </w:r>
      <w:r>
        <w:rPr>
          <w:color w:val="231F20"/>
          <w:spacing w:val="-10"/>
          <w:w w:val="90"/>
        </w:rPr>
        <w:t xml:space="preserve"> </w:t>
      </w:r>
      <w:r>
        <w:rPr>
          <w:color w:val="231F20"/>
          <w:w w:val="90"/>
        </w:rPr>
        <w:t>osobami</w:t>
      </w:r>
      <w:r>
        <w:rPr>
          <w:color w:val="231F20"/>
          <w:spacing w:val="-9"/>
          <w:w w:val="90"/>
        </w:rPr>
        <w:t xml:space="preserve"> </w:t>
      </w:r>
      <w:r>
        <w:rPr>
          <w:color w:val="231F20"/>
          <w:spacing w:val="-2"/>
          <w:w w:val="90"/>
        </w:rPr>
        <w:t>głuchymi.</w:t>
      </w:r>
    </w:p>
    <w:p w14:paraId="00A0BBB0" w14:textId="77777777" w:rsidR="004766AD" w:rsidRDefault="00000000">
      <w:pPr>
        <w:pStyle w:val="Nagwek6"/>
        <w:ind w:left="486"/>
      </w:pPr>
      <w:r>
        <w:rPr>
          <w:color w:val="231F20"/>
          <w:w w:val="85"/>
        </w:rPr>
        <w:t>TEKST</w:t>
      </w:r>
      <w:r>
        <w:rPr>
          <w:color w:val="231F20"/>
          <w:spacing w:val="-9"/>
        </w:rPr>
        <w:t xml:space="preserve"> </w:t>
      </w:r>
      <w:r>
        <w:rPr>
          <w:color w:val="231F20"/>
          <w:w w:val="85"/>
        </w:rPr>
        <w:t>ŁATWY</w:t>
      </w:r>
      <w:r>
        <w:rPr>
          <w:color w:val="231F20"/>
          <w:spacing w:val="-8"/>
        </w:rPr>
        <w:t xml:space="preserve"> </w:t>
      </w:r>
      <w:r>
        <w:rPr>
          <w:color w:val="231F20"/>
          <w:w w:val="85"/>
        </w:rPr>
        <w:t>DO</w:t>
      </w:r>
      <w:r>
        <w:rPr>
          <w:color w:val="231F20"/>
          <w:spacing w:val="-8"/>
        </w:rPr>
        <w:t xml:space="preserve"> </w:t>
      </w:r>
      <w:r>
        <w:rPr>
          <w:color w:val="231F20"/>
          <w:w w:val="85"/>
        </w:rPr>
        <w:t>CZYTANIA</w:t>
      </w:r>
      <w:r>
        <w:rPr>
          <w:color w:val="231F20"/>
          <w:spacing w:val="-9"/>
        </w:rPr>
        <w:t xml:space="preserve"> </w:t>
      </w:r>
      <w:r>
        <w:rPr>
          <w:color w:val="231F20"/>
          <w:w w:val="85"/>
        </w:rPr>
        <w:t>I</w:t>
      </w:r>
      <w:r>
        <w:rPr>
          <w:color w:val="231F20"/>
          <w:spacing w:val="-8"/>
        </w:rPr>
        <w:t xml:space="preserve"> </w:t>
      </w:r>
      <w:r>
        <w:rPr>
          <w:color w:val="231F20"/>
          <w:spacing w:val="-2"/>
          <w:w w:val="85"/>
        </w:rPr>
        <w:t>ZROZUMIENIA</w:t>
      </w:r>
    </w:p>
    <w:p w14:paraId="314D0F61" w14:textId="77777777" w:rsidR="004766AD" w:rsidRDefault="00000000">
      <w:pPr>
        <w:pStyle w:val="Tekstpodstawowy"/>
        <w:spacing w:line="238" w:lineRule="exact"/>
        <w:ind w:left="486"/>
      </w:pPr>
      <w:r>
        <w:rPr>
          <w:color w:val="231F20"/>
          <w:w w:val="90"/>
        </w:rPr>
        <w:t>Standard</w:t>
      </w:r>
      <w:r>
        <w:rPr>
          <w:color w:val="231F20"/>
          <w:spacing w:val="-4"/>
          <w:w w:val="90"/>
        </w:rPr>
        <w:t xml:space="preserve"> </w:t>
      </w:r>
      <w:r>
        <w:rPr>
          <w:color w:val="231F20"/>
          <w:w w:val="90"/>
        </w:rPr>
        <w:t>pisania</w:t>
      </w:r>
      <w:r>
        <w:rPr>
          <w:color w:val="231F20"/>
          <w:spacing w:val="-4"/>
          <w:w w:val="90"/>
        </w:rPr>
        <w:t xml:space="preserve"> </w:t>
      </w:r>
      <w:r>
        <w:rPr>
          <w:color w:val="231F20"/>
          <w:w w:val="90"/>
        </w:rPr>
        <w:t>tekstów</w:t>
      </w:r>
      <w:r>
        <w:rPr>
          <w:color w:val="231F20"/>
          <w:spacing w:val="-4"/>
          <w:w w:val="90"/>
        </w:rPr>
        <w:t xml:space="preserve"> </w:t>
      </w:r>
      <w:r>
        <w:rPr>
          <w:color w:val="231F20"/>
          <w:w w:val="90"/>
        </w:rPr>
        <w:t>stworzony</w:t>
      </w:r>
      <w:r>
        <w:rPr>
          <w:color w:val="231F20"/>
          <w:spacing w:val="-4"/>
          <w:w w:val="90"/>
        </w:rPr>
        <w:t xml:space="preserve"> </w:t>
      </w:r>
      <w:r>
        <w:rPr>
          <w:color w:val="231F20"/>
          <w:spacing w:val="-2"/>
          <w:w w:val="90"/>
        </w:rPr>
        <w:t>szczególnie</w:t>
      </w:r>
    </w:p>
    <w:p w14:paraId="7453B7CE" w14:textId="77777777" w:rsidR="004766AD" w:rsidRDefault="00000000">
      <w:pPr>
        <w:pStyle w:val="Tekstpodstawowy"/>
        <w:spacing w:before="4" w:line="228" w:lineRule="auto"/>
        <w:ind w:left="486"/>
      </w:pPr>
      <w:r>
        <w:rPr>
          <w:color w:val="231F20"/>
          <w:w w:val="90"/>
        </w:rPr>
        <w:t xml:space="preserve">z myślą o osobach z niepełnosprawnością intelektualną </w:t>
      </w:r>
      <w:r>
        <w:rPr>
          <w:color w:val="231F20"/>
          <w:spacing w:val="-6"/>
        </w:rPr>
        <w:t>mający</w:t>
      </w:r>
      <w:r>
        <w:rPr>
          <w:color w:val="231F20"/>
          <w:spacing w:val="-10"/>
        </w:rPr>
        <w:t xml:space="preserve"> </w:t>
      </w:r>
      <w:r>
        <w:rPr>
          <w:color w:val="231F20"/>
          <w:spacing w:val="-6"/>
        </w:rPr>
        <w:t>na</w:t>
      </w:r>
      <w:r>
        <w:rPr>
          <w:color w:val="231F20"/>
          <w:spacing w:val="-9"/>
        </w:rPr>
        <w:t xml:space="preserve"> </w:t>
      </w:r>
      <w:r>
        <w:rPr>
          <w:color w:val="231F20"/>
          <w:spacing w:val="-6"/>
        </w:rPr>
        <w:t>celu</w:t>
      </w:r>
      <w:r>
        <w:rPr>
          <w:color w:val="231F20"/>
          <w:spacing w:val="-9"/>
        </w:rPr>
        <w:t xml:space="preserve"> </w:t>
      </w:r>
      <w:r>
        <w:rPr>
          <w:color w:val="231F20"/>
          <w:spacing w:val="-6"/>
        </w:rPr>
        <w:t>przedstawianie</w:t>
      </w:r>
      <w:r>
        <w:rPr>
          <w:color w:val="231F20"/>
          <w:spacing w:val="-10"/>
        </w:rPr>
        <w:t xml:space="preserve"> </w:t>
      </w:r>
      <w:r>
        <w:rPr>
          <w:color w:val="231F20"/>
          <w:spacing w:val="-6"/>
        </w:rPr>
        <w:t>informacji</w:t>
      </w:r>
      <w:r>
        <w:rPr>
          <w:color w:val="231F20"/>
          <w:spacing w:val="-9"/>
        </w:rPr>
        <w:t xml:space="preserve"> </w:t>
      </w:r>
      <w:r>
        <w:rPr>
          <w:color w:val="231F20"/>
          <w:spacing w:val="-6"/>
        </w:rPr>
        <w:t>w</w:t>
      </w:r>
      <w:r>
        <w:rPr>
          <w:color w:val="231F20"/>
          <w:spacing w:val="-9"/>
        </w:rPr>
        <w:t xml:space="preserve"> </w:t>
      </w:r>
      <w:r>
        <w:rPr>
          <w:color w:val="231F20"/>
          <w:spacing w:val="-6"/>
        </w:rPr>
        <w:t xml:space="preserve">sposób zrozumiały i przydatny tj. z uproszczoną gramatyką, </w:t>
      </w:r>
      <w:r>
        <w:rPr>
          <w:color w:val="231F20"/>
          <w:w w:val="90"/>
        </w:rPr>
        <w:t>przyjazną</w:t>
      </w:r>
      <w:r>
        <w:rPr>
          <w:color w:val="231F20"/>
          <w:spacing w:val="-4"/>
          <w:w w:val="90"/>
        </w:rPr>
        <w:t xml:space="preserve"> </w:t>
      </w:r>
      <w:r>
        <w:rPr>
          <w:color w:val="231F20"/>
          <w:w w:val="90"/>
        </w:rPr>
        <w:t>czcionką,</w:t>
      </w:r>
      <w:r>
        <w:rPr>
          <w:color w:val="231F20"/>
          <w:spacing w:val="-4"/>
          <w:w w:val="90"/>
        </w:rPr>
        <w:t xml:space="preserve"> </w:t>
      </w:r>
      <w:r>
        <w:rPr>
          <w:color w:val="231F20"/>
          <w:w w:val="90"/>
        </w:rPr>
        <w:t>w</w:t>
      </w:r>
      <w:r>
        <w:rPr>
          <w:color w:val="231F20"/>
          <w:spacing w:val="-4"/>
          <w:w w:val="90"/>
        </w:rPr>
        <w:t xml:space="preserve"> </w:t>
      </w:r>
      <w:r>
        <w:rPr>
          <w:color w:val="231F20"/>
          <w:w w:val="90"/>
        </w:rPr>
        <w:t>miarę</w:t>
      </w:r>
      <w:r>
        <w:rPr>
          <w:color w:val="231F20"/>
          <w:spacing w:val="-4"/>
          <w:w w:val="90"/>
        </w:rPr>
        <w:t xml:space="preserve"> </w:t>
      </w:r>
      <w:r>
        <w:rPr>
          <w:color w:val="231F20"/>
          <w:w w:val="90"/>
        </w:rPr>
        <w:t>możliwości</w:t>
      </w:r>
      <w:r>
        <w:rPr>
          <w:color w:val="231F20"/>
          <w:spacing w:val="-4"/>
          <w:w w:val="90"/>
        </w:rPr>
        <w:t xml:space="preserve"> </w:t>
      </w:r>
      <w:r>
        <w:rPr>
          <w:color w:val="231F20"/>
          <w:w w:val="90"/>
        </w:rPr>
        <w:t>z</w:t>
      </w:r>
      <w:r>
        <w:rPr>
          <w:color w:val="231F20"/>
          <w:spacing w:val="-4"/>
          <w:w w:val="90"/>
        </w:rPr>
        <w:t xml:space="preserve"> </w:t>
      </w:r>
      <w:r>
        <w:rPr>
          <w:color w:val="231F20"/>
          <w:w w:val="90"/>
        </w:rPr>
        <w:t xml:space="preserve">piktogramami. </w:t>
      </w:r>
      <w:r>
        <w:rPr>
          <w:color w:val="231F20"/>
          <w:spacing w:val="-8"/>
        </w:rPr>
        <w:t>Określany</w:t>
      </w:r>
      <w:r>
        <w:rPr>
          <w:color w:val="231F20"/>
          <w:spacing w:val="38"/>
        </w:rPr>
        <w:t xml:space="preserve"> </w:t>
      </w:r>
      <w:proofErr w:type="spellStart"/>
      <w:r>
        <w:rPr>
          <w:color w:val="231F20"/>
          <w:spacing w:val="-8"/>
        </w:rPr>
        <w:t>ównież</w:t>
      </w:r>
      <w:proofErr w:type="spellEnd"/>
      <w:r>
        <w:rPr>
          <w:color w:val="231F20"/>
          <w:spacing w:val="-7"/>
        </w:rPr>
        <w:t xml:space="preserve"> </w:t>
      </w:r>
      <w:r>
        <w:rPr>
          <w:color w:val="231F20"/>
          <w:spacing w:val="-8"/>
        </w:rPr>
        <w:t>jako ETR</w:t>
      </w:r>
      <w:r>
        <w:rPr>
          <w:color w:val="231F20"/>
          <w:spacing w:val="-7"/>
        </w:rPr>
        <w:t xml:space="preserve"> </w:t>
      </w:r>
      <w:r>
        <w:rPr>
          <w:color w:val="231F20"/>
          <w:spacing w:val="-8"/>
        </w:rPr>
        <w:t>[</w:t>
      </w:r>
      <w:proofErr w:type="spellStart"/>
      <w:r>
        <w:rPr>
          <w:color w:val="231F20"/>
          <w:spacing w:val="-8"/>
        </w:rPr>
        <w:t>easy</w:t>
      </w:r>
      <w:proofErr w:type="spellEnd"/>
      <w:r>
        <w:rPr>
          <w:color w:val="231F20"/>
          <w:spacing w:val="-8"/>
        </w:rPr>
        <w:t>-to-</w:t>
      </w:r>
      <w:proofErr w:type="spellStart"/>
      <w:r>
        <w:rPr>
          <w:color w:val="231F20"/>
          <w:spacing w:val="-8"/>
        </w:rPr>
        <w:t>read</w:t>
      </w:r>
      <w:proofErr w:type="spellEnd"/>
      <w:r>
        <w:rPr>
          <w:color w:val="231F20"/>
          <w:spacing w:val="-7"/>
        </w:rPr>
        <w:t xml:space="preserve"> </w:t>
      </w:r>
      <w:r>
        <w:rPr>
          <w:color w:val="231F20"/>
          <w:spacing w:val="-8"/>
        </w:rPr>
        <w:t>z ang.</w:t>
      </w:r>
      <w:r>
        <w:rPr>
          <w:color w:val="231F20"/>
          <w:spacing w:val="-7"/>
        </w:rPr>
        <w:t xml:space="preserve"> </w:t>
      </w:r>
      <w:r>
        <w:rPr>
          <w:color w:val="231F20"/>
          <w:spacing w:val="-8"/>
        </w:rPr>
        <w:t xml:space="preserve">łatwy </w:t>
      </w:r>
      <w:r>
        <w:rPr>
          <w:color w:val="231F20"/>
          <w:spacing w:val="-4"/>
        </w:rPr>
        <w:t>do</w:t>
      </w:r>
      <w:r>
        <w:rPr>
          <w:color w:val="231F20"/>
          <w:spacing w:val="-11"/>
        </w:rPr>
        <w:t xml:space="preserve"> </w:t>
      </w:r>
      <w:r>
        <w:rPr>
          <w:color w:val="231F20"/>
          <w:spacing w:val="-4"/>
        </w:rPr>
        <w:t>czytania].</w:t>
      </w:r>
      <w:r>
        <w:rPr>
          <w:color w:val="231F20"/>
          <w:spacing w:val="-11"/>
        </w:rPr>
        <w:t xml:space="preserve"> </w:t>
      </w:r>
      <w:r>
        <w:rPr>
          <w:color w:val="231F20"/>
          <w:spacing w:val="-4"/>
        </w:rPr>
        <w:t>Wysoce</w:t>
      </w:r>
      <w:r>
        <w:rPr>
          <w:color w:val="231F20"/>
          <w:spacing w:val="-11"/>
        </w:rPr>
        <w:t xml:space="preserve"> </w:t>
      </w:r>
      <w:r>
        <w:rPr>
          <w:color w:val="231F20"/>
          <w:spacing w:val="-4"/>
        </w:rPr>
        <w:t>przydatny</w:t>
      </w:r>
      <w:r>
        <w:rPr>
          <w:color w:val="231F20"/>
          <w:spacing w:val="-11"/>
        </w:rPr>
        <w:t xml:space="preserve"> </w:t>
      </w:r>
      <w:r>
        <w:rPr>
          <w:color w:val="231F20"/>
          <w:spacing w:val="-4"/>
        </w:rPr>
        <w:t>również</w:t>
      </w:r>
      <w:r>
        <w:rPr>
          <w:color w:val="231F20"/>
          <w:spacing w:val="-11"/>
        </w:rPr>
        <w:t xml:space="preserve"> </w:t>
      </w:r>
      <w:r>
        <w:rPr>
          <w:color w:val="231F20"/>
          <w:spacing w:val="-4"/>
        </w:rPr>
        <w:t>dla</w:t>
      </w:r>
      <w:r>
        <w:rPr>
          <w:color w:val="231F20"/>
          <w:spacing w:val="-11"/>
        </w:rPr>
        <w:t xml:space="preserve"> </w:t>
      </w:r>
      <w:r>
        <w:rPr>
          <w:color w:val="231F20"/>
          <w:spacing w:val="-4"/>
        </w:rPr>
        <w:t xml:space="preserve">osób </w:t>
      </w:r>
      <w:r>
        <w:rPr>
          <w:color w:val="231F20"/>
          <w:w w:val="90"/>
        </w:rPr>
        <w:t xml:space="preserve">słabowidzących, głuchych i starszych ze względu na </w:t>
      </w:r>
      <w:r>
        <w:rPr>
          <w:color w:val="231F20"/>
          <w:spacing w:val="-4"/>
        </w:rPr>
        <w:t>czytelność</w:t>
      </w:r>
      <w:r>
        <w:rPr>
          <w:color w:val="231F20"/>
          <w:spacing w:val="-12"/>
        </w:rPr>
        <w:t xml:space="preserve"> </w:t>
      </w:r>
      <w:r>
        <w:rPr>
          <w:color w:val="231F20"/>
          <w:spacing w:val="-4"/>
        </w:rPr>
        <w:t>informacji.</w:t>
      </w:r>
    </w:p>
    <w:p w14:paraId="4ABF4EB0" w14:textId="77777777" w:rsidR="004766AD" w:rsidRDefault="00000000">
      <w:pPr>
        <w:pStyle w:val="Nagwek6"/>
        <w:ind w:left="486"/>
      </w:pPr>
      <w:r>
        <w:rPr>
          <w:color w:val="231F20"/>
          <w:w w:val="80"/>
        </w:rPr>
        <w:t>UNIWERSALNE</w:t>
      </w:r>
      <w:r>
        <w:rPr>
          <w:color w:val="231F20"/>
          <w:spacing w:val="50"/>
        </w:rPr>
        <w:t xml:space="preserve"> </w:t>
      </w:r>
      <w:r>
        <w:rPr>
          <w:color w:val="231F20"/>
          <w:spacing w:val="-2"/>
          <w:w w:val="90"/>
        </w:rPr>
        <w:t>PROJEKTOWANIE</w:t>
      </w:r>
    </w:p>
    <w:p w14:paraId="283A86F0" w14:textId="77777777" w:rsidR="004766AD" w:rsidRDefault="00000000">
      <w:pPr>
        <w:pStyle w:val="Tekstpodstawowy"/>
        <w:spacing w:before="2" w:line="228" w:lineRule="auto"/>
        <w:ind w:left="486" w:right="138"/>
      </w:pPr>
      <w:r>
        <w:rPr>
          <w:color w:val="231F20"/>
          <w:spacing w:val="-4"/>
        </w:rPr>
        <w:t>Opracowanie</w:t>
      </w:r>
      <w:r>
        <w:rPr>
          <w:color w:val="231F20"/>
          <w:spacing w:val="-12"/>
        </w:rPr>
        <w:t xml:space="preserve"> </w:t>
      </w:r>
      <w:r>
        <w:rPr>
          <w:color w:val="231F20"/>
          <w:spacing w:val="-4"/>
        </w:rPr>
        <w:t>rozwiązań,</w:t>
      </w:r>
      <w:r>
        <w:rPr>
          <w:color w:val="231F20"/>
          <w:spacing w:val="-11"/>
        </w:rPr>
        <w:t xml:space="preserve"> </w:t>
      </w:r>
      <w:r>
        <w:rPr>
          <w:color w:val="231F20"/>
          <w:spacing w:val="-4"/>
        </w:rPr>
        <w:t>które</w:t>
      </w:r>
      <w:r>
        <w:rPr>
          <w:color w:val="231F20"/>
          <w:spacing w:val="-11"/>
        </w:rPr>
        <w:t xml:space="preserve"> </w:t>
      </w:r>
      <w:r>
        <w:rPr>
          <w:color w:val="231F20"/>
          <w:spacing w:val="-4"/>
        </w:rPr>
        <w:t>zaspokajają</w:t>
      </w:r>
      <w:r>
        <w:rPr>
          <w:color w:val="231F20"/>
          <w:spacing w:val="-12"/>
        </w:rPr>
        <w:t xml:space="preserve"> </w:t>
      </w:r>
      <w:r>
        <w:rPr>
          <w:color w:val="231F20"/>
          <w:spacing w:val="-4"/>
        </w:rPr>
        <w:t xml:space="preserve">potrzeby </w:t>
      </w:r>
      <w:r>
        <w:rPr>
          <w:color w:val="231F20"/>
          <w:w w:val="90"/>
        </w:rPr>
        <w:t xml:space="preserve">jak największej liczby osób, w jak najszerszym zakresie, bez konieczności dodatkowych adaptacji, angażowania </w:t>
      </w:r>
      <w:r>
        <w:rPr>
          <w:color w:val="231F20"/>
          <w:spacing w:val="-6"/>
        </w:rPr>
        <w:t>lub</w:t>
      </w:r>
      <w:r>
        <w:rPr>
          <w:color w:val="231F20"/>
          <w:spacing w:val="-10"/>
        </w:rPr>
        <w:t xml:space="preserve"> </w:t>
      </w:r>
      <w:r>
        <w:rPr>
          <w:color w:val="231F20"/>
          <w:spacing w:val="-6"/>
        </w:rPr>
        <w:t>przeprowadzania</w:t>
      </w:r>
      <w:r>
        <w:rPr>
          <w:color w:val="231F20"/>
          <w:spacing w:val="-9"/>
        </w:rPr>
        <w:t xml:space="preserve"> </w:t>
      </w:r>
      <w:r>
        <w:rPr>
          <w:color w:val="231F20"/>
          <w:spacing w:val="-6"/>
        </w:rPr>
        <w:t>kolejnych</w:t>
      </w:r>
      <w:r>
        <w:rPr>
          <w:color w:val="231F20"/>
          <w:spacing w:val="-9"/>
        </w:rPr>
        <w:t xml:space="preserve"> </w:t>
      </w:r>
      <w:r>
        <w:rPr>
          <w:color w:val="231F20"/>
          <w:spacing w:val="-6"/>
        </w:rPr>
        <w:t>zmian</w:t>
      </w:r>
      <w:r>
        <w:rPr>
          <w:color w:val="231F20"/>
          <w:spacing w:val="-10"/>
        </w:rPr>
        <w:t xml:space="preserve"> </w:t>
      </w:r>
      <w:r>
        <w:rPr>
          <w:color w:val="231F20"/>
          <w:spacing w:val="-6"/>
        </w:rPr>
        <w:t>w</w:t>
      </w:r>
      <w:r>
        <w:rPr>
          <w:color w:val="231F20"/>
          <w:spacing w:val="-9"/>
        </w:rPr>
        <w:t xml:space="preserve"> </w:t>
      </w:r>
      <w:r>
        <w:rPr>
          <w:color w:val="231F20"/>
          <w:spacing w:val="-6"/>
        </w:rPr>
        <w:t xml:space="preserve">danym </w:t>
      </w:r>
      <w:r>
        <w:rPr>
          <w:color w:val="231F20"/>
          <w:w w:val="90"/>
        </w:rPr>
        <w:t>rozwiązaniu. Rozwiązania zaprojektowane uniwersalnie są</w:t>
      </w:r>
      <w:r>
        <w:rPr>
          <w:color w:val="231F20"/>
          <w:spacing w:val="-4"/>
          <w:w w:val="90"/>
        </w:rPr>
        <w:t xml:space="preserve"> </w:t>
      </w:r>
      <w:r>
        <w:rPr>
          <w:color w:val="231F20"/>
          <w:w w:val="90"/>
        </w:rPr>
        <w:t>intuicyjne</w:t>
      </w:r>
      <w:r>
        <w:rPr>
          <w:color w:val="231F20"/>
          <w:spacing w:val="-4"/>
          <w:w w:val="90"/>
        </w:rPr>
        <w:t xml:space="preserve"> </w:t>
      </w:r>
      <w:r>
        <w:rPr>
          <w:color w:val="231F20"/>
          <w:w w:val="90"/>
        </w:rPr>
        <w:t>w</w:t>
      </w:r>
      <w:r>
        <w:rPr>
          <w:color w:val="231F20"/>
          <w:spacing w:val="-4"/>
          <w:w w:val="90"/>
        </w:rPr>
        <w:t xml:space="preserve"> </w:t>
      </w:r>
      <w:r>
        <w:rPr>
          <w:color w:val="231F20"/>
          <w:w w:val="90"/>
        </w:rPr>
        <w:t>zastosowaniu</w:t>
      </w:r>
      <w:r>
        <w:rPr>
          <w:color w:val="231F20"/>
          <w:spacing w:val="-4"/>
          <w:w w:val="90"/>
        </w:rPr>
        <w:t xml:space="preserve"> </w:t>
      </w:r>
      <w:r>
        <w:rPr>
          <w:color w:val="231F20"/>
          <w:w w:val="90"/>
        </w:rPr>
        <w:t>i</w:t>
      </w:r>
      <w:r>
        <w:rPr>
          <w:color w:val="231F20"/>
          <w:spacing w:val="-4"/>
          <w:w w:val="90"/>
        </w:rPr>
        <w:t xml:space="preserve"> </w:t>
      </w:r>
      <w:r>
        <w:rPr>
          <w:color w:val="231F20"/>
          <w:w w:val="90"/>
        </w:rPr>
        <w:t>nie</w:t>
      </w:r>
      <w:r>
        <w:rPr>
          <w:color w:val="231F20"/>
          <w:spacing w:val="-4"/>
          <w:w w:val="90"/>
        </w:rPr>
        <w:t xml:space="preserve"> </w:t>
      </w:r>
      <w:r>
        <w:rPr>
          <w:color w:val="231F20"/>
          <w:w w:val="90"/>
        </w:rPr>
        <w:t>wymagają</w:t>
      </w:r>
      <w:r>
        <w:rPr>
          <w:color w:val="231F20"/>
          <w:spacing w:val="-4"/>
          <w:w w:val="90"/>
        </w:rPr>
        <w:t xml:space="preserve"> </w:t>
      </w:r>
      <w:r>
        <w:rPr>
          <w:color w:val="231F20"/>
          <w:w w:val="90"/>
        </w:rPr>
        <w:t>dodatkowej aktywności. Idea projektowania uniwersalnego odnosi</w:t>
      </w:r>
      <w:r>
        <w:rPr>
          <w:color w:val="231F20"/>
        </w:rPr>
        <w:t xml:space="preserve"> </w:t>
      </w:r>
      <w:r>
        <w:rPr>
          <w:color w:val="231F20"/>
          <w:w w:val="90"/>
        </w:rPr>
        <w:t xml:space="preserve">się do produktów, środowisk, programów, usług i stron </w:t>
      </w:r>
      <w:r>
        <w:rPr>
          <w:color w:val="231F20"/>
          <w:spacing w:val="-2"/>
        </w:rPr>
        <w:t>internetowych.</w:t>
      </w:r>
    </w:p>
    <w:p w14:paraId="68576639" w14:textId="77777777" w:rsidR="004766AD" w:rsidRDefault="00000000">
      <w:pPr>
        <w:pStyle w:val="Nagwek6"/>
        <w:ind w:left="486"/>
      </w:pPr>
      <w:r>
        <w:rPr>
          <w:color w:val="231F20"/>
          <w:w w:val="85"/>
        </w:rPr>
        <w:t>ZAPEWNIANIE</w:t>
      </w:r>
      <w:r>
        <w:rPr>
          <w:color w:val="231F20"/>
          <w:spacing w:val="30"/>
        </w:rPr>
        <w:t xml:space="preserve"> </w:t>
      </w:r>
      <w:r>
        <w:rPr>
          <w:color w:val="231F20"/>
          <w:spacing w:val="-2"/>
          <w:w w:val="90"/>
        </w:rPr>
        <w:t>DOSTĘPNOŚCI</w:t>
      </w:r>
    </w:p>
    <w:p w14:paraId="7BF98C05" w14:textId="77777777" w:rsidR="004766AD" w:rsidRDefault="00000000">
      <w:pPr>
        <w:pStyle w:val="Tekstpodstawowy"/>
        <w:spacing w:line="238" w:lineRule="exact"/>
        <w:ind w:left="486"/>
      </w:pPr>
      <w:r>
        <w:rPr>
          <w:color w:val="231F20"/>
          <w:w w:val="90"/>
        </w:rPr>
        <w:t>Ogół</w:t>
      </w:r>
      <w:r>
        <w:rPr>
          <w:color w:val="231F20"/>
          <w:spacing w:val="-4"/>
          <w:w w:val="90"/>
        </w:rPr>
        <w:t xml:space="preserve"> </w:t>
      </w:r>
      <w:r>
        <w:rPr>
          <w:color w:val="231F20"/>
          <w:w w:val="90"/>
        </w:rPr>
        <w:t>stosowanych</w:t>
      </w:r>
      <w:r>
        <w:rPr>
          <w:color w:val="231F20"/>
          <w:spacing w:val="-4"/>
          <w:w w:val="90"/>
        </w:rPr>
        <w:t xml:space="preserve"> </w:t>
      </w:r>
      <w:r>
        <w:rPr>
          <w:color w:val="231F20"/>
          <w:w w:val="90"/>
        </w:rPr>
        <w:t>działań,</w:t>
      </w:r>
      <w:r>
        <w:rPr>
          <w:color w:val="231F20"/>
          <w:spacing w:val="-4"/>
          <w:w w:val="90"/>
        </w:rPr>
        <w:t xml:space="preserve"> </w:t>
      </w:r>
      <w:r>
        <w:rPr>
          <w:color w:val="231F20"/>
          <w:w w:val="90"/>
        </w:rPr>
        <w:t>rozwiązań</w:t>
      </w:r>
      <w:r>
        <w:rPr>
          <w:color w:val="231F20"/>
          <w:spacing w:val="-4"/>
          <w:w w:val="90"/>
        </w:rPr>
        <w:t xml:space="preserve"> </w:t>
      </w:r>
      <w:r>
        <w:rPr>
          <w:color w:val="231F20"/>
          <w:spacing w:val="-2"/>
          <w:w w:val="90"/>
        </w:rPr>
        <w:t>technicznych</w:t>
      </w:r>
    </w:p>
    <w:p w14:paraId="2F7D8A90" w14:textId="77777777" w:rsidR="004766AD" w:rsidRDefault="00000000">
      <w:pPr>
        <w:pStyle w:val="Tekstpodstawowy"/>
        <w:spacing w:before="4" w:line="228" w:lineRule="auto"/>
        <w:ind w:left="486"/>
      </w:pPr>
      <w:r>
        <w:rPr>
          <w:color w:val="231F20"/>
          <w:spacing w:val="-6"/>
        </w:rPr>
        <w:t>i</w:t>
      </w:r>
      <w:r>
        <w:rPr>
          <w:color w:val="231F20"/>
          <w:spacing w:val="-10"/>
        </w:rPr>
        <w:t xml:space="preserve"> </w:t>
      </w:r>
      <w:r>
        <w:rPr>
          <w:color w:val="231F20"/>
          <w:spacing w:val="-6"/>
        </w:rPr>
        <w:t>organizacyjnych,</w:t>
      </w:r>
      <w:r>
        <w:rPr>
          <w:color w:val="231F20"/>
          <w:spacing w:val="-9"/>
        </w:rPr>
        <w:t xml:space="preserve"> </w:t>
      </w:r>
      <w:r>
        <w:rPr>
          <w:color w:val="231F20"/>
          <w:spacing w:val="-6"/>
        </w:rPr>
        <w:t>który</w:t>
      </w:r>
      <w:r>
        <w:rPr>
          <w:color w:val="231F20"/>
          <w:spacing w:val="-9"/>
        </w:rPr>
        <w:t xml:space="preserve"> </w:t>
      </w:r>
      <w:r>
        <w:rPr>
          <w:color w:val="231F20"/>
          <w:spacing w:val="-6"/>
        </w:rPr>
        <w:t>powoduje,</w:t>
      </w:r>
      <w:r>
        <w:rPr>
          <w:color w:val="231F20"/>
          <w:spacing w:val="-10"/>
        </w:rPr>
        <w:t xml:space="preserve"> </w:t>
      </w:r>
      <w:r>
        <w:rPr>
          <w:color w:val="231F20"/>
          <w:spacing w:val="-6"/>
        </w:rPr>
        <w:t>że</w:t>
      </w:r>
      <w:r>
        <w:rPr>
          <w:color w:val="231F20"/>
          <w:spacing w:val="-9"/>
        </w:rPr>
        <w:t xml:space="preserve"> </w:t>
      </w:r>
      <w:r>
        <w:rPr>
          <w:color w:val="231F20"/>
          <w:spacing w:val="-6"/>
        </w:rPr>
        <w:t>szerokie</w:t>
      </w:r>
      <w:r>
        <w:rPr>
          <w:color w:val="231F20"/>
          <w:spacing w:val="-9"/>
        </w:rPr>
        <w:t xml:space="preserve"> </w:t>
      </w:r>
      <w:r>
        <w:rPr>
          <w:color w:val="231F20"/>
          <w:spacing w:val="-6"/>
        </w:rPr>
        <w:t xml:space="preserve">grono </w:t>
      </w:r>
      <w:r>
        <w:rPr>
          <w:color w:val="231F20"/>
          <w:spacing w:val="-2"/>
          <w:w w:val="90"/>
        </w:rPr>
        <w:t xml:space="preserve">użytkowników może korzystać z danego budynku, usługi </w:t>
      </w:r>
      <w:r>
        <w:rPr>
          <w:color w:val="231F20"/>
        </w:rPr>
        <w:t>lub procedury.</w:t>
      </w:r>
    </w:p>
    <w:p w14:paraId="7E397BC4" w14:textId="77777777" w:rsidR="004766AD" w:rsidRDefault="004766AD">
      <w:pPr>
        <w:spacing w:line="228" w:lineRule="auto"/>
        <w:sectPr w:rsidR="004766AD">
          <w:type w:val="continuous"/>
          <w:pgSz w:w="11910" w:h="16840"/>
          <w:pgMar w:top="1620" w:right="600" w:bottom="280" w:left="0" w:header="771" w:footer="446" w:gutter="0"/>
          <w:cols w:num="2" w:space="708" w:equalWidth="0">
            <w:col w:w="5670" w:space="40"/>
            <w:col w:w="5600"/>
          </w:cols>
        </w:sectPr>
      </w:pPr>
    </w:p>
    <w:p w14:paraId="7E4E1D03" w14:textId="77777777" w:rsidR="004766AD" w:rsidRDefault="004766AD">
      <w:pPr>
        <w:pStyle w:val="Tekstpodstawowy"/>
        <w:rPr>
          <w:sz w:val="20"/>
        </w:rPr>
      </w:pPr>
    </w:p>
    <w:p w14:paraId="15BC0463" w14:textId="77777777" w:rsidR="004766AD" w:rsidRDefault="004766AD">
      <w:pPr>
        <w:pStyle w:val="Tekstpodstawowy"/>
        <w:rPr>
          <w:sz w:val="20"/>
        </w:rPr>
      </w:pPr>
    </w:p>
    <w:p w14:paraId="69010D06" w14:textId="77777777" w:rsidR="004766AD" w:rsidRDefault="004766AD">
      <w:pPr>
        <w:pStyle w:val="Tekstpodstawowy"/>
        <w:rPr>
          <w:sz w:val="20"/>
        </w:rPr>
      </w:pPr>
    </w:p>
    <w:p w14:paraId="685D8ED2" w14:textId="77777777" w:rsidR="004766AD" w:rsidRDefault="004766AD">
      <w:pPr>
        <w:pStyle w:val="Tekstpodstawowy"/>
        <w:rPr>
          <w:sz w:val="20"/>
        </w:rPr>
      </w:pPr>
    </w:p>
    <w:p w14:paraId="683D00DA" w14:textId="77777777" w:rsidR="004766AD" w:rsidRDefault="004766AD">
      <w:pPr>
        <w:pStyle w:val="Tekstpodstawowy"/>
        <w:rPr>
          <w:sz w:val="20"/>
        </w:rPr>
      </w:pPr>
    </w:p>
    <w:p w14:paraId="0756A0FD" w14:textId="77777777" w:rsidR="004766AD" w:rsidRDefault="004766AD">
      <w:pPr>
        <w:pStyle w:val="Tekstpodstawowy"/>
        <w:spacing w:before="3"/>
        <w:rPr>
          <w:sz w:val="11"/>
        </w:rPr>
      </w:pPr>
    </w:p>
    <w:p w14:paraId="216AABB4" w14:textId="77777777" w:rsidR="004766AD" w:rsidRDefault="00000000">
      <w:pPr>
        <w:pStyle w:val="Tekstpodstawowy"/>
        <w:rPr>
          <w:sz w:val="20"/>
        </w:rPr>
      </w:pPr>
      <w:r>
        <w:rPr>
          <w:sz w:val="20"/>
        </w:rPr>
      </w:r>
      <w:r>
        <w:rPr>
          <w:sz w:val="20"/>
        </w:rPr>
        <w:pict w14:anchorId="729B2C9F">
          <v:group id="docshapegroup48" o:spid="_x0000_s2712" style="width:547.1pt;height:56.7pt;mso-position-horizontal-relative:char;mso-position-vertical-relative:line" coordsize="10942,1134">
            <v:shape id="docshape49" o:spid="_x0000_s2714" style="position:absolute;width:10942;height:1134" coordsize="10942,1134" path="m10702,l,,,1134r10702,l10778,1122r65,-34l10895,1036r35,-66l10942,894r,-654l10930,164r-35,-66l10843,46r-65,-34l10702,xe" fillcolor="#a6cbec" stroked="f">
              <v:path arrowok="t"/>
            </v:shape>
            <v:shape id="docshape50" o:spid="_x0000_s2713" type="#_x0000_t202" style="position:absolute;width:10942;height:1134" filled="f" stroked="f">
              <v:textbox inset="0,0,0,0">
                <w:txbxContent>
                  <w:p w14:paraId="667F5E70" w14:textId="77777777" w:rsidR="004766AD" w:rsidRDefault="00000000">
                    <w:pPr>
                      <w:spacing w:before="115"/>
                      <w:ind w:left="1514" w:right="794"/>
                      <w:jc w:val="center"/>
                      <w:rPr>
                        <w:b/>
                        <w:sz w:val="72"/>
                      </w:rPr>
                    </w:pPr>
                    <w:bookmarkStart w:id="5" w:name="_bookmark4"/>
                    <w:bookmarkEnd w:id="5"/>
                    <w:r>
                      <w:rPr>
                        <w:b/>
                        <w:color w:val="231F20"/>
                        <w:spacing w:val="-28"/>
                        <w:sz w:val="72"/>
                      </w:rPr>
                      <w:t>I</w:t>
                    </w:r>
                    <w:r>
                      <w:rPr>
                        <w:b/>
                        <w:color w:val="231F20"/>
                        <w:spacing w:val="-21"/>
                        <w:sz w:val="72"/>
                      </w:rPr>
                      <w:t xml:space="preserve"> </w:t>
                    </w:r>
                    <w:r>
                      <w:rPr>
                        <w:b/>
                        <w:color w:val="231F20"/>
                        <w:spacing w:val="-28"/>
                        <w:sz w:val="72"/>
                      </w:rPr>
                      <w:t>-</w:t>
                    </w:r>
                    <w:r>
                      <w:rPr>
                        <w:b/>
                        <w:color w:val="231F20"/>
                        <w:spacing w:val="-20"/>
                        <w:sz w:val="72"/>
                      </w:rPr>
                      <w:t xml:space="preserve"> </w:t>
                    </w:r>
                    <w:r>
                      <w:rPr>
                        <w:b/>
                        <w:color w:val="231F20"/>
                        <w:spacing w:val="-28"/>
                        <w:sz w:val="72"/>
                      </w:rPr>
                      <w:t>POZIOM</w:t>
                    </w:r>
                    <w:r>
                      <w:rPr>
                        <w:b/>
                        <w:color w:val="231F20"/>
                        <w:spacing w:val="-20"/>
                        <w:sz w:val="72"/>
                      </w:rPr>
                      <w:t xml:space="preserve"> </w:t>
                    </w:r>
                    <w:r>
                      <w:rPr>
                        <w:b/>
                        <w:color w:val="231F20"/>
                        <w:spacing w:val="-28"/>
                        <w:sz w:val="72"/>
                      </w:rPr>
                      <w:t>MINIMALNY</w:t>
                    </w:r>
                  </w:p>
                </w:txbxContent>
              </v:textbox>
            </v:shape>
            <w10:anchorlock/>
          </v:group>
        </w:pict>
      </w:r>
    </w:p>
    <w:p w14:paraId="1449EF29" w14:textId="77777777" w:rsidR="004766AD" w:rsidRDefault="00000000">
      <w:pPr>
        <w:pStyle w:val="Tekstpodstawowy"/>
        <w:spacing w:before="8"/>
        <w:rPr>
          <w:sz w:val="29"/>
        </w:rPr>
      </w:pPr>
      <w:r>
        <w:pict w14:anchorId="460BD79B">
          <v:group id="docshapegroup51" o:spid="_x0000_s2709" style="position:absolute;margin-left:0;margin-top:18.3pt;width:471.95pt;height:31.2pt;z-index:-15712256;mso-wrap-distance-left:0;mso-wrap-distance-right:0;mso-position-horizontal-relative:page" coordorigin=",366" coordsize="9439,624">
            <v:shape id="docshape52" o:spid="_x0000_s2711" style="position:absolute;top:365;width:9439;height:624" coordorigin=",366" coordsize="9439,624" path="m9198,366l,366,,989r9198,l9274,977r66,-34l9392,891r34,-66l9438,749r,-143l9426,530r-34,-66l9340,412r-66,-34l9198,366xe" fillcolor="#eceeec" stroked="f">
              <v:path arrowok="t"/>
            </v:shape>
            <v:shape id="docshape53" o:spid="_x0000_s2710" type="#_x0000_t202" style="position:absolute;top:365;width:9439;height:624" filled="f" stroked="f">
              <v:textbox inset="0,0,0,0">
                <w:txbxContent>
                  <w:p w14:paraId="02E9CB98" w14:textId="77777777" w:rsidR="004766AD" w:rsidRDefault="00000000">
                    <w:pPr>
                      <w:spacing w:before="120"/>
                      <w:ind w:left="1440"/>
                      <w:rPr>
                        <w:b/>
                        <w:sz w:val="32"/>
                      </w:rPr>
                    </w:pPr>
                    <w:r>
                      <w:rPr>
                        <w:b/>
                        <w:color w:val="231F20"/>
                        <w:w w:val="85"/>
                        <w:sz w:val="32"/>
                      </w:rPr>
                      <w:t>I_1</w:t>
                    </w:r>
                    <w:r>
                      <w:rPr>
                        <w:b/>
                        <w:color w:val="231F20"/>
                        <w:spacing w:val="-3"/>
                        <w:sz w:val="32"/>
                      </w:rPr>
                      <w:t xml:space="preserve"> </w:t>
                    </w:r>
                    <w:r>
                      <w:rPr>
                        <w:b/>
                        <w:color w:val="231F20"/>
                        <w:w w:val="85"/>
                        <w:sz w:val="32"/>
                      </w:rPr>
                      <w:t>OTOCZENIE</w:t>
                    </w:r>
                    <w:r>
                      <w:rPr>
                        <w:b/>
                        <w:color w:val="231F20"/>
                        <w:spacing w:val="-2"/>
                        <w:sz w:val="32"/>
                      </w:rPr>
                      <w:t xml:space="preserve"> </w:t>
                    </w:r>
                    <w:r>
                      <w:rPr>
                        <w:b/>
                        <w:color w:val="231F20"/>
                        <w:w w:val="85"/>
                        <w:sz w:val="32"/>
                      </w:rPr>
                      <w:t>I</w:t>
                    </w:r>
                    <w:r>
                      <w:rPr>
                        <w:b/>
                        <w:color w:val="231F20"/>
                        <w:spacing w:val="-3"/>
                        <w:sz w:val="32"/>
                      </w:rPr>
                      <w:t xml:space="preserve"> </w:t>
                    </w:r>
                    <w:r>
                      <w:rPr>
                        <w:b/>
                        <w:color w:val="231F20"/>
                        <w:w w:val="85"/>
                        <w:sz w:val="32"/>
                      </w:rPr>
                      <w:t>DOJŚCIE</w:t>
                    </w:r>
                    <w:r>
                      <w:rPr>
                        <w:b/>
                        <w:color w:val="231F20"/>
                        <w:spacing w:val="-2"/>
                        <w:sz w:val="32"/>
                      </w:rPr>
                      <w:t xml:space="preserve"> </w:t>
                    </w:r>
                    <w:r>
                      <w:rPr>
                        <w:b/>
                        <w:color w:val="231F20"/>
                        <w:w w:val="85"/>
                        <w:sz w:val="32"/>
                      </w:rPr>
                      <w:t>DO</w:t>
                    </w:r>
                    <w:r>
                      <w:rPr>
                        <w:b/>
                        <w:color w:val="231F20"/>
                        <w:spacing w:val="-2"/>
                        <w:sz w:val="32"/>
                      </w:rPr>
                      <w:t xml:space="preserve"> </w:t>
                    </w:r>
                    <w:r>
                      <w:rPr>
                        <w:b/>
                        <w:color w:val="231F20"/>
                        <w:spacing w:val="-4"/>
                        <w:w w:val="85"/>
                        <w:sz w:val="32"/>
                      </w:rPr>
                      <w:t>SĄDU</w:t>
                    </w:r>
                  </w:p>
                </w:txbxContent>
              </v:textbox>
            </v:shape>
            <w10:wrap type="topAndBottom" anchorx="page"/>
          </v:group>
        </w:pict>
      </w:r>
    </w:p>
    <w:p w14:paraId="7368B868" w14:textId="77777777" w:rsidR="004766AD" w:rsidRDefault="00000000">
      <w:pPr>
        <w:pStyle w:val="Nagwek4"/>
        <w:spacing w:before="94"/>
        <w:ind w:left="720"/>
      </w:pPr>
      <w:r>
        <w:rPr>
          <w:color w:val="231F20"/>
          <w:w w:val="90"/>
        </w:rPr>
        <w:t>I_1.A</w:t>
      </w:r>
      <w:r>
        <w:rPr>
          <w:color w:val="231F20"/>
          <w:spacing w:val="2"/>
        </w:rPr>
        <w:t xml:space="preserve"> </w:t>
      </w:r>
      <w:r>
        <w:rPr>
          <w:color w:val="231F20"/>
          <w:w w:val="90"/>
        </w:rPr>
        <w:t>CIĄGI</w:t>
      </w:r>
      <w:r>
        <w:rPr>
          <w:color w:val="231F20"/>
          <w:spacing w:val="2"/>
        </w:rPr>
        <w:t xml:space="preserve"> </w:t>
      </w:r>
      <w:r>
        <w:rPr>
          <w:color w:val="231F20"/>
          <w:spacing w:val="-2"/>
          <w:w w:val="90"/>
        </w:rPr>
        <w:t>KOMUNIKACYJNE</w:t>
      </w:r>
    </w:p>
    <w:p w14:paraId="137756AF" w14:textId="77777777" w:rsidR="004766AD" w:rsidRDefault="00000000">
      <w:pPr>
        <w:pStyle w:val="Tekstpodstawowy"/>
        <w:spacing w:before="143" w:line="223" w:lineRule="auto"/>
        <w:ind w:left="720" w:right="410"/>
      </w:pPr>
      <w:r>
        <w:rPr>
          <w:color w:val="231F20"/>
          <w:spacing w:val="-2"/>
          <w:w w:val="90"/>
        </w:rPr>
        <w:t xml:space="preserve">Przez dojście do budynku dla osób z niepełnosprawnościami rozumiemy dojście głównymi ciągami komunikacyjnymi </w:t>
      </w:r>
      <w:r>
        <w:rPr>
          <w:color w:val="231F20"/>
          <w:spacing w:val="-2"/>
        </w:rPr>
        <w:t>bądź</w:t>
      </w:r>
      <w:r>
        <w:rPr>
          <w:color w:val="231F20"/>
          <w:spacing w:val="-14"/>
        </w:rPr>
        <w:t xml:space="preserve"> </w:t>
      </w:r>
      <w:r>
        <w:rPr>
          <w:color w:val="231F20"/>
          <w:spacing w:val="-2"/>
        </w:rPr>
        <w:t>ciągami</w:t>
      </w:r>
      <w:r>
        <w:rPr>
          <w:color w:val="231F20"/>
          <w:spacing w:val="-13"/>
        </w:rPr>
        <w:t xml:space="preserve"> </w:t>
      </w:r>
      <w:r>
        <w:rPr>
          <w:color w:val="231F20"/>
          <w:spacing w:val="-2"/>
        </w:rPr>
        <w:t>wydzielonymi.</w:t>
      </w:r>
    </w:p>
    <w:p w14:paraId="64453670" w14:textId="77777777" w:rsidR="004766AD" w:rsidRDefault="00000000">
      <w:pPr>
        <w:pStyle w:val="Tekstpodstawowy"/>
        <w:spacing w:before="8"/>
        <w:rPr>
          <w:sz w:val="13"/>
        </w:rPr>
      </w:pPr>
      <w:r>
        <w:rPr>
          <w:noProof/>
        </w:rPr>
        <w:drawing>
          <wp:anchor distT="0" distB="0" distL="0" distR="0" simplePos="0" relativeHeight="33" behindDoc="0" locked="0" layoutInCell="1" allowOverlap="1" wp14:anchorId="4F5B3B49" wp14:editId="79FE4186">
            <wp:simplePos x="0" y="0"/>
            <wp:positionH relativeFrom="page">
              <wp:posOffset>1376328</wp:posOffset>
            </wp:positionH>
            <wp:positionV relativeFrom="paragraph">
              <wp:posOffset>115717</wp:posOffset>
            </wp:positionV>
            <wp:extent cx="4540478" cy="5943600"/>
            <wp:effectExtent l="0" t="0" r="0" b="0"/>
            <wp:wrapTopAndBottom/>
            <wp:docPr id="3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jpeg"/>
                    <pic:cNvPicPr/>
                  </pic:nvPicPr>
                  <pic:blipFill>
                    <a:blip r:embed="rId32" cstate="print"/>
                    <a:stretch>
                      <a:fillRect/>
                    </a:stretch>
                  </pic:blipFill>
                  <pic:spPr>
                    <a:xfrm>
                      <a:off x="0" y="0"/>
                      <a:ext cx="4540478" cy="5943600"/>
                    </a:xfrm>
                    <a:prstGeom prst="rect">
                      <a:avLst/>
                    </a:prstGeom>
                  </pic:spPr>
                </pic:pic>
              </a:graphicData>
            </a:graphic>
          </wp:anchor>
        </w:drawing>
      </w:r>
    </w:p>
    <w:p w14:paraId="4E464FBD" w14:textId="77777777" w:rsidR="004766AD" w:rsidRDefault="00000000">
      <w:pPr>
        <w:pStyle w:val="Tekstpodstawowy"/>
        <w:spacing w:before="43"/>
        <w:ind w:left="720"/>
      </w:pPr>
      <w:r>
        <w:rPr>
          <w:color w:val="231F20"/>
          <w:w w:val="85"/>
        </w:rPr>
        <w:t>Rys.</w:t>
      </w:r>
      <w:r>
        <w:rPr>
          <w:color w:val="231F20"/>
          <w:spacing w:val="13"/>
        </w:rPr>
        <w:t xml:space="preserve"> </w:t>
      </w:r>
      <w:r>
        <w:rPr>
          <w:color w:val="231F20"/>
          <w:w w:val="85"/>
        </w:rPr>
        <w:t>1</w:t>
      </w:r>
      <w:r>
        <w:rPr>
          <w:color w:val="231F20"/>
          <w:spacing w:val="14"/>
        </w:rPr>
        <w:t xml:space="preserve"> </w:t>
      </w:r>
      <w:r>
        <w:rPr>
          <w:color w:val="231F20"/>
          <w:w w:val="85"/>
        </w:rPr>
        <w:t>Minimalna</w:t>
      </w:r>
      <w:r>
        <w:rPr>
          <w:color w:val="231F20"/>
          <w:spacing w:val="14"/>
        </w:rPr>
        <w:t xml:space="preserve"> </w:t>
      </w:r>
      <w:r>
        <w:rPr>
          <w:color w:val="231F20"/>
          <w:w w:val="85"/>
        </w:rPr>
        <w:t>szerokość</w:t>
      </w:r>
      <w:r>
        <w:rPr>
          <w:color w:val="231F20"/>
          <w:spacing w:val="13"/>
        </w:rPr>
        <w:t xml:space="preserve"> </w:t>
      </w:r>
      <w:r>
        <w:rPr>
          <w:color w:val="231F20"/>
          <w:w w:val="85"/>
        </w:rPr>
        <w:t>ciągu</w:t>
      </w:r>
      <w:r>
        <w:rPr>
          <w:color w:val="231F20"/>
          <w:spacing w:val="14"/>
        </w:rPr>
        <w:t xml:space="preserve"> </w:t>
      </w:r>
      <w:r>
        <w:rPr>
          <w:color w:val="231F20"/>
          <w:w w:val="85"/>
        </w:rPr>
        <w:t>komunikacyjnego</w:t>
      </w:r>
      <w:r>
        <w:rPr>
          <w:color w:val="231F20"/>
          <w:spacing w:val="14"/>
        </w:rPr>
        <w:t xml:space="preserve"> </w:t>
      </w:r>
      <w:r>
        <w:rPr>
          <w:color w:val="231F20"/>
          <w:w w:val="85"/>
        </w:rPr>
        <w:t>potrzebna</w:t>
      </w:r>
      <w:r>
        <w:rPr>
          <w:color w:val="231F20"/>
          <w:spacing w:val="13"/>
        </w:rPr>
        <w:t xml:space="preserve"> </w:t>
      </w:r>
      <w:r>
        <w:rPr>
          <w:color w:val="231F20"/>
          <w:w w:val="85"/>
        </w:rPr>
        <w:t>do</w:t>
      </w:r>
      <w:r>
        <w:rPr>
          <w:color w:val="231F20"/>
          <w:spacing w:val="14"/>
        </w:rPr>
        <w:t xml:space="preserve"> </w:t>
      </w:r>
      <w:r>
        <w:rPr>
          <w:color w:val="231F20"/>
          <w:w w:val="85"/>
        </w:rPr>
        <w:t>poruszania</w:t>
      </w:r>
      <w:r>
        <w:rPr>
          <w:color w:val="231F20"/>
          <w:spacing w:val="14"/>
        </w:rPr>
        <w:t xml:space="preserve"> </w:t>
      </w:r>
      <w:r>
        <w:rPr>
          <w:color w:val="231F20"/>
          <w:w w:val="85"/>
        </w:rPr>
        <w:t>się</w:t>
      </w:r>
      <w:r>
        <w:rPr>
          <w:color w:val="231F20"/>
          <w:spacing w:val="13"/>
        </w:rPr>
        <w:t xml:space="preserve"> </w:t>
      </w:r>
      <w:r>
        <w:rPr>
          <w:color w:val="231F20"/>
          <w:w w:val="85"/>
        </w:rPr>
        <w:t>osób</w:t>
      </w:r>
      <w:r>
        <w:rPr>
          <w:color w:val="231F20"/>
          <w:spacing w:val="14"/>
        </w:rPr>
        <w:t xml:space="preserve"> </w:t>
      </w:r>
      <w:r>
        <w:rPr>
          <w:color w:val="231F20"/>
          <w:w w:val="85"/>
        </w:rPr>
        <w:t>ze</w:t>
      </w:r>
      <w:r>
        <w:rPr>
          <w:color w:val="231F20"/>
          <w:spacing w:val="14"/>
        </w:rPr>
        <w:t xml:space="preserve"> </w:t>
      </w:r>
      <w:r>
        <w:rPr>
          <w:color w:val="231F20"/>
          <w:w w:val="85"/>
        </w:rPr>
        <w:t>szczególnymi</w:t>
      </w:r>
      <w:r>
        <w:rPr>
          <w:color w:val="231F20"/>
          <w:spacing w:val="14"/>
        </w:rPr>
        <w:t xml:space="preserve"> </w:t>
      </w:r>
      <w:r>
        <w:rPr>
          <w:color w:val="231F20"/>
          <w:spacing w:val="-2"/>
          <w:w w:val="85"/>
        </w:rPr>
        <w:t>potrzebami</w:t>
      </w:r>
    </w:p>
    <w:p w14:paraId="7A6DD275" w14:textId="77777777" w:rsidR="004766AD" w:rsidRDefault="004766AD">
      <w:pPr>
        <w:sectPr w:rsidR="004766AD">
          <w:headerReference w:type="default" r:id="rId33"/>
          <w:footerReference w:type="default" r:id="rId34"/>
          <w:pgSz w:w="11910" w:h="16840"/>
          <w:pgMar w:top="1620" w:right="600" w:bottom="640" w:left="0" w:header="771" w:footer="446" w:gutter="0"/>
          <w:cols w:space="708"/>
        </w:sectPr>
      </w:pPr>
    </w:p>
    <w:p w14:paraId="622FD9AC" w14:textId="77777777" w:rsidR="004766AD" w:rsidRDefault="004766AD">
      <w:pPr>
        <w:pStyle w:val="Tekstpodstawowy"/>
        <w:rPr>
          <w:sz w:val="20"/>
        </w:rPr>
      </w:pPr>
    </w:p>
    <w:p w14:paraId="60BE8F66" w14:textId="77777777" w:rsidR="004766AD" w:rsidRDefault="004766AD">
      <w:pPr>
        <w:pStyle w:val="Tekstpodstawowy"/>
        <w:rPr>
          <w:sz w:val="20"/>
        </w:rPr>
      </w:pPr>
    </w:p>
    <w:p w14:paraId="099015D3" w14:textId="77777777" w:rsidR="004766AD" w:rsidRDefault="004766AD">
      <w:pPr>
        <w:pStyle w:val="Tekstpodstawowy"/>
        <w:rPr>
          <w:sz w:val="20"/>
        </w:rPr>
      </w:pPr>
    </w:p>
    <w:p w14:paraId="77A1E3FD" w14:textId="77777777" w:rsidR="004766AD" w:rsidRDefault="004766AD">
      <w:pPr>
        <w:pStyle w:val="Tekstpodstawowy"/>
        <w:rPr>
          <w:sz w:val="20"/>
        </w:rPr>
      </w:pPr>
    </w:p>
    <w:p w14:paraId="18B464C9" w14:textId="77777777" w:rsidR="004766AD" w:rsidRDefault="004766AD">
      <w:pPr>
        <w:pStyle w:val="Tekstpodstawowy"/>
        <w:rPr>
          <w:sz w:val="20"/>
        </w:rPr>
      </w:pPr>
    </w:p>
    <w:p w14:paraId="5B8B40DE" w14:textId="77777777" w:rsidR="004766AD" w:rsidRDefault="004766AD">
      <w:pPr>
        <w:pStyle w:val="Tekstpodstawowy"/>
        <w:rPr>
          <w:sz w:val="20"/>
        </w:rPr>
      </w:pPr>
    </w:p>
    <w:p w14:paraId="08447A4A" w14:textId="77777777" w:rsidR="004766AD" w:rsidRDefault="004766AD">
      <w:pPr>
        <w:pStyle w:val="Tekstpodstawowy"/>
        <w:rPr>
          <w:sz w:val="20"/>
        </w:rPr>
      </w:pPr>
    </w:p>
    <w:p w14:paraId="4614231A" w14:textId="77777777" w:rsidR="004766AD" w:rsidRDefault="004766AD">
      <w:pPr>
        <w:pStyle w:val="Tekstpodstawowy"/>
        <w:rPr>
          <w:sz w:val="20"/>
        </w:rPr>
      </w:pPr>
    </w:p>
    <w:p w14:paraId="0D937B75" w14:textId="77777777" w:rsidR="004766AD" w:rsidRDefault="004766AD">
      <w:pPr>
        <w:pStyle w:val="Tekstpodstawowy"/>
        <w:rPr>
          <w:sz w:val="20"/>
        </w:rPr>
      </w:pPr>
    </w:p>
    <w:p w14:paraId="6DF3F744" w14:textId="77777777" w:rsidR="004766AD" w:rsidRDefault="004766AD">
      <w:pPr>
        <w:pStyle w:val="Tekstpodstawowy"/>
        <w:rPr>
          <w:sz w:val="20"/>
        </w:rPr>
      </w:pPr>
    </w:p>
    <w:p w14:paraId="4361DBA5" w14:textId="77777777" w:rsidR="004766AD" w:rsidRDefault="004766AD">
      <w:pPr>
        <w:pStyle w:val="Tekstpodstawowy"/>
        <w:rPr>
          <w:sz w:val="20"/>
        </w:rPr>
      </w:pPr>
    </w:p>
    <w:p w14:paraId="1C34312B" w14:textId="77777777" w:rsidR="004766AD" w:rsidRDefault="004766AD">
      <w:pPr>
        <w:pStyle w:val="Tekstpodstawowy"/>
        <w:rPr>
          <w:sz w:val="20"/>
        </w:rPr>
      </w:pPr>
    </w:p>
    <w:p w14:paraId="194F0B80" w14:textId="77777777" w:rsidR="004766AD" w:rsidRDefault="004766AD">
      <w:pPr>
        <w:pStyle w:val="Tekstpodstawowy"/>
        <w:rPr>
          <w:sz w:val="20"/>
        </w:rPr>
      </w:pPr>
    </w:p>
    <w:p w14:paraId="0878EEEB" w14:textId="77777777" w:rsidR="004766AD" w:rsidRDefault="004766AD">
      <w:pPr>
        <w:pStyle w:val="Tekstpodstawowy"/>
        <w:rPr>
          <w:sz w:val="20"/>
        </w:rPr>
      </w:pPr>
    </w:p>
    <w:p w14:paraId="22725071" w14:textId="77777777" w:rsidR="004766AD" w:rsidRDefault="004766AD">
      <w:pPr>
        <w:pStyle w:val="Tekstpodstawowy"/>
        <w:rPr>
          <w:sz w:val="20"/>
        </w:rPr>
      </w:pPr>
    </w:p>
    <w:p w14:paraId="1684B2D4" w14:textId="77777777" w:rsidR="004766AD" w:rsidRDefault="004766AD">
      <w:pPr>
        <w:pStyle w:val="Tekstpodstawowy"/>
        <w:rPr>
          <w:sz w:val="20"/>
        </w:rPr>
      </w:pPr>
    </w:p>
    <w:p w14:paraId="7BCD3632" w14:textId="77777777" w:rsidR="004766AD" w:rsidRDefault="004766AD">
      <w:pPr>
        <w:pStyle w:val="Tekstpodstawowy"/>
        <w:rPr>
          <w:sz w:val="20"/>
        </w:rPr>
      </w:pPr>
    </w:p>
    <w:p w14:paraId="0AA50B70" w14:textId="77777777" w:rsidR="004766AD" w:rsidRDefault="004766AD">
      <w:pPr>
        <w:pStyle w:val="Tekstpodstawowy"/>
        <w:rPr>
          <w:sz w:val="20"/>
        </w:rPr>
      </w:pPr>
    </w:p>
    <w:p w14:paraId="78B4711F" w14:textId="77777777" w:rsidR="004766AD" w:rsidRDefault="004766AD">
      <w:pPr>
        <w:pStyle w:val="Tekstpodstawowy"/>
        <w:rPr>
          <w:sz w:val="20"/>
        </w:rPr>
      </w:pPr>
    </w:p>
    <w:p w14:paraId="3D649D43" w14:textId="77777777" w:rsidR="004766AD" w:rsidRDefault="004766AD">
      <w:pPr>
        <w:pStyle w:val="Tekstpodstawowy"/>
        <w:rPr>
          <w:sz w:val="20"/>
        </w:rPr>
      </w:pPr>
    </w:p>
    <w:p w14:paraId="57F1D580" w14:textId="77777777" w:rsidR="004766AD" w:rsidRDefault="004766AD">
      <w:pPr>
        <w:pStyle w:val="Tekstpodstawowy"/>
        <w:rPr>
          <w:sz w:val="20"/>
        </w:rPr>
      </w:pPr>
    </w:p>
    <w:p w14:paraId="7398783F" w14:textId="77777777" w:rsidR="004766AD" w:rsidRDefault="004766AD">
      <w:pPr>
        <w:pStyle w:val="Tekstpodstawowy"/>
        <w:rPr>
          <w:sz w:val="20"/>
        </w:rPr>
      </w:pPr>
    </w:p>
    <w:p w14:paraId="3B4A068B" w14:textId="77777777" w:rsidR="004766AD" w:rsidRDefault="004766AD">
      <w:pPr>
        <w:pStyle w:val="Tekstpodstawowy"/>
        <w:rPr>
          <w:sz w:val="20"/>
        </w:rPr>
      </w:pPr>
    </w:p>
    <w:p w14:paraId="21E9CD80" w14:textId="77777777" w:rsidR="004766AD" w:rsidRDefault="004766AD">
      <w:pPr>
        <w:pStyle w:val="Tekstpodstawowy"/>
        <w:rPr>
          <w:sz w:val="20"/>
        </w:rPr>
      </w:pPr>
    </w:p>
    <w:p w14:paraId="217D7A86" w14:textId="77777777" w:rsidR="004766AD" w:rsidRDefault="004766AD">
      <w:pPr>
        <w:pStyle w:val="Tekstpodstawowy"/>
        <w:rPr>
          <w:sz w:val="20"/>
        </w:rPr>
      </w:pPr>
    </w:p>
    <w:p w14:paraId="65D2240B" w14:textId="77777777" w:rsidR="004766AD" w:rsidRDefault="004766AD">
      <w:pPr>
        <w:pStyle w:val="Tekstpodstawowy"/>
        <w:rPr>
          <w:sz w:val="20"/>
        </w:rPr>
      </w:pPr>
    </w:p>
    <w:p w14:paraId="49BDB122" w14:textId="77777777" w:rsidR="004766AD" w:rsidRDefault="004766AD">
      <w:pPr>
        <w:pStyle w:val="Tekstpodstawowy"/>
        <w:rPr>
          <w:sz w:val="20"/>
        </w:rPr>
      </w:pPr>
    </w:p>
    <w:p w14:paraId="0D4137DA" w14:textId="77777777" w:rsidR="004766AD" w:rsidRDefault="004766AD">
      <w:pPr>
        <w:pStyle w:val="Tekstpodstawowy"/>
        <w:rPr>
          <w:sz w:val="20"/>
        </w:rPr>
      </w:pPr>
    </w:p>
    <w:p w14:paraId="1A085926" w14:textId="77777777" w:rsidR="004766AD" w:rsidRDefault="004766AD">
      <w:pPr>
        <w:pStyle w:val="Tekstpodstawowy"/>
        <w:rPr>
          <w:sz w:val="20"/>
        </w:rPr>
      </w:pPr>
    </w:p>
    <w:p w14:paraId="4D50CE10" w14:textId="77777777" w:rsidR="004766AD" w:rsidRDefault="004766AD">
      <w:pPr>
        <w:pStyle w:val="Tekstpodstawowy"/>
        <w:rPr>
          <w:sz w:val="20"/>
        </w:rPr>
      </w:pPr>
    </w:p>
    <w:p w14:paraId="2FFE0BB0" w14:textId="77777777" w:rsidR="004766AD" w:rsidRDefault="004766AD">
      <w:pPr>
        <w:pStyle w:val="Tekstpodstawowy"/>
        <w:rPr>
          <w:sz w:val="20"/>
        </w:rPr>
      </w:pPr>
    </w:p>
    <w:p w14:paraId="40132A8A" w14:textId="77777777" w:rsidR="004766AD" w:rsidRDefault="004766AD">
      <w:pPr>
        <w:pStyle w:val="Tekstpodstawowy"/>
        <w:rPr>
          <w:sz w:val="20"/>
        </w:rPr>
      </w:pPr>
    </w:p>
    <w:p w14:paraId="3A53D48A" w14:textId="77777777" w:rsidR="004766AD" w:rsidRDefault="004766AD">
      <w:pPr>
        <w:pStyle w:val="Tekstpodstawowy"/>
        <w:rPr>
          <w:sz w:val="20"/>
        </w:rPr>
      </w:pPr>
    </w:p>
    <w:p w14:paraId="3D0D74E5" w14:textId="77777777" w:rsidR="004766AD" w:rsidRDefault="004766AD">
      <w:pPr>
        <w:pStyle w:val="Tekstpodstawowy"/>
        <w:rPr>
          <w:sz w:val="20"/>
        </w:rPr>
      </w:pPr>
    </w:p>
    <w:p w14:paraId="484A48F6" w14:textId="77777777" w:rsidR="004766AD" w:rsidRDefault="004766AD">
      <w:pPr>
        <w:pStyle w:val="Tekstpodstawowy"/>
        <w:rPr>
          <w:sz w:val="20"/>
        </w:rPr>
      </w:pPr>
    </w:p>
    <w:p w14:paraId="64DDE20D" w14:textId="77777777" w:rsidR="004766AD" w:rsidRDefault="004766AD">
      <w:pPr>
        <w:pStyle w:val="Tekstpodstawowy"/>
        <w:rPr>
          <w:sz w:val="20"/>
        </w:rPr>
      </w:pPr>
    </w:p>
    <w:p w14:paraId="2F360103" w14:textId="77777777" w:rsidR="004766AD" w:rsidRDefault="004766AD">
      <w:pPr>
        <w:pStyle w:val="Tekstpodstawowy"/>
        <w:rPr>
          <w:sz w:val="20"/>
        </w:rPr>
      </w:pPr>
    </w:p>
    <w:p w14:paraId="45D1A655" w14:textId="77777777" w:rsidR="004766AD" w:rsidRDefault="004766AD">
      <w:pPr>
        <w:pStyle w:val="Tekstpodstawowy"/>
        <w:rPr>
          <w:sz w:val="20"/>
        </w:rPr>
      </w:pPr>
    </w:p>
    <w:p w14:paraId="16E6E758" w14:textId="77777777" w:rsidR="004766AD" w:rsidRDefault="004766AD">
      <w:pPr>
        <w:pStyle w:val="Tekstpodstawowy"/>
        <w:rPr>
          <w:sz w:val="20"/>
        </w:rPr>
      </w:pPr>
    </w:p>
    <w:p w14:paraId="3345D3FE" w14:textId="77777777" w:rsidR="004766AD" w:rsidRDefault="004766AD">
      <w:pPr>
        <w:pStyle w:val="Tekstpodstawowy"/>
        <w:rPr>
          <w:sz w:val="20"/>
        </w:rPr>
      </w:pPr>
    </w:p>
    <w:p w14:paraId="18E27385" w14:textId="77777777" w:rsidR="004766AD" w:rsidRDefault="004766AD">
      <w:pPr>
        <w:pStyle w:val="Tekstpodstawowy"/>
        <w:rPr>
          <w:sz w:val="20"/>
        </w:rPr>
      </w:pPr>
    </w:p>
    <w:p w14:paraId="42766A4A" w14:textId="77777777" w:rsidR="004766AD" w:rsidRDefault="004766AD">
      <w:pPr>
        <w:pStyle w:val="Tekstpodstawowy"/>
        <w:rPr>
          <w:sz w:val="20"/>
        </w:rPr>
      </w:pPr>
    </w:p>
    <w:p w14:paraId="53D882D5" w14:textId="77777777" w:rsidR="004766AD" w:rsidRDefault="004766AD">
      <w:pPr>
        <w:pStyle w:val="Tekstpodstawowy"/>
        <w:rPr>
          <w:sz w:val="20"/>
        </w:rPr>
      </w:pPr>
    </w:p>
    <w:p w14:paraId="341FF913" w14:textId="77777777" w:rsidR="004766AD" w:rsidRDefault="004766AD">
      <w:pPr>
        <w:pStyle w:val="Tekstpodstawowy"/>
        <w:rPr>
          <w:sz w:val="20"/>
        </w:rPr>
      </w:pPr>
    </w:p>
    <w:p w14:paraId="49A3239F" w14:textId="77777777" w:rsidR="004766AD" w:rsidRDefault="004766AD">
      <w:pPr>
        <w:pStyle w:val="Tekstpodstawowy"/>
        <w:rPr>
          <w:sz w:val="20"/>
        </w:rPr>
      </w:pPr>
    </w:p>
    <w:p w14:paraId="129A5CD0" w14:textId="77777777" w:rsidR="004766AD" w:rsidRDefault="004766AD">
      <w:pPr>
        <w:pStyle w:val="Tekstpodstawowy"/>
        <w:rPr>
          <w:sz w:val="20"/>
        </w:rPr>
      </w:pPr>
    </w:p>
    <w:p w14:paraId="46E74711" w14:textId="77777777" w:rsidR="004766AD" w:rsidRDefault="004766AD">
      <w:pPr>
        <w:pStyle w:val="Tekstpodstawowy"/>
        <w:rPr>
          <w:sz w:val="20"/>
        </w:rPr>
      </w:pPr>
    </w:p>
    <w:p w14:paraId="319E3729" w14:textId="77777777" w:rsidR="004766AD" w:rsidRDefault="004766AD">
      <w:pPr>
        <w:pStyle w:val="Tekstpodstawowy"/>
        <w:rPr>
          <w:sz w:val="20"/>
        </w:rPr>
      </w:pPr>
    </w:p>
    <w:p w14:paraId="1DB6ED86" w14:textId="77777777" w:rsidR="004766AD" w:rsidRDefault="004766AD">
      <w:pPr>
        <w:pStyle w:val="Tekstpodstawowy"/>
        <w:rPr>
          <w:sz w:val="20"/>
        </w:rPr>
      </w:pPr>
    </w:p>
    <w:p w14:paraId="0DC2E80D" w14:textId="77777777" w:rsidR="004766AD" w:rsidRDefault="004766AD">
      <w:pPr>
        <w:pStyle w:val="Tekstpodstawowy"/>
        <w:rPr>
          <w:sz w:val="20"/>
        </w:rPr>
      </w:pPr>
    </w:p>
    <w:p w14:paraId="094D014F" w14:textId="77777777" w:rsidR="004766AD" w:rsidRDefault="004766AD">
      <w:pPr>
        <w:pStyle w:val="Tekstpodstawowy"/>
        <w:rPr>
          <w:sz w:val="20"/>
        </w:rPr>
      </w:pPr>
    </w:p>
    <w:p w14:paraId="6A37EB38" w14:textId="77777777" w:rsidR="004766AD" w:rsidRDefault="004766AD">
      <w:pPr>
        <w:pStyle w:val="Tekstpodstawowy"/>
        <w:rPr>
          <w:sz w:val="20"/>
        </w:rPr>
      </w:pPr>
    </w:p>
    <w:p w14:paraId="7E47B408" w14:textId="77777777" w:rsidR="004766AD" w:rsidRDefault="004766AD">
      <w:pPr>
        <w:pStyle w:val="Tekstpodstawowy"/>
        <w:rPr>
          <w:sz w:val="20"/>
        </w:rPr>
      </w:pPr>
    </w:p>
    <w:p w14:paraId="1FD29E4E" w14:textId="77777777" w:rsidR="004766AD" w:rsidRDefault="004766AD">
      <w:pPr>
        <w:pStyle w:val="Tekstpodstawowy"/>
        <w:rPr>
          <w:sz w:val="20"/>
        </w:rPr>
      </w:pPr>
    </w:p>
    <w:p w14:paraId="6E0FD280" w14:textId="77777777" w:rsidR="004766AD" w:rsidRDefault="004766AD">
      <w:pPr>
        <w:pStyle w:val="Tekstpodstawowy"/>
        <w:rPr>
          <w:sz w:val="20"/>
        </w:rPr>
      </w:pPr>
    </w:p>
    <w:p w14:paraId="700B733B" w14:textId="77777777" w:rsidR="004766AD" w:rsidRDefault="004766AD">
      <w:pPr>
        <w:pStyle w:val="Tekstpodstawowy"/>
        <w:rPr>
          <w:sz w:val="20"/>
        </w:rPr>
      </w:pPr>
    </w:p>
    <w:p w14:paraId="02508CA8" w14:textId="77777777" w:rsidR="004766AD" w:rsidRDefault="004766AD">
      <w:pPr>
        <w:pStyle w:val="Tekstpodstawowy"/>
        <w:rPr>
          <w:sz w:val="20"/>
        </w:rPr>
      </w:pPr>
    </w:p>
    <w:p w14:paraId="6730C3FF" w14:textId="77777777" w:rsidR="004766AD" w:rsidRDefault="004766AD">
      <w:pPr>
        <w:pStyle w:val="Tekstpodstawowy"/>
        <w:rPr>
          <w:sz w:val="20"/>
        </w:rPr>
      </w:pPr>
    </w:p>
    <w:p w14:paraId="54DC0BF8" w14:textId="77777777" w:rsidR="004766AD" w:rsidRDefault="004766AD">
      <w:pPr>
        <w:pStyle w:val="Tekstpodstawowy"/>
        <w:rPr>
          <w:sz w:val="20"/>
        </w:rPr>
      </w:pPr>
    </w:p>
    <w:p w14:paraId="18C3FD04" w14:textId="77777777" w:rsidR="004766AD" w:rsidRDefault="004766AD">
      <w:pPr>
        <w:pStyle w:val="Tekstpodstawowy"/>
        <w:rPr>
          <w:sz w:val="20"/>
        </w:rPr>
      </w:pPr>
    </w:p>
    <w:p w14:paraId="31CE46B7" w14:textId="77777777" w:rsidR="004766AD" w:rsidRDefault="004766AD">
      <w:pPr>
        <w:rPr>
          <w:sz w:val="20"/>
        </w:rPr>
        <w:sectPr w:rsidR="004766AD">
          <w:headerReference w:type="default" r:id="rId35"/>
          <w:footerReference w:type="default" r:id="rId36"/>
          <w:pgSz w:w="11910" w:h="16840"/>
          <w:pgMar w:top="1620" w:right="600" w:bottom="0" w:left="0" w:header="771" w:footer="0" w:gutter="0"/>
          <w:cols w:space="708"/>
        </w:sectPr>
      </w:pPr>
    </w:p>
    <w:p w14:paraId="517BA02A" w14:textId="77777777" w:rsidR="004766AD" w:rsidRDefault="004766AD">
      <w:pPr>
        <w:pStyle w:val="Tekstpodstawowy"/>
        <w:spacing w:before="8"/>
        <w:rPr>
          <w:sz w:val="21"/>
        </w:rPr>
      </w:pPr>
    </w:p>
    <w:p w14:paraId="0EBC4241" w14:textId="77777777" w:rsidR="004766AD" w:rsidRDefault="00000000">
      <w:pPr>
        <w:pStyle w:val="Tekstpodstawowy"/>
        <w:spacing w:before="1"/>
        <w:ind w:left="963"/>
      </w:pPr>
      <w:r>
        <w:rPr>
          <w:noProof/>
        </w:rPr>
        <w:drawing>
          <wp:anchor distT="0" distB="0" distL="0" distR="0" simplePos="0" relativeHeight="475675136" behindDoc="1" locked="0" layoutInCell="1" allowOverlap="1" wp14:anchorId="2A24A200" wp14:editId="5A679844">
            <wp:simplePos x="0" y="0"/>
            <wp:positionH relativeFrom="page">
              <wp:posOffset>1465250</wp:posOffset>
            </wp:positionH>
            <wp:positionV relativeFrom="paragraph">
              <wp:posOffset>-8341929</wp:posOffset>
            </wp:positionV>
            <wp:extent cx="4668500" cy="8377212"/>
            <wp:effectExtent l="0" t="0" r="0" b="0"/>
            <wp:wrapNone/>
            <wp:docPr id="3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4.jpeg"/>
                    <pic:cNvPicPr/>
                  </pic:nvPicPr>
                  <pic:blipFill>
                    <a:blip r:embed="rId37" cstate="print"/>
                    <a:stretch>
                      <a:fillRect/>
                    </a:stretch>
                  </pic:blipFill>
                  <pic:spPr>
                    <a:xfrm>
                      <a:off x="0" y="0"/>
                      <a:ext cx="4668500" cy="8377212"/>
                    </a:xfrm>
                    <a:prstGeom prst="rect">
                      <a:avLst/>
                    </a:prstGeom>
                  </pic:spPr>
                </pic:pic>
              </a:graphicData>
            </a:graphic>
          </wp:anchor>
        </w:drawing>
      </w:r>
      <w:r>
        <w:rPr>
          <w:color w:val="231F20"/>
          <w:w w:val="90"/>
        </w:rPr>
        <w:t>Rys.</w:t>
      </w:r>
      <w:r>
        <w:rPr>
          <w:color w:val="231F20"/>
          <w:spacing w:val="-1"/>
        </w:rPr>
        <w:t xml:space="preserve"> </w:t>
      </w:r>
      <w:r>
        <w:rPr>
          <w:color w:val="231F20"/>
          <w:w w:val="90"/>
        </w:rPr>
        <w:t>2</w:t>
      </w:r>
      <w:r>
        <w:rPr>
          <w:color w:val="231F20"/>
          <w:spacing w:val="-1"/>
        </w:rPr>
        <w:t xml:space="preserve"> </w:t>
      </w:r>
      <w:r>
        <w:rPr>
          <w:color w:val="231F20"/>
          <w:w w:val="90"/>
        </w:rPr>
        <w:t>Wymiary</w:t>
      </w:r>
      <w:r>
        <w:rPr>
          <w:color w:val="231F20"/>
          <w:spacing w:val="-1"/>
        </w:rPr>
        <w:t xml:space="preserve"> </w:t>
      </w:r>
      <w:r>
        <w:rPr>
          <w:color w:val="231F20"/>
          <w:w w:val="90"/>
        </w:rPr>
        <w:t>wózków</w:t>
      </w:r>
      <w:r>
        <w:rPr>
          <w:color w:val="231F20"/>
          <w:spacing w:val="-1"/>
        </w:rPr>
        <w:t xml:space="preserve"> </w:t>
      </w:r>
      <w:r>
        <w:rPr>
          <w:color w:val="231F20"/>
          <w:w w:val="90"/>
        </w:rPr>
        <w:t>i</w:t>
      </w:r>
      <w:r>
        <w:rPr>
          <w:color w:val="231F20"/>
          <w:spacing w:val="-1"/>
        </w:rPr>
        <w:t xml:space="preserve"> </w:t>
      </w:r>
      <w:r>
        <w:rPr>
          <w:color w:val="231F20"/>
          <w:spacing w:val="-2"/>
          <w:w w:val="90"/>
        </w:rPr>
        <w:t>skuterów</w:t>
      </w:r>
    </w:p>
    <w:p w14:paraId="674666AB" w14:textId="77777777" w:rsidR="004766AD" w:rsidRDefault="004766AD">
      <w:pPr>
        <w:pStyle w:val="Tekstpodstawowy"/>
        <w:spacing w:before="11"/>
        <w:rPr>
          <w:sz w:val="19"/>
        </w:rPr>
      </w:pPr>
    </w:p>
    <w:p w14:paraId="12DD8AA9" w14:textId="77777777" w:rsidR="004766AD" w:rsidRDefault="00000000">
      <w:pPr>
        <w:ind w:right="38"/>
        <w:jc w:val="right"/>
        <w:rPr>
          <w:b/>
          <w:sz w:val="24"/>
        </w:rPr>
      </w:pPr>
      <w:r>
        <w:rPr>
          <w:b/>
          <w:color w:val="231F20"/>
          <w:spacing w:val="-5"/>
          <w:sz w:val="24"/>
        </w:rPr>
        <w:t>37</w:t>
      </w:r>
    </w:p>
    <w:p w14:paraId="581D3562" w14:textId="77777777" w:rsidR="004766AD" w:rsidRDefault="00000000">
      <w:pPr>
        <w:rPr>
          <w:b/>
          <w:sz w:val="26"/>
        </w:rPr>
      </w:pPr>
      <w:r>
        <w:br w:type="column"/>
      </w:r>
    </w:p>
    <w:p w14:paraId="7395CF15" w14:textId="77777777" w:rsidR="004766AD" w:rsidRDefault="004766AD">
      <w:pPr>
        <w:pStyle w:val="Tekstpodstawowy"/>
        <w:spacing w:before="8"/>
        <w:rPr>
          <w:b/>
          <w:sz w:val="37"/>
        </w:rPr>
      </w:pPr>
    </w:p>
    <w:p w14:paraId="55365AB4" w14:textId="77777777" w:rsidR="004766AD" w:rsidRDefault="00000000">
      <w:pPr>
        <w:ind w:left="963"/>
        <w:rPr>
          <w:sz w:val="24"/>
        </w:rPr>
      </w:pP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p>
    <w:p w14:paraId="214291D2" w14:textId="77777777" w:rsidR="004766AD" w:rsidRDefault="004766AD">
      <w:pPr>
        <w:rPr>
          <w:sz w:val="24"/>
        </w:rPr>
        <w:sectPr w:rsidR="004766AD">
          <w:type w:val="continuous"/>
          <w:pgSz w:w="11910" w:h="16840"/>
          <w:pgMar w:top="1620" w:right="600" w:bottom="280" w:left="0" w:header="771" w:footer="0" w:gutter="0"/>
          <w:cols w:num="2" w:space="708" w:equalWidth="0">
            <w:col w:w="6121" w:space="863"/>
            <w:col w:w="4326"/>
          </w:cols>
        </w:sectPr>
      </w:pPr>
    </w:p>
    <w:p w14:paraId="11E0E462" w14:textId="77777777" w:rsidR="004766AD" w:rsidRDefault="00000000">
      <w:pPr>
        <w:rPr>
          <w:sz w:val="2"/>
          <w:szCs w:val="2"/>
        </w:rPr>
      </w:pPr>
      <w:r>
        <w:pict w14:anchorId="5349405E">
          <v:group id="docshapegroup54" o:spid="_x0000_s2705" style="position:absolute;margin-left:575.15pt;margin-top:203.2pt;width:20.15pt;height:638.75pt;z-index:15746048;mso-position-horizontal-relative:page;mso-position-vertical-relative:page" coordorigin="11503,4064" coordsize="403,12775">
            <v:shape id="docshape55" o:spid="_x0000_s2708" style="position:absolute;left:11502;top:4063;width:403;height:11247" coordorigin="11503,4064" coordsize="403,11247" path="m11906,4064r-186,l11651,4075r-59,31l11545,4154r-31,60l11503,4284r,11026l11906,15310r,-11246xe" fillcolor="#a6cbec" stroked="f">
              <v:fill opacity="19660f"/>
              <v:path arrowok="t"/>
            </v:shape>
            <v:shape id="docshape56" o:spid="_x0000_s2707" style="position:absolute;left:11502;top:5906;width:403;height:10932" coordorigin="11503,5906" coordsize="403,10932" path="m11906,5906r-186,l11651,5917r-59,31l11545,5995r-31,59l11503,6123r,10715l11906,16838r,-10932xe" fillcolor="#a6cbec" stroked="f">
              <v:path arrowok="t"/>
            </v:shape>
            <v:shape id="docshape57" o:spid="_x0000_s2706"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3C3743EB">
          <v:shape id="docshape58" o:spid="_x0000_s2704" type="#_x0000_t202" style="position:absolute;margin-left:577.2pt;margin-top:579.25pt;width:14pt;height:102.05pt;z-index:15747072;mso-position-horizontal-relative:page;mso-position-vertical-relative:page" filled="f" stroked="f">
            <v:textbox style="layout-flow:vertical;mso-layout-flow-alt:bottom-to-top" inset="0,0,0,0">
              <w:txbxContent>
                <w:p w14:paraId="13993EB9"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7BA634D3" w14:textId="77777777" w:rsidR="004766AD" w:rsidRDefault="004766AD">
      <w:pPr>
        <w:rPr>
          <w:sz w:val="2"/>
          <w:szCs w:val="2"/>
        </w:rPr>
        <w:sectPr w:rsidR="004766AD">
          <w:type w:val="continuous"/>
          <w:pgSz w:w="11910" w:h="16840"/>
          <w:pgMar w:top="1620" w:right="600" w:bottom="280" w:left="0" w:header="771" w:footer="0" w:gutter="0"/>
          <w:cols w:space="708"/>
        </w:sectPr>
      </w:pPr>
    </w:p>
    <w:p w14:paraId="32458FD2" w14:textId="77777777" w:rsidR="004766AD" w:rsidRDefault="004766AD">
      <w:pPr>
        <w:pStyle w:val="Tekstpodstawowy"/>
        <w:spacing w:before="9"/>
        <w:rPr>
          <w:sz w:val="17"/>
        </w:rPr>
      </w:pPr>
    </w:p>
    <w:p w14:paraId="31AB26DC" w14:textId="77777777" w:rsidR="004766AD" w:rsidRDefault="00000000">
      <w:pPr>
        <w:pStyle w:val="Nagwek7"/>
        <w:spacing w:before="80"/>
      </w:pPr>
      <w:bookmarkStart w:id="6" w:name="_bookmark5"/>
      <w:bookmarkEnd w:id="6"/>
      <w:r>
        <w:rPr>
          <w:color w:val="1F3762"/>
          <w:w w:val="90"/>
        </w:rPr>
        <w:t>I_1.A.1</w:t>
      </w:r>
      <w:r>
        <w:rPr>
          <w:color w:val="1F3762"/>
          <w:spacing w:val="20"/>
        </w:rPr>
        <w:t xml:space="preserve"> </w:t>
      </w:r>
      <w:r>
        <w:rPr>
          <w:color w:val="1F3762"/>
          <w:spacing w:val="-2"/>
          <w:w w:val="95"/>
        </w:rPr>
        <w:t>Szerokość</w:t>
      </w:r>
    </w:p>
    <w:p w14:paraId="0DFE88E9" w14:textId="77777777" w:rsidR="004766AD" w:rsidRDefault="00000000">
      <w:pPr>
        <w:pStyle w:val="Akapitzlist"/>
        <w:numPr>
          <w:ilvl w:val="0"/>
          <w:numId w:val="92"/>
        </w:numPr>
        <w:tabs>
          <w:tab w:val="left" w:pos="1439"/>
          <w:tab w:val="left" w:pos="1440"/>
        </w:tabs>
        <w:spacing w:before="138" w:line="244" w:lineRule="exact"/>
      </w:pPr>
      <w:r>
        <w:rPr>
          <w:color w:val="231F20"/>
          <w:w w:val="85"/>
        </w:rPr>
        <w:t>ciągi</w:t>
      </w:r>
      <w:r>
        <w:rPr>
          <w:color w:val="231F20"/>
          <w:spacing w:val="5"/>
        </w:rPr>
        <w:t xml:space="preserve"> </w:t>
      </w:r>
      <w:r>
        <w:rPr>
          <w:color w:val="231F20"/>
          <w:w w:val="85"/>
        </w:rPr>
        <w:t>komunikacyjne</w:t>
      </w:r>
      <w:r>
        <w:rPr>
          <w:color w:val="231F20"/>
          <w:spacing w:val="5"/>
        </w:rPr>
        <w:t xml:space="preserve"> </w:t>
      </w:r>
      <w:r>
        <w:rPr>
          <w:color w:val="231F20"/>
          <w:w w:val="85"/>
        </w:rPr>
        <w:t>muszą</w:t>
      </w:r>
      <w:r>
        <w:rPr>
          <w:color w:val="231F20"/>
          <w:spacing w:val="5"/>
        </w:rPr>
        <w:t xml:space="preserve"> </w:t>
      </w:r>
      <w:r>
        <w:rPr>
          <w:color w:val="231F20"/>
          <w:w w:val="85"/>
        </w:rPr>
        <w:t>mieć</w:t>
      </w:r>
      <w:r>
        <w:rPr>
          <w:color w:val="231F20"/>
          <w:spacing w:val="5"/>
        </w:rPr>
        <w:t xml:space="preserve"> </w:t>
      </w:r>
      <w:r>
        <w:rPr>
          <w:color w:val="231F20"/>
          <w:w w:val="85"/>
        </w:rPr>
        <w:t>szerokość</w:t>
      </w:r>
      <w:r>
        <w:rPr>
          <w:color w:val="231F20"/>
          <w:spacing w:val="5"/>
        </w:rPr>
        <w:t xml:space="preserve"> </w:t>
      </w:r>
      <w:r>
        <w:rPr>
          <w:color w:val="231F20"/>
          <w:w w:val="85"/>
        </w:rPr>
        <w:t>nie</w:t>
      </w:r>
      <w:r>
        <w:rPr>
          <w:color w:val="231F20"/>
          <w:spacing w:val="6"/>
        </w:rPr>
        <w:t xml:space="preserve"> </w:t>
      </w:r>
      <w:r>
        <w:rPr>
          <w:color w:val="231F20"/>
          <w:w w:val="85"/>
        </w:rPr>
        <w:t>mniejszą</w:t>
      </w:r>
      <w:r>
        <w:rPr>
          <w:color w:val="231F20"/>
          <w:spacing w:val="5"/>
        </w:rPr>
        <w:t xml:space="preserve"> </w:t>
      </w:r>
      <w:r>
        <w:rPr>
          <w:color w:val="231F20"/>
          <w:w w:val="85"/>
        </w:rPr>
        <w:t>niż</w:t>
      </w:r>
      <w:r>
        <w:rPr>
          <w:color w:val="231F20"/>
          <w:spacing w:val="5"/>
        </w:rPr>
        <w:t xml:space="preserve"> </w:t>
      </w:r>
      <w:r>
        <w:rPr>
          <w:color w:val="231F20"/>
          <w:w w:val="85"/>
        </w:rPr>
        <w:t>180</w:t>
      </w:r>
      <w:r>
        <w:rPr>
          <w:color w:val="231F20"/>
          <w:spacing w:val="5"/>
        </w:rPr>
        <w:t xml:space="preserve"> </w:t>
      </w:r>
      <w:r>
        <w:rPr>
          <w:color w:val="231F20"/>
          <w:w w:val="85"/>
        </w:rPr>
        <w:t>cm</w:t>
      </w:r>
      <w:r>
        <w:rPr>
          <w:color w:val="231F20"/>
          <w:spacing w:val="4"/>
        </w:rPr>
        <w:t xml:space="preserve"> </w:t>
      </w:r>
      <w:r>
        <w:rPr>
          <w:color w:val="231F20"/>
          <w:w w:val="85"/>
        </w:rPr>
        <w:t>na</w:t>
      </w:r>
      <w:r>
        <w:rPr>
          <w:color w:val="231F20"/>
          <w:spacing w:val="5"/>
        </w:rPr>
        <w:t xml:space="preserve"> </w:t>
      </w:r>
      <w:r>
        <w:rPr>
          <w:color w:val="231F20"/>
          <w:w w:val="85"/>
        </w:rPr>
        <w:t>całej</w:t>
      </w:r>
      <w:r>
        <w:rPr>
          <w:color w:val="231F20"/>
          <w:spacing w:val="5"/>
        </w:rPr>
        <w:t xml:space="preserve"> </w:t>
      </w:r>
      <w:r>
        <w:rPr>
          <w:color w:val="231F20"/>
          <w:w w:val="85"/>
        </w:rPr>
        <w:t>swojej</w:t>
      </w:r>
      <w:r>
        <w:rPr>
          <w:color w:val="231F20"/>
          <w:spacing w:val="6"/>
        </w:rPr>
        <w:t xml:space="preserve"> </w:t>
      </w:r>
      <w:r>
        <w:rPr>
          <w:color w:val="231F20"/>
          <w:spacing w:val="-2"/>
          <w:w w:val="85"/>
        </w:rPr>
        <w:t>długości,</w:t>
      </w:r>
    </w:p>
    <w:p w14:paraId="78D714F4" w14:textId="77777777" w:rsidR="004766AD" w:rsidRDefault="00000000">
      <w:pPr>
        <w:pStyle w:val="Akapitzlist"/>
        <w:numPr>
          <w:ilvl w:val="0"/>
          <w:numId w:val="92"/>
        </w:numPr>
        <w:tabs>
          <w:tab w:val="left" w:pos="1439"/>
          <w:tab w:val="left" w:pos="1440"/>
        </w:tabs>
        <w:spacing w:before="5" w:line="223" w:lineRule="auto"/>
        <w:ind w:right="702"/>
      </w:pPr>
      <w:r>
        <w:rPr>
          <w:color w:val="231F20"/>
          <w:w w:val="90"/>
        </w:rPr>
        <w:t>ciągi</w:t>
      </w:r>
      <w:r>
        <w:rPr>
          <w:color w:val="231F20"/>
          <w:spacing w:val="-2"/>
          <w:w w:val="90"/>
        </w:rPr>
        <w:t xml:space="preserve"> </w:t>
      </w:r>
      <w:r>
        <w:rPr>
          <w:color w:val="231F20"/>
          <w:w w:val="90"/>
        </w:rPr>
        <w:t>komunikacyjne</w:t>
      </w:r>
      <w:r>
        <w:rPr>
          <w:color w:val="231F20"/>
          <w:spacing w:val="-2"/>
          <w:w w:val="90"/>
        </w:rPr>
        <w:t xml:space="preserve"> </w:t>
      </w:r>
      <w:r>
        <w:rPr>
          <w:color w:val="231F20"/>
          <w:w w:val="90"/>
        </w:rPr>
        <w:t>nie</w:t>
      </w:r>
      <w:r>
        <w:rPr>
          <w:color w:val="231F20"/>
          <w:spacing w:val="-2"/>
          <w:w w:val="90"/>
        </w:rPr>
        <w:t xml:space="preserve"> </w:t>
      </w:r>
      <w:r>
        <w:rPr>
          <w:color w:val="231F20"/>
          <w:w w:val="90"/>
        </w:rPr>
        <w:t>mogą</w:t>
      </w:r>
      <w:r>
        <w:rPr>
          <w:color w:val="231F20"/>
          <w:spacing w:val="-2"/>
          <w:w w:val="90"/>
        </w:rPr>
        <w:t xml:space="preserve"> </w:t>
      </w:r>
      <w:r>
        <w:rPr>
          <w:color w:val="231F20"/>
          <w:w w:val="90"/>
        </w:rPr>
        <w:t>mieć</w:t>
      </w:r>
      <w:r>
        <w:rPr>
          <w:color w:val="231F20"/>
          <w:spacing w:val="-2"/>
          <w:w w:val="90"/>
        </w:rPr>
        <w:t xml:space="preserve"> </w:t>
      </w:r>
      <w:r>
        <w:rPr>
          <w:color w:val="231F20"/>
          <w:w w:val="90"/>
        </w:rPr>
        <w:t>żadnych</w:t>
      </w:r>
      <w:r>
        <w:rPr>
          <w:color w:val="231F20"/>
          <w:spacing w:val="-2"/>
          <w:w w:val="90"/>
        </w:rPr>
        <w:t xml:space="preserve"> </w:t>
      </w:r>
      <w:r>
        <w:rPr>
          <w:color w:val="231F20"/>
          <w:w w:val="90"/>
        </w:rPr>
        <w:t>przeszkód</w:t>
      </w:r>
      <w:r>
        <w:rPr>
          <w:color w:val="231F20"/>
          <w:spacing w:val="-2"/>
          <w:w w:val="90"/>
        </w:rPr>
        <w:t xml:space="preserve"> </w:t>
      </w:r>
      <w:r>
        <w:rPr>
          <w:color w:val="231F20"/>
          <w:w w:val="90"/>
        </w:rPr>
        <w:t>terenowych,</w:t>
      </w:r>
      <w:r>
        <w:rPr>
          <w:color w:val="231F20"/>
          <w:spacing w:val="-2"/>
          <w:w w:val="90"/>
        </w:rPr>
        <w:t xml:space="preserve"> </w:t>
      </w:r>
      <w:r>
        <w:rPr>
          <w:color w:val="231F20"/>
          <w:w w:val="90"/>
        </w:rPr>
        <w:t>takich</w:t>
      </w:r>
      <w:r>
        <w:rPr>
          <w:color w:val="231F20"/>
          <w:spacing w:val="-2"/>
          <w:w w:val="90"/>
        </w:rPr>
        <w:t xml:space="preserve"> </w:t>
      </w:r>
      <w:r>
        <w:rPr>
          <w:color w:val="231F20"/>
          <w:w w:val="90"/>
        </w:rPr>
        <w:t>jak</w:t>
      </w:r>
      <w:r>
        <w:rPr>
          <w:color w:val="231F20"/>
          <w:spacing w:val="-2"/>
          <w:w w:val="90"/>
        </w:rPr>
        <w:t xml:space="preserve"> </w:t>
      </w:r>
      <w:r>
        <w:rPr>
          <w:color w:val="231F20"/>
          <w:w w:val="90"/>
        </w:rPr>
        <w:t>znaki</w:t>
      </w:r>
      <w:r>
        <w:rPr>
          <w:color w:val="231F20"/>
          <w:spacing w:val="-2"/>
          <w:w w:val="90"/>
        </w:rPr>
        <w:t xml:space="preserve"> </w:t>
      </w:r>
      <w:r>
        <w:rPr>
          <w:color w:val="231F20"/>
          <w:w w:val="90"/>
        </w:rPr>
        <w:t>drogowe</w:t>
      </w:r>
      <w:r>
        <w:rPr>
          <w:color w:val="231F20"/>
          <w:spacing w:val="-2"/>
          <w:w w:val="90"/>
        </w:rPr>
        <w:t xml:space="preserve"> </w:t>
      </w:r>
      <w:r>
        <w:rPr>
          <w:color w:val="231F20"/>
          <w:w w:val="90"/>
        </w:rPr>
        <w:t>lub</w:t>
      </w:r>
      <w:r>
        <w:rPr>
          <w:color w:val="231F20"/>
          <w:spacing w:val="-2"/>
          <w:w w:val="90"/>
        </w:rPr>
        <w:t xml:space="preserve"> </w:t>
      </w:r>
      <w:r>
        <w:rPr>
          <w:color w:val="231F20"/>
          <w:w w:val="90"/>
        </w:rPr>
        <w:t xml:space="preserve">tablice </w:t>
      </w:r>
      <w:r>
        <w:rPr>
          <w:color w:val="231F20"/>
          <w:spacing w:val="-2"/>
        </w:rPr>
        <w:t>reklamowe,</w:t>
      </w:r>
    </w:p>
    <w:p w14:paraId="6E4BCB53" w14:textId="77777777" w:rsidR="004766AD" w:rsidRDefault="00000000">
      <w:pPr>
        <w:pStyle w:val="Akapitzlist"/>
        <w:numPr>
          <w:ilvl w:val="0"/>
          <w:numId w:val="92"/>
        </w:numPr>
        <w:tabs>
          <w:tab w:val="left" w:pos="1439"/>
          <w:tab w:val="left" w:pos="1440"/>
        </w:tabs>
        <w:spacing w:line="228" w:lineRule="exact"/>
      </w:pPr>
      <w:r>
        <w:rPr>
          <w:color w:val="231F20"/>
          <w:w w:val="90"/>
        </w:rPr>
        <w:t>ciągów</w:t>
      </w:r>
      <w:r>
        <w:rPr>
          <w:color w:val="231F20"/>
          <w:spacing w:val="-4"/>
          <w:w w:val="90"/>
        </w:rPr>
        <w:t xml:space="preserve"> </w:t>
      </w:r>
      <w:r>
        <w:rPr>
          <w:color w:val="231F20"/>
          <w:w w:val="90"/>
        </w:rPr>
        <w:t>komunikacyjnych</w:t>
      </w:r>
      <w:r>
        <w:rPr>
          <w:color w:val="231F20"/>
          <w:spacing w:val="-3"/>
          <w:w w:val="90"/>
        </w:rPr>
        <w:t xml:space="preserve"> </w:t>
      </w:r>
      <w:r>
        <w:rPr>
          <w:color w:val="231F20"/>
          <w:w w:val="90"/>
        </w:rPr>
        <w:t>nie</w:t>
      </w:r>
      <w:r>
        <w:rPr>
          <w:color w:val="231F20"/>
          <w:spacing w:val="-3"/>
          <w:w w:val="90"/>
        </w:rPr>
        <w:t xml:space="preserve"> </w:t>
      </w:r>
      <w:r>
        <w:rPr>
          <w:color w:val="231F20"/>
          <w:w w:val="90"/>
        </w:rPr>
        <w:t>mogą</w:t>
      </w:r>
      <w:r>
        <w:rPr>
          <w:color w:val="231F20"/>
          <w:spacing w:val="-4"/>
          <w:w w:val="90"/>
        </w:rPr>
        <w:t xml:space="preserve"> </w:t>
      </w:r>
      <w:r>
        <w:rPr>
          <w:color w:val="231F20"/>
          <w:w w:val="90"/>
        </w:rPr>
        <w:t>także</w:t>
      </w:r>
      <w:r>
        <w:rPr>
          <w:color w:val="231F20"/>
          <w:spacing w:val="-3"/>
          <w:w w:val="90"/>
        </w:rPr>
        <w:t xml:space="preserve"> </w:t>
      </w:r>
      <w:r>
        <w:rPr>
          <w:color w:val="231F20"/>
          <w:w w:val="90"/>
        </w:rPr>
        <w:t>zawężać</w:t>
      </w:r>
      <w:r>
        <w:rPr>
          <w:color w:val="231F20"/>
          <w:spacing w:val="-3"/>
          <w:w w:val="90"/>
        </w:rPr>
        <w:t xml:space="preserve"> </w:t>
      </w:r>
      <w:r>
        <w:rPr>
          <w:color w:val="231F20"/>
          <w:w w:val="90"/>
        </w:rPr>
        <w:t>przystanki</w:t>
      </w:r>
      <w:r>
        <w:rPr>
          <w:color w:val="231F20"/>
          <w:spacing w:val="-3"/>
          <w:w w:val="90"/>
        </w:rPr>
        <w:t xml:space="preserve"> </w:t>
      </w:r>
      <w:r>
        <w:rPr>
          <w:color w:val="231F20"/>
          <w:w w:val="90"/>
        </w:rPr>
        <w:t>komunikacji</w:t>
      </w:r>
      <w:r>
        <w:rPr>
          <w:color w:val="231F20"/>
          <w:spacing w:val="-4"/>
          <w:w w:val="90"/>
        </w:rPr>
        <w:t xml:space="preserve"> </w:t>
      </w:r>
      <w:r>
        <w:rPr>
          <w:color w:val="231F20"/>
          <w:w w:val="90"/>
        </w:rPr>
        <w:t>zbiorowej,</w:t>
      </w:r>
      <w:r>
        <w:rPr>
          <w:color w:val="231F20"/>
          <w:spacing w:val="-3"/>
          <w:w w:val="90"/>
        </w:rPr>
        <w:t xml:space="preserve"> </w:t>
      </w:r>
      <w:r>
        <w:rPr>
          <w:color w:val="231F20"/>
          <w:w w:val="90"/>
        </w:rPr>
        <w:t>obiekty</w:t>
      </w:r>
      <w:r>
        <w:rPr>
          <w:color w:val="231F20"/>
          <w:spacing w:val="-3"/>
          <w:w w:val="90"/>
        </w:rPr>
        <w:t xml:space="preserve"> </w:t>
      </w:r>
      <w:r>
        <w:rPr>
          <w:color w:val="231F20"/>
          <w:spacing w:val="-2"/>
          <w:w w:val="90"/>
        </w:rPr>
        <w:t>związane</w:t>
      </w:r>
    </w:p>
    <w:p w14:paraId="6CC42490" w14:textId="77777777" w:rsidR="004766AD" w:rsidRDefault="00000000">
      <w:pPr>
        <w:pStyle w:val="Tekstpodstawowy"/>
        <w:spacing w:before="5" w:line="223" w:lineRule="auto"/>
        <w:ind w:left="1440" w:right="410"/>
      </w:pPr>
      <w:r>
        <w:rPr>
          <w:color w:val="231F20"/>
          <w:w w:val="90"/>
        </w:rPr>
        <w:t>z</w:t>
      </w:r>
      <w:r>
        <w:rPr>
          <w:color w:val="231F20"/>
          <w:spacing w:val="-4"/>
          <w:w w:val="90"/>
        </w:rPr>
        <w:t xml:space="preserve"> </w:t>
      </w:r>
      <w:r>
        <w:rPr>
          <w:color w:val="231F20"/>
          <w:w w:val="90"/>
        </w:rPr>
        <w:t>obsługą</w:t>
      </w:r>
      <w:r>
        <w:rPr>
          <w:color w:val="231F20"/>
          <w:spacing w:val="-4"/>
          <w:w w:val="90"/>
        </w:rPr>
        <w:t xml:space="preserve"> </w:t>
      </w:r>
      <w:r>
        <w:rPr>
          <w:color w:val="231F20"/>
          <w:w w:val="90"/>
        </w:rPr>
        <w:t>ruchu</w:t>
      </w:r>
      <w:r>
        <w:rPr>
          <w:color w:val="231F20"/>
          <w:spacing w:val="-4"/>
          <w:w w:val="90"/>
        </w:rPr>
        <w:t xml:space="preserve"> </w:t>
      </w:r>
      <w:r>
        <w:rPr>
          <w:color w:val="231F20"/>
          <w:w w:val="90"/>
        </w:rPr>
        <w:t>komunikacyjnego</w:t>
      </w:r>
      <w:r>
        <w:rPr>
          <w:color w:val="231F20"/>
          <w:spacing w:val="-4"/>
          <w:w w:val="90"/>
        </w:rPr>
        <w:t xml:space="preserve"> </w:t>
      </w:r>
      <w:r>
        <w:rPr>
          <w:color w:val="231F20"/>
          <w:w w:val="90"/>
        </w:rPr>
        <w:t>lub</w:t>
      </w:r>
      <w:r>
        <w:rPr>
          <w:color w:val="231F20"/>
          <w:spacing w:val="-4"/>
          <w:w w:val="90"/>
        </w:rPr>
        <w:t xml:space="preserve"> </w:t>
      </w:r>
      <w:r>
        <w:rPr>
          <w:color w:val="231F20"/>
          <w:w w:val="90"/>
        </w:rPr>
        <w:t>elementy</w:t>
      </w:r>
      <w:r>
        <w:rPr>
          <w:color w:val="231F20"/>
          <w:spacing w:val="-4"/>
          <w:w w:val="90"/>
        </w:rPr>
        <w:t xml:space="preserve"> </w:t>
      </w:r>
      <w:r>
        <w:rPr>
          <w:color w:val="231F20"/>
          <w:w w:val="90"/>
        </w:rPr>
        <w:t>małej</w:t>
      </w:r>
      <w:r>
        <w:rPr>
          <w:color w:val="231F20"/>
          <w:spacing w:val="-4"/>
          <w:w w:val="90"/>
        </w:rPr>
        <w:t xml:space="preserve"> </w:t>
      </w:r>
      <w:r>
        <w:rPr>
          <w:color w:val="231F20"/>
          <w:w w:val="90"/>
        </w:rPr>
        <w:t>architektury,</w:t>
      </w:r>
      <w:r>
        <w:rPr>
          <w:color w:val="231F20"/>
          <w:spacing w:val="-4"/>
          <w:w w:val="90"/>
        </w:rPr>
        <w:t xml:space="preserve"> </w:t>
      </w:r>
      <w:r>
        <w:rPr>
          <w:color w:val="231F20"/>
          <w:w w:val="90"/>
        </w:rPr>
        <w:t>takie</w:t>
      </w:r>
      <w:r>
        <w:rPr>
          <w:color w:val="231F20"/>
          <w:spacing w:val="-4"/>
          <w:w w:val="90"/>
        </w:rPr>
        <w:t xml:space="preserve"> </w:t>
      </w:r>
      <w:r>
        <w:rPr>
          <w:color w:val="231F20"/>
          <w:w w:val="90"/>
        </w:rPr>
        <w:t>jak</w:t>
      </w:r>
      <w:r>
        <w:rPr>
          <w:color w:val="231F20"/>
          <w:spacing w:val="-4"/>
          <w:w w:val="90"/>
        </w:rPr>
        <w:t xml:space="preserve"> </w:t>
      </w:r>
      <w:r>
        <w:rPr>
          <w:color w:val="231F20"/>
          <w:w w:val="90"/>
        </w:rPr>
        <w:t>stojaki</w:t>
      </w:r>
      <w:r>
        <w:rPr>
          <w:color w:val="231F20"/>
          <w:spacing w:val="-4"/>
          <w:w w:val="90"/>
        </w:rPr>
        <w:t xml:space="preserve"> </w:t>
      </w:r>
      <w:r>
        <w:rPr>
          <w:color w:val="231F20"/>
          <w:w w:val="90"/>
        </w:rPr>
        <w:t>na</w:t>
      </w:r>
      <w:r>
        <w:rPr>
          <w:color w:val="231F20"/>
          <w:spacing w:val="-4"/>
          <w:w w:val="90"/>
        </w:rPr>
        <w:t xml:space="preserve"> </w:t>
      </w:r>
      <w:r>
        <w:rPr>
          <w:color w:val="231F20"/>
          <w:w w:val="90"/>
        </w:rPr>
        <w:t>rowery,</w:t>
      </w:r>
      <w:r>
        <w:rPr>
          <w:color w:val="231F20"/>
          <w:spacing w:val="-4"/>
          <w:w w:val="90"/>
        </w:rPr>
        <w:t xml:space="preserve"> </w:t>
      </w:r>
      <w:r>
        <w:rPr>
          <w:color w:val="231F20"/>
          <w:w w:val="90"/>
        </w:rPr>
        <w:t>ławki,</w:t>
      </w:r>
      <w:r>
        <w:rPr>
          <w:color w:val="231F20"/>
          <w:spacing w:val="-4"/>
          <w:w w:val="90"/>
        </w:rPr>
        <w:t xml:space="preserve"> </w:t>
      </w:r>
      <w:r>
        <w:rPr>
          <w:color w:val="231F20"/>
          <w:w w:val="90"/>
        </w:rPr>
        <w:t xml:space="preserve">kosze </w:t>
      </w:r>
      <w:r>
        <w:rPr>
          <w:color w:val="231F20"/>
        </w:rPr>
        <w:t>na śmieci,</w:t>
      </w:r>
    </w:p>
    <w:p w14:paraId="3BBB9A6E" w14:textId="77777777" w:rsidR="004766AD" w:rsidRDefault="00000000">
      <w:pPr>
        <w:pStyle w:val="Akapitzlist"/>
        <w:numPr>
          <w:ilvl w:val="0"/>
          <w:numId w:val="92"/>
        </w:numPr>
        <w:tabs>
          <w:tab w:val="left" w:pos="1439"/>
          <w:tab w:val="left" w:pos="1440"/>
        </w:tabs>
        <w:spacing w:line="228" w:lineRule="exact"/>
      </w:pPr>
      <w:r>
        <w:rPr>
          <w:color w:val="231F20"/>
          <w:w w:val="85"/>
        </w:rPr>
        <w:t>ciągi</w:t>
      </w:r>
      <w:r>
        <w:rPr>
          <w:color w:val="231F20"/>
          <w:spacing w:val="1"/>
        </w:rPr>
        <w:t xml:space="preserve"> </w:t>
      </w:r>
      <w:r>
        <w:rPr>
          <w:color w:val="231F20"/>
          <w:w w:val="85"/>
        </w:rPr>
        <w:t>piesze</w:t>
      </w:r>
      <w:r>
        <w:rPr>
          <w:color w:val="231F20"/>
          <w:spacing w:val="2"/>
        </w:rPr>
        <w:t xml:space="preserve"> </w:t>
      </w:r>
      <w:r>
        <w:rPr>
          <w:color w:val="231F20"/>
          <w:w w:val="85"/>
        </w:rPr>
        <w:t>muszą</w:t>
      </w:r>
      <w:r>
        <w:rPr>
          <w:color w:val="231F20"/>
          <w:spacing w:val="1"/>
        </w:rPr>
        <w:t xml:space="preserve"> </w:t>
      </w:r>
      <w:r>
        <w:rPr>
          <w:color w:val="231F20"/>
          <w:w w:val="85"/>
        </w:rPr>
        <w:t>mieć</w:t>
      </w:r>
      <w:r>
        <w:rPr>
          <w:color w:val="231F20"/>
          <w:spacing w:val="2"/>
        </w:rPr>
        <w:t xml:space="preserve"> </w:t>
      </w:r>
      <w:r>
        <w:rPr>
          <w:color w:val="231F20"/>
          <w:w w:val="85"/>
        </w:rPr>
        <w:t>skrajnię</w:t>
      </w:r>
      <w:r>
        <w:rPr>
          <w:color w:val="231F20"/>
          <w:spacing w:val="2"/>
        </w:rPr>
        <w:t xml:space="preserve"> </w:t>
      </w:r>
      <w:r>
        <w:rPr>
          <w:color w:val="231F20"/>
          <w:w w:val="85"/>
        </w:rPr>
        <w:t>o</w:t>
      </w:r>
      <w:r>
        <w:rPr>
          <w:color w:val="231F20"/>
          <w:spacing w:val="1"/>
        </w:rPr>
        <w:t xml:space="preserve"> </w:t>
      </w:r>
      <w:r>
        <w:rPr>
          <w:color w:val="231F20"/>
          <w:w w:val="85"/>
        </w:rPr>
        <w:t>szerokości</w:t>
      </w:r>
      <w:r>
        <w:rPr>
          <w:color w:val="231F20"/>
          <w:spacing w:val="2"/>
        </w:rPr>
        <w:t xml:space="preserve"> </w:t>
      </w:r>
      <w:r>
        <w:rPr>
          <w:color w:val="231F20"/>
          <w:w w:val="85"/>
        </w:rPr>
        <w:t>minimum</w:t>
      </w:r>
      <w:r>
        <w:rPr>
          <w:color w:val="231F20"/>
          <w:spacing w:val="2"/>
        </w:rPr>
        <w:t xml:space="preserve"> </w:t>
      </w:r>
      <w:r>
        <w:rPr>
          <w:color w:val="231F20"/>
          <w:w w:val="85"/>
        </w:rPr>
        <w:t>30</w:t>
      </w:r>
      <w:r>
        <w:rPr>
          <w:color w:val="231F20"/>
          <w:spacing w:val="1"/>
        </w:rPr>
        <w:t xml:space="preserve"> </w:t>
      </w:r>
      <w:r>
        <w:rPr>
          <w:color w:val="231F20"/>
          <w:spacing w:val="-5"/>
          <w:w w:val="85"/>
        </w:rPr>
        <w:t>cm,</w:t>
      </w:r>
    </w:p>
    <w:p w14:paraId="27203A04" w14:textId="77777777" w:rsidR="004766AD" w:rsidRDefault="00000000">
      <w:pPr>
        <w:pStyle w:val="Akapitzlist"/>
        <w:numPr>
          <w:ilvl w:val="0"/>
          <w:numId w:val="92"/>
        </w:numPr>
        <w:tabs>
          <w:tab w:val="left" w:pos="1439"/>
          <w:tab w:val="left" w:pos="1440"/>
        </w:tabs>
        <w:spacing w:before="5" w:line="223" w:lineRule="auto"/>
        <w:ind w:right="366"/>
      </w:pPr>
      <w:r>
        <w:pict w14:anchorId="2F356C2F">
          <v:group id="docshapegroup59" o:spid="_x0000_s2700" style="position:absolute;left:0;text-align:left;margin-left:0;margin-top:3.65pt;width:20.3pt;height:638.75pt;z-index:15747584;mso-position-horizontal-relative:page" coordorigin=",73" coordsize="406,12775">
            <v:shape id="docshape60" o:spid="_x0000_s2703" style="position:absolute;top:73;width:406;height:11046" coordorigin=",73" coordsize="406,11046" path="m188,73l,73,,11118r405,l405,290,394,222,363,162,316,115,257,84,188,73xe" fillcolor="#a6cbec" stroked="f">
              <v:fill opacity="19660f"/>
              <v:path arrowok="t"/>
            </v:shape>
            <v:shape id="docshape61" o:spid="_x0000_s2702" style="position:absolute;top:1915;width:406;height:10932" coordorigin=",1916" coordsize="406,10932" path="m188,1916l,1916,,12848r405,l405,2133r-11,-69l363,2005r-47,-47l257,1927r-69,-11xe" fillcolor="#a6cbec" stroked="f">
              <v:path arrowok="t"/>
            </v:shape>
            <v:shape id="docshape62" o:spid="_x0000_s2701" style="position:absolute;top:994;width:406;height:11046" coordorigin=",995" coordsize="406,11046" path="m188,995l,995,,12040r405,l405,1211r-11,-68l363,1083r-47,-47l257,1006,188,995xe" fillcolor="#a6cbec" stroked="f">
              <v:fill opacity=".5"/>
              <v:path arrowok="t"/>
            </v:shape>
            <w10:wrap anchorx="page"/>
          </v:group>
        </w:pict>
      </w:r>
      <w:r>
        <w:rPr>
          <w:color w:val="231F20"/>
          <w:w w:val="90"/>
        </w:rPr>
        <w:t>dopuszcza</w:t>
      </w:r>
      <w:r>
        <w:rPr>
          <w:color w:val="231F20"/>
          <w:spacing w:val="-10"/>
          <w:w w:val="90"/>
        </w:rPr>
        <w:t xml:space="preserve"> </w:t>
      </w:r>
      <w:r>
        <w:rPr>
          <w:color w:val="231F20"/>
          <w:w w:val="90"/>
        </w:rPr>
        <w:t>się</w:t>
      </w:r>
      <w:r>
        <w:rPr>
          <w:color w:val="231F20"/>
          <w:spacing w:val="-9"/>
          <w:w w:val="90"/>
        </w:rPr>
        <w:t xml:space="preserve"> </w:t>
      </w:r>
      <w:r>
        <w:rPr>
          <w:color w:val="231F20"/>
          <w:w w:val="90"/>
        </w:rPr>
        <w:t>ograniczenie</w:t>
      </w:r>
      <w:r>
        <w:rPr>
          <w:color w:val="231F20"/>
          <w:spacing w:val="-9"/>
          <w:w w:val="90"/>
        </w:rPr>
        <w:t xml:space="preserve"> </w:t>
      </w:r>
      <w:r>
        <w:rPr>
          <w:color w:val="231F20"/>
          <w:w w:val="90"/>
        </w:rPr>
        <w:t>szerokości</w:t>
      </w:r>
      <w:r>
        <w:rPr>
          <w:color w:val="231F20"/>
          <w:spacing w:val="-9"/>
          <w:w w:val="90"/>
        </w:rPr>
        <w:t xml:space="preserve"> </w:t>
      </w:r>
      <w:r>
        <w:rPr>
          <w:color w:val="231F20"/>
          <w:w w:val="90"/>
        </w:rPr>
        <w:t>chodnika</w:t>
      </w:r>
      <w:r>
        <w:rPr>
          <w:color w:val="231F20"/>
          <w:spacing w:val="-9"/>
          <w:w w:val="90"/>
        </w:rPr>
        <w:t xml:space="preserve"> </w:t>
      </w:r>
      <w:r>
        <w:rPr>
          <w:color w:val="231F20"/>
          <w:w w:val="90"/>
        </w:rPr>
        <w:t>do</w:t>
      </w:r>
      <w:r>
        <w:rPr>
          <w:color w:val="231F20"/>
          <w:spacing w:val="-10"/>
          <w:w w:val="90"/>
        </w:rPr>
        <w:t xml:space="preserve"> </w:t>
      </w:r>
      <w:r>
        <w:rPr>
          <w:color w:val="231F20"/>
          <w:w w:val="90"/>
        </w:rPr>
        <w:t>1</w:t>
      </w:r>
      <w:r>
        <w:rPr>
          <w:color w:val="231F20"/>
          <w:spacing w:val="-9"/>
          <w:w w:val="90"/>
        </w:rPr>
        <w:t xml:space="preserve"> </w:t>
      </w:r>
      <w:r>
        <w:rPr>
          <w:color w:val="231F20"/>
          <w:w w:val="90"/>
        </w:rPr>
        <w:t>m</w:t>
      </w:r>
      <w:r>
        <w:rPr>
          <w:color w:val="231F20"/>
          <w:spacing w:val="-9"/>
          <w:w w:val="90"/>
        </w:rPr>
        <w:t xml:space="preserve"> </w:t>
      </w:r>
      <w:r>
        <w:rPr>
          <w:color w:val="231F20"/>
          <w:w w:val="90"/>
        </w:rPr>
        <w:t>na</w:t>
      </w:r>
      <w:r>
        <w:rPr>
          <w:color w:val="231F20"/>
          <w:spacing w:val="-9"/>
          <w:w w:val="90"/>
        </w:rPr>
        <w:t xml:space="preserve"> </w:t>
      </w:r>
      <w:r>
        <w:rPr>
          <w:color w:val="231F20"/>
          <w:w w:val="90"/>
        </w:rPr>
        <w:t>odcinku</w:t>
      </w:r>
      <w:r>
        <w:rPr>
          <w:color w:val="231F20"/>
          <w:spacing w:val="-9"/>
          <w:w w:val="90"/>
        </w:rPr>
        <w:t xml:space="preserve"> </w:t>
      </w:r>
      <w:r>
        <w:rPr>
          <w:color w:val="231F20"/>
          <w:w w:val="90"/>
        </w:rPr>
        <w:t>do</w:t>
      </w:r>
      <w:r>
        <w:rPr>
          <w:color w:val="231F20"/>
          <w:spacing w:val="-9"/>
          <w:w w:val="90"/>
        </w:rPr>
        <w:t xml:space="preserve"> </w:t>
      </w:r>
      <w:r>
        <w:rPr>
          <w:color w:val="231F20"/>
          <w:w w:val="90"/>
        </w:rPr>
        <w:t>10</w:t>
      </w:r>
      <w:r>
        <w:rPr>
          <w:color w:val="231F20"/>
          <w:spacing w:val="-10"/>
          <w:w w:val="90"/>
        </w:rPr>
        <w:t xml:space="preserve"> </w:t>
      </w:r>
      <w:r>
        <w:rPr>
          <w:color w:val="231F20"/>
          <w:w w:val="90"/>
        </w:rPr>
        <w:t>m,</w:t>
      </w:r>
      <w:r>
        <w:rPr>
          <w:color w:val="231F20"/>
          <w:spacing w:val="-9"/>
          <w:w w:val="90"/>
        </w:rPr>
        <w:t xml:space="preserve"> </w:t>
      </w:r>
      <w:r>
        <w:rPr>
          <w:color w:val="231F20"/>
          <w:w w:val="90"/>
        </w:rPr>
        <w:t>lub</w:t>
      </w:r>
      <w:r>
        <w:rPr>
          <w:color w:val="231F20"/>
          <w:spacing w:val="-9"/>
          <w:w w:val="90"/>
        </w:rPr>
        <w:t xml:space="preserve"> </w:t>
      </w:r>
      <w:r>
        <w:rPr>
          <w:color w:val="231F20"/>
          <w:w w:val="90"/>
        </w:rPr>
        <w:t>szerokości</w:t>
      </w:r>
      <w:r>
        <w:rPr>
          <w:color w:val="231F20"/>
          <w:spacing w:val="-9"/>
          <w:w w:val="90"/>
        </w:rPr>
        <w:t xml:space="preserve"> </w:t>
      </w:r>
      <w:r>
        <w:rPr>
          <w:color w:val="231F20"/>
          <w:w w:val="90"/>
        </w:rPr>
        <w:t>1,6</w:t>
      </w:r>
      <w:r>
        <w:rPr>
          <w:color w:val="231F20"/>
          <w:spacing w:val="-9"/>
          <w:w w:val="90"/>
        </w:rPr>
        <w:t xml:space="preserve"> </w:t>
      </w:r>
      <w:r>
        <w:rPr>
          <w:color w:val="231F20"/>
          <w:w w:val="90"/>
        </w:rPr>
        <w:t>m</w:t>
      </w:r>
      <w:r>
        <w:rPr>
          <w:color w:val="231F20"/>
          <w:spacing w:val="-9"/>
          <w:w w:val="90"/>
        </w:rPr>
        <w:t xml:space="preserve"> </w:t>
      </w:r>
      <w:r>
        <w:rPr>
          <w:color w:val="231F20"/>
          <w:w w:val="90"/>
        </w:rPr>
        <w:t>na</w:t>
      </w:r>
      <w:r>
        <w:rPr>
          <w:color w:val="231F20"/>
          <w:spacing w:val="-10"/>
          <w:w w:val="90"/>
        </w:rPr>
        <w:t xml:space="preserve"> </w:t>
      </w:r>
      <w:r>
        <w:rPr>
          <w:color w:val="231F20"/>
          <w:w w:val="90"/>
        </w:rPr>
        <w:t xml:space="preserve">odcinku </w:t>
      </w:r>
      <w:r>
        <w:rPr>
          <w:color w:val="231F20"/>
        </w:rPr>
        <w:t>50 m,</w:t>
      </w:r>
    </w:p>
    <w:p w14:paraId="1A5E6CF1" w14:textId="77777777" w:rsidR="004766AD" w:rsidRDefault="00000000">
      <w:pPr>
        <w:pStyle w:val="Akapitzlist"/>
        <w:numPr>
          <w:ilvl w:val="0"/>
          <w:numId w:val="92"/>
        </w:numPr>
        <w:tabs>
          <w:tab w:val="left" w:pos="1439"/>
          <w:tab w:val="left" w:pos="1440"/>
        </w:tabs>
        <w:spacing w:line="223" w:lineRule="auto"/>
        <w:ind w:right="693"/>
      </w:pPr>
      <w:r>
        <w:rPr>
          <w:color w:val="231F20"/>
          <w:w w:val="90"/>
        </w:rPr>
        <w:t>pole mijania ma wymiar nie mniejszy 2,00 m długości i szerokości nie mniejszej niż 1,80 m. Odległość między tymi miejscami powinna umożliwiać wzajemną widoczność osób ze szczególnymi potrzebami oraz</w:t>
      </w:r>
      <w:r>
        <w:rPr>
          <w:color w:val="231F20"/>
          <w:spacing w:val="-10"/>
          <w:w w:val="90"/>
        </w:rPr>
        <w:t xml:space="preserve"> </w:t>
      </w:r>
      <w:r>
        <w:rPr>
          <w:color w:val="231F20"/>
          <w:w w:val="90"/>
        </w:rPr>
        <w:t>zapewniać</w:t>
      </w:r>
      <w:r>
        <w:rPr>
          <w:color w:val="231F20"/>
          <w:spacing w:val="-9"/>
          <w:w w:val="90"/>
        </w:rPr>
        <w:t xml:space="preserve"> </w:t>
      </w:r>
      <w:r>
        <w:rPr>
          <w:color w:val="231F20"/>
          <w:w w:val="90"/>
        </w:rPr>
        <w:t>optymalny</w:t>
      </w:r>
      <w:r>
        <w:rPr>
          <w:color w:val="231F20"/>
          <w:spacing w:val="-9"/>
          <w:w w:val="90"/>
        </w:rPr>
        <w:t xml:space="preserve"> </w:t>
      </w:r>
      <w:r>
        <w:rPr>
          <w:color w:val="231F20"/>
          <w:w w:val="90"/>
        </w:rPr>
        <w:t>czas</w:t>
      </w:r>
      <w:r>
        <w:rPr>
          <w:color w:val="231F20"/>
          <w:spacing w:val="-9"/>
          <w:w w:val="90"/>
        </w:rPr>
        <w:t xml:space="preserve"> </w:t>
      </w:r>
      <w:r>
        <w:rPr>
          <w:color w:val="231F20"/>
          <w:w w:val="90"/>
        </w:rPr>
        <w:t>oczekiwania</w:t>
      </w:r>
      <w:r>
        <w:rPr>
          <w:color w:val="231F20"/>
          <w:spacing w:val="-9"/>
          <w:w w:val="90"/>
        </w:rPr>
        <w:t xml:space="preserve"> </w:t>
      </w:r>
      <w:r>
        <w:rPr>
          <w:color w:val="231F20"/>
          <w:w w:val="90"/>
        </w:rPr>
        <w:t>na</w:t>
      </w:r>
      <w:r>
        <w:rPr>
          <w:color w:val="231F20"/>
          <w:spacing w:val="-10"/>
          <w:w w:val="90"/>
        </w:rPr>
        <w:t xml:space="preserve"> </w:t>
      </w:r>
      <w:r>
        <w:rPr>
          <w:color w:val="231F20"/>
          <w:w w:val="90"/>
        </w:rPr>
        <w:t>wyminięcie</w:t>
      </w:r>
      <w:r>
        <w:rPr>
          <w:color w:val="231F20"/>
          <w:spacing w:val="-9"/>
          <w:w w:val="90"/>
        </w:rPr>
        <w:t xml:space="preserve"> </w:t>
      </w:r>
      <w:r>
        <w:rPr>
          <w:color w:val="231F20"/>
          <w:w w:val="90"/>
        </w:rPr>
        <w:t>się,</w:t>
      </w:r>
      <w:r>
        <w:rPr>
          <w:color w:val="231F20"/>
          <w:spacing w:val="-9"/>
          <w:w w:val="90"/>
        </w:rPr>
        <w:t xml:space="preserve"> </w:t>
      </w:r>
      <w:r>
        <w:rPr>
          <w:color w:val="231F20"/>
          <w:w w:val="90"/>
        </w:rPr>
        <w:t>wynikający</w:t>
      </w:r>
      <w:r>
        <w:rPr>
          <w:color w:val="231F20"/>
          <w:spacing w:val="-9"/>
          <w:w w:val="90"/>
        </w:rPr>
        <w:t xml:space="preserve"> </w:t>
      </w:r>
      <w:r>
        <w:rPr>
          <w:color w:val="231F20"/>
          <w:w w:val="90"/>
        </w:rPr>
        <w:t>w</w:t>
      </w:r>
      <w:r>
        <w:rPr>
          <w:color w:val="231F20"/>
          <w:spacing w:val="-9"/>
          <w:w w:val="90"/>
        </w:rPr>
        <w:t xml:space="preserve"> </w:t>
      </w:r>
      <w:r>
        <w:rPr>
          <w:color w:val="231F20"/>
          <w:w w:val="90"/>
        </w:rPr>
        <w:t>szczególności</w:t>
      </w:r>
      <w:r>
        <w:rPr>
          <w:color w:val="231F20"/>
          <w:spacing w:val="-9"/>
          <w:w w:val="90"/>
        </w:rPr>
        <w:t xml:space="preserve"> </w:t>
      </w:r>
      <w:r>
        <w:rPr>
          <w:color w:val="231F20"/>
          <w:w w:val="90"/>
        </w:rPr>
        <w:t>z</w:t>
      </w:r>
      <w:r>
        <w:rPr>
          <w:color w:val="231F20"/>
          <w:spacing w:val="-10"/>
          <w:w w:val="90"/>
        </w:rPr>
        <w:t xml:space="preserve"> </w:t>
      </w:r>
      <w:r>
        <w:rPr>
          <w:color w:val="231F20"/>
          <w:w w:val="90"/>
        </w:rPr>
        <w:t>możliwości</w:t>
      </w:r>
    </w:p>
    <w:p w14:paraId="338629F3" w14:textId="77777777" w:rsidR="004766AD" w:rsidRDefault="00000000">
      <w:pPr>
        <w:pStyle w:val="Tekstpodstawowy"/>
        <w:spacing w:line="223" w:lineRule="auto"/>
        <w:ind w:left="1440"/>
      </w:pPr>
      <w:r>
        <w:rPr>
          <w:color w:val="231F20"/>
          <w:w w:val="90"/>
        </w:rPr>
        <w:t>poruszania</w:t>
      </w:r>
      <w:r>
        <w:rPr>
          <w:color w:val="231F20"/>
          <w:spacing w:val="-3"/>
          <w:w w:val="90"/>
        </w:rPr>
        <w:t xml:space="preserve"> </w:t>
      </w:r>
      <w:r>
        <w:rPr>
          <w:color w:val="231F20"/>
          <w:w w:val="90"/>
        </w:rPr>
        <w:t>się</w:t>
      </w:r>
      <w:r>
        <w:rPr>
          <w:color w:val="231F20"/>
          <w:spacing w:val="-3"/>
          <w:w w:val="90"/>
        </w:rPr>
        <w:t xml:space="preserve"> </w:t>
      </w:r>
      <w:r>
        <w:rPr>
          <w:color w:val="231F20"/>
          <w:w w:val="90"/>
        </w:rPr>
        <w:t>tych</w:t>
      </w:r>
      <w:r>
        <w:rPr>
          <w:color w:val="231F20"/>
          <w:spacing w:val="-3"/>
          <w:w w:val="90"/>
        </w:rPr>
        <w:t xml:space="preserve"> </w:t>
      </w:r>
      <w:r>
        <w:rPr>
          <w:color w:val="231F20"/>
          <w:w w:val="90"/>
        </w:rPr>
        <w:t>osób,</w:t>
      </w:r>
      <w:r>
        <w:rPr>
          <w:color w:val="231F20"/>
          <w:spacing w:val="-3"/>
          <w:w w:val="90"/>
        </w:rPr>
        <w:t xml:space="preserve"> </w:t>
      </w:r>
      <w:r>
        <w:rPr>
          <w:color w:val="231F20"/>
          <w:w w:val="90"/>
        </w:rPr>
        <w:t>pochylenia</w:t>
      </w:r>
      <w:r>
        <w:rPr>
          <w:color w:val="231F20"/>
          <w:spacing w:val="-3"/>
          <w:w w:val="90"/>
        </w:rPr>
        <w:t xml:space="preserve"> </w:t>
      </w:r>
      <w:r>
        <w:rPr>
          <w:color w:val="231F20"/>
          <w:w w:val="90"/>
        </w:rPr>
        <w:t>podłużnego</w:t>
      </w:r>
      <w:r>
        <w:rPr>
          <w:color w:val="231F20"/>
          <w:spacing w:val="-3"/>
          <w:w w:val="90"/>
        </w:rPr>
        <w:t xml:space="preserve"> </w:t>
      </w:r>
      <w:r>
        <w:rPr>
          <w:color w:val="231F20"/>
          <w:w w:val="90"/>
        </w:rPr>
        <w:t>drogi</w:t>
      </w:r>
      <w:r>
        <w:rPr>
          <w:color w:val="231F20"/>
          <w:spacing w:val="-3"/>
          <w:w w:val="90"/>
        </w:rPr>
        <w:t xml:space="preserve"> </w:t>
      </w:r>
      <w:r>
        <w:rPr>
          <w:color w:val="231F20"/>
          <w:w w:val="90"/>
        </w:rPr>
        <w:t>dla</w:t>
      </w:r>
      <w:r>
        <w:rPr>
          <w:color w:val="231F20"/>
          <w:spacing w:val="-3"/>
          <w:w w:val="90"/>
        </w:rPr>
        <w:t xml:space="preserve"> </w:t>
      </w:r>
      <w:r>
        <w:rPr>
          <w:color w:val="231F20"/>
          <w:w w:val="90"/>
        </w:rPr>
        <w:t>pieszych</w:t>
      </w:r>
      <w:r>
        <w:rPr>
          <w:color w:val="231F20"/>
          <w:spacing w:val="-3"/>
          <w:w w:val="90"/>
        </w:rPr>
        <w:t xml:space="preserve"> </w:t>
      </w:r>
      <w:r>
        <w:rPr>
          <w:color w:val="231F20"/>
          <w:w w:val="90"/>
        </w:rPr>
        <w:t>oraz</w:t>
      </w:r>
      <w:r>
        <w:rPr>
          <w:color w:val="231F20"/>
          <w:spacing w:val="-3"/>
          <w:w w:val="90"/>
        </w:rPr>
        <w:t xml:space="preserve"> </w:t>
      </w:r>
      <w:r>
        <w:rPr>
          <w:color w:val="231F20"/>
          <w:w w:val="90"/>
        </w:rPr>
        <w:t>natężenia</w:t>
      </w:r>
      <w:r>
        <w:rPr>
          <w:color w:val="231F20"/>
          <w:spacing w:val="-3"/>
          <w:w w:val="90"/>
        </w:rPr>
        <w:t xml:space="preserve"> </w:t>
      </w:r>
      <w:r>
        <w:rPr>
          <w:color w:val="231F20"/>
          <w:w w:val="90"/>
        </w:rPr>
        <w:t>ruchu</w:t>
      </w:r>
      <w:r>
        <w:rPr>
          <w:color w:val="231F20"/>
          <w:spacing w:val="-3"/>
          <w:w w:val="90"/>
        </w:rPr>
        <w:t xml:space="preserve"> </w:t>
      </w:r>
      <w:r>
        <w:rPr>
          <w:color w:val="231F20"/>
          <w:w w:val="90"/>
        </w:rPr>
        <w:t>pieszych</w:t>
      </w:r>
      <w:r>
        <w:rPr>
          <w:color w:val="231F20"/>
          <w:spacing w:val="-3"/>
          <w:w w:val="90"/>
        </w:rPr>
        <w:t xml:space="preserve"> </w:t>
      </w:r>
      <w:r>
        <w:rPr>
          <w:color w:val="231F20"/>
          <w:w w:val="90"/>
        </w:rPr>
        <w:t>i</w:t>
      </w:r>
      <w:r>
        <w:rPr>
          <w:color w:val="231F20"/>
          <w:spacing w:val="-3"/>
          <w:w w:val="90"/>
        </w:rPr>
        <w:t xml:space="preserve"> </w:t>
      </w:r>
      <w:r>
        <w:rPr>
          <w:color w:val="231F20"/>
          <w:w w:val="90"/>
        </w:rPr>
        <w:t>osób poruszających się przy użyciu urządzenia wspomagającego ruch.</w:t>
      </w:r>
    </w:p>
    <w:p w14:paraId="3D04254C" w14:textId="77777777" w:rsidR="004766AD" w:rsidRDefault="00000000">
      <w:pPr>
        <w:pStyle w:val="Nagwek7"/>
        <w:spacing w:before="168"/>
      </w:pPr>
      <w:r>
        <w:rPr>
          <w:color w:val="1F3762"/>
          <w:w w:val="90"/>
        </w:rPr>
        <w:t>I_1.A.2</w:t>
      </w:r>
      <w:r>
        <w:rPr>
          <w:color w:val="1F3762"/>
          <w:spacing w:val="20"/>
        </w:rPr>
        <w:t xml:space="preserve"> </w:t>
      </w:r>
      <w:r>
        <w:rPr>
          <w:color w:val="1F3762"/>
          <w:spacing w:val="-2"/>
        </w:rPr>
        <w:t>Nawierzchnia</w:t>
      </w:r>
    </w:p>
    <w:p w14:paraId="63179C2A" w14:textId="77777777" w:rsidR="004766AD" w:rsidRDefault="00000000">
      <w:pPr>
        <w:pStyle w:val="Akapitzlist"/>
        <w:numPr>
          <w:ilvl w:val="0"/>
          <w:numId w:val="92"/>
        </w:numPr>
        <w:tabs>
          <w:tab w:val="left" w:pos="1439"/>
          <w:tab w:val="left" w:pos="1440"/>
        </w:tabs>
        <w:spacing w:before="152" w:line="223" w:lineRule="auto"/>
        <w:ind w:right="623"/>
      </w:pPr>
      <w:r>
        <w:rPr>
          <w:color w:val="231F20"/>
          <w:w w:val="90"/>
        </w:rPr>
        <w:t>nawierzchnia</w:t>
      </w:r>
      <w:r>
        <w:rPr>
          <w:color w:val="231F20"/>
          <w:spacing w:val="-8"/>
          <w:w w:val="90"/>
        </w:rPr>
        <w:t xml:space="preserve"> </w:t>
      </w:r>
      <w:r>
        <w:rPr>
          <w:color w:val="231F20"/>
          <w:w w:val="90"/>
        </w:rPr>
        <w:t>ciągów</w:t>
      </w:r>
      <w:r>
        <w:rPr>
          <w:color w:val="231F20"/>
          <w:spacing w:val="-8"/>
          <w:w w:val="90"/>
        </w:rPr>
        <w:t xml:space="preserve"> </w:t>
      </w:r>
      <w:r>
        <w:rPr>
          <w:color w:val="231F20"/>
          <w:w w:val="90"/>
        </w:rPr>
        <w:t>komunikacji</w:t>
      </w:r>
      <w:r>
        <w:rPr>
          <w:color w:val="231F20"/>
          <w:spacing w:val="-8"/>
          <w:w w:val="90"/>
        </w:rPr>
        <w:t xml:space="preserve"> </w:t>
      </w:r>
      <w:r>
        <w:rPr>
          <w:color w:val="231F20"/>
          <w:w w:val="90"/>
        </w:rPr>
        <w:t>pieszej</w:t>
      </w:r>
      <w:r>
        <w:rPr>
          <w:color w:val="231F20"/>
          <w:spacing w:val="-8"/>
          <w:w w:val="90"/>
        </w:rPr>
        <w:t xml:space="preserve"> </w:t>
      </w:r>
      <w:r>
        <w:rPr>
          <w:color w:val="231F20"/>
          <w:w w:val="90"/>
        </w:rPr>
        <w:t>musi</w:t>
      </w:r>
      <w:r>
        <w:rPr>
          <w:color w:val="231F20"/>
          <w:spacing w:val="-8"/>
          <w:w w:val="90"/>
        </w:rPr>
        <w:t xml:space="preserve"> </w:t>
      </w:r>
      <w:r>
        <w:rPr>
          <w:color w:val="231F20"/>
          <w:w w:val="90"/>
        </w:rPr>
        <w:t>być</w:t>
      </w:r>
      <w:r>
        <w:rPr>
          <w:color w:val="231F20"/>
          <w:spacing w:val="-8"/>
          <w:w w:val="90"/>
        </w:rPr>
        <w:t xml:space="preserve"> </w:t>
      </w:r>
      <w:r>
        <w:rPr>
          <w:color w:val="231F20"/>
          <w:w w:val="90"/>
        </w:rPr>
        <w:t>dostosowana</w:t>
      </w:r>
      <w:r>
        <w:rPr>
          <w:color w:val="231F20"/>
          <w:spacing w:val="-8"/>
          <w:w w:val="90"/>
        </w:rPr>
        <w:t xml:space="preserve"> </w:t>
      </w:r>
      <w:r>
        <w:rPr>
          <w:color w:val="231F20"/>
          <w:w w:val="90"/>
        </w:rPr>
        <w:t>zarówno</w:t>
      </w:r>
      <w:r>
        <w:rPr>
          <w:color w:val="231F20"/>
          <w:spacing w:val="-8"/>
          <w:w w:val="90"/>
        </w:rPr>
        <w:t xml:space="preserve"> </w:t>
      </w:r>
      <w:r>
        <w:rPr>
          <w:color w:val="231F20"/>
          <w:w w:val="90"/>
        </w:rPr>
        <w:t>dla</w:t>
      </w:r>
      <w:r>
        <w:rPr>
          <w:color w:val="231F20"/>
          <w:spacing w:val="-8"/>
          <w:w w:val="90"/>
        </w:rPr>
        <w:t xml:space="preserve"> </w:t>
      </w:r>
      <w:r>
        <w:rPr>
          <w:color w:val="231F20"/>
          <w:w w:val="90"/>
        </w:rPr>
        <w:t>osób,</w:t>
      </w:r>
      <w:r>
        <w:rPr>
          <w:color w:val="231F20"/>
          <w:spacing w:val="-8"/>
          <w:w w:val="90"/>
        </w:rPr>
        <w:t xml:space="preserve"> </w:t>
      </w:r>
      <w:r>
        <w:rPr>
          <w:color w:val="231F20"/>
          <w:w w:val="90"/>
        </w:rPr>
        <w:t>które</w:t>
      </w:r>
      <w:r>
        <w:rPr>
          <w:color w:val="231F20"/>
          <w:spacing w:val="-8"/>
          <w:w w:val="90"/>
        </w:rPr>
        <w:t xml:space="preserve"> </w:t>
      </w:r>
      <w:r>
        <w:rPr>
          <w:color w:val="231F20"/>
          <w:w w:val="90"/>
        </w:rPr>
        <w:t>poruszają</w:t>
      </w:r>
      <w:r>
        <w:rPr>
          <w:color w:val="231F20"/>
          <w:spacing w:val="-8"/>
          <w:w w:val="90"/>
        </w:rPr>
        <w:t xml:space="preserve"> </w:t>
      </w:r>
      <w:r>
        <w:rPr>
          <w:color w:val="231F20"/>
          <w:w w:val="90"/>
        </w:rPr>
        <w:t>się</w:t>
      </w:r>
      <w:r>
        <w:rPr>
          <w:color w:val="231F20"/>
          <w:spacing w:val="-8"/>
          <w:w w:val="90"/>
        </w:rPr>
        <w:t xml:space="preserve"> </w:t>
      </w:r>
      <w:r>
        <w:rPr>
          <w:color w:val="231F20"/>
          <w:w w:val="90"/>
        </w:rPr>
        <w:t xml:space="preserve">na wózkach, prowadzą wózki dziecięce lub używają chodzików rehabilitacyjnych, kul, jak i innych osób ze </w:t>
      </w:r>
      <w:r>
        <w:rPr>
          <w:color w:val="231F20"/>
          <w:spacing w:val="-4"/>
        </w:rPr>
        <w:t>szczególnymi</w:t>
      </w:r>
      <w:r>
        <w:rPr>
          <w:color w:val="231F20"/>
          <w:spacing w:val="-12"/>
        </w:rPr>
        <w:t xml:space="preserve"> </w:t>
      </w:r>
      <w:r>
        <w:rPr>
          <w:color w:val="231F20"/>
          <w:spacing w:val="-4"/>
        </w:rPr>
        <w:t>potrzebami,</w:t>
      </w:r>
    </w:p>
    <w:p w14:paraId="1BCEE302" w14:textId="77777777" w:rsidR="004766AD" w:rsidRDefault="00000000">
      <w:pPr>
        <w:pStyle w:val="Akapitzlist"/>
        <w:numPr>
          <w:ilvl w:val="0"/>
          <w:numId w:val="92"/>
        </w:numPr>
        <w:tabs>
          <w:tab w:val="left" w:pos="1439"/>
          <w:tab w:val="left" w:pos="1440"/>
        </w:tabs>
        <w:spacing w:line="223" w:lineRule="auto"/>
        <w:ind w:right="587"/>
      </w:pPr>
      <w:r>
        <w:rPr>
          <w:color w:val="231F20"/>
          <w:w w:val="90"/>
        </w:rPr>
        <w:t>nawierzchnia</w:t>
      </w:r>
      <w:r>
        <w:rPr>
          <w:color w:val="231F20"/>
          <w:spacing w:val="-2"/>
          <w:w w:val="90"/>
        </w:rPr>
        <w:t xml:space="preserve"> </w:t>
      </w:r>
      <w:r>
        <w:rPr>
          <w:color w:val="231F20"/>
          <w:w w:val="90"/>
        </w:rPr>
        <w:t>musi</w:t>
      </w:r>
      <w:r>
        <w:rPr>
          <w:color w:val="231F20"/>
          <w:spacing w:val="-2"/>
          <w:w w:val="90"/>
        </w:rPr>
        <w:t xml:space="preserve"> </w:t>
      </w:r>
      <w:r>
        <w:rPr>
          <w:color w:val="231F20"/>
          <w:w w:val="90"/>
        </w:rPr>
        <w:t>być</w:t>
      </w:r>
      <w:r>
        <w:rPr>
          <w:color w:val="231F20"/>
          <w:spacing w:val="-2"/>
          <w:w w:val="90"/>
        </w:rPr>
        <w:t xml:space="preserve"> </w:t>
      </w:r>
      <w:r>
        <w:rPr>
          <w:color w:val="231F20"/>
          <w:w w:val="90"/>
        </w:rPr>
        <w:t>równa,</w:t>
      </w:r>
      <w:r>
        <w:rPr>
          <w:color w:val="231F20"/>
          <w:spacing w:val="-2"/>
          <w:w w:val="90"/>
        </w:rPr>
        <w:t xml:space="preserve"> </w:t>
      </w:r>
      <w:r>
        <w:rPr>
          <w:color w:val="231F20"/>
          <w:w w:val="90"/>
        </w:rPr>
        <w:t>twarda,</w:t>
      </w:r>
      <w:r>
        <w:rPr>
          <w:color w:val="231F20"/>
          <w:spacing w:val="-2"/>
          <w:w w:val="90"/>
        </w:rPr>
        <w:t xml:space="preserve"> </w:t>
      </w:r>
      <w:r>
        <w:rPr>
          <w:color w:val="231F20"/>
          <w:w w:val="90"/>
        </w:rPr>
        <w:t>wykonana</w:t>
      </w:r>
      <w:r>
        <w:rPr>
          <w:color w:val="231F20"/>
          <w:spacing w:val="-2"/>
          <w:w w:val="90"/>
        </w:rPr>
        <w:t xml:space="preserve"> </w:t>
      </w:r>
      <w:r>
        <w:rPr>
          <w:color w:val="231F20"/>
          <w:w w:val="90"/>
        </w:rPr>
        <w:t>z</w:t>
      </w:r>
      <w:r>
        <w:rPr>
          <w:color w:val="231F20"/>
          <w:spacing w:val="-2"/>
          <w:w w:val="90"/>
        </w:rPr>
        <w:t xml:space="preserve"> </w:t>
      </w:r>
      <w:r>
        <w:rPr>
          <w:color w:val="231F20"/>
          <w:w w:val="90"/>
        </w:rPr>
        <w:t>jednorodnego</w:t>
      </w:r>
      <w:r>
        <w:rPr>
          <w:color w:val="231F20"/>
          <w:spacing w:val="-2"/>
          <w:w w:val="90"/>
        </w:rPr>
        <w:t xml:space="preserve"> </w:t>
      </w:r>
      <w:r>
        <w:rPr>
          <w:color w:val="231F20"/>
          <w:w w:val="90"/>
        </w:rPr>
        <w:t>materiału,</w:t>
      </w:r>
      <w:r>
        <w:rPr>
          <w:color w:val="231F20"/>
          <w:spacing w:val="-2"/>
          <w:w w:val="90"/>
        </w:rPr>
        <w:t xml:space="preserve"> </w:t>
      </w:r>
      <w:r>
        <w:rPr>
          <w:color w:val="231F20"/>
          <w:w w:val="90"/>
        </w:rPr>
        <w:t>np.</w:t>
      </w:r>
      <w:r>
        <w:rPr>
          <w:color w:val="231F20"/>
          <w:spacing w:val="-2"/>
          <w:w w:val="90"/>
        </w:rPr>
        <w:t xml:space="preserve"> </w:t>
      </w:r>
      <w:r>
        <w:rPr>
          <w:color w:val="231F20"/>
          <w:w w:val="90"/>
        </w:rPr>
        <w:t>bitumiczna</w:t>
      </w:r>
      <w:r>
        <w:rPr>
          <w:color w:val="231F20"/>
          <w:spacing w:val="-2"/>
          <w:w w:val="90"/>
        </w:rPr>
        <w:t xml:space="preserve"> </w:t>
      </w:r>
      <w:r>
        <w:rPr>
          <w:color w:val="231F20"/>
          <w:w w:val="90"/>
        </w:rPr>
        <w:t>lub</w:t>
      </w:r>
      <w:r>
        <w:rPr>
          <w:color w:val="231F20"/>
          <w:spacing w:val="-2"/>
          <w:w w:val="90"/>
        </w:rPr>
        <w:t xml:space="preserve"> </w:t>
      </w:r>
      <w:r>
        <w:rPr>
          <w:color w:val="231F20"/>
          <w:w w:val="90"/>
        </w:rPr>
        <w:t xml:space="preserve">betonowa. </w:t>
      </w:r>
      <w:r>
        <w:rPr>
          <w:color w:val="231F20"/>
          <w:spacing w:val="-8"/>
        </w:rPr>
        <w:t>Dopuszcza</w:t>
      </w:r>
      <w:r>
        <w:rPr>
          <w:color w:val="231F20"/>
          <w:spacing w:val="-4"/>
        </w:rPr>
        <w:t xml:space="preserve"> </w:t>
      </w:r>
      <w:r>
        <w:rPr>
          <w:color w:val="231F20"/>
          <w:spacing w:val="-8"/>
        </w:rPr>
        <w:t>się</w:t>
      </w:r>
      <w:r>
        <w:rPr>
          <w:color w:val="231F20"/>
          <w:spacing w:val="-4"/>
        </w:rPr>
        <w:t xml:space="preserve"> </w:t>
      </w:r>
      <w:r>
        <w:rPr>
          <w:color w:val="231F20"/>
          <w:spacing w:val="-8"/>
        </w:rPr>
        <w:t>także</w:t>
      </w:r>
      <w:r>
        <w:rPr>
          <w:color w:val="231F20"/>
          <w:spacing w:val="-4"/>
        </w:rPr>
        <w:t xml:space="preserve"> </w:t>
      </w:r>
      <w:r>
        <w:rPr>
          <w:color w:val="231F20"/>
          <w:spacing w:val="-8"/>
        </w:rPr>
        <w:t>kostkę</w:t>
      </w:r>
      <w:r>
        <w:rPr>
          <w:color w:val="231F20"/>
          <w:spacing w:val="-4"/>
        </w:rPr>
        <w:t xml:space="preserve"> </w:t>
      </w:r>
      <w:r>
        <w:rPr>
          <w:color w:val="231F20"/>
          <w:spacing w:val="-8"/>
        </w:rPr>
        <w:t>czy</w:t>
      </w:r>
      <w:r>
        <w:rPr>
          <w:color w:val="231F20"/>
          <w:spacing w:val="-4"/>
        </w:rPr>
        <w:t xml:space="preserve"> </w:t>
      </w:r>
      <w:r>
        <w:rPr>
          <w:color w:val="231F20"/>
          <w:spacing w:val="-8"/>
        </w:rPr>
        <w:t>płyty</w:t>
      </w:r>
      <w:r>
        <w:rPr>
          <w:color w:val="231F20"/>
          <w:spacing w:val="-4"/>
        </w:rPr>
        <w:t xml:space="preserve"> </w:t>
      </w:r>
      <w:r>
        <w:rPr>
          <w:color w:val="231F20"/>
          <w:spacing w:val="-8"/>
        </w:rPr>
        <w:t>z</w:t>
      </w:r>
      <w:r>
        <w:rPr>
          <w:color w:val="231F20"/>
          <w:spacing w:val="-4"/>
        </w:rPr>
        <w:t xml:space="preserve"> </w:t>
      </w:r>
      <w:r>
        <w:rPr>
          <w:color w:val="231F20"/>
          <w:spacing w:val="-8"/>
        </w:rPr>
        <w:t>betonu,</w:t>
      </w:r>
    </w:p>
    <w:p w14:paraId="6AE77ED8" w14:textId="77777777" w:rsidR="004766AD" w:rsidRDefault="00000000">
      <w:pPr>
        <w:pStyle w:val="Akapitzlist"/>
        <w:numPr>
          <w:ilvl w:val="0"/>
          <w:numId w:val="92"/>
        </w:numPr>
        <w:tabs>
          <w:tab w:val="left" w:pos="1439"/>
          <w:tab w:val="left" w:pos="1440"/>
        </w:tabs>
        <w:spacing w:line="228" w:lineRule="exact"/>
      </w:pPr>
      <w:r>
        <w:rPr>
          <w:color w:val="231F20"/>
          <w:w w:val="85"/>
        </w:rPr>
        <w:t>nawierzchnia</w:t>
      </w:r>
      <w:r>
        <w:rPr>
          <w:color w:val="231F20"/>
          <w:spacing w:val="22"/>
        </w:rPr>
        <w:t xml:space="preserve"> </w:t>
      </w:r>
      <w:r>
        <w:rPr>
          <w:color w:val="231F20"/>
          <w:w w:val="85"/>
        </w:rPr>
        <w:t>musi</w:t>
      </w:r>
      <w:r>
        <w:rPr>
          <w:color w:val="231F20"/>
          <w:spacing w:val="22"/>
        </w:rPr>
        <w:t xml:space="preserve"> </w:t>
      </w:r>
      <w:r>
        <w:rPr>
          <w:color w:val="231F20"/>
          <w:w w:val="85"/>
        </w:rPr>
        <w:t>charakteryzować</w:t>
      </w:r>
      <w:r>
        <w:rPr>
          <w:color w:val="231F20"/>
          <w:spacing w:val="22"/>
        </w:rPr>
        <w:t xml:space="preserve"> </w:t>
      </w:r>
      <w:r>
        <w:rPr>
          <w:color w:val="231F20"/>
          <w:w w:val="85"/>
        </w:rPr>
        <w:t>się</w:t>
      </w:r>
      <w:r>
        <w:rPr>
          <w:color w:val="231F20"/>
          <w:spacing w:val="22"/>
        </w:rPr>
        <w:t xml:space="preserve"> </w:t>
      </w:r>
      <w:r>
        <w:rPr>
          <w:color w:val="231F20"/>
          <w:w w:val="85"/>
        </w:rPr>
        <w:t>antypoślizgowością</w:t>
      </w:r>
      <w:r>
        <w:rPr>
          <w:color w:val="231F20"/>
          <w:spacing w:val="22"/>
        </w:rPr>
        <w:t xml:space="preserve"> </w:t>
      </w:r>
      <w:r>
        <w:rPr>
          <w:color w:val="231F20"/>
          <w:w w:val="85"/>
        </w:rPr>
        <w:t>(o</w:t>
      </w:r>
      <w:r>
        <w:rPr>
          <w:color w:val="231F20"/>
          <w:spacing w:val="23"/>
        </w:rPr>
        <w:t xml:space="preserve"> </w:t>
      </w:r>
      <w:r>
        <w:rPr>
          <w:color w:val="231F20"/>
          <w:w w:val="85"/>
        </w:rPr>
        <w:t>klasie</w:t>
      </w:r>
      <w:r>
        <w:rPr>
          <w:color w:val="231F20"/>
          <w:spacing w:val="22"/>
        </w:rPr>
        <w:t xml:space="preserve"> </w:t>
      </w:r>
      <w:r>
        <w:rPr>
          <w:color w:val="231F20"/>
          <w:w w:val="85"/>
        </w:rPr>
        <w:t>poślizgowej</w:t>
      </w:r>
      <w:r>
        <w:rPr>
          <w:color w:val="231F20"/>
          <w:spacing w:val="22"/>
        </w:rPr>
        <w:t xml:space="preserve"> </w:t>
      </w:r>
      <w:r>
        <w:rPr>
          <w:color w:val="231F20"/>
          <w:w w:val="85"/>
        </w:rPr>
        <w:t>minimum</w:t>
      </w:r>
      <w:r>
        <w:rPr>
          <w:color w:val="231F20"/>
          <w:spacing w:val="22"/>
        </w:rPr>
        <w:t xml:space="preserve"> </w:t>
      </w:r>
      <w:r>
        <w:rPr>
          <w:color w:val="231F20"/>
          <w:spacing w:val="-2"/>
          <w:w w:val="85"/>
        </w:rPr>
        <w:t>R11),</w:t>
      </w:r>
    </w:p>
    <w:p w14:paraId="4DFA0A5F" w14:textId="77777777" w:rsidR="004766AD" w:rsidRDefault="00000000">
      <w:pPr>
        <w:pStyle w:val="Akapitzlist"/>
        <w:numPr>
          <w:ilvl w:val="0"/>
          <w:numId w:val="92"/>
        </w:numPr>
        <w:tabs>
          <w:tab w:val="left" w:pos="1439"/>
          <w:tab w:val="left" w:pos="1440"/>
        </w:tabs>
        <w:spacing w:line="235" w:lineRule="exact"/>
      </w:pPr>
      <w:r>
        <w:rPr>
          <w:color w:val="231F20"/>
          <w:spacing w:val="-2"/>
          <w:w w:val="90"/>
        </w:rPr>
        <w:t>właściwości</w:t>
      </w:r>
      <w:r>
        <w:rPr>
          <w:color w:val="231F20"/>
          <w:spacing w:val="-3"/>
        </w:rPr>
        <w:t xml:space="preserve"> </w:t>
      </w:r>
      <w:r>
        <w:rPr>
          <w:color w:val="231F20"/>
          <w:spacing w:val="-2"/>
          <w:w w:val="90"/>
        </w:rPr>
        <w:t>antypoślizgowe</w:t>
      </w:r>
      <w:r>
        <w:rPr>
          <w:color w:val="231F20"/>
          <w:spacing w:val="-2"/>
        </w:rPr>
        <w:t xml:space="preserve"> </w:t>
      </w:r>
      <w:r>
        <w:rPr>
          <w:color w:val="231F20"/>
          <w:spacing w:val="-2"/>
          <w:w w:val="90"/>
        </w:rPr>
        <w:t>nawierzchni</w:t>
      </w:r>
      <w:r>
        <w:rPr>
          <w:color w:val="231F20"/>
          <w:spacing w:val="-2"/>
        </w:rPr>
        <w:t xml:space="preserve"> </w:t>
      </w:r>
      <w:r>
        <w:rPr>
          <w:color w:val="231F20"/>
          <w:spacing w:val="-2"/>
          <w:w w:val="90"/>
        </w:rPr>
        <w:t>nie</w:t>
      </w:r>
      <w:r>
        <w:rPr>
          <w:color w:val="231F20"/>
          <w:spacing w:val="-3"/>
        </w:rPr>
        <w:t xml:space="preserve"> </w:t>
      </w:r>
      <w:r>
        <w:rPr>
          <w:color w:val="231F20"/>
          <w:spacing w:val="-2"/>
          <w:w w:val="90"/>
        </w:rPr>
        <w:t>mogą</w:t>
      </w:r>
      <w:r>
        <w:rPr>
          <w:color w:val="231F20"/>
          <w:spacing w:val="-2"/>
        </w:rPr>
        <w:t xml:space="preserve"> </w:t>
      </w:r>
      <w:r>
        <w:rPr>
          <w:color w:val="231F20"/>
          <w:spacing w:val="-2"/>
          <w:w w:val="90"/>
        </w:rPr>
        <w:t>się</w:t>
      </w:r>
      <w:r>
        <w:rPr>
          <w:color w:val="231F20"/>
          <w:spacing w:val="-2"/>
        </w:rPr>
        <w:t xml:space="preserve"> </w:t>
      </w:r>
      <w:r>
        <w:rPr>
          <w:color w:val="231F20"/>
          <w:spacing w:val="-2"/>
          <w:w w:val="90"/>
        </w:rPr>
        <w:t>zmieniać</w:t>
      </w:r>
      <w:r>
        <w:rPr>
          <w:color w:val="231F20"/>
          <w:spacing w:val="-3"/>
        </w:rPr>
        <w:t xml:space="preserve"> </w:t>
      </w:r>
      <w:r>
        <w:rPr>
          <w:color w:val="231F20"/>
          <w:spacing w:val="-2"/>
          <w:w w:val="90"/>
        </w:rPr>
        <w:t>podczas</w:t>
      </w:r>
      <w:r>
        <w:rPr>
          <w:color w:val="231F20"/>
          <w:spacing w:val="-2"/>
        </w:rPr>
        <w:t xml:space="preserve"> </w:t>
      </w:r>
      <w:r>
        <w:rPr>
          <w:color w:val="231F20"/>
          <w:spacing w:val="-2"/>
          <w:w w:val="90"/>
        </w:rPr>
        <w:t>zawilgocenia</w:t>
      </w:r>
      <w:r>
        <w:rPr>
          <w:color w:val="231F20"/>
          <w:spacing w:val="-2"/>
        </w:rPr>
        <w:t xml:space="preserve"> </w:t>
      </w:r>
      <w:r>
        <w:rPr>
          <w:color w:val="231F20"/>
          <w:spacing w:val="-2"/>
          <w:w w:val="90"/>
        </w:rPr>
        <w:t>w</w:t>
      </w:r>
      <w:r>
        <w:rPr>
          <w:color w:val="231F20"/>
          <w:spacing w:val="-2"/>
        </w:rPr>
        <w:t xml:space="preserve"> </w:t>
      </w:r>
      <w:r>
        <w:rPr>
          <w:color w:val="231F20"/>
          <w:spacing w:val="-2"/>
          <w:w w:val="90"/>
        </w:rPr>
        <w:t>wyniku</w:t>
      </w:r>
      <w:r>
        <w:rPr>
          <w:color w:val="231F20"/>
          <w:spacing w:val="-3"/>
        </w:rPr>
        <w:t xml:space="preserve"> </w:t>
      </w:r>
      <w:r>
        <w:rPr>
          <w:color w:val="231F20"/>
          <w:spacing w:val="-2"/>
          <w:w w:val="90"/>
        </w:rPr>
        <w:t>np.</w:t>
      </w:r>
      <w:r>
        <w:rPr>
          <w:color w:val="231F20"/>
          <w:spacing w:val="-2"/>
        </w:rPr>
        <w:t xml:space="preserve"> </w:t>
      </w:r>
      <w:r>
        <w:rPr>
          <w:color w:val="231F20"/>
          <w:spacing w:val="-2"/>
          <w:w w:val="90"/>
        </w:rPr>
        <w:t>deszczu,</w:t>
      </w:r>
    </w:p>
    <w:p w14:paraId="0C6CB98E" w14:textId="77777777" w:rsidR="004766AD" w:rsidRDefault="00000000">
      <w:pPr>
        <w:pStyle w:val="Akapitzlist"/>
        <w:numPr>
          <w:ilvl w:val="0"/>
          <w:numId w:val="92"/>
        </w:numPr>
        <w:tabs>
          <w:tab w:val="left" w:pos="1439"/>
          <w:tab w:val="left" w:pos="1440"/>
        </w:tabs>
        <w:spacing w:before="4" w:line="223" w:lineRule="auto"/>
        <w:ind w:right="813"/>
      </w:pPr>
      <w:r>
        <w:rPr>
          <w:color w:val="231F20"/>
          <w:w w:val="90"/>
        </w:rPr>
        <w:t>niedopuszczalne</w:t>
      </w:r>
      <w:r>
        <w:rPr>
          <w:color w:val="231F20"/>
          <w:spacing w:val="-6"/>
          <w:w w:val="90"/>
        </w:rPr>
        <w:t xml:space="preserve"> </w:t>
      </w:r>
      <w:r>
        <w:rPr>
          <w:color w:val="231F20"/>
          <w:w w:val="90"/>
        </w:rPr>
        <w:t>są</w:t>
      </w:r>
      <w:r>
        <w:rPr>
          <w:color w:val="231F20"/>
          <w:spacing w:val="-6"/>
          <w:w w:val="90"/>
        </w:rPr>
        <w:t xml:space="preserve"> </w:t>
      </w:r>
      <w:r>
        <w:rPr>
          <w:color w:val="231F20"/>
          <w:w w:val="90"/>
        </w:rPr>
        <w:t>płyty</w:t>
      </w:r>
      <w:r>
        <w:rPr>
          <w:color w:val="231F20"/>
          <w:spacing w:val="-6"/>
          <w:w w:val="90"/>
        </w:rPr>
        <w:t xml:space="preserve"> </w:t>
      </w:r>
      <w:r>
        <w:rPr>
          <w:color w:val="231F20"/>
          <w:w w:val="90"/>
        </w:rPr>
        <w:t>ażurowe</w:t>
      </w:r>
      <w:r>
        <w:rPr>
          <w:color w:val="231F20"/>
          <w:spacing w:val="-6"/>
          <w:w w:val="90"/>
        </w:rPr>
        <w:t xml:space="preserve"> </w:t>
      </w:r>
      <w:r>
        <w:rPr>
          <w:color w:val="231F20"/>
          <w:w w:val="90"/>
        </w:rPr>
        <w:t>i</w:t>
      </w:r>
      <w:r>
        <w:rPr>
          <w:color w:val="231F20"/>
          <w:spacing w:val="-6"/>
          <w:w w:val="90"/>
        </w:rPr>
        <w:t xml:space="preserve"> </w:t>
      </w:r>
      <w:r>
        <w:rPr>
          <w:color w:val="231F20"/>
          <w:w w:val="90"/>
        </w:rPr>
        <w:t>nawierzchnie</w:t>
      </w:r>
      <w:r>
        <w:rPr>
          <w:color w:val="231F20"/>
          <w:spacing w:val="-6"/>
          <w:w w:val="90"/>
        </w:rPr>
        <w:t xml:space="preserve"> </w:t>
      </w:r>
      <w:r>
        <w:rPr>
          <w:color w:val="231F20"/>
          <w:w w:val="90"/>
        </w:rPr>
        <w:t>nieustabilizowane,</w:t>
      </w:r>
      <w:r>
        <w:rPr>
          <w:color w:val="231F20"/>
          <w:spacing w:val="-6"/>
          <w:w w:val="90"/>
        </w:rPr>
        <w:t xml:space="preserve"> </w:t>
      </w:r>
      <w:r>
        <w:rPr>
          <w:color w:val="231F20"/>
          <w:w w:val="90"/>
        </w:rPr>
        <w:t>takie</w:t>
      </w:r>
      <w:r>
        <w:rPr>
          <w:color w:val="231F20"/>
          <w:spacing w:val="-6"/>
          <w:w w:val="90"/>
        </w:rPr>
        <w:t xml:space="preserve"> </w:t>
      </w:r>
      <w:r>
        <w:rPr>
          <w:color w:val="231F20"/>
          <w:w w:val="90"/>
        </w:rPr>
        <w:t>jak</w:t>
      </w:r>
      <w:r>
        <w:rPr>
          <w:color w:val="231F20"/>
          <w:spacing w:val="-6"/>
          <w:w w:val="90"/>
        </w:rPr>
        <w:t xml:space="preserve"> </w:t>
      </w:r>
      <w:r>
        <w:rPr>
          <w:color w:val="231F20"/>
          <w:w w:val="90"/>
        </w:rPr>
        <w:t>grys,</w:t>
      </w:r>
      <w:r>
        <w:rPr>
          <w:color w:val="231F20"/>
          <w:spacing w:val="-6"/>
          <w:w w:val="90"/>
        </w:rPr>
        <w:t xml:space="preserve"> </w:t>
      </w:r>
      <w:r>
        <w:rPr>
          <w:color w:val="231F20"/>
          <w:w w:val="90"/>
        </w:rPr>
        <w:t>kamienie</w:t>
      </w:r>
      <w:r>
        <w:rPr>
          <w:color w:val="231F20"/>
          <w:spacing w:val="-6"/>
          <w:w w:val="90"/>
        </w:rPr>
        <w:t xml:space="preserve"> </w:t>
      </w:r>
      <w:r>
        <w:rPr>
          <w:color w:val="231F20"/>
          <w:w w:val="90"/>
        </w:rPr>
        <w:t>czy</w:t>
      </w:r>
      <w:r>
        <w:rPr>
          <w:color w:val="231F20"/>
          <w:spacing w:val="-6"/>
          <w:w w:val="90"/>
        </w:rPr>
        <w:t xml:space="preserve"> </w:t>
      </w:r>
      <w:r>
        <w:rPr>
          <w:color w:val="231F20"/>
          <w:w w:val="90"/>
        </w:rPr>
        <w:t xml:space="preserve">kostka </w:t>
      </w:r>
      <w:r>
        <w:rPr>
          <w:color w:val="231F20"/>
          <w:spacing w:val="-2"/>
        </w:rPr>
        <w:t>granitowa</w:t>
      </w:r>
      <w:r>
        <w:rPr>
          <w:color w:val="231F20"/>
          <w:spacing w:val="-14"/>
        </w:rPr>
        <w:t xml:space="preserve"> </w:t>
      </w:r>
      <w:r>
        <w:rPr>
          <w:color w:val="231F20"/>
          <w:spacing w:val="-2"/>
        </w:rPr>
        <w:t>nieszlifowana.</w:t>
      </w:r>
    </w:p>
    <w:p w14:paraId="4217244C" w14:textId="77777777" w:rsidR="004766AD" w:rsidRDefault="00000000">
      <w:pPr>
        <w:pStyle w:val="Nagwek7"/>
        <w:spacing w:before="171"/>
      </w:pPr>
      <w:r>
        <w:rPr>
          <w:color w:val="1F3762"/>
          <w:w w:val="90"/>
        </w:rPr>
        <w:t>I_1.A.3</w:t>
      </w:r>
      <w:r>
        <w:rPr>
          <w:color w:val="1F3762"/>
          <w:spacing w:val="20"/>
        </w:rPr>
        <w:t xml:space="preserve"> </w:t>
      </w:r>
      <w:r>
        <w:rPr>
          <w:color w:val="1F3762"/>
          <w:spacing w:val="-2"/>
        </w:rPr>
        <w:t>Ukształtowanie</w:t>
      </w:r>
    </w:p>
    <w:p w14:paraId="0CD85BCB" w14:textId="77777777" w:rsidR="004766AD" w:rsidRDefault="00000000">
      <w:pPr>
        <w:pStyle w:val="Akapitzlist"/>
        <w:numPr>
          <w:ilvl w:val="0"/>
          <w:numId w:val="92"/>
        </w:numPr>
        <w:tabs>
          <w:tab w:val="left" w:pos="1439"/>
          <w:tab w:val="left" w:pos="1440"/>
        </w:tabs>
        <w:spacing w:before="152" w:line="223" w:lineRule="auto"/>
        <w:ind w:right="453"/>
      </w:pPr>
      <w:r>
        <w:rPr>
          <w:color w:val="231F20"/>
          <w:w w:val="90"/>
        </w:rPr>
        <w:t xml:space="preserve">ciągi piesze należy zlokalizować tak, aby różnica wysokości między najwyżej i najniżej położonym punktem </w:t>
      </w:r>
      <w:r>
        <w:rPr>
          <w:color w:val="231F20"/>
        </w:rPr>
        <w:t>była</w:t>
      </w:r>
      <w:r>
        <w:rPr>
          <w:color w:val="231F20"/>
          <w:spacing w:val="-16"/>
        </w:rPr>
        <w:t xml:space="preserve"> </w:t>
      </w:r>
      <w:r>
        <w:rPr>
          <w:color w:val="231F20"/>
        </w:rPr>
        <w:t>jak</w:t>
      </w:r>
      <w:r>
        <w:rPr>
          <w:color w:val="231F20"/>
          <w:spacing w:val="-15"/>
        </w:rPr>
        <w:t xml:space="preserve"> </w:t>
      </w:r>
      <w:r>
        <w:rPr>
          <w:color w:val="231F20"/>
        </w:rPr>
        <w:t>najmniejsza,</w:t>
      </w:r>
    </w:p>
    <w:p w14:paraId="6346289A" w14:textId="77777777" w:rsidR="004766AD" w:rsidRDefault="00000000">
      <w:pPr>
        <w:pStyle w:val="Akapitzlist"/>
        <w:numPr>
          <w:ilvl w:val="0"/>
          <w:numId w:val="92"/>
        </w:numPr>
        <w:tabs>
          <w:tab w:val="left" w:pos="1439"/>
          <w:tab w:val="left" w:pos="1440"/>
        </w:tabs>
        <w:spacing w:line="223" w:lineRule="auto"/>
        <w:ind w:right="902"/>
      </w:pPr>
      <w:r>
        <w:rPr>
          <w:color w:val="231F20"/>
          <w:w w:val="90"/>
        </w:rPr>
        <w:t>dopuszczalne maksymalne nachylenie podłużne nie może przekroczyć 6%, a nachylenie poprzeczne nie</w:t>
      </w:r>
      <w:r>
        <w:rPr>
          <w:color w:val="231F20"/>
          <w:spacing w:val="-2"/>
          <w:w w:val="90"/>
        </w:rPr>
        <w:t xml:space="preserve"> </w:t>
      </w:r>
      <w:r>
        <w:rPr>
          <w:color w:val="231F20"/>
          <w:w w:val="90"/>
        </w:rPr>
        <w:t>może</w:t>
      </w:r>
      <w:r>
        <w:rPr>
          <w:color w:val="231F20"/>
          <w:spacing w:val="-2"/>
          <w:w w:val="90"/>
        </w:rPr>
        <w:t xml:space="preserve"> </w:t>
      </w:r>
      <w:r>
        <w:rPr>
          <w:color w:val="231F20"/>
          <w:w w:val="90"/>
        </w:rPr>
        <w:t>być</w:t>
      </w:r>
      <w:r>
        <w:rPr>
          <w:color w:val="231F20"/>
          <w:spacing w:val="-2"/>
          <w:w w:val="90"/>
        </w:rPr>
        <w:t xml:space="preserve"> </w:t>
      </w:r>
      <w:r>
        <w:rPr>
          <w:color w:val="231F20"/>
          <w:w w:val="90"/>
        </w:rPr>
        <w:t>większe</w:t>
      </w:r>
      <w:r>
        <w:rPr>
          <w:color w:val="231F20"/>
          <w:spacing w:val="-2"/>
          <w:w w:val="90"/>
        </w:rPr>
        <w:t xml:space="preserve"> </w:t>
      </w:r>
      <w:r>
        <w:rPr>
          <w:color w:val="231F20"/>
          <w:w w:val="90"/>
        </w:rPr>
        <w:t>niż</w:t>
      </w:r>
      <w:r>
        <w:rPr>
          <w:color w:val="231F20"/>
          <w:spacing w:val="-2"/>
          <w:w w:val="90"/>
        </w:rPr>
        <w:t xml:space="preserve"> </w:t>
      </w:r>
      <w:r>
        <w:rPr>
          <w:color w:val="231F20"/>
          <w:w w:val="90"/>
        </w:rPr>
        <w:t>2%,</w:t>
      </w:r>
      <w:r>
        <w:rPr>
          <w:color w:val="231F20"/>
          <w:spacing w:val="-2"/>
          <w:w w:val="90"/>
        </w:rPr>
        <w:t xml:space="preserve"> </w:t>
      </w:r>
      <w:r>
        <w:rPr>
          <w:color w:val="231F20"/>
          <w:w w:val="90"/>
        </w:rPr>
        <w:t>(w</w:t>
      </w:r>
      <w:r>
        <w:rPr>
          <w:color w:val="231F20"/>
          <w:spacing w:val="-2"/>
          <w:w w:val="90"/>
        </w:rPr>
        <w:t xml:space="preserve"> </w:t>
      </w:r>
      <w:r>
        <w:rPr>
          <w:color w:val="231F20"/>
          <w:w w:val="90"/>
        </w:rPr>
        <w:t>trudnych</w:t>
      </w:r>
      <w:r>
        <w:rPr>
          <w:color w:val="231F20"/>
          <w:spacing w:val="-2"/>
          <w:w w:val="90"/>
        </w:rPr>
        <w:t xml:space="preserve"> </w:t>
      </w:r>
      <w:r>
        <w:rPr>
          <w:color w:val="231F20"/>
          <w:w w:val="90"/>
        </w:rPr>
        <w:t>warunkach</w:t>
      </w:r>
      <w:r>
        <w:rPr>
          <w:color w:val="231F20"/>
          <w:spacing w:val="-2"/>
          <w:w w:val="90"/>
        </w:rPr>
        <w:t xml:space="preserve"> </w:t>
      </w:r>
      <w:r>
        <w:rPr>
          <w:color w:val="231F20"/>
          <w:w w:val="90"/>
        </w:rPr>
        <w:t>oraz</w:t>
      </w:r>
      <w:r>
        <w:rPr>
          <w:color w:val="231F20"/>
          <w:spacing w:val="-2"/>
          <w:w w:val="90"/>
        </w:rPr>
        <w:t xml:space="preserve"> </w:t>
      </w:r>
      <w:r>
        <w:rPr>
          <w:color w:val="231F20"/>
          <w:w w:val="90"/>
        </w:rPr>
        <w:t>w</w:t>
      </w:r>
      <w:r>
        <w:rPr>
          <w:color w:val="231F20"/>
          <w:spacing w:val="-2"/>
          <w:w w:val="90"/>
        </w:rPr>
        <w:t xml:space="preserve"> </w:t>
      </w:r>
      <w:r>
        <w:rPr>
          <w:color w:val="231F20"/>
          <w:w w:val="90"/>
        </w:rPr>
        <w:t>miejscach</w:t>
      </w:r>
      <w:r>
        <w:rPr>
          <w:color w:val="231F20"/>
          <w:spacing w:val="-2"/>
          <w:w w:val="90"/>
        </w:rPr>
        <w:t xml:space="preserve"> </w:t>
      </w:r>
      <w:r>
        <w:rPr>
          <w:color w:val="231F20"/>
          <w:w w:val="90"/>
        </w:rPr>
        <w:t>zjazdów,</w:t>
      </w:r>
      <w:r>
        <w:rPr>
          <w:color w:val="231F20"/>
          <w:spacing w:val="-2"/>
          <w:w w:val="90"/>
        </w:rPr>
        <w:t xml:space="preserve"> </w:t>
      </w:r>
      <w:r>
        <w:rPr>
          <w:color w:val="231F20"/>
          <w:w w:val="90"/>
        </w:rPr>
        <w:t>wyjazdów</w:t>
      </w:r>
      <w:r>
        <w:rPr>
          <w:color w:val="231F20"/>
          <w:spacing w:val="-2"/>
          <w:w w:val="90"/>
        </w:rPr>
        <w:t xml:space="preserve"> </w:t>
      </w:r>
      <w:r>
        <w:rPr>
          <w:color w:val="231F20"/>
          <w:w w:val="90"/>
        </w:rPr>
        <w:t>i</w:t>
      </w:r>
      <w:r>
        <w:rPr>
          <w:color w:val="231F20"/>
          <w:spacing w:val="-2"/>
          <w:w w:val="90"/>
        </w:rPr>
        <w:t xml:space="preserve"> </w:t>
      </w:r>
      <w:r>
        <w:rPr>
          <w:color w:val="231F20"/>
          <w:w w:val="90"/>
        </w:rPr>
        <w:t xml:space="preserve">wjazdów dopuszcza się większe pochylenie poprzeczne drogi dla pieszych, przy czym pochylenie poprzeczne </w:t>
      </w:r>
      <w:r>
        <w:rPr>
          <w:color w:val="231F20"/>
          <w:spacing w:val="-8"/>
        </w:rPr>
        <w:t>chodnika</w:t>
      </w:r>
      <w:r>
        <w:rPr>
          <w:color w:val="231F20"/>
          <w:spacing w:val="-4"/>
        </w:rPr>
        <w:t xml:space="preserve"> </w:t>
      </w:r>
      <w:r>
        <w:rPr>
          <w:color w:val="231F20"/>
          <w:spacing w:val="-8"/>
        </w:rPr>
        <w:t>powinno</w:t>
      </w:r>
      <w:r>
        <w:rPr>
          <w:color w:val="231F20"/>
          <w:spacing w:val="-4"/>
        </w:rPr>
        <w:t xml:space="preserve"> </w:t>
      </w:r>
      <w:r>
        <w:rPr>
          <w:color w:val="231F20"/>
          <w:spacing w:val="-8"/>
        </w:rPr>
        <w:t>być</w:t>
      </w:r>
      <w:r>
        <w:rPr>
          <w:color w:val="231F20"/>
          <w:spacing w:val="-4"/>
        </w:rPr>
        <w:t xml:space="preserve"> </w:t>
      </w:r>
      <w:r>
        <w:rPr>
          <w:color w:val="231F20"/>
          <w:spacing w:val="-8"/>
        </w:rPr>
        <w:t>nie</w:t>
      </w:r>
      <w:r>
        <w:rPr>
          <w:color w:val="231F20"/>
          <w:spacing w:val="-4"/>
        </w:rPr>
        <w:t xml:space="preserve"> </w:t>
      </w:r>
      <w:r>
        <w:rPr>
          <w:color w:val="231F20"/>
          <w:spacing w:val="-8"/>
        </w:rPr>
        <w:t>większe</w:t>
      </w:r>
      <w:r>
        <w:rPr>
          <w:color w:val="231F20"/>
          <w:spacing w:val="-4"/>
        </w:rPr>
        <w:t xml:space="preserve"> </w:t>
      </w:r>
      <w:r>
        <w:rPr>
          <w:color w:val="231F20"/>
          <w:spacing w:val="-8"/>
        </w:rPr>
        <w:t>niż</w:t>
      </w:r>
      <w:r>
        <w:rPr>
          <w:color w:val="231F20"/>
          <w:spacing w:val="-4"/>
        </w:rPr>
        <w:t xml:space="preserve"> </w:t>
      </w:r>
      <w:r>
        <w:rPr>
          <w:color w:val="231F20"/>
          <w:spacing w:val="-8"/>
        </w:rPr>
        <w:t>3%),</w:t>
      </w:r>
    </w:p>
    <w:p w14:paraId="15907C15" w14:textId="77777777" w:rsidR="004766AD" w:rsidRDefault="00000000">
      <w:pPr>
        <w:pStyle w:val="Akapitzlist"/>
        <w:numPr>
          <w:ilvl w:val="0"/>
          <w:numId w:val="92"/>
        </w:numPr>
        <w:tabs>
          <w:tab w:val="left" w:pos="1439"/>
          <w:tab w:val="left" w:pos="1440"/>
        </w:tabs>
        <w:spacing w:line="227" w:lineRule="exact"/>
      </w:pPr>
      <w:r>
        <w:rPr>
          <w:color w:val="231F20"/>
          <w:w w:val="85"/>
        </w:rPr>
        <w:t>jeśli</w:t>
      </w:r>
      <w:r>
        <w:rPr>
          <w:color w:val="231F20"/>
          <w:spacing w:val="14"/>
        </w:rPr>
        <w:t xml:space="preserve"> </w:t>
      </w:r>
      <w:r>
        <w:rPr>
          <w:color w:val="231F20"/>
          <w:w w:val="85"/>
        </w:rPr>
        <w:t>nie</w:t>
      </w:r>
      <w:r>
        <w:rPr>
          <w:color w:val="231F20"/>
          <w:spacing w:val="15"/>
        </w:rPr>
        <w:t xml:space="preserve"> </w:t>
      </w:r>
      <w:r>
        <w:rPr>
          <w:color w:val="231F20"/>
          <w:w w:val="85"/>
        </w:rPr>
        <w:t>da</w:t>
      </w:r>
      <w:r>
        <w:rPr>
          <w:color w:val="231F20"/>
          <w:spacing w:val="14"/>
        </w:rPr>
        <w:t xml:space="preserve"> </w:t>
      </w:r>
      <w:r>
        <w:rPr>
          <w:color w:val="231F20"/>
          <w:w w:val="85"/>
        </w:rPr>
        <w:t>się</w:t>
      </w:r>
      <w:r>
        <w:rPr>
          <w:color w:val="231F20"/>
          <w:spacing w:val="15"/>
        </w:rPr>
        <w:t xml:space="preserve"> </w:t>
      </w:r>
      <w:r>
        <w:rPr>
          <w:color w:val="231F20"/>
          <w:w w:val="85"/>
        </w:rPr>
        <w:t>spełnić</w:t>
      </w:r>
      <w:r>
        <w:rPr>
          <w:color w:val="231F20"/>
          <w:spacing w:val="15"/>
        </w:rPr>
        <w:t xml:space="preserve"> </w:t>
      </w:r>
      <w:r>
        <w:rPr>
          <w:color w:val="231F20"/>
          <w:w w:val="85"/>
        </w:rPr>
        <w:t>warunku</w:t>
      </w:r>
      <w:r>
        <w:rPr>
          <w:color w:val="231F20"/>
          <w:spacing w:val="14"/>
        </w:rPr>
        <w:t xml:space="preserve"> </w:t>
      </w:r>
      <w:r>
        <w:rPr>
          <w:color w:val="231F20"/>
          <w:w w:val="85"/>
        </w:rPr>
        <w:t>dotyczącego</w:t>
      </w:r>
      <w:r>
        <w:rPr>
          <w:color w:val="231F20"/>
          <w:spacing w:val="15"/>
        </w:rPr>
        <w:t xml:space="preserve"> </w:t>
      </w:r>
      <w:r>
        <w:rPr>
          <w:color w:val="231F20"/>
          <w:w w:val="85"/>
        </w:rPr>
        <w:t>nachylenia,</w:t>
      </w:r>
      <w:r>
        <w:rPr>
          <w:color w:val="231F20"/>
          <w:spacing w:val="15"/>
        </w:rPr>
        <w:t xml:space="preserve"> </w:t>
      </w:r>
      <w:r>
        <w:rPr>
          <w:color w:val="231F20"/>
          <w:w w:val="85"/>
        </w:rPr>
        <w:t>należy</w:t>
      </w:r>
      <w:r>
        <w:rPr>
          <w:color w:val="231F20"/>
          <w:spacing w:val="14"/>
        </w:rPr>
        <w:t xml:space="preserve"> </w:t>
      </w:r>
      <w:r>
        <w:rPr>
          <w:color w:val="231F20"/>
          <w:w w:val="85"/>
        </w:rPr>
        <w:t>zastosować</w:t>
      </w:r>
      <w:r>
        <w:rPr>
          <w:color w:val="231F20"/>
          <w:spacing w:val="15"/>
        </w:rPr>
        <w:t xml:space="preserve"> </w:t>
      </w:r>
      <w:r>
        <w:rPr>
          <w:color w:val="231F20"/>
          <w:w w:val="85"/>
        </w:rPr>
        <w:t>schody</w:t>
      </w:r>
      <w:r>
        <w:rPr>
          <w:color w:val="231F20"/>
          <w:spacing w:val="15"/>
        </w:rPr>
        <w:t xml:space="preserve"> </w:t>
      </w:r>
      <w:r>
        <w:rPr>
          <w:color w:val="231F20"/>
          <w:w w:val="85"/>
        </w:rPr>
        <w:t>zewnętrzne</w:t>
      </w:r>
      <w:r>
        <w:rPr>
          <w:color w:val="231F20"/>
          <w:spacing w:val="14"/>
        </w:rPr>
        <w:t xml:space="preserve"> </w:t>
      </w:r>
      <w:r>
        <w:rPr>
          <w:color w:val="231F20"/>
          <w:w w:val="85"/>
        </w:rPr>
        <w:t>i</w:t>
      </w:r>
      <w:r>
        <w:rPr>
          <w:color w:val="231F20"/>
          <w:spacing w:val="15"/>
        </w:rPr>
        <w:t xml:space="preserve"> </w:t>
      </w:r>
      <w:r>
        <w:rPr>
          <w:color w:val="231F20"/>
          <w:spacing w:val="-2"/>
          <w:w w:val="85"/>
        </w:rPr>
        <w:t>pochylnie,</w:t>
      </w:r>
    </w:p>
    <w:p w14:paraId="62F4E6D4" w14:textId="77777777" w:rsidR="004766AD" w:rsidRDefault="00000000">
      <w:pPr>
        <w:pStyle w:val="Akapitzlist"/>
        <w:numPr>
          <w:ilvl w:val="0"/>
          <w:numId w:val="92"/>
        </w:numPr>
        <w:tabs>
          <w:tab w:val="left" w:pos="1439"/>
          <w:tab w:val="left" w:pos="1440"/>
        </w:tabs>
        <w:spacing w:line="244" w:lineRule="exact"/>
      </w:pPr>
      <w:r>
        <w:rPr>
          <w:color w:val="231F20"/>
          <w:w w:val="85"/>
        </w:rPr>
        <w:t>na</w:t>
      </w:r>
      <w:r>
        <w:rPr>
          <w:color w:val="231F20"/>
          <w:spacing w:val="13"/>
        </w:rPr>
        <w:t xml:space="preserve"> </w:t>
      </w:r>
      <w:r>
        <w:rPr>
          <w:color w:val="231F20"/>
          <w:w w:val="85"/>
        </w:rPr>
        <w:t>ciągach</w:t>
      </w:r>
      <w:r>
        <w:rPr>
          <w:color w:val="231F20"/>
          <w:spacing w:val="13"/>
        </w:rPr>
        <w:t xml:space="preserve"> </w:t>
      </w:r>
      <w:r>
        <w:rPr>
          <w:color w:val="231F20"/>
          <w:w w:val="85"/>
        </w:rPr>
        <w:t>komunikacyjnych</w:t>
      </w:r>
      <w:r>
        <w:rPr>
          <w:color w:val="231F20"/>
          <w:spacing w:val="14"/>
        </w:rPr>
        <w:t xml:space="preserve"> </w:t>
      </w:r>
      <w:r>
        <w:rPr>
          <w:color w:val="231F20"/>
          <w:w w:val="85"/>
        </w:rPr>
        <w:t>niedopuszczalne</w:t>
      </w:r>
      <w:r>
        <w:rPr>
          <w:color w:val="231F20"/>
          <w:spacing w:val="13"/>
        </w:rPr>
        <w:t xml:space="preserve"> </w:t>
      </w:r>
      <w:r>
        <w:rPr>
          <w:color w:val="231F20"/>
          <w:w w:val="85"/>
        </w:rPr>
        <w:t>są</w:t>
      </w:r>
      <w:r>
        <w:rPr>
          <w:color w:val="231F20"/>
          <w:spacing w:val="13"/>
        </w:rPr>
        <w:t xml:space="preserve"> </w:t>
      </w:r>
      <w:r>
        <w:rPr>
          <w:color w:val="231F20"/>
          <w:w w:val="85"/>
        </w:rPr>
        <w:t>krawężniki</w:t>
      </w:r>
      <w:r>
        <w:rPr>
          <w:color w:val="231F20"/>
          <w:spacing w:val="14"/>
        </w:rPr>
        <w:t xml:space="preserve"> </w:t>
      </w:r>
      <w:r>
        <w:rPr>
          <w:color w:val="231F20"/>
          <w:w w:val="85"/>
        </w:rPr>
        <w:t>o</w:t>
      </w:r>
      <w:r>
        <w:rPr>
          <w:color w:val="231F20"/>
          <w:spacing w:val="13"/>
        </w:rPr>
        <w:t xml:space="preserve"> </w:t>
      </w:r>
      <w:r>
        <w:rPr>
          <w:color w:val="231F20"/>
          <w:w w:val="85"/>
        </w:rPr>
        <w:t>wysokości</w:t>
      </w:r>
      <w:r>
        <w:rPr>
          <w:color w:val="231F20"/>
          <w:spacing w:val="13"/>
        </w:rPr>
        <w:t xml:space="preserve"> </w:t>
      </w:r>
      <w:r>
        <w:rPr>
          <w:color w:val="231F20"/>
          <w:w w:val="85"/>
        </w:rPr>
        <w:t>większej</w:t>
      </w:r>
      <w:r>
        <w:rPr>
          <w:color w:val="231F20"/>
          <w:spacing w:val="14"/>
        </w:rPr>
        <w:t xml:space="preserve"> </w:t>
      </w:r>
      <w:r>
        <w:rPr>
          <w:color w:val="231F20"/>
          <w:w w:val="85"/>
        </w:rPr>
        <w:t>niż</w:t>
      </w:r>
      <w:r>
        <w:rPr>
          <w:color w:val="231F20"/>
          <w:spacing w:val="13"/>
        </w:rPr>
        <w:t xml:space="preserve"> </w:t>
      </w:r>
      <w:r>
        <w:rPr>
          <w:color w:val="231F20"/>
          <w:w w:val="85"/>
        </w:rPr>
        <w:t>2</w:t>
      </w:r>
      <w:r>
        <w:rPr>
          <w:color w:val="231F20"/>
          <w:spacing w:val="13"/>
        </w:rPr>
        <w:t xml:space="preserve"> </w:t>
      </w:r>
      <w:r>
        <w:rPr>
          <w:color w:val="231F20"/>
          <w:spacing w:val="-5"/>
          <w:w w:val="85"/>
        </w:rPr>
        <w:t>cm.</w:t>
      </w:r>
    </w:p>
    <w:p w14:paraId="68482B81" w14:textId="77777777" w:rsidR="004766AD" w:rsidRDefault="00000000">
      <w:pPr>
        <w:pStyle w:val="Nagwek7"/>
        <w:spacing w:before="187"/>
      </w:pPr>
      <w:r>
        <w:rPr>
          <w:color w:val="1F3762"/>
          <w:w w:val="90"/>
        </w:rPr>
        <w:t>I_1.A.4</w:t>
      </w:r>
      <w:r>
        <w:rPr>
          <w:color w:val="1F3762"/>
          <w:spacing w:val="20"/>
        </w:rPr>
        <w:t xml:space="preserve"> </w:t>
      </w:r>
      <w:r>
        <w:rPr>
          <w:color w:val="1F3762"/>
          <w:spacing w:val="-2"/>
        </w:rPr>
        <w:t>Oświetlenie</w:t>
      </w:r>
    </w:p>
    <w:p w14:paraId="33B9E18F" w14:textId="77777777" w:rsidR="004766AD" w:rsidRDefault="00000000">
      <w:pPr>
        <w:pStyle w:val="Akapitzlist"/>
        <w:numPr>
          <w:ilvl w:val="0"/>
          <w:numId w:val="92"/>
        </w:numPr>
        <w:tabs>
          <w:tab w:val="left" w:pos="1439"/>
          <w:tab w:val="left" w:pos="1440"/>
        </w:tabs>
        <w:spacing w:before="151" w:line="223" w:lineRule="auto"/>
        <w:ind w:right="832"/>
      </w:pPr>
      <w:r>
        <w:pict w14:anchorId="2F840A70">
          <v:shape id="docshape63" o:spid="_x0000_s2699" type="#_x0000_t202" style="position:absolute;left:0;text-align:left;margin-left:2.15pt;margin-top:14.4pt;width:14pt;height:102.05pt;z-index:15748096;mso-position-horizontal-relative:page" filled="f" stroked="f">
            <v:textbox style="layout-flow:vertical;mso-layout-flow-alt:bottom-to-top" inset="0,0,0,0">
              <w:txbxContent>
                <w:p w14:paraId="41325288"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należy zadbać, by zacienione ciągi piesze prowadzące w pobliżu budynków lub dużych skupisk drzew, zostały doświetlone, co ma zniwelować różnice w natężeniu światła na trasie ciągu,</w:t>
      </w:r>
    </w:p>
    <w:p w14:paraId="7D0F01CA" w14:textId="77777777" w:rsidR="004766AD" w:rsidRDefault="00000000">
      <w:pPr>
        <w:pStyle w:val="Akapitzlist"/>
        <w:numPr>
          <w:ilvl w:val="0"/>
          <w:numId w:val="92"/>
        </w:numPr>
        <w:tabs>
          <w:tab w:val="left" w:pos="1439"/>
          <w:tab w:val="left" w:pos="1440"/>
        </w:tabs>
        <w:spacing w:line="223" w:lineRule="auto"/>
        <w:ind w:right="430"/>
      </w:pPr>
      <w:r>
        <w:rPr>
          <w:color w:val="231F20"/>
          <w:w w:val="90"/>
        </w:rPr>
        <w:t>w</w:t>
      </w:r>
      <w:r>
        <w:rPr>
          <w:color w:val="231F20"/>
          <w:spacing w:val="-2"/>
          <w:w w:val="90"/>
        </w:rPr>
        <w:t xml:space="preserve"> </w:t>
      </w:r>
      <w:r>
        <w:rPr>
          <w:color w:val="231F20"/>
          <w:w w:val="90"/>
        </w:rPr>
        <w:t>okresach</w:t>
      </w:r>
      <w:r>
        <w:rPr>
          <w:color w:val="231F20"/>
          <w:spacing w:val="-2"/>
          <w:w w:val="90"/>
        </w:rPr>
        <w:t xml:space="preserve"> </w:t>
      </w:r>
      <w:r>
        <w:rPr>
          <w:color w:val="231F20"/>
          <w:w w:val="90"/>
        </w:rPr>
        <w:t>doby,</w:t>
      </w:r>
      <w:r>
        <w:rPr>
          <w:color w:val="231F20"/>
          <w:spacing w:val="-2"/>
          <w:w w:val="90"/>
        </w:rPr>
        <w:t xml:space="preserve"> </w:t>
      </w:r>
      <w:r>
        <w:rPr>
          <w:color w:val="231F20"/>
          <w:w w:val="90"/>
        </w:rPr>
        <w:t>gdy</w:t>
      </w:r>
      <w:r>
        <w:rPr>
          <w:color w:val="231F20"/>
          <w:spacing w:val="-2"/>
          <w:w w:val="90"/>
        </w:rPr>
        <w:t xml:space="preserve"> </w:t>
      </w:r>
      <w:r>
        <w:rPr>
          <w:color w:val="231F20"/>
          <w:w w:val="90"/>
        </w:rPr>
        <w:t>brak</w:t>
      </w:r>
      <w:r>
        <w:rPr>
          <w:color w:val="231F20"/>
          <w:spacing w:val="-2"/>
          <w:w w:val="90"/>
        </w:rPr>
        <w:t xml:space="preserve"> </w:t>
      </w:r>
      <w:r>
        <w:rPr>
          <w:color w:val="231F20"/>
          <w:w w:val="90"/>
        </w:rPr>
        <w:t>światła</w:t>
      </w:r>
      <w:r>
        <w:rPr>
          <w:color w:val="231F20"/>
          <w:spacing w:val="-2"/>
          <w:w w:val="90"/>
        </w:rPr>
        <w:t xml:space="preserve"> </w:t>
      </w:r>
      <w:r>
        <w:rPr>
          <w:color w:val="231F20"/>
          <w:w w:val="90"/>
        </w:rPr>
        <w:t>dziennego</w:t>
      </w:r>
      <w:r>
        <w:rPr>
          <w:color w:val="231F20"/>
          <w:spacing w:val="-2"/>
          <w:w w:val="90"/>
        </w:rPr>
        <w:t xml:space="preserve"> </w:t>
      </w:r>
      <w:r>
        <w:rPr>
          <w:color w:val="231F20"/>
          <w:w w:val="90"/>
        </w:rPr>
        <w:t>lub</w:t>
      </w:r>
      <w:r>
        <w:rPr>
          <w:color w:val="231F20"/>
          <w:spacing w:val="-2"/>
          <w:w w:val="90"/>
        </w:rPr>
        <w:t xml:space="preserve"> </w:t>
      </w:r>
      <w:r>
        <w:rPr>
          <w:color w:val="231F20"/>
          <w:w w:val="90"/>
        </w:rPr>
        <w:t>jest</w:t>
      </w:r>
      <w:r>
        <w:rPr>
          <w:color w:val="231F20"/>
          <w:spacing w:val="-2"/>
          <w:w w:val="90"/>
        </w:rPr>
        <w:t xml:space="preserve"> </w:t>
      </w:r>
      <w:r>
        <w:rPr>
          <w:color w:val="231F20"/>
          <w:w w:val="90"/>
        </w:rPr>
        <w:t>go</w:t>
      </w:r>
      <w:r>
        <w:rPr>
          <w:color w:val="231F20"/>
          <w:spacing w:val="-2"/>
          <w:w w:val="90"/>
        </w:rPr>
        <w:t xml:space="preserve"> </w:t>
      </w:r>
      <w:r>
        <w:rPr>
          <w:color w:val="231F20"/>
          <w:w w:val="90"/>
        </w:rPr>
        <w:t>zbyt</w:t>
      </w:r>
      <w:r>
        <w:rPr>
          <w:color w:val="231F20"/>
          <w:spacing w:val="-2"/>
          <w:w w:val="90"/>
        </w:rPr>
        <w:t xml:space="preserve"> </w:t>
      </w:r>
      <w:r>
        <w:rPr>
          <w:color w:val="231F20"/>
          <w:w w:val="90"/>
        </w:rPr>
        <w:t>mało</w:t>
      </w:r>
      <w:r>
        <w:rPr>
          <w:color w:val="231F20"/>
          <w:spacing w:val="-2"/>
          <w:w w:val="90"/>
        </w:rPr>
        <w:t xml:space="preserve"> </w:t>
      </w:r>
      <w:r>
        <w:rPr>
          <w:color w:val="231F20"/>
          <w:w w:val="90"/>
        </w:rPr>
        <w:t>(noc,</w:t>
      </w:r>
      <w:r>
        <w:rPr>
          <w:color w:val="231F20"/>
          <w:spacing w:val="-2"/>
          <w:w w:val="90"/>
        </w:rPr>
        <w:t xml:space="preserve"> </w:t>
      </w:r>
      <w:r>
        <w:rPr>
          <w:color w:val="231F20"/>
          <w:w w:val="90"/>
        </w:rPr>
        <w:t>świt,</w:t>
      </w:r>
      <w:r>
        <w:rPr>
          <w:color w:val="231F20"/>
          <w:spacing w:val="-2"/>
          <w:w w:val="90"/>
        </w:rPr>
        <w:t xml:space="preserve"> </w:t>
      </w:r>
      <w:r>
        <w:rPr>
          <w:color w:val="231F20"/>
          <w:w w:val="90"/>
        </w:rPr>
        <w:t>zmierzch)</w:t>
      </w:r>
      <w:r>
        <w:rPr>
          <w:color w:val="231F20"/>
          <w:spacing w:val="-2"/>
          <w:w w:val="90"/>
        </w:rPr>
        <w:t xml:space="preserve"> </w:t>
      </w:r>
      <w:r>
        <w:rPr>
          <w:color w:val="231F20"/>
          <w:w w:val="90"/>
        </w:rPr>
        <w:t>ciągi</w:t>
      </w:r>
      <w:r>
        <w:rPr>
          <w:color w:val="231F20"/>
          <w:spacing w:val="-2"/>
          <w:w w:val="90"/>
        </w:rPr>
        <w:t xml:space="preserve"> </w:t>
      </w:r>
      <w:r>
        <w:rPr>
          <w:color w:val="231F20"/>
          <w:w w:val="90"/>
        </w:rPr>
        <w:t>piesze</w:t>
      </w:r>
      <w:r>
        <w:rPr>
          <w:color w:val="231F20"/>
          <w:spacing w:val="-2"/>
          <w:w w:val="90"/>
        </w:rPr>
        <w:t xml:space="preserve"> </w:t>
      </w:r>
      <w:r>
        <w:rPr>
          <w:color w:val="231F20"/>
          <w:w w:val="90"/>
        </w:rPr>
        <w:t>muszą być równomiernie oświetlone światłem sztucznym o natężeniu minimum 30 lx,</w:t>
      </w:r>
    </w:p>
    <w:p w14:paraId="43C4903A" w14:textId="77777777" w:rsidR="004766AD" w:rsidRDefault="00000000">
      <w:pPr>
        <w:pStyle w:val="Akapitzlist"/>
        <w:numPr>
          <w:ilvl w:val="0"/>
          <w:numId w:val="92"/>
        </w:numPr>
        <w:tabs>
          <w:tab w:val="left" w:pos="1439"/>
          <w:tab w:val="left" w:pos="1440"/>
        </w:tabs>
        <w:spacing w:line="223" w:lineRule="auto"/>
        <w:ind w:right="1399"/>
      </w:pPr>
      <w:r>
        <w:rPr>
          <w:color w:val="231F20"/>
          <w:w w:val="90"/>
        </w:rPr>
        <w:t>doświetlenie</w:t>
      </w:r>
      <w:r>
        <w:rPr>
          <w:color w:val="231F20"/>
          <w:spacing w:val="-4"/>
          <w:w w:val="90"/>
        </w:rPr>
        <w:t xml:space="preserve"> </w:t>
      </w:r>
      <w:r>
        <w:rPr>
          <w:color w:val="231F20"/>
          <w:w w:val="90"/>
        </w:rPr>
        <w:t>należy</w:t>
      </w:r>
      <w:r>
        <w:rPr>
          <w:color w:val="231F20"/>
          <w:spacing w:val="-4"/>
          <w:w w:val="90"/>
        </w:rPr>
        <w:t xml:space="preserve"> </w:t>
      </w:r>
      <w:r>
        <w:rPr>
          <w:color w:val="231F20"/>
          <w:w w:val="90"/>
        </w:rPr>
        <w:t>uruchomić</w:t>
      </w:r>
      <w:r>
        <w:rPr>
          <w:color w:val="231F20"/>
          <w:spacing w:val="-4"/>
          <w:w w:val="90"/>
        </w:rPr>
        <w:t xml:space="preserve"> </w:t>
      </w:r>
      <w:r>
        <w:rPr>
          <w:color w:val="231F20"/>
          <w:w w:val="90"/>
        </w:rPr>
        <w:t>także</w:t>
      </w:r>
      <w:r>
        <w:rPr>
          <w:color w:val="231F20"/>
          <w:spacing w:val="-4"/>
          <w:w w:val="90"/>
        </w:rPr>
        <w:t xml:space="preserve"> </w:t>
      </w:r>
      <w:r>
        <w:rPr>
          <w:color w:val="231F20"/>
          <w:w w:val="90"/>
        </w:rPr>
        <w:t>w</w:t>
      </w:r>
      <w:r>
        <w:rPr>
          <w:color w:val="231F20"/>
          <w:spacing w:val="-4"/>
          <w:w w:val="90"/>
        </w:rPr>
        <w:t xml:space="preserve"> </w:t>
      </w:r>
      <w:r>
        <w:rPr>
          <w:color w:val="231F20"/>
          <w:w w:val="90"/>
        </w:rPr>
        <w:t>przypadku</w:t>
      </w:r>
      <w:r>
        <w:rPr>
          <w:color w:val="231F20"/>
          <w:spacing w:val="-4"/>
          <w:w w:val="90"/>
        </w:rPr>
        <w:t xml:space="preserve"> </w:t>
      </w:r>
      <w:r>
        <w:rPr>
          <w:color w:val="231F20"/>
          <w:w w:val="90"/>
        </w:rPr>
        <w:t>wystąpienia</w:t>
      </w:r>
      <w:r>
        <w:rPr>
          <w:color w:val="231F20"/>
          <w:spacing w:val="-4"/>
          <w:w w:val="90"/>
        </w:rPr>
        <w:t xml:space="preserve"> </w:t>
      </w:r>
      <w:r>
        <w:rPr>
          <w:color w:val="231F20"/>
          <w:w w:val="90"/>
        </w:rPr>
        <w:t>złych</w:t>
      </w:r>
      <w:r>
        <w:rPr>
          <w:color w:val="231F20"/>
          <w:spacing w:val="-4"/>
          <w:w w:val="90"/>
        </w:rPr>
        <w:t xml:space="preserve"> </w:t>
      </w:r>
      <w:r>
        <w:rPr>
          <w:color w:val="231F20"/>
          <w:w w:val="90"/>
        </w:rPr>
        <w:t>warunków</w:t>
      </w:r>
      <w:r>
        <w:rPr>
          <w:color w:val="231F20"/>
          <w:spacing w:val="-4"/>
          <w:w w:val="90"/>
        </w:rPr>
        <w:t xml:space="preserve"> </w:t>
      </w:r>
      <w:r>
        <w:rPr>
          <w:color w:val="231F20"/>
          <w:w w:val="90"/>
        </w:rPr>
        <w:t>atmosferycznych (zachmurzenie, mgła, deszcz),</w:t>
      </w:r>
    </w:p>
    <w:p w14:paraId="66DDE5FF" w14:textId="77777777" w:rsidR="004766AD" w:rsidRDefault="00000000">
      <w:pPr>
        <w:pStyle w:val="Akapitzlist"/>
        <w:numPr>
          <w:ilvl w:val="0"/>
          <w:numId w:val="92"/>
        </w:numPr>
        <w:tabs>
          <w:tab w:val="left" w:pos="1439"/>
          <w:tab w:val="left" w:pos="1440"/>
        </w:tabs>
        <w:spacing w:line="237" w:lineRule="exact"/>
      </w:pPr>
      <w:r>
        <w:rPr>
          <w:color w:val="231F20"/>
          <w:w w:val="85"/>
        </w:rPr>
        <w:t>źródła</w:t>
      </w:r>
      <w:r>
        <w:rPr>
          <w:color w:val="231F20"/>
          <w:spacing w:val="14"/>
        </w:rPr>
        <w:t xml:space="preserve"> </w:t>
      </w:r>
      <w:r>
        <w:rPr>
          <w:color w:val="231F20"/>
          <w:w w:val="85"/>
        </w:rPr>
        <w:t>światła</w:t>
      </w:r>
      <w:r>
        <w:rPr>
          <w:color w:val="231F20"/>
          <w:spacing w:val="15"/>
        </w:rPr>
        <w:t xml:space="preserve"> </w:t>
      </w:r>
      <w:r>
        <w:rPr>
          <w:color w:val="231F20"/>
          <w:w w:val="85"/>
        </w:rPr>
        <w:t>muszą</w:t>
      </w:r>
      <w:r>
        <w:rPr>
          <w:color w:val="231F20"/>
          <w:spacing w:val="15"/>
        </w:rPr>
        <w:t xml:space="preserve"> </w:t>
      </w:r>
      <w:r>
        <w:rPr>
          <w:color w:val="231F20"/>
          <w:w w:val="85"/>
        </w:rPr>
        <w:t>się</w:t>
      </w:r>
      <w:r>
        <w:rPr>
          <w:color w:val="231F20"/>
          <w:spacing w:val="14"/>
        </w:rPr>
        <w:t xml:space="preserve"> </w:t>
      </w:r>
      <w:r>
        <w:rPr>
          <w:color w:val="231F20"/>
          <w:w w:val="85"/>
        </w:rPr>
        <w:t>znajdować</w:t>
      </w:r>
      <w:r>
        <w:rPr>
          <w:color w:val="231F20"/>
          <w:spacing w:val="15"/>
        </w:rPr>
        <w:t xml:space="preserve"> </w:t>
      </w:r>
      <w:r>
        <w:rPr>
          <w:color w:val="231F20"/>
          <w:w w:val="85"/>
        </w:rPr>
        <w:t>na</w:t>
      </w:r>
      <w:r>
        <w:rPr>
          <w:color w:val="231F20"/>
          <w:spacing w:val="15"/>
        </w:rPr>
        <w:t xml:space="preserve"> </w:t>
      </w:r>
      <w:r>
        <w:rPr>
          <w:color w:val="231F20"/>
          <w:w w:val="85"/>
        </w:rPr>
        <w:t>wysokości</w:t>
      </w:r>
      <w:r>
        <w:rPr>
          <w:color w:val="231F20"/>
          <w:spacing w:val="15"/>
        </w:rPr>
        <w:t xml:space="preserve"> </w:t>
      </w:r>
      <w:r>
        <w:rPr>
          <w:color w:val="231F20"/>
          <w:w w:val="85"/>
        </w:rPr>
        <w:t>minimum</w:t>
      </w:r>
      <w:r>
        <w:rPr>
          <w:color w:val="231F20"/>
          <w:spacing w:val="14"/>
        </w:rPr>
        <w:t xml:space="preserve"> </w:t>
      </w:r>
      <w:r>
        <w:rPr>
          <w:color w:val="231F20"/>
          <w:w w:val="85"/>
        </w:rPr>
        <w:t>200</w:t>
      </w:r>
      <w:r>
        <w:rPr>
          <w:color w:val="231F20"/>
          <w:spacing w:val="15"/>
        </w:rPr>
        <w:t xml:space="preserve"> </w:t>
      </w:r>
      <w:r>
        <w:rPr>
          <w:color w:val="231F20"/>
          <w:spacing w:val="-5"/>
          <w:w w:val="85"/>
        </w:rPr>
        <w:t>cm.</w:t>
      </w:r>
    </w:p>
    <w:p w14:paraId="69CD5B2D" w14:textId="77777777" w:rsidR="004766AD" w:rsidRDefault="00000000">
      <w:pPr>
        <w:pStyle w:val="Nagwek7"/>
        <w:spacing w:before="214"/>
      </w:pPr>
      <w:r>
        <w:rPr>
          <w:color w:val="1F3762"/>
          <w:w w:val="85"/>
        </w:rPr>
        <w:t>I_1.A.5</w:t>
      </w:r>
      <w:r>
        <w:rPr>
          <w:color w:val="1F3762"/>
          <w:spacing w:val="25"/>
        </w:rPr>
        <w:t xml:space="preserve"> </w:t>
      </w:r>
      <w:r>
        <w:rPr>
          <w:color w:val="1F3762"/>
          <w:w w:val="85"/>
        </w:rPr>
        <w:t>System</w:t>
      </w:r>
      <w:r>
        <w:rPr>
          <w:color w:val="1F3762"/>
          <w:spacing w:val="25"/>
        </w:rPr>
        <w:t xml:space="preserve"> </w:t>
      </w:r>
      <w:r>
        <w:rPr>
          <w:color w:val="1F3762"/>
          <w:w w:val="85"/>
        </w:rPr>
        <w:t>fakturowy</w:t>
      </w:r>
      <w:r>
        <w:rPr>
          <w:color w:val="1F3762"/>
          <w:spacing w:val="25"/>
        </w:rPr>
        <w:t xml:space="preserve"> </w:t>
      </w:r>
      <w:r>
        <w:rPr>
          <w:color w:val="1F3762"/>
          <w:w w:val="85"/>
        </w:rPr>
        <w:t>oznaczeń</w:t>
      </w:r>
      <w:r>
        <w:rPr>
          <w:color w:val="1F3762"/>
          <w:spacing w:val="25"/>
        </w:rPr>
        <w:t xml:space="preserve"> </w:t>
      </w:r>
      <w:r>
        <w:rPr>
          <w:color w:val="1F3762"/>
          <w:spacing w:val="-2"/>
          <w:w w:val="85"/>
        </w:rPr>
        <w:t>nawierzchni</w:t>
      </w:r>
    </w:p>
    <w:p w14:paraId="062FAAA3" w14:textId="77777777" w:rsidR="004766AD" w:rsidRDefault="00000000">
      <w:pPr>
        <w:pStyle w:val="Akapitzlist"/>
        <w:numPr>
          <w:ilvl w:val="0"/>
          <w:numId w:val="92"/>
        </w:numPr>
        <w:tabs>
          <w:tab w:val="left" w:pos="1439"/>
          <w:tab w:val="left" w:pos="1440"/>
        </w:tabs>
        <w:spacing w:before="138" w:line="244" w:lineRule="exact"/>
      </w:pPr>
      <w:r>
        <w:rPr>
          <w:color w:val="231F20"/>
          <w:w w:val="85"/>
        </w:rPr>
        <w:t>na</w:t>
      </w:r>
      <w:r>
        <w:rPr>
          <w:color w:val="231F20"/>
          <w:spacing w:val="21"/>
        </w:rPr>
        <w:t xml:space="preserve"> </w:t>
      </w:r>
      <w:r>
        <w:rPr>
          <w:color w:val="231F20"/>
          <w:w w:val="85"/>
        </w:rPr>
        <w:t>ciągach</w:t>
      </w:r>
      <w:r>
        <w:rPr>
          <w:color w:val="231F20"/>
          <w:spacing w:val="22"/>
        </w:rPr>
        <w:t xml:space="preserve"> </w:t>
      </w:r>
      <w:r>
        <w:rPr>
          <w:color w:val="231F20"/>
          <w:w w:val="85"/>
        </w:rPr>
        <w:t>komunikacji</w:t>
      </w:r>
      <w:r>
        <w:rPr>
          <w:color w:val="231F20"/>
          <w:spacing w:val="21"/>
        </w:rPr>
        <w:t xml:space="preserve"> </w:t>
      </w:r>
      <w:r>
        <w:rPr>
          <w:color w:val="231F20"/>
          <w:w w:val="85"/>
        </w:rPr>
        <w:t>pieszej</w:t>
      </w:r>
      <w:r>
        <w:rPr>
          <w:color w:val="231F20"/>
          <w:spacing w:val="22"/>
        </w:rPr>
        <w:t xml:space="preserve"> </w:t>
      </w:r>
      <w:r>
        <w:rPr>
          <w:color w:val="231F20"/>
          <w:w w:val="85"/>
        </w:rPr>
        <w:t>należy</w:t>
      </w:r>
      <w:r>
        <w:rPr>
          <w:color w:val="231F20"/>
          <w:spacing w:val="21"/>
        </w:rPr>
        <w:t xml:space="preserve"> </w:t>
      </w:r>
      <w:r>
        <w:rPr>
          <w:color w:val="231F20"/>
          <w:w w:val="85"/>
        </w:rPr>
        <w:t>zastosować</w:t>
      </w:r>
      <w:r>
        <w:rPr>
          <w:color w:val="231F20"/>
          <w:spacing w:val="22"/>
        </w:rPr>
        <w:t xml:space="preserve"> </w:t>
      </w:r>
      <w:r>
        <w:rPr>
          <w:color w:val="231F20"/>
          <w:w w:val="85"/>
        </w:rPr>
        <w:t>system</w:t>
      </w:r>
      <w:r>
        <w:rPr>
          <w:color w:val="231F20"/>
          <w:spacing w:val="21"/>
        </w:rPr>
        <w:t xml:space="preserve"> </w:t>
      </w:r>
      <w:r>
        <w:rPr>
          <w:color w:val="231F20"/>
          <w:w w:val="85"/>
        </w:rPr>
        <w:t>poziomych</w:t>
      </w:r>
      <w:r>
        <w:rPr>
          <w:color w:val="231F20"/>
          <w:spacing w:val="22"/>
        </w:rPr>
        <w:t xml:space="preserve"> </w:t>
      </w:r>
      <w:r>
        <w:rPr>
          <w:color w:val="231F20"/>
          <w:w w:val="85"/>
        </w:rPr>
        <w:t>znaków</w:t>
      </w:r>
      <w:r>
        <w:rPr>
          <w:color w:val="231F20"/>
          <w:spacing w:val="21"/>
        </w:rPr>
        <w:t xml:space="preserve"> </w:t>
      </w:r>
      <w:r>
        <w:rPr>
          <w:color w:val="231F20"/>
          <w:w w:val="85"/>
        </w:rPr>
        <w:t>informacyjno-</w:t>
      </w:r>
      <w:r>
        <w:rPr>
          <w:color w:val="231F20"/>
          <w:spacing w:val="-2"/>
          <w:w w:val="85"/>
        </w:rPr>
        <w:t>rozpoznawczych,</w:t>
      </w:r>
    </w:p>
    <w:p w14:paraId="6DB1E828" w14:textId="77777777" w:rsidR="004766AD" w:rsidRDefault="00000000">
      <w:pPr>
        <w:pStyle w:val="Akapitzlist"/>
        <w:numPr>
          <w:ilvl w:val="0"/>
          <w:numId w:val="92"/>
        </w:numPr>
        <w:tabs>
          <w:tab w:val="left" w:pos="1439"/>
          <w:tab w:val="left" w:pos="1440"/>
        </w:tabs>
        <w:spacing w:before="5" w:line="223" w:lineRule="auto"/>
        <w:ind w:right="657"/>
      </w:pPr>
      <w:r>
        <w:rPr>
          <w:color w:val="231F20"/>
          <w:w w:val="85"/>
        </w:rPr>
        <w:t>system</w:t>
      </w:r>
      <w:r>
        <w:rPr>
          <w:color w:val="231F20"/>
        </w:rPr>
        <w:t xml:space="preserve"> </w:t>
      </w:r>
      <w:r>
        <w:rPr>
          <w:color w:val="231F20"/>
          <w:w w:val="85"/>
        </w:rPr>
        <w:t>ten</w:t>
      </w:r>
      <w:r>
        <w:rPr>
          <w:color w:val="231F20"/>
        </w:rPr>
        <w:t xml:space="preserve"> </w:t>
      </w:r>
      <w:r>
        <w:rPr>
          <w:color w:val="231F20"/>
          <w:w w:val="85"/>
        </w:rPr>
        <w:t>powinien</w:t>
      </w:r>
      <w:r>
        <w:rPr>
          <w:color w:val="231F20"/>
        </w:rPr>
        <w:t xml:space="preserve"> </w:t>
      </w:r>
      <w:r>
        <w:rPr>
          <w:color w:val="231F20"/>
          <w:w w:val="85"/>
        </w:rPr>
        <w:t>być</w:t>
      </w:r>
      <w:r>
        <w:rPr>
          <w:color w:val="231F20"/>
        </w:rPr>
        <w:t xml:space="preserve"> </w:t>
      </w:r>
      <w:r>
        <w:rPr>
          <w:color w:val="231F20"/>
          <w:w w:val="85"/>
        </w:rPr>
        <w:t>uzupełnieniem</w:t>
      </w:r>
      <w:r>
        <w:rPr>
          <w:color w:val="231F20"/>
        </w:rPr>
        <w:t xml:space="preserve"> </w:t>
      </w:r>
      <w:r>
        <w:rPr>
          <w:color w:val="231F20"/>
          <w:w w:val="85"/>
        </w:rPr>
        <w:t>innych</w:t>
      </w:r>
      <w:r>
        <w:rPr>
          <w:color w:val="231F20"/>
        </w:rPr>
        <w:t xml:space="preserve"> </w:t>
      </w:r>
      <w:r>
        <w:rPr>
          <w:color w:val="231F20"/>
          <w:w w:val="85"/>
        </w:rPr>
        <w:t>elementów,</w:t>
      </w:r>
      <w:r>
        <w:rPr>
          <w:color w:val="231F20"/>
        </w:rPr>
        <w:t xml:space="preserve"> </w:t>
      </w:r>
      <w:r>
        <w:rPr>
          <w:color w:val="231F20"/>
          <w:w w:val="85"/>
        </w:rPr>
        <w:t>które</w:t>
      </w:r>
      <w:r>
        <w:rPr>
          <w:color w:val="231F20"/>
        </w:rPr>
        <w:t xml:space="preserve"> </w:t>
      </w:r>
      <w:r>
        <w:rPr>
          <w:color w:val="231F20"/>
          <w:w w:val="85"/>
        </w:rPr>
        <w:t>są</w:t>
      </w:r>
      <w:r>
        <w:rPr>
          <w:color w:val="231F20"/>
        </w:rPr>
        <w:t xml:space="preserve"> </w:t>
      </w:r>
      <w:r>
        <w:rPr>
          <w:color w:val="231F20"/>
          <w:w w:val="85"/>
        </w:rPr>
        <w:t>punktami</w:t>
      </w:r>
      <w:r>
        <w:rPr>
          <w:color w:val="231F20"/>
        </w:rPr>
        <w:t xml:space="preserve"> </w:t>
      </w:r>
      <w:r>
        <w:rPr>
          <w:color w:val="231F20"/>
          <w:w w:val="85"/>
        </w:rPr>
        <w:t>orientacyjnymi</w:t>
      </w:r>
      <w:r>
        <w:rPr>
          <w:color w:val="231F20"/>
        </w:rPr>
        <w:t xml:space="preserve"> </w:t>
      </w:r>
      <w:r>
        <w:rPr>
          <w:color w:val="231F20"/>
          <w:w w:val="85"/>
        </w:rPr>
        <w:t>w</w:t>
      </w:r>
      <w:r>
        <w:rPr>
          <w:color w:val="231F20"/>
        </w:rPr>
        <w:t xml:space="preserve"> </w:t>
      </w:r>
      <w:r>
        <w:rPr>
          <w:color w:val="231F20"/>
          <w:w w:val="85"/>
        </w:rPr>
        <w:t xml:space="preserve">przestrzeni, </w:t>
      </w:r>
      <w:r>
        <w:rPr>
          <w:color w:val="231F20"/>
          <w:w w:val="90"/>
        </w:rPr>
        <w:t>takich jak elewacje budynków, krawężniki czy przejścia dla pieszych,</w:t>
      </w:r>
    </w:p>
    <w:p w14:paraId="5D244888" w14:textId="77777777" w:rsidR="004766AD" w:rsidRDefault="00000000">
      <w:pPr>
        <w:pStyle w:val="Akapitzlist"/>
        <w:numPr>
          <w:ilvl w:val="0"/>
          <w:numId w:val="92"/>
        </w:numPr>
        <w:tabs>
          <w:tab w:val="left" w:pos="1439"/>
          <w:tab w:val="left" w:pos="1440"/>
        </w:tabs>
        <w:spacing w:line="223" w:lineRule="auto"/>
        <w:ind w:right="374"/>
      </w:pPr>
      <w:r>
        <w:rPr>
          <w:color w:val="231F20"/>
          <w:w w:val="85"/>
        </w:rPr>
        <w:t>oznaczenia</w:t>
      </w:r>
      <w:r>
        <w:rPr>
          <w:color w:val="231F20"/>
        </w:rPr>
        <w:t xml:space="preserve"> </w:t>
      </w:r>
      <w:r>
        <w:rPr>
          <w:color w:val="231F20"/>
          <w:w w:val="85"/>
        </w:rPr>
        <w:t>należy</w:t>
      </w:r>
      <w:r>
        <w:rPr>
          <w:color w:val="231F20"/>
        </w:rPr>
        <w:t xml:space="preserve"> </w:t>
      </w:r>
      <w:r>
        <w:rPr>
          <w:color w:val="231F20"/>
          <w:w w:val="85"/>
        </w:rPr>
        <w:t>stosować</w:t>
      </w:r>
      <w:r>
        <w:rPr>
          <w:color w:val="231F20"/>
        </w:rPr>
        <w:t xml:space="preserve"> </w:t>
      </w:r>
      <w:r>
        <w:rPr>
          <w:color w:val="231F20"/>
          <w:w w:val="85"/>
        </w:rPr>
        <w:t>w</w:t>
      </w:r>
      <w:r>
        <w:rPr>
          <w:color w:val="231F20"/>
        </w:rPr>
        <w:t xml:space="preserve"> </w:t>
      </w:r>
      <w:r>
        <w:rPr>
          <w:color w:val="231F20"/>
          <w:w w:val="85"/>
        </w:rPr>
        <w:t>miejscach</w:t>
      </w:r>
      <w:r>
        <w:rPr>
          <w:color w:val="231F20"/>
        </w:rPr>
        <w:t xml:space="preserve"> </w:t>
      </w:r>
      <w:r>
        <w:rPr>
          <w:color w:val="231F20"/>
          <w:w w:val="85"/>
        </w:rPr>
        <w:t>ważnych</w:t>
      </w:r>
      <w:r>
        <w:rPr>
          <w:color w:val="231F20"/>
        </w:rPr>
        <w:t xml:space="preserve"> </w:t>
      </w:r>
      <w:r>
        <w:rPr>
          <w:color w:val="231F20"/>
          <w:w w:val="85"/>
        </w:rPr>
        <w:t>dla</w:t>
      </w:r>
      <w:r>
        <w:rPr>
          <w:color w:val="231F20"/>
        </w:rPr>
        <w:t xml:space="preserve"> </w:t>
      </w:r>
      <w:r>
        <w:rPr>
          <w:color w:val="231F20"/>
          <w:w w:val="85"/>
        </w:rPr>
        <w:t>kierunku</w:t>
      </w:r>
      <w:r>
        <w:rPr>
          <w:color w:val="231F20"/>
        </w:rPr>
        <w:t xml:space="preserve"> </w:t>
      </w:r>
      <w:r>
        <w:rPr>
          <w:color w:val="231F20"/>
          <w:w w:val="85"/>
        </w:rPr>
        <w:t>komunikacji,</w:t>
      </w:r>
      <w:r>
        <w:rPr>
          <w:color w:val="231F20"/>
        </w:rPr>
        <w:t xml:space="preserve"> </w:t>
      </w:r>
      <w:r>
        <w:rPr>
          <w:color w:val="231F20"/>
          <w:w w:val="85"/>
        </w:rPr>
        <w:t>takich</w:t>
      </w:r>
      <w:r>
        <w:rPr>
          <w:color w:val="231F20"/>
        </w:rPr>
        <w:t xml:space="preserve"> </w:t>
      </w:r>
      <w:r>
        <w:rPr>
          <w:color w:val="231F20"/>
          <w:w w:val="85"/>
        </w:rPr>
        <w:t>jak</w:t>
      </w:r>
      <w:r>
        <w:rPr>
          <w:color w:val="231F20"/>
        </w:rPr>
        <w:t xml:space="preserve"> </w:t>
      </w:r>
      <w:r>
        <w:rPr>
          <w:color w:val="231F20"/>
          <w:w w:val="85"/>
        </w:rPr>
        <w:t>przystanki</w:t>
      </w:r>
      <w:r>
        <w:rPr>
          <w:color w:val="231F20"/>
        </w:rPr>
        <w:t xml:space="preserve"> </w:t>
      </w:r>
      <w:r>
        <w:rPr>
          <w:color w:val="231F20"/>
          <w:w w:val="85"/>
        </w:rPr>
        <w:t>komunikacji</w:t>
      </w:r>
      <w:r>
        <w:rPr>
          <w:color w:val="231F20"/>
          <w:spacing w:val="40"/>
        </w:rPr>
        <w:t xml:space="preserve"> </w:t>
      </w:r>
      <w:r>
        <w:rPr>
          <w:color w:val="231F20"/>
          <w:w w:val="90"/>
        </w:rPr>
        <w:t>zbiorowej, skrzyżowania ciągów pieszych, dojścia do budynków,</w:t>
      </w:r>
    </w:p>
    <w:p w14:paraId="53FF68F0" w14:textId="77777777" w:rsidR="004766AD" w:rsidRDefault="00000000">
      <w:pPr>
        <w:pStyle w:val="Akapitzlist"/>
        <w:numPr>
          <w:ilvl w:val="0"/>
          <w:numId w:val="92"/>
        </w:numPr>
        <w:tabs>
          <w:tab w:val="left" w:pos="1439"/>
          <w:tab w:val="left" w:pos="1440"/>
        </w:tabs>
        <w:spacing w:line="237" w:lineRule="exact"/>
      </w:pPr>
      <w:r>
        <w:rPr>
          <w:color w:val="231F20"/>
          <w:w w:val="90"/>
        </w:rPr>
        <w:t>faktury</w:t>
      </w:r>
      <w:r>
        <w:rPr>
          <w:color w:val="231F20"/>
          <w:spacing w:val="-5"/>
        </w:rPr>
        <w:t xml:space="preserve"> </w:t>
      </w:r>
      <w:r>
        <w:rPr>
          <w:color w:val="231F20"/>
          <w:w w:val="90"/>
        </w:rPr>
        <w:t>ostrzegawcze</w:t>
      </w:r>
      <w:r>
        <w:rPr>
          <w:color w:val="231F20"/>
          <w:spacing w:val="-4"/>
        </w:rPr>
        <w:t xml:space="preserve"> </w:t>
      </w:r>
      <w:r>
        <w:rPr>
          <w:color w:val="231F20"/>
          <w:w w:val="90"/>
        </w:rPr>
        <w:t>należy</w:t>
      </w:r>
      <w:r>
        <w:rPr>
          <w:color w:val="231F20"/>
          <w:spacing w:val="-5"/>
        </w:rPr>
        <w:t xml:space="preserve"> </w:t>
      </w:r>
      <w:r>
        <w:rPr>
          <w:color w:val="231F20"/>
          <w:w w:val="90"/>
        </w:rPr>
        <w:t>stosować</w:t>
      </w:r>
      <w:r>
        <w:rPr>
          <w:color w:val="231F20"/>
          <w:spacing w:val="-4"/>
        </w:rPr>
        <w:t xml:space="preserve"> </w:t>
      </w:r>
      <w:r>
        <w:rPr>
          <w:color w:val="231F20"/>
          <w:w w:val="90"/>
        </w:rPr>
        <w:t>przede</w:t>
      </w:r>
      <w:r>
        <w:rPr>
          <w:color w:val="231F20"/>
          <w:spacing w:val="-4"/>
        </w:rPr>
        <w:t xml:space="preserve"> </w:t>
      </w:r>
      <w:r>
        <w:rPr>
          <w:color w:val="231F20"/>
          <w:spacing w:val="-2"/>
          <w:w w:val="90"/>
        </w:rPr>
        <w:t>wszystkim:</w:t>
      </w:r>
    </w:p>
    <w:p w14:paraId="0869AFBC" w14:textId="77777777" w:rsidR="004766AD" w:rsidRDefault="00000000">
      <w:pPr>
        <w:pStyle w:val="Akapitzlist"/>
        <w:numPr>
          <w:ilvl w:val="1"/>
          <w:numId w:val="92"/>
        </w:numPr>
        <w:tabs>
          <w:tab w:val="left" w:pos="2221"/>
        </w:tabs>
        <w:spacing w:before="152" w:line="259" w:lineRule="exact"/>
      </w:pPr>
      <w:r>
        <w:rPr>
          <w:color w:val="231F20"/>
          <w:w w:val="90"/>
        </w:rPr>
        <w:t>przy</w:t>
      </w:r>
      <w:r>
        <w:rPr>
          <w:color w:val="231F20"/>
          <w:spacing w:val="7"/>
        </w:rPr>
        <w:t xml:space="preserve"> </w:t>
      </w:r>
      <w:r>
        <w:rPr>
          <w:color w:val="231F20"/>
          <w:w w:val="90"/>
        </w:rPr>
        <w:t>przejściach</w:t>
      </w:r>
      <w:r>
        <w:rPr>
          <w:color w:val="231F20"/>
          <w:spacing w:val="7"/>
        </w:rPr>
        <w:t xml:space="preserve"> </w:t>
      </w:r>
      <w:r>
        <w:rPr>
          <w:color w:val="231F20"/>
          <w:w w:val="90"/>
        </w:rPr>
        <w:t>dla</w:t>
      </w:r>
      <w:r>
        <w:rPr>
          <w:color w:val="231F20"/>
          <w:spacing w:val="8"/>
        </w:rPr>
        <w:t xml:space="preserve"> </w:t>
      </w:r>
      <w:r>
        <w:rPr>
          <w:color w:val="231F20"/>
          <w:spacing w:val="-2"/>
          <w:w w:val="90"/>
        </w:rPr>
        <w:t>pieszych,</w:t>
      </w:r>
    </w:p>
    <w:p w14:paraId="59876C07" w14:textId="77777777" w:rsidR="004766AD" w:rsidRDefault="00000000">
      <w:pPr>
        <w:pStyle w:val="Akapitzlist"/>
        <w:numPr>
          <w:ilvl w:val="1"/>
          <w:numId w:val="92"/>
        </w:numPr>
        <w:tabs>
          <w:tab w:val="left" w:pos="2221"/>
        </w:tabs>
        <w:spacing w:line="259" w:lineRule="exact"/>
      </w:pPr>
      <w:r>
        <w:rPr>
          <w:color w:val="231F20"/>
          <w:w w:val="85"/>
        </w:rPr>
        <w:t>w</w:t>
      </w:r>
      <w:r>
        <w:rPr>
          <w:color w:val="231F20"/>
          <w:spacing w:val="31"/>
        </w:rPr>
        <w:t xml:space="preserve"> </w:t>
      </w:r>
      <w:r>
        <w:rPr>
          <w:color w:val="231F20"/>
          <w:w w:val="85"/>
        </w:rPr>
        <w:t>bezpośrednim</w:t>
      </w:r>
      <w:r>
        <w:rPr>
          <w:color w:val="231F20"/>
          <w:spacing w:val="32"/>
        </w:rPr>
        <w:t xml:space="preserve"> </w:t>
      </w:r>
      <w:r>
        <w:rPr>
          <w:color w:val="231F20"/>
          <w:w w:val="85"/>
        </w:rPr>
        <w:t>sąsiedztwie</w:t>
      </w:r>
      <w:r>
        <w:rPr>
          <w:color w:val="231F20"/>
          <w:spacing w:val="31"/>
        </w:rPr>
        <w:t xml:space="preserve"> </w:t>
      </w:r>
      <w:r>
        <w:rPr>
          <w:color w:val="231F20"/>
          <w:w w:val="85"/>
        </w:rPr>
        <w:t>przystanków</w:t>
      </w:r>
      <w:r>
        <w:rPr>
          <w:color w:val="231F20"/>
          <w:spacing w:val="32"/>
        </w:rPr>
        <w:t xml:space="preserve"> </w:t>
      </w:r>
      <w:r>
        <w:rPr>
          <w:color w:val="231F20"/>
          <w:w w:val="85"/>
        </w:rPr>
        <w:t>komunikacji</w:t>
      </w:r>
      <w:r>
        <w:rPr>
          <w:color w:val="231F20"/>
          <w:spacing w:val="31"/>
        </w:rPr>
        <w:t xml:space="preserve"> </w:t>
      </w:r>
      <w:r>
        <w:rPr>
          <w:color w:val="231F20"/>
          <w:spacing w:val="-2"/>
          <w:w w:val="85"/>
        </w:rPr>
        <w:t>zbiorowej,</w:t>
      </w:r>
    </w:p>
    <w:p w14:paraId="3B48333E" w14:textId="77777777" w:rsidR="004766AD" w:rsidRDefault="004766AD">
      <w:pPr>
        <w:pStyle w:val="Tekstpodstawowy"/>
        <w:spacing w:before="5"/>
        <w:rPr>
          <w:sz w:val="23"/>
        </w:rPr>
      </w:pPr>
    </w:p>
    <w:p w14:paraId="5BE29E2C" w14:textId="77777777" w:rsidR="004766AD" w:rsidRDefault="00000000">
      <w:pPr>
        <w:tabs>
          <w:tab w:val="right" w:pos="6080"/>
        </w:tabs>
        <w:spacing w:before="81"/>
        <w:ind w:left="757"/>
        <w:rPr>
          <w:b/>
          <w:sz w:val="24"/>
        </w:rPr>
      </w:pP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r>
        <w:rPr>
          <w:rFonts w:ascii="Times New Roman" w:hAnsi="Times New Roman"/>
          <w:color w:val="466C8D"/>
          <w:sz w:val="24"/>
        </w:rPr>
        <w:tab/>
      </w:r>
      <w:r>
        <w:rPr>
          <w:b/>
          <w:color w:val="231F20"/>
          <w:spacing w:val="-5"/>
          <w:w w:val="95"/>
          <w:sz w:val="24"/>
        </w:rPr>
        <w:t>38</w:t>
      </w:r>
    </w:p>
    <w:p w14:paraId="1FDAF738" w14:textId="77777777" w:rsidR="004766AD" w:rsidRDefault="004766AD">
      <w:pPr>
        <w:rPr>
          <w:sz w:val="24"/>
        </w:rPr>
        <w:sectPr w:rsidR="004766AD">
          <w:headerReference w:type="default" r:id="rId38"/>
          <w:footerReference w:type="default" r:id="rId39"/>
          <w:pgSz w:w="11910" w:h="16840"/>
          <w:pgMar w:top="1620" w:right="600" w:bottom="0" w:left="0" w:header="771" w:footer="0" w:gutter="0"/>
          <w:cols w:space="708"/>
        </w:sectPr>
      </w:pPr>
    </w:p>
    <w:p w14:paraId="2E4AF523" w14:textId="77777777" w:rsidR="004766AD" w:rsidRDefault="00000000">
      <w:pPr>
        <w:pStyle w:val="Tekstpodstawowy"/>
        <w:rPr>
          <w:b/>
          <w:sz w:val="18"/>
        </w:rPr>
      </w:pPr>
      <w:r>
        <w:lastRenderedPageBreak/>
        <w:pict w14:anchorId="77912979">
          <v:group id="docshapegroup64" o:spid="_x0000_s2695" style="position:absolute;margin-left:575.15pt;margin-top:203.2pt;width:20.15pt;height:638.75pt;z-index:15748608;mso-position-horizontal-relative:page;mso-position-vertical-relative:page" coordorigin="11503,4064" coordsize="403,12775">
            <v:shape id="docshape65" o:spid="_x0000_s2698" style="position:absolute;left:11502;top:4063;width:403;height:11247" coordorigin="11503,4064" coordsize="403,11247" path="m11906,4064r-186,l11651,4075r-59,31l11545,4154r-31,60l11503,4284r,11026l11906,15310r,-11246xe" fillcolor="#a6cbec" stroked="f">
              <v:fill opacity="19660f"/>
              <v:path arrowok="t"/>
            </v:shape>
            <v:shape id="docshape66" o:spid="_x0000_s2697" style="position:absolute;left:11502;top:5906;width:403;height:10932" coordorigin="11503,5906" coordsize="403,10932" path="m11906,5906r-186,l11651,5917r-59,31l11545,5995r-31,59l11503,6123r,10715l11906,16838r,-10932xe" fillcolor="#a6cbec" stroked="f">
              <v:path arrowok="t"/>
            </v:shape>
            <v:shape id="docshape67" o:spid="_x0000_s2696"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16F10F67">
          <v:shape id="docshape68" o:spid="_x0000_s2694" type="#_x0000_t202" style="position:absolute;margin-left:577.2pt;margin-top:579.25pt;width:14pt;height:102.05pt;z-index:15749120;mso-position-horizontal-relative:page;mso-position-vertical-relative:page" filled="f" stroked="f">
            <v:textbox style="layout-flow:vertical;mso-layout-flow-alt:bottom-to-top" inset="0,0,0,0">
              <w:txbxContent>
                <w:p w14:paraId="68702525"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0CAB18BC" w14:textId="77777777" w:rsidR="004766AD" w:rsidRDefault="00000000">
      <w:pPr>
        <w:pStyle w:val="Akapitzlist"/>
        <w:numPr>
          <w:ilvl w:val="2"/>
          <w:numId w:val="92"/>
        </w:numPr>
        <w:tabs>
          <w:tab w:val="left" w:pos="2465"/>
        </w:tabs>
        <w:spacing w:before="83" w:line="259" w:lineRule="exact"/>
        <w:ind w:left="2464" w:hanging="422"/>
      </w:pPr>
      <w:bookmarkStart w:id="7" w:name="_bookmark6"/>
      <w:bookmarkEnd w:id="7"/>
      <w:r>
        <w:rPr>
          <w:color w:val="231F20"/>
          <w:w w:val="90"/>
        </w:rPr>
        <w:t>w</w:t>
      </w:r>
      <w:r>
        <w:rPr>
          <w:color w:val="231F20"/>
          <w:spacing w:val="-5"/>
        </w:rPr>
        <w:t xml:space="preserve"> </w:t>
      </w:r>
      <w:r>
        <w:rPr>
          <w:color w:val="231F20"/>
          <w:w w:val="90"/>
        </w:rPr>
        <w:t>bezpośrednim</w:t>
      </w:r>
      <w:r>
        <w:rPr>
          <w:color w:val="231F20"/>
          <w:spacing w:val="-5"/>
        </w:rPr>
        <w:t xml:space="preserve"> </w:t>
      </w:r>
      <w:r>
        <w:rPr>
          <w:color w:val="231F20"/>
          <w:w w:val="90"/>
        </w:rPr>
        <w:t>sąsiedztwie</w:t>
      </w:r>
      <w:r>
        <w:rPr>
          <w:color w:val="231F20"/>
          <w:spacing w:val="-4"/>
        </w:rPr>
        <w:t xml:space="preserve"> </w:t>
      </w:r>
      <w:r>
        <w:rPr>
          <w:color w:val="231F20"/>
          <w:w w:val="90"/>
        </w:rPr>
        <w:t>z</w:t>
      </w:r>
      <w:r>
        <w:rPr>
          <w:color w:val="231F20"/>
          <w:spacing w:val="-5"/>
        </w:rPr>
        <w:t xml:space="preserve"> </w:t>
      </w:r>
      <w:r>
        <w:rPr>
          <w:color w:val="231F20"/>
          <w:w w:val="90"/>
        </w:rPr>
        <w:t>krawędzią</w:t>
      </w:r>
      <w:r>
        <w:rPr>
          <w:color w:val="231F20"/>
          <w:spacing w:val="-4"/>
        </w:rPr>
        <w:t xml:space="preserve"> </w:t>
      </w:r>
      <w:r>
        <w:rPr>
          <w:color w:val="231F20"/>
          <w:spacing w:val="-2"/>
          <w:w w:val="90"/>
        </w:rPr>
        <w:t>jezdni,</w:t>
      </w:r>
    </w:p>
    <w:p w14:paraId="1AE08FAF" w14:textId="77777777" w:rsidR="004766AD" w:rsidRDefault="00000000">
      <w:pPr>
        <w:pStyle w:val="Akapitzlist"/>
        <w:numPr>
          <w:ilvl w:val="2"/>
          <w:numId w:val="92"/>
        </w:numPr>
        <w:tabs>
          <w:tab w:val="left" w:pos="2465"/>
        </w:tabs>
        <w:spacing w:before="5" w:line="216" w:lineRule="auto"/>
        <w:ind w:right="487" w:hanging="360"/>
      </w:pPr>
      <w:r>
        <w:tab/>
      </w:r>
      <w:r>
        <w:rPr>
          <w:color w:val="231F20"/>
          <w:w w:val="90"/>
        </w:rPr>
        <w:t>w których pieszy jest narażony na kolizję z innymi przeszkodami terenowymi, takimi jak obiekty małej architektury, obiekty inżynieryjne, np. schody terenowe.</w:t>
      </w:r>
    </w:p>
    <w:p w14:paraId="33F4E692" w14:textId="77777777" w:rsidR="004766AD" w:rsidRDefault="00000000">
      <w:pPr>
        <w:pStyle w:val="Akapitzlist"/>
        <w:numPr>
          <w:ilvl w:val="0"/>
          <w:numId w:val="91"/>
        </w:numPr>
        <w:tabs>
          <w:tab w:val="left" w:pos="1683"/>
          <w:tab w:val="left" w:pos="1684"/>
        </w:tabs>
        <w:spacing w:before="115" w:line="223" w:lineRule="auto"/>
        <w:ind w:right="443"/>
      </w:pPr>
      <w:r>
        <w:rPr>
          <w:color w:val="231F20"/>
          <w:w w:val="90"/>
        </w:rPr>
        <w:t>faktury</w:t>
      </w:r>
      <w:r>
        <w:rPr>
          <w:color w:val="231F20"/>
          <w:spacing w:val="-10"/>
          <w:w w:val="90"/>
        </w:rPr>
        <w:t xml:space="preserve"> </w:t>
      </w:r>
      <w:r>
        <w:rPr>
          <w:color w:val="231F20"/>
          <w:w w:val="90"/>
        </w:rPr>
        <w:t>kierunku</w:t>
      </w:r>
      <w:r>
        <w:rPr>
          <w:color w:val="231F20"/>
          <w:spacing w:val="-9"/>
          <w:w w:val="90"/>
        </w:rPr>
        <w:t xml:space="preserve"> </w:t>
      </w:r>
      <w:r>
        <w:rPr>
          <w:color w:val="231F20"/>
          <w:w w:val="90"/>
        </w:rPr>
        <w:t>należy</w:t>
      </w:r>
      <w:r>
        <w:rPr>
          <w:color w:val="231F20"/>
          <w:spacing w:val="-9"/>
          <w:w w:val="90"/>
        </w:rPr>
        <w:t xml:space="preserve"> </w:t>
      </w:r>
      <w:r>
        <w:rPr>
          <w:color w:val="231F20"/>
          <w:w w:val="90"/>
        </w:rPr>
        <w:t>stosować</w:t>
      </w:r>
      <w:r>
        <w:rPr>
          <w:color w:val="231F20"/>
          <w:spacing w:val="-9"/>
          <w:w w:val="90"/>
        </w:rPr>
        <w:t xml:space="preserve"> </w:t>
      </w:r>
      <w:r>
        <w:rPr>
          <w:color w:val="231F20"/>
          <w:w w:val="90"/>
        </w:rPr>
        <w:t>przy</w:t>
      </w:r>
      <w:r>
        <w:rPr>
          <w:color w:val="231F20"/>
          <w:spacing w:val="-9"/>
          <w:w w:val="90"/>
        </w:rPr>
        <w:t xml:space="preserve"> </w:t>
      </w:r>
      <w:r>
        <w:rPr>
          <w:color w:val="231F20"/>
          <w:w w:val="90"/>
        </w:rPr>
        <w:t>przystankach</w:t>
      </w:r>
      <w:r>
        <w:rPr>
          <w:color w:val="231F20"/>
          <w:spacing w:val="-10"/>
          <w:w w:val="90"/>
        </w:rPr>
        <w:t xml:space="preserve"> </w:t>
      </w:r>
      <w:r>
        <w:rPr>
          <w:color w:val="231F20"/>
          <w:w w:val="90"/>
        </w:rPr>
        <w:t>komunikacji</w:t>
      </w:r>
      <w:r>
        <w:rPr>
          <w:color w:val="231F20"/>
          <w:spacing w:val="-9"/>
          <w:w w:val="90"/>
        </w:rPr>
        <w:t xml:space="preserve"> </w:t>
      </w:r>
      <w:r>
        <w:rPr>
          <w:color w:val="231F20"/>
          <w:w w:val="90"/>
        </w:rPr>
        <w:t>zbiorowej,</w:t>
      </w:r>
      <w:r>
        <w:rPr>
          <w:color w:val="231F20"/>
          <w:spacing w:val="-9"/>
          <w:w w:val="90"/>
        </w:rPr>
        <w:t xml:space="preserve"> </w:t>
      </w:r>
      <w:r>
        <w:rPr>
          <w:color w:val="231F20"/>
          <w:w w:val="90"/>
        </w:rPr>
        <w:t>zmianie</w:t>
      </w:r>
      <w:r>
        <w:rPr>
          <w:color w:val="231F20"/>
          <w:spacing w:val="-9"/>
          <w:w w:val="90"/>
        </w:rPr>
        <w:t xml:space="preserve"> </w:t>
      </w:r>
      <w:r>
        <w:rPr>
          <w:color w:val="231F20"/>
          <w:w w:val="90"/>
        </w:rPr>
        <w:t>kierunku</w:t>
      </w:r>
      <w:r>
        <w:rPr>
          <w:color w:val="231F20"/>
          <w:spacing w:val="-9"/>
          <w:w w:val="90"/>
        </w:rPr>
        <w:t xml:space="preserve"> </w:t>
      </w:r>
      <w:r>
        <w:rPr>
          <w:color w:val="231F20"/>
          <w:w w:val="90"/>
        </w:rPr>
        <w:t>na</w:t>
      </w:r>
      <w:r>
        <w:rPr>
          <w:color w:val="231F20"/>
          <w:spacing w:val="-9"/>
          <w:w w:val="90"/>
        </w:rPr>
        <w:t xml:space="preserve"> </w:t>
      </w:r>
      <w:r>
        <w:rPr>
          <w:color w:val="231F20"/>
          <w:w w:val="90"/>
        </w:rPr>
        <w:t xml:space="preserve">chodniku </w:t>
      </w:r>
      <w:r>
        <w:rPr>
          <w:color w:val="231F20"/>
          <w:spacing w:val="-2"/>
        </w:rPr>
        <w:t>oraz</w:t>
      </w:r>
      <w:r>
        <w:rPr>
          <w:color w:val="231F20"/>
          <w:spacing w:val="-14"/>
        </w:rPr>
        <w:t xml:space="preserve"> </w:t>
      </w:r>
      <w:r>
        <w:rPr>
          <w:color w:val="231F20"/>
          <w:spacing w:val="-2"/>
        </w:rPr>
        <w:t>w</w:t>
      </w:r>
      <w:r>
        <w:rPr>
          <w:color w:val="231F20"/>
          <w:spacing w:val="-13"/>
        </w:rPr>
        <w:t xml:space="preserve"> </w:t>
      </w:r>
      <w:r>
        <w:rPr>
          <w:color w:val="231F20"/>
          <w:spacing w:val="-2"/>
        </w:rPr>
        <w:t>strefie</w:t>
      </w:r>
      <w:r>
        <w:rPr>
          <w:color w:val="231F20"/>
          <w:spacing w:val="-13"/>
        </w:rPr>
        <w:t xml:space="preserve"> </w:t>
      </w:r>
      <w:r>
        <w:rPr>
          <w:color w:val="231F20"/>
          <w:spacing w:val="-2"/>
        </w:rPr>
        <w:t>bezpośredniej,</w:t>
      </w:r>
    </w:p>
    <w:p w14:paraId="553E3924" w14:textId="77777777" w:rsidR="004766AD" w:rsidRDefault="00000000">
      <w:pPr>
        <w:pStyle w:val="Akapitzlist"/>
        <w:numPr>
          <w:ilvl w:val="0"/>
          <w:numId w:val="91"/>
        </w:numPr>
        <w:tabs>
          <w:tab w:val="left" w:pos="1683"/>
          <w:tab w:val="left" w:pos="1684"/>
        </w:tabs>
        <w:spacing w:line="223" w:lineRule="auto"/>
        <w:ind w:right="701"/>
      </w:pPr>
      <w:r>
        <w:rPr>
          <w:color w:val="231F20"/>
          <w:w w:val="90"/>
        </w:rPr>
        <w:t>na</w:t>
      </w:r>
      <w:r>
        <w:rPr>
          <w:color w:val="231F20"/>
          <w:spacing w:val="-8"/>
          <w:w w:val="90"/>
        </w:rPr>
        <w:t xml:space="preserve"> </w:t>
      </w:r>
      <w:r>
        <w:rPr>
          <w:color w:val="231F20"/>
          <w:w w:val="90"/>
        </w:rPr>
        <w:t>skrzyżowaniach</w:t>
      </w:r>
      <w:r>
        <w:rPr>
          <w:color w:val="231F20"/>
          <w:spacing w:val="-8"/>
          <w:w w:val="90"/>
        </w:rPr>
        <w:t xml:space="preserve"> </w:t>
      </w:r>
      <w:r>
        <w:rPr>
          <w:color w:val="231F20"/>
          <w:w w:val="90"/>
        </w:rPr>
        <w:t>zmian</w:t>
      </w:r>
      <w:r>
        <w:rPr>
          <w:color w:val="231F20"/>
          <w:spacing w:val="-8"/>
          <w:w w:val="90"/>
        </w:rPr>
        <w:t xml:space="preserve"> </w:t>
      </w:r>
      <w:r>
        <w:rPr>
          <w:color w:val="231F20"/>
          <w:w w:val="90"/>
        </w:rPr>
        <w:t>kierunku</w:t>
      </w:r>
      <w:r>
        <w:rPr>
          <w:color w:val="231F20"/>
          <w:spacing w:val="-8"/>
          <w:w w:val="90"/>
        </w:rPr>
        <w:t xml:space="preserve"> </w:t>
      </w:r>
      <w:r>
        <w:rPr>
          <w:color w:val="231F20"/>
          <w:w w:val="90"/>
        </w:rPr>
        <w:t>ruchu,</w:t>
      </w:r>
      <w:r>
        <w:rPr>
          <w:color w:val="231F20"/>
          <w:spacing w:val="-8"/>
          <w:w w:val="90"/>
        </w:rPr>
        <w:t xml:space="preserve"> </w:t>
      </w:r>
      <w:r>
        <w:rPr>
          <w:color w:val="231F20"/>
          <w:w w:val="90"/>
        </w:rPr>
        <w:t>aby</w:t>
      </w:r>
      <w:r>
        <w:rPr>
          <w:color w:val="231F20"/>
          <w:spacing w:val="-8"/>
          <w:w w:val="90"/>
        </w:rPr>
        <w:t xml:space="preserve"> </w:t>
      </w:r>
      <w:r>
        <w:rPr>
          <w:color w:val="231F20"/>
          <w:w w:val="90"/>
        </w:rPr>
        <w:t>ułatwić</w:t>
      </w:r>
      <w:r>
        <w:rPr>
          <w:color w:val="231F20"/>
          <w:spacing w:val="-8"/>
          <w:w w:val="90"/>
        </w:rPr>
        <w:t xml:space="preserve"> </w:t>
      </w:r>
      <w:r>
        <w:rPr>
          <w:color w:val="231F20"/>
          <w:w w:val="90"/>
        </w:rPr>
        <w:t>orientację</w:t>
      </w:r>
      <w:r>
        <w:rPr>
          <w:color w:val="231F20"/>
          <w:spacing w:val="-8"/>
          <w:w w:val="90"/>
        </w:rPr>
        <w:t xml:space="preserve"> </w:t>
      </w:r>
      <w:r>
        <w:rPr>
          <w:color w:val="231F20"/>
          <w:w w:val="90"/>
        </w:rPr>
        <w:t>osobie</w:t>
      </w:r>
      <w:r>
        <w:rPr>
          <w:color w:val="231F20"/>
          <w:spacing w:val="-8"/>
          <w:w w:val="90"/>
        </w:rPr>
        <w:t xml:space="preserve"> </w:t>
      </w:r>
      <w:r>
        <w:rPr>
          <w:color w:val="231F20"/>
          <w:w w:val="90"/>
        </w:rPr>
        <w:t>niedowidzącej</w:t>
      </w:r>
      <w:r>
        <w:rPr>
          <w:color w:val="231F20"/>
          <w:spacing w:val="-8"/>
          <w:w w:val="90"/>
        </w:rPr>
        <w:t xml:space="preserve"> </w:t>
      </w:r>
      <w:r>
        <w:rPr>
          <w:color w:val="231F20"/>
          <w:w w:val="90"/>
        </w:rPr>
        <w:t>lub</w:t>
      </w:r>
      <w:r>
        <w:rPr>
          <w:color w:val="231F20"/>
          <w:spacing w:val="-8"/>
          <w:w w:val="90"/>
        </w:rPr>
        <w:t xml:space="preserve"> </w:t>
      </w:r>
      <w:r>
        <w:rPr>
          <w:color w:val="231F20"/>
          <w:w w:val="90"/>
        </w:rPr>
        <w:t xml:space="preserve">niewidomej, </w:t>
      </w:r>
      <w:r>
        <w:rPr>
          <w:color w:val="231F20"/>
          <w:spacing w:val="-6"/>
        </w:rPr>
        <w:t>należy</w:t>
      </w:r>
      <w:r>
        <w:rPr>
          <w:color w:val="231F20"/>
          <w:spacing w:val="-10"/>
        </w:rPr>
        <w:t xml:space="preserve"> </w:t>
      </w:r>
      <w:r>
        <w:rPr>
          <w:color w:val="231F20"/>
          <w:spacing w:val="-6"/>
        </w:rPr>
        <w:t>za</w:t>
      </w:r>
      <w:r>
        <w:rPr>
          <w:color w:val="231F20"/>
          <w:spacing w:val="-9"/>
        </w:rPr>
        <w:t xml:space="preserve"> </w:t>
      </w:r>
      <w:r>
        <w:rPr>
          <w:color w:val="231F20"/>
          <w:spacing w:val="-6"/>
        </w:rPr>
        <w:t>każdym</w:t>
      </w:r>
      <w:r>
        <w:rPr>
          <w:color w:val="231F20"/>
          <w:spacing w:val="-9"/>
        </w:rPr>
        <w:t xml:space="preserve"> </w:t>
      </w:r>
      <w:r>
        <w:rPr>
          <w:color w:val="231F20"/>
          <w:spacing w:val="-6"/>
        </w:rPr>
        <w:t>razem</w:t>
      </w:r>
      <w:r>
        <w:rPr>
          <w:color w:val="231F20"/>
          <w:spacing w:val="-10"/>
        </w:rPr>
        <w:t xml:space="preserve"> </w:t>
      </w:r>
      <w:r>
        <w:rPr>
          <w:color w:val="231F20"/>
          <w:spacing w:val="-6"/>
        </w:rPr>
        <w:t>stosować</w:t>
      </w:r>
      <w:r>
        <w:rPr>
          <w:color w:val="231F20"/>
          <w:spacing w:val="-9"/>
        </w:rPr>
        <w:t xml:space="preserve"> </w:t>
      </w:r>
      <w:r>
        <w:rPr>
          <w:color w:val="231F20"/>
          <w:spacing w:val="-6"/>
        </w:rPr>
        <w:t>faktury</w:t>
      </w:r>
      <w:r>
        <w:rPr>
          <w:color w:val="231F20"/>
          <w:spacing w:val="-9"/>
        </w:rPr>
        <w:t xml:space="preserve"> </w:t>
      </w:r>
      <w:r>
        <w:rPr>
          <w:color w:val="231F20"/>
          <w:spacing w:val="-6"/>
        </w:rPr>
        <w:t>uwagi.</w:t>
      </w:r>
    </w:p>
    <w:p w14:paraId="4F230C91" w14:textId="77777777" w:rsidR="004766AD" w:rsidRDefault="004766AD">
      <w:pPr>
        <w:pStyle w:val="Tekstpodstawowy"/>
        <w:spacing w:before="11"/>
        <w:rPr>
          <w:sz w:val="18"/>
        </w:rPr>
      </w:pPr>
    </w:p>
    <w:p w14:paraId="0EA60580" w14:textId="77777777" w:rsidR="004766AD" w:rsidRDefault="00000000">
      <w:pPr>
        <w:pStyle w:val="Nagwek7"/>
        <w:ind w:left="963"/>
      </w:pPr>
      <w:r>
        <w:rPr>
          <w:color w:val="1F3762"/>
          <w:w w:val="90"/>
        </w:rPr>
        <w:t>I_1.A.6</w:t>
      </w:r>
      <w:r>
        <w:rPr>
          <w:color w:val="1F3762"/>
          <w:spacing w:val="-10"/>
          <w:w w:val="90"/>
        </w:rPr>
        <w:t xml:space="preserve"> </w:t>
      </w:r>
      <w:r>
        <w:rPr>
          <w:color w:val="1F3762"/>
          <w:w w:val="90"/>
        </w:rPr>
        <w:t>Miejsca</w:t>
      </w:r>
      <w:r>
        <w:rPr>
          <w:color w:val="1F3762"/>
          <w:spacing w:val="-10"/>
          <w:w w:val="90"/>
        </w:rPr>
        <w:t xml:space="preserve"> </w:t>
      </w:r>
      <w:r>
        <w:rPr>
          <w:color w:val="1F3762"/>
          <w:w w:val="90"/>
        </w:rPr>
        <w:t>odpoczynku</w:t>
      </w:r>
      <w:r>
        <w:rPr>
          <w:color w:val="1F3762"/>
          <w:spacing w:val="-10"/>
          <w:w w:val="90"/>
        </w:rPr>
        <w:t xml:space="preserve"> </w:t>
      </w:r>
      <w:r>
        <w:rPr>
          <w:color w:val="1F3762"/>
          <w:w w:val="90"/>
        </w:rPr>
        <w:t>na</w:t>
      </w:r>
      <w:r>
        <w:rPr>
          <w:color w:val="1F3762"/>
          <w:spacing w:val="-10"/>
          <w:w w:val="90"/>
        </w:rPr>
        <w:t xml:space="preserve"> </w:t>
      </w:r>
      <w:r>
        <w:rPr>
          <w:color w:val="1F3762"/>
          <w:w w:val="90"/>
        </w:rPr>
        <w:t>drodze</w:t>
      </w:r>
      <w:r>
        <w:rPr>
          <w:color w:val="1F3762"/>
          <w:spacing w:val="-10"/>
          <w:w w:val="90"/>
        </w:rPr>
        <w:t xml:space="preserve"> </w:t>
      </w:r>
      <w:r>
        <w:rPr>
          <w:color w:val="1F3762"/>
          <w:w w:val="90"/>
        </w:rPr>
        <w:t>ciągów</w:t>
      </w:r>
      <w:r>
        <w:rPr>
          <w:color w:val="1F3762"/>
          <w:spacing w:val="-10"/>
          <w:w w:val="90"/>
        </w:rPr>
        <w:t xml:space="preserve"> </w:t>
      </w:r>
      <w:r>
        <w:rPr>
          <w:color w:val="1F3762"/>
          <w:spacing w:val="-2"/>
          <w:w w:val="90"/>
        </w:rPr>
        <w:t>pieszych</w:t>
      </w:r>
    </w:p>
    <w:p w14:paraId="122DA56B" w14:textId="77777777" w:rsidR="004766AD" w:rsidRDefault="00000000">
      <w:pPr>
        <w:pStyle w:val="Tekstpodstawowy"/>
        <w:spacing w:before="207" w:line="249" w:lineRule="auto"/>
        <w:ind w:left="963" w:right="434"/>
        <w:jc w:val="both"/>
      </w:pPr>
      <w:r>
        <w:rPr>
          <w:color w:val="231F20"/>
          <w:w w:val="90"/>
        </w:rPr>
        <w:t>Przez</w:t>
      </w:r>
      <w:r>
        <w:rPr>
          <w:color w:val="231F20"/>
          <w:spacing w:val="-6"/>
          <w:w w:val="90"/>
        </w:rPr>
        <w:t xml:space="preserve"> </w:t>
      </w:r>
      <w:r>
        <w:rPr>
          <w:color w:val="231F20"/>
          <w:w w:val="90"/>
        </w:rPr>
        <w:t>miejsca</w:t>
      </w:r>
      <w:r>
        <w:rPr>
          <w:color w:val="231F20"/>
          <w:spacing w:val="-6"/>
          <w:w w:val="90"/>
        </w:rPr>
        <w:t xml:space="preserve"> </w:t>
      </w:r>
      <w:r>
        <w:rPr>
          <w:color w:val="231F20"/>
          <w:w w:val="90"/>
        </w:rPr>
        <w:t>odpoczynku</w:t>
      </w:r>
      <w:r>
        <w:rPr>
          <w:color w:val="231F20"/>
          <w:spacing w:val="-6"/>
          <w:w w:val="90"/>
        </w:rPr>
        <w:t xml:space="preserve"> </w:t>
      </w:r>
      <w:r>
        <w:rPr>
          <w:color w:val="231F20"/>
          <w:w w:val="90"/>
        </w:rPr>
        <w:t>rozumiemy</w:t>
      </w:r>
      <w:r>
        <w:rPr>
          <w:color w:val="231F20"/>
          <w:spacing w:val="-6"/>
          <w:w w:val="90"/>
        </w:rPr>
        <w:t xml:space="preserve"> </w:t>
      </w:r>
      <w:r>
        <w:rPr>
          <w:color w:val="231F20"/>
          <w:w w:val="90"/>
        </w:rPr>
        <w:t>wydzielone</w:t>
      </w:r>
      <w:r>
        <w:rPr>
          <w:color w:val="231F20"/>
          <w:spacing w:val="-6"/>
          <w:w w:val="90"/>
        </w:rPr>
        <w:t xml:space="preserve"> </w:t>
      </w:r>
      <w:r>
        <w:rPr>
          <w:color w:val="231F20"/>
          <w:w w:val="90"/>
        </w:rPr>
        <w:t>strefy</w:t>
      </w:r>
      <w:r>
        <w:rPr>
          <w:color w:val="231F20"/>
          <w:spacing w:val="-6"/>
          <w:w w:val="90"/>
        </w:rPr>
        <w:t xml:space="preserve"> </w:t>
      </w:r>
      <w:r>
        <w:rPr>
          <w:color w:val="231F20"/>
          <w:w w:val="90"/>
        </w:rPr>
        <w:t>zlokalizowane</w:t>
      </w:r>
      <w:r>
        <w:rPr>
          <w:color w:val="231F20"/>
          <w:spacing w:val="-6"/>
          <w:w w:val="90"/>
        </w:rPr>
        <w:t xml:space="preserve"> </w:t>
      </w:r>
      <w:r>
        <w:rPr>
          <w:color w:val="231F20"/>
          <w:w w:val="90"/>
        </w:rPr>
        <w:t>przy</w:t>
      </w:r>
      <w:r>
        <w:rPr>
          <w:color w:val="231F20"/>
          <w:spacing w:val="-6"/>
          <w:w w:val="90"/>
        </w:rPr>
        <w:t xml:space="preserve"> </w:t>
      </w:r>
      <w:r>
        <w:rPr>
          <w:color w:val="231F20"/>
          <w:w w:val="90"/>
        </w:rPr>
        <w:t>ciągach</w:t>
      </w:r>
      <w:r>
        <w:rPr>
          <w:color w:val="231F20"/>
          <w:spacing w:val="-6"/>
          <w:w w:val="90"/>
        </w:rPr>
        <w:t xml:space="preserve"> </w:t>
      </w:r>
      <w:r>
        <w:rPr>
          <w:color w:val="231F20"/>
          <w:w w:val="90"/>
        </w:rPr>
        <w:t>pieszych,</w:t>
      </w:r>
      <w:r>
        <w:rPr>
          <w:color w:val="231F20"/>
          <w:spacing w:val="-6"/>
          <w:w w:val="90"/>
        </w:rPr>
        <w:t xml:space="preserve"> </w:t>
      </w:r>
      <w:r>
        <w:rPr>
          <w:color w:val="231F20"/>
          <w:w w:val="90"/>
        </w:rPr>
        <w:t>niezawężające</w:t>
      </w:r>
      <w:r>
        <w:rPr>
          <w:color w:val="231F20"/>
          <w:spacing w:val="-6"/>
          <w:w w:val="90"/>
        </w:rPr>
        <w:t xml:space="preserve"> </w:t>
      </w:r>
      <w:r>
        <w:rPr>
          <w:color w:val="231F20"/>
          <w:w w:val="90"/>
        </w:rPr>
        <w:t xml:space="preserve">ich </w:t>
      </w:r>
      <w:r>
        <w:rPr>
          <w:color w:val="231F20"/>
          <w:spacing w:val="-2"/>
        </w:rPr>
        <w:t>szerokości.</w:t>
      </w:r>
    </w:p>
    <w:p w14:paraId="7C2FA9E6" w14:textId="77777777" w:rsidR="004766AD" w:rsidRDefault="00000000">
      <w:pPr>
        <w:pStyle w:val="Akapitzlist"/>
        <w:numPr>
          <w:ilvl w:val="0"/>
          <w:numId w:val="91"/>
        </w:numPr>
        <w:tabs>
          <w:tab w:val="left" w:pos="1683"/>
          <w:tab w:val="left" w:pos="1684"/>
        </w:tabs>
        <w:spacing w:before="143" w:line="249" w:lineRule="exact"/>
        <w:ind w:hanging="361"/>
      </w:pPr>
      <w:r>
        <w:rPr>
          <w:color w:val="231F20"/>
          <w:w w:val="90"/>
        </w:rPr>
        <w:t>miejsca</w:t>
      </w:r>
      <w:r>
        <w:rPr>
          <w:color w:val="231F20"/>
          <w:spacing w:val="-7"/>
          <w:w w:val="90"/>
        </w:rPr>
        <w:t xml:space="preserve"> </w:t>
      </w:r>
      <w:r>
        <w:rPr>
          <w:color w:val="231F20"/>
          <w:w w:val="90"/>
        </w:rPr>
        <w:t>takie</w:t>
      </w:r>
      <w:r>
        <w:rPr>
          <w:color w:val="231F20"/>
          <w:spacing w:val="-7"/>
          <w:w w:val="90"/>
        </w:rPr>
        <w:t xml:space="preserve"> </w:t>
      </w:r>
      <w:r>
        <w:rPr>
          <w:color w:val="231F20"/>
          <w:w w:val="90"/>
        </w:rPr>
        <w:t>muszą</w:t>
      </w:r>
      <w:r>
        <w:rPr>
          <w:color w:val="231F20"/>
          <w:spacing w:val="-7"/>
          <w:w w:val="90"/>
        </w:rPr>
        <w:t xml:space="preserve"> </w:t>
      </w:r>
      <w:r>
        <w:rPr>
          <w:color w:val="231F20"/>
          <w:w w:val="90"/>
        </w:rPr>
        <w:t>być</w:t>
      </w:r>
      <w:r>
        <w:rPr>
          <w:color w:val="231F20"/>
          <w:spacing w:val="-7"/>
          <w:w w:val="90"/>
        </w:rPr>
        <w:t xml:space="preserve"> </w:t>
      </w:r>
      <w:r>
        <w:rPr>
          <w:color w:val="231F20"/>
          <w:w w:val="90"/>
        </w:rPr>
        <w:t>lokalizowane</w:t>
      </w:r>
      <w:r>
        <w:rPr>
          <w:color w:val="231F20"/>
          <w:spacing w:val="-7"/>
          <w:w w:val="90"/>
        </w:rPr>
        <w:t xml:space="preserve"> </w:t>
      </w:r>
      <w:r>
        <w:rPr>
          <w:color w:val="231F20"/>
          <w:w w:val="90"/>
        </w:rPr>
        <w:t>w</w:t>
      </w:r>
      <w:r>
        <w:rPr>
          <w:color w:val="231F20"/>
          <w:spacing w:val="-7"/>
          <w:w w:val="90"/>
        </w:rPr>
        <w:t xml:space="preserve"> </w:t>
      </w:r>
      <w:r>
        <w:rPr>
          <w:color w:val="231F20"/>
          <w:w w:val="90"/>
        </w:rPr>
        <w:t>odległości</w:t>
      </w:r>
      <w:r>
        <w:rPr>
          <w:color w:val="231F20"/>
          <w:spacing w:val="-6"/>
          <w:w w:val="90"/>
        </w:rPr>
        <w:t xml:space="preserve"> </w:t>
      </w:r>
      <w:r>
        <w:rPr>
          <w:color w:val="231F20"/>
          <w:w w:val="90"/>
        </w:rPr>
        <w:t>nie</w:t>
      </w:r>
      <w:r>
        <w:rPr>
          <w:color w:val="231F20"/>
          <w:spacing w:val="-7"/>
          <w:w w:val="90"/>
        </w:rPr>
        <w:t xml:space="preserve"> </w:t>
      </w:r>
      <w:r>
        <w:rPr>
          <w:color w:val="231F20"/>
          <w:w w:val="90"/>
        </w:rPr>
        <w:t>większej</w:t>
      </w:r>
      <w:r>
        <w:rPr>
          <w:color w:val="231F20"/>
          <w:spacing w:val="-7"/>
          <w:w w:val="90"/>
        </w:rPr>
        <w:t xml:space="preserve"> </w:t>
      </w:r>
      <w:r>
        <w:rPr>
          <w:color w:val="231F20"/>
          <w:w w:val="90"/>
        </w:rPr>
        <w:t>niż</w:t>
      </w:r>
      <w:r>
        <w:rPr>
          <w:color w:val="231F20"/>
          <w:spacing w:val="-7"/>
          <w:w w:val="90"/>
        </w:rPr>
        <w:t xml:space="preserve"> </w:t>
      </w:r>
      <w:r>
        <w:rPr>
          <w:color w:val="231F20"/>
          <w:w w:val="90"/>
        </w:rPr>
        <w:t>co</w:t>
      </w:r>
      <w:r>
        <w:rPr>
          <w:color w:val="231F20"/>
          <w:spacing w:val="-7"/>
          <w:w w:val="90"/>
        </w:rPr>
        <w:t xml:space="preserve"> </w:t>
      </w:r>
      <w:r>
        <w:rPr>
          <w:color w:val="231F20"/>
          <w:w w:val="90"/>
        </w:rPr>
        <w:t>50</w:t>
      </w:r>
      <w:r>
        <w:rPr>
          <w:color w:val="231F20"/>
          <w:spacing w:val="-7"/>
          <w:w w:val="90"/>
        </w:rPr>
        <w:t xml:space="preserve"> </w:t>
      </w:r>
      <w:r>
        <w:rPr>
          <w:color w:val="231F20"/>
          <w:spacing w:val="-5"/>
          <w:w w:val="90"/>
        </w:rPr>
        <w:t>m,</w:t>
      </w:r>
    </w:p>
    <w:p w14:paraId="4B95C6F4" w14:textId="77777777" w:rsidR="004766AD" w:rsidRDefault="00000000">
      <w:pPr>
        <w:pStyle w:val="Akapitzlist"/>
        <w:numPr>
          <w:ilvl w:val="0"/>
          <w:numId w:val="91"/>
        </w:numPr>
        <w:tabs>
          <w:tab w:val="left" w:pos="1683"/>
          <w:tab w:val="left" w:pos="1684"/>
        </w:tabs>
        <w:spacing w:before="3" w:line="232" w:lineRule="auto"/>
        <w:ind w:right="468"/>
      </w:pPr>
      <w:r>
        <w:rPr>
          <w:color w:val="231F20"/>
          <w:w w:val="85"/>
        </w:rPr>
        <w:t>miejsce</w:t>
      </w:r>
      <w:r>
        <w:rPr>
          <w:color w:val="231F20"/>
        </w:rPr>
        <w:t xml:space="preserve"> </w:t>
      </w:r>
      <w:r>
        <w:rPr>
          <w:color w:val="231F20"/>
          <w:w w:val="85"/>
        </w:rPr>
        <w:t>odpoczynku</w:t>
      </w:r>
      <w:r>
        <w:rPr>
          <w:color w:val="231F20"/>
        </w:rPr>
        <w:t xml:space="preserve"> </w:t>
      </w:r>
      <w:r>
        <w:rPr>
          <w:color w:val="231F20"/>
          <w:w w:val="85"/>
        </w:rPr>
        <w:t>musi</w:t>
      </w:r>
      <w:r>
        <w:rPr>
          <w:color w:val="231F20"/>
        </w:rPr>
        <w:t xml:space="preserve"> </w:t>
      </w:r>
      <w:r>
        <w:rPr>
          <w:color w:val="231F20"/>
          <w:w w:val="85"/>
        </w:rPr>
        <w:t>zapewnić</w:t>
      </w:r>
      <w:r>
        <w:rPr>
          <w:color w:val="231F20"/>
        </w:rPr>
        <w:t xml:space="preserve"> </w:t>
      </w:r>
      <w:r>
        <w:rPr>
          <w:color w:val="231F20"/>
          <w:w w:val="85"/>
        </w:rPr>
        <w:t>osobom</w:t>
      </w:r>
      <w:r>
        <w:rPr>
          <w:color w:val="231F20"/>
        </w:rPr>
        <w:t xml:space="preserve"> </w:t>
      </w:r>
      <w:r>
        <w:rPr>
          <w:color w:val="231F20"/>
          <w:w w:val="85"/>
        </w:rPr>
        <w:t>z</w:t>
      </w:r>
      <w:r>
        <w:rPr>
          <w:color w:val="231F20"/>
        </w:rPr>
        <w:t xml:space="preserve"> </w:t>
      </w:r>
      <w:r>
        <w:rPr>
          <w:color w:val="231F20"/>
          <w:w w:val="85"/>
        </w:rPr>
        <w:t>nich</w:t>
      </w:r>
      <w:r>
        <w:rPr>
          <w:color w:val="231F20"/>
        </w:rPr>
        <w:t xml:space="preserve"> </w:t>
      </w:r>
      <w:r>
        <w:rPr>
          <w:color w:val="231F20"/>
          <w:w w:val="85"/>
        </w:rPr>
        <w:t>korzystającym</w:t>
      </w:r>
      <w:r>
        <w:rPr>
          <w:color w:val="231F20"/>
        </w:rPr>
        <w:t xml:space="preserve"> </w:t>
      </w:r>
      <w:r>
        <w:rPr>
          <w:color w:val="231F20"/>
          <w:w w:val="85"/>
        </w:rPr>
        <w:t>krótkotrwały</w:t>
      </w:r>
      <w:r>
        <w:rPr>
          <w:color w:val="231F20"/>
        </w:rPr>
        <w:t xml:space="preserve"> </w:t>
      </w:r>
      <w:r>
        <w:rPr>
          <w:color w:val="231F20"/>
          <w:w w:val="85"/>
        </w:rPr>
        <w:t>odpoczynek</w:t>
      </w:r>
      <w:r>
        <w:rPr>
          <w:color w:val="231F20"/>
        </w:rPr>
        <w:t xml:space="preserve"> </w:t>
      </w:r>
      <w:r>
        <w:rPr>
          <w:color w:val="231F20"/>
          <w:w w:val="85"/>
        </w:rPr>
        <w:t>z</w:t>
      </w:r>
      <w:r>
        <w:rPr>
          <w:color w:val="231F20"/>
        </w:rPr>
        <w:t xml:space="preserve"> </w:t>
      </w:r>
      <w:r>
        <w:rPr>
          <w:color w:val="231F20"/>
          <w:w w:val="85"/>
        </w:rPr>
        <w:t>możliwością</w:t>
      </w:r>
      <w:r>
        <w:rPr>
          <w:color w:val="231F20"/>
          <w:spacing w:val="80"/>
        </w:rPr>
        <w:t xml:space="preserve"> </w:t>
      </w:r>
      <w:r>
        <w:rPr>
          <w:color w:val="231F20"/>
          <w:spacing w:val="-6"/>
        </w:rPr>
        <w:t>zajęcia</w:t>
      </w:r>
      <w:r>
        <w:rPr>
          <w:color w:val="231F20"/>
          <w:spacing w:val="-10"/>
        </w:rPr>
        <w:t xml:space="preserve"> </w:t>
      </w:r>
      <w:r>
        <w:rPr>
          <w:color w:val="231F20"/>
          <w:spacing w:val="-6"/>
        </w:rPr>
        <w:t>miejsca</w:t>
      </w:r>
      <w:r>
        <w:rPr>
          <w:color w:val="231F20"/>
          <w:spacing w:val="-9"/>
        </w:rPr>
        <w:t xml:space="preserve"> </w:t>
      </w:r>
      <w:r>
        <w:rPr>
          <w:color w:val="231F20"/>
          <w:spacing w:val="-6"/>
        </w:rPr>
        <w:t>na</w:t>
      </w:r>
      <w:r>
        <w:rPr>
          <w:color w:val="231F20"/>
          <w:spacing w:val="-9"/>
        </w:rPr>
        <w:t xml:space="preserve"> </w:t>
      </w:r>
      <w:r>
        <w:rPr>
          <w:color w:val="231F20"/>
          <w:spacing w:val="-6"/>
        </w:rPr>
        <w:t>ławce</w:t>
      </w:r>
      <w:r>
        <w:rPr>
          <w:color w:val="231F20"/>
          <w:spacing w:val="-10"/>
        </w:rPr>
        <w:t xml:space="preserve"> </w:t>
      </w:r>
      <w:r>
        <w:rPr>
          <w:color w:val="231F20"/>
          <w:spacing w:val="-6"/>
        </w:rPr>
        <w:t>lub</w:t>
      </w:r>
      <w:r>
        <w:rPr>
          <w:color w:val="231F20"/>
          <w:spacing w:val="-9"/>
        </w:rPr>
        <w:t xml:space="preserve"> </w:t>
      </w:r>
      <w:r>
        <w:rPr>
          <w:color w:val="231F20"/>
          <w:spacing w:val="-6"/>
        </w:rPr>
        <w:t>siedzisku,</w:t>
      </w:r>
    </w:p>
    <w:p w14:paraId="4BFE55C8" w14:textId="77777777" w:rsidR="004766AD" w:rsidRDefault="00000000">
      <w:pPr>
        <w:pStyle w:val="Akapitzlist"/>
        <w:numPr>
          <w:ilvl w:val="0"/>
          <w:numId w:val="91"/>
        </w:numPr>
        <w:tabs>
          <w:tab w:val="left" w:pos="1683"/>
          <w:tab w:val="left" w:pos="1684"/>
        </w:tabs>
        <w:spacing w:before="1" w:line="232" w:lineRule="auto"/>
        <w:ind w:right="674"/>
      </w:pPr>
      <w:r>
        <w:rPr>
          <w:color w:val="231F20"/>
          <w:w w:val="90"/>
        </w:rPr>
        <w:t>miejsca</w:t>
      </w:r>
      <w:r>
        <w:rPr>
          <w:color w:val="231F20"/>
          <w:spacing w:val="-3"/>
          <w:w w:val="90"/>
        </w:rPr>
        <w:t xml:space="preserve"> </w:t>
      </w:r>
      <w:r>
        <w:rPr>
          <w:color w:val="231F20"/>
          <w:w w:val="90"/>
        </w:rPr>
        <w:t>do</w:t>
      </w:r>
      <w:r>
        <w:rPr>
          <w:color w:val="231F20"/>
          <w:spacing w:val="-3"/>
          <w:w w:val="90"/>
        </w:rPr>
        <w:t xml:space="preserve"> </w:t>
      </w:r>
      <w:r>
        <w:rPr>
          <w:color w:val="231F20"/>
          <w:w w:val="90"/>
        </w:rPr>
        <w:t>odpoczynku</w:t>
      </w:r>
      <w:r>
        <w:rPr>
          <w:color w:val="231F20"/>
          <w:spacing w:val="-3"/>
          <w:w w:val="90"/>
        </w:rPr>
        <w:t xml:space="preserve"> </w:t>
      </w:r>
      <w:r>
        <w:rPr>
          <w:color w:val="231F20"/>
          <w:w w:val="90"/>
        </w:rPr>
        <w:t>powinno</w:t>
      </w:r>
      <w:r>
        <w:rPr>
          <w:color w:val="231F20"/>
          <w:spacing w:val="-3"/>
          <w:w w:val="90"/>
        </w:rPr>
        <w:t xml:space="preserve"> </w:t>
      </w:r>
      <w:r>
        <w:rPr>
          <w:color w:val="231F20"/>
          <w:w w:val="90"/>
        </w:rPr>
        <w:t>być</w:t>
      </w:r>
      <w:r>
        <w:rPr>
          <w:color w:val="231F20"/>
          <w:spacing w:val="-3"/>
          <w:w w:val="90"/>
        </w:rPr>
        <w:t xml:space="preserve"> </w:t>
      </w:r>
      <w:r>
        <w:rPr>
          <w:color w:val="231F20"/>
          <w:w w:val="90"/>
        </w:rPr>
        <w:t>wyposażone</w:t>
      </w:r>
      <w:r>
        <w:rPr>
          <w:color w:val="231F20"/>
          <w:spacing w:val="-3"/>
          <w:w w:val="90"/>
        </w:rPr>
        <w:t xml:space="preserve"> </w:t>
      </w:r>
      <w:r>
        <w:rPr>
          <w:color w:val="231F20"/>
          <w:w w:val="90"/>
        </w:rPr>
        <w:t>w</w:t>
      </w:r>
      <w:r>
        <w:rPr>
          <w:color w:val="231F20"/>
          <w:spacing w:val="-3"/>
          <w:w w:val="90"/>
        </w:rPr>
        <w:t xml:space="preserve"> </w:t>
      </w:r>
      <w:r>
        <w:rPr>
          <w:color w:val="231F20"/>
          <w:w w:val="90"/>
        </w:rPr>
        <w:t>siedzisko</w:t>
      </w:r>
      <w:r>
        <w:rPr>
          <w:color w:val="231F20"/>
          <w:spacing w:val="-3"/>
          <w:w w:val="90"/>
        </w:rPr>
        <w:t xml:space="preserve"> </w:t>
      </w:r>
      <w:r>
        <w:rPr>
          <w:color w:val="231F20"/>
          <w:w w:val="90"/>
        </w:rPr>
        <w:t>(ławkę)</w:t>
      </w:r>
      <w:r>
        <w:rPr>
          <w:color w:val="231F20"/>
          <w:spacing w:val="-3"/>
          <w:w w:val="90"/>
        </w:rPr>
        <w:t xml:space="preserve"> </w:t>
      </w:r>
      <w:r>
        <w:rPr>
          <w:color w:val="231F20"/>
          <w:w w:val="90"/>
        </w:rPr>
        <w:t>z</w:t>
      </w:r>
      <w:r>
        <w:rPr>
          <w:color w:val="231F20"/>
          <w:spacing w:val="-3"/>
          <w:w w:val="90"/>
        </w:rPr>
        <w:t xml:space="preserve"> </w:t>
      </w:r>
      <w:r>
        <w:rPr>
          <w:color w:val="231F20"/>
          <w:w w:val="90"/>
        </w:rPr>
        <w:t>podłokietnikami</w:t>
      </w:r>
      <w:r>
        <w:rPr>
          <w:color w:val="231F20"/>
          <w:spacing w:val="-3"/>
          <w:w w:val="90"/>
        </w:rPr>
        <w:t xml:space="preserve"> </w:t>
      </w:r>
      <w:r>
        <w:rPr>
          <w:color w:val="231F20"/>
          <w:w w:val="90"/>
        </w:rPr>
        <w:t xml:space="preserve">ułatwiającymi </w:t>
      </w:r>
      <w:r>
        <w:rPr>
          <w:color w:val="231F20"/>
          <w:spacing w:val="-8"/>
        </w:rPr>
        <w:t>siadanie</w:t>
      </w:r>
      <w:r>
        <w:rPr>
          <w:color w:val="231F20"/>
          <w:spacing w:val="-1"/>
        </w:rPr>
        <w:t xml:space="preserve"> </w:t>
      </w:r>
      <w:r>
        <w:rPr>
          <w:color w:val="231F20"/>
          <w:spacing w:val="-8"/>
        </w:rPr>
        <w:t>i</w:t>
      </w:r>
      <w:r>
        <w:rPr>
          <w:color w:val="231F20"/>
          <w:spacing w:val="-1"/>
        </w:rPr>
        <w:t xml:space="preserve"> </w:t>
      </w:r>
      <w:r>
        <w:rPr>
          <w:color w:val="231F20"/>
          <w:spacing w:val="-8"/>
        </w:rPr>
        <w:t>wstawanie</w:t>
      </w:r>
      <w:r>
        <w:rPr>
          <w:color w:val="231F20"/>
          <w:spacing w:val="-1"/>
        </w:rPr>
        <w:t xml:space="preserve"> </w:t>
      </w:r>
      <w:r>
        <w:rPr>
          <w:color w:val="231F20"/>
          <w:spacing w:val="-8"/>
        </w:rPr>
        <w:t>oraz</w:t>
      </w:r>
      <w:r>
        <w:rPr>
          <w:color w:val="231F20"/>
          <w:spacing w:val="-1"/>
        </w:rPr>
        <w:t xml:space="preserve"> </w:t>
      </w:r>
      <w:r>
        <w:rPr>
          <w:color w:val="231F20"/>
          <w:spacing w:val="-8"/>
        </w:rPr>
        <w:t>miejsce</w:t>
      </w:r>
      <w:r>
        <w:rPr>
          <w:color w:val="231F20"/>
          <w:spacing w:val="-1"/>
        </w:rPr>
        <w:t xml:space="preserve"> </w:t>
      </w:r>
      <w:r>
        <w:rPr>
          <w:color w:val="231F20"/>
          <w:spacing w:val="-8"/>
        </w:rPr>
        <w:t>do</w:t>
      </w:r>
      <w:r>
        <w:rPr>
          <w:color w:val="231F20"/>
          <w:spacing w:val="-1"/>
        </w:rPr>
        <w:t xml:space="preserve"> </w:t>
      </w:r>
      <w:r>
        <w:rPr>
          <w:color w:val="231F20"/>
          <w:spacing w:val="-8"/>
        </w:rPr>
        <w:t>zaparkowania</w:t>
      </w:r>
      <w:r>
        <w:rPr>
          <w:color w:val="231F20"/>
          <w:spacing w:val="-1"/>
        </w:rPr>
        <w:t xml:space="preserve"> </w:t>
      </w:r>
      <w:r>
        <w:rPr>
          <w:color w:val="231F20"/>
          <w:spacing w:val="-8"/>
        </w:rPr>
        <w:t>wózka</w:t>
      </w:r>
      <w:r>
        <w:rPr>
          <w:color w:val="231F20"/>
          <w:spacing w:val="-1"/>
        </w:rPr>
        <w:t xml:space="preserve"> </w:t>
      </w:r>
      <w:r>
        <w:rPr>
          <w:color w:val="231F20"/>
          <w:spacing w:val="-8"/>
        </w:rPr>
        <w:t>i</w:t>
      </w:r>
      <w:r>
        <w:rPr>
          <w:color w:val="231F20"/>
          <w:spacing w:val="-1"/>
        </w:rPr>
        <w:t xml:space="preserve"> </w:t>
      </w:r>
      <w:r>
        <w:rPr>
          <w:color w:val="231F20"/>
          <w:spacing w:val="-8"/>
        </w:rPr>
        <w:t>roweru,</w:t>
      </w:r>
    </w:p>
    <w:p w14:paraId="772DBD02" w14:textId="77777777" w:rsidR="004766AD" w:rsidRDefault="00000000">
      <w:pPr>
        <w:pStyle w:val="Akapitzlist"/>
        <w:numPr>
          <w:ilvl w:val="0"/>
          <w:numId w:val="91"/>
        </w:numPr>
        <w:tabs>
          <w:tab w:val="left" w:pos="1683"/>
          <w:tab w:val="left" w:pos="1684"/>
        </w:tabs>
        <w:spacing w:line="245" w:lineRule="exact"/>
        <w:ind w:hanging="361"/>
      </w:pPr>
      <w:r>
        <w:rPr>
          <w:color w:val="231F20"/>
          <w:w w:val="90"/>
        </w:rPr>
        <w:t>wysokość</w:t>
      </w:r>
      <w:r>
        <w:rPr>
          <w:color w:val="231F20"/>
          <w:spacing w:val="-3"/>
        </w:rPr>
        <w:t xml:space="preserve"> </w:t>
      </w:r>
      <w:r>
        <w:rPr>
          <w:color w:val="231F20"/>
          <w:w w:val="90"/>
        </w:rPr>
        <w:t>siedziska</w:t>
      </w:r>
      <w:r>
        <w:rPr>
          <w:color w:val="231F20"/>
          <w:spacing w:val="-3"/>
        </w:rPr>
        <w:t xml:space="preserve"> </w:t>
      </w:r>
      <w:r>
        <w:rPr>
          <w:color w:val="231F20"/>
          <w:w w:val="90"/>
        </w:rPr>
        <w:t>ławki</w:t>
      </w:r>
      <w:r>
        <w:rPr>
          <w:color w:val="231F20"/>
          <w:spacing w:val="-3"/>
        </w:rPr>
        <w:t xml:space="preserve"> </w:t>
      </w:r>
      <w:r>
        <w:rPr>
          <w:color w:val="231F20"/>
          <w:w w:val="90"/>
        </w:rPr>
        <w:t>powinna</w:t>
      </w:r>
      <w:r>
        <w:rPr>
          <w:color w:val="231F20"/>
          <w:spacing w:val="-2"/>
        </w:rPr>
        <w:t xml:space="preserve"> </w:t>
      </w:r>
      <w:r>
        <w:rPr>
          <w:color w:val="231F20"/>
          <w:w w:val="90"/>
        </w:rPr>
        <w:t>zawierać</w:t>
      </w:r>
      <w:r>
        <w:rPr>
          <w:color w:val="231F20"/>
          <w:spacing w:val="-3"/>
        </w:rPr>
        <w:t xml:space="preserve"> </w:t>
      </w:r>
      <w:r>
        <w:rPr>
          <w:color w:val="231F20"/>
          <w:w w:val="90"/>
        </w:rPr>
        <w:t>się</w:t>
      </w:r>
      <w:r>
        <w:rPr>
          <w:color w:val="231F20"/>
          <w:spacing w:val="-3"/>
        </w:rPr>
        <w:t xml:space="preserve"> </w:t>
      </w:r>
      <w:r>
        <w:rPr>
          <w:color w:val="231F20"/>
          <w:w w:val="90"/>
        </w:rPr>
        <w:t>w</w:t>
      </w:r>
      <w:r>
        <w:rPr>
          <w:color w:val="231F20"/>
          <w:spacing w:val="-2"/>
        </w:rPr>
        <w:t xml:space="preserve"> </w:t>
      </w:r>
      <w:r>
        <w:rPr>
          <w:color w:val="231F20"/>
          <w:w w:val="90"/>
        </w:rPr>
        <w:t>przedziale</w:t>
      </w:r>
      <w:r>
        <w:rPr>
          <w:color w:val="231F20"/>
          <w:spacing w:val="-3"/>
        </w:rPr>
        <w:t xml:space="preserve"> </w:t>
      </w:r>
      <w:r>
        <w:rPr>
          <w:color w:val="231F20"/>
          <w:w w:val="90"/>
        </w:rPr>
        <w:t>od</w:t>
      </w:r>
      <w:r>
        <w:rPr>
          <w:color w:val="231F20"/>
          <w:spacing w:val="-3"/>
        </w:rPr>
        <w:t xml:space="preserve"> </w:t>
      </w:r>
      <w:r>
        <w:rPr>
          <w:color w:val="231F20"/>
          <w:w w:val="90"/>
        </w:rPr>
        <w:t>42</w:t>
      </w:r>
      <w:r>
        <w:rPr>
          <w:color w:val="231F20"/>
          <w:spacing w:val="-2"/>
        </w:rPr>
        <w:t xml:space="preserve"> </w:t>
      </w:r>
      <w:r>
        <w:rPr>
          <w:color w:val="231F20"/>
          <w:w w:val="90"/>
        </w:rPr>
        <w:t>cm</w:t>
      </w:r>
      <w:r>
        <w:rPr>
          <w:color w:val="231F20"/>
          <w:spacing w:val="-3"/>
        </w:rPr>
        <w:t xml:space="preserve"> </w:t>
      </w:r>
      <w:r>
        <w:rPr>
          <w:color w:val="231F20"/>
          <w:w w:val="90"/>
        </w:rPr>
        <w:t>do</w:t>
      </w:r>
      <w:r>
        <w:rPr>
          <w:color w:val="231F20"/>
          <w:spacing w:val="-3"/>
        </w:rPr>
        <w:t xml:space="preserve"> </w:t>
      </w:r>
      <w:r>
        <w:rPr>
          <w:color w:val="231F20"/>
          <w:w w:val="90"/>
        </w:rPr>
        <w:t>48</w:t>
      </w:r>
      <w:r>
        <w:rPr>
          <w:color w:val="231F20"/>
          <w:spacing w:val="-3"/>
        </w:rPr>
        <w:t xml:space="preserve"> </w:t>
      </w:r>
      <w:r>
        <w:rPr>
          <w:color w:val="231F20"/>
          <w:spacing w:val="-5"/>
          <w:w w:val="90"/>
        </w:rPr>
        <w:t>cm,</w:t>
      </w:r>
    </w:p>
    <w:p w14:paraId="30B8F063" w14:textId="77777777" w:rsidR="004766AD" w:rsidRDefault="00000000">
      <w:pPr>
        <w:pStyle w:val="Akapitzlist"/>
        <w:numPr>
          <w:ilvl w:val="0"/>
          <w:numId w:val="91"/>
        </w:numPr>
        <w:tabs>
          <w:tab w:val="left" w:pos="1683"/>
          <w:tab w:val="left" w:pos="1684"/>
        </w:tabs>
        <w:spacing w:line="246" w:lineRule="exact"/>
        <w:ind w:hanging="361"/>
      </w:pPr>
      <w:r>
        <w:rPr>
          <w:color w:val="231F20"/>
          <w:w w:val="85"/>
        </w:rPr>
        <w:t>głębokość</w:t>
      </w:r>
      <w:r>
        <w:rPr>
          <w:color w:val="231F20"/>
          <w:spacing w:val="1"/>
        </w:rPr>
        <w:t xml:space="preserve"> </w:t>
      </w:r>
      <w:r>
        <w:rPr>
          <w:color w:val="231F20"/>
          <w:w w:val="85"/>
        </w:rPr>
        <w:t>siedziska</w:t>
      </w:r>
      <w:r>
        <w:rPr>
          <w:color w:val="231F20"/>
          <w:spacing w:val="2"/>
        </w:rPr>
        <w:t xml:space="preserve"> </w:t>
      </w:r>
      <w:r>
        <w:rPr>
          <w:color w:val="231F20"/>
          <w:w w:val="85"/>
        </w:rPr>
        <w:t>musi</w:t>
      </w:r>
      <w:r>
        <w:rPr>
          <w:color w:val="231F20"/>
          <w:spacing w:val="2"/>
        </w:rPr>
        <w:t xml:space="preserve"> </w:t>
      </w:r>
      <w:r>
        <w:rPr>
          <w:color w:val="231F20"/>
          <w:w w:val="85"/>
        </w:rPr>
        <w:t>wynosić</w:t>
      </w:r>
      <w:r>
        <w:rPr>
          <w:color w:val="231F20"/>
          <w:spacing w:val="2"/>
        </w:rPr>
        <w:t xml:space="preserve"> </w:t>
      </w:r>
      <w:r>
        <w:rPr>
          <w:color w:val="231F20"/>
          <w:w w:val="85"/>
        </w:rPr>
        <w:t>minimum</w:t>
      </w:r>
      <w:r>
        <w:rPr>
          <w:color w:val="231F20"/>
          <w:spacing w:val="2"/>
        </w:rPr>
        <w:t xml:space="preserve"> </w:t>
      </w:r>
      <w:r>
        <w:rPr>
          <w:color w:val="231F20"/>
          <w:w w:val="85"/>
        </w:rPr>
        <w:t>50</w:t>
      </w:r>
      <w:r>
        <w:rPr>
          <w:color w:val="231F20"/>
          <w:spacing w:val="2"/>
        </w:rPr>
        <w:t xml:space="preserve"> </w:t>
      </w:r>
      <w:r>
        <w:rPr>
          <w:color w:val="231F20"/>
          <w:spacing w:val="-5"/>
          <w:w w:val="85"/>
        </w:rPr>
        <w:t>cm,</w:t>
      </w:r>
    </w:p>
    <w:p w14:paraId="41EAC6C7" w14:textId="77777777" w:rsidR="004766AD" w:rsidRDefault="00000000">
      <w:pPr>
        <w:pStyle w:val="Akapitzlist"/>
        <w:numPr>
          <w:ilvl w:val="0"/>
          <w:numId w:val="91"/>
        </w:numPr>
        <w:tabs>
          <w:tab w:val="left" w:pos="1683"/>
          <w:tab w:val="left" w:pos="1684"/>
        </w:tabs>
        <w:spacing w:line="246" w:lineRule="exact"/>
        <w:ind w:hanging="361"/>
      </w:pPr>
      <w:r>
        <w:rPr>
          <w:color w:val="231F20"/>
          <w:w w:val="90"/>
        </w:rPr>
        <w:t>ławki</w:t>
      </w:r>
      <w:r>
        <w:rPr>
          <w:color w:val="231F20"/>
          <w:spacing w:val="-3"/>
        </w:rPr>
        <w:t xml:space="preserve"> </w:t>
      </w:r>
      <w:r>
        <w:rPr>
          <w:color w:val="231F20"/>
          <w:w w:val="90"/>
        </w:rPr>
        <w:t>powinny</w:t>
      </w:r>
      <w:r>
        <w:rPr>
          <w:color w:val="231F20"/>
          <w:spacing w:val="-2"/>
        </w:rPr>
        <w:t xml:space="preserve"> </w:t>
      </w:r>
      <w:r>
        <w:rPr>
          <w:color w:val="231F20"/>
          <w:w w:val="90"/>
        </w:rPr>
        <w:t>być</w:t>
      </w:r>
      <w:r>
        <w:rPr>
          <w:color w:val="231F20"/>
          <w:spacing w:val="-2"/>
        </w:rPr>
        <w:t xml:space="preserve"> </w:t>
      </w:r>
      <w:r>
        <w:rPr>
          <w:color w:val="231F20"/>
          <w:w w:val="90"/>
        </w:rPr>
        <w:t>wykonane</w:t>
      </w:r>
      <w:r>
        <w:rPr>
          <w:color w:val="231F20"/>
          <w:spacing w:val="-2"/>
        </w:rPr>
        <w:t xml:space="preserve"> </w:t>
      </w:r>
      <w:r>
        <w:rPr>
          <w:color w:val="231F20"/>
          <w:w w:val="90"/>
        </w:rPr>
        <w:t>z</w:t>
      </w:r>
      <w:r>
        <w:rPr>
          <w:color w:val="231F20"/>
          <w:spacing w:val="-2"/>
        </w:rPr>
        <w:t xml:space="preserve"> </w:t>
      </w:r>
      <w:r>
        <w:rPr>
          <w:color w:val="231F20"/>
          <w:w w:val="90"/>
        </w:rPr>
        <w:t>materiału</w:t>
      </w:r>
      <w:r>
        <w:rPr>
          <w:color w:val="231F20"/>
          <w:spacing w:val="-2"/>
        </w:rPr>
        <w:t xml:space="preserve"> </w:t>
      </w:r>
      <w:r>
        <w:rPr>
          <w:color w:val="231F20"/>
          <w:w w:val="90"/>
        </w:rPr>
        <w:t>komfortowego</w:t>
      </w:r>
      <w:r>
        <w:rPr>
          <w:color w:val="231F20"/>
          <w:spacing w:val="-2"/>
        </w:rPr>
        <w:t xml:space="preserve"> </w:t>
      </w:r>
      <w:r>
        <w:rPr>
          <w:color w:val="231F20"/>
          <w:w w:val="90"/>
        </w:rPr>
        <w:t>bez</w:t>
      </w:r>
      <w:r>
        <w:rPr>
          <w:color w:val="231F20"/>
          <w:spacing w:val="-2"/>
        </w:rPr>
        <w:t xml:space="preserve"> </w:t>
      </w:r>
      <w:r>
        <w:rPr>
          <w:color w:val="231F20"/>
          <w:w w:val="90"/>
        </w:rPr>
        <w:t>względu</w:t>
      </w:r>
      <w:r>
        <w:rPr>
          <w:color w:val="231F20"/>
          <w:spacing w:val="-2"/>
        </w:rPr>
        <w:t xml:space="preserve"> </w:t>
      </w:r>
      <w:r>
        <w:rPr>
          <w:color w:val="231F20"/>
          <w:w w:val="90"/>
        </w:rPr>
        <w:t>na</w:t>
      </w:r>
      <w:r>
        <w:rPr>
          <w:color w:val="231F20"/>
          <w:spacing w:val="-2"/>
        </w:rPr>
        <w:t xml:space="preserve"> </w:t>
      </w:r>
      <w:r>
        <w:rPr>
          <w:color w:val="231F20"/>
          <w:w w:val="90"/>
        </w:rPr>
        <w:t>warunki</w:t>
      </w:r>
      <w:r>
        <w:rPr>
          <w:color w:val="231F20"/>
          <w:spacing w:val="-2"/>
        </w:rPr>
        <w:t xml:space="preserve"> </w:t>
      </w:r>
      <w:r>
        <w:rPr>
          <w:color w:val="231F20"/>
          <w:spacing w:val="-2"/>
          <w:w w:val="90"/>
        </w:rPr>
        <w:t>atmosferyczne,</w:t>
      </w:r>
    </w:p>
    <w:p w14:paraId="66D89EB3" w14:textId="77777777" w:rsidR="004766AD" w:rsidRDefault="00000000">
      <w:pPr>
        <w:pStyle w:val="Akapitzlist"/>
        <w:numPr>
          <w:ilvl w:val="0"/>
          <w:numId w:val="91"/>
        </w:numPr>
        <w:tabs>
          <w:tab w:val="left" w:pos="1683"/>
          <w:tab w:val="left" w:pos="1684"/>
        </w:tabs>
        <w:spacing w:line="246" w:lineRule="exact"/>
        <w:ind w:hanging="361"/>
      </w:pPr>
      <w:r>
        <w:rPr>
          <w:color w:val="231F20"/>
          <w:w w:val="85"/>
        </w:rPr>
        <w:t>nie</w:t>
      </w:r>
      <w:r>
        <w:rPr>
          <w:color w:val="231F20"/>
          <w:spacing w:val="7"/>
        </w:rPr>
        <w:t xml:space="preserve"> </w:t>
      </w:r>
      <w:r>
        <w:rPr>
          <w:color w:val="231F20"/>
          <w:w w:val="85"/>
        </w:rPr>
        <w:t>zaleca</w:t>
      </w:r>
      <w:r>
        <w:rPr>
          <w:color w:val="231F20"/>
          <w:spacing w:val="7"/>
        </w:rPr>
        <w:t xml:space="preserve"> </w:t>
      </w:r>
      <w:r>
        <w:rPr>
          <w:color w:val="231F20"/>
          <w:w w:val="85"/>
        </w:rPr>
        <w:t>się</w:t>
      </w:r>
      <w:r>
        <w:rPr>
          <w:color w:val="231F20"/>
          <w:spacing w:val="7"/>
        </w:rPr>
        <w:t xml:space="preserve"> </w:t>
      </w:r>
      <w:r>
        <w:rPr>
          <w:color w:val="231F20"/>
          <w:w w:val="85"/>
        </w:rPr>
        <w:t>stosowania</w:t>
      </w:r>
      <w:r>
        <w:rPr>
          <w:color w:val="231F20"/>
          <w:spacing w:val="7"/>
        </w:rPr>
        <w:t xml:space="preserve"> </w:t>
      </w:r>
      <w:r>
        <w:rPr>
          <w:color w:val="231F20"/>
          <w:w w:val="85"/>
        </w:rPr>
        <w:t>siedzisk</w:t>
      </w:r>
      <w:r>
        <w:rPr>
          <w:color w:val="231F20"/>
          <w:spacing w:val="7"/>
        </w:rPr>
        <w:t xml:space="preserve"> </w:t>
      </w:r>
      <w:r>
        <w:rPr>
          <w:color w:val="231F20"/>
          <w:spacing w:val="-2"/>
          <w:w w:val="85"/>
        </w:rPr>
        <w:t>metalowych,</w:t>
      </w:r>
    </w:p>
    <w:p w14:paraId="1F4D3423" w14:textId="77777777" w:rsidR="004766AD" w:rsidRDefault="00000000">
      <w:pPr>
        <w:pStyle w:val="Akapitzlist"/>
        <w:numPr>
          <w:ilvl w:val="0"/>
          <w:numId w:val="91"/>
        </w:numPr>
        <w:tabs>
          <w:tab w:val="left" w:pos="1683"/>
          <w:tab w:val="left" w:pos="1684"/>
        </w:tabs>
        <w:spacing w:before="3" w:line="232" w:lineRule="auto"/>
        <w:ind w:right="616"/>
      </w:pPr>
      <w:r>
        <w:rPr>
          <w:color w:val="231F20"/>
          <w:w w:val="90"/>
        </w:rPr>
        <w:t>ławki</w:t>
      </w:r>
      <w:r>
        <w:rPr>
          <w:color w:val="231F20"/>
          <w:spacing w:val="-9"/>
          <w:w w:val="90"/>
        </w:rPr>
        <w:t xml:space="preserve"> </w:t>
      </w:r>
      <w:r>
        <w:rPr>
          <w:color w:val="231F20"/>
          <w:w w:val="90"/>
        </w:rPr>
        <w:t>muszą</w:t>
      </w:r>
      <w:r>
        <w:rPr>
          <w:color w:val="231F20"/>
          <w:spacing w:val="-9"/>
          <w:w w:val="90"/>
        </w:rPr>
        <w:t xml:space="preserve"> </w:t>
      </w:r>
      <w:r>
        <w:rPr>
          <w:color w:val="231F20"/>
          <w:w w:val="90"/>
        </w:rPr>
        <w:t>być</w:t>
      </w:r>
      <w:r>
        <w:rPr>
          <w:color w:val="231F20"/>
          <w:spacing w:val="-9"/>
          <w:w w:val="90"/>
        </w:rPr>
        <w:t xml:space="preserve"> </w:t>
      </w:r>
      <w:r>
        <w:rPr>
          <w:color w:val="231F20"/>
          <w:w w:val="90"/>
        </w:rPr>
        <w:t>pozbawione</w:t>
      </w:r>
      <w:r>
        <w:rPr>
          <w:color w:val="231F20"/>
          <w:spacing w:val="-9"/>
          <w:w w:val="90"/>
        </w:rPr>
        <w:t xml:space="preserve"> </w:t>
      </w:r>
      <w:r>
        <w:rPr>
          <w:color w:val="231F20"/>
          <w:w w:val="90"/>
        </w:rPr>
        <w:t>ostrych</w:t>
      </w:r>
      <w:r>
        <w:rPr>
          <w:color w:val="231F20"/>
          <w:spacing w:val="-9"/>
          <w:w w:val="90"/>
        </w:rPr>
        <w:t xml:space="preserve"> </w:t>
      </w:r>
      <w:r>
        <w:rPr>
          <w:color w:val="231F20"/>
          <w:w w:val="90"/>
        </w:rPr>
        <w:t>elementów,</w:t>
      </w:r>
      <w:r>
        <w:rPr>
          <w:color w:val="231F20"/>
          <w:spacing w:val="-9"/>
          <w:w w:val="90"/>
        </w:rPr>
        <w:t xml:space="preserve"> </w:t>
      </w:r>
      <w:r>
        <w:rPr>
          <w:color w:val="231F20"/>
          <w:w w:val="90"/>
        </w:rPr>
        <w:t>aby</w:t>
      </w:r>
      <w:r>
        <w:rPr>
          <w:color w:val="231F20"/>
          <w:spacing w:val="-9"/>
          <w:w w:val="90"/>
        </w:rPr>
        <w:t xml:space="preserve"> </w:t>
      </w:r>
      <w:r>
        <w:rPr>
          <w:color w:val="231F20"/>
          <w:w w:val="90"/>
        </w:rPr>
        <w:t>nie</w:t>
      </w:r>
      <w:r>
        <w:rPr>
          <w:color w:val="231F20"/>
          <w:spacing w:val="-9"/>
          <w:w w:val="90"/>
        </w:rPr>
        <w:t xml:space="preserve"> </w:t>
      </w:r>
      <w:r>
        <w:rPr>
          <w:color w:val="231F20"/>
          <w:w w:val="90"/>
        </w:rPr>
        <w:t>narażać</w:t>
      </w:r>
      <w:r>
        <w:rPr>
          <w:color w:val="231F20"/>
          <w:spacing w:val="-9"/>
          <w:w w:val="90"/>
        </w:rPr>
        <w:t xml:space="preserve"> </w:t>
      </w:r>
      <w:r>
        <w:rPr>
          <w:color w:val="231F20"/>
          <w:w w:val="90"/>
        </w:rPr>
        <w:t>użytkowników</w:t>
      </w:r>
      <w:r>
        <w:rPr>
          <w:color w:val="231F20"/>
          <w:spacing w:val="-9"/>
          <w:w w:val="90"/>
        </w:rPr>
        <w:t xml:space="preserve"> </w:t>
      </w:r>
      <w:r>
        <w:rPr>
          <w:color w:val="231F20"/>
          <w:w w:val="90"/>
        </w:rPr>
        <w:t>na</w:t>
      </w:r>
      <w:r>
        <w:rPr>
          <w:color w:val="231F20"/>
          <w:spacing w:val="-9"/>
          <w:w w:val="90"/>
        </w:rPr>
        <w:t xml:space="preserve"> </w:t>
      </w:r>
      <w:r>
        <w:rPr>
          <w:color w:val="231F20"/>
          <w:w w:val="90"/>
        </w:rPr>
        <w:t>urazy,</w:t>
      </w:r>
      <w:r>
        <w:rPr>
          <w:color w:val="231F20"/>
          <w:spacing w:val="-9"/>
          <w:w w:val="90"/>
        </w:rPr>
        <w:t xml:space="preserve"> </w:t>
      </w:r>
      <w:r>
        <w:rPr>
          <w:color w:val="231F20"/>
          <w:w w:val="90"/>
        </w:rPr>
        <w:t xml:space="preserve">uszkodzenie </w:t>
      </w:r>
      <w:r>
        <w:rPr>
          <w:color w:val="231F20"/>
        </w:rPr>
        <w:t>bagażu lub ubrania,</w:t>
      </w:r>
    </w:p>
    <w:p w14:paraId="6FD5E6E6" w14:textId="77777777" w:rsidR="004766AD" w:rsidRDefault="00000000">
      <w:pPr>
        <w:pStyle w:val="Akapitzlist"/>
        <w:numPr>
          <w:ilvl w:val="0"/>
          <w:numId w:val="91"/>
        </w:numPr>
        <w:tabs>
          <w:tab w:val="left" w:pos="1683"/>
          <w:tab w:val="left" w:pos="1684"/>
        </w:tabs>
        <w:spacing w:line="248" w:lineRule="exact"/>
        <w:ind w:hanging="361"/>
      </w:pPr>
      <w:r>
        <w:rPr>
          <w:color w:val="231F20"/>
          <w:w w:val="90"/>
        </w:rPr>
        <w:t>ławki</w:t>
      </w:r>
      <w:r>
        <w:rPr>
          <w:color w:val="231F20"/>
          <w:spacing w:val="-4"/>
        </w:rPr>
        <w:t xml:space="preserve"> </w:t>
      </w:r>
      <w:r>
        <w:rPr>
          <w:color w:val="231F20"/>
          <w:w w:val="90"/>
        </w:rPr>
        <w:t>czy</w:t>
      </w:r>
      <w:r>
        <w:rPr>
          <w:color w:val="231F20"/>
          <w:spacing w:val="-3"/>
        </w:rPr>
        <w:t xml:space="preserve"> </w:t>
      </w:r>
      <w:r>
        <w:rPr>
          <w:color w:val="231F20"/>
          <w:w w:val="90"/>
        </w:rPr>
        <w:t>siedziska</w:t>
      </w:r>
      <w:r>
        <w:rPr>
          <w:color w:val="231F20"/>
          <w:spacing w:val="-3"/>
        </w:rPr>
        <w:t xml:space="preserve"> </w:t>
      </w:r>
      <w:r>
        <w:rPr>
          <w:color w:val="231F20"/>
          <w:w w:val="90"/>
        </w:rPr>
        <w:t>muszą</w:t>
      </w:r>
      <w:r>
        <w:rPr>
          <w:color w:val="231F20"/>
          <w:spacing w:val="-3"/>
        </w:rPr>
        <w:t xml:space="preserve"> </w:t>
      </w:r>
      <w:r>
        <w:rPr>
          <w:color w:val="231F20"/>
          <w:w w:val="90"/>
        </w:rPr>
        <w:t>mieć</w:t>
      </w:r>
      <w:r>
        <w:rPr>
          <w:color w:val="231F20"/>
          <w:spacing w:val="-3"/>
        </w:rPr>
        <w:t xml:space="preserve"> </w:t>
      </w:r>
      <w:r>
        <w:rPr>
          <w:color w:val="231F20"/>
          <w:w w:val="90"/>
        </w:rPr>
        <w:t>oparcia</w:t>
      </w:r>
      <w:r>
        <w:rPr>
          <w:color w:val="231F20"/>
          <w:spacing w:val="-3"/>
        </w:rPr>
        <w:t xml:space="preserve"> </w:t>
      </w:r>
      <w:r>
        <w:rPr>
          <w:color w:val="231F20"/>
          <w:w w:val="90"/>
        </w:rPr>
        <w:t>i</w:t>
      </w:r>
      <w:r>
        <w:rPr>
          <w:color w:val="231F20"/>
          <w:spacing w:val="-3"/>
        </w:rPr>
        <w:t xml:space="preserve"> </w:t>
      </w:r>
      <w:r>
        <w:rPr>
          <w:color w:val="231F20"/>
          <w:w w:val="90"/>
        </w:rPr>
        <w:t>podłokietniki</w:t>
      </w:r>
      <w:r>
        <w:rPr>
          <w:color w:val="231F20"/>
          <w:spacing w:val="-3"/>
        </w:rPr>
        <w:t xml:space="preserve"> </w:t>
      </w:r>
      <w:r>
        <w:rPr>
          <w:color w:val="231F20"/>
          <w:w w:val="90"/>
        </w:rPr>
        <w:t>ułatwiające</w:t>
      </w:r>
      <w:r>
        <w:rPr>
          <w:color w:val="231F20"/>
          <w:spacing w:val="-3"/>
        </w:rPr>
        <w:t xml:space="preserve"> </w:t>
      </w:r>
      <w:r>
        <w:rPr>
          <w:color w:val="231F20"/>
          <w:spacing w:val="-2"/>
          <w:w w:val="90"/>
        </w:rPr>
        <w:t>wstawanie.</w:t>
      </w:r>
    </w:p>
    <w:p w14:paraId="7C07EAA1" w14:textId="77777777" w:rsidR="004766AD" w:rsidRDefault="004766AD">
      <w:pPr>
        <w:pStyle w:val="Tekstpodstawowy"/>
        <w:spacing w:before="9"/>
        <w:rPr>
          <w:sz w:val="32"/>
        </w:rPr>
      </w:pPr>
    </w:p>
    <w:p w14:paraId="56C1240A" w14:textId="77777777" w:rsidR="004766AD" w:rsidRDefault="00000000">
      <w:pPr>
        <w:pStyle w:val="Nagwek4"/>
        <w:spacing w:before="1"/>
      </w:pPr>
      <w:r>
        <w:rPr>
          <w:color w:val="231F20"/>
          <w:w w:val="85"/>
        </w:rPr>
        <w:t>I_1.B</w:t>
      </w:r>
      <w:r>
        <w:rPr>
          <w:color w:val="231F20"/>
          <w:spacing w:val="-9"/>
        </w:rPr>
        <w:t xml:space="preserve"> </w:t>
      </w:r>
      <w:r>
        <w:rPr>
          <w:color w:val="231F20"/>
          <w:w w:val="85"/>
        </w:rPr>
        <w:t>SCHODY</w:t>
      </w:r>
      <w:r>
        <w:rPr>
          <w:color w:val="231F20"/>
          <w:spacing w:val="-8"/>
        </w:rPr>
        <w:t xml:space="preserve"> </w:t>
      </w:r>
      <w:r>
        <w:rPr>
          <w:color w:val="231F20"/>
          <w:spacing w:val="-2"/>
          <w:w w:val="85"/>
        </w:rPr>
        <w:t>TERENOWE</w:t>
      </w:r>
    </w:p>
    <w:p w14:paraId="4A906FB8" w14:textId="77777777" w:rsidR="004766AD" w:rsidRDefault="00000000">
      <w:pPr>
        <w:pStyle w:val="Tekstpodstawowy"/>
        <w:spacing w:before="143" w:line="223" w:lineRule="auto"/>
        <w:ind w:left="963" w:right="449"/>
        <w:jc w:val="both"/>
      </w:pPr>
      <w:r>
        <w:rPr>
          <w:color w:val="231F20"/>
          <w:w w:val="85"/>
        </w:rPr>
        <w:t>Schody</w:t>
      </w:r>
      <w:r>
        <w:rPr>
          <w:color w:val="231F20"/>
          <w:spacing w:val="12"/>
        </w:rPr>
        <w:t xml:space="preserve"> </w:t>
      </w:r>
      <w:r>
        <w:rPr>
          <w:color w:val="231F20"/>
          <w:w w:val="85"/>
        </w:rPr>
        <w:t>to</w:t>
      </w:r>
      <w:r>
        <w:rPr>
          <w:color w:val="231F20"/>
          <w:spacing w:val="12"/>
        </w:rPr>
        <w:t xml:space="preserve"> </w:t>
      </w:r>
      <w:r>
        <w:rPr>
          <w:color w:val="231F20"/>
          <w:w w:val="85"/>
        </w:rPr>
        <w:t>najczęściej</w:t>
      </w:r>
      <w:r>
        <w:rPr>
          <w:color w:val="231F20"/>
          <w:spacing w:val="12"/>
        </w:rPr>
        <w:t xml:space="preserve"> </w:t>
      </w:r>
      <w:r>
        <w:rPr>
          <w:color w:val="231F20"/>
          <w:w w:val="85"/>
        </w:rPr>
        <w:t>stosowana</w:t>
      </w:r>
      <w:r>
        <w:rPr>
          <w:color w:val="231F20"/>
          <w:spacing w:val="12"/>
        </w:rPr>
        <w:t xml:space="preserve"> </w:t>
      </w:r>
      <w:r>
        <w:rPr>
          <w:color w:val="231F20"/>
          <w:w w:val="85"/>
        </w:rPr>
        <w:t>forma</w:t>
      </w:r>
      <w:r>
        <w:rPr>
          <w:color w:val="231F20"/>
          <w:spacing w:val="12"/>
        </w:rPr>
        <w:t xml:space="preserve"> </w:t>
      </w:r>
      <w:r>
        <w:rPr>
          <w:color w:val="231F20"/>
          <w:w w:val="85"/>
        </w:rPr>
        <w:t>połączenia</w:t>
      </w:r>
      <w:r>
        <w:rPr>
          <w:color w:val="231F20"/>
          <w:spacing w:val="12"/>
        </w:rPr>
        <w:t xml:space="preserve"> </w:t>
      </w:r>
      <w:r>
        <w:rPr>
          <w:color w:val="231F20"/>
          <w:w w:val="85"/>
        </w:rPr>
        <w:t>dwóch</w:t>
      </w:r>
      <w:r>
        <w:rPr>
          <w:color w:val="231F20"/>
          <w:spacing w:val="12"/>
        </w:rPr>
        <w:t xml:space="preserve"> </w:t>
      </w:r>
      <w:r>
        <w:rPr>
          <w:color w:val="231F20"/>
          <w:w w:val="85"/>
        </w:rPr>
        <w:t>różnych</w:t>
      </w:r>
      <w:r>
        <w:rPr>
          <w:color w:val="231F20"/>
          <w:spacing w:val="12"/>
        </w:rPr>
        <w:t xml:space="preserve"> </w:t>
      </w:r>
      <w:r>
        <w:rPr>
          <w:color w:val="231F20"/>
          <w:w w:val="85"/>
        </w:rPr>
        <w:t>poziomów</w:t>
      </w:r>
      <w:r>
        <w:rPr>
          <w:color w:val="231F20"/>
          <w:spacing w:val="12"/>
        </w:rPr>
        <w:t xml:space="preserve"> </w:t>
      </w:r>
      <w:r>
        <w:rPr>
          <w:color w:val="231F20"/>
          <w:w w:val="85"/>
        </w:rPr>
        <w:t>wysokości.</w:t>
      </w:r>
      <w:r>
        <w:rPr>
          <w:color w:val="231F20"/>
          <w:spacing w:val="12"/>
        </w:rPr>
        <w:t xml:space="preserve"> </w:t>
      </w:r>
      <w:r>
        <w:rPr>
          <w:color w:val="231F20"/>
          <w:w w:val="85"/>
        </w:rPr>
        <w:t>Ich</w:t>
      </w:r>
      <w:r>
        <w:rPr>
          <w:color w:val="231F20"/>
          <w:spacing w:val="12"/>
        </w:rPr>
        <w:t xml:space="preserve"> </w:t>
      </w:r>
      <w:r>
        <w:rPr>
          <w:color w:val="231F20"/>
          <w:w w:val="85"/>
        </w:rPr>
        <w:t>atutem</w:t>
      </w:r>
      <w:r>
        <w:rPr>
          <w:color w:val="231F20"/>
          <w:spacing w:val="12"/>
        </w:rPr>
        <w:t xml:space="preserve"> </w:t>
      </w:r>
      <w:r>
        <w:rPr>
          <w:color w:val="231F20"/>
          <w:w w:val="85"/>
        </w:rPr>
        <w:t>jest</w:t>
      </w:r>
      <w:r>
        <w:rPr>
          <w:color w:val="231F20"/>
          <w:spacing w:val="12"/>
        </w:rPr>
        <w:t xml:space="preserve"> </w:t>
      </w:r>
      <w:r>
        <w:rPr>
          <w:color w:val="231F20"/>
          <w:w w:val="85"/>
        </w:rPr>
        <w:t>niski</w:t>
      </w:r>
      <w:r>
        <w:rPr>
          <w:color w:val="231F20"/>
          <w:spacing w:val="12"/>
        </w:rPr>
        <w:t xml:space="preserve"> </w:t>
      </w:r>
      <w:r>
        <w:rPr>
          <w:color w:val="231F20"/>
          <w:w w:val="85"/>
        </w:rPr>
        <w:t xml:space="preserve">koszt </w:t>
      </w:r>
      <w:r>
        <w:rPr>
          <w:color w:val="231F20"/>
          <w:w w:val="90"/>
        </w:rPr>
        <w:t>i</w:t>
      </w:r>
      <w:r>
        <w:rPr>
          <w:color w:val="231F20"/>
          <w:spacing w:val="-2"/>
          <w:w w:val="90"/>
        </w:rPr>
        <w:t xml:space="preserve"> </w:t>
      </w:r>
      <w:r>
        <w:rPr>
          <w:color w:val="231F20"/>
          <w:w w:val="90"/>
        </w:rPr>
        <w:t>niezawodność.</w:t>
      </w:r>
      <w:r>
        <w:rPr>
          <w:color w:val="231F20"/>
          <w:spacing w:val="-2"/>
          <w:w w:val="90"/>
        </w:rPr>
        <w:t xml:space="preserve"> </w:t>
      </w:r>
      <w:r>
        <w:rPr>
          <w:color w:val="231F20"/>
          <w:w w:val="90"/>
        </w:rPr>
        <w:t>Stanowią</w:t>
      </w:r>
      <w:r>
        <w:rPr>
          <w:color w:val="231F20"/>
          <w:spacing w:val="-2"/>
          <w:w w:val="90"/>
        </w:rPr>
        <w:t xml:space="preserve"> </w:t>
      </w:r>
      <w:r>
        <w:rPr>
          <w:color w:val="231F20"/>
          <w:w w:val="90"/>
        </w:rPr>
        <w:t>niedogodność</w:t>
      </w:r>
      <w:r>
        <w:rPr>
          <w:color w:val="231F20"/>
          <w:spacing w:val="-2"/>
          <w:w w:val="90"/>
        </w:rPr>
        <w:t xml:space="preserve"> </w:t>
      </w:r>
      <w:r>
        <w:rPr>
          <w:color w:val="231F20"/>
          <w:w w:val="90"/>
        </w:rPr>
        <w:t>dla</w:t>
      </w:r>
      <w:r>
        <w:rPr>
          <w:color w:val="231F20"/>
          <w:spacing w:val="-2"/>
          <w:w w:val="90"/>
        </w:rPr>
        <w:t xml:space="preserve"> </w:t>
      </w:r>
      <w:r>
        <w:rPr>
          <w:color w:val="231F20"/>
          <w:w w:val="90"/>
        </w:rPr>
        <w:t>części</w:t>
      </w:r>
      <w:r>
        <w:rPr>
          <w:color w:val="231F20"/>
          <w:spacing w:val="-2"/>
          <w:w w:val="90"/>
        </w:rPr>
        <w:t xml:space="preserve"> </w:t>
      </w:r>
      <w:r>
        <w:rPr>
          <w:color w:val="231F20"/>
          <w:w w:val="90"/>
        </w:rPr>
        <w:t>użytkowników.</w:t>
      </w:r>
      <w:r>
        <w:rPr>
          <w:color w:val="231F20"/>
          <w:spacing w:val="-2"/>
          <w:w w:val="90"/>
        </w:rPr>
        <w:t xml:space="preserve"> </w:t>
      </w:r>
      <w:r>
        <w:rPr>
          <w:color w:val="231F20"/>
          <w:w w:val="90"/>
        </w:rPr>
        <w:t>Dlatego</w:t>
      </w:r>
      <w:r>
        <w:rPr>
          <w:color w:val="231F20"/>
          <w:spacing w:val="-2"/>
          <w:w w:val="90"/>
        </w:rPr>
        <w:t xml:space="preserve"> </w:t>
      </w:r>
      <w:r>
        <w:rPr>
          <w:color w:val="231F20"/>
          <w:w w:val="90"/>
        </w:rPr>
        <w:t>należy</w:t>
      </w:r>
      <w:r>
        <w:rPr>
          <w:color w:val="231F20"/>
          <w:spacing w:val="-2"/>
          <w:w w:val="90"/>
        </w:rPr>
        <w:t xml:space="preserve"> </w:t>
      </w:r>
      <w:r>
        <w:rPr>
          <w:color w:val="231F20"/>
          <w:w w:val="90"/>
        </w:rPr>
        <w:t>dołożyć</w:t>
      </w:r>
      <w:r>
        <w:rPr>
          <w:color w:val="231F20"/>
          <w:spacing w:val="-2"/>
          <w:w w:val="90"/>
        </w:rPr>
        <w:t xml:space="preserve"> </w:t>
      </w:r>
      <w:r>
        <w:rPr>
          <w:color w:val="231F20"/>
          <w:w w:val="90"/>
        </w:rPr>
        <w:t>starań,</w:t>
      </w:r>
      <w:r>
        <w:rPr>
          <w:color w:val="231F20"/>
          <w:spacing w:val="-2"/>
          <w:w w:val="90"/>
        </w:rPr>
        <w:t xml:space="preserve"> </w:t>
      </w:r>
      <w:r>
        <w:rPr>
          <w:color w:val="231F20"/>
          <w:w w:val="90"/>
        </w:rPr>
        <w:t>by</w:t>
      </w:r>
      <w:r>
        <w:rPr>
          <w:color w:val="231F20"/>
          <w:spacing w:val="-2"/>
          <w:w w:val="90"/>
        </w:rPr>
        <w:t xml:space="preserve"> </w:t>
      </w:r>
      <w:r>
        <w:rPr>
          <w:color w:val="231F20"/>
          <w:w w:val="90"/>
        </w:rPr>
        <w:t>zapewniały komfort użytkowania osobom, które mogą z nich skorzystać.</w:t>
      </w:r>
    </w:p>
    <w:p w14:paraId="221AC8C0" w14:textId="77777777" w:rsidR="004766AD" w:rsidRDefault="004766AD">
      <w:pPr>
        <w:pStyle w:val="Tekstpodstawowy"/>
        <w:rPr>
          <w:sz w:val="19"/>
        </w:rPr>
      </w:pPr>
    </w:p>
    <w:p w14:paraId="78943E98" w14:textId="77777777" w:rsidR="004766AD" w:rsidRDefault="00000000">
      <w:pPr>
        <w:pStyle w:val="Nagwek7"/>
        <w:ind w:left="963"/>
      </w:pPr>
      <w:r>
        <w:rPr>
          <w:color w:val="1F3762"/>
          <w:w w:val="85"/>
        </w:rPr>
        <w:t>I_1.B.1</w:t>
      </w:r>
      <w:r>
        <w:rPr>
          <w:color w:val="1F3762"/>
          <w:spacing w:val="10"/>
        </w:rPr>
        <w:t xml:space="preserve"> </w:t>
      </w:r>
      <w:r>
        <w:rPr>
          <w:color w:val="1F3762"/>
          <w:w w:val="85"/>
        </w:rPr>
        <w:t>Parametry</w:t>
      </w:r>
      <w:r>
        <w:rPr>
          <w:color w:val="1F3762"/>
          <w:spacing w:val="10"/>
        </w:rPr>
        <w:t xml:space="preserve"> </w:t>
      </w:r>
      <w:r>
        <w:rPr>
          <w:color w:val="1F3762"/>
          <w:w w:val="85"/>
        </w:rPr>
        <w:t>stopni</w:t>
      </w:r>
      <w:r>
        <w:rPr>
          <w:color w:val="1F3762"/>
          <w:spacing w:val="11"/>
        </w:rPr>
        <w:t xml:space="preserve"> </w:t>
      </w:r>
      <w:r>
        <w:rPr>
          <w:color w:val="1F3762"/>
          <w:spacing w:val="-2"/>
          <w:w w:val="85"/>
        </w:rPr>
        <w:t>schodów</w:t>
      </w:r>
    </w:p>
    <w:p w14:paraId="6A324D0B" w14:textId="77777777" w:rsidR="004766AD" w:rsidRDefault="00000000">
      <w:pPr>
        <w:pStyle w:val="Akapitzlist"/>
        <w:numPr>
          <w:ilvl w:val="0"/>
          <w:numId w:val="91"/>
        </w:numPr>
        <w:tabs>
          <w:tab w:val="left" w:pos="1683"/>
          <w:tab w:val="left" w:pos="1684"/>
        </w:tabs>
        <w:spacing w:before="137" w:line="244" w:lineRule="exact"/>
        <w:ind w:hanging="361"/>
      </w:pPr>
      <w:r>
        <w:rPr>
          <w:color w:val="231F20"/>
          <w:spacing w:val="-2"/>
          <w:w w:val="90"/>
        </w:rPr>
        <w:t>właściwie</w:t>
      </w:r>
      <w:r>
        <w:rPr>
          <w:color w:val="231F20"/>
          <w:spacing w:val="-5"/>
        </w:rPr>
        <w:t xml:space="preserve"> </w:t>
      </w:r>
      <w:r>
        <w:rPr>
          <w:color w:val="231F20"/>
          <w:spacing w:val="-2"/>
          <w:w w:val="90"/>
        </w:rPr>
        <w:t>wykonane</w:t>
      </w:r>
      <w:r>
        <w:rPr>
          <w:color w:val="231F20"/>
          <w:spacing w:val="-5"/>
        </w:rPr>
        <w:t xml:space="preserve"> </w:t>
      </w:r>
      <w:r>
        <w:rPr>
          <w:color w:val="231F20"/>
          <w:spacing w:val="-2"/>
          <w:w w:val="90"/>
        </w:rPr>
        <w:t>i</w:t>
      </w:r>
      <w:r>
        <w:rPr>
          <w:color w:val="231F20"/>
          <w:spacing w:val="-4"/>
        </w:rPr>
        <w:t xml:space="preserve"> </w:t>
      </w:r>
      <w:r>
        <w:rPr>
          <w:color w:val="231F20"/>
          <w:spacing w:val="-2"/>
          <w:w w:val="90"/>
        </w:rPr>
        <w:t>oznakowane</w:t>
      </w:r>
      <w:r>
        <w:rPr>
          <w:color w:val="231F20"/>
          <w:spacing w:val="-5"/>
        </w:rPr>
        <w:t xml:space="preserve"> </w:t>
      </w:r>
      <w:r>
        <w:rPr>
          <w:color w:val="231F20"/>
          <w:spacing w:val="-2"/>
          <w:w w:val="90"/>
        </w:rPr>
        <w:t>stopnie</w:t>
      </w:r>
      <w:r>
        <w:rPr>
          <w:color w:val="231F20"/>
          <w:spacing w:val="-4"/>
        </w:rPr>
        <w:t xml:space="preserve"> </w:t>
      </w:r>
      <w:r>
        <w:rPr>
          <w:color w:val="231F20"/>
          <w:spacing w:val="-2"/>
          <w:w w:val="90"/>
        </w:rPr>
        <w:t>są</w:t>
      </w:r>
      <w:r>
        <w:rPr>
          <w:color w:val="231F20"/>
          <w:spacing w:val="-5"/>
        </w:rPr>
        <w:t xml:space="preserve"> </w:t>
      </w:r>
      <w:r>
        <w:rPr>
          <w:color w:val="231F20"/>
          <w:spacing w:val="-2"/>
          <w:w w:val="90"/>
        </w:rPr>
        <w:t>gwarancją,</w:t>
      </w:r>
      <w:r>
        <w:rPr>
          <w:color w:val="231F20"/>
          <w:spacing w:val="-4"/>
        </w:rPr>
        <w:t xml:space="preserve"> </w:t>
      </w:r>
      <w:r>
        <w:rPr>
          <w:color w:val="231F20"/>
          <w:spacing w:val="-2"/>
          <w:w w:val="90"/>
        </w:rPr>
        <w:t>że</w:t>
      </w:r>
      <w:r>
        <w:rPr>
          <w:color w:val="231F20"/>
          <w:spacing w:val="-5"/>
        </w:rPr>
        <w:t xml:space="preserve"> </w:t>
      </w:r>
      <w:r>
        <w:rPr>
          <w:color w:val="231F20"/>
          <w:spacing w:val="-2"/>
          <w:w w:val="90"/>
        </w:rPr>
        <w:t>większość</w:t>
      </w:r>
      <w:r>
        <w:rPr>
          <w:color w:val="231F20"/>
          <w:spacing w:val="-4"/>
        </w:rPr>
        <w:t xml:space="preserve"> </w:t>
      </w:r>
      <w:r>
        <w:rPr>
          <w:color w:val="231F20"/>
          <w:spacing w:val="-2"/>
          <w:w w:val="90"/>
        </w:rPr>
        <w:t>ludzi</w:t>
      </w:r>
      <w:r>
        <w:rPr>
          <w:color w:val="231F20"/>
          <w:spacing w:val="-5"/>
        </w:rPr>
        <w:t xml:space="preserve"> </w:t>
      </w:r>
      <w:r>
        <w:rPr>
          <w:color w:val="231F20"/>
          <w:spacing w:val="-2"/>
          <w:w w:val="90"/>
        </w:rPr>
        <w:t>bezpiecznie</w:t>
      </w:r>
      <w:r>
        <w:rPr>
          <w:color w:val="231F20"/>
          <w:spacing w:val="-5"/>
        </w:rPr>
        <w:t xml:space="preserve"> </w:t>
      </w:r>
      <w:r>
        <w:rPr>
          <w:color w:val="231F20"/>
          <w:spacing w:val="-2"/>
          <w:w w:val="90"/>
        </w:rPr>
        <w:t>z</w:t>
      </w:r>
      <w:r>
        <w:rPr>
          <w:color w:val="231F20"/>
          <w:spacing w:val="-4"/>
        </w:rPr>
        <w:t xml:space="preserve"> </w:t>
      </w:r>
      <w:r>
        <w:rPr>
          <w:color w:val="231F20"/>
          <w:spacing w:val="-2"/>
          <w:w w:val="90"/>
        </w:rPr>
        <w:t>nich</w:t>
      </w:r>
      <w:r>
        <w:rPr>
          <w:color w:val="231F20"/>
          <w:spacing w:val="-5"/>
        </w:rPr>
        <w:t xml:space="preserve"> </w:t>
      </w:r>
      <w:r>
        <w:rPr>
          <w:color w:val="231F20"/>
          <w:spacing w:val="-2"/>
          <w:w w:val="90"/>
        </w:rPr>
        <w:t>skorzysta,</w:t>
      </w:r>
    </w:p>
    <w:p w14:paraId="26C29AB4" w14:textId="77777777" w:rsidR="004766AD" w:rsidRDefault="00000000">
      <w:pPr>
        <w:pStyle w:val="Akapitzlist"/>
        <w:numPr>
          <w:ilvl w:val="0"/>
          <w:numId w:val="91"/>
        </w:numPr>
        <w:tabs>
          <w:tab w:val="left" w:pos="1683"/>
          <w:tab w:val="left" w:pos="1684"/>
        </w:tabs>
        <w:spacing w:line="235" w:lineRule="exact"/>
        <w:ind w:hanging="361"/>
      </w:pPr>
      <w:r>
        <w:rPr>
          <w:color w:val="231F20"/>
          <w:w w:val="85"/>
        </w:rPr>
        <w:t>schody</w:t>
      </w:r>
      <w:r>
        <w:rPr>
          <w:color w:val="231F20"/>
          <w:spacing w:val="14"/>
        </w:rPr>
        <w:t xml:space="preserve"> </w:t>
      </w:r>
      <w:r>
        <w:rPr>
          <w:color w:val="231F20"/>
          <w:w w:val="85"/>
        </w:rPr>
        <w:t>nie</w:t>
      </w:r>
      <w:r>
        <w:rPr>
          <w:color w:val="231F20"/>
          <w:spacing w:val="14"/>
        </w:rPr>
        <w:t xml:space="preserve"> </w:t>
      </w:r>
      <w:r>
        <w:rPr>
          <w:color w:val="231F20"/>
          <w:w w:val="85"/>
        </w:rPr>
        <w:t>mogą</w:t>
      </w:r>
      <w:r>
        <w:rPr>
          <w:color w:val="231F20"/>
          <w:spacing w:val="15"/>
        </w:rPr>
        <w:t xml:space="preserve"> </w:t>
      </w:r>
      <w:r>
        <w:rPr>
          <w:color w:val="231F20"/>
          <w:w w:val="85"/>
        </w:rPr>
        <w:t>zawężać</w:t>
      </w:r>
      <w:r>
        <w:rPr>
          <w:color w:val="231F20"/>
          <w:spacing w:val="14"/>
        </w:rPr>
        <w:t xml:space="preserve"> </w:t>
      </w:r>
      <w:r>
        <w:rPr>
          <w:color w:val="231F20"/>
          <w:w w:val="85"/>
        </w:rPr>
        <w:t>ciągów</w:t>
      </w:r>
      <w:r>
        <w:rPr>
          <w:color w:val="231F20"/>
          <w:spacing w:val="15"/>
        </w:rPr>
        <w:t xml:space="preserve"> </w:t>
      </w:r>
      <w:r>
        <w:rPr>
          <w:color w:val="231F20"/>
          <w:w w:val="85"/>
        </w:rPr>
        <w:t>pieszych</w:t>
      </w:r>
      <w:r>
        <w:rPr>
          <w:color w:val="231F20"/>
          <w:spacing w:val="14"/>
        </w:rPr>
        <w:t xml:space="preserve"> </w:t>
      </w:r>
      <w:r>
        <w:rPr>
          <w:color w:val="231F20"/>
          <w:w w:val="85"/>
        </w:rPr>
        <w:t>do</w:t>
      </w:r>
      <w:r>
        <w:rPr>
          <w:color w:val="231F20"/>
          <w:spacing w:val="14"/>
        </w:rPr>
        <w:t xml:space="preserve"> </w:t>
      </w:r>
      <w:r>
        <w:rPr>
          <w:color w:val="231F20"/>
          <w:w w:val="85"/>
        </w:rPr>
        <w:t>szerokości</w:t>
      </w:r>
      <w:r>
        <w:rPr>
          <w:color w:val="231F20"/>
          <w:spacing w:val="15"/>
        </w:rPr>
        <w:t xml:space="preserve"> </w:t>
      </w:r>
      <w:r>
        <w:rPr>
          <w:color w:val="231F20"/>
          <w:w w:val="85"/>
        </w:rPr>
        <w:t>mniejszej</w:t>
      </w:r>
      <w:r>
        <w:rPr>
          <w:color w:val="231F20"/>
          <w:spacing w:val="14"/>
        </w:rPr>
        <w:t xml:space="preserve"> </w:t>
      </w:r>
      <w:r>
        <w:rPr>
          <w:color w:val="231F20"/>
          <w:w w:val="85"/>
        </w:rPr>
        <w:t>niż</w:t>
      </w:r>
      <w:r>
        <w:rPr>
          <w:color w:val="231F20"/>
          <w:spacing w:val="15"/>
        </w:rPr>
        <w:t xml:space="preserve"> </w:t>
      </w:r>
      <w:r>
        <w:rPr>
          <w:color w:val="231F20"/>
          <w:w w:val="85"/>
        </w:rPr>
        <w:t>180</w:t>
      </w:r>
      <w:r>
        <w:rPr>
          <w:color w:val="231F20"/>
          <w:spacing w:val="14"/>
        </w:rPr>
        <w:t xml:space="preserve"> </w:t>
      </w:r>
      <w:r>
        <w:rPr>
          <w:color w:val="231F20"/>
          <w:spacing w:val="-5"/>
          <w:w w:val="85"/>
        </w:rPr>
        <w:t>cm,</w:t>
      </w:r>
    </w:p>
    <w:p w14:paraId="12B5C0F6" w14:textId="77777777" w:rsidR="004766AD" w:rsidRDefault="00000000">
      <w:pPr>
        <w:pStyle w:val="Akapitzlist"/>
        <w:numPr>
          <w:ilvl w:val="0"/>
          <w:numId w:val="91"/>
        </w:numPr>
        <w:tabs>
          <w:tab w:val="left" w:pos="1683"/>
          <w:tab w:val="left" w:pos="1684"/>
        </w:tabs>
        <w:spacing w:before="5" w:line="223" w:lineRule="auto"/>
        <w:ind w:right="609"/>
      </w:pPr>
      <w:r>
        <w:rPr>
          <w:color w:val="231F20"/>
          <w:w w:val="85"/>
        </w:rPr>
        <w:t>minimalna</w:t>
      </w:r>
      <w:r>
        <w:rPr>
          <w:color w:val="231F20"/>
        </w:rPr>
        <w:t xml:space="preserve"> </w:t>
      </w:r>
      <w:r>
        <w:rPr>
          <w:color w:val="231F20"/>
          <w:w w:val="85"/>
        </w:rPr>
        <w:t>szerokość</w:t>
      </w:r>
      <w:r>
        <w:rPr>
          <w:color w:val="231F20"/>
        </w:rPr>
        <w:t xml:space="preserve"> </w:t>
      </w:r>
      <w:r>
        <w:rPr>
          <w:color w:val="231F20"/>
          <w:w w:val="85"/>
        </w:rPr>
        <w:t>biegu</w:t>
      </w:r>
      <w:r>
        <w:rPr>
          <w:color w:val="231F20"/>
        </w:rPr>
        <w:t xml:space="preserve"> </w:t>
      </w:r>
      <w:r>
        <w:rPr>
          <w:color w:val="231F20"/>
          <w:w w:val="85"/>
        </w:rPr>
        <w:t>schodów</w:t>
      </w:r>
      <w:r>
        <w:rPr>
          <w:color w:val="231F20"/>
        </w:rPr>
        <w:t xml:space="preserve"> </w:t>
      </w:r>
      <w:r>
        <w:rPr>
          <w:color w:val="231F20"/>
          <w:w w:val="85"/>
        </w:rPr>
        <w:t>mierzona</w:t>
      </w:r>
      <w:r>
        <w:rPr>
          <w:color w:val="231F20"/>
        </w:rPr>
        <w:t xml:space="preserve"> </w:t>
      </w:r>
      <w:r>
        <w:rPr>
          <w:color w:val="231F20"/>
          <w:w w:val="85"/>
        </w:rPr>
        <w:t>między</w:t>
      </w:r>
      <w:r>
        <w:rPr>
          <w:color w:val="231F20"/>
        </w:rPr>
        <w:t xml:space="preserve"> </w:t>
      </w:r>
      <w:r>
        <w:rPr>
          <w:color w:val="231F20"/>
          <w:w w:val="85"/>
        </w:rPr>
        <w:t>pochwytami</w:t>
      </w:r>
      <w:r>
        <w:rPr>
          <w:color w:val="231F20"/>
        </w:rPr>
        <w:t xml:space="preserve"> </w:t>
      </w:r>
      <w:r>
        <w:rPr>
          <w:color w:val="231F20"/>
          <w:w w:val="85"/>
        </w:rPr>
        <w:t>(jeśli</w:t>
      </w:r>
      <w:r>
        <w:rPr>
          <w:color w:val="231F20"/>
        </w:rPr>
        <w:t xml:space="preserve"> </w:t>
      </w:r>
      <w:r>
        <w:rPr>
          <w:color w:val="231F20"/>
          <w:w w:val="85"/>
        </w:rPr>
        <w:t>są</w:t>
      </w:r>
      <w:r>
        <w:rPr>
          <w:color w:val="231F20"/>
        </w:rPr>
        <w:t xml:space="preserve"> </w:t>
      </w:r>
      <w:r>
        <w:rPr>
          <w:color w:val="231F20"/>
          <w:w w:val="85"/>
        </w:rPr>
        <w:t>zamontowane)</w:t>
      </w:r>
      <w:r>
        <w:rPr>
          <w:color w:val="231F20"/>
        </w:rPr>
        <w:t xml:space="preserve"> </w:t>
      </w:r>
      <w:r>
        <w:rPr>
          <w:color w:val="231F20"/>
          <w:w w:val="85"/>
        </w:rPr>
        <w:t>lub</w:t>
      </w:r>
      <w:r>
        <w:rPr>
          <w:color w:val="231F20"/>
        </w:rPr>
        <w:t xml:space="preserve"> </w:t>
      </w:r>
      <w:r>
        <w:rPr>
          <w:color w:val="231F20"/>
          <w:w w:val="85"/>
        </w:rPr>
        <w:t>mierzona</w:t>
      </w:r>
      <w:r>
        <w:rPr>
          <w:color w:val="231F20"/>
          <w:spacing w:val="40"/>
        </w:rPr>
        <w:t xml:space="preserve"> </w:t>
      </w:r>
      <w:r>
        <w:rPr>
          <w:color w:val="231F20"/>
          <w:w w:val="90"/>
        </w:rPr>
        <w:t>według całej szerokości stopnia (gdy nie ma pochwytów) powinna wynosić 140 cm,</w:t>
      </w:r>
    </w:p>
    <w:p w14:paraId="61B8617A" w14:textId="77777777" w:rsidR="004766AD" w:rsidRDefault="00000000">
      <w:pPr>
        <w:pStyle w:val="Akapitzlist"/>
        <w:numPr>
          <w:ilvl w:val="0"/>
          <w:numId w:val="91"/>
        </w:numPr>
        <w:tabs>
          <w:tab w:val="left" w:pos="1683"/>
          <w:tab w:val="left" w:pos="1684"/>
        </w:tabs>
        <w:spacing w:line="228" w:lineRule="exact"/>
        <w:ind w:hanging="361"/>
      </w:pPr>
      <w:r>
        <w:rPr>
          <w:color w:val="231F20"/>
          <w:w w:val="85"/>
        </w:rPr>
        <w:t>bieg</w:t>
      </w:r>
      <w:r>
        <w:rPr>
          <w:color w:val="231F20"/>
          <w:spacing w:val="14"/>
        </w:rPr>
        <w:t xml:space="preserve"> </w:t>
      </w:r>
      <w:r>
        <w:rPr>
          <w:color w:val="231F20"/>
          <w:w w:val="85"/>
        </w:rPr>
        <w:t>schodów</w:t>
      </w:r>
      <w:r>
        <w:rPr>
          <w:color w:val="231F20"/>
          <w:spacing w:val="14"/>
        </w:rPr>
        <w:t xml:space="preserve"> </w:t>
      </w:r>
      <w:r>
        <w:rPr>
          <w:color w:val="231F20"/>
          <w:w w:val="85"/>
        </w:rPr>
        <w:t>powinien</w:t>
      </w:r>
      <w:r>
        <w:rPr>
          <w:color w:val="231F20"/>
          <w:spacing w:val="14"/>
        </w:rPr>
        <w:t xml:space="preserve"> </w:t>
      </w:r>
      <w:r>
        <w:rPr>
          <w:color w:val="231F20"/>
          <w:w w:val="85"/>
        </w:rPr>
        <w:t>liczyć</w:t>
      </w:r>
      <w:r>
        <w:rPr>
          <w:color w:val="231F20"/>
          <w:spacing w:val="14"/>
        </w:rPr>
        <w:t xml:space="preserve"> </w:t>
      </w:r>
      <w:r>
        <w:rPr>
          <w:color w:val="231F20"/>
          <w:w w:val="85"/>
        </w:rPr>
        <w:t>minimum</w:t>
      </w:r>
      <w:r>
        <w:rPr>
          <w:color w:val="231F20"/>
          <w:spacing w:val="14"/>
        </w:rPr>
        <w:t xml:space="preserve"> </w:t>
      </w:r>
      <w:r>
        <w:rPr>
          <w:color w:val="231F20"/>
          <w:w w:val="85"/>
        </w:rPr>
        <w:t>3</w:t>
      </w:r>
      <w:r>
        <w:rPr>
          <w:color w:val="231F20"/>
          <w:spacing w:val="15"/>
        </w:rPr>
        <w:t xml:space="preserve"> </w:t>
      </w:r>
      <w:r>
        <w:rPr>
          <w:color w:val="231F20"/>
          <w:w w:val="85"/>
        </w:rPr>
        <w:t>stopnie,</w:t>
      </w:r>
      <w:r>
        <w:rPr>
          <w:color w:val="231F20"/>
          <w:spacing w:val="14"/>
        </w:rPr>
        <w:t xml:space="preserve"> </w:t>
      </w:r>
      <w:r>
        <w:rPr>
          <w:color w:val="231F20"/>
          <w:w w:val="85"/>
        </w:rPr>
        <w:t>a</w:t>
      </w:r>
      <w:r>
        <w:rPr>
          <w:color w:val="231F20"/>
          <w:spacing w:val="14"/>
        </w:rPr>
        <w:t xml:space="preserve"> </w:t>
      </w:r>
      <w:r>
        <w:rPr>
          <w:color w:val="231F20"/>
          <w:w w:val="85"/>
        </w:rPr>
        <w:t>maksymalnie</w:t>
      </w:r>
      <w:r>
        <w:rPr>
          <w:color w:val="231F20"/>
          <w:spacing w:val="14"/>
        </w:rPr>
        <w:t xml:space="preserve"> </w:t>
      </w:r>
      <w:r>
        <w:rPr>
          <w:color w:val="231F20"/>
          <w:w w:val="85"/>
        </w:rPr>
        <w:t>10</w:t>
      </w:r>
      <w:r>
        <w:rPr>
          <w:color w:val="231F20"/>
          <w:spacing w:val="14"/>
        </w:rPr>
        <w:t xml:space="preserve"> </w:t>
      </w:r>
      <w:r>
        <w:rPr>
          <w:color w:val="231F20"/>
          <w:spacing w:val="-2"/>
          <w:w w:val="85"/>
        </w:rPr>
        <w:t>stopni,</w:t>
      </w:r>
    </w:p>
    <w:p w14:paraId="7980636D" w14:textId="77777777" w:rsidR="004766AD" w:rsidRDefault="00000000">
      <w:pPr>
        <w:pStyle w:val="Akapitzlist"/>
        <w:numPr>
          <w:ilvl w:val="0"/>
          <w:numId w:val="91"/>
        </w:numPr>
        <w:tabs>
          <w:tab w:val="left" w:pos="1683"/>
          <w:tab w:val="left" w:pos="1684"/>
        </w:tabs>
        <w:spacing w:before="6" w:line="223" w:lineRule="auto"/>
        <w:ind w:right="325"/>
      </w:pPr>
      <w:r>
        <w:rPr>
          <w:color w:val="231F20"/>
          <w:w w:val="90"/>
        </w:rPr>
        <w:t>jeżeli</w:t>
      </w:r>
      <w:r>
        <w:rPr>
          <w:color w:val="231F20"/>
          <w:spacing w:val="-1"/>
          <w:w w:val="90"/>
        </w:rPr>
        <w:t xml:space="preserve"> </w:t>
      </w:r>
      <w:r>
        <w:rPr>
          <w:color w:val="231F20"/>
          <w:w w:val="90"/>
        </w:rPr>
        <w:t>w</w:t>
      </w:r>
      <w:r>
        <w:rPr>
          <w:color w:val="231F20"/>
          <w:spacing w:val="-1"/>
          <w:w w:val="90"/>
        </w:rPr>
        <w:t xml:space="preserve"> </w:t>
      </w:r>
      <w:r>
        <w:rPr>
          <w:color w:val="231F20"/>
          <w:w w:val="90"/>
        </w:rPr>
        <w:t>danym</w:t>
      </w:r>
      <w:r>
        <w:rPr>
          <w:color w:val="231F20"/>
          <w:spacing w:val="-1"/>
          <w:w w:val="90"/>
        </w:rPr>
        <w:t xml:space="preserve"> </w:t>
      </w:r>
      <w:r>
        <w:rPr>
          <w:color w:val="231F20"/>
          <w:w w:val="90"/>
        </w:rPr>
        <w:t>ciągu</w:t>
      </w:r>
      <w:r>
        <w:rPr>
          <w:color w:val="231F20"/>
          <w:spacing w:val="-1"/>
          <w:w w:val="90"/>
        </w:rPr>
        <w:t xml:space="preserve"> </w:t>
      </w:r>
      <w:r>
        <w:rPr>
          <w:color w:val="231F20"/>
          <w:w w:val="90"/>
        </w:rPr>
        <w:t>znajduje</w:t>
      </w:r>
      <w:r>
        <w:rPr>
          <w:color w:val="231F20"/>
          <w:spacing w:val="-1"/>
          <w:w w:val="90"/>
        </w:rPr>
        <w:t xml:space="preserve"> </w:t>
      </w:r>
      <w:r>
        <w:rPr>
          <w:color w:val="231F20"/>
          <w:w w:val="90"/>
        </w:rPr>
        <w:t>się</w:t>
      </w:r>
      <w:r>
        <w:rPr>
          <w:color w:val="231F20"/>
          <w:spacing w:val="-1"/>
          <w:w w:val="90"/>
        </w:rPr>
        <w:t xml:space="preserve"> </w:t>
      </w:r>
      <w:r>
        <w:rPr>
          <w:color w:val="231F20"/>
          <w:w w:val="90"/>
        </w:rPr>
        <w:t>więcej</w:t>
      </w:r>
      <w:r>
        <w:rPr>
          <w:color w:val="231F20"/>
          <w:spacing w:val="-1"/>
          <w:w w:val="90"/>
        </w:rPr>
        <w:t xml:space="preserve"> </w:t>
      </w:r>
      <w:r>
        <w:rPr>
          <w:color w:val="231F20"/>
          <w:w w:val="90"/>
        </w:rPr>
        <w:t>niż</w:t>
      </w:r>
      <w:r>
        <w:rPr>
          <w:color w:val="231F20"/>
          <w:spacing w:val="-1"/>
          <w:w w:val="90"/>
        </w:rPr>
        <w:t xml:space="preserve"> </w:t>
      </w:r>
      <w:r>
        <w:rPr>
          <w:color w:val="231F20"/>
          <w:w w:val="90"/>
        </w:rPr>
        <w:t>10</w:t>
      </w:r>
      <w:r>
        <w:rPr>
          <w:color w:val="231F20"/>
          <w:spacing w:val="-1"/>
          <w:w w:val="90"/>
        </w:rPr>
        <w:t xml:space="preserve"> </w:t>
      </w:r>
      <w:r>
        <w:rPr>
          <w:color w:val="231F20"/>
          <w:w w:val="90"/>
        </w:rPr>
        <w:t>stopni,</w:t>
      </w:r>
      <w:r>
        <w:rPr>
          <w:color w:val="231F20"/>
          <w:spacing w:val="-1"/>
          <w:w w:val="90"/>
        </w:rPr>
        <w:t xml:space="preserve"> </w:t>
      </w:r>
      <w:r>
        <w:rPr>
          <w:color w:val="231F20"/>
          <w:w w:val="90"/>
        </w:rPr>
        <w:t>należy</w:t>
      </w:r>
      <w:r>
        <w:rPr>
          <w:color w:val="231F20"/>
          <w:spacing w:val="-1"/>
          <w:w w:val="90"/>
        </w:rPr>
        <w:t xml:space="preserve"> </w:t>
      </w:r>
      <w:r>
        <w:rPr>
          <w:color w:val="231F20"/>
          <w:w w:val="90"/>
        </w:rPr>
        <w:t>zaplanować</w:t>
      </w:r>
      <w:r>
        <w:rPr>
          <w:color w:val="231F20"/>
          <w:spacing w:val="-1"/>
          <w:w w:val="90"/>
        </w:rPr>
        <w:t xml:space="preserve"> </w:t>
      </w:r>
      <w:r>
        <w:rPr>
          <w:color w:val="231F20"/>
          <w:w w:val="90"/>
        </w:rPr>
        <w:t>spocznik</w:t>
      </w:r>
      <w:r>
        <w:rPr>
          <w:color w:val="231F20"/>
          <w:spacing w:val="-1"/>
          <w:w w:val="90"/>
        </w:rPr>
        <w:t xml:space="preserve"> </w:t>
      </w:r>
      <w:r>
        <w:rPr>
          <w:color w:val="231F20"/>
          <w:w w:val="90"/>
        </w:rPr>
        <w:t>co</w:t>
      </w:r>
      <w:r>
        <w:rPr>
          <w:color w:val="231F20"/>
          <w:spacing w:val="-1"/>
          <w:w w:val="90"/>
        </w:rPr>
        <w:t xml:space="preserve"> </w:t>
      </w:r>
      <w:r>
        <w:rPr>
          <w:color w:val="231F20"/>
          <w:w w:val="90"/>
        </w:rPr>
        <w:t>każde</w:t>
      </w:r>
      <w:r>
        <w:rPr>
          <w:color w:val="231F20"/>
          <w:spacing w:val="-1"/>
          <w:w w:val="90"/>
        </w:rPr>
        <w:t xml:space="preserve"> </w:t>
      </w:r>
      <w:r>
        <w:rPr>
          <w:color w:val="231F20"/>
          <w:w w:val="90"/>
        </w:rPr>
        <w:t>10</w:t>
      </w:r>
      <w:r>
        <w:rPr>
          <w:color w:val="231F20"/>
          <w:spacing w:val="-1"/>
          <w:w w:val="90"/>
        </w:rPr>
        <w:t xml:space="preserve"> </w:t>
      </w:r>
      <w:r>
        <w:rPr>
          <w:color w:val="231F20"/>
          <w:w w:val="90"/>
        </w:rPr>
        <w:t xml:space="preserve">schodów </w:t>
      </w:r>
      <w:r>
        <w:rPr>
          <w:color w:val="231F20"/>
          <w:spacing w:val="-8"/>
        </w:rPr>
        <w:t>(dotyczy</w:t>
      </w:r>
      <w:r>
        <w:rPr>
          <w:color w:val="231F20"/>
          <w:spacing w:val="-1"/>
        </w:rPr>
        <w:t xml:space="preserve"> </w:t>
      </w:r>
      <w:r>
        <w:rPr>
          <w:color w:val="231F20"/>
          <w:spacing w:val="-8"/>
        </w:rPr>
        <w:t>budynków</w:t>
      </w:r>
      <w:r>
        <w:rPr>
          <w:color w:val="231F20"/>
          <w:spacing w:val="-1"/>
        </w:rPr>
        <w:t xml:space="preserve"> </w:t>
      </w:r>
      <w:r>
        <w:rPr>
          <w:color w:val="231F20"/>
          <w:spacing w:val="-8"/>
        </w:rPr>
        <w:t>nowo</w:t>
      </w:r>
      <w:r>
        <w:rPr>
          <w:color w:val="231F20"/>
          <w:spacing w:val="-1"/>
        </w:rPr>
        <w:t xml:space="preserve"> </w:t>
      </w:r>
      <w:r>
        <w:rPr>
          <w:color w:val="231F20"/>
          <w:spacing w:val="-8"/>
        </w:rPr>
        <w:t>projektowanych),</w:t>
      </w:r>
    </w:p>
    <w:p w14:paraId="4D735232" w14:textId="77777777" w:rsidR="004766AD" w:rsidRDefault="00000000">
      <w:pPr>
        <w:pStyle w:val="Akapitzlist"/>
        <w:numPr>
          <w:ilvl w:val="0"/>
          <w:numId w:val="91"/>
        </w:numPr>
        <w:tabs>
          <w:tab w:val="left" w:pos="1683"/>
          <w:tab w:val="left" w:pos="1684"/>
        </w:tabs>
        <w:spacing w:line="223" w:lineRule="auto"/>
        <w:ind w:right="583"/>
      </w:pPr>
      <w:r>
        <w:rPr>
          <w:color w:val="231F20"/>
          <w:w w:val="85"/>
        </w:rPr>
        <w:t>wszystkie</w:t>
      </w:r>
      <w:r>
        <w:rPr>
          <w:color w:val="231F20"/>
        </w:rPr>
        <w:t xml:space="preserve"> </w:t>
      </w:r>
      <w:r>
        <w:rPr>
          <w:color w:val="231F20"/>
          <w:w w:val="85"/>
        </w:rPr>
        <w:t>stopnie</w:t>
      </w:r>
      <w:r>
        <w:rPr>
          <w:color w:val="231F20"/>
        </w:rPr>
        <w:t xml:space="preserve"> </w:t>
      </w:r>
      <w:r>
        <w:rPr>
          <w:color w:val="231F20"/>
          <w:w w:val="85"/>
        </w:rPr>
        <w:t>muszą</w:t>
      </w:r>
      <w:r>
        <w:rPr>
          <w:color w:val="231F20"/>
        </w:rPr>
        <w:t xml:space="preserve"> </w:t>
      </w:r>
      <w:r>
        <w:rPr>
          <w:color w:val="231F20"/>
          <w:w w:val="85"/>
        </w:rPr>
        <w:t>mieć</w:t>
      </w:r>
      <w:r>
        <w:rPr>
          <w:color w:val="231F20"/>
        </w:rPr>
        <w:t xml:space="preserve"> </w:t>
      </w:r>
      <w:r>
        <w:rPr>
          <w:color w:val="231F20"/>
          <w:w w:val="85"/>
        </w:rPr>
        <w:t>taką</w:t>
      </w:r>
      <w:r>
        <w:rPr>
          <w:color w:val="231F20"/>
        </w:rPr>
        <w:t xml:space="preserve"> </w:t>
      </w:r>
      <w:r>
        <w:rPr>
          <w:color w:val="231F20"/>
          <w:w w:val="85"/>
        </w:rPr>
        <w:t>samą</w:t>
      </w:r>
      <w:r>
        <w:rPr>
          <w:color w:val="231F20"/>
        </w:rPr>
        <w:t xml:space="preserve"> </w:t>
      </w:r>
      <w:r>
        <w:rPr>
          <w:color w:val="231F20"/>
          <w:w w:val="85"/>
        </w:rPr>
        <w:t>wysokość,</w:t>
      </w:r>
      <w:r>
        <w:rPr>
          <w:color w:val="231F20"/>
        </w:rPr>
        <w:t xml:space="preserve"> </w:t>
      </w:r>
      <w:r>
        <w:rPr>
          <w:color w:val="231F20"/>
          <w:w w:val="85"/>
        </w:rPr>
        <w:t>nie</w:t>
      </w:r>
      <w:r>
        <w:rPr>
          <w:color w:val="231F20"/>
        </w:rPr>
        <w:t xml:space="preserve"> </w:t>
      </w:r>
      <w:r>
        <w:rPr>
          <w:color w:val="231F20"/>
          <w:w w:val="85"/>
        </w:rPr>
        <w:t>większą</w:t>
      </w:r>
      <w:r>
        <w:rPr>
          <w:color w:val="231F20"/>
        </w:rPr>
        <w:t xml:space="preserve"> </w:t>
      </w:r>
      <w:r>
        <w:rPr>
          <w:color w:val="231F20"/>
          <w:w w:val="85"/>
        </w:rPr>
        <w:t>niż</w:t>
      </w:r>
      <w:r>
        <w:rPr>
          <w:color w:val="231F20"/>
        </w:rPr>
        <w:t xml:space="preserve"> </w:t>
      </w:r>
      <w:r>
        <w:rPr>
          <w:color w:val="231F20"/>
          <w:w w:val="85"/>
        </w:rPr>
        <w:t>15</w:t>
      </w:r>
      <w:r>
        <w:rPr>
          <w:color w:val="231F20"/>
        </w:rPr>
        <w:t xml:space="preserve"> </w:t>
      </w:r>
      <w:r>
        <w:rPr>
          <w:color w:val="231F20"/>
          <w:w w:val="85"/>
        </w:rPr>
        <w:t>cm</w:t>
      </w:r>
      <w:r>
        <w:rPr>
          <w:color w:val="231F20"/>
        </w:rPr>
        <w:t xml:space="preserve"> </w:t>
      </w:r>
      <w:r>
        <w:rPr>
          <w:color w:val="231F20"/>
          <w:w w:val="85"/>
        </w:rPr>
        <w:t>i</w:t>
      </w:r>
      <w:r>
        <w:rPr>
          <w:color w:val="231F20"/>
        </w:rPr>
        <w:t xml:space="preserve"> </w:t>
      </w:r>
      <w:r>
        <w:rPr>
          <w:color w:val="231F20"/>
          <w:w w:val="85"/>
        </w:rPr>
        <w:t>nie</w:t>
      </w:r>
      <w:r>
        <w:rPr>
          <w:color w:val="231F20"/>
        </w:rPr>
        <w:t xml:space="preserve"> </w:t>
      </w:r>
      <w:r>
        <w:rPr>
          <w:color w:val="231F20"/>
          <w:w w:val="85"/>
        </w:rPr>
        <w:t>mniejszą</w:t>
      </w:r>
      <w:r>
        <w:rPr>
          <w:color w:val="231F20"/>
        </w:rPr>
        <w:t xml:space="preserve"> </w:t>
      </w:r>
      <w:r>
        <w:rPr>
          <w:color w:val="231F20"/>
          <w:w w:val="85"/>
        </w:rPr>
        <w:t>niż</w:t>
      </w:r>
      <w:r>
        <w:rPr>
          <w:color w:val="231F20"/>
        </w:rPr>
        <w:t xml:space="preserve"> </w:t>
      </w:r>
      <w:r>
        <w:rPr>
          <w:color w:val="231F20"/>
          <w:w w:val="85"/>
        </w:rPr>
        <w:t>12</w:t>
      </w:r>
      <w:r>
        <w:rPr>
          <w:color w:val="231F20"/>
        </w:rPr>
        <w:t xml:space="preserve"> </w:t>
      </w:r>
      <w:r>
        <w:rPr>
          <w:color w:val="231F20"/>
          <w:w w:val="85"/>
        </w:rPr>
        <w:t>cm,</w:t>
      </w:r>
      <w:r>
        <w:rPr>
          <w:color w:val="231F20"/>
        </w:rPr>
        <w:t xml:space="preserve"> </w:t>
      </w:r>
      <w:r>
        <w:rPr>
          <w:color w:val="231F20"/>
          <w:w w:val="85"/>
        </w:rPr>
        <w:t xml:space="preserve">przy </w:t>
      </w:r>
      <w:r>
        <w:rPr>
          <w:color w:val="231F20"/>
          <w:w w:val="90"/>
        </w:rPr>
        <w:t>czym zalecana wysokość schodów zewnętrznych wynosi 15 cm,</w:t>
      </w:r>
    </w:p>
    <w:p w14:paraId="5C251CE8" w14:textId="77777777" w:rsidR="004766AD" w:rsidRDefault="00000000">
      <w:pPr>
        <w:pStyle w:val="Akapitzlist"/>
        <w:numPr>
          <w:ilvl w:val="0"/>
          <w:numId w:val="91"/>
        </w:numPr>
        <w:tabs>
          <w:tab w:val="left" w:pos="1683"/>
          <w:tab w:val="left" w:pos="1684"/>
        </w:tabs>
        <w:spacing w:line="228" w:lineRule="exact"/>
        <w:ind w:hanging="361"/>
      </w:pPr>
      <w:r>
        <w:rPr>
          <w:color w:val="231F20"/>
          <w:w w:val="90"/>
        </w:rPr>
        <w:t>głębokość</w:t>
      </w:r>
      <w:r>
        <w:rPr>
          <w:color w:val="231F20"/>
          <w:spacing w:val="-8"/>
          <w:w w:val="90"/>
        </w:rPr>
        <w:t xml:space="preserve"> </w:t>
      </w:r>
      <w:r>
        <w:rPr>
          <w:color w:val="231F20"/>
          <w:w w:val="90"/>
        </w:rPr>
        <w:t>każdego</w:t>
      </w:r>
      <w:r>
        <w:rPr>
          <w:color w:val="231F20"/>
          <w:spacing w:val="-8"/>
          <w:w w:val="90"/>
        </w:rPr>
        <w:t xml:space="preserve"> </w:t>
      </w:r>
      <w:r>
        <w:rPr>
          <w:color w:val="231F20"/>
          <w:w w:val="90"/>
        </w:rPr>
        <w:t>stopnia</w:t>
      </w:r>
      <w:r>
        <w:rPr>
          <w:color w:val="231F20"/>
          <w:spacing w:val="-8"/>
          <w:w w:val="90"/>
        </w:rPr>
        <w:t xml:space="preserve"> </w:t>
      </w:r>
      <w:r>
        <w:rPr>
          <w:color w:val="231F20"/>
          <w:w w:val="90"/>
        </w:rPr>
        <w:t>musi</w:t>
      </w:r>
      <w:r>
        <w:rPr>
          <w:color w:val="231F20"/>
          <w:spacing w:val="-8"/>
          <w:w w:val="90"/>
        </w:rPr>
        <w:t xml:space="preserve"> </w:t>
      </w:r>
      <w:r>
        <w:rPr>
          <w:color w:val="231F20"/>
          <w:w w:val="90"/>
        </w:rPr>
        <w:t>być</w:t>
      </w:r>
      <w:r>
        <w:rPr>
          <w:color w:val="231F20"/>
          <w:spacing w:val="-8"/>
          <w:w w:val="90"/>
        </w:rPr>
        <w:t xml:space="preserve"> </w:t>
      </w:r>
      <w:r>
        <w:rPr>
          <w:color w:val="231F20"/>
          <w:w w:val="90"/>
        </w:rPr>
        <w:t>nie</w:t>
      </w:r>
      <w:r>
        <w:rPr>
          <w:color w:val="231F20"/>
          <w:spacing w:val="-7"/>
          <w:w w:val="90"/>
        </w:rPr>
        <w:t xml:space="preserve"> </w:t>
      </w:r>
      <w:r>
        <w:rPr>
          <w:color w:val="231F20"/>
          <w:w w:val="90"/>
        </w:rPr>
        <w:t>mniejsza</w:t>
      </w:r>
      <w:r>
        <w:rPr>
          <w:color w:val="231F20"/>
          <w:spacing w:val="-8"/>
          <w:w w:val="90"/>
        </w:rPr>
        <w:t xml:space="preserve"> </w:t>
      </w:r>
      <w:r>
        <w:rPr>
          <w:color w:val="231F20"/>
          <w:w w:val="90"/>
        </w:rPr>
        <w:t>niż</w:t>
      </w:r>
      <w:r>
        <w:rPr>
          <w:color w:val="231F20"/>
          <w:spacing w:val="-8"/>
          <w:w w:val="90"/>
        </w:rPr>
        <w:t xml:space="preserve"> </w:t>
      </w:r>
      <w:r>
        <w:rPr>
          <w:color w:val="231F20"/>
          <w:w w:val="90"/>
        </w:rPr>
        <w:t>35</w:t>
      </w:r>
      <w:r>
        <w:rPr>
          <w:color w:val="231F20"/>
          <w:spacing w:val="-8"/>
          <w:w w:val="90"/>
        </w:rPr>
        <w:t xml:space="preserve"> </w:t>
      </w:r>
      <w:r>
        <w:rPr>
          <w:color w:val="231F20"/>
          <w:spacing w:val="-5"/>
          <w:w w:val="90"/>
        </w:rPr>
        <w:t>cm,</w:t>
      </w:r>
    </w:p>
    <w:p w14:paraId="16D2DAD5" w14:textId="77777777" w:rsidR="004766AD" w:rsidRDefault="00000000">
      <w:pPr>
        <w:pStyle w:val="Akapitzlist"/>
        <w:numPr>
          <w:ilvl w:val="0"/>
          <w:numId w:val="91"/>
        </w:numPr>
        <w:tabs>
          <w:tab w:val="left" w:pos="1683"/>
          <w:tab w:val="left" w:pos="1684"/>
        </w:tabs>
        <w:spacing w:before="4" w:line="223" w:lineRule="auto"/>
        <w:ind w:right="292"/>
      </w:pPr>
      <w:r>
        <w:rPr>
          <w:color w:val="231F20"/>
          <w:w w:val="90"/>
        </w:rPr>
        <w:t>parametry</w:t>
      </w:r>
      <w:r>
        <w:rPr>
          <w:color w:val="231F20"/>
          <w:spacing w:val="-6"/>
          <w:w w:val="90"/>
        </w:rPr>
        <w:t xml:space="preserve"> </w:t>
      </w:r>
      <w:r>
        <w:rPr>
          <w:color w:val="231F20"/>
          <w:w w:val="90"/>
        </w:rPr>
        <w:t>stopnia</w:t>
      </w:r>
      <w:r>
        <w:rPr>
          <w:color w:val="231F20"/>
          <w:spacing w:val="-6"/>
          <w:w w:val="90"/>
        </w:rPr>
        <w:t xml:space="preserve"> </w:t>
      </w:r>
      <w:r>
        <w:rPr>
          <w:color w:val="231F20"/>
          <w:w w:val="90"/>
        </w:rPr>
        <w:t>powinny</w:t>
      </w:r>
      <w:r>
        <w:rPr>
          <w:color w:val="231F20"/>
          <w:spacing w:val="-6"/>
          <w:w w:val="90"/>
        </w:rPr>
        <w:t xml:space="preserve"> </w:t>
      </w:r>
      <w:r>
        <w:rPr>
          <w:color w:val="231F20"/>
          <w:w w:val="90"/>
        </w:rPr>
        <w:t>być</w:t>
      </w:r>
      <w:r>
        <w:rPr>
          <w:color w:val="231F20"/>
          <w:spacing w:val="-6"/>
          <w:w w:val="90"/>
        </w:rPr>
        <w:t xml:space="preserve"> </w:t>
      </w:r>
      <w:r>
        <w:rPr>
          <w:color w:val="231F20"/>
          <w:w w:val="90"/>
        </w:rPr>
        <w:t>sumą</w:t>
      </w:r>
      <w:r>
        <w:rPr>
          <w:color w:val="231F20"/>
          <w:spacing w:val="-6"/>
          <w:w w:val="90"/>
        </w:rPr>
        <w:t xml:space="preserve"> </w:t>
      </w:r>
      <w:r>
        <w:rPr>
          <w:color w:val="231F20"/>
          <w:w w:val="90"/>
        </w:rPr>
        <w:t>dwóch</w:t>
      </w:r>
      <w:r>
        <w:rPr>
          <w:color w:val="231F20"/>
          <w:spacing w:val="-6"/>
          <w:w w:val="90"/>
        </w:rPr>
        <w:t xml:space="preserve"> </w:t>
      </w:r>
      <w:r>
        <w:rPr>
          <w:color w:val="231F20"/>
          <w:w w:val="90"/>
        </w:rPr>
        <w:t>wysokości</w:t>
      </w:r>
      <w:r>
        <w:rPr>
          <w:color w:val="231F20"/>
          <w:spacing w:val="-6"/>
          <w:w w:val="90"/>
        </w:rPr>
        <w:t xml:space="preserve"> </w:t>
      </w:r>
      <w:r>
        <w:rPr>
          <w:color w:val="231F20"/>
          <w:w w:val="90"/>
        </w:rPr>
        <w:t>i</w:t>
      </w:r>
      <w:r>
        <w:rPr>
          <w:color w:val="231F20"/>
          <w:spacing w:val="-6"/>
          <w:w w:val="90"/>
        </w:rPr>
        <w:t xml:space="preserve"> </w:t>
      </w:r>
      <w:r>
        <w:rPr>
          <w:color w:val="231F20"/>
          <w:w w:val="90"/>
        </w:rPr>
        <w:t>jego</w:t>
      </w:r>
      <w:r>
        <w:rPr>
          <w:color w:val="231F20"/>
          <w:spacing w:val="-6"/>
          <w:w w:val="90"/>
        </w:rPr>
        <w:t xml:space="preserve"> </w:t>
      </w:r>
      <w:r>
        <w:rPr>
          <w:color w:val="231F20"/>
          <w:w w:val="90"/>
        </w:rPr>
        <w:t>szerokości</w:t>
      </w:r>
      <w:r>
        <w:rPr>
          <w:color w:val="231F20"/>
          <w:spacing w:val="-6"/>
          <w:w w:val="90"/>
        </w:rPr>
        <w:t xml:space="preserve"> </w:t>
      </w:r>
      <w:r>
        <w:rPr>
          <w:color w:val="231F20"/>
          <w:w w:val="90"/>
        </w:rPr>
        <w:t>oraz</w:t>
      </w:r>
      <w:r>
        <w:rPr>
          <w:color w:val="231F20"/>
          <w:spacing w:val="-6"/>
          <w:w w:val="90"/>
        </w:rPr>
        <w:t xml:space="preserve"> </w:t>
      </w:r>
      <w:r>
        <w:rPr>
          <w:color w:val="231F20"/>
          <w:w w:val="90"/>
        </w:rPr>
        <w:t>mieścić</w:t>
      </w:r>
      <w:r>
        <w:rPr>
          <w:color w:val="231F20"/>
          <w:spacing w:val="-6"/>
          <w:w w:val="90"/>
        </w:rPr>
        <w:t xml:space="preserve"> </w:t>
      </w:r>
      <w:r>
        <w:rPr>
          <w:color w:val="231F20"/>
          <w:w w:val="90"/>
        </w:rPr>
        <w:t>się</w:t>
      </w:r>
      <w:r>
        <w:rPr>
          <w:color w:val="231F20"/>
          <w:spacing w:val="-6"/>
          <w:w w:val="90"/>
        </w:rPr>
        <w:t xml:space="preserve"> </w:t>
      </w:r>
      <w:r>
        <w:rPr>
          <w:color w:val="231F20"/>
          <w:w w:val="90"/>
        </w:rPr>
        <w:t>w</w:t>
      </w:r>
      <w:r>
        <w:rPr>
          <w:color w:val="231F20"/>
          <w:spacing w:val="-6"/>
          <w:w w:val="90"/>
        </w:rPr>
        <w:t xml:space="preserve"> </w:t>
      </w:r>
      <w:r>
        <w:rPr>
          <w:color w:val="231F20"/>
          <w:w w:val="90"/>
        </w:rPr>
        <w:t>przedziale</w:t>
      </w:r>
      <w:r>
        <w:rPr>
          <w:color w:val="231F20"/>
          <w:spacing w:val="-6"/>
          <w:w w:val="90"/>
        </w:rPr>
        <w:t xml:space="preserve"> </w:t>
      </w:r>
      <w:r>
        <w:rPr>
          <w:color w:val="231F20"/>
          <w:w w:val="90"/>
        </w:rPr>
        <w:t xml:space="preserve">60– </w:t>
      </w:r>
      <w:r>
        <w:rPr>
          <w:color w:val="231F20"/>
        </w:rPr>
        <w:t>65 cm,</w:t>
      </w:r>
    </w:p>
    <w:p w14:paraId="3221DC18" w14:textId="77777777" w:rsidR="004766AD" w:rsidRDefault="00000000">
      <w:pPr>
        <w:pStyle w:val="Akapitzlist"/>
        <w:numPr>
          <w:ilvl w:val="0"/>
          <w:numId w:val="91"/>
        </w:numPr>
        <w:tabs>
          <w:tab w:val="left" w:pos="1683"/>
          <w:tab w:val="left" w:pos="1684"/>
        </w:tabs>
        <w:spacing w:line="228" w:lineRule="exact"/>
        <w:ind w:hanging="361"/>
      </w:pPr>
      <w:r>
        <w:rPr>
          <w:color w:val="231F20"/>
          <w:w w:val="85"/>
        </w:rPr>
        <w:t>niedopuszczalne</w:t>
      </w:r>
      <w:r>
        <w:rPr>
          <w:color w:val="231F20"/>
          <w:spacing w:val="9"/>
        </w:rPr>
        <w:t xml:space="preserve"> </w:t>
      </w:r>
      <w:r>
        <w:rPr>
          <w:color w:val="231F20"/>
          <w:w w:val="85"/>
        </w:rPr>
        <w:t>są</w:t>
      </w:r>
      <w:r>
        <w:rPr>
          <w:color w:val="231F20"/>
          <w:spacing w:val="9"/>
        </w:rPr>
        <w:t xml:space="preserve"> </w:t>
      </w:r>
      <w:r>
        <w:rPr>
          <w:color w:val="231F20"/>
          <w:w w:val="85"/>
        </w:rPr>
        <w:t>schody</w:t>
      </w:r>
      <w:r>
        <w:rPr>
          <w:color w:val="231F20"/>
          <w:spacing w:val="10"/>
        </w:rPr>
        <w:t xml:space="preserve"> </w:t>
      </w:r>
      <w:r>
        <w:rPr>
          <w:color w:val="231F20"/>
          <w:w w:val="85"/>
        </w:rPr>
        <w:t>ażurowe</w:t>
      </w:r>
      <w:r>
        <w:rPr>
          <w:color w:val="231F20"/>
          <w:spacing w:val="9"/>
        </w:rPr>
        <w:t xml:space="preserve"> </w:t>
      </w:r>
      <w:r>
        <w:rPr>
          <w:color w:val="231F20"/>
          <w:w w:val="85"/>
        </w:rPr>
        <w:t>oraz</w:t>
      </w:r>
      <w:r>
        <w:rPr>
          <w:color w:val="231F20"/>
          <w:spacing w:val="10"/>
        </w:rPr>
        <w:t xml:space="preserve"> </w:t>
      </w:r>
      <w:r>
        <w:rPr>
          <w:color w:val="231F20"/>
          <w:w w:val="85"/>
        </w:rPr>
        <w:t>schody</w:t>
      </w:r>
      <w:r>
        <w:rPr>
          <w:color w:val="231F20"/>
          <w:spacing w:val="9"/>
        </w:rPr>
        <w:t xml:space="preserve"> </w:t>
      </w:r>
      <w:r>
        <w:rPr>
          <w:color w:val="231F20"/>
          <w:w w:val="85"/>
        </w:rPr>
        <w:t>z</w:t>
      </w:r>
      <w:r>
        <w:rPr>
          <w:color w:val="231F20"/>
          <w:spacing w:val="10"/>
        </w:rPr>
        <w:t xml:space="preserve"> </w:t>
      </w:r>
      <w:r>
        <w:rPr>
          <w:color w:val="231F20"/>
          <w:w w:val="85"/>
        </w:rPr>
        <w:t>noskami</w:t>
      </w:r>
      <w:r>
        <w:rPr>
          <w:color w:val="231F20"/>
          <w:spacing w:val="9"/>
        </w:rPr>
        <w:t xml:space="preserve"> </w:t>
      </w:r>
      <w:r>
        <w:rPr>
          <w:color w:val="231F20"/>
          <w:w w:val="85"/>
        </w:rPr>
        <w:t>lub</w:t>
      </w:r>
      <w:r>
        <w:rPr>
          <w:color w:val="231F20"/>
          <w:spacing w:val="10"/>
        </w:rPr>
        <w:t xml:space="preserve"> </w:t>
      </w:r>
      <w:r>
        <w:rPr>
          <w:color w:val="231F20"/>
          <w:spacing w:val="-2"/>
          <w:w w:val="85"/>
        </w:rPr>
        <w:t>podcięciami,</w:t>
      </w:r>
    </w:p>
    <w:p w14:paraId="58055FD5" w14:textId="77777777" w:rsidR="004766AD" w:rsidRDefault="00000000">
      <w:pPr>
        <w:pStyle w:val="Akapitzlist"/>
        <w:numPr>
          <w:ilvl w:val="0"/>
          <w:numId w:val="91"/>
        </w:numPr>
        <w:tabs>
          <w:tab w:val="left" w:pos="1683"/>
          <w:tab w:val="left" w:pos="1684"/>
        </w:tabs>
        <w:spacing w:line="244" w:lineRule="exact"/>
        <w:ind w:hanging="361"/>
      </w:pPr>
      <w:r>
        <w:rPr>
          <w:color w:val="231F20"/>
          <w:w w:val="90"/>
        </w:rPr>
        <w:t>nawierzchnia</w:t>
      </w:r>
      <w:r>
        <w:rPr>
          <w:color w:val="231F20"/>
          <w:spacing w:val="-7"/>
          <w:w w:val="90"/>
        </w:rPr>
        <w:t xml:space="preserve"> </w:t>
      </w:r>
      <w:r>
        <w:rPr>
          <w:color w:val="231F20"/>
          <w:w w:val="90"/>
        </w:rPr>
        <w:t>schodów</w:t>
      </w:r>
      <w:r>
        <w:rPr>
          <w:color w:val="231F20"/>
          <w:spacing w:val="-7"/>
          <w:w w:val="90"/>
        </w:rPr>
        <w:t xml:space="preserve"> </w:t>
      </w:r>
      <w:r>
        <w:rPr>
          <w:color w:val="231F20"/>
          <w:w w:val="90"/>
        </w:rPr>
        <w:t>musi</w:t>
      </w:r>
      <w:r>
        <w:rPr>
          <w:color w:val="231F20"/>
          <w:spacing w:val="-7"/>
          <w:w w:val="90"/>
        </w:rPr>
        <w:t xml:space="preserve"> </w:t>
      </w:r>
      <w:r>
        <w:rPr>
          <w:color w:val="231F20"/>
          <w:w w:val="90"/>
        </w:rPr>
        <w:t>być</w:t>
      </w:r>
      <w:r>
        <w:rPr>
          <w:color w:val="231F20"/>
          <w:spacing w:val="-6"/>
          <w:w w:val="90"/>
        </w:rPr>
        <w:t xml:space="preserve"> </w:t>
      </w:r>
      <w:r>
        <w:rPr>
          <w:color w:val="231F20"/>
          <w:w w:val="90"/>
        </w:rPr>
        <w:t>równa</w:t>
      </w:r>
      <w:r>
        <w:rPr>
          <w:color w:val="231F20"/>
          <w:spacing w:val="-7"/>
          <w:w w:val="90"/>
        </w:rPr>
        <w:t xml:space="preserve"> </w:t>
      </w:r>
      <w:r>
        <w:rPr>
          <w:color w:val="231F20"/>
          <w:w w:val="90"/>
        </w:rPr>
        <w:t>i</w:t>
      </w:r>
      <w:r>
        <w:rPr>
          <w:color w:val="231F20"/>
          <w:spacing w:val="-7"/>
          <w:w w:val="90"/>
        </w:rPr>
        <w:t xml:space="preserve"> </w:t>
      </w:r>
      <w:r>
        <w:rPr>
          <w:color w:val="231F20"/>
          <w:w w:val="90"/>
        </w:rPr>
        <w:t>antypoślizgowa</w:t>
      </w:r>
      <w:r>
        <w:rPr>
          <w:color w:val="231F20"/>
          <w:spacing w:val="-7"/>
          <w:w w:val="90"/>
        </w:rPr>
        <w:t xml:space="preserve"> </w:t>
      </w:r>
      <w:r>
        <w:rPr>
          <w:color w:val="231F20"/>
          <w:w w:val="90"/>
        </w:rPr>
        <w:t>(tj.</w:t>
      </w:r>
      <w:r>
        <w:rPr>
          <w:color w:val="231F20"/>
          <w:spacing w:val="-6"/>
          <w:w w:val="90"/>
        </w:rPr>
        <w:t xml:space="preserve"> </w:t>
      </w:r>
      <w:r>
        <w:rPr>
          <w:color w:val="231F20"/>
          <w:w w:val="90"/>
        </w:rPr>
        <w:t>o</w:t>
      </w:r>
      <w:r>
        <w:rPr>
          <w:color w:val="231F20"/>
          <w:spacing w:val="-7"/>
          <w:w w:val="90"/>
        </w:rPr>
        <w:t xml:space="preserve"> </w:t>
      </w:r>
      <w:r>
        <w:rPr>
          <w:color w:val="231F20"/>
          <w:w w:val="90"/>
        </w:rPr>
        <w:t>klasie</w:t>
      </w:r>
      <w:r>
        <w:rPr>
          <w:color w:val="231F20"/>
          <w:spacing w:val="-7"/>
          <w:w w:val="90"/>
        </w:rPr>
        <w:t xml:space="preserve"> </w:t>
      </w:r>
      <w:r>
        <w:rPr>
          <w:color w:val="231F20"/>
          <w:w w:val="90"/>
        </w:rPr>
        <w:t>poślizgowej</w:t>
      </w:r>
      <w:r>
        <w:rPr>
          <w:color w:val="231F20"/>
          <w:spacing w:val="-6"/>
          <w:w w:val="90"/>
        </w:rPr>
        <w:t xml:space="preserve"> </w:t>
      </w:r>
      <w:r>
        <w:rPr>
          <w:color w:val="231F20"/>
          <w:w w:val="90"/>
        </w:rPr>
        <w:t>min.</w:t>
      </w:r>
      <w:r>
        <w:rPr>
          <w:color w:val="231F20"/>
          <w:spacing w:val="-7"/>
          <w:w w:val="90"/>
        </w:rPr>
        <w:t xml:space="preserve"> </w:t>
      </w:r>
      <w:r>
        <w:rPr>
          <w:color w:val="231F20"/>
          <w:spacing w:val="-2"/>
          <w:w w:val="90"/>
        </w:rPr>
        <w:t>R11).</w:t>
      </w:r>
    </w:p>
    <w:p w14:paraId="613A436C" w14:textId="77777777" w:rsidR="004766AD" w:rsidRDefault="004766AD">
      <w:pPr>
        <w:pStyle w:val="Tekstpodstawowy"/>
        <w:spacing w:before="9"/>
        <w:rPr>
          <w:sz w:val="18"/>
        </w:rPr>
      </w:pPr>
    </w:p>
    <w:p w14:paraId="1339664C" w14:textId="77777777" w:rsidR="004766AD" w:rsidRDefault="00000000">
      <w:pPr>
        <w:pStyle w:val="Nagwek7"/>
        <w:ind w:left="963"/>
      </w:pPr>
      <w:r>
        <w:rPr>
          <w:color w:val="1F3762"/>
          <w:w w:val="90"/>
        </w:rPr>
        <w:t>I_1.B.2</w:t>
      </w:r>
      <w:r>
        <w:rPr>
          <w:color w:val="1F3762"/>
          <w:spacing w:val="-5"/>
          <w:w w:val="90"/>
        </w:rPr>
        <w:t xml:space="preserve"> </w:t>
      </w:r>
      <w:r>
        <w:rPr>
          <w:color w:val="1F3762"/>
          <w:spacing w:val="-2"/>
          <w:w w:val="95"/>
        </w:rPr>
        <w:t>Spoczniki</w:t>
      </w:r>
    </w:p>
    <w:p w14:paraId="1C161FD8" w14:textId="77777777" w:rsidR="004766AD" w:rsidRDefault="00000000">
      <w:pPr>
        <w:pStyle w:val="Tekstpodstawowy"/>
        <w:spacing w:before="152" w:line="223" w:lineRule="auto"/>
        <w:ind w:left="963"/>
      </w:pPr>
      <w:r>
        <w:rPr>
          <w:color w:val="231F20"/>
          <w:w w:val="90"/>
        </w:rPr>
        <w:t>Spocznik</w:t>
      </w:r>
      <w:r>
        <w:rPr>
          <w:color w:val="231F20"/>
          <w:spacing w:val="-10"/>
          <w:w w:val="90"/>
        </w:rPr>
        <w:t xml:space="preserve"> </w:t>
      </w:r>
      <w:r>
        <w:rPr>
          <w:color w:val="231F20"/>
          <w:w w:val="90"/>
        </w:rPr>
        <w:t>to</w:t>
      </w:r>
      <w:r>
        <w:rPr>
          <w:color w:val="231F20"/>
          <w:spacing w:val="-9"/>
          <w:w w:val="90"/>
        </w:rPr>
        <w:t xml:space="preserve"> </w:t>
      </w:r>
      <w:r>
        <w:rPr>
          <w:color w:val="231F20"/>
          <w:w w:val="90"/>
        </w:rPr>
        <w:t>pozioma</w:t>
      </w:r>
      <w:r>
        <w:rPr>
          <w:color w:val="231F20"/>
          <w:spacing w:val="-9"/>
          <w:w w:val="90"/>
        </w:rPr>
        <w:t xml:space="preserve"> </w:t>
      </w:r>
      <w:r>
        <w:rPr>
          <w:color w:val="231F20"/>
          <w:w w:val="90"/>
        </w:rPr>
        <w:t>część</w:t>
      </w:r>
      <w:r>
        <w:rPr>
          <w:color w:val="231F20"/>
          <w:spacing w:val="-9"/>
          <w:w w:val="90"/>
        </w:rPr>
        <w:t xml:space="preserve"> </w:t>
      </w:r>
      <w:r>
        <w:rPr>
          <w:color w:val="231F20"/>
          <w:w w:val="90"/>
        </w:rPr>
        <w:t>nawierzchni</w:t>
      </w:r>
      <w:r>
        <w:rPr>
          <w:color w:val="231F20"/>
          <w:spacing w:val="-9"/>
          <w:w w:val="90"/>
        </w:rPr>
        <w:t xml:space="preserve"> </w:t>
      </w:r>
      <w:r>
        <w:rPr>
          <w:color w:val="231F20"/>
          <w:w w:val="90"/>
        </w:rPr>
        <w:t>znajdująca</w:t>
      </w:r>
      <w:r>
        <w:rPr>
          <w:color w:val="231F20"/>
          <w:spacing w:val="-10"/>
          <w:w w:val="90"/>
        </w:rPr>
        <w:t xml:space="preserve"> </w:t>
      </w:r>
      <w:r>
        <w:rPr>
          <w:color w:val="231F20"/>
          <w:w w:val="90"/>
        </w:rPr>
        <w:t>się</w:t>
      </w:r>
      <w:r>
        <w:rPr>
          <w:color w:val="231F20"/>
          <w:spacing w:val="-9"/>
          <w:w w:val="90"/>
        </w:rPr>
        <w:t xml:space="preserve"> </w:t>
      </w:r>
      <w:r>
        <w:rPr>
          <w:color w:val="231F20"/>
          <w:w w:val="90"/>
        </w:rPr>
        <w:t>między</w:t>
      </w:r>
      <w:r>
        <w:rPr>
          <w:color w:val="231F20"/>
          <w:spacing w:val="-9"/>
          <w:w w:val="90"/>
        </w:rPr>
        <w:t xml:space="preserve"> </w:t>
      </w:r>
      <w:r>
        <w:rPr>
          <w:color w:val="231F20"/>
          <w:w w:val="90"/>
        </w:rPr>
        <w:t>dwoma</w:t>
      </w:r>
      <w:r>
        <w:rPr>
          <w:color w:val="231F20"/>
          <w:spacing w:val="-9"/>
          <w:w w:val="90"/>
        </w:rPr>
        <w:t xml:space="preserve"> </w:t>
      </w:r>
      <w:r>
        <w:rPr>
          <w:color w:val="231F20"/>
          <w:w w:val="90"/>
        </w:rPr>
        <w:t>biegami</w:t>
      </w:r>
      <w:r>
        <w:rPr>
          <w:color w:val="231F20"/>
          <w:spacing w:val="-9"/>
          <w:w w:val="90"/>
        </w:rPr>
        <w:t xml:space="preserve"> </w:t>
      </w:r>
      <w:r>
        <w:rPr>
          <w:color w:val="231F20"/>
          <w:w w:val="90"/>
        </w:rPr>
        <w:t>schodów.</w:t>
      </w:r>
      <w:r>
        <w:rPr>
          <w:color w:val="231F20"/>
          <w:spacing w:val="-9"/>
          <w:w w:val="90"/>
        </w:rPr>
        <w:t xml:space="preserve"> </w:t>
      </w:r>
      <w:r>
        <w:rPr>
          <w:color w:val="231F20"/>
          <w:w w:val="90"/>
        </w:rPr>
        <w:t>Pozwala</w:t>
      </w:r>
      <w:r>
        <w:rPr>
          <w:color w:val="231F20"/>
          <w:spacing w:val="-10"/>
          <w:w w:val="90"/>
        </w:rPr>
        <w:t xml:space="preserve"> </w:t>
      </w:r>
      <w:r>
        <w:rPr>
          <w:color w:val="231F20"/>
          <w:w w:val="90"/>
        </w:rPr>
        <w:t>on</w:t>
      </w:r>
      <w:r>
        <w:rPr>
          <w:color w:val="231F20"/>
          <w:spacing w:val="-9"/>
          <w:w w:val="90"/>
        </w:rPr>
        <w:t xml:space="preserve"> </w:t>
      </w:r>
      <w:r>
        <w:rPr>
          <w:color w:val="231F20"/>
          <w:w w:val="90"/>
        </w:rPr>
        <w:t>osobie pokonującej schody na odpoczynek. Czasem służy również do zmiany kierunku ruchu.</w:t>
      </w:r>
    </w:p>
    <w:p w14:paraId="17D057B8" w14:textId="77777777" w:rsidR="004766AD" w:rsidRDefault="00000000">
      <w:pPr>
        <w:pStyle w:val="Akapitzlist"/>
        <w:numPr>
          <w:ilvl w:val="0"/>
          <w:numId w:val="91"/>
        </w:numPr>
        <w:tabs>
          <w:tab w:val="left" w:pos="1683"/>
          <w:tab w:val="left" w:pos="1684"/>
        </w:tabs>
        <w:spacing w:before="144" w:line="244" w:lineRule="exact"/>
        <w:ind w:hanging="361"/>
      </w:pPr>
      <w:r>
        <w:rPr>
          <w:color w:val="231F20"/>
          <w:w w:val="85"/>
        </w:rPr>
        <w:t>minimalne</w:t>
      </w:r>
      <w:r>
        <w:rPr>
          <w:color w:val="231F20"/>
          <w:spacing w:val="7"/>
        </w:rPr>
        <w:t xml:space="preserve"> </w:t>
      </w:r>
      <w:r>
        <w:rPr>
          <w:color w:val="231F20"/>
          <w:w w:val="85"/>
        </w:rPr>
        <w:t>wymiary</w:t>
      </w:r>
      <w:r>
        <w:rPr>
          <w:color w:val="231F20"/>
          <w:spacing w:val="7"/>
        </w:rPr>
        <w:t xml:space="preserve"> </w:t>
      </w:r>
      <w:r>
        <w:rPr>
          <w:color w:val="231F20"/>
          <w:w w:val="85"/>
        </w:rPr>
        <w:t>spocznika:</w:t>
      </w:r>
      <w:r>
        <w:rPr>
          <w:color w:val="231F20"/>
          <w:spacing w:val="7"/>
        </w:rPr>
        <w:t xml:space="preserve"> </w:t>
      </w:r>
      <w:r>
        <w:rPr>
          <w:color w:val="231F20"/>
          <w:w w:val="85"/>
        </w:rPr>
        <w:t>szerokość</w:t>
      </w:r>
      <w:r>
        <w:rPr>
          <w:color w:val="231F20"/>
          <w:spacing w:val="7"/>
        </w:rPr>
        <w:t xml:space="preserve"> </w:t>
      </w:r>
      <w:r>
        <w:rPr>
          <w:color w:val="231F20"/>
          <w:w w:val="85"/>
        </w:rPr>
        <w:t>minimum</w:t>
      </w:r>
      <w:r>
        <w:rPr>
          <w:color w:val="231F20"/>
          <w:spacing w:val="7"/>
        </w:rPr>
        <w:t xml:space="preserve"> </w:t>
      </w:r>
      <w:r>
        <w:rPr>
          <w:color w:val="231F20"/>
          <w:w w:val="85"/>
        </w:rPr>
        <w:t>150</w:t>
      </w:r>
      <w:r>
        <w:rPr>
          <w:color w:val="231F20"/>
          <w:spacing w:val="7"/>
        </w:rPr>
        <w:t xml:space="preserve"> </w:t>
      </w:r>
      <w:r>
        <w:rPr>
          <w:color w:val="231F20"/>
          <w:w w:val="85"/>
        </w:rPr>
        <w:t>cm</w:t>
      </w:r>
      <w:r>
        <w:rPr>
          <w:color w:val="231F20"/>
          <w:spacing w:val="7"/>
        </w:rPr>
        <w:t xml:space="preserve"> </w:t>
      </w:r>
      <w:r>
        <w:rPr>
          <w:color w:val="231F20"/>
          <w:w w:val="85"/>
        </w:rPr>
        <w:t>i</w:t>
      </w:r>
      <w:r>
        <w:rPr>
          <w:color w:val="231F20"/>
          <w:spacing w:val="7"/>
        </w:rPr>
        <w:t xml:space="preserve"> </w:t>
      </w:r>
      <w:r>
        <w:rPr>
          <w:color w:val="231F20"/>
          <w:w w:val="85"/>
        </w:rPr>
        <w:t>długość</w:t>
      </w:r>
      <w:r>
        <w:rPr>
          <w:color w:val="231F20"/>
          <w:spacing w:val="7"/>
        </w:rPr>
        <w:t xml:space="preserve"> </w:t>
      </w:r>
      <w:r>
        <w:rPr>
          <w:color w:val="231F20"/>
          <w:w w:val="85"/>
        </w:rPr>
        <w:t>minimum</w:t>
      </w:r>
      <w:r>
        <w:rPr>
          <w:color w:val="231F20"/>
          <w:spacing w:val="7"/>
        </w:rPr>
        <w:t xml:space="preserve"> </w:t>
      </w:r>
      <w:r>
        <w:rPr>
          <w:color w:val="231F20"/>
          <w:w w:val="85"/>
        </w:rPr>
        <w:t>150</w:t>
      </w:r>
      <w:r>
        <w:rPr>
          <w:color w:val="231F20"/>
          <w:spacing w:val="7"/>
        </w:rPr>
        <w:t xml:space="preserve"> </w:t>
      </w:r>
      <w:r>
        <w:rPr>
          <w:color w:val="231F20"/>
          <w:spacing w:val="-5"/>
          <w:w w:val="85"/>
        </w:rPr>
        <w:t>cm,</w:t>
      </w:r>
    </w:p>
    <w:p w14:paraId="2EC1F4CD" w14:textId="77777777" w:rsidR="004766AD" w:rsidRDefault="00000000">
      <w:pPr>
        <w:pStyle w:val="Akapitzlist"/>
        <w:numPr>
          <w:ilvl w:val="0"/>
          <w:numId w:val="91"/>
        </w:numPr>
        <w:tabs>
          <w:tab w:val="left" w:pos="1683"/>
          <w:tab w:val="left" w:pos="1684"/>
        </w:tabs>
        <w:spacing w:line="244" w:lineRule="exact"/>
        <w:ind w:hanging="361"/>
      </w:pPr>
      <w:r>
        <w:rPr>
          <w:color w:val="231F20"/>
          <w:w w:val="90"/>
        </w:rPr>
        <w:t>spocznik</w:t>
      </w:r>
      <w:r>
        <w:rPr>
          <w:color w:val="231F20"/>
          <w:spacing w:val="-7"/>
          <w:w w:val="90"/>
        </w:rPr>
        <w:t xml:space="preserve"> </w:t>
      </w:r>
      <w:r>
        <w:rPr>
          <w:color w:val="231F20"/>
          <w:w w:val="90"/>
        </w:rPr>
        <w:t>powinien</w:t>
      </w:r>
      <w:r>
        <w:rPr>
          <w:color w:val="231F20"/>
          <w:spacing w:val="-7"/>
          <w:w w:val="90"/>
        </w:rPr>
        <w:t xml:space="preserve"> </w:t>
      </w:r>
      <w:r>
        <w:rPr>
          <w:color w:val="231F20"/>
          <w:w w:val="90"/>
        </w:rPr>
        <w:t>znajdować</w:t>
      </w:r>
      <w:r>
        <w:rPr>
          <w:color w:val="231F20"/>
          <w:spacing w:val="-7"/>
          <w:w w:val="90"/>
        </w:rPr>
        <w:t xml:space="preserve"> </w:t>
      </w:r>
      <w:r>
        <w:rPr>
          <w:color w:val="231F20"/>
          <w:w w:val="90"/>
        </w:rPr>
        <w:t>się</w:t>
      </w:r>
      <w:r>
        <w:rPr>
          <w:color w:val="231F20"/>
          <w:spacing w:val="-7"/>
          <w:w w:val="90"/>
        </w:rPr>
        <w:t xml:space="preserve"> </w:t>
      </w:r>
      <w:r>
        <w:rPr>
          <w:color w:val="231F20"/>
          <w:w w:val="90"/>
        </w:rPr>
        <w:t>co</w:t>
      </w:r>
      <w:r>
        <w:rPr>
          <w:color w:val="231F20"/>
          <w:spacing w:val="-6"/>
          <w:w w:val="90"/>
        </w:rPr>
        <w:t xml:space="preserve"> </w:t>
      </w:r>
      <w:r>
        <w:rPr>
          <w:color w:val="231F20"/>
          <w:w w:val="90"/>
        </w:rPr>
        <w:t>każde</w:t>
      </w:r>
      <w:r>
        <w:rPr>
          <w:color w:val="231F20"/>
          <w:spacing w:val="-7"/>
          <w:w w:val="90"/>
        </w:rPr>
        <w:t xml:space="preserve"> </w:t>
      </w:r>
      <w:r>
        <w:rPr>
          <w:color w:val="231F20"/>
          <w:w w:val="90"/>
        </w:rPr>
        <w:t>10</w:t>
      </w:r>
      <w:r>
        <w:rPr>
          <w:color w:val="231F20"/>
          <w:spacing w:val="-7"/>
          <w:w w:val="90"/>
        </w:rPr>
        <w:t xml:space="preserve"> </w:t>
      </w:r>
      <w:r>
        <w:rPr>
          <w:color w:val="231F20"/>
          <w:spacing w:val="-2"/>
          <w:w w:val="90"/>
        </w:rPr>
        <w:t>schodów.</w:t>
      </w:r>
    </w:p>
    <w:p w14:paraId="61D936D6" w14:textId="77777777" w:rsidR="004766AD" w:rsidRDefault="004766AD">
      <w:pPr>
        <w:pStyle w:val="Tekstpodstawowy"/>
        <w:rPr>
          <w:sz w:val="20"/>
        </w:rPr>
      </w:pPr>
    </w:p>
    <w:p w14:paraId="65198BD4" w14:textId="77777777" w:rsidR="004766AD" w:rsidRDefault="004766AD">
      <w:pPr>
        <w:pStyle w:val="Tekstpodstawowy"/>
        <w:rPr>
          <w:sz w:val="20"/>
        </w:rPr>
      </w:pPr>
    </w:p>
    <w:p w14:paraId="201626EC" w14:textId="77777777" w:rsidR="004766AD" w:rsidRDefault="004766AD">
      <w:pPr>
        <w:pStyle w:val="Tekstpodstawowy"/>
        <w:rPr>
          <w:sz w:val="20"/>
        </w:rPr>
      </w:pPr>
    </w:p>
    <w:p w14:paraId="0CDFFC96" w14:textId="77777777" w:rsidR="004766AD" w:rsidRDefault="00000000">
      <w:pPr>
        <w:tabs>
          <w:tab w:val="left" w:pos="7947"/>
        </w:tabs>
        <w:spacing w:before="197"/>
        <w:ind w:left="5825"/>
        <w:rPr>
          <w:sz w:val="24"/>
        </w:rPr>
      </w:pPr>
      <w:r>
        <w:rPr>
          <w:b/>
          <w:color w:val="231F20"/>
          <w:spacing w:val="-5"/>
          <w:w w:val="95"/>
          <w:sz w:val="24"/>
        </w:rPr>
        <w:t>39</w:t>
      </w:r>
      <w:r>
        <w:rPr>
          <w:b/>
          <w:color w:val="231F20"/>
          <w:sz w:val="24"/>
        </w:rPr>
        <w:tab/>
      </w: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p>
    <w:p w14:paraId="07E9B999" w14:textId="77777777" w:rsidR="004766AD" w:rsidRDefault="004766AD">
      <w:pPr>
        <w:rPr>
          <w:sz w:val="24"/>
        </w:rPr>
        <w:sectPr w:rsidR="004766AD">
          <w:headerReference w:type="default" r:id="rId40"/>
          <w:footerReference w:type="default" r:id="rId41"/>
          <w:pgSz w:w="11910" w:h="16840"/>
          <w:pgMar w:top="1620" w:right="600" w:bottom="0" w:left="0" w:header="771" w:footer="0" w:gutter="0"/>
          <w:cols w:space="708"/>
        </w:sectPr>
      </w:pPr>
    </w:p>
    <w:p w14:paraId="2C81D16A" w14:textId="77777777" w:rsidR="004766AD" w:rsidRDefault="004766AD">
      <w:pPr>
        <w:pStyle w:val="Tekstpodstawowy"/>
        <w:spacing w:before="9"/>
        <w:rPr>
          <w:sz w:val="17"/>
        </w:rPr>
      </w:pPr>
    </w:p>
    <w:p w14:paraId="0B4B9725" w14:textId="77777777" w:rsidR="004766AD" w:rsidRDefault="00000000">
      <w:pPr>
        <w:pStyle w:val="Nagwek7"/>
        <w:spacing w:before="80"/>
      </w:pPr>
      <w:bookmarkStart w:id="8" w:name="_bookmark7"/>
      <w:bookmarkEnd w:id="8"/>
      <w:r>
        <w:rPr>
          <w:color w:val="1F3762"/>
          <w:w w:val="90"/>
        </w:rPr>
        <w:t>I_1.B.3</w:t>
      </w:r>
      <w:r>
        <w:rPr>
          <w:color w:val="1F3762"/>
          <w:spacing w:val="-5"/>
          <w:w w:val="90"/>
        </w:rPr>
        <w:t xml:space="preserve"> </w:t>
      </w:r>
      <w:r>
        <w:rPr>
          <w:color w:val="1F3762"/>
          <w:spacing w:val="-2"/>
          <w:w w:val="90"/>
        </w:rPr>
        <w:t>Balustrady</w:t>
      </w:r>
    </w:p>
    <w:p w14:paraId="6DF20C6D" w14:textId="77777777" w:rsidR="004766AD" w:rsidRDefault="00000000">
      <w:pPr>
        <w:pStyle w:val="Tekstpodstawowy"/>
        <w:spacing w:before="138"/>
        <w:ind w:left="720"/>
      </w:pPr>
      <w:r>
        <w:rPr>
          <w:w w:val="90"/>
        </w:rPr>
        <w:t>W</w:t>
      </w:r>
      <w:r>
        <w:rPr>
          <w:spacing w:val="-5"/>
          <w:w w:val="90"/>
        </w:rPr>
        <w:t xml:space="preserve"> </w:t>
      </w:r>
      <w:r>
        <w:rPr>
          <w:color w:val="231F20"/>
          <w:w w:val="90"/>
        </w:rPr>
        <w:t>przypadku</w:t>
      </w:r>
      <w:r>
        <w:rPr>
          <w:color w:val="231F20"/>
          <w:spacing w:val="-5"/>
          <w:w w:val="90"/>
        </w:rPr>
        <w:t xml:space="preserve"> </w:t>
      </w:r>
      <w:r>
        <w:rPr>
          <w:color w:val="231F20"/>
          <w:w w:val="90"/>
        </w:rPr>
        <w:t>gdy</w:t>
      </w:r>
      <w:r>
        <w:rPr>
          <w:color w:val="231F20"/>
          <w:spacing w:val="-5"/>
          <w:w w:val="90"/>
        </w:rPr>
        <w:t xml:space="preserve"> </w:t>
      </w:r>
      <w:r>
        <w:rPr>
          <w:color w:val="231F20"/>
          <w:w w:val="90"/>
        </w:rPr>
        <w:t>nachylenie</w:t>
      </w:r>
      <w:r>
        <w:rPr>
          <w:color w:val="231F20"/>
          <w:spacing w:val="-4"/>
          <w:w w:val="90"/>
        </w:rPr>
        <w:t xml:space="preserve"> </w:t>
      </w:r>
      <w:r>
        <w:rPr>
          <w:color w:val="231F20"/>
          <w:w w:val="90"/>
        </w:rPr>
        <w:t>schodów</w:t>
      </w:r>
      <w:r>
        <w:rPr>
          <w:color w:val="231F20"/>
          <w:spacing w:val="-5"/>
          <w:w w:val="90"/>
        </w:rPr>
        <w:t xml:space="preserve"> </w:t>
      </w:r>
      <w:r>
        <w:rPr>
          <w:color w:val="231F20"/>
          <w:w w:val="90"/>
        </w:rPr>
        <w:t>terenowych</w:t>
      </w:r>
      <w:r>
        <w:rPr>
          <w:color w:val="231F20"/>
          <w:spacing w:val="-5"/>
          <w:w w:val="90"/>
        </w:rPr>
        <w:t xml:space="preserve"> </w:t>
      </w:r>
      <w:r>
        <w:rPr>
          <w:color w:val="231F20"/>
          <w:w w:val="90"/>
        </w:rPr>
        <w:t>jest</w:t>
      </w:r>
      <w:r>
        <w:rPr>
          <w:color w:val="231F20"/>
          <w:spacing w:val="-5"/>
          <w:w w:val="90"/>
        </w:rPr>
        <w:t xml:space="preserve"> </w:t>
      </w:r>
      <w:r>
        <w:rPr>
          <w:color w:val="231F20"/>
          <w:w w:val="90"/>
        </w:rPr>
        <w:t>inne</w:t>
      </w:r>
      <w:r>
        <w:rPr>
          <w:color w:val="231F20"/>
          <w:spacing w:val="-4"/>
          <w:w w:val="90"/>
        </w:rPr>
        <w:t xml:space="preserve"> </w:t>
      </w:r>
      <w:r>
        <w:rPr>
          <w:color w:val="231F20"/>
          <w:w w:val="90"/>
        </w:rPr>
        <w:t>niż</w:t>
      </w:r>
      <w:r>
        <w:rPr>
          <w:color w:val="231F20"/>
          <w:spacing w:val="-5"/>
          <w:w w:val="90"/>
        </w:rPr>
        <w:t xml:space="preserve"> </w:t>
      </w:r>
      <w:r>
        <w:rPr>
          <w:color w:val="231F20"/>
          <w:w w:val="90"/>
        </w:rPr>
        <w:t>profil</w:t>
      </w:r>
      <w:r>
        <w:rPr>
          <w:color w:val="231F20"/>
          <w:spacing w:val="-5"/>
          <w:w w:val="90"/>
        </w:rPr>
        <w:t xml:space="preserve"> </w:t>
      </w:r>
      <w:r>
        <w:rPr>
          <w:color w:val="231F20"/>
          <w:w w:val="90"/>
        </w:rPr>
        <w:t>terenu</w:t>
      </w:r>
      <w:r>
        <w:rPr>
          <w:color w:val="231F20"/>
          <w:spacing w:val="-5"/>
          <w:w w:val="90"/>
        </w:rPr>
        <w:t xml:space="preserve"> </w:t>
      </w:r>
      <w:r>
        <w:rPr>
          <w:color w:val="231F20"/>
          <w:w w:val="90"/>
        </w:rPr>
        <w:t>konieczny</w:t>
      </w:r>
      <w:r>
        <w:rPr>
          <w:color w:val="231F20"/>
          <w:spacing w:val="-4"/>
          <w:w w:val="90"/>
        </w:rPr>
        <w:t xml:space="preserve"> </w:t>
      </w:r>
      <w:r>
        <w:rPr>
          <w:color w:val="231F20"/>
          <w:w w:val="90"/>
        </w:rPr>
        <w:t>jest</w:t>
      </w:r>
      <w:r>
        <w:rPr>
          <w:color w:val="231F20"/>
          <w:spacing w:val="-5"/>
          <w:w w:val="90"/>
        </w:rPr>
        <w:t xml:space="preserve"> </w:t>
      </w:r>
      <w:r>
        <w:rPr>
          <w:color w:val="231F20"/>
          <w:w w:val="90"/>
        </w:rPr>
        <w:t>montaż</w:t>
      </w:r>
      <w:r>
        <w:rPr>
          <w:color w:val="231F20"/>
          <w:spacing w:val="-5"/>
          <w:w w:val="90"/>
        </w:rPr>
        <w:t xml:space="preserve"> </w:t>
      </w:r>
      <w:r>
        <w:rPr>
          <w:color w:val="231F20"/>
          <w:spacing w:val="-2"/>
          <w:w w:val="90"/>
        </w:rPr>
        <w:t>balustrad.</w:t>
      </w:r>
    </w:p>
    <w:p w14:paraId="79D3B552" w14:textId="77777777" w:rsidR="004766AD" w:rsidRDefault="00000000">
      <w:pPr>
        <w:pStyle w:val="Akapitzlist"/>
        <w:numPr>
          <w:ilvl w:val="0"/>
          <w:numId w:val="90"/>
        </w:numPr>
        <w:tabs>
          <w:tab w:val="left" w:pos="1439"/>
          <w:tab w:val="left" w:pos="1440"/>
        </w:tabs>
        <w:spacing w:before="141" w:line="244" w:lineRule="exact"/>
        <w:rPr>
          <w:b/>
          <w:color w:val="231F20"/>
        </w:rPr>
      </w:pPr>
      <w:r>
        <w:rPr>
          <w:color w:val="231F20"/>
          <w:w w:val="90"/>
        </w:rPr>
        <w:t>minimalna</w:t>
      </w:r>
      <w:r>
        <w:rPr>
          <w:color w:val="231F20"/>
          <w:spacing w:val="-9"/>
          <w:w w:val="90"/>
        </w:rPr>
        <w:t xml:space="preserve"> </w:t>
      </w:r>
      <w:r>
        <w:rPr>
          <w:color w:val="231F20"/>
          <w:w w:val="90"/>
        </w:rPr>
        <w:t>wysokość</w:t>
      </w:r>
      <w:r>
        <w:rPr>
          <w:color w:val="231F20"/>
          <w:spacing w:val="-9"/>
          <w:w w:val="90"/>
        </w:rPr>
        <w:t xml:space="preserve"> </w:t>
      </w:r>
      <w:r>
        <w:rPr>
          <w:color w:val="231F20"/>
          <w:w w:val="90"/>
        </w:rPr>
        <w:t>balustrady</w:t>
      </w:r>
      <w:r>
        <w:rPr>
          <w:color w:val="231F20"/>
          <w:spacing w:val="-9"/>
          <w:w w:val="90"/>
        </w:rPr>
        <w:t xml:space="preserve"> </w:t>
      </w:r>
      <w:r>
        <w:rPr>
          <w:color w:val="231F20"/>
          <w:w w:val="90"/>
        </w:rPr>
        <w:t>wynosi</w:t>
      </w:r>
      <w:r>
        <w:rPr>
          <w:color w:val="231F20"/>
          <w:spacing w:val="-9"/>
          <w:w w:val="90"/>
        </w:rPr>
        <w:t xml:space="preserve"> </w:t>
      </w:r>
      <w:r>
        <w:rPr>
          <w:color w:val="231F20"/>
          <w:w w:val="90"/>
        </w:rPr>
        <w:t>110</w:t>
      </w:r>
      <w:r>
        <w:rPr>
          <w:color w:val="231F20"/>
          <w:spacing w:val="-9"/>
          <w:w w:val="90"/>
        </w:rPr>
        <w:t xml:space="preserve"> </w:t>
      </w:r>
      <w:r>
        <w:rPr>
          <w:color w:val="231F20"/>
          <w:spacing w:val="-5"/>
          <w:w w:val="90"/>
        </w:rPr>
        <w:t>cm,</w:t>
      </w:r>
    </w:p>
    <w:p w14:paraId="49DFF137" w14:textId="77777777" w:rsidR="004766AD" w:rsidRDefault="00000000">
      <w:pPr>
        <w:pStyle w:val="Akapitzlist"/>
        <w:numPr>
          <w:ilvl w:val="0"/>
          <w:numId w:val="90"/>
        </w:numPr>
        <w:tabs>
          <w:tab w:val="left" w:pos="1439"/>
          <w:tab w:val="left" w:pos="1440"/>
        </w:tabs>
        <w:spacing w:before="6" w:line="223" w:lineRule="auto"/>
        <w:ind w:right="504"/>
        <w:rPr>
          <w:b/>
          <w:color w:val="231F20"/>
        </w:rPr>
      </w:pPr>
      <w:r>
        <w:rPr>
          <w:color w:val="231F20"/>
          <w:w w:val="90"/>
        </w:rPr>
        <w:t xml:space="preserve">maksymalny prześwit lub wymiar otworu między elementami wypełnienia balustrady nie może być większy </w:t>
      </w:r>
      <w:r>
        <w:rPr>
          <w:color w:val="231F20"/>
        </w:rPr>
        <w:t>niż 12 cm,</w:t>
      </w:r>
    </w:p>
    <w:p w14:paraId="2F35B082" w14:textId="77777777" w:rsidR="004766AD" w:rsidRDefault="00000000">
      <w:pPr>
        <w:pStyle w:val="Akapitzlist"/>
        <w:numPr>
          <w:ilvl w:val="0"/>
          <w:numId w:val="90"/>
        </w:numPr>
        <w:tabs>
          <w:tab w:val="left" w:pos="1439"/>
          <w:tab w:val="left" w:pos="1440"/>
        </w:tabs>
        <w:spacing w:line="223" w:lineRule="auto"/>
        <w:ind w:right="883"/>
        <w:rPr>
          <w:b/>
          <w:color w:val="231F20"/>
        </w:rPr>
      </w:pPr>
      <w:r>
        <w:rPr>
          <w:color w:val="231F20"/>
          <w:w w:val="90"/>
        </w:rPr>
        <w:t>balustrady</w:t>
      </w:r>
      <w:r>
        <w:rPr>
          <w:color w:val="231F20"/>
          <w:spacing w:val="-10"/>
          <w:w w:val="90"/>
        </w:rPr>
        <w:t xml:space="preserve"> </w:t>
      </w:r>
      <w:r>
        <w:rPr>
          <w:color w:val="231F20"/>
          <w:w w:val="90"/>
        </w:rPr>
        <w:t>wykonane</w:t>
      </w:r>
      <w:r>
        <w:rPr>
          <w:color w:val="231F20"/>
          <w:spacing w:val="-9"/>
          <w:w w:val="90"/>
        </w:rPr>
        <w:t xml:space="preserve"> </w:t>
      </w:r>
      <w:r>
        <w:rPr>
          <w:color w:val="231F20"/>
          <w:w w:val="90"/>
        </w:rPr>
        <w:t>z</w:t>
      </w:r>
      <w:r>
        <w:rPr>
          <w:color w:val="231F20"/>
          <w:spacing w:val="-9"/>
          <w:w w:val="90"/>
        </w:rPr>
        <w:t xml:space="preserve"> </w:t>
      </w:r>
      <w:r>
        <w:rPr>
          <w:color w:val="231F20"/>
          <w:w w:val="90"/>
        </w:rPr>
        <w:t>przezroczystych</w:t>
      </w:r>
      <w:r>
        <w:rPr>
          <w:color w:val="231F20"/>
          <w:spacing w:val="-9"/>
          <w:w w:val="90"/>
        </w:rPr>
        <w:t xml:space="preserve"> </w:t>
      </w:r>
      <w:r>
        <w:rPr>
          <w:color w:val="231F20"/>
          <w:w w:val="90"/>
        </w:rPr>
        <w:t>materiałów,</w:t>
      </w:r>
      <w:r>
        <w:rPr>
          <w:color w:val="231F20"/>
          <w:spacing w:val="-9"/>
          <w:w w:val="90"/>
        </w:rPr>
        <w:t xml:space="preserve"> </w:t>
      </w:r>
      <w:r>
        <w:rPr>
          <w:color w:val="231F20"/>
          <w:w w:val="90"/>
        </w:rPr>
        <w:t>np.</w:t>
      </w:r>
      <w:r>
        <w:rPr>
          <w:color w:val="231F20"/>
          <w:spacing w:val="-10"/>
          <w:w w:val="90"/>
        </w:rPr>
        <w:t xml:space="preserve"> </w:t>
      </w:r>
      <w:r>
        <w:rPr>
          <w:color w:val="231F20"/>
          <w:w w:val="90"/>
        </w:rPr>
        <w:t>szkła,</w:t>
      </w:r>
      <w:r>
        <w:rPr>
          <w:color w:val="231F20"/>
          <w:spacing w:val="-9"/>
          <w:w w:val="90"/>
        </w:rPr>
        <w:t xml:space="preserve"> </w:t>
      </w:r>
      <w:r>
        <w:rPr>
          <w:color w:val="231F20"/>
          <w:w w:val="90"/>
        </w:rPr>
        <w:t>należy</w:t>
      </w:r>
      <w:r>
        <w:rPr>
          <w:color w:val="231F20"/>
          <w:spacing w:val="-9"/>
          <w:w w:val="90"/>
        </w:rPr>
        <w:t xml:space="preserve"> </w:t>
      </w:r>
      <w:r>
        <w:rPr>
          <w:color w:val="231F20"/>
          <w:w w:val="90"/>
        </w:rPr>
        <w:t>skontrastować</w:t>
      </w:r>
      <w:r>
        <w:rPr>
          <w:color w:val="231F20"/>
          <w:spacing w:val="-9"/>
          <w:w w:val="90"/>
        </w:rPr>
        <w:t xml:space="preserve"> </w:t>
      </w:r>
      <w:r>
        <w:rPr>
          <w:color w:val="231F20"/>
          <w:w w:val="90"/>
        </w:rPr>
        <w:t>kolorowym</w:t>
      </w:r>
      <w:r>
        <w:rPr>
          <w:color w:val="231F20"/>
          <w:spacing w:val="-9"/>
          <w:w w:val="90"/>
        </w:rPr>
        <w:t xml:space="preserve"> </w:t>
      </w:r>
      <w:r>
        <w:rPr>
          <w:color w:val="231F20"/>
          <w:w w:val="90"/>
        </w:rPr>
        <w:t>pasem o</w:t>
      </w:r>
      <w:r>
        <w:rPr>
          <w:color w:val="231F20"/>
          <w:spacing w:val="-1"/>
          <w:w w:val="90"/>
        </w:rPr>
        <w:t xml:space="preserve"> </w:t>
      </w:r>
      <w:r>
        <w:rPr>
          <w:color w:val="231F20"/>
          <w:w w:val="90"/>
        </w:rPr>
        <w:t>szerokości</w:t>
      </w:r>
      <w:r>
        <w:rPr>
          <w:color w:val="231F20"/>
          <w:spacing w:val="-1"/>
          <w:w w:val="90"/>
        </w:rPr>
        <w:t xml:space="preserve"> </w:t>
      </w:r>
      <w:r>
        <w:rPr>
          <w:color w:val="231F20"/>
          <w:w w:val="90"/>
        </w:rPr>
        <w:t>minimum</w:t>
      </w:r>
      <w:r>
        <w:rPr>
          <w:color w:val="231F20"/>
          <w:spacing w:val="-1"/>
          <w:w w:val="90"/>
        </w:rPr>
        <w:t xml:space="preserve"> </w:t>
      </w:r>
      <w:r>
        <w:rPr>
          <w:color w:val="231F20"/>
          <w:w w:val="90"/>
        </w:rPr>
        <w:t>10</w:t>
      </w:r>
      <w:r>
        <w:rPr>
          <w:color w:val="231F20"/>
          <w:spacing w:val="-1"/>
          <w:w w:val="90"/>
        </w:rPr>
        <w:t xml:space="preserve"> </w:t>
      </w:r>
      <w:r>
        <w:rPr>
          <w:color w:val="231F20"/>
          <w:w w:val="90"/>
        </w:rPr>
        <w:t>cm</w:t>
      </w:r>
      <w:r>
        <w:rPr>
          <w:color w:val="231F20"/>
          <w:spacing w:val="-1"/>
          <w:w w:val="90"/>
        </w:rPr>
        <w:t xml:space="preserve"> </w:t>
      </w:r>
      <w:r>
        <w:rPr>
          <w:color w:val="231F20"/>
          <w:w w:val="90"/>
        </w:rPr>
        <w:t>w</w:t>
      </w:r>
      <w:r>
        <w:rPr>
          <w:color w:val="231F20"/>
          <w:spacing w:val="-1"/>
          <w:w w:val="90"/>
        </w:rPr>
        <w:t xml:space="preserve"> </w:t>
      </w:r>
      <w:r>
        <w:rPr>
          <w:color w:val="231F20"/>
          <w:w w:val="90"/>
        </w:rPr>
        <w:t>połowie</w:t>
      </w:r>
      <w:r>
        <w:rPr>
          <w:color w:val="231F20"/>
          <w:spacing w:val="-1"/>
          <w:w w:val="90"/>
        </w:rPr>
        <w:t xml:space="preserve"> </w:t>
      </w:r>
      <w:r>
        <w:rPr>
          <w:color w:val="231F20"/>
          <w:w w:val="90"/>
        </w:rPr>
        <w:t>ich</w:t>
      </w:r>
      <w:r>
        <w:rPr>
          <w:color w:val="231F20"/>
          <w:spacing w:val="-1"/>
          <w:w w:val="90"/>
        </w:rPr>
        <w:t xml:space="preserve"> </w:t>
      </w:r>
      <w:r>
        <w:rPr>
          <w:color w:val="231F20"/>
          <w:w w:val="90"/>
        </w:rPr>
        <w:t>wysokości.</w:t>
      </w:r>
    </w:p>
    <w:p w14:paraId="39C149C9" w14:textId="77777777" w:rsidR="004766AD" w:rsidRDefault="00000000">
      <w:pPr>
        <w:pStyle w:val="Nagwek7"/>
        <w:spacing w:before="149"/>
      </w:pPr>
      <w:r>
        <w:pict w14:anchorId="38E8B36B">
          <v:group id="docshapegroup69" o:spid="_x0000_s2690" style="position:absolute;left:0;text-align:left;margin-left:0;margin-top:7pt;width:20.3pt;height:638.75pt;z-index:15750144;mso-position-horizontal-relative:page" coordorigin=",140" coordsize="406,12775">
            <v:shape id="docshape70" o:spid="_x0000_s2693" style="position:absolute;top:139;width:406;height:11046" coordorigin=",140" coordsize="406,11046" path="m188,140l,140,,11185r405,l405,357,394,288,363,229,316,182,257,151,188,140xe" fillcolor="#a6cbec" stroked="f">
              <v:fill opacity="19660f"/>
              <v:path arrowok="t"/>
            </v:shape>
            <v:shape id="docshape71" o:spid="_x0000_s2692" style="position:absolute;top:1982;width:406;height:10932" coordorigin=",1982" coordsize="406,10932" path="m188,1982l,1982,,12914r405,l405,2199r-11,-68l363,2071r-47,-47l257,1993r-69,-11xe" fillcolor="#a6cbec" stroked="f">
              <v:path arrowok="t"/>
            </v:shape>
            <v:shape id="docshape72" o:spid="_x0000_s2691" style="position:absolute;top:1061;width:406;height:11046" coordorigin=",1061" coordsize="406,11046" path="m188,1061l,1061,,12106r405,l405,1278r-11,-69l363,1150r-47,-47l257,1072r-69,-11xe" fillcolor="#a6cbec" stroked="f">
              <v:fill opacity=".5"/>
              <v:path arrowok="t"/>
            </v:shape>
            <w10:wrap anchorx="page"/>
          </v:group>
        </w:pict>
      </w:r>
      <w:r>
        <w:rPr>
          <w:color w:val="1F3762"/>
          <w:w w:val="90"/>
        </w:rPr>
        <w:t>I_1.B.4</w:t>
      </w:r>
      <w:r>
        <w:rPr>
          <w:color w:val="1F3762"/>
          <w:spacing w:val="-5"/>
          <w:w w:val="90"/>
        </w:rPr>
        <w:t xml:space="preserve"> </w:t>
      </w:r>
      <w:r>
        <w:rPr>
          <w:color w:val="1F3762"/>
          <w:spacing w:val="-2"/>
        </w:rPr>
        <w:t>Pochwyty</w:t>
      </w:r>
    </w:p>
    <w:p w14:paraId="473886B3" w14:textId="77777777" w:rsidR="004766AD" w:rsidRDefault="00000000">
      <w:pPr>
        <w:pStyle w:val="Tekstpodstawowy"/>
        <w:spacing w:before="159" w:line="242" w:lineRule="auto"/>
        <w:ind w:left="720" w:right="410"/>
      </w:pPr>
      <w:r>
        <w:rPr>
          <w:w w:val="90"/>
        </w:rPr>
        <w:t>Bezwzględnie</w:t>
      </w:r>
      <w:r>
        <w:rPr>
          <w:spacing w:val="-5"/>
          <w:w w:val="90"/>
        </w:rPr>
        <w:t xml:space="preserve"> </w:t>
      </w:r>
      <w:r>
        <w:rPr>
          <w:w w:val="90"/>
        </w:rPr>
        <w:t>wymaga</w:t>
      </w:r>
      <w:r>
        <w:rPr>
          <w:spacing w:val="-5"/>
          <w:w w:val="90"/>
        </w:rPr>
        <w:t xml:space="preserve"> </w:t>
      </w:r>
      <w:r>
        <w:rPr>
          <w:w w:val="90"/>
        </w:rPr>
        <w:t>się</w:t>
      </w:r>
      <w:r>
        <w:rPr>
          <w:spacing w:val="-5"/>
          <w:w w:val="90"/>
        </w:rPr>
        <w:t xml:space="preserve"> </w:t>
      </w:r>
      <w:r>
        <w:rPr>
          <w:w w:val="90"/>
        </w:rPr>
        <w:t>zamocowania</w:t>
      </w:r>
      <w:r>
        <w:rPr>
          <w:spacing w:val="-5"/>
          <w:w w:val="90"/>
        </w:rPr>
        <w:t xml:space="preserve"> </w:t>
      </w:r>
      <w:r>
        <w:rPr>
          <w:w w:val="90"/>
        </w:rPr>
        <w:t>pochwytów</w:t>
      </w:r>
      <w:r>
        <w:rPr>
          <w:spacing w:val="-5"/>
          <w:w w:val="90"/>
        </w:rPr>
        <w:t xml:space="preserve"> </w:t>
      </w:r>
      <w:r>
        <w:rPr>
          <w:w w:val="90"/>
        </w:rPr>
        <w:t>przy</w:t>
      </w:r>
      <w:r>
        <w:rPr>
          <w:spacing w:val="-5"/>
          <w:w w:val="90"/>
        </w:rPr>
        <w:t xml:space="preserve"> </w:t>
      </w:r>
      <w:r>
        <w:rPr>
          <w:w w:val="90"/>
        </w:rPr>
        <w:t>schodach,</w:t>
      </w:r>
      <w:r>
        <w:rPr>
          <w:spacing w:val="-5"/>
          <w:w w:val="90"/>
        </w:rPr>
        <w:t xml:space="preserve"> </w:t>
      </w:r>
      <w:r>
        <w:rPr>
          <w:w w:val="90"/>
        </w:rPr>
        <w:t>które</w:t>
      </w:r>
      <w:r>
        <w:rPr>
          <w:spacing w:val="-5"/>
          <w:w w:val="90"/>
        </w:rPr>
        <w:t xml:space="preserve"> </w:t>
      </w:r>
      <w:r>
        <w:rPr>
          <w:w w:val="90"/>
        </w:rPr>
        <w:t>służą</w:t>
      </w:r>
      <w:r>
        <w:rPr>
          <w:spacing w:val="-5"/>
          <w:w w:val="90"/>
        </w:rPr>
        <w:t xml:space="preserve"> </w:t>
      </w:r>
      <w:r>
        <w:rPr>
          <w:w w:val="90"/>
        </w:rPr>
        <w:t>do</w:t>
      </w:r>
      <w:r>
        <w:rPr>
          <w:spacing w:val="-5"/>
          <w:w w:val="90"/>
        </w:rPr>
        <w:t xml:space="preserve"> </w:t>
      </w:r>
      <w:r>
        <w:rPr>
          <w:w w:val="90"/>
        </w:rPr>
        <w:t>pokonania</w:t>
      </w:r>
      <w:r>
        <w:rPr>
          <w:spacing w:val="-5"/>
          <w:w w:val="90"/>
        </w:rPr>
        <w:t xml:space="preserve"> </w:t>
      </w:r>
      <w:r>
        <w:rPr>
          <w:w w:val="90"/>
        </w:rPr>
        <w:t>różnicy</w:t>
      </w:r>
      <w:r>
        <w:rPr>
          <w:spacing w:val="-5"/>
          <w:w w:val="90"/>
        </w:rPr>
        <w:t xml:space="preserve"> </w:t>
      </w:r>
      <w:r>
        <w:rPr>
          <w:w w:val="90"/>
        </w:rPr>
        <w:t xml:space="preserve">wysokości powyżej 50 cm. Jednak dla zapewnienia dostępności na poziomie minimalnym, rekomenduje się zastosować </w:t>
      </w:r>
      <w:r>
        <w:rPr>
          <w:spacing w:val="-6"/>
        </w:rPr>
        <w:t>pochwyty</w:t>
      </w:r>
      <w:r>
        <w:rPr>
          <w:spacing w:val="-10"/>
        </w:rPr>
        <w:t xml:space="preserve"> </w:t>
      </w:r>
      <w:r>
        <w:rPr>
          <w:spacing w:val="-6"/>
        </w:rPr>
        <w:t>również</w:t>
      </w:r>
      <w:r>
        <w:rPr>
          <w:spacing w:val="-9"/>
        </w:rPr>
        <w:t xml:space="preserve"> </w:t>
      </w:r>
      <w:r>
        <w:rPr>
          <w:spacing w:val="-6"/>
        </w:rPr>
        <w:t>przy</w:t>
      </w:r>
      <w:r>
        <w:rPr>
          <w:spacing w:val="-9"/>
        </w:rPr>
        <w:t xml:space="preserve"> </w:t>
      </w:r>
      <w:r>
        <w:rPr>
          <w:spacing w:val="-6"/>
        </w:rPr>
        <w:t>pojedynczych</w:t>
      </w:r>
      <w:r>
        <w:rPr>
          <w:spacing w:val="-10"/>
        </w:rPr>
        <w:t xml:space="preserve"> </w:t>
      </w:r>
      <w:r>
        <w:rPr>
          <w:spacing w:val="-6"/>
        </w:rPr>
        <w:t>stopniach.</w:t>
      </w:r>
    </w:p>
    <w:p w14:paraId="5E946355" w14:textId="77777777" w:rsidR="004766AD" w:rsidRDefault="00000000">
      <w:pPr>
        <w:pStyle w:val="Akapitzlist"/>
        <w:numPr>
          <w:ilvl w:val="0"/>
          <w:numId w:val="90"/>
        </w:numPr>
        <w:tabs>
          <w:tab w:val="left" w:pos="1439"/>
          <w:tab w:val="left" w:pos="1440"/>
        </w:tabs>
        <w:spacing w:before="152" w:line="249" w:lineRule="exact"/>
        <w:rPr>
          <w:b/>
          <w:color w:val="231F20"/>
        </w:rPr>
      </w:pPr>
      <w:r>
        <w:rPr>
          <w:color w:val="231F20"/>
          <w:w w:val="90"/>
        </w:rPr>
        <w:t>pochwyty</w:t>
      </w:r>
      <w:r>
        <w:rPr>
          <w:color w:val="231F20"/>
          <w:spacing w:val="1"/>
        </w:rPr>
        <w:t xml:space="preserve"> </w:t>
      </w:r>
      <w:r>
        <w:rPr>
          <w:color w:val="231F20"/>
          <w:w w:val="90"/>
        </w:rPr>
        <w:t>muszą</w:t>
      </w:r>
      <w:r>
        <w:rPr>
          <w:color w:val="231F20"/>
          <w:spacing w:val="1"/>
        </w:rPr>
        <w:t xml:space="preserve"> </w:t>
      </w:r>
      <w:r>
        <w:rPr>
          <w:color w:val="231F20"/>
          <w:w w:val="90"/>
        </w:rPr>
        <w:t>odzwierciedlać</w:t>
      </w:r>
      <w:r>
        <w:rPr>
          <w:color w:val="231F20"/>
          <w:spacing w:val="1"/>
        </w:rPr>
        <w:t xml:space="preserve"> </w:t>
      </w:r>
      <w:r>
        <w:rPr>
          <w:color w:val="231F20"/>
          <w:w w:val="90"/>
        </w:rPr>
        <w:t>bieg</w:t>
      </w:r>
      <w:r>
        <w:rPr>
          <w:color w:val="231F20"/>
          <w:spacing w:val="1"/>
        </w:rPr>
        <w:t xml:space="preserve"> </w:t>
      </w:r>
      <w:r>
        <w:rPr>
          <w:color w:val="231F20"/>
          <w:spacing w:val="-2"/>
          <w:w w:val="90"/>
        </w:rPr>
        <w:t>schodów,</w:t>
      </w:r>
    </w:p>
    <w:p w14:paraId="7DB399B4" w14:textId="77777777" w:rsidR="004766AD" w:rsidRDefault="00000000">
      <w:pPr>
        <w:pStyle w:val="Akapitzlist"/>
        <w:numPr>
          <w:ilvl w:val="0"/>
          <w:numId w:val="90"/>
        </w:numPr>
        <w:tabs>
          <w:tab w:val="left" w:pos="1439"/>
          <w:tab w:val="left" w:pos="1440"/>
        </w:tabs>
        <w:spacing w:line="246" w:lineRule="exact"/>
        <w:rPr>
          <w:b/>
        </w:rPr>
      </w:pPr>
      <w:r>
        <w:rPr>
          <w:w w:val="90"/>
        </w:rPr>
        <w:t>pochwyty</w:t>
      </w:r>
      <w:r>
        <w:rPr>
          <w:spacing w:val="-5"/>
          <w:w w:val="90"/>
        </w:rPr>
        <w:t xml:space="preserve"> </w:t>
      </w:r>
      <w:r>
        <w:rPr>
          <w:w w:val="90"/>
        </w:rPr>
        <w:t>należy</w:t>
      </w:r>
      <w:r>
        <w:rPr>
          <w:spacing w:val="-5"/>
          <w:w w:val="90"/>
        </w:rPr>
        <w:t xml:space="preserve"> </w:t>
      </w:r>
      <w:r>
        <w:rPr>
          <w:w w:val="90"/>
        </w:rPr>
        <w:t>zamontować</w:t>
      </w:r>
      <w:r>
        <w:rPr>
          <w:spacing w:val="-5"/>
          <w:w w:val="90"/>
        </w:rPr>
        <w:t xml:space="preserve"> </w:t>
      </w:r>
      <w:r>
        <w:rPr>
          <w:w w:val="90"/>
        </w:rPr>
        <w:t>po</w:t>
      </w:r>
      <w:r>
        <w:rPr>
          <w:spacing w:val="-5"/>
          <w:w w:val="90"/>
        </w:rPr>
        <w:t xml:space="preserve"> </w:t>
      </w:r>
      <w:r>
        <w:rPr>
          <w:w w:val="90"/>
        </w:rPr>
        <w:t>obu</w:t>
      </w:r>
      <w:r>
        <w:rPr>
          <w:spacing w:val="-5"/>
          <w:w w:val="90"/>
        </w:rPr>
        <w:t xml:space="preserve"> </w:t>
      </w:r>
      <w:r>
        <w:rPr>
          <w:w w:val="90"/>
        </w:rPr>
        <w:t>stronach</w:t>
      </w:r>
      <w:r>
        <w:rPr>
          <w:spacing w:val="-5"/>
          <w:w w:val="90"/>
        </w:rPr>
        <w:t xml:space="preserve"> </w:t>
      </w:r>
      <w:r>
        <w:rPr>
          <w:spacing w:val="-2"/>
          <w:w w:val="90"/>
        </w:rPr>
        <w:t>schodów,</w:t>
      </w:r>
    </w:p>
    <w:p w14:paraId="6E1C88D2" w14:textId="77777777" w:rsidR="004766AD" w:rsidRDefault="00000000">
      <w:pPr>
        <w:pStyle w:val="Akapitzlist"/>
        <w:numPr>
          <w:ilvl w:val="0"/>
          <w:numId w:val="90"/>
        </w:numPr>
        <w:tabs>
          <w:tab w:val="left" w:pos="1439"/>
          <w:tab w:val="left" w:pos="1440"/>
        </w:tabs>
        <w:spacing w:before="2" w:line="232" w:lineRule="auto"/>
        <w:ind w:right="714"/>
        <w:rPr>
          <w:b/>
        </w:rPr>
      </w:pPr>
      <w:r>
        <w:rPr>
          <w:w w:val="90"/>
        </w:rPr>
        <w:t>jeśli</w:t>
      </w:r>
      <w:r>
        <w:rPr>
          <w:spacing w:val="-6"/>
          <w:w w:val="90"/>
        </w:rPr>
        <w:t xml:space="preserve"> </w:t>
      </w:r>
      <w:r>
        <w:rPr>
          <w:w w:val="90"/>
        </w:rPr>
        <w:t>bieg</w:t>
      </w:r>
      <w:r>
        <w:rPr>
          <w:spacing w:val="-6"/>
          <w:w w:val="90"/>
        </w:rPr>
        <w:t xml:space="preserve"> </w:t>
      </w:r>
      <w:r>
        <w:rPr>
          <w:w w:val="90"/>
        </w:rPr>
        <w:t>schodów</w:t>
      </w:r>
      <w:r>
        <w:rPr>
          <w:spacing w:val="-6"/>
          <w:w w:val="90"/>
        </w:rPr>
        <w:t xml:space="preserve"> </w:t>
      </w:r>
      <w:r>
        <w:rPr>
          <w:w w:val="90"/>
        </w:rPr>
        <w:t>ma</w:t>
      </w:r>
      <w:r>
        <w:rPr>
          <w:spacing w:val="-6"/>
          <w:w w:val="90"/>
        </w:rPr>
        <w:t xml:space="preserve"> </w:t>
      </w:r>
      <w:r>
        <w:rPr>
          <w:w w:val="90"/>
        </w:rPr>
        <w:t>szerokość</w:t>
      </w:r>
      <w:r>
        <w:rPr>
          <w:spacing w:val="-6"/>
          <w:w w:val="90"/>
        </w:rPr>
        <w:t xml:space="preserve"> </w:t>
      </w:r>
      <w:r>
        <w:rPr>
          <w:w w:val="90"/>
        </w:rPr>
        <w:t>większą</w:t>
      </w:r>
      <w:r>
        <w:rPr>
          <w:spacing w:val="-6"/>
          <w:w w:val="90"/>
        </w:rPr>
        <w:t xml:space="preserve"> </w:t>
      </w:r>
      <w:r>
        <w:rPr>
          <w:w w:val="90"/>
        </w:rPr>
        <w:t>niż</w:t>
      </w:r>
      <w:r>
        <w:rPr>
          <w:spacing w:val="-6"/>
          <w:w w:val="90"/>
        </w:rPr>
        <w:t xml:space="preserve"> </w:t>
      </w:r>
      <w:r>
        <w:rPr>
          <w:w w:val="90"/>
        </w:rPr>
        <w:t>4</w:t>
      </w:r>
      <w:r>
        <w:rPr>
          <w:spacing w:val="-6"/>
          <w:w w:val="90"/>
        </w:rPr>
        <w:t xml:space="preserve"> </w:t>
      </w:r>
      <w:r>
        <w:rPr>
          <w:w w:val="90"/>
        </w:rPr>
        <w:t>m,</w:t>
      </w:r>
      <w:r>
        <w:rPr>
          <w:spacing w:val="-6"/>
          <w:w w:val="90"/>
        </w:rPr>
        <w:t xml:space="preserve"> </w:t>
      </w:r>
      <w:r>
        <w:rPr>
          <w:w w:val="90"/>
        </w:rPr>
        <w:t>należy</w:t>
      </w:r>
      <w:r>
        <w:rPr>
          <w:spacing w:val="-6"/>
          <w:w w:val="90"/>
        </w:rPr>
        <w:t xml:space="preserve"> </w:t>
      </w:r>
      <w:r>
        <w:rPr>
          <w:w w:val="90"/>
        </w:rPr>
        <w:t>zastosować</w:t>
      </w:r>
      <w:r>
        <w:rPr>
          <w:spacing w:val="-6"/>
          <w:w w:val="90"/>
        </w:rPr>
        <w:t xml:space="preserve"> </w:t>
      </w:r>
      <w:r>
        <w:rPr>
          <w:w w:val="90"/>
        </w:rPr>
        <w:t>pochwyt</w:t>
      </w:r>
      <w:r>
        <w:rPr>
          <w:spacing w:val="-6"/>
          <w:w w:val="90"/>
        </w:rPr>
        <w:t xml:space="preserve"> </w:t>
      </w:r>
      <w:r>
        <w:rPr>
          <w:w w:val="90"/>
        </w:rPr>
        <w:t>pośredni,</w:t>
      </w:r>
      <w:r>
        <w:rPr>
          <w:spacing w:val="-6"/>
          <w:w w:val="90"/>
        </w:rPr>
        <w:t xml:space="preserve"> </w:t>
      </w:r>
      <w:r>
        <w:rPr>
          <w:w w:val="90"/>
        </w:rPr>
        <w:t>czyli</w:t>
      </w:r>
      <w:r>
        <w:rPr>
          <w:spacing w:val="-6"/>
          <w:w w:val="90"/>
        </w:rPr>
        <w:t xml:space="preserve"> </w:t>
      </w:r>
      <w:r>
        <w:rPr>
          <w:w w:val="90"/>
        </w:rPr>
        <w:t>dodatkowy pochwyt dzielący szerokość schodów na odcinki mniejsze niż 4 m,</w:t>
      </w:r>
    </w:p>
    <w:p w14:paraId="57B9D8FF" w14:textId="77777777" w:rsidR="004766AD" w:rsidRDefault="00000000">
      <w:pPr>
        <w:pStyle w:val="Akapitzlist"/>
        <w:numPr>
          <w:ilvl w:val="0"/>
          <w:numId w:val="90"/>
        </w:numPr>
        <w:tabs>
          <w:tab w:val="left" w:pos="1439"/>
          <w:tab w:val="left" w:pos="1440"/>
        </w:tabs>
        <w:spacing w:before="1" w:line="232" w:lineRule="auto"/>
        <w:ind w:right="434"/>
        <w:rPr>
          <w:b/>
        </w:rPr>
      </w:pPr>
      <w:r>
        <w:rPr>
          <w:w w:val="90"/>
        </w:rPr>
        <w:t xml:space="preserve">pochwyty powinny się znajdować na dwóch różnych wysokościach (mierzonych do krawędzi górnej pochwytu) – niższa: krawędź górna pochwytu na wysokości 75 cm od podłogi/ziemi oraz wyższa: krawędź </w:t>
      </w:r>
      <w:r>
        <w:rPr>
          <w:spacing w:val="-6"/>
        </w:rPr>
        <w:t>górna</w:t>
      </w:r>
      <w:r>
        <w:rPr>
          <w:spacing w:val="-8"/>
        </w:rPr>
        <w:t xml:space="preserve"> </w:t>
      </w:r>
      <w:r>
        <w:rPr>
          <w:spacing w:val="-6"/>
        </w:rPr>
        <w:t>pochwytu</w:t>
      </w:r>
      <w:r>
        <w:rPr>
          <w:spacing w:val="-8"/>
        </w:rPr>
        <w:t xml:space="preserve"> </w:t>
      </w:r>
      <w:r>
        <w:rPr>
          <w:spacing w:val="-6"/>
        </w:rPr>
        <w:t>na</w:t>
      </w:r>
      <w:r>
        <w:rPr>
          <w:spacing w:val="-8"/>
        </w:rPr>
        <w:t xml:space="preserve"> </w:t>
      </w:r>
      <w:r>
        <w:rPr>
          <w:spacing w:val="-6"/>
        </w:rPr>
        <w:t>wysokości</w:t>
      </w:r>
      <w:r>
        <w:rPr>
          <w:spacing w:val="-8"/>
        </w:rPr>
        <w:t xml:space="preserve"> </w:t>
      </w:r>
      <w:r>
        <w:rPr>
          <w:spacing w:val="-6"/>
        </w:rPr>
        <w:t>między</w:t>
      </w:r>
      <w:r>
        <w:rPr>
          <w:spacing w:val="-8"/>
        </w:rPr>
        <w:t xml:space="preserve"> </w:t>
      </w:r>
      <w:r>
        <w:rPr>
          <w:spacing w:val="-6"/>
        </w:rPr>
        <w:t>90</w:t>
      </w:r>
      <w:r>
        <w:rPr>
          <w:spacing w:val="-8"/>
        </w:rPr>
        <w:t xml:space="preserve"> </w:t>
      </w:r>
      <w:r>
        <w:rPr>
          <w:spacing w:val="-6"/>
        </w:rPr>
        <w:t>cm</w:t>
      </w:r>
      <w:r>
        <w:rPr>
          <w:spacing w:val="-8"/>
        </w:rPr>
        <w:t xml:space="preserve"> </w:t>
      </w:r>
      <w:r>
        <w:rPr>
          <w:spacing w:val="-6"/>
        </w:rPr>
        <w:t>a</w:t>
      </w:r>
      <w:r>
        <w:rPr>
          <w:spacing w:val="-8"/>
        </w:rPr>
        <w:t xml:space="preserve"> </w:t>
      </w:r>
      <w:r>
        <w:rPr>
          <w:spacing w:val="-6"/>
        </w:rPr>
        <w:t>110</w:t>
      </w:r>
      <w:r>
        <w:rPr>
          <w:spacing w:val="-8"/>
        </w:rPr>
        <w:t xml:space="preserve"> </w:t>
      </w:r>
      <w:r>
        <w:rPr>
          <w:spacing w:val="-6"/>
        </w:rPr>
        <w:t>cm</w:t>
      </w:r>
      <w:r>
        <w:rPr>
          <w:spacing w:val="-8"/>
        </w:rPr>
        <w:t xml:space="preserve"> </w:t>
      </w:r>
      <w:r>
        <w:rPr>
          <w:spacing w:val="-6"/>
        </w:rPr>
        <w:t>od</w:t>
      </w:r>
      <w:r>
        <w:rPr>
          <w:spacing w:val="-8"/>
        </w:rPr>
        <w:t xml:space="preserve"> </w:t>
      </w:r>
      <w:r>
        <w:rPr>
          <w:spacing w:val="-6"/>
        </w:rPr>
        <w:t>podłogi/ziemi</w:t>
      </w:r>
    </w:p>
    <w:p w14:paraId="0FC6A075" w14:textId="77777777" w:rsidR="004766AD" w:rsidRDefault="00000000">
      <w:pPr>
        <w:pStyle w:val="Akapitzlist"/>
        <w:numPr>
          <w:ilvl w:val="0"/>
          <w:numId w:val="90"/>
        </w:numPr>
        <w:tabs>
          <w:tab w:val="left" w:pos="1439"/>
          <w:tab w:val="left" w:pos="1440"/>
        </w:tabs>
        <w:spacing w:line="245" w:lineRule="exact"/>
        <w:rPr>
          <w:b/>
        </w:rPr>
      </w:pPr>
      <w:r>
        <w:rPr>
          <w:w w:val="85"/>
        </w:rPr>
        <w:t>pochwyty</w:t>
      </w:r>
      <w:r>
        <w:rPr>
          <w:spacing w:val="20"/>
        </w:rPr>
        <w:t xml:space="preserve"> </w:t>
      </w:r>
      <w:r>
        <w:rPr>
          <w:w w:val="85"/>
        </w:rPr>
        <w:t>muszą</w:t>
      </w:r>
      <w:r>
        <w:rPr>
          <w:spacing w:val="20"/>
        </w:rPr>
        <w:t xml:space="preserve"> </w:t>
      </w:r>
      <w:r>
        <w:rPr>
          <w:w w:val="85"/>
        </w:rPr>
        <w:t>mieć</w:t>
      </w:r>
      <w:r>
        <w:rPr>
          <w:spacing w:val="20"/>
        </w:rPr>
        <w:t xml:space="preserve"> </w:t>
      </w:r>
      <w:r>
        <w:rPr>
          <w:w w:val="85"/>
        </w:rPr>
        <w:t>kolor</w:t>
      </w:r>
      <w:r>
        <w:rPr>
          <w:spacing w:val="21"/>
        </w:rPr>
        <w:t xml:space="preserve"> </w:t>
      </w:r>
      <w:r>
        <w:rPr>
          <w:w w:val="85"/>
        </w:rPr>
        <w:t>skontrastowany</w:t>
      </w:r>
      <w:r>
        <w:rPr>
          <w:spacing w:val="20"/>
        </w:rPr>
        <w:t xml:space="preserve"> </w:t>
      </w:r>
      <w:r>
        <w:rPr>
          <w:w w:val="85"/>
        </w:rPr>
        <w:t>względem</w:t>
      </w:r>
      <w:r>
        <w:rPr>
          <w:spacing w:val="20"/>
        </w:rPr>
        <w:t xml:space="preserve"> </w:t>
      </w:r>
      <w:r>
        <w:rPr>
          <w:spacing w:val="-2"/>
          <w:w w:val="85"/>
        </w:rPr>
        <w:t>otoczenia,</w:t>
      </w:r>
    </w:p>
    <w:p w14:paraId="5206589B" w14:textId="77777777" w:rsidR="004766AD" w:rsidRDefault="00000000">
      <w:pPr>
        <w:pStyle w:val="Akapitzlist"/>
        <w:numPr>
          <w:ilvl w:val="0"/>
          <w:numId w:val="90"/>
        </w:numPr>
        <w:tabs>
          <w:tab w:val="left" w:pos="1439"/>
          <w:tab w:val="left" w:pos="1440"/>
        </w:tabs>
        <w:spacing w:line="246" w:lineRule="exact"/>
        <w:rPr>
          <w:b/>
        </w:rPr>
      </w:pPr>
      <w:r>
        <w:rPr>
          <w:w w:val="90"/>
        </w:rPr>
        <w:t>przekrój</w:t>
      </w:r>
      <w:r>
        <w:rPr>
          <w:spacing w:val="-5"/>
        </w:rPr>
        <w:t xml:space="preserve"> </w:t>
      </w:r>
      <w:r>
        <w:rPr>
          <w:w w:val="90"/>
        </w:rPr>
        <w:t>poprzeczny</w:t>
      </w:r>
      <w:r>
        <w:rPr>
          <w:spacing w:val="-5"/>
        </w:rPr>
        <w:t xml:space="preserve"> </w:t>
      </w:r>
      <w:r>
        <w:rPr>
          <w:w w:val="90"/>
        </w:rPr>
        <w:t>pochwytu</w:t>
      </w:r>
      <w:r>
        <w:rPr>
          <w:spacing w:val="-5"/>
        </w:rPr>
        <w:t xml:space="preserve"> </w:t>
      </w:r>
      <w:r>
        <w:rPr>
          <w:w w:val="90"/>
        </w:rPr>
        <w:t>musi</w:t>
      </w:r>
      <w:r>
        <w:rPr>
          <w:spacing w:val="-5"/>
        </w:rPr>
        <w:t xml:space="preserve"> </w:t>
      </w:r>
      <w:r>
        <w:rPr>
          <w:w w:val="90"/>
        </w:rPr>
        <w:t>mieć</w:t>
      </w:r>
      <w:r>
        <w:rPr>
          <w:spacing w:val="-5"/>
        </w:rPr>
        <w:t xml:space="preserve"> </w:t>
      </w:r>
      <w:r>
        <w:rPr>
          <w:w w:val="90"/>
        </w:rPr>
        <w:t>kształt</w:t>
      </w:r>
      <w:r>
        <w:rPr>
          <w:spacing w:val="-5"/>
        </w:rPr>
        <w:t xml:space="preserve"> </w:t>
      </w:r>
      <w:r>
        <w:rPr>
          <w:w w:val="90"/>
        </w:rPr>
        <w:t>koła</w:t>
      </w:r>
      <w:r>
        <w:rPr>
          <w:spacing w:val="-5"/>
        </w:rPr>
        <w:t xml:space="preserve"> </w:t>
      </w:r>
      <w:r>
        <w:rPr>
          <w:w w:val="90"/>
        </w:rPr>
        <w:t>albo</w:t>
      </w:r>
      <w:r>
        <w:rPr>
          <w:spacing w:val="-4"/>
        </w:rPr>
        <w:t xml:space="preserve"> </w:t>
      </w:r>
      <w:r>
        <w:rPr>
          <w:w w:val="90"/>
        </w:rPr>
        <w:t>elipsy</w:t>
      </w:r>
      <w:r>
        <w:rPr>
          <w:spacing w:val="-5"/>
        </w:rPr>
        <w:t xml:space="preserve"> </w:t>
      </w:r>
      <w:r>
        <w:rPr>
          <w:w w:val="90"/>
        </w:rPr>
        <w:t>o</w:t>
      </w:r>
      <w:r>
        <w:rPr>
          <w:spacing w:val="-5"/>
        </w:rPr>
        <w:t xml:space="preserve"> </w:t>
      </w:r>
      <w:r>
        <w:rPr>
          <w:w w:val="90"/>
        </w:rPr>
        <w:t>średnicy</w:t>
      </w:r>
      <w:r>
        <w:rPr>
          <w:spacing w:val="-5"/>
        </w:rPr>
        <w:t xml:space="preserve"> </w:t>
      </w:r>
      <w:r>
        <w:rPr>
          <w:w w:val="90"/>
        </w:rPr>
        <w:t>od</w:t>
      </w:r>
      <w:r>
        <w:rPr>
          <w:spacing w:val="-5"/>
        </w:rPr>
        <w:t xml:space="preserve"> </w:t>
      </w:r>
      <w:r>
        <w:rPr>
          <w:w w:val="90"/>
        </w:rPr>
        <w:t>3,5</w:t>
      </w:r>
      <w:r>
        <w:rPr>
          <w:spacing w:val="-5"/>
        </w:rPr>
        <w:t xml:space="preserve"> </w:t>
      </w:r>
      <w:r>
        <w:rPr>
          <w:w w:val="90"/>
        </w:rPr>
        <w:t>cm</w:t>
      </w:r>
      <w:r>
        <w:rPr>
          <w:spacing w:val="-5"/>
        </w:rPr>
        <w:t xml:space="preserve"> </w:t>
      </w:r>
      <w:r>
        <w:rPr>
          <w:w w:val="90"/>
        </w:rPr>
        <w:t>do</w:t>
      </w:r>
      <w:r>
        <w:rPr>
          <w:spacing w:val="-5"/>
        </w:rPr>
        <w:t xml:space="preserve"> </w:t>
      </w:r>
      <w:r>
        <w:rPr>
          <w:w w:val="90"/>
        </w:rPr>
        <w:t>4,5</w:t>
      </w:r>
      <w:r>
        <w:rPr>
          <w:spacing w:val="-4"/>
        </w:rPr>
        <w:t xml:space="preserve"> </w:t>
      </w:r>
      <w:r>
        <w:rPr>
          <w:spacing w:val="-5"/>
          <w:w w:val="90"/>
        </w:rPr>
        <w:t>cm,</w:t>
      </w:r>
    </w:p>
    <w:p w14:paraId="588223AD" w14:textId="77777777" w:rsidR="004766AD" w:rsidRDefault="00000000">
      <w:pPr>
        <w:pStyle w:val="Akapitzlist"/>
        <w:numPr>
          <w:ilvl w:val="0"/>
          <w:numId w:val="90"/>
        </w:numPr>
        <w:tabs>
          <w:tab w:val="left" w:pos="1439"/>
          <w:tab w:val="left" w:pos="1440"/>
        </w:tabs>
        <w:spacing w:line="246" w:lineRule="exact"/>
        <w:rPr>
          <w:b/>
        </w:rPr>
      </w:pPr>
      <w:r>
        <w:rPr>
          <w:w w:val="85"/>
        </w:rPr>
        <w:t>pochwyty</w:t>
      </w:r>
      <w:r>
        <w:rPr>
          <w:spacing w:val="12"/>
        </w:rPr>
        <w:t xml:space="preserve"> </w:t>
      </w:r>
      <w:r>
        <w:rPr>
          <w:w w:val="85"/>
        </w:rPr>
        <w:t>muszą</w:t>
      </w:r>
      <w:r>
        <w:rPr>
          <w:spacing w:val="12"/>
        </w:rPr>
        <w:t xml:space="preserve"> </w:t>
      </w:r>
      <w:r>
        <w:rPr>
          <w:w w:val="85"/>
        </w:rPr>
        <w:t>być</w:t>
      </w:r>
      <w:r>
        <w:rPr>
          <w:spacing w:val="12"/>
        </w:rPr>
        <w:t xml:space="preserve"> </w:t>
      </w:r>
      <w:r>
        <w:rPr>
          <w:w w:val="85"/>
        </w:rPr>
        <w:t>oddalone</w:t>
      </w:r>
      <w:r>
        <w:rPr>
          <w:spacing w:val="12"/>
        </w:rPr>
        <w:t xml:space="preserve"> </w:t>
      </w:r>
      <w:r>
        <w:rPr>
          <w:w w:val="85"/>
        </w:rPr>
        <w:t>o</w:t>
      </w:r>
      <w:r>
        <w:rPr>
          <w:spacing w:val="13"/>
        </w:rPr>
        <w:t xml:space="preserve"> </w:t>
      </w:r>
      <w:r>
        <w:rPr>
          <w:w w:val="85"/>
        </w:rPr>
        <w:t>minimum</w:t>
      </w:r>
      <w:r>
        <w:rPr>
          <w:spacing w:val="12"/>
        </w:rPr>
        <w:t xml:space="preserve"> </w:t>
      </w:r>
      <w:r>
        <w:rPr>
          <w:w w:val="85"/>
        </w:rPr>
        <w:t>5</w:t>
      </w:r>
      <w:r>
        <w:rPr>
          <w:spacing w:val="12"/>
        </w:rPr>
        <w:t xml:space="preserve"> </w:t>
      </w:r>
      <w:r>
        <w:rPr>
          <w:w w:val="85"/>
        </w:rPr>
        <w:t>cm</w:t>
      </w:r>
      <w:r>
        <w:rPr>
          <w:spacing w:val="12"/>
        </w:rPr>
        <w:t xml:space="preserve"> </w:t>
      </w:r>
      <w:r>
        <w:rPr>
          <w:w w:val="85"/>
        </w:rPr>
        <w:t>od</w:t>
      </w:r>
      <w:r>
        <w:rPr>
          <w:spacing w:val="13"/>
        </w:rPr>
        <w:t xml:space="preserve"> </w:t>
      </w:r>
      <w:r>
        <w:rPr>
          <w:w w:val="85"/>
        </w:rPr>
        <w:t>elementów</w:t>
      </w:r>
      <w:r>
        <w:rPr>
          <w:spacing w:val="12"/>
        </w:rPr>
        <w:t xml:space="preserve"> </w:t>
      </w:r>
      <w:r>
        <w:rPr>
          <w:w w:val="85"/>
        </w:rPr>
        <w:t>towarzyszących</w:t>
      </w:r>
      <w:r>
        <w:rPr>
          <w:spacing w:val="12"/>
        </w:rPr>
        <w:t xml:space="preserve"> </w:t>
      </w:r>
      <w:r>
        <w:rPr>
          <w:w w:val="85"/>
        </w:rPr>
        <w:t>schodom,</w:t>
      </w:r>
      <w:r>
        <w:rPr>
          <w:spacing w:val="12"/>
        </w:rPr>
        <w:t xml:space="preserve"> </w:t>
      </w:r>
      <w:r>
        <w:rPr>
          <w:w w:val="85"/>
        </w:rPr>
        <w:t>np.</w:t>
      </w:r>
      <w:r>
        <w:rPr>
          <w:spacing w:val="13"/>
        </w:rPr>
        <w:t xml:space="preserve"> </w:t>
      </w:r>
      <w:r>
        <w:rPr>
          <w:spacing w:val="-2"/>
          <w:w w:val="85"/>
        </w:rPr>
        <w:t>ścian,</w:t>
      </w:r>
    </w:p>
    <w:p w14:paraId="139F76DF" w14:textId="77777777" w:rsidR="004766AD" w:rsidRDefault="00000000">
      <w:pPr>
        <w:pStyle w:val="Akapitzlist"/>
        <w:numPr>
          <w:ilvl w:val="0"/>
          <w:numId w:val="90"/>
        </w:numPr>
        <w:tabs>
          <w:tab w:val="left" w:pos="1439"/>
          <w:tab w:val="left" w:pos="1440"/>
        </w:tabs>
        <w:spacing w:before="3" w:line="232" w:lineRule="auto"/>
        <w:ind w:right="816"/>
        <w:rPr>
          <w:b/>
        </w:rPr>
      </w:pPr>
      <w:r>
        <w:rPr>
          <w:w w:val="90"/>
        </w:rPr>
        <w:t xml:space="preserve">pochwyty powinny być zawinięte na końcach, wydłużone o minimum 30 cm na górze i na dole każdego </w:t>
      </w:r>
      <w:r>
        <w:t>biegu</w:t>
      </w:r>
      <w:r>
        <w:rPr>
          <w:spacing w:val="-16"/>
        </w:rPr>
        <w:t xml:space="preserve"> </w:t>
      </w:r>
      <w:r>
        <w:t>schodów,</w:t>
      </w:r>
    </w:p>
    <w:p w14:paraId="67A00660" w14:textId="77777777" w:rsidR="004766AD" w:rsidRDefault="00000000">
      <w:pPr>
        <w:pStyle w:val="Akapitzlist"/>
        <w:numPr>
          <w:ilvl w:val="0"/>
          <w:numId w:val="90"/>
        </w:numPr>
        <w:tabs>
          <w:tab w:val="left" w:pos="1439"/>
          <w:tab w:val="left" w:pos="1440"/>
        </w:tabs>
        <w:spacing w:before="1" w:line="232" w:lineRule="auto"/>
        <w:ind w:right="407"/>
        <w:rPr>
          <w:b/>
          <w:color w:val="231F20"/>
        </w:rPr>
      </w:pPr>
      <w:r>
        <w:rPr>
          <w:color w:val="231F20"/>
          <w:w w:val="90"/>
        </w:rPr>
        <w:t>materiał,</w:t>
      </w:r>
      <w:r>
        <w:rPr>
          <w:color w:val="231F20"/>
          <w:spacing w:val="-10"/>
          <w:w w:val="90"/>
        </w:rPr>
        <w:t xml:space="preserve"> </w:t>
      </w:r>
      <w:r>
        <w:rPr>
          <w:color w:val="231F20"/>
          <w:w w:val="90"/>
        </w:rPr>
        <w:t>z</w:t>
      </w:r>
      <w:r>
        <w:rPr>
          <w:color w:val="231F20"/>
          <w:spacing w:val="-9"/>
          <w:w w:val="90"/>
        </w:rPr>
        <w:t xml:space="preserve"> </w:t>
      </w:r>
      <w:r>
        <w:rPr>
          <w:color w:val="231F20"/>
          <w:w w:val="90"/>
        </w:rPr>
        <w:t>którego</w:t>
      </w:r>
      <w:r>
        <w:rPr>
          <w:color w:val="231F20"/>
          <w:spacing w:val="-9"/>
          <w:w w:val="90"/>
        </w:rPr>
        <w:t xml:space="preserve"> </w:t>
      </w:r>
      <w:r>
        <w:rPr>
          <w:color w:val="231F20"/>
          <w:w w:val="90"/>
        </w:rPr>
        <w:t>wykonany</w:t>
      </w:r>
      <w:r>
        <w:rPr>
          <w:color w:val="231F20"/>
          <w:spacing w:val="-9"/>
          <w:w w:val="90"/>
        </w:rPr>
        <w:t xml:space="preserve"> </w:t>
      </w:r>
      <w:r>
        <w:rPr>
          <w:color w:val="231F20"/>
          <w:w w:val="90"/>
        </w:rPr>
        <w:t>jest</w:t>
      </w:r>
      <w:r>
        <w:rPr>
          <w:color w:val="231F20"/>
          <w:spacing w:val="-9"/>
          <w:w w:val="90"/>
        </w:rPr>
        <w:t xml:space="preserve"> </w:t>
      </w:r>
      <w:r>
        <w:rPr>
          <w:color w:val="231F20"/>
          <w:w w:val="90"/>
        </w:rPr>
        <w:t>pochwyt</w:t>
      </w:r>
      <w:r>
        <w:rPr>
          <w:color w:val="231F20"/>
          <w:spacing w:val="-9"/>
          <w:w w:val="90"/>
        </w:rPr>
        <w:t xml:space="preserve"> </w:t>
      </w:r>
      <w:r>
        <w:rPr>
          <w:color w:val="231F20"/>
          <w:w w:val="90"/>
        </w:rPr>
        <w:t>zewnętrzny</w:t>
      </w:r>
      <w:r>
        <w:rPr>
          <w:color w:val="231F20"/>
          <w:spacing w:val="-10"/>
          <w:w w:val="90"/>
        </w:rPr>
        <w:t xml:space="preserve"> </w:t>
      </w:r>
      <w:r>
        <w:rPr>
          <w:color w:val="231F20"/>
          <w:w w:val="90"/>
        </w:rPr>
        <w:t>w</w:t>
      </w:r>
      <w:r>
        <w:rPr>
          <w:color w:val="231F20"/>
          <w:spacing w:val="-9"/>
          <w:w w:val="90"/>
        </w:rPr>
        <w:t xml:space="preserve"> </w:t>
      </w:r>
      <w:r>
        <w:rPr>
          <w:color w:val="231F20"/>
          <w:w w:val="90"/>
        </w:rPr>
        <w:t>miejscach</w:t>
      </w:r>
      <w:r>
        <w:rPr>
          <w:color w:val="231F20"/>
          <w:spacing w:val="-9"/>
          <w:w w:val="90"/>
        </w:rPr>
        <w:t xml:space="preserve"> </w:t>
      </w:r>
      <w:r>
        <w:rPr>
          <w:color w:val="231F20"/>
          <w:w w:val="90"/>
        </w:rPr>
        <w:t>o</w:t>
      </w:r>
      <w:r>
        <w:rPr>
          <w:color w:val="231F20"/>
          <w:spacing w:val="-9"/>
          <w:w w:val="90"/>
        </w:rPr>
        <w:t xml:space="preserve"> </w:t>
      </w:r>
      <w:r>
        <w:rPr>
          <w:color w:val="231F20"/>
          <w:w w:val="90"/>
        </w:rPr>
        <w:t>wysokim</w:t>
      </w:r>
      <w:r>
        <w:rPr>
          <w:color w:val="231F20"/>
          <w:spacing w:val="-9"/>
          <w:w w:val="90"/>
        </w:rPr>
        <w:t xml:space="preserve"> </w:t>
      </w:r>
      <w:r>
        <w:rPr>
          <w:color w:val="231F20"/>
          <w:w w:val="90"/>
        </w:rPr>
        <w:t>nasłonecznieniu,</w:t>
      </w:r>
      <w:r>
        <w:rPr>
          <w:color w:val="231F20"/>
          <w:spacing w:val="-9"/>
          <w:w w:val="90"/>
        </w:rPr>
        <w:t xml:space="preserve"> </w:t>
      </w:r>
      <w:r>
        <w:rPr>
          <w:color w:val="231F20"/>
          <w:w w:val="90"/>
        </w:rPr>
        <w:t>jest</w:t>
      </w:r>
      <w:r>
        <w:rPr>
          <w:color w:val="231F20"/>
          <w:spacing w:val="-10"/>
          <w:w w:val="90"/>
        </w:rPr>
        <w:t xml:space="preserve"> </w:t>
      </w:r>
      <w:r>
        <w:rPr>
          <w:color w:val="231F20"/>
          <w:w w:val="90"/>
        </w:rPr>
        <w:t>odporny na zmiany warunków atmosferycznych. Nie podlega nadmiernemu nagrzewaniu się lub oziębieniu. Z tego względu nie rekomenduje się pochwytów metalowych.</w:t>
      </w:r>
    </w:p>
    <w:p w14:paraId="01218804" w14:textId="77777777" w:rsidR="004766AD" w:rsidRDefault="00000000">
      <w:pPr>
        <w:pStyle w:val="Nagwek7"/>
        <w:spacing w:before="96"/>
      </w:pPr>
      <w:r>
        <w:rPr>
          <w:color w:val="1F3762"/>
          <w:w w:val="90"/>
        </w:rPr>
        <w:t>I_1.B.5</w:t>
      </w:r>
      <w:r>
        <w:rPr>
          <w:color w:val="1F3762"/>
          <w:spacing w:val="-5"/>
          <w:w w:val="90"/>
        </w:rPr>
        <w:t xml:space="preserve"> </w:t>
      </w:r>
      <w:r>
        <w:rPr>
          <w:color w:val="1F3762"/>
          <w:spacing w:val="-2"/>
        </w:rPr>
        <w:t>Oznaczenie</w:t>
      </w:r>
    </w:p>
    <w:p w14:paraId="7E6BAD95" w14:textId="77777777" w:rsidR="004766AD" w:rsidRDefault="00000000">
      <w:pPr>
        <w:pStyle w:val="Tekstpodstawowy"/>
        <w:spacing w:before="152" w:line="223" w:lineRule="auto"/>
        <w:ind w:left="720"/>
      </w:pPr>
      <w:r>
        <w:rPr>
          <w:color w:val="231F20"/>
          <w:w w:val="90"/>
        </w:rPr>
        <w:t>Aby</w:t>
      </w:r>
      <w:r>
        <w:rPr>
          <w:color w:val="231F20"/>
          <w:spacing w:val="-10"/>
          <w:w w:val="90"/>
        </w:rPr>
        <w:t xml:space="preserve"> </w:t>
      </w:r>
      <w:r>
        <w:rPr>
          <w:color w:val="231F20"/>
          <w:w w:val="90"/>
        </w:rPr>
        <w:t>zapewnić</w:t>
      </w:r>
      <w:r>
        <w:rPr>
          <w:color w:val="231F20"/>
          <w:spacing w:val="-9"/>
          <w:w w:val="90"/>
        </w:rPr>
        <w:t xml:space="preserve"> </w:t>
      </w:r>
      <w:r>
        <w:rPr>
          <w:color w:val="231F20"/>
          <w:w w:val="90"/>
        </w:rPr>
        <w:t>osobom</w:t>
      </w:r>
      <w:r>
        <w:rPr>
          <w:color w:val="231F20"/>
          <w:spacing w:val="-9"/>
          <w:w w:val="90"/>
        </w:rPr>
        <w:t xml:space="preserve"> </w:t>
      </w:r>
      <w:r>
        <w:rPr>
          <w:color w:val="231F20"/>
          <w:w w:val="90"/>
        </w:rPr>
        <w:t>z</w:t>
      </w:r>
      <w:r>
        <w:rPr>
          <w:color w:val="231F20"/>
          <w:spacing w:val="-9"/>
          <w:w w:val="90"/>
        </w:rPr>
        <w:t xml:space="preserve"> </w:t>
      </w:r>
      <w:r>
        <w:rPr>
          <w:color w:val="231F20"/>
          <w:w w:val="90"/>
        </w:rPr>
        <w:t>niepełnosprawnością</w:t>
      </w:r>
      <w:r>
        <w:rPr>
          <w:color w:val="231F20"/>
          <w:spacing w:val="-9"/>
          <w:w w:val="90"/>
        </w:rPr>
        <w:t xml:space="preserve"> </w:t>
      </w:r>
      <w:r>
        <w:rPr>
          <w:color w:val="231F20"/>
          <w:w w:val="90"/>
        </w:rPr>
        <w:t>wzroku</w:t>
      </w:r>
      <w:r>
        <w:rPr>
          <w:color w:val="231F20"/>
          <w:spacing w:val="-10"/>
          <w:w w:val="90"/>
        </w:rPr>
        <w:t xml:space="preserve"> </w:t>
      </w:r>
      <w:r>
        <w:rPr>
          <w:color w:val="231F20"/>
          <w:w w:val="90"/>
        </w:rPr>
        <w:t>bezpieczne</w:t>
      </w:r>
      <w:r>
        <w:rPr>
          <w:color w:val="231F20"/>
          <w:spacing w:val="-9"/>
          <w:w w:val="90"/>
        </w:rPr>
        <w:t xml:space="preserve"> </w:t>
      </w:r>
      <w:r>
        <w:rPr>
          <w:color w:val="231F20"/>
          <w:w w:val="90"/>
        </w:rPr>
        <w:t>korzystanie</w:t>
      </w:r>
      <w:r>
        <w:rPr>
          <w:color w:val="231F20"/>
          <w:spacing w:val="-9"/>
          <w:w w:val="90"/>
        </w:rPr>
        <w:t xml:space="preserve"> </w:t>
      </w:r>
      <w:r>
        <w:rPr>
          <w:color w:val="231F20"/>
          <w:w w:val="90"/>
        </w:rPr>
        <w:t>ze</w:t>
      </w:r>
      <w:r>
        <w:rPr>
          <w:color w:val="231F20"/>
          <w:spacing w:val="-9"/>
          <w:w w:val="90"/>
        </w:rPr>
        <w:t xml:space="preserve"> </w:t>
      </w:r>
      <w:r>
        <w:rPr>
          <w:color w:val="231F20"/>
          <w:w w:val="90"/>
        </w:rPr>
        <w:t>schodów,</w:t>
      </w:r>
      <w:r>
        <w:rPr>
          <w:color w:val="231F20"/>
          <w:spacing w:val="-9"/>
          <w:w w:val="90"/>
        </w:rPr>
        <w:t xml:space="preserve"> </w:t>
      </w:r>
      <w:r>
        <w:rPr>
          <w:color w:val="231F20"/>
          <w:w w:val="90"/>
        </w:rPr>
        <w:t>należy</w:t>
      </w:r>
      <w:r>
        <w:rPr>
          <w:color w:val="231F20"/>
          <w:spacing w:val="-9"/>
          <w:w w:val="90"/>
        </w:rPr>
        <w:t xml:space="preserve"> </w:t>
      </w:r>
      <w:r>
        <w:rPr>
          <w:color w:val="231F20"/>
          <w:w w:val="90"/>
        </w:rPr>
        <w:t>je</w:t>
      </w:r>
      <w:r>
        <w:rPr>
          <w:color w:val="231F20"/>
          <w:spacing w:val="-10"/>
          <w:w w:val="90"/>
        </w:rPr>
        <w:t xml:space="preserve"> </w:t>
      </w:r>
      <w:r>
        <w:rPr>
          <w:color w:val="231F20"/>
          <w:w w:val="90"/>
        </w:rPr>
        <w:t xml:space="preserve">właściwie </w:t>
      </w:r>
      <w:r>
        <w:rPr>
          <w:color w:val="231F20"/>
          <w:spacing w:val="-2"/>
        </w:rPr>
        <w:t>oznakować:</w:t>
      </w:r>
    </w:p>
    <w:p w14:paraId="03EF2CD0" w14:textId="77777777" w:rsidR="004766AD" w:rsidRDefault="00000000">
      <w:pPr>
        <w:pStyle w:val="Akapitzlist"/>
        <w:numPr>
          <w:ilvl w:val="0"/>
          <w:numId w:val="90"/>
        </w:numPr>
        <w:tabs>
          <w:tab w:val="left" w:pos="1439"/>
          <w:tab w:val="left" w:pos="1440"/>
        </w:tabs>
        <w:spacing w:before="174" w:line="249" w:lineRule="auto"/>
        <w:ind w:right="1325"/>
        <w:rPr>
          <w:b/>
          <w:color w:val="231F20"/>
        </w:rPr>
      </w:pPr>
      <w:r>
        <w:pict w14:anchorId="5237D0E8">
          <v:shape id="docshape73" o:spid="_x0000_s2689" type="#_x0000_t202" style="position:absolute;left:0;text-align:left;margin-left:2.15pt;margin-top:73.55pt;width:14pt;height:102.05pt;z-index:15750656;mso-position-horizontal-relative:page" filled="f" stroked="f">
            <v:textbox style="layout-flow:vertical;mso-layout-flow-alt:bottom-to-top" inset="0,0,0,0">
              <w:txbxContent>
                <w:p w14:paraId="1591F242"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krawędzie pierwszego i ostatniego stopnia każdego biegu schodów należy skontrastować pasem o</w:t>
      </w:r>
      <w:r>
        <w:rPr>
          <w:color w:val="231F20"/>
          <w:spacing w:val="-7"/>
          <w:w w:val="90"/>
        </w:rPr>
        <w:t xml:space="preserve"> </w:t>
      </w:r>
      <w:r>
        <w:rPr>
          <w:color w:val="231F20"/>
          <w:w w:val="90"/>
        </w:rPr>
        <w:t>szerokości</w:t>
      </w:r>
      <w:r>
        <w:rPr>
          <w:color w:val="231F20"/>
          <w:spacing w:val="-7"/>
          <w:w w:val="90"/>
        </w:rPr>
        <w:t xml:space="preserve"> </w:t>
      </w:r>
      <w:r>
        <w:rPr>
          <w:color w:val="231F20"/>
          <w:w w:val="90"/>
        </w:rPr>
        <w:t>5</w:t>
      </w:r>
      <w:r>
        <w:rPr>
          <w:color w:val="231F20"/>
          <w:spacing w:val="-7"/>
          <w:w w:val="90"/>
        </w:rPr>
        <w:t xml:space="preserve"> </w:t>
      </w:r>
      <w:r>
        <w:rPr>
          <w:color w:val="231F20"/>
          <w:w w:val="90"/>
        </w:rPr>
        <w:t>cm</w:t>
      </w:r>
      <w:r>
        <w:rPr>
          <w:color w:val="231F20"/>
          <w:spacing w:val="-7"/>
          <w:w w:val="90"/>
        </w:rPr>
        <w:t xml:space="preserve"> </w:t>
      </w:r>
      <w:r>
        <w:rPr>
          <w:color w:val="231F20"/>
          <w:w w:val="90"/>
        </w:rPr>
        <w:t>umieszczonym</w:t>
      </w:r>
      <w:r>
        <w:rPr>
          <w:color w:val="231F20"/>
          <w:spacing w:val="-7"/>
          <w:w w:val="90"/>
        </w:rPr>
        <w:t xml:space="preserve"> </w:t>
      </w:r>
      <w:r>
        <w:rPr>
          <w:color w:val="231F20"/>
          <w:w w:val="90"/>
        </w:rPr>
        <w:t>zarówno</w:t>
      </w:r>
      <w:r>
        <w:rPr>
          <w:color w:val="231F20"/>
          <w:spacing w:val="-7"/>
          <w:w w:val="90"/>
        </w:rPr>
        <w:t xml:space="preserve"> </w:t>
      </w:r>
      <w:r>
        <w:rPr>
          <w:color w:val="231F20"/>
          <w:w w:val="90"/>
        </w:rPr>
        <w:t>na</w:t>
      </w:r>
      <w:r>
        <w:rPr>
          <w:color w:val="231F20"/>
          <w:spacing w:val="-7"/>
          <w:w w:val="90"/>
        </w:rPr>
        <w:t xml:space="preserve"> </w:t>
      </w:r>
      <w:r>
        <w:rPr>
          <w:color w:val="231F20"/>
          <w:w w:val="90"/>
        </w:rPr>
        <w:t>krawędzi</w:t>
      </w:r>
      <w:r>
        <w:rPr>
          <w:color w:val="231F20"/>
          <w:spacing w:val="-7"/>
          <w:w w:val="90"/>
        </w:rPr>
        <w:t xml:space="preserve"> </w:t>
      </w:r>
      <w:r>
        <w:rPr>
          <w:color w:val="231F20"/>
          <w:w w:val="90"/>
        </w:rPr>
        <w:t>poziomej,</w:t>
      </w:r>
      <w:r>
        <w:rPr>
          <w:color w:val="231F20"/>
          <w:spacing w:val="-7"/>
          <w:w w:val="90"/>
        </w:rPr>
        <w:t xml:space="preserve"> </w:t>
      </w:r>
      <w:r>
        <w:rPr>
          <w:color w:val="231F20"/>
          <w:w w:val="90"/>
        </w:rPr>
        <w:t>jak</w:t>
      </w:r>
      <w:r>
        <w:rPr>
          <w:color w:val="231F20"/>
          <w:spacing w:val="-7"/>
          <w:w w:val="90"/>
        </w:rPr>
        <w:t xml:space="preserve"> </w:t>
      </w:r>
      <w:r>
        <w:rPr>
          <w:color w:val="231F20"/>
          <w:w w:val="90"/>
        </w:rPr>
        <w:t>i</w:t>
      </w:r>
      <w:r>
        <w:rPr>
          <w:color w:val="231F20"/>
          <w:spacing w:val="-7"/>
          <w:w w:val="90"/>
        </w:rPr>
        <w:t xml:space="preserve"> </w:t>
      </w:r>
      <w:r>
        <w:rPr>
          <w:color w:val="231F20"/>
          <w:w w:val="90"/>
        </w:rPr>
        <w:t>krawędzi</w:t>
      </w:r>
      <w:r>
        <w:rPr>
          <w:color w:val="231F20"/>
          <w:spacing w:val="-7"/>
          <w:w w:val="90"/>
        </w:rPr>
        <w:t xml:space="preserve"> </w:t>
      </w:r>
      <w:r>
        <w:rPr>
          <w:color w:val="231F20"/>
          <w:w w:val="90"/>
        </w:rPr>
        <w:t>pionowej</w:t>
      </w:r>
      <w:r>
        <w:rPr>
          <w:color w:val="231F20"/>
          <w:spacing w:val="-7"/>
          <w:w w:val="90"/>
        </w:rPr>
        <w:t xml:space="preserve"> </w:t>
      </w:r>
      <w:r>
        <w:rPr>
          <w:color w:val="231F20"/>
          <w:w w:val="90"/>
        </w:rPr>
        <w:t>stopnia,</w:t>
      </w:r>
    </w:p>
    <w:p w14:paraId="0996D400" w14:textId="77777777" w:rsidR="004766AD" w:rsidRDefault="00000000">
      <w:pPr>
        <w:pStyle w:val="Tekstpodstawowy"/>
        <w:spacing w:before="10"/>
        <w:rPr>
          <w:sz w:val="14"/>
        </w:rPr>
      </w:pPr>
      <w:r>
        <w:rPr>
          <w:noProof/>
        </w:rPr>
        <w:drawing>
          <wp:anchor distT="0" distB="0" distL="0" distR="0" simplePos="0" relativeHeight="41" behindDoc="0" locked="0" layoutInCell="1" allowOverlap="1" wp14:anchorId="42564799" wp14:editId="030580F8">
            <wp:simplePos x="0" y="0"/>
            <wp:positionH relativeFrom="page">
              <wp:posOffset>1624241</wp:posOffset>
            </wp:positionH>
            <wp:positionV relativeFrom="paragraph">
              <wp:posOffset>124284</wp:posOffset>
            </wp:positionV>
            <wp:extent cx="4173245" cy="2919984"/>
            <wp:effectExtent l="0" t="0" r="0" b="0"/>
            <wp:wrapTopAndBottom/>
            <wp:docPr id="4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5.png"/>
                    <pic:cNvPicPr/>
                  </pic:nvPicPr>
                  <pic:blipFill>
                    <a:blip r:embed="rId42" cstate="print"/>
                    <a:stretch>
                      <a:fillRect/>
                    </a:stretch>
                  </pic:blipFill>
                  <pic:spPr>
                    <a:xfrm>
                      <a:off x="0" y="0"/>
                      <a:ext cx="4173245" cy="2919984"/>
                    </a:xfrm>
                    <a:prstGeom prst="rect">
                      <a:avLst/>
                    </a:prstGeom>
                  </pic:spPr>
                </pic:pic>
              </a:graphicData>
            </a:graphic>
          </wp:anchor>
        </w:drawing>
      </w:r>
    </w:p>
    <w:p w14:paraId="7A4FAC75" w14:textId="77777777" w:rsidR="004766AD" w:rsidRDefault="00000000">
      <w:pPr>
        <w:pStyle w:val="Tekstpodstawowy"/>
        <w:spacing w:before="81"/>
        <w:ind w:left="720"/>
      </w:pPr>
      <w:r>
        <w:rPr>
          <w:color w:val="231F20"/>
          <w:w w:val="90"/>
        </w:rPr>
        <w:t>Rys.</w:t>
      </w:r>
      <w:r>
        <w:rPr>
          <w:color w:val="231F20"/>
          <w:spacing w:val="-3"/>
          <w:w w:val="90"/>
        </w:rPr>
        <w:t xml:space="preserve"> </w:t>
      </w:r>
      <w:r>
        <w:rPr>
          <w:color w:val="231F20"/>
          <w:w w:val="90"/>
        </w:rPr>
        <w:t>3</w:t>
      </w:r>
      <w:r>
        <w:rPr>
          <w:color w:val="231F20"/>
          <w:spacing w:val="-3"/>
          <w:w w:val="90"/>
        </w:rPr>
        <w:t xml:space="preserve"> </w:t>
      </w:r>
      <w:r>
        <w:rPr>
          <w:color w:val="231F20"/>
          <w:w w:val="90"/>
        </w:rPr>
        <w:t>LRV</w:t>
      </w:r>
      <w:r>
        <w:rPr>
          <w:color w:val="231F20"/>
          <w:spacing w:val="-2"/>
          <w:w w:val="90"/>
        </w:rPr>
        <w:t xml:space="preserve"> </w:t>
      </w:r>
      <w:r>
        <w:rPr>
          <w:color w:val="231F20"/>
          <w:w w:val="90"/>
        </w:rPr>
        <w:t>oraz</w:t>
      </w:r>
      <w:r>
        <w:rPr>
          <w:color w:val="231F20"/>
          <w:spacing w:val="-3"/>
          <w:w w:val="90"/>
        </w:rPr>
        <w:t xml:space="preserve"> </w:t>
      </w:r>
      <w:r>
        <w:rPr>
          <w:color w:val="231F20"/>
          <w:w w:val="90"/>
        </w:rPr>
        <w:t>przykłady</w:t>
      </w:r>
      <w:r>
        <w:rPr>
          <w:color w:val="231F20"/>
          <w:spacing w:val="-3"/>
          <w:w w:val="90"/>
        </w:rPr>
        <w:t xml:space="preserve"> </w:t>
      </w:r>
      <w:r>
        <w:rPr>
          <w:color w:val="231F20"/>
          <w:w w:val="90"/>
        </w:rPr>
        <w:t>kontrastów</w:t>
      </w:r>
      <w:r>
        <w:rPr>
          <w:color w:val="231F20"/>
          <w:spacing w:val="-2"/>
          <w:w w:val="90"/>
        </w:rPr>
        <w:t xml:space="preserve"> </w:t>
      </w:r>
      <w:r>
        <w:rPr>
          <w:color w:val="231F20"/>
          <w:w w:val="90"/>
        </w:rPr>
        <w:t>70%</w:t>
      </w:r>
      <w:r>
        <w:rPr>
          <w:color w:val="231F20"/>
          <w:spacing w:val="-3"/>
          <w:w w:val="90"/>
        </w:rPr>
        <w:t xml:space="preserve"> </w:t>
      </w:r>
      <w:r>
        <w:rPr>
          <w:color w:val="231F20"/>
          <w:spacing w:val="-5"/>
          <w:w w:val="90"/>
        </w:rPr>
        <w:t>LRV</w:t>
      </w:r>
    </w:p>
    <w:p w14:paraId="5D980800" w14:textId="77777777" w:rsidR="004766AD" w:rsidRDefault="00000000">
      <w:pPr>
        <w:tabs>
          <w:tab w:val="right" w:pos="6080"/>
        </w:tabs>
        <w:spacing w:before="229"/>
        <w:ind w:left="757"/>
        <w:rPr>
          <w:b/>
          <w:sz w:val="24"/>
        </w:rPr>
      </w:pP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r>
        <w:rPr>
          <w:rFonts w:ascii="Times New Roman" w:hAnsi="Times New Roman"/>
          <w:color w:val="466C8D"/>
          <w:sz w:val="24"/>
        </w:rPr>
        <w:tab/>
      </w:r>
      <w:r>
        <w:rPr>
          <w:b/>
          <w:color w:val="231F20"/>
          <w:spacing w:val="-5"/>
          <w:w w:val="95"/>
          <w:sz w:val="24"/>
        </w:rPr>
        <w:t>40</w:t>
      </w:r>
    </w:p>
    <w:p w14:paraId="2C77DFD0" w14:textId="77777777" w:rsidR="004766AD" w:rsidRDefault="004766AD">
      <w:pPr>
        <w:rPr>
          <w:sz w:val="24"/>
        </w:rPr>
        <w:sectPr w:rsidR="004766AD">
          <w:headerReference w:type="default" r:id="rId43"/>
          <w:footerReference w:type="default" r:id="rId44"/>
          <w:pgSz w:w="11910" w:h="16840"/>
          <w:pgMar w:top="1620" w:right="600" w:bottom="0" w:left="0" w:header="771" w:footer="0" w:gutter="0"/>
          <w:cols w:space="708"/>
        </w:sectPr>
      </w:pPr>
    </w:p>
    <w:p w14:paraId="0DD1F30D" w14:textId="77777777" w:rsidR="004766AD" w:rsidRDefault="00000000">
      <w:pPr>
        <w:pStyle w:val="Tekstpodstawowy"/>
        <w:rPr>
          <w:b/>
          <w:sz w:val="18"/>
        </w:rPr>
      </w:pPr>
      <w:r>
        <w:lastRenderedPageBreak/>
        <w:pict w14:anchorId="0531490B">
          <v:group id="docshapegroup74" o:spid="_x0000_s2685" style="position:absolute;margin-left:575.15pt;margin-top:203.2pt;width:20.15pt;height:638.75pt;z-index:15751168;mso-position-horizontal-relative:page;mso-position-vertical-relative:page" coordorigin="11503,4064" coordsize="403,12775">
            <v:shape id="docshape75" o:spid="_x0000_s2688" style="position:absolute;left:11502;top:4063;width:403;height:11247" coordorigin="11503,4064" coordsize="403,11247" path="m11906,4064r-186,l11651,4075r-59,31l11545,4154r-31,60l11503,4284r,11026l11906,15310r,-11246xe" fillcolor="#a6cbec" stroked="f">
              <v:fill opacity="19660f"/>
              <v:path arrowok="t"/>
            </v:shape>
            <v:shape id="docshape76" o:spid="_x0000_s2687" style="position:absolute;left:11502;top:5906;width:403;height:10932" coordorigin="11503,5906" coordsize="403,10932" path="m11906,5906r-186,l11651,5917r-59,31l11545,5995r-31,59l11503,6123r,10715l11906,16838r,-10932xe" fillcolor="#a6cbec" stroked="f">
              <v:path arrowok="t"/>
            </v:shape>
            <v:shape id="docshape77" o:spid="_x0000_s2686"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4ECBDF26">
          <v:shape id="docshape78" o:spid="_x0000_s2684" type="#_x0000_t202" style="position:absolute;margin-left:577.2pt;margin-top:579.25pt;width:14pt;height:102.05pt;z-index:15751680;mso-position-horizontal-relative:page;mso-position-vertical-relative:page" filled="f" stroked="f">
            <v:textbox style="layout-flow:vertical;mso-layout-flow-alt:bottom-to-top" inset="0,0,0,0">
              <w:txbxContent>
                <w:p w14:paraId="0AAA890E"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4A65EDF3" w14:textId="77777777" w:rsidR="004766AD" w:rsidRDefault="00000000">
      <w:pPr>
        <w:pStyle w:val="Akapitzlist"/>
        <w:numPr>
          <w:ilvl w:val="1"/>
          <w:numId w:val="90"/>
        </w:numPr>
        <w:tabs>
          <w:tab w:val="left" w:pos="1683"/>
          <w:tab w:val="left" w:pos="1684"/>
        </w:tabs>
        <w:spacing w:before="83" w:line="249" w:lineRule="auto"/>
        <w:ind w:right="639"/>
        <w:rPr>
          <w:b/>
          <w:color w:val="231F20"/>
        </w:rPr>
      </w:pPr>
      <w:bookmarkStart w:id="9" w:name="_bookmark8"/>
      <w:bookmarkEnd w:id="9"/>
      <w:r>
        <w:rPr>
          <w:color w:val="231F20"/>
          <w:w w:val="90"/>
        </w:rPr>
        <w:t>rekomenduje</w:t>
      </w:r>
      <w:r>
        <w:rPr>
          <w:color w:val="231F20"/>
          <w:spacing w:val="-3"/>
          <w:w w:val="90"/>
        </w:rPr>
        <w:t xml:space="preserve"> </w:t>
      </w:r>
      <w:r>
        <w:rPr>
          <w:color w:val="231F20"/>
          <w:w w:val="90"/>
        </w:rPr>
        <w:t>się,</w:t>
      </w:r>
      <w:r>
        <w:rPr>
          <w:color w:val="231F20"/>
          <w:spacing w:val="-3"/>
          <w:w w:val="90"/>
        </w:rPr>
        <w:t xml:space="preserve"> </w:t>
      </w:r>
      <w:r>
        <w:rPr>
          <w:color w:val="231F20"/>
          <w:w w:val="90"/>
        </w:rPr>
        <w:t>aby</w:t>
      </w:r>
      <w:r>
        <w:rPr>
          <w:color w:val="231F20"/>
          <w:spacing w:val="-3"/>
          <w:w w:val="90"/>
        </w:rPr>
        <w:t xml:space="preserve"> </w:t>
      </w:r>
      <w:r>
        <w:rPr>
          <w:color w:val="231F20"/>
          <w:w w:val="90"/>
        </w:rPr>
        <w:t>pas</w:t>
      </w:r>
      <w:r>
        <w:rPr>
          <w:color w:val="231F20"/>
          <w:spacing w:val="-3"/>
          <w:w w:val="90"/>
        </w:rPr>
        <w:t xml:space="preserve"> </w:t>
      </w:r>
      <w:r>
        <w:rPr>
          <w:color w:val="231F20"/>
          <w:w w:val="90"/>
        </w:rPr>
        <w:t>zastosowany</w:t>
      </w:r>
      <w:r>
        <w:rPr>
          <w:color w:val="231F20"/>
          <w:spacing w:val="-3"/>
          <w:w w:val="90"/>
        </w:rPr>
        <w:t xml:space="preserve"> </w:t>
      </w:r>
      <w:r>
        <w:rPr>
          <w:color w:val="231F20"/>
          <w:w w:val="90"/>
        </w:rPr>
        <w:t>do</w:t>
      </w:r>
      <w:r>
        <w:rPr>
          <w:color w:val="231F20"/>
          <w:spacing w:val="-3"/>
          <w:w w:val="90"/>
        </w:rPr>
        <w:t xml:space="preserve"> </w:t>
      </w:r>
      <w:r>
        <w:rPr>
          <w:color w:val="231F20"/>
          <w:w w:val="90"/>
        </w:rPr>
        <w:t>skontrastowania</w:t>
      </w:r>
      <w:r>
        <w:rPr>
          <w:color w:val="231F20"/>
          <w:spacing w:val="-3"/>
          <w:w w:val="90"/>
        </w:rPr>
        <w:t xml:space="preserve"> </w:t>
      </w:r>
      <w:r>
        <w:rPr>
          <w:color w:val="231F20"/>
          <w:w w:val="90"/>
        </w:rPr>
        <w:t>krawędzi</w:t>
      </w:r>
      <w:r>
        <w:rPr>
          <w:color w:val="231F20"/>
          <w:spacing w:val="-3"/>
          <w:w w:val="90"/>
        </w:rPr>
        <w:t xml:space="preserve"> </w:t>
      </w:r>
      <w:r>
        <w:rPr>
          <w:color w:val="231F20"/>
          <w:w w:val="90"/>
        </w:rPr>
        <w:t>schodów</w:t>
      </w:r>
      <w:r>
        <w:rPr>
          <w:color w:val="231F20"/>
          <w:spacing w:val="-3"/>
          <w:w w:val="90"/>
        </w:rPr>
        <w:t xml:space="preserve"> </w:t>
      </w:r>
      <w:r>
        <w:rPr>
          <w:color w:val="231F20"/>
          <w:w w:val="90"/>
        </w:rPr>
        <w:t>odróżniał</w:t>
      </w:r>
      <w:r>
        <w:rPr>
          <w:color w:val="231F20"/>
          <w:spacing w:val="-3"/>
          <w:w w:val="90"/>
        </w:rPr>
        <w:t xml:space="preserve"> </w:t>
      </w:r>
      <w:r>
        <w:rPr>
          <w:color w:val="231F20"/>
          <w:w w:val="90"/>
        </w:rPr>
        <w:t>się</w:t>
      </w:r>
      <w:r>
        <w:rPr>
          <w:color w:val="231F20"/>
          <w:spacing w:val="-3"/>
          <w:w w:val="90"/>
        </w:rPr>
        <w:t xml:space="preserve"> </w:t>
      </w:r>
      <w:r>
        <w:rPr>
          <w:color w:val="231F20"/>
          <w:w w:val="90"/>
        </w:rPr>
        <w:t>od</w:t>
      </w:r>
      <w:r>
        <w:rPr>
          <w:color w:val="231F20"/>
          <w:spacing w:val="-3"/>
          <w:w w:val="90"/>
        </w:rPr>
        <w:t xml:space="preserve"> </w:t>
      </w:r>
      <w:r>
        <w:rPr>
          <w:color w:val="231F20"/>
          <w:w w:val="90"/>
        </w:rPr>
        <w:t xml:space="preserve">faktury </w:t>
      </w:r>
      <w:r>
        <w:rPr>
          <w:color w:val="231F20"/>
          <w:spacing w:val="-6"/>
        </w:rPr>
        <w:t>powierzchni</w:t>
      </w:r>
      <w:r>
        <w:rPr>
          <w:color w:val="231F20"/>
          <w:spacing w:val="-10"/>
        </w:rPr>
        <w:t xml:space="preserve"> </w:t>
      </w:r>
      <w:r>
        <w:rPr>
          <w:color w:val="231F20"/>
          <w:spacing w:val="-6"/>
        </w:rPr>
        <w:t>stopni</w:t>
      </w:r>
      <w:r>
        <w:rPr>
          <w:color w:val="231F20"/>
          <w:spacing w:val="-9"/>
        </w:rPr>
        <w:t xml:space="preserve"> </w:t>
      </w:r>
      <w:r>
        <w:rPr>
          <w:color w:val="231F20"/>
          <w:spacing w:val="-6"/>
        </w:rPr>
        <w:t>zarówno</w:t>
      </w:r>
      <w:r>
        <w:rPr>
          <w:color w:val="231F20"/>
          <w:spacing w:val="-9"/>
        </w:rPr>
        <w:t xml:space="preserve"> </w:t>
      </w:r>
      <w:r>
        <w:rPr>
          <w:color w:val="231F20"/>
          <w:spacing w:val="-6"/>
        </w:rPr>
        <w:t>kolorem,</w:t>
      </w:r>
      <w:r>
        <w:rPr>
          <w:color w:val="231F20"/>
          <w:spacing w:val="-10"/>
        </w:rPr>
        <w:t xml:space="preserve"> </w:t>
      </w:r>
      <w:r>
        <w:rPr>
          <w:color w:val="231F20"/>
          <w:spacing w:val="-6"/>
        </w:rPr>
        <w:t>jak</w:t>
      </w:r>
      <w:r>
        <w:rPr>
          <w:color w:val="231F20"/>
          <w:spacing w:val="-9"/>
        </w:rPr>
        <w:t xml:space="preserve"> </w:t>
      </w:r>
      <w:r>
        <w:rPr>
          <w:color w:val="231F20"/>
          <w:spacing w:val="-6"/>
        </w:rPr>
        <w:t>i</w:t>
      </w:r>
      <w:r>
        <w:rPr>
          <w:color w:val="231F20"/>
          <w:spacing w:val="-9"/>
        </w:rPr>
        <w:t xml:space="preserve"> </w:t>
      </w:r>
      <w:r>
        <w:rPr>
          <w:color w:val="231F20"/>
          <w:spacing w:val="-6"/>
        </w:rPr>
        <w:t>fakturą,</w:t>
      </w:r>
      <w:r>
        <w:rPr>
          <w:color w:val="231F20"/>
          <w:spacing w:val="-9"/>
        </w:rPr>
        <w:t xml:space="preserve"> </w:t>
      </w:r>
      <w:r>
        <w:rPr>
          <w:color w:val="231F20"/>
          <w:spacing w:val="-6"/>
        </w:rPr>
        <w:t>przy</w:t>
      </w:r>
      <w:r>
        <w:rPr>
          <w:color w:val="231F20"/>
          <w:spacing w:val="-10"/>
        </w:rPr>
        <w:t xml:space="preserve"> </w:t>
      </w:r>
      <w:r>
        <w:rPr>
          <w:color w:val="231F20"/>
          <w:spacing w:val="-6"/>
        </w:rPr>
        <w:t>czym:</w:t>
      </w:r>
    </w:p>
    <w:p w14:paraId="43664DE8" w14:textId="77777777" w:rsidR="004766AD" w:rsidRDefault="00000000">
      <w:pPr>
        <w:pStyle w:val="Akapitzlist"/>
        <w:numPr>
          <w:ilvl w:val="2"/>
          <w:numId w:val="90"/>
        </w:numPr>
        <w:tabs>
          <w:tab w:val="left" w:pos="2404"/>
        </w:tabs>
        <w:spacing w:before="162" w:line="216" w:lineRule="auto"/>
        <w:ind w:right="541"/>
        <w:jc w:val="both"/>
      </w:pPr>
      <w:r>
        <w:rPr>
          <w:color w:val="231F20"/>
          <w:spacing w:val="-2"/>
          <w:w w:val="90"/>
        </w:rPr>
        <w:t xml:space="preserve">kolorystycznie – rekomenduje się, aby współczynnik LRV między kolorem powierzchni a kolorem </w:t>
      </w:r>
      <w:r>
        <w:rPr>
          <w:color w:val="231F20"/>
          <w:spacing w:val="-6"/>
        </w:rPr>
        <w:t>pasa</w:t>
      </w:r>
      <w:r>
        <w:rPr>
          <w:color w:val="231F20"/>
          <w:spacing w:val="-9"/>
        </w:rPr>
        <w:t xml:space="preserve"> </w:t>
      </w:r>
      <w:r>
        <w:rPr>
          <w:color w:val="231F20"/>
          <w:spacing w:val="-6"/>
        </w:rPr>
        <w:t>wynosił</w:t>
      </w:r>
      <w:r>
        <w:rPr>
          <w:color w:val="231F20"/>
          <w:spacing w:val="-9"/>
        </w:rPr>
        <w:t xml:space="preserve"> </w:t>
      </w:r>
      <w:r>
        <w:rPr>
          <w:color w:val="231F20"/>
          <w:spacing w:val="-6"/>
        </w:rPr>
        <w:t>minimum</w:t>
      </w:r>
      <w:r>
        <w:rPr>
          <w:color w:val="231F20"/>
          <w:spacing w:val="-9"/>
        </w:rPr>
        <w:t xml:space="preserve"> </w:t>
      </w:r>
      <w:r>
        <w:rPr>
          <w:color w:val="231F20"/>
          <w:spacing w:val="-6"/>
        </w:rPr>
        <w:t>70%,</w:t>
      </w:r>
    </w:p>
    <w:p w14:paraId="46C793D3" w14:textId="77777777" w:rsidR="004766AD" w:rsidRDefault="00000000">
      <w:pPr>
        <w:pStyle w:val="Akapitzlist"/>
        <w:numPr>
          <w:ilvl w:val="2"/>
          <w:numId w:val="90"/>
        </w:numPr>
        <w:tabs>
          <w:tab w:val="left" w:pos="2404"/>
        </w:tabs>
        <w:spacing w:before="17" w:line="216" w:lineRule="auto"/>
        <w:ind w:right="625"/>
        <w:jc w:val="both"/>
      </w:pPr>
      <w:r>
        <w:rPr>
          <w:color w:val="231F20"/>
          <w:w w:val="90"/>
        </w:rPr>
        <w:t>fakturowo</w:t>
      </w:r>
      <w:r>
        <w:rPr>
          <w:color w:val="231F20"/>
          <w:spacing w:val="-10"/>
          <w:w w:val="90"/>
        </w:rPr>
        <w:t xml:space="preserve"> </w:t>
      </w:r>
      <w:r>
        <w:rPr>
          <w:color w:val="231F20"/>
          <w:w w:val="90"/>
        </w:rPr>
        <w:t>–</w:t>
      </w:r>
      <w:r>
        <w:rPr>
          <w:color w:val="231F20"/>
          <w:spacing w:val="-9"/>
          <w:w w:val="90"/>
        </w:rPr>
        <w:t xml:space="preserve"> </w:t>
      </w:r>
      <w:r>
        <w:rPr>
          <w:color w:val="231F20"/>
          <w:w w:val="90"/>
        </w:rPr>
        <w:t>rekomenduje</w:t>
      </w:r>
      <w:r>
        <w:rPr>
          <w:color w:val="231F20"/>
          <w:spacing w:val="-9"/>
          <w:w w:val="90"/>
        </w:rPr>
        <w:t xml:space="preserve"> </w:t>
      </w:r>
      <w:r>
        <w:rPr>
          <w:color w:val="231F20"/>
          <w:w w:val="90"/>
        </w:rPr>
        <w:t>się</w:t>
      </w:r>
      <w:r>
        <w:rPr>
          <w:color w:val="231F20"/>
          <w:spacing w:val="-9"/>
          <w:w w:val="90"/>
        </w:rPr>
        <w:t xml:space="preserve"> </w:t>
      </w:r>
      <w:r>
        <w:rPr>
          <w:color w:val="231F20"/>
          <w:w w:val="90"/>
        </w:rPr>
        <w:t>zastosowanie</w:t>
      </w:r>
      <w:r>
        <w:rPr>
          <w:color w:val="231F20"/>
          <w:spacing w:val="-9"/>
          <w:w w:val="90"/>
        </w:rPr>
        <w:t xml:space="preserve"> </w:t>
      </w:r>
      <w:r>
        <w:rPr>
          <w:color w:val="231F20"/>
          <w:w w:val="90"/>
        </w:rPr>
        <w:t>rozwiązań</w:t>
      </w:r>
      <w:r>
        <w:rPr>
          <w:color w:val="231F20"/>
          <w:spacing w:val="-10"/>
          <w:w w:val="90"/>
        </w:rPr>
        <w:t xml:space="preserve"> </w:t>
      </w:r>
      <w:r>
        <w:rPr>
          <w:color w:val="231F20"/>
          <w:w w:val="90"/>
        </w:rPr>
        <w:t>o</w:t>
      </w:r>
      <w:r>
        <w:rPr>
          <w:color w:val="231F20"/>
          <w:spacing w:val="-9"/>
          <w:w w:val="90"/>
        </w:rPr>
        <w:t xml:space="preserve"> </w:t>
      </w:r>
      <w:r>
        <w:rPr>
          <w:color w:val="231F20"/>
          <w:w w:val="90"/>
        </w:rPr>
        <w:t>podwyższonej</w:t>
      </w:r>
      <w:r>
        <w:rPr>
          <w:color w:val="231F20"/>
          <w:spacing w:val="-9"/>
          <w:w w:val="90"/>
        </w:rPr>
        <w:t xml:space="preserve"> </w:t>
      </w:r>
      <w:r>
        <w:rPr>
          <w:color w:val="231F20"/>
          <w:w w:val="90"/>
        </w:rPr>
        <w:t>odporności</w:t>
      </w:r>
      <w:r>
        <w:rPr>
          <w:color w:val="231F20"/>
          <w:spacing w:val="-9"/>
          <w:w w:val="90"/>
        </w:rPr>
        <w:t xml:space="preserve"> </w:t>
      </w:r>
      <w:r>
        <w:rPr>
          <w:color w:val="231F20"/>
          <w:w w:val="90"/>
        </w:rPr>
        <w:t>na</w:t>
      </w:r>
      <w:r>
        <w:rPr>
          <w:color w:val="231F20"/>
          <w:spacing w:val="-9"/>
          <w:w w:val="90"/>
        </w:rPr>
        <w:t xml:space="preserve"> </w:t>
      </w:r>
      <w:r>
        <w:rPr>
          <w:color w:val="231F20"/>
          <w:w w:val="90"/>
        </w:rPr>
        <w:t xml:space="preserve">ścieranie </w:t>
      </w:r>
      <w:r>
        <w:rPr>
          <w:color w:val="231F20"/>
          <w:spacing w:val="-6"/>
        </w:rPr>
        <w:t>i zabrudzenie podczas długotrwałego użytkowania,</w:t>
      </w:r>
    </w:p>
    <w:p w14:paraId="717ED79F" w14:textId="77777777" w:rsidR="004766AD" w:rsidRDefault="00000000">
      <w:pPr>
        <w:pStyle w:val="Akapitzlist"/>
        <w:numPr>
          <w:ilvl w:val="1"/>
          <w:numId w:val="90"/>
        </w:numPr>
        <w:tabs>
          <w:tab w:val="left" w:pos="1684"/>
        </w:tabs>
        <w:spacing w:before="101" w:line="244" w:lineRule="exact"/>
        <w:ind w:hanging="361"/>
        <w:jc w:val="both"/>
        <w:rPr>
          <w:b/>
          <w:color w:val="231F20"/>
        </w:rPr>
      </w:pPr>
      <w:r>
        <w:rPr>
          <w:color w:val="231F20"/>
          <w:w w:val="90"/>
        </w:rPr>
        <w:t>w</w:t>
      </w:r>
      <w:r>
        <w:rPr>
          <w:color w:val="231F20"/>
          <w:spacing w:val="-8"/>
          <w:w w:val="90"/>
        </w:rPr>
        <w:t xml:space="preserve"> </w:t>
      </w:r>
      <w:r>
        <w:rPr>
          <w:color w:val="231F20"/>
          <w:w w:val="90"/>
        </w:rPr>
        <w:t>ciągach</w:t>
      </w:r>
      <w:r>
        <w:rPr>
          <w:color w:val="231F20"/>
          <w:spacing w:val="-7"/>
          <w:w w:val="90"/>
        </w:rPr>
        <w:t xml:space="preserve"> </w:t>
      </w:r>
      <w:r>
        <w:rPr>
          <w:color w:val="231F20"/>
          <w:w w:val="90"/>
        </w:rPr>
        <w:t>o</w:t>
      </w:r>
      <w:r>
        <w:rPr>
          <w:color w:val="231F20"/>
          <w:spacing w:val="-7"/>
          <w:w w:val="90"/>
        </w:rPr>
        <w:t xml:space="preserve"> </w:t>
      </w:r>
      <w:r>
        <w:rPr>
          <w:color w:val="231F20"/>
          <w:w w:val="90"/>
        </w:rPr>
        <w:t>trzech</w:t>
      </w:r>
      <w:r>
        <w:rPr>
          <w:color w:val="231F20"/>
          <w:spacing w:val="-7"/>
          <w:w w:val="90"/>
        </w:rPr>
        <w:t xml:space="preserve"> </w:t>
      </w:r>
      <w:r>
        <w:rPr>
          <w:color w:val="231F20"/>
          <w:w w:val="90"/>
        </w:rPr>
        <w:t>stopniach</w:t>
      </w:r>
      <w:r>
        <w:rPr>
          <w:color w:val="231F20"/>
          <w:spacing w:val="-8"/>
          <w:w w:val="90"/>
        </w:rPr>
        <w:t xml:space="preserve"> </w:t>
      </w:r>
      <w:r>
        <w:rPr>
          <w:color w:val="231F20"/>
          <w:w w:val="90"/>
        </w:rPr>
        <w:t>należy</w:t>
      </w:r>
      <w:r>
        <w:rPr>
          <w:color w:val="231F20"/>
          <w:spacing w:val="-7"/>
          <w:w w:val="90"/>
        </w:rPr>
        <w:t xml:space="preserve"> </w:t>
      </w:r>
      <w:r>
        <w:rPr>
          <w:color w:val="231F20"/>
          <w:w w:val="90"/>
        </w:rPr>
        <w:t>oznakować</w:t>
      </w:r>
      <w:r>
        <w:rPr>
          <w:color w:val="231F20"/>
          <w:spacing w:val="-7"/>
          <w:w w:val="90"/>
        </w:rPr>
        <w:t xml:space="preserve"> </w:t>
      </w:r>
      <w:r>
        <w:rPr>
          <w:color w:val="231F20"/>
          <w:w w:val="90"/>
        </w:rPr>
        <w:t>w</w:t>
      </w:r>
      <w:r>
        <w:rPr>
          <w:color w:val="231F20"/>
          <w:spacing w:val="-7"/>
          <w:w w:val="90"/>
        </w:rPr>
        <w:t xml:space="preserve"> </w:t>
      </w:r>
      <w:r>
        <w:rPr>
          <w:color w:val="231F20"/>
          <w:w w:val="90"/>
        </w:rPr>
        <w:t>sposób</w:t>
      </w:r>
      <w:r>
        <w:rPr>
          <w:color w:val="231F20"/>
          <w:spacing w:val="-8"/>
          <w:w w:val="90"/>
        </w:rPr>
        <w:t xml:space="preserve"> </w:t>
      </w:r>
      <w:r>
        <w:rPr>
          <w:color w:val="231F20"/>
          <w:w w:val="90"/>
        </w:rPr>
        <w:t>kontrastowy</w:t>
      </w:r>
      <w:r>
        <w:rPr>
          <w:color w:val="231F20"/>
          <w:spacing w:val="-7"/>
          <w:w w:val="90"/>
        </w:rPr>
        <w:t xml:space="preserve"> </w:t>
      </w:r>
      <w:r>
        <w:rPr>
          <w:color w:val="231F20"/>
          <w:w w:val="90"/>
        </w:rPr>
        <w:t>wszystkie</w:t>
      </w:r>
      <w:r>
        <w:rPr>
          <w:color w:val="231F20"/>
          <w:spacing w:val="-7"/>
          <w:w w:val="90"/>
        </w:rPr>
        <w:t xml:space="preserve"> </w:t>
      </w:r>
      <w:r>
        <w:rPr>
          <w:color w:val="231F20"/>
          <w:w w:val="90"/>
        </w:rPr>
        <w:t>trzy</w:t>
      </w:r>
      <w:r>
        <w:rPr>
          <w:color w:val="231F20"/>
          <w:spacing w:val="-7"/>
          <w:w w:val="90"/>
        </w:rPr>
        <w:t xml:space="preserve"> </w:t>
      </w:r>
      <w:r>
        <w:rPr>
          <w:color w:val="231F20"/>
          <w:spacing w:val="-2"/>
          <w:w w:val="90"/>
        </w:rPr>
        <w:t>stopnie,</w:t>
      </w:r>
    </w:p>
    <w:p w14:paraId="2A22E407" w14:textId="77777777" w:rsidR="004766AD" w:rsidRDefault="00000000">
      <w:pPr>
        <w:pStyle w:val="Akapitzlist"/>
        <w:numPr>
          <w:ilvl w:val="1"/>
          <w:numId w:val="90"/>
        </w:numPr>
        <w:tabs>
          <w:tab w:val="left" w:pos="1684"/>
        </w:tabs>
        <w:spacing w:before="5" w:line="223" w:lineRule="auto"/>
        <w:ind w:right="118"/>
        <w:jc w:val="both"/>
        <w:rPr>
          <w:b/>
          <w:color w:val="231F20"/>
        </w:rPr>
      </w:pPr>
      <w:r>
        <w:rPr>
          <w:color w:val="231F20"/>
          <w:spacing w:val="-6"/>
          <w:w w:val="90"/>
        </w:rPr>
        <w:t>przed</w:t>
      </w:r>
      <w:r>
        <w:rPr>
          <w:color w:val="231F20"/>
          <w:spacing w:val="-2"/>
        </w:rPr>
        <w:t xml:space="preserve"> </w:t>
      </w:r>
      <w:r>
        <w:rPr>
          <w:color w:val="231F20"/>
          <w:spacing w:val="-6"/>
          <w:w w:val="90"/>
        </w:rPr>
        <w:t>dojściem</w:t>
      </w:r>
      <w:r>
        <w:rPr>
          <w:color w:val="231F20"/>
          <w:spacing w:val="-2"/>
        </w:rPr>
        <w:t xml:space="preserve"> </w:t>
      </w:r>
      <w:r>
        <w:rPr>
          <w:color w:val="231F20"/>
          <w:spacing w:val="-6"/>
          <w:w w:val="90"/>
        </w:rPr>
        <w:t>do</w:t>
      </w:r>
      <w:r>
        <w:rPr>
          <w:color w:val="231F20"/>
          <w:spacing w:val="-2"/>
        </w:rPr>
        <w:t xml:space="preserve"> </w:t>
      </w:r>
      <w:r>
        <w:rPr>
          <w:color w:val="231F20"/>
          <w:spacing w:val="-6"/>
          <w:w w:val="90"/>
        </w:rPr>
        <w:t>schodów</w:t>
      </w:r>
      <w:r>
        <w:rPr>
          <w:color w:val="231F20"/>
          <w:spacing w:val="-2"/>
        </w:rPr>
        <w:t xml:space="preserve"> </w:t>
      </w:r>
      <w:r>
        <w:rPr>
          <w:color w:val="231F20"/>
          <w:spacing w:val="-6"/>
          <w:w w:val="90"/>
        </w:rPr>
        <w:t>w</w:t>
      </w:r>
      <w:r>
        <w:rPr>
          <w:color w:val="231F20"/>
          <w:spacing w:val="-2"/>
        </w:rPr>
        <w:t xml:space="preserve"> </w:t>
      </w:r>
      <w:r>
        <w:rPr>
          <w:color w:val="231F20"/>
          <w:spacing w:val="-6"/>
          <w:w w:val="90"/>
        </w:rPr>
        <w:t>odległości</w:t>
      </w:r>
      <w:r>
        <w:rPr>
          <w:color w:val="231F20"/>
          <w:spacing w:val="-2"/>
        </w:rPr>
        <w:t xml:space="preserve"> </w:t>
      </w:r>
      <w:r>
        <w:rPr>
          <w:color w:val="231F20"/>
          <w:spacing w:val="-6"/>
          <w:w w:val="90"/>
        </w:rPr>
        <w:t>50</w:t>
      </w:r>
      <w:r>
        <w:rPr>
          <w:color w:val="231F20"/>
          <w:spacing w:val="-2"/>
        </w:rPr>
        <w:t xml:space="preserve"> </w:t>
      </w:r>
      <w:r>
        <w:rPr>
          <w:color w:val="231F20"/>
          <w:spacing w:val="-6"/>
          <w:w w:val="90"/>
        </w:rPr>
        <w:t>cm</w:t>
      </w:r>
      <w:r>
        <w:rPr>
          <w:color w:val="231F20"/>
          <w:spacing w:val="-2"/>
        </w:rPr>
        <w:t xml:space="preserve"> </w:t>
      </w:r>
      <w:r>
        <w:rPr>
          <w:color w:val="231F20"/>
          <w:spacing w:val="-6"/>
          <w:w w:val="90"/>
        </w:rPr>
        <w:t>przed</w:t>
      </w:r>
      <w:r>
        <w:rPr>
          <w:color w:val="231F20"/>
          <w:spacing w:val="-2"/>
        </w:rPr>
        <w:t xml:space="preserve"> </w:t>
      </w:r>
      <w:r>
        <w:rPr>
          <w:color w:val="231F20"/>
          <w:spacing w:val="-6"/>
          <w:w w:val="90"/>
        </w:rPr>
        <w:t>krawędzią</w:t>
      </w:r>
      <w:r>
        <w:rPr>
          <w:color w:val="231F20"/>
          <w:spacing w:val="-2"/>
        </w:rPr>
        <w:t xml:space="preserve"> </w:t>
      </w:r>
      <w:r>
        <w:rPr>
          <w:color w:val="231F20"/>
          <w:spacing w:val="-6"/>
          <w:w w:val="90"/>
        </w:rPr>
        <w:t>pierwszego</w:t>
      </w:r>
      <w:r>
        <w:rPr>
          <w:color w:val="231F20"/>
          <w:spacing w:val="-2"/>
        </w:rPr>
        <w:t xml:space="preserve"> </w:t>
      </w:r>
      <w:r>
        <w:rPr>
          <w:color w:val="231F20"/>
          <w:spacing w:val="-6"/>
          <w:w w:val="90"/>
        </w:rPr>
        <w:t>i</w:t>
      </w:r>
      <w:r>
        <w:rPr>
          <w:color w:val="231F20"/>
          <w:spacing w:val="-2"/>
        </w:rPr>
        <w:t xml:space="preserve"> </w:t>
      </w:r>
      <w:r>
        <w:rPr>
          <w:color w:val="231F20"/>
          <w:spacing w:val="-6"/>
          <w:w w:val="90"/>
        </w:rPr>
        <w:t>ostatniego</w:t>
      </w:r>
      <w:r>
        <w:rPr>
          <w:color w:val="231F20"/>
          <w:spacing w:val="-2"/>
        </w:rPr>
        <w:t xml:space="preserve"> </w:t>
      </w:r>
      <w:r>
        <w:rPr>
          <w:color w:val="231F20"/>
          <w:spacing w:val="-6"/>
          <w:w w:val="90"/>
        </w:rPr>
        <w:t>stopnia</w:t>
      </w:r>
      <w:r>
        <w:rPr>
          <w:color w:val="231F20"/>
          <w:spacing w:val="-2"/>
        </w:rPr>
        <w:t xml:space="preserve"> </w:t>
      </w:r>
      <w:r>
        <w:rPr>
          <w:color w:val="231F20"/>
          <w:spacing w:val="-6"/>
          <w:w w:val="90"/>
        </w:rPr>
        <w:t>schodów</w:t>
      </w:r>
      <w:r>
        <w:rPr>
          <w:color w:val="231F20"/>
          <w:spacing w:val="-2"/>
        </w:rPr>
        <w:t xml:space="preserve"> </w:t>
      </w:r>
      <w:r>
        <w:rPr>
          <w:color w:val="231F20"/>
          <w:spacing w:val="-6"/>
          <w:w w:val="90"/>
        </w:rPr>
        <w:t xml:space="preserve">należy </w:t>
      </w:r>
      <w:r>
        <w:rPr>
          <w:color w:val="231F20"/>
          <w:spacing w:val="-2"/>
          <w:w w:val="85"/>
        </w:rPr>
        <w:t xml:space="preserve">zastosować fakturę ostrzegawczą na całej szerokości schodów; głębokość zastosowanego oznaczenia fakturowego </w:t>
      </w:r>
      <w:r>
        <w:rPr>
          <w:color w:val="231F20"/>
          <w:w w:val="90"/>
        </w:rPr>
        <w:t>powinna</w:t>
      </w:r>
      <w:r>
        <w:rPr>
          <w:color w:val="231F20"/>
          <w:spacing w:val="-8"/>
          <w:w w:val="90"/>
        </w:rPr>
        <w:t xml:space="preserve"> </w:t>
      </w:r>
      <w:r>
        <w:rPr>
          <w:color w:val="231F20"/>
          <w:w w:val="90"/>
        </w:rPr>
        <w:t>wynosić</w:t>
      </w:r>
      <w:r>
        <w:rPr>
          <w:color w:val="231F20"/>
          <w:spacing w:val="-8"/>
          <w:w w:val="90"/>
        </w:rPr>
        <w:t xml:space="preserve"> </w:t>
      </w:r>
      <w:r>
        <w:rPr>
          <w:color w:val="231F20"/>
          <w:w w:val="90"/>
        </w:rPr>
        <w:t>między</w:t>
      </w:r>
      <w:r>
        <w:rPr>
          <w:color w:val="231F20"/>
          <w:spacing w:val="-8"/>
          <w:w w:val="90"/>
        </w:rPr>
        <w:t xml:space="preserve"> </w:t>
      </w:r>
      <w:r>
        <w:rPr>
          <w:color w:val="231F20"/>
          <w:w w:val="90"/>
        </w:rPr>
        <w:t>40</w:t>
      </w:r>
      <w:r>
        <w:rPr>
          <w:color w:val="231F20"/>
          <w:spacing w:val="-8"/>
          <w:w w:val="90"/>
        </w:rPr>
        <w:t xml:space="preserve"> </w:t>
      </w:r>
      <w:r>
        <w:rPr>
          <w:color w:val="231F20"/>
          <w:w w:val="90"/>
        </w:rPr>
        <w:t>cm</w:t>
      </w:r>
      <w:r>
        <w:rPr>
          <w:color w:val="231F20"/>
          <w:spacing w:val="-8"/>
          <w:w w:val="90"/>
        </w:rPr>
        <w:t xml:space="preserve"> </w:t>
      </w:r>
      <w:r>
        <w:rPr>
          <w:color w:val="231F20"/>
          <w:w w:val="90"/>
        </w:rPr>
        <w:t>a</w:t>
      </w:r>
      <w:r>
        <w:rPr>
          <w:color w:val="231F20"/>
          <w:spacing w:val="-8"/>
          <w:w w:val="90"/>
        </w:rPr>
        <w:t xml:space="preserve"> </w:t>
      </w:r>
      <w:r>
        <w:rPr>
          <w:color w:val="231F20"/>
          <w:w w:val="90"/>
        </w:rPr>
        <w:t>60</w:t>
      </w:r>
      <w:r>
        <w:rPr>
          <w:color w:val="231F20"/>
          <w:spacing w:val="-8"/>
          <w:w w:val="90"/>
        </w:rPr>
        <w:t xml:space="preserve"> </w:t>
      </w:r>
      <w:r>
        <w:rPr>
          <w:color w:val="231F20"/>
          <w:w w:val="90"/>
        </w:rPr>
        <w:t>cm.</w:t>
      </w:r>
    </w:p>
    <w:p w14:paraId="17929E5D" w14:textId="77777777" w:rsidR="004766AD" w:rsidRDefault="004766AD">
      <w:pPr>
        <w:pStyle w:val="Tekstpodstawowy"/>
        <w:rPr>
          <w:sz w:val="19"/>
        </w:rPr>
      </w:pPr>
    </w:p>
    <w:p w14:paraId="6ED203A4" w14:textId="77777777" w:rsidR="004766AD" w:rsidRDefault="00000000">
      <w:pPr>
        <w:pStyle w:val="Nagwek7"/>
        <w:ind w:left="963"/>
      </w:pPr>
      <w:r>
        <w:rPr>
          <w:color w:val="1F3762"/>
          <w:w w:val="90"/>
        </w:rPr>
        <w:t>I_1.B.6</w:t>
      </w:r>
      <w:r>
        <w:rPr>
          <w:color w:val="1F3762"/>
          <w:spacing w:val="-5"/>
          <w:w w:val="90"/>
        </w:rPr>
        <w:t xml:space="preserve"> </w:t>
      </w:r>
      <w:r>
        <w:rPr>
          <w:color w:val="1F3762"/>
          <w:spacing w:val="-2"/>
        </w:rPr>
        <w:t>Oświetlenie</w:t>
      </w:r>
    </w:p>
    <w:p w14:paraId="09E28AB7" w14:textId="77777777" w:rsidR="004766AD" w:rsidRDefault="00000000">
      <w:pPr>
        <w:pStyle w:val="Akapitzlist"/>
        <w:numPr>
          <w:ilvl w:val="1"/>
          <w:numId w:val="90"/>
        </w:numPr>
        <w:tabs>
          <w:tab w:val="left" w:pos="1683"/>
          <w:tab w:val="left" w:pos="1684"/>
        </w:tabs>
        <w:spacing w:before="137" w:line="244" w:lineRule="exact"/>
        <w:ind w:hanging="361"/>
        <w:rPr>
          <w:b/>
          <w:color w:val="231F20"/>
        </w:rPr>
      </w:pPr>
      <w:r>
        <w:rPr>
          <w:color w:val="231F20"/>
          <w:w w:val="85"/>
        </w:rPr>
        <w:t>nawierzchnia</w:t>
      </w:r>
      <w:r>
        <w:rPr>
          <w:color w:val="231F20"/>
          <w:spacing w:val="23"/>
        </w:rPr>
        <w:t xml:space="preserve"> </w:t>
      </w:r>
      <w:r>
        <w:rPr>
          <w:color w:val="231F20"/>
          <w:w w:val="85"/>
        </w:rPr>
        <w:t>schodów</w:t>
      </w:r>
      <w:r>
        <w:rPr>
          <w:color w:val="231F20"/>
          <w:spacing w:val="23"/>
        </w:rPr>
        <w:t xml:space="preserve"> </w:t>
      </w:r>
      <w:r>
        <w:rPr>
          <w:color w:val="231F20"/>
          <w:w w:val="85"/>
        </w:rPr>
        <w:t>musi</w:t>
      </w:r>
      <w:r>
        <w:rPr>
          <w:color w:val="231F20"/>
          <w:spacing w:val="23"/>
        </w:rPr>
        <w:t xml:space="preserve"> </w:t>
      </w:r>
      <w:r>
        <w:rPr>
          <w:color w:val="231F20"/>
          <w:w w:val="85"/>
        </w:rPr>
        <w:t>być</w:t>
      </w:r>
      <w:r>
        <w:rPr>
          <w:color w:val="231F20"/>
          <w:spacing w:val="23"/>
        </w:rPr>
        <w:t xml:space="preserve"> </w:t>
      </w:r>
      <w:r>
        <w:rPr>
          <w:color w:val="231F20"/>
          <w:w w:val="85"/>
        </w:rPr>
        <w:t>równomiernie</w:t>
      </w:r>
      <w:r>
        <w:rPr>
          <w:color w:val="231F20"/>
          <w:spacing w:val="23"/>
        </w:rPr>
        <w:t xml:space="preserve"> </w:t>
      </w:r>
      <w:r>
        <w:rPr>
          <w:color w:val="231F20"/>
          <w:w w:val="85"/>
        </w:rPr>
        <w:t>i</w:t>
      </w:r>
      <w:r>
        <w:rPr>
          <w:color w:val="231F20"/>
          <w:spacing w:val="24"/>
        </w:rPr>
        <w:t xml:space="preserve"> </w:t>
      </w:r>
      <w:r>
        <w:rPr>
          <w:color w:val="231F20"/>
          <w:w w:val="85"/>
        </w:rPr>
        <w:t>wystarczająco</w:t>
      </w:r>
      <w:r>
        <w:rPr>
          <w:color w:val="231F20"/>
          <w:spacing w:val="23"/>
        </w:rPr>
        <w:t xml:space="preserve"> </w:t>
      </w:r>
      <w:r>
        <w:rPr>
          <w:color w:val="231F20"/>
          <w:spacing w:val="-2"/>
          <w:w w:val="85"/>
        </w:rPr>
        <w:t>oświetlona,</w:t>
      </w:r>
    </w:p>
    <w:p w14:paraId="52F043C1" w14:textId="77777777" w:rsidR="004766AD" w:rsidRDefault="00000000">
      <w:pPr>
        <w:pStyle w:val="Akapitzlist"/>
        <w:numPr>
          <w:ilvl w:val="1"/>
          <w:numId w:val="90"/>
        </w:numPr>
        <w:tabs>
          <w:tab w:val="left" w:pos="1683"/>
          <w:tab w:val="left" w:pos="1684"/>
        </w:tabs>
        <w:spacing w:line="244" w:lineRule="exact"/>
        <w:ind w:hanging="361"/>
        <w:rPr>
          <w:b/>
          <w:color w:val="231F20"/>
        </w:rPr>
      </w:pPr>
      <w:r>
        <w:rPr>
          <w:color w:val="231F20"/>
          <w:w w:val="90"/>
        </w:rPr>
        <w:t>parametry</w:t>
      </w:r>
      <w:r>
        <w:rPr>
          <w:color w:val="231F20"/>
          <w:spacing w:val="-9"/>
          <w:w w:val="90"/>
        </w:rPr>
        <w:t xml:space="preserve"> </w:t>
      </w:r>
      <w:r>
        <w:rPr>
          <w:color w:val="231F20"/>
          <w:w w:val="90"/>
        </w:rPr>
        <w:t>oświetlenia</w:t>
      </w:r>
      <w:r>
        <w:rPr>
          <w:color w:val="231F20"/>
          <w:spacing w:val="-8"/>
          <w:w w:val="90"/>
        </w:rPr>
        <w:t xml:space="preserve"> </w:t>
      </w:r>
      <w:r>
        <w:rPr>
          <w:color w:val="231F20"/>
          <w:w w:val="90"/>
        </w:rPr>
        <w:t>powinny</w:t>
      </w:r>
      <w:r>
        <w:rPr>
          <w:color w:val="231F20"/>
          <w:spacing w:val="-9"/>
          <w:w w:val="90"/>
        </w:rPr>
        <w:t xml:space="preserve"> </w:t>
      </w:r>
      <w:r>
        <w:rPr>
          <w:color w:val="231F20"/>
          <w:w w:val="90"/>
        </w:rPr>
        <w:t>wynieść</w:t>
      </w:r>
      <w:r>
        <w:rPr>
          <w:color w:val="231F20"/>
          <w:spacing w:val="-8"/>
          <w:w w:val="90"/>
        </w:rPr>
        <w:t xml:space="preserve"> </w:t>
      </w:r>
      <w:r>
        <w:rPr>
          <w:color w:val="231F20"/>
          <w:w w:val="90"/>
        </w:rPr>
        <w:t>minimum</w:t>
      </w:r>
      <w:r>
        <w:rPr>
          <w:color w:val="231F20"/>
          <w:spacing w:val="-9"/>
          <w:w w:val="90"/>
        </w:rPr>
        <w:t xml:space="preserve"> </w:t>
      </w:r>
      <w:r>
        <w:rPr>
          <w:color w:val="231F20"/>
          <w:w w:val="90"/>
        </w:rPr>
        <w:t>30</w:t>
      </w:r>
      <w:r>
        <w:rPr>
          <w:color w:val="231F20"/>
          <w:spacing w:val="-8"/>
          <w:w w:val="90"/>
        </w:rPr>
        <w:t xml:space="preserve"> </w:t>
      </w:r>
      <w:r>
        <w:rPr>
          <w:color w:val="231F20"/>
          <w:spacing w:val="-5"/>
          <w:w w:val="90"/>
        </w:rPr>
        <w:t>lx.</w:t>
      </w:r>
    </w:p>
    <w:p w14:paraId="66642292" w14:textId="77777777" w:rsidR="004766AD" w:rsidRDefault="004766AD">
      <w:pPr>
        <w:pStyle w:val="Tekstpodstawowy"/>
        <w:rPr>
          <w:sz w:val="24"/>
        </w:rPr>
      </w:pPr>
    </w:p>
    <w:p w14:paraId="2A8F249D" w14:textId="77777777" w:rsidR="004766AD" w:rsidRDefault="00000000">
      <w:pPr>
        <w:pStyle w:val="Nagwek4"/>
        <w:spacing w:before="177"/>
      </w:pPr>
      <w:r>
        <w:rPr>
          <w:color w:val="231F20"/>
          <w:w w:val="85"/>
        </w:rPr>
        <w:t>I_1.C</w:t>
      </w:r>
      <w:r>
        <w:rPr>
          <w:color w:val="231F20"/>
        </w:rPr>
        <w:t xml:space="preserve"> </w:t>
      </w:r>
      <w:r>
        <w:rPr>
          <w:color w:val="231F20"/>
          <w:w w:val="85"/>
        </w:rPr>
        <w:t>DOJŚCIE</w:t>
      </w:r>
      <w:r>
        <w:rPr>
          <w:color w:val="231F20"/>
          <w:spacing w:val="1"/>
        </w:rPr>
        <w:t xml:space="preserve"> </w:t>
      </w:r>
      <w:r>
        <w:rPr>
          <w:color w:val="231F20"/>
          <w:w w:val="85"/>
        </w:rPr>
        <w:t>Z</w:t>
      </w:r>
      <w:r>
        <w:rPr>
          <w:color w:val="231F20"/>
          <w:spacing w:val="1"/>
        </w:rPr>
        <w:t xml:space="preserve"> </w:t>
      </w:r>
      <w:r>
        <w:rPr>
          <w:color w:val="231F20"/>
          <w:w w:val="85"/>
        </w:rPr>
        <w:t>PRZYSTANKU</w:t>
      </w:r>
      <w:r>
        <w:rPr>
          <w:color w:val="231F20"/>
          <w:spacing w:val="1"/>
        </w:rPr>
        <w:t xml:space="preserve"> </w:t>
      </w:r>
      <w:r>
        <w:rPr>
          <w:color w:val="231F20"/>
          <w:w w:val="85"/>
        </w:rPr>
        <w:t>KOMUNIKACJI</w:t>
      </w:r>
      <w:r>
        <w:rPr>
          <w:color w:val="231F20"/>
        </w:rPr>
        <w:t xml:space="preserve"> </w:t>
      </w:r>
      <w:r>
        <w:rPr>
          <w:color w:val="231F20"/>
          <w:w w:val="85"/>
        </w:rPr>
        <w:t>ZBIOROWEJ</w:t>
      </w:r>
      <w:r>
        <w:rPr>
          <w:color w:val="231F20"/>
          <w:spacing w:val="1"/>
        </w:rPr>
        <w:t xml:space="preserve"> </w:t>
      </w:r>
      <w:r>
        <w:rPr>
          <w:color w:val="231F20"/>
          <w:w w:val="85"/>
        </w:rPr>
        <w:t>DO</w:t>
      </w:r>
      <w:r>
        <w:rPr>
          <w:color w:val="231F20"/>
          <w:spacing w:val="1"/>
        </w:rPr>
        <w:t xml:space="preserve"> </w:t>
      </w:r>
      <w:r>
        <w:rPr>
          <w:color w:val="231F20"/>
          <w:w w:val="85"/>
        </w:rPr>
        <w:t>BUDYNKU</w:t>
      </w:r>
      <w:r>
        <w:rPr>
          <w:color w:val="231F20"/>
        </w:rPr>
        <w:t xml:space="preserve"> </w:t>
      </w:r>
      <w:r>
        <w:rPr>
          <w:color w:val="231F20"/>
          <w:spacing w:val="-4"/>
          <w:w w:val="85"/>
        </w:rPr>
        <w:t>SĄDU</w:t>
      </w:r>
    </w:p>
    <w:p w14:paraId="507C7240" w14:textId="77777777" w:rsidR="004766AD" w:rsidRDefault="00000000">
      <w:pPr>
        <w:pStyle w:val="Nagwek7"/>
        <w:spacing w:before="204"/>
        <w:ind w:left="963"/>
      </w:pPr>
      <w:r>
        <w:rPr>
          <w:color w:val="1F3762"/>
          <w:w w:val="85"/>
        </w:rPr>
        <w:t>I_1.C.1</w:t>
      </w:r>
      <w:r>
        <w:rPr>
          <w:color w:val="1F3762"/>
          <w:spacing w:val="13"/>
        </w:rPr>
        <w:t xml:space="preserve"> </w:t>
      </w:r>
      <w:r>
        <w:rPr>
          <w:color w:val="1F3762"/>
          <w:w w:val="85"/>
        </w:rPr>
        <w:t>Odległość</w:t>
      </w:r>
      <w:r>
        <w:rPr>
          <w:color w:val="1F3762"/>
          <w:spacing w:val="14"/>
        </w:rPr>
        <w:t xml:space="preserve"> </w:t>
      </w:r>
      <w:r>
        <w:rPr>
          <w:color w:val="1F3762"/>
          <w:w w:val="85"/>
        </w:rPr>
        <w:t>od</w:t>
      </w:r>
      <w:r>
        <w:rPr>
          <w:color w:val="1F3762"/>
          <w:spacing w:val="14"/>
        </w:rPr>
        <w:t xml:space="preserve"> </w:t>
      </w:r>
      <w:r>
        <w:rPr>
          <w:color w:val="1F3762"/>
          <w:spacing w:val="-2"/>
          <w:w w:val="85"/>
        </w:rPr>
        <w:t>przystanku</w:t>
      </w:r>
    </w:p>
    <w:p w14:paraId="5137EB93" w14:textId="77777777" w:rsidR="004766AD" w:rsidRDefault="00000000">
      <w:pPr>
        <w:pStyle w:val="Akapitzlist"/>
        <w:numPr>
          <w:ilvl w:val="1"/>
          <w:numId w:val="90"/>
        </w:numPr>
        <w:tabs>
          <w:tab w:val="left" w:pos="1683"/>
          <w:tab w:val="left" w:pos="1684"/>
        </w:tabs>
        <w:spacing w:before="152" w:line="223" w:lineRule="auto"/>
        <w:ind w:right="612"/>
        <w:rPr>
          <w:b/>
        </w:rPr>
      </w:pPr>
      <w:r>
        <w:rPr>
          <w:w w:val="90"/>
        </w:rPr>
        <w:t>rekomenduje</w:t>
      </w:r>
      <w:r>
        <w:rPr>
          <w:spacing w:val="-4"/>
          <w:w w:val="90"/>
        </w:rPr>
        <w:t xml:space="preserve"> </w:t>
      </w:r>
      <w:r>
        <w:rPr>
          <w:w w:val="90"/>
        </w:rPr>
        <w:t>się,</w:t>
      </w:r>
      <w:r>
        <w:rPr>
          <w:spacing w:val="-4"/>
          <w:w w:val="90"/>
        </w:rPr>
        <w:t xml:space="preserve"> </w:t>
      </w:r>
      <w:r>
        <w:rPr>
          <w:w w:val="90"/>
        </w:rPr>
        <w:t>aby</w:t>
      </w:r>
      <w:r>
        <w:rPr>
          <w:spacing w:val="-4"/>
          <w:w w:val="90"/>
        </w:rPr>
        <w:t xml:space="preserve"> </w:t>
      </w:r>
      <w:r>
        <w:rPr>
          <w:w w:val="90"/>
        </w:rPr>
        <w:t>przystanki</w:t>
      </w:r>
      <w:r>
        <w:rPr>
          <w:spacing w:val="-4"/>
          <w:w w:val="90"/>
        </w:rPr>
        <w:t xml:space="preserve"> </w:t>
      </w:r>
      <w:r>
        <w:rPr>
          <w:w w:val="90"/>
        </w:rPr>
        <w:t>komunikacji</w:t>
      </w:r>
      <w:r>
        <w:rPr>
          <w:spacing w:val="-4"/>
          <w:w w:val="90"/>
        </w:rPr>
        <w:t xml:space="preserve"> </w:t>
      </w:r>
      <w:r>
        <w:rPr>
          <w:w w:val="90"/>
        </w:rPr>
        <w:t>zbiorowej</w:t>
      </w:r>
      <w:r>
        <w:rPr>
          <w:spacing w:val="-4"/>
          <w:w w:val="90"/>
        </w:rPr>
        <w:t xml:space="preserve"> </w:t>
      </w:r>
      <w:r>
        <w:rPr>
          <w:w w:val="90"/>
        </w:rPr>
        <w:t>znajdowały</w:t>
      </w:r>
      <w:r>
        <w:rPr>
          <w:spacing w:val="-4"/>
          <w:w w:val="90"/>
        </w:rPr>
        <w:t xml:space="preserve"> </w:t>
      </w:r>
      <w:r>
        <w:rPr>
          <w:w w:val="90"/>
        </w:rPr>
        <w:t>się</w:t>
      </w:r>
      <w:r>
        <w:rPr>
          <w:spacing w:val="-4"/>
          <w:w w:val="90"/>
        </w:rPr>
        <w:t xml:space="preserve"> </w:t>
      </w:r>
      <w:r>
        <w:rPr>
          <w:w w:val="90"/>
        </w:rPr>
        <w:t>w</w:t>
      </w:r>
      <w:r>
        <w:rPr>
          <w:spacing w:val="-4"/>
          <w:w w:val="90"/>
        </w:rPr>
        <w:t xml:space="preserve"> </w:t>
      </w:r>
      <w:r>
        <w:rPr>
          <w:w w:val="90"/>
        </w:rPr>
        <w:t>jak</w:t>
      </w:r>
      <w:r>
        <w:rPr>
          <w:spacing w:val="-4"/>
          <w:w w:val="90"/>
        </w:rPr>
        <w:t xml:space="preserve"> </w:t>
      </w:r>
      <w:r>
        <w:rPr>
          <w:w w:val="90"/>
        </w:rPr>
        <w:t>najmniejszej</w:t>
      </w:r>
      <w:r>
        <w:rPr>
          <w:spacing w:val="-4"/>
          <w:w w:val="90"/>
        </w:rPr>
        <w:t xml:space="preserve"> </w:t>
      </w:r>
      <w:r>
        <w:rPr>
          <w:w w:val="90"/>
        </w:rPr>
        <w:t>odległości</w:t>
      </w:r>
      <w:r>
        <w:rPr>
          <w:spacing w:val="-4"/>
          <w:w w:val="90"/>
        </w:rPr>
        <w:t xml:space="preserve"> </w:t>
      </w:r>
      <w:r>
        <w:rPr>
          <w:w w:val="90"/>
        </w:rPr>
        <w:t xml:space="preserve">od </w:t>
      </w:r>
      <w:r>
        <w:rPr>
          <w:w w:val="95"/>
        </w:rPr>
        <w:t>budynku</w:t>
      </w:r>
      <w:r>
        <w:rPr>
          <w:spacing w:val="-10"/>
          <w:w w:val="95"/>
        </w:rPr>
        <w:t xml:space="preserve"> </w:t>
      </w:r>
      <w:r>
        <w:rPr>
          <w:w w:val="95"/>
        </w:rPr>
        <w:t>sądu,</w:t>
      </w:r>
      <w:r>
        <w:rPr>
          <w:spacing w:val="-10"/>
          <w:w w:val="95"/>
        </w:rPr>
        <w:t xml:space="preserve"> </w:t>
      </w:r>
      <w:r>
        <w:rPr>
          <w:w w:val="95"/>
        </w:rPr>
        <w:t>ale</w:t>
      </w:r>
      <w:r>
        <w:rPr>
          <w:spacing w:val="-10"/>
          <w:w w:val="95"/>
        </w:rPr>
        <w:t xml:space="preserve"> </w:t>
      </w:r>
      <w:r>
        <w:rPr>
          <w:w w:val="95"/>
        </w:rPr>
        <w:t>nie</w:t>
      </w:r>
      <w:r>
        <w:rPr>
          <w:spacing w:val="-10"/>
          <w:w w:val="95"/>
        </w:rPr>
        <w:t xml:space="preserve"> </w:t>
      </w:r>
      <w:r>
        <w:rPr>
          <w:w w:val="95"/>
        </w:rPr>
        <w:t>dalej</w:t>
      </w:r>
      <w:r>
        <w:rPr>
          <w:spacing w:val="-10"/>
          <w:w w:val="95"/>
        </w:rPr>
        <w:t xml:space="preserve"> </w:t>
      </w:r>
      <w:r>
        <w:rPr>
          <w:w w:val="95"/>
        </w:rPr>
        <w:t>niż</w:t>
      </w:r>
      <w:r>
        <w:rPr>
          <w:spacing w:val="-10"/>
          <w:w w:val="95"/>
        </w:rPr>
        <w:t xml:space="preserve"> </w:t>
      </w:r>
      <w:r>
        <w:rPr>
          <w:w w:val="95"/>
        </w:rPr>
        <w:t>200</w:t>
      </w:r>
      <w:r>
        <w:rPr>
          <w:spacing w:val="-10"/>
          <w:w w:val="95"/>
        </w:rPr>
        <w:t xml:space="preserve"> </w:t>
      </w:r>
      <w:r>
        <w:rPr>
          <w:w w:val="95"/>
        </w:rPr>
        <w:t>m</w:t>
      </w:r>
      <w:r>
        <w:rPr>
          <w:spacing w:val="-10"/>
          <w:w w:val="95"/>
        </w:rPr>
        <w:t xml:space="preserve"> </w:t>
      </w:r>
      <w:r>
        <w:rPr>
          <w:w w:val="95"/>
        </w:rPr>
        <w:t>od</w:t>
      </w:r>
      <w:r>
        <w:rPr>
          <w:spacing w:val="-10"/>
          <w:w w:val="95"/>
        </w:rPr>
        <w:t xml:space="preserve"> </w:t>
      </w:r>
      <w:r>
        <w:rPr>
          <w:w w:val="95"/>
        </w:rPr>
        <w:t>budynku</w:t>
      </w:r>
      <w:r>
        <w:rPr>
          <w:spacing w:val="-10"/>
          <w:w w:val="95"/>
        </w:rPr>
        <w:t xml:space="preserve"> </w:t>
      </w:r>
      <w:r>
        <w:rPr>
          <w:w w:val="95"/>
        </w:rPr>
        <w:t>sądu.</w:t>
      </w:r>
    </w:p>
    <w:p w14:paraId="69553693" w14:textId="77777777" w:rsidR="004766AD" w:rsidRDefault="004766AD">
      <w:pPr>
        <w:pStyle w:val="Tekstpodstawowy"/>
        <w:rPr>
          <w:sz w:val="19"/>
        </w:rPr>
      </w:pPr>
    </w:p>
    <w:p w14:paraId="051B8CE2" w14:textId="77777777" w:rsidR="004766AD" w:rsidRDefault="00000000">
      <w:pPr>
        <w:pStyle w:val="Nagwek7"/>
        <w:ind w:left="963"/>
      </w:pPr>
      <w:r>
        <w:rPr>
          <w:color w:val="1F3762"/>
          <w:w w:val="90"/>
        </w:rPr>
        <w:t>I_1.C.2</w:t>
      </w:r>
      <w:r>
        <w:rPr>
          <w:color w:val="1F3762"/>
          <w:spacing w:val="8"/>
        </w:rPr>
        <w:t xml:space="preserve"> </w:t>
      </w:r>
      <w:r>
        <w:rPr>
          <w:color w:val="1F3762"/>
          <w:w w:val="90"/>
        </w:rPr>
        <w:t>Krawężniki</w:t>
      </w:r>
      <w:r>
        <w:rPr>
          <w:color w:val="1F3762"/>
          <w:spacing w:val="8"/>
        </w:rPr>
        <w:t xml:space="preserve"> </w:t>
      </w:r>
      <w:r>
        <w:rPr>
          <w:color w:val="1F3762"/>
          <w:w w:val="90"/>
        </w:rPr>
        <w:t>w</w:t>
      </w:r>
      <w:r>
        <w:rPr>
          <w:color w:val="1F3762"/>
          <w:spacing w:val="8"/>
        </w:rPr>
        <w:t xml:space="preserve"> </w:t>
      </w:r>
      <w:r>
        <w:rPr>
          <w:color w:val="1F3762"/>
          <w:spacing w:val="-2"/>
          <w:w w:val="90"/>
        </w:rPr>
        <w:t>dojściu</w:t>
      </w:r>
    </w:p>
    <w:p w14:paraId="0CF867A9" w14:textId="77777777" w:rsidR="004766AD" w:rsidRDefault="00000000">
      <w:pPr>
        <w:pStyle w:val="Akapitzlist"/>
        <w:numPr>
          <w:ilvl w:val="1"/>
          <w:numId w:val="90"/>
        </w:numPr>
        <w:tabs>
          <w:tab w:val="left" w:pos="1683"/>
          <w:tab w:val="left" w:pos="1684"/>
        </w:tabs>
        <w:spacing w:before="155" w:line="232" w:lineRule="auto"/>
        <w:ind w:right="718"/>
        <w:rPr>
          <w:b/>
          <w:color w:val="231F20"/>
        </w:rPr>
      </w:pPr>
      <w:r>
        <w:rPr>
          <w:color w:val="231F20"/>
          <w:w w:val="90"/>
        </w:rPr>
        <w:t xml:space="preserve">jeśli to możliwe, należy zadbać o zminimalizowanie krawężników w strefie dojścia od głównego ciągu </w:t>
      </w:r>
      <w:r>
        <w:rPr>
          <w:color w:val="231F20"/>
          <w:spacing w:val="-6"/>
        </w:rPr>
        <w:t>komunikacyjnego</w:t>
      </w:r>
      <w:r>
        <w:rPr>
          <w:color w:val="231F20"/>
          <w:spacing w:val="-10"/>
        </w:rPr>
        <w:t xml:space="preserve"> </w:t>
      </w:r>
      <w:r>
        <w:rPr>
          <w:color w:val="231F20"/>
          <w:spacing w:val="-6"/>
        </w:rPr>
        <w:t>do</w:t>
      </w:r>
      <w:r>
        <w:rPr>
          <w:color w:val="231F20"/>
          <w:spacing w:val="-9"/>
        </w:rPr>
        <w:t xml:space="preserve"> </w:t>
      </w:r>
      <w:r>
        <w:rPr>
          <w:color w:val="231F20"/>
          <w:spacing w:val="-6"/>
        </w:rPr>
        <w:t>budynku.</w:t>
      </w:r>
    </w:p>
    <w:p w14:paraId="30AD82A8" w14:textId="77777777" w:rsidR="004766AD" w:rsidRDefault="004766AD">
      <w:pPr>
        <w:pStyle w:val="Tekstpodstawowy"/>
        <w:rPr>
          <w:sz w:val="24"/>
        </w:rPr>
      </w:pPr>
    </w:p>
    <w:p w14:paraId="0B7A2CB8" w14:textId="77777777" w:rsidR="004766AD" w:rsidRDefault="00000000">
      <w:pPr>
        <w:pStyle w:val="Nagwek4"/>
        <w:spacing w:before="144"/>
      </w:pPr>
      <w:r>
        <w:rPr>
          <w:color w:val="231F20"/>
          <w:w w:val="85"/>
        </w:rPr>
        <w:t>I_1.D</w:t>
      </w:r>
      <w:r>
        <w:rPr>
          <w:color w:val="231F20"/>
          <w:spacing w:val="-5"/>
        </w:rPr>
        <w:t xml:space="preserve"> </w:t>
      </w:r>
      <w:r>
        <w:rPr>
          <w:color w:val="231F20"/>
          <w:w w:val="85"/>
        </w:rPr>
        <w:t>STANOWISKA</w:t>
      </w:r>
      <w:r>
        <w:rPr>
          <w:color w:val="231F20"/>
          <w:spacing w:val="-4"/>
        </w:rPr>
        <w:t xml:space="preserve"> </w:t>
      </w:r>
      <w:r>
        <w:rPr>
          <w:color w:val="231F20"/>
          <w:w w:val="85"/>
        </w:rPr>
        <w:t>POSTOJOWE</w:t>
      </w:r>
      <w:r>
        <w:rPr>
          <w:color w:val="231F20"/>
          <w:spacing w:val="-5"/>
        </w:rPr>
        <w:t xml:space="preserve"> </w:t>
      </w:r>
      <w:r>
        <w:rPr>
          <w:color w:val="231F20"/>
          <w:w w:val="85"/>
        </w:rPr>
        <w:t>DLA</w:t>
      </w:r>
      <w:r>
        <w:rPr>
          <w:color w:val="231F20"/>
          <w:spacing w:val="-4"/>
        </w:rPr>
        <w:t xml:space="preserve"> </w:t>
      </w:r>
      <w:r>
        <w:rPr>
          <w:color w:val="231F20"/>
          <w:spacing w:val="-2"/>
          <w:w w:val="85"/>
        </w:rPr>
        <w:t>SAMOCHODÓW</w:t>
      </w:r>
    </w:p>
    <w:p w14:paraId="69123F78" w14:textId="77777777" w:rsidR="004766AD" w:rsidRDefault="00000000">
      <w:pPr>
        <w:pStyle w:val="Tekstpodstawowy"/>
        <w:spacing w:before="143" w:line="223" w:lineRule="auto"/>
        <w:ind w:left="963"/>
      </w:pPr>
      <w:r>
        <w:rPr>
          <w:color w:val="231F20"/>
          <w:w w:val="90"/>
        </w:rPr>
        <w:t>Wymaga się, aby w obrębie najbliższego otoczenia sądu zaplanować miejsca postojowe dla samochodów użytkowników</w:t>
      </w:r>
      <w:r>
        <w:rPr>
          <w:color w:val="231F20"/>
          <w:spacing w:val="-8"/>
          <w:w w:val="90"/>
        </w:rPr>
        <w:t xml:space="preserve"> </w:t>
      </w:r>
      <w:r>
        <w:rPr>
          <w:color w:val="231F20"/>
          <w:w w:val="90"/>
        </w:rPr>
        <w:t>korzystających</w:t>
      </w:r>
      <w:r>
        <w:rPr>
          <w:color w:val="231F20"/>
          <w:spacing w:val="-8"/>
          <w:w w:val="90"/>
        </w:rPr>
        <w:t xml:space="preserve"> </w:t>
      </w:r>
      <w:r>
        <w:rPr>
          <w:color w:val="231F20"/>
          <w:w w:val="90"/>
        </w:rPr>
        <w:t>z</w:t>
      </w:r>
      <w:r>
        <w:rPr>
          <w:color w:val="231F20"/>
          <w:spacing w:val="-8"/>
          <w:w w:val="90"/>
        </w:rPr>
        <w:t xml:space="preserve"> </w:t>
      </w:r>
      <w:r>
        <w:rPr>
          <w:color w:val="231F20"/>
          <w:w w:val="90"/>
        </w:rPr>
        <w:t>budynku</w:t>
      </w:r>
      <w:r>
        <w:rPr>
          <w:color w:val="231F20"/>
          <w:spacing w:val="-8"/>
          <w:w w:val="90"/>
        </w:rPr>
        <w:t xml:space="preserve"> </w:t>
      </w:r>
      <w:r>
        <w:rPr>
          <w:color w:val="231F20"/>
          <w:w w:val="90"/>
        </w:rPr>
        <w:t>sądu.</w:t>
      </w:r>
      <w:r>
        <w:rPr>
          <w:color w:val="231F20"/>
          <w:spacing w:val="-8"/>
          <w:w w:val="90"/>
        </w:rPr>
        <w:t xml:space="preserve"> </w:t>
      </w:r>
      <w:r>
        <w:rPr>
          <w:color w:val="231F20"/>
          <w:w w:val="90"/>
        </w:rPr>
        <w:t>Wśród</w:t>
      </w:r>
      <w:r>
        <w:rPr>
          <w:color w:val="231F20"/>
          <w:spacing w:val="-8"/>
          <w:w w:val="90"/>
        </w:rPr>
        <w:t xml:space="preserve"> </w:t>
      </w:r>
      <w:r>
        <w:rPr>
          <w:color w:val="231F20"/>
          <w:w w:val="90"/>
        </w:rPr>
        <w:t>miejsc</w:t>
      </w:r>
      <w:r>
        <w:rPr>
          <w:color w:val="231F20"/>
          <w:spacing w:val="-8"/>
          <w:w w:val="90"/>
        </w:rPr>
        <w:t xml:space="preserve"> </w:t>
      </w:r>
      <w:r>
        <w:rPr>
          <w:color w:val="231F20"/>
          <w:w w:val="90"/>
        </w:rPr>
        <w:t>postojowych</w:t>
      </w:r>
      <w:r>
        <w:rPr>
          <w:color w:val="231F20"/>
          <w:spacing w:val="-8"/>
          <w:w w:val="90"/>
        </w:rPr>
        <w:t xml:space="preserve"> </w:t>
      </w:r>
      <w:r>
        <w:rPr>
          <w:color w:val="231F20"/>
          <w:w w:val="90"/>
        </w:rPr>
        <w:t>należy</w:t>
      </w:r>
      <w:r>
        <w:rPr>
          <w:color w:val="231F20"/>
          <w:spacing w:val="-8"/>
          <w:w w:val="90"/>
        </w:rPr>
        <w:t xml:space="preserve"> </w:t>
      </w:r>
      <w:r>
        <w:rPr>
          <w:color w:val="231F20"/>
          <w:w w:val="90"/>
        </w:rPr>
        <w:t>zaplanować</w:t>
      </w:r>
      <w:r>
        <w:rPr>
          <w:color w:val="231F20"/>
          <w:spacing w:val="-8"/>
          <w:w w:val="90"/>
        </w:rPr>
        <w:t xml:space="preserve"> </w:t>
      </w:r>
      <w:r>
        <w:rPr>
          <w:color w:val="231F20"/>
          <w:w w:val="90"/>
        </w:rPr>
        <w:t>stanowiska</w:t>
      </w:r>
      <w:r>
        <w:rPr>
          <w:color w:val="231F20"/>
          <w:spacing w:val="-8"/>
          <w:w w:val="90"/>
        </w:rPr>
        <w:t xml:space="preserve"> </w:t>
      </w:r>
      <w:r>
        <w:rPr>
          <w:color w:val="231F20"/>
          <w:w w:val="90"/>
        </w:rPr>
        <w:t>dla samochodów, z których korzystają osoby z niepełnosprawnościami.</w:t>
      </w:r>
    </w:p>
    <w:p w14:paraId="7C19DA5F" w14:textId="77777777" w:rsidR="004766AD" w:rsidRDefault="004766AD">
      <w:pPr>
        <w:pStyle w:val="Tekstpodstawowy"/>
        <w:rPr>
          <w:sz w:val="19"/>
        </w:rPr>
      </w:pPr>
    </w:p>
    <w:p w14:paraId="06DB716A" w14:textId="77777777" w:rsidR="004766AD" w:rsidRDefault="00000000">
      <w:pPr>
        <w:pStyle w:val="Nagwek7"/>
        <w:ind w:left="963"/>
      </w:pPr>
      <w:r>
        <w:rPr>
          <w:color w:val="1F3762"/>
          <w:w w:val="85"/>
        </w:rPr>
        <w:t>I_1.D.1</w:t>
      </w:r>
      <w:r>
        <w:rPr>
          <w:color w:val="1F3762"/>
          <w:spacing w:val="5"/>
        </w:rPr>
        <w:t xml:space="preserve"> </w:t>
      </w:r>
      <w:r>
        <w:rPr>
          <w:color w:val="1F3762"/>
          <w:w w:val="85"/>
        </w:rPr>
        <w:t>Liczba</w:t>
      </w:r>
      <w:r>
        <w:rPr>
          <w:color w:val="1F3762"/>
          <w:spacing w:val="6"/>
        </w:rPr>
        <w:t xml:space="preserve"> </w:t>
      </w:r>
      <w:r>
        <w:rPr>
          <w:color w:val="1F3762"/>
          <w:w w:val="85"/>
        </w:rPr>
        <w:t>miejsc</w:t>
      </w:r>
      <w:r>
        <w:rPr>
          <w:color w:val="1F3762"/>
          <w:spacing w:val="5"/>
        </w:rPr>
        <w:t xml:space="preserve"> </w:t>
      </w:r>
      <w:r>
        <w:rPr>
          <w:color w:val="1F3762"/>
          <w:w w:val="85"/>
        </w:rPr>
        <w:t>dla</w:t>
      </w:r>
      <w:r>
        <w:rPr>
          <w:color w:val="1F3762"/>
          <w:spacing w:val="6"/>
        </w:rPr>
        <w:t xml:space="preserve"> </w:t>
      </w:r>
      <w:r>
        <w:rPr>
          <w:color w:val="1F3762"/>
          <w:w w:val="85"/>
        </w:rPr>
        <w:t>osób</w:t>
      </w:r>
      <w:r>
        <w:rPr>
          <w:color w:val="1F3762"/>
          <w:spacing w:val="5"/>
        </w:rPr>
        <w:t xml:space="preserve"> </w:t>
      </w:r>
      <w:r>
        <w:rPr>
          <w:color w:val="1F3762"/>
          <w:w w:val="85"/>
        </w:rPr>
        <w:t>z</w:t>
      </w:r>
      <w:r>
        <w:rPr>
          <w:color w:val="1F3762"/>
          <w:spacing w:val="6"/>
        </w:rPr>
        <w:t xml:space="preserve"> </w:t>
      </w:r>
      <w:r>
        <w:rPr>
          <w:color w:val="1F3762"/>
          <w:spacing w:val="-2"/>
          <w:w w:val="85"/>
        </w:rPr>
        <w:t>niepełnosprawnościami</w:t>
      </w:r>
    </w:p>
    <w:p w14:paraId="2B9AAF93" w14:textId="77777777" w:rsidR="004766AD" w:rsidRDefault="00000000">
      <w:pPr>
        <w:pStyle w:val="Akapitzlist"/>
        <w:numPr>
          <w:ilvl w:val="1"/>
          <w:numId w:val="90"/>
        </w:numPr>
        <w:tabs>
          <w:tab w:val="left" w:pos="1683"/>
          <w:tab w:val="left" w:pos="1684"/>
        </w:tabs>
        <w:spacing w:before="155" w:line="232" w:lineRule="auto"/>
        <w:ind w:right="405"/>
        <w:rPr>
          <w:b/>
          <w:color w:val="231F20"/>
        </w:rPr>
      </w:pPr>
      <w:r>
        <w:rPr>
          <w:color w:val="231F20"/>
          <w:w w:val="90"/>
        </w:rPr>
        <w:t>zależnie</w:t>
      </w:r>
      <w:r>
        <w:rPr>
          <w:color w:val="231F20"/>
          <w:spacing w:val="-2"/>
          <w:w w:val="90"/>
        </w:rPr>
        <w:t xml:space="preserve"> </w:t>
      </w:r>
      <w:r>
        <w:rPr>
          <w:color w:val="231F20"/>
          <w:w w:val="90"/>
        </w:rPr>
        <w:t>od</w:t>
      </w:r>
      <w:r>
        <w:rPr>
          <w:color w:val="231F20"/>
          <w:spacing w:val="-2"/>
          <w:w w:val="90"/>
        </w:rPr>
        <w:t xml:space="preserve"> </w:t>
      </w:r>
      <w:r>
        <w:rPr>
          <w:color w:val="231F20"/>
          <w:w w:val="90"/>
        </w:rPr>
        <w:t>wielkości</w:t>
      </w:r>
      <w:r>
        <w:rPr>
          <w:color w:val="231F20"/>
          <w:spacing w:val="-2"/>
          <w:w w:val="90"/>
        </w:rPr>
        <w:t xml:space="preserve"> </w:t>
      </w:r>
      <w:r>
        <w:rPr>
          <w:color w:val="231F20"/>
          <w:w w:val="90"/>
        </w:rPr>
        <w:t>parkingu</w:t>
      </w:r>
      <w:r>
        <w:rPr>
          <w:color w:val="231F20"/>
          <w:spacing w:val="-2"/>
          <w:w w:val="90"/>
        </w:rPr>
        <w:t xml:space="preserve"> </w:t>
      </w:r>
      <w:r>
        <w:rPr>
          <w:color w:val="231F20"/>
          <w:w w:val="90"/>
        </w:rPr>
        <w:t>i</w:t>
      </w:r>
      <w:r>
        <w:rPr>
          <w:color w:val="231F20"/>
          <w:spacing w:val="-2"/>
          <w:w w:val="90"/>
        </w:rPr>
        <w:t xml:space="preserve"> </w:t>
      </w:r>
      <w:r>
        <w:rPr>
          <w:color w:val="231F20"/>
          <w:w w:val="90"/>
        </w:rPr>
        <w:t>liczby</w:t>
      </w:r>
      <w:r>
        <w:rPr>
          <w:color w:val="231F20"/>
          <w:spacing w:val="-2"/>
          <w:w w:val="90"/>
        </w:rPr>
        <w:t xml:space="preserve"> </w:t>
      </w:r>
      <w:r>
        <w:rPr>
          <w:color w:val="231F20"/>
          <w:w w:val="90"/>
        </w:rPr>
        <w:t>wyznaczonych</w:t>
      </w:r>
      <w:r>
        <w:rPr>
          <w:color w:val="231F20"/>
          <w:spacing w:val="-2"/>
          <w:w w:val="90"/>
        </w:rPr>
        <w:t xml:space="preserve"> </w:t>
      </w:r>
      <w:r>
        <w:rPr>
          <w:color w:val="231F20"/>
          <w:w w:val="90"/>
        </w:rPr>
        <w:t>na</w:t>
      </w:r>
      <w:r>
        <w:rPr>
          <w:color w:val="231F20"/>
          <w:spacing w:val="-2"/>
          <w:w w:val="90"/>
        </w:rPr>
        <w:t xml:space="preserve"> </w:t>
      </w:r>
      <w:r>
        <w:rPr>
          <w:color w:val="231F20"/>
          <w:w w:val="90"/>
        </w:rPr>
        <w:t>nim</w:t>
      </w:r>
      <w:r>
        <w:rPr>
          <w:color w:val="231F20"/>
          <w:spacing w:val="-2"/>
          <w:w w:val="90"/>
        </w:rPr>
        <w:t xml:space="preserve"> </w:t>
      </w:r>
      <w:r>
        <w:rPr>
          <w:color w:val="231F20"/>
          <w:w w:val="90"/>
        </w:rPr>
        <w:t>miejsc</w:t>
      </w:r>
      <w:r>
        <w:rPr>
          <w:color w:val="231F20"/>
          <w:spacing w:val="-2"/>
          <w:w w:val="90"/>
        </w:rPr>
        <w:t xml:space="preserve"> </w:t>
      </w:r>
      <w:r>
        <w:rPr>
          <w:color w:val="231F20"/>
          <w:w w:val="90"/>
        </w:rPr>
        <w:t>należy</w:t>
      </w:r>
      <w:r>
        <w:rPr>
          <w:color w:val="231F20"/>
          <w:spacing w:val="-2"/>
          <w:w w:val="90"/>
        </w:rPr>
        <w:t xml:space="preserve"> </w:t>
      </w:r>
      <w:r>
        <w:rPr>
          <w:color w:val="231F20"/>
          <w:w w:val="90"/>
        </w:rPr>
        <w:t>zagwarantować</w:t>
      </w:r>
      <w:r>
        <w:rPr>
          <w:color w:val="231F20"/>
          <w:spacing w:val="-2"/>
          <w:w w:val="90"/>
        </w:rPr>
        <w:t xml:space="preserve"> </w:t>
      </w:r>
      <w:r>
        <w:rPr>
          <w:color w:val="231F20"/>
          <w:w w:val="90"/>
        </w:rPr>
        <w:t>odpowiednią, minimalną liczbę miejsc postojowych przeznaczonych dla osób z niepełnosprawnością:</w:t>
      </w:r>
    </w:p>
    <w:p w14:paraId="684E597D" w14:textId="77777777" w:rsidR="004766AD" w:rsidRDefault="00000000">
      <w:pPr>
        <w:pStyle w:val="Akapitzlist"/>
        <w:numPr>
          <w:ilvl w:val="2"/>
          <w:numId w:val="90"/>
        </w:numPr>
        <w:tabs>
          <w:tab w:val="left" w:pos="2404"/>
        </w:tabs>
        <w:spacing w:before="120" w:line="259" w:lineRule="exact"/>
        <w:ind w:hanging="361"/>
      </w:pPr>
      <w:r>
        <w:rPr>
          <w:color w:val="231F20"/>
          <w:w w:val="85"/>
        </w:rPr>
        <w:t>z</w:t>
      </w:r>
      <w:r>
        <w:rPr>
          <w:color w:val="231F20"/>
          <w:spacing w:val="7"/>
        </w:rPr>
        <w:t xml:space="preserve"> </w:t>
      </w:r>
      <w:r>
        <w:rPr>
          <w:color w:val="231F20"/>
          <w:w w:val="85"/>
        </w:rPr>
        <w:t>1</w:t>
      </w:r>
      <w:r>
        <w:rPr>
          <w:color w:val="231F20"/>
          <w:spacing w:val="7"/>
        </w:rPr>
        <w:t xml:space="preserve"> </w:t>
      </w:r>
      <w:r>
        <w:rPr>
          <w:color w:val="231F20"/>
          <w:w w:val="85"/>
        </w:rPr>
        <w:t>stanowiskiem</w:t>
      </w:r>
      <w:r>
        <w:rPr>
          <w:color w:val="231F20"/>
          <w:spacing w:val="7"/>
        </w:rPr>
        <w:t xml:space="preserve"> </w:t>
      </w:r>
      <w:r>
        <w:rPr>
          <w:color w:val="231F20"/>
          <w:w w:val="85"/>
        </w:rPr>
        <w:t>–</w:t>
      </w:r>
      <w:r>
        <w:rPr>
          <w:color w:val="231F20"/>
          <w:spacing w:val="7"/>
        </w:rPr>
        <w:t xml:space="preserve"> </w:t>
      </w:r>
      <w:r>
        <w:rPr>
          <w:color w:val="231F20"/>
          <w:w w:val="85"/>
        </w:rPr>
        <w:t>jeśli</w:t>
      </w:r>
      <w:r>
        <w:rPr>
          <w:color w:val="231F20"/>
          <w:spacing w:val="7"/>
        </w:rPr>
        <w:t xml:space="preserve"> </w:t>
      </w:r>
      <w:r>
        <w:rPr>
          <w:color w:val="231F20"/>
          <w:w w:val="85"/>
        </w:rPr>
        <w:t>liczba</w:t>
      </w:r>
      <w:r>
        <w:rPr>
          <w:color w:val="231F20"/>
          <w:spacing w:val="7"/>
        </w:rPr>
        <w:t xml:space="preserve"> </w:t>
      </w:r>
      <w:r>
        <w:rPr>
          <w:color w:val="231F20"/>
          <w:w w:val="85"/>
        </w:rPr>
        <w:t>stanowisk</w:t>
      </w:r>
      <w:r>
        <w:rPr>
          <w:color w:val="231F20"/>
          <w:spacing w:val="7"/>
        </w:rPr>
        <w:t xml:space="preserve"> </w:t>
      </w:r>
      <w:r>
        <w:rPr>
          <w:color w:val="231F20"/>
          <w:w w:val="85"/>
        </w:rPr>
        <w:t>wynosi</w:t>
      </w:r>
      <w:r>
        <w:rPr>
          <w:color w:val="231F20"/>
          <w:spacing w:val="8"/>
        </w:rPr>
        <w:t xml:space="preserve"> </w:t>
      </w:r>
      <w:r>
        <w:rPr>
          <w:color w:val="231F20"/>
          <w:w w:val="85"/>
        </w:rPr>
        <w:t>do</w:t>
      </w:r>
      <w:r>
        <w:rPr>
          <w:color w:val="231F20"/>
          <w:spacing w:val="7"/>
        </w:rPr>
        <w:t xml:space="preserve"> </w:t>
      </w:r>
      <w:r>
        <w:rPr>
          <w:color w:val="231F20"/>
          <w:spacing w:val="-5"/>
          <w:w w:val="85"/>
        </w:rPr>
        <w:t>15,</w:t>
      </w:r>
    </w:p>
    <w:p w14:paraId="20CC0E5E" w14:textId="77777777" w:rsidR="004766AD" w:rsidRDefault="00000000">
      <w:pPr>
        <w:pStyle w:val="Akapitzlist"/>
        <w:numPr>
          <w:ilvl w:val="2"/>
          <w:numId w:val="90"/>
        </w:numPr>
        <w:tabs>
          <w:tab w:val="left" w:pos="2404"/>
        </w:tabs>
        <w:spacing w:line="246" w:lineRule="exact"/>
        <w:ind w:hanging="361"/>
      </w:pPr>
      <w:r>
        <w:rPr>
          <w:color w:val="231F20"/>
          <w:w w:val="90"/>
        </w:rPr>
        <w:t>z</w:t>
      </w:r>
      <w:r>
        <w:rPr>
          <w:color w:val="231F20"/>
          <w:spacing w:val="-5"/>
          <w:w w:val="90"/>
        </w:rPr>
        <w:t xml:space="preserve"> </w:t>
      </w:r>
      <w:r>
        <w:rPr>
          <w:color w:val="231F20"/>
          <w:w w:val="90"/>
        </w:rPr>
        <w:t>2</w:t>
      </w:r>
      <w:r>
        <w:rPr>
          <w:color w:val="231F20"/>
          <w:spacing w:val="-4"/>
          <w:w w:val="90"/>
        </w:rPr>
        <w:t xml:space="preserve"> </w:t>
      </w:r>
      <w:r>
        <w:rPr>
          <w:color w:val="231F20"/>
          <w:w w:val="90"/>
        </w:rPr>
        <w:t>stanowiskami</w:t>
      </w:r>
      <w:r>
        <w:rPr>
          <w:color w:val="231F20"/>
          <w:spacing w:val="-5"/>
          <w:w w:val="90"/>
        </w:rPr>
        <w:t xml:space="preserve"> </w:t>
      </w:r>
      <w:r>
        <w:rPr>
          <w:color w:val="231F20"/>
          <w:w w:val="90"/>
        </w:rPr>
        <w:t>–</w:t>
      </w:r>
      <w:r>
        <w:rPr>
          <w:color w:val="231F20"/>
          <w:spacing w:val="-4"/>
          <w:w w:val="90"/>
        </w:rPr>
        <w:t xml:space="preserve"> </w:t>
      </w:r>
      <w:r>
        <w:rPr>
          <w:color w:val="231F20"/>
          <w:w w:val="90"/>
        </w:rPr>
        <w:t>jeśli</w:t>
      </w:r>
      <w:r>
        <w:rPr>
          <w:color w:val="231F20"/>
          <w:spacing w:val="-4"/>
          <w:w w:val="90"/>
        </w:rPr>
        <w:t xml:space="preserve"> </w:t>
      </w:r>
      <w:r>
        <w:rPr>
          <w:color w:val="231F20"/>
          <w:w w:val="90"/>
        </w:rPr>
        <w:t>liczba</w:t>
      </w:r>
      <w:r>
        <w:rPr>
          <w:color w:val="231F20"/>
          <w:spacing w:val="-5"/>
          <w:w w:val="90"/>
        </w:rPr>
        <w:t xml:space="preserve"> </w:t>
      </w:r>
      <w:r>
        <w:rPr>
          <w:color w:val="231F20"/>
          <w:w w:val="90"/>
        </w:rPr>
        <w:t>stanowisk</w:t>
      </w:r>
      <w:r>
        <w:rPr>
          <w:color w:val="231F20"/>
          <w:spacing w:val="-4"/>
          <w:w w:val="90"/>
        </w:rPr>
        <w:t xml:space="preserve"> </w:t>
      </w:r>
      <w:r>
        <w:rPr>
          <w:color w:val="231F20"/>
          <w:w w:val="90"/>
        </w:rPr>
        <w:t>wynosi</w:t>
      </w:r>
      <w:r>
        <w:rPr>
          <w:color w:val="231F20"/>
          <w:spacing w:val="-5"/>
          <w:w w:val="90"/>
        </w:rPr>
        <w:t xml:space="preserve"> </w:t>
      </w:r>
      <w:r>
        <w:rPr>
          <w:color w:val="231F20"/>
          <w:w w:val="90"/>
        </w:rPr>
        <w:t>od</w:t>
      </w:r>
      <w:r>
        <w:rPr>
          <w:color w:val="231F20"/>
          <w:spacing w:val="-4"/>
          <w:w w:val="90"/>
        </w:rPr>
        <w:t xml:space="preserve"> </w:t>
      </w:r>
      <w:r>
        <w:rPr>
          <w:color w:val="231F20"/>
          <w:w w:val="90"/>
        </w:rPr>
        <w:t>16</w:t>
      </w:r>
      <w:r>
        <w:rPr>
          <w:color w:val="231F20"/>
          <w:spacing w:val="-4"/>
          <w:w w:val="90"/>
        </w:rPr>
        <w:t xml:space="preserve"> </w:t>
      </w:r>
      <w:r>
        <w:rPr>
          <w:color w:val="231F20"/>
          <w:w w:val="90"/>
        </w:rPr>
        <w:t>do</w:t>
      </w:r>
      <w:r>
        <w:rPr>
          <w:color w:val="231F20"/>
          <w:spacing w:val="-5"/>
          <w:w w:val="90"/>
        </w:rPr>
        <w:t xml:space="preserve"> 40,</w:t>
      </w:r>
    </w:p>
    <w:p w14:paraId="4F4FEC96" w14:textId="77777777" w:rsidR="004766AD" w:rsidRDefault="00000000">
      <w:pPr>
        <w:pStyle w:val="Akapitzlist"/>
        <w:numPr>
          <w:ilvl w:val="2"/>
          <w:numId w:val="90"/>
        </w:numPr>
        <w:tabs>
          <w:tab w:val="left" w:pos="2404"/>
        </w:tabs>
        <w:spacing w:line="246" w:lineRule="exact"/>
        <w:ind w:hanging="361"/>
      </w:pPr>
      <w:r>
        <w:rPr>
          <w:color w:val="231F20"/>
          <w:w w:val="90"/>
        </w:rPr>
        <w:t>z</w:t>
      </w:r>
      <w:r>
        <w:rPr>
          <w:color w:val="231F20"/>
          <w:spacing w:val="-5"/>
          <w:w w:val="90"/>
        </w:rPr>
        <w:t xml:space="preserve"> </w:t>
      </w:r>
      <w:r>
        <w:rPr>
          <w:color w:val="231F20"/>
          <w:w w:val="90"/>
        </w:rPr>
        <w:t>3</w:t>
      </w:r>
      <w:r>
        <w:rPr>
          <w:color w:val="231F20"/>
          <w:spacing w:val="-4"/>
          <w:w w:val="90"/>
        </w:rPr>
        <w:t xml:space="preserve"> </w:t>
      </w:r>
      <w:r>
        <w:rPr>
          <w:color w:val="231F20"/>
          <w:w w:val="90"/>
        </w:rPr>
        <w:t>stanowiskami</w:t>
      </w:r>
      <w:r>
        <w:rPr>
          <w:color w:val="231F20"/>
          <w:spacing w:val="-5"/>
          <w:w w:val="90"/>
        </w:rPr>
        <w:t xml:space="preserve"> </w:t>
      </w:r>
      <w:r>
        <w:rPr>
          <w:color w:val="231F20"/>
          <w:w w:val="90"/>
        </w:rPr>
        <w:t>–</w:t>
      </w:r>
      <w:r>
        <w:rPr>
          <w:color w:val="231F20"/>
          <w:spacing w:val="-4"/>
          <w:w w:val="90"/>
        </w:rPr>
        <w:t xml:space="preserve"> </w:t>
      </w:r>
      <w:r>
        <w:rPr>
          <w:color w:val="231F20"/>
          <w:w w:val="90"/>
        </w:rPr>
        <w:t>jeśli</w:t>
      </w:r>
      <w:r>
        <w:rPr>
          <w:color w:val="231F20"/>
          <w:spacing w:val="-4"/>
          <w:w w:val="90"/>
        </w:rPr>
        <w:t xml:space="preserve"> </w:t>
      </w:r>
      <w:r>
        <w:rPr>
          <w:color w:val="231F20"/>
          <w:w w:val="90"/>
        </w:rPr>
        <w:t>liczba</w:t>
      </w:r>
      <w:r>
        <w:rPr>
          <w:color w:val="231F20"/>
          <w:spacing w:val="-5"/>
          <w:w w:val="90"/>
        </w:rPr>
        <w:t xml:space="preserve"> </w:t>
      </w:r>
      <w:r>
        <w:rPr>
          <w:color w:val="231F20"/>
          <w:w w:val="90"/>
        </w:rPr>
        <w:t>stanowisk</w:t>
      </w:r>
      <w:r>
        <w:rPr>
          <w:color w:val="231F20"/>
          <w:spacing w:val="-4"/>
          <w:w w:val="90"/>
        </w:rPr>
        <w:t xml:space="preserve"> </w:t>
      </w:r>
      <w:r>
        <w:rPr>
          <w:color w:val="231F20"/>
          <w:w w:val="90"/>
        </w:rPr>
        <w:t>wynosi</w:t>
      </w:r>
      <w:r>
        <w:rPr>
          <w:color w:val="231F20"/>
          <w:spacing w:val="-5"/>
          <w:w w:val="90"/>
        </w:rPr>
        <w:t xml:space="preserve"> </w:t>
      </w:r>
      <w:r>
        <w:rPr>
          <w:color w:val="231F20"/>
          <w:w w:val="90"/>
        </w:rPr>
        <w:t>od</w:t>
      </w:r>
      <w:r>
        <w:rPr>
          <w:color w:val="231F20"/>
          <w:spacing w:val="-4"/>
          <w:w w:val="90"/>
        </w:rPr>
        <w:t xml:space="preserve"> </w:t>
      </w:r>
      <w:r>
        <w:rPr>
          <w:color w:val="231F20"/>
          <w:w w:val="90"/>
        </w:rPr>
        <w:t>41</w:t>
      </w:r>
      <w:r>
        <w:rPr>
          <w:color w:val="231F20"/>
          <w:spacing w:val="-4"/>
          <w:w w:val="90"/>
        </w:rPr>
        <w:t xml:space="preserve"> </w:t>
      </w:r>
      <w:r>
        <w:rPr>
          <w:color w:val="231F20"/>
          <w:w w:val="90"/>
        </w:rPr>
        <w:t>do</w:t>
      </w:r>
      <w:r>
        <w:rPr>
          <w:color w:val="231F20"/>
          <w:spacing w:val="-5"/>
          <w:w w:val="90"/>
        </w:rPr>
        <w:t xml:space="preserve"> </w:t>
      </w:r>
      <w:r>
        <w:rPr>
          <w:color w:val="231F20"/>
          <w:spacing w:val="-4"/>
          <w:w w:val="90"/>
        </w:rPr>
        <w:t>100,</w:t>
      </w:r>
    </w:p>
    <w:p w14:paraId="4834186C" w14:textId="77777777" w:rsidR="004766AD" w:rsidRDefault="00000000">
      <w:pPr>
        <w:pStyle w:val="Akapitzlist"/>
        <w:numPr>
          <w:ilvl w:val="2"/>
          <w:numId w:val="90"/>
        </w:numPr>
        <w:tabs>
          <w:tab w:val="left" w:pos="2404"/>
        </w:tabs>
        <w:spacing w:line="259" w:lineRule="exact"/>
        <w:ind w:hanging="361"/>
      </w:pPr>
      <w:r>
        <w:rPr>
          <w:color w:val="231F20"/>
          <w:spacing w:val="-2"/>
          <w:w w:val="90"/>
        </w:rPr>
        <w:t>z</w:t>
      </w:r>
      <w:r>
        <w:rPr>
          <w:color w:val="231F20"/>
          <w:spacing w:val="-6"/>
        </w:rPr>
        <w:t xml:space="preserve"> </w:t>
      </w:r>
      <w:r>
        <w:rPr>
          <w:color w:val="231F20"/>
          <w:spacing w:val="-2"/>
          <w:w w:val="90"/>
        </w:rPr>
        <w:t>4%</w:t>
      </w:r>
      <w:r>
        <w:rPr>
          <w:color w:val="231F20"/>
          <w:spacing w:val="-5"/>
        </w:rPr>
        <w:t xml:space="preserve"> </w:t>
      </w:r>
      <w:r>
        <w:rPr>
          <w:color w:val="231F20"/>
          <w:spacing w:val="-2"/>
          <w:w w:val="90"/>
        </w:rPr>
        <w:t>ogólnej</w:t>
      </w:r>
      <w:r>
        <w:rPr>
          <w:color w:val="231F20"/>
          <w:spacing w:val="-6"/>
        </w:rPr>
        <w:t xml:space="preserve"> </w:t>
      </w:r>
      <w:r>
        <w:rPr>
          <w:color w:val="231F20"/>
          <w:spacing w:val="-2"/>
          <w:w w:val="90"/>
        </w:rPr>
        <w:t>liczby</w:t>
      </w:r>
      <w:r>
        <w:rPr>
          <w:color w:val="231F20"/>
          <w:spacing w:val="-5"/>
        </w:rPr>
        <w:t xml:space="preserve"> </w:t>
      </w:r>
      <w:r>
        <w:rPr>
          <w:color w:val="231F20"/>
          <w:spacing w:val="-2"/>
          <w:w w:val="90"/>
        </w:rPr>
        <w:t>stanowisk,</w:t>
      </w:r>
      <w:r>
        <w:rPr>
          <w:color w:val="231F20"/>
          <w:spacing w:val="-6"/>
        </w:rPr>
        <w:t xml:space="preserve"> </w:t>
      </w:r>
      <w:r>
        <w:rPr>
          <w:color w:val="231F20"/>
          <w:spacing w:val="-2"/>
          <w:w w:val="90"/>
        </w:rPr>
        <w:t>jeśli</w:t>
      </w:r>
      <w:r>
        <w:rPr>
          <w:color w:val="231F20"/>
          <w:spacing w:val="-5"/>
        </w:rPr>
        <w:t xml:space="preserve"> </w:t>
      </w:r>
      <w:r>
        <w:rPr>
          <w:color w:val="231F20"/>
          <w:spacing w:val="-2"/>
          <w:w w:val="90"/>
        </w:rPr>
        <w:t>liczba</w:t>
      </w:r>
      <w:r>
        <w:rPr>
          <w:color w:val="231F20"/>
          <w:spacing w:val="-6"/>
        </w:rPr>
        <w:t xml:space="preserve"> </w:t>
      </w:r>
      <w:r>
        <w:rPr>
          <w:color w:val="231F20"/>
          <w:spacing w:val="-2"/>
          <w:w w:val="90"/>
        </w:rPr>
        <w:t>stanowisk</w:t>
      </w:r>
      <w:r>
        <w:rPr>
          <w:color w:val="231F20"/>
          <w:spacing w:val="-5"/>
        </w:rPr>
        <w:t xml:space="preserve"> </w:t>
      </w:r>
      <w:r>
        <w:rPr>
          <w:color w:val="231F20"/>
          <w:spacing w:val="-2"/>
          <w:w w:val="90"/>
        </w:rPr>
        <w:t>wynosi</w:t>
      </w:r>
      <w:r>
        <w:rPr>
          <w:color w:val="231F20"/>
          <w:spacing w:val="-6"/>
        </w:rPr>
        <w:t xml:space="preserve"> </w:t>
      </w:r>
      <w:r>
        <w:rPr>
          <w:color w:val="231F20"/>
          <w:spacing w:val="-2"/>
          <w:w w:val="90"/>
        </w:rPr>
        <w:t>więcej</w:t>
      </w:r>
      <w:r>
        <w:rPr>
          <w:color w:val="231F20"/>
          <w:spacing w:val="-5"/>
        </w:rPr>
        <w:t xml:space="preserve"> </w:t>
      </w:r>
      <w:r>
        <w:rPr>
          <w:color w:val="231F20"/>
          <w:spacing w:val="-2"/>
          <w:w w:val="90"/>
        </w:rPr>
        <w:t>niż</w:t>
      </w:r>
      <w:r>
        <w:rPr>
          <w:color w:val="231F20"/>
          <w:spacing w:val="-5"/>
        </w:rPr>
        <w:t xml:space="preserve"> </w:t>
      </w:r>
      <w:r>
        <w:rPr>
          <w:color w:val="231F20"/>
          <w:spacing w:val="-4"/>
          <w:w w:val="90"/>
        </w:rPr>
        <w:t>100.</w:t>
      </w:r>
    </w:p>
    <w:p w14:paraId="1199D096" w14:textId="77777777" w:rsidR="004766AD" w:rsidRDefault="00000000">
      <w:pPr>
        <w:pStyle w:val="Nagwek7"/>
        <w:spacing w:before="150"/>
        <w:ind w:left="963"/>
      </w:pPr>
      <w:r>
        <w:rPr>
          <w:color w:val="1F3762"/>
          <w:w w:val="90"/>
        </w:rPr>
        <w:t>I_1.D.2</w:t>
      </w:r>
      <w:r>
        <w:rPr>
          <w:color w:val="1F3762"/>
          <w:spacing w:val="-3"/>
        </w:rPr>
        <w:t xml:space="preserve"> </w:t>
      </w:r>
      <w:r>
        <w:rPr>
          <w:color w:val="1F3762"/>
          <w:spacing w:val="-2"/>
        </w:rPr>
        <w:t>Lokalizacja</w:t>
      </w:r>
    </w:p>
    <w:p w14:paraId="54E3CCCE" w14:textId="77777777" w:rsidR="004766AD" w:rsidRDefault="00000000">
      <w:pPr>
        <w:pStyle w:val="Akapitzlist"/>
        <w:numPr>
          <w:ilvl w:val="1"/>
          <w:numId w:val="90"/>
        </w:numPr>
        <w:tabs>
          <w:tab w:val="left" w:pos="1683"/>
          <w:tab w:val="left" w:pos="1684"/>
        </w:tabs>
        <w:spacing w:before="155" w:line="232" w:lineRule="auto"/>
        <w:ind w:right="159"/>
        <w:rPr>
          <w:b/>
          <w:color w:val="231F20"/>
        </w:rPr>
      </w:pPr>
      <w:r>
        <w:rPr>
          <w:color w:val="231F20"/>
          <w:w w:val="90"/>
        </w:rPr>
        <w:t>odległość</w:t>
      </w:r>
      <w:r>
        <w:rPr>
          <w:color w:val="231F20"/>
          <w:spacing w:val="-8"/>
          <w:w w:val="90"/>
        </w:rPr>
        <w:t xml:space="preserve"> </w:t>
      </w:r>
      <w:r>
        <w:rPr>
          <w:color w:val="231F20"/>
          <w:w w:val="90"/>
        </w:rPr>
        <w:t>stanowiska</w:t>
      </w:r>
      <w:r>
        <w:rPr>
          <w:color w:val="231F20"/>
          <w:spacing w:val="-8"/>
          <w:w w:val="90"/>
        </w:rPr>
        <w:t xml:space="preserve"> </w:t>
      </w:r>
      <w:r>
        <w:rPr>
          <w:color w:val="231F20"/>
          <w:w w:val="90"/>
        </w:rPr>
        <w:t>postojowego</w:t>
      </w:r>
      <w:r>
        <w:rPr>
          <w:color w:val="231F20"/>
          <w:spacing w:val="-8"/>
          <w:w w:val="90"/>
        </w:rPr>
        <w:t xml:space="preserve"> </w:t>
      </w:r>
      <w:r>
        <w:rPr>
          <w:color w:val="231F20"/>
          <w:w w:val="90"/>
        </w:rPr>
        <w:t>przeznaczonego</w:t>
      </w:r>
      <w:r>
        <w:rPr>
          <w:color w:val="231F20"/>
          <w:spacing w:val="-8"/>
          <w:w w:val="90"/>
        </w:rPr>
        <w:t xml:space="preserve"> </w:t>
      </w:r>
      <w:r>
        <w:rPr>
          <w:color w:val="231F20"/>
          <w:w w:val="90"/>
        </w:rPr>
        <w:t>dla</w:t>
      </w:r>
      <w:r>
        <w:rPr>
          <w:color w:val="231F20"/>
          <w:spacing w:val="-8"/>
          <w:w w:val="90"/>
        </w:rPr>
        <w:t xml:space="preserve"> </w:t>
      </w:r>
      <w:r>
        <w:rPr>
          <w:color w:val="231F20"/>
          <w:w w:val="90"/>
        </w:rPr>
        <w:t>osób</w:t>
      </w:r>
      <w:r>
        <w:rPr>
          <w:color w:val="231F20"/>
          <w:spacing w:val="-8"/>
          <w:w w:val="90"/>
        </w:rPr>
        <w:t xml:space="preserve"> </w:t>
      </w:r>
      <w:r>
        <w:rPr>
          <w:color w:val="231F20"/>
          <w:w w:val="90"/>
        </w:rPr>
        <w:t>z</w:t>
      </w:r>
      <w:r>
        <w:rPr>
          <w:color w:val="231F20"/>
          <w:spacing w:val="-8"/>
          <w:w w:val="90"/>
        </w:rPr>
        <w:t xml:space="preserve"> </w:t>
      </w:r>
      <w:r>
        <w:rPr>
          <w:color w:val="231F20"/>
          <w:w w:val="90"/>
        </w:rPr>
        <w:t>niepełnosprawnościami</w:t>
      </w:r>
      <w:r>
        <w:rPr>
          <w:color w:val="231F20"/>
          <w:spacing w:val="-8"/>
          <w:w w:val="90"/>
        </w:rPr>
        <w:t xml:space="preserve"> </w:t>
      </w:r>
      <w:r>
        <w:rPr>
          <w:color w:val="231F20"/>
          <w:w w:val="90"/>
        </w:rPr>
        <w:t>od</w:t>
      </w:r>
      <w:r>
        <w:rPr>
          <w:color w:val="231F20"/>
          <w:spacing w:val="-8"/>
          <w:w w:val="90"/>
        </w:rPr>
        <w:t xml:space="preserve"> </w:t>
      </w:r>
      <w:r>
        <w:rPr>
          <w:color w:val="231F20"/>
          <w:w w:val="90"/>
        </w:rPr>
        <w:t>głównego</w:t>
      </w:r>
      <w:r>
        <w:rPr>
          <w:color w:val="231F20"/>
          <w:spacing w:val="-8"/>
          <w:w w:val="90"/>
        </w:rPr>
        <w:t xml:space="preserve"> </w:t>
      </w:r>
      <w:r>
        <w:rPr>
          <w:color w:val="231F20"/>
          <w:w w:val="90"/>
        </w:rPr>
        <w:t>wejścia do budynku powinna być minimalna – zaleca się, aby wynosiła nie więcej niż 50 m,</w:t>
      </w:r>
    </w:p>
    <w:p w14:paraId="4234CB29" w14:textId="77777777" w:rsidR="004766AD" w:rsidRDefault="00000000">
      <w:pPr>
        <w:pStyle w:val="Akapitzlist"/>
        <w:numPr>
          <w:ilvl w:val="1"/>
          <w:numId w:val="90"/>
        </w:numPr>
        <w:tabs>
          <w:tab w:val="left" w:pos="1683"/>
          <w:tab w:val="left" w:pos="1684"/>
        </w:tabs>
        <w:spacing w:before="1" w:line="232" w:lineRule="auto"/>
        <w:ind w:right="674"/>
        <w:rPr>
          <w:b/>
          <w:color w:val="231F20"/>
        </w:rPr>
      </w:pPr>
      <w:r>
        <w:rPr>
          <w:color w:val="231F20"/>
          <w:w w:val="90"/>
        </w:rPr>
        <w:t>należy</w:t>
      </w:r>
      <w:r>
        <w:rPr>
          <w:color w:val="231F20"/>
          <w:spacing w:val="-7"/>
          <w:w w:val="90"/>
        </w:rPr>
        <w:t xml:space="preserve"> </w:t>
      </w:r>
      <w:r>
        <w:rPr>
          <w:color w:val="231F20"/>
          <w:w w:val="90"/>
        </w:rPr>
        <w:t>umieścić</w:t>
      </w:r>
      <w:r>
        <w:rPr>
          <w:color w:val="231F20"/>
          <w:spacing w:val="-7"/>
          <w:w w:val="90"/>
        </w:rPr>
        <w:t xml:space="preserve"> </w:t>
      </w:r>
      <w:r>
        <w:rPr>
          <w:color w:val="231F20"/>
          <w:w w:val="90"/>
        </w:rPr>
        <w:t>przy</w:t>
      </w:r>
      <w:r>
        <w:rPr>
          <w:color w:val="231F20"/>
          <w:spacing w:val="-7"/>
          <w:w w:val="90"/>
        </w:rPr>
        <w:t xml:space="preserve"> </w:t>
      </w:r>
      <w:r>
        <w:rPr>
          <w:color w:val="231F20"/>
          <w:w w:val="90"/>
        </w:rPr>
        <w:t>miejscach</w:t>
      </w:r>
      <w:r>
        <w:rPr>
          <w:color w:val="231F20"/>
          <w:spacing w:val="-7"/>
          <w:w w:val="90"/>
        </w:rPr>
        <w:t xml:space="preserve"> </w:t>
      </w:r>
      <w:r>
        <w:rPr>
          <w:color w:val="231F20"/>
          <w:w w:val="90"/>
        </w:rPr>
        <w:t>parkingowych</w:t>
      </w:r>
      <w:r>
        <w:rPr>
          <w:color w:val="231F20"/>
          <w:spacing w:val="-7"/>
          <w:w w:val="90"/>
        </w:rPr>
        <w:t xml:space="preserve"> </w:t>
      </w:r>
      <w:r>
        <w:rPr>
          <w:color w:val="231F20"/>
          <w:w w:val="90"/>
        </w:rPr>
        <w:t>informację,</w:t>
      </w:r>
      <w:r>
        <w:rPr>
          <w:color w:val="231F20"/>
          <w:spacing w:val="-7"/>
          <w:w w:val="90"/>
        </w:rPr>
        <w:t xml:space="preserve"> </w:t>
      </w:r>
      <w:r>
        <w:rPr>
          <w:color w:val="231F20"/>
          <w:w w:val="90"/>
        </w:rPr>
        <w:t>gdzie</w:t>
      </w:r>
      <w:r>
        <w:rPr>
          <w:color w:val="231F20"/>
          <w:spacing w:val="-7"/>
          <w:w w:val="90"/>
        </w:rPr>
        <w:t xml:space="preserve"> </w:t>
      </w:r>
      <w:r>
        <w:rPr>
          <w:color w:val="231F20"/>
          <w:w w:val="90"/>
        </w:rPr>
        <w:t>znajduje</w:t>
      </w:r>
      <w:r>
        <w:rPr>
          <w:color w:val="231F20"/>
          <w:spacing w:val="-7"/>
          <w:w w:val="90"/>
        </w:rPr>
        <w:t xml:space="preserve"> </w:t>
      </w:r>
      <w:r>
        <w:rPr>
          <w:color w:val="231F20"/>
          <w:w w:val="90"/>
        </w:rPr>
        <w:t>się</w:t>
      </w:r>
      <w:r>
        <w:rPr>
          <w:color w:val="231F20"/>
          <w:spacing w:val="-7"/>
          <w:w w:val="90"/>
        </w:rPr>
        <w:t xml:space="preserve"> </w:t>
      </w:r>
      <w:r>
        <w:rPr>
          <w:color w:val="231F20"/>
          <w:w w:val="90"/>
        </w:rPr>
        <w:t>wejście</w:t>
      </w:r>
      <w:r>
        <w:rPr>
          <w:color w:val="231F20"/>
          <w:spacing w:val="-7"/>
          <w:w w:val="90"/>
        </w:rPr>
        <w:t xml:space="preserve"> </w:t>
      </w:r>
      <w:r>
        <w:rPr>
          <w:color w:val="231F20"/>
          <w:w w:val="90"/>
        </w:rPr>
        <w:t>do</w:t>
      </w:r>
      <w:r>
        <w:rPr>
          <w:color w:val="231F20"/>
          <w:spacing w:val="-7"/>
          <w:w w:val="90"/>
        </w:rPr>
        <w:t xml:space="preserve"> </w:t>
      </w:r>
      <w:r>
        <w:rPr>
          <w:color w:val="231F20"/>
          <w:w w:val="90"/>
        </w:rPr>
        <w:t>budynku,</w:t>
      </w:r>
      <w:r>
        <w:rPr>
          <w:color w:val="231F20"/>
          <w:spacing w:val="-7"/>
          <w:w w:val="90"/>
        </w:rPr>
        <w:t xml:space="preserve"> </w:t>
      </w:r>
      <w:r>
        <w:rPr>
          <w:color w:val="231F20"/>
          <w:w w:val="90"/>
        </w:rPr>
        <w:t xml:space="preserve">wraz </w:t>
      </w:r>
      <w:r>
        <w:rPr>
          <w:color w:val="231F20"/>
          <w:spacing w:val="-8"/>
        </w:rPr>
        <w:t>z oznaczeniem</w:t>
      </w:r>
      <w:r>
        <w:rPr>
          <w:color w:val="231F20"/>
          <w:spacing w:val="-7"/>
        </w:rPr>
        <w:t xml:space="preserve"> </w:t>
      </w:r>
      <w:r>
        <w:rPr>
          <w:color w:val="231F20"/>
          <w:spacing w:val="-8"/>
        </w:rPr>
        <w:t>kierunkowym,</w:t>
      </w:r>
    </w:p>
    <w:p w14:paraId="7E62B2F1" w14:textId="77777777" w:rsidR="004766AD" w:rsidRDefault="00000000">
      <w:pPr>
        <w:pStyle w:val="Akapitzlist"/>
        <w:numPr>
          <w:ilvl w:val="1"/>
          <w:numId w:val="90"/>
        </w:numPr>
        <w:tabs>
          <w:tab w:val="left" w:pos="1683"/>
          <w:tab w:val="left" w:pos="1684"/>
        </w:tabs>
        <w:spacing w:before="1" w:line="232" w:lineRule="auto"/>
        <w:ind w:right="218"/>
        <w:rPr>
          <w:b/>
          <w:color w:val="231F20"/>
        </w:rPr>
      </w:pPr>
      <w:r>
        <w:rPr>
          <w:color w:val="231F20"/>
          <w:w w:val="90"/>
        </w:rPr>
        <w:t>jeśli</w:t>
      </w:r>
      <w:r>
        <w:rPr>
          <w:color w:val="231F20"/>
          <w:spacing w:val="-5"/>
          <w:w w:val="90"/>
        </w:rPr>
        <w:t xml:space="preserve"> </w:t>
      </w:r>
      <w:r>
        <w:rPr>
          <w:color w:val="231F20"/>
          <w:w w:val="90"/>
        </w:rPr>
        <w:t>uzasadnione,</w:t>
      </w:r>
      <w:r>
        <w:rPr>
          <w:color w:val="231F20"/>
          <w:spacing w:val="-5"/>
          <w:w w:val="90"/>
        </w:rPr>
        <w:t xml:space="preserve"> </w:t>
      </w:r>
      <w:r>
        <w:rPr>
          <w:color w:val="231F20"/>
          <w:w w:val="90"/>
        </w:rPr>
        <w:t>należy</w:t>
      </w:r>
      <w:r>
        <w:rPr>
          <w:color w:val="231F20"/>
          <w:spacing w:val="-5"/>
          <w:w w:val="90"/>
        </w:rPr>
        <w:t xml:space="preserve"> </w:t>
      </w:r>
      <w:r>
        <w:rPr>
          <w:color w:val="231F20"/>
          <w:w w:val="90"/>
        </w:rPr>
        <w:t>zastosować</w:t>
      </w:r>
      <w:r>
        <w:rPr>
          <w:color w:val="231F20"/>
          <w:spacing w:val="-5"/>
          <w:w w:val="90"/>
        </w:rPr>
        <w:t xml:space="preserve"> </w:t>
      </w:r>
      <w:r>
        <w:rPr>
          <w:color w:val="231F20"/>
          <w:w w:val="90"/>
        </w:rPr>
        <w:t>system</w:t>
      </w:r>
      <w:r>
        <w:rPr>
          <w:color w:val="231F20"/>
          <w:spacing w:val="-5"/>
          <w:w w:val="90"/>
        </w:rPr>
        <w:t xml:space="preserve"> </w:t>
      </w:r>
      <w:r>
        <w:rPr>
          <w:color w:val="231F20"/>
          <w:w w:val="90"/>
        </w:rPr>
        <w:t>fakturowy</w:t>
      </w:r>
      <w:r>
        <w:rPr>
          <w:color w:val="231F20"/>
          <w:spacing w:val="-5"/>
          <w:w w:val="90"/>
        </w:rPr>
        <w:t xml:space="preserve"> </w:t>
      </w:r>
      <w:r>
        <w:rPr>
          <w:color w:val="231F20"/>
          <w:w w:val="90"/>
        </w:rPr>
        <w:t>na</w:t>
      </w:r>
      <w:r>
        <w:rPr>
          <w:color w:val="231F20"/>
          <w:spacing w:val="-5"/>
          <w:w w:val="90"/>
        </w:rPr>
        <w:t xml:space="preserve"> </w:t>
      </w:r>
      <w:r>
        <w:rPr>
          <w:color w:val="231F20"/>
          <w:w w:val="90"/>
        </w:rPr>
        <w:t>trasie</w:t>
      </w:r>
      <w:r>
        <w:rPr>
          <w:color w:val="231F20"/>
          <w:spacing w:val="-5"/>
          <w:w w:val="90"/>
        </w:rPr>
        <w:t xml:space="preserve"> </w:t>
      </w:r>
      <w:r>
        <w:rPr>
          <w:color w:val="231F20"/>
          <w:w w:val="90"/>
        </w:rPr>
        <w:t>prowadzącej</w:t>
      </w:r>
      <w:r>
        <w:rPr>
          <w:color w:val="231F20"/>
          <w:spacing w:val="-5"/>
          <w:w w:val="90"/>
        </w:rPr>
        <w:t xml:space="preserve"> </w:t>
      </w:r>
      <w:r>
        <w:rPr>
          <w:color w:val="231F20"/>
          <w:w w:val="90"/>
        </w:rPr>
        <w:t>od</w:t>
      </w:r>
      <w:r>
        <w:rPr>
          <w:color w:val="231F20"/>
          <w:spacing w:val="-5"/>
          <w:w w:val="90"/>
        </w:rPr>
        <w:t xml:space="preserve"> </w:t>
      </w:r>
      <w:r>
        <w:rPr>
          <w:color w:val="231F20"/>
          <w:w w:val="90"/>
        </w:rPr>
        <w:t>miejsca</w:t>
      </w:r>
      <w:r>
        <w:rPr>
          <w:color w:val="231F20"/>
          <w:spacing w:val="-5"/>
          <w:w w:val="90"/>
        </w:rPr>
        <w:t xml:space="preserve"> </w:t>
      </w:r>
      <w:r>
        <w:rPr>
          <w:color w:val="231F20"/>
          <w:w w:val="90"/>
        </w:rPr>
        <w:t>parkingowego</w:t>
      </w:r>
      <w:r>
        <w:rPr>
          <w:color w:val="231F20"/>
          <w:spacing w:val="-5"/>
          <w:w w:val="90"/>
        </w:rPr>
        <w:t xml:space="preserve"> </w:t>
      </w:r>
      <w:r>
        <w:rPr>
          <w:color w:val="231F20"/>
          <w:w w:val="90"/>
        </w:rPr>
        <w:t xml:space="preserve">do </w:t>
      </w:r>
      <w:r>
        <w:rPr>
          <w:color w:val="231F20"/>
          <w:spacing w:val="-2"/>
        </w:rPr>
        <w:t>wejścia</w:t>
      </w:r>
      <w:r>
        <w:rPr>
          <w:color w:val="231F20"/>
          <w:spacing w:val="-14"/>
        </w:rPr>
        <w:t xml:space="preserve"> </w:t>
      </w:r>
      <w:r>
        <w:rPr>
          <w:color w:val="231F20"/>
          <w:spacing w:val="-2"/>
        </w:rPr>
        <w:t>do</w:t>
      </w:r>
      <w:r>
        <w:rPr>
          <w:color w:val="231F20"/>
          <w:spacing w:val="-13"/>
        </w:rPr>
        <w:t xml:space="preserve"> </w:t>
      </w:r>
      <w:r>
        <w:rPr>
          <w:color w:val="231F20"/>
          <w:spacing w:val="-2"/>
        </w:rPr>
        <w:t>budynku</w:t>
      </w:r>
      <w:r>
        <w:rPr>
          <w:color w:val="231F20"/>
          <w:spacing w:val="-13"/>
        </w:rPr>
        <w:t xml:space="preserve"> </w:t>
      </w:r>
      <w:r>
        <w:rPr>
          <w:color w:val="231F20"/>
          <w:spacing w:val="-2"/>
        </w:rPr>
        <w:t>sąd,</w:t>
      </w:r>
    </w:p>
    <w:p w14:paraId="2B77B998" w14:textId="77777777" w:rsidR="004766AD" w:rsidRDefault="00000000">
      <w:pPr>
        <w:pStyle w:val="Akapitzlist"/>
        <w:numPr>
          <w:ilvl w:val="1"/>
          <w:numId w:val="90"/>
        </w:numPr>
        <w:tabs>
          <w:tab w:val="left" w:pos="1683"/>
          <w:tab w:val="left" w:pos="1684"/>
        </w:tabs>
        <w:spacing w:line="245" w:lineRule="exact"/>
        <w:ind w:hanging="361"/>
        <w:rPr>
          <w:b/>
          <w:color w:val="231F20"/>
        </w:rPr>
      </w:pPr>
      <w:r>
        <w:rPr>
          <w:color w:val="231F20"/>
          <w:w w:val="90"/>
        </w:rPr>
        <w:t>jeżeli</w:t>
      </w:r>
      <w:r>
        <w:rPr>
          <w:color w:val="231F20"/>
          <w:spacing w:val="-4"/>
          <w:w w:val="90"/>
        </w:rPr>
        <w:t xml:space="preserve"> </w:t>
      </w:r>
      <w:r>
        <w:rPr>
          <w:color w:val="231F20"/>
          <w:w w:val="90"/>
        </w:rPr>
        <w:t>parking</w:t>
      </w:r>
      <w:r>
        <w:rPr>
          <w:color w:val="231F20"/>
          <w:spacing w:val="-3"/>
          <w:w w:val="90"/>
        </w:rPr>
        <w:t xml:space="preserve"> </w:t>
      </w:r>
      <w:r>
        <w:rPr>
          <w:color w:val="231F20"/>
          <w:w w:val="90"/>
        </w:rPr>
        <w:t>nie</w:t>
      </w:r>
      <w:r>
        <w:rPr>
          <w:color w:val="231F20"/>
          <w:spacing w:val="-3"/>
          <w:w w:val="90"/>
        </w:rPr>
        <w:t xml:space="preserve"> </w:t>
      </w:r>
      <w:r>
        <w:rPr>
          <w:color w:val="231F20"/>
          <w:w w:val="90"/>
        </w:rPr>
        <w:t>obsługuje</w:t>
      </w:r>
      <w:r>
        <w:rPr>
          <w:color w:val="231F20"/>
          <w:spacing w:val="-3"/>
          <w:w w:val="90"/>
        </w:rPr>
        <w:t xml:space="preserve"> </w:t>
      </w:r>
      <w:r>
        <w:rPr>
          <w:color w:val="231F20"/>
          <w:w w:val="90"/>
        </w:rPr>
        <w:t>bezpośrednio</w:t>
      </w:r>
      <w:r>
        <w:rPr>
          <w:color w:val="231F20"/>
          <w:spacing w:val="-4"/>
          <w:w w:val="90"/>
        </w:rPr>
        <w:t xml:space="preserve"> </w:t>
      </w:r>
      <w:r>
        <w:rPr>
          <w:color w:val="231F20"/>
          <w:w w:val="90"/>
        </w:rPr>
        <w:t>żadnego</w:t>
      </w:r>
      <w:r>
        <w:rPr>
          <w:color w:val="231F20"/>
          <w:spacing w:val="-3"/>
          <w:w w:val="90"/>
        </w:rPr>
        <w:t xml:space="preserve"> </w:t>
      </w:r>
      <w:r>
        <w:rPr>
          <w:color w:val="231F20"/>
          <w:w w:val="90"/>
        </w:rPr>
        <w:t>budynku,</w:t>
      </w:r>
      <w:r>
        <w:rPr>
          <w:color w:val="231F20"/>
          <w:spacing w:val="-3"/>
          <w:w w:val="90"/>
        </w:rPr>
        <w:t xml:space="preserve"> </w:t>
      </w:r>
      <w:r>
        <w:rPr>
          <w:color w:val="231F20"/>
          <w:w w:val="90"/>
        </w:rPr>
        <w:t>miejsca</w:t>
      </w:r>
      <w:r>
        <w:rPr>
          <w:color w:val="231F20"/>
          <w:spacing w:val="-3"/>
          <w:w w:val="90"/>
        </w:rPr>
        <w:t xml:space="preserve"> </w:t>
      </w:r>
      <w:r>
        <w:rPr>
          <w:color w:val="231F20"/>
          <w:w w:val="90"/>
        </w:rPr>
        <w:t>przystosowane</w:t>
      </w:r>
      <w:r>
        <w:rPr>
          <w:color w:val="231F20"/>
          <w:spacing w:val="-4"/>
          <w:w w:val="90"/>
        </w:rPr>
        <w:t xml:space="preserve"> </w:t>
      </w:r>
      <w:r>
        <w:rPr>
          <w:color w:val="231F20"/>
          <w:w w:val="90"/>
        </w:rPr>
        <w:t>dla</w:t>
      </w:r>
      <w:r>
        <w:rPr>
          <w:color w:val="231F20"/>
          <w:spacing w:val="-3"/>
          <w:w w:val="90"/>
        </w:rPr>
        <w:t xml:space="preserve"> </w:t>
      </w:r>
      <w:r>
        <w:rPr>
          <w:color w:val="231F20"/>
          <w:spacing w:val="-4"/>
          <w:w w:val="90"/>
        </w:rPr>
        <w:t>osób</w:t>
      </w:r>
    </w:p>
    <w:p w14:paraId="2B17C161" w14:textId="77777777" w:rsidR="004766AD" w:rsidRDefault="00000000">
      <w:pPr>
        <w:pStyle w:val="Tekstpodstawowy"/>
        <w:spacing w:before="3" w:line="232" w:lineRule="auto"/>
        <w:ind w:left="1683" w:right="215"/>
      </w:pPr>
      <w:r>
        <w:rPr>
          <w:color w:val="231F20"/>
          <w:w w:val="90"/>
        </w:rPr>
        <w:t>z</w:t>
      </w:r>
      <w:r>
        <w:rPr>
          <w:color w:val="231F20"/>
          <w:spacing w:val="-7"/>
          <w:w w:val="90"/>
        </w:rPr>
        <w:t xml:space="preserve"> </w:t>
      </w:r>
      <w:r>
        <w:rPr>
          <w:color w:val="231F20"/>
          <w:w w:val="90"/>
        </w:rPr>
        <w:t>niepełnosprawnościami</w:t>
      </w:r>
      <w:r>
        <w:rPr>
          <w:color w:val="231F20"/>
          <w:spacing w:val="-7"/>
          <w:w w:val="90"/>
        </w:rPr>
        <w:t xml:space="preserve"> </w:t>
      </w:r>
      <w:r>
        <w:rPr>
          <w:color w:val="231F20"/>
          <w:w w:val="90"/>
        </w:rPr>
        <w:t>powinny</w:t>
      </w:r>
      <w:r>
        <w:rPr>
          <w:color w:val="231F20"/>
          <w:spacing w:val="-7"/>
          <w:w w:val="90"/>
        </w:rPr>
        <w:t xml:space="preserve"> </w:t>
      </w:r>
      <w:r>
        <w:rPr>
          <w:color w:val="231F20"/>
          <w:w w:val="90"/>
        </w:rPr>
        <w:t>znajdować</w:t>
      </w:r>
      <w:r>
        <w:rPr>
          <w:color w:val="231F20"/>
          <w:spacing w:val="-7"/>
          <w:w w:val="90"/>
        </w:rPr>
        <w:t xml:space="preserve"> </w:t>
      </w:r>
      <w:r>
        <w:rPr>
          <w:color w:val="231F20"/>
          <w:w w:val="90"/>
        </w:rPr>
        <w:t>się</w:t>
      </w:r>
      <w:r>
        <w:rPr>
          <w:color w:val="231F20"/>
          <w:spacing w:val="-7"/>
          <w:w w:val="90"/>
        </w:rPr>
        <w:t xml:space="preserve"> </w:t>
      </w:r>
      <w:r>
        <w:rPr>
          <w:color w:val="231F20"/>
          <w:w w:val="90"/>
        </w:rPr>
        <w:t>możliwie</w:t>
      </w:r>
      <w:r>
        <w:rPr>
          <w:color w:val="231F20"/>
          <w:spacing w:val="-7"/>
          <w:w w:val="90"/>
        </w:rPr>
        <w:t xml:space="preserve"> </w:t>
      </w:r>
      <w:r>
        <w:rPr>
          <w:color w:val="231F20"/>
          <w:w w:val="90"/>
        </w:rPr>
        <w:t>blisko</w:t>
      </w:r>
      <w:r>
        <w:rPr>
          <w:color w:val="231F20"/>
          <w:spacing w:val="-7"/>
          <w:w w:val="90"/>
        </w:rPr>
        <w:t xml:space="preserve"> </w:t>
      </w:r>
      <w:r>
        <w:rPr>
          <w:color w:val="231F20"/>
          <w:w w:val="90"/>
        </w:rPr>
        <w:t>przystosowanego</w:t>
      </w:r>
      <w:r>
        <w:rPr>
          <w:color w:val="231F20"/>
          <w:spacing w:val="-7"/>
          <w:w w:val="90"/>
        </w:rPr>
        <w:t xml:space="preserve"> </w:t>
      </w:r>
      <w:r>
        <w:rPr>
          <w:color w:val="231F20"/>
          <w:w w:val="90"/>
        </w:rPr>
        <w:t>wyjścia</w:t>
      </w:r>
      <w:r>
        <w:rPr>
          <w:color w:val="231F20"/>
          <w:spacing w:val="-7"/>
          <w:w w:val="90"/>
        </w:rPr>
        <w:t xml:space="preserve"> </w:t>
      </w:r>
      <w:r>
        <w:rPr>
          <w:color w:val="231F20"/>
          <w:w w:val="90"/>
        </w:rPr>
        <w:t>z</w:t>
      </w:r>
      <w:r>
        <w:rPr>
          <w:color w:val="231F20"/>
          <w:spacing w:val="-7"/>
          <w:w w:val="90"/>
        </w:rPr>
        <w:t xml:space="preserve"> </w:t>
      </w:r>
      <w:r>
        <w:rPr>
          <w:color w:val="231F20"/>
          <w:w w:val="90"/>
        </w:rPr>
        <w:t>tego</w:t>
      </w:r>
      <w:r>
        <w:rPr>
          <w:color w:val="231F20"/>
          <w:spacing w:val="-7"/>
          <w:w w:val="90"/>
        </w:rPr>
        <w:t xml:space="preserve"> </w:t>
      </w:r>
      <w:r>
        <w:rPr>
          <w:color w:val="231F20"/>
          <w:w w:val="90"/>
        </w:rPr>
        <w:t>parkingu; w takiej sytuacji również należy zastosować oznaczenie kierunkowe do wejścia do budynku.</w:t>
      </w:r>
    </w:p>
    <w:p w14:paraId="496272D1" w14:textId="77777777" w:rsidR="004766AD" w:rsidRDefault="004766AD">
      <w:pPr>
        <w:pStyle w:val="Tekstpodstawowy"/>
        <w:rPr>
          <w:sz w:val="20"/>
        </w:rPr>
      </w:pPr>
    </w:p>
    <w:p w14:paraId="60DB87D4" w14:textId="77777777" w:rsidR="004766AD" w:rsidRDefault="004766AD">
      <w:pPr>
        <w:pStyle w:val="Tekstpodstawowy"/>
        <w:rPr>
          <w:sz w:val="20"/>
        </w:rPr>
      </w:pPr>
    </w:p>
    <w:p w14:paraId="60F6A9EE" w14:textId="77777777" w:rsidR="004766AD" w:rsidRDefault="004766AD">
      <w:pPr>
        <w:pStyle w:val="Tekstpodstawowy"/>
        <w:spacing w:before="3"/>
        <w:rPr>
          <w:sz w:val="17"/>
        </w:rPr>
      </w:pPr>
    </w:p>
    <w:p w14:paraId="71E1E819" w14:textId="77777777" w:rsidR="004766AD" w:rsidRDefault="00000000">
      <w:pPr>
        <w:tabs>
          <w:tab w:val="left" w:pos="7947"/>
        </w:tabs>
        <w:spacing w:before="81"/>
        <w:ind w:left="5825"/>
        <w:rPr>
          <w:sz w:val="24"/>
        </w:rPr>
      </w:pPr>
      <w:r>
        <w:rPr>
          <w:b/>
          <w:color w:val="231F20"/>
          <w:spacing w:val="-5"/>
          <w:w w:val="95"/>
          <w:sz w:val="24"/>
        </w:rPr>
        <w:t>41</w:t>
      </w:r>
      <w:r>
        <w:rPr>
          <w:b/>
          <w:color w:val="231F20"/>
          <w:sz w:val="24"/>
        </w:rPr>
        <w:tab/>
      </w: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p>
    <w:p w14:paraId="029202B8" w14:textId="77777777" w:rsidR="004766AD" w:rsidRDefault="004766AD">
      <w:pPr>
        <w:rPr>
          <w:sz w:val="24"/>
        </w:rPr>
        <w:sectPr w:rsidR="004766AD">
          <w:headerReference w:type="default" r:id="rId45"/>
          <w:footerReference w:type="default" r:id="rId46"/>
          <w:pgSz w:w="11910" w:h="16840"/>
          <w:pgMar w:top="1620" w:right="600" w:bottom="0" w:left="0" w:header="771" w:footer="0" w:gutter="0"/>
          <w:cols w:space="708"/>
        </w:sectPr>
      </w:pPr>
    </w:p>
    <w:p w14:paraId="367EF53B" w14:textId="77777777" w:rsidR="004766AD" w:rsidRDefault="004766AD">
      <w:pPr>
        <w:pStyle w:val="Tekstpodstawowy"/>
        <w:spacing w:before="9"/>
        <w:rPr>
          <w:sz w:val="17"/>
        </w:rPr>
      </w:pPr>
    </w:p>
    <w:p w14:paraId="3F92AE9B" w14:textId="77777777" w:rsidR="004766AD" w:rsidRDefault="00000000">
      <w:pPr>
        <w:pStyle w:val="Nagwek7"/>
        <w:spacing w:before="80"/>
      </w:pPr>
      <w:bookmarkStart w:id="10" w:name="_bookmark9"/>
      <w:bookmarkEnd w:id="10"/>
      <w:r>
        <w:rPr>
          <w:color w:val="1F3762"/>
          <w:w w:val="90"/>
        </w:rPr>
        <w:t>I_1.D.3</w:t>
      </w:r>
      <w:r>
        <w:rPr>
          <w:color w:val="1F3762"/>
          <w:spacing w:val="-3"/>
        </w:rPr>
        <w:t xml:space="preserve"> </w:t>
      </w:r>
      <w:r>
        <w:rPr>
          <w:color w:val="1F3762"/>
          <w:spacing w:val="-2"/>
          <w:w w:val="95"/>
        </w:rPr>
        <w:t>Nawierzchnia</w:t>
      </w:r>
    </w:p>
    <w:p w14:paraId="79413670" w14:textId="77777777" w:rsidR="004766AD" w:rsidRDefault="00000000">
      <w:pPr>
        <w:pStyle w:val="Akapitzlist"/>
        <w:numPr>
          <w:ilvl w:val="0"/>
          <w:numId w:val="90"/>
        </w:numPr>
        <w:tabs>
          <w:tab w:val="left" w:pos="1439"/>
          <w:tab w:val="left" w:pos="1440"/>
        </w:tabs>
        <w:spacing w:before="83" w:line="249" w:lineRule="exact"/>
        <w:rPr>
          <w:b/>
          <w:color w:val="231F20"/>
        </w:rPr>
      </w:pPr>
      <w:r>
        <w:rPr>
          <w:color w:val="231F20"/>
          <w:w w:val="90"/>
        </w:rPr>
        <w:t>zaleca</w:t>
      </w:r>
      <w:r>
        <w:rPr>
          <w:color w:val="231F20"/>
          <w:spacing w:val="-6"/>
        </w:rPr>
        <w:t xml:space="preserve"> </w:t>
      </w:r>
      <w:r>
        <w:rPr>
          <w:color w:val="231F20"/>
          <w:w w:val="90"/>
        </w:rPr>
        <w:t>się</w:t>
      </w:r>
      <w:r>
        <w:rPr>
          <w:color w:val="231F20"/>
          <w:spacing w:val="-5"/>
        </w:rPr>
        <w:t xml:space="preserve"> </w:t>
      </w:r>
      <w:r>
        <w:rPr>
          <w:color w:val="231F20"/>
          <w:w w:val="90"/>
        </w:rPr>
        <w:t>stosowanie</w:t>
      </w:r>
      <w:r>
        <w:rPr>
          <w:color w:val="231F20"/>
          <w:spacing w:val="-5"/>
        </w:rPr>
        <w:t xml:space="preserve"> </w:t>
      </w:r>
      <w:r>
        <w:rPr>
          <w:color w:val="231F20"/>
          <w:w w:val="90"/>
        </w:rPr>
        <w:t>nawierzchni</w:t>
      </w:r>
      <w:r>
        <w:rPr>
          <w:color w:val="231F20"/>
          <w:spacing w:val="-5"/>
        </w:rPr>
        <w:t xml:space="preserve"> </w:t>
      </w:r>
      <w:r>
        <w:rPr>
          <w:color w:val="231F20"/>
          <w:w w:val="90"/>
        </w:rPr>
        <w:t>utwardzonej</w:t>
      </w:r>
      <w:r>
        <w:rPr>
          <w:color w:val="231F20"/>
          <w:spacing w:val="-6"/>
        </w:rPr>
        <w:t xml:space="preserve"> </w:t>
      </w:r>
      <w:r>
        <w:rPr>
          <w:color w:val="231F20"/>
          <w:w w:val="90"/>
        </w:rPr>
        <w:t>(równej</w:t>
      </w:r>
      <w:r>
        <w:rPr>
          <w:color w:val="231F20"/>
          <w:spacing w:val="-5"/>
        </w:rPr>
        <w:t xml:space="preserve"> </w:t>
      </w:r>
      <w:r>
        <w:rPr>
          <w:color w:val="231F20"/>
          <w:w w:val="90"/>
        </w:rPr>
        <w:t>i</w:t>
      </w:r>
      <w:r>
        <w:rPr>
          <w:color w:val="231F20"/>
          <w:spacing w:val="-5"/>
        </w:rPr>
        <w:t xml:space="preserve"> </w:t>
      </w:r>
      <w:r>
        <w:rPr>
          <w:color w:val="231F20"/>
          <w:w w:val="90"/>
        </w:rPr>
        <w:t>gładkiej</w:t>
      </w:r>
      <w:r>
        <w:rPr>
          <w:color w:val="231F20"/>
          <w:spacing w:val="-5"/>
        </w:rPr>
        <w:t xml:space="preserve"> </w:t>
      </w:r>
      <w:r>
        <w:rPr>
          <w:color w:val="231F20"/>
          <w:w w:val="90"/>
        </w:rPr>
        <w:t>o</w:t>
      </w:r>
      <w:r>
        <w:rPr>
          <w:color w:val="231F20"/>
          <w:spacing w:val="-6"/>
        </w:rPr>
        <w:t xml:space="preserve"> </w:t>
      </w:r>
      <w:r>
        <w:rPr>
          <w:color w:val="231F20"/>
          <w:w w:val="90"/>
        </w:rPr>
        <w:t>prawidłowym</w:t>
      </w:r>
      <w:r>
        <w:rPr>
          <w:color w:val="231F20"/>
          <w:spacing w:val="-5"/>
        </w:rPr>
        <w:t xml:space="preserve"> </w:t>
      </w:r>
      <w:r>
        <w:rPr>
          <w:color w:val="231F20"/>
          <w:w w:val="90"/>
        </w:rPr>
        <w:t>spadku</w:t>
      </w:r>
      <w:r>
        <w:rPr>
          <w:color w:val="231F20"/>
          <w:spacing w:val="-5"/>
        </w:rPr>
        <w:t xml:space="preserve"> </w:t>
      </w:r>
      <w:r>
        <w:rPr>
          <w:color w:val="231F20"/>
          <w:spacing w:val="-2"/>
          <w:w w:val="90"/>
        </w:rPr>
        <w:t>podłużnym</w:t>
      </w:r>
    </w:p>
    <w:p w14:paraId="55D2677D" w14:textId="77777777" w:rsidR="004766AD" w:rsidRDefault="00000000">
      <w:pPr>
        <w:pStyle w:val="Tekstpodstawowy"/>
        <w:spacing w:line="246" w:lineRule="exact"/>
        <w:ind w:left="1440"/>
      </w:pPr>
      <w:r>
        <w:rPr>
          <w:color w:val="231F20"/>
          <w:w w:val="90"/>
        </w:rPr>
        <w:t>i</w:t>
      </w:r>
      <w:r>
        <w:rPr>
          <w:color w:val="231F20"/>
          <w:spacing w:val="-8"/>
          <w:w w:val="90"/>
        </w:rPr>
        <w:t xml:space="preserve"> </w:t>
      </w:r>
      <w:r>
        <w:rPr>
          <w:color w:val="231F20"/>
          <w:w w:val="90"/>
        </w:rPr>
        <w:t>poprzecznym),</w:t>
      </w:r>
      <w:r>
        <w:rPr>
          <w:color w:val="231F20"/>
          <w:spacing w:val="-7"/>
          <w:w w:val="90"/>
        </w:rPr>
        <w:t xml:space="preserve"> </w:t>
      </w:r>
      <w:r>
        <w:rPr>
          <w:color w:val="231F20"/>
          <w:w w:val="90"/>
        </w:rPr>
        <w:t>wykonanej</w:t>
      </w:r>
      <w:r>
        <w:rPr>
          <w:color w:val="231F20"/>
          <w:spacing w:val="-7"/>
          <w:w w:val="90"/>
        </w:rPr>
        <w:t xml:space="preserve"> </w:t>
      </w:r>
      <w:r>
        <w:rPr>
          <w:color w:val="231F20"/>
          <w:w w:val="90"/>
        </w:rPr>
        <w:t>z</w:t>
      </w:r>
      <w:r>
        <w:rPr>
          <w:color w:val="231F20"/>
          <w:spacing w:val="-7"/>
          <w:w w:val="90"/>
        </w:rPr>
        <w:t xml:space="preserve"> </w:t>
      </w:r>
      <w:r>
        <w:rPr>
          <w:color w:val="231F20"/>
          <w:w w:val="90"/>
        </w:rPr>
        <w:t>betonu</w:t>
      </w:r>
      <w:r>
        <w:rPr>
          <w:color w:val="231F20"/>
          <w:spacing w:val="-7"/>
          <w:w w:val="90"/>
        </w:rPr>
        <w:t xml:space="preserve"> </w:t>
      </w:r>
      <w:r>
        <w:rPr>
          <w:color w:val="231F20"/>
          <w:w w:val="90"/>
        </w:rPr>
        <w:t>asfaltowego</w:t>
      </w:r>
      <w:r>
        <w:rPr>
          <w:color w:val="231F20"/>
          <w:spacing w:val="-7"/>
          <w:w w:val="90"/>
        </w:rPr>
        <w:t xml:space="preserve"> </w:t>
      </w:r>
      <w:r>
        <w:rPr>
          <w:color w:val="231F20"/>
          <w:w w:val="90"/>
        </w:rPr>
        <w:t>(nawierzchni</w:t>
      </w:r>
      <w:r>
        <w:rPr>
          <w:color w:val="231F20"/>
          <w:spacing w:val="-7"/>
          <w:w w:val="90"/>
        </w:rPr>
        <w:t xml:space="preserve"> </w:t>
      </w:r>
      <w:r>
        <w:rPr>
          <w:color w:val="231F20"/>
          <w:w w:val="90"/>
        </w:rPr>
        <w:t>bitumicznej)</w:t>
      </w:r>
      <w:r>
        <w:rPr>
          <w:color w:val="231F20"/>
          <w:spacing w:val="-7"/>
          <w:w w:val="90"/>
        </w:rPr>
        <w:t xml:space="preserve"> </w:t>
      </w:r>
      <w:r>
        <w:rPr>
          <w:color w:val="231F20"/>
          <w:w w:val="90"/>
        </w:rPr>
        <w:t>lub</w:t>
      </w:r>
      <w:r>
        <w:rPr>
          <w:color w:val="231F20"/>
          <w:spacing w:val="-8"/>
          <w:w w:val="90"/>
        </w:rPr>
        <w:t xml:space="preserve"> </w:t>
      </w:r>
      <w:r>
        <w:rPr>
          <w:color w:val="231F20"/>
          <w:w w:val="90"/>
        </w:rPr>
        <w:t>z</w:t>
      </w:r>
      <w:r>
        <w:rPr>
          <w:color w:val="231F20"/>
          <w:spacing w:val="-7"/>
          <w:w w:val="90"/>
        </w:rPr>
        <w:t xml:space="preserve"> </w:t>
      </w:r>
      <w:r>
        <w:rPr>
          <w:color w:val="231F20"/>
          <w:w w:val="90"/>
        </w:rPr>
        <w:t>betonu</w:t>
      </w:r>
      <w:r>
        <w:rPr>
          <w:color w:val="231F20"/>
          <w:spacing w:val="-7"/>
          <w:w w:val="90"/>
        </w:rPr>
        <w:t xml:space="preserve"> </w:t>
      </w:r>
      <w:r>
        <w:rPr>
          <w:color w:val="231F20"/>
          <w:spacing w:val="-2"/>
          <w:w w:val="90"/>
        </w:rPr>
        <w:t>cementowego,</w:t>
      </w:r>
    </w:p>
    <w:p w14:paraId="03D9098B" w14:textId="77777777" w:rsidR="004766AD" w:rsidRDefault="00000000">
      <w:pPr>
        <w:pStyle w:val="Akapitzlist"/>
        <w:numPr>
          <w:ilvl w:val="0"/>
          <w:numId w:val="90"/>
        </w:numPr>
        <w:tabs>
          <w:tab w:val="left" w:pos="1439"/>
          <w:tab w:val="left" w:pos="1440"/>
        </w:tabs>
        <w:spacing w:before="3" w:line="232" w:lineRule="auto"/>
        <w:ind w:right="639"/>
        <w:rPr>
          <w:b/>
          <w:color w:val="231F20"/>
        </w:rPr>
      </w:pPr>
      <w:r>
        <w:rPr>
          <w:color w:val="231F20"/>
          <w:w w:val="90"/>
        </w:rPr>
        <w:t xml:space="preserve">w obrębie miejsca nie powinny występować takie elementy jak wpusty liniowe (rynienki) odprowadzające </w:t>
      </w:r>
      <w:r>
        <w:rPr>
          <w:color w:val="231F20"/>
          <w:spacing w:val="-6"/>
        </w:rPr>
        <w:t>wodę</w:t>
      </w:r>
      <w:r>
        <w:rPr>
          <w:color w:val="231F20"/>
          <w:spacing w:val="-10"/>
        </w:rPr>
        <w:t xml:space="preserve"> </w:t>
      </w:r>
      <w:r>
        <w:rPr>
          <w:color w:val="231F20"/>
          <w:spacing w:val="-6"/>
        </w:rPr>
        <w:t>czy</w:t>
      </w:r>
      <w:r>
        <w:rPr>
          <w:color w:val="231F20"/>
          <w:spacing w:val="-9"/>
        </w:rPr>
        <w:t xml:space="preserve"> </w:t>
      </w:r>
      <w:r>
        <w:rPr>
          <w:color w:val="231F20"/>
          <w:spacing w:val="-6"/>
        </w:rPr>
        <w:t>wystające</w:t>
      </w:r>
      <w:r>
        <w:rPr>
          <w:color w:val="231F20"/>
          <w:spacing w:val="-9"/>
        </w:rPr>
        <w:t xml:space="preserve"> </w:t>
      </w:r>
      <w:r>
        <w:rPr>
          <w:color w:val="231F20"/>
          <w:spacing w:val="-6"/>
        </w:rPr>
        <w:t>studzienki</w:t>
      </w:r>
      <w:r>
        <w:rPr>
          <w:color w:val="231F20"/>
          <w:spacing w:val="-10"/>
        </w:rPr>
        <w:t xml:space="preserve"> </w:t>
      </w:r>
      <w:r>
        <w:rPr>
          <w:color w:val="231F20"/>
          <w:spacing w:val="-6"/>
        </w:rPr>
        <w:t>kanalizacyjne,</w:t>
      </w:r>
    </w:p>
    <w:p w14:paraId="384FD8E3" w14:textId="77777777" w:rsidR="004766AD" w:rsidRDefault="00000000">
      <w:pPr>
        <w:pStyle w:val="Akapitzlist"/>
        <w:numPr>
          <w:ilvl w:val="0"/>
          <w:numId w:val="90"/>
        </w:numPr>
        <w:tabs>
          <w:tab w:val="left" w:pos="1439"/>
          <w:tab w:val="left" w:pos="1440"/>
        </w:tabs>
        <w:spacing w:before="1" w:line="232" w:lineRule="auto"/>
        <w:ind w:right="547"/>
        <w:rPr>
          <w:b/>
          <w:color w:val="231F20"/>
        </w:rPr>
      </w:pPr>
      <w:r>
        <w:pict w14:anchorId="7E3C8F75">
          <v:group id="docshapegroup79" o:spid="_x0000_s2680" style="position:absolute;left:0;text-align:left;margin-left:0;margin-top:39.55pt;width:20.3pt;height:638.75pt;z-index:15752704;mso-position-horizontal-relative:page" coordorigin=",791" coordsize="406,12775">
            <v:shape id="docshape80" o:spid="_x0000_s2683" style="position:absolute;top:790;width:406;height:11046" coordorigin=",791" coordsize="406,11046" path="m188,791l,791,,11836r405,l405,1008,394,939,363,880,316,833,257,802,188,791xe" fillcolor="#a6cbec" stroked="f">
              <v:fill opacity="19660f"/>
              <v:path arrowok="t"/>
            </v:shape>
            <v:shape id="docshape81" o:spid="_x0000_s2682" style="position:absolute;top:2633;width:406;height:10932" coordorigin=",2633" coordsize="406,10932" path="m188,2633l,2633,,13565r405,l405,2850r-11,-68l363,2722r-47,-47l257,2644r-69,-11xe" fillcolor="#a6cbec" stroked="f">
              <v:path arrowok="t"/>
            </v:shape>
            <v:shape id="docshape82" o:spid="_x0000_s2681" style="position:absolute;top:1712;width:406;height:11046" coordorigin=",1712" coordsize="406,11046" path="m188,1712l,1712,,12757r405,l405,1929r-11,-69l363,1801r-47,-47l257,1723r-69,-11xe" fillcolor="#a6cbec" stroked="f">
              <v:fill opacity=".5"/>
              <v:path arrowok="t"/>
            </v:shape>
            <w10:wrap anchorx="page"/>
          </v:group>
        </w:pict>
      </w:r>
      <w:r>
        <w:rPr>
          <w:noProof/>
        </w:rPr>
        <w:drawing>
          <wp:anchor distT="0" distB="0" distL="0" distR="0" simplePos="0" relativeHeight="475681792" behindDoc="1" locked="0" layoutInCell="1" allowOverlap="1" wp14:anchorId="7458642D" wp14:editId="7E08091B">
            <wp:simplePos x="0" y="0"/>
            <wp:positionH relativeFrom="page">
              <wp:posOffset>1011923</wp:posOffset>
            </wp:positionH>
            <wp:positionV relativeFrom="paragraph">
              <wp:posOffset>502197</wp:posOffset>
            </wp:positionV>
            <wp:extent cx="5381352" cy="3150857"/>
            <wp:effectExtent l="0" t="0" r="0" b="0"/>
            <wp:wrapNone/>
            <wp:docPr id="5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6.jpeg"/>
                    <pic:cNvPicPr/>
                  </pic:nvPicPr>
                  <pic:blipFill>
                    <a:blip r:embed="rId47" cstate="print"/>
                    <a:stretch>
                      <a:fillRect/>
                    </a:stretch>
                  </pic:blipFill>
                  <pic:spPr>
                    <a:xfrm>
                      <a:off x="0" y="0"/>
                      <a:ext cx="5381352" cy="3150857"/>
                    </a:xfrm>
                    <a:prstGeom prst="rect">
                      <a:avLst/>
                    </a:prstGeom>
                  </pic:spPr>
                </pic:pic>
              </a:graphicData>
            </a:graphic>
          </wp:anchor>
        </w:drawing>
      </w:r>
      <w:r>
        <w:rPr>
          <w:color w:val="231F20"/>
          <w:w w:val="90"/>
        </w:rPr>
        <w:t xml:space="preserve">w odniesieniu do parkingów o nawierzchni utwardzonej należy oznakować kopertę poprzez malowanie całości tła stanowiska na kolor niebieski, specjalną, trwałą, przeznaczoną do tego farbą drogową, mającą </w:t>
      </w:r>
      <w:r>
        <w:rPr>
          <w:color w:val="231F20"/>
          <w:spacing w:val="-4"/>
        </w:rPr>
        <w:t>stosowne</w:t>
      </w:r>
      <w:r>
        <w:rPr>
          <w:color w:val="231F20"/>
          <w:spacing w:val="-12"/>
        </w:rPr>
        <w:t xml:space="preserve"> </w:t>
      </w:r>
      <w:r>
        <w:rPr>
          <w:color w:val="231F20"/>
          <w:spacing w:val="-4"/>
        </w:rPr>
        <w:t>atesty,</w:t>
      </w:r>
    </w:p>
    <w:p w14:paraId="6A404990" w14:textId="77777777" w:rsidR="004766AD" w:rsidRDefault="004766AD">
      <w:pPr>
        <w:pStyle w:val="Tekstpodstawowy"/>
        <w:rPr>
          <w:sz w:val="24"/>
        </w:rPr>
      </w:pPr>
    </w:p>
    <w:p w14:paraId="3F5315FE" w14:textId="77777777" w:rsidR="004766AD" w:rsidRDefault="004766AD">
      <w:pPr>
        <w:pStyle w:val="Tekstpodstawowy"/>
        <w:rPr>
          <w:sz w:val="24"/>
        </w:rPr>
      </w:pPr>
    </w:p>
    <w:p w14:paraId="717F94B3" w14:textId="77777777" w:rsidR="004766AD" w:rsidRDefault="004766AD">
      <w:pPr>
        <w:pStyle w:val="Tekstpodstawowy"/>
        <w:rPr>
          <w:sz w:val="24"/>
        </w:rPr>
      </w:pPr>
    </w:p>
    <w:p w14:paraId="467898A7" w14:textId="77777777" w:rsidR="004766AD" w:rsidRDefault="004766AD">
      <w:pPr>
        <w:pStyle w:val="Tekstpodstawowy"/>
        <w:rPr>
          <w:sz w:val="24"/>
        </w:rPr>
      </w:pPr>
    </w:p>
    <w:p w14:paraId="1B8521CD" w14:textId="77777777" w:rsidR="004766AD" w:rsidRDefault="004766AD">
      <w:pPr>
        <w:pStyle w:val="Tekstpodstawowy"/>
        <w:rPr>
          <w:sz w:val="24"/>
        </w:rPr>
      </w:pPr>
    </w:p>
    <w:p w14:paraId="5D6E74DC" w14:textId="77777777" w:rsidR="004766AD" w:rsidRDefault="004766AD">
      <w:pPr>
        <w:pStyle w:val="Tekstpodstawowy"/>
        <w:rPr>
          <w:sz w:val="24"/>
        </w:rPr>
      </w:pPr>
    </w:p>
    <w:p w14:paraId="71860F62" w14:textId="77777777" w:rsidR="004766AD" w:rsidRDefault="004766AD">
      <w:pPr>
        <w:pStyle w:val="Tekstpodstawowy"/>
        <w:rPr>
          <w:sz w:val="24"/>
        </w:rPr>
      </w:pPr>
    </w:p>
    <w:p w14:paraId="3F091F48" w14:textId="77777777" w:rsidR="004766AD" w:rsidRDefault="004766AD">
      <w:pPr>
        <w:pStyle w:val="Tekstpodstawowy"/>
        <w:rPr>
          <w:sz w:val="24"/>
        </w:rPr>
      </w:pPr>
    </w:p>
    <w:p w14:paraId="5C01F096" w14:textId="77777777" w:rsidR="004766AD" w:rsidRDefault="004766AD">
      <w:pPr>
        <w:pStyle w:val="Tekstpodstawowy"/>
        <w:rPr>
          <w:sz w:val="24"/>
        </w:rPr>
      </w:pPr>
    </w:p>
    <w:p w14:paraId="517785C1" w14:textId="77777777" w:rsidR="004766AD" w:rsidRDefault="004766AD">
      <w:pPr>
        <w:pStyle w:val="Tekstpodstawowy"/>
        <w:rPr>
          <w:sz w:val="24"/>
        </w:rPr>
      </w:pPr>
    </w:p>
    <w:p w14:paraId="71532017" w14:textId="77777777" w:rsidR="004766AD" w:rsidRDefault="004766AD">
      <w:pPr>
        <w:pStyle w:val="Tekstpodstawowy"/>
        <w:rPr>
          <w:sz w:val="24"/>
        </w:rPr>
      </w:pPr>
    </w:p>
    <w:p w14:paraId="1D03108A" w14:textId="77777777" w:rsidR="004766AD" w:rsidRDefault="004766AD">
      <w:pPr>
        <w:pStyle w:val="Tekstpodstawowy"/>
        <w:rPr>
          <w:sz w:val="24"/>
        </w:rPr>
      </w:pPr>
    </w:p>
    <w:p w14:paraId="199E2D1E" w14:textId="77777777" w:rsidR="004766AD" w:rsidRDefault="004766AD">
      <w:pPr>
        <w:pStyle w:val="Tekstpodstawowy"/>
        <w:rPr>
          <w:sz w:val="24"/>
        </w:rPr>
      </w:pPr>
    </w:p>
    <w:p w14:paraId="6435871A" w14:textId="77777777" w:rsidR="004766AD" w:rsidRDefault="004766AD">
      <w:pPr>
        <w:pStyle w:val="Tekstpodstawowy"/>
        <w:rPr>
          <w:sz w:val="24"/>
        </w:rPr>
      </w:pPr>
    </w:p>
    <w:p w14:paraId="748CDAEA" w14:textId="77777777" w:rsidR="004766AD" w:rsidRDefault="004766AD">
      <w:pPr>
        <w:pStyle w:val="Tekstpodstawowy"/>
        <w:rPr>
          <w:sz w:val="24"/>
        </w:rPr>
      </w:pPr>
    </w:p>
    <w:p w14:paraId="5AB7477B" w14:textId="77777777" w:rsidR="004766AD" w:rsidRDefault="004766AD">
      <w:pPr>
        <w:pStyle w:val="Tekstpodstawowy"/>
        <w:rPr>
          <w:sz w:val="24"/>
        </w:rPr>
      </w:pPr>
    </w:p>
    <w:p w14:paraId="443E18EB" w14:textId="77777777" w:rsidR="004766AD" w:rsidRDefault="004766AD">
      <w:pPr>
        <w:pStyle w:val="Tekstpodstawowy"/>
        <w:rPr>
          <w:sz w:val="24"/>
        </w:rPr>
      </w:pPr>
    </w:p>
    <w:p w14:paraId="1D4EC40B" w14:textId="77777777" w:rsidR="004766AD" w:rsidRDefault="004766AD">
      <w:pPr>
        <w:pStyle w:val="Tekstpodstawowy"/>
        <w:spacing w:before="5"/>
        <w:rPr>
          <w:sz w:val="23"/>
        </w:rPr>
      </w:pPr>
    </w:p>
    <w:p w14:paraId="71C39736" w14:textId="77777777" w:rsidR="004766AD" w:rsidRDefault="00000000">
      <w:pPr>
        <w:pStyle w:val="Tekstpodstawowy"/>
        <w:ind w:left="720"/>
      </w:pPr>
      <w:r>
        <w:pict w14:anchorId="15524D44">
          <v:shape id="docshape83" o:spid="_x0000_s2679" type="#_x0000_t202" style="position:absolute;left:0;text-align:left;margin-left:2.15pt;margin-top:130.7pt;width:14pt;height:102.05pt;z-index:15753728;mso-position-horizontal-relative:page" filled="f" stroked="f">
            <v:textbox style="layout-flow:vertical;mso-layout-flow-alt:bottom-to-top" inset="0,0,0,0">
              <w:txbxContent>
                <w:p w14:paraId="22F42F09"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Rys.</w:t>
      </w:r>
      <w:r>
        <w:rPr>
          <w:color w:val="231F20"/>
          <w:spacing w:val="-7"/>
          <w:w w:val="90"/>
        </w:rPr>
        <w:t xml:space="preserve"> </w:t>
      </w:r>
      <w:r>
        <w:rPr>
          <w:color w:val="231F20"/>
          <w:w w:val="90"/>
        </w:rPr>
        <w:t>4</w:t>
      </w:r>
      <w:r>
        <w:rPr>
          <w:color w:val="231F20"/>
          <w:spacing w:val="-7"/>
          <w:w w:val="90"/>
        </w:rPr>
        <w:t xml:space="preserve"> </w:t>
      </w:r>
      <w:r>
        <w:rPr>
          <w:color w:val="231F20"/>
          <w:w w:val="90"/>
        </w:rPr>
        <w:t>Wymiary</w:t>
      </w:r>
      <w:r>
        <w:rPr>
          <w:color w:val="231F20"/>
          <w:spacing w:val="-7"/>
          <w:w w:val="90"/>
        </w:rPr>
        <w:t xml:space="preserve"> </w:t>
      </w:r>
      <w:r>
        <w:rPr>
          <w:color w:val="231F20"/>
          <w:w w:val="90"/>
        </w:rPr>
        <w:t>stanowiska</w:t>
      </w:r>
      <w:r>
        <w:rPr>
          <w:color w:val="231F20"/>
          <w:spacing w:val="-7"/>
          <w:w w:val="90"/>
        </w:rPr>
        <w:t xml:space="preserve"> </w:t>
      </w:r>
      <w:r>
        <w:rPr>
          <w:color w:val="231F20"/>
          <w:spacing w:val="-2"/>
          <w:w w:val="90"/>
        </w:rPr>
        <w:t>postojowego</w:t>
      </w:r>
    </w:p>
    <w:p w14:paraId="778CDBD0" w14:textId="77777777" w:rsidR="004766AD" w:rsidRDefault="00000000">
      <w:pPr>
        <w:pStyle w:val="Tekstpodstawowy"/>
        <w:spacing w:before="5"/>
        <w:rPr>
          <w:sz w:val="21"/>
        </w:rPr>
      </w:pPr>
      <w:r>
        <w:rPr>
          <w:noProof/>
        </w:rPr>
        <w:drawing>
          <wp:anchor distT="0" distB="0" distL="0" distR="0" simplePos="0" relativeHeight="46" behindDoc="0" locked="0" layoutInCell="1" allowOverlap="1" wp14:anchorId="116AF84E" wp14:editId="4FC49091">
            <wp:simplePos x="0" y="0"/>
            <wp:positionH relativeFrom="page">
              <wp:posOffset>1308686</wp:posOffset>
            </wp:positionH>
            <wp:positionV relativeFrom="paragraph">
              <wp:posOffset>171930</wp:posOffset>
            </wp:positionV>
            <wp:extent cx="4858080" cy="3837432"/>
            <wp:effectExtent l="0" t="0" r="0" b="0"/>
            <wp:wrapTopAndBottom/>
            <wp:docPr id="5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7.jpeg"/>
                    <pic:cNvPicPr/>
                  </pic:nvPicPr>
                  <pic:blipFill>
                    <a:blip r:embed="rId48" cstate="print"/>
                    <a:stretch>
                      <a:fillRect/>
                    </a:stretch>
                  </pic:blipFill>
                  <pic:spPr>
                    <a:xfrm>
                      <a:off x="0" y="0"/>
                      <a:ext cx="4858080" cy="3837432"/>
                    </a:xfrm>
                    <a:prstGeom prst="rect">
                      <a:avLst/>
                    </a:prstGeom>
                  </pic:spPr>
                </pic:pic>
              </a:graphicData>
            </a:graphic>
          </wp:anchor>
        </w:drawing>
      </w:r>
    </w:p>
    <w:p w14:paraId="71D9BBA9" w14:textId="77777777" w:rsidR="004766AD" w:rsidRDefault="00000000">
      <w:pPr>
        <w:pStyle w:val="Tekstpodstawowy"/>
        <w:spacing w:before="151"/>
        <w:ind w:left="720"/>
      </w:pPr>
      <w:r>
        <w:rPr>
          <w:color w:val="231F20"/>
          <w:w w:val="90"/>
        </w:rPr>
        <w:t>Rys.</w:t>
      </w:r>
      <w:r>
        <w:rPr>
          <w:color w:val="231F20"/>
          <w:spacing w:val="-9"/>
          <w:w w:val="90"/>
        </w:rPr>
        <w:t xml:space="preserve"> </w:t>
      </w:r>
      <w:r>
        <w:rPr>
          <w:color w:val="231F20"/>
          <w:w w:val="90"/>
        </w:rPr>
        <w:t>5</w:t>
      </w:r>
      <w:r>
        <w:rPr>
          <w:color w:val="231F20"/>
          <w:spacing w:val="-8"/>
          <w:w w:val="90"/>
        </w:rPr>
        <w:t xml:space="preserve"> </w:t>
      </w:r>
      <w:r>
        <w:rPr>
          <w:color w:val="231F20"/>
          <w:w w:val="90"/>
        </w:rPr>
        <w:t>Wymiary</w:t>
      </w:r>
      <w:r>
        <w:rPr>
          <w:color w:val="231F20"/>
          <w:spacing w:val="-8"/>
          <w:w w:val="90"/>
        </w:rPr>
        <w:t xml:space="preserve"> </w:t>
      </w:r>
      <w:r>
        <w:rPr>
          <w:color w:val="231F20"/>
          <w:w w:val="90"/>
        </w:rPr>
        <w:t>stanowiska</w:t>
      </w:r>
      <w:r>
        <w:rPr>
          <w:color w:val="231F20"/>
          <w:spacing w:val="-8"/>
          <w:w w:val="90"/>
        </w:rPr>
        <w:t xml:space="preserve"> </w:t>
      </w:r>
      <w:r>
        <w:rPr>
          <w:color w:val="231F20"/>
          <w:w w:val="90"/>
        </w:rPr>
        <w:t>postojowego</w:t>
      </w:r>
      <w:r>
        <w:rPr>
          <w:color w:val="231F20"/>
          <w:spacing w:val="-9"/>
          <w:w w:val="90"/>
        </w:rPr>
        <w:t xml:space="preserve"> </w:t>
      </w:r>
      <w:r>
        <w:rPr>
          <w:color w:val="231F20"/>
          <w:w w:val="90"/>
        </w:rPr>
        <w:t>–</w:t>
      </w:r>
      <w:r>
        <w:rPr>
          <w:color w:val="231F20"/>
          <w:spacing w:val="-8"/>
          <w:w w:val="90"/>
        </w:rPr>
        <w:t xml:space="preserve"> </w:t>
      </w:r>
      <w:r>
        <w:rPr>
          <w:color w:val="231F20"/>
          <w:w w:val="90"/>
        </w:rPr>
        <w:t>usytuowanego</w:t>
      </w:r>
      <w:r>
        <w:rPr>
          <w:color w:val="231F20"/>
          <w:spacing w:val="-8"/>
          <w:w w:val="90"/>
        </w:rPr>
        <w:t xml:space="preserve"> </w:t>
      </w:r>
      <w:r>
        <w:rPr>
          <w:color w:val="231F20"/>
          <w:w w:val="90"/>
        </w:rPr>
        <w:t>wzdłuż</w:t>
      </w:r>
      <w:r>
        <w:rPr>
          <w:color w:val="231F20"/>
          <w:spacing w:val="-8"/>
          <w:w w:val="90"/>
        </w:rPr>
        <w:t xml:space="preserve"> </w:t>
      </w:r>
      <w:r>
        <w:rPr>
          <w:color w:val="231F20"/>
          <w:spacing w:val="-2"/>
          <w:w w:val="90"/>
        </w:rPr>
        <w:t>jezdni</w:t>
      </w:r>
    </w:p>
    <w:p w14:paraId="49014166" w14:textId="77777777" w:rsidR="004766AD" w:rsidRDefault="004766AD">
      <w:pPr>
        <w:pStyle w:val="Tekstpodstawowy"/>
        <w:rPr>
          <w:sz w:val="13"/>
        </w:rPr>
      </w:pPr>
    </w:p>
    <w:p w14:paraId="5036BB66" w14:textId="77777777" w:rsidR="004766AD" w:rsidRDefault="00000000">
      <w:pPr>
        <w:tabs>
          <w:tab w:val="right" w:pos="6080"/>
        </w:tabs>
        <w:spacing w:before="80"/>
        <w:ind w:left="757"/>
        <w:rPr>
          <w:b/>
          <w:sz w:val="24"/>
        </w:rPr>
      </w:pP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r>
        <w:rPr>
          <w:rFonts w:ascii="Times New Roman" w:hAnsi="Times New Roman"/>
          <w:color w:val="466C8D"/>
          <w:sz w:val="24"/>
        </w:rPr>
        <w:tab/>
      </w:r>
      <w:r>
        <w:rPr>
          <w:b/>
          <w:color w:val="231F20"/>
          <w:spacing w:val="-5"/>
          <w:w w:val="95"/>
          <w:sz w:val="24"/>
        </w:rPr>
        <w:t>42</w:t>
      </w:r>
    </w:p>
    <w:p w14:paraId="5EC00D9F" w14:textId="77777777" w:rsidR="004766AD" w:rsidRDefault="004766AD">
      <w:pPr>
        <w:rPr>
          <w:sz w:val="24"/>
        </w:rPr>
        <w:sectPr w:rsidR="004766AD">
          <w:headerReference w:type="default" r:id="rId49"/>
          <w:footerReference w:type="default" r:id="rId50"/>
          <w:pgSz w:w="11910" w:h="16840"/>
          <w:pgMar w:top="1620" w:right="600" w:bottom="0" w:left="0" w:header="771" w:footer="0" w:gutter="0"/>
          <w:cols w:space="708"/>
        </w:sectPr>
      </w:pPr>
    </w:p>
    <w:p w14:paraId="08D7773D" w14:textId="77777777" w:rsidR="004766AD" w:rsidRDefault="004766AD">
      <w:pPr>
        <w:pStyle w:val="Tekstpodstawowy"/>
        <w:rPr>
          <w:b/>
          <w:sz w:val="18"/>
        </w:rPr>
      </w:pPr>
    </w:p>
    <w:p w14:paraId="4D0616E8" w14:textId="77777777" w:rsidR="004766AD" w:rsidRDefault="00000000">
      <w:pPr>
        <w:pStyle w:val="Akapitzlist"/>
        <w:numPr>
          <w:ilvl w:val="1"/>
          <w:numId w:val="90"/>
        </w:numPr>
        <w:tabs>
          <w:tab w:val="left" w:pos="1683"/>
          <w:tab w:val="left" w:pos="1684"/>
        </w:tabs>
        <w:spacing w:before="89" w:line="232" w:lineRule="auto"/>
        <w:ind w:right="243"/>
        <w:rPr>
          <w:b/>
          <w:color w:val="231F20"/>
        </w:rPr>
      </w:pPr>
      <w:bookmarkStart w:id="11" w:name="_bookmark10"/>
      <w:bookmarkEnd w:id="11"/>
      <w:r>
        <w:rPr>
          <w:color w:val="231F20"/>
          <w:w w:val="90"/>
        </w:rPr>
        <w:t>na</w:t>
      </w:r>
      <w:r>
        <w:rPr>
          <w:w w:val="90"/>
        </w:rPr>
        <w:t>wierzchnia</w:t>
      </w:r>
      <w:r>
        <w:rPr>
          <w:spacing w:val="-4"/>
          <w:w w:val="90"/>
        </w:rPr>
        <w:t xml:space="preserve"> </w:t>
      </w:r>
      <w:r>
        <w:rPr>
          <w:w w:val="90"/>
        </w:rPr>
        <w:t>brukowa</w:t>
      </w:r>
      <w:r>
        <w:rPr>
          <w:spacing w:val="-4"/>
          <w:w w:val="90"/>
        </w:rPr>
        <w:t xml:space="preserve"> </w:t>
      </w:r>
      <w:r>
        <w:rPr>
          <w:w w:val="90"/>
        </w:rPr>
        <w:t>wykonana</w:t>
      </w:r>
      <w:r>
        <w:rPr>
          <w:spacing w:val="-4"/>
          <w:w w:val="90"/>
        </w:rPr>
        <w:t xml:space="preserve"> </w:t>
      </w:r>
      <w:r>
        <w:rPr>
          <w:w w:val="90"/>
        </w:rPr>
        <w:t>z</w:t>
      </w:r>
      <w:r>
        <w:rPr>
          <w:spacing w:val="-4"/>
          <w:w w:val="90"/>
        </w:rPr>
        <w:t xml:space="preserve"> </w:t>
      </w:r>
      <w:r>
        <w:rPr>
          <w:w w:val="90"/>
        </w:rPr>
        <w:t>kostki</w:t>
      </w:r>
      <w:r>
        <w:rPr>
          <w:spacing w:val="-4"/>
          <w:w w:val="90"/>
        </w:rPr>
        <w:t xml:space="preserve"> </w:t>
      </w:r>
      <w:r>
        <w:rPr>
          <w:w w:val="90"/>
        </w:rPr>
        <w:t>kamiennej</w:t>
      </w:r>
      <w:r>
        <w:rPr>
          <w:spacing w:val="-4"/>
          <w:w w:val="90"/>
        </w:rPr>
        <w:t xml:space="preserve"> </w:t>
      </w:r>
      <w:r>
        <w:rPr>
          <w:w w:val="90"/>
        </w:rPr>
        <w:t>dopuszczalna</w:t>
      </w:r>
      <w:r>
        <w:rPr>
          <w:spacing w:val="-4"/>
          <w:w w:val="90"/>
        </w:rPr>
        <w:t xml:space="preserve"> </w:t>
      </w:r>
      <w:r>
        <w:rPr>
          <w:w w:val="90"/>
        </w:rPr>
        <w:t>jest</w:t>
      </w:r>
      <w:r>
        <w:rPr>
          <w:spacing w:val="-4"/>
          <w:w w:val="90"/>
        </w:rPr>
        <w:t xml:space="preserve"> </w:t>
      </w:r>
      <w:r>
        <w:rPr>
          <w:w w:val="90"/>
        </w:rPr>
        <w:t>jedynie</w:t>
      </w:r>
      <w:r>
        <w:rPr>
          <w:spacing w:val="-4"/>
          <w:w w:val="90"/>
        </w:rPr>
        <w:t xml:space="preserve"> </w:t>
      </w:r>
      <w:r>
        <w:rPr>
          <w:w w:val="90"/>
        </w:rPr>
        <w:t>w</w:t>
      </w:r>
      <w:r>
        <w:rPr>
          <w:spacing w:val="-4"/>
          <w:w w:val="90"/>
        </w:rPr>
        <w:t xml:space="preserve"> </w:t>
      </w:r>
      <w:r>
        <w:rPr>
          <w:w w:val="90"/>
        </w:rPr>
        <w:t>sytuacji</w:t>
      </w:r>
      <w:r>
        <w:rPr>
          <w:spacing w:val="-4"/>
          <w:w w:val="90"/>
        </w:rPr>
        <w:t xml:space="preserve"> </w:t>
      </w:r>
      <w:r>
        <w:rPr>
          <w:w w:val="90"/>
        </w:rPr>
        <w:t>gdy</w:t>
      </w:r>
      <w:r>
        <w:rPr>
          <w:spacing w:val="-4"/>
          <w:w w:val="90"/>
        </w:rPr>
        <w:t xml:space="preserve"> </w:t>
      </w:r>
      <w:r>
        <w:rPr>
          <w:w w:val="90"/>
        </w:rPr>
        <w:t xml:space="preserve">nawierzchnia </w:t>
      </w:r>
      <w:r>
        <w:rPr>
          <w:spacing w:val="-6"/>
        </w:rPr>
        <w:t>ta stanowi element tkanki zabytkowej,</w:t>
      </w:r>
    </w:p>
    <w:p w14:paraId="7DA9A183" w14:textId="77777777" w:rsidR="004766AD" w:rsidRDefault="00000000">
      <w:pPr>
        <w:pStyle w:val="Akapitzlist"/>
        <w:numPr>
          <w:ilvl w:val="1"/>
          <w:numId w:val="90"/>
        </w:numPr>
        <w:tabs>
          <w:tab w:val="left" w:pos="1683"/>
          <w:tab w:val="left" w:pos="1684"/>
        </w:tabs>
        <w:spacing w:before="1" w:line="232" w:lineRule="auto"/>
        <w:ind w:right="210"/>
        <w:rPr>
          <w:b/>
        </w:rPr>
      </w:pPr>
      <w:r>
        <w:rPr>
          <w:w w:val="90"/>
        </w:rPr>
        <w:t>w</w:t>
      </w:r>
      <w:r>
        <w:rPr>
          <w:spacing w:val="-3"/>
          <w:w w:val="90"/>
        </w:rPr>
        <w:t xml:space="preserve"> </w:t>
      </w:r>
      <w:r>
        <w:rPr>
          <w:w w:val="90"/>
        </w:rPr>
        <w:t>przypadku</w:t>
      </w:r>
      <w:r>
        <w:rPr>
          <w:spacing w:val="-3"/>
          <w:w w:val="90"/>
        </w:rPr>
        <w:t xml:space="preserve"> </w:t>
      </w:r>
      <w:r>
        <w:rPr>
          <w:w w:val="90"/>
        </w:rPr>
        <w:t>odtwarzania</w:t>
      </w:r>
      <w:r>
        <w:rPr>
          <w:spacing w:val="-3"/>
          <w:w w:val="90"/>
        </w:rPr>
        <w:t xml:space="preserve"> </w:t>
      </w:r>
      <w:r>
        <w:rPr>
          <w:w w:val="90"/>
        </w:rPr>
        <w:t>nawierzchni</w:t>
      </w:r>
      <w:r>
        <w:rPr>
          <w:spacing w:val="-3"/>
          <w:w w:val="90"/>
        </w:rPr>
        <w:t xml:space="preserve"> </w:t>
      </w:r>
      <w:r>
        <w:rPr>
          <w:w w:val="90"/>
        </w:rPr>
        <w:t>z</w:t>
      </w:r>
      <w:r>
        <w:rPr>
          <w:spacing w:val="-3"/>
          <w:w w:val="90"/>
        </w:rPr>
        <w:t xml:space="preserve"> </w:t>
      </w:r>
      <w:r>
        <w:rPr>
          <w:w w:val="90"/>
        </w:rPr>
        <w:t>materiałów</w:t>
      </w:r>
      <w:r>
        <w:rPr>
          <w:spacing w:val="-3"/>
          <w:w w:val="90"/>
        </w:rPr>
        <w:t xml:space="preserve"> </w:t>
      </w:r>
      <w:r>
        <w:rPr>
          <w:w w:val="90"/>
        </w:rPr>
        <w:t>wyprodukowanych</w:t>
      </w:r>
      <w:r>
        <w:rPr>
          <w:spacing w:val="-3"/>
          <w:w w:val="90"/>
        </w:rPr>
        <w:t xml:space="preserve"> </w:t>
      </w:r>
      <w:r>
        <w:rPr>
          <w:w w:val="90"/>
        </w:rPr>
        <w:t>współcześnie</w:t>
      </w:r>
      <w:r>
        <w:rPr>
          <w:spacing w:val="-3"/>
          <w:w w:val="90"/>
        </w:rPr>
        <w:t xml:space="preserve"> </w:t>
      </w:r>
      <w:r>
        <w:rPr>
          <w:w w:val="90"/>
        </w:rPr>
        <w:t>zaleca</w:t>
      </w:r>
      <w:r>
        <w:rPr>
          <w:spacing w:val="-3"/>
          <w:w w:val="90"/>
        </w:rPr>
        <w:t xml:space="preserve"> </w:t>
      </w:r>
      <w:r>
        <w:rPr>
          <w:w w:val="90"/>
        </w:rPr>
        <w:t>się</w:t>
      </w:r>
      <w:r>
        <w:rPr>
          <w:spacing w:val="-3"/>
          <w:w w:val="90"/>
        </w:rPr>
        <w:t xml:space="preserve"> </w:t>
      </w:r>
      <w:r>
        <w:rPr>
          <w:w w:val="90"/>
        </w:rPr>
        <w:t>stosowanie nawierzchni</w:t>
      </w:r>
      <w:r>
        <w:rPr>
          <w:spacing w:val="-2"/>
          <w:w w:val="90"/>
        </w:rPr>
        <w:t xml:space="preserve"> </w:t>
      </w:r>
      <w:r>
        <w:rPr>
          <w:w w:val="90"/>
        </w:rPr>
        <w:t>gładkich</w:t>
      </w:r>
      <w:r>
        <w:rPr>
          <w:spacing w:val="-2"/>
          <w:w w:val="90"/>
        </w:rPr>
        <w:t xml:space="preserve"> </w:t>
      </w:r>
      <w:r>
        <w:rPr>
          <w:w w:val="90"/>
        </w:rPr>
        <w:t>dopasowanych</w:t>
      </w:r>
      <w:r>
        <w:rPr>
          <w:spacing w:val="-2"/>
          <w:w w:val="90"/>
        </w:rPr>
        <w:t xml:space="preserve"> </w:t>
      </w:r>
      <w:r>
        <w:rPr>
          <w:w w:val="90"/>
        </w:rPr>
        <w:t>estetycznie</w:t>
      </w:r>
      <w:r>
        <w:rPr>
          <w:spacing w:val="-2"/>
          <w:w w:val="90"/>
        </w:rPr>
        <w:t xml:space="preserve"> </w:t>
      </w:r>
      <w:r>
        <w:rPr>
          <w:w w:val="90"/>
        </w:rPr>
        <w:t>do</w:t>
      </w:r>
      <w:r>
        <w:rPr>
          <w:spacing w:val="-2"/>
          <w:w w:val="90"/>
        </w:rPr>
        <w:t xml:space="preserve"> </w:t>
      </w:r>
      <w:r>
        <w:rPr>
          <w:w w:val="90"/>
        </w:rPr>
        <w:t>istniejącej</w:t>
      </w:r>
      <w:r>
        <w:rPr>
          <w:spacing w:val="-2"/>
          <w:w w:val="90"/>
        </w:rPr>
        <w:t xml:space="preserve"> </w:t>
      </w:r>
      <w:r>
        <w:rPr>
          <w:w w:val="90"/>
        </w:rPr>
        <w:t>nawierzchni,</w:t>
      </w:r>
      <w:r>
        <w:rPr>
          <w:spacing w:val="-2"/>
          <w:w w:val="90"/>
        </w:rPr>
        <w:t xml:space="preserve"> </w:t>
      </w:r>
      <w:r>
        <w:rPr>
          <w:color w:val="231F20"/>
          <w:w w:val="90"/>
        </w:rPr>
        <w:t>dopuszcza</w:t>
      </w:r>
      <w:r>
        <w:rPr>
          <w:color w:val="231F20"/>
          <w:spacing w:val="-2"/>
          <w:w w:val="90"/>
        </w:rPr>
        <w:t xml:space="preserve"> </w:t>
      </w:r>
      <w:r>
        <w:rPr>
          <w:color w:val="231F20"/>
          <w:w w:val="90"/>
        </w:rPr>
        <w:t>się</w:t>
      </w:r>
      <w:r>
        <w:rPr>
          <w:color w:val="231F20"/>
          <w:spacing w:val="-2"/>
          <w:w w:val="90"/>
        </w:rPr>
        <w:t xml:space="preserve"> </w:t>
      </w:r>
      <w:r>
        <w:rPr>
          <w:color w:val="231F20"/>
          <w:w w:val="90"/>
        </w:rPr>
        <w:t>stosowanie nawierzchni brukowej z kostki betonowej o niefazowanych krawędziach i kostki kamiennej ciętej,</w:t>
      </w:r>
    </w:p>
    <w:p w14:paraId="6FA6199F" w14:textId="77777777" w:rsidR="004766AD" w:rsidRDefault="00000000">
      <w:pPr>
        <w:pStyle w:val="Akapitzlist"/>
        <w:numPr>
          <w:ilvl w:val="1"/>
          <w:numId w:val="90"/>
        </w:numPr>
        <w:tabs>
          <w:tab w:val="left" w:pos="1683"/>
          <w:tab w:val="left" w:pos="1684"/>
        </w:tabs>
        <w:spacing w:before="2" w:line="232" w:lineRule="auto"/>
        <w:ind w:right="1194"/>
        <w:rPr>
          <w:b/>
          <w:color w:val="231F20"/>
        </w:rPr>
      </w:pPr>
      <w:r>
        <w:rPr>
          <w:color w:val="231F20"/>
          <w:w w:val="90"/>
        </w:rPr>
        <w:t>w przypadku parkingów o nawierzchni ażurowej zaleca się, aby stanowiska postojowe dla osób z niepełnosprawnościami miały nawierzchnię pełną (bez otworów),</w:t>
      </w:r>
    </w:p>
    <w:p w14:paraId="5231CC7E" w14:textId="77777777" w:rsidR="004766AD" w:rsidRDefault="00000000">
      <w:pPr>
        <w:pStyle w:val="Akapitzlist"/>
        <w:numPr>
          <w:ilvl w:val="1"/>
          <w:numId w:val="90"/>
        </w:numPr>
        <w:tabs>
          <w:tab w:val="left" w:pos="1683"/>
          <w:tab w:val="left" w:pos="1684"/>
        </w:tabs>
        <w:spacing w:before="1" w:line="232" w:lineRule="auto"/>
        <w:ind w:right="202"/>
        <w:rPr>
          <w:b/>
          <w:color w:val="231F20"/>
        </w:rPr>
      </w:pPr>
      <w:r>
        <w:rPr>
          <w:color w:val="231F20"/>
          <w:w w:val="90"/>
        </w:rPr>
        <w:t xml:space="preserve">w przypadku parkingów o nawierzchni gruntowej zaleca się utwardzenie przynajmniej nawierzchni koperty </w:t>
      </w:r>
      <w:r>
        <w:rPr>
          <w:color w:val="231F20"/>
          <w:spacing w:val="-4"/>
        </w:rPr>
        <w:t>wraz</w:t>
      </w:r>
      <w:r>
        <w:rPr>
          <w:color w:val="231F20"/>
          <w:spacing w:val="-12"/>
        </w:rPr>
        <w:t xml:space="preserve"> </w:t>
      </w:r>
      <w:r>
        <w:rPr>
          <w:color w:val="231F20"/>
          <w:spacing w:val="-4"/>
        </w:rPr>
        <w:t>z</w:t>
      </w:r>
      <w:r>
        <w:rPr>
          <w:color w:val="231F20"/>
          <w:spacing w:val="-11"/>
        </w:rPr>
        <w:t xml:space="preserve"> </w:t>
      </w:r>
      <w:r>
        <w:rPr>
          <w:color w:val="231F20"/>
          <w:spacing w:val="-4"/>
        </w:rPr>
        <w:t>dojściem</w:t>
      </w:r>
      <w:r>
        <w:rPr>
          <w:color w:val="231F20"/>
          <w:spacing w:val="-11"/>
        </w:rPr>
        <w:t xml:space="preserve"> </w:t>
      </w:r>
      <w:r>
        <w:rPr>
          <w:color w:val="231F20"/>
          <w:spacing w:val="-4"/>
        </w:rPr>
        <w:t>do</w:t>
      </w:r>
      <w:r>
        <w:rPr>
          <w:color w:val="231F20"/>
          <w:spacing w:val="-12"/>
        </w:rPr>
        <w:t xml:space="preserve"> </w:t>
      </w:r>
      <w:r>
        <w:rPr>
          <w:color w:val="231F20"/>
          <w:spacing w:val="-4"/>
        </w:rPr>
        <w:t>twardej</w:t>
      </w:r>
      <w:r>
        <w:rPr>
          <w:color w:val="231F20"/>
          <w:spacing w:val="-11"/>
        </w:rPr>
        <w:t xml:space="preserve"> </w:t>
      </w:r>
      <w:r>
        <w:rPr>
          <w:color w:val="231F20"/>
          <w:spacing w:val="-4"/>
        </w:rPr>
        <w:t>nawierzchni</w:t>
      </w:r>
      <w:r>
        <w:rPr>
          <w:color w:val="231F20"/>
          <w:spacing w:val="-11"/>
        </w:rPr>
        <w:t xml:space="preserve"> </w:t>
      </w:r>
      <w:r>
        <w:rPr>
          <w:color w:val="231F20"/>
          <w:spacing w:val="-4"/>
        </w:rPr>
        <w:t>drogi/chodnika.</w:t>
      </w:r>
    </w:p>
    <w:p w14:paraId="5B7ECE9F" w14:textId="77777777" w:rsidR="004766AD" w:rsidRDefault="00000000">
      <w:pPr>
        <w:pStyle w:val="Nagwek7"/>
        <w:spacing w:before="183"/>
        <w:ind w:left="963"/>
      </w:pPr>
      <w:r>
        <w:rPr>
          <w:color w:val="1F3762"/>
          <w:w w:val="90"/>
        </w:rPr>
        <w:t>I_1.D.4</w:t>
      </w:r>
      <w:r>
        <w:rPr>
          <w:color w:val="1F3762"/>
          <w:spacing w:val="-3"/>
        </w:rPr>
        <w:t xml:space="preserve"> </w:t>
      </w:r>
      <w:r>
        <w:rPr>
          <w:color w:val="1F3762"/>
          <w:spacing w:val="-2"/>
        </w:rPr>
        <w:t>Wymiary</w:t>
      </w:r>
    </w:p>
    <w:p w14:paraId="2AC9833A" w14:textId="77777777" w:rsidR="004766AD" w:rsidRDefault="00000000">
      <w:pPr>
        <w:pStyle w:val="Akapitzlist"/>
        <w:numPr>
          <w:ilvl w:val="1"/>
          <w:numId w:val="90"/>
        </w:numPr>
        <w:tabs>
          <w:tab w:val="left" w:pos="1683"/>
          <w:tab w:val="left" w:pos="1684"/>
        </w:tabs>
        <w:spacing w:before="155" w:line="232" w:lineRule="auto"/>
        <w:ind w:right="146"/>
        <w:rPr>
          <w:b/>
          <w:color w:val="231F20"/>
        </w:rPr>
      </w:pPr>
      <w:r>
        <w:rPr>
          <w:color w:val="231F20"/>
          <w:w w:val="90"/>
        </w:rPr>
        <w:t>s</w:t>
      </w:r>
      <w:r>
        <w:rPr>
          <w:w w:val="90"/>
        </w:rPr>
        <w:t>tanowiska postojowe dla samochodów powinny mieć wymiary wynoszące co najmniej 360x500 cm (zalecane</w:t>
      </w:r>
      <w:r>
        <w:rPr>
          <w:spacing w:val="-3"/>
          <w:w w:val="90"/>
        </w:rPr>
        <w:t xml:space="preserve"> </w:t>
      </w:r>
      <w:r>
        <w:rPr>
          <w:w w:val="90"/>
        </w:rPr>
        <w:t>600</w:t>
      </w:r>
      <w:r>
        <w:rPr>
          <w:spacing w:val="-3"/>
          <w:w w:val="90"/>
        </w:rPr>
        <w:t xml:space="preserve"> </w:t>
      </w:r>
      <w:r>
        <w:rPr>
          <w:w w:val="90"/>
        </w:rPr>
        <w:t>cm)</w:t>
      </w:r>
      <w:r>
        <w:rPr>
          <w:spacing w:val="-3"/>
          <w:w w:val="90"/>
        </w:rPr>
        <w:t xml:space="preserve"> </w:t>
      </w:r>
      <w:r>
        <w:rPr>
          <w:w w:val="90"/>
        </w:rPr>
        <w:t>lub</w:t>
      </w:r>
      <w:r>
        <w:rPr>
          <w:spacing w:val="-3"/>
          <w:w w:val="90"/>
        </w:rPr>
        <w:t xml:space="preserve"> </w:t>
      </w:r>
      <w:r>
        <w:rPr>
          <w:w w:val="90"/>
        </w:rPr>
        <w:t>360x600</w:t>
      </w:r>
      <w:r>
        <w:rPr>
          <w:spacing w:val="-3"/>
          <w:w w:val="90"/>
        </w:rPr>
        <w:t xml:space="preserve"> </w:t>
      </w:r>
      <w:r>
        <w:rPr>
          <w:w w:val="90"/>
        </w:rPr>
        <w:t>cm</w:t>
      </w:r>
      <w:r>
        <w:rPr>
          <w:spacing w:val="-3"/>
          <w:w w:val="90"/>
        </w:rPr>
        <w:t xml:space="preserve"> </w:t>
      </w:r>
      <w:r>
        <w:rPr>
          <w:w w:val="90"/>
        </w:rPr>
        <w:t>(zalecane</w:t>
      </w:r>
      <w:r>
        <w:rPr>
          <w:spacing w:val="-3"/>
          <w:w w:val="90"/>
        </w:rPr>
        <w:t xml:space="preserve"> </w:t>
      </w:r>
      <w:r>
        <w:rPr>
          <w:w w:val="90"/>
        </w:rPr>
        <w:t>700</w:t>
      </w:r>
      <w:r>
        <w:rPr>
          <w:spacing w:val="-3"/>
          <w:w w:val="90"/>
        </w:rPr>
        <w:t xml:space="preserve"> </w:t>
      </w:r>
      <w:r>
        <w:rPr>
          <w:w w:val="90"/>
        </w:rPr>
        <w:t>cm)</w:t>
      </w:r>
      <w:r>
        <w:rPr>
          <w:spacing w:val="-3"/>
          <w:w w:val="90"/>
        </w:rPr>
        <w:t xml:space="preserve"> </w:t>
      </w:r>
      <w:r>
        <w:rPr>
          <w:w w:val="90"/>
        </w:rPr>
        <w:t>–</w:t>
      </w:r>
      <w:r>
        <w:rPr>
          <w:spacing w:val="-3"/>
          <w:w w:val="90"/>
        </w:rPr>
        <w:t xml:space="preserve"> </w:t>
      </w:r>
      <w:r>
        <w:rPr>
          <w:w w:val="90"/>
        </w:rPr>
        <w:t>w</w:t>
      </w:r>
      <w:r>
        <w:rPr>
          <w:spacing w:val="-3"/>
          <w:w w:val="90"/>
        </w:rPr>
        <w:t xml:space="preserve"> </w:t>
      </w:r>
      <w:r>
        <w:rPr>
          <w:w w:val="90"/>
        </w:rPr>
        <w:t>przypadku</w:t>
      </w:r>
      <w:r>
        <w:rPr>
          <w:spacing w:val="-3"/>
          <w:w w:val="90"/>
        </w:rPr>
        <w:t xml:space="preserve"> </w:t>
      </w:r>
      <w:r>
        <w:rPr>
          <w:w w:val="90"/>
        </w:rPr>
        <w:t>stanowisk</w:t>
      </w:r>
      <w:r>
        <w:rPr>
          <w:spacing w:val="-3"/>
          <w:w w:val="90"/>
        </w:rPr>
        <w:t xml:space="preserve"> </w:t>
      </w:r>
      <w:r>
        <w:rPr>
          <w:w w:val="90"/>
        </w:rPr>
        <w:t>postojowych</w:t>
      </w:r>
      <w:r>
        <w:rPr>
          <w:spacing w:val="-3"/>
          <w:w w:val="90"/>
        </w:rPr>
        <w:t xml:space="preserve"> </w:t>
      </w:r>
      <w:r>
        <w:rPr>
          <w:w w:val="90"/>
        </w:rPr>
        <w:t xml:space="preserve">usytuowanych </w:t>
      </w:r>
      <w:r>
        <w:t>wzdłuż jezdni.</w:t>
      </w:r>
    </w:p>
    <w:p w14:paraId="0FBC1D44" w14:textId="77777777" w:rsidR="004766AD" w:rsidRDefault="00000000">
      <w:pPr>
        <w:pStyle w:val="Nagwek7"/>
        <w:spacing w:before="184"/>
        <w:ind w:left="963"/>
      </w:pPr>
      <w:r>
        <w:rPr>
          <w:color w:val="1F3762"/>
          <w:w w:val="85"/>
        </w:rPr>
        <w:t>I_1.D.5</w:t>
      </w:r>
      <w:r>
        <w:rPr>
          <w:color w:val="1F3762"/>
          <w:spacing w:val="24"/>
        </w:rPr>
        <w:t xml:space="preserve"> </w:t>
      </w:r>
      <w:r>
        <w:rPr>
          <w:color w:val="1F3762"/>
          <w:w w:val="85"/>
        </w:rPr>
        <w:t>Stanowiska</w:t>
      </w:r>
      <w:r>
        <w:rPr>
          <w:color w:val="1F3762"/>
          <w:spacing w:val="25"/>
        </w:rPr>
        <w:t xml:space="preserve"> </w:t>
      </w:r>
      <w:r>
        <w:rPr>
          <w:color w:val="1F3762"/>
          <w:w w:val="85"/>
        </w:rPr>
        <w:t>postojowe</w:t>
      </w:r>
      <w:r>
        <w:rPr>
          <w:color w:val="1F3762"/>
          <w:spacing w:val="25"/>
        </w:rPr>
        <w:t xml:space="preserve"> </w:t>
      </w:r>
      <w:r>
        <w:rPr>
          <w:color w:val="1F3762"/>
          <w:w w:val="85"/>
        </w:rPr>
        <w:t>w</w:t>
      </w:r>
      <w:r>
        <w:rPr>
          <w:color w:val="1F3762"/>
          <w:spacing w:val="25"/>
        </w:rPr>
        <w:t xml:space="preserve"> </w:t>
      </w:r>
      <w:r>
        <w:rPr>
          <w:color w:val="1F3762"/>
          <w:w w:val="85"/>
        </w:rPr>
        <w:t>garażach</w:t>
      </w:r>
      <w:r>
        <w:rPr>
          <w:color w:val="1F3762"/>
          <w:spacing w:val="25"/>
        </w:rPr>
        <w:t xml:space="preserve"> </w:t>
      </w:r>
      <w:r>
        <w:rPr>
          <w:color w:val="1F3762"/>
          <w:w w:val="85"/>
        </w:rPr>
        <w:t>dla</w:t>
      </w:r>
      <w:r>
        <w:rPr>
          <w:color w:val="1F3762"/>
          <w:spacing w:val="25"/>
        </w:rPr>
        <w:t xml:space="preserve"> </w:t>
      </w:r>
      <w:r>
        <w:rPr>
          <w:color w:val="1F3762"/>
          <w:w w:val="85"/>
        </w:rPr>
        <w:t>samochodów</w:t>
      </w:r>
      <w:r>
        <w:rPr>
          <w:color w:val="1F3762"/>
          <w:spacing w:val="25"/>
        </w:rPr>
        <w:t xml:space="preserve"> </w:t>
      </w:r>
      <w:r>
        <w:rPr>
          <w:color w:val="1F3762"/>
          <w:spacing w:val="-2"/>
          <w:w w:val="85"/>
        </w:rPr>
        <w:t>osobowych:</w:t>
      </w:r>
    </w:p>
    <w:p w14:paraId="3EBB8156" w14:textId="77777777" w:rsidR="004766AD" w:rsidRDefault="00000000">
      <w:pPr>
        <w:pStyle w:val="Akapitzlist"/>
        <w:numPr>
          <w:ilvl w:val="1"/>
          <w:numId w:val="90"/>
        </w:numPr>
        <w:tabs>
          <w:tab w:val="left" w:pos="1683"/>
          <w:tab w:val="left" w:pos="1684"/>
        </w:tabs>
        <w:spacing w:before="82" w:line="244" w:lineRule="exact"/>
        <w:ind w:hanging="361"/>
        <w:rPr>
          <w:b/>
          <w:color w:val="231F20"/>
        </w:rPr>
      </w:pPr>
      <w:r>
        <w:rPr>
          <w:color w:val="231F20"/>
          <w:w w:val="90"/>
        </w:rPr>
        <w:t>stanowiska</w:t>
      </w:r>
      <w:r>
        <w:rPr>
          <w:color w:val="231F20"/>
          <w:spacing w:val="-8"/>
          <w:w w:val="90"/>
        </w:rPr>
        <w:t xml:space="preserve"> </w:t>
      </w:r>
      <w:r>
        <w:rPr>
          <w:color w:val="231F20"/>
          <w:w w:val="90"/>
        </w:rPr>
        <w:t>postojowe</w:t>
      </w:r>
      <w:r>
        <w:rPr>
          <w:color w:val="231F20"/>
          <w:spacing w:val="-7"/>
          <w:w w:val="90"/>
        </w:rPr>
        <w:t xml:space="preserve"> </w:t>
      </w:r>
      <w:r>
        <w:rPr>
          <w:color w:val="231F20"/>
          <w:w w:val="90"/>
        </w:rPr>
        <w:t>w</w:t>
      </w:r>
      <w:r>
        <w:rPr>
          <w:color w:val="231F20"/>
          <w:spacing w:val="-8"/>
          <w:w w:val="90"/>
        </w:rPr>
        <w:t xml:space="preserve"> </w:t>
      </w:r>
      <w:r>
        <w:rPr>
          <w:color w:val="231F20"/>
          <w:w w:val="90"/>
        </w:rPr>
        <w:t>garażu,</w:t>
      </w:r>
      <w:r>
        <w:rPr>
          <w:color w:val="231F20"/>
          <w:spacing w:val="-7"/>
          <w:w w:val="90"/>
        </w:rPr>
        <w:t xml:space="preserve"> </w:t>
      </w:r>
      <w:r>
        <w:rPr>
          <w:color w:val="231F20"/>
          <w:w w:val="90"/>
        </w:rPr>
        <w:t>przeznaczone</w:t>
      </w:r>
      <w:r>
        <w:rPr>
          <w:color w:val="231F20"/>
          <w:spacing w:val="-7"/>
          <w:w w:val="90"/>
        </w:rPr>
        <w:t xml:space="preserve"> </w:t>
      </w:r>
      <w:r>
        <w:rPr>
          <w:color w:val="231F20"/>
          <w:w w:val="90"/>
        </w:rPr>
        <w:t>dla</w:t>
      </w:r>
      <w:r>
        <w:rPr>
          <w:color w:val="231F20"/>
          <w:spacing w:val="-8"/>
          <w:w w:val="90"/>
        </w:rPr>
        <w:t xml:space="preserve"> </w:t>
      </w:r>
      <w:r>
        <w:rPr>
          <w:color w:val="231F20"/>
          <w:w w:val="90"/>
        </w:rPr>
        <w:t>samochodów,</w:t>
      </w:r>
      <w:r>
        <w:rPr>
          <w:color w:val="231F20"/>
          <w:spacing w:val="-7"/>
          <w:w w:val="90"/>
        </w:rPr>
        <w:t xml:space="preserve"> </w:t>
      </w:r>
      <w:r>
        <w:rPr>
          <w:color w:val="231F20"/>
          <w:w w:val="90"/>
        </w:rPr>
        <w:t>z</w:t>
      </w:r>
      <w:r>
        <w:rPr>
          <w:color w:val="231F20"/>
          <w:spacing w:val="-7"/>
          <w:w w:val="90"/>
        </w:rPr>
        <w:t xml:space="preserve"> </w:t>
      </w:r>
      <w:r>
        <w:rPr>
          <w:color w:val="231F20"/>
          <w:w w:val="90"/>
        </w:rPr>
        <w:t>których</w:t>
      </w:r>
      <w:r>
        <w:rPr>
          <w:color w:val="231F20"/>
          <w:spacing w:val="-8"/>
          <w:w w:val="90"/>
        </w:rPr>
        <w:t xml:space="preserve"> </w:t>
      </w:r>
      <w:r>
        <w:rPr>
          <w:color w:val="231F20"/>
          <w:w w:val="90"/>
        </w:rPr>
        <w:t>korzystają</w:t>
      </w:r>
      <w:r>
        <w:rPr>
          <w:color w:val="231F20"/>
          <w:spacing w:val="-7"/>
          <w:w w:val="90"/>
        </w:rPr>
        <w:t xml:space="preserve"> </w:t>
      </w:r>
      <w:r>
        <w:rPr>
          <w:color w:val="231F20"/>
          <w:spacing w:val="-4"/>
          <w:w w:val="90"/>
        </w:rPr>
        <w:t>osoby</w:t>
      </w:r>
    </w:p>
    <w:p w14:paraId="3A5D8C98" w14:textId="77777777" w:rsidR="004766AD" w:rsidRDefault="00000000">
      <w:pPr>
        <w:pStyle w:val="Tekstpodstawowy"/>
        <w:spacing w:before="6" w:line="223" w:lineRule="auto"/>
        <w:ind w:left="1683"/>
      </w:pPr>
      <w:r>
        <w:rPr>
          <w:color w:val="231F20"/>
          <w:w w:val="90"/>
        </w:rPr>
        <w:t>z</w:t>
      </w:r>
      <w:r>
        <w:rPr>
          <w:color w:val="231F20"/>
          <w:spacing w:val="-1"/>
          <w:w w:val="90"/>
        </w:rPr>
        <w:t xml:space="preserve"> </w:t>
      </w:r>
      <w:r>
        <w:rPr>
          <w:color w:val="231F20"/>
          <w:w w:val="90"/>
        </w:rPr>
        <w:t>niepełnosprawnościami,</w:t>
      </w:r>
      <w:r>
        <w:rPr>
          <w:color w:val="231F20"/>
          <w:spacing w:val="-1"/>
          <w:w w:val="90"/>
        </w:rPr>
        <w:t xml:space="preserve"> </w:t>
      </w:r>
      <w:r>
        <w:rPr>
          <w:color w:val="231F20"/>
          <w:w w:val="90"/>
        </w:rPr>
        <w:t>powinny</w:t>
      </w:r>
      <w:r>
        <w:rPr>
          <w:color w:val="231F20"/>
          <w:spacing w:val="-1"/>
          <w:w w:val="90"/>
        </w:rPr>
        <w:t xml:space="preserve"> </w:t>
      </w:r>
      <w:r>
        <w:rPr>
          <w:color w:val="231F20"/>
          <w:w w:val="90"/>
        </w:rPr>
        <w:t>mieć</w:t>
      </w:r>
      <w:r>
        <w:rPr>
          <w:color w:val="231F20"/>
          <w:spacing w:val="-1"/>
          <w:w w:val="90"/>
        </w:rPr>
        <w:t xml:space="preserve"> </w:t>
      </w:r>
      <w:r>
        <w:rPr>
          <w:color w:val="231F20"/>
          <w:w w:val="90"/>
        </w:rPr>
        <w:t>zapewniony</w:t>
      </w:r>
      <w:r>
        <w:rPr>
          <w:color w:val="231F20"/>
          <w:spacing w:val="-1"/>
          <w:w w:val="90"/>
        </w:rPr>
        <w:t xml:space="preserve"> </w:t>
      </w:r>
      <w:r>
        <w:rPr>
          <w:color w:val="231F20"/>
          <w:w w:val="90"/>
        </w:rPr>
        <w:t>dojazd</w:t>
      </w:r>
      <w:r>
        <w:rPr>
          <w:color w:val="231F20"/>
          <w:spacing w:val="-1"/>
          <w:w w:val="90"/>
        </w:rPr>
        <w:t xml:space="preserve"> </w:t>
      </w:r>
      <w:r>
        <w:rPr>
          <w:color w:val="231F20"/>
          <w:w w:val="90"/>
        </w:rPr>
        <w:t>na</w:t>
      </w:r>
      <w:r>
        <w:rPr>
          <w:color w:val="231F20"/>
          <w:spacing w:val="-1"/>
          <w:w w:val="90"/>
        </w:rPr>
        <w:t xml:space="preserve"> </w:t>
      </w:r>
      <w:r>
        <w:rPr>
          <w:color w:val="231F20"/>
          <w:w w:val="90"/>
        </w:rPr>
        <w:t>wózku</w:t>
      </w:r>
      <w:r>
        <w:rPr>
          <w:color w:val="231F20"/>
          <w:spacing w:val="-1"/>
          <w:w w:val="90"/>
        </w:rPr>
        <w:t xml:space="preserve"> </w:t>
      </w:r>
      <w:r>
        <w:rPr>
          <w:color w:val="231F20"/>
          <w:w w:val="90"/>
        </w:rPr>
        <w:t>z</w:t>
      </w:r>
      <w:r>
        <w:rPr>
          <w:color w:val="231F20"/>
          <w:spacing w:val="-1"/>
          <w:w w:val="90"/>
        </w:rPr>
        <w:t xml:space="preserve"> </w:t>
      </w:r>
      <w:r>
        <w:rPr>
          <w:color w:val="231F20"/>
          <w:w w:val="90"/>
        </w:rPr>
        <w:t>drogi</w:t>
      </w:r>
      <w:r>
        <w:rPr>
          <w:color w:val="231F20"/>
          <w:spacing w:val="-1"/>
          <w:w w:val="90"/>
        </w:rPr>
        <w:t xml:space="preserve"> </w:t>
      </w:r>
      <w:r>
        <w:rPr>
          <w:color w:val="231F20"/>
          <w:w w:val="90"/>
        </w:rPr>
        <w:t>manewrowej</w:t>
      </w:r>
      <w:r>
        <w:rPr>
          <w:color w:val="231F20"/>
          <w:spacing w:val="-1"/>
          <w:w w:val="90"/>
        </w:rPr>
        <w:t xml:space="preserve"> </w:t>
      </w:r>
      <w:r>
        <w:rPr>
          <w:color w:val="231F20"/>
          <w:w w:val="90"/>
        </w:rPr>
        <w:t>do</w:t>
      </w:r>
      <w:r>
        <w:rPr>
          <w:color w:val="231F20"/>
          <w:spacing w:val="-1"/>
          <w:w w:val="90"/>
        </w:rPr>
        <w:t xml:space="preserve"> </w:t>
      </w:r>
      <w:r>
        <w:rPr>
          <w:color w:val="231F20"/>
          <w:w w:val="90"/>
        </w:rPr>
        <w:t>drzwi samochodu</w:t>
      </w:r>
      <w:r>
        <w:rPr>
          <w:color w:val="231F20"/>
          <w:spacing w:val="-6"/>
          <w:w w:val="90"/>
        </w:rPr>
        <w:t xml:space="preserve"> </w:t>
      </w:r>
      <w:r>
        <w:rPr>
          <w:color w:val="231F20"/>
          <w:w w:val="90"/>
        </w:rPr>
        <w:t>co</w:t>
      </w:r>
      <w:r>
        <w:rPr>
          <w:color w:val="231F20"/>
          <w:spacing w:val="-6"/>
          <w:w w:val="90"/>
        </w:rPr>
        <w:t xml:space="preserve"> </w:t>
      </w:r>
      <w:r>
        <w:rPr>
          <w:color w:val="231F20"/>
          <w:w w:val="90"/>
        </w:rPr>
        <w:t>najmniej</w:t>
      </w:r>
      <w:r>
        <w:rPr>
          <w:color w:val="231F20"/>
          <w:spacing w:val="-6"/>
          <w:w w:val="90"/>
        </w:rPr>
        <w:t xml:space="preserve"> </w:t>
      </w:r>
      <w:r>
        <w:rPr>
          <w:color w:val="231F20"/>
          <w:w w:val="90"/>
        </w:rPr>
        <w:t>z</w:t>
      </w:r>
      <w:r>
        <w:rPr>
          <w:color w:val="231F20"/>
          <w:spacing w:val="-6"/>
          <w:w w:val="90"/>
        </w:rPr>
        <w:t xml:space="preserve"> </w:t>
      </w:r>
      <w:r>
        <w:rPr>
          <w:color w:val="231F20"/>
          <w:w w:val="90"/>
        </w:rPr>
        <w:t>jednej</w:t>
      </w:r>
      <w:r>
        <w:rPr>
          <w:color w:val="231F20"/>
          <w:spacing w:val="-6"/>
          <w:w w:val="90"/>
        </w:rPr>
        <w:t xml:space="preserve"> </w:t>
      </w:r>
      <w:r>
        <w:rPr>
          <w:color w:val="231F20"/>
          <w:w w:val="90"/>
        </w:rPr>
        <w:t>strony,</w:t>
      </w:r>
      <w:r>
        <w:rPr>
          <w:color w:val="231F20"/>
          <w:spacing w:val="-6"/>
          <w:w w:val="90"/>
        </w:rPr>
        <w:t xml:space="preserve"> </w:t>
      </w:r>
      <w:r>
        <w:rPr>
          <w:color w:val="231F20"/>
          <w:w w:val="90"/>
        </w:rPr>
        <w:t>o</w:t>
      </w:r>
      <w:r>
        <w:rPr>
          <w:color w:val="231F20"/>
          <w:spacing w:val="-6"/>
          <w:w w:val="90"/>
        </w:rPr>
        <w:t xml:space="preserve"> </w:t>
      </w:r>
      <w:r>
        <w:rPr>
          <w:color w:val="231F20"/>
          <w:w w:val="90"/>
        </w:rPr>
        <w:t>szerokości</w:t>
      </w:r>
      <w:r>
        <w:rPr>
          <w:color w:val="231F20"/>
          <w:spacing w:val="-6"/>
          <w:w w:val="90"/>
        </w:rPr>
        <w:t xml:space="preserve"> </w:t>
      </w:r>
      <w:r>
        <w:rPr>
          <w:color w:val="231F20"/>
          <w:w w:val="90"/>
        </w:rPr>
        <w:t>nie</w:t>
      </w:r>
      <w:r>
        <w:rPr>
          <w:color w:val="231F20"/>
          <w:spacing w:val="-6"/>
          <w:w w:val="90"/>
        </w:rPr>
        <w:t xml:space="preserve"> </w:t>
      </w:r>
      <w:r>
        <w:rPr>
          <w:color w:val="231F20"/>
          <w:w w:val="90"/>
        </w:rPr>
        <w:t>mniejszej</w:t>
      </w:r>
      <w:r>
        <w:rPr>
          <w:color w:val="231F20"/>
          <w:spacing w:val="-6"/>
          <w:w w:val="90"/>
        </w:rPr>
        <w:t xml:space="preserve"> </w:t>
      </w:r>
      <w:r>
        <w:rPr>
          <w:color w:val="231F20"/>
          <w:w w:val="90"/>
        </w:rPr>
        <w:t>niż</w:t>
      </w:r>
      <w:r>
        <w:rPr>
          <w:color w:val="231F20"/>
          <w:spacing w:val="-6"/>
          <w:w w:val="90"/>
        </w:rPr>
        <w:t xml:space="preserve"> </w:t>
      </w:r>
      <w:r>
        <w:rPr>
          <w:color w:val="231F20"/>
          <w:w w:val="90"/>
        </w:rPr>
        <w:t>1,2</w:t>
      </w:r>
      <w:r>
        <w:rPr>
          <w:color w:val="231F20"/>
          <w:spacing w:val="-6"/>
          <w:w w:val="90"/>
        </w:rPr>
        <w:t xml:space="preserve"> </w:t>
      </w:r>
      <w:r>
        <w:rPr>
          <w:color w:val="231F20"/>
          <w:w w:val="90"/>
        </w:rPr>
        <w:t>m,</w:t>
      </w:r>
    </w:p>
    <w:p w14:paraId="31E78095" w14:textId="77777777" w:rsidR="004766AD" w:rsidRDefault="00000000">
      <w:pPr>
        <w:pStyle w:val="Akapitzlist"/>
        <w:numPr>
          <w:ilvl w:val="1"/>
          <w:numId w:val="90"/>
        </w:numPr>
        <w:tabs>
          <w:tab w:val="left" w:pos="1683"/>
          <w:tab w:val="left" w:pos="1684"/>
        </w:tabs>
        <w:spacing w:line="223" w:lineRule="auto"/>
        <w:ind w:right="863"/>
        <w:rPr>
          <w:b/>
          <w:color w:val="231F20"/>
        </w:rPr>
      </w:pPr>
      <w:r>
        <w:rPr>
          <w:color w:val="231F20"/>
          <w:spacing w:val="-2"/>
          <w:w w:val="90"/>
        </w:rPr>
        <w:t xml:space="preserve">stanowiska postojowe dla samochodów, z których korzystają osoby z niepełnosprawnościami, należy </w:t>
      </w:r>
      <w:r>
        <w:rPr>
          <w:color w:val="231F20"/>
          <w:w w:val="90"/>
        </w:rPr>
        <w:t>sytuować na poziomie terenu lub na kondygnacjach dostępnych dla tych osób z pochylni,</w:t>
      </w:r>
    </w:p>
    <w:p w14:paraId="193C940C" w14:textId="77777777" w:rsidR="004766AD" w:rsidRDefault="00000000">
      <w:pPr>
        <w:pStyle w:val="Akapitzlist"/>
        <w:numPr>
          <w:ilvl w:val="1"/>
          <w:numId w:val="90"/>
        </w:numPr>
        <w:tabs>
          <w:tab w:val="left" w:pos="1683"/>
          <w:tab w:val="left" w:pos="1684"/>
        </w:tabs>
        <w:spacing w:line="223" w:lineRule="auto"/>
        <w:ind w:right="438"/>
        <w:rPr>
          <w:b/>
          <w:color w:val="231F20"/>
        </w:rPr>
      </w:pPr>
      <w:r>
        <w:rPr>
          <w:color w:val="231F20"/>
          <w:w w:val="90"/>
        </w:rPr>
        <w:t>w garażu wielopoziomowym należy zainstalować urządzenia dźwigowe lub inne urządzenia podnośne umożliwiające</w:t>
      </w:r>
      <w:r>
        <w:rPr>
          <w:color w:val="231F20"/>
          <w:spacing w:val="-10"/>
          <w:w w:val="90"/>
        </w:rPr>
        <w:t xml:space="preserve"> </w:t>
      </w:r>
      <w:r>
        <w:rPr>
          <w:color w:val="231F20"/>
          <w:w w:val="90"/>
        </w:rPr>
        <w:t>transport</w:t>
      </w:r>
      <w:r>
        <w:rPr>
          <w:color w:val="231F20"/>
          <w:spacing w:val="-9"/>
          <w:w w:val="90"/>
        </w:rPr>
        <w:t xml:space="preserve"> </w:t>
      </w:r>
      <w:r>
        <w:rPr>
          <w:color w:val="231F20"/>
          <w:w w:val="90"/>
        </w:rPr>
        <w:t>pionowy</w:t>
      </w:r>
      <w:r>
        <w:rPr>
          <w:color w:val="231F20"/>
          <w:spacing w:val="-9"/>
          <w:w w:val="90"/>
        </w:rPr>
        <w:t xml:space="preserve"> </w:t>
      </w:r>
      <w:r>
        <w:rPr>
          <w:color w:val="231F20"/>
          <w:w w:val="90"/>
        </w:rPr>
        <w:t>osobom</w:t>
      </w:r>
      <w:r>
        <w:rPr>
          <w:color w:val="231F20"/>
          <w:spacing w:val="-9"/>
          <w:w w:val="90"/>
        </w:rPr>
        <w:t xml:space="preserve"> </w:t>
      </w:r>
      <w:r>
        <w:rPr>
          <w:color w:val="231F20"/>
          <w:w w:val="90"/>
        </w:rPr>
        <w:t>z</w:t>
      </w:r>
      <w:r>
        <w:rPr>
          <w:color w:val="231F20"/>
          <w:spacing w:val="-9"/>
          <w:w w:val="90"/>
        </w:rPr>
        <w:t xml:space="preserve"> </w:t>
      </w:r>
      <w:r>
        <w:rPr>
          <w:color w:val="231F20"/>
          <w:w w:val="90"/>
        </w:rPr>
        <w:t>niepełnosprawnościami</w:t>
      </w:r>
      <w:r>
        <w:rPr>
          <w:color w:val="231F20"/>
          <w:spacing w:val="-10"/>
          <w:w w:val="90"/>
        </w:rPr>
        <w:t xml:space="preserve"> </w:t>
      </w:r>
      <w:r>
        <w:rPr>
          <w:color w:val="231F20"/>
          <w:w w:val="90"/>
        </w:rPr>
        <w:t>poruszającym</w:t>
      </w:r>
      <w:r>
        <w:rPr>
          <w:color w:val="231F20"/>
          <w:spacing w:val="-9"/>
          <w:w w:val="90"/>
        </w:rPr>
        <w:t xml:space="preserve"> </w:t>
      </w:r>
      <w:r>
        <w:rPr>
          <w:color w:val="231F20"/>
          <w:w w:val="90"/>
        </w:rPr>
        <w:t>się</w:t>
      </w:r>
      <w:r>
        <w:rPr>
          <w:color w:val="231F20"/>
          <w:spacing w:val="-9"/>
          <w:w w:val="90"/>
        </w:rPr>
        <w:t xml:space="preserve"> </w:t>
      </w:r>
      <w:r>
        <w:rPr>
          <w:color w:val="231F20"/>
          <w:w w:val="90"/>
        </w:rPr>
        <w:t>na</w:t>
      </w:r>
      <w:r>
        <w:rPr>
          <w:color w:val="231F20"/>
          <w:spacing w:val="-9"/>
          <w:w w:val="90"/>
        </w:rPr>
        <w:t xml:space="preserve"> </w:t>
      </w:r>
      <w:r>
        <w:rPr>
          <w:color w:val="231F20"/>
          <w:w w:val="90"/>
        </w:rPr>
        <w:t>wózkach</w:t>
      </w:r>
      <w:r>
        <w:rPr>
          <w:color w:val="231F20"/>
          <w:spacing w:val="-9"/>
          <w:w w:val="90"/>
        </w:rPr>
        <w:t xml:space="preserve"> </w:t>
      </w:r>
      <w:r>
        <w:rPr>
          <w:color w:val="231F20"/>
          <w:w w:val="90"/>
        </w:rPr>
        <w:t>na</w:t>
      </w:r>
      <w:r>
        <w:rPr>
          <w:color w:val="231F20"/>
          <w:spacing w:val="-9"/>
          <w:w w:val="90"/>
        </w:rPr>
        <w:t xml:space="preserve"> </w:t>
      </w:r>
      <w:r>
        <w:rPr>
          <w:color w:val="231F20"/>
          <w:w w:val="90"/>
        </w:rPr>
        <w:t xml:space="preserve">inne </w:t>
      </w:r>
      <w:r>
        <w:rPr>
          <w:color w:val="231F20"/>
          <w:spacing w:val="-8"/>
        </w:rPr>
        <w:t>kondygnacje,</w:t>
      </w:r>
      <w:r>
        <w:rPr>
          <w:color w:val="231F20"/>
          <w:spacing w:val="-3"/>
        </w:rPr>
        <w:t xml:space="preserve"> </w:t>
      </w:r>
      <w:r>
        <w:rPr>
          <w:color w:val="231F20"/>
          <w:spacing w:val="-8"/>
        </w:rPr>
        <w:t>które</w:t>
      </w:r>
      <w:r>
        <w:rPr>
          <w:color w:val="231F20"/>
          <w:spacing w:val="-3"/>
        </w:rPr>
        <w:t xml:space="preserve"> </w:t>
      </w:r>
      <w:r>
        <w:rPr>
          <w:color w:val="231F20"/>
          <w:spacing w:val="-8"/>
        </w:rPr>
        <w:t>wymagają</w:t>
      </w:r>
      <w:r>
        <w:rPr>
          <w:color w:val="231F20"/>
          <w:spacing w:val="-3"/>
        </w:rPr>
        <w:t xml:space="preserve"> </w:t>
      </w:r>
      <w:r>
        <w:rPr>
          <w:color w:val="231F20"/>
          <w:spacing w:val="-8"/>
        </w:rPr>
        <w:t>dostępności</w:t>
      </w:r>
      <w:r>
        <w:rPr>
          <w:color w:val="231F20"/>
          <w:spacing w:val="-3"/>
        </w:rPr>
        <w:t xml:space="preserve"> </w:t>
      </w:r>
      <w:r>
        <w:rPr>
          <w:color w:val="231F20"/>
          <w:spacing w:val="-8"/>
        </w:rPr>
        <w:t>dla</w:t>
      </w:r>
      <w:r>
        <w:rPr>
          <w:color w:val="231F20"/>
          <w:spacing w:val="-3"/>
        </w:rPr>
        <w:t xml:space="preserve"> </w:t>
      </w:r>
      <w:r>
        <w:rPr>
          <w:color w:val="231F20"/>
          <w:spacing w:val="-8"/>
        </w:rPr>
        <w:t>tych</w:t>
      </w:r>
      <w:r>
        <w:rPr>
          <w:color w:val="231F20"/>
          <w:spacing w:val="-3"/>
        </w:rPr>
        <w:t xml:space="preserve"> </w:t>
      </w:r>
      <w:r>
        <w:rPr>
          <w:color w:val="231F20"/>
          <w:spacing w:val="-8"/>
        </w:rPr>
        <w:t>osób.</w:t>
      </w:r>
    </w:p>
    <w:p w14:paraId="44084183" w14:textId="77777777" w:rsidR="004766AD" w:rsidRDefault="00000000">
      <w:pPr>
        <w:pStyle w:val="Nagwek7"/>
        <w:spacing w:before="148"/>
        <w:ind w:left="963"/>
      </w:pPr>
      <w:r>
        <w:rPr>
          <w:color w:val="1F3762"/>
          <w:w w:val="85"/>
        </w:rPr>
        <w:t>I_1.D.6</w:t>
      </w:r>
      <w:r>
        <w:rPr>
          <w:color w:val="1F3762"/>
          <w:spacing w:val="10"/>
        </w:rPr>
        <w:t xml:space="preserve"> </w:t>
      </w:r>
      <w:r>
        <w:rPr>
          <w:color w:val="1F3762"/>
          <w:w w:val="85"/>
        </w:rPr>
        <w:t>Dostęp</w:t>
      </w:r>
      <w:r>
        <w:rPr>
          <w:color w:val="1F3762"/>
          <w:spacing w:val="12"/>
        </w:rPr>
        <w:t xml:space="preserve"> </w:t>
      </w:r>
      <w:r>
        <w:rPr>
          <w:color w:val="1F3762"/>
          <w:w w:val="85"/>
        </w:rPr>
        <w:t>z</w:t>
      </w:r>
      <w:r>
        <w:rPr>
          <w:color w:val="1F3762"/>
          <w:spacing w:val="12"/>
        </w:rPr>
        <w:t xml:space="preserve"> </w:t>
      </w:r>
      <w:r>
        <w:rPr>
          <w:color w:val="1F3762"/>
          <w:w w:val="85"/>
        </w:rPr>
        <w:t>chodnika</w:t>
      </w:r>
      <w:r>
        <w:rPr>
          <w:color w:val="1F3762"/>
          <w:spacing w:val="12"/>
        </w:rPr>
        <w:t xml:space="preserve"> </w:t>
      </w:r>
      <w:r>
        <w:rPr>
          <w:color w:val="1F3762"/>
          <w:w w:val="85"/>
        </w:rPr>
        <w:t>do</w:t>
      </w:r>
      <w:r>
        <w:rPr>
          <w:color w:val="1F3762"/>
          <w:spacing w:val="12"/>
        </w:rPr>
        <w:t xml:space="preserve"> </w:t>
      </w:r>
      <w:r>
        <w:rPr>
          <w:color w:val="1F3762"/>
          <w:w w:val="85"/>
        </w:rPr>
        <w:t>stanowiska</w:t>
      </w:r>
      <w:r>
        <w:rPr>
          <w:color w:val="1F3762"/>
          <w:spacing w:val="12"/>
        </w:rPr>
        <w:t xml:space="preserve"> </w:t>
      </w:r>
      <w:r>
        <w:rPr>
          <w:color w:val="1F3762"/>
          <w:spacing w:val="-2"/>
          <w:w w:val="85"/>
        </w:rPr>
        <w:t>postojowego</w:t>
      </w:r>
    </w:p>
    <w:p w14:paraId="0BC61E6D" w14:textId="77777777" w:rsidR="004766AD" w:rsidRDefault="00000000">
      <w:pPr>
        <w:pStyle w:val="Akapitzlist"/>
        <w:numPr>
          <w:ilvl w:val="1"/>
          <w:numId w:val="90"/>
        </w:numPr>
        <w:tabs>
          <w:tab w:val="left" w:pos="1683"/>
          <w:tab w:val="left" w:pos="1684"/>
        </w:tabs>
        <w:spacing w:before="89" w:line="232" w:lineRule="auto"/>
        <w:ind w:right="312"/>
        <w:rPr>
          <w:b/>
          <w:color w:val="231F20"/>
        </w:rPr>
      </w:pPr>
      <w:r>
        <w:rPr>
          <w:color w:val="231F20"/>
          <w:w w:val="85"/>
        </w:rPr>
        <w:t>chodnik</w:t>
      </w:r>
      <w:r>
        <w:rPr>
          <w:color w:val="231F20"/>
        </w:rPr>
        <w:t xml:space="preserve"> </w:t>
      </w:r>
      <w:r>
        <w:rPr>
          <w:color w:val="231F20"/>
          <w:w w:val="85"/>
        </w:rPr>
        <w:t>powinien</w:t>
      </w:r>
      <w:r>
        <w:rPr>
          <w:color w:val="231F20"/>
        </w:rPr>
        <w:t xml:space="preserve"> </w:t>
      </w:r>
      <w:r>
        <w:rPr>
          <w:color w:val="231F20"/>
          <w:w w:val="85"/>
        </w:rPr>
        <w:t>mieć</w:t>
      </w:r>
      <w:r>
        <w:rPr>
          <w:color w:val="231F20"/>
        </w:rPr>
        <w:t xml:space="preserve"> </w:t>
      </w:r>
      <w:r>
        <w:rPr>
          <w:color w:val="231F20"/>
          <w:w w:val="85"/>
        </w:rPr>
        <w:t>szerokość</w:t>
      </w:r>
      <w:r>
        <w:rPr>
          <w:color w:val="231F20"/>
        </w:rPr>
        <w:t xml:space="preserve"> </w:t>
      </w:r>
      <w:r>
        <w:rPr>
          <w:color w:val="231F20"/>
          <w:w w:val="85"/>
        </w:rPr>
        <w:t>dostosowaną</w:t>
      </w:r>
      <w:r>
        <w:rPr>
          <w:color w:val="231F20"/>
        </w:rPr>
        <w:t xml:space="preserve"> </w:t>
      </w:r>
      <w:r>
        <w:rPr>
          <w:color w:val="231F20"/>
          <w:w w:val="85"/>
        </w:rPr>
        <w:t>do</w:t>
      </w:r>
      <w:r>
        <w:rPr>
          <w:color w:val="231F20"/>
        </w:rPr>
        <w:t xml:space="preserve"> </w:t>
      </w:r>
      <w:r>
        <w:rPr>
          <w:color w:val="231F20"/>
          <w:w w:val="85"/>
        </w:rPr>
        <w:t>natężenia</w:t>
      </w:r>
      <w:r>
        <w:rPr>
          <w:color w:val="231F20"/>
        </w:rPr>
        <w:t xml:space="preserve"> </w:t>
      </w:r>
      <w:r>
        <w:rPr>
          <w:color w:val="231F20"/>
          <w:w w:val="85"/>
        </w:rPr>
        <w:t>ruchu</w:t>
      </w:r>
      <w:r>
        <w:rPr>
          <w:color w:val="231F20"/>
        </w:rPr>
        <w:t xml:space="preserve"> </w:t>
      </w:r>
      <w:r>
        <w:rPr>
          <w:color w:val="231F20"/>
          <w:w w:val="85"/>
        </w:rPr>
        <w:t>pieszych,</w:t>
      </w:r>
      <w:r>
        <w:rPr>
          <w:color w:val="231F20"/>
        </w:rPr>
        <w:t xml:space="preserve"> </w:t>
      </w:r>
      <w:r>
        <w:rPr>
          <w:color w:val="231F20"/>
          <w:w w:val="85"/>
        </w:rPr>
        <w:t>a</w:t>
      </w:r>
      <w:r>
        <w:rPr>
          <w:color w:val="231F20"/>
        </w:rPr>
        <w:t xml:space="preserve"> </w:t>
      </w:r>
      <w:r>
        <w:rPr>
          <w:color w:val="231F20"/>
          <w:w w:val="85"/>
        </w:rPr>
        <w:t>jego</w:t>
      </w:r>
      <w:r>
        <w:rPr>
          <w:color w:val="231F20"/>
        </w:rPr>
        <w:t xml:space="preserve"> </w:t>
      </w:r>
      <w:r>
        <w:rPr>
          <w:color w:val="231F20"/>
          <w:w w:val="85"/>
        </w:rPr>
        <w:t>usytuowanie</w:t>
      </w:r>
      <w:r>
        <w:rPr>
          <w:color w:val="231F20"/>
        </w:rPr>
        <w:t xml:space="preserve"> </w:t>
      </w:r>
      <w:r>
        <w:rPr>
          <w:color w:val="231F20"/>
          <w:w w:val="85"/>
        </w:rPr>
        <w:t>względem</w:t>
      </w:r>
      <w:r>
        <w:rPr>
          <w:color w:val="231F20"/>
          <w:spacing w:val="40"/>
        </w:rPr>
        <w:t xml:space="preserve"> </w:t>
      </w:r>
      <w:r>
        <w:rPr>
          <w:color w:val="231F20"/>
          <w:w w:val="90"/>
        </w:rPr>
        <w:t>jezdni</w:t>
      </w:r>
      <w:r>
        <w:rPr>
          <w:color w:val="231F20"/>
          <w:spacing w:val="-5"/>
          <w:w w:val="90"/>
        </w:rPr>
        <w:t xml:space="preserve"> </w:t>
      </w:r>
      <w:r>
        <w:rPr>
          <w:color w:val="231F20"/>
          <w:w w:val="90"/>
        </w:rPr>
        <w:t>powinno</w:t>
      </w:r>
      <w:r>
        <w:rPr>
          <w:color w:val="231F20"/>
          <w:spacing w:val="-5"/>
          <w:w w:val="90"/>
        </w:rPr>
        <w:t xml:space="preserve"> </w:t>
      </w:r>
      <w:r>
        <w:rPr>
          <w:color w:val="231F20"/>
          <w:w w:val="90"/>
        </w:rPr>
        <w:t>zapewnić</w:t>
      </w:r>
      <w:r>
        <w:rPr>
          <w:color w:val="231F20"/>
          <w:spacing w:val="-5"/>
          <w:w w:val="90"/>
        </w:rPr>
        <w:t xml:space="preserve"> </w:t>
      </w:r>
      <w:r>
        <w:rPr>
          <w:color w:val="231F20"/>
          <w:w w:val="90"/>
        </w:rPr>
        <w:t>bezpieczeństwo</w:t>
      </w:r>
      <w:r>
        <w:rPr>
          <w:color w:val="231F20"/>
          <w:spacing w:val="-5"/>
          <w:w w:val="90"/>
        </w:rPr>
        <w:t xml:space="preserve"> </w:t>
      </w:r>
      <w:r>
        <w:rPr>
          <w:color w:val="231F20"/>
          <w:w w:val="90"/>
        </w:rPr>
        <w:t>użytkowników,</w:t>
      </w:r>
      <w:r>
        <w:rPr>
          <w:color w:val="231F20"/>
          <w:spacing w:val="-5"/>
          <w:w w:val="90"/>
        </w:rPr>
        <w:t xml:space="preserve"> </w:t>
      </w:r>
      <w:r>
        <w:rPr>
          <w:color w:val="231F20"/>
          <w:w w:val="90"/>
        </w:rPr>
        <w:t>w</w:t>
      </w:r>
      <w:r>
        <w:rPr>
          <w:color w:val="231F20"/>
          <w:spacing w:val="-5"/>
          <w:w w:val="90"/>
        </w:rPr>
        <w:t xml:space="preserve"> </w:t>
      </w:r>
      <w:r>
        <w:rPr>
          <w:color w:val="231F20"/>
          <w:w w:val="90"/>
        </w:rPr>
        <w:t>tym</w:t>
      </w:r>
      <w:r>
        <w:rPr>
          <w:color w:val="231F20"/>
          <w:spacing w:val="-5"/>
          <w:w w:val="90"/>
        </w:rPr>
        <w:t xml:space="preserve"> </w:t>
      </w:r>
      <w:r>
        <w:rPr>
          <w:color w:val="231F20"/>
          <w:w w:val="90"/>
        </w:rPr>
        <w:t>zwłaszcza</w:t>
      </w:r>
      <w:r>
        <w:rPr>
          <w:color w:val="231F20"/>
          <w:spacing w:val="-5"/>
          <w:w w:val="90"/>
        </w:rPr>
        <w:t xml:space="preserve"> </w:t>
      </w:r>
      <w:r>
        <w:rPr>
          <w:color w:val="231F20"/>
          <w:w w:val="90"/>
        </w:rPr>
        <w:t>osób</w:t>
      </w:r>
      <w:r>
        <w:rPr>
          <w:color w:val="231F20"/>
          <w:spacing w:val="-5"/>
          <w:w w:val="90"/>
        </w:rPr>
        <w:t xml:space="preserve"> </w:t>
      </w:r>
      <w:r>
        <w:rPr>
          <w:color w:val="231F20"/>
          <w:w w:val="90"/>
        </w:rPr>
        <w:t>z</w:t>
      </w:r>
      <w:r>
        <w:rPr>
          <w:color w:val="231F20"/>
          <w:spacing w:val="-5"/>
          <w:w w:val="90"/>
        </w:rPr>
        <w:t xml:space="preserve"> </w:t>
      </w:r>
      <w:r>
        <w:rPr>
          <w:color w:val="231F20"/>
          <w:w w:val="90"/>
        </w:rPr>
        <w:t>niepełnosprawnościami,</w:t>
      </w:r>
    </w:p>
    <w:p w14:paraId="4A89FB49" w14:textId="77777777" w:rsidR="004766AD" w:rsidRDefault="00000000">
      <w:pPr>
        <w:pStyle w:val="Akapitzlist"/>
        <w:numPr>
          <w:ilvl w:val="1"/>
          <w:numId w:val="90"/>
        </w:numPr>
        <w:tabs>
          <w:tab w:val="left" w:pos="1683"/>
          <w:tab w:val="left" w:pos="1684"/>
        </w:tabs>
        <w:spacing w:line="245" w:lineRule="exact"/>
        <w:ind w:hanging="361"/>
        <w:rPr>
          <w:b/>
          <w:color w:val="231F20"/>
        </w:rPr>
      </w:pPr>
      <w:r>
        <w:rPr>
          <w:color w:val="231F20"/>
          <w:w w:val="85"/>
        </w:rPr>
        <w:t>stanowisko</w:t>
      </w:r>
      <w:r>
        <w:rPr>
          <w:color w:val="231F20"/>
          <w:spacing w:val="8"/>
        </w:rPr>
        <w:t xml:space="preserve"> </w:t>
      </w:r>
      <w:r>
        <w:rPr>
          <w:color w:val="231F20"/>
          <w:w w:val="85"/>
        </w:rPr>
        <w:t>postojowe</w:t>
      </w:r>
      <w:r>
        <w:rPr>
          <w:color w:val="231F20"/>
          <w:spacing w:val="9"/>
        </w:rPr>
        <w:t xml:space="preserve"> </w:t>
      </w:r>
      <w:r>
        <w:rPr>
          <w:color w:val="231F20"/>
          <w:w w:val="85"/>
        </w:rPr>
        <w:t>musi</w:t>
      </w:r>
      <w:r>
        <w:rPr>
          <w:color w:val="231F20"/>
          <w:spacing w:val="9"/>
        </w:rPr>
        <w:t xml:space="preserve"> </w:t>
      </w:r>
      <w:r>
        <w:rPr>
          <w:color w:val="231F20"/>
          <w:w w:val="85"/>
        </w:rPr>
        <w:t>mieć</w:t>
      </w:r>
      <w:r>
        <w:rPr>
          <w:color w:val="231F20"/>
          <w:spacing w:val="9"/>
        </w:rPr>
        <w:t xml:space="preserve"> </w:t>
      </w:r>
      <w:r>
        <w:rPr>
          <w:color w:val="231F20"/>
          <w:w w:val="85"/>
        </w:rPr>
        <w:t>połączenie</w:t>
      </w:r>
      <w:r>
        <w:rPr>
          <w:color w:val="231F20"/>
          <w:spacing w:val="9"/>
        </w:rPr>
        <w:t xml:space="preserve"> </w:t>
      </w:r>
      <w:r>
        <w:rPr>
          <w:color w:val="231F20"/>
          <w:w w:val="85"/>
        </w:rPr>
        <w:t>z</w:t>
      </w:r>
      <w:r>
        <w:rPr>
          <w:color w:val="231F20"/>
          <w:spacing w:val="8"/>
        </w:rPr>
        <w:t xml:space="preserve"> </w:t>
      </w:r>
      <w:r>
        <w:rPr>
          <w:color w:val="231F20"/>
          <w:w w:val="85"/>
        </w:rPr>
        <w:t>najbliższym</w:t>
      </w:r>
      <w:r>
        <w:rPr>
          <w:color w:val="231F20"/>
          <w:spacing w:val="9"/>
        </w:rPr>
        <w:t xml:space="preserve"> </w:t>
      </w:r>
      <w:r>
        <w:rPr>
          <w:color w:val="231F20"/>
          <w:spacing w:val="-2"/>
          <w:w w:val="85"/>
        </w:rPr>
        <w:t>chodnikiem,</w:t>
      </w:r>
    </w:p>
    <w:p w14:paraId="2A7A087F" w14:textId="77777777" w:rsidR="004766AD" w:rsidRDefault="00000000">
      <w:pPr>
        <w:pStyle w:val="Akapitzlist"/>
        <w:numPr>
          <w:ilvl w:val="1"/>
          <w:numId w:val="90"/>
        </w:numPr>
        <w:tabs>
          <w:tab w:val="left" w:pos="1683"/>
          <w:tab w:val="left" w:pos="1684"/>
        </w:tabs>
        <w:spacing w:before="2" w:line="232" w:lineRule="auto"/>
        <w:ind w:right="671"/>
        <w:rPr>
          <w:b/>
          <w:color w:val="231F20"/>
        </w:rPr>
      </w:pPr>
      <w:r>
        <w:rPr>
          <w:color w:val="231F20"/>
          <w:w w:val="90"/>
        </w:rPr>
        <w:t>stanowisko</w:t>
      </w:r>
      <w:r>
        <w:rPr>
          <w:color w:val="231F20"/>
          <w:spacing w:val="-5"/>
          <w:w w:val="90"/>
        </w:rPr>
        <w:t xml:space="preserve"> </w:t>
      </w:r>
      <w:r>
        <w:rPr>
          <w:color w:val="231F20"/>
          <w:w w:val="90"/>
        </w:rPr>
        <w:t>postojowe</w:t>
      </w:r>
      <w:r>
        <w:rPr>
          <w:color w:val="231F20"/>
          <w:spacing w:val="-5"/>
          <w:w w:val="90"/>
        </w:rPr>
        <w:t xml:space="preserve"> </w:t>
      </w:r>
      <w:r>
        <w:rPr>
          <w:color w:val="231F20"/>
          <w:w w:val="90"/>
        </w:rPr>
        <w:t>powinno</w:t>
      </w:r>
      <w:r>
        <w:rPr>
          <w:color w:val="231F20"/>
          <w:spacing w:val="-5"/>
          <w:w w:val="90"/>
        </w:rPr>
        <w:t xml:space="preserve"> </w:t>
      </w:r>
      <w:r>
        <w:rPr>
          <w:color w:val="231F20"/>
          <w:w w:val="90"/>
        </w:rPr>
        <w:t>być</w:t>
      </w:r>
      <w:r>
        <w:rPr>
          <w:color w:val="231F20"/>
          <w:spacing w:val="-5"/>
          <w:w w:val="90"/>
        </w:rPr>
        <w:t xml:space="preserve"> </w:t>
      </w:r>
      <w:r>
        <w:rPr>
          <w:color w:val="231F20"/>
          <w:w w:val="90"/>
        </w:rPr>
        <w:t>wyposażone</w:t>
      </w:r>
      <w:r>
        <w:rPr>
          <w:color w:val="231F20"/>
          <w:spacing w:val="-5"/>
          <w:w w:val="90"/>
        </w:rPr>
        <w:t xml:space="preserve"> </w:t>
      </w:r>
      <w:r>
        <w:rPr>
          <w:color w:val="231F20"/>
          <w:w w:val="90"/>
        </w:rPr>
        <w:t>w</w:t>
      </w:r>
      <w:r>
        <w:rPr>
          <w:color w:val="231F20"/>
          <w:spacing w:val="-5"/>
          <w:w w:val="90"/>
        </w:rPr>
        <w:t xml:space="preserve"> </w:t>
      </w:r>
      <w:r>
        <w:rPr>
          <w:color w:val="231F20"/>
          <w:w w:val="90"/>
        </w:rPr>
        <w:t>pochylnię</w:t>
      </w:r>
      <w:r>
        <w:rPr>
          <w:color w:val="231F20"/>
          <w:spacing w:val="-5"/>
          <w:w w:val="90"/>
        </w:rPr>
        <w:t xml:space="preserve"> </w:t>
      </w:r>
      <w:r>
        <w:rPr>
          <w:color w:val="231F20"/>
          <w:w w:val="90"/>
        </w:rPr>
        <w:t>umożliwiającą</w:t>
      </w:r>
      <w:r>
        <w:rPr>
          <w:color w:val="231F20"/>
          <w:spacing w:val="-5"/>
          <w:w w:val="90"/>
        </w:rPr>
        <w:t xml:space="preserve"> </w:t>
      </w:r>
      <w:r>
        <w:rPr>
          <w:color w:val="231F20"/>
          <w:w w:val="90"/>
        </w:rPr>
        <w:t>wjazd</w:t>
      </w:r>
      <w:r>
        <w:rPr>
          <w:color w:val="231F20"/>
          <w:spacing w:val="-5"/>
          <w:w w:val="90"/>
        </w:rPr>
        <w:t xml:space="preserve"> </w:t>
      </w:r>
      <w:r>
        <w:rPr>
          <w:color w:val="231F20"/>
          <w:w w:val="90"/>
        </w:rPr>
        <w:t>wózkiem</w:t>
      </w:r>
      <w:r>
        <w:rPr>
          <w:color w:val="231F20"/>
          <w:spacing w:val="-5"/>
          <w:w w:val="90"/>
        </w:rPr>
        <w:t xml:space="preserve"> </w:t>
      </w:r>
      <w:r>
        <w:rPr>
          <w:color w:val="231F20"/>
          <w:w w:val="90"/>
        </w:rPr>
        <w:t>na</w:t>
      </w:r>
      <w:r>
        <w:rPr>
          <w:color w:val="231F20"/>
          <w:spacing w:val="-5"/>
          <w:w w:val="90"/>
        </w:rPr>
        <w:t xml:space="preserve"> </w:t>
      </w:r>
      <w:r>
        <w:rPr>
          <w:color w:val="231F20"/>
          <w:w w:val="90"/>
        </w:rPr>
        <w:t>poziom chodnika lub poprzez wyrównanie poziomów płaszczyzny drogi i chodnika,</w:t>
      </w:r>
    </w:p>
    <w:p w14:paraId="26A4B5F9" w14:textId="77777777" w:rsidR="004766AD" w:rsidRDefault="00000000">
      <w:pPr>
        <w:pStyle w:val="Akapitzlist"/>
        <w:numPr>
          <w:ilvl w:val="1"/>
          <w:numId w:val="90"/>
        </w:numPr>
        <w:tabs>
          <w:tab w:val="left" w:pos="1683"/>
          <w:tab w:val="left" w:pos="1684"/>
        </w:tabs>
        <w:spacing w:line="248" w:lineRule="exact"/>
        <w:ind w:hanging="361"/>
        <w:rPr>
          <w:b/>
          <w:color w:val="231F20"/>
        </w:rPr>
      </w:pPr>
      <w:r>
        <w:rPr>
          <w:color w:val="231F20"/>
          <w:w w:val="90"/>
        </w:rPr>
        <w:t>przykładowe</w:t>
      </w:r>
      <w:r>
        <w:rPr>
          <w:color w:val="231F20"/>
          <w:spacing w:val="-1"/>
        </w:rPr>
        <w:t xml:space="preserve"> </w:t>
      </w:r>
      <w:r>
        <w:rPr>
          <w:color w:val="231F20"/>
          <w:w w:val="90"/>
        </w:rPr>
        <w:t>sposoby</w:t>
      </w:r>
      <w:r>
        <w:rPr>
          <w:color w:val="231F20"/>
          <w:spacing w:val="-1"/>
        </w:rPr>
        <w:t xml:space="preserve"> </w:t>
      </w:r>
      <w:r>
        <w:rPr>
          <w:color w:val="231F20"/>
          <w:w w:val="90"/>
        </w:rPr>
        <w:t>zapewnienia</w:t>
      </w:r>
      <w:r>
        <w:rPr>
          <w:color w:val="231F20"/>
          <w:spacing w:val="-1"/>
        </w:rPr>
        <w:t xml:space="preserve"> </w:t>
      </w:r>
      <w:r>
        <w:rPr>
          <w:color w:val="231F20"/>
          <w:w w:val="90"/>
        </w:rPr>
        <w:t>dostępu</w:t>
      </w:r>
      <w:r>
        <w:rPr>
          <w:color w:val="231F20"/>
        </w:rPr>
        <w:t xml:space="preserve"> </w:t>
      </w:r>
      <w:r>
        <w:rPr>
          <w:color w:val="231F20"/>
          <w:w w:val="90"/>
        </w:rPr>
        <w:t>do</w:t>
      </w:r>
      <w:r>
        <w:rPr>
          <w:color w:val="231F20"/>
          <w:spacing w:val="-1"/>
        </w:rPr>
        <w:t xml:space="preserve"> </w:t>
      </w:r>
      <w:r>
        <w:rPr>
          <w:color w:val="231F20"/>
          <w:spacing w:val="-2"/>
          <w:w w:val="90"/>
        </w:rPr>
        <w:t>chodnika:</w:t>
      </w:r>
    </w:p>
    <w:p w14:paraId="17E5D006" w14:textId="77777777" w:rsidR="004766AD" w:rsidRDefault="00000000">
      <w:pPr>
        <w:pStyle w:val="Akapitzlist"/>
        <w:numPr>
          <w:ilvl w:val="2"/>
          <w:numId w:val="90"/>
        </w:numPr>
        <w:tabs>
          <w:tab w:val="left" w:pos="2404"/>
        </w:tabs>
        <w:spacing w:before="137" w:line="216" w:lineRule="auto"/>
        <w:ind w:right="699"/>
      </w:pPr>
      <w:r>
        <w:rPr>
          <w:color w:val="231F20"/>
          <w:w w:val="85"/>
        </w:rPr>
        <w:t>wyniesienie</w:t>
      </w:r>
      <w:r>
        <w:rPr>
          <w:color w:val="231F20"/>
        </w:rPr>
        <w:t xml:space="preserve"> </w:t>
      </w:r>
      <w:r>
        <w:rPr>
          <w:color w:val="231F20"/>
          <w:w w:val="85"/>
        </w:rPr>
        <w:t>całości</w:t>
      </w:r>
      <w:r>
        <w:rPr>
          <w:color w:val="231F20"/>
        </w:rPr>
        <w:t xml:space="preserve"> </w:t>
      </w:r>
      <w:r>
        <w:rPr>
          <w:color w:val="231F20"/>
          <w:w w:val="85"/>
        </w:rPr>
        <w:t>nawierzchni</w:t>
      </w:r>
      <w:r>
        <w:rPr>
          <w:color w:val="231F20"/>
        </w:rPr>
        <w:t xml:space="preserve"> </w:t>
      </w:r>
      <w:r>
        <w:rPr>
          <w:color w:val="231F20"/>
          <w:w w:val="85"/>
        </w:rPr>
        <w:t>stanowiska</w:t>
      </w:r>
      <w:r>
        <w:rPr>
          <w:color w:val="231F20"/>
        </w:rPr>
        <w:t xml:space="preserve"> </w:t>
      </w:r>
      <w:r>
        <w:rPr>
          <w:color w:val="231F20"/>
          <w:w w:val="85"/>
        </w:rPr>
        <w:t>postojowego</w:t>
      </w:r>
      <w:r>
        <w:rPr>
          <w:color w:val="231F20"/>
        </w:rPr>
        <w:t xml:space="preserve"> </w:t>
      </w:r>
      <w:r>
        <w:rPr>
          <w:color w:val="231F20"/>
          <w:w w:val="85"/>
        </w:rPr>
        <w:t>do</w:t>
      </w:r>
      <w:r>
        <w:rPr>
          <w:color w:val="231F20"/>
        </w:rPr>
        <w:t xml:space="preserve"> </w:t>
      </w:r>
      <w:r>
        <w:rPr>
          <w:color w:val="231F20"/>
          <w:w w:val="85"/>
        </w:rPr>
        <w:t>wysokości</w:t>
      </w:r>
      <w:r>
        <w:rPr>
          <w:color w:val="231F20"/>
        </w:rPr>
        <w:t xml:space="preserve"> </w:t>
      </w:r>
      <w:r>
        <w:rPr>
          <w:color w:val="231F20"/>
          <w:w w:val="85"/>
        </w:rPr>
        <w:t>sąsiedniego</w:t>
      </w:r>
      <w:r>
        <w:rPr>
          <w:color w:val="231F20"/>
        </w:rPr>
        <w:t xml:space="preserve"> </w:t>
      </w:r>
      <w:r>
        <w:rPr>
          <w:color w:val="231F20"/>
          <w:w w:val="85"/>
        </w:rPr>
        <w:t>chodnika</w:t>
      </w:r>
      <w:r>
        <w:rPr>
          <w:color w:val="231F20"/>
        </w:rPr>
        <w:t xml:space="preserve"> </w:t>
      </w:r>
      <w:r>
        <w:rPr>
          <w:color w:val="231F20"/>
          <w:w w:val="85"/>
        </w:rPr>
        <w:t>–</w:t>
      </w:r>
      <w:r>
        <w:rPr>
          <w:color w:val="231F20"/>
          <w:spacing w:val="40"/>
        </w:rPr>
        <w:t xml:space="preserve"> </w:t>
      </w:r>
      <w:r>
        <w:rPr>
          <w:color w:val="231F20"/>
          <w:spacing w:val="-8"/>
        </w:rPr>
        <w:t>dwustronne zrównanie</w:t>
      </w:r>
      <w:r>
        <w:rPr>
          <w:color w:val="231F20"/>
          <w:spacing w:val="-7"/>
        </w:rPr>
        <w:t xml:space="preserve"> </w:t>
      </w:r>
      <w:r>
        <w:rPr>
          <w:color w:val="231F20"/>
          <w:spacing w:val="-8"/>
        </w:rPr>
        <w:t>poziomów,</w:t>
      </w:r>
    </w:p>
    <w:p w14:paraId="666A435B" w14:textId="77777777" w:rsidR="004766AD" w:rsidRDefault="00000000">
      <w:pPr>
        <w:pStyle w:val="Akapitzlist"/>
        <w:numPr>
          <w:ilvl w:val="2"/>
          <w:numId w:val="90"/>
        </w:numPr>
        <w:tabs>
          <w:tab w:val="left" w:pos="2404"/>
        </w:tabs>
        <w:spacing w:before="17" w:line="216" w:lineRule="auto"/>
        <w:ind w:right="117"/>
      </w:pPr>
      <w:r>
        <w:rPr>
          <w:noProof/>
        </w:rPr>
        <w:drawing>
          <wp:anchor distT="0" distB="0" distL="0" distR="0" simplePos="0" relativeHeight="50" behindDoc="0" locked="0" layoutInCell="1" allowOverlap="1" wp14:anchorId="42EAE869" wp14:editId="48E2E6E6">
            <wp:simplePos x="0" y="0"/>
            <wp:positionH relativeFrom="page">
              <wp:posOffset>1346633</wp:posOffset>
            </wp:positionH>
            <wp:positionV relativeFrom="paragraph">
              <wp:posOffset>346485</wp:posOffset>
            </wp:positionV>
            <wp:extent cx="5021713" cy="2791968"/>
            <wp:effectExtent l="0" t="0" r="0" b="0"/>
            <wp:wrapTopAndBottom/>
            <wp:docPr id="5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8.jpeg"/>
                    <pic:cNvPicPr/>
                  </pic:nvPicPr>
                  <pic:blipFill>
                    <a:blip r:embed="rId51" cstate="print"/>
                    <a:stretch>
                      <a:fillRect/>
                    </a:stretch>
                  </pic:blipFill>
                  <pic:spPr>
                    <a:xfrm>
                      <a:off x="0" y="0"/>
                      <a:ext cx="5021713" cy="2791968"/>
                    </a:xfrm>
                    <a:prstGeom prst="rect">
                      <a:avLst/>
                    </a:prstGeom>
                  </pic:spPr>
                </pic:pic>
              </a:graphicData>
            </a:graphic>
          </wp:anchor>
        </w:drawing>
      </w:r>
      <w:r>
        <w:rPr>
          <w:color w:val="231F20"/>
          <w:spacing w:val="-2"/>
          <w:w w:val="90"/>
        </w:rPr>
        <w:t xml:space="preserve">obniżenie wysokości sąsiedniego (dobudowanego) chodnika do nawierzchni stanowiska postojowego </w:t>
      </w:r>
      <w:r>
        <w:rPr>
          <w:color w:val="231F20"/>
          <w:spacing w:val="-8"/>
        </w:rPr>
        <w:t>– dwustronne</w:t>
      </w:r>
      <w:r>
        <w:rPr>
          <w:color w:val="231F20"/>
          <w:spacing w:val="-7"/>
        </w:rPr>
        <w:t xml:space="preserve"> </w:t>
      </w:r>
      <w:r>
        <w:rPr>
          <w:color w:val="231F20"/>
          <w:spacing w:val="-8"/>
        </w:rPr>
        <w:t>zrównanie</w:t>
      </w:r>
      <w:r>
        <w:rPr>
          <w:color w:val="231F20"/>
          <w:spacing w:val="-7"/>
        </w:rPr>
        <w:t xml:space="preserve"> </w:t>
      </w:r>
      <w:r>
        <w:rPr>
          <w:color w:val="231F20"/>
          <w:spacing w:val="-8"/>
        </w:rPr>
        <w:t>poziomów,</w:t>
      </w:r>
    </w:p>
    <w:p w14:paraId="15A6D759" w14:textId="77777777" w:rsidR="004766AD" w:rsidRDefault="004766AD">
      <w:pPr>
        <w:pStyle w:val="Tekstpodstawowy"/>
        <w:spacing w:before="11"/>
        <w:rPr>
          <w:sz w:val="10"/>
        </w:rPr>
      </w:pPr>
    </w:p>
    <w:p w14:paraId="3CA02A47" w14:textId="77777777" w:rsidR="004766AD" w:rsidRDefault="004766AD">
      <w:pPr>
        <w:rPr>
          <w:sz w:val="10"/>
        </w:rPr>
        <w:sectPr w:rsidR="004766AD">
          <w:headerReference w:type="default" r:id="rId52"/>
          <w:footerReference w:type="default" r:id="rId53"/>
          <w:pgSz w:w="11910" w:h="16840"/>
          <w:pgMar w:top="1620" w:right="600" w:bottom="0" w:left="0" w:header="771" w:footer="0" w:gutter="0"/>
          <w:cols w:space="708"/>
        </w:sectPr>
      </w:pPr>
    </w:p>
    <w:p w14:paraId="6782C16E" w14:textId="77777777" w:rsidR="004766AD" w:rsidRDefault="00000000">
      <w:pPr>
        <w:pStyle w:val="Tekstpodstawowy"/>
        <w:spacing w:before="82"/>
        <w:ind w:left="995" w:right="541"/>
        <w:jc w:val="center"/>
      </w:pPr>
      <w:r>
        <w:rPr>
          <w:color w:val="231F20"/>
          <w:w w:val="85"/>
        </w:rPr>
        <w:t>Rys.</w:t>
      </w:r>
      <w:r>
        <w:rPr>
          <w:color w:val="231F20"/>
          <w:spacing w:val="6"/>
        </w:rPr>
        <w:t xml:space="preserve"> </w:t>
      </w:r>
      <w:r>
        <w:rPr>
          <w:color w:val="231F20"/>
          <w:w w:val="85"/>
        </w:rPr>
        <w:t>6</w:t>
      </w:r>
      <w:r>
        <w:rPr>
          <w:color w:val="231F20"/>
          <w:spacing w:val="6"/>
        </w:rPr>
        <w:t xml:space="preserve"> </w:t>
      </w:r>
      <w:r>
        <w:rPr>
          <w:color w:val="231F20"/>
          <w:w w:val="85"/>
        </w:rPr>
        <w:t>Dostęp</w:t>
      </w:r>
      <w:r>
        <w:rPr>
          <w:color w:val="231F20"/>
          <w:spacing w:val="6"/>
        </w:rPr>
        <w:t xml:space="preserve"> </w:t>
      </w:r>
      <w:r>
        <w:rPr>
          <w:color w:val="231F20"/>
          <w:w w:val="85"/>
        </w:rPr>
        <w:t>z</w:t>
      </w:r>
      <w:r>
        <w:rPr>
          <w:color w:val="231F20"/>
          <w:spacing w:val="6"/>
        </w:rPr>
        <w:t xml:space="preserve"> </w:t>
      </w:r>
      <w:r>
        <w:rPr>
          <w:color w:val="231F20"/>
          <w:w w:val="85"/>
        </w:rPr>
        <w:t>chodnika</w:t>
      </w:r>
      <w:r>
        <w:rPr>
          <w:color w:val="231F20"/>
          <w:spacing w:val="6"/>
        </w:rPr>
        <w:t xml:space="preserve"> </w:t>
      </w:r>
      <w:r>
        <w:rPr>
          <w:color w:val="231F20"/>
          <w:w w:val="85"/>
        </w:rPr>
        <w:t>do</w:t>
      </w:r>
      <w:r>
        <w:rPr>
          <w:color w:val="231F20"/>
          <w:spacing w:val="6"/>
        </w:rPr>
        <w:t xml:space="preserve"> </w:t>
      </w:r>
      <w:r>
        <w:rPr>
          <w:color w:val="231F20"/>
          <w:w w:val="85"/>
        </w:rPr>
        <w:t>stanowiska</w:t>
      </w:r>
      <w:r>
        <w:rPr>
          <w:color w:val="231F20"/>
          <w:spacing w:val="6"/>
        </w:rPr>
        <w:t xml:space="preserve"> </w:t>
      </w:r>
      <w:r>
        <w:rPr>
          <w:color w:val="231F20"/>
          <w:spacing w:val="-2"/>
          <w:w w:val="85"/>
        </w:rPr>
        <w:t>postojowego</w:t>
      </w:r>
    </w:p>
    <w:p w14:paraId="1E43786C" w14:textId="77777777" w:rsidR="004766AD" w:rsidRDefault="004766AD">
      <w:pPr>
        <w:pStyle w:val="Tekstpodstawowy"/>
        <w:rPr>
          <w:sz w:val="20"/>
        </w:rPr>
      </w:pPr>
    </w:p>
    <w:p w14:paraId="1D6F8A73" w14:textId="77777777" w:rsidR="004766AD" w:rsidRDefault="00000000">
      <w:pPr>
        <w:ind w:right="38"/>
        <w:jc w:val="right"/>
        <w:rPr>
          <w:b/>
          <w:sz w:val="24"/>
        </w:rPr>
      </w:pPr>
      <w:r>
        <w:rPr>
          <w:b/>
          <w:color w:val="231F20"/>
          <w:spacing w:val="-5"/>
          <w:sz w:val="24"/>
        </w:rPr>
        <w:t>43</w:t>
      </w:r>
    </w:p>
    <w:p w14:paraId="5B1F0EA1" w14:textId="77777777" w:rsidR="004766AD" w:rsidRDefault="00000000">
      <w:pPr>
        <w:rPr>
          <w:b/>
          <w:sz w:val="26"/>
        </w:rPr>
      </w:pPr>
      <w:r>
        <w:br w:type="column"/>
      </w:r>
    </w:p>
    <w:p w14:paraId="518120D0" w14:textId="77777777" w:rsidR="004766AD" w:rsidRDefault="004766AD">
      <w:pPr>
        <w:pStyle w:val="Tekstpodstawowy"/>
        <w:spacing w:before="1"/>
        <w:rPr>
          <w:b/>
          <w:sz w:val="23"/>
        </w:rPr>
      </w:pPr>
    </w:p>
    <w:p w14:paraId="61D49BBC" w14:textId="77777777" w:rsidR="004766AD" w:rsidRDefault="00000000">
      <w:pPr>
        <w:ind w:left="963"/>
        <w:rPr>
          <w:sz w:val="24"/>
        </w:rPr>
      </w:pP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p>
    <w:p w14:paraId="346762C6" w14:textId="77777777" w:rsidR="004766AD" w:rsidRDefault="004766AD">
      <w:pPr>
        <w:rPr>
          <w:sz w:val="24"/>
        </w:rPr>
        <w:sectPr w:rsidR="004766AD">
          <w:type w:val="continuous"/>
          <w:pgSz w:w="11910" w:h="16840"/>
          <w:pgMar w:top="1620" w:right="600" w:bottom="280" w:left="0" w:header="771" w:footer="0" w:gutter="0"/>
          <w:cols w:num="2" w:space="708" w:equalWidth="0">
            <w:col w:w="6121" w:space="863"/>
            <w:col w:w="4326"/>
          </w:cols>
        </w:sectPr>
      </w:pPr>
    </w:p>
    <w:p w14:paraId="7D4519D9" w14:textId="77777777" w:rsidR="004766AD" w:rsidRDefault="00000000">
      <w:pPr>
        <w:rPr>
          <w:sz w:val="2"/>
          <w:szCs w:val="2"/>
        </w:rPr>
      </w:pPr>
      <w:r>
        <w:pict w14:anchorId="43C0EED4">
          <v:group id="docshapegroup84" o:spid="_x0000_s2675" style="position:absolute;margin-left:575.15pt;margin-top:203.2pt;width:20.15pt;height:638.75pt;z-index:15754752;mso-position-horizontal-relative:page;mso-position-vertical-relative:page" coordorigin="11503,4064" coordsize="403,12775">
            <v:shape id="docshape85" o:spid="_x0000_s2678" style="position:absolute;left:11502;top:4063;width:403;height:11247" coordorigin="11503,4064" coordsize="403,11247" path="m11906,4064r-186,l11651,4075r-59,31l11545,4154r-31,60l11503,4284r,11026l11906,15310r,-11246xe" fillcolor="#a6cbec" stroked="f">
              <v:fill opacity="19660f"/>
              <v:path arrowok="t"/>
            </v:shape>
            <v:shape id="docshape86" o:spid="_x0000_s2677" style="position:absolute;left:11502;top:5906;width:403;height:10932" coordorigin="11503,5906" coordsize="403,10932" path="m11906,5906r-186,l11651,5917r-59,31l11545,5995r-31,59l11503,6123r,10715l11906,16838r,-10932xe" fillcolor="#a6cbec" stroked="f">
              <v:path arrowok="t"/>
            </v:shape>
            <v:shape id="docshape87" o:spid="_x0000_s2676"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5B971CB9">
          <v:shape id="docshape88" o:spid="_x0000_s2674" type="#_x0000_t202" style="position:absolute;margin-left:577.2pt;margin-top:579.25pt;width:14pt;height:102.05pt;z-index:15755264;mso-position-horizontal-relative:page;mso-position-vertical-relative:page" filled="f" stroked="f">
            <v:textbox style="layout-flow:vertical;mso-layout-flow-alt:bottom-to-top" inset="0,0,0,0">
              <w:txbxContent>
                <w:p w14:paraId="4F2FABC8"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5EFD8474" w14:textId="77777777" w:rsidR="004766AD" w:rsidRDefault="004766AD">
      <w:pPr>
        <w:rPr>
          <w:sz w:val="2"/>
          <w:szCs w:val="2"/>
        </w:rPr>
        <w:sectPr w:rsidR="004766AD">
          <w:type w:val="continuous"/>
          <w:pgSz w:w="11910" w:h="16840"/>
          <w:pgMar w:top="1620" w:right="600" w:bottom="280" w:left="0" w:header="771" w:footer="0" w:gutter="0"/>
          <w:cols w:space="708"/>
        </w:sectPr>
      </w:pPr>
    </w:p>
    <w:p w14:paraId="3ECF4243" w14:textId="77777777" w:rsidR="004766AD" w:rsidRDefault="00000000">
      <w:pPr>
        <w:pStyle w:val="Tekstpodstawowy"/>
        <w:rPr>
          <w:sz w:val="18"/>
        </w:rPr>
      </w:pPr>
      <w:r>
        <w:lastRenderedPageBreak/>
        <w:pict w14:anchorId="4F35B9A7">
          <v:shape id="docshape89" o:spid="_x0000_s2673" style="position:absolute;margin-left:595.3pt;margin-top:109.15pt;width:.1pt;height:31.2pt;z-index:15756288;mso-position-horizontal-relative:page;mso-position-vertical-relative:page" coordorigin="11906,2183" coordsize="1,624" path="m11906,2183r,623l11906,2183xe" fillcolor="#eceeec" stroked="f">
            <v:path arrowok="t"/>
            <w10:wrap anchorx="page" anchory="page"/>
          </v:shape>
        </w:pict>
      </w:r>
    </w:p>
    <w:p w14:paraId="302DE24D" w14:textId="77777777" w:rsidR="004766AD" w:rsidRDefault="00000000">
      <w:pPr>
        <w:pStyle w:val="Akapitzlist"/>
        <w:numPr>
          <w:ilvl w:val="0"/>
          <w:numId w:val="89"/>
        </w:numPr>
        <w:tabs>
          <w:tab w:val="left" w:pos="2160"/>
        </w:tabs>
        <w:spacing w:before="101" w:line="216" w:lineRule="auto"/>
        <w:ind w:right="658"/>
      </w:pPr>
      <w:bookmarkStart w:id="12" w:name="_bookmark11"/>
      <w:bookmarkEnd w:id="12"/>
      <w:r>
        <w:rPr>
          <w:color w:val="231F20"/>
          <w:w w:val="85"/>
        </w:rPr>
        <w:t>obniżenie</w:t>
      </w:r>
      <w:r>
        <w:rPr>
          <w:color w:val="231F20"/>
        </w:rPr>
        <w:t xml:space="preserve"> </w:t>
      </w:r>
      <w:r>
        <w:rPr>
          <w:color w:val="231F20"/>
          <w:w w:val="85"/>
        </w:rPr>
        <w:t>nawierzchni</w:t>
      </w:r>
      <w:r>
        <w:rPr>
          <w:color w:val="231F20"/>
        </w:rPr>
        <w:t xml:space="preserve"> </w:t>
      </w:r>
      <w:r>
        <w:rPr>
          <w:color w:val="231F20"/>
          <w:w w:val="85"/>
        </w:rPr>
        <w:t>chodnika</w:t>
      </w:r>
      <w:r>
        <w:rPr>
          <w:color w:val="231F20"/>
        </w:rPr>
        <w:t xml:space="preserve"> </w:t>
      </w:r>
      <w:r>
        <w:rPr>
          <w:color w:val="231F20"/>
          <w:w w:val="85"/>
        </w:rPr>
        <w:t>na</w:t>
      </w:r>
      <w:r>
        <w:rPr>
          <w:color w:val="231F20"/>
        </w:rPr>
        <w:t xml:space="preserve"> </w:t>
      </w:r>
      <w:r>
        <w:rPr>
          <w:color w:val="231F20"/>
          <w:w w:val="85"/>
        </w:rPr>
        <w:t>całej</w:t>
      </w:r>
      <w:r>
        <w:rPr>
          <w:color w:val="231F20"/>
        </w:rPr>
        <w:t xml:space="preserve"> </w:t>
      </w:r>
      <w:r>
        <w:rPr>
          <w:color w:val="231F20"/>
          <w:w w:val="85"/>
        </w:rPr>
        <w:t>długości</w:t>
      </w:r>
      <w:r>
        <w:rPr>
          <w:color w:val="231F20"/>
        </w:rPr>
        <w:t xml:space="preserve"> </w:t>
      </w:r>
      <w:r>
        <w:rPr>
          <w:color w:val="231F20"/>
          <w:w w:val="85"/>
        </w:rPr>
        <w:t>stanowiska</w:t>
      </w:r>
      <w:r>
        <w:rPr>
          <w:color w:val="231F20"/>
        </w:rPr>
        <w:t xml:space="preserve"> </w:t>
      </w:r>
      <w:r>
        <w:rPr>
          <w:color w:val="231F20"/>
          <w:w w:val="85"/>
        </w:rPr>
        <w:t>postojowego,</w:t>
      </w:r>
      <w:r>
        <w:rPr>
          <w:color w:val="231F20"/>
        </w:rPr>
        <w:t xml:space="preserve"> </w:t>
      </w:r>
      <w:r>
        <w:rPr>
          <w:color w:val="231F20"/>
          <w:w w:val="85"/>
        </w:rPr>
        <w:t>wyniesienie</w:t>
      </w:r>
      <w:r>
        <w:rPr>
          <w:color w:val="231F20"/>
        </w:rPr>
        <w:t xml:space="preserve"> </w:t>
      </w:r>
      <w:r>
        <w:rPr>
          <w:color w:val="231F20"/>
          <w:w w:val="85"/>
        </w:rPr>
        <w:t>miejscowe</w:t>
      </w:r>
      <w:r>
        <w:rPr>
          <w:color w:val="231F20"/>
          <w:spacing w:val="40"/>
        </w:rPr>
        <w:t xml:space="preserve"> </w:t>
      </w:r>
      <w:r>
        <w:rPr>
          <w:color w:val="231F20"/>
          <w:w w:val="90"/>
        </w:rPr>
        <w:t>nawierzchni stanowiska postojowego – pochylnia do wysokości chodnika,</w:t>
      </w:r>
    </w:p>
    <w:p w14:paraId="6B4F7544" w14:textId="77777777" w:rsidR="004766AD" w:rsidRDefault="00000000">
      <w:pPr>
        <w:pStyle w:val="Akapitzlist"/>
        <w:numPr>
          <w:ilvl w:val="0"/>
          <w:numId w:val="89"/>
        </w:numPr>
        <w:tabs>
          <w:tab w:val="left" w:pos="2160"/>
        </w:tabs>
        <w:spacing w:before="17" w:line="216" w:lineRule="auto"/>
        <w:ind w:right="985"/>
      </w:pPr>
      <w:r>
        <w:rPr>
          <w:color w:val="231F20"/>
          <w:w w:val="85"/>
        </w:rPr>
        <w:t>obniżenie miejscowe nawierzchni chodnika do wysokości nawierzchni stanowiska postojowego</w:t>
      </w:r>
      <w:r>
        <w:rPr>
          <w:color w:val="231F20"/>
          <w:spacing w:val="80"/>
        </w:rPr>
        <w:t xml:space="preserve"> </w:t>
      </w:r>
      <w:r>
        <w:rPr>
          <w:color w:val="231F20"/>
          <w:spacing w:val="-2"/>
        </w:rPr>
        <w:t>pochylnia</w:t>
      </w:r>
      <w:r>
        <w:rPr>
          <w:color w:val="231F20"/>
          <w:spacing w:val="-14"/>
        </w:rPr>
        <w:t xml:space="preserve"> </w:t>
      </w:r>
      <w:r>
        <w:rPr>
          <w:color w:val="231F20"/>
          <w:spacing w:val="-2"/>
        </w:rPr>
        <w:t>do</w:t>
      </w:r>
      <w:r>
        <w:rPr>
          <w:color w:val="231F20"/>
          <w:spacing w:val="-13"/>
        </w:rPr>
        <w:t xml:space="preserve"> </w:t>
      </w:r>
      <w:r>
        <w:rPr>
          <w:color w:val="231F20"/>
          <w:spacing w:val="-2"/>
        </w:rPr>
        <w:t>poziomu</w:t>
      </w:r>
      <w:r>
        <w:rPr>
          <w:color w:val="231F20"/>
          <w:spacing w:val="-13"/>
        </w:rPr>
        <w:t xml:space="preserve"> </w:t>
      </w:r>
      <w:r>
        <w:rPr>
          <w:color w:val="231F20"/>
          <w:spacing w:val="-2"/>
        </w:rPr>
        <w:t>koperty,</w:t>
      </w:r>
    </w:p>
    <w:p w14:paraId="6252B4FA" w14:textId="77777777" w:rsidR="004766AD" w:rsidRDefault="00000000">
      <w:pPr>
        <w:pStyle w:val="Akapitzlist"/>
        <w:numPr>
          <w:ilvl w:val="0"/>
          <w:numId w:val="90"/>
        </w:numPr>
        <w:tabs>
          <w:tab w:val="left" w:pos="1439"/>
          <w:tab w:val="left" w:pos="1440"/>
        </w:tabs>
        <w:spacing w:before="119" w:line="232" w:lineRule="auto"/>
        <w:ind w:right="664"/>
        <w:rPr>
          <w:b/>
        </w:rPr>
      </w:pPr>
      <w:r>
        <w:rPr>
          <w:w w:val="90"/>
        </w:rPr>
        <w:t>p</w:t>
      </w:r>
      <w:r>
        <w:rPr>
          <w:color w:val="231F20"/>
          <w:w w:val="90"/>
        </w:rPr>
        <w:t>rzy</w:t>
      </w:r>
      <w:r>
        <w:rPr>
          <w:color w:val="231F20"/>
          <w:spacing w:val="-1"/>
          <w:w w:val="90"/>
        </w:rPr>
        <w:t xml:space="preserve"> </w:t>
      </w:r>
      <w:r>
        <w:rPr>
          <w:color w:val="231F20"/>
          <w:w w:val="90"/>
        </w:rPr>
        <w:t>obniżeniach</w:t>
      </w:r>
      <w:r>
        <w:rPr>
          <w:color w:val="231F20"/>
          <w:spacing w:val="-1"/>
          <w:w w:val="90"/>
        </w:rPr>
        <w:t xml:space="preserve"> </w:t>
      </w:r>
      <w:r>
        <w:rPr>
          <w:color w:val="231F20"/>
          <w:w w:val="90"/>
        </w:rPr>
        <w:t>chodnika</w:t>
      </w:r>
      <w:r>
        <w:rPr>
          <w:color w:val="231F20"/>
          <w:spacing w:val="-1"/>
          <w:w w:val="90"/>
        </w:rPr>
        <w:t xml:space="preserve"> </w:t>
      </w:r>
      <w:r>
        <w:rPr>
          <w:color w:val="231F20"/>
          <w:w w:val="90"/>
        </w:rPr>
        <w:t>zapewniających</w:t>
      </w:r>
      <w:r>
        <w:rPr>
          <w:color w:val="231F20"/>
          <w:spacing w:val="-1"/>
          <w:w w:val="90"/>
        </w:rPr>
        <w:t xml:space="preserve"> </w:t>
      </w:r>
      <w:r>
        <w:rPr>
          <w:color w:val="231F20"/>
          <w:w w:val="90"/>
        </w:rPr>
        <w:t>dostęp,</w:t>
      </w:r>
      <w:r>
        <w:rPr>
          <w:color w:val="231F20"/>
          <w:spacing w:val="-1"/>
          <w:w w:val="90"/>
        </w:rPr>
        <w:t xml:space="preserve"> </w:t>
      </w:r>
      <w:r>
        <w:rPr>
          <w:color w:val="231F20"/>
          <w:w w:val="90"/>
        </w:rPr>
        <w:t>krawężnik</w:t>
      </w:r>
      <w:r>
        <w:rPr>
          <w:color w:val="231F20"/>
          <w:spacing w:val="-1"/>
          <w:w w:val="90"/>
        </w:rPr>
        <w:t xml:space="preserve"> </w:t>
      </w:r>
      <w:r>
        <w:rPr>
          <w:color w:val="231F20"/>
          <w:w w:val="90"/>
        </w:rPr>
        <w:t>powinien</w:t>
      </w:r>
      <w:r>
        <w:rPr>
          <w:color w:val="231F20"/>
          <w:spacing w:val="-1"/>
          <w:w w:val="90"/>
        </w:rPr>
        <w:t xml:space="preserve"> </w:t>
      </w:r>
      <w:r>
        <w:rPr>
          <w:color w:val="231F20"/>
          <w:w w:val="90"/>
        </w:rPr>
        <w:t>być</w:t>
      </w:r>
      <w:r>
        <w:rPr>
          <w:color w:val="231F20"/>
          <w:spacing w:val="-1"/>
          <w:w w:val="90"/>
        </w:rPr>
        <w:t xml:space="preserve"> </w:t>
      </w:r>
      <w:r>
        <w:rPr>
          <w:color w:val="231F20"/>
          <w:w w:val="90"/>
        </w:rPr>
        <w:t>wjazdowy</w:t>
      </w:r>
      <w:r>
        <w:rPr>
          <w:color w:val="231F20"/>
          <w:spacing w:val="-1"/>
          <w:w w:val="90"/>
        </w:rPr>
        <w:t xml:space="preserve"> </w:t>
      </w:r>
      <w:r>
        <w:rPr>
          <w:color w:val="231F20"/>
          <w:w w:val="90"/>
        </w:rPr>
        <w:t>lub</w:t>
      </w:r>
      <w:r>
        <w:rPr>
          <w:color w:val="231F20"/>
          <w:spacing w:val="-1"/>
          <w:w w:val="90"/>
        </w:rPr>
        <w:t xml:space="preserve"> </w:t>
      </w:r>
      <w:r>
        <w:rPr>
          <w:color w:val="231F20"/>
          <w:w w:val="90"/>
        </w:rPr>
        <w:t>ścięty,</w:t>
      </w:r>
      <w:r>
        <w:rPr>
          <w:color w:val="231F20"/>
          <w:spacing w:val="-1"/>
          <w:w w:val="90"/>
        </w:rPr>
        <w:t xml:space="preserve"> </w:t>
      </w:r>
      <w:r>
        <w:rPr>
          <w:color w:val="231F20"/>
          <w:w w:val="90"/>
        </w:rPr>
        <w:t xml:space="preserve">różnica </w:t>
      </w:r>
      <w:r>
        <w:rPr>
          <w:color w:val="231F20"/>
          <w:spacing w:val="-8"/>
        </w:rPr>
        <w:t>poziomów</w:t>
      </w:r>
      <w:r>
        <w:rPr>
          <w:color w:val="231F20"/>
          <w:spacing w:val="-6"/>
        </w:rPr>
        <w:t xml:space="preserve"> </w:t>
      </w:r>
      <w:r>
        <w:rPr>
          <w:color w:val="231F20"/>
          <w:spacing w:val="-8"/>
        </w:rPr>
        <w:t>nie</w:t>
      </w:r>
      <w:r>
        <w:rPr>
          <w:color w:val="231F20"/>
          <w:spacing w:val="-6"/>
        </w:rPr>
        <w:t xml:space="preserve"> </w:t>
      </w:r>
      <w:r>
        <w:rPr>
          <w:color w:val="231F20"/>
          <w:spacing w:val="-8"/>
        </w:rPr>
        <w:t>powinna</w:t>
      </w:r>
      <w:r>
        <w:rPr>
          <w:color w:val="231F20"/>
          <w:spacing w:val="-6"/>
        </w:rPr>
        <w:t xml:space="preserve"> </w:t>
      </w:r>
      <w:r>
        <w:rPr>
          <w:color w:val="231F20"/>
          <w:spacing w:val="-8"/>
        </w:rPr>
        <w:t>być</w:t>
      </w:r>
      <w:r>
        <w:rPr>
          <w:color w:val="231F20"/>
          <w:spacing w:val="-6"/>
        </w:rPr>
        <w:t xml:space="preserve"> </w:t>
      </w:r>
      <w:r>
        <w:rPr>
          <w:color w:val="231F20"/>
          <w:spacing w:val="-8"/>
        </w:rPr>
        <w:t>większa</w:t>
      </w:r>
      <w:r>
        <w:rPr>
          <w:color w:val="231F20"/>
          <w:spacing w:val="-6"/>
        </w:rPr>
        <w:t xml:space="preserve"> </w:t>
      </w:r>
      <w:r>
        <w:rPr>
          <w:color w:val="231F20"/>
          <w:spacing w:val="-8"/>
        </w:rPr>
        <w:t>niż</w:t>
      </w:r>
      <w:r>
        <w:rPr>
          <w:color w:val="231F20"/>
          <w:spacing w:val="-6"/>
        </w:rPr>
        <w:t xml:space="preserve"> </w:t>
      </w:r>
      <w:r>
        <w:rPr>
          <w:color w:val="231F20"/>
          <w:spacing w:val="-8"/>
        </w:rPr>
        <w:t>2</w:t>
      </w:r>
      <w:r>
        <w:rPr>
          <w:color w:val="231F20"/>
          <w:spacing w:val="-6"/>
        </w:rPr>
        <w:t xml:space="preserve"> </w:t>
      </w:r>
      <w:r>
        <w:rPr>
          <w:color w:val="231F20"/>
          <w:spacing w:val="-8"/>
        </w:rPr>
        <w:t>cm,</w:t>
      </w:r>
    </w:p>
    <w:p w14:paraId="19F5BDA7" w14:textId="77777777" w:rsidR="004766AD" w:rsidRDefault="00000000">
      <w:pPr>
        <w:pStyle w:val="Akapitzlist"/>
        <w:numPr>
          <w:ilvl w:val="0"/>
          <w:numId w:val="90"/>
        </w:numPr>
        <w:tabs>
          <w:tab w:val="left" w:pos="1439"/>
          <w:tab w:val="left" w:pos="1440"/>
        </w:tabs>
        <w:spacing w:line="245" w:lineRule="exact"/>
        <w:rPr>
          <w:b/>
        </w:rPr>
      </w:pPr>
      <w:r>
        <w:rPr>
          <w:w w:val="90"/>
        </w:rPr>
        <w:t>p</w:t>
      </w:r>
      <w:r>
        <w:rPr>
          <w:color w:val="231F20"/>
          <w:w w:val="90"/>
        </w:rPr>
        <w:t>rzy</w:t>
      </w:r>
      <w:r>
        <w:rPr>
          <w:color w:val="231F20"/>
          <w:spacing w:val="-2"/>
          <w:w w:val="90"/>
        </w:rPr>
        <w:t xml:space="preserve"> </w:t>
      </w:r>
      <w:r>
        <w:rPr>
          <w:color w:val="231F20"/>
          <w:w w:val="90"/>
        </w:rPr>
        <w:t>obniżeniach</w:t>
      </w:r>
      <w:r>
        <w:rPr>
          <w:color w:val="231F20"/>
          <w:spacing w:val="-2"/>
          <w:w w:val="90"/>
        </w:rPr>
        <w:t xml:space="preserve"> </w:t>
      </w:r>
      <w:r>
        <w:rPr>
          <w:color w:val="231F20"/>
          <w:w w:val="90"/>
        </w:rPr>
        <w:t>chodnika</w:t>
      </w:r>
      <w:r>
        <w:rPr>
          <w:color w:val="231F20"/>
          <w:spacing w:val="-2"/>
          <w:w w:val="90"/>
        </w:rPr>
        <w:t xml:space="preserve"> </w:t>
      </w:r>
      <w:r>
        <w:rPr>
          <w:color w:val="231F20"/>
          <w:w w:val="90"/>
        </w:rPr>
        <w:t>nie</w:t>
      </w:r>
      <w:r>
        <w:rPr>
          <w:color w:val="231F20"/>
          <w:spacing w:val="-1"/>
          <w:w w:val="90"/>
        </w:rPr>
        <w:t xml:space="preserve"> </w:t>
      </w:r>
      <w:r>
        <w:rPr>
          <w:color w:val="231F20"/>
          <w:w w:val="90"/>
        </w:rPr>
        <w:t>należy</w:t>
      </w:r>
      <w:r>
        <w:rPr>
          <w:color w:val="231F20"/>
          <w:spacing w:val="-2"/>
          <w:w w:val="90"/>
        </w:rPr>
        <w:t xml:space="preserve"> </w:t>
      </w:r>
      <w:r>
        <w:rPr>
          <w:color w:val="231F20"/>
          <w:w w:val="90"/>
        </w:rPr>
        <w:t>układać</w:t>
      </w:r>
      <w:r>
        <w:rPr>
          <w:color w:val="231F20"/>
          <w:spacing w:val="-2"/>
          <w:w w:val="90"/>
        </w:rPr>
        <w:t xml:space="preserve"> </w:t>
      </w:r>
      <w:r>
        <w:rPr>
          <w:color w:val="231F20"/>
          <w:w w:val="90"/>
        </w:rPr>
        <w:t>pasów</w:t>
      </w:r>
      <w:r>
        <w:rPr>
          <w:color w:val="231F20"/>
          <w:spacing w:val="-1"/>
          <w:w w:val="90"/>
        </w:rPr>
        <w:t xml:space="preserve"> </w:t>
      </w:r>
      <w:r>
        <w:rPr>
          <w:color w:val="231F20"/>
          <w:w w:val="90"/>
        </w:rPr>
        <w:t>ostrzegawczych</w:t>
      </w:r>
      <w:r>
        <w:rPr>
          <w:color w:val="231F20"/>
          <w:spacing w:val="-2"/>
          <w:w w:val="90"/>
        </w:rPr>
        <w:t xml:space="preserve"> </w:t>
      </w:r>
      <w:r>
        <w:rPr>
          <w:color w:val="231F20"/>
          <w:w w:val="90"/>
        </w:rPr>
        <w:t>lub</w:t>
      </w:r>
      <w:r>
        <w:rPr>
          <w:color w:val="231F20"/>
          <w:spacing w:val="-2"/>
          <w:w w:val="90"/>
        </w:rPr>
        <w:t xml:space="preserve"> prowadzących,</w:t>
      </w:r>
    </w:p>
    <w:p w14:paraId="0379798D" w14:textId="77777777" w:rsidR="004766AD" w:rsidRDefault="00000000">
      <w:pPr>
        <w:pStyle w:val="Akapitzlist"/>
        <w:numPr>
          <w:ilvl w:val="0"/>
          <w:numId w:val="90"/>
        </w:numPr>
        <w:tabs>
          <w:tab w:val="left" w:pos="1439"/>
          <w:tab w:val="left" w:pos="1440"/>
        </w:tabs>
        <w:spacing w:line="246" w:lineRule="exact"/>
        <w:rPr>
          <w:b/>
          <w:color w:val="231F20"/>
        </w:rPr>
      </w:pPr>
      <w:r>
        <w:rPr>
          <w:color w:val="231F20"/>
          <w:w w:val="90"/>
        </w:rPr>
        <w:t>w</w:t>
      </w:r>
      <w:r>
        <w:rPr>
          <w:color w:val="231F20"/>
          <w:spacing w:val="-2"/>
        </w:rPr>
        <w:t xml:space="preserve"> </w:t>
      </w:r>
      <w:r>
        <w:rPr>
          <w:color w:val="231F20"/>
          <w:w w:val="90"/>
        </w:rPr>
        <w:t>przypadku</w:t>
      </w:r>
      <w:r>
        <w:rPr>
          <w:color w:val="231F20"/>
          <w:spacing w:val="-1"/>
        </w:rPr>
        <w:t xml:space="preserve"> </w:t>
      </w:r>
      <w:r>
        <w:rPr>
          <w:color w:val="231F20"/>
          <w:w w:val="90"/>
        </w:rPr>
        <w:t>usytuowania</w:t>
      </w:r>
      <w:r>
        <w:rPr>
          <w:color w:val="231F20"/>
          <w:spacing w:val="-2"/>
        </w:rPr>
        <w:t xml:space="preserve"> </w:t>
      </w:r>
      <w:r>
        <w:rPr>
          <w:color w:val="231F20"/>
          <w:w w:val="90"/>
        </w:rPr>
        <w:t>korytka</w:t>
      </w:r>
      <w:r>
        <w:rPr>
          <w:color w:val="231F20"/>
          <w:spacing w:val="-1"/>
        </w:rPr>
        <w:t xml:space="preserve"> </w:t>
      </w:r>
      <w:r>
        <w:rPr>
          <w:color w:val="231F20"/>
          <w:w w:val="90"/>
        </w:rPr>
        <w:t>ściekowego</w:t>
      </w:r>
      <w:r>
        <w:rPr>
          <w:color w:val="231F20"/>
          <w:spacing w:val="-2"/>
        </w:rPr>
        <w:t xml:space="preserve"> </w:t>
      </w:r>
      <w:r>
        <w:rPr>
          <w:color w:val="231F20"/>
          <w:w w:val="90"/>
        </w:rPr>
        <w:t>w</w:t>
      </w:r>
      <w:r>
        <w:rPr>
          <w:color w:val="231F20"/>
          <w:spacing w:val="-1"/>
        </w:rPr>
        <w:t xml:space="preserve"> </w:t>
      </w:r>
      <w:r>
        <w:rPr>
          <w:color w:val="231F20"/>
          <w:w w:val="90"/>
        </w:rPr>
        <w:t>obrębie</w:t>
      </w:r>
      <w:r>
        <w:rPr>
          <w:color w:val="231F20"/>
          <w:spacing w:val="-2"/>
        </w:rPr>
        <w:t xml:space="preserve"> </w:t>
      </w:r>
      <w:r>
        <w:rPr>
          <w:color w:val="231F20"/>
          <w:w w:val="90"/>
        </w:rPr>
        <w:t>miejsca</w:t>
      </w:r>
      <w:r>
        <w:rPr>
          <w:color w:val="231F20"/>
          <w:spacing w:val="-1"/>
        </w:rPr>
        <w:t xml:space="preserve"> </w:t>
      </w:r>
      <w:r>
        <w:rPr>
          <w:color w:val="231F20"/>
          <w:w w:val="90"/>
        </w:rPr>
        <w:t>postojowego</w:t>
      </w:r>
      <w:r>
        <w:rPr>
          <w:color w:val="231F20"/>
          <w:spacing w:val="-2"/>
        </w:rPr>
        <w:t xml:space="preserve"> </w:t>
      </w:r>
      <w:r>
        <w:rPr>
          <w:color w:val="231F20"/>
          <w:w w:val="90"/>
        </w:rPr>
        <w:t>dla</w:t>
      </w:r>
      <w:r>
        <w:rPr>
          <w:color w:val="231F20"/>
          <w:spacing w:val="-1"/>
        </w:rPr>
        <w:t xml:space="preserve"> </w:t>
      </w:r>
      <w:r>
        <w:rPr>
          <w:color w:val="231F20"/>
          <w:spacing w:val="-4"/>
          <w:w w:val="90"/>
        </w:rPr>
        <w:t>osób</w:t>
      </w:r>
    </w:p>
    <w:p w14:paraId="6638CD71" w14:textId="77777777" w:rsidR="004766AD" w:rsidRDefault="00000000">
      <w:pPr>
        <w:pStyle w:val="Tekstpodstawowy"/>
        <w:spacing w:line="271" w:lineRule="exact"/>
        <w:ind w:left="1440"/>
      </w:pPr>
      <w:r>
        <w:pict w14:anchorId="5B200A57">
          <v:group id="docshapegroup90" o:spid="_x0000_s2669" style="position:absolute;left:0;text-align:left;margin-left:0;margin-top:2.45pt;width:20.3pt;height:638.75pt;z-index:15756800;mso-position-horizontal-relative:page" coordorigin=",49" coordsize="406,12775">
            <v:shape id="docshape91" o:spid="_x0000_s2672" style="position:absolute;top:48;width:406;height:11046" coordorigin=",49" coordsize="406,11046" path="m188,49l,49,,11094r405,l405,266,394,197,363,138,316,91,257,60,188,49xe" fillcolor="#a6cbec" stroked="f">
              <v:fill opacity="19660f"/>
              <v:path arrowok="t"/>
            </v:shape>
            <v:shape id="docshape92" o:spid="_x0000_s2671" style="position:absolute;top:1891;width:406;height:10932" coordorigin=",1892" coordsize="406,10932" path="m188,1892l,1892,,12823r405,l405,2108r-11,-68l363,1980r-47,-47l257,1903r-69,-11xe" fillcolor="#a6cbec" stroked="f">
              <v:path arrowok="t"/>
            </v:shape>
            <v:shape id="docshape93" o:spid="_x0000_s2670" style="position:absolute;top:970;width:406;height:11046" coordorigin=",970" coordsize="406,11046" path="m188,970l,970,,12015r405,l405,1187r-11,-68l363,1059r-47,-47l257,981,188,970xe" fillcolor="#a6cbec" stroked="f">
              <v:fill opacity=".5"/>
              <v:path arrowok="t"/>
            </v:shape>
            <w10:wrap anchorx="page"/>
          </v:group>
        </w:pict>
      </w:r>
      <w:r>
        <w:rPr>
          <w:color w:val="231F20"/>
          <w:w w:val="90"/>
        </w:rPr>
        <w:t>z</w:t>
      </w:r>
      <w:r>
        <w:rPr>
          <w:color w:val="231F20"/>
          <w:spacing w:val="-3"/>
          <w:w w:val="90"/>
        </w:rPr>
        <w:t xml:space="preserve"> </w:t>
      </w:r>
      <w:r>
        <w:rPr>
          <w:color w:val="231F20"/>
          <w:w w:val="90"/>
        </w:rPr>
        <w:t>niepełnosprawnością</w:t>
      </w:r>
      <w:r>
        <w:rPr>
          <w:color w:val="231F20"/>
          <w:spacing w:val="-3"/>
          <w:w w:val="90"/>
        </w:rPr>
        <w:t xml:space="preserve"> </w:t>
      </w:r>
      <w:r>
        <w:rPr>
          <w:color w:val="231F20"/>
          <w:w w:val="90"/>
        </w:rPr>
        <w:t>powinno</w:t>
      </w:r>
      <w:r>
        <w:rPr>
          <w:color w:val="231F20"/>
          <w:spacing w:val="-3"/>
          <w:w w:val="90"/>
        </w:rPr>
        <w:t xml:space="preserve"> </w:t>
      </w:r>
      <w:r>
        <w:rPr>
          <w:color w:val="231F20"/>
          <w:w w:val="90"/>
        </w:rPr>
        <w:t>mieć</w:t>
      </w:r>
      <w:r>
        <w:rPr>
          <w:color w:val="231F20"/>
          <w:spacing w:val="-3"/>
          <w:w w:val="90"/>
        </w:rPr>
        <w:t xml:space="preserve"> </w:t>
      </w:r>
      <w:r>
        <w:rPr>
          <w:color w:val="231F20"/>
          <w:w w:val="90"/>
        </w:rPr>
        <w:t>ono</w:t>
      </w:r>
      <w:r>
        <w:rPr>
          <w:color w:val="231F20"/>
          <w:spacing w:val="-2"/>
          <w:w w:val="90"/>
        </w:rPr>
        <w:t xml:space="preserve"> </w:t>
      </w:r>
      <w:r>
        <w:rPr>
          <w:color w:val="231F20"/>
          <w:w w:val="90"/>
        </w:rPr>
        <w:t>ścięte</w:t>
      </w:r>
      <w:r>
        <w:rPr>
          <w:color w:val="231F20"/>
          <w:spacing w:val="-3"/>
          <w:w w:val="90"/>
        </w:rPr>
        <w:t xml:space="preserve"> </w:t>
      </w:r>
      <w:r>
        <w:rPr>
          <w:color w:val="231F20"/>
          <w:w w:val="90"/>
        </w:rPr>
        <w:t>(1:1)</w:t>
      </w:r>
      <w:r>
        <w:rPr>
          <w:color w:val="231F20"/>
          <w:spacing w:val="-3"/>
          <w:w w:val="90"/>
        </w:rPr>
        <w:t xml:space="preserve"> </w:t>
      </w:r>
      <w:r>
        <w:rPr>
          <w:color w:val="231F20"/>
          <w:w w:val="90"/>
        </w:rPr>
        <w:t>lub</w:t>
      </w:r>
      <w:r>
        <w:rPr>
          <w:color w:val="231F20"/>
          <w:spacing w:val="-3"/>
          <w:w w:val="90"/>
        </w:rPr>
        <w:t xml:space="preserve"> </w:t>
      </w:r>
      <w:r>
        <w:rPr>
          <w:color w:val="231F20"/>
          <w:w w:val="90"/>
        </w:rPr>
        <w:t>zaokrąglone</w:t>
      </w:r>
      <w:r>
        <w:rPr>
          <w:color w:val="231F20"/>
          <w:spacing w:val="-2"/>
          <w:w w:val="90"/>
        </w:rPr>
        <w:t xml:space="preserve"> </w:t>
      </w:r>
      <w:r>
        <w:rPr>
          <w:color w:val="231F20"/>
          <w:w w:val="90"/>
        </w:rPr>
        <w:t>krawędzie</w:t>
      </w:r>
      <w:r>
        <w:rPr>
          <w:color w:val="231F20"/>
          <w:spacing w:val="-3"/>
          <w:w w:val="90"/>
        </w:rPr>
        <w:t xml:space="preserve"> </w:t>
      </w:r>
      <w:r>
        <w:rPr>
          <w:color w:val="231F20"/>
          <w:w w:val="90"/>
        </w:rPr>
        <w:t>(promień</w:t>
      </w:r>
      <w:r>
        <w:rPr>
          <w:color w:val="231F20"/>
          <w:spacing w:val="-3"/>
          <w:w w:val="90"/>
        </w:rPr>
        <w:t xml:space="preserve"> </w:t>
      </w:r>
      <w:r>
        <w:rPr>
          <w:color w:val="231F20"/>
          <w:w w:val="90"/>
        </w:rPr>
        <w:t>r</w:t>
      </w:r>
      <w:r>
        <w:rPr>
          <w:color w:val="231F20"/>
          <w:w w:val="90"/>
          <w:position w:val="-6"/>
          <w:sz w:val="13"/>
        </w:rPr>
        <w:t>min</w:t>
      </w:r>
      <w:r>
        <w:rPr>
          <w:color w:val="231F20"/>
          <w:w w:val="90"/>
        </w:rPr>
        <w:t>=</w:t>
      </w:r>
      <w:r>
        <w:rPr>
          <w:color w:val="231F20"/>
          <w:spacing w:val="-3"/>
          <w:w w:val="90"/>
        </w:rPr>
        <w:t xml:space="preserve"> </w:t>
      </w:r>
      <w:r>
        <w:rPr>
          <w:color w:val="231F20"/>
          <w:w w:val="90"/>
        </w:rPr>
        <w:t>2</w:t>
      </w:r>
      <w:r>
        <w:rPr>
          <w:color w:val="231F20"/>
          <w:spacing w:val="-3"/>
          <w:w w:val="90"/>
        </w:rPr>
        <w:t xml:space="preserve"> </w:t>
      </w:r>
      <w:r>
        <w:rPr>
          <w:color w:val="231F20"/>
          <w:spacing w:val="-4"/>
          <w:w w:val="90"/>
        </w:rPr>
        <w:t>cm),</w:t>
      </w:r>
    </w:p>
    <w:p w14:paraId="2C2E633C" w14:textId="77777777" w:rsidR="004766AD" w:rsidRDefault="00000000">
      <w:pPr>
        <w:pStyle w:val="Akapitzlist"/>
        <w:numPr>
          <w:ilvl w:val="0"/>
          <w:numId w:val="90"/>
        </w:numPr>
        <w:tabs>
          <w:tab w:val="left" w:pos="1439"/>
          <w:tab w:val="left" w:pos="1440"/>
        </w:tabs>
        <w:spacing w:line="221" w:lineRule="exact"/>
        <w:rPr>
          <w:b/>
          <w:color w:val="231F20"/>
        </w:rPr>
      </w:pPr>
      <w:r>
        <w:rPr>
          <w:color w:val="231F20"/>
          <w:w w:val="90"/>
        </w:rPr>
        <w:t>w</w:t>
      </w:r>
      <w:r>
        <w:rPr>
          <w:color w:val="231F20"/>
          <w:spacing w:val="-3"/>
        </w:rPr>
        <w:t xml:space="preserve"> </w:t>
      </w:r>
      <w:r>
        <w:rPr>
          <w:color w:val="231F20"/>
          <w:w w:val="90"/>
        </w:rPr>
        <w:t>przypadku</w:t>
      </w:r>
      <w:r>
        <w:rPr>
          <w:color w:val="231F20"/>
          <w:spacing w:val="-3"/>
        </w:rPr>
        <w:t xml:space="preserve"> </w:t>
      </w:r>
      <w:r>
        <w:rPr>
          <w:color w:val="231F20"/>
          <w:w w:val="90"/>
        </w:rPr>
        <w:t>usytuowania</w:t>
      </w:r>
      <w:r>
        <w:rPr>
          <w:color w:val="231F20"/>
          <w:spacing w:val="-3"/>
        </w:rPr>
        <w:t xml:space="preserve"> </w:t>
      </w:r>
      <w:r>
        <w:rPr>
          <w:color w:val="231F20"/>
          <w:w w:val="90"/>
        </w:rPr>
        <w:t>parkingu</w:t>
      </w:r>
      <w:r>
        <w:rPr>
          <w:color w:val="231F20"/>
          <w:spacing w:val="-2"/>
        </w:rPr>
        <w:t xml:space="preserve"> </w:t>
      </w:r>
      <w:r>
        <w:rPr>
          <w:color w:val="231F20"/>
          <w:w w:val="90"/>
        </w:rPr>
        <w:t>przy</w:t>
      </w:r>
      <w:r>
        <w:rPr>
          <w:color w:val="231F20"/>
          <w:spacing w:val="-3"/>
        </w:rPr>
        <w:t xml:space="preserve"> </w:t>
      </w:r>
      <w:r>
        <w:rPr>
          <w:color w:val="231F20"/>
          <w:w w:val="90"/>
        </w:rPr>
        <w:t>chodniku</w:t>
      </w:r>
      <w:r>
        <w:rPr>
          <w:color w:val="231F20"/>
          <w:spacing w:val="-3"/>
        </w:rPr>
        <w:t xml:space="preserve"> </w:t>
      </w:r>
      <w:r>
        <w:rPr>
          <w:color w:val="231F20"/>
          <w:w w:val="90"/>
        </w:rPr>
        <w:t>zaleca</w:t>
      </w:r>
      <w:r>
        <w:rPr>
          <w:color w:val="231F20"/>
          <w:spacing w:val="-2"/>
        </w:rPr>
        <w:t xml:space="preserve"> </w:t>
      </w:r>
      <w:r>
        <w:rPr>
          <w:color w:val="231F20"/>
          <w:w w:val="90"/>
        </w:rPr>
        <w:t>się,</w:t>
      </w:r>
      <w:r>
        <w:rPr>
          <w:color w:val="231F20"/>
          <w:spacing w:val="-3"/>
        </w:rPr>
        <w:t xml:space="preserve"> </w:t>
      </w:r>
      <w:r>
        <w:rPr>
          <w:color w:val="231F20"/>
          <w:w w:val="90"/>
        </w:rPr>
        <w:t>aby</w:t>
      </w:r>
      <w:r>
        <w:rPr>
          <w:color w:val="231F20"/>
          <w:spacing w:val="-3"/>
        </w:rPr>
        <w:t xml:space="preserve"> </w:t>
      </w:r>
      <w:r>
        <w:rPr>
          <w:color w:val="231F20"/>
          <w:w w:val="90"/>
        </w:rPr>
        <w:t>krawędzie</w:t>
      </w:r>
      <w:r>
        <w:rPr>
          <w:color w:val="231F20"/>
          <w:spacing w:val="-2"/>
        </w:rPr>
        <w:t xml:space="preserve"> </w:t>
      </w:r>
      <w:r>
        <w:rPr>
          <w:color w:val="231F20"/>
          <w:w w:val="90"/>
        </w:rPr>
        <w:t>miejsca</w:t>
      </w:r>
      <w:r>
        <w:rPr>
          <w:color w:val="231F20"/>
          <w:spacing w:val="-3"/>
        </w:rPr>
        <w:t xml:space="preserve"> </w:t>
      </w:r>
      <w:r>
        <w:rPr>
          <w:color w:val="231F20"/>
          <w:w w:val="90"/>
        </w:rPr>
        <w:t>postojowego</w:t>
      </w:r>
      <w:r>
        <w:rPr>
          <w:color w:val="231F20"/>
          <w:spacing w:val="-3"/>
        </w:rPr>
        <w:t xml:space="preserve"> </w:t>
      </w:r>
      <w:r>
        <w:rPr>
          <w:color w:val="231F20"/>
          <w:spacing w:val="-4"/>
          <w:w w:val="90"/>
        </w:rPr>
        <w:t>były</w:t>
      </w:r>
    </w:p>
    <w:p w14:paraId="0AA1BFF4" w14:textId="77777777" w:rsidR="004766AD" w:rsidRDefault="00000000">
      <w:pPr>
        <w:pStyle w:val="Tekstpodstawowy"/>
        <w:spacing w:before="2" w:line="232" w:lineRule="auto"/>
        <w:ind w:left="1440" w:right="909"/>
      </w:pPr>
      <w:r>
        <w:rPr>
          <w:color w:val="231F20"/>
          <w:w w:val="90"/>
        </w:rPr>
        <w:t>zabezpieczone</w:t>
      </w:r>
      <w:r>
        <w:rPr>
          <w:color w:val="231F20"/>
          <w:spacing w:val="-7"/>
          <w:w w:val="90"/>
        </w:rPr>
        <w:t xml:space="preserve"> </w:t>
      </w:r>
      <w:r>
        <w:rPr>
          <w:color w:val="231F20"/>
          <w:w w:val="90"/>
        </w:rPr>
        <w:t>w</w:t>
      </w:r>
      <w:r>
        <w:rPr>
          <w:color w:val="231F20"/>
          <w:spacing w:val="-7"/>
          <w:w w:val="90"/>
        </w:rPr>
        <w:t xml:space="preserve"> </w:t>
      </w:r>
      <w:r>
        <w:rPr>
          <w:color w:val="231F20"/>
          <w:w w:val="90"/>
        </w:rPr>
        <w:t>sposób</w:t>
      </w:r>
      <w:r>
        <w:rPr>
          <w:color w:val="231F20"/>
          <w:spacing w:val="-7"/>
          <w:w w:val="90"/>
        </w:rPr>
        <w:t xml:space="preserve"> </w:t>
      </w:r>
      <w:r>
        <w:rPr>
          <w:color w:val="231F20"/>
          <w:w w:val="90"/>
        </w:rPr>
        <w:t>uniemożliwiający</w:t>
      </w:r>
      <w:r>
        <w:rPr>
          <w:color w:val="231F20"/>
          <w:spacing w:val="-7"/>
          <w:w w:val="90"/>
        </w:rPr>
        <w:t xml:space="preserve"> </w:t>
      </w:r>
      <w:r>
        <w:rPr>
          <w:color w:val="231F20"/>
          <w:w w:val="90"/>
        </w:rPr>
        <w:t>nawis</w:t>
      </w:r>
      <w:r>
        <w:rPr>
          <w:color w:val="231F20"/>
          <w:spacing w:val="-7"/>
          <w:w w:val="90"/>
        </w:rPr>
        <w:t xml:space="preserve"> </w:t>
      </w:r>
      <w:r>
        <w:rPr>
          <w:color w:val="231F20"/>
          <w:w w:val="90"/>
        </w:rPr>
        <w:t>części</w:t>
      </w:r>
      <w:r>
        <w:rPr>
          <w:color w:val="231F20"/>
          <w:spacing w:val="-7"/>
          <w:w w:val="90"/>
        </w:rPr>
        <w:t xml:space="preserve"> </w:t>
      </w:r>
      <w:r>
        <w:rPr>
          <w:color w:val="231F20"/>
          <w:w w:val="90"/>
        </w:rPr>
        <w:t>samochodu</w:t>
      </w:r>
      <w:r>
        <w:rPr>
          <w:color w:val="231F20"/>
          <w:spacing w:val="-7"/>
          <w:w w:val="90"/>
        </w:rPr>
        <w:t xml:space="preserve"> </w:t>
      </w:r>
      <w:r>
        <w:rPr>
          <w:color w:val="231F20"/>
          <w:w w:val="90"/>
        </w:rPr>
        <w:t>nad</w:t>
      </w:r>
      <w:r>
        <w:rPr>
          <w:color w:val="231F20"/>
          <w:spacing w:val="-7"/>
          <w:w w:val="90"/>
        </w:rPr>
        <w:t xml:space="preserve"> </w:t>
      </w:r>
      <w:r>
        <w:rPr>
          <w:color w:val="231F20"/>
          <w:w w:val="90"/>
        </w:rPr>
        <w:t>chodnikiem</w:t>
      </w:r>
      <w:r>
        <w:rPr>
          <w:color w:val="231F20"/>
          <w:spacing w:val="-7"/>
          <w:w w:val="90"/>
        </w:rPr>
        <w:t xml:space="preserve"> </w:t>
      </w:r>
      <w:r>
        <w:rPr>
          <w:color w:val="231F20"/>
          <w:w w:val="90"/>
        </w:rPr>
        <w:t>-</w:t>
      </w:r>
      <w:r>
        <w:rPr>
          <w:color w:val="231F20"/>
          <w:spacing w:val="-7"/>
          <w:w w:val="90"/>
        </w:rPr>
        <w:t xml:space="preserve"> </w:t>
      </w:r>
      <w:r>
        <w:rPr>
          <w:color w:val="231F20"/>
          <w:w w:val="90"/>
        </w:rPr>
        <w:t>na</w:t>
      </w:r>
      <w:r>
        <w:rPr>
          <w:color w:val="231F20"/>
          <w:spacing w:val="-7"/>
          <w:w w:val="90"/>
        </w:rPr>
        <w:t xml:space="preserve"> </w:t>
      </w:r>
      <w:r>
        <w:rPr>
          <w:color w:val="231F20"/>
          <w:w w:val="90"/>
        </w:rPr>
        <w:t>przykład</w:t>
      </w:r>
      <w:r>
        <w:rPr>
          <w:color w:val="231F20"/>
          <w:spacing w:val="-7"/>
          <w:w w:val="90"/>
        </w:rPr>
        <w:t xml:space="preserve"> </w:t>
      </w:r>
      <w:r>
        <w:rPr>
          <w:color w:val="231F20"/>
          <w:w w:val="90"/>
        </w:rPr>
        <w:t>za pomocą krawężnika jezdni o wysokości min. 12 cm lub separatora ruchu U25a lub U25b,</w:t>
      </w:r>
    </w:p>
    <w:p w14:paraId="7A4DAE3B" w14:textId="77777777" w:rsidR="004766AD" w:rsidRDefault="00000000">
      <w:pPr>
        <w:pStyle w:val="Akapitzlist"/>
        <w:numPr>
          <w:ilvl w:val="0"/>
          <w:numId w:val="90"/>
        </w:numPr>
        <w:tabs>
          <w:tab w:val="left" w:pos="1439"/>
          <w:tab w:val="left" w:pos="1440"/>
        </w:tabs>
        <w:spacing w:before="1" w:line="232" w:lineRule="auto"/>
        <w:ind w:right="906"/>
        <w:rPr>
          <w:b/>
          <w:color w:val="231F20"/>
        </w:rPr>
      </w:pPr>
      <w:r>
        <w:rPr>
          <w:color w:val="231F20"/>
          <w:w w:val="90"/>
        </w:rPr>
        <w:t>nawis</w:t>
      </w:r>
      <w:r>
        <w:rPr>
          <w:color w:val="231F20"/>
          <w:spacing w:val="-5"/>
          <w:w w:val="90"/>
        </w:rPr>
        <w:t xml:space="preserve"> </w:t>
      </w:r>
      <w:r>
        <w:rPr>
          <w:color w:val="231F20"/>
          <w:w w:val="90"/>
        </w:rPr>
        <w:t>samochodu</w:t>
      </w:r>
      <w:r>
        <w:rPr>
          <w:color w:val="231F20"/>
          <w:spacing w:val="-5"/>
          <w:w w:val="90"/>
        </w:rPr>
        <w:t xml:space="preserve"> </w:t>
      </w:r>
      <w:r>
        <w:rPr>
          <w:color w:val="231F20"/>
          <w:w w:val="90"/>
        </w:rPr>
        <w:t>nie</w:t>
      </w:r>
      <w:r>
        <w:rPr>
          <w:color w:val="231F20"/>
          <w:spacing w:val="-5"/>
          <w:w w:val="90"/>
        </w:rPr>
        <w:t xml:space="preserve"> </w:t>
      </w:r>
      <w:r>
        <w:rPr>
          <w:color w:val="231F20"/>
          <w:w w:val="90"/>
        </w:rPr>
        <w:t>może</w:t>
      </w:r>
      <w:r>
        <w:rPr>
          <w:color w:val="231F20"/>
          <w:spacing w:val="-5"/>
          <w:w w:val="90"/>
        </w:rPr>
        <w:t xml:space="preserve"> </w:t>
      </w:r>
      <w:r>
        <w:rPr>
          <w:color w:val="231F20"/>
          <w:w w:val="90"/>
        </w:rPr>
        <w:t>utrudniać</w:t>
      </w:r>
      <w:r>
        <w:rPr>
          <w:color w:val="231F20"/>
          <w:spacing w:val="-5"/>
          <w:w w:val="90"/>
        </w:rPr>
        <w:t xml:space="preserve"> </w:t>
      </w:r>
      <w:r>
        <w:rPr>
          <w:color w:val="231F20"/>
          <w:w w:val="90"/>
        </w:rPr>
        <w:t>osobie</w:t>
      </w:r>
      <w:r>
        <w:rPr>
          <w:color w:val="231F20"/>
          <w:spacing w:val="-5"/>
          <w:w w:val="90"/>
        </w:rPr>
        <w:t xml:space="preserve"> </w:t>
      </w:r>
      <w:r>
        <w:rPr>
          <w:color w:val="231F20"/>
          <w:w w:val="90"/>
        </w:rPr>
        <w:t>niewidomej</w:t>
      </w:r>
      <w:r>
        <w:rPr>
          <w:color w:val="231F20"/>
          <w:spacing w:val="-5"/>
          <w:w w:val="90"/>
        </w:rPr>
        <w:t xml:space="preserve"> </w:t>
      </w:r>
      <w:r>
        <w:rPr>
          <w:color w:val="231F20"/>
          <w:w w:val="90"/>
        </w:rPr>
        <w:t>dostępu</w:t>
      </w:r>
      <w:r>
        <w:rPr>
          <w:color w:val="231F20"/>
          <w:spacing w:val="-5"/>
          <w:w w:val="90"/>
        </w:rPr>
        <w:t xml:space="preserve"> </w:t>
      </w:r>
      <w:r>
        <w:rPr>
          <w:color w:val="231F20"/>
          <w:w w:val="90"/>
        </w:rPr>
        <w:t>do</w:t>
      </w:r>
      <w:r>
        <w:rPr>
          <w:color w:val="231F20"/>
          <w:spacing w:val="-5"/>
          <w:w w:val="90"/>
        </w:rPr>
        <w:t xml:space="preserve"> </w:t>
      </w:r>
      <w:r>
        <w:rPr>
          <w:color w:val="231F20"/>
          <w:w w:val="90"/>
        </w:rPr>
        <w:t>krawędzi</w:t>
      </w:r>
      <w:r>
        <w:rPr>
          <w:color w:val="231F20"/>
          <w:spacing w:val="-5"/>
          <w:w w:val="90"/>
        </w:rPr>
        <w:t xml:space="preserve"> </w:t>
      </w:r>
      <w:r>
        <w:rPr>
          <w:color w:val="231F20"/>
          <w:w w:val="90"/>
        </w:rPr>
        <w:t>kierującej,</w:t>
      </w:r>
      <w:r>
        <w:rPr>
          <w:color w:val="231F20"/>
          <w:spacing w:val="-5"/>
          <w:w w:val="90"/>
        </w:rPr>
        <w:t xml:space="preserve"> </w:t>
      </w:r>
      <w:r>
        <w:rPr>
          <w:color w:val="231F20"/>
          <w:w w:val="90"/>
        </w:rPr>
        <w:t>np.</w:t>
      </w:r>
      <w:r>
        <w:rPr>
          <w:color w:val="231F20"/>
          <w:spacing w:val="-5"/>
          <w:w w:val="90"/>
        </w:rPr>
        <w:t xml:space="preserve"> </w:t>
      </w:r>
      <w:r>
        <w:rPr>
          <w:color w:val="231F20"/>
          <w:w w:val="90"/>
        </w:rPr>
        <w:t xml:space="preserve">krawędzi </w:t>
      </w:r>
      <w:r>
        <w:rPr>
          <w:color w:val="231F20"/>
        </w:rPr>
        <w:t>jezdni</w:t>
      </w:r>
      <w:r>
        <w:rPr>
          <w:color w:val="231F20"/>
          <w:spacing w:val="-16"/>
        </w:rPr>
        <w:t xml:space="preserve"> </w:t>
      </w:r>
      <w:r>
        <w:rPr>
          <w:color w:val="231F20"/>
        </w:rPr>
        <w:t>lub</w:t>
      </w:r>
      <w:r>
        <w:rPr>
          <w:color w:val="231F20"/>
          <w:spacing w:val="-15"/>
        </w:rPr>
        <w:t xml:space="preserve"> </w:t>
      </w:r>
      <w:r>
        <w:rPr>
          <w:color w:val="231F20"/>
        </w:rPr>
        <w:t>chodnika.</w:t>
      </w:r>
    </w:p>
    <w:p w14:paraId="11220F4A" w14:textId="77777777" w:rsidR="004766AD" w:rsidRDefault="00000000">
      <w:pPr>
        <w:pStyle w:val="Nagwek7"/>
        <w:spacing w:before="183"/>
      </w:pPr>
      <w:r>
        <w:rPr>
          <w:color w:val="1F3762"/>
          <w:w w:val="90"/>
        </w:rPr>
        <w:t>I_1.D.7</w:t>
      </w:r>
      <w:r>
        <w:rPr>
          <w:color w:val="1F3762"/>
          <w:spacing w:val="-6"/>
          <w:w w:val="90"/>
        </w:rPr>
        <w:t xml:space="preserve"> </w:t>
      </w:r>
      <w:r>
        <w:rPr>
          <w:color w:val="1F3762"/>
          <w:w w:val="90"/>
        </w:rPr>
        <w:t>Oznakowanie</w:t>
      </w:r>
      <w:r>
        <w:rPr>
          <w:color w:val="1F3762"/>
          <w:spacing w:val="-6"/>
          <w:w w:val="90"/>
        </w:rPr>
        <w:t xml:space="preserve"> </w:t>
      </w:r>
      <w:r>
        <w:rPr>
          <w:color w:val="1F3762"/>
          <w:w w:val="90"/>
        </w:rPr>
        <w:t>stanowisk</w:t>
      </w:r>
      <w:r>
        <w:rPr>
          <w:color w:val="1F3762"/>
          <w:spacing w:val="-5"/>
          <w:w w:val="90"/>
        </w:rPr>
        <w:t xml:space="preserve"> </w:t>
      </w:r>
      <w:r>
        <w:rPr>
          <w:color w:val="1F3762"/>
          <w:spacing w:val="-2"/>
          <w:w w:val="90"/>
        </w:rPr>
        <w:t>postojowych</w:t>
      </w:r>
    </w:p>
    <w:p w14:paraId="62B1351D" w14:textId="77777777" w:rsidR="004766AD" w:rsidRDefault="00000000">
      <w:pPr>
        <w:pStyle w:val="Akapitzlist"/>
        <w:numPr>
          <w:ilvl w:val="0"/>
          <w:numId w:val="90"/>
        </w:numPr>
        <w:tabs>
          <w:tab w:val="left" w:pos="1439"/>
          <w:tab w:val="left" w:pos="1440"/>
        </w:tabs>
        <w:spacing w:before="29" w:line="232" w:lineRule="auto"/>
        <w:ind w:right="583"/>
        <w:rPr>
          <w:b/>
          <w:color w:val="231F20"/>
        </w:rPr>
      </w:pPr>
      <w:r>
        <w:rPr>
          <w:color w:val="231F20"/>
          <w:w w:val="90"/>
        </w:rPr>
        <w:t>należy dołożyć staranności, aby stanowiska przeznaczone do parkowania pojazdów przewożących osoby z niepełnosprawnościami były oznaczone zgodnie z aktualnie obowiązującymi aktami prawnymi,</w:t>
      </w:r>
    </w:p>
    <w:p w14:paraId="434F9252" w14:textId="77777777" w:rsidR="004766AD" w:rsidRDefault="00000000">
      <w:pPr>
        <w:pStyle w:val="Akapitzlist"/>
        <w:numPr>
          <w:ilvl w:val="0"/>
          <w:numId w:val="90"/>
        </w:numPr>
        <w:tabs>
          <w:tab w:val="left" w:pos="1439"/>
          <w:tab w:val="left" w:pos="1440"/>
        </w:tabs>
        <w:spacing w:before="2" w:line="232" w:lineRule="auto"/>
        <w:ind w:right="835"/>
        <w:rPr>
          <w:b/>
          <w:color w:val="231F20"/>
        </w:rPr>
      </w:pPr>
      <w:r>
        <w:rPr>
          <w:color w:val="231F20"/>
          <w:w w:val="90"/>
        </w:rPr>
        <w:t xml:space="preserve">obowiązują dwa rodzaje oznaczeń stanowisk przeznaczonych do parkowania pojazdów przewożących </w:t>
      </w:r>
      <w:r>
        <w:rPr>
          <w:color w:val="231F20"/>
          <w:spacing w:val="-8"/>
        </w:rPr>
        <w:t>osoby</w:t>
      </w:r>
      <w:r>
        <w:rPr>
          <w:color w:val="231F20"/>
          <w:spacing w:val="-2"/>
        </w:rPr>
        <w:t xml:space="preserve"> </w:t>
      </w:r>
      <w:r>
        <w:rPr>
          <w:color w:val="231F20"/>
          <w:spacing w:val="-8"/>
        </w:rPr>
        <w:t>z</w:t>
      </w:r>
      <w:r>
        <w:rPr>
          <w:color w:val="231F20"/>
          <w:spacing w:val="-2"/>
        </w:rPr>
        <w:t xml:space="preserve"> </w:t>
      </w:r>
      <w:r>
        <w:rPr>
          <w:color w:val="231F20"/>
          <w:spacing w:val="-8"/>
        </w:rPr>
        <w:t>niepełnosprawnościami:</w:t>
      </w:r>
    </w:p>
    <w:p w14:paraId="5EAD2622" w14:textId="77777777" w:rsidR="004766AD" w:rsidRDefault="00000000">
      <w:pPr>
        <w:pStyle w:val="Akapitzlist"/>
        <w:numPr>
          <w:ilvl w:val="0"/>
          <w:numId w:val="88"/>
        </w:numPr>
        <w:tabs>
          <w:tab w:val="left" w:pos="2160"/>
        </w:tabs>
        <w:spacing w:before="92" w:line="216" w:lineRule="auto"/>
        <w:ind w:right="372"/>
      </w:pPr>
      <w:r>
        <w:rPr>
          <w:color w:val="231F20"/>
          <w:w w:val="90"/>
        </w:rPr>
        <w:t>na</w:t>
      </w:r>
      <w:r>
        <w:rPr>
          <w:color w:val="231F20"/>
          <w:spacing w:val="-3"/>
          <w:w w:val="90"/>
        </w:rPr>
        <w:t xml:space="preserve"> </w:t>
      </w:r>
      <w:r>
        <w:rPr>
          <w:color w:val="231F20"/>
          <w:w w:val="90"/>
        </w:rPr>
        <w:t>parkingach</w:t>
      </w:r>
      <w:r>
        <w:rPr>
          <w:color w:val="231F20"/>
          <w:spacing w:val="-3"/>
          <w:w w:val="90"/>
        </w:rPr>
        <w:t xml:space="preserve"> </w:t>
      </w:r>
      <w:r>
        <w:rPr>
          <w:color w:val="231F20"/>
          <w:w w:val="90"/>
        </w:rPr>
        <w:t>wielostanowiskowych</w:t>
      </w:r>
      <w:r>
        <w:rPr>
          <w:color w:val="231F20"/>
          <w:spacing w:val="-3"/>
          <w:w w:val="90"/>
        </w:rPr>
        <w:t xml:space="preserve"> </w:t>
      </w:r>
      <w:r>
        <w:rPr>
          <w:color w:val="231F20"/>
          <w:w w:val="90"/>
        </w:rPr>
        <w:t>oraz</w:t>
      </w:r>
      <w:r>
        <w:rPr>
          <w:color w:val="231F20"/>
          <w:spacing w:val="-3"/>
          <w:w w:val="90"/>
        </w:rPr>
        <w:t xml:space="preserve"> </w:t>
      </w:r>
      <w:r>
        <w:rPr>
          <w:color w:val="231F20"/>
          <w:w w:val="90"/>
        </w:rPr>
        <w:t>przy</w:t>
      </w:r>
      <w:r>
        <w:rPr>
          <w:color w:val="231F20"/>
          <w:spacing w:val="-3"/>
          <w:w w:val="90"/>
        </w:rPr>
        <w:t xml:space="preserve"> </w:t>
      </w:r>
      <w:r>
        <w:rPr>
          <w:color w:val="231F20"/>
          <w:w w:val="90"/>
        </w:rPr>
        <w:t>wyznaczonych</w:t>
      </w:r>
      <w:r>
        <w:rPr>
          <w:color w:val="231F20"/>
          <w:spacing w:val="-3"/>
          <w:w w:val="90"/>
        </w:rPr>
        <w:t xml:space="preserve"> </w:t>
      </w:r>
      <w:r>
        <w:rPr>
          <w:color w:val="231F20"/>
          <w:w w:val="90"/>
        </w:rPr>
        <w:t>kilku</w:t>
      </w:r>
      <w:r>
        <w:rPr>
          <w:color w:val="231F20"/>
          <w:spacing w:val="-3"/>
          <w:w w:val="90"/>
        </w:rPr>
        <w:t xml:space="preserve"> </w:t>
      </w:r>
      <w:r>
        <w:rPr>
          <w:color w:val="231F20"/>
          <w:w w:val="90"/>
        </w:rPr>
        <w:t>kopertach</w:t>
      </w:r>
      <w:r>
        <w:rPr>
          <w:color w:val="231F20"/>
          <w:spacing w:val="-3"/>
          <w:w w:val="90"/>
        </w:rPr>
        <w:t xml:space="preserve"> </w:t>
      </w:r>
      <w:r>
        <w:rPr>
          <w:color w:val="231F20"/>
          <w:w w:val="90"/>
        </w:rPr>
        <w:t>obok</w:t>
      </w:r>
      <w:r>
        <w:rPr>
          <w:color w:val="231F20"/>
          <w:spacing w:val="-3"/>
          <w:w w:val="90"/>
        </w:rPr>
        <w:t xml:space="preserve"> </w:t>
      </w:r>
      <w:r>
        <w:rPr>
          <w:color w:val="231F20"/>
          <w:w w:val="90"/>
        </w:rPr>
        <w:t>siebie</w:t>
      </w:r>
      <w:r>
        <w:rPr>
          <w:color w:val="231F20"/>
          <w:spacing w:val="-3"/>
          <w:w w:val="90"/>
        </w:rPr>
        <w:t xml:space="preserve"> </w:t>
      </w:r>
      <w:r>
        <w:rPr>
          <w:color w:val="231F20"/>
          <w:w w:val="90"/>
        </w:rPr>
        <w:t>zaleca</w:t>
      </w:r>
      <w:r>
        <w:rPr>
          <w:color w:val="231F20"/>
          <w:spacing w:val="-3"/>
          <w:w w:val="90"/>
        </w:rPr>
        <w:t xml:space="preserve"> </w:t>
      </w:r>
      <w:r>
        <w:rPr>
          <w:color w:val="231F20"/>
          <w:w w:val="90"/>
        </w:rPr>
        <w:t xml:space="preserve">się </w:t>
      </w:r>
      <w:r>
        <w:rPr>
          <w:color w:val="231F20"/>
          <w:spacing w:val="-2"/>
        </w:rPr>
        <w:t>stosować:</w:t>
      </w:r>
    </w:p>
    <w:p w14:paraId="339CD818" w14:textId="77777777" w:rsidR="004766AD" w:rsidRDefault="00000000">
      <w:pPr>
        <w:pStyle w:val="Tekstpodstawowy"/>
        <w:spacing w:before="96" w:line="241" w:lineRule="exact"/>
        <w:ind w:left="2477"/>
      </w:pPr>
      <w:r>
        <w:rPr>
          <w:w w:val="90"/>
        </w:rPr>
        <w:t>º</w:t>
      </w:r>
      <w:r>
        <w:rPr>
          <w:spacing w:val="51"/>
          <w:w w:val="150"/>
        </w:rPr>
        <w:t xml:space="preserve"> </w:t>
      </w:r>
      <w:r>
        <w:rPr>
          <w:w w:val="90"/>
        </w:rPr>
        <w:t>znak</w:t>
      </w:r>
      <w:r>
        <w:rPr>
          <w:spacing w:val="-6"/>
        </w:rPr>
        <w:t xml:space="preserve"> </w:t>
      </w:r>
      <w:r>
        <w:rPr>
          <w:w w:val="90"/>
        </w:rPr>
        <w:t>pionowy</w:t>
      </w:r>
      <w:r>
        <w:rPr>
          <w:spacing w:val="-6"/>
        </w:rPr>
        <w:t xml:space="preserve"> </w:t>
      </w:r>
      <w:r>
        <w:rPr>
          <w:w w:val="90"/>
        </w:rPr>
        <w:t>z</w:t>
      </w:r>
      <w:r>
        <w:rPr>
          <w:spacing w:val="-5"/>
        </w:rPr>
        <w:t xml:space="preserve"> </w:t>
      </w:r>
      <w:r>
        <w:rPr>
          <w:w w:val="90"/>
        </w:rPr>
        <w:t>piktogramem</w:t>
      </w:r>
      <w:r>
        <w:rPr>
          <w:spacing w:val="-6"/>
        </w:rPr>
        <w:t xml:space="preserve"> </w:t>
      </w:r>
      <w:r>
        <w:rPr>
          <w:w w:val="90"/>
        </w:rPr>
        <w:t>pokazującym</w:t>
      </w:r>
      <w:r>
        <w:rPr>
          <w:spacing w:val="-6"/>
        </w:rPr>
        <w:t xml:space="preserve"> </w:t>
      </w:r>
      <w:r>
        <w:rPr>
          <w:w w:val="90"/>
        </w:rPr>
        <w:t>osobę</w:t>
      </w:r>
      <w:r>
        <w:rPr>
          <w:spacing w:val="-5"/>
        </w:rPr>
        <w:t xml:space="preserve"> </w:t>
      </w:r>
      <w:r>
        <w:rPr>
          <w:w w:val="90"/>
        </w:rPr>
        <w:t>na</w:t>
      </w:r>
      <w:r>
        <w:rPr>
          <w:spacing w:val="-6"/>
        </w:rPr>
        <w:t xml:space="preserve"> </w:t>
      </w:r>
      <w:r>
        <w:rPr>
          <w:w w:val="90"/>
        </w:rPr>
        <w:t>wózku</w:t>
      </w:r>
      <w:r>
        <w:rPr>
          <w:spacing w:val="-6"/>
        </w:rPr>
        <w:t xml:space="preserve"> </w:t>
      </w:r>
      <w:r>
        <w:rPr>
          <w:w w:val="90"/>
        </w:rPr>
        <w:t>(D-18</w:t>
      </w:r>
      <w:r>
        <w:rPr>
          <w:spacing w:val="-5"/>
        </w:rPr>
        <w:t xml:space="preserve"> </w:t>
      </w:r>
      <w:r>
        <w:rPr>
          <w:w w:val="90"/>
        </w:rPr>
        <w:t>z</w:t>
      </w:r>
      <w:r>
        <w:rPr>
          <w:spacing w:val="-6"/>
        </w:rPr>
        <w:t xml:space="preserve"> </w:t>
      </w:r>
      <w:r>
        <w:rPr>
          <w:w w:val="90"/>
        </w:rPr>
        <w:t>tabliczką</w:t>
      </w:r>
      <w:r>
        <w:rPr>
          <w:spacing w:val="-6"/>
        </w:rPr>
        <w:t xml:space="preserve"> </w:t>
      </w:r>
      <w:r>
        <w:rPr>
          <w:w w:val="90"/>
        </w:rPr>
        <w:t>T-</w:t>
      </w:r>
      <w:r>
        <w:rPr>
          <w:spacing w:val="-4"/>
          <w:w w:val="90"/>
        </w:rPr>
        <w:t>29),</w:t>
      </w:r>
    </w:p>
    <w:p w14:paraId="231AE038" w14:textId="77777777" w:rsidR="004766AD" w:rsidRDefault="00000000">
      <w:pPr>
        <w:pStyle w:val="Tekstpodstawowy"/>
        <w:spacing w:line="241" w:lineRule="exact"/>
        <w:ind w:left="2477"/>
      </w:pPr>
      <w:r>
        <w:rPr>
          <w:w w:val="90"/>
        </w:rPr>
        <w:t>º</w:t>
      </w:r>
      <w:r>
        <w:rPr>
          <w:spacing w:val="78"/>
        </w:rPr>
        <w:t xml:space="preserve"> </w:t>
      </w:r>
      <w:r>
        <w:rPr>
          <w:w w:val="90"/>
        </w:rPr>
        <w:t>znak</w:t>
      </w:r>
      <w:r>
        <w:rPr>
          <w:spacing w:val="-1"/>
          <w:w w:val="90"/>
        </w:rPr>
        <w:t xml:space="preserve"> </w:t>
      </w:r>
      <w:r>
        <w:rPr>
          <w:w w:val="90"/>
        </w:rPr>
        <w:t>poziomy</w:t>
      </w:r>
      <w:r>
        <w:rPr>
          <w:spacing w:val="-2"/>
          <w:w w:val="90"/>
        </w:rPr>
        <w:t xml:space="preserve"> </w:t>
      </w:r>
      <w:r>
        <w:rPr>
          <w:w w:val="90"/>
        </w:rPr>
        <w:t>P-18</w:t>
      </w:r>
      <w:r>
        <w:rPr>
          <w:spacing w:val="-1"/>
          <w:w w:val="90"/>
        </w:rPr>
        <w:t xml:space="preserve"> </w:t>
      </w:r>
      <w:r>
        <w:rPr>
          <w:w w:val="90"/>
        </w:rPr>
        <w:t>z</w:t>
      </w:r>
      <w:r>
        <w:rPr>
          <w:spacing w:val="-1"/>
          <w:w w:val="90"/>
        </w:rPr>
        <w:t xml:space="preserve"> </w:t>
      </w:r>
      <w:r>
        <w:rPr>
          <w:w w:val="90"/>
        </w:rPr>
        <w:t>symbolem</w:t>
      </w:r>
      <w:r>
        <w:rPr>
          <w:spacing w:val="-1"/>
          <w:w w:val="90"/>
        </w:rPr>
        <w:t xml:space="preserve"> </w:t>
      </w:r>
      <w:r>
        <w:rPr>
          <w:w w:val="90"/>
        </w:rPr>
        <w:t>P-24</w:t>
      </w:r>
      <w:r>
        <w:rPr>
          <w:spacing w:val="-1"/>
          <w:w w:val="90"/>
        </w:rPr>
        <w:t xml:space="preserve"> </w:t>
      </w:r>
      <w:r>
        <w:rPr>
          <w:w w:val="90"/>
        </w:rPr>
        <w:t>i</w:t>
      </w:r>
      <w:r>
        <w:rPr>
          <w:spacing w:val="-1"/>
          <w:w w:val="90"/>
        </w:rPr>
        <w:t xml:space="preserve"> </w:t>
      </w:r>
      <w:r>
        <w:rPr>
          <w:w w:val="90"/>
        </w:rPr>
        <w:t>niebieską</w:t>
      </w:r>
      <w:r>
        <w:rPr>
          <w:spacing w:val="-1"/>
          <w:w w:val="90"/>
        </w:rPr>
        <w:t xml:space="preserve"> </w:t>
      </w:r>
      <w:r>
        <w:rPr>
          <w:spacing w:val="-2"/>
          <w:w w:val="90"/>
        </w:rPr>
        <w:t>nawierzchnią,</w:t>
      </w:r>
    </w:p>
    <w:p w14:paraId="59189378" w14:textId="77777777" w:rsidR="004766AD" w:rsidRDefault="00000000">
      <w:pPr>
        <w:pStyle w:val="Akapitzlist"/>
        <w:numPr>
          <w:ilvl w:val="0"/>
          <w:numId w:val="88"/>
        </w:numPr>
        <w:tabs>
          <w:tab w:val="left" w:pos="2160"/>
        </w:tabs>
        <w:spacing w:before="125" w:line="216" w:lineRule="auto"/>
        <w:ind w:right="759"/>
      </w:pPr>
      <w:r>
        <w:rPr>
          <w:color w:val="231F20"/>
          <w:w w:val="90"/>
        </w:rPr>
        <w:t>w</w:t>
      </w:r>
      <w:r>
        <w:rPr>
          <w:color w:val="231F20"/>
          <w:spacing w:val="-2"/>
          <w:w w:val="90"/>
        </w:rPr>
        <w:t xml:space="preserve"> </w:t>
      </w:r>
      <w:r>
        <w:rPr>
          <w:color w:val="231F20"/>
          <w:w w:val="90"/>
        </w:rPr>
        <w:t>strefach</w:t>
      </w:r>
      <w:r>
        <w:rPr>
          <w:color w:val="231F20"/>
          <w:spacing w:val="-2"/>
          <w:w w:val="90"/>
        </w:rPr>
        <w:t xml:space="preserve"> </w:t>
      </w:r>
      <w:r>
        <w:rPr>
          <w:color w:val="231F20"/>
          <w:w w:val="90"/>
        </w:rPr>
        <w:t>gdzie</w:t>
      </w:r>
      <w:r>
        <w:rPr>
          <w:color w:val="231F20"/>
          <w:spacing w:val="-2"/>
          <w:w w:val="90"/>
        </w:rPr>
        <w:t xml:space="preserve"> </w:t>
      </w:r>
      <w:r>
        <w:rPr>
          <w:color w:val="231F20"/>
          <w:w w:val="90"/>
        </w:rPr>
        <w:t>dopuszczony</w:t>
      </w:r>
      <w:r>
        <w:rPr>
          <w:color w:val="231F20"/>
          <w:spacing w:val="-2"/>
          <w:w w:val="90"/>
        </w:rPr>
        <w:t xml:space="preserve"> </w:t>
      </w:r>
      <w:r>
        <w:rPr>
          <w:color w:val="231F20"/>
          <w:w w:val="90"/>
        </w:rPr>
        <w:t>jest</w:t>
      </w:r>
      <w:r>
        <w:rPr>
          <w:color w:val="231F20"/>
          <w:spacing w:val="-2"/>
          <w:w w:val="90"/>
        </w:rPr>
        <w:t xml:space="preserve"> </w:t>
      </w:r>
      <w:r>
        <w:rPr>
          <w:color w:val="231F20"/>
          <w:w w:val="90"/>
        </w:rPr>
        <w:t>postój</w:t>
      </w:r>
      <w:r>
        <w:rPr>
          <w:color w:val="231F20"/>
          <w:spacing w:val="-2"/>
          <w:w w:val="90"/>
        </w:rPr>
        <w:t xml:space="preserve"> </w:t>
      </w:r>
      <w:r>
        <w:rPr>
          <w:color w:val="231F20"/>
          <w:w w:val="90"/>
        </w:rPr>
        <w:t>pojazdów</w:t>
      </w:r>
      <w:r>
        <w:rPr>
          <w:color w:val="231F20"/>
          <w:spacing w:val="-2"/>
          <w:w w:val="90"/>
        </w:rPr>
        <w:t xml:space="preserve"> </w:t>
      </w:r>
      <w:r>
        <w:rPr>
          <w:color w:val="231F20"/>
          <w:w w:val="90"/>
        </w:rPr>
        <w:t>(ale</w:t>
      </w:r>
      <w:r>
        <w:rPr>
          <w:color w:val="231F20"/>
          <w:spacing w:val="-2"/>
          <w:w w:val="90"/>
        </w:rPr>
        <w:t xml:space="preserve"> </w:t>
      </w:r>
      <w:r>
        <w:rPr>
          <w:color w:val="231F20"/>
          <w:w w:val="90"/>
        </w:rPr>
        <w:t>nie</w:t>
      </w:r>
      <w:r>
        <w:rPr>
          <w:color w:val="231F20"/>
          <w:spacing w:val="-2"/>
          <w:w w:val="90"/>
        </w:rPr>
        <w:t xml:space="preserve"> </w:t>
      </w:r>
      <w:r>
        <w:rPr>
          <w:color w:val="231F20"/>
          <w:w w:val="90"/>
        </w:rPr>
        <w:t>ma</w:t>
      </w:r>
      <w:r>
        <w:rPr>
          <w:color w:val="231F20"/>
          <w:spacing w:val="-2"/>
          <w:w w:val="90"/>
        </w:rPr>
        <w:t xml:space="preserve"> </w:t>
      </w:r>
      <w:r>
        <w:rPr>
          <w:color w:val="231F20"/>
          <w:w w:val="90"/>
        </w:rPr>
        <w:t>wydzielonych</w:t>
      </w:r>
      <w:r>
        <w:rPr>
          <w:color w:val="231F20"/>
          <w:spacing w:val="-2"/>
          <w:w w:val="90"/>
        </w:rPr>
        <w:t xml:space="preserve"> </w:t>
      </w:r>
      <w:r>
        <w:rPr>
          <w:color w:val="231F20"/>
          <w:w w:val="90"/>
        </w:rPr>
        <w:t>stanowisk)</w:t>
      </w:r>
      <w:r>
        <w:rPr>
          <w:color w:val="231F20"/>
          <w:spacing w:val="-2"/>
          <w:w w:val="90"/>
        </w:rPr>
        <w:t xml:space="preserve"> </w:t>
      </w:r>
      <w:r>
        <w:rPr>
          <w:color w:val="231F20"/>
          <w:w w:val="90"/>
        </w:rPr>
        <w:t>i</w:t>
      </w:r>
      <w:r>
        <w:rPr>
          <w:color w:val="231F20"/>
          <w:spacing w:val="-2"/>
          <w:w w:val="90"/>
        </w:rPr>
        <w:t xml:space="preserve"> </w:t>
      </w:r>
      <w:r>
        <w:rPr>
          <w:color w:val="231F20"/>
          <w:w w:val="90"/>
        </w:rPr>
        <w:t xml:space="preserve">gdzie </w:t>
      </w:r>
      <w:r>
        <w:rPr>
          <w:color w:val="231F20"/>
          <w:spacing w:val="-8"/>
        </w:rPr>
        <w:t>występują</w:t>
      </w:r>
      <w:r>
        <w:rPr>
          <w:color w:val="231F20"/>
          <w:spacing w:val="-6"/>
        </w:rPr>
        <w:t xml:space="preserve"> </w:t>
      </w:r>
      <w:r>
        <w:rPr>
          <w:color w:val="231F20"/>
          <w:spacing w:val="-8"/>
        </w:rPr>
        <w:t>pojedyncze</w:t>
      </w:r>
      <w:r>
        <w:rPr>
          <w:color w:val="231F20"/>
          <w:spacing w:val="-6"/>
        </w:rPr>
        <w:t xml:space="preserve"> </w:t>
      </w:r>
      <w:r>
        <w:rPr>
          <w:color w:val="231F20"/>
          <w:spacing w:val="-8"/>
        </w:rPr>
        <w:t>koperty,</w:t>
      </w:r>
      <w:r>
        <w:rPr>
          <w:color w:val="231F20"/>
          <w:spacing w:val="-6"/>
        </w:rPr>
        <w:t xml:space="preserve"> </w:t>
      </w:r>
      <w:r>
        <w:rPr>
          <w:color w:val="231F20"/>
          <w:spacing w:val="-8"/>
        </w:rPr>
        <w:t>zaleca</w:t>
      </w:r>
      <w:r>
        <w:rPr>
          <w:color w:val="231F20"/>
          <w:spacing w:val="-6"/>
        </w:rPr>
        <w:t xml:space="preserve"> </w:t>
      </w:r>
      <w:r>
        <w:rPr>
          <w:color w:val="231F20"/>
          <w:spacing w:val="-8"/>
        </w:rPr>
        <w:t>się</w:t>
      </w:r>
      <w:r>
        <w:rPr>
          <w:color w:val="231F20"/>
          <w:spacing w:val="-6"/>
        </w:rPr>
        <w:t xml:space="preserve"> </w:t>
      </w:r>
      <w:r>
        <w:rPr>
          <w:color w:val="231F20"/>
          <w:spacing w:val="-8"/>
        </w:rPr>
        <w:t>stosować:</w:t>
      </w:r>
    </w:p>
    <w:p w14:paraId="1EDE353E" w14:textId="77777777" w:rsidR="004766AD" w:rsidRDefault="00000000">
      <w:pPr>
        <w:pStyle w:val="Tekstpodstawowy"/>
        <w:spacing w:before="96" w:line="241" w:lineRule="exact"/>
        <w:ind w:left="2477"/>
      </w:pPr>
      <w:r>
        <w:rPr>
          <w:w w:val="90"/>
        </w:rPr>
        <w:t>º</w:t>
      </w:r>
      <w:r>
        <w:rPr>
          <w:spacing w:val="70"/>
          <w:w w:val="150"/>
        </w:rPr>
        <w:t xml:space="preserve"> </w:t>
      </w:r>
      <w:r>
        <w:rPr>
          <w:w w:val="90"/>
        </w:rPr>
        <w:t>znak</w:t>
      </w:r>
      <w:r>
        <w:rPr>
          <w:spacing w:val="2"/>
        </w:rPr>
        <w:t xml:space="preserve"> </w:t>
      </w:r>
      <w:r>
        <w:rPr>
          <w:w w:val="90"/>
        </w:rPr>
        <w:t>pionowy</w:t>
      </w:r>
      <w:r>
        <w:rPr>
          <w:spacing w:val="2"/>
        </w:rPr>
        <w:t xml:space="preserve"> </w:t>
      </w:r>
      <w:r>
        <w:rPr>
          <w:w w:val="90"/>
        </w:rPr>
        <w:t>nazywany</w:t>
      </w:r>
      <w:r>
        <w:rPr>
          <w:spacing w:val="2"/>
        </w:rPr>
        <w:t xml:space="preserve"> </w:t>
      </w:r>
      <w:r>
        <w:rPr>
          <w:w w:val="90"/>
        </w:rPr>
        <w:t>kopertą</w:t>
      </w:r>
      <w:r>
        <w:rPr>
          <w:spacing w:val="2"/>
        </w:rPr>
        <w:t xml:space="preserve"> </w:t>
      </w:r>
      <w:r>
        <w:rPr>
          <w:w w:val="90"/>
        </w:rPr>
        <w:t>(D-18a</w:t>
      </w:r>
      <w:r>
        <w:rPr>
          <w:spacing w:val="2"/>
        </w:rPr>
        <w:t xml:space="preserve"> </w:t>
      </w:r>
      <w:r>
        <w:rPr>
          <w:w w:val="90"/>
        </w:rPr>
        <w:t>z</w:t>
      </w:r>
      <w:r>
        <w:rPr>
          <w:spacing w:val="1"/>
        </w:rPr>
        <w:t xml:space="preserve"> </w:t>
      </w:r>
      <w:r>
        <w:rPr>
          <w:w w:val="90"/>
        </w:rPr>
        <w:t>tabliczką</w:t>
      </w:r>
      <w:r>
        <w:rPr>
          <w:spacing w:val="2"/>
        </w:rPr>
        <w:t xml:space="preserve"> </w:t>
      </w:r>
      <w:r>
        <w:rPr>
          <w:w w:val="90"/>
        </w:rPr>
        <w:t>T-</w:t>
      </w:r>
      <w:r>
        <w:rPr>
          <w:spacing w:val="-5"/>
          <w:w w:val="90"/>
        </w:rPr>
        <w:t>29,</w:t>
      </w:r>
    </w:p>
    <w:p w14:paraId="4DAD4C69" w14:textId="77777777" w:rsidR="004766AD" w:rsidRDefault="00000000">
      <w:pPr>
        <w:pStyle w:val="Tekstpodstawowy"/>
        <w:spacing w:line="241" w:lineRule="exact"/>
        <w:ind w:left="2477"/>
      </w:pPr>
      <w:r>
        <w:rPr>
          <w:w w:val="90"/>
        </w:rPr>
        <w:t>º</w:t>
      </w:r>
      <w:r>
        <w:rPr>
          <w:spacing w:val="78"/>
        </w:rPr>
        <w:t xml:space="preserve"> </w:t>
      </w:r>
      <w:r>
        <w:rPr>
          <w:w w:val="90"/>
        </w:rPr>
        <w:t>znak</w:t>
      </w:r>
      <w:r>
        <w:rPr>
          <w:spacing w:val="-1"/>
          <w:w w:val="90"/>
        </w:rPr>
        <w:t xml:space="preserve"> </w:t>
      </w:r>
      <w:r>
        <w:rPr>
          <w:w w:val="90"/>
        </w:rPr>
        <w:t>poziomy</w:t>
      </w:r>
      <w:r>
        <w:rPr>
          <w:spacing w:val="-2"/>
          <w:w w:val="90"/>
        </w:rPr>
        <w:t xml:space="preserve"> </w:t>
      </w:r>
      <w:r>
        <w:rPr>
          <w:w w:val="90"/>
        </w:rPr>
        <w:t>P-20</w:t>
      </w:r>
      <w:r>
        <w:rPr>
          <w:spacing w:val="-1"/>
          <w:w w:val="90"/>
        </w:rPr>
        <w:t xml:space="preserve"> </w:t>
      </w:r>
      <w:r>
        <w:rPr>
          <w:w w:val="90"/>
        </w:rPr>
        <w:t>z</w:t>
      </w:r>
      <w:r>
        <w:rPr>
          <w:spacing w:val="-1"/>
          <w:w w:val="90"/>
        </w:rPr>
        <w:t xml:space="preserve"> </w:t>
      </w:r>
      <w:r>
        <w:rPr>
          <w:w w:val="90"/>
        </w:rPr>
        <w:t>symbolem</w:t>
      </w:r>
      <w:r>
        <w:rPr>
          <w:spacing w:val="-1"/>
          <w:w w:val="90"/>
        </w:rPr>
        <w:t xml:space="preserve"> </w:t>
      </w:r>
      <w:r>
        <w:rPr>
          <w:w w:val="90"/>
        </w:rPr>
        <w:t>P-24</w:t>
      </w:r>
      <w:r>
        <w:rPr>
          <w:spacing w:val="-1"/>
          <w:w w:val="90"/>
        </w:rPr>
        <w:t xml:space="preserve"> </w:t>
      </w:r>
      <w:r>
        <w:rPr>
          <w:w w:val="90"/>
        </w:rPr>
        <w:t>i</w:t>
      </w:r>
      <w:r>
        <w:rPr>
          <w:spacing w:val="-1"/>
          <w:w w:val="90"/>
        </w:rPr>
        <w:t xml:space="preserve"> </w:t>
      </w:r>
      <w:r>
        <w:rPr>
          <w:w w:val="90"/>
        </w:rPr>
        <w:t>niebieską</w:t>
      </w:r>
      <w:r>
        <w:rPr>
          <w:spacing w:val="-1"/>
          <w:w w:val="90"/>
        </w:rPr>
        <w:t xml:space="preserve"> </w:t>
      </w:r>
      <w:r>
        <w:rPr>
          <w:spacing w:val="-2"/>
          <w:w w:val="90"/>
        </w:rPr>
        <w:t>nawierzchnią,</w:t>
      </w:r>
    </w:p>
    <w:p w14:paraId="0C593D87" w14:textId="77777777" w:rsidR="004766AD" w:rsidRDefault="00000000">
      <w:pPr>
        <w:pStyle w:val="Akapitzlist"/>
        <w:numPr>
          <w:ilvl w:val="0"/>
          <w:numId w:val="90"/>
        </w:numPr>
        <w:tabs>
          <w:tab w:val="left" w:pos="1439"/>
          <w:tab w:val="left" w:pos="1440"/>
        </w:tabs>
        <w:spacing w:before="106"/>
        <w:rPr>
          <w:b/>
          <w:color w:val="231F20"/>
        </w:rPr>
      </w:pPr>
      <w:r>
        <w:pict w14:anchorId="7739A12A">
          <v:shape id="docshape94" o:spid="_x0000_s2668" type="#_x0000_t202" style="position:absolute;left:0;text-align:left;margin-left:2.15pt;margin-top:114.85pt;width:14pt;height:102.05pt;z-index:15757312;mso-position-horizontal-relative:page" filled="f" stroked="f">
            <v:textbox style="layout-flow:vertical;mso-layout-flow-alt:bottom-to-top" inset="0,0,0,0">
              <w:txbxContent>
                <w:p w14:paraId="482D1F4F"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do</w:t>
      </w:r>
      <w:r>
        <w:rPr>
          <w:color w:val="231F20"/>
          <w:spacing w:val="-4"/>
          <w:w w:val="90"/>
        </w:rPr>
        <w:t xml:space="preserve"> </w:t>
      </w:r>
      <w:r>
        <w:rPr>
          <w:color w:val="231F20"/>
          <w:w w:val="90"/>
        </w:rPr>
        <w:t>znaków</w:t>
      </w:r>
      <w:r>
        <w:rPr>
          <w:color w:val="231F20"/>
          <w:spacing w:val="-3"/>
          <w:w w:val="90"/>
        </w:rPr>
        <w:t xml:space="preserve"> </w:t>
      </w:r>
      <w:r>
        <w:rPr>
          <w:color w:val="231F20"/>
          <w:w w:val="90"/>
        </w:rPr>
        <w:t>poziomych</w:t>
      </w:r>
      <w:r>
        <w:rPr>
          <w:color w:val="231F20"/>
          <w:spacing w:val="-4"/>
          <w:w w:val="90"/>
        </w:rPr>
        <w:t xml:space="preserve"> </w:t>
      </w:r>
      <w:r>
        <w:rPr>
          <w:color w:val="231F20"/>
          <w:w w:val="90"/>
        </w:rPr>
        <w:t>zaleca</w:t>
      </w:r>
      <w:r>
        <w:rPr>
          <w:color w:val="231F20"/>
          <w:spacing w:val="-3"/>
          <w:w w:val="90"/>
        </w:rPr>
        <w:t xml:space="preserve"> </w:t>
      </w:r>
      <w:r>
        <w:rPr>
          <w:color w:val="231F20"/>
          <w:w w:val="90"/>
        </w:rPr>
        <w:t>się</w:t>
      </w:r>
      <w:r>
        <w:rPr>
          <w:color w:val="231F20"/>
          <w:spacing w:val="-4"/>
          <w:w w:val="90"/>
        </w:rPr>
        <w:t xml:space="preserve"> </w:t>
      </w:r>
      <w:r>
        <w:rPr>
          <w:color w:val="231F20"/>
          <w:w w:val="90"/>
        </w:rPr>
        <w:t>stosowanie</w:t>
      </w:r>
      <w:r>
        <w:rPr>
          <w:color w:val="231F20"/>
          <w:spacing w:val="-3"/>
          <w:w w:val="90"/>
        </w:rPr>
        <w:t xml:space="preserve"> </w:t>
      </w:r>
      <w:r>
        <w:rPr>
          <w:color w:val="231F20"/>
          <w:w w:val="90"/>
        </w:rPr>
        <w:t>farby</w:t>
      </w:r>
      <w:r>
        <w:rPr>
          <w:color w:val="231F20"/>
          <w:spacing w:val="-3"/>
          <w:w w:val="90"/>
        </w:rPr>
        <w:t xml:space="preserve"> </w:t>
      </w:r>
      <w:r>
        <w:rPr>
          <w:color w:val="231F20"/>
          <w:spacing w:val="-2"/>
          <w:w w:val="90"/>
        </w:rPr>
        <w:t>antypoślizgowej.</w:t>
      </w:r>
    </w:p>
    <w:p w14:paraId="569A0E4D" w14:textId="77777777" w:rsidR="004766AD" w:rsidRDefault="004766AD">
      <w:pPr>
        <w:pStyle w:val="Tekstpodstawowy"/>
        <w:rPr>
          <w:sz w:val="20"/>
        </w:rPr>
      </w:pPr>
    </w:p>
    <w:p w14:paraId="6F238AE5" w14:textId="77777777" w:rsidR="004766AD" w:rsidRDefault="00000000">
      <w:pPr>
        <w:pStyle w:val="Tekstpodstawowy"/>
        <w:spacing w:before="6"/>
        <w:rPr>
          <w:sz w:val="12"/>
        </w:rPr>
      </w:pPr>
      <w:r>
        <w:rPr>
          <w:noProof/>
        </w:rPr>
        <w:drawing>
          <wp:anchor distT="0" distB="0" distL="0" distR="0" simplePos="0" relativeHeight="53" behindDoc="0" locked="0" layoutInCell="1" allowOverlap="1" wp14:anchorId="78E8C83B" wp14:editId="155688EE">
            <wp:simplePos x="0" y="0"/>
            <wp:positionH relativeFrom="page">
              <wp:posOffset>1167814</wp:posOffset>
            </wp:positionH>
            <wp:positionV relativeFrom="paragraph">
              <wp:posOffset>107030</wp:posOffset>
            </wp:positionV>
            <wp:extent cx="5077102" cy="3560064"/>
            <wp:effectExtent l="0" t="0" r="0" b="0"/>
            <wp:wrapTopAndBottom/>
            <wp:docPr id="6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9.jpeg"/>
                    <pic:cNvPicPr/>
                  </pic:nvPicPr>
                  <pic:blipFill>
                    <a:blip r:embed="rId54" cstate="print"/>
                    <a:stretch>
                      <a:fillRect/>
                    </a:stretch>
                  </pic:blipFill>
                  <pic:spPr>
                    <a:xfrm>
                      <a:off x="0" y="0"/>
                      <a:ext cx="5077102" cy="3560064"/>
                    </a:xfrm>
                    <a:prstGeom prst="rect">
                      <a:avLst/>
                    </a:prstGeom>
                  </pic:spPr>
                </pic:pic>
              </a:graphicData>
            </a:graphic>
          </wp:anchor>
        </w:drawing>
      </w:r>
    </w:p>
    <w:p w14:paraId="419454C0" w14:textId="77777777" w:rsidR="004766AD" w:rsidRDefault="00000000">
      <w:pPr>
        <w:pStyle w:val="Tekstpodstawowy"/>
        <w:spacing w:before="37"/>
        <w:ind w:left="720"/>
      </w:pPr>
      <w:r>
        <w:rPr>
          <w:color w:val="231F20"/>
          <w:w w:val="85"/>
        </w:rPr>
        <w:t>Rys.</w:t>
      </w:r>
      <w:r>
        <w:rPr>
          <w:color w:val="231F20"/>
          <w:spacing w:val="2"/>
        </w:rPr>
        <w:t xml:space="preserve"> </w:t>
      </w:r>
      <w:r>
        <w:rPr>
          <w:color w:val="231F20"/>
          <w:w w:val="85"/>
        </w:rPr>
        <w:t>7</w:t>
      </w:r>
      <w:r>
        <w:rPr>
          <w:color w:val="231F20"/>
          <w:spacing w:val="5"/>
        </w:rPr>
        <w:t xml:space="preserve"> </w:t>
      </w:r>
      <w:r>
        <w:rPr>
          <w:color w:val="231F20"/>
          <w:w w:val="85"/>
        </w:rPr>
        <w:t>Oznakowanie</w:t>
      </w:r>
      <w:r>
        <w:rPr>
          <w:color w:val="231F20"/>
          <w:spacing w:val="4"/>
        </w:rPr>
        <w:t xml:space="preserve"> </w:t>
      </w:r>
      <w:r>
        <w:rPr>
          <w:color w:val="231F20"/>
          <w:w w:val="85"/>
        </w:rPr>
        <w:t>stanowisk</w:t>
      </w:r>
      <w:r>
        <w:rPr>
          <w:color w:val="231F20"/>
          <w:spacing w:val="5"/>
        </w:rPr>
        <w:t xml:space="preserve"> </w:t>
      </w:r>
      <w:r>
        <w:rPr>
          <w:color w:val="231F20"/>
          <w:spacing w:val="-2"/>
          <w:w w:val="85"/>
        </w:rPr>
        <w:t>postojowych</w:t>
      </w:r>
    </w:p>
    <w:p w14:paraId="72841068" w14:textId="77777777" w:rsidR="004766AD" w:rsidRDefault="00000000">
      <w:pPr>
        <w:tabs>
          <w:tab w:val="right" w:pos="6080"/>
        </w:tabs>
        <w:spacing w:before="230"/>
        <w:ind w:left="757"/>
        <w:rPr>
          <w:b/>
          <w:sz w:val="24"/>
        </w:rPr>
      </w:pP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r>
        <w:rPr>
          <w:rFonts w:ascii="Times New Roman" w:hAnsi="Times New Roman"/>
          <w:color w:val="466C8D"/>
          <w:sz w:val="24"/>
        </w:rPr>
        <w:tab/>
      </w:r>
      <w:r>
        <w:rPr>
          <w:b/>
          <w:color w:val="231F20"/>
          <w:spacing w:val="-5"/>
          <w:w w:val="95"/>
          <w:sz w:val="24"/>
        </w:rPr>
        <w:t>44</w:t>
      </w:r>
    </w:p>
    <w:p w14:paraId="4F764AA2" w14:textId="77777777" w:rsidR="004766AD" w:rsidRDefault="004766AD">
      <w:pPr>
        <w:rPr>
          <w:sz w:val="24"/>
        </w:rPr>
        <w:sectPr w:rsidR="004766AD">
          <w:headerReference w:type="default" r:id="rId55"/>
          <w:footerReference w:type="default" r:id="rId56"/>
          <w:pgSz w:w="11910" w:h="16840"/>
          <w:pgMar w:top="1620" w:right="600" w:bottom="0" w:left="0" w:header="771" w:footer="0" w:gutter="0"/>
          <w:cols w:space="708"/>
        </w:sectPr>
      </w:pPr>
    </w:p>
    <w:p w14:paraId="081A1594" w14:textId="77777777" w:rsidR="004766AD" w:rsidRDefault="004766AD">
      <w:pPr>
        <w:pStyle w:val="Tekstpodstawowy"/>
        <w:rPr>
          <w:b/>
          <w:sz w:val="20"/>
        </w:rPr>
      </w:pPr>
    </w:p>
    <w:p w14:paraId="6BBA7161" w14:textId="77777777" w:rsidR="004766AD" w:rsidRDefault="004766AD">
      <w:pPr>
        <w:pStyle w:val="Tekstpodstawowy"/>
        <w:spacing w:before="2"/>
        <w:rPr>
          <w:b/>
          <w:sz w:val="27"/>
        </w:rPr>
      </w:pPr>
    </w:p>
    <w:p w14:paraId="6A9C934B" w14:textId="77777777" w:rsidR="004766AD" w:rsidRDefault="00000000">
      <w:pPr>
        <w:pStyle w:val="Tekstpodstawowy"/>
        <w:rPr>
          <w:sz w:val="20"/>
        </w:rPr>
      </w:pPr>
      <w:r>
        <w:rPr>
          <w:sz w:val="20"/>
        </w:rPr>
      </w:r>
      <w:r>
        <w:rPr>
          <w:sz w:val="20"/>
        </w:rPr>
        <w:pict w14:anchorId="46B5452B">
          <v:group id="docshapegroup95" o:spid="_x0000_s2665" style="width:477.6pt;height:31.2pt;mso-position-horizontal-relative:char;mso-position-vertical-relative:line" coordsize="9552,624">
            <v:shape id="docshape96" o:spid="_x0000_s2667" style="position:absolute;width:9552;height:624" coordsize="9552,624" path="m9311,l,,,624r9311,l9387,611r66,-34l9505,525r34,-66l9551,384r,-144l9539,164,9505,98,9453,46,9387,12,9311,xe" fillcolor="#eceeec" stroked="f">
              <v:path arrowok="t"/>
            </v:shape>
            <v:shape id="docshape97" o:spid="_x0000_s2666" type="#_x0000_t202" style="position:absolute;width:9552;height:624" filled="f" stroked="f">
              <v:textbox inset="0,0,0,0">
                <w:txbxContent>
                  <w:p w14:paraId="382556D8" w14:textId="77777777" w:rsidR="004766AD" w:rsidRDefault="00000000">
                    <w:pPr>
                      <w:spacing w:before="134"/>
                      <w:ind w:left="1683"/>
                      <w:rPr>
                        <w:b/>
                        <w:sz w:val="32"/>
                      </w:rPr>
                    </w:pPr>
                    <w:r>
                      <w:rPr>
                        <w:b/>
                        <w:color w:val="231F20"/>
                        <w:w w:val="80"/>
                        <w:sz w:val="32"/>
                      </w:rPr>
                      <w:t>I_2</w:t>
                    </w:r>
                    <w:r>
                      <w:rPr>
                        <w:b/>
                        <w:color w:val="231F20"/>
                        <w:spacing w:val="3"/>
                        <w:sz w:val="32"/>
                      </w:rPr>
                      <w:t xml:space="preserve"> </w:t>
                    </w:r>
                    <w:r>
                      <w:rPr>
                        <w:b/>
                        <w:color w:val="231F20"/>
                        <w:w w:val="80"/>
                        <w:sz w:val="32"/>
                      </w:rPr>
                      <w:t>STREFA</w:t>
                    </w:r>
                    <w:r>
                      <w:rPr>
                        <w:b/>
                        <w:color w:val="231F20"/>
                        <w:spacing w:val="3"/>
                        <w:sz w:val="32"/>
                      </w:rPr>
                      <w:t xml:space="preserve"> </w:t>
                    </w:r>
                    <w:r>
                      <w:rPr>
                        <w:b/>
                        <w:color w:val="231F20"/>
                        <w:spacing w:val="-2"/>
                        <w:w w:val="80"/>
                        <w:sz w:val="32"/>
                      </w:rPr>
                      <w:t>WEJŚCIA</w:t>
                    </w:r>
                  </w:p>
                </w:txbxContent>
              </v:textbox>
            </v:shape>
            <w10:anchorlock/>
          </v:group>
        </w:pict>
      </w:r>
    </w:p>
    <w:p w14:paraId="13CB843B" w14:textId="77777777" w:rsidR="004766AD" w:rsidRDefault="00000000">
      <w:pPr>
        <w:pStyle w:val="Nagwek4"/>
        <w:spacing w:before="77"/>
      </w:pPr>
      <w:r>
        <w:rPr>
          <w:color w:val="231F20"/>
          <w:w w:val="85"/>
        </w:rPr>
        <w:t>I_2.A</w:t>
      </w:r>
      <w:r>
        <w:rPr>
          <w:color w:val="231F20"/>
          <w:spacing w:val="-12"/>
        </w:rPr>
        <w:t xml:space="preserve"> </w:t>
      </w:r>
      <w:r>
        <w:rPr>
          <w:color w:val="231F20"/>
          <w:w w:val="85"/>
        </w:rPr>
        <w:t>WEJŚCIE</w:t>
      </w:r>
      <w:r>
        <w:rPr>
          <w:color w:val="231F20"/>
          <w:spacing w:val="-11"/>
        </w:rPr>
        <w:t xml:space="preserve"> </w:t>
      </w:r>
      <w:r>
        <w:rPr>
          <w:color w:val="231F20"/>
          <w:w w:val="85"/>
        </w:rPr>
        <w:t>DO</w:t>
      </w:r>
      <w:r>
        <w:rPr>
          <w:color w:val="231F20"/>
          <w:spacing w:val="-12"/>
        </w:rPr>
        <w:t xml:space="preserve"> </w:t>
      </w:r>
      <w:r>
        <w:rPr>
          <w:color w:val="231F20"/>
          <w:spacing w:val="-2"/>
          <w:w w:val="85"/>
        </w:rPr>
        <w:t>BUDYNKU</w:t>
      </w:r>
    </w:p>
    <w:p w14:paraId="019C9910" w14:textId="77777777" w:rsidR="004766AD" w:rsidRDefault="00000000">
      <w:pPr>
        <w:pStyle w:val="Tekstpodstawowy"/>
        <w:spacing w:before="143" w:line="223" w:lineRule="auto"/>
        <w:ind w:left="963" w:right="115"/>
        <w:jc w:val="both"/>
      </w:pPr>
      <w:r>
        <w:rPr>
          <w:color w:val="231F20"/>
          <w:w w:val="90"/>
        </w:rPr>
        <w:t>Wejście</w:t>
      </w:r>
      <w:r>
        <w:rPr>
          <w:color w:val="231F20"/>
          <w:spacing w:val="-7"/>
          <w:w w:val="90"/>
        </w:rPr>
        <w:t xml:space="preserve"> </w:t>
      </w:r>
      <w:r>
        <w:rPr>
          <w:color w:val="231F20"/>
          <w:w w:val="90"/>
        </w:rPr>
        <w:t>główne</w:t>
      </w:r>
      <w:r>
        <w:rPr>
          <w:color w:val="231F20"/>
          <w:spacing w:val="-7"/>
          <w:w w:val="90"/>
        </w:rPr>
        <w:t xml:space="preserve"> </w:t>
      </w:r>
      <w:r>
        <w:rPr>
          <w:color w:val="231F20"/>
          <w:w w:val="90"/>
        </w:rPr>
        <w:t>(podstawowe)</w:t>
      </w:r>
      <w:r>
        <w:rPr>
          <w:color w:val="231F20"/>
          <w:spacing w:val="-7"/>
          <w:w w:val="90"/>
        </w:rPr>
        <w:t xml:space="preserve"> </w:t>
      </w:r>
      <w:r>
        <w:rPr>
          <w:color w:val="231F20"/>
          <w:w w:val="90"/>
        </w:rPr>
        <w:t>do</w:t>
      </w:r>
      <w:r>
        <w:rPr>
          <w:color w:val="231F20"/>
          <w:spacing w:val="-7"/>
          <w:w w:val="90"/>
        </w:rPr>
        <w:t xml:space="preserve"> </w:t>
      </w:r>
      <w:r>
        <w:rPr>
          <w:color w:val="231F20"/>
          <w:w w:val="90"/>
        </w:rPr>
        <w:t>budynku</w:t>
      </w:r>
      <w:r>
        <w:rPr>
          <w:color w:val="231F20"/>
          <w:spacing w:val="-7"/>
          <w:w w:val="90"/>
        </w:rPr>
        <w:t xml:space="preserve"> </w:t>
      </w:r>
      <w:r>
        <w:rPr>
          <w:color w:val="231F20"/>
          <w:w w:val="90"/>
        </w:rPr>
        <w:t>musi</w:t>
      </w:r>
      <w:r>
        <w:rPr>
          <w:color w:val="231F20"/>
          <w:spacing w:val="-7"/>
          <w:w w:val="90"/>
        </w:rPr>
        <w:t xml:space="preserve"> </w:t>
      </w:r>
      <w:r>
        <w:rPr>
          <w:color w:val="231F20"/>
          <w:w w:val="90"/>
        </w:rPr>
        <w:t>spełniać</w:t>
      </w:r>
      <w:r>
        <w:rPr>
          <w:color w:val="231F20"/>
          <w:spacing w:val="-7"/>
          <w:w w:val="90"/>
        </w:rPr>
        <w:t xml:space="preserve"> </w:t>
      </w:r>
      <w:r>
        <w:rPr>
          <w:color w:val="231F20"/>
          <w:w w:val="90"/>
        </w:rPr>
        <w:t>wymagania</w:t>
      </w:r>
      <w:r>
        <w:rPr>
          <w:color w:val="231F20"/>
          <w:spacing w:val="-7"/>
          <w:w w:val="90"/>
        </w:rPr>
        <w:t xml:space="preserve"> </w:t>
      </w:r>
      <w:r>
        <w:rPr>
          <w:color w:val="231F20"/>
          <w:w w:val="90"/>
        </w:rPr>
        <w:t>w</w:t>
      </w:r>
      <w:r>
        <w:rPr>
          <w:color w:val="231F20"/>
          <w:spacing w:val="-7"/>
          <w:w w:val="90"/>
        </w:rPr>
        <w:t xml:space="preserve"> </w:t>
      </w:r>
      <w:r>
        <w:rPr>
          <w:color w:val="231F20"/>
          <w:w w:val="90"/>
        </w:rPr>
        <w:t>zakresie</w:t>
      </w:r>
      <w:r>
        <w:rPr>
          <w:color w:val="231F20"/>
          <w:spacing w:val="-7"/>
          <w:w w:val="90"/>
        </w:rPr>
        <w:t xml:space="preserve"> </w:t>
      </w:r>
      <w:r>
        <w:rPr>
          <w:color w:val="231F20"/>
          <w:w w:val="90"/>
        </w:rPr>
        <w:t>dostępności</w:t>
      </w:r>
      <w:r>
        <w:rPr>
          <w:color w:val="231F20"/>
          <w:spacing w:val="-7"/>
          <w:w w:val="90"/>
        </w:rPr>
        <w:t xml:space="preserve"> </w:t>
      </w:r>
      <w:r>
        <w:rPr>
          <w:color w:val="231F20"/>
          <w:w w:val="90"/>
        </w:rPr>
        <w:t>dla</w:t>
      </w:r>
      <w:r>
        <w:rPr>
          <w:color w:val="231F20"/>
          <w:spacing w:val="-7"/>
          <w:w w:val="90"/>
        </w:rPr>
        <w:t xml:space="preserve"> </w:t>
      </w:r>
      <w:r>
        <w:rPr>
          <w:color w:val="231F20"/>
          <w:w w:val="90"/>
        </w:rPr>
        <w:t>osób</w:t>
      </w:r>
      <w:r>
        <w:rPr>
          <w:color w:val="231F20"/>
          <w:spacing w:val="-7"/>
          <w:w w:val="90"/>
        </w:rPr>
        <w:t xml:space="preserve"> </w:t>
      </w:r>
      <w:r>
        <w:rPr>
          <w:color w:val="231F20"/>
          <w:w w:val="90"/>
        </w:rPr>
        <w:t>poruszających się</w:t>
      </w:r>
      <w:r>
        <w:rPr>
          <w:color w:val="231F20"/>
          <w:spacing w:val="-4"/>
          <w:w w:val="90"/>
        </w:rPr>
        <w:t xml:space="preserve"> </w:t>
      </w:r>
      <w:r>
        <w:rPr>
          <w:color w:val="231F20"/>
          <w:w w:val="90"/>
        </w:rPr>
        <w:t>na</w:t>
      </w:r>
      <w:r>
        <w:rPr>
          <w:color w:val="231F20"/>
          <w:spacing w:val="-4"/>
          <w:w w:val="90"/>
        </w:rPr>
        <w:t xml:space="preserve"> </w:t>
      </w:r>
      <w:r>
        <w:rPr>
          <w:color w:val="231F20"/>
          <w:w w:val="90"/>
        </w:rPr>
        <w:t>wózku,</w:t>
      </w:r>
      <w:r>
        <w:rPr>
          <w:color w:val="231F20"/>
          <w:spacing w:val="-4"/>
          <w:w w:val="90"/>
        </w:rPr>
        <w:t xml:space="preserve"> </w:t>
      </w:r>
      <w:r>
        <w:rPr>
          <w:color w:val="231F20"/>
          <w:w w:val="90"/>
        </w:rPr>
        <w:t>używających</w:t>
      </w:r>
      <w:r>
        <w:rPr>
          <w:color w:val="231F20"/>
          <w:spacing w:val="-4"/>
          <w:w w:val="90"/>
        </w:rPr>
        <w:t xml:space="preserve"> </w:t>
      </w:r>
      <w:r>
        <w:rPr>
          <w:color w:val="231F20"/>
          <w:w w:val="90"/>
        </w:rPr>
        <w:t>chodzików</w:t>
      </w:r>
      <w:r>
        <w:rPr>
          <w:color w:val="231F20"/>
          <w:spacing w:val="-4"/>
          <w:w w:val="90"/>
        </w:rPr>
        <w:t xml:space="preserve"> </w:t>
      </w:r>
      <w:r>
        <w:rPr>
          <w:color w:val="231F20"/>
          <w:w w:val="90"/>
        </w:rPr>
        <w:t>rehabilitacyjnych,</w:t>
      </w:r>
      <w:r>
        <w:rPr>
          <w:color w:val="231F20"/>
          <w:spacing w:val="-4"/>
          <w:w w:val="90"/>
        </w:rPr>
        <w:t xml:space="preserve"> </w:t>
      </w:r>
      <w:r>
        <w:rPr>
          <w:color w:val="231F20"/>
          <w:w w:val="90"/>
        </w:rPr>
        <w:t>poruszających</w:t>
      </w:r>
      <w:r>
        <w:rPr>
          <w:color w:val="231F20"/>
          <w:spacing w:val="-4"/>
          <w:w w:val="90"/>
        </w:rPr>
        <w:t xml:space="preserve"> </w:t>
      </w:r>
      <w:r>
        <w:rPr>
          <w:color w:val="231F20"/>
          <w:w w:val="90"/>
        </w:rPr>
        <w:t>się</w:t>
      </w:r>
      <w:r>
        <w:rPr>
          <w:color w:val="231F20"/>
          <w:spacing w:val="-4"/>
          <w:w w:val="90"/>
        </w:rPr>
        <w:t xml:space="preserve"> </w:t>
      </w:r>
      <w:r>
        <w:rPr>
          <w:color w:val="231F20"/>
          <w:w w:val="90"/>
        </w:rPr>
        <w:t>o</w:t>
      </w:r>
      <w:r>
        <w:rPr>
          <w:color w:val="231F20"/>
          <w:spacing w:val="-4"/>
          <w:w w:val="90"/>
        </w:rPr>
        <w:t xml:space="preserve"> </w:t>
      </w:r>
      <w:r>
        <w:rPr>
          <w:color w:val="231F20"/>
          <w:w w:val="90"/>
        </w:rPr>
        <w:t>kulach</w:t>
      </w:r>
      <w:r>
        <w:rPr>
          <w:color w:val="231F20"/>
          <w:spacing w:val="-4"/>
          <w:w w:val="90"/>
        </w:rPr>
        <w:t xml:space="preserve"> </w:t>
      </w:r>
      <w:r>
        <w:rPr>
          <w:color w:val="231F20"/>
          <w:w w:val="90"/>
        </w:rPr>
        <w:t>czy</w:t>
      </w:r>
      <w:r>
        <w:rPr>
          <w:color w:val="231F20"/>
          <w:spacing w:val="-4"/>
          <w:w w:val="90"/>
        </w:rPr>
        <w:t xml:space="preserve"> </w:t>
      </w:r>
      <w:r>
        <w:rPr>
          <w:color w:val="231F20"/>
          <w:w w:val="90"/>
        </w:rPr>
        <w:t>osób</w:t>
      </w:r>
      <w:r>
        <w:rPr>
          <w:color w:val="231F20"/>
          <w:spacing w:val="-4"/>
          <w:w w:val="90"/>
        </w:rPr>
        <w:t xml:space="preserve"> </w:t>
      </w:r>
      <w:r>
        <w:rPr>
          <w:color w:val="231F20"/>
          <w:w w:val="90"/>
        </w:rPr>
        <w:t>z</w:t>
      </w:r>
      <w:r>
        <w:rPr>
          <w:color w:val="231F20"/>
          <w:spacing w:val="-4"/>
          <w:w w:val="90"/>
        </w:rPr>
        <w:t xml:space="preserve"> </w:t>
      </w:r>
      <w:r>
        <w:rPr>
          <w:color w:val="231F20"/>
          <w:w w:val="90"/>
        </w:rPr>
        <w:t>wózkami</w:t>
      </w:r>
      <w:r>
        <w:rPr>
          <w:color w:val="231F20"/>
          <w:spacing w:val="-4"/>
          <w:w w:val="90"/>
        </w:rPr>
        <w:t xml:space="preserve"> </w:t>
      </w:r>
      <w:r>
        <w:rPr>
          <w:color w:val="231F20"/>
          <w:w w:val="90"/>
        </w:rPr>
        <w:t>dziecięcymi i innych osób ze szczególnymi potrzebami.</w:t>
      </w:r>
    </w:p>
    <w:p w14:paraId="6FA8B52E" w14:textId="77777777" w:rsidR="004766AD" w:rsidRDefault="00000000">
      <w:pPr>
        <w:pStyle w:val="Nagwek7"/>
        <w:spacing w:before="147"/>
        <w:ind w:left="963"/>
      </w:pPr>
      <w:r>
        <w:rPr>
          <w:color w:val="1F3762"/>
          <w:w w:val="85"/>
        </w:rPr>
        <w:t>I_2.A.1</w:t>
      </w:r>
      <w:r>
        <w:rPr>
          <w:color w:val="1F3762"/>
          <w:spacing w:val="15"/>
        </w:rPr>
        <w:t xml:space="preserve"> </w:t>
      </w:r>
      <w:r>
        <w:rPr>
          <w:color w:val="1F3762"/>
          <w:w w:val="85"/>
        </w:rPr>
        <w:t>Przestrzeń</w:t>
      </w:r>
      <w:r>
        <w:rPr>
          <w:color w:val="1F3762"/>
          <w:spacing w:val="15"/>
        </w:rPr>
        <w:t xml:space="preserve"> </w:t>
      </w:r>
      <w:r>
        <w:rPr>
          <w:color w:val="1F3762"/>
          <w:w w:val="85"/>
        </w:rPr>
        <w:t>przed</w:t>
      </w:r>
      <w:r>
        <w:rPr>
          <w:color w:val="1F3762"/>
          <w:spacing w:val="16"/>
        </w:rPr>
        <w:t xml:space="preserve"> </w:t>
      </w:r>
      <w:r>
        <w:rPr>
          <w:color w:val="1F3762"/>
          <w:w w:val="85"/>
        </w:rPr>
        <w:t>wejściem</w:t>
      </w:r>
      <w:r>
        <w:rPr>
          <w:color w:val="1F3762"/>
          <w:spacing w:val="15"/>
        </w:rPr>
        <w:t xml:space="preserve"> </w:t>
      </w:r>
      <w:r>
        <w:rPr>
          <w:color w:val="1F3762"/>
          <w:w w:val="85"/>
        </w:rPr>
        <w:t>i</w:t>
      </w:r>
      <w:r>
        <w:rPr>
          <w:color w:val="1F3762"/>
          <w:spacing w:val="15"/>
        </w:rPr>
        <w:t xml:space="preserve"> </w:t>
      </w:r>
      <w:r>
        <w:rPr>
          <w:color w:val="1F3762"/>
          <w:w w:val="85"/>
        </w:rPr>
        <w:t>za</w:t>
      </w:r>
      <w:r>
        <w:rPr>
          <w:color w:val="1F3762"/>
          <w:spacing w:val="16"/>
        </w:rPr>
        <w:t xml:space="preserve"> </w:t>
      </w:r>
      <w:r>
        <w:rPr>
          <w:color w:val="1F3762"/>
          <w:spacing w:val="-2"/>
          <w:w w:val="85"/>
        </w:rPr>
        <w:t>wejściem</w:t>
      </w:r>
    </w:p>
    <w:p w14:paraId="363B92A9" w14:textId="77777777" w:rsidR="004766AD" w:rsidRDefault="00000000">
      <w:pPr>
        <w:pStyle w:val="Akapitzlist"/>
        <w:numPr>
          <w:ilvl w:val="1"/>
          <w:numId w:val="90"/>
        </w:numPr>
        <w:tabs>
          <w:tab w:val="left" w:pos="1683"/>
          <w:tab w:val="left" w:pos="1684"/>
        </w:tabs>
        <w:spacing w:before="155" w:line="232" w:lineRule="auto"/>
        <w:ind w:right="613"/>
        <w:rPr>
          <w:b/>
          <w:color w:val="231F20"/>
        </w:rPr>
      </w:pPr>
      <w:r>
        <w:rPr>
          <w:color w:val="231F20"/>
          <w:spacing w:val="-2"/>
          <w:w w:val="90"/>
        </w:rPr>
        <w:t xml:space="preserve">wejścia do budynków powinny być zasygnalizowane pasem ostrzegawczym szerokości 50 cm ułożonym </w:t>
      </w:r>
      <w:r>
        <w:rPr>
          <w:color w:val="231F20"/>
          <w:spacing w:val="-2"/>
        </w:rPr>
        <w:t>w</w:t>
      </w:r>
      <w:r>
        <w:rPr>
          <w:color w:val="231F20"/>
          <w:spacing w:val="-14"/>
        </w:rPr>
        <w:t xml:space="preserve"> </w:t>
      </w:r>
      <w:r>
        <w:rPr>
          <w:color w:val="231F20"/>
          <w:spacing w:val="-2"/>
        </w:rPr>
        <w:t>odległości</w:t>
      </w:r>
      <w:r>
        <w:rPr>
          <w:color w:val="231F20"/>
          <w:spacing w:val="-13"/>
        </w:rPr>
        <w:t xml:space="preserve"> </w:t>
      </w:r>
      <w:r>
        <w:rPr>
          <w:color w:val="231F20"/>
          <w:spacing w:val="-2"/>
        </w:rPr>
        <w:t>50</w:t>
      </w:r>
      <w:r>
        <w:rPr>
          <w:color w:val="231F20"/>
          <w:spacing w:val="-13"/>
        </w:rPr>
        <w:t xml:space="preserve"> </w:t>
      </w:r>
      <w:r>
        <w:rPr>
          <w:color w:val="231F20"/>
          <w:spacing w:val="-2"/>
        </w:rPr>
        <w:t>cm</w:t>
      </w:r>
      <w:r>
        <w:rPr>
          <w:color w:val="231F20"/>
          <w:spacing w:val="-14"/>
        </w:rPr>
        <w:t xml:space="preserve"> </w:t>
      </w:r>
      <w:r>
        <w:rPr>
          <w:color w:val="231F20"/>
          <w:spacing w:val="-2"/>
        </w:rPr>
        <w:t>przed</w:t>
      </w:r>
      <w:r>
        <w:rPr>
          <w:color w:val="231F20"/>
          <w:spacing w:val="-13"/>
        </w:rPr>
        <w:t xml:space="preserve"> </w:t>
      </w:r>
      <w:r>
        <w:rPr>
          <w:color w:val="231F20"/>
          <w:spacing w:val="-2"/>
        </w:rPr>
        <w:t>drzwiami</w:t>
      </w:r>
      <w:r>
        <w:rPr>
          <w:color w:val="231F20"/>
          <w:spacing w:val="-13"/>
        </w:rPr>
        <w:t xml:space="preserve"> </w:t>
      </w:r>
      <w:r>
        <w:rPr>
          <w:color w:val="231F20"/>
          <w:spacing w:val="-2"/>
        </w:rPr>
        <w:t>i</w:t>
      </w:r>
      <w:r>
        <w:rPr>
          <w:color w:val="231F20"/>
          <w:spacing w:val="-13"/>
        </w:rPr>
        <w:t xml:space="preserve"> </w:t>
      </w:r>
      <w:r>
        <w:rPr>
          <w:color w:val="231F20"/>
          <w:spacing w:val="-2"/>
        </w:rPr>
        <w:t>za</w:t>
      </w:r>
      <w:r>
        <w:rPr>
          <w:color w:val="231F20"/>
          <w:spacing w:val="-14"/>
        </w:rPr>
        <w:t xml:space="preserve"> </w:t>
      </w:r>
      <w:r>
        <w:rPr>
          <w:color w:val="231F20"/>
          <w:spacing w:val="-2"/>
        </w:rPr>
        <w:t>drzwiami,</w:t>
      </w:r>
    </w:p>
    <w:p w14:paraId="26762075" w14:textId="77777777" w:rsidR="004766AD" w:rsidRDefault="00000000">
      <w:pPr>
        <w:pStyle w:val="Akapitzlist"/>
        <w:numPr>
          <w:ilvl w:val="1"/>
          <w:numId w:val="90"/>
        </w:numPr>
        <w:tabs>
          <w:tab w:val="left" w:pos="1683"/>
          <w:tab w:val="left" w:pos="1684"/>
        </w:tabs>
        <w:spacing w:before="1" w:line="232" w:lineRule="auto"/>
        <w:ind w:right="355"/>
        <w:rPr>
          <w:b/>
          <w:color w:val="231F20"/>
        </w:rPr>
      </w:pPr>
      <w:r>
        <w:rPr>
          <w:color w:val="231F20"/>
          <w:w w:val="90"/>
        </w:rPr>
        <w:t>wokół</w:t>
      </w:r>
      <w:r>
        <w:rPr>
          <w:color w:val="231F20"/>
          <w:spacing w:val="-10"/>
          <w:w w:val="90"/>
        </w:rPr>
        <w:t xml:space="preserve"> </w:t>
      </w:r>
      <w:r>
        <w:rPr>
          <w:color w:val="231F20"/>
          <w:w w:val="90"/>
        </w:rPr>
        <w:t>głównego</w:t>
      </w:r>
      <w:r>
        <w:rPr>
          <w:color w:val="231F20"/>
          <w:spacing w:val="-9"/>
          <w:w w:val="90"/>
        </w:rPr>
        <w:t xml:space="preserve"> </w:t>
      </w:r>
      <w:r>
        <w:rPr>
          <w:color w:val="231F20"/>
          <w:w w:val="90"/>
        </w:rPr>
        <w:t>wejścia</w:t>
      </w:r>
      <w:r>
        <w:rPr>
          <w:color w:val="231F20"/>
          <w:spacing w:val="-9"/>
          <w:w w:val="90"/>
        </w:rPr>
        <w:t xml:space="preserve"> </w:t>
      </w:r>
      <w:r>
        <w:rPr>
          <w:color w:val="231F20"/>
          <w:w w:val="90"/>
        </w:rPr>
        <w:t>należy</w:t>
      </w:r>
      <w:r>
        <w:rPr>
          <w:color w:val="231F20"/>
          <w:spacing w:val="-9"/>
          <w:w w:val="90"/>
        </w:rPr>
        <w:t xml:space="preserve"> </w:t>
      </w:r>
      <w:r>
        <w:rPr>
          <w:color w:val="231F20"/>
          <w:w w:val="90"/>
        </w:rPr>
        <w:t>umożliwić</w:t>
      </w:r>
      <w:r>
        <w:rPr>
          <w:color w:val="231F20"/>
          <w:spacing w:val="-9"/>
          <w:w w:val="90"/>
        </w:rPr>
        <w:t xml:space="preserve"> </w:t>
      </w:r>
      <w:r>
        <w:rPr>
          <w:color w:val="231F20"/>
          <w:w w:val="90"/>
        </w:rPr>
        <w:t>swobodę</w:t>
      </w:r>
      <w:r>
        <w:rPr>
          <w:color w:val="231F20"/>
          <w:spacing w:val="-10"/>
          <w:w w:val="90"/>
        </w:rPr>
        <w:t xml:space="preserve"> </w:t>
      </w:r>
      <w:r>
        <w:rPr>
          <w:color w:val="231F20"/>
          <w:w w:val="90"/>
        </w:rPr>
        <w:t>poruszania</w:t>
      </w:r>
      <w:r>
        <w:rPr>
          <w:color w:val="231F20"/>
          <w:spacing w:val="-9"/>
          <w:w w:val="90"/>
        </w:rPr>
        <w:t xml:space="preserve"> </w:t>
      </w:r>
      <w:r>
        <w:rPr>
          <w:color w:val="231F20"/>
          <w:w w:val="90"/>
        </w:rPr>
        <w:t>się</w:t>
      </w:r>
      <w:r>
        <w:rPr>
          <w:color w:val="231F20"/>
          <w:spacing w:val="-9"/>
          <w:w w:val="90"/>
        </w:rPr>
        <w:t xml:space="preserve"> </w:t>
      </w:r>
      <w:r>
        <w:rPr>
          <w:color w:val="231F20"/>
          <w:w w:val="90"/>
        </w:rPr>
        <w:t>osobom</w:t>
      </w:r>
      <w:r>
        <w:rPr>
          <w:color w:val="231F20"/>
          <w:spacing w:val="-9"/>
          <w:w w:val="90"/>
        </w:rPr>
        <w:t xml:space="preserve"> </w:t>
      </w:r>
      <w:r>
        <w:rPr>
          <w:color w:val="231F20"/>
          <w:w w:val="90"/>
        </w:rPr>
        <w:t>z</w:t>
      </w:r>
      <w:r>
        <w:rPr>
          <w:color w:val="231F20"/>
          <w:spacing w:val="-9"/>
          <w:w w:val="90"/>
        </w:rPr>
        <w:t xml:space="preserve"> </w:t>
      </w:r>
      <w:r>
        <w:rPr>
          <w:color w:val="231F20"/>
          <w:w w:val="90"/>
        </w:rPr>
        <w:t>niepełnosprawnościami,</w:t>
      </w:r>
      <w:r>
        <w:rPr>
          <w:color w:val="231F20"/>
          <w:spacing w:val="-9"/>
          <w:w w:val="90"/>
        </w:rPr>
        <w:t xml:space="preserve"> </w:t>
      </w:r>
      <w:r>
        <w:rPr>
          <w:color w:val="231F20"/>
          <w:w w:val="90"/>
        </w:rPr>
        <w:t>czyli zapewnić przed wejściem i za wejściem przestrzeń manewrową o wymiarach co najmniej 150x150 cm,</w:t>
      </w:r>
    </w:p>
    <w:p w14:paraId="1CC7F1C9" w14:textId="77777777" w:rsidR="004766AD" w:rsidRDefault="00000000">
      <w:pPr>
        <w:pStyle w:val="Akapitzlist"/>
        <w:numPr>
          <w:ilvl w:val="1"/>
          <w:numId w:val="90"/>
        </w:numPr>
        <w:tabs>
          <w:tab w:val="left" w:pos="1683"/>
          <w:tab w:val="left" w:pos="1684"/>
        </w:tabs>
        <w:spacing w:before="1" w:line="232" w:lineRule="auto"/>
        <w:ind w:right="364"/>
        <w:rPr>
          <w:b/>
          <w:color w:val="231F20"/>
        </w:rPr>
      </w:pPr>
      <w:r>
        <w:rPr>
          <w:color w:val="231F20"/>
          <w:w w:val="90"/>
        </w:rPr>
        <w:t>nawierzchnia</w:t>
      </w:r>
      <w:r>
        <w:rPr>
          <w:color w:val="231F20"/>
          <w:spacing w:val="-7"/>
          <w:w w:val="90"/>
        </w:rPr>
        <w:t xml:space="preserve"> </w:t>
      </w:r>
      <w:r>
        <w:rPr>
          <w:color w:val="231F20"/>
          <w:w w:val="90"/>
        </w:rPr>
        <w:t>przed</w:t>
      </w:r>
      <w:r>
        <w:rPr>
          <w:color w:val="231F20"/>
          <w:spacing w:val="-7"/>
          <w:w w:val="90"/>
        </w:rPr>
        <w:t xml:space="preserve"> </w:t>
      </w:r>
      <w:r>
        <w:rPr>
          <w:color w:val="231F20"/>
          <w:w w:val="90"/>
        </w:rPr>
        <w:t>wejściem</w:t>
      </w:r>
      <w:r>
        <w:rPr>
          <w:color w:val="231F20"/>
          <w:spacing w:val="-7"/>
          <w:w w:val="90"/>
        </w:rPr>
        <w:t xml:space="preserve"> </w:t>
      </w:r>
      <w:r>
        <w:rPr>
          <w:color w:val="231F20"/>
          <w:w w:val="90"/>
        </w:rPr>
        <w:t>głównym</w:t>
      </w:r>
      <w:r>
        <w:rPr>
          <w:color w:val="231F20"/>
          <w:spacing w:val="-7"/>
          <w:w w:val="90"/>
        </w:rPr>
        <w:t xml:space="preserve"> </w:t>
      </w:r>
      <w:r>
        <w:rPr>
          <w:color w:val="231F20"/>
          <w:w w:val="90"/>
        </w:rPr>
        <w:t>powinna</w:t>
      </w:r>
      <w:r>
        <w:rPr>
          <w:color w:val="231F20"/>
          <w:spacing w:val="-7"/>
          <w:w w:val="90"/>
        </w:rPr>
        <w:t xml:space="preserve"> </w:t>
      </w:r>
      <w:r>
        <w:rPr>
          <w:color w:val="231F20"/>
          <w:w w:val="90"/>
        </w:rPr>
        <w:t>być</w:t>
      </w:r>
      <w:r>
        <w:rPr>
          <w:color w:val="231F20"/>
          <w:spacing w:val="-7"/>
          <w:w w:val="90"/>
        </w:rPr>
        <w:t xml:space="preserve"> </w:t>
      </w:r>
      <w:r>
        <w:rPr>
          <w:color w:val="231F20"/>
          <w:w w:val="90"/>
        </w:rPr>
        <w:t>utwardzona</w:t>
      </w:r>
      <w:r>
        <w:rPr>
          <w:color w:val="231F20"/>
          <w:spacing w:val="-7"/>
          <w:w w:val="90"/>
        </w:rPr>
        <w:t xml:space="preserve"> </w:t>
      </w:r>
      <w:r>
        <w:rPr>
          <w:color w:val="231F20"/>
          <w:w w:val="90"/>
        </w:rPr>
        <w:t>i</w:t>
      </w:r>
      <w:r>
        <w:rPr>
          <w:color w:val="231F20"/>
          <w:spacing w:val="-7"/>
          <w:w w:val="90"/>
        </w:rPr>
        <w:t xml:space="preserve"> </w:t>
      </w:r>
      <w:r>
        <w:rPr>
          <w:color w:val="231F20"/>
          <w:w w:val="90"/>
        </w:rPr>
        <w:t>posiadać</w:t>
      </w:r>
      <w:r>
        <w:rPr>
          <w:color w:val="231F20"/>
          <w:spacing w:val="-7"/>
          <w:w w:val="90"/>
        </w:rPr>
        <w:t xml:space="preserve"> </w:t>
      </w:r>
      <w:r>
        <w:rPr>
          <w:color w:val="231F20"/>
          <w:w w:val="90"/>
        </w:rPr>
        <w:t>nachylenie</w:t>
      </w:r>
      <w:r>
        <w:rPr>
          <w:color w:val="231F20"/>
          <w:spacing w:val="-7"/>
          <w:w w:val="90"/>
        </w:rPr>
        <w:t xml:space="preserve"> </w:t>
      </w:r>
      <w:r>
        <w:rPr>
          <w:color w:val="231F20"/>
          <w:w w:val="90"/>
        </w:rPr>
        <w:t>podłużne</w:t>
      </w:r>
      <w:r>
        <w:rPr>
          <w:color w:val="231F20"/>
          <w:spacing w:val="-7"/>
          <w:w w:val="90"/>
        </w:rPr>
        <w:t xml:space="preserve"> </w:t>
      </w:r>
      <w:r>
        <w:rPr>
          <w:color w:val="231F20"/>
          <w:w w:val="90"/>
        </w:rPr>
        <w:t xml:space="preserve">mniejsze </w:t>
      </w:r>
      <w:r>
        <w:rPr>
          <w:color w:val="231F20"/>
        </w:rPr>
        <w:t>niż 6%,</w:t>
      </w:r>
    </w:p>
    <w:p w14:paraId="3D937839" w14:textId="77777777" w:rsidR="004766AD" w:rsidRDefault="00000000">
      <w:pPr>
        <w:pStyle w:val="Akapitzlist"/>
        <w:numPr>
          <w:ilvl w:val="1"/>
          <w:numId w:val="90"/>
        </w:numPr>
        <w:tabs>
          <w:tab w:val="left" w:pos="1683"/>
          <w:tab w:val="left" w:pos="1684"/>
        </w:tabs>
        <w:spacing w:line="245" w:lineRule="exact"/>
        <w:ind w:hanging="361"/>
        <w:rPr>
          <w:b/>
          <w:color w:val="231F20"/>
        </w:rPr>
      </w:pPr>
      <w:r>
        <w:rPr>
          <w:color w:val="231F20"/>
          <w:spacing w:val="-2"/>
          <w:w w:val="90"/>
        </w:rPr>
        <w:t>konieczne</w:t>
      </w:r>
      <w:r>
        <w:rPr>
          <w:color w:val="231F20"/>
          <w:spacing w:val="-1"/>
        </w:rPr>
        <w:t xml:space="preserve"> </w:t>
      </w:r>
      <w:r>
        <w:rPr>
          <w:color w:val="231F20"/>
          <w:spacing w:val="-2"/>
          <w:w w:val="90"/>
        </w:rPr>
        <w:t>jest</w:t>
      </w:r>
      <w:r>
        <w:rPr>
          <w:color w:val="231F20"/>
        </w:rPr>
        <w:t xml:space="preserve"> </w:t>
      </w:r>
      <w:r>
        <w:rPr>
          <w:color w:val="231F20"/>
          <w:spacing w:val="-2"/>
          <w:w w:val="90"/>
        </w:rPr>
        <w:t>zapewnienie</w:t>
      </w:r>
      <w:r>
        <w:rPr>
          <w:color w:val="231F20"/>
        </w:rPr>
        <w:t xml:space="preserve"> </w:t>
      </w:r>
      <w:r>
        <w:rPr>
          <w:color w:val="231F20"/>
          <w:spacing w:val="-2"/>
          <w:w w:val="90"/>
        </w:rPr>
        <w:t>wypłaszczonej</w:t>
      </w:r>
      <w:r>
        <w:rPr>
          <w:color w:val="231F20"/>
        </w:rPr>
        <w:t xml:space="preserve"> </w:t>
      </w:r>
      <w:r>
        <w:rPr>
          <w:color w:val="231F20"/>
          <w:spacing w:val="-2"/>
          <w:w w:val="90"/>
        </w:rPr>
        <w:t>powierzchni</w:t>
      </w:r>
      <w:r>
        <w:rPr>
          <w:color w:val="231F20"/>
        </w:rPr>
        <w:t xml:space="preserve"> </w:t>
      </w:r>
      <w:r>
        <w:rPr>
          <w:color w:val="231F20"/>
          <w:spacing w:val="-2"/>
          <w:w w:val="90"/>
        </w:rPr>
        <w:t>manewrowej</w:t>
      </w:r>
      <w:r>
        <w:rPr>
          <w:color w:val="231F20"/>
        </w:rPr>
        <w:t xml:space="preserve"> </w:t>
      </w:r>
      <w:r>
        <w:rPr>
          <w:color w:val="231F20"/>
          <w:spacing w:val="-2"/>
          <w:w w:val="90"/>
        </w:rPr>
        <w:t>przed</w:t>
      </w:r>
      <w:r>
        <w:rPr>
          <w:color w:val="231F20"/>
        </w:rPr>
        <w:t xml:space="preserve"> </w:t>
      </w:r>
      <w:r>
        <w:rPr>
          <w:color w:val="231F20"/>
          <w:spacing w:val="-2"/>
          <w:w w:val="90"/>
        </w:rPr>
        <w:t>wejściem,</w:t>
      </w:r>
    </w:p>
    <w:p w14:paraId="5D77F221" w14:textId="77777777" w:rsidR="004766AD" w:rsidRDefault="00000000">
      <w:pPr>
        <w:pStyle w:val="Akapitzlist"/>
        <w:numPr>
          <w:ilvl w:val="1"/>
          <w:numId w:val="90"/>
        </w:numPr>
        <w:tabs>
          <w:tab w:val="left" w:pos="1683"/>
          <w:tab w:val="left" w:pos="1684"/>
        </w:tabs>
        <w:spacing w:before="3" w:line="232" w:lineRule="auto"/>
        <w:ind w:right="552"/>
        <w:rPr>
          <w:b/>
          <w:color w:val="231F20"/>
        </w:rPr>
      </w:pPr>
      <w:r>
        <w:rPr>
          <w:color w:val="231F20"/>
          <w:w w:val="90"/>
        </w:rPr>
        <w:t>nawierzchnia</w:t>
      </w:r>
      <w:r>
        <w:rPr>
          <w:color w:val="231F20"/>
          <w:spacing w:val="-6"/>
          <w:w w:val="90"/>
        </w:rPr>
        <w:t xml:space="preserve"> </w:t>
      </w:r>
      <w:r>
        <w:rPr>
          <w:color w:val="231F20"/>
          <w:w w:val="90"/>
        </w:rPr>
        <w:t>przed</w:t>
      </w:r>
      <w:r>
        <w:rPr>
          <w:color w:val="231F20"/>
          <w:spacing w:val="-6"/>
          <w:w w:val="90"/>
        </w:rPr>
        <w:t xml:space="preserve"> </w:t>
      </w:r>
      <w:r>
        <w:rPr>
          <w:color w:val="231F20"/>
          <w:w w:val="90"/>
        </w:rPr>
        <w:t>wejściem</w:t>
      </w:r>
      <w:r>
        <w:rPr>
          <w:color w:val="231F20"/>
          <w:spacing w:val="-6"/>
          <w:w w:val="90"/>
        </w:rPr>
        <w:t xml:space="preserve"> </w:t>
      </w:r>
      <w:r>
        <w:rPr>
          <w:color w:val="231F20"/>
          <w:w w:val="90"/>
        </w:rPr>
        <w:t>głównym</w:t>
      </w:r>
      <w:r>
        <w:rPr>
          <w:color w:val="231F20"/>
          <w:spacing w:val="-6"/>
          <w:w w:val="90"/>
        </w:rPr>
        <w:t xml:space="preserve"> </w:t>
      </w:r>
      <w:r>
        <w:rPr>
          <w:color w:val="231F20"/>
          <w:w w:val="90"/>
        </w:rPr>
        <w:t>powinna</w:t>
      </w:r>
      <w:r>
        <w:rPr>
          <w:color w:val="231F20"/>
          <w:spacing w:val="-6"/>
          <w:w w:val="90"/>
        </w:rPr>
        <w:t xml:space="preserve"> </w:t>
      </w:r>
      <w:r>
        <w:rPr>
          <w:color w:val="231F20"/>
          <w:w w:val="90"/>
        </w:rPr>
        <w:t>mieć</w:t>
      </w:r>
      <w:r>
        <w:rPr>
          <w:color w:val="231F20"/>
          <w:spacing w:val="-6"/>
          <w:w w:val="90"/>
        </w:rPr>
        <w:t xml:space="preserve"> </w:t>
      </w:r>
      <w:r>
        <w:rPr>
          <w:color w:val="231F20"/>
          <w:w w:val="90"/>
        </w:rPr>
        <w:t>powierzchnię</w:t>
      </w:r>
      <w:r>
        <w:rPr>
          <w:color w:val="231F20"/>
          <w:spacing w:val="-6"/>
          <w:w w:val="90"/>
        </w:rPr>
        <w:t xml:space="preserve"> </w:t>
      </w:r>
      <w:r>
        <w:rPr>
          <w:color w:val="231F20"/>
          <w:w w:val="90"/>
        </w:rPr>
        <w:t>antypoślizgową,</w:t>
      </w:r>
      <w:r>
        <w:rPr>
          <w:color w:val="231F20"/>
          <w:spacing w:val="-6"/>
          <w:w w:val="90"/>
        </w:rPr>
        <w:t xml:space="preserve"> </w:t>
      </w:r>
      <w:r>
        <w:rPr>
          <w:color w:val="231F20"/>
          <w:w w:val="90"/>
        </w:rPr>
        <w:t>która</w:t>
      </w:r>
      <w:r>
        <w:rPr>
          <w:color w:val="231F20"/>
          <w:spacing w:val="-6"/>
          <w:w w:val="90"/>
        </w:rPr>
        <w:t xml:space="preserve"> </w:t>
      </w:r>
      <w:r>
        <w:rPr>
          <w:color w:val="231F20"/>
          <w:w w:val="90"/>
        </w:rPr>
        <w:t>spełnia</w:t>
      </w:r>
      <w:r>
        <w:rPr>
          <w:color w:val="231F20"/>
          <w:spacing w:val="-6"/>
          <w:w w:val="90"/>
        </w:rPr>
        <w:t xml:space="preserve"> </w:t>
      </w:r>
      <w:r>
        <w:rPr>
          <w:color w:val="231F20"/>
          <w:w w:val="90"/>
        </w:rPr>
        <w:t>swoje cechy</w:t>
      </w:r>
      <w:r>
        <w:rPr>
          <w:color w:val="231F20"/>
          <w:spacing w:val="-2"/>
          <w:w w:val="90"/>
        </w:rPr>
        <w:t xml:space="preserve"> </w:t>
      </w:r>
      <w:r>
        <w:rPr>
          <w:color w:val="231F20"/>
          <w:w w:val="90"/>
        </w:rPr>
        <w:t>również</w:t>
      </w:r>
      <w:r>
        <w:rPr>
          <w:color w:val="231F20"/>
          <w:spacing w:val="-2"/>
          <w:w w:val="90"/>
        </w:rPr>
        <w:t xml:space="preserve"> </w:t>
      </w:r>
      <w:r>
        <w:rPr>
          <w:color w:val="231F20"/>
          <w:w w:val="90"/>
        </w:rPr>
        <w:t>w</w:t>
      </w:r>
      <w:r>
        <w:rPr>
          <w:color w:val="231F20"/>
          <w:spacing w:val="-2"/>
          <w:w w:val="90"/>
        </w:rPr>
        <w:t xml:space="preserve"> </w:t>
      </w:r>
      <w:r>
        <w:rPr>
          <w:color w:val="231F20"/>
          <w:w w:val="90"/>
        </w:rPr>
        <w:t>trudnych</w:t>
      </w:r>
      <w:r>
        <w:rPr>
          <w:color w:val="231F20"/>
          <w:spacing w:val="-2"/>
          <w:w w:val="90"/>
        </w:rPr>
        <w:t xml:space="preserve"> </w:t>
      </w:r>
      <w:r>
        <w:rPr>
          <w:color w:val="231F20"/>
          <w:w w:val="90"/>
        </w:rPr>
        <w:t>warunkach</w:t>
      </w:r>
      <w:r>
        <w:rPr>
          <w:color w:val="231F20"/>
          <w:spacing w:val="-2"/>
          <w:w w:val="90"/>
        </w:rPr>
        <w:t xml:space="preserve"> </w:t>
      </w:r>
      <w:r>
        <w:rPr>
          <w:color w:val="231F20"/>
          <w:w w:val="90"/>
        </w:rPr>
        <w:t>atmosferycznych</w:t>
      </w:r>
      <w:r>
        <w:rPr>
          <w:color w:val="231F20"/>
          <w:spacing w:val="-2"/>
          <w:w w:val="90"/>
        </w:rPr>
        <w:t xml:space="preserve"> </w:t>
      </w:r>
      <w:r>
        <w:rPr>
          <w:color w:val="231F20"/>
          <w:w w:val="90"/>
        </w:rPr>
        <w:t>-</w:t>
      </w:r>
      <w:r>
        <w:rPr>
          <w:color w:val="231F20"/>
          <w:spacing w:val="-2"/>
          <w:w w:val="90"/>
        </w:rPr>
        <w:t xml:space="preserve"> </w:t>
      </w:r>
      <w:r>
        <w:rPr>
          <w:color w:val="231F20"/>
          <w:w w:val="90"/>
        </w:rPr>
        <w:t>w</w:t>
      </w:r>
      <w:r>
        <w:rPr>
          <w:color w:val="231F20"/>
          <w:spacing w:val="-2"/>
          <w:w w:val="90"/>
        </w:rPr>
        <w:t xml:space="preserve"> </w:t>
      </w:r>
      <w:r>
        <w:rPr>
          <w:color w:val="231F20"/>
          <w:w w:val="90"/>
        </w:rPr>
        <w:t>badaniu</w:t>
      </w:r>
      <w:r>
        <w:rPr>
          <w:color w:val="231F20"/>
          <w:w w:val="90"/>
          <w:vertAlign w:val="superscript"/>
        </w:rPr>
        <w:t>1</w:t>
      </w:r>
      <w:r>
        <w:rPr>
          <w:color w:val="231F20"/>
          <w:spacing w:val="-2"/>
          <w:w w:val="90"/>
        </w:rPr>
        <w:t xml:space="preserve"> </w:t>
      </w:r>
      <w:r>
        <w:rPr>
          <w:color w:val="231F20"/>
          <w:w w:val="90"/>
        </w:rPr>
        <w:t>wartość</w:t>
      </w:r>
      <w:r>
        <w:rPr>
          <w:color w:val="231F20"/>
          <w:spacing w:val="-2"/>
          <w:w w:val="90"/>
        </w:rPr>
        <w:t xml:space="preserve"> </w:t>
      </w:r>
      <w:r>
        <w:rPr>
          <w:color w:val="231F20"/>
          <w:w w:val="90"/>
        </w:rPr>
        <w:t>poślizgu</w:t>
      </w:r>
      <w:r>
        <w:rPr>
          <w:color w:val="231F20"/>
          <w:spacing w:val="-2"/>
          <w:w w:val="90"/>
        </w:rPr>
        <w:t xml:space="preserve"> </w:t>
      </w:r>
      <w:r>
        <w:rPr>
          <w:color w:val="231F20"/>
          <w:w w:val="90"/>
        </w:rPr>
        <w:t>(PTV</w:t>
      </w:r>
      <w:r>
        <w:rPr>
          <w:color w:val="231F20"/>
          <w:spacing w:val="-2"/>
          <w:w w:val="90"/>
        </w:rPr>
        <w:t xml:space="preserve"> </w:t>
      </w:r>
      <w:r>
        <w:rPr>
          <w:color w:val="231F20"/>
          <w:w w:val="90"/>
        </w:rPr>
        <w:t>lub</w:t>
      </w:r>
      <w:r>
        <w:rPr>
          <w:color w:val="231F20"/>
          <w:spacing w:val="-2"/>
          <w:w w:val="90"/>
        </w:rPr>
        <w:t xml:space="preserve"> </w:t>
      </w:r>
      <w:r>
        <w:rPr>
          <w:color w:val="231F20"/>
          <w:w w:val="90"/>
        </w:rPr>
        <w:t>SRV) nawierzchni mokrej nie może być niższa niż 36 jednostek,</w:t>
      </w:r>
    </w:p>
    <w:p w14:paraId="5D90CA82" w14:textId="77777777" w:rsidR="004766AD" w:rsidRDefault="00000000">
      <w:pPr>
        <w:pStyle w:val="Akapitzlist"/>
        <w:numPr>
          <w:ilvl w:val="1"/>
          <w:numId w:val="90"/>
        </w:numPr>
        <w:tabs>
          <w:tab w:val="left" w:pos="1684"/>
        </w:tabs>
        <w:spacing w:before="2" w:line="232" w:lineRule="auto"/>
        <w:ind w:right="245"/>
        <w:jc w:val="both"/>
        <w:rPr>
          <w:b/>
          <w:color w:val="231F20"/>
        </w:rPr>
      </w:pPr>
      <w:r>
        <w:rPr>
          <w:color w:val="231F20"/>
          <w:w w:val="90"/>
        </w:rPr>
        <w:t>jeżeli</w:t>
      </w:r>
      <w:r>
        <w:rPr>
          <w:color w:val="231F20"/>
          <w:spacing w:val="-8"/>
          <w:w w:val="90"/>
        </w:rPr>
        <w:t xml:space="preserve"> </w:t>
      </w:r>
      <w:r>
        <w:rPr>
          <w:color w:val="231F20"/>
          <w:w w:val="90"/>
        </w:rPr>
        <w:t>wejście</w:t>
      </w:r>
      <w:r>
        <w:rPr>
          <w:color w:val="231F20"/>
          <w:spacing w:val="-8"/>
          <w:w w:val="90"/>
        </w:rPr>
        <w:t xml:space="preserve"> </w:t>
      </w:r>
      <w:r>
        <w:rPr>
          <w:color w:val="231F20"/>
          <w:w w:val="90"/>
        </w:rPr>
        <w:t>do</w:t>
      </w:r>
      <w:r>
        <w:rPr>
          <w:color w:val="231F20"/>
          <w:spacing w:val="-8"/>
          <w:w w:val="90"/>
        </w:rPr>
        <w:t xml:space="preserve"> </w:t>
      </w:r>
      <w:r>
        <w:rPr>
          <w:color w:val="231F20"/>
          <w:w w:val="90"/>
        </w:rPr>
        <w:t>budynku</w:t>
      </w:r>
      <w:r>
        <w:rPr>
          <w:color w:val="231F20"/>
          <w:spacing w:val="-8"/>
          <w:w w:val="90"/>
        </w:rPr>
        <w:t xml:space="preserve"> </w:t>
      </w:r>
      <w:r>
        <w:rPr>
          <w:color w:val="231F20"/>
          <w:w w:val="90"/>
        </w:rPr>
        <w:t>jest</w:t>
      </w:r>
      <w:r>
        <w:rPr>
          <w:color w:val="231F20"/>
          <w:spacing w:val="-8"/>
          <w:w w:val="90"/>
        </w:rPr>
        <w:t xml:space="preserve"> </w:t>
      </w:r>
      <w:r>
        <w:rPr>
          <w:color w:val="231F20"/>
          <w:w w:val="90"/>
        </w:rPr>
        <w:t>powyżej</w:t>
      </w:r>
      <w:r>
        <w:rPr>
          <w:color w:val="231F20"/>
          <w:spacing w:val="-8"/>
          <w:w w:val="90"/>
        </w:rPr>
        <w:t xml:space="preserve"> </w:t>
      </w:r>
      <w:r>
        <w:rPr>
          <w:color w:val="231F20"/>
          <w:w w:val="90"/>
        </w:rPr>
        <w:t>poziomu</w:t>
      </w:r>
      <w:r>
        <w:rPr>
          <w:color w:val="231F20"/>
          <w:spacing w:val="-8"/>
          <w:w w:val="90"/>
        </w:rPr>
        <w:t xml:space="preserve"> </w:t>
      </w:r>
      <w:r>
        <w:rPr>
          <w:color w:val="231F20"/>
          <w:w w:val="90"/>
        </w:rPr>
        <w:t>terenu</w:t>
      </w:r>
      <w:r>
        <w:rPr>
          <w:color w:val="231F20"/>
          <w:spacing w:val="-8"/>
          <w:w w:val="90"/>
        </w:rPr>
        <w:t xml:space="preserve"> </w:t>
      </w:r>
      <w:r>
        <w:rPr>
          <w:color w:val="231F20"/>
          <w:w w:val="90"/>
        </w:rPr>
        <w:t>i</w:t>
      </w:r>
      <w:r>
        <w:rPr>
          <w:color w:val="231F20"/>
          <w:spacing w:val="-8"/>
          <w:w w:val="90"/>
        </w:rPr>
        <w:t xml:space="preserve"> </w:t>
      </w:r>
      <w:r>
        <w:rPr>
          <w:color w:val="231F20"/>
          <w:w w:val="90"/>
        </w:rPr>
        <w:t>nie</w:t>
      </w:r>
      <w:r>
        <w:rPr>
          <w:color w:val="231F20"/>
          <w:spacing w:val="-8"/>
          <w:w w:val="90"/>
        </w:rPr>
        <w:t xml:space="preserve"> </w:t>
      </w:r>
      <w:r>
        <w:rPr>
          <w:color w:val="231F20"/>
          <w:w w:val="90"/>
        </w:rPr>
        <w:t>można</w:t>
      </w:r>
      <w:r>
        <w:rPr>
          <w:color w:val="231F20"/>
          <w:spacing w:val="-8"/>
          <w:w w:val="90"/>
        </w:rPr>
        <w:t xml:space="preserve"> </w:t>
      </w:r>
      <w:r>
        <w:rPr>
          <w:color w:val="231F20"/>
          <w:w w:val="90"/>
        </w:rPr>
        <w:t>zastosować</w:t>
      </w:r>
      <w:r>
        <w:rPr>
          <w:color w:val="231F20"/>
          <w:spacing w:val="-8"/>
          <w:w w:val="90"/>
        </w:rPr>
        <w:t xml:space="preserve"> </w:t>
      </w:r>
      <w:r>
        <w:rPr>
          <w:color w:val="231F20"/>
          <w:w w:val="90"/>
        </w:rPr>
        <w:t>opisanych</w:t>
      </w:r>
      <w:r>
        <w:rPr>
          <w:color w:val="231F20"/>
          <w:spacing w:val="-8"/>
          <w:w w:val="90"/>
        </w:rPr>
        <w:t xml:space="preserve"> </w:t>
      </w:r>
      <w:r>
        <w:rPr>
          <w:color w:val="231F20"/>
          <w:w w:val="90"/>
        </w:rPr>
        <w:t>wyżej</w:t>
      </w:r>
      <w:r>
        <w:rPr>
          <w:color w:val="231F20"/>
          <w:spacing w:val="-8"/>
          <w:w w:val="90"/>
        </w:rPr>
        <w:t xml:space="preserve"> </w:t>
      </w:r>
      <w:r>
        <w:rPr>
          <w:color w:val="231F20"/>
          <w:w w:val="90"/>
        </w:rPr>
        <w:t>rozwiązań, wówczas</w:t>
      </w:r>
      <w:r>
        <w:rPr>
          <w:color w:val="231F20"/>
          <w:spacing w:val="-2"/>
          <w:w w:val="90"/>
        </w:rPr>
        <w:t xml:space="preserve"> </w:t>
      </w:r>
      <w:r>
        <w:rPr>
          <w:color w:val="231F20"/>
          <w:w w:val="90"/>
        </w:rPr>
        <w:t>zaleca</w:t>
      </w:r>
      <w:r>
        <w:rPr>
          <w:color w:val="231F20"/>
          <w:spacing w:val="-2"/>
          <w:w w:val="90"/>
        </w:rPr>
        <w:t xml:space="preserve"> </w:t>
      </w:r>
      <w:r>
        <w:rPr>
          <w:color w:val="231F20"/>
          <w:w w:val="90"/>
        </w:rPr>
        <w:t>się</w:t>
      </w:r>
      <w:r>
        <w:rPr>
          <w:color w:val="231F20"/>
          <w:spacing w:val="-2"/>
          <w:w w:val="90"/>
        </w:rPr>
        <w:t xml:space="preserve"> </w:t>
      </w:r>
      <w:r>
        <w:rPr>
          <w:color w:val="231F20"/>
          <w:w w:val="90"/>
        </w:rPr>
        <w:t>zastosowanie</w:t>
      </w:r>
      <w:r>
        <w:rPr>
          <w:color w:val="231F20"/>
          <w:spacing w:val="-2"/>
          <w:w w:val="90"/>
        </w:rPr>
        <w:t xml:space="preserve"> </w:t>
      </w:r>
      <w:r>
        <w:rPr>
          <w:color w:val="231F20"/>
          <w:w w:val="90"/>
        </w:rPr>
        <w:t>w</w:t>
      </w:r>
      <w:r>
        <w:rPr>
          <w:color w:val="231F20"/>
          <w:spacing w:val="-2"/>
          <w:w w:val="90"/>
        </w:rPr>
        <w:t xml:space="preserve"> </w:t>
      </w:r>
      <w:r>
        <w:rPr>
          <w:color w:val="231F20"/>
          <w:w w:val="90"/>
        </w:rPr>
        <w:t>strefie</w:t>
      </w:r>
      <w:r>
        <w:rPr>
          <w:color w:val="231F20"/>
          <w:spacing w:val="-2"/>
          <w:w w:val="90"/>
        </w:rPr>
        <w:t xml:space="preserve"> </w:t>
      </w:r>
      <w:r>
        <w:rPr>
          <w:color w:val="231F20"/>
          <w:w w:val="90"/>
        </w:rPr>
        <w:t>wejściowej</w:t>
      </w:r>
      <w:r>
        <w:rPr>
          <w:color w:val="231F20"/>
          <w:spacing w:val="-2"/>
          <w:w w:val="90"/>
        </w:rPr>
        <w:t xml:space="preserve"> </w:t>
      </w:r>
      <w:r>
        <w:rPr>
          <w:color w:val="231F20"/>
          <w:w w:val="90"/>
        </w:rPr>
        <w:t>windy/dźwigu</w:t>
      </w:r>
      <w:r>
        <w:rPr>
          <w:color w:val="231F20"/>
          <w:spacing w:val="-2"/>
          <w:w w:val="90"/>
        </w:rPr>
        <w:t xml:space="preserve"> </w:t>
      </w:r>
      <w:r>
        <w:rPr>
          <w:color w:val="231F20"/>
          <w:w w:val="90"/>
        </w:rPr>
        <w:t>osobowego,</w:t>
      </w:r>
      <w:r>
        <w:rPr>
          <w:color w:val="231F20"/>
          <w:spacing w:val="-2"/>
          <w:w w:val="90"/>
        </w:rPr>
        <w:t xml:space="preserve"> </w:t>
      </w:r>
      <w:r>
        <w:rPr>
          <w:color w:val="231F20"/>
          <w:w w:val="90"/>
        </w:rPr>
        <w:t>umożliwiającego</w:t>
      </w:r>
      <w:r>
        <w:rPr>
          <w:color w:val="231F20"/>
          <w:spacing w:val="-2"/>
          <w:w w:val="90"/>
        </w:rPr>
        <w:t xml:space="preserve"> </w:t>
      </w:r>
      <w:r>
        <w:rPr>
          <w:color w:val="231F20"/>
          <w:w w:val="90"/>
        </w:rPr>
        <w:t xml:space="preserve">wejście </w:t>
      </w:r>
      <w:r>
        <w:rPr>
          <w:color w:val="231F20"/>
        </w:rPr>
        <w:t>do budynku,</w:t>
      </w:r>
    </w:p>
    <w:p w14:paraId="16B5B3FF" w14:textId="77777777" w:rsidR="004766AD" w:rsidRDefault="00000000">
      <w:pPr>
        <w:pStyle w:val="Akapitzlist"/>
        <w:numPr>
          <w:ilvl w:val="1"/>
          <w:numId w:val="90"/>
        </w:numPr>
        <w:tabs>
          <w:tab w:val="left" w:pos="1683"/>
          <w:tab w:val="left" w:pos="1684"/>
        </w:tabs>
        <w:spacing w:before="1" w:line="232" w:lineRule="auto"/>
        <w:ind w:right="774"/>
        <w:rPr>
          <w:b/>
          <w:color w:val="231F20"/>
        </w:rPr>
      </w:pPr>
      <w:r>
        <w:rPr>
          <w:color w:val="231F20"/>
          <w:w w:val="90"/>
        </w:rPr>
        <w:t>wymaga</w:t>
      </w:r>
      <w:r>
        <w:rPr>
          <w:color w:val="231F20"/>
          <w:spacing w:val="-6"/>
          <w:w w:val="90"/>
        </w:rPr>
        <w:t xml:space="preserve"> </w:t>
      </w:r>
      <w:r>
        <w:rPr>
          <w:color w:val="231F20"/>
          <w:w w:val="90"/>
        </w:rPr>
        <w:t>się,</w:t>
      </w:r>
      <w:r>
        <w:rPr>
          <w:color w:val="231F20"/>
          <w:spacing w:val="-6"/>
          <w:w w:val="90"/>
        </w:rPr>
        <w:t xml:space="preserve"> </w:t>
      </w:r>
      <w:r>
        <w:rPr>
          <w:color w:val="231F20"/>
          <w:w w:val="90"/>
        </w:rPr>
        <w:t>aby</w:t>
      </w:r>
      <w:r>
        <w:rPr>
          <w:color w:val="231F20"/>
          <w:spacing w:val="-6"/>
          <w:w w:val="90"/>
        </w:rPr>
        <w:t xml:space="preserve"> </w:t>
      </w:r>
      <w:r>
        <w:rPr>
          <w:color w:val="231F20"/>
          <w:w w:val="90"/>
        </w:rPr>
        <w:t>pochylnie,</w:t>
      </w:r>
      <w:r>
        <w:rPr>
          <w:color w:val="231F20"/>
          <w:spacing w:val="-6"/>
          <w:w w:val="90"/>
        </w:rPr>
        <w:t xml:space="preserve"> </w:t>
      </w:r>
      <w:r>
        <w:rPr>
          <w:color w:val="231F20"/>
          <w:w w:val="90"/>
        </w:rPr>
        <w:t>wejścia,</w:t>
      </w:r>
      <w:r>
        <w:rPr>
          <w:color w:val="231F20"/>
          <w:spacing w:val="-6"/>
          <w:w w:val="90"/>
        </w:rPr>
        <w:t xml:space="preserve"> </w:t>
      </w:r>
      <w:r>
        <w:rPr>
          <w:color w:val="231F20"/>
          <w:w w:val="90"/>
        </w:rPr>
        <w:t>schody,</w:t>
      </w:r>
      <w:r>
        <w:rPr>
          <w:color w:val="231F20"/>
          <w:spacing w:val="-6"/>
          <w:w w:val="90"/>
        </w:rPr>
        <w:t xml:space="preserve"> </w:t>
      </w:r>
      <w:r>
        <w:rPr>
          <w:color w:val="231F20"/>
          <w:w w:val="90"/>
        </w:rPr>
        <w:t>elementy</w:t>
      </w:r>
      <w:r>
        <w:rPr>
          <w:color w:val="231F20"/>
          <w:spacing w:val="-6"/>
          <w:w w:val="90"/>
        </w:rPr>
        <w:t xml:space="preserve"> </w:t>
      </w:r>
      <w:r>
        <w:rPr>
          <w:color w:val="231F20"/>
          <w:w w:val="90"/>
        </w:rPr>
        <w:t>oznakowania</w:t>
      </w:r>
      <w:r>
        <w:rPr>
          <w:color w:val="231F20"/>
          <w:spacing w:val="-6"/>
          <w:w w:val="90"/>
        </w:rPr>
        <w:t xml:space="preserve"> </w:t>
      </w:r>
      <w:r>
        <w:rPr>
          <w:color w:val="231F20"/>
          <w:w w:val="90"/>
        </w:rPr>
        <w:t>były</w:t>
      </w:r>
      <w:r>
        <w:rPr>
          <w:color w:val="231F20"/>
          <w:spacing w:val="-6"/>
          <w:w w:val="90"/>
        </w:rPr>
        <w:t xml:space="preserve"> </w:t>
      </w:r>
      <w:r>
        <w:rPr>
          <w:color w:val="231F20"/>
          <w:w w:val="90"/>
        </w:rPr>
        <w:t>dobrze</w:t>
      </w:r>
      <w:r>
        <w:rPr>
          <w:color w:val="231F20"/>
          <w:spacing w:val="-6"/>
          <w:w w:val="90"/>
        </w:rPr>
        <w:t xml:space="preserve"> </w:t>
      </w:r>
      <w:r>
        <w:rPr>
          <w:color w:val="231F20"/>
          <w:w w:val="90"/>
        </w:rPr>
        <w:t>oświetlone</w:t>
      </w:r>
      <w:r>
        <w:rPr>
          <w:color w:val="231F20"/>
          <w:spacing w:val="-6"/>
          <w:w w:val="90"/>
        </w:rPr>
        <w:t xml:space="preserve"> </w:t>
      </w:r>
      <w:r>
        <w:rPr>
          <w:color w:val="231F20"/>
          <w:w w:val="90"/>
        </w:rPr>
        <w:t>światłem sztucznym o natężeniu minimum 100 lx,</w:t>
      </w:r>
    </w:p>
    <w:p w14:paraId="53C6FE26" w14:textId="77777777" w:rsidR="004766AD" w:rsidRDefault="00000000">
      <w:pPr>
        <w:pStyle w:val="Akapitzlist"/>
        <w:numPr>
          <w:ilvl w:val="1"/>
          <w:numId w:val="90"/>
        </w:numPr>
        <w:tabs>
          <w:tab w:val="left" w:pos="1683"/>
          <w:tab w:val="left" w:pos="1684"/>
        </w:tabs>
        <w:spacing w:before="2" w:line="232" w:lineRule="auto"/>
        <w:ind w:right="1203"/>
        <w:rPr>
          <w:b/>
          <w:color w:val="231F20"/>
        </w:rPr>
      </w:pPr>
      <w:r>
        <w:rPr>
          <w:color w:val="231F20"/>
          <w:w w:val="90"/>
        </w:rPr>
        <w:t>należy</w:t>
      </w:r>
      <w:r>
        <w:rPr>
          <w:color w:val="231F20"/>
          <w:spacing w:val="-4"/>
          <w:w w:val="90"/>
        </w:rPr>
        <w:t xml:space="preserve"> </w:t>
      </w:r>
      <w:r>
        <w:rPr>
          <w:color w:val="231F20"/>
          <w:w w:val="90"/>
        </w:rPr>
        <w:t>ograniczać</w:t>
      </w:r>
      <w:r>
        <w:rPr>
          <w:color w:val="231F20"/>
          <w:spacing w:val="-4"/>
          <w:w w:val="90"/>
        </w:rPr>
        <w:t xml:space="preserve"> </w:t>
      </w:r>
      <w:r>
        <w:rPr>
          <w:color w:val="231F20"/>
          <w:w w:val="90"/>
        </w:rPr>
        <w:t>stosowanie</w:t>
      </w:r>
      <w:r>
        <w:rPr>
          <w:color w:val="231F20"/>
          <w:spacing w:val="-4"/>
          <w:w w:val="90"/>
        </w:rPr>
        <w:t xml:space="preserve"> </w:t>
      </w:r>
      <w:r>
        <w:rPr>
          <w:color w:val="231F20"/>
          <w:w w:val="90"/>
        </w:rPr>
        <w:t>opraw</w:t>
      </w:r>
      <w:r>
        <w:rPr>
          <w:color w:val="231F20"/>
          <w:spacing w:val="-4"/>
          <w:w w:val="90"/>
        </w:rPr>
        <w:t xml:space="preserve"> </w:t>
      </w:r>
      <w:r>
        <w:rPr>
          <w:color w:val="231F20"/>
          <w:w w:val="90"/>
        </w:rPr>
        <w:t>oświetleniowych</w:t>
      </w:r>
      <w:r>
        <w:rPr>
          <w:color w:val="231F20"/>
          <w:spacing w:val="-4"/>
          <w:w w:val="90"/>
        </w:rPr>
        <w:t xml:space="preserve"> </w:t>
      </w:r>
      <w:r>
        <w:rPr>
          <w:color w:val="231F20"/>
          <w:w w:val="90"/>
        </w:rPr>
        <w:t>z</w:t>
      </w:r>
      <w:r>
        <w:rPr>
          <w:color w:val="231F20"/>
          <w:spacing w:val="-4"/>
          <w:w w:val="90"/>
        </w:rPr>
        <w:t xml:space="preserve"> </w:t>
      </w:r>
      <w:r>
        <w:rPr>
          <w:color w:val="231F20"/>
          <w:w w:val="90"/>
        </w:rPr>
        <w:t>widocznym</w:t>
      </w:r>
      <w:r>
        <w:rPr>
          <w:color w:val="231F20"/>
          <w:spacing w:val="-4"/>
          <w:w w:val="90"/>
        </w:rPr>
        <w:t xml:space="preserve"> </w:t>
      </w:r>
      <w:r>
        <w:rPr>
          <w:color w:val="231F20"/>
          <w:w w:val="90"/>
        </w:rPr>
        <w:t>źródłem</w:t>
      </w:r>
      <w:r>
        <w:rPr>
          <w:color w:val="231F20"/>
          <w:spacing w:val="-4"/>
          <w:w w:val="90"/>
        </w:rPr>
        <w:t xml:space="preserve"> </w:t>
      </w:r>
      <w:r>
        <w:rPr>
          <w:color w:val="231F20"/>
          <w:w w:val="90"/>
        </w:rPr>
        <w:t>światła,</w:t>
      </w:r>
      <w:r>
        <w:rPr>
          <w:color w:val="231F20"/>
          <w:spacing w:val="-4"/>
          <w:w w:val="90"/>
        </w:rPr>
        <w:t xml:space="preserve"> </w:t>
      </w:r>
      <w:r>
        <w:rPr>
          <w:color w:val="231F20"/>
          <w:w w:val="90"/>
        </w:rPr>
        <w:t>które</w:t>
      </w:r>
      <w:r>
        <w:rPr>
          <w:color w:val="231F20"/>
          <w:spacing w:val="-4"/>
          <w:w w:val="90"/>
        </w:rPr>
        <w:t xml:space="preserve"> </w:t>
      </w:r>
      <w:r>
        <w:rPr>
          <w:color w:val="231F20"/>
          <w:w w:val="90"/>
        </w:rPr>
        <w:t xml:space="preserve">mogą </w:t>
      </w:r>
      <w:r>
        <w:rPr>
          <w:color w:val="231F20"/>
          <w:spacing w:val="-6"/>
        </w:rPr>
        <w:t>powodować</w:t>
      </w:r>
      <w:r>
        <w:rPr>
          <w:color w:val="231F20"/>
          <w:spacing w:val="-10"/>
        </w:rPr>
        <w:t xml:space="preserve"> </w:t>
      </w:r>
      <w:r>
        <w:rPr>
          <w:color w:val="231F20"/>
          <w:spacing w:val="-6"/>
        </w:rPr>
        <w:t>zjawisko</w:t>
      </w:r>
      <w:r>
        <w:rPr>
          <w:color w:val="231F20"/>
          <w:spacing w:val="-9"/>
        </w:rPr>
        <w:t xml:space="preserve"> </w:t>
      </w:r>
      <w:r>
        <w:rPr>
          <w:color w:val="231F20"/>
          <w:spacing w:val="-6"/>
        </w:rPr>
        <w:t>olśnienia,</w:t>
      </w:r>
    </w:p>
    <w:p w14:paraId="1410E0B5" w14:textId="77777777" w:rsidR="004766AD" w:rsidRDefault="00000000">
      <w:pPr>
        <w:pStyle w:val="Akapitzlist"/>
        <w:numPr>
          <w:ilvl w:val="1"/>
          <w:numId w:val="90"/>
        </w:numPr>
        <w:tabs>
          <w:tab w:val="left" w:pos="1683"/>
          <w:tab w:val="left" w:pos="1684"/>
        </w:tabs>
        <w:spacing w:before="1" w:line="232" w:lineRule="auto"/>
        <w:ind w:right="656"/>
        <w:rPr>
          <w:b/>
          <w:color w:val="231F20"/>
        </w:rPr>
      </w:pPr>
      <w:r>
        <w:rPr>
          <w:color w:val="231F20"/>
          <w:w w:val="90"/>
        </w:rPr>
        <w:t>w</w:t>
      </w:r>
      <w:r>
        <w:rPr>
          <w:color w:val="231F20"/>
          <w:spacing w:val="-4"/>
          <w:w w:val="90"/>
        </w:rPr>
        <w:t xml:space="preserve"> </w:t>
      </w:r>
      <w:r>
        <w:rPr>
          <w:color w:val="231F20"/>
          <w:w w:val="90"/>
        </w:rPr>
        <w:t>przypadku</w:t>
      </w:r>
      <w:r>
        <w:rPr>
          <w:color w:val="231F20"/>
          <w:spacing w:val="-4"/>
          <w:w w:val="90"/>
        </w:rPr>
        <w:t xml:space="preserve"> </w:t>
      </w:r>
      <w:r>
        <w:rPr>
          <w:color w:val="231F20"/>
          <w:w w:val="90"/>
        </w:rPr>
        <w:t>zastosowania</w:t>
      </w:r>
      <w:r>
        <w:rPr>
          <w:color w:val="231F20"/>
          <w:spacing w:val="-4"/>
          <w:w w:val="90"/>
        </w:rPr>
        <w:t xml:space="preserve"> </w:t>
      </w:r>
      <w:r>
        <w:rPr>
          <w:color w:val="231F20"/>
          <w:w w:val="90"/>
        </w:rPr>
        <w:t>reflektorów</w:t>
      </w:r>
      <w:r>
        <w:rPr>
          <w:color w:val="231F20"/>
          <w:spacing w:val="-4"/>
          <w:w w:val="90"/>
        </w:rPr>
        <w:t xml:space="preserve"> </w:t>
      </w:r>
      <w:r>
        <w:rPr>
          <w:color w:val="231F20"/>
          <w:w w:val="90"/>
        </w:rPr>
        <w:t>powinny</w:t>
      </w:r>
      <w:r>
        <w:rPr>
          <w:color w:val="231F20"/>
          <w:spacing w:val="-4"/>
          <w:w w:val="90"/>
        </w:rPr>
        <w:t xml:space="preserve"> </w:t>
      </w:r>
      <w:r>
        <w:rPr>
          <w:color w:val="231F20"/>
          <w:w w:val="90"/>
        </w:rPr>
        <w:t>być</w:t>
      </w:r>
      <w:r>
        <w:rPr>
          <w:color w:val="231F20"/>
          <w:spacing w:val="-4"/>
          <w:w w:val="90"/>
        </w:rPr>
        <w:t xml:space="preserve"> </w:t>
      </w:r>
      <w:r>
        <w:rPr>
          <w:color w:val="231F20"/>
          <w:w w:val="90"/>
        </w:rPr>
        <w:t>one</w:t>
      </w:r>
      <w:r>
        <w:rPr>
          <w:color w:val="231F20"/>
          <w:spacing w:val="-4"/>
          <w:w w:val="90"/>
        </w:rPr>
        <w:t xml:space="preserve"> </w:t>
      </w:r>
      <w:r>
        <w:rPr>
          <w:color w:val="231F20"/>
          <w:w w:val="90"/>
        </w:rPr>
        <w:t>rozmieszczone</w:t>
      </w:r>
      <w:r>
        <w:rPr>
          <w:color w:val="231F20"/>
          <w:spacing w:val="-4"/>
          <w:w w:val="90"/>
        </w:rPr>
        <w:t xml:space="preserve"> </w:t>
      </w:r>
      <w:r>
        <w:rPr>
          <w:color w:val="231F20"/>
          <w:w w:val="90"/>
        </w:rPr>
        <w:t>w</w:t>
      </w:r>
      <w:r>
        <w:rPr>
          <w:color w:val="231F20"/>
          <w:spacing w:val="-4"/>
          <w:w w:val="90"/>
        </w:rPr>
        <w:t xml:space="preserve"> </w:t>
      </w:r>
      <w:r>
        <w:rPr>
          <w:color w:val="231F20"/>
          <w:w w:val="90"/>
        </w:rPr>
        <w:t>sposób</w:t>
      </w:r>
      <w:r>
        <w:rPr>
          <w:color w:val="231F20"/>
          <w:spacing w:val="-4"/>
          <w:w w:val="90"/>
        </w:rPr>
        <w:t xml:space="preserve"> </w:t>
      </w:r>
      <w:r>
        <w:rPr>
          <w:color w:val="231F20"/>
          <w:w w:val="90"/>
        </w:rPr>
        <w:t xml:space="preserve">nieprzeszkadzający </w:t>
      </w:r>
      <w:r>
        <w:rPr>
          <w:color w:val="231F20"/>
          <w:spacing w:val="-2"/>
        </w:rPr>
        <w:t>użytkownikowi.</w:t>
      </w:r>
    </w:p>
    <w:p w14:paraId="66893E9E" w14:textId="77777777" w:rsidR="004766AD" w:rsidRDefault="00000000">
      <w:pPr>
        <w:pStyle w:val="Nagwek7"/>
        <w:spacing w:before="111"/>
        <w:ind w:left="963"/>
      </w:pPr>
      <w:r>
        <w:rPr>
          <w:color w:val="1F3762"/>
          <w:w w:val="90"/>
          <w:sz w:val="22"/>
        </w:rPr>
        <w:t>I_2.A.2</w:t>
      </w:r>
      <w:r>
        <w:rPr>
          <w:color w:val="1F3762"/>
          <w:spacing w:val="-1"/>
          <w:sz w:val="22"/>
        </w:rPr>
        <w:t xml:space="preserve"> </w:t>
      </w:r>
      <w:r>
        <w:rPr>
          <w:color w:val="1F3762"/>
          <w:w w:val="90"/>
        </w:rPr>
        <w:t>Drzwi</w:t>
      </w:r>
      <w:r>
        <w:rPr>
          <w:color w:val="1F3762"/>
          <w:spacing w:val="1"/>
        </w:rPr>
        <w:t xml:space="preserve"> </w:t>
      </w:r>
      <w:r>
        <w:rPr>
          <w:color w:val="1F3762"/>
          <w:w w:val="90"/>
        </w:rPr>
        <w:t>zewnętrzne</w:t>
      </w:r>
      <w:r>
        <w:rPr>
          <w:color w:val="1F3762"/>
          <w:spacing w:val="1"/>
        </w:rPr>
        <w:t xml:space="preserve"> </w:t>
      </w:r>
      <w:r>
        <w:rPr>
          <w:color w:val="1F3762"/>
          <w:w w:val="90"/>
        </w:rPr>
        <w:t>i</w:t>
      </w:r>
      <w:r>
        <w:rPr>
          <w:color w:val="1F3762"/>
          <w:spacing w:val="1"/>
        </w:rPr>
        <w:t xml:space="preserve"> </w:t>
      </w:r>
      <w:r>
        <w:rPr>
          <w:color w:val="1F3762"/>
          <w:w w:val="90"/>
        </w:rPr>
        <w:t>wewnętrzne</w:t>
      </w:r>
      <w:r>
        <w:rPr>
          <w:color w:val="1F3762"/>
        </w:rPr>
        <w:t xml:space="preserve"> </w:t>
      </w:r>
      <w:r>
        <w:rPr>
          <w:color w:val="1F3762"/>
          <w:spacing w:val="-2"/>
          <w:w w:val="90"/>
        </w:rPr>
        <w:t>(wejściowe)</w:t>
      </w:r>
    </w:p>
    <w:p w14:paraId="3A341C73" w14:textId="77777777" w:rsidR="004766AD" w:rsidRDefault="00000000">
      <w:pPr>
        <w:pStyle w:val="Akapitzlist"/>
        <w:numPr>
          <w:ilvl w:val="1"/>
          <w:numId w:val="90"/>
        </w:numPr>
        <w:tabs>
          <w:tab w:val="left" w:pos="1684"/>
        </w:tabs>
        <w:spacing w:before="155" w:line="232" w:lineRule="auto"/>
        <w:ind w:right="285"/>
        <w:jc w:val="both"/>
        <w:rPr>
          <w:b/>
          <w:color w:val="231F20"/>
        </w:rPr>
      </w:pPr>
      <w:r>
        <w:rPr>
          <w:color w:val="231F20"/>
          <w:w w:val="90"/>
        </w:rPr>
        <w:t xml:space="preserve">stosowanie drzwi obrotowych lub wahadłowych jest możliwe tylko w przypadku jeżeli towarzyszą im drzwi </w:t>
      </w:r>
      <w:r>
        <w:rPr>
          <w:color w:val="231F20"/>
          <w:spacing w:val="-6"/>
        </w:rPr>
        <w:t>rozwierane lub rozsuwane,</w:t>
      </w:r>
    </w:p>
    <w:p w14:paraId="7C343493" w14:textId="77777777" w:rsidR="004766AD" w:rsidRDefault="004766AD">
      <w:pPr>
        <w:pStyle w:val="Tekstpodstawowy"/>
        <w:rPr>
          <w:sz w:val="20"/>
        </w:rPr>
      </w:pPr>
    </w:p>
    <w:p w14:paraId="79D1F292" w14:textId="77777777" w:rsidR="004766AD" w:rsidRDefault="004766AD">
      <w:pPr>
        <w:pStyle w:val="Tekstpodstawowy"/>
        <w:rPr>
          <w:sz w:val="20"/>
        </w:rPr>
      </w:pPr>
    </w:p>
    <w:p w14:paraId="0653BEF5" w14:textId="77777777" w:rsidR="004766AD" w:rsidRDefault="00000000">
      <w:pPr>
        <w:pStyle w:val="Tekstpodstawowy"/>
        <w:spacing w:before="6"/>
        <w:rPr>
          <w:sz w:val="11"/>
        </w:rPr>
      </w:pPr>
      <w:r>
        <w:rPr>
          <w:noProof/>
        </w:rPr>
        <w:drawing>
          <wp:anchor distT="0" distB="0" distL="0" distR="0" simplePos="0" relativeHeight="58" behindDoc="0" locked="0" layoutInCell="1" allowOverlap="1" wp14:anchorId="332B54D2" wp14:editId="2061B9BC">
            <wp:simplePos x="0" y="0"/>
            <wp:positionH relativeFrom="page">
              <wp:posOffset>1104671</wp:posOffset>
            </wp:positionH>
            <wp:positionV relativeFrom="paragraph">
              <wp:posOffset>99896</wp:posOffset>
            </wp:positionV>
            <wp:extent cx="5424789" cy="2657856"/>
            <wp:effectExtent l="0" t="0" r="0" b="0"/>
            <wp:wrapTopAndBottom/>
            <wp:docPr id="6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0.jpeg"/>
                    <pic:cNvPicPr/>
                  </pic:nvPicPr>
                  <pic:blipFill>
                    <a:blip r:embed="rId57" cstate="print"/>
                    <a:stretch>
                      <a:fillRect/>
                    </a:stretch>
                  </pic:blipFill>
                  <pic:spPr>
                    <a:xfrm>
                      <a:off x="0" y="0"/>
                      <a:ext cx="5424789" cy="2657856"/>
                    </a:xfrm>
                    <a:prstGeom prst="rect">
                      <a:avLst/>
                    </a:prstGeom>
                  </pic:spPr>
                </pic:pic>
              </a:graphicData>
            </a:graphic>
          </wp:anchor>
        </w:drawing>
      </w:r>
    </w:p>
    <w:p w14:paraId="55D1707B" w14:textId="77777777" w:rsidR="004766AD" w:rsidRDefault="004766AD">
      <w:pPr>
        <w:pStyle w:val="Tekstpodstawowy"/>
        <w:spacing w:before="7"/>
        <w:rPr>
          <w:sz w:val="16"/>
        </w:rPr>
      </w:pPr>
    </w:p>
    <w:p w14:paraId="5ED4F05B" w14:textId="77777777" w:rsidR="004766AD" w:rsidRDefault="004766AD">
      <w:pPr>
        <w:rPr>
          <w:sz w:val="16"/>
        </w:rPr>
        <w:sectPr w:rsidR="004766AD">
          <w:headerReference w:type="default" r:id="rId58"/>
          <w:footerReference w:type="default" r:id="rId59"/>
          <w:pgSz w:w="11910" w:h="16840"/>
          <w:pgMar w:top="1620" w:right="600" w:bottom="0" w:left="0" w:header="771" w:footer="0" w:gutter="0"/>
          <w:cols w:space="708"/>
        </w:sectPr>
      </w:pPr>
    </w:p>
    <w:p w14:paraId="2A15AC73" w14:textId="77777777" w:rsidR="004766AD" w:rsidRDefault="00000000">
      <w:pPr>
        <w:pStyle w:val="Tekstpodstawowy"/>
        <w:spacing w:before="82"/>
        <w:ind w:left="963"/>
      </w:pPr>
      <w:r>
        <w:pict w14:anchorId="601F12AC">
          <v:shape id="docshape98" o:spid="_x0000_s2664" style="position:absolute;left:0;text-align:left;margin-left:48.2pt;margin-top:19.2pt;width:1in;height:.1pt;z-index:-15698432;mso-wrap-distance-left:0;mso-wrap-distance-right:0;mso-position-horizontal-relative:page" coordorigin="964,384" coordsize="1440,0" path="m964,384r1440,e" filled="f" strokecolor="#231f20" strokeweight="1pt">
            <v:path arrowok="t"/>
            <w10:wrap type="topAndBottom" anchorx="page"/>
          </v:shape>
        </w:pict>
      </w:r>
      <w:r>
        <w:rPr>
          <w:color w:val="231F20"/>
          <w:w w:val="85"/>
        </w:rPr>
        <w:t>Rys.</w:t>
      </w:r>
      <w:r>
        <w:rPr>
          <w:color w:val="231F20"/>
          <w:spacing w:val="5"/>
        </w:rPr>
        <w:t xml:space="preserve"> </w:t>
      </w:r>
      <w:r>
        <w:rPr>
          <w:color w:val="231F20"/>
          <w:w w:val="85"/>
        </w:rPr>
        <w:t>8</w:t>
      </w:r>
      <w:r>
        <w:rPr>
          <w:color w:val="231F20"/>
          <w:spacing w:val="6"/>
        </w:rPr>
        <w:t xml:space="preserve"> </w:t>
      </w:r>
      <w:r>
        <w:rPr>
          <w:color w:val="231F20"/>
          <w:w w:val="85"/>
        </w:rPr>
        <w:t>Sposób</w:t>
      </w:r>
      <w:r>
        <w:rPr>
          <w:color w:val="231F20"/>
          <w:spacing w:val="6"/>
        </w:rPr>
        <w:t xml:space="preserve"> </w:t>
      </w:r>
      <w:r>
        <w:rPr>
          <w:color w:val="231F20"/>
          <w:w w:val="85"/>
        </w:rPr>
        <w:t>stosowania</w:t>
      </w:r>
      <w:r>
        <w:rPr>
          <w:color w:val="231F20"/>
          <w:spacing w:val="6"/>
        </w:rPr>
        <w:t xml:space="preserve"> </w:t>
      </w:r>
      <w:r>
        <w:rPr>
          <w:color w:val="231F20"/>
          <w:w w:val="85"/>
        </w:rPr>
        <w:t>drzwi</w:t>
      </w:r>
      <w:r>
        <w:rPr>
          <w:color w:val="231F20"/>
          <w:spacing w:val="6"/>
        </w:rPr>
        <w:t xml:space="preserve"> </w:t>
      </w:r>
      <w:r>
        <w:rPr>
          <w:color w:val="231F20"/>
          <w:spacing w:val="-2"/>
          <w:w w:val="85"/>
        </w:rPr>
        <w:t>obrotowych</w:t>
      </w:r>
    </w:p>
    <w:p w14:paraId="1C858601" w14:textId="77777777" w:rsidR="004766AD" w:rsidRDefault="00000000">
      <w:pPr>
        <w:tabs>
          <w:tab w:val="left" w:pos="1738"/>
        </w:tabs>
        <w:spacing w:before="42"/>
        <w:ind w:left="963"/>
        <w:rPr>
          <w:sz w:val="20"/>
        </w:rPr>
      </w:pPr>
      <w:r>
        <w:rPr>
          <w:color w:val="231F20"/>
          <w:spacing w:val="-10"/>
          <w:sz w:val="20"/>
        </w:rPr>
        <w:t>1</w:t>
      </w:r>
      <w:r>
        <w:rPr>
          <w:color w:val="231F20"/>
          <w:sz w:val="20"/>
        </w:rPr>
        <w:tab/>
      </w:r>
      <w:r>
        <w:rPr>
          <w:color w:val="231F20"/>
          <w:w w:val="90"/>
          <w:sz w:val="20"/>
        </w:rPr>
        <w:t>wg</w:t>
      </w:r>
      <w:r>
        <w:rPr>
          <w:color w:val="231F20"/>
          <w:spacing w:val="-4"/>
          <w:sz w:val="20"/>
        </w:rPr>
        <w:t xml:space="preserve"> </w:t>
      </w:r>
      <w:r>
        <w:rPr>
          <w:color w:val="231F20"/>
          <w:w w:val="90"/>
          <w:sz w:val="20"/>
        </w:rPr>
        <w:t>PN-EN</w:t>
      </w:r>
      <w:r>
        <w:rPr>
          <w:color w:val="231F20"/>
          <w:spacing w:val="-3"/>
          <w:sz w:val="20"/>
        </w:rPr>
        <w:t xml:space="preserve"> </w:t>
      </w:r>
      <w:r>
        <w:rPr>
          <w:color w:val="231F20"/>
          <w:w w:val="90"/>
          <w:sz w:val="20"/>
        </w:rPr>
        <w:t>13036-4</w:t>
      </w:r>
      <w:r>
        <w:rPr>
          <w:color w:val="231F20"/>
          <w:spacing w:val="-3"/>
          <w:sz w:val="20"/>
        </w:rPr>
        <w:t xml:space="preserve"> </w:t>
      </w:r>
      <w:r>
        <w:rPr>
          <w:color w:val="231F20"/>
          <w:w w:val="90"/>
          <w:sz w:val="20"/>
        </w:rPr>
        <w:t>lub</w:t>
      </w:r>
      <w:r>
        <w:rPr>
          <w:color w:val="231F20"/>
          <w:spacing w:val="-3"/>
          <w:sz w:val="20"/>
        </w:rPr>
        <w:t xml:space="preserve"> </w:t>
      </w:r>
      <w:r>
        <w:rPr>
          <w:color w:val="231F20"/>
          <w:w w:val="90"/>
          <w:sz w:val="20"/>
        </w:rPr>
        <w:t>PN-EN</w:t>
      </w:r>
      <w:r>
        <w:rPr>
          <w:color w:val="231F20"/>
          <w:spacing w:val="-3"/>
          <w:sz w:val="20"/>
        </w:rPr>
        <w:t xml:space="preserve"> </w:t>
      </w:r>
      <w:r>
        <w:rPr>
          <w:color w:val="231F20"/>
          <w:spacing w:val="-2"/>
          <w:w w:val="90"/>
          <w:sz w:val="20"/>
        </w:rPr>
        <w:t>14231</w:t>
      </w:r>
    </w:p>
    <w:p w14:paraId="4972A01E" w14:textId="77777777" w:rsidR="004766AD" w:rsidRDefault="00000000">
      <w:pPr>
        <w:spacing w:before="142"/>
        <w:ind w:right="38"/>
        <w:jc w:val="right"/>
        <w:rPr>
          <w:b/>
          <w:sz w:val="24"/>
        </w:rPr>
      </w:pPr>
      <w:r>
        <w:rPr>
          <w:b/>
          <w:color w:val="231F20"/>
          <w:spacing w:val="-5"/>
          <w:sz w:val="24"/>
        </w:rPr>
        <w:t>45</w:t>
      </w:r>
    </w:p>
    <w:p w14:paraId="4D756AE0" w14:textId="77777777" w:rsidR="004766AD" w:rsidRDefault="00000000">
      <w:pPr>
        <w:rPr>
          <w:b/>
          <w:sz w:val="26"/>
        </w:rPr>
      </w:pPr>
      <w:r>
        <w:br w:type="column"/>
      </w:r>
    </w:p>
    <w:p w14:paraId="2C91F442" w14:textId="77777777" w:rsidR="004766AD" w:rsidRDefault="004766AD">
      <w:pPr>
        <w:pStyle w:val="Tekstpodstawowy"/>
        <w:rPr>
          <w:b/>
          <w:sz w:val="26"/>
        </w:rPr>
      </w:pPr>
    </w:p>
    <w:p w14:paraId="76545C7E" w14:textId="77777777" w:rsidR="004766AD" w:rsidRDefault="00000000">
      <w:pPr>
        <w:spacing w:before="211"/>
        <w:ind w:left="963"/>
        <w:rPr>
          <w:sz w:val="24"/>
        </w:rPr>
      </w:pPr>
      <w:r>
        <w:rPr>
          <w:color w:val="466C8D"/>
          <w:w w:val="70"/>
          <w:sz w:val="24"/>
        </w:rPr>
        <w:t>STREFA</w:t>
      </w:r>
      <w:r>
        <w:rPr>
          <w:color w:val="466C8D"/>
          <w:spacing w:val="23"/>
          <w:sz w:val="24"/>
        </w:rPr>
        <w:t xml:space="preserve"> </w:t>
      </w:r>
      <w:r>
        <w:rPr>
          <w:color w:val="466C8D"/>
          <w:spacing w:val="-2"/>
          <w:w w:val="90"/>
          <w:sz w:val="24"/>
        </w:rPr>
        <w:t>WEJŚCIA</w:t>
      </w:r>
    </w:p>
    <w:p w14:paraId="1D6D49C8" w14:textId="77777777" w:rsidR="004766AD" w:rsidRDefault="004766AD">
      <w:pPr>
        <w:rPr>
          <w:sz w:val="24"/>
        </w:rPr>
        <w:sectPr w:rsidR="004766AD">
          <w:type w:val="continuous"/>
          <w:pgSz w:w="11910" w:h="16840"/>
          <w:pgMar w:top="1620" w:right="600" w:bottom="280" w:left="0" w:header="771" w:footer="0" w:gutter="0"/>
          <w:cols w:num="2" w:space="708" w:equalWidth="0">
            <w:col w:w="6121" w:space="2404"/>
            <w:col w:w="2785"/>
          </w:cols>
        </w:sectPr>
      </w:pPr>
    </w:p>
    <w:p w14:paraId="04B448D0" w14:textId="77777777" w:rsidR="004766AD" w:rsidRDefault="00000000">
      <w:pPr>
        <w:rPr>
          <w:sz w:val="2"/>
          <w:szCs w:val="2"/>
        </w:rPr>
      </w:pPr>
      <w:r>
        <w:pict w14:anchorId="231C453A">
          <v:group id="docshapegroup99" o:spid="_x0000_s2660" style="position:absolute;margin-left:575.15pt;margin-top:203.2pt;width:20.15pt;height:638.75pt;z-index:15759360;mso-position-horizontal-relative:page;mso-position-vertical-relative:page" coordorigin="11503,4064" coordsize="403,12775">
            <v:shape id="docshape100" o:spid="_x0000_s2663" style="position:absolute;left:11502;top:4063;width:403;height:11247" coordorigin="11503,4064" coordsize="403,11247" path="m11906,4064r-186,l11651,4075r-59,31l11545,4154r-31,60l11503,4284r,11026l11906,15310r,-11246xe" fillcolor="#a6cbec" stroked="f">
              <v:fill opacity="19660f"/>
              <v:path arrowok="t"/>
            </v:shape>
            <v:shape id="docshape101" o:spid="_x0000_s2662" style="position:absolute;left:11502;top:5906;width:403;height:10932" coordorigin="11503,5906" coordsize="403,10932" path="m11906,5906r-186,l11651,5917r-59,31l11545,5995r-31,59l11503,6123r,10715l11906,16838r,-10932xe" fillcolor="#a6cbec" stroked="f">
              <v:path arrowok="t"/>
            </v:shape>
            <v:shape id="docshape102" o:spid="_x0000_s2661"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0E987566">
          <v:shape id="docshape103" o:spid="_x0000_s2659" type="#_x0000_t202" style="position:absolute;margin-left:577.2pt;margin-top:579.25pt;width:14pt;height:102.05pt;z-index:15759872;mso-position-horizontal-relative:page;mso-position-vertical-relative:page" filled="f" stroked="f">
            <v:textbox style="layout-flow:vertical;mso-layout-flow-alt:bottom-to-top" inset="0,0,0,0">
              <w:txbxContent>
                <w:p w14:paraId="7CAAF426"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135A0E29" w14:textId="77777777" w:rsidR="004766AD" w:rsidRDefault="004766AD">
      <w:pPr>
        <w:rPr>
          <w:sz w:val="2"/>
          <w:szCs w:val="2"/>
        </w:rPr>
        <w:sectPr w:rsidR="004766AD">
          <w:type w:val="continuous"/>
          <w:pgSz w:w="11910" w:h="16840"/>
          <w:pgMar w:top="1620" w:right="600" w:bottom="280" w:left="0" w:header="771" w:footer="0" w:gutter="0"/>
          <w:cols w:space="708"/>
        </w:sectPr>
      </w:pPr>
    </w:p>
    <w:p w14:paraId="00DDF006" w14:textId="77777777" w:rsidR="004766AD" w:rsidRDefault="00000000">
      <w:pPr>
        <w:pStyle w:val="Tekstpodstawowy"/>
        <w:rPr>
          <w:sz w:val="18"/>
        </w:rPr>
      </w:pPr>
      <w:r>
        <w:lastRenderedPageBreak/>
        <w:pict w14:anchorId="09DC8DCB">
          <v:shape id="docshape104" o:spid="_x0000_s2658" type="#_x0000_t202" style="position:absolute;margin-left:2.15pt;margin-top:579.25pt;width:14pt;height:102.05pt;z-index:15761408;mso-position-horizontal-relative:page;mso-position-vertical-relative:page" filled="f" stroked="f">
            <v:textbox style="layout-flow:vertical;mso-layout-flow-alt:bottom-to-top" inset="0,0,0,0">
              <w:txbxContent>
                <w:p w14:paraId="5BB85B70"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5D4DC156" w14:textId="77777777" w:rsidR="004766AD" w:rsidRDefault="00000000">
      <w:pPr>
        <w:pStyle w:val="Akapitzlist"/>
        <w:numPr>
          <w:ilvl w:val="0"/>
          <w:numId w:val="90"/>
        </w:numPr>
        <w:tabs>
          <w:tab w:val="left" w:pos="1439"/>
          <w:tab w:val="left" w:pos="1440"/>
        </w:tabs>
        <w:spacing w:before="89" w:line="232" w:lineRule="auto"/>
        <w:ind w:right="638"/>
        <w:rPr>
          <w:b/>
          <w:color w:val="231F20"/>
        </w:rPr>
      </w:pPr>
      <w:r>
        <w:rPr>
          <w:color w:val="231F20"/>
          <w:w w:val="90"/>
        </w:rPr>
        <w:t>skrzydła drzwi muszą się otwierać na zewnątrz budynku, jeśli w strefie wejścia do budynku została zastosowana</w:t>
      </w:r>
      <w:r>
        <w:rPr>
          <w:color w:val="231F20"/>
          <w:spacing w:val="-2"/>
          <w:w w:val="90"/>
        </w:rPr>
        <w:t xml:space="preserve"> </w:t>
      </w:r>
      <w:r>
        <w:rPr>
          <w:color w:val="231F20"/>
          <w:w w:val="90"/>
        </w:rPr>
        <w:t>pochylnia,</w:t>
      </w:r>
      <w:r>
        <w:rPr>
          <w:color w:val="231F20"/>
          <w:spacing w:val="-2"/>
          <w:w w:val="90"/>
        </w:rPr>
        <w:t xml:space="preserve"> </w:t>
      </w:r>
      <w:r>
        <w:rPr>
          <w:color w:val="231F20"/>
          <w:w w:val="90"/>
        </w:rPr>
        <w:t>kierunek</w:t>
      </w:r>
      <w:r>
        <w:rPr>
          <w:color w:val="231F20"/>
          <w:spacing w:val="-2"/>
          <w:w w:val="90"/>
        </w:rPr>
        <w:t xml:space="preserve"> </w:t>
      </w:r>
      <w:r>
        <w:rPr>
          <w:color w:val="231F20"/>
          <w:w w:val="90"/>
        </w:rPr>
        <w:t>otwierania</w:t>
      </w:r>
      <w:r>
        <w:rPr>
          <w:color w:val="231F20"/>
          <w:spacing w:val="-2"/>
          <w:w w:val="90"/>
        </w:rPr>
        <w:t xml:space="preserve"> </w:t>
      </w:r>
      <w:r>
        <w:rPr>
          <w:color w:val="231F20"/>
          <w:w w:val="90"/>
        </w:rPr>
        <w:t>drzwi</w:t>
      </w:r>
      <w:r>
        <w:rPr>
          <w:color w:val="231F20"/>
          <w:spacing w:val="-2"/>
          <w:w w:val="90"/>
        </w:rPr>
        <w:t xml:space="preserve"> </w:t>
      </w:r>
      <w:r>
        <w:rPr>
          <w:color w:val="231F20"/>
          <w:w w:val="90"/>
        </w:rPr>
        <w:t>zewnętrznych</w:t>
      </w:r>
      <w:r>
        <w:rPr>
          <w:color w:val="231F20"/>
          <w:spacing w:val="-2"/>
          <w:w w:val="90"/>
        </w:rPr>
        <w:t xml:space="preserve"> </w:t>
      </w:r>
      <w:r>
        <w:rPr>
          <w:color w:val="231F20"/>
          <w:w w:val="90"/>
        </w:rPr>
        <w:t>powinien</w:t>
      </w:r>
      <w:r>
        <w:rPr>
          <w:color w:val="231F20"/>
          <w:spacing w:val="-2"/>
          <w:w w:val="90"/>
        </w:rPr>
        <w:t xml:space="preserve"> </w:t>
      </w:r>
      <w:r>
        <w:rPr>
          <w:color w:val="231F20"/>
          <w:w w:val="90"/>
        </w:rPr>
        <w:t>być</w:t>
      </w:r>
      <w:r>
        <w:rPr>
          <w:color w:val="231F20"/>
          <w:spacing w:val="-2"/>
          <w:w w:val="90"/>
        </w:rPr>
        <w:t xml:space="preserve"> </w:t>
      </w:r>
      <w:r>
        <w:rPr>
          <w:color w:val="231F20"/>
          <w:w w:val="90"/>
        </w:rPr>
        <w:t>do</w:t>
      </w:r>
      <w:r>
        <w:rPr>
          <w:color w:val="231F20"/>
          <w:spacing w:val="-2"/>
          <w:w w:val="90"/>
        </w:rPr>
        <w:t xml:space="preserve"> </w:t>
      </w:r>
      <w:r>
        <w:rPr>
          <w:color w:val="231F20"/>
          <w:w w:val="90"/>
        </w:rPr>
        <w:t>wewnątrz,</w:t>
      </w:r>
      <w:r>
        <w:rPr>
          <w:color w:val="231F20"/>
          <w:spacing w:val="-2"/>
          <w:w w:val="90"/>
        </w:rPr>
        <w:t xml:space="preserve"> </w:t>
      </w:r>
      <w:r>
        <w:rPr>
          <w:color w:val="231F20"/>
          <w:w w:val="90"/>
        </w:rPr>
        <w:t>tj.</w:t>
      </w:r>
      <w:r>
        <w:rPr>
          <w:color w:val="231F20"/>
          <w:spacing w:val="-2"/>
          <w:w w:val="90"/>
        </w:rPr>
        <w:t xml:space="preserve"> </w:t>
      </w:r>
      <w:r>
        <w:rPr>
          <w:color w:val="231F20"/>
          <w:w w:val="90"/>
        </w:rPr>
        <w:t xml:space="preserve">przeciwny </w:t>
      </w:r>
      <w:r>
        <w:rPr>
          <w:color w:val="231F20"/>
        </w:rPr>
        <w:t>do</w:t>
      </w:r>
      <w:r>
        <w:rPr>
          <w:color w:val="231F20"/>
          <w:spacing w:val="-16"/>
        </w:rPr>
        <w:t xml:space="preserve"> </w:t>
      </w:r>
      <w:r>
        <w:rPr>
          <w:color w:val="231F20"/>
        </w:rPr>
        <w:t>lokalizacji</w:t>
      </w:r>
      <w:r>
        <w:rPr>
          <w:color w:val="231F20"/>
          <w:spacing w:val="-15"/>
        </w:rPr>
        <w:t xml:space="preserve"> </w:t>
      </w:r>
      <w:r>
        <w:rPr>
          <w:color w:val="231F20"/>
        </w:rPr>
        <w:t>pochylni,</w:t>
      </w:r>
    </w:p>
    <w:p w14:paraId="0AFEF210" w14:textId="77777777" w:rsidR="004766AD" w:rsidRDefault="00000000">
      <w:pPr>
        <w:pStyle w:val="Akapitzlist"/>
        <w:numPr>
          <w:ilvl w:val="0"/>
          <w:numId w:val="90"/>
        </w:numPr>
        <w:tabs>
          <w:tab w:val="left" w:pos="1439"/>
          <w:tab w:val="left" w:pos="1440"/>
        </w:tabs>
        <w:spacing w:before="2" w:line="232" w:lineRule="auto"/>
        <w:ind w:right="926"/>
        <w:rPr>
          <w:b/>
          <w:color w:val="231F20"/>
        </w:rPr>
      </w:pPr>
      <w:r>
        <w:rPr>
          <w:color w:val="231F20"/>
          <w:w w:val="90"/>
        </w:rPr>
        <w:t xml:space="preserve">ściana od strony otwierania drzwi powinna być oddalona o 60 cm, aby zapewnić możliwość podjazdu </w:t>
      </w:r>
      <w:r>
        <w:rPr>
          <w:color w:val="231F20"/>
          <w:spacing w:val="-2"/>
        </w:rPr>
        <w:t>wózkiem</w:t>
      </w:r>
      <w:r>
        <w:rPr>
          <w:color w:val="231F20"/>
          <w:spacing w:val="-14"/>
        </w:rPr>
        <w:t xml:space="preserve"> </w:t>
      </w:r>
      <w:r>
        <w:rPr>
          <w:color w:val="231F20"/>
          <w:spacing w:val="-2"/>
        </w:rPr>
        <w:t>od</w:t>
      </w:r>
      <w:r>
        <w:rPr>
          <w:color w:val="231F20"/>
          <w:spacing w:val="-13"/>
        </w:rPr>
        <w:t xml:space="preserve"> </w:t>
      </w:r>
      <w:r>
        <w:rPr>
          <w:color w:val="231F20"/>
          <w:spacing w:val="-2"/>
        </w:rPr>
        <w:t>strony</w:t>
      </w:r>
      <w:r>
        <w:rPr>
          <w:color w:val="231F20"/>
          <w:spacing w:val="-13"/>
        </w:rPr>
        <w:t xml:space="preserve"> </w:t>
      </w:r>
      <w:r>
        <w:rPr>
          <w:color w:val="231F20"/>
          <w:spacing w:val="-2"/>
        </w:rPr>
        <w:t>otwarcia</w:t>
      </w:r>
      <w:r>
        <w:rPr>
          <w:color w:val="231F20"/>
          <w:spacing w:val="-14"/>
        </w:rPr>
        <w:t xml:space="preserve"> </w:t>
      </w:r>
      <w:r>
        <w:rPr>
          <w:color w:val="231F20"/>
          <w:spacing w:val="-2"/>
        </w:rPr>
        <w:t>drzwi</w:t>
      </w:r>
    </w:p>
    <w:p w14:paraId="71990B61" w14:textId="77777777" w:rsidR="004766AD" w:rsidRDefault="00000000">
      <w:pPr>
        <w:pStyle w:val="Akapitzlist"/>
        <w:numPr>
          <w:ilvl w:val="0"/>
          <w:numId w:val="90"/>
        </w:numPr>
        <w:tabs>
          <w:tab w:val="left" w:pos="1439"/>
          <w:tab w:val="left" w:pos="1440"/>
        </w:tabs>
        <w:spacing w:before="1" w:line="232" w:lineRule="auto"/>
        <w:ind w:right="787"/>
        <w:rPr>
          <w:b/>
          <w:color w:val="231F20"/>
        </w:rPr>
      </w:pPr>
      <w:r>
        <w:rPr>
          <w:color w:val="231F20"/>
          <w:w w:val="90"/>
        </w:rPr>
        <w:t xml:space="preserve">drzwi oraz wejścia znajdujące się w przebiegu tras pozbawionych przeszkód muszą posiadać wolny od </w:t>
      </w:r>
      <w:r>
        <w:rPr>
          <w:color w:val="231F20"/>
          <w:spacing w:val="-8"/>
        </w:rPr>
        <w:t>przeszkód</w:t>
      </w:r>
      <w:r>
        <w:rPr>
          <w:color w:val="231F20"/>
          <w:spacing w:val="-5"/>
        </w:rPr>
        <w:t xml:space="preserve"> </w:t>
      </w:r>
      <w:r>
        <w:rPr>
          <w:color w:val="231F20"/>
          <w:spacing w:val="-8"/>
        </w:rPr>
        <w:t>prześwit</w:t>
      </w:r>
      <w:r>
        <w:rPr>
          <w:color w:val="231F20"/>
          <w:spacing w:val="-5"/>
        </w:rPr>
        <w:t xml:space="preserve"> </w:t>
      </w:r>
      <w:r>
        <w:rPr>
          <w:color w:val="231F20"/>
          <w:spacing w:val="-8"/>
        </w:rPr>
        <w:t>szerokości</w:t>
      </w:r>
      <w:r>
        <w:rPr>
          <w:color w:val="231F20"/>
          <w:spacing w:val="-5"/>
        </w:rPr>
        <w:t xml:space="preserve"> </w:t>
      </w:r>
      <w:r>
        <w:rPr>
          <w:color w:val="231F20"/>
          <w:spacing w:val="-8"/>
        </w:rPr>
        <w:t>90</w:t>
      </w:r>
      <w:r>
        <w:rPr>
          <w:color w:val="231F20"/>
          <w:spacing w:val="-5"/>
        </w:rPr>
        <w:t xml:space="preserve"> </w:t>
      </w:r>
      <w:r>
        <w:rPr>
          <w:color w:val="231F20"/>
          <w:spacing w:val="-8"/>
        </w:rPr>
        <w:t>cm,</w:t>
      </w:r>
    </w:p>
    <w:p w14:paraId="17567197" w14:textId="77777777" w:rsidR="004766AD" w:rsidRDefault="00000000">
      <w:pPr>
        <w:pStyle w:val="Akapitzlist"/>
        <w:numPr>
          <w:ilvl w:val="0"/>
          <w:numId w:val="90"/>
        </w:numPr>
        <w:tabs>
          <w:tab w:val="left" w:pos="1439"/>
          <w:tab w:val="left" w:pos="1440"/>
        </w:tabs>
        <w:spacing w:before="1" w:line="232" w:lineRule="auto"/>
        <w:ind w:right="472"/>
        <w:rPr>
          <w:b/>
          <w:color w:val="231F20"/>
        </w:rPr>
      </w:pPr>
      <w:r>
        <w:pict w14:anchorId="6D386003">
          <v:group id="docshapegroup105" o:spid="_x0000_s2654" style="position:absolute;left:0;text-align:left;margin-left:0;margin-top:20.35pt;width:20.3pt;height:638.75pt;z-index:15760896;mso-position-horizontal-relative:page" coordorigin=",407" coordsize="406,12775">
            <v:shape id="docshape106" o:spid="_x0000_s2657" style="position:absolute;top:406;width:406;height:11046" coordorigin=",407" coordsize="406,11046" path="m188,407l,407,,11452r405,l405,623,394,555,363,495,316,448,257,418,188,407xe" fillcolor="#a6cbec" stroked="f">
              <v:fill opacity="19660f"/>
              <v:path arrowok="t"/>
            </v:shape>
            <v:shape id="docshape107" o:spid="_x0000_s2656" style="position:absolute;top:2249;width:406;height:10932" coordorigin=",2249" coordsize="406,10932" path="m188,2249l,2249,,13181r405,l405,2466r-11,-69l363,2338r-47,-47l257,2260r-69,-11xe" fillcolor="#a6cbec" stroked="f">
              <v:path arrowok="t"/>
            </v:shape>
            <v:shape id="docshape108" o:spid="_x0000_s2655" style="position:absolute;top:1327;width:406;height:11046" coordorigin=",1328" coordsize="406,11046" path="m188,1328l,1328,,12373r405,l405,1545r-11,-69l363,1417r-47,-47l257,1339r-69,-11xe" fillcolor="#a6cbec" stroked="f">
              <v:fill opacity=".5"/>
              <v:path arrowok="t"/>
            </v:shape>
            <w10:wrap anchorx="page"/>
          </v:group>
        </w:pict>
      </w:r>
      <w:r>
        <w:rPr>
          <w:color w:val="231F20"/>
          <w:spacing w:val="-2"/>
          <w:w w:val="90"/>
        </w:rPr>
        <w:t xml:space="preserve">drzwi zewnętrzne dwuskrzydłowe muszą mieć szerokość minimum 120 cm, przy czym szerokość jednego ze </w:t>
      </w:r>
      <w:r>
        <w:rPr>
          <w:color w:val="231F20"/>
          <w:w w:val="90"/>
        </w:rPr>
        <w:t>skrzydeł</w:t>
      </w:r>
      <w:r>
        <w:rPr>
          <w:color w:val="231F20"/>
          <w:spacing w:val="-7"/>
          <w:w w:val="90"/>
        </w:rPr>
        <w:t xml:space="preserve"> </w:t>
      </w:r>
      <w:r>
        <w:rPr>
          <w:color w:val="231F20"/>
          <w:w w:val="90"/>
        </w:rPr>
        <w:t>nie</w:t>
      </w:r>
      <w:r>
        <w:rPr>
          <w:color w:val="231F20"/>
          <w:spacing w:val="-7"/>
          <w:w w:val="90"/>
        </w:rPr>
        <w:t xml:space="preserve"> </w:t>
      </w:r>
      <w:r>
        <w:rPr>
          <w:color w:val="231F20"/>
          <w:w w:val="90"/>
        </w:rPr>
        <w:t>może</w:t>
      </w:r>
      <w:r>
        <w:rPr>
          <w:color w:val="231F20"/>
          <w:spacing w:val="-7"/>
          <w:w w:val="90"/>
        </w:rPr>
        <w:t xml:space="preserve"> </w:t>
      </w:r>
      <w:r>
        <w:rPr>
          <w:color w:val="231F20"/>
          <w:w w:val="90"/>
        </w:rPr>
        <w:t>być</w:t>
      </w:r>
      <w:r>
        <w:rPr>
          <w:color w:val="231F20"/>
          <w:spacing w:val="-7"/>
          <w:w w:val="90"/>
        </w:rPr>
        <w:t xml:space="preserve"> </w:t>
      </w:r>
      <w:r>
        <w:rPr>
          <w:color w:val="231F20"/>
          <w:w w:val="90"/>
        </w:rPr>
        <w:t>mniejsza</w:t>
      </w:r>
      <w:r>
        <w:rPr>
          <w:color w:val="231F20"/>
          <w:spacing w:val="-7"/>
          <w:w w:val="90"/>
        </w:rPr>
        <w:t xml:space="preserve"> </w:t>
      </w:r>
      <w:r>
        <w:rPr>
          <w:color w:val="231F20"/>
          <w:w w:val="90"/>
        </w:rPr>
        <w:t>niż</w:t>
      </w:r>
      <w:r>
        <w:rPr>
          <w:color w:val="231F20"/>
          <w:spacing w:val="-7"/>
          <w:w w:val="90"/>
        </w:rPr>
        <w:t xml:space="preserve"> </w:t>
      </w:r>
      <w:r>
        <w:rPr>
          <w:color w:val="231F20"/>
          <w:w w:val="90"/>
        </w:rPr>
        <w:t>90</w:t>
      </w:r>
      <w:r>
        <w:rPr>
          <w:color w:val="231F20"/>
          <w:spacing w:val="-7"/>
          <w:w w:val="90"/>
        </w:rPr>
        <w:t xml:space="preserve"> </w:t>
      </w:r>
      <w:r>
        <w:rPr>
          <w:color w:val="231F20"/>
          <w:w w:val="90"/>
        </w:rPr>
        <w:t>cm.</w:t>
      </w:r>
      <w:r>
        <w:rPr>
          <w:color w:val="231F20"/>
          <w:spacing w:val="-7"/>
          <w:w w:val="90"/>
        </w:rPr>
        <w:t xml:space="preserve"> </w:t>
      </w:r>
      <w:r>
        <w:rPr>
          <w:color w:val="231F20"/>
          <w:w w:val="90"/>
        </w:rPr>
        <w:t>Szerokość</w:t>
      </w:r>
      <w:r>
        <w:rPr>
          <w:color w:val="231F20"/>
          <w:spacing w:val="-7"/>
          <w:w w:val="90"/>
        </w:rPr>
        <w:t xml:space="preserve"> </w:t>
      </w:r>
      <w:r>
        <w:rPr>
          <w:color w:val="231F20"/>
          <w:w w:val="90"/>
        </w:rPr>
        <w:t>tę</w:t>
      </w:r>
      <w:r>
        <w:rPr>
          <w:color w:val="231F20"/>
          <w:spacing w:val="-7"/>
          <w:w w:val="90"/>
        </w:rPr>
        <w:t xml:space="preserve"> </w:t>
      </w:r>
      <w:r>
        <w:rPr>
          <w:color w:val="231F20"/>
          <w:w w:val="90"/>
        </w:rPr>
        <w:t>należy</w:t>
      </w:r>
      <w:r>
        <w:rPr>
          <w:color w:val="231F20"/>
          <w:spacing w:val="-7"/>
          <w:w w:val="90"/>
        </w:rPr>
        <w:t xml:space="preserve"> </w:t>
      </w:r>
      <w:r>
        <w:rPr>
          <w:color w:val="231F20"/>
          <w:w w:val="90"/>
        </w:rPr>
        <w:t>mierzyć</w:t>
      </w:r>
      <w:r>
        <w:rPr>
          <w:color w:val="231F20"/>
          <w:spacing w:val="-7"/>
          <w:w w:val="90"/>
        </w:rPr>
        <w:t xml:space="preserve"> </w:t>
      </w:r>
      <w:r>
        <w:rPr>
          <w:color w:val="231F20"/>
          <w:w w:val="90"/>
        </w:rPr>
        <w:t>po</w:t>
      </w:r>
      <w:r>
        <w:rPr>
          <w:color w:val="231F20"/>
          <w:spacing w:val="-7"/>
          <w:w w:val="90"/>
        </w:rPr>
        <w:t xml:space="preserve"> </w:t>
      </w:r>
      <w:r>
        <w:rPr>
          <w:color w:val="231F20"/>
          <w:w w:val="90"/>
        </w:rPr>
        <w:t>otwarciu</w:t>
      </w:r>
      <w:r>
        <w:rPr>
          <w:color w:val="231F20"/>
          <w:spacing w:val="-7"/>
          <w:w w:val="90"/>
        </w:rPr>
        <w:t xml:space="preserve"> </w:t>
      </w:r>
      <w:r>
        <w:rPr>
          <w:color w:val="231F20"/>
          <w:w w:val="90"/>
        </w:rPr>
        <w:t>prostopadłym</w:t>
      </w:r>
      <w:r>
        <w:rPr>
          <w:color w:val="231F20"/>
          <w:spacing w:val="-7"/>
          <w:w w:val="90"/>
        </w:rPr>
        <w:t xml:space="preserve"> </w:t>
      </w:r>
      <w:r>
        <w:rPr>
          <w:color w:val="231F20"/>
          <w:w w:val="90"/>
        </w:rPr>
        <w:t>skrzydeł, uwzględniając wszelkie elementy konstrukcyjne drzwi, które mogłyby zawęzić wymagane światło przejścia, aby ułatwić dostęp osobom słabowidzącym, drzwi zewnętrzne należy skontrastować kolorystycznie względem elewacji (ściany) budynku (wartość kontrastu w skali LRV &gt; 30),</w:t>
      </w:r>
    </w:p>
    <w:p w14:paraId="6A507051" w14:textId="77777777" w:rsidR="004766AD" w:rsidRDefault="00000000">
      <w:pPr>
        <w:pStyle w:val="Akapitzlist"/>
        <w:numPr>
          <w:ilvl w:val="0"/>
          <w:numId w:val="90"/>
        </w:numPr>
        <w:tabs>
          <w:tab w:val="left" w:pos="1439"/>
          <w:tab w:val="left" w:pos="1440"/>
        </w:tabs>
        <w:spacing w:before="3" w:line="232" w:lineRule="auto"/>
        <w:ind w:right="621"/>
        <w:rPr>
          <w:b/>
          <w:color w:val="231F20"/>
        </w:rPr>
      </w:pPr>
      <w:r>
        <w:rPr>
          <w:color w:val="231F20"/>
          <w:w w:val="90"/>
        </w:rPr>
        <w:t xml:space="preserve">jeżeli drzwi nie otwierają się automatycznie to skrzydło drzwiowe musi dać się łatwo otworzyć bez użycia </w:t>
      </w:r>
      <w:r>
        <w:rPr>
          <w:color w:val="231F20"/>
        </w:rPr>
        <w:t>siły</w:t>
      </w:r>
      <w:r>
        <w:rPr>
          <w:color w:val="231F20"/>
          <w:spacing w:val="-13"/>
        </w:rPr>
        <w:t xml:space="preserve"> </w:t>
      </w:r>
      <w:r>
        <w:rPr>
          <w:color w:val="231F20"/>
        </w:rPr>
        <w:t>większej</w:t>
      </w:r>
      <w:r>
        <w:rPr>
          <w:color w:val="231F20"/>
          <w:spacing w:val="-13"/>
        </w:rPr>
        <w:t xml:space="preserve"> </w:t>
      </w:r>
      <w:r>
        <w:rPr>
          <w:color w:val="231F20"/>
        </w:rPr>
        <w:t>niż</w:t>
      </w:r>
      <w:r>
        <w:rPr>
          <w:color w:val="231F20"/>
          <w:spacing w:val="-13"/>
        </w:rPr>
        <w:t xml:space="preserve"> </w:t>
      </w:r>
      <w:r>
        <w:rPr>
          <w:color w:val="231F20"/>
        </w:rPr>
        <w:t>25</w:t>
      </w:r>
      <w:r>
        <w:rPr>
          <w:color w:val="231F20"/>
          <w:spacing w:val="-13"/>
        </w:rPr>
        <w:t xml:space="preserve"> </w:t>
      </w:r>
      <w:r>
        <w:rPr>
          <w:color w:val="231F20"/>
        </w:rPr>
        <w:t>N,</w:t>
      </w:r>
    </w:p>
    <w:p w14:paraId="2AF1B1B0" w14:textId="77777777" w:rsidR="004766AD" w:rsidRDefault="00000000">
      <w:pPr>
        <w:pStyle w:val="Akapitzlist"/>
        <w:numPr>
          <w:ilvl w:val="0"/>
          <w:numId w:val="90"/>
        </w:numPr>
        <w:tabs>
          <w:tab w:val="left" w:pos="1439"/>
          <w:tab w:val="left" w:pos="1440"/>
        </w:tabs>
        <w:spacing w:before="1" w:line="232" w:lineRule="auto"/>
        <w:ind w:right="1046"/>
        <w:rPr>
          <w:b/>
          <w:color w:val="231F20"/>
        </w:rPr>
      </w:pPr>
      <w:r>
        <w:rPr>
          <w:color w:val="231F20"/>
          <w:w w:val="90"/>
        </w:rPr>
        <w:t>w drzwiach należy stosować pochwyty lub klamki pozbawione ostrych krawędzi, w kształcie litery C, dźwigni lub uchwytu prostokątnego, umieszczone na wysokości od 90 cm do 110 cm,</w:t>
      </w:r>
    </w:p>
    <w:p w14:paraId="153A73BF" w14:textId="77777777" w:rsidR="004766AD" w:rsidRDefault="00000000">
      <w:pPr>
        <w:pStyle w:val="Akapitzlist"/>
        <w:numPr>
          <w:ilvl w:val="0"/>
          <w:numId w:val="90"/>
        </w:numPr>
        <w:tabs>
          <w:tab w:val="left" w:pos="1439"/>
          <w:tab w:val="left" w:pos="1440"/>
        </w:tabs>
        <w:spacing w:before="2" w:line="232" w:lineRule="auto"/>
        <w:ind w:right="704"/>
        <w:rPr>
          <w:b/>
          <w:color w:val="231F20"/>
        </w:rPr>
      </w:pPr>
      <w:r>
        <w:rPr>
          <w:color w:val="231F20"/>
          <w:w w:val="90"/>
        </w:rPr>
        <w:t>aby ułatwić korzystanie z klamki lub pochwytu, między nimi a płaszczyzną drzwi należy zapewnić wolną przestrzeń wynoszącą minimum 10 cm,</w:t>
      </w:r>
    </w:p>
    <w:p w14:paraId="7E7732CF" w14:textId="77777777" w:rsidR="004766AD" w:rsidRDefault="00000000">
      <w:pPr>
        <w:pStyle w:val="Akapitzlist"/>
        <w:numPr>
          <w:ilvl w:val="0"/>
          <w:numId w:val="90"/>
        </w:numPr>
        <w:tabs>
          <w:tab w:val="left" w:pos="1439"/>
          <w:tab w:val="left" w:pos="1440"/>
        </w:tabs>
        <w:spacing w:line="245" w:lineRule="exact"/>
        <w:rPr>
          <w:b/>
          <w:color w:val="231F20"/>
        </w:rPr>
      </w:pPr>
      <w:r>
        <w:rPr>
          <w:color w:val="231F20"/>
          <w:w w:val="85"/>
        </w:rPr>
        <w:t>pochwyt</w:t>
      </w:r>
      <w:r>
        <w:rPr>
          <w:color w:val="231F20"/>
        </w:rPr>
        <w:t xml:space="preserve"> </w:t>
      </w:r>
      <w:r>
        <w:rPr>
          <w:color w:val="231F20"/>
          <w:w w:val="85"/>
        </w:rPr>
        <w:t>lub</w:t>
      </w:r>
      <w:r>
        <w:rPr>
          <w:color w:val="231F20"/>
          <w:spacing w:val="1"/>
        </w:rPr>
        <w:t xml:space="preserve"> </w:t>
      </w:r>
      <w:r>
        <w:rPr>
          <w:color w:val="231F20"/>
          <w:w w:val="85"/>
        </w:rPr>
        <w:t>klamkę</w:t>
      </w:r>
      <w:r>
        <w:rPr>
          <w:color w:val="231F20"/>
        </w:rPr>
        <w:t xml:space="preserve"> </w:t>
      </w:r>
      <w:r>
        <w:rPr>
          <w:color w:val="231F20"/>
          <w:w w:val="85"/>
        </w:rPr>
        <w:t>należy</w:t>
      </w:r>
      <w:r>
        <w:rPr>
          <w:color w:val="231F20"/>
          <w:spacing w:val="1"/>
        </w:rPr>
        <w:t xml:space="preserve"> </w:t>
      </w:r>
      <w:r>
        <w:rPr>
          <w:color w:val="231F20"/>
          <w:w w:val="85"/>
        </w:rPr>
        <w:t>skontrastować</w:t>
      </w:r>
      <w:r>
        <w:rPr>
          <w:color w:val="231F20"/>
          <w:spacing w:val="1"/>
        </w:rPr>
        <w:t xml:space="preserve"> </w:t>
      </w:r>
      <w:r>
        <w:rPr>
          <w:color w:val="231F20"/>
          <w:w w:val="85"/>
        </w:rPr>
        <w:t>kolorystycznie</w:t>
      </w:r>
      <w:r>
        <w:rPr>
          <w:color w:val="231F20"/>
        </w:rPr>
        <w:t xml:space="preserve"> </w:t>
      </w:r>
      <w:r>
        <w:rPr>
          <w:color w:val="231F20"/>
          <w:w w:val="85"/>
        </w:rPr>
        <w:t>względem</w:t>
      </w:r>
      <w:r>
        <w:rPr>
          <w:color w:val="231F20"/>
          <w:spacing w:val="1"/>
        </w:rPr>
        <w:t xml:space="preserve"> </w:t>
      </w:r>
      <w:r>
        <w:rPr>
          <w:color w:val="231F20"/>
          <w:w w:val="85"/>
        </w:rPr>
        <w:t>drzwi</w:t>
      </w:r>
      <w:r>
        <w:rPr>
          <w:color w:val="231F20"/>
        </w:rPr>
        <w:t xml:space="preserve"> </w:t>
      </w:r>
      <w:r>
        <w:rPr>
          <w:color w:val="231F20"/>
          <w:w w:val="85"/>
        </w:rPr>
        <w:t>(wartość</w:t>
      </w:r>
      <w:r>
        <w:rPr>
          <w:color w:val="231F20"/>
          <w:spacing w:val="1"/>
        </w:rPr>
        <w:t xml:space="preserve"> </w:t>
      </w:r>
      <w:r>
        <w:rPr>
          <w:color w:val="231F20"/>
          <w:w w:val="85"/>
        </w:rPr>
        <w:t>kontrastu</w:t>
      </w:r>
      <w:r>
        <w:rPr>
          <w:color w:val="231F20"/>
          <w:spacing w:val="1"/>
        </w:rPr>
        <w:t xml:space="preserve"> </w:t>
      </w:r>
      <w:r>
        <w:rPr>
          <w:color w:val="231F20"/>
          <w:w w:val="85"/>
        </w:rPr>
        <w:t>w</w:t>
      </w:r>
      <w:r>
        <w:rPr>
          <w:color w:val="231F20"/>
        </w:rPr>
        <w:t xml:space="preserve"> </w:t>
      </w:r>
      <w:r>
        <w:rPr>
          <w:color w:val="231F20"/>
          <w:w w:val="85"/>
        </w:rPr>
        <w:t>skali</w:t>
      </w:r>
      <w:r>
        <w:rPr>
          <w:color w:val="231F20"/>
          <w:spacing w:val="1"/>
        </w:rPr>
        <w:t xml:space="preserve"> </w:t>
      </w:r>
      <w:r>
        <w:rPr>
          <w:color w:val="231F20"/>
          <w:w w:val="85"/>
        </w:rPr>
        <w:t>LRV</w:t>
      </w:r>
      <w:r>
        <w:rPr>
          <w:color w:val="231F20"/>
          <w:spacing w:val="1"/>
        </w:rPr>
        <w:t xml:space="preserve"> </w:t>
      </w:r>
      <w:r>
        <w:rPr>
          <w:color w:val="231F20"/>
          <w:w w:val="85"/>
        </w:rPr>
        <w:t>&gt;</w:t>
      </w:r>
      <w:r>
        <w:rPr>
          <w:color w:val="231F20"/>
        </w:rPr>
        <w:t xml:space="preserve"> </w:t>
      </w:r>
      <w:r>
        <w:rPr>
          <w:color w:val="231F20"/>
          <w:spacing w:val="-4"/>
          <w:w w:val="85"/>
        </w:rPr>
        <w:t>30),</w:t>
      </w:r>
    </w:p>
    <w:p w14:paraId="3DE539E4" w14:textId="77777777" w:rsidR="004766AD" w:rsidRDefault="00000000">
      <w:pPr>
        <w:pStyle w:val="Akapitzlist"/>
        <w:numPr>
          <w:ilvl w:val="0"/>
          <w:numId w:val="90"/>
        </w:numPr>
        <w:tabs>
          <w:tab w:val="left" w:pos="1439"/>
          <w:tab w:val="left" w:pos="1440"/>
        </w:tabs>
        <w:spacing w:line="246" w:lineRule="exact"/>
        <w:rPr>
          <w:b/>
          <w:color w:val="231F20"/>
        </w:rPr>
      </w:pPr>
      <w:r>
        <w:rPr>
          <w:color w:val="231F20"/>
          <w:w w:val="90"/>
        </w:rPr>
        <w:t>drzwi</w:t>
      </w:r>
      <w:r>
        <w:rPr>
          <w:color w:val="231F20"/>
          <w:spacing w:val="-9"/>
          <w:w w:val="90"/>
        </w:rPr>
        <w:t xml:space="preserve"> </w:t>
      </w:r>
      <w:r>
        <w:rPr>
          <w:color w:val="231F20"/>
          <w:w w:val="90"/>
        </w:rPr>
        <w:t>wykonane</w:t>
      </w:r>
      <w:r>
        <w:rPr>
          <w:color w:val="231F20"/>
          <w:spacing w:val="-8"/>
          <w:w w:val="90"/>
        </w:rPr>
        <w:t xml:space="preserve"> </w:t>
      </w:r>
      <w:r>
        <w:rPr>
          <w:color w:val="231F20"/>
          <w:w w:val="90"/>
        </w:rPr>
        <w:t>z</w:t>
      </w:r>
      <w:r>
        <w:rPr>
          <w:color w:val="231F20"/>
          <w:spacing w:val="-8"/>
          <w:w w:val="90"/>
        </w:rPr>
        <w:t xml:space="preserve"> </w:t>
      </w:r>
      <w:r>
        <w:rPr>
          <w:color w:val="231F20"/>
          <w:w w:val="90"/>
        </w:rPr>
        <w:t>przezroczystych</w:t>
      </w:r>
      <w:r>
        <w:rPr>
          <w:color w:val="231F20"/>
          <w:spacing w:val="-8"/>
          <w:w w:val="90"/>
        </w:rPr>
        <w:t xml:space="preserve"> </w:t>
      </w:r>
      <w:r>
        <w:rPr>
          <w:color w:val="231F20"/>
          <w:w w:val="90"/>
        </w:rPr>
        <w:t>materiałów,</w:t>
      </w:r>
      <w:r>
        <w:rPr>
          <w:color w:val="231F20"/>
          <w:spacing w:val="-8"/>
          <w:w w:val="90"/>
        </w:rPr>
        <w:t xml:space="preserve"> </w:t>
      </w:r>
      <w:r>
        <w:rPr>
          <w:color w:val="231F20"/>
          <w:w w:val="90"/>
        </w:rPr>
        <w:t>np.</w:t>
      </w:r>
      <w:r>
        <w:rPr>
          <w:color w:val="231F20"/>
          <w:spacing w:val="-9"/>
          <w:w w:val="90"/>
        </w:rPr>
        <w:t xml:space="preserve"> </w:t>
      </w:r>
      <w:r>
        <w:rPr>
          <w:color w:val="231F20"/>
          <w:w w:val="90"/>
        </w:rPr>
        <w:t>szkła,</w:t>
      </w:r>
      <w:r>
        <w:rPr>
          <w:color w:val="231F20"/>
          <w:spacing w:val="-8"/>
          <w:w w:val="90"/>
        </w:rPr>
        <w:t xml:space="preserve"> </w:t>
      </w:r>
      <w:r>
        <w:rPr>
          <w:color w:val="231F20"/>
          <w:w w:val="90"/>
        </w:rPr>
        <w:t>należy</w:t>
      </w:r>
      <w:r>
        <w:rPr>
          <w:color w:val="231F20"/>
          <w:spacing w:val="-8"/>
          <w:w w:val="90"/>
        </w:rPr>
        <w:t xml:space="preserve"> </w:t>
      </w:r>
      <w:r>
        <w:rPr>
          <w:color w:val="231F20"/>
          <w:w w:val="90"/>
        </w:rPr>
        <w:t>oznaczyć</w:t>
      </w:r>
      <w:r>
        <w:rPr>
          <w:color w:val="231F20"/>
          <w:spacing w:val="-8"/>
          <w:w w:val="90"/>
        </w:rPr>
        <w:t xml:space="preserve"> </w:t>
      </w:r>
      <w:r>
        <w:rPr>
          <w:color w:val="231F20"/>
          <w:w w:val="90"/>
        </w:rPr>
        <w:t>nietransparentnymi</w:t>
      </w:r>
      <w:r>
        <w:rPr>
          <w:color w:val="231F20"/>
          <w:spacing w:val="-8"/>
          <w:w w:val="90"/>
        </w:rPr>
        <w:t xml:space="preserve"> </w:t>
      </w:r>
      <w:r>
        <w:rPr>
          <w:color w:val="231F20"/>
          <w:spacing w:val="-2"/>
          <w:w w:val="90"/>
        </w:rPr>
        <w:t>pasami</w:t>
      </w:r>
    </w:p>
    <w:p w14:paraId="1DEAC210" w14:textId="77777777" w:rsidR="004766AD" w:rsidRDefault="00000000">
      <w:pPr>
        <w:pStyle w:val="Tekstpodstawowy"/>
        <w:spacing w:before="2" w:line="232" w:lineRule="auto"/>
        <w:ind w:left="1440" w:right="410"/>
      </w:pPr>
      <w:r>
        <w:rPr>
          <w:color w:val="231F20"/>
          <w:w w:val="90"/>
        </w:rPr>
        <w:t>o</w:t>
      </w:r>
      <w:r>
        <w:rPr>
          <w:color w:val="231F20"/>
          <w:spacing w:val="-3"/>
          <w:w w:val="90"/>
        </w:rPr>
        <w:t xml:space="preserve"> </w:t>
      </w:r>
      <w:r>
        <w:rPr>
          <w:color w:val="231F20"/>
          <w:w w:val="90"/>
        </w:rPr>
        <w:t>szerokości</w:t>
      </w:r>
      <w:r>
        <w:rPr>
          <w:color w:val="231F20"/>
          <w:spacing w:val="-3"/>
          <w:w w:val="90"/>
        </w:rPr>
        <w:t xml:space="preserve"> </w:t>
      </w:r>
      <w:r>
        <w:rPr>
          <w:color w:val="231F20"/>
          <w:w w:val="90"/>
        </w:rPr>
        <w:t>10</w:t>
      </w:r>
      <w:r>
        <w:rPr>
          <w:color w:val="231F20"/>
          <w:spacing w:val="-3"/>
          <w:w w:val="90"/>
        </w:rPr>
        <w:t xml:space="preserve"> </w:t>
      </w:r>
      <w:r>
        <w:rPr>
          <w:color w:val="231F20"/>
          <w:w w:val="90"/>
        </w:rPr>
        <w:t>cm,</w:t>
      </w:r>
      <w:r>
        <w:rPr>
          <w:color w:val="231F20"/>
          <w:spacing w:val="-3"/>
          <w:w w:val="90"/>
        </w:rPr>
        <w:t xml:space="preserve"> </w:t>
      </w:r>
      <w:r>
        <w:rPr>
          <w:color w:val="231F20"/>
          <w:w w:val="90"/>
        </w:rPr>
        <w:t>umieszczonymi</w:t>
      </w:r>
      <w:r>
        <w:rPr>
          <w:color w:val="231F20"/>
          <w:spacing w:val="-3"/>
          <w:w w:val="90"/>
        </w:rPr>
        <w:t xml:space="preserve"> </w:t>
      </w:r>
      <w:r>
        <w:rPr>
          <w:color w:val="231F20"/>
          <w:w w:val="90"/>
        </w:rPr>
        <w:t>na</w:t>
      </w:r>
      <w:r>
        <w:rPr>
          <w:color w:val="231F20"/>
          <w:spacing w:val="-3"/>
          <w:w w:val="90"/>
        </w:rPr>
        <w:t xml:space="preserve"> </w:t>
      </w:r>
      <w:r>
        <w:rPr>
          <w:color w:val="231F20"/>
          <w:w w:val="90"/>
        </w:rPr>
        <w:t>drzwiach</w:t>
      </w:r>
      <w:r>
        <w:rPr>
          <w:color w:val="231F20"/>
          <w:spacing w:val="-3"/>
          <w:w w:val="90"/>
        </w:rPr>
        <w:t xml:space="preserve"> </w:t>
      </w:r>
      <w:r>
        <w:rPr>
          <w:color w:val="231F20"/>
          <w:w w:val="90"/>
        </w:rPr>
        <w:t>na</w:t>
      </w:r>
      <w:r>
        <w:rPr>
          <w:color w:val="231F20"/>
          <w:spacing w:val="-3"/>
          <w:w w:val="90"/>
        </w:rPr>
        <w:t xml:space="preserve"> </w:t>
      </w:r>
      <w:r>
        <w:rPr>
          <w:color w:val="231F20"/>
          <w:w w:val="90"/>
        </w:rPr>
        <w:t>wysokości</w:t>
      </w:r>
      <w:r>
        <w:rPr>
          <w:color w:val="231F20"/>
          <w:spacing w:val="-3"/>
          <w:w w:val="90"/>
        </w:rPr>
        <w:t xml:space="preserve"> </w:t>
      </w:r>
      <w:r>
        <w:rPr>
          <w:color w:val="231F20"/>
          <w:w w:val="90"/>
        </w:rPr>
        <w:t>od</w:t>
      </w:r>
      <w:r>
        <w:rPr>
          <w:color w:val="231F20"/>
          <w:spacing w:val="-3"/>
          <w:w w:val="90"/>
        </w:rPr>
        <w:t xml:space="preserve"> </w:t>
      </w:r>
      <w:r>
        <w:rPr>
          <w:color w:val="231F20"/>
          <w:w w:val="90"/>
        </w:rPr>
        <w:t>90</w:t>
      </w:r>
      <w:r>
        <w:rPr>
          <w:color w:val="231F20"/>
          <w:spacing w:val="-3"/>
          <w:w w:val="90"/>
        </w:rPr>
        <w:t xml:space="preserve"> </w:t>
      </w:r>
      <w:r>
        <w:rPr>
          <w:color w:val="231F20"/>
          <w:w w:val="90"/>
        </w:rPr>
        <w:t>cm</w:t>
      </w:r>
      <w:r>
        <w:rPr>
          <w:color w:val="231F20"/>
          <w:spacing w:val="-3"/>
          <w:w w:val="90"/>
        </w:rPr>
        <w:t xml:space="preserve"> </w:t>
      </w:r>
      <w:r>
        <w:rPr>
          <w:color w:val="231F20"/>
          <w:w w:val="90"/>
        </w:rPr>
        <w:t>do</w:t>
      </w:r>
      <w:r>
        <w:rPr>
          <w:color w:val="231F20"/>
          <w:spacing w:val="-3"/>
          <w:w w:val="90"/>
        </w:rPr>
        <w:t xml:space="preserve"> </w:t>
      </w:r>
      <w:r>
        <w:rPr>
          <w:color w:val="231F20"/>
          <w:w w:val="90"/>
        </w:rPr>
        <w:t>100</w:t>
      </w:r>
      <w:r>
        <w:rPr>
          <w:color w:val="231F20"/>
          <w:spacing w:val="-3"/>
          <w:w w:val="90"/>
        </w:rPr>
        <w:t xml:space="preserve"> </w:t>
      </w:r>
      <w:r>
        <w:rPr>
          <w:color w:val="231F20"/>
          <w:w w:val="90"/>
        </w:rPr>
        <w:t>cm</w:t>
      </w:r>
      <w:r>
        <w:rPr>
          <w:color w:val="231F20"/>
          <w:spacing w:val="-3"/>
          <w:w w:val="90"/>
        </w:rPr>
        <w:t xml:space="preserve"> </w:t>
      </w:r>
      <w:r>
        <w:rPr>
          <w:color w:val="231F20"/>
          <w:w w:val="90"/>
        </w:rPr>
        <w:t>oraz</w:t>
      </w:r>
      <w:r>
        <w:rPr>
          <w:color w:val="231F20"/>
          <w:spacing w:val="-3"/>
          <w:w w:val="90"/>
        </w:rPr>
        <w:t xml:space="preserve"> </w:t>
      </w:r>
      <w:r>
        <w:rPr>
          <w:color w:val="231F20"/>
          <w:w w:val="90"/>
        </w:rPr>
        <w:t>od</w:t>
      </w:r>
      <w:r>
        <w:rPr>
          <w:color w:val="231F20"/>
          <w:spacing w:val="-3"/>
          <w:w w:val="90"/>
        </w:rPr>
        <w:t xml:space="preserve"> </w:t>
      </w:r>
      <w:r>
        <w:rPr>
          <w:color w:val="231F20"/>
          <w:w w:val="90"/>
        </w:rPr>
        <w:t>130</w:t>
      </w:r>
      <w:r>
        <w:rPr>
          <w:color w:val="231F20"/>
          <w:spacing w:val="-3"/>
          <w:w w:val="90"/>
        </w:rPr>
        <w:t xml:space="preserve"> </w:t>
      </w:r>
      <w:r>
        <w:rPr>
          <w:color w:val="231F20"/>
          <w:w w:val="90"/>
        </w:rPr>
        <w:t>cm</w:t>
      </w:r>
      <w:r>
        <w:rPr>
          <w:color w:val="231F20"/>
          <w:spacing w:val="-3"/>
          <w:w w:val="90"/>
        </w:rPr>
        <w:t xml:space="preserve"> </w:t>
      </w:r>
      <w:r>
        <w:rPr>
          <w:color w:val="231F20"/>
          <w:w w:val="90"/>
        </w:rPr>
        <w:t>do</w:t>
      </w:r>
      <w:r>
        <w:rPr>
          <w:color w:val="231F20"/>
          <w:spacing w:val="-3"/>
          <w:w w:val="90"/>
        </w:rPr>
        <w:t xml:space="preserve"> </w:t>
      </w:r>
      <w:r>
        <w:rPr>
          <w:color w:val="231F20"/>
          <w:w w:val="90"/>
        </w:rPr>
        <w:t xml:space="preserve">140 </w:t>
      </w:r>
      <w:r>
        <w:rPr>
          <w:color w:val="231F20"/>
          <w:spacing w:val="-6"/>
        </w:rPr>
        <w:t>cm</w:t>
      </w:r>
      <w:r>
        <w:rPr>
          <w:color w:val="231F20"/>
          <w:spacing w:val="-10"/>
        </w:rPr>
        <w:t xml:space="preserve"> </w:t>
      </w:r>
      <w:r>
        <w:rPr>
          <w:color w:val="231F20"/>
          <w:spacing w:val="-6"/>
        </w:rPr>
        <w:t>w</w:t>
      </w:r>
      <w:r>
        <w:rPr>
          <w:color w:val="231F20"/>
          <w:spacing w:val="-9"/>
        </w:rPr>
        <w:t xml:space="preserve"> </w:t>
      </w:r>
      <w:r>
        <w:rPr>
          <w:color w:val="231F20"/>
          <w:spacing w:val="-6"/>
        </w:rPr>
        <w:t>widocznym</w:t>
      </w:r>
      <w:r>
        <w:rPr>
          <w:color w:val="231F20"/>
          <w:spacing w:val="-9"/>
        </w:rPr>
        <w:t xml:space="preserve"> </w:t>
      </w:r>
      <w:r>
        <w:rPr>
          <w:color w:val="231F20"/>
          <w:spacing w:val="-6"/>
        </w:rPr>
        <w:t>kolorze</w:t>
      </w:r>
      <w:r>
        <w:rPr>
          <w:color w:val="231F20"/>
          <w:spacing w:val="-10"/>
        </w:rPr>
        <w:t xml:space="preserve"> </w:t>
      </w:r>
      <w:r>
        <w:rPr>
          <w:color w:val="231F20"/>
          <w:spacing w:val="-6"/>
        </w:rPr>
        <w:t>np.</w:t>
      </w:r>
      <w:r>
        <w:rPr>
          <w:color w:val="231F20"/>
          <w:spacing w:val="-9"/>
        </w:rPr>
        <w:t xml:space="preserve"> </w:t>
      </w:r>
      <w:r>
        <w:rPr>
          <w:color w:val="231F20"/>
          <w:spacing w:val="-6"/>
        </w:rPr>
        <w:t>białym</w:t>
      </w:r>
      <w:r>
        <w:rPr>
          <w:color w:val="231F20"/>
          <w:spacing w:val="-9"/>
        </w:rPr>
        <w:t xml:space="preserve"> </w:t>
      </w:r>
      <w:r>
        <w:rPr>
          <w:color w:val="231F20"/>
          <w:spacing w:val="-6"/>
        </w:rPr>
        <w:t>bądź</w:t>
      </w:r>
      <w:r>
        <w:rPr>
          <w:color w:val="231F20"/>
          <w:spacing w:val="-9"/>
        </w:rPr>
        <w:t xml:space="preserve"> </w:t>
      </w:r>
      <w:r>
        <w:rPr>
          <w:color w:val="231F20"/>
          <w:spacing w:val="-6"/>
        </w:rPr>
        <w:t>żółtym,</w:t>
      </w:r>
    </w:p>
    <w:p w14:paraId="5223984F" w14:textId="77777777" w:rsidR="004766AD" w:rsidRDefault="00000000">
      <w:pPr>
        <w:pStyle w:val="Akapitzlist"/>
        <w:numPr>
          <w:ilvl w:val="0"/>
          <w:numId w:val="90"/>
        </w:numPr>
        <w:tabs>
          <w:tab w:val="left" w:pos="1439"/>
          <w:tab w:val="left" w:pos="1440"/>
        </w:tabs>
        <w:spacing w:before="1" w:line="232" w:lineRule="auto"/>
        <w:ind w:right="1226"/>
        <w:rPr>
          <w:b/>
          <w:color w:val="231F20"/>
        </w:rPr>
      </w:pPr>
      <w:r>
        <w:rPr>
          <w:color w:val="231F20"/>
          <w:w w:val="90"/>
        </w:rPr>
        <w:t>aby</w:t>
      </w:r>
      <w:r>
        <w:rPr>
          <w:color w:val="231F20"/>
          <w:spacing w:val="-8"/>
          <w:w w:val="90"/>
        </w:rPr>
        <w:t xml:space="preserve"> </w:t>
      </w:r>
      <w:r>
        <w:rPr>
          <w:color w:val="231F20"/>
          <w:w w:val="90"/>
        </w:rPr>
        <w:t>ułatwić</w:t>
      </w:r>
      <w:r>
        <w:rPr>
          <w:color w:val="231F20"/>
          <w:spacing w:val="-8"/>
          <w:w w:val="90"/>
        </w:rPr>
        <w:t xml:space="preserve"> </w:t>
      </w:r>
      <w:r>
        <w:rPr>
          <w:color w:val="231F20"/>
          <w:w w:val="90"/>
        </w:rPr>
        <w:t>dostęp</w:t>
      </w:r>
      <w:r>
        <w:rPr>
          <w:color w:val="231F20"/>
          <w:spacing w:val="-8"/>
          <w:w w:val="90"/>
        </w:rPr>
        <w:t xml:space="preserve"> </w:t>
      </w:r>
      <w:r>
        <w:rPr>
          <w:color w:val="231F20"/>
          <w:w w:val="90"/>
        </w:rPr>
        <w:t>osobom</w:t>
      </w:r>
      <w:r>
        <w:rPr>
          <w:color w:val="231F20"/>
          <w:spacing w:val="-8"/>
          <w:w w:val="90"/>
        </w:rPr>
        <w:t xml:space="preserve"> </w:t>
      </w:r>
      <w:r>
        <w:rPr>
          <w:color w:val="231F20"/>
          <w:w w:val="90"/>
        </w:rPr>
        <w:t>słabowidzącym,</w:t>
      </w:r>
      <w:r>
        <w:rPr>
          <w:color w:val="231F20"/>
          <w:spacing w:val="-8"/>
          <w:w w:val="90"/>
        </w:rPr>
        <w:t xml:space="preserve"> </w:t>
      </w:r>
      <w:r>
        <w:rPr>
          <w:color w:val="231F20"/>
          <w:w w:val="90"/>
        </w:rPr>
        <w:t>drzwi</w:t>
      </w:r>
      <w:r>
        <w:rPr>
          <w:color w:val="231F20"/>
          <w:spacing w:val="-8"/>
          <w:w w:val="90"/>
        </w:rPr>
        <w:t xml:space="preserve"> </w:t>
      </w:r>
      <w:r>
        <w:rPr>
          <w:color w:val="231F20"/>
          <w:w w:val="90"/>
        </w:rPr>
        <w:t>zewnętrzne</w:t>
      </w:r>
      <w:r>
        <w:rPr>
          <w:color w:val="231F20"/>
          <w:spacing w:val="-8"/>
          <w:w w:val="90"/>
        </w:rPr>
        <w:t xml:space="preserve"> </w:t>
      </w:r>
      <w:r>
        <w:rPr>
          <w:color w:val="231F20"/>
          <w:w w:val="90"/>
        </w:rPr>
        <w:t>należy</w:t>
      </w:r>
      <w:r>
        <w:rPr>
          <w:color w:val="231F20"/>
          <w:spacing w:val="-8"/>
          <w:w w:val="90"/>
        </w:rPr>
        <w:t xml:space="preserve"> </w:t>
      </w:r>
      <w:r>
        <w:rPr>
          <w:color w:val="231F20"/>
          <w:w w:val="90"/>
        </w:rPr>
        <w:t>skontrastować</w:t>
      </w:r>
      <w:r>
        <w:rPr>
          <w:color w:val="231F20"/>
          <w:spacing w:val="-8"/>
          <w:w w:val="90"/>
        </w:rPr>
        <w:t xml:space="preserve"> </w:t>
      </w:r>
      <w:r>
        <w:rPr>
          <w:color w:val="231F20"/>
          <w:w w:val="90"/>
        </w:rPr>
        <w:t>kolorystycznie względem elewacji (ściany) budynku (wartość kontrastu w skali LRV &gt; 30),</w:t>
      </w:r>
    </w:p>
    <w:p w14:paraId="3A96E6E4" w14:textId="77777777" w:rsidR="004766AD" w:rsidRDefault="00000000">
      <w:pPr>
        <w:pStyle w:val="Akapitzlist"/>
        <w:numPr>
          <w:ilvl w:val="0"/>
          <w:numId w:val="90"/>
        </w:numPr>
        <w:tabs>
          <w:tab w:val="left" w:pos="1439"/>
          <w:tab w:val="left" w:pos="1440"/>
        </w:tabs>
        <w:spacing w:line="245" w:lineRule="exact"/>
        <w:rPr>
          <w:b/>
          <w:color w:val="231F20"/>
        </w:rPr>
      </w:pPr>
      <w:r>
        <w:rPr>
          <w:color w:val="231F20"/>
          <w:w w:val="90"/>
        </w:rPr>
        <w:t>jeśli</w:t>
      </w:r>
      <w:r>
        <w:rPr>
          <w:color w:val="231F20"/>
          <w:spacing w:val="-4"/>
          <w:w w:val="90"/>
        </w:rPr>
        <w:t xml:space="preserve"> </w:t>
      </w:r>
      <w:r>
        <w:rPr>
          <w:color w:val="231F20"/>
          <w:w w:val="90"/>
        </w:rPr>
        <w:t>w</w:t>
      </w:r>
      <w:r>
        <w:rPr>
          <w:color w:val="231F20"/>
          <w:spacing w:val="-4"/>
          <w:w w:val="90"/>
        </w:rPr>
        <w:t xml:space="preserve"> </w:t>
      </w:r>
      <w:r>
        <w:rPr>
          <w:color w:val="231F20"/>
          <w:w w:val="90"/>
        </w:rPr>
        <w:t>drzwiach</w:t>
      </w:r>
      <w:r>
        <w:rPr>
          <w:color w:val="231F20"/>
          <w:spacing w:val="-3"/>
          <w:w w:val="90"/>
        </w:rPr>
        <w:t xml:space="preserve"> </w:t>
      </w:r>
      <w:r>
        <w:rPr>
          <w:color w:val="231F20"/>
          <w:w w:val="90"/>
        </w:rPr>
        <w:t>występuje</w:t>
      </w:r>
      <w:r>
        <w:rPr>
          <w:color w:val="231F20"/>
          <w:spacing w:val="-4"/>
          <w:w w:val="90"/>
        </w:rPr>
        <w:t xml:space="preserve"> </w:t>
      </w:r>
      <w:r>
        <w:rPr>
          <w:color w:val="231F20"/>
          <w:w w:val="90"/>
        </w:rPr>
        <w:t>próg,</w:t>
      </w:r>
      <w:r>
        <w:rPr>
          <w:color w:val="231F20"/>
          <w:spacing w:val="-4"/>
          <w:w w:val="90"/>
        </w:rPr>
        <w:t xml:space="preserve"> </w:t>
      </w:r>
      <w:r>
        <w:rPr>
          <w:color w:val="231F20"/>
          <w:w w:val="90"/>
        </w:rPr>
        <w:t>jego</w:t>
      </w:r>
      <w:r>
        <w:rPr>
          <w:color w:val="231F20"/>
          <w:spacing w:val="-3"/>
          <w:w w:val="90"/>
        </w:rPr>
        <w:t xml:space="preserve"> </w:t>
      </w:r>
      <w:r>
        <w:rPr>
          <w:color w:val="231F20"/>
          <w:w w:val="90"/>
        </w:rPr>
        <w:t>wysokość</w:t>
      </w:r>
      <w:r>
        <w:rPr>
          <w:color w:val="231F20"/>
          <w:spacing w:val="-4"/>
          <w:w w:val="90"/>
        </w:rPr>
        <w:t xml:space="preserve"> </w:t>
      </w:r>
      <w:r>
        <w:rPr>
          <w:color w:val="231F20"/>
          <w:w w:val="90"/>
        </w:rPr>
        <w:t>nie</w:t>
      </w:r>
      <w:r>
        <w:rPr>
          <w:color w:val="231F20"/>
          <w:spacing w:val="-4"/>
          <w:w w:val="90"/>
        </w:rPr>
        <w:t xml:space="preserve"> </w:t>
      </w:r>
      <w:r>
        <w:rPr>
          <w:color w:val="231F20"/>
          <w:w w:val="90"/>
        </w:rPr>
        <w:t>może</w:t>
      </w:r>
      <w:r>
        <w:rPr>
          <w:color w:val="231F20"/>
          <w:spacing w:val="-3"/>
          <w:w w:val="90"/>
        </w:rPr>
        <w:t xml:space="preserve"> </w:t>
      </w:r>
      <w:r>
        <w:rPr>
          <w:color w:val="231F20"/>
          <w:w w:val="90"/>
        </w:rPr>
        <w:t>być</w:t>
      </w:r>
      <w:r>
        <w:rPr>
          <w:color w:val="231F20"/>
          <w:spacing w:val="-4"/>
          <w:w w:val="90"/>
        </w:rPr>
        <w:t xml:space="preserve"> </w:t>
      </w:r>
      <w:r>
        <w:rPr>
          <w:color w:val="231F20"/>
          <w:w w:val="90"/>
        </w:rPr>
        <w:t>większa</w:t>
      </w:r>
      <w:r>
        <w:rPr>
          <w:color w:val="231F20"/>
          <w:spacing w:val="-3"/>
          <w:w w:val="90"/>
        </w:rPr>
        <w:t xml:space="preserve"> </w:t>
      </w:r>
      <w:r>
        <w:rPr>
          <w:color w:val="231F20"/>
          <w:w w:val="90"/>
        </w:rPr>
        <w:t>niż</w:t>
      </w:r>
      <w:r>
        <w:rPr>
          <w:color w:val="231F20"/>
          <w:spacing w:val="-4"/>
          <w:w w:val="90"/>
        </w:rPr>
        <w:t xml:space="preserve"> </w:t>
      </w:r>
      <w:r>
        <w:rPr>
          <w:color w:val="231F20"/>
          <w:w w:val="90"/>
        </w:rPr>
        <w:t>2</w:t>
      </w:r>
      <w:r>
        <w:rPr>
          <w:color w:val="231F20"/>
          <w:spacing w:val="-4"/>
          <w:w w:val="90"/>
        </w:rPr>
        <w:t xml:space="preserve"> </w:t>
      </w:r>
      <w:r>
        <w:rPr>
          <w:color w:val="231F20"/>
          <w:spacing w:val="-5"/>
          <w:w w:val="90"/>
        </w:rPr>
        <w:t>cm,</w:t>
      </w:r>
    </w:p>
    <w:p w14:paraId="4A248AA6" w14:textId="77777777" w:rsidR="004766AD" w:rsidRDefault="00000000">
      <w:pPr>
        <w:pStyle w:val="Akapitzlist"/>
        <w:numPr>
          <w:ilvl w:val="0"/>
          <w:numId w:val="90"/>
        </w:numPr>
        <w:tabs>
          <w:tab w:val="left" w:pos="1439"/>
          <w:tab w:val="left" w:pos="1440"/>
        </w:tabs>
        <w:spacing w:before="3" w:line="232" w:lineRule="auto"/>
        <w:ind w:right="514"/>
        <w:rPr>
          <w:b/>
          <w:color w:val="231F20"/>
        </w:rPr>
      </w:pPr>
      <w:r>
        <w:rPr>
          <w:color w:val="231F20"/>
          <w:w w:val="90"/>
        </w:rPr>
        <w:t>wejścia</w:t>
      </w:r>
      <w:r>
        <w:rPr>
          <w:color w:val="231F20"/>
          <w:spacing w:val="-1"/>
          <w:w w:val="90"/>
        </w:rPr>
        <w:t xml:space="preserve"> </w:t>
      </w:r>
      <w:r>
        <w:rPr>
          <w:color w:val="231F20"/>
          <w:w w:val="90"/>
        </w:rPr>
        <w:t>do</w:t>
      </w:r>
      <w:r>
        <w:rPr>
          <w:color w:val="231F20"/>
          <w:spacing w:val="-1"/>
          <w:w w:val="90"/>
        </w:rPr>
        <w:t xml:space="preserve"> </w:t>
      </w:r>
      <w:r>
        <w:rPr>
          <w:color w:val="231F20"/>
          <w:w w:val="90"/>
        </w:rPr>
        <w:t>budynku</w:t>
      </w:r>
      <w:r>
        <w:rPr>
          <w:color w:val="231F20"/>
          <w:spacing w:val="-1"/>
          <w:w w:val="90"/>
        </w:rPr>
        <w:t xml:space="preserve"> </w:t>
      </w:r>
      <w:r>
        <w:rPr>
          <w:color w:val="231F20"/>
          <w:w w:val="90"/>
        </w:rPr>
        <w:t>o</w:t>
      </w:r>
      <w:r>
        <w:rPr>
          <w:color w:val="231F20"/>
          <w:spacing w:val="-1"/>
          <w:w w:val="90"/>
        </w:rPr>
        <w:t xml:space="preserve"> </w:t>
      </w:r>
      <w:r>
        <w:rPr>
          <w:color w:val="231F20"/>
          <w:w w:val="90"/>
        </w:rPr>
        <w:t>wysokości</w:t>
      </w:r>
      <w:r>
        <w:rPr>
          <w:color w:val="231F20"/>
          <w:spacing w:val="-1"/>
          <w:w w:val="90"/>
        </w:rPr>
        <w:t xml:space="preserve"> </w:t>
      </w:r>
      <w:r>
        <w:rPr>
          <w:color w:val="231F20"/>
          <w:w w:val="90"/>
        </w:rPr>
        <w:t>powyżej</w:t>
      </w:r>
      <w:r>
        <w:rPr>
          <w:color w:val="231F20"/>
          <w:spacing w:val="-1"/>
          <w:w w:val="90"/>
        </w:rPr>
        <w:t xml:space="preserve"> </w:t>
      </w:r>
      <w:r>
        <w:rPr>
          <w:color w:val="231F20"/>
          <w:w w:val="90"/>
        </w:rPr>
        <w:t>dwóch</w:t>
      </w:r>
      <w:r>
        <w:rPr>
          <w:color w:val="231F20"/>
          <w:spacing w:val="-1"/>
          <w:w w:val="90"/>
        </w:rPr>
        <w:t xml:space="preserve"> </w:t>
      </w:r>
      <w:r>
        <w:rPr>
          <w:color w:val="231F20"/>
          <w:w w:val="90"/>
        </w:rPr>
        <w:t>kondygnacji</w:t>
      </w:r>
      <w:r>
        <w:rPr>
          <w:color w:val="231F20"/>
          <w:spacing w:val="-1"/>
          <w:w w:val="90"/>
        </w:rPr>
        <w:t xml:space="preserve"> </w:t>
      </w:r>
      <w:r>
        <w:rPr>
          <w:color w:val="231F20"/>
          <w:w w:val="90"/>
        </w:rPr>
        <w:t>nadziemnych,</w:t>
      </w:r>
      <w:r>
        <w:rPr>
          <w:color w:val="231F20"/>
          <w:spacing w:val="-1"/>
          <w:w w:val="90"/>
        </w:rPr>
        <w:t xml:space="preserve"> </w:t>
      </w:r>
      <w:r>
        <w:rPr>
          <w:color w:val="231F20"/>
          <w:w w:val="90"/>
        </w:rPr>
        <w:t>posiadającego</w:t>
      </w:r>
      <w:r>
        <w:rPr>
          <w:color w:val="231F20"/>
          <w:spacing w:val="-1"/>
          <w:w w:val="90"/>
        </w:rPr>
        <w:t xml:space="preserve"> </w:t>
      </w:r>
      <w:r>
        <w:rPr>
          <w:color w:val="231F20"/>
          <w:w w:val="90"/>
        </w:rPr>
        <w:t>pomieszczenia przeznaczone na pobyt ludzi, należy ochraniać daszkiem lub podcieniem ochronnym o szerokości o co najmniej 100 cm większej od szerokości drzwi oraz o wysięgu lub głębokości nie mniejszej niż 100 cm dla budynków</w:t>
      </w:r>
      <w:r>
        <w:rPr>
          <w:color w:val="231F20"/>
          <w:spacing w:val="-10"/>
          <w:w w:val="90"/>
        </w:rPr>
        <w:t xml:space="preserve"> </w:t>
      </w:r>
      <w:r>
        <w:rPr>
          <w:color w:val="231F20"/>
          <w:w w:val="90"/>
        </w:rPr>
        <w:t>niskich</w:t>
      </w:r>
      <w:r>
        <w:rPr>
          <w:color w:val="231F20"/>
          <w:spacing w:val="-9"/>
          <w:w w:val="90"/>
        </w:rPr>
        <w:t xml:space="preserve"> </w:t>
      </w:r>
      <w:r>
        <w:rPr>
          <w:color w:val="231F20"/>
          <w:w w:val="90"/>
        </w:rPr>
        <w:t>(czyli</w:t>
      </w:r>
      <w:r>
        <w:rPr>
          <w:color w:val="231F20"/>
          <w:spacing w:val="-9"/>
          <w:w w:val="90"/>
        </w:rPr>
        <w:t xml:space="preserve"> </w:t>
      </w:r>
      <w:r>
        <w:rPr>
          <w:color w:val="231F20"/>
          <w:w w:val="90"/>
        </w:rPr>
        <w:t>mających</w:t>
      </w:r>
      <w:r>
        <w:rPr>
          <w:color w:val="231F20"/>
          <w:spacing w:val="-9"/>
          <w:w w:val="90"/>
        </w:rPr>
        <w:t xml:space="preserve"> </w:t>
      </w:r>
      <w:r>
        <w:rPr>
          <w:color w:val="231F20"/>
          <w:w w:val="90"/>
        </w:rPr>
        <w:t>do</w:t>
      </w:r>
      <w:r>
        <w:rPr>
          <w:color w:val="231F20"/>
          <w:spacing w:val="-9"/>
          <w:w w:val="90"/>
        </w:rPr>
        <w:t xml:space="preserve"> </w:t>
      </w:r>
      <w:r>
        <w:rPr>
          <w:color w:val="231F20"/>
          <w:w w:val="90"/>
        </w:rPr>
        <w:t>12</w:t>
      </w:r>
      <w:r>
        <w:rPr>
          <w:color w:val="231F20"/>
          <w:spacing w:val="-10"/>
          <w:w w:val="90"/>
        </w:rPr>
        <w:t xml:space="preserve"> </w:t>
      </w:r>
      <w:r>
        <w:rPr>
          <w:color w:val="231F20"/>
          <w:w w:val="90"/>
        </w:rPr>
        <w:t>m</w:t>
      </w:r>
      <w:r>
        <w:rPr>
          <w:color w:val="231F20"/>
          <w:spacing w:val="-9"/>
          <w:w w:val="90"/>
        </w:rPr>
        <w:t xml:space="preserve"> </w:t>
      </w:r>
      <w:r>
        <w:rPr>
          <w:color w:val="231F20"/>
          <w:w w:val="90"/>
        </w:rPr>
        <w:t>włącznie</w:t>
      </w:r>
      <w:r>
        <w:rPr>
          <w:color w:val="231F20"/>
          <w:spacing w:val="-9"/>
          <w:w w:val="90"/>
        </w:rPr>
        <w:t xml:space="preserve"> </w:t>
      </w:r>
      <w:r>
        <w:rPr>
          <w:color w:val="231F20"/>
          <w:w w:val="90"/>
        </w:rPr>
        <w:t>nad</w:t>
      </w:r>
      <w:r>
        <w:rPr>
          <w:color w:val="231F20"/>
          <w:spacing w:val="-9"/>
          <w:w w:val="90"/>
        </w:rPr>
        <w:t xml:space="preserve"> </w:t>
      </w:r>
      <w:r>
        <w:rPr>
          <w:color w:val="231F20"/>
          <w:w w:val="90"/>
        </w:rPr>
        <w:t>poziomem</w:t>
      </w:r>
      <w:r>
        <w:rPr>
          <w:color w:val="231F20"/>
          <w:spacing w:val="-9"/>
          <w:w w:val="90"/>
        </w:rPr>
        <w:t xml:space="preserve"> </w:t>
      </w:r>
      <w:r>
        <w:rPr>
          <w:color w:val="231F20"/>
          <w:w w:val="90"/>
        </w:rPr>
        <w:t>terenu</w:t>
      </w:r>
      <w:r>
        <w:rPr>
          <w:color w:val="231F20"/>
          <w:spacing w:val="-9"/>
          <w:w w:val="90"/>
        </w:rPr>
        <w:t xml:space="preserve"> </w:t>
      </w:r>
      <w:r>
        <w:rPr>
          <w:color w:val="231F20"/>
          <w:w w:val="90"/>
        </w:rPr>
        <w:t>lub</w:t>
      </w:r>
      <w:r>
        <w:rPr>
          <w:color w:val="231F20"/>
          <w:spacing w:val="-10"/>
          <w:w w:val="90"/>
        </w:rPr>
        <w:t xml:space="preserve"> </w:t>
      </w:r>
      <w:r>
        <w:rPr>
          <w:color w:val="231F20"/>
          <w:w w:val="90"/>
        </w:rPr>
        <w:t>mieszkalnych</w:t>
      </w:r>
      <w:r>
        <w:rPr>
          <w:color w:val="231F20"/>
          <w:spacing w:val="-9"/>
          <w:w w:val="90"/>
        </w:rPr>
        <w:t xml:space="preserve"> </w:t>
      </w:r>
      <w:r>
        <w:rPr>
          <w:color w:val="231F20"/>
          <w:w w:val="90"/>
        </w:rPr>
        <w:t>o</w:t>
      </w:r>
      <w:r>
        <w:rPr>
          <w:color w:val="231F20"/>
          <w:spacing w:val="-9"/>
          <w:w w:val="90"/>
        </w:rPr>
        <w:t xml:space="preserve"> </w:t>
      </w:r>
      <w:r>
        <w:rPr>
          <w:color w:val="231F20"/>
          <w:w w:val="90"/>
        </w:rPr>
        <w:t>wysokości</w:t>
      </w:r>
      <w:r>
        <w:rPr>
          <w:color w:val="231F20"/>
          <w:spacing w:val="-9"/>
          <w:w w:val="90"/>
        </w:rPr>
        <w:t xml:space="preserve"> </w:t>
      </w:r>
      <w:r>
        <w:rPr>
          <w:color w:val="231F20"/>
          <w:w w:val="90"/>
        </w:rPr>
        <w:t>do 4 kondygnacji nadziemnych włącznie) i 150 cm w budynkach wyższych,</w:t>
      </w:r>
    </w:p>
    <w:p w14:paraId="76E7E9A1" w14:textId="77777777" w:rsidR="004766AD" w:rsidRDefault="00000000">
      <w:pPr>
        <w:pStyle w:val="Tekstpodstawowy"/>
        <w:rPr>
          <w:sz w:val="19"/>
        </w:rPr>
      </w:pPr>
      <w:r>
        <w:rPr>
          <w:noProof/>
        </w:rPr>
        <w:drawing>
          <wp:anchor distT="0" distB="0" distL="0" distR="0" simplePos="0" relativeHeight="62" behindDoc="0" locked="0" layoutInCell="1" allowOverlap="1" wp14:anchorId="26C846EE" wp14:editId="6C55EB67">
            <wp:simplePos x="0" y="0"/>
            <wp:positionH relativeFrom="page">
              <wp:posOffset>1898676</wp:posOffset>
            </wp:positionH>
            <wp:positionV relativeFrom="paragraph">
              <wp:posOffset>154481</wp:posOffset>
            </wp:positionV>
            <wp:extent cx="3609929" cy="3840479"/>
            <wp:effectExtent l="0" t="0" r="0" b="0"/>
            <wp:wrapTopAndBottom/>
            <wp:docPr id="6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1.jpeg"/>
                    <pic:cNvPicPr/>
                  </pic:nvPicPr>
                  <pic:blipFill>
                    <a:blip r:embed="rId60" cstate="print"/>
                    <a:stretch>
                      <a:fillRect/>
                    </a:stretch>
                  </pic:blipFill>
                  <pic:spPr>
                    <a:xfrm>
                      <a:off x="0" y="0"/>
                      <a:ext cx="3609929" cy="3840479"/>
                    </a:xfrm>
                    <a:prstGeom prst="rect">
                      <a:avLst/>
                    </a:prstGeom>
                  </pic:spPr>
                </pic:pic>
              </a:graphicData>
            </a:graphic>
          </wp:anchor>
        </w:drawing>
      </w:r>
    </w:p>
    <w:p w14:paraId="39FAB1D6" w14:textId="77777777" w:rsidR="004766AD" w:rsidRDefault="00000000">
      <w:pPr>
        <w:pStyle w:val="Tekstpodstawowy"/>
        <w:spacing w:before="85"/>
        <w:ind w:left="720"/>
      </w:pPr>
      <w:r>
        <w:rPr>
          <w:color w:val="231F20"/>
          <w:w w:val="90"/>
        </w:rPr>
        <w:t>Rys.</w:t>
      </w:r>
      <w:r>
        <w:rPr>
          <w:color w:val="231F20"/>
          <w:spacing w:val="-8"/>
          <w:w w:val="90"/>
        </w:rPr>
        <w:t xml:space="preserve"> </w:t>
      </w:r>
      <w:r>
        <w:rPr>
          <w:color w:val="231F20"/>
          <w:w w:val="90"/>
        </w:rPr>
        <w:t>9</w:t>
      </w:r>
      <w:r>
        <w:rPr>
          <w:color w:val="231F20"/>
          <w:spacing w:val="-7"/>
          <w:w w:val="90"/>
        </w:rPr>
        <w:t xml:space="preserve"> </w:t>
      </w:r>
      <w:r>
        <w:rPr>
          <w:color w:val="231F20"/>
          <w:w w:val="90"/>
        </w:rPr>
        <w:t>Usytuowanie</w:t>
      </w:r>
      <w:r>
        <w:rPr>
          <w:color w:val="231F20"/>
          <w:spacing w:val="-7"/>
          <w:w w:val="90"/>
        </w:rPr>
        <w:t xml:space="preserve"> </w:t>
      </w:r>
      <w:r>
        <w:rPr>
          <w:color w:val="231F20"/>
          <w:w w:val="90"/>
        </w:rPr>
        <w:t>informacji</w:t>
      </w:r>
      <w:r>
        <w:rPr>
          <w:color w:val="231F20"/>
          <w:spacing w:val="-8"/>
          <w:w w:val="90"/>
        </w:rPr>
        <w:t xml:space="preserve"> </w:t>
      </w:r>
      <w:r>
        <w:rPr>
          <w:color w:val="231F20"/>
          <w:w w:val="90"/>
        </w:rPr>
        <w:t>przy</w:t>
      </w:r>
      <w:r>
        <w:rPr>
          <w:color w:val="231F20"/>
          <w:spacing w:val="-7"/>
          <w:w w:val="90"/>
        </w:rPr>
        <w:t xml:space="preserve"> </w:t>
      </w:r>
      <w:r>
        <w:rPr>
          <w:color w:val="231F20"/>
          <w:w w:val="90"/>
        </w:rPr>
        <w:t>drzwiach</w:t>
      </w:r>
      <w:r>
        <w:rPr>
          <w:color w:val="231F20"/>
          <w:spacing w:val="-7"/>
          <w:w w:val="90"/>
        </w:rPr>
        <w:t xml:space="preserve"> </w:t>
      </w:r>
      <w:r>
        <w:rPr>
          <w:color w:val="231F20"/>
          <w:spacing w:val="-2"/>
          <w:w w:val="90"/>
        </w:rPr>
        <w:t>wejściowych</w:t>
      </w:r>
    </w:p>
    <w:p w14:paraId="61852B64" w14:textId="77777777" w:rsidR="004766AD" w:rsidRDefault="00000000">
      <w:pPr>
        <w:tabs>
          <w:tab w:val="right" w:pos="6080"/>
        </w:tabs>
        <w:spacing w:before="230"/>
        <w:ind w:left="757"/>
        <w:rPr>
          <w:b/>
          <w:sz w:val="24"/>
        </w:rPr>
      </w:pPr>
      <w:r>
        <w:rPr>
          <w:color w:val="466C8D"/>
          <w:w w:val="70"/>
          <w:sz w:val="24"/>
        </w:rPr>
        <w:t>STREFA</w:t>
      </w:r>
      <w:r>
        <w:rPr>
          <w:color w:val="466C8D"/>
          <w:spacing w:val="23"/>
          <w:sz w:val="24"/>
        </w:rPr>
        <w:t xml:space="preserve"> </w:t>
      </w:r>
      <w:r>
        <w:rPr>
          <w:color w:val="466C8D"/>
          <w:spacing w:val="-2"/>
          <w:w w:val="95"/>
          <w:sz w:val="24"/>
        </w:rPr>
        <w:t>WEJŚCIA</w:t>
      </w:r>
      <w:r>
        <w:rPr>
          <w:rFonts w:ascii="Times New Roman" w:hAnsi="Times New Roman"/>
          <w:color w:val="466C8D"/>
          <w:sz w:val="24"/>
        </w:rPr>
        <w:tab/>
      </w:r>
      <w:r>
        <w:rPr>
          <w:b/>
          <w:color w:val="231F20"/>
          <w:spacing w:val="-5"/>
          <w:w w:val="95"/>
          <w:sz w:val="24"/>
        </w:rPr>
        <w:t>46</w:t>
      </w:r>
    </w:p>
    <w:p w14:paraId="4CDE9490" w14:textId="77777777" w:rsidR="004766AD" w:rsidRDefault="004766AD">
      <w:pPr>
        <w:rPr>
          <w:sz w:val="24"/>
        </w:rPr>
        <w:sectPr w:rsidR="004766AD">
          <w:headerReference w:type="default" r:id="rId61"/>
          <w:footerReference w:type="default" r:id="rId62"/>
          <w:pgSz w:w="11910" w:h="16840"/>
          <w:pgMar w:top="1620" w:right="600" w:bottom="0" w:left="0" w:header="771" w:footer="0" w:gutter="0"/>
          <w:cols w:space="708"/>
        </w:sectPr>
      </w:pPr>
    </w:p>
    <w:p w14:paraId="11F62E1C" w14:textId="77777777" w:rsidR="004766AD" w:rsidRDefault="00000000">
      <w:pPr>
        <w:pStyle w:val="Tekstpodstawowy"/>
        <w:rPr>
          <w:b/>
          <w:sz w:val="18"/>
        </w:rPr>
      </w:pPr>
      <w:r>
        <w:lastRenderedPageBreak/>
        <w:pict w14:anchorId="3734D18B">
          <v:group id="docshapegroup109" o:spid="_x0000_s2650" style="position:absolute;margin-left:575.15pt;margin-top:203.2pt;width:20.15pt;height:638.75pt;z-index:15761920;mso-position-horizontal-relative:page;mso-position-vertical-relative:page" coordorigin="11503,4064" coordsize="403,12775">
            <v:shape id="docshape110" o:spid="_x0000_s2653" style="position:absolute;left:11502;top:4063;width:403;height:11247" coordorigin="11503,4064" coordsize="403,11247" path="m11906,4064r-186,l11651,4075r-59,31l11545,4154r-31,60l11503,4284r,11026l11906,15310r,-11246xe" fillcolor="#a6cbec" stroked="f">
              <v:fill opacity="19660f"/>
              <v:path arrowok="t"/>
            </v:shape>
            <v:shape id="docshape111" o:spid="_x0000_s2652" style="position:absolute;left:11502;top:5906;width:403;height:10932" coordorigin="11503,5906" coordsize="403,10932" path="m11906,5906r-186,l11651,5917r-59,31l11545,5995r-31,59l11503,6123r,10715l11906,16838r,-10932xe" fillcolor="#a6cbec" stroked="f">
              <v:path arrowok="t"/>
            </v:shape>
            <v:shape id="docshape112" o:spid="_x0000_s2651"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0057968B">
          <v:shape id="docshape113" o:spid="_x0000_s2649" type="#_x0000_t202" style="position:absolute;margin-left:577.2pt;margin-top:579.25pt;width:14pt;height:102.05pt;z-index:15762432;mso-position-horizontal-relative:page;mso-position-vertical-relative:page" filled="f" stroked="f">
            <v:textbox style="layout-flow:vertical;mso-layout-flow-alt:bottom-to-top" inset="0,0,0,0">
              <w:txbxContent>
                <w:p w14:paraId="60A86526"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2C539AD3" w14:textId="77777777" w:rsidR="004766AD" w:rsidRDefault="00000000">
      <w:pPr>
        <w:pStyle w:val="Akapitzlist"/>
        <w:numPr>
          <w:ilvl w:val="1"/>
          <w:numId w:val="90"/>
        </w:numPr>
        <w:tabs>
          <w:tab w:val="left" w:pos="1684"/>
        </w:tabs>
        <w:spacing w:before="89" w:line="232" w:lineRule="auto"/>
        <w:ind w:right="327"/>
        <w:jc w:val="both"/>
        <w:rPr>
          <w:b/>
          <w:color w:val="231F20"/>
        </w:rPr>
      </w:pPr>
      <w:bookmarkStart w:id="13" w:name="_bookmark12"/>
      <w:bookmarkEnd w:id="13"/>
      <w:r>
        <w:rPr>
          <w:color w:val="231F20"/>
          <w:spacing w:val="-2"/>
          <w:w w:val="90"/>
        </w:rPr>
        <w:t xml:space="preserve">daszki oraz stałe i ruchome osłony przeciwsłoneczne nad drzwiami wejściowymi mogą być umieszczane na </w:t>
      </w:r>
      <w:r>
        <w:rPr>
          <w:color w:val="231F20"/>
          <w:w w:val="90"/>
        </w:rPr>
        <w:t>wysokości</w:t>
      </w:r>
      <w:r>
        <w:rPr>
          <w:color w:val="231F20"/>
          <w:spacing w:val="-8"/>
          <w:w w:val="90"/>
        </w:rPr>
        <w:t xml:space="preserve"> </w:t>
      </w:r>
      <w:r>
        <w:rPr>
          <w:color w:val="231F20"/>
          <w:w w:val="90"/>
        </w:rPr>
        <w:t>co</w:t>
      </w:r>
      <w:r>
        <w:rPr>
          <w:color w:val="231F20"/>
          <w:spacing w:val="-8"/>
          <w:w w:val="90"/>
        </w:rPr>
        <w:t xml:space="preserve"> </w:t>
      </w:r>
      <w:r>
        <w:rPr>
          <w:color w:val="231F20"/>
          <w:w w:val="90"/>
        </w:rPr>
        <w:t>najmniej</w:t>
      </w:r>
      <w:r>
        <w:rPr>
          <w:color w:val="231F20"/>
          <w:spacing w:val="-8"/>
          <w:w w:val="90"/>
        </w:rPr>
        <w:t xml:space="preserve"> </w:t>
      </w:r>
      <w:r>
        <w:rPr>
          <w:color w:val="231F20"/>
          <w:w w:val="90"/>
        </w:rPr>
        <w:t>240</w:t>
      </w:r>
      <w:r>
        <w:rPr>
          <w:color w:val="231F20"/>
          <w:spacing w:val="-8"/>
          <w:w w:val="90"/>
        </w:rPr>
        <w:t xml:space="preserve"> </w:t>
      </w:r>
      <w:r>
        <w:rPr>
          <w:color w:val="231F20"/>
          <w:w w:val="90"/>
        </w:rPr>
        <w:t>cm</w:t>
      </w:r>
      <w:r>
        <w:rPr>
          <w:color w:val="231F20"/>
          <w:spacing w:val="-8"/>
          <w:w w:val="90"/>
        </w:rPr>
        <w:t xml:space="preserve"> </w:t>
      </w:r>
      <w:r>
        <w:rPr>
          <w:color w:val="231F20"/>
          <w:w w:val="90"/>
        </w:rPr>
        <w:t>nad</w:t>
      </w:r>
      <w:r>
        <w:rPr>
          <w:color w:val="231F20"/>
          <w:spacing w:val="-8"/>
          <w:w w:val="90"/>
        </w:rPr>
        <w:t xml:space="preserve"> </w:t>
      </w:r>
      <w:r>
        <w:rPr>
          <w:color w:val="231F20"/>
          <w:w w:val="90"/>
        </w:rPr>
        <w:t>poziomem</w:t>
      </w:r>
      <w:r>
        <w:rPr>
          <w:color w:val="231F20"/>
          <w:spacing w:val="-8"/>
          <w:w w:val="90"/>
        </w:rPr>
        <w:t xml:space="preserve"> </w:t>
      </w:r>
      <w:r>
        <w:rPr>
          <w:color w:val="231F20"/>
          <w:w w:val="90"/>
        </w:rPr>
        <w:t>chodnika,</w:t>
      </w:r>
      <w:r>
        <w:rPr>
          <w:color w:val="231F20"/>
          <w:spacing w:val="-8"/>
          <w:w w:val="90"/>
        </w:rPr>
        <w:t xml:space="preserve"> </w:t>
      </w:r>
      <w:r>
        <w:rPr>
          <w:color w:val="231F20"/>
          <w:w w:val="90"/>
        </w:rPr>
        <w:t>z</w:t>
      </w:r>
      <w:r>
        <w:rPr>
          <w:color w:val="231F20"/>
          <w:spacing w:val="-8"/>
          <w:w w:val="90"/>
        </w:rPr>
        <w:t xml:space="preserve"> </w:t>
      </w:r>
      <w:r>
        <w:rPr>
          <w:color w:val="231F20"/>
          <w:w w:val="90"/>
        </w:rPr>
        <w:t>pozostawieniem</w:t>
      </w:r>
      <w:r>
        <w:rPr>
          <w:color w:val="231F20"/>
          <w:spacing w:val="-8"/>
          <w:w w:val="90"/>
        </w:rPr>
        <w:t xml:space="preserve"> </w:t>
      </w:r>
      <w:r>
        <w:rPr>
          <w:color w:val="231F20"/>
          <w:w w:val="90"/>
        </w:rPr>
        <w:t>nieosłoniętego</w:t>
      </w:r>
      <w:r>
        <w:rPr>
          <w:color w:val="231F20"/>
          <w:spacing w:val="-8"/>
          <w:w w:val="90"/>
        </w:rPr>
        <w:t xml:space="preserve"> </w:t>
      </w:r>
      <w:r>
        <w:rPr>
          <w:color w:val="231F20"/>
          <w:w w:val="90"/>
        </w:rPr>
        <w:t>pasma</w:t>
      </w:r>
      <w:r>
        <w:rPr>
          <w:color w:val="231F20"/>
          <w:spacing w:val="-8"/>
          <w:w w:val="90"/>
        </w:rPr>
        <w:t xml:space="preserve"> </w:t>
      </w:r>
      <w:r>
        <w:rPr>
          <w:color w:val="231F20"/>
          <w:w w:val="90"/>
        </w:rPr>
        <w:t>ruchu</w:t>
      </w:r>
      <w:r>
        <w:rPr>
          <w:color w:val="231F20"/>
          <w:spacing w:val="-8"/>
          <w:w w:val="90"/>
        </w:rPr>
        <w:t xml:space="preserve"> </w:t>
      </w:r>
      <w:r>
        <w:rPr>
          <w:color w:val="231F20"/>
          <w:w w:val="90"/>
        </w:rPr>
        <w:t>od strony jezdni o szerokości co najmniej 100 cm,</w:t>
      </w:r>
    </w:p>
    <w:p w14:paraId="1E676267" w14:textId="77777777" w:rsidR="004766AD" w:rsidRDefault="00000000">
      <w:pPr>
        <w:pStyle w:val="Akapitzlist"/>
        <w:numPr>
          <w:ilvl w:val="1"/>
          <w:numId w:val="90"/>
        </w:numPr>
        <w:tabs>
          <w:tab w:val="left" w:pos="1684"/>
        </w:tabs>
        <w:spacing w:before="2" w:line="232" w:lineRule="auto"/>
        <w:ind w:right="1413"/>
        <w:jc w:val="both"/>
        <w:rPr>
          <w:b/>
          <w:color w:val="231F20"/>
        </w:rPr>
      </w:pPr>
      <w:r>
        <w:rPr>
          <w:color w:val="231F20"/>
          <w:w w:val="85"/>
        </w:rPr>
        <w:t xml:space="preserve">w budynkach użyteczności publicznej zaleca się umieszczenie tabliczek informujących o funkcji </w:t>
      </w:r>
      <w:r>
        <w:rPr>
          <w:color w:val="231F20"/>
          <w:w w:val="95"/>
        </w:rPr>
        <w:t>pomieszczenia</w:t>
      </w:r>
      <w:r>
        <w:rPr>
          <w:color w:val="231F20"/>
          <w:spacing w:val="-12"/>
          <w:w w:val="95"/>
        </w:rPr>
        <w:t xml:space="preserve"> </w:t>
      </w:r>
      <w:r>
        <w:rPr>
          <w:color w:val="231F20"/>
          <w:w w:val="95"/>
        </w:rPr>
        <w:t>w</w:t>
      </w:r>
      <w:r>
        <w:rPr>
          <w:color w:val="231F20"/>
          <w:spacing w:val="-12"/>
          <w:w w:val="95"/>
        </w:rPr>
        <w:t xml:space="preserve"> </w:t>
      </w:r>
      <w:r>
        <w:rPr>
          <w:color w:val="231F20"/>
          <w:w w:val="95"/>
        </w:rPr>
        <w:t>formie</w:t>
      </w:r>
      <w:r>
        <w:rPr>
          <w:color w:val="231F20"/>
          <w:spacing w:val="-12"/>
          <w:w w:val="95"/>
        </w:rPr>
        <w:t xml:space="preserve"> </w:t>
      </w:r>
      <w:r>
        <w:rPr>
          <w:color w:val="231F20"/>
          <w:w w:val="95"/>
        </w:rPr>
        <w:t>wizualnej</w:t>
      </w:r>
      <w:r>
        <w:rPr>
          <w:color w:val="231F20"/>
          <w:spacing w:val="-12"/>
          <w:w w:val="95"/>
        </w:rPr>
        <w:t xml:space="preserve"> </w:t>
      </w:r>
      <w:r>
        <w:rPr>
          <w:color w:val="231F20"/>
          <w:w w:val="95"/>
        </w:rPr>
        <w:t>oraz</w:t>
      </w:r>
      <w:r>
        <w:rPr>
          <w:color w:val="231F20"/>
          <w:spacing w:val="-12"/>
          <w:w w:val="95"/>
        </w:rPr>
        <w:t xml:space="preserve"> </w:t>
      </w:r>
      <w:r>
        <w:rPr>
          <w:color w:val="231F20"/>
          <w:w w:val="95"/>
        </w:rPr>
        <w:t>dotykowej</w:t>
      </w:r>
      <w:r>
        <w:rPr>
          <w:color w:val="231F20"/>
          <w:spacing w:val="-12"/>
          <w:w w:val="95"/>
        </w:rPr>
        <w:t xml:space="preserve"> </w:t>
      </w:r>
      <w:r>
        <w:rPr>
          <w:color w:val="231F20"/>
          <w:w w:val="95"/>
        </w:rPr>
        <w:t>(alfabet</w:t>
      </w:r>
      <w:r>
        <w:rPr>
          <w:color w:val="231F20"/>
          <w:spacing w:val="-12"/>
          <w:w w:val="95"/>
        </w:rPr>
        <w:t xml:space="preserve"> </w:t>
      </w:r>
      <w:r>
        <w:rPr>
          <w:color w:val="231F20"/>
          <w:w w:val="95"/>
        </w:rPr>
        <w:t>Braille’a),</w:t>
      </w:r>
    </w:p>
    <w:p w14:paraId="7F36C369" w14:textId="77777777" w:rsidR="004766AD" w:rsidRDefault="00000000">
      <w:pPr>
        <w:pStyle w:val="Akapitzlist"/>
        <w:numPr>
          <w:ilvl w:val="1"/>
          <w:numId w:val="90"/>
        </w:numPr>
        <w:tabs>
          <w:tab w:val="left" w:pos="1684"/>
        </w:tabs>
        <w:spacing w:before="1" w:line="232" w:lineRule="auto"/>
        <w:ind w:right="443"/>
        <w:jc w:val="both"/>
        <w:rPr>
          <w:b/>
          <w:color w:val="231F20"/>
        </w:rPr>
      </w:pPr>
      <w:r>
        <w:rPr>
          <w:color w:val="231F20"/>
          <w:w w:val="90"/>
        </w:rPr>
        <w:t>informacja</w:t>
      </w:r>
      <w:r>
        <w:rPr>
          <w:color w:val="231F20"/>
          <w:spacing w:val="-4"/>
          <w:w w:val="90"/>
        </w:rPr>
        <w:t xml:space="preserve"> </w:t>
      </w:r>
      <w:r>
        <w:rPr>
          <w:color w:val="231F20"/>
          <w:w w:val="90"/>
        </w:rPr>
        <w:t>dotykowa</w:t>
      </w:r>
      <w:r>
        <w:rPr>
          <w:color w:val="231F20"/>
          <w:spacing w:val="-4"/>
          <w:w w:val="90"/>
        </w:rPr>
        <w:t xml:space="preserve"> </w:t>
      </w:r>
      <w:r>
        <w:rPr>
          <w:color w:val="231F20"/>
          <w:w w:val="90"/>
        </w:rPr>
        <w:t>przy</w:t>
      </w:r>
      <w:r>
        <w:rPr>
          <w:color w:val="231F20"/>
          <w:spacing w:val="-4"/>
          <w:w w:val="90"/>
        </w:rPr>
        <w:t xml:space="preserve"> </w:t>
      </w:r>
      <w:r>
        <w:rPr>
          <w:color w:val="231F20"/>
          <w:w w:val="90"/>
        </w:rPr>
        <w:t>drzwiach</w:t>
      </w:r>
      <w:r>
        <w:rPr>
          <w:color w:val="231F20"/>
          <w:spacing w:val="-4"/>
          <w:w w:val="90"/>
        </w:rPr>
        <w:t xml:space="preserve"> </w:t>
      </w:r>
      <w:r>
        <w:rPr>
          <w:color w:val="231F20"/>
          <w:w w:val="90"/>
        </w:rPr>
        <w:t>wejściowych</w:t>
      </w:r>
      <w:r>
        <w:rPr>
          <w:color w:val="231F20"/>
          <w:spacing w:val="-4"/>
          <w:w w:val="90"/>
        </w:rPr>
        <w:t xml:space="preserve"> </w:t>
      </w:r>
      <w:r>
        <w:rPr>
          <w:color w:val="231F20"/>
          <w:w w:val="90"/>
        </w:rPr>
        <w:t>powinna</w:t>
      </w:r>
      <w:r>
        <w:rPr>
          <w:color w:val="231F20"/>
          <w:spacing w:val="-4"/>
          <w:w w:val="90"/>
        </w:rPr>
        <w:t xml:space="preserve"> </w:t>
      </w:r>
      <w:r>
        <w:rPr>
          <w:color w:val="231F20"/>
          <w:w w:val="90"/>
        </w:rPr>
        <w:t>znajdować</w:t>
      </w:r>
      <w:r>
        <w:rPr>
          <w:color w:val="231F20"/>
          <w:spacing w:val="-4"/>
          <w:w w:val="90"/>
        </w:rPr>
        <w:t xml:space="preserve"> </w:t>
      </w:r>
      <w:r>
        <w:rPr>
          <w:color w:val="231F20"/>
          <w:w w:val="90"/>
        </w:rPr>
        <w:t>się</w:t>
      </w:r>
      <w:r>
        <w:rPr>
          <w:color w:val="231F20"/>
          <w:spacing w:val="-4"/>
          <w:w w:val="90"/>
        </w:rPr>
        <w:t xml:space="preserve"> </w:t>
      </w:r>
      <w:r>
        <w:rPr>
          <w:color w:val="231F20"/>
          <w:w w:val="90"/>
        </w:rPr>
        <w:t>na</w:t>
      </w:r>
      <w:r>
        <w:rPr>
          <w:color w:val="231F20"/>
          <w:spacing w:val="-4"/>
          <w:w w:val="90"/>
        </w:rPr>
        <w:t xml:space="preserve"> </w:t>
      </w:r>
      <w:r>
        <w:rPr>
          <w:color w:val="231F20"/>
          <w:w w:val="90"/>
        </w:rPr>
        <w:t>ścianie,</w:t>
      </w:r>
      <w:r>
        <w:rPr>
          <w:color w:val="231F20"/>
          <w:spacing w:val="-4"/>
          <w:w w:val="90"/>
        </w:rPr>
        <w:t xml:space="preserve"> </w:t>
      </w:r>
      <w:r>
        <w:rPr>
          <w:color w:val="231F20"/>
          <w:w w:val="90"/>
        </w:rPr>
        <w:t>po</w:t>
      </w:r>
      <w:r>
        <w:rPr>
          <w:color w:val="231F20"/>
          <w:spacing w:val="-4"/>
          <w:w w:val="90"/>
        </w:rPr>
        <w:t xml:space="preserve"> </w:t>
      </w:r>
      <w:r>
        <w:rPr>
          <w:color w:val="231F20"/>
          <w:w w:val="90"/>
        </w:rPr>
        <w:t>stronie</w:t>
      </w:r>
      <w:r>
        <w:rPr>
          <w:color w:val="231F20"/>
          <w:spacing w:val="-4"/>
          <w:w w:val="90"/>
        </w:rPr>
        <w:t xml:space="preserve"> </w:t>
      </w:r>
      <w:r>
        <w:rPr>
          <w:color w:val="231F20"/>
          <w:w w:val="90"/>
        </w:rPr>
        <w:t>klamki,</w:t>
      </w:r>
      <w:r>
        <w:rPr>
          <w:color w:val="231F20"/>
          <w:spacing w:val="-4"/>
          <w:w w:val="90"/>
        </w:rPr>
        <w:t xml:space="preserve"> </w:t>
      </w:r>
      <w:r>
        <w:rPr>
          <w:color w:val="231F20"/>
          <w:w w:val="90"/>
        </w:rPr>
        <w:t>na wysokości</w:t>
      </w:r>
      <w:r>
        <w:rPr>
          <w:color w:val="231F20"/>
          <w:spacing w:val="-2"/>
          <w:w w:val="90"/>
        </w:rPr>
        <w:t xml:space="preserve"> </w:t>
      </w:r>
      <w:r>
        <w:rPr>
          <w:color w:val="231F20"/>
          <w:w w:val="90"/>
        </w:rPr>
        <w:t>min.</w:t>
      </w:r>
      <w:r>
        <w:rPr>
          <w:color w:val="231F20"/>
          <w:spacing w:val="-2"/>
          <w:w w:val="90"/>
        </w:rPr>
        <w:t xml:space="preserve"> </w:t>
      </w:r>
      <w:r>
        <w:rPr>
          <w:color w:val="231F20"/>
          <w:w w:val="90"/>
        </w:rPr>
        <w:t>120</w:t>
      </w:r>
      <w:r>
        <w:rPr>
          <w:color w:val="231F20"/>
          <w:spacing w:val="-2"/>
          <w:w w:val="90"/>
        </w:rPr>
        <w:t xml:space="preserve"> </w:t>
      </w:r>
      <w:r>
        <w:rPr>
          <w:color w:val="231F20"/>
          <w:w w:val="90"/>
        </w:rPr>
        <w:t>cm</w:t>
      </w:r>
      <w:r>
        <w:rPr>
          <w:color w:val="231F20"/>
          <w:spacing w:val="-2"/>
          <w:w w:val="90"/>
        </w:rPr>
        <w:t xml:space="preserve"> </w:t>
      </w:r>
      <w:r>
        <w:rPr>
          <w:color w:val="231F20"/>
          <w:w w:val="90"/>
        </w:rPr>
        <w:t>(dół</w:t>
      </w:r>
      <w:r>
        <w:rPr>
          <w:color w:val="231F20"/>
          <w:spacing w:val="-2"/>
          <w:w w:val="90"/>
        </w:rPr>
        <w:t xml:space="preserve"> </w:t>
      </w:r>
      <w:r>
        <w:rPr>
          <w:color w:val="231F20"/>
          <w:w w:val="90"/>
        </w:rPr>
        <w:t>tabliczki)</w:t>
      </w:r>
      <w:r>
        <w:rPr>
          <w:color w:val="231F20"/>
          <w:spacing w:val="-2"/>
          <w:w w:val="90"/>
        </w:rPr>
        <w:t xml:space="preserve"> </w:t>
      </w:r>
      <w:r>
        <w:rPr>
          <w:color w:val="231F20"/>
          <w:w w:val="90"/>
        </w:rPr>
        <w:t>i</w:t>
      </w:r>
      <w:r>
        <w:rPr>
          <w:color w:val="231F20"/>
          <w:spacing w:val="-2"/>
          <w:w w:val="90"/>
        </w:rPr>
        <w:t xml:space="preserve"> </w:t>
      </w:r>
      <w:r>
        <w:rPr>
          <w:color w:val="231F20"/>
          <w:w w:val="90"/>
        </w:rPr>
        <w:t>maks.</w:t>
      </w:r>
      <w:r>
        <w:rPr>
          <w:color w:val="231F20"/>
          <w:spacing w:val="-2"/>
          <w:w w:val="90"/>
        </w:rPr>
        <w:t xml:space="preserve"> </w:t>
      </w:r>
      <w:r>
        <w:rPr>
          <w:color w:val="231F20"/>
          <w:w w:val="90"/>
        </w:rPr>
        <w:t>160</w:t>
      </w:r>
      <w:r>
        <w:rPr>
          <w:color w:val="231F20"/>
          <w:spacing w:val="-2"/>
          <w:w w:val="90"/>
        </w:rPr>
        <w:t xml:space="preserve"> </w:t>
      </w:r>
      <w:r>
        <w:rPr>
          <w:color w:val="231F20"/>
          <w:w w:val="90"/>
        </w:rPr>
        <w:t>cm</w:t>
      </w:r>
      <w:r>
        <w:rPr>
          <w:color w:val="231F20"/>
          <w:spacing w:val="-2"/>
          <w:w w:val="90"/>
        </w:rPr>
        <w:t xml:space="preserve"> </w:t>
      </w:r>
      <w:r>
        <w:rPr>
          <w:color w:val="231F20"/>
          <w:w w:val="90"/>
        </w:rPr>
        <w:t>(góra</w:t>
      </w:r>
      <w:r>
        <w:rPr>
          <w:color w:val="231F20"/>
          <w:spacing w:val="-2"/>
          <w:w w:val="90"/>
        </w:rPr>
        <w:t xml:space="preserve"> </w:t>
      </w:r>
      <w:r>
        <w:rPr>
          <w:color w:val="231F20"/>
          <w:w w:val="90"/>
        </w:rPr>
        <w:t>tabliczki),</w:t>
      </w:r>
      <w:r>
        <w:rPr>
          <w:color w:val="231F20"/>
          <w:spacing w:val="-2"/>
          <w:w w:val="90"/>
        </w:rPr>
        <w:t xml:space="preserve"> </w:t>
      </w:r>
      <w:r>
        <w:rPr>
          <w:color w:val="231F20"/>
          <w:w w:val="90"/>
        </w:rPr>
        <w:t>w</w:t>
      </w:r>
      <w:r>
        <w:rPr>
          <w:color w:val="231F20"/>
          <w:spacing w:val="-2"/>
          <w:w w:val="90"/>
        </w:rPr>
        <w:t xml:space="preserve"> </w:t>
      </w:r>
      <w:r>
        <w:rPr>
          <w:color w:val="231F20"/>
          <w:w w:val="90"/>
        </w:rPr>
        <w:t>odległości</w:t>
      </w:r>
      <w:r>
        <w:rPr>
          <w:color w:val="231F20"/>
          <w:spacing w:val="-2"/>
          <w:w w:val="90"/>
        </w:rPr>
        <w:t xml:space="preserve"> </w:t>
      </w:r>
      <w:r>
        <w:rPr>
          <w:color w:val="231F20"/>
          <w:w w:val="90"/>
        </w:rPr>
        <w:t>5-10</w:t>
      </w:r>
      <w:r>
        <w:rPr>
          <w:color w:val="231F20"/>
          <w:spacing w:val="-2"/>
          <w:w w:val="90"/>
        </w:rPr>
        <w:t xml:space="preserve"> </w:t>
      </w:r>
      <w:r>
        <w:rPr>
          <w:color w:val="231F20"/>
          <w:w w:val="90"/>
        </w:rPr>
        <w:t>cm</w:t>
      </w:r>
      <w:r>
        <w:rPr>
          <w:color w:val="231F20"/>
          <w:spacing w:val="-2"/>
          <w:w w:val="90"/>
        </w:rPr>
        <w:t xml:space="preserve"> </w:t>
      </w:r>
      <w:r>
        <w:rPr>
          <w:color w:val="231F20"/>
          <w:w w:val="90"/>
        </w:rPr>
        <w:t>od</w:t>
      </w:r>
      <w:r>
        <w:rPr>
          <w:color w:val="231F20"/>
          <w:spacing w:val="-2"/>
          <w:w w:val="90"/>
        </w:rPr>
        <w:t xml:space="preserve"> </w:t>
      </w:r>
      <w:r>
        <w:rPr>
          <w:color w:val="231F20"/>
          <w:w w:val="90"/>
        </w:rPr>
        <w:t xml:space="preserve">ościeżnicy </w:t>
      </w:r>
      <w:r>
        <w:rPr>
          <w:color w:val="231F20"/>
          <w:spacing w:val="-6"/>
        </w:rPr>
        <w:t>drzwi (pomiar od krawędzi ościeżnicy do bliżej położonej krawędzi tabliczki).</w:t>
      </w:r>
    </w:p>
    <w:p w14:paraId="72F3839C" w14:textId="77777777" w:rsidR="004766AD" w:rsidRDefault="00000000">
      <w:pPr>
        <w:pStyle w:val="Akapitzlist"/>
        <w:numPr>
          <w:ilvl w:val="1"/>
          <w:numId w:val="90"/>
        </w:numPr>
        <w:tabs>
          <w:tab w:val="left" w:pos="1684"/>
        </w:tabs>
        <w:spacing w:line="249" w:lineRule="exact"/>
        <w:ind w:hanging="361"/>
        <w:jc w:val="both"/>
        <w:rPr>
          <w:b/>
          <w:color w:val="231F20"/>
        </w:rPr>
      </w:pPr>
      <w:r>
        <w:rPr>
          <w:color w:val="231F20"/>
          <w:w w:val="90"/>
        </w:rPr>
        <w:t>informacja</w:t>
      </w:r>
      <w:r>
        <w:rPr>
          <w:color w:val="231F20"/>
          <w:spacing w:val="-7"/>
          <w:w w:val="90"/>
        </w:rPr>
        <w:t xml:space="preserve"> </w:t>
      </w:r>
      <w:r>
        <w:rPr>
          <w:color w:val="231F20"/>
          <w:w w:val="90"/>
        </w:rPr>
        <w:t>dotykowa</w:t>
      </w:r>
      <w:r>
        <w:rPr>
          <w:color w:val="231F20"/>
          <w:spacing w:val="-6"/>
          <w:w w:val="90"/>
        </w:rPr>
        <w:t xml:space="preserve"> </w:t>
      </w:r>
      <w:r>
        <w:rPr>
          <w:color w:val="231F20"/>
          <w:w w:val="90"/>
        </w:rPr>
        <w:t>może</w:t>
      </w:r>
      <w:r>
        <w:rPr>
          <w:color w:val="231F20"/>
          <w:spacing w:val="-7"/>
          <w:w w:val="90"/>
        </w:rPr>
        <w:t xml:space="preserve"> </w:t>
      </w:r>
      <w:r>
        <w:rPr>
          <w:color w:val="231F20"/>
          <w:w w:val="90"/>
        </w:rPr>
        <w:t>zostać</w:t>
      </w:r>
      <w:r>
        <w:rPr>
          <w:color w:val="231F20"/>
          <w:spacing w:val="-6"/>
          <w:w w:val="90"/>
        </w:rPr>
        <w:t xml:space="preserve"> </w:t>
      </w:r>
      <w:r>
        <w:rPr>
          <w:color w:val="231F20"/>
          <w:w w:val="90"/>
        </w:rPr>
        <w:t>umieszczona</w:t>
      </w:r>
      <w:r>
        <w:rPr>
          <w:color w:val="231F20"/>
          <w:spacing w:val="-7"/>
          <w:w w:val="90"/>
        </w:rPr>
        <w:t xml:space="preserve"> </w:t>
      </w:r>
      <w:r>
        <w:rPr>
          <w:color w:val="231F20"/>
          <w:w w:val="90"/>
        </w:rPr>
        <w:t>również</w:t>
      </w:r>
      <w:r>
        <w:rPr>
          <w:color w:val="231F20"/>
          <w:spacing w:val="-6"/>
          <w:w w:val="90"/>
        </w:rPr>
        <w:t xml:space="preserve"> </w:t>
      </w:r>
      <w:r>
        <w:rPr>
          <w:color w:val="231F20"/>
          <w:w w:val="90"/>
        </w:rPr>
        <w:t>na</w:t>
      </w:r>
      <w:r>
        <w:rPr>
          <w:color w:val="231F20"/>
          <w:spacing w:val="-7"/>
          <w:w w:val="90"/>
        </w:rPr>
        <w:t xml:space="preserve"> </w:t>
      </w:r>
      <w:r>
        <w:rPr>
          <w:color w:val="231F20"/>
          <w:w w:val="90"/>
        </w:rPr>
        <w:t>drzwiach,</w:t>
      </w:r>
      <w:r>
        <w:rPr>
          <w:color w:val="231F20"/>
          <w:spacing w:val="-6"/>
          <w:w w:val="90"/>
        </w:rPr>
        <w:t xml:space="preserve"> </w:t>
      </w:r>
      <w:r>
        <w:rPr>
          <w:color w:val="231F20"/>
          <w:w w:val="90"/>
        </w:rPr>
        <w:t>bezpośrednio</w:t>
      </w:r>
      <w:r>
        <w:rPr>
          <w:color w:val="231F20"/>
          <w:spacing w:val="-7"/>
          <w:w w:val="90"/>
        </w:rPr>
        <w:t xml:space="preserve"> </w:t>
      </w:r>
      <w:r>
        <w:rPr>
          <w:color w:val="231F20"/>
          <w:w w:val="90"/>
        </w:rPr>
        <w:t>nad</w:t>
      </w:r>
      <w:r>
        <w:rPr>
          <w:color w:val="231F20"/>
          <w:spacing w:val="-6"/>
          <w:w w:val="90"/>
        </w:rPr>
        <w:t xml:space="preserve"> </w:t>
      </w:r>
      <w:r>
        <w:rPr>
          <w:color w:val="231F20"/>
          <w:spacing w:val="-2"/>
          <w:w w:val="90"/>
        </w:rPr>
        <w:t>klamką.</w:t>
      </w:r>
    </w:p>
    <w:p w14:paraId="030CEA3E" w14:textId="77777777" w:rsidR="004766AD" w:rsidRDefault="00000000">
      <w:pPr>
        <w:pStyle w:val="Nagwek7"/>
        <w:spacing w:before="93"/>
        <w:ind w:left="963"/>
        <w:jc w:val="both"/>
      </w:pPr>
      <w:r>
        <w:rPr>
          <w:color w:val="1F3762"/>
          <w:w w:val="90"/>
        </w:rPr>
        <w:t>I_2.A.3</w:t>
      </w:r>
      <w:r>
        <w:rPr>
          <w:color w:val="1F3762"/>
          <w:spacing w:val="20"/>
        </w:rPr>
        <w:t xml:space="preserve"> </w:t>
      </w:r>
      <w:r>
        <w:rPr>
          <w:color w:val="1F3762"/>
          <w:spacing w:val="-2"/>
        </w:rPr>
        <w:t>Wycieraczki</w:t>
      </w:r>
    </w:p>
    <w:p w14:paraId="2182F5A9" w14:textId="77777777" w:rsidR="004766AD" w:rsidRDefault="00000000">
      <w:pPr>
        <w:pStyle w:val="Tekstpodstawowy"/>
        <w:spacing w:before="152" w:line="223" w:lineRule="auto"/>
        <w:ind w:left="963"/>
      </w:pPr>
      <w:r>
        <w:rPr>
          <w:color w:val="231F20"/>
          <w:w w:val="90"/>
        </w:rPr>
        <w:t>Wycieraczki przed drzwiami wejściowymi i/lub w przedsionku nie mogą utrudniać ruchu osobom o kulach, osobom poruszającym</w:t>
      </w:r>
      <w:r>
        <w:rPr>
          <w:color w:val="231F20"/>
          <w:spacing w:val="-5"/>
          <w:w w:val="90"/>
        </w:rPr>
        <w:t xml:space="preserve"> </w:t>
      </w:r>
      <w:r>
        <w:rPr>
          <w:color w:val="231F20"/>
          <w:w w:val="90"/>
        </w:rPr>
        <w:t>się</w:t>
      </w:r>
      <w:r>
        <w:rPr>
          <w:color w:val="231F20"/>
          <w:spacing w:val="-5"/>
          <w:w w:val="90"/>
        </w:rPr>
        <w:t xml:space="preserve"> </w:t>
      </w:r>
      <w:r>
        <w:rPr>
          <w:color w:val="231F20"/>
          <w:w w:val="90"/>
        </w:rPr>
        <w:t>na</w:t>
      </w:r>
      <w:r>
        <w:rPr>
          <w:color w:val="231F20"/>
          <w:spacing w:val="-5"/>
          <w:w w:val="90"/>
        </w:rPr>
        <w:t xml:space="preserve"> </w:t>
      </w:r>
      <w:r>
        <w:rPr>
          <w:color w:val="231F20"/>
          <w:w w:val="90"/>
        </w:rPr>
        <w:t>wózku,</w:t>
      </w:r>
      <w:r>
        <w:rPr>
          <w:color w:val="231F20"/>
          <w:spacing w:val="-5"/>
          <w:w w:val="90"/>
        </w:rPr>
        <w:t xml:space="preserve"> </w:t>
      </w:r>
      <w:r>
        <w:rPr>
          <w:color w:val="231F20"/>
          <w:w w:val="90"/>
        </w:rPr>
        <w:t>osobom</w:t>
      </w:r>
      <w:r>
        <w:rPr>
          <w:color w:val="231F20"/>
          <w:spacing w:val="-5"/>
          <w:w w:val="90"/>
        </w:rPr>
        <w:t xml:space="preserve"> </w:t>
      </w:r>
      <w:r>
        <w:rPr>
          <w:color w:val="231F20"/>
          <w:w w:val="90"/>
        </w:rPr>
        <w:t>niedowidzącym</w:t>
      </w:r>
      <w:r>
        <w:rPr>
          <w:color w:val="231F20"/>
          <w:spacing w:val="-5"/>
          <w:w w:val="90"/>
        </w:rPr>
        <w:t xml:space="preserve"> </w:t>
      </w:r>
      <w:r>
        <w:rPr>
          <w:color w:val="231F20"/>
          <w:w w:val="90"/>
        </w:rPr>
        <w:t>czy</w:t>
      </w:r>
      <w:r>
        <w:rPr>
          <w:color w:val="231F20"/>
          <w:spacing w:val="-5"/>
          <w:w w:val="90"/>
        </w:rPr>
        <w:t xml:space="preserve"> </w:t>
      </w:r>
      <w:r>
        <w:rPr>
          <w:color w:val="231F20"/>
          <w:w w:val="90"/>
        </w:rPr>
        <w:t>niewidomym</w:t>
      </w:r>
      <w:r>
        <w:rPr>
          <w:color w:val="231F20"/>
          <w:spacing w:val="-5"/>
          <w:w w:val="90"/>
        </w:rPr>
        <w:t xml:space="preserve"> </w:t>
      </w:r>
      <w:r>
        <w:rPr>
          <w:color w:val="231F20"/>
          <w:w w:val="90"/>
        </w:rPr>
        <w:t>W</w:t>
      </w:r>
      <w:r>
        <w:rPr>
          <w:color w:val="231F20"/>
          <w:spacing w:val="-5"/>
          <w:w w:val="90"/>
        </w:rPr>
        <w:t xml:space="preserve"> </w:t>
      </w:r>
      <w:r>
        <w:rPr>
          <w:color w:val="231F20"/>
          <w:w w:val="90"/>
        </w:rPr>
        <w:t>przypadku</w:t>
      </w:r>
      <w:r>
        <w:rPr>
          <w:color w:val="231F20"/>
          <w:spacing w:val="-5"/>
          <w:w w:val="90"/>
        </w:rPr>
        <w:t xml:space="preserve"> </w:t>
      </w:r>
      <w:r>
        <w:rPr>
          <w:color w:val="231F20"/>
          <w:w w:val="90"/>
        </w:rPr>
        <w:t>zastosowania</w:t>
      </w:r>
      <w:r>
        <w:rPr>
          <w:color w:val="231F20"/>
          <w:spacing w:val="-5"/>
          <w:w w:val="90"/>
        </w:rPr>
        <w:t xml:space="preserve"> </w:t>
      </w:r>
      <w:r>
        <w:rPr>
          <w:color w:val="231F20"/>
          <w:w w:val="90"/>
        </w:rPr>
        <w:t>mat</w:t>
      </w:r>
      <w:r>
        <w:rPr>
          <w:color w:val="231F20"/>
          <w:spacing w:val="-5"/>
          <w:w w:val="90"/>
        </w:rPr>
        <w:t xml:space="preserve"> </w:t>
      </w:r>
      <w:r>
        <w:rPr>
          <w:color w:val="231F20"/>
          <w:w w:val="90"/>
        </w:rPr>
        <w:t>przy</w:t>
      </w:r>
      <w:r>
        <w:rPr>
          <w:color w:val="231F20"/>
          <w:spacing w:val="-5"/>
          <w:w w:val="90"/>
        </w:rPr>
        <w:t xml:space="preserve"> </w:t>
      </w:r>
      <w:r>
        <w:rPr>
          <w:color w:val="231F20"/>
          <w:w w:val="90"/>
        </w:rPr>
        <w:t>wejściu powinny one spełniać następujące zalecenia:</w:t>
      </w:r>
    </w:p>
    <w:p w14:paraId="38172386" w14:textId="77777777" w:rsidR="004766AD" w:rsidRDefault="00000000">
      <w:pPr>
        <w:pStyle w:val="Akapitzlist"/>
        <w:numPr>
          <w:ilvl w:val="1"/>
          <w:numId w:val="90"/>
        </w:numPr>
        <w:tabs>
          <w:tab w:val="left" w:pos="1683"/>
          <w:tab w:val="left" w:pos="1684"/>
        </w:tabs>
        <w:spacing w:before="155" w:line="249" w:lineRule="exact"/>
        <w:ind w:hanging="361"/>
        <w:rPr>
          <w:b/>
          <w:color w:val="231F20"/>
        </w:rPr>
      </w:pPr>
      <w:r>
        <w:rPr>
          <w:color w:val="231F20"/>
          <w:w w:val="90"/>
        </w:rPr>
        <w:t>wycieraczki</w:t>
      </w:r>
      <w:r>
        <w:rPr>
          <w:color w:val="231F20"/>
          <w:spacing w:val="-7"/>
          <w:w w:val="90"/>
        </w:rPr>
        <w:t xml:space="preserve"> </w:t>
      </w:r>
      <w:r>
        <w:rPr>
          <w:color w:val="231F20"/>
          <w:w w:val="90"/>
        </w:rPr>
        <w:t>(gumowe,</w:t>
      </w:r>
      <w:r>
        <w:rPr>
          <w:color w:val="231F20"/>
          <w:spacing w:val="-7"/>
          <w:w w:val="90"/>
        </w:rPr>
        <w:t xml:space="preserve"> </w:t>
      </w:r>
      <w:r>
        <w:rPr>
          <w:color w:val="231F20"/>
          <w:w w:val="90"/>
        </w:rPr>
        <w:t>stalowe)</w:t>
      </w:r>
      <w:r>
        <w:rPr>
          <w:color w:val="231F20"/>
          <w:spacing w:val="-6"/>
          <w:w w:val="90"/>
        </w:rPr>
        <w:t xml:space="preserve"> </w:t>
      </w:r>
      <w:r>
        <w:rPr>
          <w:color w:val="231F20"/>
          <w:w w:val="90"/>
        </w:rPr>
        <w:t>muszą</w:t>
      </w:r>
      <w:r>
        <w:rPr>
          <w:color w:val="231F20"/>
          <w:spacing w:val="-7"/>
          <w:w w:val="90"/>
        </w:rPr>
        <w:t xml:space="preserve"> </w:t>
      </w:r>
      <w:r>
        <w:rPr>
          <w:color w:val="231F20"/>
          <w:w w:val="90"/>
        </w:rPr>
        <w:t>być</w:t>
      </w:r>
      <w:r>
        <w:rPr>
          <w:color w:val="231F20"/>
          <w:spacing w:val="-7"/>
          <w:w w:val="90"/>
        </w:rPr>
        <w:t xml:space="preserve"> </w:t>
      </w:r>
      <w:r>
        <w:rPr>
          <w:color w:val="231F20"/>
          <w:w w:val="90"/>
        </w:rPr>
        <w:t>układane</w:t>
      </w:r>
      <w:r>
        <w:rPr>
          <w:color w:val="231F20"/>
          <w:spacing w:val="-6"/>
          <w:w w:val="90"/>
        </w:rPr>
        <w:t xml:space="preserve"> </w:t>
      </w:r>
      <w:r>
        <w:rPr>
          <w:color w:val="231F20"/>
          <w:w w:val="90"/>
        </w:rPr>
        <w:t>tak,</w:t>
      </w:r>
      <w:r>
        <w:rPr>
          <w:color w:val="231F20"/>
          <w:spacing w:val="-7"/>
          <w:w w:val="90"/>
        </w:rPr>
        <w:t xml:space="preserve"> </w:t>
      </w:r>
      <w:r>
        <w:rPr>
          <w:color w:val="231F20"/>
          <w:w w:val="90"/>
        </w:rPr>
        <w:t>by</w:t>
      </w:r>
      <w:r>
        <w:rPr>
          <w:color w:val="231F20"/>
          <w:spacing w:val="-6"/>
          <w:w w:val="90"/>
        </w:rPr>
        <w:t xml:space="preserve"> </w:t>
      </w:r>
      <w:r>
        <w:rPr>
          <w:color w:val="231F20"/>
          <w:w w:val="90"/>
        </w:rPr>
        <w:t>ich</w:t>
      </w:r>
      <w:r>
        <w:rPr>
          <w:color w:val="231F20"/>
          <w:spacing w:val="-7"/>
          <w:w w:val="90"/>
        </w:rPr>
        <w:t xml:space="preserve"> </w:t>
      </w:r>
      <w:r>
        <w:rPr>
          <w:color w:val="231F20"/>
          <w:w w:val="90"/>
        </w:rPr>
        <w:t>powierzchnia</w:t>
      </w:r>
      <w:r>
        <w:rPr>
          <w:color w:val="231F20"/>
          <w:spacing w:val="-7"/>
          <w:w w:val="90"/>
        </w:rPr>
        <w:t xml:space="preserve"> </w:t>
      </w:r>
      <w:r>
        <w:rPr>
          <w:color w:val="231F20"/>
          <w:w w:val="90"/>
        </w:rPr>
        <w:t>była</w:t>
      </w:r>
      <w:r>
        <w:rPr>
          <w:color w:val="231F20"/>
          <w:spacing w:val="-6"/>
          <w:w w:val="90"/>
        </w:rPr>
        <w:t xml:space="preserve"> </w:t>
      </w:r>
      <w:r>
        <w:rPr>
          <w:color w:val="231F20"/>
          <w:w w:val="90"/>
        </w:rPr>
        <w:t>na</w:t>
      </w:r>
      <w:r>
        <w:rPr>
          <w:color w:val="231F20"/>
          <w:spacing w:val="-7"/>
          <w:w w:val="90"/>
        </w:rPr>
        <w:t xml:space="preserve"> </w:t>
      </w:r>
      <w:r>
        <w:rPr>
          <w:color w:val="231F20"/>
          <w:w w:val="90"/>
        </w:rPr>
        <w:t>jednym</w:t>
      </w:r>
      <w:r>
        <w:rPr>
          <w:color w:val="231F20"/>
          <w:spacing w:val="-6"/>
          <w:w w:val="90"/>
        </w:rPr>
        <w:t xml:space="preserve"> </w:t>
      </w:r>
      <w:r>
        <w:rPr>
          <w:color w:val="231F20"/>
          <w:spacing w:val="-2"/>
          <w:w w:val="90"/>
        </w:rPr>
        <w:t>poziomie</w:t>
      </w:r>
    </w:p>
    <w:p w14:paraId="6ABA8EF7" w14:textId="77777777" w:rsidR="004766AD" w:rsidRDefault="00000000">
      <w:pPr>
        <w:pStyle w:val="Tekstpodstawowy"/>
        <w:spacing w:before="2" w:line="232" w:lineRule="auto"/>
        <w:ind w:left="1683"/>
      </w:pPr>
      <w:r>
        <w:rPr>
          <w:color w:val="231F20"/>
          <w:w w:val="90"/>
        </w:rPr>
        <w:t>z</w:t>
      </w:r>
      <w:r>
        <w:rPr>
          <w:color w:val="231F20"/>
          <w:spacing w:val="-8"/>
          <w:w w:val="90"/>
        </w:rPr>
        <w:t xml:space="preserve"> </w:t>
      </w:r>
      <w:r>
        <w:rPr>
          <w:color w:val="231F20"/>
          <w:w w:val="90"/>
        </w:rPr>
        <w:t>chodnikiem/posadzką,</w:t>
      </w:r>
      <w:r>
        <w:rPr>
          <w:color w:val="231F20"/>
          <w:spacing w:val="-8"/>
          <w:w w:val="90"/>
        </w:rPr>
        <w:t xml:space="preserve"> </w:t>
      </w:r>
      <w:r>
        <w:rPr>
          <w:color w:val="231F20"/>
          <w:w w:val="90"/>
        </w:rPr>
        <w:t>dopuszczalne</w:t>
      </w:r>
      <w:r>
        <w:rPr>
          <w:color w:val="231F20"/>
          <w:spacing w:val="-8"/>
          <w:w w:val="90"/>
        </w:rPr>
        <w:t xml:space="preserve"> </w:t>
      </w:r>
      <w:r>
        <w:rPr>
          <w:color w:val="231F20"/>
          <w:w w:val="90"/>
        </w:rPr>
        <w:t>stosowanie</w:t>
      </w:r>
      <w:r>
        <w:rPr>
          <w:color w:val="231F20"/>
          <w:spacing w:val="-8"/>
          <w:w w:val="90"/>
        </w:rPr>
        <w:t xml:space="preserve"> </w:t>
      </w:r>
      <w:r>
        <w:rPr>
          <w:color w:val="231F20"/>
          <w:w w:val="90"/>
        </w:rPr>
        <w:t>wycieraczek</w:t>
      </w:r>
      <w:r>
        <w:rPr>
          <w:color w:val="231F20"/>
          <w:spacing w:val="-8"/>
          <w:w w:val="90"/>
        </w:rPr>
        <w:t xml:space="preserve"> </w:t>
      </w:r>
      <w:r>
        <w:rPr>
          <w:color w:val="231F20"/>
          <w:w w:val="90"/>
        </w:rPr>
        <w:t>układanych</w:t>
      </w:r>
      <w:r>
        <w:rPr>
          <w:color w:val="231F20"/>
          <w:spacing w:val="-8"/>
          <w:w w:val="90"/>
        </w:rPr>
        <w:t xml:space="preserve"> </w:t>
      </w:r>
      <w:r>
        <w:rPr>
          <w:color w:val="231F20"/>
          <w:w w:val="90"/>
        </w:rPr>
        <w:t>na</w:t>
      </w:r>
      <w:r>
        <w:rPr>
          <w:color w:val="231F20"/>
          <w:spacing w:val="-8"/>
          <w:w w:val="90"/>
        </w:rPr>
        <w:t xml:space="preserve"> </w:t>
      </w:r>
      <w:r>
        <w:rPr>
          <w:color w:val="231F20"/>
          <w:w w:val="90"/>
        </w:rPr>
        <w:t>posadzce,</w:t>
      </w:r>
      <w:r>
        <w:rPr>
          <w:color w:val="231F20"/>
          <w:spacing w:val="-8"/>
          <w:w w:val="90"/>
        </w:rPr>
        <w:t xml:space="preserve"> </w:t>
      </w:r>
      <w:r>
        <w:rPr>
          <w:color w:val="231F20"/>
          <w:w w:val="90"/>
        </w:rPr>
        <w:t>o</w:t>
      </w:r>
      <w:r>
        <w:rPr>
          <w:color w:val="231F20"/>
          <w:spacing w:val="-8"/>
          <w:w w:val="90"/>
        </w:rPr>
        <w:t xml:space="preserve"> </w:t>
      </w:r>
      <w:r>
        <w:rPr>
          <w:color w:val="231F20"/>
          <w:w w:val="90"/>
        </w:rPr>
        <w:t>ile</w:t>
      </w:r>
      <w:r>
        <w:rPr>
          <w:color w:val="231F20"/>
          <w:spacing w:val="-8"/>
          <w:w w:val="90"/>
        </w:rPr>
        <w:t xml:space="preserve"> </w:t>
      </w:r>
      <w:r>
        <w:rPr>
          <w:color w:val="231F20"/>
          <w:w w:val="90"/>
        </w:rPr>
        <w:t>wycieraczka wyposażona jest w pochyłe krawędzie umożliwiające wjazd kołem, a jej wysokość nie przekracza 1 cm,</w:t>
      </w:r>
    </w:p>
    <w:p w14:paraId="120B77EB" w14:textId="77777777" w:rsidR="004766AD" w:rsidRDefault="00000000">
      <w:pPr>
        <w:pStyle w:val="Akapitzlist"/>
        <w:numPr>
          <w:ilvl w:val="1"/>
          <w:numId w:val="90"/>
        </w:numPr>
        <w:tabs>
          <w:tab w:val="left" w:pos="1683"/>
          <w:tab w:val="left" w:pos="1684"/>
        </w:tabs>
        <w:spacing w:line="245" w:lineRule="exact"/>
        <w:ind w:hanging="361"/>
        <w:rPr>
          <w:b/>
          <w:color w:val="231F20"/>
        </w:rPr>
      </w:pPr>
      <w:r>
        <w:rPr>
          <w:color w:val="231F20"/>
          <w:w w:val="90"/>
        </w:rPr>
        <w:t>w</w:t>
      </w:r>
      <w:r>
        <w:rPr>
          <w:color w:val="231F20"/>
          <w:spacing w:val="-1"/>
        </w:rPr>
        <w:t xml:space="preserve"> </w:t>
      </w:r>
      <w:r>
        <w:rPr>
          <w:color w:val="231F20"/>
          <w:w w:val="90"/>
        </w:rPr>
        <w:t>przypadku</w:t>
      </w:r>
      <w:r>
        <w:rPr>
          <w:color w:val="231F20"/>
          <w:spacing w:val="-1"/>
        </w:rPr>
        <w:t xml:space="preserve"> </w:t>
      </w:r>
      <w:r>
        <w:rPr>
          <w:color w:val="231F20"/>
          <w:w w:val="90"/>
        </w:rPr>
        <w:t>stosowania</w:t>
      </w:r>
      <w:r>
        <w:rPr>
          <w:color w:val="231F20"/>
        </w:rPr>
        <w:t xml:space="preserve"> </w:t>
      </w:r>
      <w:r>
        <w:rPr>
          <w:color w:val="231F20"/>
          <w:w w:val="90"/>
        </w:rPr>
        <w:t>mat</w:t>
      </w:r>
      <w:r>
        <w:rPr>
          <w:color w:val="231F20"/>
          <w:spacing w:val="-1"/>
        </w:rPr>
        <w:t xml:space="preserve"> </w:t>
      </w:r>
      <w:r>
        <w:rPr>
          <w:color w:val="231F20"/>
          <w:w w:val="90"/>
        </w:rPr>
        <w:t>należy</w:t>
      </w:r>
      <w:r>
        <w:rPr>
          <w:color w:val="231F20"/>
        </w:rPr>
        <w:t xml:space="preserve"> </w:t>
      </w:r>
      <w:r>
        <w:rPr>
          <w:color w:val="231F20"/>
          <w:w w:val="90"/>
        </w:rPr>
        <w:t>trwale</w:t>
      </w:r>
      <w:r>
        <w:rPr>
          <w:color w:val="231F20"/>
          <w:spacing w:val="-1"/>
        </w:rPr>
        <w:t xml:space="preserve"> </w:t>
      </w:r>
      <w:r>
        <w:rPr>
          <w:color w:val="231F20"/>
          <w:w w:val="90"/>
        </w:rPr>
        <w:t>przymocować</w:t>
      </w:r>
      <w:r>
        <w:rPr>
          <w:color w:val="231F20"/>
        </w:rPr>
        <w:t xml:space="preserve"> </w:t>
      </w:r>
      <w:r>
        <w:rPr>
          <w:color w:val="231F20"/>
          <w:w w:val="90"/>
        </w:rPr>
        <w:t>je</w:t>
      </w:r>
      <w:r>
        <w:rPr>
          <w:color w:val="231F20"/>
          <w:spacing w:val="-1"/>
        </w:rPr>
        <w:t xml:space="preserve"> </w:t>
      </w:r>
      <w:r>
        <w:rPr>
          <w:color w:val="231F20"/>
          <w:w w:val="90"/>
        </w:rPr>
        <w:t>do</w:t>
      </w:r>
      <w:r>
        <w:rPr>
          <w:color w:val="231F20"/>
        </w:rPr>
        <w:t xml:space="preserve"> </w:t>
      </w:r>
      <w:r>
        <w:rPr>
          <w:color w:val="231F20"/>
          <w:spacing w:val="-2"/>
          <w:w w:val="90"/>
        </w:rPr>
        <w:t>podłogi,</w:t>
      </w:r>
    </w:p>
    <w:p w14:paraId="5D043235" w14:textId="77777777" w:rsidR="004766AD" w:rsidRDefault="00000000">
      <w:pPr>
        <w:pStyle w:val="Akapitzlist"/>
        <w:numPr>
          <w:ilvl w:val="1"/>
          <w:numId w:val="90"/>
        </w:numPr>
        <w:tabs>
          <w:tab w:val="left" w:pos="1683"/>
          <w:tab w:val="left" w:pos="1684"/>
        </w:tabs>
        <w:spacing w:before="3" w:line="232" w:lineRule="auto"/>
        <w:ind w:right="160"/>
        <w:rPr>
          <w:b/>
          <w:color w:val="231F20"/>
        </w:rPr>
      </w:pPr>
      <w:r>
        <w:rPr>
          <w:color w:val="231F20"/>
          <w:w w:val="90"/>
        </w:rPr>
        <w:t>wielkość</w:t>
      </w:r>
      <w:r>
        <w:rPr>
          <w:color w:val="231F20"/>
          <w:spacing w:val="-5"/>
          <w:w w:val="90"/>
        </w:rPr>
        <w:t xml:space="preserve"> </w:t>
      </w:r>
      <w:r>
        <w:rPr>
          <w:color w:val="231F20"/>
          <w:w w:val="90"/>
        </w:rPr>
        <w:t>oczek</w:t>
      </w:r>
      <w:r>
        <w:rPr>
          <w:color w:val="231F20"/>
          <w:spacing w:val="-5"/>
          <w:w w:val="90"/>
        </w:rPr>
        <w:t xml:space="preserve"> </w:t>
      </w:r>
      <w:r>
        <w:rPr>
          <w:color w:val="231F20"/>
          <w:w w:val="90"/>
        </w:rPr>
        <w:t>wycieraczki</w:t>
      </w:r>
      <w:r>
        <w:rPr>
          <w:color w:val="231F20"/>
          <w:spacing w:val="-5"/>
          <w:w w:val="90"/>
        </w:rPr>
        <w:t xml:space="preserve"> </w:t>
      </w:r>
      <w:r>
        <w:rPr>
          <w:color w:val="231F20"/>
          <w:w w:val="90"/>
        </w:rPr>
        <w:t>powinna</w:t>
      </w:r>
      <w:r>
        <w:rPr>
          <w:color w:val="231F20"/>
          <w:spacing w:val="-5"/>
          <w:w w:val="90"/>
        </w:rPr>
        <w:t xml:space="preserve"> </w:t>
      </w:r>
      <w:r>
        <w:rPr>
          <w:color w:val="231F20"/>
          <w:w w:val="90"/>
        </w:rPr>
        <w:t>zabezpieczać</w:t>
      </w:r>
      <w:r>
        <w:rPr>
          <w:color w:val="231F20"/>
          <w:spacing w:val="-5"/>
          <w:w w:val="90"/>
        </w:rPr>
        <w:t xml:space="preserve"> </w:t>
      </w:r>
      <w:r>
        <w:rPr>
          <w:color w:val="231F20"/>
          <w:w w:val="90"/>
        </w:rPr>
        <w:t>przed</w:t>
      </w:r>
      <w:r>
        <w:rPr>
          <w:color w:val="231F20"/>
          <w:spacing w:val="-5"/>
          <w:w w:val="90"/>
        </w:rPr>
        <w:t xml:space="preserve"> </w:t>
      </w:r>
      <w:r>
        <w:rPr>
          <w:color w:val="231F20"/>
          <w:w w:val="90"/>
        </w:rPr>
        <w:t>utknięciem</w:t>
      </w:r>
      <w:r>
        <w:rPr>
          <w:color w:val="231F20"/>
          <w:spacing w:val="-5"/>
          <w:w w:val="90"/>
        </w:rPr>
        <w:t xml:space="preserve"> </w:t>
      </w:r>
      <w:r>
        <w:rPr>
          <w:color w:val="231F20"/>
          <w:w w:val="90"/>
        </w:rPr>
        <w:t>koła</w:t>
      </w:r>
      <w:r>
        <w:rPr>
          <w:color w:val="231F20"/>
          <w:spacing w:val="-5"/>
          <w:w w:val="90"/>
        </w:rPr>
        <w:t xml:space="preserve"> </w:t>
      </w:r>
      <w:r>
        <w:rPr>
          <w:color w:val="231F20"/>
          <w:w w:val="90"/>
        </w:rPr>
        <w:t>wózka</w:t>
      </w:r>
      <w:r>
        <w:rPr>
          <w:color w:val="231F20"/>
          <w:spacing w:val="-5"/>
          <w:w w:val="90"/>
        </w:rPr>
        <w:t xml:space="preserve"> </w:t>
      </w:r>
      <w:r>
        <w:rPr>
          <w:color w:val="231F20"/>
          <w:w w:val="90"/>
        </w:rPr>
        <w:t>lub</w:t>
      </w:r>
      <w:r>
        <w:rPr>
          <w:color w:val="231F20"/>
          <w:spacing w:val="-5"/>
          <w:w w:val="90"/>
        </w:rPr>
        <w:t xml:space="preserve"> </w:t>
      </w:r>
      <w:r>
        <w:rPr>
          <w:color w:val="231F20"/>
          <w:w w:val="90"/>
        </w:rPr>
        <w:t>laski</w:t>
      </w:r>
      <w:r>
        <w:rPr>
          <w:color w:val="231F20"/>
          <w:spacing w:val="-5"/>
          <w:w w:val="90"/>
        </w:rPr>
        <w:t xml:space="preserve"> </w:t>
      </w:r>
      <w:r>
        <w:rPr>
          <w:color w:val="231F20"/>
          <w:w w:val="90"/>
        </w:rPr>
        <w:t>osoby</w:t>
      </w:r>
      <w:r>
        <w:rPr>
          <w:color w:val="231F20"/>
          <w:spacing w:val="-5"/>
          <w:w w:val="90"/>
        </w:rPr>
        <w:t xml:space="preserve"> </w:t>
      </w:r>
      <w:r>
        <w:rPr>
          <w:color w:val="231F20"/>
          <w:w w:val="90"/>
        </w:rPr>
        <w:t xml:space="preserve">niewidomej, </w:t>
      </w:r>
      <w:r>
        <w:rPr>
          <w:color w:val="231F20"/>
        </w:rPr>
        <w:t>oraz</w:t>
      </w:r>
      <w:r>
        <w:rPr>
          <w:color w:val="231F20"/>
          <w:spacing w:val="-10"/>
        </w:rPr>
        <w:t xml:space="preserve"> </w:t>
      </w:r>
      <w:r>
        <w:rPr>
          <w:color w:val="231F20"/>
        </w:rPr>
        <w:t>mieć</w:t>
      </w:r>
      <w:r>
        <w:rPr>
          <w:color w:val="231F20"/>
          <w:spacing w:val="-11"/>
        </w:rPr>
        <w:t xml:space="preserve"> </w:t>
      </w:r>
      <w:r>
        <w:rPr>
          <w:color w:val="231F20"/>
        </w:rPr>
        <w:t>wymiar</w:t>
      </w:r>
      <w:r>
        <w:rPr>
          <w:color w:val="231F20"/>
          <w:spacing w:val="-10"/>
        </w:rPr>
        <w:t xml:space="preserve"> </w:t>
      </w:r>
      <w:r>
        <w:rPr>
          <w:color w:val="231F20"/>
        </w:rPr>
        <w:t>≤</w:t>
      </w:r>
      <w:r>
        <w:rPr>
          <w:color w:val="231F20"/>
          <w:spacing w:val="-11"/>
        </w:rPr>
        <w:t xml:space="preserve"> </w:t>
      </w:r>
      <w:r>
        <w:rPr>
          <w:color w:val="231F20"/>
        </w:rPr>
        <w:t>2</w:t>
      </w:r>
      <w:r>
        <w:rPr>
          <w:color w:val="231F20"/>
          <w:spacing w:val="-10"/>
        </w:rPr>
        <w:t xml:space="preserve"> </w:t>
      </w:r>
      <w:r>
        <w:rPr>
          <w:color w:val="231F20"/>
        </w:rPr>
        <w:t>cm.</w:t>
      </w:r>
    </w:p>
    <w:p w14:paraId="0507122B" w14:textId="77777777" w:rsidR="004766AD" w:rsidRDefault="004766AD">
      <w:pPr>
        <w:pStyle w:val="Tekstpodstawowy"/>
        <w:rPr>
          <w:sz w:val="24"/>
        </w:rPr>
      </w:pPr>
    </w:p>
    <w:p w14:paraId="7B50B935" w14:textId="77777777" w:rsidR="004766AD" w:rsidRDefault="004766AD">
      <w:pPr>
        <w:pStyle w:val="Tekstpodstawowy"/>
        <w:spacing w:before="1"/>
        <w:rPr>
          <w:sz w:val="30"/>
        </w:rPr>
      </w:pPr>
    </w:p>
    <w:p w14:paraId="62DE324B" w14:textId="77777777" w:rsidR="004766AD" w:rsidRDefault="00000000">
      <w:pPr>
        <w:pStyle w:val="Nagwek4"/>
        <w:jc w:val="both"/>
      </w:pPr>
      <w:r>
        <w:rPr>
          <w:color w:val="231F20"/>
          <w:w w:val="85"/>
        </w:rPr>
        <w:t>I_2.B</w:t>
      </w:r>
      <w:r>
        <w:rPr>
          <w:color w:val="231F20"/>
          <w:spacing w:val="9"/>
        </w:rPr>
        <w:t xml:space="preserve"> </w:t>
      </w:r>
      <w:r>
        <w:rPr>
          <w:color w:val="231F20"/>
          <w:spacing w:val="-2"/>
          <w:w w:val="95"/>
        </w:rPr>
        <w:t>WIATROŁAP</w:t>
      </w:r>
    </w:p>
    <w:p w14:paraId="013C53D2" w14:textId="77777777" w:rsidR="004766AD" w:rsidRDefault="00000000">
      <w:pPr>
        <w:pStyle w:val="Tekstpodstawowy"/>
        <w:spacing w:before="129"/>
        <w:ind w:left="963"/>
        <w:jc w:val="both"/>
      </w:pPr>
      <w:r>
        <w:rPr>
          <w:w w:val="90"/>
        </w:rPr>
        <w:t>Wiatrołap</w:t>
      </w:r>
      <w:r>
        <w:rPr>
          <w:spacing w:val="-3"/>
          <w:w w:val="90"/>
        </w:rPr>
        <w:t xml:space="preserve"> </w:t>
      </w:r>
      <w:r>
        <w:rPr>
          <w:w w:val="90"/>
        </w:rPr>
        <w:t>(jeśli</w:t>
      </w:r>
      <w:r>
        <w:rPr>
          <w:spacing w:val="-2"/>
          <w:w w:val="90"/>
        </w:rPr>
        <w:t xml:space="preserve"> </w:t>
      </w:r>
      <w:r>
        <w:rPr>
          <w:w w:val="90"/>
        </w:rPr>
        <w:t>występuje)</w:t>
      </w:r>
      <w:r>
        <w:rPr>
          <w:spacing w:val="-2"/>
          <w:w w:val="90"/>
        </w:rPr>
        <w:t xml:space="preserve"> </w:t>
      </w:r>
      <w:r>
        <w:rPr>
          <w:w w:val="90"/>
        </w:rPr>
        <w:t>powinien</w:t>
      </w:r>
      <w:r>
        <w:rPr>
          <w:spacing w:val="-2"/>
          <w:w w:val="90"/>
        </w:rPr>
        <w:t xml:space="preserve"> </w:t>
      </w:r>
      <w:r>
        <w:rPr>
          <w:w w:val="90"/>
        </w:rPr>
        <w:t>spełniać</w:t>
      </w:r>
      <w:r>
        <w:rPr>
          <w:spacing w:val="-2"/>
          <w:w w:val="90"/>
        </w:rPr>
        <w:t xml:space="preserve"> </w:t>
      </w:r>
      <w:r>
        <w:rPr>
          <w:w w:val="90"/>
        </w:rPr>
        <w:t>następujące</w:t>
      </w:r>
      <w:r>
        <w:rPr>
          <w:spacing w:val="-2"/>
          <w:w w:val="90"/>
        </w:rPr>
        <w:t xml:space="preserve"> wymagania:</w:t>
      </w:r>
    </w:p>
    <w:p w14:paraId="02685A56" w14:textId="77777777" w:rsidR="004766AD" w:rsidRDefault="00000000">
      <w:pPr>
        <w:pStyle w:val="Akapitzlist"/>
        <w:numPr>
          <w:ilvl w:val="1"/>
          <w:numId w:val="90"/>
        </w:numPr>
        <w:tabs>
          <w:tab w:val="left" w:pos="1683"/>
          <w:tab w:val="left" w:pos="1684"/>
        </w:tabs>
        <w:spacing w:before="153" w:line="249" w:lineRule="exact"/>
        <w:ind w:hanging="361"/>
        <w:rPr>
          <w:b/>
          <w:color w:val="231F20"/>
        </w:rPr>
      </w:pPr>
      <w:r>
        <w:rPr>
          <w:color w:val="231F20"/>
          <w:w w:val="90"/>
        </w:rPr>
        <w:t>drzwi</w:t>
      </w:r>
      <w:r>
        <w:rPr>
          <w:color w:val="231F20"/>
          <w:spacing w:val="-1"/>
        </w:rPr>
        <w:t xml:space="preserve"> </w:t>
      </w:r>
      <w:r>
        <w:rPr>
          <w:color w:val="231F20"/>
          <w:w w:val="90"/>
        </w:rPr>
        <w:t>zastosowane</w:t>
      </w:r>
      <w:r>
        <w:rPr>
          <w:color w:val="231F20"/>
          <w:spacing w:val="-1"/>
        </w:rPr>
        <w:t xml:space="preserve"> </w:t>
      </w:r>
      <w:r>
        <w:rPr>
          <w:color w:val="231F20"/>
          <w:w w:val="90"/>
        </w:rPr>
        <w:t>w</w:t>
      </w:r>
      <w:r>
        <w:rPr>
          <w:color w:val="231F20"/>
        </w:rPr>
        <w:t xml:space="preserve"> </w:t>
      </w:r>
      <w:r>
        <w:rPr>
          <w:color w:val="231F20"/>
          <w:w w:val="90"/>
        </w:rPr>
        <w:t>przestrzeni</w:t>
      </w:r>
      <w:r>
        <w:rPr>
          <w:color w:val="231F20"/>
          <w:spacing w:val="-1"/>
        </w:rPr>
        <w:t xml:space="preserve"> </w:t>
      </w:r>
      <w:r>
        <w:rPr>
          <w:color w:val="231F20"/>
          <w:w w:val="90"/>
        </w:rPr>
        <w:t>wiatrołapu</w:t>
      </w:r>
      <w:r>
        <w:rPr>
          <w:color w:val="231F20"/>
          <w:spacing w:val="-1"/>
        </w:rPr>
        <w:t xml:space="preserve"> </w:t>
      </w:r>
      <w:r>
        <w:rPr>
          <w:color w:val="231F20"/>
          <w:w w:val="90"/>
        </w:rPr>
        <w:t>spełniają</w:t>
      </w:r>
      <w:r>
        <w:rPr>
          <w:color w:val="231F20"/>
        </w:rPr>
        <w:t xml:space="preserve"> </w:t>
      </w:r>
      <w:r>
        <w:rPr>
          <w:color w:val="231F20"/>
          <w:w w:val="90"/>
        </w:rPr>
        <w:t>warunki</w:t>
      </w:r>
      <w:r>
        <w:rPr>
          <w:color w:val="231F20"/>
          <w:spacing w:val="-1"/>
        </w:rPr>
        <w:t xml:space="preserve"> </w:t>
      </w:r>
      <w:r>
        <w:rPr>
          <w:color w:val="231F20"/>
          <w:w w:val="90"/>
        </w:rPr>
        <w:t>opisane</w:t>
      </w:r>
      <w:r>
        <w:rPr>
          <w:color w:val="231F20"/>
          <w:spacing w:val="-1"/>
        </w:rPr>
        <w:t xml:space="preserve"> </w:t>
      </w:r>
      <w:r>
        <w:rPr>
          <w:color w:val="231F20"/>
          <w:w w:val="90"/>
        </w:rPr>
        <w:t>dla</w:t>
      </w:r>
      <w:r>
        <w:rPr>
          <w:color w:val="231F20"/>
        </w:rPr>
        <w:t xml:space="preserve"> </w:t>
      </w:r>
      <w:r>
        <w:rPr>
          <w:color w:val="231F20"/>
          <w:w w:val="90"/>
        </w:rPr>
        <w:t>drzwi</w:t>
      </w:r>
      <w:r>
        <w:rPr>
          <w:color w:val="231F20"/>
          <w:spacing w:val="-1"/>
        </w:rPr>
        <w:t xml:space="preserve"> </w:t>
      </w:r>
      <w:r>
        <w:rPr>
          <w:color w:val="231F20"/>
          <w:spacing w:val="-2"/>
          <w:w w:val="90"/>
        </w:rPr>
        <w:t>wejściowych,</w:t>
      </w:r>
    </w:p>
    <w:p w14:paraId="785E4DD0" w14:textId="77777777" w:rsidR="004766AD" w:rsidRDefault="00000000">
      <w:pPr>
        <w:pStyle w:val="Akapitzlist"/>
        <w:numPr>
          <w:ilvl w:val="1"/>
          <w:numId w:val="90"/>
        </w:numPr>
        <w:tabs>
          <w:tab w:val="left" w:pos="1683"/>
          <w:tab w:val="left" w:pos="1684"/>
        </w:tabs>
        <w:spacing w:line="246" w:lineRule="exact"/>
        <w:ind w:hanging="361"/>
        <w:rPr>
          <w:b/>
          <w:color w:val="231F20"/>
        </w:rPr>
      </w:pPr>
      <w:r>
        <w:rPr>
          <w:color w:val="231F20"/>
          <w:w w:val="90"/>
        </w:rPr>
        <w:t>zaleca</w:t>
      </w:r>
      <w:r>
        <w:rPr>
          <w:color w:val="231F20"/>
          <w:spacing w:val="-7"/>
          <w:w w:val="90"/>
        </w:rPr>
        <w:t xml:space="preserve"> </w:t>
      </w:r>
      <w:r>
        <w:rPr>
          <w:color w:val="231F20"/>
          <w:w w:val="90"/>
        </w:rPr>
        <w:t>się</w:t>
      </w:r>
      <w:r>
        <w:rPr>
          <w:color w:val="231F20"/>
          <w:spacing w:val="-7"/>
          <w:w w:val="90"/>
        </w:rPr>
        <w:t xml:space="preserve"> </w:t>
      </w:r>
      <w:r>
        <w:rPr>
          <w:color w:val="231F20"/>
          <w:w w:val="90"/>
        </w:rPr>
        <w:t>projektowanie</w:t>
      </w:r>
      <w:r>
        <w:rPr>
          <w:color w:val="231F20"/>
          <w:spacing w:val="-7"/>
          <w:w w:val="90"/>
        </w:rPr>
        <w:t xml:space="preserve"> </w:t>
      </w:r>
      <w:r>
        <w:rPr>
          <w:color w:val="231F20"/>
          <w:w w:val="90"/>
        </w:rPr>
        <w:t>wejść</w:t>
      </w:r>
      <w:r>
        <w:rPr>
          <w:color w:val="231F20"/>
          <w:spacing w:val="-6"/>
          <w:w w:val="90"/>
        </w:rPr>
        <w:t xml:space="preserve"> </w:t>
      </w:r>
      <w:r>
        <w:rPr>
          <w:color w:val="231F20"/>
          <w:w w:val="90"/>
        </w:rPr>
        <w:t>z</w:t>
      </w:r>
      <w:r>
        <w:rPr>
          <w:color w:val="231F20"/>
          <w:spacing w:val="-7"/>
          <w:w w:val="90"/>
        </w:rPr>
        <w:t xml:space="preserve"> </w:t>
      </w:r>
      <w:r>
        <w:rPr>
          <w:color w:val="231F20"/>
          <w:w w:val="90"/>
        </w:rPr>
        <w:t>możliwie</w:t>
      </w:r>
      <w:r>
        <w:rPr>
          <w:color w:val="231F20"/>
          <w:spacing w:val="-7"/>
          <w:w w:val="90"/>
        </w:rPr>
        <w:t xml:space="preserve"> </w:t>
      </w:r>
      <w:r>
        <w:rPr>
          <w:color w:val="231F20"/>
          <w:w w:val="90"/>
        </w:rPr>
        <w:t>dużymi</w:t>
      </w:r>
      <w:r>
        <w:rPr>
          <w:color w:val="231F20"/>
          <w:spacing w:val="-7"/>
          <w:w w:val="90"/>
        </w:rPr>
        <w:t xml:space="preserve"> </w:t>
      </w:r>
      <w:r>
        <w:rPr>
          <w:color w:val="231F20"/>
          <w:spacing w:val="-2"/>
          <w:w w:val="90"/>
        </w:rPr>
        <w:t>wiatrołapami,</w:t>
      </w:r>
    </w:p>
    <w:p w14:paraId="54DC0F38" w14:textId="77777777" w:rsidR="004766AD" w:rsidRDefault="00000000">
      <w:pPr>
        <w:pStyle w:val="Akapitzlist"/>
        <w:numPr>
          <w:ilvl w:val="1"/>
          <w:numId w:val="90"/>
        </w:numPr>
        <w:tabs>
          <w:tab w:val="left" w:pos="1683"/>
          <w:tab w:val="left" w:pos="1684"/>
        </w:tabs>
        <w:spacing w:before="2" w:line="232" w:lineRule="auto"/>
        <w:ind w:right="489"/>
        <w:rPr>
          <w:b/>
          <w:color w:val="231F20"/>
        </w:rPr>
      </w:pPr>
      <w:r>
        <w:rPr>
          <w:color w:val="231F20"/>
          <w:w w:val="90"/>
        </w:rPr>
        <w:t xml:space="preserve">zalecana przestrzeń manewrowa w wiatrołapie: minimum 150x150 cm, poza polem otwierania skrzydła </w:t>
      </w:r>
      <w:r>
        <w:rPr>
          <w:color w:val="231F20"/>
          <w:spacing w:val="-2"/>
        </w:rPr>
        <w:t>drzwi,</w:t>
      </w:r>
    </w:p>
    <w:p w14:paraId="1940C32B" w14:textId="77777777" w:rsidR="004766AD" w:rsidRDefault="00000000">
      <w:pPr>
        <w:pStyle w:val="Akapitzlist"/>
        <w:numPr>
          <w:ilvl w:val="1"/>
          <w:numId w:val="90"/>
        </w:numPr>
        <w:tabs>
          <w:tab w:val="left" w:pos="1683"/>
          <w:tab w:val="left" w:pos="1684"/>
        </w:tabs>
        <w:spacing w:before="2" w:line="232" w:lineRule="auto"/>
        <w:ind w:right="683"/>
        <w:rPr>
          <w:b/>
          <w:color w:val="231F20"/>
        </w:rPr>
      </w:pPr>
      <w:r>
        <w:rPr>
          <w:color w:val="231F20"/>
          <w:w w:val="90"/>
        </w:rPr>
        <w:t xml:space="preserve">ściana od strony otwierania drzwi powinna być oddalona o 60 cm, aby zapewnić możliwość podjazdu </w:t>
      </w:r>
      <w:r>
        <w:rPr>
          <w:color w:val="231F20"/>
          <w:spacing w:val="-4"/>
        </w:rPr>
        <w:t>wózkiem</w:t>
      </w:r>
      <w:r>
        <w:rPr>
          <w:color w:val="231F20"/>
          <w:spacing w:val="-9"/>
        </w:rPr>
        <w:t xml:space="preserve"> </w:t>
      </w:r>
      <w:r>
        <w:rPr>
          <w:color w:val="231F20"/>
          <w:spacing w:val="-4"/>
        </w:rPr>
        <w:t>od</w:t>
      </w:r>
      <w:r>
        <w:rPr>
          <w:color w:val="231F20"/>
          <w:spacing w:val="-9"/>
        </w:rPr>
        <w:t xml:space="preserve"> </w:t>
      </w:r>
      <w:r>
        <w:rPr>
          <w:color w:val="231F20"/>
          <w:spacing w:val="-4"/>
        </w:rPr>
        <w:t>strony</w:t>
      </w:r>
      <w:r>
        <w:rPr>
          <w:color w:val="231F20"/>
          <w:spacing w:val="-9"/>
        </w:rPr>
        <w:t xml:space="preserve"> </w:t>
      </w:r>
      <w:r>
        <w:rPr>
          <w:color w:val="231F20"/>
          <w:spacing w:val="-4"/>
        </w:rPr>
        <w:t>otwarcia</w:t>
      </w:r>
      <w:r>
        <w:rPr>
          <w:color w:val="231F20"/>
          <w:spacing w:val="-9"/>
        </w:rPr>
        <w:t xml:space="preserve"> </w:t>
      </w:r>
      <w:r>
        <w:rPr>
          <w:color w:val="231F20"/>
          <w:spacing w:val="-4"/>
        </w:rPr>
        <w:t>drzwi,</w:t>
      </w:r>
    </w:p>
    <w:p w14:paraId="648C0AB5" w14:textId="77777777" w:rsidR="004766AD" w:rsidRDefault="00000000">
      <w:pPr>
        <w:pStyle w:val="Akapitzlist"/>
        <w:numPr>
          <w:ilvl w:val="1"/>
          <w:numId w:val="90"/>
        </w:numPr>
        <w:tabs>
          <w:tab w:val="left" w:pos="1683"/>
          <w:tab w:val="left" w:pos="1684"/>
        </w:tabs>
        <w:spacing w:before="1" w:line="232" w:lineRule="auto"/>
        <w:ind w:right="489"/>
        <w:rPr>
          <w:b/>
          <w:color w:val="231F20"/>
        </w:rPr>
      </w:pPr>
      <w:r>
        <w:rPr>
          <w:color w:val="231F20"/>
          <w:w w:val="90"/>
        </w:rPr>
        <w:t xml:space="preserve">zalecana przestrzeń manewrowa w wiatrołapie: minimum 150x150 cm, poza polem otwierania skrzydła </w:t>
      </w:r>
      <w:r>
        <w:rPr>
          <w:color w:val="231F20"/>
          <w:spacing w:val="-2"/>
        </w:rPr>
        <w:t>drzwi,</w:t>
      </w:r>
    </w:p>
    <w:p w14:paraId="6B83A388" w14:textId="77777777" w:rsidR="004766AD" w:rsidRDefault="00000000">
      <w:pPr>
        <w:pStyle w:val="Akapitzlist"/>
        <w:numPr>
          <w:ilvl w:val="1"/>
          <w:numId w:val="90"/>
        </w:numPr>
        <w:tabs>
          <w:tab w:val="left" w:pos="1683"/>
          <w:tab w:val="left" w:pos="1684"/>
        </w:tabs>
        <w:spacing w:before="1" w:line="232" w:lineRule="auto"/>
        <w:ind w:right="181"/>
        <w:rPr>
          <w:b/>
          <w:color w:val="231F20"/>
        </w:rPr>
      </w:pPr>
      <w:r>
        <w:rPr>
          <w:color w:val="231F20"/>
          <w:w w:val="90"/>
        </w:rPr>
        <w:t>strefa przedsionka/holu powinna mieć zapewniony dostęp do światła dziennego (np. poprzez zastosowanie przeszklenia ścian, drzwi wejściowych),</w:t>
      </w:r>
    </w:p>
    <w:p w14:paraId="34259A2F" w14:textId="77777777" w:rsidR="004766AD" w:rsidRDefault="00000000">
      <w:pPr>
        <w:pStyle w:val="Akapitzlist"/>
        <w:numPr>
          <w:ilvl w:val="1"/>
          <w:numId w:val="90"/>
        </w:numPr>
        <w:tabs>
          <w:tab w:val="left" w:pos="1683"/>
          <w:tab w:val="left" w:pos="1684"/>
        </w:tabs>
        <w:spacing w:before="1" w:line="232" w:lineRule="auto"/>
        <w:ind w:right="133"/>
        <w:rPr>
          <w:b/>
          <w:color w:val="231F20"/>
        </w:rPr>
      </w:pPr>
      <w:r>
        <w:rPr>
          <w:color w:val="231F20"/>
          <w:w w:val="90"/>
        </w:rPr>
        <w:t>jeśli</w:t>
      </w:r>
      <w:r>
        <w:rPr>
          <w:color w:val="231F20"/>
          <w:spacing w:val="-1"/>
          <w:w w:val="90"/>
        </w:rPr>
        <w:t xml:space="preserve"> </w:t>
      </w:r>
      <w:r>
        <w:rPr>
          <w:color w:val="231F20"/>
          <w:w w:val="90"/>
        </w:rPr>
        <w:t>nie</w:t>
      </w:r>
      <w:r>
        <w:rPr>
          <w:color w:val="231F20"/>
          <w:spacing w:val="-1"/>
          <w:w w:val="90"/>
        </w:rPr>
        <w:t xml:space="preserve"> </w:t>
      </w:r>
      <w:r>
        <w:rPr>
          <w:color w:val="231F20"/>
          <w:w w:val="90"/>
        </w:rPr>
        <w:t>ma</w:t>
      </w:r>
      <w:r>
        <w:rPr>
          <w:color w:val="231F20"/>
          <w:spacing w:val="-1"/>
          <w:w w:val="90"/>
        </w:rPr>
        <w:t xml:space="preserve"> </w:t>
      </w:r>
      <w:r>
        <w:rPr>
          <w:color w:val="231F20"/>
          <w:w w:val="90"/>
        </w:rPr>
        <w:t>możliwości</w:t>
      </w:r>
      <w:r>
        <w:rPr>
          <w:color w:val="231F20"/>
          <w:spacing w:val="-1"/>
          <w:w w:val="90"/>
        </w:rPr>
        <w:t xml:space="preserve"> </w:t>
      </w:r>
      <w:r>
        <w:rPr>
          <w:color w:val="231F20"/>
          <w:w w:val="90"/>
        </w:rPr>
        <w:t>doświetlenia</w:t>
      </w:r>
      <w:r>
        <w:rPr>
          <w:color w:val="231F20"/>
          <w:spacing w:val="-1"/>
          <w:w w:val="90"/>
        </w:rPr>
        <w:t xml:space="preserve"> </w:t>
      </w:r>
      <w:r>
        <w:rPr>
          <w:color w:val="231F20"/>
          <w:w w:val="90"/>
        </w:rPr>
        <w:t>strefy</w:t>
      </w:r>
      <w:r>
        <w:rPr>
          <w:color w:val="231F20"/>
          <w:spacing w:val="-1"/>
          <w:w w:val="90"/>
        </w:rPr>
        <w:t xml:space="preserve"> </w:t>
      </w:r>
      <w:r>
        <w:rPr>
          <w:color w:val="231F20"/>
          <w:w w:val="90"/>
        </w:rPr>
        <w:t>wiatrołapu</w:t>
      </w:r>
      <w:r>
        <w:rPr>
          <w:color w:val="231F20"/>
          <w:spacing w:val="-1"/>
          <w:w w:val="90"/>
        </w:rPr>
        <w:t xml:space="preserve"> </w:t>
      </w:r>
      <w:r>
        <w:rPr>
          <w:color w:val="231F20"/>
          <w:w w:val="90"/>
        </w:rPr>
        <w:t>światłem</w:t>
      </w:r>
      <w:r>
        <w:rPr>
          <w:color w:val="231F20"/>
          <w:spacing w:val="-1"/>
          <w:w w:val="90"/>
        </w:rPr>
        <w:t xml:space="preserve"> </w:t>
      </w:r>
      <w:r>
        <w:rPr>
          <w:color w:val="231F20"/>
          <w:w w:val="90"/>
        </w:rPr>
        <w:t>naturalnym,</w:t>
      </w:r>
      <w:r>
        <w:rPr>
          <w:color w:val="231F20"/>
          <w:spacing w:val="-1"/>
          <w:w w:val="90"/>
        </w:rPr>
        <w:t xml:space="preserve"> </w:t>
      </w:r>
      <w:r>
        <w:rPr>
          <w:color w:val="231F20"/>
          <w:w w:val="90"/>
        </w:rPr>
        <w:t>wówczas</w:t>
      </w:r>
      <w:r>
        <w:rPr>
          <w:color w:val="231F20"/>
          <w:spacing w:val="-1"/>
          <w:w w:val="90"/>
        </w:rPr>
        <w:t xml:space="preserve"> </w:t>
      </w:r>
      <w:r>
        <w:rPr>
          <w:color w:val="231F20"/>
          <w:w w:val="90"/>
        </w:rPr>
        <w:t>wiatrołap</w:t>
      </w:r>
      <w:r>
        <w:rPr>
          <w:color w:val="231F20"/>
          <w:spacing w:val="-1"/>
          <w:w w:val="90"/>
        </w:rPr>
        <w:t xml:space="preserve"> </w:t>
      </w:r>
      <w:r>
        <w:rPr>
          <w:color w:val="231F20"/>
          <w:w w:val="90"/>
        </w:rPr>
        <w:t>powinien</w:t>
      </w:r>
      <w:r>
        <w:rPr>
          <w:color w:val="231F20"/>
          <w:spacing w:val="-1"/>
          <w:w w:val="90"/>
        </w:rPr>
        <w:t xml:space="preserve"> </w:t>
      </w:r>
      <w:r>
        <w:rPr>
          <w:color w:val="231F20"/>
          <w:w w:val="90"/>
        </w:rPr>
        <w:t>być dobrze oświetlone światłem sztucznym o barwie zbliżonej do światła naturalnego, tak aby zminimalizować kontrast światła między przestrzenią wewnętrzną a zewnętrzną,</w:t>
      </w:r>
    </w:p>
    <w:p w14:paraId="2198C7A1" w14:textId="77777777" w:rsidR="004766AD" w:rsidRDefault="00000000">
      <w:pPr>
        <w:pStyle w:val="Akapitzlist"/>
        <w:numPr>
          <w:ilvl w:val="1"/>
          <w:numId w:val="90"/>
        </w:numPr>
        <w:tabs>
          <w:tab w:val="left" w:pos="1683"/>
          <w:tab w:val="left" w:pos="1684"/>
        </w:tabs>
        <w:spacing w:before="2" w:line="232" w:lineRule="auto"/>
        <w:ind w:right="703"/>
        <w:rPr>
          <w:b/>
          <w:color w:val="231F20"/>
        </w:rPr>
      </w:pPr>
      <w:r>
        <w:rPr>
          <w:color w:val="231F20"/>
          <w:w w:val="90"/>
        </w:rPr>
        <w:t>posadzka wiatrołapu musi być równa i antypoślizgowa (klasa poślizgowa minimum R11 potwierdzona dokumentem dopuszczającym materiał do stosowania w budownictwie),</w:t>
      </w:r>
    </w:p>
    <w:p w14:paraId="7D2F3B0F" w14:textId="77777777" w:rsidR="004766AD" w:rsidRDefault="00000000">
      <w:pPr>
        <w:pStyle w:val="Akapitzlist"/>
        <w:numPr>
          <w:ilvl w:val="1"/>
          <w:numId w:val="90"/>
        </w:numPr>
        <w:tabs>
          <w:tab w:val="left" w:pos="1683"/>
          <w:tab w:val="left" w:pos="1684"/>
        </w:tabs>
        <w:spacing w:before="1" w:line="232" w:lineRule="auto"/>
        <w:ind w:right="214"/>
        <w:rPr>
          <w:b/>
          <w:color w:val="231F20"/>
        </w:rPr>
      </w:pPr>
      <w:r>
        <w:rPr>
          <w:color w:val="231F20"/>
          <w:w w:val="90"/>
        </w:rPr>
        <w:t>w wiatrołapie przed drzwiami wewnętrznymi, głównie ze względu na osoby poruszające się na wózku, po stronie</w:t>
      </w:r>
      <w:r>
        <w:rPr>
          <w:color w:val="231F20"/>
          <w:spacing w:val="-3"/>
          <w:w w:val="90"/>
        </w:rPr>
        <w:t xml:space="preserve"> </w:t>
      </w:r>
      <w:r>
        <w:rPr>
          <w:color w:val="231F20"/>
          <w:w w:val="90"/>
        </w:rPr>
        <w:t>otwierania</w:t>
      </w:r>
      <w:r>
        <w:rPr>
          <w:color w:val="231F20"/>
          <w:spacing w:val="-3"/>
          <w:w w:val="90"/>
        </w:rPr>
        <w:t xml:space="preserve"> </w:t>
      </w:r>
      <w:r>
        <w:rPr>
          <w:color w:val="231F20"/>
          <w:w w:val="90"/>
        </w:rPr>
        <w:t>drzwi</w:t>
      </w:r>
      <w:r>
        <w:rPr>
          <w:color w:val="231F20"/>
          <w:spacing w:val="-3"/>
          <w:w w:val="90"/>
        </w:rPr>
        <w:t xml:space="preserve"> </w:t>
      </w:r>
      <w:r>
        <w:rPr>
          <w:color w:val="231F20"/>
          <w:w w:val="90"/>
        </w:rPr>
        <w:t>(klamki</w:t>
      </w:r>
      <w:r>
        <w:rPr>
          <w:color w:val="231F20"/>
          <w:spacing w:val="-3"/>
          <w:w w:val="90"/>
        </w:rPr>
        <w:t xml:space="preserve"> </w:t>
      </w:r>
      <w:r>
        <w:rPr>
          <w:color w:val="231F20"/>
          <w:w w:val="90"/>
        </w:rPr>
        <w:t>lub</w:t>
      </w:r>
      <w:r>
        <w:rPr>
          <w:color w:val="231F20"/>
          <w:spacing w:val="-3"/>
          <w:w w:val="90"/>
        </w:rPr>
        <w:t xml:space="preserve"> </w:t>
      </w:r>
      <w:r>
        <w:rPr>
          <w:color w:val="231F20"/>
          <w:w w:val="90"/>
        </w:rPr>
        <w:t>pochwytu),</w:t>
      </w:r>
      <w:r>
        <w:rPr>
          <w:color w:val="231F20"/>
          <w:spacing w:val="-3"/>
          <w:w w:val="90"/>
        </w:rPr>
        <w:t xml:space="preserve"> </w:t>
      </w:r>
      <w:r>
        <w:rPr>
          <w:color w:val="231F20"/>
          <w:w w:val="90"/>
        </w:rPr>
        <w:t>należy</w:t>
      </w:r>
      <w:r>
        <w:rPr>
          <w:color w:val="231F20"/>
          <w:spacing w:val="-3"/>
          <w:w w:val="90"/>
        </w:rPr>
        <w:t xml:space="preserve"> </w:t>
      </w:r>
      <w:r>
        <w:rPr>
          <w:color w:val="231F20"/>
          <w:w w:val="90"/>
        </w:rPr>
        <w:t>zapewnić</w:t>
      </w:r>
      <w:r>
        <w:rPr>
          <w:color w:val="231F20"/>
          <w:spacing w:val="-3"/>
          <w:w w:val="90"/>
        </w:rPr>
        <w:t xml:space="preserve"> </w:t>
      </w:r>
      <w:r>
        <w:rPr>
          <w:color w:val="231F20"/>
          <w:w w:val="90"/>
        </w:rPr>
        <w:t>wolną</w:t>
      </w:r>
      <w:r>
        <w:rPr>
          <w:color w:val="231F20"/>
          <w:spacing w:val="-3"/>
          <w:w w:val="90"/>
        </w:rPr>
        <w:t xml:space="preserve"> </w:t>
      </w:r>
      <w:r>
        <w:rPr>
          <w:color w:val="231F20"/>
          <w:w w:val="90"/>
        </w:rPr>
        <w:t>przestrzeń</w:t>
      </w:r>
      <w:r>
        <w:rPr>
          <w:color w:val="231F20"/>
          <w:spacing w:val="-3"/>
          <w:w w:val="90"/>
        </w:rPr>
        <w:t xml:space="preserve"> </w:t>
      </w:r>
      <w:r>
        <w:rPr>
          <w:color w:val="231F20"/>
          <w:w w:val="90"/>
        </w:rPr>
        <w:t>manewrową</w:t>
      </w:r>
      <w:r>
        <w:rPr>
          <w:color w:val="231F20"/>
          <w:spacing w:val="-3"/>
          <w:w w:val="90"/>
        </w:rPr>
        <w:t xml:space="preserve"> </w:t>
      </w:r>
      <w:r>
        <w:rPr>
          <w:color w:val="231F20"/>
          <w:w w:val="90"/>
        </w:rPr>
        <w:t>minimum</w:t>
      </w:r>
      <w:r>
        <w:rPr>
          <w:color w:val="231F20"/>
          <w:spacing w:val="-3"/>
          <w:w w:val="90"/>
        </w:rPr>
        <w:t xml:space="preserve"> </w:t>
      </w:r>
      <w:r>
        <w:rPr>
          <w:color w:val="231F20"/>
          <w:w w:val="90"/>
        </w:rPr>
        <w:t xml:space="preserve">90 </w:t>
      </w:r>
      <w:r>
        <w:rPr>
          <w:color w:val="231F20"/>
        </w:rPr>
        <w:t>cm</w:t>
      </w:r>
      <w:r>
        <w:rPr>
          <w:color w:val="231F20"/>
          <w:spacing w:val="-3"/>
        </w:rPr>
        <w:t xml:space="preserve"> </w:t>
      </w:r>
      <w:r>
        <w:rPr>
          <w:color w:val="231F20"/>
        </w:rPr>
        <w:t>na</w:t>
      </w:r>
      <w:r>
        <w:rPr>
          <w:color w:val="231F20"/>
          <w:spacing w:val="-3"/>
        </w:rPr>
        <w:t xml:space="preserve"> </w:t>
      </w:r>
      <w:r>
        <w:rPr>
          <w:color w:val="231F20"/>
        </w:rPr>
        <w:t>90</w:t>
      </w:r>
      <w:r>
        <w:rPr>
          <w:color w:val="231F20"/>
          <w:spacing w:val="-3"/>
        </w:rPr>
        <w:t xml:space="preserve"> </w:t>
      </w:r>
      <w:r>
        <w:rPr>
          <w:color w:val="231F20"/>
        </w:rPr>
        <w:t>cm,</w:t>
      </w:r>
    </w:p>
    <w:p w14:paraId="17F9AAE8" w14:textId="77777777" w:rsidR="004766AD" w:rsidRDefault="00000000">
      <w:pPr>
        <w:pStyle w:val="Akapitzlist"/>
        <w:numPr>
          <w:ilvl w:val="1"/>
          <w:numId w:val="90"/>
        </w:numPr>
        <w:tabs>
          <w:tab w:val="left" w:pos="1683"/>
          <w:tab w:val="left" w:pos="1684"/>
        </w:tabs>
        <w:spacing w:before="2" w:line="232" w:lineRule="auto"/>
        <w:ind w:right="323"/>
        <w:rPr>
          <w:b/>
          <w:color w:val="231F20"/>
        </w:rPr>
      </w:pPr>
      <w:r>
        <w:rPr>
          <w:color w:val="231F20"/>
          <w:w w:val="90"/>
        </w:rPr>
        <w:t xml:space="preserve">przed drzwiami należy ponadto zapewnić wolną przestrzeń o wymiarach minimum 150 cm na 150 cm (tej </w:t>
      </w:r>
      <w:r>
        <w:rPr>
          <w:color w:val="231F20"/>
          <w:spacing w:val="-8"/>
        </w:rPr>
        <w:t>przestrzeni</w:t>
      </w:r>
      <w:r>
        <w:rPr>
          <w:color w:val="231F20"/>
        </w:rPr>
        <w:t xml:space="preserve"> </w:t>
      </w:r>
      <w:r>
        <w:rPr>
          <w:color w:val="231F20"/>
          <w:spacing w:val="-8"/>
        </w:rPr>
        <w:t>nie</w:t>
      </w:r>
      <w:r>
        <w:rPr>
          <w:color w:val="231F20"/>
        </w:rPr>
        <w:t xml:space="preserve"> </w:t>
      </w:r>
      <w:r>
        <w:rPr>
          <w:color w:val="231F20"/>
          <w:spacing w:val="-8"/>
        </w:rPr>
        <w:t>może</w:t>
      </w:r>
      <w:r>
        <w:rPr>
          <w:color w:val="231F20"/>
        </w:rPr>
        <w:t xml:space="preserve"> </w:t>
      </w:r>
      <w:r>
        <w:rPr>
          <w:color w:val="231F20"/>
          <w:spacing w:val="-8"/>
        </w:rPr>
        <w:t>ograniczać</w:t>
      </w:r>
      <w:r>
        <w:rPr>
          <w:color w:val="231F20"/>
        </w:rPr>
        <w:t xml:space="preserve"> </w:t>
      </w:r>
      <w:r>
        <w:rPr>
          <w:color w:val="231F20"/>
          <w:spacing w:val="-8"/>
        </w:rPr>
        <w:t>promień</w:t>
      </w:r>
      <w:r>
        <w:rPr>
          <w:color w:val="231F20"/>
        </w:rPr>
        <w:t xml:space="preserve"> </w:t>
      </w:r>
      <w:r>
        <w:rPr>
          <w:color w:val="231F20"/>
          <w:spacing w:val="-8"/>
        </w:rPr>
        <w:t>otwarcia</w:t>
      </w:r>
      <w:r>
        <w:rPr>
          <w:color w:val="231F20"/>
        </w:rPr>
        <w:t xml:space="preserve"> </w:t>
      </w:r>
      <w:r>
        <w:rPr>
          <w:color w:val="231F20"/>
          <w:spacing w:val="-8"/>
        </w:rPr>
        <w:t>drzwi).</w:t>
      </w:r>
    </w:p>
    <w:p w14:paraId="601E54E1" w14:textId="77777777" w:rsidR="004766AD" w:rsidRDefault="004766AD">
      <w:pPr>
        <w:pStyle w:val="Tekstpodstawowy"/>
        <w:rPr>
          <w:sz w:val="20"/>
        </w:rPr>
      </w:pPr>
    </w:p>
    <w:p w14:paraId="06AB2A56" w14:textId="77777777" w:rsidR="004766AD" w:rsidRDefault="004766AD">
      <w:pPr>
        <w:pStyle w:val="Tekstpodstawowy"/>
        <w:rPr>
          <w:sz w:val="20"/>
        </w:rPr>
      </w:pPr>
    </w:p>
    <w:p w14:paraId="6F83DC9D" w14:textId="77777777" w:rsidR="004766AD" w:rsidRDefault="004766AD">
      <w:pPr>
        <w:pStyle w:val="Tekstpodstawowy"/>
        <w:rPr>
          <w:sz w:val="20"/>
        </w:rPr>
      </w:pPr>
    </w:p>
    <w:p w14:paraId="30B355CB" w14:textId="77777777" w:rsidR="004766AD" w:rsidRDefault="004766AD">
      <w:pPr>
        <w:pStyle w:val="Tekstpodstawowy"/>
        <w:rPr>
          <w:sz w:val="20"/>
        </w:rPr>
      </w:pPr>
    </w:p>
    <w:p w14:paraId="6AEF0FCE" w14:textId="77777777" w:rsidR="004766AD" w:rsidRDefault="004766AD">
      <w:pPr>
        <w:pStyle w:val="Tekstpodstawowy"/>
        <w:rPr>
          <w:sz w:val="20"/>
        </w:rPr>
      </w:pPr>
    </w:p>
    <w:p w14:paraId="703E417A" w14:textId="77777777" w:rsidR="004766AD" w:rsidRDefault="004766AD">
      <w:pPr>
        <w:pStyle w:val="Tekstpodstawowy"/>
        <w:rPr>
          <w:sz w:val="20"/>
        </w:rPr>
      </w:pPr>
    </w:p>
    <w:p w14:paraId="1F62D80A" w14:textId="77777777" w:rsidR="004766AD" w:rsidRDefault="004766AD">
      <w:pPr>
        <w:pStyle w:val="Tekstpodstawowy"/>
        <w:rPr>
          <w:sz w:val="20"/>
        </w:rPr>
      </w:pPr>
    </w:p>
    <w:p w14:paraId="2E06AEB5" w14:textId="77777777" w:rsidR="004766AD" w:rsidRDefault="004766AD">
      <w:pPr>
        <w:pStyle w:val="Tekstpodstawowy"/>
        <w:rPr>
          <w:sz w:val="20"/>
        </w:rPr>
      </w:pPr>
    </w:p>
    <w:p w14:paraId="51691CA3" w14:textId="77777777" w:rsidR="004766AD" w:rsidRDefault="004766AD">
      <w:pPr>
        <w:pStyle w:val="Tekstpodstawowy"/>
        <w:rPr>
          <w:sz w:val="20"/>
        </w:rPr>
      </w:pPr>
    </w:p>
    <w:p w14:paraId="487C6C9C" w14:textId="77777777" w:rsidR="004766AD" w:rsidRDefault="004766AD">
      <w:pPr>
        <w:pStyle w:val="Tekstpodstawowy"/>
        <w:rPr>
          <w:sz w:val="20"/>
        </w:rPr>
      </w:pPr>
    </w:p>
    <w:p w14:paraId="685F7CE1" w14:textId="77777777" w:rsidR="004766AD" w:rsidRDefault="004766AD">
      <w:pPr>
        <w:pStyle w:val="Tekstpodstawowy"/>
        <w:rPr>
          <w:sz w:val="20"/>
        </w:rPr>
      </w:pPr>
    </w:p>
    <w:p w14:paraId="3246A645" w14:textId="77777777" w:rsidR="004766AD" w:rsidRDefault="00000000">
      <w:pPr>
        <w:tabs>
          <w:tab w:val="left" w:pos="9488"/>
        </w:tabs>
        <w:spacing w:before="225"/>
        <w:ind w:left="5825"/>
        <w:rPr>
          <w:sz w:val="24"/>
        </w:rPr>
      </w:pPr>
      <w:r>
        <w:rPr>
          <w:b/>
          <w:color w:val="231F20"/>
          <w:spacing w:val="-5"/>
          <w:w w:val="95"/>
          <w:sz w:val="24"/>
        </w:rPr>
        <w:t>47</w:t>
      </w:r>
      <w:r>
        <w:rPr>
          <w:b/>
          <w:color w:val="231F20"/>
          <w:sz w:val="24"/>
        </w:rPr>
        <w:tab/>
      </w:r>
      <w:r>
        <w:rPr>
          <w:color w:val="466C8D"/>
          <w:w w:val="70"/>
          <w:sz w:val="24"/>
        </w:rPr>
        <w:t>STREFA</w:t>
      </w:r>
      <w:r>
        <w:rPr>
          <w:color w:val="466C8D"/>
          <w:spacing w:val="23"/>
          <w:sz w:val="24"/>
        </w:rPr>
        <w:t xml:space="preserve"> </w:t>
      </w:r>
      <w:r>
        <w:rPr>
          <w:color w:val="466C8D"/>
          <w:spacing w:val="-2"/>
          <w:w w:val="95"/>
          <w:sz w:val="24"/>
        </w:rPr>
        <w:t>WEJŚCIA</w:t>
      </w:r>
    </w:p>
    <w:p w14:paraId="5B65796F" w14:textId="77777777" w:rsidR="004766AD" w:rsidRDefault="004766AD">
      <w:pPr>
        <w:rPr>
          <w:sz w:val="24"/>
        </w:rPr>
        <w:sectPr w:rsidR="004766AD">
          <w:headerReference w:type="default" r:id="rId63"/>
          <w:footerReference w:type="default" r:id="rId64"/>
          <w:pgSz w:w="11910" w:h="16840"/>
          <w:pgMar w:top="1620" w:right="600" w:bottom="0" w:left="0" w:header="771" w:footer="0" w:gutter="0"/>
          <w:cols w:space="708"/>
        </w:sectPr>
      </w:pPr>
    </w:p>
    <w:p w14:paraId="5EF08564" w14:textId="77777777" w:rsidR="004766AD" w:rsidRDefault="00000000">
      <w:pPr>
        <w:pStyle w:val="Tekstpodstawowy"/>
        <w:spacing w:before="2"/>
        <w:rPr>
          <w:sz w:val="17"/>
        </w:rPr>
      </w:pPr>
      <w:r>
        <w:lastRenderedPageBreak/>
        <w:pict w14:anchorId="3B370C31">
          <v:shape id="docshape114" o:spid="_x0000_s2648" style="position:absolute;margin-left:595.3pt;margin-top:330.25pt;width:.1pt;height:31.2pt;z-index:15763968;mso-position-horizontal-relative:page;mso-position-vertical-relative:page" coordorigin="11906,6605" coordsize="1,624" path="m11906,6605r,623l11906,6605xe" fillcolor="#eceeec" stroked="f">
            <v:path arrowok="t"/>
            <w10:wrap anchorx="page" anchory="page"/>
          </v:shape>
        </w:pict>
      </w:r>
    </w:p>
    <w:p w14:paraId="4C3A4703" w14:textId="77777777" w:rsidR="004766AD" w:rsidRDefault="00000000">
      <w:pPr>
        <w:pStyle w:val="Nagwek4"/>
        <w:spacing w:before="77"/>
        <w:ind w:left="720"/>
      </w:pPr>
      <w:bookmarkStart w:id="14" w:name="_bookmark13"/>
      <w:bookmarkEnd w:id="14"/>
      <w:r>
        <w:rPr>
          <w:color w:val="231F20"/>
          <w:w w:val="90"/>
        </w:rPr>
        <w:t>I_2.C</w:t>
      </w:r>
      <w:r>
        <w:rPr>
          <w:color w:val="231F20"/>
          <w:spacing w:val="-3"/>
          <w:w w:val="90"/>
        </w:rPr>
        <w:t xml:space="preserve"> </w:t>
      </w:r>
      <w:r>
        <w:rPr>
          <w:color w:val="231F20"/>
          <w:spacing w:val="-2"/>
        </w:rPr>
        <w:t>DOMOFON</w:t>
      </w:r>
    </w:p>
    <w:p w14:paraId="72C31754" w14:textId="77777777" w:rsidR="004766AD" w:rsidRDefault="00000000">
      <w:pPr>
        <w:pStyle w:val="Tekstpodstawowy"/>
        <w:spacing w:before="144" w:line="223" w:lineRule="auto"/>
        <w:ind w:left="720"/>
      </w:pPr>
      <w:r>
        <w:rPr>
          <w:w w:val="85"/>
        </w:rPr>
        <w:t>Zaleca</w:t>
      </w:r>
      <w:r>
        <w:t xml:space="preserve"> </w:t>
      </w:r>
      <w:r>
        <w:rPr>
          <w:w w:val="85"/>
        </w:rPr>
        <w:t>się</w:t>
      </w:r>
      <w:r>
        <w:t xml:space="preserve"> </w:t>
      </w:r>
      <w:r>
        <w:rPr>
          <w:w w:val="85"/>
        </w:rPr>
        <w:t>zastosowanie</w:t>
      </w:r>
      <w:r>
        <w:t xml:space="preserve"> </w:t>
      </w:r>
      <w:r>
        <w:rPr>
          <w:w w:val="85"/>
        </w:rPr>
        <w:t>domofonu</w:t>
      </w:r>
      <w:r>
        <w:t xml:space="preserve"> </w:t>
      </w:r>
      <w:r>
        <w:rPr>
          <w:w w:val="85"/>
        </w:rPr>
        <w:t>w</w:t>
      </w:r>
      <w:r>
        <w:t xml:space="preserve"> </w:t>
      </w:r>
      <w:r>
        <w:rPr>
          <w:w w:val="85"/>
        </w:rPr>
        <w:t>niżej</w:t>
      </w:r>
      <w:r>
        <w:t xml:space="preserve"> </w:t>
      </w:r>
      <w:r>
        <w:rPr>
          <w:w w:val="85"/>
        </w:rPr>
        <w:t>wskazanych</w:t>
      </w:r>
      <w:r>
        <w:t xml:space="preserve"> </w:t>
      </w:r>
      <w:r>
        <w:rPr>
          <w:w w:val="85"/>
        </w:rPr>
        <w:t>sytuacjach,</w:t>
      </w:r>
      <w:r>
        <w:t xml:space="preserve"> </w:t>
      </w:r>
      <w:r>
        <w:rPr>
          <w:w w:val="85"/>
        </w:rPr>
        <w:t>z</w:t>
      </w:r>
      <w:r>
        <w:t xml:space="preserve"> </w:t>
      </w:r>
      <w:r>
        <w:rPr>
          <w:w w:val="85"/>
        </w:rPr>
        <w:t>którymi</w:t>
      </w:r>
      <w:r>
        <w:t xml:space="preserve"> </w:t>
      </w:r>
      <w:r>
        <w:rPr>
          <w:w w:val="85"/>
        </w:rPr>
        <w:t>może</w:t>
      </w:r>
      <w:r>
        <w:t xml:space="preserve"> </w:t>
      </w:r>
      <w:r>
        <w:rPr>
          <w:w w:val="85"/>
        </w:rPr>
        <w:t>spotkać</w:t>
      </w:r>
      <w:r>
        <w:t xml:space="preserve"> </w:t>
      </w:r>
      <w:r>
        <w:rPr>
          <w:w w:val="85"/>
        </w:rPr>
        <w:t>się</w:t>
      </w:r>
      <w:r>
        <w:t xml:space="preserve"> </w:t>
      </w:r>
      <w:r>
        <w:rPr>
          <w:w w:val="85"/>
        </w:rPr>
        <w:t>osoba</w:t>
      </w:r>
      <w:r>
        <w:t xml:space="preserve"> </w:t>
      </w:r>
      <w:r>
        <w:rPr>
          <w:w w:val="85"/>
        </w:rPr>
        <w:t>o</w:t>
      </w:r>
      <w:r>
        <w:t xml:space="preserve"> </w:t>
      </w:r>
      <w:r>
        <w:rPr>
          <w:w w:val="85"/>
        </w:rPr>
        <w:t>szczególnych</w:t>
      </w:r>
      <w:r>
        <w:rPr>
          <w:w w:val="95"/>
        </w:rPr>
        <w:t xml:space="preserve"> </w:t>
      </w:r>
      <w:r>
        <w:rPr>
          <w:spacing w:val="-2"/>
          <w:w w:val="95"/>
        </w:rPr>
        <w:t>potrzebach:</w:t>
      </w:r>
    </w:p>
    <w:p w14:paraId="4162D82B" w14:textId="77777777" w:rsidR="004766AD" w:rsidRDefault="00000000">
      <w:pPr>
        <w:pStyle w:val="Akapitzlist"/>
        <w:numPr>
          <w:ilvl w:val="2"/>
          <w:numId w:val="90"/>
        </w:numPr>
        <w:tabs>
          <w:tab w:val="left" w:pos="2160"/>
        </w:tabs>
        <w:spacing w:before="174" w:line="216" w:lineRule="auto"/>
        <w:ind w:left="2160" w:right="868"/>
      </w:pPr>
      <w:r>
        <w:rPr>
          <w:color w:val="231F20"/>
          <w:w w:val="90"/>
        </w:rPr>
        <w:t>przy</w:t>
      </w:r>
      <w:r>
        <w:rPr>
          <w:color w:val="231F20"/>
          <w:spacing w:val="-6"/>
          <w:w w:val="90"/>
        </w:rPr>
        <w:t xml:space="preserve"> </w:t>
      </w:r>
      <w:r>
        <w:rPr>
          <w:color w:val="231F20"/>
          <w:w w:val="90"/>
        </w:rPr>
        <w:t>wejściu</w:t>
      </w:r>
      <w:r>
        <w:rPr>
          <w:color w:val="231F20"/>
          <w:spacing w:val="-6"/>
          <w:w w:val="90"/>
        </w:rPr>
        <w:t xml:space="preserve"> </w:t>
      </w:r>
      <w:r>
        <w:rPr>
          <w:color w:val="231F20"/>
          <w:w w:val="90"/>
        </w:rPr>
        <w:t>głównym,</w:t>
      </w:r>
      <w:r>
        <w:rPr>
          <w:color w:val="231F20"/>
          <w:spacing w:val="-6"/>
          <w:w w:val="90"/>
        </w:rPr>
        <w:t xml:space="preserve"> </w:t>
      </w:r>
      <w:r>
        <w:rPr>
          <w:color w:val="231F20"/>
          <w:w w:val="90"/>
        </w:rPr>
        <w:t>jeśli</w:t>
      </w:r>
      <w:r>
        <w:rPr>
          <w:color w:val="231F20"/>
          <w:spacing w:val="-6"/>
          <w:w w:val="90"/>
        </w:rPr>
        <w:t xml:space="preserve"> </w:t>
      </w:r>
      <w:r>
        <w:rPr>
          <w:color w:val="231F20"/>
          <w:w w:val="90"/>
        </w:rPr>
        <w:t>skrzydła</w:t>
      </w:r>
      <w:r>
        <w:rPr>
          <w:color w:val="231F20"/>
          <w:spacing w:val="-6"/>
          <w:w w:val="90"/>
        </w:rPr>
        <w:t xml:space="preserve"> </w:t>
      </w:r>
      <w:r>
        <w:rPr>
          <w:color w:val="231F20"/>
          <w:w w:val="90"/>
        </w:rPr>
        <w:t>drzwi</w:t>
      </w:r>
      <w:r>
        <w:rPr>
          <w:color w:val="231F20"/>
          <w:spacing w:val="-6"/>
          <w:w w:val="90"/>
        </w:rPr>
        <w:t xml:space="preserve"> </w:t>
      </w:r>
      <w:r>
        <w:rPr>
          <w:color w:val="231F20"/>
          <w:w w:val="90"/>
        </w:rPr>
        <w:t>stanowią</w:t>
      </w:r>
      <w:r>
        <w:rPr>
          <w:color w:val="231F20"/>
          <w:spacing w:val="-6"/>
          <w:w w:val="90"/>
        </w:rPr>
        <w:t xml:space="preserve"> </w:t>
      </w:r>
      <w:r>
        <w:rPr>
          <w:color w:val="231F20"/>
          <w:w w:val="90"/>
        </w:rPr>
        <w:t>utrudnienie</w:t>
      </w:r>
      <w:r>
        <w:rPr>
          <w:color w:val="231F20"/>
          <w:spacing w:val="-6"/>
          <w:w w:val="90"/>
        </w:rPr>
        <w:t xml:space="preserve"> </w:t>
      </w:r>
      <w:r>
        <w:rPr>
          <w:color w:val="231F20"/>
          <w:w w:val="90"/>
        </w:rPr>
        <w:t>w</w:t>
      </w:r>
      <w:r>
        <w:rPr>
          <w:color w:val="231F20"/>
          <w:spacing w:val="-6"/>
          <w:w w:val="90"/>
        </w:rPr>
        <w:t xml:space="preserve"> </w:t>
      </w:r>
      <w:r>
        <w:rPr>
          <w:color w:val="231F20"/>
          <w:w w:val="90"/>
        </w:rPr>
        <w:t>dostaniu</w:t>
      </w:r>
      <w:r>
        <w:rPr>
          <w:color w:val="231F20"/>
          <w:spacing w:val="-6"/>
          <w:w w:val="90"/>
        </w:rPr>
        <w:t xml:space="preserve"> </w:t>
      </w:r>
      <w:r>
        <w:rPr>
          <w:color w:val="231F20"/>
          <w:w w:val="90"/>
        </w:rPr>
        <w:t>się</w:t>
      </w:r>
      <w:r>
        <w:rPr>
          <w:color w:val="231F20"/>
          <w:spacing w:val="-6"/>
          <w:w w:val="90"/>
        </w:rPr>
        <w:t xml:space="preserve"> </w:t>
      </w:r>
      <w:r>
        <w:rPr>
          <w:color w:val="231F20"/>
          <w:w w:val="90"/>
        </w:rPr>
        <w:t>do</w:t>
      </w:r>
      <w:r>
        <w:rPr>
          <w:color w:val="231F20"/>
          <w:spacing w:val="-6"/>
          <w:w w:val="90"/>
        </w:rPr>
        <w:t xml:space="preserve"> </w:t>
      </w:r>
      <w:r>
        <w:rPr>
          <w:color w:val="231F20"/>
          <w:w w:val="90"/>
        </w:rPr>
        <w:t>budynku</w:t>
      </w:r>
      <w:r>
        <w:rPr>
          <w:color w:val="231F20"/>
          <w:spacing w:val="-6"/>
          <w:w w:val="90"/>
        </w:rPr>
        <w:t xml:space="preserve"> </w:t>
      </w:r>
      <w:r>
        <w:rPr>
          <w:color w:val="231F20"/>
          <w:w w:val="90"/>
        </w:rPr>
        <w:t xml:space="preserve">(nie </w:t>
      </w:r>
      <w:r>
        <w:rPr>
          <w:color w:val="231F20"/>
          <w:spacing w:val="-6"/>
        </w:rPr>
        <w:t>dotyczy drzwi automatycznych),</w:t>
      </w:r>
    </w:p>
    <w:p w14:paraId="080BBDC5" w14:textId="77777777" w:rsidR="004766AD" w:rsidRDefault="00000000">
      <w:pPr>
        <w:pStyle w:val="Akapitzlist"/>
        <w:numPr>
          <w:ilvl w:val="2"/>
          <w:numId w:val="90"/>
        </w:numPr>
        <w:tabs>
          <w:tab w:val="left" w:pos="2160"/>
        </w:tabs>
        <w:spacing w:line="258" w:lineRule="exact"/>
        <w:ind w:left="2160"/>
      </w:pPr>
      <w:r>
        <w:rPr>
          <w:color w:val="231F20"/>
          <w:w w:val="90"/>
        </w:rPr>
        <w:t>przy</w:t>
      </w:r>
      <w:r>
        <w:rPr>
          <w:color w:val="231F20"/>
          <w:spacing w:val="-9"/>
          <w:w w:val="90"/>
        </w:rPr>
        <w:t xml:space="preserve"> </w:t>
      </w:r>
      <w:r>
        <w:rPr>
          <w:color w:val="231F20"/>
          <w:w w:val="90"/>
        </w:rPr>
        <w:t>wejściach</w:t>
      </w:r>
      <w:r>
        <w:rPr>
          <w:color w:val="231F20"/>
          <w:spacing w:val="-8"/>
          <w:w w:val="90"/>
        </w:rPr>
        <w:t xml:space="preserve"> </w:t>
      </w:r>
      <w:r>
        <w:rPr>
          <w:color w:val="231F20"/>
          <w:w w:val="90"/>
        </w:rPr>
        <w:t>bocznych</w:t>
      </w:r>
      <w:r>
        <w:rPr>
          <w:color w:val="231F20"/>
          <w:spacing w:val="-8"/>
          <w:w w:val="90"/>
        </w:rPr>
        <w:t xml:space="preserve"> </w:t>
      </w:r>
      <w:r>
        <w:rPr>
          <w:color w:val="231F20"/>
          <w:w w:val="90"/>
        </w:rPr>
        <w:t>do</w:t>
      </w:r>
      <w:r>
        <w:rPr>
          <w:color w:val="231F20"/>
          <w:spacing w:val="-8"/>
          <w:w w:val="90"/>
        </w:rPr>
        <w:t xml:space="preserve"> </w:t>
      </w:r>
      <w:r>
        <w:rPr>
          <w:color w:val="231F20"/>
          <w:w w:val="90"/>
        </w:rPr>
        <w:t>sądu,</w:t>
      </w:r>
      <w:r>
        <w:rPr>
          <w:color w:val="231F20"/>
          <w:spacing w:val="-8"/>
          <w:w w:val="90"/>
        </w:rPr>
        <w:t xml:space="preserve"> </w:t>
      </w:r>
      <w:r>
        <w:rPr>
          <w:color w:val="231F20"/>
          <w:w w:val="90"/>
        </w:rPr>
        <w:t>otwieranych</w:t>
      </w:r>
      <w:r>
        <w:rPr>
          <w:color w:val="231F20"/>
          <w:spacing w:val="-8"/>
          <w:w w:val="90"/>
        </w:rPr>
        <w:t xml:space="preserve"> </w:t>
      </w:r>
      <w:r>
        <w:rPr>
          <w:color w:val="231F20"/>
          <w:w w:val="90"/>
        </w:rPr>
        <w:t>tylko</w:t>
      </w:r>
      <w:r>
        <w:rPr>
          <w:color w:val="231F20"/>
          <w:spacing w:val="-8"/>
          <w:w w:val="90"/>
        </w:rPr>
        <w:t xml:space="preserve"> </w:t>
      </w:r>
      <w:r>
        <w:rPr>
          <w:color w:val="231F20"/>
          <w:w w:val="90"/>
        </w:rPr>
        <w:t>na</w:t>
      </w:r>
      <w:r>
        <w:rPr>
          <w:color w:val="231F20"/>
          <w:spacing w:val="-8"/>
          <w:w w:val="90"/>
        </w:rPr>
        <w:t xml:space="preserve"> </w:t>
      </w:r>
      <w:r>
        <w:rPr>
          <w:color w:val="231F20"/>
          <w:w w:val="90"/>
        </w:rPr>
        <w:t>życzenie</w:t>
      </w:r>
      <w:r>
        <w:rPr>
          <w:color w:val="231F20"/>
          <w:spacing w:val="-8"/>
          <w:w w:val="90"/>
        </w:rPr>
        <w:t xml:space="preserve"> </w:t>
      </w:r>
      <w:r>
        <w:rPr>
          <w:color w:val="231F20"/>
          <w:w w:val="90"/>
        </w:rPr>
        <w:t>lub</w:t>
      </w:r>
      <w:r>
        <w:rPr>
          <w:color w:val="231F20"/>
          <w:spacing w:val="-8"/>
          <w:w w:val="90"/>
        </w:rPr>
        <w:t xml:space="preserve"> </w:t>
      </w:r>
      <w:r>
        <w:rPr>
          <w:color w:val="231F20"/>
          <w:spacing w:val="-2"/>
          <w:w w:val="90"/>
        </w:rPr>
        <w:t>zgłoszenie,</w:t>
      </w:r>
    </w:p>
    <w:p w14:paraId="457BE15E" w14:textId="77777777" w:rsidR="004766AD" w:rsidRDefault="00000000">
      <w:pPr>
        <w:pStyle w:val="Akapitzlist"/>
        <w:numPr>
          <w:ilvl w:val="2"/>
          <w:numId w:val="90"/>
        </w:numPr>
        <w:tabs>
          <w:tab w:val="left" w:pos="2160"/>
        </w:tabs>
        <w:spacing w:before="5" w:line="216" w:lineRule="auto"/>
        <w:ind w:left="2160" w:right="1117"/>
      </w:pPr>
      <w:r>
        <w:pict w14:anchorId="49DB8865">
          <v:group id="docshapegroup115" o:spid="_x0000_s2644" style="position:absolute;left:0;text-align:left;margin-left:0;margin-top:15.25pt;width:20.3pt;height:638.75pt;z-index:15763456;mso-position-horizontal-relative:page" coordorigin=",305" coordsize="406,12775">
            <v:shape id="docshape116" o:spid="_x0000_s2647" style="position:absolute;top:305;width:406;height:11046" coordorigin=",305" coordsize="406,11046" path="m188,305l,305,,11351r405,l405,522,394,454,363,394,316,347,257,316,188,305xe" fillcolor="#a6cbec" stroked="f">
              <v:fill opacity="19660f"/>
              <v:path arrowok="t"/>
            </v:shape>
            <v:shape id="docshape117" o:spid="_x0000_s2646" style="position:absolute;top:2147;width:406;height:10932" coordorigin=",2148" coordsize="406,10932" path="m188,2148l,2148,,13080r405,l405,2365r-11,-69l363,2237r-47,-47l257,2159r-69,-11xe" fillcolor="#a6cbec" stroked="f">
              <v:path arrowok="t"/>
            </v:shape>
            <v:shape id="docshape118" o:spid="_x0000_s2645" style="position:absolute;top:1226;width:406;height:11046" coordorigin=",1227" coordsize="406,11046" path="m188,1227l,1227,,12272r405,l405,1443r-11,-68l363,1315r-47,-46l257,1238r-69,-11xe" fillcolor="#a6cbec" stroked="f">
              <v:fill opacity=".5"/>
              <v:path arrowok="t"/>
            </v:shape>
            <w10:wrap anchorx="page"/>
          </v:group>
        </w:pict>
      </w:r>
      <w:r>
        <w:rPr>
          <w:color w:val="231F20"/>
          <w:w w:val="90"/>
        </w:rPr>
        <w:t>jeśli</w:t>
      </w:r>
      <w:r>
        <w:rPr>
          <w:color w:val="231F20"/>
          <w:spacing w:val="-7"/>
          <w:w w:val="90"/>
        </w:rPr>
        <w:t xml:space="preserve"> </w:t>
      </w:r>
      <w:r>
        <w:rPr>
          <w:color w:val="231F20"/>
          <w:w w:val="90"/>
        </w:rPr>
        <w:t>istnieje</w:t>
      </w:r>
      <w:r>
        <w:rPr>
          <w:color w:val="231F20"/>
          <w:spacing w:val="-7"/>
          <w:w w:val="90"/>
        </w:rPr>
        <w:t xml:space="preserve"> </w:t>
      </w:r>
      <w:r>
        <w:rPr>
          <w:color w:val="231F20"/>
          <w:w w:val="90"/>
        </w:rPr>
        <w:t>potrzeba</w:t>
      </w:r>
      <w:r>
        <w:rPr>
          <w:color w:val="231F20"/>
          <w:spacing w:val="-7"/>
          <w:w w:val="90"/>
        </w:rPr>
        <w:t xml:space="preserve"> </w:t>
      </w:r>
      <w:r>
        <w:rPr>
          <w:color w:val="231F20"/>
          <w:w w:val="90"/>
        </w:rPr>
        <w:t>oddzielenia</w:t>
      </w:r>
      <w:r>
        <w:rPr>
          <w:color w:val="231F20"/>
          <w:spacing w:val="-7"/>
          <w:w w:val="90"/>
        </w:rPr>
        <w:t xml:space="preserve"> </w:t>
      </w:r>
      <w:r>
        <w:rPr>
          <w:color w:val="231F20"/>
          <w:w w:val="90"/>
        </w:rPr>
        <w:t>części</w:t>
      </w:r>
      <w:r>
        <w:rPr>
          <w:color w:val="231F20"/>
          <w:spacing w:val="-7"/>
          <w:w w:val="90"/>
        </w:rPr>
        <w:t xml:space="preserve"> </w:t>
      </w:r>
      <w:r>
        <w:rPr>
          <w:color w:val="231F20"/>
          <w:w w:val="90"/>
        </w:rPr>
        <w:t>ogólnodostępnej</w:t>
      </w:r>
      <w:r>
        <w:rPr>
          <w:color w:val="231F20"/>
          <w:spacing w:val="-7"/>
          <w:w w:val="90"/>
        </w:rPr>
        <w:t xml:space="preserve"> </w:t>
      </w:r>
      <w:r>
        <w:rPr>
          <w:color w:val="231F20"/>
          <w:w w:val="90"/>
        </w:rPr>
        <w:t>sądu</w:t>
      </w:r>
      <w:r>
        <w:rPr>
          <w:color w:val="231F20"/>
          <w:spacing w:val="-7"/>
          <w:w w:val="90"/>
        </w:rPr>
        <w:t xml:space="preserve"> </w:t>
      </w:r>
      <w:r>
        <w:rPr>
          <w:color w:val="231F20"/>
          <w:w w:val="90"/>
        </w:rPr>
        <w:t>od</w:t>
      </w:r>
      <w:r>
        <w:rPr>
          <w:color w:val="231F20"/>
          <w:spacing w:val="-7"/>
          <w:w w:val="90"/>
        </w:rPr>
        <w:t xml:space="preserve"> </w:t>
      </w:r>
      <w:r>
        <w:rPr>
          <w:color w:val="231F20"/>
          <w:w w:val="90"/>
        </w:rPr>
        <w:t>części</w:t>
      </w:r>
      <w:r>
        <w:rPr>
          <w:color w:val="231F20"/>
          <w:spacing w:val="-7"/>
          <w:w w:val="90"/>
        </w:rPr>
        <w:t xml:space="preserve"> </w:t>
      </w:r>
      <w:r>
        <w:rPr>
          <w:color w:val="231F20"/>
          <w:w w:val="90"/>
        </w:rPr>
        <w:t>użytkowanej</w:t>
      </w:r>
      <w:r>
        <w:rPr>
          <w:color w:val="231F20"/>
          <w:spacing w:val="-7"/>
          <w:w w:val="90"/>
        </w:rPr>
        <w:t xml:space="preserve"> </w:t>
      </w:r>
      <w:r>
        <w:rPr>
          <w:color w:val="231F20"/>
          <w:w w:val="90"/>
        </w:rPr>
        <w:t xml:space="preserve">przez </w:t>
      </w:r>
      <w:r>
        <w:rPr>
          <w:color w:val="231F20"/>
        </w:rPr>
        <w:t>pracowników</w:t>
      </w:r>
      <w:r>
        <w:rPr>
          <w:color w:val="231F20"/>
          <w:spacing w:val="-16"/>
        </w:rPr>
        <w:t xml:space="preserve"> </w:t>
      </w:r>
      <w:r>
        <w:rPr>
          <w:color w:val="231F20"/>
        </w:rPr>
        <w:t>sądu.</w:t>
      </w:r>
    </w:p>
    <w:p w14:paraId="3C81B2D5" w14:textId="77777777" w:rsidR="004766AD" w:rsidRDefault="00000000">
      <w:pPr>
        <w:pStyle w:val="Tekstpodstawowy"/>
        <w:spacing w:before="101"/>
        <w:ind w:left="720"/>
      </w:pPr>
      <w:r>
        <w:rPr>
          <w:spacing w:val="-2"/>
          <w:w w:val="90"/>
        </w:rPr>
        <w:t>Domofon</w:t>
      </w:r>
      <w:r>
        <w:rPr>
          <w:spacing w:val="-1"/>
        </w:rPr>
        <w:t xml:space="preserve"> </w:t>
      </w:r>
      <w:r>
        <w:rPr>
          <w:spacing w:val="-2"/>
          <w:w w:val="90"/>
        </w:rPr>
        <w:t>(w</w:t>
      </w:r>
      <w:r>
        <w:t xml:space="preserve"> </w:t>
      </w:r>
      <w:r>
        <w:rPr>
          <w:spacing w:val="-2"/>
          <w:w w:val="90"/>
        </w:rPr>
        <w:t>przypadku</w:t>
      </w:r>
      <w:r>
        <w:t xml:space="preserve"> </w:t>
      </w:r>
      <w:r>
        <w:rPr>
          <w:spacing w:val="-2"/>
          <w:w w:val="90"/>
        </w:rPr>
        <w:t>jego</w:t>
      </w:r>
      <w:r>
        <w:t xml:space="preserve"> </w:t>
      </w:r>
      <w:r>
        <w:rPr>
          <w:spacing w:val="-2"/>
          <w:w w:val="90"/>
        </w:rPr>
        <w:t>zastosowania)</w:t>
      </w:r>
      <w:r>
        <w:t xml:space="preserve"> </w:t>
      </w:r>
      <w:r>
        <w:rPr>
          <w:spacing w:val="-2"/>
          <w:w w:val="90"/>
        </w:rPr>
        <w:t>powinien</w:t>
      </w:r>
      <w:r>
        <w:t xml:space="preserve"> </w:t>
      </w:r>
      <w:r>
        <w:rPr>
          <w:spacing w:val="-2"/>
          <w:w w:val="90"/>
        </w:rPr>
        <w:t>spełniać</w:t>
      </w:r>
      <w:r>
        <w:t xml:space="preserve"> </w:t>
      </w:r>
      <w:r>
        <w:rPr>
          <w:spacing w:val="-2"/>
          <w:w w:val="90"/>
        </w:rPr>
        <w:t>następujące</w:t>
      </w:r>
      <w:r>
        <w:t xml:space="preserve"> </w:t>
      </w:r>
      <w:r>
        <w:rPr>
          <w:spacing w:val="-2"/>
          <w:w w:val="90"/>
        </w:rPr>
        <w:t>wymagania:</w:t>
      </w:r>
    </w:p>
    <w:p w14:paraId="56B66D7E" w14:textId="77777777" w:rsidR="004766AD" w:rsidRDefault="00000000">
      <w:pPr>
        <w:pStyle w:val="Akapitzlist"/>
        <w:numPr>
          <w:ilvl w:val="0"/>
          <w:numId w:val="90"/>
        </w:numPr>
        <w:tabs>
          <w:tab w:val="left" w:pos="1439"/>
          <w:tab w:val="left" w:pos="1440"/>
        </w:tabs>
        <w:spacing w:before="153" w:line="249" w:lineRule="exact"/>
        <w:rPr>
          <w:b/>
          <w:color w:val="231F20"/>
        </w:rPr>
      </w:pPr>
      <w:r>
        <w:rPr>
          <w:color w:val="231F20"/>
          <w:w w:val="85"/>
        </w:rPr>
        <w:t>posiadać</w:t>
      </w:r>
      <w:r>
        <w:rPr>
          <w:color w:val="231F20"/>
          <w:spacing w:val="33"/>
        </w:rPr>
        <w:t xml:space="preserve"> </w:t>
      </w:r>
      <w:r>
        <w:rPr>
          <w:color w:val="231F20"/>
          <w:w w:val="85"/>
        </w:rPr>
        <w:t>system</w:t>
      </w:r>
      <w:r>
        <w:rPr>
          <w:color w:val="231F20"/>
          <w:spacing w:val="33"/>
        </w:rPr>
        <w:t xml:space="preserve"> </w:t>
      </w:r>
      <w:r>
        <w:rPr>
          <w:color w:val="231F20"/>
          <w:w w:val="85"/>
        </w:rPr>
        <w:t>audio-</w:t>
      </w:r>
      <w:r>
        <w:rPr>
          <w:color w:val="231F20"/>
          <w:spacing w:val="-2"/>
          <w:w w:val="85"/>
        </w:rPr>
        <w:t>wizualny,</w:t>
      </w:r>
    </w:p>
    <w:p w14:paraId="2F936BFE" w14:textId="77777777" w:rsidR="004766AD" w:rsidRDefault="00000000">
      <w:pPr>
        <w:pStyle w:val="Akapitzlist"/>
        <w:numPr>
          <w:ilvl w:val="0"/>
          <w:numId w:val="90"/>
        </w:numPr>
        <w:tabs>
          <w:tab w:val="left" w:pos="1439"/>
          <w:tab w:val="left" w:pos="1440"/>
        </w:tabs>
        <w:spacing w:line="246" w:lineRule="exact"/>
        <w:rPr>
          <w:b/>
          <w:color w:val="231F20"/>
        </w:rPr>
      </w:pPr>
      <w:r>
        <w:rPr>
          <w:color w:val="231F20"/>
          <w:w w:val="85"/>
        </w:rPr>
        <w:t>być</w:t>
      </w:r>
      <w:r>
        <w:rPr>
          <w:color w:val="231F20"/>
          <w:spacing w:val="9"/>
        </w:rPr>
        <w:t xml:space="preserve"> </w:t>
      </w:r>
      <w:r>
        <w:rPr>
          <w:color w:val="231F20"/>
          <w:w w:val="85"/>
        </w:rPr>
        <w:t>umieszczony</w:t>
      </w:r>
      <w:r>
        <w:rPr>
          <w:color w:val="231F20"/>
          <w:spacing w:val="9"/>
        </w:rPr>
        <w:t xml:space="preserve"> </w:t>
      </w:r>
      <w:r>
        <w:rPr>
          <w:color w:val="231F20"/>
          <w:w w:val="85"/>
        </w:rPr>
        <w:t>w</w:t>
      </w:r>
      <w:r>
        <w:rPr>
          <w:color w:val="231F20"/>
          <w:spacing w:val="10"/>
        </w:rPr>
        <w:t xml:space="preserve"> </w:t>
      </w:r>
      <w:r>
        <w:rPr>
          <w:color w:val="231F20"/>
          <w:w w:val="85"/>
        </w:rPr>
        <w:t>widocznym</w:t>
      </w:r>
      <w:r>
        <w:rPr>
          <w:color w:val="231F20"/>
          <w:spacing w:val="9"/>
        </w:rPr>
        <w:t xml:space="preserve"> </w:t>
      </w:r>
      <w:r>
        <w:rPr>
          <w:color w:val="231F20"/>
          <w:w w:val="85"/>
        </w:rPr>
        <w:t>miejscu,</w:t>
      </w:r>
      <w:r>
        <w:rPr>
          <w:color w:val="231F20"/>
          <w:spacing w:val="9"/>
        </w:rPr>
        <w:t xml:space="preserve"> </w:t>
      </w:r>
      <w:r>
        <w:rPr>
          <w:color w:val="231F20"/>
          <w:w w:val="85"/>
        </w:rPr>
        <w:t>po</w:t>
      </w:r>
      <w:r>
        <w:rPr>
          <w:color w:val="231F20"/>
          <w:spacing w:val="10"/>
        </w:rPr>
        <w:t xml:space="preserve"> </w:t>
      </w:r>
      <w:r>
        <w:rPr>
          <w:color w:val="231F20"/>
          <w:w w:val="85"/>
        </w:rPr>
        <w:t>stronie</w:t>
      </w:r>
      <w:r>
        <w:rPr>
          <w:color w:val="231F20"/>
          <w:spacing w:val="9"/>
        </w:rPr>
        <w:t xml:space="preserve"> </w:t>
      </w:r>
      <w:r>
        <w:rPr>
          <w:color w:val="231F20"/>
          <w:w w:val="85"/>
        </w:rPr>
        <w:t>klamki</w:t>
      </w:r>
      <w:r>
        <w:rPr>
          <w:color w:val="231F20"/>
          <w:spacing w:val="9"/>
        </w:rPr>
        <w:t xml:space="preserve"> </w:t>
      </w:r>
      <w:r>
        <w:rPr>
          <w:color w:val="231F20"/>
          <w:w w:val="85"/>
        </w:rPr>
        <w:t>od</w:t>
      </w:r>
      <w:r>
        <w:rPr>
          <w:color w:val="231F20"/>
          <w:spacing w:val="10"/>
        </w:rPr>
        <w:t xml:space="preserve"> </w:t>
      </w:r>
      <w:r>
        <w:rPr>
          <w:color w:val="231F20"/>
          <w:w w:val="85"/>
        </w:rPr>
        <w:t>drzwi,</w:t>
      </w:r>
      <w:r>
        <w:rPr>
          <w:color w:val="231F20"/>
          <w:spacing w:val="9"/>
        </w:rPr>
        <w:t xml:space="preserve"> </w:t>
      </w:r>
      <w:r>
        <w:rPr>
          <w:color w:val="231F20"/>
          <w:w w:val="85"/>
        </w:rPr>
        <w:t>blisko</w:t>
      </w:r>
      <w:r>
        <w:rPr>
          <w:color w:val="231F20"/>
          <w:spacing w:val="10"/>
        </w:rPr>
        <w:t xml:space="preserve"> </w:t>
      </w:r>
      <w:r>
        <w:rPr>
          <w:color w:val="231F20"/>
          <w:spacing w:val="-2"/>
          <w:w w:val="85"/>
        </w:rPr>
        <w:t>wejścia,</w:t>
      </w:r>
    </w:p>
    <w:p w14:paraId="45A2B45B" w14:textId="77777777" w:rsidR="004766AD" w:rsidRDefault="00000000">
      <w:pPr>
        <w:pStyle w:val="Akapitzlist"/>
        <w:numPr>
          <w:ilvl w:val="0"/>
          <w:numId w:val="90"/>
        </w:numPr>
        <w:tabs>
          <w:tab w:val="left" w:pos="1439"/>
          <w:tab w:val="left" w:pos="1440"/>
        </w:tabs>
        <w:spacing w:line="246" w:lineRule="exact"/>
        <w:rPr>
          <w:b/>
          <w:color w:val="231F20"/>
        </w:rPr>
      </w:pPr>
      <w:r>
        <w:rPr>
          <w:color w:val="231F20"/>
          <w:w w:val="90"/>
        </w:rPr>
        <w:t>być</w:t>
      </w:r>
      <w:r>
        <w:rPr>
          <w:color w:val="231F20"/>
          <w:spacing w:val="-5"/>
          <w:w w:val="90"/>
        </w:rPr>
        <w:t xml:space="preserve"> </w:t>
      </w:r>
      <w:r>
        <w:rPr>
          <w:color w:val="231F20"/>
          <w:w w:val="90"/>
        </w:rPr>
        <w:t>w</w:t>
      </w:r>
      <w:r>
        <w:rPr>
          <w:color w:val="231F20"/>
          <w:spacing w:val="-4"/>
          <w:w w:val="90"/>
        </w:rPr>
        <w:t xml:space="preserve"> </w:t>
      </w:r>
      <w:r>
        <w:rPr>
          <w:color w:val="231F20"/>
          <w:w w:val="90"/>
        </w:rPr>
        <w:t>kontrastujących</w:t>
      </w:r>
      <w:r>
        <w:rPr>
          <w:color w:val="231F20"/>
          <w:spacing w:val="-4"/>
          <w:w w:val="90"/>
        </w:rPr>
        <w:t xml:space="preserve"> </w:t>
      </w:r>
      <w:r>
        <w:rPr>
          <w:color w:val="231F20"/>
          <w:w w:val="90"/>
        </w:rPr>
        <w:t>kolorach</w:t>
      </w:r>
      <w:r>
        <w:rPr>
          <w:color w:val="231F20"/>
          <w:spacing w:val="-4"/>
          <w:w w:val="90"/>
        </w:rPr>
        <w:t xml:space="preserve"> </w:t>
      </w:r>
      <w:r>
        <w:rPr>
          <w:color w:val="231F20"/>
          <w:w w:val="90"/>
        </w:rPr>
        <w:t>względem</w:t>
      </w:r>
      <w:r>
        <w:rPr>
          <w:color w:val="231F20"/>
          <w:spacing w:val="-4"/>
          <w:w w:val="90"/>
        </w:rPr>
        <w:t xml:space="preserve"> </w:t>
      </w:r>
      <w:r>
        <w:rPr>
          <w:color w:val="231F20"/>
          <w:w w:val="90"/>
        </w:rPr>
        <w:t>tła,</w:t>
      </w:r>
      <w:r>
        <w:rPr>
          <w:color w:val="231F20"/>
          <w:spacing w:val="-5"/>
          <w:w w:val="90"/>
        </w:rPr>
        <w:t xml:space="preserve"> </w:t>
      </w:r>
      <w:r>
        <w:rPr>
          <w:color w:val="231F20"/>
          <w:w w:val="90"/>
        </w:rPr>
        <w:t>na</w:t>
      </w:r>
      <w:r>
        <w:rPr>
          <w:color w:val="231F20"/>
          <w:spacing w:val="-4"/>
          <w:w w:val="90"/>
        </w:rPr>
        <w:t xml:space="preserve"> </w:t>
      </w:r>
      <w:r>
        <w:rPr>
          <w:color w:val="231F20"/>
          <w:w w:val="90"/>
        </w:rPr>
        <w:t>którym</w:t>
      </w:r>
      <w:r>
        <w:rPr>
          <w:color w:val="231F20"/>
          <w:spacing w:val="-4"/>
          <w:w w:val="90"/>
        </w:rPr>
        <w:t xml:space="preserve"> </w:t>
      </w:r>
      <w:r>
        <w:rPr>
          <w:color w:val="231F20"/>
          <w:w w:val="90"/>
        </w:rPr>
        <w:t>się</w:t>
      </w:r>
      <w:r>
        <w:rPr>
          <w:color w:val="231F20"/>
          <w:spacing w:val="-4"/>
          <w:w w:val="90"/>
        </w:rPr>
        <w:t xml:space="preserve"> </w:t>
      </w:r>
      <w:r>
        <w:rPr>
          <w:color w:val="231F20"/>
          <w:spacing w:val="-2"/>
          <w:w w:val="90"/>
        </w:rPr>
        <w:t>znajduje,</w:t>
      </w:r>
    </w:p>
    <w:p w14:paraId="0DEDF309" w14:textId="77777777" w:rsidR="004766AD" w:rsidRDefault="00000000">
      <w:pPr>
        <w:pStyle w:val="Akapitzlist"/>
        <w:numPr>
          <w:ilvl w:val="0"/>
          <w:numId w:val="90"/>
        </w:numPr>
        <w:tabs>
          <w:tab w:val="left" w:pos="1439"/>
          <w:tab w:val="left" w:pos="1440"/>
        </w:tabs>
        <w:spacing w:before="3" w:line="232" w:lineRule="auto"/>
        <w:ind w:right="567"/>
        <w:rPr>
          <w:b/>
          <w:color w:val="231F20"/>
        </w:rPr>
      </w:pPr>
      <w:r>
        <w:rPr>
          <w:color w:val="231F20"/>
          <w:w w:val="90"/>
        </w:rPr>
        <w:t>ekran domofonu powinien znajdować się nie wyżej niż 120 cm nad poziomem podłogi, a jego przyciski na wysokości 80 cm - 110 cm i w odległości minimum 60 cm od narożnika wewnętrznego,</w:t>
      </w:r>
    </w:p>
    <w:p w14:paraId="7C9149ED" w14:textId="77777777" w:rsidR="004766AD" w:rsidRDefault="00000000">
      <w:pPr>
        <w:pStyle w:val="Akapitzlist"/>
        <w:numPr>
          <w:ilvl w:val="0"/>
          <w:numId w:val="90"/>
        </w:numPr>
        <w:tabs>
          <w:tab w:val="left" w:pos="1439"/>
          <w:tab w:val="left" w:pos="1440"/>
        </w:tabs>
        <w:spacing w:before="1" w:line="232" w:lineRule="auto"/>
        <w:ind w:right="659"/>
        <w:rPr>
          <w:b/>
          <w:color w:val="231F20"/>
        </w:rPr>
      </w:pPr>
      <w:r>
        <w:rPr>
          <w:color w:val="231F20"/>
          <w:w w:val="90"/>
        </w:rPr>
        <w:t>przyciski dzwonków do drzwi powinny być o odpowiednio dużej wielkości odpowiedniej dla osób, którym sprawia trudność wykonywanie precyzyjnych ruchów,</w:t>
      </w:r>
    </w:p>
    <w:p w14:paraId="6CCE08FF" w14:textId="77777777" w:rsidR="004766AD" w:rsidRDefault="00000000">
      <w:pPr>
        <w:pStyle w:val="Akapitzlist"/>
        <w:numPr>
          <w:ilvl w:val="0"/>
          <w:numId w:val="90"/>
        </w:numPr>
        <w:tabs>
          <w:tab w:val="left" w:pos="1439"/>
          <w:tab w:val="left" w:pos="1440"/>
        </w:tabs>
        <w:spacing w:line="245" w:lineRule="exact"/>
        <w:rPr>
          <w:b/>
          <w:color w:val="231F20"/>
        </w:rPr>
      </w:pPr>
      <w:r>
        <w:rPr>
          <w:color w:val="231F20"/>
          <w:w w:val="90"/>
        </w:rPr>
        <w:t>przyciski</w:t>
      </w:r>
      <w:r>
        <w:rPr>
          <w:color w:val="231F20"/>
          <w:spacing w:val="-4"/>
          <w:w w:val="90"/>
        </w:rPr>
        <w:t xml:space="preserve"> </w:t>
      </w:r>
      <w:r>
        <w:rPr>
          <w:color w:val="231F20"/>
          <w:w w:val="90"/>
        </w:rPr>
        <w:t>po</w:t>
      </w:r>
      <w:r>
        <w:rPr>
          <w:color w:val="231F20"/>
          <w:spacing w:val="-4"/>
          <w:w w:val="90"/>
        </w:rPr>
        <w:t xml:space="preserve"> </w:t>
      </w:r>
      <w:r>
        <w:rPr>
          <w:color w:val="231F20"/>
          <w:w w:val="90"/>
        </w:rPr>
        <w:t>naciśnięciu</w:t>
      </w:r>
      <w:r>
        <w:rPr>
          <w:color w:val="231F20"/>
          <w:spacing w:val="-4"/>
          <w:w w:val="90"/>
        </w:rPr>
        <w:t xml:space="preserve"> </w:t>
      </w:r>
      <w:r>
        <w:rPr>
          <w:color w:val="231F20"/>
          <w:w w:val="90"/>
        </w:rPr>
        <w:t>powinny</w:t>
      </w:r>
      <w:r>
        <w:rPr>
          <w:color w:val="231F20"/>
          <w:spacing w:val="-4"/>
          <w:w w:val="90"/>
        </w:rPr>
        <w:t xml:space="preserve"> </w:t>
      </w:r>
      <w:r>
        <w:rPr>
          <w:color w:val="231F20"/>
          <w:w w:val="90"/>
        </w:rPr>
        <w:t>wydawać</w:t>
      </w:r>
      <w:r>
        <w:rPr>
          <w:color w:val="231F20"/>
          <w:spacing w:val="-4"/>
          <w:w w:val="90"/>
        </w:rPr>
        <w:t xml:space="preserve"> </w:t>
      </w:r>
      <w:r>
        <w:rPr>
          <w:color w:val="231F20"/>
          <w:w w:val="90"/>
        </w:rPr>
        <w:t>wizualny</w:t>
      </w:r>
      <w:r>
        <w:rPr>
          <w:color w:val="231F20"/>
          <w:spacing w:val="-3"/>
          <w:w w:val="90"/>
        </w:rPr>
        <w:t xml:space="preserve"> </w:t>
      </w:r>
      <w:r>
        <w:rPr>
          <w:color w:val="231F20"/>
          <w:w w:val="90"/>
        </w:rPr>
        <w:t>i</w:t>
      </w:r>
      <w:r>
        <w:rPr>
          <w:color w:val="231F20"/>
          <w:spacing w:val="-4"/>
          <w:w w:val="90"/>
        </w:rPr>
        <w:t xml:space="preserve"> </w:t>
      </w:r>
      <w:r>
        <w:rPr>
          <w:color w:val="231F20"/>
          <w:w w:val="90"/>
        </w:rPr>
        <w:t>dźwiękowy</w:t>
      </w:r>
      <w:r>
        <w:rPr>
          <w:color w:val="231F20"/>
          <w:spacing w:val="-4"/>
          <w:w w:val="90"/>
        </w:rPr>
        <w:t xml:space="preserve"> </w:t>
      </w:r>
      <w:r>
        <w:rPr>
          <w:color w:val="231F20"/>
          <w:spacing w:val="-2"/>
          <w:w w:val="90"/>
        </w:rPr>
        <w:t>sygnał,</w:t>
      </w:r>
    </w:p>
    <w:p w14:paraId="373C213D" w14:textId="77777777" w:rsidR="004766AD" w:rsidRDefault="00000000">
      <w:pPr>
        <w:pStyle w:val="Akapitzlist"/>
        <w:numPr>
          <w:ilvl w:val="0"/>
          <w:numId w:val="90"/>
        </w:numPr>
        <w:tabs>
          <w:tab w:val="left" w:pos="1439"/>
          <w:tab w:val="left" w:pos="1440"/>
        </w:tabs>
        <w:spacing w:line="246" w:lineRule="exact"/>
        <w:rPr>
          <w:b/>
          <w:color w:val="231F20"/>
        </w:rPr>
      </w:pPr>
      <w:r>
        <w:rPr>
          <w:color w:val="231F20"/>
          <w:w w:val="90"/>
        </w:rPr>
        <w:t>niezbędne</w:t>
      </w:r>
      <w:r>
        <w:rPr>
          <w:color w:val="231F20"/>
          <w:spacing w:val="-1"/>
        </w:rPr>
        <w:t xml:space="preserve"> </w:t>
      </w:r>
      <w:r>
        <w:rPr>
          <w:color w:val="231F20"/>
          <w:w w:val="90"/>
        </w:rPr>
        <w:t>jest</w:t>
      </w:r>
      <w:r>
        <w:rPr>
          <w:color w:val="231F20"/>
          <w:spacing w:val="-1"/>
        </w:rPr>
        <w:t xml:space="preserve"> </w:t>
      </w:r>
      <w:r>
        <w:rPr>
          <w:color w:val="231F20"/>
          <w:w w:val="90"/>
        </w:rPr>
        <w:t>świetlne</w:t>
      </w:r>
      <w:r>
        <w:rPr>
          <w:color w:val="231F20"/>
        </w:rPr>
        <w:t xml:space="preserve"> </w:t>
      </w:r>
      <w:r>
        <w:rPr>
          <w:color w:val="231F20"/>
          <w:w w:val="90"/>
        </w:rPr>
        <w:t>i</w:t>
      </w:r>
      <w:r>
        <w:rPr>
          <w:color w:val="231F20"/>
          <w:spacing w:val="-1"/>
        </w:rPr>
        <w:t xml:space="preserve"> </w:t>
      </w:r>
      <w:r>
        <w:rPr>
          <w:color w:val="231F20"/>
          <w:w w:val="90"/>
        </w:rPr>
        <w:t>dźwiękowe</w:t>
      </w:r>
      <w:r>
        <w:rPr>
          <w:color w:val="231F20"/>
        </w:rPr>
        <w:t xml:space="preserve"> </w:t>
      </w:r>
      <w:r>
        <w:rPr>
          <w:color w:val="231F20"/>
          <w:w w:val="90"/>
        </w:rPr>
        <w:t>potwierdzenie</w:t>
      </w:r>
      <w:r>
        <w:rPr>
          <w:color w:val="231F20"/>
          <w:spacing w:val="-1"/>
        </w:rPr>
        <w:t xml:space="preserve"> </w:t>
      </w:r>
      <w:r>
        <w:rPr>
          <w:color w:val="231F20"/>
          <w:w w:val="90"/>
        </w:rPr>
        <w:t>otwierania</w:t>
      </w:r>
      <w:r>
        <w:rPr>
          <w:color w:val="231F20"/>
        </w:rPr>
        <w:t xml:space="preserve"> </w:t>
      </w:r>
      <w:r>
        <w:rPr>
          <w:color w:val="231F20"/>
          <w:spacing w:val="-2"/>
          <w:w w:val="90"/>
        </w:rPr>
        <w:t>zamka,</w:t>
      </w:r>
    </w:p>
    <w:p w14:paraId="18D3EBB7" w14:textId="77777777" w:rsidR="004766AD" w:rsidRDefault="00000000">
      <w:pPr>
        <w:pStyle w:val="Akapitzlist"/>
        <w:numPr>
          <w:ilvl w:val="0"/>
          <w:numId w:val="90"/>
        </w:numPr>
        <w:tabs>
          <w:tab w:val="left" w:pos="1439"/>
          <w:tab w:val="left" w:pos="1440"/>
        </w:tabs>
        <w:spacing w:line="246" w:lineRule="exact"/>
        <w:rPr>
          <w:b/>
          <w:color w:val="231F20"/>
        </w:rPr>
      </w:pPr>
      <w:r>
        <w:rPr>
          <w:color w:val="231F20"/>
          <w:w w:val="85"/>
        </w:rPr>
        <w:t>niezbędna</w:t>
      </w:r>
      <w:r>
        <w:rPr>
          <w:color w:val="231F20"/>
          <w:spacing w:val="21"/>
        </w:rPr>
        <w:t xml:space="preserve"> </w:t>
      </w:r>
      <w:r>
        <w:rPr>
          <w:color w:val="231F20"/>
          <w:w w:val="85"/>
        </w:rPr>
        <w:t>jest</w:t>
      </w:r>
      <w:r>
        <w:rPr>
          <w:color w:val="231F20"/>
          <w:spacing w:val="21"/>
        </w:rPr>
        <w:t xml:space="preserve"> </w:t>
      </w:r>
      <w:r>
        <w:rPr>
          <w:color w:val="231F20"/>
          <w:w w:val="85"/>
        </w:rPr>
        <w:t>sygnalizacja</w:t>
      </w:r>
      <w:r>
        <w:rPr>
          <w:color w:val="231F20"/>
          <w:spacing w:val="21"/>
        </w:rPr>
        <w:t xml:space="preserve"> </w:t>
      </w:r>
      <w:r>
        <w:rPr>
          <w:color w:val="231F20"/>
          <w:w w:val="85"/>
        </w:rPr>
        <w:t>świetlna</w:t>
      </w:r>
      <w:r>
        <w:rPr>
          <w:color w:val="231F20"/>
          <w:spacing w:val="21"/>
        </w:rPr>
        <w:t xml:space="preserve"> </w:t>
      </w:r>
      <w:r>
        <w:rPr>
          <w:color w:val="231F20"/>
          <w:w w:val="85"/>
        </w:rPr>
        <w:t>informującą</w:t>
      </w:r>
      <w:r>
        <w:rPr>
          <w:color w:val="231F20"/>
          <w:spacing w:val="21"/>
        </w:rPr>
        <w:t xml:space="preserve"> </w:t>
      </w:r>
      <w:r>
        <w:rPr>
          <w:color w:val="231F20"/>
          <w:w w:val="85"/>
        </w:rPr>
        <w:t>osoby</w:t>
      </w:r>
      <w:r>
        <w:rPr>
          <w:color w:val="231F20"/>
          <w:spacing w:val="21"/>
        </w:rPr>
        <w:t xml:space="preserve"> </w:t>
      </w:r>
      <w:r>
        <w:rPr>
          <w:color w:val="231F20"/>
          <w:w w:val="85"/>
        </w:rPr>
        <w:t>z</w:t>
      </w:r>
      <w:r>
        <w:rPr>
          <w:color w:val="231F20"/>
          <w:spacing w:val="21"/>
        </w:rPr>
        <w:t xml:space="preserve"> </w:t>
      </w:r>
      <w:r>
        <w:rPr>
          <w:color w:val="231F20"/>
          <w:w w:val="85"/>
        </w:rPr>
        <w:t>upośledzeniem</w:t>
      </w:r>
      <w:r>
        <w:rPr>
          <w:color w:val="231F20"/>
          <w:spacing w:val="21"/>
        </w:rPr>
        <w:t xml:space="preserve"> </w:t>
      </w:r>
      <w:r>
        <w:rPr>
          <w:color w:val="231F20"/>
          <w:w w:val="85"/>
        </w:rPr>
        <w:t>słuchu,</w:t>
      </w:r>
      <w:r>
        <w:rPr>
          <w:color w:val="231F20"/>
          <w:spacing w:val="21"/>
        </w:rPr>
        <w:t xml:space="preserve"> </w:t>
      </w:r>
      <w:r>
        <w:rPr>
          <w:color w:val="231F20"/>
          <w:w w:val="85"/>
        </w:rPr>
        <w:t>kiedy</w:t>
      </w:r>
      <w:r>
        <w:rPr>
          <w:color w:val="231F20"/>
          <w:spacing w:val="21"/>
        </w:rPr>
        <w:t xml:space="preserve"> </w:t>
      </w:r>
      <w:r>
        <w:rPr>
          <w:color w:val="231F20"/>
          <w:w w:val="85"/>
        </w:rPr>
        <w:t>mogą</w:t>
      </w:r>
      <w:r>
        <w:rPr>
          <w:color w:val="231F20"/>
          <w:spacing w:val="21"/>
        </w:rPr>
        <w:t xml:space="preserve"> </w:t>
      </w:r>
      <w:r>
        <w:rPr>
          <w:color w:val="231F20"/>
          <w:w w:val="85"/>
        </w:rPr>
        <w:t>zacząć</w:t>
      </w:r>
      <w:r>
        <w:rPr>
          <w:color w:val="231F20"/>
          <w:spacing w:val="21"/>
        </w:rPr>
        <w:t xml:space="preserve"> </w:t>
      </w:r>
      <w:r>
        <w:rPr>
          <w:color w:val="231F20"/>
          <w:spacing w:val="-2"/>
          <w:w w:val="85"/>
        </w:rPr>
        <w:t>mówić,</w:t>
      </w:r>
    </w:p>
    <w:p w14:paraId="15069B0F" w14:textId="77777777" w:rsidR="004766AD" w:rsidRDefault="00000000">
      <w:pPr>
        <w:pStyle w:val="Akapitzlist"/>
        <w:numPr>
          <w:ilvl w:val="0"/>
          <w:numId w:val="90"/>
        </w:numPr>
        <w:tabs>
          <w:tab w:val="left" w:pos="1439"/>
          <w:tab w:val="left" w:pos="1440"/>
        </w:tabs>
        <w:spacing w:before="3" w:line="232" w:lineRule="auto"/>
        <w:ind w:right="440"/>
        <w:rPr>
          <w:b/>
          <w:color w:val="231F20"/>
        </w:rPr>
      </w:pPr>
      <w:r>
        <w:pict w14:anchorId="060C75B1">
          <v:shape id="docshape119" o:spid="_x0000_s2643" type="#_x0000_t202" style="position:absolute;left:0;text-align:left;margin-left:2.15pt;margin-top:218.85pt;width:14pt;height:102.05pt;z-index:15764480;mso-position-horizontal-relative:page" filled="f" stroked="f">
            <v:textbox style="layout-flow:vertical;mso-layout-flow-alt:bottom-to-top" inset="0,0,0,0">
              <w:txbxContent>
                <w:p w14:paraId="4884FB7A"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przyciski</w:t>
      </w:r>
      <w:r>
        <w:rPr>
          <w:color w:val="231F20"/>
          <w:spacing w:val="-10"/>
          <w:w w:val="90"/>
        </w:rPr>
        <w:t xml:space="preserve"> </w:t>
      </w:r>
      <w:r>
        <w:rPr>
          <w:color w:val="231F20"/>
          <w:w w:val="90"/>
        </w:rPr>
        <w:t>powinny</w:t>
      </w:r>
      <w:r>
        <w:rPr>
          <w:color w:val="231F20"/>
          <w:spacing w:val="-9"/>
          <w:w w:val="90"/>
        </w:rPr>
        <w:t xml:space="preserve"> </w:t>
      </w:r>
      <w:r>
        <w:rPr>
          <w:color w:val="231F20"/>
          <w:w w:val="90"/>
        </w:rPr>
        <w:t>być</w:t>
      </w:r>
      <w:r>
        <w:rPr>
          <w:color w:val="231F20"/>
          <w:spacing w:val="-9"/>
          <w:w w:val="90"/>
        </w:rPr>
        <w:t xml:space="preserve"> </w:t>
      </w:r>
      <w:r>
        <w:rPr>
          <w:color w:val="231F20"/>
          <w:w w:val="90"/>
        </w:rPr>
        <w:t>w</w:t>
      </w:r>
      <w:r>
        <w:rPr>
          <w:color w:val="231F20"/>
          <w:spacing w:val="-9"/>
          <w:w w:val="90"/>
        </w:rPr>
        <w:t xml:space="preserve"> </w:t>
      </w:r>
      <w:r>
        <w:rPr>
          <w:color w:val="231F20"/>
          <w:w w:val="90"/>
        </w:rPr>
        <w:t>kontrastujących</w:t>
      </w:r>
      <w:r>
        <w:rPr>
          <w:color w:val="231F20"/>
          <w:spacing w:val="-9"/>
          <w:w w:val="90"/>
        </w:rPr>
        <w:t xml:space="preserve"> </w:t>
      </w:r>
      <w:r>
        <w:rPr>
          <w:color w:val="231F20"/>
          <w:w w:val="90"/>
        </w:rPr>
        <w:t>kolorach</w:t>
      </w:r>
      <w:r>
        <w:rPr>
          <w:color w:val="231F20"/>
          <w:spacing w:val="-9"/>
          <w:w w:val="90"/>
        </w:rPr>
        <w:t xml:space="preserve"> </w:t>
      </w:r>
      <w:r>
        <w:rPr>
          <w:color w:val="231F20"/>
          <w:w w:val="90"/>
        </w:rPr>
        <w:t>względem</w:t>
      </w:r>
      <w:r>
        <w:rPr>
          <w:color w:val="231F20"/>
          <w:spacing w:val="-10"/>
          <w:w w:val="90"/>
        </w:rPr>
        <w:t xml:space="preserve"> </w:t>
      </w:r>
      <w:r>
        <w:rPr>
          <w:color w:val="231F20"/>
          <w:w w:val="90"/>
        </w:rPr>
        <w:t>panelu</w:t>
      </w:r>
      <w:r>
        <w:rPr>
          <w:color w:val="231F20"/>
          <w:spacing w:val="-9"/>
          <w:w w:val="90"/>
        </w:rPr>
        <w:t xml:space="preserve"> </w:t>
      </w:r>
      <w:r>
        <w:rPr>
          <w:color w:val="231F20"/>
          <w:w w:val="90"/>
        </w:rPr>
        <w:t>na</w:t>
      </w:r>
      <w:r>
        <w:rPr>
          <w:color w:val="231F20"/>
          <w:spacing w:val="-9"/>
          <w:w w:val="90"/>
        </w:rPr>
        <w:t xml:space="preserve"> </w:t>
      </w:r>
      <w:r>
        <w:rPr>
          <w:color w:val="231F20"/>
          <w:w w:val="90"/>
        </w:rPr>
        <w:t>którym</w:t>
      </w:r>
      <w:r>
        <w:rPr>
          <w:color w:val="231F20"/>
          <w:spacing w:val="-9"/>
          <w:w w:val="90"/>
        </w:rPr>
        <w:t xml:space="preserve"> </w:t>
      </w:r>
      <w:r>
        <w:rPr>
          <w:color w:val="231F20"/>
          <w:w w:val="90"/>
        </w:rPr>
        <w:t>się</w:t>
      </w:r>
      <w:r>
        <w:rPr>
          <w:color w:val="231F20"/>
          <w:spacing w:val="-9"/>
          <w:w w:val="90"/>
        </w:rPr>
        <w:t xml:space="preserve"> </w:t>
      </w:r>
      <w:r>
        <w:rPr>
          <w:color w:val="231F20"/>
          <w:w w:val="90"/>
        </w:rPr>
        <w:t>znajdują,</w:t>
      </w:r>
      <w:r>
        <w:rPr>
          <w:color w:val="231F20"/>
          <w:spacing w:val="-9"/>
          <w:w w:val="90"/>
        </w:rPr>
        <w:t xml:space="preserve"> </w:t>
      </w:r>
      <w:r>
        <w:rPr>
          <w:color w:val="231F20"/>
          <w:w w:val="90"/>
        </w:rPr>
        <w:t>każdy</w:t>
      </w:r>
      <w:r>
        <w:rPr>
          <w:color w:val="231F20"/>
          <w:spacing w:val="-10"/>
          <w:w w:val="90"/>
        </w:rPr>
        <w:t xml:space="preserve"> </w:t>
      </w:r>
      <w:r>
        <w:rPr>
          <w:color w:val="231F20"/>
          <w:w w:val="90"/>
        </w:rPr>
        <w:t>z</w:t>
      </w:r>
      <w:r>
        <w:rPr>
          <w:color w:val="231F20"/>
          <w:spacing w:val="-9"/>
          <w:w w:val="90"/>
        </w:rPr>
        <w:t xml:space="preserve"> </w:t>
      </w:r>
      <w:r>
        <w:rPr>
          <w:color w:val="231F20"/>
          <w:w w:val="90"/>
        </w:rPr>
        <w:t xml:space="preserve">nich </w:t>
      </w:r>
      <w:r>
        <w:rPr>
          <w:color w:val="231F20"/>
          <w:spacing w:val="-2"/>
          <w:w w:val="90"/>
        </w:rPr>
        <w:t xml:space="preserve">powinien posiadać wyraźny numer lub literę w kolejności alfabetycznej, możliwą do odczytania również przez </w:t>
      </w:r>
      <w:r>
        <w:rPr>
          <w:color w:val="231F20"/>
          <w:spacing w:val="-2"/>
        </w:rPr>
        <w:t>dotyk,</w:t>
      </w:r>
    </w:p>
    <w:p w14:paraId="39773E2E" w14:textId="77777777" w:rsidR="004766AD" w:rsidRDefault="00000000">
      <w:pPr>
        <w:pStyle w:val="Tekstpodstawowy"/>
        <w:spacing w:before="5"/>
        <w:rPr>
          <w:sz w:val="16"/>
        </w:rPr>
      </w:pPr>
      <w:r>
        <w:rPr>
          <w:noProof/>
        </w:rPr>
        <w:drawing>
          <wp:anchor distT="0" distB="0" distL="0" distR="0" simplePos="0" relativeHeight="67" behindDoc="0" locked="0" layoutInCell="1" allowOverlap="1" wp14:anchorId="270BC977" wp14:editId="0A3C9C9F">
            <wp:simplePos x="0" y="0"/>
            <wp:positionH relativeFrom="page">
              <wp:posOffset>965130</wp:posOffset>
            </wp:positionH>
            <wp:positionV relativeFrom="paragraph">
              <wp:posOffset>135526</wp:posOffset>
            </wp:positionV>
            <wp:extent cx="5454495" cy="4767072"/>
            <wp:effectExtent l="0" t="0" r="0" b="0"/>
            <wp:wrapTopAndBottom/>
            <wp:docPr id="7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2.jpeg"/>
                    <pic:cNvPicPr/>
                  </pic:nvPicPr>
                  <pic:blipFill>
                    <a:blip r:embed="rId65" cstate="print"/>
                    <a:stretch>
                      <a:fillRect/>
                    </a:stretch>
                  </pic:blipFill>
                  <pic:spPr>
                    <a:xfrm>
                      <a:off x="0" y="0"/>
                      <a:ext cx="5454495" cy="4767072"/>
                    </a:xfrm>
                    <a:prstGeom prst="rect">
                      <a:avLst/>
                    </a:prstGeom>
                  </pic:spPr>
                </pic:pic>
              </a:graphicData>
            </a:graphic>
          </wp:anchor>
        </w:drawing>
      </w:r>
    </w:p>
    <w:p w14:paraId="2E99393D" w14:textId="77777777" w:rsidR="004766AD" w:rsidRDefault="00000000">
      <w:pPr>
        <w:pStyle w:val="Tekstpodstawowy"/>
        <w:spacing w:before="21"/>
        <w:ind w:left="720"/>
      </w:pPr>
      <w:r>
        <w:rPr>
          <w:color w:val="231F20"/>
          <w:w w:val="90"/>
        </w:rPr>
        <w:t>Rys.</w:t>
      </w:r>
      <w:r>
        <w:rPr>
          <w:color w:val="231F20"/>
          <w:spacing w:val="-6"/>
        </w:rPr>
        <w:t xml:space="preserve"> </w:t>
      </w:r>
      <w:r>
        <w:rPr>
          <w:color w:val="231F20"/>
          <w:w w:val="90"/>
        </w:rPr>
        <w:t>10</w:t>
      </w:r>
      <w:r>
        <w:rPr>
          <w:color w:val="231F20"/>
          <w:spacing w:val="-6"/>
        </w:rPr>
        <w:t xml:space="preserve"> </w:t>
      </w:r>
      <w:r>
        <w:rPr>
          <w:color w:val="231F20"/>
          <w:w w:val="90"/>
        </w:rPr>
        <w:t>Domofon</w:t>
      </w:r>
      <w:r>
        <w:rPr>
          <w:color w:val="231F20"/>
          <w:spacing w:val="-5"/>
        </w:rPr>
        <w:t xml:space="preserve"> </w:t>
      </w:r>
      <w:r>
        <w:rPr>
          <w:color w:val="231F20"/>
          <w:w w:val="90"/>
        </w:rPr>
        <w:t>i</w:t>
      </w:r>
      <w:r>
        <w:rPr>
          <w:color w:val="231F20"/>
          <w:spacing w:val="-6"/>
        </w:rPr>
        <w:t xml:space="preserve"> </w:t>
      </w:r>
      <w:r>
        <w:rPr>
          <w:color w:val="231F20"/>
          <w:w w:val="90"/>
        </w:rPr>
        <w:t>wymiary</w:t>
      </w:r>
      <w:r>
        <w:rPr>
          <w:color w:val="231F20"/>
          <w:spacing w:val="-5"/>
        </w:rPr>
        <w:t xml:space="preserve"> </w:t>
      </w:r>
      <w:r>
        <w:rPr>
          <w:color w:val="231F20"/>
          <w:w w:val="90"/>
        </w:rPr>
        <w:t>oraz</w:t>
      </w:r>
      <w:r>
        <w:rPr>
          <w:color w:val="231F20"/>
          <w:spacing w:val="-6"/>
        </w:rPr>
        <w:t xml:space="preserve"> </w:t>
      </w:r>
      <w:r>
        <w:rPr>
          <w:color w:val="231F20"/>
          <w:w w:val="90"/>
        </w:rPr>
        <w:t>elementy</w:t>
      </w:r>
      <w:r>
        <w:rPr>
          <w:color w:val="231F20"/>
          <w:spacing w:val="-5"/>
        </w:rPr>
        <w:t xml:space="preserve"> </w:t>
      </w:r>
      <w:r>
        <w:rPr>
          <w:color w:val="231F20"/>
          <w:w w:val="90"/>
        </w:rPr>
        <w:t>drzwi</w:t>
      </w:r>
      <w:r>
        <w:rPr>
          <w:color w:val="231F20"/>
          <w:spacing w:val="-6"/>
        </w:rPr>
        <w:t xml:space="preserve"> </w:t>
      </w:r>
      <w:r>
        <w:rPr>
          <w:color w:val="231F20"/>
          <w:spacing w:val="-2"/>
          <w:w w:val="90"/>
        </w:rPr>
        <w:t>wejściowych</w:t>
      </w:r>
    </w:p>
    <w:p w14:paraId="47359A6C" w14:textId="77777777" w:rsidR="004766AD" w:rsidRDefault="004766AD">
      <w:pPr>
        <w:pStyle w:val="Tekstpodstawowy"/>
        <w:rPr>
          <w:sz w:val="13"/>
        </w:rPr>
      </w:pPr>
    </w:p>
    <w:p w14:paraId="6E720317" w14:textId="77777777" w:rsidR="004766AD" w:rsidRDefault="00000000">
      <w:pPr>
        <w:tabs>
          <w:tab w:val="right" w:pos="6080"/>
        </w:tabs>
        <w:spacing w:before="80"/>
        <w:ind w:left="757"/>
        <w:rPr>
          <w:b/>
          <w:sz w:val="24"/>
        </w:rPr>
      </w:pPr>
      <w:r>
        <w:rPr>
          <w:color w:val="466C8D"/>
          <w:w w:val="70"/>
          <w:sz w:val="24"/>
        </w:rPr>
        <w:t>STREFA</w:t>
      </w:r>
      <w:r>
        <w:rPr>
          <w:color w:val="466C8D"/>
          <w:spacing w:val="23"/>
          <w:sz w:val="24"/>
        </w:rPr>
        <w:t xml:space="preserve"> </w:t>
      </w:r>
      <w:r>
        <w:rPr>
          <w:color w:val="466C8D"/>
          <w:spacing w:val="-2"/>
          <w:w w:val="95"/>
          <w:sz w:val="24"/>
        </w:rPr>
        <w:t>WEJŚCIA</w:t>
      </w:r>
      <w:r>
        <w:rPr>
          <w:rFonts w:ascii="Times New Roman" w:hAnsi="Times New Roman"/>
          <w:color w:val="466C8D"/>
          <w:sz w:val="24"/>
        </w:rPr>
        <w:tab/>
      </w:r>
      <w:r>
        <w:rPr>
          <w:b/>
          <w:color w:val="231F20"/>
          <w:spacing w:val="-5"/>
          <w:w w:val="95"/>
          <w:sz w:val="24"/>
        </w:rPr>
        <w:t>48</w:t>
      </w:r>
    </w:p>
    <w:p w14:paraId="26ED6BBD" w14:textId="77777777" w:rsidR="004766AD" w:rsidRDefault="004766AD">
      <w:pPr>
        <w:rPr>
          <w:sz w:val="24"/>
        </w:rPr>
        <w:sectPr w:rsidR="004766AD">
          <w:headerReference w:type="default" r:id="rId66"/>
          <w:footerReference w:type="default" r:id="rId67"/>
          <w:pgSz w:w="11910" w:h="16840"/>
          <w:pgMar w:top="1620" w:right="600" w:bottom="0" w:left="0" w:header="771" w:footer="0" w:gutter="0"/>
          <w:cols w:space="708"/>
        </w:sectPr>
      </w:pPr>
    </w:p>
    <w:p w14:paraId="7D4AF82A" w14:textId="77777777" w:rsidR="004766AD" w:rsidRDefault="00000000">
      <w:pPr>
        <w:pStyle w:val="Tekstpodstawowy"/>
        <w:rPr>
          <w:b/>
          <w:sz w:val="18"/>
        </w:rPr>
      </w:pPr>
      <w:r>
        <w:lastRenderedPageBreak/>
        <w:pict w14:anchorId="525130B0">
          <v:group id="docshapegroup120" o:spid="_x0000_s2639" style="position:absolute;margin-left:575.15pt;margin-top:203.2pt;width:20.15pt;height:638.75pt;z-index:15765504;mso-position-horizontal-relative:page;mso-position-vertical-relative:page" coordorigin="11503,4064" coordsize="403,12775">
            <v:shape id="docshape121" o:spid="_x0000_s2642" style="position:absolute;left:11502;top:4063;width:403;height:11247" coordorigin="11503,4064" coordsize="403,11247" path="m11906,4064r-186,l11651,4075r-59,31l11545,4154r-31,60l11503,4284r,11026l11906,15310r,-11246xe" fillcolor="#a6cbec" stroked="f">
              <v:fill opacity="19660f"/>
              <v:path arrowok="t"/>
            </v:shape>
            <v:shape id="docshape122" o:spid="_x0000_s2641" style="position:absolute;left:11502;top:5906;width:403;height:10932" coordorigin="11503,5906" coordsize="403,10932" path="m11906,5906r-186,l11651,5917r-59,31l11545,5995r-31,59l11503,6123r,10715l11906,16838r,-10932xe" fillcolor="#a6cbec" stroked="f">
              <v:path arrowok="t"/>
            </v:shape>
            <v:shape id="docshape123" o:spid="_x0000_s2640"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0FC5C13B">
          <v:shape id="docshape124" o:spid="_x0000_s2638" type="#_x0000_t202" style="position:absolute;margin-left:577.2pt;margin-top:579.25pt;width:14pt;height:102.05pt;z-index:15766016;mso-position-horizontal-relative:page;mso-position-vertical-relative:page" filled="f" stroked="f">
            <v:textbox style="layout-flow:vertical;mso-layout-flow-alt:bottom-to-top" inset="0,0,0,0">
              <w:txbxContent>
                <w:p w14:paraId="775D011B"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401F608A" w14:textId="77777777" w:rsidR="004766AD" w:rsidRDefault="00000000">
      <w:pPr>
        <w:pStyle w:val="Akapitzlist"/>
        <w:numPr>
          <w:ilvl w:val="1"/>
          <w:numId w:val="90"/>
        </w:numPr>
        <w:tabs>
          <w:tab w:val="left" w:pos="1683"/>
          <w:tab w:val="left" w:pos="1684"/>
        </w:tabs>
        <w:spacing w:before="89" w:line="232" w:lineRule="auto"/>
        <w:ind w:right="419"/>
        <w:rPr>
          <w:b/>
          <w:color w:val="231F20"/>
        </w:rPr>
      </w:pPr>
      <w:bookmarkStart w:id="15" w:name="_bookmark14"/>
      <w:bookmarkEnd w:id="15"/>
      <w:r>
        <w:rPr>
          <w:color w:val="231F20"/>
          <w:w w:val="90"/>
        </w:rPr>
        <w:t>należy</w:t>
      </w:r>
      <w:r>
        <w:rPr>
          <w:color w:val="231F20"/>
          <w:spacing w:val="-6"/>
          <w:w w:val="90"/>
        </w:rPr>
        <w:t xml:space="preserve"> </w:t>
      </w:r>
      <w:r>
        <w:rPr>
          <w:color w:val="231F20"/>
          <w:w w:val="90"/>
        </w:rPr>
        <w:t>stosować</w:t>
      </w:r>
      <w:r>
        <w:rPr>
          <w:color w:val="231F20"/>
          <w:spacing w:val="-6"/>
          <w:w w:val="90"/>
        </w:rPr>
        <w:t xml:space="preserve"> </w:t>
      </w:r>
      <w:r>
        <w:rPr>
          <w:color w:val="231F20"/>
          <w:w w:val="90"/>
        </w:rPr>
        <w:t>klawisze</w:t>
      </w:r>
      <w:r>
        <w:rPr>
          <w:color w:val="231F20"/>
          <w:spacing w:val="-6"/>
          <w:w w:val="90"/>
        </w:rPr>
        <w:t xml:space="preserve"> </w:t>
      </w:r>
      <w:r>
        <w:rPr>
          <w:color w:val="231F20"/>
          <w:w w:val="90"/>
        </w:rPr>
        <w:t>zamiast</w:t>
      </w:r>
      <w:r>
        <w:rPr>
          <w:color w:val="231F20"/>
          <w:spacing w:val="-6"/>
          <w:w w:val="90"/>
        </w:rPr>
        <w:t xml:space="preserve"> </w:t>
      </w:r>
      <w:r>
        <w:rPr>
          <w:color w:val="231F20"/>
          <w:w w:val="90"/>
        </w:rPr>
        <w:t>systemu</w:t>
      </w:r>
      <w:r>
        <w:rPr>
          <w:color w:val="231F20"/>
          <w:spacing w:val="-6"/>
          <w:w w:val="90"/>
        </w:rPr>
        <w:t xml:space="preserve"> </w:t>
      </w:r>
      <w:r>
        <w:rPr>
          <w:color w:val="231F20"/>
          <w:w w:val="90"/>
        </w:rPr>
        <w:t>dotykowego</w:t>
      </w:r>
      <w:r>
        <w:rPr>
          <w:color w:val="231F20"/>
          <w:spacing w:val="-6"/>
          <w:w w:val="90"/>
        </w:rPr>
        <w:t xml:space="preserve"> </w:t>
      </w:r>
      <w:r>
        <w:rPr>
          <w:color w:val="231F20"/>
          <w:w w:val="90"/>
        </w:rPr>
        <w:t>(sensorycznego),</w:t>
      </w:r>
      <w:r>
        <w:rPr>
          <w:color w:val="231F20"/>
          <w:spacing w:val="-6"/>
          <w:w w:val="90"/>
        </w:rPr>
        <w:t xml:space="preserve"> </w:t>
      </w:r>
      <w:r>
        <w:rPr>
          <w:color w:val="231F20"/>
          <w:w w:val="90"/>
        </w:rPr>
        <w:t>z</w:t>
      </w:r>
      <w:r>
        <w:rPr>
          <w:color w:val="231F20"/>
          <w:spacing w:val="-6"/>
          <w:w w:val="90"/>
        </w:rPr>
        <w:t xml:space="preserve"> </w:t>
      </w:r>
      <w:r>
        <w:rPr>
          <w:color w:val="231F20"/>
          <w:w w:val="90"/>
        </w:rPr>
        <w:t>wyraźnym</w:t>
      </w:r>
      <w:r>
        <w:rPr>
          <w:color w:val="231F20"/>
          <w:spacing w:val="-6"/>
          <w:w w:val="90"/>
        </w:rPr>
        <w:t xml:space="preserve"> </w:t>
      </w:r>
      <w:r>
        <w:rPr>
          <w:color w:val="231F20"/>
          <w:w w:val="90"/>
        </w:rPr>
        <w:t xml:space="preserve">oznakowaniem klawiszy cyframi wypukłymi lub zastosowaniem międzynarodowej klawiatury z wyróżnieniem dotykowym </w:t>
      </w:r>
      <w:r>
        <w:rPr>
          <w:color w:val="231F20"/>
        </w:rPr>
        <w:t>cyfry „5”,</w:t>
      </w:r>
    </w:p>
    <w:p w14:paraId="0EC75C96" w14:textId="77777777" w:rsidR="004766AD" w:rsidRDefault="00000000">
      <w:pPr>
        <w:pStyle w:val="Akapitzlist"/>
        <w:numPr>
          <w:ilvl w:val="1"/>
          <w:numId w:val="90"/>
        </w:numPr>
        <w:tabs>
          <w:tab w:val="left" w:pos="1683"/>
          <w:tab w:val="left" w:pos="1684"/>
        </w:tabs>
        <w:spacing w:before="2" w:line="232" w:lineRule="auto"/>
        <w:ind w:right="326"/>
        <w:rPr>
          <w:b/>
          <w:color w:val="231F20"/>
        </w:rPr>
      </w:pPr>
      <w:r>
        <w:rPr>
          <w:color w:val="231F20"/>
          <w:w w:val="90"/>
        </w:rPr>
        <w:t>w przypadku istniejącego systemu sensorycznego oraz braku możliwości wymiany go na klawiszowy, zaleca</w:t>
      </w:r>
      <w:r>
        <w:rPr>
          <w:color w:val="231F20"/>
          <w:spacing w:val="-10"/>
          <w:w w:val="90"/>
        </w:rPr>
        <w:t xml:space="preserve"> </w:t>
      </w:r>
      <w:r>
        <w:rPr>
          <w:color w:val="231F20"/>
          <w:w w:val="90"/>
        </w:rPr>
        <w:t>się</w:t>
      </w:r>
      <w:r>
        <w:rPr>
          <w:color w:val="231F20"/>
          <w:spacing w:val="-9"/>
          <w:w w:val="90"/>
        </w:rPr>
        <w:t xml:space="preserve"> </w:t>
      </w:r>
      <w:r>
        <w:rPr>
          <w:color w:val="231F20"/>
          <w:w w:val="90"/>
        </w:rPr>
        <w:t>stosowanie</w:t>
      </w:r>
      <w:r>
        <w:rPr>
          <w:color w:val="231F20"/>
          <w:spacing w:val="-9"/>
          <w:w w:val="90"/>
        </w:rPr>
        <w:t xml:space="preserve"> </w:t>
      </w:r>
      <w:r>
        <w:rPr>
          <w:color w:val="231F20"/>
          <w:w w:val="90"/>
        </w:rPr>
        <w:t>nakładek</w:t>
      </w:r>
      <w:r>
        <w:rPr>
          <w:color w:val="231F20"/>
          <w:spacing w:val="-9"/>
          <w:w w:val="90"/>
        </w:rPr>
        <w:t xml:space="preserve"> </w:t>
      </w:r>
      <w:r>
        <w:rPr>
          <w:color w:val="231F20"/>
          <w:w w:val="90"/>
        </w:rPr>
        <w:t>zaznaczających</w:t>
      </w:r>
      <w:r>
        <w:rPr>
          <w:color w:val="231F20"/>
          <w:spacing w:val="-9"/>
          <w:w w:val="90"/>
        </w:rPr>
        <w:t xml:space="preserve"> </w:t>
      </w:r>
      <w:r>
        <w:rPr>
          <w:color w:val="231F20"/>
          <w:w w:val="90"/>
        </w:rPr>
        <w:t>granice</w:t>
      </w:r>
      <w:r>
        <w:rPr>
          <w:color w:val="231F20"/>
          <w:spacing w:val="-10"/>
          <w:w w:val="90"/>
        </w:rPr>
        <w:t xml:space="preserve"> </w:t>
      </w:r>
      <w:r>
        <w:rPr>
          <w:color w:val="231F20"/>
          <w:w w:val="90"/>
        </w:rPr>
        <w:t>poszczególnych</w:t>
      </w:r>
      <w:r>
        <w:rPr>
          <w:color w:val="231F20"/>
          <w:spacing w:val="-9"/>
          <w:w w:val="90"/>
        </w:rPr>
        <w:t xml:space="preserve"> </w:t>
      </w:r>
      <w:r>
        <w:rPr>
          <w:color w:val="231F20"/>
          <w:w w:val="90"/>
        </w:rPr>
        <w:t>przycisków;</w:t>
      </w:r>
      <w:r>
        <w:rPr>
          <w:color w:val="231F20"/>
          <w:spacing w:val="-9"/>
          <w:w w:val="90"/>
        </w:rPr>
        <w:t xml:space="preserve"> </w:t>
      </w:r>
      <w:r>
        <w:rPr>
          <w:color w:val="231F20"/>
          <w:w w:val="90"/>
        </w:rPr>
        <w:t>nakładki</w:t>
      </w:r>
      <w:r>
        <w:rPr>
          <w:color w:val="231F20"/>
          <w:spacing w:val="-9"/>
          <w:w w:val="90"/>
        </w:rPr>
        <w:t xml:space="preserve"> </w:t>
      </w:r>
      <w:r>
        <w:rPr>
          <w:color w:val="231F20"/>
          <w:w w:val="90"/>
        </w:rPr>
        <w:t>nie</w:t>
      </w:r>
      <w:r>
        <w:rPr>
          <w:color w:val="231F20"/>
          <w:spacing w:val="-9"/>
          <w:w w:val="90"/>
        </w:rPr>
        <w:t xml:space="preserve"> </w:t>
      </w:r>
      <w:r>
        <w:rPr>
          <w:color w:val="231F20"/>
          <w:w w:val="90"/>
        </w:rPr>
        <w:t>powinny utrudniać wciśnięcia przycisku, jak również nie powinny powodować niepożądanego wciśnięcia,</w:t>
      </w:r>
    </w:p>
    <w:p w14:paraId="1137A0CA" w14:textId="77777777" w:rsidR="004766AD" w:rsidRDefault="00000000">
      <w:pPr>
        <w:pStyle w:val="Akapitzlist"/>
        <w:numPr>
          <w:ilvl w:val="1"/>
          <w:numId w:val="90"/>
        </w:numPr>
        <w:tabs>
          <w:tab w:val="left" w:pos="1683"/>
          <w:tab w:val="left" w:pos="1684"/>
        </w:tabs>
        <w:spacing w:line="245" w:lineRule="exact"/>
        <w:ind w:hanging="361"/>
        <w:rPr>
          <w:b/>
          <w:color w:val="231F20"/>
        </w:rPr>
      </w:pPr>
      <w:r>
        <w:rPr>
          <w:color w:val="231F20"/>
          <w:w w:val="90"/>
        </w:rPr>
        <w:t>kamerka</w:t>
      </w:r>
      <w:r>
        <w:rPr>
          <w:color w:val="231F20"/>
          <w:spacing w:val="-6"/>
          <w:w w:val="90"/>
        </w:rPr>
        <w:t xml:space="preserve"> </w:t>
      </w:r>
      <w:r>
        <w:rPr>
          <w:color w:val="231F20"/>
          <w:w w:val="90"/>
        </w:rPr>
        <w:t>domofonu</w:t>
      </w:r>
      <w:r>
        <w:rPr>
          <w:color w:val="231F20"/>
          <w:spacing w:val="-5"/>
          <w:w w:val="90"/>
        </w:rPr>
        <w:t xml:space="preserve"> </w:t>
      </w:r>
      <w:r>
        <w:rPr>
          <w:color w:val="231F20"/>
          <w:w w:val="90"/>
        </w:rPr>
        <w:t>powinna</w:t>
      </w:r>
      <w:r>
        <w:rPr>
          <w:color w:val="231F20"/>
          <w:spacing w:val="-5"/>
          <w:w w:val="90"/>
        </w:rPr>
        <w:t xml:space="preserve"> </w:t>
      </w:r>
      <w:r>
        <w:rPr>
          <w:color w:val="231F20"/>
          <w:w w:val="90"/>
        </w:rPr>
        <w:t>uchwycić</w:t>
      </w:r>
      <w:r>
        <w:rPr>
          <w:color w:val="231F20"/>
          <w:spacing w:val="-5"/>
          <w:w w:val="90"/>
        </w:rPr>
        <w:t xml:space="preserve"> </w:t>
      </w:r>
      <w:r>
        <w:rPr>
          <w:color w:val="231F20"/>
          <w:w w:val="90"/>
        </w:rPr>
        <w:t>twarz</w:t>
      </w:r>
      <w:r>
        <w:rPr>
          <w:color w:val="231F20"/>
          <w:spacing w:val="-5"/>
          <w:w w:val="90"/>
        </w:rPr>
        <w:t xml:space="preserve"> </w:t>
      </w:r>
      <w:r>
        <w:rPr>
          <w:color w:val="231F20"/>
          <w:w w:val="90"/>
        </w:rPr>
        <w:t>osoby,</w:t>
      </w:r>
      <w:r>
        <w:rPr>
          <w:color w:val="231F20"/>
          <w:spacing w:val="-5"/>
          <w:w w:val="90"/>
        </w:rPr>
        <w:t xml:space="preserve"> </w:t>
      </w:r>
      <w:r>
        <w:rPr>
          <w:color w:val="231F20"/>
          <w:w w:val="90"/>
        </w:rPr>
        <w:t>aby</w:t>
      </w:r>
      <w:r>
        <w:rPr>
          <w:color w:val="231F20"/>
          <w:spacing w:val="-5"/>
          <w:w w:val="90"/>
        </w:rPr>
        <w:t xml:space="preserve"> </w:t>
      </w:r>
      <w:r>
        <w:rPr>
          <w:color w:val="231F20"/>
          <w:w w:val="90"/>
        </w:rPr>
        <w:t>ułatwić</w:t>
      </w:r>
      <w:r>
        <w:rPr>
          <w:color w:val="231F20"/>
          <w:spacing w:val="-5"/>
          <w:w w:val="90"/>
        </w:rPr>
        <w:t xml:space="preserve"> </w:t>
      </w:r>
      <w:r>
        <w:rPr>
          <w:color w:val="231F20"/>
          <w:w w:val="90"/>
        </w:rPr>
        <w:t>jej</w:t>
      </w:r>
      <w:r>
        <w:rPr>
          <w:color w:val="231F20"/>
          <w:spacing w:val="-6"/>
          <w:w w:val="90"/>
        </w:rPr>
        <w:t xml:space="preserve"> </w:t>
      </w:r>
      <w:r>
        <w:rPr>
          <w:color w:val="231F20"/>
          <w:spacing w:val="-2"/>
          <w:w w:val="90"/>
        </w:rPr>
        <w:t>rozpoznanie,</w:t>
      </w:r>
    </w:p>
    <w:p w14:paraId="1E202500" w14:textId="77777777" w:rsidR="004766AD" w:rsidRDefault="00000000">
      <w:pPr>
        <w:pStyle w:val="Akapitzlist"/>
        <w:numPr>
          <w:ilvl w:val="1"/>
          <w:numId w:val="90"/>
        </w:numPr>
        <w:tabs>
          <w:tab w:val="left" w:pos="1683"/>
          <w:tab w:val="left" w:pos="1684"/>
        </w:tabs>
        <w:spacing w:before="2" w:line="232" w:lineRule="auto"/>
        <w:ind w:right="559"/>
        <w:rPr>
          <w:b/>
          <w:color w:val="231F20"/>
        </w:rPr>
      </w:pPr>
      <w:r>
        <w:rPr>
          <w:color w:val="231F20"/>
          <w:w w:val="90"/>
        </w:rPr>
        <w:t>zaleca</w:t>
      </w:r>
      <w:r>
        <w:rPr>
          <w:color w:val="231F20"/>
          <w:spacing w:val="-1"/>
          <w:w w:val="90"/>
        </w:rPr>
        <w:t xml:space="preserve"> </w:t>
      </w:r>
      <w:r>
        <w:rPr>
          <w:color w:val="231F20"/>
          <w:w w:val="90"/>
        </w:rPr>
        <w:t>się</w:t>
      </w:r>
      <w:r>
        <w:rPr>
          <w:color w:val="231F20"/>
          <w:spacing w:val="-1"/>
          <w:w w:val="90"/>
        </w:rPr>
        <w:t xml:space="preserve"> </w:t>
      </w:r>
      <w:r>
        <w:rPr>
          <w:color w:val="231F20"/>
          <w:w w:val="90"/>
        </w:rPr>
        <w:t>umieszczanie</w:t>
      </w:r>
      <w:r>
        <w:rPr>
          <w:color w:val="231F20"/>
          <w:spacing w:val="-1"/>
          <w:w w:val="90"/>
        </w:rPr>
        <w:t xml:space="preserve"> </w:t>
      </w:r>
      <w:r>
        <w:rPr>
          <w:color w:val="231F20"/>
          <w:w w:val="90"/>
        </w:rPr>
        <w:t>informacji</w:t>
      </w:r>
      <w:r>
        <w:rPr>
          <w:color w:val="231F20"/>
          <w:spacing w:val="-1"/>
          <w:w w:val="90"/>
        </w:rPr>
        <w:t xml:space="preserve"> </w:t>
      </w:r>
      <w:r>
        <w:rPr>
          <w:color w:val="231F20"/>
          <w:w w:val="90"/>
        </w:rPr>
        <w:t>w</w:t>
      </w:r>
      <w:r>
        <w:rPr>
          <w:color w:val="231F20"/>
          <w:spacing w:val="-1"/>
          <w:w w:val="90"/>
        </w:rPr>
        <w:t xml:space="preserve"> </w:t>
      </w:r>
      <w:r>
        <w:rPr>
          <w:color w:val="231F20"/>
          <w:w w:val="90"/>
        </w:rPr>
        <w:t>alfabecie</w:t>
      </w:r>
      <w:r>
        <w:rPr>
          <w:color w:val="231F20"/>
          <w:spacing w:val="-1"/>
          <w:w w:val="90"/>
        </w:rPr>
        <w:t xml:space="preserve"> </w:t>
      </w:r>
      <w:r>
        <w:rPr>
          <w:color w:val="231F20"/>
          <w:w w:val="90"/>
        </w:rPr>
        <w:t>Braille’a</w:t>
      </w:r>
      <w:r>
        <w:rPr>
          <w:color w:val="231F20"/>
          <w:spacing w:val="-1"/>
          <w:w w:val="90"/>
        </w:rPr>
        <w:t xml:space="preserve"> </w:t>
      </w:r>
      <w:r>
        <w:rPr>
          <w:color w:val="231F20"/>
          <w:w w:val="90"/>
        </w:rPr>
        <w:t>na</w:t>
      </w:r>
      <w:r>
        <w:rPr>
          <w:color w:val="231F20"/>
          <w:spacing w:val="-1"/>
          <w:w w:val="90"/>
        </w:rPr>
        <w:t xml:space="preserve"> </w:t>
      </w:r>
      <w:r>
        <w:rPr>
          <w:color w:val="231F20"/>
          <w:w w:val="90"/>
        </w:rPr>
        <w:t>przyciskach,</w:t>
      </w:r>
      <w:r>
        <w:rPr>
          <w:color w:val="231F20"/>
          <w:spacing w:val="-1"/>
          <w:w w:val="90"/>
        </w:rPr>
        <w:t xml:space="preserve"> </w:t>
      </w:r>
      <w:r>
        <w:rPr>
          <w:color w:val="231F20"/>
          <w:w w:val="90"/>
        </w:rPr>
        <w:t>a</w:t>
      </w:r>
      <w:r>
        <w:rPr>
          <w:color w:val="231F20"/>
          <w:spacing w:val="-1"/>
          <w:w w:val="90"/>
        </w:rPr>
        <w:t xml:space="preserve"> </w:t>
      </w:r>
      <w:r>
        <w:rPr>
          <w:color w:val="231F20"/>
          <w:w w:val="90"/>
        </w:rPr>
        <w:t>gdy</w:t>
      </w:r>
      <w:r>
        <w:rPr>
          <w:color w:val="231F20"/>
          <w:spacing w:val="-1"/>
          <w:w w:val="90"/>
        </w:rPr>
        <w:t xml:space="preserve"> </w:t>
      </w:r>
      <w:r>
        <w:rPr>
          <w:color w:val="231F20"/>
          <w:w w:val="90"/>
        </w:rPr>
        <w:t>nie</w:t>
      </w:r>
      <w:r>
        <w:rPr>
          <w:color w:val="231F20"/>
          <w:spacing w:val="-1"/>
          <w:w w:val="90"/>
        </w:rPr>
        <w:t xml:space="preserve"> </w:t>
      </w:r>
      <w:r>
        <w:rPr>
          <w:color w:val="231F20"/>
          <w:w w:val="90"/>
        </w:rPr>
        <w:t>ma</w:t>
      </w:r>
      <w:r>
        <w:rPr>
          <w:color w:val="231F20"/>
          <w:spacing w:val="-1"/>
          <w:w w:val="90"/>
        </w:rPr>
        <w:t xml:space="preserve"> </w:t>
      </w:r>
      <w:r>
        <w:rPr>
          <w:color w:val="231F20"/>
          <w:w w:val="90"/>
        </w:rPr>
        <w:t>takiej</w:t>
      </w:r>
      <w:r>
        <w:rPr>
          <w:color w:val="231F20"/>
          <w:spacing w:val="-1"/>
          <w:w w:val="90"/>
        </w:rPr>
        <w:t xml:space="preserve"> </w:t>
      </w:r>
      <w:r>
        <w:rPr>
          <w:color w:val="231F20"/>
          <w:w w:val="90"/>
        </w:rPr>
        <w:t xml:space="preserve">możliwości, </w:t>
      </w:r>
      <w:r>
        <w:rPr>
          <w:color w:val="231F20"/>
        </w:rPr>
        <w:t>przy</w:t>
      </w:r>
      <w:r>
        <w:rPr>
          <w:color w:val="231F20"/>
          <w:spacing w:val="-11"/>
        </w:rPr>
        <w:t xml:space="preserve"> </w:t>
      </w:r>
      <w:r>
        <w:rPr>
          <w:color w:val="231F20"/>
        </w:rPr>
        <w:t>przyciskach,</w:t>
      </w:r>
    </w:p>
    <w:p w14:paraId="52382CA4" w14:textId="77777777" w:rsidR="004766AD" w:rsidRDefault="00000000">
      <w:pPr>
        <w:pStyle w:val="Akapitzlist"/>
        <w:numPr>
          <w:ilvl w:val="1"/>
          <w:numId w:val="90"/>
        </w:numPr>
        <w:tabs>
          <w:tab w:val="left" w:pos="1683"/>
          <w:tab w:val="left" w:pos="1684"/>
        </w:tabs>
        <w:spacing w:before="2" w:line="232" w:lineRule="auto"/>
        <w:ind w:right="544"/>
        <w:rPr>
          <w:b/>
          <w:color w:val="231F20"/>
        </w:rPr>
      </w:pPr>
      <w:r>
        <w:rPr>
          <w:color w:val="231F20"/>
          <w:w w:val="90"/>
        </w:rPr>
        <w:t>instrukcja</w:t>
      </w:r>
      <w:r>
        <w:rPr>
          <w:color w:val="231F20"/>
          <w:spacing w:val="-1"/>
          <w:w w:val="90"/>
        </w:rPr>
        <w:t xml:space="preserve"> </w:t>
      </w:r>
      <w:r>
        <w:rPr>
          <w:color w:val="231F20"/>
          <w:w w:val="90"/>
        </w:rPr>
        <w:t>obsługi</w:t>
      </w:r>
      <w:r>
        <w:rPr>
          <w:color w:val="231F20"/>
          <w:spacing w:val="-1"/>
          <w:w w:val="90"/>
        </w:rPr>
        <w:t xml:space="preserve"> </w:t>
      </w:r>
      <w:r>
        <w:rPr>
          <w:color w:val="231F20"/>
          <w:w w:val="90"/>
        </w:rPr>
        <w:t>musi</w:t>
      </w:r>
      <w:r>
        <w:rPr>
          <w:color w:val="231F20"/>
          <w:spacing w:val="-1"/>
          <w:w w:val="90"/>
        </w:rPr>
        <w:t xml:space="preserve"> </w:t>
      </w:r>
      <w:r>
        <w:rPr>
          <w:color w:val="231F20"/>
          <w:w w:val="90"/>
        </w:rPr>
        <w:t>być</w:t>
      </w:r>
      <w:r>
        <w:rPr>
          <w:color w:val="231F20"/>
          <w:spacing w:val="-1"/>
          <w:w w:val="90"/>
        </w:rPr>
        <w:t xml:space="preserve"> </w:t>
      </w:r>
      <w:r>
        <w:rPr>
          <w:color w:val="231F20"/>
          <w:w w:val="90"/>
        </w:rPr>
        <w:t>łatwa</w:t>
      </w:r>
      <w:r>
        <w:rPr>
          <w:color w:val="231F20"/>
          <w:spacing w:val="-1"/>
          <w:w w:val="90"/>
        </w:rPr>
        <w:t xml:space="preserve"> </w:t>
      </w:r>
      <w:r>
        <w:rPr>
          <w:color w:val="231F20"/>
          <w:w w:val="90"/>
        </w:rPr>
        <w:t>do</w:t>
      </w:r>
      <w:r>
        <w:rPr>
          <w:color w:val="231F20"/>
          <w:spacing w:val="-1"/>
          <w:w w:val="90"/>
        </w:rPr>
        <w:t xml:space="preserve"> </w:t>
      </w:r>
      <w:r>
        <w:rPr>
          <w:color w:val="231F20"/>
          <w:w w:val="90"/>
        </w:rPr>
        <w:t>odnalezienia</w:t>
      </w:r>
      <w:r>
        <w:rPr>
          <w:color w:val="231F20"/>
          <w:spacing w:val="-1"/>
          <w:w w:val="90"/>
        </w:rPr>
        <w:t xml:space="preserve"> </w:t>
      </w:r>
      <w:r>
        <w:rPr>
          <w:color w:val="231F20"/>
          <w:w w:val="90"/>
        </w:rPr>
        <w:t>i</w:t>
      </w:r>
      <w:r>
        <w:rPr>
          <w:color w:val="231F20"/>
          <w:spacing w:val="-1"/>
          <w:w w:val="90"/>
        </w:rPr>
        <w:t xml:space="preserve"> </w:t>
      </w:r>
      <w:r>
        <w:rPr>
          <w:color w:val="231F20"/>
          <w:w w:val="90"/>
        </w:rPr>
        <w:t>odczytania</w:t>
      </w:r>
      <w:r>
        <w:rPr>
          <w:color w:val="231F20"/>
          <w:spacing w:val="-1"/>
          <w:w w:val="90"/>
        </w:rPr>
        <w:t xml:space="preserve"> </w:t>
      </w:r>
      <w:r>
        <w:rPr>
          <w:color w:val="231F20"/>
          <w:w w:val="90"/>
        </w:rPr>
        <w:t>–</w:t>
      </w:r>
      <w:r>
        <w:rPr>
          <w:color w:val="231F20"/>
          <w:spacing w:val="-1"/>
          <w:w w:val="90"/>
        </w:rPr>
        <w:t xml:space="preserve"> </w:t>
      </w:r>
      <w:r>
        <w:rPr>
          <w:color w:val="231F20"/>
          <w:w w:val="90"/>
        </w:rPr>
        <w:t>umieszczana</w:t>
      </w:r>
      <w:r>
        <w:rPr>
          <w:color w:val="231F20"/>
          <w:spacing w:val="-1"/>
          <w:w w:val="90"/>
        </w:rPr>
        <w:t xml:space="preserve"> </w:t>
      </w:r>
      <w:r>
        <w:rPr>
          <w:color w:val="231F20"/>
          <w:w w:val="90"/>
        </w:rPr>
        <w:t>nie</w:t>
      </w:r>
      <w:r>
        <w:rPr>
          <w:color w:val="231F20"/>
          <w:spacing w:val="-1"/>
          <w:w w:val="90"/>
        </w:rPr>
        <w:t xml:space="preserve"> </w:t>
      </w:r>
      <w:r>
        <w:rPr>
          <w:color w:val="231F20"/>
          <w:w w:val="90"/>
        </w:rPr>
        <w:t>wyżej</w:t>
      </w:r>
      <w:r>
        <w:rPr>
          <w:color w:val="231F20"/>
          <w:spacing w:val="-1"/>
          <w:w w:val="90"/>
        </w:rPr>
        <w:t xml:space="preserve"> </w:t>
      </w:r>
      <w:r>
        <w:rPr>
          <w:color w:val="231F20"/>
          <w:w w:val="90"/>
        </w:rPr>
        <w:t>niż</w:t>
      </w:r>
      <w:r>
        <w:rPr>
          <w:color w:val="231F20"/>
          <w:spacing w:val="-1"/>
          <w:w w:val="90"/>
        </w:rPr>
        <w:t xml:space="preserve"> </w:t>
      </w:r>
      <w:r>
        <w:rPr>
          <w:color w:val="231F20"/>
          <w:w w:val="90"/>
        </w:rPr>
        <w:t>120</w:t>
      </w:r>
      <w:r>
        <w:rPr>
          <w:color w:val="231F20"/>
          <w:spacing w:val="-1"/>
          <w:w w:val="90"/>
        </w:rPr>
        <w:t xml:space="preserve"> </w:t>
      </w:r>
      <w:r>
        <w:rPr>
          <w:color w:val="231F20"/>
          <w:w w:val="90"/>
        </w:rPr>
        <w:t>cm</w:t>
      </w:r>
      <w:r>
        <w:rPr>
          <w:color w:val="231F20"/>
          <w:spacing w:val="-1"/>
          <w:w w:val="90"/>
        </w:rPr>
        <w:t xml:space="preserve"> </w:t>
      </w:r>
      <w:r>
        <w:rPr>
          <w:color w:val="231F20"/>
          <w:w w:val="90"/>
        </w:rPr>
        <w:t xml:space="preserve">nad </w:t>
      </w:r>
      <w:r>
        <w:rPr>
          <w:color w:val="231F20"/>
        </w:rPr>
        <w:t>poziomem</w:t>
      </w:r>
      <w:r>
        <w:rPr>
          <w:color w:val="231F20"/>
          <w:spacing w:val="-9"/>
        </w:rPr>
        <w:t xml:space="preserve"> </w:t>
      </w:r>
      <w:r>
        <w:rPr>
          <w:color w:val="231F20"/>
        </w:rPr>
        <w:t>podłogi.</w:t>
      </w:r>
    </w:p>
    <w:p w14:paraId="50157FE5" w14:textId="77777777" w:rsidR="004766AD" w:rsidRDefault="00000000">
      <w:pPr>
        <w:pStyle w:val="Nagwek4"/>
        <w:spacing w:before="139"/>
      </w:pPr>
      <w:r>
        <w:rPr>
          <w:color w:val="231F20"/>
          <w:w w:val="85"/>
        </w:rPr>
        <w:t>I_2.D</w:t>
      </w:r>
      <w:r>
        <w:rPr>
          <w:color w:val="231F20"/>
          <w:spacing w:val="-5"/>
        </w:rPr>
        <w:t xml:space="preserve"> </w:t>
      </w:r>
      <w:r>
        <w:rPr>
          <w:color w:val="231F20"/>
          <w:w w:val="85"/>
        </w:rPr>
        <w:t>PRZYCISK</w:t>
      </w:r>
      <w:r>
        <w:rPr>
          <w:color w:val="231F20"/>
          <w:spacing w:val="-5"/>
        </w:rPr>
        <w:t xml:space="preserve"> </w:t>
      </w:r>
      <w:r>
        <w:rPr>
          <w:color w:val="231F20"/>
          <w:spacing w:val="-2"/>
          <w:w w:val="85"/>
        </w:rPr>
        <w:t>PRZYWOŁAWCZY</w:t>
      </w:r>
    </w:p>
    <w:p w14:paraId="63D858BE" w14:textId="77777777" w:rsidR="004766AD" w:rsidRDefault="00000000">
      <w:pPr>
        <w:pStyle w:val="Tekstpodstawowy"/>
        <w:spacing w:before="143" w:line="223" w:lineRule="auto"/>
        <w:ind w:left="963" w:right="410"/>
      </w:pPr>
      <w:r>
        <w:rPr>
          <w:color w:val="231F20"/>
          <w:w w:val="90"/>
        </w:rPr>
        <w:t>Zainstalowanie</w:t>
      </w:r>
      <w:r>
        <w:rPr>
          <w:color w:val="231F20"/>
          <w:spacing w:val="-5"/>
          <w:w w:val="90"/>
        </w:rPr>
        <w:t xml:space="preserve"> </w:t>
      </w:r>
      <w:r>
        <w:rPr>
          <w:color w:val="231F20"/>
          <w:w w:val="90"/>
        </w:rPr>
        <w:t>przycisku</w:t>
      </w:r>
      <w:r>
        <w:rPr>
          <w:color w:val="231F20"/>
          <w:spacing w:val="-5"/>
          <w:w w:val="90"/>
        </w:rPr>
        <w:t xml:space="preserve"> </w:t>
      </w:r>
      <w:r>
        <w:rPr>
          <w:color w:val="231F20"/>
          <w:w w:val="90"/>
        </w:rPr>
        <w:t>przywoławczego</w:t>
      </w:r>
      <w:r>
        <w:rPr>
          <w:color w:val="231F20"/>
          <w:spacing w:val="-5"/>
          <w:w w:val="90"/>
        </w:rPr>
        <w:t xml:space="preserve"> </w:t>
      </w:r>
      <w:r>
        <w:rPr>
          <w:color w:val="231F20"/>
          <w:w w:val="90"/>
        </w:rPr>
        <w:t>lub</w:t>
      </w:r>
      <w:r>
        <w:rPr>
          <w:color w:val="231F20"/>
          <w:spacing w:val="-5"/>
          <w:w w:val="90"/>
        </w:rPr>
        <w:t xml:space="preserve"> </w:t>
      </w:r>
      <w:r>
        <w:rPr>
          <w:color w:val="231F20"/>
          <w:w w:val="90"/>
        </w:rPr>
        <w:t>dzwonka</w:t>
      </w:r>
      <w:r>
        <w:rPr>
          <w:color w:val="231F20"/>
          <w:spacing w:val="-5"/>
          <w:w w:val="90"/>
        </w:rPr>
        <w:t xml:space="preserve"> </w:t>
      </w:r>
      <w:r>
        <w:rPr>
          <w:color w:val="231F20"/>
          <w:w w:val="90"/>
        </w:rPr>
        <w:t>w</w:t>
      </w:r>
      <w:r>
        <w:rPr>
          <w:color w:val="231F20"/>
          <w:spacing w:val="-5"/>
          <w:w w:val="90"/>
        </w:rPr>
        <w:t xml:space="preserve"> </w:t>
      </w:r>
      <w:r>
        <w:rPr>
          <w:color w:val="231F20"/>
          <w:w w:val="90"/>
        </w:rPr>
        <w:t>strefie</w:t>
      </w:r>
      <w:r>
        <w:rPr>
          <w:color w:val="231F20"/>
          <w:spacing w:val="-5"/>
          <w:w w:val="90"/>
        </w:rPr>
        <w:t xml:space="preserve"> </w:t>
      </w:r>
      <w:r>
        <w:rPr>
          <w:color w:val="231F20"/>
          <w:w w:val="90"/>
        </w:rPr>
        <w:t>wejścia</w:t>
      </w:r>
      <w:r>
        <w:rPr>
          <w:color w:val="231F20"/>
          <w:spacing w:val="-5"/>
          <w:w w:val="90"/>
        </w:rPr>
        <w:t xml:space="preserve"> </w:t>
      </w:r>
      <w:r>
        <w:rPr>
          <w:color w:val="231F20"/>
          <w:w w:val="90"/>
        </w:rPr>
        <w:t>do</w:t>
      </w:r>
      <w:r>
        <w:rPr>
          <w:color w:val="231F20"/>
          <w:spacing w:val="-5"/>
          <w:w w:val="90"/>
        </w:rPr>
        <w:t xml:space="preserve"> </w:t>
      </w:r>
      <w:r>
        <w:rPr>
          <w:color w:val="231F20"/>
          <w:w w:val="90"/>
        </w:rPr>
        <w:t>budynku</w:t>
      </w:r>
      <w:r>
        <w:rPr>
          <w:color w:val="231F20"/>
          <w:spacing w:val="-5"/>
          <w:w w:val="90"/>
        </w:rPr>
        <w:t xml:space="preserve"> </w:t>
      </w:r>
      <w:r>
        <w:rPr>
          <w:color w:val="231F20"/>
          <w:w w:val="90"/>
        </w:rPr>
        <w:t>jest</w:t>
      </w:r>
      <w:r>
        <w:rPr>
          <w:color w:val="231F20"/>
          <w:spacing w:val="-5"/>
          <w:w w:val="90"/>
        </w:rPr>
        <w:t xml:space="preserve"> </w:t>
      </w:r>
      <w:r>
        <w:rPr>
          <w:color w:val="231F20"/>
          <w:w w:val="90"/>
        </w:rPr>
        <w:t>rekomendowane</w:t>
      </w:r>
      <w:r>
        <w:rPr>
          <w:color w:val="231F20"/>
          <w:spacing w:val="-5"/>
          <w:w w:val="90"/>
        </w:rPr>
        <w:t xml:space="preserve"> </w:t>
      </w:r>
      <w:r>
        <w:rPr>
          <w:color w:val="231F20"/>
          <w:w w:val="90"/>
        </w:rPr>
        <w:t xml:space="preserve">na poziomie minimalnym, jeżeli </w:t>
      </w:r>
      <w:r>
        <w:rPr>
          <w:w w:val="90"/>
        </w:rPr>
        <w:t>mogą wystąpić utrudnienia w dostaniu się do budynku.</w:t>
      </w:r>
    </w:p>
    <w:p w14:paraId="7DD16815" w14:textId="77777777" w:rsidR="004766AD" w:rsidRDefault="00000000">
      <w:pPr>
        <w:pStyle w:val="Akapitzlist"/>
        <w:numPr>
          <w:ilvl w:val="1"/>
          <w:numId w:val="90"/>
        </w:numPr>
        <w:tabs>
          <w:tab w:val="left" w:pos="1683"/>
          <w:tab w:val="left" w:pos="1684"/>
        </w:tabs>
        <w:spacing w:before="156" w:line="249" w:lineRule="exact"/>
        <w:ind w:hanging="361"/>
        <w:rPr>
          <w:b/>
          <w:color w:val="231F20"/>
        </w:rPr>
      </w:pPr>
      <w:r>
        <w:rPr>
          <w:color w:val="231F20"/>
          <w:spacing w:val="-4"/>
          <w:w w:val="90"/>
        </w:rPr>
        <w:t>przycisk</w:t>
      </w:r>
      <w:r>
        <w:rPr>
          <w:color w:val="231F20"/>
          <w:spacing w:val="-5"/>
        </w:rPr>
        <w:t xml:space="preserve"> </w:t>
      </w:r>
      <w:r>
        <w:rPr>
          <w:color w:val="231F20"/>
          <w:spacing w:val="-4"/>
          <w:w w:val="90"/>
        </w:rPr>
        <w:t>należy</w:t>
      </w:r>
      <w:r>
        <w:rPr>
          <w:color w:val="231F20"/>
          <w:spacing w:val="-4"/>
        </w:rPr>
        <w:t xml:space="preserve"> </w:t>
      </w:r>
      <w:r>
        <w:rPr>
          <w:color w:val="231F20"/>
          <w:spacing w:val="-4"/>
          <w:w w:val="90"/>
        </w:rPr>
        <w:t>umieścić</w:t>
      </w:r>
      <w:r>
        <w:rPr>
          <w:color w:val="231F20"/>
          <w:spacing w:val="-5"/>
        </w:rPr>
        <w:t xml:space="preserve"> </w:t>
      </w:r>
      <w:r>
        <w:rPr>
          <w:color w:val="231F20"/>
          <w:spacing w:val="-4"/>
          <w:w w:val="90"/>
        </w:rPr>
        <w:t>po</w:t>
      </w:r>
      <w:r>
        <w:rPr>
          <w:color w:val="231F20"/>
          <w:spacing w:val="-4"/>
        </w:rPr>
        <w:t xml:space="preserve"> </w:t>
      </w:r>
      <w:r>
        <w:rPr>
          <w:color w:val="231F20"/>
          <w:spacing w:val="-4"/>
          <w:w w:val="90"/>
        </w:rPr>
        <w:t>stronie</w:t>
      </w:r>
      <w:r>
        <w:rPr>
          <w:color w:val="231F20"/>
          <w:spacing w:val="-4"/>
        </w:rPr>
        <w:t xml:space="preserve"> </w:t>
      </w:r>
      <w:r>
        <w:rPr>
          <w:color w:val="231F20"/>
          <w:spacing w:val="-4"/>
          <w:w w:val="90"/>
        </w:rPr>
        <w:t>otwierania</w:t>
      </w:r>
      <w:r>
        <w:rPr>
          <w:color w:val="231F20"/>
          <w:spacing w:val="-5"/>
        </w:rPr>
        <w:t xml:space="preserve"> </w:t>
      </w:r>
      <w:r>
        <w:rPr>
          <w:color w:val="231F20"/>
          <w:spacing w:val="-4"/>
          <w:w w:val="90"/>
        </w:rPr>
        <w:t>drzwi</w:t>
      </w:r>
      <w:r>
        <w:rPr>
          <w:color w:val="231F20"/>
          <w:spacing w:val="-4"/>
        </w:rPr>
        <w:t xml:space="preserve"> </w:t>
      </w:r>
      <w:r>
        <w:rPr>
          <w:color w:val="231F20"/>
          <w:spacing w:val="-4"/>
          <w:w w:val="90"/>
        </w:rPr>
        <w:t>(klamki</w:t>
      </w:r>
      <w:r>
        <w:rPr>
          <w:color w:val="231F20"/>
          <w:spacing w:val="-5"/>
        </w:rPr>
        <w:t xml:space="preserve"> </w:t>
      </w:r>
      <w:r>
        <w:rPr>
          <w:color w:val="231F20"/>
          <w:spacing w:val="-4"/>
          <w:w w:val="90"/>
        </w:rPr>
        <w:t>lub</w:t>
      </w:r>
      <w:r>
        <w:rPr>
          <w:color w:val="231F20"/>
          <w:spacing w:val="-4"/>
        </w:rPr>
        <w:t xml:space="preserve"> </w:t>
      </w:r>
      <w:r>
        <w:rPr>
          <w:color w:val="231F20"/>
          <w:spacing w:val="-4"/>
          <w:w w:val="90"/>
        </w:rPr>
        <w:t>pochwytu)</w:t>
      </w:r>
      <w:r>
        <w:rPr>
          <w:color w:val="231F20"/>
          <w:spacing w:val="-4"/>
        </w:rPr>
        <w:t xml:space="preserve"> </w:t>
      </w:r>
      <w:r>
        <w:rPr>
          <w:color w:val="231F20"/>
          <w:spacing w:val="-4"/>
          <w:w w:val="90"/>
        </w:rPr>
        <w:t>na</w:t>
      </w:r>
      <w:r>
        <w:rPr>
          <w:color w:val="231F20"/>
          <w:spacing w:val="-5"/>
        </w:rPr>
        <w:t xml:space="preserve"> </w:t>
      </w:r>
      <w:r>
        <w:rPr>
          <w:color w:val="231F20"/>
          <w:spacing w:val="-4"/>
          <w:w w:val="90"/>
        </w:rPr>
        <w:t>wysokości</w:t>
      </w:r>
      <w:r>
        <w:rPr>
          <w:color w:val="231F20"/>
          <w:spacing w:val="-4"/>
        </w:rPr>
        <w:t xml:space="preserve"> </w:t>
      </w:r>
      <w:r>
        <w:rPr>
          <w:color w:val="231F20"/>
          <w:spacing w:val="-4"/>
          <w:w w:val="90"/>
        </w:rPr>
        <w:t>od</w:t>
      </w:r>
      <w:r>
        <w:rPr>
          <w:color w:val="231F20"/>
          <w:spacing w:val="-4"/>
        </w:rPr>
        <w:t xml:space="preserve"> </w:t>
      </w:r>
      <w:r>
        <w:rPr>
          <w:color w:val="231F20"/>
          <w:spacing w:val="-4"/>
          <w:w w:val="90"/>
        </w:rPr>
        <w:t>80</w:t>
      </w:r>
      <w:r>
        <w:rPr>
          <w:color w:val="231F20"/>
          <w:spacing w:val="-5"/>
        </w:rPr>
        <w:t xml:space="preserve"> </w:t>
      </w:r>
      <w:r>
        <w:rPr>
          <w:color w:val="231F20"/>
          <w:spacing w:val="-4"/>
          <w:w w:val="90"/>
        </w:rPr>
        <w:t>cm</w:t>
      </w:r>
      <w:r>
        <w:rPr>
          <w:color w:val="231F20"/>
          <w:spacing w:val="-4"/>
        </w:rPr>
        <w:t xml:space="preserve"> </w:t>
      </w:r>
      <w:r>
        <w:rPr>
          <w:color w:val="231F20"/>
          <w:spacing w:val="-4"/>
          <w:w w:val="90"/>
        </w:rPr>
        <w:t>do</w:t>
      </w:r>
      <w:r>
        <w:rPr>
          <w:color w:val="231F20"/>
          <w:spacing w:val="-5"/>
        </w:rPr>
        <w:t xml:space="preserve"> </w:t>
      </w:r>
      <w:r>
        <w:rPr>
          <w:color w:val="231F20"/>
          <w:spacing w:val="-4"/>
          <w:w w:val="90"/>
        </w:rPr>
        <w:t>110</w:t>
      </w:r>
      <w:r>
        <w:rPr>
          <w:color w:val="231F20"/>
          <w:spacing w:val="-4"/>
        </w:rPr>
        <w:t xml:space="preserve"> </w:t>
      </w:r>
      <w:r>
        <w:rPr>
          <w:color w:val="231F20"/>
          <w:spacing w:val="-5"/>
          <w:w w:val="90"/>
        </w:rPr>
        <w:t>cm,</w:t>
      </w:r>
    </w:p>
    <w:p w14:paraId="6592DF85" w14:textId="77777777" w:rsidR="004766AD" w:rsidRDefault="00000000">
      <w:pPr>
        <w:pStyle w:val="Akapitzlist"/>
        <w:numPr>
          <w:ilvl w:val="1"/>
          <w:numId w:val="90"/>
        </w:numPr>
        <w:tabs>
          <w:tab w:val="left" w:pos="1683"/>
          <w:tab w:val="left" w:pos="1684"/>
        </w:tabs>
        <w:spacing w:line="249" w:lineRule="exact"/>
        <w:ind w:hanging="361"/>
        <w:rPr>
          <w:b/>
          <w:color w:val="231F20"/>
        </w:rPr>
      </w:pPr>
      <w:r>
        <w:rPr>
          <w:color w:val="231F20"/>
          <w:w w:val="85"/>
        </w:rPr>
        <w:t>minimalna</w:t>
      </w:r>
      <w:r>
        <w:rPr>
          <w:color w:val="231F20"/>
          <w:spacing w:val="4"/>
        </w:rPr>
        <w:t xml:space="preserve"> </w:t>
      </w:r>
      <w:r>
        <w:rPr>
          <w:color w:val="231F20"/>
          <w:w w:val="85"/>
        </w:rPr>
        <w:t>średnica</w:t>
      </w:r>
      <w:r>
        <w:rPr>
          <w:color w:val="231F20"/>
          <w:spacing w:val="5"/>
        </w:rPr>
        <w:t xml:space="preserve"> </w:t>
      </w:r>
      <w:r>
        <w:rPr>
          <w:color w:val="231F20"/>
          <w:w w:val="85"/>
        </w:rPr>
        <w:t>przycisku</w:t>
      </w:r>
      <w:r>
        <w:rPr>
          <w:color w:val="231F20"/>
          <w:spacing w:val="5"/>
        </w:rPr>
        <w:t xml:space="preserve"> </w:t>
      </w:r>
      <w:r>
        <w:rPr>
          <w:color w:val="231F20"/>
          <w:w w:val="85"/>
        </w:rPr>
        <w:t>musi</w:t>
      </w:r>
      <w:r>
        <w:rPr>
          <w:color w:val="231F20"/>
          <w:spacing w:val="5"/>
        </w:rPr>
        <w:t xml:space="preserve"> </w:t>
      </w:r>
      <w:r>
        <w:rPr>
          <w:color w:val="231F20"/>
          <w:w w:val="85"/>
        </w:rPr>
        <w:t>wynosić</w:t>
      </w:r>
      <w:r>
        <w:rPr>
          <w:color w:val="231F20"/>
          <w:spacing w:val="5"/>
        </w:rPr>
        <w:t xml:space="preserve"> </w:t>
      </w:r>
      <w:r>
        <w:rPr>
          <w:color w:val="231F20"/>
          <w:w w:val="85"/>
        </w:rPr>
        <w:t>2</w:t>
      </w:r>
      <w:r>
        <w:rPr>
          <w:color w:val="231F20"/>
          <w:spacing w:val="4"/>
        </w:rPr>
        <w:t xml:space="preserve"> </w:t>
      </w:r>
      <w:r>
        <w:rPr>
          <w:color w:val="231F20"/>
          <w:spacing w:val="-5"/>
          <w:w w:val="85"/>
        </w:rPr>
        <w:t>cm.</w:t>
      </w:r>
    </w:p>
    <w:p w14:paraId="4E95CEC0" w14:textId="77777777" w:rsidR="004766AD" w:rsidRDefault="00000000">
      <w:pPr>
        <w:pStyle w:val="Tekstpodstawowy"/>
        <w:spacing w:before="3"/>
        <w:rPr>
          <w:sz w:val="18"/>
        </w:rPr>
      </w:pPr>
      <w:r>
        <w:pict w14:anchorId="3092C07D">
          <v:group id="docshapegroup125" o:spid="_x0000_s2635" style="position:absolute;margin-left:0;margin-top:11.7pt;width:477.6pt;height:31.2pt;z-index:-15692288;mso-wrap-distance-left:0;mso-wrap-distance-right:0;mso-position-horizontal-relative:page" coordorigin=",234" coordsize="9552,624">
            <v:shape id="docshape126" o:spid="_x0000_s2637" style="position:absolute;top:234;width:9552;height:624" coordorigin=",234" coordsize="9552,624" path="m9311,234l,234,,858r9311,l9387,846r66,-34l9505,760r34,-66l9551,618r,-144l9539,399r-34,-66l9453,281r-66,-34l9311,234xe" fillcolor="#eceeec" stroked="f">
              <v:path arrowok="t"/>
            </v:shape>
            <v:shape id="docshape127" o:spid="_x0000_s2636" type="#_x0000_t202" style="position:absolute;top:234;width:9552;height:624" filled="f" stroked="f">
              <v:textbox inset="0,0,0,0">
                <w:txbxContent>
                  <w:p w14:paraId="187BCD42" w14:textId="77777777" w:rsidR="004766AD" w:rsidRDefault="00000000">
                    <w:pPr>
                      <w:spacing w:before="125"/>
                      <w:ind w:left="1683"/>
                      <w:rPr>
                        <w:b/>
                        <w:sz w:val="32"/>
                      </w:rPr>
                    </w:pPr>
                    <w:r>
                      <w:rPr>
                        <w:b/>
                        <w:color w:val="231F20"/>
                        <w:spacing w:val="-2"/>
                        <w:w w:val="90"/>
                        <w:sz w:val="32"/>
                      </w:rPr>
                      <w:t>I_3</w:t>
                    </w:r>
                    <w:r>
                      <w:rPr>
                        <w:b/>
                        <w:color w:val="231F20"/>
                        <w:spacing w:val="-9"/>
                        <w:w w:val="90"/>
                        <w:sz w:val="32"/>
                      </w:rPr>
                      <w:t xml:space="preserve"> </w:t>
                    </w:r>
                    <w:r>
                      <w:rPr>
                        <w:b/>
                        <w:color w:val="231F20"/>
                        <w:spacing w:val="-2"/>
                        <w:w w:val="90"/>
                        <w:sz w:val="32"/>
                      </w:rPr>
                      <w:t>KOMUNIKACJA</w:t>
                    </w:r>
                    <w:r>
                      <w:rPr>
                        <w:b/>
                        <w:color w:val="231F20"/>
                        <w:spacing w:val="-9"/>
                        <w:w w:val="90"/>
                        <w:sz w:val="32"/>
                      </w:rPr>
                      <w:t xml:space="preserve"> </w:t>
                    </w:r>
                    <w:r>
                      <w:rPr>
                        <w:b/>
                        <w:color w:val="231F20"/>
                        <w:spacing w:val="-2"/>
                        <w:w w:val="90"/>
                        <w:sz w:val="32"/>
                      </w:rPr>
                      <w:t>PIONOWA</w:t>
                    </w:r>
                  </w:p>
                </w:txbxContent>
              </v:textbox>
            </v:shape>
            <w10:wrap type="topAndBottom" anchorx="page"/>
          </v:group>
        </w:pict>
      </w:r>
    </w:p>
    <w:p w14:paraId="642988FE" w14:textId="77777777" w:rsidR="004766AD" w:rsidRDefault="00000000">
      <w:pPr>
        <w:pStyle w:val="Tekstpodstawowy"/>
        <w:spacing w:before="8"/>
        <w:ind w:left="963" w:right="769"/>
      </w:pPr>
      <w:r>
        <w:rPr>
          <w:color w:val="231F20"/>
          <w:w w:val="90"/>
        </w:rPr>
        <w:t>Na</w:t>
      </w:r>
      <w:r>
        <w:rPr>
          <w:color w:val="231F20"/>
          <w:spacing w:val="-3"/>
          <w:w w:val="90"/>
        </w:rPr>
        <w:t xml:space="preserve"> </w:t>
      </w:r>
      <w:r>
        <w:rPr>
          <w:color w:val="231F20"/>
          <w:w w:val="90"/>
        </w:rPr>
        <w:t>poziomie</w:t>
      </w:r>
      <w:r>
        <w:rPr>
          <w:color w:val="231F20"/>
          <w:spacing w:val="-3"/>
          <w:w w:val="90"/>
        </w:rPr>
        <w:t xml:space="preserve"> </w:t>
      </w:r>
      <w:r>
        <w:rPr>
          <w:color w:val="231F20"/>
          <w:w w:val="90"/>
        </w:rPr>
        <w:t>minimalnym</w:t>
      </w:r>
      <w:r>
        <w:rPr>
          <w:color w:val="231F20"/>
          <w:spacing w:val="-3"/>
          <w:w w:val="90"/>
        </w:rPr>
        <w:t xml:space="preserve"> </w:t>
      </w:r>
      <w:r>
        <w:rPr>
          <w:color w:val="231F20"/>
          <w:w w:val="90"/>
        </w:rPr>
        <w:t>rekomenduje</w:t>
      </w:r>
      <w:r>
        <w:rPr>
          <w:color w:val="231F20"/>
          <w:spacing w:val="-3"/>
          <w:w w:val="90"/>
        </w:rPr>
        <w:t xml:space="preserve"> </w:t>
      </w:r>
      <w:r>
        <w:rPr>
          <w:color w:val="231F20"/>
          <w:w w:val="90"/>
        </w:rPr>
        <w:t>się,</w:t>
      </w:r>
      <w:r>
        <w:rPr>
          <w:color w:val="231F20"/>
          <w:spacing w:val="-3"/>
          <w:w w:val="90"/>
        </w:rPr>
        <w:t xml:space="preserve"> </w:t>
      </w:r>
      <w:r>
        <w:rPr>
          <w:color w:val="231F20"/>
          <w:w w:val="90"/>
        </w:rPr>
        <w:t>aby</w:t>
      </w:r>
      <w:r>
        <w:rPr>
          <w:color w:val="231F20"/>
          <w:spacing w:val="-3"/>
          <w:w w:val="90"/>
        </w:rPr>
        <w:t xml:space="preserve"> </w:t>
      </w:r>
      <w:r>
        <w:rPr>
          <w:color w:val="231F20"/>
          <w:w w:val="90"/>
        </w:rPr>
        <w:t>trwała</w:t>
      </w:r>
      <w:r>
        <w:rPr>
          <w:color w:val="231F20"/>
          <w:spacing w:val="-3"/>
          <w:w w:val="90"/>
        </w:rPr>
        <w:t xml:space="preserve"> </w:t>
      </w:r>
      <w:r>
        <w:rPr>
          <w:color w:val="231F20"/>
          <w:w w:val="90"/>
        </w:rPr>
        <w:t>dostępność</w:t>
      </w:r>
      <w:r>
        <w:rPr>
          <w:color w:val="231F20"/>
          <w:spacing w:val="-3"/>
          <w:w w:val="90"/>
        </w:rPr>
        <w:t xml:space="preserve"> </w:t>
      </w:r>
      <w:r>
        <w:rPr>
          <w:color w:val="231F20"/>
          <w:w w:val="90"/>
        </w:rPr>
        <w:t>komunikacji</w:t>
      </w:r>
      <w:r>
        <w:rPr>
          <w:color w:val="231F20"/>
          <w:spacing w:val="-3"/>
          <w:w w:val="90"/>
        </w:rPr>
        <w:t xml:space="preserve"> </w:t>
      </w:r>
      <w:r>
        <w:rPr>
          <w:color w:val="231F20"/>
          <w:w w:val="90"/>
        </w:rPr>
        <w:t>pionowej</w:t>
      </w:r>
      <w:r>
        <w:rPr>
          <w:color w:val="231F20"/>
          <w:spacing w:val="-3"/>
          <w:w w:val="90"/>
        </w:rPr>
        <w:t xml:space="preserve"> </w:t>
      </w:r>
      <w:r>
        <w:rPr>
          <w:color w:val="231F20"/>
          <w:w w:val="90"/>
        </w:rPr>
        <w:t>została</w:t>
      </w:r>
      <w:r>
        <w:rPr>
          <w:color w:val="231F20"/>
          <w:spacing w:val="-3"/>
          <w:w w:val="90"/>
        </w:rPr>
        <w:t xml:space="preserve"> </w:t>
      </w:r>
      <w:r>
        <w:rPr>
          <w:color w:val="231F20"/>
          <w:w w:val="90"/>
        </w:rPr>
        <w:t>zapewniona na</w:t>
      </w:r>
      <w:r>
        <w:rPr>
          <w:color w:val="231F20"/>
          <w:spacing w:val="-1"/>
          <w:w w:val="90"/>
        </w:rPr>
        <w:t xml:space="preserve"> </w:t>
      </w:r>
      <w:r>
        <w:rPr>
          <w:color w:val="231F20"/>
          <w:w w:val="90"/>
        </w:rPr>
        <w:t>poziomie</w:t>
      </w:r>
      <w:r>
        <w:rPr>
          <w:color w:val="231F20"/>
          <w:spacing w:val="-1"/>
          <w:w w:val="90"/>
        </w:rPr>
        <w:t xml:space="preserve"> </w:t>
      </w:r>
      <w:r>
        <w:rPr>
          <w:color w:val="231F20"/>
          <w:w w:val="90"/>
        </w:rPr>
        <w:t>parteru</w:t>
      </w:r>
      <w:r>
        <w:rPr>
          <w:color w:val="231F20"/>
          <w:spacing w:val="-1"/>
          <w:w w:val="90"/>
        </w:rPr>
        <w:t xml:space="preserve"> </w:t>
      </w:r>
      <w:r>
        <w:rPr>
          <w:color w:val="231F20"/>
          <w:w w:val="90"/>
        </w:rPr>
        <w:t>lub</w:t>
      </w:r>
      <w:r>
        <w:rPr>
          <w:color w:val="231F20"/>
          <w:spacing w:val="-1"/>
          <w:w w:val="90"/>
        </w:rPr>
        <w:t xml:space="preserve"> </w:t>
      </w:r>
      <w:r>
        <w:rPr>
          <w:color w:val="231F20"/>
          <w:w w:val="90"/>
        </w:rPr>
        <w:t>innej</w:t>
      </w:r>
      <w:r>
        <w:rPr>
          <w:color w:val="231F20"/>
          <w:spacing w:val="-1"/>
          <w:w w:val="90"/>
        </w:rPr>
        <w:t xml:space="preserve"> </w:t>
      </w:r>
      <w:r>
        <w:rPr>
          <w:color w:val="231F20"/>
          <w:w w:val="90"/>
        </w:rPr>
        <w:t>dostępnej</w:t>
      </w:r>
      <w:r>
        <w:rPr>
          <w:color w:val="231F20"/>
          <w:spacing w:val="-1"/>
          <w:w w:val="90"/>
        </w:rPr>
        <w:t xml:space="preserve"> </w:t>
      </w:r>
      <w:r>
        <w:rPr>
          <w:color w:val="231F20"/>
          <w:w w:val="90"/>
        </w:rPr>
        <w:t>dla</w:t>
      </w:r>
      <w:r>
        <w:rPr>
          <w:color w:val="231F20"/>
          <w:spacing w:val="-1"/>
          <w:w w:val="90"/>
        </w:rPr>
        <w:t xml:space="preserve"> </w:t>
      </w:r>
      <w:r>
        <w:rPr>
          <w:color w:val="231F20"/>
          <w:w w:val="90"/>
        </w:rPr>
        <w:t>wszystkich</w:t>
      </w:r>
      <w:r>
        <w:rPr>
          <w:color w:val="231F20"/>
          <w:spacing w:val="-1"/>
          <w:w w:val="90"/>
        </w:rPr>
        <w:t xml:space="preserve"> </w:t>
      </w:r>
      <w:r>
        <w:rPr>
          <w:color w:val="231F20"/>
          <w:w w:val="90"/>
        </w:rPr>
        <w:t>kondygnacji.</w:t>
      </w:r>
      <w:r>
        <w:rPr>
          <w:color w:val="231F20"/>
          <w:spacing w:val="-1"/>
          <w:w w:val="90"/>
        </w:rPr>
        <w:t xml:space="preserve"> </w:t>
      </w:r>
      <w:r>
        <w:rPr>
          <w:color w:val="231F20"/>
          <w:w w:val="90"/>
        </w:rPr>
        <w:t>Na</w:t>
      </w:r>
      <w:r>
        <w:rPr>
          <w:color w:val="231F20"/>
          <w:spacing w:val="-1"/>
          <w:w w:val="90"/>
        </w:rPr>
        <w:t xml:space="preserve"> </w:t>
      </w:r>
      <w:r>
        <w:rPr>
          <w:color w:val="231F20"/>
          <w:w w:val="90"/>
        </w:rPr>
        <w:t>ogólnodostępnym</w:t>
      </w:r>
      <w:r>
        <w:rPr>
          <w:color w:val="231F20"/>
          <w:spacing w:val="-1"/>
          <w:w w:val="90"/>
        </w:rPr>
        <w:t xml:space="preserve"> </w:t>
      </w:r>
      <w:r>
        <w:rPr>
          <w:color w:val="231F20"/>
          <w:w w:val="90"/>
        </w:rPr>
        <w:t>poziomie</w:t>
      </w:r>
      <w:r>
        <w:rPr>
          <w:color w:val="231F20"/>
          <w:spacing w:val="-1"/>
          <w:w w:val="90"/>
        </w:rPr>
        <w:t xml:space="preserve"> </w:t>
      </w:r>
      <w:r>
        <w:rPr>
          <w:color w:val="231F20"/>
          <w:w w:val="90"/>
        </w:rPr>
        <w:t>powinna</w:t>
      </w:r>
    </w:p>
    <w:p w14:paraId="28797209" w14:textId="77777777" w:rsidR="004766AD" w:rsidRDefault="00000000">
      <w:pPr>
        <w:pStyle w:val="Tekstpodstawowy"/>
        <w:ind w:left="963"/>
      </w:pPr>
      <w:r>
        <w:rPr>
          <w:color w:val="231F20"/>
          <w:spacing w:val="-2"/>
          <w:w w:val="90"/>
        </w:rPr>
        <w:t xml:space="preserve">znajdować się minimum jedna toaleta przeznaczona dla osób z niepełnosprawnościami. Dostępność do pozostałych </w:t>
      </w:r>
      <w:r>
        <w:rPr>
          <w:color w:val="231F20"/>
          <w:w w:val="90"/>
        </w:rPr>
        <w:t xml:space="preserve">kondygnacji zostanie zapewniona poprzez zainstalowanie urządzenia/urządzeń, umożliwiającego dostęp do </w:t>
      </w:r>
      <w:r>
        <w:rPr>
          <w:color w:val="231F20"/>
          <w:spacing w:val="-6"/>
        </w:rPr>
        <w:t>wszystkich kondygnacji.</w:t>
      </w:r>
    </w:p>
    <w:p w14:paraId="56187D1D" w14:textId="77777777" w:rsidR="004766AD" w:rsidRDefault="00000000">
      <w:pPr>
        <w:pStyle w:val="Tekstpodstawowy"/>
        <w:spacing w:before="160"/>
        <w:ind w:left="963"/>
      </w:pPr>
      <w:r>
        <w:rPr>
          <w:color w:val="231F20"/>
          <w:spacing w:val="-2"/>
          <w:w w:val="90"/>
        </w:rPr>
        <w:t xml:space="preserve">Wszędzie, gdzie to możliwe, powinno się unikać stosowania schodów, pochylni, wind oraz innych urządzeń na rzecz </w:t>
      </w:r>
      <w:r>
        <w:rPr>
          <w:color w:val="231F20"/>
          <w:w w:val="90"/>
        </w:rPr>
        <w:t>łagodnych spadków (poniżej 5%) rozłożonych na dłuższym odcinku.</w:t>
      </w:r>
    </w:p>
    <w:p w14:paraId="0484A412" w14:textId="77777777" w:rsidR="004766AD" w:rsidRDefault="00000000">
      <w:pPr>
        <w:pStyle w:val="Tekstpodstawowy"/>
        <w:spacing w:before="160"/>
        <w:ind w:left="963"/>
      </w:pPr>
      <w:r>
        <w:rPr>
          <w:color w:val="231F20"/>
          <w:w w:val="90"/>
        </w:rPr>
        <w:t>Użytkownicy</w:t>
      </w:r>
      <w:r>
        <w:rPr>
          <w:color w:val="231F20"/>
          <w:spacing w:val="-10"/>
          <w:w w:val="90"/>
        </w:rPr>
        <w:t xml:space="preserve"> </w:t>
      </w:r>
      <w:r>
        <w:rPr>
          <w:color w:val="231F20"/>
          <w:w w:val="90"/>
        </w:rPr>
        <w:t>budynku</w:t>
      </w:r>
      <w:r>
        <w:rPr>
          <w:color w:val="231F20"/>
          <w:spacing w:val="-9"/>
          <w:w w:val="90"/>
        </w:rPr>
        <w:t xml:space="preserve"> </w:t>
      </w:r>
      <w:r>
        <w:rPr>
          <w:color w:val="231F20"/>
          <w:w w:val="90"/>
        </w:rPr>
        <w:t>mają</w:t>
      </w:r>
      <w:r>
        <w:rPr>
          <w:color w:val="231F20"/>
          <w:spacing w:val="-9"/>
          <w:w w:val="90"/>
        </w:rPr>
        <w:t xml:space="preserve"> </w:t>
      </w:r>
      <w:r>
        <w:rPr>
          <w:color w:val="231F20"/>
          <w:w w:val="90"/>
        </w:rPr>
        <w:t>możliwość</w:t>
      </w:r>
      <w:r>
        <w:rPr>
          <w:color w:val="231F20"/>
          <w:spacing w:val="-9"/>
          <w:w w:val="90"/>
        </w:rPr>
        <w:t xml:space="preserve"> </w:t>
      </w:r>
      <w:r>
        <w:rPr>
          <w:color w:val="231F20"/>
          <w:w w:val="90"/>
        </w:rPr>
        <w:t>wyboru</w:t>
      </w:r>
      <w:r>
        <w:rPr>
          <w:color w:val="231F20"/>
          <w:spacing w:val="-9"/>
          <w:w w:val="90"/>
        </w:rPr>
        <w:t xml:space="preserve"> </w:t>
      </w:r>
      <w:r>
        <w:rPr>
          <w:color w:val="231F20"/>
          <w:w w:val="90"/>
        </w:rPr>
        <w:t>spośród</w:t>
      </w:r>
      <w:r>
        <w:rPr>
          <w:color w:val="231F20"/>
          <w:spacing w:val="-10"/>
          <w:w w:val="90"/>
        </w:rPr>
        <w:t xml:space="preserve"> </w:t>
      </w:r>
      <w:r>
        <w:rPr>
          <w:color w:val="231F20"/>
          <w:w w:val="90"/>
        </w:rPr>
        <w:t>co</w:t>
      </w:r>
      <w:r>
        <w:rPr>
          <w:color w:val="231F20"/>
          <w:spacing w:val="-9"/>
          <w:w w:val="90"/>
        </w:rPr>
        <w:t xml:space="preserve"> </w:t>
      </w:r>
      <w:r>
        <w:rPr>
          <w:color w:val="231F20"/>
          <w:w w:val="90"/>
        </w:rPr>
        <w:t>najmniej</w:t>
      </w:r>
      <w:r>
        <w:rPr>
          <w:color w:val="231F20"/>
          <w:spacing w:val="-9"/>
          <w:w w:val="90"/>
        </w:rPr>
        <w:t xml:space="preserve"> </w:t>
      </w:r>
      <w:r>
        <w:rPr>
          <w:color w:val="231F20"/>
          <w:w w:val="90"/>
        </w:rPr>
        <w:t>dwóch</w:t>
      </w:r>
      <w:r>
        <w:rPr>
          <w:color w:val="231F20"/>
          <w:spacing w:val="-9"/>
          <w:w w:val="90"/>
        </w:rPr>
        <w:t xml:space="preserve"> </w:t>
      </w:r>
      <w:r>
        <w:rPr>
          <w:color w:val="231F20"/>
          <w:w w:val="90"/>
        </w:rPr>
        <w:t>sposobów</w:t>
      </w:r>
      <w:r>
        <w:rPr>
          <w:color w:val="231F20"/>
          <w:spacing w:val="-9"/>
          <w:w w:val="90"/>
        </w:rPr>
        <w:t xml:space="preserve"> </w:t>
      </w:r>
      <w:r>
        <w:rPr>
          <w:color w:val="231F20"/>
          <w:w w:val="90"/>
        </w:rPr>
        <w:t>komunikacji</w:t>
      </w:r>
      <w:r>
        <w:rPr>
          <w:color w:val="231F20"/>
          <w:spacing w:val="-9"/>
          <w:w w:val="90"/>
        </w:rPr>
        <w:t xml:space="preserve"> </w:t>
      </w:r>
      <w:r>
        <w:rPr>
          <w:color w:val="231F20"/>
          <w:w w:val="90"/>
        </w:rPr>
        <w:t>między</w:t>
      </w:r>
      <w:r>
        <w:rPr>
          <w:color w:val="231F20"/>
          <w:spacing w:val="-10"/>
          <w:w w:val="90"/>
        </w:rPr>
        <w:t xml:space="preserve"> </w:t>
      </w:r>
      <w:r>
        <w:rPr>
          <w:color w:val="231F20"/>
          <w:w w:val="90"/>
        </w:rPr>
        <w:t xml:space="preserve">piętrami, takich jak: schody, pochylnie, dźwigi osobowe czy platformy </w:t>
      </w:r>
      <w:proofErr w:type="spellStart"/>
      <w:r>
        <w:rPr>
          <w:color w:val="231F20"/>
          <w:w w:val="90"/>
        </w:rPr>
        <w:t>przyschodowe</w:t>
      </w:r>
      <w:proofErr w:type="spellEnd"/>
      <w:r>
        <w:rPr>
          <w:color w:val="231F20"/>
          <w:w w:val="90"/>
        </w:rPr>
        <w:t>.</w:t>
      </w:r>
    </w:p>
    <w:p w14:paraId="6F96F48B" w14:textId="77777777" w:rsidR="004766AD" w:rsidRDefault="004766AD">
      <w:pPr>
        <w:pStyle w:val="Tekstpodstawowy"/>
        <w:rPr>
          <w:sz w:val="24"/>
        </w:rPr>
      </w:pPr>
    </w:p>
    <w:p w14:paraId="0D306692" w14:textId="77777777" w:rsidR="004766AD" w:rsidRDefault="004766AD">
      <w:pPr>
        <w:pStyle w:val="Tekstpodstawowy"/>
        <w:spacing w:before="11"/>
        <w:rPr>
          <w:sz w:val="26"/>
        </w:rPr>
      </w:pPr>
    </w:p>
    <w:p w14:paraId="14DB9C13" w14:textId="77777777" w:rsidR="004766AD" w:rsidRDefault="00000000">
      <w:pPr>
        <w:pStyle w:val="Nagwek4"/>
      </w:pPr>
      <w:r>
        <w:rPr>
          <w:color w:val="231F20"/>
          <w:spacing w:val="-8"/>
        </w:rPr>
        <w:t>I_3.A</w:t>
      </w:r>
      <w:r>
        <w:rPr>
          <w:color w:val="231F20"/>
          <w:spacing w:val="-11"/>
        </w:rPr>
        <w:t xml:space="preserve"> </w:t>
      </w:r>
      <w:r>
        <w:rPr>
          <w:color w:val="231F20"/>
          <w:spacing w:val="-2"/>
        </w:rPr>
        <w:t>SCHODY</w:t>
      </w:r>
    </w:p>
    <w:p w14:paraId="47FF3EBF" w14:textId="77777777" w:rsidR="004766AD" w:rsidRDefault="00000000">
      <w:pPr>
        <w:pStyle w:val="Nagwek7"/>
        <w:spacing w:before="204"/>
        <w:ind w:left="963"/>
      </w:pPr>
      <w:r>
        <w:rPr>
          <w:color w:val="1F3762"/>
          <w:w w:val="90"/>
        </w:rPr>
        <w:t>I_3.A.1</w:t>
      </w:r>
      <w:r>
        <w:rPr>
          <w:color w:val="1F3762"/>
          <w:spacing w:val="20"/>
        </w:rPr>
        <w:t xml:space="preserve"> </w:t>
      </w:r>
      <w:r>
        <w:rPr>
          <w:color w:val="1F3762"/>
          <w:spacing w:val="-2"/>
          <w:w w:val="95"/>
        </w:rPr>
        <w:t>Szerokość</w:t>
      </w:r>
    </w:p>
    <w:p w14:paraId="261707EB" w14:textId="77777777" w:rsidR="004766AD" w:rsidRDefault="00000000">
      <w:pPr>
        <w:pStyle w:val="Akapitzlist"/>
        <w:numPr>
          <w:ilvl w:val="1"/>
          <w:numId w:val="90"/>
        </w:numPr>
        <w:tabs>
          <w:tab w:val="left" w:pos="1683"/>
          <w:tab w:val="left" w:pos="1684"/>
        </w:tabs>
        <w:spacing w:before="148" w:line="249" w:lineRule="exact"/>
        <w:ind w:hanging="361"/>
        <w:rPr>
          <w:b/>
          <w:color w:val="231F20"/>
        </w:rPr>
      </w:pPr>
      <w:r>
        <w:rPr>
          <w:color w:val="231F20"/>
          <w:w w:val="90"/>
        </w:rPr>
        <w:t>minimalna</w:t>
      </w:r>
      <w:r>
        <w:rPr>
          <w:color w:val="231F20"/>
          <w:spacing w:val="-9"/>
          <w:w w:val="90"/>
        </w:rPr>
        <w:t xml:space="preserve"> </w:t>
      </w:r>
      <w:r>
        <w:rPr>
          <w:color w:val="231F20"/>
          <w:w w:val="90"/>
        </w:rPr>
        <w:t>szerokość</w:t>
      </w:r>
      <w:r>
        <w:rPr>
          <w:color w:val="231F20"/>
          <w:spacing w:val="-8"/>
          <w:w w:val="90"/>
        </w:rPr>
        <w:t xml:space="preserve"> </w:t>
      </w:r>
      <w:r>
        <w:rPr>
          <w:color w:val="231F20"/>
          <w:w w:val="90"/>
        </w:rPr>
        <w:t>schodów</w:t>
      </w:r>
      <w:r>
        <w:rPr>
          <w:color w:val="231F20"/>
          <w:spacing w:val="-8"/>
          <w:w w:val="90"/>
        </w:rPr>
        <w:t xml:space="preserve"> </w:t>
      </w:r>
      <w:r>
        <w:rPr>
          <w:color w:val="231F20"/>
          <w:w w:val="90"/>
        </w:rPr>
        <w:t>na</w:t>
      </w:r>
      <w:r>
        <w:rPr>
          <w:color w:val="231F20"/>
          <w:spacing w:val="-8"/>
          <w:w w:val="90"/>
        </w:rPr>
        <w:t xml:space="preserve"> </w:t>
      </w:r>
      <w:r>
        <w:rPr>
          <w:color w:val="231F20"/>
          <w:w w:val="90"/>
        </w:rPr>
        <w:t>całej</w:t>
      </w:r>
      <w:r>
        <w:rPr>
          <w:color w:val="231F20"/>
          <w:spacing w:val="-8"/>
          <w:w w:val="90"/>
        </w:rPr>
        <w:t xml:space="preserve"> </w:t>
      </w:r>
      <w:r>
        <w:rPr>
          <w:color w:val="231F20"/>
          <w:w w:val="90"/>
        </w:rPr>
        <w:t>długości</w:t>
      </w:r>
      <w:r>
        <w:rPr>
          <w:color w:val="231F20"/>
          <w:spacing w:val="-9"/>
          <w:w w:val="90"/>
        </w:rPr>
        <w:t xml:space="preserve"> </w:t>
      </w:r>
      <w:r>
        <w:rPr>
          <w:color w:val="231F20"/>
          <w:w w:val="90"/>
        </w:rPr>
        <w:t>biegu</w:t>
      </w:r>
      <w:r>
        <w:rPr>
          <w:color w:val="231F20"/>
          <w:spacing w:val="-8"/>
          <w:w w:val="90"/>
        </w:rPr>
        <w:t xml:space="preserve"> </w:t>
      </w:r>
      <w:r>
        <w:rPr>
          <w:color w:val="231F20"/>
          <w:w w:val="90"/>
        </w:rPr>
        <w:t>to</w:t>
      </w:r>
      <w:r>
        <w:rPr>
          <w:color w:val="231F20"/>
          <w:spacing w:val="-8"/>
          <w:w w:val="90"/>
        </w:rPr>
        <w:t xml:space="preserve"> </w:t>
      </w:r>
      <w:r>
        <w:rPr>
          <w:color w:val="231F20"/>
          <w:w w:val="90"/>
        </w:rPr>
        <w:t>120</w:t>
      </w:r>
      <w:r>
        <w:rPr>
          <w:color w:val="231F20"/>
          <w:spacing w:val="-8"/>
          <w:w w:val="90"/>
        </w:rPr>
        <w:t xml:space="preserve"> </w:t>
      </w:r>
      <w:r>
        <w:rPr>
          <w:color w:val="231F20"/>
          <w:spacing w:val="-5"/>
          <w:w w:val="90"/>
        </w:rPr>
        <w:t>cm,</w:t>
      </w:r>
    </w:p>
    <w:p w14:paraId="5C9796BD" w14:textId="77777777" w:rsidR="004766AD" w:rsidRDefault="00000000">
      <w:pPr>
        <w:pStyle w:val="Akapitzlist"/>
        <w:numPr>
          <w:ilvl w:val="1"/>
          <w:numId w:val="90"/>
        </w:numPr>
        <w:tabs>
          <w:tab w:val="left" w:pos="1683"/>
          <w:tab w:val="left" w:pos="1684"/>
        </w:tabs>
        <w:spacing w:before="3" w:line="232" w:lineRule="auto"/>
        <w:ind w:right="378"/>
        <w:rPr>
          <w:b/>
          <w:color w:val="231F20"/>
        </w:rPr>
      </w:pPr>
      <w:r>
        <w:rPr>
          <w:color w:val="231F20"/>
          <w:w w:val="90"/>
        </w:rPr>
        <w:t>jeżeli dany bieg schodowy i klatka schodowa stanowią drogę ewakuacyjną, wówczas wymaganą szerokość użytkową należy obliczać proporcjonalnie do liczby osób mogących przebywać równocześnie na</w:t>
      </w:r>
      <w:r>
        <w:rPr>
          <w:color w:val="231F20"/>
          <w:spacing w:val="-7"/>
          <w:w w:val="90"/>
        </w:rPr>
        <w:t xml:space="preserve"> </w:t>
      </w:r>
      <w:r>
        <w:rPr>
          <w:color w:val="231F20"/>
          <w:w w:val="90"/>
        </w:rPr>
        <w:t>tej</w:t>
      </w:r>
      <w:r>
        <w:rPr>
          <w:color w:val="231F20"/>
          <w:spacing w:val="-7"/>
          <w:w w:val="90"/>
        </w:rPr>
        <w:t xml:space="preserve"> </w:t>
      </w:r>
      <w:r>
        <w:rPr>
          <w:color w:val="231F20"/>
          <w:w w:val="90"/>
        </w:rPr>
        <w:t>kondygnacji,</w:t>
      </w:r>
      <w:r>
        <w:rPr>
          <w:color w:val="231F20"/>
          <w:spacing w:val="-7"/>
          <w:w w:val="90"/>
        </w:rPr>
        <w:t xml:space="preserve"> </w:t>
      </w:r>
      <w:r>
        <w:rPr>
          <w:color w:val="231F20"/>
          <w:w w:val="90"/>
        </w:rPr>
        <w:t>na</w:t>
      </w:r>
      <w:r>
        <w:rPr>
          <w:color w:val="231F20"/>
          <w:spacing w:val="-7"/>
          <w:w w:val="90"/>
        </w:rPr>
        <w:t xml:space="preserve"> </w:t>
      </w:r>
      <w:r>
        <w:rPr>
          <w:color w:val="231F20"/>
          <w:w w:val="90"/>
        </w:rPr>
        <w:t>której</w:t>
      </w:r>
      <w:r>
        <w:rPr>
          <w:color w:val="231F20"/>
          <w:spacing w:val="-7"/>
          <w:w w:val="90"/>
        </w:rPr>
        <w:t xml:space="preserve"> </w:t>
      </w:r>
      <w:r>
        <w:rPr>
          <w:color w:val="231F20"/>
          <w:w w:val="90"/>
        </w:rPr>
        <w:t>przewiduje</w:t>
      </w:r>
      <w:r>
        <w:rPr>
          <w:color w:val="231F20"/>
          <w:spacing w:val="-7"/>
          <w:w w:val="90"/>
        </w:rPr>
        <w:t xml:space="preserve"> </w:t>
      </w:r>
      <w:r>
        <w:rPr>
          <w:color w:val="231F20"/>
          <w:w w:val="90"/>
        </w:rPr>
        <w:t>się</w:t>
      </w:r>
      <w:r>
        <w:rPr>
          <w:color w:val="231F20"/>
          <w:spacing w:val="-7"/>
          <w:w w:val="90"/>
        </w:rPr>
        <w:t xml:space="preserve"> </w:t>
      </w:r>
      <w:r>
        <w:rPr>
          <w:color w:val="231F20"/>
          <w:w w:val="90"/>
        </w:rPr>
        <w:t>obecność</w:t>
      </w:r>
      <w:r>
        <w:rPr>
          <w:color w:val="231F20"/>
          <w:spacing w:val="-7"/>
          <w:w w:val="90"/>
        </w:rPr>
        <w:t xml:space="preserve"> </w:t>
      </w:r>
      <w:r>
        <w:rPr>
          <w:color w:val="231F20"/>
          <w:w w:val="90"/>
        </w:rPr>
        <w:t>największej</w:t>
      </w:r>
      <w:r>
        <w:rPr>
          <w:color w:val="231F20"/>
          <w:spacing w:val="-7"/>
          <w:w w:val="90"/>
        </w:rPr>
        <w:t xml:space="preserve"> </w:t>
      </w:r>
      <w:r>
        <w:rPr>
          <w:color w:val="231F20"/>
          <w:w w:val="90"/>
        </w:rPr>
        <w:t>ich</w:t>
      </w:r>
      <w:r>
        <w:rPr>
          <w:color w:val="231F20"/>
          <w:spacing w:val="-7"/>
          <w:w w:val="90"/>
        </w:rPr>
        <w:t xml:space="preserve"> </w:t>
      </w:r>
      <w:r>
        <w:rPr>
          <w:color w:val="231F20"/>
          <w:w w:val="90"/>
        </w:rPr>
        <w:t>liczby,</w:t>
      </w:r>
      <w:r>
        <w:rPr>
          <w:color w:val="231F20"/>
          <w:spacing w:val="-7"/>
          <w:w w:val="90"/>
        </w:rPr>
        <w:t xml:space="preserve"> </w:t>
      </w:r>
      <w:r>
        <w:rPr>
          <w:color w:val="231F20"/>
          <w:w w:val="90"/>
        </w:rPr>
        <w:t>przyjmując</w:t>
      </w:r>
      <w:r>
        <w:rPr>
          <w:color w:val="231F20"/>
          <w:spacing w:val="-7"/>
          <w:w w:val="90"/>
        </w:rPr>
        <w:t xml:space="preserve"> </w:t>
      </w:r>
      <w:r>
        <w:rPr>
          <w:color w:val="231F20"/>
          <w:w w:val="90"/>
        </w:rPr>
        <w:t>co</w:t>
      </w:r>
      <w:r>
        <w:rPr>
          <w:color w:val="231F20"/>
          <w:spacing w:val="-7"/>
          <w:w w:val="90"/>
        </w:rPr>
        <w:t xml:space="preserve"> </w:t>
      </w:r>
      <w:r>
        <w:rPr>
          <w:color w:val="231F20"/>
          <w:w w:val="90"/>
        </w:rPr>
        <w:t>najmniej</w:t>
      </w:r>
      <w:r>
        <w:rPr>
          <w:color w:val="231F20"/>
          <w:spacing w:val="-7"/>
          <w:w w:val="90"/>
        </w:rPr>
        <w:t xml:space="preserve"> </w:t>
      </w:r>
      <w:r>
        <w:rPr>
          <w:color w:val="231F20"/>
          <w:w w:val="90"/>
        </w:rPr>
        <w:t>60</w:t>
      </w:r>
      <w:r>
        <w:rPr>
          <w:color w:val="231F20"/>
          <w:spacing w:val="-7"/>
          <w:w w:val="90"/>
        </w:rPr>
        <w:t xml:space="preserve"> </w:t>
      </w:r>
      <w:r>
        <w:rPr>
          <w:color w:val="231F20"/>
          <w:w w:val="90"/>
        </w:rPr>
        <w:t>cm szerokości na 100 osób (lecz nie mniej niż 120 cm ogółem),</w:t>
      </w:r>
    </w:p>
    <w:p w14:paraId="3E7EBEBB" w14:textId="77777777" w:rsidR="004766AD" w:rsidRDefault="00000000">
      <w:pPr>
        <w:pStyle w:val="Akapitzlist"/>
        <w:numPr>
          <w:ilvl w:val="1"/>
          <w:numId w:val="90"/>
        </w:numPr>
        <w:tabs>
          <w:tab w:val="left" w:pos="1683"/>
          <w:tab w:val="left" w:pos="1684"/>
        </w:tabs>
        <w:spacing w:line="246" w:lineRule="exact"/>
        <w:ind w:hanging="361"/>
        <w:rPr>
          <w:b/>
          <w:color w:val="231F20"/>
        </w:rPr>
      </w:pPr>
      <w:r>
        <w:rPr>
          <w:color w:val="231F20"/>
          <w:w w:val="90"/>
        </w:rPr>
        <w:t>szerokość</w:t>
      </w:r>
      <w:r>
        <w:rPr>
          <w:color w:val="231F20"/>
          <w:spacing w:val="-2"/>
        </w:rPr>
        <w:t xml:space="preserve"> </w:t>
      </w:r>
      <w:r>
        <w:rPr>
          <w:color w:val="231F20"/>
          <w:w w:val="90"/>
        </w:rPr>
        <w:t>użytkową</w:t>
      </w:r>
      <w:r>
        <w:rPr>
          <w:color w:val="231F20"/>
          <w:spacing w:val="-2"/>
        </w:rPr>
        <w:t xml:space="preserve"> </w:t>
      </w:r>
      <w:r>
        <w:rPr>
          <w:color w:val="231F20"/>
          <w:w w:val="90"/>
        </w:rPr>
        <w:t>schodów</w:t>
      </w:r>
      <w:r>
        <w:rPr>
          <w:color w:val="231F20"/>
          <w:spacing w:val="-1"/>
        </w:rPr>
        <w:t xml:space="preserve"> </w:t>
      </w:r>
      <w:r>
        <w:rPr>
          <w:color w:val="231F20"/>
          <w:w w:val="90"/>
        </w:rPr>
        <w:t>stałych</w:t>
      </w:r>
      <w:r>
        <w:rPr>
          <w:color w:val="231F20"/>
          <w:spacing w:val="-2"/>
        </w:rPr>
        <w:t xml:space="preserve"> </w:t>
      </w:r>
      <w:r>
        <w:rPr>
          <w:color w:val="231F20"/>
          <w:w w:val="90"/>
        </w:rPr>
        <w:t>mierzy</w:t>
      </w:r>
      <w:r>
        <w:rPr>
          <w:color w:val="231F20"/>
          <w:spacing w:val="-1"/>
        </w:rPr>
        <w:t xml:space="preserve"> </w:t>
      </w:r>
      <w:r>
        <w:rPr>
          <w:color w:val="231F20"/>
          <w:w w:val="90"/>
        </w:rPr>
        <w:t>się</w:t>
      </w:r>
      <w:r>
        <w:rPr>
          <w:color w:val="231F20"/>
          <w:spacing w:val="-2"/>
        </w:rPr>
        <w:t xml:space="preserve"> </w:t>
      </w:r>
      <w:r>
        <w:rPr>
          <w:color w:val="231F20"/>
          <w:w w:val="90"/>
        </w:rPr>
        <w:t>między</w:t>
      </w:r>
      <w:r>
        <w:rPr>
          <w:color w:val="231F20"/>
          <w:spacing w:val="-2"/>
        </w:rPr>
        <w:t xml:space="preserve"> </w:t>
      </w:r>
      <w:r>
        <w:rPr>
          <w:color w:val="231F20"/>
          <w:w w:val="90"/>
        </w:rPr>
        <w:t>wewnętrznymi</w:t>
      </w:r>
      <w:r>
        <w:rPr>
          <w:color w:val="231F20"/>
          <w:spacing w:val="-1"/>
        </w:rPr>
        <w:t xml:space="preserve"> </w:t>
      </w:r>
      <w:r>
        <w:rPr>
          <w:color w:val="231F20"/>
          <w:w w:val="90"/>
        </w:rPr>
        <w:t>krawędziami</w:t>
      </w:r>
      <w:r>
        <w:rPr>
          <w:color w:val="231F20"/>
          <w:spacing w:val="-2"/>
        </w:rPr>
        <w:t xml:space="preserve"> </w:t>
      </w:r>
      <w:r>
        <w:rPr>
          <w:color w:val="231F20"/>
          <w:spacing w:val="-2"/>
          <w:w w:val="90"/>
        </w:rPr>
        <w:t>poręczy,</w:t>
      </w:r>
    </w:p>
    <w:p w14:paraId="1F67DF42" w14:textId="77777777" w:rsidR="004766AD" w:rsidRDefault="00000000">
      <w:pPr>
        <w:pStyle w:val="Tekstpodstawowy"/>
        <w:spacing w:before="3" w:line="232" w:lineRule="auto"/>
        <w:ind w:left="1683" w:right="909"/>
      </w:pPr>
      <w:r>
        <w:rPr>
          <w:color w:val="231F20"/>
          <w:w w:val="90"/>
        </w:rPr>
        <w:t>a w przypadku balustrady jednostronnej – między wykończoną powierzchnią ściany, a wewnętrzną</w:t>
      </w:r>
      <w:r>
        <w:rPr>
          <w:color w:val="231F20"/>
        </w:rPr>
        <w:t xml:space="preserve"> krawędzią</w:t>
      </w:r>
      <w:r>
        <w:rPr>
          <w:color w:val="231F20"/>
          <w:spacing w:val="-7"/>
        </w:rPr>
        <w:t xml:space="preserve"> </w:t>
      </w:r>
      <w:r>
        <w:rPr>
          <w:color w:val="231F20"/>
        </w:rPr>
        <w:t>poręczy</w:t>
      </w:r>
      <w:r>
        <w:rPr>
          <w:color w:val="231F20"/>
          <w:spacing w:val="-7"/>
        </w:rPr>
        <w:t xml:space="preserve"> </w:t>
      </w:r>
      <w:r>
        <w:rPr>
          <w:color w:val="231F20"/>
        </w:rPr>
        <w:t>tej</w:t>
      </w:r>
      <w:r>
        <w:rPr>
          <w:color w:val="231F20"/>
          <w:spacing w:val="-7"/>
        </w:rPr>
        <w:t xml:space="preserve"> </w:t>
      </w:r>
      <w:r>
        <w:rPr>
          <w:color w:val="231F20"/>
        </w:rPr>
        <w:t>balustrady,</w:t>
      </w:r>
    </w:p>
    <w:p w14:paraId="6EEC99DA" w14:textId="77777777" w:rsidR="004766AD" w:rsidRDefault="00000000">
      <w:pPr>
        <w:pStyle w:val="Akapitzlist"/>
        <w:numPr>
          <w:ilvl w:val="1"/>
          <w:numId w:val="90"/>
        </w:numPr>
        <w:tabs>
          <w:tab w:val="left" w:pos="1683"/>
          <w:tab w:val="left" w:pos="1684"/>
        </w:tabs>
        <w:spacing w:line="245" w:lineRule="exact"/>
        <w:ind w:hanging="361"/>
        <w:rPr>
          <w:b/>
          <w:color w:val="231F20"/>
        </w:rPr>
      </w:pPr>
      <w:r>
        <w:rPr>
          <w:color w:val="231F20"/>
          <w:w w:val="90"/>
        </w:rPr>
        <w:t>szerokości</w:t>
      </w:r>
      <w:r>
        <w:rPr>
          <w:color w:val="231F20"/>
          <w:spacing w:val="-9"/>
          <w:w w:val="90"/>
        </w:rPr>
        <w:t xml:space="preserve"> </w:t>
      </w:r>
      <w:r>
        <w:rPr>
          <w:color w:val="231F20"/>
          <w:w w:val="90"/>
        </w:rPr>
        <w:t>schodów</w:t>
      </w:r>
      <w:r>
        <w:rPr>
          <w:color w:val="231F20"/>
          <w:spacing w:val="-9"/>
          <w:w w:val="90"/>
        </w:rPr>
        <w:t xml:space="preserve"> </w:t>
      </w:r>
      <w:r>
        <w:rPr>
          <w:color w:val="231F20"/>
          <w:w w:val="90"/>
        </w:rPr>
        <w:t>nie</w:t>
      </w:r>
      <w:r>
        <w:rPr>
          <w:color w:val="231F20"/>
          <w:spacing w:val="-9"/>
          <w:w w:val="90"/>
        </w:rPr>
        <w:t xml:space="preserve"> </w:t>
      </w:r>
      <w:r>
        <w:rPr>
          <w:color w:val="231F20"/>
          <w:w w:val="90"/>
        </w:rPr>
        <w:t>mogą</w:t>
      </w:r>
      <w:r>
        <w:rPr>
          <w:color w:val="231F20"/>
          <w:spacing w:val="-9"/>
          <w:w w:val="90"/>
        </w:rPr>
        <w:t xml:space="preserve"> </w:t>
      </w:r>
      <w:r>
        <w:rPr>
          <w:color w:val="231F20"/>
          <w:w w:val="90"/>
        </w:rPr>
        <w:t>być</w:t>
      </w:r>
      <w:r>
        <w:rPr>
          <w:color w:val="231F20"/>
          <w:spacing w:val="-8"/>
          <w:w w:val="90"/>
        </w:rPr>
        <w:t xml:space="preserve"> </w:t>
      </w:r>
      <w:r>
        <w:rPr>
          <w:color w:val="231F20"/>
          <w:w w:val="90"/>
        </w:rPr>
        <w:t>ograniczane</w:t>
      </w:r>
      <w:r>
        <w:rPr>
          <w:color w:val="231F20"/>
          <w:spacing w:val="-9"/>
          <w:w w:val="90"/>
        </w:rPr>
        <w:t xml:space="preserve"> </w:t>
      </w:r>
      <w:r>
        <w:rPr>
          <w:color w:val="231F20"/>
          <w:w w:val="90"/>
        </w:rPr>
        <w:t>przez</w:t>
      </w:r>
      <w:r>
        <w:rPr>
          <w:color w:val="231F20"/>
          <w:spacing w:val="-9"/>
          <w:w w:val="90"/>
        </w:rPr>
        <w:t xml:space="preserve"> </w:t>
      </w:r>
      <w:r>
        <w:rPr>
          <w:color w:val="231F20"/>
          <w:w w:val="90"/>
        </w:rPr>
        <w:t>zainstalowane</w:t>
      </w:r>
      <w:r>
        <w:rPr>
          <w:color w:val="231F20"/>
          <w:spacing w:val="-9"/>
          <w:w w:val="90"/>
        </w:rPr>
        <w:t xml:space="preserve"> </w:t>
      </w:r>
      <w:r>
        <w:rPr>
          <w:color w:val="231F20"/>
          <w:w w:val="90"/>
        </w:rPr>
        <w:t>urządzenia</w:t>
      </w:r>
      <w:r>
        <w:rPr>
          <w:color w:val="231F20"/>
          <w:spacing w:val="-9"/>
          <w:w w:val="90"/>
        </w:rPr>
        <w:t xml:space="preserve"> </w:t>
      </w:r>
      <w:r>
        <w:rPr>
          <w:color w:val="231F20"/>
          <w:w w:val="90"/>
        </w:rPr>
        <w:t>oraz</w:t>
      </w:r>
      <w:r>
        <w:rPr>
          <w:color w:val="231F20"/>
          <w:spacing w:val="-8"/>
          <w:w w:val="90"/>
        </w:rPr>
        <w:t xml:space="preserve"> </w:t>
      </w:r>
      <w:r>
        <w:rPr>
          <w:color w:val="231F20"/>
          <w:w w:val="90"/>
        </w:rPr>
        <w:t>elementy</w:t>
      </w:r>
      <w:r>
        <w:rPr>
          <w:color w:val="231F20"/>
          <w:spacing w:val="-9"/>
          <w:w w:val="90"/>
        </w:rPr>
        <w:t xml:space="preserve"> </w:t>
      </w:r>
      <w:r>
        <w:rPr>
          <w:color w:val="231F20"/>
          <w:spacing w:val="-2"/>
          <w:w w:val="90"/>
        </w:rPr>
        <w:t>budynku,</w:t>
      </w:r>
    </w:p>
    <w:p w14:paraId="05D726DA" w14:textId="77777777" w:rsidR="004766AD" w:rsidRDefault="00000000">
      <w:pPr>
        <w:pStyle w:val="Akapitzlist"/>
        <w:numPr>
          <w:ilvl w:val="1"/>
          <w:numId w:val="90"/>
        </w:numPr>
        <w:tabs>
          <w:tab w:val="left" w:pos="1683"/>
          <w:tab w:val="left" w:pos="1684"/>
        </w:tabs>
        <w:spacing w:line="249" w:lineRule="exact"/>
        <w:ind w:hanging="361"/>
        <w:rPr>
          <w:b/>
          <w:color w:val="231F20"/>
        </w:rPr>
      </w:pPr>
      <w:r>
        <w:rPr>
          <w:color w:val="231F20"/>
          <w:w w:val="85"/>
        </w:rPr>
        <w:t>zalecana</w:t>
      </w:r>
      <w:r>
        <w:rPr>
          <w:color w:val="231F20"/>
          <w:spacing w:val="11"/>
        </w:rPr>
        <w:t xml:space="preserve"> </w:t>
      </w:r>
      <w:r>
        <w:rPr>
          <w:color w:val="231F20"/>
          <w:w w:val="85"/>
        </w:rPr>
        <w:t>szerokość</w:t>
      </w:r>
      <w:r>
        <w:rPr>
          <w:color w:val="231F20"/>
          <w:spacing w:val="12"/>
        </w:rPr>
        <w:t xml:space="preserve"> </w:t>
      </w:r>
      <w:r>
        <w:rPr>
          <w:color w:val="231F20"/>
          <w:w w:val="85"/>
        </w:rPr>
        <w:t>spoczników</w:t>
      </w:r>
      <w:r>
        <w:rPr>
          <w:color w:val="231F20"/>
          <w:spacing w:val="12"/>
        </w:rPr>
        <w:t xml:space="preserve"> </w:t>
      </w:r>
      <w:r>
        <w:rPr>
          <w:color w:val="231F20"/>
          <w:w w:val="85"/>
        </w:rPr>
        <w:t>schodów</w:t>
      </w:r>
      <w:r>
        <w:rPr>
          <w:color w:val="231F20"/>
          <w:spacing w:val="12"/>
        </w:rPr>
        <w:t xml:space="preserve"> </w:t>
      </w:r>
      <w:r>
        <w:rPr>
          <w:color w:val="231F20"/>
          <w:w w:val="85"/>
        </w:rPr>
        <w:t>stałych</w:t>
      </w:r>
      <w:r>
        <w:rPr>
          <w:color w:val="231F20"/>
          <w:spacing w:val="12"/>
        </w:rPr>
        <w:t xml:space="preserve"> </w:t>
      </w:r>
      <w:r>
        <w:rPr>
          <w:color w:val="231F20"/>
          <w:w w:val="85"/>
        </w:rPr>
        <w:t>w</w:t>
      </w:r>
      <w:r>
        <w:rPr>
          <w:color w:val="231F20"/>
          <w:spacing w:val="12"/>
        </w:rPr>
        <w:t xml:space="preserve"> </w:t>
      </w:r>
      <w:r>
        <w:rPr>
          <w:color w:val="231F20"/>
          <w:w w:val="85"/>
        </w:rPr>
        <w:t>budynku</w:t>
      </w:r>
      <w:r>
        <w:rPr>
          <w:color w:val="231F20"/>
          <w:spacing w:val="12"/>
        </w:rPr>
        <w:t xml:space="preserve"> </w:t>
      </w:r>
      <w:r>
        <w:rPr>
          <w:color w:val="231F20"/>
          <w:w w:val="85"/>
        </w:rPr>
        <w:t>powinna</w:t>
      </w:r>
      <w:r>
        <w:rPr>
          <w:color w:val="231F20"/>
          <w:spacing w:val="12"/>
        </w:rPr>
        <w:t xml:space="preserve"> </w:t>
      </w:r>
      <w:r>
        <w:rPr>
          <w:color w:val="231F20"/>
          <w:w w:val="85"/>
        </w:rPr>
        <w:t>wynosić</w:t>
      </w:r>
      <w:r>
        <w:rPr>
          <w:color w:val="231F20"/>
          <w:spacing w:val="12"/>
        </w:rPr>
        <w:t xml:space="preserve"> </w:t>
      </w:r>
      <w:r>
        <w:rPr>
          <w:color w:val="231F20"/>
          <w:w w:val="85"/>
        </w:rPr>
        <w:t>min.</w:t>
      </w:r>
      <w:r>
        <w:rPr>
          <w:color w:val="231F20"/>
          <w:spacing w:val="12"/>
        </w:rPr>
        <w:t xml:space="preserve"> </w:t>
      </w:r>
      <w:r>
        <w:rPr>
          <w:color w:val="231F20"/>
          <w:w w:val="85"/>
        </w:rPr>
        <w:t>150</w:t>
      </w:r>
      <w:r>
        <w:rPr>
          <w:color w:val="231F20"/>
          <w:spacing w:val="12"/>
        </w:rPr>
        <w:t xml:space="preserve"> </w:t>
      </w:r>
      <w:r>
        <w:rPr>
          <w:color w:val="231F20"/>
          <w:spacing w:val="-5"/>
          <w:w w:val="85"/>
        </w:rPr>
        <w:t>cm.</w:t>
      </w:r>
    </w:p>
    <w:p w14:paraId="29FA26FA" w14:textId="77777777" w:rsidR="004766AD" w:rsidRDefault="00000000">
      <w:pPr>
        <w:pStyle w:val="Nagwek7"/>
        <w:spacing w:before="181"/>
        <w:ind w:left="963"/>
      </w:pPr>
      <w:r>
        <w:rPr>
          <w:color w:val="1F3762"/>
          <w:w w:val="90"/>
        </w:rPr>
        <w:t>I_3.A.2</w:t>
      </w:r>
      <w:r>
        <w:rPr>
          <w:color w:val="1F3762"/>
          <w:spacing w:val="20"/>
        </w:rPr>
        <w:t xml:space="preserve"> </w:t>
      </w:r>
      <w:r>
        <w:rPr>
          <w:color w:val="1F3762"/>
          <w:spacing w:val="-2"/>
        </w:rPr>
        <w:t>Stopnie</w:t>
      </w:r>
    </w:p>
    <w:p w14:paraId="7CB61DFB" w14:textId="77777777" w:rsidR="004766AD" w:rsidRDefault="00000000">
      <w:pPr>
        <w:pStyle w:val="Akapitzlist"/>
        <w:numPr>
          <w:ilvl w:val="1"/>
          <w:numId w:val="90"/>
        </w:numPr>
        <w:tabs>
          <w:tab w:val="left" w:pos="1683"/>
          <w:tab w:val="left" w:pos="1684"/>
        </w:tabs>
        <w:spacing w:before="149" w:line="249" w:lineRule="exact"/>
        <w:ind w:hanging="361"/>
        <w:rPr>
          <w:b/>
          <w:color w:val="231F20"/>
        </w:rPr>
      </w:pPr>
      <w:r>
        <w:rPr>
          <w:color w:val="231F20"/>
          <w:w w:val="85"/>
        </w:rPr>
        <w:t>zalecana</w:t>
      </w:r>
      <w:r>
        <w:rPr>
          <w:color w:val="231F20"/>
          <w:spacing w:val="15"/>
        </w:rPr>
        <w:t xml:space="preserve"> </w:t>
      </w:r>
      <w:r>
        <w:rPr>
          <w:color w:val="231F20"/>
          <w:w w:val="85"/>
        </w:rPr>
        <w:t>wysokość</w:t>
      </w:r>
      <w:r>
        <w:rPr>
          <w:color w:val="231F20"/>
          <w:spacing w:val="15"/>
        </w:rPr>
        <w:t xml:space="preserve"> </w:t>
      </w:r>
      <w:r>
        <w:rPr>
          <w:color w:val="231F20"/>
          <w:w w:val="85"/>
        </w:rPr>
        <w:t>stopnia</w:t>
      </w:r>
      <w:r>
        <w:rPr>
          <w:color w:val="231F20"/>
          <w:spacing w:val="15"/>
        </w:rPr>
        <w:t xml:space="preserve"> </w:t>
      </w:r>
      <w:r>
        <w:rPr>
          <w:color w:val="231F20"/>
          <w:w w:val="85"/>
        </w:rPr>
        <w:t>schodów</w:t>
      </w:r>
      <w:r>
        <w:rPr>
          <w:color w:val="231F20"/>
          <w:spacing w:val="15"/>
        </w:rPr>
        <w:t xml:space="preserve"> </w:t>
      </w:r>
      <w:r>
        <w:rPr>
          <w:color w:val="231F20"/>
          <w:w w:val="85"/>
        </w:rPr>
        <w:t>zewnętrznych</w:t>
      </w:r>
      <w:r>
        <w:rPr>
          <w:color w:val="231F20"/>
          <w:spacing w:val="15"/>
        </w:rPr>
        <w:t xml:space="preserve"> </w:t>
      </w:r>
      <w:r>
        <w:rPr>
          <w:color w:val="231F20"/>
          <w:w w:val="85"/>
        </w:rPr>
        <w:t>wynosi</w:t>
      </w:r>
      <w:r>
        <w:rPr>
          <w:color w:val="231F20"/>
          <w:spacing w:val="16"/>
        </w:rPr>
        <w:t xml:space="preserve"> </w:t>
      </w:r>
      <w:r>
        <w:rPr>
          <w:color w:val="231F20"/>
          <w:w w:val="85"/>
        </w:rPr>
        <w:t>15</w:t>
      </w:r>
      <w:r>
        <w:rPr>
          <w:color w:val="231F20"/>
          <w:spacing w:val="15"/>
        </w:rPr>
        <w:t xml:space="preserve"> </w:t>
      </w:r>
      <w:r>
        <w:rPr>
          <w:color w:val="231F20"/>
          <w:w w:val="85"/>
        </w:rPr>
        <w:t>cm,</w:t>
      </w:r>
      <w:r>
        <w:rPr>
          <w:color w:val="231F20"/>
          <w:spacing w:val="15"/>
        </w:rPr>
        <w:t xml:space="preserve"> </w:t>
      </w:r>
      <w:r>
        <w:rPr>
          <w:color w:val="231F20"/>
          <w:w w:val="85"/>
        </w:rPr>
        <w:t>wewnętrznych</w:t>
      </w:r>
      <w:r>
        <w:rPr>
          <w:color w:val="231F20"/>
          <w:spacing w:val="15"/>
        </w:rPr>
        <w:t xml:space="preserve"> </w:t>
      </w:r>
      <w:r>
        <w:rPr>
          <w:color w:val="231F20"/>
          <w:w w:val="85"/>
        </w:rPr>
        <w:t>17,5</w:t>
      </w:r>
      <w:r>
        <w:rPr>
          <w:color w:val="231F20"/>
          <w:spacing w:val="15"/>
        </w:rPr>
        <w:t xml:space="preserve"> </w:t>
      </w:r>
      <w:r>
        <w:rPr>
          <w:color w:val="231F20"/>
          <w:spacing w:val="-5"/>
          <w:w w:val="85"/>
        </w:rPr>
        <w:t>cm,</w:t>
      </w:r>
    </w:p>
    <w:p w14:paraId="71A92C3A" w14:textId="77777777" w:rsidR="004766AD" w:rsidRDefault="00000000">
      <w:pPr>
        <w:pStyle w:val="Akapitzlist"/>
        <w:numPr>
          <w:ilvl w:val="1"/>
          <w:numId w:val="90"/>
        </w:numPr>
        <w:tabs>
          <w:tab w:val="left" w:pos="1683"/>
          <w:tab w:val="left" w:pos="1684"/>
        </w:tabs>
        <w:spacing w:line="246" w:lineRule="exact"/>
        <w:ind w:hanging="361"/>
        <w:rPr>
          <w:b/>
          <w:color w:val="231F20"/>
        </w:rPr>
      </w:pPr>
      <w:r>
        <w:rPr>
          <w:color w:val="231F20"/>
          <w:w w:val="90"/>
        </w:rPr>
        <w:t>bieg</w:t>
      </w:r>
      <w:r>
        <w:rPr>
          <w:color w:val="231F20"/>
          <w:spacing w:val="-2"/>
          <w:w w:val="90"/>
        </w:rPr>
        <w:t xml:space="preserve"> </w:t>
      </w:r>
      <w:r>
        <w:rPr>
          <w:color w:val="231F20"/>
          <w:w w:val="90"/>
        </w:rPr>
        <w:t>schodowy</w:t>
      </w:r>
      <w:r>
        <w:rPr>
          <w:color w:val="231F20"/>
          <w:spacing w:val="-2"/>
          <w:w w:val="90"/>
        </w:rPr>
        <w:t xml:space="preserve"> </w:t>
      </w:r>
      <w:r>
        <w:rPr>
          <w:color w:val="231F20"/>
          <w:w w:val="90"/>
        </w:rPr>
        <w:t>powinien</w:t>
      </w:r>
      <w:r>
        <w:rPr>
          <w:color w:val="231F20"/>
          <w:spacing w:val="-1"/>
          <w:w w:val="90"/>
        </w:rPr>
        <w:t xml:space="preserve"> </w:t>
      </w:r>
      <w:r>
        <w:rPr>
          <w:color w:val="231F20"/>
          <w:w w:val="90"/>
        </w:rPr>
        <w:t>zawierać</w:t>
      </w:r>
      <w:r>
        <w:rPr>
          <w:color w:val="231F20"/>
          <w:spacing w:val="-2"/>
          <w:w w:val="90"/>
        </w:rPr>
        <w:t xml:space="preserve"> </w:t>
      </w:r>
      <w:r>
        <w:rPr>
          <w:color w:val="231F20"/>
          <w:w w:val="90"/>
        </w:rPr>
        <w:t>maksymalnie</w:t>
      </w:r>
      <w:r>
        <w:rPr>
          <w:color w:val="231F20"/>
          <w:spacing w:val="-1"/>
          <w:w w:val="90"/>
        </w:rPr>
        <w:t xml:space="preserve"> </w:t>
      </w:r>
      <w:r>
        <w:rPr>
          <w:color w:val="231F20"/>
          <w:w w:val="90"/>
        </w:rPr>
        <w:t>17</w:t>
      </w:r>
      <w:r>
        <w:rPr>
          <w:color w:val="231F20"/>
          <w:spacing w:val="-2"/>
          <w:w w:val="90"/>
        </w:rPr>
        <w:t xml:space="preserve"> </w:t>
      </w:r>
      <w:r>
        <w:rPr>
          <w:color w:val="231F20"/>
          <w:w w:val="90"/>
        </w:rPr>
        <w:t>stopni</w:t>
      </w:r>
      <w:r>
        <w:rPr>
          <w:color w:val="231F20"/>
          <w:spacing w:val="-1"/>
          <w:w w:val="90"/>
        </w:rPr>
        <w:t xml:space="preserve"> </w:t>
      </w:r>
      <w:r>
        <w:rPr>
          <w:color w:val="231F20"/>
          <w:w w:val="90"/>
        </w:rPr>
        <w:t>wewnątrz</w:t>
      </w:r>
      <w:r>
        <w:rPr>
          <w:color w:val="231F20"/>
          <w:spacing w:val="-2"/>
          <w:w w:val="90"/>
        </w:rPr>
        <w:t xml:space="preserve"> obiektów,</w:t>
      </w:r>
    </w:p>
    <w:p w14:paraId="0212ABA1" w14:textId="77777777" w:rsidR="004766AD" w:rsidRDefault="00000000">
      <w:pPr>
        <w:pStyle w:val="Akapitzlist"/>
        <w:numPr>
          <w:ilvl w:val="1"/>
          <w:numId w:val="90"/>
        </w:numPr>
        <w:tabs>
          <w:tab w:val="left" w:pos="1683"/>
          <w:tab w:val="left" w:pos="1684"/>
        </w:tabs>
        <w:spacing w:line="246" w:lineRule="exact"/>
        <w:ind w:hanging="361"/>
        <w:rPr>
          <w:b/>
          <w:color w:val="231F20"/>
        </w:rPr>
      </w:pPr>
      <w:r>
        <w:rPr>
          <w:color w:val="231F20"/>
          <w:w w:val="90"/>
        </w:rPr>
        <w:t>stopnie</w:t>
      </w:r>
      <w:r>
        <w:rPr>
          <w:color w:val="231F20"/>
          <w:spacing w:val="-8"/>
          <w:w w:val="90"/>
        </w:rPr>
        <w:t xml:space="preserve"> </w:t>
      </w:r>
      <w:r>
        <w:rPr>
          <w:color w:val="231F20"/>
          <w:w w:val="90"/>
        </w:rPr>
        <w:t>schodów</w:t>
      </w:r>
      <w:r>
        <w:rPr>
          <w:color w:val="231F20"/>
          <w:spacing w:val="-7"/>
          <w:w w:val="90"/>
        </w:rPr>
        <w:t xml:space="preserve"> </w:t>
      </w:r>
      <w:r>
        <w:rPr>
          <w:color w:val="231F20"/>
          <w:w w:val="90"/>
        </w:rPr>
        <w:t>nie</w:t>
      </w:r>
      <w:r>
        <w:rPr>
          <w:color w:val="231F20"/>
          <w:spacing w:val="-7"/>
          <w:w w:val="90"/>
        </w:rPr>
        <w:t xml:space="preserve"> </w:t>
      </w:r>
      <w:r>
        <w:rPr>
          <w:color w:val="231F20"/>
          <w:w w:val="90"/>
        </w:rPr>
        <w:t>powinny</w:t>
      </w:r>
      <w:r>
        <w:rPr>
          <w:color w:val="231F20"/>
          <w:spacing w:val="-7"/>
          <w:w w:val="90"/>
        </w:rPr>
        <w:t xml:space="preserve"> </w:t>
      </w:r>
      <w:r>
        <w:rPr>
          <w:color w:val="231F20"/>
          <w:w w:val="90"/>
        </w:rPr>
        <w:t>być</w:t>
      </w:r>
      <w:r>
        <w:rPr>
          <w:color w:val="231F20"/>
          <w:spacing w:val="-7"/>
          <w:w w:val="90"/>
        </w:rPr>
        <w:t xml:space="preserve"> </w:t>
      </w:r>
      <w:r>
        <w:rPr>
          <w:color w:val="231F20"/>
          <w:w w:val="90"/>
        </w:rPr>
        <w:t>ażurowe</w:t>
      </w:r>
      <w:r>
        <w:rPr>
          <w:color w:val="231F20"/>
          <w:spacing w:val="-8"/>
          <w:w w:val="90"/>
        </w:rPr>
        <w:t xml:space="preserve"> </w:t>
      </w:r>
      <w:r>
        <w:rPr>
          <w:color w:val="231F20"/>
          <w:w w:val="90"/>
        </w:rPr>
        <w:t>i</w:t>
      </w:r>
      <w:r>
        <w:rPr>
          <w:color w:val="231F20"/>
          <w:spacing w:val="-7"/>
          <w:w w:val="90"/>
        </w:rPr>
        <w:t xml:space="preserve"> </w:t>
      </w:r>
      <w:r>
        <w:rPr>
          <w:color w:val="231F20"/>
          <w:w w:val="90"/>
        </w:rPr>
        <w:t>nie</w:t>
      </w:r>
      <w:r>
        <w:rPr>
          <w:color w:val="231F20"/>
          <w:spacing w:val="-7"/>
          <w:w w:val="90"/>
        </w:rPr>
        <w:t xml:space="preserve"> </w:t>
      </w:r>
      <w:r>
        <w:rPr>
          <w:color w:val="231F20"/>
          <w:w w:val="90"/>
        </w:rPr>
        <w:t>powinny</w:t>
      </w:r>
      <w:r>
        <w:rPr>
          <w:color w:val="231F20"/>
          <w:spacing w:val="-7"/>
          <w:w w:val="90"/>
        </w:rPr>
        <w:t xml:space="preserve"> </w:t>
      </w:r>
      <w:r>
        <w:rPr>
          <w:color w:val="231F20"/>
          <w:w w:val="90"/>
        </w:rPr>
        <w:t>posiadać</w:t>
      </w:r>
      <w:r>
        <w:rPr>
          <w:color w:val="231F20"/>
          <w:spacing w:val="-7"/>
          <w:w w:val="90"/>
        </w:rPr>
        <w:t xml:space="preserve"> </w:t>
      </w:r>
      <w:r>
        <w:rPr>
          <w:color w:val="231F20"/>
          <w:w w:val="90"/>
        </w:rPr>
        <w:t>wystających</w:t>
      </w:r>
      <w:r>
        <w:rPr>
          <w:color w:val="231F20"/>
          <w:spacing w:val="-8"/>
          <w:w w:val="90"/>
        </w:rPr>
        <w:t xml:space="preserve"> </w:t>
      </w:r>
      <w:r>
        <w:rPr>
          <w:color w:val="231F20"/>
          <w:spacing w:val="-2"/>
          <w:w w:val="90"/>
        </w:rPr>
        <w:t>nosków,</w:t>
      </w:r>
    </w:p>
    <w:p w14:paraId="214EEB06" w14:textId="77777777" w:rsidR="004766AD" w:rsidRDefault="00000000">
      <w:pPr>
        <w:pStyle w:val="Akapitzlist"/>
        <w:numPr>
          <w:ilvl w:val="1"/>
          <w:numId w:val="90"/>
        </w:numPr>
        <w:tabs>
          <w:tab w:val="left" w:pos="1683"/>
          <w:tab w:val="left" w:pos="1684"/>
        </w:tabs>
        <w:spacing w:before="2" w:line="232" w:lineRule="auto"/>
        <w:ind w:right="590"/>
        <w:rPr>
          <w:b/>
          <w:color w:val="231F20"/>
        </w:rPr>
      </w:pPr>
      <w:r>
        <w:rPr>
          <w:color w:val="231F20"/>
          <w:w w:val="90"/>
        </w:rPr>
        <w:t xml:space="preserve">stopnie schodów powinny być wyprofilowane tak, aby zapobiegać potykaniu się przy wchodzeniu oraz </w:t>
      </w:r>
      <w:r>
        <w:rPr>
          <w:color w:val="231F20"/>
          <w:spacing w:val="-6"/>
        </w:rPr>
        <w:t>zahaczaniu</w:t>
      </w:r>
      <w:r>
        <w:rPr>
          <w:color w:val="231F20"/>
          <w:spacing w:val="-10"/>
        </w:rPr>
        <w:t xml:space="preserve"> </w:t>
      </w:r>
      <w:r>
        <w:rPr>
          <w:color w:val="231F20"/>
          <w:spacing w:val="-6"/>
        </w:rPr>
        <w:t>o</w:t>
      </w:r>
      <w:r>
        <w:rPr>
          <w:color w:val="231F20"/>
          <w:spacing w:val="-9"/>
        </w:rPr>
        <w:t xml:space="preserve"> </w:t>
      </w:r>
      <w:r>
        <w:rPr>
          <w:color w:val="231F20"/>
          <w:spacing w:val="-6"/>
        </w:rPr>
        <w:t>nie</w:t>
      </w:r>
      <w:r>
        <w:rPr>
          <w:color w:val="231F20"/>
          <w:spacing w:val="-9"/>
        </w:rPr>
        <w:t xml:space="preserve"> </w:t>
      </w:r>
      <w:r>
        <w:rPr>
          <w:color w:val="231F20"/>
          <w:spacing w:val="-6"/>
        </w:rPr>
        <w:t>tyłem</w:t>
      </w:r>
      <w:r>
        <w:rPr>
          <w:color w:val="231F20"/>
          <w:spacing w:val="-10"/>
        </w:rPr>
        <w:t xml:space="preserve"> </w:t>
      </w:r>
      <w:r>
        <w:rPr>
          <w:color w:val="231F20"/>
          <w:spacing w:val="-6"/>
        </w:rPr>
        <w:t>buta</w:t>
      </w:r>
      <w:r>
        <w:rPr>
          <w:color w:val="231F20"/>
          <w:spacing w:val="-9"/>
        </w:rPr>
        <w:t xml:space="preserve"> </w:t>
      </w:r>
      <w:r>
        <w:rPr>
          <w:color w:val="231F20"/>
          <w:spacing w:val="-6"/>
        </w:rPr>
        <w:t>przy</w:t>
      </w:r>
      <w:r>
        <w:rPr>
          <w:color w:val="231F20"/>
          <w:spacing w:val="-9"/>
        </w:rPr>
        <w:t xml:space="preserve"> </w:t>
      </w:r>
      <w:r>
        <w:rPr>
          <w:color w:val="231F20"/>
          <w:spacing w:val="-6"/>
        </w:rPr>
        <w:t>schodzeniu,</w:t>
      </w:r>
    </w:p>
    <w:p w14:paraId="6B9B0D1C" w14:textId="77777777" w:rsidR="004766AD" w:rsidRDefault="00000000">
      <w:pPr>
        <w:pStyle w:val="Akapitzlist"/>
        <w:numPr>
          <w:ilvl w:val="1"/>
          <w:numId w:val="90"/>
        </w:numPr>
        <w:tabs>
          <w:tab w:val="left" w:pos="1683"/>
          <w:tab w:val="left" w:pos="1684"/>
        </w:tabs>
        <w:spacing w:line="248" w:lineRule="exact"/>
        <w:ind w:hanging="361"/>
        <w:rPr>
          <w:b/>
          <w:color w:val="231F20"/>
        </w:rPr>
      </w:pPr>
      <w:r>
        <w:rPr>
          <w:color w:val="231F20"/>
          <w:w w:val="90"/>
        </w:rPr>
        <w:t>nawierzchnia</w:t>
      </w:r>
      <w:r>
        <w:rPr>
          <w:color w:val="231F20"/>
          <w:spacing w:val="-2"/>
          <w:w w:val="90"/>
        </w:rPr>
        <w:t xml:space="preserve"> </w:t>
      </w:r>
      <w:r>
        <w:rPr>
          <w:color w:val="231F20"/>
          <w:w w:val="90"/>
        </w:rPr>
        <w:t>powinna</w:t>
      </w:r>
      <w:r>
        <w:rPr>
          <w:color w:val="231F20"/>
          <w:spacing w:val="-2"/>
          <w:w w:val="90"/>
        </w:rPr>
        <w:t xml:space="preserve"> </w:t>
      </w:r>
      <w:r>
        <w:rPr>
          <w:color w:val="231F20"/>
          <w:w w:val="90"/>
        </w:rPr>
        <w:t>być</w:t>
      </w:r>
      <w:r>
        <w:rPr>
          <w:color w:val="231F20"/>
          <w:spacing w:val="-2"/>
          <w:w w:val="90"/>
        </w:rPr>
        <w:t xml:space="preserve"> </w:t>
      </w:r>
      <w:r>
        <w:rPr>
          <w:color w:val="231F20"/>
          <w:w w:val="90"/>
        </w:rPr>
        <w:t>antypoślizgowa,</w:t>
      </w:r>
      <w:r>
        <w:rPr>
          <w:color w:val="231F20"/>
          <w:spacing w:val="-2"/>
          <w:w w:val="90"/>
        </w:rPr>
        <w:t xml:space="preserve"> </w:t>
      </w:r>
      <w:r>
        <w:rPr>
          <w:color w:val="231F20"/>
          <w:w w:val="90"/>
        </w:rPr>
        <w:t>matowa,</w:t>
      </w:r>
      <w:r>
        <w:rPr>
          <w:color w:val="231F20"/>
          <w:spacing w:val="-2"/>
          <w:w w:val="90"/>
        </w:rPr>
        <w:t xml:space="preserve"> </w:t>
      </w:r>
      <w:r>
        <w:rPr>
          <w:color w:val="231F20"/>
          <w:w w:val="90"/>
        </w:rPr>
        <w:t>bez</w:t>
      </w:r>
      <w:r>
        <w:rPr>
          <w:color w:val="231F20"/>
          <w:spacing w:val="-2"/>
          <w:w w:val="90"/>
        </w:rPr>
        <w:t xml:space="preserve"> </w:t>
      </w:r>
      <w:r>
        <w:rPr>
          <w:color w:val="231F20"/>
          <w:w w:val="90"/>
        </w:rPr>
        <w:t>zbędnych</w:t>
      </w:r>
      <w:r>
        <w:rPr>
          <w:color w:val="231F20"/>
          <w:spacing w:val="-2"/>
          <w:w w:val="90"/>
        </w:rPr>
        <w:t xml:space="preserve"> wzorów,</w:t>
      </w:r>
    </w:p>
    <w:p w14:paraId="3652EA67" w14:textId="77777777" w:rsidR="004766AD" w:rsidRDefault="004766AD">
      <w:pPr>
        <w:pStyle w:val="Tekstpodstawowy"/>
        <w:spacing w:before="5"/>
        <w:rPr>
          <w:sz w:val="14"/>
        </w:rPr>
      </w:pPr>
    </w:p>
    <w:p w14:paraId="25F73561" w14:textId="77777777" w:rsidR="004766AD" w:rsidRDefault="00000000">
      <w:pPr>
        <w:tabs>
          <w:tab w:val="left" w:pos="8510"/>
        </w:tabs>
        <w:spacing w:before="80"/>
        <w:ind w:left="5825"/>
        <w:rPr>
          <w:sz w:val="24"/>
        </w:rPr>
      </w:pPr>
      <w:r>
        <w:rPr>
          <w:b/>
          <w:color w:val="231F20"/>
          <w:spacing w:val="-5"/>
          <w:sz w:val="24"/>
        </w:rPr>
        <w:t>49</w:t>
      </w:r>
      <w:r>
        <w:rPr>
          <w:b/>
          <w:color w:val="231F20"/>
          <w:sz w:val="24"/>
        </w:rPr>
        <w:tab/>
      </w:r>
      <w:r>
        <w:rPr>
          <w:color w:val="466C8D"/>
          <w:w w:val="85"/>
          <w:sz w:val="24"/>
        </w:rPr>
        <w:t>KOMUNIKACJA</w:t>
      </w:r>
      <w:r>
        <w:rPr>
          <w:color w:val="466C8D"/>
          <w:spacing w:val="19"/>
          <w:sz w:val="24"/>
        </w:rPr>
        <w:t xml:space="preserve"> </w:t>
      </w:r>
      <w:r>
        <w:rPr>
          <w:color w:val="466C8D"/>
          <w:spacing w:val="-2"/>
          <w:sz w:val="24"/>
        </w:rPr>
        <w:t>PIONOWA</w:t>
      </w:r>
    </w:p>
    <w:p w14:paraId="17C79A6A" w14:textId="77777777" w:rsidR="004766AD" w:rsidRDefault="004766AD">
      <w:pPr>
        <w:rPr>
          <w:sz w:val="24"/>
        </w:rPr>
        <w:sectPr w:rsidR="004766AD">
          <w:headerReference w:type="default" r:id="rId68"/>
          <w:footerReference w:type="default" r:id="rId69"/>
          <w:pgSz w:w="11910" w:h="16840"/>
          <w:pgMar w:top="1620" w:right="600" w:bottom="0" w:left="0" w:header="771" w:footer="0" w:gutter="0"/>
          <w:cols w:space="708"/>
        </w:sectPr>
      </w:pPr>
    </w:p>
    <w:p w14:paraId="5F7B959E" w14:textId="77777777" w:rsidR="004766AD" w:rsidRDefault="004766AD">
      <w:pPr>
        <w:pStyle w:val="Tekstpodstawowy"/>
        <w:rPr>
          <w:sz w:val="18"/>
        </w:rPr>
      </w:pPr>
    </w:p>
    <w:p w14:paraId="2327C8AF" w14:textId="77777777" w:rsidR="004766AD" w:rsidRDefault="00000000">
      <w:pPr>
        <w:pStyle w:val="Akapitzlist"/>
        <w:numPr>
          <w:ilvl w:val="0"/>
          <w:numId w:val="90"/>
        </w:numPr>
        <w:tabs>
          <w:tab w:val="left" w:pos="1439"/>
          <w:tab w:val="left" w:pos="1440"/>
        </w:tabs>
        <w:spacing w:before="83" w:line="249" w:lineRule="exact"/>
        <w:rPr>
          <w:b/>
          <w:color w:val="231F20"/>
        </w:rPr>
      </w:pPr>
      <w:bookmarkStart w:id="16" w:name="_bookmark15"/>
      <w:bookmarkEnd w:id="16"/>
      <w:r>
        <w:rPr>
          <w:color w:val="231F20"/>
          <w:w w:val="90"/>
        </w:rPr>
        <w:t>istotne</w:t>
      </w:r>
      <w:r>
        <w:rPr>
          <w:color w:val="231F20"/>
          <w:spacing w:val="-6"/>
          <w:w w:val="90"/>
        </w:rPr>
        <w:t xml:space="preserve"> </w:t>
      </w:r>
      <w:r>
        <w:rPr>
          <w:color w:val="231F20"/>
          <w:w w:val="90"/>
        </w:rPr>
        <w:t>jest</w:t>
      </w:r>
      <w:r>
        <w:rPr>
          <w:color w:val="231F20"/>
          <w:spacing w:val="-6"/>
          <w:w w:val="90"/>
        </w:rPr>
        <w:t xml:space="preserve"> </w:t>
      </w:r>
      <w:r>
        <w:rPr>
          <w:color w:val="231F20"/>
          <w:w w:val="90"/>
        </w:rPr>
        <w:t>wyróżnienie</w:t>
      </w:r>
      <w:r>
        <w:rPr>
          <w:color w:val="231F20"/>
          <w:spacing w:val="-6"/>
          <w:w w:val="90"/>
        </w:rPr>
        <w:t xml:space="preserve"> </w:t>
      </w:r>
      <w:r>
        <w:rPr>
          <w:color w:val="231F20"/>
          <w:w w:val="90"/>
        </w:rPr>
        <w:t>barwne</w:t>
      </w:r>
      <w:r>
        <w:rPr>
          <w:color w:val="231F20"/>
          <w:spacing w:val="-6"/>
          <w:w w:val="90"/>
        </w:rPr>
        <w:t xml:space="preserve"> </w:t>
      </w:r>
      <w:r>
        <w:rPr>
          <w:color w:val="231F20"/>
          <w:spacing w:val="-2"/>
          <w:w w:val="90"/>
        </w:rPr>
        <w:t>stopni,</w:t>
      </w:r>
    </w:p>
    <w:p w14:paraId="484AA5D5" w14:textId="77777777" w:rsidR="004766AD" w:rsidRDefault="00000000">
      <w:pPr>
        <w:pStyle w:val="Akapitzlist"/>
        <w:numPr>
          <w:ilvl w:val="0"/>
          <w:numId w:val="90"/>
        </w:numPr>
        <w:tabs>
          <w:tab w:val="left" w:pos="1439"/>
          <w:tab w:val="left" w:pos="1440"/>
        </w:tabs>
        <w:spacing w:before="2" w:line="232" w:lineRule="auto"/>
        <w:ind w:right="364"/>
        <w:rPr>
          <w:b/>
          <w:color w:val="231F20"/>
        </w:rPr>
      </w:pPr>
      <w:r>
        <w:rPr>
          <w:color w:val="231F20"/>
          <w:w w:val="90"/>
        </w:rPr>
        <w:t>krawędzie</w:t>
      </w:r>
      <w:r>
        <w:rPr>
          <w:color w:val="231F20"/>
          <w:spacing w:val="-8"/>
          <w:w w:val="90"/>
        </w:rPr>
        <w:t xml:space="preserve"> </w:t>
      </w:r>
      <w:r>
        <w:rPr>
          <w:color w:val="231F20"/>
          <w:w w:val="90"/>
        </w:rPr>
        <w:t>pierwszego</w:t>
      </w:r>
      <w:r>
        <w:rPr>
          <w:color w:val="231F20"/>
          <w:spacing w:val="-8"/>
          <w:w w:val="90"/>
        </w:rPr>
        <w:t xml:space="preserve"> </w:t>
      </w:r>
      <w:r>
        <w:rPr>
          <w:color w:val="231F20"/>
          <w:w w:val="90"/>
        </w:rPr>
        <w:t>i</w:t>
      </w:r>
      <w:r>
        <w:rPr>
          <w:color w:val="231F20"/>
          <w:spacing w:val="-8"/>
          <w:w w:val="90"/>
        </w:rPr>
        <w:t xml:space="preserve"> </w:t>
      </w:r>
      <w:r>
        <w:rPr>
          <w:color w:val="231F20"/>
          <w:w w:val="90"/>
        </w:rPr>
        <w:t>ostatniego</w:t>
      </w:r>
      <w:r>
        <w:rPr>
          <w:color w:val="231F20"/>
          <w:spacing w:val="-8"/>
          <w:w w:val="90"/>
        </w:rPr>
        <w:t xml:space="preserve"> </w:t>
      </w:r>
      <w:r>
        <w:rPr>
          <w:color w:val="231F20"/>
          <w:w w:val="90"/>
        </w:rPr>
        <w:t>stopnia</w:t>
      </w:r>
      <w:r>
        <w:rPr>
          <w:color w:val="231F20"/>
          <w:spacing w:val="-8"/>
          <w:w w:val="90"/>
        </w:rPr>
        <w:t xml:space="preserve"> </w:t>
      </w:r>
      <w:r>
        <w:rPr>
          <w:color w:val="231F20"/>
          <w:w w:val="90"/>
        </w:rPr>
        <w:t>w</w:t>
      </w:r>
      <w:r>
        <w:rPr>
          <w:color w:val="231F20"/>
          <w:spacing w:val="-8"/>
          <w:w w:val="90"/>
        </w:rPr>
        <w:t xml:space="preserve"> </w:t>
      </w:r>
      <w:r>
        <w:rPr>
          <w:color w:val="231F20"/>
          <w:w w:val="90"/>
        </w:rPr>
        <w:t>biegu</w:t>
      </w:r>
      <w:r>
        <w:rPr>
          <w:color w:val="231F20"/>
          <w:spacing w:val="-8"/>
          <w:w w:val="90"/>
        </w:rPr>
        <w:t xml:space="preserve"> </w:t>
      </w:r>
      <w:r>
        <w:rPr>
          <w:color w:val="231F20"/>
          <w:w w:val="90"/>
        </w:rPr>
        <w:t>schodowym</w:t>
      </w:r>
      <w:r>
        <w:rPr>
          <w:color w:val="231F20"/>
          <w:spacing w:val="-8"/>
          <w:w w:val="90"/>
        </w:rPr>
        <w:t xml:space="preserve"> </w:t>
      </w:r>
      <w:r>
        <w:rPr>
          <w:color w:val="231F20"/>
          <w:w w:val="90"/>
        </w:rPr>
        <w:t>są</w:t>
      </w:r>
      <w:r>
        <w:rPr>
          <w:color w:val="231F20"/>
          <w:spacing w:val="-8"/>
          <w:w w:val="90"/>
        </w:rPr>
        <w:t xml:space="preserve"> </w:t>
      </w:r>
      <w:r>
        <w:rPr>
          <w:color w:val="231F20"/>
          <w:w w:val="90"/>
        </w:rPr>
        <w:t>oznaczone</w:t>
      </w:r>
      <w:r>
        <w:rPr>
          <w:color w:val="231F20"/>
          <w:spacing w:val="-8"/>
          <w:w w:val="90"/>
        </w:rPr>
        <w:t xml:space="preserve"> </w:t>
      </w:r>
      <w:r>
        <w:rPr>
          <w:color w:val="231F20"/>
          <w:w w:val="90"/>
        </w:rPr>
        <w:t>pasami</w:t>
      </w:r>
      <w:r>
        <w:rPr>
          <w:color w:val="231F20"/>
          <w:spacing w:val="-8"/>
          <w:w w:val="90"/>
        </w:rPr>
        <w:t xml:space="preserve"> </w:t>
      </w:r>
      <w:r>
        <w:rPr>
          <w:color w:val="231F20"/>
          <w:w w:val="90"/>
        </w:rPr>
        <w:t>o</w:t>
      </w:r>
      <w:r>
        <w:rPr>
          <w:color w:val="231F20"/>
          <w:spacing w:val="-8"/>
          <w:w w:val="90"/>
        </w:rPr>
        <w:t xml:space="preserve"> </w:t>
      </w:r>
      <w:r>
        <w:rPr>
          <w:color w:val="231F20"/>
          <w:w w:val="90"/>
        </w:rPr>
        <w:t>szerokości</w:t>
      </w:r>
      <w:r>
        <w:rPr>
          <w:color w:val="231F20"/>
          <w:spacing w:val="-8"/>
          <w:w w:val="90"/>
        </w:rPr>
        <w:t xml:space="preserve"> </w:t>
      </w:r>
      <w:r>
        <w:rPr>
          <w:color w:val="231F20"/>
          <w:w w:val="90"/>
        </w:rPr>
        <w:t>min.</w:t>
      </w:r>
      <w:r>
        <w:rPr>
          <w:color w:val="231F20"/>
          <w:spacing w:val="-8"/>
          <w:w w:val="90"/>
        </w:rPr>
        <w:t xml:space="preserve"> </w:t>
      </w:r>
      <w:r>
        <w:rPr>
          <w:color w:val="231F20"/>
          <w:w w:val="90"/>
        </w:rPr>
        <w:t>5</w:t>
      </w:r>
      <w:r>
        <w:rPr>
          <w:color w:val="231F20"/>
          <w:spacing w:val="-8"/>
          <w:w w:val="90"/>
        </w:rPr>
        <w:t xml:space="preserve"> </w:t>
      </w:r>
      <w:r>
        <w:rPr>
          <w:color w:val="231F20"/>
          <w:w w:val="90"/>
        </w:rPr>
        <w:t>cm na całej ich szerokości, w kolorze kontrastującym z ich nawierzchnią,</w:t>
      </w:r>
    </w:p>
    <w:p w14:paraId="72C8C86C" w14:textId="77777777" w:rsidR="004766AD" w:rsidRDefault="00000000">
      <w:pPr>
        <w:pStyle w:val="Akapitzlist"/>
        <w:numPr>
          <w:ilvl w:val="0"/>
          <w:numId w:val="90"/>
        </w:numPr>
        <w:tabs>
          <w:tab w:val="left" w:pos="1439"/>
          <w:tab w:val="left" w:pos="1440"/>
        </w:tabs>
        <w:spacing w:line="245" w:lineRule="exact"/>
        <w:rPr>
          <w:b/>
          <w:color w:val="231F20"/>
        </w:rPr>
      </w:pPr>
      <w:r>
        <w:rPr>
          <w:color w:val="231F20"/>
          <w:w w:val="85"/>
        </w:rPr>
        <w:t>oznaczenie</w:t>
      </w:r>
      <w:r>
        <w:rPr>
          <w:color w:val="231F20"/>
          <w:spacing w:val="8"/>
        </w:rPr>
        <w:t xml:space="preserve"> </w:t>
      </w:r>
      <w:r>
        <w:rPr>
          <w:color w:val="231F20"/>
          <w:w w:val="85"/>
        </w:rPr>
        <w:t>jest</w:t>
      </w:r>
      <w:r>
        <w:rPr>
          <w:color w:val="231F20"/>
          <w:spacing w:val="9"/>
        </w:rPr>
        <w:t xml:space="preserve"> </w:t>
      </w:r>
      <w:r>
        <w:rPr>
          <w:color w:val="231F20"/>
          <w:w w:val="85"/>
        </w:rPr>
        <w:t>widoczne</w:t>
      </w:r>
      <w:r>
        <w:rPr>
          <w:color w:val="231F20"/>
          <w:spacing w:val="8"/>
        </w:rPr>
        <w:t xml:space="preserve"> </w:t>
      </w:r>
      <w:r>
        <w:rPr>
          <w:color w:val="231F20"/>
          <w:w w:val="85"/>
        </w:rPr>
        <w:t>na</w:t>
      </w:r>
      <w:r>
        <w:rPr>
          <w:color w:val="231F20"/>
          <w:spacing w:val="9"/>
        </w:rPr>
        <w:t xml:space="preserve"> </w:t>
      </w:r>
      <w:r>
        <w:rPr>
          <w:color w:val="231F20"/>
          <w:w w:val="85"/>
        </w:rPr>
        <w:t>stopniu</w:t>
      </w:r>
      <w:r>
        <w:rPr>
          <w:color w:val="231F20"/>
          <w:spacing w:val="8"/>
        </w:rPr>
        <w:t xml:space="preserve"> </w:t>
      </w:r>
      <w:r>
        <w:rPr>
          <w:color w:val="231F20"/>
          <w:w w:val="85"/>
        </w:rPr>
        <w:t>i</w:t>
      </w:r>
      <w:r>
        <w:rPr>
          <w:color w:val="231F20"/>
          <w:spacing w:val="9"/>
        </w:rPr>
        <w:t xml:space="preserve"> </w:t>
      </w:r>
      <w:r>
        <w:rPr>
          <w:color w:val="231F20"/>
          <w:w w:val="85"/>
        </w:rPr>
        <w:t>podstopnicy</w:t>
      </w:r>
      <w:r>
        <w:rPr>
          <w:color w:val="231F20"/>
          <w:spacing w:val="8"/>
        </w:rPr>
        <w:t xml:space="preserve"> </w:t>
      </w:r>
      <w:r>
        <w:rPr>
          <w:color w:val="231F20"/>
          <w:w w:val="85"/>
        </w:rPr>
        <w:t>(część</w:t>
      </w:r>
      <w:r>
        <w:rPr>
          <w:color w:val="231F20"/>
          <w:spacing w:val="9"/>
        </w:rPr>
        <w:t xml:space="preserve"> </w:t>
      </w:r>
      <w:r>
        <w:rPr>
          <w:color w:val="231F20"/>
          <w:w w:val="85"/>
        </w:rPr>
        <w:t>pionowa</w:t>
      </w:r>
      <w:r>
        <w:rPr>
          <w:color w:val="231F20"/>
          <w:spacing w:val="8"/>
        </w:rPr>
        <w:t xml:space="preserve"> </w:t>
      </w:r>
      <w:r>
        <w:rPr>
          <w:color w:val="231F20"/>
          <w:w w:val="85"/>
        </w:rPr>
        <w:t>lub</w:t>
      </w:r>
      <w:r>
        <w:rPr>
          <w:color w:val="231F20"/>
          <w:spacing w:val="9"/>
        </w:rPr>
        <w:t xml:space="preserve"> </w:t>
      </w:r>
      <w:r>
        <w:rPr>
          <w:color w:val="231F20"/>
          <w:w w:val="85"/>
        </w:rPr>
        <w:t>skośna</w:t>
      </w:r>
      <w:r>
        <w:rPr>
          <w:color w:val="231F20"/>
          <w:spacing w:val="8"/>
        </w:rPr>
        <w:t xml:space="preserve"> </w:t>
      </w:r>
      <w:r>
        <w:rPr>
          <w:color w:val="231F20"/>
          <w:spacing w:val="-2"/>
          <w:w w:val="85"/>
        </w:rPr>
        <w:t>stopnia),</w:t>
      </w:r>
    </w:p>
    <w:p w14:paraId="1BBDD498" w14:textId="77777777" w:rsidR="004766AD" w:rsidRDefault="00000000">
      <w:pPr>
        <w:pStyle w:val="Akapitzlist"/>
        <w:numPr>
          <w:ilvl w:val="0"/>
          <w:numId w:val="90"/>
        </w:numPr>
        <w:tabs>
          <w:tab w:val="left" w:pos="1439"/>
          <w:tab w:val="left" w:pos="1440"/>
        </w:tabs>
        <w:spacing w:line="246" w:lineRule="exact"/>
        <w:rPr>
          <w:b/>
          <w:color w:val="231F20"/>
        </w:rPr>
      </w:pPr>
      <w:r>
        <w:rPr>
          <w:color w:val="231F20"/>
          <w:w w:val="90"/>
        </w:rPr>
        <w:t>wszystkie</w:t>
      </w:r>
      <w:r>
        <w:rPr>
          <w:color w:val="231F20"/>
          <w:spacing w:val="-6"/>
          <w:w w:val="90"/>
        </w:rPr>
        <w:t xml:space="preserve"> </w:t>
      </w:r>
      <w:r>
        <w:rPr>
          <w:color w:val="231F20"/>
          <w:w w:val="90"/>
        </w:rPr>
        <w:t>stopnie</w:t>
      </w:r>
      <w:r>
        <w:rPr>
          <w:color w:val="231F20"/>
          <w:spacing w:val="-6"/>
          <w:w w:val="90"/>
        </w:rPr>
        <w:t xml:space="preserve"> </w:t>
      </w:r>
      <w:r>
        <w:rPr>
          <w:color w:val="231F20"/>
          <w:w w:val="90"/>
        </w:rPr>
        <w:t>w</w:t>
      </w:r>
      <w:r>
        <w:rPr>
          <w:color w:val="231F20"/>
          <w:spacing w:val="-6"/>
          <w:w w:val="90"/>
        </w:rPr>
        <w:t xml:space="preserve"> </w:t>
      </w:r>
      <w:r>
        <w:rPr>
          <w:color w:val="231F20"/>
          <w:w w:val="90"/>
        </w:rPr>
        <w:t>biegu</w:t>
      </w:r>
      <w:r>
        <w:rPr>
          <w:color w:val="231F20"/>
          <w:spacing w:val="-5"/>
          <w:w w:val="90"/>
        </w:rPr>
        <w:t xml:space="preserve"> </w:t>
      </w:r>
      <w:r>
        <w:rPr>
          <w:color w:val="231F20"/>
          <w:w w:val="90"/>
        </w:rPr>
        <w:t>powinny</w:t>
      </w:r>
      <w:r>
        <w:rPr>
          <w:color w:val="231F20"/>
          <w:spacing w:val="-6"/>
          <w:w w:val="90"/>
        </w:rPr>
        <w:t xml:space="preserve"> </w:t>
      </w:r>
      <w:r>
        <w:rPr>
          <w:color w:val="231F20"/>
          <w:w w:val="90"/>
        </w:rPr>
        <w:t>mieć</w:t>
      </w:r>
      <w:r>
        <w:rPr>
          <w:color w:val="231F20"/>
          <w:spacing w:val="-6"/>
          <w:w w:val="90"/>
        </w:rPr>
        <w:t xml:space="preserve"> </w:t>
      </w:r>
      <w:r>
        <w:rPr>
          <w:color w:val="231F20"/>
          <w:w w:val="90"/>
        </w:rPr>
        <w:t>–</w:t>
      </w:r>
      <w:r>
        <w:rPr>
          <w:color w:val="231F20"/>
          <w:spacing w:val="-5"/>
          <w:w w:val="90"/>
        </w:rPr>
        <w:t xml:space="preserve"> </w:t>
      </w:r>
      <w:r>
        <w:rPr>
          <w:color w:val="231F20"/>
          <w:w w:val="90"/>
        </w:rPr>
        <w:t>jeśli</w:t>
      </w:r>
      <w:r>
        <w:rPr>
          <w:color w:val="231F20"/>
          <w:spacing w:val="-6"/>
          <w:w w:val="90"/>
        </w:rPr>
        <w:t xml:space="preserve"> </w:t>
      </w:r>
      <w:r>
        <w:rPr>
          <w:color w:val="231F20"/>
          <w:w w:val="90"/>
        </w:rPr>
        <w:t>to</w:t>
      </w:r>
      <w:r>
        <w:rPr>
          <w:color w:val="231F20"/>
          <w:spacing w:val="-6"/>
          <w:w w:val="90"/>
        </w:rPr>
        <w:t xml:space="preserve"> </w:t>
      </w:r>
      <w:r>
        <w:rPr>
          <w:color w:val="231F20"/>
          <w:w w:val="90"/>
        </w:rPr>
        <w:t>możliwe</w:t>
      </w:r>
      <w:r>
        <w:rPr>
          <w:color w:val="231F20"/>
          <w:spacing w:val="-5"/>
          <w:w w:val="90"/>
        </w:rPr>
        <w:t xml:space="preserve"> </w:t>
      </w:r>
      <w:r>
        <w:rPr>
          <w:color w:val="231F20"/>
          <w:w w:val="90"/>
        </w:rPr>
        <w:t>-</w:t>
      </w:r>
      <w:r>
        <w:rPr>
          <w:color w:val="231F20"/>
          <w:spacing w:val="-6"/>
          <w:w w:val="90"/>
        </w:rPr>
        <w:t xml:space="preserve"> </w:t>
      </w:r>
      <w:r>
        <w:rPr>
          <w:color w:val="231F20"/>
          <w:w w:val="90"/>
        </w:rPr>
        <w:t>tę</w:t>
      </w:r>
      <w:r>
        <w:rPr>
          <w:color w:val="231F20"/>
          <w:spacing w:val="-6"/>
          <w:w w:val="90"/>
        </w:rPr>
        <w:t xml:space="preserve"> </w:t>
      </w:r>
      <w:r>
        <w:rPr>
          <w:color w:val="231F20"/>
          <w:w w:val="90"/>
        </w:rPr>
        <w:t>samą</w:t>
      </w:r>
      <w:r>
        <w:rPr>
          <w:color w:val="231F20"/>
          <w:spacing w:val="-5"/>
          <w:w w:val="90"/>
        </w:rPr>
        <w:t xml:space="preserve"> </w:t>
      </w:r>
      <w:r>
        <w:rPr>
          <w:color w:val="231F20"/>
          <w:spacing w:val="-2"/>
          <w:w w:val="90"/>
        </w:rPr>
        <w:t>wysokość,</w:t>
      </w:r>
    </w:p>
    <w:p w14:paraId="5C917A59" w14:textId="77777777" w:rsidR="004766AD" w:rsidRDefault="00000000">
      <w:pPr>
        <w:pStyle w:val="Akapitzlist"/>
        <w:numPr>
          <w:ilvl w:val="0"/>
          <w:numId w:val="90"/>
        </w:numPr>
        <w:tabs>
          <w:tab w:val="left" w:pos="1439"/>
          <w:tab w:val="left" w:pos="1440"/>
        </w:tabs>
        <w:spacing w:before="3" w:line="232" w:lineRule="auto"/>
        <w:ind w:right="496"/>
        <w:rPr>
          <w:b/>
          <w:color w:val="231F20"/>
        </w:rPr>
      </w:pPr>
      <w:r>
        <w:pict w14:anchorId="08EF3CE7">
          <v:group id="docshapegroup128" o:spid="_x0000_s2631" style="position:absolute;left:0;text-align:left;margin-left:0;margin-top:45.05pt;width:20.3pt;height:638.75pt;z-index:15767040;mso-position-horizontal-relative:page" coordorigin=",901" coordsize="406,12775">
            <v:shape id="docshape129" o:spid="_x0000_s2634" style="position:absolute;top:900;width:406;height:11046" coordorigin=",901" coordsize="406,11046" path="m188,901l,901,,11946r405,l405,1117r-11,-68l363,989,316,942,257,912,188,901xe" fillcolor="#a6cbec" stroked="f">
              <v:fill opacity="19660f"/>
              <v:path arrowok="t"/>
            </v:shape>
            <v:shape id="docshape130" o:spid="_x0000_s2633" style="position:absolute;top:2743;width:406;height:10932" coordorigin=",2743" coordsize="406,10932" path="m188,2743l,2743,,13675r405,l405,2960r-11,-69l363,2832r-47,-47l257,2754r-69,-11xe" fillcolor="#a6cbec" stroked="f">
              <v:path arrowok="t"/>
            </v:shape>
            <v:shape id="docshape131" o:spid="_x0000_s2632" style="position:absolute;top:1821;width:406;height:11046" coordorigin=",1822" coordsize="406,11046" path="m188,1822l,1822,,12867r405,l405,2039r-11,-69l363,1911r-47,-47l257,1833r-69,-11xe" fillcolor="#a6cbec" stroked="f">
              <v:fill opacity=".5"/>
              <v:path arrowok="t"/>
            </v:shape>
            <w10:wrap anchorx="page"/>
          </v:group>
        </w:pict>
      </w:r>
      <w:r>
        <w:rPr>
          <w:noProof/>
        </w:rPr>
        <w:drawing>
          <wp:anchor distT="0" distB="0" distL="0" distR="0" simplePos="0" relativeHeight="475696128" behindDoc="1" locked="0" layoutInCell="1" allowOverlap="1" wp14:anchorId="5D0013F4" wp14:editId="670A4DA8">
            <wp:simplePos x="0" y="0"/>
            <wp:positionH relativeFrom="page">
              <wp:posOffset>1619999</wp:posOffset>
            </wp:positionH>
            <wp:positionV relativeFrom="paragraph">
              <wp:posOffset>403569</wp:posOffset>
            </wp:positionV>
            <wp:extent cx="4165200" cy="2318397"/>
            <wp:effectExtent l="0" t="0" r="0" b="0"/>
            <wp:wrapNone/>
            <wp:docPr id="8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23.jpeg"/>
                    <pic:cNvPicPr/>
                  </pic:nvPicPr>
                  <pic:blipFill>
                    <a:blip r:embed="rId70" cstate="print"/>
                    <a:stretch>
                      <a:fillRect/>
                    </a:stretch>
                  </pic:blipFill>
                  <pic:spPr>
                    <a:xfrm>
                      <a:off x="0" y="0"/>
                      <a:ext cx="4165200" cy="2318397"/>
                    </a:xfrm>
                    <a:prstGeom prst="rect">
                      <a:avLst/>
                    </a:prstGeom>
                  </pic:spPr>
                </pic:pic>
              </a:graphicData>
            </a:graphic>
          </wp:anchor>
        </w:drawing>
      </w:r>
      <w:r>
        <w:rPr>
          <w:color w:val="231F20"/>
          <w:w w:val="90"/>
        </w:rPr>
        <w:t>głębokość stopni w schodach wewnętrznych powinna wynikać ze wzoru 2H+S = od 60 cm do 65 cm, gdzie H - wysokość stopnia, S - szerokość stopnia.</w:t>
      </w:r>
    </w:p>
    <w:p w14:paraId="540F8BD6" w14:textId="77777777" w:rsidR="004766AD" w:rsidRDefault="004766AD">
      <w:pPr>
        <w:pStyle w:val="Tekstpodstawowy"/>
        <w:rPr>
          <w:sz w:val="24"/>
        </w:rPr>
      </w:pPr>
    </w:p>
    <w:p w14:paraId="737472F8" w14:textId="77777777" w:rsidR="004766AD" w:rsidRDefault="004766AD">
      <w:pPr>
        <w:pStyle w:val="Tekstpodstawowy"/>
        <w:rPr>
          <w:sz w:val="24"/>
        </w:rPr>
      </w:pPr>
    </w:p>
    <w:p w14:paraId="556B9951" w14:textId="77777777" w:rsidR="004766AD" w:rsidRDefault="004766AD">
      <w:pPr>
        <w:pStyle w:val="Tekstpodstawowy"/>
        <w:rPr>
          <w:sz w:val="24"/>
        </w:rPr>
      </w:pPr>
    </w:p>
    <w:p w14:paraId="1BE590C5" w14:textId="77777777" w:rsidR="004766AD" w:rsidRDefault="004766AD">
      <w:pPr>
        <w:pStyle w:val="Tekstpodstawowy"/>
        <w:rPr>
          <w:sz w:val="24"/>
        </w:rPr>
      </w:pPr>
    </w:p>
    <w:p w14:paraId="50EF8EF6" w14:textId="77777777" w:rsidR="004766AD" w:rsidRDefault="004766AD">
      <w:pPr>
        <w:pStyle w:val="Tekstpodstawowy"/>
        <w:rPr>
          <w:sz w:val="24"/>
        </w:rPr>
      </w:pPr>
    </w:p>
    <w:p w14:paraId="114C5274" w14:textId="77777777" w:rsidR="004766AD" w:rsidRDefault="004766AD">
      <w:pPr>
        <w:pStyle w:val="Tekstpodstawowy"/>
        <w:rPr>
          <w:sz w:val="24"/>
        </w:rPr>
      </w:pPr>
    </w:p>
    <w:p w14:paraId="3803F2E0" w14:textId="77777777" w:rsidR="004766AD" w:rsidRDefault="004766AD">
      <w:pPr>
        <w:pStyle w:val="Tekstpodstawowy"/>
        <w:rPr>
          <w:sz w:val="24"/>
        </w:rPr>
      </w:pPr>
    </w:p>
    <w:p w14:paraId="0A8940D6" w14:textId="77777777" w:rsidR="004766AD" w:rsidRDefault="004766AD">
      <w:pPr>
        <w:pStyle w:val="Tekstpodstawowy"/>
        <w:rPr>
          <w:sz w:val="24"/>
        </w:rPr>
      </w:pPr>
    </w:p>
    <w:p w14:paraId="4E8913D4" w14:textId="77777777" w:rsidR="004766AD" w:rsidRDefault="004766AD">
      <w:pPr>
        <w:pStyle w:val="Tekstpodstawowy"/>
        <w:rPr>
          <w:sz w:val="24"/>
        </w:rPr>
      </w:pPr>
    </w:p>
    <w:p w14:paraId="7BCA8DCB" w14:textId="77777777" w:rsidR="004766AD" w:rsidRDefault="004766AD">
      <w:pPr>
        <w:pStyle w:val="Tekstpodstawowy"/>
        <w:rPr>
          <w:sz w:val="24"/>
        </w:rPr>
      </w:pPr>
    </w:p>
    <w:p w14:paraId="24AEA686" w14:textId="77777777" w:rsidR="004766AD" w:rsidRDefault="004766AD">
      <w:pPr>
        <w:pStyle w:val="Tekstpodstawowy"/>
        <w:rPr>
          <w:sz w:val="24"/>
        </w:rPr>
      </w:pPr>
    </w:p>
    <w:p w14:paraId="5B372D3B" w14:textId="77777777" w:rsidR="004766AD" w:rsidRDefault="004766AD">
      <w:pPr>
        <w:pStyle w:val="Tekstpodstawowy"/>
        <w:rPr>
          <w:sz w:val="24"/>
        </w:rPr>
      </w:pPr>
    </w:p>
    <w:p w14:paraId="6ECF265E" w14:textId="77777777" w:rsidR="004766AD" w:rsidRDefault="004766AD">
      <w:pPr>
        <w:pStyle w:val="Tekstpodstawowy"/>
        <w:rPr>
          <w:sz w:val="24"/>
        </w:rPr>
      </w:pPr>
    </w:p>
    <w:p w14:paraId="1BFFE09B" w14:textId="77777777" w:rsidR="004766AD" w:rsidRDefault="00000000">
      <w:pPr>
        <w:pStyle w:val="Tekstpodstawowy"/>
        <w:spacing w:before="151"/>
        <w:ind w:left="720"/>
      </w:pPr>
      <w:r>
        <w:rPr>
          <w:color w:val="231F20"/>
          <w:w w:val="85"/>
        </w:rPr>
        <w:t>Rys.</w:t>
      </w:r>
      <w:r>
        <w:rPr>
          <w:color w:val="231F20"/>
          <w:spacing w:val="10"/>
        </w:rPr>
        <w:t xml:space="preserve"> </w:t>
      </w:r>
      <w:r>
        <w:rPr>
          <w:color w:val="231F20"/>
          <w:w w:val="85"/>
        </w:rPr>
        <w:t>11</w:t>
      </w:r>
      <w:r>
        <w:rPr>
          <w:color w:val="231F20"/>
          <w:spacing w:val="11"/>
        </w:rPr>
        <w:t xml:space="preserve"> </w:t>
      </w:r>
      <w:r>
        <w:rPr>
          <w:color w:val="231F20"/>
          <w:w w:val="85"/>
        </w:rPr>
        <w:t>Sposób</w:t>
      </w:r>
      <w:r>
        <w:rPr>
          <w:color w:val="231F20"/>
          <w:spacing w:val="11"/>
        </w:rPr>
        <w:t xml:space="preserve"> </w:t>
      </w:r>
      <w:r>
        <w:rPr>
          <w:color w:val="231F20"/>
          <w:w w:val="85"/>
        </w:rPr>
        <w:t>wyznaczenia</w:t>
      </w:r>
      <w:r>
        <w:rPr>
          <w:color w:val="231F20"/>
          <w:spacing w:val="11"/>
        </w:rPr>
        <w:t xml:space="preserve"> </w:t>
      </w:r>
      <w:r>
        <w:rPr>
          <w:color w:val="231F20"/>
          <w:w w:val="85"/>
        </w:rPr>
        <w:t>głębokości</w:t>
      </w:r>
      <w:r>
        <w:rPr>
          <w:color w:val="231F20"/>
          <w:spacing w:val="11"/>
        </w:rPr>
        <w:t xml:space="preserve"> </w:t>
      </w:r>
      <w:r>
        <w:rPr>
          <w:color w:val="231F20"/>
          <w:w w:val="85"/>
        </w:rPr>
        <w:t>stopni</w:t>
      </w:r>
      <w:r>
        <w:rPr>
          <w:color w:val="231F20"/>
          <w:spacing w:val="11"/>
        </w:rPr>
        <w:t xml:space="preserve"> </w:t>
      </w:r>
      <w:r>
        <w:rPr>
          <w:color w:val="231F20"/>
          <w:w w:val="85"/>
        </w:rPr>
        <w:t>w</w:t>
      </w:r>
      <w:r>
        <w:rPr>
          <w:color w:val="231F20"/>
          <w:spacing w:val="11"/>
        </w:rPr>
        <w:t xml:space="preserve"> </w:t>
      </w:r>
      <w:r>
        <w:rPr>
          <w:color w:val="231F20"/>
          <w:w w:val="85"/>
        </w:rPr>
        <w:t>schodach</w:t>
      </w:r>
      <w:r>
        <w:rPr>
          <w:color w:val="231F20"/>
          <w:spacing w:val="10"/>
        </w:rPr>
        <w:t xml:space="preserve"> </w:t>
      </w:r>
      <w:r>
        <w:rPr>
          <w:color w:val="231F20"/>
          <w:spacing w:val="-2"/>
          <w:w w:val="85"/>
        </w:rPr>
        <w:t>zewnętrznych</w:t>
      </w:r>
    </w:p>
    <w:p w14:paraId="425868E9" w14:textId="77777777" w:rsidR="004766AD" w:rsidRDefault="004766AD">
      <w:pPr>
        <w:pStyle w:val="Tekstpodstawowy"/>
        <w:spacing w:before="5"/>
        <w:rPr>
          <w:sz w:val="19"/>
        </w:rPr>
      </w:pPr>
    </w:p>
    <w:p w14:paraId="54BD7AE0" w14:textId="77777777" w:rsidR="004766AD" w:rsidRDefault="00000000">
      <w:pPr>
        <w:pStyle w:val="Nagwek7"/>
      </w:pPr>
      <w:r>
        <w:rPr>
          <w:color w:val="1F3762"/>
          <w:w w:val="90"/>
        </w:rPr>
        <w:t>I_3.A.3</w:t>
      </w:r>
      <w:r>
        <w:rPr>
          <w:color w:val="1F3762"/>
          <w:spacing w:val="-7"/>
          <w:w w:val="90"/>
        </w:rPr>
        <w:t xml:space="preserve"> </w:t>
      </w:r>
      <w:r>
        <w:rPr>
          <w:color w:val="1F3762"/>
          <w:w w:val="90"/>
        </w:rPr>
        <w:t>Balustrady</w:t>
      </w:r>
      <w:r>
        <w:rPr>
          <w:color w:val="1F3762"/>
          <w:spacing w:val="-7"/>
          <w:w w:val="90"/>
        </w:rPr>
        <w:t xml:space="preserve"> </w:t>
      </w:r>
      <w:r>
        <w:rPr>
          <w:color w:val="1F3762"/>
          <w:w w:val="90"/>
        </w:rPr>
        <w:t>i</w:t>
      </w:r>
      <w:r>
        <w:rPr>
          <w:color w:val="1F3762"/>
          <w:spacing w:val="-7"/>
          <w:w w:val="90"/>
        </w:rPr>
        <w:t xml:space="preserve"> </w:t>
      </w:r>
      <w:r>
        <w:rPr>
          <w:color w:val="1F3762"/>
          <w:spacing w:val="-2"/>
          <w:w w:val="90"/>
        </w:rPr>
        <w:t>poręcze</w:t>
      </w:r>
    </w:p>
    <w:p w14:paraId="041FC11D" w14:textId="77777777" w:rsidR="004766AD" w:rsidRDefault="00000000">
      <w:pPr>
        <w:pStyle w:val="Akapitzlist"/>
        <w:numPr>
          <w:ilvl w:val="0"/>
          <w:numId w:val="90"/>
        </w:numPr>
        <w:tabs>
          <w:tab w:val="left" w:pos="1439"/>
          <w:tab w:val="left" w:pos="1440"/>
        </w:tabs>
        <w:spacing w:before="155" w:line="232" w:lineRule="auto"/>
        <w:ind w:right="934"/>
        <w:rPr>
          <w:b/>
          <w:color w:val="231F20"/>
        </w:rPr>
      </w:pPr>
      <w:r>
        <w:rPr>
          <w:color w:val="231F20"/>
          <w:w w:val="90"/>
        </w:rPr>
        <w:t>schody</w:t>
      </w:r>
      <w:r>
        <w:rPr>
          <w:color w:val="231F20"/>
          <w:spacing w:val="-2"/>
          <w:w w:val="90"/>
        </w:rPr>
        <w:t xml:space="preserve"> </w:t>
      </w:r>
      <w:r>
        <w:rPr>
          <w:color w:val="231F20"/>
          <w:w w:val="90"/>
        </w:rPr>
        <w:t>zewnętrzne</w:t>
      </w:r>
      <w:r>
        <w:rPr>
          <w:color w:val="231F20"/>
          <w:spacing w:val="-2"/>
          <w:w w:val="90"/>
        </w:rPr>
        <w:t xml:space="preserve"> </w:t>
      </w:r>
      <w:r>
        <w:rPr>
          <w:color w:val="231F20"/>
          <w:w w:val="90"/>
        </w:rPr>
        <w:t>i</w:t>
      </w:r>
      <w:r>
        <w:rPr>
          <w:color w:val="231F20"/>
          <w:spacing w:val="-2"/>
          <w:w w:val="90"/>
        </w:rPr>
        <w:t xml:space="preserve"> </w:t>
      </w:r>
      <w:r>
        <w:rPr>
          <w:color w:val="231F20"/>
          <w:w w:val="90"/>
        </w:rPr>
        <w:t>wewnętrzne,</w:t>
      </w:r>
      <w:r>
        <w:rPr>
          <w:color w:val="231F20"/>
          <w:spacing w:val="-2"/>
          <w:w w:val="90"/>
        </w:rPr>
        <w:t xml:space="preserve"> </w:t>
      </w:r>
      <w:r>
        <w:rPr>
          <w:color w:val="231F20"/>
          <w:w w:val="90"/>
        </w:rPr>
        <w:t>służące</w:t>
      </w:r>
      <w:r>
        <w:rPr>
          <w:color w:val="231F20"/>
          <w:spacing w:val="-2"/>
          <w:w w:val="90"/>
        </w:rPr>
        <w:t xml:space="preserve"> </w:t>
      </w:r>
      <w:r>
        <w:rPr>
          <w:color w:val="231F20"/>
          <w:w w:val="90"/>
        </w:rPr>
        <w:t>do</w:t>
      </w:r>
      <w:r>
        <w:rPr>
          <w:color w:val="231F20"/>
          <w:spacing w:val="-2"/>
          <w:w w:val="90"/>
        </w:rPr>
        <w:t xml:space="preserve"> </w:t>
      </w:r>
      <w:r>
        <w:rPr>
          <w:color w:val="231F20"/>
          <w:w w:val="90"/>
        </w:rPr>
        <w:t>pokonania</w:t>
      </w:r>
      <w:r>
        <w:rPr>
          <w:color w:val="231F20"/>
          <w:spacing w:val="-2"/>
          <w:w w:val="90"/>
        </w:rPr>
        <w:t xml:space="preserve"> </w:t>
      </w:r>
      <w:r>
        <w:rPr>
          <w:color w:val="231F20"/>
          <w:w w:val="90"/>
        </w:rPr>
        <w:t>różnicy</w:t>
      </w:r>
      <w:r>
        <w:rPr>
          <w:color w:val="231F20"/>
          <w:spacing w:val="-2"/>
          <w:w w:val="90"/>
        </w:rPr>
        <w:t xml:space="preserve"> </w:t>
      </w:r>
      <w:r>
        <w:rPr>
          <w:color w:val="231F20"/>
          <w:w w:val="90"/>
        </w:rPr>
        <w:t>wysokości,</w:t>
      </w:r>
      <w:r>
        <w:rPr>
          <w:color w:val="231F20"/>
          <w:spacing w:val="-2"/>
          <w:w w:val="90"/>
        </w:rPr>
        <w:t xml:space="preserve"> </w:t>
      </w:r>
      <w:r>
        <w:rPr>
          <w:color w:val="231F20"/>
          <w:w w:val="90"/>
        </w:rPr>
        <w:t>powinny</w:t>
      </w:r>
      <w:r>
        <w:rPr>
          <w:color w:val="231F20"/>
          <w:spacing w:val="-2"/>
          <w:w w:val="90"/>
        </w:rPr>
        <w:t xml:space="preserve"> </w:t>
      </w:r>
      <w:r>
        <w:rPr>
          <w:color w:val="231F20"/>
          <w:w w:val="90"/>
        </w:rPr>
        <w:t>być</w:t>
      </w:r>
      <w:r>
        <w:rPr>
          <w:color w:val="231F20"/>
          <w:spacing w:val="-2"/>
          <w:w w:val="90"/>
        </w:rPr>
        <w:t xml:space="preserve"> </w:t>
      </w:r>
      <w:r>
        <w:rPr>
          <w:color w:val="231F20"/>
          <w:w w:val="90"/>
        </w:rPr>
        <w:t xml:space="preserve">zaopatrzone w balustrady lub inne zabezpieczenia od strony przestrzeni otwartej, o wysokości 110 cm od poziomu </w:t>
      </w:r>
      <w:r>
        <w:rPr>
          <w:color w:val="231F20"/>
          <w:spacing w:val="-2"/>
        </w:rPr>
        <w:t>stopnia,</w:t>
      </w:r>
    </w:p>
    <w:p w14:paraId="514031ED" w14:textId="77777777" w:rsidR="004766AD" w:rsidRDefault="00000000">
      <w:pPr>
        <w:pStyle w:val="Akapitzlist"/>
        <w:numPr>
          <w:ilvl w:val="0"/>
          <w:numId w:val="90"/>
        </w:numPr>
        <w:tabs>
          <w:tab w:val="left" w:pos="1439"/>
          <w:tab w:val="left" w:pos="1440"/>
        </w:tabs>
        <w:spacing w:line="245" w:lineRule="exact"/>
        <w:rPr>
          <w:b/>
          <w:color w:val="231F20"/>
        </w:rPr>
      </w:pPr>
      <w:r>
        <w:rPr>
          <w:color w:val="231F20"/>
          <w:w w:val="90"/>
        </w:rPr>
        <w:t>prześwit</w:t>
      </w:r>
      <w:r>
        <w:rPr>
          <w:color w:val="231F20"/>
          <w:spacing w:val="-3"/>
          <w:w w:val="90"/>
        </w:rPr>
        <w:t xml:space="preserve"> </w:t>
      </w:r>
      <w:r>
        <w:rPr>
          <w:color w:val="231F20"/>
          <w:w w:val="90"/>
        </w:rPr>
        <w:t>lub</w:t>
      </w:r>
      <w:r>
        <w:rPr>
          <w:color w:val="231F20"/>
          <w:spacing w:val="-2"/>
          <w:w w:val="90"/>
        </w:rPr>
        <w:t xml:space="preserve"> </w:t>
      </w:r>
      <w:r>
        <w:rPr>
          <w:color w:val="231F20"/>
          <w:w w:val="90"/>
        </w:rPr>
        <w:t>otwory</w:t>
      </w:r>
      <w:r>
        <w:rPr>
          <w:color w:val="231F20"/>
          <w:spacing w:val="-3"/>
          <w:w w:val="90"/>
        </w:rPr>
        <w:t xml:space="preserve"> </w:t>
      </w:r>
      <w:r>
        <w:rPr>
          <w:color w:val="231F20"/>
          <w:w w:val="90"/>
        </w:rPr>
        <w:t>pomiędzy</w:t>
      </w:r>
      <w:r>
        <w:rPr>
          <w:color w:val="231F20"/>
          <w:spacing w:val="-2"/>
          <w:w w:val="90"/>
        </w:rPr>
        <w:t xml:space="preserve"> </w:t>
      </w:r>
      <w:r>
        <w:rPr>
          <w:color w:val="231F20"/>
          <w:w w:val="90"/>
        </w:rPr>
        <w:t>elementami</w:t>
      </w:r>
      <w:r>
        <w:rPr>
          <w:color w:val="231F20"/>
          <w:spacing w:val="-3"/>
          <w:w w:val="90"/>
        </w:rPr>
        <w:t xml:space="preserve"> </w:t>
      </w:r>
      <w:r>
        <w:rPr>
          <w:color w:val="231F20"/>
          <w:w w:val="90"/>
        </w:rPr>
        <w:t>balustrad</w:t>
      </w:r>
      <w:r>
        <w:rPr>
          <w:color w:val="231F20"/>
          <w:spacing w:val="-2"/>
          <w:w w:val="90"/>
        </w:rPr>
        <w:t xml:space="preserve"> </w:t>
      </w:r>
      <w:r>
        <w:rPr>
          <w:color w:val="231F20"/>
          <w:w w:val="90"/>
        </w:rPr>
        <w:t>mają</w:t>
      </w:r>
      <w:r>
        <w:rPr>
          <w:color w:val="231F20"/>
          <w:spacing w:val="-2"/>
          <w:w w:val="90"/>
        </w:rPr>
        <w:t xml:space="preserve"> </w:t>
      </w:r>
      <w:r>
        <w:rPr>
          <w:color w:val="231F20"/>
          <w:w w:val="90"/>
        </w:rPr>
        <w:t>szerokość</w:t>
      </w:r>
      <w:r>
        <w:rPr>
          <w:color w:val="231F20"/>
          <w:spacing w:val="-3"/>
          <w:w w:val="90"/>
        </w:rPr>
        <w:t xml:space="preserve"> </w:t>
      </w:r>
      <w:r>
        <w:rPr>
          <w:color w:val="231F20"/>
          <w:w w:val="90"/>
        </w:rPr>
        <w:t>nie</w:t>
      </w:r>
      <w:r>
        <w:rPr>
          <w:color w:val="231F20"/>
          <w:spacing w:val="-2"/>
          <w:w w:val="90"/>
        </w:rPr>
        <w:t xml:space="preserve"> </w:t>
      </w:r>
      <w:r>
        <w:rPr>
          <w:color w:val="231F20"/>
          <w:w w:val="90"/>
        </w:rPr>
        <w:t>większą</w:t>
      </w:r>
      <w:r>
        <w:rPr>
          <w:color w:val="231F20"/>
          <w:spacing w:val="-3"/>
          <w:w w:val="90"/>
        </w:rPr>
        <w:t xml:space="preserve"> </w:t>
      </w:r>
      <w:r>
        <w:rPr>
          <w:color w:val="231F20"/>
          <w:w w:val="90"/>
        </w:rPr>
        <w:t>niż</w:t>
      </w:r>
      <w:r>
        <w:rPr>
          <w:color w:val="231F20"/>
          <w:spacing w:val="-2"/>
          <w:w w:val="90"/>
        </w:rPr>
        <w:t xml:space="preserve"> </w:t>
      </w:r>
      <w:r>
        <w:rPr>
          <w:color w:val="231F20"/>
          <w:w w:val="90"/>
        </w:rPr>
        <w:t>12</w:t>
      </w:r>
      <w:r>
        <w:rPr>
          <w:color w:val="231F20"/>
          <w:spacing w:val="-3"/>
          <w:w w:val="90"/>
        </w:rPr>
        <w:t xml:space="preserve"> </w:t>
      </w:r>
      <w:r>
        <w:rPr>
          <w:color w:val="231F20"/>
          <w:spacing w:val="-5"/>
          <w:w w:val="90"/>
        </w:rPr>
        <w:t>cm,</w:t>
      </w:r>
    </w:p>
    <w:p w14:paraId="26C83A60" w14:textId="77777777" w:rsidR="004766AD" w:rsidRDefault="00000000">
      <w:pPr>
        <w:pStyle w:val="Akapitzlist"/>
        <w:numPr>
          <w:ilvl w:val="0"/>
          <w:numId w:val="90"/>
        </w:numPr>
        <w:tabs>
          <w:tab w:val="left" w:pos="1439"/>
          <w:tab w:val="left" w:pos="1440"/>
        </w:tabs>
        <w:spacing w:before="2" w:line="232" w:lineRule="auto"/>
        <w:ind w:right="629"/>
        <w:rPr>
          <w:b/>
          <w:color w:val="231F20"/>
        </w:rPr>
      </w:pPr>
      <w:r>
        <w:pict w14:anchorId="115213F4">
          <v:shape id="docshape132" o:spid="_x0000_s2630" type="#_x0000_t202" style="position:absolute;left:0;text-align:left;margin-left:2.15pt;margin-top:115pt;width:14pt;height:102.05pt;z-index:15768064;mso-position-horizontal-relative:page" filled="f" stroked="f">
            <v:textbox style="layout-flow:vertical;mso-layout-flow-alt:bottom-to-top" inset="0,0,0,0">
              <w:txbxContent>
                <w:p w14:paraId="5EA62B2F"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schody</w:t>
      </w:r>
      <w:r>
        <w:rPr>
          <w:color w:val="231F20"/>
          <w:spacing w:val="-10"/>
          <w:w w:val="90"/>
        </w:rPr>
        <w:t xml:space="preserve"> </w:t>
      </w:r>
      <w:r>
        <w:rPr>
          <w:color w:val="231F20"/>
          <w:w w:val="90"/>
        </w:rPr>
        <w:t>zewnętrzne</w:t>
      </w:r>
      <w:r>
        <w:rPr>
          <w:color w:val="231F20"/>
          <w:spacing w:val="-9"/>
          <w:w w:val="90"/>
        </w:rPr>
        <w:t xml:space="preserve"> </w:t>
      </w:r>
      <w:r>
        <w:rPr>
          <w:color w:val="231F20"/>
          <w:w w:val="90"/>
        </w:rPr>
        <w:t>i</w:t>
      </w:r>
      <w:r>
        <w:rPr>
          <w:color w:val="231F20"/>
          <w:spacing w:val="-9"/>
          <w:w w:val="90"/>
        </w:rPr>
        <w:t xml:space="preserve"> </w:t>
      </w:r>
      <w:r>
        <w:rPr>
          <w:color w:val="231F20"/>
          <w:w w:val="90"/>
        </w:rPr>
        <w:t>wewnętrzne</w:t>
      </w:r>
      <w:r>
        <w:rPr>
          <w:color w:val="231F20"/>
          <w:spacing w:val="-9"/>
          <w:w w:val="90"/>
        </w:rPr>
        <w:t xml:space="preserve"> </w:t>
      </w:r>
      <w:r>
        <w:rPr>
          <w:color w:val="231F20"/>
          <w:w w:val="90"/>
        </w:rPr>
        <w:t>w</w:t>
      </w:r>
      <w:r>
        <w:rPr>
          <w:color w:val="231F20"/>
          <w:spacing w:val="-9"/>
          <w:w w:val="90"/>
        </w:rPr>
        <w:t xml:space="preserve"> </w:t>
      </w:r>
      <w:r>
        <w:rPr>
          <w:color w:val="231F20"/>
          <w:w w:val="90"/>
        </w:rPr>
        <w:t>budynku</w:t>
      </w:r>
      <w:r>
        <w:rPr>
          <w:color w:val="231F20"/>
          <w:spacing w:val="-10"/>
          <w:w w:val="90"/>
        </w:rPr>
        <w:t xml:space="preserve"> </w:t>
      </w:r>
      <w:r>
        <w:rPr>
          <w:color w:val="231F20"/>
          <w:w w:val="90"/>
        </w:rPr>
        <w:t>użyteczności</w:t>
      </w:r>
      <w:r>
        <w:rPr>
          <w:color w:val="231F20"/>
          <w:spacing w:val="-9"/>
          <w:w w:val="90"/>
        </w:rPr>
        <w:t xml:space="preserve"> </w:t>
      </w:r>
      <w:r>
        <w:rPr>
          <w:color w:val="231F20"/>
          <w:w w:val="90"/>
        </w:rPr>
        <w:t>publicznej</w:t>
      </w:r>
      <w:r>
        <w:rPr>
          <w:color w:val="231F20"/>
          <w:spacing w:val="-9"/>
          <w:w w:val="90"/>
        </w:rPr>
        <w:t xml:space="preserve"> </w:t>
      </w:r>
      <w:r>
        <w:rPr>
          <w:color w:val="231F20"/>
          <w:w w:val="90"/>
        </w:rPr>
        <w:t>powinny</w:t>
      </w:r>
      <w:r>
        <w:rPr>
          <w:color w:val="231F20"/>
          <w:spacing w:val="-9"/>
          <w:w w:val="90"/>
        </w:rPr>
        <w:t xml:space="preserve"> </w:t>
      </w:r>
      <w:r>
        <w:rPr>
          <w:color w:val="231F20"/>
          <w:w w:val="90"/>
        </w:rPr>
        <w:t>mieć</w:t>
      </w:r>
      <w:r>
        <w:rPr>
          <w:color w:val="231F20"/>
          <w:spacing w:val="-9"/>
          <w:w w:val="90"/>
        </w:rPr>
        <w:t xml:space="preserve"> </w:t>
      </w:r>
      <w:r>
        <w:rPr>
          <w:color w:val="231F20"/>
          <w:w w:val="90"/>
        </w:rPr>
        <w:t>balustrady</w:t>
      </w:r>
      <w:r>
        <w:rPr>
          <w:color w:val="231F20"/>
          <w:spacing w:val="-9"/>
          <w:w w:val="90"/>
        </w:rPr>
        <w:t xml:space="preserve"> </w:t>
      </w:r>
      <w:r>
        <w:rPr>
          <w:color w:val="231F20"/>
          <w:w w:val="90"/>
        </w:rPr>
        <w:t>lub</w:t>
      </w:r>
      <w:r>
        <w:rPr>
          <w:color w:val="231F20"/>
          <w:spacing w:val="-10"/>
          <w:w w:val="90"/>
        </w:rPr>
        <w:t xml:space="preserve"> </w:t>
      </w:r>
      <w:r>
        <w:rPr>
          <w:color w:val="231F20"/>
          <w:w w:val="90"/>
        </w:rPr>
        <w:t>poręcze przyścienne umożliwiające lewo- i prawostronne ich użytkowanie,</w:t>
      </w:r>
    </w:p>
    <w:p w14:paraId="6A743037" w14:textId="77777777" w:rsidR="004766AD" w:rsidRDefault="004766AD">
      <w:pPr>
        <w:pStyle w:val="Tekstpodstawowy"/>
        <w:rPr>
          <w:sz w:val="20"/>
        </w:rPr>
      </w:pPr>
    </w:p>
    <w:p w14:paraId="066AA8CB" w14:textId="77777777" w:rsidR="004766AD" w:rsidRDefault="004766AD">
      <w:pPr>
        <w:pStyle w:val="Tekstpodstawowy"/>
        <w:rPr>
          <w:sz w:val="20"/>
        </w:rPr>
      </w:pPr>
    </w:p>
    <w:p w14:paraId="44DA1C0F" w14:textId="77777777" w:rsidR="004766AD" w:rsidRDefault="00000000">
      <w:pPr>
        <w:pStyle w:val="Tekstpodstawowy"/>
        <w:spacing w:before="6"/>
        <w:rPr>
          <w:sz w:val="27"/>
        </w:rPr>
      </w:pPr>
      <w:r>
        <w:rPr>
          <w:noProof/>
        </w:rPr>
        <w:drawing>
          <wp:anchor distT="0" distB="0" distL="0" distR="0" simplePos="0" relativeHeight="74" behindDoc="0" locked="0" layoutInCell="1" allowOverlap="1" wp14:anchorId="14D43D07" wp14:editId="2D35F0AA">
            <wp:simplePos x="0" y="0"/>
            <wp:positionH relativeFrom="page">
              <wp:posOffset>1487100</wp:posOffset>
            </wp:positionH>
            <wp:positionV relativeFrom="paragraph">
              <wp:posOffset>216538</wp:posOffset>
            </wp:positionV>
            <wp:extent cx="4495021" cy="3194304"/>
            <wp:effectExtent l="0" t="0" r="0" b="0"/>
            <wp:wrapTopAndBottom/>
            <wp:docPr id="8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4.jpeg"/>
                    <pic:cNvPicPr/>
                  </pic:nvPicPr>
                  <pic:blipFill>
                    <a:blip r:embed="rId71" cstate="print"/>
                    <a:stretch>
                      <a:fillRect/>
                    </a:stretch>
                  </pic:blipFill>
                  <pic:spPr>
                    <a:xfrm>
                      <a:off x="0" y="0"/>
                      <a:ext cx="4495021" cy="3194304"/>
                    </a:xfrm>
                    <a:prstGeom prst="rect">
                      <a:avLst/>
                    </a:prstGeom>
                  </pic:spPr>
                </pic:pic>
              </a:graphicData>
            </a:graphic>
          </wp:anchor>
        </w:drawing>
      </w:r>
    </w:p>
    <w:p w14:paraId="7E733AA5" w14:textId="77777777" w:rsidR="004766AD" w:rsidRDefault="00000000">
      <w:pPr>
        <w:pStyle w:val="Tekstpodstawowy"/>
        <w:spacing w:before="81"/>
        <w:ind w:left="720"/>
      </w:pPr>
      <w:r>
        <w:rPr>
          <w:color w:val="231F20"/>
          <w:w w:val="90"/>
        </w:rPr>
        <w:t>Rys.</w:t>
      </w:r>
      <w:r>
        <w:rPr>
          <w:color w:val="231F20"/>
          <w:spacing w:val="-8"/>
          <w:w w:val="90"/>
        </w:rPr>
        <w:t xml:space="preserve"> </w:t>
      </w:r>
      <w:r>
        <w:rPr>
          <w:color w:val="231F20"/>
          <w:w w:val="90"/>
        </w:rPr>
        <w:t>12</w:t>
      </w:r>
      <w:r>
        <w:rPr>
          <w:color w:val="231F20"/>
          <w:spacing w:val="-8"/>
          <w:w w:val="90"/>
        </w:rPr>
        <w:t xml:space="preserve"> </w:t>
      </w:r>
      <w:r>
        <w:rPr>
          <w:color w:val="231F20"/>
          <w:w w:val="90"/>
        </w:rPr>
        <w:t>Balustrady</w:t>
      </w:r>
      <w:r>
        <w:rPr>
          <w:color w:val="231F20"/>
          <w:spacing w:val="-8"/>
          <w:w w:val="90"/>
        </w:rPr>
        <w:t xml:space="preserve"> </w:t>
      </w:r>
      <w:r>
        <w:rPr>
          <w:color w:val="231F20"/>
          <w:w w:val="90"/>
        </w:rPr>
        <w:t>i</w:t>
      </w:r>
      <w:r>
        <w:rPr>
          <w:color w:val="231F20"/>
          <w:spacing w:val="-7"/>
          <w:w w:val="90"/>
        </w:rPr>
        <w:t xml:space="preserve"> </w:t>
      </w:r>
      <w:r>
        <w:rPr>
          <w:color w:val="231F20"/>
          <w:spacing w:val="-2"/>
          <w:w w:val="90"/>
        </w:rPr>
        <w:t>poręcze</w:t>
      </w:r>
    </w:p>
    <w:p w14:paraId="259DCBEC" w14:textId="77777777" w:rsidR="004766AD" w:rsidRDefault="00000000">
      <w:pPr>
        <w:tabs>
          <w:tab w:val="right" w:pos="6080"/>
        </w:tabs>
        <w:spacing w:before="229"/>
        <w:ind w:left="757"/>
        <w:rPr>
          <w:b/>
          <w:sz w:val="24"/>
        </w:rPr>
      </w:pPr>
      <w:r>
        <w:rPr>
          <w:color w:val="466C8D"/>
          <w:w w:val="85"/>
          <w:sz w:val="24"/>
        </w:rPr>
        <w:t>KOMUNIKACJA</w:t>
      </w:r>
      <w:r>
        <w:rPr>
          <w:color w:val="466C8D"/>
          <w:spacing w:val="19"/>
          <w:sz w:val="24"/>
        </w:rPr>
        <w:t xml:space="preserve"> </w:t>
      </w:r>
      <w:r>
        <w:rPr>
          <w:color w:val="466C8D"/>
          <w:spacing w:val="-2"/>
          <w:sz w:val="24"/>
        </w:rPr>
        <w:t>PIONOWA</w:t>
      </w:r>
      <w:r>
        <w:rPr>
          <w:rFonts w:ascii="Times New Roman"/>
          <w:color w:val="466C8D"/>
          <w:sz w:val="24"/>
        </w:rPr>
        <w:tab/>
      </w:r>
      <w:r>
        <w:rPr>
          <w:b/>
          <w:color w:val="231F20"/>
          <w:spacing w:val="-5"/>
          <w:sz w:val="24"/>
        </w:rPr>
        <w:t>50</w:t>
      </w:r>
    </w:p>
    <w:p w14:paraId="31A4D981" w14:textId="77777777" w:rsidR="004766AD" w:rsidRDefault="004766AD">
      <w:pPr>
        <w:rPr>
          <w:sz w:val="24"/>
        </w:rPr>
        <w:sectPr w:rsidR="004766AD">
          <w:headerReference w:type="default" r:id="rId72"/>
          <w:footerReference w:type="default" r:id="rId73"/>
          <w:pgSz w:w="11910" w:h="16840"/>
          <w:pgMar w:top="1620" w:right="600" w:bottom="0" w:left="0" w:header="771" w:footer="0" w:gutter="0"/>
          <w:cols w:space="708"/>
        </w:sectPr>
      </w:pPr>
    </w:p>
    <w:p w14:paraId="1C38E941" w14:textId="77777777" w:rsidR="004766AD" w:rsidRDefault="004766AD">
      <w:pPr>
        <w:pStyle w:val="Tekstpodstawowy"/>
        <w:rPr>
          <w:b/>
          <w:sz w:val="18"/>
        </w:rPr>
      </w:pPr>
    </w:p>
    <w:p w14:paraId="4E592FB7" w14:textId="77777777" w:rsidR="004766AD" w:rsidRDefault="00000000">
      <w:pPr>
        <w:pStyle w:val="Akapitzlist"/>
        <w:numPr>
          <w:ilvl w:val="1"/>
          <w:numId w:val="90"/>
        </w:numPr>
        <w:tabs>
          <w:tab w:val="left" w:pos="1683"/>
          <w:tab w:val="left" w:pos="1684"/>
        </w:tabs>
        <w:spacing w:before="89" w:line="232" w:lineRule="auto"/>
        <w:ind w:right="676"/>
        <w:rPr>
          <w:b/>
          <w:color w:val="231F20"/>
        </w:rPr>
      </w:pPr>
      <w:bookmarkStart w:id="17" w:name="_bookmark16"/>
      <w:bookmarkEnd w:id="17"/>
      <w:r>
        <w:rPr>
          <w:color w:val="231F20"/>
          <w:w w:val="85"/>
        </w:rPr>
        <w:t>dopuszcza się zastosowanie poręczy przyściennej tylko z jednej strony, jeśli zastosowanie obustronnych</w:t>
      </w:r>
      <w:r>
        <w:rPr>
          <w:color w:val="231F20"/>
          <w:spacing w:val="80"/>
        </w:rPr>
        <w:t xml:space="preserve"> </w:t>
      </w:r>
      <w:r>
        <w:rPr>
          <w:color w:val="231F20"/>
          <w:w w:val="90"/>
        </w:rPr>
        <w:t>poręczy zmniejszyłoby szerokość użytkową schodów poniżej 120 cm,</w:t>
      </w:r>
    </w:p>
    <w:p w14:paraId="4E8855CC" w14:textId="77777777" w:rsidR="004766AD" w:rsidRDefault="00000000">
      <w:pPr>
        <w:pStyle w:val="Akapitzlist"/>
        <w:numPr>
          <w:ilvl w:val="1"/>
          <w:numId w:val="90"/>
        </w:numPr>
        <w:tabs>
          <w:tab w:val="left" w:pos="1683"/>
          <w:tab w:val="left" w:pos="1684"/>
        </w:tabs>
        <w:spacing w:line="245" w:lineRule="exact"/>
        <w:ind w:hanging="361"/>
        <w:rPr>
          <w:b/>
          <w:color w:val="231F20"/>
        </w:rPr>
      </w:pPr>
      <w:r>
        <w:rPr>
          <w:color w:val="231F20"/>
          <w:w w:val="90"/>
        </w:rPr>
        <w:t>przy</w:t>
      </w:r>
      <w:r>
        <w:rPr>
          <w:color w:val="231F20"/>
          <w:spacing w:val="-6"/>
          <w:w w:val="90"/>
        </w:rPr>
        <w:t xml:space="preserve"> </w:t>
      </w:r>
      <w:r>
        <w:rPr>
          <w:color w:val="231F20"/>
          <w:w w:val="90"/>
        </w:rPr>
        <w:t>szerokości</w:t>
      </w:r>
      <w:r>
        <w:rPr>
          <w:color w:val="231F20"/>
          <w:spacing w:val="-6"/>
          <w:w w:val="90"/>
        </w:rPr>
        <w:t xml:space="preserve"> </w:t>
      </w:r>
      <w:r>
        <w:rPr>
          <w:color w:val="231F20"/>
          <w:w w:val="90"/>
        </w:rPr>
        <w:t>biegu</w:t>
      </w:r>
      <w:r>
        <w:rPr>
          <w:color w:val="231F20"/>
          <w:spacing w:val="-6"/>
          <w:w w:val="90"/>
        </w:rPr>
        <w:t xml:space="preserve"> </w:t>
      </w:r>
      <w:r>
        <w:rPr>
          <w:color w:val="231F20"/>
          <w:w w:val="90"/>
        </w:rPr>
        <w:t>schodów</w:t>
      </w:r>
      <w:r>
        <w:rPr>
          <w:color w:val="231F20"/>
          <w:spacing w:val="-5"/>
          <w:w w:val="90"/>
        </w:rPr>
        <w:t xml:space="preserve"> </w:t>
      </w:r>
      <w:r>
        <w:rPr>
          <w:color w:val="231F20"/>
          <w:w w:val="90"/>
        </w:rPr>
        <w:t>większej</w:t>
      </w:r>
      <w:r>
        <w:rPr>
          <w:color w:val="231F20"/>
          <w:spacing w:val="-6"/>
          <w:w w:val="90"/>
        </w:rPr>
        <w:t xml:space="preserve"> </w:t>
      </w:r>
      <w:r>
        <w:rPr>
          <w:color w:val="231F20"/>
          <w:w w:val="90"/>
        </w:rPr>
        <w:t>niż</w:t>
      </w:r>
      <w:r>
        <w:rPr>
          <w:color w:val="231F20"/>
          <w:spacing w:val="-6"/>
          <w:w w:val="90"/>
        </w:rPr>
        <w:t xml:space="preserve"> </w:t>
      </w:r>
      <w:r>
        <w:rPr>
          <w:color w:val="231F20"/>
          <w:w w:val="90"/>
        </w:rPr>
        <w:t>4</w:t>
      </w:r>
      <w:r>
        <w:rPr>
          <w:color w:val="231F20"/>
          <w:spacing w:val="-5"/>
          <w:w w:val="90"/>
        </w:rPr>
        <w:t xml:space="preserve"> </w:t>
      </w:r>
      <w:r>
        <w:rPr>
          <w:color w:val="231F20"/>
          <w:w w:val="90"/>
        </w:rPr>
        <w:t>m</w:t>
      </w:r>
      <w:r>
        <w:rPr>
          <w:color w:val="231F20"/>
          <w:spacing w:val="-6"/>
          <w:w w:val="90"/>
        </w:rPr>
        <w:t xml:space="preserve"> </w:t>
      </w:r>
      <w:r>
        <w:rPr>
          <w:color w:val="231F20"/>
          <w:w w:val="90"/>
        </w:rPr>
        <w:t>należy</w:t>
      </w:r>
      <w:r>
        <w:rPr>
          <w:color w:val="231F20"/>
          <w:spacing w:val="-6"/>
          <w:w w:val="90"/>
        </w:rPr>
        <w:t xml:space="preserve"> </w:t>
      </w:r>
      <w:r>
        <w:rPr>
          <w:color w:val="231F20"/>
          <w:w w:val="90"/>
        </w:rPr>
        <w:t>zastosować</w:t>
      </w:r>
      <w:r>
        <w:rPr>
          <w:color w:val="231F20"/>
          <w:spacing w:val="-5"/>
          <w:w w:val="90"/>
        </w:rPr>
        <w:t xml:space="preserve"> </w:t>
      </w:r>
      <w:r>
        <w:rPr>
          <w:color w:val="231F20"/>
          <w:w w:val="90"/>
        </w:rPr>
        <w:t>dodatkową</w:t>
      </w:r>
      <w:r>
        <w:rPr>
          <w:color w:val="231F20"/>
          <w:spacing w:val="-6"/>
          <w:w w:val="90"/>
        </w:rPr>
        <w:t xml:space="preserve"> </w:t>
      </w:r>
      <w:r>
        <w:rPr>
          <w:color w:val="231F20"/>
          <w:w w:val="90"/>
        </w:rPr>
        <w:t>balustradę</w:t>
      </w:r>
      <w:r>
        <w:rPr>
          <w:color w:val="231F20"/>
          <w:spacing w:val="-6"/>
          <w:w w:val="90"/>
        </w:rPr>
        <w:t xml:space="preserve"> </w:t>
      </w:r>
      <w:r>
        <w:rPr>
          <w:color w:val="231F20"/>
          <w:spacing w:val="-2"/>
          <w:w w:val="90"/>
        </w:rPr>
        <w:t>pośrednią,</w:t>
      </w:r>
    </w:p>
    <w:p w14:paraId="5F50568A" w14:textId="77777777" w:rsidR="004766AD" w:rsidRDefault="00000000">
      <w:pPr>
        <w:pStyle w:val="Akapitzlist"/>
        <w:numPr>
          <w:ilvl w:val="1"/>
          <w:numId w:val="90"/>
        </w:numPr>
        <w:tabs>
          <w:tab w:val="left" w:pos="1683"/>
          <w:tab w:val="left" w:pos="1684"/>
        </w:tabs>
        <w:spacing w:before="2" w:line="232" w:lineRule="auto"/>
        <w:ind w:right="399"/>
        <w:rPr>
          <w:b/>
          <w:color w:val="231F20"/>
        </w:rPr>
      </w:pPr>
      <w:r>
        <w:rPr>
          <w:color w:val="231F20"/>
          <w:w w:val="90"/>
        </w:rPr>
        <w:t>zaleca</w:t>
      </w:r>
      <w:r>
        <w:rPr>
          <w:color w:val="231F20"/>
          <w:spacing w:val="-6"/>
          <w:w w:val="90"/>
        </w:rPr>
        <w:t xml:space="preserve"> </w:t>
      </w:r>
      <w:r>
        <w:rPr>
          <w:color w:val="231F20"/>
          <w:w w:val="90"/>
        </w:rPr>
        <w:t>się</w:t>
      </w:r>
      <w:r>
        <w:rPr>
          <w:color w:val="231F20"/>
          <w:spacing w:val="-6"/>
          <w:w w:val="90"/>
        </w:rPr>
        <w:t xml:space="preserve"> </w:t>
      </w:r>
      <w:r>
        <w:rPr>
          <w:color w:val="231F20"/>
          <w:w w:val="90"/>
        </w:rPr>
        <w:t>stosowanie</w:t>
      </w:r>
      <w:r>
        <w:rPr>
          <w:color w:val="231F20"/>
          <w:spacing w:val="-6"/>
          <w:w w:val="90"/>
        </w:rPr>
        <w:t xml:space="preserve"> </w:t>
      </w:r>
      <w:r>
        <w:rPr>
          <w:color w:val="231F20"/>
          <w:w w:val="90"/>
        </w:rPr>
        <w:t>poręczy</w:t>
      </w:r>
      <w:r>
        <w:rPr>
          <w:color w:val="231F20"/>
          <w:spacing w:val="-6"/>
          <w:w w:val="90"/>
        </w:rPr>
        <w:t xml:space="preserve"> </w:t>
      </w:r>
      <w:r>
        <w:rPr>
          <w:color w:val="231F20"/>
          <w:w w:val="90"/>
        </w:rPr>
        <w:t>na</w:t>
      </w:r>
      <w:r>
        <w:rPr>
          <w:color w:val="231F20"/>
          <w:spacing w:val="-6"/>
          <w:w w:val="90"/>
        </w:rPr>
        <w:t xml:space="preserve"> </w:t>
      </w:r>
      <w:r>
        <w:rPr>
          <w:color w:val="231F20"/>
          <w:w w:val="90"/>
        </w:rPr>
        <w:t>wysokości</w:t>
      </w:r>
      <w:r>
        <w:rPr>
          <w:color w:val="231F20"/>
          <w:spacing w:val="-6"/>
          <w:w w:val="90"/>
        </w:rPr>
        <w:t xml:space="preserve"> </w:t>
      </w:r>
      <w:r>
        <w:rPr>
          <w:color w:val="231F20"/>
          <w:w w:val="90"/>
        </w:rPr>
        <w:t>90</w:t>
      </w:r>
      <w:r>
        <w:rPr>
          <w:color w:val="231F20"/>
          <w:spacing w:val="-6"/>
          <w:w w:val="90"/>
        </w:rPr>
        <w:t xml:space="preserve"> </w:t>
      </w:r>
      <w:r>
        <w:rPr>
          <w:color w:val="231F20"/>
          <w:w w:val="90"/>
        </w:rPr>
        <w:t>cm</w:t>
      </w:r>
      <w:r>
        <w:rPr>
          <w:color w:val="231F20"/>
          <w:spacing w:val="-6"/>
          <w:w w:val="90"/>
        </w:rPr>
        <w:t xml:space="preserve"> </w:t>
      </w:r>
      <w:r>
        <w:rPr>
          <w:color w:val="231F20"/>
          <w:w w:val="90"/>
        </w:rPr>
        <w:t>pierwszą</w:t>
      </w:r>
      <w:r>
        <w:rPr>
          <w:color w:val="231F20"/>
          <w:spacing w:val="-6"/>
          <w:w w:val="90"/>
        </w:rPr>
        <w:t xml:space="preserve"> </w:t>
      </w:r>
      <w:r>
        <w:rPr>
          <w:color w:val="231F20"/>
          <w:w w:val="90"/>
        </w:rPr>
        <w:t>poręcz</w:t>
      </w:r>
      <w:r>
        <w:rPr>
          <w:color w:val="231F20"/>
          <w:spacing w:val="-6"/>
          <w:w w:val="90"/>
        </w:rPr>
        <w:t xml:space="preserve"> </w:t>
      </w:r>
      <w:r>
        <w:rPr>
          <w:color w:val="231F20"/>
          <w:w w:val="90"/>
        </w:rPr>
        <w:t>oraz</w:t>
      </w:r>
      <w:r>
        <w:rPr>
          <w:color w:val="231F20"/>
          <w:spacing w:val="-6"/>
          <w:w w:val="90"/>
        </w:rPr>
        <w:t xml:space="preserve"> </w:t>
      </w:r>
      <w:r>
        <w:rPr>
          <w:color w:val="231F20"/>
          <w:w w:val="90"/>
        </w:rPr>
        <w:t>dodatkowo</w:t>
      </w:r>
      <w:r>
        <w:rPr>
          <w:color w:val="231F20"/>
          <w:spacing w:val="-6"/>
          <w:w w:val="90"/>
        </w:rPr>
        <w:t xml:space="preserve"> </w:t>
      </w:r>
      <w:r>
        <w:rPr>
          <w:color w:val="231F20"/>
          <w:w w:val="90"/>
        </w:rPr>
        <w:t>na</w:t>
      </w:r>
      <w:r>
        <w:rPr>
          <w:color w:val="231F20"/>
          <w:spacing w:val="-6"/>
          <w:w w:val="90"/>
        </w:rPr>
        <w:t xml:space="preserve"> </w:t>
      </w:r>
      <w:r>
        <w:rPr>
          <w:color w:val="231F20"/>
          <w:w w:val="90"/>
        </w:rPr>
        <w:t>wysokości</w:t>
      </w:r>
      <w:r>
        <w:rPr>
          <w:color w:val="231F20"/>
          <w:spacing w:val="-6"/>
          <w:w w:val="90"/>
        </w:rPr>
        <w:t xml:space="preserve"> </w:t>
      </w:r>
      <w:r>
        <w:rPr>
          <w:color w:val="231F20"/>
          <w:w w:val="90"/>
        </w:rPr>
        <w:t>75</w:t>
      </w:r>
      <w:r>
        <w:rPr>
          <w:color w:val="231F20"/>
          <w:spacing w:val="-6"/>
          <w:w w:val="90"/>
        </w:rPr>
        <w:t xml:space="preserve"> </w:t>
      </w:r>
      <w:r>
        <w:rPr>
          <w:color w:val="231F20"/>
          <w:w w:val="90"/>
        </w:rPr>
        <w:t xml:space="preserve">cm </w:t>
      </w:r>
      <w:r>
        <w:rPr>
          <w:color w:val="231F20"/>
        </w:rPr>
        <w:t>drugą poręcz,</w:t>
      </w:r>
    </w:p>
    <w:p w14:paraId="2814C766" w14:textId="77777777" w:rsidR="004766AD" w:rsidRDefault="00000000">
      <w:pPr>
        <w:pStyle w:val="Akapitzlist"/>
        <w:numPr>
          <w:ilvl w:val="1"/>
          <w:numId w:val="90"/>
        </w:numPr>
        <w:tabs>
          <w:tab w:val="left" w:pos="1683"/>
          <w:tab w:val="left" w:pos="1684"/>
        </w:tabs>
        <w:spacing w:before="2" w:line="232" w:lineRule="auto"/>
        <w:ind w:right="207"/>
        <w:rPr>
          <w:b/>
          <w:color w:val="231F20"/>
        </w:rPr>
      </w:pPr>
      <w:r>
        <w:rPr>
          <w:color w:val="231F20"/>
          <w:w w:val="90"/>
        </w:rPr>
        <w:t>poręcze przy schodach przed ich początkiem i za końcem należy przedłużyć o min. 30 cm w poziomie oraz zakończyć w sposób zapewniający bezpieczne użytkowanie,</w:t>
      </w:r>
    </w:p>
    <w:p w14:paraId="403250AC" w14:textId="77777777" w:rsidR="004766AD" w:rsidRDefault="00000000">
      <w:pPr>
        <w:pStyle w:val="Akapitzlist"/>
        <w:numPr>
          <w:ilvl w:val="1"/>
          <w:numId w:val="90"/>
        </w:numPr>
        <w:tabs>
          <w:tab w:val="left" w:pos="1683"/>
          <w:tab w:val="left" w:pos="1684"/>
        </w:tabs>
        <w:spacing w:line="245" w:lineRule="exact"/>
        <w:ind w:hanging="361"/>
        <w:rPr>
          <w:b/>
          <w:color w:val="231F20"/>
        </w:rPr>
      </w:pPr>
      <w:r>
        <w:rPr>
          <w:color w:val="231F20"/>
          <w:w w:val="90"/>
        </w:rPr>
        <w:t>poręcze</w:t>
      </w:r>
      <w:r>
        <w:rPr>
          <w:color w:val="231F20"/>
          <w:spacing w:val="-7"/>
          <w:w w:val="90"/>
        </w:rPr>
        <w:t xml:space="preserve"> </w:t>
      </w:r>
      <w:r>
        <w:rPr>
          <w:color w:val="231F20"/>
          <w:w w:val="90"/>
        </w:rPr>
        <w:t>przy</w:t>
      </w:r>
      <w:r>
        <w:rPr>
          <w:color w:val="231F20"/>
          <w:spacing w:val="-7"/>
          <w:w w:val="90"/>
        </w:rPr>
        <w:t xml:space="preserve"> </w:t>
      </w:r>
      <w:r>
        <w:rPr>
          <w:color w:val="231F20"/>
          <w:w w:val="90"/>
        </w:rPr>
        <w:t>schodach</w:t>
      </w:r>
      <w:r>
        <w:rPr>
          <w:color w:val="231F20"/>
          <w:spacing w:val="-6"/>
          <w:w w:val="90"/>
        </w:rPr>
        <w:t xml:space="preserve"> </w:t>
      </w:r>
      <w:r>
        <w:rPr>
          <w:color w:val="231F20"/>
          <w:w w:val="90"/>
        </w:rPr>
        <w:t>powinny</w:t>
      </w:r>
      <w:r>
        <w:rPr>
          <w:color w:val="231F20"/>
          <w:spacing w:val="-7"/>
          <w:w w:val="90"/>
        </w:rPr>
        <w:t xml:space="preserve"> </w:t>
      </w:r>
      <w:r>
        <w:rPr>
          <w:color w:val="231F20"/>
          <w:w w:val="90"/>
        </w:rPr>
        <w:t>być</w:t>
      </w:r>
      <w:r>
        <w:rPr>
          <w:color w:val="231F20"/>
          <w:spacing w:val="-7"/>
          <w:w w:val="90"/>
        </w:rPr>
        <w:t xml:space="preserve"> </w:t>
      </w:r>
      <w:r>
        <w:rPr>
          <w:color w:val="231F20"/>
          <w:w w:val="90"/>
        </w:rPr>
        <w:t>oddalone</w:t>
      </w:r>
      <w:r>
        <w:rPr>
          <w:color w:val="231F20"/>
          <w:spacing w:val="-6"/>
          <w:w w:val="90"/>
        </w:rPr>
        <w:t xml:space="preserve"> </w:t>
      </w:r>
      <w:r>
        <w:rPr>
          <w:color w:val="231F20"/>
          <w:w w:val="90"/>
        </w:rPr>
        <w:t>od</w:t>
      </w:r>
      <w:r>
        <w:rPr>
          <w:color w:val="231F20"/>
          <w:spacing w:val="-7"/>
          <w:w w:val="90"/>
        </w:rPr>
        <w:t xml:space="preserve"> </w:t>
      </w:r>
      <w:r>
        <w:rPr>
          <w:color w:val="231F20"/>
          <w:w w:val="90"/>
        </w:rPr>
        <w:t>ścian,</w:t>
      </w:r>
      <w:r>
        <w:rPr>
          <w:color w:val="231F20"/>
          <w:spacing w:val="-7"/>
          <w:w w:val="90"/>
        </w:rPr>
        <w:t xml:space="preserve"> </w:t>
      </w:r>
      <w:r>
        <w:rPr>
          <w:color w:val="231F20"/>
          <w:w w:val="90"/>
        </w:rPr>
        <w:t>do</w:t>
      </w:r>
      <w:r>
        <w:rPr>
          <w:color w:val="231F20"/>
          <w:spacing w:val="-6"/>
          <w:w w:val="90"/>
        </w:rPr>
        <w:t xml:space="preserve"> </w:t>
      </w:r>
      <w:r>
        <w:rPr>
          <w:color w:val="231F20"/>
          <w:w w:val="90"/>
        </w:rPr>
        <w:t>których</w:t>
      </w:r>
      <w:r>
        <w:rPr>
          <w:color w:val="231F20"/>
          <w:spacing w:val="-7"/>
          <w:w w:val="90"/>
        </w:rPr>
        <w:t xml:space="preserve"> </w:t>
      </w:r>
      <w:r>
        <w:rPr>
          <w:color w:val="231F20"/>
          <w:w w:val="90"/>
        </w:rPr>
        <w:t>są</w:t>
      </w:r>
      <w:r>
        <w:rPr>
          <w:color w:val="231F20"/>
          <w:spacing w:val="-7"/>
          <w:w w:val="90"/>
        </w:rPr>
        <w:t xml:space="preserve"> </w:t>
      </w:r>
      <w:r>
        <w:rPr>
          <w:color w:val="231F20"/>
          <w:w w:val="90"/>
        </w:rPr>
        <w:t>mocowane,</w:t>
      </w:r>
      <w:r>
        <w:rPr>
          <w:color w:val="231F20"/>
          <w:spacing w:val="-6"/>
          <w:w w:val="90"/>
        </w:rPr>
        <w:t xml:space="preserve"> </w:t>
      </w:r>
      <w:r>
        <w:rPr>
          <w:color w:val="231F20"/>
          <w:w w:val="90"/>
        </w:rPr>
        <w:t>co</w:t>
      </w:r>
      <w:r>
        <w:rPr>
          <w:color w:val="231F20"/>
          <w:spacing w:val="-7"/>
          <w:w w:val="90"/>
        </w:rPr>
        <w:t xml:space="preserve"> </w:t>
      </w:r>
      <w:r>
        <w:rPr>
          <w:color w:val="231F20"/>
          <w:w w:val="90"/>
        </w:rPr>
        <w:t>najmniej</w:t>
      </w:r>
      <w:r>
        <w:rPr>
          <w:color w:val="231F20"/>
          <w:spacing w:val="-7"/>
          <w:w w:val="90"/>
        </w:rPr>
        <w:t xml:space="preserve"> </w:t>
      </w:r>
      <w:r>
        <w:rPr>
          <w:color w:val="231F20"/>
          <w:w w:val="90"/>
        </w:rPr>
        <w:t>5</w:t>
      </w:r>
      <w:r>
        <w:rPr>
          <w:color w:val="231F20"/>
          <w:spacing w:val="-6"/>
          <w:w w:val="90"/>
        </w:rPr>
        <w:t xml:space="preserve"> </w:t>
      </w:r>
      <w:r>
        <w:rPr>
          <w:color w:val="231F20"/>
          <w:spacing w:val="-5"/>
          <w:w w:val="90"/>
        </w:rPr>
        <w:t>cm,</w:t>
      </w:r>
    </w:p>
    <w:p w14:paraId="654DAE4C" w14:textId="77777777" w:rsidR="004766AD" w:rsidRDefault="00000000">
      <w:pPr>
        <w:pStyle w:val="Akapitzlist"/>
        <w:numPr>
          <w:ilvl w:val="1"/>
          <w:numId w:val="90"/>
        </w:numPr>
        <w:tabs>
          <w:tab w:val="left" w:pos="1683"/>
          <w:tab w:val="left" w:pos="1684"/>
        </w:tabs>
        <w:spacing w:line="246" w:lineRule="exact"/>
        <w:ind w:hanging="361"/>
        <w:rPr>
          <w:b/>
          <w:color w:val="231F20"/>
        </w:rPr>
      </w:pPr>
      <w:r>
        <w:rPr>
          <w:color w:val="231F20"/>
          <w:w w:val="90"/>
        </w:rPr>
        <w:t>linia</w:t>
      </w:r>
      <w:r>
        <w:rPr>
          <w:color w:val="231F20"/>
          <w:spacing w:val="6"/>
        </w:rPr>
        <w:t xml:space="preserve"> </w:t>
      </w:r>
      <w:r>
        <w:rPr>
          <w:color w:val="231F20"/>
          <w:w w:val="90"/>
        </w:rPr>
        <w:t>poręczy</w:t>
      </w:r>
      <w:r>
        <w:rPr>
          <w:color w:val="231F20"/>
          <w:spacing w:val="7"/>
        </w:rPr>
        <w:t xml:space="preserve"> </w:t>
      </w:r>
      <w:r>
        <w:rPr>
          <w:color w:val="231F20"/>
          <w:w w:val="90"/>
        </w:rPr>
        <w:t>powinna</w:t>
      </w:r>
      <w:r>
        <w:rPr>
          <w:color w:val="231F20"/>
          <w:spacing w:val="7"/>
        </w:rPr>
        <w:t xml:space="preserve"> </w:t>
      </w:r>
      <w:r>
        <w:rPr>
          <w:color w:val="231F20"/>
          <w:w w:val="90"/>
        </w:rPr>
        <w:t>wiernie</w:t>
      </w:r>
      <w:r>
        <w:rPr>
          <w:color w:val="231F20"/>
          <w:spacing w:val="7"/>
        </w:rPr>
        <w:t xml:space="preserve"> </w:t>
      </w:r>
      <w:r>
        <w:rPr>
          <w:color w:val="231F20"/>
          <w:w w:val="90"/>
        </w:rPr>
        <w:t>odzwierciedlać</w:t>
      </w:r>
      <w:r>
        <w:rPr>
          <w:color w:val="231F20"/>
          <w:spacing w:val="6"/>
        </w:rPr>
        <w:t xml:space="preserve"> </w:t>
      </w:r>
      <w:r>
        <w:rPr>
          <w:color w:val="231F20"/>
          <w:w w:val="90"/>
        </w:rPr>
        <w:t>bieg</w:t>
      </w:r>
      <w:r>
        <w:rPr>
          <w:color w:val="231F20"/>
          <w:spacing w:val="7"/>
        </w:rPr>
        <w:t xml:space="preserve"> </w:t>
      </w:r>
      <w:r>
        <w:rPr>
          <w:color w:val="231F20"/>
          <w:spacing w:val="-2"/>
          <w:w w:val="90"/>
        </w:rPr>
        <w:t>schodów,</w:t>
      </w:r>
    </w:p>
    <w:p w14:paraId="70249550" w14:textId="77777777" w:rsidR="004766AD" w:rsidRDefault="00000000">
      <w:pPr>
        <w:pStyle w:val="Akapitzlist"/>
        <w:numPr>
          <w:ilvl w:val="1"/>
          <w:numId w:val="90"/>
        </w:numPr>
        <w:tabs>
          <w:tab w:val="left" w:pos="1683"/>
          <w:tab w:val="left" w:pos="1684"/>
        </w:tabs>
        <w:spacing w:before="2" w:line="232" w:lineRule="auto"/>
        <w:ind w:right="824"/>
        <w:rPr>
          <w:b/>
          <w:color w:val="231F20"/>
        </w:rPr>
      </w:pPr>
      <w:r>
        <w:rPr>
          <w:color w:val="231F20"/>
          <w:w w:val="90"/>
        </w:rPr>
        <w:t xml:space="preserve">na schodach wielobiegowych należy zapewnić ciągłość prowadzenia przynajmniej jednej z poręczy; </w:t>
      </w:r>
      <w:r>
        <w:rPr>
          <w:color w:val="231F20"/>
          <w:spacing w:val="-8"/>
        </w:rPr>
        <w:t>ciągłość</w:t>
      </w:r>
      <w:r>
        <w:rPr>
          <w:color w:val="231F20"/>
          <w:spacing w:val="-5"/>
        </w:rPr>
        <w:t xml:space="preserve"> </w:t>
      </w:r>
      <w:r>
        <w:rPr>
          <w:color w:val="231F20"/>
          <w:spacing w:val="-8"/>
        </w:rPr>
        <w:t>poręczy</w:t>
      </w:r>
      <w:r>
        <w:rPr>
          <w:color w:val="231F20"/>
          <w:spacing w:val="-5"/>
        </w:rPr>
        <w:t xml:space="preserve"> </w:t>
      </w:r>
      <w:r>
        <w:rPr>
          <w:color w:val="231F20"/>
          <w:spacing w:val="-8"/>
        </w:rPr>
        <w:t>dotyczy</w:t>
      </w:r>
      <w:r>
        <w:rPr>
          <w:color w:val="231F20"/>
          <w:spacing w:val="-5"/>
        </w:rPr>
        <w:t xml:space="preserve"> </w:t>
      </w:r>
      <w:r>
        <w:rPr>
          <w:color w:val="231F20"/>
          <w:spacing w:val="-8"/>
        </w:rPr>
        <w:t>również</w:t>
      </w:r>
      <w:r>
        <w:rPr>
          <w:color w:val="231F20"/>
          <w:spacing w:val="-5"/>
        </w:rPr>
        <w:t xml:space="preserve"> </w:t>
      </w:r>
      <w:r>
        <w:rPr>
          <w:color w:val="231F20"/>
          <w:spacing w:val="-8"/>
        </w:rPr>
        <w:t>spoczników,</w:t>
      </w:r>
    </w:p>
    <w:p w14:paraId="468119FE" w14:textId="77777777" w:rsidR="004766AD" w:rsidRDefault="00000000">
      <w:pPr>
        <w:pStyle w:val="Akapitzlist"/>
        <w:numPr>
          <w:ilvl w:val="1"/>
          <w:numId w:val="90"/>
        </w:numPr>
        <w:tabs>
          <w:tab w:val="left" w:pos="1683"/>
          <w:tab w:val="left" w:pos="1684"/>
        </w:tabs>
        <w:spacing w:line="248" w:lineRule="exact"/>
        <w:ind w:hanging="361"/>
        <w:rPr>
          <w:b/>
          <w:color w:val="231F20"/>
        </w:rPr>
      </w:pPr>
      <w:r>
        <w:rPr>
          <w:color w:val="231F20"/>
          <w:w w:val="90"/>
        </w:rPr>
        <w:t>poręcze</w:t>
      </w:r>
      <w:r>
        <w:rPr>
          <w:color w:val="231F20"/>
          <w:spacing w:val="-5"/>
          <w:w w:val="90"/>
        </w:rPr>
        <w:t xml:space="preserve"> </w:t>
      </w:r>
      <w:r>
        <w:rPr>
          <w:color w:val="231F20"/>
          <w:w w:val="90"/>
        </w:rPr>
        <w:t>powinny</w:t>
      </w:r>
      <w:r>
        <w:rPr>
          <w:color w:val="231F20"/>
          <w:spacing w:val="-5"/>
          <w:w w:val="90"/>
        </w:rPr>
        <w:t xml:space="preserve"> </w:t>
      </w:r>
      <w:r>
        <w:rPr>
          <w:color w:val="231F20"/>
          <w:w w:val="90"/>
        </w:rPr>
        <w:t>być</w:t>
      </w:r>
      <w:r>
        <w:rPr>
          <w:color w:val="231F20"/>
          <w:spacing w:val="-5"/>
          <w:w w:val="90"/>
        </w:rPr>
        <w:t xml:space="preserve"> </w:t>
      </w:r>
      <w:r>
        <w:rPr>
          <w:color w:val="231F20"/>
          <w:w w:val="90"/>
        </w:rPr>
        <w:t>w</w:t>
      </w:r>
      <w:r>
        <w:rPr>
          <w:color w:val="231F20"/>
          <w:spacing w:val="-5"/>
          <w:w w:val="90"/>
        </w:rPr>
        <w:t xml:space="preserve"> </w:t>
      </w:r>
      <w:r>
        <w:rPr>
          <w:color w:val="231F20"/>
          <w:w w:val="90"/>
        </w:rPr>
        <w:t>kolorze</w:t>
      </w:r>
      <w:r>
        <w:rPr>
          <w:color w:val="231F20"/>
          <w:spacing w:val="-5"/>
          <w:w w:val="90"/>
        </w:rPr>
        <w:t xml:space="preserve"> </w:t>
      </w:r>
      <w:r>
        <w:rPr>
          <w:color w:val="231F20"/>
          <w:w w:val="90"/>
        </w:rPr>
        <w:t>kontrastującym</w:t>
      </w:r>
      <w:r>
        <w:rPr>
          <w:color w:val="231F20"/>
          <w:spacing w:val="-5"/>
          <w:w w:val="90"/>
        </w:rPr>
        <w:t xml:space="preserve"> </w:t>
      </w:r>
      <w:r>
        <w:rPr>
          <w:color w:val="231F20"/>
          <w:w w:val="90"/>
        </w:rPr>
        <w:t>z</w:t>
      </w:r>
      <w:r>
        <w:rPr>
          <w:color w:val="231F20"/>
          <w:spacing w:val="-5"/>
          <w:w w:val="90"/>
        </w:rPr>
        <w:t xml:space="preserve"> </w:t>
      </w:r>
      <w:r>
        <w:rPr>
          <w:color w:val="231F20"/>
          <w:w w:val="90"/>
        </w:rPr>
        <w:t>tłem</w:t>
      </w:r>
      <w:r>
        <w:rPr>
          <w:color w:val="231F20"/>
          <w:spacing w:val="-5"/>
          <w:w w:val="90"/>
        </w:rPr>
        <w:t xml:space="preserve"> </w:t>
      </w:r>
      <w:r>
        <w:rPr>
          <w:color w:val="231F20"/>
          <w:spacing w:val="-2"/>
          <w:w w:val="90"/>
        </w:rPr>
        <w:t>ściany.</w:t>
      </w:r>
    </w:p>
    <w:p w14:paraId="61CF0FE5" w14:textId="77777777" w:rsidR="004766AD" w:rsidRDefault="00000000">
      <w:pPr>
        <w:pStyle w:val="Nagwek7"/>
        <w:spacing w:before="181"/>
        <w:ind w:left="963"/>
      </w:pPr>
      <w:r>
        <w:rPr>
          <w:color w:val="1F3762"/>
          <w:w w:val="90"/>
        </w:rPr>
        <w:t>I_3.A.4</w:t>
      </w:r>
      <w:r>
        <w:rPr>
          <w:color w:val="1F3762"/>
          <w:spacing w:val="20"/>
        </w:rPr>
        <w:t xml:space="preserve"> </w:t>
      </w:r>
      <w:r>
        <w:rPr>
          <w:color w:val="1F3762"/>
          <w:spacing w:val="-2"/>
        </w:rPr>
        <w:t>Oznaczenia</w:t>
      </w:r>
    </w:p>
    <w:p w14:paraId="5FA1B03D" w14:textId="77777777" w:rsidR="004766AD" w:rsidRDefault="00000000">
      <w:pPr>
        <w:pStyle w:val="Akapitzlist"/>
        <w:numPr>
          <w:ilvl w:val="1"/>
          <w:numId w:val="90"/>
        </w:numPr>
        <w:tabs>
          <w:tab w:val="left" w:pos="1684"/>
        </w:tabs>
        <w:spacing w:before="155" w:line="232" w:lineRule="auto"/>
        <w:ind w:right="158"/>
        <w:jc w:val="both"/>
        <w:rPr>
          <w:b/>
          <w:color w:val="231F20"/>
        </w:rPr>
      </w:pPr>
      <w:r>
        <w:rPr>
          <w:color w:val="231F20"/>
          <w:w w:val="90"/>
        </w:rPr>
        <w:t xml:space="preserve">przed dojściem do schodów w odległości 50 cm przed krawędzią pierwszego i ostatniego stopnia schodów </w:t>
      </w:r>
      <w:r>
        <w:rPr>
          <w:color w:val="231F20"/>
          <w:w w:val="85"/>
        </w:rPr>
        <w:t xml:space="preserve">należy zastosować fakturę ostrzegawczą o szerokości minimum 40 cm i maksimum 60 cm (na całej szerokości </w:t>
      </w:r>
      <w:r>
        <w:rPr>
          <w:color w:val="231F20"/>
          <w:spacing w:val="-2"/>
        </w:rPr>
        <w:t>schodów),</w:t>
      </w:r>
    </w:p>
    <w:p w14:paraId="58F2EB27" w14:textId="77777777" w:rsidR="004766AD" w:rsidRDefault="00000000">
      <w:pPr>
        <w:pStyle w:val="Akapitzlist"/>
        <w:numPr>
          <w:ilvl w:val="1"/>
          <w:numId w:val="90"/>
        </w:numPr>
        <w:tabs>
          <w:tab w:val="left" w:pos="1683"/>
          <w:tab w:val="left" w:pos="1684"/>
        </w:tabs>
        <w:spacing w:before="2" w:line="232" w:lineRule="auto"/>
        <w:ind w:right="1081"/>
        <w:rPr>
          <w:b/>
          <w:color w:val="231F20"/>
        </w:rPr>
      </w:pPr>
      <w:r>
        <w:rPr>
          <w:color w:val="231F20"/>
          <w:w w:val="90"/>
        </w:rPr>
        <w:t>krawędzie pierwszego i ostatniego stopnia każdego biegu schodów należy skontrastować pasem o</w:t>
      </w:r>
      <w:r>
        <w:rPr>
          <w:color w:val="231F20"/>
          <w:spacing w:val="-7"/>
          <w:w w:val="90"/>
        </w:rPr>
        <w:t xml:space="preserve"> </w:t>
      </w:r>
      <w:r>
        <w:rPr>
          <w:color w:val="231F20"/>
          <w:w w:val="90"/>
        </w:rPr>
        <w:t>szerokości</w:t>
      </w:r>
      <w:r>
        <w:rPr>
          <w:color w:val="231F20"/>
          <w:spacing w:val="-7"/>
          <w:w w:val="90"/>
        </w:rPr>
        <w:t xml:space="preserve"> </w:t>
      </w:r>
      <w:r>
        <w:rPr>
          <w:color w:val="231F20"/>
          <w:w w:val="90"/>
        </w:rPr>
        <w:t>5</w:t>
      </w:r>
      <w:r>
        <w:rPr>
          <w:color w:val="231F20"/>
          <w:spacing w:val="-7"/>
          <w:w w:val="90"/>
        </w:rPr>
        <w:t xml:space="preserve"> </w:t>
      </w:r>
      <w:r>
        <w:rPr>
          <w:color w:val="231F20"/>
          <w:w w:val="90"/>
        </w:rPr>
        <w:t>cm</w:t>
      </w:r>
      <w:r>
        <w:rPr>
          <w:color w:val="231F20"/>
          <w:spacing w:val="-7"/>
          <w:w w:val="90"/>
        </w:rPr>
        <w:t xml:space="preserve"> </w:t>
      </w:r>
      <w:r>
        <w:rPr>
          <w:color w:val="231F20"/>
          <w:w w:val="90"/>
        </w:rPr>
        <w:t>umieszczonym</w:t>
      </w:r>
      <w:r>
        <w:rPr>
          <w:color w:val="231F20"/>
          <w:spacing w:val="-7"/>
          <w:w w:val="90"/>
        </w:rPr>
        <w:t xml:space="preserve"> </w:t>
      </w:r>
      <w:r>
        <w:rPr>
          <w:color w:val="231F20"/>
          <w:w w:val="90"/>
        </w:rPr>
        <w:t>zarówno</w:t>
      </w:r>
      <w:r>
        <w:rPr>
          <w:color w:val="231F20"/>
          <w:spacing w:val="-7"/>
          <w:w w:val="90"/>
        </w:rPr>
        <w:t xml:space="preserve"> </w:t>
      </w:r>
      <w:r>
        <w:rPr>
          <w:color w:val="231F20"/>
          <w:w w:val="90"/>
        </w:rPr>
        <w:t>na</w:t>
      </w:r>
      <w:r>
        <w:rPr>
          <w:color w:val="231F20"/>
          <w:spacing w:val="-7"/>
          <w:w w:val="90"/>
        </w:rPr>
        <w:t xml:space="preserve"> </w:t>
      </w:r>
      <w:r>
        <w:rPr>
          <w:color w:val="231F20"/>
          <w:w w:val="90"/>
        </w:rPr>
        <w:t>krawędzi</w:t>
      </w:r>
      <w:r>
        <w:rPr>
          <w:color w:val="231F20"/>
          <w:spacing w:val="-7"/>
          <w:w w:val="90"/>
        </w:rPr>
        <w:t xml:space="preserve"> </w:t>
      </w:r>
      <w:r>
        <w:rPr>
          <w:color w:val="231F20"/>
          <w:w w:val="90"/>
        </w:rPr>
        <w:t>poziomej,</w:t>
      </w:r>
      <w:r>
        <w:rPr>
          <w:color w:val="231F20"/>
          <w:spacing w:val="-7"/>
          <w:w w:val="90"/>
        </w:rPr>
        <w:t xml:space="preserve"> </w:t>
      </w:r>
      <w:r>
        <w:rPr>
          <w:color w:val="231F20"/>
          <w:w w:val="90"/>
        </w:rPr>
        <w:t>jak</w:t>
      </w:r>
      <w:r>
        <w:rPr>
          <w:color w:val="231F20"/>
          <w:spacing w:val="-7"/>
          <w:w w:val="90"/>
        </w:rPr>
        <w:t xml:space="preserve"> </w:t>
      </w:r>
      <w:r>
        <w:rPr>
          <w:color w:val="231F20"/>
          <w:w w:val="90"/>
        </w:rPr>
        <w:t>i</w:t>
      </w:r>
      <w:r>
        <w:rPr>
          <w:color w:val="231F20"/>
          <w:spacing w:val="-7"/>
          <w:w w:val="90"/>
        </w:rPr>
        <w:t xml:space="preserve"> </w:t>
      </w:r>
      <w:r>
        <w:rPr>
          <w:color w:val="231F20"/>
          <w:w w:val="90"/>
        </w:rPr>
        <w:t>krawędzi</w:t>
      </w:r>
      <w:r>
        <w:rPr>
          <w:color w:val="231F20"/>
          <w:spacing w:val="-7"/>
          <w:w w:val="90"/>
        </w:rPr>
        <w:t xml:space="preserve"> </w:t>
      </w:r>
      <w:r>
        <w:rPr>
          <w:color w:val="231F20"/>
          <w:w w:val="90"/>
        </w:rPr>
        <w:t>pionowej</w:t>
      </w:r>
      <w:r>
        <w:rPr>
          <w:color w:val="231F20"/>
          <w:spacing w:val="-7"/>
          <w:w w:val="90"/>
        </w:rPr>
        <w:t xml:space="preserve"> </w:t>
      </w:r>
      <w:r>
        <w:rPr>
          <w:color w:val="231F20"/>
          <w:w w:val="90"/>
        </w:rPr>
        <w:t>stopnia,</w:t>
      </w:r>
    </w:p>
    <w:p w14:paraId="7A340C95" w14:textId="77777777" w:rsidR="004766AD" w:rsidRDefault="00000000">
      <w:pPr>
        <w:pStyle w:val="Akapitzlist"/>
        <w:numPr>
          <w:ilvl w:val="1"/>
          <w:numId w:val="90"/>
        </w:numPr>
        <w:tabs>
          <w:tab w:val="left" w:pos="1683"/>
          <w:tab w:val="left" w:pos="1684"/>
        </w:tabs>
        <w:spacing w:before="1" w:line="232" w:lineRule="auto"/>
        <w:ind w:right="639"/>
        <w:rPr>
          <w:b/>
          <w:color w:val="231F20"/>
        </w:rPr>
      </w:pPr>
      <w:r>
        <w:rPr>
          <w:color w:val="231F20"/>
          <w:w w:val="90"/>
        </w:rPr>
        <w:t>rekomenduje</w:t>
      </w:r>
      <w:r>
        <w:rPr>
          <w:color w:val="231F20"/>
          <w:spacing w:val="-3"/>
          <w:w w:val="90"/>
        </w:rPr>
        <w:t xml:space="preserve"> </w:t>
      </w:r>
      <w:r>
        <w:rPr>
          <w:color w:val="231F20"/>
          <w:w w:val="90"/>
        </w:rPr>
        <w:t>się,</w:t>
      </w:r>
      <w:r>
        <w:rPr>
          <w:color w:val="231F20"/>
          <w:spacing w:val="-3"/>
          <w:w w:val="90"/>
        </w:rPr>
        <w:t xml:space="preserve"> </w:t>
      </w:r>
      <w:r>
        <w:rPr>
          <w:color w:val="231F20"/>
          <w:w w:val="90"/>
        </w:rPr>
        <w:t>aby</w:t>
      </w:r>
      <w:r>
        <w:rPr>
          <w:color w:val="231F20"/>
          <w:spacing w:val="-3"/>
          <w:w w:val="90"/>
        </w:rPr>
        <w:t xml:space="preserve"> </w:t>
      </w:r>
      <w:r>
        <w:rPr>
          <w:color w:val="231F20"/>
          <w:w w:val="90"/>
        </w:rPr>
        <w:t>pas</w:t>
      </w:r>
      <w:r>
        <w:rPr>
          <w:color w:val="231F20"/>
          <w:spacing w:val="-3"/>
          <w:w w:val="90"/>
        </w:rPr>
        <w:t xml:space="preserve"> </w:t>
      </w:r>
      <w:r>
        <w:rPr>
          <w:color w:val="231F20"/>
          <w:w w:val="90"/>
        </w:rPr>
        <w:t>zastosowany</w:t>
      </w:r>
      <w:r>
        <w:rPr>
          <w:color w:val="231F20"/>
          <w:spacing w:val="-3"/>
          <w:w w:val="90"/>
        </w:rPr>
        <w:t xml:space="preserve"> </w:t>
      </w:r>
      <w:r>
        <w:rPr>
          <w:color w:val="231F20"/>
          <w:w w:val="90"/>
        </w:rPr>
        <w:t>do</w:t>
      </w:r>
      <w:r>
        <w:rPr>
          <w:color w:val="231F20"/>
          <w:spacing w:val="-3"/>
          <w:w w:val="90"/>
        </w:rPr>
        <w:t xml:space="preserve"> </w:t>
      </w:r>
      <w:r>
        <w:rPr>
          <w:color w:val="231F20"/>
          <w:w w:val="90"/>
        </w:rPr>
        <w:t>skontrastowania</w:t>
      </w:r>
      <w:r>
        <w:rPr>
          <w:color w:val="231F20"/>
          <w:spacing w:val="-3"/>
          <w:w w:val="90"/>
        </w:rPr>
        <w:t xml:space="preserve"> </w:t>
      </w:r>
      <w:r>
        <w:rPr>
          <w:color w:val="231F20"/>
          <w:w w:val="90"/>
        </w:rPr>
        <w:t>krawędzi</w:t>
      </w:r>
      <w:r>
        <w:rPr>
          <w:color w:val="231F20"/>
          <w:spacing w:val="-3"/>
          <w:w w:val="90"/>
        </w:rPr>
        <w:t xml:space="preserve"> </w:t>
      </w:r>
      <w:r>
        <w:rPr>
          <w:color w:val="231F20"/>
          <w:w w:val="90"/>
        </w:rPr>
        <w:t>schodów</w:t>
      </w:r>
      <w:r>
        <w:rPr>
          <w:color w:val="231F20"/>
          <w:spacing w:val="-3"/>
          <w:w w:val="90"/>
        </w:rPr>
        <w:t xml:space="preserve"> </w:t>
      </w:r>
      <w:r>
        <w:rPr>
          <w:color w:val="231F20"/>
          <w:w w:val="90"/>
        </w:rPr>
        <w:t>odróżniał</w:t>
      </w:r>
      <w:r>
        <w:rPr>
          <w:color w:val="231F20"/>
          <w:spacing w:val="-3"/>
          <w:w w:val="90"/>
        </w:rPr>
        <w:t xml:space="preserve"> </w:t>
      </w:r>
      <w:r>
        <w:rPr>
          <w:color w:val="231F20"/>
          <w:w w:val="90"/>
        </w:rPr>
        <w:t>się</w:t>
      </w:r>
      <w:r>
        <w:rPr>
          <w:color w:val="231F20"/>
          <w:spacing w:val="-3"/>
          <w:w w:val="90"/>
        </w:rPr>
        <w:t xml:space="preserve"> </w:t>
      </w:r>
      <w:r>
        <w:rPr>
          <w:color w:val="231F20"/>
          <w:w w:val="90"/>
        </w:rPr>
        <w:t>od</w:t>
      </w:r>
      <w:r>
        <w:rPr>
          <w:color w:val="231F20"/>
          <w:spacing w:val="-3"/>
          <w:w w:val="90"/>
        </w:rPr>
        <w:t xml:space="preserve"> </w:t>
      </w:r>
      <w:r>
        <w:rPr>
          <w:color w:val="231F20"/>
          <w:w w:val="90"/>
        </w:rPr>
        <w:t xml:space="preserve">faktury </w:t>
      </w:r>
      <w:r>
        <w:rPr>
          <w:color w:val="231F20"/>
          <w:spacing w:val="-6"/>
        </w:rPr>
        <w:t>powierzchni</w:t>
      </w:r>
      <w:r>
        <w:rPr>
          <w:color w:val="231F20"/>
          <w:spacing w:val="-10"/>
        </w:rPr>
        <w:t xml:space="preserve"> </w:t>
      </w:r>
      <w:r>
        <w:rPr>
          <w:color w:val="231F20"/>
          <w:spacing w:val="-6"/>
        </w:rPr>
        <w:t>stopni</w:t>
      </w:r>
      <w:r>
        <w:rPr>
          <w:color w:val="231F20"/>
          <w:spacing w:val="-9"/>
        </w:rPr>
        <w:t xml:space="preserve"> </w:t>
      </w:r>
      <w:r>
        <w:rPr>
          <w:color w:val="231F20"/>
          <w:spacing w:val="-6"/>
        </w:rPr>
        <w:t>zarówno</w:t>
      </w:r>
      <w:r>
        <w:rPr>
          <w:color w:val="231F20"/>
          <w:spacing w:val="-9"/>
        </w:rPr>
        <w:t xml:space="preserve"> </w:t>
      </w:r>
      <w:r>
        <w:rPr>
          <w:color w:val="231F20"/>
          <w:spacing w:val="-6"/>
        </w:rPr>
        <w:t>kolorem,</w:t>
      </w:r>
      <w:r>
        <w:rPr>
          <w:color w:val="231F20"/>
          <w:spacing w:val="-10"/>
        </w:rPr>
        <w:t xml:space="preserve"> </w:t>
      </w:r>
      <w:r>
        <w:rPr>
          <w:color w:val="231F20"/>
          <w:spacing w:val="-6"/>
        </w:rPr>
        <w:t>jak</w:t>
      </w:r>
      <w:r>
        <w:rPr>
          <w:color w:val="231F20"/>
          <w:spacing w:val="-9"/>
        </w:rPr>
        <w:t xml:space="preserve"> </w:t>
      </w:r>
      <w:r>
        <w:rPr>
          <w:color w:val="231F20"/>
          <w:spacing w:val="-6"/>
        </w:rPr>
        <w:t>i</w:t>
      </w:r>
      <w:r>
        <w:rPr>
          <w:color w:val="231F20"/>
          <w:spacing w:val="-9"/>
        </w:rPr>
        <w:t xml:space="preserve"> </w:t>
      </w:r>
      <w:r>
        <w:rPr>
          <w:color w:val="231F20"/>
          <w:spacing w:val="-6"/>
        </w:rPr>
        <w:t>fakturą,</w:t>
      </w:r>
      <w:r>
        <w:rPr>
          <w:color w:val="231F20"/>
          <w:spacing w:val="-9"/>
        </w:rPr>
        <w:t xml:space="preserve"> </w:t>
      </w:r>
      <w:r>
        <w:rPr>
          <w:color w:val="231F20"/>
          <w:spacing w:val="-6"/>
        </w:rPr>
        <w:t>przy</w:t>
      </w:r>
      <w:r>
        <w:rPr>
          <w:color w:val="231F20"/>
          <w:spacing w:val="-10"/>
        </w:rPr>
        <w:t xml:space="preserve"> </w:t>
      </w:r>
      <w:r>
        <w:rPr>
          <w:color w:val="231F20"/>
          <w:spacing w:val="-6"/>
        </w:rPr>
        <w:t>czym:</w:t>
      </w:r>
    </w:p>
    <w:p w14:paraId="39D3B308" w14:textId="77777777" w:rsidR="004766AD" w:rsidRDefault="00000000">
      <w:pPr>
        <w:pStyle w:val="Akapitzlist"/>
        <w:numPr>
          <w:ilvl w:val="2"/>
          <w:numId w:val="90"/>
        </w:numPr>
        <w:tabs>
          <w:tab w:val="left" w:pos="2404"/>
        </w:tabs>
        <w:spacing w:before="139" w:line="216" w:lineRule="auto"/>
        <w:ind w:right="541"/>
      </w:pPr>
      <w:r>
        <w:rPr>
          <w:color w:val="231F20"/>
          <w:spacing w:val="-2"/>
          <w:w w:val="90"/>
        </w:rPr>
        <w:t xml:space="preserve">kolorystycznie – rekomenduje się, aby współczynnik LRV między kolorem powierzchni a kolorem </w:t>
      </w:r>
      <w:r>
        <w:rPr>
          <w:color w:val="231F20"/>
          <w:spacing w:val="-6"/>
        </w:rPr>
        <w:t>pasa</w:t>
      </w:r>
      <w:r>
        <w:rPr>
          <w:color w:val="231F20"/>
          <w:spacing w:val="-9"/>
        </w:rPr>
        <w:t xml:space="preserve"> </w:t>
      </w:r>
      <w:r>
        <w:rPr>
          <w:color w:val="231F20"/>
          <w:spacing w:val="-6"/>
        </w:rPr>
        <w:t>wynosił</w:t>
      </w:r>
      <w:r>
        <w:rPr>
          <w:color w:val="231F20"/>
          <w:spacing w:val="-9"/>
        </w:rPr>
        <w:t xml:space="preserve"> </w:t>
      </w:r>
      <w:r>
        <w:rPr>
          <w:color w:val="231F20"/>
          <w:spacing w:val="-6"/>
        </w:rPr>
        <w:t>minimum</w:t>
      </w:r>
      <w:r>
        <w:rPr>
          <w:color w:val="231F20"/>
          <w:spacing w:val="-9"/>
        </w:rPr>
        <w:t xml:space="preserve"> </w:t>
      </w:r>
      <w:r>
        <w:rPr>
          <w:color w:val="231F20"/>
          <w:spacing w:val="-6"/>
        </w:rPr>
        <w:t>70%,</w:t>
      </w:r>
    </w:p>
    <w:p w14:paraId="0987F9F9" w14:textId="77777777" w:rsidR="004766AD" w:rsidRDefault="00000000">
      <w:pPr>
        <w:pStyle w:val="Akapitzlist"/>
        <w:numPr>
          <w:ilvl w:val="2"/>
          <w:numId w:val="90"/>
        </w:numPr>
        <w:tabs>
          <w:tab w:val="left" w:pos="2404"/>
        </w:tabs>
        <w:spacing w:before="17" w:line="216" w:lineRule="auto"/>
        <w:ind w:right="625"/>
      </w:pPr>
      <w:r>
        <w:rPr>
          <w:color w:val="231F20"/>
          <w:w w:val="90"/>
        </w:rPr>
        <w:t>fakturowo</w:t>
      </w:r>
      <w:r>
        <w:rPr>
          <w:color w:val="231F20"/>
          <w:spacing w:val="-10"/>
          <w:w w:val="90"/>
        </w:rPr>
        <w:t xml:space="preserve"> </w:t>
      </w:r>
      <w:r>
        <w:rPr>
          <w:color w:val="231F20"/>
          <w:w w:val="90"/>
        </w:rPr>
        <w:t>–</w:t>
      </w:r>
      <w:r>
        <w:rPr>
          <w:color w:val="231F20"/>
          <w:spacing w:val="-9"/>
          <w:w w:val="90"/>
        </w:rPr>
        <w:t xml:space="preserve"> </w:t>
      </w:r>
      <w:r>
        <w:rPr>
          <w:color w:val="231F20"/>
          <w:w w:val="90"/>
        </w:rPr>
        <w:t>rekomenduje</w:t>
      </w:r>
      <w:r>
        <w:rPr>
          <w:color w:val="231F20"/>
          <w:spacing w:val="-9"/>
          <w:w w:val="90"/>
        </w:rPr>
        <w:t xml:space="preserve"> </w:t>
      </w:r>
      <w:r>
        <w:rPr>
          <w:color w:val="231F20"/>
          <w:w w:val="90"/>
        </w:rPr>
        <w:t>się</w:t>
      </w:r>
      <w:r>
        <w:rPr>
          <w:color w:val="231F20"/>
          <w:spacing w:val="-9"/>
          <w:w w:val="90"/>
        </w:rPr>
        <w:t xml:space="preserve"> </w:t>
      </w:r>
      <w:r>
        <w:rPr>
          <w:color w:val="231F20"/>
          <w:w w:val="90"/>
        </w:rPr>
        <w:t>zastosowanie</w:t>
      </w:r>
      <w:r>
        <w:rPr>
          <w:color w:val="231F20"/>
          <w:spacing w:val="-9"/>
          <w:w w:val="90"/>
        </w:rPr>
        <w:t xml:space="preserve"> </w:t>
      </w:r>
      <w:r>
        <w:rPr>
          <w:color w:val="231F20"/>
          <w:w w:val="90"/>
        </w:rPr>
        <w:t>rozwiązań</w:t>
      </w:r>
      <w:r>
        <w:rPr>
          <w:color w:val="231F20"/>
          <w:spacing w:val="-10"/>
          <w:w w:val="90"/>
        </w:rPr>
        <w:t xml:space="preserve"> </w:t>
      </w:r>
      <w:r>
        <w:rPr>
          <w:color w:val="231F20"/>
          <w:w w:val="90"/>
        </w:rPr>
        <w:t>o</w:t>
      </w:r>
      <w:r>
        <w:rPr>
          <w:color w:val="231F20"/>
          <w:spacing w:val="-9"/>
          <w:w w:val="90"/>
        </w:rPr>
        <w:t xml:space="preserve"> </w:t>
      </w:r>
      <w:r>
        <w:rPr>
          <w:color w:val="231F20"/>
          <w:w w:val="90"/>
        </w:rPr>
        <w:t>podwyższonej</w:t>
      </w:r>
      <w:r>
        <w:rPr>
          <w:color w:val="231F20"/>
          <w:spacing w:val="-9"/>
          <w:w w:val="90"/>
        </w:rPr>
        <w:t xml:space="preserve"> </w:t>
      </w:r>
      <w:r>
        <w:rPr>
          <w:color w:val="231F20"/>
          <w:w w:val="90"/>
        </w:rPr>
        <w:t>odporności</w:t>
      </w:r>
      <w:r>
        <w:rPr>
          <w:color w:val="231F20"/>
          <w:spacing w:val="-9"/>
          <w:w w:val="90"/>
        </w:rPr>
        <w:t xml:space="preserve"> </w:t>
      </w:r>
      <w:r>
        <w:rPr>
          <w:color w:val="231F20"/>
          <w:w w:val="90"/>
        </w:rPr>
        <w:t>na</w:t>
      </w:r>
      <w:r>
        <w:rPr>
          <w:color w:val="231F20"/>
          <w:spacing w:val="-9"/>
          <w:w w:val="90"/>
        </w:rPr>
        <w:t xml:space="preserve"> </w:t>
      </w:r>
      <w:r>
        <w:rPr>
          <w:color w:val="231F20"/>
          <w:w w:val="90"/>
        </w:rPr>
        <w:t xml:space="preserve">ścieranie </w:t>
      </w:r>
      <w:r>
        <w:rPr>
          <w:color w:val="231F20"/>
          <w:spacing w:val="-6"/>
        </w:rPr>
        <w:t>i zabrudzenie podczas długotrwałego użytkowania,</w:t>
      </w:r>
    </w:p>
    <w:p w14:paraId="408D848C" w14:textId="77777777" w:rsidR="004766AD" w:rsidRDefault="00000000">
      <w:pPr>
        <w:pStyle w:val="Akapitzlist"/>
        <w:numPr>
          <w:ilvl w:val="1"/>
          <w:numId w:val="90"/>
        </w:numPr>
        <w:tabs>
          <w:tab w:val="left" w:pos="1683"/>
          <w:tab w:val="left" w:pos="1684"/>
        </w:tabs>
        <w:spacing w:before="112" w:line="249" w:lineRule="exact"/>
        <w:ind w:hanging="361"/>
        <w:rPr>
          <w:b/>
          <w:color w:val="231F20"/>
        </w:rPr>
      </w:pPr>
      <w:r>
        <w:rPr>
          <w:color w:val="231F20"/>
          <w:w w:val="90"/>
        </w:rPr>
        <w:t>w</w:t>
      </w:r>
      <w:r>
        <w:rPr>
          <w:color w:val="231F20"/>
          <w:spacing w:val="-8"/>
          <w:w w:val="90"/>
        </w:rPr>
        <w:t xml:space="preserve"> </w:t>
      </w:r>
      <w:r>
        <w:rPr>
          <w:color w:val="231F20"/>
          <w:w w:val="90"/>
        </w:rPr>
        <w:t>ciągach</w:t>
      </w:r>
      <w:r>
        <w:rPr>
          <w:color w:val="231F20"/>
          <w:spacing w:val="-8"/>
          <w:w w:val="90"/>
        </w:rPr>
        <w:t xml:space="preserve"> </w:t>
      </w:r>
      <w:r>
        <w:rPr>
          <w:color w:val="231F20"/>
          <w:w w:val="90"/>
        </w:rPr>
        <w:t>o</w:t>
      </w:r>
      <w:r>
        <w:rPr>
          <w:color w:val="231F20"/>
          <w:spacing w:val="-7"/>
          <w:w w:val="90"/>
        </w:rPr>
        <w:t xml:space="preserve"> </w:t>
      </w:r>
      <w:r>
        <w:rPr>
          <w:color w:val="231F20"/>
          <w:w w:val="90"/>
        </w:rPr>
        <w:t>trzech</w:t>
      </w:r>
      <w:r>
        <w:rPr>
          <w:color w:val="231F20"/>
          <w:spacing w:val="-8"/>
          <w:w w:val="90"/>
        </w:rPr>
        <w:t xml:space="preserve"> </w:t>
      </w:r>
      <w:r>
        <w:rPr>
          <w:color w:val="231F20"/>
          <w:w w:val="90"/>
        </w:rPr>
        <w:t>stopniach</w:t>
      </w:r>
      <w:r>
        <w:rPr>
          <w:color w:val="231F20"/>
          <w:spacing w:val="-8"/>
          <w:w w:val="90"/>
        </w:rPr>
        <w:t xml:space="preserve"> </w:t>
      </w:r>
      <w:r>
        <w:rPr>
          <w:color w:val="231F20"/>
          <w:w w:val="90"/>
        </w:rPr>
        <w:t>należy</w:t>
      </w:r>
      <w:r>
        <w:rPr>
          <w:color w:val="231F20"/>
          <w:spacing w:val="-7"/>
          <w:w w:val="90"/>
        </w:rPr>
        <w:t xml:space="preserve"> </w:t>
      </w:r>
      <w:r>
        <w:rPr>
          <w:color w:val="231F20"/>
          <w:w w:val="90"/>
        </w:rPr>
        <w:t>wszystkie</w:t>
      </w:r>
      <w:r>
        <w:rPr>
          <w:color w:val="231F20"/>
          <w:spacing w:val="-8"/>
          <w:w w:val="90"/>
        </w:rPr>
        <w:t xml:space="preserve"> </w:t>
      </w:r>
      <w:r>
        <w:rPr>
          <w:color w:val="231F20"/>
          <w:w w:val="90"/>
        </w:rPr>
        <w:t>trzy</w:t>
      </w:r>
      <w:r>
        <w:rPr>
          <w:color w:val="231F20"/>
          <w:spacing w:val="-8"/>
          <w:w w:val="90"/>
        </w:rPr>
        <w:t xml:space="preserve"> </w:t>
      </w:r>
      <w:r>
        <w:rPr>
          <w:color w:val="231F20"/>
          <w:w w:val="90"/>
        </w:rPr>
        <w:t>stopnie</w:t>
      </w:r>
      <w:r>
        <w:rPr>
          <w:color w:val="231F20"/>
          <w:spacing w:val="-7"/>
          <w:w w:val="90"/>
        </w:rPr>
        <w:t xml:space="preserve"> </w:t>
      </w:r>
      <w:r>
        <w:rPr>
          <w:color w:val="231F20"/>
          <w:w w:val="90"/>
        </w:rPr>
        <w:t>oznakować</w:t>
      </w:r>
      <w:r>
        <w:rPr>
          <w:color w:val="231F20"/>
          <w:spacing w:val="-8"/>
          <w:w w:val="90"/>
        </w:rPr>
        <w:t xml:space="preserve"> </w:t>
      </w:r>
      <w:r>
        <w:rPr>
          <w:color w:val="231F20"/>
          <w:w w:val="90"/>
        </w:rPr>
        <w:t>w</w:t>
      </w:r>
      <w:r>
        <w:rPr>
          <w:color w:val="231F20"/>
          <w:spacing w:val="-7"/>
          <w:w w:val="90"/>
        </w:rPr>
        <w:t xml:space="preserve"> </w:t>
      </w:r>
      <w:r>
        <w:rPr>
          <w:color w:val="231F20"/>
          <w:w w:val="90"/>
        </w:rPr>
        <w:t>sposób</w:t>
      </w:r>
      <w:r>
        <w:rPr>
          <w:color w:val="231F20"/>
          <w:spacing w:val="-8"/>
          <w:w w:val="90"/>
        </w:rPr>
        <w:t xml:space="preserve"> </w:t>
      </w:r>
      <w:r>
        <w:rPr>
          <w:color w:val="231F20"/>
          <w:w w:val="90"/>
        </w:rPr>
        <w:t>kontrastowy</w:t>
      </w:r>
      <w:r>
        <w:rPr>
          <w:color w:val="231F20"/>
          <w:spacing w:val="-8"/>
          <w:w w:val="90"/>
        </w:rPr>
        <w:t xml:space="preserve"> </w:t>
      </w:r>
      <w:r>
        <w:rPr>
          <w:color w:val="231F20"/>
          <w:w w:val="90"/>
        </w:rPr>
        <w:t>opisany</w:t>
      </w:r>
      <w:r>
        <w:rPr>
          <w:color w:val="231F20"/>
          <w:spacing w:val="-7"/>
          <w:w w:val="90"/>
        </w:rPr>
        <w:t xml:space="preserve"> </w:t>
      </w:r>
      <w:r>
        <w:rPr>
          <w:color w:val="231F20"/>
          <w:spacing w:val="-2"/>
          <w:w w:val="90"/>
        </w:rPr>
        <w:t>wyżej,</w:t>
      </w:r>
    </w:p>
    <w:p w14:paraId="1022C674" w14:textId="77777777" w:rsidR="004766AD" w:rsidRDefault="00000000">
      <w:pPr>
        <w:pStyle w:val="Akapitzlist"/>
        <w:numPr>
          <w:ilvl w:val="1"/>
          <w:numId w:val="90"/>
        </w:numPr>
        <w:tabs>
          <w:tab w:val="left" w:pos="1683"/>
          <w:tab w:val="left" w:pos="1684"/>
        </w:tabs>
        <w:spacing w:before="3" w:line="232" w:lineRule="auto"/>
        <w:ind w:right="437"/>
        <w:rPr>
          <w:b/>
          <w:color w:val="231F20"/>
        </w:rPr>
      </w:pPr>
      <w:r>
        <w:rPr>
          <w:color w:val="231F20"/>
          <w:w w:val="90"/>
        </w:rPr>
        <w:t>należy</w:t>
      </w:r>
      <w:r>
        <w:rPr>
          <w:color w:val="231F20"/>
          <w:spacing w:val="-4"/>
          <w:w w:val="90"/>
        </w:rPr>
        <w:t xml:space="preserve"> </w:t>
      </w:r>
      <w:r>
        <w:rPr>
          <w:color w:val="231F20"/>
          <w:w w:val="90"/>
        </w:rPr>
        <w:t>zachować</w:t>
      </w:r>
      <w:r>
        <w:rPr>
          <w:color w:val="231F20"/>
          <w:spacing w:val="-4"/>
          <w:w w:val="90"/>
        </w:rPr>
        <w:t xml:space="preserve"> </w:t>
      </w:r>
      <w:r>
        <w:rPr>
          <w:color w:val="231F20"/>
          <w:w w:val="90"/>
        </w:rPr>
        <w:t>bezpieczną</w:t>
      </w:r>
      <w:r>
        <w:rPr>
          <w:color w:val="231F20"/>
          <w:spacing w:val="-4"/>
          <w:w w:val="90"/>
        </w:rPr>
        <w:t xml:space="preserve"> </w:t>
      </w:r>
      <w:r>
        <w:rPr>
          <w:color w:val="231F20"/>
          <w:w w:val="90"/>
        </w:rPr>
        <w:t>skrajnię</w:t>
      </w:r>
      <w:r>
        <w:rPr>
          <w:color w:val="231F20"/>
          <w:spacing w:val="-4"/>
          <w:w w:val="90"/>
        </w:rPr>
        <w:t xml:space="preserve"> </w:t>
      </w:r>
      <w:r>
        <w:rPr>
          <w:color w:val="231F20"/>
          <w:w w:val="90"/>
        </w:rPr>
        <w:t>ruchu</w:t>
      </w:r>
      <w:r>
        <w:rPr>
          <w:color w:val="231F20"/>
          <w:spacing w:val="-4"/>
          <w:w w:val="90"/>
        </w:rPr>
        <w:t xml:space="preserve"> </w:t>
      </w:r>
      <w:r>
        <w:rPr>
          <w:color w:val="231F20"/>
          <w:w w:val="90"/>
        </w:rPr>
        <w:t>pieszych</w:t>
      </w:r>
      <w:r>
        <w:rPr>
          <w:color w:val="231F20"/>
          <w:spacing w:val="-4"/>
          <w:w w:val="90"/>
        </w:rPr>
        <w:t xml:space="preserve"> </w:t>
      </w:r>
      <w:r>
        <w:rPr>
          <w:color w:val="231F20"/>
          <w:w w:val="90"/>
        </w:rPr>
        <w:t>i</w:t>
      </w:r>
      <w:r>
        <w:rPr>
          <w:color w:val="231F20"/>
          <w:spacing w:val="-4"/>
          <w:w w:val="90"/>
        </w:rPr>
        <w:t xml:space="preserve"> </w:t>
      </w:r>
      <w:r>
        <w:rPr>
          <w:color w:val="231F20"/>
          <w:w w:val="90"/>
        </w:rPr>
        <w:t>gdy</w:t>
      </w:r>
      <w:r>
        <w:rPr>
          <w:color w:val="231F20"/>
          <w:spacing w:val="-4"/>
          <w:w w:val="90"/>
        </w:rPr>
        <w:t xml:space="preserve"> </w:t>
      </w:r>
      <w:r>
        <w:rPr>
          <w:color w:val="231F20"/>
          <w:w w:val="90"/>
        </w:rPr>
        <w:t>bieg</w:t>
      </w:r>
      <w:r>
        <w:rPr>
          <w:color w:val="231F20"/>
          <w:spacing w:val="-4"/>
          <w:w w:val="90"/>
        </w:rPr>
        <w:t xml:space="preserve"> </w:t>
      </w:r>
      <w:r>
        <w:rPr>
          <w:color w:val="231F20"/>
          <w:w w:val="90"/>
        </w:rPr>
        <w:t>schodowy</w:t>
      </w:r>
      <w:r>
        <w:rPr>
          <w:color w:val="231F20"/>
          <w:spacing w:val="-4"/>
          <w:w w:val="90"/>
        </w:rPr>
        <w:t xml:space="preserve"> </w:t>
      </w:r>
      <w:r>
        <w:rPr>
          <w:color w:val="231F20"/>
          <w:w w:val="90"/>
        </w:rPr>
        <w:t>jest</w:t>
      </w:r>
      <w:r>
        <w:rPr>
          <w:color w:val="231F20"/>
          <w:spacing w:val="-4"/>
          <w:w w:val="90"/>
        </w:rPr>
        <w:t xml:space="preserve"> </w:t>
      </w:r>
      <w:r>
        <w:rPr>
          <w:color w:val="231F20"/>
          <w:w w:val="90"/>
        </w:rPr>
        <w:t>nadwieszony</w:t>
      </w:r>
      <w:r>
        <w:rPr>
          <w:color w:val="231F20"/>
          <w:spacing w:val="-4"/>
          <w:w w:val="90"/>
        </w:rPr>
        <w:t xml:space="preserve"> </w:t>
      </w:r>
      <w:r>
        <w:rPr>
          <w:color w:val="231F20"/>
          <w:w w:val="90"/>
        </w:rPr>
        <w:t>nad</w:t>
      </w:r>
      <w:r>
        <w:rPr>
          <w:color w:val="231F20"/>
          <w:spacing w:val="-4"/>
          <w:w w:val="90"/>
        </w:rPr>
        <w:t xml:space="preserve"> </w:t>
      </w:r>
      <w:r>
        <w:rPr>
          <w:color w:val="231F20"/>
          <w:w w:val="90"/>
        </w:rPr>
        <w:t>ciągiem pieszym, przestrzeń pod schodami o wysokości mniejszej niż 220 cm powinna być obudowana lub oznaczona w taki sposób, aby osoba z dysfunkcją wzroku mogła je bezpiecznie ominąć.</w:t>
      </w:r>
    </w:p>
    <w:p w14:paraId="21241095" w14:textId="77777777" w:rsidR="004766AD" w:rsidRDefault="004766AD">
      <w:pPr>
        <w:pStyle w:val="Tekstpodstawowy"/>
        <w:rPr>
          <w:sz w:val="20"/>
        </w:rPr>
      </w:pPr>
    </w:p>
    <w:p w14:paraId="7F9CDFB1" w14:textId="77777777" w:rsidR="004766AD" w:rsidRDefault="00000000">
      <w:pPr>
        <w:pStyle w:val="Tekstpodstawowy"/>
        <w:spacing w:before="5"/>
        <w:rPr>
          <w:sz w:val="10"/>
        </w:rPr>
      </w:pPr>
      <w:r>
        <w:rPr>
          <w:noProof/>
        </w:rPr>
        <w:drawing>
          <wp:anchor distT="0" distB="0" distL="0" distR="0" simplePos="0" relativeHeight="78" behindDoc="0" locked="0" layoutInCell="1" allowOverlap="1" wp14:anchorId="095E694D" wp14:editId="05FA63A7">
            <wp:simplePos x="0" y="0"/>
            <wp:positionH relativeFrom="page">
              <wp:posOffset>1041271</wp:posOffset>
            </wp:positionH>
            <wp:positionV relativeFrom="paragraph">
              <wp:posOffset>91954</wp:posOffset>
            </wp:positionV>
            <wp:extent cx="5617416" cy="3584448"/>
            <wp:effectExtent l="0" t="0" r="0" b="0"/>
            <wp:wrapTopAndBottom/>
            <wp:docPr id="8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5.jpeg"/>
                    <pic:cNvPicPr/>
                  </pic:nvPicPr>
                  <pic:blipFill>
                    <a:blip r:embed="rId74" cstate="print"/>
                    <a:stretch>
                      <a:fillRect/>
                    </a:stretch>
                  </pic:blipFill>
                  <pic:spPr>
                    <a:xfrm>
                      <a:off x="0" y="0"/>
                      <a:ext cx="5617416" cy="3584448"/>
                    </a:xfrm>
                    <a:prstGeom prst="rect">
                      <a:avLst/>
                    </a:prstGeom>
                  </pic:spPr>
                </pic:pic>
              </a:graphicData>
            </a:graphic>
          </wp:anchor>
        </w:drawing>
      </w:r>
    </w:p>
    <w:p w14:paraId="403E9903" w14:textId="77777777" w:rsidR="004766AD" w:rsidRDefault="004766AD">
      <w:pPr>
        <w:pStyle w:val="Tekstpodstawowy"/>
        <w:spacing w:before="11"/>
        <w:rPr>
          <w:sz w:val="13"/>
        </w:rPr>
      </w:pPr>
    </w:p>
    <w:p w14:paraId="3C80F0EA" w14:textId="77777777" w:rsidR="004766AD" w:rsidRDefault="004766AD">
      <w:pPr>
        <w:rPr>
          <w:sz w:val="13"/>
        </w:rPr>
        <w:sectPr w:rsidR="004766AD">
          <w:headerReference w:type="default" r:id="rId75"/>
          <w:footerReference w:type="default" r:id="rId76"/>
          <w:pgSz w:w="11910" w:h="16840"/>
          <w:pgMar w:top="1620" w:right="600" w:bottom="0" w:left="0" w:header="771" w:footer="0" w:gutter="0"/>
          <w:cols w:space="708"/>
        </w:sectPr>
      </w:pPr>
    </w:p>
    <w:p w14:paraId="39A71F45" w14:textId="77777777" w:rsidR="004766AD" w:rsidRDefault="00000000">
      <w:pPr>
        <w:pStyle w:val="Tekstpodstawowy"/>
        <w:spacing w:before="82"/>
        <w:ind w:left="963"/>
      </w:pPr>
      <w:r>
        <w:rPr>
          <w:color w:val="231F20"/>
          <w:w w:val="85"/>
        </w:rPr>
        <w:t>Rys.</w:t>
      </w:r>
      <w:r>
        <w:rPr>
          <w:color w:val="231F20"/>
          <w:spacing w:val="11"/>
        </w:rPr>
        <w:t xml:space="preserve"> </w:t>
      </w:r>
      <w:r>
        <w:rPr>
          <w:color w:val="231F20"/>
          <w:w w:val="85"/>
        </w:rPr>
        <w:t>13</w:t>
      </w:r>
      <w:r>
        <w:rPr>
          <w:color w:val="231F20"/>
          <w:spacing w:val="11"/>
        </w:rPr>
        <w:t xml:space="preserve"> </w:t>
      </w:r>
      <w:r>
        <w:rPr>
          <w:color w:val="231F20"/>
          <w:w w:val="85"/>
        </w:rPr>
        <w:t>Oznaczenia</w:t>
      </w:r>
      <w:r>
        <w:rPr>
          <w:color w:val="231F20"/>
          <w:spacing w:val="11"/>
        </w:rPr>
        <w:t xml:space="preserve"> </w:t>
      </w:r>
      <w:r>
        <w:rPr>
          <w:color w:val="231F20"/>
          <w:spacing w:val="-2"/>
          <w:w w:val="85"/>
        </w:rPr>
        <w:t>schodów</w:t>
      </w:r>
    </w:p>
    <w:p w14:paraId="5B6760DF" w14:textId="77777777" w:rsidR="004766AD" w:rsidRDefault="004766AD">
      <w:pPr>
        <w:pStyle w:val="Tekstpodstawowy"/>
        <w:spacing w:before="11"/>
        <w:rPr>
          <w:sz w:val="19"/>
        </w:rPr>
      </w:pPr>
    </w:p>
    <w:p w14:paraId="27FC3DCE" w14:textId="77777777" w:rsidR="004766AD" w:rsidRDefault="00000000">
      <w:pPr>
        <w:ind w:right="38"/>
        <w:jc w:val="right"/>
        <w:rPr>
          <w:b/>
          <w:sz w:val="24"/>
        </w:rPr>
      </w:pPr>
      <w:r>
        <w:rPr>
          <w:b/>
          <w:color w:val="231F20"/>
          <w:spacing w:val="-5"/>
          <w:sz w:val="24"/>
        </w:rPr>
        <w:t>51</w:t>
      </w:r>
    </w:p>
    <w:p w14:paraId="12DBC5CE" w14:textId="77777777" w:rsidR="004766AD" w:rsidRDefault="00000000">
      <w:pPr>
        <w:rPr>
          <w:b/>
          <w:sz w:val="26"/>
        </w:rPr>
      </w:pPr>
      <w:r>
        <w:br w:type="column"/>
      </w:r>
    </w:p>
    <w:p w14:paraId="14402BA2" w14:textId="77777777" w:rsidR="004766AD" w:rsidRDefault="004766AD">
      <w:pPr>
        <w:pStyle w:val="Tekstpodstawowy"/>
        <w:spacing w:before="1"/>
        <w:rPr>
          <w:b/>
          <w:sz w:val="23"/>
        </w:rPr>
      </w:pPr>
    </w:p>
    <w:p w14:paraId="7CD69760" w14:textId="77777777" w:rsidR="004766AD" w:rsidRDefault="00000000">
      <w:pPr>
        <w:ind w:left="963"/>
        <w:rPr>
          <w:sz w:val="24"/>
        </w:rPr>
      </w:pPr>
      <w:r>
        <w:rPr>
          <w:color w:val="466C8D"/>
          <w:w w:val="85"/>
          <w:sz w:val="24"/>
        </w:rPr>
        <w:t>KOMUNIKACJA</w:t>
      </w:r>
      <w:r>
        <w:rPr>
          <w:color w:val="466C8D"/>
          <w:spacing w:val="19"/>
          <w:sz w:val="24"/>
        </w:rPr>
        <w:t xml:space="preserve"> </w:t>
      </w:r>
      <w:r>
        <w:rPr>
          <w:color w:val="466C8D"/>
          <w:spacing w:val="-2"/>
          <w:sz w:val="24"/>
        </w:rPr>
        <w:t>PIONOWA</w:t>
      </w:r>
    </w:p>
    <w:p w14:paraId="4F7A408D" w14:textId="77777777" w:rsidR="004766AD" w:rsidRDefault="004766AD">
      <w:pPr>
        <w:rPr>
          <w:sz w:val="24"/>
        </w:rPr>
        <w:sectPr w:rsidR="004766AD">
          <w:type w:val="continuous"/>
          <w:pgSz w:w="11910" w:h="16840"/>
          <w:pgMar w:top="1620" w:right="600" w:bottom="280" w:left="0" w:header="771" w:footer="0" w:gutter="0"/>
          <w:cols w:num="2" w:space="708" w:equalWidth="0">
            <w:col w:w="6121" w:space="1426"/>
            <w:col w:w="3763"/>
          </w:cols>
        </w:sectPr>
      </w:pPr>
    </w:p>
    <w:p w14:paraId="200B32AC" w14:textId="77777777" w:rsidR="004766AD" w:rsidRDefault="00000000">
      <w:pPr>
        <w:rPr>
          <w:sz w:val="2"/>
          <w:szCs w:val="2"/>
        </w:rPr>
      </w:pPr>
      <w:r>
        <w:pict w14:anchorId="71CDA561">
          <v:group id="docshapegroup133" o:spid="_x0000_s2626" style="position:absolute;margin-left:575.15pt;margin-top:203.2pt;width:20.15pt;height:638.75pt;z-index:15769088;mso-position-horizontal-relative:page;mso-position-vertical-relative:page" coordorigin="11503,4064" coordsize="403,12775">
            <v:shape id="docshape134" o:spid="_x0000_s2629" style="position:absolute;left:11502;top:4063;width:403;height:11247" coordorigin="11503,4064" coordsize="403,11247" path="m11906,4064r-186,l11651,4075r-59,31l11545,4154r-31,60l11503,4284r,11026l11906,15310r,-11246xe" fillcolor="#a6cbec" stroked="f">
              <v:fill opacity="19660f"/>
              <v:path arrowok="t"/>
            </v:shape>
            <v:shape id="docshape135" o:spid="_x0000_s2628" style="position:absolute;left:11502;top:5906;width:403;height:10932" coordorigin="11503,5906" coordsize="403,10932" path="m11906,5906r-186,l11651,5917r-59,31l11545,5995r-31,59l11503,6123r,10715l11906,16838r,-10932xe" fillcolor="#a6cbec" stroked="f">
              <v:path arrowok="t"/>
            </v:shape>
            <v:shape id="docshape136" o:spid="_x0000_s2627"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794E5E6A">
          <v:shape id="docshape137" o:spid="_x0000_s2625" type="#_x0000_t202" style="position:absolute;margin-left:577.2pt;margin-top:579.25pt;width:14pt;height:102.05pt;z-index:15769600;mso-position-horizontal-relative:page;mso-position-vertical-relative:page" filled="f" stroked="f">
            <v:textbox style="layout-flow:vertical;mso-layout-flow-alt:bottom-to-top" inset="0,0,0,0">
              <w:txbxContent>
                <w:p w14:paraId="791C524E"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68A3B4F7" w14:textId="77777777" w:rsidR="004766AD" w:rsidRDefault="004766AD">
      <w:pPr>
        <w:rPr>
          <w:sz w:val="2"/>
          <w:szCs w:val="2"/>
        </w:rPr>
        <w:sectPr w:rsidR="004766AD">
          <w:type w:val="continuous"/>
          <w:pgSz w:w="11910" w:h="16840"/>
          <w:pgMar w:top="1620" w:right="600" w:bottom="280" w:left="0" w:header="771" w:footer="0" w:gutter="0"/>
          <w:cols w:space="708"/>
        </w:sectPr>
      </w:pPr>
    </w:p>
    <w:p w14:paraId="6B6268AE" w14:textId="77777777" w:rsidR="004766AD" w:rsidRDefault="004766AD">
      <w:pPr>
        <w:pStyle w:val="Tekstpodstawowy"/>
        <w:spacing w:before="2"/>
        <w:rPr>
          <w:sz w:val="17"/>
        </w:rPr>
      </w:pPr>
    </w:p>
    <w:p w14:paraId="3956CC34" w14:textId="77777777" w:rsidR="004766AD" w:rsidRDefault="00000000">
      <w:pPr>
        <w:pStyle w:val="Nagwek4"/>
        <w:spacing w:before="77"/>
        <w:ind w:left="720"/>
      </w:pPr>
      <w:bookmarkStart w:id="18" w:name="_bookmark17"/>
      <w:bookmarkEnd w:id="18"/>
      <w:r>
        <w:rPr>
          <w:color w:val="231F20"/>
          <w:w w:val="85"/>
        </w:rPr>
        <w:t>I_3.B</w:t>
      </w:r>
      <w:r>
        <w:rPr>
          <w:color w:val="231F20"/>
          <w:spacing w:val="-9"/>
        </w:rPr>
        <w:t xml:space="preserve"> </w:t>
      </w:r>
      <w:r>
        <w:rPr>
          <w:color w:val="231F20"/>
          <w:w w:val="85"/>
        </w:rPr>
        <w:t>SCHODY</w:t>
      </w:r>
      <w:r>
        <w:rPr>
          <w:color w:val="231F20"/>
          <w:spacing w:val="-8"/>
        </w:rPr>
        <w:t xml:space="preserve"> </w:t>
      </w:r>
      <w:r>
        <w:rPr>
          <w:color w:val="231F20"/>
          <w:spacing w:val="-2"/>
          <w:w w:val="85"/>
        </w:rPr>
        <w:t>RUCHOME</w:t>
      </w:r>
    </w:p>
    <w:p w14:paraId="51E4BD6F" w14:textId="77777777" w:rsidR="004766AD" w:rsidRDefault="00000000">
      <w:pPr>
        <w:pStyle w:val="Akapitzlist"/>
        <w:numPr>
          <w:ilvl w:val="0"/>
          <w:numId w:val="90"/>
        </w:numPr>
        <w:tabs>
          <w:tab w:val="left" w:pos="1439"/>
          <w:tab w:val="left" w:pos="1440"/>
        </w:tabs>
        <w:spacing w:before="141" w:line="249" w:lineRule="exact"/>
        <w:rPr>
          <w:b/>
          <w:color w:val="231F20"/>
        </w:rPr>
      </w:pPr>
      <w:r>
        <w:rPr>
          <w:color w:val="231F20"/>
          <w:w w:val="85"/>
        </w:rPr>
        <w:t>szerokość</w:t>
      </w:r>
      <w:r>
        <w:rPr>
          <w:color w:val="231F20"/>
          <w:spacing w:val="10"/>
        </w:rPr>
        <w:t xml:space="preserve"> </w:t>
      </w:r>
      <w:r>
        <w:rPr>
          <w:color w:val="231F20"/>
          <w:w w:val="85"/>
        </w:rPr>
        <w:t>biegu</w:t>
      </w:r>
      <w:r>
        <w:rPr>
          <w:color w:val="231F20"/>
          <w:spacing w:val="10"/>
        </w:rPr>
        <w:t xml:space="preserve"> </w:t>
      </w:r>
      <w:r>
        <w:rPr>
          <w:color w:val="231F20"/>
          <w:w w:val="85"/>
        </w:rPr>
        <w:t>schodów</w:t>
      </w:r>
      <w:r>
        <w:rPr>
          <w:color w:val="231F20"/>
          <w:spacing w:val="10"/>
        </w:rPr>
        <w:t xml:space="preserve"> </w:t>
      </w:r>
      <w:r>
        <w:rPr>
          <w:color w:val="231F20"/>
          <w:w w:val="85"/>
        </w:rPr>
        <w:t>nie</w:t>
      </w:r>
      <w:r>
        <w:rPr>
          <w:color w:val="231F20"/>
          <w:spacing w:val="10"/>
        </w:rPr>
        <w:t xml:space="preserve"> </w:t>
      </w:r>
      <w:r>
        <w:rPr>
          <w:color w:val="231F20"/>
          <w:w w:val="85"/>
        </w:rPr>
        <w:t>powinna</w:t>
      </w:r>
      <w:r>
        <w:rPr>
          <w:color w:val="231F20"/>
          <w:spacing w:val="10"/>
        </w:rPr>
        <w:t xml:space="preserve"> </w:t>
      </w:r>
      <w:r>
        <w:rPr>
          <w:color w:val="231F20"/>
          <w:w w:val="85"/>
        </w:rPr>
        <w:t>być</w:t>
      </w:r>
      <w:r>
        <w:rPr>
          <w:color w:val="231F20"/>
          <w:spacing w:val="10"/>
        </w:rPr>
        <w:t xml:space="preserve"> </w:t>
      </w:r>
      <w:r>
        <w:rPr>
          <w:color w:val="231F20"/>
          <w:w w:val="85"/>
        </w:rPr>
        <w:t>mniejsza</w:t>
      </w:r>
      <w:r>
        <w:rPr>
          <w:color w:val="231F20"/>
          <w:spacing w:val="11"/>
        </w:rPr>
        <w:t xml:space="preserve"> </w:t>
      </w:r>
      <w:r>
        <w:rPr>
          <w:color w:val="231F20"/>
          <w:w w:val="85"/>
        </w:rPr>
        <w:t>niż</w:t>
      </w:r>
      <w:r>
        <w:rPr>
          <w:color w:val="231F20"/>
          <w:spacing w:val="10"/>
        </w:rPr>
        <w:t xml:space="preserve"> </w:t>
      </w:r>
      <w:r>
        <w:rPr>
          <w:color w:val="231F20"/>
          <w:w w:val="85"/>
        </w:rPr>
        <w:t>80</w:t>
      </w:r>
      <w:r>
        <w:rPr>
          <w:color w:val="231F20"/>
          <w:spacing w:val="10"/>
        </w:rPr>
        <w:t xml:space="preserve"> </w:t>
      </w:r>
      <w:r>
        <w:rPr>
          <w:color w:val="231F20"/>
          <w:spacing w:val="-5"/>
          <w:w w:val="85"/>
        </w:rPr>
        <w:t>cm,</w:t>
      </w:r>
    </w:p>
    <w:p w14:paraId="4F441D4C" w14:textId="77777777" w:rsidR="004766AD" w:rsidRDefault="00000000">
      <w:pPr>
        <w:pStyle w:val="Akapitzlist"/>
        <w:numPr>
          <w:ilvl w:val="0"/>
          <w:numId w:val="90"/>
        </w:numPr>
        <w:tabs>
          <w:tab w:val="left" w:pos="1439"/>
          <w:tab w:val="left" w:pos="1440"/>
        </w:tabs>
        <w:spacing w:line="246" w:lineRule="exact"/>
        <w:rPr>
          <w:b/>
          <w:color w:val="231F20"/>
        </w:rPr>
      </w:pPr>
      <w:r>
        <w:rPr>
          <w:color w:val="231F20"/>
          <w:w w:val="90"/>
        </w:rPr>
        <w:t>na</w:t>
      </w:r>
      <w:r>
        <w:rPr>
          <w:color w:val="231F20"/>
          <w:spacing w:val="-7"/>
          <w:w w:val="90"/>
        </w:rPr>
        <w:t xml:space="preserve"> </w:t>
      </w:r>
      <w:r>
        <w:rPr>
          <w:color w:val="231F20"/>
          <w:w w:val="90"/>
        </w:rPr>
        <w:t>górze</w:t>
      </w:r>
      <w:r>
        <w:rPr>
          <w:color w:val="231F20"/>
          <w:spacing w:val="-7"/>
          <w:w w:val="90"/>
        </w:rPr>
        <w:t xml:space="preserve"> </w:t>
      </w:r>
      <w:r>
        <w:rPr>
          <w:color w:val="231F20"/>
          <w:w w:val="90"/>
        </w:rPr>
        <w:t>i</w:t>
      </w:r>
      <w:r>
        <w:rPr>
          <w:color w:val="231F20"/>
          <w:spacing w:val="-7"/>
          <w:w w:val="90"/>
        </w:rPr>
        <w:t xml:space="preserve"> </w:t>
      </w:r>
      <w:r>
        <w:rPr>
          <w:color w:val="231F20"/>
          <w:w w:val="90"/>
        </w:rPr>
        <w:t>na</w:t>
      </w:r>
      <w:r>
        <w:rPr>
          <w:color w:val="231F20"/>
          <w:spacing w:val="-6"/>
          <w:w w:val="90"/>
        </w:rPr>
        <w:t xml:space="preserve"> </w:t>
      </w:r>
      <w:r>
        <w:rPr>
          <w:color w:val="231F20"/>
          <w:w w:val="90"/>
        </w:rPr>
        <w:t>dole</w:t>
      </w:r>
      <w:r>
        <w:rPr>
          <w:color w:val="231F20"/>
          <w:spacing w:val="-7"/>
          <w:w w:val="90"/>
        </w:rPr>
        <w:t xml:space="preserve"> </w:t>
      </w:r>
      <w:r>
        <w:rPr>
          <w:color w:val="231F20"/>
          <w:w w:val="90"/>
        </w:rPr>
        <w:t>schodów</w:t>
      </w:r>
      <w:r>
        <w:rPr>
          <w:color w:val="231F20"/>
          <w:spacing w:val="-7"/>
          <w:w w:val="90"/>
        </w:rPr>
        <w:t xml:space="preserve"> </w:t>
      </w:r>
      <w:r>
        <w:rPr>
          <w:color w:val="231F20"/>
          <w:w w:val="90"/>
        </w:rPr>
        <w:t>co</w:t>
      </w:r>
      <w:r>
        <w:rPr>
          <w:color w:val="231F20"/>
          <w:spacing w:val="-6"/>
          <w:w w:val="90"/>
        </w:rPr>
        <w:t xml:space="preserve"> </w:t>
      </w:r>
      <w:r>
        <w:rPr>
          <w:color w:val="231F20"/>
          <w:w w:val="90"/>
        </w:rPr>
        <w:t>najmniej</w:t>
      </w:r>
      <w:r>
        <w:rPr>
          <w:color w:val="231F20"/>
          <w:spacing w:val="-7"/>
          <w:w w:val="90"/>
        </w:rPr>
        <w:t xml:space="preserve"> </w:t>
      </w:r>
      <w:r>
        <w:rPr>
          <w:color w:val="231F20"/>
          <w:w w:val="90"/>
        </w:rPr>
        <w:t>dwa</w:t>
      </w:r>
      <w:r>
        <w:rPr>
          <w:color w:val="231F20"/>
          <w:spacing w:val="-7"/>
          <w:w w:val="90"/>
        </w:rPr>
        <w:t xml:space="preserve"> </w:t>
      </w:r>
      <w:r>
        <w:rPr>
          <w:color w:val="231F20"/>
          <w:w w:val="90"/>
        </w:rPr>
        <w:t>stopnie</w:t>
      </w:r>
      <w:r>
        <w:rPr>
          <w:color w:val="231F20"/>
          <w:spacing w:val="-7"/>
          <w:w w:val="90"/>
        </w:rPr>
        <w:t xml:space="preserve"> </w:t>
      </w:r>
      <w:r>
        <w:rPr>
          <w:color w:val="231F20"/>
          <w:w w:val="90"/>
        </w:rPr>
        <w:t>muszą</w:t>
      </w:r>
      <w:r>
        <w:rPr>
          <w:color w:val="231F20"/>
          <w:spacing w:val="-6"/>
          <w:w w:val="90"/>
        </w:rPr>
        <w:t xml:space="preserve"> </w:t>
      </w:r>
      <w:r>
        <w:rPr>
          <w:color w:val="231F20"/>
          <w:w w:val="90"/>
        </w:rPr>
        <w:t>się</w:t>
      </w:r>
      <w:r>
        <w:rPr>
          <w:color w:val="231F20"/>
          <w:spacing w:val="-7"/>
          <w:w w:val="90"/>
        </w:rPr>
        <w:t xml:space="preserve"> </w:t>
      </w:r>
      <w:r>
        <w:rPr>
          <w:color w:val="231F20"/>
          <w:w w:val="90"/>
        </w:rPr>
        <w:t>równać</w:t>
      </w:r>
      <w:r>
        <w:rPr>
          <w:color w:val="231F20"/>
          <w:spacing w:val="-7"/>
          <w:w w:val="90"/>
        </w:rPr>
        <w:t xml:space="preserve"> </w:t>
      </w:r>
      <w:r>
        <w:rPr>
          <w:color w:val="231F20"/>
          <w:w w:val="90"/>
        </w:rPr>
        <w:t>z</w:t>
      </w:r>
      <w:r>
        <w:rPr>
          <w:color w:val="231F20"/>
          <w:spacing w:val="-6"/>
          <w:w w:val="90"/>
        </w:rPr>
        <w:t xml:space="preserve"> </w:t>
      </w:r>
      <w:r>
        <w:rPr>
          <w:color w:val="231F20"/>
          <w:w w:val="90"/>
        </w:rPr>
        <w:t>poziomem</w:t>
      </w:r>
      <w:r>
        <w:rPr>
          <w:color w:val="231F20"/>
          <w:spacing w:val="-7"/>
          <w:w w:val="90"/>
        </w:rPr>
        <w:t xml:space="preserve"> </w:t>
      </w:r>
      <w:r>
        <w:rPr>
          <w:color w:val="231F20"/>
          <w:spacing w:val="-2"/>
          <w:w w:val="90"/>
        </w:rPr>
        <w:t>posadzki,</w:t>
      </w:r>
    </w:p>
    <w:p w14:paraId="0324BB83" w14:textId="77777777" w:rsidR="004766AD" w:rsidRDefault="00000000">
      <w:pPr>
        <w:pStyle w:val="Akapitzlist"/>
        <w:numPr>
          <w:ilvl w:val="0"/>
          <w:numId w:val="90"/>
        </w:numPr>
        <w:tabs>
          <w:tab w:val="left" w:pos="1439"/>
          <w:tab w:val="left" w:pos="1440"/>
        </w:tabs>
        <w:spacing w:before="2" w:line="232" w:lineRule="auto"/>
        <w:ind w:right="891"/>
        <w:rPr>
          <w:b/>
          <w:color w:val="231F20"/>
        </w:rPr>
      </w:pPr>
      <w:r>
        <w:rPr>
          <w:color w:val="231F20"/>
          <w:w w:val="85"/>
        </w:rPr>
        <w:t>wszystkie</w:t>
      </w:r>
      <w:r>
        <w:rPr>
          <w:color w:val="231F20"/>
        </w:rPr>
        <w:t xml:space="preserve"> </w:t>
      </w:r>
      <w:r>
        <w:rPr>
          <w:color w:val="231F20"/>
          <w:w w:val="85"/>
        </w:rPr>
        <w:t>stopnie</w:t>
      </w:r>
      <w:r>
        <w:rPr>
          <w:color w:val="231F20"/>
        </w:rPr>
        <w:t xml:space="preserve"> </w:t>
      </w:r>
      <w:r>
        <w:rPr>
          <w:color w:val="231F20"/>
          <w:w w:val="85"/>
        </w:rPr>
        <w:t>należy</w:t>
      </w:r>
      <w:r>
        <w:rPr>
          <w:color w:val="231F20"/>
        </w:rPr>
        <w:t xml:space="preserve"> </w:t>
      </w:r>
      <w:r>
        <w:rPr>
          <w:color w:val="231F20"/>
          <w:w w:val="85"/>
        </w:rPr>
        <w:t>oznaczyć</w:t>
      </w:r>
      <w:r>
        <w:rPr>
          <w:color w:val="231F20"/>
        </w:rPr>
        <w:t xml:space="preserve"> </w:t>
      </w:r>
      <w:r>
        <w:rPr>
          <w:color w:val="231F20"/>
          <w:w w:val="85"/>
        </w:rPr>
        <w:t>przy</w:t>
      </w:r>
      <w:r>
        <w:rPr>
          <w:color w:val="231F20"/>
        </w:rPr>
        <w:t xml:space="preserve"> </w:t>
      </w:r>
      <w:r>
        <w:rPr>
          <w:color w:val="231F20"/>
          <w:w w:val="85"/>
        </w:rPr>
        <w:t>pomocy</w:t>
      </w:r>
      <w:r>
        <w:rPr>
          <w:color w:val="231F20"/>
        </w:rPr>
        <w:t xml:space="preserve"> </w:t>
      </w:r>
      <w:r>
        <w:rPr>
          <w:color w:val="231F20"/>
          <w:w w:val="85"/>
        </w:rPr>
        <w:t>kontrastowego</w:t>
      </w:r>
      <w:r>
        <w:rPr>
          <w:color w:val="231F20"/>
        </w:rPr>
        <w:t xml:space="preserve"> </w:t>
      </w:r>
      <w:r>
        <w:rPr>
          <w:color w:val="231F20"/>
          <w:w w:val="85"/>
        </w:rPr>
        <w:t>pasa</w:t>
      </w:r>
      <w:r>
        <w:rPr>
          <w:color w:val="231F20"/>
        </w:rPr>
        <w:t xml:space="preserve"> </w:t>
      </w:r>
      <w:r>
        <w:rPr>
          <w:color w:val="231F20"/>
          <w:w w:val="85"/>
        </w:rPr>
        <w:t>o</w:t>
      </w:r>
      <w:r>
        <w:rPr>
          <w:color w:val="231F20"/>
        </w:rPr>
        <w:t xml:space="preserve"> </w:t>
      </w:r>
      <w:r>
        <w:rPr>
          <w:color w:val="231F20"/>
          <w:w w:val="85"/>
        </w:rPr>
        <w:t>szerokości</w:t>
      </w:r>
      <w:r>
        <w:rPr>
          <w:color w:val="231F20"/>
        </w:rPr>
        <w:t xml:space="preserve"> </w:t>
      </w:r>
      <w:r>
        <w:rPr>
          <w:color w:val="231F20"/>
          <w:w w:val="85"/>
        </w:rPr>
        <w:t>5</w:t>
      </w:r>
      <w:r>
        <w:rPr>
          <w:color w:val="231F20"/>
        </w:rPr>
        <w:t xml:space="preserve"> </w:t>
      </w:r>
      <w:r>
        <w:rPr>
          <w:color w:val="231F20"/>
          <w:w w:val="85"/>
        </w:rPr>
        <w:t>cm</w:t>
      </w:r>
      <w:r>
        <w:rPr>
          <w:color w:val="231F20"/>
        </w:rPr>
        <w:t xml:space="preserve"> </w:t>
      </w:r>
      <w:r>
        <w:rPr>
          <w:color w:val="231F20"/>
          <w:w w:val="85"/>
        </w:rPr>
        <w:t>umieszczonego</w:t>
      </w:r>
      <w:r>
        <w:rPr>
          <w:color w:val="231F20"/>
          <w:spacing w:val="80"/>
        </w:rPr>
        <w:t xml:space="preserve"> </w:t>
      </w:r>
      <w:r>
        <w:rPr>
          <w:color w:val="231F20"/>
        </w:rPr>
        <w:t>w poprzek biegu,</w:t>
      </w:r>
    </w:p>
    <w:p w14:paraId="333A4E55" w14:textId="77777777" w:rsidR="004766AD" w:rsidRDefault="00000000">
      <w:pPr>
        <w:pStyle w:val="Akapitzlist"/>
        <w:numPr>
          <w:ilvl w:val="0"/>
          <w:numId w:val="90"/>
        </w:numPr>
        <w:tabs>
          <w:tab w:val="left" w:pos="1439"/>
          <w:tab w:val="left" w:pos="1440"/>
        </w:tabs>
        <w:spacing w:line="245" w:lineRule="exact"/>
        <w:rPr>
          <w:b/>
          <w:color w:val="231F20"/>
        </w:rPr>
      </w:pPr>
      <w:r>
        <w:rPr>
          <w:color w:val="231F20"/>
          <w:w w:val="90"/>
        </w:rPr>
        <w:t>pasek</w:t>
      </w:r>
      <w:r>
        <w:rPr>
          <w:color w:val="231F20"/>
          <w:spacing w:val="-5"/>
          <w:w w:val="90"/>
        </w:rPr>
        <w:t xml:space="preserve"> </w:t>
      </w:r>
      <w:r>
        <w:rPr>
          <w:color w:val="231F20"/>
          <w:w w:val="90"/>
        </w:rPr>
        <w:t>należy</w:t>
      </w:r>
      <w:r>
        <w:rPr>
          <w:color w:val="231F20"/>
          <w:spacing w:val="-5"/>
          <w:w w:val="90"/>
        </w:rPr>
        <w:t xml:space="preserve"> </w:t>
      </w:r>
      <w:r>
        <w:rPr>
          <w:color w:val="231F20"/>
          <w:w w:val="90"/>
        </w:rPr>
        <w:t>umieścić</w:t>
      </w:r>
      <w:r>
        <w:rPr>
          <w:color w:val="231F20"/>
          <w:spacing w:val="-4"/>
          <w:w w:val="90"/>
        </w:rPr>
        <w:t xml:space="preserve"> </w:t>
      </w:r>
      <w:r>
        <w:rPr>
          <w:color w:val="231F20"/>
          <w:w w:val="90"/>
        </w:rPr>
        <w:t>w</w:t>
      </w:r>
      <w:r>
        <w:rPr>
          <w:color w:val="231F20"/>
          <w:spacing w:val="-5"/>
          <w:w w:val="90"/>
        </w:rPr>
        <w:t xml:space="preserve"> </w:t>
      </w:r>
      <w:r>
        <w:rPr>
          <w:color w:val="231F20"/>
          <w:w w:val="90"/>
        </w:rPr>
        <w:t>sposób</w:t>
      </w:r>
      <w:r>
        <w:rPr>
          <w:color w:val="231F20"/>
          <w:spacing w:val="-4"/>
          <w:w w:val="90"/>
        </w:rPr>
        <w:t xml:space="preserve"> </w:t>
      </w:r>
      <w:r>
        <w:rPr>
          <w:color w:val="231F20"/>
          <w:w w:val="90"/>
        </w:rPr>
        <w:t>widoczny</w:t>
      </w:r>
      <w:r>
        <w:rPr>
          <w:color w:val="231F20"/>
          <w:spacing w:val="-5"/>
          <w:w w:val="90"/>
        </w:rPr>
        <w:t xml:space="preserve"> </w:t>
      </w:r>
      <w:r>
        <w:rPr>
          <w:color w:val="231F20"/>
          <w:w w:val="90"/>
        </w:rPr>
        <w:t>zarówno</w:t>
      </w:r>
      <w:r>
        <w:rPr>
          <w:color w:val="231F20"/>
          <w:spacing w:val="-5"/>
          <w:w w:val="90"/>
        </w:rPr>
        <w:t xml:space="preserve"> </w:t>
      </w:r>
      <w:r>
        <w:rPr>
          <w:color w:val="231F20"/>
          <w:w w:val="90"/>
        </w:rPr>
        <w:t>podczas</w:t>
      </w:r>
      <w:r>
        <w:rPr>
          <w:color w:val="231F20"/>
          <w:spacing w:val="-4"/>
          <w:w w:val="90"/>
        </w:rPr>
        <w:t xml:space="preserve"> </w:t>
      </w:r>
      <w:r>
        <w:rPr>
          <w:color w:val="231F20"/>
          <w:w w:val="90"/>
        </w:rPr>
        <w:t>wjeżdżania,</w:t>
      </w:r>
      <w:r>
        <w:rPr>
          <w:color w:val="231F20"/>
          <w:spacing w:val="-5"/>
          <w:w w:val="90"/>
        </w:rPr>
        <w:t xml:space="preserve"> </w:t>
      </w:r>
      <w:r>
        <w:rPr>
          <w:color w:val="231F20"/>
          <w:w w:val="90"/>
        </w:rPr>
        <w:t>jak</w:t>
      </w:r>
      <w:r>
        <w:rPr>
          <w:color w:val="231F20"/>
          <w:spacing w:val="-4"/>
          <w:w w:val="90"/>
        </w:rPr>
        <w:t xml:space="preserve"> </w:t>
      </w:r>
      <w:r>
        <w:rPr>
          <w:color w:val="231F20"/>
          <w:w w:val="90"/>
        </w:rPr>
        <w:t>i</w:t>
      </w:r>
      <w:r>
        <w:rPr>
          <w:color w:val="231F20"/>
          <w:spacing w:val="-5"/>
          <w:w w:val="90"/>
        </w:rPr>
        <w:t xml:space="preserve"> </w:t>
      </w:r>
      <w:r>
        <w:rPr>
          <w:color w:val="231F20"/>
          <w:w w:val="90"/>
        </w:rPr>
        <w:t>zjeżdżania</w:t>
      </w:r>
      <w:r>
        <w:rPr>
          <w:color w:val="231F20"/>
          <w:spacing w:val="-5"/>
          <w:w w:val="90"/>
        </w:rPr>
        <w:t xml:space="preserve"> </w:t>
      </w:r>
      <w:r>
        <w:rPr>
          <w:color w:val="231F20"/>
          <w:spacing w:val="-2"/>
          <w:w w:val="90"/>
        </w:rPr>
        <w:t>schodami,</w:t>
      </w:r>
    </w:p>
    <w:p w14:paraId="5EDBE021" w14:textId="77777777" w:rsidR="004766AD" w:rsidRDefault="00000000">
      <w:pPr>
        <w:pStyle w:val="Akapitzlist"/>
        <w:numPr>
          <w:ilvl w:val="0"/>
          <w:numId w:val="90"/>
        </w:numPr>
        <w:tabs>
          <w:tab w:val="left" w:pos="1439"/>
          <w:tab w:val="left" w:pos="1440"/>
        </w:tabs>
        <w:spacing w:before="3" w:line="232" w:lineRule="auto"/>
        <w:ind w:right="482"/>
        <w:rPr>
          <w:b/>
          <w:color w:val="231F20"/>
        </w:rPr>
      </w:pPr>
      <w:r>
        <w:pict w14:anchorId="4E89032A">
          <v:group id="docshapegroup138" o:spid="_x0000_s2621" style="position:absolute;left:0;text-align:left;margin-left:0;margin-top:22.65pt;width:20.3pt;height:638.75pt;z-index:15770112;mso-position-horizontal-relative:page" coordorigin=",453" coordsize="406,12775">
            <v:shape id="docshape139" o:spid="_x0000_s2624" style="position:absolute;top:453;width:406;height:11046" coordorigin=",453" coordsize="406,11046" path="m188,453l,453,,11498r405,l405,670,394,602,363,542,316,495,257,464,188,453xe" fillcolor="#a6cbec" stroked="f">
              <v:fill opacity="19660f"/>
              <v:path arrowok="t"/>
            </v:shape>
            <v:shape id="docshape140" o:spid="_x0000_s2623" style="position:absolute;top:2295;width:406;height:10932" coordorigin=",2296" coordsize="406,10932" path="m188,2296l,2296,,13228r405,l405,2513r-11,-69l363,2385r-47,-47l257,2307r-69,-11xe" fillcolor="#a6cbec" stroked="f">
              <v:path arrowok="t"/>
            </v:shape>
            <v:shape id="docshape141" o:spid="_x0000_s2622" style="position:absolute;top:1374;width:406;height:11046" coordorigin=",1375" coordsize="406,11046" path="m188,1375l,1375,,12420r405,l405,1591r-11,-68l363,1463r-47,-47l257,1386r-69,-11xe" fillcolor="#a6cbec" stroked="f">
              <v:fill opacity=".5"/>
              <v:path arrowok="t"/>
            </v:shape>
            <w10:wrap anchorx="page"/>
          </v:group>
        </w:pict>
      </w:r>
      <w:r>
        <w:rPr>
          <w:color w:val="231F20"/>
          <w:w w:val="90"/>
        </w:rPr>
        <w:t>krawędź</w:t>
      </w:r>
      <w:r>
        <w:rPr>
          <w:color w:val="231F20"/>
          <w:spacing w:val="-10"/>
          <w:w w:val="90"/>
        </w:rPr>
        <w:t xml:space="preserve"> </w:t>
      </w:r>
      <w:r>
        <w:rPr>
          <w:color w:val="231F20"/>
          <w:w w:val="90"/>
        </w:rPr>
        <w:t>powierzchni</w:t>
      </w:r>
      <w:r>
        <w:rPr>
          <w:color w:val="231F20"/>
          <w:spacing w:val="-9"/>
          <w:w w:val="90"/>
        </w:rPr>
        <w:t xml:space="preserve"> </w:t>
      </w:r>
      <w:r>
        <w:rPr>
          <w:color w:val="231F20"/>
          <w:w w:val="90"/>
        </w:rPr>
        <w:t>nieruchomej</w:t>
      </w:r>
      <w:r>
        <w:rPr>
          <w:color w:val="231F20"/>
          <w:spacing w:val="-9"/>
          <w:w w:val="90"/>
        </w:rPr>
        <w:t xml:space="preserve"> </w:t>
      </w:r>
      <w:r>
        <w:rPr>
          <w:color w:val="231F20"/>
          <w:w w:val="90"/>
        </w:rPr>
        <w:t>przed</w:t>
      </w:r>
      <w:r>
        <w:rPr>
          <w:color w:val="231F20"/>
          <w:spacing w:val="-9"/>
          <w:w w:val="90"/>
        </w:rPr>
        <w:t xml:space="preserve"> </w:t>
      </w:r>
      <w:r>
        <w:rPr>
          <w:color w:val="231F20"/>
          <w:w w:val="90"/>
        </w:rPr>
        <w:t>schodami</w:t>
      </w:r>
      <w:r>
        <w:rPr>
          <w:color w:val="231F20"/>
          <w:spacing w:val="-9"/>
          <w:w w:val="90"/>
        </w:rPr>
        <w:t xml:space="preserve"> </w:t>
      </w:r>
      <w:r>
        <w:rPr>
          <w:color w:val="231F20"/>
          <w:w w:val="90"/>
        </w:rPr>
        <w:t>należy</w:t>
      </w:r>
      <w:r>
        <w:rPr>
          <w:color w:val="231F20"/>
          <w:spacing w:val="-10"/>
          <w:w w:val="90"/>
        </w:rPr>
        <w:t xml:space="preserve"> </w:t>
      </w:r>
      <w:r>
        <w:rPr>
          <w:color w:val="231F20"/>
          <w:w w:val="90"/>
        </w:rPr>
        <w:t>oznakować</w:t>
      </w:r>
      <w:r>
        <w:rPr>
          <w:color w:val="231F20"/>
          <w:spacing w:val="-9"/>
          <w:w w:val="90"/>
        </w:rPr>
        <w:t xml:space="preserve"> </w:t>
      </w:r>
      <w:r>
        <w:rPr>
          <w:color w:val="231F20"/>
          <w:w w:val="90"/>
        </w:rPr>
        <w:t>kontrastowym</w:t>
      </w:r>
      <w:r>
        <w:rPr>
          <w:color w:val="231F20"/>
          <w:spacing w:val="-9"/>
          <w:w w:val="90"/>
        </w:rPr>
        <w:t xml:space="preserve"> </w:t>
      </w:r>
      <w:r>
        <w:rPr>
          <w:color w:val="231F20"/>
          <w:w w:val="90"/>
        </w:rPr>
        <w:t>pasem</w:t>
      </w:r>
      <w:r>
        <w:rPr>
          <w:color w:val="231F20"/>
          <w:spacing w:val="-9"/>
          <w:w w:val="90"/>
        </w:rPr>
        <w:t xml:space="preserve"> </w:t>
      </w:r>
      <w:r>
        <w:rPr>
          <w:color w:val="231F20"/>
          <w:w w:val="90"/>
        </w:rPr>
        <w:t>o</w:t>
      </w:r>
      <w:r>
        <w:rPr>
          <w:color w:val="231F20"/>
          <w:spacing w:val="-9"/>
          <w:w w:val="90"/>
        </w:rPr>
        <w:t xml:space="preserve"> </w:t>
      </w:r>
      <w:r>
        <w:rPr>
          <w:color w:val="231F20"/>
          <w:w w:val="90"/>
        </w:rPr>
        <w:t>szerokości</w:t>
      </w:r>
      <w:r>
        <w:rPr>
          <w:color w:val="231F20"/>
          <w:spacing w:val="-9"/>
          <w:w w:val="90"/>
        </w:rPr>
        <w:t xml:space="preserve"> </w:t>
      </w:r>
      <w:r>
        <w:rPr>
          <w:color w:val="231F20"/>
          <w:w w:val="90"/>
        </w:rPr>
        <w:t>8</w:t>
      </w:r>
      <w:r>
        <w:rPr>
          <w:color w:val="231F20"/>
          <w:spacing w:val="-10"/>
          <w:w w:val="90"/>
        </w:rPr>
        <w:t xml:space="preserve"> </w:t>
      </w:r>
      <w:r>
        <w:rPr>
          <w:color w:val="231F20"/>
          <w:w w:val="90"/>
        </w:rPr>
        <w:t xml:space="preserve">- </w:t>
      </w:r>
      <w:r>
        <w:rPr>
          <w:color w:val="231F20"/>
        </w:rPr>
        <w:t>10</w:t>
      </w:r>
      <w:r>
        <w:rPr>
          <w:color w:val="231F20"/>
          <w:spacing w:val="-16"/>
        </w:rPr>
        <w:t xml:space="preserve"> </w:t>
      </w:r>
      <w:r>
        <w:rPr>
          <w:color w:val="231F20"/>
        </w:rPr>
        <w:t>cm</w:t>
      </w:r>
      <w:r>
        <w:rPr>
          <w:color w:val="231F20"/>
          <w:spacing w:val="-15"/>
        </w:rPr>
        <w:t xml:space="preserve"> </w:t>
      </w:r>
      <w:r>
        <w:rPr>
          <w:color w:val="231F20"/>
        </w:rPr>
        <w:t>wzdłuż</w:t>
      </w:r>
      <w:r>
        <w:rPr>
          <w:color w:val="231F20"/>
          <w:spacing w:val="-15"/>
        </w:rPr>
        <w:t xml:space="preserve"> </w:t>
      </w:r>
      <w:r>
        <w:rPr>
          <w:color w:val="231F20"/>
        </w:rPr>
        <w:t>całej</w:t>
      </w:r>
      <w:r>
        <w:rPr>
          <w:color w:val="231F20"/>
          <w:spacing w:val="-16"/>
        </w:rPr>
        <w:t xml:space="preserve"> </w:t>
      </w:r>
      <w:r>
        <w:rPr>
          <w:color w:val="231F20"/>
        </w:rPr>
        <w:t>krawędzi,</w:t>
      </w:r>
    </w:p>
    <w:p w14:paraId="34324D3F" w14:textId="77777777" w:rsidR="004766AD" w:rsidRDefault="00000000">
      <w:pPr>
        <w:pStyle w:val="Akapitzlist"/>
        <w:numPr>
          <w:ilvl w:val="0"/>
          <w:numId w:val="90"/>
        </w:numPr>
        <w:tabs>
          <w:tab w:val="left" w:pos="1439"/>
          <w:tab w:val="left" w:pos="1440"/>
        </w:tabs>
        <w:spacing w:before="1" w:line="232" w:lineRule="auto"/>
        <w:ind w:right="368"/>
        <w:rPr>
          <w:b/>
          <w:color w:val="231F20"/>
        </w:rPr>
      </w:pPr>
      <w:r>
        <w:rPr>
          <w:color w:val="231F20"/>
          <w:w w:val="90"/>
        </w:rPr>
        <w:t>jeżeli</w:t>
      </w:r>
      <w:r>
        <w:rPr>
          <w:color w:val="231F20"/>
          <w:spacing w:val="-4"/>
          <w:w w:val="90"/>
        </w:rPr>
        <w:t xml:space="preserve"> </w:t>
      </w:r>
      <w:r>
        <w:rPr>
          <w:color w:val="231F20"/>
          <w:w w:val="90"/>
        </w:rPr>
        <w:t>przed</w:t>
      </w:r>
      <w:r>
        <w:rPr>
          <w:color w:val="231F20"/>
          <w:spacing w:val="-4"/>
          <w:w w:val="90"/>
        </w:rPr>
        <w:t xml:space="preserve"> </w:t>
      </w:r>
      <w:r>
        <w:rPr>
          <w:color w:val="231F20"/>
          <w:w w:val="90"/>
        </w:rPr>
        <w:t>schodami</w:t>
      </w:r>
      <w:r>
        <w:rPr>
          <w:color w:val="231F20"/>
          <w:spacing w:val="-4"/>
          <w:w w:val="90"/>
        </w:rPr>
        <w:t xml:space="preserve"> </w:t>
      </w:r>
      <w:r>
        <w:rPr>
          <w:color w:val="231F20"/>
          <w:w w:val="90"/>
        </w:rPr>
        <w:t>nie</w:t>
      </w:r>
      <w:r>
        <w:rPr>
          <w:color w:val="231F20"/>
          <w:spacing w:val="-4"/>
          <w:w w:val="90"/>
        </w:rPr>
        <w:t xml:space="preserve"> </w:t>
      </w:r>
      <w:r>
        <w:rPr>
          <w:color w:val="231F20"/>
          <w:w w:val="90"/>
        </w:rPr>
        <w:t>ma</w:t>
      </w:r>
      <w:r>
        <w:rPr>
          <w:color w:val="231F20"/>
          <w:spacing w:val="-4"/>
          <w:w w:val="90"/>
        </w:rPr>
        <w:t xml:space="preserve"> </w:t>
      </w:r>
      <w:r>
        <w:rPr>
          <w:color w:val="231F20"/>
          <w:w w:val="90"/>
        </w:rPr>
        <w:t>metalowego</w:t>
      </w:r>
      <w:r>
        <w:rPr>
          <w:color w:val="231F20"/>
          <w:spacing w:val="-4"/>
          <w:w w:val="90"/>
        </w:rPr>
        <w:t xml:space="preserve"> </w:t>
      </w:r>
      <w:r>
        <w:rPr>
          <w:color w:val="231F20"/>
          <w:w w:val="90"/>
        </w:rPr>
        <w:t>podestu,</w:t>
      </w:r>
      <w:r>
        <w:rPr>
          <w:color w:val="231F20"/>
          <w:spacing w:val="-4"/>
          <w:w w:val="90"/>
        </w:rPr>
        <w:t xml:space="preserve"> </w:t>
      </w:r>
      <w:r>
        <w:rPr>
          <w:color w:val="231F20"/>
          <w:w w:val="90"/>
        </w:rPr>
        <w:t>to</w:t>
      </w:r>
      <w:r>
        <w:rPr>
          <w:color w:val="231F20"/>
          <w:spacing w:val="-4"/>
          <w:w w:val="90"/>
        </w:rPr>
        <w:t xml:space="preserve"> </w:t>
      </w:r>
      <w:r>
        <w:rPr>
          <w:color w:val="231F20"/>
          <w:w w:val="90"/>
        </w:rPr>
        <w:t>należy</w:t>
      </w:r>
      <w:r>
        <w:rPr>
          <w:color w:val="231F20"/>
          <w:spacing w:val="-4"/>
          <w:w w:val="90"/>
        </w:rPr>
        <w:t xml:space="preserve"> </w:t>
      </w:r>
      <w:r>
        <w:rPr>
          <w:color w:val="231F20"/>
          <w:w w:val="90"/>
        </w:rPr>
        <w:t>umieścić</w:t>
      </w:r>
      <w:r>
        <w:rPr>
          <w:color w:val="231F20"/>
          <w:spacing w:val="-4"/>
          <w:w w:val="90"/>
        </w:rPr>
        <w:t xml:space="preserve"> </w:t>
      </w:r>
      <w:r>
        <w:rPr>
          <w:color w:val="231F20"/>
          <w:w w:val="90"/>
        </w:rPr>
        <w:t>pas</w:t>
      </w:r>
      <w:r>
        <w:rPr>
          <w:color w:val="231F20"/>
          <w:spacing w:val="-4"/>
          <w:w w:val="90"/>
        </w:rPr>
        <w:t xml:space="preserve"> </w:t>
      </w:r>
      <w:r>
        <w:rPr>
          <w:color w:val="231F20"/>
          <w:w w:val="90"/>
        </w:rPr>
        <w:t>ostrzegawczy</w:t>
      </w:r>
      <w:r>
        <w:rPr>
          <w:color w:val="231F20"/>
          <w:spacing w:val="-4"/>
          <w:w w:val="90"/>
        </w:rPr>
        <w:t xml:space="preserve"> </w:t>
      </w:r>
      <w:r>
        <w:rPr>
          <w:color w:val="231F20"/>
          <w:w w:val="90"/>
        </w:rPr>
        <w:t>w</w:t>
      </w:r>
      <w:r>
        <w:rPr>
          <w:color w:val="231F20"/>
          <w:spacing w:val="-4"/>
          <w:w w:val="90"/>
        </w:rPr>
        <w:t xml:space="preserve"> </w:t>
      </w:r>
      <w:r>
        <w:rPr>
          <w:color w:val="231F20"/>
          <w:w w:val="90"/>
        </w:rPr>
        <w:t>odległości</w:t>
      </w:r>
      <w:r>
        <w:rPr>
          <w:color w:val="231F20"/>
          <w:spacing w:val="-4"/>
          <w:w w:val="90"/>
        </w:rPr>
        <w:t xml:space="preserve"> </w:t>
      </w:r>
      <w:r>
        <w:rPr>
          <w:color w:val="231F20"/>
          <w:w w:val="90"/>
        </w:rPr>
        <w:t>50</w:t>
      </w:r>
      <w:r>
        <w:rPr>
          <w:color w:val="231F20"/>
          <w:spacing w:val="-4"/>
          <w:w w:val="90"/>
        </w:rPr>
        <w:t xml:space="preserve"> </w:t>
      </w:r>
      <w:r>
        <w:rPr>
          <w:color w:val="231F20"/>
          <w:w w:val="90"/>
        </w:rPr>
        <w:t>cm od krawędzi części ruchomej; pas ostrzegawczy powinien być połączony z fakturą prowadzącą do niego,</w:t>
      </w:r>
    </w:p>
    <w:p w14:paraId="08CA3C03" w14:textId="77777777" w:rsidR="004766AD" w:rsidRDefault="00000000">
      <w:pPr>
        <w:pStyle w:val="Akapitzlist"/>
        <w:numPr>
          <w:ilvl w:val="0"/>
          <w:numId w:val="90"/>
        </w:numPr>
        <w:tabs>
          <w:tab w:val="left" w:pos="1439"/>
          <w:tab w:val="left" w:pos="1440"/>
        </w:tabs>
        <w:spacing w:before="1" w:line="232" w:lineRule="auto"/>
        <w:ind w:right="1056"/>
        <w:rPr>
          <w:b/>
          <w:color w:val="231F20"/>
        </w:rPr>
      </w:pPr>
      <w:r>
        <w:rPr>
          <w:color w:val="231F20"/>
          <w:w w:val="85"/>
        </w:rPr>
        <w:t>w</w:t>
      </w:r>
      <w:r>
        <w:rPr>
          <w:color w:val="231F20"/>
        </w:rPr>
        <w:t xml:space="preserve"> </w:t>
      </w:r>
      <w:r>
        <w:rPr>
          <w:color w:val="231F20"/>
          <w:w w:val="85"/>
        </w:rPr>
        <w:t>przypadku</w:t>
      </w:r>
      <w:r>
        <w:rPr>
          <w:color w:val="231F20"/>
        </w:rPr>
        <w:t xml:space="preserve"> </w:t>
      </w:r>
      <w:r>
        <w:rPr>
          <w:color w:val="231F20"/>
          <w:w w:val="85"/>
        </w:rPr>
        <w:t>schodów</w:t>
      </w:r>
      <w:r>
        <w:rPr>
          <w:color w:val="231F20"/>
        </w:rPr>
        <w:t xml:space="preserve"> </w:t>
      </w:r>
      <w:r>
        <w:rPr>
          <w:color w:val="231F20"/>
          <w:w w:val="85"/>
        </w:rPr>
        <w:t>o</w:t>
      </w:r>
      <w:r>
        <w:rPr>
          <w:color w:val="231F20"/>
        </w:rPr>
        <w:t xml:space="preserve"> </w:t>
      </w:r>
      <w:r>
        <w:rPr>
          <w:color w:val="231F20"/>
          <w:w w:val="85"/>
        </w:rPr>
        <w:t>zmiennym</w:t>
      </w:r>
      <w:r>
        <w:rPr>
          <w:color w:val="231F20"/>
        </w:rPr>
        <w:t xml:space="preserve"> </w:t>
      </w:r>
      <w:r>
        <w:rPr>
          <w:color w:val="231F20"/>
          <w:w w:val="85"/>
        </w:rPr>
        <w:t>kierunku</w:t>
      </w:r>
      <w:r>
        <w:rPr>
          <w:color w:val="231F20"/>
        </w:rPr>
        <w:t xml:space="preserve"> </w:t>
      </w:r>
      <w:r>
        <w:rPr>
          <w:color w:val="231F20"/>
          <w:w w:val="85"/>
        </w:rPr>
        <w:t>poruszania</w:t>
      </w:r>
      <w:r>
        <w:rPr>
          <w:color w:val="231F20"/>
        </w:rPr>
        <w:t xml:space="preserve"> </w:t>
      </w:r>
      <w:r>
        <w:rPr>
          <w:color w:val="231F20"/>
          <w:w w:val="85"/>
        </w:rPr>
        <w:t>się,</w:t>
      </w:r>
      <w:r>
        <w:rPr>
          <w:color w:val="231F20"/>
        </w:rPr>
        <w:t xml:space="preserve"> </w:t>
      </w:r>
      <w:r>
        <w:rPr>
          <w:color w:val="231F20"/>
          <w:w w:val="85"/>
        </w:rPr>
        <w:t>musi</w:t>
      </w:r>
      <w:r>
        <w:rPr>
          <w:color w:val="231F20"/>
        </w:rPr>
        <w:t xml:space="preserve"> </w:t>
      </w:r>
      <w:r>
        <w:rPr>
          <w:color w:val="231F20"/>
          <w:w w:val="85"/>
        </w:rPr>
        <w:t>pojawić</w:t>
      </w:r>
      <w:r>
        <w:rPr>
          <w:color w:val="231F20"/>
        </w:rPr>
        <w:t xml:space="preserve"> </w:t>
      </w:r>
      <w:r>
        <w:rPr>
          <w:color w:val="231F20"/>
          <w:w w:val="85"/>
        </w:rPr>
        <w:t>się</w:t>
      </w:r>
      <w:r>
        <w:rPr>
          <w:color w:val="231F20"/>
        </w:rPr>
        <w:t xml:space="preserve"> </w:t>
      </w:r>
      <w:r>
        <w:rPr>
          <w:color w:val="231F20"/>
          <w:w w:val="85"/>
        </w:rPr>
        <w:t>co</w:t>
      </w:r>
      <w:r>
        <w:rPr>
          <w:color w:val="231F20"/>
        </w:rPr>
        <w:t xml:space="preserve"> </w:t>
      </w:r>
      <w:r>
        <w:rPr>
          <w:color w:val="231F20"/>
          <w:w w:val="85"/>
        </w:rPr>
        <w:t>10</w:t>
      </w:r>
      <w:r>
        <w:rPr>
          <w:color w:val="231F20"/>
        </w:rPr>
        <w:t xml:space="preserve"> </w:t>
      </w:r>
      <w:r>
        <w:rPr>
          <w:color w:val="231F20"/>
          <w:w w:val="85"/>
        </w:rPr>
        <w:t>sekund</w:t>
      </w:r>
      <w:r>
        <w:rPr>
          <w:color w:val="231F20"/>
        </w:rPr>
        <w:t xml:space="preserve"> </w:t>
      </w:r>
      <w:r>
        <w:rPr>
          <w:color w:val="231F20"/>
          <w:w w:val="85"/>
        </w:rPr>
        <w:t>komunikat</w:t>
      </w:r>
      <w:r>
        <w:rPr>
          <w:color w:val="231F20"/>
        </w:rPr>
        <w:t xml:space="preserve"> </w:t>
      </w:r>
      <w:r>
        <w:rPr>
          <w:color w:val="231F20"/>
          <w:w w:val="90"/>
        </w:rPr>
        <w:t>głosowy informujący o kierunku ruchu schodów, np. „ruch schodów w górę”, „ruch schodów w dół”.</w:t>
      </w:r>
    </w:p>
    <w:p w14:paraId="516CF590" w14:textId="77777777" w:rsidR="004766AD" w:rsidRDefault="004766AD">
      <w:pPr>
        <w:pStyle w:val="Tekstpodstawowy"/>
        <w:rPr>
          <w:sz w:val="24"/>
        </w:rPr>
      </w:pPr>
    </w:p>
    <w:p w14:paraId="5C15712C" w14:textId="77777777" w:rsidR="004766AD" w:rsidRDefault="004766AD">
      <w:pPr>
        <w:pStyle w:val="Tekstpodstawowy"/>
        <w:spacing w:before="1"/>
        <w:rPr>
          <w:sz w:val="30"/>
        </w:rPr>
      </w:pPr>
    </w:p>
    <w:p w14:paraId="3DA39959" w14:textId="77777777" w:rsidR="004766AD" w:rsidRDefault="00000000">
      <w:pPr>
        <w:pStyle w:val="Nagwek4"/>
        <w:ind w:left="720"/>
      </w:pPr>
      <w:r>
        <w:rPr>
          <w:color w:val="231F20"/>
          <w:w w:val="90"/>
        </w:rPr>
        <w:t>I_3.C</w:t>
      </w:r>
      <w:r>
        <w:rPr>
          <w:color w:val="231F20"/>
          <w:spacing w:val="-3"/>
          <w:w w:val="90"/>
        </w:rPr>
        <w:t xml:space="preserve"> </w:t>
      </w:r>
      <w:r>
        <w:rPr>
          <w:color w:val="231F20"/>
          <w:spacing w:val="-2"/>
          <w:w w:val="95"/>
        </w:rPr>
        <w:t>POCHYLNIE</w:t>
      </w:r>
    </w:p>
    <w:p w14:paraId="483EC88B" w14:textId="77777777" w:rsidR="004766AD" w:rsidRDefault="00000000">
      <w:pPr>
        <w:pStyle w:val="Nagwek7"/>
        <w:spacing w:before="203"/>
      </w:pPr>
      <w:r>
        <w:rPr>
          <w:color w:val="1F3762"/>
          <w:w w:val="90"/>
        </w:rPr>
        <w:t>I_3.C.1</w:t>
      </w:r>
      <w:r>
        <w:rPr>
          <w:color w:val="1F3762"/>
          <w:spacing w:val="-3"/>
        </w:rPr>
        <w:t xml:space="preserve"> </w:t>
      </w:r>
      <w:r>
        <w:rPr>
          <w:color w:val="1F3762"/>
          <w:spacing w:val="-2"/>
          <w:w w:val="95"/>
        </w:rPr>
        <w:t>Wielkość</w:t>
      </w:r>
    </w:p>
    <w:p w14:paraId="2BA054D7" w14:textId="77777777" w:rsidR="004766AD" w:rsidRDefault="00000000">
      <w:pPr>
        <w:pStyle w:val="Akapitzlist"/>
        <w:numPr>
          <w:ilvl w:val="0"/>
          <w:numId w:val="90"/>
        </w:numPr>
        <w:tabs>
          <w:tab w:val="left" w:pos="1439"/>
          <w:tab w:val="left" w:pos="1440"/>
        </w:tabs>
        <w:spacing w:before="149" w:line="249" w:lineRule="exact"/>
        <w:rPr>
          <w:b/>
          <w:color w:val="231F20"/>
        </w:rPr>
      </w:pPr>
      <w:r>
        <w:rPr>
          <w:color w:val="231F20"/>
          <w:w w:val="85"/>
        </w:rPr>
        <w:t>pochylnie</w:t>
      </w:r>
      <w:r>
        <w:rPr>
          <w:color w:val="231F20"/>
          <w:spacing w:val="6"/>
        </w:rPr>
        <w:t xml:space="preserve"> </w:t>
      </w:r>
      <w:r>
        <w:rPr>
          <w:color w:val="231F20"/>
          <w:w w:val="85"/>
        </w:rPr>
        <w:t>powinny</w:t>
      </w:r>
      <w:r>
        <w:rPr>
          <w:color w:val="231F20"/>
          <w:spacing w:val="6"/>
        </w:rPr>
        <w:t xml:space="preserve"> </w:t>
      </w:r>
      <w:r>
        <w:rPr>
          <w:color w:val="231F20"/>
          <w:w w:val="85"/>
        </w:rPr>
        <w:t>mieć</w:t>
      </w:r>
      <w:r>
        <w:rPr>
          <w:color w:val="231F20"/>
          <w:spacing w:val="7"/>
        </w:rPr>
        <w:t xml:space="preserve"> </w:t>
      </w:r>
      <w:r>
        <w:rPr>
          <w:color w:val="231F20"/>
          <w:w w:val="85"/>
        </w:rPr>
        <w:t>szerokość</w:t>
      </w:r>
      <w:r>
        <w:rPr>
          <w:color w:val="231F20"/>
          <w:spacing w:val="6"/>
        </w:rPr>
        <w:t xml:space="preserve"> </w:t>
      </w:r>
      <w:r>
        <w:rPr>
          <w:color w:val="231F20"/>
          <w:w w:val="85"/>
        </w:rPr>
        <w:t>płaszczyzny</w:t>
      </w:r>
      <w:r>
        <w:rPr>
          <w:color w:val="231F20"/>
          <w:spacing w:val="7"/>
        </w:rPr>
        <w:t xml:space="preserve"> </w:t>
      </w:r>
      <w:r>
        <w:rPr>
          <w:color w:val="231F20"/>
          <w:w w:val="85"/>
        </w:rPr>
        <w:t>ruchu</w:t>
      </w:r>
      <w:r>
        <w:rPr>
          <w:color w:val="231F20"/>
          <w:spacing w:val="6"/>
        </w:rPr>
        <w:t xml:space="preserve"> </w:t>
      </w:r>
      <w:r>
        <w:rPr>
          <w:color w:val="231F20"/>
          <w:w w:val="85"/>
        </w:rPr>
        <w:t>minimum</w:t>
      </w:r>
      <w:r>
        <w:rPr>
          <w:color w:val="231F20"/>
          <w:spacing w:val="7"/>
        </w:rPr>
        <w:t xml:space="preserve"> </w:t>
      </w:r>
      <w:r>
        <w:rPr>
          <w:color w:val="231F20"/>
          <w:w w:val="85"/>
        </w:rPr>
        <w:t>120</w:t>
      </w:r>
      <w:r>
        <w:rPr>
          <w:color w:val="231F20"/>
          <w:spacing w:val="6"/>
        </w:rPr>
        <w:t xml:space="preserve"> </w:t>
      </w:r>
      <w:r>
        <w:rPr>
          <w:color w:val="231F20"/>
          <w:spacing w:val="-5"/>
          <w:w w:val="85"/>
        </w:rPr>
        <w:t>cm,</w:t>
      </w:r>
    </w:p>
    <w:p w14:paraId="40E37580" w14:textId="77777777" w:rsidR="004766AD" w:rsidRDefault="00000000">
      <w:pPr>
        <w:pStyle w:val="Akapitzlist"/>
        <w:numPr>
          <w:ilvl w:val="0"/>
          <w:numId w:val="90"/>
        </w:numPr>
        <w:tabs>
          <w:tab w:val="left" w:pos="1439"/>
          <w:tab w:val="left" w:pos="1440"/>
        </w:tabs>
        <w:spacing w:line="246" w:lineRule="exact"/>
        <w:rPr>
          <w:b/>
          <w:color w:val="231F20"/>
        </w:rPr>
      </w:pPr>
      <w:r>
        <w:rPr>
          <w:color w:val="231F20"/>
          <w:w w:val="90"/>
        </w:rPr>
        <w:t>pochylnie</w:t>
      </w:r>
      <w:r>
        <w:rPr>
          <w:color w:val="231F20"/>
          <w:spacing w:val="-1"/>
          <w:w w:val="90"/>
        </w:rPr>
        <w:t xml:space="preserve"> </w:t>
      </w:r>
      <w:r>
        <w:rPr>
          <w:color w:val="231F20"/>
          <w:w w:val="90"/>
        </w:rPr>
        <w:t>o</w:t>
      </w:r>
      <w:r>
        <w:rPr>
          <w:color w:val="231F20"/>
          <w:spacing w:val="-6"/>
        </w:rPr>
        <w:t xml:space="preserve"> </w:t>
      </w:r>
      <w:r>
        <w:rPr>
          <w:color w:val="231F20"/>
          <w:w w:val="90"/>
        </w:rPr>
        <w:t>długości</w:t>
      </w:r>
      <w:r>
        <w:rPr>
          <w:color w:val="231F20"/>
          <w:spacing w:val="-1"/>
          <w:w w:val="90"/>
        </w:rPr>
        <w:t xml:space="preserve"> </w:t>
      </w:r>
      <w:r>
        <w:rPr>
          <w:color w:val="231F20"/>
          <w:w w:val="90"/>
        </w:rPr>
        <w:t>ponad</w:t>
      </w:r>
      <w:r>
        <w:rPr>
          <w:color w:val="231F20"/>
          <w:spacing w:val="-6"/>
        </w:rPr>
        <w:t xml:space="preserve"> </w:t>
      </w:r>
      <w:r>
        <w:rPr>
          <w:color w:val="231F20"/>
          <w:w w:val="90"/>
        </w:rPr>
        <w:t>9</w:t>
      </w:r>
      <w:r>
        <w:rPr>
          <w:color w:val="231F20"/>
          <w:spacing w:val="-1"/>
          <w:w w:val="90"/>
        </w:rPr>
        <w:t xml:space="preserve"> </w:t>
      </w:r>
      <w:r>
        <w:rPr>
          <w:color w:val="231F20"/>
          <w:w w:val="90"/>
        </w:rPr>
        <w:t>m</w:t>
      </w:r>
      <w:r>
        <w:rPr>
          <w:color w:val="231F20"/>
          <w:spacing w:val="-6"/>
        </w:rPr>
        <w:t xml:space="preserve"> </w:t>
      </w:r>
      <w:r>
        <w:rPr>
          <w:color w:val="231F20"/>
          <w:w w:val="90"/>
        </w:rPr>
        <w:t>powinny</w:t>
      </w:r>
      <w:r>
        <w:rPr>
          <w:color w:val="231F20"/>
          <w:spacing w:val="-1"/>
          <w:w w:val="90"/>
        </w:rPr>
        <w:t xml:space="preserve"> </w:t>
      </w:r>
      <w:r>
        <w:rPr>
          <w:color w:val="231F20"/>
          <w:w w:val="90"/>
        </w:rPr>
        <w:t>być</w:t>
      </w:r>
      <w:r>
        <w:rPr>
          <w:color w:val="231F20"/>
          <w:spacing w:val="-6"/>
        </w:rPr>
        <w:t xml:space="preserve"> </w:t>
      </w:r>
      <w:r>
        <w:rPr>
          <w:color w:val="231F20"/>
          <w:w w:val="90"/>
        </w:rPr>
        <w:t>podzielone</w:t>
      </w:r>
      <w:r>
        <w:rPr>
          <w:color w:val="231F20"/>
          <w:spacing w:val="-1"/>
          <w:w w:val="90"/>
        </w:rPr>
        <w:t xml:space="preserve"> </w:t>
      </w:r>
      <w:r>
        <w:rPr>
          <w:color w:val="231F20"/>
          <w:w w:val="90"/>
        </w:rPr>
        <w:t>na</w:t>
      </w:r>
      <w:r>
        <w:rPr>
          <w:color w:val="231F20"/>
          <w:spacing w:val="-6"/>
        </w:rPr>
        <w:t xml:space="preserve"> </w:t>
      </w:r>
      <w:r>
        <w:rPr>
          <w:color w:val="231F20"/>
          <w:w w:val="90"/>
        </w:rPr>
        <w:t>krótsze</w:t>
      </w:r>
      <w:r>
        <w:rPr>
          <w:color w:val="231F20"/>
          <w:spacing w:val="-1"/>
          <w:w w:val="90"/>
        </w:rPr>
        <w:t xml:space="preserve"> </w:t>
      </w:r>
      <w:r>
        <w:rPr>
          <w:color w:val="231F20"/>
          <w:spacing w:val="-2"/>
          <w:w w:val="90"/>
        </w:rPr>
        <w:t>odcinki,</w:t>
      </w:r>
    </w:p>
    <w:p w14:paraId="711F8E95" w14:textId="77777777" w:rsidR="004766AD" w:rsidRDefault="00000000">
      <w:pPr>
        <w:pStyle w:val="Akapitzlist"/>
        <w:numPr>
          <w:ilvl w:val="0"/>
          <w:numId w:val="90"/>
        </w:numPr>
        <w:tabs>
          <w:tab w:val="left" w:pos="1439"/>
          <w:tab w:val="left" w:pos="1440"/>
        </w:tabs>
        <w:spacing w:before="3" w:line="232" w:lineRule="auto"/>
        <w:ind w:right="388"/>
        <w:rPr>
          <w:b/>
          <w:color w:val="231F20"/>
        </w:rPr>
      </w:pPr>
      <w:r>
        <w:rPr>
          <w:color w:val="231F20"/>
          <w:w w:val="85"/>
        </w:rPr>
        <w:t>przy zastosowaniu spoczników o długości co najmniej 140 cm, szerokość spocznika nie może być mniejsza niż</w:t>
      </w:r>
      <w:r>
        <w:rPr>
          <w:color w:val="231F20"/>
          <w:spacing w:val="80"/>
        </w:rPr>
        <w:t xml:space="preserve"> </w:t>
      </w:r>
      <w:r>
        <w:rPr>
          <w:color w:val="231F20"/>
          <w:w w:val="95"/>
        </w:rPr>
        <w:t>szerokość</w:t>
      </w:r>
      <w:r>
        <w:rPr>
          <w:color w:val="231F20"/>
          <w:spacing w:val="-13"/>
          <w:w w:val="95"/>
        </w:rPr>
        <w:t xml:space="preserve"> </w:t>
      </w:r>
      <w:r>
        <w:rPr>
          <w:color w:val="231F20"/>
          <w:w w:val="95"/>
        </w:rPr>
        <w:t>biegu</w:t>
      </w:r>
      <w:r>
        <w:rPr>
          <w:color w:val="231F20"/>
          <w:spacing w:val="-12"/>
          <w:w w:val="95"/>
        </w:rPr>
        <w:t xml:space="preserve"> </w:t>
      </w:r>
      <w:r>
        <w:rPr>
          <w:color w:val="231F20"/>
          <w:w w:val="95"/>
        </w:rPr>
        <w:t>pochylni,</w:t>
      </w:r>
    </w:p>
    <w:p w14:paraId="62ADD739" w14:textId="77777777" w:rsidR="004766AD" w:rsidRDefault="00000000">
      <w:pPr>
        <w:pStyle w:val="Akapitzlist"/>
        <w:numPr>
          <w:ilvl w:val="0"/>
          <w:numId w:val="90"/>
        </w:numPr>
        <w:tabs>
          <w:tab w:val="left" w:pos="1439"/>
          <w:tab w:val="left" w:pos="1440"/>
        </w:tabs>
        <w:spacing w:before="1" w:line="232" w:lineRule="auto"/>
        <w:ind w:right="1396"/>
        <w:rPr>
          <w:b/>
          <w:color w:val="231F20"/>
        </w:rPr>
      </w:pPr>
      <w:r>
        <w:rPr>
          <w:color w:val="231F20"/>
          <w:w w:val="90"/>
        </w:rPr>
        <w:t>jeżeli</w:t>
      </w:r>
      <w:r>
        <w:rPr>
          <w:color w:val="231F20"/>
          <w:spacing w:val="-10"/>
          <w:w w:val="90"/>
        </w:rPr>
        <w:t xml:space="preserve"> </w:t>
      </w:r>
      <w:r>
        <w:rPr>
          <w:color w:val="231F20"/>
          <w:w w:val="90"/>
        </w:rPr>
        <w:t>na</w:t>
      </w:r>
      <w:r>
        <w:rPr>
          <w:color w:val="231F20"/>
          <w:spacing w:val="-9"/>
          <w:w w:val="90"/>
        </w:rPr>
        <w:t xml:space="preserve"> </w:t>
      </w:r>
      <w:r>
        <w:rPr>
          <w:color w:val="231F20"/>
          <w:w w:val="90"/>
        </w:rPr>
        <w:t>spoczniku</w:t>
      </w:r>
      <w:r>
        <w:rPr>
          <w:color w:val="231F20"/>
          <w:spacing w:val="-9"/>
          <w:w w:val="90"/>
        </w:rPr>
        <w:t xml:space="preserve"> </w:t>
      </w:r>
      <w:r>
        <w:rPr>
          <w:color w:val="231F20"/>
          <w:w w:val="90"/>
        </w:rPr>
        <w:t>następuje</w:t>
      </w:r>
      <w:r>
        <w:rPr>
          <w:color w:val="231F20"/>
          <w:spacing w:val="-9"/>
          <w:w w:val="90"/>
        </w:rPr>
        <w:t xml:space="preserve"> </w:t>
      </w:r>
      <w:r>
        <w:rPr>
          <w:color w:val="231F20"/>
          <w:w w:val="90"/>
        </w:rPr>
        <w:t>zmiana</w:t>
      </w:r>
      <w:r>
        <w:rPr>
          <w:color w:val="231F20"/>
          <w:spacing w:val="-9"/>
          <w:w w:val="90"/>
        </w:rPr>
        <w:t xml:space="preserve"> </w:t>
      </w:r>
      <w:r>
        <w:rPr>
          <w:color w:val="231F20"/>
          <w:w w:val="90"/>
        </w:rPr>
        <w:t>kierunku</w:t>
      </w:r>
      <w:r>
        <w:rPr>
          <w:color w:val="231F20"/>
          <w:spacing w:val="-10"/>
          <w:w w:val="90"/>
        </w:rPr>
        <w:t xml:space="preserve"> </w:t>
      </w:r>
      <w:r>
        <w:rPr>
          <w:color w:val="231F20"/>
          <w:w w:val="90"/>
        </w:rPr>
        <w:t>należy</w:t>
      </w:r>
      <w:r>
        <w:rPr>
          <w:color w:val="231F20"/>
          <w:spacing w:val="-9"/>
          <w:w w:val="90"/>
        </w:rPr>
        <w:t xml:space="preserve"> </w:t>
      </w:r>
      <w:r>
        <w:rPr>
          <w:color w:val="231F20"/>
          <w:w w:val="90"/>
        </w:rPr>
        <w:t>zapewnić</w:t>
      </w:r>
      <w:r>
        <w:rPr>
          <w:color w:val="231F20"/>
          <w:spacing w:val="-9"/>
          <w:w w:val="90"/>
        </w:rPr>
        <w:t xml:space="preserve"> </w:t>
      </w:r>
      <w:r>
        <w:rPr>
          <w:color w:val="231F20"/>
          <w:w w:val="90"/>
        </w:rPr>
        <w:t>na</w:t>
      </w:r>
      <w:r>
        <w:rPr>
          <w:color w:val="231F20"/>
          <w:spacing w:val="-9"/>
          <w:w w:val="90"/>
        </w:rPr>
        <w:t xml:space="preserve"> </w:t>
      </w:r>
      <w:r>
        <w:rPr>
          <w:color w:val="231F20"/>
          <w:w w:val="90"/>
        </w:rPr>
        <w:t>nim</w:t>
      </w:r>
      <w:r>
        <w:rPr>
          <w:color w:val="231F20"/>
          <w:spacing w:val="-9"/>
          <w:w w:val="90"/>
        </w:rPr>
        <w:t xml:space="preserve"> </w:t>
      </w:r>
      <w:r>
        <w:rPr>
          <w:color w:val="231F20"/>
          <w:w w:val="90"/>
        </w:rPr>
        <w:t>powierzchnię</w:t>
      </w:r>
      <w:r>
        <w:rPr>
          <w:color w:val="231F20"/>
          <w:spacing w:val="-9"/>
          <w:w w:val="90"/>
        </w:rPr>
        <w:t xml:space="preserve"> </w:t>
      </w:r>
      <w:r>
        <w:rPr>
          <w:color w:val="231F20"/>
          <w:w w:val="90"/>
        </w:rPr>
        <w:t xml:space="preserve">manewrową </w:t>
      </w:r>
      <w:r>
        <w:rPr>
          <w:color w:val="231F20"/>
          <w:spacing w:val="-6"/>
        </w:rPr>
        <w:t>o</w:t>
      </w:r>
      <w:r>
        <w:rPr>
          <w:color w:val="231F20"/>
          <w:spacing w:val="-9"/>
        </w:rPr>
        <w:t xml:space="preserve"> </w:t>
      </w:r>
      <w:r>
        <w:rPr>
          <w:color w:val="231F20"/>
          <w:spacing w:val="-6"/>
        </w:rPr>
        <w:t>minimalnych</w:t>
      </w:r>
      <w:r>
        <w:rPr>
          <w:color w:val="231F20"/>
          <w:spacing w:val="-9"/>
        </w:rPr>
        <w:t xml:space="preserve"> </w:t>
      </w:r>
      <w:r>
        <w:rPr>
          <w:color w:val="231F20"/>
          <w:spacing w:val="-6"/>
        </w:rPr>
        <w:t>wymiarach</w:t>
      </w:r>
      <w:r>
        <w:rPr>
          <w:color w:val="231F20"/>
          <w:spacing w:val="-9"/>
        </w:rPr>
        <w:t xml:space="preserve"> </w:t>
      </w:r>
      <w:r>
        <w:rPr>
          <w:color w:val="231F20"/>
          <w:spacing w:val="-6"/>
        </w:rPr>
        <w:t>150x150</w:t>
      </w:r>
      <w:r>
        <w:rPr>
          <w:color w:val="231F20"/>
          <w:spacing w:val="-9"/>
        </w:rPr>
        <w:t xml:space="preserve"> </w:t>
      </w:r>
      <w:r>
        <w:rPr>
          <w:color w:val="231F20"/>
          <w:spacing w:val="-6"/>
        </w:rPr>
        <w:t>cm,</w:t>
      </w:r>
    </w:p>
    <w:p w14:paraId="42269187" w14:textId="77777777" w:rsidR="004766AD" w:rsidRDefault="00000000">
      <w:pPr>
        <w:pStyle w:val="Akapitzlist"/>
        <w:numPr>
          <w:ilvl w:val="0"/>
          <w:numId w:val="90"/>
        </w:numPr>
        <w:tabs>
          <w:tab w:val="left" w:pos="1439"/>
          <w:tab w:val="left" w:pos="1440"/>
        </w:tabs>
        <w:spacing w:before="1" w:line="232" w:lineRule="auto"/>
        <w:ind w:right="626"/>
        <w:rPr>
          <w:b/>
          <w:color w:val="231F20"/>
        </w:rPr>
      </w:pPr>
      <w:r>
        <w:rPr>
          <w:color w:val="231F20"/>
          <w:w w:val="90"/>
        </w:rPr>
        <w:t>długość</w:t>
      </w:r>
      <w:r>
        <w:rPr>
          <w:color w:val="231F20"/>
          <w:spacing w:val="-8"/>
          <w:w w:val="90"/>
        </w:rPr>
        <w:t xml:space="preserve"> </w:t>
      </w:r>
      <w:r>
        <w:rPr>
          <w:color w:val="231F20"/>
          <w:w w:val="90"/>
        </w:rPr>
        <w:t>poziomej</w:t>
      </w:r>
      <w:r>
        <w:rPr>
          <w:color w:val="231F20"/>
          <w:spacing w:val="-8"/>
          <w:w w:val="90"/>
        </w:rPr>
        <w:t xml:space="preserve"> </w:t>
      </w:r>
      <w:r>
        <w:rPr>
          <w:color w:val="231F20"/>
          <w:w w:val="90"/>
        </w:rPr>
        <w:t>płaszczyzny</w:t>
      </w:r>
      <w:r>
        <w:rPr>
          <w:color w:val="231F20"/>
          <w:spacing w:val="-8"/>
          <w:w w:val="90"/>
        </w:rPr>
        <w:t xml:space="preserve"> </w:t>
      </w:r>
      <w:r>
        <w:rPr>
          <w:color w:val="231F20"/>
          <w:w w:val="90"/>
        </w:rPr>
        <w:t>na</w:t>
      </w:r>
      <w:r>
        <w:rPr>
          <w:color w:val="231F20"/>
          <w:spacing w:val="-8"/>
          <w:w w:val="90"/>
        </w:rPr>
        <w:t xml:space="preserve"> </w:t>
      </w:r>
      <w:r>
        <w:rPr>
          <w:color w:val="231F20"/>
          <w:w w:val="90"/>
        </w:rPr>
        <w:t>początku</w:t>
      </w:r>
      <w:r>
        <w:rPr>
          <w:color w:val="231F20"/>
          <w:spacing w:val="-8"/>
          <w:w w:val="90"/>
        </w:rPr>
        <w:t xml:space="preserve"> </w:t>
      </w:r>
      <w:r>
        <w:rPr>
          <w:color w:val="231F20"/>
          <w:w w:val="90"/>
        </w:rPr>
        <w:t>i</w:t>
      </w:r>
      <w:r>
        <w:rPr>
          <w:color w:val="231F20"/>
          <w:spacing w:val="-8"/>
          <w:w w:val="90"/>
        </w:rPr>
        <w:t xml:space="preserve"> </w:t>
      </w:r>
      <w:r>
        <w:rPr>
          <w:color w:val="231F20"/>
          <w:w w:val="90"/>
        </w:rPr>
        <w:t>na</w:t>
      </w:r>
      <w:r>
        <w:rPr>
          <w:color w:val="231F20"/>
          <w:spacing w:val="-8"/>
          <w:w w:val="90"/>
        </w:rPr>
        <w:t xml:space="preserve"> </w:t>
      </w:r>
      <w:r>
        <w:rPr>
          <w:color w:val="231F20"/>
          <w:w w:val="90"/>
        </w:rPr>
        <w:t>końcu</w:t>
      </w:r>
      <w:r>
        <w:rPr>
          <w:color w:val="231F20"/>
          <w:spacing w:val="-8"/>
          <w:w w:val="90"/>
        </w:rPr>
        <w:t xml:space="preserve"> </w:t>
      </w:r>
      <w:r>
        <w:rPr>
          <w:color w:val="231F20"/>
          <w:w w:val="90"/>
        </w:rPr>
        <w:t>pochylni</w:t>
      </w:r>
      <w:r>
        <w:rPr>
          <w:color w:val="231F20"/>
          <w:spacing w:val="-8"/>
          <w:w w:val="90"/>
        </w:rPr>
        <w:t xml:space="preserve"> </w:t>
      </w:r>
      <w:r>
        <w:rPr>
          <w:color w:val="231F20"/>
          <w:w w:val="90"/>
        </w:rPr>
        <w:t>powinna</w:t>
      </w:r>
      <w:r>
        <w:rPr>
          <w:color w:val="231F20"/>
          <w:spacing w:val="-8"/>
          <w:w w:val="90"/>
        </w:rPr>
        <w:t xml:space="preserve"> </w:t>
      </w:r>
      <w:r>
        <w:rPr>
          <w:color w:val="231F20"/>
          <w:w w:val="90"/>
        </w:rPr>
        <w:t>wynosić</w:t>
      </w:r>
      <w:r>
        <w:rPr>
          <w:color w:val="231F20"/>
          <w:spacing w:val="-8"/>
          <w:w w:val="90"/>
        </w:rPr>
        <w:t xml:space="preserve"> </w:t>
      </w:r>
      <w:r>
        <w:rPr>
          <w:color w:val="231F20"/>
          <w:w w:val="90"/>
        </w:rPr>
        <w:t>co</w:t>
      </w:r>
      <w:r>
        <w:rPr>
          <w:color w:val="231F20"/>
          <w:spacing w:val="-8"/>
          <w:w w:val="90"/>
        </w:rPr>
        <w:t xml:space="preserve"> </w:t>
      </w:r>
      <w:r>
        <w:rPr>
          <w:color w:val="231F20"/>
          <w:w w:val="90"/>
        </w:rPr>
        <w:t>najmniej</w:t>
      </w:r>
      <w:r>
        <w:rPr>
          <w:color w:val="231F20"/>
          <w:spacing w:val="-8"/>
          <w:w w:val="90"/>
        </w:rPr>
        <w:t xml:space="preserve"> </w:t>
      </w:r>
      <w:r>
        <w:rPr>
          <w:color w:val="231F20"/>
          <w:w w:val="90"/>
        </w:rPr>
        <w:t>150</w:t>
      </w:r>
      <w:r>
        <w:rPr>
          <w:color w:val="231F20"/>
          <w:spacing w:val="-8"/>
          <w:w w:val="90"/>
        </w:rPr>
        <w:t xml:space="preserve"> </w:t>
      </w:r>
      <w:r>
        <w:rPr>
          <w:color w:val="231F20"/>
          <w:w w:val="90"/>
        </w:rPr>
        <w:t>cm</w:t>
      </w:r>
      <w:r>
        <w:rPr>
          <w:color w:val="231F20"/>
          <w:spacing w:val="-8"/>
          <w:w w:val="90"/>
        </w:rPr>
        <w:t xml:space="preserve"> </w:t>
      </w:r>
      <w:r>
        <w:rPr>
          <w:color w:val="231F20"/>
          <w:w w:val="90"/>
        </w:rPr>
        <w:t xml:space="preserve">poza </w:t>
      </w:r>
      <w:r>
        <w:rPr>
          <w:color w:val="231F20"/>
        </w:rPr>
        <w:t>polem</w:t>
      </w:r>
      <w:r>
        <w:rPr>
          <w:color w:val="231F20"/>
          <w:spacing w:val="-8"/>
        </w:rPr>
        <w:t xml:space="preserve"> </w:t>
      </w:r>
      <w:r>
        <w:rPr>
          <w:color w:val="231F20"/>
        </w:rPr>
        <w:t>otwierania</w:t>
      </w:r>
      <w:r>
        <w:rPr>
          <w:color w:val="231F20"/>
          <w:spacing w:val="-8"/>
        </w:rPr>
        <w:t xml:space="preserve"> </w:t>
      </w:r>
      <w:r>
        <w:rPr>
          <w:color w:val="231F20"/>
        </w:rPr>
        <w:t>drzwi,</w:t>
      </w:r>
    </w:p>
    <w:p w14:paraId="5CA9D07E" w14:textId="77777777" w:rsidR="004766AD" w:rsidRDefault="00000000">
      <w:pPr>
        <w:pStyle w:val="Akapitzlist"/>
        <w:numPr>
          <w:ilvl w:val="0"/>
          <w:numId w:val="90"/>
        </w:numPr>
        <w:tabs>
          <w:tab w:val="left" w:pos="1439"/>
          <w:tab w:val="left" w:pos="1440"/>
        </w:tabs>
        <w:spacing w:before="2" w:line="232" w:lineRule="auto"/>
        <w:ind w:right="851"/>
        <w:rPr>
          <w:b/>
          <w:color w:val="231F20"/>
        </w:rPr>
      </w:pPr>
      <w:r>
        <w:rPr>
          <w:color w:val="231F20"/>
          <w:w w:val="90"/>
        </w:rPr>
        <w:t>pochylnia</w:t>
      </w:r>
      <w:r>
        <w:rPr>
          <w:color w:val="231F20"/>
          <w:spacing w:val="-2"/>
          <w:w w:val="90"/>
        </w:rPr>
        <w:t xml:space="preserve"> </w:t>
      </w:r>
      <w:r>
        <w:rPr>
          <w:color w:val="231F20"/>
          <w:w w:val="90"/>
        </w:rPr>
        <w:t>powinna</w:t>
      </w:r>
      <w:r>
        <w:rPr>
          <w:color w:val="231F20"/>
          <w:spacing w:val="-2"/>
          <w:w w:val="90"/>
        </w:rPr>
        <w:t xml:space="preserve"> </w:t>
      </w:r>
      <w:r>
        <w:rPr>
          <w:color w:val="231F20"/>
          <w:w w:val="90"/>
        </w:rPr>
        <w:t>zawierać</w:t>
      </w:r>
      <w:r>
        <w:rPr>
          <w:color w:val="231F20"/>
          <w:spacing w:val="-2"/>
          <w:w w:val="90"/>
        </w:rPr>
        <w:t xml:space="preserve"> </w:t>
      </w:r>
      <w:r>
        <w:rPr>
          <w:color w:val="231F20"/>
          <w:w w:val="90"/>
        </w:rPr>
        <w:t>krawężniki</w:t>
      </w:r>
      <w:r>
        <w:rPr>
          <w:color w:val="231F20"/>
          <w:spacing w:val="-2"/>
          <w:w w:val="90"/>
        </w:rPr>
        <w:t xml:space="preserve"> </w:t>
      </w:r>
      <w:r>
        <w:rPr>
          <w:color w:val="231F20"/>
          <w:w w:val="90"/>
        </w:rPr>
        <w:t>wzdłuż</w:t>
      </w:r>
      <w:r>
        <w:rPr>
          <w:color w:val="231F20"/>
          <w:spacing w:val="-2"/>
          <w:w w:val="90"/>
        </w:rPr>
        <w:t xml:space="preserve"> </w:t>
      </w:r>
      <w:r>
        <w:rPr>
          <w:color w:val="231F20"/>
          <w:w w:val="90"/>
        </w:rPr>
        <w:t>biegu</w:t>
      </w:r>
      <w:r>
        <w:rPr>
          <w:color w:val="231F20"/>
          <w:spacing w:val="-2"/>
          <w:w w:val="90"/>
        </w:rPr>
        <w:t xml:space="preserve"> </w:t>
      </w:r>
      <w:r>
        <w:rPr>
          <w:color w:val="231F20"/>
          <w:w w:val="90"/>
        </w:rPr>
        <w:t>o</w:t>
      </w:r>
      <w:r>
        <w:rPr>
          <w:color w:val="231F20"/>
          <w:spacing w:val="-2"/>
          <w:w w:val="90"/>
        </w:rPr>
        <w:t xml:space="preserve"> </w:t>
      </w:r>
      <w:r>
        <w:rPr>
          <w:color w:val="231F20"/>
          <w:w w:val="90"/>
        </w:rPr>
        <w:t>wysokości</w:t>
      </w:r>
      <w:r>
        <w:rPr>
          <w:color w:val="231F20"/>
          <w:spacing w:val="-2"/>
          <w:w w:val="90"/>
        </w:rPr>
        <w:t xml:space="preserve"> </w:t>
      </w:r>
      <w:r>
        <w:rPr>
          <w:color w:val="231F20"/>
          <w:w w:val="90"/>
        </w:rPr>
        <w:t>od</w:t>
      </w:r>
      <w:r>
        <w:rPr>
          <w:color w:val="231F20"/>
          <w:spacing w:val="-2"/>
          <w:w w:val="90"/>
        </w:rPr>
        <w:t xml:space="preserve"> </w:t>
      </w:r>
      <w:r>
        <w:rPr>
          <w:color w:val="231F20"/>
          <w:w w:val="90"/>
        </w:rPr>
        <w:t>7</w:t>
      </w:r>
      <w:r>
        <w:rPr>
          <w:color w:val="231F20"/>
          <w:spacing w:val="-2"/>
          <w:w w:val="90"/>
        </w:rPr>
        <w:t xml:space="preserve"> </w:t>
      </w:r>
      <w:r>
        <w:rPr>
          <w:color w:val="231F20"/>
          <w:w w:val="90"/>
        </w:rPr>
        <w:t>cm</w:t>
      </w:r>
      <w:r>
        <w:rPr>
          <w:color w:val="231F20"/>
          <w:spacing w:val="-2"/>
          <w:w w:val="90"/>
        </w:rPr>
        <w:t xml:space="preserve"> </w:t>
      </w:r>
      <w:r>
        <w:rPr>
          <w:color w:val="231F20"/>
          <w:w w:val="90"/>
        </w:rPr>
        <w:t>do</w:t>
      </w:r>
      <w:r>
        <w:rPr>
          <w:color w:val="231F20"/>
          <w:spacing w:val="-2"/>
          <w:w w:val="90"/>
        </w:rPr>
        <w:t xml:space="preserve"> </w:t>
      </w:r>
      <w:r>
        <w:rPr>
          <w:color w:val="231F20"/>
          <w:w w:val="90"/>
        </w:rPr>
        <w:t>10</w:t>
      </w:r>
      <w:r>
        <w:rPr>
          <w:color w:val="231F20"/>
          <w:spacing w:val="-2"/>
          <w:w w:val="90"/>
        </w:rPr>
        <w:t xml:space="preserve"> </w:t>
      </w:r>
      <w:r>
        <w:rPr>
          <w:color w:val="231F20"/>
          <w:w w:val="90"/>
        </w:rPr>
        <w:t>cm,</w:t>
      </w:r>
      <w:r>
        <w:rPr>
          <w:color w:val="231F20"/>
          <w:spacing w:val="-2"/>
          <w:w w:val="90"/>
        </w:rPr>
        <w:t xml:space="preserve"> </w:t>
      </w:r>
      <w:r>
        <w:rPr>
          <w:color w:val="231F20"/>
          <w:w w:val="90"/>
        </w:rPr>
        <w:t>w</w:t>
      </w:r>
      <w:r>
        <w:rPr>
          <w:color w:val="231F20"/>
          <w:spacing w:val="-2"/>
          <w:w w:val="90"/>
        </w:rPr>
        <w:t xml:space="preserve"> </w:t>
      </w:r>
      <w:r>
        <w:rPr>
          <w:color w:val="231F20"/>
          <w:w w:val="90"/>
        </w:rPr>
        <w:t>celu</w:t>
      </w:r>
      <w:r>
        <w:rPr>
          <w:color w:val="231F20"/>
          <w:spacing w:val="-2"/>
          <w:w w:val="90"/>
        </w:rPr>
        <w:t xml:space="preserve"> </w:t>
      </w:r>
      <w:r>
        <w:rPr>
          <w:color w:val="231F20"/>
          <w:w w:val="90"/>
        </w:rPr>
        <w:t xml:space="preserve">uniknięcia </w:t>
      </w:r>
      <w:r>
        <w:rPr>
          <w:color w:val="231F20"/>
          <w:spacing w:val="-6"/>
        </w:rPr>
        <w:t>niekontrolowanego zjazdu wózka,</w:t>
      </w:r>
    </w:p>
    <w:p w14:paraId="79B0538D" w14:textId="77777777" w:rsidR="004766AD" w:rsidRDefault="00000000">
      <w:pPr>
        <w:pStyle w:val="Akapitzlist"/>
        <w:numPr>
          <w:ilvl w:val="0"/>
          <w:numId w:val="90"/>
        </w:numPr>
        <w:tabs>
          <w:tab w:val="left" w:pos="1439"/>
          <w:tab w:val="left" w:pos="1440"/>
        </w:tabs>
        <w:spacing w:line="248" w:lineRule="exact"/>
        <w:rPr>
          <w:b/>
          <w:color w:val="231F20"/>
        </w:rPr>
      </w:pPr>
      <w:r>
        <w:rPr>
          <w:color w:val="231F20"/>
          <w:w w:val="90"/>
        </w:rPr>
        <w:t>nie</w:t>
      </w:r>
      <w:r>
        <w:rPr>
          <w:color w:val="231F20"/>
          <w:spacing w:val="3"/>
        </w:rPr>
        <w:t xml:space="preserve"> </w:t>
      </w:r>
      <w:r>
        <w:rPr>
          <w:color w:val="231F20"/>
          <w:w w:val="90"/>
        </w:rPr>
        <w:t>ma</w:t>
      </w:r>
      <w:r>
        <w:rPr>
          <w:color w:val="231F20"/>
          <w:spacing w:val="4"/>
        </w:rPr>
        <w:t xml:space="preserve"> </w:t>
      </w:r>
      <w:r>
        <w:rPr>
          <w:color w:val="231F20"/>
          <w:w w:val="90"/>
        </w:rPr>
        <w:t>potrzeby</w:t>
      </w:r>
      <w:r>
        <w:rPr>
          <w:color w:val="231F20"/>
          <w:spacing w:val="3"/>
        </w:rPr>
        <w:t xml:space="preserve"> </w:t>
      </w:r>
      <w:r>
        <w:rPr>
          <w:color w:val="231F20"/>
          <w:w w:val="90"/>
        </w:rPr>
        <w:t>projektowania</w:t>
      </w:r>
      <w:r>
        <w:rPr>
          <w:color w:val="231F20"/>
          <w:spacing w:val="4"/>
        </w:rPr>
        <w:t xml:space="preserve"> </w:t>
      </w:r>
      <w:r>
        <w:rPr>
          <w:color w:val="231F20"/>
          <w:w w:val="90"/>
        </w:rPr>
        <w:t>krawężnika,</w:t>
      </w:r>
      <w:r>
        <w:rPr>
          <w:color w:val="231F20"/>
          <w:spacing w:val="4"/>
        </w:rPr>
        <w:t xml:space="preserve"> </w:t>
      </w:r>
      <w:r>
        <w:rPr>
          <w:color w:val="231F20"/>
          <w:w w:val="90"/>
        </w:rPr>
        <w:t>jeżeli</w:t>
      </w:r>
      <w:r>
        <w:rPr>
          <w:color w:val="231F20"/>
          <w:spacing w:val="3"/>
        </w:rPr>
        <w:t xml:space="preserve"> </w:t>
      </w:r>
      <w:r>
        <w:rPr>
          <w:color w:val="231F20"/>
          <w:w w:val="90"/>
        </w:rPr>
        <w:t>dana</w:t>
      </w:r>
      <w:r>
        <w:rPr>
          <w:color w:val="231F20"/>
          <w:spacing w:val="4"/>
        </w:rPr>
        <w:t xml:space="preserve"> </w:t>
      </w:r>
      <w:r>
        <w:rPr>
          <w:color w:val="231F20"/>
          <w:w w:val="90"/>
        </w:rPr>
        <w:t>krawędź</w:t>
      </w:r>
      <w:r>
        <w:rPr>
          <w:color w:val="231F20"/>
          <w:spacing w:val="4"/>
        </w:rPr>
        <w:t xml:space="preserve"> </w:t>
      </w:r>
      <w:r>
        <w:rPr>
          <w:color w:val="231F20"/>
          <w:w w:val="90"/>
        </w:rPr>
        <w:t>pochylni</w:t>
      </w:r>
      <w:r>
        <w:rPr>
          <w:color w:val="231F20"/>
          <w:spacing w:val="3"/>
        </w:rPr>
        <w:t xml:space="preserve"> </w:t>
      </w:r>
      <w:r>
        <w:rPr>
          <w:color w:val="231F20"/>
          <w:w w:val="90"/>
        </w:rPr>
        <w:t>biegnie</w:t>
      </w:r>
      <w:r>
        <w:rPr>
          <w:color w:val="231F20"/>
          <w:spacing w:val="4"/>
        </w:rPr>
        <w:t xml:space="preserve"> </w:t>
      </w:r>
      <w:r>
        <w:rPr>
          <w:color w:val="231F20"/>
          <w:w w:val="90"/>
        </w:rPr>
        <w:t>wzdłuż</w:t>
      </w:r>
      <w:r>
        <w:rPr>
          <w:color w:val="231F20"/>
          <w:spacing w:val="3"/>
        </w:rPr>
        <w:t xml:space="preserve"> </w:t>
      </w:r>
      <w:r>
        <w:rPr>
          <w:color w:val="231F20"/>
          <w:spacing w:val="-2"/>
          <w:w w:val="90"/>
        </w:rPr>
        <w:t>ściany.</w:t>
      </w:r>
    </w:p>
    <w:p w14:paraId="7C8249FF" w14:textId="77777777" w:rsidR="004766AD" w:rsidRDefault="00000000">
      <w:pPr>
        <w:pStyle w:val="Nagwek7"/>
        <w:spacing w:before="181"/>
      </w:pPr>
      <w:r>
        <w:rPr>
          <w:color w:val="1F3762"/>
          <w:w w:val="90"/>
        </w:rPr>
        <w:t>I_3.C.2</w:t>
      </w:r>
      <w:r>
        <w:rPr>
          <w:color w:val="1F3762"/>
          <w:spacing w:val="-5"/>
        </w:rPr>
        <w:t xml:space="preserve"> </w:t>
      </w:r>
      <w:r>
        <w:rPr>
          <w:color w:val="1F3762"/>
          <w:spacing w:val="-2"/>
        </w:rPr>
        <w:t>Nawierzchnia</w:t>
      </w:r>
    </w:p>
    <w:p w14:paraId="2D5DAC8E" w14:textId="77777777" w:rsidR="004766AD" w:rsidRDefault="00000000">
      <w:pPr>
        <w:pStyle w:val="Akapitzlist"/>
        <w:numPr>
          <w:ilvl w:val="0"/>
          <w:numId w:val="90"/>
        </w:numPr>
        <w:tabs>
          <w:tab w:val="left" w:pos="1439"/>
          <w:tab w:val="left" w:pos="1440"/>
        </w:tabs>
        <w:spacing w:before="155" w:line="232" w:lineRule="auto"/>
        <w:ind w:right="534"/>
        <w:rPr>
          <w:b/>
          <w:color w:val="231F20"/>
        </w:rPr>
      </w:pPr>
      <w:r>
        <w:rPr>
          <w:color w:val="231F20"/>
          <w:w w:val="90"/>
        </w:rPr>
        <w:t>nawierzchnia</w:t>
      </w:r>
      <w:r>
        <w:rPr>
          <w:color w:val="231F20"/>
          <w:spacing w:val="-8"/>
          <w:w w:val="90"/>
        </w:rPr>
        <w:t xml:space="preserve"> </w:t>
      </w:r>
      <w:r>
        <w:rPr>
          <w:color w:val="231F20"/>
          <w:w w:val="90"/>
        </w:rPr>
        <w:t>pochylni</w:t>
      </w:r>
      <w:r>
        <w:rPr>
          <w:color w:val="231F20"/>
          <w:spacing w:val="-8"/>
          <w:w w:val="90"/>
        </w:rPr>
        <w:t xml:space="preserve"> </w:t>
      </w:r>
      <w:r>
        <w:rPr>
          <w:color w:val="231F20"/>
          <w:w w:val="90"/>
        </w:rPr>
        <w:t>powinna</w:t>
      </w:r>
      <w:r>
        <w:rPr>
          <w:color w:val="231F20"/>
          <w:spacing w:val="-8"/>
          <w:w w:val="90"/>
        </w:rPr>
        <w:t xml:space="preserve"> </w:t>
      </w:r>
      <w:r>
        <w:rPr>
          <w:color w:val="231F20"/>
          <w:w w:val="90"/>
        </w:rPr>
        <w:t>zapewnić</w:t>
      </w:r>
      <w:r>
        <w:rPr>
          <w:color w:val="231F20"/>
          <w:spacing w:val="-8"/>
          <w:w w:val="90"/>
        </w:rPr>
        <w:t xml:space="preserve"> </w:t>
      </w:r>
      <w:r>
        <w:rPr>
          <w:color w:val="231F20"/>
          <w:w w:val="90"/>
        </w:rPr>
        <w:t>możliwość</w:t>
      </w:r>
      <w:r>
        <w:rPr>
          <w:color w:val="231F20"/>
          <w:spacing w:val="-8"/>
          <w:w w:val="90"/>
        </w:rPr>
        <w:t xml:space="preserve"> </w:t>
      </w:r>
      <w:r>
        <w:rPr>
          <w:color w:val="231F20"/>
          <w:w w:val="90"/>
        </w:rPr>
        <w:t>swobodnego</w:t>
      </w:r>
      <w:r>
        <w:rPr>
          <w:color w:val="231F20"/>
          <w:spacing w:val="-8"/>
          <w:w w:val="90"/>
        </w:rPr>
        <w:t xml:space="preserve"> </w:t>
      </w:r>
      <w:r>
        <w:rPr>
          <w:color w:val="231F20"/>
          <w:w w:val="90"/>
        </w:rPr>
        <w:t>poruszania</w:t>
      </w:r>
      <w:r>
        <w:rPr>
          <w:color w:val="231F20"/>
          <w:spacing w:val="-8"/>
          <w:w w:val="90"/>
        </w:rPr>
        <w:t xml:space="preserve"> </w:t>
      </w:r>
      <w:r>
        <w:rPr>
          <w:color w:val="231F20"/>
          <w:w w:val="90"/>
        </w:rPr>
        <w:t>się,</w:t>
      </w:r>
      <w:r>
        <w:rPr>
          <w:color w:val="231F20"/>
          <w:spacing w:val="-8"/>
          <w:w w:val="90"/>
        </w:rPr>
        <w:t xml:space="preserve"> </w:t>
      </w:r>
      <w:r>
        <w:rPr>
          <w:color w:val="231F20"/>
          <w:w w:val="90"/>
        </w:rPr>
        <w:t>tzn.</w:t>
      </w:r>
      <w:r>
        <w:rPr>
          <w:color w:val="231F20"/>
          <w:spacing w:val="-8"/>
          <w:w w:val="90"/>
        </w:rPr>
        <w:t xml:space="preserve"> </w:t>
      </w:r>
      <w:r>
        <w:rPr>
          <w:color w:val="231F20"/>
          <w:w w:val="90"/>
        </w:rPr>
        <w:t>powinna</w:t>
      </w:r>
      <w:r>
        <w:rPr>
          <w:color w:val="231F20"/>
          <w:spacing w:val="-8"/>
          <w:w w:val="90"/>
        </w:rPr>
        <w:t xml:space="preserve"> </w:t>
      </w:r>
      <w:r>
        <w:rPr>
          <w:color w:val="231F20"/>
          <w:w w:val="90"/>
        </w:rPr>
        <w:t>być</w:t>
      </w:r>
      <w:r>
        <w:rPr>
          <w:color w:val="231F20"/>
          <w:spacing w:val="-8"/>
          <w:w w:val="90"/>
        </w:rPr>
        <w:t xml:space="preserve"> </w:t>
      </w:r>
      <w:r>
        <w:rPr>
          <w:color w:val="231F20"/>
          <w:w w:val="90"/>
        </w:rPr>
        <w:t xml:space="preserve">twarda, równa i mieć powierzchnię antypoślizgową, która zachowuje swoje właściwości również w trudnych </w:t>
      </w:r>
      <w:r>
        <w:rPr>
          <w:color w:val="231F20"/>
          <w:spacing w:val="-2"/>
          <w:w w:val="95"/>
        </w:rPr>
        <w:t>warunkach</w:t>
      </w:r>
      <w:r>
        <w:rPr>
          <w:color w:val="231F20"/>
          <w:spacing w:val="-8"/>
          <w:w w:val="95"/>
        </w:rPr>
        <w:t xml:space="preserve"> </w:t>
      </w:r>
      <w:r>
        <w:rPr>
          <w:color w:val="231F20"/>
          <w:spacing w:val="-2"/>
          <w:w w:val="95"/>
        </w:rPr>
        <w:t>atmosferycznych,</w:t>
      </w:r>
    </w:p>
    <w:p w14:paraId="7DB1933B" w14:textId="77777777" w:rsidR="004766AD" w:rsidRDefault="00000000">
      <w:pPr>
        <w:pStyle w:val="Akapitzlist"/>
        <w:numPr>
          <w:ilvl w:val="0"/>
          <w:numId w:val="90"/>
        </w:numPr>
        <w:tabs>
          <w:tab w:val="left" w:pos="1439"/>
          <w:tab w:val="left" w:pos="1440"/>
        </w:tabs>
        <w:spacing w:line="249" w:lineRule="exact"/>
        <w:rPr>
          <w:b/>
          <w:color w:val="231F20"/>
        </w:rPr>
      </w:pPr>
      <w:r>
        <w:rPr>
          <w:color w:val="231F20"/>
          <w:w w:val="90"/>
        </w:rPr>
        <w:t>dopuszcza</w:t>
      </w:r>
      <w:r>
        <w:rPr>
          <w:color w:val="231F20"/>
          <w:spacing w:val="-4"/>
          <w:w w:val="90"/>
        </w:rPr>
        <w:t xml:space="preserve"> </w:t>
      </w:r>
      <w:r>
        <w:rPr>
          <w:color w:val="231F20"/>
          <w:w w:val="90"/>
        </w:rPr>
        <w:t>się,</w:t>
      </w:r>
      <w:r>
        <w:rPr>
          <w:color w:val="231F20"/>
          <w:spacing w:val="-4"/>
          <w:w w:val="90"/>
        </w:rPr>
        <w:t xml:space="preserve"> </w:t>
      </w:r>
      <w:r>
        <w:rPr>
          <w:color w:val="231F20"/>
          <w:w w:val="90"/>
        </w:rPr>
        <w:t>aby</w:t>
      </w:r>
      <w:r>
        <w:rPr>
          <w:color w:val="231F20"/>
          <w:spacing w:val="-4"/>
          <w:w w:val="90"/>
        </w:rPr>
        <w:t xml:space="preserve"> </w:t>
      </w:r>
      <w:r>
        <w:rPr>
          <w:color w:val="231F20"/>
          <w:w w:val="90"/>
        </w:rPr>
        <w:t>nawierzchnia</w:t>
      </w:r>
      <w:r>
        <w:rPr>
          <w:color w:val="231F20"/>
          <w:spacing w:val="-4"/>
          <w:w w:val="90"/>
        </w:rPr>
        <w:t xml:space="preserve"> </w:t>
      </w:r>
      <w:r>
        <w:rPr>
          <w:color w:val="231F20"/>
          <w:w w:val="90"/>
        </w:rPr>
        <w:t>pochylni</w:t>
      </w:r>
      <w:r>
        <w:rPr>
          <w:color w:val="231F20"/>
          <w:spacing w:val="-3"/>
          <w:w w:val="90"/>
        </w:rPr>
        <w:t xml:space="preserve"> </w:t>
      </w:r>
      <w:r>
        <w:rPr>
          <w:color w:val="231F20"/>
          <w:w w:val="90"/>
        </w:rPr>
        <w:t>była</w:t>
      </w:r>
      <w:r>
        <w:rPr>
          <w:color w:val="231F20"/>
          <w:spacing w:val="-4"/>
          <w:w w:val="90"/>
        </w:rPr>
        <w:t xml:space="preserve"> </w:t>
      </w:r>
      <w:r>
        <w:rPr>
          <w:color w:val="231F20"/>
          <w:w w:val="90"/>
        </w:rPr>
        <w:t>ażurowa,</w:t>
      </w:r>
      <w:r>
        <w:rPr>
          <w:color w:val="231F20"/>
          <w:spacing w:val="-4"/>
          <w:w w:val="90"/>
        </w:rPr>
        <w:t xml:space="preserve"> </w:t>
      </w:r>
      <w:r>
        <w:rPr>
          <w:color w:val="231F20"/>
          <w:w w:val="90"/>
        </w:rPr>
        <w:t>a</w:t>
      </w:r>
      <w:r>
        <w:rPr>
          <w:color w:val="231F20"/>
          <w:spacing w:val="-4"/>
          <w:w w:val="90"/>
        </w:rPr>
        <w:t xml:space="preserve"> </w:t>
      </w:r>
      <w:r>
        <w:rPr>
          <w:color w:val="231F20"/>
          <w:w w:val="90"/>
        </w:rPr>
        <w:t>maksymalna</w:t>
      </w:r>
      <w:r>
        <w:rPr>
          <w:color w:val="231F20"/>
          <w:spacing w:val="-4"/>
          <w:w w:val="90"/>
        </w:rPr>
        <w:t xml:space="preserve"> </w:t>
      </w:r>
      <w:r>
        <w:rPr>
          <w:color w:val="231F20"/>
          <w:w w:val="90"/>
        </w:rPr>
        <w:t>średnica</w:t>
      </w:r>
      <w:r>
        <w:rPr>
          <w:color w:val="231F20"/>
          <w:spacing w:val="-3"/>
          <w:w w:val="90"/>
        </w:rPr>
        <w:t xml:space="preserve"> </w:t>
      </w:r>
      <w:r>
        <w:rPr>
          <w:color w:val="231F20"/>
          <w:w w:val="90"/>
        </w:rPr>
        <w:t>oczek</w:t>
      </w:r>
      <w:r>
        <w:rPr>
          <w:color w:val="231F20"/>
          <w:spacing w:val="-4"/>
          <w:w w:val="90"/>
        </w:rPr>
        <w:t xml:space="preserve"> </w:t>
      </w:r>
      <w:r>
        <w:rPr>
          <w:color w:val="231F20"/>
          <w:w w:val="90"/>
        </w:rPr>
        <w:t>to</w:t>
      </w:r>
      <w:r>
        <w:rPr>
          <w:color w:val="231F20"/>
          <w:spacing w:val="-4"/>
          <w:w w:val="90"/>
        </w:rPr>
        <w:t xml:space="preserve"> </w:t>
      </w:r>
      <w:r>
        <w:rPr>
          <w:color w:val="231F20"/>
          <w:w w:val="90"/>
        </w:rPr>
        <w:t>2</w:t>
      </w:r>
      <w:r>
        <w:rPr>
          <w:color w:val="231F20"/>
          <w:spacing w:val="-4"/>
          <w:w w:val="90"/>
        </w:rPr>
        <w:t xml:space="preserve"> </w:t>
      </w:r>
      <w:r>
        <w:rPr>
          <w:color w:val="231F20"/>
          <w:spacing w:val="-5"/>
          <w:w w:val="90"/>
        </w:rPr>
        <w:t>cm.</w:t>
      </w:r>
    </w:p>
    <w:p w14:paraId="206A41DC" w14:textId="77777777" w:rsidR="004766AD" w:rsidRDefault="00000000">
      <w:pPr>
        <w:pStyle w:val="Nagwek7"/>
        <w:spacing w:before="181"/>
      </w:pPr>
      <w:r>
        <w:rPr>
          <w:color w:val="1F3762"/>
          <w:w w:val="90"/>
        </w:rPr>
        <w:t>I_3.C.3</w:t>
      </w:r>
      <w:r>
        <w:rPr>
          <w:color w:val="1F3762"/>
          <w:spacing w:val="-3"/>
        </w:rPr>
        <w:t xml:space="preserve"> </w:t>
      </w:r>
      <w:r>
        <w:rPr>
          <w:color w:val="1F3762"/>
          <w:spacing w:val="-2"/>
        </w:rPr>
        <w:t>Nachylenie</w:t>
      </w:r>
    </w:p>
    <w:p w14:paraId="276D5F7A" w14:textId="77777777" w:rsidR="004766AD" w:rsidRDefault="00000000">
      <w:pPr>
        <w:pStyle w:val="Akapitzlist"/>
        <w:numPr>
          <w:ilvl w:val="0"/>
          <w:numId w:val="90"/>
        </w:numPr>
        <w:tabs>
          <w:tab w:val="left" w:pos="1439"/>
          <w:tab w:val="left" w:pos="1440"/>
        </w:tabs>
        <w:spacing w:before="148" w:line="249" w:lineRule="exact"/>
        <w:rPr>
          <w:b/>
          <w:color w:val="231F20"/>
        </w:rPr>
      </w:pPr>
      <w:r>
        <w:pict w14:anchorId="794B496E">
          <v:shape id="docshape142" o:spid="_x0000_s2620" type="#_x0000_t202" style="position:absolute;left:0;text-align:left;margin-left:2.15pt;margin-top:7.85pt;width:14pt;height:102.05pt;z-index:15770624;mso-position-horizontal-relative:page" filled="f" stroked="f">
            <v:textbox style="layout-flow:vertical;mso-layout-flow-alt:bottom-to-top" inset="0,0,0,0">
              <w:txbxContent>
                <w:p w14:paraId="4A397AE1"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spacing w:val="-2"/>
          <w:w w:val="90"/>
        </w:rPr>
        <w:t>zaleca</w:t>
      </w:r>
      <w:r>
        <w:rPr>
          <w:color w:val="231F20"/>
          <w:spacing w:val="-4"/>
        </w:rPr>
        <w:t xml:space="preserve"> </w:t>
      </w:r>
      <w:r>
        <w:rPr>
          <w:color w:val="231F20"/>
          <w:spacing w:val="-2"/>
          <w:w w:val="90"/>
        </w:rPr>
        <w:t>się</w:t>
      </w:r>
      <w:r>
        <w:rPr>
          <w:color w:val="231F20"/>
          <w:spacing w:val="-3"/>
        </w:rPr>
        <w:t xml:space="preserve"> </w:t>
      </w:r>
      <w:r>
        <w:rPr>
          <w:color w:val="231F20"/>
          <w:spacing w:val="-2"/>
          <w:w w:val="90"/>
        </w:rPr>
        <w:t>projektowanie</w:t>
      </w:r>
      <w:r>
        <w:rPr>
          <w:color w:val="231F20"/>
          <w:spacing w:val="-4"/>
        </w:rPr>
        <w:t xml:space="preserve"> </w:t>
      </w:r>
      <w:r>
        <w:rPr>
          <w:color w:val="231F20"/>
          <w:spacing w:val="-2"/>
          <w:w w:val="90"/>
        </w:rPr>
        <w:t>pochylni</w:t>
      </w:r>
      <w:r>
        <w:rPr>
          <w:color w:val="231F20"/>
          <w:spacing w:val="-3"/>
        </w:rPr>
        <w:t xml:space="preserve"> </w:t>
      </w:r>
      <w:r>
        <w:rPr>
          <w:color w:val="231F20"/>
          <w:spacing w:val="-2"/>
          <w:w w:val="90"/>
        </w:rPr>
        <w:t>o</w:t>
      </w:r>
      <w:r>
        <w:rPr>
          <w:color w:val="231F20"/>
          <w:spacing w:val="-3"/>
        </w:rPr>
        <w:t xml:space="preserve"> </w:t>
      </w:r>
      <w:r>
        <w:rPr>
          <w:color w:val="231F20"/>
          <w:spacing w:val="-2"/>
          <w:w w:val="90"/>
        </w:rPr>
        <w:t>najmniejszym</w:t>
      </w:r>
      <w:r>
        <w:rPr>
          <w:color w:val="231F20"/>
          <w:spacing w:val="-4"/>
        </w:rPr>
        <w:t xml:space="preserve"> </w:t>
      </w:r>
      <w:r>
        <w:rPr>
          <w:color w:val="231F20"/>
          <w:spacing w:val="-2"/>
          <w:w w:val="90"/>
        </w:rPr>
        <w:t>możliwym</w:t>
      </w:r>
      <w:r>
        <w:rPr>
          <w:color w:val="231F20"/>
          <w:spacing w:val="-3"/>
        </w:rPr>
        <w:t xml:space="preserve"> </w:t>
      </w:r>
      <w:r>
        <w:rPr>
          <w:color w:val="231F20"/>
          <w:spacing w:val="-2"/>
          <w:w w:val="90"/>
        </w:rPr>
        <w:t>do</w:t>
      </w:r>
      <w:r>
        <w:rPr>
          <w:color w:val="231F20"/>
          <w:spacing w:val="-4"/>
        </w:rPr>
        <w:t xml:space="preserve"> </w:t>
      </w:r>
      <w:r>
        <w:rPr>
          <w:color w:val="231F20"/>
          <w:spacing w:val="-2"/>
          <w:w w:val="90"/>
        </w:rPr>
        <w:t>zastosowania</w:t>
      </w:r>
      <w:r>
        <w:rPr>
          <w:color w:val="231F20"/>
          <w:spacing w:val="-3"/>
        </w:rPr>
        <w:t xml:space="preserve"> </w:t>
      </w:r>
      <w:r>
        <w:rPr>
          <w:color w:val="231F20"/>
          <w:spacing w:val="-2"/>
          <w:w w:val="90"/>
        </w:rPr>
        <w:t>nachyleniu,</w:t>
      </w:r>
    </w:p>
    <w:p w14:paraId="29F49AE5" w14:textId="77777777" w:rsidR="004766AD" w:rsidRDefault="00000000">
      <w:pPr>
        <w:pStyle w:val="Akapitzlist"/>
        <w:numPr>
          <w:ilvl w:val="0"/>
          <w:numId w:val="90"/>
        </w:numPr>
        <w:tabs>
          <w:tab w:val="left" w:pos="1439"/>
          <w:tab w:val="left" w:pos="1440"/>
        </w:tabs>
        <w:spacing w:before="3" w:line="232" w:lineRule="auto"/>
        <w:ind w:right="618"/>
        <w:rPr>
          <w:b/>
          <w:color w:val="231F20"/>
        </w:rPr>
      </w:pPr>
      <w:r>
        <w:rPr>
          <w:color w:val="231F20"/>
          <w:w w:val="90"/>
        </w:rPr>
        <w:t>maksymalne</w:t>
      </w:r>
      <w:r>
        <w:rPr>
          <w:color w:val="231F20"/>
          <w:spacing w:val="-7"/>
          <w:w w:val="90"/>
        </w:rPr>
        <w:t xml:space="preserve"> </w:t>
      </w:r>
      <w:r>
        <w:rPr>
          <w:color w:val="231F20"/>
          <w:w w:val="90"/>
        </w:rPr>
        <w:t>nachylenie</w:t>
      </w:r>
      <w:r>
        <w:rPr>
          <w:color w:val="231F20"/>
          <w:spacing w:val="-7"/>
          <w:w w:val="90"/>
        </w:rPr>
        <w:t xml:space="preserve"> </w:t>
      </w:r>
      <w:r>
        <w:rPr>
          <w:color w:val="231F20"/>
          <w:w w:val="90"/>
        </w:rPr>
        <w:t>pochylni</w:t>
      </w:r>
      <w:r>
        <w:rPr>
          <w:color w:val="231F20"/>
          <w:spacing w:val="-7"/>
          <w:w w:val="90"/>
        </w:rPr>
        <w:t xml:space="preserve"> </w:t>
      </w:r>
      <w:r>
        <w:rPr>
          <w:color w:val="231F20"/>
          <w:w w:val="90"/>
        </w:rPr>
        <w:t>na</w:t>
      </w:r>
      <w:r>
        <w:rPr>
          <w:color w:val="231F20"/>
          <w:spacing w:val="-7"/>
          <w:w w:val="90"/>
        </w:rPr>
        <w:t xml:space="preserve"> </w:t>
      </w:r>
      <w:r>
        <w:rPr>
          <w:color w:val="231F20"/>
          <w:w w:val="90"/>
        </w:rPr>
        <w:t>różnicy</w:t>
      </w:r>
      <w:r>
        <w:rPr>
          <w:color w:val="231F20"/>
          <w:spacing w:val="-7"/>
          <w:w w:val="90"/>
        </w:rPr>
        <w:t xml:space="preserve"> </w:t>
      </w:r>
      <w:r>
        <w:rPr>
          <w:color w:val="231F20"/>
          <w:w w:val="90"/>
        </w:rPr>
        <w:t>wysokości</w:t>
      </w:r>
      <w:r>
        <w:rPr>
          <w:color w:val="231F20"/>
          <w:spacing w:val="-7"/>
          <w:w w:val="90"/>
        </w:rPr>
        <w:t xml:space="preserve"> </w:t>
      </w:r>
      <w:r>
        <w:rPr>
          <w:color w:val="231F20"/>
          <w:w w:val="90"/>
        </w:rPr>
        <w:t>do</w:t>
      </w:r>
      <w:r>
        <w:rPr>
          <w:color w:val="231F20"/>
          <w:spacing w:val="-7"/>
          <w:w w:val="90"/>
        </w:rPr>
        <w:t xml:space="preserve"> </w:t>
      </w:r>
      <w:r>
        <w:rPr>
          <w:color w:val="231F20"/>
          <w:w w:val="90"/>
        </w:rPr>
        <w:t>15</w:t>
      </w:r>
      <w:r>
        <w:rPr>
          <w:color w:val="231F20"/>
          <w:spacing w:val="-7"/>
          <w:w w:val="90"/>
        </w:rPr>
        <w:t xml:space="preserve"> </w:t>
      </w:r>
      <w:r>
        <w:rPr>
          <w:color w:val="231F20"/>
          <w:w w:val="90"/>
        </w:rPr>
        <w:t>cm</w:t>
      </w:r>
      <w:r>
        <w:rPr>
          <w:color w:val="231F20"/>
          <w:spacing w:val="-7"/>
          <w:w w:val="90"/>
        </w:rPr>
        <w:t xml:space="preserve"> </w:t>
      </w:r>
      <w:r>
        <w:rPr>
          <w:color w:val="231F20"/>
          <w:w w:val="90"/>
        </w:rPr>
        <w:t>wynosi</w:t>
      </w:r>
      <w:r>
        <w:rPr>
          <w:color w:val="231F20"/>
          <w:spacing w:val="-7"/>
          <w:w w:val="90"/>
        </w:rPr>
        <w:t xml:space="preserve"> </w:t>
      </w:r>
      <w:r>
        <w:rPr>
          <w:color w:val="231F20"/>
          <w:w w:val="90"/>
        </w:rPr>
        <w:t>15%,</w:t>
      </w:r>
      <w:r>
        <w:rPr>
          <w:color w:val="231F20"/>
          <w:spacing w:val="-7"/>
          <w:w w:val="90"/>
        </w:rPr>
        <w:t xml:space="preserve"> </w:t>
      </w:r>
      <w:r>
        <w:rPr>
          <w:color w:val="231F20"/>
          <w:w w:val="90"/>
        </w:rPr>
        <w:t>na</w:t>
      </w:r>
      <w:r>
        <w:rPr>
          <w:color w:val="231F20"/>
          <w:spacing w:val="-7"/>
          <w:w w:val="90"/>
        </w:rPr>
        <w:t xml:space="preserve"> </w:t>
      </w:r>
      <w:r>
        <w:rPr>
          <w:color w:val="231F20"/>
          <w:w w:val="90"/>
        </w:rPr>
        <w:t>różnicy</w:t>
      </w:r>
      <w:r>
        <w:rPr>
          <w:color w:val="231F20"/>
          <w:spacing w:val="-7"/>
          <w:w w:val="90"/>
        </w:rPr>
        <w:t xml:space="preserve"> </w:t>
      </w:r>
      <w:r>
        <w:rPr>
          <w:color w:val="231F20"/>
          <w:w w:val="90"/>
        </w:rPr>
        <w:t>wysokości</w:t>
      </w:r>
      <w:r>
        <w:rPr>
          <w:color w:val="231F20"/>
          <w:spacing w:val="-7"/>
          <w:w w:val="90"/>
        </w:rPr>
        <w:t xml:space="preserve"> </w:t>
      </w:r>
      <w:r>
        <w:rPr>
          <w:color w:val="231F20"/>
          <w:w w:val="90"/>
        </w:rPr>
        <w:t>do</w:t>
      </w:r>
      <w:r>
        <w:rPr>
          <w:color w:val="231F20"/>
          <w:spacing w:val="-7"/>
          <w:w w:val="90"/>
        </w:rPr>
        <w:t xml:space="preserve"> </w:t>
      </w:r>
      <w:r>
        <w:rPr>
          <w:color w:val="231F20"/>
          <w:w w:val="90"/>
        </w:rPr>
        <w:t>50 cm wynosi 10%, a na różnicy wysokości powyżej 50 cm wynosi 8%.</w:t>
      </w:r>
    </w:p>
    <w:p w14:paraId="27E71949" w14:textId="77777777" w:rsidR="004766AD" w:rsidRDefault="00000000">
      <w:pPr>
        <w:pStyle w:val="Nagwek7"/>
        <w:spacing w:before="183"/>
      </w:pPr>
      <w:r>
        <w:rPr>
          <w:color w:val="1F3762"/>
          <w:w w:val="90"/>
        </w:rPr>
        <w:t>I_3.C.4</w:t>
      </w:r>
      <w:r>
        <w:rPr>
          <w:color w:val="1F3762"/>
          <w:spacing w:val="-5"/>
        </w:rPr>
        <w:t xml:space="preserve"> </w:t>
      </w:r>
      <w:r>
        <w:rPr>
          <w:color w:val="1F3762"/>
          <w:spacing w:val="-2"/>
          <w:w w:val="95"/>
        </w:rPr>
        <w:t>Poręcze</w:t>
      </w:r>
    </w:p>
    <w:p w14:paraId="67C1D40B" w14:textId="77777777" w:rsidR="004766AD" w:rsidRDefault="00000000">
      <w:pPr>
        <w:pStyle w:val="Akapitzlist"/>
        <w:numPr>
          <w:ilvl w:val="0"/>
          <w:numId w:val="90"/>
        </w:numPr>
        <w:tabs>
          <w:tab w:val="left" w:pos="1439"/>
          <w:tab w:val="left" w:pos="1440"/>
        </w:tabs>
        <w:spacing w:before="149" w:line="249" w:lineRule="exact"/>
        <w:rPr>
          <w:b/>
          <w:color w:val="231F20"/>
        </w:rPr>
      </w:pPr>
      <w:r>
        <w:rPr>
          <w:color w:val="231F20"/>
          <w:w w:val="90"/>
        </w:rPr>
        <w:t>po</w:t>
      </w:r>
      <w:r>
        <w:rPr>
          <w:color w:val="231F20"/>
          <w:spacing w:val="-3"/>
          <w:w w:val="90"/>
        </w:rPr>
        <w:t xml:space="preserve"> </w:t>
      </w:r>
      <w:r>
        <w:rPr>
          <w:color w:val="231F20"/>
          <w:w w:val="90"/>
        </w:rPr>
        <w:t>obu</w:t>
      </w:r>
      <w:r>
        <w:rPr>
          <w:color w:val="231F20"/>
          <w:spacing w:val="-2"/>
          <w:w w:val="90"/>
        </w:rPr>
        <w:t xml:space="preserve"> </w:t>
      </w:r>
      <w:r>
        <w:rPr>
          <w:color w:val="231F20"/>
          <w:w w:val="90"/>
        </w:rPr>
        <w:t>stronach</w:t>
      </w:r>
      <w:r>
        <w:rPr>
          <w:color w:val="231F20"/>
          <w:spacing w:val="-2"/>
          <w:w w:val="90"/>
        </w:rPr>
        <w:t xml:space="preserve"> </w:t>
      </w:r>
      <w:r>
        <w:rPr>
          <w:color w:val="231F20"/>
          <w:w w:val="90"/>
        </w:rPr>
        <w:t>pochylni</w:t>
      </w:r>
      <w:r>
        <w:rPr>
          <w:color w:val="231F20"/>
          <w:spacing w:val="-3"/>
          <w:w w:val="90"/>
        </w:rPr>
        <w:t xml:space="preserve"> </w:t>
      </w:r>
      <w:r>
        <w:rPr>
          <w:color w:val="231F20"/>
          <w:w w:val="90"/>
        </w:rPr>
        <w:t>należy</w:t>
      </w:r>
      <w:r>
        <w:rPr>
          <w:color w:val="231F20"/>
          <w:spacing w:val="-2"/>
          <w:w w:val="90"/>
        </w:rPr>
        <w:t xml:space="preserve"> </w:t>
      </w:r>
      <w:r>
        <w:rPr>
          <w:color w:val="231F20"/>
          <w:w w:val="90"/>
        </w:rPr>
        <w:t>zainstalować</w:t>
      </w:r>
      <w:r>
        <w:rPr>
          <w:color w:val="231F20"/>
          <w:spacing w:val="-2"/>
          <w:w w:val="90"/>
        </w:rPr>
        <w:t xml:space="preserve"> </w:t>
      </w:r>
      <w:r>
        <w:rPr>
          <w:color w:val="231F20"/>
          <w:w w:val="90"/>
        </w:rPr>
        <w:t>poręcze</w:t>
      </w:r>
      <w:r>
        <w:rPr>
          <w:color w:val="231F20"/>
          <w:spacing w:val="-2"/>
          <w:w w:val="90"/>
        </w:rPr>
        <w:t xml:space="preserve"> </w:t>
      </w:r>
      <w:r>
        <w:rPr>
          <w:color w:val="231F20"/>
          <w:w w:val="90"/>
        </w:rPr>
        <w:t>na</w:t>
      </w:r>
      <w:r>
        <w:rPr>
          <w:color w:val="231F20"/>
          <w:spacing w:val="-3"/>
          <w:w w:val="90"/>
        </w:rPr>
        <w:t xml:space="preserve"> </w:t>
      </w:r>
      <w:r>
        <w:rPr>
          <w:color w:val="231F20"/>
          <w:w w:val="90"/>
        </w:rPr>
        <w:t>wysokości</w:t>
      </w:r>
      <w:r>
        <w:rPr>
          <w:color w:val="231F20"/>
          <w:spacing w:val="-2"/>
          <w:w w:val="90"/>
        </w:rPr>
        <w:t xml:space="preserve"> </w:t>
      </w:r>
      <w:r>
        <w:rPr>
          <w:color w:val="231F20"/>
          <w:w w:val="90"/>
        </w:rPr>
        <w:t>75</w:t>
      </w:r>
      <w:r>
        <w:rPr>
          <w:color w:val="231F20"/>
          <w:spacing w:val="-2"/>
          <w:w w:val="90"/>
        </w:rPr>
        <w:t xml:space="preserve"> </w:t>
      </w:r>
      <w:r>
        <w:rPr>
          <w:color w:val="231F20"/>
          <w:w w:val="90"/>
        </w:rPr>
        <w:t>i</w:t>
      </w:r>
      <w:r>
        <w:rPr>
          <w:color w:val="231F20"/>
          <w:spacing w:val="-2"/>
          <w:w w:val="90"/>
        </w:rPr>
        <w:t xml:space="preserve"> </w:t>
      </w:r>
      <w:r>
        <w:rPr>
          <w:color w:val="231F20"/>
          <w:w w:val="90"/>
        </w:rPr>
        <w:t>90</w:t>
      </w:r>
      <w:r>
        <w:rPr>
          <w:color w:val="231F20"/>
          <w:spacing w:val="-3"/>
          <w:w w:val="90"/>
        </w:rPr>
        <w:t xml:space="preserve"> </w:t>
      </w:r>
      <w:r>
        <w:rPr>
          <w:color w:val="231F20"/>
          <w:spacing w:val="-5"/>
          <w:w w:val="90"/>
        </w:rPr>
        <w:t>cm,</w:t>
      </w:r>
    </w:p>
    <w:p w14:paraId="11F091A0" w14:textId="77777777" w:rsidR="004766AD" w:rsidRDefault="00000000">
      <w:pPr>
        <w:pStyle w:val="Akapitzlist"/>
        <w:numPr>
          <w:ilvl w:val="0"/>
          <w:numId w:val="90"/>
        </w:numPr>
        <w:tabs>
          <w:tab w:val="left" w:pos="1439"/>
          <w:tab w:val="left" w:pos="1440"/>
        </w:tabs>
        <w:spacing w:line="246" w:lineRule="exact"/>
        <w:rPr>
          <w:b/>
          <w:color w:val="231F20"/>
        </w:rPr>
      </w:pPr>
      <w:r>
        <w:rPr>
          <w:color w:val="231F20"/>
          <w:w w:val="90"/>
        </w:rPr>
        <w:t>odstęp</w:t>
      </w:r>
      <w:r>
        <w:rPr>
          <w:color w:val="231F20"/>
          <w:spacing w:val="-4"/>
          <w:w w:val="90"/>
        </w:rPr>
        <w:t xml:space="preserve"> </w:t>
      </w:r>
      <w:r>
        <w:rPr>
          <w:color w:val="231F20"/>
          <w:w w:val="90"/>
        </w:rPr>
        <w:t>między</w:t>
      </w:r>
      <w:r>
        <w:rPr>
          <w:color w:val="231F20"/>
          <w:spacing w:val="-3"/>
          <w:w w:val="90"/>
        </w:rPr>
        <w:t xml:space="preserve"> </w:t>
      </w:r>
      <w:r>
        <w:rPr>
          <w:color w:val="231F20"/>
          <w:w w:val="90"/>
        </w:rPr>
        <w:t>poręczami</w:t>
      </w:r>
      <w:r>
        <w:rPr>
          <w:color w:val="231F20"/>
          <w:spacing w:val="-3"/>
          <w:w w:val="90"/>
        </w:rPr>
        <w:t xml:space="preserve"> </w:t>
      </w:r>
      <w:r>
        <w:rPr>
          <w:color w:val="231F20"/>
          <w:w w:val="90"/>
        </w:rPr>
        <w:t>musi</w:t>
      </w:r>
      <w:r>
        <w:rPr>
          <w:color w:val="231F20"/>
          <w:spacing w:val="-3"/>
          <w:w w:val="90"/>
        </w:rPr>
        <w:t xml:space="preserve"> </w:t>
      </w:r>
      <w:r>
        <w:rPr>
          <w:color w:val="231F20"/>
          <w:w w:val="90"/>
        </w:rPr>
        <w:t>mieścić</w:t>
      </w:r>
      <w:r>
        <w:rPr>
          <w:color w:val="231F20"/>
          <w:spacing w:val="-3"/>
          <w:w w:val="90"/>
        </w:rPr>
        <w:t xml:space="preserve"> </w:t>
      </w:r>
      <w:r>
        <w:rPr>
          <w:color w:val="231F20"/>
          <w:w w:val="90"/>
        </w:rPr>
        <w:t>się</w:t>
      </w:r>
      <w:r>
        <w:rPr>
          <w:color w:val="231F20"/>
          <w:spacing w:val="-3"/>
          <w:w w:val="90"/>
        </w:rPr>
        <w:t xml:space="preserve"> </w:t>
      </w:r>
      <w:r>
        <w:rPr>
          <w:color w:val="231F20"/>
          <w:w w:val="90"/>
        </w:rPr>
        <w:t>w</w:t>
      </w:r>
      <w:r>
        <w:rPr>
          <w:color w:val="231F20"/>
          <w:spacing w:val="-3"/>
          <w:w w:val="90"/>
        </w:rPr>
        <w:t xml:space="preserve"> </w:t>
      </w:r>
      <w:r>
        <w:rPr>
          <w:color w:val="231F20"/>
          <w:w w:val="90"/>
        </w:rPr>
        <w:t>granicach</w:t>
      </w:r>
      <w:r>
        <w:rPr>
          <w:color w:val="231F20"/>
          <w:spacing w:val="-3"/>
          <w:w w:val="90"/>
        </w:rPr>
        <w:t xml:space="preserve"> </w:t>
      </w:r>
      <w:r>
        <w:rPr>
          <w:color w:val="231F20"/>
          <w:w w:val="90"/>
        </w:rPr>
        <w:t>od</w:t>
      </w:r>
      <w:r>
        <w:rPr>
          <w:color w:val="231F20"/>
          <w:spacing w:val="-4"/>
          <w:w w:val="90"/>
        </w:rPr>
        <w:t xml:space="preserve"> </w:t>
      </w:r>
      <w:r>
        <w:rPr>
          <w:color w:val="231F20"/>
          <w:w w:val="90"/>
        </w:rPr>
        <w:t>100</w:t>
      </w:r>
      <w:r>
        <w:rPr>
          <w:color w:val="231F20"/>
          <w:spacing w:val="-3"/>
          <w:w w:val="90"/>
        </w:rPr>
        <w:t xml:space="preserve"> </w:t>
      </w:r>
      <w:r>
        <w:rPr>
          <w:color w:val="231F20"/>
          <w:w w:val="90"/>
        </w:rPr>
        <w:t>cm</w:t>
      </w:r>
      <w:r>
        <w:rPr>
          <w:color w:val="231F20"/>
          <w:spacing w:val="-3"/>
          <w:w w:val="90"/>
        </w:rPr>
        <w:t xml:space="preserve"> </w:t>
      </w:r>
      <w:r>
        <w:rPr>
          <w:color w:val="231F20"/>
          <w:w w:val="90"/>
        </w:rPr>
        <w:t>do</w:t>
      </w:r>
      <w:r>
        <w:rPr>
          <w:color w:val="231F20"/>
          <w:spacing w:val="-3"/>
          <w:w w:val="90"/>
        </w:rPr>
        <w:t xml:space="preserve"> </w:t>
      </w:r>
      <w:r>
        <w:rPr>
          <w:color w:val="231F20"/>
          <w:w w:val="90"/>
        </w:rPr>
        <w:t>110</w:t>
      </w:r>
      <w:r>
        <w:rPr>
          <w:color w:val="231F20"/>
          <w:spacing w:val="-3"/>
          <w:w w:val="90"/>
        </w:rPr>
        <w:t xml:space="preserve"> </w:t>
      </w:r>
      <w:r>
        <w:rPr>
          <w:color w:val="231F20"/>
          <w:spacing w:val="-5"/>
          <w:w w:val="90"/>
        </w:rPr>
        <w:t>cm,</w:t>
      </w:r>
    </w:p>
    <w:p w14:paraId="550F629E" w14:textId="77777777" w:rsidR="004766AD" w:rsidRDefault="00000000">
      <w:pPr>
        <w:pStyle w:val="Akapitzlist"/>
        <w:numPr>
          <w:ilvl w:val="0"/>
          <w:numId w:val="90"/>
        </w:numPr>
        <w:tabs>
          <w:tab w:val="left" w:pos="1439"/>
          <w:tab w:val="left" w:pos="1440"/>
        </w:tabs>
        <w:spacing w:before="2" w:line="232" w:lineRule="auto"/>
        <w:ind w:right="589"/>
        <w:rPr>
          <w:b/>
          <w:color w:val="231F20"/>
        </w:rPr>
      </w:pPr>
      <w:r>
        <w:rPr>
          <w:color w:val="231F20"/>
          <w:w w:val="90"/>
        </w:rPr>
        <w:t>poręcze</w:t>
      </w:r>
      <w:r>
        <w:rPr>
          <w:color w:val="231F20"/>
          <w:spacing w:val="-3"/>
          <w:w w:val="90"/>
        </w:rPr>
        <w:t xml:space="preserve"> </w:t>
      </w:r>
      <w:r>
        <w:rPr>
          <w:color w:val="231F20"/>
          <w:w w:val="90"/>
        </w:rPr>
        <w:t>przy</w:t>
      </w:r>
      <w:r>
        <w:rPr>
          <w:color w:val="231F20"/>
          <w:spacing w:val="-3"/>
          <w:w w:val="90"/>
        </w:rPr>
        <w:t xml:space="preserve"> </w:t>
      </w:r>
      <w:r>
        <w:rPr>
          <w:color w:val="231F20"/>
          <w:w w:val="90"/>
        </w:rPr>
        <w:t>pochylniach</w:t>
      </w:r>
      <w:r>
        <w:rPr>
          <w:color w:val="231F20"/>
          <w:spacing w:val="-3"/>
          <w:w w:val="90"/>
        </w:rPr>
        <w:t xml:space="preserve"> </w:t>
      </w:r>
      <w:r>
        <w:rPr>
          <w:color w:val="231F20"/>
          <w:w w:val="90"/>
        </w:rPr>
        <w:t>należy</w:t>
      </w:r>
      <w:r>
        <w:rPr>
          <w:color w:val="231F20"/>
          <w:spacing w:val="-3"/>
          <w:w w:val="90"/>
        </w:rPr>
        <w:t xml:space="preserve"> </w:t>
      </w:r>
      <w:r>
        <w:rPr>
          <w:color w:val="231F20"/>
          <w:w w:val="90"/>
        </w:rPr>
        <w:t>przedłużyć</w:t>
      </w:r>
      <w:r>
        <w:rPr>
          <w:color w:val="231F20"/>
          <w:spacing w:val="-3"/>
          <w:w w:val="90"/>
        </w:rPr>
        <w:t xml:space="preserve"> </w:t>
      </w:r>
      <w:r>
        <w:rPr>
          <w:color w:val="231F20"/>
          <w:w w:val="90"/>
        </w:rPr>
        <w:t>o</w:t>
      </w:r>
      <w:r>
        <w:rPr>
          <w:color w:val="231F20"/>
          <w:spacing w:val="-3"/>
          <w:w w:val="90"/>
        </w:rPr>
        <w:t xml:space="preserve"> </w:t>
      </w:r>
      <w:r>
        <w:rPr>
          <w:color w:val="231F20"/>
          <w:w w:val="90"/>
        </w:rPr>
        <w:t>30</w:t>
      </w:r>
      <w:r>
        <w:rPr>
          <w:color w:val="231F20"/>
          <w:spacing w:val="-3"/>
          <w:w w:val="90"/>
        </w:rPr>
        <w:t xml:space="preserve"> </w:t>
      </w:r>
      <w:r>
        <w:rPr>
          <w:color w:val="231F20"/>
          <w:w w:val="90"/>
        </w:rPr>
        <w:t>cm</w:t>
      </w:r>
      <w:r>
        <w:rPr>
          <w:color w:val="231F20"/>
          <w:spacing w:val="-3"/>
          <w:w w:val="90"/>
        </w:rPr>
        <w:t xml:space="preserve"> </w:t>
      </w:r>
      <w:r>
        <w:rPr>
          <w:color w:val="231F20"/>
          <w:w w:val="90"/>
        </w:rPr>
        <w:t>na</w:t>
      </w:r>
      <w:r>
        <w:rPr>
          <w:color w:val="231F20"/>
          <w:spacing w:val="-3"/>
          <w:w w:val="90"/>
        </w:rPr>
        <w:t xml:space="preserve"> </w:t>
      </w:r>
      <w:r>
        <w:rPr>
          <w:color w:val="231F20"/>
          <w:w w:val="90"/>
        </w:rPr>
        <w:t>ich</w:t>
      </w:r>
      <w:r>
        <w:rPr>
          <w:color w:val="231F20"/>
          <w:spacing w:val="-3"/>
          <w:w w:val="90"/>
        </w:rPr>
        <w:t xml:space="preserve"> </w:t>
      </w:r>
      <w:r>
        <w:rPr>
          <w:color w:val="231F20"/>
          <w:w w:val="90"/>
        </w:rPr>
        <w:t>początku,</w:t>
      </w:r>
      <w:r>
        <w:rPr>
          <w:color w:val="231F20"/>
          <w:spacing w:val="-3"/>
          <w:w w:val="90"/>
        </w:rPr>
        <w:t xml:space="preserve"> </w:t>
      </w:r>
      <w:r>
        <w:rPr>
          <w:color w:val="231F20"/>
          <w:w w:val="90"/>
        </w:rPr>
        <w:t>na</w:t>
      </w:r>
      <w:r>
        <w:rPr>
          <w:color w:val="231F20"/>
          <w:spacing w:val="-3"/>
          <w:w w:val="90"/>
        </w:rPr>
        <w:t xml:space="preserve"> </w:t>
      </w:r>
      <w:r>
        <w:rPr>
          <w:color w:val="231F20"/>
          <w:w w:val="90"/>
        </w:rPr>
        <w:t>końcu</w:t>
      </w:r>
      <w:r>
        <w:rPr>
          <w:color w:val="231F20"/>
          <w:spacing w:val="-3"/>
          <w:w w:val="90"/>
        </w:rPr>
        <w:t xml:space="preserve"> </w:t>
      </w:r>
      <w:r>
        <w:rPr>
          <w:color w:val="231F20"/>
          <w:w w:val="90"/>
        </w:rPr>
        <w:t>oraz</w:t>
      </w:r>
      <w:r>
        <w:rPr>
          <w:color w:val="231F20"/>
          <w:spacing w:val="-3"/>
          <w:w w:val="90"/>
        </w:rPr>
        <w:t xml:space="preserve"> </w:t>
      </w:r>
      <w:r>
        <w:rPr>
          <w:color w:val="231F20"/>
          <w:w w:val="90"/>
        </w:rPr>
        <w:t>zakończyć</w:t>
      </w:r>
      <w:r>
        <w:rPr>
          <w:color w:val="231F20"/>
          <w:spacing w:val="-3"/>
          <w:w w:val="90"/>
        </w:rPr>
        <w:t xml:space="preserve"> </w:t>
      </w:r>
      <w:r>
        <w:rPr>
          <w:color w:val="231F20"/>
          <w:w w:val="90"/>
        </w:rPr>
        <w:t>w</w:t>
      </w:r>
      <w:r>
        <w:rPr>
          <w:color w:val="231F20"/>
          <w:spacing w:val="-3"/>
          <w:w w:val="90"/>
        </w:rPr>
        <w:t xml:space="preserve"> </w:t>
      </w:r>
      <w:r>
        <w:rPr>
          <w:color w:val="231F20"/>
          <w:w w:val="90"/>
        </w:rPr>
        <w:t xml:space="preserve">sposób </w:t>
      </w:r>
      <w:r>
        <w:rPr>
          <w:color w:val="231F20"/>
          <w:spacing w:val="-6"/>
        </w:rPr>
        <w:t>zapewniający</w:t>
      </w:r>
      <w:r>
        <w:rPr>
          <w:color w:val="231F20"/>
          <w:spacing w:val="-8"/>
        </w:rPr>
        <w:t xml:space="preserve"> </w:t>
      </w:r>
      <w:r>
        <w:rPr>
          <w:color w:val="231F20"/>
          <w:spacing w:val="-6"/>
        </w:rPr>
        <w:t>bezpieczne</w:t>
      </w:r>
      <w:r>
        <w:rPr>
          <w:color w:val="231F20"/>
          <w:spacing w:val="-8"/>
        </w:rPr>
        <w:t xml:space="preserve"> </w:t>
      </w:r>
      <w:r>
        <w:rPr>
          <w:color w:val="231F20"/>
          <w:spacing w:val="-6"/>
        </w:rPr>
        <w:t>użytkowanie,</w:t>
      </w:r>
    </w:p>
    <w:p w14:paraId="4A4729C7" w14:textId="77777777" w:rsidR="004766AD" w:rsidRDefault="00000000">
      <w:pPr>
        <w:pStyle w:val="Akapitzlist"/>
        <w:numPr>
          <w:ilvl w:val="0"/>
          <w:numId w:val="90"/>
        </w:numPr>
        <w:tabs>
          <w:tab w:val="left" w:pos="1439"/>
          <w:tab w:val="left" w:pos="1440"/>
        </w:tabs>
        <w:spacing w:line="245" w:lineRule="exact"/>
        <w:rPr>
          <w:b/>
          <w:color w:val="231F20"/>
        </w:rPr>
      </w:pPr>
      <w:r>
        <w:rPr>
          <w:color w:val="231F20"/>
          <w:w w:val="90"/>
        </w:rPr>
        <w:t>poręcze</w:t>
      </w:r>
      <w:r>
        <w:rPr>
          <w:color w:val="231F20"/>
          <w:spacing w:val="-1"/>
        </w:rPr>
        <w:t xml:space="preserve"> </w:t>
      </w:r>
      <w:r>
        <w:rPr>
          <w:color w:val="231F20"/>
          <w:w w:val="90"/>
        </w:rPr>
        <w:t>przy</w:t>
      </w:r>
      <w:r>
        <w:rPr>
          <w:color w:val="231F20"/>
          <w:spacing w:val="-1"/>
        </w:rPr>
        <w:t xml:space="preserve"> </w:t>
      </w:r>
      <w:r>
        <w:rPr>
          <w:color w:val="231F20"/>
          <w:w w:val="90"/>
        </w:rPr>
        <w:t>pochylniach</w:t>
      </w:r>
      <w:r>
        <w:rPr>
          <w:color w:val="231F20"/>
        </w:rPr>
        <w:t xml:space="preserve"> </w:t>
      </w:r>
      <w:r>
        <w:rPr>
          <w:color w:val="231F20"/>
          <w:w w:val="90"/>
        </w:rPr>
        <w:t>powinny</w:t>
      </w:r>
      <w:r>
        <w:rPr>
          <w:color w:val="231F20"/>
          <w:spacing w:val="-1"/>
        </w:rPr>
        <w:t xml:space="preserve"> </w:t>
      </w:r>
      <w:r>
        <w:rPr>
          <w:color w:val="231F20"/>
          <w:w w:val="90"/>
        </w:rPr>
        <w:t>być</w:t>
      </w:r>
      <w:r>
        <w:rPr>
          <w:color w:val="231F20"/>
        </w:rPr>
        <w:t xml:space="preserve"> </w:t>
      </w:r>
      <w:r>
        <w:rPr>
          <w:color w:val="231F20"/>
          <w:w w:val="90"/>
        </w:rPr>
        <w:t>równoległe</w:t>
      </w:r>
      <w:r>
        <w:rPr>
          <w:color w:val="231F20"/>
          <w:spacing w:val="-1"/>
        </w:rPr>
        <w:t xml:space="preserve"> </w:t>
      </w:r>
      <w:r>
        <w:rPr>
          <w:color w:val="231F20"/>
          <w:w w:val="90"/>
        </w:rPr>
        <w:t>do</w:t>
      </w:r>
      <w:r>
        <w:rPr>
          <w:color w:val="231F20"/>
        </w:rPr>
        <w:t xml:space="preserve"> </w:t>
      </w:r>
      <w:r>
        <w:rPr>
          <w:color w:val="231F20"/>
          <w:spacing w:val="-2"/>
          <w:w w:val="90"/>
        </w:rPr>
        <w:t>nawierzchni,</w:t>
      </w:r>
    </w:p>
    <w:p w14:paraId="271AA417" w14:textId="77777777" w:rsidR="004766AD" w:rsidRDefault="00000000">
      <w:pPr>
        <w:pStyle w:val="Akapitzlist"/>
        <w:numPr>
          <w:ilvl w:val="0"/>
          <w:numId w:val="90"/>
        </w:numPr>
        <w:tabs>
          <w:tab w:val="left" w:pos="1439"/>
          <w:tab w:val="left" w:pos="1440"/>
        </w:tabs>
        <w:spacing w:line="246" w:lineRule="exact"/>
        <w:rPr>
          <w:b/>
          <w:color w:val="231F20"/>
        </w:rPr>
      </w:pPr>
      <w:r>
        <w:rPr>
          <w:color w:val="231F20"/>
          <w:w w:val="90"/>
        </w:rPr>
        <w:t>część</w:t>
      </w:r>
      <w:r>
        <w:rPr>
          <w:color w:val="231F20"/>
          <w:spacing w:val="-6"/>
          <w:w w:val="90"/>
        </w:rPr>
        <w:t xml:space="preserve"> </w:t>
      </w:r>
      <w:r>
        <w:rPr>
          <w:color w:val="231F20"/>
          <w:w w:val="90"/>
        </w:rPr>
        <w:t>chwytna</w:t>
      </w:r>
      <w:r>
        <w:rPr>
          <w:color w:val="231F20"/>
          <w:spacing w:val="-6"/>
          <w:w w:val="90"/>
        </w:rPr>
        <w:t xml:space="preserve"> </w:t>
      </w:r>
      <w:r>
        <w:rPr>
          <w:color w:val="231F20"/>
          <w:w w:val="90"/>
        </w:rPr>
        <w:t>poręczy</w:t>
      </w:r>
      <w:r>
        <w:rPr>
          <w:color w:val="231F20"/>
          <w:spacing w:val="-6"/>
          <w:w w:val="90"/>
        </w:rPr>
        <w:t xml:space="preserve"> </w:t>
      </w:r>
      <w:r>
        <w:rPr>
          <w:color w:val="231F20"/>
          <w:w w:val="90"/>
        </w:rPr>
        <w:t>powinna</w:t>
      </w:r>
      <w:r>
        <w:rPr>
          <w:color w:val="231F20"/>
          <w:spacing w:val="-6"/>
          <w:w w:val="90"/>
        </w:rPr>
        <w:t xml:space="preserve"> </w:t>
      </w:r>
      <w:r>
        <w:rPr>
          <w:color w:val="231F20"/>
          <w:w w:val="90"/>
        </w:rPr>
        <w:t>mieć</w:t>
      </w:r>
      <w:r>
        <w:rPr>
          <w:color w:val="231F20"/>
          <w:spacing w:val="-5"/>
          <w:w w:val="90"/>
        </w:rPr>
        <w:t xml:space="preserve"> </w:t>
      </w:r>
      <w:r>
        <w:rPr>
          <w:color w:val="231F20"/>
          <w:w w:val="90"/>
        </w:rPr>
        <w:t>średnicę</w:t>
      </w:r>
      <w:r>
        <w:rPr>
          <w:color w:val="231F20"/>
          <w:spacing w:val="-6"/>
          <w:w w:val="90"/>
        </w:rPr>
        <w:t xml:space="preserve"> </w:t>
      </w:r>
      <w:r>
        <w:rPr>
          <w:color w:val="231F20"/>
          <w:w w:val="90"/>
        </w:rPr>
        <w:t>3,5</w:t>
      </w:r>
      <w:r>
        <w:rPr>
          <w:color w:val="231F20"/>
          <w:spacing w:val="-6"/>
          <w:w w:val="90"/>
        </w:rPr>
        <w:t xml:space="preserve"> </w:t>
      </w:r>
      <w:r>
        <w:rPr>
          <w:color w:val="231F20"/>
          <w:w w:val="90"/>
        </w:rPr>
        <w:t>-</w:t>
      </w:r>
      <w:r>
        <w:rPr>
          <w:color w:val="231F20"/>
          <w:spacing w:val="-6"/>
          <w:w w:val="90"/>
        </w:rPr>
        <w:t xml:space="preserve"> </w:t>
      </w:r>
      <w:r>
        <w:rPr>
          <w:color w:val="231F20"/>
          <w:w w:val="90"/>
        </w:rPr>
        <w:t>4,5</w:t>
      </w:r>
      <w:r>
        <w:rPr>
          <w:color w:val="231F20"/>
          <w:spacing w:val="-6"/>
          <w:w w:val="90"/>
        </w:rPr>
        <w:t xml:space="preserve"> </w:t>
      </w:r>
      <w:r>
        <w:rPr>
          <w:color w:val="231F20"/>
          <w:spacing w:val="-5"/>
          <w:w w:val="90"/>
        </w:rPr>
        <w:t>cm,</w:t>
      </w:r>
    </w:p>
    <w:p w14:paraId="4415D64E" w14:textId="77777777" w:rsidR="004766AD" w:rsidRDefault="00000000">
      <w:pPr>
        <w:pStyle w:val="Akapitzlist"/>
        <w:numPr>
          <w:ilvl w:val="0"/>
          <w:numId w:val="90"/>
        </w:numPr>
        <w:tabs>
          <w:tab w:val="left" w:pos="1439"/>
          <w:tab w:val="left" w:pos="1440"/>
        </w:tabs>
        <w:spacing w:line="249" w:lineRule="exact"/>
        <w:rPr>
          <w:b/>
          <w:color w:val="231F20"/>
        </w:rPr>
      </w:pPr>
      <w:r>
        <w:rPr>
          <w:color w:val="231F20"/>
          <w:w w:val="90"/>
        </w:rPr>
        <w:t>część</w:t>
      </w:r>
      <w:r>
        <w:rPr>
          <w:color w:val="231F20"/>
          <w:spacing w:val="-4"/>
          <w:w w:val="90"/>
        </w:rPr>
        <w:t xml:space="preserve"> </w:t>
      </w:r>
      <w:r>
        <w:rPr>
          <w:color w:val="231F20"/>
          <w:w w:val="90"/>
        </w:rPr>
        <w:t>chwytna</w:t>
      </w:r>
      <w:r>
        <w:rPr>
          <w:color w:val="231F20"/>
          <w:spacing w:val="-4"/>
          <w:w w:val="90"/>
        </w:rPr>
        <w:t xml:space="preserve"> </w:t>
      </w:r>
      <w:r>
        <w:rPr>
          <w:color w:val="231F20"/>
          <w:w w:val="90"/>
        </w:rPr>
        <w:t>poręczy</w:t>
      </w:r>
      <w:r>
        <w:rPr>
          <w:color w:val="231F20"/>
          <w:spacing w:val="-4"/>
          <w:w w:val="90"/>
        </w:rPr>
        <w:t xml:space="preserve"> </w:t>
      </w:r>
      <w:r>
        <w:rPr>
          <w:color w:val="231F20"/>
          <w:w w:val="90"/>
        </w:rPr>
        <w:t>powinna</w:t>
      </w:r>
      <w:r>
        <w:rPr>
          <w:color w:val="231F20"/>
          <w:spacing w:val="-3"/>
          <w:w w:val="90"/>
        </w:rPr>
        <w:t xml:space="preserve"> </w:t>
      </w:r>
      <w:r>
        <w:rPr>
          <w:color w:val="231F20"/>
          <w:w w:val="90"/>
        </w:rPr>
        <w:t>być</w:t>
      </w:r>
      <w:r>
        <w:rPr>
          <w:color w:val="231F20"/>
          <w:spacing w:val="-4"/>
          <w:w w:val="90"/>
        </w:rPr>
        <w:t xml:space="preserve"> </w:t>
      </w:r>
      <w:r>
        <w:rPr>
          <w:color w:val="231F20"/>
          <w:w w:val="90"/>
        </w:rPr>
        <w:t>oddalona</w:t>
      </w:r>
      <w:r>
        <w:rPr>
          <w:color w:val="231F20"/>
          <w:spacing w:val="-4"/>
          <w:w w:val="90"/>
        </w:rPr>
        <w:t xml:space="preserve"> </w:t>
      </w:r>
      <w:r>
        <w:rPr>
          <w:color w:val="231F20"/>
          <w:w w:val="90"/>
        </w:rPr>
        <w:t>od</w:t>
      </w:r>
      <w:r>
        <w:rPr>
          <w:color w:val="231F20"/>
          <w:spacing w:val="-3"/>
          <w:w w:val="90"/>
        </w:rPr>
        <w:t xml:space="preserve"> </w:t>
      </w:r>
      <w:r>
        <w:rPr>
          <w:color w:val="231F20"/>
          <w:w w:val="90"/>
        </w:rPr>
        <w:t>ściany</w:t>
      </w:r>
      <w:r>
        <w:rPr>
          <w:color w:val="231F20"/>
          <w:spacing w:val="-4"/>
          <w:w w:val="90"/>
        </w:rPr>
        <w:t xml:space="preserve"> </w:t>
      </w:r>
      <w:r>
        <w:rPr>
          <w:color w:val="231F20"/>
          <w:w w:val="90"/>
        </w:rPr>
        <w:t>o</w:t>
      </w:r>
      <w:r>
        <w:rPr>
          <w:color w:val="231F20"/>
          <w:spacing w:val="-4"/>
          <w:w w:val="90"/>
        </w:rPr>
        <w:t xml:space="preserve"> </w:t>
      </w:r>
      <w:r>
        <w:rPr>
          <w:color w:val="231F20"/>
          <w:w w:val="90"/>
        </w:rPr>
        <w:t>co</w:t>
      </w:r>
      <w:r>
        <w:rPr>
          <w:color w:val="231F20"/>
          <w:spacing w:val="-4"/>
          <w:w w:val="90"/>
        </w:rPr>
        <w:t xml:space="preserve"> </w:t>
      </w:r>
      <w:r>
        <w:rPr>
          <w:color w:val="231F20"/>
          <w:w w:val="90"/>
        </w:rPr>
        <w:t>najmniej</w:t>
      </w:r>
      <w:r>
        <w:rPr>
          <w:color w:val="231F20"/>
          <w:spacing w:val="-3"/>
          <w:w w:val="90"/>
        </w:rPr>
        <w:t xml:space="preserve"> </w:t>
      </w:r>
      <w:r>
        <w:rPr>
          <w:color w:val="231F20"/>
          <w:w w:val="90"/>
        </w:rPr>
        <w:t>5</w:t>
      </w:r>
      <w:r>
        <w:rPr>
          <w:color w:val="231F20"/>
          <w:spacing w:val="-4"/>
          <w:w w:val="90"/>
        </w:rPr>
        <w:t xml:space="preserve"> </w:t>
      </w:r>
      <w:r>
        <w:rPr>
          <w:color w:val="231F20"/>
          <w:spacing w:val="-5"/>
          <w:w w:val="90"/>
        </w:rPr>
        <w:t>cm.</w:t>
      </w:r>
    </w:p>
    <w:p w14:paraId="14CB40E9" w14:textId="77777777" w:rsidR="004766AD" w:rsidRDefault="004766AD">
      <w:pPr>
        <w:pStyle w:val="Tekstpodstawowy"/>
        <w:rPr>
          <w:sz w:val="20"/>
        </w:rPr>
      </w:pPr>
    </w:p>
    <w:p w14:paraId="5485E490" w14:textId="77777777" w:rsidR="004766AD" w:rsidRDefault="004766AD">
      <w:pPr>
        <w:pStyle w:val="Tekstpodstawowy"/>
        <w:rPr>
          <w:sz w:val="20"/>
        </w:rPr>
      </w:pPr>
    </w:p>
    <w:p w14:paraId="2F9E51D0" w14:textId="77777777" w:rsidR="004766AD" w:rsidRDefault="004766AD">
      <w:pPr>
        <w:pStyle w:val="Tekstpodstawowy"/>
        <w:rPr>
          <w:sz w:val="20"/>
        </w:rPr>
      </w:pPr>
    </w:p>
    <w:p w14:paraId="67B568CF" w14:textId="77777777" w:rsidR="004766AD" w:rsidRDefault="004766AD">
      <w:pPr>
        <w:pStyle w:val="Tekstpodstawowy"/>
        <w:rPr>
          <w:sz w:val="20"/>
        </w:rPr>
      </w:pPr>
    </w:p>
    <w:p w14:paraId="3582BBA5" w14:textId="77777777" w:rsidR="004766AD" w:rsidRDefault="004766AD">
      <w:pPr>
        <w:pStyle w:val="Tekstpodstawowy"/>
        <w:rPr>
          <w:sz w:val="20"/>
        </w:rPr>
      </w:pPr>
    </w:p>
    <w:p w14:paraId="736578BD" w14:textId="77777777" w:rsidR="004766AD" w:rsidRDefault="004766AD">
      <w:pPr>
        <w:pStyle w:val="Tekstpodstawowy"/>
        <w:spacing w:before="11"/>
        <w:rPr>
          <w:sz w:val="24"/>
        </w:rPr>
      </w:pPr>
    </w:p>
    <w:p w14:paraId="16D5D5A9" w14:textId="77777777" w:rsidR="004766AD" w:rsidRDefault="00000000">
      <w:pPr>
        <w:tabs>
          <w:tab w:val="right" w:pos="6080"/>
        </w:tabs>
        <w:spacing w:before="80"/>
        <w:ind w:left="757"/>
        <w:rPr>
          <w:b/>
          <w:sz w:val="24"/>
        </w:rPr>
      </w:pPr>
      <w:r>
        <w:rPr>
          <w:color w:val="466C8D"/>
          <w:w w:val="85"/>
          <w:sz w:val="24"/>
        </w:rPr>
        <w:t>KOMUNIKACJA</w:t>
      </w:r>
      <w:r>
        <w:rPr>
          <w:color w:val="466C8D"/>
          <w:spacing w:val="19"/>
          <w:sz w:val="24"/>
        </w:rPr>
        <w:t xml:space="preserve"> </w:t>
      </w:r>
      <w:r>
        <w:rPr>
          <w:color w:val="466C8D"/>
          <w:spacing w:val="-2"/>
          <w:sz w:val="24"/>
        </w:rPr>
        <w:t>PIONOWA</w:t>
      </w:r>
      <w:r>
        <w:rPr>
          <w:rFonts w:ascii="Times New Roman"/>
          <w:color w:val="466C8D"/>
          <w:sz w:val="24"/>
        </w:rPr>
        <w:tab/>
      </w:r>
      <w:r>
        <w:rPr>
          <w:b/>
          <w:color w:val="231F20"/>
          <w:spacing w:val="-5"/>
          <w:sz w:val="24"/>
        </w:rPr>
        <w:t>52</w:t>
      </w:r>
    </w:p>
    <w:p w14:paraId="2472768F" w14:textId="77777777" w:rsidR="004766AD" w:rsidRDefault="004766AD">
      <w:pPr>
        <w:rPr>
          <w:sz w:val="24"/>
        </w:rPr>
        <w:sectPr w:rsidR="004766AD">
          <w:headerReference w:type="default" r:id="rId77"/>
          <w:footerReference w:type="default" r:id="rId78"/>
          <w:pgSz w:w="11910" w:h="16840"/>
          <w:pgMar w:top="1620" w:right="600" w:bottom="0" w:left="0" w:header="771" w:footer="0" w:gutter="0"/>
          <w:cols w:space="708"/>
        </w:sectPr>
      </w:pPr>
    </w:p>
    <w:p w14:paraId="563B0E56" w14:textId="77777777" w:rsidR="004766AD" w:rsidRDefault="00000000">
      <w:pPr>
        <w:pStyle w:val="Tekstpodstawowy"/>
        <w:rPr>
          <w:b/>
          <w:sz w:val="20"/>
        </w:rPr>
      </w:pPr>
      <w:r>
        <w:lastRenderedPageBreak/>
        <w:pict w14:anchorId="584D05BC">
          <v:group id="docshapegroup143" o:spid="_x0000_s2616" style="position:absolute;margin-left:575.15pt;margin-top:203.2pt;width:20.15pt;height:638.75pt;z-index:15771136;mso-position-horizontal-relative:page;mso-position-vertical-relative:page" coordorigin="11503,4064" coordsize="403,12775">
            <v:shape id="docshape144" o:spid="_x0000_s2619" style="position:absolute;left:11502;top:4063;width:403;height:11247" coordorigin="11503,4064" coordsize="403,11247" path="m11906,4064r-186,l11651,4075r-59,31l11545,4154r-31,60l11503,4284r,11026l11906,15310r,-11246xe" fillcolor="#a6cbec" stroked="f">
              <v:fill opacity="19660f"/>
              <v:path arrowok="t"/>
            </v:shape>
            <v:shape id="docshape145" o:spid="_x0000_s2618" style="position:absolute;left:11502;top:5906;width:403;height:10932" coordorigin="11503,5906" coordsize="403,10932" path="m11906,5906r-186,l11651,5917r-59,31l11545,5995r-31,59l11503,6123r,10715l11906,16838r,-10932xe" fillcolor="#a6cbec" stroked="f">
              <v:path arrowok="t"/>
            </v:shape>
            <v:shape id="docshape146" o:spid="_x0000_s2617"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1DE1D20B">
          <v:shape id="docshape147" o:spid="_x0000_s2615" type="#_x0000_t202" style="position:absolute;margin-left:577.2pt;margin-top:579.25pt;width:14pt;height:102.05pt;z-index:15771648;mso-position-horizontal-relative:page;mso-position-vertical-relative:page" filled="f" stroked="f">
            <v:textbox style="layout-flow:vertical;mso-layout-flow-alt:bottom-to-top" inset="0,0,0,0">
              <w:txbxContent>
                <w:p w14:paraId="1F6AA617"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32A1D089" w14:textId="77777777" w:rsidR="004766AD" w:rsidRDefault="004766AD">
      <w:pPr>
        <w:pStyle w:val="Tekstpodstawowy"/>
        <w:rPr>
          <w:b/>
          <w:sz w:val="20"/>
        </w:rPr>
      </w:pPr>
    </w:p>
    <w:p w14:paraId="04C9E2B4" w14:textId="77777777" w:rsidR="004766AD" w:rsidRDefault="004766AD">
      <w:pPr>
        <w:pStyle w:val="Tekstpodstawowy"/>
        <w:rPr>
          <w:b/>
          <w:sz w:val="20"/>
        </w:rPr>
      </w:pPr>
    </w:p>
    <w:p w14:paraId="500AB914" w14:textId="77777777" w:rsidR="004766AD" w:rsidRDefault="004766AD">
      <w:pPr>
        <w:pStyle w:val="Tekstpodstawowy"/>
        <w:spacing w:before="1" w:after="1"/>
        <w:rPr>
          <w:b/>
          <w:sz w:val="29"/>
        </w:rPr>
      </w:pPr>
    </w:p>
    <w:p w14:paraId="466B1C1E" w14:textId="77777777" w:rsidR="004766AD" w:rsidRDefault="00000000">
      <w:pPr>
        <w:pStyle w:val="Tekstpodstawowy"/>
        <w:ind w:left="963"/>
        <w:rPr>
          <w:sz w:val="20"/>
        </w:rPr>
      </w:pPr>
      <w:r>
        <w:rPr>
          <w:noProof/>
          <w:sz w:val="20"/>
        </w:rPr>
        <w:drawing>
          <wp:inline distT="0" distB="0" distL="0" distR="0" wp14:anchorId="7B43B42D" wp14:editId="6F642DC9">
            <wp:extent cx="6211062" cy="3063240"/>
            <wp:effectExtent l="0" t="0" r="0" b="0"/>
            <wp:docPr id="93"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6.jpeg"/>
                    <pic:cNvPicPr/>
                  </pic:nvPicPr>
                  <pic:blipFill>
                    <a:blip r:embed="rId79" cstate="print"/>
                    <a:stretch>
                      <a:fillRect/>
                    </a:stretch>
                  </pic:blipFill>
                  <pic:spPr>
                    <a:xfrm>
                      <a:off x="0" y="0"/>
                      <a:ext cx="6211062" cy="3063240"/>
                    </a:xfrm>
                    <a:prstGeom prst="rect">
                      <a:avLst/>
                    </a:prstGeom>
                  </pic:spPr>
                </pic:pic>
              </a:graphicData>
            </a:graphic>
          </wp:inline>
        </w:drawing>
      </w:r>
    </w:p>
    <w:p w14:paraId="16227B4D" w14:textId="77777777" w:rsidR="004766AD" w:rsidRDefault="004766AD">
      <w:pPr>
        <w:pStyle w:val="Tekstpodstawowy"/>
        <w:rPr>
          <w:b/>
          <w:sz w:val="20"/>
        </w:rPr>
      </w:pPr>
    </w:p>
    <w:p w14:paraId="43E0E8A1" w14:textId="77777777" w:rsidR="004766AD" w:rsidRDefault="004766AD">
      <w:pPr>
        <w:pStyle w:val="Tekstpodstawowy"/>
        <w:rPr>
          <w:b/>
          <w:sz w:val="20"/>
        </w:rPr>
      </w:pPr>
    </w:p>
    <w:p w14:paraId="2649300C" w14:textId="77777777" w:rsidR="004766AD" w:rsidRDefault="004766AD">
      <w:pPr>
        <w:pStyle w:val="Tekstpodstawowy"/>
        <w:spacing w:before="11"/>
        <w:rPr>
          <w:b/>
          <w:sz w:val="28"/>
        </w:rPr>
      </w:pPr>
    </w:p>
    <w:p w14:paraId="60C501BE" w14:textId="77777777" w:rsidR="004766AD" w:rsidRDefault="00000000">
      <w:pPr>
        <w:pStyle w:val="Tekstpodstawowy"/>
        <w:spacing w:before="82"/>
        <w:ind w:left="963"/>
      </w:pPr>
      <w:bookmarkStart w:id="19" w:name="_bookmark18"/>
      <w:bookmarkEnd w:id="19"/>
      <w:r>
        <w:rPr>
          <w:color w:val="231F20"/>
          <w:w w:val="85"/>
        </w:rPr>
        <w:t>Rys.</w:t>
      </w:r>
      <w:r>
        <w:rPr>
          <w:color w:val="231F20"/>
          <w:spacing w:val="-6"/>
        </w:rPr>
        <w:t xml:space="preserve"> </w:t>
      </w:r>
      <w:r>
        <w:rPr>
          <w:color w:val="231F20"/>
          <w:w w:val="85"/>
        </w:rPr>
        <w:t>14</w:t>
      </w:r>
      <w:r>
        <w:rPr>
          <w:color w:val="231F20"/>
          <w:spacing w:val="-6"/>
        </w:rPr>
        <w:t xml:space="preserve"> </w:t>
      </w:r>
      <w:r>
        <w:rPr>
          <w:color w:val="231F20"/>
          <w:spacing w:val="-2"/>
          <w:w w:val="85"/>
        </w:rPr>
        <w:t>Pochylnia</w:t>
      </w:r>
    </w:p>
    <w:p w14:paraId="00E0B782" w14:textId="77777777" w:rsidR="004766AD" w:rsidRDefault="004766AD">
      <w:pPr>
        <w:pStyle w:val="Tekstpodstawowy"/>
        <w:spacing w:before="1"/>
        <w:rPr>
          <w:sz w:val="16"/>
        </w:rPr>
      </w:pPr>
    </w:p>
    <w:p w14:paraId="47ECB5C4" w14:textId="77777777" w:rsidR="004766AD" w:rsidRDefault="00000000">
      <w:pPr>
        <w:pStyle w:val="Nagwek7"/>
        <w:spacing w:before="81"/>
        <w:ind w:left="963"/>
      </w:pPr>
      <w:r>
        <w:rPr>
          <w:color w:val="1F3762"/>
          <w:w w:val="90"/>
        </w:rPr>
        <w:t>I_3.C.5</w:t>
      </w:r>
      <w:r>
        <w:rPr>
          <w:color w:val="1F3762"/>
          <w:spacing w:val="-3"/>
        </w:rPr>
        <w:t xml:space="preserve"> </w:t>
      </w:r>
      <w:r>
        <w:rPr>
          <w:color w:val="1F3762"/>
          <w:spacing w:val="-2"/>
        </w:rPr>
        <w:t>Oznaczenia</w:t>
      </w:r>
    </w:p>
    <w:p w14:paraId="5F05FB3E" w14:textId="77777777" w:rsidR="004766AD" w:rsidRDefault="00000000">
      <w:pPr>
        <w:pStyle w:val="Akapitzlist"/>
        <w:numPr>
          <w:ilvl w:val="1"/>
          <w:numId w:val="90"/>
        </w:numPr>
        <w:tabs>
          <w:tab w:val="left" w:pos="1683"/>
          <w:tab w:val="left" w:pos="1684"/>
        </w:tabs>
        <w:spacing w:before="155" w:line="232" w:lineRule="auto"/>
        <w:ind w:right="662"/>
        <w:rPr>
          <w:b/>
          <w:color w:val="231F20"/>
        </w:rPr>
      </w:pPr>
      <w:r>
        <w:rPr>
          <w:color w:val="231F20"/>
          <w:w w:val="90"/>
        </w:rPr>
        <w:t>powierzchnie</w:t>
      </w:r>
      <w:r>
        <w:rPr>
          <w:color w:val="231F20"/>
          <w:spacing w:val="-4"/>
          <w:w w:val="90"/>
        </w:rPr>
        <w:t xml:space="preserve"> </w:t>
      </w:r>
      <w:r>
        <w:rPr>
          <w:color w:val="231F20"/>
          <w:w w:val="90"/>
        </w:rPr>
        <w:t>spoczników</w:t>
      </w:r>
      <w:r>
        <w:rPr>
          <w:color w:val="231F20"/>
          <w:spacing w:val="-4"/>
          <w:w w:val="90"/>
        </w:rPr>
        <w:t xml:space="preserve"> </w:t>
      </w:r>
      <w:r>
        <w:rPr>
          <w:color w:val="231F20"/>
          <w:w w:val="90"/>
        </w:rPr>
        <w:t>pochylni</w:t>
      </w:r>
      <w:r>
        <w:rPr>
          <w:color w:val="231F20"/>
          <w:spacing w:val="-4"/>
          <w:w w:val="90"/>
        </w:rPr>
        <w:t xml:space="preserve"> </w:t>
      </w:r>
      <w:r>
        <w:rPr>
          <w:color w:val="231F20"/>
          <w:w w:val="90"/>
        </w:rPr>
        <w:t>powinny</w:t>
      </w:r>
      <w:r>
        <w:rPr>
          <w:color w:val="231F20"/>
          <w:spacing w:val="-4"/>
          <w:w w:val="90"/>
        </w:rPr>
        <w:t xml:space="preserve"> </w:t>
      </w:r>
      <w:r>
        <w:rPr>
          <w:color w:val="231F20"/>
          <w:w w:val="90"/>
        </w:rPr>
        <w:t>mieć</w:t>
      </w:r>
      <w:r>
        <w:rPr>
          <w:color w:val="231F20"/>
          <w:spacing w:val="-4"/>
          <w:w w:val="90"/>
        </w:rPr>
        <w:t xml:space="preserve"> </w:t>
      </w:r>
      <w:r>
        <w:rPr>
          <w:color w:val="231F20"/>
          <w:w w:val="90"/>
        </w:rPr>
        <w:t>wykończenie</w:t>
      </w:r>
      <w:r>
        <w:rPr>
          <w:color w:val="231F20"/>
          <w:spacing w:val="-4"/>
          <w:w w:val="90"/>
        </w:rPr>
        <w:t xml:space="preserve"> </w:t>
      </w:r>
      <w:r>
        <w:rPr>
          <w:color w:val="231F20"/>
          <w:w w:val="90"/>
        </w:rPr>
        <w:t>wyróżniające</w:t>
      </w:r>
      <w:r>
        <w:rPr>
          <w:color w:val="231F20"/>
          <w:spacing w:val="-4"/>
          <w:w w:val="90"/>
        </w:rPr>
        <w:t xml:space="preserve"> </w:t>
      </w:r>
      <w:r>
        <w:rPr>
          <w:color w:val="231F20"/>
          <w:w w:val="90"/>
        </w:rPr>
        <w:t>je</w:t>
      </w:r>
      <w:r>
        <w:rPr>
          <w:color w:val="231F20"/>
          <w:spacing w:val="-4"/>
          <w:w w:val="90"/>
        </w:rPr>
        <w:t xml:space="preserve"> </w:t>
      </w:r>
      <w:r>
        <w:rPr>
          <w:color w:val="231F20"/>
          <w:w w:val="90"/>
        </w:rPr>
        <w:t>odcieniem,</w:t>
      </w:r>
      <w:r>
        <w:rPr>
          <w:color w:val="231F20"/>
          <w:spacing w:val="-4"/>
          <w:w w:val="90"/>
        </w:rPr>
        <w:t xml:space="preserve"> </w:t>
      </w:r>
      <w:r>
        <w:rPr>
          <w:color w:val="231F20"/>
          <w:w w:val="90"/>
        </w:rPr>
        <w:t>barwą</w:t>
      </w:r>
      <w:r>
        <w:rPr>
          <w:color w:val="231F20"/>
          <w:spacing w:val="-4"/>
          <w:w w:val="90"/>
        </w:rPr>
        <w:t xml:space="preserve"> </w:t>
      </w:r>
      <w:r>
        <w:rPr>
          <w:color w:val="231F20"/>
          <w:w w:val="90"/>
        </w:rPr>
        <w:t xml:space="preserve">bądź </w:t>
      </w:r>
      <w:r>
        <w:rPr>
          <w:color w:val="231F20"/>
          <w:spacing w:val="-8"/>
        </w:rPr>
        <w:t>fakturą,</w:t>
      </w:r>
      <w:r>
        <w:rPr>
          <w:color w:val="231F20"/>
          <w:spacing w:val="-3"/>
        </w:rPr>
        <w:t xml:space="preserve"> </w:t>
      </w:r>
      <w:r>
        <w:rPr>
          <w:color w:val="231F20"/>
          <w:spacing w:val="-8"/>
        </w:rPr>
        <w:t>co</w:t>
      </w:r>
      <w:r>
        <w:rPr>
          <w:color w:val="231F20"/>
          <w:spacing w:val="-3"/>
        </w:rPr>
        <w:t xml:space="preserve"> </w:t>
      </w:r>
      <w:r>
        <w:rPr>
          <w:color w:val="231F20"/>
          <w:spacing w:val="-8"/>
        </w:rPr>
        <w:t>najmniej</w:t>
      </w:r>
      <w:r>
        <w:rPr>
          <w:color w:val="231F20"/>
          <w:spacing w:val="-3"/>
        </w:rPr>
        <w:t xml:space="preserve"> </w:t>
      </w:r>
      <w:r>
        <w:rPr>
          <w:color w:val="231F20"/>
          <w:spacing w:val="-8"/>
        </w:rPr>
        <w:t>w</w:t>
      </w:r>
      <w:r>
        <w:rPr>
          <w:color w:val="231F20"/>
          <w:spacing w:val="-3"/>
        </w:rPr>
        <w:t xml:space="preserve"> </w:t>
      </w:r>
      <w:r>
        <w:rPr>
          <w:color w:val="231F20"/>
          <w:spacing w:val="-8"/>
        </w:rPr>
        <w:t>pasie</w:t>
      </w:r>
      <w:r>
        <w:rPr>
          <w:color w:val="231F20"/>
          <w:spacing w:val="-3"/>
        </w:rPr>
        <w:t xml:space="preserve"> </w:t>
      </w:r>
      <w:r>
        <w:rPr>
          <w:color w:val="231F20"/>
          <w:spacing w:val="-8"/>
        </w:rPr>
        <w:t>30</w:t>
      </w:r>
      <w:r>
        <w:rPr>
          <w:color w:val="231F20"/>
          <w:spacing w:val="-3"/>
        </w:rPr>
        <w:t xml:space="preserve"> </w:t>
      </w:r>
      <w:r>
        <w:rPr>
          <w:color w:val="231F20"/>
          <w:spacing w:val="-8"/>
        </w:rPr>
        <w:t>cm</w:t>
      </w:r>
      <w:r>
        <w:rPr>
          <w:color w:val="231F20"/>
          <w:spacing w:val="-3"/>
        </w:rPr>
        <w:t xml:space="preserve"> </w:t>
      </w:r>
      <w:r>
        <w:rPr>
          <w:color w:val="231F20"/>
          <w:spacing w:val="-8"/>
        </w:rPr>
        <w:t>od</w:t>
      </w:r>
      <w:r>
        <w:rPr>
          <w:color w:val="231F20"/>
          <w:spacing w:val="-3"/>
        </w:rPr>
        <w:t xml:space="preserve"> </w:t>
      </w:r>
      <w:r>
        <w:rPr>
          <w:color w:val="231F20"/>
          <w:spacing w:val="-8"/>
        </w:rPr>
        <w:t>krawędzi</w:t>
      </w:r>
      <w:r>
        <w:rPr>
          <w:color w:val="231F20"/>
          <w:spacing w:val="-3"/>
        </w:rPr>
        <w:t xml:space="preserve"> </w:t>
      </w:r>
      <w:r>
        <w:rPr>
          <w:color w:val="231F20"/>
          <w:spacing w:val="-8"/>
        </w:rPr>
        <w:t>rozpoczynającej</w:t>
      </w:r>
      <w:r>
        <w:rPr>
          <w:color w:val="231F20"/>
          <w:spacing w:val="-3"/>
        </w:rPr>
        <w:t xml:space="preserve"> </w:t>
      </w:r>
      <w:r>
        <w:rPr>
          <w:color w:val="231F20"/>
          <w:spacing w:val="-8"/>
        </w:rPr>
        <w:t>i</w:t>
      </w:r>
      <w:r>
        <w:rPr>
          <w:color w:val="231F20"/>
          <w:spacing w:val="-3"/>
        </w:rPr>
        <w:t xml:space="preserve"> </w:t>
      </w:r>
      <w:r>
        <w:rPr>
          <w:color w:val="231F20"/>
          <w:spacing w:val="-8"/>
        </w:rPr>
        <w:t>kończącej</w:t>
      </w:r>
      <w:r>
        <w:rPr>
          <w:color w:val="231F20"/>
          <w:spacing w:val="-3"/>
        </w:rPr>
        <w:t xml:space="preserve"> </w:t>
      </w:r>
      <w:r>
        <w:rPr>
          <w:color w:val="231F20"/>
          <w:spacing w:val="-8"/>
        </w:rPr>
        <w:t>bieg</w:t>
      </w:r>
      <w:r>
        <w:rPr>
          <w:color w:val="231F20"/>
          <w:spacing w:val="-3"/>
        </w:rPr>
        <w:t xml:space="preserve"> </w:t>
      </w:r>
      <w:r>
        <w:rPr>
          <w:color w:val="231F20"/>
          <w:spacing w:val="-8"/>
        </w:rPr>
        <w:t>pochylni.</w:t>
      </w:r>
    </w:p>
    <w:p w14:paraId="03845311" w14:textId="77777777" w:rsidR="004766AD" w:rsidRDefault="004766AD">
      <w:pPr>
        <w:pStyle w:val="Tekstpodstawowy"/>
        <w:rPr>
          <w:sz w:val="24"/>
        </w:rPr>
      </w:pPr>
    </w:p>
    <w:p w14:paraId="067368FA" w14:textId="77777777" w:rsidR="004766AD" w:rsidRDefault="004766AD">
      <w:pPr>
        <w:pStyle w:val="Tekstpodstawowy"/>
        <w:rPr>
          <w:sz w:val="30"/>
        </w:rPr>
      </w:pPr>
    </w:p>
    <w:p w14:paraId="148F0255" w14:textId="77777777" w:rsidR="004766AD" w:rsidRDefault="00000000">
      <w:pPr>
        <w:pStyle w:val="Nagwek4"/>
      </w:pPr>
      <w:r>
        <w:rPr>
          <w:color w:val="231F20"/>
          <w:w w:val="90"/>
        </w:rPr>
        <w:t>I_3.D</w:t>
      </w:r>
      <w:r>
        <w:rPr>
          <w:color w:val="231F20"/>
          <w:spacing w:val="-6"/>
        </w:rPr>
        <w:t xml:space="preserve"> </w:t>
      </w:r>
      <w:r>
        <w:rPr>
          <w:color w:val="231F20"/>
          <w:w w:val="90"/>
        </w:rPr>
        <w:t>DŹWIGI</w:t>
      </w:r>
      <w:r>
        <w:rPr>
          <w:color w:val="231F20"/>
          <w:spacing w:val="-6"/>
        </w:rPr>
        <w:t xml:space="preserve"> </w:t>
      </w:r>
      <w:r>
        <w:rPr>
          <w:color w:val="231F20"/>
          <w:spacing w:val="-2"/>
          <w:w w:val="90"/>
        </w:rPr>
        <w:t>OSOBOWE</w:t>
      </w:r>
    </w:p>
    <w:p w14:paraId="4D59439B" w14:textId="77777777" w:rsidR="004766AD" w:rsidRDefault="00000000">
      <w:pPr>
        <w:pStyle w:val="Nagwek7"/>
        <w:spacing w:before="204"/>
        <w:ind w:left="963"/>
      </w:pPr>
      <w:r>
        <w:rPr>
          <w:color w:val="1F3762"/>
          <w:w w:val="90"/>
        </w:rPr>
        <w:t>I_3.D.1</w:t>
      </w:r>
      <w:r>
        <w:rPr>
          <w:color w:val="1F3762"/>
          <w:spacing w:val="-3"/>
        </w:rPr>
        <w:t xml:space="preserve"> </w:t>
      </w:r>
      <w:r>
        <w:rPr>
          <w:color w:val="1F3762"/>
          <w:spacing w:val="-2"/>
        </w:rPr>
        <w:t>Liczba</w:t>
      </w:r>
    </w:p>
    <w:p w14:paraId="74836B25" w14:textId="77777777" w:rsidR="004766AD" w:rsidRDefault="00000000">
      <w:pPr>
        <w:pStyle w:val="Akapitzlist"/>
        <w:numPr>
          <w:ilvl w:val="1"/>
          <w:numId w:val="90"/>
        </w:numPr>
        <w:tabs>
          <w:tab w:val="left" w:pos="1683"/>
          <w:tab w:val="left" w:pos="1684"/>
        </w:tabs>
        <w:spacing w:before="155" w:line="232" w:lineRule="auto"/>
        <w:ind w:right="316"/>
        <w:rPr>
          <w:b/>
          <w:color w:val="231F20"/>
        </w:rPr>
      </w:pPr>
      <w:r>
        <w:rPr>
          <w:color w:val="231F20"/>
          <w:spacing w:val="-2"/>
          <w:w w:val="90"/>
        </w:rPr>
        <w:t xml:space="preserve">co najmniej jeden z dźwigów służących komunikacji ogólnej w budynku z pomieszczeniami przeznaczonymi </w:t>
      </w:r>
      <w:r>
        <w:rPr>
          <w:color w:val="231F20"/>
          <w:w w:val="90"/>
        </w:rPr>
        <w:t>na pobyt ludzi, a także w każdym wydzielonym pionie, odrębnej części (segmencie) takiego budynku, powinien być przystosowany do przewozu osób z niepełnosprawnościami,</w:t>
      </w:r>
    </w:p>
    <w:p w14:paraId="70B26279" w14:textId="77777777" w:rsidR="004766AD" w:rsidRDefault="00000000">
      <w:pPr>
        <w:pStyle w:val="Akapitzlist"/>
        <w:numPr>
          <w:ilvl w:val="1"/>
          <w:numId w:val="90"/>
        </w:numPr>
        <w:tabs>
          <w:tab w:val="left" w:pos="1683"/>
          <w:tab w:val="left" w:pos="1684"/>
        </w:tabs>
        <w:spacing w:line="245" w:lineRule="exact"/>
        <w:ind w:hanging="361"/>
        <w:rPr>
          <w:b/>
          <w:color w:val="231F20"/>
        </w:rPr>
      </w:pPr>
      <w:r>
        <w:rPr>
          <w:color w:val="231F20"/>
          <w:w w:val="90"/>
        </w:rPr>
        <w:t>korzystanie</w:t>
      </w:r>
      <w:r>
        <w:rPr>
          <w:color w:val="231F20"/>
          <w:spacing w:val="-6"/>
          <w:w w:val="90"/>
        </w:rPr>
        <w:t xml:space="preserve"> </w:t>
      </w:r>
      <w:r>
        <w:rPr>
          <w:color w:val="231F20"/>
          <w:w w:val="90"/>
        </w:rPr>
        <w:t>z</w:t>
      </w:r>
      <w:r>
        <w:rPr>
          <w:color w:val="231F20"/>
          <w:spacing w:val="-5"/>
          <w:w w:val="90"/>
        </w:rPr>
        <w:t xml:space="preserve"> </w:t>
      </w:r>
      <w:r>
        <w:rPr>
          <w:color w:val="231F20"/>
          <w:w w:val="90"/>
        </w:rPr>
        <w:t>urządzeń</w:t>
      </w:r>
      <w:r>
        <w:rPr>
          <w:color w:val="231F20"/>
          <w:spacing w:val="-6"/>
          <w:w w:val="90"/>
        </w:rPr>
        <w:t xml:space="preserve"> </w:t>
      </w:r>
      <w:r>
        <w:rPr>
          <w:color w:val="231F20"/>
          <w:w w:val="90"/>
        </w:rPr>
        <w:t>dźwigowych</w:t>
      </w:r>
      <w:r>
        <w:rPr>
          <w:color w:val="231F20"/>
          <w:spacing w:val="-5"/>
          <w:w w:val="90"/>
        </w:rPr>
        <w:t xml:space="preserve"> </w:t>
      </w:r>
      <w:r>
        <w:rPr>
          <w:color w:val="231F20"/>
          <w:w w:val="90"/>
        </w:rPr>
        <w:t>jest</w:t>
      </w:r>
      <w:r>
        <w:rPr>
          <w:color w:val="231F20"/>
          <w:spacing w:val="-6"/>
          <w:w w:val="90"/>
        </w:rPr>
        <w:t xml:space="preserve"> </w:t>
      </w:r>
      <w:r>
        <w:rPr>
          <w:color w:val="231F20"/>
          <w:w w:val="90"/>
        </w:rPr>
        <w:t>możliwe</w:t>
      </w:r>
      <w:r>
        <w:rPr>
          <w:color w:val="231F20"/>
          <w:spacing w:val="-5"/>
          <w:w w:val="90"/>
        </w:rPr>
        <w:t xml:space="preserve"> </w:t>
      </w:r>
      <w:r>
        <w:rPr>
          <w:color w:val="231F20"/>
          <w:w w:val="90"/>
        </w:rPr>
        <w:t>bez</w:t>
      </w:r>
      <w:r>
        <w:rPr>
          <w:color w:val="231F20"/>
          <w:spacing w:val="-6"/>
          <w:w w:val="90"/>
        </w:rPr>
        <w:t xml:space="preserve"> </w:t>
      </w:r>
      <w:r>
        <w:rPr>
          <w:color w:val="231F20"/>
          <w:w w:val="90"/>
        </w:rPr>
        <w:t>udziału</w:t>
      </w:r>
      <w:r>
        <w:rPr>
          <w:color w:val="231F20"/>
          <w:spacing w:val="-5"/>
          <w:w w:val="90"/>
        </w:rPr>
        <w:t xml:space="preserve"> </w:t>
      </w:r>
      <w:r>
        <w:rPr>
          <w:color w:val="231F20"/>
          <w:w w:val="90"/>
        </w:rPr>
        <w:t>personelu</w:t>
      </w:r>
      <w:r>
        <w:rPr>
          <w:color w:val="231F20"/>
          <w:spacing w:val="-6"/>
          <w:w w:val="90"/>
        </w:rPr>
        <w:t xml:space="preserve"> </w:t>
      </w:r>
      <w:r>
        <w:rPr>
          <w:color w:val="231F20"/>
          <w:spacing w:val="-2"/>
          <w:w w:val="90"/>
        </w:rPr>
        <w:t>sądu,</w:t>
      </w:r>
    </w:p>
    <w:p w14:paraId="0678BBDD" w14:textId="77777777" w:rsidR="004766AD" w:rsidRDefault="00000000">
      <w:pPr>
        <w:pStyle w:val="Akapitzlist"/>
        <w:numPr>
          <w:ilvl w:val="1"/>
          <w:numId w:val="90"/>
        </w:numPr>
        <w:tabs>
          <w:tab w:val="left" w:pos="1683"/>
          <w:tab w:val="left" w:pos="1684"/>
        </w:tabs>
        <w:spacing w:before="3" w:line="232" w:lineRule="auto"/>
        <w:ind w:right="268"/>
        <w:rPr>
          <w:b/>
          <w:color w:val="231F20"/>
        </w:rPr>
      </w:pPr>
      <w:r>
        <w:rPr>
          <w:color w:val="231F20"/>
          <w:w w:val="90"/>
        </w:rPr>
        <w:t>dźwig</w:t>
      </w:r>
      <w:r>
        <w:rPr>
          <w:color w:val="231F20"/>
          <w:spacing w:val="-5"/>
          <w:w w:val="90"/>
        </w:rPr>
        <w:t xml:space="preserve"> </w:t>
      </w:r>
      <w:r>
        <w:rPr>
          <w:color w:val="231F20"/>
          <w:w w:val="90"/>
        </w:rPr>
        <w:t>zapewnia</w:t>
      </w:r>
      <w:r>
        <w:rPr>
          <w:color w:val="231F20"/>
          <w:spacing w:val="-5"/>
          <w:w w:val="90"/>
        </w:rPr>
        <w:t xml:space="preserve"> </w:t>
      </w:r>
      <w:r>
        <w:rPr>
          <w:color w:val="231F20"/>
          <w:w w:val="90"/>
        </w:rPr>
        <w:t>dostęp</w:t>
      </w:r>
      <w:r>
        <w:rPr>
          <w:color w:val="231F20"/>
          <w:spacing w:val="-5"/>
          <w:w w:val="90"/>
        </w:rPr>
        <w:t xml:space="preserve"> </w:t>
      </w:r>
      <w:r>
        <w:rPr>
          <w:color w:val="231F20"/>
          <w:w w:val="90"/>
        </w:rPr>
        <w:t>do</w:t>
      </w:r>
      <w:r>
        <w:rPr>
          <w:color w:val="231F20"/>
          <w:spacing w:val="-5"/>
          <w:w w:val="90"/>
        </w:rPr>
        <w:t xml:space="preserve"> </w:t>
      </w:r>
      <w:r>
        <w:rPr>
          <w:color w:val="231F20"/>
          <w:w w:val="90"/>
        </w:rPr>
        <w:t>wszystkich</w:t>
      </w:r>
      <w:r>
        <w:rPr>
          <w:color w:val="231F20"/>
          <w:spacing w:val="-5"/>
          <w:w w:val="90"/>
        </w:rPr>
        <w:t xml:space="preserve"> </w:t>
      </w:r>
      <w:r>
        <w:rPr>
          <w:color w:val="231F20"/>
          <w:w w:val="90"/>
        </w:rPr>
        <w:t>pomieszczeń</w:t>
      </w:r>
      <w:r>
        <w:rPr>
          <w:color w:val="231F20"/>
          <w:spacing w:val="-5"/>
          <w:w w:val="90"/>
        </w:rPr>
        <w:t xml:space="preserve"> </w:t>
      </w:r>
      <w:r>
        <w:rPr>
          <w:color w:val="231F20"/>
          <w:w w:val="90"/>
        </w:rPr>
        <w:t>ogólnodostępnych,</w:t>
      </w:r>
      <w:r>
        <w:rPr>
          <w:color w:val="231F20"/>
          <w:spacing w:val="-5"/>
          <w:w w:val="90"/>
        </w:rPr>
        <w:t xml:space="preserve"> </w:t>
      </w:r>
      <w:r>
        <w:rPr>
          <w:color w:val="231F20"/>
          <w:w w:val="90"/>
        </w:rPr>
        <w:t>na</w:t>
      </w:r>
      <w:r>
        <w:rPr>
          <w:color w:val="231F20"/>
          <w:spacing w:val="-5"/>
          <w:w w:val="90"/>
        </w:rPr>
        <w:t xml:space="preserve"> </w:t>
      </w:r>
      <w:r>
        <w:rPr>
          <w:color w:val="231F20"/>
          <w:w w:val="90"/>
        </w:rPr>
        <w:t>każdej</w:t>
      </w:r>
      <w:r>
        <w:rPr>
          <w:color w:val="231F20"/>
          <w:spacing w:val="-5"/>
          <w:w w:val="90"/>
        </w:rPr>
        <w:t xml:space="preserve"> </w:t>
      </w:r>
      <w:r>
        <w:rPr>
          <w:color w:val="231F20"/>
          <w:w w:val="90"/>
        </w:rPr>
        <w:t>kondygnacji</w:t>
      </w:r>
      <w:r>
        <w:rPr>
          <w:color w:val="231F20"/>
          <w:spacing w:val="-5"/>
          <w:w w:val="90"/>
        </w:rPr>
        <w:t xml:space="preserve"> </w:t>
      </w:r>
      <w:r>
        <w:rPr>
          <w:color w:val="231F20"/>
          <w:w w:val="90"/>
        </w:rPr>
        <w:t>(nie</w:t>
      </w:r>
      <w:r>
        <w:rPr>
          <w:color w:val="231F20"/>
          <w:spacing w:val="-5"/>
          <w:w w:val="90"/>
        </w:rPr>
        <w:t xml:space="preserve"> </w:t>
      </w:r>
      <w:r>
        <w:rPr>
          <w:color w:val="231F20"/>
          <w:w w:val="90"/>
        </w:rPr>
        <w:t>dotyczy pomieszczeń technicznych).</w:t>
      </w:r>
    </w:p>
    <w:p w14:paraId="60CBC328" w14:textId="77777777" w:rsidR="004766AD" w:rsidRDefault="00000000">
      <w:pPr>
        <w:pStyle w:val="Nagwek7"/>
        <w:spacing w:before="183"/>
        <w:ind w:left="963"/>
      </w:pPr>
      <w:r>
        <w:rPr>
          <w:color w:val="1F3762"/>
          <w:w w:val="90"/>
        </w:rPr>
        <w:t>I_3.D.2</w:t>
      </w:r>
      <w:r>
        <w:rPr>
          <w:color w:val="1F3762"/>
          <w:spacing w:val="-10"/>
          <w:w w:val="90"/>
        </w:rPr>
        <w:t xml:space="preserve"> </w:t>
      </w:r>
      <w:r>
        <w:rPr>
          <w:color w:val="1F3762"/>
          <w:w w:val="90"/>
        </w:rPr>
        <w:t>Przestrzeń</w:t>
      </w:r>
      <w:r>
        <w:rPr>
          <w:color w:val="1F3762"/>
          <w:spacing w:val="-10"/>
          <w:w w:val="90"/>
        </w:rPr>
        <w:t xml:space="preserve"> </w:t>
      </w:r>
      <w:r>
        <w:rPr>
          <w:color w:val="1F3762"/>
          <w:w w:val="90"/>
        </w:rPr>
        <w:t>manewrowa</w:t>
      </w:r>
      <w:r>
        <w:rPr>
          <w:color w:val="1F3762"/>
          <w:spacing w:val="-10"/>
          <w:w w:val="90"/>
        </w:rPr>
        <w:t xml:space="preserve"> </w:t>
      </w:r>
      <w:r>
        <w:rPr>
          <w:color w:val="1F3762"/>
          <w:w w:val="90"/>
        </w:rPr>
        <w:t>przed</w:t>
      </w:r>
      <w:r>
        <w:rPr>
          <w:color w:val="1F3762"/>
          <w:spacing w:val="-9"/>
          <w:w w:val="90"/>
        </w:rPr>
        <w:t xml:space="preserve"> </w:t>
      </w:r>
      <w:r>
        <w:rPr>
          <w:color w:val="1F3762"/>
          <w:w w:val="90"/>
        </w:rPr>
        <w:t>dźwigiem</w:t>
      </w:r>
      <w:r>
        <w:rPr>
          <w:color w:val="1F3762"/>
          <w:spacing w:val="-10"/>
          <w:w w:val="90"/>
        </w:rPr>
        <w:t xml:space="preserve"> </w:t>
      </w:r>
      <w:r>
        <w:rPr>
          <w:color w:val="1F3762"/>
          <w:spacing w:val="-2"/>
          <w:w w:val="90"/>
        </w:rPr>
        <w:t>osobowym</w:t>
      </w:r>
    </w:p>
    <w:p w14:paraId="040AC661" w14:textId="77777777" w:rsidR="004766AD" w:rsidRDefault="00000000">
      <w:pPr>
        <w:pStyle w:val="Akapitzlist"/>
        <w:numPr>
          <w:ilvl w:val="1"/>
          <w:numId w:val="90"/>
        </w:numPr>
        <w:tabs>
          <w:tab w:val="left" w:pos="1683"/>
          <w:tab w:val="left" w:pos="1684"/>
        </w:tabs>
        <w:spacing w:before="155" w:line="232" w:lineRule="auto"/>
        <w:ind w:right="321"/>
        <w:rPr>
          <w:b/>
          <w:color w:val="231F20"/>
        </w:rPr>
      </w:pPr>
      <w:r>
        <w:rPr>
          <w:color w:val="231F20"/>
          <w:w w:val="90"/>
        </w:rPr>
        <w:t>odległość pomiędzy drzwiami przystankowymi dźwigu a przeciwległą ścianą lub inną przegrodą powinna wynosić co najmniej 1,6 m (dla wind osobowych),</w:t>
      </w:r>
    </w:p>
    <w:p w14:paraId="2C69197B" w14:textId="77777777" w:rsidR="004766AD" w:rsidRDefault="00000000">
      <w:pPr>
        <w:pStyle w:val="Akapitzlist"/>
        <w:numPr>
          <w:ilvl w:val="1"/>
          <w:numId w:val="90"/>
        </w:numPr>
        <w:tabs>
          <w:tab w:val="left" w:pos="1683"/>
          <w:tab w:val="left" w:pos="1684"/>
        </w:tabs>
        <w:spacing w:before="1" w:line="232" w:lineRule="auto"/>
        <w:ind w:right="639"/>
        <w:rPr>
          <w:b/>
          <w:color w:val="231F20"/>
        </w:rPr>
      </w:pPr>
      <w:r>
        <w:rPr>
          <w:color w:val="231F20"/>
          <w:w w:val="90"/>
        </w:rPr>
        <w:t>miejsce</w:t>
      </w:r>
      <w:r>
        <w:rPr>
          <w:color w:val="231F20"/>
          <w:spacing w:val="-3"/>
          <w:w w:val="90"/>
        </w:rPr>
        <w:t xml:space="preserve"> </w:t>
      </w:r>
      <w:r>
        <w:rPr>
          <w:color w:val="231F20"/>
          <w:w w:val="90"/>
        </w:rPr>
        <w:t>oczekiwania</w:t>
      </w:r>
      <w:r>
        <w:rPr>
          <w:color w:val="231F20"/>
          <w:spacing w:val="-3"/>
          <w:w w:val="90"/>
        </w:rPr>
        <w:t xml:space="preserve"> </w:t>
      </w:r>
      <w:r>
        <w:rPr>
          <w:color w:val="231F20"/>
          <w:w w:val="90"/>
        </w:rPr>
        <w:t>na</w:t>
      </w:r>
      <w:r>
        <w:rPr>
          <w:color w:val="231F20"/>
          <w:spacing w:val="-3"/>
          <w:w w:val="90"/>
        </w:rPr>
        <w:t xml:space="preserve"> </w:t>
      </w:r>
      <w:r>
        <w:rPr>
          <w:color w:val="231F20"/>
          <w:w w:val="90"/>
        </w:rPr>
        <w:t>windę</w:t>
      </w:r>
      <w:r>
        <w:rPr>
          <w:color w:val="231F20"/>
          <w:spacing w:val="-3"/>
          <w:w w:val="90"/>
        </w:rPr>
        <w:t xml:space="preserve"> </w:t>
      </w:r>
      <w:r>
        <w:rPr>
          <w:color w:val="231F20"/>
          <w:w w:val="90"/>
        </w:rPr>
        <w:t>powinno</w:t>
      </w:r>
      <w:r>
        <w:rPr>
          <w:color w:val="231F20"/>
          <w:spacing w:val="-3"/>
          <w:w w:val="90"/>
        </w:rPr>
        <w:t xml:space="preserve"> </w:t>
      </w:r>
      <w:r>
        <w:rPr>
          <w:color w:val="231F20"/>
          <w:w w:val="90"/>
        </w:rPr>
        <w:t>mieć</w:t>
      </w:r>
      <w:r>
        <w:rPr>
          <w:color w:val="231F20"/>
          <w:spacing w:val="-3"/>
          <w:w w:val="90"/>
        </w:rPr>
        <w:t xml:space="preserve"> </w:t>
      </w:r>
      <w:r>
        <w:rPr>
          <w:color w:val="231F20"/>
          <w:w w:val="90"/>
        </w:rPr>
        <w:t>wymiary</w:t>
      </w:r>
      <w:r>
        <w:rPr>
          <w:color w:val="231F20"/>
          <w:spacing w:val="-3"/>
          <w:w w:val="90"/>
        </w:rPr>
        <w:t xml:space="preserve"> </w:t>
      </w:r>
      <w:r>
        <w:rPr>
          <w:color w:val="231F20"/>
          <w:w w:val="90"/>
        </w:rPr>
        <w:t>co</w:t>
      </w:r>
      <w:r>
        <w:rPr>
          <w:color w:val="231F20"/>
          <w:spacing w:val="-3"/>
          <w:w w:val="90"/>
        </w:rPr>
        <w:t xml:space="preserve"> </w:t>
      </w:r>
      <w:r>
        <w:rPr>
          <w:color w:val="231F20"/>
          <w:w w:val="90"/>
        </w:rPr>
        <w:t>najmniej</w:t>
      </w:r>
      <w:r>
        <w:rPr>
          <w:color w:val="231F20"/>
          <w:spacing w:val="-3"/>
          <w:w w:val="90"/>
        </w:rPr>
        <w:t xml:space="preserve"> </w:t>
      </w:r>
      <w:r>
        <w:rPr>
          <w:color w:val="231F20"/>
          <w:w w:val="90"/>
        </w:rPr>
        <w:t>1,6</w:t>
      </w:r>
      <w:r>
        <w:rPr>
          <w:color w:val="231F20"/>
          <w:spacing w:val="-3"/>
          <w:w w:val="90"/>
        </w:rPr>
        <w:t xml:space="preserve"> </w:t>
      </w:r>
      <w:r>
        <w:rPr>
          <w:color w:val="231F20"/>
          <w:w w:val="90"/>
        </w:rPr>
        <w:t>m</w:t>
      </w:r>
      <w:r>
        <w:rPr>
          <w:color w:val="231F20"/>
          <w:spacing w:val="-3"/>
          <w:w w:val="90"/>
        </w:rPr>
        <w:t xml:space="preserve"> </w:t>
      </w:r>
      <w:r>
        <w:rPr>
          <w:color w:val="231F20"/>
          <w:w w:val="90"/>
        </w:rPr>
        <w:t>x</w:t>
      </w:r>
      <w:r>
        <w:rPr>
          <w:color w:val="231F20"/>
          <w:spacing w:val="-3"/>
          <w:w w:val="90"/>
        </w:rPr>
        <w:t xml:space="preserve"> </w:t>
      </w:r>
      <w:r>
        <w:rPr>
          <w:color w:val="231F20"/>
          <w:w w:val="90"/>
        </w:rPr>
        <w:t>1,6</w:t>
      </w:r>
      <w:r>
        <w:rPr>
          <w:color w:val="231F20"/>
          <w:spacing w:val="-3"/>
          <w:w w:val="90"/>
        </w:rPr>
        <w:t xml:space="preserve"> </w:t>
      </w:r>
      <w:r>
        <w:rPr>
          <w:color w:val="231F20"/>
          <w:w w:val="90"/>
        </w:rPr>
        <w:t>m</w:t>
      </w:r>
      <w:r>
        <w:rPr>
          <w:color w:val="231F20"/>
          <w:spacing w:val="-3"/>
          <w:w w:val="90"/>
        </w:rPr>
        <w:t xml:space="preserve"> </w:t>
      </w:r>
      <w:r>
        <w:rPr>
          <w:color w:val="231F20"/>
          <w:w w:val="90"/>
        </w:rPr>
        <w:t>(wnęka</w:t>
      </w:r>
      <w:r>
        <w:rPr>
          <w:color w:val="231F20"/>
          <w:spacing w:val="-3"/>
          <w:w w:val="90"/>
        </w:rPr>
        <w:t xml:space="preserve"> </w:t>
      </w:r>
      <w:r>
        <w:rPr>
          <w:color w:val="231F20"/>
          <w:w w:val="90"/>
        </w:rPr>
        <w:t>przed</w:t>
      </w:r>
      <w:r>
        <w:rPr>
          <w:color w:val="231F20"/>
          <w:spacing w:val="-3"/>
          <w:w w:val="90"/>
        </w:rPr>
        <w:t xml:space="preserve"> </w:t>
      </w:r>
      <w:r>
        <w:rPr>
          <w:color w:val="231F20"/>
          <w:w w:val="90"/>
        </w:rPr>
        <w:t xml:space="preserve">szybem </w:t>
      </w:r>
      <w:r>
        <w:rPr>
          <w:color w:val="231F20"/>
          <w:spacing w:val="-2"/>
        </w:rPr>
        <w:t>windowym)</w:t>
      </w:r>
    </w:p>
    <w:p w14:paraId="57035DE5" w14:textId="77777777" w:rsidR="004766AD" w:rsidRDefault="00000000">
      <w:pPr>
        <w:pStyle w:val="Akapitzlist"/>
        <w:numPr>
          <w:ilvl w:val="1"/>
          <w:numId w:val="90"/>
        </w:numPr>
        <w:tabs>
          <w:tab w:val="left" w:pos="1683"/>
          <w:tab w:val="left" w:pos="1684"/>
        </w:tabs>
        <w:spacing w:line="248" w:lineRule="exact"/>
        <w:ind w:hanging="361"/>
        <w:rPr>
          <w:b/>
          <w:color w:val="231F20"/>
        </w:rPr>
      </w:pPr>
      <w:r>
        <w:rPr>
          <w:color w:val="231F20"/>
          <w:w w:val="90"/>
        </w:rPr>
        <w:t>obok</w:t>
      </w:r>
      <w:r>
        <w:rPr>
          <w:color w:val="231F20"/>
          <w:spacing w:val="-9"/>
          <w:w w:val="90"/>
        </w:rPr>
        <w:t xml:space="preserve"> </w:t>
      </w:r>
      <w:r>
        <w:rPr>
          <w:color w:val="231F20"/>
          <w:w w:val="90"/>
        </w:rPr>
        <w:t>drzwi</w:t>
      </w:r>
      <w:r>
        <w:rPr>
          <w:color w:val="231F20"/>
          <w:spacing w:val="-8"/>
          <w:w w:val="90"/>
        </w:rPr>
        <w:t xml:space="preserve"> </w:t>
      </w:r>
      <w:r>
        <w:rPr>
          <w:color w:val="231F20"/>
          <w:w w:val="90"/>
        </w:rPr>
        <w:t>dźwigu</w:t>
      </w:r>
      <w:r>
        <w:rPr>
          <w:color w:val="231F20"/>
          <w:spacing w:val="-8"/>
          <w:w w:val="90"/>
        </w:rPr>
        <w:t xml:space="preserve"> </w:t>
      </w:r>
      <w:r>
        <w:rPr>
          <w:color w:val="231F20"/>
          <w:w w:val="90"/>
        </w:rPr>
        <w:t>osobowego</w:t>
      </w:r>
      <w:r>
        <w:rPr>
          <w:color w:val="231F20"/>
          <w:spacing w:val="-8"/>
          <w:w w:val="90"/>
        </w:rPr>
        <w:t xml:space="preserve"> </w:t>
      </w:r>
      <w:r>
        <w:rPr>
          <w:color w:val="231F20"/>
          <w:w w:val="90"/>
        </w:rPr>
        <w:t>powinna</w:t>
      </w:r>
      <w:r>
        <w:rPr>
          <w:color w:val="231F20"/>
          <w:spacing w:val="-8"/>
          <w:w w:val="90"/>
        </w:rPr>
        <w:t xml:space="preserve"> </w:t>
      </w:r>
      <w:r>
        <w:rPr>
          <w:color w:val="231F20"/>
          <w:w w:val="90"/>
        </w:rPr>
        <w:t>być</w:t>
      </w:r>
      <w:r>
        <w:rPr>
          <w:color w:val="231F20"/>
          <w:spacing w:val="-8"/>
          <w:w w:val="90"/>
        </w:rPr>
        <w:t xml:space="preserve"> </w:t>
      </w:r>
      <w:r>
        <w:rPr>
          <w:color w:val="231F20"/>
          <w:w w:val="90"/>
        </w:rPr>
        <w:t>zamieszczony</w:t>
      </w:r>
      <w:r>
        <w:rPr>
          <w:color w:val="231F20"/>
          <w:spacing w:val="-8"/>
          <w:w w:val="90"/>
        </w:rPr>
        <w:t xml:space="preserve"> </w:t>
      </w:r>
      <w:r>
        <w:rPr>
          <w:color w:val="231F20"/>
          <w:w w:val="90"/>
        </w:rPr>
        <w:t>numer</w:t>
      </w:r>
      <w:r>
        <w:rPr>
          <w:color w:val="231F20"/>
          <w:spacing w:val="-8"/>
          <w:w w:val="90"/>
        </w:rPr>
        <w:t xml:space="preserve"> </w:t>
      </w:r>
      <w:r>
        <w:rPr>
          <w:color w:val="231F20"/>
          <w:spacing w:val="-2"/>
          <w:w w:val="90"/>
        </w:rPr>
        <w:t>kondygnacji.</w:t>
      </w:r>
    </w:p>
    <w:p w14:paraId="37360EB5" w14:textId="77777777" w:rsidR="004766AD" w:rsidRDefault="004766AD">
      <w:pPr>
        <w:pStyle w:val="Tekstpodstawowy"/>
        <w:rPr>
          <w:sz w:val="20"/>
        </w:rPr>
      </w:pPr>
    </w:p>
    <w:p w14:paraId="2FDEFA8A" w14:textId="77777777" w:rsidR="004766AD" w:rsidRDefault="004766AD">
      <w:pPr>
        <w:pStyle w:val="Tekstpodstawowy"/>
        <w:rPr>
          <w:sz w:val="20"/>
        </w:rPr>
      </w:pPr>
    </w:p>
    <w:p w14:paraId="183E503C" w14:textId="77777777" w:rsidR="004766AD" w:rsidRDefault="004766AD">
      <w:pPr>
        <w:pStyle w:val="Tekstpodstawowy"/>
        <w:rPr>
          <w:sz w:val="20"/>
        </w:rPr>
      </w:pPr>
    </w:p>
    <w:p w14:paraId="2998C7F1" w14:textId="77777777" w:rsidR="004766AD" w:rsidRDefault="004766AD">
      <w:pPr>
        <w:pStyle w:val="Tekstpodstawowy"/>
        <w:rPr>
          <w:sz w:val="20"/>
        </w:rPr>
      </w:pPr>
    </w:p>
    <w:p w14:paraId="653B4097" w14:textId="77777777" w:rsidR="004766AD" w:rsidRDefault="004766AD">
      <w:pPr>
        <w:pStyle w:val="Tekstpodstawowy"/>
        <w:rPr>
          <w:sz w:val="20"/>
        </w:rPr>
      </w:pPr>
    </w:p>
    <w:p w14:paraId="2D29CB1B" w14:textId="77777777" w:rsidR="004766AD" w:rsidRDefault="004766AD">
      <w:pPr>
        <w:pStyle w:val="Tekstpodstawowy"/>
        <w:spacing w:before="9"/>
        <w:rPr>
          <w:sz w:val="20"/>
        </w:rPr>
      </w:pPr>
    </w:p>
    <w:p w14:paraId="37619404" w14:textId="77777777" w:rsidR="004766AD" w:rsidRDefault="00000000">
      <w:pPr>
        <w:tabs>
          <w:tab w:val="left" w:pos="8510"/>
        </w:tabs>
        <w:spacing w:before="80"/>
        <w:ind w:left="5825"/>
        <w:rPr>
          <w:sz w:val="24"/>
        </w:rPr>
      </w:pPr>
      <w:r>
        <w:rPr>
          <w:b/>
          <w:color w:val="231F20"/>
          <w:spacing w:val="-5"/>
          <w:sz w:val="24"/>
        </w:rPr>
        <w:t>53</w:t>
      </w:r>
      <w:r>
        <w:rPr>
          <w:b/>
          <w:color w:val="231F20"/>
          <w:sz w:val="24"/>
        </w:rPr>
        <w:tab/>
      </w:r>
      <w:r>
        <w:rPr>
          <w:color w:val="466C8D"/>
          <w:w w:val="85"/>
          <w:sz w:val="24"/>
        </w:rPr>
        <w:t>KOMUNIKACJA</w:t>
      </w:r>
      <w:r>
        <w:rPr>
          <w:color w:val="466C8D"/>
          <w:spacing w:val="19"/>
          <w:sz w:val="24"/>
        </w:rPr>
        <w:t xml:space="preserve"> </w:t>
      </w:r>
      <w:r>
        <w:rPr>
          <w:color w:val="466C8D"/>
          <w:spacing w:val="-2"/>
          <w:sz w:val="24"/>
        </w:rPr>
        <w:t>PIONOWA</w:t>
      </w:r>
    </w:p>
    <w:p w14:paraId="357822B0" w14:textId="77777777" w:rsidR="004766AD" w:rsidRDefault="004766AD">
      <w:pPr>
        <w:rPr>
          <w:sz w:val="24"/>
        </w:rPr>
        <w:sectPr w:rsidR="004766AD">
          <w:headerReference w:type="default" r:id="rId80"/>
          <w:footerReference w:type="default" r:id="rId81"/>
          <w:pgSz w:w="11910" w:h="16840"/>
          <w:pgMar w:top="1620" w:right="600" w:bottom="0" w:left="0" w:header="771" w:footer="0" w:gutter="0"/>
          <w:cols w:space="708"/>
        </w:sectPr>
      </w:pPr>
    </w:p>
    <w:p w14:paraId="5CD78D7B" w14:textId="77777777" w:rsidR="004766AD" w:rsidRDefault="004766AD">
      <w:pPr>
        <w:pStyle w:val="Tekstpodstawowy"/>
        <w:rPr>
          <w:sz w:val="20"/>
        </w:rPr>
      </w:pPr>
    </w:p>
    <w:p w14:paraId="545B95D4" w14:textId="77777777" w:rsidR="004766AD" w:rsidRDefault="004766AD">
      <w:pPr>
        <w:pStyle w:val="Tekstpodstawowy"/>
        <w:rPr>
          <w:sz w:val="20"/>
        </w:rPr>
      </w:pPr>
    </w:p>
    <w:p w14:paraId="588FC04E" w14:textId="77777777" w:rsidR="004766AD" w:rsidRDefault="004766AD">
      <w:pPr>
        <w:pStyle w:val="Tekstpodstawowy"/>
        <w:rPr>
          <w:sz w:val="20"/>
        </w:rPr>
      </w:pPr>
    </w:p>
    <w:p w14:paraId="1DD14575" w14:textId="77777777" w:rsidR="004766AD" w:rsidRDefault="004766AD">
      <w:pPr>
        <w:pStyle w:val="Tekstpodstawowy"/>
        <w:rPr>
          <w:sz w:val="20"/>
        </w:rPr>
      </w:pPr>
    </w:p>
    <w:p w14:paraId="00625A2C" w14:textId="77777777" w:rsidR="004766AD" w:rsidRDefault="004766AD">
      <w:pPr>
        <w:pStyle w:val="Tekstpodstawowy"/>
        <w:rPr>
          <w:sz w:val="20"/>
        </w:rPr>
      </w:pPr>
    </w:p>
    <w:p w14:paraId="5829F418" w14:textId="77777777" w:rsidR="004766AD" w:rsidRDefault="004766AD">
      <w:pPr>
        <w:pStyle w:val="Tekstpodstawowy"/>
        <w:rPr>
          <w:sz w:val="20"/>
        </w:rPr>
      </w:pPr>
    </w:p>
    <w:p w14:paraId="5C8619B4" w14:textId="77777777" w:rsidR="004766AD" w:rsidRDefault="004766AD">
      <w:pPr>
        <w:pStyle w:val="Tekstpodstawowy"/>
        <w:rPr>
          <w:sz w:val="20"/>
        </w:rPr>
      </w:pPr>
    </w:p>
    <w:p w14:paraId="1F950694" w14:textId="77777777" w:rsidR="004766AD" w:rsidRDefault="004766AD">
      <w:pPr>
        <w:pStyle w:val="Tekstpodstawowy"/>
        <w:rPr>
          <w:sz w:val="20"/>
        </w:rPr>
      </w:pPr>
    </w:p>
    <w:p w14:paraId="332A1CBB" w14:textId="77777777" w:rsidR="004766AD" w:rsidRDefault="004766AD">
      <w:pPr>
        <w:pStyle w:val="Tekstpodstawowy"/>
        <w:rPr>
          <w:sz w:val="20"/>
        </w:rPr>
      </w:pPr>
    </w:p>
    <w:p w14:paraId="719CF7EA" w14:textId="77777777" w:rsidR="004766AD" w:rsidRDefault="004766AD">
      <w:pPr>
        <w:pStyle w:val="Tekstpodstawowy"/>
        <w:rPr>
          <w:sz w:val="20"/>
        </w:rPr>
      </w:pPr>
    </w:p>
    <w:p w14:paraId="2DDFBEE0" w14:textId="77777777" w:rsidR="004766AD" w:rsidRDefault="004766AD">
      <w:pPr>
        <w:pStyle w:val="Tekstpodstawowy"/>
        <w:rPr>
          <w:sz w:val="20"/>
        </w:rPr>
      </w:pPr>
    </w:p>
    <w:p w14:paraId="7BAA5C61" w14:textId="77777777" w:rsidR="004766AD" w:rsidRDefault="004766AD">
      <w:pPr>
        <w:pStyle w:val="Tekstpodstawowy"/>
        <w:rPr>
          <w:sz w:val="20"/>
        </w:rPr>
      </w:pPr>
    </w:p>
    <w:p w14:paraId="51A7009B" w14:textId="77777777" w:rsidR="004766AD" w:rsidRDefault="004766AD">
      <w:pPr>
        <w:pStyle w:val="Tekstpodstawowy"/>
        <w:rPr>
          <w:sz w:val="20"/>
        </w:rPr>
      </w:pPr>
    </w:p>
    <w:p w14:paraId="0ECF0E75" w14:textId="77777777" w:rsidR="004766AD" w:rsidRDefault="004766AD">
      <w:pPr>
        <w:pStyle w:val="Tekstpodstawowy"/>
        <w:rPr>
          <w:sz w:val="20"/>
        </w:rPr>
      </w:pPr>
    </w:p>
    <w:p w14:paraId="386A514E" w14:textId="77777777" w:rsidR="004766AD" w:rsidRDefault="004766AD">
      <w:pPr>
        <w:pStyle w:val="Tekstpodstawowy"/>
        <w:rPr>
          <w:sz w:val="20"/>
        </w:rPr>
      </w:pPr>
    </w:p>
    <w:p w14:paraId="61BDFD05" w14:textId="77777777" w:rsidR="004766AD" w:rsidRDefault="004766AD">
      <w:pPr>
        <w:pStyle w:val="Tekstpodstawowy"/>
        <w:rPr>
          <w:sz w:val="20"/>
        </w:rPr>
      </w:pPr>
    </w:p>
    <w:p w14:paraId="50A080EE" w14:textId="77777777" w:rsidR="004766AD" w:rsidRDefault="004766AD">
      <w:pPr>
        <w:pStyle w:val="Tekstpodstawowy"/>
        <w:rPr>
          <w:sz w:val="20"/>
        </w:rPr>
      </w:pPr>
    </w:p>
    <w:p w14:paraId="387F1BAE" w14:textId="77777777" w:rsidR="004766AD" w:rsidRDefault="004766AD">
      <w:pPr>
        <w:pStyle w:val="Tekstpodstawowy"/>
        <w:rPr>
          <w:sz w:val="20"/>
        </w:rPr>
      </w:pPr>
    </w:p>
    <w:p w14:paraId="7F55A74B" w14:textId="77777777" w:rsidR="004766AD" w:rsidRDefault="004766AD">
      <w:pPr>
        <w:pStyle w:val="Tekstpodstawowy"/>
        <w:rPr>
          <w:sz w:val="20"/>
        </w:rPr>
      </w:pPr>
    </w:p>
    <w:p w14:paraId="13FFD439" w14:textId="77777777" w:rsidR="004766AD" w:rsidRDefault="004766AD">
      <w:pPr>
        <w:pStyle w:val="Tekstpodstawowy"/>
        <w:rPr>
          <w:sz w:val="20"/>
        </w:rPr>
      </w:pPr>
    </w:p>
    <w:p w14:paraId="587D3871" w14:textId="77777777" w:rsidR="004766AD" w:rsidRDefault="004766AD">
      <w:pPr>
        <w:pStyle w:val="Tekstpodstawowy"/>
        <w:rPr>
          <w:sz w:val="20"/>
        </w:rPr>
      </w:pPr>
    </w:p>
    <w:p w14:paraId="56EB278F" w14:textId="77777777" w:rsidR="004766AD" w:rsidRDefault="004766AD">
      <w:pPr>
        <w:pStyle w:val="Tekstpodstawowy"/>
        <w:rPr>
          <w:sz w:val="20"/>
        </w:rPr>
      </w:pPr>
    </w:p>
    <w:p w14:paraId="165970FE" w14:textId="77777777" w:rsidR="004766AD" w:rsidRDefault="004766AD">
      <w:pPr>
        <w:pStyle w:val="Tekstpodstawowy"/>
        <w:rPr>
          <w:sz w:val="20"/>
        </w:rPr>
      </w:pPr>
    </w:p>
    <w:p w14:paraId="0050842A" w14:textId="77777777" w:rsidR="004766AD" w:rsidRDefault="004766AD">
      <w:pPr>
        <w:pStyle w:val="Tekstpodstawowy"/>
        <w:rPr>
          <w:sz w:val="20"/>
        </w:rPr>
      </w:pPr>
    </w:p>
    <w:p w14:paraId="2BEAE21A" w14:textId="77777777" w:rsidR="004766AD" w:rsidRDefault="004766AD">
      <w:pPr>
        <w:pStyle w:val="Tekstpodstawowy"/>
        <w:rPr>
          <w:sz w:val="20"/>
        </w:rPr>
      </w:pPr>
    </w:p>
    <w:p w14:paraId="6CF0C4AE" w14:textId="77777777" w:rsidR="004766AD" w:rsidRDefault="004766AD">
      <w:pPr>
        <w:pStyle w:val="Tekstpodstawowy"/>
        <w:rPr>
          <w:sz w:val="20"/>
        </w:rPr>
      </w:pPr>
    </w:p>
    <w:p w14:paraId="6BB62924" w14:textId="77777777" w:rsidR="004766AD" w:rsidRDefault="004766AD">
      <w:pPr>
        <w:pStyle w:val="Tekstpodstawowy"/>
        <w:rPr>
          <w:sz w:val="20"/>
        </w:rPr>
      </w:pPr>
    </w:p>
    <w:p w14:paraId="46553381" w14:textId="77777777" w:rsidR="004766AD" w:rsidRDefault="004766AD">
      <w:pPr>
        <w:pStyle w:val="Tekstpodstawowy"/>
        <w:rPr>
          <w:sz w:val="20"/>
        </w:rPr>
      </w:pPr>
    </w:p>
    <w:p w14:paraId="4DA5A538" w14:textId="77777777" w:rsidR="004766AD" w:rsidRDefault="004766AD">
      <w:pPr>
        <w:pStyle w:val="Tekstpodstawowy"/>
        <w:rPr>
          <w:sz w:val="20"/>
        </w:rPr>
      </w:pPr>
    </w:p>
    <w:p w14:paraId="66C02883" w14:textId="77777777" w:rsidR="004766AD" w:rsidRDefault="004766AD">
      <w:pPr>
        <w:pStyle w:val="Tekstpodstawowy"/>
        <w:rPr>
          <w:sz w:val="20"/>
        </w:rPr>
      </w:pPr>
    </w:p>
    <w:p w14:paraId="74DF1B41" w14:textId="77777777" w:rsidR="004766AD" w:rsidRDefault="004766AD">
      <w:pPr>
        <w:pStyle w:val="Tekstpodstawowy"/>
        <w:rPr>
          <w:sz w:val="20"/>
        </w:rPr>
      </w:pPr>
    </w:p>
    <w:p w14:paraId="2E257B82" w14:textId="77777777" w:rsidR="004766AD" w:rsidRDefault="004766AD">
      <w:pPr>
        <w:pStyle w:val="Tekstpodstawowy"/>
        <w:rPr>
          <w:sz w:val="20"/>
        </w:rPr>
      </w:pPr>
    </w:p>
    <w:p w14:paraId="6EFFFD78" w14:textId="77777777" w:rsidR="004766AD" w:rsidRDefault="004766AD">
      <w:pPr>
        <w:pStyle w:val="Tekstpodstawowy"/>
        <w:rPr>
          <w:sz w:val="20"/>
        </w:rPr>
      </w:pPr>
    </w:p>
    <w:p w14:paraId="6DABDD3A" w14:textId="77777777" w:rsidR="004766AD" w:rsidRDefault="004766AD">
      <w:pPr>
        <w:pStyle w:val="Tekstpodstawowy"/>
        <w:rPr>
          <w:sz w:val="20"/>
        </w:rPr>
      </w:pPr>
    </w:p>
    <w:p w14:paraId="7552E4FD" w14:textId="77777777" w:rsidR="004766AD" w:rsidRDefault="004766AD">
      <w:pPr>
        <w:pStyle w:val="Tekstpodstawowy"/>
        <w:spacing w:before="9"/>
        <w:rPr>
          <w:sz w:val="16"/>
        </w:rPr>
      </w:pPr>
    </w:p>
    <w:p w14:paraId="0827C5E9" w14:textId="77777777" w:rsidR="004766AD" w:rsidRDefault="00000000">
      <w:pPr>
        <w:pStyle w:val="Tekstpodstawowy"/>
        <w:spacing w:before="83"/>
        <w:ind w:left="720"/>
      </w:pPr>
      <w:r>
        <w:pict w14:anchorId="713D7991">
          <v:group id="docshapegroup148" o:spid="_x0000_s2611" style="position:absolute;left:0;text-align:left;margin-left:0;margin-top:-279.4pt;width:20.3pt;height:638.75pt;z-index:15772672;mso-position-horizontal-relative:page" coordorigin=",-5588" coordsize="406,12775">
            <v:shape id="docshape149" o:spid="_x0000_s2614" style="position:absolute;top:-5589;width:406;height:11046" coordorigin=",-5588" coordsize="406,11046" path="m188,-5588r-188,l,5457r405,l405,-5372r-11,-68l363,-5500r-47,-47l257,-5577r-69,-11xe" fillcolor="#a6cbec" stroked="f">
              <v:fill opacity="19660f"/>
              <v:path arrowok="t"/>
            </v:shape>
            <v:shape id="docshape150" o:spid="_x0000_s2613" style="position:absolute;top:-3746;width:406;height:10932" coordorigin=",-3746" coordsize="406,10932" path="m188,-3746r-188,l,7186r405,l405,-3529r-11,-69l363,-3657r-47,-47l257,-3735r-69,-11xe" fillcolor="#a6cbec" stroked="f">
              <v:path arrowok="t"/>
            </v:shape>
            <v:shape id="docshape151" o:spid="_x0000_s2612" style="position:absolute;top:-4668;width:406;height:11046" coordorigin=",-4667" coordsize="406,11046" path="m188,-4667r-188,l,6378r405,l405,-4450r-11,-69l363,-4578r-47,-47l257,-4656r-69,-11xe" fillcolor="#a6cbec" stroked="f">
              <v:fill opacity=".5"/>
              <v:path arrowok="t"/>
            </v:shape>
            <w10:wrap anchorx="page"/>
          </v:group>
        </w:pict>
      </w:r>
      <w:r>
        <w:rPr>
          <w:noProof/>
        </w:rPr>
        <w:drawing>
          <wp:anchor distT="0" distB="0" distL="0" distR="0" simplePos="0" relativeHeight="475701760" behindDoc="1" locked="0" layoutInCell="1" allowOverlap="1" wp14:anchorId="5E6DB220" wp14:editId="3157589B">
            <wp:simplePos x="0" y="0"/>
            <wp:positionH relativeFrom="page">
              <wp:posOffset>979199</wp:posOffset>
            </wp:positionH>
            <wp:positionV relativeFrom="paragraph">
              <wp:posOffset>-4868992</wp:posOffset>
            </wp:positionV>
            <wp:extent cx="5446796" cy="4956352"/>
            <wp:effectExtent l="0" t="0" r="0" b="0"/>
            <wp:wrapNone/>
            <wp:docPr id="9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7.jpeg"/>
                    <pic:cNvPicPr/>
                  </pic:nvPicPr>
                  <pic:blipFill>
                    <a:blip r:embed="rId82" cstate="print"/>
                    <a:stretch>
                      <a:fillRect/>
                    </a:stretch>
                  </pic:blipFill>
                  <pic:spPr>
                    <a:xfrm>
                      <a:off x="0" y="0"/>
                      <a:ext cx="5446796" cy="4956352"/>
                    </a:xfrm>
                    <a:prstGeom prst="rect">
                      <a:avLst/>
                    </a:prstGeom>
                  </pic:spPr>
                </pic:pic>
              </a:graphicData>
            </a:graphic>
          </wp:anchor>
        </w:drawing>
      </w:r>
      <w:bookmarkStart w:id="20" w:name="_bookmark19"/>
      <w:bookmarkEnd w:id="20"/>
      <w:r>
        <w:rPr>
          <w:color w:val="231F20"/>
          <w:w w:val="85"/>
        </w:rPr>
        <w:t>Rys.</w:t>
      </w:r>
      <w:r>
        <w:rPr>
          <w:color w:val="231F20"/>
          <w:spacing w:val="11"/>
        </w:rPr>
        <w:t xml:space="preserve"> </w:t>
      </w:r>
      <w:r>
        <w:rPr>
          <w:color w:val="231F20"/>
          <w:w w:val="85"/>
        </w:rPr>
        <w:t>15</w:t>
      </w:r>
      <w:r>
        <w:rPr>
          <w:color w:val="231F20"/>
          <w:spacing w:val="12"/>
        </w:rPr>
        <w:t xml:space="preserve"> </w:t>
      </w:r>
      <w:r>
        <w:rPr>
          <w:color w:val="231F20"/>
          <w:w w:val="85"/>
        </w:rPr>
        <w:t>Przestrzeń</w:t>
      </w:r>
      <w:r>
        <w:rPr>
          <w:color w:val="231F20"/>
          <w:spacing w:val="11"/>
        </w:rPr>
        <w:t xml:space="preserve"> </w:t>
      </w:r>
      <w:r>
        <w:rPr>
          <w:color w:val="231F20"/>
          <w:w w:val="85"/>
        </w:rPr>
        <w:t>manewrowa</w:t>
      </w:r>
      <w:r>
        <w:rPr>
          <w:color w:val="231F20"/>
          <w:spacing w:val="12"/>
        </w:rPr>
        <w:t xml:space="preserve"> </w:t>
      </w:r>
      <w:r>
        <w:rPr>
          <w:color w:val="231F20"/>
          <w:w w:val="85"/>
        </w:rPr>
        <w:t>dla</w:t>
      </w:r>
      <w:r>
        <w:rPr>
          <w:color w:val="231F20"/>
          <w:spacing w:val="11"/>
        </w:rPr>
        <w:t xml:space="preserve"> </w:t>
      </w:r>
      <w:r>
        <w:rPr>
          <w:color w:val="231F20"/>
          <w:w w:val="85"/>
        </w:rPr>
        <w:t>osób</w:t>
      </w:r>
      <w:r>
        <w:rPr>
          <w:color w:val="231F20"/>
          <w:spacing w:val="12"/>
        </w:rPr>
        <w:t xml:space="preserve"> </w:t>
      </w:r>
      <w:r>
        <w:rPr>
          <w:color w:val="231F20"/>
          <w:w w:val="85"/>
        </w:rPr>
        <w:t>poruszających</w:t>
      </w:r>
      <w:r>
        <w:rPr>
          <w:color w:val="231F20"/>
          <w:spacing w:val="11"/>
        </w:rPr>
        <w:t xml:space="preserve"> </w:t>
      </w:r>
      <w:r>
        <w:rPr>
          <w:color w:val="231F20"/>
          <w:w w:val="85"/>
        </w:rPr>
        <w:t>się</w:t>
      </w:r>
      <w:r>
        <w:rPr>
          <w:color w:val="231F20"/>
          <w:spacing w:val="12"/>
        </w:rPr>
        <w:t xml:space="preserve"> </w:t>
      </w:r>
      <w:r>
        <w:rPr>
          <w:color w:val="231F20"/>
          <w:w w:val="85"/>
        </w:rPr>
        <w:t>na</w:t>
      </w:r>
      <w:r>
        <w:rPr>
          <w:color w:val="231F20"/>
          <w:spacing w:val="11"/>
        </w:rPr>
        <w:t xml:space="preserve"> </w:t>
      </w:r>
      <w:r>
        <w:rPr>
          <w:color w:val="231F20"/>
          <w:spacing w:val="-2"/>
          <w:w w:val="85"/>
        </w:rPr>
        <w:t>wózkach</w:t>
      </w:r>
    </w:p>
    <w:p w14:paraId="78E022D4" w14:textId="77777777" w:rsidR="004766AD" w:rsidRDefault="004766AD">
      <w:pPr>
        <w:pStyle w:val="Tekstpodstawowy"/>
        <w:spacing w:before="9"/>
        <w:rPr>
          <w:sz w:val="24"/>
        </w:rPr>
      </w:pPr>
    </w:p>
    <w:p w14:paraId="49A51F25" w14:textId="77777777" w:rsidR="004766AD" w:rsidRDefault="00000000">
      <w:pPr>
        <w:pStyle w:val="Nagwek7"/>
        <w:spacing w:before="80"/>
      </w:pPr>
      <w:r>
        <w:rPr>
          <w:color w:val="1F3762"/>
          <w:w w:val="90"/>
        </w:rPr>
        <w:t>I_3.D.3</w:t>
      </w:r>
      <w:r>
        <w:rPr>
          <w:color w:val="1F3762"/>
          <w:spacing w:val="-4"/>
        </w:rPr>
        <w:t xml:space="preserve"> </w:t>
      </w:r>
      <w:r>
        <w:rPr>
          <w:color w:val="1F3762"/>
          <w:w w:val="90"/>
        </w:rPr>
        <w:t>Wymiary</w:t>
      </w:r>
      <w:r>
        <w:rPr>
          <w:color w:val="1F3762"/>
          <w:spacing w:val="-4"/>
        </w:rPr>
        <w:t xml:space="preserve"> </w:t>
      </w:r>
      <w:r>
        <w:rPr>
          <w:color w:val="1F3762"/>
          <w:w w:val="90"/>
        </w:rPr>
        <w:t>kabiny</w:t>
      </w:r>
      <w:r>
        <w:rPr>
          <w:color w:val="1F3762"/>
          <w:spacing w:val="-4"/>
        </w:rPr>
        <w:t xml:space="preserve"> </w:t>
      </w:r>
      <w:r>
        <w:rPr>
          <w:color w:val="1F3762"/>
          <w:w w:val="90"/>
        </w:rPr>
        <w:t>i</w:t>
      </w:r>
      <w:r>
        <w:rPr>
          <w:color w:val="1F3762"/>
          <w:spacing w:val="-3"/>
        </w:rPr>
        <w:t xml:space="preserve"> </w:t>
      </w:r>
      <w:r>
        <w:rPr>
          <w:color w:val="1F3762"/>
          <w:w w:val="90"/>
        </w:rPr>
        <w:t>jej</w:t>
      </w:r>
      <w:r>
        <w:rPr>
          <w:color w:val="1F3762"/>
          <w:spacing w:val="-4"/>
        </w:rPr>
        <w:t xml:space="preserve"> </w:t>
      </w:r>
      <w:r>
        <w:rPr>
          <w:color w:val="1F3762"/>
          <w:spacing w:val="-2"/>
          <w:w w:val="90"/>
        </w:rPr>
        <w:t>wyposażenie</w:t>
      </w:r>
    </w:p>
    <w:p w14:paraId="5EA8994B" w14:textId="77777777" w:rsidR="004766AD" w:rsidRDefault="00000000">
      <w:pPr>
        <w:pStyle w:val="Akapitzlist"/>
        <w:numPr>
          <w:ilvl w:val="0"/>
          <w:numId w:val="90"/>
        </w:numPr>
        <w:tabs>
          <w:tab w:val="left" w:pos="1439"/>
          <w:tab w:val="left" w:pos="1440"/>
        </w:tabs>
        <w:spacing w:before="155" w:line="232" w:lineRule="auto"/>
        <w:ind w:right="617"/>
        <w:rPr>
          <w:b/>
          <w:color w:val="231F20"/>
        </w:rPr>
      </w:pPr>
      <w:r>
        <w:rPr>
          <w:color w:val="231F20"/>
          <w:w w:val="90"/>
        </w:rPr>
        <w:t>kabina</w:t>
      </w:r>
      <w:r>
        <w:rPr>
          <w:color w:val="231F20"/>
          <w:spacing w:val="-10"/>
          <w:w w:val="90"/>
        </w:rPr>
        <w:t xml:space="preserve"> </w:t>
      </w:r>
      <w:r>
        <w:rPr>
          <w:color w:val="231F20"/>
          <w:w w:val="90"/>
        </w:rPr>
        <w:t>dźwigu</w:t>
      </w:r>
      <w:r>
        <w:rPr>
          <w:color w:val="231F20"/>
          <w:spacing w:val="-9"/>
          <w:w w:val="90"/>
        </w:rPr>
        <w:t xml:space="preserve"> </w:t>
      </w:r>
      <w:r>
        <w:rPr>
          <w:color w:val="231F20"/>
          <w:w w:val="90"/>
        </w:rPr>
        <w:t>osobowego</w:t>
      </w:r>
      <w:r>
        <w:rPr>
          <w:color w:val="231F20"/>
          <w:spacing w:val="-9"/>
          <w:w w:val="90"/>
        </w:rPr>
        <w:t xml:space="preserve"> </w:t>
      </w:r>
      <w:r>
        <w:rPr>
          <w:color w:val="231F20"/>
          <w:w w:val="90"/>
        </w:rPr>
        <w:t>dostępna</w:t>
      </w:r>
      <w:r>
        <w:rPr>
          <w:color w:val="231F20"/>
          <w:spacing w:val="-9"/>
          <w:w w:val="90"/>
        </w:rPr>
        <w:t xml:space="preserve"> </w:t>
      </w:r>
      <w:r>
        <w:rPr>
          <w:color w:val="231F20"/>
          <w:w w:val="90"/>
        </w:rPr>
        <w:t>dla</w:t>
      </w:r>
      <w:r>
        <w:rPr>
          <w:color w:val="231F20"/>
          <w:spacing w:val="-9"/>
          <w:w w:val="90"/>
        </w:rPr>
        <w:t xml:space="preserve"> </w:t>
      </w:r>
      <w:r>
        <w:rPr>
          <w:color w:val="231F20"/>
          <w:w w:val="90"/>
        </w:rPr>
        <w:t>osób</w:t>
      </w:r>
      <w:r>
        <w:rPr>
          <w:color w:val="231F20"/>
          <w:spacing w:val="-9"/>
          <w:w w:val="90"/>
        </w:rPr>
        <w:t xml:space="preserve"> </w:t>
      </w:r>
      <w:r>
        <w:rPr>
          <w:color w:val="231F20"/>
          <w:w w:val="90"/>
        </w:rPr>
        <w:t>z</w:t>
      </w:r>
      <w:r>
        <w:rPr>
          <w:color w:val="231F20"/>
          <w:spacing w:val="-10"/>
          <w:w w:val="90"/>
        </w:rPr>
        <w:t xml:space="preserve"> </w:t>
      </w:r>
      <w:r>
        <w:rPr>
          <w:color w:val="231F20"/>
          <w:w w:val="90"/>
        </w:rPr>
        <w:t>niepełnosprawnością</w:t>
      </w:r>
      <w:r>
        <w:rPr>
          <w:color w:val="231F20"/>
          <w:spacing w:val="-9"/>
          <w:w w:val="90"/>
        </w:rPr>
        <w:t xml:space="preserve"> </w:t>
      </w:r>
      <w:r>
        <w:rPr>
          <w:color w:val="231F20"/>
          <w:w w:val="90"/>
        </w:rPr>
        <w:t>powinna</w:t>
      </w:r>
      <w:r>
        <w:rPr>
          <w:color w:val="231F20"/>
          <w:spacing w:val="-9"/>
          <w:w w:val="90"/>
        </w:rPr>
        <w:t xml:space="preserve"> </w:t>
      </w:r>
      <w:r>
        <w:rPr>
          <w:color w:val="231F20"/>
          <w:w w:val="90"/>
        </w:rPr>
        <w:t>mieć</w:t>
      </w:r>
      <w:r>
        <w:rPr>
          <w:color w:val="231F20"/>
          <w:spacing w:val="-9"/>
          <w:w w:val="90"/>
        </w:rPr>
        <w:t xml:space="preserve"> </w:t>
      </w:r>
      <w:r>
        <w:rPr>
          <w:color w:val="231F20"/>
          <w:w w:val="90"/>
        </w:rPr>
        <w:t>szerokość</w:t>
      </w:r>
      <w:r>
        <w:rPr>
          <w:color w:val="231F20"/>
          <w:spacing w:val="-9"/>
          <w:w w:val="90"/>
        </w:rPr>
        <w:t xml:space="preserve"> </w:t>
      </w:r>
      <w:r>
        <w:rPr>
          <w:color w:val="231F20"/>
          <w:w w:val="90"/>
        </w:rPr>
        <w:t>co</w:t>
      </w:r>
      <w:r>
        <w:rPr>
          <w:color w:val="231F20"/>
          <w:spacing w:val="-9"/>
          <w:w w:val="90"/>
        </w:rPr>
        <w:t xml:space="preserve"> </w:t>
      </w:r>
      <w:r>
        <w:rPr>
          <w:color w:val="231F20"/>
          <w:w w:val="90"/>
        </w:rPr>
        <w:t xml:space="preserve">najmniej </w:t>
      </w:r>
      <w:r>
        <w:rPr>
          <w:color w:val="231F20"/>
          <w:w w:val="95"/>
        </w:rPr>
        <w:t>110 cm i długość 140 cm,</w:t>
      </w:r>
    </w:p>
    <w:p w14:paraId="050DBDB2" w14:textId="77777777" w:rsidR="004766AD" w:rsidRDefault="00000000">
      <w:pPr>
        <w:pStyle w:val="Akapitzlist"/>
        <w:numPr>
          <w:ilvl w:val="0"/>
          <w:numId w:val="90"/>
        </w:numPr>
        <w:tabs>
          <w:tab w:val="left" w:pos="1439"/>
          <w:tab w:val="left" w:pos="1440"/>
        </w:tabs>
        <w:spacing w:line="245" w:lineRule="exact"/>
        <w:rPr>
          <w:b/>
          <w:color w:val="231F20"/>
        </w:rPr>
      </w:pPr>
      <w:r>
        <w:rPr>
          <w:color w:val="231F20"/>
          <w:w w:val="90"/>
        </w:rPr>
        <w:t>kabina</w:t>
      </w:r>
      <w:r>
        <w:rPr>
          <w:color w:val="231F20"/>
          <w:spacing w:val="-1"/>
          <w:w w:val="90"/>
        </w:rPr>
        <w:t xml:space="preserve"> </w:t>
      </w:r>
      <w:r>
        <w:rPr>
          <w:color w:val="231F20"/>
          <w:w w:val="90"/>
        </w:rPr>
        <w:t>dźwigu</w:t>
      </w:r>
      <w:r>
        <w:rPr>
          <w:color w:val="231F20"/>
          <w:spacing w:val="-1"/>
          <w:w w:val="90"/>
        </w:rPr>
        <w:t xml:space="preserve"> </w:t>
      </w:r>
      <w:r>
        <w:rPr>
          <w:color w:val="231F20"/>
          <w:w w:val="90"/>
        </w:rPr>
        <w:t>osobowego</w:t>
      </w:r>
      <w:r>
        <w:rPr>
          <w:color w:val="231F20"/>
          <w:spacing w:val="-6"/>
        </w:rPr>
        <w:t xml:space="preserve"> </w:t>
      </w:r>
      <w:r>
        <w:rPr>
          <w:color w:val="231F20"/>
          <w:w w:val="90"/>
        </w:rPr>
        <w:t>jest</w:t>
      </w:r>
      <w:r>
        <w:rPr>
          <w:color w:val="231F20"/>
          <w:spacing w:val="-1"/>
          <w:w w:val="90"/>
        </w:rPr>
        <w:t xml:space="preserve"> </w:t>
      </w:r>
      <w:r>
        <w:rPr>
          <w:color w:val="231F20"/>
          <w:w w:val="90"/>
        </w:rPr>
        <w:t>wyposażona</w:t>
      </w:r>
      <w:r>
        <w:rPr>
          <w:color w:val="231F20"/>
          <w:spacing w:val="-1"/>
          <w:w w:val="90"/>
        </w:rPr>
        <w:t xml:space="preserve"> </w:t>
      </w:r>
      <w:r>
        <w:rPr>
          <w:color w:val="231F20"/>
          <w:w w:val="90"/>
        </w:rPr>
        <w:t>w</w:t>
      </w:r>
      <w:r>
        <w:rPr>
          <w:color w:val="231F20"/>
          <w:spacing w:val="-6"/>
        </w:rPr>
        <w:t xml:space="preserve"> </w:t>
      </w:r>
      <w:r>
        <w:rPr>
          <w:color w:val="231F20"/>
          <w:w w:val="90"/>
        </w:rPr>
        <w:t>poręcz</w:t>
      </w:r>
      <w:r>
        <w:rPr>
          <w:color w:val="231F20"/>
          <w:spacing w:val="-1"/>
          <w:w w:val="90"/>
        </w:rPr>
        <w:t xml:space="preserve"> </w:t>
      </w:r>
      <w:r>
        <w:rPr>
          <w:color w:val="231F20"/>
          <w:w w:val="90"/>
        </w:rPr>
        <w:t>na</w:t>
      </w:r>
      <w:r>
        <w:rPr>
          <w:color w:val="231F20"/>
          <w:spacing w:val="-6"/>
        </w:rPr>
        <w:t xml:space="preserve"> </w:t>
      </w:r>
      <w:r>
        <w:rPr>
          <w:color w:val="231F20"/>
          <w:w w:val="90"/>
        </w:rPr>
        <w:t>wysokości</w:t>
      </w:r>
      <w:r>
        <w:rPr>
          <w:color w:val="231F20"/>
          <w:spacing w:val="-1"/>
          <w:w w:val="90"/>
        </w:rPr>
        <w:t xml:space="preserve"> </w:t>
      </w:r>
      <w:r>
        <w:rPr>
          <w:color w:val="231F20"/>
          <w:w w:val="90"/>
        </w:rPr>
        <w:t>90</w:t>
      </w:r>
      <w:r>
        <w:rPr>
          <w:color w:val="231F20"/>
          <w:spacing w:val="-1"/>
          <w:w w:val="90"/>
        </w:rPr>
        <w:t xml:space="preserve"> </w:t>
      </w:r>
      <w:r>
        <w:rPr>
          <w:color w:val="231F20"/>
          <w:w w:val="90"/>
        </w:rPr>
        <w:t>cm</w:t>
      </w:r>
      <w:r>
        <w:rPr>
          <w:color w:val="231F20"/>
          <w:spacing w:val="-6"/>
        </w:rPr>
        <w:t xml:space="preserve"> </w:t>
      </w:r>
      <w:r>
        <w:rPr>
          <w:color w:val="231F20"/>
          <w:w w:val="90"/>
        </w:rPr>
        <w:t>od</w:t>
      </w:r>
      <w:r>
        <w:rPr>
          <w:color w:val="231F20"/>
          <w:spacing w:val="-1"/>
          <w:w w:val="90"/>
        </w:rPr>
        <w:t xml:space="preserve"> </w:t>
      </w:r>
      <w:r>
        <w:rPr>
          <w:color w:val="231F20"/>
          <w:spacing w:val="-2"/>
          <w:w w:val="90"/>
        </w:rPr>
        <w:t>podłogi,</w:t>
      </w:r>
    </w:p>
    <w:p w14:paraId="7B331B45" w14:textId="77777777" w:rsidR="004766AD" w:rsidRDefault="00000000">
      <w:pPr>
        <w:pStyle w:val="Akapitzlist"/>
        <w:numPr>
          <w:ilvl w:val="0"/>
          <w:numId w:val="90"/>
        </w:numPr>
        <w:tabs>
          <w:tab w:val="left" w:pos="1439"/>
          <w:tab w:val="left" w:pos="1440"/>
        </w:tabs>
        <w:spacing w:line="249" w:lineRule="exact"/>
        <w:rPr>
          <w:b/>
          <w:color w:val="231F20"/>
        </w:rPr>
      </w:pPr>
      <w:r>
        <w:pict w14:anchorId="7EEF0A1F">
          <v:shape id="docshape152" o:spid="_x0000_s2610" type="#_x0000_t202" style="position:absolute;left:0;text-align:left;margin-left:2.15pt;margin-top:3.25pt;width:14pt;height:102.05pt;z-index:15773696;mso-position-horizontal-relative:page" filled="f" stroked="f">
            <v:textbox style="layout-flow:vertical;mso-layout-flow-alt:bottom-to-top" inset="0,0,0,0">
              <w:txbxContent>
                <w:p w14:paraId="16BE64F5"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drzwi</w:t>
      </w:r>
      <w:r>
        <w:rPr>
          <w:color w:val="231F20"/>
          <w:spacing w:val="-5"/>
          <w:w w:val="90"/>
        </w:rPr>
        <w:t xml:space="preserve"> </w:t>
      </w:r>
      <w:r>
        <w:rPr>
          <w:color w:val="231F20"/>
          <w:w w:val="90"/>
        </w:rPr>
        <w:t>do</w:t>
      </w:r>
      <w:r>
        <w:rPr>
          <w:color w:val="231F20"/>
          <w:spacing w:val="-4"/>
          <w:w w:val="90"/>
        </w:rPr>
        <w:t xml:space="preserve"> </w:t>
      </w:r>
      <w:r>
        <w:rPr>
          <w:color w:val="231F20"/>
          <w:w w:val="90"/>
        </w:rPr>
        <w:t>kabiny</w:t>
      </w:r>
      <w:r>
        <w:rPr>
          <w:color w:val="231F20"/>
          <w:spacing w:val="-4"/>
          <w:w w:val="90"/>
        </w:rPr>
        <w:t xml:space="preserve"> </w:t>
      </w:r>
      <w:r>
        <w:rPr>
          <w:color w:val="231F20"/>
          <w:w w:val="90"/>
        </w:rPr>
        <w:t>powinny</w:t>
      </w:r>
      <w:r>
        <w:rPr>
          <w:color w:val="231F20"/>
          <w:spacing w:val="-4"/>
          <w:w w:val="90"/>
        </w:rPr>
        <w:t xml:space="preserve"> </w:t>
      </w:r>
      <w:r>
        <w:rPr>
          <w:color w:val="231F20"/>
          <w:w w:val="90"/>
        </w:rPr>
        <w:t>mieć</w:t>
      </w:r>
      <w:r>
        <w:rPr>
          <w:color w:val="231F20"/>
          <w:spacing w:val="-5"/>
          <w:w w:val="90"/>
        </w:rPr>
        <w:t xml:space="preserve"> </w:t>
      </w:r>
      <w:r>
        <w:rPr>
          <w:color w:val="231F20"/>
          <w:w w:val="90"/>
        </w:rPr>
        <w:t>szerokość</w:t>
      </w:r>
      <w:r>
        <w:rPr>
          <w:color w:val="231F20"/>
          <w:spacing w:val="-4"/>
          <w:w w:val="90"/>
        </w:rPr>
        <w:t xml:space="preserve"> </w:t>
      </w:r>
      <w:r>
        <w:rPr>
          <w:color w:val="231F20"/>
          <w:w w:val="90"/>
        </w:rPr>
        <w:t>90</w:t>
      </w:r>
      <w:r>
        <w:rPr>
          <w:color w:val="231F20"/>
          <w:spacing w:val="-4"/>
          <w:w w:val="90"/>
        </w:rPr>
        <w:t xml:space="preserve"> </w:t>
      </w:r>
      <w:r>
        <w:rPr>
          <w:color w:val="231F20"/>
          <w:spacing w:val="-5"/>
          <w:w w:val="90"/>
        </w:rPr>
        <w:t>cm.</w:t>
      </w:r>
    </w:p>
    <w:p w14:paraId="72AA1C73" w14:textId="77777777" w:rsidR="004766AD" w:rsidRDefault="004766AD">
      <w:pPr>
        <w:pStyle w:val="Tekstpodstawowy"/>
        <w:rPr>
          <w:sz w:val="20"/>
        </w:rPr>
      </w:pPr>
    </w:p>
    <w:p w14:paraId="031267AF" w14:textId="77777777" w:rsidR="004766AD" w:rsidRDefault="00000000">
      <w:pPr>
        <w:pStyle w:val="Tekstpodstawowy"/>
        <w:spacing w:before="9"/>
        <w:rPr>
          <w:sz w:val="10"/>
        </w:rPr>
      </w:pPr>
      <w:r>
        <w:rPr>
          <w:noProof/>
        </w:rPr>
        <w:drawing>
          <wp:anchor distT="0" distB="0" distL="0" distR="0" simplePos="0" relativeHeight="85" behindDoc="0" locked="0" layoutInCell="1" allowOverlap="1" wp14:anchorId="336442F8" wp14:editId="2869F9BD">
            <wp:simplePos x="0" y="0"/>
            <wp:positionH relativeFrom="page">
              <wp:posOffset>1877011</wp:posOffset>
            </wp:positionH>
            <wp:positionV relativeFrom="paragraph">
              <wp:posOffset>94233</wp:posOffset>
            </wp:positionV>
            <wp:extent cx="3559047" cy="2199798"/>
            <wp:effectExtent l="0" t="0" r="0" b="0"/>
            <wp:wrapTopAndBottom/>
            <wp:docPr id="9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8.jpeg"/>
                    <pic:cNvPicPr/>
                  </pic:nvPicPr>
                  <pic:blipFill>
                    <a:blip r:embed="rId83" cstate="print"/>
                    <a:stretch>
                      <a:fillRect/>
                    </a:stretch>
                  </pic:blipFill>
                  <pic:spPr>
                    <a:xfrm>
                      <a:off x="0" y="0"/>
                      <a:ext cx="3559047" cy="2199798"/>
                    </a:xfrm>
                    <a:prstGeom prst="rect">
                      <a:avLst/>
                    </a:prstGeom>
                  </pic:spPr>
                </pic:pic>
              </a:graphicData>
            </a:graphic>
          </wp:anchor>
        </w:drawing>
      </w:r>
    </w:p>
    <w:p w14:paraId="74205A72" w14:textId="77777777" w:rsidR="004766AD" w:rsidRDefault="00000000">
      <w:pPr>
        <w:pStyle w:val="Tekstpodstawowy"/>
        <w:spacing w:before="77"/>
        <w:ind w:left="720"/>
      </w:pPr>
      <w:r>
        <w:rPr>
          <w:color w:val="231F20"/>
          <w:w w:val="90"/>
        </w:rPr>
        <w:t>Rys.</w:t>
      </w:r>
      <w:r>
        <w:rPr>
          <w:color w:val="231F20"/>
          <w:spacing w:val="5"/>
        </w:rPr>
        <w:t xml:space="preserve"> </w:t>
      </w:r>
      <w:r>
        <w:rPr>
          <w:color w:val="231F20"/>
          <w:w w:val="90"/>
        </w:rPr>
        <w:t>16</w:t>
      </w:r>
      <w:r>
        <w:rPr>
          <w:color w:val="231F20"/>
          <w:spacing w:val="5"/>
        </w:rPr>
        <w:t xml:space="preserve"> </w:t>
      </w:r>
      <w:r>
        <w:rPr>
          <w:color w:val="231F20"/>
          <w:w w:val="90"/>
        </w:rPr>
        <w:t>Wymiary</w:t>
      </w:r>
      <w:r>
        <w:rPr>
          <w:color w:val="231F20"/>
          <w:spacing w:val="5"/>
        </w:rPr>
        <w:t xml:space="preserve"> </w:t>
      </w:r>
      <w:r>
        <w:rPr>
          <w:color w:val="231F20"/>
          <w:w w:val="90"/>
        </w:rPr>
        <w:t>kabiny</w:t>
      </w:r>
      <w:r>
        <w:rPr>
          <w:color w:val="231F20"/>
          <w:spacing w:val="5"/>
        </w:rPr>
        <w:t xml:space="preserve"> </w:t>
      </w:r>
      <w:r>
        <w:rPr>
          <w:color w:val="231F20"/>
          <w:w w:val="90"/>
        </w:rPr>
        <w:t>dźwigu</w:t>
      </w:r>
      <w:r>
        <w:rPr>
          <w:color w:val="231F20"/>
          <w:spacing w:val="5"/>
        </w:rPr>
        <w:t xml:space="preserve"> </w:t>
      </w:r>
      <w:r>
        <w:rPr>
          <w:color w:val="231F20"/>
          <w:spacing w:val="-2"/>
          <w:w w:val="90"/>
        </w:rPr>
        <w:t>osobowego</w:t>
      </w:r>
    </w:p>
    <w:p w14:paraId="183AB843" w14:textId="77777777" w:rsidR="004766AD" w:rsidRDefault="00000000">
      <w:pPr>
        <w:tabs>
          <w:tab w:val="right" w:pos="6080"/>
        </w:tabs>
        <w:spacing w:before="230"/>
        <w:ind w:left="757"/>
        <w:rPr>
          <w:b/>
          <w:sz w:val="24"/>
        </w:rPr>
      </w:pPr>
      <w:r>
        <w:rPr>
          <w:color w:val="466C8D"/>
          <w:w w:val="85"/>
          <w:sz w:val="24"/>
        </w:rPr>
        <w:t>KOMUNIKACJA</w:t>
      </w:r>
      <w:r>
        <w:rPr>
          <w:color w:val="466C8D"/>
          <w:spacing w:val="19"/>
          <w:sz w:val="24"/>
        </w:rPr>
        <w:t xml:space="preserve"> </w:t>
      </w:r>
      <w:r>
        <w:rPr>
          <w:color w:val="466C8D"/>
          <w:spacing w:val="-2"/>
          <w:sz w:val="24"/>
        </w:rPr>
        <w:t>PIONOWA</w:t>
      </w:r>
      <w:r>
        <w:rPr>
          <w:rFonts w:ascii="Times New Roman"/>
          <w:color w:val="466C8D"/>
          <w:sz w:val="24"/>
        </w:rPr>
        <w:tab/>
      </w:r>
      <w:r>
        <w:rPr>
          <w:b/>
          <w:color w:val="231F20"/>
          <w:spacing w:val="-5"/>
          <w:sz w:val="24"/>
        </w:rPr>
        <w:t>54</w:t>
      </w:r>
    </w:p>
    <w:p w14:paraId="1FBB9BAA" w14:textId="77777777" w:rsidR="004766AD" w:rsidRDefault="004766AD">
      <w:pPr>
        <w:rPr>
          <w:sz w:val="24"/>
        </w:rPr>
        <w:sectPr w:rsidR="004766AD">
          <w:headerReference w:type="default" r:id="rId84"/>
          <w:footerReference w:type="default" r:id="rId85"/>
          <w:pgSz w:w="11910" w:h="16840"/>
          <w:pgMar w:top="1620" w:right="600" w:bottom="0" w:left="0" w:header="771" w:footer="0" w:gutter="0"/>
          <w:cols w:space="708"/>
        </w:sectPr>
      </w:pPr>
    </w:p>
    <w:p w14:paraId="7B4F7A82" w14:textId="77777777" w:rsidR="004766AD" w:rsidRDefault="00000000">
      <w:pPr>
        <w:pStyle w:val="Tekstpodstawowy"/>
        <w:rPr>
          <w:b/>
          <w:sz w:val="20"/>
        </w:rPr>
      </w:pPr>
      <w:r>
        <w:lastRenderedPageBreak/>
        <w:pict w14:anchorId="049E92BE">
          <v:group id="docshapegroup153" o:spid="_x0000_s2606" style="position:absolute;margin-left:575.15pt;margin-top:203.2pt;width:20.15pt;height:638.75pt;z-index:15774208;mso-position-horizontal-relative:page;mso-position-vertical-relative:page" coordorigin="11503,4064" coordsize="403,12775">
            <v:shape id="docshape154" o:spid="_x0000_s2609" style="position:absolute;left:11502;top:4063;width:403;height:11247" coordorigin="11503,4064" coordsize="403,11247" path="m11906,4064r-186,l11651,4075r-59,31l11545,4154r-31,60l11503,4284r,11026l11906,15310r,-11246xe" fillcolor="#a6cbec" stroked="f">
              <v:fill opacity="19660f"/>
              <v:path arrowok="t"/>
            </v:shape>
            <v:shape id="docshape155" o:spid="_x0000_s2608" style="position:absolute;left:11502;top:5906;width:403;height:10932" coordorigin="11503,5906" coordsize="403,10932" path="m11906,5906r-186,l11651,5917r-59,31l11545,5995r-31,59l11503,6123r,10715l11906,16838r,-10932xe" fillcolor="#a6cbec" stroked="f">
              <v:path arrowok="t"/>
            </v:shape>
            <v:shape id="docshape156" o:spid="_x0000_s2607"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527036A6">
          <v:shape id="docshape157" o:spid="_x0000_s2605" type="#_x0000_t202" style="position:absolute;margin-left:577.2pt;margin-top:579.25pt;width:14pt;height:102.05pt;z-index:15774720;mso-position-horizontal-relative:page;mso-position-vertical-relative:page" filled="f" stroked="f">
            <v:textbox style="layout-flow:vertical;mso-layout-flow-alt:bottom-to-top" inset="0,0,0,0">
              <w:txbxContent>
                <w:p w14:paraId="5D60B557"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331BBE72" w14:textId="77777777" w:rsidR="004766AD" w:rsidRDefault="004766AD">
      <w:pPr>
        <w:pStyle w:val="Tekstpodstawowy"/>
        <w:spacing w:before="10"/>
        <w:rPr>
          <w:b/>
          <w:sz w:val="27"/>
        </w:rPr>
      </w:pPr>
    </w:p>
    <w:p w14:paraId="4A65E093" w14:textId="77777777" w:rsidR="004766AD" w:rsidRDefault="00000000">
      <w:pPr>
        <w:pStyle w:val="Tekstpodstawowy"/>
        <w:ind w:left="2898"/>
        <w:rPr>
          <w:sz w:val="20"/>
        </w:rPr>
      </w:pPr>
      <w:r>
        <w:rPr>
          <w:noProof/>
          <w:sz w:val="20"/>
        </w:rPr>
        <w:drawing>
          <wp:inline distT="0" distB="0" distL="0" distR="0" wp14:anchorId="35ED5DEA" wp14:editId="6E38AB27">
            <wp:extent cx="4513299" cy="5285232"/>
            <wp:effectExtent l="0" t="0" r="0" b="0"/>
            <wp:docPr id="10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9.jpeg"/>
                    <pic:cNvPicPr/>
                  </pic:nvPicPr>
                  <pic:blipFill>
                    <a:blip r:embed="rId86" cstate="print"/>
                    <a:stretch>
                      <a:fillRect/>
                    </a:stretch>
                  </pic:blipFill>
                  <pic:spPr>
                    <a:xfrm>
                      <a:off x="0" y="0"/>
                      <a:ext cx="4513299" cy="5285232"/>
                    </a:xfrm>
                    <a:prstGeom prst="rect">
                      <a:avLst/>
                    </a:prstGeom>
                  </pic:spPr>
                </pic:pic>
              </a:graphicData>
            </a:graphic>
          </wp:inline>
        </w:drawing>
      </w:r>
    </w:p>
    <w:p w14:paraId="416533FB" w14:textId="77777777" w:rsidR="004766AD" w:rsidRDefault="00000000">
      <w:pPr>
        <w:pStyle w:val="Tekstpodstawowy"/>
        <w:spacing w:before="89"/>
        <w:ind w:left="963"/>
      </w:pPr>
      <w:bookmarkStart w:id="21" w:name="_bookmark20"/>
      <w:bookmarkEnd w:id="21"/>
      <w:r>
        <w:rPr>
          <w:color w:val="231F20"/>
          <w:spacing w:val="-2"/>
          <w:w w:val="90"/>
        </w:rPr>
        <w:t>Rys.</w:t>
      </w:r>
      <w:r>
        <w:rPr>
          <w:color w:val="231F20"/>
          <w:spacing w:val="-6"/>
        </w:rPr>
        <w:t xml:space="preserve"> </w:t>
      </w:r>
      <w:r>
        <w:rPr>
          <w:color w:val="231F20"/>
          <w:spacing w:val="-2"/>
          <w:w w:val="90"/>
        </w:rPr>
        <w:t>17</w:t>
      </w:r>
      <w:r>
        <w:rPr>
          <w:color w:val="231F20"/>
          <w:spacing w:val="-5"/>
        </w:rPr>
        <w:t xml:space="preserve"> </w:t>
      </w:r>
      <w:r>
        <w:rPr>
          <w:color w:val="231F20"/>
          <w:spacing w:val="-2"/>
          <w:w w:val="90"/>
        </w:rPr>
        <w:t>Rzut</w:t>
      </w:r>
      <w:r>
        <w:rPr>
          <w:color w:val="231F20"/>
          <w:spacing w:val="-5"/>
        </w:rPr>
        <w:t xml:space="preserve"> </w:t>
      </w:r>
      <w:r>
        <w:rPr>
          <w:color w:val="231F20"/>
          <w:spacing w:val="-2"/>
          <w:w w:val="90"/>
        </w:rPr>
        <w:t>dźwigu</w:t>
      </w:r>
      <w:r>
        <w:rPr>
          <w:color w:val="231F20"/>
          <w:spacing w:val="-5"/>
        </w:rPr>
        <w:t xml:space="preserve"> </w:t>
      </w:r>
      <w:r>
        <w:rPr>
          <w:color w:val="231F20"/>
          <w:spacing w:val="-2"/>
          <w:w w:val="90"/>
        </w:rPr>
        <w:t>osobowego</w:t>
      </w:r>
      <w:r>
        <w:rPr>
          <w:color w:val="231F20"/>
          <w:spacing w:val="-5"/>
        </w:rPr>
        <w:t xml:space="preserve"> </w:t>
      </w:r>
      <w:r>
        <w:rPr>
          <w:color w:val="231F20"/>
          <w:spacing w:val="-2"/>
          <w:w w:val="90"/>
        </w:rPr>
        <w:t>z</w:t>
      </w:r>
      <w:r>
        <w:rPr>
          <w:color w:val="231F20"/>
          <w:spacing w:val="-5"/>
        </w:rPr>
        <w:t xml:space="preserve"> </w:t>
      </w:r>
      <w:r>
        <w:rPr>
          <w:color w:val="231F20"/>
          <w:spacing w:val="-2"/>
          <w:w w:val="90"/>
        </w:rPr>
        <w:t>wymaganymi</w:t>
      </w:r>
      <w:r>
        <w:rPr>
          <w:color w:val="231F20"/>
          <w:spacing w:val="-6"/>
        </w:rPr>
        <w:t xml:space="preserve"> </w:t>
      </w:r>
      <w:r>
        <w:rPr>
          <w:color w:val="231F20"/>
          <w:spacing w:val="-2"/>
          <w:w w:val="90"/>
        </w:rPr>
        <w:t>wymiarami</w:t>
      </w:r>
    </w:p>
    <w:p w14:paraId="6287F016" w14:textId="77777777" w:rsidR="004766AD" w:rsidRDefault="004766AD">
      <w:pPr>
        <w:pStyle w:val="Tekstpodstawowy"/>
        <w:rPr>
          <w:sz w:val="20"/>
        </w:rPr>
      </w:pPr>
    </w:p>
    <w:p w14:paraId="141255E9" w14:textId="77777777" w:rsidR="004766AD" w:rsidRDefault="004766AD">
      <w:pPr>
        <w:pStyle w:val="Tekstpodstawowy"/>
        <w:spacing w:before="2"/>
        <w:rPr>
          <w:sz w:val="21"/>
        </w:rPr>
      </w:pPr>
    </w:p>
    <w:p w14:paraId="1E767DEC" w14:textId="77777777" w:rsidR="004766AD" w:rsidRDefault="00000000">
      <w:pPr>
        <w:pStyle w:val="Nagwek7"/>
        <w:ind w:left="963"/>
      </w:pPr>
      <w:r>
        <w:rPr>
          <w:color w:val="1F3762"/>
          <w:spacing w:val="-2"/>
          <w:w w:val="90"/>
        </w:rPr>
        <w:t>I_3.D.4</w:t>
      </w:r>
      <w:r>
        <w:rPr>
          <w:color w:val="1F3762"/>
          <w:spacing w:val="-3"/>
        </w:rPr>
        <w:t xml:space="preserve"> </w:t>
      </w:r>
      <w:r>
        <w:rPr>
          <w:color w:val="1F3762"/>
          <w:spacing w:val="-2"/>
          <w:w w:val="90"/>
        </w:rPr>
        <w:t>Wewnętrzny</w:t>
      </w:r>
      <w:r>
        <w:rPr>
          <w:color w:val="1F3762"/>
          <w:spacing w:val="-2"/>
        </w:rPr>
        <w:t xml:space="preserve"> </w:t>
      </w:r>
      <w:r>
        <w:rPr>
          <w:color w:val="1F3762"/>
          <w:spacing w:val="-2"/>
          <w:w w:val="90"/>
        </w:rPr>
        <w:t>panel</w:t>
      </w:r>
      <w:r>
        <w:rPr>
          <w:color w:val="1F3762"/>
          <w:spacing w:val="-3"/>
        </w:rPr>
        <w:t xml:space="preserve"> </w:t>
      </w:r>
      <w:r>
        <w:rPr>
          <w:color w:val="1F3762"/>
          <w:spacing w:val="-2"/>
          <w:w w:val="90"/>
        </w:rPr>
        <w:t>sterujący</w:t>
      </w:r>
    </w:p>
    <w:p w14:paraId="42C99C01" w14:textId="77777777" w:rsidR="004766AD" w:rsidRDefault="00000000">
      <w:pPr>
        <w:pStyle w:val="Akapitzlist"/>
        <w:numPr>
          <w:ilvl w:val="1"/>
          <w:numId w:val="90"/>
        </w:numPr>
        <w:tabs>
          <w:tab w:val="left" w:pos="1683"/>
          <w:tab w:val="left" w:pos="1684"/>
        </w:tabs>
        <w:spacing w:before="152" w:line="223" w:lineRule="auto"/>
        <w:ind w:right="320"/>
        <w:rPr>
          <w:color w:val="231F20"/>
        </w:rPr>
      </w:pPr>
      <w:r>
        <w:rPr>
          <w:color w:val="231F20"/>
          <w:w w:val="90"/>
        </w:rPr>
        <w:t xml:space="preserve">panel obsługujący dźwig jest umieszczany w strefie 80 -120 cm nad posadzką i w odległości nie mniejszej </w:t>
      </w:r>
      <w:r>
        <w:rPr>
          <w:color w:val="231F20"/>
        </w:rPr>
        <w:t>niż</w:t>
      </w:r>
      <w:r>
        <w:rPr>
          <w:color w:val="231F20"/>
          <w:spacing w:val="-16"/>
        </w:rPr>
        <w:t xml:space="preserve"> </w:t>
      </w:r>
      <w:r>
        <w:rPr>
          <w:color w:val="231F20"/>
        </w:rPr>
        <w:t>50</w:t>
      </w:r>
      <w:r>
        <w:rPr>
          <w:color w:val="231F20"/>
          <w:spacing w:val="-15"/>
        </w:rPr>
        <w:t xml:space="preserve"> </w:t>
      </w:r>
      <w:r>
        <w:rPr>
          <w:color w:val="231F20"/>
        </w:rPr>
        <w:t>cm</w:t>
      </w:r>
      <w:r>
        <w:rPr>
          <w:color w:val="231F20"/>
          <w:spacing w:val="-15"/>
        </w:rPr>
        <w:t xml:space="preserve"> </w:t>
      </w:r>
      <w:r>
        <w:rPr>
          <w:color w:val="231F20"/>
        </w:rPr>
        <w:t>od</w:t>
      </w:r>
      <w:r>
        <w:rPr>
          <w:color w:val="231F20"/>
          <w:spacing w:val="-16"/>
        </w:rPr>
        <w:t xml:space="preserve"> </w:t>
      </w:r>
      <w:r>
        <w:rPr>
          <w:color w:val="231F20"/>
        </w:rPr>
        <w:t>naroża</w:t>
      </w:r>
      <w:r>
        <w:rPr>
          <w:color w:val="231F20"/>
          <w:spacing w:val="-15"/>
        </w:rPr>
        <w:t xml:space="preserve"> </w:t>
      </w:r>
      <w:r>
        <w:rPr>
          <w:color w:val="231F20"/>
        </w:rPr>
        <w:t>kabiny,</w:t>
      </w:r>
    </w:p>
    <w:p w14:paraId="4B72A0F6" w14:textId="77777777" w:rsidR="004766AD" w:rsidRDefault="00000000">
      <w:pPr>
        <w:pStyle w:val="Akapitzlist"/>
        <w:numPr>
          <w:ilvl w:val="1"/>
          <w:numId w:val="90"/>
        </w:numPr>
        <w:tabs>
          <w:tab w:val="left" w:pos="1683"/>
          <w:tab w:val="left" w:pos="1684"/>
        </w:tabs>
        <w:spacing w:before="145"/>
        <w:ind w:hanging="361"/>
        <w:rPr>
          <w:color w:val="231F20"/>
        </w:rPr>
      </w:pPr>
      <w:r>
        <w:rPr>
          <w:color w:val="231F20"/>
          <w:spacing w:val="-2"/>
          <w:w w:val="90"/>
        </w:rPr>
        <w:t>panel</w:t>
      </w:r>
      <w:r>
        <w:rPr>
          <w:color w:val="231F20"/>
          <w:spacing w:val="-5"/>
        </w:rPr>
        <w:t xml:space="preserve"> </w:t>
      </w:r>
      <w:r>
        <w:rPr>
          <w:color w:val="231F20"/>
          <w:spacing w:val="-2"/>
          <w:w w:val="90"/>
        </w:rPr>
        <w:t>sterujący</w:t>
      </w:r>
      <w:r>
        <w:rPr>
          <w:color w:val="231F20"/>
          <w:spacing w:val="-4"/>
        </w:rPr>
        <w:t xml:space="preserve"> </w:t>
      </w:r>
      <w:r>
        <w:rPr>
          <w:color w:val="231F20"/>
          <w:spacing w:val="-2"/>
          <w:w w:val="90"/>
        </w:rPr>
        <w:t>w</w:t>
      </w:r>
      <w:r>
        <w:rPr>
          <w:color w:val="231F20"/>
          <w:spacing w:val="-4"/>
        </w:rPr>
        <w:t xml:space="preserve"> </w:t>
      </w:r>
      <w:r>
        <w:rPr>
          <w:color w:val="231F20"/>
          <w:spacing w:val="-2"/>
          <w:w w:val="90"/>
        </w:rPr>
        <w:t>kabinie</w:t>
      </w:r>
      <w:r>
        <w:rPr>
          <w:color w:val="231F20"/>
          <w:spacing w:val="-4"/>
        </w:rPr>
        <w:t xml:space="preserve"> </w:t>
      </w:r>
      <w:r>
        <w:rPr>
          <w:color w:val="231F20"/>
          <w:spacing w:val="-2"/>
          <w:w w:val="90"/>
        </w:rPr>
        <w:t>powinien</w:t>
      </w:r>
      <w:r>
        <w:rPr>
          <w:color w:val="231F20"/>
          <w:spacing w:val="-4"/>
        </w:rPr>
        <w:t xml:space="preserve"> </w:t>
      </w:r>
      <w:r>
        <w:rPr>
          <w:color w:val="231F20"/>
          <w:spacing w:val="-2"/>
          <w:w w:val="90"/>
        </w:rPr>
        <w:t>być</w:t>
      </w:r>
      <w:r>
        <w:rPr>
          <w:color w:val="231F20"/>
          <w:spacing w:val="-4"/>
        </w:rPr>
        <w:t xml:space="preserve"> </w:t>
      </w:r>
      <w:r>
        <w:rPr>
          <w:color w:val="231F20"/>
          <w:spacing w:val="-2"/>
          <w:w w:val="90"/>
        </w:rPr>
        <w:t>umieszczony</w:t>
      </w:r>
      <w:r>
        <w:rPr>
          <w:color w:val="231F20"/>
          <w:spacing w:val="-4"/>
        </w:rPr>
        <w:t xml:space="preserve"> </w:t>
      </w:r>
      <w:r>
        <w:rPr>
          <w:color w:val="231F20"/>
          <w:spacing w:val="-2"/>
          <w:w w:val="90"/>
        </w:rPr>
        <w:t>na</w:t>
      </w:r>
      <w:r>
        <w:rPr>
          <w:color w:val="231F20"/>
          <w:spacing w:val="-5"/>
        </w:rPr>
        <w:t xml:space="preserve"> </w:t>
      </w:r>
      <w:r>
        <w:rPr>
          <w:color w:val="231F20"/>
          <w:spacing w:val="-2"/>
          <w:w w:val="90"/>
        </w:rPr>
        <w:t>ścianie</w:t>
      </w:r>
      <w:r>
        <w:rPr>
          <w:color w:val="231F20"/>
          <w:spacing w:val="-4"/>
        </w:rPr>
        <w:t xml:space="preserve"> </w:t>
      </w:r>
      <w:r>
        <w:rPr>
          <w:color w:val="231F20"/>
          <w:spacing w:val="-2"/>
          <w:w w:val="90"/>
        </w:rPr>
        <w:t>następująco:</w:t>
      </w:r>
    </w:p>
    <w:p w14:paraId="0795EBF7" w14:textId="77777777" w:rsidR="004766AD" w:rsidRDefault="00000000">
      <w:pPr>
        <w:pStyle w:val="Akapitzlist"/>
        <w:numPr>
          <w:ilvl w:val="2"/>
          <w:numId w:val="90"/>
        </w:numPr>
        <w:tabs>
          <w:tab w:val="left" w:pos="2404"/>
        </w:tabs>
        <w:spacing w:before="171" w:line="216" w:lineRule="auto"/>
        <w:ind w:right="476"/>
      </w:pPr>
      <w:r>
        <w:rPr>
          <w:color w:val="231F20"/>
          <w:w w:val="90"/>
        </w:rPr>
        <w:t xml:space="preserve">w przypadku drzwi otwieranych centralnie powinien znajdować się po prawej stronie wejścia do </w:t>
      </w:r>
      <w:r>
        <w:rPr>
          <w:color w:val="231F20"/>
          <w:spacing w:val="-2"/>
        </w:rPr>
        <w:t>kabiny,</w:t>
      </w:r>
    </w:p>
    <w:p w14:paraId="1D8A1A1B" w14:textId="77777777" w:rsidR="004766AD" w:rsidRDefault="00000000">
      <w:pPr>
        <w:pStyle w:val="Akapitzlist"/>
        <w:numPr>
          <w:ilvl w:val="2"/>
          <w:numId w:val="90"/>
        </w:numPr>
        <w:tabs>
          <w:tab w:val="left" w:pos="2404"/>
        </w:tabs>
        <w:spacing w:before="17" w:line="216" w:lineRule="auto"/>
        <w:ind w:right="1067"/>
      </w:pPr>
      <w:r>
        <w:rPr>
          <w:color w:val="231F20"/>
          <w:w w:val="90"/>
        </w:rPr>
        <w:t xml:space="preserve">w przypadku drzwi otwieranych jednostronnie powinien znajdować się po stronie zgodnej </w:t>
      </w:r>
      <w:r>
        <w:rPr>
          <w:color w:val="231F20"/>
          <w:spacing w:val="-4"/>
        </w:rPr>
        <w:t>z</w:t>
      </w:r>
      <w:r>
        <w:rPr>
          <w:color w:val="231F20"/>
          <w:spacing w:val="-10"/>
        </w:rPr>
        <w:t xml:space="preserve"> </w:t>
      </w:r>
      <w:r>
        <w:rPr>
          <w:color w:val="231F20"/>
          <w:spacing w:val="-4"/>
        </w:rPr>
        <w:t>kierunkiem</w:t>
      </w:r>
      <w:r>
        <w:rPr>
          <w:color w:val="231F20"/>
          <w:spacing w:val="-10"/>
        </w:rPr>
        <w:t xml:space="preserve"> </w:t>
      </w:r>
      <w:r>
        <w:rPr>
          <w:color w:val="231F20"/>
          <w:spacing w:val="-4"/>
        </w:rPr>
        <w:t>zamykania</w:t>
      </w:r>
      <w:r>
        <w:rPr>
          <w:color w:val="231F20"/>
          <w:spacing w:val="-10"/>
        </w:rPr>
        <w:t xml:space="preserve"> </w:t>
      </w:r>
      <w:r>
        <w:rPr>
          <w:color w:val="231F20"/>
          <w:spacing w:val="-4"/>
        </w:rPr>
        <w:t>drzwi,</w:t>
      </w:r>
    </w:p>
    <w:p w14:paraId="56183A33" w14:textId="77777777" w:rsidR="004766AD" w:rsidRDefault="00000000">
      <w:pPr>
        <w:pStyle w:val="Nagwek4"/>
        <w:spacing w:before="170"/>
      </w:pPr>
      <w:r>
        <w:rPr>
          <w:color w:val="231F20"/>
          <w:w w:val="85"/>
        </w:rPr>
        <w:t>I_3.E</w:t>
      </w:r>
      <w:r>
        <w:rPr>
          <w:color w:val="231F20"/>
          <w:spacing w:val="-2"/>
        </w:rPr>
        <w:t xml:space="preserve"> </w:t>
      </w:r>
      <w:r>
        <w:rPr>
          <w:color w:val="231F20"/>
          <w:w w:val="85"/>
        </w:rPr>
        <w:t>PLATFORMY</w:t>
      </w:r>
      <w:r>
        <w:rPr>
          <w:color w:val="231F20"/>
          <w:spacing w:val="-2"/>
        </w:rPr>
        <w:t xml:space="preserve"> </w:t>
      </w:r>
      <w:r>
        <w:rPr>
          <w:color w:val="231F20"/>
          <w:w w:val="85"/>
        </w:rPr>
        <w:t>PIONOWE</w:t>
      </w:r>
      <w:r>
        <w:rPr>
          <w:color w:val="231F20"/>
          <w:spacing w:val="-1"/>
        </w:rPr>
        <w:t xml:space="preserve"> </w:t>
      </w:r>
      <w:r>
        <w:rPr>
          <w:color w:val="231F20"/>
          <w:w w:val="85"/>
        </w:rPr>
        <w:t>I</w:t>
      </w:r>
      <w:r>
        <w:rPr>
          <w:color w:val="231F20"/>
          <w:spacing w:val="-2"/>
        </w:rPr>
        <w:t xml:space="preserve"> </w:t>
      </w:r>
      <w:r>
        <w:rPr>
          <w:color w:val="231F20"/>
          <w:spacing w:val="-2"/>
          <w:w w:val="85"/>
        </w:rPr>
        <w:t>UKOŚNE</w:t>
      </w:r>
    </w:p>
    <w:p w14:paraId="7A7D9FCC" w14:textId="77777777" w:rsidR="004766AD" w:rsidRDefault="00000000">
      <w:pPr>
        <w:pStyle w:val="Tekstpodstawowy"/>
        <w:spacing w:before="158"/>
        <w:ind w:left="963"/>
      </w:pPr>
      <w:r>
        <w:rPr>
          <w:color w:val="231F20"/>
          <w:w w:val="90"/>
        </w:rPr>
        <w:t>Platformy</w:t>
      </w:r>
      <w:r>
        <w:rPr>
          <w:color w:val="231F20"/>
          <w:spacing w:val="-6"/>
          <w:w w:val="90"/>
        </w:rPr>
        <w:t xml:space="preserve"> </w:t>
      </w:r>
      <w:r>
        <w:rPr>
          <w:color w:val="231F20"/>
          <w:w w:val="90"/>
        </w:rPr>
        <w:t>mogą</w:t>
      </w:r>
      <w:r>
        <w:rPr>
          <w:color w:val="231F20"/>
          <w:spacing w:val="-5"/>
          <w:w w:val="90"/>
        </w:rPr>
        <w:t xml:space="preserve"> </w:t>
      </w:r>
      <w:r>
        <w:rPr>
          <w:color w:val="231F20"/>
          <w:w w:val="90"/>
        </w:rPr>
        <w:t>być</w:t>
      </w:r>
      <w:r>
        <w:rPr>
          <w:color w:val="231F20"/>
          <w:spacing w:val="-5"/>
          <w:w w:val="90"/>
        </w:rPr>
        <w:t xml:space="preserve"> </w:t>
      </w:r>
      <w:r>
        <w:rPr>
          <w:color w:val="231F20"/>
          <w:w w:val="90"/>
        </w:rPr>
        <w:t>stosowane</w:t>
      </w:r>
      <w:r>
        <w:rPr>
          <w:color w:val="231F20"/>
          <w:spacing w:val="-5"/>
          <w:w w:val="90"/>
        </w:rPr>
        <w:t xml:space="preserve"> </w:t>
      </w:r>
      <w:r>
        <w:rPr>
          <w:color w:val="231F20"/>
          <w:w w:val="90"/>
        </w:rPr>
        <w:t>zamiast</w:t>
      </w:r>
      <w:r>
        <w:rPr>
          <w:color w:val="231F20"/>
          <w:spacing w:val="-6"/>
          <w:w w:val="90"/>
        </w:rPr>
        <w:t xml:space="preserve"> </w:t>
      </w:r>
      <w:r>
        <w:rPr>
          <w:color w:val="231F20"/>
          <w:w w:val="90"/>
        </w:rPr>
        <w:t>pochylni</w:t>
      </w:r>
      <w:r>
        <w:rPr>
          <w:color w:val="231F20"/>
          <w:spacing w:val="-5"/>
          <w:w w:val="90"/>
        </w:rPr>
        <w:t xml:space="preserve"> </w:t>
      </w:r>
      <w:r>
        <w:rPr>
          <w:color w:val="231F20"/>
          <w:w w:val="90"/>
        </w:rPr>
        <w:t>lub</w:t>
      </w:r>
      <w:r>
        <w:rPr>
          <w:color w:val="231F20"/>
          <w:spacing w:val="-5"/>
          <w:w w:val="90"/>
        </w:rPr>
        <w:t xml:space="preserve"> </w:t>
      </w:r>
      <w:r>
        <w:rPr>
          <w:color w:val="231F20"/>
          <w:w w:val="90"/>
        </w:rPr>
        <w:t>dźwigów</w:t>
      </w:r>
      <w:r>
        <w:rPr>
          <w:color w:val="231F20"/>
          <w:spacing w:val="-5"/>
          <w:w w:val="90"/>
        </w:rPr>
        <w:t xml:space="preserve"> </w:t>
      </w:r>
      <w:r>
        <w:rPr>
          <w:color w:val="231F20"/>
          <w:w w:val="90"/>
        </w:rPr>
        <w:t>osobowych</w:t>
      </w:r>
      <w:r>
        <w:rPr>
          <w:color w:val="231F20"/>
          <w:spacing w:val="-5"/>
          <w:w w:val="90"/>
        </w:rPr>
        <w:t xml:space="preserve"> </w:t>
      </w:r>
      <w:r>
        <w:rPr>
          <w:color w:val="231F20"/>
          <w:w w:val="90"/>
        </w:rPr>
        <w:t>tylko</w:t>
      </w:r>
      <w:r>
        <w:rPr>
          <w:color w:val="231F20"/>
          <w:spacing w:val="-6"/>
          <w:w w:val="90"/>
        </w:rPr>
        <w:t xml:space="preserve"> </w:t>
      </w:r>
      <w:r>
        <w:rPr>
          <w:color w:val="231F20"/>
          <w:spacing w:val="-4"/>
          <w:w w:val="90"/>
        </w:rPr>
        <w:t>gdy:</w:t>
      </w:r>
    </w:p>
    <w:p w14:paraId="40685D2E" w14:textId="77777777" w:rsidR="004766AD" w:rsidRDefault="00000000">
      <w:pPr>
        <w:pStyle w:val="Akapitzlist"/>
        <w:numPr>
          <w:ilvl w:val="2"/>
          <w:numId w:val="90"/>
        </w:numPr>
        <w:tabs>
          <w:tab w:val="left" w:pos="2404"/>
        </w:tabs>
        <w:spacing w:before="172" w:line="216" w:lineRule="auto"/>
        <w:ind w:right="605"/>
      </w:pPr>
      <w:r>
        <w:rPr>
          <w:color w:val="231F20"/>
          <w:w w:val="90"/>
        </w:rPr>
        <w:t>względy praktyczne bądź techniczne nie pozwalają na zaprojektowanie pochylni lub dźwigów osobowych (wewnętrzna decyzja sądu, ekspertyza budowlana) bądź</w:t>
      </w:r>
    </w:p>
    <w:p w14:paraId="7ECB8227" w14:textId="77777777" w:rsidR="004766AD" w:rsidRDefault="00000000">
      <w:pPr>
        <w:pStyle w:val="Akapitzlist"/>
        <w:numPr>
          <w:ilvl w:val="2"/>
          <w:numId w:val="90"/>
        </w:numPr>
        <w:tabs>
          <w:tab w:val="left" w:pos="2404"/>
        </w:tabs>
        <w:spacing w:before="17" w:line="216" w:lineRule="auto"/>
        <w:ind w:left="2464" w:right="147" w:hanging="421"/>
      </w:pPr>
      <w:r>
        <w:rPr>
          <w:color w:val="231F20"/>
          <w:w w:val="90"/>
        </w:rPr>
        <w:t>są</w:t>
      </w:r>
      <w:r>
        <w:rPr>
          <w:color w:val="231F20"/>
          <w:spacing w:val="-2"/>
          <w:w w:val="90"/>
        </w:rPr>
        <w:t xml:space="preserve"> </w:t>
      </w:r>
      <w:r>
        <w:rPr>
          <w:color w:val="231F20"/>
          <w:w w:val="90"/>
        </w:rPr>
        <w:t>stosowane</w:t>
      </w:r>
      <w:r>
        <w:rPr>
          <w:color w:val="231F20"/>
          <w:spacing w:val="-2"/>
          <w:w w:val="90"/>
        </w:rPr>
        <w:t xml:space="preserve"> </w:t>
      </w:r>
      <w:r>
        <w:rPr>
          <w:color w:val="231F20"/>
          <w:w w:val="90"/>
        </w:rPr>
        <w:t>w</w:t>
      </w:r>
      <w:r>
        <w:rPr>
          <w:color w:val="231F20"/>
          <w:spacing w:val="-2"/>
          <w:w w:val="90"/>
        </w:rPr>
        <w:t xml:space="preserve"> </w:t>
      </w:r>
      <w:r>
        <w:rPr>
          <w:color w:val="231F20"/>
          <w:w w:val="90"/>
        </w:rPr>
        <w:t>budynkach</w:t>
      </w:r>
      <w:r>
        <w:rPr>
          <w:color w:val="231F20"/>
          <w:spacing w:val="-2"/>
          <w:w w:val="90"/>
        </w:rPr>
        <w:t xml:space="preserve"> </w:t>
      </w:r>
      <w:r>
        <w:rPr>
          <w:color w:val="231F20"/>
          <w:w w:val="90"/>
        </w:rPr>
        <w:t>zabytkowych</w:t>
      </w:r>
      <w:r>
        <w:rPr>
          <w:color w:val="231F20"/>
          <w:spacing w:val="-2"/>
          <w:w w:val="90"/>
        </w:rPr>
        <w:t xml:space="preserve"> </w:t>
      </w:r>
      <w:r>
        <w:rPr>
          <w:color w:val="231F20"/>
          <w:w w:val="90"/>
        </w:rPr>
        <w:t>ze</w:t>
      </w:r>
      <w:r>
        <w:rPr>
          <w:color w:val="231F20"/>
          <w:spacing w:val="-2"/>
          <w:w w:val="90"/>
        </w:rPr>
        <w:t xml:space="preserve"> </w:t>
      </w:r>
      <w:r>
        <w:rPr>
          <w:color w:val="231F20"/>
          <w:w w:val="90"/>
        </w:rPr>
        <w:t>względu</w:t>
      </w:r>
      <w:r>
        <w:rPr>
          <w:color w:val="231F20"/>
          <w:spacing w:val="-2"/>
          <w:w w:val="90"/>
        </w:rPr>
        <w:t xml:space="preserve"> </w:t>
      </w:r>
      <w:r>
        <w:rPr>
          <w:color w:val="231F20"/>
          <w:w w:val="90"/>
        </w:rPr>
        <w:t>na</w:t>
      </w:r>
      <w:r>
        <w:rPr>
          <w:color w:val="231F20"/>
          <w:spacing w:val="-2"/>
          <w:w w:val="90"/>
        </w:rPr>
        <w:t xml:space="preserve"> </w:t>
      </w:r>
      <w:r>
        <w:rPr>
          <w:color w:val="231F20"/>
          <w:w w:val="90"/>
        </w:rPr>
        <w:t>zalecenia</w:t>
      </w:r>
      <w:r>
        <w:rPr>
          <w:color w:val="231F20"/>
          <w:spacing w:val="-2"/>
          <w:w w:val="90"/>
        </w:rPr>
        <w:t xml:space="preserve"> </w:t>
      </w:r>
      <w:r>
        <w:rPr>
          <w:color w:val="231F20"/>
          <w:w w:val="90"/>
        </w:rPr>
        <w:t>konserwatora</w:t>
      </w:r>
      <w:r>
        <w:rPr>
          <w:color w:val="231F20"/>
          <w:spacing w:val="-2"/>
          <w:w w:val="90"/>
        </w:rPr>
        <w:t xml:space="preserve"> </w:t>
      </w:r>
      <w:r>
        <w:rPr>
          <w:color w:val="231F20"/>
          <w:w w:val="90"/>
        </w:rPr>
        <w:t>zabytków</w:t>
      </w:r>
      <w:r>
        <w:rPr>
          <w:color w:val="231F20"/>
          <w:spacing w:val="-2"/>
          <w:w w:val="90"/>
        </w:rPr>
        <w:t xml:space="preserve"> </w:t>
      </w:r>
      <w:r>
        <w:rPr>
          <w:color w:val="231F20"/>
          <w:w w:val="90"/>
        </w:rPr>
        <w:t>(dotyczy poziomu zarówno minimalnego, jak i średniego).</w:t>
      </w:r>
    </w:p>
    <w:p w14:paraId="604D0734" w14:textId="77777777" w:rsidR="004766AD" w:rsidRDefault="004766AD">
      <w:pPr>
        <w:pStyle w:val="Tekstpodstawowy"/>
        <w:spacing w:before="9"/>
        <w:rPr>
          <w:sz w:val="24"/>
        </w:rPr>
      </w:pPr>
    </w:p>
    <w:p w14:paraId="061A4B9B" w14:textId="77777777" w:rsidR="004766AD" w:rsidRDefault="00000000">
      <w:pPr>
        <w:tabs>
          <w:tab w:val="left" w:pos="8510"/>
        </w:tabs>
        <w:spacing w:before="81"/>
        <w:ind w:left="5825"/>
        <w:rPr>
          <w:sz w:val="24"/>
        </w:rPr>
      </w:pPr>
      <w:r>
        <w:rPr>
          <w:b/>
          <w:color w:val="231F20"/>
          <w:spacing w:val="-5"/>
          <w:sz w:val="24"/>
        </w:rPr>
        <w:t>55</w:t>
      </w:r>
      <w:r>
        <w:rPr>
          <w:b/>
          <w:color w:val="231F20"/>
          <w:sz w:val="24"/>
        </w:rPr>
        <w:tab/>
      </w:r>
      <w:r>
        <w:rPr>
          <w:color w:val="466C8D"/>
          <w:w w:val="85"/>
          <w:sz w:val="24"/>
        </w:rPr>
        <w:t>KOMUNIKACJA</w:t>
      </w:r>
      <w:r>
        <w:rPr>
          <w:color w:val="466C8D"/>
          <w:spacing w:val="19"/>
          <w:sz w:val="24"/>
        </w:rPr>
        <w:t xml:space="preserve"> </w:t>
      </w:r>
      <w:r>
        <w:rPr>
          <w:color w:val="466C8D"/>
          <w:spacing w:val="-2"/>
          <w:sz w:val="24"/>
        </w:rPr>
        <w:t>PIONOWA</w:t>
      </w:r>
    </w:p>
    <w:p w14:paraId="39D33A7F" w14:textId="77777777" w:rsidR="004766AD" w:rsidRDefault="004766AD">
      <w:pPr>
        <w:rPr>
          <w:sz w:val="24"/>
        </w:rPr>
        <w:sectPr w:rsidR="004766AD">
          <w:headerReference w:type="default" r:id="rId87"/>
          <w:footerReference w:type="default" r:id="rId88"/>
          <w:pgSz w:w="11910" w:h="16840"/>
          <w:pgMar w:top="1620" w:right="600" w:bottom="0" w:left="0" w:header="771" w:footer="0" w:gutter="0"/>
          <w:cols w:space="708"/>
        </w:sectPr>
      </w:pPr>
    </w:p>
    <w:p w14:paraId="7777F506" w14:textId="77777777" w:rsidR="004766AD" w:rsidRDefault="004766AD">
      <w:pPr>
        <w:pStyle w:val="Tekstpodstawowy"/>
        <w:spacing w:before="9"/>
        <w:rPr>
          <w:sz w:val="17"/>
        </w:rPr>
      </w:pPr>
    </w:p>
    <w:p w14:paraId="4FFFCDAE" w14:textId="77777777" w:rsidR="004766AD" w:rsidRDefault="00000000">
      <w:pPr>
        <w:pStyle w:val="Nagwek7"/>
        <w:spacing w:before="80"/>
      </w:pPr>
      <w:bookmarkStart w:id="22" w:name="_bookmark21"/>
      <w:bookmarkEnd w:id="22"/>
      <w:r>
        <w:rPr>
          <w:color w:val="1F3762"/>
          <w:w w:val="85"/>
        </w:rPr>
        <w:t>I_3.E.1</w:t>
      </w:r>
      <w:r>
        <w:rPr>
          <w:color w:val="1F3762"/>
          <w:spacing w:val="17"/>
        </w:rPr>
        <w:t xml:space="preserve"> </w:t>
      </w:r>
      <w:r>
        <w:rPr>
          <w:color w:val="1F3762"/>
          <w:w w:val="85"/>
        </w:rPr>
        <w:t>Charakterystyka</w:t>
      </w:r>
      <w:r>
        <w:rPr>
          <w:color w:val="1F3762"/>
          <w:spacing w:val="18"/>
        </w:rPr>
        <w:t xml:space="preserve"> </w:t>
      </w:r>
      <w:r>
        <w:rPr>
          <w:color w:val="1F3762"/>
          <w:w w:val="85"/>
        </w:rPr>
        <w:t>i</w:t>
      </w:r>
      <w:r>
        <w:rPr>
          <w:color w:val="1F3762"/>
          <w:spacing w:val="18"/>
        </w:rPr>
        <w:t xml:space="preserve"> </w:t>
      </w:r>
      <w:r>
        <w:rPr>
          <w:color w:val="1F3762"/>
          <w:spacing w:val="-2"/>
          <w:w w:val="85"/>
        </w:rPr>
        <w:t>funkcjonalność</w:t>
      </w:r>
    </w:p>
    <w:p w14:paraId="238278A2" w14:textId="77777777" w:rsidR="004766AD" w:rsidRDefault="00000000">
      <w:pPr>
        <w:pStyle w:val="Akapitzlist"/>
        <w:numPr>
          <w:ilvl w:val="0"/>
          <w:numId w:val="90"/>
        </w:numPr>
        <w:tabs>
          <w:tab w:val="left" w:pos="1439"/>
          <w:tab w:val="left" w:pos="1440"/>
        </w:tabs>
        <w:spacing w:before="155" w:line="232" w:lineRule="auto"/>
        <w:ind w:right="997"/>
        <w:rPr>
          <w:b/>
          <w:color w:val="231F20"/>
        </w:rPr>
      </w:pPr>
      <w:r>
        <w:rPr>
          <w:color w:val="231F20"/>
          <w:w w:val="90"/>
        </w:rPr>
        <w:t>stosowane</w:t>
      </w:r>
      <w:r>
        <w:rPr>
          <w:color w:val="231F20"/>
          <w:spacing w:val="-9"/>
          <w:w w:val="90"/>
        </w:rPr>
        <w:t xml:space="preserve"> </w:t>
      </w:r>
      <w:r>
        <w:rPr>
          <w:color w:val="231F20"/>
          <w:w w:val="90"/>
        </w:rPr>
        <w:t>są</w:t>
      </w:r>
      <w:r>
        <w:rPr>
          <w:color w:val="231F20"/>
          <w:spacing w:val="-9"/>
          <w:w w:val="90"/>
        </w:rPr>
        <w:t xml:space="preserve"> </w:t>
      </w:r>
      <w:r>
        <w:rPr>
          <w:color w:val="231F20"/>
          <w:w w:val="90"/>
        </w:rPr>
        <w:t>jedynie</w:t>
      </w:r>
      <w:r>
        <w:rPr>
          <w:color w:val="231F20"/>
          <w:spacing w:val="-9"/>
          <w:w w:val="90"/>
        </w:rPr>
        <w:t xml:space="preserve"> </w:t>
      </w:r>
      <w:r>
        <w:rPr>
          <w:color w:val="231F20"/>
          <w:w w:val="90"/>
        </w:rPr>
        <w:t>takie</w:t>
      </w:r>
      <w:r>
        <w:rPr>
          <w:color w:val="231F20"/>
          <w:spacing w:val="-9"/>
          <w:w w:val="90"/>
        </w:rPr>
        <w:t xml:space="preserve"> </w:t>
      </w:r>
      <w:r>
        <w:rPr>
          <w:color w:val="231F20"/>
          <w:w w:val="90"/>
        </w:rPr>
        <w:t>platformy,</w:t>
      </w:r>
      <w:r>
        <w:rPr>
          <w:color w:val="231F20"/>
          <w:spacing w:val="-9"/>
          <w:w w:val="90"/>
        </w:rPr>
        <w:t xml:space="preserve"> </w:t>
      </w:r>
      <w:r>
        <w:rPr>
          <w:color w:val="231F20"/>
          <w:w w:val="90"/>
        </w:rPr>
        <w:t>które</w:t>
      </w:r>
      <w:r>
        <w:rPr>
          <w:color w:val="231F20"/>
          <w:spacing w:val="-9"/>
          <w:w w:val="90"/>
        </w:rPr>
        <w:t xml:space="preserve"> </w:t>
      </w:r>
      <w:r>
        <w:rPr>
          <w:color w:val="231F20"/>
          <w:w w:val="90"/>
        </w:rPr>
        <w:t>umożliwiają</w:t>
      </w:r>
      <w:r>
        <w:rPr>
          <w:color w:val="231F20"/>
          <w:spacing w:val="-9"/>
          <w:w w:val="90"/>
        </w:rPr>
        <w:t xml:space="preserve"> </w:t>
      </w:r>
      <w:r>
        <w:rPr>
          <w:color w:val="231F20"/>
          <w:w w:val="90"/>
        </w:rPr>
        <w:t>samodzielne</w:t>
      </w:r>
      <w:r>
        <w:rPr>
          <w:color w:val="231F20"/>
          <w:spacing w:val="-9"/>
          <w:w w:val="90"/>
        </w:rPr>
        <w:t xml:space="preserve"> </w:t>
      </w:r>
      <w:r>
        <w:rPr>
          <w:color w:val="231F20"/>
          <w:w w:val="90"/>
        </w:rPr>
        <w:t>wejście,</w:t>
      </w:r>
      <w:r>
        <w:rPr>
          <w:color w:val="231F20"/>
          <w:spacing w:val="-9"/>
          <w:w w:val="90"/>
        </w:rPr>
        <w:t xml:space="preserve"> </w:t>
      </w:r>
      <w:r>
        <w:rPr>
          <w:color w:val="231F20"/>
          <w:w w:val="90"/>
        </w:rPr>
        <w:t>obsługę</w:t>
      </w:r>
      <w:r>
        <w:rPr>
          <w:color w:val="231F20"/>
          <w:spacing w:val="-9"/>
          <w:w w:val="90"/>
        </w:rPr>
        <w:t xml:space="preserve"> </w:t>
      </w:r>
      <w:r>
        <w:rPr>
          <w:color w:val="231F20"/>
          <w:w w:val="90"/>
        </w:rPr>
        <w:t>i</w:t>
      </w:r>
      <w:r>
        <w:rPr>
          <w:color w:val="231F20"/>
          <w:spacing w:val="-9"/>
          <w:w w:val="90"/>
        </w:rPr>
        <w:t xml:space="preserve"> </w:t>
      </w:r>
      <w:r>
        <w:rPr>
          <w:color w:val="231F20"/>
          <w:w w:val="90"/>
        </w:rPr>
        <w:t>zejście</w:t>
      </w:r>
      <w:r>
        <w:rPr>
          <w:color w:val="231F20"/>
          <w:spacing w:val="-9"/>
          <w:w w:val="90"/>
        </w:rPr>
        <w:t xml:space="preserve"> </w:t>
      </w:r>
      <w:r>
        <w:rPr>
          <w:color w:val="231F20"/>
          <w:w w:val="90"/>
        </w:rPr>
        <w:t xml:space="preserve">osobie </w:t>
      </w:r>
      <w:r>
        <w:rPr>
          <w:color w:val="231F20"/>
          <w:spacing w:val="-4"/>
        </w:rPr>
        <w:t>z</w:t>
      </w:r>
      <w:r>
        <w:rPr>
          <w:color w:val="231F20"/>
          <w:spacing w:val="-12"/>
        </w:rPr>
        <w:t xml:space="preserve"> </w:t>
      </w:r>
      <w:r>
        <w:rPr>
          <w:color w:val="231F20"/>
          <w:spacing w:val="-4"/>
        </w:rPr>
        <w:t>niepełnosprawnością,</w:t>
      </w:r>
    </w:p>
    <w:p w14:paraId="5F5AB252" w14:textId="77777777" w:rsidR="004766AD" w:rsidRDefault="00000000">
      <w:pPr>
        <w:pStyle w:val="Akapitzlist"/>
        <w:numPr>
          <w:ilvl w:val="0"/>
          <w:numId w:val="90"/>
        </w:numPr>
        <w:tabs>
          <w:tab w:val="left" w:pos="1439"/>
          <w:tab w:val="left" w:pos="1440"/>
        </w:tabs>
        <w:spacing w:before="1" w:line="232" w:lineRule="auto"/>
        <w:ind w:right="634"/>
        <w:rPr>
          <w:b/>
          <w:color w:val="231F20"/>
        </w:rPr>
      </w:pPr>
      <w:r>
        <w:rPr>
          <w:color w:val="231F20"/>
          <w:w w:val="90"/>
        </w:rPr>
        <w:t>jednocześnie</w:t>
      </w:r>
      <w:r>
        <w:rPr>
          <w:color w:val="231F20"/>
          <w:spacing w:val="-5"/>
          <w:w w:val="90"/>
        </w:rPr>
        <w:t xml:space="preserve"> </w:t>
      </w:r>
      <w:r>
        <w:rPr>
          <w:color w:val="231F20"/>
          <w:w w:val="90"/>
        </w:rPr>
        <w:t>należy</w:t>
      </w:r>
      <w:r>
        <w:rPr>
          <w:color w:val="231F20"/>
          <w:spacing w:val="-5"/>
          <w:w w:val="90"/>
        </w:rPr>
        <w:t xml:space="preserve"> </w:t>
      </w:r>
      <w:r>
        <w:rPr>
          <w:color w:val="231F20"/>
          <w:w w:val="90"/>
        </w:rPr>
        <w:t>zapewnić</w:t>
      </w:r>
      <w:r>
        <w:rPr>
          <w:color w:val="231F20"/>
          <w:spacing w:val="-5"/>
          <w:w w:val="90"/>
        </w:rPr>
        <w:t xml:space="preserve"> </w:t>
      </w:r>
      <w:r>
        <w:rPr>
          <w:color w:val="231F20"/>
          <w:w w:val="90"/>
        </w:rPr>
        <w:t>możliwość</w:t>
      </w:r>
      <w:r>
        <w:rPr>
          <w:color w:val="231F20"/>
          <w:spacing w:val="-5"/>
          <w:w w:val="90"/>
        </w:rPr>
        <w:t xml:space="preserve"> </w:t>
      </w:r>
      <w:r>
        <w:rPr>
          <w:color w:val="231F20"/>
          <w:w w:val="90"/>
        </w:rPr>
        <w:t>wezwania</w:t>
      </w:r>
      <w:r>
        <w:rPr>
          <w:color w:val="231F20"/>
          <w:spacing w:val="-5"/>
          <w:w w:val="90"/>
        </w:rPr>
        <w:t xml:space="preserve"> </w:t>
      </w:r>
      <w:r>
        <w:rPr>
          <w:color w:val="231F20"/>
          <w:w w:val="90"/>
        </w:rPr>
        <w:t>pracownika</w:t>
      </w:r>
      <w:r>
        <w:rPr>
          <w:color w:val="231F20"/>
          <w:spacing w:val="-5"/>
          <w:w w:val="90"/>
        </w:rPr>
        <w:t xml:space="preserve"> </w:t>
      </w:r>
      <w:r>
        <w:rPr>
          <w:color w:val="231F20"/>
          <w:w w:val="90"/>
        </w:rPr>
        <w:t>obiektu,</w:t>
      </w:r>
      <w:r>
        <w:rPr>
          <w:color w:val="231F20"/>
          <w:spacing w:val="-5"/>
          <w:w w:val="90"/>
        </w:rPr>
        <w:t xml:space="preserve"> </w:t>
      </w:r>
      <w:r>
        <w:rPr>
          <w:color w:val="231F20"/>
          <w:w w:val="90"/>
        </w:rPr>
        <w:t>gdy</w:t>
      </w:r>
      <w:r>
        <w:rPr>
          <w:color w:val="231F20"/>
          <w:spacing w:val="-5"/>
          <w:w w:val="90"/>
        </w:rPr>
        <w:t xml:space="preserve"> </w:t>
      </w:r>
      <w:r>
        <w:rPr>
          <w:color w:val="231F20"/>
          <w:w w:val="90"/>
        </w:rPr>
        <w:t>użytkownik</w:t>
      </w:r>
      <w:r>
        <w:rPr>
          <w:color w:val="231F20"/>
          <w:spacing w:val="-5"/>
          <w:w w:val="90"/>
        </w:rPr>
        <w:t xml:space="preserve"> </w:t>
      </w:r>
      <w:r>
        <w:rPr>
          <w:color w:val="231F20"/>
          <w:w w:val="90"/>
        </w:rPr>
        <w:t>nie</w:t>
      </w:r>
      <w:r>
        <w:rPr>
          <w:color w:val="231F20"/>
          <w:spacing w:val="-5"/>
          <w:w w:val="90"/>
        </w:rPr>
        <w:t xml:space="preserve"> </w:t>
      </w:r>
      <w:r>
        <w:rPr>
          <w:color w:val="231F20"/>
          <w:w w:val="90"/>
        </w:rPr>
        <w:t>będzie</w:t>
      </w:r>
      <w:r>
        <w:rPr>
          <w:color w:val="231F20"/>
          <w:spacing w:val="-5"/>
          <w:w w:val="90"/>
        </w:rPr>
        <w:t xml:space="preserve"> </w:t>
      </w:r>
      <w:r>
        <w:rPr>
          <w:color w:val="231F20"/>
          <w:w w:val="90"/>
        </w:rPr>
        <w:t xml:space="preserve">umiał </w:t>
      </w:r>
      <w:r>
        <w:rPr>
          <w:color w:val="231F20"/>
          <w:spacing w:val="-2"/>
        </w:rPr>
        <w:t>obsłużyć</w:t>
      </w:r>
      <w:r>
        <w:rPr>
          <w:color w:val="231F20"/>
          <w:spacing w:val="-14"/>
        </w:rPr>
        <w:t xml:space="preserve"> </w:t>
      </w:r>
      <w:r>
        <w:rPr>
          <w:color w:val="231F20"/>
          <w:spacing w:val="-2"/>
        </w:rPr>
        <w:t>urządzenia,</w:t>
      </w:r>
    </w:p>
    <w:p w14:paraId="3577DAF7" w14:textId="77777777" w:rsidR="004766AD" w:rsidRDefault="00000000">
      <w:pPr>
        <w:pStyle w:val="Akapitzlist"/>
        <w:numPr>
          <w:ilvl w:val="0"/>
          <w:numId w:val="90"/>
        </w:numPr>
        <w:tabs>
          <w:tab w:val="left" w:pos="1439"/>
          <w:tab w:val="left" w:pos="1440"/>
        </w:tabs>
        <w:spacing w:before="2" w:line="232" w:lineRule="auto"/>
        <w:ind w:right="1173"/>
        <w:rPr>
          <w:b/>
          <w:color w:val="231F20"/>
        </w:rPr>
      </w:pPr>
      <w:r>
        <w:rPr>
          <w:color w:val="231F20"/>
          <w:spacing w:val="-2"/>
          <w:w w:val="90"/>
        </w:rPr>
        <w:t xml:space="preserve">rekomendowane są platformy kabinowe, aby wyeliminować konieczność stałego nacisku na przycisk </w:t>
      </w:r>
      <w:r>
        <w:rPr>
          <w:color w:val="231F20"/>
          <w:spacing w:val="-6"/>
        </w:rPr>
        <w:t>uruchamiający ruch urządzenia,</w:t>
      </w:r>
    </w:p>
    <w:p w14:paraId="52181424" w14:textId="77777777" w:rsidR="004766AD" w:rsidRDefault="00000000">
      <w:pPr>
        <w:pStyle w:val="Akapitzlist"/>
        <w:numPr>
          <w:ilvl w:val="0"/>
          <w:numId w:val="90"/>
        </w:numPr>
        <w:tabs>
          <w:tab w:val="left" w:pos="1439"/>
          <w:tab w:val="left" w:pos="1440"/>
        </w:tabs>
        <w:spacing w:line="245" w:lineRule="exact"/>
        <w:rPr>
          <w:b/>
          <w:color w:val="231F20"/>
        </w:rPr>
      </w:pPr>
      <w:r>
        <w:pict w14:anchorId="0F0AEC82">
          <v:group id="docshapegroup158" o:spid="_x0000_s2600" style="position:absolute;left:0;text-align:left;margin-left:0;margin-top:11.65pt;width:471.95pt;height:638.75pt;z-index:-27612672;mso-position-horizontal-relative:page" coordorigin=",233" coordsize="9439,12775">
            <v:shape id="docshape159" o:spid="_x0000_s2604" style="position:absolute;top:3964;width:9439;height:624" coordorigin=",3965" coordsize="9439,624" path="m9198,3965l,3965r,623l9198,4588r76,-12l9340,4542r52,-52l9426,4424r12,-76l9438,4205r-12,-76l9392,4063r-52,-52l9274,3977r-76,-12xe" fillcolor="#eceeec" stroked="f">
              <v:path arrowok="t"/>
            </v:shape>
            <v:shape id="docshape160" o:spid="_x0000_s2603" style="position:absolute;top:233;width:406;height:11046" coordorigin=",233" coordsize="406,11046" path="m188,233l,233,,11278r405,l405,450,394,381,363,322,316,275,257,244,188,233xe" fillcolor="#a6cbec" stroked="f">
              <v:fill opacity="19660f"/>
              <v:path arrowok="t"/>
            </v:shape>
            <v:shape id="docshape161" o:spid="_x0000_s2602" style="position:absolute;top:2075;width:406;height:10932" coordorigin=",2076" coordsize="406,10932" path="m188,2076l,2076,,13007r405,l405,2292r-11,-68l363,2164r-47,-47l257,2087r-69,-11xe" fillcolor="#a6cbec" stroked="f">
              <v:path arrowok="t"/>
            </v:shape>
            <v:shape id="docshape162" o:spid="_x0000_s2601" style="position:absolute;top:1154;width:406;height:11046" coordorigin=",1154" coordsize="406,11046" path="m188,1154l,1154,,12199r405,l405,1371r-11,-68l363,1243r-47,-47l257,1165r-69,-11xe" fillcolor="#a6cbec" stroked="f">
              <v:fill opacity=".5"/>
              <v:path arrowok="t"/>
            </v:shape>
            <w10:wrap anchorx="page"/>
          </v:group>
        </w:pict>
      </w:r>
      <w:r>
        <w:rPr>
          <w:color w:val="231F20"/>
          <w:w w:val="90"/>
        </w:rPr>
        <w:t>korzystanie</w:t>
      </w:r>
      <w:r>
        <w:rPr>
          <w:color w:val="231F20"/>
          <w:spacing w:val="-6"/>
          <w:w w:val="90"/>
        </w:rPr>
        <w:t xml:space="preserve"> </w:t>
      </w:r>
      <w:r>
        <w:rPr>
          <w:color w:val="231F20"/>
          <w:w w:val="90"/>
        </w:rPr>
        <w:t>z</w:t>
      </w:r>
      <w:r>
        <w:rPr>
          <w:color w:val="231F20"/>
          <w:spacing w:val="-6"/>
          <w:w w:val="90"/>
        </w:rPr>
        <w:t xml:space="preserve"> </w:t>
      </w:r>
      <w:r>
        <w:rPr>
          <w:color w:val="231F20"/>
          <w:w w:val="90"/>
        </w:rPr>
        <w:t>urządzeń</w:t>
      </w:r>
      <w:r>
        <w:rPr>
          <w:color w:val="231F20"/>
          <w:spacing w:val="-5"/>
          <w:w w:val="90"/>
        </w:rPr>
        <w:t xml:space="preserve"> </w:t>
      </w:r>
      <w:r>
        <w:rPr>
          <w:color w:val="231F20"/>
          <w:w w:val="90"/>
        </w:rPr>
        <w:t>zapewnione</w:t>
      </w:r>
      <w:r>
        <w:rPr>
          <w:color w:val="231F20"/>
          <w:spacing w:val="-6"/>
          <w:w w:val="90"/>
        </w:rPr>
        <w:t xml:space="preserve"> </w:t>
      </w:r>
      <w:r>
        <w:rPr>
          <w:color w:val="231F20"/>
          <w:w w:val="90"/>
        </w:rPr>
        <w:t>jest</w:t>
      </w:r>
      <w:r>
        <w:rPr>
          <w:color w:val="231F20"/>
          <w:spacing w:val="-6"/>
          <w:w w:val="90"/>
        </w:rPr>
        <w:t xml:space="preserve"> </w:t>
      </w:r>
      <w:r>
        <w:rPr>
          <w:color w:val="231F20"/>
          <w:w w:val="90"/>
        </w:rPr>
        <w:t>bez</w:t>
      </w:r>
      <w:r>
        <w:rPr>
          <w:color w:val="231F20"/>
          <w:spacing w:val="-5"/>
          <w:w w:val="90"/>
        </w:rPr>
        <w:t xml:space="preserve"> </w:t>
      </w:r>
      <w:r>
        <w:rPr>
          <w:color w:val="231F20"/>
          <w:w w:val="90"/>
        </w:rPr>
        <w:t>udziału</w:t>
      </w:r>
      <w:r>
        <w:rPr>
          <w:color w:val="231F20"/>
          <w:spacing w:val="-6"/>
          <w:w w:val="90"/>
        </w:rPr>
        <w:t xml:space="preserve"> </w:t>
      </w:r>
      <w:r>
        <w:rPr>
          <w:color w:val="231F20"/>
          <w:w w:val="90"/>
        </w:rPr>
        <w:t>personelu</w:t>
      </w:r>
      <w:r>
        <w:rPr>
          <w:color w:val="231F20"/>
          <w:spacing w:val="-5"/>
          <w:w w:val="90"/>
        </w:rPr>
        <w:t xml:space="preserve"> </w:t>
      </w:r>
      <w:r>
        <w:rPr>
          <w:color w:val="231F20"/>
          <w:spacing w:val="-2"/>
          <w:w w:val="90"/>
        </w:rPr>
        <w:t>sądu,</w:t>
      </w:r>
    </w:p>
    <w:p w14:paraId="00C97DD4" w14:textId="77777777" w:rsidR="004766AD" w:rsidRDefault="00000000">
      <w:pPr>
        <w:pStyle w:val="Akapitzlist"/>
        <w:numPr>
          <w:ilvl w:val="0"/>
          <w:numId w:val="90"/>
        </w:numPr>
        <w:tabs>
          <w:tab w:val="left" w:pos="1439"/>
          <w:tab w:val="left" w:pos="1440"/>
        </w:tabs>
        <w:spacing w:before="2" w:line="232" w:lineRule="auto"/>
        <w:ind w:right="886"/>
        <w:rPr>
          <w:b/>
          <w:color w:val="231F20"/>
        </w:rPr>
      </w:pPr>
      <w:r>
        <w:rPr>
          <w:color w:val="231F20"/>
          <w:w w:val="90"/>
        </w:rPr>
        <w:t xml:space="preserve">platforma zlokalizowana jest w pobliżu wejścia głównego do budynku lub w innym miejscu, do którego </w:t>
      </w:r>
      <w:r>
        <w:rPr>
          <w:color w:val="231F20"/>
          <w:spacing w:val="-2"/>
        </w:rPr>
        <w:t>prowadzi</w:t>
      </w:r>
      <w:r>
        <w:rPr>
          <w:color w:val="231F20"/>
          <w:spacing w:val="-14"/>
        </w:rPr>
        <w:t xml:space="preserve"> </w:t>
      </w:r>
      <w:r>
        <w:rPr>
          <w:color w:val="231F20"/>
          <w:spacing w:val="-2"/>
        </w:rPr>
        <w:t>trasa</w:t>
      </w:r>
      <w:r>
        <w:rPr>
          <w:color w:val="231F20"/>
          <w:spacing w:val="-13"/>
        </w:rPr>
        <w:t xml:space="preserve"> </w:t>
      </w:r>
      <w:r>
        <w:rPr>
          <w:color w:val="231F20"/>
          <w:spacing w:val="-2"/>
        </w:rPr>
        <w:t>wolna</w:t>
      </w:r>
      <w:r>
        <w:rPr>
          <w:color w:val="231F20"/>
          <w:spacing w:val="-13"/>
        </w:rPr>
        <w:t xml:space="preserve"> </w:t>
      </w:r>
      <w:r>
        <w:rPr>
          <w:color w:val="231F20"/>
          <w:spacing w:val="-2"/>
        </w:rPr>
        <w:t>od</w:t>
      </w:r>
      <w:r>
        <w:rPr>
          <w:color w:val="231F20"/>
          <w:spacing w:val="-14"/>
        </w:rPr>
        <w:t xml:space="preserve"> </w:t>
      </w:r>
      <w:r>
        <w:rPr>
          <w:color w:val="231F20"/>
          <w:spacing w:val="-2"/>
        </w:rPr>
        <w:t>przeszkód,</w:t>
      </w:r>
    </w:p>
    <w:p w14:paraId="4CECCBD6" w14:textId="77777777" w:rsidR="004766AD" w:rsidRDefault="00000000">
      <w:pPr>
        <w:pStyle w:val="Akapitzlist"/>
        <w:numPr>
          <w:ilvl w:val="0"/>
          <w:numId w:val="90"/>
        </w:numPr>
        <w:tabs>
          <w:tab w:val="left" w:pos="1439"/>
          <w:tab w:val="left" w:pos="1440"/>
        </w:tabs>
        <w:spacing w:line="248" w:lineRule="exact"/>
        <w:rPr>
          <w:b/>
          <w:color w:val="231F20"/>
        </w:rPr>
      </w:pPr>
      <w:r>
        <w:rPr>
          <w:color w:val="231F20"/>
          <w:w w:val="85"/>
        </w:rPr>
        <w:t>zalecana</w:t>
      </w:r>
      <w:r>
        <w:rPr>
          <w:color w:val="231F20"/>
          <w:spacing w:val="12"/>
        </w:rPr>
        <w:t xml:space="preserve"> </w:t>
      </w:r>
      <w:r>
        <w:rPr>
          <w:color w:val="231F20"/>
          <w:w w:val="85"/>
        </w:rPr>
        <w:t>wysokość</w:t>
      </w:r>
      <w:r>
        <w:rPr>
          <w:color w:val="231F20"/>
          <w:spacing w:val="13"/>
        </w:rPr>
        <w:t xml:space="preserve"> </w:t>
      </w:r>
      <w:r>
        <w:rPr>
          <w:color w:val="231F20"/>
          <w:spacing w:val="-2"/>
          <w:w w:val="85"/>
        </w:rPr>
        <w:t>podnoszenia:</w:t>
      </w:r>
    </w:p>
    <w:p w14:paraId="3354B5D3" w14:textId="77777777" w:rsidR="004766AD" w:rsidRDefault="00000000">
      <w:pPr>
        <w:pStyle w:val="Akapitzlist"/>
        <w:numPr>
          <w:ilvl w:val="0"/>
          <w:numId w:val="87"/>
        </w:numPr>
        <w:tabs>
          <w:tab w:val="left" w:pos="2160"/>
        </w:tabs>
        <w:spacing w:before="118" w:line="259" w:lineRule="exact"/>
      </w:pPr>
      <w:r>
        <w:rPr>
          <w:color w:val="231F20"/>
          <w:w w:val="90"/>
        </w:rPr>
        <w:t>bez</w:t>
      </w:r>
      <w:r>
        <w:rPr>
          <w:color w:val="231F20"/>
          <w:spacing w:val="-4"/>
        </w:rPr>
        <w:t xml:space="preserve"> </w:t>
      </w:r>
      <w:r>
        <w:rPr>
          <w:color w:val="231F20"/>
          <w:w w:val="90"/>
        </w:rPr>
        <w:t>szybu</w:t>
      </w:r>
      <w:r>
        <w:rPr>
          <w:color w:val="231F20"/>
          <w:spacing w:val="-3"/>
        </w:rPr>
        <w:t xml:space="preserve"> </w:t>
      </w:r>
      <w:r>
        <w:rPr>
          <w:color w:val="231F20"/>
          <w:w w:val="90"/>
        </w:rPr>
        <w:t>i</w:t>
      </w:r>
      <w:r>
        <w:rPr>
          <w:color w:val="231F20"/>
          <w:spacing w:val="-3"/>
        </w:rPr>
        <w:t xml:space="preserve"> </w:t>
      </w:r>
      <w:r>
        <w:rPr>
          <w:color w:val="231F20"/>
          <w:w w:val="90"/>
        </w:rPr>
        <w:t>wewnątrz</w:t>
      </w:r>
      <w:r>
        <w:rPr>
          <w:color w:val="231F20"/>
          <w:spacing w:val="-3"/>
        </w:rPr>
        <w:t xml:space="preserve"> </w:t>
      </w:r>
      <w:r>
        <w:rPr>
          <w:color w:val="231F20"/>
          <w:w w:val="90"/>
        </w:rPr>
        <w:t>budynku</w:t>
      </w:r>
      <w:r>
        <w:rPr>
          <w:color w:val="231F20"/>
          <w:spacing w:val="-3"/>
        </w:rPr>
        <w:t xml:space="preserve"> </w:t>
      </w:r>
      <w:r>
        <w:rPr>
          <w:color w:val="231F20"/>
          <w:w w:val="90"/>
        </w:rPr>
        <w:t>–</w:t>
      </w:r>
      <w:r>
        <w:rPr>
          <w:color w:val="231F20"/>
          <w:spacing w:val="-3"/>
        </w:rPr>
        <w:t xml:space="preserve"> </w:t>
      </w:r>
      <w:r>
        <w:rPr>
          <w:color w:val="231F20"/>
          <w:w w:val="90"/>
        </w:rPr>
        <w:t>do</w:t>
      </w:r>
      <w:r>
        <w:rPr>
          <w:color w:val="231F20"/>
          <w:spacing w:val="-3"/>
        </w:rPr>
        <w:t xml:space="preserve"> </w:t>
      </w:r>
      <w:r>
        <w:rPr>
          <w:color w:val="231F20"/>
          <w:w w:val="90"/>
        </w:rPr>
        <w:t>3</w:t>
      </w:r>
      <w:r>
        <w:rPr>
          <w:color w:val="231F20"/>
          <w:spacing w:val="-3"/>
        </w:rPr>
        <w:t xml:space="preserve"> </w:t>
      </w:r>
      <w:r>
        <w:rPr>
          <w:color w:val="231F20"/>
          <w:spacing w:val="-5"/>
          <w:w w:val="90"/>
        </w:rPr>
        <w:t>m,</w:t>
      </w:r>
    </w:p>
    <w:p w14:paraId="53D01FDD" w14:textId="77777777" w:rsidR="004766AD" w:rsidRDefault="00000000">
      <w:pPr>
        <w:pStyle w:val="Akapitzlist"/>
        <w:numPr>
          <w:ilvl w:val="0"/>
          <w:numId w:val="87"/>
        </w:numPr>
        <w:tabs>
          <w:tab w:val="left" w:pos="2160"/>
        </w:tabs>
        <w:spacing w:line="259" w:lineRule="exact"/>
      </w:pPr>
      <w:r>
        <w:rPr>
          <w:color w:val="231F20"/>
          <w:w w:val="90"/>
        </w:rPr>
        <w:t>z</w:t>
      </w:r>
      <w:r>
        <w:rPr>
          <w:color w:val="231F20"/>
          <w:spacing w:val="-2"/>
        </w:rPr>
        <w:t xml:space="preserve"> </w:t>
      </w:r>
      <w:r>
        <w:rPr>
          <w:color w:val="231F20"/>
          <w:w w:val="90"/>
        </w:rPr>
        <w:t>szybem</w:t>
      </w:r>
      <w:r>
        <w:rPr>
          <w:color w:val="231F20"/>
          <w:spacing w:val="-2"/>
        </w:rPr>
        <w:t xml:space="preserve"> </w:t>
      </w:r>
      <w:r>
        <w:rPr>
          <w:color w:val="231F20"/>
          <w:w w:val="90"/>
        </w:rPr>
        <w:t>–</w:t>
      </w:r>
      <w:r>
        <w:rPr>
          <w:color w:val="231F20"/>
          <w:spacing w:val="-1"/>
        </w:rPr>
        <w:t xml:space="preserve"> </w:t>
      </w:r>
      <w:r>
        <w:rPr>
          <w:color w:val="231F20"/>
          <w:w w:val="90"/>
        </w:rPr>
        <w:t>do</w:t>
      </w:r>
      <w:r>
        <w:rPr>
          <w:color w:val="231F20"/>
          <w:spacing w:val="-2"/>
        </w:rPr>
        <w:t xml:space="preserve"> </w:t>
      </w:r>
      <w:r>
        <w:rPr>
          <w:color w:val="231F20"/>
          <w:w w:val="90"/>
        </w:rPr>
        <w:t>12</w:t>
      </w:r>
      <w:r>
        <w:rPr>
          <w:color w:val="231F20"/>
          <w:spacing w:val="-2"/>
        </w:rPr>
        <w:t xml:space="preserve"> </w:t>
      </w:r>
      <w:r>
        <w:rPr>
          <w:color w:val="231F20"/>
          <w:spacing w:val="-5"/>
          <w:w w:val="90"/>
        </w:rPr>
        <w:t>m,</w:t>
      </w:r>
    </w:p>
    <w:p w14:paraId="726354AC" w14:textId="77777777" w:rsidR="004766AD" w:rsidRDefault="00000000">
      <w:pPr>
        <w:pStyle w:val="Akapitzlist"/>
        <w:numPr>
          <w:ilvl w:val="0"/>
          <w:numId w:val="90"/>
        </w:numPr>
        <w:tabs>
          <w:tab w:val="left" w:pos="1439"/>
          <w:tab w:val="left" w:pos="1440"/>
        </w:tabs>
        <w:spacing w:before="87"/>
        <w:rPr>
          <w:b/>
          <w:color w:val="231F20"/>
        </w:rPr>
      </w:pPr>
      <w:r>
        <w:rPr>
          <w:color w:val="231F20"/>
          <w:w w:val="90"/>
        </w:rPr>
        <w:t>zalecane</w:t>
      </w:r>
      <w:r>
        <w:rPr>
          <w:color w:val="231F20"/>
          <w:spacing w:val="-3"/>
          <w:w w:val="90"/>
        </w:rPr>
        <w:t xml:space="preserve"> </w:t>
      </w:r>
      <w:r>
        <w:rPr>
          <w:color w:val="231F20"/>
          <w:w w:val="90"/>
        </w:rPr>
        <w:t>minimalne</w:t>
      </w:r>
      <w:r>
        <w:rPr>
          <w:color w:val="231F20"/>
          <w:spacing w:val="-2"/>
          <w:w w:val="90"/>
        </w:rPr>
        <w:t xml:space="preserve"> </w:t>
      </w:r>
      <w:r>
        <w:rPr>
          <w:color w:val="231F20"/>
          <w:w w:val="90"/>
        </w:rPr>
        <w:t>wymiary</w:t>
      </w:r>
      <w:r>
        <w:rPr>
          <w:color w:val="231F20"/>
          <w:spacing w:val="-3"/>
          <w:w w:val="90"/>
        </w:rPr>
        <w:t xml:space="preserve"> </w:t>
      </w:r>
      <w:r>
        <w:rPr>
          <w:color w:val="231F20"/>
          <w:w w:val="90"/>
        </w:rPr>
        <w:t>platformy</w:t>
      </w:r>
      <w:r>
        <w:rPr>
          <w:color w:val="231F20"/>
          <w:spacing w:val="-2"/>
          <w:w w:val="90"/>
        </w:rPr>
        <w:t xml:space="preserve"> </w:t>
      </w:r>
      <w:r>
        <w:rPr>
          <w:color w:val="231F20"/>
          <w:w w:val="90"/>
        </w:rPr>
        <w:t>powinny</w:t>
      </w:r>
      <w:r>
        <w:rPr>
          <w:color w:val="231F20"/>
          <w:spacing w:val="-3"/>
          <w:w w:val="90"/>
        </w:rPr>
        <w:t xml:space="preserve"> </w:t>
      </w:r>
      <w:r>
        <w:rPr>
          <w:color w:val="231F20"/>
          <w:w w:val="90"/>
        </w:rPr>
        <w:t>wynosić</w:t>
      </w:r>
      <w:r>
        <w:rPr>
          <w:color w:val="231F20"/>
          <w:spacing w:val="-2"/>
          <w:w w:val="90"/>
        </w:rPr>
        <w:t xml:space="preserve"> </w:t>
      </w:r>
      <w:r>
        <w:rPr>
          <w:color w:val="231F20"/>
          <w:spacing w:val="-4"/>
          <w:w w:val="90"/>
        </w:rPr>
        <w:t>dla:</w:t>
      </w:r>
    </w:p>
    <w:p w14:paraId="67B44032" w14:textId="77777777" w:rsidR="004766AD" w:rsidRDefault="00000000">
      <w:pPr>
        <w:pStyle w:val="Akapitzlist"/>
        <w:numPr>
          <w:ilvl w:val="0"/>
          <w:numId w:val="86"/>
        </w:numPr>
        <w:tabs>
          <w:tab w:val="left" w:pos="2160"/>
        </w:tabs>
        <w:spacing w:before="118" w:line="259" w:lineRule="exact"/>
      </w:pPr>
      <w:r>
        <w:rPr>
          <w:color w:val="231F20"/>
          <w:w w:val="90"/>
        </w:rPr>
        <w:t>podnośnika</w:t>
      </w:r>
      <w:r>
        <w:rPr>
          <w:color w:val="231F20"/>
          <w:spacing w:val="-1"/>
          <w:w w:val="90"/>
        </w:rPr>
        <w:t xml:space="preserve"> </w:t>
      </w:r>
      <w:r>
        <w:rPr>
          <w:color w:val="231F20"/>
          <w:w w:val="90"/>
        </w:rPr>
        <w:t>pionowego</w:t>
      </w:r>
      <w:r>
        <w:rPr>
          <w:color w:val="231F20"/>
          <w:spacing w:val="-6"/>
        </w:rPr>
        <w:t xml:space="preserve"> </w:t>
      </w:r>
      <w:r>
        <w:rPr>
          <w:color w:val="231F20"/>
          <w:w w:val="90"/>
        </w:rPr>
        <w:t>–</w:t>
      </w:r>
      <w:r>
        <w:rPr>
          <w:color w:val="231F20"/>
          <w:spacing w:val="-1"/>
          <w:w w:val="90"/>
        </w:rPr>
        <w:t xml:space="preserve"> </w:t>
      </w:r>
      <w:r>
        <w:rPr>
          <w:color w:val="231F20"/>
          <w:w w:val="90"/>
        </w:rPr>
        <w:t>min.</w:t>
      </w:r>
      <w:r>
        <w:rPr>
          <w:color w:val="231F20"/>
          <w:spacing w:val="-6"/>
        </w:rPr>
        <w:t xml:space="preserve"> </w:t>
      </w:r>
      <w:r>
        <w:rPr>
          <w:color w:val="231F20"/>
          <w:w w:val="90"/>
        </w:rPr>
        <w:t>90x140</w:t>
      </w:r>
      <w:r>
        <w:rPr>
          <w:color w:val="231F20"/>
          <w:spacing w:val="-1"/>
          <w:w w:val="90"/>
        </w:rPr>
        <w:t xml:space="preserve"> </w:t>
      </w:r>
      <w:r>
        <w:rPr>
          <w:color w:val="231F20"/>
          <w:w w:val="90"/>
        </w:rPr>
        <w:t>cm,</w:t>
      </w:r>
      <w:r>
        <w:rPr>
          <w:color w:val="231F20"/>
          <w:spacing w:val="-6"/>
        </w:rPr>
        <w:t xml:space="preserve"> </w:t>
      </w:r>
      <w:r>
        <w:rPr>
          <w:color w:val="231F20"/>
          <w:w w:val="90"/>
        </w:rPr>
        <w:t>przy</w:t>
      </w:r>
      <w:r>
        <w:rPr>
          <w:color w:val="231F20"/>
          <w:spacing w:val="-1"/>
          <w:w w:val="90"/>
        </w:rPr>
        <w:t xml:space="preserve"> </w:t>
      </w:r>
      <w:r>
        <w:rPr>
          <w:color w:val="231F20"/>
          <w:w w:val="90"/>
        </w:rPr>
        <w:t>udźwigu</w:t>
      </w:r>
      <w:r>
        <w:rPr>
          <w:color w:val="231F20"/>
          <w:spacing w:val="-6"/>
        </w:rPr>
        <w:t xml:space="preserve"> </w:t>
      </w:r>
      <w:r>
        <w:rPr>
          <w:color w:val="231F20"/>
          <w:w w:val="90"/>
        </w:rPr>
        <w:t>nie</w:t>
      </w:r>
      <w:r>
        <w:rPr>
          <w:color w:val="231F20"/>
          <w:spacing w:val="-1"/>
          <w:w w:val="90"/>
        </w:rPr>
        <w:t xml:space="preserve"> </w:t>
      </w:r>
      <w:r>
        <w:rPr>
          <w:color w:val="231F20"/>
          <w:w w:val="90"/>
        </w:rPr>
        <w:t>mniejszym</w:t>
      </w:r>
      <w:r>
        <w:rPr>
          <w:color w:val="231F20"/>
          <w:spacing w:val="-6"/>
        </w:rPr>
        <w:t xml:space="preserve"> </w:t>
      </w:r>
      <w:r>
        <w:rPr>
          <w:color w:val="231F20"/>
          <w:w w:val="90"/>
        </w:rPr>
        <w:t>niż</w:t>
      </w:r>
      <w:r>
        <w:rPr>
          <w:color w:val="231F20"/>
          <w:spacing w:val="-1"/>
          <w:w w:val="90"/>
        </w:rPr>
        <w:t xml:space="preserve"> </w:t>
      </w:r>
      <w:r>
        <w:rPr>
          <w:color w:val="231F20"/>
          <w:w w:val="90"/>
        </w:rPr>
        <w:t>315</w:t>
      </w:r>
      <w:r>
        <w:rPr>
          <w:color w:val="231F20"/>
          <w:spacing w:val="-7"/>
        </w:rPr>
        <w:t xml:space="preserve"> </w:t>
      </w:r>
      <w:r>
        <w:rPr>
          <w:color w:val="231F20"/>
          <w:spacing w:val="-5"/>
          <w:w w:val="90"/>
        </w:rPr>
        <w:t>kg,</w:t>
      </w:r>
    </w:p>
    <w:p w14:paraId="090FA5CB" w14:textId="77777777" w:rsidR="004766AD" w:rsidRDefault="00000000">
      <w:pPr>
        <w:pStyle w:val="Akapitzlist"/>
        <w:numPr>
          <w:ilvl w:val="0"/>
          <w:numId w:val="86"/>
        </w:numPr>
        <w:tabs>
          <w:tab w:val="left" w:pos="2160"/>
        </w:tabs>
        <w:spacing w:line="259" w:lineRule="exact"/>
      </w:pPr>
      <w:r>
        <w:rPr>
          <w:color w:val="231F20"/>
          <w:w w:val="90"/>
        </w:rPr>
        <w:t>podnośnika</w:t>
      </w:r>
      <w:r>
        <w:rPr>
          <w:color w:val="231F20"/>
          <w:spacing w:val="-4"/>
          <w:w w:val="90"/>
        </w:rPr>
        <w:t xml:space="preserve"> </w:t>
      </w:r>
      <w:r>
        <w:rPr>
          <w:color w:val="231F20"/>
          <w:w w:val="90"/>
        </w:rPr>
        <w:t>schodowego</w:t>
      </w:r>
      <w:r>
        <w:rPr>
          <w:color w:val="231F20"/>
          <w:spacing w:val="-4"/>
          <w:w w:val="90"/>
        </w:rPr>
        <w:t xml:space="preserve"> </w:t>
      </w:r>
      <w:r>
        <w:rPr>
          <w:color w:val="231F20"/>
          <w:w w:val="90"/>
        </w:rPr>
        <w:t>–</w:t>
      </w:r>
      <w:r>
        <w:rPr>
          <w:color w:val="231F20"/>
          <w:spacing w:val="-3"/>
          <w:w w:val="90"/>
        </w:rPr>
        <w:t xml:space="preserve"> </w:t>
      </w:r>
      <w:r>
        <w:rPr>
          <w:color w:val="231F20"/>
          <w:w w:val="90"/>
        </w:rPr>
        <w:t>min.</w:t>
      </w:r>
      <w:r>
        <w:rPr>
          <w:color w:val="231F20"/>
          <w:spacing w:val="-4"/>
          <w:w w:val="90"/>
        </w:rPr>
        <w:t xml:space="preserve"> </w:t>
      </w:r>
      <w:r>
        <w:rPr>
          <w:color w:val="231F20"/>
          <w:w w:val="90"/>
        </w:rPr>
        <w:t>75x100</w:t>
      </w:r>
      <w:r>
        <w:rPr>
          <w:color w:val="231F20"/>
          <w:spacing w:val="-4"/>
          <w:w w:val="90"/>
        </w:rPr>
        <w:t xml:space="preserve"> </w:t>
      </w:r>
      <w:r>
        <w:rPr>
          <w:color w:val="231F20"/>
          <w:w w:val="90"/>
        </w:rPr>
        <w:t>cm,</w:t>
      </w:r>
      <w:r>
        <w:rPr>
          <w:color w:val="231F20"/>
          <w:spacing w:val="-4"/>
          <w:w w:val="90"/>
        </w:rPr>
        <w:t xml:space="preserve"> </w:t>
      </w:r>
      <w:r>
        <w:rPr>
          <w:color w:val="231F20"/>
          <w:w w:val="90"/>
        </w:rPr>
        <w:t>przy</w:t>
      </w:r>
      <w:r>
        <w:rPr>
          <w:color w:val="231F20"/>
          <w:spacing w:val="-3"/>
          <w:w w:val="90"/>
        </w:rPr>
        <w:t xml:space="preserve"> </w:t>
      </w:r>
      <w:r>
        <w:rPr>
          <w:color w:val="231F20"/>
          <w:w w:val="90"/>
        </w:rPr>
        <w:t>udźwigu</w:t>
      </w:r>
      <w:r>
        <w:rPr>
          <w:color w:val="231F20"/>
          <w:spacing w:val="-4"/>
          <w:w w:val="90"/>
        </w:rPr>
        <w:t xml:space="preserve"> </w:t>
      </w:r>
      <w:r>
        <w:rPr>
          <w:color w:val="231F20"/>
          <w:w w:val="90"/>
        </w:rPr>
        <w:t>nie</w:t>
      </w:r>
      <w:r>
        <w:rPr>
          <w:color w:val="231F20"/>
          <w:spacing w:val="-4"/>
          <w:w w:val="90"/>
        </w:rPr>
        <w:t xml:space="preserve"> </w:t>
      </w:r>
      <w:r>
        <w:rPr>
          <w:color w:val="231F20"/>
          <w:w w:val="90"/>
        </w:rPr>
        <w:t>mniejszym</w:t>
      </w:r>
      <w:r>
        <w:rPr>
          <w:color w:val="231F20"/>
          <w:spacing w:val="-3"/>
          <w:w w:val="90"/>
        </w:rPr>
        <w:t xml:space="preserve"> </w:t>
      </w:r>
      <w:r>
        <w:rPr>
          <w:color w:val="231F20"/>
          <w:w w:val="90"/>
        </w:rPr>
        <w:t>niż</w:t>
      </w:r>
      <w:r>
        <w:rPr>
          <w:color w:val="231F20"/>
          <w:spacing w:val="-4"/>
          <w:w w:val="90"/>
        </w:rPr>
        <w:t xml:space="preserve"> </w:t>
      </w:r>
      <w:r>
        <w:rPr>
          <w:color w:val="231F20"/>
          <w:w w:val="90"/>
        </w:rPr>
        <w:t>250</w:t>
      </w:r>
      <w:r>
        <w:rPr>
          <w:color w:val="231F20"/>
          <w:spacing w:val="-4"/>
          <w:w w:val="90"/>
        </w:rPr>
        <w:t xml:space="preserve"> </w:t>
      </w:r>
      <w:r>
        <w:rPr>
          <w:color w:val="231F20"/>
          <w:spacing w:val="-5"/>
          <w:w w:val="90"/>
        </w:rPr>
        <w:t>kg,</w:t>
      </w:r>
    </w:p>
    <w:p w14:paraId="3858183D" w14:textId="77777777" w:rsidR="004766AD" w:rsidRDefault="00000000">
      <w:pPr>
        <w:pStyle w:val="Akapitzlist"/>
        <w:numPr>
          <w:ilvl w:val="0"/>
          <w:numId w:val="90"/>
        </w:numPr>
        <w:tabs>
          <w:tab w:val="left" w:pos="1439"/>
          <w:tab w:val="left" w:pos="1440"/>
        </w:tabs>
        <w:spacing w:before="87" w:line="249" w:lineRule="exact"/>
        <w:rPr>
          <w:b/>
          <w:color w:val="231F20"/>
        </w:rPr>
      </w:pPr>
      <w:r>
        <w:rPr>
          <w:color w:val="231F20"/>
          <w:w w:val="90"/>
        </w:rPr>
        <w:t>podłoga</w:t>
      </w:r>
      <w:r>
        <w:rPr>
          <w:color w:val="231F20"/>
          <w:spacing w:val="4"/>
        </w:rPr>
        <w:t xml:space="preserve"> </w:t>
      </w:r>
      <w:r>
        <w:rPr>
          <w:color w:val="231F20"/>
          <w:w w:val="90"/>
        </w:rPr>
        <w:t>platformy</w:t>
      </w:r>
      <w:r>
        <w:rPr>
          <w:color w:val="231F20"/>
          <w:spacing w:val="5"/>
        </w:rPr>
        <w:t xml:space="preserve"> </w:t>
      </w:r>
      <w:r>
        <w:rPr>
          <w:color w:val="231F20"/>
          <w:w w:val="90"/>
        </w:rPr>
        <w:t>musi</w:t>
      </w:r>
      <w:r>
        <w:rPr>
          <w:color w:val="231F20"/>
          <w:spacing w:val="5"/>
        </w:rPr>
        <w:t xml:space="preserve"> </w:t>
      </w:r>
      <w:r>
        <w:rPr>
          <w:color w:val="231F20"/>
          <w:w w:val="90"/>
        </w:rPr>
        <w:t>być</w:t>
      </w:r>
      <w:r>
        <w:rPr>
          <w:color w:val="231F20"/>
          <w:spacing w:val="5"/>
        </w:rPr>
        <w:t xml:space="preserve"> </w:t>
      </w:r>
      <w:r>
        <w:rPr>
          <w:color w:val="231F20"/>
          <w:spacing w:val="-2"/>
          <w:w w:val="90"/>
        </w:rPr>
        <w:t>antypoślizgowa,</w:t>
      </w:r>
    </w:p>
    <w:p w14:paraId="26A6BE8B" w14:textId="77777777" w:rsidR="004766AD" w:rsidRDefault="00000000">
      <w:pPr>
        <w:pStyle w:val="Akapitzlist"/>
        <w:numPr>
          <w:ilvl w:val="0"/>
          <w:numId w:val="90"/>
        </w:numPr>
        <w:tabs>
          <w:tab w:val="left" w:pos="1439"/>
          <w:tab w:val="left" w:pos="1440"/>
        </w:tabs>
        <w:spacing w:before="2" w:line="232" w:lineRule="auto"/>
        <w:ind w:right="558"/>
        <w:rPr>
          <w:b/>
          <w:color w:val="231F20"/>
        </w:rPr>
      </w:pPr>
      <w:r>
        <w:rPr>
          <w:color w:val="231F20"/>
          <w:w w:val="90"/>
        </w:rPr>
        <w:t xml:space="preserve">platforma musi być wyposażona w barierki uniemożliwiające zjechanie kół wózka z platformy podnośnika </w:t>
      </w:r>
      <w:r>
        <w:rPr>
          <w:color w:val="231F20"/>
        </w:rPr>
        <w:t>podczas</w:t>
      </w:r>
      <w:r>
        <w:rPr>
          <w:color w:val="231F20"/>
          <w:spacing w:val="-11"/>
        </w:rPr>
        <w:t xml:space="preserve"> </w:t>
      </w:r>
      <w:r>
        <w:rPr>
          <w:color w:val="231F20"/>
        </w:rPr>
        <w:t>jego</w:t>
      </w:r>
      <w:r>
        <w:rPr>
          <w:color w:val="231F20"/>
          <w:spacing w:val="-11"/>
        </w:rPr>
        <w:t xml:space="preserve"> </w:t>
      </w:r>
      <w:r>
        <w:rPr>
          <w:color w:val="231F20"/>
        </w:rPr>
        <w:t>działania,</w:t>
      </w:r>
    </w:p>
    <w:p w14:paraId="65E8A0ED" w14:textId="77777777" w:rsidR="004766AD" w:rsidRDefault="00000000">
      <w:pPr>
        <w:pStyle w:val="Akapitzlist"/>
        <w:numPr>
          <w:ilvl w:val="0"/>
          <w:numId w:val="90"/>
        </w:numPr>
        <w:tabs>
          <w:tab w:val="left" w:pos="1439"/>
          <w:tab w:val="left" w:pos="1440"/>
        </w:tabs>
        <w:spacing w:line="248" w:lineRule="exact"/>
        <w:rPr>
          <w:b/>
          <w:color w:val="231F20"/>
        </w:rPr>
      </w:pPr>
      <w:r>
        <w:rPr>
          <w:color w:val="231F20"/>
          <w:w w:val="90"/>
        </w:rPr>
        <w:t>platforma</w:t>
      </w:r>
      <w:r>
        <w:rPr>
          <w:color w:val="231F20"/>
          <w:spacing w:val="6"/>
        </w:rPr>
        <w:t xml:space="preserve"> </w:t>
      </w:r>
      <w:r>
        <w:rPr>
          <w:color w:val="231F20"/>
          <w:w w:val="90"/>
        </w:rPr>
        <w:t>jest</w:t>
      </w:r>
      <w:r>
        <w:rPr>
          <w:color w:val="231F20"/>
          <w:spacing w:val="6"/>
        </w:rPr>
        <w:t xml:space="preserve"> </w:t>
      </w:r>
      <w:r>
        <w:rPr>
          <w:color w:val="231F20"/>
          <w:w w:val="90"/>
        </w:rPr>
        <w:t>wyposażona</w:t>
      </w:r>
      <w:r>
        <w:rPr>
          <w:color w:val="231F20"/>
          <w:spacing w:val="6"/>
        </w:rPr>
        <w:t xml:space="preserve"> </w:t>
      </w:r>
      <w:r>
        <w:rPr>
          <w:color w:val="231F20"/>
          <w:w w:val="90"/>
        </w:rPr>
        <w:t>w</w:t>
      </w:r>
      <w:r>
        <w:rPr>
          <w:color w:val="231F20"/>
          <w:spacing w:val="7"/>
        </w:rPr>
        <w:t xml:space="preserve"> </w:t>
      </w:r>
      <w:r>
        <w:rPr>
          <w:color w:val="231F20"/>
          <w:w w:val="90"/>
        </w:rPr>
        <w:t>przycisk</w:t>
      </w:r>
      <w:r>
        <w:rPr>
          <w:color w:val="231F20"/>
          <w:spacing w:val="6"/>
        </w:rPr>
        <w:t xml:space="preserve"> </w:t>
      </w:r>
      <w:r>
        <w:rPr>
          <w:color w:val="231F20"/>
          <w:w w:val="90"/>
        </w:rPr>
        <w:t>przywoływania</w:t>
      </w:r>
      <w:r>
        <w:rPr>
          <w:color w:val="231F20"/>
          <w:spacing w:val="6"/>
        </w:rPr>
        <w:t xml:space="preserve"> </w:t>
      </w:r>
      <w:r>
        <w:rPr>
          <w:color w:val="231F20"/>
          <w:spacing w:val="-2"/>
          <w:w w:val="90"/>
        </w:rPr>
        <w:t>pomocy.</w:t>
      </w:r>
    </w:p>
    <w:p w14:paraId="28729A69" w14:textId="77777777" w:rsidR="004766AD" w:rsidRDefault="004766AD">
      <w:pPr>
        <w:pStyle w:val="Tekstpodstawowy"/>
        <w:spacing w:before="3"/>
        <w:rPr>
          <w:sz w:val="31"/>
        </w:rPr>
      </w:pPr>
    </w:p>
    <w:p w14:paraId="4F9A80B7" w14:textId="77777777" w:rsidR="004766AD" w:rsidRDefault="00000000">
      <w:pPr>
        <w:pStyle w:val="Nagwek3"/>
      </w:pPr>
      <w:r>
        <w:rPr>
          <w:color w:val="231F20"/>
          <w:spacing w:val="-2"/>
          <w:w w:val="90"/>
        </w:rPr>
        <w:t>I_4</w:t>
      </w:r>
      <w:r>
        <w:rPr>
          <w:color w:val="231F20"/>
          <w:spacing w:val="-9"/>
          <w:w w:val="90"/>
        </w:rPr>
        <w:t xml:space="preserve"> </w:t>
      </w:r>
      <w:r>
        <w:rPr>
          <w:color w:val="231F20"/>
          <w:spacing w:val="-2"/>
          <w:w w:val="90"/>
        </w:rPr>
        <w:t>KOMUNIKACJA</w:t>
      </w:r>
      <w:r>
        <w:rPr>
          <w:color w:val="231F20"/>
          <w:spacing w:val="-9"/>
          <w:w w:val="90"/>
        </w:rPr>
        <w:t xml:space="preserve"> </w:t>
      </w:r>
      <w:r>
        <w:rPr>
          <w:color w:val="231F20"/>
          <w:spacing w:val="-2"/>
          <w:w w:val="90"/>
        </w:rPr>
        <w:t>POZIOMA</w:t>
      </w:r>
    </w:p>
    <w:p w14:paraId="7548CCC3" w14:textId="77777777" w:rsidR="004766AD" w:rsidRDefault="00000000">
      <w:pPr>
        <w:pStyle w:val="Nagwek4"/>
        <w:spacing w:before="230"/>
        <w:ind w:left="720"/>
      </w:pPr>
      <w:r>
        <w:rPr>
          <w:color w:val="231F20"/>
          <w:spacing w:val="-8"/>
        </w:rPr>
        <w:t>I_4.A</w:t>
      </w:r>
      <w:r>
        <w:rPr>
          <w:color w:val="231F20"/>
          <w:spacing w:val="-11"/>
        </w:rPr>
        <w:t xml:space="preserve"> </w:t>
      </w:r>
      <w:r>
        <w:rPr>
          <w:color w:val="231F20"/>
          <w:spacing w:val="-14"/>
        </w:rPr>
        <w:t>KORYTARZE</w:t>
      </w:r>
    </w:p>
    <w:p w14:paraId="04E43E58" w14:textId="77777777" w:rsidR="004766AD" w:rsidRDefault="00000000">
      <w:pPr>
        <w:pStyle w:val="Tekstpodstawowy"/>
        <w:spacing w:before="147"/>
        <w:ind w:left="720" w:right="493"/>
      </w:pPr>
      <w:r>
        <w:rPr>
          <w:color w:val="231F20"/>
          <w:w w:val="90"/>
        </w:rPr>
        <w:t xml:space="preserve">Zaleca się rozwiązania oparte na usystematyzowanych układach względem osi symetrii i ścieżek przecinających </w:t>
      </w:r>
      <w:r>
        <w:rPr>
          <w:color w:val="231F20"/>
          <w:spacing w:val="-2"/>
          <w:w w:val="90"/>
        </w:rPr>
        <w:t xml:space="preserve">się pod kątem prostym z czytelnym umiejscowieniem centralnych punktów orientacji. Wskazane jest minimalizowanie </w:t>
      </w:r>
      <w:r>
        <w:rPr>
          <w:color w:val="231F20"/>
          <w:w w:val="90"/>
        </w:rPr>
        <w:t>odległości pomiędzy pomieszczeniami przeznaczonymi do obsługi interesantów, jeśli to możliwe.</w:t>
      </w:r>
    </w:p>
    <w:p w14:paraId="43385FDB" w14:textId="77777777" w:rsidR="004766AD" w:rsidRDefault="004766AD">
      <w:pPr>
        <w:pStyle w:val="Tekstpodstawowy"/>
        <w:spacing w:before="9"/>
        <w:rPr>
          <w:sz w:val="18"/>
        </w:rPr>
      </w:pPr>
    </w:p>
    <w:p w14:paraId="64C21CA3" w14:textId="77777777" w:rsidR="004766AD" w:rsidRDefault="00000000">
      <w:pPr>
        <w:pStyle w:val="Nagwek7"/>
      </w:pPr>
      <w:r>
        <w:rPr>
          <w:color w:val="1F3762"/>
          <w:w w:val="90"/>
        </w:rPr>
        <w:t>I_4.A.1</w:t>
      </w:r>
      <w:r>
        <w:rPr>
          <w:color w:val="1F3762"/>
          <w:spacing w:val="20"/>
        </w:rPr>
        <w:t xml:space="preserve"> </w:t>
      </w:r>
      <w:r>
        <w:rPr>
          <w:color w:val="1F3762"/>
          <w:spacing w:val="-2"/>
          <w:w w:val="95"/>
        </w:rPr>
        <w:t>Szerokość</w:t>
      </w:r>
    </w:p>
    <w:p w14:paraId="05D18F61" w14:textId="77777777" w:rsidR="004766AD" w:rsidRDefault="00000000">
      <w:pPr>
        <w:pStyle w:val="Akapitzlist"/>
        <w:numPr>
          <w:ilvl w:val="0"/>
          <w:numId w:val="90"/>
        </w:numPr>
        <w:tabs>
          <w:tab w:val="left" w:pos="1439"/>
          <w:tab w:val="left" w:pos="1440"/>
        </w:tabs>
        <w:spacing w:before="149"/>
        <w:rPr>
          <w:b/>
          <w:color w:val="231F20"/>
        </w:rPr>
      </w:pPr>
      <w:r>
        <w:pict w14:anchorId="311FFC16">
          <v:shape id="docshape163" o:spid="_x0000_s2599" type="#_x0000_t202" style="position:absolute;left:0;text-align:left;margin-left:2.15pt;margin-top:70.05pt;width:14pt;height:102.05pt;z-index:15775744;mso-position-horizontal-relative:page" filled="f" stroked="f">
            <v:textbox style="layout-flow:vertical;mso-layout-flow-alt:bottom-to-top" inset="0,0,0,0">
              <w:txbxContent>
                <w:p w14:paraId="0E5BC8DB"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pożądana</w:t>
      </w:r>
      <w:r>
        <w:rPr>
          <w:color w:val="231F20"/>
          <w:spacing w:val="-6"/>
          <w:w w:val="90"/>
        </w:rPr>
        <w:t xml:space="preserve"> </w:t>
      </w:r>
      <w:r>
        <w:rPr>
          <w:color w:val="231F20"/>
          <w:w w:val="90"/>
        </w:rPr>
        <w:t>szerokość</w:t>
      </w:r>
      <w:r>
        <w:rPr>
          <w:color w:val="231F20"/>
          <w:spacing w:val="-5"/>
          <w:w w:val="90"/>
        </w:rPr>
        <w:t xml:space="preserve"> </w:t>
      </w:r>
      <w:r>
        <w:rPr>
          <w:color w:val="231F20"/>
          <w:w w:val="90"/>
        </w:rPr>
        <w:t>ciągów</w:t>
      </w:r>
      <w:r>
        <w:rPr>
          <w:color w:val="231F20"/>
          <w:spacing w:val="-6"/>
          <w:w w:val="90"/>
        </w:rPr>
        <w:t xml:space="preserve"> </w:t>
      </w:r>
      <w:r>
        <w:rPr>
          <w:color w:val="231F20"/>
          <w:w w:val="90"/>
        </w:rPr>
        <w:t>komunikacyjnych</w:t>
      </w:r>
      <w:r>
        <w:rPr>
          <w:color w:val="231F20"/>
          <w:spacing w:val="-5"/>
          <w:w w:val="90"/>
        </w:rPr>
        <w:t xml:space="preserve"> </w:t>
      </w:r>
      <w:r>
        <w:rPr>
          <w:color w:val="231F20"/>
          <w:w w:val="90"/>
        </w:rPr>
        <w:t>zależy</w:t>
      </w:r>
      <w:r>
        <w:rPr>
          <w:color w:val="231F20"/>
          <w:spacing w:val="-5"/>
          <w:w w:val="90"/>
        </w:rPr>
        <w:t xml:space="preserve"> </w:t>
      </w:r>
      <w:r>
        <w:rPr>
          <w:color w:val="231F20"/>
          <w:w w:val="90"/>
        </w:rPr>
        <w:t>od</w:t>
      </w:r>
      <w:r>
        <w:rPr>
          <w:color w:val="231F20"/>
          <w:spacing w:val="-6"/>
          <w:w w:val="90"/>
        </w:rPr>
        <w:t xml:space="preserve"> </w:t>
      </w:r>
      <w:r>
        <w:rPr>
          <w:color w:val="231F20"/>
          <w:w w:val="90"/>
        </w:rPr>
        <w:t>natężenia</w:t>
      </w:r>
      <w:r>
        <w:rPr>
          <w:color w:val="231F20"/>
          <w:spacing w:val="-5"/>
          <w:w w:val="90"/>
        </w:rPr>
        <w:t xml:space="preserve"> </w:t>
      </w:r>
      <w:r>
        <w:rPr>
          <w:color w:val="231F20"/>
          <w:spacing w:val="-2"/>
          <w:w w:val="90"/>
        </w:rPr>
        <w:t>ruchu:</w:t>
      </w:r>
    </w:p>
    <w:p w14:paraId="537640DF" w14:textId="77777777" w:rsidR="004766AD" w:rsidRDefault="004766AD">
      <w:pPr>
        <w:pStyle w:val="Tekstpodstawowy"/>
        <w:spacing w:before="9"/>
        <w:rPr>
          <w:sz w:val="13"/>
        </w:rPr>
      </w:pPr>
    </w:p>
    <w:tbl>
      <w:tblPr>
        <w:tblStyle w:val="TableNormal"/>
        <w:tblW w:w="0" w:type="auto"/>
        <w:tblInd w:w="14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122"/>
        <w:gridCol w:w="6940"/>
      </w:tblGrid>
      <w:tr w:rsidR="004766AD" w14:paraId="27DBE0C2" w14:textId="77777777">
        <w:trPr>
          <w:trHeight w:val="544"/>
        </w:trPr>
        <w:tc>
          <w:tcPr>
            <w:tcW w:w="2122" w:type="dxa"/>
          </w:tcPr>
          <w:p w14:paraId="7AA39389" w14:textId="77777777" w:rsidR="004766AD" w:rsidRDefault="00000000">
            <w:pPr>
              <w:pStyle w:val="TableParagraph"/>
              <w:spacing w:before="15"/>
              <w:ind w:left="80"/>
            </w:pPr>
            <w:r>
              <w:rPr>
                <w:color w:val="231F20"/>
                <w:w w:val="85"/>
              </w:rPr>
              <w:t xml:space="preserve">Szerokość ciągu ko- </w:t>
            </w:r>
            <w:proofErr w:type="spellStart"/>
            <w:r>
              <w:rPr>
                <w:color w:val="231F20"/>
                <w:spacing w:val="-2"/>
              </w:rPr>
              <w:t>munikacyjnego</w:t>
            </w:r>
            <w:proofErr w:type="spellEnd"/>
          </w:p>
        </w:tc>
        <w:tc>
          <w:tcPr>
            <w:tcW w:w="6940" w:type="dxa"/>
          </w:tcPr>
          <w:p w14:paraId="705FD784" w14:textId="77777777" w:rsidR="004766AD" w:rsidRDefault="00000000">
            <w:pPr>
              <w:pStyle w:val="TableParagraph"/>
              <w:spacing w:before="15"/>
              <w:ind w:left="80"/>
            </w:pPr>
            <w:r>
              <w:rPr>
                <w:color w:val="231F20"/>
                <w:w w:val="90"/>
              </w:rPr>
              <w:t>Natężenie</w:t>
            </w:r>
            <w:r>
              <w:rPr>
                <w:color w:val="231F20"/>
                <w:spacing w:val="-1"/>
              </w:rPr>
              <w:t xml:space="preserve"> </w:t>
            </w:r>
            <w:r>
              <w:rPr>
                <w:color w:val="231F20"/>
                <w:spacing w:val="-4"/>
                <w:w w:val="95"/>
              </w:rPr>
              <w:t>ruchu</w:t>
            </w:r>
          </w:p>
        </w:tc>
      </w:tr>
      <w:tr w:rsidR="004766AD" w14:paraId="05A44ECA" w14:textId="77777777">
        <w:trPr>
          <w:trHeight w:val="291"/>
        </w:trPr>
        <w:tc>
          <w:tcPr>
            <w:tcW w:w="2122" w:type="dxa"/>
          </w:tcPr>
          <w:p w14:paraId="394A4B6B" w14:textId="77777777" w:rsidR="004766AD" w:rsidRDefault="00000000">
            <w:pPr>
              <w:pStyle w:val="TableParagraph"/>
              <w:spacing w:before="15"/>
              <w:ind w:left="80"/>
            </w:pPr>
            <w:r>
              <w:rPr>
                <w:color w:val="231F20"/>
              </w:rPr>
              <w:t>180</w:t>
            </w:r>
            <w:r>
              <w:rPr>
                <w:color w:val="231F20"/>
                <w:spacing w:val="-5"/>
              </w:rPr>
              <w:t xml:space="preserve"> cm</w:t>
            </w:r>
          </w:p>
        </w:tc>
        <w:tc>
          <w:tcPr>
            <w:tcW w:w="6940" w:type="dxa"/>
          </w:tcPr>
          <w:p w14:paraId="723C12A6" w14:textId="77777777" w:rsidR="004766AD" w:rsidRDefault="00000000">
            <w:pPr>
              <w:pStyle w:val="TableParagraph"/>
              <w:spacing w:before="15"/>
              <w:ind w:left="80"/>
            </w:pPr>
            <w:r>
              <w:rPr>
                <w:color w:val="231F20"/>
                <w:w w:val="85"/>
              </w:rPr>
              <w:t>ruch</w:t>
            </w:r>
            <w:r>
              <w:rPr>
                <w:color w:val="231F20"/>
                <w:spacing w:val="10"/>
              </w:rPr>
              <w:t xml:space="preserve"> </w:t>
            </w:r>
            <w:r>
              <w:rPr>
                <w:color w:val="231F20"/>
                <w:w w:val="85"/>
              </w:rPr>
              <w:t>stały</w:t>
            </w:r>
            <w:r>
              <w:rPr>
                <w:color w:val="231F20"/>
                <w:spacing w:val="10"/>
              </w:rPr>
              <w:t xml:space="preserve"> </w:t>
            </w:r>
            <w:r>
              <w:rPr>
                <w:color w:val="231F20"/>
                <w:spacing w:val="-2"/>
                <w:w w:val="85"/>
              </w:rPr>
              <w:t>dwukierunkowy</w:t>
            </w:r>
          </w:p>
        </w:tc>
      </w:tr>
      <w:tr w:rsidR="004766AD" w14:paraId="70B95F01" w14:textId="77777777">
        <w:trPr>
          <w:trHeight w:val="291"/>
        </w:trPr>
        <w:tc>
          <w:tcPr>
            <w:tcW w:w="2122" w:type="dxa"/>
          </w:tcPr>
          <w:p w14:paraId="0B6F3ED4" w14:textId="77777777" w:rsidR="004766AD" w:rsidRDefault="00000000">
            <w:pPr>
              <w:pStyle w:val="TableParagraph"/>
              <w:spacing w:before="15"/>
              <w:ind w:left="80"/>
            </w:pPr>
            <w:r>
              <w:rPr>
                <w:color w:val="231F20"/>
              </w:rPr>
              <w:t>150</w:t>
            </w:r>
            <w:r>
              <w:rPr>
                <w:color w:val="231F20"/>
                <w:spacing w:val="-5"/>
              </w:rPr>
              <w:t xml:space="preserve"> cm</w:t>
            </w:r>
          </w:p>
        </w:tc>
        <w:tc>
          <w:tcPr>
            <w:tcW w:w="6940" w:type="dxa"/>
          </w:tcPr>
          <w:p w14:paraId="45C9FB45" w14:textId="77777777" w:rsidR="004766AD" w:rsidRDefault="00000000">
            <w:pPr>
              <w:pStyle w:val="TableParagraph"/>
              <w:spacing w:before="15"/>
              <w:ind w:left="80"/>
            </w:pPr>
            <w:r>
              <w:rPr>
                <w:color w:val="231F20"/>
                <w:w w:val="85"/>
              </w:rPr>
              <w:t>ruch</w:t>
            </w:r>
            <w:r>
              <w:rPr>
                <w:color w:val="231F20"/>
                <w:spacing w:val="-4"/>
              </w:rPr>
              <w:t xml:space="preserve"> </w:t>
            </w:r>
            <w:r>
              <w:rPr>
                <w:color w:val="231F20"/>
                <w:w w:val="85"/>
              </w:rPr>
              <w:t>częsty</w:t>
            </w:r>
            <w:r>
              <w:rPr>
                <w:color w:val="231F20"/>
                <w:spacing w:val="-3"/>
              </w:rPr>
              <w:t xml:space="preserve"> </w:t>
            </w:r>
            <w:r>
              <w:rPr>
                <w:color w:val="231F20"/>
                <w:spacing w:val="-2"/>
                <w:w w:val="85"/>
              </w:rPr>
              <w:t>dwukierunkowy</w:t>
            </w:r>
          </w:p>
        </w:tc>
      </w:tr>
      <w:tr w:rsidR="004766AD" w14:paraId="21635871" w14:textId="77777777">
        <w:trPr>
          <w:trHeight w:val="797"/>
        </w:trPr>
        <w:tc>
          <w:tcPr>
            <w:tcW w:w="2122" w:type="dxa"/>
          </w:tcPr>
          <w:p w14:paraId="127E9A82" w14:textId="77777777" w:rsidR="004766AD" w:rsidRDefault="00000000">
            <w:pPr>
              <w:pStyle w:val="TableParagraph"/>
              <w:spacing w:before="15"/>
              <w:ind w:left="80"/>
            </w:pPr>
            <w:r>
              <w:rPr>
                <w:color w:val="231F20"/>
              </w:rPr>
              <w:t>120</w:t>
            </w:r>
            <w:r>
              <w:rPr>
                <w:color w:val="231F20"/>
                <w:spacing w:val="-5"/>
              </w:rPr>
              <w:t xml:space="preserve"> cm</w:t>
            </w:r>
          </w:p>
        </w:tc>
        <w:tc>
          <w:tcPr>
            <w:tcW w:w="6940" w:type="dxa"/>
          </w:tcPr>
          <w:p w14:paraId="1DFA2B7F" w14:textId="77777777" w:rsidR="004766AD" w:rsidRDefault="00000000">
            <w:pPr>
              <w:pStyle w:val="TableParagraph"/>
              <w:spacing w:before="15"/>
              <w:ind w:left="80"/>
            </w:pPr>
            <w:r>
              <w:rPr>
                <w:color w:val="231F20"/>
                <w:w w:val="90"/>
              </w:rPr>
              <w:t>ruch</w:t>
            </w:r>
            <w:r>
              <w:rPr>
                <w:color w:val="231F20"/>
                <w:spacing w:val="-8"/>
                <w:w w:val="90"/>
              </w:rPr>
              <w:t xml:space="preserve"> </w:t>
            </w:r>
            <w:r>
              <w:rPr>
                <w:color w:val="231F20"/>
                <w:w w:val="90"/>
              </w:rPr>
              <w:t>rzadki</w:t>
            </w:r>
            <w:r>
              <w:rPr>
                <w:color w:val="231F20"/>
                <w:spacing w:val="-8"/>
                <w:w w:val="90"/>
              </w:rPr>
              <w:t xml:space="preserve"> </w:t>
            </w:r>
            <w:r>
              <w:rPr>
                <w:color w:val="231F20"/>
                <w:w w:val="90"/>
              </w:rPr>
              <w:t>dwukierunkowy</w:t>
            </w:r>
            <w:r>
              <w:rPr>
                <w:color w:val="231F20"/>
                <w:spacing w:val="-8"/>
                <w:w w:val="90"/>
              </w:rPr>
              <w:t xml:space="preserve"> </w:t>
            </w:r>
            <w:r>
              <w:rPr>
                <w:color w:val="231F20"/>
                <w:w w:val="90"/>
              </w:rPr>
              <w:t>(z</w:t>
            </w:r>
            <w:r>
              <w:rPr>
                <w:color w:val="231F20"/>
                <w:spacing w:val="-8"/>
                <w:w w:val="90"/>
              </w:rPr>
              <w:t xml:space="preserve"> </w:t>
            </w:r>
            <w:r>
              <w:rPr>
                <w:color w:val="231F20"/>
                <w:w w:val="90"/>
              </w:rPr>
              <w:t>zastrzeżeniem,</w:t>
            </w:r>
            <w:r>
              <w:rPr>
                <w:color w:val="231F20"/>
                <w:spacing w:val="-8"/>
                <w:w w:val="90"/>
              </w:rPr>
              <w:t xml:space="preserve"> </w:t>
            </w:r>
            <w:r>
              <w:rPr>
                <w:color w:val="231F20"/>
                <w:w w:val="90"/>
              </w:rPr>
              <w:t>iż</w:t>
            </w:r>
            <w:r>
              <w:rPr>
                <w:color w:val="231F20"/>
                <w:spacing w:val="-8"/>
                <w:w w:val="90"/>
              </w:rPr>
              <w:t xml:space="preserve"> </w:t>
            </w:r>
            <w:r>
              <w:rPr>
                <w:color w:val="231F20"/>
                <w:w w:val="90"/>
              </w:rPr>
              <w:t>taka</w:t>
            </w:r>
            <w:r>
              <w:rPr>
                <w:color w:val="231F20"/>
                <w:spacing w:val="-8"/>
                <w:w w:val="90"/>
              </w:rPr>
              <w:t xml:space="preserve"> </w:t>
            </w:r>
            <w:r>
              <w:rPr>
                <w:color w:val="231F20"/>
                <w:w w:val="90"/>
              </w:rPr>
              <w:t>szerokość</w:t>
            </w:r>
            <w:r>
              <w:rPr>
                <w:color w:val="231F20"/>
                <w:spacing w:val="-8"/>
                <w:w w:val="90"/>
              </w:rPr>
              <w:t xml:space="preserve"> </w:t>
            </w:r>
            <w:r>
              <w:rPr>
                <w:color w:val="231F20"/>
                <w:w w:val="90"/>
              </w:rPr>
              <w:t>korytarza</w:t>
            </w:r>
            <w:r>
              <w:rPr>
                <w:color w:val="231F20"/>
                <w:spacing w:val="-8"/>
                <w:w w:val="90"/>
              </w:rPr>
              <w:t xml:space="preserve"> </w:t>
            </w:r>
            <w:r>
              <w:rPr>
                <w:color w:val="231F20"/>
                <w:w w:val="90"/>
              </w:rPr>
              <w:t xml:space="preserve">jest </w:t>
            </w:r>
            <w:r>
              <w:rPr>
                <w:color w:val="231F20"/>
                <w:spacing w:val="-6"/>
              </w:rPr>
              <w:t>dopuszczalna</w:t>
            </w:r>
            <w:r>
              <w:rPr>
                <w:color w:val="231F20"/>
                <w:spacing w:val="-9"/>
              </w:rPr>
              <w:t xml:space="preserve"> </w:t>
            </w:r>
            <w:r>
              <w:rPr>
                <w:color w:val="231F20"/>
                <w:spacing w:val="-6"/>
              </w:rPr>
              <w:t>tylko</w:t>
            </w:r>
            <w:r>
              <w:rPr>
                <w:color w:val="231F20"/>
                <w:spacing w:val="-9"/>
              </w:rPr>
              <w:t xml:space="preserve"> </w:t>
            </w:r>
            <w:r>
              <w:rPr>
                <w:color w:val="231F20"/>
                <w:spacing w:val="-6"/>
              </w:rPr>
              <w:t>w</w:t>
            </w:r>
            <w:r>
              <w:rPr>
                <w:color w:val="231F20"/>
                <w:spacing w:val="-9"/>
              </w:rPr>
              <w:t xml:space="preserve"> </w:t>
            </w:r>
            <w:r>
              <w:rPr>
                <w:color w:val="231F20"/>
                <w:spacing w:val="-6"/>
              </w:rPr>
              <w:t>przypadku</w:t>
            </w:r>
            <w:r>
              <w:rPr>
                <w:color w:val="231F20"/>
                <w:spacing w:val="-9"/>
              </w:rPr>
              <w:t xml:space="preserve"> </w:t>
            </w:r>
            <w:r>
              <w:rPr>
                <w:color w:val="231F20"/>
                <w:spacing w:val="-6"/>
              </w:rPr>
              <w:t>kiedy</w:t>
            </w:r>
            <w:r>
              <w:rPr>
                <w:color w:val="231F20"/>
                <w:spacing w:val="-9"/>
              </w:rPr>
              <w:t xml:space="preserve"> </w:t>
            </w:r>
            <w:r>
              <w:rPr>
                <w:color w:val="231F20"/>
                <w:spacing w:val="-6"/>
              </w:rPr>
              <w:t>stanowi</w:t>
            </w:r>
            <w:r>
              <w:rPr>
                <w:color w:val="231F20"/>
                <w:spacing w:val="-9"/>
              </w:rPr>
              <w:t xml:space="preserve"> </w:t>
            </w:r>
            <w:r>
              <w:rPr>
                <w:color w:val="231F20"/>
                <w:spacing w:val="-6"/>
              </w:rPr>
              <w:t>drogę</w:t>
            </w:r>
            <w:r>
              <w:rPr>
                <w:color w:val="231F20"/>
                <w:spacing w:val="-9"/>
              </w:rPr>
              <w:t xml:space="preserve"> </w:t>
            </w:r>
            <w:r>
              <w:rPr>
                <w:color w:val="231F20"/>
                <w:spacing w:val="-6"/>
              </w:rPr>
              <w:t>ewakuacyjną</w:t>
            </w:r>
            <w:r>
              <w:rPr>
                <w:color w:val="231F20"/>
                <w:spacing w:val="-9"/>
              </w:rPr>
              <w:t xml:space="preserve"> </w:t>
            </w:r>
            <w:r>
              <w:rPr>
                <w:color w:val="231F20"/>
                <w:spacing w:val="-6"/>
              </w:rPr>
              <w:t>prze- znaczoną</w:t>
            </w:r>
            <w:r>
              <w:rPr>
                <w:color w:val="231F20"/>
                <w:spacing w:val="-10"/>
              </w:rPr>
              <w:t xml:space="preserve"> </w:t>
            </w:r>
            <w:r>
              <w:rPr>
                <w:color w:val="231F20"/>
                <w:spacing w:val="-6"/>
              </w:rPr>
              <w:t>do</w:t>
            </w:r>
            <w:r>
              <w:rPr>
                <w:color w:val="231F20"/>
                <w:spacing w:val="-9"/>
              </w:rPr>
              <w:t xml:space="preserve"> </w:t>
            </w:r>
            <w:r>
              <w:rPr>
                <w:color w:val="231F20"/>
                <w:spacing w:val="-6"/>
              </w:rPr>
              <w:t>ewakuacji</w:t>
            </w:r>
            <w:r>
              <w:rPr>
                <w:color w:val="231F20"/>
                <w:spacing w:val="-9"/>
              </w:rPr>
              <w:t xml:space="preserve"> </w:t>
            </w:r>
            <w:r>
              <w:rPr>
                <w:color w:val="231F20"/>
                <w:spacing w:val="-6"/>
              </w:rPr>
              <w:t>nie</w:t>
            </w:r>
            <w:r>
              <w:rPr>
                <w:color w:val="231F20"/>
                <w:spacing w:val="-10"/>
              </w:rPr>
              <w:t xml:space="preserve"> </w:t>
            </w:r>
            <w:r>
              <w:rPr>
                <w:color w:val="231F20"/>
                <w:spacing w:val="-6"/>
              </w:rPr>
              <w:t>więcej</w:t>
            </w:r>
            <w:r>
              <w:rPr>
                <w:color w:val="231F20"/>
                <w:spacing w:val="-9"/>
              </w:rPr>
              <w:t xml:space="preserve"> </w:t>
            </w:r>
            <w:r>
              <w:rPr>
                <w:color w:val="231F20"/>
                <w:spacing w:val="-6"/>
              </w:rPr>
              <w:t>niż</w:t>
            </w:r>
            <w:r>
              <w:rPr>
                <w:color w:val="231F20"/>
                <w:spacing w:val="-9"/>
              </w:rPr>
              <w:t xml:space="preserve"> </w:t>
            </w:r>
            <w:r>
              <w:rPr>
                <w:color w:val="231F20"/>
                <w:spacing w:val="-6"/>
              </w:rPr>
              <w:t>20</w:t>
            </w:r>
            <w:r>
              <w:rPr>
                <w:color w:val="231F20"/>
                <w:spacing w:val="-9"/>
              </w:rPr>
              <w:t xml:space="preserve"> </w:t>
            </w:r>
            <w:r>
              <w:rPr>
                <w:color w:val="231F20"/>
                <w:spacing w:val="-6"/>
              </w:rPr>
              <w:t>osób</w:t>
            </w:r>
          </w:p>
        </w:tc>
      </w:tr>
    </w:tbl>
    <w:p w14:paraId="7B44AE74" w14:textId="77777777" w:rsidR="004766AD" w:rsidRDefault="004766AD">
      <w:pPr>
        <w:pStyle w:val="Tekstpodstawowy"/>
        <w:rPr>
          <w:sz w:val="24"/>
        </w:rPr>
      </w:pPr>
    </w:p>
    <w:p w14:paraId="14E59C51" w14:textId="77777777" w:rsidR="004766AD" w:rsidRDefault="004766AD">
      <w:pPr>
        <w:pStyle w:val="Tekstpodstawowy"/>
        <w:spacing w:before="2"/>
        <w:rPr>
          <w:sz w:val="31"/>
        </w:rPr>
      </w:pPr>
    </w:p>
    <w:p w14:paraId="47AA92C9" w14:textId="77777777" w:rsidR="004766AD" w:rsidRDefault="00000000">
      <w:pPr>
        <w:pStyle w:val="Akapitzlist"/>
        <w:numPr>
          <w:ilvl w:val="0"/>
          <w:numId w:val="90"/>
        </w:numPr>
        <w:tabs>
          <w:tab w:val="left" w:pos="1439"/>
          <w:tab w:val="left" w:pos="1440"/>
        </w:tabs>
        <w:spacing w:line="232" w:lineRule="auto"/>
        <w:ind w:right="624"/>
        <w:rPr>
          <w:b/>
          <w:color w:val="231F20"/>
        </w:rPr>
      </w:pPr>
      <w:r>
        <w:rPr>
          <w:color w:val="231F20"/>
          <w:w w:val="90"/>
        </w:rPr>
        <w:t>szerokość korytarzy stanowiących poziomą drogę ewakuacyjną oblicza się proporcjonalnie do liczby</w:t>
      </w:r>
      <w:r>
        <w:rPr>
          <w:color w:val="231F20"/>
          <w:spacing w:val="40"/>
        </w:rPr>
        <w:t xml:space="preserve"> </w:t>
      </w:r>
      <w:r>
        <w:rPr>
          <w:color w:val="231F20"/>
          <w:w w:val="90"/>
        </w:rPr>
        <w:t>osób</w:t>
      </w:r>
      <w:r>
        <w:rPr>
          <w:color w:val="231F20"/>
          <w:spacing w:val="-8"/>
          <w:w w:val="90"/>
        </w:rPr>
        <w:t xml:space="preserve"> </w:t>
      </w:r>
      <w:r>
        <w:rPr>
          <w:color w:val="231F20"/>
          <w:w w:val="90"/>
        </w:rPr>
        <w:t>mogących</w:t>
      </w:r>
      <w:r>
        <w:rPr>
          <w:color w:val="231F20"/>
          <w:spacing w:val="-8"/>
          <w:w w:val="90"/>
        </w:rPr>
        <w:t xml:space="preserve"> </w:t>
      </w:r>
      <w:r>
        <w:rPr>
          <w:color w:val="231F20"/>
          <w:w w:val="90"/>
        </w:rPr>
        <w:t>przebywać</w:t>
      </w:r>
      <w:r>
        <w:rPr>
          <w:color w:val="231F20"/>
          <w:spacing w:val="-8"/>
          <w:w w:val="90"/>
        </w:rPr>
        <w:t xml:space="preserve"> </w:t>
      </w:r>
      <w:r>
        <w:rPr>
          <w:color w:val="231F20"/>
          <w:w w:val="90"/>
        </w:rPr>
        <w:t>jednocześnie</w:t>
      </w:r>
      <w:r>
        <w:rPr>
          <w:color w:val="231F20"/>
          <w:spacing w:val="-8"/>
          <w:w w:val="90"/>
        </w:rPr>
        <w:t xml:space="preserve"> </w:t>
      </w:r>
      <w:r>
        <w:rPr>
          <w:color w:val="231F20"/>
          <w:w w:val="90"/>
        </w:rPr>
        <w:t>na</w:t>
      </w:r>
      <w:r>
        <w:rPr>
          <w:color w:val="231F20"/>
          <w:spacing w:val="-8"/>
          <w:w w:val="90"/>
        </w:rPr>
        <w:t xml:space="preserve"> </w:t>
      </w:r>
      <w:r>
        <w:rPr>
          <w:color w:val="231F20"/>
          <w:w w:val="90"/>
        </w:rPr>
        <w:t>danej</w:t>
      </w:r>
      <w:r>
        <w:rPr>
          <w:color w:val="231F20"/>
          <w:spacing w:val="-8"/>
          <w:w w:val="90"/>
        </w:rPr>
        <w:t xml:space="preserve"> </w:t>
      </w:r>
      <w:r>
        <w:rPr>
          <w:color w:val="231F20"/>
          <w:w w:val="90"/>
        </w:rPr>
        <w:t>kondygnacji</w:t>
      </w:r>
      <w:r>
        <w:rPr>
          <w:color w:val="231F20"/>
          <w:spacing w:val="-8"/>
          <w:w w:val="90"/>
        </w:rPr>
        <w:t xml:space="preserve"> </w:t>
      </w:r>
      <w:r>
        <w:rPr>
          <w:color w:val="231F20"/>
          <w:w w:val="90"/>
        </w:rPr>
        <w:t>budynku,</w:t>
      </w:r>
      <w:r>
        <w:rPr>
          <w:color w:val="231F20"/>
          <w:spacing w:val="-8"/>
          <w:w w:val="90"/>
        </w:rPr>
        <w:t xml:space="preserve"> </w:t>
      </w:r>
      <w:r>
        <w:rPr>
          <w:color w:val="231F20"/>
          <w:w w:val="90"/>
        </w:rPr>
        <w:t>przyjmując</w:t>
      </w:r>
      <w:r>
        <w:rPr>
          <w:color w:val="231F20"/>
          <w:spacing w:val="-8"/>
          <w:w w:val="90"/>
        </w:rPr>
        <w:t xml:space="preserve"> </w:t>
      </w:r>
      <w:r>
        <w:rPr>
          <w:color w:val="231F20"/>
          <w:w w:val="90"/>
        </w:rPr>
        <w:t>co</w:t>
      </w:r>
      <w:r>
        <w:rPr>
          <w:color w:val="231F20"/>
          <w:spacing w:val="-8"/>
          <w:w w:val="90"/>
        </w:rPr>
        <w:t xml:space="preserve"> </w:t>
      </w:r>
      <w:r>
        <w:rPr>
          <w:color w:val="231F20"/>
          <w:w w:val="90"/>
        </w:rPr>
        <w:t>najmniej</w:t>
      </w:r>
      <w:r>
        <w:rPr>
          <w:color w:val="231F20"/>
          <w:spacing w:val="-8"/>
          <w:w w:val="90"/>
        </w:rPr>
        <w:t xml:space="preserve"> </w:t>
      </w:r>
      <w:r>
        <w:rPr>
          <w:color w:val="231F20"/>
          <w:w w:val="90"/>
        </w:rPr>
        <w:t>60</w:t>
      </w:r>
      <w:r>
        <w:rPr>
          <w:color w:val="231F20"/>
          <w:spacing w:val="-8"/>
          <w:w w:val="90"/>
        </w:rPr>
        <w:t xml:space="preserve"> </w:t>
      </w:r>
      <w:r>
        <w:rPr>
          <w:color w:val="231F20"/>
          <w:w w:val="90"/>
        </w:rPr>
        <w:t>cm</w:t>
      </w:r>
      <w:r>
        <w:rPr>
          <w:color w:val="231F20"/>
          <w:spacing w:val="-8"/>
          <w:w w:val="90"/>
        </w:rPr>
        <w:t xml:space="preserve"> </w:t>
      </w:r>
      <w:r>
        <w:rPr>
          <w:color w:val="231F20"/>
          <w:w w:val="90"/>
        </w:rPr>
        <w:t>na 100 osób, lecz nie mniej niż 140 cm. Przy czym do trasy wolnej od przeszkód nie wliczamy przestrzeni zajmowanej przez umeblowanie znajdujące się na danym ciągu komunikacyjnym oraz w pobliżu miejsc siedzących, jak i miejsca zajmowanego przez nogi osób siedzących,</w:t>
      </w:r>
    </w:p>
    <w:p w14:paraId="75CE0E2B" w14:textId="77777777" w:rsidR="004766AD" w:rsidRDefault="00000000">
      <w:pPr>
        <w:pStyle w:val="Akapitzlist"/>
        <w:numPr>
          <w:ilvl w:val="0"/>
          <w:numId w:val="90"/>
        </w:numPr>
        <w:tabs>
          <w:tab w:val="left" w:pos="1439"/>
          <w:tab w:val="left" w:pos="1440"/>
        </w:tabs>
        <w:spacing w:before="3" w:line="232" w:lineRule="auto"/>
        <w:ind w:right="985"/>
        <w:rPr>
          <w:b/>
          <w:color w:val="231F20"/>
        </w:rPr>
      </w:pPr>
      <w:r>
        <w:rPr>
          <w:color w:val="231F20"/>
          <w:w w:val="90"/>
        </w:rPr>
        <w:t>jeżeli</w:t>
      </w:r>
      <w:r>
        <w:rPr>
          <w:color w:val="231F20"/>
          <w:spacing w:val="-3"/>
          <w:w w:val="90"/>
        </w:rPr>
        <w:t xml:space="preserve"> </w:t>
      </w:r>
      <w:r>
        <w:rPr>
          <w:color w:val="231F20"/>
          <w:w w:val="90"/>
        </w:rPr>
        <w:t>szerokość</w:t>
      </w:r>
      <w:r>
        <w:rPr>
          <w:color w:val="231F20"/>
          <w:spacing w:val="-3"/>
          <w:w w:val="90"/>
        </w:rPr>
        <w:t xml:space="preserve"> </w:t>
      </w:r>
      <w:r>
        <w:rPr>
          <w:color w:val="231F20"/>
          <w:w w:val="90"/>
        </w:rPr>
        <w:t>korytarza</w:t>
      </w:r>
      <w:r>
        <w:rPr>
          <w:color w:val="231F20"/>
          <w:spacing w:val="-3"/>
          <w:w w:val="90"/>
        </w:rPr>
        <w:t xml:space="preserve"> </w:t>
      </w:r>
      <w:r>
        <w:rPr>
          <w:color w:val="231F20"/>
          <w:w w:val="90"/>
        </w:rPr>
        <w:t>wynosi</w:t>
      </w:r>
      <w:r>
        <w:rPr>
          <w:color w:val="231F20"/>
          <w:spacing w:val="-3"/>
          <w:w w:val="90"/>
        </w:rPr>
        <w:t xml:space="preserve"> </w:t>
      </w:r>
      <w:r>
        <w:rPr>
          <w:color w:val="231F20"/>
          <w:w w:val="90"/>
        </w:rPr>
        <w:t>mniej</w:t>
      </w:r>
      <w:r>
        <w:rPr>
          <w:color w:val="231F20"/>
          <w:spacing w:val="-3"/>
          <w:w w:val="90"/>
        </w:rPr>
        <w:t xml:space="preserve"> </w:t>
      </w:r>
      <w:r>
        <w:rPr>
          <w:color w:val="231F20"/>
          <w:w w:val="90"/>
        </w:rPr>
        <w:t>niż</w:t>
      </w:r>
      <w:r>
        <w:rPr>
          <w:color w:val="231F20"/>
          <w:spacing w:val="-3"/>
          <w:w w:val="90"/>
        </w:rPr>
        <w:t xml:space="preserve"> </w:t>
      </w:r>
      <w:r>
        <w:rPr>
          <w:color w:val="231F20"/>
          <w:w w:val="90"/>
        </w:rPr>
        <w:t>180</w:t>
      </w:r>
      <w:r>
        <w:rPr>
          <w:color w:val="231F20"/>
          <w:spacing w:val="-3"/>
          <w:w w:val="90"/>
        </w:rPr>
        <w:t xml:space="preserve"> </w:t>
      </w:r>
      <w:r>
        <w:rPr>
          <w:color w:val="231F20"/>
          <w:w w:val="90"/>
        </w:rPr>
        <w:t>cm</w:t>
      </w:r>
      <w:r>
        <w:rPr>
          <w:color w:val="231F20"/>
          <w:spacing w:val="-3"/>
          <w:w w:val="90"/>
        </w:rPr>
        <w:t xml:space="preserve"> </w:t>
      </w:r>
      <w:r>
        <w:rPr>
          <w:color w:val="231F20"/>
          <w:w w:val="90"/>
        </w:rPr>
        <w:t>to</w:t>
      </w:r>
      <w:r>
        <w:rPr>
          <w:color w:val="231F20"/>
          <w:spacing w:val="-3"/>
          <w:w w:val="90"/>
        </w:rPr>
        <w:t xml:space="preserve"> </w:t>
      </w:r>
      <w:r>
        <w:rPr>
          <w:color w:val="231F20"/>
          <w:w w:val="90"/>
        </w:rPr>
        <w:t>maksymalnie</w:t>
      </w:r>
      <w:r>
        <w:rPr>
          <w:color w:val="231F20"/>
          <w:spacing w:val="-3"/>
          <w:w w:val="90"/>
        </w:rPr>
        <w:t xml:space="preserve"> </w:t>
      </w:r>
      <w:r>
        <w:rPr>
          <w:color w:val="231F20"/>
          <w:w w:val="90"/>
        </w:rPr>
        <w:t>co</w:t>
      </w:r>
      <w:r>
        <w:rPr>
          <w:color w:val="231F20"/>
          <w:spacing w:val="-3"/>
          <w:w w:val="90"/>
        </w:rPr>
        <w:t xml:space="preserve"> </w:t>
      </w:r>
      <w:r>
        <w:rPr>
          <w:color w:val="231F20"/>
          <w:w w:val="90"/>
        </w:rPr>
        <w:t>25</w:t>
      </w:r>
      <w:r>
        <w:rPr>
          <w:color w:val="231F20"/>
          <w:spacing w:val="-3"/>
          <w:w w:val="90"/>
        </w:rPr>
        <w:t xml:space="preserve"> </w:t>
      </w:r>
      <w:r>
        <w:rPr>
          <w:color w:val="231F20"/>
          <w:w w:val="90"/>
        </w:rPr>
        <w:t>metrów</w:t>
      </w:r>
      <w:r>
        <w:rPr>
          <w:color w:val="231F20"/>
          <w:spacing w:val="-3"/>
          <w:w w:val="90"/>
        </w:rPr>
        <w:t xml:space="preserve"> </w:t>
      </w:r>
      <w:r>
        <w:rPr>
          <w:color w:val="231F20"/>
          <w:w w:val="90"/>
        </w:rPr>
        <w:t>należy</w:t>
      </w:r>
      <w:r>
        <w:rPr>
          <w:color w:val="231F20"/>
          <w:spacing w:val="-3"/>
          <w:w w:val="90"/>
        </w:rPr>
        <w:t xml:space="preserve"> </w:t>
      </w:r>
      <w:r>
        <w:rPr>
          <w:color w:val="231F20"/>
          <w:w w:val="90"/>
        </w:rPr>
        <w:t>projektować miejsca</w:t>
      </w:r>
      <w:r>
        <w:rPr>
          <w:color w:val="231F20"/>
          <w:spacing w:val="-7"/>
          <w:w w:val="90"/>
        </w:rPr>
        <w:t xml:space="preserve"> </w:t>
      </w:r>
      <w:r>
        <w:rPr>
          <w:color w:val="231F20"/>
          <w:w w:val="90"/>
        </w:rPr>
        <w:t>umożliwiające</w:t>
      </w:r>
      <w:r>
        <w:rPr>
          <w:color w:val="231F20"/>
          <w:spacing w:val="-7"/>
          <w:w w:val="90"/>
        </w:rPr>
        <w:t xml:space="preserve"> </w:t>
      </w:r>
      <w:r>
        <w:rPr>
          <w:color w:val="231F20"/>
          <w:w w:val="90"/>
        </w:rPr>
        <w:t>minięcie</w:t>
      </w:r>
      <w:r>
        <w:rPr>
          <w:color w:val="231F20"/>
          <w:spacing w:val="-7"/>
          <w:w w:val="90"/>
        </w:rPr>
        <w:t xml:space="preserve"> </w:t>
      </w:r>
      <w:r>
        <w:rPr>
          <w:color w:val="231F20"/>
          <w:w w:val="90"/>
        </w:rPr>
        <w:t>się</w:t>
      </w:r>
      <w:r>
        <w:rPr>
          <w:color w:val="231F20"/>
          <w:spacing w:val="-7"/>
          <w:w w:val="90"/>
        </w:rPr>
        <w:t xml:space="preserve"> </w:t>
      </w:r>
      <w:r>
        <w:rPr>
          <w:color w:val="231F20"/>
          <w:w w:val="90"/>
        </w:rPr>
        <w:t>dwóch</w:t>
      </w:r>
      <w:r>
        <w:rPr>
          <w:color w:val="231F20"/>
          <w:spacing w:val="-7"/>
          <w:w w:val="90"/>
        </w:rPr>
        <w:t xml:space="preserve"> </w:t>
      </w:r>
      <w:r>
        <w:rPr>
          <w:color w:val="231F20"/>
          <w:w w:val="90"/>
        </w:rPr>
        <w:t>wózków</w:t>
      </w:r>
      <w:r>
        <w:rPr>
          <w:color w:val="231F20"/>
          <w:spacing w:val="-7"/>
          <w:w w:val="90"/>
        </w:rPr>
        <w:t xml:space="preserve"> </w:t>
      </w:r>
      <w:r>
        <w:rPr>
          <w:color w:val="231F20"/>
          <w:w w:val="90"/>
        </w:rPr>
        <w:t>o</w:t>
      </w:r>
      <w:r>
        <w:rPr>
          <w:color w:val="231F20"/>
          <w:spacing w:val="-7"/>
          <w:w w:val="90"/>
        </w:rPr>
        <w:t xml:space="preserve"> </w:t>
      </w:r>
      <w:r>
        <w:rPr>
          <w:color w:val="231F20"/>
          <w:w w:val="90"/>
        </w:rPr>
        <w:t>przestrzeni</w:t>
      </w:r>
      <w:r>
        <w:rPr>
          <w:color w:val="231F20"/>
          <w:spacing w:val="-7"/>
          <w:w w:val="90"/>
        </w:rPr>
        <w:t xml:space="preserve"> </w:t>
      </w:r>
      <w:r>
        <w:rPr>
          <w:color w:val="231F20"/>
          <w:w w:val="90"/>
        </w:rPr>
        <w:t>min.</w:t>
      </w:r>
      <w:r>
        <w:rPr>
          <w:color w:val="231F20"/>
          <w:spacing w:val="-7"/>
          <w:w w:val="90"/>
        </w:rPr>
        <w:t xml:space="preserve"> </w:t>
      </w:r>
      <w:r>
        <w:rPr>
          <w:color w:val="231F20"/>
          <w:w w:val="90"/>
        </w:rPr>
        <w:t>180</w:t>
      </w:r>
      <w:r>
        <w:rPr>
          <w:color w:val="231F20"/>
          <w:spacing w:val="-7"/>
          <w:w w:val="90"/>
        </w:rPr>
        <w:t xml:space="preserve"> </w:t>
      </w:r>
      <w:r>
        <w:rPr>
          <w:color w:val="231F20"/>
          <w:w w:val="90"/>
        </w:rPr>
        <w:t>cm</w:t>
      </w:r>
      <w:r>
        <w:rPr>
          <w:color w:val="231F20"/>
          <w:spacing w:val="-7"/>
          <w:w w:val="90"/>
        </w:rPr>
        <w:t xml:space="preserve"> </w:t>
      </w:r>
      <w:r>
        <w:rPr>
          <w:color w:val="231F20"/>
          <w:w w:val="90"/>
        </w:rPr>
        <w:t>na</w:t>
      </w:r>
      <w:r>
        <w:rPr>
          <w:color w:val="231F20"/>
          <w:spacing w:val="-7"/>
          <w:w w:val="90"/>
        </w:rPr>
        <w:t xml:space="preserve"> </w:t>
      </w:r>
      <w:r>
        <w:rPr>
          <w:color w:val="231F20"/>
          <w:w w:val="90"/>
        </w:rPr>
        <w:t>200</w:t>
      </w:r>
      <w:r>
        <w:rPr>
          <w:color w:val="231F20"/>
          <w:spacing w:val="-7"/>
          <w:w w:val="90"/>
        </w:rPr>
        <w:t xml:space="preserve"> </w:t>
      </w:r>
      <w:r>
        <w:rPr>
          <w:color w:val="231F20"/>
          <w:w w:val="90"/>
        </w:rPr>
        <w:t>cm.</w:t>
      </w:r>
      <w:r>
        <w:rPr>
          <w:color w:val="231F20"/>
          <w:spacing w:val="-7"/>
          <w:w w:val="90"/>
        </w:rPr>
        <w:t xml:space="preserve"> </w:t>
      </w:r>
      <w:r>
        <w:rPr>
          <w:color w:val="231F20"/>
          <w:w w:val="90"/>
        </w:rPr>
        <w:t>Poszerzanie przestrzeni nie jest konieczne, jeżeli długość korytarza nie przekracza 50 m.</w:t>
      </w:r>
    </w:p>
    <w:p w14:paraId="7D029010" w14:textId="77777777" w:rsidR="004766AD" w:rsidRDefault="004766AD">
      <w:pPr>
        <w:pStyle w:val="Tekstpodstawowy"/>
        <w:rPr>
          <w:sz w:val="20"/>
        </w:rPr>
      </w:pPr>
    </w:p>
    <w:p w14:paraId="665DAD2C" w14:textId="77777777" w:rsidR="004766AD" w:rsidRDefault="004766AD">
      <w:pPr>
        <w:pStyle w:val="Tekstpodstawowy"/>
        <w:rPr>
          <w:sz w:val="20"/>
        </w:rPr>
      </w:pPr>
    </w:p>
    <w:p w14:paraId="32C95876" w14:textId="77777777" w:rsidR="004766AD" w:rsidRDefault="004766AD">
      <w:pPr>
        <w:pStyle w:val="Tekstpodstawowy"/>
        <w:spacing w:before="11"/>
      </w:pPr>
    </w:p>
    <w:p w14:paraId="71537AC9" w14:textId="77777777" w:rsidR="004766AD" w:rsidRDefault="00000000">
      <w:pPr>
        <w:tabs>
          <w:tab w:val="right" w:pos="6080"/>
        </w:tabs>
        <w:spacing w:before="80"/>
        <w:ind w:left="757"/>
        <w:rPr>
          <w:b/>
          <w:sz w:val="24"/>
        </w:rPr>
      </w:pPr>
      <w:r>
        <w:rPr>
          <w:color w:val="466C8D"/>
          <w:w w:val="85"/>
          <w:sz w:val="24"/>
        </w:rPr>
        <w:t>KOMUNIKACJA</w:t>
      </w:r>
      <w:r>
        <w:rPr>
          <w:color w:val="466C8D"/>
          <w:spacing w:val="19"/>
          <w:sz w:val="24"/>
        </w:rPr>
        <w:t xml:space="preserve"> </w:t>
      </w:r>
      <w:r>
        <w:rPr>
          <w:color w:val="466C8D"/>
          <w:spacing w:val="-2"/>
          <w:sz w:val="24"/>
        </w:rPr>
        <w:t>POZIOMA</w:t>
      </w:r>
      <w:r>
        <w:rPr>
          <w:rFonts w:ascii="Times New Roman"/>
          <w:color w:val="466C8D"/>
          <w:sz w:val="24"/>
        </w:rPr>
        <w:tab/>
      </w:r>
      <w:r>
        <w:rPr>
          <w:b/>
          <w:color w:val="231F20"/>
          <w:spacing w:val="-5"/>
          <w:sz w:val="24"/>
        </w:rPr>
        <w:t>56</w:t>
      </w:r>
    </w:p>
    <w:p w14:paraId="2A9A5BA5" w14:textId="77777777" w:rsidR="004766AD" w:rsidRDefault="004766AD">
      <w:pPr>
        <w:rPr>
          <w:sz w:val="24"/>
        </w:rPr>
        <w:sectPr w:rsidR="004766AD">
          <w:headerReference w:type="default" r:id="rId89"/>
          <w:footerReference w:type="default" r:id="rId90"/>
          <w:pgSz w:w="11910" w:h="16840"/>
          <w:pgMar w:top="1620" w:right="600" w:bottom="0" w:left="0" w:header="771" w:footer="0" w:gutter="0"/>
          <w:cols w:space="708"/>
        </w:sectPr>
      </w:pPr>
    </w:p>
    <w:p w14:paraId="7EBA8EB2" w14:textId="77777777" w:rsidR="004766AD" w:rsidRDefault="00000000">
      <w:pPr>
        <w:pStyle w:val="Tekstpodstawowy"/>
        <w:rPr>
          <w:b/>
          <w:sz w:val="20"/>
        </w:rPr>
      </w:pPr>
      <w:r>
        <w:lastRenderedPageBreak/>
        <w:pict w14:anchorId="3316AF0F">
          <v:group id="docshapegroup164" o:spid="_x0000_s2595" style="position:absolute;margin-left:575.15pt;margin-top:203.2pt;width:20.15pt;height:638.75pt;z-index:15777280;mso-position-horizontal-relative:page;mso-position-vertical-relative:page" coordorigin="11503,4064" coordsize="403,12775">
            <v:shape id="docshape165" o:spid="_x0000_s2598" style="position:absolute;left:11502;top:4063;width:403;height:11247" coordorigin="11503,4064" coordsize="403,11247" path="m11906,4064r-186,l11651,4075r-59,31l11545,4154r-31,60l11503,4284r,11026l11906,15310r,-11246xe" fillcolor="#a6cbec" stroked="f">
              <v:fill opacity="19660f"/>
              <v:path arrowok="t"/>
            </v:shape>
            <v:shape id="docshape166" o:spid="_x0000_s2597" style="position:absolute;left:11502;top:5906;width:403;height:10932" coordorigin="11503,5906" coordsize="403,10932" path="m11906,5906r-186,l11651,5917r-59,31l11545,5995r-31,59l11503,6123r,10715l11906,16838r,-10932xe" fillcolor="#a6cbec" stroked="f">
              <v:path arrowok="t"/>
            </v:shape>
            <v:shape id="docshape167" o:spid="_x0000_s2596"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0846AED7">
          <v:shape id="docshape168" o:spid="_x0000_s2594" type="#_x0000_t202" style="position:absolute;margin-left:577.2pt;margin-top:579.25pt;width:14pt;height:102.05pt;z-index:15777792;mso-position-horizontal-relative:page;mso-position-vertical-relative:page" filled="f" stroked="f">
            <v:textbox style="layout-flow:vertical;mso-layout-flow-alt:bottom-to-top" inset="0,0,0,0">
              <w:txbxContent>
                <w:p w14:paraId="7C24AE6A"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560146FD" w14:textId="77777777" w:rsidR="004766AD" w:rsidRDefault="004766AD">
      <w:pPr>
        <w:pStyle w:val="Tekstpodstawowy"/>
        <w:spacing w:before="5"/>
        <w:rPr>
          <w:b/>
        </w:rPr>
      </w:pPr>
    </w:p>
    <w:p w14:paraId="0A0D295C" w14:textId="77777777" w:rsidR="004766AD" w:rsidRDefault="00000000">
      <w:pPr>
        <w:pStyle w:val="Tekstpodstawowy"/>
        <w:ind w:left="1381"/>
        <w:rPr>
          <w:sz w:val="20"/>
        </w:rPr>
      </w:pPr>
      <w:r>
        <w:rPr>
          <w:noProof/>
          <w:sz w:val="20"/>
        </w:rPr>
        <w:drawing>
          <wp:inline distT="0" distB="0" distL="0" distR="0" wp14:anchorId="1AAE2029" wp14:editId="25148543">
            <wp:extent cx="5953956" cy="2767583"/>
            <wp:effectExtent l="0" t="0" r="0" b="0"/>
            <wp:docPr id="10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30.jpeg"/>
                    <pic:cNvPicPr/>
                  </pic:nvPicPr>
                  <pic:blipFill>
                    <a:blip r:embed="rId91" cstate="print"/>
                    <a:stretch>
                      <a:fillRect/>
                    </a:stretch>
                  </pic:blipFill>
                  <pic:spPr>
                    <a:xfrm>
                      <a:off x="0" y="0"/>
                      <a:ext cx="5953956" cy="2767583"/>
                    </a:xfrm>
                    <a:prstGeom prst="rect">
                      <a:avLst/>
                    </a:prstGeom>
                  </pic:spPr>
                </pic:pic>
              </a:graphicData>
            </a:graphic>
          </wp:inline>
        </w:drawing>
      </w:r>
    </w:p>
    <w:p w14:paraId="35F872E8" w14:textId="77777777" w:rsidR="004766AD" w:rsidRDefault="004766AD">
      <w:pPr>
        <w:pStyle w:val="Tekstpodstawowy"/>
        <w:spacing w:before="2"/>
        <w:rPr>
          <w:b/>
          <w:sz w:val="9"/>
        </w:rPr>
      </w:pPr>
    </w:p>
    <w:p w14:paraId="175D08DF" w14:textId="77777777" w:rsidR="004766AD" w:rsidRDefault="00000000">
      <w:pPr>
        <w:pStyle w:val="Tekstpodstawowy"/>
        <w:spacing w:before="82"/>
        <w:ind w:left="963"/>
      </w:pPr>
      <w:bookmarkStart w:id="23" w:name="_bookmark22"/>
      <w:bookmarkEnd w:id="23"/>
      <w:r>
        <w:rPr>
          <w:color w:val="231F20"/>
          <w:w w:val="85"/>
        </w:rPr>
        <w:t>Rys.</w:t>
      </w:r>
      <w:r>
        <w:rPr>
          <w:color w:val="231F20"/>
          <w:spacing w:val="12"/>
        </w:rPr>
        <w:t xml:space="preserve"> </w:t>
      </w:r>
      <w:r>
        <w:rPr>
          <w:color w:val="231F20"/>
          <w:w w:val="85"/>
        </w:rPr>
        <w:t>18</w:t>
      </w:r>
      <w:r>
        <w:rPr>
          <w:color w:val="231F20"/>
          <w:spacing w:val="12"/>
        </w:rPr>
        <w:t xml:space="preserve"> </w:t>
      </w:r>
      <w:r>
        <w:rPr>
          <w:color w:val="231F20"/>
          <w:w w:val="85"/>
        </w:rPr>
        <w:t>Szerokość</w:t>
      </w:r>
      <w:r>
        <w:rPr>
          <w:color w:val="231F20"/>
          <w:spacing w:val="12"/>
        </w:rPr>
        <w:t xml:space="preserve"> </w:t>
      </w:r>
      <w:r>
        <w:rPr>
          <w:color w:val="231F20"/>
          <w:w w:val="85"/>
        </w:rPr>
        <w:t>ciągów</w:t>
      </w:r>
      <w:r>
        <w:rPr>
          <w:color w:val="231F20"/>
          <w:spacing w:val="12"/>
        </w:rPr>
        <w:t xml:space="preserve"> </w:t>
      </w:r>
      <w:r>
        <w:rPr>
          <w:color w:val="231F20"/>
          <w:w w:val="85"/>
        </w:rPr>
        <w:t>komunikacyjnych</w:t>
      </w:r>
      <w:r>
        <w:rPr>
          <w:color w:val="231F20"/>
          <w:spacing w:val="12"/>
        </w:rPr>
        <w:t xml:space="preserve"> </w:t>
      </w:r>
      <w:r>
        <w:rPr>
          <w:color w:val="231F20"/>
          <w:w w:val="85"/>
        </w:rPr>
        <w:t>w</w:t>
      </w:r>
      <w:r>
        <w:rPr>
          <w:color w:val="231F20"/>
          <w:spacing w:val="12"/>
        </w:rPr>
        <w:t xml:space="preserve"> </w:t>
      </w:r>
      <w:r>
        <w:rPr>
          <w:color w:val="231F20"/>
          <w:w w:val="85"/>
        </w:rPr>
        <w:t>zależności</w:t>
      </w:r>
      <w:r>
        <w:rPr>
          <w:color w:val="231F20"/>
          <w:spacing w:val="12"/>
        </w:rPr>
        <w:t xml:space="preserve"> </w:t>
      </w:r>
      <w:r>
        <w:rPr>
          <w:color w:val="231F20"/>
          <w:w w:val="85"/>
        </w:rPr>
        <w:t>od</w:t>
      </w:r>
      <w:r>
        <w:rPr>
          <w:color w:val="231F20"/>
          <w:spacing w:val="12"/>
        </w:rPr>
        <w:t xml:space="preserve"> </w:t>
      </w:r>
      <w:r>
        <w:rPr>
          <w:color w:val="231F20"/>
          <w:w w:val="85"/>
        </w:rPr>
        <w:t>natężenia</w:t>
      </w:r>
      <w:r>
        <w:rPr>
          <w:color w:val="231F20"/>
          <w:spacing w:val="11"/>
        </w:rPr>
        <w:t xml:space="preserve"> </w:t>
      </w:r>
      <w:r>
        <w:rPr>
          <w:color w:val="231F20"/>
          <w:spacing w:val="-2"/>
          <w:w w:val="85"/>
        </w:rPr>
        <w:t>ruchu</w:t>
      </w:r>
    </w:p>
    <w:p w14:paraId="672A1DA3" w14:textId="77777777" w:rsidR="004766AD" w:rsidRDefault="004766AD">
      <w:pPr>
        <w:pStyle w:val="Tekstpodstawowy"/>
        <w:rPr>
          <w:sz w:val="20"/>
        </w:rPr>
      </w:pPr>
    </w:p>
    <w:p w14:paraId="55BFF31F" w14:textId="77777777" w:rsidR="004766AD" w:rsidRDefault="00000000">
      <w:pPr>
        <w:pStyle w:val="Tekstpodstawowy"/>
        <w:spacing w:before="8"/>
        <w:rPr>
          <w:sz w:val="29"/>
        </w:rPr>
      </w:pPr>
      <w:r>
        <w:rPr>
          <w:noProof/>
        </w:rPr>
        <w:drawing>
          <wp:anchor distT="0" distB="0" distL="0" distR="0" simplePos="0" relativeHeight="93" behindDoc="0" locked="0" layoutInCell="1" allowOverlap="1" wp14:anchorId="1F490FF1" wp14:editId="50F557A8">
            <wp:simplePos x="0" y="0"/>
            <wp:positionH relativeFrom="page">
              <wp:posOffset>669899</wp:posOffset>
            </wp:positionH>
            <wp:positionV relativeFrom="paragraph">
              <wp:posOffset>232584</wp:posOffset>
            </wp:positionV>
            <wp:extent cx="6383660" cy="1691639"/>
            <wp:effectExtent l="0" t="0" r="0" b="0"/>
            <wp:wrapTopAndBottom/>
            <wp:docPr id="11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31.jpeg"/>
                    <pic:cNvPicPr/>
                  </pic:nvPicPr>
                  <pic:blipFill>
                    <a:blip r:embed="rId92" cstate="print"/>
                    <a:stretch>
                      <a:fillRect/>
                    </a:stretch>
                  </pic:blipFill>
                  <pic:spPr>
                    <a:xfrm>
                      <a:off x="0" y="0"/>
                      <a:ext cx="6383660" cy="1691639"/>
                    </a:xfrm>
                    <a:prstGeom prst="rect">
                      <a:avLst/>
                    </a:prstGeom>
                  </pic:spPr>
                </pic:pic>
              </a:graphicData>
            </a:graphic>
          </wp:anchor>
        </w:drawing>
      </w:r>
    </w:p>
    <w:p w14:paraId="3FDEBE3C" w14:textId="77777777" w:rsidR="004766AD" w:rsidRDefault="004766AD">
      <w:pPr>
        <w:pStyle w:val="Tekstpodstawowy"/>
        <w:spacing w:before="9"/>
        <w:rPr>
          <w:sz w:val="31"/>
        </w:rPr>
      </w:pPr>
    </w:p>
    <w:p w14:paraId="5F34D2B2" w14:textId="77777777" w:rsidR="004766AD" w:rsidRDefault="00000000">
      <w:pPr>
        <w:pStyle w:val="Tekstpodstawowy"/>
        <w:ind w:left="963"/>
      </w:pPr>
      <w:r>
        <w:rPr>
          <w:color w:val="231F20"/>
          <w:w w:val="85"/>
        </w:rPr>
        <w:t>Rys.</w:t>
      </w:r>
      <w:r>
        <w:rPr>
          <w:color w:val="231F20"/>
          <w:spacing w:val="9"/>
        </w:rPr>
        <w:t xml:space="preserve"> </w:t>
      </w:r>
      <w:r>
        <w:rPr>
          <w:color w:val="231F20"/>
          <w:w w:val="85"/>
        </w:rPr>
        <w:t>19</w:t>
      </w:r>
      <w:r>
        <w:rPr>
          <w:color w:val="231F20"/>
          <w:spacing w:val="10"/>
        </w:rPr>
        <w:t xml:space="preserve"> </w:t>
      </w:r>
      <w:r>
        <w:rPr>
          <w:color w:val="231F20"/>
          <w:w w:val="85"/>
        </w:rPr>
        <w:t>Poszerzenie</w:t>
      </w:r>
      <w:r>
        <w:rPr>
          <w:color w:val="231F20"/>
          <w:spacing w:val="9"/>
        </w:rPr>
        <w:t xml:space="preserve"> </w:t>
      </w:r>
      <w:r>
        <w:rPr>
          <w:color w:val="231F20"/>
          <w:w w:val="85"/>
        </w:rPr>
        <w:t>ciągów</w:t>
      </w:r>
      <w:r>
        <w:rPr>
          <w:color w:val="231F20"/>
          <w:spacing w:val="10"/>
        </w:rPr>
        <w:t xml:space="preserve"> </w:t>
      </w:r>
      <w:r>
        <w:rPr>
          <w:color w:val="231F20"/>
          <w:w w:val="85"/>
        </w:rPr>
        <w:t>komunikacyjnych</w:t>
      </w:r>
      <w:r>
        <w:rPr>
          <w:color w:val="231F20"/>
          <w:spacing w:val="9"/>
        </w:rPr>
        <w:t xml:space="preserve"> </w:t>
      </w:r>
      <w:r>
        <w:rPr>
          <w:color w:val="231F20"/>
          <w:w w:val="85"/>
        </w:rPr>
        <w:t>umożliwiające</w:t>
      </w:r>
      <w:r>
        <w:rPr>
          <w:color w:val="231F20"/>
          <w:spacing w:val="10"/>
        </w:rPr>
        <w:t xml:space="preserve"> </w:t>
      </w:r>
      <w:r>
        <w:rPr>
          <w:color w:val="231F20"/>
          <w:w w:val="85"/>
        </w:rPr>
        <w:t>minięcie</w:t>
      </w:r>
      <w:r>
        <w:rPr>
          <w:color w:val="231F20"/>
          <w:spacing w:val="9"/>
        </w:rPr>
        <w:t xml:space="preserve"> </w:t>
      </w:r>
      <w:r>
        <w:rPr>
          <w:color w:val="231F20"/>
          <w:w w:val="85"/>
        </w:rPr>
        <w:t>się</w:t>
      </w:r>
      <w:r>
        <w:rPr>
          <w:color w:val="231F20"/>
          <w:spacing w:val="10"/>
        </w:rPr>
        <w:t xml:space="preserve"> </w:t>
      </w:r>
      <w:r>
        <w:rPr>
          <w:color w:val="231F20"/>
          <w:w w:val="85"/>
        </w:rPr>
        <w:t>dwóch</w:t>
      </w:r>
      <w:r>
        <w:rPr>
          <w:color w:val="231F20"/>
          <w:spacing w:val="9"/>
        </w:rPr>
        <w:t xml:space="preserve"> </w:t>
      </w:r>
      <w:r>
        <w:rPr>
          <w:color w:val="231F20"/>
          <w:spacing w:val="-2"/>
          <w:w w:val="85"/>
        </w:rPr>
        <w:t>wózków</w:t>
      </w:r>
    </w:p>
    <w:p w14:paraId="0883DAC6" w14:textId="77777777" w:rsidR="004766AD" w:rsidRDefault="004766AD">
      <w:pPr>
        <w:pStyle w:val="Tekstpodstawowy"/>
        <w:rPr>
          <w:sz w:val="20"/>
        </w:rPr>
      </w:pPr>
    </w:p>
    <w:p w14:paraId="456C84D1" w14:textId="77777777" w:rsidR="004766AD" w:rsidRDefault="004766AD">
      <w:pPr>
        <w:pStyle w:val="Tekstpodstawowy"/>
        <w:spacing w:before="2"/>
        <w:rPr>
          <w:sz w:val="21"/>
        </w:rPr>
      </w:pPr>
    </w:p>
    <w:p w14:paraId="6F302A2D" w14:textId="77777777" w:rsidR="004766AD" w:rsidRDefault="00000000">
      <w:pPr>
        <w:pStyle w:val="Nagwek7"/>
        <w:ind w:left="963"/>
      </w:pPr>
      <w:r>
        <w:rPr>
          <w:color w:val="1F3762"/>
          <w:w w:val="90"/>
        </w:rPr>
        <w:t>I_4.A.2.</w:t>
      </w:r>
      <w:r>
        <w:rPr>
          <w:color w:val="1F3762"/>
          <w:spacing w:val="22"/>
        </w:rPr>
        <w:t xml:space="preserve"> </w:t>
      </w:r>
      <w:r>
        <w:rPr>
          <w:color w:val="1F3762"/>
          <w:spacing w:val="-2"/>
        </w:rPr>
        <w:t>Wysokość</w:t>
      </w:r>
    </w:p>
    <w:p w14:paraId="25CF01E7" w14:textId="77777777" w:rsidR="004766AD" w:rsidRDefault="00000000">
      <w:pPr>
        <w:pStyle w:val="Akapitzlist"/>
        <w:numPr>
          <w:ilvl w:val="1"/>
          <w:numId w:val="90"/>
        </w:numPr>
        <w:tabs>
          <w:tab w:val="left" w:pos="1683"/>
          <w:tab w:val="left" w:pos="1684"/>
        </w:tabs>
        <w:spacing w:before="149" w:line="249" w:lineRule="exact"/>
        <w:ind w:hanging="361"/>
        <w:rPr>
          <w:b/>
          <w:color w:val="231F20"/>
        </w:rPr>
      </w:pPr>
      <w:r>
        <w:rPr>
          <w:color w:val="231F20"/>
          <w:w w:val="85"/>
        </w:rPr>
        <w:t>wysokość</w:t>
      </w:r>
      <w:r>
        <w:rPr>
          <w:color w:val="231F20"/>
          <w:spacing w:val="20"/>
        </w:rPr>
        <w:t xml:space="preserve"> </w:t>
      </w:r>
      <w:r>
        <w:rPr>
          <w:color w:val="231F20"/>
          <w:w w:val="85"/>
        </w:rPr>
        <w:t>ciągów</w:t>
      </w:r>
      <w:r>
        <w:rPr>
          <w:color w:val="231F20"/>
          <w:spacing w:val="21"/>
        </w:rPr>
        <w:t xml:space="preserve"> </w:t>
      </w:r>
      <w:r>
        <w:rPr>
          <w:color w:val="231F20"/>
          <w:w w:val="85"/>
        </w:rPr>
        <w:t>komunikacyjnych,</w:t>
      </w:r>
      <w:r>
        <w:rPr>
          <w:color w:val="231F20"/>
          <w:spacing w:val="20"/>
        </w:rPr>
        <w:t xml:space="preserve"> </w:t>
      </w:r>
      <w:r>
        <w:rPr>
          <w:color w:val="231F20"/>
          <w:w w:val="85"/>
        </w:rPr>
        <w:t>stanowiących</w:t>
      </w:r>
      <w:r>
        <w:rPr>
          <w:color w:val="231F20"/>
          <w:spacing w:val="21"/>
        </w:rPr>
        <w:t xml:space="preserve"> </w:t>
      </w:r>
      <w:r>
        <w:rPr>
          <w:color w:val="231F20"/>
          <w:w w:val="85"/>
        </w:rPr>
        <w:t>drogę</w:t>
      </w:r>
      <w:r>
        <w:rPr>
          <w:color w:val="231F20"/>
          <w:spacing w:val="20"/>
        </w:rPr>
        <w:t xml:space="preserve"> </w:t>
      </w:r>
      <w:r>
        <w:rPr>
          <w:color w:val="231F20"/>
          <w:w w:val="85"/>
        </w:rPr>
        <w:t>ewakuacyjną,</w:t>
      </w:r>
      <w:r>
        <w:rPr>
          <w:color w:val="231F20"/>
          <w:spacing w:val="21"/>
        </w:rPr>
        <w:t xml:space="preserve"> </w:t>
      </w:r>
      <w:r>
        <w:rPr>
          <w:color w:val="231F20"/>
          <w:w w:val="85"/>
        </w:rPr>
        <w:t>nie</w:t>
      </w:r>
      <w:r>
        <w:rPr>
          <w:color w:val="231F20"/>
          <w:spacing w:val="20"/>
        </w:rPr>
        <w:t xml:space="preserve"> </w:t>
      </w:r>
      <w:r>
        <w:rPr>
          <w:color w:val="231F20"/>
          <w:w w:val="85"/>
        </w:rPr>
        <w:t>powinna</w:t>
      </w:r>
      <w:r>
        <w:rPr>
          <w:color w:val="231F20"/>
          <w:spacing w:val="21"/>
        </w:rPr>
        <w:t xml:space="preserve"> </w:t>
      </w:r>
      <w:r>
        <w:rPr>
          <w:color w:val="231F20"/>
          <w:w w:val="85"/>
        </w:rPr>
        <w:t>być</w:t>
      </w:r>
      <w:r>
        <w:rPr>
          <w:color w:val="231F20"/>
          <w:spacing w:val="20"/>
        </w:rPr>
        <w:t xml:space="preserve"> </w:t>
      </w:r>
      <w:r>
        <w:rPr>
          <w:color w:val="231F20"/>
          <w:w w:val="85"/>
        </w:rPr>
        <w:t>mniejsza</w:t>
      </w:r>
      <w:r>
        <w:rPr>
          <w:color w:val="231F20"/>
          <w:spacing w:val="21"/>
        </w:rPr>
        <w:t xml:space="preserve"> </w:t>
      </w:r>
      <w:r>
        <w:rPr>
          <w:color w:val="231F20"/>
          <w:w w:val="85"/>
        </w:rPr>
        <w:t>niż</w:t>
      </w:r>
      <w:r>
        <w:rPr>
          <w:color w:val="231F20"/>
          <w:spacing w:val="20"/>
        </w:rPr>
        <w:t xml:space="preserve"> </w:t>
      </w:r>
      <w:r>
        <w:rPr>
          <w:color w:val="231F20"/>
          <w:w w:val="85"/>
        </w:rPr>
        <w:t>220</w:t>
      </w:r>
      <w:r>
        <w:rPr>
          <w:color w:val="231F20"/>
          <w:spacing w:val="21"/>
        </w:rPr>
        <w:t xml:space="preserve"> </w:t>
      </w:r>
      <w:r>
        <w:rPr>
          <w:color w:val="231F20"/>
          <w:spacing w:val="-5"/>
          <w:w w:val="85"/>
        </w:rPr>
        <w:t>cm,</w:t>
      </w:r>
    </w:p>
    <w:p w14:paraId="1188B0A5" w14:textId="77777777" w:rsidR="004766AD" w:rsidRDefault="00000000">
      <w:pPr>
        <w:pStyle w:val="Akapitzlist"/>
        <w:numPr>
          <w:ilvl w:val="1"/>
          <w:numId w:val="90"/>
        </w:numPr>
        <w:tabs>
          <w:tab w:val="left" w:pos="1683"/>
          <w:tab w:val="left" w:pos="1684"/>
        </w:tabs>
        <w:spacing w:before="3" w:line="232" w:lineRule="auto"/>
        <w:ind w:right="452"/>
        <w:rPr>
          <w:b/>
          <w:color w:val="231F20"/>
        </w:rPr>
      </w:pPr>
      <w:r>
        <w:rPr>
          <w:color w:val="231F20"/>
          <w:w w:val="90"/>
        </w:rPr>
        <w:t>w</w:t>
      </w:r>
      <w:r>
        <w:rPr>
          <w:color w:val="231F20"/>
          <w:spacing w:val="-6"/>
          <w:w w:val="90"/>
        </w:rPr>
        <w:t xml:space="preserve"> </w:t>
      </w:r>
      <w:r>
        <w:rPr>
          <w:color w:val="231F20"/>
          <w:w w:val="90"/>
        </w:rPr>
        <w:t>przypadku</w:t>
      </w:r>
      <w:r>
        <w:rPr>
          <w:color w:val="231F20"/>
          <w:spacing w:val="-6"/>
          <w:w w:val="90"/>
        </w:rPr>
        <w:t xml:space="preserve"> </w:t>
      </w:r>
      <w:r>
        <w:rPr>
          <w:color w:val="231F20"/>
          <w:w w:val="90"/>
        </w:rPr>
        <w:t>umieszczenia</w:t>
      </w:r>
      <w:r>
        <w:rPr>
          <w:color w:val="231F20"/>
          <w:spacing w:val="-6"/>
          <w:w w:val="90"/>
        </w:rPr>
        <w:t xml:space="preserve"> </w:t>
      </w:r>
      <w:r>
        <w:rPr>
          <w:color w:val="231F20"/>
          <w:w w:val="90"/>
        </w:rPr>
        <w:t>jakiegokolwiek</w:t>
      </w:r>
      <w:r>
        <w:rPr>
          <w:color w:val="231F20"/>
          <w:spacing w:val="-6"/>
          <w:w w:val="90"/>
        </w:rPr>
        <w:t xml:space="preserve"> </w:t>
      </w:r>
      <w:r>
        <w:rPr>
          <w:color w:val="231F20"/>
          <w:w w:val="90"/>
        </w:rPr>
        <w:t>elementu</w:t>
      </w:r>
      <w:r>
        <w:rPr>
          <w:color w:val="231F20"/>
          <w:spacing w:val="-6"/>
          <w:w w:val="90"/>
        </w:rPr>
        <w:t xml:space="preserve"> </w:t>
      </w:r>
      <w:r>
        <w:rPr>
          <w:color w:val="231F20"/>
          <w:w w:val="90"/>
        </w:rPr>
        <w:t>wyposażenia</w:t>
      </w:r>
      <w:r>
        <w:rPr>
          <w:color w:val="231F20"/>
          <w:spacing w:val="-6"/>
          <w:w w:val="90"/>
        </w:rPr>
        <w:t xml:space="preserve"> </w:t>
      </w:r>
      <w:r>
        <w:rPr>
          <w:color w:val="231F20"/>
          <w:w w:val="90"/>
        </w:rPr>
        <w:t>przestrzeni</w:t>
      </w:r>
      <w:r>
        <w:rPr>
          <w:color w:val="231F20"/>
          <w:spacing w:val="-6"/>
          <w:w w:val="90"/>
        </w:rPr>
        <w:t xml:space="preserve"> </w:t>
      </w:r>
      <w:r>
        <w:rPr>
          <w:color w:val="231F20"/>
          <w:w w:val="90"/>
        </w:rPr>
        <w:t>poniżej</w:t>
      </w:r>
      <w:r>
        <w:rPr>
          <w:color w:val="231F20"/>
          <w:spacing w:val="-6"/>
          <w:w w:val="90"/>
        </w:rPr>
        <w:t xml:space="preserve"> </w:t>
      </w:r>
      <w:r>
        <w:rPr>
          <w:color w:val="231F20"/>
          <w:w w:val="90"/>
        </w:rPr>
        <w:t>wysokości</w:t>
      </w:r>
      <w:r>
        <w:rPr>
          <w:color w:val="231F20"/>
          <w:spacing w:val="-6"/>
          <w:w w:val="90"/>
        </w:rPr>
        <w:t xml:space="preserve"> </w:t>
      </w:r>
      <w:r>
        <w:rPr>
          <w:color w:val="231F20"/>
          <w:w w:val="90"/>
        </w:rPr>
        <w:t>220</w:t>
      </w:r>
      <w:r>
        <w:rPr>
          <w:color w:val="231F20"/>
          <w:spacing w:val="-6"/>
          <w:w w:val="90"/>
        </w:rPr>
        <w:t xml:space="preserve"> </w:t>
      </w:r>
      <w:r>
        <w:rPr>
          <w:color w:val="231F20"/>
          <w:w w:val="90"/>
        </w:rPr>
        <w:t>cm, należy zastosować poręcz ostrzegawczą lub odpowiednie ustawienie elementów małej architektury.</w:t>
      </w:r>
    </w:p>
    <w:p w14:paraId="43ED667C" w14:textId="77777777" w:rsidR="004766AD" w:rsidRDefault="00000000">
      <w:pPr>
        <w:pStyle w:val="Nagwek7"/>
        <w:spacing w:before="183"/>
        <w:ind w:left="963"/>
      </w:pPr>
      <w:r>
        <w:rPr>
          <w:color w:val="1F3762"/>
          <w:w w:val="90"/>
        </w:rPr>
        <w:t>I_4.A.3</w:t>
      </w:r>
      <w:r>
        <w:rPr>
          <w:color w:val="1F3762"/>
          <w:spacing w:val="20"/>
        </w:rPr>
        <w:t xml:space="preserve"> </w:t>
      </w:r>
      <w:r>
        <w:rPr>
          <w:color w:val="1F3762"/>
          <w:spacing w:val="-2"/>
        </w:rPr>
        <w:t>Nawierzchnia</w:t>
      </w:r>
    </w:p>
    <w:p w14:paraId="058173E6" w14:textId="77777777" w:rsidR="004766AD" w:rsidRDefault="00000000">
      <w:pPr>
        <w:pStyle w:val="Akapitzlist"/>
        <w:numPr>
          <w:ilvl w:val="1"/>
          <w:numId w:val="90"/>
        </w:numPr>
        <w:tabs>
          <w:tab w:val="left" w:pos="1683"/>
          <w:tab w:val="left" w:pos="1684"/>
        </w:tabs>
        <w:spacing w:before="155" w:line="232" w:lineRule="auto"/>
        <w:ind w:right="141"/>
        <w:rPr>
          <w:b/>
          <w:color w:val="231F20"/>
        </w:rPr>
      </w:pPr>
      <w:r>
        <w:rPr>
          <w:color w:val="231F20"/>
          <w:spacing w:val="-2"/>
          <w:w w:val="90"/>
        </w:rPr>
        <w:t xml:space="preserve">nawierzchnie ciągów komunikacyjnych (korytarzy) powinny zapewnić możliwość swobodnego poruszania się, </w:t>
      </w:r>
      <w:r>
        <w:rPr>
          <w:color w:val="231F20"/>
          <w:w w:val="90"/>
        </w:rPr>
        <w:t>tzn. powinny być równe, mieć powierzchnię odporną na odkształcenia i antypoślizgową, która zachowuje swoje parametry również w trudnych warunkach atmosferycznych</w:t>
      </w:r>
      <w:r>
        <w:rPr>
          <w:color w:val="231F20"/>
          <w:w w:val="90"/>
          <w:vertAlign w:val="superscript"/>
        </w:rPr>
        <w:t>2</w:t>
      </w:r>
      <w:r>
        <w:rPr>
          <w:color w:val="231F20"/>
          <w:w w:val="90"/>
        </w:rPr>
        <w:t>,</w:t>
      </w:r>
    </w:p>
    <w:p w14:paraId="5247F1A8" w14:textId="77777777" w:rsidR="004766AD" w:rsidRDefault="00000000">
      <w:pPr>
        <w:pStyle w:val="Akapitzlist"/>
        <w:numPr>
          <w:ilvl w:val="1"/>
          <w:numId w:val="90"/>
        </w:numPr>
        <w:tabs>
          <w:tab w:val="left" w:pos="1683"/>
          <w:tab w:val="left" w:pos="1684"/>
        </w:tabs>
        <w:spacing w:before="1" w:line="232" w:lineRule="auto"/>
        <w:ind w:right="462"/>
        <w:rPr>
          <w:b/>
          <w:color w:val="231F20"/>
        </w:rPr>
      </w:pPr>
      <w:r>
        <w:rPr>
          <w:color w:val="231F20"/>
          <w:spacing w:val="-2"/>
          <w:w w:val="90"/>
        </w:rPr>
        <w:t xml:space="preserve">w celu ułatwienia poruszania się osób z niepełnosprawnością wzroku istotne jest skontrastowanie ze sobą </w:t>
      </w:r>
      <w:r>
        <w:rPr>
          <w:color w:val="231F20"/>
          <w:w w:val="90"/>
        </w:rPr>
        <w:t>ścian i posadzek poprzez zastosowanie odmiennych kolorów,</w:t>
      </w:r>
    </w:p>
    <w:p w14:paraId="2D0E8F3A" w14:textId="77777777" w:rsidR="004766AD" w:rsidRDefault="00000000">
      <w:pPr>
        <w:pStyle w:val="Akapitzlist"/>
        <w:numPr>
          <w:ilvl w:val="1"/>
          <w:numId w:val="90"/>
        </w:numPr>
        <w:tabs>
          <w:tab w:val="left" w:pos="1683"/>
          <w:tab w:val="left" w:pos="1684"/>
        </w:tabs>
        <w:spacing w:before="2" w:line="232" w:lineRule="auto"/>
        <w:ind w:right="1023"/>
        <w:rPr>
          <w:b/>
          <w:color w:val="231F20"/>
        </w:rPr>
      </w:pPr>
      <w:r>
        <w:rPr>
          <w:color w:val="231F20"/>
          <w:w w:val="90"/>
        </w:rPr>
        <w:t>podłogi</w:t>
      </w:r>
      <w:r>
        <w:rPr>
          <w:color w:val="231F20"/>
          <w:spacing w:val="-1"/>
          <w:w w:val="90"/>
        </w:rPr>
        <w:t xml:space="preserve"> </w:t>
      </w:r>
      <w:r>
        <w:rPr>
          <w:color w:val="231F20"/>
          <w:w w:val="90"/>
        </w:rPr>
        <w:t>mają</w:t>
      </w:r>
      <w:r>
        <w:rPr>
          <w:color w:val="231F20"/>
          <w:spacing w:val="-1"/>
          <w:w w:val="90"/>
        </w:rPr>
        <w:t xml:space="preserve"> </w:t>
      </w:r>
      <w:r>
        <w:rPr>
          <w:color w:val="231F20"/>
          <w:w w:val="90"/>
        </w:rPr>
        <w:t>matowe</w:t>
      </w:r>
      <w:r>
        <w:rPr>
          <w:color w:val="231F20"/>
          <w:spacing w:val="-1"/>
          <w:w w:val="90"/>
        </w:rPr>
        <w:t xml:space="preserve"> </w:t>
      </w:r>
      <w:r>
        <w:rPr>
          <w:color w:val="231F20"/>
          <w:w w:val="90"/>
        </w:rPr>
        <w:t>lub</w:t>
      </w:r>
      <w:r>
        <w:rPr>
          <w:color w:val="231F20"/>
          <w:spacing w:val="-1"/>
          <w:w w:val="90"/>
        </w:rPr>
        <w:t xml:space="preserve"> </w:t>
      </w:r>
      <w:r>
        <w:rPr>
          <w:color w:val="231F20"/>
          <w:w w:val="90"/>
        </w:rPr>
        <w:t>półmatowe</w:t>
      </w:r>
      <w:r>
        <w:rPr>
          <w:color w:val="231F20"/>
          <w:spacing w:val="-1"/>
          <w:w w:val="90"/>
        </w:rPr>
        <w:t xml:space="preserve"> </w:t>
      </w:r>
      <w:r>
        <w:rPr>
          <w:color w:val="231F20"/>
          <w:w w:val="90"/>
        </w:rPr>
        <w:t>wykończenie</w:t>
      </w:r>
      <w:r>
        <w:rPr>
          <w:color w:val="231F20"/>
          <w:spacing w:val="-1"/>
          <w:w w:val="90"/>
        </w:rPr>
        <w:t xml:space="preserve"> </w:t>
      </w:r>
      <w:r>
        <w:rPr>
          <w:color w:val="231F20"/>
          <w:w w:val="90"/>
        </w:rPr>
        <w:t>tak,</w:t>
      </w:r>
      <w:r>
        <w:rPr>
          <w:color w:val="231F20"/>
          <w:spacing w:val="-1"/>
          <w:w w:val="90"/>
        </w:rPr>
        <w:t xml:space="preserve"> </w:t>
      </w:r>
      <w:r>
        <w:rPr>
          <w:color w:val="231F20"/>
          <w:w w:val="90"/>
        </w:rPr>
        <w:t>aby</w:t>
      </w:r>
      <w:r>
        <w:rPr>
          <w:color w:val="231F20"/>
          <w:spacing w:val="-1"/>
          <w:w w:val="90"/>
        </w:rPr>
        <w:t xml:space="preserve"> </w:t>
      </w:r>
      <w:r>
        <w:rPr>
          <w:color w:val="231F20"/>
          <w:w w:val="90"/>
        </w:rPr>
        <w:t>zminimalizować</w:t>
      </w:r>
      <w:r>
        <w:rPr>
          <w:color w:val="231F20"/>
          <w:spacing w:val="-1"/>
          <w:w w:val="90"/>
        </w:rPr>
        <w:t xml:space="preserve"> </w:t>
      </w:r>
      <w:r>
        <w:rPr>
          <w:color w:val="231F20"/>
          <w:w w:val="90"/>
        </w:rPr>
        <w:t>zjawisko</w:t>
      </w:r>
      <w:r>
        <w:rPr>
          <w:color w:val="231F20"/>
          <w:spacing w:val="-1"/>
          <w:w w:val="90"/>
        </w:rPr>
        <w:t xml:space="preserve"> </w:t>
      </w:r>
      <w:r>
        <w:rPr>
          <w:color w:val="231F20"/>
          <w:w w:val="90"/>
        </w:rPr>
        <w:t>olśnienia</w:t>
      </w:r>
      <w:r>
        <w:rPr>
          <w:color w:val="231F20"/>
          <w:spacing w:val="-1"/>
          <w:w w:val="90"/>
        </w:rPr>
        <w:t xml:space="preserve"> </w:t>
      </w:r>
      <w:r>
        <w:rPr>
          <w:color w:val="231F20"/>
          <w:w w:val="90"/>
        </w:rPr>
        <w:t>czy oślepienia światłem sztucznym i naturalnym.</w:t>
      </w:r>
    </w:p>
    <w:p w14:paraId="22996BB4" w14:textId="77777777" w:rsidR="004766AD" w:rsidRDefault="004766AD">
      <w:pPr>
        <w:pStyle w:val="Tekstpodstawowy"/>
        <w:rPr>
          <w:sz w:val="20"/>
        </w:rPr>
      </w:pPr>
    </w:p>
    <w:p w14:paraId="72C5A4BD" w14:textId="77777777" w:rsidR="004766AD" w:rsidRDefault="004766AD">
      <w:pPr>
        <w:pStyle w:val="Tekstpodstawowy"/>
        <w:rPr>
          <w:sz w:val="20"/>
        </w:rPr>
      </w:pPr>
    </w:p>
    <w:p w14:paraId="234DEA63" w14:textId="77777777" w:rsidR="004766AD" w:rsidRDefault="00000000">
      <w:pPr>
        <w:pStyle w:val="Tekstpodstawowy"/>
        <w:spacing w:before="10"/>
        <w:rPr>
          <w:sz w:val="20"/>
        </w:rPr>
      </w:pPr>
      <w:r>
        <w:pict w14:anchorId="6F30B054">
          <v:shape id="docshape169" o:spid="_x0000_s2593" style="position:absolute;margin-left:48.2pt;margin-top:13.25pt;width:1in;height:.1pt;z-index:-15680512;mso-wrap-distance-left:0;mso-wrap-distance-right:0;mso-position-horizontal-relative:page" coordorigin="964,265" coordsize="1440,0" path="m964,265r1440,e" filled="f" strokecolor="#231f20" strokeweight="1pt">
            <v:path arrowok="t"/>
            <w10:wrap type="topAndBottom" anchorx="page"/>
          </v:shape>
        </w:pict>
      </w:r>
    </w:p>
    <w:p w14:paraId="7F259806" w14:textId="77777777" w:rsidR="004766AD" w:rsidRDefault="00000000">
      <w:pPr>
        <w:pStyle w:val="Akapitzlist"/>
        <w:numPr>
          <w:ilvl w:val="0"/>
          <w:numId w:val="85"/>
        </w:numPr>
        <w:tabs>
          <w:tab w:val="left" w:pos="1738"/>
          <w:tab w:val="left" w:pos="1739"/>
        </w:tabs>
        <w:spacing w:before="42" w:line="249" w:lineRule="auto"/>
        <w:ind w:right="260" w:firstLine="0"/>
        <w:jc w:val="left"/>
        <w:rPr>
          <w:sz w:val="20"/>
        </w:rPr>
      </w:pPr>
      <w:r>
        <w:rPr>
          <w:color w:val="231F20"/>
          <w:w w:val="90"/>
          <w:sz w:val="20"/>
        </w:rPr>
        <w:t>Tj.</w:t>
      </w:r>
      <w:r>
        <w:rPr>
          <w:color w:val="231F20"/>
          <w:spacing w:val="-8"/>
          <w:w w:val="90"/>
          <w:sz w:val="20"/>
        </w:rPr>
        <w:t xml:space="preserve"> </w:t>
      </w:r>
      <w:r>
        <w:rPr>
          <w:color w:val="231F20"/>
          <w:w w:val="90"/>
          <w:sz w:val="20"/>
        </w:rPr>
        <w:t>wg</w:t>
      </w:r>
      <w:r>
        <w:rPr>
          <w:color w:val="231F20"/>
          <w:spacing w:val="-8"/>
          <w:w w:val="90"/>
          <w:sz w:val="20"/>
        </w:rPr>
        <w:t xml:space="preserve"> </w:t>
      </w:r>
      <w:r>
        <w:rPr>
          <w:color w:val="231F20"/>
          <w:w w:val="90"/>
          <w:sz w:val="20"/>
        </w:rPr>
        <w:t>PN-EN</w:t>
      </w:r>
      <w:r>
        <w:rPr>
          <w:color w:val="231F20"/>
          <w:spacing w:val="-8"/>
          <w:w w:val="90"/>
          <w:sz w:val="20"/>
        </w:rPr>
        <w:t xml:space="preserve"> </w:t>
      </w:r>
      <w:r>
        <w:rPr>
          <w:color w:val="231F20"/>
          <w:w w:val="90"/>
          <w:sz w:val="20"/>
        </w:rPr>
        <w:t>13036-4</w:t>
      </w:r>
      <w:r>
        <w:rPr>
          <w:color w:val="231F20"/>
          <w:spacing w:val="-8"/>
          <w:w w:val="90"/>
          <w:sz w:val="20"/>
        </w:rPr>
        <w:t xml:space="preserve"> </w:t>
      </w:r>
      <w:r>
        <w:rPr>
          <w:color w:val="231F20"/>
          <w:w w:val="90"/>
          <w:sz w:val="20"/>
        </w:rPr>
        <w:t>lub</w:t>
      </w:r>
      <w:r>
        <w:rPr>
          <w:color w:val="231F20"/>
          <w:spacing w:val="-8"/>
          <w:w w:val="90"/>
          <w:sz w:val="20"/>
        </w:rPr>
        <w:t xml:space="preserve"> </w:t>
      </w:r>
      <w:r>
        <w:rPr>
          <w:color w:val="231F20"/>
          <w:w w:val="90"/>
          <w:sz w:val="20"/>
        </w:rPr>
        <w:t>PN-EN</w:t>
      </w:r>
      <w:r>
        <w:rPr>
          <w:color w:val="231F20"/>
          <w:spacing w:val="-8"/>
          <w:w w:val="90"/>
          <w:sz w:val="20"/>
        </w:rPr>
        <w:t xml:space="preserve"> </w:t>
      </w:r>
      <w:r>
        <w:rPr>
          <w:color w:val="231F20"/>
          <w:w w:val="90"/>
          <w:sz w:val="20"/>
        </w:rPr>
        <w:t>14231</w:t>
      </w:r>
      <w:r>
        <w:rPr>
          <w:color w:val="231F20"/>
          <w:spacing w:val="-8"/>
          <w:w w:val="90"/>
          <w:sz w:val="20"/>
        </w:rPr>
        <w:t xml:space="preserve"> </w:t>
      </w:r>
      <w:r>
        <w:rPr>
          <w:color w:val="231F20"/>
          <w:w w:val="90"/>
          <w:sz w:val="20"/>
        </w:rPr>
        <w:t>wartość</w:t>
      </w:r>
      <w:r>
        <w:rPr>
          <w:color w:val="231F20"/>
          <w:spacing w:val="-8"/>
          <w:w w:val="90"/>
          <w:sz w:val="20"/>
        </w:rPr>
        <w:t xml:space="preserve"> </w:t>
      </w:r>
      <w:r>
        <w:rPr>
          <w:color w:val="231F20"/>
          <w:w w:val="90"/>
          <w:sz w:val="20"/>
        </w:rPr>
        <w:t>poślizgu</w:t>
      </w:r>
      <w:r>
        <w:rPr>
          <w:color w:val="231F20"/>
          <w:spacing w:val="-8"/>
          <w:w w:val="90"/>
          <w:sz w:val="20"/>
        </w:rPr>
        <w:t xml:space="preserve"> </w:t>
      </w:r>
      <w:r>
        <w:rPr>
          <w:color w:val="231F20"/>
          <w:w w:val="90"/>
          <w:sz w:val="20"/>
        </w:rPr>
        <w:t>(PTV</w:t>
      </w:r>
      <w:r>
        <w:rPr>
          <w:color w:val="231F20"/>
          <w:spacing w:val="-8"/>
          <w:w w:val="90"/>
          <w:sz w:val="20"/>
        </w:rPr>
        <w:t xml:space="preserve"> </w:t>
      </w:r>
      <w:r>
        <w:rPr>
          <w:color w:val="231F20"/>
          <w:w w:val="90"/>
          <w:sz w:val="20"/>
        </w:rPr>
        <w:t>lub</w:t>
      </w:r>
      <w:r>
        <w:rPr>
          <w:color w:val="231F20"/>
          <w:spacing w:val="-8"/>
          <w:w w:val="90"/>
          <w:sz w:val="20"/>
        </w:rPr>
        <w:t xml:space="preserve"> </w:t>
      </w:r>
      <w:r>
        <w:rPr>
          <w:color w:val="231F20"/>
          <w:w w:val="90"/>
          <w:sz w:val="20"/>
        </w:rPr>
        <w:t>SRV)</w:t>
      </w:r>
      <w:r>
        <w:rPr>
          <w:color w:val="231F20"/>
          <w:spacing w:val="-8"/>
          <w:w w:val="90"/>
          <w:sz w:val="20"/>
        </w:rPr>
        <w:t xml:space="preserve"> </w:t>
      </w:r>
      <w:r>
        <w:rPr>
          <w:color w:val="231F20"/>
          <w:w w:val="90"/>
          <w:sz w:val="20"/>
        </w:rPr>
        <w:t>nawierzchni</w:t>
      </w:r>
      <w:r>
        <w:rPr>
          <w:color w:val="231F20"/>
          <w:spacing w:val="-8"/>
          <w:w w:val="90"/>
          <w:sz w:val="20"/>
        </w:rPr>
        <w:t xml:space="preserve"> </w:t>
      </w:r>
      <w:r>
        <w:rPr>
          <w:color w:val="231F20"/>
          <w:w w:val="90"/>
          <w:sz w:val="20"/>
        </w:rPr>
        <w:t>mokrej</w:t>
      </w:r>
      <w:r>
        <w:rPr>
          <w:color w:val="231F20"/>
          <w:spacing w:val="-8"/>
          <w:w w:val="90"/>
          <w:sz w:val="20"/>
        </w:rPr>
        <w:t xml:space="preserve"> </w:t>
      </w:r>
      <w:r>
        <w:rPr>
          <w:color w:val="231F20"/>
          <w:w w:val="90"/>
          <w:sz w:val="20"/>
        </w:rPr>
        <w:t>nie</w:t>
      </w:r>
      <w:r>
        <w:rPr>
          <w:color w:val="231F20"/>
          <w:spacing w:val="-8"/>
          <w:w w:val="90"/>
          <w:sz w:val="20"/>
        </w:rPr>
        <w:t xml:space="preserve"> </w:t>
      </w:r>
      <w:r>
        <w:rPr>
          <w:color w:val="231F20"/>
          <w:w w:val="90"/>
          <w:sz w:val="20"/>
        </w:rPr>
        <w:t>może</w:t>
      </w:r>
      <w:r>
        <w:rPr>
          <w:color w:val="231F20"/>
          <w:spacing w:val="-8"/>
          <w:w w:val="90"/>
          <w:sz w:val="20"/>
        </w:rPr>
        <w:t xml:space="preserve"> </w:t>
      </w:r>
      <w:r>
        <w:rPr>
          <w:color w:val="231F20"/>
          <w:w w:val="90"/>
          <w:sz w:val="20"/>
        </w:rPr>
        <w:t>być</w:t>
      </w:r>
      <w:r>
        <w:rPr>
          <w:color w:val="231F20"/>
          <w:spacing w:val="-8"/>
          <w:w w:val="90"/>
          <w:sz w:val="20"/>
        </w:rPr>
        <w:t xml:space="preserve"> </w:t>
      </w:r>
      <w:r>
        <w:rPr>
          <w:color w:val="231F20"/>
          <w:w w:val="90"/>
          <w:sz w:val="20"/>
        </w:rPr>
        <w:t>niższa</w:t>
      </w:r>
      <w:r>
        <w:rPr>
          <w:color w:val="231F20"/>
          <w:spacing w:val="-8"/>
          <w:w w:val="90"/>
          <w:sz w:val="20"/>
        </w:rPr>
        <w:t xml:space="preserve"> </w:t>
      </w:r>
      <w:r>
        <w:rPr>
          <w:color w:val="231F20"/>
          <w:w w:val="90"/>
          <w:sz w:val="20"/>
        </w:rPr>
        <w:t xml:space="preserve">niż </w:t>
      </w:r>
      <w:r>
        <w:rPr>
          <w:color w:val="231F20"/>
          <w:w w:val="95"/>
          <w:sz w:val="20"/>
        </w:rPr>
        <w:t>36 jednostek.</w:t>
      </w:r>
    </w:p>
    <w:p w14:paraId="604629FF" w14:textId="77777777" w:rsidR="004766AD" w:rsidRDefault="00000000">
      <w:pPr>
        <w:tabs>
          <w:tab w:val="left" w:pos="8583"/>
        </w:tabs>
        <w:spacing w:before="134"/>
        <w:ind w:left="5825"/>
        <w:rPr>
          <w:sz w:val="24"/>
        </w:rPr>
      </w:pPr>
      <w:r>
        <w:rPr>
          <w:b/>
          <w:color w:val="231F20"/>
          <w:spacing w:val="-5"/>
          <w:sz w:val="24"/>
        </w:rPr>
        <w:t>57</w:t>
      </w:r>
      <w:r>
        <w:rPr>
          <w:b/>
          <w:color w:val="231F20"/>
          <w:sz w:val="24"/>
        </w:rPr>
        <w:tab/>
      </w:r>
      <w:r>
        <w:rPr>
          <w:color w:val="466C8D"/>
          <w:w w:val="85"/>
          <w:sz w:val="24"/>
        </w:rPr>
        <w:t>KOMUNIKACJA</w:t>
      </w:r>
      <w:r>
        <w:rPr>
          <w:color w:val="466C8D"/>
          <w:spacing w:val="19"/>
          <w:sz w:val="24"/>
        </w:rPr>
        <w:t xml:space="preserve"> </w:t>
      </w:r>
      <w:r>
        <w:rPr>
          <w:color w:val="466C8D"/>
          <w:spacing w:val="-2"/>
          <w:sz w:val="24"/>
        </w:rPr>
        <w:t>POZIOMA</w:t>
      </w:r>
    </w:p>
    <w:p w14:paraId="7EC5F360" w14:textId="77777777" w:rsidR="004766AD" w:rsidRDefault="004766AD">
      <w:pPr>
        <w:rPr>
          <w:sz w:val="24"/>
        </w:rPr>
        <w:sectPr w:rsidR="004766AD">
          <w:headerReference w:type="default" r:id="rId93"/>
          <w:footerReference w:type="default" r:id="rId94"/>
          <w:pgSz w:w="11910" w:h="16840"/>
          <w:pgMar w:top="1620" w:right="600" w:bottom="0" w:left="0" w:header="771" w:footer="0" w:gutter="0"/>
          <w:cols w:space="708"/>
        </w:sectPr>
      </w:pPr>
    </w:p>
    <w:p w14:paraId="0B169E9E" w14:textId="77777777" w:rsidR="004766AD" w:rsidRDefault="004766AD">
      <w:pPr>
        <w:pStyle w:val="Tekstpodstawowy"/>
        <w:spacing w:before="9"/>
        <w:rPr>
          <w:sz w:val="17"/>
        </w:rPr>
      </w:pPr>
    </w:p>
    <w:p w14:paraId="7DCFC6DF" w14:textId="77777777" w:rsidR="004766AD" w:rsidRDefault="00000000">
      <w:pPr>
        <w:pStyle w:val="Nagwek7"/>
        <w:spacing w:before="80"/>
      </w:pPr>
      <w:bookmarkStart w:id="24" w:name="_bookmark23"/>
      <w:bookmarkEnd w:id="24"/>
      <w:r>
        <w:rPr>
          <w:color w:val="1F3762"/>
          <w:w w:val="90"/>
        </w:rPr>
        <w:t>I_4.A.4</w:t>
      </w:r>
      <w:r>
        <w:rPr>
          <w:color w:val="1F3762"/>
          <w:spacing w:val="-5"/>
          <w:w w:val="90"/>
        </w:rPr>
        <w:t xml:space="preserve"> </w:t>
      </w:r>
      <w:r>
        <w:rPr>
          <w:color w:val="1F3762"/>
          <w:w w:val="90"/>
        </w:rPr>
        <w:t>Płaszczyzny</w:t>
      </w:r>
      <w:r>
        <w:rPr>
          <w:color w:val="1F3762"/>
          <w:spacing w:val="-4"/>
          <w:w w:val="90"/>
        </w:rPr>
        <w:t xml:space="preserve"> </w:t>
      </w:r>
      <w:r>
        <w:rPr>
          <w:color w:val="1F3762"/>
          <w:spacing w:val="-2"/>
          <w:w w:val="90"/>
        </w:rPr>
        <w:t>pionowe</w:t>
      </w:r>
    </w:p>
    <w:p w14:paraId="270D510C" w14:textId="77777777" w:rsidR="004766AD" w:rsidRDefault="00000000">
      <w:pPr>
        <w:pStyle w:val="Akapitzlist"/>
        <w:numPr>
          <w:ilvl w:val="1"/>
          <w:numId w:val="85"/>
        </w:numPr>
        <w:tabs>
          <w:tab w:val="left" w:pos="1439"/>
          <w:tab w:val="left" w:pos="1440"/>
        </w:tabs>
        <w:spacing w:before="155" w:line="232" w:lineRule="auto"/>
        <w:ind w:right="703"/>
        <w:rPr>
          <w:b/>
          <w:color w:val="231F20"/>
        </w:rPr>
      </w:pPr>
      <w:r>
        <w:rPr>
          <w:color w:val="231F20"/>
          <w:w w:val="90"/>
        </w:rPr>
        <w:t xml:space="preserve">niezbędne jest zastosowanie materiałów, które nie zagrażają użytkownikom przy ich dotykaniu, najlepiej </w:t>
      </w:r>
      <w:r>
        <w:rPr>
          <w:color w:val="231F20"/>
          <w:spacing w:val="-6"/>
        </w:rPr>
        <w:t>takich,</w:t>
      </w:r>
      <w:r>
        <w:rPr>
          <w:color w:val="231F20"/>
          <w:spacing w:val="-10"/>
        </w:rPr>
        <w:t xml:space="preserve"> </w:t>
      </w:r>
      <w:r>
        <w:rPr>
          <w:color w:val="231F20"/>
          <w:spacing w:val="-6"/>
        </w:rPr>
        <w:t>które</w:t>
      </w:r>
      <w:r>
        <w:rPr>
          <w:color w:val="231F20"/>
          <w:spacing w:val="-9"/>
        </w:rPr>
        <w:t xml:space="preserve"> </w:t>
      </w:r>
      <w:r>
        <w:rPr>
          <w:color w:val="231F20"/>
          <w:spacing w:val="-6"/>
        </w:rPr>
        <w:t>nie</w:t>
      </w:r>
      <w:r>
        <w:rPr>
          <w:color w:val="231F20"/>
          <w:spacing w:val="-9"/>
        </w:rPr>
        <w:t xml:space="preserve"> </w:t>
      </w:r>
      <w:r>
        <w:rPr>
          <w:color w:val="231F20"/>
          <w:spacing w:val="-6"/>
        </w:rPr>
        <w:t>są</w:t>
      </w:r>
      <w:r>
        <w:rPr>
          <w:color w:val="231F20"/>
          <w:spacing w:val="-10"/>
        </w:rPr>
        <w:t xml:space="preserve"> </w:t>
      </w:r>
      <w:r>
        <w:rPr>
          <w:color w:val="231F20"/>
          <w:spacing w:val="-6"/>
        </w:rPr>
        <w:t>podatne</w:t>
      </w:r>
      <w:r>
        <w:rPr>
          <w:color w:val="231F20"/>
          <w:spacing w:val="-9"/>
        </w:rPr>
        <w:t xml:space="preserve"> </w:t>
      </w:r>
      <w:r>
        <w:rPr>
          <w:color w:val="231F20"/>
          <w:spacing w:val="-6"/>
        </w:rPr>
        <w:t>na</w:t>
      </w:r>
      <w:r>
        <w:rPr>
          <w:color w:val="231F20"/>
          <w:spacing w:val="-9"/>
        </w:rPr>
        <w:t xml:space="preserve"> </w:t>
      </w:r>
      <w:r>
        <w:rPr>
          <w:color w:val="231F20"/>
          <w:spacing w:val="-6"/>
        </w:rPr>
        <w:t>uszkodzenia</w:t>
      </w:r>
      <w:r>
        <w:rPr>
          <w:color w:val="231F20"/>
          <w:spacing w:val="-6"/>
          <w:vertAlign w:val="superscript"/>
        </w:rPr>
        <w:t>3</w:t>
      </w:r>
      <w:r>
        <w:rPr>
          <w:color w:val="231F20"/>
          <w:spacing w:val="-6"/>
        </w:rPr>
        <w:t>,</w:t>
      </w:r>
    </w:p>
    <w:p w14:paraId="44EB12E6" w14:textId="77777777" w:rsidR="004766AD" w:rsidRDefault="00000000">
      <w:pPr>
        <w:pStyle w:val="Akapitzlist"/>
        <w:numPr>
          <w:ilvl w:val="1"/>
          <w:numId w:val="85"/>
        </w:numPr>
        <w:tabs>
          <w:tab w:val="left" w:pos="1439"/>
          <w:tab w:val="left" w:pos="1440"/>
        </w:tabs>
        <w:spacing w:before="1" w:line="232" w:lineRule="auto"/>
        <w:ind w:right="625"/>
        <w:rPr>
          <w:b/>
          <w:color w:val="231F20"/>
        </w:rPr>
      </w:pPr>
      <w:r>
        <w:rPr>
          <w:color w:val="231F20"/>
          <w:w w:val="90"/>
        </w:rPr>
        <w:t>ściany</w:t>
      </w:r>
      <w:r>
        <w:rPr>
          <w:color w:val="231F20"/>
          <w:spacing w:val="-9"/>
          <w:w w:val="90"/>
        </w:rPr>
        <w:t xml:space="preserve"> </w:t>
      </w:r>
      <w:r>
        <w:rPr>
          <w:color w:val="231F20"/>
          <w:w w:val="90"/>
        </w:rPr>
        <w:t>mają</w:t>
      </w:r>
      <w:r>
        <w:rPr>
          <w:color w:val="231F20"/>
          <w:spacing w:val="-9"/>
          <w:w w:val="90"/>
        </w:rPr>
        <w:t xml:space="preserve"> </w:t>
      </w:r>
      <w:r>
        <w:rPr>
          <w:color w:val="231F20"/>
          <w:w w:val="90"/>
        </w:rPr>
        <w:t>matowe</w:t>
      </w:r>
      <w:r>
        <w:rPr>
          <w:color w:val="231F20"/>
          <w:spacing w:val="-9"/>
          <w:w w:val="90"/>
        </w:rPr>
        <w:t xml:space="preserve"> </w:t>
      </w:r>
      <w:r>
        <w:rPr>
          <w:color w:val="231F20"/>
          <w:w w:val="90"/>
        </w:rPr>
        <w:t>lub</w:t>
      </w:r>
      <w:r>
        <w:rPr>
          <w:color w:val="231F20"/>
          <w:spacing w:val="-9"/>
          <w:w w:val="90"/>
        </w:rPr>
        <w:t xml:space="preserve"> </w:t>
      </w:r>
      <w:r>
        <w:rPr>
          <w:color w:val="231F20"/>
          <w:w w:val="90"/>
        </w:rPr>
        <w:t>półmatowe</w:t>
      </w:r>
      <w:r>
        <w:rPr>
          <w:color w:val="231F20"/>
          <w:spacing w:val="-9"/>
          <w:w w:val="90"/>
        </w:rPr>
        <w:t xml:space="preserve"> </w:t>
      </w:r>
      <w:r>
        <w:rPr>
          <w:color w:val="231F20"/>
          <w:w w:val="90"/>
        </w:rPr>
        <w:t>wykończenie,</w:t>
      </w:r>
      <w:r>
        <w:rPr>
          <w:color w:val="231F20"/>
          <w:spacing w:val="-9"/>
          <w:w w:val="90"/>
        </w:rPr>
        <w:t xml:space="preserve"> </w:t>
      </w:r>
      <w:r>
        <w:rPr>
          <w:color w:val="231F20"/>
          <w:w w:val="90"/>
        </w:rPr>
        <w:t>co</w:t>
      </w:r>
      <w:r>
        <w:rPr>
          <w:color w:val="231F20"/>
          <w:spacing w:val="-9"/>
          <w:w w:val="90"/>
        </w:rPr>
        <w:t xml:space="preserve"> </w:t>
      </w:r>
      <w:r>
        <w:rPr>
          <w:color w:val="231F20"/>
          <w:w w:val="90"/>
        </w:rPr>
        <w:t>ogranicza</w:t>
      </w:r>
      <w:r>
        <w:rPr>
          <w:color w:val="231F20"/>
          <w:spacing w:val="-9"/>
          <w:w w:val="90"/>
        </w:rPr>
        <w:t xml:space="preserve"> </w:t>
      </w:r>
      <w:r>
        <w:rPr>
          <w:color w:val="231F20"/>
          <w:w w:val="90"/>
        </w:rPr>
        <w:t>zjawisko</w:t>
      </w:r>
      <w:r>
        <w:rPr>
          <w:color w:val="231F20"/>
          <w:spacing w:val="-9"/>
          <w:w w:val="90"/>
        </w:rPr>
        <w:t xml:space="preserve"> </w:t>
      </w:r>
      <w:r>
        <w:rPr>
          <w:color w:val="231F20"/>
          <w:w w:val="90"/>
        </w:rPr>
        <w:t>olśnienia</w:t>
      </w:r>
      <w:r>
        <w:rPr>
          <w:color w:val="231F20"/>
          <w:spacing w:val="-9"/>
          <w:w w:val="90"/>
        </w:rPr>
        <w:t xml:space="preserve"> </w:t>
      </w:r>
      <w:r>
        <w:rPr>
          <w:color w:val="231F20"/>
          <w:w w:val="90"/>
        </w:rPr>
        <w:t>czy</w:t>
      </w:r>
      <w:r>
        <w:rPr>
          <w:color w:val="231F20"/>
          <w:spacing w:val="-9"/>
          <w:w w:val="90"/>
        </w:rPr>
        <w:t xml:space="preserve"> </w:t>
      </w:r>
      <w:r>
        <w:rPr>
          <w:color w:val="231F20"/>
          <w:w w:val="90"/>
        </w:rPr>
        <w:t>oślepienia</w:t>
      </w:r>
      <w:r>
        <w:rPr>
          <w:color w:val="231F20"/>
          <w:spacing w:val="-9"/>
          <w:w w:val="90"/>
        </w:rPr>
        <w:t xml:space="preserve"> </w:t>
      </w:r>
      <w:r>
        <w:rPr>
          <w:color w:val="231F20"/>
          <w:w w:val="90"/>
        </w:rPr>
        <w:t xml:space="preserve">światłem </w:t>
      </w:r>
      <w:r>
        <w:rPr>
          <w:color w:val="231F20"/>
          <w:w w:val="95"/>
        </w:rPr>
        <w:t>sztucznym</w:t>
      </w:r>
      <w:r>
        <w:rPr>
          <w:color w:val="231F20"/>
          <w:spacing w:val="-13"/>
          <w:w w:val="95"/>
        </w:rPr>
        <w:t xml:space="preserve"> </w:t>
      </w:r>
      <w:r>
        <w:rPr>
          <w:color w:val="231F20"/>
          <w:w w:val="95"/>
        </w:rPr>
        <w:t>i</w:t>
      </w:r>
      <w:r>
        <w:rPr>
          <w:color w:val="231F20"/>
          <w:spacing w:val="-12"/>
          <w:w w:val="95"/>
        </w:rPr>
        <w:t xml:space="preserve"> </w:t>
      </w:r>
      <w:r>
        <w:rPr>
          <w:color w:val="231F20"/>
          <w:w w:val="95"/>
        </w:rPr>
        <w:t>naturalnym,</w:t>
      </w:r>
    </w:p>
    <w:p w14:paraId="0940DDB8" w14:textId="77777777" w:rsidR="004766AD" w:rsidRDefault="00000000">
      <w:pPr>
        <w:pStyle w:val="Akapitzlist"/>
        <w:numPr>
          <w:ilvl w:val="1"/>
          <w:numId w:val="85"/>
        </w:numPr>
        <w:tabs>
          <w:tab w:val="left" w:pos="1439"/>
          <w:tab w:val="left" w:pos="1440"/>
        </w:tabs>
        <w:spacing w:line="245" w:lineRule="exact"/>
        <w:rPr>
          <w:b/>
          <w:color w:val="231F20"/>
        </w:rPr>
      </w:pPr>
      <w:r>
        <w:rPr>
          <w:color w:val="231F20"/>
          <w:w w:val="85"/>
        </w:rPr>
        <w:t>elementy</w:t>
      </w:r>
      <w:r>
        <w:rPr>
          <w:color w:val="231F20"/>
          <w:spacing w:val="10"/>
        </w:rPr>
        <w:t xml:space="preserve"> </w:t>
      </w:r>
      <w:r>
        <w:rPr>
          <w:color w:val="231F20"/>
          <w:w w:val="85"/>
        </w:rPr>
        <w:t>umieszczone</w:t>
      </w:r>
      <w:r>
        <w:rPr>
          <w:color w:val="231F20"/>
          <w:spacing w:val="10"/>
        </w:rPr>
        <w:t xml:space="preserve"> </w:t>
      </w:r>
      <w:r>
        <w:rPr>
          <w:color w:val="231F20"/>
          <w:w w:val="85"/>
        </w:rPr>
        <w:t>na</w:t>
      </w:r>
      <w:r>
        <w:rPr>
          <w:color w:val="231F20"/>
          <w:spacing w:val="11"/>
        </w:rPr>
        <w:t xml:space="preserve"> </w:t>
      </w:r>
      <w:r>
        <w:rPr>
          <w:color w:val="231F20"/>
          <w:w w:val="85"/>
        </w:rPr>
        <w:t>ścianach</w:t>
      </w:r>
      <w:r>
        <w:rPr>
          <w:color w:val="231F20"/>
          <w:spacing w:val="10"/>
        </w:rPr>
        <w:t xml:space="preserve"> </w:t>
      </w:r>
      <w:r>
        <w:rPr>
          <w:color w:val="231F20"/>
          <w:w w:val="85"/>
        </w:rPr>
        <w:t>nie</w:t>
      </w:r>
      <w:r>
        <w:rPr>
          <w:color w:val="231F20"/>
          <w:spacing w:val="11"/>
        </w:rPr>
        <w:t xml:space="preserve"> </w:t>
      </w:r>
      <w:r>
        <w:rPr>
          <w:color w:val="231F20"/>
          <w:w w:val="85"/>
        </w:rPr>
        <w:t>wystają</w:t>
      </w:r>
      <w:r>
        <w:rPr>
          <w:color w:val="231F20"/>
          <w:spacing w:val="10"/>
        </w:rPr>
        <w:t xml:space="preserve"> </w:t>
      </w:r>
      <w:r>
        <w:rPr>
          <w:color w:val="231F20"/>
          <w:w w:val="85"/>
        </w:rPr>
        <w:t>z</w:t>
      </w:r>
      <w:r>
        <w:rPr>
          <w:color w:val="231F20"/>
          <w:spacing w:val="11"/>
        </w:rPr>
        <w:t xml:space="preserve"> </w:t>
      </w:r>
      <w:r>
        <w:rPr>
          <w:color w:val="231F20"/>
          <w:w w:val="85"/>
        </w:rPr>
        <w:t>lica</w:t>
      </w:r>
      <w:r>
        <w:rPr>
          <w:color w:val="231F20"/>
          <w:spacing w:val="10"/>
        </w:rPr>
        <w:t xml:space="preserve"> </w:t>
      </w:r>
      <w:r>
        <w:rPr>
          <w:color w:val="231F20"/>
          <w:w w:val="85"/>
        </w:rPr>
        <w:t>ściany</w:t>
      </w:r>
      <w:r>
        <w:rPr>
          <w:color w:val="231F20"/>
          <w:spacing w:val="11"/>
        </w:rPr>
        <w:t xml:space="preserve"> </w:t>
      </w:r>
      <w:r>
        <w:rPr>
          <w:color w:val="231F20"/>
          <w:w w:val="85"/>
        </w:rPr>
        <w:t>na</w:t>
      </w:r>
      <w:r>
        <w:rPr>
          <w:color w:val="231F20"/>
          <w:spacing w:val="10"/>
        </w:rPr>
        <w:t xml:space="preserve"> </w:t>
      </w:r>
      <w:r>
        <w:rPr>
          <w:color w:val="231F20"/>
          <w:w w:val="85"/>
        </w:rPr>
        <w:t>odległość</w:t>
      </w:r>
      <w:r>
        <w:rPr>
          <w:color w:val="231F20"/>
          <w:spacing w:val="11"/>
        </w:rPr>
        <w:t xml:space="preserve"> </w:t>
      </w:r>
      <w:r>
        <w:rPr>
          <w:color w:val="231F20"/>
          <w:w w:val="85"/>
        </w:rPr>
        <w:t>większą</w:t>
      </w:r>
      <w:r>
        <w:rPr>
          <w:color w:val="231F20"/>
          <w:spacing w:val="10"/>
        </w:rPr>
        <w:t xml:space="preserve"> </w:t>
      </w:r>
      <w:r>
        <w:rPr>
          <w:color w:val="231F20"/>
          <w:w w:val="85"/>
        </w:rPr>
        <w:t>niż</w:t>
      </w:r>
      <w:r>
        <w:rPr>
          <w:color w:val="231F20"/>
          <w:spacing w:val="11"/>
        </w:rPr>
        <w:t xml:space="preserve"> </w:t>
      </w:r>
      <w:r>
        <w:rPr>
          <w:color w:val="231F20"/>
          <w:w w:val="85"/>
        </w:rPr>
        <w:t>10</w:t>
      </w:r>
      <w:r>
        <w:rPr>
          <w:color w:val="231F20"/>
          <w:spacing w:val="10"/>
        </w:rPr>
        <w:t xml:space="preserve"> </w:t>
      </w:r>
      <w:r>
        <w:rPr>
          <w:color w:val="231F20"/>
          <w:spacing w:val="-5"/>
          <w:w w:val="85"/>
        </w:rPr>
        <w:t>cm,</w:t>
      </w:r>
    </w:p>
    <w:p w14:paraId="18869F5B" w14:textId="77777777" w:rsidR="004766AD" w:rsidRDefault="00000000">
      <w:pPr>
        <w:pStyle w:val="Akapitzlist"/>
        <w:numPr>
          <w:ilvl w:val="1"/>
          <w:numId w:val="85"/>
        </w:numPr>
        <w:tabs>
          <w:tab w:val="left" w:pos="1439"/>
          <w:tab w:val="left" w:pos="1440"/>
        </w:tabs>
        <w:spacing w:before="3" w:line="232" w:lineRule="auto"/>
        <w:ind w:right="745"/>
        <w:rPr>
          <w:b/>
          <w:color w:val="231F20"/>
        </w:rPr>
      </w:pPr>
      <w:r>
        <w:pict w14:anchorId="39E980B9">
          <v:group id="docshapegroup170" o:spid="_x0000_s2589" style="position:absolute;left:0;text-align:left;margin-left:0;margin-top:24.05pt;width:20.3pt;height:638.75pt;z-index:15778816;mso-position-horizontal-relative:page" coordorigin=",481" coordsize="406,12775">
            <v:shape id="docshape171" o:spid="_x0000_s2592" style="position:absolute;top:480;width:406;height:11046" coordorigin=",481" coordsize="406,11046" path="m188,481l,481,,11526r405,l405,698,394,629,363,570,316,523,257,492,188,481xe" fillcolor="#a6cbec" stroked="f">
              <v:fill opacity="19660f"/>
              <v:path arrowok="t"/>
            </v:shape>
            <v:shape id="docshape172" o:spid="_x0000_s2591" style="position:absolute;top:2323;width:406;height:10932" coordorigin=",2323" coordsize="406,10932" path="m188,2323l,2323,,13255r405,l405,2540r-11,-68l363,2412r-47,-47l257,2334r-69,-11xe" fillcolor="#a6cbec" stroked="f">
              <v:path arrowok="t"/>
            </v:shape>
            <v:shape id="docshape173" o:spid="_x0000_s2590" style="position:absolute;top:1402;width:406;height:11046" coordorigin=",1402" coordsize="406,11046" path="m188,1402l,1402,,12447r405,l405,1619r-11,-69l363,1491r-47,-47l257,1413r-69,-11xe" fillcolor="#a6cbec" stroked="f">
              <v:fill opacity=".5"/>
              <v:path arrowok="t"/>
            </v:shape>
            <w10:wrap anchorx="page"/>
          </v:group>
        </w:pict>
      </w:r>
      <w:r>
        <w:rPr>
          <w:color w:val="231F20"/>
          <w:w w:val="90"/>
        </w:rPr>
        <w:t>jeśli istnieją elementy, które wystają z lica ściany na odległość większą niż 10 cm, konieczne jest ich zabezpieczenie</w:t>
      </w:r>
      <w:r>
        <w:rPr>
          <w:color w:val="231F20"/>
          <w:spacing w:val="-10"/>
          <w:w w:val="90"/>
        </w:rPr>
        <w:t xml:space="preserve"> </w:t>
      </w:r>
      <w:r>
        <w:rPr>
          <w:color w:val="231F20"/>
          <w:w w:val="90"/>
        </w:rPr>
        <w:t>cokołem</w:t>
      </w:r>
      <w:r>
        <w:rPr>
          <w:color w:val="231F20"/>
          <w:spacing w:val="-9"/>
          <w:w w:val="90"/>
        </w:rPr>
        <w:t xml:space="preserve"> </w:t>
      </w:r>
      <w:r>
        <w:rPr>
          <w:color w:val="231F20"/>
          <w:w w:val="90"/>
        </w:rPr>
        <w:t>o</w:t>
      </w:r>
      <w:r>
        <w:rPr>
          <w:color w:val="231F20"/>
          <w:spacing w:val="-9"/>
          <w:w w:val="90"/>
        </w:rPr>
        <w:t xml:space="preserve"> </w:t>
      </w:r>
      <w:r>
        <w:rPr>
          <w:color w:val="231F20"/>
          <w:w w:val="90"/>
        </w:rPr>
        <w:t>wysokości</w:t>
      </w:r>
      <w:r>
        <w:rPr>
          <w:color w:val="231F20"/>
          <w:spacing w:val="-9"/>
          <w:w w:val="90"/>
        </w:rPr>
        <w:t xml:space="preserve"> </w:t>
      </w:r>
      <w:r>
        <w:rPr>
          <w:color w:val="231F20"/>
          <w:w w:val="90"/>
        </w:rPr>
        <w:t>7</w:t>
      </w:r>
      <w:r>
        <w:rPr>
          <w:color w:val="231F20"/>
          <w:spacing w:val="-9"/>
          <w:w w:val="90"/>
        </w:rPr>
        <w:t xml:space="preserve"> </w:t>
      </w:r>
      <w:r>
        <w:rPr>
          <w:color w:val="231F20"/>
          <w:w w:val="90"/>
        </w:rPr>
        <w:t>cm</w:t>
      </w:r>
      <w:r>
        <w:rPr>
          <w:color w:val="231F20"/>
          <w:spacing w:val="-9"/>
          <w:w w:val="90"/>
        </w:rPr>
        <w:t xml:space="preserve"> </w:t>
      </w:r>
      <w:r>
        <w:rPr>
          <w:color w:val="231F20"/>
          <w:w w:val="90"/>
        </w:rPr>
        <w:t>lub</w:t>
      </w:r>
      <w:r>
        <w:rPr>
          <w:color w:val="231F20"/>
          <w:spacing w:val="-10"/>
          <w:w w:val="90"/>
        </w:rPr>
        <w:t xml:space="preserve"> </w:t>
      </w:r>
      <w:r>
        <w:rPr>
          <w:color w:val="231F20"/>
          <w:w w:val="90"/>
        </w:rPr>
        <w:t>poprzeczką</w:t>
      </w:r>
      <w:r>
        <w:rPr>
          <w:color w:val="231F20"/>
          <w:spacing w:val="-9"/>
          <w:w w:val="90"/>
        </w:rPr>
        <w:t xml:space="preserve"> </w:t>
      </w:r>
      <w:r>
        <w:rPr>
          <w:color w:val="231F20"/>
          <w:w w:val="90"/>
        </w:rPr>
        <w:t>umieszczoną</w:t>
      </w:r>
      <w:r>
        <w:rPr>
          <w:color w:val="231F20"/>
          <w:spacing w:val="-9"/>
          <w:w w:val="90"/>
        </w:rPr>
        <w:t xml:space="preserve"> </w:t>
      </w:r>
      <w:r>
        <w:rPr>
          <w:color w:val="231F20"/>
          <w:w w:val="90"/>
        </w:rPr>
        <w:t>na</w:t>
      </w:r>
      <w:r>
        <w:rPr>
          <w:color w:val="231F20"/>
          <w:spacing w:val="-9"/>
          <w:w w:val="90"/>
        </w:rPr>
        <w:t xml:space="preserve"> </w:t>
      </w:r>
      <w:r>
        <w:rPr>
          <w:color w:val="231F20"/>
          <w:w w:val="90"/>
        </w:rPr>
        <w:t>wysokości</w:t>
      </w:r>
      <w:r>
        <w:rPr>
          <w:color w:val="231F20"/>
          <w:spacing w:val="-9"/>
          <w:w w:val="90"/>
        </w:rPr>
        <w:t xml:space="preserve"> </w:t>
      </w:r>
      <w:r>
        <w:rPr>
          <w:color w:val="231F20"/>
          <w:w w:val="90"/>
        </w:rPr>
        <w:t>30</w:t>
      </w:r>
      <w:r>
        <w:rPr>
          <w:color w:val="231F20"/>
          <w:spacing w:val="-9"/>
          <w:w w:val="90"/>
        </w:rPr>
        <w:t xml:space="preserve"> </w:t>
      </w:r>
      <w:r>
        <w:rPr>
          <w:color w:val="231F20"/>
          <w:w w:val="90"/>
        </w:rPr>
        <w:t>cm</w:t>
      </w:r>
      <w:r>
        <w:rPr>
          <w:color w:val="231F20"/>
          <w:spacing w:val="-10"/>
          <w:w w:val="90"/>
        </w:rPr>
        <w:t xml:space="preserve"> </w:t>
      </w:r>
      <w:r>
        <w:rPr>
          <w:color w:val="231F20"/>
          <w:w w:val="90"/>
        </w:rPr>
        <w:t>od</w:t>
      </w:r>
      <w:r>
        <w:rPr>
          <w:color w:val="231F20"/>
          <w:spacing w:val="-9"/>
          <w:w w:val="90"/>
        </w:rPr>
        <w:t xml:space="preserve"> </w:t>
      </w:r>
      <w:r>
        <w:rPr>
          <w:color w:val="231F20"/>
          <w:w w:val="90"/>
        </w:rPr>
        <w:t>podłogi.</w:t>
      </w:r>
    </w:p>
    <w:p w14:paraId="7F9C32C8" w14:textId="77777777" w:rsidR="004766AD" w:rsidRDefault="00000000">
      <w:pPr>
        <w:pStyle w:val="Nagwek7"/>
        <w:spacing w:before="183"/>
      </w:pPr>
      <w:r>
        <w:rPr>
          <w:color w:val="1F3762"/>
          <w:w w:val="90"/>
        </w:rPr>
        <w:t>I_4.A.5</w:t>
      </w:r>
      <w:r>
        <w:rPr>
          <w:color w:val="1F3762"/>
          <w:spacing w:val="20"/>
        </w:rPr>
        <w:t xml:space="preserve"> </w:t>
      </w:r>
      <w:r>
        <w:rPr>
          <w:color w:val="1F3762"/>
          <w:spacing w:val="-2"/>
        </w:rPr>
        <w:t>Oświetlenie</w:t>
      </w:r>
    </w:p>
    <w:p w14:paraId="265522DC" w14:textId="77777777" w:rsidR="004766AD" w:rsidRDefault="00000000">
      <w:pPr>
        <w:pStyle w:val="Akapitzlist"/>
        <w:numPr>
          <w:ilvl w:val="1"/>
          <w:numId w:val="85"/>
        </w:numPr>
        <w:tabs>
          <w:tab w:val="left" w:pos="1439"/>
          <w:tab w:val="left" w:pos="1440"/>
        </w:tabs>
        <w:spacing w:before="149" w:line="249" w:lineRule="exact"/>
        <w:rPr>
          <w:b/>
          <w:color w:val="231F20"/>
        </w:rPr>
      </w:pPr>
      <w:r>
        <w:rPr>
          <w:color w:val="231F20"/>
          <w:w w:val="90"/>
        </w:rPr>
        <w:t>w</w:t>
      </w:r>
      <w:r>
        <w:rPr>
          <w:color w:val="231F20"/>
          <w:spacing w:val="-8"/>
          <w:w w:val="90"/>
        </w:rPr>
        <w:t xml:space="preserve"> </w:t>
      </w:r>
      <w:r>
        <w:rPr>
          <w:color w:val="231F20"/>
          <w:w w:val="90"/>
        </w:rPr>
        <w:t>miarę</w:t>
      </w:r>
      <w:r>
        <w:rPr>
          <w:color w:val="231F20"/>
          <w:spacing w:val="-8"/>
          <w:w w:val="90"/>
        </w:rPr>
        <w:t xml:space="preserve"> </w:t>
      </w:r>
      <w:r>
        <w:rPr>
          <w:color w:val="231F20"/>
          <w:w w:val="90"/>
        </w:rPr>
        <w:t>możliwości</w:t>
      </w:r>
      <w:r>
        <w:rPr>
          <w:color w:val="231F20"/>
          <w:spacing w:val="-8"/>
          <w:w w:val="90"/>
        </w:rPr>
        <w:t xml:space="preserve"> </w:t>
      </w:r>
      <w:r>
        <w:rPr>
          <w:color w:val="231F20"/>
          <w:w w:val="90"/>
        </w:rPr>
        <w:t>zapewnienie</w:t>
      </w:r>
      <w:r>
        <w:rPr>
          <w:color w:val="231F20"/>
          <w:spacing w:val="-8"/>
          <w:w w:val="90"/>
        </w:rPr>
        <w:t xml:space="preserve"> </w:t>
      </w:r>
      <w:r>
        <w:rPr>
          <w:color w:val="231F20"/>
          <w:w w:val="90"/>
        </w:rPr>
        <w:t>dostępu</w:t>
      </w:r>
      <w:r>
        <w:rPr>
          <w:color w:val="231F20"/>
          <w:spacing w:val="-8"/>
          <w:w w:val="90"/>
        </w:rPr>
        <w:t xml:space="preserve"> </w:t>
      </w:r>
      <w:r>
        <w:rPr>
          <w:color w:val="231F20"/>
          <w:w w:val="90"/>
        </w:rPr>
        <w:t>bezpośredniego</w:t>
      </w:r>
      <w:r>
        <w:rPr>
          <w:color w:val="231F20"/>
          <w:spacing w:val="-8"/>
          <w:w w:val="90"/>
        </w:rPr>
        <w:t xml:space="preserve"> </w:t>
      </w:r>
      <w:r>
        <w:rPr>
          <w:color w:val="231F20"/>
          <w:spacing w:val="-2"/>
          <w:w w:val="90"/>
        </w:rPr>
        <w:t>światła,</w:t>
      </w:r>
    </w:p>
    <w:p w14:paraId="2B2723AC" w14:textId="77777777" w:rsidR="004766AD" w:rsidRDefault="00000000">
      <w:pPr>
        <w:pStyle w:val="Akapitzlist"/>
        <w:numPr>
          <w:ilvl w:val="1"/>
          <w:numId w:val="85"/>
        </w:numPr>
        <w:tabs>
          <w:tab w:val="left" w:pos="1439"/>
          <w:tab w:val="left" w:pos="1440"/>
        </w:tabs>
        <w:spacing w:before="2" w:line="232" w:lineRule="auto"/>
        <w:ind w:right="826"/>
        <w:rPr>
          <w:b/>
          <w:color w:val="231F20"/>
        </w:rPr>
      </w:pPr>
      <w:r>
        <w:rPr>
          <w:color w:val="231F20"/>
          <w:w w:val="90"/>
        </w:rPr>
        <w:t>wprowadzanie światła naturalnego pośredniego za pomocą dodatkowych przeszkleń w ścianie między pomieszczeniami a korytarzami lub poprzez zastosowanie drzwi z elementami transparentnymi,</w:t>
      </w:r>
    </w:p>
    <w:p w14:paraId="1790377B" w14:textId="77777777" w:rsidR="004766AD" w:rsidRDefault="00000000">
      <w:pPr>
        <w:pStyle w:val="Akapitzlist"/>
        <w:numPr>
          <w:ilvl w:val="1"/>
          <w:numId w:val="85"/>
        </w:numPr>
        <w:tabs>
          <w:tab w:val="left" w:pos="1439"/>
          <w:tab w:val="left" w:pos="1440"/>
        </w:tabs>
        <w:spacing w:before="2" w:line="232" w:lineRule="auto"/>
        <w:ind w:right="597"/>
        <w:rPr>
          <w:b/>
        </w:rPr>
      </w:pPr>
      <w:r>
        <w:rPr>
          <w:spacing w:val="-2"/>
          <w:w w:val="90"/>
        </w:rPr>
        <w:t xml:space="preserve">nie należy stosować ciemnych korytarzy zakończonych przeszkleniem, gdyż może to powodować olśnienie. </w:t>
      </w:r>
      <w:r>
        <w:rPr>
          <w:w w:val="90"/>
        </w:rPr>
        <w:t>Jeśli</w:t>
      </w:r>
      <w:r>
        <w:rPr>
          <w:spacing w:val="-3"/>
          <w:w w:val="90"/>
        </w:rPr>
        <w:t xml:space="preserve"> </w:t>
      </w:r>
      <w:r>
        <w:rPr>
          <w:w w:val="90"/>
        </w:rPr>
        <w:t>w</w:t>
      </w:r>
      <w:r>
        <w:rPr>
          <w:spacing w:val="-3"/>
          <w:w w:val="90"/>
        </w:rPr>
        <w:t xml:space="preserve"> </w:t>
      </w:r>
      <w:r>
        <w:rPr>
          <w:w w:val="90"/>
        </w:rPr>
        <w:t>budynku</w:t>
      </w:r>
      <w:r>
        <w:rPr>
          <w:spacing w:val="-3"/>
          <w:w w:val="90"/>
        </w:rPr>
        <w:t xml:space="preserve"> </w:t>
      </w:r>
      <w:r>
        <w:rPr>
          <w:w w:val="90"/>
        </w:rPr>
        <w:t>zastosowano</w:t>
      </w:r>
      <w:r>
        <w:rPr>
          <w:spacing w:val="-3"/>
          <w:w w:val="90"/>
        </w:rPr>
        <w:t xml:space="preserve"> </w:t>
      </w:r>
      <w:r>
        <w:rPr>
          <w:w w:val="90"/>
        </w:rPr>
        <w:t>korytarz</w:t>
      </w:r>
      <w:r>
        <w:rPr>
          <w:spacing w:val="-3"/>
          <w:w w:val="90"/>
        </w:rPr>
        <w:t xml:space="preserve"> </w:t>
      </w:r>
      <w:r>
        <w:rPr>
          <w:w w:val="90"/>
        </w:rPr>
        <w:t>zakończony</w:t>
      </w:r>
      <w:r>
        <w:rPr>
          <w:spacing w:val="-3"/>
          <w:w w:val="90"/>
        </w:rPr>
        <w:t xml:space="preserve"> </w:t>
      </w:r>
      <w:r>
        <w:rPr>
          <w:w w:val="90"/>
        </w:rPr>
        <w:t>przeszkleniem,</w:t>
      </w:r>
      <w:r>
        <w:rPr>
          <w:spacing w:val="-3"/>
          <w:w w:val="90"/>
        </w:rPr>
        <w:t xml:space="preserve"> </w:t>
      </w:r>
      <w:r>
        <w:rPr>
          <w:w w:val="90"/>
        </w:rPr>
        <w:t>konieczne</w:t>
      </w:r>
      <w:r>
        <w:rPr>
          <w:spacing w:val="-3"/>
          <w:w w:val="90"/>
        </w:rPr>
        <w:t xml:space="preserve"> </w:t>
      </w:r>
      <w:r>
        <w:rPr>
          <w:w w:val="90"/>
        </w:rPr>
        <w:t>jest</w:t>
      </w:r>
      <w:r>
        <w:rPr>
          <w:spacing w:val="-3"/>
          <w:w w:val="90"/>
        </w:rPr>
        <w:t xml:space="preserve"> </w:t>
      </w:r>
      <w:r>
        <w:rPr>
          <w:w w:val="90"/>
        </w:rPr>
        <w:t>stałe</w:t>
      </w:r>
      <w:r>
        <w:rPr>
          <w:spacing w:val="-3"/>
          <w:w w:val="90"/>
        </w:rPr>
        <w:t xml:space="preserve"> </w:t>
      </w:r>
      <w:r>
        <w:rPr>
          <w:w w:val="90"/>
        </w:rPr>
        <w:t xml:space="preserve">utrzymanie włączonego światła sztucznego w korytarzach (niezależnie od pory dnia), w celu zmniejszenia kontrastu </w:t>
      </w:r>
      <w:r>
        <w:rPr>
          <w:spacing w:val="-2"/>
          <w:w w:val="95"/>
        </w:rPr>
        <w:t>świetlnego,</w:t>
      </w:r>
    </w:p>
    <w:p w14:paraId="12AD33CA" w14:textId="77777777" w:rsidR="004766AD" w:rsidRDefault="00000000">
      <w:pPr>
        <w:pStyle w:val="Akapitzlist"/>
        <w:numPr>
          <w:ilvl w:val="1"/>
          <w:numId w:val="85"/>
        </w:numPr>
        <w:tabs>
          <w:tab w:val="left" w:pos="1439"/>
          <w:tab w:val="left" w:pos="1440"/>
        </w:tabs>
        <w:spacing w:before="2" w:line="232" w:lineRule="auto"/>
        <w:ind w:right="459"/>
        <w:rPr>
          <w:b/>
        </w:rPr>
      </w:pPr>
      <w:r>
        <w:rPr>
          <w:w w:val="90"/>
        </w:rPr>
        <w:t>oświetlenie</w:t>
      </w:r>
      <w:r>
        <w:rPr>
          <w:spacing w:val="-7"/>
          <w:w w:val="90"/>
        </w:rPr>
        <w:t xml:space="preserve"> </w:t>
      </w:r>
      <w:r>
        <w:rPr>
          <w:w w:val="90"/>
        </w:rPr>
        <w:t>sztuczne,</w:t>
      </w:r>
      <w:r>
        <w:rPr>
          <w:spacing w:val="-7"/>
          <w:w w:val="90"/>
        </w:rPr>
        <w:t xml:space="preserve"> </w:t>
      </w:r>
      <w:r>
        <w:rPr>
          <w:w w:val="90"/>
        </w:rPr>
        <w:t>jak</w:t>
      </w:r>
      <w:r>
        <w:rPr>
          <w:spacing w:val="-7"/>
          <w:w w:val="90"/>
        </w:rPr>
        <w:t xml:space="preserve"> </w:t>
      </w:r>
      <w:r>
        <w:rPr>
          <w:w w:val="90"/>
        </w:rPr>
        <w:t>i</w:t>
      </w:r>
      <w:r>
        <w:rPr>
          <w:spacing w:val="-7"/>
          <w:w w:val="90"/>
        </w:rPr>
        <w:t xml:space="preserve"> </w:t>
      </w:r>
      <w:r>
        <w:rPr>
          <w:w w:val="90"/>
        </w:rPr>
        <w:t>szklane</w:t>
      </w:r>
      <w:r>
        <w:rPr>
          <w:spacing w:val="-7"/>
          <w:w w:val="90"/>
        </w:rPr>
        <w:t xml:space="preserve"> </w:t>
      </w:r>
      <w:r>
        <w:rPr>
          <w:w w:val="90"/>
        </w:rPr>
        <w:t>płaszczyzny,</w:t>
      </w:r>
      <w:r>
        <w:rPr>
          <w:spacing w:val="-7"/>
          <w:w w:val="90"/>
        </w:rPr>
        <w:t xml:space="preserve"> </w:t>
      </w:r>
      <w:r>
        <w:rPr>
          <w:w w:val="90"/>
        </w:rPr>
        <w:t>które</w:t>
      </w:r>
      <w:r>
        <w:rPr>
          <w:spacing w:val="-7"/>
          <w:w w:val="90"/>
        </w:rPr>
        <w:t xml:space="preserve"> </w:t>
      </w:r>
      <w:r>
        <w:rPr>
          <w:w w:val="90"/>
        </w:rPr>
        <w:t>bezpośrednio</w:t>
      </w:r>
      <w:r>
        <w:rPr>
          <w:spacing w:val="-7"/>
          <w:w w:val="90"/>
        </w:rPr>
        <w:t xml:space="preserve"> </w:t>
      </w:r>
      <w:r>
        <w:rPr>
          <w:w w:val="90"/>
        </w:rPr>
        <w:t>wpuszczają</w:t>
      </w:r>
      <w:r>
        <w:rPr>
          <w:spacing w:val="-7"/>
          <w:w w:val="90"/>
        </w:rPr>
        <w:t xml:space="preserve"> </w:t>
      </w:r>
      <w:r>
        <w:rPr>
          <w:w w:val="90"/>
        </w:rPr>
        <w:t>światło</w:t>
      </w:r>
      <w:r>
        <w:rPr>
          <w:spacing w:val="-7"/>
          <w:w w:val="90"/>
        </w:rPr>
        <w:t xml:space="preserve"> </w:t>
      </w:r>
      <w:r>
        <w:rPr>
          <w:w w:val="90"/>
        </w:rPr>
        <w:t>słoneczne,</w:t>
      </w:r>
      <w:r>
        <w:rPr>
          <w:spacing w:val="-7"/>
          <w:w w:val="90"/>
        </w:rPr>
        <w:t xml:space="preserve"> </w:t>
      </w:r>
      <w:r>
        <w:rPr>
          <w:w w:val="90"/>
        </w:rPr>
        <w:t xml:space="preserve">powinny </w:t>
      </w:r>
      <w:r>
        <w:rPr>
          <w:w w:val="85"/>
        </w:rPr>
        <w:t>być</w:t>
      </w:r>
      <w:r>
        <w:t xml:space="preserve"> </w:t>
      </w:r>
      <w:r>
        <w:rPr>
          <w:w w:val="85"/>
        </w:rPr>
        <w:t>rozmieszczone</w:t>
      </w:r>
      <w:r>
        <w:t xml:space="preserve"> </w:t>
      </w:r>
      <w:r>
        <w:rPr>
          <w:w w:val="85"/>
        </w:rPr>
        <w:t>równomiernie</w:t>
      </w:r>
      <w:r>
        <w:t xml:space="preserve"> </w:t>
      </w:r>
      <w:r>
        <w:rPr>
          <w:w w:val="85"/>
        </w:rPr>
        <w:t>na</w:t>
      </w:r>
      <w:r>
        <w:t xml:space="preserve"> </w:t>
      </w:r>
      <w:r>
        <w:rPr>
          <w:w w:val="85"/>
        </w:rPr>
        <w:t>ścianach</w:t>
      </w:r>
      <w:r>
        <w:t xml:space="preserve"> </w:t>
      </w:r>
      <w:r>
        <w:rPr>
          <w:w w:val="85"/>
        </w:rPr>
        <w:t>bocznych</w:t>
      </w:r>
      <w:r>
        <w:t xml:space="preserve"> </w:t>
      </w:r>
      <w:r>
        <w:rPr>
          <w:w w:val="85"/>
        </w:rPr>
        <w:t>lub</w:t>
      </w:r>
      <w:r>
        <w:t xml:space="preserve"> </w:t>
      </w:r>
      <w:r>
        <w:rPr>
          <w:w w:val="85"/>
        </w:rPr>
        <w:t>w</w:t>
      </w:r>
      <w:r>
        <w:t xml:space="preserve"> </w:t>
      </w:r>
      <w:r>
        <w:rPr>
          <w:w w:val="85"/>
        </w:rPr>
        <w:t>płaszczyźnie</w:t>
      </w:r>
      <w:r>
        <w:t xml:space="preserve"> </w:t>
      </w:r>
      <w:r>
        <w:rPr>
          <w:w w:val="85"/>
        </w:rPr>
        <w:t>dachu</w:t>
      </w:r>
      <w:r>
        <w:t xml:space="preserve"> </w:t>
      </w:r>
      <w:r>
        <w:rPr>
          <w:w w:val="85"/>
        </w:rPr>
        <w:t>uniemożliwiając</w:t>
      </w:r>
      <w:r>
        <w:t xml:space="preserve"> </w:t>
      </w:r>
      <w:r>
        <w:rPr>
          <w:w w:val="85"/>
        </w:rPr>
        <w:t>tworzenie</w:t>
      </w:r>
      <w:r>
        <w:rPr>
          <w:spacing w:val="40"/>
        </w:rPr>
        <w:t xml:space="preserve"> </w:t>
      </w:r>
      <w:r>
        <w:rPr>
          <w:spacing w:val="-6"/>
        </w:rPr>
        <w:t>się</w:t>
      </w:r>
      <w:r>
        <w:rPr>
          <w:spacing w:val="-10"/>
        </w:rPr>
        <w:t xml:space="preserve"> </w:t>
      </w:r>
      <w:r>
        <w:rPr>
          <w:spacing w:val="-6"/>
        </w:rPr>
        <w:t>kontrastów</w:t>
      </w:r>
      <w:r>
        <w:rPr>
          <w:spacing w:val="-9"/>
        </w:rPr>
        <w:t xml:space="preserve"> </w:t>
      </w:r>
      <w:r>
        <w:rPr>
          <w:spacing w:val="-6"/>
        </w:rPr>
        <w:t>świetlnych,</w:t>
      </w:r>
    </w:p>
    <w:p w14:paraId="19A89883" w14:textId="77777777" w:rsidR="004766AD" w:rsidRDefault="00000000">
      <w:pPr>
        <w:pStyle w:val="Akapitzlist"/>
        <w:numPr>
          <w:ilvl w:val="1"/>
          <w:numId w:val="85"/>
        </w:numPr>
        <w:tabs>
          <w:tab w:val="left" w:pos="1439"/>
          <w:tab w:val="left" w:pos="1440"/>
        </w:tabs>
        <w:spacing w:before="2" w:line="232" w:lineRule="auto"/>
        <w:ind w:right="519"/>
        <w:rPr>
          <w:b/>
        </w:rPr>
      </w:pPr>
      <w:r>
        <w:rPr>
          <w:w w:val="90"/>
        </w:rPr>
        <w:t>na</w:t>
      </w:r>
      <w:r>
        <w:rPr>
          <w:spacing w:val="-9"/>
          <w:w w:val="90"/>
        </w:rPr>
        <w:t xml:space="preserve"> </w:t>
      </w:r>
      <w:r>
        <w:rPr>
          <w:w w:val="90"/>
        </w:rPr>
        <w:t>powierzchniach</w:t>
      </w:r>
      <w:r>
        <w:rPr>
          <w:spacing w:val="-9"/>
          <w:w w:val="90"/>
        </w:rPr>
        <w:t xml:space="preserve"> </w:t>
      </w:r>
      <w:r>
        <w:rPr>
          <w:w w:val="90"/>
        </w:rPr>
        <w:t>szklanych</w:t>
      </w:r>
      <w:r>
        <w:rPr>
          <w:spacing w:val="-9"/>
          <w:w w:val="90"/>
        </w:rPr>
        <w:t xml:space="preserve"> </w:t>
      </w:r>
      <w:r>
        <w:rPr>
          <w:w w:val="90"/>
        </w:rPr>
        <w:t>powinny</w:t>
      </w:r>
      <w:r>
        <w:rPr>
          <w:spacing w:val="-9"/>
          <w:w w:val="90"/>
        </w:rPr>
        <w:t xml:space="preserve"> </w:t>
      </w:r>
      <w:r>
        <w:rPr>
          <w:w w:val="90"/>
        </w:rPr>
        <w:t>znajdować</w:t>
      </w:r>
      <w:r>
        <w:rPr>
          <w:spacing w:val="-9"/>
          <w:w w:val="90"/>
        </w:rPr>
        <w:t xml:space="preserve"> </w:t>
      </w:r>
      <w:r>
        <w:rPr>
          <w:w w:val="90"/>
        </w:rPr>
        <w:t>się</w:t>
      </w:r>
      <w:r>
        <w:rPr>
          <w:spacing w:val="-9"/>
          <w:w w:val="90"/>
        </w:rPr>
        <w:t xml:space="preserve"> </w:t>
      </w:r>
      <w:r>
        <w:rPr>
          <w:w w:val="90"/>
        </w:rPr>
        <w:t>elementy</w:t>
      </w:r>
      <w:r>
        <w:rPr>
          <w:spacing w:val="-9"/>
          <w:w w:val="90"/>
        </w:rPr>
        <w:t xml:space="preserve"> </w:t>
      </w:r>
      <w:r>
        <w:rPr>
          <w:w w:val="90"/>
        </w:rPr>
        <w:t>ograniczające</w:t>
      </w:r>
      <w:r>
        <w:rPr>
          <w:spacing w:val="-9"/>
          <w:w w:val="90"/>
        </w:rPr>
        <w:t xml:space="preserve"> </w:t>
      </w:r>
      <w:r>
        <w:rPr>
          <w:w w:val="90"/>
        </w:rPr>
        <w:t>przepuszczanie</w:t>
      </w:r>
      <w:r>
        <w:rPr>
          <w:spacing w:val="-9"/>
          <w:w w:val="90"/>
        </w:rPr>
        <w:t xml:space="preserve"> </w:t>
      </w:r>
      <w:r>
        <w:rPr>
          <w:w w:val="90"/>
        </w:rPr>
        <w:t>światła,</w:t>
      </w:r>
      <w:r>
        <w:rPr>
          <w:spacing w:val="-9"/>
          <w:w w:val="90"/>
        </w:rPr>
        <w:t xml:space="preserve"> </w:t>
      </w:r>
      <w:r>
        <w:rPr>
          <w:w w:val="90"/>
        </w:rPr>
        <w:t>takie jak rolety, szyby antyrefleksyjne, przesłony , pozwoli to ograniczyć zjawisko przegrzania i olśnienia.</w:t>
      </w:r>
    </w:p>
    <w:p w14:paraId="73EFA20B" w14:textId="77777777" w:rsidR="004766AD" w:rsidRDefault="004766AD">
      <w:pPr>
        <w:pStyle w:val="Tekstpodstawowy"/>
        <w:spacing w:before="5"/>
        <w:rPr>
          <w:sz w:val="31"/>
        </w:rPr>
      </w:pPr>
    </w:p>
    <w:p w14:paraId="4B2872A3" w14:textId="77777777" w:rsidR="004766AD" w:rsidRDefault="00000000">
      <w:pPr>
        <w:pStyle w:val="Nagwek3"/>
        <w:ind w:left="720"/>
      </w:pPr>
      <w:r>
        <w:rPr>
          <w:color w:val="231F20"/>
          <w:w w:val="80"/>
        </w:rPr>
        <w:t>I_4.B</w:t>
      </w:r>
      <w:r>
        <w:rPr>
          <w:color w:val="231F20"/>
          <w:spacing w:val="30"/>
        </w:rPr>
        <w:t xml:space="preserve"> </w:t>
      </w:r>
      <w:r>
        <w:rPr>
          <w:color w:val="231F20"/>
          <w:w w:val="80"/>
        </w:rPr>
        <w:t>ELEMENTY</w:t>
      </w:r>
      <w:r>
        <w:rPr>
          <w:color w:val="231F20"/>
          <w:spacing w:val="30"/>
        </w:rPr>
        <w:t xml:space="preserve"> </w:t>
      </w:r>
      <w:r>
        <w:rPr>
          <w:color w:val="231F20"/>
          <w:spacing w:val="-2"/>
          <w:w w:val="80"/>
        </w:rPr>
        <w:t>WYPOSAŻENIA</w:t>
      </w:r>
    </w:p>
    <w:p w14:paraId="69C2ADC1" w14:textId="77777777" w:rsidR="004766AD" w:rsidRDefault="00000000">
      <w:pPr>
        <w:pStyle w:val="Nagwek7"/>
        <w:spacing w:before="189"/>
      </w:pPr>
      <w:r>
        <w:rPr>
          <w:color w:val="1F3762"/>
          <w:w w:val="90"/>
        </w:rPr>
        <w:t>I_4.B.1</w:t>
      </w:r>
      <w:r>
        <w:rPr>
          <w:color w:val="1F3762"/>
          <w:spacing w:val="-5"/>
          <w:w w:val="90"/>
        </w:rPr>
        <w:t xml:space="preserve"> </w:t>
      </w:r>
      <w:r>
        <w:rPr>
          <w:color w:val="1F3762"/>
          <w:spacing w:val="-2"/>
        </w:rPr>
        <w:t>Drzwi</w:t>
      </w:r>
    </w:p>
    <w:p w14:paraId="6C90BD72" w14:textId="77777777" w:rsidR="004766AD" w:rsidRDefault="00000000">
      <w:pPr>
        <w:pStyle w:val="Akapitzlist"/>
        <w:numPr>
          <w:ilvl w:val="1"/>
          <w:numId w:val="85"/>
        </w:numPr>
        <w:tabs>
          <w:tab w:val="left" w:pos="1439"/>
          <w:tab w:val="left" w:pos="1440"/>
        </w:tabs>
        <w:spacing w:before="155" w:line="232" w:lineRule="auto"/>
        <w:ind w:right="412"/>
        <w:rPr>
          <w:b/>
          <w:color w:val="231F20"/>
        </w:rPr>
      </w:pPr>
      <w:r>
        <w:rPr>
          <w:color w:val="231F20"/>
          <w:w w:val="85"/>
        </w:rPr>
        <w:t>przed</w:t>
      </w:r>
      <w:r>
        <w:rPr>
          <w:color w:val="231F20"/>
        </w:rPr>
        <w:t xml:space="preserve"> </w:t>
      </w:r>
      <w:r>
        <w:rPr>
          <w:color w:val="231F20"/>
          <w:w w:val="85"/>
        </w:rPr>
        <w:t>wejściem</w:t>
      </w:r>
      <w:r>
        <w:rPr>
          <w:color w:val="231F20"/>
        </w:rPr>
        <w:t xml:space="preserve"> </w:t>
      </w:r>
      <w:r>
        <w:rPr>
          <w:color w:val="231F20"/>
          <w:w w:val="85"/>
        </w:rPr>
        <w:t>do</w:t>
      </w:r>
      <w:r>
        <w:rPr>
          <w:color w:val="231F20"/>
        </w:rPr>
        <w:t xml:space="preserve"> </w:t>
      </w:r>
      <w:r>
        <w:rPr>
          <w:color w:val="231F20"/>
          <w:w w:val="85"/>
        </w:rPr>
        <w:t>pomieszczeń</w:t>
      </w:r>
      <w:r>
        <w:rPr>
          <w:color w:val="231F20"/>
        </w:rPr>
        <w:t xml:space="preserve"> </w:t>
      </w:r>
      <w:r>
        <w:rPr>
          <w:color w:val="231F20"/>
          <w:w w:val="85"/>
        </w:rPr>
        <w:t>powinna</w:t>
      </w:r>
      <w:r>
        <w:rPr>
          <w:color w:val="231F20"/>
        </w:rPr>
        <w:t xml:space="preserve"> </w:t>
      </w:r>
      <w:r>
        <w:rPr>
          <w:color w:val="231F20"/>
          <w:w w:val="85"/>
        </w:rPr>
        <w:t>zostać</w:t>
      </w:r>
      <w:r>
        <w:rPr>
          <w:color w:val="231F20"/>
        </w:rPr>
        <w:t xml:space="preserve"> </w:t>
      </w:r>
      <w:r>
        <w:rPr>
          <w:color w:val="231F20"/>
          <w:w w:val="85"/>
        </w:rPr>
        <w:t>zachowana</w:t>
      </w:r>
      <w:r>
        <w:rPr>
          <w:color w:val="231F20"/>
        </w:rPr>
        <w:t xml:space="preserve"> </w:t>
      </w:r>
      <w:r>
        <w:rPr>
          <w:color w:val="231F20"/>
          <w:w w:val="85"/>
        </w:rPr>
        <w:t>wolna</w:t>
      </w:r>
      <w:r>
        <w:rPr>
          <w:color w:val="231F20"/>
        </w:rPr>
        <w:t xml:space="preserve"> </w:t>
      </w:r>
      <w:r>
        <w:rPr>
          <w:color w:val="231F20"/>
          <w:w w:val="85"/>
        </w:rPr>
        <w:t>płaszczyzna</w:t>
      </w:r>
      <w:r>
        <w:rPr>
          <w:color w:val="231F20"/>
        </w:rPr>
        <w:t xml:space="preserve"> </w:t>
      </w:r>
      <w:r>
        <w:rPr>
          <w:color w:val="231F20"/>
          <w:w w:val="85"/>
        </w:rPr>
        <w:t>ruchu</w:t>
      </w:r>
      <w:r>
        <w:rPr>
          <w:color w:val="231F20"/>
        </w:rPr>
        <w:t xml:space="preserve"> </w:t>
      </w:r>
      <w:r>
        <w:rPr>
          <w:color w:val="231F20"/>
          <w:w w:val="85"/>
        </w:rPr>
        <w:t>o</w:t>
      </w:r>
      <w:r>
        <w:rPr>
          <w:color w:val="231F20"/>
        </w:rPr>
        <w:t xml:space="preserve"> </w:t>
      </w:r>
      <w:r>
        <w:rPr>
          <w:color w:val="231F20"/>
          <w:w w:val="85"/>
        </w:rPr>
        <w:t>wymiarach</w:t>
      </w:r>
      <w:r>
        <w:rPr>
          <w:color w:val="231F20"/>
        </w:rPr>
        <w:t xml:space="preserve"> </w:t>
      </w:r>
      <w:r>
        <w:rPr>
          <w:color w:val="231F20"/>
          <w:w w:val="85"/>
        </w:rPr>
        <w:t>minimum</w:t>
      </w:r>
      <w:r>
        <w:rPr>
          <w:color w:val="231F20"/>
          <w:spacing w:val="40"/>
        </w:rPr>
        <w:t xml:space="preserve"> </w:t>
      </w:r>
      <w:r>
        <w:rPr>
          <w:color w:val="231F20"/>
        </w:rPr>
        <w:t>150</w:t>
      </w:r>
      <w:r>
        <w:rPr>
          <w:color w:val="231F20"/>
          <w:spacing w:val="-4"/>
        </w:rPr>
        <w:t xml:space="preserve"> </w:t>
      </w:r>
      <w:r>
        <w:rPr>
          <w:color w:val="231F20"/>
        </w:rPr>
        <w:t>cm</w:t>
      </w:r>
      <w:r>
        <w:rPr>
          <w:color w:val="231F20"/>
          <w:spacing w:val="-4"/>
        </w:rPr>
        <w:t xml:space="preserve"> </w:t>
      </w:r>
      <w:r>
        <w:rPr>
          <w:color w:val="231F20"/>
        </w:rPr>
        <w:t>na</w:t>
      </w:r>
      <w:r>
        <w:rPr>
          <w:color w:val="231F20"/>
          <w:spacing w:val="-4"/>
        </w:rPr>
        <w:t xml:space="preserve"> </w:t>
      </w:r>
      <w:r>
        <w:rPr>
          <w:color w:val="231F20"/>
        </w:rPr>
        <w:t>150</w:t>
      </w:r>
      <w:r>
        <w:rPr>
          <w:color w:val="231F20"/>
          <w:spacing w:val="-4"/>
        </w:rPr>
        <w:t xml:space="preserve"> </w:t>
      </w:r>
      <w:r>
        <w:rPr>
          <w:color w:val="231F20"/>
        </w:rPr>
        <w:t>cm,</w:t>
      </w:r>
    </w:p>
    <w:p w14:paraId="07C0B3AE" w14:textId="77777777" w:rsidR="004766AD" w:rsidRDefault="00000000">
      <w:pPr>
        <w:pStyle w:val="Akapitzlist"/>
        <w:numPr>
          <w:ilvl w:val="1"/>
          <w:numId w:val="85"/>
        </w:numPr>
        <w:tabs>
          <w:tab w:val="left" w:pos="1439"/>
          <w:tab w:val="left" w:pos="1440"/>
        </w:tabs>
        <w:spacing w:line="245" w:lineRule="exact"/>
        <w:rPr>
          <w:b/>
          <w:color w:val="231F20"/>
        </w:rPr>
      </w:pPr>
      <w:r>
        <w:rPr>
          <w:color w:val="231F20"/>
          <w:w w:val="90"/>
        </w:rPr>
        <w:t>od</w:t>
      </w:r>
      <w:r>
        <w:rPr>
          <w:color w:val="231F20"/>
          <w:spacing w:val="-8"/>
          <w:w w:val="90"/>
        </w:rPr>
        <w:t xml:space="preserve"> </w:t>
      </w:r>
      <w:r>
        <w:rPr>
          <w:color w:val="231F20"/>
          <w:w w:val="90"/>
        </w:rPr>
        <w:t>strony</w:t>
      </w:r>
      <w:r>
        <w:rPr>
          <w:color w:val="231F20"/>
          <w:spacing w:val="-8"/>
          <w:w w:val="90"/>
        </w:rPr>
        <w:t xml:space="preserve"> </w:t>
      </w:r>
      <w:r>
        <w:rPr>
          <w:color w:val="231F20"/>
          <w:w w:val="90"/>
        </w:rPr>
        <w:t>otwierania</w:t>
      </w:r>
      <w:r>
        <w:rPr>
          <w:color w:val="231F20"/>
          <w:spacing w:val="-8"/>
          <w:w w:val="90"/>
        </w:rPr>
        <w:t xml:space="preserve"> </w:t>
      </w:r>
      <w:r>
        <w:rPr>
          <w:color w:val="231F20"/>
          <w:w w:val="90"/>
        </w:rPr>
        <w:t>drzwi</w:t>
      </w:r>
      <w:r>
        <w:rPr>
          <w:color w:val="231F20"/>
          <w:spacing w:val="-8"/>
          <w:w w:val="90"/>
        </w:rPr>
        <w:t xml:space="preserve"> </w:t>
      </w:r>
      <w:r>
        <w:rPr>
          <w:color w:val="231F20"/>
          <w:w w:val="90"/>
        </w:rPr>
        <w:t>trzeba</w:t>
      </w:r>
      <w:r>
        <w:rPr>
          <w:color w:val="231F20"/>
          <w:spacing w:val="-8"/>
          <w:w w:val="90"/>
        </w:rPr>
        <w:t xml:space="preserve"> </w:t>
      </w:r>
      <w:r>
        <w:rPr>
          <w:color w:val="231F20"/>
          <w:w w:val="90"/>
        </w:rPr>
        <w:t>zapewnić</w:t>
      </w:r>
      <w:r>
        <w:rPr>
          <w:color w:val="231F20"/>
          <w:spacing w:val="-8"/>
          <w:w w:val="90"/>
        </w:rPr>
        <w:t xml:space="preserve"> </w:t>
      </w:r>
      <w:r>
        <w:rPr>
          <w:color w:val="231F20"/>
          <w:w w:val="90"/>
        </w:rPr>
        <w:t>wolną</w:t>
      </w:r>
      <w:r>
        <w:rPr>
          <w:color w:val="231F20"/>
          <w:spacing w:val="-8"/>
          <w:w w:val="90"/>
        </w:rPr>
        <w:t xml:space="preserve"> </w:t>
      </w:r>
      <w:r>
        <w:rPr>
          <w:color w:val="231F20"/>
          <w:w w:val="90"/>
        </w:rPr>
        <w:t>płaszczyznę</w:t>
      </w:r>
      <w:r>
        <w:rPr>
          <w:color w:val="231F20"/>
          <w:spacing w:val="-8"/>
          <w:w w:val="90"/>
        </w:rPr>
        <w:t xml:space="preserve"> </w:t>
      </w:r>
      <w:r>
        <w:rPr>
          <w:color w:val="231F20"/>
          <w:w w:val="90"/>
        </w:rPr>
        <w:t>ruchu</w:t>
      </w:r>
      <w:r>
        <w:rPr>
          <w:color w:val="231F20"/>
          <w:spacing w:val="-8"/>
          <w:w w:val="90"/>
        </w:rPr>
        <w:t xml:space="preserve"> </w:t>
      </w:r>
      <w:r>
        <w:rPr>
          <w:color w:val="231F20"/>
          <w:w w:val="90"/>
        </w:rPr>
        <w:t>o</w:t>
      </w:r>
      <w:r>
        <w:rPr>
          <w:color w:val="231F20"/>
          <w:spacing w:val="-8"/>
          <w:w w:val="90"/>
        </w:rPr>
        <w:t xml:space="preserve"> </w:t>
      </w:r>
      <w:r>
        <w:rPr>
          <w:color w:val="231F20"/>
          <w:w w:val="90"/>
        </w:rPr>
        <w:t>wymiarach</w:t>
      </w:r>
      <w:r>
        <w:rPr>
          <w:color w:val="231F20"/>
          <w:spacing w:val="-8"/>
          <w:w w:val="90"/>
        </w:rPr>
        <w:t xml:space="preserve"> </w:t>
      </w:r>
      <w:r>
        <w:rPr>
          <w:color w:val="231F20"/>
          <w:w w:val="90"/>
        </w:rPr>
        <w:t>minimum</w:t>
      </w:r>
      <w:r>
        <w:rPr>
          <w:color w:val="231F20"/>
          <w:spacing w:val="-7"/>
          <w:w w:val="90"/>
        </w:rPr>
        <w:t xml:space="preserve"> </w:t>
      </w:r>
      <w:r>
        <w:rPr>
          <w:color w:val="231F20"/>
          <w:w w:val="90"/>
        </w:rPr>
        <w:t>90</w:t>
      </w:r>
      <w:r>
        <w:rPr>
          <w:color w:val="231F20"/>
          <w:spacing w:val="-8"/>
          <w:w w:val="90"/>
        </w:rPr>
        <w:t xml:space="preserve"> </w:t>
      </w:r>
      <w:r>
        <w:rPr>
          <w:color w:val="231F20"/>
          <w:w w:val="90"/>
        </w:rPr>
        <w:t>cm</w:t>
      </w:r>
      <w:r>
        <w:rPr>
          <w:color w:val="231F20"/>
          <w:spacing w:val="-8"/>
          <w:w w:val="90"/>
        </w:rPr>
        <w:t xml:space="preserve"> </w:t>
      </w:r>
      <w:r>
        <w:rPr>
          <w:color w:val="231F20"/>
          <w:w w:val="90"/>
        </w:rPr>
        <w:t>na</w:t>
      </w:r>
      <w:r>
        <w:rPr>
          <w:color w:val="231F20"/>
          <w:spacing w:val="-8"/>
          <w:w w:val="90"/>
        </w:rPr>
        <w:t xml:space="preserve"> </w:t>
      </w:r>
      <w:r>
        <w:rPr>
          <w:color w:val="231F20"/>
          <w:w w:val="90"/>
        </w:rPr>
        <w:t>90</w:t>
      </w:r>
      <w:r>
        <w:rPr>
          <w:color w:val="231F20"/>
          <w:spacing w:val="-8"/>
          <w:w w:val="90"/>
        </w:rPr>
        <w:t xml:space="preserve"> </w:t>
      </w:r>
      <w:r>
        <w:rPr>
          <w:color w:val="231F20"/>
          <w:spacing w:val="-5"/>
          <w:w w:val="90"/>
        </w:rPr>
        <w:t>cm,</w:t>
      </w:r>
    </w:p>
    <w:p w14:paraId="06B9D808" w14:textId="77777777" w:rsidR="004766AD" w:rsidRDefault="00000000">
      <w:pPr>
        <w:pStyle w:val="Akapitzlist"/>
        <w:numPr>
          <w:ilvl w:val="1"/>
          <w:numId w:val="85"/>
        </w:numPr>
        <w:tabs>
          <w:tab w:val="left" w:pos="1439"/>
          <w:tab w:val="left" w:pos="1440"/>
        </w:tabs>
        <w:spacing w:line="246" w:lineRule="exact"/>
        <w:rPr>
          <w:b/>
          <w:color w:val="231F20"/>
        </w:rPr>
      </w:pPr>
      <w:r>
        <w:rPr>
          <w:color w:val="231F20"/>
          <w:w w:val="85"/>
        </w:rPr>
        <w:t>minimalna</w:t>
      </w:r>
      <w:r>
        <w:rPr>
          <w:color w:val="231F20"/>
          <w:spacing w:val="7"/>
        </w:rPr>
        <w:t xml:space="preserve"> </w:t>
      </w:r>
      <w:r>
        <w:rPr>
          <w:color w:val="231F20"/>
          <w:w w:val="85"/>
        </w:rPr>
        <w:t>szerokość</w:t>
      </w:r>
      <w:r>
        <w:rPr>
          <w:color w:val="231F20"/>
          <w:spacing w:val="8"/>
        </w:rPr>
        <w:t xml:space="preserve"> </w:t>
      </w:r>
      <w:r>
        <w:rPr>
          <w:color w:val="231F20"/>
          <w:w w:val="85"/>
        </w:rPr>
        <w:t>drzwi</w:t>
      </w:r>
      <w:r>
        <w:rPr>
          <w:color w:val="231F20"/>
          <w:spacing w:val="8"/>
        </w:rPr>
        <w:t xml:space="preserve"> </w:t>
      </w:r>
      <w:r>
        <w:rPr>
          <w:color w:val="231F20"/>
          <w:w w:val="85"/>
        </w:rPr>
        <w:t>to</w:t>
      </w:r>
      <w:r>
        <w:rPr>
          <w:color w:val="231F20"/>
          <w:spacing w:val="7"/>
        </w:rPr>
        <w:t xml:space="preserve"> </w:t>
      </w:r>
      <w:r>
        <w:rPr>
          <w:color w:val="231F20"/>
          <w:w w:val="85"/>
        </w:rPr>
        <w:t>minimum</w:t>
      </w:r>
      <w:r>
        <w:rPr>
          <w:color w:val="231F20"/>
          <w:spacing w:val="8"/>
        </w:rPr>
        <w:t xml:space="preserve"> </w:t>
      </w:r>
      <w:r>
        <w:rPr>
          <w:color w:val="231F20"/>
          <w:w w:val="85"/>
        </w:rPr>
        <w:t>90</w:t>
      </w:r>
      <w:r>
        <w:rPr>
          <w:color w:val="231F20"/>
          <w:spacing w:val="8"/>
        </w:rPr>
        <w:t xml:space="preserve"> </w:t>
      </w:r>
      <w:r>
        <w:rPr>
          <w:color w:val="231F20"/>
          <w:spacing w:val="-5"/>
          <w:w w:val="85"/>
        </w:rPr>
        <w:t>cm,</w:t>
      </w:r>
    </w:p>
    <w:p w14:paraId="22A158C4" w14:textId="77777777" w:rsidR="004766AD" w:rsidRDefault="00000000">
      <w:pPr>
        <w:pStyle w:val="Akapitzlist"/>
        <w:numPr>
          <w:ilvl w:val="1"/>
          <w:numId w:val="85"/>
        </w:numPr>
        <w:tabs>
          <w:tab w:val="left" w:pos="1439"/>
          <w:tab w:val="left" w:pos="1440"/>
        </w:tabs>
        <w:spacing w:line="246" w:lineRule="exact"/>
        <w:rPr>
          <w:b/>
          <w:color w:val="231F20"/>
        </w:rPr>
      </w:pPr>
      <w:r>
        <w:rPr>
          <w:color w:val="231F20"/>
          <w:w w:val="85"/>
        </w:rPr>
        <w:t>dopuszczalna</w:t>
      </w:r>
      <w:r>
        <w:rPr>
          <w:color w:val="231F20"/>
          <w:spacing w:val="9"/>
        </w:rPr>
        <w:t xml:space="preserve"> </w:t>
      </w:r>
      <w:r>
        <w:rPr>
          <w:color w:val="231F20"/>
          <w:w w:val="85"/>
        </w:rPr>
        <w:t>wysokość</w:t>
      </w:r>
      <w:r>
        <w:rPr>
          <w:color w:val="231F20"/>
          <w:spacing w:val="10"/>
        </w:rPr>
        <w:t xml:space="preserve"> </w:t>
      </w:r>
      <w:r>
        <w:rPr>
          <w:color w:val="231F20"/>
          <w:w w:val="85"/>
        </w:rPr>
        <w:t>progu</w:t>
      </w:r>
      <w:r>
        <w:rPr>
          <w:color w:val="231F20"/>
          <w:spacing w:val="9"/>
        </w:rPr>
        <w:t xml:space="preserve"> </w:t>
      </w:r>
      <w:r>
        <w:rPr>
          <w:color w:val="231F20"/>
          <w:w w:val="85"/>
        </w:rPr>
        <w:t>to</w:t>
      </w:r>
      <w:r>
        <w:rPr>
          <w:color w:val="231F20"/>
          <w:spacing w:val="10"/>
        </w:rPr>
        <w:t xml:space="preserve"> </w:t>
      </w:r>
      <w:r>
        <w:rPr>
          <w:color w:val="231F20"/>
          <w:w w:val="85"/>
        </w:rPr>
        <w:t>maksimum</w:t>
      </w:r>
      <w:r>
        <w:rPr>
          <w:color w:val="231F20"/>
          <w:spacing w:val="9"/>
        </w:rPr>
        <w:t xml:space="preserve"> </w:t>
      </w:r>
      <w:r>
        <w:rPr>
          <w:color w:val="231F20"/>
          <w:w w:val="85"/>
        </w:rPr>
        <w:t>2</w:t>
      </w:r>
      <w:r>
        <w:rPr>
          <w:color w:val="231F20"/>
          <w:spacing w:val="10"/>
        </w:rPr>
        <w:t xml:space="preserve"> </w:t>
      </w:r>
      <w:r>
        <w:rPr>
          <w:color w:val="231F20"/>
          <w:spacing w:val="-5"/>
          <w:w w:val="85"/>
        </w:rPr>
        <w:t>cm,</w:t>
      </w:r>
    </w:p>
    <w:p w14:paraId="22D710FA" w14:textId="77777777" w:rsidR="004766AD" w:rsidRDefault="00000000">
      <w:pPr>
        <w:pStyle w:val="Akapitzlist"/>
        <w:numPr>
          <w:ilvl w:val="1"/>
          <w:numId w:val="85"/>
        </w:numPr>
        <w:tabs>
          <w:tab w:val="left" w:pos="1439"/>
          <w:tab w:val="left" w:pos="1440"/>
        </w:tabs>
        <w:spacing w:line="246" w:lineRule="exact"/>
        <w:rPr>
          <w:b/>
          <w:color w:val="231F20"/>
        </w:rPr>
      </w:pPr>
      <w:r>
        <w:rPr>
          <w:color w:val="231F20"/>
          <w:w w:val="90"/>
        </w:rPr>
        <w:t>drzwi</w:t>
      </w:r>
      <w:r>
        <w:rPr>
          <w:color w:val="231F20"/>
          <w:spacing w:val="-9"/>
          <w:w w:val="90"/>
        </w:rPr>
        <w:t xml:space="preserve"> </w:t>
      </w:r>
      <w:r>
        <w:rPr>
          <w:color w:val="231F20"/>
          <w:w w:val="90"/>
        </w:rPr>
        <w:t>wykonane</w:t>
      </w:r>
      <w:r>
        <w:rPr>
          <w:color w:val="231F20"/>
          <w:spacing w:val="-8"/>
          <w:w w:val="90"/>
        </w:rPr>
        <w:t xml:space="preserve"> </w:t>
      </w:r>
      <w:r>
        <w:rPr>
          <w:color w:val="231F20"/>
          <w:w w:val="90"/>
        </w:rPr>
        <w:t>z</w:t>
      </w:r>
      <w:r>
        <w:rPr>
          <w:color w:val="231F20"/>
          <w:spacing w:val="-8"/>
          <w:w w:val="90"/>
        </w:rPr>
        <w:t xml:space="preserve"> </w:t>
      </w:r>
      <w:r>
        <w:rPr>
          <w:color w:val="231F20"/>
          <w:w w:val="90"/>
        </w:rPr>
        <w:t>przezroczystych</w:t>
      </w:r>
      <w:r>
        <w:rPr>
          <w:color w:val="231F20"/>
          <w:spacing w:val="-8"/>
          <w:w w:val="90"/>
        </w:rPr>
        <w:t xml:space="preserve"> </w:t>
      </w:r>
      <w:r>
        <w:rPr>
          <w:color w:val="231F20"/>
          <w:w w:val="90"/>
        </w:rPr>
        <w:t>materiałów,</w:t>
      </w:r>
      <w:r>
        <w:rPr>
          <w:color w:val="231F20"/>
          <w:spacing w:val="-8"/>
          <w:w w:val="90"/>
        </w:rPr>
        <w:t xml:space="preserve"> </w:t>
      </w:r>
      <w:r>
        <w:rPr>
          <w:color w:val="231F20"/>
          <w:w w:val="90"/>
        </w:rPr>
        <w:t>np.</w:t>
      </w:r>
      <w:r>
        <w:rPr>
          <w:color w:val="231F20"/>
          <w:spacing w:val="-9"/>
          <w:w w:val="90"/>
        </w:rPr>
        <w:t xml:space="preserve"> </w:t>
      </w:r>
      <w:r>
        <w:rPr>
          <w:color w:val="231F20"/>
          <w:w w:val="90"/>
        </w:rPr>
        <w:t>szkła,</w:t>
      </w:r>
      <w:r>
        <w:rPr>
          <w:color w:val="231F20"/>
          <w:spacing w:val="-8"/>
          <w:w w:val="90"/>
        </w:rPr>
        <w:t xml:space="preserve"> </w:t>
      </w:r>
      <w:r>
        <w:rPr>
          <w:color w:val="231F20"/>
          <w:w w:val="90"/>
        </w:rPr>
        <w:t>należy</w:t>
      </w:r>
      <w:r>
        <w:rPr>
          <w:color w:val="231F20"/>
          <w:spacing w:val="-8"/>
          <w:w w:val="90"/>
        </w:rPr>
        <w:t xml:space="preserve"> </w:t>
      </w:r>
      <w:r>
        <w:rPr>
          <w:color w:val="231F20"/>
          <w:w w:val="90"/>
        </w:rPr>
        <w:t>oznaczyć</w:t>
      </w:r>
      <w:r>
        <w:rPr>
          <w:color w:val="231F20"/>
          <w:spacing w:val="-8"/>
          <w:w w:val="90"/>
        </w:rPr>
        <w:t xml:space="preserve"> </w:t>
      </w:r>
      <w:r>
        <w:rPr>
          <w:color w:val="231F20"/>
          <w:w w:val="90"/>
        </w:rPr>
        <w:t>nietransparentnymi</w:t>
      </w:r>
      <w:r>
        <w:rPr>
          <w:color w:val="231F20"/>
          <w:spacing w:val="-8"/>
          <w:w w:val="90"/>
        </w:rPr>
        <w:t xml:space="preserve"> </w:t>
      </w:r>
      <w:r>
        <w:rPr>
          <w:color w:val="231F20"/>
          <w:spacing w:val="-2"/>
          <w:w w:val="90"/>
        </w:rPr>
        <w:t>pasami</w:t>
      </w:r>
    </w:p>
    <w:p w14:paraId="2FB2FC05" w14:textId="77777777" w:rsidR="004766AD" w:rsidRDefault="00000000">
      <w:pPr>
        <w:pStyle w:val="Tekstpodstawowy"/>
        <w:spacing w:before="3" w:line="232" w:lineRule="auto"/>
        <w:ind w:left="1440" w:right="410"/>
      </w:pPr>
      <w:r>
        <w:rPr>
          <w:color w:val="231F20"/>
          <w:w w:val="90"/>
        </w:rPr>
        <w:t>o</w:t>
      </w:r>
      <w:r>
        <w:rPr>
          <w:color w:val="231F20"/>
          <w:spacing w:val="-3"/>
          <w:w w:val="90"/>
        </w:rPr>
        <w:t xml:space="preserve"> </w:t>
      </w:r>
      <w:r>
        <w:rPr>
          <w:color w:val="231F20"/>
          <w:w w:val="90"/>
        </w:rPr>
        <w:t>szerokości</w:t>
      </w:r>
      <w:r>
        <w:rPr>
          <w:color w:val="231F20"/>
          <w:spacing w:val="-3"/>
          <w:w w:val="90"/>
        </w:rPr>
        <w:t xml:space="preserve"> </w:t>
      </w:r>
      <w:r>
        <w:rPr>
          <w:color w:val="231F20"/>
          <w:w w:val="90"/>
        </w:rPr>
        <w:t>10</w:t>
      </w:r>
      <w:r>
        <w:rPr>
          <w:color w:val="231F20"/>
          <w:spacing w:val="-3"/>
          <w:w w:val="90"/>
        </w:rPr>
        <w:t xml:space="preserve"> </w:t>
      </w:r>
      <w:r>
        <w:rPr>
          <w:color w:val="231F20"/>
          <w:w w:val="90"/>
        </w:rPr>
        <w:t>cm,</w:t>
      </w:r>
      <w:r>
        <w:rPr>
          <w:color w:val="231F20"/>
          <w:spacing w:val="-3"/>
          <w:w w:val="90"/>
        </w:rPr>
        <w:t xml:space="preserve"> </w:t>
      </w:r>
      <w:r>
        <w:rPr>
          <w:color w:val="231F20"/>
          <w:w w:val="90"/>
        </w:rPr>
        <w:t>umieszczonymi</w:t>
      </w:r>
      <w:r>
        <w:rPr>
          <w:color w:val="231F20"/>
          <w:spacing w:val="-3"/>
          <w:w w:val="90"/>
        </w:rPr>
        <w:t xml:space="preserve"> </w:t>
      </w:r>
      <w:r>
        <w:rPr>
          <w:color w:val="231F20"/>
          <w:w w:val="90"/>
        </w:rPr>
        <w:t>na</w:t>
      </w:r>
      <w:r>
        <w:rPr>
          <w:color w:val="231F20"/>
          <w:spacing w:val="-3"/>
          <w:w w:val="90"/>
        </w:rPr>
        <w:t xml:space="preserve"> </w:t>
      </w:r>
      <w:r>
        <w:rPr>
          <w:color w:val="231F20"/>
          <w:w w:val="90"/>
        </w:rPr>
        <w:t>drzwiach</w:t>
      </w:r>
      <w:r>
        <w:rPr>
          <w:color w:val="231F20"/>
          <w:spacing w:val="-3"/>
          <w:w w:val="90"/>
        </w:rPr>
        <w:t xml:space="preserve"> </w:t>
      </w:r>
      <w:r>
        <w:rPr>
          <w:color w:val="231F20"/>
          <w:w w:val="90"/>
        </w:rPr>
        <w:t>na</w:t>
      </w:r>
      <w:r>
        <w:rPr>
          <w:color w:val="231F20"/>
          <w:spacing w:val="-3"/>
          <w:w w:val="90"/>
        </w:rPr>
        <w:t xml:space="preserve"> </w:t>
      </w:r>
      <w:r>
        <w:rPr>
          <w:color w:val="231F20"/>
          <w:w w:val="90"/>
        </w:rPr>
        <w:t>wysokości</w:t>
      </w:r>
      <w:r>
        <w:rPr>
          <w:color w:val="231F20"/>
          <w:spacing w:val="-3"/>
          <w:w w:val="90"/>
        </w:rPr>
        <w:t xml:space="preserve"> </w:t>
      </w:r>
      <w:r>
        <w:rPr>
          <w:color w:val="231F20"/>
          <w:w w:val="90"/>
        </w:rPr>
        <w:t>od</w:t>
      </w:r>
      <w:r>
        <w:rPr>
          <w:color w:val="231F20"/>
          <w:spacing w:val="-3"/>
          <w:w w:val="90"/>
        </w:rPr>
        <w:t xml:space="preserve"> </w:t>
      </w:r>
      <w:r>
        <w:rPr>
          <w:color w:val="231F20"/>
          <w:w w:val="90"/>
        </w:rPr>
        <w:t>90</w:t>
      </w:r>
      <w:r>
        <w:rPr>
          <w:color w:val="231F20"/>
          <w:spacing w:val="-3"/>
          <w:w w:val="90"/>
        </w:rPr>
        <w:t xml:space="preserve"> </w:t>
      </w:r>
      <w:r>
        <w:rPr>
          <w:color w:val="231F20"/>
          <w:w w:val="90"/>
        </w:rPr>
        <w:t>cm</w:t>
      </w:r>
      <w:r>
        <w:rPr>
          <w:color w:val="231F20"/>
          <w:spacing w:val="-3"/>
          <w:w w:val="90"/>
        </w:rPr>
        <w:t xml:space="preserve"> </w:t>
      </w:r>
      <w:r>
        <w:rPr>
          <w:color w:val="231F20"/>
          <w:w w:val="90"/>
        </w:rPr>
        <w:t>do</w:t>
      </w:r>
      <w:r>
        <w:rPr>
          <w:color w:val="231F20"/>
          <w:spacing w:val="-3"/>
          <w:w w:val="90"/>
        </w:rPr>
        <w:t xml:space="preserve"> </w:t>
      </w:r>
      <w:r>
        <w:rPr>
          <w:color w:val="231F20"/>
          <w:w w:val="90"/>
        </w:rPr>
        <w:t>100</w:t>
      </w:r>
      <w:r>
        <w:rPr>
          <w:color w:val="231F20"/>
          <w:spacing w:val="-3"/>
          <w:w w:val="90"/>
        </w:rPr>
        <w:t xml:space="preserve"> </w:t>
      </w:r>
      <w:r>
        <w:rPr>
          <w:color w:val="231F20"/>
          <w:w w:val="90"/>
        </w:rPr>
        <w:t>cm</w:t>
      </w:r>
      <w:r>
        <w:rPr>
          <w:color w:val="231F20"/>
          <w:spacing w:val="-3"/>
          <w:w w:val="90"/>
        </w:rPr>
        <w:t xml:space="preserve"> </w:t>
      </w:r>
      <w:r>
        <w:rPr>
          <w:color w:val="231F20"/>
          <w:w w:val="90"/>
        </w:rPr>
        <w:t>oraz</w:t>
      </w:r>
      <w:r>
        <w:rPr>
          <w:color w:val="231F20"/>
          <w:spacing w:val="-3"/>
          <w:w w:val="90"/>
        </w:rPr>
        <w:t xml:space="preserve"> </w:t>
      </w:r>
      <w:r>
        <w:rPr>
          <w:color w:val="231F20"/>
          <w:w w:val="90"/>
        </w:rPr>
        <w:t>od</w:t>
      </w:r>
      <w:r>
        <w:rPr>
          <w:color w:val="231F20"/>
          <w:spacing w:val="-3"/>
          <w:w w:val="90"/>
        </w:rPr>
        <w:t xml:space="preserve"> </w:t>
      </w:r>
      <w:r>
        <w:rPr>
          <w:color w:val="231F20"/>
          <w:w w:val="90"/>
        </w:rPr>
        <w:t>130</w:t>
      </w:r>
      <w:r>
        <w:rPr>
          <w:color w:val="231F20"/>
          <w:spacing w:val="-3"/>
          <w:w w:val="90"/>
        </w:rPr>
        <w:t xml:space="preserve"> </w:t>
      </w:r>
      <w:r>
        <w:rPr>
          <w:color w:val="231F20"/>
          <w:w w:val="90"/>
        </w:rPr>
        <w:t>cm</w:t>
      </w:r>
      <w:r>
        <w:rPr>
          <w:color w:val="231F20"/>
          <w:spacing w:val="-3"/>
          <w:w w:val="90"/>
        </w:rPr>
        <w:t xml:space="preserve"> </w:t>
      </w:r>
      <w:r>
        <w:rPr>
          <w:color w:val="231F20"/>
          <w:w w:val="90"/>
        </w:rPr>
        <w:t>do</w:t>
      </w:r>
      <w:r>
        <w:rPr>
          <w:color w:val="231F20"/>
          <w:spacing w:val="-3"/>
          <w:w w:val="90"/>
        </w:rPr>
        <w:t xml:space="preserve"> </w:t>
      </w:r>
      <w:r>
        <w:rPr>
          <w:color w:val="231F20"/>
          <w:w w:val="90"/>
        </w:rPr>
        <w:t xml:space="preserve">140 </w:t>
      </w:r>
      <w:r>
        <w:rPr>
          <w:color w:val="231F20"/>
          <w:spacing w:val="-6"/>
        </w:rPr>
        <w:t>cm</w:t>
      </w:r>
      <w:r>
        <w:rPr>
          <w:color w:val="231F20"/>
          <w:spacing w:val="-10"/>
        </w:rPr>
        <w:t xml:space="preserve"> </w:t>
      </w:r>
      <w:r>
        <w:rPr>
          <w:color w:val="231F20"/>
          <w:spacing w:val="-6"/>
        </w:rPr>
        <w:t>w</w:t>
      </w:r>
      <w:r>
        <w:rPr>
          <w:color w:val="231F20"/>
          <w:spacing w:val="-9"/>
        </w:rPr>
        <w:t xml:space="preserve"> </w:t>
      </w:r>
      <w:r>
        <w:rPr>
          <w:color w:val="231F20"/>
          <w:spacing w:val="-6"/>
        </w:rPr>
        <w:t>widocznym</w:t>
      </w:r>
      <w:r>
        <w:rPr>
          <w:color w:val="231F20"/>
          <w:spacing w:val="-9"/>
        </w:rPr>
        <w:t xml:space="preserve"> </w:t>
      </w:r>
      <w:r>
        <w:rPr>
          <w:color w:val="231F20"/>
          <w:spacing w:val="-6"/>
        </w:rPr>
        <w:t>kolorze</w:t>
      </w:r>
      <w:r>
        <w:rPr>
          <w:color w:val="231F20"/>
          <w:spacing w:val="-10"/>
        </w:rPr>
        <w:t xml:space="preserve"> </w:t>
      </w:r>
      <w:r>
        <w:rPr>
          <w:color w:val="231F20"/>
          <w:spacing w:val="-6"/>
        </w:rPr>
        <w:t>np.</w:t>
      </w:r>
      <w:r>
        <w:rPr>
          <w:color w:val="231F20"/>
          <w:spacing w:val="-9"/>
        </w:rPr>
        <w:t xml:space="preserve"> </w:t>
      </w:r>
      <w:r>
        <w:rPr>
          <w:color w:val="231F20"/>
          <w:spacing w:val="-6"/>
        </w:rPr>
        <w:t>białym</w:t>
      </w:r>
      <w:r>
        <w:rPr>
          <w:color w:val="231F20"/>
          <w:spacing w:val="-9"/>
        </w:rPr>
        <w:t xml:space="preserve"> </w:t>
      </w:r>
      <w:r>
        <w:rPr>
          <w:color w:val="231F20"/>
          <w:spacing w:val="-6"/>
        </w:rPr>
        <w:t>bądź</w:t>
      </w:r>
      <w:r>
        <w:rPr>
          <w:color w:val="231F20"/>
          <w:spacing w:val="-9"/>
        </w:rPr>
        <w:t xml:space="preserve"> </w:t>
      </w:r>
      <w:r>
        <w:rPr>
          <w:color w:val="231F20"/>
          <w:spacing w:val="-6"/>
        </w:rPr>
        <w:t>żółtym,</w:t>
      </w:r>
    </w:p>
    <w:p w14:paraId="007B2450" w14:textId="77777777" w:rsidR="004766AD" w:rsidRDefault="00000000">
      <w:pPr>
        <w:pStyle w:val="Akapitzlist"/>
        <w:numPr>
          <w:ilvl w:val="1"/>
          <w:numId w:val="85"/>
        </w:numPr>
        <w:tabs>
          <w:tab w:val="left" w:pos="1439"/>
          <w:tab w:val="left" w:pos="1440"/>
        </w:tabs>
        <w:spacing w:before="1" w:line="232" w:lineRule="auto"/>
        <w:ind w:right="689"/>
        <w:rPr>
          <w:b/>
          <w:color w:val="231F20"/>
        </w:rPr>
      </w:pPr>
      <w:r>
        <w:rPr>
          <w:color w:val="231F20"/>
          <w:spacing w:val="-2"/>
          <w:w w:val="90"/>
        </w:rPr>
        <w:t xml:space="preserve">skrzydła drzwiowe lub ościeżnice muszą być kolorystycznie skontrastowane względem płaszczyzny ściany </w:t>
      </w:r>
      <w:r>
        <w:rPr>
          <w:color w:val="231F20"/>
          <w:w w:val="95"/>
        </w:rPr>
        <w:t>(LRV &gt; 30),</w:t>
      </w:r>
    </w:p>
    <w:p w14:paraId="0F2CB209" w14:textId="77777777" w:rsidR="004766AD" w:rsidRDefault="00000000">
      <w:pPr>
        <w:pStyle w:val="Akapitzlist"/>
        <w:numPr>
          <w:ilvl w:val="1"/>
          <w:numId w:val="85"/>
        </w:numPr>
        <w:tabs>
          <w:tab w:val="left" w:pos="1439"/>
          <w:tab w:val="left" w:pos="1440"/>
        </w:tabs>
        <w:spacing w:before="1" w:line="232" w:lineRule="auto"/>
        <w:ind w:right="897"/>
        <w:rPr>
          <w:b/>
          <w:color w:val="231F20"/>
        </w:rPr>
      </w:pPr>
      <w:r>
        <w:pict w14:anchorId="4DFC1CF0">
          <v:shape id="docshape174" o:spid="_x0000_s2588" type="#_x0000_t202" style="position:absolute;left:0;text-align:left;margin-left:2.15pt;margin-top:6.75pt;width:14pt;height:102.05pt;z-index:15779328;mso-position-horizontal-relative:page" filled="f" stroked="f">
            <v:textbox style="layout-flow:vertical;mso-layout-flow-alt:bottom-to-top" inset="0,0,0,0">
              <w:txbxContent>
                <w:p w14:paraId="1BAEA44D"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w</w:t>
      </w:r>
      <w:r>
        <w:rPr>
          <w:color w:val="231F20"/>
          <w:spacing w:val="-10"/>
          <w:w w:val="90"/>
        </w:rPr>
        <w:t xml:space="preserve"> </w:t>
      </w:r>
      <w:r>
        <w:rPr>
          <w:color w:val="231F20"/>
          <w:w w:val="90"/>
        </w:rPr>
        <w:t>sytuacji</w:t>
      </w:r>
      <w:r>
        <w:rPr>
          <w:color w:val="231F20"/>
          <w:spacing w:val="-9"/>
          <w:w w:val="90"/>
        </w:rPr>
        <w:t xml:space="preserve"> </w:t>
      </w:r>
      <w:r>
        <w:rPr>
          <w:color w:val="231F20"/>
          <w:w w:val="90"/>
        </w:rPr>
        <w:t>jeśli</w:t>
      </w:r>
      <w:r>
        <w:rPr>
          <w:color w:val="231F20"/>
          <w:spacing w:val="-9"/>
          <w:w w:val="90"/>
        </w:rPr>
        <w:t xml:space="preserve"> </w:t>
      </w:r>
      <w:r>
        <w:rPr>
          <w:color w:val="231F20"/>
          <w:w w:val="90"/>
        </w:rPr>
        <w:t>zarówno</w:t>
      </w:r>
      <w:r>
        <w:rPr>
          <w:color w:val="231F20"/>
          <w:spacing w:val="-9"/>
          <w:w w:val="90"/>
        </w:rPr>
        <w:t xml:space="preserve"> </w:t>
      </w:r>
      <w:r>
        <w:rPr>
          <w:color w:val="231F20"/>
          <w:w w:val="90"/>
        </w:rPr>
        <w:t>drzwi,</w:t>
      </w:r>
      <w:r>
        <w:rPr>
          <w:color w:val="231F20"/>
          <w:spacing w:val="-9"/>
          <w:w w:val="90"/>
        </w:rPr>
        <w:t xml:space="preserve"> </w:t>
      </w:r>
      <w:r>
        <w:rPr>
          <w:color w:val="231F20"/>
          <w:w w:val="90"/>
        </w:rPr>
        <w:t>jak</w:t>
      </w:r>
      <w:r>
        <w:rPr>
          <w:color w:val="231F20"/>
          <w:spacing w:val="-10"/>
          <w:w w:val="90"/>
        </w:rPr>
        <w:t xml:space="preserve"> </w:t>
      </w:r>
      <w:r>
        <w:rPr>
          <w:color w:val="231F20"/>
          <w:w w:val="90"/>
        </w:rPr>
        <w:t>i</w:t>
      </w:r>
      <w:r>
        <w:rPr>
          <w:color w:val="231F20"/>
          <w:spacing w:val="-9"/>
          <w:w w:val="90"/>
        </w:rPr>
        <w:t xml:space="preserve"> </w:t>
      </w:r>
      <w:r>
        <w:rPr>
          <w:color w:val="231F20"/>
          <w:w w:val="90"/>
        </w:rPr>
        <w:t>ościeżnice</w:t>
      </w:r>
      <w:r>
        <w:rPr>
          <w:color w:val="231F20"/>
          <w:spacing w:val="-9"/>
          <w:w w:val="90"/>
        </w:rPr>
        <w:t xml:space="preserve"> </w:t>
      </w:r>
      <w:r>
        <w:rPr>
          <w:color w:val="231F20"/>
          <w:w w:val="90"/>
        </w:rPr>
        <w:t>nie</w:t>
      </w:r>
      <w:r>
        <w:rPr>
          <w:color w:val="231F20"/>
          <w:spacing w:val="-9"/>
          <w:w w:val="90"/>
        </w:rPr>
        <w:t xml:space="preserve"> </w:t>
      </w:r>
      <w:r>
        <w:rPr>
          <w:color w:val="231F20"/>
          <w:w w:val="90"/>
        </w:rPr>
        <w:t>są</w:t>
      </w:r>
      <w:r>
        <w:rPr>
          <w:color w:val="231F20"/>
          <w:spacing w:val="-9"/>
          <w:w w:val="90"/>
        </w:rPr>
        <w:t xml:space="preserve"> </w:t>
      </w:r>
      <w:r>
        <w:rPr>
          <w:color w:val="231F20"/>
          <w:w w:val="90"/>
        </w:rPr>
        <w:t>skontrastowane</w:t>
      </w:r>
      <w:r>
        <w:rPr>
          <w:color w:val="231F20"/>
          <w:spacing w:val="-9"/>
          <w:w w:val="90"/>
        </w:rPr>
        <w:t xml:space="preserve"> </w:t>
      </w:r>
      <w:r>
        <w:rPr>
          <w:color w:val="231F20"/>
          <w:w w:val="90"/>
        </w:rPr>
        <w:t>kolorystycznie</w:t>
      </w:r>
      <w:r>
        <w:rPr>
          <w:color w:val="231F20"/>
          <w:spacing w:val="-10"/>
          <w:w w:val="90"/>
        </w:rPr>
        <w:t xml:space="preserve"> </w:t>
      </w:r>
      <w:r>
        <w:rPr>
          <w:color w:val="231F20"/>
          <w:w w:val="90"/>
        </w:rPr>
        <w:t>i</w:t>
      </w:r>
      <w:r>
        <w:rPr>
          <w:color w:val="231F20"/>
          <w:spacing w:val="-9"/>
          <w:w w:val="90"/>
        </w:rPr>
        <w:t xml:space="preserve"> </w:t>
      </w:r>
      <w:r>
        <w:rPr>
          <w:color w:val="231F20"/>
          <w:w w:val="90"/>
        </w:rPr>
        <w:t>nie</w:t>
      </w:r>
      <w:r>
        <w:rPr>
          <w:color w:val="231F20"/>
          <w:spacing w:val="-9"/>
          <w:w w:val="90"/>
        </w:rPr>
        <w:t xml:space="preserve"> </w:t>
      </w:r>
      <w:r>
        <w:rPr>
          <w:color w:val="231F20"/>
          <w:w w:val="90"/>
        </w:rPr>
        <w:t>ma</w:t>
      </w:r>
      <w:r>
        <w:rPr>
          <w:color w:val="231F20"/>
          <w:spacing w:val="-9"/>
          <w:w w:val="90"/>
        </w:rPr>
        <w:t xml:space="preserve"> </w:t>
      </w:r>
      <w:r>
        <w:rPr>
          <w:color w:val="231F20"/>
          <w:w w:val="90"/>
        </w:rPr>
        <w:t xml:space="preserve">możliwości </w:t>
      </w:r>
      <w:r>
        <w:rPr>
          <w:color w:val="231F20"/>
          <w:spacing w:val="-2"/>
          <w:w w:val="90"/>
        </w:rPr>
        <w:t xml:space="preserve">ich wymiany, dopuszcza się namalowanie na ścianie pasów o szerokości min. 10 cm, skontrastowanych </w:t>
      </w:r>
      <w:r>
        <w:rPr>
          <w:color w:val="231F20"/>
          <w:w w:val="95"/>
        </w:rPr>
        <w:t>kolorystycznie</w:t>
      </w:r>
      <w:r>
        <w:rPr>
          <w:color w:val="231F20"/>
          <w:spacing w:val="-13"/>
          <w:w w:val="95"/>
        </w:rPr>
        <w:t xml:space="preserve"> </w:t>
      </w:r>
      <w:r>
        <w:rPr>
          <w:color w:val="231F20"/>
          <w:w w:val="95"/>
        </w:rPr>
        <w:t>z</w:t>
      </w:r>
      <w:r>
        <w:rPr>
          <w:color w:val="231F20"/>
          <w:spacing w:val="-12"/>
          <w:w w:val="95"/>
        </w:rPr>
        <w:t xml:space="preserve"> </w:t>
      </w:r>
      <w:r>
        <w:rPr>
          <w:color w:val="231F20"/>
          <w:w w:val="95"/>
        </w:rPr>
        <w:t>ościeżnicą</w:t>
      </w:r>
      <w:r>
        <w:rPr>
          <w:color w:val="231F20"/>
          <w:spacing w:val="-12"/>
          <w:w w:val="95"/>
        </w:rPr>
        <w:t xml:space="preserve"> </w:t>
      </w:r>
      <w:r>
        <w:rPr>
          <w:color w:val="231F20"/>
          <w:w w:val="95"/>
        </w:rPr>
        <w:t>i</w:t>
      </w:r>
      <w:r>
        <w:rPr>
          <w:color w:val="231F20"/>
          <w:spacing w:val="-12"/>
          <w:w w:val="95"/>
        </w:rPr>
        <w:t xml:space="preserve"> </w:t>
      </w:r>
      <w:r>
        <w:rPr>
          <w:color w:val="231F20"/>
          <w:w w:val="95"/>
        </w:rPr>
        <w:t>drzwiami,</w:t>
      </w:r>
    </w:p>
    <w:p w14:paraId="40B6B3C0" w14:textId="77777777" w:rsidR="004766AD" w:rsidRDefault="00000000">
      <w:pPr>
        <w:pStyle w:val="Akapitzlist"/>
        <w:numPr>
          <w:ilvl w:val="1"/>
          <w:numId w:val="85"/>
        </w:numPr>
        <w:tabs>
          <w:tab w:val="left" w:pos="1439"/>
          <w:tab w:val="left" w:pos="1440"/>
        </w:tabs>
        <w:spacing w:line="245" w:lineRule="exact"/>
        <w:rPr>
          <w:b/>
          <w:color w:val="231F20"/>
        </w:rPr>
      </w:pPr>
      <w:r>
        <w:rPr>
          <w:color w:val="231F20"/>
          <w:spacing w:val="-4"/>
          <w:w w:val="90"/>
        </w:rPr>
        <w:t>klamka</w:t>
      </w:r>
      <w:r>
        <w:rPr>
          <w:color w:val="231F20"/>
          <w:spacing w:val="-4"/>
        </w:rPr>
        <w:t xml:space="preserve"> </w:t>
      </w:r>
      <w:r>
        <w:rPr>
          <w:color w:val="231F20"/>
          <w:spacing w:val="-4"/>
          <w:w w:val="90"/>
        </w:rPr>
        <w:t>lub</w:t>
      </w:r>
      <w:r>
        <w:rPr>
          <w:color w:val="231F20"/>
          <w:spacing w:val="-4"/>
        </w:rPr>
        <w:t xml:space="preserve"> </w:t>
      </w:r>
      <w:r>
        <w:rPr>
          <w:color w:val="231F20"/>
          <w:spacing w:val="-4"/>
          <w:w w:val="90"/>
        </w:rPr>
        <w:t>pochwyt</w:t>
      </w:r>
      <w:r>
        <w:rPr>
          <w:color w:val="231F20"/>
          <w:spacing w:val="-4"/>
        </w:rPr>
        <w:t xml:space="preserve"> </w:t>
      </w:r>
      <w:r>
        <w:rPr>
          <w:color w:val="231F20"/>
          <w:spacing w:val="-4"/>
          <w:w w:val="90"/>
        </w:rPr>
        <w:t>o</w:t>
      </w:r>
      <w:r>
        <w:rPr>
          <w:color w:val="231F20"/>
          <w:spacing w:val="-4"/>
        </w:rPr>
        <w:t xml:space="preserve"> </w:t>
      </w:r>
      <w:r>
        <w:rPr>
          <w:color w:val="231F20"/>
          <w:spacing w:val="-4"/>
          <w:w w:val="90"/>
        </w:rPr>
        <w:t>zaokrąglonych</w:t>
      </w:r>
      <w:r>
        <w:rPr>
          <w:color w:val="231F20"/>
          <w:spacing w:val="-4"/>
        </w:rPr>
        <w:t xml:space="preserve"> </w:t>
      </w:r>
      <w:r>
        <w:rPr>
          <w:color w:val="231F20"/>
          <w:spacing w:val="-4"/>
          <w:w w:val="90"/>
        </w:rPr>
        <w:t>kształtach</w:t>
      </w:r>
      <w:r>
        <w:rPr>
          <w:color w:val="231F20"/>
          <w:spacing w:val="-4"/>
        </w:rPr>
        <w:t xml:space="preserve"> </w:t>
      </w:r>
      <w:r>
        <w:rPr>
          <w:color w:val="231F20"/>
          <w:spacing w:val="-4"/>
          <w:w w:val="90"/>
        </w:rPr>
        <w:t>powinny</w:t>
      </w:r>
      <w:r>
        <w:rPr>
          <w:color w:val="231F20"/>
          <w:spacing w:val="-4"/>
        </w:rPr>
        <w:t xml:space="preserve"> </w:t>
      </w:r>
      <w:r>
        <w:rPr>
          <w:color w:val="231F20"/>
          <w:spacing w:val="-4"/>
          <w:w w:val="90"/>
        </w:rPr>
        <w:t>być</w:t>
      </w:r>
      <w:r>
        <w:rPr>
          <w:color w:val="231F20"/>
          <w:spacing w:val="-4"/>
        </w:rPr>
        <w:t xml:space="preserve"> </w:t>
      </w:r>
      <w:r>
        <w:rPr>
          <w:color w:val="231F20"/>
          <w:spacing w:val="-4"/>
          <w:w w:val="90"/>
        </w:rPr>
        <w:t>zamontowane</w:t>
      </w:r>
      <w:r>
        <w:rPr>
          <w:color w:val="231F20"/>
          <w:spacing w:val="-4"/>
        </w:rPr>
        <w:t xml:space="preserve"> </w:t>
      </w:r>
      <w:r>
        <w:rPr>
          <w:color w:val="231F20"/>
          <w:spacing w:val="-4"/>
          <w:w w:val="90"/>
        </w:rPr>
        <w:t>na</w:t>
      </w:r>
      <w:r>
        <w:rPr>
          <w:color w:val="231F20"/>
          <w:spacing w:val="-4"/>
        </w:rPr>
        <w:t xml:space="preserve"> </w:t>
      </w:r>
      <w:r>
        <w:rPr>
          <w:color w:val="231F20"/>
          <w:spacing w:val="-4"/>
          <w:w w:val="90"/>
        </w:rPr>
        <w:t>wysokości</w:t>
      </w:r>
      <w:r>
        <w:rPr>
          <w:color w:val="231F20"/>
          <w:spacing w:val="-4"/>
        </w:rPr>
        <w:t xml:space="preserve"> </w:t>
      </w:r>
      <w:r>
        <w:rPr>
          <w:color w:val="231F20"/>
          <w:spacing w:val="-4"/>
          <w:w w:val="90"/>
        </w:rPr>
        <w:t>od</w:t>
      </w:r>
      <w:r>
        <w:rPr>
          <w:color w:val="231F20"/>
          <w:spacing w:val="-4"/>
        </w:rPr>
        <w:t xml:space="preserve"> </w:t>
      </w:r>
      <w:r>
        <w:rPr>
          <w:color w:val="231F20"/>
          <w:spacing w:val="-4"/>
          <w:w w:val="90"/>
        </w:rPr>
        <w:t>80</w:t>
      </w:r>
      <w:r>
        <w:rPr>
          <w:color w:val="231F20"/>
          <w:spacing w:val="-4"/>
        </w:rPr>
        <w:t xml:space="preserve"> </w:t>
      </w:r>
      <w:r>
        <w:rPr>
          <w:color w:val="231F20"/>
          <w:spacing w:val="-4"/>
          <w:w w:val="90"/>
        </w:rPr>
        <w:t>cm</w:t>
      </w:r>
      <w:r>
        <w:rPr>
          <w:color w:val="231F20"/>
          <w:spacing w:val="-4"/>
        </w:rPr>
        <w:t xml:space="preserve"> </w:t>
      </w:r>
      <w:r>
        <w:rPr>
          <w:color w:val="231F20"/>
          <w:spacing w:val="-4"/>
          <w:w w:val="90"/>
        </w:rPr>
        <w:t>do</w:t>
      </w:r>
      <w:r>
        <w:rPr>
          <w:color w:val="231F20"/>
          <w:spacing w:val="-4"/>
        </w:rPr>
        <w:t xml:space="preserve"> </w:t>
      </w:r>
      <w:r>
        <w:rPr>
          <w:color w:val="231F20"/>
          <w:spacing w:val="-4"/>
          <w:w w:val="90"/>
        </w:rPr>
        <w:t>110</w:t>
      </w:r>
      <w:r>
        <w:rPr>
          <w:color w:val="231F20"/>
          <w:spacing w:val="-4"/>
        </w:rPr>
        <w:t xml:space="preserve"> </w:t>
      </w:r>
      <w:r>
        <w:rPr>
          <w:color w:val="231F20"/>
          <w:spacing w:val="-5"/>
          <w:w w:val="90"/>
        </w:rPr>
        <w:t>cm,</w:t>
      </w:r>
    </w:p>
    <w:p w14:paraId="3C1A9FBC" w14:textId="77777777" w:rsidR="004766AD" w:rsidRDefault="00000000">
      <w:pPr>
        <w:pStyle w:val="Akapitzlist"/>
        <w:numPr>
          <w:ilvl w:val="1"/>
          <w:numId w:val="85"/>
        </w:numPr>
        <w:tabs>
          <w:tab w:val="left" w:pos="1439"/>
          <w:tab w:val="left" w:pos="1440"/>
        </w:tabs>
        <w:spacing w:before="3" w:line="232" w:lineRule="auto"/>
        <w:ind w:right="491"/>
        <w:rPr>
          <w:b/>
          <w:color w:val="231F20"/>
        </w:rPr>
      </w:pPr>
      <w:r>
        <w:rPr>
          <w:color w:val="231F20"/>
          <w:w w:val="90"/>
        </w:rPr>
        <w:t>wewnątrz</w:t>
      </w:r>
      <w:r>
        <w:rPr>
          <w:color w:val="231F20"/>
          <w:spacing w:val="-9"/>
          <w:w w:val="90"/>
        </w:rPr>
        <w:t xml:space="preserve"> </w:t>
      </w:r>
      <w:r>
        <w:rPr>
          <w:color w:val="231F20"/>
          <w:w w:val="90"/>
        </w:rPr>
        <w:t>pomieszczenia</w:t>
      </w:r>
      <w:r>
        <w:rPr>
          <w:color w:val="231F20"/>
          <w:spacing w:val="-9"/>
          <w:w w:val="90"/>
        </w:rPr>
        <w:t xml:space="preserve"> </w:t>
      </w:r>
      <w:r>
        <w:rPr>
          <w:color w:val="231F20"/>
          <w:w w:val="90"/>
        </w:rPr>
        <w:t>lub</w:t>
      </w:r>
      <w:r>
        <w:rPr>
          <w:color w:val="231F20"/>
          <w:spacing w:val="-9"/>
          <w:w w:val="90"/>
        </w:rPr>
        <w:t xml:space="preserve"> </w:t>
      </w:r>
      <w:r>
        <w:rPr>
          <w:color w:val="231F20"/>
          <w:w w:val="90"/>
        </w:rPr>
        <w:t>strefy</w:t>
      </w:r>
      <w:r>
        <w:rPr>
          <w:color w:val="231F20"/>
          <w:spacing w:val="-9"/>
          <w:w w:val="90"/>
        </w:rPr>
        <w:t xml:space="preserve"> </w:t>
      </w:r>
      <w:r>
        <w:rPr>
          <w:color w:val="231F20"/>
          <w:w w:val="90"/>
        </w:rPr>
        <w:t>pracowniczej</w:t>
      </w:r>
      <w:r>
        <w:rPr>
          <w:color w:val="231F20"/>
          <w:spacing w:val="-9"/>
          <w:w w:val="90"/>
        </w:rPr>
        <w:t xml:space="preserve"> </w:t>
      </w:r>
      <w:r>
        <w:rPr>
          <w:color w:val="231F20"/>
          <w:w w:val="90"/>
        </w:rPr>
        <w:t>należy</w:t>
      </w:r>
      <w:r>
        <w:rPr>
          <w:color w:val="231F20"/>
          <w:spacing w:val="-9"/>
          <w:w w:val="90"/>
        </w:rPr>
        <w:t xml:space="preserve"> </w:t>
      </w:r>
      <w:r>
        <w:rPr>
          <w:color w:val="231F20"/>
          <w:w w:val="90"/>
        </w:rPr>
        <w:t>zapewnić</w:t>
      </w:r>
      <w:r>
        <w:rPr>
          <w:color w:val="231F20"/>
          <w:spacing w:val="-9"/>
          <w:w w:val="90"/>
        </w:rPr>
        <w:t xml:space="preserve"> </w:t>
      </w:r>
      <w:r>
        <w:rPr>
          <w:color w:val="231F20"/>
          <w:w w:val="90"/>
        </w:rPr>
        <w:t>przestrzeń</w:t>
      </w:r>
      <w:r>
        <w:rPr>
          <w:color w:val="231F20"/>
          <w:spacing w:val="-9"/>
          <w:w w:val="90"/>
        </w:rPr>
        <w:t xml:space="preserve"> </w:t>
      </w:r>
      <w:r>
        <w:rPr>
          <w:color w:val="231F20"/>
          <w:w w:val="90"/>
        </w:rPr>
        <w:t>manewrową</w:t>
      </w:r>
      <w:r>
        <w:rPr>
          <w:color w:val="231F20"/>
          <w:spacing w:val="-9"/>
          <w:w w:val="90"/>
        </w:rPr>
        <w:t xml:space="preserve"> </w:t>
      </w:r>
      <w:r>
        <w:rPr>
          <w:color w:val="231F20"/>
          <w:w w:val="90"/>
        </w:rPr>
        <w:t>minimum</w:t>
      </w:r>
      <w:r>
        <w:rPr>
          <w:color w:val="231F20"/>
          <w:spacing w:val="-9"/>
          <w:w w:val="90"/>
        </w:rPr>
        <w:t xml:space="preserve"> </w:t>
      </w:r>
      <w:r>
        <w:rPr>
          <w:color w:val="231F20"/>
          <w:w w:val="90"/>
        </w:rPr>
        <w:t>150</w:t>
      </w:r>
      <w:r>
        <w:rPr>
          <w:color w:val="231F20"/>
          <w:spacing w:val="-9"/>
          <w:w w:val="90"/>
        </w:rPr>
        <w:t xml:space="preserve"> </w:t>
      </w:r>
      <w:r>
        <w:rPr>
          <w:color w:val="231F20"/>
          <w:w w:val="90"/>
        </w:rPr>
        <w:t>cm na 150 cm oraz wolną przestrzeń między meblami i elementami wyposażenia minimum 90 cm,</w:t>
      </w:r>
    </w:p>
    <w:p w14:paraId="646EBC52" w14:textId="77777777" w:rsidR="004766AD" w:rsidRDefault="00000000">
      <w:pPr>
        <w:pStyle w:val="Akapitzlist"/>
        <w:numPr>
          <w:ilvl w:val="1"/>
          <w:numId w:val="85"/>
        </w:numPr>
        <w:tabs>
          <w:tab w:val="left" w:pos="1439"/>
          <w:tab w:val="left" w:pos="1440"/>
        </w:tabs>
        <w:spacing w:line="245" w:lineRule="exact"/>
        <w:rPr>
          <w:b/>
          <w:color w:val="231F20"/>
        </w:rPr>
      </w:pPr>
      <w:r>
        <w:rPr>
          <w:color w:val="231F20"/>
          <w:w w:val="90"/>
        </w:rPr>
        <w:t>należy</w:t>
      </w:r>
      <w:r>
        <w:rPr>
          <w:color w:val="231F20"/>
          <w:spacing w:val="-3"/>
          <w:w w:val="90"/>
        </w:rPr>
        <w:t xml:space="preserve"> </w:t>
      </w:r>
      <w:r>
        <w:rPr>
          <w:color w:val="231F20"/>
          <w:w w:val="90"/>
        </w:rPr>
        <w:t>stosować</w:t>
      </w:r>
      <w:r>
        <w:rPr>
          <w:color w:val="231F20"/>
          <w:spacing w:val="-3"/>
          <w:w w:val="90"/>
        </w:rPr>
        <w:t xml:space="preserve"> </w:t>
      </w:r>
      <w:r>
        <w:rPr>
          <w:color w:val="231F20"/>
          <w:w w:val="90"/>
        </w:rPr>
        <w:t>drzwi</w:t>
      </w:r>
      <w:r>
        <w:rPr>
          <w:color w:val="231F20"/>
          <w:spacing w:val="-2"/>
          <w:w w:val="90"/>
        </w:rPr>
        <w:t xml:space="preserve"> </w:t>
      </w:r>
      <w:r>
        <w:rPr>
          <w:color w:val="231F20"/>
          <w:w w:val="90"/>
        </w:rPr>
        <w:t>bez</w:t>
      </w:r>
      <w:r>
        <w:rPr>
          <w:color w:val="231F20"/>
          <w:spacing w:val="-3"/>
          <w:w w:val="90"/>
        </w:rPr>
        <w:t xml:space="preserve"> </w:t>
      </w:r>
      <w:r>
        <w:rPr>
          <w:color w:val="231F20"/>
          <w:spacing w:val="-2"/>
          <w:w w:val="90"/>
        </w:rPr>
        <w:t>samozamykacza,</w:t>
      </w:r>
    </w:p>
    <w:p w14:paraId="073B8B81" w14:textId="77777777" w:rsidR="004766AD" w:rsidRDefault="00000000">
      <w:pPr>
        <w:pStyle w:val="Akapitzlist"/>
        <w:numPr>
          <w:ilvl w:val="1"/>
          <w:numId w:val="85"/>
        </w:numPr>
        <w:tabs>
          <w:tab w:val="left" w:pos="1439"/>
          <w:tab w:val="left" w:pos="1440"/>
        </w:tabs>
        <w:spacing w:line="249" w:lineRule="exact"/>
        <w:rPr>
          <w:b/>
          <w:color w:val="231F20"/>
        </w:rPr>
      </w:pPr>
      <w:r>
        <w:rPr>
          <w:color w:val="231F20"/>
          <w:w w:val="90"/>
        </w:rPr>
        <w:t>siła</w:t>
      </w:r>
      <w:r>
        <w:rPr>
          <w:color w:val="231F20"/>
          <w:spacing w:val="4"/>
        </w:rPr>
        <w:t xml:space="preserve"> </w:t>
      </w:r>
      <w:r>
        <w:rPr>
          <w:color w:val="231F20"/>
          <w:w w:val="90"/>
        </w:rPr>
        <w:t>potrzebna</w:t>
      </w:r>
      <w:r>
        <w:rPr>
          <w:color w:val="231F20"/>
          <w:spacing w:val="5"/>
        </w:rPr>
        <w:t xml:space="preserve"> </w:t>
      </w:r>
      <w:r>
        <w:rPr>
          <w:color w:val="231F20"/>
          <w:w w:val="90"/>
        </w:rPr>
        <w:t>do</w:t>
      </w:r>
      <w:r>
        <w:rPr>
          <w:color w:val="231F20"/>
          <w:spacing w:val="5"/>
        </w:rPr>
        <w:t xml:space="preserve"> </w:t>
      </w:r>
      <w:r>
        <w:rPr>
          <w:color w:val="231F20"/>
          <w:w w:val="90"/>
        </w:rPr>
        <w:t>otwarcia</w:t>
      </w:r>
      <w:r>
        <w:rPr>
          <w:color w:val="231F20"/>
          <w:spacing w:val="5"/>
        </w:rPr>
        <w:t xml:space="preserve"> </w:t>
      </w:r>
      <w:r>
        <w:rPr>
          <w:color w:val="231F20"/>
          <w:w w:val="90"/>
        </w:rPr>
        <w:t>drzwi</w:t>
      </w:r>
      <w:r>
        <w:rPr>
          <w:color w:val="231F20"/>
          <w:spacing w:val="5"/>
        </w:rPr>
        <w:t xml:space="preserve"> </w:t>
      </w:r>
      <w:r>
        <w:rPr>
          <w:color w:val="231F20"/>
          <w:w w:val="90"/>
        </w:rPr>
        <w:t>nie</w:t>
      </w:r>
      <w:r>
        <w:rPr>
          <w:color w:val="231F20"/>
          <w:spacing w:val="5"/>
        </w:rPr>
        <w:t xml:space="preserve"> </w:t>
      </w:r>
      <w:r>
        <w:rPr>
          <w:color w:val="231F20"/>
          <w:w w:val="90"/>
        </w:rPr>
        <w:t>może</w:t>
      </w:r>
      <w:r>
        <w:rPr>
          <w:color w:val="231F20"/>
          <w:spacing w:val="5"/>
        </w:rPr>
        <w:t xml:space="preserve"> </w:t>
      </w:r>
      <w:r>
        <w:rPr>
          <w:color w:val="231F20"/>
          <w:w w:val="90"/>
        </w:rPr>
        <w:t>przekraczać</w:t>
      </w:r>
      <w:r>
        <w:rPr>
          <w:color w:val="231F20"/>
          <w:spacing w:val="5"/>
        </w:rPr>
        <w:t xml:space="preserve"> </w:t>
      </w:r>
      <w:r>
        <w:rPr>
          <w:color w:val="231F20"/>
          <w:w w:val="90"/>
        </w:rPr>
        <w:t>25</w:t>
      </w:r>
      <w:r>
        <w:rPr>
          <w:color w:val="231F20"/>
          <w:spacing w:val="4"/>
        </w:rPr>
        <w:t xml:space="preserve"> </w:t>
      </w:r>
      <w:r>
        <w:rPr>
          <w:color w:val="231F20"/>
          <w:spacing w:val="-5"/>
          <w:w w:val="90"/>
        </w:rPr>
        <w:t>N.</w:t>
      </w:r>
    </w:p>
    <w:p w14:paraId="1263950E" w14:textId="77777777" w:rsidR="004766AD" w:rsidRDefault="00000000">
      <w:pPr>
        <w:pStyle w:val="Nagwek7"/>
        <w:spacing w:before="175"/>
      </w:pPr>
      <w:r>
        <w:rPr>
          <w:color w:val="1F3762"/>
          <w:w w:val="90"/>
        </w:rPr>
        <w:t>I_4.B.2</w:t>
      </w:r>
      <w:r>
        <w:rPr>
          <w:color w:val="1F3762"/>
          <w:spacing w:val="-5"/>
          <w:w w:val="90"/>
        </w:rPr>
        <w:t xml:space="preserve"> </w:t>
      </w:r>
      <w:r>
        <w:rPr>
          <w:color w:val="1F3762"/>
          <w:spacing w:val="-4"/>
        </w:rPr>
        <w:t>Okna</w:t>
      </w:r>
    </w:p>
    <w:p w14:paraId="1159EE9D" w14:textId="77777777" w:rsidR="004766AD" w:rsidRDefault="00000000">
      <w:pPr>
        <w:pStyle w:val="Akapitzlist"/>
        <w:numPr>
          <w:ilvl w:val="1"/>
          <w:numId w:val="85"/>
        </w:numPr>
        <w:tabs>
          <w:tab w:val="left" w:pos="1439"/>
          <w:tab w:val="left" w:pos="1440"/>
        </w:tabs>
        <w:spacing w:before="155" w:line="232" w:lineRule="auto"/>
        <w:ind w:right="418"/>
        <w:rPr>
          <w:b/>
          <w:color w:val="231F20"/>
        </w:rPr>
      </w:pPr>
      <w:r>
        <w:rPr>
          <w:color w:val="231F20"/>
          <w:w w:val="90"/>
        </w:rPr>
        <w:t>skrzydła</w:t>
      </w:r>
      <w:r>
        <w:rPr>
          <w:color w:val="231F20"/>
          <w:spacing w:val="-5"/>
          <w:w w:val="90"/>
        </w:rPr>
        <w:t xml:space="preserve"> </w:t>
      </w:r>
      <w:r>
        <w:rPr>
          <w:color w:val="231F20"/>
          <w:w w:val="90"/>
        </w:rPr>
        <w:t>okien,</w:t>
      </w:r>
      <w:r>
        <w:rPr>
          <w:color w:val="231F20"/>
          <w:spacing w:val="-5"/>
          <w:w w:val="90"/>
        </w:rPr>
        <w:t xml:space="preserve"> </w:t>
      </w:r>
      <w:r>
        <w:rPr>
          <w:color w:val="231F20"/>
          <w:w w:val="90"/>
        </w:rPr>
        <w:t>świetliki</w:t>
      </w:r>
      <w:r>
        <w:rPr>
          <w:color w:val="231F20"/>
          <w:spacing w:val="-5"/>
          <w:w w:val="90"/>
        </w:rPr>
        <w:t xml:space="preserve"> </w:t>
      </w:r>
      <w:r>
        <w:rPr>
          <w:color w:val="231F20"/>
          <w:w w:val="90"/>
        </w:rPr>
        <w:t>oraz</w:t>
      </w:r>
      <w:r>
        <w:rPr>
          <w:color w:val="231F20"/>
          <w:spacing w:val="-5"/>
          <w:w w:val="90"/>
        </w:rPr>
        <w:t xml:space="preserve"> </w:t>
      </w:r>
      <w:r>
        <w:rPr>
          <w:color w:val="231F20"/>
          <w:w w:val="90"/>
        </w:rPr>
        <w:t>nawiewniki</w:t>
      </w:r>
      <w:r>
        <w:rPr>
          <w:color w:val="231F20"/>
          <w:spacing w:val="-5"/>
          <w:w w:val="90"/>
        </w:rPr>
        <w:t xml:space="preserve"> </w:t>
      </w:r>
      <w:r>
        <w:rPr>
          <w:color w:val="231F20"/>
          <w:w w:val="90"/>
        </w:rPr>
        <w:t>okienne,</w:t>
      </w:r>
      <w:r>
        <w:rPr>
          <w:color w:val="231F20"/>
          <w:spacing w:val="-5"/>
          <w:w w:val="90"/>
        </w:rPr>
        <w:t xml:space="preserve"> </w:t>
      </w:r>
      <w:r>
        <w:rPr>
          <w:color w:val="231F20"/>
          <w:w w:val="90"/>
        </w:rPr>
        <w:t>wykorzystywane</w:t>
      </w:r>
      <w:r>
        <w:rPr>
          <w:color w:val="231F20"/>
          <w:spacing w:val="-5"/>
          <w:w w:val="90"/>
        </w:rPr>
        <w:t xml:space="preserve"> </w:t>
      </w:r>
      <w:r>
        <w:rPr>
          <w:color w:val="231F20"/>
          <w:w w:val="90"/>
        </w:rPr>
        <w:t>do</w:t>
      </w:r>
      <w:r>
        <w:rPr>
          <w:color w:val="231F20"/>
          <w:spacing w:val="-5"/>
          <w:w w:val="90"/>
        </w:rPr>
        <w:t xml:space="preserve"> </w:t>
      </w:r>
      <w:r>
        <w:rPr>
          <w:color w:val="231F20"/>
          <w:w w:val="90"/>
        </w:rPr>
        <w:t>przewietrzania</w:t>
      </w:r>
      <w:r>
        <w:rPr>
          <w:color w:val="231F20"/>
          <w:spacing w:val="-5"/>
          <w:w w:val="90"/>
        </w:rPr>
        <w:t xml:space="preserve"> </w:t>
      </w:r>
      <w:r>
        <w:rPr>
          <w:color w:val="231F20"/>
          <w:w w:val="90"/>
        </w:rPr>
        <w:t>pomieszczeń,</w:t>
      </w:r>
      <w:r>
        <w:rPr>
          <w:color w:val="231F20"/>
          <w:spacing w:val="-5"/>
          <w:w w:val="90"/>
        </w:rPr>
        <w:t xml:space="preserve"> </w:t>
      </w:r>
      <w:r>
        <w:rPr>
          <w:color w:val="231F20"/>
          <w:w w:val="90"/>
        </w:rPr>
        <w:t xml:space="preserve">powinny </w:t>
      </w:r>
      <w:r>
        <w:rPr>
          <w:color w:val="231F20"/>
          <w:spacing w:val="-8"/>
        </w:rPr>
        <w:t>być</w:t>
      </w:r>
      <w:r>
        <w:rPr>
          <w:color w:val="231F20"/>
        </w:rPr>
        <w:t xml:space="preserve"> </w:t>
      </w:r>
      <w:r>
        <w:rPr>
          <w:color w:val="231F20"/>
          <w:spacing w:val="-8"/>
        </w:rPr>
        <w:t>zaopatrzone</w:t>
      </w:r>
      <w:r>
        <w:rPr>
          <w:color w:val="231F20"/>
        </w:rPr>
        <w:t xml:space="preserve"> </w:t>
      </w:r>
      <w:r>
        <w:rPr>
          <w:color w:val="231F20"/>
          <w:spacing w:val="-8"/>
        </w:rPr>
        <w:t>w</w:t>
      </w:r>
      <w:r>
        <w:rPr>
          <w:color w:val="231F20"/>
        </w:rPr>
        <w:t xml:space="preserve"> </w:t>
      </w:r>
      <w:r>
        <w:rPr>
          <w:color w:val="231F20"/>
          <w:spacing w:val="-8"/>
        </w:rPr>
        <w:t>urządzenia</w:t>
      </w:r>
      <w:r>
        <w:rPr>
          <w:color w:val="231F20"/>
        </w:rPr>
        <w:t xml:space="preserve"> </w:t>
      </w:r>
      <w:r>
        <w:rPr>
          <w:color w:val="231F20"/>
          <w:spacing w:val="-8"/>
        </w:rPr>
        <w:t>pozwalające</w:t>
      </w:r>
      <w:r>
        <w:rPr>
          <w:color w:val="231F20"/>
        </w:rPr>
        <w:t xml:space="preserve"> </w:t>
      </w:r>
      <w:r>
        <w:rPr>
          <w:color w:val="231F20"/>
          <w:spacing w:val="-8"/>
        </w:rPr>
        <w:t>na</w:t>
      </w:r>
      <w:r>
        <w:rPr>
          <w:color w:val="231F20"/>
        </w:rPr>
        <w:t xml:space="preserve"> </w:t>
      </w:r>
      <w:r>
        <w:rPr>
          <w:color w:val="231F20"/>
          <w:spacing w:val="-8"/>
        </w:rPr>
        <w:t>łatwe</w:t>
      </w:r>
      <w:r>
        <w:rPr>
          <w:color w:val="231F20"/>
        </w:rPr>
        <w:t xml:space="preserve"> </w:t>
      </w:r>
      <w:r>
        <w:rPr>
          <w:color w:val="231F20"/>
          <w:spacing w:val="-8"/>
        </w:rPr>
        <w:t>ich</w:t>
      </w:r>
      <w:r>
        <w:rPr>
          <w:color w:val="231F20"/>
        </w:rPr>
        <w:t xml:space="preserve"> </w:t>
      </w:r>
      <w:r>
        <w:rPr>
          <w:color w:val="231F20"/>
          <w:spacing w:val="-8"/>
        </w:rPr>
        <w:t>otwieranie</w:t>
      </w:r>
      <w:r>
        <w:rPr>
          <w:color w:val="231F20"/>
        </w:rPr>
        <w:t xml:space="preserve"> </w:t>
      </w:r>
      <w:r>
        <w:rPr>
          <w:color w:val="231F20"/>
          <w:spacing w:val="-8"/>
        </w:rPr>
        <w:t>i</w:t>
      </w:r>
      <w:r>
        <w:rPr>
          <w:color w:val="231F20"/>
        </w:rPr>
        <w:t xml:space="preserve"> </w:t>
      </w:r>
      <w:r>
        <w:rPr>
          <w:color w:val="231F20"/>
          <w:spacing w:val="-8"/>
        </w:rPr>
        <w:t>regulowanie</w:t>
      </w:r>
      <w:r>
        <w:rPr>
          <w:color w:val="231F20"/>
        </w:rPr>
        <w:t xml:space="preserve"> </w:t>
      </w:r>
      <w:r>
        <w:rPr>
          <w:color w:val="231F20"/>
          <w:spacing w:val="-8"/>
        </w:rPr>
        <w:t>wielkości</w:t>
      </w:r>
      <w:r>
        <w:rPr>
          <w:color w:val="231F20"/>
        </w:rPr>
        <w:t xml:space="preserve"> </w:t>
      </w:r>
      <w:r>
        <w:rPr>
          <w:color w:val="231F20"/>
          <w:spacing w:val="-8"/>
        </w:rPr>
        <w:t>otwarcia</w:t>
      </w:r>
    </w:p>
    <w:p w14:paraId="4223BD2D" w14:textId="77777777" w:rsidR="004766AD" w:rsidRDefault="00000000">
      <w:pPr>
        <w:pStyle w:val="Tekstpodstawowy"/>
        <w:spacing w:line="245" w:lineRule="exact"/>
        <w:ind w:left="1440"/>
      </w:pPr>
      <w:r>
        <w:rPr>
          <w:color w:val="231F20"/>
          <w:w w:val="90"/>
        </w:rPr>
        <w:t>z</w:t>
      </w:r>
      <w:r>
        <w:rPr>
          <w:color w:val="231F20"/>
        </w:rPr>
        <w:t xml:space="preserve"> </w:t>
      </w:r>
      <w:r>
        <w:rPr>
          <w:color w:val="231F20"/>
          <w:w w:val="90"/>
        </w:rPr>
        <w:t>poziomu</w:t>
      </w:r>
      <w:r>
        <w:rPr>
          <w:color w:val="231F20"/>
        </w:rPr>
        <w:t xml:space="preserve"> </w:t>
      </w:r>
      <w:r>
        <w:rPr>
          <w:color w:val="231F20"/>
          <w:w w:val="90"/>
        </w:rPr>
        <w:t>podłogi</w:t>
      </w:r>
      <w:r>
        <w:rPr>
          <w:color w:val="231F20"/>
        </w:rPr>
        <w:t xml:space="preserve"> </w:t>
      </w:r>
      <w:r>
        <w:rPr>
          <w:color w:val="231F20"/>
          <w:w w:val="90"/>
        </w:rPr>
        <w:t>także</w:t>
      </w:r>
      <w:r>
        <w:rPr>
          <w:color w:val="231F20"/>
        </w:rPr>
        <w:t xml:space="preserve"> </w:t>
      </w:r>
      <w:r>
        <w:rPr>
          <w:color w:val="231F20"/>
          <w:w w:val="90"/>
        </w:rPr>
        <w:t>przez</w:t>
      </w:r>
      <w:r>
        <w:rPr>
          <w:color w:val="231F20"/>
        </w:rPr>
        <w:t xml:space="preserve"> </w:t>
      </w:r>
      <w:r>
        <w:rPr>
          <w:color w:val="231F20"/>
          <w:w w:val="90"/>
        </w:rPr>
        <w:t>osoby</w:t>
      </w:r>
      <w:r>
        <w:rPr>
          <w:color w:val="231F20"/>
        </w:rPr>
        <w:t xml:space="preserve"> </w:t>
      </w:r>
      <w:r>
        <w:rPr>
          <w:color w:val="231F20"/>
          <w:w w:val="90"/>
        </w:rPr>
        <w:t>z</w:t>
      </w:r>
      <w:r>
        <w:rPr>
          <w:color w:val="231F20"/>
        </w:rPr>
        <w:t xml:space="preserve"> </w:t>
      </w:r>
      <w:r>
        <w:rPr>
          <w:color w:val="231F20"/>
          <w:spacing w:val="-2"/>
          <w:w w:val="90"/>
        </w:rPr>
        <w:t>niepełnosprawnościami,</w:t>
      </w:r>
    </w:p>
    <w:p w14:paraId="701D2D67" w14:textId="77777777" w:rsidR="004766AD" w:rsidRDefault="00000000">
      <w:pPr>
        <w:pStyle w:val="Akapitzlist"/>
        <w:numPr>
          <w:ilvl w:val="1"/>
          <w:numId w:val="85"/>
        </w:numPr>
        <w:tabs>
          <w:tab w:val="left" w:pos="1439"/>
          <w:tab w:val="left" w:pos="1440"/>
        </w:tabs>
        <w:spacing w:before="2" w:line="232" w:lineRule="auto"/>
        <w:ind w:right="367"/>
        <w:rPr>
          <w:b/>
          <w:color w:val="231F20"/>
        </w:rPr>
      </w:pPr>
      <w:r>
        <w:pict w14:anchorId="5BEEF3F5">
          <v:shape id="docshape175" o:spid="_x0000_s2587" style="position:absolute;left:0;text-align:left;margin-left:36pt;margin-top:27.3pt;width:1in;height:.1pt;z-index:-15678976;mso-wrap-distance-left:0;mso-wrap-distance-right:0;mso-position-horizontal-relative:page" coordorigin="720,546" coordsize="1440,0" path="m720,546r1440,e" filled="f" strokecolor="#231f20" strokeweight="1pt">
            <v:path arrowok="t"/>
            <w10:wrap type="topAndBottom" anchorx="page"/>
          </v:shape>
        </w:pict>
      </w:r>
      <w:r>
        <w:rPr>
          <w:color w:val="231F20"/>
          <w:w w:val="90"/>
        </w:rPr>
        <w:t xml:space="preserve">okna powinny być otwierane za pomocą jednej ręki dzięki klamce w postaci dźwigni, na wysokości 85 - 120 </w:t>
      </w:r>
      <w:r>
        <w:rPr>
          <w:color w:val="231F20"/>
          <w:spacing w:val="-2"/>
        </w:rPr>
        <w:t>cm</w:t>
      </w:r>
      <w:r>
        <w:rPr>
          <w:color w:val="231F20"/>
          <w:spacing w:val="-14"/>
        </w:rPr>
        <w:t xml:space="preserve"> </w:t>
      </w:r>
      <w:r>
        <w:rPr>
          <w:color w:val="231F20"/>
          <w:spacing w:val="-2"/>
        </w:rPr>
        <w:t>nad</w:t>
      </w:r>
      <w:r>
        <w:rPr>
          <w:color w:val="231F20"/>
          <w:spacing w:val="-13"/>
        </w:rPr>
        <w:t xml:space="preserve"> </w:t>
      </w:r>
      <w:r>
        <w:rPr>
          <w:color w:val="231F20"/>
          <w:spacing w:val="-2"/>
        </w:rPr>
        <w:t>poziomem</w:t>
      </w:r>
      <w:r>
        <w:rPr>
          <w:color w:val="231F20"/>
          <w:spacing w:val="-13"/>
        </w:rPr>
        <w:t xml:space="preserve"> </w:t>
      </w:r>
      <w:r>
        <w:rPr>
          <w:color w:val="231F20"/>
          <w:spacing w:val="-2"/>
        </w:rPr>
        <w:t>podłogi,</w:t>
      </w:r>
    </w:p>
    <w:p w14:paraId="2A63C241" w14:textId="77777777" w:rsidR="004766AD" w:rsidRDefault="00000000">
      <w:pPr>
        <w:pStyle w:val="Akapitzlist"/>
        <w:numPr>
          <w:ilvl w:val="0"/>
          <w:numId w:val="85"/>
        </w:numPr>
        <w:tabs>
          <w:tab w:val="left" w:pos="1495"/>
          <w:tab w:val="left" w:pos="1496"/>
        </w:tabs>
        <w:spacing w:before="2" w:line="249" w:lineRule="auto"/>
        <w:ind w:left="720" w:right="767" w:firstLine="0"/>
        <w:jc w:val="left"/>
        <w:rPr>
          <w:sz w:val="20"/>
        </w:rPr>
      </w:pPr>
      <w:r>
        <w:rPr>
          <w:w w:val="85"/>
          <w:sz w:val="20"/>
        </w:rPr>
        <w:t xml:space="preserve">E. Kuryłowicz, P. </w:t>
      </w:r>
      <w:proofErr w:type="spellStart"/>
      <w:r>
        <w:rPr>
          <w:w w:val="85"/>
          <w:sz w:val="20"/>
        </w:rPr>
        <w:t>Johnni</w:t>
      </w:r>
      <w:proofErr w:type="spellEnd"/>
      <w:r>
        <w:rPr>
          <w:w w:val="85"/>
          <w:sz w:val="20"/>
        </w:rPr>
        <w:t xml:space="preserve">, C. </w:t>
      </w:r>
      <w:proofErr w:type="spellStart"/>
      <w:r>
        <w:rPr>
          <w:w w:val="85"/>
          <w:sz w:val="20"/>
        </w:rPr>
        <w:t>Thuresson</w:t>
      </w:r>
      <w:proofErr w:type="spellEnd"/>
      <w:r>
        <w:rPr>
          <w:w w:val="85"/>
          <w:sz w:val="20"/>
        </w:rPr>
        <w:t xml:space="preserve">, Projektowanie uniwersalne. Sztokholm miasto dla wszystkich. Uwarunkowania </w:t>
      </w:r>
      <w:r>
        <w:rPr>
          <w:w w:val="90"/>
          <w:sz w:val="20"/>
        </w:rPr>
        <w:t>architektoniczne kształtowania otoczenia wybudowanego przyjaznego dla osób niepełnosprawnych. Wytyczne tworzenia dostępnego i funkcjonalnego otoczenia zewnętrznego, Stowarzyszenie Przyjaciół Integracji, Warszawa 2005, s. 99-100</w:t>
      </w:r>
    </w:p>
    <w:p w14:paraId="501FF893" w14:textId="77777777" w:rsidR="004766AD" w:rsidRDefault="00000000">
      <w:pPr>
        <w:tabs>
          <w:tab w:val="right" w:pos="6080"/>
        </w:tabs>
        <w:spacing w:before="134"/>
        <w:ind w:left="757"/>
        <w:rPr>
          <w:b/>
          <w:sz w:val="24"/>
        </w:rPr>
      </w:pPr>
      <w:r>
        <w:rPr>
          <w:color w:val="466C8D"/>
          <w:w w:val="85"/>
          <w:sz w:val="24"/>
        </w:rPr>
        <w:t>KOMUNIKACJA</w:t>
      </w:r>
      <w:r>
        <w:rPr>
          <w:color w:val="466C8D"/>
          <w:spacing w:val="19"/>
          <w:sz w:val="24"/>
        </w:rPr>
        <w:t xml:space="preserve"> </w:t>
      </w:r>
      <w:r>
        <w:rPr>
          <w:color w:val="466C8D"/>
          <w:spacing w:val="-2"/>
          <w:sz w:val="24"/>
        </w:rPr>
        <w:t>POZIOMA</w:t>
      </w:r>
      <w:r>
        <w:rPr>
          <w:rFonts w:ascii="Times New Roman"/>
          <w:color w:val="466C8D"/>
          <w:sz w:val="24"/>
        </w:rPr>
        <w:tab/>
      </w:r>
      <w:r>
        <w:rPr>
          <w:b/>
          <w:color w:val="231F20"/>
          <w:spacing w:val="-5"/>
          <w:sz w:val="24"/>
        </w:rPr>
        <w:t>58</w:t>
      </w:r>
    </w:p>
    <w:p w14:paraId="75900BBF" w14:textId="77777777" w:rsidR="004766AD" w:rsidRDefault="004766AD">
      <w:pPr>
        <w:rPr>
          <w:sz w:val="24"/>
        </w:rPr>
        <w:sectPr w:rsidR="004766AD">
          <w:headerReference w:type="default" r:id="rId95"/>
          <w:footerReference w:type="default" r:id="rId96"/>
          <w:pgSz w:w="11910" w:h="16840"/>
          <w:pgMar w:top="1620" w:right="600" w:bottom="0" w:left="0" w:header="771" w:footer="0" w:gutter="0"/>
          <w:cols w:space="708"/>
        </w:sectPr>
      </w:pPr>
    </w:p>
    <w:p w14:paraId="321F9141" w14:textId="77777777" w:rsidR="004766AD" w:rsidRDefault="00000000">
      <w:pPr>
        <w:pStyle w:val="Tekstpodstawowy"/>
        <w:rPr>
          <w:b/>
          <w:sz w:val="18"/>
        </w:rPr>
      </w:pPr>
      <w:r>
        <w:lastRenderedPageBreak/>
        <w:pict w14:anchorId="7911F6DC">
          <v:group id="docshapegroup176" o:spid="_x0000_s2583" style="position:absolute;margin-left:575.15pt;margin-top:203.2pt;width:20.15pt;height:638.75pt;z-index:15779840;mso-position-horizontal-relative:page;mso-position-vertical-relative:page" coordorigin="11503,4064" coordsize="403,12775">
            <v:shape id="docshape177" o:spid="_x0000_s2586" style="position:absolute;left:11502;top:4063;width:403;height:11247" coordorigin="11503,4064" coordsize="403,11247" path="m11906,4064r-186,l11651,4075r-59,31l11545,4154r-31,60l11503,4284r,11026l11906,15310r,-11246xe" fillcolor="#a6cbec" stroked="f">
              <v:fill opacity="19660f"/>
              <v:path arrowok="t"/>
            </v:shape>
            <v:shape id="docshape178" o:spid="_x0000_s2585" style="position:absolute;left:11502;top:5906;width:403;height:10932" coordorigin="11503,5906" coordsize="403,10932" path="m11906,5906r-186,l11651,5917r-59,31l11545,5995r-31,59l11503,6123r,10715l11906,16838r,-10932xe" fillcolor="#a6cbec" stroked="f">
              <v:path arrowok="t"/>
            </v:shape>
            <v:shape id="docshape179" o:spid="_x0000_s2584"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4138559A">
          <v:shape id="docshape180" o:spid="_x0000_s2582" type="#_x0000_t202" style="position:absolute;margin-left:577.2pt;margin-top:579.25pt;width:14pt;height:102.05pt;z-index:15780352;mso-position-horizontal-relative:page;mso-position-vertical-relative:page" filled="f" stroked="f">
            <v:textbox style="layout-flow:vertical;mso-layout-flow-alt:bottom-to-top" inset="0,0,0,0">
              <w:txbxContent>
                <w:p w14:paraId="13FED103"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00142FA0" w14:textId="77777777" w:rsidR="004766AD" w:rsidRDefault="00000000">
      <w:pPr>
        <w:pStyle w:val="Akapitzlist"/>
        <w:numPr>
          <w:ilvl w:val="1"/>
          <w:numId w:val="85"/>
        </w:numPr>
        <w:tabs>
          <w:tab w:val="left" w:pos="1683"/>
          <w:tab w:val="left" w:pos="1684"/>
        </w:tabs>
        <w:spacing w:before="83"/>
        <w:ind w:left="1683" w:hanging="361"/>
        <w:rPr>
          <w:b/>
          <w:color w:val="231F20"/>
        </w:rPr>
      </w:pPr>
      <w:bookmarkStart w:id="25" w:name="_bookmark24"/>
      <w:bookmarkEnd w:id="25"/>
      <w:r>
        <w:rPr>
          <w:color w:val="231F20"/>
          <w:w w:val="90"/>
        </w:rPr>
        <w:t>należy</w:t>
      </w:r>
      <w:r>
        <w:rPr>
          <w:color w:val="231F20"/>
          <w:spacing w:val="-9"/>
          <w:w w:val="90"/>
        </w:rPr>
        <w:t xml:space="preserve"> </w:t>
      </w:r>
      <w:r>
        <w:rPr>
          <w:color w:val="231F20"/>
          <w:w w:val="90"/>
        </w:rPr>
        <w:t>stosować</w:t>
      </w:r>
      <w:r>
        <w:rPr>
          <w:color w:val="231F20"/>
          <w:spacing w:val="-8"/>
          <w:w w:val="90"/>
        </w:rPr>
        <w:t xml:space="preserve"> </w:t>
      </w:r>
      <w:r>
        <w:rPr>
          <w:color w:val="231F20"/>
          <w:w w:val="90"/>
        </w:rPr>
        <w:t>klamki</w:t>
      </w:r>
      <w:r>
        <w:rPr>
          <w:color w:val="231F20"/>
          <w:spacing w:val="-8"/>
          <w:w w:val="90"/>
        </w:rPr>
        <w:t xml:space="preserve"> </w:t>
      </w:r>
      <w:r>
        <w:rPr>
          <w:color w:val="231F20"/>
          <w:w w:val="90"/>
        </w:rPr>
        <w:t>w</w:t>
      </w:r>
      <w:r>
        <w:rPr>
          <w:color w:val="231F20"/>
          <w:spacing w:val="-8"/>
          <w:w w:val="90"/>
        </w:rPr>
        <w:t xml:space="preserve"> </w:t>
      </w:r>
      <w:r>
        <w:rPr>
          <w:color w:val="231F20"/>
          <w:w w:val="90"/>
        </w:rPr>
        <w:t>postaci</w:t>
      </w:r>
      <w:r>
        <w:rPr>
          <w:color w:val="231F20"/>
          <w:spacing w:val="-9"/>
          <w:w w:val="90"/>
        </w:rPr>
        <w:t xml:space="preserve"> </w:t>
      </w:r>
      <w:r>
        <w:rPr>
          <w:color w:val="231F20"/>
          <w:w w:val="90"/>
        </w:rPr>
        <w:t>dźwigni,</w:t>
      </w:r>
      <w:r>
        <w:rPr>
          <w:color w:val="231F20"/>
          <w:spacing w:val="-8"/>
          <w:w w:val="90"/>
        </w:rPr>
        <w:t xml:space="preserve"> </w:t>
      </w:r>
      <w:r>
        <w:rPr>
          <w:color w:val="231F20"/>
          <w:w w:val="90"/>
        </w:rPr>
        <w:t>które</w:t>
      </w:r>
      <w:r>
        <w:rPr>
          <w:color w:val="231F20"/>
          <w:spacing w:val="-8"/>
          <w:w w:val="90"/>
        </w:rPr>
        <w:t xml:space="preserve"> </w:t>
      </w:r>
      <w:r>
        <w:rPr>
          <w:color w:val="231F20"/>
          <w:w w:val="90"/>
        </w:rPr>
        <w:t>są</w:t>
      </w:r>
      <w:r>
        <w:rPr>
          <w:color w:val="231F20"/>
          <w:spacing w:val="-8"/>
          <w:w w:val="90"/>
        </w:rPr>
        <w:t xml:space="preserve"> </w:t>
      </w:r>
      <w:r>
        <w:rPr>
          <w:color w:val="231F20"/>
          <w:w w:val="90"/>
        </w:rPr>
        <w:t>prostsze</w:t>
      </w:r>
      <w:r>
        <w:rPr>
          <w:color w:val="231F20"/>
          <w:spacing w:val="-9"/>
          <w:w w:val="90"/>
        </w:rPr>
        <w:t xml:space="preserve"> </w:t>
      </w:r>
      <w:r>
        <w:rPr>
          <w:color w:val="231F20"/>
          <w:w w:val="90"/>
        </w:rPr>
        <w:t>w</w:t>
      </w:r>
      <w:r>
        <w:rPr>
          <w:color w:val="231F20"/>
          <w:spacing w:val="-8"/>
          <w:w w:val="90"/>
        </w:rPr>
        <w:t xml:space="preserve"> </w:t>
      </w:r>
      <w:r>
        <w:rPr>
          <w:color w:val="231F20"/>
          <w:w w:val="90"/>
        </w:rPr>
        <w:t>użyciu</w:t>
      </w:r>
      <w:r>
        <w:rPr>
          <w:color w:val="231F20"/>
          <w:spacing w:val="-8"/>
          <w:w w:val="90"/>
        </w:rPr>
        <w:t xml:space="preserve"> </w:t>
      </w:r>
      <w:r>
        <w:rPr>
          <w:color w:val="231F20"/>
          <w:w w:val="90"/>
        </w:rPr>
        <w:t>niż</w:t>
      </w:r>
      <w:r>
        <w:rPr>
          <w:color w:val="231F20"/>
          <w:spacing w:val="-8"/>
          <w:w w:val="90"/>
        </w:rPr>
        <w:t xml:space="preserve"> </w:t>
      </w:r>
      <w:r>
        <w:rPr>
          <w:color w:val="231F20"/>
          <w:w w:val="90"/>
        </w:rPr>
        <w:t>klamki</w:t>
      </w:r>
      <w:r>
        <w:rPr>
          <w:color w:val="231F20"/>
          <w:spacing w:val="-8"/>
          <w:w w:val="90"/>
        </w:rPr>
        <w:t xml:space="preserve"> </w:t>
      </w:r>
      <w:r>
        <w:rPr>
          <w:color w:val="231F20"/>
          <w:spacing w:val="-2"/>
          <w:w w:val="90"/>
        </w:rPr>
        <w:t>gałkowe,</w:t>
      </w:r>
    </w:p>
    <w:p w14:paraId="2173CBC4" w14:textId="77777777" w:rsidR="004766AD" w:rsidRDefault="00000000">
      <w:pPr>
        <w:pStyle w:val="Akapitzlist"/>
        <w:numPr>
          <w:ilvl w:val="1"/>
          <w:numId w:val="85"/>
        </w:numPr>
        <w:tabs>
          <w:tab w:val="left" w:pos="1683"/>
          <w:tab w:val="left" w:pos="1684"/>
        </w:tabs>
        <w:spacing w:before="45"/>
        <w:ind w:left="1683" w:hanging="361"/>
        <w:rPr>
          <w:b/>
          <w:color w:val="231F20"/>
        </w:rPr>
      </w:pPr>
      <w:r>
        <w:rPr>
          <w:color w:val="231F20"/>
          <w:w w:val="90"/>
        </w:rPr>
        <w:t>klamki</w:t>
      </w:r>
      <w:r>
        <w:rPr>
          <w:color w:val="231F20"/>
          <w:spacing w:val="-1"/>
          <w:w w:val="90"/>
        </w:rPr>
        <w:t xml:space="preserve"> </w:t>
      </w:r>
      <w:r>
        <w:rPr>
          <w:color w:val="231F20"/>
          <w:w w:val="90"/>
        </w:rPr>
        <w:t>powinny</w:t>
      </w:r>
      <w:r>
        <w:rPr>
          <w:color w:val="231F20"/>
          <w:spacing w:val="-1"/>
          <w:w w:val="90"/>
        </w:rPr>
        <w:t xml:space="preserve"> </w:t>
      </w:r>
      <w:r>
        <w:rPr>
          <w:color w:val="231F20"/>
          <w:w w:val="90"/>
        </w:rPr>
        <w:t>być</w:t>
      </w:r>
      <w:r>
        <w:rPr>
          <w:color w:val="231F20"/>
          <w:spacing w:val="-1"/>
          <w:w w:val="90"/>
        </w:rPr>
        <w:t xml:space="preserve"> </w:t>
      </w:r>
      <w:r>
        <w:rPr>
          <w:color w:val="231F20"/>
          <w:w w:val="90"/>
        </w:rPr>
        <w:t>proste</w:t>
      </w:r>
      <w:r>
        <w:rPr>
          <w:color w:val="231F20"/>
          <w:spacing w:val="-6"/>
        </w:rPr>
        <w:t xml:space="preserve"> </w:t>
      </w:r>
      <w:r>
        <w:rPr>
          <w:color w:val="231F20"/>
          <w:w w:val="90"/>
        </w:rPr>
        <w:t>do</w:t>
      </w:r>
      <w:r>
        <w:rPr>
          <w:color w:val="231F20"/>
          <w:spacing w:val="-1"/>
          <w:w w:val="90"/>
        </w:rPr>
        <w:t xml:space="preserve"> </w:t>
      </w:r>
      <w:r>
        <w:rPr>
          <w:color w:val="231F20"/>
          <w:spacing w:val="-2"/>
          <w:w w:val="90"/>
        </w:rPr>
        <w:t>zidentyfikowania.</w:t>
      </w:r>
    </w:p>
    <w:p w14:paraId="725CF259" w14:textId="77777777" w:rsidR="004766AD" w:rsidRDefault="00000000">
      <w:pPr>
        <w:pStyle w:val="Nagwek7"/>
        <w:spacing w:before="175"/>
        <w:ind w:left="963"/>
      </w:pPr>
      <w:r>
        <w:rPr>
          <w:color w:val="1F3762"/>
          <w:w w:val="90"/>
        </w:rPr>
        <w:t>I_4.B.3</w:t>
      </w:r>
      <w:r>
        <w:rPr>
          <w:color w:val="1F3762"/>
          <w:spacing w:val="-9"/>
          <w:w w:val="90"/>
        </w:rPr>
        <w:t xml:space="preserve"> </w:t>
      </w:r>
      <w:r>
        <w:rPr>
          <w:color w:val="1F3762"/>
          <w:w w:val="90"/>
        </w:rPr>
        <w:t>Gniazda,</w:t>
      </w:r>
      <w:r>
        <w:rPr>
          <w:color w:val="1F3762"/>
          <w:spacing w:val="-8"/>
          <w:w w:val="90"/>
        </w:rPr>
        <w:t xml:space="preserve"> </w:t>
      </w:r>
      <w:r>
        <w:rPr>
          <w:color w:val="1F3762"/>
          <w:w w:val="90"/>
        </w:rPr>
        <w:t>kontakty</w:t>
      </w:r>
      <w:r>
        <w:rPr>
          <w:color w:val="1F3762"/>
          <w:spacing w:val="-8"/>
          <w:w w:val="90"/>
        </w:rPr>
        <w:t xml:space="preserve"> </w:t>
      </w:r>
      <w:r>
        <w:rPr>
          <w:color w:val="1F3762"/>
          <w:w w:val="90"/>
        </w:rPr>
        <w:t>i</w:t>
      </w:r>
      <w:r>
        <w:rPr>
          <w:color w:val="1F3762"/>
          <w:spacing w:val="-9"/>
          <w:w w:val="90"/>
        </w:rPr>
        <w:t xml:space="preserve"> </w:t>
      </w:r>
      <w:r>
        <w:rPr>
          <w:color w:val="1F3762"/>
          <w:w w:val="90"/>
        </w:rPr>
        <w:t>inne</w:t>
      </w:r>
      <w:r>
        <w:rPr>
          <w:color w:val="1F3762"/>
          <w:spacing w:val="-8"/>
          <w:w w:val="90"/>
        </w:rPr>
        <w:t xml:space="preserve"> </w:t>
      </w:r>
      <w:r>
        <w:rPr>
          <w:color w:val="1F3762"/>
          <w:w w:val="90"/>
        </w:rPr>
        <w:t>mechanizmy</w:t>
      </w:r>
      <w:r>
        <w:rPr>
          <w:color w:val="1F3762"/>
          <w:spacing w:val="-8"/>
          <w:w w:val="90"/>
        </w:rPr>
        <w:t xml:space="preserve"> </w:t>
      </w:r>
      <w:r>
        <w:rPr>
          <w:color w:val="1F3762"/>
          <w:spacing w:val="-2"/>
          <w:w w:val="90"/>
        </w:rPr>
        <w:t>kontrolne</w:t>
      </w:r>
    </w:p>
    <w:p w14:paraId="72CA2722" w14:textId="77777777" w:rsidR="004766AD" w:rsidRDefault="00000000">
      <w:pPr>
        <w:pStyle w:val="Akapitzlist"/>
        <w:numPr>
          <w:ilvl w:val="1"/>
          <w:numId w:val="85"/>
        </w:numPr>
        <w:tabs>
          <w:tab w:val="left" w:pos="1683"/>
          <w:tab w:val="left" w:pos="1684"/>
        </w:tabs>
        <w:spacing w:before="155" w:line="232" w:lineRule="auto"/>
        <w:ind w:left="1683" w:right="869"/>
        <w:rPr>
          <w:b/>
          <w:color w:val="231F20"/>
        </w:rPr>
      </w:pPr>
      <w:r>
        <w:rPr>
          <w:color w:val="231F20"/>
          <w:w w:val="90"/>
        </w:rPr>
        <w:t>włączniki światła, czytniki kart dostępu oraz gniazda elektryczne przeznaczone do ogólnego użytku powinny znajdować się w miejscach, do których może dosięgnąć osoba poruszająca się na wózku,</w:t>
      </w:r>
    </w:p>
    <w:p w14:paraId="504C2548" w14:textId="77777777" w:rsidR="004766AD" w:rsidRDefault="00000000">
      <w:pPr>
        <w:pStyle w:val="Akapitzlist"/>
        <w:numPr>
          <w:ilvl w:val="1"/>
          <w:numId w:val="85"/>
        </w:numPr>
        <w:tabs>
          <w:tab w:val="left" w:pos="1683"/>
          <w:tab w:val="left" w:pos="1684"/>
        </w:tabs>
        <w:spacing w:line="245" w:lineRule="exact"/>
        <w:ind w:left="1683" w:hanging="361"/>
        <w:rPr>
          <w:b/>
          <w:color w:val="231F20"/>
        </w:rPr>
      </w:pPr>
      <w:r>
        <w:rPr>
          <w:color w:val="231F20"/>
          <w:spacing w:val="-2"/>
          <w:w w:val="90"/>
        </w:rPr>
        <w:t>kontakty,</w:t>
      </w:r>
      <w:r>
        <w:rPr>
          <w:color w:val="231F20"/>
          <w:spacing w:val="-6"/>
        </w:rPr>
        <w:t xml:space="preserve"> </w:t>
      </w:r>
      <w:r>
        <w:rPr>
          <w:color w:val="231F20"/>
          <w:spacing w:val="-2"/>
          <w:w w:val="90"/>
        </w:rPr>
        <w:t>włączniki</w:t>
      </w:r>
      <w:r>
        <w:rPr>
          <w:color w:val="231F20"/>
          <w:spacing w:val="-5"/>
        </w:rPr>
        <w:t xml:space="preserve"> </w:t>
      </w:r>
      <w:r>
        <w:rPr>
          <w:color w:val="231F20"/>
          <w:spacing w:val="-2"/>
          <w:w w:val="90"/>
        </w:rPr>
        <w:t>i</w:t>
      </w:r>
      <w:r>
        <w:rPr>
          <w:color w:val="231F20"/>
          <w:spacing w:val="-6"/>
        </w:rPr>
        <w:t xml:space="preserve"> </w:t>
      </w:r>
      <w:r>
        <w:rPr>
          <w:color w:val="231F20"/>
          <w:spacing w:val="-2"/>
          <w:w w:val="90"/>
        </w:rPr>
        <w:t>inne</w:t>
      </w:r>
      <w:r>
        <w:rPr>
          <w:color w:val="231F20"/>
          <w:spacing w:val="-5"/>
        </w:rPr>
        <w:t xml:space="preserve"> </w:t>
      </w:r>
      <w:r>
        <w:rPr>
          <w:color w:val="231F20"/>
          <w:spacing w:val="-2"/>
          <w:w w:val="90"/>
        </w:rPr>
        <w:t>mechanizmy</w:t>
      </w:r>
      <w:r>
        <w:rPr>
          <w:color w:val="231F20"/>
          <w:spacing w:val="-6"/>
        </w:rPr>
        <w:t xml:space="preserve"> </w:t>
      </w:r>
      <w:r>
        <w:rPr>
          <w:color w:val="231F20"/>
          <w:spacing w:val="-2"/>
          <w:w w:val="90"/>
        </w:rPr>
        <w:t>kontrolne</w:t>
      </w:r>
      <w:r>
        <w:rPr>
          <w:color w:val="231F20"/>
          <w:spacing w:val="-5"/>
        </w:rPr>
        <w:t xml:space="preserve"> </w:t>
      </w:r>
      <w:r>
        <w:rPr>
          <w:color w:val="231F20"/>
          <w:spacing w:val="-2"/>
          <w:w w:val="90"/>
        </w:rPr>
        <w:t>należy</w:t>
      </w:r>
      <w:r>
        <w:rPr>
          <w:color w:val="231F20"/>
          <w:spacing w:val="-6"/>
        </w:rPr>
        <w:t xml:space="preserve"> </w:t>
      </w:r>
      <w:r>
        <w:rPr>
          <w:color w:val="231F20"/>
          <w:spacing w:val="-2"/>
          <w:w w:val="90"/>
        </w:rPr>
        <w:t>umieszczać</w:t>
      </w:r>
      <w:r>
        <w:rPr>
          <w:color w:val="231F20"/>
          <w:spacing w:val="-5"/>
        </w:rPr>
        <w:t xml:space="preserve"> </w:t>
      </w:r>
      <w:r>
        <w:rPr>
          <w:color w:val="231F20"/>
          <w:spacing w:val="-2"/>
          <w:w w:val="90"/>
        </w:rPr>
        <w:t>na</w:t>
      </w:r>
      <w:r>
        <w:rPr>
          <w:color w:val="231F20"/>
          <w:spacing w:val="-5"/>
        </w:rPr>
        <w:t xml:space="preserve"> </w:t>
      </w:r>
      <w:r>
        <w:rPr>
          <w:color w:val="231F20"/>
          <w:spacing w:val="-2"/>
          <w:w w:val="90"/>
        </w:rPr>
        <w:t>wysokości</w:t>
      </w:r>
      <w:r>
        <w:rPr>
          <w:color w:val="231F20"/>
          <w:spacing w:val="-6"/>
        </w:rPr>
        <w:t xml:space="preserve"> </w:t>
      </w:r>
      <w:r>
        <w:rPr>
          <w:color w:val="231F20"/>
          <w:spacing w:val="-2"/>
          <w:w w:val="90"/>
        </w:rPr>
        <w:t>80</w:t>
      </w:r>
      <w:r>
        <w:rPr>
          <w:color w:val="231F20"/>
          <w:spacing w:val="-5"/>
        </w:rPr>
        <w:t xml:space="preserve"> </w:t>
      </w:r>
      <w:r>
        <w:rPr>
          <w:color w:val="231F20"/>
          <w:spacing w:val="-2"/>
          <w:w w:val="90"/>
        </w:rPr>
        <w:t>-</w:t>
      </w:r>
      <w:r>
        <w:rPr>
          <w:color w:val="231F20"/>
          <w:spacing w:val="-6"/>
        </w:rPr>
        <w:t xml:space="preserve"> </w:t>
      </w:r>
      <w:r>
        <w:rPr>
          <w:color w:val="231F20"/>
          <w:spacing w:val="-2"/>
          <w:w w:val="90"/>
        </w:rPr>
        <w:t>110</w:t>
      </w:r>
      <w:r>
        <w:rPr>
          <w:color w:val="231F20"/>
          <w:spacing w:val="-5"/>
        </w:rPr>
        <w:t xml:space="preserve"> </w:t>
      </w:r>
      <w:r>
        <w:rPr>
          <w:color w:val="231F20"/>
          <w:spacing w:val="-5"/>
          <w:w w:val="90"/>
        </w:rPr>
        <w:t>cm,</w:t>
      </w:r>
    </w:p>
    <w:p w14:paraId="143F2495" w14:textId="77777777" w:rsidR="004766AD" w:rsidRDefault="00000000">
      <w:pPr>
        <w:pStyle w:val="Akapitzlist"/>
        <w:numPr>
          <w:ilvl w:val="1"/>
          <w:numId w:val="85"/>
        </w:numPr>
        <w:tabs>
          <w:tab w:val="left" w:pos="1683"/>
          <w:tab w:val="left" w:pos="1684"/>
        </w:tabs>
        <w:spacing w:before="3" w:line="232" w:lineRule="auto"/>
        <w:ind w:left="1683" w:right="702"/>
        <w:rPr>
          <w:b/>
          <w:color w:val="231F20"/>
        </w:rPr>
      </w:pPr>
      <w:r>
        <w:rPr>
          <w:color w:val="231F20"/>
          <w:w w:val="90"/>
        </w:rPr>
        <w:t>gniazda elektryczne powinny znajdować się na wysokości 40 - 100 cm (za wyjątkiem specjalnego wyposażenia,</w:t>
      </w:r>
      <w:r>
        <w:rPr>
          <w:color w:val="231F20"/>
          <w:spacing w:val="-10"/>
          <w:w w:val="90"/>
        </w:rPr>
        <w:t xml:space="preserve"> </w:t>
      </w:r>
      <w:r>
        <w:rPr>
          <w:color w:val="231F20"/>
          <w:w w:val="90"/>
        </w:rPr>
        <w:t>które</w:t>
      </w:r>
      <w:r>
        <w:rPr>
          <w:color w:val="231F20"/>
          <w:spacing w:val="-9"/>
          <w:w w:val="90"/>
        </w:rPr>
        <w:t xml:space="preserve"> </w:t>
      </w:r>
      <w:r>
        <w:rPr>
          <w:color w:val="231F20"/>
          <w:w w:val="90"/>
        </w:rPr>
        <w:t>zgodnie</w:t>
      </w:r>
      <w:r>
        <w:rPr>
          <w:color w:val="231F20"/>
          <w:spacing w:val="-9"/>
          <w:w w:val="90"/>
        </w:rPr>
        <w:t xml:space="preserve"> </w:t>
      </w:r>
      <w:r>
        <w:rPr>
          <w:color w:val="231F20"/>
          <w:w w:val="90"/>
        </w:rPr>
        <w:t>z</w:t>
      </w:r>
      <w:r>
        <w:rPr>
          <w:color w:val="231F20"/>
          <w:spacing w:val="-9"/>
          <w:w w:val="90"/>
        </w:rPr>
        <w:t xml:space="preserve"> </w:t>
      </w:r>
      <w:r>
        <w:rPr>
          <w:color w:val="231F20"/>
          <w:w w:val="90"/>
        </w:rPr>
        <w:t>przepisami</w:t>
      </w:r>
      <w:r>
        <w:rPr>
          <w:color w:val="231F20"/>
          <w:spacing w:val="-9"/>
          <w:w w:val="90"/>
        </w:rPr>
        <w:t xml:space="preserve"> </w:t>
      </w:r>
      <w:r>
        <w:rPr>
          <w:color w:val="231F20"/>
          <w:w w:val="90"/>
        </w:rPr>
        <w:t>musi</w:t>
      </w:r>
      <w:r>
        <w:rPr>
          <w:color w:val="231F20"/>
          <w:spacing w:val="-10"/>
          <w:w w:val="90"/>
        </w:rPr>
        <w:t xml:space="preserve"> </w:t>
      </w:r>
      <w:r>
        <w:rPr>
          <w:color w:val="231F20"/>
          <w:w w:val="90"/>
        </w:rPr>
        <w:t>znajdować</w:t>
      </w:r>
      <w:r>
        <w:rPr>
          <w:color w:val="231F20"/>
          <w:spacing w:val="-9"/>
          <w:w w:val="90"/>
        </w:rPr>
        <w:t xml:space="preserve"> </w:t>
      </w:r>
      <w:r>
        <w:rPr>
          <w:color w:val="231F20"/>
          <w:w w:val="90"/>
        </w:rPr>
        <w:t>się</w:t>
      </w:r>
      <w:r>
        <w:rPr>
          <w:color w:val="231F20"/>
          <w:spacing w:val="-9"/>
          <w:w w:val="90"/>
        </w:rPr>
        <w:t xml:space="preserve"> </w:t>
      </w:r>
      <w:r>
        <w:rPr>
          <w:color w:val="231F20"/>
          <w:w w:val="90"/>
        </w:rPr>
        <w:t>na</w:t>
      </w:r>
      <w:r>
        <w:rPr>
          <w:color w:val="231F20"/>
          <w:spacing w:val="-9"/>
          <w:w w:val="90"/>
        </w:rPr>
        <w:t xml:space="preserve"> </w:t>
      </w:r>
      <w:r>
        <w:rPr>
          <w:color w:val="231F20"/>
          <w:w w:val="90"/>
        </w:rPr>
        <w:t>innych</w:t>
      </w:r>
      <w:r>
        <w:rPr>
          <w:color w:val="231F20"/>
          <w:spacing w:val="-9"/>
          <w:w w:val="90"/>
        </w:rPr>
        <w:t xml:space="preserve"> </w:t>
      </w:r>
      <w:r>
        <w:rPr>
          <w:color w:val="231F20"/>
          <w:w w:val="90"/>
        </w:rPr>
        <w:t>wysokościach</w:t>
      </w:r>
      <w:r>
        <w:rPr>
          <w:color w:val="231F20"/>
          <w:spacing w:val="-9"/>
          <w:w w:val="90"/>
        </w:rPr>
        <w:t xml:space="preserve"> </w:t>
      </w:r>
      <w:r>
        <w:rPr>
          <w:color w:val="231F20"/>
          <w:w w:val="90"/>
        </w:rPr>
        <w:t>oraz</w:t>
      </w:r>
      <w:r>
        <w:rPr>
          <w:color w:val="231F20"/>
          <w:spacing w:val="-10"/>
          <w:w w:val="90"/>
        </w:rPr>
        <w:t xml:space="preserve"> </w:t>
      </w:r>
      <w:r>
        <w:rPr>
          <w:color w:val="231F20"/>
          <w:w w:val="90"/>
        </w:rPr>
        <w:t>elementów instalacji</w:t>
      </w:r>
      <w:r>
        <w:rPr>
          <w:color w:val="231F20"/>
          <w:spacing w:val="-4"/>
          <w:w w:val="90"/>
        </w:rPr>
        <w:t xml:space="preserve"> </w:t>
      </w:r>
      <w:r>
        <w:rPr>
          <w:color w:val="231F20"/>
          <w:w w:val="90"/>
        </w:rPr>
        <w:t>elektrycznej</w:t>
      </w:r>
      <w:r>
        <w:rPr>
          <w:color w:val="231F20"/>
          <w:spacing w:val="-4"/>
          <w:w w:val="90"/>
        </w:rPr>
        <w:t xml:space="preserve"> </w:t>
      </w:r>
      <w:r>
        <w:rPr>
          <w:color w:val="231F20"/>
          <w:w w:val="90"/>
        </w:rPr>
        <w:t>i</w:t>
      </w:r>
      <w:r>
        <w:rPr>
          <w:color w:val="231F20"/>
          <w:spacing w:val="-4"/>
          <w:w w:val="90"/>
        </w:rPr>
        <w:t xml:space="preserve"> </w:t>
      </w:r>
      <w:r>
        <w:rPr>
          <w:color w:val="231F20"/>
          <w:w w:val="90"/>
        </w:rPr>
        <w:t>systemów</w:t>
      </w:r>
      <w:r>
        <w:rPr>
          <w:color w:val="231F20"/>
          <w:spacing w:val="-4"/>
          <w:w w:val="90"/>
        </w:rPr>
        <w:t xml:space="preserve"> </w:t>
      </w:r>
      <w:r>
        <w:rPr>
          <w:color w:val="231F20"/>
          <w:w w:val="90"/>
        </w:rPr>
        <w:t>komunikacji</w:t>
      </w:r>
      <w:r>
        <w:rPr>
          <w:color w:val="231F20"/>
          <w:spacing w:val="-4"/>
          <w:w w:val="90"/>
        </w:rPr>
        <w:t xml:space="preserve"> </w:t>
      </w:r>
      <w:r>
        <w:rPr>
          <w:color w:val="231F20"/>
          <w:w w:val="90"/>
        </w:rPr>
        <w:t>używanych</w:t>
      </w:r>
      <w:r>
        <w:rPr>
          <w:color w:val="231F20"/>
          <w:spacing w:val="-4"/>
          <w:w w:val="90"/>
        </w:rPr>
        <w:t xml:space="preserve"> </w:t>
      </w:r>
      <w:r>
        <w:rPr>
          <w:color w:val="231F20"/>
          <w:w w:val="90"/>
        </w:rPr>
        <w:t>wyłącznie</w:t>
      </w:r>
      <w:r>
        <w:rPr>
          <w:color w:val="231F20"/>
          <w:spacing w:val="-4"/>
          <w:w w:val="90"/>
        </w:rPr>
        <w:t xml:space="preserve"> </w:t>
      </w:r>
      <w:r>
        <w:rPr>
          <w:color w:val="231F20"/>
          <w:w w:val="90"/>
        </w:rPr>
        <w:t>do</w:t>
      </w:r>
      <w:r>
        <w:rPr>
          <w:color w:val="231F20"/>
          <w:spacing w:val="-4"/>
          <w:w w:val="90"/>
        </w:rPr>
        <w:t xml:space="preserve"> </w:t>
      </w:r>
      <w:r>
        <w:rPr>
          <w:color w:val="231F20"/>
          <w:w w:val="90"/>
        </w:rPr>
        <w:t>celów</w:t>
      </w:r>
      <w:r>
        <w:rPr>
          <w:color w:val="231F20"/>
          <w:spacing w:val="-4"/>
          <w:w w:val="90"/>
        </w:rPr>
        <w:t xml:space="preserve"> </w:t>
      </w:r>
      <w:r>
        <w:rPr>
          <w:color w:val="231F20"/>
          <w:w w:val="90"/>
        </w:rPr>
        <w:t>technicznych),</w:t>
      </w:r>
    </w:p>
    <w:p w14:paraId="556B3168" w14:textId="77777777" w:rsidR="004766AD" w:rsidRDefault="00000000">
      <w:pPr>
        <w:pStyle w:val="Akapitzlist"/>
        <w:numPr>
          <w:ilvl w:val="1"/>
          <w:numId w:val="85"/>
        </w:numPr>
        <w:tabs>
          <w:tab w:val="left" w:pos="1683"/>
          <w:tab w:val="left" w:pos="1684"/>
        </w:tabs>
        <w:spacing w:before="2" w:line="232" w:lineRule="auto"/>
        <w:ind w:left="1683" w:right="404"/>
        <w:rPr>
          <w:b/>
          <w:color w:val="231F20"/>
        </w:rPr>
      </w:pPr>
      <w:r>
        <w:rPr>
          <w:color w:val="231F20"/>
          <w:w w:val="90"/>
        </w:rPr>
        <w:t xml:space="preserve">gniazda i kontakty powinny być obsługiwane jedną ręką i nie wymagać ruchu obrotowego nadgarstkiem, </w:t>
      </w:r>
      <w:r>
        <w:rPr>
          <w:color w:val="231F20"/>
          <w:spacing w:val="-6"/>
        </w:rPr>
        <w:t>mocnego</w:t>
      </w:r>
      <w:r>
        <w:rPr>
          <w:color w:val="231F20"/>
          <w:spacing w:val="-10"/>
        </w:rPr>
        <w:t xml:space="preserve"> </w:t>
      </w:r>
      <w:r>
        <w:rPr>
          <w:color w:val="231F20"/>
          <w:spacing w:val="-6"/>
        </w:rPr>
        <w:t>chwytania</w:t>
      </w:r>
      <w:r>
        <w:rPr>
          <w:color w:val="231F20"/>
          <w:spacing w:val="-9"/>
        </w:rPr>
        <w:t xml:space="preserve"> </w:t>
      </w:r>
      <w:r>
        <w:rPr>
          <w:color w:val="231F20"/>
          <w:spacing w:val="-6"/>
        </w:rPr>
        <w:t>i</w:t>
      </w:r>
      <w:r>
        <w:rPr>
          <w:color w:val="231F20"/>
          <w:spacing w:val="-9"/>
        </w:rPr>
        <w:t xml:space="preserve"> </w:t>
      </w:r>
      <w:r>
        <w:rPr>
          <w:color w:val="231F20"/>
          <w:spacing w:val="-6"/>
        </w:rPr>
        <w:t>ściskania,</w:t>
      </w:r>
    </w:p>
    <w:p w14:paraId="0C53555A" w14:textId="77777777" w:rsidR="004766AD" w:rsidRDefault="00000000">
      <w:pPr>
        <w:pStyle w:val="Akapitzlist"/>
        <w:numPr>
          <w:ilvl w:val="1"/>
          <w:numId w:val="85"/>
        </w:numPr>
        <w:tabs>
          <w:tab w:val="left" w:pos="1683"/>
          <w:tab w:val="left" w:pos="1684"/>
        </w:tabs>
        <w:spacing w:before="1" w:line="232" w:lineRule="auto"/>
        <w:ind w:left="1683" w:right="133"/>
        <w:rPr>
          <w:b/>
          <w:color w:val="231F20"/>
        </w:rPr>
      </w:pPr>
      <w:r>
        <w:rPr>
          <w:color w:val="231F20"/>
          <w:w w:val="85"/>
        </w:rPr>
        <w:t>osprzęt</w:t>
      </w:r>
      <w:r>
        <w:rPr>
          <w:color w:val="231F20"/>
        </w:rPr>
        <w:t xml:space="preserve"> </w:t>
      </w:r>
      <w:r>
        <w:rPr>
          <w:color w:val="231F20"/>
          <w:w w:val="85"/>
        </w:rPr>
        <w:t>powinien</w:t>
      </w:r>
      <w:r>
        <w:rPr>
          <w:color w:val="231F20"/>
        </w:rPr>
        <w:t xml:space="preserve"> </w:t>
      </w:r>
      <w:r>
        <w:rPr>
          <w:color w:val="231F20"/>
          <w:w w:val="85"/>
        </w:rPr>
        <w:t>być</w:t>
      </w:r>
      <w:r>
        <w:rPr>
          <w:color w:val="231F20"/>
        </w:rPr>
        <w:t xml:space="preserve"> </w:t>
      </w:r>
      <w:r>
        <w:rPr>
          <w:color w:val="231F20"/>
          <w:w w:val="85"/>
        </w:rPr>
        <w:t>montowany</w:t>
      </w:r>
      <w:r>
        <w:rPr>
          <w:color w:val="231F20"/>
        </w:rPr>
        <w:t xml:space="preserve"> </w:t>
      </w:r>
      <w:r>
        <w:rPr>
          <w:color w:val="231F20"/>
          <w:w w:val="85"/>
        </w:rPr>
        <w:t>zawsze</w:t>
      </w:r>
      <w:r>
        <w:rPr>
          <w:color w:val="231F20"/>
        </w:rPr>
        <w:t xml:space="preserve"> </w:t>
      </w:r>
      <w:r>
        <w:rPr>
          <w:color w:val="231F20"/>
          <w:w w:val="85"/>
        </w:rPr>
        <w:t>w</w:t>
      </w:r>
      <w:r>
        <w:rPr>
          <w:color w:val="231F20"/>
        </w:rPr>
        <w:t xml:space="preserve"> </w:t>
      </w:r>
      <w:r>
        <w:rPr>
          <w:color w:val="231F20"/>
          <w:w w:val="85"/>
        </w:rPr>
        <w:t>tych</w:t>
      </w:r>
      <w:r>
        <w:rPr>
          <w:color w:val="231F20"/>
        </w:rPr>
        <w:t xml:space="preserve"> </w:t>
      </w:r>
      <w:r>
        <w:rPr>
          <w:color w:val="231F20"/>
          <w:w w:val="85"/>
        </w:rPr>
        <w:t>samych</w:t>
      </w:r>
      <w:r>
        <w:rPr>
          <w:color w:val="231F20"/>
        </w:rPr>
        <w:t xml:space="preserve"> </w:t>
      </w:r>
      <w:r>
        <w:rPr>
          <w:color w:val="231F20"/>
          <w:w w:val="85"/>
        </w:rPr>
        <w:t>miejscach</w:t>
      </w:r>
      <w:r>
        <w:rPr>
          <w:color w:val="231F20"/>
        </w:rPr>
        <w:t xml:space="preserve"> </w:t>
      </w:r>
      <w:r>
        <w:rPr>
          <w:color w:val="231F20"/>
          <w:w w:val="85"/>
        </w:rPr>
        <w:t>(np.</w:t>
      </w:r>
      <w:r>
        <w:rPr>
          <w:color w:val="231F20"/>
        </w:rPr>
        <w:t xml:space="preserve"> </w:t>
      </w:r>
      <w:r>
        <w:rPr>
          <w:color w:val="231F20"/>
          <w:w w:val="85"/>
        </w:rPr>
        <w:t>włączniki</w:t>
      </w:r>
      <w:r>
        <w:rPr>
          <w:color w:val="231F20"/>
        </w:rPr>
        <w:t xml:space="preserve"> </w:t>
      </w:r>
      <w:r>
        <w:rPr>
          <w:color w:val="231F20"/>
          <w:w w:val="85"/>
        </w:rPr>
        <w:t>oświetleniowe</w:t>
      </w:r>
      <w:r>
        <w:rPr>
          <w:color w:val="231F20"/>
        </w:rPr>
        <w:t xml:space="preserve"> </w:t>
      </w:r>
      <w:r>
        <w:rPr>
          <w:color w:val="231F20"/>
          <w:w w:val="85"/>
        </w:rPr>
        <w:t>na</w:t>
      </w:r>
      <w:r>
        <w:rPr>
          <w:color w:val="231F20"/>
        </w:rPr>
        <w:t xml:space="preserve"> </w:t>
      </w:r>
      <w:r>
        <w:rPr>
          <w:color w:val="231F20"/>
          <w:w w:val="85"/>
        </w:rPr>
        <w:t>ścianie</w:t>
      </w:r>
      <w:r>
        <w:rPr>
          <w:color w:val="231F20"/>
        </w:rPr>
        <w:t xml:space="preserve"> </w:t>
      </w:r>
      <w:r>
        <w:rPr>
          <w:color w:val="231F20"/>
          <w:w w:val="85"/>
        </w:rPr>
        <w:t xml:space="preserve">od </w:t>
      </w:r>
      <w:r>
        <w:rPr>
          <w:color w:val="231F20"/>
          <w:spacing w:val="-8"/>
        </w:rPr>
        <w:t>strony</w:t>
      </w:r>
      <w:r>
        <w:rPr>
          <w:color w:val="231F20"/>
          <w:spacing w:val="-2"/>
        </w:rPr>
        <w:t xml:space="preserve"> </w:t>
      </w:r>
      <w:r>
        <w:rPr>
          <w:color w:val="231F20"/>
          <w:spacing w:val="-8"/>
        </w:rPr>
        <w:t>klamki</w:t>
      </w:r>
      <w:r>
        <w:rPr>
          <w:color w:val="231F20"/>
          <w:spacing w:val="-2"/>
        </w:rPr>
        <w:t xml:space="preserve"> </w:t>
      </w:r>
      <w:r>
        <w:rPr>
          <w:color w:val="231F20"/>
          <w:spacing w:val="-8"/>
        </w:rPr>
        <w:t>w</w:t>
      </w:r>
      <w:r>
        <w:rPr>
          <w:color w:val="231F20"/>
          <w:spacing w:val="-2"/>
        </w:rPr>
        <w:t xml:space="preserve"> </w:t>
      </w:r>
      <w:r>
        <w:rPr>
          <w:color w:val="231F20"/>
          <w:spacing w:val="-8"/>
        </w:rPr>
        <w:t>odległości</w:t>
      </w:r>
      <w:r>
        <w:rPr>
          <w:color w:val="231F20"/>
          <w:spacing w:val="-2"/>
        </w:rPr>
        <w:t xml:space="preserve"> </w:t>
      </w:r>
      <w:r>
        <w:rPr>
          <w:color w:val="231F20"/>
          <w:spacing w:val="-8"/>
        </w:rPr>
        <w:t>ok.</w:t>
      </w:r>
      <w:r>
        <w:rPr>
          <w:color w:val="231F20"/>
          <w:spacing w:val="-2"/>
        </w:rPr>
        <w:t xml:space="preserve"> </w:t>
      </w:r>
      <w:r>
        <w:rPr>
          <w:color w:val="231F20"/>
          <w:spacing w:val="-8"/>
        </w:rPr>
        <w:t>20</w:t>
      </w:r>
      <w:r>
        <w:rPr>
          <w:color w:val="231F20"/>
          <w:spacing w:val="-2"/>
        </w:rPr>
        <w:t xml:space="preserve"> </w:t>
      </w:r>
      <w:r>
        <w:rPr>
          <w:color w:val="231F20"/>
          <w:spacing w:val="-8"/>
        </w:rPr>
        <w:t>cm</w:t>
      </w:r>
      <w:r>
        <w:rPr>
          <w:color w:val="231F20"/>
          <w:spacing w:val="-2"/>
        </w:rPr>
        <w:t xml:space="preserve"> </w:t>
      </w:r>
      <w:r>
        <w:rPr>
          <w:color w:val="231F20"/>
          <w:spacing w:val="-8"/>
        </w:rPr>
        <w:t>od</w:t>
      </w:r>
      <w:r>
        <w:rPr>
          <w:color w:val="231F20"/>
          <w:spacing w:val="-2"/>
        </w:rPr>
        <w:t xml:space="preserve"> </w:t>
      </w:r>
      <w:r>
        <w:rPr>
          <w:color w:val="231F20"/>
          <w:spacing w:val="-8"/>
        </w:rPr>
        <w:t>otworu</w:t>
      </w:r>
      <w:r>
        <w:rPr>
          <w:color w:val="231F20"/>
          <w:spacing w:val="-2"/>
        </w:rPr>
        <w:t xml:space="preserve"> </w:t>
      </w:r>
      <w:r>
        <w:rPr>
          <w:color w:val="231F20"/>
          <w:spacing w:val="-8"/>
        </w:rPr>
        <w:t>drzwiowego),</w:t>
      </w:r>
    </w:p>
    <w:p w14:paraId="73FE06C1" w14:textId="77777777" w:rsidR="004766AD" w:rsidRDefault="00000000">
      <w:pPr>
        <w:pStyle w:val="Akapitzlist"/>
        <w:numPr>
          <w:ilvl w:val="1"/>
          <w:numId w:val="85"/>
        </w:numPr>
        <w:tabs>
          <w:tab w:val="left" w:pos="1683"/>
          <w:tab w:val="left" w:pos="1684"/>
        </w:tabs>
        <w:spacing w:before="1" w:line="232" w:lineRule="auto"/>
        <w:ind w:left="1683" w:right="842"/>
        <w:rPr>
          <w:b/>
          <w:color w:val="231F20"/>
        </w:rPr>
      </w:pPr>
      <w:r>
        <w:rPr>
          <w:color w:val="231F20"/>
          <w:w w:val="90"/>
        </w:rPr>
        <w:t>w ramach możliwości należy montować osprzęt tak, aby jego zadziałanie następowało dla każdego urządzenia przy wykonaniu tej samej czynności,</w:t>
      </w:r>
    </w:p>
    <w:p w14:paraId="735608A1" w14:textId="77777777" w:rsidR="004766AD" w:rsidRDefault="00000000">
      <w:pPr>
        <w:pStyle w:val="Akapitzlist"/>
        <w:numPr>
          <w:ilvl w:val="1"/>
          <w:numId w:val="85"/>
        </w:numPr>
        <w:tabs>
          <w:tab w:val="left" w:pos="1683"/>
          <w:tab w:val="left" w:pos="1684"/>
        </w:tabs>
        <w:spacing w:before="48"/>
        <w:ind w:left="1683" w:hanging="361"/>
        <w:rPr>
          <w:b/>
          <w:color w:val="231F20"/>
        </w:rPr>
      </w:pPr>
      <w:r>
        <w:rPr>
          <w:color w:val="231F20"/>
          <w:w w:val="90"/>
        </w:rPr>
        <w:t>dla</w:t>
      </w:r>
      <w:r>
        <w:rPr>
          <w:color w:val="231F20"/>
          <w:spacing w:val="-3"/>
          <w:w w:val="90"/>
        </w:rPr>
        <w:t xml:space="preserve"> </w:t>
      </w:r>
      <w:r>
        <w:rPr>
          <w:color w:val="231F20"/>
          <w:w w:val="90"/>
        </w:rPr>
        <w:t>urządzeń</w:t>
      </w:r>
      <w:r>
        <w:rPr>
          <w:color w:val="231F20"/>
          <w:spacing w:val="-2"/>
          <w:w w:val="90"/>
        </w:rPr>
        <w:t xml:space="preserve"> </w:t>
      </w:r>
      <w:r>
        <w:rPr>
          <w:color w:val="231F20"/>
          <w:w w:val="90"/>
        </w:rPr>
        <w:t>rozpoznawanych</w:t>
      </w:r>
      <w:r>
        <w:rPr>
          <w:color w:val="231F20"/>
          <w:spacing w:val="-2"/>
          <w:w w:val="90"/>
        </w:rPr>
        <w:t xml:space="preserve"> </w:t>
      </w:r>
      <w:r>
        <w:rPr>
          <w:color w:val="231F20"/>
          <w:w w:val="90"/>
        </w:rPr>
        <w:t>dotykiem</w:t>
      </w:r>
      <w:r>
        <w:rPr>
          <w:color w:val="231F20"/>
          <w:spacing w:val="-2"/>
          <w:w w:val="90"/>
        </w:rPr>
        <w:t xml:space="preserve"> </w:t>
      </w:r>
      <w:r>
        <w:rPr>
          <w:color w:val="231F20"/>
          <w:w w:val="90"/>
        </w:rPr>
        <w:t>należy</w:t>
      </w:r>
      <w:r>
        <w:rPr>
          <w:color w:val="231F20"/>
          <w:spacing w:val="-3"/>
          <w:w w:val="90"/>
        </w:rPr>
        <w:t xml:space="preserve"> </w:t>
      </w:r>
      <w:r>
        <w:rPr>
          <w:color w:val="231F20"/>
          <w:w w:val="90"/>
        </w:rPr>
        <w:t>upewnić</w:t>
      </w:r>
      <w:r>
        <w:rPr>
          <w:color w:val="231F20"/>
          <w:spacing w:val="-2"/>
          <w:w w:val="90"/>
        </w:rPr>
        <w:t xml:space="preserve"> </w:t>
      </w:r>
      <w:r>
        <w:rPr>
          <w:color w:val="231F20"/>
          <w:w w:val="90"/>
        </w:rPr>
        <w:t>się,</w:t>
      </w:r>
      <w:r>
        <w:rPr>
          <w:color w:val="231F20"/>
          <w:spacing w:val="-2"/>
          <w:w w:val="90"/>
        </w:rPr>
        <w:t xml:space="preserve"> </w:t>
      </w:r>
      <w:r>
        <w:rPr>
          <w:color w:val="231F20"/>
          <w:w w:val="90"/>
        </w:rPr>
        <w:t>że</w:t>
      </w:r>
      <w:r>
        <w:rPr>
          <w:color w:val="231F20"/>
          <w:spacing w:val="-2"/>
          <w:w w:val="90"/>
        </w:rPr>
        <w:t xml:space="preserve"> </w:t>
      </w:r>
      <w:r>
        <w:rPr>
          <w:color w:val="231F20"/>
          <w:w w:val="90"/>
        </w:rPr>
        <w:t>nie</w:t>
      </w:r>
      <w:r>
        <w:rPr>
          <w:color w:val="231F20"/>
          <w:spacing w:val="-2"/>
          <w:w w:val="90"/>
        </w:rPr>
        <w:t xml:space="preserve"> </w:t>
      </w:r>
      <w:r>
        <w:rPr>
          <w:color w:val="231F20"/>
          <w:w w:val="90"/>
        </w:rPr>
        <w:t>można</w:t>
      </w:r>
      <w:r>
        <w:rPr>
          <w:color w:val="231F20"/>
          <w:spacing w:val="-3"/>
          <w:w w:val="90"/>
        </w:rPr>
        <w:t xml:space="preserve"> </w:t>
      </w:r>
      <w:r>
        <w:rPr>
          <w:color w:val="231F20"/>
          <w:w w:val="90"/>
        </w:rPr>
        <w:t>ich</w:t>
      </w:r>
      <w:r>
        <w:rPr>
          <w:color w:val="231F20"/>
          <w:spacing w:val="-2"/>
          <w:w w:val="90"/>
        </w:rPr>
        <w:t xml:space="preserve"> </w:t>
      </w:r>
      <w:r>
        <w:rPr>
          <w:color w:val="231F20"/>
          <w:w w:val="90"/>
        </w:rPr>
        <w:t>przypadkowo</w:t>
      </w:r>
      <w:r>
        <w:rPr>
          <w:color w:val="231F20"/>
          <w:spacing w:val="-2"/>
          <w:w w:val="90"/>
        </w:rPr>
        <w:t xml:space="preserve"> aktywować.</w:t>
      </w:r>
    </w:p>
    <w:p w14:paraId="469605B2" w14:textId="77777777" w:rsidR="004766AD" w:rsidRDefault="00000000">
      <w:pPr>
        <w:pStyle w:val="Nagwek7"/>
        <w:spacing w:before="175"/>
        <w:ind w:left="963"/>
      </w:pPr>
      <w:r>
        <w:rPr>
          <w:color w:val="1F3762"/>
          <w:w w:val="90"/>
        </w:rPr>
        <w:t>I_4.B.4</w:t>
      </w:r>
      <w:r>
        <w:rPr>
          <w:color w:val="1F3762"/>
          <w:spacing w:val="-5"/>
          <w:w w:val="90"/>
        </w:rPr>
        <w:t xml:space="preserve"> </w:t>
      </w:r>
      <w:r>
        <w:rPr>
          <w:color w:val="1F3762"/>
          <w:spacing w:val="-2"/>
        </w:rPr>
        <w:t>Wyposażenie</w:t>
      </w:r>
    </w:p>
    <w:p w14:paraId="04654539" w14:textId="77777777" w:rsidR="004766AD" w:rsidRDefault="00000000">
      <w:pPr>
        <w:pStyle w:val="Akapitzlist"/>
        <w:numPr>
          <w:ilvl w:val="1"/>
          <w:numId w:val="85"/>
        </w:numPr>
        <w:tabs>
          <w:tab w:val="left" w:pos="1683"/>
          <w:tab w:val="left" w:pos="1684"/>
        </w:tabs>
        <w:spacing w:before="149" w:line="249" w:lineRule="exact"/>
        <w:ind w:left="1683" w:hanging="361"/>
        <w:rPr>
          <w:b/>
          <w:color w:val="231F20"/>
        </w:rPr>
      </w:pPr>
      <w:r>
        <w:rPr>
          <w:color w:val="231F20"/>
          <w:w w:val="90"/>
        </w:rPr>
        <w:t>wszystkie</w:t>
      </w:r>
      <w:r>
        <w:rPr>
          <w:color w:val="231F20"/>
          <w:spacing w:val="-6"/>
          <w:w w:val="90"/>
        </w:rPr>
        <w:t xml:space="preserve"> </w:t>
      </w:r>
      <w:r>
        <w:rPr>
          <w:color w:val="231F20"/>
          <w:w w:val="90"/>
        </w:rPr>
        <w:t>elementy</w:t>
      </w:r>
      <w:r>
        <w:rPr>
          <w:color w:val="231F20"/>
          <w:spacing w:val="-5"/>
          <w:w w:val="90"/>
        </w:rPr>
        <w:t xml:space="preserve"> </w:t>
      </w:r>
      <w:r>
        <w:rPr>
          <w:color w:val="231F20"/>
          <w:w w:val="90"/>
        </w:rPr>
        <w:t>wyposażenia</w:t>
      </w:r>
      <w:r>
        <w:rPr>
          <w:color w:val="231F20"/>
          <w:spacing w:val="-6"/>
          <w:w w:val="90"/>
        </w:rPr>
        <w:t xml:space="preserve"> </w:t>
      </w:r>
      <w:r>
        <w:rPr>
          <w:color w:val="231F20"/>
          <w:w w:val="90"/>
        </w:rPr>
        <w:t>muszą</w:t>
      </w:r>
      <w:r>
        <w:rPr>
          <w:color w:val="231F20"/>
          <w:spacing w:val="-5"/>
          <w:w w:val="90"/>
        </w:rPr>
        <w:t xml:space="preserve"> </w:t>
      </w:r>
      <w:r>
        <w:rPr>
          <w:color w:val="231F20"/>
          <w:w w:val="90"/>
        </w:rPr>
        <w:t>znajdować</w:t>
      </w:r>
      <w:r>
        <w:rPr>
          <w:color w:val="231F20"/>
          <w:spacing w:val="-5"/>
          <w:w w:val="90"/>
        </w:rPr>
        <w:t xml:space="preserve"> </w:t>
      </w:r>
      <w:r>
        <w:rPr>
          <w:color w:val="231F20"/>
          <w:w w:val="90"/>
        </w:rPr>
        <w:t>się</w:t>
      </w:r>
      <w:r>
        <w:rPr>
          <w:color w:val="231F20"/>
          <w:spacing w:val="-6"/>
          <w:w w:val="90"/>
        </w:rPr>
        <w:t xml:space="preserve"> </w:t>
      </w:r>
      <w:r>
        <w:rPr>
          <w:color w:val="231F20"/>
          <w:w w:val="90"/>
        </w:rPr>
        <w:t>poza</w:t>
      </w:r>
      <w:r>
        <w:rPr>
          <w:color w:val="231F20"/>
          <w:spacing w:val="-5"/>
          <w:w w:val="90"/>
        </w:rPr>
        <w:t xml:space="preserve"> </w:t>
      </w:r>
      <w:r>
        <w:rPr>
          <w:color w:val="231F20"/>
          <w:w w:val="90"/>
        </w:rPr>
        <w:t>trasą</w:t>
      </w:r>
      <w:r>
        <w:rPr>
          <w:color w:val="231F20"/>
          <w:spacing w:val="-5"/>
          <w:w w:val="90"/>
        </w:rPr>
        <w:t xml:space="preserve"> </w:t>
      </w:r>
      <w:r>
        <w:rPr>
          <w:color w:val="231F20"/>
          <w:w w:val="90"/>
        </w:rPr>
        <w:t>wolną</w:t>
      </w:r>
      <w:r>
        <w:rPr>
          <w:color w:val="231F20"/>
          <w:spacing w:val="-6"/>
          <w:w w:val="90"/>
        </w:rPr>
        <w:t xml:space="preserve"> </w:t>
      </w:r>
      <w:r>
        <w:rPr>
          <w:color w:val="231F20"/>
          <w:w w:val="90"/>
        </w:rPr>
        <w:t>od</w:t>
      </w:r>
      <w:r>
        <w:rPr>
          <w:color w:val="231F20"/>
          <w:spacing w:val="-5"/>
          <w:w w:val="90"/>
        </w:rPr>
        <w:t xml:space="preserve"> </w:t>
      </w:r>
      <w:r>
        <w:rPr>
          <w:color w:val="231F20"/>
          <w:spacing w:val="-2"/>
          <w:w w:val="90"/>
        </w:rPr>
        <w:t>przeszkód,</w:t>
      </w:r>
    </w:p>
    <w:p w14:paraId="3C1D6117" w14:textId="77777777" w:rsidR="004766AD" w:rsidRDefault="00000000">
      <w:pPr>
        <w:pStyle w:val="Akapitzlist"/>
        <w:numPr>
          <w:ilvl w:val="1"/>
          <w:numId w:val="85"/>
        </w:numPr>
        <w:tabs>
          <w:tab w:val="left" w:pos="1683"/>
          <w:tab w:val="left" w:pos="1684"/>
        </w:tabs>
        <w:spacing w:before="2" w:line="232" w:lineRule="auto"/>
        <w:ind w:left="1683" w:right="788"/>
        <w:rPr>
          <w:b/>
          <w:color w:val="231F20"/>
        </w:rPr>
      </w:pPr>
      <w:r>
        <w:rPr>
          <w:color w:val="231F20"/>
          <w:w w:val="90"/>
        </w:rPr>
        <w:t>w</w:t>
      </w:r>
      <w:r>
        <w:rPr>
          <w:color w:val="231F20"/>
          <w:spacing w:val="-4"/>
          <w:w w:val="90"/>
        </w:rPr>
        <w:t xml:space="preserve"> </w:t>
      </w:r>
      <w:r>
        <w:rPr>
          <w:color w:val="231F20"/>
          <w:w w:val="90"/>
        </w:rPr>
        <w:t>przestrzeniach</w:t>
      </w:r>
      <w:r>
        <w:rPr>
          <w:color w:val="231F20"/>
          <w:spacing w:val="-4"/>
          <w:w w:val="90"/>
        </w:rPr>
        <w:t xml:space="preserve"> </w:t>
      </w:r>
      <w:r>
        <w:rPr>
          <w:color w:val="231F20"/>
          <w:w w:val="90"/>
        </w:rPr>
        <w:t>wymagających</w:t>
      </w:r>
      <w:r>
        <w:rPr>
          <w:color w:val="231F20"/>
          <w:spacing w:val="-4"/>
          <w:w w:val="90"/>
        </w:rPr>
        <w:t xml:space="preserve"> </w:t>
      </w:r>
      <w:r>
        <w:rPr>
          <w:color w:val="231F20"/>
          <w:w w:val="90"/>
        </w:rPr>
        <w:t>pokonywania</w:t>
      </w:r>
      <w:r>
        <w:rPr>
          <w:color w:val="231F20"/>
          <w:spacing w:val="-4"/>
          <w:w w:val="90"/>
        </w:rPr>
        <w:t xml:space="preserve"> </w:t>
      </w:r>
      <w:r>
        <w:rPr>
          <w:color w:val="231F20"/>
          <w:w w:val="90"/>
        </w:rPr>
        <w:t>znacznych</w:t>
      </w:r>
      <w:r>
        <w:rPr>
          <w:color w:val="231F20"/>
          <w:spacing w:val="-4"/>
          <w:w w:val="90"/>
        </w:rPr>
        <w:t xml:space="preserve"> </w:t>
      </w:r>
      <w:r>
        <w:rPr>
          <w:color w:val="231F20"/>
          <w:w w:val="90"/>
        </w:rPr>
        <w:t>odległości</w:t>
      </w:r>
      <w:r>
        <w:rPr>
          <w:color w:val="231F20"/>
          <w:spacing w:val="-4"/>
          <w:w w:val="90"/>
        </w:rPr>
        <w:t xml:space="preserve"> </w:t>
      </w:r>
      <w:r>
        <w:rPr>
          <w:color w:val="231F20"/>
          <w:w w:val="90"/>
        </w:rPr>
        <w:t>należy,</w:t>
      </w:r>
      <w:r>
        <w:rPr>
          <w:color w:val="231F20"/>
          <w:spacing w:val="-4"/>
          <w:w w:val="90"/>
        </w:rPr>
        <w:t xml:space="preserve"> </w:t>
      </w:r>
      <w:r>
        <w:rPr>
          <w:color w:val="231F20"/>
          <w:w w:val="90"/>
        </w:rPr>
        <w:t>nie</w:t>
      </w:r>
      <w:r>
        <w:rPr>
          <w:color w:val="231F20"/>
          <w:spacing w:val="-4"/>
          <w:w w:val="90"/>
        </w:rPr>
        <w:t xml:space="preserve"> </w:t>
      </w:r>
      <w:r>
        <w:rPr>
          <w:color w:val="231F20"/>
          <w:w w:val="90"/>
        </w:rPr>
        <w:t>rzadziej</w:t>
      </w:r>
      <w:r>
        <w:rPr>
          <w:color w:val="231F20"/>
          <w:spacing w:val="-4"/>
          <w:w w:val="90"/>
        </w:rPr>
        <w:t xml:space="preserve"> </w:t>
      </w:r>
      <w:r>
        <w:rPr>
          <w:color w:val="231F20"/>
          <w:w w:val="90"/>
        </w:rPr>
        <w:t>niż</w:t>
      </w:r>
      <w:r>
        <w:rPr>
          <w:color w:val="231F20"/>
          <w:spacing w:val="-4"/>
          <w:w w:val="90"/>
        </w:rPr>
        <w:t xml:space="preserve"> </w:t>
      </w:r>
      <w:r>
        <w:rPr>
          <w:color w:val="231F20"/>
          <w:w w:val="90"/>
        </w:rPr>
        <w:t>co</w:t>
      </w:r>
      <w:r>
        <w:rPr>
          <w:color w:val="231F20"/>
          <w:spacing w:val="-4"/>
          <w:w w:val="90"/>
        </w:rPr>
        <w:t xml:space="preserve"> </w:t>
      </w:r>
      <w:r>
        <w:rPr>
          <w:color w:val="231F20"/>
          <w:w w:val="90"/>
        </w:rPr>
        <w:t>30</w:t>
      </w:r>
      <w:r>
        <w:rPr>
          <w:color w:val="231F20"/>
          <w:spacing w:val="-4"/>
          <w:w w:val="90"/>
        </w:rPr>
        <w:t xml:space="preserve"> </w:t>
      </w:r>
      <w:r>
        <w:rPr>
          <w:color w:val="231F20"/>
          <w:w w:val="90"/>
        </w:rPr>
        <w:t xml:space="preserve">m, zapewnić miejsca siedzące; powinny one znajdować się w pobliżu ciągów komunikacyjnych, ale nie </w:t>
      </w:r>
      <w:r>
        <w:rPr>
          <w:color w:val="231F20"/>
          <w:w w:val="95"/>
        </w:rPr>
        <w:t>bezpośrednio na nich,</w:t>
      </w:r>
    </w:p>
    <w:p w14:paraId="4E2290D6" w14:textId="77777777" w:rsidR="004766AD" w:rsidRDefault="00000000">
      <w:pPr>
        <w:pStyle w:val="Akapitzlist"/>
        <w:numPr>
          <w:ilvl w:val="1"/>
          <w:numId w:val="85"/>
        </w:numPr>
        <w:tabs>
          <w:tab w:val="left" w:pos="1683"/>
          <w:tab w:val="left" w:pos="1684"/>
        </w:tabs>
        <w:spacing w:before="2" w:line="232" w:lineRule="auto"/>
        <w:ind w:left="1683" w:right="284"/>
        <w:rPr>
          <w:b/>
          <w:color w:val="231F20"/>
        </w:rPr>
      </w:pPr>
      <w:r>
        <w:rPr>
          <w:color w:val="231F20"/>
          <w:w w:val="90"/>
        </w:rPr>
        <w:t xml:space="preserve">miejsce do odpoczynku powinno być wyposażone w siedzisko/ławkę (przymocowaną na stałe do podłoża) </w:t>
      </w:r>
      <w:r>
        <w:rPr>
          <w:color w:val="231F20"/>
          <w:spacing w:val="-8"/>
        </w:rPr>
        <w:t>z</w:t>
      </w:r>
      <w:r>
        <w:rPr>
          <w:color w:val="231F20"/>
          <w:spacing w:val="-1"/>
        </w:rPr>
        <w:t xml:space="preserve"> </w:t>
      </w:r>
      <w:r>
        <w:rPr>
          <w:color w:val="231F20"/>
          <w:spacing w:val="-8"/>
        </w:rPr>
        <w:t>podłokietnikami</w:t>
      </w:r>
      <w:r>
        <w:rPr>
          <w:color w:val="231F20"/>
          <w:spacing w:val="-1"/>
        </w:rPr>
        <w:t xml:space="preserve"> </w:t>
      </w:r>
      <w:r>
        <w:rPr>
          <w:color w:val="231F20"/>
          <w:spacing w:val="-8"/>
        </w:rPr>
        <w:t>ułatwiającymi</w:t>
      </w:r>
      <w:r>
        <w:rPr>
          <w:color w:val="231F20"/>
          <w:spacing w:val="-1"/>
        </w:rPr>
        <w:t xml:space="preserve"> </w:t>
      </w:r>
      <w:r>
        <w:rPr>
          <w:color w:val="231F20"/>
          <w:spacing w:val="-8"/>
        </w:rPr>
        <w:t>siadanie</w:t>
      </w:r>
      <w:r>
        <w:rPr>
          <w:color w:val="231F20"/>
          <w:spacing w:val="-1"/>
        </w:rPr>
        <w:t xml:space="preserve"> </w:t>
      </w:r>
      <w:r>
        <w:rPr>
          <w:color w:val="231F20"/>
          <w:spacing w:val="-8"/>
        </w:rPr>
        <w:t>i</w:t>
      </w:r>
      <w:r>
        <w:rPr>
          <w:color w:val="231F20"/>
          <w:spacing w:val="-1"/>
        </w:rPr>
        <w:t xml:space="preserve"> </w:t>
      </w:r>
      <w:r>
        <w:rPr>
          <w:color w:val="231F20"/>
          <w:spacing w:val="-8"/>
        </w:rPr>
        <w:t>wstawanie</w:t>
      </w:r>
      <w:r>
        <w:rPr>
          <w:color w:val="231F20"/>
          <w:spacing w:val="-1"/>
        </w:rPr>
        <w:t xml:space="preserve"> </w:t>
      </w:r>
      <w:r>
        <w:rPr>
          <w:color w:val="231F20"/>
          <w:spacing w:val="-8"/>
        </w:rPr>
        <w:t>oraz</w:t>
      </w:r>
      <w:r>
        <w:rPr>
          <w:color w:val="231F20"/>
          <w:spacing w:val="-1"/>
        </w:rPr>
        <w:t xml:space="preserve"> </w:t>
      </w:r>
      <w:r>
        <w:rPr>
          <w:color w:val="231F20"/>
          <w:spacing w:val="-8"/>
        </w:rPr>
        <w:t>miejsce</w:t>
      </w:r>
      <w:r>
        <w:rPr>
          <w:color w:val="231F20"/>
          <w:spacing w:val="-1"/>
        </w:rPr>
        <w:t xml:space="preserve"> </w:t>
      </w:r>
      <w:r>
        <w:rPr>
          <w:color w:val="231F20"/>
          <w:spacing w:val="-8"/>
        </w:rPr>
        <w:t>do</w:t>
      </w:r>
      <w:r>
        <w:rPr>
          <w:color w:val="231F20"/>
          <w:spacing w:val="-1"/>
        </w:rPr>
        <w:t xml:space="preserve"> </w:t>
      </w:r>
      <w:r>
        <w:rPr>
          <w:color w:val="231F20"/>
          <w:spacing w:val="-8"/>
        </w:rPr>
        <w:t>zaparkowania</w:t>
      </w:r>
      <w:r>
        <w:rPr>
          <w:color w:val="231F20"/>
          <w:spacing w:val="-1"/>
        </w:rPr>
        <w:t xml:space="preserve"> </w:t>
      </w:r>
      <w:r>
        <w:rPr>
          <w:color w:val="231F20"/>
          <w:spacing w:val="-8"/>
        </w:rPr>
        <w:t>wózka,</w:t>
      </w:r>
    </w:p>
    <w:p w14:paraId="1F1B47A6" w14:textId="77777777" w:rsidR="004766AD" w:rsidRDefault="00000000">
      <w:pPr>
        <w:pStyle w:val="Akapitzlist"/>
        <w:numPr>
          <w:ilvl w:val="1"/>
          <w:numId w:val="85"/>
        </w:numPr>
        <w:tabs>
          <w:tab w:val="left" w:pos="1683"/>
          <w:tab w:val="left" w:pos="1684"/>
        </w:tabs>
        <w:spacing w:before="1" w:line="232" w:lineRule="auto"/>
        <w:ind w:left="1683" w:right="829"/>
        <w:rPr>
          <w:b/>
          <w:color w:val="231F20"/>
        </w:rPr>
      </w:pPr>
      <w:r>
        <w:rPr>
          <w:color w:val="231F20"/>
          <w:w w:val="90"/>
        </w:rPr>
        <w:t>od frontu ławki potrzebne jest min. 40 cm (optymalnie ≥80cm) wolnej przestrzeni, tak aby nogi osób korzystających z nich nie przeszkadzały osobom korzystającym z ciągów komunikacyjnych,</w:t>
      </w:r>
    </w:p>
    <w:p w14:paraId="74985FFA" w14:textId="77777777" w:rsidR="004766AD" w:rsidRDefault="00000000">
      <w:pPr>
        <w:pStyle w:val="Akapitzlist"/>
        <w:numPr>
          <w:ilvl w:val="1"/>
          <w:numId w:val="85"/>
        </w:numPr>
        <w:tabs>
          <w:tab w:val="left" w:pos="1683"/>
          <w:tab w:val="left" w:pos="1684"/>
        </w:tabs>
        <w:spacing w:before="2" w:line="232" w:lineRule="auto"/>
        <w:ind w:left="1683" w:right="394"/>
        <w:rPr>
          <w:b/>
          <w:color w:val="231F20"/>
        </w:rPr>
      </w:pPr>
      <w:r>
        <w:rPr>
          <w:color w:val="231F20"/>
          <w:w w:val="90"/>
        </w:rPr>
        <w:t xml:space="preserve">ławki powinny być wyposażone w podłokietniki po obu stronach ławki oraz po jednym podłokietniku co 3 </w:t>
      </w:r>
      <w:r>
        <w:rPr>
          <w:color w:val="231F20"/>
          <w:spacing w:val="-4"/>
        </w:rPr>
        <w:t>miejsca</w:t>
      </w:r>
      <w:r>
        <w:rPr>
          <w:color w:val="231F20"/>
          <w:spacing w:val="-12"/>
        </w:rPr>
        <w:t xml:space="preserve"> </w:t>
      </w:r>
      <w:r>
        <w:rPr>
          <w:color w:val="231F20"/>
          <w:spacing w:val="-4"/>
        </w:rPr>
        <w:t>siedzące,</w:t>
      </w:r>
    </w:p>
    <w:p w14:paraId="14A6EE43" w14:textId="77777777" w:rsidR="004766AD" w:rsidRDefault="00000000">
      <w:pPr>
        <w:pStyle w:val="Akapitzlist"/>
        <w:numPr>
          <w:ilvl w:val="1"/>
          <w:numId w:val="85"/>
        </w:numPr>
        <w:tabs>
          <w:tab w:val="left" w:pos="1683"/>
          <w:tab w:val="left" w:pos="1684"/>
        </w:tabs>
        <w:spacing w:before="1" w:line="232" w:lineRule="auto"/>
        <w:ind w:left="1683" w:right="551"/>
        <w:rPr>
          <w:b/>
          <w:color w:val="231F20"/>
        </w:rPr>
      </w:pPr>
      <w:r>
        <w:rPr>
          <w:color w:val="231F20"/>
          <w:w w:val="90"/>
        </w:rPr>
        <w:t>podłokietniki</w:t>
      </w:r>
      <w:r>
        <w:rPr>
          <w:color w:val="231F20"/>
          <w:spacing w:val="-9"/>
          <w:w w:val="90"/>
        </w:rPr>
        <w:t xml:space="preserve"> </w:t>
      </w:r>
      <w:r>
        <w:rPr>
          <w:color w:val="231F20"/>
          <w:w w:val="90"/>
        </w:rPr>
        <w:t>powinny</w:t>
      </w:r>
      <w:r>
        <w:rPr>
          <w:color w:val="231F20"/>
          <w:spacing w:val="-9"/>
          <w:w w:val="90"/>
        </w:rPr>
        <w:t xml:space="preserve"> </w:t>
      </w:r>
      <w:r>
        <w:rPr>
          <w:color w:val="231F20"/>
          <w:w w:val="90"/>
        </w:rPr>
        <w:t>znajdować</w:t>
      </w:r>
      <w:r>
        <w:rPr>
          <w:color w:val="231F20"/>
          <w:spacing w:val="-9"/>
          <w:w w:val="90"/>
        </w:rPr>
        <w:t xml:space="preserve"> </w:t>
      </w:r>
      <w:r>
        <w:rPr>
          <w:color w:val="231F20"/>
          <w:w w:val="90"/>
        </w:rPr>
        <w:t>się</w:t>
      </w:r>
      <w:r>
        <w:rPr>
          <w:color w:val="231F20"/>
          <w:spacing w:val="-9"/>
          <w:w w:val="90"/>
        </w:rPr>
        <w:t xml:space="preserve"> </w:t>
      </w:r>
      <w:r>
        <w:rPr>
          <w:color w:val="231F20"/>
          <w:w w:val="90"/>
        </w:rPr>
        <w:t>na</w:t>
      </w:r>
      <w:r>
        <w:rPr>
          <w:color w:val="231F20"/>
          <w:spacing w:val="-9"/>
          <w:w w:val="90"/>
        </w:rPr>
        <w:t xml:space="preserve"> </w:t>
      </w:r>
      <w:r>
        <w:rPr>
          <w:color w:val="231F20"/>
          <w:w w:val="90"/>
        </w:rPr>
        <w:t>wysokości</w:t>
      </w:r>
      <w:r>
        <w:rPr>
          <w:color w:val="231F20"/>
          <w:spacing w:val="-9"/>
          <w:w w:val="90"/>
        </w:rPr>
        <w:t xml:space="preserve"> </w:t>
      </w:r>
      <w:r>
        <w:rPr>
          <w:color w:val="231F20"/>
          <w:w w:val="90"/>
        </w:rPr>
        <w:t>15-20</w:t>
      </w:r>
      <w:r>
        <w:rPr>
          <w:color w:val="231F20"/>
          <w:spacing w:val="-9"/>
          <w:w w:val="90"/>
        </w:rPr>
        <w:t xml:space="preserve"> </w:t>
      </w:r>
      <w:r>
        <w:rPr>
          <w:color w:val="231F20"/>
          <w:w w:val="90"/>
        </w:rPr>
        <w:t>cm</w:t>
      </w:r>
      <w:r>
        <w:rPr>
          <w:color w:val="231F20"/>
          <w:spacing w:val="-9"/>
          <w:w w:val="90"/>
        </w:rPr>
        <w:t xml:space="preserve"> </w:t>
      </w:r>
      <w:r>
        <w:rPr>
          <w:color w:val="231F20"/>
          <w:w w:val="90"/>
        </w:rPr>
        <w:t>od</w:t>
      </w:r>
      <w:r>
        <w:rPr>
          <w:color w:val="231F20"/>
          <w:spacing w:val="-9"/>
          <w:w w:val="90"/>
        </w:rPr>
        <w:t xml:space="preserve"> </w:t>
      </w:r>
      <w:r>
        <w:rPr>
          <w:color w:val="231F20"/>
          <w:w w:val="90"/>
        </w:rPr>
        <w:t>górnej</w:t>
      </w:r>
      <w:r>
        <w:rPr>
          <w:color w:val="231F20"/>
          <w:spacing w:val="-9"/>
          <w:w w:val="90"/>
        </w:rPr>
        <w:t xml:space="preserve"> </w:t>
      </w:r>
      <w:r>
        <w:rPr>
          <w:color w:val="231F20"/>
          <w:w w:val="90"/>
        </w:rPr>
        <w:t>powierzchni</w:t>
      </w:r>
      <w:r>
        <w:rPr>
          <w:color w:val="231F20"/>
          <w:spacing w:val="-9"/>
          <w:w w:val="90"/>
        </w:rPr>
        <w:t xml:space="preserve"> </w:t>
      </w:r>
      <w:r>
        <w:rPr>
          <w:color w:val="231F20"/>
          <w:w w:val="90"/>
        </w:rPr>
        <w:t>siedziska,</w:t>
      </w:r>
      <w:r>
        <w:rPr>
          <w:color w:val="231F20"/>
          <w:spacing w:val="-9"/>
          <w:w w:val="90"/>
        </w:rPr>
        <w:t xml:space="preserve"> </w:t>
      </w:r>
      <w:r>
        <w:rPr>
          <w:color w:val="231F20"/>
          <w:w w:val="90"/>
        </w:rPr>
        <w:t>szerokość miejsca siedzącego powinna wynosić ok. 50 cm,</w:t>
      </w:r>
    </w:p>
    <w:p w14:paraId="630F3E4E" w14:textId="77777777" w:rsidR="004766AD" w:rsidRDefault="00000000">
      <w:pPr>
        <w:pStyle w:val="Akapitzlist"/>
        <w:numPr>
          <w:ilvl w:val="1"/>
          <w:numId w:val="85"/>
        </w:numPr>
        <w:tabs>
          <w:tab w:val="left" w:pos="1683"/>
          <w:tab w:val="left" w:pos="1684"/>
        </w:tabs>
        <w:spacing w:before="1" w:line="232" w:lineRule="auto"/>
        <w:ind w:left="1683" w:right="1283"/>
        <w:rPr>
          <w:b/>
          <w:color w:val="231F20"/>
        </w:rPr>
      </w:pPr>
      <w:r>
        <w:rPr>
          <w:color w:val="231F20"/>
          <w:w w:val="90"/>
        </w:rPr>
        <w:t>siedzisko powinno znajdować się na wysokości 42 - 45 cm od podłoża, kąt pomiędzy oparciem a siedziskiem powinien być ergonomiczny tj. ok. 100 stopni,</w:t>
      </w:r>
    </w:p>
    <w:p w14:paraId="5AD6187E" w14:textId="77777777" w:rsidR="004766AD" w:rsidRDefault="00000000">
      <w:pPr>
        <w:pStyle w:val="Akapitzlist"/>
        <w:numPr>
          <w:ilvl w:val="1"/>
          <w:numId w:val="85"/>
        </w:numPr>
        <w:tabs>
          <w:tab w:val="left" w:pos="1683"/>
          <w:tab w:val="left" w:pos="1684"/>
        </w:tabs>
        <w:spacing w:before="1" w:line="232" w:lineRule="auto"/>
        <w:ind w:left="1683" w:right="454"/>
        <w:rPr>
          <w:b/>
          <w:color w:val="231F20"/>
        </w:rPr>
      </w:pPr>
      <w:r>
        <w:rPr>
          <w:color w:val="231F20"/>
          <w:w w:val="90"/>
        </w:rPr>
        <w:t>zalecanym materiałem do zastosowania na siedziska i oparcia ławek jest drewno, w tym płyta meblowa; powinno być ono odpowiednio twarde, odporne na warunki wynikające z normalnego użytkowania,</w:t>
      </w:r>
    </w:p>
    <w:p w14:paraId="627671AA" w14:textId="77777777" w:rsidR="004766AD" w:rsidRDefault="00000000">
      <w:pPr>
        <w:pStyle w:val="Akapitzlist"/>
        <w:numPr>
          <w:ilvl w:val="1"/>
          <w:numId w:val="85"/>
        </w:numPr>
        <w:tabs>
          <w:tab w:val="left" w:pos="1683"/>
          <w:tab w:val="left" w:pos="1684"/>
        </w:tabs>
        <w:spacing w:before="2" w:line="232" w:lineRule="auto"/>
        <w:ind w:left="1683" w:right="375"/>
        <w:rPr>
          <w:b/>
          <w:color w:val="231F20"/>
        </w:rPr>
      </w:pPr>
      <w:r>
        <w:rPr>
          <w:color w:val="231F20"/>
          <w:w w:val="90"/>
        </w:rPr>
        <w:t>miejsce postoju przeznaczone dla osoby</w:t>
      </w:r>
      <w:r>
        <w:rPr>
          <w:color w:val="231F20"/>
          <w:spacing w:val="-1"/>
          <w:w w:val="90"/>
        </w:rPr>
        <w:t xml:space="preserve"> </w:t>
      </w:r>
      <w:r>
        <w:rPr>
          <w:color w:val="231F20"/>
          <w:w w:val="90"/>
        </w:rPr>
        <w:t>poruszającej się na wózku powinno</w:t>
      </w:r>
      <w:r>
        <w:rPr>
          <w:color w:val="231F20"/>
          <w:spacing w:val="-1"/>
          <w:w w:val="90"/>
        </w:rPr>
        <w:t xml:space="preserve"> </w:t>
      </w:r>
      <w:r>
        <w:rPr>
          <w:color w:val="231F20"/>
          <w:w w:val="90"/>
        </w:rPr>
        <w:t>mieć głębokość min 140 cm (zalecane</w:t>
      </w:r>
      <w:r>
        <w:rPr>
          <w:color w:val="231F20"/>
          <w:spacing w:val="-3"/>
          <w:w w:val="90"/>
        </w:rPr>
        <w:t xml:space="preserve"> </w:t>
      </w:r>
      <w:r>
        <w:rPr>
          <w:color w:val="231F20"/>
          <w:w w:val="90"/>
        </w:rPr>
        <w:t>180</w:t>
      </w:r>
      <w:r>
        <w:rPr>
          <w:color w:val="231F20"/>
          <w:spacing w:val="-3"/>
          <w:w w:val="90"/>
        </w:rPr>
        <w:t xml:space="preserve"> </w:t>
      </w:r>
      <w:r>
        <w:rPr>
          <w:color w:val="231F20"/>
          <w:w w:val="90"/>
        </w:rPr>
        <w:t>cm)</w:t>
      </w:r>
      <w:r>
        <w:rPr>
          <w:color w:val="231F20"/>
          <w:spacing w:val="-3"/>
          <w:w w:val="90"/>
        </w:rPr>
        <w:t xml:space="preserve"> </w:t>
      </w:r>
      <w:r>
        <w:rPr>
          <w:color w:val="231F20"/>
          <w:w w:val="90"/>
        </w:rPr>
        <w:t>i</w:t>
      </w:r>
      <w:r>
        <w:rPr>
          <w:color w:val="231F20"/>
          <w:spacing w:val="-3"/>
          <w:w w:val="90"/>
        </w:rPr>
        <w:t xml:space="preserve"> </w:t>
      </w:r>
      <w:r>
        <w:rPr>
          <w:color w:val="231F20"/>
          <w:w w:val="90"/>
        </w:rPr>
        <w:t>szerokość</w:t>
      </w:r>
      <w:r>
        <w:rPr>
          <w:color w:val="231F20"/>
          <w:spacing w:val="-3"/>
          <w:w w:val="90"/>
        </w:rPr>
        <w:t xml:space="preserve"> </w:t>
      </w:r>
      <w:r>
        <w:rPr>
          <w:color w:val="231F20"/>
          <w:w w:val="90"/>
        </w:rPr>
        <w:t>90</w:t>
      </w:r>
      <w:r>
        <w:rPr>
          <w:color w:val="231F20"/>
          <w:spacing w:val="-3"/>
          <w:w w:val="90"/>
        </w:rPr>
        <w:t xml:space="preserve"> </w:t>
      </w:r>
      <w:r>
        <w:rPr>
          <w:color w:val="231F20"/>
          <w:w w:val="90"/>
        </w:rPr>
        <w:t>cm,</w:t>
      </w:r>
      <w:r>
        <w:rPr>
          <w:color w:val="231F20"/>
          <w:spacing w:val="-3"/>
          <w:w w:val="90"/>
        </w:rPr>
        <w:t xml:space="preserve"> </w:t>
      </w:r>
      <w:r>
        <w:rPr>
          <w:color w:val="231F20"/>
          <w:w w:val="90"/>
        </w:rPr>
        <w:t>tak</w:t>
      </w:r>
      <w:r>
        <w:rPr>
          <w:color w:val="231F20"/>
          <w:spacing w:val="-3"/>
          <w:w w:val="90"/>
        </w:rPr>
        <w:t xml:space="preserve"> </w:t>
      </w:r>
      <w:r>
        <w:rPr>
          <w:color w:val="231F20"/>
          <w:w w:val="90"/>
        </w:rPr>
        <w:t>aby</w:t>
      </w:r>
      <w:r>
        <w:rPr>
          <w:color w:val="231F20"/>
          <w:spacing w:val="-3"/>
          <w:w w:val="90"/>
        </w:rPr>
        <w:t xml:space="preserve"> </w:t>
      </w:r>
      <w:r>
        <w:rPr>
          <w:color w:val="231F20"/>
          <w:w w:val="90"/>
        </w:rPr>
        <w:t>osoba</w:t>
      </w:r>
      <w:r>
        <w:rPr>
          <w:color w:val="231F20"/>
          <w:spacing w:val="-3"/>
          <w:w w:val="90"/>
        </w:rPr>
        <w:t xml:space="preserve"> </w:t>
      </w:r>
      <w:r>
        <w:rPr>
          <w:color w:val="231F20"/>
          <w:w w:val="90"/>
        </w:rPr>
        <w:t>na</w:t>
      </w:r>
      <w:r>
        <w:rPr>
          <w:color w:val="231F20"/>
          <w:spacing w:val="-3"/>
          <w:w w:val="90"/>
        </w:rPr>
        <w:t xml:space="preserve"> </w:t>
      </w:r>
      <w:r>
        <w:rPr>
          <w:color w:val="231F20"/>
          <w:w w:val="90"/>
        </w:rPr>
        <w:t>wózku</w:t>
      </w:r>
      <w:r>
        <w:rPr>
          <w:color w:val="231F20"/>
          <w:spacing w:val="-3"/>
          <w:w w:val="90"/>
        </w:rPr>
        <w:t xml:space="preserve"> </w:t>
      </w:r>
      <w:r>
        <w:rPr>
          <w:color w:val="231F20"/>
          <w:w w:val="90"/>
        </w:rPr>
        <w:t>(skuterze)</w:t>
      </w:r>
      <w:r>
        <w:rPr>
          <w:color w:val="231F20"/>
          <w:spacing w:val="-3"/>
          <w:w w:val="90"/>
        </w:rPr>
        <w:t xml:space="preserve"> </w:t>
      </w:r>
      <w:r>
        <w:rPr>
          <w:color w:val="231F20"/>
          <w:w w:val="90"/>
        </w:rPr>
        <w:t>mogła</w:t>
      </w:r>
      <w:r>
        <w:rPr>
          <w:color w:val="231F20"/>
          <w:spacing w:val="-3"/>
          <w:w w:val="90"/>
        </w:rPr>
        <w:t xml:space="preserve"> </w:t>
      </w:r>
      <w:r>
        <w:rPr>
          <w:color w:val="231F20"/>
          <w:w w:val="90"/>
        </w:rPr>
        <w:t>zaparkować</w:t>
      </w:r>
      <w:r>
        <w:rPr>
          <w:color w:val="231F20"/>
          <w:spacing w:val="-3"/>
          <w:w w:val="90"/>
        </w:rPr>
        <w:t xml:space="preserve"> </w:t>
      </w:r>
      <w:r>
        <w:rPr>
          <w:color w:val="231F20"/>
          <w:w w:val="90"/>
        </w:rPr>
        <w:t>wózek</w:t>
      </w:r>
      <w:r>
        <w:rPr>
          <w:color w:val="231F20"/>
          <w:spacing w:val="-3"/>
          <w:w w:val="90"/>
        </w:rPr>
        <w:t xml:space="preserve"> </w:t>
      </w:r>
      <w:r>
        <w:rPr>
          <w:color w:val="231F20"/>
          <w:w w:val="90"/>
        </w:rPr>
        <w:t>obok ławki, nie przeszkadzając innym użytkownikom przestrzeni,</w:t>
      </w:r>
    </w:p>
    <w:p w14:paraId="74F36311" w14:textId="77777777" w:rsidR="004766AD" w:rsidRDefault="00000000">
      <w:pPr>
        <w:pStyle w:val="Akapitzlist"/>
        <w:numPr>
          <w:ilvl w:val="1"/>
          <w:numId w:val="85"/>
        </w:numPr>
        <w:tabs>
          <w:tab w:val="left" w:pos="1683"/>
          <w:tab w:val="left" w:pos="1684"/>
        </w:tabs>
        <w:spacing w:before="1" w:line="232" w:lineRule="auto"/>
        <w:ind w:left="1683" w:right="281"/>
        <w:rPr>
          <w:b/>
          <w:color w:val="231F20"/>
        </w:rPr>
      </w:pPr>
      <w:r>
        <w:rPr>
          <w:color w:val="231F20"/>
          <w:w w:val="90"/>
        </w:rPr>
        <w:t>pomiędzy</w:t>
      </w:r>
      <w:r>
        <w:rPr>
          <w:color w:val="231F20"/>
          <w:spacing w:val="-6"/>
          <w:w w:val="90"/>
        </w:rPr>
        <w:t xml:space="preserve"> </w:t>
      </w:r>
      <w:r>
        <w:rPr>
          <w:color w:val="231F20"/>
          <w:w w:val="90"/>
        </w:rPr>
        <w:t>elementami</w:t>
      </w:r>
      <w:r>
        <w:rPr>
          <w:color w:val="231F20"/>
          <w:spacing w:val="-6"/>
          <w:w w:val="90"/>
        </w:rPr>
        <w:t xml:space="preserve"> </w:t>
      </w:r>
      <w:r>
        <w:rPr>
          <w:color w:val="231F20"/>
          <w:w w:val="90"/>
        </w:rPr>
        <w:t>wyposażenia</w:t>
      </w:r>
      <w:r>
        <w:rPr>
          <w:color w:val="231F20"/>
          <w:spacing w:val="-6"/>
          <w:w w:val="90"/>
        </w:rPr>
        <w:t xml:space="preserve"> </w:t>
      </w:r>
      <w:r>
        <w:rPr>
          <w:color w:val="231F20"/>
          <w:w w:val="90"/>
        </w:rPr>
        <w:t>a</w:t>
      </w:r>
      <w:r>
        <w:rPr>
          <w:color w:val="231F20"/>
          <w:spacing w:val="-6"/>
          <w:w w:val="90"/>
        </w:rPr>
        <w:t xml:space="preserve"> </w:t>
      </w:r>
      <w:r>
        <w:rPr>
          <w:color w:val="231F20"/>
          <w:w w:val="90"/>
        </w:rPr>
        <w:t>tłem</w:t>
      </w:r>
      <w:r>
        <w:rPr>
          <w:color w:val="231F20"/>
          <w:spacing w:val="-6"/>
          <w:w w:val="90"/>
        </w:rPr>
        <w:t xml:space="preserve"> </w:t>
      </w:r>
      <w:r>
        <w:rPr>
          <w:color w:val="231F20"/>
          <w:w w:val="90"/>
        </w:rPr>
        <w:t>należy</w:t>
      </w:r>
      <w:r>
        <w:rPr>
          <w:color w:val="231F20"/>
          <w:spacing w:val="-6"/>
          <w:w w:val="90"/>
        </w:rPr>
        <w:t xml:space="preserve"> </w:t>
      </w:r>
      <w:r>
        <w:rPr>
          <w:color w:val="231F20"/>
          <w:w w:val="90"/>
        </w:rPr>
        <w:t>zapewnić</w:t>
      </w:r>
      <w:r>
        <w:rPr>
          <w:color w:val="231F20"/>
          <w:spacing w:val="-6"/>
          <w:w w:val="90"/>
        </w:rPr>
        <w:t xml:space="preserve"> </w:t>
      </w:r>
      <w:r>
        <w:rPr>
          <w:color w:val="231F20"/>
          <w:w w:val="90"/>
        </w:rPr>
        <w:t>kontrast</w:t>
      </w:r>
      <w:r>
        <w:rPr>
          <w:color w:val="231F20"/>
          <w:spacing w:val="-6"/>
          <w:w w:val="90"/>
        </w:rPr>
        <w:t xml:space="preserve"> </w:t>
      </w:r>
      <w:r>
        <w:rPr>
          <w:color w:val="231F20"/>
          <w:w w:val="90"/>
        </w:rPr>
        <w:t>kolorystyczny</w:t>
      </w:r>
      <w:r>
        <w:rPr>
          <w:color w:val="231F20"/>
          <w:spacing w:val="-6"/>
          <w:w w:val="90"/>
        </w:rPr>
        <w:t xml:space="preserve"> </w:t>
      </w:r>
      <w:r>
        <w:rPr>
          <w:color w:val="231F20"/>
          <w:w w:val="90"/>
        </w:rPr>
        <w:t>o</w:t>
      </w:r>
      <w:r>
        <w:rPr>
          <w:color w:val="231F20"/>
          <w:spacing w:val="-6"/>
          <w:w w:val="90"/>
        </w:rPr>
        <w:t xml:space="preserve"> </w:t>
      </w:r>
      <w:r>
        <w:rPr>
          <w:color w:val="231F20"/>
          <w:w w:val="90"/>
        </w:rPr>
        <w:t>wartości</w:t>
      </w:r>
      <w:r>
        <w:rPr>
          <w:color w:val="231F20"/>
          <w:spacing w:val="-6"/>
          <w:w w:val="90"/>
        </w:rPr>
        <w:t xml:space="preserve"> </w:t>
      </w:r>
      <w:r>
        <w:rPr>
          <w:color w:val="231F20"/>
          <w:w w:val="90"/>
        </w:rPr>
        <w:t>nie</w:t>
      </w:r>
      <w:r>
        <w:rPr>
          <w:color w:val="231F20"/>
          <w:spacing w:val="-6"/>
          <w:w w:val="90"/>
        </w:rPr>
        <w:t xml:space="preserve"> </w:t>
      </w:r>
      <w:r>
        <w:rPr>
          <w:color w:val="231F20"/>
          <w:w w:val="90"/>
        </w:rPr>
        <w:t xml:space="preserve">mniejszej </w:t>
      </w:r>
      <w:r>
        <w:rPr>
          <w:color w:val="231F20"/>
          <w:spacing w:val="-4"/>
        </w:rPr>
        <w:t>niż</w:t>
      </w:r>
      <w:r>
        <w:rPr>
          <w:color w:val="231F20"/>
          <w:spacing w:val="-12"/>
        </w:rPr>
        <w:t xml:space="preserve"> </w:t>
      </w:r>
      <w:r>
        <w:rPr>
          <w:color w:val="231F20"/>
          <w:spacing w:val="-4"/>
        </w:rPr>
        <w:t>30%</w:t>
      </w:r>
      <w:r>
        <w:rPr>
          <w:color w:val="231F20"/>
          <w:spacing w:val="-11"/>
        </w:rPr>
        <w:t xml:space="preserve"> </w:t>
      </w:r>
      <w:r>
        <w:rPr>
          <w:color w:val="231F20"/>
          <w:spacing w:val="-4"/>
        </w:rPr>
        <w:t>wartości</w:t>
      </w:r>
      <w:r>
        <w:rPr>
          <w:color w:val="231F20"/>
          <w:spacing w:val="-11"/>
        </w:rPr>
        <w:t xml:space="preserve"> </w:t>
      </w:r>
      <w:r>
        <w:rPr>
          <w:color w:val="231F20"/>
          <w:spacing w:val="-4"/>
        </w:rPr>
        <w:t>LRV.</w:t>
      </w:r>
    </w:p>
    <w:p w14:paraId="382C7AFD" w14:textId="77777777" w:rsidR="004766AD" w:rsidRDefault="004766AD">
      <w:pPr>
        <w:pStyle w:val="Tekstpodstawowy"/>
        <w:rPr>
          <w:sz w:val="20"/>
        </w:rPr>
      </w:pPr>
    </w:p>
    <w:p w14:paraId="1D770079" w14:textId="77777777" w:rsidR="004766AD" w:rsidRDefault="004766AD">
      <w:pPr>
        <w:pStyle w:val="Tekstpodstawowy"/>
        <w:rPr>
          <w:sz w:val="20"/>
        </w:rPr>
      </w:pPr>
    </w:p>
    <w:p w14:paraId="7959DD26" w14:textId="77777777" w:rsidR="004766AD" w:rsidRDefault="004766AD">
      <w:pPr>
        <w:pStyle w:val="Tekstpodstawowy"/>
        <w:rPr>
          <w:sz w:val="20"/>
        </w:rPr>
      </w:pPr>
    </w:p>
    <w:p w14:paraId="0785E7AE" w14:textId="77777777" w:rsidR="004766AD" w:rsidRDefault="004766AD">
      <w:pPr>
        <w:pStyle w:val="Tekstpodstawowy"/>
        <w:rPr>
          <w:sz w:val="20"/>
        </w:rPr>
      </w:pPr>
    </w:p>
    <w:p w14:paraId="3715AED7" w14:textId="77777777" w:rsidR="004766AD" w:rsidRDefault="004766AD">
      <w:pPr>
        <w:pStyle w:val="Tekstpodstawowy"/>
        <w:rPr>
          <w:sz w:val="20"/>
        </w:rPr>
      </w:pPr>
    </w:p>
    <w:p w14:paraId="55E14386" w14:textId="77777777" w:rsidR="004766AD" w:rsidRDefault="004766AD">
      <w:pPr>
        <w:pStyle w:val="Tekstpodstawowy"/>
        <w:rPr>
          <w:sz w:val="20"/>
        </w:rPr>
      </w:pPr>
    </w:p>
    <w:p w14:paraId="3DE84837" w14:textId="77777777" w:rsidR="004766AD" w:rsidRDefault="004766AD">
      <w:pPr>
        <w:pStyle w:val="Tekstpodstawowy"/>
        <w:rPr>
          <w:sz w:val="20"/>
        </w:rPr>
      </w:pPr>
    </w:p>
    <w:p w14:paraId="13274C56" w14:textId="77777777" w:rsidR="004766AD" w:rsidRDefault="004766AD">
      <w:pPr>
        <w:pStyle w:val="Tekstpodstawowy"/>
        <w:rPr>
          <w:sz w:val="20"/>
        </w:rPr>
      </w:pPr>
    </w:p>
    <w:p w14:paraId="65A8375D" w14:textId="77777777" w:rsidR="004766AD" w:rsidRDefault="004766AD">
      <w:pPr>
        <w:pStyle w:val="Tekstpodstawowy"/>
        <w:rPr>
          <w:sz w:val="20"/>
        </w:rPr>
      </w:pPr>
    </w:p>
    <w:p w14:paraId="0160C680" w14:textId="77777777" w:rsidR="004766AD" w:rsidRDefault="004766AD">
      <w:pPr>
        <w:pStyle w:val="Tekstpodstawowy"/>
        <w:rPr>
          <w:sz w:val="20"/>
        </w:rPr>
      </w:pPr>
    </w:p>
    <w:p w14:paraId="78ABDC90" w14:textId="77777777" w:rsidR="004766AD" w:rsidRDefault="004766AD">
      <w:pPr>
        <w:pStyle w:val="Tekstpodstawowy"/>
        <w:rPr>
          <w:sz w:val="20"/>
        </w:rPr>
      </w:pPr>
    </w:p>
    <w:p w14:paraId="743965C4" w14:textId="77777777" w:rsidR="004766AD" w:rsidRDefault="004766AD">
      <w:pPr>
        <w:pStyle w:val="Tekstpodstawowy"/>
        <w:rPr>
          <w:sz w:val="20"/>
        </w:rPr>
      </w:pPr>
    </w:p>
    <w:p w14:paraId="5901F355" w14:textId="77777777" w:rsidR="004766AD" w:rsidRDefault="004766AD">
      <w:pPr>
        <w:pStyle w:val="Tekstpodstawowy"/>
        <w:rPr>
          <w:sz w:val="20"/>
        </w:rPr>
      </w:pPr>
    </w:p>
    <w:p w14:paraId="3AE0E9B5" w14:textId="77777777" w:rsidR="004766AD" w:rsidRDefault="004766AD">
      <w:pPr>
        <w:pStyle w:val="Tekstpodstawowy"/>
        <w:rPr>
          <w:sz w:val="20"/>
        </w:rPr>
      </w:pPr>
    </w:p>
    <w:p w14:paraId="617298D2" w14:textId="77777777" w:rsidR="004766AD" w:rsidRDefault="004766AD">
      <w:pPr>
        <w:pStyle w:val="Tekstpodstawowy"/>
        <w:rPr>
          <w:sz w:val="20"/>
        </w:rPr>
      </w:pPr>
    </w:p>
    <w:p w14:paraId="045DA8DA" w14:textId="77777777" w:rsidR="004766AD" w:rsidRDefault="004766AD">
      <w:pPr>
        <w:pStyle w:val="Tekstpodstawowy"/>
        <w:rPr>
          <w:sz w:val="20"/>
        </w:rPr>
      </w:pPr>
    </w:p>
    <w:p w14:paraId="182370A4" w14:textId="77777777" w:rsidR="004766AD" w:rsidRDefault="004766AD">
      <w:pPr>
        <w:pStyle w:val="Tekstpodstawowy"/>
        <w:spacing w:before="3"/>
        <w:rPr>
          <w:sz w:val="26"/>
        </w:rPr>
      </w:pPr>
    </w:p>
    <w:p w14:paraId="22A4F4F5" w14:textId="77777777" w:rsidR="004766AD" w:rsidRDefault="00000000">
      <w:pPr>
        <w:tabs>
          <w:tab w:val="left" w:pos="8583"/>
        </w:tabs>
        <w:spacing w:before="81"/>
        <w:ind w:left="5825"/>
        <w:rPr>
          <w:sz w:val="24"/>
        </w:rPr>
      </w:pPr>
      <w:r>
        <w:rPr>
          <w:b/>
          <w:color w:val="231F20"/>
          <w:spacing w:val="-5"/>
          <w:sz w:val="24"/>
        </w:rPr>
        <w:t>59</w:t>
      </w:r>
      <w:r>
        <w:rPr>
          <w:b/>
          <w:color w:val="231F20"/>
          <w:sz w:val="24"/>
        </w:rPr>
        <w:tab/>
      </w:r>
      <w:r>
        <w:rPr>
          <w:color w:val="466C8D"/>
          <w:w w:val="85"/>
          <w:sz w:val="24"/>
        </w:rPr>
        <w:t>KOMUNIKACJA</w:t>
      </w:r>
      <w:r>
        <w:rPr>
          <w:color w:val="466C8D"/>
          <w:spacing w:val="19"/>
          <w:sz w:val="24"/>
        </w:rPr>
        <w:t xml:space="preserve"> </w:t>
      </w:r>
      <w:r>
        <w:rPr>
          <w:color w:val="466C8D"/>
          <w:spacing w:val="-2"/>
          <w:sz w:val="24"/>
        </w:rPr>
        <w:t>POZIOMA</w:t>
      </w:r>
    </w:p>
    <w:p w14:paraId="2D562961" w14:textId="77777777" w:rsidR="004766AD" w:rsidRDefault="004766AD">
      <w:pPr>
        <w:rPr>
          <w:sz w:val="24"/>
        </w:rPr>
        <w:sectPr w:rsidR="004766AD">
          <w:headerReference w:type="default" r:id="rId97"/>
          <w:footerReference w:type="default" r:id="rId98"/>
          <w:pgSz w:w="11910" w:h="16840"/>
          <w:pgMar w:top="1620" w:right="600" w:bottom="0" w:left="0" w:header="771" w:footer="0" w:gutter="0"/>
          <w:cols w:space="708"/>
        </w:sectPr>
      </w:pPr>
    </w:p>
    <w:p w14:paraId="5D7E47ED" w14:textId="77777777" w:rsidR="004766AD" w:rsidRDefault="00000000">
      <w:pPr>
        <w:pStyle w:val="Tekstpodstawowy"/>
        <w:rPr>
          <w:sz w:val="20"/>
        </w:rPr>
      </w:pPr>
      <w:r>
        <w:lastRenderedPageBreak/>
        <w:pict w14:anchorId="2938BC34">
          <v:shape id="docshape181" o:spid="_x0000_s2581" style="position:absolute;margin-left:595.3pt;margin-top:109.85pt;width:.1pt;height:31.2pt;z-index:15782400;mso-position-horizontal-relative:page;mso-position-vertical-relative:page" coordorigin="11906,2197" coordsize="1,624" path="m11906,2197r,623l11906,2197xe" fillcolor="#eceeec" stroked="f">
            <v:path arrowok="t"/>
            <w10:wrap anchorx="page" anchory="page"/>
          </v:shape>
        </w:pict>
      </w:r>
    </w:p>
    <w:p w14:paraId="509A3932" w14:textId="77777777" w:rsidR="004766AD" w:rsidRDefault="004766AD">
      <w:pPr>
        <w:pStyle w:val="Tekstpodstawowy"/>
        <w:rPr>
          <w:sz w:val="20"/>
        </w:rPr>
      </w:pPr>
    </w:p>
    <w:p w14:paraId="479114CC" w14:textId="77777777" w:rsidR="004766AD" w:rsidRDefault="004766AD">
      <w:pPr>
        <w:pStyle w:val="Tekstpodstawowy"/>
        <w:rPr>
          <w:sz w:val="20"/>
        </w:rPr>
      </w:pPr>
    </w:p>
    <w:p w14:paraId="23D7A396" w14:textId="77777777" w:rsidR="004766AD" w:rsidRDefault="004766AD">
      <w:pPr>
        <w:pStyle w:val="Tekstpodstawowy"/>
        <w:rPr>
          <w:sz w:val="20"/>
        </w:rPr>
      </w:pPr>
    </w:p>
    <w:p w14:paraId="22AB844A" w14:textId="77777777" w:rsidR="004766AD" w:rsidRDefault="004766AD">
      <w:pPr>
        <w:pStyle w:val="Tekstpodstawowy"/>
        <w:rPr>
          <w:sz w:val="20"/>
        </w:rPr>
      </w:pPr>
    </w:p>
    <w:p w14:paraId="28FED9B6" w14:textId="77777777" w:rsidR="004766AD" w:rsidRDefault="004766AD">
      <w:pPr>
        <w:pStyle w:val="Tekstpodstawowy"/>
        <w:rPr>
          <w:sz w:val="20"/>
        </w:rPr>
      </w:pPr>
    </w:p>
    <w:p w14:paraId="53F2D1E4" w14:textId="77777777" w:rsidR="004766AD" w:rsidRDefault="004766AD">
      <w:pPr>
        <w:pStyle w:val="Tekstpodstawowy"/>
        <w:rPr>
          <w:sz w:val="20"/>
        </w:rPr>
      </w:pPr>
    </w:p>
    <w:p w14:paraId="256AE934" w14:textId="77777777" w:rsidR="004766AD" w:rsidRDefault="004766AD">
      <w:pPr>
        <w:pStyle w:val="Tekstpodstawowy"/>
        <w:rPr>
          <w:sz w:val="20"/>
        </w:rPr>
      </w:pPr>
    </w:p>
    <w:p w14:paraId="11812D69" w14:textId="77777777" w:rsidR="004766AD" w:rsidRDefault="004766AD">
      <w:pPr>
        <w:pStyle w:val="Tekstpodstawowy"/>
        <w:rPr>
          <w:sz w:val="20"/>
        </w:rPr>
      </w:pPr>
    </w:p>
    <w:p w14:paraId="23B7CD7E" w14:textId="77777777" w:rsidR="004766AD" w:rsidRDefault="004766AD">
      <w:pPr>
        <w:pStyle w:val="Tekstpodstawowy"/>
        <w:rPr>
          <w:sz w:val="20"/>
        </w:rPr>
      </w:pPr>
    </w:p>
    <w:p w14:paraId="5D532507" w14:textId="77777777" w:rsidR="004766AD" w:rsidRDefault="004766AD">
      <w:pPr>
        <w:pStyle w:val="Tekstpodstawowy"/>
        <w:rPr>
          <w:sz w:val="20"/>
        </w:rPr>
      </w:pPr>
    </w:p>
    <w:p w14:paraId="59C0579B" w14:textId="77777777" w:rsidR="004766AD" w:rsidRDefault="004766AD">
      <w:pPr>
        <w:pStyle w:val="Tekstpodstawowy"/>
        <w:rPr>
          <w:sz w:val="20"/>
        </w:rPr>
      </w:pPr>
    </w:p>
    <w:p w14:paraId="42EDBBE3" w14:textId="77777777" w:rsidR="004766AD" w:rsidRDefault="004766AD">
      <w:pPr>
        <w:pStyle w:val="Tekstpodstawowy"/>
        <w:rPr>
          <w:sz w:val="20"/>
        </w:rPr>
      </w:pPr>
    </w:p>
    <w:p w14:paraId="354DC07E" w14:textId="77777777" w:rsidR="004766AD" w:rsidRDefault="004766AD">
      <w:pPr>
        <w:pStyle w:val="Tekstpodstawowy"/>
        <w:rPr>
          <w:sz w:val="20"/>
        </w:rPr>
      </w:pPr>
    </w:p>
    <w:p w14:paraId="02DE7120" w14:textId="77777777" w:rsidR="004766AD" w:rsidRDefault="004766AD">
      <w:pPr>
        <w:pStyle w:val="Tekstpodstawowy"/>
        <w:rPr>
          <w:sz w:val="20"/>
        </w:rPr>
      </w:pPr>
    </w:p>
    <w:p w14:paraId="2AA699D0" w14:textId="77777777" w:rsidR="004766AD" w:rsidRDefault="004766AD">
      <w:pPr>
        <w:pStyle w:val="Tekstpodstawowy"/>
        <w:rPr>
          <w:sz w:val="20"/>
        </w:rPr>
      </w:pPr>
    </w:p>
    <w:p w14:paraId="54679B74" w14:textId="77777777" w:rsidR="004766AD" w:rsidRDefault="004766AD">
      <w:pPr>
        <w:pStyle w:val="Tekstpodstawowy"/>
        <w:rPr>
          <w:sz w:val="20"/>
        </w:rPr>
      </w:pPr>
    </w:p>
    <w:p w14:paraId="25C38849" w14:textId="77777777" w:rsidR="004766AD" w:rsidRDefault="004766AD">
      <w:pPr>
        <w:pStyle w:val="Tekstpodstawowy"/>
        <w:rPr>
          <w:sz w:val="20"/>
        </w:rPr>
      </w:pPr>
    </w:p>
    <w:p w14:paraId="59501583" w14:textId="77777777" w:rsidR="004766AD" w:rsidRDefault="004766AD">
      <w:pPr>
        <w:pStyle w:val="Tekstpodstawowy"/>
        <w:spacing w:before="7"/>
        <w:rPr>
          <w:sz w:val="17"/>
        </w:rPr>
      </w:pPr>
    </w:p>
    <w:p w14:paraId="705616E2" w14:textId="77777777" w:rsidR="004766AD" w:rsidRDefault="00000000">
      <w:pPr>
        <w:pStyle w:val="Tekstpodstawowy"/>
        <w:spacing w:before="82"/>
        <w:ind w:left="720"/>
      </w:pPr>
      <w:r>
        <w:pict w14:anchorId="0098E6C5">
          <v:group id="docshapegroup182" o:spid="_x0000_s2577" style="position:absolute;left:0;text-align:left;margin-left:0;margin-top:-95.95pt;width:20.3pt;height:638.75pt;z-index:15781376;mso-position-horizontal-relative:page" coordorigin=",-1919" coordsize="406,12775">
            <v:shape id="docshape183" o:spid="_x0000_s2580" style="position:absolute;top:-1919;width:406;height:11046" coordorigin=",-1919" coordsize="406,11046" path="m188,-1919r-188,l,9127r405,l405,-1702r-11,-68l363,-1830r-47,-47l257,-1908r-69,-11xe" fillcolor="#a6cbec" stroked="f">
              <v:fill opacity="19660f"/>
              <v:path arrowok="t"/>
            </v:shape>
            <v:shape id="docshape184" o:spid="_x0000_s2579" style="position:absolute;top:-77;width:406;height:10932" coordorigin=",-76" coordsize="406,10932" path="m188,-76l,-76,,10856r405,l405,141,394,72,363,13,316,-34,257,-65,188,-76xe" fillcolor="#a6cbec" stroked="f">
              <v:path arrowok="t"/>
            </v:shape>
            <v:shape id="docshape185" o:spid="_x0000_s2578" style="position:absolute;top:-998;width:406;height:11046" coordorigin=",-997" coordsize="406,11046" path="m188,-997l,-997,,10048r405,l405,-781r-11,-68l363,-909r-47,-46l257,-986r-69,-11xe" fillcolor="#a6cbec" stroked="f">
              <v:fill opacity=".5"/>
              <v:path arrowok="t"/>
            </v:shape>
            <w10:wrap anchorx="page"/>
          </v:group>
        </w:pict>
      </w:r>
      <w:r>
        <w:rPr>
          <w:noProof/>
        </w:rPr>
        <w:drawing>
          <wp:anchor distT="0" distB="0" distL="0" distR="0" simplePos="0" relativeHeight="475710464" behindDoc="1" locked="0" layoutInCell="1" allowOverlap="1" wp14:anchorId="04D9B8CF" wp14:editId="2F939B3E">
            <wp:simplePos x="0" y="0"/>
            <wp:positionH relativeFrom="page">
              <wp:posOffset>457200</wp:posOffset>
            </wp:positionH>
            <wp:positionV relativeFrom="paragraph">
              <wp:posOffset>-2403626</wp:posOffset>
            </wp:positionV>
            <wp:extent cx="6490800" cy="2490343"/>
            <wp:effectExtent l="0" t="0" r="0" b="0"/>
            <wp:wrapNone/>
            <wp:docPr id="11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32.jpeg"/>
                    <pic:cNvPicPr/>
                  </pic:nvPicPr>
                  <pic:blipFill>
                    <a:blip r:embed="rId99" cstate="print"/>
                    <a:stretch>
                      <a:fillRect/>
                    </a:stretch>
                  </pic:blipFill>
                  <pic:spPr>
                    <a:xfrm>
                      <a:off x="0" y="0"/>
                      <a:ext cx="6490800" cy="2490343"/>
                    </a:xfrm>
                    <a:prstGeom prst="rect">
                      <a:avLst/>
                    </a:prstGeom>
                  </pic:spPr>
                </pic:pic>
              </a:graphicData>
            </a:graphic>
          </wp:anchor>
        </w:drawing>
      </w:r>
      <w:r>
        <w:pict w14:anchorId="4CB767C8">
          <v:shape id="docshape186" o:spid="_x0000_s2576" type="#_x0000_t202" style="position:absolute;left:0;text-align:left;margin-left:2.15pt;margin-top:280.15pt;width:14pt;height:102.05pt;z-index:15782912;mso-position-horizontal-relative:page;mso-position-vertical-relative:text" filled="f" stroked="f">
            <v:textbox style="layout-flow:vertical;mso-layout-flow-alt:bottom-to-top" inset="0,0,0,0">
              <w:txbxContent>
                <w:p w14:paraId="25C409A6"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85"/>
        </w:rPr>
        <w:t>Rys.</w:t>
      </w:r>
      <w:r>
        <w:rPr>
          <w:color w:val="231F20"/>
          <w:spacing w:val="1"/>
        </w:rPr>
        <w:t xml:space="preserve"> </w:t>
      </w:r>
      <w:r>
        <w:rPr>
          <w:color w:val="231F20"/>
          <w:w w:val="85"/>
        </w:rPr>
        <w:t>20</w:t>
      </w:r>
      <w:r>
        <w:rPr>
          <w:color w:val="231F20"/>
          <w:spacing w:val="2"/>
        </w:rPr>
        <w:t xml:space="preserve"> </w:t>
      </w:r>
      <w:r>
        <w:rPr>
          <w:color w:val="231F20"/>
          <w:w w:val="85"/>
        </w:rPr>
        <w:t>Zapewnienie</w:t>
      </w:r>
      <w:r>
        <w:rPr>
          <w:color w:val="231F20"/>
          <w:spacing w:val="1"/>
        </w:rPr>
        <w:t xml:space="preserve"> </w:t>
      </w:r>
      <w:r>
        <w:rPr>
          <w:color w:val="231F20"/>
          <w:w w:val="85"/>
        </w:rPr>
        <w:t>miejsc</w:t>
      </w:r>
      <w:r>
        <w:rPr>
          <w:color w:val="231F20"/>
          <w:spacing w:val="2"/>
        </w:rPr>
        <w:t xml:space="preserve"> </w:t>
      </w:r>
      <w:r>
        <w:rPr>
          <w:color w:val="231F20"/>
          <w:spacing w:val="-2"/>
          <w:w w:val="85"/>
        </w:rPr>
        <w:t>siedzących</w:t>
      </w:r>
    </w:p>
    <w:p w14:paraId="31B8C334" w14:textId="77777777" w:rsidR="004766AD" w:rsidRDefault="004766AD">
      <w:pPr>
        <w:pStyle w:val="Tekstpodstawowy"/>
        <w:rPr>
          <w:sz w:val="20"/>
        </w:rPr>
      </w:pPr>
    </w:p>
    <w:p w14:paraId="18257956" w14:textId="77777777" w:rsidR="004766AD" w:rsidRDefault="00000000">
      <w:pPr>
        <w:pStyle w:val="Tekstpodstawowy"/>
        <w:spacing w:before="8"/>
        <w:rPr>
          <w:sz w:val="17"/>
        </w:rPr>
      </w:pPr>
      <w:r>
        <w:rPr>
          <w:noProof/>
        </w:rPr>
        <w:drawing>
          <wp:anchor distT="0" distB="0" distL="0" distR="0" simplePos="0" relativeHeight="102" behindDoc="0" locked="0" layoutInCell="1" allowOverlap="1" wp14:anchorId="33153E6F" wp14:editId="5108F127">
            <wp:simplePos x="0" y="0"/>
            <wp:positionH relativeFrom="page">
              <wp:posOffset>783263</wp:posOffset>
            </wp:positionH>
            <wp:positionV relativeFrom="paragraph">
              <wp:posOffset>144650</wp:posOffset>
            </wp:positionV>
            <wp:extent cx="5809799" cy="3956304"/>
            <wp:effectExtent l="0" t="0" r="0" b="0"/>
            <wp:wrapTopAndBottom/>
            <wp:docPr id="121"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3.jpeg"/>
                    <pic:cNvPicPr/>
                  </pic:nvPicPr>
                  <pic:blipFill>
                    <a:blip r:embed="rId100" cstate="print"/>
                    <a:stretch>
                      <a:fillRect/>
                    </a:stretch>
                  </pic:blipFill>
                  <pic:spPr>
                    <a:xfrm>
                      <a:off x="0" y="0"/>
                      <a:ext cx="5809799" cy="3956304"/>
                    </a:xfrm>
                    <a:prstGeom prst="rect">
                      <a:avLst/>
                    </a:prstGeom>
                  </pic:spPr>
                </pic:pic>
              </a:graphicData>
            </a:graphic>
          </wp:anchor>
        </w:drawing>
      </w:r>
    </w:p>
    <w:p w14:paraId="70AC8ABE" w14:textId="77777777" w:rsidR="004766AD" w:rsidRDefault="00000000">
      <w:pPr>
        <w:pStyle w:val="Tekstpodstawowy"/>
        <w:spacing w:before="14"/>
        <w:ind w:left="720"/>
      </w:pPr>
      <w:r>
        <w:rPr>
          <w:color w:val="231F20"/>
          <w:w w:val="90"/>
        </w:rPr>
        <w:t>Rys.</w:t>
      </w:r>
      <w:r>
        <w:rPr>
          <w:color w:val="231F20"/>
          <w:spacing w:val="-6"/>
        </w:rPr>
        <w:t xml:space="preserve"> </w:t>
      </w:r>
      <w:r>
        <w:rPr>
          <w:color w:val="231F20"/>
          <w:w w:val="90"/>
        </w:rPr>
        <w:t>21</w:t>
      </w:r>
      <w:r>
        <w:rPr>
          <w:color w:val="231F20"/>
          <w:spacing w:val="-6"/>
        </w:rPr>
        <w:t xml:space="preserve"> </w:t>
      </w:r>
      <w:r>
        <w:rPr>
          <w:color w:val="231F20"/>
          <w:w w:val="90"/>
        </w:rPr>
        <w:t>Siedziska/</w:t>
      </w:r>
      <w:r>
        <w:rPr>
          <w:color w:val="231F20"/>
          <w:spacing w:val="-5"/>
        </w:rPr>
        <w:t xml:space="preserve"> </w:t>
      </w:r>
      <w:r>
        <w:rPr>
          <w:color w:val="231F20"/>
          <w:spacing w:val="-4"/>
          <w:w w:val="90"/>
        </w:rPr>
        <w:t>ławka</w:t>
      </w:r>
    </w:p>
    <w:p w14:paraId="26538533" w14:textId="77777777" w:rsidR="004766AD" w:rsidRDefault="004766AD">
      <w:pPr>
        <w:pStyle w:val="Tekstpodstawowy"/>
        <w:rPr>
          <w:sz w:val="20"/>
        </w:rPr>
      </w:pPr>
    </w:p>
    <w:p w14:paraId="6D29B7D6" w14:textId="77777777" w:rsidR="004766AD" w:rsidRDefault="004766AD">
      <w:pPr>
        <w:pStyle w:val="Tekstpodstawowy"/>
        <w:rPr>
          <w:sz w:val="20"/>
        </w:rPr>
      </w:pPr>
    </w:p>
    <w:p w14:paraId="747E836D" w14:textId="77777777" w:rsidR="004766AD" w:rsidRDefault="004766AD">
      <w:pPr>
        <w:pStyle w:val="Tekstpodstawowy"/>
        <w:rPr>
          <w:sz w:val="20"/>
        </w:rPr>
      </w:pPr>
    </w:p>
    <w:p w14:paraId="3484E203" w14:textId="77777777" w:rsidR="004766AD" w:rsidRDefault="004766AD">
      <w:pPr>
        <w:pStyle w:val="Tekstpodstawowy"/>
        <w:rPr>
          <w:sz w:val="20"/>
        </w:rPr>
      </w:pPr>
    </w:p>
    <w:p w14:paraId="68DF58D7" w14:textId="77777777" w:rsidR="004766AD" w:rsidRDefault="004766AD">
      <w:pPr>
        <w:pStyle w:val="Tekstpodstawowy"/>
        <w:rPr>
          <w:sz w:val="20"/>
        </w:rPr>
      </w:pPr>
    </w:p>
    <w:p w14:paraId="5B602272" w14:textId="77777777" w:rsidR="004766AD" w:rsidRDefault="004766AD">
      <w:pPr>
        <w:pStyle w:val="Tekstpodstawowy"/>
        <w:rPr>
          <w:sz w:val="20"/>
        </w:rPr>
      </w:pPr>
    </w:p>
    <w:p w14:paraId="1216504D" w14:textId="77777777" w:rsidR="004766AD" w:rsidRDefault="004766AD">
      <w:pPr>
        <w:pStyle w:val="Tekstpodstawowy"/>
        <w:rPr>
          <w:sz w:val="20"/>
        </w:rPr>
      </w:pPr>
    </w:p>
    <w:p w14:paraId="7D134820" w14:textId="77777777" w:rsidR="004766AD" w:rsidRDefault="004766AD">
      <w:pPr>
        <w:pStyle w:val="Tekstpodstawowy"/>
        <w:rPr>
          <w:sz w:val="20"/>
        </w:rPr>
      </w:pPr>
    </w:p>
    <w:p w14:paraId="67C2EFA1" w14:textId="77777777" w:rsidR="004766AD" w:rsidRDefault="004766AD">
      <w:pPr>
        <w:pStyle w:val="Tekstpodstawowy"/>
        <w:rPr>
          <w:sz w:val="20"/>
        </w:rPr>
      </w:pPr>
    </w:p>
    <w:p w14:paraId="3C6FE501" w14:textId="77777777" w:rsidR="004766AD" w:rsidRDefault="004766AD">
      <w:pPr>
        <w:pStyle w:val="Tekstpodstawowy"/>
        <w:rPr>
          <w:sz w:val="20"/>
        </w:rPr>
      </w:pPr>
    </w:p>
    <w:p w14:paraId="2BB13852" w14:textId="77777777" w:rsidR="004766AD" w:rsidRDefault="004766AD">
      <w:pPr>
        <w:pStyle w:val="Tekstpodstawowy"/>
        <w:rPr>
          <w:sz w:val="20"/>
        </w:rPr>
      </w:pPr>
    </w:p>
    <w:p w14:paraId="48CA7D47" w14:textId="77777777" w:rsidR="004766AD" w:rsidRDefault="004766AD">
      <w:pPr>
        <w:pStyle w:val="Tekstpodstawowy"/>
        <w:spacing w:before="1"/>
        <w:rPr>
          <w:sz w:val="25"/>
        </w:rPr>
      </w:pPr>
    </w:p>
    <w:p w14:paraId="1B34DE51" w14:textId="77777777" w:rsidR="004766AD" w:rsidRDefault="00000000">
      <w:pPr>
        <w:tabs>
          <w:tab w:val="right" w:pos="6080"/>
        </w:tabs>
        <w:spacing w:before="81"/>
        <w:ind w:left="757"/>
        <w:rPr>
          <w:b/>
          <w:sz w:val="24"/>
        </w:rPr>
      </w:pPr>
      <w:r>
        <w:rPr>
          <w:color w:val="466C8D"/>
          <w:w w:val="85"/>
          <w:sz w:val="24"/>
        </w:rPr>
        <w:t>KOMUNIKACJA</w:t>
      </w:r>
      <w:r>
        <w:rPr>
          <w:color w:val="466C8D"/>
          <w:spacing w:val="19"/>
          <w:sz w:val="24"/>
        </w:rPr>
        <w:t xml:space="preserve"> </w:t>
      </w:r>
      <w:r>
        <w:rPr>
          <w:color w:val="466C8D"/>
          <w:spacing w:val="-2"/>
          <w:sz w:val="24"/>
        </w:rPr>
        <w:t>POZIOMA</w:t>
      </w:r>
      <w:r>
        <w:rPr>
          <w:rFonts w:ascii="Times New Roman"/>
          <w:color w:val="466C8D"/>
          <w:sz w:val="24"/>
        </w:rPr>
        <w:tab/>
      </w:r>
      <w:r>
        <w:rPr>
          <w:b/>
          <w:color w:val="231F20"/>
          <w:spacing w:val="-5"/>
          <w:sz w:val="24"/>
        </w:rPr>
        <w:t>60</w:t>
      </w:r>
    </w:p>
    <w:p w14:paraId="564194E1" w14:textId="77777777" w:rsidR="004766AD" w:rsidRDefault="004766AD">
      <w:pPr>
        <w:rPr>
          <w:sz w:val="24"/>
        </w:rPr>
        <w:sectPr w:rsidR="004766AD">
          <w:headerReference w:type="default" r:id="rId101"/>
          <w:footerReference w:type="default" r:id="rId102"/>
          <w:pgSz w:w="11910" w:h="16840"/>
          <w:pgMar w:top="1620" w:right="600" w:bottom="0" w:left="0" w:header="771" w:footer="0" w:gutter="0"/>
          <w:cols w:space="708"/>
        </w:sectPr>
      </w:pPr>
    </w:p>
    <w:p w14:paraId="2CF95235" w14:textId="77777777" w:rsidR="004766AD" w:rsidRDefault="00000000">
      <w:pPr>
        <w:pStyle w:val="Tekstpodstawowy"/>
        <w:rPr>
          <w:b/>
          <w:sz w:val="20"/>
        </w:rPr>
      </w:pPr>
      <w:r>
        <w:lastRenderedPageBreak/>
        <w:pict w14:anchorId="5F185449">
          <v:group id="docshapegroup187" o:spid="_x0000_s2572" style="position:absolute;margin-left:575.15pt;margin-top:203.2pt;width:20.15pt;height:638.75pt;z-index:15783936;mso-position-horizontal-relative:page;mso-position-vertical-relative:page" coordorigin="11503,4064" coordsize="403,12775">
            <v:shape id="docshape188" o:spid="_x0000_s2575" style="position:absolute;left:11502;top:4063;width:403;height:11247" coordorigin="11503,4064" coordsize="403,11247" path="m11906,4064r-186,l11651,4075r-59,31l11545,4154r-31,60l11503,4284r,11026l11906,15310r,-11246xe" fillcolor="#a6cbec" stroked="f">
              <v:fill opacity="19660f"/>
              <v:path arrowok="t"/>
            </v:shape>
            <v:shape id="docshape189" o:spid="_x0000_s2574" style="position:absolute;left:11502;top:5906;width:403;height:10932" coordorigin="11503,5906" coordsize="403,10932" path="m11906,5906r-186,l11651,5917r-59,31l11545,5995r-31,59l11503,6123r,10715l11906,16838r,-10932xe" fillcolor="#a6cbec" stroked="f">
              <v:path arrowok="t"/>
            </v:shape>
            <v:shape id="docshape190" o:spid="_x0000_s2573"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43665CAC">
          <v:shape id="docshape191" o:spid="_x0000_s2571" type="#_x0000_t202" style="position:absolute;margin-left:577.2pt;margin-top:579.25pt;width:14pt;height:102.05pt;z-index:15784448;mso-position-horizontal-relative:page;mso-position-vertical-relative:page" filled="f" stroked="f">
            <v:textbox style="layout-flow:vertical;mso-layout-flow-alt:bottom-to-top" inset="0,0,0,0">
              <w:txbxContent>
                <w:p w14:paraId="298E64A4"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73D38641" w14:textId="77777777" w:rsidR="004766AD" w:rsidRDefault="004766AD">
      <w:pPr>
        <w:pStyle w:val="Tekstpodstawowy"/>
        <w:spacing w:before="5"/>
        <w:rPr>
          <w:b/>
          <w:sz w:val="28"/>
        </w:rPr>
      </w:pPr>
    </w:p>
    <w:p w14:paraId="14D26500" w14:textId="77777777" w:rsidR="004766AD" w:rsidRDefault="00000000">
      <w:pPr>
        <w:pStyle w:val="Tekstpodstawowy"/>
        <w:rPr>
          <w:sz w:val="20"/>
        </w:rPr>
      </w:pPr>
      <w:r>
        <w:rPr>
          <w:sz w:val="20"/>
        </w:rPr>
      </w:r>
      <w:r>
        <w:rPr>
          <w:sz w:val="20"/>
        </w:rPr>
        <w:pict w14:anchorId="522F0039">
          <v:group id="docshapegroup192" o:spid="_x0000_s2568" style="width:477.6pt;height:31.2pt;mso-position-horizontal-relative:char;mso-position-vertical-relative:line" coordsize="9552,624">
            <v:shape id="docshape193" o:spid="_x0000_s2570" style="position:absolute;width:9552;height:624" coordsize="9552,624" path="m9311,l,,,624r9311,l9387,611r66,-34l9505,525r34,-66l9551,384r,-144l9539,164,9505,98,9453,46,9387,12,9311,xe" fillcolor="#eceeec" stroked="f">
              <v:path arrowok="t"/>
            </v:shape>
            <v:shape id="docshape194" o:spid="_x0000_s2569" type="#_x0000_t202" style="position:absolute;width:9552;height:624" filled="f" stroked="f">
              <v:textbox inset="0,0,0,0">
                <w:txbxContent>
                  <w:p w14:paraId="61140818" w14:textId="77777777" w:rsidR="004766AD" w:rsidRDefault="00000000">
                    <w:pPr>
                      <w:spacing w:before="108"/>
                      <w:ind w:left="1683"/>
                      <w:rPr>
                        <w:b/>
                        <w:sz w:val="32"/>
                      </w:rPr>
                    </w:pPr>
                    <w:bookmarkStart w:id="26" w:name="_bookmark25"/>
                    <w:bookmarkEnd w:id="26"/>
                    <w:r>
                      <w:rPr>
                        <w:b/>
                        <w:color w:val="231F20"/>
                        <w:w w:val="85"/>
                        <w:sz w:val="32"/>
                      </w:rPr>
                      <w:t>I_5</w:t>
                    </w:r>
                    <w:r>
                      <w:rPr>
                        <w:b/>
                        <w:color w:val="231F20"/>
                        <w:spacing w:val="1"/>
                        <w:sz w:val="32"/>
                      </w:rPr>
                      <w:t xml:space="preserve"> </w:t>
                    </w:r>
                    <w:r>
                      <w:rPr>
                        <w:b/>
                        <w:color w:val="231F20"/>
                        <w:w w:val="85"/>
                        <w:sz w:val="32"/>
                      </w:rPr>
                      <w:t>SALA</w:t>
                    </w:r>
                    <w:r>
                      <w:rPr>
                        <w:b/>
                        <w:color w:val="231F20"/>
                        <w:spacing w:val="1"/>
                        <w:sz w:val="32"/>
                      </w:rPr>
                      <w:t xml:space="preserve"> </w:t>
                    </w:r>
                    <w:r>
                      <w:rPr>
                        <w:b/>
                        <w:color w:val="231F20"/>
                        <w:spacing w:val="-2"/>
                        <w:w w:val="85"/>
                        <w:sz w:val="32"/>
                      </w:rPr>
                      <w:t>ROZPRAW</w:t>
                    </w:r>
                  </w:p>
                </w:txbxContent>
              </v:textbox>
            </v:shape>
            <w10:anchorlock/>
          </v:group>
        </w:pict>
      </w:r>
    </w:p>
    <w:p w14:paraId="66796E5D" w14:textId="77777777" w:rsidR="004766AD" w:rsidRDefault="00000000">
      <w:pPr>
        <w:pStyle w:val="Tekstpodstawowy"/>
        <w:spacing w:before="21" w:line="223" w:lineRule="auto"/>
        <w:ind w:left="963" w:right="410"/>
      </w:pPr>
      <w:r>
        <w:rPr>
          <w:color w:val="231F20"/>
          <w:w w:val="90"/>
        </w:rPr>
        <w:t>W każdym sądzie powinna znajdować się minimum jedna sala do prowadzenia rozpraw z udziałem osób ze szczególnymi</w:t>
      </w:r>
      <w:r>
        <w:rPr>
          <w:color w:val="231F20"/>
          <w:spacing w:val="-1"/>
          <w:w w:val="90"/>
        </w:rPr>
        <w:t xml:space="preserve"> </w:t>
      </w:r>
      <w:r>
        <w:rPr>
          <w:color w:val="231F20"/>
          <w:w w:val="90"/>
        </w:rPr>
        <w:t>potrzebami.</w:t>
      </w:r>
      <w:r>
        <w:rPr>
          <w:color w:val="231F20"/>
          <w:spacing w:val="-1"/>
          <w:w w:val="90"/>
        </w:rPr>
        <w:t xml:space="preserve"> </w:t>
      </w:r>
      <w:r>
        <w:rPr>
          <w:color w:val="231F20"/>
          <w:w w:val="90"/>
        </w:rPr>
        <w:t>Każda</w:t>
      </w:r>
      <w:r>
        <w:rPr>
          <w:color w:val="231F20"/>
          <w:spacing w:val="-1"/>
          <w:w w:val="90"/>
        </w:rPr>
        <w:t xml:space="preserve"> </w:t>
      </w:r>
      <w:r>
        <w:rPr>
          <w:color w:val="231F20"/>
          <w:w w:val="90"/>
        </w:rPr>
        <w:t>rozprawa</w:t>
      </w:r>
      <w:r>
        <w:rPr>
          <w:color w:val="231F20"/>
          <w:spacing w:val="-1"/>
          <w:w w:val="90"/>
        </w:rPr>
        <w:t xml:space="preserve"> </w:t>
      </w:r>
      <w:r>
        <w:rPr>
          <w:color w:val="231F20"/>
          <w:w w:val="90"/>
        </w:rPr>
        <w:t>z</w:t>
      </w:r>
      <w:r>
        <w:rPr>
          <w:color w:val="231F20"/>
          <w:spacing w:val="-1"/>
          <w:w w:val="90"/>
        </w:rPr>
        <w:t xml:space="preserve"> </w:t>
      </w:r>
      <w:r>
        <w:rPr>
          <w:color w:val="231F20"/>
          <w:w w:val="90"/>
        </w:rPr>
        <w:t>udziałem</w:t>
      </w:r>
      <w:r>
        <w:rPr>
          <w:color w:val="231F20"/>
          <w:spacing w:val="-1"/>
          <w:w w:val="90"/>
        </w:rPr>
        <w:t xml:space="preserve"> </w:t>
      </w:r>
      <w:r>
        <w:rPr>
          <w:color w:val="231F20"/>
          <w:w w:val="90"/>
        </w:rPr>
        <w:t>osoby</w:t>
      </w:r>
      <w:r>
        <w:rPr>
          <w:color w:val="231F20"/>
          <w:spacing w:val="-1"/>
          <w:w w:val="90"/>
        </w:rPr>
        <w:t xml:space="preserve"> </w:t>
      </w:r>
      <w:r>
        <w:rPr>
          <w:color w:val="231F20"/>
          <w:w w:val="90"/>
        </w:rPr>
        <w:t>ze</w:t>
      </w:r>
      <w:r>
        <w:rPr>
          <w:color w:val="231F20"/>
          <w:spacing w:val="-1"/>
          <w:w w:val="90"/>
        </w:rPr>
        <w:t xml:space="preserve"> </w:t>
      </w:r>
      <w:r>
        <w:rPr>
          <w:color w:val="231F20"/>
          <w:w w:val="90"/>
        </w:rPr>
        <w:t>szczególnymi</w:t>
      </w:r>
      <w:r>
        <w:rPr>
          <w:color w:val="231F20"/>
          <w:spacing w:val="-1"/>
          <w:w w:val="90"/>
        </w:rPr>
        <w:t xml:space="preserve"> </w:t>
      </w:r>
      <w:r>
        <w:rPr>
          <w:color w:val="231F20"/>
          <w:w w:val="90"/>
        </w:rPr>
        <w:t>potrzebami</w:t>
      </w:r>
      <w:r>
        <w:rPr>
          <w:color w:val="231F20"/>
          <w:spacing w:val="-1"/>
          <w:w w:val="90"/>
        </w:rPr>
        <w:t xml:space="preserve"> </w:t>
      </w:r>
      <w:r>
        <w:rPr>
          <w:color w:val="231F20"/>
          <w:w w:val="90"/>
        </w:rPr>
        <w:t>powinna</w:t>
      </w:r>
      <w:r>
        <w:rPr>
          <w:color w:val="231F20"/>
          <w:spacing w:val="-1"/>
          <w:w w:val="90"/>
        </w:rPr>
        <w:t xml:space="preserve"> </w:t>
      </w:r>
      <w:r>
        <w:rPr>
          <w:color w:val="231F20"/>
          <w:w w:val="90"/>
        </w:rPr>
        <w:t>odbywać</w:t>
      </w:r>
      <w:r>
        <w:rPr>
          <w:color w:val="231F20"/>
          <w:spacing w:val="-1"/>
          <w:w w:val="90"/>
        </w:rPr>
        <w:t xml:space="preserve"> </w:t>
      </w:r>
      <w:r>
        <w:rPr>
          <w:color w:val="231F20"/>
          <w:w w:val="90"/>
        </w:rPr>
        <w:t>się w sali o podwyższonej dostępności, zgodnie z niżej podanymi rekomendacjami.</w:t>
      </w:r>
    </w:p>
    <w:p w14:paraId="5B8BDCEB" w14:textId="77777777" w:rsidR="004766AD" w:rsidRDefault="004766AD">
      <w:pPr>
        <w:pStyle w:val="Tekstpodstawowy"/>
        <w:spacing w:before="2"/>
        <w:rPr>
          <w:sz w:val="29"/>
        </w:rPr>
      </w:pPr>
    </w:p>
    <w:p w14:paraId="1FA71C3C" w14:textId="77777777" w:rsidR="004766AD" w:rsidRDefault="00000000">
      <w:pPr>
        <w:pStyle w:val="Nagwek4"/>
      </w:pPr>
      <w:r>
        <w:rPr>
          <w:color w:val="231F20"/>
          <w:w w:val="95"/>
        </w:rPr>
        <w:t>I_5.A</w:t>
      </w:r>
      <w:r>
        <w:rPr>
          <w:color w:val="231F20"/>
          <w:spacing w:val="-14"/>
          <w:w w:val="95"/>
        </w:rPr>
        <w:t xml:space="preserve"> </w:t>
      </w:r>
      <w:r>
        <w:rPr>
          <w:color w:val="231F20"/>
          <w:spacing w:val="-2"/>
          <w:w w:val="90"/>
        </w:rPr>
        <w:t>WEJŚCIE</w:t>
      </w:r>
    </w:p>
    <w:p w14:paraId="68F2DCBF" w14:textId="77777777" w:rsidR="004766AD" w:rsidRDefault="00000000">
      <w:pPr>
        <w:pStyle w:val="Akapitzlist"/>
        <w:numPr>
          <w:ilvl w:val="1"/>
          <w:numId w:val="85"/>
        </w:numPr>
        <w:tabs>
          <w:tab w:val="left" w:pos="1683"/>
          <w:tab w:val="left" w:pos="1684"/>
        </w:tabs>
        <w:spacing w:before="146" w:line="232" w:lineRule="auto"/>
        <w:ind w:left="1683" w:right="378"/>
        <w:rPr>
          <w:b/>
          <w:color w:val="231F20"/>
        </w:rPr>
      </w:pPr>
      <w:r>
        <w:rPr>
          <w:color w:val="231F20"/>
          <w:w w:val="90"/>
        </w:rPr>
        <w:t>przed wejściem do sali rozpraw należy zapewnić przestrzeń manewrową nie mniejszą niż 150 cm na 150 cm, a wolna płaszczyzna ruchu musi mieć wymiary minimum 90 cm na 90 cm od strony otwierania drzwi,</w:t>
      </w:r>
    </w:p>
    <w:p w14:paraId="480B7902" w14:textId="77777777" w:rsidR="004766AD" w:rsidRDefault="00000000">
      <w:pPr>
        <w:pStyle w:val="Akapitzlist"/>
        <w:numPr>
          <w:ilvl w:val="1"/>
          <w:numId w:val="85"/>
        </w:numPr>
        <w:tabs>
          <w:tab w:val="left" w:pos="1683"/>
          <w:tab w:val="left" w:pos="1684"/>
        </w:tabs>
        <w:spacing w:before="1" w:line="232" w:lineRule="auto"/>
        <w:ind w:left="1683" w:right="245"/>
        <w:rPr>
          <w:b/>
          <w:color w:val="231F20"/>
        </w:rPr>
      </w:pPr>
      <w:r>
        <w:rPr>
          <w:color w:val="231F20"/>
          <w:w w:val="90"/>
        </w:rPr>
        <w:t>przed drzwiami, głównie ze względu na osoby poruszające się na wózkach, po stronie otwierania drzwi (klamki/pochwytu),</w:t>
      </w:r>
      <w:r>
        <w:rPr>
          <w:color w:val="231F20"/>
          <w:spacing w:val="-1"/>
          <w:w w:val="90"/>
        </w:rPr>
        <w:t xml:space="preserve"> </w:t>
      </w:r>
      <w:r>
        <w:rPr>
          <w:color w:val="231F20"/>
          <w:w w:val="90"/>
        </w:rPr>
        <w:t>należy</w:t>
      </w:r>
      <w:r>
        <w:rPr>
          <w:color w:val="231F20"/>
          <w:spacing w:val="-1"/>
          <w:w w:val="90"/>
        </w:rPr>
        <w:t xml:space="preserve"> </w:t>
      </w:r>
      <w:r>
        <w:rPr>
          <w:color w:val="231F20"/>
          <w:w w:val="90"/>
        </w:rPr>
        <w:t>zapewnić</w:t>
      </w:r>
      <w:r>
        <w:rPr>
          <w:color w:val="231F20"/>
          <w:spacing w:val="-1"/>
          <w:w w:val="90"/>
        </w:rPr>
        <w:t xml:space="preserve"> </w:t>
      </w:r>
      <w:r>
        <w:rPr>
          <w:color w:val="231F20"/>
          <w:w w:val="90"/>
        </w:rPr>
        <w:t>wolną</w:t>
      </w:r>
      <w:r>
        <w:rPr>
          <w:color w:val="231F20"/>
          <w:spacing w:val="-1"/>
          <w:w w:val="90"/>
        </w:rPr>
        <w:t xml:space="preserve"> </w:t>
      </w:r>
      <w:r>
        <w:rPr>
          <w:color w:val="231F20"/>
          <w:w w:val="90"/>
        </w:rPr>
        <w:t>przestrzeń</w:t>
      </w:r>
      <w:r>
        <w:rPr>
          <w:color w:val="231F20"/>
          <w:spacing w:val="-1"/>
          <w:w w:val="90"/>
        </w:rPr>
        <w:t xml:space="preserve"> </w:t>
      </w:r>
      <w:r>
        <w:rPr>
          <w:color w:val="231F20"/>
          <w:w w:val="90"/>
        </w:rPr>
        <w:t>manewrową,</w:t>
      </w:r>
      <w:r>
        <w:rPr>
          <w:color w:val="231F20"/>
          <w:spacing w:val="-1"/>
          <w:w w:val="90"/>
        </w:rPr>
        <w:t xml:space="preserve"> </w:t>
      </w:r>
      <w:r>
        <w:rPr>
          <w:color w:val="231F20"/>
          <w:w w:val="90"/>
        </w:rPr>
        <w:t>o</w:t>
      </w:r>
      <w:r>
        <w:rPr>
          <w:color w:val="231F20"/>
          <w:spacing w:val="-1"/>
          <w:w w:val="90"/>
        </w:rPr>
        <w:t xml:space="preserve"> </w:t>
      </w:r>
      <w:r>
        <w:rPr>
          <w:color w:val="231F20"/>
          <w:w w:val="90"/>
        </w:rPr>
        <w:t>wymiarach</w:t>
      </w:r>
      <w:r>
        <w:rPr>
          <w:color w:val="231F20"/>
          <w:spacing w:val="-1"/>
          <w:w w:val="90"/>
        </w:rPr>
        <w:t xml:space="preserve"> </w:t>
      </w:r>
      <w:r>
        <w:rPr>
          <w:color w:val="231F20"/>
          <w:w w:val="90"/>
        </w:rPr>
        <w:t>minimalnych</w:t>
      </w:r>
      <w:r>
        <w:rPr>
          <w:color w:val="231F20"/>
          <w:spacing w:val="-1"/>
          <w:w w:val="90"/>
        </w:rPr>
        <w:t xml:space="preserve"> </w:t>
      </w:r>
      <w:r>
        <w:rPr>
          <w:color w:val="231F20"/>
          <w:w w:val="90"/>
        </w:rPr>
        <w:t>90</w:t>
      </w:r>
      <w:r>
        <w:rPr>
          <w:color w:val="231F20"/>
          <w:spacing w:val="-1"/>
          <w:w w:val="90"/>
        </w:rPr>
        <w:t xml:space="preserve"> </w:t>
      </w:r>
      <w:r>
        <w:rPr>
          <w:color w:val="231F20"/>
          <w:w w:val="90"/>
        </w:rPr>
        <w:t>cm</w:t>
      </w:r>
      <w:r>
        <w:rPr>
          <w:color w:val="231F20"/>
          <w:spacing w:val="-1"/>
          <w:w w:val="90"/>
        </w:rPr>
        <w:t xml:space="preserve"> </w:t>
      </w:r>
      <w:r>
        <w:rPr>
          <w:color w:val="231F20"/>
          <w:w w:val="90"/>
        </w:rPr>
        <w:t>na</w:t>
      </w:r>
      <w:r>
        <w:rPr>
          <w:color w:val="231F20"/>
          <w:spacing w:val="-1"/>
          <w:w w:val="90"/>
        </w:rPr>
        <w:t xml:space="preserve"> </w:t>
      </w:r>
      <w:r>
        <w:rPr>
          <w:color w:val="231F20"/>
          <w:w w:val="90"/>
        </w:rPr>
        <w:t>90 cm, umożliwiającą podjechanie do pochwytu lub klamki celem swobodnego ich otwarcia,</w:t>
      </w:r>
    </w:p>
    <w:p w14:paraId="7B2E1199" w14:textId="77777777" w:rsidR="004766AD" w:rsidRDefault="00000000">
      <w:pPr>
        <w:pStyle w:val="Akapitzlist"/>
        <w:numPr>
          <w:ilvl w:val="1"/>
          <w:numId w:val="85"/>
        </w:numPr>
        <w:tabs>
          <w:tab w:val="left" w:pos="1683"/>
          <w:tab w:val="left" w:pos="1684"/>
        </w:tabs>
        <w:spacing w:line="245" w:lineRule="exact"/>
        <w:ind w:left="1683" w:hanging="361"/>
        <w:rPr>
          <w:b/>
          <w:color w:val="231F20"/>
        </w:rPr>
      </w:pPr>
      <w:r>
        <w:rPr>
          <w:color w:val="231F20"/>
          <w:w w:val="90"/>
        </w:rPr>
        <w:t>skrzydło</w:t>
      </w:r>
      <w:r>
        <w:rPr>
          <w:color w:val="231F20"/>
          <w:spacing w:val="-1"/>
          <w:w w:val="90"/>
        </w:rPr>
        <w:t xml:space="preserve"> </w:t>
      </w:r>
      <w:r>
        <w:rPr>
          <w:color w:val="231F20"/>
          <w:w w:val="90"/>
        </w:rPr>
        <w:t>drzwiowe</w:t>
      </w:r>
      <w:r>
        <w:rPr>
          <w:color w:val="231F20"/>
          <w:spacing w:val="-7"/>
        </w:rPr>
        <w:t xml:space="preserve"> </w:t>
      </w:r>
      <w:r>
        <w:rPr>
          <w:color w:val="231F20"/>
          <w:w w:val="90"/>
        </w:rPr>
        <w:t>musi</w:t>
      </w:r>
      <w:r>
        <w:rPr>
          <w:color w:val="231F20"/>
          <w:spacing w:val="-6"/>
        </w:rPr>
        <w:t xml:space="preserve"> </w:t>
      </w:r>
      <w:r>
        <w:rPr>
          <w:color w:val="231F20"/>
          <w:w w:val="90"/>
        </w:rPr>
        <w:t>być</w:t>
      </w:r>
      <w:r>
        <w:rPr>
          <w:color w:val="231F20"/>
          <w:spacing w:val="-1"/>
          <w:w w:val="90"/>
        </w:rPr>
        <w:t xml:space="preserve"> </w:t>
      </w:r>
      <w:r>
        <w:rPr>
          <w:color w:val="231F20"/>
          <w:w w:val="90"/>
        </w:rPr>
        <w:t>łatwe</w:t>
      </w:r>
      <w:r>
        <w:rPr>
          <w:color w:val="231F20"/>
          <w:spacing w:val="-6"/>
        </w:rPr>
        <w:t xml:space="preserve"> </w:t>
      </w:r>
      <w:r>
        <w:rPr>
          <w:color w:val="231F20"/>
          <w:w w:val="90"/>
        </w:rPr>
        <w:t>do</w:t>
      </w:r>
      <w:r>
        <w:rPr>
          <w:color w:val="231F20"/>
          <w:spacing w:val="-1"/>
          <w:w w:val="90"/>
        </w:rPr>
        <w:t xml:space="preserve"> </w:t>
      </w:r>
      <w:r>
        <w:rPr>
          <w:color w:val="231F20"/>
          <w:w w:val="90"/>
        </w:rPr>
        <w:t>otwarcia</w:t>
      </w:r>
      <w:r>
        <w:rPr>
          <w:color w:val="231F20"/>
          <w:spacing w:val="-6"/>
        </w:rPr>
        <w:t xml:space="preserve"> </w:t>
      </w:r>
      <w:r>
        <w:rPr>
          <w:color w:val="231F20"/>
          <w:w w:val="90"/>
        </w:rPr>
        <w:t>bez</w:t>
      </w:r>
      <w:r>
        <w:rPr>
          <w:color w:val="231F20"/>
          <w:spacing w:val="-1"/>
          <w:w w:val="90"/>
        </w:rPr>
        <w:t xml:space="preserve"> </w:t>
      </w:r>
      <w:r>
        <w:rPr>
          <w:color w:val="231F20"/>
          <w:w w:val="90"/>
        </w:rPr>
        <w:t>użycia</w:t>
      </w:r>
      <w:r>
        <w:rPr>
          <w:color w:val="231F20"/>
          <w:spacing w:val="-6"/>
        </w:rPr>
        <w:t xml:space="preserve"> </w:t>
      </w:r>
      <w:r>
        <w:rPr>
          <w:color w:val="231F20"/>
          <w:w w:val="90"/>
        </w:rPr>
        <w:t>siły</w:t>
      </w:r>
      <w:r>
        <w:rPr>
          <w:color w:val="231F20"/>
          <w:spacing w:val="-1"/>
          <w:w w:val="90"/>
        </w:rPr>
        <w:t xml:space="preserve"> </w:t>
      </w:r>
      <w:r>
        <w:rPr>
          <w:color w:val="231F20"/>
          <w:w w:val="90"/>
        </w:rPr>
        <w:t>większej</w:t>
      </w:r>
      <w:r>
        <w:rPr>
          <w:color w:val="231F20"/>
          <w:spacing w:val="-6"/>
        </w:rPr>
        <w:t xml:space="preserve"> </w:t>
      </w:r>
      <w:r>
        <w:rPr>
          <w:color w:val="231F20"/>
          <w:w w:val="90"/>
        </w:rPr>
        <w:t>niż</w:t>
      </w:r>
      <w:r>
        <w:rPr>
          <w:color w:val="231F20"/>
          <w:spacing w:val="-1"/>
          <w:w w:val="90"/>
        </w:rPr>
        <w:t xml:space="preserve"> </w:t>
      </w:r>
      <w:r>
        <w:rPr>
          <w:color w:val="231F20"/>
          <w:spacing w:val="-4"/>
          <w:w w:val="90"/>
        </w:rPr>
        <w:t>25N,</w:t>
      </w:r>
    </w:p>
    <w:p w14:paraId="31660C8D" w14:textId="77777777" w:rsidR="004766AD" w:rsidRDefault="00000000">
      <w:pPr>
        <w:pStyle w:val="Akapitzlist"/>
        <w:numPr>
          <w:ilvl w:val="1"/>
          <w:numId w:val="85"/>
        </w:numPr>
        <w:tabs>
          <w:tab w:val="left" w:pos="1683"/>
          <w:tab w:val="left" w:pos="1684"/>
        </w:tabs>
        <w:spacing w:line="246" w:lineRule="exact"/>
        <w:ind w:left="1683" w:hanging="361"/>
        <w:rPr>
          <w:b/>
          <w:color w:val="231F20"/>
        </w:rPr>
      </w:pPr>
      <w:r>
        <w:rPr>
          <w:color w:val="231F20"/>
          <w:w w:val="90"/>
        </w:rPr>
        <w:t>w</w:t>
      </w:r>
      <w:r>
        <w:rPr>
          <w:color w:val="231F20"/>
          <w:spacing w:val="-5"/>
        </w:rPr>
        <w:t xml:space="preserve"> </w:t>
      </w:r>
      <w:r>
        <w:rPr>
          <w:color w:val="231F20"/>
          <w:w w:val="90"/>
        </w:rPr>
        <w:t>przypadku</w:t>
      </w:r>
      <w:r>
        <w:rPr>
          <w:color w:val="231F20"/>
          <w:spacing w:val="-5"/>
        </w:rPr>
        <w:t xml:space="preserve"> </w:t>
      </w:r>
      <w:r>
        <w:rPr>
          <w:color w:val="231F20"/>
          <w:w w:val="90"/>
        </w:rPr>
        <w:t>występowania</w:t>
      </w:r>
      <w:r>
        <w:rPr>
          <w:color w:val="231F20"/>
          <w:spacing w:val="-5"/>
        </w:rPr>
        <w:t xml:space="preserve"> </w:t>
      </w:r>
      <w:r>
        <w:rPr>
          <w:color w:val="231F20"/>
          <w:w w:val="90"/>
        </w:rPr>
        <w:t>progu</w:t>
      </w:r>
      <w:r>
        <w:rPr>
          <w:color w:val="231F20"/>
          <w:spacing w:val="-5"/>
        </w:rPr>
        <w:t xml:space="preserve"> </w:t>
      </w:r>
      <w:r>
        <w:rPr>
          <w:color w:val="231F20"/>
          <w:w w:val="90"/>
        </w:rPr>
        <w:t>w</w:t>
      </w:r>
      <w:r>
        <w:rPr>
          <w:color w:val="231F20"/>
          <w:spacing w:val="-5"/>
        </w:rPr>
        <w:t xml:space="preserve"> </w:t>
      </w:r>
      <w:r>
        <w:rPr>
          <w:color w:val="231F20"/>
          <w:w w:val="90"/>
        </w:rPr>
        <w:t>drzwiach,</w:t>
      </w:r>
      <w:r>
        <w:rPr>
          <w:color w:val="231F20"/>
          <w:spacing w:val="-5"/>
        </w:rPr>
        <w:t xml:space="preserve"> </w:t>
      </w:r>
      <w:r>
        <w:rPr>
          <w:color w:val="231F20"/>
          <w:w w:val="90"/>
        </w:rPr>
        <w:t>jego</w:t>
      </w:r>
      <w:r>
        <w:rPr>
          <w:color w:val="231F20"/>
          <w:spacing w:val="-4"/>
        </w:rPr>
        <w:t xml:space="preserve"> </w:t>
      </w:r>
      <w:r>
        <w:rPr>
          <w:color w:val="231F20"/>
          <w:w w:val="90"/>
        </w:rPr>
        <w:t>wysokość</w:t>
      </w:r>
      <w:r>
        <w:rPr>
          <w:color w:val="231F20"/>
          <w:spacing w:val="-5"/>
        </w:rPr>
        <w:t xml:space="preserve"> </w:t>
      </w:r>
      <w:r>
        <w:rPr>
          <w:color w:val="231F20"/>
          <w:w w:val="90"/>
        </w:rPr>
        <w:t>nie</w:t>
      </w:r>
      <w:r>
        <w:rPr>
          <w:color w:val="231F20"/>
          <w:spacing w:val="-5"/>
        </w:rPr>
        <w:t xml:space="preserve"> </w:t>
      </w:r>
      <w:r>
        <w:rPr>
          <w:color w:val="231F20"/>
          <w:w w:val="90"/>
        </w:rPr>
        <w:t>może</w:t>
      </w:r>
      <w:r>
        <w:rPr>
          <w:color w:val="231F20"/>
          <w:spacing w:val="-5"/>
        </w:rPr>
        <w:t xml:space="preserve"> </w:t>
      </w:r>
      <w:r>
        <w:rPr>
          <w:color w:val="231F20"/>
          <w:w w:val="90"/>
        </w:rPr>
        <w:t>być</w:t>
      </w:r>
      <w:r>
        <w:rPr>
          <w:color w:val="231F20"/>
          <w:spacing w:val="-5"/>
        </w:rPr>
        <w:t xml:space="preserve"> </w:t>
      </w:r>
      <w:r>
        <w:rPr>
          <w:color w:val="231F20"/>
          <w:w w:val="90"/>
        </w:rPr>
        <w:t>większa</w:t>
      </w:r>
      <w:r>
        <w:rPr>
          <w:color w:val="231F20"/>
          <w:spacing w:val="-5"/>
        </w:rPr>
        <w:t xml:space="preserve"> </w:t>
      </w:r>
      <w:r>
        <w:rPr>
          <w:color w:val="231F20"/>
          <w:w w:val="90"/>
        </w:rPr>
        <w:t>niż</w:t>
      </w:r>
      <w:r>
        <w:rPr>
          <w:color w:val="231F20"/>
          <w:spacing w:val="-4"/>
        </w:rPr>
        <w:t xml:space="preserve"> </w:t>
      </w:r>
      <w:r>
        <w:rPr>
          <w:color w:val="231F20"/>
          <w:w w:val="90"/>
        </w:rPr>
        <w:t>2</w:t>
      </w:r>
      <w:r>
        <w:rPr>
          <w:color w:val="231F20"/>
          <w:spacing w:val="-5"/>
        </w:rPr>
        <w:t xml:space="preserve"> </w:t>
      </w:r>
      <w:r>
        <w:rPr>
          <w:color w:val="231F20"/>
          <w:spacing w:val="-5"/>
          <w:w w:val="90"/>
        </w:rPr>
        <w:t>cm,</w:t>
      </w:r>
    </w:p>
    <w:p w14:paraId="32FC3B57" w14:textId="77777777" w:rsidR="004766AD" w:rsidRDefault="00000000">
      <w:pPr>
        <w:pStyle w:val="Akapitzlist"/>
        <w:numPr>
          <w:ilvl w:val="1"/>
          <w:numId w:val="85"/>
        </w:numPr>
        <w:tabs>
          <w:tab w:val="left" w:pos="1683"/>
          <w:tab w:val="left" w:pos="1684"/>
        </w:tabs>
        <w:spacing w:before="3" w:line="232" w:lineRule="auto"/>
        <w:ind w:left="1683" w:right="352"/>
        <w:rPr>
          <w:b/>
          <w:color w:val="231F20"/>
        </w:rPr>
      </w:pPr>
      <w:r>
        <w:rPr>
          <w:color w:val="231F20"/>
          <w:w w:val="90"/>
        </w:rPr>
        <w:t>jeżeli wypełnienie drzwi stanowi szkło lub inny materiał przezroczysty powinny być stosowane 2 pasy kontrastowe</w:t>
      </w:r>
      <w:r>
        <w:rPr>
          <w:color w:val="231F20"/>
          <w:spacing w:val="-5"/>
          <w:w w:val="90"/>
        </w:rPr>
        <w:t xml:space="preserve"> </w:t>
      </w:r>
      <w:r>
        <w:rPr>
          <w:color w:val="231F20"/>
          <w:w w:val="90"/>
        </w:rPr>
        <w:t>o</w:t>
      </w:r>
      <w:r>
        <w:rPr>
          <w:color w:val="231F20"/>
          <w:spacing w:val="-5"/>
          <w:w w:val="90"/>
        </w:rPr>
        <w:t xml:space="preserve"> </w:t>
      </w:r>
      <w:r>
        <w:rPr>
          <w:color w:val="231F20"/>
          <w:w w:val="90"/>
        </w:rPr>
        <w:t>szerokości</w:t>
      </w:r>
      <w:r>
        <w:rPr>
          <w:color w:val="231F20"/>
          <w:spacing w:val="-5"/>
          <w:w w:val="90"/>
        </w:rPr>
        <w:t xml:space="preserve"> </w:t>
      </w:r>
      <w:r>
        <w:rPr>
          <w:color w:val="231F20"/>
          <w:w w:val="90"/>
        </w:rPr>
        <w:t>10</w:t>
      </w:r>
      <w:r>
        <w:rPr>
          <w:color w:val="231F20"/>
          <w:spacing w:val="-5"/>
          <w:w w:val="90"/>
        </w:rPr>
        <w:t xml:space="preserve"> </w:t>
      </w:r>
      <w:r>
        <w:rPr>
          <w:color w:val="231F20"/>
          <w:w w:val="90"/>
        </w:rPr>
        <w:t>cm</w:t>
      </w:r>
      <w:r>
        <w:rPr>
          <w:color w:val="231F20"/>
          <w:spacing w:val="-5"/>
          <w:w w:val="90"/>
        </w:rPr>
        <w:t xml:space="preserve"> </w:t>
      </w:r>
      <w:r>
        <w:rPr>
          <w:color w:val="231F20"/>
          <w:w w:val="90"/>
        </w:rPr>
        <w:t>umieszczone</w:t>
      </w:r>
      <w:r>
        <w:rPr>
          <w:color w:val="231F20"/>
          <w:spacing w:val="-5"/>
          <w:w w:val="90"/>
        </w:rPr>
        <w:t xml:space="preserve"> </w:t>
      </w:r>
      <w:r>
        <w:rPr>
          <w:color w:val="231F20"/>
          <w:w w:val="90"/>
        </w:rPr>
        <w:t>na</w:t>
      </w:r>
      <w:r>
        <w:rPr>
          <w:color w:val="231F20"/>
          <w:spacing w:val="-5"/>
          <w:w w:val="90"/>
        </w:rPr>
        <w:t xml:space="preserve"> </w:t>
      </w:r>
      <w:r>
        <w:rPr>
          <w:color w:val="231F20"/>
          <w:w w:val="90"/>
        </w:rPr>
        <w:t>drzwiach</w:t>
      </w:r>
      <w:r>
        <w:rPr>
          <w:color w:val="231F20"/>
          <w:spacing w:val="-5"/>
          <w:w w:val="90"/>
        </w:rPr>
        <w:t xml:space="preserve"> </w:t>
      </w:r>
      <w:r>
        <w:rPr>
          <w:color w:val="231F20"/>
          <w:w w:val="90"/>
        </w:rPr>
        <w:t>na</w:t>
      </w:r>
      <w:r>
        <w:rPr>
          <w:color w:val="231F20"/>
          <w:spacing w:val="-5"/>
          <w:w w:val="90"/>
        </w:rPr>
        <w:t xml:space="preserve"> </w:t>
      </w:r>
      <w:r>
        <w:rPr>
          <w:color w:val="231F20"/>
          <w:w w:val="90"/>
        </w:rPr>
        <w:t>wysokości</w:t>
      </w:r>
      <w:r>
        <w:rPr>
          <w:color w:val="231F20"/>
          <w:spacing w:val="-5"/>
          <w:w w:val="90"/>
        </w:rPr>
        <w:t xml:space="preserve"> </w:t>
      </w:r>
      <w:r>
        <w:rPr>
          <w:color w:val="231F20"/>
          <w:w w:val="90"/>
        </w:rPr>
        <w:t>od</w:t>
      </w:r>
      <w:r>
        <w:rPr>
          <w:color w:val="231F20"/>
          <w:spacing w:val="-5"/>
          <w:w w:val="90"/>
        </w:rPr>
        <w:t xml:space="preserve"> </w:t>
      </w:r>
      <w:r>
        <w:rPr>
          <w:color w:val="231F20"/>
          <w:w w:val="90"/>
        </w:rPr>
        <w:t>90</w:t>
      </w:r>
      <w:r>
        <w:rPr>
          <w:color w:val="231F20"/>
          <w:spacing w:val="-5"/>
          <w:w w:val="90"/>
        </w:rPr>
        <w:t xml:space="preserve"> </w:t>
      </w:r>
      <w:r>
        <w:rPr>
          <w:color w:val="231F20"/>
          <w:w w:val="90"/>
        </w:rPr>
        <w:t>cm</w:t>
      </w:r>
      <w:r>
        <w:rPr>
          <w:color w:val="231F20"/>
          <w:spacing w:val="-5"/>
          <w:w w:val="90"/>
        </w:rPr>
        <w:t xml:space="preserve"> </w:t>
      </w:r>
      <w:r>
        <w:rPr>
          <w:color w:val="231F20"/>
          <w:w w:val="90"/>
        </w:rPr>
        <w:t>do</w:t>
      </w:r>
      <w:r>
        <w:rPr>
          <w:color w:val="231F20"/>
          <w:spacing w:val="-5"/>
          <w:w w:val="90"/>
        </w:rPr>
        <w:t xml:space="preserve"> </w:t>
      </w:r>
      <w:r>
        <w:rPr>
          <w:color w:val="231F20"/>
          <w:w w:val="90"/>
        </w:rPr>
        <w:t>100</w:t>
      </w:r>
      <w:r>
        <w:rPr>
          <w:color w:val="231F20"/>
          <w:spacing w:val="-5"/>
          <w:w w:val="90"/>
        </w:rPr>
        <w:t xml:space="preserve"> </w:t>
      </w:r>
      <w:r>
        <w:rPr>
          <w:color w:val="231F20"/>
          <w:w w:val="90"/>
        </w:rPr>
        <w:t>cm</w:t>
      </w:r>
      <w:r>
        <w:rPr>
          <w:color w:val="231F20"/>
          <w:spacing w:val="-5"/>
          <w:w w:val="90"/>
        </w:rPr>
        <w:t xml:space="preserve"> </w:t>
      </w:r>
      <w:r>
        <w:rPr>
          <w:color w:val="231F20"/>
          <w:w w:val="90"/>
        </w:rPr>
        <w:t>oraz</w:t>
      </w:r>
      <w:r>
        <w:rPr>
          <w:color w:val="231F20"/>
          <w:spacing w:val="-5"/>
          <w:w w:val="90"/>
        </w:rPr>
        <w:t xml:space="preserve"> </w:t>
      </w:r>
      <w:r>
        <w:rPr>
          <w:color w:val="231F20"/>
          <w:w w:val="90"/>
        </w:rPr>
        <w:t>od</w:t>
      </w:r>
      <w:r>
        <w:rPr>
          <w:color w:val="231F20"/>
          <w:spacing w:val="-5"/>
          <w:w w:val="90"/>
        </w:rPr>
        <w:t xml:space="preserve"> </w:t>
      </w:r>
      <w:r>
        <w:rPr>
          <w:color w:val="231F20"/>
          <w:w w:val="90"/>
        </w:rPr>
        <w:t>130 cm</w:t>
      </w:r>
      <w:r>
        <w:rPr>
          <w:color w:val="231F20"/>
          <w:spacing w:val="-4"/>
          <w:w w:val="90"/>
        </w:rPr>
        <w:t xml:space="preserve"> </w:t>
      </w:r>
      <w:r>
        <w:rPr>
          <w:color w:val="231F20"/>
          <w:w w:val="90"/>
        </w:rPr>
        <w:t>do</w:t>
      </w:r>
      <w:r>
        <w:rPr>
          <w:color w:val="231F20"/>
          <w:spacing w:val="-4"/>
          <w:w w:val="90"/>
        </w:rPr>
        <w:t xml:space="preserve"> </w:t>
      </w:r>
      <w:r>
        <w:rPr>
          <w:color w:val="231F20"/>
          <w:w w:val="90"/>
        </w:rPr>
        <w:t>140</w:t>
      </w:r>
      <w:r>
        <w:rPr>
          <w:color w:val="231F20"/>
          <w:spacing w:val="-4"/>
          <w:w w:val="90"/>
        </w:rPr>
        <w:t xml:space="preserve"> </w:t>
      </w:r>
      <w:r>
        <w:rPr>
          <w:color w:val="231F20"/>
          <w:w w:val="90"/>
        </w:rPr>
        <w:t>cm,</w:t>
      </w:r>
      <w:r>
        <w:rPr>
          <w:color w:val="231F20"/>
          <w:spacing w:val="-4"/>
          <w:w w:val="90"/>
        </w:rPr>
        <w:t xml:space="preserve"> </w:t>
      </w:r>
      <w:r>
        <w:rPr>
          <w:color w:val="231F20"/>
          <w:w w:val="90"/>
        </w:rPr>
        <w:t>a</w:t>
      </w:r>
      <w:r>
        <w:rPr>
          <w:color w:val="231F20"/>
          <w:spacing w:val="-4"/>
          <w:w w:val="90"/>
        </w:rPr>
        <w:t xml:space="preserve"> </w:t>
      </w:r>
      <w:r>
        <w:rPr>
          <w:color w:val="231F20"/>
          <w:w w:val="90"/>
        </w:rPr>
        <w:t>cokół</w:t>
      </w:r>
      <w:r>
        <w:rPr>
          <w:color w:val="231F20"/>
          <w:spacing w:val="-4"/>
          <w:w w:val="90"/>
        </w:rPr>
        <w:t xml:space="preserve"> </w:t>
      </w:r>
      <w:r>
        <w:rPr>
          <w:color w:val="231F20"/>
          <w:w w:val="90"/>
        </w:rPr>
        <w:t>musi</w:t>
      </w:r>
      <w:r>
        <w:rPr>
          <w:color w:val="231F20"/>
          <w:spacing w:val="-4"/>
          <w:w w:val="90"/>
        </w:rPr>
        <w:t xml:space="preserve"> </w:t>
      </w:r>
      <w:r>
        <w:rPr>
          <w:color w:val="231F20"/>
          <w:w w:val="90"/>
        </w:rPr>
        <w:t>mieć</w:t>
      </w:r>
      <w:r>
        <w:rPr>
          <w:color w:val="231F20"/>
          <w:spacing w:val="-4"/>
          <w:w w:val="90"/>
        </w:rPr>
        <w:t xml:space="preserve"> </w:t>
      </w:r>
      <w:r>
        <w:rPr>
          <w:color w:val="231F20"/>
          <w:w w:val="90"/>
        </w:rPr>
        <w:t>wysokość</w:t>
      </w:r>
      <w:r>
        <w:rPr>
          <w:color w:val="231F20"/>
          <w:spacing w:val="-4"/>
          <w:w w:val="90"/>
        </w:rPr>
        <w:t xml:space="preserve"> </w:t>
      </w:r>
      <w:r>
        <w:rPr>
          <w:color w:val="231F20"/>
          <w:w w:val="90"/>
        </w:rPr>
        <w:t>minimum</w:t>
      </w:r>
      <w:r>
        <w:rPr>
          <w:color w:val="231F20"/>
          <w:spacing w:val="-4"/>
          <w:w w:val="90"/>
        </w:rPr>
        <w:t xml:space="preserve"> </w:t>
      </w:r>
      <w:r>
        <w:rPr>
          <w:color w:val="231F20"/>
          <w:w w:val="90"/>
        </w:rPr>
        <w:t>40</w:t>
      </w:r>
      <w:r>
        <w:rPr>
          <w:color w:val="231F20"/>
          <w:spacing w:val="-4"/>
          <w:w w:val="90"/>
        </w:rPr>
        <w:t xml:space="preserve"> </w:t>
      </w:r>
      <w:r>
        <w:rPr>
          <w:color w:val="231F20"/>
          <w:w w:val="90"/>
        </w:rPr>
        <w:t>cm,</w:t>
      </w:r>
    </w:p>
    <w:p w14:paraId="117D4257" w14:textId="77777777" w:rsidR="004766AD" w:rsidRDefault="00000000">
      <w:pPr>
        <w:pStyle w:val="Akapitzlist"/>
        <w:numPr>
          <w:ilvl w:val="1"/>
          <w:numId w:val="85"/>
        </w:numPr>
        <w:tabs>
          <w:tab w:val="left" w:pos="1683"/>
          <w:tab w:val="left" w:pos="1684"/>
        </w:tabs>
        <w:spacing w:before="2" w:line="232" w:lineRule="auto"/>
        <w:ind w:left="1683" w:right="632"/>
        <w:rPr>
          <w:b/>
          <w:color w:val="231F20"/>
        </w:rPr>
      </w:pPr>
      <w:r>
        <w:rPr>
          <w:color w:val="231F20"/>
          <w:w w:val="90"/>
        </w:rPr>
        <w:t>w drzwiach należy stosować pochwyty lub klamki pozbawione ostrych krawędzi, w kształcie litery „C”, dźwigni, uchwytu prostokątnego, umieszczone na wysokości od 90 cm do 110 cm,</w:t>
      </w:r>
    </w:p>
    <w:p w14:paraId="0D66ACE5" w14:textId="77777777" w:rsidR="004766AD" w:rsidRDefault="00000000">
      <w:pPr>
        <w:pStyle w:val="Akapitzlist"/>
        <w:numPr>
          <w:ilvl w:val="1"/>
          <w:numId w:val="85"/>
        </w:numPr>
        <w:tabs>
          <w:tab w:val="left" w:pos="1683"/>
          <w:tab w:val="left" w:pos="1684"/>
        </w:tabs>
        <w:spacing w:before="1" w:line="232" w:lineRule="auto"/>
        <w:ind w:left="1683" w:right="140"/>
        <w:rPr>
          <w:b/>
          <w:color w:val="231F20"/>
        </w:rPr>
      </w:pPr>
      <w:r>
        <w:rPr>
          <w:color w:val="231F20"/>
          <w:w w:val="90"/>
        </w:rPr>
        <w:t>aby</w:t>
      </w:r>
      <w:r>
        <w:rPr>
          <w:color w:val="231F20"/>
          <w:spacing w:val="-2"/>
          <w:w w:val="90"/>
        </w:rPr>
        <w:t xml:space="preserve"> </w:t>
      </w:r>
      <w:r>
        <w:rPr>
          <w:color w:val="231F20"/>
          <w:w w:val="90"/>
        </w:rPr>
        <w:t>ułatwić</w:t>
      </w:r>
      <w:r>
        <w:rPr>
          <w:color w:val="231F20"/>
          <w:spacing w:val="-2"/>
          <w:w w:val="90"/>
        </w:rPr>
        <w:t xml:space="preserve"> </w:t>
      </w:r>
      <w:r>
        <w:rPr>
          <w:color w:val="231F20"/>
          <w:w w:val="90"/>
        </w:rPr>
        <w:t>korzystanie</w:t>
      </w:r>
      <w:r>
        <w:rPr>
          <w:color w:val="231F20"/>
          <w:spacing w:val="-2"/>
          <w:w w:val="90"/>
        </w:rPr>
        <w:t xml:space="preserve"> </w:t>
      </w:r>
      <w:r>
        <w:rPr>
          <w:color w:val="231F20"/>
          <w:w w:val="90"/>
        </w:rPr>
        <w:t>z</w:t>
      </w:r>
      <w:r>
        <w:rPr>
          <w:color w:val="231F20"/>
          <w:spacing w:val="-2"/>
          <w:w w:val="90"/>
        </w:rPr>
        <w:t xml:space="preserve"> </w:t>
      </w:r>
      <w:r>
        <w:rPr>
          <w:color w:val="231F20"/>
          <w:w w:val="90"/>
        </w:rPr>
        <w:t>klamki/pochwytu,</w:t>
      </w:r>
      <w:r>
        <w:rPr>
          <w:color w:val="231F20"/>
          <w:spacing w:val="-2"/>
          <w:w w:val="90"/>
        </w:rPr>
        <w:t xml:space="preserve"> </w:t>
      </w:r>
      <w:r>
        <w:rPr>
          <w:color w:val="231F20"/>
          <w:w w:val="90"/>
        </w:rPr>
        <w:t>powinna</w:t>
      </w:r>
      <w:r>
        <w:rPr>
          <w:color w:val="231F20"/>
          <w:spacing w:val="-2"/>
          <w:w w:val="90"/>
        </w:rPr>
        <w:t xml:space="preserve"> </w:t>
      </w:r>
      <w:r>
        <w:rPr>
          <w:color w:val="231F20"/>
          <w:w w:val="90"/>
        </w:rPr>
        <w:t>być</w:t>
      </w:r>
      <w:r>
        <w:rPr>
          <w:color w:val="231F20"/>
          <w:spacing w:val="-2"/>
          <w:w w:val="90"/>
        </w:rPr>
        <w:t xml:space="preserve"> </w:t>
      </w:r>
      <w:r>
        <w:rPr>
          <w:color w:val="231F20"/>
          <w:w w:val="90"/>
        </w:rPr>
        <w:t>zapewniona</w:t>
      </w:r>
      <w:r>
        <w:rPr>
          <w:color w:val="231F20"/>
          <w:spacing w:val="-2"/>
          <w:w w:val="90"/>
        </w:rPr>
        <w:t xml:space="preserve"> </w:t>
      </w:r>
      <w:r>
        <w:rPr>
          <w:color w:val="231F20"/>
          <w:w w:val="90"/>
        </w:rPr>
        <w:t>wolna</w:t>
      </w:r>
      <w:r>
        <w:rPr>
          <w:color w:val="231F20"/>
          <w:spacing w:val="-2"/>
          <w:w w:val="90"/>
        </w:rPr>
        <w:t xml:space="preserve"> </w:t>
      </w:r>
      <w:r>
        <w:rPr>
          <w:color w:val="231F20"/>
          <w:w w:val="90"/>
        </w:rPr>
        <w:t>przestrzeń</w:t>
      </w:r>
      <w:r>
        <w:rPr>
          <w:color w:val="231F20"/>
          <w:spacing w:val="-2"/>
          <w:w w:val="90"/>
        </w:rPr>
        <w:t xml:space="preserve"> </w:t>
      </w:r>
      <w:r>
        <w:rPr>
          <w:color w:val="231F20"/>
          <w:w w:val="90"/>
        </w:rPr>
        <w:t>wynosząca</w:t>
      </w:r>
      <w:r>
        <w:rPr>
          <w:color w:val="231F20"/>
          <w:spacing w:val="-2"/>
          <w:w w:val="90"/>
        </w:rPr>
        <w:t xml:space="preserve"> </w:t>
      </w:r>
      <w:r>
        <w:rPr>
          <w:color w:val="231F20"/>
          <w:w w:val="90"/>
        </w:rPr>
        <w:t xml:space="preserve">minimum </w:t>
      </w:r>
      <w:r>
        <w:rPr>
          <w:color w:val="231F20"/>
          <w:spacing w:val="-6"/>
        </w:rPr>
        <w:t>10 cm między klamką/pochwytem a płaszczyzną drzwi,</w:t>
      </w:r>
    </w:p>
    <w:p w14:paraId="370383E4" w14:textId="77777777" w:rsidR="004766AD" w:rsidRDefault="00000000">
      <w:pPr>
        <w:pStyle w:val="Akapitzlist"/>
        <w:numPr>
          <w:ilvl w:val="1"/>
          <w:numId w:val="85"/>
        </w:numPr>
        <w:tabs>
          <w:tab w:val="left" w:pos="1683"/>
          <w:tab w:val="left" w:pos="1684"/>
        </w:tabs>
        <w:spacing w:before="1" w:line="232" w:lineRule="auto"/>
        <w:ind w:left="1683" w:right="739"/>
        <w:rPr>
          <w:b/>
          <w:color w:val="231F20"/>
        </w:rPr>
      </w:pPr>
      <w:r>
        <w:rPr>
          <w:color w:val="231F20"/>
          <w:w w:val="90"/>
        </w:rPr>
        <w:t>kolorystyka</w:t>
      </w:r>
      <w:r>
        <w:rPr>
          <w:color w:val="231F20"/>
          <w:spacing w:val="-4"/>
          <w:w w:val="90"/>
        </w:rPr>
        <w:t xml:space="preserve"> </w:t>
      </w:r>
      <w:r>
        <w:rPr>
          <w:color w:val="231F20"/>
          <w:w w:val="90"/>
        </w:rPr>
        <w:t>pochwytu</w:t>
      </w:r>
      <w:r>
        <w:rPr>
          <w:color w:val="231F20"/>
          <w:spacing w:val="-4"/>
          <w:w w:val="90"/>
        </w:rPr>
        <w:t xml:space="preserve"> </w:t>
      </w:r>
      <w:r>
        <w:rPr>
          <w:color w:val="231F20"/>
          <w:w w:val="90"/>
        </w:rPr>
        <w:t>lub</w:t>
      </w:r>
      <w:r>
        <w:rPr>
          <w:color w:val="231F20"/>
          <w:spacing w:val="-4"/>
          <w:w w:val="90"/>
        </w:rPr>
        <w:t xml:space="preserve"> </w:t>
      </w:r>
      <w:r>
        <w:rPr>
          <w:color w:val="231F20"/>
          <w:w w:val="90"/>
        </w:rPr>
        <w:t>klamki</w:t>
      </w:r>
      <w:r>
        <w:rPr>
          <w:color w:val="231F20"/>
          <w:spacing w:val="-4"/>
          <w:w w:val="90"/>
        </w:rPr>
        <w:t xml:space="preserve"> </w:t>
      </w:r>
      <w:r>
        <w:rPr>
          <w:color w:val="231F20"/>
          <w:w w:val="90"/>
        </w:rPr>
        <w:t>musi</w:t>
      </w:r>
      <w:r>
        <w:rPr>
          <w:color w:val="231F20"/>
          <w:spacing w:val="-4"/>
          <w:w w:val="90"/>
        </w:rPr>
        <w:t xml:space="preserve"> </w:t>
      </w:r>
      <w:r>
        <w:rPr>
          <w:color w:val="231F20"/>
          <w:w w:val="90"/>
        </w:rPr>
        <w:t>być</w:t>
      </w:r>
      <w:r>
        <w:rPr>
          <w:color w:val="231F20"/>
          <w:spacing w:val="-4"/>
          <w:w w:val="90"/>
        </w:rPr>
        <w:t xml:space="preserve"> </w:t>
      </w:r>
      <w:r>
        <w:rPr>
          <w:color w:val="231F20"/>
          <w:w w:val="90"/>
        </w:rPr>
        <w:t>kontrastowa</w:t>
      </w:r>
      <w:r>
        <w:rPr>
          <w:color w:val="231F20"/>
          <w:spacing w:val="-4"/>
          <w:w w:val="90"/>
        </w:rPr>
        <w:t xml:space="preserve"> </w:t>
      </w:r>
      <w:r>
        <w:rPr>
          <w:color w:val="231F20"/>
          <w:w w:val="90"/>
        </w:rPr>
        <w:t>względem</w:t>
      </w:r>
      <w:r>
        <w:rPr>
          <w:color w:val="231F20"/>
          <w:spacing w:val="-4"/>
          <w:w w:val="90"/>
        </w:rPr>
        <w:t xml:space="preserve"> </w:t>
      </w:r>
      <w:r>
        <w:rPr>
          <w:color w:val="231F20"/>
          <w:w w:val="90"/>
        </w:rPr>
        <w:t>kolorystyki</w:t>
      </w:r>
      <w:r>
        <w:rPr>
          <w:color w:val="231F20"/>
          <w:spacing w:val="-4"/>
          <w:w w:val="90"/>
        </w:rPr>
        <w:t xml:space="preserve"> </w:t>
      </w:r>
      <w:r>
        <w:rPr>
          <w:color w:val="231F20"/>
          <w:w w:val="90"/>
        </w:rPr>
        <w:t>drzwi</w:t>
      </w:r>
      <w:r>
        <w:rPr>
          <w:color w:val="231F20"/>
          <w:spacing w:val="-4"/>
          <w:w w:val="90"/>
        </w:rPr>
        <w:t xml:space="preserve"> </w:t>
      </w:r>
      <w:r>
        <w:rPr>
          <w:color w:val="231F20"/>
          <w:w w:val="90"/>
        </w:rPr>
        <w:t>(wartość</w:t>
      </w:r>
      <w:r>
        <w:rPr>
          <w:color w:val="231F20"/>
          <w:spacing w:val="-4"/>
          <w:w w:val="90"/>
        </w:rPr>
        <w:t xml:space="preserve"> </w:t>
      </w:r>
      <w:r>
        <w:rPr>
          <w:color w:val="231F20"/>
          <w:w w:val="90"/>
        </w:rPr>
        <w:t xml:space="preserve">kontrastu </w:t>
      </w:r>
      <w:r>
        <w:rPr>
          <w:color w:val="231F20"/>
        </w:rPr>
        <w:t>w</w:t>
      </w:r>
      <w:r>
        <w:rPr>
          <w:color w:val="231F20"/>
          <w:spacing w:val="-7"/>
        </w:rPr>
        <w:t xml:space="preserve"> </w:t>
      </w:r>
      <w:r>
        <w:rPr>
          <w:color w:val="231F20"/>
        </w:rPr>
        <w:t>skali</w:t>
      </w:r>
      <w:r>
        <w:rPr>
          <w:color w:val="231F20"/>
          <w:spacing w:val="-7"/>
        </w:rPr>
        <w:t xml:space="preserve"> </w:t>
      </w:r>
      <w:r>
        <w:rPr>
          <w:color w:val="231F20"/>
        </w:rPr>
        <w:t>LRV</w:t>
      </w:r>
      <w:r>
        <w:rPr>
          <w:color w:val="231F20"/>
          <w:spacing w:val="-7"/>
        </w:rPr>
        <w:t xml:space="preserve"> </w:t>
      </w:r>
      <w:r>
        <w:rPr>
          <w:color w:val="231F20"/>
        </w:rPr>
        <w:t>&gt;</w:t>
      </w:r>
      <w:r>
        <w:rPr>
          <w:color w:val="231F20"/>
          <w:spacing w:val="-7"/>
        </w:rPr>
        <w:t xml:space="preserve"> </w:t>
      </w:r>
      <w:r>
        <w:rPr>
          <w:color w:val="231F20"/>
        </w:rPr>
        <w:t>30),</w:t>
      </w:r>
    </w:p>
    <w:p w14:paraId="1CE78C3C" w14:textId="77777777" w:rsidR="004766AD" w:rsidRDefault="00000000">
      <w:pPr>
        <w:pStyle w:val="Akapitzlist"/>
        <w:numPr>
          <w:ilvl w:val="1"/>
          <w:numId w:val="85"/>
        </w:numPr>
        <w:tabs>
          <w:tab w:val="left" w:pos="1683"/>
          <w:tab w:val="left" w:pos="1684"/>
        </w:tabs>
        <w:spacing w:before="2" w:line="232" w:lineRule="auto"/>
        <w:ind w:left="1683" w:right="248"/>
        <w:rPr>
          <w:b/>
          <w:color w:val="231F20"/>
        </w:rPr>
      </w:pPr>
      <w:r>
        <w:rPr>
          <w:color w:val="231F20"/>
          <w:w w:val="90"/>
        </w:rPr>
        <w:t>na</w:t>
      </w:r>
      <w:r>
        <w:rPr>
          <w:color w:val="231F20"/>
          <w:spacing w:val="-10"/>
          <w:w w:val="90"/>
        </w:rPr>
        <w:t xml:space="preserve"> </w:t>
      </w:r>
      <w:r>
        <w:rPr>
          <w:color w:val="231F20"/>
          <w:w w:val="90"/>
        </w:rPr>
        <w:t>drzwiach</w:t>
      </w:r>
      <w:r>
        <w:rPr>
          <w:color w:val="231F20"/>
          <w:spacing w:val="-9"/>
          <w:w w:val="90"/>
        </w:rPr>
        <w:t xml:space="preserve"> </w:t>
      </w:r>
      <w:r>
        <w:rPr>
          <w:color w:val="231F20"/>
          <w:w w:val="90"/>
        </w:rPr>
        <w:t>sali</w:t>
      </w:r>
      <w:r>
        <w:rPr>
          <w:color w:val="231F20"/>
          <w:spacing w:val="-9"/>
          <w:w w:val="90"/>
        </w:rPr>
        <w:t xml:space="preserve"> </w:t>
      </w:r>
      <w:r>
        <w:rPr>
          <w:color w:val="231F20"/>
          <w:w w:val="90"/>
        </w:rPr>
        <w:t>rozpraw</w:t>
      </w:r>
      <w:r>
        <w:rPr>
          <w:color w:val="231F20"/>
          <w:spacing w:val="-9"/>
          <w:w w:val="90"/>
        </w:rPr>
        <w:t xml:space="preserve"> </w:t>
      </w:r>
      <w:r>
        <w:rPr>
          <w:color w:val="231F20"/>
          <w:w w:val="90"/>
        </w:rPr>
        <w:t>umieszczono</w:t>
      </w:r>
      <w:r>
        <w:rPr>
          <w:color w:val="231F20"/>
          <w:spacing w:val="-9"/>
          <w:w w:val="90"/>
        </w:rPr>
        <w:t xml:space="preserve"> </w:t>
      </w:r>
      <w:r>
        <w:rPr>
          <w:color w:val="231F20"/>
          <w:w w:val="90"/>
        </w:rPr>
        <w:t>jej</w:t>
      </w:r>
      <w:r>
        <w:rPr>
          <w:color w:val="231F20"/>
          <w:spacing w:val="-10"/>
          <w:w w:val="90"/>
        </w:rPr>
        <w:t xml:space="preserve"> </w:t>
      </w:r>
      <w:r>
        <w:rPr>
          <w:color w:val="231F20"/>
          <w:w w:val="90"/>
        </w:rPr>
        <w:t>numer</w:t>
      </w:r>
      <w:r>
        <w:rPr>
          <w:color w:val="231F20"/>
          <w:spacing w:val="-9"/>
          <w:w w:val="90"/>
        </w:rPr>
        <w:t xml:space="preserve"> </w:t>
      </w:r>
      <w:r>
        <w:rPr>
          <w:color w:val="231F20"/>
          <w:w w:val="90"/>
        </w:rPr>
        <w:t>wykonany</w:t>
      </w:r>
      <w:r>
        <w:rPr>
          <w:color w:val="231F20"/>
          <w:spacing w:val="-9"/>
          <w:w w:val="90"/>
        </w:rPr>
        <w:t xml:space="preserve"> </w:t>
      </w:r>
      <w:r>
        <w:rPr>
          <w:color w:val="231F20"/>
          <w:w w:val="90"/>
        </w:rPr>
        <w:t>wypukłą</w:t>
      </w:r>
      <w:r>
        <w:rPr>
          <w:color w:val="231F20"/>
          <w:spacing w:val="-9"/>
          <w:w w:val="90"/>
        </w:rPr>
        <w:t xml:space="preserve"> </w:t>
      </w:r>
      <w:r>
        <w:rPr>
          <w:color w:val="231F20"/>
          <w:w w:val="90"/>
        </w:rPr>
        <w:t>kontrastową</w:t>
      </w:r>
      <w:r>
        <w:rPr>
          <w:color w:val="231F20"/>
          <w:spacing w:val="-9"/>
          <w:w w:val="90"/>
        </w:rPr>
        <w:t xml:space="preserve"> </w:t>
      </w:r>
      <w:r>
        <w:rPr>
          <w:color w:val="231F20"/>
          <w:w w:val="90"/>
        </w:rPr>
        <w:t>czcionką</w:t>
      </w:r>
      <w:r>
        <w:rPr>
          <w:color w:val="231F20"/>
          <w:spacing w:val="-9"/>
          <w:w w:val="90"/>
        </w:rPr>
        <w:t xml:space="preserve"> </w:t>
      </w:r>
      <w:r>
        <w:rPr>
          <w:color w:val="231F20"/>
          <w:w w:val="90"/>
        </w:rPr>
        <w:t>i</w:t>
      </w:r>
      <w:r>
        <w:rPr>
          <w:color w:val="231F20"/>
          <w:spacing w:val="-10"/>
          <w:w w:val="90"/>
        </w:rPr>
        <w:t xml:space="preserve"> </w:t>
      </w:r>
      <w:r>
        <w:rPr>
          <w:color w:val="231F20"/>
          <w:w w:val="90"/>
        </w:rPr>
        <w:t>umieszczony</w:t>
      </w:r>
      <w:r>
        <w:rPr>
          <w:color w:val="231F20"/>
          <w:spacing w:val="-9"/>
          <w:w w:val="90"/>
        </w:rPr>
        <w:t xml:space="preserve"> </w:t>
      </w:r>
      <w:r>
        <w:rPr>
          <w:color w:val="231F20"/>
          <w:w w:val="90"/>
        </w:rPr>
        <w:t xml:space="preserve">na </w:t>
      </w:r>
      <w:r>
        <w:rPr>
          <w:color w:val="231F20"/>
          <w:spacing w:val="-4"/>
        </w:rPr>
        <w:t>wysokości</w:t>
      </w:r>
      <w:r>
        <w:rPr>
          <w:color w:val="231F20"/>
          <w:spacing w:val="-12"/>
        </w:rPr>
        <w:t xml:space="preserve"> </w:t>
      </w:r>
      <w:r>
        <w:rPr>
          <w:color w:val="231F20"/>
          <w:spacing w:val="-4"/>
        </w:rPr>
        <w:t>wzroku</w:t>
      </w:r>
      <w:r>
        <w:rPr>
          <w:color w:val="231F20"/>
          <w:spacing w:val="-11"/>
        </w:rPr>
        <w:t xml:space="preserve"> </w:t>
      </w:r>
      <w:r>
        <w:rPr>
          <w:color w:val="231F20"/>
          <w:spacing w:val="-4"/>
        </w:rPr>
        <w:t>tj.</w:t>
      </w:r>
      <w:r>
        <w:rPr>
          <w:color w:val="231F20"/>
          <w:spacing w:val="-11"/>
        </w:rPr>
        <w:t xml:space="preserve"> </w:t>
      </w:r>
      <w:r>
        <w:rPr>
          <w:color w:val="231F20"/>
          <w:spacing w:val="-4"/>
        </w:rPr>
        <w:t>145-165</w:t>
      </w:r>
      <w:r>
        <w:rPr>
          <w:color w:val="231F20"/>
          <w:spacing w:val="-12"/>
        </w:rPr>
        <w:t xml:space="preserve"> </w:t>
      </w:r>
      <w:r>
        <w:rPr>
          <w:color w:val="231F20"/>
          <w:spacing w:val="-4"/>
        </w:rPr>
        <w:t>cm.</w:t>
      </w:r>
    </w:p>
    <w:p w14:paraId="79FB9B6E" w14:textId="77777777" w:rsidR="004766AD" w:rsidRDefault="004766AD">
      <w:pPr>
        <w:pStyle w:val="Tekstpodstawowy"/>
        <w:rPr>
          <w:sz w:val="24"/>
        </w:rPr>
      </w:pPr>
    </w:p>
    <w:p w14:paraId="4486CFA9" w14:textId="77777777" w:rsidR="004766AD" w:rsidRDefault="004766AD">
      <w:pPr>
        <w:pStyle w:val="Tekstpodstawowy"/>
        <w:spacing w:before="10"/>
      </w:pPr>
    </w:p>
    <w:p w14:paraId="02D95440" w14:textId="77777777" w:rsidR="004766AD" w:rsidRDefault="00000000">
      <w:pPr>
        <w:pStyle w:val="Nagwek4"/>
      </w:pPr>
      <w:r>
        <w:rPr>
          <w:color w:val="231F20"/>
          <w:w w:val="85"/>
        </w:rPr>
        <w:t>I_5.B</w:t>
      </w:r>
      <w:r>
        <w:rPr>
          <w:color w:val="231F20"/>
          <w:spacing w:val="9"/>
        </w:rPr>
        <w:t xml:space="preserve"> </w:t>
      </w:r>
      <w:r>
        <w:rPr>
          <w:color w:val="231F20"/>
          <w:spacing w:val="-2"/>
        </w:rPr>
        <w:t>MÓWNICA</w:t>
      </w:r>
    </w:p>
    <w:p w14:paraId="6681C429" w14:textId="77777777" w:rsidR="004766AD" w:rsidRDefault="00000000">
      <w:pPr>
        <w:pStyle w:val="Akapitzlist"/>
        <w:numPr>
          <w:ilvl w:val="1"/>
          <w:numId w:val="85"/>
        </w:numPr>
        <w:tabs>
          <w:tab w:val="left" w:pos="1683"/>
          <w:tab w:val="left" w:pos="1684"/>
        </w:tabs>
        <w:spacing w:before="147" w:line="232" w:lineRule="auto"/>
        <w:ind w:left="1683" w:right="134"/>
        <w:rPr>
          <w:b/>
          <w:color w:val="231F20"/>
        </w:rPr>
      </w:pPr>
      <w:r>
        <w:rPr>
          <w:color w:val="231F20"/>
          <w:w w:val="90"/>
        </w:rPr>
        <w:t>wysokość</w:t>
      </w:r>
      <w:r>
        <w:rPr>
          <w:color w:val="231F20"/>
          <w:spacing w:val="-4"/>
          <w:w w:val="90"/>
        </w:rPr>
        <w:t xml:space="preserve"> </w:t>
      </w:r>
      <w:r>
        <w:rPr>
          <w:color w:val="231F20"/>
          <w:w w:val="90"/>
        </w:rPr>
        <w:t>blatu</w:t>
      </w:r>
      <w:r>
        <w:rPr>
          <w:color w:val="231F20"/>
          <w:spacing w:val="-4"/>
          <w:w w:val="90"/>
        </w:rPr>
        <w:t xml:space="preserve"> </w:t>
      </w:r>
      <w:r>
        <w:rPr>
          <w:color w:val="231F20"/>
          <w:w w:val="90"/>
        </w:rPr>
        <w:t>mównicy</w:t>
      </w:r>
      <w:r>
        <w:rPr>
          <w:color w:val="231F20"/>
          <w:spacing w:val="-4"/>
          <w:w w:val="90"/>
        </w:rPr>
        <w:t xml:space="preserve"> </w:t>
      </w:r>
      <w:r>
        <w:rPr>
          <w:color w:val="231F20"/>
          <w:w w:val="90"/>
        </w:rPr>
        <w:t>powinna</w:t>
      </w:r>
      <w:r>
        <w:rPr>
          <w:color w:val="231F20"/>
          <w:spacing w:val="-4"/>
          <w:w w:val="90"/>
        </w:rPr>
        <w:t xml:space="preserve"> </w:t>
      </w:r>
      <w:r>
        <w:rPr>
          <w:color w:val="231F20"/>
          <w:w w:val="90"/>
        </w:rPr>
        <w:t>być</w:t>
      </w:r>
      <w:r>
        <w:rPr>
          <w:color w:val="231F20"/>
          <w:spacing w:val="-4"/>
          <w:w w:val="90"/>
        </w:rPr>
        <w:t xml:space="preserve"> </w:t>
      </w:r>
      <w:r>
        <w:rPr>
          <w:color w:val="231F20"/>
          <w:w w:val="90"/>
        </w:rPr>
        <w:t>regulowana</w:t>
      </w:r>
      <w:r>
        <w:rPr>
          <w:color w:val="231F20"/>
          <w:spacing w:val="-4"/>
          <w:w w:val="90"/>
        </w:rPr>
        <w:t xml:space="preserve"> </w:t>
      </w:r>
      <w:r>
        <w:rPr>
          <w:color w:val="231F20"/>
          <w:w w:val="90"/>
        </w:rPr>
        <w:t>uwzględniając</w:t>
      </w:r>
      <w:r>
        <w:rPr>
          <w:color w:val="231F20"/>
          <w:spacing w:val="-4"/>
          <w:w w:val="90"/>
        </w:rPr>
        <w:t xml:space="preserve"> </w:t>
      </w:r>
      <w:r>
        <w:rPr>
          <w:color w:val="231F20"/>
          <w:w w:val="90"/>
        </w:rPr>
        <w:t>potrzeby</w:t>
      </w:r>
      <w:r>
        <w:rPr>
          <w:color w:val="231F20"/>
          <w:spacing w:val="-4"/>
          <w:w w:val="90"/>
        </w:rPr>
        <w:t xml:space="preserve"> </w:t>
      </w:r>
      <w:r>
        <w:rPr>
          <w:color w:val="231F20"/>
          <w:w w:val="90"/>
        </w:rPr>
        <w:t>wynikające</w:t>
      </w:r>
      <w:r>
        <w:rPr>
          <w:color w:val="231F20"/>
          <w:spacing w:val="-4"/>
          <w:w w:val="90"/>
        </w:rPr>
        <w:t xml:space="preserve"> </w:t>
      </w:r>
      <w:r>
        <w:rPr>
          <w:color w:val="231F20"/>
          <w:w w:val="90"/>
        </w:rPr>
        <w:t>z</w:t>
      </w:r>
      <w:r>
        <w:rPr>
          <w:color w:val="231F20"/>
          <w:spacing w:val="-4"/>
          <w:w w:val="90"/>
        </w:rPr>
        <w:t xml:space="preserve"> </w:t>
      </w:r>
      <w:r>
        <w:rPr>
          <w:color w:val="231F20"/>
          <w:w w:val="90"/>
        </w:rPr>
        <w:t xml:space="preserve">niepełnosprawności </w:t>
      </w:r>
      <w:r>
        <w:rPr>
          <w:color w:val="231F20"/>
        </w:rPr>
        <w:t>–</w:t>
      </w:r>
      <w:r>
        <w:rPr>
          <w:color w:val="231F20"/>
          <w:spacing w:val="-5"/>
        </w:rPr>
        <w:t xml:space="preserve"> </w:t>
      </w:r>
      <w:r>
        <w:rPr>
          <w:color w:val="231F20"/>
        </w:rPr>
        <w:t>od</w:t>
      </w:r>
      <w:r>
        <w:rPr>
          <w:color w:val="231F20"/>
          <w:spacing w:val="-5"/>
        </w:rPr>
        <w:t xml:space="preserve"> </w:t>
      </w:r>
      <w:r>
        <w:rPr>
          <w:color w:val="231F20"/>
        </w:rPr>
        <w:t>60</w:t>
      </w:r>
      <w:r>
        <w:rPr>
          <w:color w:val="231F20"/>
          <w:spacing w:val="-5"/>
        </w:rPr>
        <w:t xml:space="preserve"> </w:t>
      </w:r>
      <w:r>
        <w:rPr>
          <w:color w:val="231F20"/>
        </w:rPr>
        <w:t>cm</w:t>
      </w:r>
      <w:r>
        <w:rPr>
          <w:color w:val="231F20"/>
          <w:spacing w:val="-5"/>
        </w:rPr>
        <w:t xml:space="preserve"> </w:t>
      </w:r>
      <w:r>
        <w:rPr>
          <w:color w:val="231F20"/>
        </w:rPr>
        <w:t>do</w:t>
      </w:r>
      <w:r>
        <w:rPr>
          <w:color w:val="231F20"/>
          <w:spacing w:val="-5"/>
        </w:rPr>
        <w:t xml:space="preserve"> </w:t>
      </w:r>
      <w:r>
        <w:rPr>
          <w:color w:val="231F20"/>
        </w:rPr>
        <w:t>80</w:t>
      </w:r>
      <w:r>
        <w:rPr>
          <w:color w:val="231F20"/>
          <w:spacing w:val="-5"/>
        </w:rPr>
        <w:t xml:space="preserve"> </w:t>
      </w:r>
      <w:r>
        <w:rPr>
          <w:color w:val="231F20"/>
        </w:rPr>
        <w:t>cm,</w:t>
      </w:r>
    </w:p>
    <w:p w14:paraId="1B4F397B" w14:textId="77777777" w:rsidR="004766AD" w:rsidRDefault="00000000">
      <w:pPr>
        <w:pStyle w:val="Akapitzlist"/>
        <w:numPr>
          <w:ilvl w:val="1"/>
          <w:numId w:val="85"/>
        </w:numPr>
        <w:tabs>
          <w:tab w:val="left" w:pos="1683"/>
          <w:tab w:val="left" w:pos="1684"/>
        </w:tabs>
        <w:spacing w:line="245" w:lineRule="exact"/>
        <w:ind w:left="1683" w:hanging="361"/>
        <w:rPr>
          <w:b/>
          <w:color w:val="231F20"/>
        </w:rPr>
      </w:pPr>
      <w:r>
        <w:rPr>
          <w:color w:val="231F20"/>
          <w:w w:val="90"/>
        </w:rPr>
        <w:t>zalecana</w:t>
      </w:r>
      <w:r>
        <w:rPr>
          <w:color w:val="231F20"/>
          <w:spacing w:val="-7"/>
          <w:w w:val="90"/>
        </w:rPr>
        <w:t xml:space="preserve"> </w:t>
      </w:r>
      <w:r>
        <w:rPr>
          <w:color w:val="231F20"/>
          <w:w w:val="90"/>
        </w:rPr>
        <w:t>szerokość</w:t>
      </w:r>
      <w:r>
        <w:rPr>
          <w:color w:val="231F20"/>
          <w:spacing w:val="-7"/>
          <w:w w:val="90"/>
        </w:rPr>
        <w:t xml:space="preserve"> </w:t>
      </w:r>
      <w:r>
        <w:rPr>
          <w:color w:val="231F20"/>
          <w:w w:val="90"/>
        </w:rPr>
        <w:t>blatu</w:t>
      </w:r>
      <w:r>
        <w:rPr>
          <w:color w:val="231F20"/>
          <w:spacing w:val="-7"/>
          <w:w w:val="90"/>
        </w:rPr>
        <w:t xml:space="preserve"> </w:t>
      </w:r>
      <w:r>
        <w:rPr>
          <w:color w:val="231F20"/>
          <w:w w:val="90"/>
        </w:rPr>
        <w:t>roboczego</w:t>
      </w:r>
      <w:r>
        <w:rPr>
          <w:color w:val="231F20"/>
          <w:spacing w:val="-6"/>
          <w:w w:val="90"/>
        </w:rPr>
        <w:t xml:space="preserve"> </w:t>
      </w:r>
      <w:r>
        <w:rPr>
          <w:color w:val="231F20"/>
          <w:w w:val="90"/>
        </w:rPr>
        <w:t>mównicy</w:t>
      </w:r>
      <w:r>
        <w:rPr>
          <w:color w:val="231F20"/>
          <w:spacing w:val="-7"/>
          <w:w w:val="90"/>
        </w:rPr>
        <w:t xml:space="preserve"> </w:t>
      </w:r>
      <w:r>
        <w:rPr>
          <w:color w:val="231F20"/>
          <w:w w:val="90"/>
        </w:rPr>
        <w:t>60</w:t>
      </w:r>
      <w:r>
        <w:rPr>
          <w:color w:val="231F20"/>
          <w:spacing w:val="-7"/>
          <w:w w:val="90"/>
        </w:rPr>
        <w:t xml:space="preserve"> </w:t>
      </w:r>
      <w:r>
        <w:rPr>
          <w:color w:val="231F20"/>
          <w:w w:val="90"/>
        </w:rPr>
        <w:t>cm,</w:t>
      </w:r>
      <w:r>
        <w:rPr>
          <w:color w:val="231F20"/>
          <w:spacing w:val="-7"/>
          <w:w w:val="90"/>
        </w:rPr>
        <w:t xml:space="preserve"> </w:t>
      </w:r>
      <w:r>
        <w:rPr>
          <w:color w:val="231F20"/>
          <w:w w:val="90"/>
        </w:rPr>
        <w:t>pod</w:t>
      </w:r>
      <w:r>
        <w:rPr>
          <w:color w:val="231F20"/>
          <w:spacing w:val="-6"/>
          <w:w w:val="90"/>
        </w:rPr>
        <w:t xml:space="preserve"> </w:t>
      </w:r>
      <w:r>
        <w:rPr>
          <w:color w:val="231F20"/>
          <w:w w:val="90"/>
        </w:rPr>
        <w:t>blatem</w:t>
      </w:r>
      <w:r>
        <w:rPr>
          <w:color w:val="231F20"/>
          <w:spacing w:val="-7"/>
          <w:w w:val="90"/>
        </w:rPr>
        <w:t xml:space="preserve"> </w:t>
      </w:r>
      <w:r>
        <w:rPr>
          <w:color w:val="231F20"/>
          <w:w w:val="90"/>
        </w:rPr>
        <w:t>zamontowana</w:t>
      </w:r>
      <w:r>
        <w:rPr>
          <w:color w:val="231F20"/>
          <w:spacing w:val="-7"/>
          <w:w w:val="90"/>
        </w:rPr>
        <w:t xml:space="preserve"> </w:t>
      </w:r>
      <w:r>
        <w:rPr>
          <w:color w:val="231F20"/>
          <w:spacing w:val="-2"/>
          <w:w w:val="90"/>
        </w:rPr>
        <w:t>listwa,</w:t>
      </w:r>
    </w:p>
    <w:p w14:paraId="495CF355" w14:textId="77777777" w:rsidR="004766AD" w:rsidRDefault="00000000">
      <w:pPr>
        <w:pStyle w:val="Akapitzlist"/>
        <w:numPr>
          <w:ilvl w:val="1"/>
          <w:numId w:val="85"/>
        </w:numPr>
        <w:tabs>
          <w:tab w:val="left" w:pos="1683"/>
          <w:tab w:val="left" w:pos="1684"/>
        </w:tabs>
        <w:spacing w:line="246" w:lineRule="exact"/>
        <w:ind w:left="1683" w:hanging="361"/>
        <w:rPr>
          <w:b/>
          <w:color w:val="231F20"/>
        </w:rPr>
      </w:pPr>
      <w:r>
        <w:rPr>
          <w:color w:val="231F20"/>
          <w:w w:val="90"/>
        </w:rPr>
        <w:t>należy</w:t>
      </w:r>
      <w:r>
        <w:rPr>
          <w:color w:val="231F20"/>
          <w:spacing w:val="-6"/>
          <w:w w:val="90"/>
        </w:rPr>
        <w:t xml:space="preserve"> </w:t>
      </w:r>
      <w:r>
        <w:rPr>
          <w:color w:val="231F20"/>
          <w:w w:val="90"/>
        </w:rPr>
        <w:t>zapewnić</w:t>
      </w:r>
      <w:r>
        <w:rPr>
          <w:color w:val="231F20"/>
          <w:spacing w:val="-6"/>
          <w:w w:val="90"/>
        </w:rPr>
        <w:t xml:space="preserve"> </w:t>
      </w:r>
      <w:r>
        <w:rPr>
          <w:color w:val="231F20"/>
          <w:w w:val="90"/>
        </w:rPr>
        <w:t>łatwy</w:t>
      </w:r>
      <w:r>
        <w:rPr>
          <w:color w:val="231F20"/>
          <w:spacing w:val="-6"/>
          <w:w w:val="90"/>
        </w:rPr>
        <w:t xml:space="preserve"> </w:t>
      </w:r>
      <w:r>
        <w:rPr>
          <w:color w:val="231F20"/>
          <w:w w:val="90"/>
        </w:rPr>
        <w:t>dostęp</w:t>
      </w:r>
      <w:r>
        <w:rPr>
          <w:color w:val="231F20"/>
          <w:spacing w:val="-6"/>
          <w:w w:val="90"/>
        </w:rPr>
        <w:t xml:space="preserve"> </w:t>
      </w:r>
      <w:r>
        <w:rPr>
          <w:color w:val="231F20"/>
          <w:w w:val="90"/>
        </w:rPr>
        <w:t>do</w:t>
      </w:r>
      <w:r>
        <w:rPr>
          <w:color w:val="231F20"/>
          <w:spacing w:val="-6"/>
          <w:w w:val="90"/>
        </w:rPr>
        <w:t xml:space="preserve"> </w:t>
      </w:r>
      <w:r>
        <w:rPr>
          <w:color w:val="231F20"/>
          <w:w w:val="90"/>
        </w:rPr>
        <w:t>mównicy</w:t>
      </w:r>
      <w:r>
        <w:rPr>
          <w:color w:val="231F20"/>
          <w:spacing w:val="-6"/>
          <w:w w:val="90"/>
        </w:rPr>
        <w:t xml:space="preserve"> </w:t>
      </w:r>
      <w:r>
        <w:rPr>
          <w:color w:val="231F20"/>
          <w:w w:val="90"/>
        </w:rPr>
        <w:t>(bez</w:t>
      </w:r>
      <w:r>
        <w:rPr>
          <w:color w:val="231F20"/>
          <w:spacing w:val="-5"/>
          <w:w w:val="90"/>
        </w:rPr>
        <w:t xml:space="preserve"> </w:t>
      </w:r>
      <w:r>
        <w:rPr>
          <w:color w:val="231F20"/>
          <w:w w:val="90"/>
        </w:rPr>
        <w:t>konieczności</w:t>
      </w:r>
      <w:r>
        <w:rPr>
          <w:color w:val="231F20"/>
          <w:spacing w:val="-6"/>
          <w:w w:val="90"/>
        </w:rPr>
        <w:t xml:space="preserve"> </w:t>
      </w:r>
      <w:r>
        <w:rPr>
          <w:color w:val="231F20"/>
          <w:w w:val="90"/>
        </w:rPr>
        <w:t>asysty)</w:t>
      </w:r>
      <w:r>
        <w:rPr>
          <w:color w:val="231F20"/>
          <w:spacing w:val="-6"/>
          <w:w w:val="90"/>
        </w:rPr>
        <w:t xml:space="preserve"> </w:t>
      </w:r>
      <w:r>
        <w:rPr>
          <w:color w:val="231F20"/>
          <w:w w:val="90"/>
        </w:rPr>
        <w:t>również</w:t>
      </w:r>
      <w:r>
        <w:rPr>
          <w:color w:val="231F20"/>
          <w:spacing w:val="-6"/>
          <w:w w:val="90"/>
        </w:rPr>
        <w:t xml:space="preserve"> </w:t>
      </w:r>
      <w:r>
        <w:rPr>
          <w:color w:val="231F20"/>
          <w:w w:val="90"/>
        </w:rPr>
        <w:t>osobie</w:t>
      </w:r>
      <w:r>
        <w:rPr>
          <w:color w:val="231F20"/>
          <w:spacing w:val="-6"/>
          <w:w w:val="90"/>
        </w:rPr>
        <w:t xml:space="preserve"> </w:t>
      </w:r>
      <w:r>
        <w:rPr>
          <w:color w:val="231F20"/>
          <w:w w:val="90"/>
        </w:rPr>
        <w:t>na</w:t>
      </w:r>
      <w:r>
        <w:rPr>
          <w:color w:val="231F20"/>
          <w:spacing w:val="-6"/>
          <w:w w:val="90"/>
        </w:rPr>
        <w:t xml:space="preserve"> </w:t>
      </w:r>
      <w:r>
        <w:rPr>
          <w:color w:val="231F20"/>
          <w:spacing w:val="-2"/>
          <w:w w:val="90"/>
        </w:rPr>
        <w:t>wózku,</w:t>
      </w:r>
    </w:p>
    <w:p w14:paraId="0DEFE0F1" w14:textId="77777777" w:rsidR="004766AD" w:rsidRDefault="00000000">
      <w:pPr>
        <w:pStyle w:val="Akapitzlist"/>
        <w:numPr>
          <w:ilvl w:val="1"/>
          <w:numId w:val="85"/>
        </w:numPr>
        <w:tabs>
          <w:tab w:val="left" w:pos="1683"/>
          <w:tab w:val="left" w:pos="1684"/>
        </w:tabs>
        <w:spacing w:before="2" w:line="232" w:lineRule="auto"/>
        <w:ind w:left="1683" w:right="414"/>
        <w:rPr>
          <w:b/>
          <w:color w:val="231F20"/>
        </w:rPr>
      </w:pPr>
      <w:r>
        <w:rPr>
          <w:color w:val="231F20"/>
          <w:w w:val="90"/>
        </w:rPr>
        <w:t xml:space="preserve">w wyjątkowych przypadkach, jeżeli osoba uczestnicząca w rozprawie nie może stać, należy zapewnić jej </w:t>
      </w:r>
      <w:r>
        <w:rPr>
          <w:color w:val="231F20"/>
          <w:spacing w:val="-4"/>
        </w:rPr>
        <w:t>miejsce</w:t>
      </w:r>
      <w:r>
        <w:rPr>
          <w:color w:val="231F20"/>
          <w:spacing w:val="-12"/>
        </w:rPr>
        <w:t xml:space="preserve"> </w:t>
      </w:r>
      <w:r>
        <w:rPr>
          <w:color w:val="231F20"/>
          <w:spacing w:val="-4"/>
        </w:rPr>
        <w:t>siedzące.</w:t>
      </w:r>
    </w:p>
    <w:p w14:paraId="469547F4" w14:textId="77777777" w:rsidR="004766AD" w:rsidRDefault="004766AD">
      <w:pPr>
        <w:pStyle w:val="Tekstpodstawowy"/>
        <w:rPr>
          <w:sz w:val="24"/>
        </w:rPr>
      </w:pPr>
    </w:p>
    <w:p w14:paraId="67F643A4" w14:textId="77777777" w:rsidR="004766AD" w:rsidRDefault="004766AD">
      <w:pPr>
        <w:pStyle w:val="Tekstpodstawowy"/>
        <w:spacing w:before="11"/>
      </w:pPr>
    </w:p>
    <w:p w14:paraId="6D8DC8E9" w14:textId="77777777" w:rsidR="004766AD" w:rsidRDefault="00000000">
      <w:pPr>
        <w:pStyle w:val="Nagwek4"/>
      </w:pPr>
      <w:r>
        <w:rPr>
          <w:color w:val="231F20"/>
          <w:w w:val="85"/>
        </w:rPr>
        <w:t>I_5.C</w:t>
      </w:r>
      <w:r>
        <w:rPr>
          <w:color w:val="231F20"/>
          <w:spacing w:val="-3"/>
          <w:w w:val="85"/>
        </w:rPr>
        <w:t xml:space="preserve"> </w:t>
      </w:r>
      <w:r>
        <w:rPr>
          <w:color w:val="231F20"/>
          <w:w w:val="85"/>
        </w:rPr>
        <w:t>STÓŁ</w:t>
      </w:r>
      <w:r>
        <w:rPr>
          <w:color w:val="231F20"/>
          <w:spacing w:val="-3"/>
          <w:w w:val="85"/>
        </w:rPr>
        <w:t xml:space="preserve"> </w:t>
      </w:r>
      <w:r>
        <w:rPr>
          <w:color w:val="231F20"/>
          <w:spacing w:val="-2"/>
          <w:w w:val="85"/>
        </w:rPr>
        <w:t>SĘDZIOWSKI</w:t>
      </w:r>
    </w:p>
    <w:p w14:paraId="736186C8" w14:textId="77777777" w:rsidR="004766AD" w:rsidRDefault="00000000">
      <w:pPr>
        <w:pStyle w:val="Akapitzlist"/>
        <w:numPr>
          <w:ilvl w:val="1"/>
          <w:numId w:val="85"/>
        </w:numPr>
        <w:tabs>
          <w:tab w:val="left" w:pos="1684"/>
        </w:tabs>
        <w:spacing w:before="140" w:line="249" w:lineRule="exact"/>
        <w:ind w:left="1683" w:hanging="361"/>
        <w:jc w:val="both"/>
        <w:rPr>
          <w:b/>
          <w:color w:val="231F20"/>
        </w:rPr>
      </w:pPr>
      <w:r>
        <w:rPr>
          <w:color w:val="231F20"/>
          <w:w w:val="85"/>
        </w:rPr>
        <w:t>stół</w:t>
      </w:r>
      <w:r>
        <w:rPr>
          <w:color w:val="231F20"/>
          <w:spacing w:val="10"/>
        </w:rPr>
        <w:t xml:space="preserve"> </w:t>
      </w:r>
      <w:r>
        <w:rPr>
          <w:color w:val="231F20"/>
          <w:w w:val="85"/>
        </w:rPr>
        <w:t>sędziowski</w:t>
      </w:r>
      <w:r>
        <w:rPr>
          <w:color w:val="231F20"/>
          <w:spacing w:val="11"/>
        </w:rPr>
        <w:t xml:space="preserve"> </w:t>
      </w:r>
      <w:r>
        <w:rPr>
          <w:color w:val="231F20"/>
          <w:w w:val="85"/>
        </w:rPr>
        <w:t>w</w:t>
      </w:r>
      <w:r>
        <w:rPr>
          <w:color w:val="231F20"/>
          <w:spacing w:val="11"/>
        </w:rPr>
        <w:t xml:space="preserve"> </w:t>
      </w:r>
      <w:r>
        <w:rPr>
          <w:color w:val="231F20"/>
          <w:w w:val="85"/>
        </w:rPr>
        <w:t>miarę</w:t>
      </w:r>
      <w:r>
        <w:rPr>
          <w:color w:val="231F20"/>
          <w:spacing w:val="11"/>
        </w:rPr>
        <w:t xml:space="preserve"> </w:t>
      </w:r>
      <w:r>
        <w:rPr>
          <w:color w:val="231F20"/>
          <w:w w:val="85"/>
        </w:rPr>
        <w:t>możliwości</w:t>
      </w:r>
      <w:r>
        <w:rPr>
          <w:color w:val="231F20"/>
          <w:spacing w:val="11"/>
        </w:rPr>
        <w:t xml:space="preserve"> </w:t>
      </w:r>
      <w:r>
        <w:rPr>
          <w:color w:val="231F20"/>
          <w:w w:val="85"/>
        </w:rPr>
        <w:t>powinien</w:t>
      </w:r>
      <w:r>
        <w:rPr>
          <w:color w:val="231F20"/>
          <w:spacing w:val="11"/>
        </w:rPr>
        <w:t xml:space="preserve"> </w:t>
      </w:r>
      <w:r>
        <w:rPr>
          <w:color w:val="231F20"/>
          <w:w w:val="85"/>
        </w:rPr>
        <w:t>znajdować</w:t>
      </w:r>
      <w:r>
        <w:rPr>
          <w:color w:val="231F20"/>
          <w:spacing w:val="11"/>
        </w:rPr>
        <w:t xml:space="preserve"> </w:t>
      </w:r>
      <w:r>
        <w:rPr>
          <w:color w:val="231F20"/>
          <w:w w:val="85"/>
        </w:rPr>
        <w:t>się</w:t>
      </w:r>
      <w:r>
        <w:rPr>
          <w:color w:val="231F20"/>
          <w:spacing w:val="11"/>
        </w:rPr>
        <w:t xml:space="preserve"> </w:t>
      </w:r>
      <w:r>
        <w:rPr>
          <w:color w:val="231F20"/>
          <w:w w:val="85"/>
        </w:rPr>
        <w:t>na</w:t>
      </w:r>
      <w:r>
        <w:rPr>
          <w:color w:val="231F20"/>
          <w:spacing w:val="11"/>
        </w:rPr>
        <w:t xml:space="preserve"> </w:t>
      </w:r>
      <w:r>
        <w:rPr>
          <w:color w:val="231F20"/>
          <w:spacing w:val="-2"/>
          <w:w w:val="85"/>
        </w:rPr>
        <w:t>podwyższeniu,</w:t>
      </w:r>
    </w:p>
    <w:p w14:paraId="7F7C9579" w14:textId="77777777" w:rsidR="004766AD" w:rsidRDefault="00000000">
      <w:pPr>
        <w:pStyle w:val="Akapitzlist"/>
        <w:numPr>
          <w:ilvl w:val="1"/>
          <w:numId w:val="85"/>
        </w:numPr>
        <w:tabs>
          <w:tab w:val="left" w:pos="1684"/>
        </w:tabs>
        <w:spacing w:before="3" w:line="232" w:lineRule="auto"/>
        <w:ind w:left="1683" w:right="380"/>
        <w:jc w:val="both"/>
        <w:rPr>
          <w:b/>
          <w:color w:val="231F20"/>
        </w:rPr>
      </w:pPr>
      <w:r>
        <w:rPr>
          <w:color w:val="231F20"/>
          <w:w w:val="90"/>
        </w:rPr>
        <w:t>osoba</w:t>
      </w:r>
      <w:r>
        <w:rPr>
          <w:color w:val="231F20"/>
          <w:spacing w:val="-7"/>
          <w:w w:val="90"/>
        </w:rPr>
        <w:t xml:space="preserve"> </w:t>
      </w:r>
      <w:r>
        <w:rPr>
          <w:color w:val="231F20"/>
          <w:w w:val="90"/>
        </w:rPr>
        <w:t>korzystająca</w:t>
      </w:r>
      <w:r>
        <w:rPr>
          <w:color w:val="231F20"/>
          <w:spacing w:val="-7"/>
          <w:w w:val="90"/>
        </w:rPr>
        <w:t xml:space="preserve"> </w:t>
      </w:r>
      <w:r>
        <w:rPr>
          <w:color w:val="231F20"/>
          <w:w w:val="90"/>
        </w:rPr>
        <w:t>podczas</w:t>
      </w:r>
      <w:r>
        <w:rPr>
          <w:color w:val="231F20"/>
          <w:spacing w:val="-7"/>
          <w:w w:val="90"/>
        </w:rPr>
        <w:t xml:space="preserve"> </w:t>
      </w:r>
      <w:r>
        <w:rPr>
          <w:color w:val="231F20"/>
          <w:w w:val="90"/>
        </w:rPr>
        <w:t>pracy</w:t>
      </w:r>
      <w:r>
        <w:rPr>
          <w:color w:val="231F20"/>
          <w:spacing w:val="-7"/>
          <w:w w:val="90"/>
        </w:rPr>
        <w:t xml:space="preserve"> </w:t>
      </w:r>
      <w:r>
        <w:rPr>
          <w:color w:val="231F20"/>
          <w:w w:val="90"/>
        </w:rPr>
        <w:t>z</w:t>
      </w:r>
      <w:r>
        <w:rPr>
          <w:color w:val="231F20"/>
          <w:spacing w:val="-7"/>
          <w:w w:val="90"/>
        </w:rPr>
        <w:t xml:space="preserve"> </w:t>
      </w:r>
      <w:r>
        <w:rPr>
          <w:color w:val="231F20"/>
          <w:w w:val="90"/>
        </w:rPr>
        <w:t>wielu</w:t>
      </w:r>
      <w:r>
        <w:rPr>
          <w:color w:val="231F20"/>
          <w:spacing w:val="-7"/>
          <w:w w:val="90"/>
        </w:rPr>
        <w:t xml:space="preserve"> </w:t>
      </w:r>
      <w:r>
        <w:rPr>
          <w:color w:val="231F20"/>
          <w:w w:val="90"/>
        </w:rPr>
        <w:t>urządzeń</w:t>
      </w:r>
      <w:r>
        <w:rPr>
          <w:color w:val="231F20"/>
          <w:spacing w:val="-7"/>
          <w:w w:val="90"/>
        </w:rPr>
        <w:t xml:space="preserve"> </w:t>
      </w:r>
      <w:r>
        <w:rPr>
          <w:color w:val="231F20"/>
          <w:w w:val="90"/>
        </w:rPr>
        <w:t>elektronicznych</w:t>
      </w:r>
      <w:r>
        <w:rPr>
          <w:color w:val="231F20"/>
          <w:spacing w:val="-7"/>
          <w:w w:val="90"/>
        </w:rPr>
        <w:t xml:space="preserve"> </w:t>
      </w:r>
      <w:r>
        <w:rPr>
          <w:color w:val="231F20"/>
          <w:w w:val="90"/>
        </w:rPr>
        <w:t>(np.</w:t>
      </w:r>
      <w:r>
        <w:rPr>
          <w:color w:val="231F20"/>
          <w:spacing w:val="-7"/>
          <w:w w:val="90"/>
        </w:rPr>
        <w:t xml:space="preserve"> </w:t>
      </w:r>
      <w:r>
        <w:rPr>
          <w:color w:val="231F20"/>
          <w:w w:val="90"/>
        </w:rPr>
        <w:t>komputer,</w:t>
      </w:r>
      <w:r>
        <w:rPr>
          <w:color w:val="231F20"/>
          <w:spacing w:val="-7"/>
          <w:w w:val="90"/>
        </w:rPr>
        <w:t xml:space="preserve"> </w:t>
      </w:r>
      <w:r>
        <w:rPr>
          <w:color w:val="231F20"/>
          <w:w w:val="90"/>
        </w:rPr>
        <w:t>telefon)</w:t>
      </w:r>
      <w:r>
        <w:rPr>
          <w:color w:val="231F20"/>
          <w:spacing w:val="-7"/>
          <w:w w:val="90"/>
        </w:rPr>
        <w:t xml:space="preserve"> </w:t>
      </w:r>
      <w:r>
        <w:rPr>
          <w:color w:val="231F20"/>
          <w:w w:val="90"/>
        </w:rPr>
        <w:t>powinna</w:t>
      </w:r>
      <w:r>
        <w:rPr>
          <w:color w:val="231F20"/>
          <w:spacing w:val="-7"/>
          <w:w w:val="90"/>
        </w:rPr>
        <w:t xml:space="preserve"> </w:t>
      </w:r>
      <w:r>
        <w:rPr>
          <w:color w:val="231F20"/>
          <w:w w:val="90"/>
        </w:rPr>
        <w:t xml:space="preserve">mieć zainstalowaną zintegrowaną listwę elektryczną nad blatem biurka (należy uwzględnić przy tym szerokość </w:t>
      </w:r>
      <w:r>
        <w:rPr>
          <w:color w:val="231F20"/>
          <w:spacing w:val="-2"/>
        </w:rPr>
        <w:t>biurka).</w:t>
      </w:r>
    </w:p>
    <w:p w14:paraId="697F35AC" w14:textId="77777777" w:rsidR="004766AD" w:rsidRDefault="004766AD">
      <w:pPr>
        <w:pStyle w:val="Tekstpodstawowy"/>
        <w:rPr>
          <w:sz w:val="24"/>
        </w:rPr>
      </w:pPr>
    </w:p>
    <w:p w14:paraId="503AE4EB" w14:textId="77777777" w:rsidR="004766AD" w:rsidRDefault="004766AD">
      <w:pPr>
        <w:pStyle w:val="Tekstpodstawowy"/>
        <w:spacing w:before="11"/>
      </w:pPr>
    </w:p>
    <w:p w14:paraId="7E6CF89D" w14:textId="77777777" w:rsidR="004766AD" w:rsidRDefault="00000000">
      <w:pPr>
        <w:pStyle w:val="Nagwek4"/>
      </w:pPr>
      <w:r>
        <w:rPr>
          <w:color w:val="231F20"/>
          <w:w w:val="85"/>
        </w:rPr>
        <w:t>I_5.D</w:t>
      </w:r>
      <w:r>
        <w:rPr>
          <w:color w:val="231F20"/>
          <w:spacing w:val="20"/>
        </w:rPr>
        <w:t xml:space="preserve"> </w:t>
      </w:r>
      <w:r>
        <w:rPr>
          <w:color w:val="231F20"/>
          <w:w w:val="85"/>
        </w:rPr>
        <w:t>ROZPLANOWANIE</w:t>
      </w:r>
      <w:r>
        <w:rPr>
          <w:color w:val="231F20"/>
          <w:spacing w:val="20"/>
        </w:rPr>
        <w:t xml:space="preserve"> </w:t>
      </w:r>
      <w:r>
        <w:rPr>
          <w:color w:val="231F20"/>
          <w:w w:val="85"/>
        </w:rPr>
        <w:t>I</w:t>
      </w:r>
      <w:r>
        <w:rPr>
          <w:color w:val="231F20"/>
          <w:spacing w:val="20"/>
        </w:rPr>
        <w:t xml:space="preserve"> </w:t>
      </w:r>
      <w:r>
        <w:rPr>
          <w:color w:val="231F20"/>
          <w:spacing w:val="-2"/>
          <w:w w:val="85"/>
        </w:rPr>
        <w:t>WYPOSAŻENIE</w:t>
      </w:r>
    </w:p>
    <w:p w14:paraId="358A98CB" w14:textId="77777777" w:rsidR="004766AD" w:rsidRDefault="00000000">
      <w:pPr>
        <w:pStyle w:val="Akapitzlist"/>
        <w:numPr>
          <w:ilvl w:val="1"/>
          <w:numId w:val="85"/>
        </w:numPr>
        <w:tabs>
          <w:tab w:val="left" w:pos="1683"/>
          <w:tab w:val="left" w:pos="1684"/>
        </w:tabs>
        <w:spacing w:before="146" w:line="232" w:lineRule="auto"/>
        <w:ind w:left="1683" w:right="977"/>
        <w:rPr>
          <w:b/>
          <w:color w:val="231F20"/>
        </w:rPr>
      </w:pPr>
      <w:r>
        <w:rPr>
          <w:color w:val="231F20"/>
          <w:w w:val="90"/>
        </w:rPr>
        <w:t xml:space="preserve">należy zapewnić w sali rozpraw przestrzeń manewrową dla osoby poruszającej się na wózku oraz </w:t>
      </w:r>
      <w:r>
        <w:rPr>
          <w:color w:val="231F20"/>
          <w:spacing w:val="-8"/>
        </w:rPr>
        <w:t>możliwość</w:t>
      </w:r>
      <w:r>
        <w:rPr>
          <w:color w:val="231F20"/>
          <w:spacing w:val="-1"/>
        </w:rPr>
        <w:t xml:space="preserve"> </w:t>
      </w:r>
      <w:r>
        <w:rPr>
          <w:color w:val="231F20"/>
          <w:spacing w:val="-8"/>
        </w:rPr>
        <w:t>zaparkowania</w:t>
      </w:r>
      <w:r>
        <w:rPr>
          <w:color w:val="231F20"/>
          <w:spacing w:val="-1"/>
        </w:rPr>
        <w:t xml:space="preserve"> </w:t>
      </w:r>
      <w:r>
        <w:rPr>
          <w:color w:val="231F20"/>
          <w:spacing w:val="-8"/>
        </w:rPr>
        <w:t>wózkiem</w:t>
      </w:r>
      <w:r>
        <w:rPr>
          <w:color w:val="231F20"/>
          <w:spacing w:val="-1"/>
        </w:rPr>
        <w:t xml:space="preserve"> </w:t>
      </w:r>
      <w:r>
        <w:rPr>
          <w:color w:val="231F20"/>
          <w:spacing w:val="-8"/>
        </w:rPr>
        <w:t>dla</w:t>
      </w:r>
      <w:r>
        <w:rPr>
          <w:color w:val="231F20"/>
          <w:spacing w:val="-1"/>
        </w:rPr>
        <w:t xml:space="preserve"> </w:t>
      </w:r>
      <w:r>
        <w:rPr>
          <w:color w:val="231F20"/>
          <w:spacing w:val="-8"/>
        </w:rPr>
        <w:t>tej</w:t>
      </w:r>
      <w:r>
        <w:rPr>
          <w:color w:val="231F20"/>
          <w:spacing w:val="-1"/>
        </w:rPr>
        <w:t xml:space="preserve"> </w:t>
      </w:r>
      <w:r>
        <w:rPr>
          <w:color w:val="231F20"/>
          <w:spacing w:val="-8"/>
        </w:rPr>
        <w:t>osoby,</w:t>
      </w:r>
    </w:p>
    <w:p w14:paraId="21148408" w14:textId="77777777" w:rsidR="004766AD" w:rsidRDefault="00000000">
      <w:pPr>
        <w:pStyle w:val="Akapitzlist"/>
        <w:numPr>
          <w:ilvl w:val="1"/>
          <w:numId w:val="85"/>
        </w:numPr>
        <w:tabs>
          <w:tab w:val="left" w:pos="1683"/>
          <w:tab w:val="left" w:pos="1684"/>
        </w:tabs>
        <w:spacing w:before="2" w:line="232" w:lineRule="auto"/>
        <w:ind w:left="1683" w:right="706"/>
        <w:rPr>
          <w:b/>
          <w:color w:val="231F20"/>
        </w:rPr>
      </w:pPr>
      <w:r>
        <w:rPr>
          <w:color w:val="231F20"/>
          <w:w w:val="90"/>
        </w:rPr>
        <w:t>szerokość</w:t>
      </w:r>
      <w:r>
        <w:rPr>
          <w:color w:val="231F20"/>
          <w:spacing w:val="-10"/>
          <w:w w:val="90"/>
        </w:rPr>
        <w:t xml:space="preserve"> </w:t>
      </w:r>
      <w:r>
        <w:rPr>
          <w:color w:val="231F20"/>
          <w:w w:val="90"/>
        </w:rPr>
        <w:t>miejsca</w:t>
      </w:r>
      <w:r>
        <w:rPr>
          <w:color w:val="231F20"/>
          <w:spacing w:val="-9"/>
          <w:w w:val="90"/>
        </w:rPr>
        <w:t xml:space="preserve"> </w:t>
      </w:r>
      <w:r>
        <w:rPr>
          <w:color w:val="231F20"/>
          <w:w w:val="90"/>
        </w:rPr>
        <w:t>siedzącego</w:t>
      </w:r>
      <w:r>
        <w:rPr>
          <w:color w:val="231F20"/>
          <w:spacing w:val="-9"/>
          <w:w w:val="90"/>
        </w:rPr>
        <w:t xml:space="preserve"> </w:t>
      </w:r>
      <w:r>
        <w:rPr>
          <w:color w:val="231F20"/>
          <w:w w:val="90"/>
        </w:rPr>
        <w:t>dla</w:t>
      </w:r>
      <w:r>
        <w:rPr>
          <w:color w:val="231F20"/>
          <w:spacing w:val="-9"/>
          <w:w w:val="90"/>
        </w:rPr>
        <w:t xml:space="preserve"> </w:t>
      </w:r>
      <w:r>
        <w:rPr>
          <w:color w:val="231F20"/>
          <w:w w:val="90"/>
        </w:rPr>
        <w:t>stron</w:t>
      </w:r>
      <w:r>
        <w:rPr>
          <w:color w:val="231F20"/>
          <w:spacing w:val="-9"/>
          <w:w w:val="90"/>
        </w:rPr>
        <w:t xml:space="preserve"> </w:t>
      </w:r>
      <w:r>
        <w:rPr>
          <w:color w:val="231F20"/>
          <w:w w:val="90"/>
        </w:rPr>
        <w:t>musi</w:t>
      </w:r>
      <w:r>
        <w:rPr>
          <w:color w:val="231F20"/>
          <w:spacing w:val="-10"/>
          <w:w w:val="90"/>
        </w:rPr>
        <w:t xml:space="preserve"> </w:t>
      </w:r>
      <w:r>
        <w:rPr>
          <w:color w:val="231F20"/>
          <w:w w:val="90"/>
        </w:rPr>
        <w:t>wynosić</w:t>
      </w:r>
      <w:r>
        <w:rPr>
          <w:color w:val="231F20"/>
          <w:spacing w:val="-9"/>
          <w:w w:val="90"/>
        </w:rPr>
        <w:t xml:space="preserve"> </w:t>
      </w:r>
      <w:r>
        <w:rPr>
          <w:color w:val="231F20"/>
          <w:w w:val="90"/>
        </w:rPr>
        <w:t>około</w:t>
      </w:r>
      <w:r>
        <w:rPr>
          <w:color w:val="231F20"/>
          <w:spacing w:val="-9"/>
          <w:w w:val="90"/>
        </w:rPr>
        <w:t xml:space="preserve"> </w:t>
      </w:r>
      <w:r>
        <w:rPr>
          <w:color w:val="231F20"/>
          <w:w w:val="90"/>
        </w:rPr>
        <w:t>50</w:t>
      </w:r>
      <w:r>
        <w:rPr>
          <w:color w:val="231F20"/>
          <w:spacing w:val="-9"/>
          <w:w w:val="90"/>
        </w:rPr>
        <w:t xml:space="preserve"> </w:t>
      </w:r>
      <w:r>
        <w:rPr>
          <w:color w:val="231F20"/>
          <w:w w:val="90"/>
        </w:rPr>
        <w:t>cm,</w:t>
      </w:r>
      <w:r>
        <w:rPr>
          <w:color w:val="231F20"/>
          <w:spacing w:val="-9"/>
          <w:w w:val="90"/>
        </w:rPr>
        <w:t xml:space="preserve"> </w:t>
      </w:r>
      <w:r>
        <w:rPr>
          <w:color w:val="231F20"/>
          <w:w w:val="90"/>
        </w:rPr>
        <w:t>a</w:t>
      </w:r>
      <w:r>
        <w:rPr>
          <w:color w:val="231F20"/>
          <w:spacing w:val="-9"/>
          <w:w w:val="90"/>
        </w:rPr>
        <w:t xml:space="preserve"> </w:t>
      </w:r>
      <w:r>
        <w:rPr>
          <w:color w:val="231F20"/>
          <w:w w:val="90"/>
        </w:rPr>
        <w:t>siedzisko</w:t>
      </w:r>
      <w:r>
        <w:rPr>
          <w:color w:val="231F20"/>
          <w:spacing w:val="-10"/>
          <w:w w:val="90"/>
        </w:rPr>
        <w:t xml:space="preserve"> </w:t>
      </w:r>
      <w:r>
        <w:rPr>
          <w:color w:val="231F20"/>
          <w:w w:val="90"/>
        </w:rPr>
        <w:t>powinno</w:t>
      </w:r>
      <w:r>
        <w:rPr>
          <w:color w:val="231F20"/>
          <w:spacing w:val="-9"/>
          <w:w w:val="90"/>
        </w:rPr>
        <w:t xml:space="preserve"> </w:t>
      </w:r>
      <w:r>
        <w:rPr>
          <w:color w:val="231F20"/>
          <w:w w:val="90"/>
        </w:rPr>
        <w:t>się</w:t>
      </w:r>
      <w:r>
        <w:rPr>
          <w:color w:val="231F20"/>
          <w:spacing w:val="-9"/>
          <w:w w:val="90"/>
        </w:rPr>
        <w:t xml:space="preserve"> </w:t>
      </w:r>
      <w:r>
        <w:rPr>
          <w:color w:val="231F20"/>
          <w:w w:val="90"/>
        </w:rPr>
        <w:t>znajdować na wysokości od 42 cm do 48 cm. Od frontu siedziska należy zachować przestrzeń, która pozwala na</w:t>
      </w:r>
    </w:p>
    <w:p w14:paraId="2B19EA0B" w14:textId="77777777" w:rsidR="004766AD" w:rsidRDefault="00000000">
      <w:pPr>
        <w:pStyle w:val="Tekstpodstawowy"/>
        <w:spacing w:before="1" w:line="232" w:lineRule="auto"/>
        <w:ind w:left="1683"/>
      </w:pPr>
      <w:r>
        <w:rPr>
          <w:color w:val="231F20"/>
          <w:w w:val="85"/>
        </w:rPr>
        <w:t>swobodne</w:t>
      </w:r>
      <w:r>
        <w:rPr>
          <w:color w:val="231F20"/>
        </w:rPr>
        <w:t xml:space="preserve"> </w:t>
      </w:r>
      <w:r>
        <w:rPr>
          <w:color w:val="231F20"/>
          <w:w w:val="85"/>
        </w:rPr>
        <w:t>umieszczenie</w:t>
      </w:r>
      <w:r>
        <w:rPr>
          <w:color w:val="231F20"/>
        </w:rPr>
        <w:t xml:space="preserve"> </w:t>
      </w:r>
      <w:r>
        <w:rPr>
          <w:color w:val="231F20"/>
          <w:w w:val="85"/>
        </w:rPr>
        <w:t>nóg,</w:t>
      </w:r>
      <w:r>
        <w:rPr>
          <w:color w:val="231F20"/>
        </w:rPr>
        <w:t xml:space="preserve"> </w:t>
      </w:r>
      <w:r>
        <w:rPr>
          <w:color w:val="231F20"/>
          <w:w w:val="85"/>
        </w:rPr>
        <w:t>na</w:t>
      </w:r>
      <w:r>
        <w:rPr>
          <w:color w:val="231F20"/>
        </w:rPr>
        <w:t xml:space="preserve"> </w:t>
      </w:r>
      <w:r>
        <w:rPr>
          <w:color w:val="231F20"/>
          <w:w w:val="85"/>
        </w:rPr>
        <w:t>minimum</w:t>
      </w:r>
      <w:r>
        <w:rPr>
          <w:color w:val="231F20"/>
        </w:rPr>
        <w:t xml:space="preserve"> </w:t>
      </w:r>
      <w:r>
        <w:rPr>
          <w:color w:val="231F20"/>
          <w:w w:val="85"/>
        </w:rPr>
        <w:t>40</w:t>
      </w:r>
      <w:r>
        <w:rPr>
          <w:color w:val="231F20"/>
        </w:rPr>
        <w:t xml:space="preserve"> </w:t>
      </w:r>
      <w:r>
        <w:rPr>
          <w:color w:val="231F20"/>
          <w:w w:val="85"/>
        </w:rPr>
        <w:t>cm.</w:t>
      </w:r>
      <w:r>
        <w:rPr>
          <w:color w:val="231F20"/>
        </w:rPr>
        <w:t xml:space="preserve"> </w:t>
      </w:r>
      <w:r>
        <w:rPr>
          <w:color w:val="231F20"/>
          <w:w w:val="85"/>
        </w:rPr>
        <w:t>Osobom,</w:t>
      </w:r>
      <w:r>
        <w:rPr>
          <w:color w:val="231F20"/>
        </w:rPr>
        <w:t xml:space="preserve"> </w:t>
      </w:r>
      <w:r>
        <w:rPr>
          <w:color w:val="231F20"/>
          <w:w w:val="85"/>
        </w:rPr>
        <w:t>które</w:t>
      </w:r>
      <w:r>
        <w:rPr>
          <w:color w:val="231F20"/>
        </w:rPr>
        <w:t xml:space="preserve"> </w:t>
      </w:r>
      <w:r>
        <w:rPr>
          <w:color w:val="231F20"/>
          <w:w w:val="85"/>
        </w:rPr>
        <w:t>poruszają</w:t>
      </w:r>
      <w:r>
        <w:rPr>
          <w:color w:val="231F20"/>
        </w:rPr>
        <w:t xml:space="preserve"> </w:t>
      </w:r>
      <w:r>
        <w:rPr>
          <w:color w:val="231F20"/>
          <w:w w:val="85"/>
        </w:rPr>
        <w:t>się</w:t>
      </w:r>
      <w:r>
        <w:rPr>
          <w:color w:val="231F20"/>
        </w:rPr>
        <w:t xml:space="preserve"> </w:t>
      </w:r>
      <w:r>
        <w:rPr>
          <w:color w:val="231F20"/>
          <w:w w:val="85"/>
        </w:rPr>
        <w:t>na</w:t>
      </w:r>
      <w:r>
        <w:rPr>
          <w:color w:val="231F20"/>
        </w:rPr>
        <w:t xml:space="preserve"> </w:t>
      </w:r>
      <w:r>
        <w:rPr>
          <w:color w:val="231F20"/>
          <w:w w:val="85"/>
        </w:rPr>
        <w:t>wózku,</w:t>
      </w:r>
      <w:r>
        <w:rPr>
          <w:color w:val="231F20"/>
        </w:rPr>
        <w:t xml:space="preserve"> </w:t>
      </w:r>
      <w:r>
        <w:rPr>
          <w:color w:val="231F20"/>
          <w:w w:val="85"/>
        </w:rPr>
        <w:t>należy</w:t>
      </w:r>
      <w:r>
        <w:rPr>
          <w:color w:val="231F20"/>
        </w:rPr>
        <w:t xml:space="preserve"> </w:t>
      </w:r>
      <w:r>
        <w:rPr>
          <w:color w:val="231F20"/>
          <w:w w:val="85"/>
        </w:rPr>
        <w:t xml:space="preserve">zapewnić </w:t>
      </w:r>
      <w:r>
        <w:rPr>
          <w:color w:val="231F20"/>
          <w:w w:val="90"/>
        </w:rPr>
        <w:t>miejsce postoju o wymiarach minimum 150 cm na 90 cm,</w:t>
      </w:r>
    </w:p>
    <w:p w14:paraId="1C34783F" w14:textId="77777777" w:rsidR="004766AD" w:rsidRDefault="00000000">
      <w:pPr>
        <w:pStyle w:val="Akapitzlist"/>
        <w:numPr>
          <w:ilvl w:val="1"/>
          <w:numId w:val="85"/>
        </w:numPr>
        <w:tabs>
          <w:tab w:val="left" w:pos="1683"/>
          <w:tab w:val="left" w:pos="1684"/>
        </w:tabs>
        <w:spacing w:line="248" w:lineRule="exact"/>
        <w:ind w:left="1683" w:hanging="361"/>
        <w:rPr>
          <w:b/>
          <w:color w:val="231F20"/>
        </w:rPr>
      </w:pPr>
      <w:r>
        <w:rPr>
          <w:color w:val="231F20"/>
          <w:w w:val="90"/>
        </w:rPr>
        <w:t>źródło</w:t>
      </w:r>
      <w:r>
        <w:rPr>
          <w:color w:val="231F20"/>
          <w:spacing w:val="-6"/>
        </w:rPr>
        <w:t xml:space="preserve"> </w:t>
      </w:r>
      <w:r>
        <w:rPr>
          <w:color w:val="231F20"/>
          <w:w w:val="90"/>
        </w:rPr>
        <w:t>światła</w:t>
      </w:r>
      <w:r>
        <w:rPr>
          <w:color w:val="231F20"/>
          <w:spacing w:val="-5"/>
        </w:rPr>
        <w:t xml:space="preserve"> </w:t>
      </w:r>
      <w:r>
        <w:rPr>
          <w:color w:val="231F20"/>
          <w:w w:val="90"/>
        </w:rPr>
        <w:t>nie</w:t>
      </w:r>
      <w:r>
        <w:rPr>
          <w:color w:val="231F20"/>
          <w:spacing w:val="-6"/>
        </w:rPr>
        <w:t xml:space="preserve"> </w:t>
      </w:r>
      <w:r>
        <w:rPr>
          <w:color w:val="231F20"/>
          <w:w w:val="90"/>
        </w:rPr>
        <w:t>może</w:t>
      </w:r>
      <w:r>
        <w:rPr>
          <w:color w:val="231F20"/>
          <w:spacing w:val="-5"/>
        </w:rPr>
        <w:t xml:space="preserve"> </w:t>
      </w:r>
      <w:r>
        <w:rPr>
          <w:color w:val="231F20"/>
          <w:w w:val="90"/>
        </w:rPr>
        <w:t>znajdować</w:t>
      </w:r>
      <w:r>
        <w:rPr>
          <w:color w:val="231F20"/>
          <w:spacing w:val="-6"/>
        </w:rPr>
        <w:t xml:space="preserve"> </w:t>
      </w:r>
      <w:r>
        <w:rPr>
          <w:color w:val="231F20"/>
          <w:w w:val="90"/>
        </w:rPr>
        <w:t>się</w:t>
      </w:r>
      <w:r>
        <w:rPr>
          <w:color w:val="231F20"/>
          <w:spacing w:val="-5"/>
        </w:rPr>
        <w:t xml:space="preserve"> </w:t>
      </w:r>
      <w:r>
        <w:rPr>
          <w:color w:val="231F20"/>
          <w:w w:val="90"/>
        </w:rPr>
        <w:t>za</w:t>
      </w:r>
      <w:r>
        <w:rPr>
          <w:color w:val="231F20"/>
          <w:spacing w:val="-6"/>
        </w:rPr>
        <w:t xml:space="preserve"> </w:t>
      </w:r>
      <w:r>
        <w:rPr>
          <w:color w:val="231F20"/>
          <w:w w:val="90"/>
        </w:rPr>
        <w:t>plecami</w:t>
      </w:r>
      <w:r>
        <w:rPr>
          <w:color w:val="231F20"/>
          <w:spacing w:val="-5"/>
        </w:rPr>
        <w:t xml:space="preserve"> </w:t>
      </w:r>
      <w:r>
        <w:rPr>
          <w:color w:val="231F20"/>
          <w:spacing w:val="-2"/>
          <w:w w:val="90"/>
        </w:rPr>
        <w:t>sędziego,</w:t>
      </w:r>
    </w:p>
    <w:p w14:paraId="23F5D0F8" w14:textId="77777777" w:rsidR="004766AD" w:rsidRDefault="00000000">
      <w:pPr>
        <w:tabs>
          <w:tab w:val="left" w:pos="9548"/>
        </w:tabs>
        <w:spacing w:before="158"/>
        <w:ind w:left="5825"/>
        <w:rPr>
          <w:sz w:val="24"/>
        </w:rPr>
      </w:pPr>
      <w:r>
        <w:rPr>
          <w:b/>
          <w:color w:val="231F20"/>
          <w:spacing w:val="-5"/>
          <w:w w:val="95"/>
          <w:sz w:val="24"/>
        </w:rPr>
        <w:t>61</w:t>
      </w:r>
      <w:r>
        <w:rPr>
          <w:b/>
          <w:color w:val="231F20"/>
          <w:sz w:val="24"/>
        </w:rPr>
        <w:tab/>
      </w:r>
      <w:r>
        <w:rPr>
          <w:color w:val="466C8D"/>
          <w:w w:val="80"/>
          <w:sz w:val="24"/>
        </w:rPr>
        <w:t>SALA</w:t>
      </w:r>
      <w:r>
        <w:rPr>
          <w:color w:val="466C8D"/>
          <w:spacing w:val="5"/>
          <w:sz w:val="24"/>
        </w:rPr>
        <w:t xml:space="preserve"> </w:t>
      </w:r>
      <w:r>
        <w:rPr>
          <w:color w:val="466C8D"/>
          <w:spacing w:val="-2"/>
          <w:w w:val="90"/>
          <w:sz w:val="24"/>
        </w:rPr>
        <w:t>ROZPRAW</w:t>
      </w:r>
    </w:p>
    <w:p w14:paraId="285E89E5" w14:textId="77777777" w:rsidR="004766AD" w:rsidRDefault="004766AD">
      <w:pPr>
        <w:rPr>
          <w:sz w:val="24"/>
        </w:rPr>
        <w:sectPr w:rsidR="004766AD">
          <w:headerReference w:type="default" r:id="rId103"/>
          <w:footerReference w:type="default" r:id="rId104"/>
          <w:pgSz w:w="11910" w:h="16840"/>
          <w:pgMar w:top="1620" w:right="600" w:bottom="0" w:left="0" w:header="771" w:footer="0" w:gutter="0"/>
          <w:cols w:space="708"/>
        </w:sectPr>
      </w:pPr>
    </w:p>
    <w:p w14:paraId="4DDCDAD3" w14:textId="77777777" w:rsidR="004766AD" w:rsidRDefault="00000000">
      <w:pPr>
        <w:pStyle w:val="Tekstpodstawowy"/>
        <w:rPr>
          <w:sz w:val="18"/>
        </w:rPr>
      </w:pPr>
      <w:r>
        <w:lastRenderedPageBreak/>
        <w:pict w14:anchorId="70287A1F">
          <v:group id="docshapegroup195" o:spid="_x0000_s2563" style="position:absolute;margin-left:0;margin-top:203.2pt;width:547.1pt;height:638.75pt;z-index:-27602432;mso-position-horizontal-relative:page;mso-position-vertical-relative:page" coordorigin=",4064" coordsize="10942,12775">
            <v:shape id="docshape196" o:spid="_x0000_s2567" style="position:absolute;top:8192;width:10942;height:936" coordorigin=",8192" coordsize="10942,936" path="m10702,8192l,8192r,936l10702,9128r76,-13l10843,9081r52,-52l10930,8963r12,-75l10942,8612r-1,-7l10941,8597r,-7l10942,8583r,-151l10930,8356r-35,-66l10843,8238r-65,-34l10702,8192xe" fillcolor="#eceeec" stroked="f">
              <v:path arrowok="t"/>
            </v:shape>
            <v:shape id="docshape197" o:spid="_x0000_s2566" style="position:absolute;top:4063;width:406;height:11046" coordorigin=",4064" coordsize="406,11046" path="m188,4064l,4064,,15109r405,l405,4280r-11,-68l363,4152r-47,-47l257,4075r-69,-11xe" fillcolor="#a6cbec" stroked="f">
              <v:fill opacity="19660f"/>
              <v:path arrowok="t"/>
            </v:shape>
            <v:shape id="docshape198" o:spid="_x0000_s2565" style="position:absolute;top:5906;width:406;height:10932" coordorigin=",5906" coordsize="406,10932" path="m188,5906l,5906,,16838r405,l405,6123r-11,-69l363,5995r-47,-47l257,5917r-69,-11xe" fillcolor="#a6cbec" stroked="f">
              <v:path arrowok="t"/>
            </v:shape>
            <v:shape id="docshape199" o:spid="_x0000_s2564" style="position:absolute;top:4984;width:406;height:11046" coordorigin=",4985" coordsize="406,11046" path="m188,4985l,4985,,16030r405,l405,5202r-11,-69l363,5074r-47,-47l257,4996r-69,-11xe" fillcolor="#a6cbec" stroked="f">
              <v:fill opacity=".5"/>
              <v:path arrowok="t"/>
            </v:shape>
            <w10:wrap anchorx="page" anchory="page"/>
          </v:group>
        </w:pict>
      </w:r>
    </w:p>
    <w:p w14:paraId="2CC3B92E" w14:textId="77777777" w:rsidR="004766AD" w:rsidRDefault="00000000">
      <w:pPr>
        <w:pStyle w:val="Akapitzlist"/>
        <w:numPr>
          <w:ilvl w:val="0"/>
          <w:numId w:val="84"/>
        </w:numPr>
        <w:tabs>
          <w:tab w:val="left" w:pos="1439"/>
          <w:tab w:val="left" w:pos="1440"/>
        </w:tabs>
        <w:spacing w:before="83" w:line="249" w:lineRule="exact"/>
      </w:pPr>
      <w:bookmarkStart w:id="27" w:name="_bookmark26"/>
      <w:bookmarkEnd w:id="27"/>
      <w:r>
        <w:rPr>
          <w:color w:val="231F20"/>
          <w:w w:val="90"/>
        </w:rPr>
        <w:t>należy</w:t>
      </w:r>
      <w:r>
        <w:rPr>
          <w:color w:val="231F20"/>
          <w:spacing w:val="-7"/>
          <w:w w:val="90"/>
        </w:rPr>
        <w:t xml:space="preserve"> </w:t>
      </w:r>
      <w:r>
        <w:rPr>
          <w:color w:val="231F20"/>
          <w:w w:val="90"/>
        </w:rPr>
        <w:t>zapewnić</w:t>
      </w:r>
      <w:r>
        <w:rPr>
          <w:color w:val="231F20"/>
          <w:spacing w:val="-6"/>
          <w:w w:val="90"/>
        </w:rPr>
        <w:t xml:space="preserve"> </w:t>
      </w:r>
      <w:r>
        <w:rPr>
          <w:color w:val="231F20"/>
          <w:w w:val="90"/>
        </w:rPr>
        <w:t>oświetlenie</w:t>
      </w:r>
      <w:r>
        <w:rPr>
          <w:color w:val="231F20"/>
          <w:spacing w:val="-7"/>
          <w:w w:val="90"/>
        </w:rPr>
        <w:t xml:space="preserve"> </w:t>
      </w:r>
      <w:r>
        <w:rPr>
          <w:color w:val="231F20"/>
          <w:w w:val="90"/>
        </w:rPr>
        <w:t>umożliwiające</w:t>
      </w:r>
      <w:r>
        <w:rPr>
          <w:color w:val="231F20"/>
          <w:spacing w:val="-6"/>
          <w:w w:val="90"/>
        </w:rPr>
        <w:t xml:space="preserve"> </w:t>
      </w:r>
      <w:r>
        <w:rPr>
          <w:color w:val="231F20"/>
          <w:w w:val="90"/>
        </w:rPr>
        <w:t>czytanie</w:t>
      </w:r>
      <w:r>
        <w:rPr>
          <w:color w:val="231F20"/>
          <w:spacing w:val="-6"/>
          <w:w w:val="90"/>
        </w:rPr>
        <w:t xml:space="preserve"> </w:t>
      </w:r>
      <w:r>
        <w:rPr>
          <w:color w:val="231F20"/>
          <w:w w:val="90"/>
        </w:rPr>
        <w:t>z</w:t>
      </w:r>
      <w:r>
        <w:rPr>
          <w:color w:val="231F20"/>
          <w:spacing w:val="-7"/>
          <w:w w:val="90"/>
        </w:rPr>
        <w:t xml:space="preserve"> </w:t>
      </w:r>
      <w:r>
        <w:rPr>
          <w:color w:val="231F20"/>
          <w:w w:val="90"/>
        </w:rPr>
        <w:t>ruchu</w:t>
      </w:r>
      <w:r>
        <w:rPr>
          <w:color w:val="231F20"/>
          <w:spacing w:val="-6"/>
          <w:w w:val="90"/>
        </w:rPr>
        <w:t xml:space="preserve"> </w:t>
      </w:r>
      <w:r>
        <w:rPr>
          <w:color w:val="231F20"/>
          <w:spacing w:val="-4"/>
          <w:w w:val="90"/>
        </w:rPr>
        <w:t>ust,</w:t>
      </w:r>
    </w:p>
    <w:p w14:paraId="6BA3DC18" w14:textId="77777777" w:rsidR="004766AD" w:rsidRDefault="00000000">
      <w:pPr>
        <w:pStyle w:val="Akapitzlist"/>
        <w:numPr>
          <w:ilvl w:val="0"/>
          <w:numId w:val="84"/>
        </w:numPr>
        <w:tabs>
          <w:tab w:val="left" w:pos="1439"/>
          <w:tab w:val="left" w:pos="1440"/>
        </w:tabs>
        <w:spacing w:line="249" w:lineRule="exact"/>
      </w:pPr>
      <w:r>
        <w:rPr>
          <w:color w:val="231F20"/>
          <w:w w:val="90"/>
        </w:rPr>
        <w:t>zaleca</w:t>
      </w:r>
      <w:r>
        <w:rPr>
          <w:color w:val="231F20"/>
          <w:spacing w:val="-3"/>
        </w:rPr>
        <w:t xml:space="preserve"> </w:t>
      </w:r>
      <w:r>
        <w:rPr>
          <w:color w:val="231F20"/>
          <w:w w:val="90"/>
        </w:rPr>
        <w:t>się</w:t>
      </w:r>
      <w:r>
        <w:rPr>
          <w:color w:val="231F20"/>
          <w:spacing w:val="-3"/>
        </w:rPr>
        <w:t xml:space="preserve"> </w:t>
      </w:r>
      <w:r>
        <w:rPr>
          <w:color w:val="231F20"/>
          <w:w w:val="90"/>
        </w:rPr>
        <w:t>wyposażenie</w:t>
      </w:r>
      <w:r>
        <w:rPr>
          <w:color w:val="231F20"/>
          <w:spacing w:val="-3"/>
        </w:rPr>
        <w:t xml:space="preserve"> </w:t>
      </w:r>
      <w:r>
        <w:rPr>
          <w:color w:val="231F20"/>
          <w:w w:val="90"/>
        </w:rPr>
        <w:t>sali</w:t>
      </w:r>
      <w:r>
        <w:rPr>
          <w:color w:val="231F20"/>
          <w:spacing w:val="-3"/>
        </w:rPr>
        <w:t xml:space="preserve"> </w:t>
      </w:r>
      <w:r>
        <w:rPr>
          <w:color w:val="231F20"/>
          <w:w w:val="90"/>
        </w:rPr>
        <w:t>rozpraw</w:t>
      </w:r>
      <w:r>
        <w:rPr>
          <w:color w:val="231F20"/>
          <w:spacing w:val="-3"/>
        </w:rPr>
        <w:t xml:space="preserve"> </w:t>
      </w:r>
      <w:r>
        <w:rPr>
          <w:color w:val="231F20"/>
          <w:spacing w:val="-5"/>
          <w:w w:val="90"/>
        </w:rPr>
        <w:t>w:</w:t>
      </w:r>
    </w:p>
    <w:p w14:paraId="083F8261" w14:textId="77777777" w:rsidR="004766AD" w:rsidRDefault="00000000">
      <w:pPr>
        <w:pStyle w:val="Akapitzlist"/>
        <w:numPr>
          <w:ilvl w:val="1"/>
          <w:numId w:val="84"/>
        </w:numPr>
        <w:tabs>
          <w:tab w:val="left" w:pos="2160"/>
        </w:tabs>
        <w:spacing w:before="117" w:line="259" w:lineRule="exact"/>
      </w:pPr>
      <w:r>
        <w:rPr>
          <w:color w:val="231F20"/>
          <w:w w:val="90"/>
        </w:rPr>
        <w:t>pętle</w:t>
      </w:r>
      <w:r>
        <w:rPr>
          <w:color w:val="231F20"/>
          <w:spacing w:val="-7"/>
          <w:w w:val="90"/>
        </w:rPr>
        <w:t xml:space="preserve"> </w:t>
      </w:r>
      <w:r>
        <w:rPr>
          <w:color w:val="231F20"/>
          <w:w w:val="90"/>
        </w:rPr>
        <w:t>indukcyjne</w:t>
      </w:r>
      <w:r>
        <w:rPr>
          <w:color w:val="231F20"/>
          <w:spacing w:val="-6"/>
          <w:w w:val="90"/>
        </w:rPr>
        <w:t xml:space="preserve"> </w:t>
      </w:r>
      <w:r>
        <w:rPr>
          <w:color w:val="231F20"/>
          <w:w w:val="90"/>
        </w:rPr>
        <w:t>(montowana</w:t>
      </w:r>
      <w:r>
        <w:rPr>
          <w:color w:val="231F20"/>
          <w:spacing w:val="-7"/>
          <w:w w:val="90"/>
        </w:rPr>
        <w:t xml:space="preserve"> </w:t>
      </w:r>
      <w:r>
        <w:rPr>
          <w:color w:val="231F20"/>
          <w:w w:val="90"/>
        </w:rPr>
        <w:t>na</w:t>
      </w:r>
      <w:r>
        <w:rPr>
          <w:color w:val="231F20"/>
          <w:spacing w:val="-6"/>
          <w:w w:val="90"/>
        </w:rPr>
        <w:t xml:space="preserve"> </w:t>
      </w:r>
      <w:r>
        <w:rPr>
          <w:color w:val="231F20"/>
          <w:w w:val="90"/>
        </w:rPr>
        <w:t>stałe</w:t>
      </w:r>
      <w:r>
        <w:rPr>
          <w:color w:val="231F20"/>
          <w:spacing w:val="-7"/>
          <w:w w:val="90"/>
        </w:rPr>
        <w:t xml:space="preserve"> </w:t>
      </w:r>
      <w:r>
        <w:rPr>
          <w:color w:val="231F20"/>
          <w:w w:val="90"/>
        </w:rPr>
        <w:t>lub</w:t>
      </w:r>
      <w:r>
        <w:rPr>
          <w:color w:val="231F20"/>
          <w:spacing w:val="-6"/>
          <w:w w:val="90"/>
        </w:rPr>
        <w:t xml:space="preserve"> </w:t>
      </w:r>
      <w:r>
        <w:rPr>
          <w:color w:val="231F20"/>
          <w:w w:val="90"/>
        </w:rPr>
        <w:t>przenośna)</w:t>
      </w:r>
      <w:r>
        <w:rPr>
          <w:color w:val="231F20"/>
          <w:spacing w:val="-6"/>
          <w:w w:val="90"/>
        </w:rPr>
        <w:t xml:space="preserve"> </w:t>
      </w:r>
      <w:r>
        <w:rPr>
          <w:color w:val="231F20"/>
          <w:w w:val="90"/>
        </w:rPr>
        <w:t>i/lub</w:t>
      </w:r>
      <w:r>
        <w:rPr>
          <w:color w:val="231F20"/>
          <w:spacing w:val="-7"/>
          <w:w w:val="90"/>
        </w:rPr>
        <w:t xml:space="preserve"> </w:t>
      </w:r>
      <w:r>
        <w:rPr>
          <w:color w:val="231F20"/>
          <w:w w:val="90"/>
        </w:rPr>
        <w:t>system</w:t>
      </w:r>
      <w:r>
        <w:rPr>
          <w:color w:val="231F20"/>
          <w:spacing w:val="-6"/>
          <w:w w:val="90"/>
        </w:rPr>
        <w:t xml:space="preserve"> </w:t>
      </w:r>
      <w:r>
        <w:rPr>
          <w:color w:val="231F20"/>
          <w:spacing w:val="-2"/>
          <w:w w:val="90"/>
        </w:rPr>
        <w:t>nagłośnienia,</w:t>
      </w:r>
    </w:p>
    <w:p w14:paraId="077967E2" w14:textId="77777777" w:rsidR="004766AD" w:rsidRDefault="00000000">
      <w:pPr>
        <w:pStyle w:val="Akapitzlist"/>
        <w:numPr>
          <w:ilvl w:val="1"/>
          <w:numId w:val="84"/>
        </w:numPr>
        <w:tabs>
          <w:tab w:val="left" w:pos="2160"/>
        </w:tabs>
        <w:spacing w:before="6" w:line="216" w:lineRule="auto"/>
        <w:ind w:right="884"/>
      </w:pPr>
      <w:r>
        <w:rPr>
          <w:color w:val="231F20"/>
          <w:w w:val="90"/>
        </w:rPr>
        <w:t>urządzenia</w:t>
      </w:r>
      <w:r>
        <w:rPr>
          <w:color w:val="231F20"/>
          <w:spacing w:val="-4"/>
          <w:w w:val="90"/>
        </w:rPr>
        <w:t xml:space="preserve"> </w:t>
      </w:r>
      <w:r>
        <w:rPr>
          <w:color w:val="231F20"/>
          <w:w w:val="90"/>
        </w:rPr>
        <w:t>mobilne</w:t>
      </w:r>
      <w:r>
        <w:rPr>
          <w:color w:val="231F20"/>
          <w:spacing w:val="-4"/>
          <w:w w:val="90"/>
        </w:rPr>
        <w:t xml:space="preserve"> </w:t>
      </w:r>
      <w:r>
        <w:rPr>
          <w:color w:val="231F20"/>
          <w:w w:val="90"/>
        </w:rPr>
        <w:t>ułatwiające</w:t>
      </w:r>
      <w:r>
        <w:rPr>
          <w:color w:val="231F20"/>
          <w:spacing w:val="-4"/>
          <w:w w:val="90"/>
        </w:rPr>
        <w:t xml:space="preserve"> </w:t>
      </w:r>
      <w:r>
        <w:rPr>
          <w:color w:val="231F20"/>
          <w:w w:val="90"/>
        </w:rPr>
        <w:t>osobom</w:t>
      </w:r>
      <w:r>
        <w:rPr>
          <w:color w:val="231F20"/>
          <w:spacing w:val="-4"/>
          <w:w w:val="90"/>
        </w:rPr>
        <w:t xml:space="preserve"> </w:t>
      </w:r>
      <w:r>
        <w:rPr>
          <w:color w:val="231F20"/>
          <w:w w:val="90"/>
        </w:rPr>
        <w:t>słabosłyszącym</w:t>
      </w:r>
      <w:r>
        <w:rPr>
          <w:color w:val="231F20"/>
          <w:spacing w:val="-4"/>
          <w:w w:val="90"/>
        </w:rPr>
        <w:t xml:space="preserve"> </w:t>
      </w:r>
      <w:r>
        <w:rPr>
          <w:color w:val="231F20"/>
          <w:w w:val="90"/>
        </w:rPr>
        <w:t>zrozumienie</w:t>
      </w:r>
      <w:r>
        <w:rPr>
          <w:color w:val="231F20"/>
          <w:spacing w:val="-4"/>
          <w:w w:val="90"/>
        </w:rPr>
        <w:t xml:space="preserve"> </w:t>
      </w:r>
      <w:r>
        <w:rPr>
          <w:color w:val="231F20"/>
          <w:w w:val="90"/>
        </w:rPr>
        <w:t>pracownika,</w:t>
      </w:r>
      <w:r>
        <w:rPr>
          <w:color w:val="231F20"/>
          <w:spacing w:val="-4"/>
          <w:w w:val="90"/>
        </w:rPr>
        <w:t xml:space="preserve"> </w:t>
      </w:r>
      <w:r>
        <w:rPr>
          <w:color w:val="231F20"/>
          <w:w w:val="90"/>
        </w:rPr>
        <w:t>na</w:t>
      </w:r>
      <w:r>
        <w:rPr>
          <w:color w:val="231F20"/>
          <w:spacing w:val="-4"/>
          <w:w w:val="90"/>
        </w:rPr>
        <w:t xml:space="preserve"> </w:t>
      </w:r>
      <w:r>
        <w:rPr>
          <w:color w:val="231F20"/>
          <w:w w:val="90"/>
        </w:rPr>
        <w:t xml:space="preserve">przykład </w:t>
      </w:r>
      <w:r>
        <w:rPr>
          <w:color w:val="231F20"/>
          <w:spacing w:val="-4"/>
        </w:rPr>
        <w:t>system</w:t>
      </w:r>
      <w:r>
        <w:rPr>
          <w:color w:val="231F20"/>
          <w:spacing w:val="-12"/>
        </w:rPr>
        <w:t xml:space="preserve"> </w:t>
      </w:r>
      <w:r>
        <w:rPr>
          <w:color w:val="231F20"/>
          <w:spacing w:val="-4"/>
        </w:rPr>
        <w:t>nagłaśniający,</w:t>
      </w:r>
    </w:p>
    <w:p w14:paraId="5792F5C2" w14:textId="77777777" w:rsidR="004766AD" w:rsidRDefault="00000000">
      <w:pPr>
        <w:pStyle w:val="Akapitzlist"/>
        <w:numPr>
          <w:ilvl w:val="1"/>
          <w:numId w:val="84"/>
        </w:numPr>
        <w:tabs>
          <w:tab w:val="left" w:pos="2160"/>
        </w:tabs>
        <w:spacing w:line="271" w:lineRule="exact"/>
      </w:pPr>
      <w:r>
        <w:rPr>
          <w:color w:val="231F20"/>
          <w:w w:val="90"/>
        </w:rPr>
        <w:t>tłumacza</w:t>
      </w:r>
      <w:r>
        <w:rPr>
          <w:color w:val="231F20"/>
          <w:spacing w:val="-6"/>
        </w:rPr>
        <w:t xml:space="preserve"> </w:t>
      </w:r>
      <w:r>
        <w:rPr>
          <w:color w:val="231F20"/>
          <w:w w:val="90"/>
        </w:rPr>
        <w:t>języka</w:t>
      </w:r>
      <w:r>
        <w:rPr>
          <w:color w:val="231F20"/>
          <w:spacing w:val="-5"/>
        </w:rPr>
        <w:t xml:space="preserve"> </w:t>
      </w:r>
      <w:r>
        <w:rPr>
          <w:color w:val="231F20"/>
          <w:w w:val="90"/>
        </w:rPr>
        <w:t>migowego</w:t>
      </w:r>
      <w:r>
        <w:rPr>
          <w:color w:val="231F20"/>
          <w:spacing w:val="-5"/>
        </w:rPr>
        <w:t xml:space="preserve"> </w:t>
      </w:r>
      <w:r>
        <w:rPr>
          <w:color w:val="231F20"/>
          <w:w w:val="90"/>
        </w:rPr>
        <w:t>on-</w:t>
      </w:r>
      <w:r>
        <w:rPr>
          <w:color w:val="231F20"/>
          <w:spacing w:val="-4"/>
          <w:w w:val="90"/>
        </w:rPr>
        <w:t>line.</w:t>
      </w:r>
    </w:p>
    <w:p w14:paraId="3BEAF735" w14:textId="77777777" w:rsidR="004766AD" w:rsidRDefault="00000000">
      <w:pPr>
        <w:pStyle w:val="Akapitzlist"/>
        <w:numPr>
          <w:ilvl w:val="0"/>
          <w:numId w:val="84"/>
        </w:numPr>
        <w:tabs>
          <w:tab w:val="left" w:pos="1439"/>
          <w:tab w:val="left" w:pos="1440"/>
        </w:tabs>
        <w:spacing w:before="93" w:line="232" w:lineRule="auto"/>
        <w:ind w:right="752"/>
      </w:pPr>
      <w:r>
        <w:rPr>
          <w:color w:val="231F20"/>
          <w:w w:val="90"/>
        </w:rPr>
        <w:t>włączniki</w:t>
      </w:r>
      <w:r>
        <w:rPr>
          <w:color w:val="231F20"/>
          <w:spacing w:val="-3"/>
          <w:w w:val="90"/>
        </w:rPr>
        <w:t xml:space="preserve"> </w:t>
      </w:r>
      <w:r>
        <w:rPr>
          <w:color w:val="231F20"/>
          <w:w w:val="90"/>
        </w:rPr>
        <w:t>światła</w:t>
      </w:r>
      <w:r>
        <w:rPr>
          <w:color w:val="231F20"/>
          <w:spacing w:val="-3"/>
          <w:w w:val="90"/>
        </w:rPr>
        <w:t xml:space="preserve"> </w:t>
      </w:r>
      <w:r>
        <w:rPr>
          <w:color w:val="231F20"/>
          <w:w w:val="90"/>
        </w:rPr>
        <w:t>muszą</w:t>
      </w:r>
      <w:r>
        <w:rPr>
          <w:color w:val="231F20"/>
          <w:spacing w:val="-3"/>
          <w:w w:val="90"/>
        </w:rPr>
        <w:t xml:space="preserve"> </w:t>
      </w:r>
      <w:r>
        <w:rPr>
          <w:color w:val="231F20"/>
          <w:w w:val="90"/>
        </w:rPr>
        <w:t>być</w:t>
      </w:r>
      <w:r>
        <w:rPr>
          <w:color w:val="231F20"/>
          <w:spacing w:val="-3"/>
          <w:w w:val="90"/>
        </w:rPr>
        <w:t xml:space="preserve"> </w:t>
      </w:r>
      <w:r>
        <w:rPr>
          <w:color w:val="231F20"/>
          <w:w w:val="90"/>
        </w:rPr>
        <w:t>zamontowane</w:t>
      </w:r>
      <w:r>
        <w:rPr>
          <w:color w:val="231F20"/>
          <w:spacing w:val="-3"/>
          <w:w w:val="90"/>
        </w:rPr>
        <w:t xml:space="preserve"> </w:t>
      </w:r>
      <w:r>
        <w:rPr>
          <w:color w:val="231F20"/>
          <w:w w:val="90"/>
        </w:rPr>
        <w:t>na</w:t>
      </w:r>
      <w:r>
        <w:rPr>
          <w:color w:val="231F20"/>
          <w:spacing w:val="-3"/>
          <w:w w:val="90"/>
        </w:rPr>
        <w:t xml:space="preserve"> </w:t>
      </w:r>
      <w:r>
        <w:rPr>
          <w:color w:val="231F20"/>
          <w:w w:val="90"/>
        </w:rPr>
        <w:t>wysokości</w:t>
      </w:r>
      <w:r>
        <w:rPr>
          <w:color w:val="231F20"/>
          <w:spacing w:val="-3"/>
          <w:w w:val="90"/>
        </w:rPr>
        <w:t xml:space="preserve"> </w:t>
      </w:r>
      <w:r>
        <w:rPr>
          <w:color w:val="231F20"/>
          <w:w w:val="90"/>
        </w:rPr>
        <w:t>od</w:t>
      </w:r>
      <w:r>
        <w:rPr>
          <w:color w:val="231F20"/>
          <w:spacing w:val="-3"/>
          <w:w w:val="90"/>
        </w:rPr>
        <w:t xml:space="preserve"> </w:t>
      </w:r>
      <w:r>
        <w:rPr>
          <w:color w:val="231F20"/>
          <w:w w:val="90"/>
        </w:rPr>
        <w:t>80</w:t>
      </w:r>
      <w:r>
        <w:rPr>
          <w:color w:val="231F20"/>
          <w:spacing w:val="-3"/>
          <w:w w:val="90"/>
        </w:rPr>
        <w:t xml:space="preserve"> </w:t>
      </w:r>
      <w:r>
        <w:rPr>
          <w:color w:val="231F20"/>
          <w:w w:val="90"/>
        </w:rPr>
        <w:t>cm</w:t>
      </w:r>
      <w:r>
        <w:rPr>
          <w:color w:val="231F20"/>
          <w:spacing w:val="-3"/>
          <w:w w:val="90"/>
        </w:rPr>
        <w:t xml:space="preserve"> </w:t>
      </w:r>
      <w:r>
        <w:rPr>
          <w:color w:val="231F20"/>
          <w:w w:val="90"/>
        </w:rPr>
        <w:t>do</w:t>
      </w:r>
      <w:r>
        <w:rPr>
          <w:color w:val="231F20"/>
          <w:spacing w:val="-3"/>
          <w:w w:val="90"/>
        </w:rPr>
        <w:t xml:space="preserve"> </w:t>
      </w:r>
      <w:r>
        <w:rPr>
          <w:color w:val="231F20"/>
          <w:w w:val="90"/>
        </w:rPr>
        <w:t>110</w:t>
      </w:r>
      <w:r>
        <w:rPr>
          <w:color w:val="231F20"/>
          <w:spacing w:val="-3"/>
          <w:w w:val="90"/>
        </w:rPr>
        <w:t xml:space="preserve"> </w:t>
      </w:r>
      <w:r>
        <w:rPr>
          <w:color w:val="231F20"/>
          <w:w w:val="90"/>
        </w:rPr>
        <w:t>cm,</w:t>
      </w:r>
      <w:r>
        <w:rPr>
          <w:color w:val="231F20"/>
          <w:spacing w:val="-3"/>
          <w:w w:val="90"/>
        </w:rPr>
        <w:t xml:space="preserve"> </w:t>
      </w:r>
      <w:r>
        <w:rPr>
          <w:color w:val="231F20"/>
          <w:w w:val="90"/>
        </w:rPr>
        <w:t>a</w:t>
      </w:r>
      <w:r>
        <w:rPr>
          <w:color w:val="231F20"/>
          <w:spacing w:val="-3"/>
          <w:w w:val="90"/>
        </w:rPr>
        <w:t xml:space="preserve"> </w:t>
      </w:r>
      <w:r>
        <w:rPr>
          <w:color w:val="231F20"/>
          <w:w w:val="90"/>
        </w:rPr>
        <w:t>gniazdo</w:t>
      </w:r>
      <w:r>
        <w:rPr>
          <w:color w:val="231F20"/>
          <w:spacing w:val="-3"/>
          <w:w w:val="90"/>
        </w:rPr>
        <w:t xml:space="preserve"> </w:t>
      </w:r>
      <w:r>
        <w:rPr>
          <w:color w:val="231F20"/>
          <w:w w:val="90"/>
        </w:rPr>
        <w:t>elektryczne</w:t>
      </w:r>
      <w:r>
        <w:rPr>
          <w:color w:val="231F20"/>
          <w:spacing w:val="-3"/>
          <w:w w:val="90"/>
        </w:rPr>
        <w:t xml:space="preserve"> </w:t>
      </w:r>
      <w:r>
        <w:rPr>
          <w:color w:val="231F20"/>
          <w:w w:val="90"/>
        </w:rPr>
        <w:t xml:space="preserve">na </w:t>
      </w:r>
      <w:r>
        <w:rPr>
          <w:color w:val="231F20"/>
          <w:spacing w:val="-8"/>
        </w:rPr>
        <w:t>wysokości</w:t>
      </w:r>
      <w:r>
        <w:rPr>
          <w:color w:val="231F20"/>
          <w:spacing w:val="-5"/>
        </w:rPr>
        <w:t xml:space="preserve"> </w:t>
      </w:r>
      <w:r>
        <w:rPr>
          <w:color w:val="231F20"/>
          <w:spacing w:val="-8"/>
        </w:rPr>
        <w:t>od</w:t>
      </w:r>
      <w:r>
        <w:rPr>
          <w:color w:val="231F20"/>
          <w:spacing w:val="-5"/>
        </w:rPr>
        <w:t xml:space="preserve"> </w:t>
      </w:r>
      <w:r>
        <w:rPr>
          <w:color w:val="231F20"/>
          <w:spacing w:val="-8"/>
        </w:rPr>
        <w:t>40</w:t>
      </w:r>
      <w:r>
        <w:rPr>
          <w:color w:val="231F20"/>
          <w:spacing w:val="-5"/>
        </w:rPr>
        <w:t xml:space="preserve"> </w:t>
      </w:r>
      <w:r>
        <w:rPr>
          <w:color w:val="231F20"/>
          <w:spacing w:val="-8"/>
        </w:rPr>
        <w:t>cm</w:t>
      </w:r>
      <w:r>
        <w:rPr>
          <w:color w:val="231F20"/>
          <w:spacing w:val="-5"/>
        </w:rPr>
        <w:t xml:space="preserve"> </w:t>
      </w:r>
      <w:r>
        <w:rPr>
          <w:color w:val="231F20"/>
          <w:spacing w:val="-8"/>
        </w:rPr>
        <w:t>do</w:t>
      </w:r>
      <w:r>
        <w:rPr>
          <w:color w:val="231F20"/>
          <w:spacing w:val="-5"/>
        </w:rPr>
        <w:t xml:space="preserve"> </w:t>
      </w:r>
      <w:r>
        <w:rPr>
          <w:color w:val="231F20"/>
          <w:spacing w:val="-8"/>
        </w:rPr>
        <w:t>100</w:t>
      </w:r>
      <w:r>
        <w:rPr>
          <w:color w:val="231F20"/>
          <w:spacing w:val="-5"/>
        </w:rPr>
        <w:t xml:space="preserve"> </w:t>
      </w:r>
      <w:r>
        <w:rPr>
          <w:color w:val="231F20"/>
          <w:spacing w:val="-8"/>
        </w:rPr>
        <w:t>cm</w:t>
      </w:r>
      <w:r>
        <w:rPr>
          <w:color w:val="231F20"/>
          <w:spacing w:val="-5"/>
        </w:rPr>
        <w:t xml:space="preserve"> </w:t>
      </w:r>
      <w:r>
        <w:rPr>
          <w:color w:val="231F20"/>
          <w:spacing w:val="-8"/>
        </w:rPr>
        <w:t>od</w:t>
      </w:r>
      <w:r>
        <w:rPr>
          <w:color w:val="231F20"/>
          <w:spacing w:val="-5"/>
        </w:rPr>
        <w:t xml:space="preserve"> </w:t>
      </w:r>
      <w:r>
        <w:rPr>
          <w:color w:val="231F20"/>
          <w:spacing w:val="-8"/>
        </w:rPr>
        <w:t>poziomu</w:t>
      </w:r>
      <w:r>
        <w:rPr>
          <w:color w:val="231F20"/>
          <w:spacing w:val="-5"/>
        </w:rPr>
        <w:t xml:space="preserve"> </w:t>
      </w:r>
      <w:r>
        <w:rPr>
          <w:color w:val="231F20"/>
          <w:spacing w:val="-8"/>
        </w:rPr>
        <w:t>posadzki,</w:t>
      </w:r>
    </w:p>
    <w:p w14:paraId="401A7D07" w14:textId="77777777" w:rsidR="004766AD" w:rsidRDefault="00000000">
      <w:pPr>
        <w:pStyle w:val="Akapitzlist"/>
        <w:numPr>
          <w:ilvl w:val="0"/>
          <w:numId w:val="84"/>
        </w:numPr>
        <w:tabs>
          <w:tab w:val="left" w:pos="1439"/>
          <w:tab w:val="left" w:pos="1440"/>
        </w:tabs>
        <w:spacing w:line="245" w:lineRule="exact"/>
      </w:pPr>
      <w:r>
        <w:rPr>
          <w:color w:val="231F20"/>
          <w:w w:val="90"/>
        </w:rPr>
        <w:t>należy</w:t>
      </w:r>
      <w:r>
        <w:rPr>
          <w:color w:val="231F20"/>
          <w:spacing w:val="-4"/>
          <w:w w:val="90"/>
        </w:rPr>
        <w:t xml:space="preserve"> </w:t>
      </w:r>
      <w:r>
        <w:rPr>
          <w:color w:val="231F20"/>
          <w:w w:val="90"/>
        </w:rPr>
        <w:t>zapewnić</w:t>
      </w:r>
      <w:r>
        <w:rPr>
          <w:color w:val="231F20"/>
          <w:spacing w:val="-3"/>
          <w:w w:val="90"/>
        </w:rPr>
        <w:t xml:space="preserve"> </w:t>
      </w:r>
      <w:r>
        <w:rPr>
          <w:color w:val="231F20"/>
          <w:w w:val="90"/>
        </w:rPr>
        <w:t>posadzkę</w:t>
      </w:r>
      <w:r>
        <w:rPr>
          <w:color w:val="231F20"/>
          <w:spacing w:val="-3"/>
          <w:w w:val="90"/>
        </w:rPr>
        <w:t xml:space="preserve"> </w:t>
      </w:r>
      <w:r>
        <w:rPr>
          <w:color w:val="231F20"/>
          <w:w w:val="90"/>
        </w:rPr>
        <w:t>antypoślizgową</w:t>
      </w:r>
      <w:r>
        <w:rPr>
          <w:color w:val="231F20"/>
          <w:spacing w:val="-3"/>
          <w:w w:val="90"/>
        </w:rPr>
        <w:t xml:space="preserve"> </w:t>
      </w:r>
      <w:r>
        <w:rPr>
          <w:color w:val="231F20"/>
          <w:w w:val="90"/>
        </w:rPr>
        <w:t>o</w:t>
      </w:r>
      <w:r>
        <w:rPr>
          <w:color w:val="231F20"/>
          <w:spacing w:val="-3"/>
          <w:w w:val="90"/>
        </w:rPr>
        <w:t xml:space="preserve"> </w:t>
      </w:r>
      <w:r>
        <w:rPr>
          <w:color w:val="231F20"/>
          <w:w w:val="90"/>
        </w:rPr>
        <w:t>klasie</w:t>
      </w:r>
      <w:r>
        <w:rPr>
          <w:color w:val="231F20"/>
          <w:spacing w:val="-3"/>
          <w:w w:val="90"/>
        </w:rPr>
        <w:t xml:space="preserve"> </w:t>
      </w:r>
      <w:r>
        <w:rPr>
          <w:color w:val="231F20"/>
          <w:w w:val="90"/>
        </w:rPr>
        <w:t>poślizgowej</w:t>
      </w:r>
      <w:r>
        <w:rPr>
          <w:color w:val="231F20"/>
          <w:spacing w:val="-3"/>
          <w:w w:val="90"/>
        </w:rPr>
        <w:t xml:space="preserve"> </w:t>
      </w:r>
      <w:r>
        <w:rPr>
          <w:color w:val="231F20"/>
          <w:w w:val="90"/>
        </w:rPr>
        <w:t>minimum</w:t>
      </w:r>
      <w:r>
        <w:rPr>
          <w:color w:val="231F20"/>
          <w:spacing w:val="-3"/>
          <w:w w:val="90"/>
        </w:rPr>
        <w:t xml:space="preserve"> </w:t>
      </w:r>
      <w:r>
        <w:rPr>
          <w:color w:val="231F20"/>
          <w:w w:val="90"/>
        </w:rPr>
        <w:t>R11</w:t>
      </w:r>
      <w:r>
        <w:rPr>
          <w:color w:val="231F20"/>
          <w:spacing w:val="-3"/>
          <w:w w:val="90"/>
        </w:rPr>
        <w:t xml:space="preserve"> </w:t>
      </w:r>
      <w:r>
        <w:rPr>
          <w:color w:val="231F20"/>
          <w:w w:val="90"/>
        </w:rPr>
        <w:t>o</w:t>
      </w:r>
      <w:r>
        <w:rPr>
          <w:color w:val="231F20"/>
          <w:spacing w:val="-3"/>
          <w:w w:val="90"/>
        </w:rPr>
        <w:t xml:space="preserve"> </w:t>
      </w:r>
      <w:r>
        <w:rPr>
          <w:color w:val="231F20"/>
          <w:w w:val="90"/>
        </w:rPr>
        <w:t>równej</w:t>
      </w:r>
      <w:r>
        <w:rPr>
          <w:color w:val="231F20"/>
          <w:spacing w:val="-3"/>
          <w:w w:val="90"/>
        </w:rPr>
        <w:t xml:space="preserve"> </w:t>
      </w:r>
      <w:r>
        <w:rPr>
          <w:color w:val="231F20"/>
          <w:spacing w:val="-2"/>
          <w:w w:val="90"/>
        </w:rPr>
        <w:t>płaszczyźnie,</w:t>
      </w:r>
    </w:p>
    <w:p w14:paraId="533B480A" w14:textId="77777777" w:rsidR="004766AD" w:rsidRDefault="00000000">
      <w:pPr>
        <w:pStyle w:val="Akapitzlist"/>
        <w:numPr>
          <w:ilvl w:val="0"/>
          <w:numId w:val="84"/>
        </w:numPr>
        <w:tabs>
          <w:tab w:val="left" w:pos="1439"/>
          <w:tab w:val="left" w:pos="1440"/>
        </w:tabs>
        <w:spacing w:line="246" w:lineRule="exact"/>
      </w:pPr>
      <w:r>
        <w:rPr>
          <w:color w:val="231F20"/>
          <w:w w:val="85"/>
        </w:rPr>
        <w:t>w</w:t>
      </w:r>
      <w:r>
        <w:rPr>
          <w:color w:val="231F20"/>
          <w:spacing w:val="-1"/>
        </w:rPr>
        <w:t xml:space="preserve"> </w:t>
      </w:r>
      <w:r>
        <w:rPr>
          <w:color w:val="231F20"/>
          <w:w w:val="85"/>
        </w:rPr>
        <w:t>pomieszczeniu</w:t>
      </w:r>
      <w:r>
        <w:rPr>
          <w:color w:val="231F20"/>
        </w:rPr>
        <w:t xml:space="preserve"> </w:t>
      </w:r>
      <w:r>
        <w:rPr>
          <w:color w:val="231F20"/>
          <w:w w:val="85"/>
        </w:rPr>
        <w:t>należy</w:t>
      </w:r>
      <w:r>
        <w:rPr>
          <w:color w:val="231F20"/>
        </w:rPr>
        <w:t xml:space="preserve"> </w:t>
      </w:r>
      <w:r>
        <w:rPr>
          <w:color w:val="231F20"/>
          <w:w w:val="85"/>
        </w:rPr>
        <w:t>zapewnić</w:t>
      </w:r>
      <w:r>
        <w:rPr>
          <w:color w:val="231F20"/>
        </w:rPr>
        <w:t xml:space="preserve"> </w:t>
      </w:r>
      <w:r>
        <w:rPr>
          <w:color w:val="231F20"/>
          <w:w w:val="85"/>
        </w:rPr>
        <w:t>wystarczające</w:t>
      </w:r>
      <w:r>
        <w:rPr>
          <w:color w:val="231F20"/>
        </w:rPr>
        <w:t xml:space="preserve"> </w:t>
      </w:r>
      <w:r>
        <w:rPr>
          <w:color w:val="231F20"/>
          <w:w w:val="85"/>
        </w:rPr>
        <w:t>oświetlenie,</w:t>
      </w:r>
      <w:r>
        <w:rPr>
          <w:color w:val="231F20"/>
          <w:spacing w:val="-1"/>
        </w:rPr>
        <w:t xml:space="preserve"> </w:t>
      </w:r>
      <w:r>
        <w:rPr>
          <w:color w:val="231F20"/>
          <w:w w:val="85"/>
        </w:rPr>
        <w:t>które</w:t>
      </w:r>
      <w:r>
        <w:rPr>
          <w:color w:val="231F20"/>
        </w:rPr>
        <w:t xml:space="preserve"> </w:t>
      </w:r>
      <w:r>
        <w:rPr>
          <w:color w:val="231F20"/>
          <w:w w:val="85"/>
        </w:rPr>
        <w:t>nie</w:t>
      </w:r>
      <w:r>
        <w:rPr>
          <w:color w:val="231F20"/>
        </w:rPr>
        <w:t xml:space="preserve"> </w:t>
      </w:r>
      <w:r>
        <w:rPr>
          <w:color w:val="231F20"/>
          <w:w w:val="85"/>
        </w:rPr>
        <w:t>może</w:t>
      </w:r>
      <w:r>
        <w:rPr>
          <w:color w:val="231F20"/>
        </w:rPr>
        <w:t xml:space="preserve"> </w:t>
      </w:r>
      <w:r>
        <w:rPr>
          <w:color w:val="231F20"/>
          <w:w w:val="85"/>
        </w:rPr>
        <w:t>powodować</w:t>
      </w:r>
      <w:r>
        <w:rPr>
          <w:color w:val="231F20"/>
        </w:rPr>
        <w:t xml:space="preserve"> </w:t>
      </w:r>
      <w:r>
        <w:rPr>
          <w:color w:val="231F20"/>
          <w:w w:val="85"/>
        </w:rPr>
        <w:t>olśnienia</w:t>
      </w:r>
      <w:r>
        <w:rPr>
          <w:color w:val="231F20"/>
        </w:rPr>
        <w:t xml:space="preserve"> </w:t>
      </w:r>
      <w:r>
        <w:rPr>
          <w:color w:val="231F20"/>
          <w:w w:val="85"/>
        </w:rPr>
        <w:t>(UGR</w:t>
      </w:r>
      <w:r>
        <w:rPr>
          <w:color w:val="231F20"/>
          <w:spacing w:val="-1"/>
        </w:rPr>
        <w:t xml:space="preserve"> </w:t>
      </w:r>
      <w:r>
        <w:rPr>
          <w:color w:val="231F20"/>
          <w:w w:val="85"/>
        </w:rPr>
        <w:t>&lt;</w:t>
      </w:r>
      <w:r>
        <w:rPr>
          <w:color w:val="231F20"/>
        </w:rPr>
        <w:t xml:space="preserve"> </w:t>
      </w:r>
      <w:r>
        <w:rPr>
          <w:color w:val="231F20"/>
          <w:spacing w:val="-4"/>
          <w:w w:val="85"/>
        </w:rPr>
        <w:t>19),</w:t>
      </w:r>
    </w:p>
    <w:p w14:paraId="244780F3" w14:textId="77777777" w:rsidR="004766AD" w:rsidRDefault="00000000">
      <w:pPr>
        <w:pStyle w:val="Akapitzlist"/>
        <w:numPr>
          <w:ilvl w:val="0"/>
          <w:numId w:val="84"/>
        </w:numPr>
        <w:tabs>
          <w:tab w:val="left" w:pos="1439"/>
          <w:tab w:val="left" w:pos="1440"/>
        </w:tabs>
        <w:spacing w:before="3" w:line="232" w:lineRule="auto"/>
        <w:ind w:right="732"/>
      </w:pPr>
      <w:r>
        <w:rPr>
          <w:color w:val="231F20"/>
          <w:w w:val="90"/>
        </w:rPr>
        <w:t>okna</w:t>
      </w:r>
      <w:r>
        <w:rPr>
          <w:color w:val="231F20"/>
          <w:spacing w:val="-2"/>
          <w:w w:val="90"/>
        </w:rPr>
        <w:t xml:space="preserve"> </w:t>
      </w:r>
      <w:r>
        <w:rPr>
          <w:color w:val="231F20"/>
          <w:w w:val="90"/>
        </w:rPr>
        <w:t>powinny</w:t>
      </w:r>
      <w:r>
        <w:rPr>
          <w:color w:val="231F20"/>
          <w:spacing w:val="-2"/>
          <w:w w:val="90"/>
        </w:rPr>
        <w:t xml:space="preserve"> </w:t>
      </w:r>
      <w:r>
        <w:rPr>
          <w:color w:val="231F20"/>
          <w:w w:val="90"/>
        </w:rPr>
        <w:t>mieć</w:t>
      </w:r>
      <w:r>
        <w:rPr>
          <w:color w:val="231F20"/>
          <w:spacing w:val="-2"/>
          <w:w w:val="90"/>
        </w:rPr>
        <w:t xml:space="preserve"> </w:t>
      </w:r>
      <w:r>
        <w:rPr>
          <w:color w:val="231F20"/>
          <w:w w:val="90"/>
        </w:rPr>
        <w:t>klamkę</w:t>
      </w:r>
      <w:r>
        <w:rPr>
          <w:color w:val="231F20"/>
          <w:spacing w:val="-2"/>
          <w:w w:val="90"/>
        </w:rPr>
        <w:t xml:space="preserve"> </w:t>
      </w:r>
      <w:r>
        <w:rPr>
          <w:color w:val="231F20"/>
          <w:w w:val="90"/>
        </w:rPr>
        <w:t>na</w:t>
      </w:r>
      <w:r>
        <w:rPr>
          <w:color w:val="231F20"/>
          <w:spacing w:val="-2"/>
          <w:w w:val="90"/>
        </w:rPr>
        <w:t xml:space="preserve"> </w:t>
      </w:r>
      <w:r>
        <w:rPr>
          <w:color w:val="231F20"/>
          <w:w w:val="90"/>
        </w:rPr>
        <w:t>wysokości</w:t>
      </w:r>
      <w:r>
        <w:rPr>
          <w:color w:val="231F20"/>
          <w:spacing w:val="-2"/>
          <w:w w:val="90"/>
        </w:rPr>
        <w:t xml:space="preserve"> </w:t>
      </w:r>
      <w:r>
        <w:rPr>
          <w:color w:val="231F20"/>
          <w:w w:val="90"/>
        </w:rPr>
        <w:t>od</w:t>
      </w:r>
      <w:r>
        <w:rPr>
          <w:color w:val="231F20"/>
          <w:spacing w:val="-2"/>
          <w:w w:val="90"/>
        </w:rPr>
        <w:t xml:space="preserve"> </w:t>
      </w:r>
      <w:r>
        <w:rPr>
          <w:color w:val="231F20"/>
          <w:w w:val="90"/>
        </w:rPr>
        <w:t>80</w:t>
      </w:r>
      <w:r>
        <w:rPr>
          <w:color w:val="231F20"/>
          <w:spacing w:val="-2"/>
          <w:w w:val="90"/>
        </w:rPr>
        <w:t xml:space="preserve"> </w:t>
      </w:r>
      <w:r>
        <w:rPr>
          <w:color w:val="231F20"/>
          <w:w w:val="90"/>
        </w:rPr>
        <w:t>cm</w:t>
      </w:r>
      <w:r>
        <w:rPr>
          <w:color w:val="231F20"/>
          <w:spacing w:val="-2"/>
          <w:w w:val="90"/>
        </w:rPr>
        <w:t xml:space="preserve"> </w:t>
      </w:r>
      <w:r>
        <w:rPr>
          <w:color w:val="231F20"/>
          <w:w w:val="90"/>
        </w:rPr>
        <w:t>do</w:t>
      </w:r>
      <w:r>
        <w:rPr>
          <w:color w:val="231F20"/>
          <w:spacing w:val="-2"/>
          <w:w w:val="90"/>
        </w:rPr>
        <w:t xml:space="preserve"> </w:t>
      </w:r>
      <w:r>
        <w:rPr>
          <w:color w:val="231F20"/>
          <w:w w:val="90"/>
        </w:rPr>
        <w:t>110</w:t>
      </w:r>
      <w:r>
        <w:rPr>
          <w:color w:val="231F20"/>
          <w:spacing w:val="-2"/>
          <w:w w:val="90"/>
        </w:rPr>
        <w:t xml:space="preserve"> </w:t>
      </w:r>
      <w:r>
        <w:rPr>
          <w:color w:val="231F20"/>
          <w:w w:val="90"/>
        </w:rPr>
        <w:t>cm,</w:t>
      </w:r>
      <w:r>
        <w:rPr>
          <w:color w:val="231F20"/>
          <w:spacing w:val="-2"/>
          <w:w w:val="90"/>
        </w:rPr>
        <w:t xml:space="preserve"> </w:t>
      </w:r>
      <w:r>
        <w:rPr>
          <w:color w:val="231F20"/>
          <w:w w:val="90"/>
        </w:rPr>
        <w:t>co</w:t>
      </w:r>
      <w:r>
        <w:rPr>
          <w:color w:val="231F20"/>
          <w:spacing w:val="-2"/>
          <w:w w:val="90"/>
        </w:rPr>
        <w:t xml:space="preserve"> </w:t>
      </w:r>
      <w:r>
        <w:rPr>
          <w:color w:val="231F20"/>
          <w:w w:val="90"/>
        </w:rPr>
        <w:t>pozwoli</w:t>
      </w:r>
      <w:r>
        <w:rPr>
          <w:color w:val="231F20"/>
          <w:spacing w:val="-2"/>
          <w:w w:val="90"/>
        </w:rPr>
        <w:t xml:space="preserve"> </w:t>
      </w:r>
      <w:r>
        <w:rPr>
          <w:color w:val="231F20"/>
          <w:w w:val="90"/>
        </w:rPr>
        <w:t>na</w:t>
      </w:r>
      <w:r>
        <w:rPr>
          <w:color w:val="231F20"/>
          <w:spacing w:val="-2"/>
          <w:w w:val="90"/>
        </w:rPr>
        <w:t xml:space="preserve"> </w:t>
      </w:r>
      <w:r>
        <w:rPr>
          <w:color w:val="231F20"/>
          <w:w w:val="90"/>
        </w:rPr>
        <w:t>ich</w:t>
      </w:r>
      <w:r>
        <w:rPr>
          <w:color w:val="231F20"/>
          <w:spacing w:val="-2"/>
          <w:w w:val="90"/>
        </w:rPr>
        <w:t xml:space="preserve"> </w:t>
      </w:r>
      <w:r>
        <w:rPr>
          <w:color w:val="231F20"/>
          <w:w w:val="90"/>
        </w:rPr>
        <w:t>otwieranie</w:t>
      </w:r>
      <w:r>
        <w:rPr>
          <w:color w:val="231F20"/>
          <w:spacing w:val="-2"/>
          <w:w w:val="90"/>
        </w:rPr>
        <w:t xml:space="preserve"> </w:t>
      </w:r>
      <w:r>
        <w:rPr>
          <w:color w:val="231F20"/>
          <w:w w:val="90"/>
        </w:rPr>
        <w:t>i</w:t>
      </w:r>
      <w:r>
        <w:rPr>
          <w:color w:val="231F20"/>
          <w:spacing w:val="-2"/>
          <w:w w:val="90"/>
        </w:rPr>
        <w:t xml:space="preserve"> </w:t>
      </w:r>
      <w:r>
        <w:rPr>
          <w:color w:val="231F20"/>
          <w:w w:val="90"/>
        </w:rPr>
        <w:t>zamykanie również przez osoby poruszające się na wózku lub niskorosłe,</w:t>
      </w:r>
    </w:p>
    <w:p w14:paraId="662AB188" w14:textId="77777777" w:rsidR="004766AD" w:rsidRDefault="00000000">
      <w:pPr>
        <w:pStyle w:val="Akapitzlist"/>
        <w:numPr>
          <w:ilvl w:val="0"/>
          <w:numId w:val="84"/>
        </w:numPr>
        <w:tabs>
          <w:tab w:val="left" w:pos="1439"/>
          <w:tab w:val="left" w:pos="1440"/>
        </w:tabs>
        <w:spacing w:before="1" w:line="232" w:lineRule="auto"/>
        <w:ind w:right="462"/>
      </w:pPr>
      <w:r>
        <w:rPr>
          <w:color w:val="231F20"/>
          <w:w w:val="90"/>
        </w:rPr>
        <w:t>w</w:t>
      </w:r>
      <w:r>
        <w:rPr>
          <w:color w:val="231F20"/>
          <w:spacing w:val="-6"/>
          <w:w w:val="90"/>
        </w:rPr>
        <w:t xml:space="preserve"> </w:t>
      </w:r>
      <w:r>
        <w:rPr>
          <w:color w:val="231F20"/>
          <w:w w:val="90"/>
        </w:rPr>
        <w:t>przypadku</w:t>
      </w:r>
      <w:r>
        <w:rPr>
          <w:color w:val="231F20"/>
          <w:spacing w:val="-6"/>
          <w:w w:val="90"/>
        </w:rPr>
        <w:t xml:space="preserve"> </w:t>
      </w:r>
      <w:r>
        <w:rPr>
          <w:color w:val="231F20"/>
          <w:w w:val="90"/>
        </w:rPr>
        <w:t>silnego</w:t>
      </w:r>
      <w:r>
        <w:rPr>
          <w:color w:val="231F20"/>
          <w:spacing w:val="-6"/>
          <w:w w:val="90"/>
        </w:rPr>
        <w:t xml:space="preserve"> </w:t>
      </w:r>
      <w:r>
        <w:rPr>
          <w:color w:val="231F20"/>
          <w:w w:val="90"/>
        </w:rPr>
        <w:t>doświetlenia</w:t>
      </w:r>
      <w:r>
        <w:rPr>
          <w:color w:val="231F20"/>
          <w:spacing w:val="-6"/>
          <w:w w:val="90"/>
        </w:rPr>
        <w:t xml:space="preserve"> </w:t>
      </w:r>
      <w:r>
        <w:rPr>
          <w:color w:val="231F20"/>
          <w:w w:val="90"/>
        </w:rPr>
        <w:t>pomieszczenia</w:t>
      </w:r>
      <w:r>
        <w:rPr>
          <w:color w:val="231F20"/>
          <w:spacing w:val="-6"/>
          <w:w w:val="90"/>
        </w:rPr>
        <w:t xml:space="preserve"> </w:t>
      </w:r>
      <w:r>
        <w:rPr>
          <w:color w:val="231F20"/>
          <w:w w:val="90"/>
        </w:rPr>
        <w:t>przez</w:t>
      </w:r>
      <w:r>
        <w:rPr>
          <w:color w:val="231F20"/>
          <w:spacing w:val="-6"/>
          <w:w w:val="90"/>
        </w:rPr>
        <w:t xml:space="preserve"> </w:t>
      </w:r>
      <w:r>
        <w:rPr>
          <w:color w:val="231F20"/>
          <w:w w:val="90"/>
        </w:rPr>
        <w:t>słońce</w:t>
      </w:r>
      <w:r>
        <w:rPr>
          <w:color w:val="231F20"/>
          <w:spacing w:val="-6"/>
          <w:w w:val="90"/>
        </w:rPr>
        <w:t xml:space="preserve"> </w:t>
      </w:r>
      <w:r>
        <w:rPr>
          <w:color w:val="231F20"/>
          <w:w w:val="90"/>
        </w:rPr>
        <w:t>okna</w:t>
      </w:r>
      <w:r>
        <w:rPr>
          <w:color w:val="231F20"/>
          <w:spacing w:val="-6"/>
          <w:w w:val="90"/>
        </w:rPr>
        <w:t xml:space="preserve"> </w:t>
      </w:r>
      <w:r>
        <w:rPr>
          <w:color w:val="231F20"/>
          <w:w w:val="90"/>
        </w:rPr>
        <w:t>muszą</w:t>
      </w:r>
      <w:r>
        <w:rPr>
          <w:color w:val="231F20"/>
          <w:spacing w:val="-6"/>
          <w:w w:val="90"/>
        </w:rPr>
        <w:t xml:space="preserve"> </w:t>
      </w:r>
      <w:r>
        <w:rPr>
          <w:color w:val="231F20"/>
          <w:w w:val="90"/>
        </w:rPr>
        <w:t>zawierać</w:t>
      </w:r>
      <w:r>
        <w:rPr>
          <w:color w:val="231F20"/>
          <w:spacing w:val="-6"/>
          <w:w w:val="90"/>
        </w:rPr>
        <w:t xml:space="preserve"> </w:t>
      </w:r>
      <w:r>
        <w:rPr>
          <w:color w:val="231F20"/>
          <w:w w:val="90"/>
        </w:rPr>
        <w:t>elementy</w:t>
      </w:r>
      <w:r>
        <w:rPr>
          <w:color w:val="231F20"/>
          <w:spacing w:val="-6"/>
          <w:w w:val="90"/>
        </w:rPr>
        <w:t xml:space="preserve"> </w:t>
      </w:r>
      <w:r>
        <w:rPr>
          <w:color w:val="231F20"/>
          <w:w w:val="90"/>
        </w:rPr>
        <w:t xml:space="preserve">zacieniające </w:t>
      </w:r>
      <w:r>
        <w:rPr>
          <w:color w:val="231F20"/>
        </w:rPr>
        <w:t>–</w:t>
      </w:r>
      <w:r>
        <w:rPr>
          <w:color w:val="231F20"/>
          <w:spacing w:val="-3"/>
        </w:rPr>
        <w:t xml:space="preserve"> </w:t>
      </w:r>
      <w:r>
        <w:rPr>
          <w:color w:val="231F20"/>
        </w:rPr>
        <w:t>rolety,</w:t>
      </w:r>
      <w:r>
        <w:rPr>
          <w:color w:val="231F20"/>
          <w:spacing w:val="-3"/>
        </w:rPr>
        <w:t xml:space="preserve"> </w:t>
      </w:r>
      <w:r>
        <w:rPr>
          <w:color w:val="231F20"/>
        </w:rPr>
        <w:t>żaluzje,</w:t>
      </w:r>
    </w:p>
    <w:p w14:paraId="0EE9A4A5" w14:textId="77777777" w:rsidR="004766AD" w:rsidRDefault="00000000">
      <w:pPr>
        <w:pStyle w:val="Akapitzlist"/>
        <w:numPr>
          <w:ilvl w:val="0"/>
          <w:numId w:val="84"/>
        </w:numPr>
        <w:tabs>
          <w:tab w:val="left" w:pos="1439"/>
          <w:tab w:val="left" w:pos="1440"/>
        </w:tabs>
        <w:spacing w:before="1" w:line="232" w:lineRule="auto"/>
        <w:ind w:right="680"/>
      </w:pPr>
      <w:r>
        <w:rPr>
          <w:color w:val="231F20"/>
          <w:w w:val="90"/>
        </w:rPr>
        <w:t>w</w:t>
      </w:r>
      <w:r>
        <w:rPr>
          <w:color w:val="231F20"/>
          <w:spacing w:val="-1"/>
          <w:w w:val="90"/>
        </w:rPr>
        <w:t xml:space="preserve"> </w:t>
      </w:r>
      <w:r>
        <w:rPr>
          <w:color w:val="231F20"/>
          <w:w w:val="90"/>
        </w:rPr>
        <w:t>pomieszczeniu</w:t>
      </w:r>
      <w:r>
        <w:rPr>
          <w:color w:val="231F20"/>
          <w:spacing w:val="-1"/>
          <w:w w:val="90"/>
        </w:rPr>
        <w:t xml:space="preserve"> </w:t>
      </w:r>
      <w:r>
        <w:rPr>
          <w:color w:val="231F20"/>
          <w:w w:val="90"/>
        </w:rPr>
        <w:t>należy</w:t>
      </w:r>
      <w:r>
        <w:rPr>
          <w:color w:val="231F20"/>
          <w:spacing w:val="-1"/>
          <w:w w:val="90"/>
        </w:rPr>
        <w:t xml:space="preserve"> </w:t>
      </w:r>
      <w:r>
        <w:rPr>
          <w:color w:val="231F20"/>
          <w:w w:val="90"/>
        </w:rPr>
        <w:t>zapewnić</w:t>
      </w:r>
      <w:r>
        <w:rPr>
          <w:color w:val="231F20"/>
          <w:spacing w:val="-1"/>
          <w:w w:val="90"/>
        </w:rPr>
        <w:t xml:space="preserve"> </w:t>
      </w:r>
      <w:r>
        <w:rPr>
          <w:color w:val="231F20"/>
          <w:w w:val="90"/>
        </w:rPr>
        <w:t>wentylację</w:t>
      </w:r>
      <w:r>
        <w:rPr>
          <w:color w:val="231F20"/>
          <w:spacing w:val="-1"/>
          <w:w w:val="90"/>
        </w:rPr>
        <w:t xml:space="preserve"> </w:t>
      </w:r>
      <w:r>
        <w:rPr>
          <w:color w:val="231F20"/>
          <w:w w:val="90"/>
        </w:rPr>
        <w:t>grawitacyjną/mechaniczną</w:t>
      </w:r>
      <w:r>
        <w:rPr>
          <w:color w:val="231F20"/>
          <w:spacing w:val="-1"/>
          <w:w w:val="90"/>
        </w:rPr>
        <w:t xml:space="preserve"> </w:t>
      </w:r>
      <w:r>
        <w:rPr>
          <w:color w:val="231F20"/>
          <w:w w:val="90"/>
        </w:rPr>
        <w:t>minimum</w:t>
      </w:r>
      <w:r>
        <w:rPr>
          <w:color w:val="231F20"/>
          <w:spacing w:val="-1"/>
          <w:w w:val="90"/>
        </w:rPr>
        <w:t xml:space="preserve"> </w:t>
      </w:r>
      <w:r>
        <w:rPr>
          <w:color w:val="231F20"/>
          <w:w w:val="90"/>
        </w:rPr>
        <w:t>1,5</w:t>
      </w:r>
      <w:r>
        <w:rPr>
          <w:color w:val="231F20"/>
          <w:spacing w:val="-1"/>
          <w:w w:val="90"/>
        </w:rPr>
        <w:t xml:space="preserve"> </w:t>
      </w:r>
      <w:r>
        <w:rPr>
          <w:color w:val="231F20"/>
          <w:w w:val="90"/>
        </w:rPr>
        <w:t>m</w:t>
      </w:r>
      <w:r>
        <w:rPr>
          <w:color w:val="231F20"/>
          <w:w w:val="90"/>
          <w:vertAlign w:val="superscript"/>
        </w:rPr>
        <w:t>3</w:t>
      </w:r>
      <w:r>
        <w:rPr>
          <w:color w:val="231F20"/>
          <w:w w:val="90"/>
        </w:rPr>
        <w:t>/h</w:t>
      </w:r>
      <w:r>
        <w:rPr>
          <w:color w:val="231F20"/>
          <w:spacing w:val="-1"/>
          <w:w w:val="90"/>
        </w:rPr>
        <w:t xml:space="preserve"> </w:t>
      </w:r>
      <w:r>
        <w:rPr>
          <w:color w:val="231F20"/>
          <w:w w:val="90"/>
        </w:rPr>
        <w:t>na</w:t>
      </w:r>
      <w:r>
        <w:rPr>
          <w:color w:val="231F20"/>
          <w:spacing w:val="-1"/>
          <w:w w:val="90"/>
        </w:rPr>
        <w:t xml:space="preserve"> </w:t>
      </w:r>
      <w:r>
        <w:rPr>
          <w:color w:val="231F20"/>
          <w:w w:val="90"/>
        </w:rPr>
        <w:t>każdy</w:t>
      </w:r>
      <w:r>
        <w:rPr>
          <w:color w:val="231F20"/>
          <w:spacing w:val="-1"/>
          <w:w w:val="90"/>
        </w:rPr>
        <w:t xml:space="preserve"> </w:t>
      </w:r>
      <w:r>
        <w:rPr>
          <w:color w:val="231F20"/>
          <w:w w:val="90"/>
        </w:rPr>
        <w:t>m</w:t>
      </w:r>
      <w:r>
        <w:rPr>
          <w:color w:val="231F20"/>
          <w:w w:val="90"/>
          <w:vertAlign w:val="superscript"/>
        </w:rPr>
        <w:t>3</w:t>
      </w:r>
      <w:r>
        <w:rPr>
          <w:color w:val="231F20"/>
          <w:w w:val="90"/>
        </w:rPr>
        <w:t xml:space="preserve"> </w:t>
      </w:r>
      <w:r>
        <w:rPr>
          <w:color w:val="231F20"/>
          <w:spacing w:val="-4"/>
        </w:rPr>
        <w:t>kubatury</w:t>
      </w:r>
      <w:r>
        <w:rPr>
          <w:color w:val="231F20"/>
          <w:spacing w:val="-12"/>
        </w:rPr>
        <w:t xml:space="preserve"> </w:t>
      </w:r>
      <w:r>
        <w:rPr>
          <w:color w:val="231F20"/>
          <w:spacing w:val="-4"/>
        </w:rPr>
        <w:t>pomieszczenia,</w:t>
      </w:r>
    </w:p>
    <w:p w14:paraId="345E198C" w14:textId="77777777" w:rsidR="004766AD" w:rsidRDefault="00000000">
      <w:pPr>
        <w:pStyle w:val="Akapitzlist"/>
        <w:numPr>
          <w:ilvl w:val="0"/>
          <w:numId w:val="84"/>
        </w:numPr>
        <w:tabs>
          <w:tab w:val="left" w:pos="1439"/>
          <w:tab w:val="left" w:pos="1440"/>
        </w:tabs>
        <w:spacing w:line="245" w:lineRule="exact"/>
      </w:pPr>
      <w:r>
        <w:rPr>
          <w:color w:val="231F20"/>
          <w:w w:val="85"/>
        </w:rPr>
        <w:t>posadzki</w:t>
      </w:r>
      <w:r>
        <w:rPr>
          <w:color w:val="231F20"/>
          <w:spacing w:val="16"/>
        </w:rPr>
        <w:t xml:space="preserve"> </w:t>
      </w:r>
      <w:r>
        <w:rPr>
          <w:color w:val="231F20"/>
          <w:w w:val="85"/>
        </w:rPr>
        <w:t>powinny</w:t>
      </w:r>
      <w:r>
        <w:rPr>
          <w:color w:val="231F20"/>
          <w:spacing w:val="17"/>
        </w:rPr>
        <w:t xml:space="preserve"> </w:t>
      </w:r>
      <w:r>
        <w:rPr>
          <w:color w:val="231F20"/>
          <w:w w:val="85"/>
        </w:rPr>
        <w:t>mieć</w:t>
      </w:r>
      <w:r>
        <w:rPr>
          <w:color w:val="231F20"/>
          <w:spacing w:val="17"/>
        </w:rPr>
        <w:t xml:space="preserve"> </w:t>
      </w:r>
      <w:r>
        <w:rPr>
          <w:color w:val="231F20"/>
          <w:w w:val="85"/>
        </w:rPr>
        <w:t>nawierzchnię</w:t>
      </w:r>
      <w:r>
        <w:rPr>
          <w:color w:val="231F20"/>
          <w:spacing w:val="17"/>
        </w:rPr>
        <w:t xml:space="preserve"> </w:t>
      </w:r>
      <w:r>
        <w:rPr>
          <w:color w:val="231F20"/>
          <w:w w:val="85"/>
        </w:rPr>
        <w:t>o</w:t>
      </w:r>
      <w:r>
        <w:rPr>
          <w:color w:val="231F20"/>
          <w:spacing w:val="17"/>
        </w:rPr>
        <w:t xml:space="preserve"> </w:t>
      </w:r>
      <w:r>
        <w:rPr>
          <w:color w:val="231F20"/>
          <w:w w:val="85"/>
        </w:rPr>
        <w:t>właściwościach</w:t>
      </w:r>
      <w:r>
        <w:rPr>
          <w:color w:val="231F20"/>
          <w:spacing w:val="16"/>
        </w:rPr>
        <w:t xml:space="preserve"> </w:t>
      </w:r>
      <w:r>
        <w:rPr>
          <w:color w:val="231F20"/>
          <w:spacing w:val="-2"/>
          <w:w w:val="85"/>
        </w:rPr>
        <w:t>antypoślizgowych,</w:t>
      </w:r>
    </w:p>
    <w:p w14:paraId="1906CDE7" w14:textId="77777777" w:rsidR="004766AD" w:rsidRDefault="00000000">
      <w:pPr>
        <w:pStyle w:val="Akapitzlist"/>
        <w:numPr>
          <w:ilvl w:val="0"/>
          <w:numId w:val="84"/>
        </w:numPr>
        <w:tabs>
          <w:tab w:val="left" w:pos="1439"/>
          <w:tab w:val="left" w:pos="1440"/>
        </w:tabs>
        <w:spacing w:line="246" w:lineRule="exact"/>
      </w:pPr>
      <w:r>
        <w:rPr>
          <w:color w:val="231F20"/>
          <w:w w:val="85"/>
        </w:rPr>
        <w:t>przejście</w:t>
      </w:r>
      <w:r>
        <w:rPr>
          <w:color w:val="231F20"/>
          <w:spacing w:val="11"/>
        </w:rPr>
        <w:t xml:space="preserve"> </w:t>
      </w:r>
      <w:r>
        <w:rPr>
          <w:color w:val="231F20"/>
          <w:w w:val="85"/>
        </w:rPr>
        <w:t>do</w:t>
      </w:r>
      <w:r>
        <w:rPr>
          <w:color w:val="231F20"/>
          <w:spacing w:val="11"/>
        </w:rPr>
        <w:t xml:space="preserve"> </w:t>
      </w:r>
      <w:r>
        <w:rPr>
          <w:color w:val="231F20"/>
          <w:w w:val="85"/>
        </w:rPr>
        <w:t>stanowisk</w:t>
      </w:r>
      <w:r>
        <w:rPr>
          <w:color w:val="231F20"/>
          <w:spacing w:val="12"/>
        </w:rPr>
        <w:t xml:space="preserve"> </w:t>
      </w:r>
      <w:r>
        <w:rPr>
          <w:color w:val="231F20"/>
          <w:w w:val="85"/>
        </w:rPr>
        <w:t>(mównica,</w:t>
      </w:r>
      <w:r>
        <w:rPr>
          <w:color w:val="231F20"/>
          <w:spacing w:val="11"/>
        </w:rPr>
        <w:t xml:space="preserve"> </w:t>
      </w:r>
      <w:r>
        <w:rPr>
          <w:color w:val="231F20"/>
          <w:w w:val="85"/>
        </w:rPr>
        <w:t>stół</w:t>
      </w:r>
      <w:r>
        <w:rPr>
          <w:color w:val="231F20"/>
          <w:spacing w:val="11"/>
        </w:rPr>
        <w:t xml:space="preserve"> </w:t>
      </w:r>
      <w:r>
        <w:rPr>
          <w:color w:val="231F20"/>
          <w:w w:val="85"/>
        </w:rPr>
        <w:t>sędziowski,</w:t>
      </w:r>
      <w:r>
        <w:rPr>
          <w:color w:val="231F20"/>
          <w:spacing w:val="12"/>
        </w:rPr>
        <w:t xml:space="preserve"> </w:t>
      </w:r>
      <w:r>
        <w:rPr>
          <w:color w:val="231F20"/>
          <w:w w:val="85"/>
        </w:rPr>
        <w:t>miejsca</w:t>
      </w:r>
      <w:r>
        <w:rPr>
          <w:color w:val="231F20"/>
          <w:spacing w:val="11"/>
        </w:rPr>
        <w:t xml:space="preserve"> </w:t>
      </w:r>
      <w:r>
        <w:rPr>
          <w:color w:val="231F20"/>
          <w:w w:val="85"/>
        </w:rPr>
        <w:t>stron)</w:t>
      </w:r>
      <w:r>
        <w:rPr>
          <w:color w:val="231F20"/>
          <w:spacing w:val="12"/>
        </w:rPr>
        <w:t xml:space="preserve"> </w:t>
      </w:r>
      <w:r>
        <w:rPr>
          <w:color w:val="231F20"/>
          <w:w w:val="85"/>
        </w:rPr>
        <w:t>powinno</w:t>
      </w:r>
      <w:r>
        <w:rPr>
          <w:color w:val="231F20"/>
          <w:spacing w:val="11"/>
        </w:rPr>
        <w:t xml:space="preserve"> </w:t>
      </w:r>
      <w:r>
        <w:rPr>
          <w:color w:val="231F20"/>
          <w:w w:val="85"/>
        </w:rPr>
        <w:t>być</w:t>
      </w:r>
      <w:r>
        <w:rPr>
          <w:color w:val="231F20"/>
          <w:spacing w:val="11"/>
        </w:rPr>
        <w:t xml:space="preserve"> </w:t>
      </w:r>
      <w:r>
        <w:rPr>
          <w:color w:val="231F20"/>
          <w:w w:val="85"/>
        </w:rPr>
        <w:t>pozbawione</w:t>
      </w:r>
      <w:r>
        <w:rPr>
          <w:color w:val="231F20"/>
          <w:spacing w:val="12"/>
        </w:rPr>
        <w:t xml:space="preserve"> </w:t>
      </w:r>
      <w:r>
        <w:rPr>
          <w:color w:val="231F20"/>
          <w:spacing w:val="-2"/>
          <w:w w:val="85"/>
        </w:rPr>
        <w:t>przeszkód,</w:t>
      </w:r>
    </w:p>
    <w:p w14:paraId="3515D9AE" w14:textId="77777777" w:rsidR="004766AD" w:rsidRDefault="00000000">
      <w:pPr>
        <w:pStyle w:val="Akapitzlist"/>
        <w:numPr>
          <w:ilvl w:val="0"/>
          <w:numId w:val="84"/>
        </w:numPr>
        <w:tabs>
          <w:tab w:val="left" w:pos="1439"/>
          <w:tab w:val="left" w:pos="1440"/>
        </w:tabs>
        <w:spacing w:before="3" w:line="232" w:lineRule="auto"/>
        <w:ind w:right="488"/>
      </w:pPr>
      <w:r>
        <w:rPr>
          <w:color w:val="231F20"/>
          <w:w w:val="90"/>
        </w:rPr>
        <w:t>miejsca</w:t>
      </w:r>
      <w:r>
        <w:rPr>
          <w:color w:val="231F20"/>
          <w:spacing w:val="-9"/>
          <w:w w:val="90"/>
        </w:rPr>
        <w:t xml:space="preserve"> </w:t>
      </w:r>
      <w:r>
        <w:rPr>
          <w:color w:val="231F20"/>
          <w:w w:val="90"/>
        </w:rPr>
        <w:t>przeznaczone</w:t>
      </w:r>
      <w:r>
        <w:rPr>
          <w:color w:val="231F20"/>
          <w:spacing w:val="-9"/>
          <w:w w:val="90"/>
        </w:rPr>
        <w:t xml:space="preserve"> </w:t>
      </w:r>
      <w:r>
        <w:rPr>
          <w:color w:val="231F20"/>
          <w:w w:val="90"/>
        </w:rPr>
        <w:t>dla</w:t>
      </w:r>
      <w:r>
        <w:rPr>
          <w:color w:val="231F20"/>
          <w:spacing w:val="-9"/>
          <w:w w:val="90"/>
        </w:rPr>
        <w:t xml:space="preserve"> </w:t>
      </w:r>
      <w:r>
        <w:rPr>
          <w:color w:val="231F20"/>
          <w:w w:val="90"/>
        </w:rPr>
        <w:t>stron</w:t>
      </w:r>
      <w:r>
        <w:rPr>
          <w:color w:val="231F20"/>
          <w:spacing w:val="-9"/>
          <w:w w:val="90"/>
        </w:rPr>
        <w:t xml:space="preserve"> </w:t>
      </w:r>
      <w:r>
        <w:rPr>
          <w:color w:val="231F20"/>
          <w:w w:val="90"/>
        </w:rPr>
        <w:t>oraz</w:t>
      </w:r>
      <w:r>
        <w:rPr>
          <w:color w:val="231F20"/>
          <w:spacing w:val="-9"/>
          <w:w w:val="90"/>
        </w:rPr>
        <w:t xml:space="preserve"> </w:t>
      </w:r>
      <w:r>
        <w:rPr>
          <w:color w:val="231F20"/>
          <w:w w:val="90"/>
        </w:rPr>
        <w:t>publiczności</w:t>
      </w:r>
      <w:r>
        <w:rPr>
          <w:color w:val="231F20"/>
          <w:spacing w:val="-9"/>
          <w:w w:val="90"/>
        </w:rPr>
        <w:t xml:space="preserve"> </w:t>
      </w:r>
      <w:r>
        <w:rPr>
          <w:color w:val="231F20"/>
          <w:w w:val="90"/>
        </w:rPr>
        <w:t>zapewniają</w:t>
      </w:r>
      <w:r>
        <w:rPr>
          <w:color w:val="231F20"/>
          <w:spacing w:val="-9"/>
          <w:w w:val="90"/>
        </w:rPr>
        <w:t xml:space="preserve"> </w:t>
      </w:r>
      <w:r>
        <w:rPr>
          <w:color w:val="231F20"/>
          <w:w w:val="90"/>
        </w:rPr>
        <w:t>miejsce</w:t>
      </w:r>
      <w:r>
        <w:rPr>
          <w:color w:val="231F20"/>
          <w:spacing w:val="-9"/>
          <w:w w:val="90"/>
        </w:rPr>
        <w:t xml:space="preserve"> </w:t>
      </w:r>
      <w:r>
        <w:rPr>
          <w:color w:val="231F20"/>
          <w:w w:val="90"/>
        </w:rPr>
        <w:t>postojowe</w:t>
      </w:r>
      <w:r>
        <w:rPr>
          <w:color w:val="231F20"/>
          <w:spacing w:val="-9"/>
          <w:w w:val="90"/>
        </w:rPr>
        <w:t xml:space="preserve"> </w:t>
      </w:r>
      <w:r>
        <w:rPr>
          <w:color w:val="231F20"/>
          <w:w w:val="90"/>
        </w:rPr>
        <w:t>dla</w:t>
      </w:r>
      <w:r>
        <w:rPr>
          <w:color w:val="231F20"/>
          <w:spacing w:val="-9"/>
          <w:w w:val="90"/>
        </w:rPr>
        <w:t xml:space="preserve"> </w:t>
      </w:r>
      <w:r>
        <w:rPr>
          <w:color w:val="231F20"/>
          <w:w w:val="90"/>
        </w:rPr>
        <w:t>osoby</w:t>
      </w:r>
      <w:r>
        <w:rPr>
          <w:color w:val="231F20"/>
          <w:spacing w:val="-9"/>
          <w:w w:val="90"/>
        </w:rPr>
        <w:t xml:space="preserve"> </w:t>
      </w:r>
      <w:r>
        <w:rPr>
          <w:color w:val="231F20"/>
          <w:w w:val="90"/>
        </w:rPr>
        <w:t>poruszającej</w:t>
      </w:r>
      <w:r>
        <w:rPr>
          <w:color w:val="231F20"/>
          <w:spacing w:val="-9"/>
          <w:w w:val="90"/>
        </w:rPr>
        <w:t xml:space="preserve"> </w:t>
      </w:r>
      <w:r>
        <w:rPr>
          <w:color w:val="231F20"/>
          <w:w w:val="90"/>
        </w:rPr>
        <w:t xml:space="preserve">się </w:t>
      </w:r>
      <w:r>
        <w:rPr>
          <w:color w:val="231F20"/>
        </w:rPr>
        <w:t>na wózku.</w:t>
      </w:r>
    </w:p>
    <w:p w14:paraId="224CBBFC" w14:textId="77777777" w:rsidR="004766AD" w:rsidRDefault="004766AD">
      <w:pPr>
        <w:pStyle w:val="Tekstpodstawowy"/>
        <w:rPr>
          <w:sz w:val="24"/>
        </w:rPr>
      </w:pPr>
    </w:p>
    <w:p w14:paraId="74D468DE" w14:textId="77777777" w:rsidR="004766AD" w:rsidRDefault="004766AD">
      <w:pPr>
        <w:pStyle w:val="Tekstpodstawowy"/>
        <w:rPr>
          <w:sz w:val="24"/>
        </w:rPr>
      </w:pPr>
    </w:p>
    <w:p w14:paraId="13C800F1" w14:textId="77777777" w:rsidR="004766AD" w:rsidRDefault="004766AD">
      <w:pPr>
        <w:pStyle w:val="Tekstpodstawowy"/>
        <w:rPr>
          <w:sz w:val="24"/>
        </w:rPr>
      </w:pPr>
    </w:p>
    <w:p w14:paraId="7AD8CD6D" w14:textId="77777777" w:rsidR="004766AD" w:rsidRDefault="004766AD">
      <w:pPr>
        <w:pStyle w:val="Tekstpodstawowy"/>
        <w:rPr>
          <w:sz w:val="24"/>
        </w:rPr>
      </w:pPr>
    </w:p>
    <w:p w14:paraId="6A4DD16C" w14:textId="77777777" w:rsidR="004766AD" w:rsidRDefault="00000000">
      <w:pPr>
        <w:pStyle w:val="Nagwek3"/>
        <w:spacing w:before="148" w:line="223" w:lineRule="auto"/>
      </w:pPr>
      <w:r>
        <w:rPr>
          <w:color w:val="231F20"/>
          <w:w w:val="85"/>
        </w:rPr>
        <w:t>I_6</w:t>
      </w:r>
      <w:r>
        <w:rPr>
          <w:color w:val="231F20"/>
          <w:spacing w:val="-3"/>
          <w:w w:val="85"/>
        </w:rPr>
        <w:t xml:space="preserve"> </w:t>
      </w:r>
      <w:r>
        <w:rPr>
          <w:color w:val="231F20"/>
          <w:w w:val="85"/>
        </w:rPr>
        <w:t>STANDARD</w:t>
      </w:r>
      <w:r>
        <w:rPr>
          <w:color w:val="231F20"/>
          <w:spacing w:val="-3"/>
          <w:w w:val="85"/>
        </w:rPr>
        <w:t xml:space="preserve"> </w:t>
      </w:r>
      <w:r>
        <w:rPr>
          <w:color w:val="231F20"/>
          <w:w w:val="85"/>
        </w:rPr>
        <w:t>DOSTĘPNOŚCI</w:t>
      </w:r>
      <w:r>
        <w:rPr>
          <w:color w:val="231F20"/>
          <w:spacing w:val="-3"/>
          <w:w w:val="85"/>
        </w:rPr>
        <w:t xml:space="preserve"> </w:t>
      </w:r>
      <w:r>
        <w:rPr>
          <w:color w:val="231F20"/>
          <w:w w:val="85"/>
        </w:rPr>
        <w:t>BIURA</w:t>
      </w:r>
      <w:r>
        <w:rPr>
          <w:color w:val="231F20"/>
          <w:spacing w:val="-3"/>
          <w:w w:val="85"/>
        </w:rPr>
        <w:t xml:space="preserve"> </w:t>
      </w:r>
      <w:r>
        <w:rPr>
          <w:color w:val="231F20"/>
          <w:w w:val="85"/>
        </w:rPr>
        <w:t>OBSŁUGI</w:t>
      </w:r>
      <w:r>
        <w:rPr>
          <w:color w:val="231F20"/>
          <w:spacing w:val="-3"/>
          <w:w w:val="85"/>
        </w:rPr>
        <w:t xml:space="preserve"> </w:t>
      </w:r>
      <w:r>
        <w:rPr>
          <w:color w:val="231F20"/>
          <w:w w:val="85"/>
        </w:rPr>
        <w:t>INTERESANTÓW</w:t>
      </w:r>
      <w:r>
        <w:rPr>
          <w:color w:val="231F20"/>
          <w:spacing w:val="-3"/>
          <w:w w:val="85"/>
        </w:rPr>
        <w:t xml:space="preserve"> </w:t>
      </w:r>
      <w:r>
        <w:rPr>
          <w:color w:val="231F20"/>
          <w:w w:val="85"/>
        </w:rPr>
        <w:t xml:space="preserve">[BOI] </w:t>
      </w:r>
      <w:r>
        <w:rPr>
          <w:color w:val="231F20"/>
          <w:spacing w:val="-2"/>
          <w:w w:val="95"/>
        </w:rPr>
        <w:t>ORAZ</w:t>
      </w:r>
      <w:r>
        <w:rPr>
          <w:color w:val="231F20"/>
          <w:spacing w:val="-16"/>
          <w:w w:val="95"/>
        </w:rPr>
        <w:t xml:space="preserve"> </w:t>
      </w:r>
      <w:r>
        <w:rPr>
          <w:color w:val="231F20"/>
          <w:spacing w:val="-2"/>
          <w:w w:val="95"/>
        </w:rPr>
        <w:t>CZYTELNI</w:t>
      </w:r>
    </w:p>
    <w:p w14:paraId="4667FBC5" w14:textId="77777777" w:rsidR="004766AD" w:rsidRDefault="00000000">
      <w:pPr>
        <w:pStyle w:val="Nagwek4"/>
        <w:spacing w:before="193"/>
        <w:ind w:left="720"/>
      </w:pPr>
      <w:r>
        <w:rPr>
          <w:color w:val="231F20"/>
          <w:w w:val="85"/>
        </w:rPr>
        <w:t>I_6.A</w:t>
      </w:r>
      <w:r>
        <w:rPr>
          <w:color w:val="231F20"/>
          <w:spacing w:val="15"/>
        </w:rPr>
        <w:t xml:space="preserve"> </w:t>
      </w:r>
      <w:r>
        <w:rPr>
          <w:color w:val="231F20"/>
          <w:w w:val="85"/>
        </w:rPr>
        <w:t>LOKALIZACJA</w:t>
      </w:r>
      <w:r>
        <w:rPr>
          <w:color w:val="231F20"/>
          <w:spacing w:val="16"/>
        </w:rPr>
        <w:t xml:space="preserve"> </w:t>
      </w:r>
      <w:r>
        <w:rPr>
          <w:color w:val="231F20"/>
          <w:w w:val="85"/>
        </w:rPr>
        <w:t>I</w:t>
      </w:r>
      <w:r>
        <w:rPr>
          <w:color w:val="231F20"/>
          <w:spacing w:val="16"/>
        </w:rPr>
        <w:t xml:space="preserve"> </w:t>
      </w:r>
      <w:r>
        <w:rPr>
          <w:color w:val="231F20"/>
          <w:spacing w:val="-2"/>
          <w:w w:val="85"/>
        </w:rPr>
        <w:t>DOJŚCIE</w:t>
      </w:r>
    </w:p>
    <w:p w14:paraId="1E327EBF" w14:textId="77777777" w:rsidR="004766AD" w:rsidRDefault="00000000">
      <w:pPr>
        <w:pStyle w:val="Akapitzlist"/>
        <w:numPr>
          <w:ilvl w:val="0"/>
          <w:numId w:val="84"/>
        </w:numPr>
        <w:tabs>
          <w:tab w:val="left" w:pos="1439"/>
          <w:tab w:val="left" w:pos="1440"/>
        </w:tabs>
        <w:spacing w:before="147" w:line="232" w:lineRule="auto"/>
        <w:ind w:right="670"/>
      </w:pPr>
      <w:r>
        <w:rPr>
          <w:color w:val="231F20"/>
          <w:w w:val="90"/>
        </w:rPr>
        <w:t>BOI</w:t>
      </w:r>
      <w:r>
        <w:rPr>
          <w:color w:val="231F20"/>
          <w:spacing w:val="-7"/>
          <w:w w:val="90"/>
        </w:rPr>
        <w:t xml:space="preserve"> </w:t>
      </w:r>
      <w:r>
        <w:rPr>
          <w:color w:val="231F20"/>
          <w:w w:val="90"/>
        </w:rPr>
        <w:t>powinno</w:t>
      </w:r>
      <w:r>
        <w:rPr>
          <w:color w:val="231F20"/>
          <w:spacing w:val="-7"/>
          <w:w w:val="90"/>
        </w:rPr>
        <w:t xml:space="preserve"> </w:t>
      </w:r>
      <w:r>
        <w:rPr>
          <w:color w:val="231F20"/>
          <w:w w:val="90"/>
        </w:rPr>
        <w:t>być</w:t>
      </w:r>
      <w:r>
        <w:rPr>
          <w:color w:val="231F20"/>
          <w:spacing w:val="-7"/>
          <w:w w:val="90"/>
        </w:rPr>
        <w:t xml:space="preserve"> </w:t>
      </w:r>
      <w:r>
        <w:rPr>
          <w:color w:val="231F20"/>
          <w:w w:val="90"/>
        </w:rPr>
        <w:t>w</w:t>
      </w:r>
      <w:r>
        <w:rPr>
          <w:color w:val="231F20"/>
          <w:spacing w:val="-7"/>
          <w:w w:val="90"/>
        </w:rPr>
        <w:t xml:space="preserve"> </w:t>
      </w:r>
      <w:r>
        <w:rPr>
          <w:color w:val="231F20"/>
          <w:w w:val="90"/>
        </w:rPr>
        <w:t>miarę</w:t>
      </w:r>
      <w:r>
        <w:rPr>
          <w:color w:val="231F20"/>
          <w:spacing w:val="-7"/>
          <w:w w:val="90"/>
        </w:rPr>
        <w:t xml:space="preserve"> </w:t>
      </w:r>
      <w:r>
        <w:rPr>
          <w:color w:val="231F20"/>
          <w:w w:val="90"/>
        </w:rPr>
        <w:t>możliwości</w:t>
      </w:r>
      <w:r>
        <w:rPr>
          <w:color w:val="231F20"/>
          <w:spacing w:val="-7"/>
          <w:w w:val="90"/>
        </w:rPr>
        <w:t xml:space="preserve"> </w:t>
      </w:r>
      <w:r>
        <w:rPr>
          <w:color w:val="231F20"/>
          <w:w w:val="90"/>
        </w:rPr>
        <w:t>usytuowane</w:t>
      </w:r>
      <w:r>
        <w:rPr>
          <w:color w:val="231F20"/>
          <w:spacing w:val="-7"/>
          <w:w w:val="90"/>
        </w:rPr>
        <w:t xml:space="preserve"> </w:t>
      </w:r>
      <w:r>
        <w:rPr>
          <w:color w:val="231F20"/>
          <w:w w:val="90"/>
        </w:rPr>
        <w:t>w</w:t>
      </w:r>
      <w:r>
        <w:rPr>
          <w:color w:val="231F20"/>
          <w:spacing w:val="-7"/>
          <w:w w:val="90"/>
        </w:rPr>
        <w:t xml:space="preserve"> </w:t>
      </w:r>
      <w:r>
        <w:rPr>
          <w:color w:val="231F20"/>
          <w:w w:val="90"/>
        </w:rPr>
        <w:t>pobliżu</w:t>
      </w:r>
      <w:r>
        <w:rPr>
          <w:color w:val="231F20"/>
          <w:spacing w:val="-7"/>
          <w:w w:val="90"/>
        </w:rPr>
        <w:t xml:space="preserve"> </w:t>
      </w:r>
      <w:r>
        <w:rPr>
          <w:color w:val="231F20"/>
          <w:w w:val="90"/>
        </w:rPr>
        <w:t>wejścia</w:t>
      </w:r>
      <w:r>
        <w:rPr>
          <w:color w:val="231F20"/>
          <w:spacing w:val="-7"/>
          <w:w w:val="90"/>
        </w:rPr>
        <w:t xml:space="preserve"> </w:t>
      </w:r>
      <w:r>
        <w:rPr>
          <w:color w:val="231F20"/>
          <w:w w:val="90"/>
        </w:rPr>
        <w:t>do</w:t>
      </w:r>
      <w:r>
        <w:rPr>
          <w:color w:val="231F20"/>
          <w:spacing w:val="-7"/>
          <w:w w:val="90"/>
        </w:rPr>
        <w:t xml:space="preserve"> </w:t>
      </w:r>
      <w:r>
        <w:rPr>
          <w:color w:val="231F20"/>
          <w:w w:val="90"/>
        </w:rPr>
        <w:t>budynku</w:t>
      </w:r>
      <w:r>
        <w:rPr>
          <w:color w:val="231F20"/>
          <w:spacing w:val="-7"/>
          <w:w w:val="90"/>
        </w:rPr>
        <w:t xml:space="preserve"> </w:t>
      </w:r>
      <w:r>
        <w:rPr>
          <w:color w:val="231F20"/>
          <w:w w:val="90"/>
        </w:rPr>
        <w:t>sądu</w:t>
      </w:r>
      <w:r>
        <w:rPr>
          <w:color w:val="231F20"/>
          <w:spacing w:val="-7"/>
          <w:w w:val="90"/>
        </w:rPr>
        <w:t xml:space="preserve"> </w:t>
      </w:r>
      <w:r>
        <w:rPr>
          <w:color w:val="231F20"/>
          <w:w w:val="90"/>
        </w:rPr>
        <w:t>i</w:t>
      </w:r>
      <w:r>
        <w:rPr>
          <w:color w:val="231F20"/>
          <w:spacing w:val="-7"/>
          <w:w w:val="90"/>
        </w:rPr>
        <w:t xml:space="preserve"> </w:t>
      </w:r>
      <w:r>
        <w:rPr>
          <w:color w:val="231F20"/>
          <w:w w:val="90"/>
        </w:rPr>
        <w:t>oznaczone</w:t>
      </w:r>
      <w:r>
        <w:rPr>
          <w:color w:val="231F20"/>
          <w:spacing w:val="-7"/>
          <w:w w:val="90"/>
        </w:rPr>
        <w:t xml:space="preserve"> </w:t>
      </w:r>
      <w:r>
        <w:rPr>
          <w:color w:val="231F20"/>
          <w:w w:val="90"/>
        </w:rPr>
        <w:t xml:space="preserve">tablicą </w:t>
      </w:r>
      <w:r>
        <w:rPr>
          <w:color w:val="231F20"/>
          <w:spacing w:val="-2"/>
        </w:rPr>
        <w:t>informacyjną,</w:t>
      </w:r>
    </w:p>
    <w:p w14:paraId="1235387C" w14:textId="77777777" w:rsidR="004766AD" w:rsidRDefault="00000000">
      <w:pPr>
        <w:pStyle w:val="Akapitzlist"/>
        <w:numPr>
          <w:ilvl w:val="0"/>
          <w:numId w:val="84"/>
        </w:numPr>
        <w:tabs>
          <w:tab w:val="left" w:pos="1439"/>
          <w:tab w:val="left" w:pos="1440"/>
        </w:tabs>
        <w:spacing w:before="1" w:line="232" w:lineRule="auto"/>
        <w:ind w:right="652"/>
      </w:pPr>
      <w:r>
        <w:rPr>
          <w:color w:val="231F20"/>
          <w:w w:val="90"/>
        </w:rPr>
        <w:t>jeżeli</w:t>
      </w:r>
      <w:r>
        <w:rPr>
          <w:color w:val="231F20"/>
          <w:spacing w:val="-6"/>
          <w:w w:val="90"/>
        </w:rPr>
        <w:t xml:space="preserve"> </w:t>
      </w:r>
      <w:r>
        <w:rPr>
          <w:color w:val="231F20"/>
          <w:w w:val="90"/>
        </w:rPr>
        <w:t>nie</w:t>
      </w:r>
      <w:r>
        <w:rPr>
          <w:color w:val="231F20"/>
          <w:spacing w:val="-6"/>
          <w:w w:val="90"/>
        </w:rPr>
        <w:t xml:space="preserve"> </w:t>
      </w:r>
      <w:r>
        <w:rPr>
          <w:color w:val="231F20"/>
          <w:w w:val="90"/>
        </w:rPr>
        <w:t>ma</w:t>
      </w:r>
      <w:r>
        <w:rPr>
          <w:color w:val="231F20"/>
          <w:spacing w:val="-6"/>
          <w:w w:val="90"/>
        </w:rPr>
        <w:t xml:space="preserve"> </w:t>
      </w:r>
      <w:r>
        <w:rPr>
          <w:color w:val="231F20"/>
          <w:w w:val="90"/>
        </w:rPr>
        <w:t>możliwości</w:t>
      </w:r>
      <w:r>
        <w:rPr>
          <w:color w:val="231F20"/>
          <w:spacing w:val="-6"/>
          <w:w w:val="90"/>
        </w:rPr>
        <w:t xml:space="preserve"> </w:t>
      </w:r>
      <w:r>
        <w:rPr>
          <w:color w:val="231F20"/>
          <w:w w:val="90"/>
        </w:rPr>
        <w:t>lokalizacji</w:t>
      </w:r>
      <w:r>
        <w:rPr>
          <w:color w:val="231F20"/>
          <w:spacing w:val="-6"/>
          <w:w w:val="90"/>
        </w:rPr>
        <w:t xml:space="preserve"> </w:t>
      </w:r>
      <w:r>
        <w:rPr>
          <w:color w:val="231F20"/>
          <w:w w:val="90"/>
        </w:rPr>
        <w:t>BOI</w:t>
      </w:r>
      <w:r>
        <w:rPr>
          <w:color w:val="231F20"/>
          <w:spacing w:val="-6"/>
          <w:w w:val="90"/>
        </w:rPr>
        <w:t xml:space="preserve"> </w:t>
      </w:r>
      <w:r>
        <w:rPr>
          <w:color w:val="231F20"/>
          <w:w w:val="90"/>
        </w:rPr>
        <w:t>w</w:t>
      </w:r>
      <w:r>
        <w:rPr>
          <w:color w:val="231F20"/>
          <w:spacing w:val="-6"/>
          <w:w w:val="90"/>
        </w:rPr>
        <w:t xml:space="preserve"> </w:t>
      </w:r>
      <w:r>
        <w:rPr>
          <w:color w:val="231F20"/>
          <w:w w:val="90"/>
        </w:rPr>
        <w:t>pobliżu</w:t>
      </w:r>
      <w:r>
        <w:rPr>
          <w:color w:val="231F20"/>
          <w:spacing w:val="-6"/>
          <w:w w:val="90"/>
        </w:rPr>
        <w:t xml:space="preserve"> </w:t>
      </w:r>
      <w:r>
        <w:rPr>
          <w:color w:val="231F20"/>
          <w:w w:val="90"/>
        </w:rPr>
        <w:t>wejścia,</w:t>
      </w:r>
      <w:r>
        <w:rPr>
          <w:color w:val="231F20"/>
          <w:spacing w:val="-6"/>
          <w:w w:val="90"/>
        </w:rPr>
        <w:t xml:space="preserve"> </w:t>
      </w:r>
      <w:r>
        <w:rPr>
          <w:color w:val="231F20"/>
          <w:w w:val="90"/>
        </w:rPr>
        <w:t>jego</w:t>
      </w:r>
      <w:r>
        <w:rPr>
          <w:color w:val="231F20"/>
          <w:spacing w:val="-6"/>
          <w:w w:val="90"/>
        </w:rPr>
        <w:t xml:space="preserve"> </w:t>
      </w:r>
      <w:r>
        <w:rPr>
          <w:color w:val="231F20"/>
          <w:w w:val="90"/>
        </w:rPr>
        <w:t>usytuowanie</w:t>
      </w:r>
      <w:r>
        <w:rPr>
          <w:color w:val="231F20"/>
          <w:spacing w:val="-6"/>
          <w:w w:val="90"/>
        </w:rPr>
        <w:t xml:space="preserve"> </w:t>
      </w:r>
      <w:r>
        <w:rPr>
          <w:color w:val="231F20"/>
          <w:w w:val="90"/>
        </w:rPr>
        <w:t>wskazuje</w:t>
      </w:r>
      <w:r>
        <w:rPr>
          <w:color w:val="231F20"/>
          <w:spacing w:val="-6"/>
          <w:w w:val="90"/>
        </w:rPr>
        <w:t xml:space="preserve"> </w:t>
      </w:r>
      <w:r>
        <w:rPr>
          <w:color w:val="231F20"/>
          <w:w w:val="90"/>
        </w:rPr>
        <w:t>tablica</w:t>
      </w:r>
      <w:r>
        <w:rPr>
          <w:color w:val="231F20"/>
          <w:spacing w:val="-6"/>
          <w:w w:val="90"/>
        </w:rPr>
        <w:t xml:space="preserve"> </w:t>
      </w:r>
      <w:r>
        <w:rPr>
          <w:color w:val="231F20"/>
          <w:w w:val="90"/>
        </w:rPr>
        <w:t>kierunkowa, której sposób oznakowania uwzględnia w miarę możliwości potrzeby osób z niepełnosprawnościami</w:t>
      </w:r>
      <w:r>
        <w:rPr>
          <w:color w:val="231F20"/>
          <w:w w:val="90"/>
          <w:vertAlign w:val="superscript"/>
        </w:rPr>
        <w:t>4</w:t>
      </w:r>
      <w:r>
        <w:rPr>
          <w:color w:val="231F20"/>
          <w:w w:val="90"/>
        </w:rPr>
        <w:t>,</w:t>
      </w:r>
    </w:p>
    <w:p w14:paraId="1EC4B162" w14:textId="77777777" w:rsidR="004766AD" w:rsidRDefault="00000000">
      <w:pPr>
        <w:pStyle w:val="Akapitzlist"/>
        <w:numPr>
          <w:ilvl w:val="0"/>
          <w:numId w:val="84"/>
        </w:numPr>
        <w:tabs>
          <w:tab w:val="left" w:pos="1439"/>
          <w:tab w:val="left" w:pos="1440"/>
        </w:tabs>
        <w:spacing w:before="1" w:line="232" w:lineRule="auto"/>
        <w:ind w:right="597"/>
      </w:pPr>
      <w:r>
        <w:rPr>
          <w:color w:val="231F20"/>
          <w:spacing w:val="-2"/>
          <w:w w:val="90"/>
        </w:rPr>
        <w:t xml:space="preserve">stanowiska obsługi interesanta powinny znajdować się w miejscach dostępnych dla osób poruszających się </w:t>
      </w:r>
      <w:r>
        <w:rPr>
          <w:color w:val="231F20"/>
        </w:rPr>
        <w:t>na wózku,</w:t>
      </w:r>
    </w:p>
    <w:p w14:paraId="7AD5C940" w14:textId="77777777" w:rsidR="004766AD" w:rsidRDefault="00000000">
      <w:pPr>
        <w:pStyle w:val="Akapitzlist"/>
        <w:numPr>
          <w:ilvl w:val="0"/>
          <w:numId w:val="84"/>
        </w:numPr>
        <w:tabs>
          <w:tab w:val="left" w:pos="1439"/>
          <w:tab w:val="left" w:pos="1440"/>
        </w:tabs>
        <w:spacing w:line="245" w:lineRule="exact"/>
      </w:pPr>
      <w:r>
        <w:rPr>
          <w:color w:val="231F20"/>
          <w:w w:val="90"/>
        </w:rPr>
        <w:t>należy</w:t>
      </w:r>
      <w:r>
        <w:rPr>
          <w:color w:val="231F20"/>
          <w:spacing w:val="-3"/>
          <w:w w:val="90"/>
        </w:rPr>
        <w:t xml:space="preserve"> </w:t>
      </w:r>
      <w:r>
        <w:rPr>
          <w:color w:val="231F20"/>
          <w:w w:val="90"/>
        </w:rPr>
        <w:t>zapewnić</w:t>
      </w:r>
      <w:r>
        <w:rPr>
          <w:color w:val="231F20"/>
          <w:spacing w:val="-2"/>
          <w:w w:val="90"/>
        </w:rPr>
        <w:t xml:space="preserve"> </w:t>
      </w:r>
      <w:r>
        <w:rPr>
          <w:color w:val="231F20"/>
          <w:w w:val="90"/>
        </w:rPr>
        <w:t>miejsce</w:t>
      </w:r>
      <w:r>
        <w:rPr>
          <w:color w:val="231F20"/>
          <w:spacing w:val="-3"/>
          <w:w w:val="90"/>
        </w:rPr>
        <w:t xml:space="preserve"> </w:t>
      </w:r>
      <w:r>
        <w:rPr>
          <w:color w:val="231F20"/>
          <w:w w:val="90"/>
        </w:rPr>
        <w:t>postojowe</w:t>
      </w:r>
      <w:r>
        <w:rPr>
          <w:color w:val="231F20"/>
          <w:spacing w:val="-2"/>
          <w:w w:val="90"/>
        </w:rPr>
        <w:t xml:space="preserve"> </w:t>
      </w:r>
      <w:r>
        <w:rPr>
          <w:color w:val="231F20"/>
          <w:w w:val="90"/>
        </w:rPr>
        <w:t>w</w:t>
      </w:r>
      <w:r>
        <w:rPr>
          <w:color w:val="231F20"/>
          <w:spacing w:val="-3"/>
          <w:w w:val="90"/>
        </w:rPr>
        <w:t xml:space="preserve"> </w:t>
      </w:r>
      <w:r>
        <w:rPr>
          <w:color w:val="231F20"/>
          <w:w w:val="90"/>
        </w:rPr>
        <w:t>BOI</w:t>
      </w:r>
      <w:r>
        <w:rPr>
          <w:color w:val="231F20"/>
          <w:spacing w:val="-2"/>
          <w:w w:val="90"/>
        </w:rPr>
        <w:t xml:space="preserve"> </w:t>
      </w:r>
      <w:r>
        <w:rPr>
          <w:color w:val="231F20"/>
          <w:w w:val="90"/>
        </w:rPr>
        <w:t>oraz</w:t>
      </w:r>
      <w:r>
        <w:rPr>
          <w:color w:val="231F20"/>
          <w:spacing w:val="-3"/>
          <w:w w:val="90"/>
        </w:rPr>
        <w:t xml:space="preserve"> </w:t>
      </w:r>
      <w:r>
        <w:rPr>
          <w:color w:val="231F20"/>
          <w:w w:val="90"/>
        </w:rPr>
        <w:t>w</w:t>
      </w:r>
      <w:r>
        <w:rPr>
          <w:color w:val="231F20"/>
          <w:spacing w:val="-2"/>
          <w:w w:val="90"/>
        </w:rPr>
        <w:t xml:space="preserve"> </w:t>
      </w:r>
      <w:r>
        <w:rPr>
          <w:color w:val="231F20"/>
          <w:w w:val="90"/>
        </w:rPr>
        <w:t>czytelni</w:t>
      </w:r>
      <w:r>
        <w:rPr>
          <w:color w:val="231F20"/>
          <w:spacing w:val="-3"/>
          <w:w w:val="90"/>
        </w:rPr>
        <w:t xml:space="preserve"> </w:t>
      </w:r>
      <w:r>
        <w:rPr>
          <w:color w:val="231F20"/>
          <w:w w:val="90"/>
        </w:rPr>
        <w:t>dla</w:t>
      </w:r>
      <w:r>
        <w:rPr>
          <w:color w:val="231F20"/>
          <w:spacing w:val="-2"/>
          <w:w w:val="90"/>
        </w:rPr>
        <w:t xml:space="preserve"> </w:t>
      </w:r>
      <w:r>
        <w:rPr>
          <w:color w:val="231F20"/>
          <w:w w:val="90"/>
        </w:rPr>
        <w:t>osoby</w:t>
      </w:r>
      <w:r>
        <w:rPr>
          <w:color w:val="231F20"/>
          <w:spacing w:val="-2"/>
          <w:w w:val="90"/>
        </w:rPr>
        <w:t xml:space="preserve"> </w:t>
      </w:r>
      <w:r>
        <w:rPr>
          <w:color w:val="231F20"/>
          <w:w w:val="90"/>
        </w:rPr>
        <w:t>poruszającej</w:t>
      </w:r>
      <w:r>
        <w:rPr>
          <w:color w:val="231F20"/>
          <w:spacing w:val="-3"/>
          <w:w w:val="90"/>
        </w:rPr>
        <w:t xml:space="preserve"> </w:t>
      </w:r>
      <w:r>
        <w:rPr>
          <w:color w:val="231F20"/>
          <w:w w:val="90"/>
        </w:rPr>
        <w:t>się</w:t>
      </w:r>
      <w:r>
        <w:rPr>
          <w:color w:val="231F20"/>
          <w:spacing w:val="-2"/>
          <w:w w:val="90"/>
        </w:rPr>
        <w:t xml:space="preserve"> </w:t>
      </w:r>
      <w:r>
        <w:rPr>
          <w:color w:val="231F20"/>
          <w:w w:val="90"/>
        </w:rPr>
        <w:t>na</w:t>
      </w:r>
      <w:r>
        <w:rPr>
          <w:color w:val="231F20"/>
          <w:spacing w:val="-3"/>
          <w:w w:val="90"/>
        </w:rPr>
        <w:t xml:space="preserve"> </w:t>
      </w:r>
      <w:r>
        <w:rPr>
          <w:color w:val="231F20"/>
          <w:spacing w:val="-2"/>
          <w:w w:val="90"/>
        </w:rPr>
        <w:t>wózku,</w:t>
      </w:r>
    </w:p>
    <w:p w14:paraId="7696957B" w14:textId="77777777" w:rsidR="004766AD" w:rsidRDefault="00000000">
      <w:pPr>
        <w:pStyle w:val="Akapitzlist"/>
        <w:numPr>
          <w:ilvl w:val="0"/>
          <w:numId w:val="84"/>
        </w:numPr>
        <w:tabs>
          <w:tab w:val="left" w:pos="1439"/>
          <w:tab w:val="left" w:pos="1440"/>
        </w:tabs>
        <w:spacing w:before="3" w:line="232" w:lineRule="auto"/>
        <w:ind w:right="760"/>
      </w:pPr>
      <w:r>
        <w:pict w14:anchorId="5BE1FB49">
          <v:shape id="docshape200" o:spid="_x0000_s2562" type="#_x0000_t202" style="position:absolute;left:0;text-align:left;margin-left:2.15pt;margin-top:8.75pt;width:14pt;height:102.05pt;z-index:15785984;mso-position-horizontal-relative:page" filled="f" stroked="f">
            <v:textbox style="layout-flow:vertical;mso-layout-flow-alt:bottom-to-top" inset="0,0,0,0">
              <w:txbxContent>
                <w:p w14:paraId="5FE880BC"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przynajmniej</w:t>
      </w:r>
      <w:r>
        <w:rPr>
          <w:color w:val="231F20"/>
          <w:spacing w:val="-2"/>
          <w:w w:val="90"/>
        </w:rPr>
        <w:t xml:space="preserve"> </w:t>
      </w:r>
      <w:r>
        <w:rPr>
          <w:color w:val="231F20"/>
          <w:w w:val="90"/>
        </w:rPr>
        <w:t>jedno</w:t>
      </w:r>
      <w:r>
        <w:rPr>
          <w:color w:val="231F20"/>
          <w:spacing w:val="-2"/>
          <w:w w:val="90"/>
        </w:rPr>
        <w:t xml:space="preserve"> </w:t>
      </w:r>
      <w:r>
        <w:rPr>
          <w:color w:val="231F20"/>
          <w:w w:val="90"/>
        </w:rPr>
        <w:t>ze</w:t>
      </w:r>
      <w:r>
        <w:rPr>
          <w:color w:val="231F20"/>
          <w:spacing w:val="-2"/>
          <w:w w:val="90"/>
        </w:rPr>
        <w:t xml:space="preserve"> </w:t>
      </w:r>
      <w:r>
        <w:rPr>
          <w:color w:val="231F20"/>
          <w:w w:val="90"/>
        </w:rPr>
        <w:t>stanowisk</w:t>
      </w:r>
      <w:r>
        <w:rPr>
          <w:color w:val="231F20"/>
          <w:spacing w:val="-2"/>
          <w:w w:val="90"/>
        </w:rPr>
        <w:t xml:space="preserve"> </w:t>
      </w:r>
      <w:r>
        <w:rPr>
          <w:color w:val="231F20"/>
          <w:w w:val="90"/>
        </w:rPr>
        <w:t>obsługi</w:t>
      </w:r>
      <w:r>
        <w:rPr>
          <w:color w:val="231F20"/>
          <w:spacing w:val="-2"/>
          <w:w w:val="90"/>
        </w:rPr>
        <w:t xml:space="preserve"> </w:t>
      </w:r>
      <w:r>
        <w:rPr>
          <w:color w:val="231F20"/>
          <w:w w:val="90"/>
        </w:rPr>
        <w:t>interesanta</w:t>
      </w:r>
      <w:r>
        <w:rPr>
          <w:color w:val="231F20"/>
          <w:spacing w:val="-2"/>
          <w:w w:val="90"/>
        </w:rPr>
        <w:t xml:space="preserve"> </w:t>
      </w:r>
      <w:r>
        <w:rPr>
          <w:color w:val="231F20"/>
          <w:w w:val="90"/>
        </w:rPr>
        <w:t>musi</w:t>
      </w:r>
      <w:r>
        <w:rPr>
          <w:color w:val="231F20"/>
          <w:spacing w:val="-2"/>
          <w:w w:val="90"/>
        </w:rPr>
        <w:t xml:space="preserve"> </w:t>
      </w:r>
      <w:r>
        <w:rPr>
          <w:color w:val="231F20"/>
          <w:w w:val="90"/>
        </w:rPr>
        <w:t>być</w:t>
      </w:r>
      <w:r>
        <w:rPr>
          <w:color w:val="231F20"/>
          <w:spacing w:val="-2"/>
          <w:w w:val="90"/>
        </w:rPr>
        <w:t xml:space="preserve"> </w:t>
      </w:r>
      <w:r>
        <w:rPr>
          <w:color w:val="231F20"/>
          <w:w w:val="90"/>
        </w:rPr>
        <w:t>dostępne</w:t>
      </w:r>
      <w:r>
        <w:rPr>
          <w:color w:val="231F20"/>
          <w:spacing w:val="-2"/>
          <w:w w:val="90"/>
        </w:rPr>
        <w:t xml:space="preserve"> </w:t>
      </w:r>
      <w:r>
        <w:rPr>
          <w:color w:val="231F20"/>
          <w:w w:val="90"/>
        </w:rPr>
        <w:t>dla</w:t>
      </w:r>
      <w:r>
        <w:rPr>
          <w:color w:val="231F20"/>
          <w:spacing w:val="-2"/>
          <w:w w:val="90"/>
        </w:rPr>
        <w:t xml:space="preserve"> </w:t>
      </w:r>
      <w:r>
        <w:rPr>
          <w:color w:val="231F20"/>
          <w:w w:val="90"/>
        </w:rPr>
        <w:t>użytkownika</w:t>
      </w:r>
      <w:r>
        <w:rPr>
          <w:color w:val="231F20"/>
          <w:spacing w:val="-2"/>
          <w:w w:val="90"/>
        </w:rPr>
        <w:t xml:space="preserve"> </w:t>
      </w:r>
      <w:r>
        <w:rPr>
          <w:color w:val="231F20"/>
          <w:w w:val="90"/>
        </w:rPr>
        <w:t>wózka</w:t>
      </w:r>
      <w:r>
        <w:rPr>
          <w:color w:val="231F20"/>
          <w:spacing w:val="-2"/>
          <w:w w:val="90"/>
        </w:rPr>
        <w:t xml:space="preserve"> </w:t>
      </w:r>
      <w:r>
        <w:rPr>
          <w:color w:val="231F20"/>
          <w:w w:val="90"/>
        </w:rPr>
        <w:t>oraz</w:t>
      </w:r>
      <w:r>
        <w:rPr>
          <w:color w:val="231F20"/>
          <w:spacing w:val="-2"/>
          <w:w w:val="90"/>
        </w:rPr>
        <w:t xml:space="preserve"> </w:t>
      </w:r>
      <w:r>
        <w:rPr>
          <w:color w:val="231F20"/>
          <w:w w:val="90"/>
        </w:rPr>
        <w:t xml:space="preserve">dla </w:t>
      </w:r>
      <w:r>
        <w:rPr>
          <w:color w:val="231F20"/>
          <w:spacing w:val="-6"/>
        </w:rPr>
        <w:t>osób</w:t>
      </w:r>
      <w:r>
        <w:rPr>
          <w:color w:val="231F20"/>
          <w:spacing w:val="-10"/>
        </w:rPr>
        <w:t xml:space="preserve"> </w:t>
      </w:r>
      <w:r>
        <w:rPr>
          <w:color w:val="231F20"/>
          <w:spacing w:val="-6"/>
        </w:rPr>
        <w:t>o</w:t>
      </w:r>
      <w:r>
        <w:rPr>
          <w:color w:val="231F20"/>
          <w:spacing w:val="-9"/>
        </w:rPr>
        <w:t xml:space="preserve"> </w:t>
      </w:r>
      <w:r>
        <w:rPr>
          <w:color w:val="231F20"/>
          <w:spacing w:val="-6"/>
        </w:rPr>
        <w:t>niskim</w:t>
      </w:r>
      <w:r>
        <w:rPr>
          <w:color w:val="231F20"/>
          <w:spacing w:val="-9"/>
        </w:rPr>
        <w:t xml:space="preserve"> </w:t>
      </w:r>
      <w:r>
        <w:rPr>
          <w:color w:val="231F20"/>
          <w:spacing w:val="-6"/>
        </w:rPr>
        <w:t>wzroście,</w:t>
      </w:r>
    </w:p>
    <w:p w14:paraId="09F18BFE" w14:textId="77777777" w:rsidR="004766AD" w:rsidRDefault="00000000">
      <w:pPr>
        <w:pStyle w:val="Akapitzlist"/>
        <w:numPr>
          <w:ilvl w:val="0"/>
          <w:numId w:val="84"/>
        </w:numPr>
        <w:tabs>
          <w:tab w:val="left" w:pos="1439"/>
          <w:tab w:val="left" w:pos="1440"/>
        </w:tabs>
        <w:spacing w:before="1" w:line="232" w:lineRule="auto"/>
        <w:ind w:right="806"/>
      </w:pPr>
      <w:r>
        <w:rPr>
          <w:color w:val="231F20"/>
          <w:w w:val="90"/>
        </w:rPr>
        <w:t>przynajmniej</w:t>
      </w:r>
      <w:r>
        <w:rPr>
          <w:color w:val="231F20"/>
          <w:spacing w:val="-10"/>
          <w:w w:val="90"/>
        </w:rPr>
        <w:t xml:space="preserve"> </w:t>
      </w:r>
      <w:r>
        <w:rPr>
          <w:color w:val="231F20"/>
          <w:w w:val="90"/>
        </w:rPr>
        <w:t>jedno</w:t>
      </w:r>
      <w:r>
        <w:rPr>
          <w:color w:val="231F20"/>
          <w:spacing w:val="-9"/>
          <w:w w:val="90"/>
        </w:rPr>
        <w:t xml:space="preserve"> </w:t>
      </w:r>
      <w:r>
        <w:rPr>
          <w:color w:val="231F20"/>
          <w:w w:val="90"/>
        </w:rPr>
        <w:t>ze</w:t>
      </w:r>
      <w:r>
        <w:rPr>
          <w:color w:val="231F20"/>
          <w:spacing w:val="-9"/>
          <w:w w:val="90"/>
        </w:rPr>
        <w:t xml:space="preserve"> </w:t>
      </w:r>
      <w:r>
        <w:rPr>
          <w:color w:val="231F20"/>
          <w:w w:val="90"/>
        </w:rPr>
        <w:t>stanowisk</w:t>
      </w:r>
      <w:r>
        <w:rPr>
          <w:color w:val="231F20"/>
          <w:spacing w:val="-9"/>
          <w:w w:val="90"/>
        </w:rPr>
        <w:t xml:space="preserve"> </w:t>
      </w:r>
      <w:r>
        <w:rPr>
          <w:color w:val="231F20"/>
          <w:w w:val="90"/>
        </w:rPr>
        <w:t>obsługi</w:t>
      </w:r>
      <w:r>
        <w:rPr>
          <w:color w:val="231F20"/>
          <w:spacing w:val="-9"/>
          <w:w w:val="90"/>
        </w:rPr>
        <w:t xml:space="preserve"> </w:t>
      </w:r>
      <w:r>
        <w:rPr>
          <w:color w:val="231F20"/>
          <w:w w:val="90"/>
        </w:rPr>
        <w:t>interesanta</w:t>
      </w:r>
      <w:r>
        <w:rPr>
          <w:color w:val="231F20"/>
          <w:spacing w:val="-10"/>
          <w:w w:val="90"/>
        </w:rPr>
        <w:t xml:space="preserve"> </w:t>
      </w:r>
      <w:r>
        <w:rPr>
          <w:color w:val="231F20"/>
          <w:w w:val="90"/>
        </w:rPr>
        <w:t>musi</w:t>
      </w:r>
      <w:r>
        <w:rPr>
          <w:color w:val="231F20"/>
          <w:spacing w:val="-9"/>
          <w:w w:val="90"/>
        </w:rPr>
        <w:t xml:space="preserve"> </w:t>
      </w:r>
      <w:r>
        <w:rPr>
          <w:color w:val="231F20"/>
          <w:w w:val="90"/>
        </w:rPr>
        <w:t>być</w:t>
      </w:r>
      <w:r>
        <w:rPr>
          <w:color w:val="231F20"/>
          <w:spacing w:val="-9"/>
          <w:w w:val="90"/>
        </w:rPr>
        <w:t xml:space="preserve"> </w:t>
      </w:r>
      <w:r>
        <w:rPr>
          <w:color w:val="231F20"/>
          <w:w w:val="90"/>
        </w:rPr>
        <w:t>wyposażone</w:t>
      </w:r>
      <w:r>
        <w:rPr>
          <w:color w:val="231F20"/>
          <w:spacing w:val="-9"/>
          <w:w w:val="90"/>
        </w:rPr>
        <w:t xml:space="preserve"> </w:t>
      </w:r>
      <w:r>
        <w:rPr>
          <w:color w:val="231F20"/>
          <w:w w:val="90"/>
        </w:rPr>
        <w:t>w</w:t>
      </w:r>
      <w:r>
        <w:rPr>
          <w:color w:val="231F20"/>
          <w:spacing w:val="-9"/>
          <w:w w:val="90"/>
        </w:rPr>
        <w:t xml:space="preserve"> </w:t>
      </w:r>
      <w:r>
        <w:rPr>
          <w:color w:val="231F20"/>
          <w:w w:val="90"/>
        </w:rPr>
        <w:t>system</w:t>
      </w:r>
      <w:r>
        <w:rPr>
          <w:color w:val="231F20"/>
          <w:spacing w:val="-9"/>
          <w:w w:val="90"/>
        </w:rPr>
        <w:t xml:space="preserve"> </w:t>
      </w:r>
      <w:r>
        <w:rPr>
          <w:color w:val="231F20"/>
          <w:w w:val="90"/>
        </w:rPr>
        <w:t>pętli</w:t>
      </w:r>
      <w:r>
        <w:rPr>
          <w:color w:val="231F20"/>
          <w:spacing w:val="-10"/>
          <w:w w:val="90"/>
        </w:rPr>
        <w:t xml:space="preserve"> </w:t>
      </w:r>
      <w:r>
        <w:rPr>
          <w:color w:val="231F20"/>
          <w:w w:val="90"/>
        </w:rPr>
        <w:t>indukcyjnej</w:t>
      </w:r>
      <w:r>
        <w:rPr>
          <w:color w:val="231F20"/>
          <w:spacing w:val="-9"/>
          <w:w w:val="90"/>
        </w:rPr>
        <w:t xml:space="preserve"> </w:t>
      </w:r>
      <w:r>
        <w:rPr>
          <w:color w:val="231F20"/>
          <w:w w:val="90"/>
        </w:rPr>
        <w:t xml:space="preserve">na </w:t>
      </w:r>
      <w:r>
        <w:rPr>
          <w:color w:val="231F20"/>
          <w:spacing w:val="-4"/>
        </w:rPr>
        <w:t>potrzeby</w:t>
      </w:r>
      <w:r>
        <w:rPr>
          <w:color w:val="231F20"/>
          <w:spacing w:val="-9"/>
        </w:rPr>
        <w:t xml:space="preserve"> </w:t>
      </w:r>
      <w:r>
        <w:rPr>
          <w:color w:val="231F20"/>
          <w:spacing w:val="-4"/>
        </w:rPr>
        <w:t>aparatu</w:t>
      </w:r>
      <w:r>
        <w:rPr>
          <w:color w:val="231F20"/>
          <w:spacing w:val="-9"/>
        </w:rPr>
        <w:t xml:space="preserve"> </w:t>
      </w:r>
      <w:r>
        <w:rPr>
          <w:color w:val="231F20"/>
          <w:spacing w:val="-4"/>
        </w:rPr>
        <w:t>słuchowego.</w:t>
      </w:r>
    </w:p>
    <w:p w14:paraId="12944FF1" w14:textId="77777777" w:rsidR="004766AD" w:rsidRDefault="004766AD">
      <w:pPr>
        <w:pStyle w:val="Tekstpodstawowy"/>
        <w:rPr>
          <w:sz w:val="24"/>
        </w:rPr>
      </w:pPr>
    </w:p>
    <w:p w14:paraId="5ECB7AA9" w14:textId="77777777" w:rsidR="004766AD" w:rsidRDefault="00000000">
      <w:pPr>
        <w:pStyle w:val="Nagwek4"/>
        <w:spacing w:before="186"/>
        <w:ind w:left="720"/>
      </w:pPr>
      <w:r>
        <w:rPr>
          <w:color w:val="231F20"/>
          <w:w w:val="85"/>
        </w:rPr>
        <w:t>I_6.B</w:t>
      </w:r>
      <w:r>
        <w:rPr>
          <w:color w:val="231F20"/>
          <w:spacing w:val="9"/>
        </w:rPr>
        <w:t xml:space="preserve"> </w:t>
      </w:r>
      <w:r>
        <w:rPr>
          <w:color w:val="231F20"/>
          <w:spacing w:val="-2"/>
          <w:w w:val="90"/>
        </w:rPr>
        <w:t>WEJŚCIE</w:t>
      </w:r>
    </w:p>
    <w:p w14:paraId="3F2D8262" w14:textId="77777777" w:rsidR="004766AD" w:rsidRDefault="00000000">
      <w:pPr>
        <w:pStyle w:val="Akapitzlist"/>
        <w:numPr>
          <w:ilvl w:val="0"/>
          <w:numId w:val="84"/>
        </w:numPr>
        <w:tabs>
          <w:tab w:val="left" w:pos="1439"/>
          <w:tab w:val="left" w:pos="1440"/>
        </w:tabs>
        <w:spacing w:before="146" w:line="232" w:lineRule="auto"/>
        <w:ind w:right="691"/>
      </w:pPr>
      <w:r>
        <w:rPr>
          <w:color w:val="231F20"/>
          <w:w w:val="90"/>
        </w:rPr>
        <w:t>przed</w:t>
      </w:r>
      <w:r>
        <w:rPr>
          <w:color w:val="231F20"/>
          <w:spacing w:val="-3"/>
          <w:w w:val="90"/>
        </w:rPr>
        <w:t xml:space="preserve"> </w:t>
      </w:r>
      <w:r>
        <w:rPr>
          <w:color w:val="231F20"/>
          <w:w w:val="90"/>
        </w:rPr>
        <w:t>wejściem</w:t>
      </w:r>
      <w:r>
        <w:rPr>
          <w:color w:val="231F20"/>
          <w:spacing w:val="-3"/>
          <w:w w:val="90"/>
        </w:rPr>
        <w:t xml:space="preserve"> </w:t>
      </w:r>
      <w:r>
        <w:rPr>
          <w:color w:val="231F20"/>
          <w:w w:val="90"/>
        </w:rPr>
        <w:t>do</w:t>
      </w:r>
      <w:r>
        <w:rPr>
          <w:color w:val="231F20"/>
          <w:spacing w:val="-3"/>
          <w:w w:val="90"/>
        </w:rPr>
        <w:t xml:space="preserve"> </w:t>
      </w:r>
      <w:r>
        <w:rPr>
          <w:color w:val="231F20"/>
          <w:w w:val="90"/>
        </w:rPr>
        <w:t>BOI</w:t>
      </w:r>
      <w:r>
        <w:rPr>
          <w:color w:val="231F20"/>
          <w:spacing w:val="-3"/>
          <w:w w:val="90"/>
        </w:rPr>
        <w:t xml:space="preserve"> </w:t>
      </w:r>
      <w:r>
        <w:rPr>
          <w:color w:val="231F20"/>
          <w:w w:val="90"/>
        </w:rPr>
        <w:t>i</w:t>
      </w:r>
      <w:r>
        <w:rPr>
          <w:color w:val="231F20"/>
          <w:spacing w:val="-3"/>
          <w:w w:val="90"/>
        </w:rPr>
        <w:t xml:space="preserve"> </w:t>
      </w:r>
      <w:r>
        <w:rPr>
          <w:color w:val="231F20"/>
          <w:w w:val="90"/>
        </w:rPr>
        <w:t>do</w:t>
      </w:r>
      <w:r>
        <w:rPr>
          <w:color w:val="231F20"/>
          <w:spacing w:val="-3"/>
          <w:w w:val="90"/>
        </w:rPr>
        <w:t xml:space="preserve"> </w:t>
      </w:r>
      <w:r>
        <w:rPr>
          <w:color w:val="231F20"/>
          <w:w w:val="90"/>
        </w:rPr>
        <w:t>czytelni</w:t>
      </w:r>
      <w:r>
        <w:rPr>
          <w:color w:val="231F20"/>
          <w:spacing w:val="-3"/>
          <w:w w:val="90"/>
        </w:rPr>
        <w:t xml:space="preserve"> </w:t>
      </w:r>
      <w:r>
        <w:rPr>
          <w:color w:val="231F20"/>
          <w:w w:val="90"/>
        </w:rPr>
        <w:t>należy</w:t>
      </w:r>
      <w:r>
        <w:rPr>
          <w:color w:val="231F20"/>
          <w:spacing w:val="-3"/>
          <w:w w:val="90"/>
        </w:rPr>
        <w:t xml:space="preserve"> </w:t>
      </w:r>
      <w:r>
        <w:rPr>
          <w:color w:val="231F20"/>
          <w:w w:val="90"/>
        </w:rPr>
        <w:t>zapewnić</w:t>
      </w:r>
      <w:r>
        <w:rPr>
          <w:color w:val="231F20"/>
          <w:spacing w:val="-3"/>
          <w:w w:val="90"/>
        </w:rPr>
        <w:t xml:space="preserve"> </w:t>
      </w:r>
      <w:r>
        <w:rPr>
          <w:color w:val="231F20"/>
          <w:w w:val="90"/>
        </w:rPr>
        <w:t>przestrzeń</w:t>
      </w:r>
      <w:r>
        <w:rPr>
          <w:color w:val="231F20"/>
          <w:spacing w:val="-3"/>
          <w:w w:val="90"/>
        </w:rPr>
        <w:t xml:space="preserve"> </w:t>
      </w:r>
      <w:r>
        <w:rPr>
          <w:color w:val="231F20"/>
          <w:w w:val="90"/>
        </w:rPr>
        <w:t>manewrową</w:t>
      </w:r>
      <w:r>
        <w:rPr>
          <w:color w:val="231F20"/>
          <w:spacing w:val="-3"/>
          <w:w w:val="90"/>
        </w:rPr>
        <w:t xml:space="preserve"> </w:t>
      </w:r>
      <w:r>
        <w:rPr>
          <w:color w:val="231F20"/>
          <w:w w:val="90"/>
        </w:rPr>
        <w:t>nie</w:t>
      </w:r>
      <w:r>
        <w:rPr>
          <w:color w:val="231F20"/>
          <w:spacing w:val="-3"/>
          <w:w w:val="90"/>
        </w:rPr>
        <w:t xml:space="preserve"> </w:t>
      </w:r>
      <w:r>
        <w:rPr>
          <w:color w:val="231F20"/>
          <w:w w:val="90"/>
        </w:rPr>
        <w:t>mniejszą</w:t>
      </w:r>
      <w:r>
        <w:rPr>
          <w:color w:val="231F20"/>
          <w:spacing w:val="-3"/>
          <w:w w:val="90"/>
        </w:rPr>
        <w:t xml:space="preserve"> </w:t>
      </w:r>
      <w:r>
        <w:rPr>
          <w:color w:val="231F20"/>
          <w:w w:val="90"/>
        </w:rPr>
        <w:t>niż</w:t>
      </w:r>
      <w:r>
        <w:rPr>
          <w:color w:val="231F20"/>
          <w:spacing w:val="-3"/>
          <w:w w:val="90"/>
        </w:rPr>
        <w:t xml:space="preserve"> </w:t>
      </w:r>
      <w:r>
        <w:rPr>
          <w:color w:val="231F20"/>
          <w:w w:val="90"/>
        </w:rPr>
        <w:t>150</w:t>
      </w:r>
      <w:r>
        <w:rPr>
          <w:color w:val="231F20"/>
          <w:spacing w:val="-3"/>
          <w:w w:val="90"/>
        </w:rPr>
        <w:t xml:space="preserve"> </w:t>
      </w:r>
      <w:r>
        <w:rPr>
          <w:color w:val="231F20"/>
          <w:w w:val="90"/>
        </w:rPr>
        <w:t>cm</w:t>
      </w:r>
      <w:r>
        <w:rPr>
          <w:color w:val="231F20"/>
          <w:spacing w:val="-3"/>
          <w:w w:val="90"/>
        </w:rPr>
        <w:t xml:space="preserve"> </w:t>
      </w:r>
      <w:r>
        <w:rPr>
          <w:color w:val="231F20"/>
          <w:w w:val="90"/>
        </w:rPr>
        <w:t xml:space="preserve">na 150 cm, a wolna płaszczyzna ruchu musi mieć wymiary minimum 90 cm na 90 cm od strony otwierania </w:t>
      </w:r>
      <w:r>
        <w:rPr>
          <w:color w:val="231F20"/>
          <w:spacing w:val="-2"/>
        </w:rPr>
        <w:t>drzwi,</w:t>
      </w:r>
    </w:p>
    <w:p w14:paraId="4FEFAD09" w14:textId="77777777" w:rsidR="004766AD" w:rsidRDefault="00000000">
      <w:pPr>
        <w:pStyle w:val="Akapitzlist"/>
        <w:numPr>
          <w:ilvl w:val="0"/>
          <w:numId w:val="84"/>
        </w:numPr>
        <w:tabs>
          <w:tab w:val="left" w:pos="1439"/>
          <w:tab w:val="left" w:pos="1440"/>
        </w:tabs>
        <w:spacing w:before="2" w:line="232" w:lineRule="auto"/>
        <w:ind w:right="1298"/>
      </w:pPr>
      <w:r>
        <w:rPr>
          <w:color w:val="231F20"/>
          <w:w w:val="90"/>
        </w:rPr>
        <w:t>przy</w:t>
      </w:r>
      <w:r>
        <w:rPr>
          <w:color w:val="231F20"/>
          <w:spacing w:val="-5"/>
          <w:w w:val="90"/>
        </w:rPr>
        <w:t xml:space="preserve"> </w:t>
      </w:r>
      <w:r>
        <w:rPr>
          <w:color w:val="231F20"/>
          <w:w w:val="90"/>
        </w:rPr>
        <w:t>wejściu</w:t>
      </w:r>
      <w:r>
        <w:rPr>
          <w:color w:val="231F20"/>
          <w:spacing w:val="-5"/>
          <w:w w:val="90"/>
        </w:rPr>
        <w:t xml:space="preserve"> </w:t>
      </w:r>
      <w:r>
        <w:rPr>
          <w:color w:val="231F20"/>
          <w:w w:val="90"/>
        </w:rPr>
        <w:t>do</w:t>
      </w:r>
      <w:r>
        <w:rPr>
          <w:color w:val="231F20"/>
          <w:spacing w:val="-5"/>
          <w:w w:val="90"/>
        </w:rPr>
        <w:t xml:space="preserve"> </w:t>
      </w:r>
      <w:r>
        <w:rPr>
          <w:color w:val="231F20"/>
          <w:w w:val="90"/>
        </w:rPr>
        <w:t>pomieszczenia</w:t>
      </w:r>
      <w:r>
        <w:rPr>
          <w:color w:val="231F20"/>
          <w:spacing w:val="-5"/>
          <w:w w:val="90"/>
        </w:rPr>
        <w:t xml:space="preserve"> </w:t>
      </w:r>
      <w:r>
        <w:rPr>
          <w:color w:val="231F20"/>
          <w:w w:val="90"/>
        </w:rPr>
        <w:t>nie</w:t>
      </w:r>
      <w:r>
        <w:rPr>
          <w:color w:val="231F20"/>
          <w:spacing w:val="-5"/>
          <w:w w:val="90"/>
        </w:rPr>
        <w:t xml:space="preserve"> </w:t>
      </w:r>
      <w:r>
        <w:rPr>
          <w:color w:val="231F20"/>
          <w:w w:val="90"/>
        </w:rPr>
        <w:t>może</w:t>
      </w:r>
      <w:r>
        <w:rPr>
          <w:color w:val="231F20"/>
          <w:spacing w:val="-5"/>
          <w:w w:val="90"/>
        </w:rPr>
        <w:t xml:space="preserve"> </w:t>
      </w:r>
      <w:r>
        <w:rPr>
          <w:color w:val="231F20"/>
          <w:w w:val="90"/>
        </w:rPr>
        <w:t>być</w:t>
      </w:r>
      <w:r>
        <w:rPr>
          <w:color w:val="231F20"/>
          <w:spacing w:val="-5"/>
          <w:w w:val="90"/>
        </w:rPr>
        <w:t xml:space="preserve"> </w:t>
      </w:r>
      <w:r>
        <w:rPr>
          <w:color w:val="231F20"/>
          <w:w w:val="90"/>
        </w:rPr>
        <w:t>progu</w:t>
      </w:r>
      <w:r>
        <w:rPr>
          <w:color w:val="231F20"/>
          <w:spacing w:val="-5"/>
          <w:w w:val="90"/>
        </w:rPr>
        <w:t xml:space="preserve"> </w:t>
      </w:r>
      <w:r>
        <w:rPr>
          <w:color w:val="231F20"/>
          <w:w w:val="90"/>
        </w:rPr>
        <w:t>wyższego</w:t>
      </w:r>
      <w:r>
        <w:rPr>
          <w:color w:val="231F20"/>
          <w:spacing w:val="-5"/>
          <w:w w:val="90"/>
        </w:rPr>
        <w:t xml:space="preserve"> </w:t>
      </w:r>
      <w:r>
        <w:rPr>
          <w:color w:val="231F20"/>
          <w:w w:val="90"/>
        </w:rPr>
        <w:t>niż</w:t>
      </w:r>
      <w:r>
        <w:rPr>
          <w:color w:val="231F20"/>
          <w:spacing w:val="-5"/>
          <w:w w:val="90"/>
        </w:rPr>
        <w:t xml:space="preserve"> </w:t>
      </w:r>
      <w:r>
        <w:rPr>
          <w:color w:val="231F20"/>
          <w:w w:val="90"/>
        </w:rPr>
        <w:t>2</w:t>
      </w:r>
      <w:r>
        <w:rPr>
          <w:color w:val="231F20"/>
          <w:spacing w:val="-5"/>
          <w:w w:val="90"/>
        </w:rPr>
        <w:t xml:space="preserve"> </w:t>
      </w:r>
      <w:r>
        <w:rPr>
          <w:color w:val="231F20"/>
          <w:w w:val="90"/>
        </w:rPr>
        <w:t>cm,</w:t>
      </w:r>
      <w:r>
        <w:rPr>
          <w:color w:val="231F20"/>
          <w:spacing w:val="-5"/>
          <w:w w:val="90"/>
        </w:rPr>
        <w:t xml:space="preserve"> </w:t>
      </w:r>
      <w:r>
        <w:rPr>
          <w:color w:val="231F20"/>
          <w:w w:val="90"/>
        </w:rPr>
        <w:t>a</w:t>
      </w:r>
      <w:r>
        <w:rPr>
          <w:color w:val="231F20"/>
          <w:spacing w:val="-5"/>
          <w:w w:val="90"/>
        </w:rPr>
        <w:t xml:space="preserve"> </w:t>
      </w:r>
      <w:r>
        <w:rPr>
          <w:color w:val="231F20"/>
          <w:w w:val="90"/>
        </w:rPr>
        <w:t>posadzka</w:t>
      </w:r>
      <w:r>
        <w:rPr>
          <w:color w:val="231F20"/>
          <w:spacing w:val="-5"/>
          <w:w w:val="90"/>
        </w:rPr>
        <w:t xml:space="preserve"> </w:t>
      </w:r>
      <w:r>
        <w:rPr>
          <w:color w:val="231F20"/>
          <w:w w:val="90"/>
        </w:rPr>
        <w:t>powinna</w:t>
      </w:r>
      <w:r>
        <w:rPr>
          <w:color w:val="231F20"/>
          <w:spacing w:val="-5"/>
          <w:w w:val="90"/>
        </w:rPr>
        <w:t xml:space="preserve"> </w:t>
      </w:r>
      <w:r>
        <w:rPr>
          <w:color w:val="231F20"/>
          <w:w w:val="90"/>
        </w:rPr>
        <w:t>mieć nawierzchnię o właściwościach antypoślizgowych (klasa antypoślizgowa min. R11),</w:t>
      </w:r>
    </w:p>
    <w:p w14:paraId="38CE1E64" w14:textId="77777777" w:rsidR="004766AD" w:rsidRDefault="00000000">
      <w:pPr>
        <w:pStyle w:val="Akapitzlist"/>
        <w:numPr>
          <w:ilvl w:val="0"/>
          <w:numId w:val="84"/>
        </w:numPr>
        <w:tabs>
          <w:tab w:val="left" w:pos="1439"/>
          <w:tab w:val="left" w:pos="1440"/>
        </w:tabs>
        <w:spacing w:before="55" w:line="232" w:lineRule="auto"/>
        <w:ind w:right="488"/>
      </w:pPr>
      <w:r>
        <w:rPr>
          <w:color w:val="231F20"/>
          <w:w w:val="90"/>
        </w:rPr>
        <w:t>przed wejściem, głównie ze względu na osoby poruszające się na wózkach, po stronie otwierania drzwi (klamki/pochwytu),</w:t>
      </w:r>
      <w:r>
        <w:rPr>
          <w:color w:val="231F20"/>
          <w:spacing w:val="-1"/>
          <w:w w:val="90"/>
        </w:rPr>
        <w:t xml:space="preserve"> </w:t>
      </w:r>
      <w:r>
        <w:rPr>
          <w:color w:val="231F20"/>
          <w:w w:val="90"/>
        </w:rPr>
        <w:t>należy</w:t>
      </w:r>
      <w:r>
        <w:rPr>
          <w:color w:val="231F20"/>
          <w:spacing w:val="-1"/>
          <w:w w:val="90"/>
        </w:rPr>
        <w:t xml:space="preserve"> </w:t>
      </w:r>
      <w:r>
        <w:rPr>
          <w:color w:val="231F20"/>
          <w:w w:val="90"/>
        </w:rPr>
        <w:t>zapewnić</w:t>
      </w:r>
      <w:r>
        <w:rPr>
          <w:color w:val="231F20"/>
          <w:spacing w:val="-1"/>
          <w:w w:val="90"/>
        </w:rPr>
        <w:t xml:space="preserve"> </w:t>
      </w:r>
      <w:r>
        <w:rPr>
          <w:color w:val="231F20"/>
          <w:w w:val="90"/>
        </w:rPr>
        <w:t>wolną</w:t>
      </w:r>
      <w:r>
        <w:rPr>
          <w:color w:val="231F20"/>
          <w:spacing w:val="-1"/>
          <w:w w:val="90"/>
        </w:rPr>
        <w:t xml:space="preserve"> </w:t>
      </w:r>
      <w:r>
        <w:rPr>
          <w:color w:val="231F20"/>
          <w:w w:val="90"/>
        </w:rPr>
        <w:t>przestrzeń</w:t>
      </w:r>
      <w:r>
        <w:rPr>
          <w:color w:val="231F20"/>
          <w:spacing w:val="-1"/>
          <w:w w:val="90"/>
        </w:rPr>
        <w:t xml:space="preserve"> </w:t>
      </w:r>
      <w:r>
        <w:rPr>
          <w:color w:val="231F20"/>
          <w:w w:val="90"/>
        </w:rPr>
        <w:t>manewrową,</w:t>
      </w:r>
      <w:r>
        <w:rPr>
          <w:color w:val="231F20"/>
          <w:spacing w:val="-1"/>
          <w:w w:val="90"/>
        </w:rPr>
        <w:t xml:space="preserve"> </w:t>
      </w:r>
      <w:r>
        <w:rPr>
          <w:color w:val="231F20"/>
          <w:w w:val="90"/>
        </w:rPr>
        <w:t>o</w:t>
      </w:r>
      <w:r>
        <w:rPr>
          <w:color w:val="231F20"/>
          <w:spacing w:val="-1"/>
          <w:w w:val="90"/>
        </w:rPr>
        <w:t xml:space="preserve"> </w:t>
      </w:r>
      <w:r>
        <w:rPr>
          <w:color w:val="231F20"/>
          <w:w w:val="90"/>
        </w:rPr>
        <w:t>wymiarach</w:t>
      </w:r>
      <w:r>
        <w:rPr>
          <w:color w:val="231F20"/>
          <w:spacing w:val="-1"/>
          <w:w w:val="90"/>
        </w:rPr>
        <w:t xml:space="preserve"> </w:t>
      </w:r>
      <w:r>
        <w:rPr>
          <w:color w:val="231F20"/>
          <w:w w:val="90"/>
        </w:rPr>
        <w:t>minimalnych</w:t>
      </w:r>
      <w:r>
        <w:rPr>
          <w:color w:val="231F20"/>
          <w:spacing w:val="-1"/>
          <w:w w:val="90"/>
        </w:rPr>
        <w:t xml:space="preserve"> </w:t>
      </w:r>
      <w:r>
        <w:rPr>
          <w:color w:val="231F20"/>
          <w:w w:val="90"/>
        </w:rPr>
        <w:t>90</w:t>
      </w:r>
      <w:r>
        <w:rPr>
          <w:color w:val="231F20"/>
          <w:spacing w:val="-1"/>
          <w:w w:val="90"/>
        </w:rPr>
        <w:t xml:space="preserve"> </w:t>
      </w:r>
      <w:r>
        <w:rPr>
          <w:color w:val="231F20"/>
          <w:w w:val="90"/>
        </w:rPr>
        <w:t>cm</w:t>
      </w:r>
      <w:r>
        <w:rPr>
          <w:color w:val="231F20"/>
          <w:spacing w:val="-1"/>
          <w:w w:val="90"/>
        </w:rPr>
        <w:t xml:space="preserve"> </w:t>
      </w:r>
      <w:r>
        <w:rPr>
          <w:color w:val="231F20"/>
          <w:w w:val="90"/>
        </w:rPr>
        <w:t>na</w:t>
      </w:r>
      <w:r>
        <w:rPr>
          <w:color w:val="231F20"/>
          <w:spacing w:val="-1"/>
          <w:w w:val="90"/>
        </w:rPr>
        <w:t xml:space="preserve"> </w:t>
      </w:r>
      <w:r>
        <w:rPr>
          <w:color w:val="231F20"/>
          <w:w w:val="90"/>
        </w:rPr>
        <w:t>90 cm, umożliwiającą podjechanie do pochwytu lub klamki celem swobodnego ich otwarcia,</w:t>
      </w:r>
    </w:p>
    <w:p w14:paraId="5670C04A" w14:textId="77777777" w:rsidR="004766AD" w:rsidRDefault="00000000">
      <w:pPr>
        <w:pStyle w:val="Tekstpodstawowy"/>
        <w:spacing w:before="11"/>
        <w:rPr>
          <w:sz w:val="11"/>
        </w:rPr>
      </w:pPr>
      <w:r>
        <w:pict w14:anchorId="0771FB76">
          <v:shape id="docshape201" o:spid="_x0000_s2561" style="position:absolute;margin-left:36pt;margin-top:8.1pt;width:1in;height:.1pt;z-index:-15672320;mso-wrap-distance-left:0;mso-wrap-distance-right:0;mso-position-horizontal-relative:page" coordorigin="720,162" coordsize="1440,0" path="m720,162r1440,e" filled="f" strokecolor="#231f20" strokeweight="1pt">
            <v:path arrowok="t"/>
            <w10:wrap type="topAndBottom" anchorx="page"/>
          </v:shape>
        </w:pict>
      </w:r>
    </w:p>
    <w:p w14:paraId="3E8DA82E" w14:textId="77777777" w:rsidR="004766AD" w:rsidRDefault="00000000">
      <w:pPr>
        <w:pStyle w:val="Akapitzlist"/>
        <w:numPr>
          <w:ilvl w:val="0"/>
          <w:numId w:val="85"/>
        </w:numPr>
        <w:tabs>
          <w:tab w:val="left" w:pos="1495"/>
          <w:tab w:val="left" w:pos="1496"/>
        </w:tabs>
        <w:spacing w:before="42" w:line="249" w:lineRule="auto"/>
        <w:ind w:left="720" w:right="1745" w:firstLine="0"/>
        <w:jc w:val="left"/>
        <w:rPr>
          <w:sz w:val="20"/>
        </w:rPr>
      </w:pPr>
      <w:r>
        <w:rPr>
          <w:color w:val="231F20"/>
          <w:w w:val="90"/>
          <w:sz w:val="20"/>
        </w:rPr>
        <w:t>zgodnie z przepisem § 28 ust. 4 rozporządzenia Ministra Sprawiedliwości z dnia 18 czerwca 2019 r.</w:t>
      </w:r>
      <w:r>
        <w:rPr>
          <w:color w:val="231F20"/>
          <w:spacing w:val="40"/>
          <w:sz w:val="20"/>
        </w:rPr>
        <w:t xml:space="preserve"> </w:t>
      </w:r>
      <w:r>
        <w:rPr>
          <w:color w:val="231F20"/>
          <w:w w:val="90"/>
          <w:sz w:val="20"/>
        </w:rPr>
        <w:t>– Regulamin urzędowania sądów powszechnych (</w:t>
      </w:r>
      <w:proofErr w:type="spellStart"/>
      <w:r>
        <w:rPr>
          <w:color w:val="231F20"/>
          <w:w w:val="90"/>
          <w:sz w:val="20"/>
        </w:rPr>
        <w:t>t.j</w:t>
      </w:r>
      <w:proofErr w:type="spellEnd"/>
      <w:r>
        <w:rPr>
          <w:color w:val="231F20"/>
          <w:w w:val="90"/>
          <w:sz w:val="20"/>
        </w:rPr>
        <w:t>. Dz.U. z 2021 r., poz. 2046 ze zm.)</w:t>
      </w:r>
    </w:p>
    <w:p w14:paraId="5B79C99F" w14:textId="77777777" w:rsidR="004766AD" w:rsidRDefault="00000000">
      <w:pPr>
        <w:tabs>
          <w:tab w:val="right" w:pos="6080"/>
        </w:tabs>
        <w:spacing w:before="134" w:line="266" w:lineRule="exact"/>
        <w:ind w:left="757"/>
        <w:rPr>
          <w:b/>
          <w:sz w:val="24"/>
        </w:rPr>
      </w:pPr>
      <w:r>
        <w:rPr>
          <w:color w:val="466C8D"/>
          <w:w w:val="80"/>
          <w:sz w:val="24"/>
        </w:rPr>
        <w:t>STANDARD</w:t>
      </w:r>
      <w:r>
        <w:rPr>
          <w:color w:val="466C8D"/>
          <w:spacing w:val="11"/>
          <w:sz w:val="24"/>
        </w:rPr>
        <w:t xml:space="preserve"> </w:t>
      </w:r>
      <w:r>
        <w:rPr>
          <w:color w:val="466C8D"/>
          <w:w w:val="80"/>
          <w:sz w:val="24"/>
        </w:rPr>
        <w:t>DOSTĘPNOŚCI</w:t>
      </w:r>
      <w:r>
        <w:rPr>
          <w:color w:val="466C8D"/>
          <w:spacing w:val="11"/>
          <w:sz w:val="24"/>
        </w:rPr>
        <w:t xml:space="preserve"> </w:t>
      </w:r>
      <w:r>
        <w:rPr>
          <w:color w:val="466C8D"/>
          <w:w w:val="80"/>
          <w:sz w:val="24"/>
        </w:rPr>
        <w:t>BIURA</w:t>
      </w:r>
      <w:r>
        <w:rPr>
          <w:color w:val="466C8D"/>
          <w:spacing w:val="11"/>
          <w:sz w:val="24"/>
        </w:rPr>
        <w:t xml:space="preserve"> </w:t>
      </w:r>
      <w:r>
        <w:rPr>
          <w:color w:val="466C8D"/>
          <w:spacing w:val="-2"/>
          <w:w w:val="80"/>
          <w:sz w:val="24"/>
        </w:rPr>
        <w:t>OBSŁUGI</w:t>
      </w:r>
      <w:r>
        <w:rPr>
          <w:rFonts w:ascii="Times New Roman" w:hAnsi="Times New Roman"/>
          <w:color w:val="466C8D"/>
          <w:sz w:val="24"/>
        </w:rPr>
        <w:tab/>
      </w:r>
      <w:r>
        <w:rPr>
          <w:b/>
          <w:color w:val="231F20"/>
          <w:spacing w:val="-5"/>
          <w:w w:val="95"/>
          <w:sz w:val="24"/>
        </w:rPr>
        <w:t>62</w:t>
      </w:r>
    </w:p>
    <w:p w14:paraId="6A38BB97" w14:textId="77777777" w:rsidR="004766AD" w:rsidRDefault="00000000">
      <w:pPr>
        <w:spacing w:line="266" w:lineRule="exact"/>
        <w:ind w:left="757"/>
        <w:rPr>
          <w:sz w:val="24"/>
        </w:rPr>
      </w:pPr>
      <w:r>
        <w:rPr>
          <w:color w:val="466C8D"/>
          <w:spacing w:val="-2"/>
          <w:w w:val="85"/>
          <w:sz w:val="24"/>
        </w:rPr>
        <w:t>INTERESANTÓW</w:t>
      </w:r>
      <w:r>
        <w:rPr>
          <w:color w:val="466C8D"/>
          <w:spacing w:val="-3"/>
          <w:sz w:val="24"/>
        </w:rPr>
        <w:t xml:space="preserve"> </w:t>
      </w:r>
      <w:r>
        <w:rPr>
          <w:color w:val="466C8D"/>
          <w:spacing w:val="-2"/>
          <w:w w:val="85"/>
          <w:sz w:val="24"/>
        </w:rPr>
        <w:t>[BOI]</w:t>
      </w:r>
      <w:r>
        <w:rPr>
          <w:color w:val="466C8D"/>
          <w:spacing w:val="-3"/>
          <w:sz w:val="24"/>
        </w:rPr>
        <w:t xml:space="preserve"> </w:t>
      </w:r>
      <w:r>
        <w:rPr>
          <w:color w:val="466C8D"/>
          <w:spacing w:val="-2"/>
          <w:w w:val="85"/>
          <w:sz w:val="24"/>
        </w:rPr>
        <w:t>ORAZ</w:t>
      </w:r>
      <w:r>
        <w:rPr>
          <w:color w:val="466C8D"/>
          <w:spacing w:val="-3"/>
          <w:sz w:val="24"/>
        </w:rPr>
        <w:t xml:space="preserve"> </w:t>
      </w:r>
      <w:r>
        <w:rPr>
          <w:color w:val="466C8D"/>
          <w:spacing w:val="-2"/>
          <w:w w:val="85"/>
          <w:sz w:val="24"/>
        </w:rPr>
        <w:t>CZYTELNI</w:t>
      </w:r>
    </w:p>
    <w:p w14:paraId="1D81801A" w14:textId="77777777" w:rsidR="004766AD" w:rsidRDefault="004766AD">
      <w:pPr>
        <w:spacing w:line="266" w:lineRule="exact"/>
        <w:rPr>
          <w:sz w:val="24"/>
        </w:rPr>
        <w:sectPr w:rsidR="004766AD">
          <w:headerReference w:type="default" r:id="rId105"/>
          <w:footerReference w:type="default" r:id="rId106"/>
          <w:pgSz w:w="11910" w:h="16840"/>
          <w:pgMar w:top="1620" w:right="600" w:bottom="0" w:left="0" w:header="771" w:footer="0" w:gutter="0"/>
          <w:cols w:space="708"/>
        </w:sectPr>
      </w:pPr>
    </w:p>
    <w:p w14:paraId="0C1C1CAC" w14:textId="77777777" w:rsidR="004766AD" w:rsidRDefault="00000000">
      <w:pPr>
        <w:pStyle w:val="Tekstpodstawowy"/>
        <w:rPr>
          <w:sz w:val="18"/>
        </w:rPr>
      </w:pPr>
      <w:r>
        <w:lastRenderedPageBreak/>
        <w:pict w14:anchorId="3AC88C79">
          <v:group id="docshapegroup202" o:spid="_x0000_s2557" style="position:absolute;margin-left:575.15pt;margin-top:203.2pt;width:20.15pt;height:638.75pt;z-index:15787008;mso-position-horizontal-relative:page;mso-position-vertical-relative:page" coordorigin="11503,4064" coordsize="403,12775">
            <v:shape id="docshape203" o:spid="_x0000_s2560" style="position:absolute;left:11502;top:4063;width:403;height:11247" coordorigin="11503,4064" coordsize="403,11247" path="m11906,4064r-186,l11651,4075r-59,31l11545,4154r-31,60l11503,4284r,11026l11906,15310r,-11246xe" fillcolor="#a6cbec" stroked="f">
              <v:fill opacity="19660f"/>
              <v:path arrowok="t"/>
            </v:shape>
            <v:shape id="docshape204" o:spid="_x0000_s2559" style="position:absolute;left:11502;top:5906;width:403;height:10932" coordorigin="11503,5906" coordsize="403,10932" path="m11906,5906r-186,l11651,5917r-59,31l11545,5995r-31,59l11503,6123r,10715l11906,16838r,-10932xe" fillcolor="#a6cbec" stroked="f">
              <v:path arrowok="t"/>
            </v:shape>
            <v:shape id="docshape205" o:spid="_x0000_s2558"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3AC1D70C">
          <v:shape id="docshape206" o:spid="_x0000_s2556" type="#_x0000_t202" style="position:absolute;margin-left:577.2pt;margin-top:579.25pt;width:14pt;height:102.05pt;z-index:15787520;mso-position-horizontal-relative:page;mso-position-vertical-relative:page" filled="f" stroked="f">
            <v:textbox style="layout-flow:vertical;mso-layout-flow-alt:bottom-to-top" inset="0,0,0,0">
              <w:txbxContent>
                <w:p w14:paraId="061D250B"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2D84A0F1" w14:textId="77777777" w:rsidR="004766AD" w:rsidRDefault="00000000">
      <w:pPr>
        <w:pStyle w:val="Akapitzlist"/>
        <w:numPr>
          <w:ilvl w:val="1"/>
          <w:numId w:val="85"/>
        </w:numPr>
        <w:tabs>
          <w:tab w:val="left" w:pos="1683"/>
          <w:tab w:val="left" w:pos="1684"/>
        </w:tabs>
        <w:spacing w:before="89" w:line="232" w:lineRule="auto"/>
        <w:ind w:left="1683" w:right="239"/>
        <w:rPr>
          <w:b/>
          <w:color w:val="231F20"/>
        </w:rPr>
      </w:pPr>
      <w:bookmarkStart w:id="28" w:name="_bookmark27"/>
      <w:bookmarkEnd w:id="28"/>
      <w:r>
        <w:rPr>
          <w:color w:val="231F20"/>
          <w:w w:val="90"/>
        </w:rPr>
        <w:t>drzwi</w:t>
      </w:r>
      <w:r>
        <w:rPr>
          <w:color w:val="231F20"/>
          <w:spacing w:val="-3"/>
          <w:w w:val="90"/>
        </w:rPr>
        <w:t xml:space="preserve"> </w:t>
      </w:r>
      <w:r>
        <w:rPr>
          <w:color w:val="231F20"/>
          <w:w w:val="90"/>
        </w:rPr>
        <w:t>do</w:t>
      </w:r>
      <w:r>
        <w:rPr>
          <w:color w:val="231F20"/>
          <w:spacing w:val="-3"/>
          <w:w w:val="90"/>
        </w:rPr>
        <w:t xml:space="preserve"> </w:t>
      </w:r>
      <w:r>
        <w:rPr>
          <w:color w:val="231F20"/>
          <w:w w:val="90"/>
        </w:rPr>
        <w:t>BOI</w:t>
      </w:r>
      <w:r>
        <w:rPr>
          <w:color w:val="231F20"/>
          <w:spacing w:val="-3"/>
          <w:w w:val="90"/>
        </w:rPr>
        <w:t xml:space="preserve"> </w:t>
      </w:r>
      <w:r>
        <w:rPr>
          <w:color w:val="231F20"/>
          <w:w w:val="90"/>
        </w:rPr>
        <w:t>i</w:t>
      </w:r>
      <w:r>
        <w:rPr>
          <w:color w:val="231F20"/>
          <w:spacing w:val="-3"/>
          <w:w w:val="90"/>
        </w:rPr>
        <w:t xml:space="preserve"> </w:t>
      </w:r>
      <w:r>
        <w:rPr>
          <w:color w:val="231F20"/>
          <w:w w:val="90"/>
        </w:rPr>
        <w:t>do</w:t>
      </w:r>
      <w:r>
        <w:rPr>
          <w:color w:val="231F20"/>
          <w:spacing w:val="-3"/>
          <w:w w:val="90"/>
        </w:rPr>
        <w:t xml:space="preserve"> </w:t>
      </w:r>
      <w:r>
        <w:rPr>
          <w:color w:val="231F20"/>
          <w:w w:val="90"/>
        </w:rPr>
        <w:t>czytelni</w:t>
      </w:r>
      <w:r>
        <w:rPr>
          <w:color w:val="231F20"/>
          <w:spacing w:val="-3"/>
          <w:w w:val="90"/>
        </w:rPr>
        <w:t xml:space="preserve"> </w:t>
      </w:r>
      <w:r>
        <w:rPr>
          <w:color w:val="231F20"/>
          <w:w w:val="90"/>
        </w:rPr>
        <w:t>powinny</w:t>
      </w:r>
      <w:r>
        <w:rPr>
          <w:color w:val="231F20"/>
          <w:spacing w:val="-3"/>
          <w:w w:val="90"/>
        </w:rPr>
        <w:t xml:space="preserve"> </w:t>
      </w:r>
      <w:r>
        <w:rPr>
          <w:color w:val="231F20"/>
          <w:w w:val="90"/>
        </w:rPr>
        <w:t>mieć</w:t>
      </w:r>
      <w:r>
        <w:rPr>
          <w:color w:val="231F20"/>
          <w:spacing w:val="-3"/>
          <w:w w:val="90"/>
        </w:rPr>
        <w:t xml:space="preserve"> </w:t>
      </w:r>
      <w:r>
        <w:rPr>
          <w:color w:val="231F20"/>
          <w:w w:val="90"/>
        </w:rPr>
        <w:t>szerokość</w:t>
      </w:r>
      <w:r>
        <w:rPr>
          <w:color w:val="231F20"/>
          <w:spacing w:val="-3"/>
          <w:w w:val="90"/>
        </w:rPr>
        <w:t xml:space="preserve"> </w:t>
      </w:r>
      <w:r>
        <w:rPr>
          <w:color w:val="231F20"/>
          <w:w w:val="90"/>
        </w:rPr>
        <w:t>w</w:t>
      </w:r>
      <w:r>
        <w:rPr>
          <w:color w:val="231F20"/>
          <w:spacing w:val="-3"/>
          <w:w w:val="90"/>
        </w:rPr>
        <w:t xml:space="preserve"> </w:t>
      </w:r>
      <w:r>
        <w:rPr>
          <w:color w:val="231F20"/>
          <w:w w:val="90"/>
        </w:rPr>
        <w:t>świetle</w:t>
      </w:r>
      <w:r>
        <w:rPr>
          <w:color w:val="231F20"/>
          <w:spacing w:val="-3"/>
          <w:w w:val="90"/>
        </w:rPr>
        <w:t xml:space="preserve"> </w:t>
      </w:r>
      <w:r>
        <w:rPr>
          <w:color w:val="231F20"/>
          <w:w w:val="90"/>
        </w:rPr>
        <w:t>ościeżnicy</w:t>
      </w:r>
      <w:r>
        <w:rPr>
          <w:color w:val="231F20"/>
          <w:spacing w:val="-3"/>
          <w:w w:val="90"/>
        </w:rPr>
        <w:t xml:space="preserve"> </w:t>
      </w:r>
      <w:r>
        <w:rPr>
          <w:color w:val="231F20"/>
          <w:w w:val="90"/>
        </w:rPr>
        <w:t>90</w:t>
      </w:r>
      <w:r>
        <w:rPr>
          <w:color w:val="231F20"/>
          <w:spacing w:val="-3"/>
          <w:w w:val="90"/>
        </w:rPr>
        <w:t xml:space="preserve"> </w:t>
      </w:r>
      <w:r>
        <w:rPr>
          <w:color w:val="231F20"/>
          <w:w w:val="90"/>
        </w:rPr>
        <w:t>cm</w:t>
      </w:r>
      <w:r>
        <w:rPr>
          <w:color w:val="231F20"/>
          <w:spacing w:val="-3"/>
          <w:w w:val="90"/>
        </w:rPr>
        <w:t xml:space="preserve"> </w:t>
      </w:r>
      <w:r>
        <w:rPr>
          <w:color w:val="231F20"/>
          <w:w w:val="90"/>
        </w:rPr>
        <w:t>(zalecane</w:t>
      </w:r>
      <w:r>
        <w:rPr>
          <w:color w:val="231F20"/>
          <w:spacing w:val="-3"/>
          <w:w w:val="90"/>
        </w:rPr>
        <w:t xml:space="preserve"> </w:t>
      </w:r>
      <w:r>
        <w:rPr>
          <w:color w:val="231F20"/>
          <w:w w:val="90"/>
        </w:rPr>
        <w:t>100</w:t>
      </w:r>
      <w:r>
        <w:rPr>
          <w:color w:val="231F20"/>
          <w:spacing w:val="-3"/>
          <w:w w:val="90"/>
        </w:rPr>
        <w:t xml:space="preserve"> </w:t>
      </w:r>
      <w:r>
        <w:rPr>
          <w:color w:val="231F20"/>
          <w:w w:val="90"/>
        </w:rPr>
        <w:t>cm),</w:t>
      </w:r>
      <w:r>
        <w:rPr>
          <w:color w:val="231F20"/>
          <w:spacing w:val="-3"/>
          <w:w w:val="90"/>
        </w:rPr>
        <w:t xml:space="preserve"> </w:t>
      </w:r>
      <w:r>
        <w:rPr>
          <w:color w:val="231F20"/>
          <w:w w:val="90"/>
        </w:rPr>
        <w:t>a</w:t>
      </w:r>
      <w:r>
        <w:rPr>
          <w:color w:val="231F20"/>
          <w:spacing w:val="-3"/>
          <w:w w:val="90"/>
        </w:rPr>
        <w:t xml:space="preserve"> </w:t>
      </w:r>
      <w:r>
        <w:rPr>
          <w:color w:val="231F20"/>
          <w:w w:val="90"/>
        </w:rPr>
        <w:t>gdy</w:t>
      </w:r>
      <w:r>
        <w:rPr>
          <w:color w:val="231F20"/>
          <w:spacing w:val="-3"/>
          <w:w w:val="90"/>
        </w:rPr>
        <w:t xml:space="preserve"> </w:t>
      </w:r>
      <w:r>
        <w:rPr>
          <w:color w:val="231F20"/>
          <w:w w:val="90"/>
        </w:rPr>
        <w:t>są to</w:t>
      </w:r>
      <w:r>
        <w:rPr>
          <w:color w:val="231F20"/>
          <w:spacing w:val="-8"/>
          <w:w w:val="90"/>
        </w:rPr>
        <w:t xml:space="preserve"> </w:t>
      </w:r>
      <w:r>
        <w:rPr>
          <w:color w:val="231F20"/>
          <w:w w:val="90"/>
        </w:rPr>
        <w:t>drzwi</w:t>
      </w:r>
      <w:r>
        <w:rPr>
          <w:color w:val="231F20"/>
          <w:spacing w:val="-8"/>
          <w:w w:val="90"/>
        </w:rPr>
        <w:t xml:space="preserve"> </w:t>
      </w:r>
      <w:r>
        <w:rPr>
          <w:color w:val="231F20"/>
          <w:w w:val="90"/>
        </w:rPr>
        <w:t>dwuskrzydłowe,</w:t>
      </w:r>
      <w:r>
        <w:rPr>
          <w:color w:val="231F20"/>
          <w:spacing w:val="-8"/>
          <w:w w:val="90"/>
        </w:rPr>
        <w:t xml:space="preserve"> </w:t>
      </w:r>
      <w:r>
        <w:rPr>
          <w:color w:val="231F20"/>
          <w:w w:val="90"/>
        </w:rPr>
        <w:t>szerokość</w:t>
      </w:r>
      <w:r>
        <w:rPr>
          <w:color w:val="231F20"/>
          <w:spacing w:val="-8"/>
          <w:w w:val="90"/>
        </w:rPr>
        <w:t xml:space="preserve"> </w:t>
      </w:r>
      <w:r>
        <w:rPr>
          <w:color w:val="231F20"/>
          <w:w w:val="90"/>
        </w:rPr>
        <w:t>skrzydła</w:t>
      </w:r>
      <w:r>
        <w:rPr>
          <w:color w:val="231F20"/>
          <w:spacing w:val="-8"/>
          <w:w w:val="90"/>
        </w:rPr>
        <w:t xml:space="preserve"> </w:t>
      </w:r>
      <w:r>
        <w:rPr>
          <w:color w:val="231F20"/>
          <w:w w:val="90"/>
        </w:rPr>
        <w:t>głównego</w:t>
      </w:r>
      <w:r>
        <w:rPr>
          <w:color w:val="231F20"/>
          <w:spacing w:val="-8"/>
          <w:w w:val="90"/>
        </w:rPr>
        <w:t xml:space="preserve"> </w:t>
      </w:r>
      <w:r>
        <w:rPr>
          <w:color w:val="231F20"/>
          <w:w w:val="90"/>
        </w:rPr>
        <w:t>nie</w:t>
      </w:r>
      <w:r>
        <w:rPr>
          <w:color w:val="231F20"/>
          <w:spacing w:val="-8"/>
          <w:w w:val="90"/>
        </w:rPr>
        <w:t xml:space="preserve"> </w:t>
      </w:r>
      <w:r>
        <w:rPr>
          <w:color w:val="231F20"/>
          <w:w w:val="90"/>
        </w:rPr>
        <w:t>może</w:t>
      </w:r>
      <w:r>
        <w:rPr>
          <w:color w:val="231F20"/>
          <w:spacing w:val="-8"/>
          <w:w w:val="90"/>
        </w:rPr>
        <w:t xml:space="preserve"> </w:t>
      </w:r>
      <w:r>
        <w:rPr>
          <w:color w:val="231F20"/>
          <w:w w:val="90"/>
        </w:rPr>
        <w:t>być</w:t>
      </w:r>
      <w:r>
        <w:rPr>
          <w:color w:val="231F20"/>
          <w:spacing w:val="-8"/>
          <w:w w:val="90"/>
        </w:rPr>
        <w:t xml:space="preserve"> </w:t>
      </w:r>
      <w:r>
        <w:rPr>
          <w:color w:val="231F20"/>
          <w:w w:val="90"/>
        </w:rPr>
        <w:t>mniejsza</w:t>
      </w:r>
      <w:r>
        <w:rPr>
          <w:color w:val="231F20"/>
          <w:spacing w:val="-8"/>
          <w:w w:val="90"/>
        </w:rPr>
        <w:t xml:space="preserve"> </w:t>
      </w:r>
      <w:r>
        <w:rPr>
          <w:color w:val="231F20"/>
          <w:w w:val="90"/>
        </w:rPr>
        <w:t>niż</w:t>
      </w:r>
      <w:r>
        <w:rPr>
          <w:color w:val="231F20"/>
          <w:spacing w:val="-8"/>
          <w:w w:val="90"/>
        </w:rPr>
        <w:t xml:space="preserve"> </w:t>
      </w:r>
      <w:r>
        <w:rPr>
          <w:color w:val="231F20"/>
          <w:w w:val="90"/>
        </w:rPr>
        <w:t>90</w:t>
      </w:r>
      <w:r>
        <w:rPr>
          <w:color w:val="231F20"/>
          <w:spacing w:val="-8"/>
          <w:w w:val="90"/>
        </w:rPr>
        <w:t xml:space="preserve"> </w:t>
      </w:r>
      <w:r>
        <w:rPr>
          <w:color w:val="231F20"/>
          <w:w w:val="90"/>
        </w:rPr>
        <w:t>cm</w:t>
      </w:r>
      <w:r>
        <w:rPr>
          <w:color w:val="231F20"/>
          <w:spacing w:val="-8"/>
          <w:w w:val="90"/>
        </w:rPr>
        <w:t xml:space="preserve"> </w:t>
      </w:r>
      <w:r>
        <w:rPr>
          <w:color w:val="231F20"/>
          <w:w w:val="90"/>
        </w:rPr>
        <w:t>(zalecane</w:t>
      </w:r>
      <w:r>
        <w:rPr>
          <w:color w:val="231F20"/>
          <w:spacing w:val="-8"/>
          <w:w w:val="90"/>
        </w:rPr>
        <w:t xml:space="preserve"> </w:t>
      </w:r>
      <w:r>
        <w:rPr>
          <w:color w:val="231F20"/>
          <w:w w:val="90"/>
        </w:rPr>
        <w:t>100</w:t>
      </w:r>
      <w:r>
        <w:rPr>
          <w:color w:val="231F20"/>
          <w:spacing w:val="-8"/>
          <w:w w:val="90"/>
        </w:rPr>
        <w:t xml:space="preserve"> </w:t>
      </w:r>
      <w:r>
        <w:rPr>
          <w:color w:val="231F20"/>
          <w:w w:val="90"/>
        </w:rPr>
        <w:t>cm),</w:t>
      </w:r>
    </w:p>
    <w:p w14:paraId="541F08B4" w14:textId="77777777" w:rsidR="004766AD" w:rsidRDefault="00000000">
      <w:pPr>
        <w:pStyle w:val="Akapitzlist"/>
        <w:numPr>
          <w:ilvl w:val="1"/>
          <w:numId w:val="85"/>
        </w:numPr>
        <w:tabs>
          <w:tab w:val="left" w:pos="1683"/>
          <w:tab w:val="left" w:pos="1684"/>
        </w:tabs>
        <w:spacing w:before="1" w:line="232" w:lineRule="auto"/>
        <w:ind w:left="1683" w:right="352"/>
        <w:rPr>
          <w:b/>
          <w:color w:val="231F20"/>
        </w:rPr>
      </w:pPr>
      <w:r>
        <w:rPr>
          <w:color w:val="231F20"/>
          <w:w w:val="90"/>
        </w:rPr>
        <w:t>jeżeli wypełnienie drzwi stanowi szkło lub inny materiał przezroczysty powinny być stosowane 2 pasy kontrastowe</w:t>
      </w:r>
      <w:r>
        <w:rPr>
          <w:color w:val="231F20"/>
          <w:spacing w:val="-5"/>
          <w:w w:val="90"/>
        </w:rPr>
        <w:t xml:space="preserve"> </w:t>
      </w:r>
      <w:r>
        <w:rPr>
          <w:color w:val="231F20"/>
          <w:w w:val="90"/>
        </w:rPr>
        <w:t>o</w:t>
      </w:r>
      <w:r>
        <w:rPr>
          <w:color w:val="231F20"/>
          <w:spacing w:val="-5"/>
          <w:w w:val="90"/>
        </w:rPr>
        <w:t xml:space="preserve"> </w:t>
      </w:r>
      <w:r>
        <w:rPr>
          <w:color w:val="231F20"/>
          <w:w w:val="90"/>
        </w:rPr>
        <w:t>szerokości</w:t>
      </w:r>
      <w:r>
        <w:rPr>
          <w:color w:val="231F20"/>
          <w:spacing w:val="-5"/>
          <w:w w:val="90"/>
        </w:rPr>
        <w:t xml:space="preserve"> </w:t>
      </w:r>
      <w:r>
        <w:rPr>
          <w:color w:val="231F20"/>
          <w:w w:val="90"/>
        </w:rPr>
        <w:t>10</w:t>
      </w:r>
      <w:r>
        <w:rPr>
          <w:color w:val="231F20"/>
          <w:spacing w:val="-5"/>
          <w:w w:val="90"/>
        </w:rPr>
        <w:t xml:space="preserve"> </w:t>
      </w:r>
      <w:r>
        <w:rPr>
          <w:color w:val="231F20"/>
          <w:w w:val="90"/>
        </w:rPr>
        <w:t>cm</w:t>
      </w:r>
      <w:r>
        <w:rPr>
          <w:color w:val="231F20"/>
          <w:spacing w:val="-5"/>
          <w:w w:val="90"/>
        </w:rPr>
        <w:t xml:space="preserve"> </w:t>
      </w:r>
      <w:r>
        <w:rPr>
          <w:color w:val="231F20"/>
          <w:w w:val="90"/>
        </w:rPr>
        <w:t>umieszczone</w:t>
      </w:r>
      <w:r>
        <w:rPr>
          <w:color w:val="231F20"/>
          <w:spacing w:val="-5"/>
          <w:w w:val="90"/>
        </w:rPr>
        <w:t xml:space="preserve"> </w:t>
      </w:r>
      <w:r>
        <w:rPr>
          <w:color w:val="231F20"/>
          <w:w w:val="90"/>
        </w:rPr>
        <w:t>na</w:t>
      </w:r>
      <w:r>
        <w:rPr>
          <w:color w:val="231F20"/>
          <w:spacing w:val="-5"/>
          <w:w w:val="90"/>
        </w:rPr>
        <w:t xml:space="preserve"> </w:t>
      </w:r>
      <w:r>
        <w:rPr>
          <w:color w:val="231F20"/>
          <w:w w:val="90"/>
        </w:rPr>
        <w:t>drzwiach</w:t>
      </w:r>
      <w:r>
        <w:rPr>
          <w:color w:val="231F20"/>
          <w:spacing w:val="-5"/>
          <w:w w:val="90"/>
        </w:rPr>
        <w:t xml:space="preserve"> </w:t>
      </w:r>
      <w:r>
        <w:rPr>
          <w:color w:val="231F20"/>
          <w:w w:val="90"/>
        </w:rPr>
        <w:t>na</w:t>
      </w:r>
      <w:r>
        <w:rPr>
          <w:color w:val="231F20"/>
          <w:spacing w:val="-5"/>
          <w:w w:val="90"/>
        </w:rPr>
        <w:t xml:space="preserve"> </w:t>
      </w:r>
      <w:r>
        <w:rPr>
          <w:color w:val="231F20"/>
          <w:w w:val="90"/>
        </w:rPr>
        <w:t>wysokości</w:t>
      </w:r>
      <w:r>
        <w:rPr>
          <w:color w:val="231F20"/>
          <w:spacing w:val="-5"/>
          <w:w w:val="90"/>
        </w:rPr>
        <w:t xml:space="preserve"> </w:t>
      </w:r>
      <w:r>
        <w:rPr>
          <w:color w:val="231F20"/>
          <w:w w:val="90"/>
        </w:rPr>
        <w:t>od</w:t>
      </w:r>
      <w:r>
        <w:rPr>
          <w:color w:val="231F20"/>
          <w:spacing w:val="-5"/>
          <w:w w:val="90"/>
        </w:rPr>
        <w:t xml:space="preserve"> </w:t>
      </w:r>
      <w:r>
        <w:rPr>
          <w:color w:val="231F20"/>
          <w:w w:val="90"/>
        </w:rPr>
        <w:t>90</w:t>
      </w:r>
      <w:r>
        <w:rPr>
          <w:color w:val="231F20"/>
          <w:spacing w:val="-5"/>
          <w:w w:val="90"/>
        </w:rPr>
        <w:t xml:space="preserve"> </w:t>
      </w:r>
      <w:r>
        <w:rPr>
          <w:color w:val="231F20"/>
          <w:w w:val="90"/>
        </w:rPr>
        <w:t>cm</w:t>
      </w:r>
      <w:r>
        <w:rPr>
          <w:color w:val="231F20"/>
          <w:spacing w:val="-5"/>
          <w:w w:val="90"/>
        </w:rPr>
        <w:t xml:space="preserve"> </w:t>
      </w:r>
      <w:r>
        <w:rPr>
          <w:color w:val="231F20"/>
          <w:w w:val="90"/>
        </w:rPr>
        <w:t>do</w:t>
      </w:r>
      <w:r>
        <w:rPr>
          <w:color w:val="231F20"/>
          <w:spacing w:val="-5"/>
          <w:w w:val="90"/>
        </w:rPr>
        <w:t xml:space="preserve"> </w:t>
      </w:r>
      <w:r>
        <w:rPr>
          <w:color w:val="231F20"/>
          <w:w w:val="90"/>
        </w:rPr>
        <w:t>100</w:t>
      </w:r>
      <w:r>
        <w:rPr>
          <w:color w:val="231F20"/>
          <w:spacing w:val="-5"/>
          <w:w w:val="90"/>
        </w:rPr>
        <w:t xml:space="preserve"> </w:t>
      </w:r>
      <w:r>
        <w:rPr>
          <w:color w:val="231F20"/>
          <w:w w:val="90"/>
        </w:rPr>
        <w:t>cm</w:t>
      </w:r>
      <w:r>
        <w:rPr>
          <w:color w:val="231F20"/>
          <w:spacing w:val="-5"/>
          <w:w w:val="90"/>
        </w:rPr>
        <w:t xml:space="preserve"> </w:t>
      </w:r>
      <w:r>
        <w:rPr>
          <w:color w:val="231F20"/>
          <w:w w:val="90"/>
        </w:rPr>
        <w:t>oraz</w:t>
      </w:r>
      <w:r>
        <w:rPr>
          <w:color w:val="231F20"/>
          <w:spacing w:val="-5"/>
          <w:w w:val="90"/>
        </w:rPr>
        <w:t xml:space="preserve"> </w:t>
      </w:r>
      <w:r>
        <w:rPr>
          <w:color w:val="231F20"/>
          <w:w w:val="90"/>
        </w:rPr>
        <w:t>od</w:t>
      </w:r>
      <w:r>
        <w:rPr>
          <w:color w:val="231F20"/>
          <w:spacing w:val="-5"/>
          <w:w w:val="90"/>
        </w:rPr>
        <w:t xml:space="preserve"> </w:t>
      </w:r>
      <w:r>
        <w:rPr>
          <w:color w:val="231F20"/>
          <w:w w:val="90"/>
        </w:rPr>
        <w:t>130 cm</w:t>
      </w:r>
      <w:r>
        <w:rPr>
          <w:color w:val="231F20"/>
          <w:spacing w:val="-4"/>
          <w:w w:val="90"/>
        </w:rPr>
        <w:t xml:space="preserve"> </w:t>
      </w:r>
      <w:r>
        <w:rPr>
          <w:color w:val="231F20"/>
          <w:w w:val="90"/>
        </w:rPr>
        <w:t>do</w:t>
      </w:r>
      <w:r>
        <w:rPr>
          <w:color w:val="231F20"/>
          <w:spacing w:val="-4"/>
          <w:w w:val="90"/>
        </w:rPr>
        <w:t xml:space="preserve"> </w:t>
      </w:r>
      <w:r>
        <w:rPr>
          <w:color w:val="231F20"/>
          <w:w w:val="90"/>
        </w:rPr>
        <w:t>140</w:t>
      </w:r>
      <w:r>
        <w:rPr>
          <w:color w:val="231F20"/>
          <w:spacing w:val="-4"/>
          <w:w w:val="90"/>
        </w:rPr>
        <w:t xml:space="preserve"> </w:t>
      </w:r>
      <w:r>
        <w:rPr>
          <w:color w:val="231F20"/>
          <w:w w:val="90"/>
        </w:rPr>
        <w:t>cm,</w:t>
      </w:r>
      <w:r>
        <w:rPr>
          <w:color w:val="231F20"/>
          <w:spacing w:val="-4"/>
          <w:w w:val="90"/>
        </w:rPr>
        <w:t xml:space="preserve"> </w:t>
      </w:r>
      <w:r>
        <w:rPr>
          <w:color w:val="231F20"/>
          <w:w w:val="90"/>
        </w:rPr>
        <w:t>a</w:t>
      </w:r>
      <w:r>
        <w:rPr>
          <w:color w:val="231F20"/>
          <w:spacing w:val="-4"/>
          <w:w w:val="90"/>
        </w:rPr>
        <w:t xml:space="preserve"> </w:t>
      </w:r>
      <w:r>
        <w:rPr>
          <w:color w:val="231F20"/>
          <w:w w:val="90"/>
        </w:rPr>
        <w:t>cokół</w:t>
      </w:r>
      <w:r>
        <w:rPr>
          <w:color w:val="231F20"/>
          <w:spacing w:val="-4"/>
          <w:w w:val="90"/>
        </w:rPr>
        <w:t xml:space="preserve"> </w:t>
      </w:r>
      <w:r>
        <w:rPr>
          <w:color w:val="231F20"/>
          <w:w w:val="90"/>
        </w:rPr>
        <w:t>musi</w:t>
      </w:r>
      <w:r>
        <w:rPr>
          <w:color w:val="231F20"/>
          <w:spacing w:val="-4"/>
          <w:w w:val="90"/>
        </w:rPr>
        <w:t xml:space="preserve"> </w:t>
      </w:r>
      <w:r>
        <w:rPr>
          <w:color w:val="231F20"/>
          <w:w w:val="90"/>
        </w:rPr>
        <w:t>mieć</w:t>
      </w:r>
      <w:r>
        <w:rPr>
          <w:color w:val="231F20"/>
          <w:spacing w:val="-4"/>
          <w:w w:val="90"/>
        </w:rPr>
        <w:t xml:space="preserve"> </w:t>
      </w:r>
      <w:r>
        <w:rPr>
          <w:color w:val="231F20"/>
          <w:w w:val="90"/>
        </w:rPr>
        <w:t>wysokość</w:t>
      </w:r>
      <w:r>
        <w:rPr>
          <w:color w:val="231F20"/>
          <w:spacing w:val="-4"/>
          <w:w w:val="90"/>
        </w:rPr>
        <w:t xml:space="preserve"> </w:t>
      </w:r>
      <w:r>
        <w:rPr>
          <w:color w:val="231F20"/>
          <w:w w:val="90"/>
        </w:rPr>
        <w:t>minimum</w:t>
      </w:r>
      <w:r>
        <w:rPr>
          <w:color w:val="231F20"/>
          <w:spacing w:val="-4"/>
          <w:w w:val="90"/>
        </w:rPr>
        <w:t xml:space="preserve"> </w:t>
      </w:r>
      <w:r>
        <w:rPr>
          <w:color w:val="231F20"/>
          <w:w w:val="90"/>
        </w:rPr>
        <w:t>40</w:t>
      </w:r>
      <w:r>
        <w:rPr>
          <w:color w:val="231F20"/>
          <w:spacing w:val="-4"/>
          <w:w w:val="90"/>
        </w:rPr>
        <w:t xml:space="preserve"> </w:t>
      </w:r>
      <w:r>
        <w:rPr>
          <w:color w:val="231F20"/>
          <w:w w:val="90"/>
        </w:rPr>
        <w:t>cm,</w:t>
      </w:r>
    </w:p>
    <w:p w14:paraId="459DC259" w14:textId="77777777" w:rsidR="004766AD" w:rsidRDefault="00000000">
      <w:pPr>
        <w:pStyle w:val="Akapitzlist"/>
        <w:numPr>
          <w:ilvl w:val="1"/>
          <w:numId w:val="85"/>
        </w:numPr>
        <w:tabs>
          <w:tab w:val="left" w:pos="1683"/>
          <w:tab w:val="left" w:pos="1684"/>
        </w:tabs>
        <w:spacing w:before="2" w:line="232" w:lineRule="auto"/>
        <w:ind w:left="1683" w:right="343"/>
        <w:rPr>
          <w:b/>
          <w:color w:val="231F20"/>
        </w:rPr>
      </w:pPr>
      <w:r>
        <w:rPr>
          <w:color w:val="231F20"/>
          <w:w w:val="90"/>
        </w:rPr>
        <w:t>numer</w:t>
      </w:r>
      <w:r>
        <w:rPr>
          <w:color w:val="231F20"/>
          <w:spacing w:val="-4"/>
          <w:w w:val="90"/>
        </w:rPr>
        <w:t xml:space="preserve"> </w:t>
      </w:r>
      <w:r>
        <w:rPr>
          <w:color w:val="231F20"/>
          <w:w w:val="90"/>
        </w:rPr>
        <w:t>pomieszczenia</w:t>
      </w:r>
      <w:r>
        <w:rPr>
          <w:color w:val="231F20"/>
          <w:spacing w:val="-4"/>
          <w:w w:val="90"/>
        </w:rPr>
        <w:t xml:space="preserve"> </w:t>
      </w:r>
      <w:r>
        <w:rPr>
          <w:color w:val="231F20"/>
          <w:w w:val="90"/>
        </w:rPr>
        <w:t>powinien</w:t>
      </w:r>
      <w:r>
        <w:rPr>
          <w:color w:val="231F20"/>
          <w:spacing w:val="-4"/>
          <w:w w:val="90"/>
        </w:rPr>
        <w:t xml:space="preserve"> </w:t>
      </w:r>
      <w:r>
        <w:rPr>
          <w:color w:val="231F20"/>
          <w:w w:val="90"/>
        </w:rPr>
        <w:t>znajdować</w:t>
      </w:r>
      <w:r>
        <w:rPr>
          <w:color w:val="231F20"/>
          <w:spacing w:val="-4"/>
          <w:w w:val="90"/>
        </w:rPr>
        <w:t xml:space="preserve"> </w:t>
      </w:r>
      <w:r>
        <w:rPr>
          <w:color w:val="231F20"/>
          <w:w w:val="90"/>
        </w:rPr>
        <w:t>się</w:t>
      </w:r>
      <w:r>
        <w:rPr>
          <w:color w:val="231F20"/>
          <w:spacing w:val="-4"/>
          <w:w w:val="90"/>
        </w:rPr>
        <w:t xml:space="preserve"> </w:t>
      </w:r>
      <w:r>
        <w:rPr>
          <w:color w:val="231F20"/>
          <w:w w:val="90"/>
        </w:rPr>
        <w:t>na</w:t>
      </w:r>
      <w:r>
        <w:rPr>
          <w:color w:val="231F20"/>
          <w:spacing w:val="-4"/>
          <w:w w:val="90"/>
        </w:rPr>
        <w:t xml:space="preserve"> </w:t>
      </w:r>
      <w:r>
        <w:rPr>
          <w:color w:val="231F20"/>
          <w:w w:val="90"/>
        </w:rPr>
        <w:t>drzwiach</w:t>
      </w:r>
      <w:r>
        <w:rPr>
          <w:color w:val="231F20"/>
          <w:spacing w:val="-4"/>
          <w:w w:val="90"/>
        </w:rPr>
        <w:t xml:space="preserve"> </w:t>
      </w:r>
      <w:r>
        <w:rPr>
          <w:color w:val="231F20"/>
          <w:w w:val="90"/>
        </w:rPr>
        <w:t>lub</w:t>
      </w:r>
      <w:r>
        <w:rPr>
          <w:color w:val="231F20"/>
          <w:spacing w:val="-4"/>
          <w:w w:val="90"/>
        </w:rPr>
        <w:t xml:space="preserve"> </w:t>
      </w:r>
      <w:r>
        <w:rPr>
          <w:color w:val="231F20"/>
          <w:w w:val="90"/>
        </w:rPr>
        <w:t>tuż</w:t>
      </w:r>
      <w:r>
        <w:rPr>
          <w:color w:val="231F20"/>
          <w:spacing w:val="-4"/>
          <w:w w:val="90"/>
        </w:rPr>
        <w:t xml:space="preserve"> </w:t>
      </w:r>
      <w:r>
        <w:rPr>
          <w:color w:val="231F20"/>
          <w:w w:val="90"/>
        </w:rPr>
        <w:t>obok</w:t>
      </w:r>
      <w:r>
        <w:rPr>
          <w:color w:val="231F20"/>
          <w:spacing w:val="-4"/>
          <w:w w:val="90"/>
        </w:rPr>
        <w:t xml:space="preserve"> </w:t>
      </w:r>
      <w:r>
        <w:rPr>
          <w:color w:val="231F20"/>
          <w:w w:val="90"/>
        </w:rPr>
        <w:t>drzwi</w:t>
      </w:r>
      <w:r>
        <w:rPr>
          <w:color w:val="231F20"/>
          <w:spacing w:val="-4"/>
          <w:w w:val="90"/>
        </w:rPr>
        <w:t xml:space="preserve"> </w:t>
      </w:r>
      <w:r>
        <w:rPr>
          <w:color w:val="231F20"/>
          <w:w w:val="90"/>
        </w:rPr>
        <w:t>na</w:t>
      </w:r>
      <w:r>
        <w:rPr>
          <w:color w:val="231F20"/>
          <w:spacing w:val="-4"/>
          <w:w w:val="90"/>
        </w:rPr>
        <w:t xml:space="preserve"> </w:t>
      </w:r>
      <w:r>
        <w:rPr>
          <w:color w:val="231F20"/>
          <w:w w:val="90"/>
        </w:rPr>
        <w:t>wysokości</w:t>
      </w:r>
      <w:r>
        <w:rPr>
          <w:color w:val="231F20"/>
          <w:spacing w:val="-4"/>
          <w:w w:val="90"/>
        </w:rPr>
        <w:t xml:space="preserve"> </w:t>
      </w:r>
      <w:r>
        <w:rPr>
          <w:color w:val="231F20"/>
          <w:w w:val="90"/>
        </w:rPr>
        <w:t>od</w:t>
      </w:r>
      <w:r>
        <w:rPr>
          <w:color w:val="231F20"/>
          <w:spacing w:val="-4"/>
          <w:w w:val="90"/>
        </w:rPr>
        <w:t xml:space="preserve"> </w:t>
      </w:r>
      <w:r>
        <w:rPr>
          <w:color w:val="231F20"/>
          <w:w w:val="90"/>
        </w:rPr>
        <w:t>145</w:t>
      </w:r>
      <w:r>
        <w:rPr>
          <w:color w:val="231F20"/>
          <w:spacing w:val="-4"/>
          <w:w w:val="90"/>
        </w:rPr>
        <w:t xml:space="preserve"> </w:t>
      </w:r>
      <w:r>
        <w:rPr>
          <w:color w:val="231F20"/>
          <w:w w:val="90"/>
        </w:rPr>
        <w:t>cm</w:t>
      </w:r>
      <w:r>
        <w:rPr>
          <w:color w:val="231F20"/>
          <w:spacing w:val="-4"/>
          <w:w w:val="90"/>
        </w:rPr>
        <w:t xml:space="preserve"> </w:t>
      </w:r>
      <w:r>
        <w:rPr>
          <w:color w:val="231F20"/>
          <w:w w:val="90"/>
        </w:rPr>
        <w:t xml:space="preserve">do </w:t>
      </w:r>
      <w:r>
        <w:rPr>
          <w:color w:val="231F20"/>
          <w:w w:val="95"/>
        </w:rPr>
        <w:t>165 cm,</w:t>
      </w:r>
    </w:p>
    <w:p w14:paraId="5035ABD2" w14:textId="77777777" w:rsidR="004766AD" w:rsidRDefault="00000000">
      <w:pPr>
        <w:pStyle w:val="Akapitzlist"/>
        <w:numPr>
          <w:ilvl w:val="1"/>
          <w:numId w:val="85"/>
        </w:numPr>
        <w:tabs>
          <w:tab w:val="left" w:pos="1683"/>
          <w:tab w:val="left" w:pos="1684"/>
        </w:tabs>
        <w:spacing w:before="1" w:line="232" w:lineRule="auto"/>
        <w:ind w:left="1683" w:right="483"/>
        <w:rPr>
          <w:b/>
          <w:color w:val="231F20"/>
        </w:rPr>
      </w:pPr>
      <w:r>
        <w:rPr>
          <w:color w:val="231F20"/>
          <w:w w:val="85"/>
        </w:rPr>
        <w:t>wszystkie</w:t>
      </w:r>
      <w:r>
        <w:rPr>
          <w:color w:val="231F20"/>
        </w:rPr>
        <w:t xml:space="preserve"> </w:t>
      </w:r>
      <w:r>
        <w:rPr>
          <w:color w:val="231F20"/>
          <w:w w:val="85"/>
        </w:rPr>
        <w:t>drzwi</w:t>
      </w:r>
      <w:r>
        <w:rPr>
          <w:color w:val="231F20"/>
        </w:rPr>
        <w:t xml:space="preserve"> </w:t>
      </w:r>
      <w:r>
        <w:rPr>
          <w:color w:val="231F20"/>
          <w:w w:val="85"/>
        </w:rPr>
        <w:t>prowadzące</w:t>
      </w:r>
      <w:r>
        <w:rPr>
          <w:color w:val="231F20"/>
        </w:rPr>
        <w:t xml:space="preserve"> </w:t>
      </w:r>
      <w:r>
        <w:rPr>
          <w:color w:val="231F20"/>
          <w:w w:val="85"/>
        </w:rPr>
        <w:t>do</w:t>
      </w:r>
      <w:r>
        <w:rPr>
          <w:color w:val="231F20"/>
        </w:rPr>
        <w:t xml:space="preserve"> </w:t>
      </w:r>
      <w:r>
        <w:rPr>
          <w:color w:val="231F20"/>
          <w:w w:val="85"/>
        </w:rPr>
        <w:t>pomieszczeń</w:t>
      </w:r>
      <w:r>
        <w:rPr>
          <w:color w:val="231F20"/>
        </w:rPr>
        <w:t xml:space="preserve"> </w:t>
      </w:r>
      <w:r>
        <w:rPr>
          <w:color w:val="231F20"/>
          <w:w w:val="85"/>
        </w:rPr>
        <w:t>lub</w:t>
      </w:r>
      <w:r>
        <w:rPr>
          <w:color w:val="231F20"/>
        </w:rPr>
        <w:t xml:space="preserve"> </w:t>
      </w:r>
      <w:r>
        <w:rPr>
          <w:color w:val="231F20"/>
          <w:w w:val="85"/>
        </w:rPr>
        <w:t>ich</w:t>
      </w:r>
      <w:r>
        <w:rPr>
          <w:color w:val="231F20"/>
        </w:rPr>
        <w:t xml:space="preserve"> </w:t>
      </w:r>
      <w:r>
        <w:rPr>
          <w:color w:val="231F20"/>
          <w:w w:val="85"/>
        </w:rPr>
        <w:t>ościeżnice</w:t>
      </w:r>
      <w:r>
        <w:rPr>
          <w:color w:val="231F20"/>
        </w:rPr>
        <w:t xml:space="preserve"> </w:t>
      </w:r>
      <w:r>
        <w:rPr>
          <w:color w:val="231F20"/>
          <w:w w:val="85"/>
        </w:rPr>
        <w:t>muszą</w:t>
      </w:r>
      <w:r>
        <w:rPr>
          <w:color w:val="231F20"/>
        </w:rPr>
        <w:t xml:space="preserve"> </w:t>
      </w:r>
      <w:r>
        <w:rPr>
          <w:color w:val="231F20"/>
          <w:w w:val="85"/>
        </w:rPr>
        <w:t>być</w:t>
      </w:r>
      <w:r>
        <w:rPr>
          <w:color w:val="231F20"/>
        </w:rPr>
        <w:t xml:space="preserve"> </w:t>
      </w:r>
      <w:r>
        <w:rPr>
          <w:color w:val="231F20"/>
          <w:w w:val="85"/>
        </w:rPr>
        <w:t>skontrastowane</w:t>
      </w:r>
      <w:r>
        <w:rPr>
          <w:color w:val="231F20"/>
        </w:rPr>
        <w:t xml:space="preserve"> </w:t>
      </w:r>
      <w:r>
        <w:rPr>
          <w:color w:val="231F20"/>
          <w:w w:val="85"/>
        </w:rPr>
        <w:t>kolorystycznie</w:t>
      </w:r>
      <w:r>
        <w:rPr>
          <w:color w:val="231F20"/>
          <w:w w:val="95"/>
        </w:rPr>
        <w:t xml:space="preserve"> względem</w:t>
      </w:r>
      <w:r>
        <w:rPr>
          <w:color w:val="231F20"/>
          <w:spacing w:val="-5"/>
          <w:w w:val="95"/>
        </w:rPr>
        <w:t xml:space="preserve"> </w:t>
      </w:r>
      <w:r>
        <w:rPr>
          <w:color w:val="231F20"/>
          <w:w w:val="95"/>
        </w:rPr>
        <w:t>ściany</w:t>
      </w:r>
      <w:r>
        <w:rPr>
          <w:color w:val="231F20"/>
          <w:spacing w:val="-5"/>
          <w:w w:val="95"/>
        </w:rPr>
        <w:t xml:space="preserve"> </w:t>
      </w:r>
      <w:r>
        <w:rPr>
          <w:color w:val="231F20"/>
          <w:w w:val="95"/>
        </w:rPr>
        <w:t>(LRV</w:t>
      </w:r>
      <w:r>
        <w:rPr>
          <w:color w:val="231F20"/>
          <w:spacing w:val="-5"/>
          <w:w w:val="95"/>
        </w:rPr>
        <w:t xml:space="preserve"> </w:t>
      </w:r>
      <w:r>
        <w:rPr>
          <w:color w:val="231F20"/>
          <w:w w:val="95"/>
        </w:rPr>
        <w:t>&gt;</w:t>
      </w:r>
      <w:r>
        <w:rPr>
          <w:color w:val="231F20"/>
          <w:spacing w:val="-5"/>
          <w:w w:val="95"/>
        </w:rPr>
        <w:t xml:space="preserve"> </w:t>
      </w:r>
      <w:r>
        <w:rPr>
          <w:color w:val="231F20"/>
          <w:w w:val="95"/>
        </w:rPr>
        <w:t>30),</w:t>
      </w:r>
    </w:p>
    <w:p w14:paraId="360D68D0" w14:textId="77777777" w:rsidR="004766AD" w:rsidRDefault="00000000">
      <w:pPr>
        <w:pStyle w:val="Akapitzlist"/>
        <w:numPr>
          <w:ilvl w:val="1"/>
          <w:numId w:val="85"/>
        </w:numPr>
        <w:tabs>
          <w:tab w:val="left" w:pos="1683"/>
          <w:tab w:val="left" w:pos="1684"/>
        </w:tabs>
        <w:spacing w:before="1" w:line="232" w:lineRule="auto"/>
        <w:ind w:left="1683" w:right="406"/>
        <w:rPr>
          <w:b/>
          <w:color w:val="231F20"/>
        </w:rPr>
      </w:pPr>
      <w:r>
        <w:rPr>
          <w:color w:val="231F20"/>
          <w:w w:val="85"/>
        </w:rPr>
        <w:t>należy</w:t>
      </w:r>
      <w:r>
        <w:rPr>
          <w:color w:val="231F20"/>
        </w:rPr>
        <w:t xml:space="preserve"> </w:t>
      </w:r>
      <w:r>
        <w:rPr>
          <w:color w:val="231F20"/>
          <w:w w:val="85"/>
        </w:rPr>
        <w:t>zastosować</w:t>
      </w:r>
      <w:r>
        <w:rPr>
          <w:color w:val="231F20"/>
        </w:rPr>
        <w:t xml:space="preserve"> </w:t>
      </w:r>
      <w:r>
        <w:rPr>
          <w:color w:val="231F20"/>
          <w:w w:val="85"/>
        </w:rPr>
        <w:t>drzwi</w:t>
      </w:r>
      <w:r>
        <w:rPr>
          <w:color w:val="231F20"/>
        </w:rPr>
        <w:t xml:space="preserve"> </w:t>
      </w:r>
      <w:r>
        <w:rPr>
          <w:color w:val="231F20"/>
          <w:w w:val="85"/>
        </w:rPr>
        <w:t>o</w:t>
      </w:r>
      <w:r>
        <w:rPr>
          <w:color w:val="231F20"/>
        </w:rPr>
        <w:t xml:space="preserve"> </w:t>
      </w:r>
      <w:r>
        <w:rPr>
          <w:color w:val="231F20"/>
          <w:w w:val="85"/>
        </w:rPr>
        <w:t>parametrach</w:t>
      </w:r>
      <w:r>
        <w:rPr>
          <w:color w:val="231F20"/>
        </w:rPr>
        <w:t xml:space="preserve"> </w:t>
      </w:r>
      <w:r>
        <w:rPr>
          <w:color w:val="231F20"/>
          <w:w w:val="85"/>
        </w:rPr>
        <w:t>akustycznych</w:t>
      </w:r>
      <w:r>
        <w:rPr>
          <w:color w:val="231F20"/>
        </w:rPr>
        <w:t xml:space="preserve"> </w:t>
      </w:r>
      <w:r>
        <w:rPr>
          <w:color w:val="231F20"/>
          <w:w w:val="85"/>
        </w:rPr>
        <w:t>mierzonych</w:t>
      </w:r>
      <w:r>
        <w:rPr>
          <w:color w:val="231F20"/>
        </w:rPr>
        <w:t xml:space="preserve"> </w:t>
      </w:r>
      <w:r>
        <w:rPr>
          <w:color w:val="231F20"/>
          <w:w w:val="85"/>
        </w:rPr>
        <w:t>współczynnikiem</w:t>
      </w:r>
      <w:r>
        <w:rPr>
          <w:color w:val="231F20"/>
        </w:rPr>
        <w:t xml:space="preserve"> </w:t>
      </w:r>
      <w:proofErr w:type="spellStart"/>
      <w:r>
        <w:rPr>
          <w:color w:val="231F20"/>
          <w:w w:val="85"/>
        </w:rPr>
        <w:t>Rw</w:t>
      </w:r>
      <w:proofErr w:type="spellEnd"/>
      <w:r>
        <w:rPr>
          <w:color w:val="231F20"/>
        </w:rPr>
        <w:t xml:space="preserve"> </w:t>
      </w:r>
      <w:r>
        <w:rPr>
          <w:color w:val="231F20"/>
          <w:w w:val="85"/>
        </w:rPr>
        <w:t>co</w:t>
      </w:r>
      <w:r>
        <w:rPr>
          <w:color w:val="231F20"/>
        </w:rPr>
        <w:t xml:space="preserve"> </w:t>
      </w:r>
      <w:r>
        <w:rPr>
          <w:color w:val="231F20"/>
          <w:w w:val="85"/>
        </w:rPr>
        <w:t>najmniej</w:t>
      </w:r>
      <w:r>
        <w:rPr>
          <w:color w:val="231F20"/>
        </w:rPr>
        <w:t xml:space="preserve"> </w:t>
      </w:r>
      <w:r>
        <w:rPr>
          <w:color w:val="231F20"/>
          <w:w w:val="85"/>
        </w:rPr>
        <w:t>35</w:t>
      </w:r>
      <w:r>
        <w:rPr>
          <w:color w:val="231F20"/>
        </w:rPr>
        <w:t xml:space="preserve"> </w:t>
      </w:r>
      <w:proofErr w:type="spellStart"/>
      <w:r>
        <w:rPr>
          <w:color w:val="231F20"/>
          <w:w w:val="85"/>
        </w:rPr>
        <w:t>dB</w:t>
      </w:r>
      <w:proofErr w:type="spellEnd"/>
      <w:r>
        <w:rPr>
          <w:color w:val="231F20"/>
          <w:w w:val="85"/>
        </w:rPr>
        <w:t>,</w:t>
      </w:r>
      <w:r>
        <w:rPr>
          <w:color w:val="231F20"/>
        </w:rPr>
        <w:t xml:space="preserve"> </w:t>
      </w:r>
      <w:r>
        <w:rPr>
          <w:color w:val="231F20"/>
          <w:w w:val="95"/>
        </w:rPr>
        <w:t>potwierdzoną</w:t>
      </w:r>
      <w:r>
        <w:rPr>
          <w:color w:val="231F20"/>
          <w:spacing w:val="-13"/>
          <w:w w:val="95"/>
        </w:rPr>
        <w:t xml:space="preserve"> </w:t>
      </w:r>
      <w:r>
        <w:rPr>
          <w:color w:val="231F20"/>
          <w:w w:val="95"/>
        </w:rPr>
        <w:t>w</w:t>
      </w:r>
      <w:r>
        <w:rPr>
          <w:color w:val="231F20"/>
          <w:spacing w:val="-12"/>
          <w:w w:val="95"/>
        </w:rPr>
        <w:t xml:space="preserve"> </w:t>
      </w:r>
      <w:r>
        <w:rPr>
          <w:color w:val="231F20"/>
          <w:w w:val="95"/>
        </w:rPr>
        <w:t>specyfikacji</w:t>
      </w:r>
      <w:r>
        <w:rPr>
          <w:color w:val="231F20"/>
          <w:spacing w:val="-12"/>
          <w:w w:val="95"/>
        </w:rPr>
        <w:t xml:space="preserve"> </w:t>
      </w:r>
      <w:r>
        <w:rPr>
          <w:color w:val="231F20"/>
          <w:w w:val="95"/>
        </w:rPr>
        <w:t>technicznej,</w:t>
      </w:r>
    </w:p>
    <w:p w14:paraId="3B7ABF04" w14:textId="77777777" w:rsidR="004766AD" w:rsidRDefault="00000000">
      <w:pPr>
        <w:pStyle w:val="Akapitzlist"/>
        <w:numPr>
          <w:ilvl w:val="1"/>
          <w:numId w:val="85"/>
        </w:numPr>
        <w:tabs>
          <w:tab w:val="left" w:pos="1683"/>
          <w:tab w:val="left" w:pos="1684"/>
        </w:tabs>
        <w:spacing w:before="1" w:line="232" w:lineRule="auto"/>
        <w:ind w:left="1683" w:right="227"/>
        <w:rPr>
          <w:b/>
          <w:color w:val="231F20"/>
        </w:rPr>
      </w:pPr>
      <w:r>
        <w:rPr>
          <w:color w:val="231F20"/>
          <w:w w:val="90"/>
        </w:rPr>
        <w:t xml:space="preserve">klamka lub pochwyt o zaokrąglonych kształtach powinny być zamontowane na wysokości od 80 cm do 110 </w:t>
      </w:r>
      <w:r>
        <w:rPr>
          <w:color w:val="231F20"/>
          <w:spacing w:val="-4"/>
        </w:rPr>
        <w:t>cm,</w:t>
      </w:r>
    </w:p>
    <w:p w14:paraId="6EFED2EB" w14:textId="77777777" w:rsidR="004766AD" w:rsidRDefault="00000000">
      <w:pPr>
        <w:pStyle w:val="Akapitzlist"/>
        <w:numPr>
          <w:ilvl w:val="1"/>
          <w:numId w:val="85"/>
        </w:numPr>
        <w:tabs>
          <w:tab w:val="left" w:pos="1683"/>
          <w:tab w:val="left" w:pos="1684"/>
        </w:tabs>
        <w:spacing w:line="245" w:lineRule="exact"/>
        <w:ind w:left="1683" w:hanging="361"/>
        <w:rPr>
          <w:b/>
          <w:color w:val="231F20"/>
        </w:rPr>
      </w:pPr>
      <w:r>
        <w:rPr>
          <w:color w:val="231F20"/>
          <w:w w:val="90"/>
        </w:rPr>
        <w:t>należy</w:t>
      </w:r>
      <w:r>
        <w:rPr>
          <w:color w:val="231F20"/>
          <w:spacing w:val="-7"/>
          <w:w w:val="90"/>
        </w:rPr>
        <w:t xml:space="preserve"> </w:t>
      </w:r>
      <w:r>
        <w:rPr>
          <w:color w:val="231F20"/>
          <w:w w:val="90"/>
        </w:rPr>
        <w:t>stosować</w:t>
      </w:r>
      <w:r>
        <w:rPr>
          <w:color w:val="231F20"/>
          <w:spacing w:val="-6"/>
          <w:w w:val="90"/>
        </w:rPr>
        <w:t xml:space="preserve"> </w:t>
      </w:r>
      <w:r>
        <w:rPr>
          <w:color w:val="231F20"/>
          <w:w w:val="90"/>
        </w:rPr>
        <w:t>drzwi</w:t>
      </w:r>
      <w:r>
        <w:rPr>
          <w:color w:val="231F20"/>
          <w:spacing w:val="-6"/>
          <w:w w:val="90"/>
        </w:rPr>
        <w:t xml:space="preserve"> </w:t>
      </w:r>
      <w:r>
        <w:rPr>
          <w:color w:val="231F20"/>
          <w:w w:val="90"/>
        </w:rPr>
        <w:t>bez</w:t>
      </w:r>
      <w:r>
        <w:rPr>
          <w:color w:val="231F20"/>
          <w:spacing w:val="-6"/>
          <w:w w:val="90"/>
        </w:rPr>
        <w:t xml:space="preserve"> </w:t>
      </w:r>
      <w:r>
        <w:rPr>
          <w:color w:val="231F20"/>
          <w:w w:val="90"/>
        </w:rPr>
        <w:t>samozamykacza,</w:t>
      </w:r>
      <w:r>
        <w:rPr>
          <w:color w:val="231F20"/>
          <w:spacing w:val="-6"/>
          <w:w w:val="90"/>
        </w:rPr>
        <w:t xml:space="preserve"> </w:t>
      </w:r>
      <w:r>
        <w:rPr>
          <w:color w:val="231F20"/>
          <w:w w:val="90"/>
        </w:rPr>
        <w:t>które</w:t>
      </w:r>
      <w:r>
        <w:rPr>
          <w:color w:val="231F20"/>
          <w:spacing w:val="-6"/>
          <w:w w:val="90"/>
        </w:rPr>
        <w:t xml:space="preserve"> </w:t>
      </w:r>
      <w:r>
        <w:rPr>
          <w:color w:val="231F20"/>
          <w:w w:val="90"/>
        </w:rPr>
        <w:t>jest</w:t>
      </w:r>
      <w:r>
        <w:rPr>
          <w:color w:val="231F20"/>
          <w:spacing w:val="-6"/>
          <w:w w:val="90"/>
        </w:rPr>
        <w:t xml:space="preserve"> </w:t>
      </w:r>
      <w:r>
        <w:rPr>
          <w:color w:val="231F20"/>
          <w:w w:val="90"/>
        </w:rPr>
        <w:t>w</w:t>
      </w:r>
      <w:r>
        <w:rPr>
          <w:color w:val="231F20"/>
          <w:spacing w:val="-6"/>
          <w:w w:val="90"/>
        </w:rPr>
        <w:t xml:space="preserve"> </w:t>
      </w:r>
      <w:r>
        <w:rPr>
          <w:color w:val="231F20"/>
          <w:w w:val="90"/>
        </w:rPr>
        <w:t>stanie</w:t>
      </w:r>
      <w:r>
        <w:rPr>
          <w:color w:val="231F20"/>
          <w:spacing w:val="-6"/>
          <w:w w:val="90"/>
        </w:rPr>
        <w:t xml:space="preserve"> </w:t>
      </w:r>
      <w:r>
        <w:rPr>
          <w:color w:val="231F20"/>
          <w:w w:val="90"/>
        </w:rPr>
        <w:t>otworzyć</w:t>
      </w:r>
      <w:r>
        <w:rPr>
          <w:color w:val="231F20"/>
          <w:spacing w:val="-6"/>
          <w:w w:val="90"/>
        </w:rPr>
        <w:t xml:space="preserve"> </w:t>
      </w:r>
      <w:r>
        <w:rPr>
          <w:color w:val="231F20"/>
          <w:w w:val="90"/>
        </w:rPr>
        <w:t>osoba</w:t>
      </w:r>
      <w:r>
        <w:rPr>
          <w:color w:val="231F20"/>
          <w:spacing w:val="-6"/>
          <w:w w:val="90"/>
        </w:rPr>
        <w:t xml:space="preserve"> </w:t>
      </w:r>
      <w:r>
        <w:rPr>
          <w:color w:val="231F20"/>
          <w:w w:val="90"/>
        </w:rPr>
        <w:t>poruszająca</w:t>
      </w:r>
      <w:r>
        <w:rPr>
          <w:color w:val="231F20"/>
          <w:spacing w:val="-6"/>
          <w:w w:val="90"/>
        </w:rPr>
        <w:t xml:space="preserve"> </w:t>
      </w:r>
      <w:r>
        <w:rPr>
          <w:color w:val="231F20"/>
          <w:w w:val="90"/>
        </w:rPr>
        <w:t>się</w:t>
      </w:r>
      <w:r>
        <w:rPr>
          <w:color w:val="231F20"/>
          <w:spacing w:val="-7"/>
          <w:w w:val="90"/>
        </w:rPr>
        <w:t xml:space="preserve"> </w:t>
      </w:r>
      <w:r>
        <w:rPr>
          <w:color w:val="231F20"/>
          <w:w w:val="90"/>
        </w:rPr>
        <w:t>na</w:t>
      </w:r>
      <w:r>
        <w:rPr>
          <w:color w:val="231F20"/>
          <w:spacing w:val="-6"/>
          <w:w w:val="90"/>
        </w:rPr>
        <w:t xml:space="preserve"> </w:t>
      </w:r>
      <w:r>
        <w:rPr>
          <w:color w:val="231F20"/>
          <w:spacing w:val="-2"/>
          <w:w w:val="90"/>
        </w:rPr>
        <w:t>wózku,</w:t>
      </w:r>
    </w:p>
    <w:p w14:paraId="40EE72BD" w14:textId="77777777" w:rsidR="004766AD" w:rsidRDefault="00000000">
      <w:pPr>
        <w:pStyle w:val="Akapitzlist"/>
        <w:numPr>
          <w:ilvl w:val="1"/>
          <w:numId w:val="85"/>
        </w:numPr>
        <w:tabs>
          <w:tab w:val="left" w:pos="1683"/>
          <w:tab w:val="left" w:pos="1684"/>
        </w:tabs>
        <w:spacing w:line="249" w:lineRule="exact"/>
        <w:ind w:left="1683" w:hanging="361"/>
        <w:rPr>
          <w:b/>
          <w:color w:val="231F20"/>
        </w:rPr>
      </w:pPr>
      <w:r>
        <w:rPr>
          <w:color w:val="231F20"/>
          <w:w w:val="90"/>
        </w:rPr>
        <w:t>siła</w:t>
      </w:r>
      <w:r>
        <w:rPr>
          <w:color w:val="231F20"/>
          <w:spacing w:val="3"/>
        </w:rPr>
        <w:t xml:space="preserve"> </w:t>
      </w:r>
      <w:r>
        <w:rPr>
          <w:color w:val="231F20"/>
          <w:w w:val="90"/>
        </w:rPr>
        <w:t>potrzebna</w:t>
      </w:r>
      <w:r>
        <w:rPr>
          <w:color w:val="231F20"/>
          <w:spacing w:val="3"/>
        </w:rPr>
        <w:t xml:space="preserve"> </w:t>
      </w:r>
      <w:r>
        <w:rPr>
          <w:color w:val="231F20"/>
          <w:w w:val="90"/>
        </w:rPr>
        <w:t>do</w:t>
      </w:r>
      <w:r>
        <w:rPr>
          <w:color w:val="231F20"/>
          <w:spacing w:val="3"/>
        </w:rPr>
        <w:t xml:space="preserve"> </w:t>
      </w:r>
      <w:r>
        <w:rPr>
          <w:color w:val="231F20"/>
          <w:w w:val="90"/>
        </w:rPr>
        <w:t>otwarcia</w:t>
      </w:r>
      <w:r>
        <w:rPr>
          <w:color w:val="231F20"/>
          <w:spacing w:val="3"/>
        </w:rPr>
        <w:t xml:space="preserve"> </w:t>
      </w:r>
      <w:r>
        <w:rPr>
          <w:color w:val="231F20"/>
          <w:w w:val="90"/>
        </w:rPr>
        <w:t>nie</w:t>
      </w:r>
      <w:r>
        <w:rPr>
          <w:color w:val="231F20"/>
          <w:spacing w:val="3"/>
        </w:rPr>
        <w:t xml:space="preserve"> </w:t>
      </w:r>
      <w:r>
        <w:rPr>
          <w:color w:val="231F20"/>
          <w:w w:val="90"/>
        </w:rPr>
        <w:t>może</w:t>
      </w:r>
      <w:r>
        <w:rPr>
          <w:color w:val="231F20"/>
          <w:spacing w:val="3"/>
        </w:rPr>
        <w:t xml:space="preserve"> </w:t>
      </w:r>
      <w:r>
        <w:rPr>
          <w:color w:val="231F20"/>
          <w:w w:val="90"/>
        </w:rPr>
        <w:t>przekraczać</w:t>
      </w:r>
      <w:r>
        <w:rPr>
          <w:color w:val="231F20"/>
          <w:spacing w:val="3"/>
        </w:rPr>
        <w:t xml:space="preserve"> </w:t>
      </w:r>
      <w:r>
        <w:rPr>
          <w:color w:val="231F20"/>
          <w:w w:val="90"/>
        </w:rPr>
        <w:t>25</w:t>
      </w:r>
      <w:r>
        <w:rPr>
          <w:color w:val="231F20"/>
          <w:spacing w:val="3"/>
        </w:rPr>
        <w:t xml:space="preserve"> </w:t>
      </w:r>
      <w:r>
        <w:rPr>
          <w:color w:val="231F20"/>
          <w:spacing w:val="-7"/>
          <w:w w:val="90"/>
        </w:rPr>
        <w:t>N.</w:t>
      </w:r>
    </w:p>
    <w:p w14:paraId="16B48FC2" w14:textId="77777777" w:rsidR="004766AD" w:rsidRDefault="00000000">
      <w:pPr>
        <w:pStyle w:val="Tekstpodstawowy"/>
        <w:spacing w:before="6"/>
        <w:rPr>
          <w:sz w:val="17"/>
        </w:rPr>
      </w:pPr>
      <w:r>
        <w:rPr>
          <w:noProof/>
        </w:rPr>
        <w:drawing>
          <wp:anchor distT="0" distB="0" distL="0" distR="0" simplePos="0" relativeHeight="113" behindDoc="0" locked="0" layoutInCell="1" allowOverlap="1" wp14:anchorId="3963C013" wp14:editId="42CC7524">
            <wp:simplePos x="0" y="0"/>
            <wp:positionH relativeFrom="page">
              <wp:posOffset>758271</wp:posOffset>
            </wp:positionH>
            <wp:positionV relativeFrom="paragraph">
              <wp:posOffset>143536</wp:posOffset>
            </wp:positionV>
            <wp:extent cx="6197989" cy="3925824"/>
            <wp:effectExtent l="0" t="0" r="0" b="0"/>
            <wp:wrapTopAndBottom/>
            <wp:docPr id="129"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34.jpeg"/>
                    <pic:cNvPicPr/>
                  </pic:nvPicPr>
                  <pic:blipFill>
                    <a:blip r:embed="rId107" cstate="print"/>
                    <a:stretch>
                      <a:fillRect/>
                    </a:stretch>
                  </pic:blipFill>
                  <pic:spPr>
                    <a:xfrm>
                      <a:off x="0" y="0"/>
                      <a:ext cx="6197989" cy="3925824"/>
                    </a:xfrm>
                    <a:prstGeom prst="rect">
                      <a:avLst/>
                    </a:prstGeom>
                  </pic:spPr>
                </pic:pic>
              </a:graphicData>
            </a:graphic>
          </wp:anchor>
        </w:drawing>
      </w:r>
    </w:p>
    <w:p w14:paraId="27FBC9D0" w14:textId="77777777" w:rsidR="004766AD" w:rsidRDefault="00000000">
      <w:pPr>
        <w:pStyle w:val="Tekstpodstawowy"/>
        <w:spacing w:before="93"/>
        <w:ind w:left="963"/>
      </w:pPr>
      <w:r>
        <w:rPr>
          <w:color w:val="231F20"/>
          <w:w w:val="85"/>
        </w:rPr>
        <w:t>Rys.</w:t>
      </w:r>
      <w:r>
        <w:rPr>
          <w:color w:val="231F20"/>
          <w:spacing w:val="17"/>
        </w:rPr>
        <w:t xml:space="preserve"> </w:t>
      </w:r>
      <w:r>
        <w:rPr>
          <w:color w:val="231F20"/>
          <w:w w:val="85"/>
        </w:rPr>
        <w:t>22</w:t>
      </w:r>
      <w:r>
        <w:rPr>
          <w:color w:val="231F20"/>
          <w:spacing w:val="18"/>
        </w:rPr>
        <w:t xml:space="preserve"> </w:t>
      </w:r>
      <w:r>
        <w:rPr>
          <w:color w:val="231F20"/>
          <w:w w:val="85"/>
        </w:rPr>
        <w:t>Przykład</w:t>
      </w:r>
      <w:r>
        <w:rPr>
          <w:color w:val="231F20"/>
          <w:spacing w:val="17"/>
        </w:rPr>
        <w:t xml:space="preserve"> </w:t>
      </w:r>
      <w:r>
        <w:rPr>
          <w:color w:val="231F20"/>
          <w:w w:val="85"/>
        </w:rPr>
        <w:t>oznaczeń</w:t>
      </w:r>
      <w:r>
        <w:rPr>
          <w:color w:val="231F20"/>
          <w:spacing w:val="18"/>
        </w:rPr>
        <w:t xml:space="preserve"> </w:t>
      </w:r>
      <w:r>
        <w:rPr>
          <w:color w:val="231F20"/>
          <w:w w:val="85"/>
        </w:rPr>
        <w:t>kontrastowych</w:t>
      </w:r>
      <w:r>
        <w:rPr>
          <w:color w:val="231F20"/>
          <w:spacing w:val="17"/>
        </w:rPr>
        <w:t xml:space="preserve"> </w:t>
      </w:r>
      <w:r>
        <w:rPr>
          <w:color w:val="231F20"/>
          <w:w w:val="85"/>
        </w:rPr>
        <w:t>na</w:t>
      </w:r>
      <w:r>
        <w:rPr>
          <w:color w:val="231F20"/>
          <w:spacing w:val="18"/>
        </w:rPr>
        <w:t xml:space="preserve"> </w:t>
      </w:r>
      <w:r>
        <w:rPr>
          <w:color w:val="231F20"/>
          <w:w w:val="85"/>
        </w:rPr>
        <w:t>drzwiach</w:t>
      </w:r>
      <w:r>
        <w:rPr>
          <w:color w:val="231F20"/>
          <w:spacing w:val="17"/>
        </w:rPr>
        <w:t xml:space="preserve"> </w:t>
      </w:r>
      <w:r>
        <w:rPr>
          <w:color w:val="231F20"/>
          <w:w w:val="85"/>
        </w:rPr>
        <w:t>wypełnionych</w:t>
      </w:r>
      <w:r>
        <w:rPr>
          <w:color w:val="231F20"/>
          <w:spacing w:val="18"/>
        </w:rPr>
        <w:t xml:space="preserve"> </w:t>
      </w:r>
      <w:r>
        <w:rPr>
          <w:color w:val="231F20"/>
          <w:w w:val="85"/>
        </w:rPr>
        <w:t>szkłem</w:t>
      </w:r>
      <w:r>
        <w:rPr>
          <w:color w:val="231F20"/>
          <w:spacing w:val="17"/>
        </w:rPr>
        <w:t xml:space="preserve"> </w:t>
      </w:r>
      <w:r>
        <w:rPr>
          <w:color w:val="231F20"/>
          <w:w w:val="85"/>
        </w:rPr>
        <w:t>lub</w:t>
      </w:r>
      <w:r>
        <w:rPr>
          <w:color w:val="231F20"/>
          <w:spacing w:val="18"/>
        </w:rPr>
        <w:t xml:space="preserve"> </w:t>
      </w:r>
      <w:r>
        <w:rPr>
          <w:color w:val="231F20"/>
          <w:w w:val="85"/>
        </w:rPr>
        <w:t>innym</w:t>
      </w:r>
      <w:r>
        <w:rPr>
          <w:color w:val="231F20"/>
          <w:spacing w:val="17"/>
        </w:rPr>
        <w:t xml:space="preserve"> </w:t>
      </w:r>
      <w:r>
        <w:rPr>
          <w:color w:val="231F20"/>
          <w:w w:val="85"/>
        </w:rPr>
        <w:t>materiałem</w:t>
      </w:r>
      <w:r>
        <w:rPr>
          <w:color w:val="231F20"/>
          <w:spacing w:val="18"/>
        </w:rPr>
        <w:t xml:space="preserve"> </w:t>
      </w:r>
      <w:r>
        <w:rPr>
          <w:color w:val="231F20"/>
          <w:spacing w:val="-2"/>
          <w:w w:val="85"/>
        </w:rPr>
        <w:t>przezroczystym</w:t>
      </w:r>
    </w:p>
    <w:p w14:paraId="0179FD38" w14:textId="77777777" w:rsidR="004766AD" w:rsidRDefault="00000000">
      <w:pPr>
        <w:pStyle w:val="Nagwek4"/>
        <w:spacing w:before="146"/>
      </w:pPr>
      <w:r>
        <w:rPr>
          <w:color w:val="231F20"/>
          <w:spacing w:val="-2"/>
          <w:w w:val="85"/>
        </w:rPr>
        <w:t>I_6.C</w:t>
      </w:r>
      <w:r>
        <w:rPr>
          <w:color w:val="231F20"/>
          <w:spacing w:val="-11"/>
        </w:rPr>
        <w:t xml:space="preserve"> </w:t>
      </w:r>
      <w:r>
        <w:rPr>
          <w:color w:val="231F20"/>
          <w:spacing w:val="-2"/>
          <w:w w:val="85"/>
        </w:rPr>
        <w:t>BLAT</w:t>
      </w:r>
      <w:r>
        <w:rPr>
          <w:color w:val="231F20"/>
          <w:spacing w:val="-10"/>
        </w:rPr>
        <w:t xml:space="preserve"> </w:t>
      </w:r>
      <w:r>
        <w:rPr>
          <w:color w:val="231F20"/>
          <w:spacing w:val="-2"/>
          <w:w w:val="85"/>
        </w:rPr>
        <w:t>W</w:t>
      </w:r>
      <w:r>
        <w:rPr>
          <w:color w:val="231F20"/>
          <w:spacing w:val="-10"/>
        </w:rPr>
        <w:t xml:space="preserve"> </w:t>
      </w:r>
      <w:r>
        <w:rPr>
          <w:color w:val="231F20"/>
          <w:spacing w:val="-2"/>
          <w:w w:val="85"/>
        </w:rPr>
        <w:t>PUNKCIE</w:t>
      </w:r>
      <w:r>
        <w:rPr>
          <w:color w:val="231F20"/>
          <w:spacing w:val="-11"/>
        </w:rPr>
        <w:t xml:space="preserve"> </w:t>
      </w:r>
      <w:r>
        <w:rPr>
          <w:color w:val="231F20"/>
          <w:spacing w:val="-2"/>
          <w:w w:val="85"/>
        </w:rPr>
        <w:t>OBSŁUGI</w:t>
      </w:r>
      <w:r>
        <w:rPr>
          <w:color w:val="231F20"/>
          <w:spacing w:val="-10"/>
        </w:rPr>
        <w:t xml:space="preserve"> </w:t>
      </w:r>
      <w:r>
        <w:rPr>
          <w:color w:val="231F20"/>
          <w:spacing w:val="-2"/>
          <w:w w:val="85"/>
        </w:rPr>
        <w:t>INTERESANTÓW</w:t>
      </w:r>
      <w:r>
        <w:rPr>
          <w:color w:val="231F20"/>
          <w:spacing w:val="-10"/>
        </w:rPr>
        <w:t xml:space="preserve"> </w:t>
      </w:r>
      <w:r>
        <w:rPr>
          <w:color w:val="231F20"/>
          <w:spacing w:val="-2"/>
          <w:w w:val="85"/>
        </w:rPr>
        <w:t>I</w:t>
      </w:r>
      <w:r>
        <w:rPr>
          <w:color w:val="231F20"/>
          <w:spacing w:val="-11"/>
        </w:rPr>
        <w:t xml:space="preserve"> </w:t>
      </w:r>
      <w:r>
        <w:rPr>
          <w:color w:val="231F20"/>
          <w:spacing w:val="-2"/>
          <w:w w:val="85"/>
        </w:rPr>
        <w:t>W</w:t>
      </w:r>
      <w:r>
        <w:rPr>
          <w:color w:val="231F20"/>
          <w:spacing w:val="-10"/>
        </w:rPr>
        <w:t xml:space="preserve"> </w:t>
      </w:r>
      <w:r>
        <w:rPr>
          <w:color w:val="231F20"/>
          <w:spacing w:val="-2"/>
          <w:w w:val="85"/>
        </w:rPr>
        <w:t>CZYTELNI</w:t>
      </w:r>
    </w:p>
    <w:p w14:paraId="3FF3F9DA" w14:textId="77777777" w:rsidR="004766AD" w:rsidRDefault="00000000">
      <w:pPr>
        <w:pStyle w:val="Akapitzlist"/>
        <w:numPr>
          <w:ilvl w:val="1"/>
          <w:numId w:val="85"/>
        </w:numPr>
        <w:tabs>
          <w:tab w:val="left" w:pos="1683"/>
          <w:tab w:val="left" w:pos="1684"/>
        </w:tabs>
        <w:spacing w:before="146" w:line="232" w:lineRule="auto"/>
        <w:ind w:left="1683" w:right="536"/>
        <w:rPr>
          <w:b/>
          <w:color w:val="231F20"/>
        </w:rPr>
      </w:pPr>
      <w:r>
        <w:rPr>
          <w:color w:val="231F20"/>
          <w:w w:val="90"/>
        </w:rPr>
        <w:t xml:space="preserve">blat w co najmniej jednym stanowisku obsługi powinien być wyposażony w rozwiązania pozwalające na </w:t>
      </w:r>
      <w:r>
        <w:rPr>
          <w:color w:val="231F20"/>
        </w:rPr>
        <w:t>odłożenie</w:t>
      </w:r>
      <w:r>
        <w:rPr>
          <w:color w:val="231F20"/>
          <w:spacing w:val="-16"/>
        </w:rPr>
        <w:t xml:space="preserve"> </w:t>
      </w:r>
      <w:r>
        <w:rPr>
          <w:color w:val="231F20"/>
        </w:rPr>
        <w:t>kul</w:t>
      </w:r>
      <w:r>
        <w:rPr>
          <w:color w:val="231F20"/>
          <w:spacing w:val="-15"/>
        </w:rPr>
        <w:t xml:space="preserve"> </w:t>
      </w:r>
      <w:r>
        <w:rPr>
          <w:color w:val="231F20"/>
        </w:rPr>
        <w:t>lub</w:t>
      </w:r>
      <w:r>
        <w:rPr>
          <w:color w:val="231F20"/>
          <w:spacing w:val="-15"/>
        </w:rPr>
        <w:t xml:space="preserve"> </w:t>
      </w:r>
      <w:r>
        <w:rPr>
          <w:color w:val="231F20"/>
        </w:rPr>
        <w:t>laski,</w:t>
      </w:r>
    </w:p>
    <w:p w14:paraId="0DC4F5FE" w14:textId="77777777" w:rsidR="004766AD" w:rsidRDefault="00000000">
      <w:pPr>
        <w:pStyle w:val="Akapitzlist"/>
        <w:numPr>
          <w:ilvl w:val="1"/>
          <w:numId w:val="85"/>
        </w:numPr>
        <w:tabs>
          <w:tab w:val="left" w:pos="1683"/>
          <w:tab w:val="left" w:pos="1684"/>
        </w:tabs>
        <w:spacing w:before="1" w:line="232" w:lineRule="auto"/>
        <w:ind w:left="1683" w:right="120"/>
        <w:rPr>
          <w:b/>
          <w:color w:val="231F20"/>
        </w:rPr>
      </w:pPr>
      <w:r>
        <w:rPr>
          <w:color w:val="231F20"/>
          <w:w w:val="90"/>
        </w:rPr>
        <w:t>blat</w:t>
      </w:r>
      <w:r>
        <w:rPr>
          <w:color w:val="231F20"/>
          <w:spacing w:val="-8"/>
          <w:w w:val="90"/>
        </w:rPr>
        <w:t xml:space="preserve"> </w:t>
      </w:r>
      <w:r>
        <w:rPr>
          <w:color w:val="231F20"/>
          <w:w w:val="90"/>
        </w:rPr>
        <w:t>w</w:t>
      </w:r>
      <w:r>
        <w:rPr>
          <w:color w:val="231F20"/>
          <w:spacing w:val="-8"/>
          <w:w w:val="90"/>
        </w:rPr>
        <w:t xml:space="preserve"> </w:t>
      </w:r>
      <w:r>
        <w:rPr>
          <w:color w:val="231F20"/>
          <w:w w:val="90"/>
        </w:rPr>
        <w:t>co</w:t>
      </w:r>
      <w:r>
        <w:rPr>
          <w:color w:val="231F20"/>
          <w:spacing w:val="-8"/>
          <w:w w:val="90"/>
        </w:rPr>
        <w:t xml:space="preserve"> </w:t>
      </w:r>
      <w:r>
        <w:rPr>
          <w:color w:val="231F20"/>
          <w:w w:val="90"/>
        </w:rPr>
        <w:t>najmniej</w:t>
      </w:r>
      <w:r>
        <w:rPr>
          <w:color w:val="231F20"/>
          <w:spacing w:val="-8"/>
          <w:w w:val="90"/>
        </w:rPr>
        <w:t xml:space="preserve"> </w:t>
      </w:r>
      <w:r>
        <w:rPr>
          <w:color w:val="231F20"/>
          <w:w w:val="90"/>
        </w:rPr>
        <w:t>jednym</w:t>
      </w:r>
      <w:r>
        <w:rPr>
          <w:color w:val="231F20"/>
          <w:spacing w:val="-8"/>
          <w:w w:val="90"/>
        </w:rPr>
        <w:t xml:space="preserve"> </w:t>
      </w:r>
      <w:r>
        <w:rPr>
          <w:color w:val="231F20"/>
          <w:w w:val="90"/>
        </w:rPr>
        <w:t>stanowisku</w:t>
      </w:r>
      <w:r>
        <w:rPr>
          <w:color w:val="231F20"/>
          <w:spacing w:val="-8"/>
          <w:w w:val="90"/>
        </w:rPr>
        <w:t xml:space="preserve"> </w:t>
      </w:r>
      <w:r>
        <w:rPr>
          <w:color w:val="231F20"/>
          <w:w w:val="90"/>
        </w:rPr>
        <w:t>obsługi</w:t>
      </w:r>
      <w:r>
        <w:rPr>
          <w:color w:val="231F20"/>
          <w:spacing w:val="-8"/>
          <w:w w:val="90"/>
        </w:rPr>
        <w:t xml:space="preserve"> </w:t>
      </w:r>
      <w:r>
        <w:rPr>
          <w:color w:val="231F20"/>
          <w:w w:val="90"/>
        </w:rPr>
        <w:t>interesanta</w:t>
      </w:r>
      <w:r>
        <w:rPr>
          <w:color w:val="231F20"/>
          <w:spacing w:val="-8"/>
          <w:w w:val="90"/>
        </w:rPr>
        <w:t xml:space="preserve"> </w:t>
      </w:r>
      <w:r>
        <w:rPr>
          <w:color w:val="231F20"/>
          <w:w w:val="90"/>
        </w:rPr>
        <w:t>oraz</w:t>
      </w:r>
      <w:r>
        <w:rPr>
          <w:color w:val="231F20"/>
          <w:spacing w:val="-8"/>
          <w:w w:val="90"/>
        </w:rPr>
        <w:t xml:space="preserve"> </w:t>
      </w:r>
      <w:r>
        <w:rPr>
          <w:color w:val="231F20"/>
          <w:w w:val="90"/>
        </w:rPr>
        <w:t>przy</w:t>
      </w:r>
      <w:r>
        <w:rPr>
          <w:color w:val="231F20"/>
          <w:spacing w:val="-8"/>
          <w:w w:val="90"/>
        </w:rPr>
        <w:t xml:space="preserve"> </w:t>
      </w:r>
      <w:r>
        <w:rPr>
          <w:color w:val="231F20"/>
          <w:w w:val="90"/>
        </w:rPr>
        <w:t>co</w:t>
      </w:r>
      <w:r>
        <w:rPr>
          <w:color w:val="231F20"/>
          <w:spacing w:val="-8"/>
          <w:w w:val="90"/>
        </w:rPr>
        <w:t xml:space="preserve"> </w:t>
      </w:r>
      <w:r>
        <w:rPr>
          <w:color w:val="231F20"/>
          <w:w w:val="90"/>
        </w:rPr>
        <w:t>najmniej</w:t>
      </w:r>
      <w:r>
        <w:rPr>
          <w:color w:val="231F20"/>
          <w:spacing w:val="-8"/>
          <w:w w:val="90"/>
        </w:rPr>
        <w:t xml:space="preserve"> </w:t>
      </w:r>
      <w:r>
        <w:rPr>
          <w:color w:val="231F20"/>
          <w:w w:val="90"/>
        </w:rPr>
        <w:t>jednym</w:t>
      </w:r>
      <w:r>
        <w:rPr>
          <w:color w:val="231F20"/>
          <w:spacing w:val="-8"/>
          <w:w w:val="90"/>
        </w:rPr>
        <w:t xml:space="preserve"> </w:t>
      </w:r>
      <w:r>
        <w:rPr>
          <w:color w:val="231F20"/>
          <w:w w:val="90"/>
        </w:rPr>
        <w:t>stanowisku</w:t>
      </w:r>
      <w:r>
        <w:rPr>
          <w:color w:val="231F20"/>
          <w:spacing w:val="-8"/>
          <w:w w:val="90"/>
        </w:rPr>
        <w:t xml:space="preserve"> </w:t>
      </w:r>
      <w:r>
        <w:rPr>
          <w:color w:val="231F20"/>
          <w:w w:val="90"/>
        </w:rPr>
        <w:t>w</w:t>
      </w:r>
      <w:r>
        <w:rPr>
          <w:color w:val="231F20"/>
          <w:spacing w:val="-8"/>
          <w:w w:val="90"/>
        </w:rPr>
        <w:t xml:space="preserve"> </w:t>
      </w:r>
      <w:r>
        <w:rPr>
          <w:color w:val="231F20"/>
          <w:w w:val="90"/>
        </w:rPr>
        <w:t>czytelni przynajmniej</w:t>
      </w:r>
      <w:r>
        <w:rPr>
          <w:color w:val="231F20"/>
          <w:spacing w:val="-1"/>
          <w:w w:val="90"/>
        </w:rPr>
        <w:t xml:space="preserve"> </w:t>
      </w:r>
      <w:r>
        <w:rPr>
          <w:color w:val="231F20"/>
          <w:w w:val="90"/>
        </w:rPr>
        <w:t>na</w:t>
      </w:r>
      <w:r>
        <w:rPr>
          <w:color w:val="231F20"/>
          <w:spacing w:val="-1"/>
          <w:w w:val="90"/>
        </w:rPr>
        <w:t xml:space="preserve"> </w:t>
      </w:r>
      <w:r>
        <w:rPr>
          <w:color w:val="231F20"/>
          <w:w w:val="90"/>
        </w:rPr>
        <w:t>odcinku</w:t>
      </w:r>
      <w:r>
        <w:rPr>
          <w:color w:val="231F20"/>
          <w:spacing w:val="-1"/>
          <w:w w:val="90"/>
        </w:rPr>
        <w:t xml:space="preserve"> </w:t>
      </w:r>
      <w:r>
        <w:rPr>
          <w:color w:val="231F20"/>
          <w:w w:val="90"/>
        </w:rPr>
        <w:t>o</w:t>
      </w:r>
      <w:r>
        <w:rPr>
          <w:color w:val="231F20"/>
          <w:spacing w:val="-1"/>
          <w:w w:val="90"/>
        </w:rPr>
        <w:t xml:space="preserve"> </w:t>
      </w:r>
      <w:r>
        <w:rPr>
          <w:color w:val="231F20"/>
          <w:w w:val="90"/>
        </w:rPr>
        <w:t>szerokości</w:t>
      </w:r>
      <w:r>
        <w:rPr>
          <w:color w:val="231F20"/>
          <w:spacing w:val="-1"/>
          <w:w w:val="90"/>
        </w:rPr>
        <w:t xml:space="preserve"> </w:t>
      </w:r>
      <w:r>
        <w:rPr>
          <w:color w:val="231F20"/>
          <w:w w:val="90"/>
        </w:rPr>
        <w:t>90</w:t>
      </w:r>
      <w:r>
        <w:rPr>
          <w:color w:val="231F20"/>
          <w:spacing w:val="-1"/>
          <w:w w:val="90"/>
        </w:rPr>
        <w:t xml:space="preserve"> </w:t>
      </w:r>
      <w:r>
        <w:rPr>
          <w:color w:val="231F20"/>
          <w:w w:val="90"/>
        </w:rPr>
        <w:t>cm,</w:t>
      </w:r>
      <w:r>
        <w:rPr>
          <w:color w:val="231F20"/>
          <w:spacing w:val="-1"/>
          <w:w w:val="90"/>
        </w:rPr>
        <w:t xml:space="preserve"> </w:t>
      </w:r>
      <w:r>
        <w:rPr>
          <w:color w:val="231F20"/>
          <w:w w:val="90"/>
        </w:rPr>
        <w:t>powinien</w:t>
      </w:r>
      <w:r>
        <w:rPr>
          <w:color w:val="231F20"/>
          <w:spacing w:val="-1"/>
          <w:w w:val="90"/>
        </w:rPr>
        <w:t xml:space="preserve"> </w:t>
      </w:r>
      <w:r>
        <w:rPr>
          <w:color w:val="231F20"/>
          <w:w w:val="90"/>
        </w:rPr>
        <w:t>zostać</w:t>
      </w:r>
      <w:r>
        <w:rPr>
          <w:color w:val="231F20"/>
          <w:spacing w:val="-1"/>
          <w:w w:val="90"/>
        </w:rPr>
        <w:t xml:space="preserve"> </w:t>
      </w:r>
      <w:r>
        <w:rPr>
          <w:color w:val="231F20"/>
          <w:w w:val="90"/>
        </w:rPr>
        <w:t>zainstalowany</w:t>
      </w:r>
      <w:r>
        <w:rPr>
          <w:color w:val="231F20"/>
          <w:spacing w:val="-1"/>
          <w:w w:val="90"/>
        </w:rPr>
        <w:t xml:space="preserve"> </w:t>
      </w:r>
      <w:r>
        <w:rPr>
          <w:color w:val="231F20"/>
          <w:w w:val="90"/>
        </w:rPr>
        <w:t>na</w:t>
      </w:r>
      <w:r>
        <w:rPr>
          <w:color w:val="231F20"/>
          <w:spacing w:val="-1"/>
          <w:w w:val="90"/>
        </w:rPr>
        <w:t xml:space="preserve"> </w:t>
      </w:r>
      <w:r>
        <w:rPr>
          <w:color w:val="231F20"/>
          <w:w w:val="90"/>
        </w:rPr>
        <w:t>wysokości</w:t>
      </w:r>
      <w:r>
        <w:rPr>
          <w:color w:val="231F20"/>
          <w:spacing w:val="-1"/>
          <w:w w:val="90"/>
        </w:rPr>
        <w:t xml:space="preserve"> </w:t>
      </w:r>
      <w:proofErr w:type="spellStart"/>
      <w:r>
        <w:rPr>
          <w:color w:val="231F20"/>
          <w:w w:val="90"/>
        </w:rPr>
        <w:t>wysokości</w:t>
      </w:r>
      <w:proofErr w:type="spellEnd"/>
      <w:r>
        <w:rPr>
          <w:color w:val="231F20"/>
          <w:spacing w:val="-1"/>
          <w:w w:val="90"/>
        </w:rPr>
        <w:t xml:space="preserve"> </w:t>
      </w:r>
      <w:r>
        <w:rPr>
          <w:color w:val="231F20"/>
          <w:w w:val="90"/>
        </w:rPr>
        <w:t>od</w:t>
      </w:r>
      <w:r>
        <w:rPr>
          <w:color w:val="231F20"/>
          <w:spacing w:val="-1"/>
          <w:w w:val="90"/>
        </w:rPr>
        <w:t xml:space="preserve"> </w:t>
      </w:r>
      <w:r>
        <w:rPr>
          <w:color w:val="231F20"/>
          <w:w w:val="90"/>
        </w:rPr>
        <w:t xml:space="preserve">70 </w:t>
      </w:r>
      <w:r>
        <w:rPr>
          <w:color w:val="231F20"/>
        </w:rPr>
        <w:t>do 80 cm</w:t>
      </w:r>
      <w:r>
        <w:rPr>
          <w:color w:val="231F20"/>
          <w:spacing w:val="40"/>
        </w:rPr>
        <w:t xml:space="preserve"> </w:t>
      </w:r>
      <w:r>
        <w:rPr>
          <w:color w:val="231F20"/>
        </w:rPr>
        <w:t>od podłogi,</w:t>
      </w:r>
    </w:p>
    <w:p w14:paraId="581DCF63" w14:textId="77777777" w:rsidR="004766AD" w:rsidRDefault="00000000">
      <w:pPr>
        <w:pStyle w:val="Akapitzlist"/>
        <w:numPr>
          <w:ilvl w:val="1"/>
          <w:numId w:val="85"/>
        </w:numPr>
        <w:tabs>
          <w:tab w:val="left" w:pos="1683"/>
          <w:tab w:val="left" w:pos="1684"/>
        </w:tabs>
        <w:spacing w:before="2" w:line="232" w:lineRule="auto"/>
        <w:ind w:left="1683" w:right="141"/>
        <w:rPr>
          <w:b/>
          <w:color w:val="231F20"/>
        </w:rPr>
      </w:pPr>
      <w:r>
        <w:rPr>
          <w:color w:val="231F20"/>
          <w:w w:val="90"/>
        </w:rPr>
        <w:t xml:space="preserve">pod blatem zaleca się zapewnienie przestrzeni umożliwiającej podjechanie pod blat przodem wózka, jeżeli </w:t>
      </w:r>
      <w:r>
        <w:rPr>
          <w:color w:val="231F20"/>
          <w:spacing w:val="-8"/>
        </w:rPr>
        <w:t>przy</w:t>
      </w:r>
      <w:r>
        <w:rPr>
          <w:color w:val="231F20"/>
          <w:spacing w:val="-3"/>
        </w:rPr>
        <w:t xml:space="preserve"> </w:t>
      </w:r>
      <w:r>
        <w:rPr>
          <w:color w:val="231F20"/>
          <w:spacing w:val="-8"/>
        </w:rPr>
        <w:t>blacie</w:t>
      </w:r>
      <w:r>
        <w:rPr>
          <w:color w:val="231F20"/>
          <w:spacing w:val="-3"/>
        </w:rPr>
        <w:t xml:space="preserve"> </w:t>
      </w:r>
      <w:r>
        <w:rPr>
          <w:color w:val="231F20"/>
          <w:spacing w:val="-8"/>
        </w:rPr>
        <w:t>konieczne</w:t>
      </w:r>
      <w:r>
        <w:rPr>
          <w:color w:val="231F20"/>
          <w:spacing w:val="-3"/>
        </w:rPr>
        <w:t xml:space="preserve"> </w:t>
      </w:r>
      <w:r>
        <w:rPr>
          <w:color w:val="231F20"/>
          <w:spacing w:val="-8"/>
        </w:rPr>
        <w:t>jest</w:t>
      </w:r>
      <w:r>
        <w:rPr>
          <w:color w:val="231F20"/>
          <w:spacing w:val="-3"/>
        </w:rPr>
        <w:t xml:space="preserve"> </w:t>
      </w:r>
      <w:r>
        <w:rPr>
          <w:color w:val="231F20"/>
          <w:spacing w:val="-8"/>
        </w:rPr>
        <w:t>wypełnianie</w:t>
      </w:r>
      <w:r>
        <w:rPr>
          <w:color w:val="231F20"/>
          <w:spacing w:val="-3"/>
        </w:rPr>
        <w:t xml:space="preserve"> </w:t>
      </w:r>
      <w:r>
        <w:rPr>
          <w:color w:val="231F20"/>
          <w:spacing w:val="-8"/>
        </w:rPr>
        <w:t>dokumentów.</w:t>
      </w:r>
    </w:p>
    <w:p w14:paraId="0AA9F910" w14:textId="77777777" w:rsidR="004766AD" w:rsidRDefault="004766AD">
      <w:pPr>
        <w:pStyle w:val="Tekstpodstawowy"/>
        <w:rPr>
          <w:sz w:val="20"/>
        </w:rPr>
      </w:pPr>
    </w:p>
    <w:p w14:paraId="35C48419" w14:textId="77777777" w:rsidR="004766AD" w:rsidRDefault="004766AD">
      <w:pPr>
        <w:pStyle w:val="Tekstpodstawowy"/>
        <w:rPr>
          <w:sz w:val="20"/>
        </w:rPr>
      </w:pPr>
    </w:p>
    <w:p w14:paraId="4F0C9024" w14:textId="77777777" w:rsidR="004766AD" w:rsidRDefault="004766AD">
      <w:pPr>
        <w:pStyle w:val="Tekstpodstawowy"/>
        <w:rPr>
          <w:sz w:val="20"/>
        </w:rPr>
      </w:pPr>
    </w:p>
    <w:p w14:paraId="3002A5D9" w14:textId="77777777" w:rsidR="004766AD" w:rsidRDefault="004766AD">
      <w:pPr>
        <w:pStyle w:val="Tekstpodstawowy"/>
        <w:rPr>
          <w:sz w:val="20"/>
        </w:rPr>
      </w:pPr>
    </w:p>
    <w:p w14:paraId="70A13777" w14:textId="77777777" w:rsidR="004766AD" w:rsidRDefault="004766AD">
      <w:pPr>
        <w:pStyle w:val="Tekstpodstawowy"/>
        <w:rPr>
          <w:sz w:val="20"/>
        </w:rPr>
      </w:pPr>
    </w:p>
    <w:p w14:paraId="73D9D4ED" w14:textId="77777777" w:rsidR="004766AD" w:rsidRDefault="004766AD">
      <w:pPr>
        <w:pStyle w:val="Tekstpodstawowy"/>
        <w:spacing w:before="7"/>
        <w:rPr>
          <w:sz w:val="19"/>
        </w:rPr>
      </w:pPr>
    </w:p>
    <w:p w14:paraId="06CA7C51" w14:textId="77777777" w:rsidR="004766AD" w:rsidRDefault="00000000">
      <w:pPr>
        <w:tabs>
          <w:tab w:val="left" w:pos="6948"/>
        </w:tabs>
        <w:spacing w:before="97" w:line="223" w:lineRule="auto"/>
        <w:ind w:left="7375" w:right="155" w:hanging="1551"/>
        <w:rPr>
          <w:sz w:val="24"/>
        </w:rPr>
      </w:pPr>
      <w:r>
        <w:rPr>
          <w:b/>
          <w:color w:val="231F20"/>
          <w:spacing w:val="-6"/>
          <w:w w:val="90"/>
          <w:sz w:val="24"/>
        </w:rPr>
        <w:t>63</w:t>
      </w:r>
      <w:r>
        <w:rPr>
          <w:b/>
          <w:color w:val="231F20"/>
          <w:sz w:val="24"/>
        </w:rPr>
        <w:tab/>
      </w:r>
      <w:r>
        <w:rPr>
          <w:color w:val="466C8D"/>
          <w:w w:val="80"/>
          <w:sz w:val="24"/>
        </w:rPr>
        <w:t xml:space="preserve">STANDARD DOSTĘPNOŚCI BIURA OBSŁUGI </w:t>
      </w:r>
      <w:r>
        <w:rPr>
          <w:color w:val="466C8D"/>
          <w:spacing w:val="-2"/>
          <w:w w:val="85"/>
          <w:sz w:val="24"/>
        </w:rPr>
        <w:t>INTERESANTÓW</w:t>
      </w:r>
      <w:r>
        <w:rPr>
          <w:color w:val="466C8D"/>
          <w:spacing w:val="-3"/>
          <w:sz w:val="24"/>
        </w:rPr>
        <w:t xml:space="preserve"> </w:t>
      </w:r>
      <w:r>
        <w:rPr>
          <w:color w:val="466C8D"/>
          <w:spacing w:val="-2"/>
          <w:w w:val="85"/>
          <w:sz w:val="24"/>
        </w:rPr>
        <w:t>[BOI]</w:t>
      </w:r>
      <w:r>
        <w:rPr>
          <w:color w:val="466C8D"/>
          <w:spacing w:val="-3"/>
          <w:sz w:val="24"/>
        </w:rPr>
        <w:t xml:space="preserve"> </w:t>
      </w:r>
      <w:r>
        <w:rPr>
          <w:color w:val="466C8D"/>
          <w:spacing w:val="-2"/>
          <w:w w:val="85"/>
          <w:sz w:val="24"/>
        </w:rPr>
        <w:t>ORAZ</w:t>
      </w:r>
      <w:r>
        <w:rPr>
          <w:color w:val="466C8D"/>
          <w:spacing w:val="-3"/>
          <w:sz w:val="24"/>
        </w:rPr>
        <w:t xml:space="preserve"> </w:t>
      </w:r>
      <w:r>
        <w:rPr>
          <w:color w:val="466C8D"/>
          <w:spacing w:val="-2"/>
          <w:w w:val="80"/>
          <w:sz w:val="24"/>
        </w:rPr>
        <w:t>CZYTELNI</w:t>
      </w:r>
    </w:p>
    <w:p w14:paraId="210FD86A" w14:textId="77777777" w:rsidR="004766AD" w:rsidRDefault="004766AD">
      <w:pPr>
        <w:spacing w:line="223" w:lineRule="auto"/>
        <w:rPr>
          <w:sz w:val="24"/>
        </w:rPr>
        <w:sectPr w:rsidR="004766AD">
          <w:headerReference w:type="default" r:id="rId108"/>
          <w:footerReference w:type="default" r:id="rId109"/>
          <w:pgSz w:w="11910" w:h="16840"/>
          <w:pgMar w:top="1620" w:right="600" w:bottom="0" w:left="0" w:header="771" w:footer="0" w:gutter="0"/>
          <w:cols w:space="708"/>
        </w:sectPr>
      </w:pPr>
    </w:p>
    <w:p w14:paraId="77EE1BB1" w14:textId="77777777" w:rsidR="004766AD" w:rsidRDefault="00000000">
      <w:pPr>
        <w:pStyle w:val="Tekstpodstawowy"/>
        <w:rPr>
          <w:sz w:val="20"/>
        </w:rPr>
      </w:pPr>
      <w:r>
        <w:lastRenderedPageBreak/>
        <w:pict w14:anchorId="38B6B08F">
          <v:shape id="docshape207" o:spid="_x0000_s2555" style="position:absolute;margin-left:595.3pt;margin-top:527.65pt;width:.1pt;height:31.2pt;z-index:15789568;mso-position-horizontal-relative:page;mso-position-vertical-relative:page" coordorigin="11906,10553" coordsize="1,624" path="m11906,10553r,623l11906,10553xe" fillcolor="#eceeec" stroked="f">
            <v:path arrowok="t"/>
            <w10:wrap anchorx="page" anchory="page"/>
          </v:shape>
        </w:pict>
      </w:r>
    </w:p>
    <w:p w14:paraId="04A9568E" w14:textId="77777777" w:rsidR="004766AD" w:rsidRDefault="004766AD">
      <w:pPr>
        <w:pStyle w:val="Tekstpodstawowy"/>
        <w:rPr>
          <w:sz w:val="20"/>
        </w:rPr>
      </w:pPr>
    </w:p>
    <w:p w14:paraId="6F6A45CC" w14:textId="77777777" w:rsidR="004766AD" w:rsidRDefault="004766AD">
      <w:pPr>
        <w:pStyle w:val="Tekstpodstawowy"/>
        <w:rPr>
          <w:sz w:val="20"/>
        </w:rPr>
      </w:pPr>
    </w:p>
    <w:p w14:paraId="5B04967F" w14:textId="77777777" w:rsidR="004766AD" w:rsidRDefault="004766AD">
      <w:pPr>
        <w:pStyle w:val="Tekstpodstawowy"/>
        <w:rPr>
          <w:sz w:val="20"/>
        </w:rPr>
      </w:pPr>
    </w:p>
    <w:p w14:paraId="5A0E7BD9" w14:textId="77777777" w:rsidR="004766AD" w:rsidRDefault="004766AD">
      <w:pPr>
        <w:pStyle w:val="Tekstpodstawowy"/>
        <w:rPr>
          <w:sz w:val="20"/>
        </w:rPr>
      </w:pPr>
    </w:p>
    <w:p w14:paraId="78B21B61" w14:textId="77777777" w:rsidR="004766AD" w:rsidRDefault="004766AD">
      <w:pPr>
        <w:pStyle w:val="Tekstpodstawowy"/>
        <w:rPr>
          <w:sz w:val="20"/>
        </w:rPr>
      </w:pPr>
    </w:p>
    <w:p w14:paraId="63D1597D" w14:textId="77777777" w:rsidR="004766AD" w:rsidRDefault="004766AD">
      <w:pPr>
        <w:pStyle w:val="Tekstpodstawowy"/>
        <w:rPr>
          <w:sz w:val="20"/>
        </w:rPr>
      </w:pPr>
    </w:p>
    <w:p w14:paraId="7162F6FC" w14:textId="77777777" w:rsidR="004766AD" w:rsidRDefault="004766AD">
      <w:pPr>
        <w:pStyle w:val="Tekstpodstawowy"/>
        <w:rPr>
          <w:sz w:val="20"/>
        </w:rPr>
      </w:pPr>
    </w:p>
    <w:p w14:paraId="7CAA14EF" w14:textId="77777777" w:rsidR="004766AD" w:rsidRDefault="004766AD">
      <w:pPr>
        <w:pStyle w:val="Tekstpodstawowy"/>
        <w:rPr>
          <w:sz w:val="20"/>
        </w:rPr>
      </w:pPr>
    </w:p>
    <w:p w14:paraId="23F20A8A" w14:textId="77777777" w:rsidR="004766AD" w:rsidRDefault="004766AD">
      <w:pPr>
        <w:pStyle w:val="Tekstpodstawowy"/>
        <w:rPr>
          <w:sz w:val="20"/>
        </w:rPr>
      </w:pPr>
    </w:p>
    <w:p w14:paraId="178B1166" w14:textId="77777777" w:rsidR="004766AD" w:rsidRDefault="004766AD">
      <w:pPr>
        <w:pStyle w:val="Tekstpodstawowy"/>
        <w:rPr>
          <w:sz w:val="20"/>
        </w:rPr>
      </w:pPr>
    </w:p>
    <w:p w14:paraId="4D27318C" w14:textId="77777777" w:rsidR="004766AD" w:rsidRDefault="004766AD">
      <w:pPr>
        <w:pStyle w:val="Tekstpodstawowy"/>
        <w:rPr>
          <w:sz w:val="20"/>
        </w:rPr>
      </w:pPr>
    </w:p>
    <w:p w14:paraId="73A4AA3D" w14:textId="77777777" w:rsidR="004766AD" w:rsidRDefault="004766AD">
      <w:pPr>
        <w:pStyle w:val="Tekstpodstawowy"/>
        <w:rPr>
          <w:sz w:val="20"/>
        </w:rPr>
      </w:pPr>
    </w:p>
    <w:p w14:paraId="0F23D2F6" w14:textId="77777777" w:rsidR="004766AD" w:rsidRDefault="004766AD">
      <w:pPr>
        <w:pStyle w:val="Tekstpodstawowy"/>
        <w:rPr>
          <w:sz w:val="20"/>
        </w:rPr>
      </w:pPr>
    </w:p>
    <w:p w14:paraId="6C60D0F3" w14:textId="77777777" w:rsidR="004766AD" w:rsidRDefault="004766AD">
      <w:pPr>
        <w:pStyle w:val="Tekstpodstawowy"/>
        <w:rPr>
          <w:sz w:val="20"/>
        </w:rPr>
      </w:pPr>
    </w:p>
    <w:p w14:paraId="593CF336" w14:textId="77777777" w:rsidR="004766AD" w:rsidRDefault="004766AD">
      <w:pPr>
        <w:pStyle w:val="Tekstpodstawowy"/>
        <w:rPr>
          <w:sz w:val="20"/>
        </w:rPr>
      </w:pPr>
    </w:p>
    <w:p w14:paraId="124B3F0E" w14:textId="77777777" w:rsidR="004766AD" w:rsidRDefault="004766AD">
      <w:pPr>
        <w:pStyle w:val="Tekstpodstawowy"/>
        <w:rPr>
          <w:sz w:val="20"/>
        </w:rPr>
      </w:pPr>
    </w:p>
    <w:p w14:paraId="6BBEA6CB" w14:textId="77777777" w:rsidR="004766AD" w:rsidRDefault="004766AD">
      <w:pPr>
        <w:pStyle w:val="Tekstpodstawowy"/>
        <w:rPr>
          <w:sz w:val="20"/>
        </w:rPr>
      </w:pPr>
    </w:p>
    <w:p w14:paraId="0C11A81E" w14:textId="77777777" w:rsidR="004766AD" w:rsidRDefault="004766AD">
      <w:pPr>
        <w:pStyle w:val="Tekstpodstawowy"/>
        <w:rPr>
          <w:sz w:val="20"/>
        </w:rPr>
      </w:pPr>
    </w:p>
    <w:p w14:paraId="1C6B4FCE" w14:textId="77777777" w:rsidR="004766AD" w:rsidRDefault="004766AD">
      <w:pPr>
        <w:pStyle w:val="Tekstpodstawowy"/>
        <w:rPr>
          <w:sz w:val="20"/>
        </w:rPr>
      </w:pPr>
    </w:p>
    <w:p w14:paraId="5BE1618F" w14:textId="77777777" w:rsidR="004766AD" w:rsidRDefault="004766AD">
      <w:pPr>
        <w:pStyle w:val="Tekstpodstawowy"/>
        <w:rPr>
          <w:sz w:val="20"/>
        </w:rPr>
      </w:pPr>
    </w:p>
    <w:p w14:paraId="70688EFA" w14:textId="77777777" w:rsidR="004766AD" w:rsidRDefault="004766AD">
      <w:pPr>
        <w:pStyle w:val="Tekstpodstawowy"/>
        <w:rPr>
          <w:sz w:val="20"/>
        </w:rPr>
      </w:pPr>
    </w:p>
    <w:p w14:paraId="7641F977" w14:textId="77777777" w:rsidR="004766AD" w:rsidRDefault="004766AD">
      <w:pPr>
        <w:pStyle w:val="Tekstpodstawowy"/>
        <w:rPr>
          <w:sz w:val="20"/>
        </w:rPr>
      </w:pPr>
    </w:p>
    <w:p w14:paraId="5C0C32C1" w14:textId="77777777" w:rsidR="004766AD" w:rsidRDefault="004766AD">
      <w:pPr>
        <w:pStyle w:val="Tekstpodstawowy"/>
        <w:rPr>
          <w:sz w:val="20"/>
        </w:rPr>
      </w:pPr>
    </w:p>
    <w:p w14:paraId="5B03FEF0" w14:textId="77777777" w:rsidR="004766AD" w:rsidRDefault="004766AD">
      <w:pPr>
        <w:pStyle w:val="Tekstpodstawowy"/>
        <w:rPr>
          <w:sz w:val="20"/>
        </w:rPr>
      </w:pPr>
    </w:p>
    <w:p w14:paraId="43581B73" w14:textId="77777777" w:rsidR="004766AD" w:rsidRDefault="004766AD">
      <w:pPr>
        <w:pStyle w:val="Tekstpodstawowy"/>
        <w:rPr>
          <w:sz w:val="20"/>
        </w:rPr>
      </w:pPr>
    </w:p>
    <w:p w14:paraId="2621D196" w14:textId="77777777" w:rsidR="004766AD" w:rsidRDefault="004766AD">
      <w:pPr>
        <w:pStyle w:val="Tekstpodstawowy"/>
        <w:spacing w:before="10"/>
        <w:rPr>
          <w:sz w:val="15"/>
        </w:rPr>
      </w:pPr>
    </w:p>
    <w:p w14:paraId="7A7233EA" w14:textId="77777777" w:rsidR="004766AD" w:rsidRDefault="00000000">
      <w:pPr>
        <w:pStyle w:val="Tekstpodstawowy"/>
        <w:spacing w:before="82"/>
        <w:ind w:left="720"/>
      </w:pPr>
      <w:r>
        <w:pict w14:anchorId="53A0268E">
          <v:group id="docshapegroup208" o:spid="_x0000_s2551" style="position:absolute;left:0;text-align:left;margin-left:0;margin-top:-186.9pt;width:20.3pt;height:638.75pt;z-index:15788544;mso-position-horizontal-relative:page" coordorigin=",-3738" coordsize="406,12775">
            <v:shape id="docshape209" o:spid="_x0000_s2554" style="position:absolute;top:-3739;width:406;height:11046" coordorigin=",-3738" coordsize="406,11046" path="m188,-3738r-188,l,7307r405,l405,-3521r-11,-69l363,-3649r-47,-47l257,-3727r-69,-11xe" fillcolor="#a6cbec" stroked="f">
              <v:fill opacity="19660f"/>
              <v:path arrowok="t"/>
            </v:shape>
            <v:shape id="docshape210" o:spid="_x0000_s2553" style="position:absolute;top:-1896;width:406;height:10932" coordorigin=",-1896" coordsize="406,10932" path="m188,-1896r-188,l,9036r405,l405,-1679r-11,-68l363,-1807r-47,-47l257,-1885r-69,-11xe" fillcolor="#a6cbec" stroked="f">
              <v:path arrowok="t"/>
            </v:shape>
            <v:shape id="docshape211" o:spid="_x0000_s2552" style="position:absolute;top:-2817;width:406;height:11046" coordorigin=",-2817" coordsize="406,11046" path="m188,-2817r-188,l,8228r405,l405,-2600r-11,-69l363,-2728r-47,-47l257,-2806r-69,-11xe" fillcolor="#a6cbec" stroked="f">
              <v:fill opacity=".5"/>
              <v:path arrowok="t"/>
            </v:shape>
            <w10:wrap anchorx="page"/>
          </v:group>
        </w:pict>
      </w:r>
      <w:r>
        <w:rPr>
          <w:noProof/>
        </w:rPr>
        <w:drawing>
          <wp:anchor distT="0" distB="0" distL="0" distR="0" simplePos="0" relativeHeight="475717632" behindDoc="1" locked="0" layoutInCell="1" allowOverlap="1" wp14:anchorId="41F3EFCD" wp14:editId="4643599F">
            <wp:simplePos x="0" y="0"/>
            <wp:positionH relativeFrom="page">
              <wp:posOffset>889203</wp:posOffset>
            </wp:positionH>
            <wp:positionV relativeFrom="paragraph">
              <wp:posOffset>-3694136</wp:posOffset>
            </wp:positionV>
            <wp:extent cx="5626797" cy="3780853"/>
            <wp:effectExtent l="0" t="0" r="0" b="0"/>
            <wp:wrapNone/>
            <wp:docPr id="133"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35.jpeg"/>
                    <pic:cNvPicPr/>
                  </pic:nvPicPr>
                  <pic:blipFill>
                    <a:blip r:embed="rId110" cstate="print"/>
                    <a:stretch>
                      <a:fillRect/>
                    </a:stretch>
                  </pic:blipFill>
                  <pic:spPr>
                    <a:xfrm>
                      <a:off x="0" y="0"/>
                      <a:ext cx="5626797" cy="3780853"/>
                    </a:xfrm>
                    <a:prstGeom prst="rect">
                      <a:avLst/>
                    </a:prstGeom>
                  </pic:spPr>
                </pic:pic>
              </a:graphicData>
            </a:graphic>
          </wp:anchor>
        </w:drawing>
      </w:r>
      <w:r>
        <w:pict w14:anchorId="20D213E9">
          <v:shape id="docshape212" o:spid="_x0000_s2550" type="#_x0000_t202" style="position:absolute;left:0;text-align:left;margin-left:2.15pt;margin-top:189.15pt;width:14pt;height:102.05pt;z-index:15790080;mso-position-horizontal-relative:page;mso-position-vertical-relative:text" filled="f" stroked="f">
            <v:textbox style="layout-flow:vertical;mso-layout-flow-alt:bottom-to-top" inset="0,0,0,0">
              <w:txbxContent>
                <w:p w14:paraId="7C6259C4"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bookmarkStart w:id="29" w:name="_bookmark28"/>
      <w:bookmarkEnd w:id="29"/>
      <w:r>
        <w:rPr>
          <w:color w:val="231F20"/>
          <w:w w:val="90"/>
        </w:rPr>
        <w:t>Rys.</w:t>
      </w:r>
      <w:r>
        <w:rPr>
          <w:color w:val="231F20"/>
          <w:spacing w:val="-4"/>
          <w:w w:val="90"/>
        </w:rPr>
        <w:t xml:space="preserve"> </w:t>
      </w:r>
      <w:r>
        <w:rPr>
          <w:color w:val="231F20"/>
          <w:w w:val="90"/>
        </w:rPr>
        <w:t>23</w:t>
      </w:r>
      <w:r>
        <w:rPr>
          <w:color w:val="231F20"/>
          <w:spacing w:val="-4"/>
          <w:w w:val="90"/>
        </w:rPr>
        <w:t xml:space="preserve"> </w:t>
      </w:r>
      <w:r>
        <w:rPr>
          <w:color w:val="231F20"/>
          <w:w w:val="90"/>
        </w:rPr>
        <w:t>Wytyczne</w:t>
      </w:r>
      <w:r>
        <w:rPr>
          <w:color w:val="231F20"/>
          <w:spacing w:val="-3"/>
          <w:w w:val="90"/>
        </w:rPr>
        <w:t xml:space="preserve"> </w:t>
      </w:r>
      <w:r>
        <w:rPr>
          <w:color w:val="231F20"/>
          <w:w w:val="90"/>
        </w:rPr>
        <w:t>dotyczące</w:t>
      </w:r>
      <w:r>
        <w:rPr>
          <w:color w:val="231F20"/>
          <w:spacing w:val="-4"/>
          <w:w w:val="90"/>
        </w:rPr>
        <w:t xml:space="preserve"> </w:t>
      </w:r>
      <w:r>
        <w:rPr>
          <w:color w:val="231F20"/>
          <w:w w:val="90"/>
        </w:rPr>
        <w:t>dostępności</w:t>
      </w:r>
      <w:r>
        <w:rPr>
          <w:color w:val="231F20"/>
          <w:spacing w:val="-3"/>
          <w:w w:val="90"/>
        </w:rPr>
        <w:t xml:space="preserve"> </w:t>
      </w:r>
      <w:r>
        <w:rPr>
          <w:color w:val="231F20"/>
          <w:w w:val="90"/>
        </w:rPr>
        <w:t>blatu</w:t>
      </w:r>
      <w:r>
        <w:rPr>
          <w:color w:val="231F20"/>
          <w:spacing w:val="-4"/>
          <w:w w:val="90"/>
        </w:rPr>
        <w:t xml:space="preserve"> </w:t>
      </w:r>
      <w:r>
        <w:rPr>
          <w:color w:val="231F20"/>
          <w:w w:val="90"/>
        </w:rPr>
        <w:t>w</w:t>
      </w:r>
      <w:r>
        <w:rPr>
          <w:color w:val="231F20"/>
          <w:spacing w:val="-3"/>
          <w:w w:val="90"/>
        </w:rPr>
        <w:t xml:space="preserve"> </w:t>
      </w:r>
      <w:r>
        <w:rPr>
          <w:color w:val="231F20"/>
          <w:w w:val="90"/>
        </w:rPr>
        <w:t>BOI</w:t>
      </w:r>
      <w:r>
        <w:rPr>
          <w:color w:val="231F20"/>
          <w:spacing w:val="-4"/>
          <w:w w:val="90"/>
        </w:rPr>
        <w:t xml:space="preserve"> </w:t>
      </w:r>
      <w:r>
        <w:rPr>
          <w:color w:val="231F20"/>
          <w:w w:val="90"/>
        </w:rPr>
        <w:t>i</w:t>
      </w:r>
      <w:r>
        <w:rPr>
          <w:color w:val="231F20"/>
          <w:spacing w:val="-3"/>
          <w:w w:val="90"/>
        </w:rPr>
        <w:t xml:space="preserve"> </w:t>
      </w:r>
      <w:r>
        <w:rPr>
          <w:color w:val="231F20"/>
          <w:w w:val="90"/>
        </w:rPr>
        <w:t>w</w:t>
      </w:r>
      <w:r>
        <w:rPr>
          <w:color w:val="231F20"/>
          <w:spacing w:val="-4"/>
          <w:w w:val="90"/>
        </w:rPr>
        <w:t xml:space="preserve"> </w:t>
      </w:r>
      <w:r>
        <w:rPr>
          <w:color w:val="231F20"/>
          <w:spacing w:val="-2"/>
          <w:w w:val="90"/>
        </w:rPr>
        <w:t>czytelni</w:t>
      </w:r>
    </w:p>
    <w:p w14:paraId="0A3EA2B4" w14:textId="77777777" w:rsidR="004766AD" w:rsidRDefault="00000000">
      <w:pPr>
        <w:pStyle w:val="Tekstpodstawowy"/>
        <w:spacing w:before="7"/>
        <w:rPr>
          <w:sz w:val="20"/>
        </w:rPr>
      </w:pPr>
      <w:r>
        <w:rPr>
          <w:noProof/>
        </w:rPr>
        <w:drawing>
          <wp:anchor distT="0" distB="0" distL="0" distR="0" simplePos="0" relativeHeight="116" behindDoc="0" locked="0" layoutInCell="1" allowOverlap="1" wp14:anchorId="3652A1BE" wp14:editId="1B13D689">
            <wp:simplePos x="0" y="0"/>
            <wp:positionH relativeFrom="page">
              <wp:posOffset>2400243</wp:posOffset>
            </wp:positionH>
            <wp:positionV relativeFrom="paragraph">
              <wp:posOffset>165771</wp:posOffset>
            </wp:positionV>
            <wp:extent cx="2611151" cy="2779776"/>
            <wp:effectExtent l="0" t="0" r="0" b="0"/>
            <wp:wrapTopAndBottom/>
            <wp:docPr id="135"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6.jpeg"/>
                    <pic:cNvPicPr/>
                  </pic:nvPicPr>
                  <pic:blipFill>
                    <a:blip r:embed="rId111" cstate="print"/>
                    <a:stretch>
                      <a:fillRect/>
                    </a:stretch>
                  </pic:blipFill>
                  <pic:spPr>
                    <a:xfrm>
                      <a:off x="0" y="0"/>
                      <a:ext cx="2611151" cy="2779776"/>
                    </a:xfrm>
                    <a:prstGeom prst="rect">
                      <a:avLst/>
                    </a:prstGeom>
                  </pic:spPr>
                </pic:pic>
              </a:graphicData>
            </a:graphic>
          </wp:anchor>
        </w:drawing>
      </w:r>
    </w:p>
    <w:p w14:paraId="1FF48F43" w14:textId="77777777" w:rsidR="004766AD" w:rsidRDefault="00000000">
      <w:pPr>
        <w:pStyle w:val="Tekstpodstawowy"/>
        <w:spacing w:before="93"/>
        <w:ind w:left="720"/>
      </w:pPr>
      <w:r>
        <w:rPr>
          <w:color w:val="231F20"/>
          <w:w w:val="85"/>
        </w:rPr>
        <w:t>Rys.</w:t>
      </w:r>
      <w:r>
        <w:rPr>
          <w:color w:val="231F20"/>
          <w:spacing w:val="18"/>
        </w:rPr>
        <w:t xml:space="preserve"> </w:t>
      </w:r>
      <w:r>
        <w:rPr>
          <w:color w:val="231F20"/>
          <w:w w:val="85"/>
        </w:rPr>
        <w:t>24</w:t>
      </w:r>
      <w:r>
        <w:rPr>
          <w:color w:val="231F20"/>
          <w:spacing w:val="19"/>
        </w:rPr>
        <w:t xml:space="preserve"> </w:t>
      </w:r>
      <w:r>
        <w:rPr>
          <w:color w:val="231F20"/>
          <w:w w:val="85"/>
        </w:rPr>
        <w:t>Wytyczne</w:t>
      </w:r>
      <w:r>
        <w:rPr>
          <w:color w:val="231F20"/>
          <w:spacing w:val="19"/>
        </w:rPr>
        <w:t xml:space="preserve"> </w:t>
      </w:r>
      <w:r>
        <w:rPr>
          <w:color w:val="231F20"/>
          <w:w w:val="85"/>
        </w:rPr>
        <w:t>dotyczące</w:t>
      </w:r>
      <w:r>
        <w:rPr>
          <w:color w:val="231F20"/>
          <w:spacing w:val="19"/>
        </w:rPr>
        <w:t xml:space="preserve"> </w:t>
      </w:r>
      <w:r>
        <w:rPr>
          <w:color w:val="231F20"/>
          <w:w w:val="85"/>
        </w:rPr>
        <w:t>dostępności</w:t>
      </w:r>
      <w:r>
        <w:rPr>
          <w:color w:val="231F20"/>
          <w:spacing w:val="19"/>
        </w:rPr>
        <w:t xml:space="preserve"> </w:t>
      </w:r>
      <w:r>
        <w:rPr>
          <w:color w:val="231F20"/>
          <w:w w:val="85"/>
        </w:rPr>
        <w:t>blatu</w:t>
      </w:r>
      <w:r>
        <w:rPr>
          <w:color w:val="231F20"/>
          <w:spacing w:val="18"/>
        </w:rPr>
        <w:t xml:space="preserve"> </w:t>
      </w:r>
      <w:r>
        <w:rPr>
          <w:color w:val="231F20"/>
          <w:w w:val="85"/>
        </w:rPr>
        <w:t>w</w:t>
      </w:r>
      <w:r>
        <w:rPr>
          <w:color w:val="231F20"/>
          <w:spacing w:val="19"/>
        </w:rPr>
        <w:t xml:space="preserve"> </w:t>
      </w:r>
      <w:r>
        <w:rPr>
          <w:color w:val="231F20"/>
          <w:w w:val="85"/>
        </w:rPr>
        <w:t>pomieszczeniach</w:t>
      </w:r>
      <w:r>
        <w:rPr>
          <w:color w:val="231F20"/>
          <w:spacing w:val="19"/>
        </w:rPr>
        <w:t xml:space="preserve"> </w:t>
      </w:r>
      <w:r>
        <w:rPr>
          <w:color w:val="231F20"/>
          <w:spacing w:val="-2"/>
          <w:w w:val="85"/>
        </w:rPr>
        <w:t>biurowych</w:t>
      </w:r>
    </w:p>
    <w:p w14:paraId="0428B5D7" w14:textId="77777777" w:rsidR="004766AD" w:rsidRDefault="004766AD">
      <w:pPr>
        <w:pStyle w:val="Tekstpodstawowy"/>
        <w:spacing w:before="3"/>
        <w:rPr>
          <w:sz w:val="24"/>
        </w:rPr>
      </w:pPr>
    </w:p>
    <w:p w14:paraId="28D4AAEF" w14:textId="77777777" w:rsidR="004766AD" w:rsidRDefault="00000000">
      <w:pPr>
        <w:pStyle w:val="Nagwek4"/>
        <w:spacing w:before="77"/>
        <w:ind w:left="720"/>
      </w:pPr>
      <w:r>
        <w:rPr>
          <w:color w:val="231F20"/>
          <w:w w:val="90"/>
        </w:rPr>
        <w:t>I_6.D</w:t>
      </w:r>
      <w:r>
        <w:rPr>
          <w:color w:val="231F20"/>
          <w:spacing w:val="2"/>
        </w:rPr>
        <w:t xml:space="preserve"> </w:t>
      </w:r>
      <w:r>
        <w:rPr>
          <w:color w:val="231F20"/>
          <w:spacing w:val="-2"/>
          <w:w w:val="90"/>
        </w:rPr>
        <w:t>OŚWIETLENIE</w:t>
      </w:r>
    </w:p>
    <w:p w14:paraId="01AE64A6" w14:textId="77777777" w:rsidR="004766AD" w:rsidRDefault="00000000">
      <w:pPr>
        <w:pStyle w:val="Akapitzlist"/>
        <w:numPr>
          <w:ilvl w:val="0"/>
          <w:numId w:val="83"/>
        </w:numPr>
        <w:tabs>
          <w:tab w:val="left" w:pos="1439"/>
          <w:tab w:val="left" w:pos="1440"/>
        </w:tabs>
        <w:spacing w:before="146" w:line="232" w:lineRule="auto"/>
        <w:ind w:right="641"/>
      </w:pPr>
      <w:r>
        <w:rPr>
          <w:color w:val="231F20"/>
          <w:w w:val="90"/>
        </w:rPr>
        <w:t>źródło</w:t>
      </w:r>
      <w:r>
        <w:rPr>
          <w:color w:val="231F20"/>
          <w:spacing w:val="-2"/>
          <w:w w:val="90"/>
        </w:rPr>
        <w:t xml:space="preserve"> </w:t>
      </w:r>
      <w:r>
        <w:rPr>
          <w:color w:val="231F20"/>
          <w:w w:val="90"/>
        </w:rPr>
        <w:t>światła</w:t>
      </w:r>
      <w:r>
        <w:rPr>
          <w:color w:val="231F20"/>
          <w:spacing w:val="-2"/>
          <w:w w:val="90"/>
        </w:rPr>
        <w:t xml:space="preserve"> </w:t>
      </w:r>
      <w:r>
        <w:rPr>
          <w:color w:val="231F20"/>
          <w:w w:val="90"/>
        </w:rPr>
        <w:t>nie</w:t>
      </w:r>
      <w:r>
        <w:rPr>
          <w:color w:val="231F20"/>
          <w:spacing w:val="-2"/>
          <w:w w:val="90"/>
        </w:rPr>
        <w:t xml:space="preserve"> </w:t>
      </w:r>
      <w:r>
        <w:rPr>
          <w:color w:val="231F20"/>
          <w:w w:val="90"/>
        </w:rPr>
        <w:t>może</w:t>
      </w:r>
      <w:r>
        <w:rPr>
          <w:color w:val="231F20"/>
          <w:spacing w:val="-2"/>
          <w:w w:val="90"/>
        </w:rPr>
        <w:t xml:space="preserve"> </w:t>
      </w:r>
      <w:r>
        <w:rPr>
          <w:color w:val="231F20"/>
          <w:w w:val="90"/>
        </w:rPr>
        <w:t>znajdować</w:t>
      </w:r>
      <w:r>
        <w:rPr>
          <w:color w:val="231F20"/>
          <w:spacing w:val="-2"/>
          <w:w w:val="90"/>
        </w:rPr>
        <w:t xml:space="preserve"> </w:t>
      </w:r>
      <w:r>
        <w:rPr>
          <w:color w:val="231F20"/>
          <w:w w:val="90"/>
        </w:rPr>
        <w:t>się</w:t>
      </w:r>
      <w:r>
        <w:rPr>
          <w:color w:val="231F20"/>
          <w:spacing w:val="-2"/>
          <w:w w:val="90"/>
        </w:rPr>
        <w:t xml:space="preserve"> </w:t>
      </w:r>
      <w:r>
        <w:rPr>
          <w:color w:val="231F20"/>
          <w:w w:val="90"/>
        </w:rPr>
        <w:t>za</w:t>
      </w:r>
      <w:r>
        <w:rPr>
          <w:color w:val="231F20"/>
          <w:spacing w:val="-2"/>
          <w:w w:val="90"/>
        </w:rPr>
        <w:t xml:space="preserve"> </w:t>
      </w:r>
      <w:r>
        <w:rPr>
          <w:color w:val="231F20"/>
          <w:w w:val="90"/>
        </w:rPr>
        <w:t>osobą</w:t>
      </w:r>
      <w:r>
        <w:rPr>
          <w:color w:val="231F20"/>
          <w:spacing w:val="-2"/>
          <w:w w:val="90"/>
        </w:rPr>
        <w:t xml:space="preserve"> </w:t>
      </w:r>
      <w:r>
        <w:rPr>
          <w:color w:val="231F20"/>
          <w:w w:val="90"/>
        </w:rPr>
        <w:t>obsługującą,</w:t>
      </w:r>
      <w:r>
        <w:rPr>
          <w:color w:val="231F20"/>
          <w:spacing w:val="-2"/>
          <w:w w:val="90"/>
        </w:rPr>
        <w:t xml:space="preserve"> </w:t>
      </w:r>
      <w:r>
        <w:rPr>
          <w:color w:val="231F20"/>
          <w:w w:val="90"/>
        </w:rPr>
        <w:t>należy</w:t>
      </w:r>
      <w:r>
        <w:rPr>
          <w:color w:val="231F20"/>
          <w:spacing w:val="-2"/>
          <w:w w:val="90"/>
        </w:rPr>
        <w:t xml:space="preserve"> </w:t>
      </w:r>
      <w:r>
        <w:rPr>
          <w:color w:val="231F20"/>
          <w:w w:val="90"/>
        </w:rPr>
        <w:t>zapewnić</w:t>
      </w:r>
      <w:r>
        <w:rPr>
          <w:color w:val="231F20"/>
          <w:spacing w:val="-2"/>
          <w:w w:val="90"/>
        </w:rPr>
        <w:t xml:space="preserve"> </w:t>
      </w:r>
      <w:r>
        <w:rPr>
          <w:color w:val="231F20"/>
          <w:w w:val="90"/>
        </w:rPr>
        <w:t>oświetlenie</w:t>
      </w:r>
      <w:r>
        <w:rPr>
          <w:color w:val="231F20"/>
          <w:spacing w:val="-2"/>
          <w:w w:val="90"/>
        </w:rPr>
        <w:t xml:space="preserve"> </w:t>
      </w:r>
      <w:r>
        <w:rPr>
          <w:color w:val="231F20"/>
          <w:w w:val="90"/>
        </w:rPr>
        <w:t>umożliwiające osobom niesłyszącym czytanie z ruchu warg,</w:t>
      </w:r>
    </w:p>
    <w:p w14:paraId="1A57F545" w14:textId="77777777" w:rsidR="004766AD" w:rsidRDefault="00000000">
      <w:pPr>
        <w:pStyle w:val="Akapitzlist"/>
        <w:numPr>
          <w:ilvl w:val="0"/>
          <w:numId w:val="83"/>
        </w:numPr>
        <w:tabs>
          <w:tab w:val="left" w:pos="1439"/>
          <w:tab w:val="left" w:pos="1440"/>
        </w:tabs>
        <w:spacing w:before="2" w:line="232" w:lineRule="auto"/>
        <w:ind w:right="752"/>
      </w:pPr>
      <w:r>
        <w:rPr>
          <w:color w:val="231F20"/>
          <w:w w:val="90"/>
        </w:rPr>
        <w:t>włączniki</w:t>
      </w:r>
      <w:r>
        <w:rPr>
          <w:color w:val="231F20"/>
          <w:spacing w:val="-3"/>
          <w:w w:val="90"/>
        </w:rPr>
        <w:t xml:space="preserve"> </w:t>
      </w:r>
      <w:r>
        <w:rPr>
          <w:color w:val="231F20"/>
          <w:w w:val="90"/>
        </w:rPr>
        <w:t>światła</w:t>
      </w:r>
      <w:r>
        <w:rPr>
          <w:color w:val="231F20"/>
          <w:spacing w:val="-3"/>
          <w:w w:val="90"/>
        </w:rPr>
        <w:t xml:space="preserve"> </w:t>
      </w:r>
      <w:r>
        <w:rPr>
          <w:color w:val="231F20"/>
          <w:w w:val="90"/>
        </w:rPr>
        <w:t>muszą</w:t>
      </w:r>
      <w:r>
        <w:rPr>
          <w:color w:val="231F20"/>
          <w:spacing w:val="-3"/>
          <w:w w:val="90"/>
        </w:rPr>
        <w:t xml:space="preserve"> </w:t>
      </w:r>
      <w:r>
        <w:rPr>
          <w:color w:val="231F20"/>
          <w:w w:val="90"/>
        </w:rPr>
        <w:t>być</w:t>
      </w:r>
      <w:r>
        <w:rPr>
          <w:color w:val="231F20"/>
          <w:spacing w:val="-3"/>
          <w:w w:val="90"/>
        </w:rPr>
        <w:t xml:space="preserve"> </w:t>
      </w:r>
      <w:r>
        <w:rPr>
          <w:color w:val="231F20"/>
          <w:w w:val="90"/>
        </w:rPr>
        <w:t>zamontowane</w:t>
      </w:r>
      <w:r>
        <w:rPr>
          <w:color w:val="231F20"/>
          <w:spacing w:val="-3"/>
          <w:w w:val="90"/>
        </w:rPr>
        <w:t xml:space="preserve"> </w:t>
      </w:r>
      <w:r>
        <w:rPr>
          <w:color w:val="231F20"/>
          <w:w w:val="90"/>
        </w:rPr>
        <w:t>na</w:t>
      </w:r>
      <w:r>
        <w:rPr>
          <w:color w:val="231F20"/>
          <w:spacing w:val="-3"/>
          <w:w w:val="90"/>
        </w:rPr>
        <w:t xml:space="preserve"> </w:t>
      </w:r>
      <w:r>
        <w:rPr>
          <w:color w:val="231F20"/>
          <w:w w:val="90"/>
        </w:rPr>
        <w:t>wysokości</w:t>
      </w:r>
      <w:r>
        <w:rPr>
          <w:color w:val="231F20"/>
          <w:spacing w:val="-3"/>
          <w:w w:val="90"/>
        </w:rPr>
        <w:t xml:space="preserve"> </w:t>
      </w:r>
      <w:r>
        <w:rPr>
          <w:color w:val="231F20"/>
          <w:w w:val="90"/>
        </w:rPr>
        <w:t>od</w:t>
      </w:r>
      <w:r>
        <w:rPr>
          <w:color w:val="231F20"/>
          <w:spacing w:val="-3"/>
          <w:w w:val="90"/>
        </w:rPr>
        <w:t xml:space="preserve"> </w:t>
      </w:r>
      <w:r>
        <w:rPr>
          <w:color w:val="231F20"/>
          <w:w w:val="90"/>
        </w:rPr>
        <w:t>80</w:t>
      </w:r>
      <w:r>
        <w:rPr>
          <w:color w:val="231F20"/>
          <w:spacing w:val="-3"/>
          <w:w w:val="90"/>
        </w:rPr>
        <w:t xml:space="preserve"> </w:t>
      </w:r>
      <w:r>
        <w:rPr>
          <w:color w:val="231F20"/>
          <w:w w:val="90"/>
        </w:rPr>
        <w:t>cm</w:t>
      </w:r>
      <w:r>
        <w:rPr>
          <w:color w:val="231F20"/>
          <w:spacing w:val="-3"/>
          <w:w w:val="90"/>
        </w:rPr>
        <w:t xml:space="preserve"> </w:t>
      </w:r>
      <w:r>
        <w:rPr>
          <w:color w:val="231F20"/>
          <w:w w:val="90"/>
        </w:rPr>
        <w:t>do</w:t>
      </w:r>
      <w:r>
        <w:rPr>
          <w:color w:val="231F20"/>
          <w:spacing w:val="-3"/>
          <w:w w:val="90"/>
        </w:rPr>
        <w:t xml:space="preserve"> </w:t>
      </w:r>
      <w:r>
        <w:rPr>
          <w:color w:val="231F20"/>
          <w:w w:val="90"/>
        </w:rPr>
        <w:t>110</w:t>
      </w:r>
      <w:r>
        <w:rPr>
          <w:color w:val="231F20"/>
          <w:spacing w:val="-3"/>
          <w:w w:val="90"/>
        </w:rPr>
        <w:t xml:space="preserve"> </w:t>
      </w:r>
      <w:r>
        <w:rPr>
          <w:color w:val="231F20"/>
          <w:w w:val="90"/>
        </w:rPr>
        <w:t>cm,</w:t>
      </w:r>
      <w:r>
        <w:rPr>
          <w:color w:val="231F20"/>
          <w:spacing w:val="-3"/>
          <w:w w:val="90"/>
        </w:rPr>
        <w:t xml:space="preserve"> </w:t>
      </w:r>
      <w:r>
        <w:rPr>
          <w:color w:val="231F20"/>
          <w:w w:val="90"/>
        </w:rPr>
        <w:t>a</w:t>
      </w:r>
      <w:r>
        <w:rPr>
          <w:color w:val="231F20"/>
          <w:spacing w:val="-3"/>
          <w:w w:val="90"/>
        </w:rPr>
        <w:t xml:space="preserve"> </w:t>
      </w:r>
      <w:r>
        <w:rPr>
          <w:color w:val="231F20"/>
          <w:w w:val="90"/>
        </w:rPr>
        <w:t>gniazdo</w:t>
      </w:r>
      <w:r>
        <w:rPr>
          <w:color w:val="231F20"/>
          <w:spacing w:val="-3"/>
          <w:w w:val="90"/>
        </w:rPr>
        <w:t xml:space="preserve"> </w:t>
      </w:r>
      <w:r>
        <w:rPr>
          <w:color w:val="231F20"/>
          <w:w w:val="90"/>
        </w:rPr>
        <w:t>elektryczne</w:t>
      </w:r>
      <w:r>
        <w:rPr>
          <w:color w:val="231F20"/>
          <w:spacing w:val="-3"/>
          <w:w w:val="90"/>
        </w:rPr>
        <w:t xml:space="preserve"> </w:t>
      </w:r>
      <w:r>
        <w:rPr>
          <w:color w:val="231F20"/>
          <w:w w:val="90"/>
        </w:rPr>
        <w:t xml:space="preserve">na </w:t>
      </w:r>
      <w:r>
        <w:rPr>
          <w:color w:val="231F20"/>
          <w:spacing w:val="-8"/>
        </w:rPr>
        <w:t>wysokości</w:t>
      </w:r>
      <w:r>
        <w:rPr>
          <w:color w:val="231F20"/>
          <w:spacing w:val="-5"/>
        </w:rPr>
        <w:t xml:space="preserve"> </w:t>
      </w:r>
      <w:r>
        <w:rPr>
          <w:color w:val="231F20"/>
          <w:spacing w:val="-8"/>
        </w:rPr>
        <w:t>od</w:t>
      </w:r>
      <w:r>
        <w:rPr>
          <w:color w:val="231F20"/>
          <w:spacing w:val="-5"/>
        </w:rPr>
        <w:t xml:space="preserve"> </w:t>
      </w:r>
      <w:r>
        <w:rPr>
          <w:color w:val="231F20"/>
          <w:spacing w:val="-8"/>
        </w:rPr>
        <w:t>40</w:t>
      </w:r>
      <w:r>
        <w:rPr>
          <w:color w:val="231F20"/>
          <w:spacing w:val="-5"/>
        </w:rPr>
        <w:t xml:space="preserve"> </w:t>
      </w:r>
      <w:r>
        <w:rPr>
          <w:color w:val="231F20"/>
          <w:spacing w:val="-8"/>
        </w:rPr>
        <w:t>cm</w:t>
      </w:r>
      <w:r>
        <w:rPr>
          <w:color w:val="231F20"/>
          <w:spacing w:val="-5"/>
        </w:rPr>
        <w:t xml:space="preserve"> </w:t>
      </w:r>
      <w:r>
        <w:rPr>
          <w:color w:val="231F20"/>
          <w:spacing w:val="-8"/>
        </w:rPr>
        <w:t>do</w:t>
      </w:r>
      <w:r>
        <w:rPr>
          <w:color w:val="231F20"/>
          <w:spacing w:val="-5"/>
        </w:rPr>
        <w:t xml:space="preserve"> </w:t>
      </w:r>
      <w:r>
        <w:rPr>
          <w:color w:val="231F20"/>
          <w:spacing w:val="-8"/>
        </w:rPr>
        <w:t>100</w:t>
      </w:r>
      <w:r>
        <w:rPr>
          <w:color w:val="231F20"/>
          <w:spacing w:val="-5"/>
        </w:rPr>
        <w:t xml:space="preserve"> </w:t>
      </w:r>
      <w:r>
        <w:rPr>
          <w:color w:val="231F20"/>
          <w:spacing w:val="-8"/>
        </w:rPr>
        <w:t>cm</w:t>
      </w:r>
      <w:r>
        <w:rPr>
          <w:color w:val="231F20"/>
          <w:spacing w:val="-5"/>
        </w:rPr>
        <w:t xml:space="preserve"> </w:t>
      </w:r>
      <w:r>
        <w:rPr>
          <w:color w:val="231F20"/>
          <w:spacing w:val="-8"/>
        </w:rPr>
        <w:t>od</w:t>
      </w:r>
      <w:r>
        <w:rPr>
          <w:color w:val="231F20"/>
          <w:spacing w:val="-5"/>
        </w:rPr>
        <w:t xml:space="preserve"> </w:t>
      </w:r>
      <w:r>
        <w:rPr>
          <w:color w:val="231F20"/>
          <w:spacing w:val="-8"/>
        </w:rPr>
        <w:t>poziomu</w:t>
      </w:r>
      <w:r>
        <w:rPr>
          <w:color w:val="231F20"/>
          <w:spacing w:val="-5"/>
        </w:rPr>
        <w:t xml:space="preserve"> </w:t>
      </w:r>
      <w:r>
        <w:rPr>
          <w:color w:val="231F20"/>
          <w:spacing w:val="-8"/>
        </w:rPr>
        <w:t>posadzki,</w:t>
      </w:r>
    </w:p>
    <w:p w14:paraId="3B691E0D" w14:textId="77777777" w:rsidR="004766AD" w:rsidRDefault="00000000">
      <w:pPr>
        <w:pStyle w:val="Akapitzlist"/>
        <w:numPr>
          <w:ilvl w:val="0"/>
          <w:numId w:val="83"/>
        </w:numPr>
        <w:tabs>
          <w:tab w:val="left" w:pos="1439"/>
          <w:tab w:val="left" w:pos="1440"/>
        </w:tabs>
        <w:spacing w:line="245" w:lineRule="exact"/>
      </w:pPr>
      <w:r>
        <w:rPr>
          <w:color w:val="231F20"/>
          <w:w w:val="85"/>
        </w:rPr>
        <w:t>w</w:t>
      </w:r>
      <w:r>
        <w:rPr>
          <w:color w:val="231F20"/>
          <w:spacing w:val="6"/>
        </w:rPr>
        <w:t xml:space="preserve"> </w:t>
      </w:r>
      <w:r>
        <w:rPr>
          <w:color w:val="231F20"/>
          <w:w w:val="85"/>
        </w:rPr>
        <w:t>pomieszczeniu</w:t>
      </w:r>
      <w:r>
        <w:rPr>
          <w:color w:val="231F20"/>
          <w:spacing w:val="7"/>
        </w:rPr>
        <w:t xml:space="preserve"> </w:t>
      </w:r>
      <w:r>
        <w:rPr>
          <w:color w:val="231F20"/>
          <w:w w:val="85"/>
        </w:rPr>
        <w:t>należy</w:t>
      </w:r>
      <w:r>
        <w:rPr>
          <w:color w:val="231F20"/>
          <w:spacing w:val="6"/>
        </w:rPr>
        <w:t xml:space="preserve"> </w:t>
      </w:r>
      <w:r>
        <w:rPr>
          <w:color w:val="231F20"/>
          <w:w w:val="85"/>
        </w:rPr>
        <w:t>zapewnić</w:t>
      </w:r>
      <w:r>
        <w:rPr>
          <w:color w:val="231F20"/>
          <w:spacing w:val="7"/>
        </w:rPr>
        <w:t xml:space="preserve"> </w:t>
      </w:r>
      <w:r>
        <w:rPr>
          <w:color w:val="231F20"/>
          <w:w w:val="85"/>
        </w:rPr>
        <w:t>równomierne</w:t>
      </w:r>
      <w:r>
        <w:rPr>
          <w:color w:val="231F20"/>
          <w:spacing w:val="6"/>
        </w:rPr>
        <w:t xml:space="preserve"> </w:t>
      </w:r>
      <w:r>
        <w:rPr>
          <w:color w:val="231F20"/>
          <w:w w:val="85"/>
        </w:rPr>
        <w:t>oświetlenie,</w:t>
      </w:r>
      <w:r>
        <w:rPr>
          <w:color w:val="231F20"/>
          <w:spacing w:val="6"/>
        </w:rPr>
        <w:t xml:space="preserve"> </w:t>
      </w:r>
      <w:r>
        <w:rPr>
          <w:color w:val="231F20"/>
          <w:w w:val="85"/>
        </w:rPr>
        <w:t>które</w:t>
      </w:r>
      <w:r>
        <w:rPr>
          <w:color w:val="231F20"/>
          <w:spacing w:val="6"/>
        </w:rPr>
        <w:t xml:space="preserve"> </w:t>
      </w:r>
      <w:r>
        <w:rPr>
          <w:color w:val="231F20"/>
          <w:w w:val="85"/>
        </w:rPr>
        <w:t>nie</w:t>
      </w:r>
      <w:r>
        <w:rPr>
          <w:color w:val="231F20"/>
          <w:spacing w:val="6"/>
        </w:rPr>
        <w:t xml:space="preserve"> </w:t>
      </w:r>
      <w:r>
        <w:rPr>
          <w:color w:val="231F20"/>
          <w:w w:val="85"/>
        </w:rPr>
        <w:t>może</w:t>
      </w:r>
      <w:r>
        <w:rPr>
          <w:color w:val="231F20"/>
          <w:spacing w:val="7"/>
        </w:rPr>
        <w:t xml:space="preserve"> </w:t>
      </w:r>
      <w:r>
        <w:rPr>
          <w:color w:val="231F20"/>
          <w:w w:val="85"/>
        </w:rPr>
        <w:t>powodować</w:t>
      </w:r>
      <w:r>
        <w:rPr>
          <w:color w:val="231F20"/>
          <w:spacing w:val="7"/>
        </w:rPr>
        <w:t xml:space="preserve"> </w:t>
      </w:r>
      <w:r>
        <w:rPr>
          <w:color w:val="231F20"/>
          <w:w w:val="85"/>
        </w:rPr>
        <w:t>olśnienia</w:t>
      </w:r>
      <w:r>
        <w:rPr>
          <w:color w:val="231F20"/>
          <w:spacing w:val="6"/>
        </w:rPr>
        <w:t xml:space="preserve"> </w:t>
      </w:r>
      <w:r>
        <w:rPr>
          <w:color w:val="231F20"/>
          <w:w w:val="85"/>
        </w:rPr>
        <w:t>(UGR</w:t>
      </w:r>
      <w:r>
        <w:rPr>
          <w:color w:val="231F20"/>
          <w:spacing w:val="6"/>
        </w:rPr>
        <w:t xml:space="preserve"> </w:t>
      </w:r>
      <w:r>
        <w:rPr>
          <w:color w:val="231F20"/>
          <w:w w:val="85"/>
        </w:rPr>
        <w:t>&lt;</w:t>
      </w:r>
      <w:r>
        <w:rPr>
          <w:color w:val="231F20"/>
          <w:spacing w:val="7"/>
        </w:rPr>
        <w:t xml:space="preserve"> </w:t>
      </w:r>
      <w:r>
        <w:rPr>
          <w:color w:val="231F20"/>
          <w:spacing w:val="-4"/>
          <w:w w:val="85"/>
        </w:rPr>
        <w:t>19),</w:t>
      </w:r>
    </w:p>
    <w:p w14:paraId="4AB2BC3A" w14:textId="77777777" w:rsidR="004766AD" w:rsidRDefault="00000000">
      <w:pPr>
        <w:pStyle w:val="Akapitzlist"/>
        <w:numPr>
          <w:ilvl w:val="0"/>
          <w:numId w:val="83"/>
        </w:numPr>
        <w:tabs>
          <w:tab w:val="left" w:pos="1439"/>
          <w:tab w:val="left" w:pos="1440"/>
        </w:tabs>
        <w:spacing w:line="249" w:lineRule="exact"/>
      </w:pPr>
      <w:r>
        <w:rPr>
          <w:color w:val="231F20"/>
          <w:w w:val="90"/>
        </w:rPr>
        <w:t>okna</w:t>
      </w:r>
      <w:r>
        <w:rPr>
          <w:color w:val="231F20"/>
          <w:spacing w:val="-5"/>
          <w:w w:val="90"/>
        </w:rPr>
        <w:t xml:space="preserve"> </w:t>
      </w:r>
      <w:r>
        <w:rPr>
          <w:color w:val="231F20"/>
          <w:w w:val="90"/>
        </w:rPr>
        <w:t>muszą</w:t>
      </w:r>
      <w:r>
        <w:rPr>
          <w:color w:val="231F20"/>
          <w:spacing w:val="-5"/>
          <w:w w:val="90"/>
        </w:rPr>
        <w:t xml:space="preserve"> </w:t>
      </w:r>
      <w:r>
        <w:rPr>
          <w:color w:val="231F20"/>
          <w:w w:val="90"/>
        </w:rPr>
        <w:t>mieć</w:t>
      </w:r>
      <w:r>
        <w:rPr>
          <w:color w:val="231F20"/>
          <w:spacing w:val="-5"/>
          <w:w w:val="90"/>
        </w:rPr>
        <w:t xml:space="preserve"> </w:t>
      </w:r>
      <w:r>
        <w:rPr>
          <w:color w:val="231F20"/>
          <w:w w:val="90"/>
        </w:rPr>
        <w:t>klamkę</w:t>
      </w:r>
      <w:r>
        <w:rPr>
          <w:color w:val="231F20"/>
          <w:spacing w:val="-5"/>
          <w:w w:val="90"/>
        </w:rPr>
        <w:t xml:space="preserve"> </w:t>
      </w:r>
      <w:r>
        <w:rPr>
          <w:color w:val="231F20"/>
          <w:w w:val="90"/>
        </w:rPr>
        <w:t>na</w:t>
      </w:r>
      <w:r>
        <w:rPr>
          <w:color w:val="231F20"/>
          <w:spacing w:val="-5"/>
          <w:w w:val="90"/>
        </w:rPr>
        <w:t xml:space="preserve"> </w:t>
      </w:r>
      <w:r>
        <w:rPr>
          <w:color w:val="231F20"/>
          <w:w w:val="90"/>
        </w:rPr>
        <w:t>wysokości</w:t>
      </w:r>
      <w:r>
        <w:rPr>
          <w:color w:val="231F20"/>
          <w:spacing w:val="-5"/>
          <w:w w:val="90"/>
        </w:rPr>
        <w:t xml:space="preserve"> </w:t>
      </w:r>
      <w:r>
        <w:rPr>
          <w:color w:val="231F20"/>
          <w:w w:val="90"/>
        </w:rPr>
        <w:t>od</w:t>
      </w:r>
      <w:r>
        <w:rPr>
          <w:color w:val="231F20"/>
          <w:spacing w:val="-5"/>
          <w:w w:val="90"/>
        </w:rPr>
        <w:t xml:space="preserve"> </w:t>
      </w:r>
      <w:r>
        <w:rPr>
          <w:color w:val="231F20"/>
          <w:w w:val="90"/>
        </w:rPr>
        <w:t>80</w:t>
      </w:r>
      <w:r>
        <w:rPr>
          <w:color w:val="231F20"/>
          <w:spacing w:val="-5"/>
          <w:w w:val="90"/>
        </w:rPr>
        <w:t xml:space="preserve"> </w:t>
      </w:r>
      <w:r>
        <w:rPr>
          <w:color w:val="231F20"/>
          <w:w w:val="90"/>
        </w:rPr>
        <w:t>cm</w:t>
      </w:r>
      <w:r>
        <w:rPr>
          <w:color w:val="231F20"/>
          <w:spacing w:val="-5"/>
          <w:w w:val="90"/>
        </w:rPr>
        <w:t xml:space="preserve"> </w:t>
      </w:r>
      <w:r>
        <w:rPr>
          <w:color w:val="231F20"/>
          <w:w w:val="90"/>
        </w:rPr>
        <w:t>do</w:t>
      </w:r>
      <w:r>
        <w:rPr>
          <w:color w:val="231F20"/>
          <w:spacing w:val="-5"/>
          <w:w w:val="90"/>
        </w:rPr>
        <w:t xml:space="preserve"> </w:t>
      </w:r>
      <w:r>
        <w:rPr>
          <w:color w:val="231F20"/>
          <w:w w:val="90"/>
        </w:rPr>
        <w:t>110</w:t>
      </w:r>
      <w:r>
        <w:rPr>
          <w:color w:val="231F20"/>
          <w:spacing w:val="-5"/>
          <w:w w:val="90"/>
        </w:rPr>
        <w:t xml:space="preserve"> </w:t>
      </w:r>
      <w:r>
        <w:rPr>
          <w:color w:val="231F20"/>
          <w:w w:val="90"/>
        </w:rPr>
        <w:t>cm,</w:t>
      </w:r>
      <w:r>
        <w:rPr>
          <w:color w:val="231F20"/>
          <w:spacing w:val="-5"/>
          <w:w w:val="90"/>
        </w:rPr>
        <w:t xml:space="preserve"> </w:t>
      </w:r>
      <w:r>
        <w:rPr>
          <w:color w:val="231F20"/>
          <w:w w:val="90"/>
        </w:rPr>
        <w:t>co</w:t>
      </w:r>
      <w:r>
        <w:rPr>
          <w:color w:val="231F20"/>
          <w:spacing w:val="-5"/>
          <w:w w:val="90"/>
        </w:rPr>
        <w:t xml:space="preserve"> </w:t>
      </w:r>
      <w:r>
        <w:rPr>
          <w:color w:val="231F20"/>
          <w:w w:val="90"/>
        </w:rPr>
        <w:t>pozwoli</w:t>
      </w:r>
      <w:r>
        <w:rPr>
          <w:color w:val="231F20"/>
          <w:spacing w:val="-5"/>
          <w:w w:val="90"/>
        </w:rPr>
        <w:t xml:space="preserve"> </w:t>
      </w:r>
      <w:r>
        <w:rPr>
          <w:color w:val="231F20"/>
          <w:w w:val="90"/>
        </w:rPr>
        <w:t>na</w:t>
      </w:r>
      <w:r>
        <w:rPr>
          <w:color w:val="231F20"/>
          <w:spacing w:val="-5"/>
          <w:w w:val="90"/>
        </w:rPr>
        <w:t xml:space="preserve"> </w:t>
      </w:r>
      <w:r>
        <w:rPr>
          <w:color w:val="231F20"/>
          <w:w w:val="90"/>
        </w:rPr>
        <w:t>ich</w:t>
      </w:r>
      <w:r>
        <w:rPr>
          <w:color w:val="231F20"/>
          <w:spacing w:val="-5"/>
          <w:w w:val="90"/>
        </w:rPr>
        <w:t xml:space="preserve"> </w:t>
      </w:r>
      <w:r>
        <w:rPr>
          <w:color w:val="231F20"/>
          <w:w w:val="90"/>
        </w:rPr>
        <w:t>otwieranie</w:t>
      </w:r>
      <w:r>
        <w:rPr>
          <w:color w:val="231F20"/>
          <w:spacing w:val="-5"/>
          <w:w w:val="90"/>
        </w:rPr>
        <w:t xml:space="preserve"> </w:t>
      </w:r>
      <w:r>
        <w:rPr>
          <w:color w:val="231F20"/>
          <w:w w:val="90"/>
        </w:rPr>
        <w:t>i</w:t>
      </w:r>
      <w:r>
        <w:rPr>
          <w:color w:val="231F20"/>
          <w:spacing w:val="-5"/>
          <w:w w:val="90"/>
        </w:rPr>
        <w:t xml:space="preserve"> </w:t>
      </w:r>
      <w:r>
        <w:rPr>
          <w:color w:val="231F20"/>
          <w:spacing w:val="-2"/>
          <w:w w:val="90"/>
        </w:rPr>
        <w:t>zamykanie.</w:t>
      </w:r>
    </w:p>
    <w:p w14:paraId="45EBDF4D" w14:textId="77777777" w:rsidR="004766AD" w:rsidRDefault="004766AD">
      <w:pPr>
        <w:pStyle w:val="Tekstpodstawowy"/>
        <w:rPr>
          <w:sz w:val="20"/>
        </w:rPr>
      </w:pPr>
    </w:p>
    <w:p w14:paraId="04E26BD6" w14:textId="77777777" w:rsidR="004766AD" w:rsidRDefault="004766AD">
      <w:pPr>
        <w:pStyle w:val="Tekstpodstawowy"/>
        <w:rPr>
          <w:sz w:val="20"/>
        </w:rPr>
      </w:pPr>
    </w:p>
    <w:p w14:paraId="7D4FA291" w14:textId="77777777" w:rsidR="004766AD" w:rsidRDefault="004766AD">
      <w:pPr>
        <w:pStyle w:val="Tekstpodstawowy"/>
        <w:spacing w:before="1"/>
        <w:rPr>
          <w:sz w:val="18"/>
        </w:rPr>
      </w:pPr>
    </w:p>
    <w:p w14:paraId="731C8CDC" w14:textId="77777777" w:rsidR="004766AD" w:rsidRDefault="00000000">
      <w:pPr>
        <w:tabs>
          <w:tab w:val="right" w:pos="6080"/>
        </w:tabs>
        <w:spacing w:before="80" w:line="266" w:lineRule="exact"/>
        <w:ind w:left="757"/>
        <w:rPr>
          <w:b/>
          <w:sz w:val="24"/>
        </w:rPr>
      </w:pPr>
      <w:r>
        <w:rPr>
          <w:color w:val="466C8D"/>
          <w:w w:val="80"/>
          <w:sz w:val="24"/>
        </w:rPr>
        <w:t>STANDARD</w:t>
      </w:r>
      <w:r>
        <w:rPr>
          <w:color w:val="466C8D"/>
          <w:spacing w:val="11"/>
          <w:sz w:val="24"/>
        </w:rPr>
        <w:t xml:space="preserve"> </w:t>
      </w:r>
      <w:r>
        <w:rPr>
          <w:color w:val="466C8D"/>
          <w:w w:val="80"/>
          <w:sz w:val="24"/>
        </w:rPr>
        <w:t>DOSTĘPNOŚCI</w:t>
      </w:r>
      <w:r>
        <w:rPr>
          <w:color w:val="466C8D"/>
          <w:spacing w:val="11"/>
          <w:sz w:val="24"/>
        </w:rPr>
        <w:t xml:space="preserve"> </w:t>
      </w:r>
      <w:r>
        <w:rPr>
          <w:color w:val="466C8D"/>
          <w:w w:val="80"/>
          <w:sz w:val="24"/>
        </w:rPr>
        <w:t>BIURA</w:t>
      </w:r>
      <w:r>
        <w:rPr>
          <w:color w:val="466C8D"/>
          <w:spacing w:val="11"/>
          <w:sz w:val="24"/>
        </w:rPr>
        <w:t xml:space="preserve"> </w:t>
      </w:r>
      <w:r>
        <w:rPr>
          <w:color w:val="466C8D"/>
          <w:spacing w:val="-2"/>
          <w:w w:val="80"/>
          <w:sz w:val="24"/>
        </w:rPr>
        <w:t>OBSŁUGI</w:t>
      </w:r>
      <w:r>
        <w:rPr>
          <w:rFonts w:ascii="Times New Roman" w:hAnsi="Times New Roman"/>
          <w:color w:val="466C8D"/>
          <w:sz w:val="24"/>
        </w:rPr>
        <w:tab/>
      </w:r>
      <w:r>
        <w:rPr>
          <w:b/>
          <w:color w:val="231F20"/>
          <w:spacing w:val="-5"/>
          <w:w w:val="95"/>
          <w:sz w:val="24"/>
        </w:rPr>
        <w:t>64</w:t>
      </w:r>
    </w:p>
    <w:p w14:paraId="2954BB40" w14:textId="77777777" w:rsidR="004766AD" w:rsidRDefault="00000000">
      <w:pPr>
        <w:spacing w:line="266" w:lineRule="exact"/>
        <w:ind w:left="757"/>
        <w:rPr>
          <w:sz w:val="24"/>
        </w:rPr>
      </w:pPr>
      <w:r>
        <w:rPr>
          <w:color w:val="466C8D"/>
          <w:spacing w:val="-2"/>
          <w:w w:val="85"/>
          <w:sz w:val="24"/>
        </w:rPr>
        <w:t>INTERESANTÓW</w:t>
      </w:r>
      <w:r>
        <w:rPr>
          <w:color w:val="466C8D"/>
          <w:spacing w:val="-3"/>
          <w:sz w:val="24"/>
        </w:rPr>
        <w:t xml:space="preserve"> </w:t>
      </w:r>
      <w:r>
        <w:rPr>
          <w:color w:val="466C8D"/>
          <w:spacing w:val="-2"/>
          <w:w w:val="85"/>
          <w:sz w:val="24"/>
        </w:rPr>
        <w:t>[BOI]</w:t>
      </w:r>
      <w:r>
        <w:rPr>
          <w:color w:val="466C8D"/>
          <w:spacing w:val="-3"/>
          <w:sz w:val="24"/>
        </w:rPr>
        <w:t xml:space="preserve"> </w:t>
      </w:r>
      <w:r>
        <w:rPr>
          <w:color w:val="466C8D"/>
          <w:spacing w:val="-2"/>
          <w:w w:val="85"/>
          <w:sz w:val="24"/>
        </w:rPr>
        <w:t>ORAZ</w:t>
      </w:r>
      <w:r>
        <w:rPr>
          <w:color w:val="466C8D"/>
          <w:spacing w:val="-3"/>
          <w:sz w:val="24"/>
        </w:rPr>
        <w:t xml:space="preserve"> </w:t>
      </w:r>
      <w:r>
        <w:rPr>
          <w:color w:val="466C8D"/>
          <w:spacing w:val="-2"/>
          <w:w w:val="85"/>
          <w:sz w:val="24"/>
        </w:rPr>
        <w:t>CZYTELNI</w:t>
      </w:r>
    </w:p>
    <w:p w14:paraId="32A04C4F" w14:textId="77777777" w:rsidR="004766AD" w:rsidRDefault="004766AD">
      <w:pPr>
        <w:spacing w:line="266" w:lineRule="exact"/>
        <w:rPr>
          <w:sz w:val="24"/>
        </w:rPr>
        <w:sectPr w:rsidR="004766AD">
          <w:headerReference w:type="default" r:id="rId112"/>
          <w:footerReference w:type="default" r:id="rId113"/>
          <w:pgSz w:w="11910" w:h="16840"/>
          <w:pgMar w:top="1620" w:right="600" w:bottom="0" w:left="0" w:header="771" w:footer="0" w:gutter="0"/>
          <w:cols w:space="708"/>
        </w:sectPr>
      </w:pPr>
    </w:p>
    <w:p w14:paraId="4A9C462B" w14:textId="77777777" w:rsidR="004766AD" w:rsidRDefault="00000000">
      <w:pPr>
        <w:pStyle w:val="Tekstpodstawowy"/>
        <w:spacing w:before="2"/>
        <w:rPr>
          <w:sz w:val="17"/>
        </w:rPr>
      </w:pPr>
      <w:r>
        <w:lastRenderedPageBreak/>
        <w:pict w14:anchorId="6319F772">
          <v:group id="docshapegroup213" o:spid="_x0000_s2546" style="position:absolute;margin-left:575.15pt;margin-top:203.2pt;width:20.15pt;height:638.75pt;z-index:15791104;mso-position-horizontal-relative:page;mso-position-vertical-relative:page" coordorigin="11503,4064" coordsize="403,12775">
            <v:shape id="docshape214" o:spid="_x0000_s2549" style="position:absolute;left:11502;top:4063;width:403;height:11247" coordorigin="11503,4064" coordsize="403,11247" path="m11906,4064r-186,l11651,4075r-59,31l11545,4154r-31,60l11503,4284r,11026l11906,15310r,-11246xe" fillcolor="#a6cbec" stroked="f">
              <v:fill opacity="19660f"/>
              <v:path arrowok="t"/>
            </v:shape>
            <v:shape id="docshape215" o:spid="_x0000_s2548" style="position:absolute;left:11502;top:5906;width:403;height:10932" coordorigin="11503,5906" coordsize="403,10932" path="m11906,5906r-186,l11651,5917r-59,31l11545,5995r-31,59l11503,6123r,10715l11906,16838r,-10932xe" fillcolor="#a6cbec" stroked="f">
              <v:path arrowok="t"/>
            </v:shape>
            <v:shape id="docshape216" o:spid="_x0000_s2547"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7636BAA9">
          <v:shape id="docshape217" o:spid="_x0000_s2545" type="#_x0000_t202" style="position:absolute;margin-left:577.2pt;margin-top:579.25pt;width:14pt;height:102.05pt;z-index:15791616;mso-position-horizontal-relative:page;mso-position-vertical-relative:page" filled="f" stroked="f">
            <v:textbox style="layout-flow:vertical;mso-layout-flow-alt:bottom-to-top" inset="0,0,0,0">
              <w:txbxContent>
                <w:p w14:paraId="6C3AB18C"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683CC6CC" w14:textId="77777777" w:rsidR="004766AD" w:rsidRDefault="00000000">
      <w:pPr>
        <w:pStyle w:val="Nagwek4"/>
        <w:spacing w:before="77"/>
      </w:pPr>
      <w:bookmarkStart w:id="30" w:name="_bookmark29"/>
      <w:bookmarkEnd w:id="30"/>
      <w:r>
        <w:rPr>
          <w:color w:val="231F20"/>
          <w:w w:val="85"/>
        </w:rPr>
        <w:t>I_6.E</w:t>
      </w:r>
      <w:r>
        <w:rPr>
          <w:color w:val="231F20"/>
          <w:spacing w:val="2"/>
        </w:rPr>
        <w:t xml:space="preserve"> </w:t>
      </w:r>
      <w:r>
        <w:rPr>
          <w:color w:val="231F20"/>
          <w:spacing w:val="-2"/>
          <w:w w:val="90"/>
        </w:rPr>
        <w:t>WYPOSAŻENIE</w:t>
      </w:r>
    </w:p>
    <w:p w14:paraId="7EA35E84" w14:textId="77777777" w:rsidR="004766AD" w:rsidRDefault="00000000">
      <w:pPr>
        <w:pStyle w:val="Akapitzlist"/>
        <w:numPr>
          <w:ilvl w:val="1"/>
          <w:numId w:val="83"/>
        </w:numPr>
        <w:tabs>
          <w:tab w:val="left" w:pos="1683"/>
          <w:tab w:val="left" w:pos="1684"/>
        </w:tabs>
        <w:spacing w:before="141"/>
        <w:ind w:hanging="361"/>
      </w:pPr>
      <w:r>
        <w:rPr>
          <w:color w:val="231F20"/>
          <w:w w:val="90"/>
        </w:rPr>
        <w:t>zaleca</w:t>
      </w:r>
      <w:r>
        <w:rPr>
          <w:color w:val="231F20"/>
          <w:spacing w:val="-6"/>
          <w:w w:val="90"/>
        </w:rPr>
        <w:t xml:space="preserve"> </w:t>
      </w:r>
      <w:r>
        <w:rPr>
          <w:color w:val="231F20"/>
          <w:w w:val="90"/>
        </w:rPr>
        <w:t>się</w:t>
      </w:r>
      <w:r>
        <w:rPr>
          <w:color w:val="231F20"/>
          <w:spacing w:val="-6"/>
          <w:w w:val="90"/>
        </w:rPr>
        <w:t xml:space="preserve"> </w:t>
      </w:r>
      <w:r>
        <w:rPr>
          <w:color w:val="231F20"/>
          <w:w w:val="90"/>
        </w:rPr>
        <w:t>wyposażenie</w:t>
      </w:r>
      <w:r>
        <w:rPr>
          <w:color w:val="231F20"/>
          <w:spacing w:val="-6"/>
          <w:w w:val="90"/>
        </w:rPr>
        <w:t xml:space="preserve"> </w:t>
      </w:r>
      <w:r>
        <w:rPr>
          <w:color w:val="231F20"/>
          <w:w w:val="90"/>
        </w:rPr>
        <w:t>BOI</w:t>
      </w:r>
      <w:r>
        <w:rPr>
          <w:color w:val="231F20"/>
          <w:spacing w:val="-6"/>
          <w:w w:val="90"/>
        </w:rPr>
        <w:t xml:space="preserve"> </w:t>
      </w:r>
      <w:r>
        <w:rPr>
          <w:color w:val="231F20"/>
          <w:spacing w:val="-5"/>
          <w:w w:val="90"/>
        </w:rPr>
        <w:t>w:</w:t>
      </w:r>
    </w:p>
    <w:p w14:paraId="5C6DE90F" w14:textId="77777777" w:rsidR="004766AD" w:rsidRDefault="00000000">
      <w:pPr>
        <w:pStyle w:val="Akapitzlist"/>
        <w:numPr>
          <w:ilvl w:val="2"/>
          <w:numId w:val="83"/>
        </w:numPr>
        <w:tabs>
          <w:tab w:val="left" w:pos="2404"/>
        </w:tabs>
        <w:spacing w:before="117" w:line="259" w:lineRule="exact"/>
        <w:ind w:hanging="361"/>
      </w:pPr>
      <w:r>
        <w:rPr>
          <w:color w:val="231F20"/>
          <w:w w:val="90"/>
        </w:rPr>
        <w:t>co</w:t>
      </w:r>
      <w:r>
        <w:rPr>
          <w:color w:val="231F20"/>
          <w:spacing w:val="-6"/>
          <w:w w:val="90"/>
        </w:rPr>
        <w:t xml:space="preserve"> </w:t>
      </w:r>
      <w:r>
        <w:rPr>
          <w:color w:val="231F20"/>
          <w:w w:val="90"/>
        </w:rPr>
        <w:t>najmniej</w:t>
      </w:r>
      <w:r>
        <w:rPr>
          <w:color w:val="231F20"/>
          <w:spacing w:val="-5"/>
          <w:w w:val="90"/>
        </w:rPr>
        <w:t xml:space="preserve"> </w:t>
      </w:r>
      <w:r>
        <w:rPr>
          <w:color w:val="231F20"/>
          <w:w w:val="90"/>
        </w:rPr>
        <w:t>jedną</w:t>
      </w:r>
      <w:r>
        <w:rPr>
          <w:color w:val="231F20"/>
          <w:spacing w:val="-6"/>
          <w:w w:val="90"/>
        </w:rPr>
        <w:t xml:space="preserve"> </w:t>
      </w:r>
      <w:r>
        <w:rPr>
          <w:color w:val="231F20"/>
          <w:w w:val="90"/>
        </w:rPr>
        <w:t>lupę</w:t>
      </w:r>
      <w:r>
        <w:rPr>
          <w:color w:val="231F20"/>
          <w:spacing w:val="-5"/>
          <w:w w:val="90"/>
        </w:rPr>
        <w:t xml:space="preserve"> </w:t>
      </w:r>
      <w:r>
        <w:rPr>
          <w:color w:val="231F20"/>
          <w:w w:val="90"/>
        </w:rPr>
        <w:t>elektroniczną</w:t>
      </w:r>
      <w:r>
        <w:rPr>
          <w:color w:val="231F20"/>
          <w:spacing w:val="-6"/>
          <w:w w:val="90"/>
        </w:rPr>
        <w:t xml:space="preserve"> </w:t>
      </w:r>
      <w:r>
        <w:rPr>
          <w:color w:val="231F20"/>
          <w:w w:val="90"/>
        </w:rPr>
        <w:t>lub</w:t>
      </w:r>
      <w:r>
        <w:rPr>
          <w:color w:val="231F20"/>
          <w:spacing w:val="-5"/>
          <w:w w:val="90"/>
        </w:rPr>
        <w:t xml:space="preserve"> </w:t>
      </w:r>
      <w:r>
        <w:rPr>
          <w:color w:val="231F20"/>
          <w:spacing w:val="-2"/>
          <w:w w:val="90"/>
        </w:rPr>
        <w:t>powiększalnik,</w:t>
      </w:r>
    </w:p>
    <w:p w14:paraId="7F92CF12" w14:textId="77777777" w:rsidR="004766AD" w:rsidRDefault="00000000">
      <w:pPr>
        <w:pStyle w:val="Akapitzlist"/>
        <w:numPr>
          <w:ilvl w:val="2"/>
          <w:numId w:val="83"/>
        </w:numPr>
        <w:tabs>
          <w:tab w:val="left" w:pos="2404"/>
        </w:tabs>
        <w:spacing w:line="246" w:lineRule="exact"/>
        <w:ind w:hanging="361"/>
      </w:pPr>
      <w:r>
        <w:rPr>
          <w:color w:val="231F20"/>
          <w:spacing w:val="-4"/>
        </w:rPr>
        <w:t>pętle</w:t>
      </w:r>
      <w:r>
        <w:rPr>
          <w:color w:val="231F20"/>
          <w:spacing w:val="-10"/>
        </w:rPr>
        <w:t xml:space="preserve"> </w:t>
      </w:r>
      <w:r>
        <w:rPr>
          <w:color w:val="231F20"/>
          <w:spacing w:val="-2"/>
        </w:rPr>
        <w:t>indukcyjne,</w:t>
      </w:r>
    </w:p>
    <w:p w14:paraId="3E1ED196" w14:textId="77777777" w:rsidR="004766AD" w:rsidRDefault="00000000">
      <w:pPr>
        <w:pStyle w:val="Akapitzlist"/>
        <w:numPr>
          <w:ilvl w:val="2"/>
          <w:numId w:val="83"/>
        </w:numPr>
        <w:tabs>
          <w:tab w:val="left" w:pos="2404"/>
        </w:tabs>
        <w:spacing w:line="246" w:lineRule="exact"/>
        <w:ind w:hanging="361"/>
      </w:pPr>
      <w:r>
        <w:rPr>
          <w:color w:val="231F20"/>
          <w:w w:val="85"/>
        </w:rPr>
        <w:t>co</w:t>
      </w:r>
      <w:r>
        <w:rPr>
          <w:color w:val="231F20"/>
          <w:spacing w:val="22"/>
        </w:rPr>
        <w:t xml:space="preserve"> </w:t>
      </w:r>
      <w:r>
        <w:rPr>
          <w:color w:val="231F20"/>
          <w:w w:val="85"/>
        </w:rPr>
        <w:t>najmniej</w:t>
      </w:r>
      <w:r>
        <w:rPr>
          <w:color w:val="231F20"/>
          <w:spacing w:val="23"/>
        </w:rPr>
        <w:t xml:space="preserve"> </w:t>
      </w:r>
      <w:r>
        <w:rPr>
          <w:color w:val="231F20"/>
          <w:w w:val="85"/>
        </w:rPr>
        <w:t>jedno</w:t>
      </w:r>
      <w:r>
        <w:rPr>
          <w:color w:val="231F20"/>
          <w:spacing w:val="23"/>
        </w:rPr>
        <w:t xml:space="preserve"> </w:t>
      </w:r>
      <w:r>
        <w:rPr>
          <w:color w:val="231F20"/>
          <w:w w:val="85"/>
        </w:rPr>
        <w:t>urządzenie</w:t>
      </w:r>
      <w:r>
        <w:rPr>
          <w:color w:val="231F20"/>
          <w:spacing w:val="23"/>
        </w:rPr>
        <w:t xml:space="preserve"> </w:t>
      </w:r>
      <w:r>
        <w:rPr>
          <w:color w:val="231F20"/>
          <w:w w:val="85"/>
        </w:rPr>
        <w:t>ułatwiające</w:t>
      </w:r>
      <w:r>
        <w:rPr>
          <w:color w:val="231F20"/>
          <w:spacing w:val="23"/>
        </w:rPr>
        <w:t xml:space="preserve"> </w:t>
      </w:r>
      <w:r>
        <w:rPr>
          <w:color w:val="231F20"/>
          <w:w w:val="85"/>
        </w:rPr>
        <w:t>osobom</w:t>
      </w:r>
      <w:r>
        <w:rPr>
          <w:color w:val="231F20"/>
          <w:spacing w:val="23"/>
        </w:rPr>
        <w:t xml:space="preserve"> </w:t>
      </w:r>
      <w:r>
        <w:rPr>
          <w:color w:val="231F20"/>
          <w:w w:val="85"/>
        </w:rPr>
        <w:t>słabosłyszącym</w:t>
      </w:r>
      <w:r>
        <w:rPr>
          <w:color w:val="231F20"/>
          <w:spacing w:val="23"/>
        </w:rPr>
        <w:t xml:space="preserve"> </w:t>
      </w:r>
      <w:r>
        <w:rPr>
          <w:color w:val="231F20"/>
          <w:w w:val="85"/>
        </w:rPr>
        <w:t>zrozumienie</w:t>
      </w:r>
      <w:r>
        <w:rPr>
          <w:color w:val="231F20"/>
          <w:spacing w:val="23"/>
        </w:rPr>
        <w:t xml:space="preserve"> </w:t>
      </w:r>
      <w:r>
        <w:rPr>
          <w:color w:val="231F20"/>
          <w:spacing w:val="-2"/>
          <w:w w:val="85"/>
        </w:rPr>
        <w:t>pracownika,</w:t>
      </w:r>
    </w:p>
    <w:p w14:paraId="3F5B3EA2" w14:textId="77777777" w:rsidR="004766AD" w:rsidRDefault="00000000">
      <w:pPr>
        <w:pStyle w:val="Akapitzlist"/>
        <w:numPr>
          <w:ilvl w:val="2"/>
          <w:numId w:val="83"/>
        </w:numPr>
        <w:tabs>
          <w:tab w:val="left" w:pos="2404"/>
        </w:tabs>
        <w:spacing w:before="6" w:line="216" w:lineRule="auto"/>
        <w:ind w:right="418"/>
      </w:pPr>
      <w:r>
        <w:rPr>
          <w:color w:val="231F20"/>
          <w:w w:val="90"/>
        </w:rPr>
        <w:t>tłumacza</w:t>
      </w:r>
      <w:r>
        <w:rPr>
          <w:color w:val="231F20"/>
          <w:spacing w:val="-2"/>
          <w:w w:val="90"/>
        </w:rPr>
        <w:t xml:space="preserve"> </w:t>
      </w:r>
      <w:r>
        <w:rPr>
          <w:color w:val="231F20"/>
          <w:w w:val="90"/>
        </w:rPr>
        <w:t>języka</w:t>
      </w:r>
      <w:r>
        <w:rPr>
          <w:color w:val="231F20"/>
          <w:spacing w:val="-2"/>
          <w:w w:val="90"/>
        </w:rPr>
        <w:t xml:space="preserve"> </w:t>
      </w:r>
      <w:r>
        <w:rPr>
          <w:color w:val="231F20"/>
          <w:w w:val="90"/>
        </w:rPr>
        <w:t>migowego</w:t>
      </w:r>
      <w:r>
        <w:rPr>
          <w:color w:val="231F20"/>
          <w:spacing w:val="-2"/>
          <w:w w:val="90"/>
        </w:rPr>
        <w:t xml:space="preserve"> </w:t>
      </w:r>
      <w:r>
        <w:rPr>
          <w:color w:val="231F20"/>
          <w:w w:val="90"/>
        </w:rPr>
        <w:t>on-line</w:t>
      </w:r>
      <w:r>
        <w:rPr>
          <w:color w:val="231F20"/>
          <w:spacing w:val="-2"/>
          <w:w w:val="90"/>
        </w:rPr>
        <w:t xml:space="preserve"> </w:t>
      </w:r>
      <w:r>
        <w:rPr>
          <w:color w:val="231F20"/>
          <w:w w:val="90"/>
        </w:rPr>
        <w:t>(system</w:t>
      </w:r>
      <w:r>
        <w:rPr>
          <w:color w:val="231F20"/>
          <w:spacing w:val="-2"/>
          <w:w w:val="90"/>
        </w:rPr>
        <w:t xml:space="preserve"> </w:t>
      </w:r>
      <w:r>
        <w:rPr>
          <w:color w:val="231F20"/>
          <w:w w:val="90"/>
        </w:rPr>
        <w:t>taki</w:t>
      </w:r>
      <w:r>
        <w:rPr>
          <w:color w:val="231F20"/>
          <w:spacing w:val="-2"/>
          <w:w w:val="90"/>
        </w:rPr>
        <w:t xml:space="preserve"> </w:t>
      </w:r>
      <w:r>
        <w:rPr>
          <w:color w:val="231F20"/>
          <w:w w:val="90"/>
        </w:rPr>
        <w:t>pozwala</w:t>
      </w:r>
      <w:r>
        <w:rPr>
          <w:color w:val="231F20"/>
          <w:spacing w:val="-2"/>
          <w:w w:val="90"/>
        </w:rPr>
        <w:t xml:space="preserve"> </w:t>
      </w:r>
      <w:r>
        <w:rPr>
          <w:color w:val="231F20"/>
          <w:w w:val="90"/>
        </w:rPr>
        <w:t>na</w:t>
      </w:r>
      <w:r>
        <w:rPr>
          <w:color w:val="231F20"/>
          <w:spacing w:val="-2"/>
          <w:w w:val="90"/>
        </w:rPr>
        <w:t xml:space="preserve"> </w:t>
      </w:r>
      <w:r>
        <w:rPr>
          <w:color w:val="231F20"/>
          <w:w w:val="90"/>
        </w:rPr>
        <w:t>połączenie</w:t>
      </w:r>
      <w:r>
        <w:rPr>
          <w:color w:val="231F20"/>
          <w:spacing w:val="-2"/>
          <w:w w:val="90"/>
        </w:rPr>
        <w:t xml:space="preserve"> </w:t>
      </w:r>
      <w:r>
        <w:rPr>
          <w:color w:val="231F20"/>
          <w:w w:val="90"/>
        </w:rPr>
        <w:t>się</w:t>
      </w:r>
      <w:r>
        <w:rPr>
          <w:color w:val="231F20"/>
          <w:spacing w:val="-2"/>
          <w:w w:val="90"/>
        </w:rPr>
        <w:t xml:space="preserve"> </w:t>
      </w:r>
      <w:r>
        <w:rPr>
          <w:color w:val="231F20"/>
          <w:w w:val="90"/>
        </w:rPr>
        <w:t>na</w:t>
      </w:r>
      <w:r>
        <w:rPr>
          <w:color w:val="231F20"/>
          <w:spacing w:val="-2"/>
          <w:w w:val="90"/>
        </w:rPr>
        <w:t xml:space="preserve"> </w:t>
      </w:r>
      <w:r>
        <w:rPr>
          <w:color w:val="231F20"/>
          <w:w w:val="90"/>
        </w:rPr>
        <w:t>odległość</w:t>
      </w:r>
      <w:r>
        <w:rPr>
          <w:color w:val="231F20"/>
          <w:spacing w:val="-2"/>
          <w:w w:val="90"/>
        </w:rPr>
        <w:t xml:space="preserve"> </w:t>
      </w:r>
      <w:r>
        <w:rPr>
          <w:color w:val="231F20"/>
          <w:w w:val="90"/>
        </w:rPr>
        <w:t>z</w:t>
      </w:r>
      <w:r>
        <w:rPr>
          <w:color w:val="231F20"/>
          <w:spacing w:val="-2"/>
          <w:w w:val="90"/>
        </w:rPr>
        <w:t xml:space="preserve"> </w:t>
      </w:r>
      <w:r>
        <w:rPr>
          <w:color w:val="231F20"/>
          <w:w w:val="90"/>
        </w:rPr>
        <w:t xml:space="preserve">biurem </w:t>
      </w:r>
      <w:r>
        <w:rPr>
          <w:color w:val="231F20"/>
          <w:spacing w:val="-2"/>
        </w:rPr>
        <w:t>tłumaczeń),</w:t>
      </w:r>
    </w:p>
    <w:p w14:paraId="2A7EB035" w14:textId="77777777" w:rsidR="004766AD" w:rsidRDefault="00000000">
      <w:pPr>
        <w:pStyle w:val="Akapitzlist"/>
        <w:numPr>
          <w:ilvl w:val="1"/>
          <w:numId w:val="83"/>
        </w:numPr>
        <w:tabs>
          <w:tab w:val="left" w:pos="1683"/>
          <w:tab w:val="left" w:pos="1684"/>
        </w:tabs>
        <w:spacing w:before="118" w:line="232" w:lineRule="auto"/>
        <w:ind w:right="764"/>
      </w:pPr>
      <w:r>
        <w:rPr>
          <w:color w:val="231F20"/>
          <w:w w:val="90"/>
        </w:rPr>
        <w:t>na</w:t>
      </w:r>
      <w:r>
        <w:rPr>
          <w:color w:val="231F20"/>
          <w:spacing w:val="-2"/>
          <w:w w:val="90"/>
        </w:rPr>
        <w:t xml:space="preserve"> </w:t>
      </w:r>
      <w:r>
        <w:rPr>
          <w:color w:val="231F20"/>
          <w:w w:val="90"/>
        </w:rPr>
        <w:t>poziomie</w:t>
      </w:r>
      <w:r>
        <w:rPr>
          <w:color w:val="231F20"/>
          <w:spacing w:val="-2"/>
          <w:w w:val="90"/>
        </w:rPr>
        <w:t xml:space="preserve"> </w:t>
      </w:r>
      <w:r>
        <w:rPr>
          <w:color w:val="231F20"/>
          <w:w w:val="90"/>
        </w:rPr>
        <w:t>minimalnym</w:t>
      </w:r>
      <w:r>
        <w:rPr>
          <w:color w:val="231F20"/>
          <w:spacing w:val="-2"/>
          <w:w w:val="90"/>
        </w:rPr>
        <w:t xml:space="preserve"> </w:t>
      </w:r>
      <w:r>
        <w:rPr>
          <w:color w:val="231F20"/>
          <w:w w:val="90"/>
        </w:rPr>
        <w:t>wystarczające</w:t>
      </w:r>
      <w:r>
        <w:rPr>
          <w:color w:val="231F20"/>
          <w:spacing w:val="-2"/>
          <w:w w:val="90"/>
        </w:rPr>
        <w:t xml:space="preserve"> </w:t>
      </w:r>
      <w:r>
        <w:rPr>
          <w:color w:val="231F20"/>
          <w:w w:val="90"/>
        </w:rPr>
        <w:t>jest</w:t>
      </w:r>
      <w:r>
        <w:rPr>
          <w:color w:val="231F20"/>
          <w:spacing w:val="-2"/>
          <w:w w:val="90"/>
        </w:rPr>
        <w:t xml:space="preserve"> </w:t>
      </w:r>
      <w:r>
        <w:rPr>
          <w:color w:val="231F20"/>
          <w:w w:val="90"/>
        </w:rPr>
        <w:t>wyposażenie</w:t>
      </w:r>
      <w:r>
        <w:rPr>
          <w:color w:val="231F20"/>
          <w:spacing w:val="-2"/>
          <w:w w:val="90"/>
        </w:rPr>
        <w:t xml:space="preserve"> </w:t>
      </w:r>
      <w:r>
        <w:rPr>
          <w:color w:val="231F20"/>
          <w:w w:val="90"/>
        </w:rPr>
        <w:t>BOI</w:t>
      </w:r>
      <w:r>
        <w:rPr>
          <w:color w:val="231F20"/>
          <w:spacing w:val="-2"/>
          <w:w w:val="90"/>
        </w:rPr>
        <w:t xml:space="preserve"> </w:t>
      </w:r>
      <w:r>
        <w:rPr>
          <w:color w:val="231F20"/>
          <w:w w:val="90"/>
        </w:rPr>
        <w:t>w</w:t>
      </w:r>
      <w:r>
        <w:rPr>
          <w:color w:val="231F20"/>
          <w:spacing w:val="-2"/>
          <w:w w:val="90"/>
        </w:rPr>
        <w:t xml:space="preserve"> </w:t>
      </w:r>
      <w:r>
        <w:rPr>
          <w:color w:val="231F20"/>
          <w:w w:val="90"/>
        </w:rPr>
        <w:t>jedną</w:t>
      </w:r>
      <w:r>
        <w:rPr>
          <w:color w:val="231F20"/>
          <w:spacing w:val="-2"/>
          <w:w w:val="90"/>
        </w:rPr>
        <w:t xml:space="preserve"> </w:t>
      </w:r>
      <w:r>
        <w:rPr>
          <w:color w:val="231F20"/>
          <w:w w:val="90"/>
        </w:rPr>
        <w:t>indywidualną</w:t>
      </w:r>
      <w:r>
        <w:rPr>
          <w:color w:val="231F20"/>
          <w:spacing w:val="-2"/>
          <w:w w:val="90"/>
        </w:rPr>
        <w:t xml:space="preserve"> </w:t>
      </w:r>
      <w:r>
        <w:rPr>
          <w:color w:val="231F20"/>
          <w:w w:val="90"/>
        </w:rPr>
        <w:t>przenośną</w:t>
      </w:r>
      <w:r>
        <w:rPr>
          <w:color w:val="231F20"/>
          <w:spacing w:val="-2"/>
          <w:w w:val="90"/>
        </w:rPr>
        <w:t xml:space="preserve"> </w:t>
      </w:r>
      <w:r>
        <w:rPr>
          <w:color w:val="231F20"/>
          <w:w w:val="90"/>
        </w:rPr>
        <w:t>pętlę indukcyjną (stanowiskową) lub w system nagłaśniający,</w:t>
      </w:r>
    </w:p>
    <w:p w14:paraId="593AB58C" w14:textId="77777777" w:rsidR="004766AD" w:rsidRDefault="00000000">
      <w:pPr>
        <w:pStyle w:val="Akapitzlist"/>
        <w:numPr>
          <w:ilvl w:val="1"/>
          <w:numId w:val="83"/>
        </w:numPr>
        <w:tabs>
          <w:tab w:val="left" w:pos="1683"/>
          <w:tab w:val="left" w:pos="1684"/>
        </w:tabs>
        <w:spacing w:line="245" w:lineRule="exact"/>
        <w:ind w:hanging="361"/>
      </w:pPr>
      <w:r>
        <w:rPr>
          <w:color w:val="231F20"/>
          <w:w w:val="90"/>
        </w:rPr>
        <w:t>kalibracja</w:t>
      </w:r>
      <w:r>
        <w:rPr>
          <w:color w:val="231F20"/>
          <w:spacing w:val="-2"/>
        </w:rPr>
        <w:t xml:space="preserve"> </w:t>
      </w:r>
      <w:r>
        <w:rPr>
          <w:color w:val="231F20"/>
          <w:w w:val="90"/>
        </w:rPr>
        <w:t>i</w:t>
      </w:r>
      <w:r>
        <w:rPr>
          <w:color w:val="231F20"/>
          <w:spacing w:val="-2"/>
        </w:rPr>
        <w:t xml:space="preserve"> </w:t>
      </w:r>
      <w:r>
        <w:rPr>
          <w:color w:val="231F20"/>
          <w:w w:val="90"/>
        </w:rPr>
        <w:t>instalacja</w:t>
      </w:r>
      <w:r>
        <w:rPr>
          <w:color w:val="231F20"/>
          <w:spacing w:val="-2"/>
        </w:rPr>
        <w:t xml:space="preserve"> </w:t>
      </w:r>
      <w:r>
        <w:rPr>
          <w:color w:val="231F20"/>
          <w:w w:val="90"/>
        </w:rPr>
        <w:t>systemu</w:t>
      </w:r>
      <w:r>
        <w:rPr>
          <w:color w:val="231F20"/>
          <w:spacing w:val="-2"/>
        </w:rPr>
        <w:t xml:space="preserve"> </w:t>
      </w:r>
      <w:r>
        <w:rPr>
          <w:color w:val="231F20"/>
          <w:w w:val="90"/>
        </w:rPr>
        <w:t>powinna</w:t>
      </w:r>
      <w:r>
        <w:rPr>
          <w:color w:val="231F20"/>
          <w:spacing w:val="-1"/>
        </w:rPr>
        <w:t xml:space="preserve"> </w:t>
      </w:r>
      <w:r>
        <w:rPr>
          <w:color w:val="231F20"/>
          <w:w w:val="90"/>
        </w:rPr>
        <w:t>być</w:t>
      </w:r>
      <w:r>
        <w:rPr>
          <w:color w:val="231F20"/>
          <w:spacing w:val="-2"/>
        </w:rPr>
        <w:t xml:space="preserve"> </w:t>
      </w:r>
      <w:r>
        <w:rPr>
          <w:color w:val="231F20"/>
          <w:w w:val="90"/>
        </w:rPr>
        <w:t>zgodna</w:t>
      </w:r>
      <w:r>
        <w:rPr>
          <w:color w:val="231F20"/>
          <w:spacing w:val="-2"/>
        </w:rPr>
        <w:t xml:space="preserve"> </w:t>
      </w:r>
      <w:r>
        <w:rPr>
          <w:color w:val="231F20"/>
          <w:w w:val="90"/>
        </w:rPr>
        <w:t>z</w:t>
      </w:r>
      <w:r>
        <w:rPr>
          <w:color w:val="231F20"/>
          <w:spacing w:val="-2"/>
        </w:rPr>
        <w:t xml:space="preserve"> </w:t>
      </w:r>
      <w:r>
        <w:rPr>
          <w:color w:val="231F20"/>
          <w:w w:val="90"/>
        </w:rPr>
        <w:t>normą</w:t>
      </w:r>
      <w:r>
        <w:rPr>
          <w:color w:val="231F20"/>
          <w:spacing w:val="-1"/>
        </w:rPr>
        <w:t xml:space="preserve"> </w:t>
      </w:r>
      <w:r>
        <w:rPr>
          <w:color w:val="231F20"/>
          <w:w w:val="90"/>
        </w:rPr>
        <w:t>PN</w:t>
      </w:r>
      <w:r>
        <w:rPr>
          <w:color w:val="231F20"/>
          <w:spacing w:val="-2"/>
        </w:rPr>
        <w:t xml:space="preserve"> </w:t>
      </w:r>
      <w:r>
        <w:rPr>
          <w:color w:val="231F20"/>
          <w:w w:val="90"/>
        </w:rPr>
        <w:t>EN</w:t>
      </w:r>
      <w:r>
        <w:rPr>
          <w:color w:val="231F20"/>
          <w:spacing w:val="-2"/>
        </w:rPr>
        <w:t xml:space="preserve"> </w:t>
      </w:r>
      <w:r>
        <w:rPr>
          <w:color w:val="231F20"/>
          <w:w w:val="90"/>
        </w:rPr>
        <w:t>60118-4:2015-</w:t>
      </w:r>
      <w:r>
        <w:rPr>
          <w:color w:val="231F20"/>
          <w:spacing w:val="-5"/>
          <w:w w:val="90"/>
        </w:rPr>
        <w:t>6,</w:t>
      </w:r>
    </w:p>
    <w:p w14:paraId="3C53A2F6" w14:textId="77777777" w:rsidR="004766AD" w:rsidRDefault="00000000">
      <w:pPr>
        <w:pStyle w:val="Akapitzlist"/>
        <w:numPr>
          <w:ilvl w:val="1"/>
          <w:numId w:val="83"/>
        </w:numPr>
        <w:tabs>
          <w:tab w:val="left" w:pos="1683"/>
          <w:tab w:val="left" w:pos="1684"/>
        </w:tabs>
        <w:spacing w:before="3" w:line="232" w:lineRule="auto"/>
        <w:ind w:right="187"/>
      </w:pPr>
      <w:r>
        <w:rPr>
          <w:color w:val="231F20"/>
          <w:w w:val="90"/>
        </w:rPr>
        <w:t>jeżeli</w:t>
      </w:r>
      <w:r>
        <w:rPr>
          <w:color w:val="231F20"/>
          <w:spacing w:val="-8"/>
          <w:w w:val="90"/>
        </w:rPr>
        <w:t xml:space="preserve"> </w:t>
      </w:r>
      <w:r>
        <w:rPr>
          <w:color w:val="231F20"/>
          <w:w w:val="90"/>
        </w:rPr>
        <w:t>w</w:t>
      </w:r>
      <w:r>
        <w:rPr>
          <w:color w:val="231F20"/>
          <w:spacing w:val="-8"/>
          <w:w w:val="90"/>
        </w:rPr>
        <w:t xml:space="preserve"> </w:t>
      </w:r>
      <w:r>
        <w:rPr>
          <w:color w:val="231F20"/>
          <w:w w:val="90"/>
        </w:rPr>
        <w:t>BOI</w:t>
      </w:r>
      <w:r>
        <w:rPr>
          <w:color w:val="231F20"/>
          <w:spacing w:val="-8"/>
          <w:w w:val="90"/>
        </w:rPr>
        <w:t xml:space="preserve"> </w:t>
      </w:r>
      <w:r>
        <w:rPr>
          <w:color w:val="231F20"/>
          <w:w w:val="90"/>
        </w:rPr>
        <w:t>funkcjonuje</w:t>
      </w:r>
      <w:r>
        <w:rPr>
          <w:color w:val="231F20"/>
          <w:spacing w:val="-8"/>
          <w:w w:val="90"/>
        </w:rPr>
        <w:t xml:space="preserve"> </w:t>
      </w:r>
      <w:r>
        <w:rPr>
          <w:color w:val="231F20"/>
          <w:w w:val="90"/>
        </w:rPr>
        <w:t>system</w:t>
      </w:r>
      <w:r>
        <w:rPr>
          <w:color w:val="231F20"/>
          <w:spacing w:val="-8"/>
          <w:w w:val="90"/>
        </w:rPr>
        <w:t xml:space="preserve"> </w:t>
      </w:r>
      <w:r>
        <w:rPr>
          <w:color w:val="231F20"/>
          <w:w w:val="90"/>
        </w:rPr>
        <w:t>kolejkowy,</w:t>
      </w:r>
      <w:r>
        <w:rPr>
          <w:color w:val="231F20"/>
          <w:spacing w:val="-8"/>
          <w:w w:val="90"/>
        </w:rPr>
        <w:t xml:space="preserve"> </w:t>
      </w:r>
      <w:r>
        <w:rPr>
          <w:color w:val="231F20"/>
          <w:w w:val="90"/>
        </w:rPr>
        <w:t>informacja</w:t>
      </w:r>
      <w:r>
        <w:rPr>
          <w:color w:val="231F20"/>
          <w:spacing w:val="-8"/>
          <w:w w:val="90"/>
        </w:rPr>
        <w:t xml:space="preserve"> </w:t>
      </w:r>
      <w:r>
        <w:rPr>
          <w:color w:val="231F20"/>
          <w:w w:val="90"/>
        </w:rPr>
        <w:t>o</w:t>
      </w:r>
      <w:r>
        <w:rPr>
          <w:color w:val="231F20"/>
          <w:spacing w:val="-8"/>
          <w:w w:val="90"/>
        </w:rPr>
        <w:t xml:space="preserve"> </w:t>
      </w:r>
      <w:r>
        <w:rPr>
          <w:color w:val="231F20"/>
          <w:w w:val="90"/>
        </w:rPr>
        <w:t>nadanym</w:t>
      </w:r>
      <w:r>
        <w:rPr>
          <w:color w:val="231F20"/>
          <w:spacing w:val="-8"/>
          <w:w w:val="90"/>
        </w:rPr>
        <w:t xml:space="preserve"> </w:t>
      </w:r>
      <w:r>
        <w:rPr>
          <w:color w:val="231F20"/>
          <w:w w:val="90"/>
        </w:rPr>
        <w:t>oraz</w:t>
      </w:r>
      <w:r>
        <w:rPr>
          <w:color w:val="231F20"/>
          <w:spacing w:val="-8"/>
          <w:w w:val="90"/>
        </w:rPr>
        <w:t xml:space="preserve"> </w:t>
      </w:r>
      <w:r>
        <w:rPr>
          <w:color w:val="231F20"/>
          <w:w w:val="90"/>
        </w:rPr>
        <w:t>wywoływanym</w:t>
      </w:r>
      <w:r>
        <w:rPr>
          <w:color w:val="231F20"/>
          <w:spacing w:val="-8"/>
          <w:w w:val="90"/>
        </w:rPr>
        <w:t xml:space="preserve"> </w:t>
      </w:r>
      <w:r>
        <w:rPr>
          <w:color w:val="231F20"/>
          <w:w w:val="90"/>
        </w:rPr>
        <w:t>numerze</w:t>
      </w:r>
      <w:r>
        <w:rPr>
          <w:color w:val="231F20"/>
          <w:spacing w:val="-8"/>
          <w:w w:val="90"/>
        </w:rPr>
        <w:t xml:space="preserve"> </w:t>
      </w:r>
      <w:r>
        <w:rPr>
          <w:color w:val="231F20"/>
          <w:w w:val="90"/>
        </w:rPr>
        <w:t>powinna</w:t>
      </w:r>
      <w:r>
        <w:rPr>
          <w:color w:val="231F20"/>
          <w:spacing w:val="-8"/>
          <w:w w:val="90"/>
        </w:rPr>
        <w:t xml:space="preserve"> </w:t>
      </w:r>
      <w:r>
        <w:rPr>
          <w:color w:val="231F20"/>
          <w:w w:val="90"/>
        </w:rPr>
        <w:t>być nadawana zarówno za pomocą komunikatu wizualnego, jak i głosowego.</w:t>
      </w:r>
    </w:p>
    <w:p w14:paraId="6F9F8ECE" w14:textId="77777777" w:rsidR="004766AD" w:rsidRDefault="004766AD">
      <w:pPr>
        <w:pStyle w:val="Tekstpodstawowy"/>
        <w:rPr>
          <w:sz w:val="24"/>
        </w:rPr>
      </w:pPr>
    </w:p>
    <w:p w14:paraId="57367410" w14:textId="77777777" w:rsidR="004766AD" w:rsidRDefault="004766AD">
      <w:pPr>
        <w:pStyle w:val="Tekstpodstawowy"/>
        <w:rPr>
          <w:sz w:val="30"/>
        </w:rPr>
      </w:pPr>
    </w:p>
    <w:p w14:paraId="5F0F7422" w14:textId="77777777" w:rsidR="004766AD" w:rsidRDefault="00000000">
      <w:pPr>
        <w:pStyle w:val="Nagwek4"/>
      </w:pPr>
      <w:r>
        <w:rPr>
          <w:color w:val="231F20"/>
          <w:w w:val="90"/>
        </w:rPr>
        <w:t>I_6.F</w:t>
      </w:r>
      <w:r>
        <w:rPr>
          <w:color w:val="231F20"/>
          <w:spacing w:val="-3"/>
          <w:w w:val="90"/>
        </w:rPr>
        <w:t xml:space="preserve"> </w:t>
      </w:r>
      <w:r>
        <w:rPr>
          <w:color w:val="231F20"/>
          <w:spacing w:val="-2"/>
        </w:rPr>
        <w:t>WYMIARY</w:t>
      </w:r>
    </w:p>
    <w:p w14:paraId="6EE732E3" w14:textId="77777777" w:rsidR="004766AD" w:rsidRDefault="00000000">
      <w:pPr>
        <w:pStyle w:val="Akapitzlist"/>
        <w:numPr>
          <w:ilvl w:val="1"/>
          <w:numId w:val="83"/>
        </w:numPr>
        <w:tabs>
          <w:tab w:val="left" w:pos="1683"/>
          <w:tab w:val="left" w:pos="1684"/>
        </w:tabs>
        <w:spacing w:before="147" w:line="232" w:lineRule="auto"/>
        <w:ind w:right="202"/>
      </w:pPr>
      <w:r>
        <w:rPr>
          <w:color w:val="231F20"/>
          <w:w w:val="90"/>
        </w:rPr>
        <w:t>przed</w:t>
      </w:r>
      <w:r>
        <w:rPr>
          <w:color w:val="231F20"/>
          <w:spacing w:val="-5"/>
          <w:w w:val="90"/>
        </w:rPr>
        <w:t xml:space="preserve"> </w:t>
      </w:r>
      <w:r>
        <w:rPr>
          <w:color w:val="231F20"/>
          <w:w w:val="90"/>
        </w:rPr>
        <w:t>wejściem</w:t>
      </w:r>
      <w:r>
        <w:rPr>
          <w:color w:val="231F20"/>
          <w:spacing w:val="-5"/>
          <w:w w:val="90"/>
        </w:rPr>
        <w:t xml:space="preserve"> </w:t>
      </w:r>
      <w:r>
        <w:rPr>
          <w:color w:val="231F20"/>
          <w:w w:val="90"/>
        </w:rPr>
        <w:t>do</w:t>
      </w:r>
      <w:r>
        <w:rPr>
          <w:color w:val="231F20"/>
          <w:spacing w:val="-5"/>
          <w:w w:val="90"/>
        </w:rPr>
        <w:t xml:space="preserve"> </w:t>
      </w:r>
      <w:r>
        <w:rPr>
          <w:color w:val="231F20"/>
          <w:w w:val="90"/>
        </w:rPr>
        <w:t>pomieszczenia</w:t>
      </w:r>
      <w:r>
        <w:rPr>
          <w:color w:val="231F20"/>
          <w:spacing w:val="-5"/>
          <w:w w:val="90"/>
        </w:rPr>
        <w:t xml:space="preserve"> </w:t>
      </w:r>
      <w:r>
        <w:rPr>
          <w:color w:val="231F20"/>
          <w:w w:val="90"/>
        </w:rPr>
        <w:t>należy</w:t>
      </w:r>
      <w:r>
        <w:rPr>
          <w:color w:val="231F20"/>
          <w:spacing w:val="-5"/>
          <w:w w:val="90"/>
        </w:rPr>
        <w:t xml:space="preserve"> </w:t>
      </w:r>
      <w:r>
        <w:rPr>
          <w:color w:val="231F20"/>
          <w:w w:val="90"/>
        </w:rPr>
        <w:t>zapewnić</w:t>
      </w:r>
      <w:r>
        <w:rPr>
          <w:color w:val="231F20"/>
          <w:spacing w:val="-5"/>
          <w:w w:val="90"/>
        </w:rPr>
        <w:t xml:space="preserve"> </w:t>
      </w:r>
      <w:r>
        <w:rPr>
          <w:color w:val="231F20"/>
          <w:w w:val="90"/>
        </w:rPr>
        <w:t>przestrzeń</w:t>
      </w:r>
      <w:r>
        <w:rPr>
          <w:color w:val="231F20"/>
          <w:spacing w:val="-5"/>
          <w:w w:val="90"/>
        </w:rPr>
        <w:t xml:space="preserve"> </w:t>
      </w:r>
      <w:r>
        <w:rPr>
          <w:color w:val="231F20"/>
          <w:w w:val="90"/>
        </w:rPr>
        <w:t>manewrową</w:t>
      </w:r>
      <w:r>
        <w:rPr>
          <w:color w:val="231F20"/>
          <w:spacing w:val="-5"/>
          <w:w w:val="90"/>
        </w:rPr>
        <w:t xml:space="preserve"> </w:t>
      </w:r>
      <w:r>
        <w:rPr>
          <w:color w:val="231F20"/>
          <w:w w:val="90"/>
        </w:rPr>
        <w:t>nie</w:t>
      </w:r>
      <w:r>
        <w:rPr>
          <w:color w:val="231F20"/>
          <w:spacing w:val="-5"/>
          <w:w w:val="90"/>
        </w:rPr>
        <w:t xml:space="preserve"> </w:t>
      </w:r>
      <w:r>
        <w:rPr>
          <w:color w:val="231F20"/>
          <w:w w:val="90"/>
        </w:rPr>
        <w:t>mniejszą</w:t>
      </w:r>
      <w:r>
        <w:rPr>
          <w:color w:val="231F20"/>
          <w:spacing w:val="-5"/>
          <w:w w:val="90"/>
        </w:rPr>
        <w:t xml:space="preserve"> </w:t>
      </w:r>
      <w:r>
        <w:rPr>
          <w:color w:val="231F20"/>
          <w:w w:val="90"/>
        </w:rPr>
        <w:t>niż</w:t>
      </w:r>
      <w:r>
        <w:rPr>
          <w:color w:val="231F20"/>
          <w:spacing w:val="-5"/>
          <w:w w:val="90"/>
        </w:rPr>
        <w:t xml:space="preserve"> </w:t>
      </w:r>
      <w:r>
        <w:rPr>
          <w:color w:val="231F20"/>
          <w:w w:val="90"/>
        </w:rPr>
        <w:t>150</w:t>
      </w:r>
      <w:r>
        <w:rPr>
          <w:color w:val="231F20"/>
          <w:spacing w:val="-5"/>
          <w:w w:val="90"/>
        </w:rPr>
        <w:t xml:space="preserve"> </w:t>
      </w:r>
      <w:r>
        <w:rPr>
          <w:color w:val="231F20"/>
          <w:w w:val="90"/>
        </w:rPr>
        <w:t>cm</w:t>
      </w:r>
      <w:r>
        <w:rPr>
          <w:color w:val="231F20"/>
          <w:spacing w:val="-5"/>
          <w:w w:val="90"/>
        </w:rPr>
        <w:t xml:space="preserve"> </w:t>
      </w:r>
      <w:r>
        <w:rPr>
          <w:color w:val="231F20"/>
          <w:w w:val="90"/>
        </w:rPr>
        <w:t>na</w:t>
      </w:r>
      <w:r>
        <w:rPr>
          <w:color w:val="231F20"/>
          <w:spacing w:val="-5"/>
          <w:w w:val="90"/>
        </w:rPr>
        <w:t xml:space="preserve"> </w:t>
      </w:r>
      <w:r>
        <w:rPr>
          <w:color w:val="231F20"/>
          <w:w w:val="90"/>
        </w:rPr>
        <w:t>150 cm, a wolna płaszczyzna ruchu musi mieć wymiary minimum 90 cm na 90 cm od strony otwierania drzwi,</w:t>
      </w:r>
    </w:p>
    <w:p w14:paraId="369815F1" w14:textId="77777777" w:rsidR="004766AD" w:rsidRDefault="00000000">
      <w:pPr>
        <w:pStyle w:val="Akapitzlist"/>
        <w:numPr>
          <w:ilvl w:val="1"/>
          <w:numId w:val="83"/>
        </w:numPr>
        <w:tabs>
          <w:tab w:val="left" w:pos="1683"/>
          <w:tab w:val="left" w:pos="1684"/>
        </w:tabs>
        <w:spacing w:before="1" w:line="232" w:lineRule="auto"/>
        <w:ind w:right="481"/>
      </w:pPr>
      <w:r>
        <w:rPr>
          <w:color w:val="231F20"/>
          <w:w w:val="90"/>
        </w:rPr>
        <w:t>wewnątrz</w:t>
      </w:r>
      <w:r>
        <w:rPr>
          <w:color w:val="231F20"/>
          <w:spacing w:val="-4"/>
          <w:w w:val="90"/>
        </w:rPr>
        <w:t xml:space="preserve"> </w:t>
      </w:r>
      <w:r>
        <w:rPr>
          <w:color w:val="231F20"/>
          <w:w w:val="90"/>
        </w:rPr>
        <w:t>pomieszczenia</w:t>
      </w:r>
      <w:r>
        <w:rPr>
          <w:color w:val="231F20"/>
          <w:spacing w:val="-4"/>
          <w:w w:val="90"/>
        </w:rPr>
        <w:t xml:space="preserve"> </w:t>
      </w:r>
      <w:r>
        <w:rPr>
          <w:color w:val="231F20"/>
          <w:w w:val="90"/>
        </w:rPr>
        <w:t>BOI</w:t>
      </w:r>
      <w:r>
        <w:rPr>
          <w:color w:val="231F20"/>
          <w:spacing w:val="-4"/>
          <w:w w:val="90"/>
        </w:rPr>
        <w:t xml:space="preserve"> </w:t>
      </w:r>
      <w:r>
        <w:rPr>
          <w:color w:val="231F20"/>
          <w:w w:val="90"/>
        </w:rPr>
        <w:t>i</w:t>
      </w:r>
      <w:r>
        <w:rPr>
          <w:color w:val="231F20"/>
          <w:spacing w:val="-4"/>
          <w:w w:val="90"/>
        </w:rPr>
        <w:t xml:space="preserve"> </w:t>
      </w:r>
      <w:r>
        <w:rPr>
          <w:color w:val="231F20"/>
          <w:w w:val="90"/>
        </w:rPr>
        <w:t>czytelni</w:t>
      </w:r>
      <w:r>
        <w:rPr>
          <w:color w:val="231F20"/>
          <w:spacing w:val="-4"/>
          <w:w w:val="90"/>
        </w:rPr>
        <w:t xml:space="preserve"> </w:t>
      </w:r>
      <w:r>
        <w:rPr>
          <w:color w:val="231F20"/>
          <w:w w:val="90"/>
        </w:rPr>
        <w:t>należy</w:t>
      </w:r>
      <w:r>
        <w:rPr>
          <w:color w:val="231F20"/>
          <w:spacing w:val="-4"/>
          <w:w w:val="90"/>
        </w:rPr>
        <w:t xml:space="preserve"> </w:t>
      </w:r>
      <w:r>
        <w:rPr>
          <w:color w:val="231F20"/>
          <w:w w:val="90"/>
        </w:rPr>
        <w:t>zachować</w:t>
      </w:r>
      <w:r>
        <w:rPr>
          <w:color w:val="231F20"/>
          <w:spacing w:val="-8"/>
          <w:w w:val="90"/>
        </w:rPr>
        <w:t xml:space="preserve"> </w:t>
      </w:r>
      <w:r>
        <w:rPr>
          <w:color w:val="231F20"/>
          <w:w w:val="90"/>
        </w:rPr>
        <w:t>przestrzeń</w:t>
      </w:r>
      <w:r>
        <w:rPr>
          <w:color w:val="231F20"/>
          <w:spacing w:val="-4"/>
          <w:w w:val="90"/>
        </w:rPr>
        <w:t xml:space="preserve"> </w:t>
      </w:r>
      <w:r>
        <w:rPr>
          <w:color w:val="231F20"/>
          <w:w w:val="90"/>
        </w:rPr>
        <w:t>manewrową</w:t>
      </w:r>
      <w:r>
        <w:rPr>
          <w:color w:val="231F20"/>
          <w:spacing w:val="-4"/>
          <w:w w:val="90"/>
        </w:rPr>
        <w:t xml:space="preserve"> </w:t>
      </w:r>
      <w:r>
        <w:rPr>
          <w:color w:val="231F20"/>
          <w:w w:val="90"/>
        </w:rPr>
        <w:t>pozbawioną</w:t>
      </w:r>
      <w:r>
        <w:rPr>
          <w:color w:val="231F20"/>
          <w:spacing w:val="-4"/>
          <w:w w:val="90"/>
        </w:rPr>
        <w:t xml:space="preserve"> </w:t>
      </w:r>
      <w:r>
        <w:rPr>
          <w:color w:val="231F20"/>
          <w:w w:val="90"/>
        </w:rPr>
        <w:t xml:space="preserve">przeszkód </w:t>
      </w:r>
      <w:r>
        <w:rPr>
          <w:color w:val="231F20"/>
          <w:spacing w:val="-2"/>
        </w:rPr>
        <w:t>o</w:t>
      </w:r>
      <w:r>
        <w:rPr>
          <w:color w:val="231F20"/>
          <w:spacing w:val="-14"/>
        </w:rPr>
        <w:t xml:space="preserve"> </w:t>
      </w:r>
      <w:r>
        <w:rPr>
          <w:color w:val="231F20"/>
          <w:spacing w:val="-2"/>
        </w:rPr>
        <w:t>wymiarach</w:t>
      </w:r>
      <w:r>
        <w:rPr>
          <w:color w:val="231F20"/>
          <w:spacing w:val="-13"/>
        </w:rPr>
        <w:t xml:space="preserve"> </w:t>
      </w:r>
      <w:r>
        <w:rPr>
          <w:color w:val="231F20"/>
          <w:spacing w:val="-2"/>
        </w:rPr>
        <w:t>min.</w:t>
      </w:r>
      <w:r>
        <w:rPr>
          <w:color w:val="231F20"/>
          <w:spacing w:val="-13"/>
        </w:rPr>
        <w:t xml:space="preserve"> </w:t>
      </w:r>
      <w:r>
        <w:rPr>
          <w:color w:val="231F20"/>
          <w:spacing w:val="-2"/>
        </w:rPr>
        <w:t>150x150</w:t>
      </w:r>
      <w:r>
        <w:rPr>
          <w:color w:val="231F20"/>
          <w:spacing w:val="-14"/>
        </w:rPr>
        <w:t xml:space="preserve"> </w:t>
      </w:r>
      <w:r>
        <w:rPr>
          <w:color w:val="231F20"/>
          <w:spacing w:val="-2"/>
        </w:rPr>
        <w:t>cm.</w:t>
      </w:r>
    </w:p>
    <w:p w14:paraId="038E928D" w14:textId="77777777" w:rsidR="004766AD" w:rsidRDefault="004766AD">
      <w:pPr>
        <w:pStyle w:val="Tekstpodstawowy"/>
        <w:rPr>
          <w:sz w:val="24"/>
        </w:rPr>
      </w:pPr>
    </w:p>
    <w:p w14:paraId="0F98D017" w14:textId="77777777" w:rsidR="004766AD" w:rsidRDefault="004766AD">
      <w:pPr>
        <w:pStyle w:val="Tekstpodstawowy"/>
        <w:rPr>
          <w:sz w:val="30"/>
        </w:rPr>
      </w:pPr>
    </w:p>
    <w:p w14:paraId="7473C3EA" w14:textId="77777777" w:rsidR="004766AD" w:rsidRDefault="00000000">
      <w:pPr>
        <w:pStyle w:val="Nagwek4"/>
      </w:pPr>
      <w:r>
        <w:rPr>
          <w:color w:val="231F20"/>
          <w:w w:val="80"/>
        </w:rPr>
        <w:t>I_6.G</w:t>
      </w:r>
      <w:r>
        <w:rPr>
          <w:color w:val="231F20"/>
          <w:spacing w:val="23"/>
        </w:rPr>
        <w:t xml:space="preserve"> </w:t>
      </w:r>
      <w:r>
        <w:rPr>
          <w:color w:val="231F20"/>
          <w:w w:val="80"/>
        </w:rPr>
        <w:t>MIEJSCE</w:t>
      </w:r>
      <w:r>
        <w:rPr>
          <w:color w:val="231F20"/>
          <w:spacing w:val="24"/>
        </w:rPr>
        <w:t xml:space="preserve"> </w:t>
      </w:r>
      <w:r>
        <w:rPr>
          <w:color w:val="231F20"/>
          <w:w w:val="80"/>
        </w:rPr>
        <w:t>DLA</w:t>
      </w:r>
      <w:r>
        <w:rPr>
          <w:color w:val="231F20"/>
          <w:spacing w:val="24"/>
        </w:rPr>
        <w:t xml:space="preserve"> </w:t>
      </w:r>
      <w:r>
        <w:rPr>
          <w:color w:val="231F20"/>
          <w:w w:val="80"/>
        </w:rPr>
        <w:t>OBSŁUGI</w:t>
      </w:r>
      <w:r>
        <w:rPr>
          <w:color w:val="231F20"/>
          <w:spacing w:val="24"/>
        </w:rPr>
        <w:t xml:space="preserve"> </w:t>
      </w:r>
      <w:r>
        <w:rPr>
          <w:color w:val="231F20"/>
          <w:spacing w:val="-2"/>
          <w:w w:val="80"/>
        </w:rPr>
        <w:t>INTERESANTA</w:t>
      </w:r>
    </w:p>
    <w:p w14:paraId="182FE5BE" w14:textId="77777777" w:rsidR="004766AD" w:rsidRDefault="00000000">
      <w:pPr>
        <w:pStyle w:val="Akapitzlist"/>
        <w:numPr>
          <w:ilvl w:val="1"/>
          <w:numId w:val="83"/>
        </w:numPr>
        <w:tabs>
          <w:tab w:val="left" w:pos="1683"/>
          <w:tab w:val="left" w:pos="1684"/>
        </w:tabs>
        <w:spacing w:before="147" w:line="232" w:lineRule="auto"/>
        <w:ind w:right="502"/>
      </w:pPr>
      <w:r>
        <w:rPr>
          <w:color w:val="231F20"/>
          <w:w w:val="90"/>
        </w:rPr>
        <w:t>miejsce</w:t>
      </w:r>
      <w:r>
        <w:rPr>
          <w:color w:val="231F20"/>
          <w:spacing w:val="-7"/>
          <w:w w:val="90"/>
        </w:rPr>
        <w:t xml:space="preserve"> </w:t>
      </w:r>
      <w:r>
        <w:rPr>
          <w:color w:val="231F20"/>
          <w:w w:val="90"/>
        </w:rPr>
        <w:t>do</w:t>
      </w:r>
      <w:r>
        <w:rPr>
          <w:color w:val="231F20"/>
          <w:spacing w:val="-7"/>
          <w:w w:val="90"/>
        </w:rPr>
        <w:t xml:space="preserve"> </w:t>
      </w:r>
      <w:r>
        <w:rPr>
          <w:color w:val="231F20"/>
          <w:w w:val="90"/>
        </w:rPr>
        <w:t>obsługi</w:t>
      </w:r>
      <w:r>
        <w:rPr>
          <w:color w:val="231F20"/>
          <w:spacing w:val="-7"/>
          <w:w w:val="90"/>
        </w:rPr>
        <w:t xml:space="preserve"> </w:t>
      </w:r>
      <w:r>
        <w:rPr>
          <w:color w:val="231F20"/>
          <w:w w:val="90"/>
        </w:rPr>
        <w:t>interesanta</w:t>
      </w:r>
      <w:r>
        <w:rPr>
          <w:color w:val="231F20"/>
          <w:spacing w:val="-7"/>
          <w:w w:val="90"/>
        </w:rPr>
        <w:t xml:space="preserve"> </w:t>
      </w:r>
      <w:r>
        <w:rPr>
          <w:color w:val="231F20"/>
          <w:w w:val="90"/>
        </w:rPr>
        <w:t>z</w:t>
      </w:r>
      <w:r>
        <w:rPr>
          <w:color w:val="231F20"/>
          <w:spacing w:val="-7"/>
          <w:w w:val="90"/>
        </w:rPr>
        <w:t xml:space="preserve"> </w:t>
      </w:r>
      <w:r>
        <w:rPr>
          <w:color w:val="231F20"/>
          <w:w w:val="90"/>
        </w:rPr>
        <w:t>niepełnosprawnościami</w:t>
      </w:r>
      <w:r>
        <w:rPr>
          <w:color w:val="231F20"/>
          <w:spacing w:val="-7"/>
          <w:w w:val="90"/>
        </w:rPr>
        <w:t xml:space="preserve"> </w:t>
      </w:r>
      <w:r>
        <w:rPr>
          <w:color w:val="231F20"/>
          <w:w w:val="90"/>
        </w:rPr>
        <w:t>powinno</w:t>
      </w:r>
      <w:r>
        <w:rPr>
          <w:color w:val="231F20"/>
          <w:spacing w:val="-7"/>
          <w:w w:val="90"/>
        </w:rPr>
        <w:t xml:space="preserve"> </w:t>
      </w:r>
      <w:r>
        <w:rPr>
          <w:color w:val="231F20"/>
          <w:w w:val="90"/>
        </w:rPr>
        <w:t>mieć</w:t>
      </w:r>
      <w:r>
        <w:rPr>
          <w:color w:val="231F20"/>
          <w:spacing w:val="-7"/>
          <w:w w:val="90"/>
        </w:rPr>
        <w:t xml:space="preserve"> </w:t>
      </w:r>
      <w:r>
        <w:rPr>
          <w:color w:val="231F20"/>
          <w:w w:val="90"/>
        </w:rPr>
        <w:t>co</w:t>
      </w:r>
      <w:r>
        <w:rPr>
          <w:color w:val="231F20"/>
          <w:spacing w:val="-7"/>
          <w:w w:val="90"/>
        </w:rPr>
        <w:t xml:space="preserve"> </w:t>
      </w:r>
      <w:r>
        <w:rPr>
          <w:color w:val="231F20"/>
          <w:w w:val="90"/>
        </w:rPr>
        <w:t>najmniej</w:t>
      </w:r>
      <w:r>
        <w:rPr>
          <w:color w:val="231F20"/>
          <w:spacing w:val="-7"/>
          <w:w w:val="90"/>
        </w:rPr>
        <w:t xml:space="preserve"> </w:t>
      </w:r>
      <w:r>
        <w:rPr>
          <w:color w:val="231F20"/>
          <w:w w:val="90"/>
        </w:rPr>
        <w:t>wymiary</w:t>
      </w:r>
      <w:r>
        <w:rPr>
          <w:color w:val="231F20"/>
          <w:spacing w:val="-7"/>
          <w:w w:val="90"/>
        </w:rPr>
        <w:t xml:space="preserve"> </w:t>
      </w:r>
      <w:r>
        <w:rPr>
          <w:color w:val="231F20"/>
          <w:w w:val="90"/>
        </w:rPr>
        <w:t>120x120</w:t>
      </w:r>
      <w:r>
        <w:rPr>
          <w:color w:val="231F20"/>
          <w:spacing w:val="-7"/>
          <w:w w:val="90"/>
        </w:rPr>
        <w:t xml:space="preserve"> </w:t>
      </w:r>
      <w:r>
        <w:rPr>
          <w:color w:val="231F20"/>
          <w:w w:val="90"/>
        </w:rPr>
        <w:t xml:space="preserve">cm </w:t>
      </w:r>
      <w:r>
        <w:rPr>
          <w:color w:val="231F20"/>
          <w:w w:val="95"/>
        </w:rPr>
        <w:t>(zalecane 150x150 cm),</w:t>
      </w:r>
    </w:p>
    <w:p w14:paraId="008D55B6" w14:textId="77777777" w:rsidR="004766AD" w:rsidRDefault="00000000">
      <w:pPr>
        <w:pStyle w:val="Akapitzlist"/>
        <w:numPr>
          <w:ilvl w:val="1"/>
          <w:numId w:val="83"/>
        </w:numPr>
        <w:tabs>
          <w:tab w:val="left" w:pos="1683"/>
          <w:tab w:val="left" w:pos="1684"/>
        </w:tabs>
        <w:spacing w:line="245" w:lineRule="exact"/>
        <w:ind w:hanging="361"/>
      </w:pPr>
      <w:r>
        <w:rPr>
          <w:color w:val="231F20"/>
          <w:w w:val="85"/>
        </w:rPr>
        <w:t>miejsce</w:t>
      </w:r>
      <w:r>
        <w:rPr>
          <w:color w:val="231F20"/>
          <w:spacing w:val="16"/>
        </w:rPr>
        <w:t xml:space="preserve"> </w:t>
      </w:r>
      <w:r>
        <w:rPr>
          <w:color w:val="231F20"/>
          <w:w w:val="85"/>
        </w:rPr>
        <w:t>dla</w:t>
      </w:r>
      <w:r>
        <w:rPr>
          <w:color w:val="231F20"/>
          <w:spacing w:val="16"/>
        </w:rPr>
        <w:t xml:space="preserve"> </w:t>
      </w:r>
      <w:r>
        <w:rPr>
          <w:color w:val="231F20"/>
          <w:w w:val="85"/>
        </w:rPr>
        <w:t>osób</w:t>
      </w:r>
      <w:r>
        <w:rPr>
          <w:color w:val="231F20"/>
          <w:spacing w:val="16"/>
        </w:rPr>
        <w:t xml:space="preserve"> </w:t>
      </w:r>
      <w:r>
        <w:rPr>
          <w:color w:val="231F20"/>
          <w:w w:val="85"/>
        </w:rPr>
        <w:t>z</w:t>
      </w:r>
      <w:r>
        <w:rPr>
          <w:color w:val="231F20"/>
          <w:spacing w:val="16"/>
        </w:rPr>
        <w:t xml:space="preserve"> </w:t>
      </w:r>
      <w:r>
        <w:rPr>
          <w:color w:val="231F20"/>
          <w:w w:val="85"/>
        </w:rPr>
        <w:t>niepełnosprawnościami</w:t>
      </w:r>
      <w:r>
        <w:rPr>
          <w:color w:val="231F20"/>
          <w:spacing w:val="16"/>
        </w:rPr>
        <w:t xml:space="preserve"> </w:t>
      </w:r>
      <w:r>
        <w:rPr>
          <w:color w:val="231F20"/>
          <w:w w:val="85"/>
        </w:rPr>
        <w:t>powinno</w:t>
      </w:r>
      <w:r>
        <w:rPr>
          <w:color w:val="231F20"/>
          <w:spacing w:val="17"/>
        </w:rPr>
        <w:t xml:space="preserve"> </w:t>
      </w:r>
      <w:r>
        <w:rPr>
          <w:color w:val="231F20"/>
          <w:w w:val="85"/>
        </w:rPr>
        <w:t>być</w:t>
      </w:r>
      <w:r>
        <w:rPr>
          <w:color w:val="231F20"/>
          <w:spacing w:val="16"/>
        </w:rPr>
        <w:t xml:space="preserve"> </w:t>
      </w:r>
      <w:r>
        <w:rPr>
          <w:color w:val="231F20"/>
          <w:w w:val="85"/>
        </w:rPr>
        <w:t>oznaczona</w:t>
      </w:r>
      <w:r>
        <w:rPr>
          <w:color w:val="231F20"/>
          <w:spacing w:val="16"/>
        </w:rPr>
        <w:t xml:space="preserve"> </w:t>
      </w:r>
      <w:r>
        <w:rPr>
          <w:color w:val="231F20"/>
          <w:w w:val="85"/>
        </w:rPr>
        <w:t>w</w:t>
      </w:r>
      <w:r>
        <w:rPr>
          <w:color w:val="231F20"/>
          <w:spacing w:val="16"/>
        </w:rPr>
        <w:t xml:space="preserve"> </w:t>
      </w:r>
      <w:r>
        <w:rPr>
          <w:color w:val="231F20"/>
          <w:w w:val="85"/>
        </w:rPr>
        <w:t>czytelny</w:t>
      </w:r>
      <w:r>
        <w:rPr>
          <w:color w:val="231F20"/>
          <w:spacing w:val="16"/>
        </w:rPr>
        <w:t xml:space="preserve"> </w:t>
      </w:r>
      <w:r>
        <w:rPr>
          <w:color w:val="231F20"/>
          <w:spacing w:val="-2"/>
          <w:w w:val="85"/>
        </w:rPr>
        <w:t>sposób,</w:t>
      </w:r>
    </w:p>
    <w:p w14:paraId="491DD69F" w14:textId="77777777" w:rsidR="004766AD" w:rsidRDefault="00000000">
      <w:pPr>
        <w:pStyle w:val="Akapitzlist"/>
        <w:numPr>
          <w:ilvl w:val="1"/>
          <w:numId w:val="83"/>
        </w:numPr>
        <w:tabs>
          <w:tab w:val="left" w:pos="1683"/>
          <w:tab w:val="left" w:pos="1684"/>
        </w:tabs>
        <w:spacing w:before="2" w:line="232" w:lineRule="auto"/>
        <w:ind w:right="376"/>
      </w:pPr>
      <w:r>
        <w:rPr>
          <w:color w:val="231F20"/>
          <w:w w:val="90"/>
        </w:rPr>
        <w:t>w pomieszczeniu należy zapewnić wentylację grawitacyjną/mechaniczną minimum 1,5 m</w:t>
      </w:r>
      <w:r>
        <w:rPr>
          <w:color w:val="231F20"/>
          <w:w w:val="90"/>
          <w:vertAlign w:val="superscript"/>
        </w:rPr>
        <w:t>3</w:t>
      </w:r>
      <w:r>
        <w:rPr>
          <w:color w:val="231F20"/>
          <w:w w:val="90"/>
        </w:rPr>
        <w:t xml:space="preserve"> /h na każdy m</w:t>
      </w:r>
      <w:r>
        <w:rPr>
          <w:color w:val="231F20"/>
          <w:w w:val="90"/>
          <w:vertAlign w:val="superscript"/>
        </w:rPr>
        <w:t>3</w:t>
      </w:r>
      <w:r>
        <w:rPr>
          <w:color w:val="231F20"/>
          <w:w w:val="90"/>
        </w:rPr>
        <w:t xml:space="preserve"> </w:t>
      </w:r>
      <w:r>
        <w:rPr>
          <w:color w:val="231F20"/>
          <w:spacing w:val="-4"/>
        </w:rPr>
        <w:t>kubatury</w:t>
      </w:r>
      <w:r>
        <w:rPr>
          <w:color w:val="231F20"/>
          <w:spacing w:val="-12"/>
        </w:rPr>
        <w:t xml:space="preserve"> </w:t>
      </w:r>
      <w:r>
        <w:rPr>
          <w:color w:val="231F20"/>
          <w:spacing w:val="-4"/>
        </w:rPr>
        <w:t>pomieszczenia,</w:t>
      </w:r>
    </w:p>
    <w:p w14:paraId="18BF71C0" w14:textId="77777777" w:rsidR="004766AD" w:rsidRDefault="00000000">
      <w:pPr>
        <w:pStyle w:val="Akapitzlist"/>
        <w:numPr>
          <w:ilvl w:val="1"/>
          <w:numId w:val="83"/>
        </w:numPr>
        <w:tabs>
          <w:tab w:val="left" w:pos="1683"/>
          <w:tab w:val="left" w:pos="1684"/>
        </w:tabs>
        <w:spacing w:line="248" w:lineRule="exact"/>
        <w:ind w:hanging="361"/>
      </w:pPr>
      <w:r>
        <w:rPr>
          <w:color w:val="231F20"/>
          <w:w w:val="90"/>
        </w:rPr>
        <w:t>należy</w:t>
      </w:r>
      <w:r>
        <w:rPr>
          <w:color w:val="231F20"/>
          <w:spacing w:val="-3"/>
          <w:w w:val="90"/>
        </w:rPr>
        <w:t xml:space="preserve"> </w:t>
      </w:r>
      <w:r>
        <w:rPr>
          <w:color w:val="231F20"/>
          <w:w w:val="90"/>
        </w:rPr>
        <w:t>również</w:t>
      </w:r>
      <w:r>
        <w:rPr>
          <w:color w:val="231F20"/>
          <w:spacing w:val="-2"/>
          <w:w w:val="90"/>
        </w:rPr>
        <w:t xml:space="preserve"> </w:t>
      </w:r>
      <w:r>
        <w:rPr>
          <w:color w:val="231F20"/>
          <w:w w:val="90"/>
        </w:rPr>
        <w:t>przygotować</w:t>
      </w:r>
      <w:r>
        <w:rPr>
          <w:color w:val="231F20"/>
          <w:spacing w:val="-2"/>
          <w:w w:val="90"/>
        </w:rPr>
        <w:t xml:space="preserve"> </w:t>
      </w:r>
      <w:r>
        <w:rPr>
          <w:color w:val="231F20"/>
          <w:w w:val="90"/>
        </w:rPr>
        <w:t>miejsce</w:t>
      </w:r>
      <w:r>
        <w:rPr>
          <w:color w:val="231F20"/>
          <w:spacing w:val="-2"/>
          <w:w w:val="90"/>
        </w:rPr>
        <w:t xml:space="preserve"> </w:t>
      </w:r>
      <w:r>
        <w:rPr>
          <w:color w:val="231F20"/>
          <w:w w:val="90"/>
        </w:rPr>
        <w:t>na</w:t>
      </w:r>
      <w:r>
        <w:rPr>
          <w:color w:val="231F20"/>
          <w:spacing w:val="-3"/>
          <w:w w:val="90"/>
        </w:rPr>
        <w:t xml:space="preserve"> </w:t>
      </w:r>
      <w:r>
        <w:rPr>
          <w:color w:val="231F20"/>
          <w:w w:val="90"/>
        </w:rPr>
        <w:t>oczekiwanie</w:t>
      </w:r>
      <w:r>
        <w:rPr>
          <w:color w:val="231F20"/>
          <w:spacing w:val="-2"/>
          <w:w w:val="90"/>
        </w:rPr>
        <w:t xml:space="preserve"> </w:t>
      </w:r>
      <w:r>
        <w:rPr>
          <w:color w:val="231F20"/>
          <w:w w:val="90"/>
        </w:rPr>
        <w:t>dla</w:t>
      </w:r>
      <w:r>
        <w:rPr>
          <w:color w:val="231F20"/>
          <w:spacing w:val="-2"/>
          <w:w w:val="90"/>
        </w:rPr>
        <w:t xml:space="preserve"> </w:t>
      </w:r>
      <w:r>
        <w:rPr>
          <w:color w:val="231F20"/>
          <w:w w:val="90"/>
        </w:rPr>
        <w:t>osoby</w:t>
      </w:r>
      <w:r>
        <w:rPr>
          <w:color w:val="231F20"/>
          <w:spacing w:val="-2"/>
          <w:w w:val="90"/>
        </w:rPr>
        <w:t xml:space="preserve"> </w:t>
      </w:r>
      <w:r>
        <w:rPr>
          <w:color w:val="231F20"/>
          <w:w w:val="90"/>
        </w:rPr>
        <w:t>na</w:t>
      </w:r>
      <w:r>
        <w:rPr>
          <w:color w:val="231F20"/>
          <w:spacing w:val="-3"/>
          <w:w w:val="90"/>
        </w:rPr>
        <w:t xml:space="preserve"> </w:t>
      </w:r>
      <w:r>
        <w:rPr>
          <w:color w:val="231F20"/>
          <w:spacing w:val="-2"/>
          <w:w w:val="90"/>
        </w:rPr>
        <w:t>wózku.</w:t>
      </w:r>
    </w:p>
    <w:p w14:paraId="037B857B" w14:textId="77777777" w:rsidR="004766AD" w:rsidRDefault="004766AD">
      <w:pPr>
        <w:pStyle w:val="Tekstpodstawowy"/>
        <w:rPr>
          <w:sz w:val="20"/>
        </w:rPr>
      </w:pPr>
    </w:p>
    <w:p w14:paraId="34BC7209" w14:textId="77777777" w:rsidR="004766AD" w:rsidRDefault="00000000">
      <w:pPr>
        <w:pStyle w:val="Tekstpodstawowy"/>
        <w:rPr>
          <w:sz w:val="29"/>
        </w:rPr>
      </w:pPr>
      <w:r>
        <w:pict w14:anchorId="2CA3D4F7">
          <v:group id="docshapegroup218" o:spid="_x0000_s2542" style="position:absolute;margin-left:0;margin-top:17.9pt;width:477.6pt;height:31.2pt;z-index:-15666688;mso-wrap-distance-left:0;mso-wrap-distance-right:0;mso-position-horizontal-relative:page" coordorigin=",358" coordsize="9552,624">
            <v:shape id="docshape219" o:spid="_x0000_s2544" style="position:absolute;top:357;width:9552;height:624" coordorigin=",358" coordsize="9552,624" path="m9311,358l,358,,981r9311,l9387,969r66,-34l9505,883r34,-66l9551,741r,-143l9539,522r-34,-66l9453,404r-66,-34l9311,358xe" fillcolor="#eceeec" stroked="f">
              <v:path arrowok="t"/>
            </v:shape>
            <v:shape id="docshape220" o:spid="_x0000_s2543" type="#_x0000_t202" style="position:absolute;top:357;width:9552;height:624" filled="f" stroked="f">
              <v:textbox inset="0,0,0,0">
                <w:txbxContent>
                  <w:p w14:paraId="5DFE4FE8" w14:textId="77777777" w:rsidR="004766AD" w:rsidRDefault="00000000">
                    <w:pPr>
                      <w:spacing w:before="113"/>
                      <w:ind w:left="1683"/>
                      <w:rPr>
                        <w:b/>
                        <w:sz w:val="32"/>
                      </w:rPr>
                    </w:pPr>
                    <w:r>
                      <w:rPr>
                        <w:b/>
                        <w:color w:val="231F20"/>
                        <w:spacing w:val="-9"/>
                        <w:sz w:val="32"/>
                      </w:rPr>
                      <w:t>I_7</w:t>
                    </w:r>
                    <w:r>
                      <w:rPr>
                        <w:b/>
                        <w:color w:val="231F20"/>
                        <w:spacing w:val="-13"/>
                        <w:sz w:val="32"/>
                      </w:rPr>
                      <w:t xml:space="preserve"> </w:t>
                    </w:r>
                    <w:r>
                      <w:rPr>
                        <w:b/>
                        <w:color w:val="231F20"/>
                        <w:spacing w:val="-5"/>
                        <w:sz w:val="32"/>
                      </w:rPr>
                      <w:t>WC</w:t>
                    </w:r>
                  </w:p>
                </w:txbxContent>
              </v:textbox>
            </v:shape>
            <w10:wrap type="topAndBottom" anchorx="page"/>
          </v:group>
        </w:pict>
      </w:r>
    </w:p>
    <w:p w14:paraId="3C6F9F82" w14:textId="77777777" w:rsidR="004766AD" w:rsidRDefault="00000000">
      <w:pPr>
        <w:pStyle w:val="Nagwek4"/>
        <w:spacing w:before="87"/>
      </w:pPr>
      <w:r>
        <w:rPr>
          <w:color w:val="231F20"/>
          <w:w w:val="90"/>
        </w:rPr>
        <w:t>I_7.A</w:t>
      </w:r>
      <w:r>
        <w:rPr>
          <w:color w:val="231F20"/>
          <w:spacing w:val="-9"/>
          <w:w w:val="90"/>
        </w:rPr>
        <w:t xml:space="preserve"> </w:t>
      </w:r>
      <w:r>
        <w:rPr>
          <w:color w:val="231F20"/>
          <w:w w:val="90"/>
        </w:rPr>
        <w:t>ROZMIARY</w:t>
      </w:r>
      <w:r>
        <w:rPr>
          <w:color w:val="231F20"/>
          <w:spacing w:val="-9"/>
          <w:w w:val="90"/>
        </w:rPr>
        <w:t xml:space="preserve"> </w:t>
      </w:r>
      <w:r>
        <w:rPr>
          <w:color w:val="231F20"/>
          <w:w w:val="90"/>
        </w:rPr>
        <w:t>I</w:t>
      </w:r>
      <w:r>
        <w:rPr>
          <w:color w:val="231F20"/>
          <w:spacing w:val="-9"/>
          <w:w w:val="90"/>
        </w:rPr>
        <w:t xml:space="preserve"> </w:t>
      </w:r>
      <w:r>
        <w:rPr>
          <w:color w:val="231F20"/>
          <w:w w:val="90"/>
        </w:rPr>
        <w:t>ARANŻACJA</w:t>
      </w:r>
      <w:r>
        <w:rPr>
          <w:color w:val="231F20"/>
          <w:spacing w:val="-9"/>
          <w:w w:val="90"/>
        </w:rPr>
        <w:t xml:space="preserve"> </w:t>
      </w:r>
      <w:r>
        <w:rPr>
          <w:color w:val="231F20"/>
          <w:spacing w:val="-2"/>
          <w:w w:val="90"/>
        </w:rPr>
        <w:t>POMIESZCZENIA</w:t>
      </w:r>
    </w:p>
    <w:p w14:paraId="214708B5" w14:textId="77777777" w:rsidR="004766AD" w:rsidRDefault="00000000">
      <w:pPr>
        <w:pStyle w:val="Akapitzlist"/>
        <w:numPr>
          <w:ilvl w:val="1"/>
          <w:numId w:val="83"/>
        </w:numPr>
        <w:tabs>
          <w:tab w:val="left" w:pos="1683"/>
          <w:tab w:val="left" w:pos="1684"/>
        </w:tabs>
        <w:spacing w:before="141" w:line="249" w:lineRule="exact"/>
        <w:ind w:hanging="361"/>
      </w:pPr>
      <w:r>
        <w:rPr>
          <w:color w:val="231F20"/>
          <w:w w:val="90"/>
        </w:rPr>
        <w:t>minimum</w:t>
      </w:r>
      <w:r>
        <w:rPr>
          <w:color w:val="231F20"/>
          <w:spacing w:val="-5"/>
          <w:w w:val="90"/>
        </w:rPr>
        <w:t xml:space="preserve"> </w:t>
      </w:r>
      <w:r>
        <w:rPr>
          <w:color w:val="231F20"/>
          <w:w w:val="90"/>
        </w:rPr>
        <w:t>jedna</w:t>
      </w:r>
      <w:r>
        <w:rPr>
          <w:color w:val="231F20"/>
          <w:spacing w:val="-4"/>
          <w:w w:val="90"/>
        </w:rPr>
        <w:t xml:space="preserve"> </w:t>
      </w:r>
      <w:r>
        <w:rPr>
          <w:color w:val="231F20"/>
          <w:w w:val="90"/>
        </w:rPr>
        <w:t>kabina</w:t>
      </w:r>
      <w:r>
        <w:rPr>
          <w:color w:val="231F20"/>
          <w:spacing w:val="-4"/>
          <w:w w:val="90"/>
        </w:rPr>
        <w:t xml:space="preserve"> </w:t>
      </w:r>
      <w:r>
        <w:rPr>
          <w:color w:val="231F20"/>
          <w:w w:val="90"/>
        </w:rPr>
        <w:t>dostępna</w:t>
      </w:r>
      <w:r>
        <w:rPr>
          <w:color w:val="231F20"/>
          <w:spacing w:val="-4"/>
          <w:w w:val="90"/>
        </w:rPr>
        <w:t xml:space="preserve"> </w:t>
      </w:r>
      <w:r>
        <w:rPr>
          <w:color w:val="231F20"/>
          <w:w w:val="90"/>
        </w:rPr>
        <w:t>dla</w:t>
      </w:r>
      <w:r>
        <w:rPr>
          <w:color w:val="231F20"/>
          <w:spacing w:val="-4"/>
          <w:w w:val="90"/>
        </w:rPr>
        <w:t xml:space="preserve"> </w:t>
      </w:r>
      <w:r>
        <w:rPr>
          <w:color w:val="231F20"/>
          <w:w w:val="90"/>
        </w:rPr>
        <w:t>obu</w:t>
      </w:r>
      <w:r>
        <w:rPr>
          <w:color w:val="231F20"/>
          <w:spacing w:val="-4"/>
          <w:w w:val="90"/>
        </w:rPr>
        <w:t xml:space="preserve"> </w:t>
      </w:r>
      <w:r>
        <w:rPr>
          <w:color w:val="231F20"/>
          <w:w w:val="90"/>
        </w:rPr>
        <w:t>płci</w:t>
      </w:r>
      <w:r>
        <w:rPr>
          <w:color w:val="231F20"/>
          <w:spacing w:val="-4"/>
          <w:w w:val="90"/>
        </w:rPr>
        <w:t xml:space="preserve"> </w:t>
      </w:r>
      <w:r>
        <w:rPr>
          <w:color w:val="231F20"/>
          <w:w w:val="90"/>
        </w:rPr>
        <w:t>musi</w:t>
      </w:r>
      <w:r>
        <w:rPr>
          <w:color w:val="231F20"/>
          <w:spacing w:val="-4"/>
          <w:w w:val="90"/>
        </w:rPr>
        <w:t xml:space="preserve"> </w:t>
      </w:r>
      <w:r>
        <w:rPr>
          <w:color w:val="231F20"/>
          <w:w w:val="90"/>
        </w:rPr>
        <w:t>być</w:t>
      </w:r>
      <w:r>
        <w:rPr>
          <w:color w:val="231F20"/>
          <w:spacing w:val="-4"/>
          <w:w w:val="90"/>
        </w:rPr>
        <w:t xml:space="preserve"> </w:t>
      </w:r>
      <w:r>
        <w:rPr>
          <w:color w:val="231F20"/>
          <w:w w:val="90"/>
        </w:rPr>
        <w:t>przystosowana</w:t>
      </w:r>
      <w:r>
        <w:rPr>
          <w:color w:val="231F20"/>
          <w:spacing w:val="-4"/>
          <w:w w:val="90"/>
        </w:rPr>
        <w:t xml:space="preserve"> </w:t>
      </w:r>
      <w:r>
        <w:rPr>
          <w:color w:val="231F20"/>
          <w:w w:val="90"/>
        </w:rPr>
        <w:t>dla</w:t>
      </w:r>
      <w:r>
        <w:rPr>
          <w:color w:val="231F20"/>
          <w:spacing w:val="-4"/>
          <w:w w:val="90"/>
        </w:rPr>
        <w:t xml:space="preserve"> </w:t>
      </w:r>
      <w:r>
        <w:rPr>
          <w:color w:val="231F20"/>
          <w:w w:val="90"/>
        </w:rPr>
        <w:t>osób</w:t>
      </w:r>
      <w:r>
        <w:rPr>
          <w:color w:val="231F20"/>
          <w:spacing w:val="-4"/>
          <w:w w:val="90"/>
        </w:rPr>
        <w:t xml:space="preserve"> </w:t>
      </w:r>
      <w:r>
        <w:rPr>
          <w:color w:val="231F20"/>
          <w:w w:val="90"/>
        </w:rPr>
        <w:t>z</w:t>
      </w:r>
      <w:r>
        <w:rPr>
          <w:color w:val="231F20"/>
          <w:spacing w:val="-4"/>
          <w:w w:val="90"/>
        </w:rPr>
        <w:t xml:space="preserve"> </w:t>
      </w:r>
      <w:r>
        <w:rPr>
          <w:color w:val="231F20"/>
          <w:spacing w:val="-2"/>
          <w:w w:val="90"/>
        </w:rPr>
        <w:t>niepełnosprawnościami,</w:t>
      </w:r>
    </w:p>
    <w:p w14:paraId="3D25D05C" w14:textId="77777777" w:rsidR="004766AD" w:rsidRDefault="00000000">
      <w:pPr>
        <w:pStyle w:val="Akapitzlist"/>
        <w:numPr>
          <w:ilvl w:val="1"/>
          <w:numId w:val="83"/>
        </w:numPr>
        <w:tabs>
          <w:tab w:val="left" w:pos="1683"/>
          <w:tab w:val="left" w:pos="1684"/>
        </w:tabs>
        <w:spacing w:before="2" w:line="232" w:lineRule="auto"/>
        <w:ind w:right="180"/>
      </w:pPr>
      <w:r>
        <w:rPr>
          <w:color w:val="231F20"/>
          <w:spacing w:val="-2"/>
          <w:w w:val="90"/>
        </w:rPr>
        <w:t>z</w:t>
      </w:r>
      <w:r>
        <w:rPr>
          <w:color w:val="231F20"/>
          <w:spacing w:val="-3"/>
          <w:w w:val="90"/>
        </w:rPr>
        <w:t xml:space="preserve"> </w:t>
      </w:r>
      <w:r>
        <w:rPr>
          <w:color w:val="231F20"/>
          <w:spacing w:val="-2"/>
          <w:w w:val="90"/>
        </w:rPr>
        <w:t>obydwu</w:t>
      </w:r>
      <w:r>
        <w:rPr>
          <w:color w:val="231F20"/>
          <w:spacing w:val="-3"/>
          <w:w w:val="90"/>
        </w:rPr>
        <w:t xml:space="preserve"> </w:t>
      </w:r>
      <w:r>
        <w:rPr>
          <w:color w:val="231F20"/>
          <w:spacing w:val="-2"/>
          <w:w w:val="90"/>
        </w:rPr>
        <w:t>stron</w:t>
      </w:r>
      <w:r>
        <w:rPr>
          <w:color w:val="231F20"/>
          <w:spacing w:val="-3"/>
          <w:w w:val="90"/>
        </w:rPr>
        <w:t xml:space="preserve"> </w:t>
      </w:r>
      <w:r>
        <w:rPr>
          <w:color w:val="231F20"/>
          <w:spacing w:val="-2"/>
          <w:w w:val="90"/>
        </w:rPr>
        <w:t>muszli</w:t>
      </w:r>
      <w:r>
        <w:rPr>
          <w:color w:val="231F20"/>
          <w:spacing w:val="-3"/>
          <w:w w:val="90"/>
        </w:rPr>
        <w:t xml:space="preserve"> </w:t>
      </w:r>
      <w:r>
        <w:rPr>
          <w:color w:val="231F20"/>
          <w:spacing w:val="-2"/>
          <w:w w:val="90"/>
        </w:rPr>
        <w:t>należy</w:t>
      </w:r>
      <w:r>
        <w:rPr>
          <w:color w:val="231F20"/>
          <w:spacing w:val="-3"/>
          <w:w w:val="90"/>
        </w:rPr>
        <w:t xml:space="preserve"> </w:t>
      </w:r>
      <w:r>
        <w:rPr>
          <w:color w:val="231F20"/>
          <w:spacing w:val="-2"/>
          <w:w w:val="90"/>
        </w:rPr>
        <w:t>zapewnić</w:t>
      </w:r>
      <w:r>
        <w:rPr>
          <w:color w:val="231F20"/>
          <w:spacing w:val="-3"/>
          <w:w w:val="90"/>
        </w:rPr>
        <w:t xml:space="preserve"> </w:t>
      </w:r>
      <w:r>
        <w:rPr>
          <w:color w:val="231F20"/>
          <w:spacing w:val="-2"/>
          <w:w w:val="90"/>
        </w:rPr>
        <w:t>wolną</w:t>
      </w:r>
      <w:r>
        <w:rPr>
          <w:color w:val="231F20"/>
          <w:spacing w:val="-3"/>
          <w:w w:val="90"/>
        </w:rPr>
        <w:t xml:space="preserve"> </w:t>
      </w:r>
      <w:r>
        <w:rPr>
          <w:color w:val="231F20"/>
          <w:spacing w:val="-2"/>
          <w:w w:val="90"/>
        </w:rPr>
        <w:t>przestrzeń</w:t>
      </w:r>
      <w:r>
        <w:rPr>
          <w:color w:val="231F20"/>
          <w:spacing w:val="-3"/>
          <w:w w:val="90"/>
        </w:rPr>
        <w:t xml:space="preserve"> </w:t>
      </w:r>
      <w:r>
        <w:rPr>
          <w:color w:val="231F20"/>
          <w:spacing w:val="-2"/>
          <w:w w:val="90"/>
        </w:rPr>
        <w:t>manewrową</w:t>
      </w:r>
      <w:r>
        <w:rPr>
          <w:color w:val="231F20"/>
          <w:spacing w:val="-3"/>
          <w:w w:val="90"/>
        </w:rPr>
        <w:t xml:space="preserve"> </w:t>
      </w:r>
      <w:r>
        <w:rPr>
          <w:color w:val="231F20"/>
          <w:spacing w:val="-2"/>
          <w:w w:val="90"/>
        </w:rPr>
        <w:t>o</w:t>
      </w:r>
      <w:r>
        <w:rPr>
          <w:color w:val="231F20"/>
          <w:spacing w:val="-3"/>
          <w:w w:val="90"/>
        </w:rPr>
        <w:t xml:space="preserve"> </w:t>
      </w:r>
      <w:r>
        <w:rPr>
          <w:color w:val="231F20"/>
          <w:spacing w:val="-2"/>
          <w:w w:val="90"/>
        </w:rPr>
        <w:t>szerokości</w:t>
      </w:r>
      <w:r>
        <w:rPr>
          <w:color w:val="231F20"/>
          <w:spacing w:val="-3"/>
          <w:w w:val="90"/>
        </w:rPr>
        <w:t xml:space="preserve"> </w:t>
      </w:r>
      <w:r>
        <w:rPr>
          <w:color w:val="231F20"/>
          <w:spacing w:val="-2"/>
          <w:w w:val="90"/>
        </w:rPr>
        <w:t>minimum</w:t>
      </w:r>
      <w:r>
        <w:rPr>
          <w:color w:val="231F20"/>
          <w:spacing w:val="-3"/>
          <w:w w:val="90"/>
        </w:rPr>
        <w:t xml:space="preserve"> </w:t>
      </w:r>
      <w:r>
        <w:rPr>
          <w:color w:val="231F20"/>
          <w:spacing w:val="-2"/>
          <w:w w:val="90"/>
        </w:rPr>
        <w:t>90</w:t>
      </w:r>
      <w:r>
        <w:rPr>
          <w:color w:val="231F20"/>
          <w:spacing w:val="-3"/>
          <w:w w:val="90"/>
        </w:rPr>
        <w:t xml:space="preserve"> </w:t>
      </w:r>
      <w:r>
        <w:rPr>
          <w:color w:val="231F20"/>
          <w:spacing w:val="-2"/>
          <w:w w:val="90"/>
        </w:rPr>
        <w:t>cm</w:t>
      </w:r>
      <w:r>
        <w:rPr>
          <w:color w:val="231F20"/>
          <w:spacing w:val="-3"/>
          <w:w w:val="90"/>
        </w:rPr>
        <w:t xml:space="preserve"> </w:t>
      </w:r>
      <w:r>
        <w:rPr>
          <w:color w:val="231F20"/>
          <w:spacing w:val="-2"/>
          <w:w w:val="90"/>
        </w:rPr>
        <w:t>i</w:t>
      </w:r>
      <w:r>
        <w:rPr>
          <w:color w:val="231F20"/>
          <w:spacing w:val="-3"/>
          <w:w w:val="90"/>
        </w:rPr>
        <w:t xml:space="preserve"> </w:t>
      </w:r>
      <w:r>
        <w:rPr>
          <w:color w:val="231F20"/>
          <w:spacing w:val="-2"/>
          <w:w w:val="90"/>
        </w:rPr>
        <w:t xml:space="preserve">długości </w:t>
      </w:r>
      <w:r>
        <w:rPr>
          <w:color w:val="231F20"/>
        </w:rPr>
        <w:t>150 cm,</w:t>
      </w:r>
    </w:p>
    <w:p w14:paraId="6EB733A2" w14:textId="77777777" w:rsidR="004766AD" w:rsidRDefault="00000000">
      <w:pPr>
        <w:pStyle w:val="Akapitzlist"/>
        <w:numPr>
          <w:ilvl w:val="1"/>
          <w:numId w:val="83"/>
        </w:numPr>
        <w:tabs>
          <w:tab w:val="left" w:pos="1683"/>
          <w:tab w:val="left" w:pos="1684"/>
        </w:tabs>
        <w:spacing w:line="245" w:lineRule="exact"/>
        <w:ind w:hanging="361"/>
      </w:pPr>
      <w:r>
        <w:rPr>
          <w:color w:val="231F20"/>
          <w:w w:val="90"/>
        </w:rPr>
        <w:t>powierzchnie</w:t>
      </w:r>
      <w:r>
        <w:rPr>
          <w:color w:val="231F20"/>
          <w:spacing w:val="-8"/>
          <w:w w:val="90"/>
        </w:rPr>
        <w:t xml:space="preserve"> </w:t>
      </w:r>
      <w:r>
        <w:rPr>
          <w:color w:val="231F20"/>
          <w:w w:val="90"/>
        </w:rPr>
        <w:t>ścian</w:t>
      </w:r>
      <w:r>
        <w:rPr>
          <w:color w:val="231F20"/>
          <w:spacing w:val="-7"/>
          <w:w w:val="90"/>
        </w:rPr>
        <w:t xml:space="preserve"> </w:t>
      </w:r>
      <w:r>
        <w:rPr>
          <w:color w:val="231F20"/>
          <w:w w:val="90"/>
        </w:rPr>
        <w:t>i</w:t>
      </w:r>
      <w:r>
        <w:rPr>
          <w:color w:val="231F20"/>
          <w:spacing w:val="-8"/>
          <w:w w:val="90"/>
        </w:rPr>
        <w:t xml:space="preserve"> </w:t>
      </w:r>
      <w:r>
        <w:rPr>
          <w:color w:val="231F20"/>
          <w:w w:val="90"/>
        </w:rPr>
        <w:t>podłóg</w:t>
      </w:r>
      <w:r>
        <w:rPr>
          <w:color w:val="231F20"/>
          <w:spacing w:val="-7"/>
          <w:w w:val="90"/>
        </w:rPr>
        <w:t xml:space="preserve"> </w:t>
      </w:r>
      <w:r>
        <w:rPr>
          <w:color w:val="231F20"/>
          <w:w w:val="90"/>
        </w:rPr>
        <w:t>muszą</w:t>
      </w:r>
      <w:r>
        <w:rPr>
          <w:color w:val="231F20"/>
          <w:spacing w:val="-8"/>
          <w:w w:val="90"/>
        </w:rPr>
        <w:t xml:space="preserve"> </w:t>
      </w:r>
      <w:r>
        <w:rPr>
          <w:color w:val="231F20"/>
          <w:w w:val="90"/>
        </w:rPr>
        <w:t>mieć</w:t>
      </w:r>
      <w:r>
        <w:rPr>
          <w:color w:val="231F20"/>
          <w:spacing w:val="-7"/>
          <w:w w:val="90"/>
        </w:rPr>
        <w:t xml:space="preserve"> </w:t>
      </w:r>
      <w:r>
        <w:rPr>
          <w:color w:val="231F20"/>
          <w:w w:val="90"/>
        </w:rPr>
        <w:t>jednolity</w:t>
      </w:r>
      <w:r>
        <w:rPr>
          <w:color w:val="231F20"/>
          <w:spacing w:val="-7"/>
          <w:w w:val="90"/>
        </w:rPr>
        <w:t xml:space="preserve"> </w:t>
      </w:r>
      <w:r>
        <w:rPr>
          <w:color w:val="231F20"/>
          <w:spacing w:val="-2"/>
          <w:w w:val="90"/>
        </w:rPr>
        <w:t>kolor,</w:t>
      </w:r>
    </w:p>
    <w:p w14:paraId="0544C25E" w14:textId="77777777" w:rsidR="004766AD" w:rsidRDefault="00000000">
      <w:pPr>
        <w:pStyle w:val="Akapitzlist"/>
        <w:numPr>
          <w:ilvl w:val="1"/>
          <w:numId w:val="83"/>
        </w:numPr>
        <w:tabs>
          <w:tab w:val="left" w:pos="1683"/>
          <w:tab w:val="left" w:pos="1684"/>
        </w:tabs>
        <w:spacing w:line="246" w:lineRule="exact"/>
        <w:ind w:hanging="361"/>
      </w:pPr>
      <w:r>
        <w:rPr>
          <w:color w:val="231F20"/>
          <w:w w:val="85"/>
        </w:rPr>
        <w:t>dopuszczalne</w:t>
      </w:r>
      <w:r>
        <w:rPr>
          <w:color w:val="231F20"/>
          <w:spacing w:val="15"/>
        </w:rPr>
        <w:t xml:space="preserve"> </w:t>
      </w:r>
      <w:r>
        <w:rPr>
          <w:color w:val="231F20"/>
          <w:w w:val="85"/>
        </w:rPr>
        <w:t>są</w:t>
      </w:r>
      <w:r>
        <w:rPr>
          <w:color w:val="231F20"/>
          <w:spacing w:val="15"/>
        </w:rPr>
        <w:t xml:space="preserve"> </w:t>
      </w:r>
      <w:r>
        <w:rPr>
          <w:color w:val="231F20"/>
          <w:w w:val="85"/>
        </w:rPr>
        <w:t>wzory</w:t>
      </w:r>
      <w:r>
        <w:rPr>
          <w:color w:val="231F20"/>
          <w:spacing w:val="15"/>
        </w:rPr>
        <w:t xml:space="preserve"> </w:t>
      </w:r>
      <w:r>
        <w:rPr>
          <w:color w:val="231F20"/>
          <w:w w:val="85"/>
        </w:rPr>
        <w:t>o</w:t>
      </w:r>
      <w:r>
        <w:rPr>
          <w:color w:val="231F20"/>
          <w:spacing w:val="16"/>
        </w:rPr>
        <w:t xml:space="preserve"> </w:t>
      </w:r>
      <w:r>
        <w:rPr>
          <w:color w:val="231F20"/>
          <w:w w:val="85"/>
        </w:rPr>
        <w:t>niewielkim</w:t>
      </w:r>
      <w:r>
        <w:rPr>
          <w:color w:val="231F20"/>
          <w:spacing w:val="15"/>
        </w:rPr>
        <w:t xml:space="preserve"> </w:t>
      </w:r>
      <w:r>
        <w:rPr>
          <w:color w:val="231F20"/>
          <w:w w:val="85"/>
        </w:rPr>
        <w:t>kontraście</w:t>
      </w:r>
      <w:r>
        <w:rPr>
          <w:color w:val="231F20"/>
          <w:spacing w:val="15"/>
        </w:rPr>
        <w:t xml:space="preserve"> </w:t>
      </w:r>
      <w:r>
        <w:rPr>
          <w:color w:val="231F20"/>
          <w:w w:val="85"/>
        </w:rPr>
        <w:t>kolorystycznym</w:t>
      </w:r>
      <w:r>
        <w:rPr>
          <w:color w:val="231F20"/>
          <w:spacing w:val="15"/>
        </w:rPr>
        <w:t xml:space="preserve"> </w:t>
      </w:r>
      <w:r>
        <w:rPr>
          <w:color w:val="231F20"/>
          <w:w w:val="85"/>
        </w:rPr>
        <w:t>(wartość</w:t>
      </w:r>
      <w:r>
        <w:rPr>
          <w:color w:val="231F20"/>
          <w:spacing w:val="16"/>
        </w:rPr>
        <w:t xml:space="preserve"> </w:t>
      </w:r>
      <w:r>
        <w:rPr>
          <w:color w:val="231F20"/>
          <w:w w:val="85"/>
        </w:rPr>
        <w:t>kontrastu</w:t>
      </w:r>
      <w:r>
        <w:rPr>
          <w:color w:val="231F20"/>
          <w:spacing w:val="15"/>
        </w:rPr>
        <w:t xml:space="preserve"> </w:t>
      </w:r>
      <w:r>
        <w:rPr>
          <w:color w:val="231F20"/>
          <w:w w:val="85"/>
        </w:rPr>
        <w:t>w</w:t>
      </w:r>
      <w:r>
        <w:rPr>
          <w:color w:val="231F20"/>
          <w:spacing w:val="15"/>
        </w:rPr>
        <w:t xml:space="preserve"> </w:t>
      </w:r>
      <w:r>
        <w:rPr>
          <w:color w:val="231F20"/>
          <w:w w:val="85"/>
        </w:rPr>
        <w:t>skali</w:t>
      </w:r>
      <w:r>
        <w:rPr>
          <w:color w:val="231F20"/>
          <w:spacing w:val="15"/>
        </w:rPr>
        <w:t xml:space="preserve"> </w:t>
      </w:r>
      <w:r>
        <w:rPr>
          <w:color w:val="231F20"/>
          <w:spacing w:val="-2"/>
          <w:w w:val="85"/>
        </w:rPr>
        <w:t>LRV&lt;20),</w:t>
      </w:r>
    </w:p>
    <w:p w14:paraId="39E15502" w14:textId="77777777" w:rsidR="004766AD" w:rsidRDefault="00000000">
      <w:pPr>
        <w:pStyle w:val="Akapitzlist"/>
        <w:numPr>
          <w:ilvl w:val="1"/>
          <w:numId w:val="83"/>
        </w:numPr>
        <w:tabs>
          <w:tab w:val="left" w:pos="1683"/>
          <w:tab w:val="left" w:pos="1684"/>
        </w:tabs>
        <w:spacing w:before="3" w:line="232" w:lineRule="auto"/>
        <w:ind w:right="1062"/>
      </w:pPr>
      <w:r>
        <w:rPr>
          <w:color w:val="231F20"/>
          <w:w w:val="90"/>
        </w:rPr>
        <w:t>ściany</w:t>
      </w:r>
      <w:r>
        <w:rPr>
          <w:color w:val="231F20"/>
          <w:spacing w:val="-10"/>
          <w:w w:val="90"/>
        </w:rPr>
        <w:t xml:space="preserve"> </w:t>
      </w:r>
      <w:r>
        <w:rPr>
          <w:color w:val="231F20"/>
          <w:w w:val="90"/>
        </w:rPr>
        <w:t>i</w:t>
      </w:r>
      <w:r>
        <w:rPr>
          <w:color w:val="231F20"/>
          <w:spacing w:val="-9"/>
          <w:w w:val="90"/>
        </w:rPr>
        <w:t xml:space="preserve"> </w:t>
      </w:r>
      <w:r>
        <w:rPr>
          <w:color w:val="231F20"/>
          <w:w w:val="90"/>
        </w:rPr>
        <w:t>podłogi</w:t>
      </w:r>
      <w:r>
        <w:rPr>
          <w:color w:val="231F20"/>
          <w:spacing w:val="-9"/>
          <w:w w:val="90"/>
        </w:rPr>
        <w:t xml:space="preserve"> </w:t>
      </w:r>
      <w:r>
        <w:rPr>
          <w:color w:val="231F20"/>
          <w:w w:val="90"/>
        </w:rPr>
        <w:t>muszą</w:t>
      </w:r>
      <w:r>
        <w:rPr>
          <w:color w:val="231F20"/>
          <w:spacing w:val="-9"/>
          <w:w w:val="90"/>
        </w:rPr>
        <w:t xml:space="preserve"> </w:t>
      </w:r>
      <w:r>
        <w:rPr>
          <w:color w:val="231F20"/>
          <w:w w:val="90"/>
        </w:rPr>
        <w:t>być</w:t>
      </w:r>
      <w:r>
        <w:rPr>
          <w:color w:val="231F20"/>
          <w:spacing w:val="-9"/>
          <w:w w:val="90"/>
        </w:rPr>
        <w:t xml:space="preserve"> </w:t>
      </w:r>
      <w:r>
        <w:rPr>
          <w:color w:val="231F20"/>
          <w:w w:val="90"/>
        </w:rPr>
        <w:t>ze</w:t>
      </w:r>
      <w:r>
        <w:rPr>
          <w:color w:val="231F20"/>
          <w:spacing w:val="-10"/>
          <w:w w:val="90"/>
        </w:rPr>
        <w:t xml:space="preserve"> </w:t>
      </w:r>
      <w:r>
        <w:rPr>
          <w:color w:val="231F20"/>
          <w:w w:val="90"/>
        </w:rPr>
        <w:t>sobą</w:t>
      </w:r>
      <w:r>
        <w:rPr>
          <w:color w:val="231F20"/>
          <w:spacing w:val="-9"/>
          <w:w w:val="90"/>
        </w:rPr>
        <w:t xml:space="preserve"> </w:t>
      </w:r>
      <w:r>
        <w:rPr>
          <w:color w:val="231F20"/>
          <w:w w:val="90"/>
        </w:rPr>
        <w:t>kolorystycznie</w:t>
      </w:r>
      <w:r>
        <w:rPr>
          <w:color w:val="231F20"/>
          <w:spacing w:val="-9"/>
          <w:w w:val="90"/>
        </w:rPr>
        <w:t xml:space="preserve"> </w:t>
      </w:r>
      <w:r>
        <w:rPr>
          <w:color w:val="231F20"/>
          <w:w w:val="90"/>
        </w:rPr>
        <w:t>skontrastowane,</w:t>
      </w:r>
      <w:r>
        <w:rPr>
          <w:color w:val="231F20"/>
          <w:spacing w:val="-9"/>
          <w:w w:val="90"/>
        </w:rPr>
        <w:t xml:space="preserve"> </w:t>
      </w:r>
      <w:r>
        <w:rPr>
          <w:color w:val="231F20"/>
          <w:w w:val="90"/>
        </w:rPr>
        <w:t>bądź</w:t>
      </w:r>
      <w:r>
        <w:rPr>
          <w:color w:val="231F20"/>
          <w:spacing w:val="-9"/>
          <w:w w:val="90"/>
        </w:rPr>
        <w:t xml:space="preserve"> </w:t>
      </w:r>
      <w:r>
        <w:rPr>
          <w:color w:val="231F20"/>
          <w:w w:val="90"/>
        </w:rPr>
        <w:t>należy</w:t>
      </w:r>
      <w:r>
        <w:rPr>
          <w:color w:val="231F20"/>
          <w:spacing w:val="-9"/>
          <w:w w:val="90"/>
        </w:rPr>
        <w:t xml:space="preserve"> </w:t>
      </w:r>
      <w:r>
        <w:rPr>
          <w:color w:val="231F20"/>
          <w:w w:val="90"/>
        </w:rPr>
        <w:t>zastosować</w:t>
      </w:r>
      <w:r>
        <w:rPr>
          <w:color w:val="231F20"/>
          <w:spacing w:val="-10"/>
          <w:w w:val="90"/>
        </w:rPr>
        <w:t xml:space="preserve"> </w:t>
      </w:r>
      <w:r>
        <w:rPr>
          <w:color w:val="231F20"/>
          <w:w w:val="90"/>
        </w:rPr>
        <w:t xml:space="preserve">listwy </w:t>
      </w:r>
      <w:r>
        <w:rPr>
          <w:color w:val="231F20"/>
          <w:spacing w:val="-6"/>
        </w:rPr>
        <w:t>przypodłogowe</w:t>
      </w:r>
      <w:r>
        <w:rPr>
          <w:color w:val="231F20"/>
          <w:spacing w:val="-9"/>
        </w:rPr>
        <w:t xml:space="preserve"> </w:t>
      </w:r>
      <w:r>
        <w:rPr>
          <w:color w:val="231F20"/>
          <w:spacing w:val="-6"/>
        </w:rPr>
        <w:t>lub</w:t>
      </w:r>
      <w:r>
        <w:rPr>
          <w:color w:val="231F20"/>
          <w:spacing w:val="-9"/>
        </w:rPr>
        <w:t xml:space="preserve"> </w:t>
      </w:r>
      <w:r>
        <w:rPr>
          <w:color w:val="231F20"/>
          <w:spacing w:val="-6"/>
        </w:rPr>
        <w:t>cokoły</w:t>
      </w:r>
      <w:r>
        <w:rPr>
          <w:color w:val="231F20"/>
          <w:spacing w:val="-9"/>
        </w:rPr>
        <w:t xml:space="preserve"> </w:t>
      </w:r>
      <w:r>
        <w:rPr>
          <w:color w:val="231F20"/>
          <w:spacing w:val="-6"/>
        </w:rPr>
        <w:t>w</w:t>
      </w:r>
      <w:r>
        <w:rPr>
          <w:color w:val="231F20"/>
          <w:spacing w:val="-9"/>
        </w:rPr>
        <w:t xml:space="preserve"> </w:t>
      </w:r>
      <w:r>
        <w:rPr>
          <w:color w:val="231F20"/>
          <w:spacing w:val="-6"/>
        </w:rPr>
        <w:t>kontrastowym</w:t>
      </w:r>
      <w:r>
        <w:rPr>
          <w:color w:val="231F20"/>
          <w:spacing w:val="-9"/>
        </w:rPr>
        <w:t xml:space="preserve"> </w:t>
      </w:r>
      <w:r>
        <w:rPr>
          <w:color w:val="231F20"/>
          <w:spacing w:val="-6"/>
        </w:rPr>
        <w:t>kolorze,</w:t>
      </w:r>
    </w:p>
    <w:p w14:paraId="148704CC" w14:textId="77777777" w:rsidR="004766AD" w:rsidRDefault="00000000">
      <w:pPr>
        <w:pStyle w:val="Akapitzlist"/>
        <w:numPr>
          <w:ilvl w:val="1"/>
          <w:numId w:val="83"/>
        </w:numPr>
        <w:tabs>
          <w:tab w:val="left" w:pos="1683"/>
          <w:tab w:val="left" w:pos="1684"/>
        </w:tabs>
        <w:spacing w:before="1" w:line="232" w:lineRule="auto"/>
        <w:ind w:right="657"/>
      </w:pPr>
      <w:r>
        <w:rPr>
          <w:color w:val="231F20"/>
          <w:w w:val="90"/>
        </w:rPr>
        <w:t>podłogi</w:t>
      </w:r>
      <w:r>
        <w:rPr>
          <w:color w:val="231F20"/>
          <w:spacing w:val="-2"/>
          <w:w w:val="90"/>
        </w:rPr>
        <w:t xml:space="preserve"> </w:t>
      </w:r>
      <w:r>
        <w:rPr>
          <w:color w:val="231F20"/>
          <w:w w:val="90"/>
        </w:rPr>
        <w:t>i</w:t>
      </w:r>
      <w:r>
        <w:rPr>
          <w:color w:val="231F20"/>
          <w:spacing w:val="-2"/>
          <w:w w:val="90"/>
        </w:rPr>
        <w:t xml:space="preserve"> </w:t>
      </w:r>
      <w:r>
        <w:rPr>
          <w:color w:val="231F20"/>
          <w:w w:val="90"/>
        </w:rPr>
        <w:t>posadzki</w:t>
      </w:r>
      <w:r>
        <w:rPr>
          <w:color w:val="231F20"/>
          <w:spacing w:val="-2"/>
          <w:w w:val="90"/>
        </w:rPr>
        <w:t xml:space="preserve"> </w:t>
      </w:r>
      <w:r>
        <w:rPr>
          <w:color w:val="231F20"/>
          <w:w w:val="90"/>
        </w:rPr>
        <w:t>w</w:t>
      </w:r>
      <w:r>
        <w:rPr>
          <w:color w:val="231F20"/>
          <w:spacing w:val="-2"/>
          <w:w w:val="90"/>
        </w:rPr>
        <w:t xml:space="preserve"> </w:t>
      </w:r>
      <w:r>
        <w:rPr>
          <w:color w:val="231F20"/>
          <w:w w:val="90"/>
        </w:rPr>
        <w:t>toaletach</w:t>
      </w:r>
      <w:r>
        <w:rPr>
          <w:color w:val="231F20"/>
          <w:spacing w:val="-2"/>
          <w:w w:val="90"/>
        </w:rPr>
        <w:t xml:space="preserve"> </w:t>
      </w:r>
      <w:r>
        <w:rPr>
          <w:color w:val="231F20"/>
          <w:w w:val="90"/>
        </w:rPr>
        <w:t>muszą</w:t>
      </w:r>
      <w:r>
        <w:rPr>
          <w:color w:val="231F20"/>
          <w:spacing w:val="-2"/>
          <w:w w:val="90"/>
        </w:rPr>
        <w:t xml:space="preserve"> </w:t>
      </w:r>
      <w:r>
        <w:rPr>
          <w:color w:val="231F20"/>
          <w:w w:val="90"/>
        </w:rPr>
        <w:t>być</w:t>
      </w:r>
      <w:r>
        <w:rPr>
          <w:color w:val="231F20"/>
          <w:spacing w:val="-2"/>
          <w:w w:val="90"/>
        </w:rPr>
        <w:t xml:space="preserve"> </w:t>
      </w:r>
      <w:r>
        <w:rPr>
          <w:color w:val="231F20"/>
          <w:w w:val="90"/>
        </w:rPr>
        <w:t>równe</w:t>
      </w:r>
      <w:r>
        <w:rPr>
          <w:color w:val="231F20"/>
          <w:spacing w:val="-2"/>
          <w:w w:val="90"/>
        </w:rPr>
        <w:t xml:space="preserve"> </w:t>
      </w:r>
      <w:r>
        <w:rPr>
          <w:color w:val="231F20"/>
          <w:w w:val="90"/>
        </w:rPr>
        <w:t>i</w:t>
      </w:r>
      <w:r>
        <w:rPr>
          <w:color w:val="231F20"/>
          <w:spacing w:val="-2"/>
          <w:w w:val="90"/>
        </w:rPr>
        <w:t xml:space="preserve"> </w:t>
      </w:r>
      <w:r>
        <w:rPr>
          <w:color w:val="231F20"/>
          <w:w w:val="90"/>
        </w:rPr>
        <w:t>antypoślizgowe</w:t>
      </w:r>
      <w:r>
        <w:rPr>
          <w:color w:val="231F20"/>
          <w:spacing w:val="-2"/>
          <w:w w:val="90"/>
        </w:rPr>
        <w:t xml:space="preserve"> </w:t>
      </w:r>
      <w:r>
        <w:rPr>
          <w:color w:val="231F20"/>
          <w:w w:val="90"/>
        </w:rPr>
        <w:t>(o</w:t>
      </w:r>
      <w:r>
        <w:rPr>
          <w:color w:val="231F20"/>
          <w:spacing w:val="-2"/>
          <w:w w:val="90"/>
        </w:rPr>
        <w:t xml:space="preserve"> </w:t>
      </w:r>
      <w:r>
        <w:rPr>
          <w:color w:val="231F20"/>
          <w:w w:val="90"/>
        </w:rPr>
        <w:t>klasie</w:t>
      </w:r>
      <w:r>
        <w:rPr>
          <w:color w:val="231F20"/>
          <w:spacing w:val="-2"/>
          <w:w w:val="90"/>
        </w:rPr>
        <w:t xml:space="preserve"> </w:t>
      </w:r>
      <w:r>
        <w:rPr>
          <w:color w:val="231F20"/>
          <w:w w:val="90"/>
        </w:rPr>
        <w:t>poślizgowej</w:t>
      </w:r>
      <w:r>
        <w:rPr>
          <w:color w:val="231F20"/>
          <w:spacing w:val="-2"/>
          <w:w w:val="90"/>
        </w:rPr>
        <w:t xml:space="preserve"> </w:t>
      </w:r>
      <w:r>
        <w:rPr>
          <w:color w:val="231F20"/>
          <w:w w:val="90"/>
        </w:rPr>
        <w:t>minimum</w:t>
      </w:r>
      <w:r>
        <w:rPr>
          <w:color w:val="231F20"/>
          <w:spacing w:val="-2"/>
          <w:w w:val="90"/>
        </w:rPr>
        <w:t xml:space="preserve"> </w:t>
      </w:r>
      <w:r>
        <w:rPr>
          <w:color w:val="231F20"/>
          <w:w w:val="90"/>
        </w:rPr>
        <w:t>R11) i nawet w stanie mokrym nie powinny być niebezpieczne dla użytkowników,</w:t>
      </w:r>
    </w:p>
    <w:p w14:paraId="1ACFBC23" w14:textId="77777777" w:rsidR="004766AD" w:rsidRDefault="00000000">
      <w:pPr>
        <w:pStyle w:val="Akapitzlist"/>
        <w:numPr>
          <w:ilvl w:val="1"/>
          <w:numId w:val="83"/>
        </w:numPr>
        <w:tabs>
          <w:tab w:val="left" w:pos="1683"/>
          <w:tab w:val="left" w:pos="1684"/>
        </w:tabs>
        <w:spacing w:line="239" w:lineRule="exact"/>
        <w:ind w:hanging="361"/>
      </w:pPr>
      <w:r>
        <w:rPr>
          <w:color w:val="231F20"/>
          <w:w w:val="90"/>
        </w:rPr>
        <w:t>należy</w:t>
      </w:r>
      <w:r>
        <w:rPr>
          <w:color w:val="231F20"/>
          <w:spacing w:val="-9"/>
          <w:w w:val="90"/>
        </w:rPr>
        <w:t xml:space="preserve"> </w:t>
      </w:r>
      <w:r>
        <w:rPr>
          <w:color w:val="231F20"/>
          <w:w w:val="90"/>
        </w:rPr>
        <w:t>zapewnić</w:t>
      </w:r>
      <w:r>
        <w:rPr>
          <w:color w:val="231F20"/>
          <w:spacing w:val="-8"/>
          <w:w w:val="90"/>
        </w:rPr>
        <w:t xml:space="preserve"> </w:t>
      </w:r>
      <w:r>
        <w:rPr>
          <w:color w:val="231F20"/>
          <w:w w:val="90"/>
        </w:rPr>
        <w:t>oświetlenie</w:t>
      </w:r>
      <w:r>
        <w:rPr>
          <w:color w:val="231F20"/>
          <w:spacing w:val="-8"/>
          <w:w w:val="90"/>
        </w:rPr>
        <w:t xml:space="preserve"> </w:t>
      </w:r>
      <w:r>
        <w:rPr>
          <w:color w:val="231F20"/>
          <w:w w:val="90"/>
        </w:rPr>
        <w:t>minimum</w:t>
      </w:r>
      <w:r>
        <w:rPr>
          <w:color w:val="231F20"/>
          <w:spacing w:val="-9"/>
          <w:w w:val="90"/>
        </w:rPr>
        <w:t xml:space="preserve"> </w:t>
      </w:r>
      <w:r>
        <w:rPr>
          <w:color w:val="231F20"/>
          <w:w w:val="90"/>
        </w:rPr>
        <w:t>130</w:t>
      </w:r>
      <w:r>
        <w:rPr>
          <w:color w:val="231F20"/>
          <w:spacing w:val="-8"/>
          <w:w w:val="90"/>
        </w:rPr>
        <w:t xml:space="preserve"> </w:t>
      </w:r>
      <w:r>
        <w:rPr>
          <w:color w:val="231F20"/>
          <w:spacing w:val="-5"/>
          <w:w w:val="90"/>
        </w:rPr>
        <w:t>lx,</w:t>
      </w:r>
    </w:p>
    <w:p w14:paraId="2E713CC5" w14:textId="77777777" w:rsidR="004766AD" w:rsidRDefault="00000000">
      <w:pPr>
        <w:pStyle w:val="Akapitzlist"/>
        <w:numPr>
          <w:ilvl w:val="1"/>
          <w:numId w:val="83"/>
        </w:numPr>
        <w:tabs>
          <w:tab w:val="left" w:pos="1683"/>
          <w:tab w:val="left" w:pos="1684"/>
        </w:tabs>
        <w:spacing w:before="5" w:line="223" w:lineRule="auto"/>
        <w:ind w:right="225"/>
      </w:pPr>
      <w:r>
        <w:rPr>
          <w:color w:val="231F20"/>
          <w:w w:val="85"/>
        </w:rPr>
        <w:t>należy</w:t>
      </w:r>
      <w:r>
        <w:rPr>
          <w:color w:val="231F20"/>
        </w:rPr>
        <w:t xml:space="preserve"> </w:t>
      </w:r>
      <w:r>
        <w:rPr>
          <w:color w:val="231F20"/>
          <w:w w:val="85"/>
        </w:rPr>
        <w:t>stosować</w:t>
      </w:r>
      <w:r>
        <w:rPr>
          <w:color w:val="231F20"/>
        </w:rPr>
        <w:t xml:space="preserve"> </w:t>
      </w:r>
      <w:r>
        <w:rPr>
          <w:color w:val="231F20"/>
          <w:w w:val="85"/>
        </w:rPr>
        <w:t>wyłącznie</w:t>
      </w:r>
      <w:r>
        <w:rPr>
          <w:color w:val="231F20"/>
        </w:rPr>
        <w:t xml:space="preserve"> </w:t>
      </w:r>
      <w:r>
        <w:rPr>
          <w:color w:val="231F20"/>
          <w:w w:val="85"/>
        </w:rPr>
        <w:t>oświetlenie</w:t>
      </w:r>
      <w:r>
        <w:rPr>
          <w:color w:val="231F20"/>
        </w:rPr>
        <w:t xml:space="preserve"> </w:t>
      </w:r>
      <w:r>
        <w:rPr>
          <w:color w:val="231F20"/>
          <w:w w:val="85"/>
        </w:rPr>
        <w:t>uruchamiane</w:t>
      </w:r>
      <w:r>
        <w:rPr>
          <w:color w:val="231F20"/>
        </w:rPr>
        <w:t xml:space="preserve"> </w:t>
      </w:r>
      <w:r>
        <w:rPr>
          <w:color w:val="231F20"/>
          <w:w w:val="85"/>
        </w:rPr>
        <w:t>za</w:t>
      </w:r>
      <w:r>
        <w:rPr>
          <w:color w:val="231F20"/>
        </w:rPr>
        <w:t xml:space="preserve"> </w:t>
      </w:r>
      <w:r>
        <w:rPr>
          <w:color w:val="231F20"/>
          <w:w w:val="85"/>
        </w:rPr>
        <w:t>pomocą</w:t>
      </w:r>
      <w:r>
        <w:rPr>
          <w:color w:val="231F20"/>
        </w:rPr>
        <w:t xml:space="preserve"> </w:t>
      </w:r>
      <w:r>
        <w:rPr>
          <w:color w:val="231F20"/>
          <w:w w:val="85"/>
        </w:rPr>
        <w:t>włącznika</w:t>
      </w:r>
      <w:r>
        <w:rPr>
          <w:color w:val="231F20"/>
        </w:rPr>
        <w:t xml:space="preserve"> </w:t>
      </w:r>
      <w:r>
        <w:rPr>
          <w:color w:val="231F20"/>
          <w:w w:val="85"/>
        </w:rPr>
        <w:t>(niedopuszczalne</w:t>
      </w:r>
      <w:r>
        <w:rPr>
          <w:color w:val="231F20"/>
        </w:rPr>
        <w:t xml:space="preserve"> </w:t>
      </w:r>
      <w:r>
        <w:rPr>
          <w:color w:val="231F20"/>
          <w:w w:val="85"/>
        </w:rPr>
        <w:t>jest</w:t>
      </w:r>
      <w:r>
        <w:rPr>
          <w:color w:val="231F20"/>
        </w:rPr>
        <w:t xml:space="preserve"> </w:t>
      </w:r>
      <w:r>
        <w:rPr>
          <w:color w:val="231F20"/>
          <w:w w:val="85"/>
        </w:rPr>
        <w:t>oświetlenie</w:t>
      </w:r>
      <w:r>
        <w:rPr>
          <w:color w:val="231F20"/>
          <w:spacing w:val="80"/>
        </w:rPr>
        <w:t xml:space="preserve"> </w:t>
      </w:r>
      <w:r>
        <w:rPr>
          <w:color w:val="231F20"/>
          <w:w w:val="90"/>
        </w:rPr>
        <w:t>uruchamiane czujką ruchu)</w:t>
      </w:r>
    </w:p>
    <w:p w14:paraId="493511EE" w14:textId="77777777" w:rsidR="004766AD" w:rsidRDefault="004766AD">
      <w:pPr>
        <w:pStyle w:val="Tekstpodstawowy"/>
        <w:rPr>
          <w:sz w:val="20"/>
        </w:rPr>
      </w:pPr>
    </w:p>
    <w:p w14:paraId="13FDB26D" w14:textId="77777777" w:rsidR="004766AD" w:rsidRDefault="004766AD">
      <w:pPr>
        <w:pStyle w:val="Tekstpodstawowy"/>
        <w:rPr>
          <w:sz w:val="20"/>
        </w:rPr>
      </w:pPr>
    </w:p>
    <w:p w14:paraId="06B2C6B5" w14:textId="77777777" w:rsidR="004766AD" w:rsidRDefault="004766AD">
      <w:pPr>
        <w:pStyle w:val="Tekstpodstawowy"/>
        <w:rPr>
          <w:sz w:val="20"/>
        </w:rPr>
      </w:pPr>
    </w:p>
    <w:p w14:paraId="137DCFB2" w14:textId="77777777" w:rsidR="004766AD" w:rsidRDefault="004766AD">
      <w:pPr>
        <w:pStyle w:val="Tekstpodstawowy"/>
        <w:rPr>
          <w:sz w:val="20"/>
        </w:rPr>
      </w:pPr>
    </w:p>
    <w:p w14:paraId="5C958D25" w14:textId="77777777" w:rsidR="004766AD" w:rsidRDefault="004766AD">
      <w:pPr>
        <w:pStyle w:val="Tekstpodstawowy"/>
        <w:rPr>
          <w:sz w:val="20"/>
        </w:rPr>
      </w:pPr>
    </w:p>
    <w:p w14:paraId="7054A818" w14:textId="77777777" w:rsidR="004766AD" w:rsidRDefault="004766AD">
      <w:pPr>
        <w:pStyle w:val="Tekstpodstawowy"/>
        <w:spacing w:before="6"/>
        <w:rPr>
          <w:sz w:val="24"/>
        </w:rPr>
      </w:pPr>
    </w:p>
    <w:p w14:paraId="7AC190E2" w14:textId="77777777" w:rsidR="004766AD" w:rsidRDefault="00000000">
      <w:pPr>
        <w:tabs>
          <w:tab w:val="left" w:pos="10767"/>
        </w:tabs>
        <w:spacing w:before="81"/>
        <w:ind w:left="5825"/>
        <w:rPr>
          <w:sz w:val="24"/>
        </w:rPr>
      </w:pPr>
      <w:r>
        <w:rPr>
          <w:b/>
          <w:color w:val="231F20"/>
          <w:spacing w:val="-5"/>
          <w:sz w:val="24"/>
        </w:rPr>
        <w:t>65</w:t>
      </w:r>
      <w:r>
        <w:rPr>
          <w:b/>
          <w:color w:val="231F20"/>
          <w:sz w:val="24"/>
        </w:rPr>
        <w:tab/>
      </w:r>
      <w:r>
        <w:rPr>
          <w:color w:val="466C8D"/>
          <w:spacing w:val="-5"/>
          <w:sz w:val="24"/>
        </w:rPr>
        <w:t>WC</w:t>
      </w:r>
    </w:p>
    <w:p w14:paraId="6EE02B28" w14:textId="77777777" w:rsidR="004766AD" w:rsidRDefault="004766AD">
      <w:pPr>
        <w:rPr>
          <w:sz w:val="24"/>
        </w:rPr>
        <w:sectPr w:rsidR="004766AD">
          <w:headerReference w:type="default" r:id="rId114"/>
          <w:footerReference w:type="default" r:id="rId115"/>
          <w:pgSz w:w="11910" w:h="16840"/>
          <w:pgMar w:top="1620" w:right="600" w:bottom="0" w:left="0" w:header="771" w:footer="0" w:gutter="0"/>
          <w:cols w:space="708"/>
        </w:sectPr>
      </w:pPr>
    </w:p>
    <w:p w14:paraId="28E47D84" w14:textId="77777777" w:rsidR="004766AD" w:rsidRDefault="004766AD">
      <w:pPr>
        <w:pStyle w:val="Tekstpodstawowy"/>
        <w:spacing w:before="2"/>
        <w:rPr>
          <w:sz w:val="17"/>
        </w:rPr>
      </w:pPr>
    </w:p>
    <w:p w14:paraId="60AFFEA7" w14:textId="77777777" w:rsidR="004766AD" w:rsidRDefault="00000000">
      <w:pPr>
        <w:pStyle w:val="Nagwek4"/>
        <w:spacing w:before="77"/>
        <w:ind w:left="720"/>
      </w:pPr>
      <w:bookmarkStart w:id="31" w:name="_bookmark30"/>
      <w:bookmarkEnd w:id="31"/>
      <w:r>
        <w:rPr>
          <w:color w:val="231F20"/>
          <w:w w:val="85"/>
        </w:rPr>
        <w:t>I_7.B</w:t>
      </w:r>
      <w:r>
        <w:rPr>
          <w:color w:val="231F20"/>
          <w:spacing w:val="16"/>
        </w:rPr>
        <w:t xml:space="preserve"> </w:t>
      </w:r>
      <w:r>
        <w:rPr>
          <w:color w:val="231F20"/>
          <w:w w:val="85"/>
        </w:rPr>
        <w:t>MISKA</w:t>
      </w:r>
      <w:r>
        <w:rPr>
          <w:color w:val="231F20"/>
          <w:spacing w:val="16"/>
        </w:rPr>
        <w:t xml:space="preserve"> </w:t>
      </w:r>
      <w:r>
        <w:rPr>
          <w:color w:val="231F20"/>
          <w:spacing w:val="-2"/>
          <w:w w:val="85"/>
        </w:rPr>
        <w:t>USTĘPOWA</w:t>
      </w:r>
    </w:p>
    <w:p w14:paraId="5AC9345E" w14:textId="77777777" w:rsidR="004766AD" w:rsidRDefault="00000000">
      <w:pPr>
        <w:pStyle w:val="Nagwek7"/>
        <w:spacing w:before="204"/>
      </w:pPr>
      <w:r>
        <w:rPr>
          <w:color w:val="1F3762"/>
          <w:w w:val="90"/>
        </w:rPr>
        <w:t>I_7.B.1</w:t>
      </w:r>
      <w:r>
        <w:rPr>
          <w:color w:val="1F3762"/>
          <w:spacing w:val="-5"/>
          <w:w w:val="90"/>
        </w:rPr>
        <w:t xml:space="preserve"> </w:t>
      </w:r>
      <w:r>
        <w:rPr>
          <w:color w:val="1F3762"/>
          <w:spacing w:val="-2"/>
          <w:w w:val="90"/>
        </w:rPr>
        <w:t>Miejsce</w:t>
      </w:r>
    </w:p>
    <w:p w14:paraId="73EAE2F8" w14:textId="77777777" w:rsidR="004766AD" w:rsidRDefault="00000000">
      <w:pPr>
        <w:pStyle w:val="Akapitzlist"/>
        <w:numPr>
          <w:ilvl w:val="0"/>
          <w:numId w:val="83"/>
        </w:numPr>
        <w:tabs>
          <w:tab w:val="left" w:pos="1439"/>
          <w:tab w:val="left" w:pos="1440"/>
        </w:tabs>
        <w:spacing w:before="155" w:line="232" w:lineRule="auto"/>
        <w:ind w:right="1135"/>
      </w:pPr>
      <w:r>
        <w:rPr>
          <w:color w:val="231F20"/>
          <w:w w:val="90"/>
        </w:rPr>
        <w:t>przestrzeń</w:t>
      </w:r>
      <w:r>
        <w:rPr>
          <w:color w:val="231F20"/>
          <w:spacing w:val="-9"/>
          <w:w w:val="90"/>
        </w:rPr>
        <w:t xml:space="preserve"> </w:t>
      </w:r>
      <w:r>
        <w:rPr>
          <w:color w:val="231F20"/>
          <w:w w:val="90"/>
        </w:rPr>
        <w:t>wokół</w:t>
      </w:r>
      <w:r>
        <w:rPr>
          <w:color w:val="231F20"/>
          <w:spacing w:val="-9"/>
          <w:w w:val="90"/>
        </w:rPr>
        <w:t xml:space="preserve"> </w:t>
      </w:r>
      <w:r>
        <w:rPr>
          <w:color w:val="231F20"/>
          <w:w w:val="90"/>
        </w:rPr>
        <w:t>miski</w:t>
      </w:r>
      <w:r>
        <w:rPr>
          <w:color w:val="231F20"/>
          <w:spacing w:val="-9"/>
          <w:w w:val="90"/>
        </w:rPr>
        <w:t xml:space="preserve"> </w:t>
      </w:r>
      <w:r>
        <w:rPr>
          <w:color w:val="231F20"/>
          <w:w w:val="90"/>
        </w:rPr>
        <w:t>ustępowej</w:t>
      </w:r>
      <w:r>
        <w:rPr>
          <w:color w:val="231F20"/>
          <w:spacing w:val="-9"/>
          <w:w w:val="90"/>
        </w:rPr>
        <w:t xml:space="preserve"> </w:t>
      </w:r>
      <w:r>
        <w:rPr>
          <w:color w:val="231F20"/>
          <w:w w:val="90"/>
        </w:rPr>
        <w:t>musi</w:t>
      </w:r>
      <w:r>
        <w:rPr>
          <w:color w:val="231F20"/>
          <w:spacing w:val="-9"/>
          <w:w w:val="90"/>
        </w:rPr>
        <w:t xml:space="preserve"> </w:t>
      </w:r>
      <w:r>
        <w:rPr>
          <w:color w:val="231F20"/>
          <w:w w:val="90"/>
        </w:rPr>
        <w:t>uwzględniać</w:t>
      </w:r>
      <w:r>
        <w:rPr>
          <w:color w:val="231F20"/>
          <w:spacing w:val="-9"/>
          <w:w w:val="90"/>
        </w:rPr>
        <w:t xml:space="preserve"> </w:t>
      </w:r>
      <w:r>
        <w:rPr>
          <w:color w:val="231F20"/>
          <w:w w:val="90"/>
        </w:rPr>
        <w:t>różne</w:t>
      </w:r>
      <w:r>
        <w:rPr>
          <w:color w:val="231F20"/>
          <w:spacing w:val="-9"/>
          <w:w w:val="90"/>
        </w:rPr>
        <w:t xml:space="preserve"> </w:t>
      </w:r>
      <w:r>
        <w:rPr>
          <w:color w:val="231F20"/>
          <w:w w:val="90"/>
        </w:rPr>
        <w:t>sposoby</w:t>
      </w:r>
      <w:r>
        <w:rPr>
          <w:color w:val="231F20"/>
          <w:spacing w:val="-9"/>
          <w:w w:val="90"/>
        </w:rPr>
        <w:t xml:space="preserve"> </w:t>
      </w:r>
      <w:r>
        <w:rPr>
          <w:color w:val="231F20"/>
          <w:w w:val="90"/>
        </w:rPr>
        <w:t>(zależne</w:t>
      </w:r>
      <w:r>
        <w:rPr>
          <w:color w:val="231F20"/>
          <w:spacing w:val="-9"/>
          <w:w w:val="90"/>
        </w:rPr>
        <w:t xml:space="preserve"> </w:t>
      </w:r>
      <w:r>
        <w:rPr>
          <w:color w:val="231F20"/>
          <w:w w:val="90"/>
        </w:rPr>
        <w:t>od</w:t>
      </w:r>
      <w:r>
        <w:rPr>
          <w:color w:val="231F20"/>
          <w:spacing w:val="-9"/>
          <w:w w:val="90"/>
        </w:rPr>
        <w:t xml:space="preserve"> </w:t>
      </w:r>
      <w:r>
        <w:rPr>
          <w:color w:val="231F20"/>
          <w:w w:val="90"/>
        </w:rPr>
        <w:t>przyzwyczajenia</w:t>
      </w:r>
      <w:r>
        <w:rPr>
          <w:color w:val="231F20"/>
          <w:spacing w:val="-9"/>
          <w:w w:val="90"/>
        </w:rPr>
        <w:t xml:space="preserve"> </w:t>
      </w:r>
      <w:r>
        <w:rPr>
          <w:color w:val="231F20"/>
          <w:w w:val="90"/>
        </w:rPr>
        <w:t>lub schorzenia) przenoszenia się z wózka na miskę:</w:t>
      </w:r>
    </w:p>
    <w:p w14:paraId="151248B8" w14:textId="77777777" w:rsidR="004766AD" w:rsidRDefault="00000000">
      <w:pPr>
        <w:pStyle w:val="Akapitzlist"/>
        <w:numPr>
          <w:ilvl w:val="0"/>
          <w:numId w:val="82"/>
        </w:numPr>
        <w:tabs>
          <w:tab w:val="left" w:pos="2160"/>
        </w:tabs>
        <w:spacing w:before="138" w:line="216" w:lineRule="auto"/>
        <w:ind w:right="1266"/>
      </w:pPr>
      <w:r>
        <w:rPr>
          <w:color w:val="231F20"/>
          <w:w w:val="90"/>
        </w:rPr>
        <w:t>transfer</w:t>
      </w:r>
      <w:r>
        <w:rPr>
          <w:color w:val="231F20"/>
          <w:spacing w:val="-1"/>
          <w:w w:val="90"/>
        </w:rPr>
        <w:t xml:space="preserve"> </w:t>
      </w:r>
      <w:r>
        <w:rPr>
          <w:color w:val="231F20"/>
          <w:w w:val="90"/>
        </w:rPr>
        <w:t>przedni</w:t>
      </w:r>
      <w:r>
        <w:rPr>
          <w:color w:val="231F20"/>
          <w:spacing w:val="-1"/>
          <w:w w:val="90"/>
        </w:rPr>
        <w:t xml:space="preserve"> </w:t>
      </w:r>
      <w:r>
        <w:rPr>
          <w:color w:val="231F20"/>
          <w:w w:val="90"/>
        </w:rPr>
        <w:t>–</w:t>
      </w:r>
      <w:r>
        <w:rPr>
          <w:color w:val="231F20"/>
          <w:spacing w:val="-1"/>
          <w:w w:val="90"/>
        </w:rPr>
        <w:t xml:space="preserve"> </w:t>
      </w:r>
      <w:r>
        <w:rPr>
          <w:color w:val="231F20"/>
          <w:w w:val="90"/>
        </w:rPr>
        <w:t>wymaga</w:t>
      </w:r>
      <w:r>
        <w:rPr>
          <w:color w:val="231F20"/>
          <w:spacing w:val="-1"/>
          <w:w w:val="90"/>
        </w:rPr>
        <w:t xml:space="preserve"> </w:t>
      </w:r>
      <w:r>
        <w:rPr>
          <w:color w:val="231F20"/>
          <w:w w:val="90"/>
        </w:rPr>
        <w:t>dużej</w:t>
      </w:r>
      <w:r>
        <w:rPr>
          <w:color w:val="231F20"/>
          <w:spacing w:val="-1"/>
          <w:w w:val="90"/>
        </w:rPr>
        <w:t xml:space="preserve"> </w:t>
      </w:r>
      <w:r>
        <w:rPr>
          <w:color w:val="231F20"/>
          <w:w w:val="90"/>
        </w:rPr>
        <w:t>siły</w:t>
      </w:r>
      <w:r>
        <w:rPr>
          <w:color w:val="231F20"/>
          <w:spacing w:val="-1"/>
          <w:w w:val="90"/>
        </w:rPr>
        <w:t xml:space="preserve"> </w:t>
      </w:r>
      <w:r>
        <w:rPr>
          <w:color w:val="231F20"/>
          <w:w w:val="90"/>
        </w:rPr>
        <w:t>ramion</w:t>
      </w:r>
      <w:r>
        <w:rPr>
          <w:color w:val="231F20"/>
          <w:spacing w:val="-1"/>
          <w:w w:val="90"/>
        </w:rPr>
        <w:t xml:space="preserve"> </w:t>
      </w:r>
      <w:r>
        <w:rPr>
          <w:color w:val="231F20"/>
          <w:w w:val="90"/>
        </w:rPr>
        <w:t>(może</w:t>
      </w:r>
      <w:r>
        <w:rPr>
          <w:color w:val="231F20"/>
          <w:spacing w:val="-1"/>
          <w:w w:val="90"/>
        </w:rPr>
        <w:t xml:space="preserve"> </w:t>
      </w:r>
      <w:r>
        <w:rPr>
          <w:color w:val="231F20"/>
          <w:w w:val="90"/>
        </w:rPr>
        <w:t>nie</w:t>
      </w:r>
      <w:r>
        <w:rPr>
          <w:color w:val="231F20"/>
          <w:spacing w:val="-1"/>
          <w:w w:val="90"/>
        </w:rPr>
        <w:t xml:space="preserve"> </w:t>
      </w:r>
      <w:r>
        <w:rPr>
          <w:color w:val="231F20"/>
          <w:w w:val="90"/>
        </w:rPr>
        <w:t>być</w:t>
      </w:r>
      <w:r>
        <w:rPr>
          <w:color w:val="231F20"/>
          <w:spacing w:val="-1"/>
          <w:w w:val="90"/>
        </w:rPr>
        <w:t xml:space="preserve"> </w:t>
      </w:r>
      <w:r>
        <w:rPr>
          <w:color w:val="231F20"/>
          <w:w w:val="90"/>
        </w:rPr>
        <w:t>niewykonalny</w:t>
      </w:r>
      <w:r>
        <w:rPr>
          <w:color w:val="231F20"/>
          <w:spacing w:val="-1"/>
          <w:w w:val="90"/>
        </w:rPr>
        <w:t xml:space="preserve"> </w:t>
      </w:r>
      <w:r>
        <w:rPr>
          <w:color w:val="231F20"/>
          <w:w w:val="90"/>
        </w:rPr>
        <w:t>dla</w:t>
      </w:r>
      <w:r>
        <w:rPr>
          <w:color w:val="231F20"/>
          <w:spacing w:val="-1"/>
          <w:w w:val="90"/>
        </w:rPr>
        <w:t xml:space="preserve"> </w:t>
      </w:r>
      <w:r>
        <w:rPr>
          <w:color w:val="231F20"/>
          <w:w w:val="90"/>
        </w:rPr>
        <w:t>dużej</w:t>
      </w:r>
      <w:r>
        <w:rPr>
          <w:color w:val="231F20"/>
          <w:spacing w:val="-1"/>
          <w:w w:val="90"/>
        </w:rPr>
        <w:t xml:space="preserve"> </w:t>
      </w:r>
      <w:r>
        <w:rPr>
          <w:color w:val="231F20"/>
          <w:w w:val="90"/>
        </w:rPr>
        <w:t xml:space="preserve">części </w:t>
      </w:r>
      <w:r>
        <w:rPr>
          <w:color w:val="231F20"/>
          <w:spacing w:val="-2"/>
        </w:rPr>
        <w:t>użytkowników),</w:t>
      </w:r>
    </w:p>
    <w:p w14:paraId="797C81CC" w14:textId="77777777" w:rsidR="004766AD" w:rsidRDefault="00000000">
      <w:pPr>
        <w:pStyle w:val="Akapitzlist"/>
        <w:numPr>
          <w:ilvl w:val="0"/>
          <w:numId w:val="82"/>
        </w:numPr>
        <w:tabs>
          <w:tab w:val="left" w:pos="2160"/>
        </w:tabs>
        <w:spacing w:line="258" w:lineRule="exact"/>
      </w:pPr>
      <w:r>
        <w:pict w14:anchorId="242DCD0B">
          <v:group id="docshapegroup221" o:spid="_x0000_s2538" style="position:absolute;left:0;text-align:left;margin-left:0;margin-top:4.4pt;width:20.3pt;height:638.75pt;z-index:15793152;mso-position-horizontal-relative:page" coordorigin=",88" coordsize="406,12775">
            <v:shape id="docshape222" o:spid="_x0000_s2541" style="position:absolute;top:88;width:406;height:11046" coordorigin=",88" coordsize="406,11046" path="m188,88l,88,,11133r405,l405,305,394,237,363,177,316,130,257,99,188,88xe" fillcolor="#a6cbec" stroked="f">
              <v:fill opacity="19660f"/>
              <v:path arrowok="t"/>
            </v:shape>
            <v:shape id="docshape223" o:spid="_x0000_s2540" style="position:absolute;top:1930;width:406;height:10932" coordorigin=",1931" coordsize="406,10932" path="m188,1931l,1931,,12862r405,l405,2148r-11,-69l363,2020r-47,-47l257,1942r-69,-11xe" fillcolor="#a6cbec" stroked="f">
              <v:path arrowok="t"/>
            </v:shape>
            <v:shape id="docshape224" o:spid="_x0000_s2539" style="position:absolute;top:1009;width:406;height:11046" coordorigin=",1009" coordsize="406,11046" path="m188,1009l,1009,,12055r405,l405,1226r-11,-68l363,1098r-47,-47l257,1021r-69,-12xe" fillcolor="#a6cbec" stroked="f">
              <v:fill opacity=".5"/>
              <v:path arrowok="t"/>
            </v:shape>
            <w10:wrap anchorx="page"/>
          </v:group>
        </w:pict>
      </w:r>
      <w:r>
        <w:rPr>
          <w:color w:val="231F20"/>
          <w:w w:val="90"/>
        </w:rPr>
        <w:t>transfer</w:t>
      </w:r>
      <w:r>
        <w:rPr>
          <w:color w:val="231F20"/>
        </w:rPr>
        <w:t xml:space="preserve"> </w:t>
      </w:r>
      <w:r>
        <w:rPr>
          <w:color w:val="231F20"/>
          <w:spacing w:val="-2"/>
        </w:rPr>
        <w:t>diagonalny</w:t>
      </w:r>
    </w:p>
    <w:p w14:paraId="388C6FD6" w14:textId="77777777" w:rsidR="004766AD" w:rsidRDefault="00000000">
      <w:pPr>
        <w:pStyle w:val="Akapitzlist"/>
        <w:numPr>
          <w:ilvl w:val="0"/>
          <w:numId w:val="82"/>
        </w:numPr>
        <w:tabs>
          <w:tab w:val="left" w:pos="2160"/>
        </w:tabs>
        <w:spacing w:line="259" w:lineRule="exact"/>
      </w:pPr>
      <w:r>
        <w:rPr>
          <w:color w:val="231F20"/>
          <w:w w:val="90"/>
        </w:rPr>
        <w:t>transfer</w:t>
      </w:r>
      <w:r>
        <w:rPr>
          <w:color w:val="231F20"/>
          <w:spacing w:val="-6"/>
        </w:rPr>
        <w:t xml:space="preserve"> </w:t>
      </w:r>
      <w:r>
        <w:rPr>
          <w:color w:val="231F20"/>
          <w:w w:val="90"/>
        </w:rPr>
        <w:t>boczny</w:t>
      </w:r>
      <w:r>
        <w:rPr>
          <w:color w:val="231F20"/>
          <w:spacing w:val="-6"/>
        </w:rPr>
        <w:t xml:space="preserve"> </w:t>
      </w:r>
      <w:r>
        <w:rPr>
          <w:color w:val="231F20"/>
          <w:w w:val="90"/>
        </w:rPr>
        <w:t>lewy</w:t>
      </w:r>
      <w:r>
        <w:rPr>
          <w:color w:val="231F20"/>
          <w:spacing w:val="-6"/>
        </w:rPr>
        <w:t xml:space="preserve"> </w:t>
      </w:r>
      <w:r>
        <w:rPr>
          <w:color w:val="231F20"/>
          <w:w w:val="90"/>
        </w:rPr>
        <w:t>lub</w:t>
      </w:r>
      <w:r>
        <w:rPr>
          <w:color w:val="231F20"/>
          <w:spacing w:val="-5"/>
        </w:rPr>
        <w:t xml:space="preserve"> </w:t>
      </w:r>
      <w:r>
        <w:rPr>
          <w:color w:val="231F20"/>
          <w:w w:val="90"/>
        </w:rPr>
        <w:t>prawy</w:t>
      </w:r>
      <w:r>
        <w:rPr>
          <w:color w:val="231F20"/>
          <w:spacing w:val="-6"/>
        </w:rPr>
        <w:t xml:space="preserve"> </w:t>
      </w:r>
      <w:r>
        <w:rPr>
          <w:color w:val="231F20"/>
          <w:w w:val="90"/>
        </w:rPr>
        <w:t>(jeśli</w:t>
      </w:r>
      <w:r>
        <w:rPr>
          <w:color w:val="231F20"/>
          <w:spacing w:val="-6"/>
        </w:rPr>
        <w:t xml:space="preserve"> </w:t>
      </w:r>
      <w:r>
        <w:rPr>
          <w:color w:val="231F20"/>
          <w:w w:val="90"/>
        </w:rPr>
        <w:t>jednostronny,</w:t>
      </w:r>
      <w:r>
        <w:rPr>
          <w:color w:val="231F20"/>
          <w:spacing w:val="-6"/>
        </w:rPr>
        <w:t xml:space="preserve"> </w:t>
      </w:r>
      <w:r>
        <w:rPr>
          <w:color w:val="231F20"/>
          <w:w w:val="90"/>
        </w:rPr>
        <w:t>to</w:t>
      </w:r>
      <w:r>
        <w:rPr>
          <w:color w:val="231F20"/>
          <w:spacing w:val="-5"/>
        </w:rPr>
        <w:t xml:space="preserve"> </w:t>
      </w:r>
      <w:r>
        <w:rPr>
          <w:color w:val="231F20"/>
          <w:w w:val="90"/>
        </w:rPr>
        <w:t>możliwy</w:t>
      </w:r>
      <w:r>
        <w:rPr>
          <w:color w:val="231F20"/>
          <w:spacing w:val="-6"/>
        </w:rPr>
        <w:t xml:space="preserve"> </w:t>
      </w:r>
      <w:r>
        <w:rPr>
          <w:color w:val="231F20"/>
          <w:w w:val="90"/>
        </w:rPr>
        <w:t>na</w:t>
      </w:r>
      <w:r>
        <w:rPr>
          <w:color w:val="231F20"/>
          <w:spacing w:val="-6"/>
        </w:rPr>
        <w:t xml:space="preserve"> </w:t>
      </w:r>
      <w:r>
        <w:rPr>
          <w:color w:val="231F20"/>
          <w:w w:val="90"/>
        </w:rPr>
        <w:t>każdej</w:t>
      </w:r>
      <w:r>
        <w:rPr>
          <w:color w:val="231F20"/>
          <w:spacing w:val="-6"/>
        </w:rPr>
        <w:t xml:space="preserve"> </w:t>
      </w:r>
      <w:r>
        <w:rPr>
          <w:color w:val="231F20"/>
          <w:spacing w:val="-2"/>
          <w:w w:val="90"/>
        </w:rPr>
        <w:t>kondygnacji)</w:t>
      </w:r>
    </w:p>
    <w:p w14:paraId="7EAB40FA" w14:textId="77777777" w:rsidR="004766AD" w:rsidRDefault="00000000">
      <w:pPr>
        <w:pStyle w:val="Akapitzlist"/>
        <w:numPr>
          <w:ilvl w:val="0"/>
          <w:numId w:val="83"/>
        </w:numPr>
        <w:tabs>
          <w:tab w:val="left" w:pos="1439"/>
          <w:tab w:val="left" w:pos="1440"/>
        </w:tabs>
        <w:spacing w:before="93" w:line="232" w:lineRule="auto"/>
        <w:ind w:right="459"/>
      </w:pPr>
      <w:r>
        <w:rPr>
          <w:color w:val="231F20"/>
          <w:w w:val="90"/>
        </w:rPr>
        <w:t>obok</w:t>
      </w:r>
      <w:r>
        <w:rPr>
          <w:color w:val="231F20"/>
          <w:spacing w:val="-10"/>
          <w:w w:val="90"/>
        </w:rPr>
        <w:t xml:space="preserve"> </w:t>
      </w:r>
      <w:r>
        <w:rPr>
          <w:color w:val="231F20"/>
          <w:w w:val="90"/>
        </w:rPr>
        <w:t>muszli</w:t>
      </w:r>
      <w:r>
        <w:rPr>
          <w:color w:val="231F20"/>
          <w:spacing w:val="-9"/>
          <w:w w:val="90"/>
        </w:rPr>
        <w:t xml:space="preserve"> </w:t>
      </w:r>
      <w:r>
        <w:rPr>
          <w:color w:val="231F20"/>
          <w:w w:val="90"/>
        </w:rPr>
        <w:t>ustępowej</w:t>
      </w:r>
      <w:r>
        <w:rPr>
          <w:color w:val="231F20"/>
          <w:spacing w:val="-9"/>
          <w:w w:val="90"/>
        </w:rPr>
        <w:t xml:space="preserve"> </w:t>
      </w:r>
      <w:r>
        <w:rPr>
          <w:color w:val="231F20"/>
          <w:w w:val="90"/>
        </w:rPr>
        <w:t>należy</w:t>
      </w:r>
      <w:r>
        <w:rPr>
          <w:color w:val="231F20"/>
          <w:spacing w:val="-9"/>
          <w:w w:val="90"/>
        </w:rPr>
        <w:t xml:space="preserve"> </w:t>
      </w:r>
      <w:r>
        <w:rPr>
          <w:color w:val="231F20"/>
          <w:w w:val="90"/>
        </w:rPr>
        <w:t>zapewnić</w:t>
      </w:r>
      <w:r>
        <w:rPr>
          <w:color w:val="231F20"/>
          <w:spacing w:val="-9"/>
          <w:w w:val="90"/>
        </w:rPr>
        <w:t xml:space="preserve"> </w:t>
      </w:r>
      <w:r>
        <w:rPr>
          <w:color w:val="231F20"/>
          <w:w w:val="90"/>
        </w:rPr>
        <w:t>przestrzeń</w:t>
      </w:r>
      <w:r>
        <w:rPr>
          <w:color w:val="231F20"/>
          <w:spacing w:val="-10"/>
          <w:w w:val="90"/>
        </w:rPr>
        <w:t xml:space="preserve"> </w:t>
      </w:r>
      <w:r>
        <w:rPr>
          <w:color w:val="231F20"/>
          <w:w w:val="90"/>
        </w:rPr>
        <w:t>wolną</w:t>
      </w:r>
      <w:r>
        <w:rPr>
          <w:color w:val="231F20"/>
          <w:spacing w:val="-9"/>
          <w:w w:val="90"/>
        </w:rPr>
        <w:t xml:space="preserve"> </w:t>
      </w:r>
      <w:r>
        <w:rPr>
          <w:color w:val="231F20"/>
          <w:w w:val="90"/>
        </w:rPr>
        <w:t>od</w:t>
      </w:r>
      <w:r>
        <w:rPr>
          <w:color w:val="231F20"/>
          <w:spacing w:val="-9"/>
          <w:w w:val="90"/>
        </w:rPr>
        <w:t xml:space="preserve"> </w:t>
      </w:r>
      <w:r>
        <w:rPr>
          <w:color w:val="231F20"/>
          <w:w w:val="90"/>
        </w:rPr>
        <w:t>przeszkód</w:t>
      </w:r>
      <w:r>
        <w:rPr>
          <w:color w:val="231F20"/>
          <w:spacing w:val="-9"/>
          <w:w w:val="90"/>
        </w:rPr>
        <w:t xml:space="preserve"> </w:t>
      </w:r>
      <w:r>
        <w:rPr>
          <w:color w:val="231F20"/>
          <w:w w:val="90"/>
        </w:rPr>
        <w:t>o</w:t>
      </w:r>
      <w:r>
        <w:rPr>
          <w:color w:val="231F20"/>
          <w:spacing w:val="-9"/>
          <w:w w:val="90"/>
        </w:rPr>
        <w:t xml:space="preserve"> </w:t>
      </w:r>
      <w:r>
        <w:rPr>
          <w:color w:val="231F20"/>
          <w:w w:val="90"/>
        </w:rPr>
        <w:t>szerokości</w:t>
      </w:r>
      <w:r>
        <w:rPr>
          <w:color w:val="231F20"/>
          <w:spacing w:val="-9"/>
          <w:w w:val="90"/>
        </w:rPr>
        <w:t xml:space="preserve"> </w:t>
      </w:r>
      <w:r>
        <w:rPr>
          <w:color w:val="231F20"/>
          <w:w w:val="90"/>
        </w:rPr>
        <w:t>min.</w:t>
      </w:r>
      <w:r>
        <w:rPr>
          <w:color w:val="231F20"/>
          <w:spacing w:val="-10"/>
          <w:w w:val="90"/>
        </w:rPr>
        <w:t xml:space="preserve"> </w:t>
      </w:r>
      <w:r>
        <w:rPr>
          <w:color w:val="231F20"/>
          <w:w w:val="90"/>
        </w:rPr>
        <w:t>90</w:t>
      </w:r>
      <w:r>
        <w:rPr>
          <w:color w:val="231F20"/>
          <w:spacing w:val="-9"/>
          <w:w w:val="90"/>
        </w:rPr>
        <w:t xml:space="preserve"> </w:t>
      </w:r>
      <w:r>
        <w:rPr>
          <w:color w:val="231F20"/>
          <w:w w:val="90"/>
        </w:rPr>
        <w:t>cm</w:t>
      </w:r>
      <w:r>
        <w:rPr>
          <w:color w:val="231F20"/>
          <w:spacing w:val="-9"/>
          <w:w w:val="90"/>
        </w:rPr>
        <w:t xml:space="preserve"> </w:t>
      </w:r>
      <w:r>
        <w:rPr>
          <w:color w:val="231F20"/>
          <w:w w:val="90"/>
        </w:rPr>
        <w:t>(zaleca</w:t>
      </w:r>
      <w:r>
        <w:rPr>
          <w:color w:val="231F20"/>
          <w:spacing w:val="-9"/>
          <w:w w:val="90"/>
        </w:rPr>
        <w:t xml:space="preserve"> </w:t>
      </w:r>
      <w:r>
        <w:rPr>
          <w:color w:val="231F20"/>
          <w:w w:val="90"/>
        </w:rPr>
        <w:t>się, by wolna przestrzeń znajdowała się z obydwu stron muszli),</w:t>
      </w:r>
    </w:p>
    <w:p w14:paraId="0AE8A7AA" w14:textId="77777777" w:rsidR="004766AD" w:rsidRDefault="00000000">
      <w:pPr>
        <w:pStyle w:val="Akapitzlist"/>
        <w:numPr>
          <w:ilvl w:val="0"/>
          <w:numId w:val="83"/>
        </w:numPr>
        <w:tabs>
          <w:tab w:val="left" w:pos="1439"/>
          <w:tab w:val="left" w:pos="1440"/>
        </w:tabs>
        <w:spacing w:line="245" w:lineRule="exact"/>
      </w:pPr>
      <w:r>
        <w:rPr>
          <w:color w:val="231F20"/>
          <w:w w:val="90"/>
        </w:rPr>
        <w:t>górna</w:t>
      </w:r>
      <w:r>
        <w:rPr>
          <w:color w:val="231F20"/>
          <w:spacing w:val="-9"/>
          <w:w w:val="90"/>
        </w:rPr>
        <w:t xml:space="preserve"> </w:t>
      </w:r>
      <w:r>
        <w:rPr>
          <w:color w:val="231F20"/>
          <w:w w:val="90"/>
        </w:rPr>
        <w:t>krawędź</w:t>
      </w:r>
      <w:r>
        <w:rPr>
          <w:color w:val="231F20"/>
          <w:spacing w:val="-8"/>
          <w:w w:val="90"/>
        </w:rPr>
        <w:t xml:space="preserve"> </w:t>
      </w:r>
      <w:r>
        <w:rPr>
          <w:color w:val="231F20"/>
          <w:w w:val="90"/>
        </w:rPr>
        <w:t>deski</w:t>
      </w:r>
      <w:r>
        <w:rPr>
          <w:color w:val="231F20"/>
          <w:spacing w:val="-8"/>
          <w:w w:val="90"/>
        </w:rPr>
        <w:t xml:space="preserve"> </w:t>
      </w:r>
      <w:r>
        <w:rPr>
          <w:color w:val="231F20"/>
          <w:w w:val="90"/>
        </w:rPr>
        <w:t>muszli</w:t>
      </w:r>
      <w:r>
        <w:rPr>
          <w:color w:val="231F20"/>
          <w:spacing w:val="-9"/>
          <w:w w:val="90"/>
        </w:rPr>
        <w:t xml:space="preserve"> </w:t>
      </w:r>
      <w:r>
        <w:rPr>
          <w:color w:val="231F20"/>
          <w:w w:val="90"/>
        </w:rPr>
        <w:t>ustępowej</w:t>
      </w:r>
      <w:r>
        <w:rPr>
          <w:color w:val="231F20"/>
          <w:spacing w:val="-8"/>
          <w:w w:val="90"/>
        </w:rPr>
        <w:t xml:space="preserve"> </w:t>
      </w:r>
      <w:r>
        <w:rPr>
          <w:color w:val="231F20"/>
          <w:w w:val="90"/>
        </w:rPr>
        <w:t>powinna</w:t>
      </w:r>
      <w:r>
        <w:rPr>
          <w:color w:val="231F20"/>
          <w:spacing w:val="-8"/>
          <w:w w:val="90"/>
        </w:rPr>
        <w:t xml:space="preserve"> </w:t>
      </w:r>
      <w:r>
        <w:rPr>
          <w:color w:val="231F20"/>
          <w:w w:val="90"/>
        </w:rPr>
        <w:t>się</w:t>
      </w:r>
      <w:r>
        <w:rPr>
          <w:color w:val="231F20"/>
          <w:spacing w:val="-9"/>
          <w:w w:val="90"/>
        </w:rPr>
        <w:t xml:space="preserve"> </w:t>
      </w:r>
      <w:r>
        <w:rPr>
          <w:color w:val="231F20"/>
          <w:w w:val="90"/>
        </w:rPr>
        <w:t>znajdować</w:t>
      </w:r>
      <w:r>
        <w:rPr>
          <w:color w:val="231F20"/>
          <w:spacing w:val="-8"/>
          <w:w w:val="90"/>
        </w:rPr>
        <w:t xml:space="preserve"> </w:t>
      </w:r>
      <w:r>
        <w:rPr>
          <w:color w:val="231F20"/>
          <w:w w:val="90"/>
        </w:rPr>
        <w:t>na</w:t>
      </w:r>
      <w:r>
        <w:rPr>
          <w:color w:val="231F20"/>
          <w:spacing w:val="-8"/>
          <w:w w:val="90"/>
        </w:rPr>
        <w:t xml:space="preserve"> </w:t>
      </w:r>
      <w:r>
        <w:rPr>
          <w:color w:val="231F20"/>
          <w:w w:val="90"/>
        </w:rPr>
        <w:t>wysokości</w:t>
      </w:r>
      <w:r>
        <w:rPr>
          <w:color w:val="231F20"/>
          <w:spacing w:val="-8"/>
          <w:w w:val="90"/>
        </w:rPr>
        <w:t xml:space="preserve"> </w:t>
      </w:r>
      <w:r>
        <w:rPr>
          <w:color w:val="231F20"/>
          <w:w w:val="90"/>
        </w:rPr>
        <w:t>48</w:t>
      </w:r>
      <w:r>
        <w:rPr>
          <w:color w:val="231F20"/>
          <w:spacing w:val="-9"/>
          <w:w w:val="90"/>
        </w:rPr>
        <w:t xml:space="preserve"> </w:t>
      </w:r>
      <w:r>
        <w:rPr>
          <w:color w:val="231F20"/>
          <w:spacing w:val="-5"/>
          <w:w w:val="90"/>
        </w:rPr>
        <w:t>cm,</w:t>
      </w:r>
    </w:p>
    <w:p w14:paraId="1A74ED84" w14:textId="77777777" w:rsidR="004766AD" w:rsidRDefault="00000000">
      <w:pPr>
        <w:pStyle w:val="Akapitzlist"/>
        <w:numPr>
          <w:ilvl w:val="0"/>
          <w:numId w:val="83"/>
        </w:numPr>
        <w:tabs>
          <w:tab w:val="left" w:pos="1439"/>
          <w:tab w:val="left" w:pos="1440"/>
        </w:tabs>
        <w:spacing w:line="246" w:lineRule="exact"/>
      </w:pPr>
      <w:r>
        <w:rPr>
          <w:color w:val="231F20"/>
          <w:w w:val="90"/>
        </w:rPr>
        <w:t>oś</w:t>
      </w:r>
      <w:r>
        <w:rPr>
          <w:color w:val="231F20"/>
          <w:spacing w:val="-7"/>
          <w:w w:val="90"/>
        </w:rPr>
        <w:t xml:space="preserve"> </w:t>
      </w:r>
      <w:r>
        <w:rPr>
          <w:color w:val="231F20"/>
          <w:w w:val="90"/>
        </w:rPr>
        <w:t>muszli</w:t>
      </w:r>
      <w:r>
        <w:rPr>
          <w:color w:val="231F20"/>
          <w:spacing w:val="-7"/>
          <w:w w:val="90"/>
        </w:rPr>
        <w:t xml:space="preserve"> </w:t>
      </w:r>
      <w:r>
        <w:rPr>
          <w:color w:val="231F20"/>
          <w:w w:val="90"/>
        </w:rPr>
        <w:t>powinna</w:t>
      </w:r>
      <w:r>
        <w:rPr>
          <w:color w:val="231F20"/>
          <w:spacing w:val="-6"/>
          <w:w w:val="90"/>
        </w:rPr>
        <w:t xml:space="preserve"> </w:t>
      </w:r>
      <w:r>
        <w:rPr>
          <w:color w:val="231F20"/>
          <w:w w:val="90"/>
        </w:rPr>
        <w:t>znajdować</w:t>
      </w:r>
      <w:r>
        <w:rPr>
          <w:color w:val="231F20"/>
          <w:spacing w:val="-7"/>
          <w:w w:val="90"/>
        </w:rPr>
        <w:t xml:space="preserve"> </w:t>
      </w:r>
      <w:r>
        <w:rPr>
          <w:color w:val="231F20"/>
          <w:w w:val="90"/>
        </w:rPr>
        <w:t>się</w:t>
      </w:r>
      <w:r>
        <w:rPr>
          <w:color w:val="231F20"/>
          <w:spacing w:val="-6"/>
          <w:w w:val="90"/>
        </w:rPr>
        <w:t xml:space="preserve"> </w:t>
      </w:r>
      <w:r>
        <w:rPr>
          <w:color w:val="231F20"/>
          <w:w w:val="90"/>
        </w:rPr>
        <w:t>nie</w:t>
      </w:r>
      <w:r>
        <w:rPr>
          <w:color w:val="231F20"/>
          <w:spacing w:val="-7"/>
          <w:w w:val="90"/>
        </w:rPr>
        <w:t xml:space="preserve"> </w:t>
      </w:r>
      <w:r>
        <w:rPr>
          <w:color w:val="231F20"/>
          <w:w w:val="90"/>
        </w:rPr>
        <w:t>bliżej</w:t>
      </w:r>
      <w:r>
        <w:rPr>
          <w:color w:val="231F20"/>
          <w:spacing w:val="-7"/>
          <w:w w:val="90"/>
        </w:rPr>
        <w:t xml:space="preserve"> </w:t>
      </w:r>
      <w:r>
        <w:rPr>
          <w:color w:val="231F20"/>
          <w:w w:val="90"/>
        </w:rPr>
        <w:t>niż</w:t>
      </w:r>
      <w:r>
        <w:rPr>
          <w:color w:val="231F20"/>
          <w:spacing w:val="-6"/>
          <w:w w:val="90"/>
        </w:rPr>
        <w:t xml:space="preserve"> </w:t>
      </w:r>
      <w:r>
        <w:rPr>
          <w:color w:val="231F20"/>
          <w:w w:val="90"/>
        </w:rPr>
        <w:t>45</w:t>
      </w:r>
      <w:r>
        <w:rPr>
          <w:color w:val="231F20"/>
          <w:spacing w:val="-7"/>
          <w:w w:val="90"/>
        </w:rPr>
        <w:t xml:space="preserve"> </w:t>
      </w:r>
      <w:r>
        <w:rPr>
          <w:color w:val="231F20"/>
          <w:w w:val="90"/>
        </w:rPr>
        <w:t>cm</w:t>
      </w:r>
      <w:r>
        <w:rPr>
          <w:color w:val="231F20"/>
          <w:spacing w:val="-6"/>
          <w:w w:val="90"/>
        </w:rPr>
        <w:t xml:space="preserve"> </w:t>
      </w:r>
      <w:r>
        <w:rPr>
          <w:color w:val="231F20"/>
          <w:w w:val="90"/>
        </w:rPr>
        <w:t>od</w:t>
      </w:r>
      <w:r>
        <w:rPr>
          <w:color w:val="231F20"/>
          <w:spacing w:val="-7"/>
          <w:w w:val="90"/>
        </w:rPr>
        <w:t xml:space="preserve"> </w:t>
      </w:r>
      <w:r>
        <w:rPr>
          <w:color w:val="231F20"/>
          <w:spacing w:val="-2"/>
          <w:w w:val="90"/>
        </w:rPr>
        <w:t>ściany,</w:t>
      </w:r>
    </w:p>
    <w:p w14:paraId="12C8A2BE" w14:textId="77777777" w:rsidR="004766AD" w:rsidRDefault="00000000">
      <w:pPr>
        <w:pStyle w:val="Akapitzlist"/>
        <w:numPr>
          <w:ilvl w:val="0"/>
          <w:numId w:val="83"/>
        </w:numPr>
        <w:tabs>
          <w:tab w:val="left" w:pos="1439"/>
          <w:tab w:val="left" w:pos="1440"/>
        </w:tabs>
        <w:spacing w:line="246" w:lineRule="exact"/>
      </w:pPr>
      <w:r>
        <w:rPr>
          <w:color w:val="231F20"/>
          <w:w w:val="90"/>
        </w:rPr>
        <w:t>deska</w:t>
      </w:r>
      <w:r>
        <w:rPr>
          <w:color w:val="231F20"/>
          <w:spacing w:val="-5"/>
          <w:w w:val="90"/>
        </w:rPr>
        <w:t xml:space="preserve"> </w:t>
      </w:r>
      <w:r>
        <w:rPr>
          <w:color w:val="231F20"/>
          <w:w w:val="90"/>
        </w:rPr>
        <w:t>klozetowa</w:t>
      </w:r>
      <w:r>
        <w:rPr>
          <w:color w:val="231F20"/>
          <w:spacing w:val="-4"/>
          <w:w w:val="90"/>
        </w:rPr>
        <w:t xml:space="preserve"> </w:t>
      </w:r>
      <w:r>
        <w:rPr>
          <w:color w:val="231F20"/>
          <w:w w:val="90"/>
        </w:rPr>
        <w:t>powinna</w:t>
      </w:r>
      <w:r>
        <w:rPr>
          <w:color w:val="231F20"/>
          <w:spacing w:val="-5"/>
          <w:w w:val="90"/>
        </w:rPr>
        <w:t xml:space="preserve"> </w:t>
      </w:r>
      <w:r>
        <w:rPr>
          <w:color w:val="231F20"/>
          <w:w w:val="90"/>
        </w:rPr>
        <w:t>być</w:t>
      </w:r>
      <w:r>
        <w:rPr>
          <w:color w:val="231F20"/>
          <w:spacing w:val="-4"/>
          <w:w w:val="90"/>
        </w:rPr>
        <w:t xml:space="preserve"> </w:t>
      </w:r>
      <w:r>
        <w:rPr>
          <w:color w:val="231F20"/>
          <w:w w:val="90"/>
        </w:rPr>
        <w:t>jednolita,</w:t>
      </w:r>
      <w:r>
        <w:rPr>
          <w:color w:val="231F20"/>
          <w:spacing w:val="-5"/>
          <w:w w:val="90"/>
        </w:rPr>
        <w:t xml:space="preserve"> </w:t>
      </w:r>
      <w:r>
        <w:rPr>
          <w:color w:val="231F20"/>
          <w:w w:val="90"/>
        </w:rPr>
        <w:t>bez</w:t>
      </w:r>
      <w:r>
        <w:rPr>
          <w:color w:val="231F20"/>
          <w:spacing w:val="-4"/>
          <w:w w:val="90"/>
        </w:rPr>
        <w:t xml:space="preserve"> </w:t>
      </w:r>
      <w:r>
        <w:rPr>
          <w:color w:val="231F20"/>
          <w:w w:val="90"/>
        </w:rPr>
        <w:t>wycięć,</w:t>
      </w:r>
      <w:r>
        <w:rPr>
          <w:color w:val="231F20"/>
          <w:spacing w:val="-5"/>
          <w:w w:val="90"/>
        </w:rPr>
        <w:t xml:space="preserve"> </w:t>
      </w:r>
      <w:r>
        <w:rPr>
          <w:color w:val="231F20"/>
          <w:w w:val="90"/>
        </w:rPr>
        <w:t>stabilna,</w:t>
      </w:r>
      <w:r>
        <w:rPr>
          <w:color w:val="231F20"/>
          <w:spacing w:val="-4"/>
          <w:w w:val="90"/>
        </w:rPr>
        <w:t xml:space="preserve"> </w:t>
      </w:r>
      <w:r>
        <w:rPr>
          <w:color w:val="231F20"/>
          <w:w w:val="90"/>
        </w:rPr>
        <w:t>skontrastowana</w:t>
      </w:r>
      <w:r>
        <w:rPr>
          <w:color w:val="231F20"/>
          <w:spacing w:val="-5"/>
          <w:w w:val="90"/>
        </w:rPr>
        <w:t xml:space="preserve"> </w:t>
      </w:r>
      <w:r>
        <w:rPr>
          <w:color w:val="231F20"/>
          <w:w w:val="90"/>
        </w:rPr>
        <w:t>z</w:t>
      </w:r>
      <w:r>
        <w:rPr>
          <w:color w:val="231F20"/>
          <w:spacing w:val="-4"/>
          <w:w w:val="90"/>
        </w:rPr>
        <w:t xml:space="preserve"> misą,</w:t>
      </w:r>
    </w:p>
    <w:p w14:paraId="361818EF" w14:textId="77777777" w:rsidR="004766AD" w:rsidRDefault="00000000">
      <w:pPr>
        <w:pStyle w:val="Akapitzlist"/>
        <w:numPr>
          <w:ilvl w:val="0"/>
          <w:numId w:val="83"/>
        </w:numPr>
        <w:tabs>
          <w:tab w:val="left" w:pos="1439"/>
          <w:tab w:val="left" w:pos="1440"/>
        </w:tabs>
        <w:spacing w:line="249" w:lineRule="exact"/>
      </w:pPr>
      <w:r>
        <w:rPr>
          <w:color w:val="231F20"/>
          <w:w w:val="90"/>
        </w:rPr>
        <w:t>deska</w:t>
      </w:r>
      <w:r>
        <w:rPr>
          <w:color w:val="231F20"/>
          <w:spacing w:val="-6"/>
        </w:rPr>
        <w:t xml:space="preserve"> </w:t>
      </w:r>
      <w:r>
        <w:rPr>
          <w:color w:val="231F20"/>
          <w:w w:val="90"/>
        </w:rPr>
        <w:t>powinna</w:t>
      </w:r>
      <w:r>
        <w:rPr>
          <w:color w:val="231F20"/>
          <w:spacing w:val="-5"/>
        </w:rPr>
        <w:t xml:space="preserve"> </w:t>
      </w:r>
      <w:r>
        <w:rPr>
          <w:color w:val="231F20"/>
          <w:w w:val="90"/>
        </w:rPr>
        <w:t>być</w:t>
      </w:r>
      <w:r>
        <w:rPr>
          <w:color w:val="231F20"/>
          <w:spacing w:val="-5"/>
        </w:rPr>
        <w:t xml:space="preserve"> </w:t>
      </w:r>
      <w:r>
        <w:rPr>
          <w:color w:val="231F20"/>
          <w:w w:val="90"/>
        </w:rPr>
        <w:t>wyposażona</w:t>
      </w:r>
      <w:r>
        <w:rPr>
          <w:color w:val="231F20"/>
          <w:spacing w:val="-6"/>
        </w:rPr>
        <w:t xml:space="preserve"> </w:t>
      </w:r>
      <w:r>
        <w:rPr>
          <w:color w:val="231F20"/>
          <w:w w:val="90"/>
        </w:rPr>
        <w:t>w</w:t>
      </w:r>
      <w:r>
        <w:rPr>
          <w:color w:val="231F20"/>
          <w:spacing w:val="-5"/>
        </w:rPr>
        <w:t xml:space="preserve"> </w:t>
      </w:r>
      <w:r>
        <w:rPr>
          <w:color w:val="231F20"/>
          <w:spacing w:val="-2"/>
          <w:w w:val="90"/>
        </w:rPr>
        <w:t>oparcie.</w:t>
      </w:r>
    </w:p>
    <w:p w14:paraId="55814E5B" w14:textId="77777777" w:rsidR="004766AD" w:rsidRDefault="004766AD">
      <w:pPr>
        <w:pStyle w:val="Tekstpodstawowy"/>
        <w:rPr>
          <w:sz w:val="20"/>
        </w:rPr>
      </w:pPr>
    </w:p>
    <w:p w14:paraId="5CA7E87A" w14:textId="77777777" w:rsidR="004766AD" w:rsidRDefault="00000000">
      <w:pPr>
        <w:pStyle w:val="Tekstpodstawowy"/>
        <w:spacing w:before="1"/>
        <w:rPr>
          <w:sz w:val="15"/>
        </w:rPr>
      </w:pPr>
      <w:r>
        <w:rPr>
          <w:noProof/>
        </w:rPr>
        <w:drawing>
          <wp:anchor distT="0" distB="0" distL="0" distR="0" simplePos="0" relativeHeight="124" behindDoc="0" locked="0" layoutInCell="1" allowOverlap="1" wp14:anchorId="0C1FD326" wp14:editId="3BF41C77">
            <wp:simplePos x="0" y="0"/>
            <wp:positionH relativeFrom="page">
              <wp:posOffset>603471</wp:posOffset>
            </wp:positionH>
            <wp:positionV relativeFrom="paragraph">
              <wp:posOffset>125834</wp:posOffset>
            </wp:positionV>
            <wp:extent cx="6226629" cy="2590800"/>
            <wp:effectExtent l="0" t="0" r="0" b="0"/>
            <wp:wrapTopAndBottom/>
            <wp:docPr id="14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37.jpeg"/>
                    <pic:cNvPicPr/>
                  </pic:nvPicPr>
                  <pic:blipFill>
                    <a:blip r:embed="rId116" cstate="print"/>
                    <a:stretch>
                      <a:fillRect/>
                    </a:stretch>
                  </pic:blipFill>
                  <pic:spPr>
                    <a:xfrm>
                      <a:off x="0" y="0"/>
                      <a:ext cx="6226629" cy="2590800"/>
                    </a:xfrm>
                    <a:prstGeom prst="rect">
                      <a:avLst/>
                    </a:prstGeom>
                  </pic:spPr>
                </pic:pic>
              </a:graphicData>
            </a:graphic>
          </wp:anchor>
        </w:drawing>
      </w:r>
    </w:p>
    <w:p w14:paraId="308E6DFB" w14:textId="77777777" w:rsidR="004766AD" w:rsidRDefault="004766AD">
      <w:pPr>
        <w:pStyle w:val="Tekstpodstawowy"/>
        <w:spacing w:before="9"/>
        <w:rPr>
          <w:sz w:val="9"/>
        </w:rPr>
      </w:pPr>
    </w:p>
    <w:p w14:paraId="631E11F8" w14:textId="77777777" w:rsidR="004766AD" w:rsidRDefault="00000000">
      <w:pPr>
        <w:pStyle w:val="Tekstpodstawowy"/>
        <w:spacing w:before="82"/>
        <w:ind w:left="720"/>
      </w:pPr>
      <w:r>
        <w:pict w14:anchorId="1EF4DBE5">
          <v:shape id="docshape225" o:spid="_x0000_s2537" type="#_x0000_t202" style="position:absolute;left:0;text-align:left;margin-left:2.15pt;margin-top:45.1pt;width:14pt;height:102.05pt;z-index:15793664;mso-position-horizontal-relative:page" filled="f" stroked="f">
            <v:textbox style="layout-flow:vertical;mso-layout-flow-alt:bottom-to-top" inset="0,0,0,0">
              <w:txbxContent>
                <w:p w14:paraId="0E715A2A"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Rys.</w:t>
      </w:r>
      <w:r>
        <w:rPr>
          <w:color w:val="231F20"/>
          <w:spacing w:val="-4"/>
          <w:w w:val="90"/>
        </w:rPr>
        <w:t xml:space="preserve"> </w:t>
      </w:r>
      <w:r>
        <w:rPr>
          <w:color w:val="231F20"/>
          <w:w w:val="90"/>
        </w:rPr>
        <w:t>25</w:t>
      </w:r>
      <w:r>
        <w:rPr>
          <w:color w:val="231F20"/>
          <w:spacing w:val="-3"/>
          <w:w w:val="90"/>
        </w:rPr>
        <w:t xml:space="preserve"> </w:t>
      </w:r>
      <w:r>
        <w:rPr>
          <w:color w:val="231F20"/>
          <w:w w:val="90"/>
        </w:rPr>
        <w:t>Układ</w:t>
      </w:r>
      <w:r>
        <w:rPr>
          <w:color w:val="231F20"/>
          <w:spacing w:val="-3"/>
          <w:w w:val="90"/>
        </w:rPr>
        <w:t xml:space="preserve"> </w:t>
      </w:r>
      <w:r>
        <w:rPr>
          <w:color w:val="231F20"/>
          <w:w w:val="90"/>
        </w:rPr>
        <w:t>wyposażenia</w:t>
      </w:r>
      <w:r>
        <w:rPr>
          <w:color w:val="231F20"/>
          <w:spacing w:val="-3"/>
          <w:w w:val="90"/>
        </w:rPr>
        <w:t xml:space="preserve"> </w:t>
      </w:r>
      <w:r>
        <w:rPr>
          <w:color w:val="231F20"/>
          <w:spacing w:val="-2"/>
          <w:w w:val="90"/>
        </w:rPr>
        <w:t>łazienki</w:t>
      </w:r>
    </w:p>
    <w:p w14:paraId="13A4447E" w14:textId="77777777" w:rsidR="004766AD" w:rsidRDefault="00000000">
      <w:pPr>
        <w:pStyle w:val="Tekstpodstawowy"/>
        <w:spacing w:before="5"/>
        <w:rPr>
          <w:sz w:val="18"/>
        </w:rPr>
      </w:pPr>
      <w:r>
        <w:rPr>
          <w:noProof/>
        </w:rPr>
        <w:drawing>
          <wp:anchor distT="0" distB="0" distL="0" distR="0" simplePos="0" relativeHeight="125" behindDoc="0" locked="0" layoutInCell="1" allowOverlap="1" wp14:anchorId="32A4B1CA" wp14:editId="734564CD">
            <wp:simplePos x="0" y="0"/>
            <wp:positionH relativeFrom="page">
              <wp:posOffset>2242716</wp:posOffset>
            </wp:positionH>
            <wp:positionV relativeFrom="paragraph">
              <wp:posOffset>150033</wp:posOffset>
            </wp:positionV>
            <wp:extent cx="3479801" cy="2740152"/>
            <wp:effectExtent l="0" t="0" r="0" b="0"/>
            <wp:wrapTopAndBottom/>
            <wp:docPr id="14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38.jpeg"/>
                    <pic:cNvPicPr/>
                  </pic:nvPicPr>
                  <pic:blipFill>
                    <a:blip r:embed="rId117" cstate="print"/>
                    <a:stretch>
                      <a:fillRect/>
                    </a:stretch>
                  </pic:blipFill>
                  <pic:spPr>
                    <a:xfrm>
                      <a:off x="0" y="0"/>
                      <a:ext cx="3479801" cy="2740152"/>
                    </a:xfrm>
                    <a:prstGeom prst="rect">
                      <a:avLst/>
                    </a:prstGeom>
                  </pic:spPr>
                </pic:pic>
              </a:graphicData>
            </a:graphic>
          </wp:anchor>
        </w:drawing>
      </w:r>
    </w:p>
    <w:p w14:paraId="1FE450BF" w14:textId="77777777" w:rsidR="004766AD" w:rsidRDefault="00000000">
      <w:pPr>
        <w:pStyle w:val="Tekstpodstawowy"/>
        <w:spacing w:before="120"/>
        <w:ind w:left="720"/>
      </w:pPr>
      <w:r>
        <w:rPr>
          <w:color w:val="231F20"/>
          <w:w w:val="85"/>
        </w:rPr>
        <w:t>Rys.</w:t>
      </w:r>
      <w:r>
        <w:rPr>
          <w:color w:val="231F20"/>
          <w:spacing w:val="1"/>
        </w:rPr>
        <w:t xml:space="preserve"> </w:t>
      </w:r>
      <w:r>
        <w:rPr>
          <w:color w:val="231F20"/>
          <w:w w:val="85"/>
        </w:rPr>
        <w:t>26</w:t>
      </w:r>
      <w:r>
        <w:rPr>
          <w:color w:val="231F20"/>
          <w:spacing w:val="1"/>
        </w:rPr>
        <w:t xml:space="preserve"> </w:t>
      </w:r>
      <w:r>
        <w:rPr>
          <w:color w:val="231F20"/>
          <w:w w:val="85"/>
        </w:rPr>
        <w:t>Dostęp</w:t>
      </w:r>
      <w:r>
        <w:rPr>
          <w:color w:val="231F20"/>
          <w:spacing w:val="1"/>
        </w:rPr>
        <w:t xml:space="preserve"> </w:t>
      </w:r>
      <w:r>
        <w:rPr>
          <w:color w:val="231F20"/>
          <w:w w:val="85"/>
        </w:rPr>
        <w:t>do</w:t>
      </w:r>
      <w:r>
        <w:rPr>
          <w:color w:val="231F20"/>
          <w:spacing w:val="1"/>
        </w:rPr>
        <w:t xml:space="preserve"> </w:t>
      </w:r>
      <w:r>
        <w:rPr>
          <w:color w:val="231F20"/>
          <w:w w:val="85"/>
        </w:rPr>
        <w:t>miski</w:t>
      </w:r>
      <w:r>
        <w:rPr>
          <w:color w:val="231F20"/>
          <w:spacing w:val="2"/>
        </w:rPr>
        <w:t xml:space="preserve"> </w:t>
      </w:r>
      <w:r>
        <w:rPr>
          <w:color w:val="231F20"/>
          <w:spacing w:val="-2"/>
          <w:w w:val="85"/>
        </w:rPr>
        <w:t>ustępowej</w:t>
      </w:r>
    </w:p>
    <w:p w14:paraId="14FA60FE" w14:textId="77777777" w:rsidR="004766AD" w:rsidRDefault="00000000">
      <w:pPr>
        <w:tabs>
          <w:tab w:val="right" w:pos="6080"/>
        </w:tabs>
        <w:spacing w:before="230"/>
        <w:ind w:left="757"/>
        <w:rPr>
          <w:b/>
          <w:sz w:val="24"/>
        </w:rPr>
      </w:pPr>
      <w:r>
        <w:rPr>
          <w:color w:val="466C8D"/>
          <w:spacing w:val="-5"/>
          <w:sz w:val="24"/>
        </w:rPr>
        <w:t>WC</w:t>
      </w:r>
      <w:r>
        <w:rPr>
          <w:rFonts w:ascii="Times New Roman"/>
          <w:color w:val="466C8D"/>
          <w:sz w:val="24"/>
        </w:rPr>
        <w:tab/>
      </w:r>
      <w:r>
        <w:rPr>
          <w:b/>
          <w:color w:val="231F20"/>
          <w:spacing w:val="-5"/>
          <w:sz w:val="24"/>
        </w:rPr>
        <w:t>66</w:t>
      </w:r>
    </w:p>
    <w:p w14:paraId="6467AD30" w14:textId="77777777" w:rsidR="004766AD" w:rsidRDefault="004766AD">
      <w:pPr>
        <w:rPr>
          <w:sz w:val="24"/>
        </w:rPr>
        <w:sectPr w:rsidR="004766AD">
          <w:headerReference w:type="default" r:id="rId118"/>
          <w:footerReference w:type="default" r:id="rId119"/>
          <w:pgSz w:w="11910" w:h="16840"/>
          <w:pgMar w:top="1620" w:right="600" w:bottom="0" w:left="0" w:header="771" w:footer="0" w:gutter="0"/>
          <w:cols w:space="708"/>
        </w:sectPr>
      </w:pPr>
    </w:p>
    <w:p w14:paraId="786BFE20" w14:textId="77777777" w:rsidR="004766AD" w:rsidRDefault="00000000">
      <w:pPr>
        <w:pStyle w:val="Tekstpodstawowy"/>
        <w:rPr>
          <w:b/>
          <w:sz w:val="20"/>
        </w:rPr>
      </w:pPr>
      <w:r>
        <w:lastRenderedPageBreak/>
        <w:pict w14:anchorId="4839052F">
          <v:group id="docshapegroup226" o:spid="_x0000_s2533" style="position:absolute;margin-left:575.15pt;margin-top:203.2pt;width:20.15pt;height:638.75pt;z-index:15794176;mso-position-horizontal-relative:page;mso-position-vertical-relative:page" coordorigin="11503,4064" coordsize="403,12775">
            <v:shape id="docshape227" o:spid="_x0000_s2536" style="position:absolute;left:11502;top:4063;width:403;height:11247" coordorigin="11503,4064" coordsize="403,11247" path="m11906,4064r-186,l11651,4075r-59,31l11545,4154r-31,60l11503,4284r,11026l11906,15310r,-11246xe" fillcolor="#a6cbec" stroked="f">
              <v:fill opacity="19660f"/>
              <v:path arrowok="t"/>
            </v:shape>
            <v:shape id="docshape228" o:spid="_x0000_s2535" style="position:absolute;left:11502;top:5906;width:403;height:10932" coordorigin="11503,5906" coordsize="403,10932" path="m11906,5906r-186,l11651,5917r-59,31l11545,5995r-31,59l11503,6123r,10715l11906,16838r,-10932xe" fillcolor="#a6cbec" stroked="f">
              <v:path arrowok="t"/>
            </v:shape>
            <v:shape id="docshape229" o:spid="_x0000_s2534"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4E88A787">
          <v:shape id="docshape230" o:spid="_x0000_s2532" type="#_x0000_t202" style="position:absolute;margin-left:577.2pt;margin-top:579.25pt;width:14pt;height:102.05pt;z-index:15794688;mso-position-horizontal-relative:page;mso-position-vertical-relative:page" filled="f" stroked="f">
            <v:textbox style="layout-flow:vertical;mso-layout-flow-alt:bottom-to-top" inset="0,0,0,0">
              <w:txbxContent>
                <w:p w14:paraId="70E14910"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6200FCD8" w14:textId="77777777" w:rsidR="004766AD" w:rsidRDefault="004766AD">
      <w:pPr>
        <w:pStyle w:val="Tekstpodstawowy"/>
        <w:spacing w:before="7"/>
        <w:rPr>
          <w:b/>
          <w:sz w:val="21"/>
        </w:rPr>
      </w:pPr>
    </w:p>
    <w:p w14:paraId="5AF0E7F9" w14:textId="77777777" w:rsidR="004766AD" w:rsidRDefault="00000000">
      <w:pPr>
        <w:pStyle w:val="Tekstpodstawowy"/>
        <w:ind w:left="1568"/>
        <w:rPr>
          <w:sz w:val="20"/>
        </w:rPr>
      </w:pPr>
      <w:r>
        <w:rPr>
          <w:noProof/>
          <w:sz w:val="20"/>
        </w:rPr>
        <w:drawing>
          <wp:inline distT="0" distB="0" distL="0" distR="0" wp14:anchorId="6B8FBC82" wp14:editId="043FB899">
            <wp:extent cx="5931801" cy="2883407"/>
            <wp:effectExtent l="0" t="0" r="0" b="0"/>
            <wp:docPr id="14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39.jpeg"/>
                    <pic:cNvPicPr/>
                  </pic:nvPicPr>
                  <pic:blipFill>
                    <a:blip r:embed="rId120" cstate="print"/>
                    <a:stretch>
                      <a:fillRect/>
                    </a:stretch>
                  </pic:blipFill>
                  <pic:spPr>
                    <a:xfrm>
                      <a:off x="0" y="0"/>
                      <a:ext cx="5931801" cy="2883407"/>
                    </a:xfrm>
                    <a:prstGeom prst="rect">
                      <a:avLst/>
                    </a:prstGeom>
                  </pic:spPr>
                </pic:pic>
              </a:graphicData>
            </a:graphic>
          </wp:inline>
        </w:drawing>
      </w:r>
    </w:p>
    <w:p w14:paraId="67001ECF" w14:textId="77777777" w:rsidR="004766AD" w:rsidRDefault="004766AD">
      <w:pPr>
        <w:pStyle w:val="Tekstpodstawowy"/>
        <w:rPr>
          <w:b/>
          <w:sz w:val="8"/>
        </w:rPr>
      </w:pPr>
    </w:p>
    <w:p w14:paraId="0AAAE5DC" w14:textId="77777777" w:rsidR="004766AD" w:rsidRDefault="00000000">
      <w:pPr>
        <w:pStyle w:val="Tekstpodstawowy"/>
        <w:spacing w:before="82"/>
        <w:ind w:left="963"/>
      </w:pPr>
      <w:bookmarkStart w:id="32" w:name="_bookmark31"/>
      <w:bookmarkEnd w:id="32"/>
      <w:r>
        <w:rPr>
          <w:color w:val="231F20"/>
          <w:spacing w:val="-2"/>
          <w:w w:val="90"/>
        </w:rPr>
        <w:t>Rys.</w:t>
      </w:r>
      <w:r>
        <w:rPr>
          <w:color w:val="231F20"/>
          <w:spacing w:val="-3"/>
          <w:w w:val="90"/>
        </w:rPr>
        <w:t xml:space="preserve"> </w:t>
      </w:r>
      <w:r>
        <w:rPr>
          <w:color w:val="231F20"/>
          <w:spacing w:val="-2"/>
          <w:w w:val="90"/>
        </w:rPr>
        <w:t>27</w:t>
      </w:r>
      <w:r>
        <w:rPr>
          <w:color w:val="231F20"/>
          <w:spacing w:val="-8"/>
        </w:rPr>
        <w:t xml:space="preserve"> </w:t>
      </w:r>
      <w:r>
        <w:rPr>
          <w:color w:val="231F20"/>
          <w:spacing w:val="-2"/>
          <w:w w:val="90"/>
        </w:rPr>
        <w:t>Zasięgi</w:t>
      </w:r>
      <w:r>
        <w:rPr>
          <w:color w:val="231F20"/>
          <w:spacing w:val="-8"/>
        </w:rPr>
        <w:t xml:space="preserve"> </w:t>
      </w:r>
      <w:r>
        <w:rPr>
          <w:color w:val="231F20"/>
          <w:spacing w:val="-2"/>
          <w:w w:val="90"/>
        </w:rPr>
        <w:t>osoby</w:t>
      </w:r>
      <w:r>
        <w:rPr>
          <w:color w:val="231F20"/>
          <w:spacing w:val="-8"/>
        </w:rPr>
        <w:t xml:space="preserve"> </w:t>
      </w:r>
      <w:r>
        <w:rPr>
          <w:color w:val="231F20"/>
          <w:spacing w:val="-2"/>
          <w:w w:val="90"/>
        </w:rPr>
        <w:t>na</w:t>
      </w:r>
      <w:r>
        <w:rPr>
          <w:color w:val="231F20"/>
          <w:spacing w:val="-9"/>
        </w:rPr>
        <w:t xml:space="preserve"> </w:t>
      </w:r>
      <w:r>
        <w:rPr>
          <w:color w:val="231F20"/>
          <w:spacing w:val="-2"/>
          <w:w w:val="90"/>
        </w:rPr>
        <w:t>wózku</w:t>
      </w:r>
    </w:p>
    <w:p w14:paraId="5940E9A9" w14:textId="77777777" w:rsidR="004766AD" w:rsidRDefault="00000000">
      <w:pPr>
        <w:pStyle w:val="Nagwek7"/>
        <w:spacing w:before="186"/>
        <w:ind w:left="963"/>
      </w:pPr>
      <w:r>
        <w:rPr>
          <w:color w:val="1F3762"/>
          <w:w w:val="90"/>
        </w:rPr>
        <w:t>I_7.B.2</w:t>
      </w:r>
      <w:r>
        <w:rPr>
          <w:color w:val="1F3762"/>
          <w:spacing w:val="-5"/>
          <w:w w:val="90"/>
        </w:rPr>
        <w:t xml:space="preserve"> </w:t>
      </w:r>
      <w:r>
        <w:rPr>
          <w:color w:val="1F3762"/>
          <w:spacing w:val="-2"/>
          <w:w w:val="95"/>
        </w:rPr>
        <w:t>Poręcze</w:t>
      </w:r>
    </w:p>
    <w:p w14:paraId="2A50CFD6" w14:textId="77777777" w:rsidR="004766AD" w:rsidRDefault="00000000">
      <w:pPr>
        <w:pStyle w:val="Akapitzlist"/>
        <w:numPr>
          <w:ilvl w:val="1"/>
          <w:numId w:val="83"/>
        </w:numPr>
        <w:tabs>
          <w:tab w:val="left" w:pos="1683"/>
          <w:tab w:val="left" w:pos="1684"/>
        </w:tabs>
        <w:spacing w:before="49" w:line="232" w:lineRule="auto"/>
        <w:ind w:right="623"/>
      </w:pPr>
      <w:r>
        <w:rPr>
          <w:color w:val="231F20"/>
          <w:w w:val="90"/>
        </w:rPr>
        <w:t>montowane</w:t>
      </w:r>
      <w:r>
        <w:rPr>
          <w:color w:val="231F20"/>
          <w:spacing w:val="-2"/>
          <w:w w:val="90"/>
        </w:rPr>
        <w:t xml:space="preserve"> </w:t>
      </w:r>
      <w:r>
        <w:rPr>
          <w:color w:val="231F20"/>
          <w:w w:val="90"/>
        </w:rPr>
        <w:t>w</w:t>
      </w:r>
      <w:r>
        <w:rPr>
          <w:color w:val="231F20"/>
          <w:spacing w:val="-2"/>
          <w:w w:val="90"/>
        </w:rPr>
        <w:t xml:space="preserve"> </w:t>
      </w:r>
      <w:r>
        <w:rPr>
          <w:color w:val="231F20"/>
          <w:w w:val="90"/>
        </w:rPr>
        <w:t>odległości</w:t>
      </w:r>
      <w:r>
        <w:rPr>
          <w:color w:val="231F20"/>
          <w:spacing w:val="-2"/>
          <w:w w:val="90"/>
        </w:rPr>
        <w:t xml:space="preserve"> </w:t>
      </w:r>
      <w:r>
        <w:rPr>
          <w:color w:val="231F20"/>
          <w:w w:val="90"/>
        </w:rPr>
        <w:t>30</w:t>
      </w:r>
      <w:r>
        <w:rPr>
          <w:color w:val="231F20"/>
          <w:spacing w:val="-2"/>
          <w:w w:val="90"/>
        </w:rPr>
        <w:t xml:space="preserve"> </w:t>
      </w:r>
      <w:r>
        <w:rPr>
          <w:color w:val="231F20"/>
          <w:w w:val="90"/>
        </w:rPr>
        <w:t>-</w:t>
      </w:r>
      <w:r>
        <w:rPr>
          <w:color w:val="231F20"/>
          <w:spacing w:val="-2"/>
          <w:w w:val="90"/>
        </w:rPr>
        <w:t xml:space="preserve"> </w:t>
      </w:r>
      <w:r>
        <w:rPr>
          <w:color w:val="231F20"/>
          <w:w w:val="90"/>
        </w:rPr>
        <w:t>40</w:t>
      </w:r>
      <w:r>
        <w:rPr>
          <w:color w:val="231F20"/>
          <w:spacing w:val="-2"/>
          <w:w w:val="90"/>
        </w:rPr>
        <w:t xml:space="preserve"> </w:t>
      </w:r>
      <w:r>
        <w:rPr>
          <w:color w:val="231F20"/>
          <w:w w:val="90"/>
        </w:rPr>
        <w:t>cm</w:t>
      </w:r>
      <w:r>
        <w:rPr>
          <w:color w:val="231F20"/>
          <w:spacing w:val="-2"/>
          <w:w w:val="90"/>
        </w:rPr>
        <w:t xml:space="preserve"> </w:t>
      </w:r>
      <w:r>
        <w:rPr>
          <w:color w:val="231F20"/>
          <w:w w:val="90"/>
        </w:rPr>
        <w:t>od</w:t>
      </w:r>
      <w:r>
        <w:rPr>
          <w:color w:val="231F20"/>
          <w:spacing w:val="-2"/>
          <w:w w:val="90"/>
        </w:rPr>
        <w:t xml:space="preserve"> </w:t>
      </w:r>
      <w:r>
        <w:rPr>
          <w:color w:val="231F20"/>
          <w:w w:val="90"/>
        </w:rPr>
        <w:t>osi</w:t>
      </w:r>
      <w:r>
        <w:rPr>
          <w:color w:val="231F20"/>
          <w:spacing w:val="-2"/>
          <w:w w:val="90"/>
        </w:rPr>
        <w:t xml:space="preserve"> </w:t>
      </w:r>
      <w:r>
        <w:rPr>
          <w:color w:val="231F20"/>
          <w:w w:val="90"/>
        </w:rPr>
        <w:t>muszli</w:t>
      </w:r>
      <w:r>
        <w:rPr>
          <w:color w:val="231F20"/>
          <w:spacing w:val="-2"/>
          <w:w w:val="90"/>
        </w:rPr>
        <w:t xml:space="preserve"> </w:t>
      </w:r>
      <w:r>
        <w:rPr>
          <w:color w:val="231F20"/>
          <w:w w:val="90"/>
        </w:rPr>
        <w:t>(do</w:t>
      </w:r>
      <w:r>
        <w:rPr>
          <w:color w:val="231F20"/>
          <w:spacing w:val="-2"/>
          <w:w w:val="90"/>
        </w:rPr>
        <w:t xml:space="preserve"> </w:t>
      </w:r>
      <w:r>
        <w:rPr>
          <w:color w:val="231F20"/>
          <w:w w:val="90"/>
        </w:rPr>
        <w:t>osi</w:t>
      </w:r>
      <w:r>
        <w:rPr>
          <w:color w:val="231F20"/>
          <w:spacing w:val="-2"/>
          <w:w w:val="90"/>
        </w:rPr>
        <w:t xml:space="preserve"> </w:t>
      </w:r>
      <w:r>
        <w:rPr>
          <w:color w:val="231F20"/>
          <w:w w:val="90"/>
        </w:rPr>
        <w:t>poręczy)</w:t>
      </w:r>
      <w:r>
        <w:rPr>
          <w:color w:val="231F20"/>
          <w:spacing w:val="-2"/>
          <w:w w:val="90"/>
        </w:rPr>
        <w:t xml:space="preserve"> </w:t>
      </w:r>
      <w:r>
        <w:rPr>
          <w:color w:val="231F20"/>
          <w:w w:val="90"/>
        </w:rPr>
        <w:t>oraz</w:t>
      </w:r>
      <w:r>
        <w:rPr>
          <w:color w:val="231F20"/>
          <w:spacing w:val="-2"/>
          <w:w w:val="90"/>
        </w:rPr>
        <w:t xml:space="preserve"> </w:t>
      </w:r>
      <w:r>
        <w:rPr>
          <w:color w:val="231F20"/>
          <w:w w:val="90"/>
        </w:rPr>
        <w:t>na</w:t>
      </w:r>
      <w:r>
        <w:rPr>
          <w:color w:val="231F20"/>
          <w:spacing w:val="-2"/>
          <w:w w:val="90"/>
        </w:rPr>
        <w:t xml:space="preserve"> </w:t>
      </w:r>
      <w:r>
        <w:rPr>
          <w:color w:val="231F20"/>
          <w:w w:val="90"/>
        </w:rPr>
        <w:t>wysokości</w:t>
      </w:r>
      <w:r>
        <w:rPr>
          <w:color w:val="231F20"/>
          <w:spacing w:val="-2"/>
          <w:w w:val="90"/>
        </w:rPr>
        <w:t xml:space="preserve"> </w:t>
      </w:r>
      <w:r>
        <w:rPr>
          <w:color w:val="231F20"/>
          <w:w w:val="90"/>
        </w:rPr>
        <w:t>70-85</w:t>
      </w:r>
      <w:r>
        <w:rPr>
          <w:color w:val="231F20"/>
          <w:spacing w:val="-2"/>
          <w:w w:val="90"/>
        </w:rPr>
        <w:t xml:space="preserve"> </w:t>
      </w:r>
      <w:r>
        <w:rPr>
          <w:color w:val="231F20"/>
          <w:w w:val="90"/>
        </w:rPr>
        <w:t>cm</w:t>
      </w:r>
      <w:r>
        <w:rPr>
          <w:color w:val="231F20"/>
          <w:spacing w:val="-2"/>
          <w:w w:val="90"/>
        </w:rPr>
        <w:t xml:space="preserve"> </w:t>
      </w:r>
      <w:r>
        <w:rPr>
          <w:color w:val="231F20"/>
          <w:w w:val="90"/>
        </w:rPr>
        <w:t xml:space="preserve">(górna </w:t>
      </w:r>
      <w:r>
        <w:rPr>
          <w:color w:val="231F20"/>
        </w:rPr>
        <w:t>krawędź poręczy),</w:t>
      </w:r>
    </w:p>
    <w:p w14:paraId="79421D9B" w14:textId="77777777" w:rsidR="004766AD" w:rsidRDefault="00000000">
      <w:pPr>
        <w:pStyle w:val="Akapitzlist"/>
        <w:numPr>
          <w:ilvl w:val="1"/>
          <w:numId w:val="83"/>
        </w:numPr>
        <w:tabs>
          <w:tab w:val="left" w:pos="1683"/>
          <w:tab w:val="left" w:pos="1684"/>
        </w:tabs>
        <w:spacing w:line="245" w:lineRule="exact"/>
        <w:ind w:hanging="361"/>
      </w:pPr>
      <w:r>
        <w:rPr>
          <w:color w:val="231F20"/>
          <w:spacing w:val="-8"/>
        </w:rPr>
        <w:t>wystające</w:t>
      </w:r>
      <w:r>
        <w:rPr>
          <w:color w:val="231F20"/>
          <w:spacing w:val="-7"/>
        </w:rPr>
        <w:t xml:space="preserve"> </w:t>
      </w:r>
      <w:r>
        <w:rPr>
          <w:color w:val="231F20"/>
          <w:spacing w:val="-8"/>
        </w:rPr>
        <w:t>10</w:t>
      </w:r>
      <w:r>
        <w:rPr>
          <w:color w:val="231F20"/>
          <w:spacing w:val="-6"/>
        </w:rPr>
        <w:t xml:space="preserve"> </w:t>
      </w:r>
      <w:r>
        <w:rPr>
          <w:color w:val="231F20"/>
          <w:spacing w:val="-8"/>
        </w:rPr>
        <w:t>-</w:t>
      </w:r>
      <w:r>
        <w:rPr>
          <w:color w:val="231F20"/>
          <w:spacing w:val="-6"/>
        </w:rPr>
        <w:t xml:space="preserve"> </w:t>
      </w:r>
      <w:r>
        <w:rPr>
          <w:color w:val="231F20"/>
          <w:spacing w:val="-8"/>
        </w:rPr>
        <w:t>15</w:t>
      </w:r>
      <w:r>
        <w:rPr>
          <w:color w:val="231F20"/>
          <w:spacing w:val="-6"/>
        </w:rPr>
        <w:t xml:space="preserve"> </w:t>
      </w:r>
      <w:r>
        <w:rPr>
          <w:color w:val="231F20"/>
          <w:spacing w:val="-8"/>
        </w:rPr>
        <w:t>cm</w:t>
      </w:r>
      <w:r>
        <w:rPr>
          <w:color w:val="231F20"/>
          <w:spacing w:val="-6"/>
        </w:rPr>
        <w:t xml:space="preserve"> </w:t>
      </w:r>
      <w:r>
        <w:rPr>
          <w:color w:val="231F20"/>
          <w:spacing w:val="-8"/>
        </w:rPr>
        <w:t>przed</w:t>
      </w:r>
      <w:r>
        <w:rPr>
          <w:color w:val="231F20"/>
          <w:spacing w:val="-7"/>
        </w:rPr>
        <w:t xml:space="preserve"> </w:t>
      </w:r>
      <w:r>
        <w:rPr>
          <w:color w:val="231F20"/>
          <w:spacing w:val="-8"/>
        </w:rPr>
        <w:t>muszlę,</w:t>
      </w:r>
    </w:p>
    <w:p w14:paraId="7876AD7B" w14:textId="77777777" w:rsidR="004766AD" w:rsidRDefault="00000000">
      <w:pPr>
        <w:pStyle w:val="Akapitzlist"/>
        <w:numPr>
          <w:ilvl w:val="1"/>
          <w:numId w:val="83"/>
        </w:numPr>
        <w:tabs>
          <w:tab w:val="left" w:pos="1683"/>
          <w:tab w:val="left" w:pos="1684"/>
        </w:tabs>
        <w:spacing w:line="246" w:lineRule="exact"/>
        <w:ind w:hanging="361"/>
      </w:pPr>
      <w:r>
        <w:rPr>
          <w:color w:val="231F20"/>
          <w:w w:val="90"/>
        </w:rPr>
        <w:t>długości</w:t>
      </w:r>
      <w:r>
        <w:rPr>
          <w:color w:val="231F20"/>
          <w:spacing w:val="-7"/>
          <w:w w:val="90"/>
        </w:rPr>
        <w:t xml:space="preserve"> </w:t>
      </w:r>
      <w:r>
        <w:rPr>
          <w:color w:val="231F20"/>
          <w:w w:val="90"/>
        </w:rPr>
        <w:t>75</w:t>
      </w:r>
      <w:r>
        <w:rPr>
          <w:color w:val="231F20"/>
          <w:spacing w:val="-6"/>
          <w:w w:val="90"/>
        </w:rPr>
        <w:t xml:space="preserve"> </w:t>
      </w:r>
      <w:r>
        <w:rPr>
          <w:color w:val="231F20"/>
          <w:w w:val="90"/>
        </w:rPr>
        <w:t>-</w:t>
      </w:r>
      <w:r>
        <w:rPr>
          <w:color w:val="231F20"/>
          <w:spacing w:val="-6"/>
          <w:w w:val="90"/>
        </w:rPr>
        <w:t xml:space="preserve"> </w:t>
      </w:r>
      <w:r>
        <w:rPr>
          <w:color w:val="231F20"/>
          <w:w w:val="90"/>
        </w:rPr>
        <w:t>90</w:t>
      </w:r>
      <w:r>
        <w:rPr>
          <w:color w:val="231F20"/>
          <w:spacing w:val="-6"/>
          <w:w w:val="90"/>
        </w:rPr>
        <w:t xml:space="preserve"> </w:t>
      </w:r>
      <w:r>
        <w:rPr>
          <w:color w:val="231F20"/>
          <w:w w:val="90"/>
        </w:rPr>
        <w:t>cm</w:t>
      </w:r>
      <w:r>
        <w:rPr>
          <w:color w:val="231F20"/>
          <w:spacing w:val="-6"/>
          <w:w w:val="90"/>
        </w:rPr>
        <w:t xml:space="preserve"> </w:t>
      </w:r>
      <w:r>
        <w:rPr>
          <w:color w:val="231F20"/>
          <w:w w:val="90"/>
        </w:rPr>
        <w:t>(podnoszone</w:t>
      </w:r>
      <w:r>
        <w:rPr>
          <w:color w:val="231F20"/>
          <w:spacing w:val="-6"/>
          <w:w w:val="90"/>
        </w:rPr>
        <w:t xml:space="preserve"> </w:t>
      </w:r>
      <w:r>
        <w:rPr>
          <w:color w:val="231F20"/>
          <w:w w:val="90"/>
        </w:rPr>
        <w:t>z</w:t>
      </w:r>
      <w:r>
        <w:rPr>
          <w:color w:val="231F20"/>
          <w:spacing w:val="-6"/>
          <w:w w:val="90"/>
        </w:rPr>
        <w:t xml:space="preserve"> </w:t>
      </w:r>
      <w:r>
        <w:rPr>
          <w:color w:val="231F20"/>
          <w:w w:val="90"/>
        </w:rPr>
        <w:t>obu</w:t>
      </w:r>
      <w:r>
        <w:rPr>
          <w:color w:val="231F20"/>
          <w:spacing w:val="-7"/>
          <w:w w:val="90"/>
        </w:rPr>
        <w:t xml:space="preserve"> </w:t>
      </w:r>
      <w:r>
        <w:rPr>
          <w:color w:val="231F20"/>
          <w:w w:val="90"/>
        </w:rPr>
        <w:t>stron</w:t>
      </w:r>
      <w:r>
        <w:rPr>
          <w:color w:val="231F20"/>
          <w:spacing w:val="-6"/>
          <w:w w:val="90"/>
        </w:rPr>
        <w:t xml:space="preserve"> </w:t>
      </w:r>
      <w:r>
        <w:rPr>
          <w:color w:val="231F20"/>
          <w:spacing w:val="-2"/>
          <w:w w:val="90"/>
        </w:rPr>
        <w:t>muszli),</w:t>
      </w:r>
    </w:p>
    <w:p w14:paraId="7BEA305B" w14:textId="77777777" w:rsidR="004766AD" w:rsidRDefault="00000000">
      <w:pPr>
        <w:pStyle w:val="Akapitzlist"/>
        <w:numPr>
          <w:ilvl w:val="1"/>
          <w:numId w:val="83"/>
        </w:numPr>
        <w:tabs>
          <w:tab w:val="left" w:pos="1684"/>
        </w:tabs>
        <w:spacing w:before="3" w:line="232" w:lineRule="auto"/>
        <w:ind w:right="905"/>
        <w:jc w:val="both"/>
      </w:pPr>
      <w:r>
        <w:rPr>
          <w:color w:val="231F20"/>
          <w:w w:val="90"/>
        </w:rPr>
        <w:t>w</w:t>
      </w:r>
      <w:r>
        <w:rPr>
          <w:color w:val="231F20"/>
          <w:spacing w:val="-6"/>
          <w:w w:val="90"/>
        </w:rPr>
        <w:t xml:space="preserve"> </w:t>
      </w:r>
      <w:r>
        <w:rPr>
          <w:color w:val="231F20"/>
          <w:w w:val="90"/>
        </w:rPr>
        <w:t>przypadku</w:t>
      </w:r>
      <w:r>
        <w:rPr>
          <w:color w:val="231F20"/>
          <w:spacing w:val="-6"/>
          <w:w w:val="90"/>
        </w:rPr>
        <w:t xml:space="preserve"> </w:t>
      </w:r>
      <w:r>
        <w:rPr>
          <w:color w:val="231F20"/>
          <w:w w:val="90"/>
        </w:rPr>
        <w:t>możliwości</w:t>
      </w:r>
      <w:r>
        <w:rPr>
          <w:color w:val="231F20"/>
          <w:spacing w:val="-6"/>
          <w:w w:val="90"/>
        </w:rPr>
        <w:t xml:space="preserve"> </w:t>
      </w:r>
      <w:r>
        <w:rPr>
          <w:color w:val="231F20"/>
          <w:w w:val="90"/>
        </w:rPr>
        <w:t>tylko</w:t>
      </w:r>
      <w:r>
        <w:rPr>
          <w:color w:val="231F20"/>
          <w:spacing w:val="-6"/>
          <w:w w:val="90"/>
        </w:rPr>
        <w:t xml:space="preserve"> </w:t>
      </w:r>
      <w:r>
        <w:rPr>
          <w:color w:val="231F20"/>
          <w:w w:val="90"/>
        </w:rPr>
        <w:t>jednostronnego</w:t>
      </w:r>
      <w:r>
        <w:rPr>
          <w:color w:val="231F20"/>
          <w:spacing w:val="-6"/>
          <w:w w:val="90"/>
        </w:rPr>
        <w:t xml:space="preserve"> </w:t>
      </w:r>
      <w:r>
        <w:rPr>
          <w:color w:val="231F20"/>
          <w:w w:val="90"/>
        </w:rPr>
        <w:t>przesiadania</w:t>
      </w:r>
      <w:r>
        <w:rPr>
          <w:color w:val="231F20"/>
          <w:spacing w:val="-6"/>
          <w:w w:val="90"/>
        </w:rPr>
        <w:t xml:space="preserve"> </w:t>
      </w:r>
      <w:r>
        <w:rPr>
          <w:color w:val="231F20"/>
          <w:w w:val="90"/>
        </w:rPr>
        <w:t>się,</w:t>
      </w:r>
      <w:r>
        <w:rPr>
          <w:color w:val="231F20"/>
          <w:spacing w:val="-6"/>
          <w:w w:val="90"/>
        </w:rPr>
        <w:t xml:space="preserve"> </w:t>
      </w:r>
      <w:r>
        <w:rPr>
          <w:color w:val="231F20"/>
          <w:w w:val="90"/>
        </w:rPr>
        <w:t>dopuszcza</w:t>
      </w:r>
      <w:r>
        <w:rPr>
          <w:color w:val="231F20"/>
          <w:spacing w:val="-6"/>
          <w:w w:val="90"/>
        </w:rPr>
        <w:t xml:space="preserve"> </w:t>
      </w:r>
      <w:r>
        <w:rPr>
          <w:color w:val="231F20"/>
          <w:w w:val="90"/>
        </w:rPr>
        <w:t>się</w:t>
      </w:r>
      <w:r>
        <w:rPr>
          <w:color w:val="231F20"/>
          <w:spacing w:val="-6"/>
          <w:w w:val="90"/>
        </w:rPr>
        <w:t xml:space="preserve"> </w:t>
      </w:r>
      <w:r>
        <w:rPr>
          <w:color w:val="231F20"/>
          <w:w w:val="90"/>
        </w:rPr>
        <w:t>montowanie</w:t>
      </w:r>
      <w:r>
        <w:rPr>
          <w:color w:val="231F20"/>
          <w:spacing w:val="-6"/>
          <w:w w:val="90"/>
        </w:rPr>
        <w:t xml:space="preserve"> </w:t>
      </w:r>
      <w:r>
        <w:rPr>
          <w:color w:val="231F20"/>
          <w:w w:val="90"/>
        </w:rPr>
        <w:t>jednego opuszczanego</w:t>
      </w:r>
      <w:r>
        <w:rPr>
          <w:color w:val="231F20"/>
          <w:spacing w:val="-7"/>
          <w:w w:val="90"/>
        </w:rPr>
        <w:t xml:space="preserve"> </w:t>
      </w:r>
      <w:r>
        <w:rPr>
          <w:color w:val="231F20"/>
          <w:w w:val="90"/>
        </w:rPr>
        <w:t>pochwytu</w:t>
      </w:r>
      <w:r>
        <w:rPr>
          <w:color w:val="231F20"/>
          <w:spacing w:val="-7"/>
          <w:w w:val="90"/>
        </w:rPr>
        <w:t xml:space="preserve"> </w:t>
      </w:r>
      <w:r>
        <w:rPr>
          <w:color w:val="231F20"/>
          <w:w w:val="90"/>
        </w:rPr>
        <w:t>i</w:t>
      </w:r>
      <w:r>
        <w:rPr>
          <w:color w:val="231F20"/>
          <w:spacing w:val="-7"/>
          <w:w w:val="90"/>
        </w:rPr>
        <w:t xml:space="preserve"> </w:t>
      </w:r>
      <w:r>
        <w:rPr>
          <w:color w:val="231F20"/>
          <w:w w:val="90"/>
        </w:rPr>
        <w:t>jednego</w:t>
      </w:r>
      <w:r>
        <w:rPr>
          <w:color w:val="231F20"/>
          <w:spacing w:val="-7"/>
          <w:w w:val="90"/>
        </w:rPr>
        <w:t xml:space="preserve"> </w:t>
      </w:r>
      <w:r>
        <w:rPr>
          <w:color w:val="231F20"/>
          <w:w w:val="90"/>
        </w:rPr>
        <w:t>mocowanego</w:t>
      </w:r>
      <w:r>
        <w:rPr>
          <w:color w:val="231F20"/>
          <w:spacing w:val="-7"/>
          <w:w w:val="90"/>
        </w:rPr>
        <w:t xml:space="preserve"> </w:t>
      </w:r>
      <w:r>
        <w:rPr>
          <w:color w:val="231F20"/>
          <w:w w:val="90"/>
        </w:rPr>
        <w:t>na</w:t>
      </w:r>
      <w:r>
        <w:rPr>
          <w:color w:val="231F20"/>
          <w:spacing w:val="-7"/>
          <w:w w:val="90"/>
        </w:rPr>
        <w:t xml:space="preserve"> </w:t>
      </w:r>
      <w:r>
        <w:rPr>
          <w:color w:val="231F20"/>
          <w:w w:val="90"/>
        </w:rPr>
        <w:t>stałe</w:t>
      </w:r>
      <w:r>
        <w:rPr>
          <w:color w:val="231F20"/>
          <w:spacing w:val="-7"/>
          <w:w w:val="90"/>
        </w:rPr>
        <w:t xml:space="preserve"> </w:t>
      </w:r>
      <w:r>
        <w:rPr>
          <w:color w:val="231F20"/>
          <w:w w:val="90"/>
        </w:rPr>
        <w:t>–</w:t>
      </w:r>
      <w:r>
        <w:rPr>
          <w:color w:val="231F20"/>
          <w:spacing w:val="-7"/>
          <w:w w:val="90"/>
        </w:rPr>
        <w:t xml:space="preserve"> </w:t>
      </w:r>
      <w:r>
        <w:rPr>
          <w:color w:val="231F20"/>
          <w:w w:val="90"/>
        </w:rPr>
        <w:t>po</w:t>
      </w:r>
      <w:r>
        <w:rPr>
          <w:color w:val="231F20"/>
          <w:spacing w:val="-7"/>
          <w:w w:val="90"/>
        </w:rPr>
        <w:t xml:space="preserve"> </w:t>
      </w:r>
      <w:r>
        <w:rPr>
          <w:color w:val="231F20"/>
          <w:w w:val="90"/>
        </w:rPr>
        <w:t>przeciwnej</w:t>
      </w:r>
      <w:r>
        <w:rPr>
          <w:color w:val="231F20"/>
          <w:spacing w:val="-7"/>
          <w:w w:val="90"/>
        </w:rPr>
        <w:t xml:space="preserve"> </w:t>
      </w:r>
      <w:r>
        <w:rPr>
          <w:color w:val="231F20"/>
          <w:w w:val="90"/>
        </w:rPr>
        <w:t>stronie</w:t>
      </w:r>
      <w:r>
        <w:rPr>
          <w:color w:val="231F20"/>
          <w:spacing w:val="-7"/>
          <w:w w:val="90"/>
        </w:rPr>
        <w:t xml:space="preserve"> </w:t>
      </w:r>
      <w:r>
        <w:rPr>
          <w:color w:val="231F20"/>
          <w:w w:val="90"/>
        </w:rPr>
        <w:t>względem</w:t>
      </w:r>
      <w:r>
        <w:rPr>
          <w:color w:val="231F20"/>
          <w:spacing w:val="-7"/>
          <w:w w:val="90"/>
        </w:rPr>
        <w:t xml:space="preserve"> </w:t>
      </w:r>
      <w:r>
        <w:rPr>
          <w:color w:val="231F20"/>
          <w:w w:val="90"/>
        </w:rPr>
        <w:t>miejsca odstawczego, na wysokości 70 - 85 cm od posadzki długości min. 80 cm, mocowane 20-30 cm.</w:t>
      </w:r>
    </w:p>
    <w:p w14:paraId="624E09D1" w14:textId="77777777" w:rsidR="004766AD" w:rsidRDefault="00000000">
      <w:pPr>
        <w:pStyle w:val="Nagwek7"/>
        <w:spacing w:before="183"/>
        <w:ind w:left="963"/>
      </w:pPr>
      <w:r>
        <w:rPr>
          <w:color w:val="1F3762"/>
          <w:w w:val="90"/>
        </w:rPr>
        <w:t>I_7.B.3</w:t>
      </w:r>
      <w:r>
        <w:rPr>
          <w:color w:val="1F3762"/>
          <w:spacing w:val="-5"/>
          <w:w w:val="90"/>
        </w:rPr>
        <w:t xml:space="preserve"> </w:t>
      </w:r>
      <w:r>
        <w:rPr>
          <w:color w:val="1F3762"/>
          <w:spacing w:val="-2"/>
          <w:w w:val="95"/>
        </w:rPr>
        <w:t>Spłuczka</w:t>
      </w:r>
    </w:p>
    <w:p w14:paraId="66DB9361" w14:textId="77777777" w:rsidR="004766AD" w:rsidRDefault="00000000">
      <w:pPr>
        <w:pStyle w:val="Akapitzlist"/>
        <w:numPr>
          <w:ilvl w:val="1"/>
          <w:numId w:val="83"/>
        </w:numPr>
        <w:tabs>
          <w:tab w:val="left" w:pos="1683"/>
          <w:tab w:val="left" w:pos="1684"/>
        </w:tabs>
        <w:spacing w:before="109" w:line="232" w:lineRule="auto"/>
        <w:ind w:right="165"/>
      </w:pPr>
      <w:r>
        <w:rPr>
          <w:color w:val="231F20"/>
          <w:spacing w:val="-2"/>
          <w:w w:val="90"/>
        </w:rPr>
        <w:t>uruchamianie</w:t>
      </w:r>
      <w:r>
        <w:rPr>
          <w:color w:val="231F20"/>
          <w:spacing w:val="-6"/>
          <w:w w:val="90"/>
        </w:rPr>
        <w:t xml:space="preserve"> </w:t>
      </w:r>
      <w:r>
        <w:rPr>
          <w:color w:val="231F20"/>
          <w:spacing w:val="-2"/>
          <w:w w:val="90"/>
        </w:rPr>
        <w:t>spłuczki</w:t>
      </w:r>
      <w:r>
        <w:rPr>
          <w:color w:val="231F20"/>
          <w:spacing w:val="-6"/>
          <w:w w:val="90"/>
        </w:rPr>
        <w:t xml:space="preserve"> </w:t>
      </w:r>
      <w:r>
        <w:rPr>
          <w:color w:val="231F20"/>
          <w:spacing w:val="-2"/>
          <w:w w:val="90"/>
        </w:rPr>
        <w:t>może</w:t>
      </w:r>
      <w:r>
        <w:rPr>
          <w:color w:val="231F20"/>
          <w:spacing w:val="-6"/>
          <w:w w:val="90"/>
        </w:rPr>
        <w:t xml:space="preserve"> </w:t>
      </w:r>
      <w:r>
        <w:rPr>
          <w:color w:val="231F20"/>
          <w:spacing w:val="-2"/>
          <w:w w:val="90"/>
        </w:rPr>
        <w:t>się</w:t>
      </w:r>
      <w:r>
        <w:rPr>
          <w:color w:val="231F20"/>
          <w:spacing w:val="-6"/>
          <w:w w:val="90"/>
        </w:rPr>
        <w:t xml:space="preserve"> </w:t>
      </w:r>
      <w:r>
        <w:rPr>
          <w:color w:val="231F20"/>
          <w:spacing w:val="-2"/>
          <w:w w:val="90"/>
        </w:rPr>
        <w:t>odbywać</w:t>
      </w:r>
      <w:r>
        <w:rPr>
          <w:color w:val="231F20"/>
          <w:spacing w:val="-6"/>
          <w:w w:val="90"/>
        </w:rPr>
        <w:t xml:space="preserve"> </w:t>
      </w:r>
      <w:r>
        <w:rPr>
          <w:color w:val="231F20"/>
          <w:spacing w:val="-2"/>
          <w:w w:val="90"/>
        </w:rPr>
        <w:t>ręcznie,</w:t>
      </w:r>
      <w:r>
        <w:rPr>
          <w:color w:val="231F20"/>
          <w:spacing w:val="-6"/>
          <w:w w:val="90"/>
        </w:rPr>
        <w:t xml:space="preserve"> </w:t>
      </w:r>
      <w:r>
        <w:rPr>
          <w:color w:val="231F20"/>
          <w:spacing w:val="-2"/>
          <w:w w:val="90"/>
        </w:rPr>
        <w:t>nie</w:t>
      </w:r>
      <w:r>
        <w:rPr>
          <w:color w:val="231F20"/>
          <w:spacing w:val="-6"/>
          <w:w w:val="90"/>
        </w:rPr>
        <w:t xml:space="preserve"> </w:t>
      </w:r>
      <w:r>
        <w:rPr>
          <w:color w:val="231F20"/>
          <w:spacing w:val="-2"/>
          <w:w w:val="90"/>
        </w:rPr>
        <w:t>może</w:t>
      </w:r>
      <w:r>
        <w:rPr>
          <w:color w:val="231F20"/>
          <w:spacing w:val="-6"/>
          <w:w w:val="90"/>
        </w:rPr>
        <w:t xml:space="preserve"> </w:t>
      </w:r>
      <w:r>
        <w:rPr>
          <w:color w:val="231F20"/>
          <w:spacing w:val="-2"/>
          <w:w w:val="90"/>
        </w:rPr>
        <w:t>być</w:t>
      </w:r>
      <w:r>
        <w:rPr>
          <w:color w:val="231F20"/>
          <w:spacing w:val="-6"/>
          <w:w w:val="90"/>
        </w:rPr>
        <w:t xml:space="preserve"> </w:t>
      </w:r>
      <w:r>
        <w:rPr>
          <w:color w:val="231F20"/>
          <w:spacing w:val="-2"/>
          <w:w w:val="90"/>
        </w:rPr>
        <w:t>to</w:t>
      </w:r>
      <w:r>
        <w:rPr>
          <w:color w:val="231F20"/>
          <w:spacing w:val="-6"/>
          <w:w w:val="90"/>
        </w:rPr>
        <w:t xml:space="preserve"> </w:t>
      </w:r>
      <w:r>
        <w:rPr>
          <w:color w:val="231F20"/>
          <w:spacing w:val="-2"/>
          <w:w w:val="90"/>
        </w:rPr>
        <w:t>spłuczka</w:t>
      </w:r>
      <w:r>
        <w:rPr>
          <w:color w:val="231F20"/>
          <w:spacing w:val="-6"/>
          <w:w w:val="90"/>
        </w:rPr>
        <w:t xml:space="preserve"> </w:t>
      </w:r>
      <w:r>
        <w:rPr>
          <w:color w:val="231F20"/>
          <w:spacing w:val="-2"/>
          <w:w w:val="90"/>
        </w:rPr>
        <w:t>obsługiwana</w:t>
      </w:r>
      <w:r>
        <w:rPr>
          <w:color w:val="231F20"/>
          <w:spacing w:val="-6"/>
          <w:w w:val="90"/>
        </w:rPr>
        <w:t xml:space="preserve"> </w:t>
      </w:r>
      <w:r>
        <w:rPr>
          <w:color w:val="231F20"/>
          <w:spacing w:val="-2"/>
          <w:w w:val="90"/>
        </w:rPr>
        <w:t>za</w:t>
      </w:r>
      <w:r>
        <w:rPr>
          <w:color w:val="231F20"/>
          <w:spacing w:val="-6"/>
          <w:w w:val="90"/>
        </w:rPr>
        <w:t xml:space="preserve"> </w:t>
      </w:r>
      <w:r>
        <w:rPr>
          <w:color w:val="231F20"/>
          <w:spacing w:val="-2"/>
          <w:w w:val="90"/>
        </w:rPr>
        <w:t>pomocą</w:t>
      </w:r>
      <w:r>
        <w:rPr>
          <w:color w:val="231F20"/>
          <w:spacing w:val="-6"/>
          <w:w w:val="90"/>
        </w:rPr>
        <w:t xml:space="preserve"> </w:t>
      </w:r>
      <w:r>
        <w:rPr>
          <w:color w:val="231F20"/>
          <w:spacing w:val="-2"/>
          <w:w w:val="90"/>
        </w:rPr>
        <w:t>nogi</w:t>
      </w:r>
      <w:r>
        <w:rPr>
          <w:color w:val="231F20"/>
          <w:spacing w:val="-6"/>
          <w:w w:val="90"/>
        </w:rPr>
        <w:t xml:space="preserve"> </w:t>
      </w:r>
      <w:r>
        <w:rPr>
          <w:color w:val="231F20"/>
          <w:spacing w:val="-2"/>
          <w:w w:val="90"/>
        </w:rPr>
        <w:t xml:space="preserve">(nie </w:t>
      </w:r>
      <w:r>
        <w:rPr>
          <w:color w:val="231F20"/>
          <w:w w:val="85"/>
        </w:rPr>
        <w:t>rekomenduje się spłuczki automatycznej z uwagi na to, że część osób na wózkach ubiera się siedząc na muszli),</w:t>
      </w:r>
    </w:p>
    <w:p w14:paraId="10B1E521" w14:textId="77777777" w:rsidR="004766AD" w:rsidRDefault="00000000">
      <w:pPr>
        <w:pStyle w:val="Akapitzlist"/>
        <w:numPr>
          <w:ilvl w:val="1"/>
          <w:numId w:val="83"/>
        </w:numPr>
        <w:tabs>
          <w:tab w:val="left" w:pos="1683"/>
          <w:tab w:val="left" w:pos="1684"/>
        </w:tabs>
        <w:spacing w:before="1" w:line="232" w:lineRule="auto"/>
        <w:ind w:right="266"/>
      </w:pPr>
      <w:r>
        <w:rPr>
          <w:color w:val="231F20"/>
          <w:w w:val="90"/>
        </w:rPr>
        <w:t>przycisk</w:t>
      </w:r>
      <w:r>
        <w:rPr>
          <w:color w:val="231F20"/>
          <w:spacing w:val="-7"/>
          <w:w w:val="90"/>
        </w:rPr>
        <w:t xml:space="preserve"> </w:t>
      </w:r>
      <w:r>
        <w:rPr>
          <w:color w:val="231F20"/>
          <w:w w:val="90"/>
        </w:rPr>
        <w:t>spłuczki</w:t>
      </w:r>
      <w:r>
        <w:rPr>
          <w:color w:val="231F20"/>
          <w:spacing w:val="-7"/>
          <w:w w:val="90"/>
        </w:rPr>
        <w:t xml:space="preserve"> </w:t>
      </w:r>
      <w:r>
        <w:rPr>
          <w:color w:val="231F20"/>
          <w:w w:val="90"/>
        </w:rPr>
        <w:t>powinien</w:t>
      </w:r>
      <w:r>
        <w:rPr>
          <w:color w:val="231F20"/>
          <w:spacing w:val="-7"/>
          <w:w w:val="90"/>
        </w:rPr>
        <w:t xml:space="preserve"> </w:t>
      </w:r>
      <w:r>
        <w:rPr>
          <w:color w:val="231F20"/>
          <w:w w:val="90"/>
        </w:rPr>
        <w:t>się</w:t>
      </w:r>
      <w:r>
        <w:rPr>
          <w:color w:val="231F20"/>
          <w:spacing w:val="-7"/>
          <w:w w:val="90"/>
        </w:rPr>
        <w:t xml:space="preserve"> </w:t>
      </w:r>
      <w:r>
        <w:rPr>
          <w:color w:val="231F20"/>
          <w:w w:val="90"/>
        </w:rPr>
        <w:t>znajdować</w:t>
      </w:r>
      <w:r>
        <w:rPr>
          <w:color w:val="231F20"/>
          <w:spacing w:val="-7"/>
          <w:w w:val="90"/>
        </w:rPr>
        <w:t xml:space="preserve"> </w:t>
      </w:r>
      <w:r>
        <w:rPr>
          <w:color w:val="231F20"/>
          <w:w w:val="90"/>
        </w:rPr>
        <w:t>z</w:t>
      </w:r>
      <w:r>
        <w:rPr>
          <w:color w:val="231F20"/>
          <w:spacing w:val="-7"/>
          <w:w w:val="90"/>
        </w:rPr>
        <w:t xml:space="preserve"> </w:t>
      </w:r>
      <w:r>
        <w:rPr>
          <w:color w:val="231F20"/>
          <w:w w:val="90"/>
        </w:rPr>
        <w:t>boku</w:t>
      </w:r>
      <w:r>
        <w:rPr>
          <w:color w:val="231F20"/>
          <w:spacing w:val="-7"/>
          <w:w w:val="90"/>
        </w:rPr>
        <w:t xml:space="preserve"> </w:t>
      </w:r>
      <w:r>
        <w:rPr>
          <w:color w:val="231F20"/>
          <w:w w:val="90"/>
        </w:rPr>
        <w:t>miski</w:t>
      </w:r>
      <w:r>
        <w:rPr>
          <w:color w:val="231F20"/>
          <w:spacing w:val="-7"/>
          <w:w w:val="90"/>
        </w:rPr>
        <w:t xml:space="preserve"> </w:t>
      </w:r>
      <w:r>
        <w:rPr>
          <w:color w:val="231F20"/>
          <w:w w:val="90"/>
        </w:rPr>
        <w:t>ustępowej</w:t>
      </w:r>
      <w:r>
        <w:rPr>
          <w:color w:val="231F20"/>
          <w:spacing w:val="-7"/>
          <w:w w:val="90"/>
        </w:rPr>
        <w:t xml:space="preserve"> </w:t>
      </w:r>
      <w:r>
        <w:rPr>
          <w:color w:val="231F20"/>
          <w:w w:val="90"/>
        </w:rPr>
        <w:t>na</w:t>
      </w:r>
      <w:r>
        <w:rPr>
          <w:color w:val="231F20"/>
          <w:spacing w:val="-7"/>
          <w:w w:val="90"/>
        </w:rPr>
        <w:t xml:space="preserve"> </w:t>
      </w:r>
      <w:r>
        <w:rPr>
          <w:color w:val="231F20"/>
          <w:w w:val="90"/>
        </w:rPr>
        <w:t>wysokości</w:t>
      </w:r>
      <w:r>
        <w:rPr>
          <w:color w:val="231F20"/>
          <w:spacing w:val="-7"/>
          <w:w w:val="90"/>
        </w:rPr>
        <w:t xml:space="preserve"> </w:t>
      </w:r>
      <w:r>
        <w:rPr>
          <w:color w:val="231F20"/>
          <w:w w:val="90"/>
        </w:rPr>
        <w:t>nieprzekraczającej</w:t>
      </w:r>
      <w:r>
        <w:rPr>
          <w:color w:val="231F20"/>
          <w:spacing w:val="-7"/>
          <w:w w:val="90"/>
        </w:rPr>
        <w:t xml:space="preserve"> </w:t>
      </w:r>
      <w:r>
        <w:rPr>
          <w:color w:val="231F20"/>
          <w:w w:val="90"/>
        </w:rPr>
        <w:t>80</w:t>
      </w:r>
      <w:r>
        <w:rPr>
          <w:color w:val="231F20"/>
          <w:spacing w:val="-7"/>
          <w:w w:val="90"/>
        </w:rPr>
        <w:t xml:space="preserve"> </w:t>
      </w:r>
      <w:r>
        <w:rPr>
          <w:color w:val="231F20"/>
          <w:w w:val="90"/>
        </w:rPr>
        <w:t>-</w:t>
      </w:r>
      <w:r>
        <w:rPr>
          <w:color w:val="231F20"/>
          <w:spacing w:val="-7"/>
          <w:w w:val="90"/>
        </w:rPr>
        <w:t xml:space="preserve"> </w:t>
      </w:r>
      <w:r>
        <w:rPr>
          <w:color w:val="231F20"/>
          <w:w w:val="90"/>
        </w:rPr>
        <w:t xml:space="preserve">110 </w:t>
      </w:r>
      <w:r>
        <w:rPr>
          <w:color w:val="231F20"/>
          <w:spacing w:val="-4"/>
        </w:rPr>
        <w:t>cm</w:t>
      </w:r>
      <w:r>
        <w:rPr>
          <w:color w:val="231F20"/>
          <w:spacing w:val="-12"/>
        </w:rPr>
        <w:t xml:space="preserve"> </w:t>
      </w:r>
      <w:r>
        <w:rPr>
          <w:color w:val="231F20"/>
          <w:spacing w:val="-4"/>
        </w:rPr>
        <w:t>(górna</w:t>
      </w:r>
      <w:r>
        <w:rPr>
          <w:color w:val="231F20"/>
          <w:spacing w:val="-11"/>
        </w:rPr>
        <w:t xml:space="preserve"> </w:t>
      </w:r>
      <w:r>
        <w:rPr>
          <w:color w:val="231F20"/>
          <w:spacing w:val="-4"/>
        </w:rPr>
        <w:t>krawędź</w:t>
      </w:r>
      <w:r>
        <w:rPr>
          <w:color w:val="231F20"/>
          <w:spacing w:val="-11"/>
        </w:rPr>
        <w:t xml:space="preserve"> </w:t>
      </w:r>
      <w:r>
        <w:rPr>
          <w:color w:val="231F20"/>
          <w:spacing w:val="-4"/>
        </w:rPr>
        <w:t>przycisku).</w:t>
      </w:r>
    </w:p>
    <w:p w14:paraId="13AFE441" w14:textId="77777777" w:rsidR="004766AD" w:rsidRDefault="00000000">
      <w:pPr>
        <w:pStyle w:val="Nagwek7"/>
        <w:spacing w:before="183"/>
        <w:ind w:left="963"/>
      </w:pPr>
      <w:r>
        <w:rPr>
          <w:color w:val="1F3762"/>
          <w:w w:val="85"/>
        </w:rPr>
        <w:t>I_7.B.4</w:t>
      </w:r>
      <w:r>
        <w:rPr>
          <w:color w:val="1F3762"/>
          <w:spacing w:val="16"/>
        </w:rPr>
        <w:t xml:space="preserve"> </w:t>
      </w:r>
      <w:r>
        <w:rPr>
          <w:color w:val="1F3762"/>
          <w:w w:val="85"/>
        </w:rPr>
        <w:t>Podajnik</w:t>
      </w:r>
      <w:r>
        <w:rPr>
          <w:color w:val="1F3762"/>
          <w:spacing w:val="16"/>
        </w:rPr>
        <w:t xml:space="preserve"> </w:t>
      </w:r>
      <w:r>
        <w:rPr>
          <w:color w:val="1F3762"/>
          <w:w w:val="85"/>
        </w:rPr>
        <w:t>papieru</w:t>
      </w:r>
      <w:r>
        <w:rPr>
          <w:color w:val="1F3762"/>
          <w:spacing w:val="16"/>
        </w:rPr>
        <w:t xml:space="preserve"> </w:t>
      </w:r>
      <w:r>
        <w:rPr>
          <w:color w:val="1F3762"/>
          <w:spacing w:val="-2"/>
          <w:w w:val="85"/>
        </w:rPr>
        <w:t>toaletowego</w:t>
      </w:r>
    </w:p>
    <w:p w14:paraId="5DD44D1B" w14:textId="77777777" w:rsidR="004766AD" w:rsidRDefault="00000000">
      <w:pPr>
        <w:pStyle w:val="Akapitzlist"/>
        <w:numPr>
          <w:ilvl w:val="1"/>
          <w:numId w:val="83"/>
        </w:numPr>
        <w:tabs>
          <w:tab w:val="left" w:pos="1683"/>
          <w:tab w:val="left" w:pos="1684"/>
        </w:tabs>
        <w:spacing w:before="109" w:line="232" w:lineRule="auto"/>
        <w:ind w:right="1042"/>
      </w:pPr>
      <w:r>
        <w:rPr>
          <w:color w:val="231F20"/>
          <w:w w:val="90"/>
        </w:rPr>
        <w:t xml:space="preserve">powinien się znajdować na wysokości 60 - 70 cm od posadzki, w okolicy przedniej krawędzi miski </w:t>
      </w:r>
      <w:r>
        <w:rPr>
          <w:color w:val="231F20"/>
          <w:spacing w:val="-2"/>
        </w:rPr>
        <w:t>ustępowej.</w:t>
      </w:r>
    </w:p>
    <w:p w14:paraId="349EE731" w14:textId="77777777" w:rsidR="004766AD" w:rsidRDefault="004766AD">
      <w:pPr>
        <w:pStyle w:val="Tekstpodstawowy"/>
        <w:rPr>
          <w:sz w:val="33"/>
        </w:rPr>
      </w:pPr>
    </w:p>
    <w:p w14:paraId="4F18093C" w14:textId="77777777" w:rsidR="004766AD" w:rsidRDefault="00000000">
      <w:pPr>
        <w:pStyle w:val="Nagwek4"/>
      </w:pPr>
      <w:r>
        <w:rPr>
          <w:color w:val="231F20"/>
          <w:w w:val="90"/>
        </w:rPr>
        <w:t>I_7.C</w:t>
      </w:r>
      <w:r>
        <w:rPr>
          <w:color w:val="231F20"/>
          <w:spacing w:val="-3"/>
          <w:w w:val="90"/>
        </w:rPr>
        <w:t xml:space="preserve"> </w:t>
      </w:r>
      <w:r>
        <w:rPr>
          <w:color w:val="231F20"/>
          <w:spacing w:val="-4"/>
        </w:rPr>
        <w:t>UMYWALKA</w:t>
      </w:r>
    </w:p>
    <w:p w14:paraId="682712BE" w14:textId="77777777" w:rsidR="004766AD" w:rsidRDefault="00000000">
      <w:pPr>
        <w:pStyle w:val="Nagwek7"/>
        <w:spacing w:before="204"/>
        <w:ind w:left="963"/>
      </w:pPr>
      <w:r>
        <w:rPr>
          <w:color w:val="1F3762"/>
          <w:w w:val="90"/>
        </w:rPr>
        <w:t>I_7.C.1</w:t>
      </w:r>
      <w:r>
        <w:rPr>
          <w:color w:val="1F3762"/>
          <w:spacing w:val="-3"/>
        </w:rPr>
        <w:t xml:space="preserve"> </w:t>
      </w:r>
      <w:r>
        <w:rPr>
          <w:color w:val="1F3762"/>
          <w:spacing w:val="-2"/>
          <w:w w:val="95"/>
        </w:rPr>
        <w:t>Wysokość</w:t>
      </w:r>
    </w:p>
    <w:p w14:paraId="3E06FBF5" w14:textId="77777777" w:rsidR="004766AD" w:rsidRDefault="00000000">
      <w:pPr>
        <w:pStyle w:val="Akapitzlist"/>
        <w:numPr>
          <w:ilvl w:val="1"/>
          <w:numId w:val="83"/>
        </w:numPr>
        <w:tabs>
          <w:tab w:val="left" w:pos="1683"/>
          <w:tab w:val="left" w:pos="1684"/>
        </w:tabs>
        <w:spacing w:before="149" w:line="249" w:lineRule="exact"/>
        <w:ind w:hanging="361"/>
      </w:pPr>
      <w:r>
        <w:rPr>
          <w:color w:val="231F20"/>
          <w:w w:val="90"/>
        </w:rPr>
        <w:t>górna</w:t>
      </w:r>
      <w:r>
        <w:rPr>
          <w:color w:val="231F20"/>
          <w:spacing w:val="-2"/>
        </w:rPr>
        <w:t xml:space="preserve"> </w:t>
      </w:r>
      <w:r>
        <w:rPr>
          <w:color w:val="231F20"/>
          <w:w w:val="90"/>
        </w:rPr>
        <w:t>krawędź</w:t>
      </w:r>
      <w:r>
        <w:rPr>
          <w:color w:val="231F20"/>
          <w:spacing w:val="-2"/>
        </w:rPr>
        <w:t xml:space="preserve"> </w:t>
      </w:r>
      <w:r>
        <w:rPr>
          <w:color w:val="231F20"/>
          <w:w w:val="90"/>
        </w:rPr>
        <w:t>na</w:t>
      </w:r>
      <w:r>
        <w:rPr>
          <w:color w:val="231F20"/>
          <w:spacing w:val="-1"/>
        </w:rPr>
        <w:t xml:space="preserve"> </w:t>
      </w:r>
      <w:r>
        <w:rPr>
          <w:color w:val="231F20"/>
          <w:w w:val="90"/>
        </w:rPr>
        <w:t>wysokości</w:t>
      </w:r>
      <w:r>
        <w:rPr>
          <w:color w:val="231F20"/>
          <w:spacing w:val="-2"/>
        </w:rPr>
        <w:t xml:space="preserve"> </w:t>
      </w:r>
      <w:r>
        <w:rPr>
          <w:color w:val="231F20"/>
          <w:w w:val="90"/>
        </w:rPr>
        <w:t>75</w:t>
      </w:r>
      <w:r>
        <w:rPr>
          <w:color w:val="231F20"/>
          <w:spacing w:val="-1"/>
        </w:rPr>
        <w:t xml:space="preserve"> </w:t>
      </w:r>
      <w:r>
        <w:rPr>
          <w:color w:val="231F20"/>
          <w:w w:val="90"/>
        </w:rPr>
        <w:t>-</w:t>
      </w:r>
      <w:r>
        <w:rPr>
          <w:color w:val="231F20"/>
          <w:spacing w:val="-2"/>
        </w:rPr>
        <w:t xml:space="preserve"> </w:t>
      </w:r>
      <w:r>
        <w:rPr>
          <w:color w:val="231F20"/>
          <w:w w:val="90"/>
        </w:rPr>
        <w:t>85</w:t>
      </w:r>
      <w:r>
        <w:rPr>
          <w:color w:val="231F20"/>
          <w:spacing w:val="-1"/>
        </w:rPr>
        <w:t xml:space="preserve"> </w:t>
      </w:r>
      <w:r>
        <w:rPr>
          <w:color w:val="231F20"/>
          <w:w w:val="90"/>
        </w:rPr>
        <w:t>cm</w:t>
      </w:r>
      <w:r>
        <w:rPr>
          <w:color w:val="231F20"/>
          <w:spacing w:val="-2"/>
        </w:rPr>
        <w:t xml:space="preserve"> </w:t>
      </w:r>
      <w:r>
        <w:rPr>
          <w:color w:val="231F20"/>
          <w:w w:val="90"/>
        </w:rPr>
        <w:t>od</w:t>
      </w:r>
      <w:r>
        <w:rPr>
          <w:color w:val="231F20"/>
          <w:spacing w:val="-1"/>
        </w:rPr>
        <w:t xml:space="preserve"> </w:t>
      </w:r>
      <w:r>
        <w:rPr>
          <w:color w:val="231F20"/>
          <w:spacing w:val="-2"/>
          <w:w w:val="90"/>
        </w:rPr>
        <w:t>posadzki,</w:t>
      </w:r>
    </w:p>
    <w:p w14:paraId="2CFCC64A" w14:textId="77777777" w:rsidR="004766AD" w:rsidRDefault="00000000">
      <w:pPr>
        <w:pStyle w:val="Akapitzlist"/>
        <w:numPr>
          <w:ilvl w:val="1"/>
          <w:numId w:val="83"/>
        </w:numPr>
        <w:tabs>
          <w:tab w:val="left" w:pos="1683"/>
          <w:tab w:val="left" w:pos="1684"/>
        </w:tabs>
        <w:spacing w:line="249" w:lineRule="exact"/>
        <w:ind w:hanging="361"/>
      </w:pPr>
      <w:r>
        <w:rPr>
          <w:color w:val="231F20"/>
          <w:w w:val="90"/>
        </w:rPr>
        <w:t>dolna</w:t>
      </w:r>
      <w:r>
        <w:rPr>
          <w:color w:val="231F20"/>
          <w:spacing w:val="1"/>
        </w:rPr>
        <w:t xml:space="preserve"> </w:t>
      </w:r>
      <w:r>
        <w:rPr>
          <w:color w:val="231F20"/>
          <w:w w:val="90"/>
        </w:rPr>
        <w:t>krawędź</w:t>
      </w:r>
      <w:r>
        <w:rPr>
          <w:color w:val="231F20"/>
          <w:spacing w:val="1"/>
        </w:rPr>
        <w:t xml:space="preserve"> </w:t>
      </w:r>
      <w:r>
        <w:rPr>
          <w:color w:val="231F20"/>
          <w:w w:val="90"/>
        </w:rPr>
        <w:t>nie</w:t>
      </w:r>
      <w:r>
        <w:rPr>
          <w:color w:val="231F20"/>
          <w:spacing w:val="1"/>
        </w:rPr>
        <w:t xml:space="preserve"> </w:t>
      </w:r>
      <w:r>
        <w:rPr>
          <w:color w:val="231F20"/>
          <w:w w:val="90"/>
        </w:rPr>
        <w:t>niżej</w:t>
      </w:r>
      <w:r>
        <w:rPr>
          <w:color w:val="231F20"/>
          <w:spacing w:val="1"/>
        </w:rPr>
        <w:t xml:space="preserve"> </w:t>
      </w:r>
      <w:r>
        <w:rPr>
          <w:color w:val="231F20"/>
          <w:w w:val="90"/>
        </w:rPr>
        <w:t>niż</w:t>
      </w:r>
      <w:r>
        <w:rPr>
          <w:color w:val="231F20"/>
          <w:spacing w:val="1"/>
        </w:rPr>
        <w:t xml:space="preserve"> </w:t>
      </w:r>
      <w:r>
        <w:rPr>
          <w:color w:val="231F20"/>
          <w:w w:val="90"/>
        </w:rPr>
        <w:t>60</w:t>
      </w:r>
      <w:r>
        <w:rPr>
          <w:color w:val="231F20"/>
          <w:spacing w:val="1"/>
        </w:rPr>
        <w:t xml:space="preserve"> </w:t>
      </w:r>
      <w:r>
        <w:rPr>
          <w:color w:val="231F20"/>
          <w:w w:val="90"/>
        </w:rPr>
        <w:t>-</w:t>
      </w:r>
      <w:r>
        <w:rPr>
          <w:color w:val="231F20"/>
          <w:spacing w:val="2"/>
        </w:rPr>
        <w:t xml:space="preserve"> </w:t>
      </w:r>
      <w:r>
        <w:rPr>
          <w:color w:val="231F20"/>
          <w:w w:val="90"/>
        </w:rPr>
        <w:t>70</w:t>
      </w:r>
      <w:r>
        <w:rPr>
          <w:color w:val="231F20"/>
          <w:spacing w:val="1"/>
        </w:rPr>
        <w:t xml:space="preserve"> </w:t>
      </w:r>
      <w:r>
        <w:rPr>
          <w:color w:val="231F20"/>
          <w:w w:val="90"/>
        </w:rPr>
        <w:t>cm</w:t>
      </w:r>
      <w:r>
        <w:rPr>
          <w:color w:val="231F20"/>
          <w:spacing w:val="1"/>
        </w:rPr>
        <w:t xml:space="preserve"> </w:t>
      </w:r>
      <w:r>
        <w:rPr>
          <w:color w:val="231F20"/>
          <w:w w:val="90"/>
        </w:rPr>
        <w:t>od</w:t>
      </w:r>
      <w:r>
        <w:rPr>
          <w:color w:val="231F20"/>
          <w:spacing w:val="1"/>
        </w:rPr>
        <w:t xml:space="preserve"> </w:t>
      </w:r>
      <w:r>
        <w:rPr>
          <w:color w:val="231F20"/>
          <w:spacing w:val="-2"/>
          <w:w w:val="90"/>
        </w:rPr>
        <w:t>posadzki.</w:t>
      </w:r>
    </w:p>
    <w:p w14:paraId="784FC804" w14:textId="77777777" w:rsidR="004766AD" w:rsidRDefault="00000000">
      <w:pPr>
        <w:pStyle w:val="Nagwek7"/>
        <w:spacing w:before="181"/>
        <w:ind w:left="963"/>
      </w:pPr>
      <w:r>
        <w:rPr>
          <w:color w:val="1F3762"/>
          <w:w w:val="85"/>
        </w:rPr>
        <w:t>I_7.C.2</w:t>
      </w:r>
      <w:r>
        <w:rPr>
          <w:color w:val="1F3762"/>
          <w:spacing w:val="9"/>
        </w:rPr>
        <w:t xml:space="preserve"> </w:t>
      </w:r>
      <w:r>
        <w:rPr>
          <w:color w:val="1F3762"/>
          <w:w w:val="85"/>
        </w:rPr>
        <w:t>Przestrzeń</w:t>
      </w:r>
      <w:r>
        <w:rPr>
          <w:color w:val="1F3762"/>
          <w:spacing w:val="9"/>
        </w:rPr>
        <w:t xml:space="preserve"> </w:t>
      </w:r>
      <w:r>
        <w:rPr>
          <w:color w:val="1F3762"/>
          <w:spacing w:val="-2"/>
          <w:w w:val="85"/>
        </w:rPr>
        <w:t>manewrowa</w:t>
      </w:r>
    </w:p>
    <w:p w14:paraId="27B93811" w14:textId="77777777" w:rsidR="004766AD" w:rsidRDefault="00000000">
      <w:pPr>
        <w:pStyle w:val="Akapitzlist"/>
        <w:numPr>
          <w:ilvl w:val="1"/>
          <w:numId w:val="83"/>
        </w:numPr>
        <w:tabs>
          <w:tab w:val="left" w:pos="1683"/>
          <w:tab w:val="left" w:pos="1684"/>
        </w:tabs>
        <w:spacing w:before="149" w:line="232" w:lineRule="auto"/>
        <w:ind w:right="248"/>
      </w:pPr>
      <w:r>
        <w:rPr>
          <w:color w:val="231F20"/>
          <w:w w:val="90"/>
        </w:rPr>
        <w:t xml:space="preserve">przed umywalką o wymiarach 90x150cm, z czego nie więcej niż 40 cm tej przestrzeni może znajdować się </w:t>
      </w:r>
      <w:r>
        <w:rPr>
          <w:color w:val="231F20"/>
        </w:rPr>
        <w:t>pod umywalką.</w:t>
      </w:r>
    </w:p>
    <w:p w14:paraId="07A8AC56" w14:textId="77777777" w:rsidR="004766AD" w:rsidRDefault="00000000">
      <w:pPr>
        <w:pStyle w:val="Nagwek7"/>
        <w:spacing w:before="183"/>
        <w:ind w:left="963"/>
      </w:pPr>
      <w:r>
        <w:rPr>
          <w:color w:val="1F3762"/>
          <w:w w:val="90"/>
        </w:rPr>
        <w:t>I_7.C.3</w:t>
      </w:r>
      <w:r>
        <w:rPr>
          <w:color w:val="1F3762"/>
          <w:spacing w:val="-3"/>
        </w:rPr>
        <w:t xml:space="preserve"> </w:t>
      </w:r>
      <w:r>
        <w:rPr>
          <w:color w:val="1F3762"/>
          <w:spacing w:val="-2"/>
          <w:w w:val="90"/>
        </w:rPr>
        <w:t>Baterie</w:t>
      </w:r>
    </w:p>
    <w:p w14:paraId="6CE80FA5" w14:textId="77777777" w:rsidR="004766AD" w:rsidRDefault="00000000">
      <w:pPr>
        <w:pStyle w:val="Akapitzlist"/>
        <w:numPr>
          <w:ilvl w:val="1"/>
          <w:numId w:val="83"/>
        </w:numPr>
        <w:tabs>
          <w:tab w:val="left" w:pos="1683"/>
          <w:tab w:val="left" w:pos="1684"/>
        </w:tabs>
        <w:spacing w:before="148" w:line="249" w:lineRule="exact"/>
        <w:ind w:hanging="361"/>
      </w:pPr>
      <w:r>
        <w:rPr>
          <w:color w:val="231F20"/>
          <w:w w:val="85"/>
        </w:rPr>
        <w:t>uruchamiane</w:t>
      </w:r>
      <w:r>
        <w:rPr>
          <w:color w:val="231F20"/>
          <w:spacing w:val="28"/>
        </w:rPr>
        <w:t xml:space="preserve"> </w:t>
      </w:r>
      <w:r>
        <w:rPr>
          <w:color w:val="231F20"/>
          <w:w w:val="85"/>
        </w:rPr>
        <w:t>dźwignią</w:t>
      </w:r>
      <w:r>
        <w:rPr>
          <w:color w:val="231F20"/>
          <w:spacing w:val="28"/>
        </w:rPr>
        <w:t xml:space="preserve"> </w:t>
      </w:r>
      <w:r>
        <w:rPr>
          <w:color w:val="231F20"/>
          <w:w w:val="85"/>
        </w:rPr>
        <w:t>(najlepiej</w:t>
      </w:r>
      <w:r>
        <w:rPr>
          <w:color w:val="231F20"/>
          <w:spacing w:val="28"/>
        </w:rPr>
        <w:t xml:space="preserve"> </w:t>
      </w:r>
      <w:r>
        <w:rPr>
          <w:color w:val="231F20"/>
          <w:w w:val="85"/>
        </w:rPr>
        <w:t>z</w:t>
      </w:r>
      <w:r>
        <w:rPr>
          <w:color w:val="231F20"/>
          <w:spacing w:val="28"/>
        </w:rPr>
        <w:t xml:space="preserve"> </w:t>
      </w:r>
      <w:r>
        <w:rPr>
          <w:color w:val="231F20"/>
          <w:w w:val="85"/>
        </w:rPr>
        <w:t>przedłużonym</w:t>
      </w:r>
      <w:r>
        <w:rPr>
          <w:color w:val="231F20"/>
          <w:spacing w:val="29"/>
        </w:rPr>
        <w:t xml:space="preserve"> </w:t>
      </w:r>
      <w:r>
        <w:rPr>
          <w:color w:val="231F20"/>
          <w:w w:val="85"/>
        </w:rPr>
        <w:t>uchwytem),</w:t>
      </w:r>
      <w:r>
        <w:rPr>
          <w:color w:val="231F20"/>
          <w:spacing w:val="28"/>
        </w:rPr>
        <w:t xml:space="preserve"> </w:t>
      </w:r>
      <w:r>
        <w:rPr>
          <w:color w:val="231F20"/>
          <w:w w:val="85"/>
        </w:rPr>
        <w:t>przyciskiem</w:t>
      </w:r>
      <w:r>
        <w:rPr>
          <w:color w:val="231F20"/>
          <w:spacing w:val="28"/>
        </w:rPr>
        <w:t xml:space="preserve"> </w:t>
      </w:r>
      <w:r>
        <w:rPr>
          <w:color w:val="231F20"/>
          <w:w w:val="85"/>
        </w:rPr>
        <w:t>lub</w:t>
      </w:r>
      <w:r>
        <w:rPr>
          <w:color w:val="231F20"/>
          <w:spacing w:val="28"/>
        </w:rPr>
        <w:t xml:space="preserve"> </w:t>
      </w:r>
      <w:r>
        <w:rPr>
          <w:color w:val="231F20"/>
          <w:spacing w:val="-2"/>
          <w:w w:val="85"/>
        </w:rPr>
        <w:t>automatycznie,</w:t>
      </w:r>
    </w:p>
    <w:p w14:paraId="1DAD13D2" w14:textId="77777777" w:rsidR="004766AD" w:rsidRDefault="00000000">
      <w:pPr>
        <w:pStyle w:val="Akapitzlist"/>
        <w:numPr>
          <w:ilvl w:val="1"/>
          <w:numId w:val="83"/>
        </w:numPr>
        <w:tabs>
          <w:tab w:val="left" w:pos="1683"/>
          <w:tab w:val="left" w:pos="1684"/>
        </w:tabs>
        <w:spacing w:line="249" w:lineRule="exact"/>
        <w:ind w:hanging="361"/>
      </w:pPr>
      <w:r>
        <w:rPr>
          <w:color w:val="231F20"/>
          <w:w w:val="90"/>
        </w:rPr>
        <w:t>nie</w:t>
      </w:r>
      <w:r>
        <w:rPr>
          <w:color w:val="231F20"/>
          <w:spacing w:val="-5"/>
          <w:w w:val="90"/>
        </w:rPr>
        <w:t xml:space="preserve"> </w:t>
      </w:r>
      <w:r>
        <w:rPr>
          <w:color w:val="231F20"/>
          <w:w w:val="90"/>
        </w:rPr>
        <w:t>należy</w:t>
      </w:r>
      <w:r>
        <w:rPr>
          <w:color w:val="231F20"/>
          <w:spacing w:val="-4"/>
          <w:w w:val="90"/>
        </w:rPr>
        <w:t xml:space="preserve"> </w:t>
      </w:r>
      <w:r>
        <w:rPr>
          <w:color w:val="231F20"/>
          <w:w w:val="90"/>
        </w:rPr>
        <w:t>stosować</w:t>
      </w:r>
      <w:r>
        <w:rPr>
          <w:color w:val="231F20"/>
          <w:spacing w:val="-4"/>
          <w:w w:val="90"/>
        </w:rPr>
        <w:t xml:space="preserve"> </w:t>
      </w:r>
      <w:r>
        <w:rPr>
          <w:color w:val="231F20"/>
          <w:w w:val="90"/>
        </w:rPr>
        <w:t>baterii</w:t>
      </w:r>
      <w:r>
        <w:rPr>
          <w:color w:val="231F20"/>
          <w:spacing w:val="-4"/>
          <w:w w:val="90"/>
        </w:rPr>
        <w:t xml:space="preserve"> </w:t>
      </w:r>
      <w:r>
        <w:rPr>
          <w:color w:val="231F20"/>
          <w:w w:val="90"/>
        </w:rPr>
        <w:t>obsługiwanych</w:t>
      </w:r>
      <w:r>
        <w:rPr>
          <w:color w:val="231F20"/>
          <w:spacing w:val="-5"/>
          <w:w w:val="90"/>
        </w:rPr>
        <w:t xml:space="preserve"> </w:t>
      </w:r>
      <w:r>
        <w:rPr>
          <w:color w:val="231F20"/>
          <w:w w:val="90"/>
        </w:rPr>
        <w:t>przy</w:t>
      </w:r>
      <w:r>
        <w:rPr>
          <w:color w:val="231F20"/>
          <w:spacing w:val="-4"/>
          <w:w w:val="90"/>
        </w:rPr>
        <w:t xml:space="preserve"> </w:t>
      </w:r>
      <w:r>
        <w:rPr>
          <w:color w:val="231F20"/>
          <w:w w:val="90"/>
        </w:rPr>
        <w:t>pomocy</w:t>
      </w:r>
      <w:r>
        <w:rPr>
          <w:color w:val="231F20"/>
          <w:spacing w:val="-4"/>
          <w:w w:val="90"/>
        </w:rPr>
        <w:t xml:space="preserve"> </w:t>
      </w:r>
      <w:r>
        <w:rPr>
          <w:color w:val="231F20"/>
          <w:spacing w:val="-2"/>
          <w:w w:val="90"/>
        </w:rPr>
        <w:t>kurków.</w:t>
      </w:r>
    </w:p>
    <w:p w14:paraId="13DE21E7" w14:textId="77777777" w:rsidR="004766AD" w:rsidRDefault="004766AD">
      <w:pPr>
        <w:pStyle w:val="Tekstpodstawowy"/>
        <w:spacing w:before="5"/>
        <w:rPr>
          <w:sz w:val="11"/>
        </w:rPr>
      </w:pPr>
    </w:p>
    <w:p w14:paraId="4BC760C0" w14:textId="77777777" w:rsidR="004766AD" w:rsidRDefault="00000000">
      <w:pPr>
        <w:tabs>
          <w:tab w:val="left" w:pos="10767"/>
        </w:tabs>
        <w:spacing w:before="81"/>
        <w:ind w:left="5825"/>
        <w:rPr>
          <w:sz w:val="24"/>
        </w:rPr>
      </w:pPr>
      <w:r>
        <w:rPr>
          <w:b/>
          <w:color w:val="231F20"/>
          <w:spacing w:val="-5"/>
          <w:sz w:val="24"/>
        </w:rPr>
        <w:t>67</w:t>
      </w:r>
      <w:r>
        <w:rPr>
          <w:b/>
          <w:color w:val="231F20"/>
          <w:sz w:val="24"/>
        </w:rPr>
        <w:tab/>
      </w:r>
      <w:r>
        <w:rPr>
          <w:color w:val="466C8D"/>
          <w:spacing w:val="-5"/>
          <w:sz w:val="24"/>
        </w:rPr>
        <w:t>WC</w:t>
      </w:r>
    </w:p>
    <w:p w14:paraId="3AD78AAE" w14:textId="77777777" w:rsidR="004766AD" w:rsidRDefault="004766AD">
      <w:pPr>
        <w:rPr>
          <w:sz w:val="24"/>
        </w:rPr>
        <w:sectPr w:rsidR="004766AD">
          <w:headerReference w:type="default" r:id="rId121"/>
          <w:footerReference w:type="default" r:id="rId122"/>
          <w:pgSz w:w="11910" w:h="16840"/>
          <w:pgMar w:top="1620" w:right="600" w:bottom="0" w:left="0" w:header="771" w:footer="0" w:gutter="0"/>
          <w:cols w:space="708"/>
        </w:sectPr>
      </w:pPr>
    </w:p>
    <w:p w14:paraId="79F00262" w14:textId="77777777" w:rsidR="004766AD" w:rsidRDefault="004766AD">
      <w:pPr>
        <w:pStyle w:val="Tekstpodstawowy"/>
        <w:spacing w:before="9"/>
        <w:rPr>
          <w:sz w:val="17"/>
        </w:rPr>
      </w:pPr>
    </w:p>
    <w:p w14:paraId="07986D41" w14:textId="77777777" w:rsidR="004766AD" w:rsidRDefault="00000000">
      <w:pPr>
        <w:pStyle w:val="Nagwek7"/>
        <w:spacing w:before="80"/>
      </w:pPr>
      <w:bookmarkStart w:id="33" w:name="_bookmark32"/>
      <w:bookmarkEnd w:id="33"/>
      <w:r>
        <w:rPr>
          <w:color w:val="1F3762"/>
          <w:w w:val="90"/>
        </w:rPr>
        <w:t>I_7.C.4</w:t>
      </w:r>
      <w:r>
        <w:rPr>
          <w:color w:val="1F3762"/>
          <w:spacing w:val="-3"/>
        </w:rPr>
        <w:t xml:space="preserve"> </w:t>
      </w:r>
      <w:r>
        <w:rPr>
          <w:color w:val="1F3762"/>
          <w:spacing w:val="-2"/>
          <w:w w:val="95"/>
        </w:rPr>
        <w:t>Lustro</w:t>
      </w:r>
    </w:p>
    <w:p w14:paraId="7DA40FA1" w14:textId="77777777" w:rsidR="004766AD" w:rsidRDefault="00000000">
      <w:pPr>
        <w:pStyle w:val="Akapitzlist"/>
        <w:numPr>
          <w:ilvl w:val="0"/>
          <w:numId w:val="83"/>
        </w:numPr>
        <w:tabs>
          <w:tab w:val="left" w:pos="1439"/>
          <w:tab w:val="left" w:pos="1440"/>
        </w:tabs>
        <w:spacing w:before="155" w:line="232" w:lineRule="auto"/>
        <w:ind w:right="884"/>
      </w:pPr>
      <w:r>
        <w:rPr>
          <w:color w:val="231F20"/>
          <w:w w:val="90"/>
        </w:rPr>
        <w:t xml:space="preserve">zamontowane w taki sposób, aby jego dolna krawędź znajdowała się nie wyżej niż 80 cm od poziomu </w:t>
      </w:r>
      <w:r>
        <w:rPr>
          <w:color w:val="231F20"/>
          <w:spacing w:val="-6"/>
        </w:rPr>
        <w:t>posadzki lub bezpośrednio nad umywalką,</w:t>
      </w:r>
    </w:p>
    <w:p w14:paraId="19F89C76" w14:textId="77777777" w:rsidR="004766AD" w:rsidRDefault="00000000">
      <w:pPr>
        <w:pStyle w:val="Akapitzlist"/>
        <w:numPr>
          <w:ilvl w:val="0"/>
          <w:numId w:val="83"/>
        </w:numPr>
        <w:tabs>
          <w:tab w:val="left" w:pos="1439"/>
          <w:tab w:val="left" w:pos="1440"/>
        </w:tabs>
        <w:spacing w:line="248" w:lineRule="exact"/>
      </w:pPr>
      <w:r>
        <w:rPr>
          <w:color w:val="231F20"/>
          <w:w w:val="85"/>
        </w:rPr>
        <w:t>rekomenduje</w:t>
      </w:r>
      <w:r>
        <w:rPr>
          <w:color w:val="231F20"/>
          <w:spacing w:val="19"/>
        </w:rPr>
        <w:t xml:space="preserve"> </w:t>
      </w:r>
      <w:r>
        <w:rPr>
          <w:color w:val="231F20"/>
          <w:w w:val="85"/>
        </w:rPr>
        <w:t>się</w:t>
      </w:r>
      <w:r>
        <w:rPr>
          <w:color w:val="231F20"/>
          <w:spacing w:val="20"/>
        </w:rPr>
        <w:t xml:space="preserve"> </w:t>
      </w:r>
      <w:r>
        <w:rPr>
          <w:color w:val="231F20"/>
          <w:w w:val="85"/>
        </w:rPr>
        <w:t>zamontowanie</w:t>
      </w:r>
      <w:r>
        <w:rPr>
          <w:color w:val="231F20"/>
          <w:spacing w:val="19"/>
        </w:rPr>
        <w:t xml:space="preserve"> </w:t>
      </w:r>
      <w:r>
        <w:rPr>
          <w:color w:val="231F20"/>
          <w:w w:val="85"/>
        </w:rPr>
        <w:t>lustra</w:t>
      </w:r>
      <w:r>
        <w:rPr>
          <w:color w:val="231F20"/>
          <w:spacing w:val="19"/>
        </w:rPr>
        <w:t xml:space="preserve"> </w:t>
      </w:r>
      <w:r>
        <w:rPr>
          <w:color w:val="231F20"/>
          <w:w w:val="85"/>
        </w:rPr>
        <w:t>bocznego</w:t>
      </w:r>
      <w:r>
        <w:rPr>
          <w:color w:val="231F20"/>
          <w:spacing w:val="20"/>
        </w:rPr>
        <w:t xml:space="preserve"> </w:t>
      </w:r>
      <w:r>
        <w:rPr>
          <w:color w:val="231F20"/>
          <w:w w:val="85"/>
        </w:rPr>
        <w:t>uchylnego</w:t>
      </w:r>
      <w:r>
        <w:rPr>
          <w:color w:val="231F20"/>
          <w:spacing w:val="19"/>
        </w:rPr>
        <w:t xml:space="preserve"> </w:t>
      </w:r>
      <w:r>
        <w:rPr>
          <w:color w:val="231F20"/>
          <w:w w:val="85"/>
        </w:rPr>
        <w:t>(pod</w:t>
      </w:r>
      <w:r>
        <w:rPr>
          <w:color w:val="231F20"/>
          <w:spacing w:val="20"/>
        </w:rPr>
        <w:t xml:space="preserve"> </w:t>
      </w:r>
      <w:r>
        <w:rPr>
          <w:color w:val="231F20"/>
          <w:spacing w:val="-2"/>
          <w:w w:val="85"/>
        </w:rPr>
        <w:t>kątem).</w:t>
      </w:r>
    </w:p>
    <w:p w14:paraId="71970FD7" w14:textId="77777777" w:rsidR="004766AD" w:rsidRDefault="00000000">
      <w:pPr>
        <w:pStyle w:val="Nagwek7"/>
        <w:spacing w:before="181"/>
      </w:pPr>
      <w:r>
        <w:rPr>
          <w:color w:val="1F3762"/>
          <w:w w:val="90"/>
        </w:rPr>
        <w:t>I_7.C.5</w:t>
      </w:r>
      <w:r>
        <w:rPr>
          <w:color w:val="1F3762"/>
          <w:spacing w:val="-6"/>
        </w:rPr>
        <w:t xml:space="preserve"> </w:t>
      </w:r>
      <w:r>
        <w:rPr>
          <w:color w:val="1F3762"/>
          <w:w w:val="90"/>
        </w:rPr>
        <w:t>Dozownik</w:t>
      </w:r>
      <w:r>
        <w:rPr>
          <w:color w:val="1F3762"/>
          <w:spacing w:val="-6"/>
        </w:rPr>
        <w:t xml:space="preserve"> </w:t>
      </w:r>
      <w:r>
        <w:rPr>
          <w:color w:val="1F3762"/>
          <w:w w:val="90"/>
        </w:rPr>
        <w:t>mydła,</w:t>
      </w:r>
      <w:r>
        <w:rPr>
          <w:color w:val="1F3762"/>
          <w:spacing w:val="-6"/>
        </w:rPr>
        <w:t xml:space="preserve"> </w:t>
      </w:r>
      <w:r>
        <w:rPr>
          <w:color w:val="1F3762"/>
          <w:spacing w:val="-2"/>
          <w:w w:val="90"/>
        </w:rPr>
        <w:t>suszarka/ręczniki</w:t>
      </w:r>
    </w:p>
    <w:p w14:paraId="4B47950E" w14:textId="77777777" w:rsidR="004766AD" w:rsidRDefault="00000000">
      <w:pPr>
        <w:pStyle w:val="Akapitzlist"/>
        <w:numPr>
          <w:ilvl w:val="0"/>
          <w:numId w:val="83"/>
        </w:numPr>
        <w:tabs>
          <w:tab w:val="left" w:pos="1439"/>
          <w:tab w:val="left" w:pos="1440"/>
        </w:tabs>
        <w:spacing w:before="149" w:line="249" w:lineRule="exact"/>
      </w:pPr>
      <w:r>
        <w:rPr>
          <w:color w:val="231F20"/>
          <w:w w:val="90"/>
        </w:rPr>
        <w:t>zlokalizowane</w:t>
      </w:r>
      <w:r>
        <w:rPr>
          <w:color w:val="231F20"/>
          <w:spacing w:val="-1"/>
          <w:w w:val="90"/>
        </w:rPr>
        <w:t xml:space="preserve"> </w:t>
      </w:r>
      <w:r>
        <w:rPr>
          <w:color w:val="231F20"/>
          <w:w w:val="90"/>
        </w:rPr>
        <w:t>jak</w:t>
      </w:r>
      <w:r>
        <w:rPr>
          <w:color w:val="231F20"/>
          <w:spacing w:val="-1"/>
          <w:w w:val="90"/>
        </w:rPr>
        <w:t xml:space="preserve"> </w:t>
      </w:r>
      <w:r>
        <w:rPr>
          <w:color w:val="231F20"/>
          <w:w w:val="90"/>
        </w:rPr>
        <w:t>najbliżej</w:t>
      </w:r>
      <w:r>
        <w:rPr>
          <w:color w:val="231F20"/>
          <w:spacing w:val="-1"/>
          <w:w w:val="90"/>
        </w:rPr>
        <w:t xml:space="preserve"> </w:t>
      </w:r>
      <w:r>
        <w:rPr>
          <w:color w:val="231F20"/>
          <w:w w:val="90"/>
        </w:rPr>
        <w:t>umywalki</w:t>
      </w:r>
      <w:r>
        <w:rPr>
          <w:color w:val="231F20"/>
          <w:spacing w:val="-1"/>
          <w:w w:val="90"/>
        </w:rPr>
        <w:t xml:space="preserve"> </w:t>
      </w:r>
      <w:r>
        <w:rPr>
          <w:color w:val="231F20"/>
          <w:w w:val="90"/>
        </w:rPr>
        <w:t>na</w:t>
      </w:r>
      <w:r>
        <w:rPr>
          <w:color w:val="231F20"/>
          <w:spacing w:val="-1"/>
          <w:w w:val="90"/>
        </w:rPr>
        <w:t xml:space="preserve"> </w:t>
      </w:r>
      <w:r>
        <w:rPr>
          <w:color w:val="231F20"/>
          <w:w w:val="90"/>
        </w:rPr>
        <w:t>wysokości 80</w:t>
      </w:r>
      <w:r>
        <w:rPr>
          <w:color w:val="231F20"/>
          <w:spacing w:val="-1"/>
          <w:w w:val="90"/>
        </w:rPr>
        <w:t xml:space="preserve"> </w:t>
      </w:r>
      <w:r>
        <w:rPr>
          <w:color w:val="231F20"/>
          <w:w w:val="90"/>
        </w:rPr>
        <w:t>-</w:t>
      </w:r>
      <w:r>
        <w:rPr>
          <w:color w:val="231F20"/>
          <w:spacing w:val="76"/>
        </w:rPr>
        <w:t xml:space="preserve"> </w:t>
      </w:r>
      <w:r>
        <w:rPr>
          <w:color w:val="231F20"/>
          <w:w w:val="90"/>
        </w:rPr>
        <w:t>10</w:t>
      </w:r>
      <w:r>
        <w:rPr>
          <w:color w:val="231F20"/>
          <w:spacing w:val="-1"/>
          <w:w w:val="90"/>
        </w:rPr>
        <w:t xml:space="preserve"> </w:t>
      </w:r>
      <w:r>
        <w:rPr>
          <w:color w:val="231F20"/>
          <w:w w:val="90"/>
        </w:rPr>
        <w:t>cm</w:t>
      </w:r>
      <w:r>
        <w:rPr>
          <w:color w:val="231F20"/>
          <w:spacing w:val="-1"/>
          <w:w w:val="90"/>
        </w:rPr>
        <w:t xml:space="preserve"> </w:t>
      </w:r>
      <w:r>
        <w:rPr>
          <w:color w:val="231F20"/>
          <w:w w:val="90"/>
        </w:rPr>
        <w:t>od</w:t>
      </w:r>
      <w:r>
        <w:rPr>
          <w:color w:val="231F20"/>
          <w:spacing w:val="-1"/>
          <w:w w:val="90"/>
        </w:rPr>
        <w:t xml:space="preserve"> </w:t>
      </w:r>
      <w:r>
        <w:rPr>
          <w:color w:val="231F20"/>
          <w:w w:val="90"/>
        </w:rPr>
        <w:t>poziomu</w:t>
      </w:r>
      <w:r>
        <w:rPr>
          <w:color w:val="231F20"/>
          <w:spacing w:val="-1"/>
          <w:w w:val="90"/>
        </w:rPr>
        <w:t xml:space="preserve"> </w:t>
      </w:r>
      <w:r>
        <w:rPr>
          <w:color w:val="231F20"/>
          <w:spacing w:val="-2"/>
          <w:w w:val="90"/>
        </w:rPr>
        <w:t>posadzki,</w:t>
      </w:r>
    </w:p>
    <w:p w14:paraId="142E0DEF" w14:textId="77777777" w:rsidR="004766AD" w:rsidRDefault="00000000">
      <w:pPr>
        <w:pStyle w:val="Akapitzlist"/>
        <w:numPr>
          <w:ilvl w:val="0"/>
          <w:numId w:val="83"/>
        </w:numPr>
        <w:tabs>
          <w:tab w:val="left" w:pos="1439"/>
          <w:tab w:val="left" w:pos="1440"/>
        </w:tabs>
        <w:spacing w:before="3" w:line="232" w:lineRule="auto"/>
        <w:ind w:right="1456"/>
      </w:pPr>
      <w:r>
        <w:pict w14:anchorId="1B997251">
          <v:group id="docshapegroup231" o:spid="_x0000_s2527" style="position:absolute;left:0;text-align:left;margin-left:0;margin-top:5.7pt;width:471.95pt;height:638.75pt;z-index:-27592704;mso-position-horizontal-relative:page" coordorigin=",114" coordsize="9439,12775">
            <v:shape id="docshape232" o:spid="_x0000_s2531" style="position:absolute;top:5381;width:9439;height:624" coordorigin=",5382" coordsize="9439,624" path="m9198,5382l,5382r,623l9198,6005r76,-12l9340,5959r52,-52l9426,5841r12,-76l9438,5622r-12,-76l9392,5480r-52,-52l9274,5394r-76,-12xe" fillcolor="#eceeec" stroked="f">
              <v:path arrowok="t"/>
            </v:shape>
            <v:shape id="docshape233" o:spid="_x0000_s2530" style="position:absolute;top:114;width:406;height:11046" coordorigin=",114" coordsize="406,11046" path="m188,114l,114,,11159r405,l405,331,394,262,363,203,316,156,257,125,188,114xe" fillcolor="#a6cbec" stroked="f">
              <v:fill opacity="19660f"/>
              <v:path arrowok="t"/>
            </v:shape>
            <v:shape id="docshape234" o:spid="_x0000_s2529" style="position:absolute;top:1956;width:406;height:10932" coordorigin=",1957" coordsize="406,10932" path="m188,1957l,1957,,12888r405,l405,2173r-11,-68l363,2045r-47,-47l257,1968r-69,-11xe" fillcolor="#a6cbec" stroked="f">
              <v:path arrowok="t"/>
            </v:shape>
            <v:shape id="docshape235" o:spid="_x0000_s2528" style="position:absolute;top:1035;width:406;height:11046" coordorigin=",1035" coordsize="406,11046" path="m188,1035l,1035,,12081r405,l405,1252r-11,-68l363,1124r-47,-47l257,1046r-69,-11xe" fillcolor="#a6cbec" stroked="f">
              <v:fill opacity=".5"/>
              <v:path arrowok="t"/>
            </v:shape>
            <w10:wrap anchorx="page"/>
          </v:group>
        </w:pict>
      </w:r>
      <w:r>
        <w:rPr>
          <w:color w:val="231F20"/>
          <w:spacing w:val="-2"/>
          <w:w w:val="90"/>
        </w:rPr>
        <w:t xml:space="preserve">jeżeli umywalka umiejscowiona jest bliżej rogu pomieszczenia – jednej ze ścian, rekomenduje się </w:t>
      </w:r>
      <w:r>
        <w:rPr>
          <w:color w:val="231F20"/>
          <w:w w:val="90"/>
        </w:rPr>
        <w:t>umieszczenie podajnika mydła i ręczników na bocznej ścianie,</w:t>
      </w:r>
    </w:p>
    <w:p w14:paraId="45D9471E" w14:textId="77777777" w:rsidR="004766AD" w:rsidRDefault="00000000">
      <w:pPr>
        <w:pStyle w:val="Akapitzlist"/>
        <w:numPr>
          <w:ilvl w:val="0"/>
          <w:numId w:val="83"/>
        </w:numPr>
        <w:tabs>
          <w:tab w:val="left" w:pos="1439"/>
          <w:tab w:val="left" w:pos="1440"/>
        </w:tabs>
        <w:spacing w:line="248" w:lineRule="exact"/>
      </w:pPr>
      <w:r>
        <w:rPr>
          <w:color w:val="231F20"/>
          <w:w w:val="85"/>
        </w:rPr>
        <w:t>dozownik</w:t>
      </w:r>
      <w:r>
        <w:rPr>
          <w:color w:val="231F20"/>
          <w:spacing w:val="22"/>
        </w:rPr>
        <w:t xml:space="preserve"> </w:t>
      </w:r>
      <w:r>
        <w:rPr>
          <w:color w:val="231F20"/>
          <w:w w:val="85"/>
        </w:rPr>
        <w:t>mydła</w:t>
      </w:r>
      <w:r>
        <w:rPr>
          <w:color w:val="231F20"/>
          <w:spacing w:val="22"/>
        </w:rPr>
        <w:t xml:space="preserve"> </w:t>
      </w:r>
      <w:r>
        <w:rPr>
          <w:color w:val="231F20"/>
          <w:w w:val="85"/>
        </w:rPr>
        <w:t>powinien</w:t>
      </w:r>
      <w:r>
        <w:rPr>
          <w:color w:val="231F20"/>
          <w:spacing w:val="22"/>
        </w:rPr>
        <w:t xml:space="preserve"> </w:t>
      </w:r>
      <w:r>
        <w:rPr>
          <w:color w:val="231F20"/>
          <w:w w:val="85"/>
        </w:rPr>
        <w:t>uruchamiać</w:t>
      </w:r>
      <w:r>
        <w:rPr>
          <w:color w:val="231F20"/>
          <w:spacing w:val="22"/>
        </w:rPr>
        <w:t xml:space="preserve"> </w:t>
      </w:r>
      <w:r>
        <w:rPr>
          <w:color w:val="231F20"/>
          <w:w w:val="85"/>
        </w:rPr>
        <w:t>się</w:t>
      </w:r>
      <w:r>
        <w:rPr>
          <w:color w:val="231F20"/>
          <w:spacing w:val="22"/>
        </w:rPr>
        <w:t xml:space="preserve"> </w:t>
      </w:r>
      <w:r>
        <w:rPr>
          <w:color w:val="231F20"/>
          <w:w w:val="85"/>
        </w:rPr>
        <w:t>automatycznie</w:t>
      </w:r>
      <w:r>
        <w:rPr>
          <w:color w:val="231F20"/>
          <w:spacing w:val="22"/>
        </w:rPr>
        <w:t xml:space="preserve"> </w:t>
      </w:r>
      <w:r>
        <w:rPr>
          <w:color w:val="231F20"/>
          <w:w w:val="85"/>
        </w:rPr>
        <w:t>za</w:t>
      </w:r>
      <w:r>
        <w:rPr>
          <w:color w:val="231F20"/>
          <w:spacing w:val="22"/>
        </w:rPr>
        <w:t xml:space="preserve"> </w:t>
      </w:r>
      <w:r>
        <w:rPr>
          <w:color w:val="231F20"/>
          <w:w w:val="85"/>
        </w:rPr>
        <w:t>pomocą</w:t>
      </w:r>
      <w:r>
        <w:rPr>
          <w:color w:val="231F20"/>
          <w:spacing w:val="22"/>
        </w:rPr>
        <w:t xml:space="preserve"> </w:t>
      </w:r>
      <w:r>
        <w:rPr>
          <w:color w:val="231F20"/>
          <w:spacing w:val="-2"/>
          <w:w w:val="85"/>
        </w:rPr>
        <w:t>fotokomórki.</w:t>
      </w:r>
    </w:p>
    <w:p w14:paraId="3B8A13B4" w14:textId="77777777" w:rsidR="004766AD" w:rsidRDefault="00000000">
      <w:pPr>
        <w:pStyle w:val="Nagwek7"/>
        <w:spacing w:before="181"/>
      </w:pPr>
      <w:r>
        <w:rPr>
          <w:color w:val="1F3762"/>
          <w:w w:val="90"/>
        </w:rPr>
        <w:t>I_7.C.6</w:t>
      </w:r>
      <w:r>
        <w:rPr>
          <w:color w:val="1F3762"/>
          <w:spacing w:val="-5"/>
        </w:rPr>
        <w:t xml:space="preserve"> </w:t>
      </w:r>
      <w:r>
        <w:rPr>
          <w:color w:val="1F3762"/>
          <w:spacing w:val="-2"/>
          <w:w w:val="95"/>
        </w:rPr>
        <w:t>Poręcze</w:t>
      </w:r>
    </w:p>
    <w:p w14:paraId="3B22B702" w14:textId="77777777" w:rsidR="004766AD" w:rsidRDefault="00000000">
      <w:pPr>
        <w:pStyle w:val="Akapitzlist"/>
        <w:numPr>
          <w:ilvl w:val="0"/>
          <w:numId w:val="83"/>
        </w:numPr>
        <w:tabs>
          <w:tab w:val="left" w:pos="1439"/>
          <w:tab w:val="left" w:pos="1440"/>
        </w:tabs>
        <w:spacing w:before="155" w:line="232" w:lineRule="auto"/>
        <w:ind w:right="1092"/>
      </w:pPr>
      <w:r>
        <w:rPr>
          <w:color w:val="231F20"/>
          <w:w w:val="90"/>
        </w:rPr>
        <w:t>montowane</w:t>
      </w:r>
      <w:r>
        <w:rPr>
          <w:color w:val="231F20"/>
          <w:spacing w:val="-9"/>
          <w:w w:val="90"/>
        </w:rPr>
        <w:t xml:space="preserve"> </w:t>
      </w:r>
      <w:r>
        <w:rPr>
          <w:color w:val="231F20"/>
          <w:w w:val="90"/>
        </w:rPr>
        <w:t>po</w:t>
      </w:r>
      <w:r>
        <w:rPr>
          <w:color w:val="231F20"/>
          <w:spacing w:val="-9"/>
          <w:w w:val="90"/>
        </w:rPr>
        <w:t xml:space="preserve"> </w:t>
      </w:r>
      <w:r>
        <w:rPr>
          <w:color w:val="231F20"/>
          <w:w w:val="90"/>
        </w:rPr>
        <w:t>obu</w:t>
      </w:r>
      <w:r>
        <w:rPr>
          <w:color w:val="231F20"/>
          <w:spacing w:val="-9"/>
          <w:w w:val="90"/>
        </w:rPr>
        <w:t xml:space="preserve"> </w:t>
      </w:r>
      <w:r>
        <w:rPr>
          <w:color w:val="231F20"/>
          <w:w w:val="90"/>
        </w:rPr>
        <w:t>stronach</w:t>
      </w:r>
      <w:r>
        <w:rPr>
          <w:color w:val="231F20"/>
          <w:spacing w:val="-9"/>
          <w:w w:val="90"/>
        </w:rPr>
        <w:t xml:space="preserve"> </w:t>
      </w:r>
      <w:r>
        <w:rPr>
          <w:color w:val="231F20"/>
          <w:w w:val="90"/>
        </w:rPr>
        <w:t>umywalki</w:t>
      </w:r>
      <w:r>
        <w:rPr>
          <w:color w:val="231F20"/>
          <w:spacing w:val="-9"/>
          <w:w w:val="90"/>
        </w:rPr>
        <w:t xml:space="preserve"> </w:t>
      </w:r>
      <w:r>
        <w:rPr>
          <w:color w:val="231F20"/>
          <w:w w:val="90"/>
        </w:rPr>
        <w:t>na</w:t>
      </w:r>
      <w:r>
        <w:rPr>
          <w:color w:val="231F20"/>
          <w:spacing w:val="-9"/>
          <w:w w:val="90"/>
        </w:rPr>
        <w:t xml:space="preserve"> </w:t>
      </w:r>
      <w:r>
        <w:rPr>
          <w:color w:val="231F20"/>
          <w:w w:val="90"/>
        </w:rPr>
        <w:t>wysokości</w:t>
      </w:r>
      <w:r>
        <w:rPr>
          <w:color w:val="231F20"/>
          <w:spacing w:val="-9"/>
          <w:w w:val="90"/>
        </w:rPr>
        <w:t xml:space="preserve"> </w:t>
      </w:r>
      <w:r>
        <w:rPr>
          <w:color w:val="231F20"/>
          <w:w w:val="90"/>
        </w:rPr>
        <w:t>90</w:t>
      </w:r>
      <w:r>
        <w:rPr>
          <w:color w:val="231F20"/>
          <w:spacing w:val="-9"/>
          <w:w w:val="90"/>
        </w:rPr>
        <w:t xml:space="preserve"> </w:t>
      </w:r>
      <w:r>
        <w:rPr>
          <w:color w:val="231F20"/>
          <w:w w:val="90"/>
        </w:rPr>
        <w:t>-</w:t>
      </w:r>
      <w:r>
        <w:rPr>
          <w:color w:val="231F20"/>
          <w:spacing w:val="-9"/>
          <w:w w:val="90"/>
        </w:rPr>
        <w:t xml:space="preserve"> </w:t>
      </w:r>
      <w:r>
        <w:rPr>
          <w:color w:val="231F20"/>
          <w:w w:val="90"/>
        </w:rPr>
        <w:t>100</w:t>
      </w:r>
      <w:r>
        <w:rPr>
          <w:color w:val="231F20"/>
          <w:spacing w:val="-9"/>
          <w:w w:val="90"/>
        </w:rPr>
        <w:t xml:space="preserve"> </w:t>
      </w:r>
      <w:r>
        <w:rPr>
          <w:color w:val="231F20"/>
          <w:w w:val="90"/>
        </w:rPr>
        <w:t>cm,</w:t>
      </w:r>
      <w:r>
        <w:rPr>
          <w:color w:val="231F20"/>
          <w:spacing w:val="-9"/>
          <w:w w:val="90"/>
        </w:rPr>
        <w:t xml:space="preserve"> </w:t>
      </w:r>
      <w:r>
        <w:rPr>
          <w:color w:val="231F20"/>
          <w:w w:val="90"/>
        </w:rPr>
        <w:t>w</w:t>
      </w:r>
      <w:r>
        <w:rPr>
          <w:color w:val="231F20"/>
          <w:spacing w:val="-9"/>
          <w:w w:val="90"/>
        </w:rPr>
        <w:t xml:space="preserve"> </w:t>
      </w:r>
      <w:r>
        <w:rPr>
          <w:color w:val="231F20"/>
          <w:w w:val="90"/>
        </w:rPr>
        <w:t>odległości</w:t>
      </w:r>
      <w:r>
        <w:rPr>
          <w:color w:val="231F20"/>
          <w:spacing w:val="-9"/>
          <w:w w:val="90"/>
        </w:rPr>
        <w:t xml:space="preserve"> </w:t>
      </w:r>
      <w:r>
        <w:rPr>
          <w:color w:val="231F20"/>
          <w:w w:val="90"/>
        </w:rPr>
        <w:t>nie</w:t>
      </w:r>
      <w:r>
        <w:rPr>
          <w:color w:val="231F20"/>
          <w:spacing w:val="-9"/>
          <w:w w:val="90"/>
        </w:rPr>
        <w:t xml:space="preserve"> </w:t>
      </w:r>
      <w:r>
        <w:rPr>
          <w:color w:val="231F20"/>
          <w:w w:val="90"/>
        </w:rPr>
        <w:t>mniejszej</w:t>
      </w:r>
      <w:r>
        <w:rPr>
          <w:color w:val="231F20"/>
          <w:spacing w:val="-9"/>
          <w:w w:val="90"/>
        </w:rPr>
        <w:t xml:space="preserve"> </w:t>
      </w:r>
      <w:r>
        <w:rPr>
          <w:color w:val="231F20"/>
          <w:w w:val="90"/>
        </w:rPr>
        <w:t>niż</w:t>
      </w:r>
      <w:r>
        <w:rPr>
          <w:color w:val="231F20"/>
          <w:spacing w:val="-9"/>
          <w:w w:val="90"/>
        </w:rPr>
        <w:t xml:space="preserve"> </w:t>
      </w:r>
      <w:r>
        <w:rPr>
          <w:color w:val="231F20"/>
          <w:w w:val="90"/>
        </w:rPr>
        <w:t>5</w:t>
      </w:r>
      <w:r>
        <w:rPr>
          <w:color w:val="231F20"/>
          <w:spacing w:val="-9"/>
          <w:w w:val="90"/>
        </w:rPr>
        <w:t xml:space="preserve"> </w:t>
      </w:r>
      <w:r>
        <w:rPr>
          <w:color w:val="231F20"/>
          <w:w w:val="90"/>
        </w:rPr>
        <w:t xml:space="preserve">cm </w:t>
      </w:r>
      <w:r>
        <w:rPr>
          <w:color w:val="231F20"/>
          <w:spacing w:val="-4"/>
        </w:rPr>
        <w:t>pomiędzy</w:t>
      </w:r>
      <w:r>
        <w:rPr>
          <w:color w:val="231F20"/>
          <w:spacing w:val="-7"/>
        </w:rPr>
        <w:t xml:space="preserve"> </w:t>
      </w:r>
      <w:r>
        <w:rPr>
          <w:color w:val="231F20"/>
          <w:spacing w:val="-4"/>
        </w:rPr>
        <w:t>krawędzią</w:t>
      </w:r>
      <w:r>
        <w:rPr>
          <w:color w:val="231F20"/>
          <w:spacing w:val="-7"/>
        </w:rPr>
        <w:t xml:space="preserve"> </w:t>
      </w:r>
      <w:r>
        <w:rPr>
          <w:color w:val="231F20"/>
          <w:spacing w:val="-4"/>
        </w:rPr>
        <w:t>poręczy</w:t>
      </w:r>
      <w:r>
        <w:rPr>
          <w:color w:val="231F20"/>
          <w:spacing w:val="-7"/>
        </w:rPr>
        <w:t xml:space="preserve"> </w:t>
      </w:r>
      <w:r>
        <w:rPr>
          <w:color w:val="231F20"/>
          <w:spacing w:val="-4"/>
        </w:rPr>
        <w:t>a</w:t>
      </w:r>
      <w:r>
        <w:rPr>
          <w:color w:val="231F20"/>
          <w:spacing w:val="-7"/>
        </w:rPr>
        <w:t xml:space="preserve"> </w:t>
      </w:r>
      <w:r>
        <w:rPr>
          <w:color w:val="231F20"/>
          <w:spacing w:val="-4"/>
        </w:rPr>
        <w:t>umywalką.</w:t>
      </w:r>
    </w:p>
    <w:p w14:paraId="3DD3A0AB" w14:textId="77777777" w:rsidR="004766AD" w:rsidRDefault="00000000">
      <w:pPr>
        <w:pStyle w:val="Nagwek7"/>
        <w:spacing w:before="183"/>
      </w:pPr>
      <w:r>
        <w:rPr>
          <w:color w:val="1F3762"/>
          <w:w w:val="90"/>
        </w:rPr>
        <w:t>I_7.C.7</w:t>
      </w:r>
      <w:r>
        <w:rPr>
          <w:color w:val="1F3762"/>
          <w:spacing w:val="-7"/>
          <w:w w:val="90"/>
        </w:rPr>
        <w:t xml:space="preserve"> </w:t>
      </w:r>
      <w:r>
        <w:rPr>
          <w:color w:val="1F3762"/>
          <w:w w:val="90"/>
        </w:rPr>
        <w:t>Dodatkowe</w:t>
      </w:r>
      <w:r>
        <w:rPr>
          <w:color w:val="1F3762"/>
          <w:spacing w:val="-7"/>
          <w:w w:val="90"/>
        </w:rPr>
        <w:t xml:space="preserve"> </w:t>
      </w:r>
      <w:r>
        <w:rPr>
          <w:color w:val="1F3762"/>
          <w:spacing w:val="-2"/>
          <w:w w:val="90"/>
        </w:rPr>
        <w:t>wyposażenie</w:t>
      </w:r>
    </w:p>
    <w:p w14:paraId="7AC78AE5" w14:textId="77777777" w:rsidR="004766AD" w:rsidRDefault="00000000">
      <w:pPr>
        <w:pStyle w:val="Akapitzlist"/>
        <w:numPr>
          <w:ilvl w:val="0"/>
          <w:numId w:val="83"/>
        </w:numPr>
        <w:tabs>
          <w:tab w:val="left" w:pos="1439"/>
          <w:tab w:val="left" w:pos="1440"/>
        </w:tabs>
        <w:spacing w:before="154" w:line="232" w:lineRule="auto"/>
        <w:ind w:right="665"/>
      </w:pPr>
      <w:r>
        <w:rPr>
          <w:color w:val="231F20"/>
          <w:w w:val="90"/>
        </w:rPr>
        <w:t xml:space="preserve">toalety należy wyposażyć w przycisk lub linkę do wzywania pomocy, aktywujące alarm w pomieszczeniu </w:t>
      </w:r>
      <w:r>
        <w:rPr>
          <w:color w:val="231F20"/>
          <w:spacing w:val="-2"/>
        </w:rPr>
        <w:t>obsługi,</w:t>
      </w:r>
    </w:p>
    <w:p w14:paraId="54287E08" w14:textId="77777777" w:rsidR="004766AD" w:rsidRDefault="00000000">
      <w:pPr>
        <w:pStyle w:val="Akapitzlist"/>
        <w:numPr>
          <w:ilvl w:val="0"/>
          <w:numId w:val="83"/>
        </w:numPr>
        <w:tabs>
          <w:tab w:val="left" w:pos="1439"/>
          <w:tab w:val="left" w:pos="1440"/>
        </w:tabs>
        <w:spacing w:line="245" w:lineRule="exact"/>
      </w:pPr>
      <w:r>
        <w:rPr>
          <w:color w:val="231F20"/>
          <w:w w:val="90"/>
        </w:rPr>
        <w:t>przycisk</w:t>
      </w:r>
      <w:r>
        <w:rPr>
          <w:color w:val="231F20"/>
          <w:spacing w:val="-8"/>
          <w:w w:val="90"/>
        </w:rPr>
        <w:t xml:space="preserve"> </w:t>
      </w:r>
      <w:r>
        <w:rPr>
          <w:color w:val="231F20"/>
          <w:w w:val="90"/>
        </w:rPr>
        <w:t>bądź</w:t>
      </w:r>
      <w:r>
        <w:rPr>
          <w:color w:val="231F20"/>
          <w:spacing w:val="-8"/>
          <w:w w:val="90"/>
        </w:rPr>
        <w:t xml:space="preserve"> </w:t>
      </w:r>
      <w:r>
        <w:rPr>
          <w:color w:val="231F20"/>
          <w:w w:val="90"/>
        </w:rPr>
        <w:t>linka</w:t>
      </w:r>
      <w:r>
        <w:rPr>
          <w:color w:val="231F20"/>
          <w:spacing w:val="-8"/>
          <w:w w:val="90"/>
        </w:rPr>
        <w:t xml:space="preserve"> </w:t>
      </w:r>
      <w:r>
        <w:rPr>
          <w:color w:val="231F20"/>
          <w:w w:val="90"/>
        </w:rPr>
        <w:t>powinny</w:t>
      </w:r>
      <w:r>
        <w:rPr>
          <w:color w:val="231F20"/>
          <w:spacing w:val="-8"/>
          <w:w w:val="90"/>
        </w:rPr>
        <w:t xml:space="preserve"> </w:t>
      </w:r>
      <w:r>
        <w:rPr>
          <w:color w:val="231F20"/>
          <w:w w:val="90"/>
        </w:rPr>
        <w:t>się</w:t>
      </w:r>
      <w:r>
        <w:rPr>
          <w:color w:val="231F20"/>
          <w:spacing w:val="-8"/>
          <w:w w:val="90"/>
        </w:rPr>
        <w:t xml:space="preserve"> </w:t>
      </w:r>
      <w:r>
        <w:rPr>
          <w:color w:val="231F20"/>
          <w:w w:val="90"/>
        </w:rPr>
        <w:t>znajdować</w:t>
      </w:r>
      <w:r>
        <w:rPr>
          <w:color w:val="231F20"/>
          <w:spacing w:val="-8"/>
          <w:w w:val="90"/>
        </w:rPr>
        <w:t xml:space="preserve"> </w:t>
      </w:r>
      <w:r>
        <w:rPr>
          <w:color w:val="231F20"/>
          <w:w w:val="90"/>
        </w:rPr>
        <w:t>na</w:t>
      </w:r>
      <w:r>
        <w:rPr>
          <w:color w:val="231F20"/>
          <w:spacing w:val="-8"/>
          <w:w w:val="90"/>
        </w:rPr>
        <w:t xml:space="preserve"> </w:t>
      </w:r>
      <w:r>
        <w:rPr>
          <w:color w:val="231F20"/>
          <w:w w:val="90"/>
        </w:rPr>
        <w:t>maksymalnej</w:t>
      </w:r>
      <w:r>
        <w:rPr>
          <w:color w:val="231F20"/>
          <w:spacing w:val="-7"/>
          <w:w w:val="90"/>
        </w:rPr>
        <w:t xml:space="preserve"> </w:t>
      </w:r>
      <w:r>
        <w:rPr>
          <w:color w:val="231F20"/>
          <w:w w:val="90"/>
        </w:rPr>
        <w:t>wysokości</w:t>
      </w:r>
      <w:r>
        <w:rPr>
          <w:color w:val="231F20"/>
          <w:spacing w:val="-8"/>
          <w:w w:val="90"/>
        </w:rPr>
        <w:t xml:space="preserve"> </w:t>
      </w:r>
      <w:r>
        <w:rPr>
          <w:color w:val="231F20"/>
          <w:w w:val="90"/>
        </w:rPr>
        <w:t>40</w:t>
      </w:r>
      <w:r>
        <w:rPr>
          <w:color w:val="231F20"/>
          <w:spacing w:val="-8"/>
          <w:w w:val="90"/>
        </w:rPr>
        <w:t xml:space="preserve"> </w:t>
      </w:r>
      <w:r>
        <w:rPr>
          <w:color w:val="231F20"/>
          <w:w w:val="90"/>
        </w:rPr>
        <w:t>cm</w:t>
      </w:r>
      <w:r>
        <w:rPr>
          <w:color w:val="231F20"/>
          <w:spacing w:val="-8"/>
          <w:w w:val="90"/>
        </w:rPr>
        <w:t xml:space="preserve"> </w:t>
      </w:r>
      <w:r>
        <w:rPr>
          <w:color w:val="231F20"/>
          <w:w w:val="90"/>
        </w:rPr>
        <w:t>od</w:t>
      </w:r>
      <w:r>
        <w:rPr>
          <w:color w:val="231F20"/>
          <w:spacing w:val="-8"/>
          <w:w w:val="90"/>
        </w:rPr>
        <w:t xml:space="preserve"> </w:t>
      </w:r>
      <w:r>
        <w:rPr>
          <w:color w:val="231F20"/>
          <w:spacing w:val="-2"/>
          <w:w w:val="90"/>
        </w:rPr>
        <w:t>podłogi,</w:t>
      </w:r>
    </w:p>
    <w:p w14:paraId="3077E913" w14:textId="77777777" w:rsidR="004766AD" w:rsidRDefault="00000000">
      <w:pPr>
        <w:pStyle w:val="Akapitzlist"/>
        <w:numPr>
          <w:ilvl w:val="0"/>
          <w:numId w:val="83"/>
        </w:numPr>
        <w:tabs>
          <w:tab w:val="left" w:pos="1439"/>
          <w:tab w:val="left" w:pos="1440"/>
        </w:tabs>
        <w:spacing w:line="246" w:lineRule="exact"/>
      </w:pPr>
      <w:r>
        <w:rPr>
          <w:color w:val="231F20"/>
          <w:w w:val="85"/>
        </w:rPr>
        <w:t>alternatywnie</w:t>
      </w:r>
      <w:r>
        <w:rPr>
          <w:color w:val="231F20"/>
          <w:spacing w:val="13"/>
        </w:rPr>
        <w:t xml:space="preserve"> </w:t>
      </w:r>
      <w:r>
        <w:rPr>
          <w:color w:val="231F20"/>
          <w:w w:val="85"/>
        </w:rPr>
        <w:t>można</w:t>
      </w:r>
      <w:r>
        <w:rPr>
          <w:color w:val="231F20"/>
          <w:spacing w:val="14"/>
        </w:rPr>
        <w:t xml:space="preserve"> </w:t>
      </w:r>
      <w:r>
        <w:rPr>
          <w:color w:val="231F20"/>
          <w:w w:val="85"/>
        </w:rPr>
        <w:t>zastosować</w:t>
      </w:r>
      <w:r>
        <w:rPr>
          <w:color w:val="231F20"/>
          <w:spacing w:val="14"/>
        </w:rPr>
        <w:t xml:space="preserve"> </w:t>
      </w:r>
      <w:r>
        <w:rPr>
          <w:color w:val="231F20"/>
          <w:w w:val="85"/>
        </w:rPr>
        <w:t>linkę</w:t>
      </w:r>
      <w:r>
        <w:rPr>
          <w:color w:val="231F20"/>
          <w:spacing w:val="14"/>
        </w:rPr>
        <w:t xml:space="preserve"> </w:t>
      </w:r>
      <w:r>
        <w:rPr>
          <w:color w:val="231F20"/>
          <w:w w:val="85"/>
        </w:rPr>
        <w:t>biegnącą</w:t>
      </w:r>
      <w:r>
        <w:rPr>
          <w:color w:val="231F20"/>
          <w:spacing w:val="13"/>
        </w:rPr>
        <w:t xml:space="preserve"> </w:t>
      </w:r>
      <w:r>
        <w:rPr>
          <w:color w:val="231F20"/>
          <w:w w:val="85"/>
        </w:rPr>
        <w:t>wzdłuż</w:t>
      </w:r>
      <w:r>
        <w:rPr>
          <w:color w:val="231F20"/>
          <w:spacing w:val="14"/>
        </w:rPr>
        <w:t xml:space="preserve"> </w:t>
      </w:r>
      <w:r>
        <w:rPr>
          <w:color w:val="231F20"/>
          <w:w w:val="85"/>
        </w:rPr>
        <w:t>ścian,</w:t>
      </w:r>
      <w:r>
        <w:rPr>
          <w:color w:val="231F20"/>
          <w:spacing w:val="14"/>
        </w:rPr>
        <w:t xml:space="preserve"> </w:t>
      </w:r>
      <w:r>
        <w:rPr>
          <w:color w:val="231F20"/>
          <w:w w:val="85"/>
        </w:rPr>
        <w:t>umieszczoną</w:t>
      </w:r>
      <w:r>
        <w:rPr>
          <w:color w:val="231F20"/>
          <w:spacing w:val="14"/>
        </w:rPr>
        <w:t xml:space="preserve"> </w:t>
      </w:r>
      <w:r>
        <w:rPr>
          <w:color w:val="231F20"/>
          <w:w w:val="85"/>
        </w:rPr>
        <w:t>na</w:t>
      </w:r>
      <w:r>
        <w:rPr>
          <w:color w:val="231F20"/>
          <w:spacing w:val="13"/>
        </w:rPr>
        <w:t xml:space="preserve"> </w:t>
      </w:r>
      <w:r>
        <w:rPr>
          <w:color w:val="231F20"/>
          <w:w w:val="85"/>
        </w:rPr>
        <w:t>wysokości</w:t>
      </w:r>
      <w:r>
        <w:rPr>
          <w:color w:val="231F20"/>
          <w:spacing w:val="14"/>
        </w:rPr>
        <w:t xml:space="preserve"> </w:t>
      </w:r>
      <w:r>
        <w:rPr>
          <w:color w:val="231F20"/>
          <w:w w:val="85"/>
        </w:rPr>
        <w:t>40</w:t>
      </w:r>
      <w:r>
        <w:rPr>
          <w:color w:val="231F20"/>
          <w:spacing w:val="14"/>
        </w:rPr>
        <w:t xml:space="preserve"> </w:t>
      </w:r>
      <w:r>
        <w:rPr>
          <w:color w:val="231F20"/>
          <w:w w:val="85"/>
        </w:rPr>
        <w:t>cm</w:t>
      </w:r>
      <w:r>
        <w:rPr>
          <w:color w:val="231F20"/>
          <w:spacing w:val="14"/>
        </w:rPr>
        <w:t xml:space="preserve"> </w:t>
      </w:r>
      <w:r>
        <w:rPr>
          <w:color w:val="231F20"/>
          <w:w w:val="85"/>
        </w:rPr>
        <w:t>od</w:t>
      </w:r>
      <w:r>
        <w:rPr>
          <w:color w:val="231F20"/>
          <w:spacing w:val="14"/>
        </w:rPr>
        <w:t xml:space="preserve"> </w:t>
      </w:r>
      <w:r>
        <w:rPr>
          <w:color w:val="231F20"/>
          <w:spacing w:val="-2"/>
          <w:w w:val="85"/>
        </w:rPr>
        <w:t>podłogi,</w:t>
      </w:r>
    </w:p>
    <w:p w14:paraId="03355486" w14:textId="77777777" w:rsidR="004766AD" w:rsidRDefault="00000000">
      <w:pPr>
        <w:pStyle w:val="Akapitzlist"/>
        <w:numPr>
          <w:ilvl w:val="0"/>
          <w:numId w:val="83"/>
        </w:numPr>
        <w:tabs>
          <w:tab w:val="left" w:pos="1439"/>
          <w:tab w:val="left" w:pos="1440"/>
        </w:tabs>
        <w:spacing w:line="246" w:lineRule="exact"/>
      </w:pPr>
      <w:r>
        <w:rPr>
          <w:color w:val="231F20"/>
          <w:w w:val="90"/>
        </w:rPr>
        <w:t>siła</w:t>
      </w:r>
      <w:r>
        <w:rPr>
          <w:color w:val="231F20"/>
          <w:spacing w:val="-3"/>
          <w:w w:val="90"/>
        </w:rPr>
        <w:t xml:space="preserve"> </w:t>
      </w:r>
      <w:r>
        <w:rPr>
          <w:color w:val="231F20"/>
          <w:w w:val="90"/>
        </w:rPr>
        <w:t>potrzebna</w:t>
      </w:r>
      <w:r>
        <w:rPr>
          <w:color w:val="231F20"/>
          <w:spacing w:val="-2"/>
          <w:w w:val="90"/>
        </w:rPr>
        <w:t xml:space="preserve"> </w:t>
      </w:r>
      <w:r>
        <w:rPr>
          <w:color w:val="231F20"/>
          <w:w w:val="90"/>
        </w:rPr>
        <w:t>do</w:t>
      </w:r>
      <w:r>
        <w:rPr>
          <w:color w:val="231F20"/>
          <w:spacing w:val="-3"/>
          <w:w w:val="90"/>
        </w:rPr>
        <w:t xml:space="preserve"> </w:t>
      </w:r>
      <w:r>
        <w:rPr>
          <w:color w:val="231F20"/>
          <w:w w:val="90"/>
        </w:rPr>
        <w:t>uruchomienia</w:t>
      </w:r>
      <w:r>
        <w:rPr>
          <w:color w:val="231F20"/>
          <w:spacing w:val="-2"/>
          <w:w w:val="90"/>
        </w:rPr>
        <w:t xml:space="preserve"> </w:t>
      </w:r>
      <w:r>
        <w:rPr>
          <w:color w:val="231F20"/>
          <w:w w:val="90"/>
        </w:rPr>
        <w:t>przycisku</w:t>
      </w:r>
      <w:r>
        <w:rPr>
          <w:color w:val="231F20"/>
          <w:spacing w:val="-3"/>
          <w:w w:val="90"/>
        </w:rPr>
        <w:t xml:space="preserve"> </w:t>
      </w:r>
      <w:r>
        <w:rPr>
          <w:color w:val="231F20"/>
          <w:w w:val="90"/>
        </w:rPr>
        <w:t>lub</w:t>
      </w:r>
      <w:r>
        <w:rPr>
          <w:color w:val="231F20"/>
          <w:spacing w:val="-2"/>
          <w:w w:val="90"/>
        </w:rPr>
        <w:t xml:space="preserve"> </w:t>
      </w:r>
      <w:r>
        <w:rPr>
          <w:color w:val="231F20"/>
          <w:w w:val="90"/>
        </w:rPr>
        <w:t>linki</w:t>
      </w:r>
      <w:r>
        <w:rPr>
          <w:color w:val="231F20"/>
          <w:spacing w:val="-3"/>
          <w:w w:val="90"/>
        </w:rPr>
        <w:t xml:space="preserve"> </w:t>
      </w:r>
      <w:r>
        <w:rPr>
          <w:color w:val="231F20"/>
          <w:w w:val="90"/>
        </w:rPr>
        <w:t>nie</w:t>
      </w:r>
      <w:r>
        <w:rPr>
          <w:color w:val="231F20"/>
          <w:spacing w:val="-2"/>
          <w:w w:val="90"/>
        </w:rPr>
        <w:t xml:space="preserve"> </w:t>
      </w:r>
      <w:r>
        <w:rPr>
          <w:color w:val="231F20"/>
          <w:w w:val="90"/>
        </w:rPr>
        <w:t>może</w:t>
      </w:r>
      <w:r>
        <w:rPr>
          <w:color w:val="231F20"/>
          <w:spacing w:val="-3"/>
          <w:w w:val="90"/>
        </w:rPr>
        <w:t xml:space="preserve"> </w:t>
      </w:r>
      <w:r>
        <w:rPr>
          <w:color w:val="231F20"/>
          <w:w w:val="90"/>
        </w:rPr>
        <w:t>przekraczać</w:t>
      </w:r>
      <w:r>
        <w:rPr>
          <w:color w:val="231F20"/>
          <w:spacing w:val="-2"/>
          <w:w w:val="90"/>
        </w:rPr>
        <w:t xml:space="preserve"> </w:t>
      </w:r>
      <w:r>
        <w:rPr>
          <w:color w:val="231F20"/>
          <w:w w:val="90"/>
        </w:rPr>
        <w:t>30</w:t>
      </w:r>
      <w:r>
        <w:rPr>
          <w:color w:val="231F20"/>
          <w:spacing w:val="-3"/>
          <w:w w:val="90"/>
        </w:rPr>
        <w:t xml:space="preserve"> </w:t>
      </w:r>
      <w:r>
        <w:rPr>
          <w:color w:val="231F20"/>
          <w:spacing w:val="-5"/>
          <w:w w:val="90"/>
        </w:rPr>
        <w:t>N,</w:t>
      </w:r>
    </w:p>
    <w:p w14:paraId="2FF84B42" w14:textId="77777777" w:rsidR="004766AD" w:rsidRDefault="00000000">
      <w:pPr>
        <w:pStyle w:val="Akapitzlist"/>
        <w:numPr>
          <w:ilvl w:val="0"/>
          <w:numId w:val="83"/>
        </w:numPr>
        <w:tabs>
          <w:tab w:val="left" w:pos="1439"/>
          <w:tab w:val="left" w:pos="1440"/>
        </w:tabs>
        <w:spacing w:before="3" w:line="232" w:lineRule="auto"/>
        <w:ind w:right="1180"/>
      </w:pPr>
      <w:r>
        <w:rPr>
          <w:color w:val="231F20"/>
          <w:w w:val="90"/>
        </w:rPr>
        <w:t xml:space="preserve">wszystkie odpływy wody z posadzki oraz kratki podłogowe należy zamontować poza przestrzenią </w:t>
      </w:r>
      <w:r>
        <w:rPr>
          <w:color w:val="231F20"/>
        </w:rPr>
        <w:t>manewrową</w:t>
      </w:r>
      <w:r>
        <w:rPr>
          <w:color w:val="231F20"/>
          <w:spacing w:val="-16"/>
        </w:rPr>
        <w:t xml:space="preserve"> </w:t>
      </w:r>
      <w:r>
        <w:rPr>
          <w:color w:val="231F20"/>
        </w:rPr>
        <w:t>wózka,</w:t>
      </w:r>
    </w:p>
    <w:p w14:paraId="636BEDC1" w14:textId="77777777" w:rsidR="004766AD" w:rsidRDefault="00000000">
      <w:pPr>
        <w:pStyle w:val="Akapitzlist"/>
        <w:numPr>
          <w:ilvl w:val="0"/>
          <w:numId w:val="83"/>
        </w:numPr>
        <w:tabs>
          <w:tab w:val="left" w:pos="1439"/>
          <w:tab w:val="left" w:pos="1440"/>
        </w:tabs>
        <w:spacing w:before="1" w:line="232" w:lineRule="auto"/>
        <w:ind w:right="626"/>
      </w:pPr>
      <w:r>
        <w:rPr>
          <w:color w:val="231F20"/>
          <w:w w:val="90"/>
        </w:rPr>
        <w:t>w toalecie należy zamontować wieszaki na ubrania lub bagaż, co najmniej jeden na wysokości około 180 cm i co najmniej jeden na wysokości około 110 cm,</w:t>
      </w:r>
    </w:p>
    <w:p w14:paraId="3E8D0098" w14:textId="77777777" w:rsidR="004766AD" w:rsidRDefault="00000000">
      <w:pPr>
        <w:pStyle w:val="Akapitzlist"/>
        <w:numPr>
          <w:ilvl w:val="0"/>
          <w:numId w:val="83"/>
        </w:numPr>
        <w:tabs>
          <w:tab w:val="left" w:pos="1439"/>
          <w:tab w:val="left" w:pos="1440"/>
        </w:tabs>
        <w:spacing w:line="248" w:lineRule="exact"/>
      </w:pPr>
      <w:r>
        <w:rPr>
          <w:color w:val="231F20"/>
          <w:w w:val="90"/>
        </w:rPr>
        <w:t>należy</w:t>
      </w:r>
      <w:r>
        <w:rPr>
          <w:color w:val="231F20"/>
          <w:spacing w:val="-4"/>
        </w:rPr>
        <w:t xml:space="preserve"> </w:t>
      </w:r>
      <w:r>
        <w:rPr>
          <w:color w:val="231F20"/>
          <w:w w:val="90"/>
        </w:rPr>
        <w:t>zapewnić</w:t>
      </w:r>
      <w:r>
        <w:rPr>
          <w:color w:val="231F20"/>
          <w:spacing w:val="-3"/>
        </w:rPr>
        <w:t xml:space="preserve"> </w:t>
      </w:r>
      <w:r>
        <w:rPr>
          <w:color w:val="231F20"/>
          <w:w w:val="90"/>
        </w:rPr>
        <w:t>jednorazowe</w:t>
      </w:r>
      <w:r>
        <w:rPr>
          <w:color w:val="231F20"/>
          <w:spacing w:val="-3"/>
        </w:rPr>
        <w:t xml:space="preserve"> </w:t>
      </w:r>
      <w:r>
        <w:rPr>
          <w:color w:val="231F20"/>
          <w:w w:val="90"/>
        </w:rPr>
        <w:t>nakładki</w:t>
      </w:r>
      <w:r>
        <w:rPr>
          <w:color w:val="231F20"/>
          <w:spacing w:val="-3"/>
        </w:rPr>
        <w:t xml:space="preserve"> </w:t>
      </w:r>
      <w:r>
        <w:rPr>
          <w:color w:val="231F20"/>
          <w:w w:val="90"/>
        </w:rPr>
        <w:t>na</w:t>
      </w:r>
      <w:r>
        <w:rPr>
          <w:color w:val="231F20"/>
          <w:spacing w:val="-3"/>
        </w:rPr>
        <w:t xml:space="preserve"> </w:t>
      </w:r>
      <w:r>
        <w:rPr>
          <w:color w:val="231F20"/>
          <w:w w:val="90"/>
        </w:rPr>
        <w:t>deskę</w:t>
      </w:r>
      <w:r>
        <w:rPr>
          <w:color w:val="231F20"/>
          <w:spacing w:val="-3"/>
        </w:rPr>
        <w:t xml:space="preserve"> </w:t>
      </w:r>
      <w:r>
        <w:rPr>
          <w:color w:val="231F20"/>
          <w:spacing w:val="-2"/>
          <w:w w:val="90"/>
        </w:rPr>
        <w:t>toaletową.</w:t>
      </w:r>
    </w:p>
    <w:p w14:paraId="425CAE3F" w14:textId="77777777" w:rsidR="004766AD" w:rsidRDefault="004766AD">
      <w:pPr>
        <w:pStyle w:val="Tekstpodstawowy"/>
        <w:rPr>
          <w:sz w:val="24"/>
        </w:rPr>
      </w:pPr>
    </w:p>
    <w:p w14:paraId="7895775B" w14:textId="77777777" w:rsidR="004766AD" w:rsidRDefault="004766AD">
      <w:pPr>
        <w:pStyle w:val="Tekstpodstawowy"/>
        <w:rPr>
          <w:sz w:val="28"/>
        </w:rPr>
      </w:pPr>
    </w:p>
    <w:p w14:paraId="1910E169" w14:textId="77777777" w:rsidR="004766AD" w:rsidRDefault="00000000">
      <w:pPr>
        <w:pStyle w:val="Nagwek3"/>
      </w:pPr>
      <w:r>
        <w:rPr>
          <w:color w:val="231F20"/>
          <w:spacing w:val="-9"/>
        </w:rPr>
        <w:t>I_8</w:t>
      </w:r>
      <w:r>
        <w:rPr>
          <w:color w:val="231F20"/>
          <w:spacing w:val="-13"/>
        </w:rPr>
        <w:t xml:space="preserve"> </w:t>
      </w:r>
      <w:r>
        <w:rPr>
          <w:color w:val="231F20"/>
          <w:spacing w:val="-8"/>
        </w:rPr>
        <w:t>NAWIGACJA</w:t>
      </w:r>
    </w:p>
    <w:p w14:paraId="37A43CA8" w14:textId="77777777" w:rsidR="004766AD" w:rsidRDefault="00000000">
      <w:pPr>
        <w:pStyle w:val="Tekstpodstawowy"/>
        <w:spacing w:before="186" w:line="244" w:lineRule="exact"/>
        <w:ind w:left="720"/>
      </w:pPr>
      <w:r>
        <w:rPr>
          <w:color w:val="231F20"/>
          <w:w w:val="85"/>
        </w:rPr>
        <w:t>Przemyślany</w:t>
      </w:r>
      <w:r>
        <w:rPr>
          <w:color w:val="231F20"/>
          <w:spacing w:val="18"/>
        </w:rPr>
        <w:t xml:space="preserve"> </w:t>
      </w:r>
      <w:r>
        <w:rPr>
          <w:color w:val="231F20"/>
          <w:w w:val="85"/>
        </w:rPr>
        <w:t>i</w:t>
      </w:r>
      <w:r>
        <w:rPr>
          <w:color w:val="231F20"/>
          <w:spacing w:val="18"/>
        </w:rPr>
        <w:t xml:space="preserve"> </w:t>
      </w:r>
      <w:r>
        <w:rPr>
          <w:color w:val="231F20"/>
          <w:w w:val="85"/>
        </w:rPr>
        <w:t>logicznie</w:t>
      </w:r>
      <w:r>
        <w:rPr>
          <w:color w:val="231F20"/>
          <w:spacing w:val="19"/>
        </w:rPr>
        <w:t xml:space="preserve"> </w:t>
      </w:r>
      <w:r>
        <w:rPr>
          <w:color w:val="231F20"/>
          <w:w w:val="85"/>
        </w:rPr>
        <w:t>zaprojektowany</w:t>
      </w:r>
      <w:r>
        <w:rPr>
          <w:color w:val="231F20"/>
          <w:spacing w:val="18"/>
        </w:rPr>
        <w:t xml:space="preserve"> </w:t>
      </w:r>
      <w:r>
        <w:rPr>
          <w:color w:val="231F20"/>
          <w:w w:val="85"/>
        </w:rPr>
        <w:t>system</w:t>
      </w:r>
      <w:r>
        <w:rPr>
          <w:color w:val="231F20"/>
          <w:spacing w:val="18"/>
        </w:rPr>
        <w:t xml:space="preserve"> </w:t>
      </w:r>
      <w:r>
        <w:rPr>
          <w:color w:val="231F20"/>
          <w:w w:val="85"/>
        </w:rPr>
        <w:t>nawigacji</w:t>
      </w:r>
      <w:r>
        <w:rPr>
          <w:color w:val="231F20"/>
          <w:spacing w:val="19"/>
        </w:rPr>
        <w:t xml:space="preserve"> </w:t>
      </w:r>
      <w:r>
        <w:rPr>
          <w:color w:val="231F20"/>
          <w:w w:val="85"/>
        </w:rPr>
        <w:t>po</w:t>
      </w:r>
      <w:r>
        <w:rPr>
          <w:color w:val="231F20"/>
          <w:spacing w:val="18"/>
        </w:rPr>
        <w:t xml:space="preserve"> </w:t>
      </w:r>
      <w:r>
        <w:rPr>
          <w:color w:val="231F20"/>
          <w:w w:val="85"/>
        </w:rPr>
        <w:t>budynku</w:t>
      </w:r>
      <w:r>
        <w:rPr>
          <w:color w:val="231F20"/>
          <w:spacing w:val="18"/>
        </w:rPr>
        <w:t xml:space="preserve"> </w:t>
      </w:r>
      <w:r>
        <w:rPr>
          <w:color w:val="231F20"/>
          <w:w w:val="85"/>
        </w:rPr>
        <w:t>sądu</w:t>
      </w:r>
      <w:r>
        <w:rPr>
          <w:color w:val="231F20"/>
          <w:spacing w:val="19"/>
        </w:rPr>
        <w:t xml:space="preserve"> </w:t>
      </w:r>
      <w:r>
        <w:rPr>
          <w:color w:val="231F20"/>
          <w:w w:val="85"/>
        </w:rPr>
        <w:t>zmniejsza</w:t>
      </w:r>
      <w:r>
        <w:rPr>
          <w:color w:val="231F20"/>
          <w:spacing w:val="18"/>
        </w:rPr>
        <w:t xml:space="preserve"> </w:t>
      </w:r>
      <w:r>
        <w:rPr>
          <w:color w:val="231F20"/>
          <w:w w:val="85"/>
        </w:rPr>
        <w:t>poczucie</w:t>
      </w:r>
      <w:r>
        <w:rPr>
          <w:color w:val="231F20"/>
          <w:spacing w:val="18"/>
        </w:rPr>
        <w:t xml:space="preserve"> </w:t>
      </w:r>
      <w:r>
        <w:rPr>
          <w:color w:val="231F20"/>
          <w:spacing w:val="-2"/>
          <w:w w:val="85"/>
        </w:rPr>
        <w:t>zagubienia</w:t>
      </w:r>
    </w:p>
    <w:p w14:paraId="32B7C5C2" w14:textId="77777777" w:rsidR="004766AD" w:rsidRDefault="00000000">
      <w:pPr>
        <w:pStyle w:val="Tekstpodstawowy"/>
        <w:spacing w:line="235" w:lineRule="exact"/>
        <w:ind w:left="720"/>
      </w:pPr>
      <w:r>
        <w:rPr>
          <w:color w:val="231F20"/>
          <w:w w:val="90"/>
        </w:rPr>
        <w:t>i</w:t>
      </w:r>
      <w:r>
        <w:rPr>
          <w:color w:val="231F20"/>
          <w:spacing w:val="-3"/>
          <w:w w:val="90"/>
        </w:rPr>
        <w:t xml:space="preserve"> </w:t>
      </w:r>
      <w:r>
        <w:rPr>
          <w:color w:val="231F20"/>
          <w:w w:val="90"/>
        </w:rPr>
        <w:t>niepewności</w:t>
      </w:r>
      <w:r>
        <w:rPr>
          <w:color w:val="231F20"/>
          <w:spacing w:val="-2"/>
          <w:w w:val="90"/>
        </w:rPr>
        <w:t xml:space="preserve"> </w:t>
      </w:r>
      <w:r>
        <w:rPr>
          <w:color w:val="231F20"/>
          <w:w w:val="90"/>
        </w:rPr>
        <w:t>w</w:t>
      </w:r>
      <w:r>
        <w:rPr>
          <w:color w:val="231F20"/>
          <w:spacing w:val="-2"/>
          <w:w w:val="90"/>
        </w:rPr>
        <w:t xml:space="preserve"> </w:t>
      </w:r>
      <w:r>
        <w:rPr>
          <w:color w:val="231F20"/>
          <w:w w:val="90"/>
        </w:rPr>
        <w:t>sytuacji</w:t>
      </w:r>
      <w:r>
        <w:rPr>
          <w:color w:val="231F20"/>
          <w:spacing w:val="-3"/>
          <w:w w:val="90"/>
        </w:rPr>
        <w:t xml:space="preserve"> </w:t>
      </w:r>
      <w:r>
        <w:rPr>
          <w:color w:val="231F20"/>
          <w:w w:val="90"/>
        </w:rPr>
        <w:t>wizyty</w:t>
      </w:r>
      <w:r>
        <w:rPr>
          <w:color w:val="231F20"/>
          <w:spacing w:val="-2"/>
          <w:w w:val="90"/>
        </w:rPr>
        <w:t xml:space="preserve"> </w:t>
      </w:r>
      <w:r>
        <w:rPr>
          <w:color w:val="231F20"/>
          <w:w w:val="90"/>
        </w:rPr>
        <w:t>w</w:t>
      </w:r>
      <w:r>
        <w:rPr>
          <w:color w:val="231F20"/>
          <w:spacing w:val="-2"/>
          <w:w w:val="90"/>
        </w:rPr>
        <w:t xml:space="preserve"> </w:t>
      </w:r>
      <w:r>
        <w:rPr>
          <w:color w:val="231F20"/>
          <w:w w:val="90"/>
        </w:rPr>
        <w:t>sądzie.</w:t>
      </w:r>
      <w:r>
        <w:rPr>
          <w:color w:val="231F20"/>
          <w:spacing w:val="-2"/>
          <w:w w:val="90"/>
        </w:rPr>
        <w:t xml:space="preserve"> </w:t>
      </w:r>
      <w:r>
        <w:rPr>
          <w:color w:val="231F20"/>
          <w:w w:val="90"/>
        </w:rPr>
        <w:t>Zmniejsza</w:t>
      </w:r>
      <w:r>
        <w:rPr>
          <w:color w:val="231F20"/>
          <w:spacing w:val="-3"/>
          <w:w w:val="90"/>
        </w:rPr>
        <w:t xml:space="preserve"> </w:t>
      </w:r>
      <w:r>
        <w:rPr>
          <w:color w:val="231F20"/>
          <w:w w:val="90"/>
        </w:rPr>
        <w:t>obciążenie</w:t>
      </w:r>
      <w:r>
        <w:rPr>
          <w:color w:val="231F20"/>
          <w:spacing w:val="-2"/>
          <w:w w:val="90"/>
        </w:rPr>
        <w:t xml:space="preserve"> </w:t>
      </w:r>
      <w:r>
        <w:rPr>
          <w:color w:val="231F20"/>
          <w:w w:val="90"/>
        </w:rPr>
        <w:t>kadry</w:t>
      </w:r>
      <w:r>
        <w:rPr>
          <w:color w:val="231F20"/>
          <w:spacing w:val="-2"/>
          <w:w w:val="90"/>
        </w:rPr>
        <w:t xml:space="preserve"> </w:t>
      </w:r>
      <w:r>
        <w:rPr>
          <w:color w:val="231F20"/>
          <w:w w:val="90"/>
        </w:rPr>
        <w:t>sądu.</w:t>
      </w:r>
      <w:r>
        <w:rPr>
          <w:color w:val="231F20"/>
          <w:spacing w:val="-2"/>
          <w:w w:val="90"/>
        </w:rPr>
        <w:t xml:space="preserve"> </w:t>
      </w:r>
      <w:r>
        <w:rPr>
          <w:color w:val="231F20"/>
          <w:w w:val="90"/>
        </w:rPr>
        <w:t>Ułatwia</w:t>
      </w:r>
      <w:r>
        <w:rPr>
          <w:color w:val="231F20"/>
          <w:spacing w:val="-3"/>
          <w:w w:val="90"/>
        </w:rPr>
        <w:t xml:space="preserve"> </w:t>
      </w:r>
      <w:r>
        <w:rPr>
          <w:color w:val="231F20"/>
          <w:w w:val="90"/>
        </w:rPr>
        <w:t>osobom,</w:t>
      </w:r>
      <w:r>
        <w:rPr>
          <w:color w:val="231F20"/>
          <w:spacing w:val="-2"/>
          <w:w w:val="90"/>
        </w:rPr>
        <w:t xml:space="preserve"> </w:t>
      </w:r>
      <w:r>
        <w:rPr>
          <w:color w:val="231F20"/>
          <w:w w:val="90"/>
        </w:rPr>
        <w:t>które</w:t>
      </w:r>
      <w:r>
        <w:rPr>
          <w:color w:val="231F20"/>
          <w:spacing w:val="-2"/>
          <w:w w:val="90"/>
        </w:rPr>
        <w:t xml:space="preserve"> </w:t>
      </w:r>
      <w:r>
        <w:rPr>
          <w:color w:val="231F20"/>
          <w:w w:val="90"/>
        </w:rPr>
        <w:t>znajdują</w:t>
      </w:r>
      <w:r>
        <w:rPr>
          <w:color w:val="231F20"/>
          <w:spacing w:val="-3"/>
          <w:w w:val="90"/>
        </w:rPr>
        <w:t xml:space="preserve"> </w:t>
      </w:r>
      <w:r>
        <w:rPr>
          <w:color w:val="231F20"/>
          <w:spacing w:val="-5"/>
          <w:w w:val="90"/>
        </w:rPr>
        <w:t>się</w:t>
      </w:r>
    </w:p>
    <w:p w14:paraId="4F2A7D51" w14:textId="77777777" w:rsidR="004766AD" w:rsidRDefault="00000000">
      <w:pPr>
        <w:pStyle w:val="Tekstpodstawowy"/>
        <w:spacing w:before="6" w:line="223" w:lineRule="auto"/>
        <w:ind w:left="720"/>
      </w:pPr>
      <w:r>
        <w:rPr>
          <w:color w:val="231F20"/>
          <w:w w:val="90"/>
        </w:rPr>
        <w:t>w</w:t>
      </w:r>
      <w:r>
        <w:rPr>
          <w:color w:val="231F20"/>
          <w:spacing w:val="-5"/>
          <w:w w:val="90"/>
        </w:rPr>
        <w:t xml:space="preserve"> </w:t>
      </w:r>
      <w:r>
        <w:rPr>
          <w:color w:val="231F20"/>
          <w:w w:val="90"/>
        </w:rPr>
        <w:t>budynku</w:t>
      </w:r>
      <w:r>
        <w:rPr>
          <w:color w:val="231F20"/>
          <w:spacing w:val="-5"/>
          <w:w w:val="90"/>
        </w:rPr>
        <w:t xml:space="preserve"> </w:t>
      </w:r>
      <w:r>
        <w:rPr>
          <w:color w:val="231F20"/>
          <w:w w:val="90"/>
        </w:rPr>
        <w:t>po</w:t>
      </w:r>
      <w:r>
        <w:rPr>
          <w:color w:val="231F20"/>
          <w:spacing w:val="-5"/>
          <w:w w:val="90"/>
        </w:rPr>
        <w:t xml:space="preserve"> </w:t>
      </w:r>
      <w:r>
        <w:rPr>
          <w:color w:val="231F20"/>
          <w:w w:val="90"/>
        </w:rPr>
        <w:t>raz</w:t>
      </w:r>
      <w:r>
        <w:rPr>
          <w:color w:val="231F20"/>
          <w:spacing w:val="-5"/>
          <w:w w:val="90"/>
        </w:rPr>
        <w:t xml:space="preserve"> </w:t>
      </w:r>
      <w:r>
        <w:rPr>
          <w:color w:val="231F20"/>
          <w:w w:val="90"/>
        </w:rPr>
        <w:t>pierwszy,</w:t>
      </w:r>
      <w:r>
        <w:rPr>
          <w:color w:val="231F20"/>
          <w:spacing w:val="-5"/>
          <w:w w:val="90"/>
        </w:rPr>
        <w:t xml:space="preserve"> </w:t>
      </w:r>
      <w:r>
        <w:rPr>
          <w:color w:val="231F20"/>
          <w:w w:val="90"/>
        </w:rPr>
        <w:t>trafić</w:t>
      </w:r>
      <w:r>
        <w:rPr>
          <w:color w:val="231F20"/>
          <w:spacing w:val="-5"/>
          <w:w w:val="90"/>
        </w:rPr>
        <w:t xml:space="preserve"> </w:t>
      </w:r>
      <w:r>
        <w:rPr>
          <w:color w:val="231F20"/>
          <w:w w:val="90"/>
        </w:rPr>
        <w:t>we</w:t>
      </w:r>
      <w:r>
        <w:rPr>
          <w:color w:val="231F20"/>
          <w:spacing w:val="-5"/>
          <w:w w:val="90"/>
        </w:rPr>
        <w:t xml:space="preserve"> </w:t>
      </w:r>
      <w:r>
        <w:rPr>
          <w:color w:val="231F20"/>
          <w:w w:val="90"/>
        </w:rPr>
        <w:t>właściwe</w:t>
      </w:r>
      <w:r>
        <w:rPr>
          <w:color w:val="231F20"/>
          <w:spacing w:val="-5"/>
          <w:w w:val="90"/>
        </w:rPr>
        <w:t xml:space="preserve"> </w:t>
      </w:r>
      <w:r>
        <w:rPr>
          <w:color w:val="231F20"/>
          <w:w w:val="90"/>
        </w:rPr>
        <w:t>miejsce.</w:t>
      </w:r>
      <w:r>
        <w:rPr>
          <w:color w:val="231F20"/>
          <w:spacing w:val="-5"/>
          <w:w w:val="90"/>
        </w:rPr>
        <w:t xml:space="preserve"> </w:t>
      </w:r>
      <w:r>
        <w:rPr>
          <w:color w:val="231F20"/>
          <w:w w:val="90"/>
        </w:rPr>
        <w:t>Poprawia</w:t>
      </w:r>
      <w:r>
        <w:rPr>
          <w:color w:val="231F20"/>
          <w:spacing w:val="-5"/>
          <w:w w:val="90"/>
        </w:rPr>
        <w:t xml:space="preserve"> </w:t>
      </w:r>
      <w:r>
        <w:rPr>
          <w:color w:val="231F20"/>
          <w:w w:val="90"/>
        </w:rPr>
        <w:t>transparentność</w:t>
      </w:r>
      <w:r>
        <w:rPr>
          <w:color w:val="231F20"/>
          <w:spacing w:val="-5"/>
          <w:w w:val="90"/>
        </w:rPr>
        <w:t xml:space="preserve"> </w:t>
      </w:r>
      <w:r>
        <w:rPr>
          <w:color w:val="231F20"/>
          <w:w w:val="90"/>
        </w:rPr>
        <w:t>instytucji</w:t>
      </w:r>
      <w:r>
        <w:rPr>
          <w:color w:val="231F20"/>
          <w:spacing w:val="-5"/>
          <w:w w:val="90"/>
        </w:rPr>
        <w:t xml:space="preserve"> </w:t>
      </w:r>
      <w:r>
        <w:rPr>
          <w:color w:val="231F20"/>
          <w:w w:val="90"/>
        </w:rPr>
        <w:t>i</w:t>
      </w:r>
      <w:r>
        <w:rPr>
          <w:color w:val="231F20"/>
          <w:spacing w:val="-5"/>
          <w:w w:val="90"/>
        </w:rPr>
        <w:t xml:space="preserve"> </w:t>
      </w:r>
      <w:r>
        <w:rPr>
          <w:color w:val="231F20"/>
          <w:w w:val="90"/>
        </w:rPr>
        <w:t>zwiększa</w:t>
      </w:r>
      <w:r>
        <w:rPr>
          <w:color w:val="231F20"/>
          <w:spacing w:val="-5"/>
          <w:w w:val="90"/>
        </w:rPr>
        <w:t xml:space="preserve"> </w:t>
      </w:r>
      <w:r>
        <w:rPr>
          <w:color w:val="231F20"/>
          <w:w w:val="90"/>
        </w:rPr>
        <w:t>zaufanie</w:t>
      </w:r>
      <w:r>
        <w:rPr>
          <w:color w:val="231F20"/>
          <w:spacing w:val="-5"/>
          <w:w w:val="90"/>
        </w:rPr>
        <w:t xml:space="preserve"> </w:t>
      </w:r>
      <w:r>
        <w:rPr>
          <w:color w:val="231F20"/>
          <w:w w:val="90"/>
        </w:rPr>
        <w:t xml:space="preserve">do </w:t>
      </w:r>
      <w:r>
        <w:rPr>
          <w:color w:val="231F20"/>
          <w:spacing w:val="-2"/>
        </w:rPr>
        <w:t>wymiaru</w:t>
      </w:r>
      <w:r>
        <w:rPr>
          <w:color w:val="231F20"/>
          <w:spacing w:val="-14"/>
        </w:rPr>
        <w:t xml:space="preserve"> </w:t>
      </w:r>
      <w:r>
        <w:rPr>
          <w:color w:val="231F20"/>
          <w:spacing w:val="-2"/>
        </w:rPr>
        <w:t>sprawiedliwości.</w:t>
      </w:r>
    </w:p>
    <w:p w14:paraId="2C165E19" w14:textId="77777777" w:rsidR="004766AD" w:rsidRDefault="004766AD">
      <w:pPr>
        <w:pStyle w:val="Tekstpodstawowy"/>
        <w:rPr>
          <w:sz w:val="24"/>
        </w:rPr>
      </w:pPr>
    </w:p>
    <w:p w14:paraId="7124BE78" w14:textId="77777777" w:rsidR="004766AD" w:rsidRDefault="004766AD">
      <w:pPr>
        <w:pStyle w:val="Tekstpodstawowy"/>
        <w:spacing w:before="6"/>
        <w:rPr>
          <w:sz w:val="25"/>
        </w:rPr>
      </w:pPr>
    </w:p>
    <w:p w14:paraId="29ABF62F" w14:textId="77777777" w:rsidR="004766AD" w:rsidRDefault="00000000">
      <w:pPr>
        <w:pStyle w:val="Nagwek4"/>
        <w:ind w:left="720"/>
      </w:pPr>
      <w:r>
        <w:pict w14:anchorId="68C351C2">
          <v:shape id="docshape236" o:spid="_x0000_s2526" type="#_x0000_t202" style="position:absolute;left:0;text-align:left;margin-left:2.15pt;margin-top:2pt;width:14pt;height:102.05pt;z-index:15795712;mso-position-horizontal-relative:page" filled="f" stroked="f">
            <v:textbox style="layout-flow:vertical;mso-layout-flow-alt:bottom-to-top" inset="0,0,0,0">
              <w:txbxContent>
                <w:p w14:paraId="23ECC610"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spacing w:val="-2"/>
          <w:w w:val="90"/>
        </w:rPr>
        <w:t>I_8.A</w:t>
      </w:r>
      <w:r>
        <w:rPr>
          <w:color w:val="231F20"/>
          <w:spacing w:val="-4"/>
          <w:w w:val="90"/>
        </w:rPr>
        <w:t xml:space="preserve"> </w:t>
      </w:r>
      <w:r>
        <w:rPr>
          <w:color w:val="231F20"/>
          <w:spacing w:val="-2"/>
          <w:w w:val="90"/>
        </w:rPr>
        <w:t>PLANOWANIE</w:t>
      </w:r>
      <w:r>
        <w:rPr>
          <w:color w:val="231F20"/>
          <w:spacing w:val="-4"/>
          <w:w w:val="90"/>
        </w:rPr>
        <w:t xml:space="preserve"> </w:t>
      </w:r>
      <w:r>
        <w:rPr>
          <w:color w:val="231F20"/>
          <w:spacing w:val="-2"/>
          <w:w w:val="90"/>
        </w:rPr>
        <w:t>NAWIGACJI</w:t>
      </w:r>
      <w:r>
        <w:rPr>
          <w:color w:val="231F20"/>
          <w:spacing w:val="-4"/>
          <w:w w:val="90"/>
        </w:rPr>
        <w:t xml:space="preserve"> </w:t>
      </w:r>
      <w:r>
        <w:rPr>
          <w:color w:val="231F20"/>
          <w:spacing w:val="-2"/>
          <w:w w:val="90"/>
        </w:rPr>
        <w:t>NA</w:t>
      </w:r>
      <w:r>
        <w:rPr>
          <w:color w:val="231F20"/>
          <w:spacing w:val="-3"/>
          <w:w w:val="90"/>
        </w:rPr>
        <w:t xml:space="preserve"> </w:t>
      </w:r>
      <w:r>
        <w:rPr>
          <w:color w:val="231F20"/>
          <w:spacing w:val="-2"/>
          <w:w w:val="90"/>
        </w:rPr>
        <w:t>POZIOMIE</w:t>
      </w:r>
      <w:r>
        <w:rPr>
          <w:color w:val="231F20"/>
          <w:spacing w:val="-4"/>
          <w:w w:val="90"/>
        </w:rPr>
        <w:t xml:space="preserve"> </w:t>
      </w:r>
      <w:r>
        <w:rPr>
          <w:color w:val="231F20"/>
          <w:spacing w:val="-2"/>
          <w:w w:val="90"/>
        </w:rPr>
        <w:t>MINIMALNYM</w:t>
      </w:r>
    </w:p>
    <w:p w14:paraId="451034D4" w14:textId="77777777" w:rsidR="004766AD" w:rsidRDefault="00000000">
      <w:pPr>
        <w:pStyle w:val="Akapitzlist"/>
        <w:numPr>
          <w:ilvl w:val="0"/>
          <w:numId w:val="83"/>
        </w:numPr>
        <w:tabs>
          <w:tab w:val="left" w:pos="1439"/>
          <w:tab w:val="left" w:pos="1440"/>
        </w:tabs>
        <w:spacing w:before="147" w:line="232" w:lineRule="auto"/>
        <w:ind w:right="374"/>
      </w:pPr>
      <w:r>
        <w:rPr>
          <w:color w:val="231F20"/>
          <w:w w:val="90"/>
        </w:rPr>
        <w:t>nawigacja</w:t>
      </w:r>
      <w:r>
        <w:rPr>
          <w:color w:val="231F20"/>
          <w:spacing w:val="-3"/>
          <w:w w:val="90"/>
        </w:rPr>
        <w:t xml:space="preserve"> </w:t>
      </w:r>
      <w:r>
        <w:rPr>
          <w:color w:val="231F20"/>
          <w:w w:val="90"/>
        </w:rPr>
        <w:t>po</w:t>
      </w:r>
      <w:r>
        <w:rPr>
          <w:color w:val="231F20"/>
          <w:spacing w:val="-3"/>
          <w:w w:val="90"/>
        </w:rPr>
        <w:t xml:space="preserve"> </w:t>
      </w:r>
      <w:r>
        <w:rPr>
          <w:color w:val="231F20"/>
          <w:w w:val="90"/>
        </w:rPr>
        <w:t>budynku</w:t>
      </w:r>
      <w:r>
        <w:rPr>
          <w:color w:val="231F20"/>
          <w:spacing w:val="-3"/>
          <w:w w:val="90"/>
        </w:rPr>
        <w:t xml:space="preserve"> </w:t>
      </w:r>
      <w:r>
        <w:rPr>
          <w:color w:val="231F20"/>
          <w:w w:val="90"/>
        </w:rPr>
        <w:t>uwzględnia</w:t>
      </w:r>
      <w:r>
        <w:rPr>
          <w:color w:val="231F20"/>
          <w:spacing w:val="-3"/>
          <w:w w:val="90"/>
        </w:rPr>
        <w:t xml:space="preserve"> </w:t>
      </w:r>
      <w:r>
        <w:rPr>
          <w:color w:val="231F20"/>
          <w:w w:val="90"/>
        </w:rPr>
        <w:t>informacje</w:t>
      </w:r>
      <w:r>
        <w:rPr>
          <w:color w:val="231F20"/>
          <w:spacing w:val="-3"/>
          <w:w w:val="90"/>
        </w:rPr>
        <w:t xml:space="preserve"> </w:t>
      </w:r>
      <w:r>
        <w:rPr>
          <w:color w:val="231F20"/>
          <w:w w:val="90"/>
        </w:rPr>
        <w:t>o</w:t>
      </w:r>
      <w:r>
        <w:rPr>
          <w:color w:val="231F20"/>
          <w:spacing w:val="-3"/>
          <w:w w:val="90"/>
        </w:rPr>
        <w:t xml:space="preserve"> </w:t>
      </w:r>
      <w:r>
        <w:rPr>
          <w:color w:val="231F20"/>
          <w:w w:val="90"/>
        </w:rPr>
        <w:t>lokalizacji</w:t>
      </w:r>
      <w:r>
        <w:rPr>
          <w:color w:val="231F20"/>
          <w:spacing w:val="-3"/>
          <w:w w:val="90"/>
        </w:rPr>
        <w:t xml:space="preserve"> </w:t>
      </w:r>
      <w:r>
        <w:rPr>
          <w:color w:val="231F20"/>
          <w:w w:val="90"/>
        </w:rPr>
        <w:t>pomieszczeń</w:t>
      </w:r>
      <w:r>
        <w:rPr>
          <w:color w:val="231F20"/>
          <w:spacing w:val="-3"/>
          <w:w w:val="90"/>
        </w:rPr>
        <w:t xml:space="preserve"> </w:t>
      </w:r>
      <w:r>
        <w:rPr>
          <w:color w:val="231F20"/>
          <w:w w:val="90"/>
        </w:rPr>
        <w:t>ogólnodostępnych</w:t>
      </w:r>
      <w:r>
        <w:rPr>
          <w:color w:val="231F20"/>
          <w:spacing w:val="-3"/>
          <w:w w:val="90"/>
        </w:rPr>
        <w:t xml:space="preserve"> </w:t>
      </w:r>
      <w:r>
        <w:rPr>
          <w:color w:val="231F20"/>
          <w:w w:val="90"/>
        </w:rPr>
        <w:t>(np.</w:t>
      </w:r>
      <w:r>
        <w:rPr>
          <w:color w:val="231F20"/>
          <w:spacing w:val="-3"/>
          <w:w w:val="90"/>
        </w:rPr>
        <w:t xml:space="preserve"> </w:t>
      </w:r>
      <w:r>
        <w:rPr>
          <w:color w:val="231F20"/>
          <w:w w:val="90"/>
        </w:rPr>
        <w:t>biuro</w:t>
      </w:r>
      <w:r>
        <w:rPr>
          <w:color w:val="231F20"/>
          <w:spacing w:val="-3"/>
          <w:w w:val="90"/>
        </w:rPr>
        <w:t xml:space="preserve"> </w:t>
      </w:r>
      <w:r>
        <w:rPr>
          <w:color w:val="231F20"/>
          <w:w w:val="90"/>
        </w:rPr>
        <w:t xml:space="preserve">obsługi interesanta, czytelnia), </w:t>
      </w:r>
      <w:proofErr w:type="spellStart"/>
      <w:r>
        <w:rPr>
          <w:color w:val="231F20"/>
          <w:w w:val="90"/>
        </w:rPr>
        <w:t>sal</w:t>
      </w:r>
      <w:proofErr w:type="spellEnd"/>
      <w:r>
        <w:rPr>
          <w:color w:val="231F20"/>
          <w:w w:val="90"/>
        </w:rPr>
        <w:t xml:space="preserve"> rozpraw, wind i klatek schodowych, toalet i innych elementów kluczowych dla osób ze szczególnymi potrzebami oraz o kierunku drogi do tych miejsc,</w:t>
      </w:r>
    </w:p>
    <w:p w14:paraId="19C774FF" w14:textId="77777777" w:rsidR="004766AD" w:rsidRDefault="00000000">
      <w:pPr>
        <w:pStyle w:val="Akapitzlist"/>
        <w:numPr>
          <w:ilvl w:val="0"/>
          <w:numId w:val="83"/>
        </w:numPr>
        <w:tabs>
          <w:tab w:val="left" w:pos="1439"/>
          <w:tab w:val="left" w:pos="1440"/>
        </w:tabs>
        <w:spacing w:before="1" w:line="232" w:lineRule="auto"/>
        <w:ind w:right="841"/>
      </w:pPr>
      <w:r>
        <w:rPr>
          <w:color w:val="231F20"/>
          <w:w w:val="90"/>
        </w:rPr>
        <w:t xml:space="preserve">system nawigacji po budynku (system odnajdywania drogi, ang. </w:t>
      </w:r>
      <w:proofErr w:type="spellStart"/>
      <w:r>
        <w:rPr>
          <w:i/>
          <w:color w:val="231F20"/>
          <w:w w:val="90"/>
        </w:rPr>
        <w:t>wayfinding</w:t>
      </w:r>
      <w:proofErr w:type="spellEnd"/>
      <w:r>
        <w:rPr>
          <w:i/>
          <w:color w:val="231F20"/>
          <w:w w:val="90"/>
        </w:rPr>
        <w:t xml:space="preserve">) </w:t>
      </w:r>
      <w:r>
        <w:rPr>
          <w:color w:val="231F20"/>
          <w:w w:val="90"/>
        </w:rPr>
        <w:t>należy zaplanować kompleksowo</w:t>
      </w:r>
      <w:r>
        <w:rPr>
          <w:color w:val="231F20"/>
          <w:spacing w:val="-4"/>
          <w:w w:val="90"/>
        </w:rPr>
        <w:t xml:space="preserve"> </w:t>
      </w:r>
      <w:r>
        <w:rPr>
          <w:color w:val="231F20"/>
          <w:w w:val="90"/>
        </w:rPr>
        <w:t>uwzględniając</w:t>
      </w:r>
      <w:r>
        <w:rPr>
          <w:color w:val="231F20"/>
          <w:spacing w:val="-4"/>
          <w:w w:val="90"/>
        </w:rPr>
        <w:t xml:space="preserve"> </w:t>
      </w:r>
      <w:r>
        <w:rPr>
          <w:color w:val="231F20"/>
          <w:w w:val="90"/>
        </w:rPr>
        <w:t>opracowanie</w:t>
      </w:r>
      <w:r>
        <w:rPr>
          <w:color w:val="231F20"/>
          <w:spacing w:val="-4"/>
          <w:w w:val="90"/>
        </w:rPr>
        <w:t xml:space="preserve"> </w:t>
      </w:r>
      <w:r>
        <w:rPr>
          <w:color w:val="231F20"/>
          <w:w w:val="90"/>
        </w:rPr>
        <w:t>spójnej</w:t>
      </w:r>
      <w:r>
        <w:rPr>
          <w:color w:val="231F20"/>
          <w:spacing w:val="-4"/>
          <w:w w:val="90"/>
        </w:rPr>
        <w:t xml:space="preserve"> </w:t>
      </w:r>
      <w:r>
        <w:rPr>
          <w:color w:val="231F20"/>
          <w:w w:val="90"/>
        </w:rPr>
        <w:t>kolorystyki,</w:t>
      </w:r>
      <w:r>
        <w:rPr>
          <w:color w:val="231F20"/>
          <w:spacing w:val="-4"/>
          <w:w w:val="90"/>
        </w:rPr>
        <w:t xml:space="preserve"> </w:t>
      </w:r>
      <w:r>
        <w:rPr>
          <w:color w:val="231F20"/>
          <w:w w:val="90"/>
        </w:rPr>
        <w:t>dobór</w:t>
      </w:r>
      <w:r>
        <w:rPr>
          <w:color w:val="231F20"/>
          <w:spacing w:val="-4"/>
          <w:w w:val="90"/>
        </w:rPr>
        <w:t xml:space="preserve"> </w:t>
      </w:r>
      <w:r>
        <w:rPr>
          <w:color w:val="231F20"/>
          <w:w w:val="90"/>
        </w:rPr>
        <w:t>czcionek,</w:t>
      </w:r>
      <w:r>
        <w:rPr>
          <w:color w:val="231F20"/>
          <w:spacing w:val="-4"/>
          <w:w w:val="90"/>
        </w:rPr>
        <w:t xml:space="preserve"> </w:t>
      </w:r>
      <w:r>
        <w:rPr>
          <w:color w:val="231F20"/>
          <w:w w:val="90"/>
        </w:rPr>
        <w:t>ogólny</w:t>
      </w:r>
      <w:r>
        <w:rPr>
          <w:color w:val="231F20"/>
          <w:spacing w:val="-4"/>
          <w:w w:val="90"/>
        </w:rPr>
        <w:t xml:space="preserve"> </w:t>
      </w:r>
      <w:r>
        <w:rPr>
          <w:color w:val="231F20"/>
          <w:w w:val="90"/>
        </w:rPr>
        <w:t>wygląd</w:t>
      </w:r>
      <w:r>
        <w:rPr>
          <w:color w:val="231F20"/>
          <w:spacing w:val="-4"/>
          <w:w w:val="90"/>
        </w:rPr>
        <w:t xml:space="preserve"> </w:t>
      </w:r>
      <w:r>
        <w:rPr>
          <w:color w:val="231F20"/>
          <w:w w:val="90"/>
        </w:rPr>
        <w:t xml:space="preserve">nośników </w:t>
      </w:r>
      <w:r>
        <w:rPr>
          <w:color w:val="231F20"/>
          <w:spacing w:val="-2"/>
        </w:rPr>
        <w:t>informacji</w:t>
      </w:r>
      <w:r>
        <w:rPr>
          <w:color w:val="231F20"/>
          <w:spacing w:val="-10"/>
        </w:rPr>
        <w:t xml:space="preserve"> </w:t>
      </w:r>
      <w:r>
        <w:rPr>
          <w:color w:val="231F20"/>
          <w:spacing w:val="-2"/>
        </w:rPr>
        <w:t>i</w:t>
      </w:r>
      <w:r>
        <w:rPr>
          <w:color w:val="231F20"/>
          <w:spacing w:val="-10"/>
        </w:rPr>
        <w:t xml:space="preserve"> </w:t>
      </w:r>
      <w:r>
        <w:rPr>
          <w:color w:val="231F20"/>
          <w:spacing w:val="-2"/>
        </w:rPr>
        <w:t>piktogramów,</w:t>
      </w:r>
    </w:p>
    <w:p w14:paraId="13E01529" w14:textId="77777777" w:rsidR="004766AD" w:rsidRDefault="00000000">
      <w:pPr>
        <w:pStyle w:val="Akapitzlist"/>
        <w:numPr>
          <w:ilvl w:val="0"/>
          <w:numId w:val="83"/>
        </w:numPr>
        <w:tabs>
          <w:tab w:val="left" w:pos="1439"/>
          <w:tab w:val="left" w:pos="1440"/>
        </w:tabs>
        <w:spacing w:line="245" w:lineRule="exact"/>
      </w:pPr>
      <w:r>
        <w:rPr>
          <w:color w:val="231F20"/>
          <w:w w:val="90"/>
        </w:rPr>
        <w:t>oznakowanie</w:t>
      </w:r>
      <w:r>
        <w:rPr>
          <w:color w:val="231F20"/>
          <w:spacing w:val="-8"/>
          <w:w w:val="90"/>
        </w:rPr>
        <w:t xml:space="preserve"> </w:t>
      </w:r>
      <w:r>
        <w:rPr>
          <w:color w:val="231F20"/>
          <w:w w:val="90"/>
        </w:rPr>
        <w:t>powinno</w:t>
      </w:r>
      <w:r>
        <w:rPr>
          <w:color w:val="231F20"/>
          <w:spacing w:val="-7"/>
          <w:w w:val="90"/>
        </w:rPr>
        <w:t xml:space="preserve"> </w:t>
      </w:r>
      <w:r>
        <w:rPr>
          <w:color w:val="231F20"/>
          <w:w w:val="90"/>
        </w:rPr>
        <w:t>współgrać</w:t>
      </w:r>
      <w:r>
        <w:rPr>
          <w:color w:val="231F20"/>
          <w:spacing w:val="-8"/>
          <w:w w:val="90"/>
        </w:rPr>
        <w:t xml:space="preserve"> </w:t>
      </w:r>
      <w:r>
        <w:rPr>
          <w:color w:val="231F20"/>
          <w:w w:val="90"/>
        </w:rPr>
        <w:t>z</w:t>
      </w:r>
      <w:r>
        <w:rPr>
          <w:color w:val="231F20"/>
          <w:spacing w:val="-7"/>
          <w:w w:val="90"/>
        </w:rPr>
        <w:t xml:space="preserve"> </w:t>
      </w:r>
      <w:r>
        <w:rPr>
          <w:color w:val="231F20"/>
          <w:w w:val="90"/>
        </w:rPr>
        <w:t>estetyką</w:t>
      </w:r>
      <w:r>
        <w:rPr>
          <w:color w:val="231F20"/>
          <w:spacing w:val="-8"/>
          <w:w w:val="90"/>
        </w:rPr>
        <w:t xml:space="preserve"> </w:t>
      </w:r>
      <w:r>
        <w:rPr>
          <w:color w:val="231F20"/>
          <w:w w:val="90"/>
        </w:rPr>
        <w:t>budynku</w:t>
      </w:r>
      <w:r>
        <w:rPr>
          <w:color w:val="231F20"/>
          <w:spacing w:val="-7"/>
          <w:w w:val="90"/>
        </w:rPr>
        <w:t xml:space="preserve"> </w:t>
      </w:r>
      <w:r>
        <w:rPr>
          <w:color w:val="231F20"/>
          <w:spacing w:val="-2"/>
          <w:w w:val="90"/>
        </w:rPr>
        <w:t>sądu,</w:t>
      </w:r>
    </w:p>
    <w:p w14:paraId="1698740E" w14:textId="77777777" w:rsidR="004766AD" w:rsidRDefault="00000000">
      <w:pPr>
        <w:pStyle w:val="Akapitzlist"/>
        <w:numPr>
          <w:ilvl w:val="0"/>
          <w:numId w:val="83"/>
        </w:numPr>
        <w:tabs>
          <w:tab w:val="left" w:pos="1440"/>
        </w:tabs>
        <w:spacing w:before="3" w:line="232" w:lineRule="auto"/>
        <w:ind w:right="488"/>
        <w:jc w:val="both"/>
      </w:pPr>
      <w:r>
        <w:rPr>
          <w:color w:val="231F20"/>
          <w:w w:val="90"/>
        </w:rPr>
        <w:t>jeśli</w:t>
      </w:r>
      <w:r>
        <w:rPr>
          <w:color w:val="231F20"/>
          <w:spacing w:val="-10"/>
          <w:w w:val="90"/>
        </w:rPr>
        <w:t xml:space="preserve"> </w:t>
      </w:r>
      <w:r>
        <w:rPr>
          <w:color w:val="231F20"/>
          <w:w w:val="90"/>
        </w:rPr>
        <w:t>to</w:t>
      </w:r>
      <w:r>
        <w:rPr>
          <w:color w:val="231F20"/>
          <w:spacing w:val="-9"/>
          <w:w w:val="90"/>
        </w:rPr>
        <w:t xml:space="preserve"> </w:t>
      </w:r>
      <w:r>
        <w:rPr>
          <w:color w:val="231F20"/>
          <w:w w:val="90"/>
        </w:rPr>
        <w:t>możliwe,</w:t>
      </w:r>
      <w:r>
        <w:rPr>
          <w:color w:val="231F20"/>
          <w:spacing w:val="-9"/>
          <w:w w:val="90"/>
        </w:rPr>
        <w:t xml:space="preserve"> </w:t>
      </w:r>
      <w:r>
        <w:rPr>
          <w:color w:val="231F20"/>
          <w:w w:val="90"/>
        </w:rPr>
        <w:t>zaleca</w:t>
      </w:r>
      <w:r>
        <w:rPr>
          <w:color w:val="231F20"/>
          <w:spacing w:val="-9"/>
          <w:w w:val="90"/>
        </w:rPr>
        <w:t xml:space="preserve"> </w:t>
      </w:r>
      <w:r>
        <w:rPr>
          <w:color w:val="231F20"/>
          <w:w w:val="90"/>
        </w:rPr>
        <w:t>się</w:t>
      </w:r>
      <w:r>
        <w:rPr>
          <w:color w:val="231F20"/>
          <w:spacing w:val="-9"/>
          <w:w w:val="90"/>
        </w:rPr>
        <w:t xml:space="preserve"> </w:t>
      </w:r>
      <w:r>
        <w:rPr>
          <w:color w:val="231F20"/>
          <w:w w:val="90"/>
        </w:rPr>
        <w:t>stosowanie</w:t>
      </w:r>
      <w:r>
        <w:rPr>
          <w:color w:val="231F20"/>
          <w:spacing w:val="-10"/>
          <w:w w:val="90"/>
        </w:rPr>
        <w:t xml:space="preserve"> </w:t>
      </w:r>
      <w:r>
        <w:rPr>
          <w:color w:val="231F20"/>
          <w:w w:val="90"/>
        </w:rPr>
        <w:t>do</w:t>
      </w:r>
      <w:r>
        <w:rPr>
          <w:color w:val="231F20"/>
          <w:spacing w:val="-9"/>
          <w:w w:val="90"/>
        </w:rPr>
        <w:t xml:space="preserve"> </w:t>
      </w:r>
      <w:r>
        <w:rPr>
          <w:color w:val="231F20"/>
          <w:w w:val="90"/>
        </w:rPr>
        <w:t>skojarzeń</w:t>
      </w:r>
      <w:r>
        <w:rPr>
          <w:color w:val="231F20"/>
          <w:spacing w:val="-9"/>
          <w:w w:val="90"/>
        </w:rPr>
        <w:t xml:space="preserve"> </w:t>
      </w:r>
      <w:r>
        <w:rPr>
          <w:color w:val="231F20"/>
          <w:w w:val="90"/>
        </w:rPr>
        <w:t>kolorystycznych,</w:t>
      </w:r>
      <w:r>
        <w:rPr>
          <w:color w:val="231F20"/>
          <w:spacing w:val="-9"/>
          <w:w w:val="90"/>
        </w:rPr>
        <w:t xml:space="preserve"> </w:t>
      </w:r>
      <w:r>
        <w:rPr>
          <w:color w:val="231F20"/>
          <w:w w:val="90"/>
        </w:rPr>
        <w:t>na</w:t>
      </w:r>
      <w:r>
        <w:rPr>
          <w:color w:val="231F20"/>
          <w:spacing w:val="-9"/>
          <w:w w:val="90"/>
        </w:rPr>
        <w:t xml:space="preserve"> </w:t>
      </w:r>
      <w:r>
        <w:rPr>
          <w:color w:val="231F20"/>
          <w:w w:val="90"/>
        </w:rPr>
        <w:t>przykład</w:t>
      </w:r>
      <w:r>
        <w:rPr>
          <w:color w:val="231F20"/>
          <w:spacing w:val="-9"/>
          <w:w w:val="90"/>
        </w:rPr>
        <w:t xml:space="preserve"> </w:t>
      </w:r>
      <w:r>
        <w:rPr>
          <w:color w:val="231F20"/>
          <w:w w:val="90"/>
        </w:rPr>
        <w:t>oznaczenie</w:t>
      </w:r>
      <w:r>
        <w:rPr>
          <w:color w:val="231F20"/>
          <w:spacing w:val="-10"/>
          <w:w w:val="90"/>
        </w:rPr>
        <w:t xml:space="preserve"> </w:t>
      </w:r>
      <w:r>
        <w:rPr>
          <w:color w:val="231F20"/>
          <w:w w:val="90"/>
        </w:rPr>
        <w:t>na</w:t>
      </w:r>
      <w:r>
        <w:rPr>
          <w:color w:val="231F20"/>
          <w:spacing w:val="-9"/>
          <w:w w:val="90"/>
        </w:rPr>
        <w:t xml:space="preserve"> </w:t>
      </w:r>
      <w:r>
        <w:rPr>
          <w:color w:val="231F20"/>
          <w:w w:val="90"/>
        </w:rPr>
        <w:t>czerwono</w:t>
      </w:r>
      <w:r>
        <w:rPr>
          <w:color w:val="231F20"/>
          <w:spacing w:val="-9"/>
          <w:w w:val="90"/>
        </w:rPr>
        <w:t xml:space="preserve"> </w:t>
      </w:r>
      <w:r>
        <w:rPr>
          <w:color w:val="231F20"/>
          <w:w w:val="90"/>
        </w:rPr>
        <w:t xml:space="preserve">- </w:t>
      </w:r>
      <w:r>
        <w:rPr>
          <w:color w:val="231F20"/>
          <w:spacing w:val="-8"/>
        </w:rPr>
        <w:t>zakaz,</w:t>
      </w:r>
      <w:r>
        <w:rPr>
          <w:color w:val="231F20"/>
          <w:spacing w:val="-4"/>
        </w:rPr>
        <w:t xml:space="preserve"> </w:t>
      </w:r>
      <w:r>
        <w:rPr>
          <w:color w:val="231F20"/>
          <w:spacing w:val="-8"/>
        </w:rPr>
        <w:t>na</w:t>
      </w:r>
      <w:r>
        <w:rPr>
          <w:color w:val="231F20"/>
          <w:spacing w:val="-4"/>
        </w:rPr>
        <w:t xml:space="preserve"> </w:t>
      </w:r>
      <w:r>
        <w:rPr>
          <w:color w:val="231F20"/>
          <w:spacing w:val="-8"/>
        </w:rPr>
        <w:t>niebiesko</w:t>
      </w:r>
      <w:r>
        <w:rPr>
          <w:color w:val="231F20"/>
          <w:spacing w:val="-4"/>
        </w:rPr>
        <w:t xml:space="preserve"> </w:t>
      </w:r>
      <w:r>
        <w:rPr>
          <w:color w:val="231F20"/>
          <w:spacing w:val="-8"/>
        </w:rPr>
        <w:t>–</w:t>
      </w:r>
      <w:r>
        <w:rPr>
          <w:color w:val="231F20"/>
          <w:spacing w:val="-4"/>
        </w:rPr>
        <w:t xml:space="preserve"> </w:t>
      </w:r>
      <w:r>
        <w:rPr>
          <w:color w:val="231F20"/>
          <w:spacing w:val="-8"/>
        </w:rPr>
        <w:t>trasa</w:t>
      </w:r>
      <w:r>
        <w:rPr>
          <w:color w:val="231F20"/>
          <w:spacing w:val="-4"/>
        </w:rPr>
        <w:t xml:space="preserve"> </w:t>
      </w:r>
      <w:r>
        <w:rPr>
          <w:color w:val="231F20"/>
          <w:spacing w:val="-8"/>
        </w:rPr>
        <w:t>dojścia,</w:t>
      </w:r>
      <w:r>
        <w:rPr>
          <w:color w:val="231F20"/>
          <w:spacing w:val="-4"/>
        </w:rPr>
        <w:t xml:space="preserve"> </w:t>
      </w:r>
      <w:r>
        <w:rPr>
          <w:color w:val="231F20"/>
          <w:spacing w:val="-8"/>
        </w:rPr>
        <w:t>na</w:t>
      </w:r>
      <w:r>
        <w:rPr>
          <w:color w:val="231F20"/>
          <w:spacing w:val="-4"/>
        </w:rPr>
        <w:t xml:space="preserve"> </w:t>
      </w:r>
      <w:r>
        <w:rPr>
          <w:color w:val="231F20"/>
          <w:spacing w:val="-8"/>
        </w:rPr>
        <w:t>zielono</w:t>
      </w:r>
      <w:r>
        <w:rPr>
          <w:color w:val="231F20"/>
          <w:spacing w:val="-4"/>
        </w:rPr>
        <w:t xml:space="preserve"> </w:t>
      </w:r>
      <w:r>
        <w:rPr>
          <w:color w:val="231F20"/>
          <w:spacing w:val="-8"/>
        </w:rPr>
        <w:t>–</w:t>
      </w:r>
      <w:r>
        <w:rPr>
          <w:color w:val="231F20"/>
          <w:spacing w:val="-4"/>
        </w:rPr>
        <w:t xml:space="preserve"> </w:t>
      </w:r>
      <w:r>
        <w:rPr>
          <w:color w:val="231F20"/>
          <w:spacing w:val="-8"/>
        </w:rPr>
        <w:t>informacje,</w:t>
      </w:r>
    </w:p>
    <w:p w14:paraId="71A8EC5D" w14:textId="77777777" w:rsidR="004766AD" w:rsidRDefault="00000000">
      <w:pPr>
        <w:pStyle w:val="Akapitzlist"/>
        <w:numPr>
          <w:ilvl w:val="0"/>
          <w:numId w:val="83"/>
        </w:numPr>
        <w:tabs>
          <w:tab w:val="left" w:pos="1440"/>
        </w:tabs>
        <w:spacing w:before="1" w:line="232" w:lineRule="auto"/>
        <w:ind w:right="583"/>
        <w:jc w:val="both"/>
      </w:pPr>
      <w:r>
        <w:rPr>
          <w:color w:val="231F20"/>
          <w:w w:val="90"/>
        </w:rPr>
        <w:t xml:space="preserve">należy przeanalizować potrzeby informacyjne, które wyrażają się w obecnie stosowanych komunikatach / </w:t>
      </w:r>
      <w:proofErr w:type="spellStart"/>
      <w:r>
        <w:rPr>
          <w:color w:val="231F20"/>
          <w:w w:val="90"/>
        </w:rPr>
        <w:t>obwieszczeniach</w:t>
      </w:r>
      <w:proofErr w:type="spellEnd"/>
      <w:r>
        <w:rPr>
          <w:color w:val="231F20"/>
          <w:spacing w:val="-10"/>
          <w:w w:val="90"/>
        </w:rPr>
        <w:t xml:space="preserve"> </w:t>
      </w:r>
      <w:r>
        <w:rPr>
          <w:color w:val="231F20"/>
          <w:w w:val="90"/>
        </w:rPr>
        <w:t>/</w:t>
      </w:r>
      <w:r>
        <w:rPr>
          <w:color w:val="231F20"/>
          <w:spacing w:val="-9"/>
          <w:w w:val="90"/>
        </w:rPr>
        <w:t xml:space="preserve"> </w:t>
      </w:r>
      <w:r>
        <w:rPr>
          <w:color w:val="231F20"/>
          <w:w w:val="90"/>
        </w:rPr>
        <w:t>instrukcjach</w:t>
      </w:r>
      <w:r>
        <w:rPr>
          <w:color w:val="231F20"/>
          <w:spacing w:val="-9"/>
          <w:w w:val="90"/>
        </w:rPr>
        <w:t xml:space="preserve"> </w:t>
      </w:r>
      <w:r>
        <w:rPr>
          <w:color w:val="231F20"/>
          <w:w w:val="90"/>
        </w:rPr>
        <w:t>umieszczanych</w:t>
      </w:r>
      <w:r>
        <w:rPr>
          <w:color w:val="231F20"/>
          <w:spacing w:val="-9"/>
          <w:w w:val="90"/>
        </w:rPr>
        <w:t xml:space="preserve"> </w:t>
      </w:r>
      <w:r>
        <w:rPr>
          <w:color w:val="231F20"/>
          <w:w w:val="90"/>
        </w:rPr>
        <w:t>w</w:t>
      </w:r>
      <w:r>
        <w:rPr>
          <w:color w:val="231F20"/>
          <w:spacing w:val="-9"/>
          <w:w w:val="90"/>
        </w:rPr>
        <w:t xml:space="preserve"> </w:t>
      </w:r>
      <w:r>
        <w:rPr>
          <w:color w:val="231F20"/>
          <w:w w:val="90"/>
        </w:rPr>
        <w:t>przestrzeni</w:t>
      </w:r>
      <w:r>
        <w:rPr>
          <w:color w:val="231F20"/>
          <w:spacing w:val="-10"/>
          <w:w w:val="90"/>
        </w:rPr>
        <w:t xml:space="preserve"> </w:t>
      </w:r>
      <w:r>
        <w:rPr>
          <w:color w:val="231F20"/>
          <w:w w:val="90"/>
        </w:rPr>
        <w:t>sądu</w:t>
      </w:r>
      <w:r>
        <w:rPr>
          <w:color w:val="231F20"/>
          <w:spacing w:val="-9"/>
          <w:w w:val="90"/>
        </w:rPr>
        <w:t xml:space="preserve"> </w:t>
      </w:r>
      <w:r>
        <w:rPr>
          <w:color w:val="231F20"/>
          <w:w w:val="90"/>
        </w:rPr>
        <w:t>i</w:t>
      </w:r>
      <w:r>
        <w:rPr>
          <w:color w:val="231F20"/>
          <w:spacing w:val="-9"/>
          <w:w w:val="90"/>
        </w:rPr>
        <w:t xml:space="preserve"> </w:t>
      </w:r>
      <w:r>
        <w:rPr>
          <w:color w:val="231F20"/>
          <w:w w:val="90"/>
        </w:rPr>
        <w:t>rozważyć</w:t>
      </w:r>
      <w:r>
        <w:rPr>
          <w:color w:val="231F20"/>
          <w:spacing w:val="-9"/>
          <w:w w:val="90"/>
        </w:rPr>
        <w:t xml:space="preserve"> </w:t>
      </w:r>
      <w:r>
        <w:rPr>
          <w:color w:val="231F20"/>
          <w:w w:val="90"/>
        </w:rPr>
        <w:t>w</w:t>
      </w:r>
      <w:r>
        <w:rPr>
          <w:color w:val="231F20"/>
          <w:spacing w:val="-9"/>
          <w:w w:val="90"/>
        </w:rPr>
        <w:t xml:space="preserve"> </w:t>
      </w:r>
      <w:r>
        <w:rPr>
          <w:color w:val="231F20"/>
          <w:w w:val="90"/>
        </w:rPr>
        <w:t>tych</w:t>
      </w:r>
      <w:r>
        <w:rPr>
          <w:color w:val="231F20"/>
          <w:spacing w:val="-9"/>
          <w:w w:val="90"/>
        </w:rPr>
        <w:t xml:space="preserve"> </w:t>
      </w:r>
      <w:r>
        <w:rPr>
          <w:color w:val="231F20"/>
          <w:w w:val="90"/>
        </w:rPr>
        <w:t>miejscach</w:t>
      </w:r>
      <w:r>
        <w:rPr>
          <w:color w:val="231F20"/>
          <w:spacing w:val="-10"/>
          <w:w w:val="90"/>
        </w:rPr>
        <w:t xml:space="preserve"> </w:t>
      </w:r>
      <w:r>
        <w:rPr>
          <w:color w:val="231F20"/>
          <w:w w:val="90"/>
        </w:rPr>
        <w:t xml:space="preserve">analogowe </w:t>
      </w:r>
      <w:r>
        <w:rPr>
          <w:color w:val="231F20"/>
          <w:spacing w:val="-2"/>
        </w:rPr>
        <w:t>nośniki</w:t>
      </w:r>
      <w:r>
        <w:rPr>
          <w:color w:val="231F20"/>
          <w:spacing w:val="-14"/>
        </w:rPr>
        <w:t xml:space="preserve"> </w:t>
      </w:r>
      <w:r>
        <w:rPr>
          <w:color w:val="231F20"/>
          <w:spacing w:val="-2"/>
        </w:rPr>
        <w:t>informacji,</w:t>
      </w:r>
    </w:p>
    <w:p w14:paraId="78809D39" w14:textId="77777777" w:rsidR="004766AD" w:rsidRDefault="00000000">
      <w:pPr>
        <w:pStyle w:val="Akapitzlist"/>
        <w:numPr>
          <w:ilvl w:val="0"/>
          <w:numId w:val="83"/>
        </w:numPr>
        <w:tabs>
          <w:tab w:val="left" w:pos="1439"/>
          <w:tab w:val="left" w:pos="1440"/>
        </w:tabs>
        <w:spacing w:before="2" w:line="232" w:lineRule="auto"/>
        <w:ind w:right="383"/>
      </w:pPr>
      <w:r>
        <w:rPr>
          <w:color w:val="231F20"/>
          <w:w w:val="90"/>
        </w:rPr>
        <w:t xml:space="preserve">projektując nawigację, należy uwzględnić punkty orientacyjne charakterystyczne dla budynku, skrzyżowania ciągów komunikacyjnych (korytarze) oraz intuicyjnie wybierane ścieżki dotarcia z uwzględnieniem dróg </w:t>
      </w:r>
      <w:r>
        <w:rPr>
          <w:color w:val="231F20"/>
          <w:spacing w:val="-6"/>
        </w:rPr>
        <w:t>ewakuacyjnych</w:t>
      </w:r>
      <w:r>
        <w:rPr>
          <w:color w:val="231F20"/>
          <w:spacing w:val="-10"/>
        </w:rPr>
        <w:t xml:space="preserve"> </w:t>
      </w:r>
      <w:r>
        <w:rPr>
          <w:color w:val="231F20"/>
          <w:spacing w:val="-6"/>
        </w:rPr>
        <w:t>i</w:t>
      </w:r>
      <w:r>
        <w:rPr>
          <w:color w:val="231F20"/>
          <w:spacing w:val="-9"/>
        </w:rPr>
        <w:t xml:space="preserve"> </w:t>
      </w:r>
      <w:r>
        <w:rPr>
          <w:color w:val="231F20"/>
          <w:spacing w:val="-6"/>
        </w:rPr>
        <w:t>stref</w:t>
      </w:r>
      <w:r>
        <w:rPr>
          <w:color w:val="231F20"/>
          <w:spacing w:val="-9"/>
        </w:rPr>
        <w:t xml:space="preserve"> </w:t>
      </w:r>
      <w:r>
        <w:rPr>
          <w:color w:val="231F20"/>
          <w:spacing w:val="-6"/>
        </w:rPr>
        <w:t>bezpieczeństwa,</w:t>
      </w:r>
    </w:p>
    <w:p w14:paraId="791C9435" w14:textId="77777777" w:rsidR="004766AD" w:rsidRDefault="00000000">
      <w:pPr>
        <w:pStyle w:val="Akapitzlist"/>
        <w:numPr>
          <w:ilvl w:val="0"/>
          <w:numId w:val="83"/>
        </w:numPr>
        <w:tabs>
          <w:tab w:val="left" w:pos="1439"/>
          <w:tab w:val="left" w:pos="1440"/>
        </w:tabs>
        <w:spacing w:before="49"/>
      </w:pPr>
      <w:r>
        <w:rPr>
          <w:color w:val="231F20"/>
          <w:w w:val="85"/>
        </w:rPr>
        <w:t>nie</w:t>
      </w:r>
      <w:r>
        <w:rPr>
          <w:color w:val="231F20"/>
          <w:spacing w:val="4"/>
        </w:rPr>
        <w:t xml:space="preserve"> </w:t>
      </w:r>
      <w:r>
        <w:rPr>
          <w:color w:val="231F20"/>
          <w:w w:val="85"/>
        </w:rPr>
        <w:t>należy</w:t>
      </w:r>
      <w:r>
        <w:rPr>
          <w:color w:val="231F20"/>
          <w:spacing w:val="5"/>
        </w:rPr>
        <w:t xml:space="preserve"> </w:t>
      </w:r>
      <w:r>
        <w:rPr>
          <w:color w:val="231F20"/>
          <w:w w:val="85"/>
        </w:rPr>
        <w:t>stosować</w:t>
      </w:r>
      <w:r>
        <w:rPr>
          <w:color w:val="231F20"/>
          <w:spacing w:val="4"/>
        </w:rPr>
        <w:t xml:space="preserve"> </w:t>
      </w:r>
      <w:r>
        <w:rPr>
          <w:color w:val="231F20"/>
          <w:w w:val="85"/>
        </w:rPr>
        <w:t>kilku</w:t>
      </w:r>
      <w:r>
        <w:rPr>
          <w:color w:val="231F20"/>
          <w:spacing w:val="5"/>
        </w:rPr>
        <w:t xml:space="preserve"> </w:t>
      </w:r>
      <w:r>
        <w:rPr>
          <w:color w:val="231F20"/>
          <w:w w:val="85"/>
        </w:rPr>
        <w:t>systemów</w:t>
      </w:r>
      <w:r>
        <w:rPr>
          <w:color w:val="231F20"/>
          <w:spacing w:val="5"/>
        </w:rPr>
        <w:t xml:space="preserve"> </w:t>
      </w:r>
      <w:r>
        <w:rPr>
          <w:color w:val="231F20"/>
          <w:w w:val="85"/>
        </w:rPr>
        <w:t>informacyjnych</w:t>
      </w:r>
      <w:r>
        <w:rPr>
          <w:color w:val="231F20"/>
          <w:spacing w:val="4"/>
        </w:rPr>
        <w:t xml:space="preserve"> </w:t>
      </w:r>
      <w:r>
        <w:rPr>
          <w:color w:val="231F20"/>
          <w:w w:val="85"/>
        </w:rPr>
        <w:t>w</w:t>
      </w:r>
      <w:r>
        <w:rPr>
          <w:color w:val="231F20"/>
          <w:spacing w:val="5"/>
        </w:rPr>
        <w:t xml:space="preserve"> </w:t>
      </w:r>
      <w:r>
        <w:rPr>
          <w:color w:val="231F20"/>
          <w:w w:val="85"/>
        </w:rPr>
        <w:t>różnych</w:t>
      </w:r>
      <w:r>
        <w:rPr>
          <w:color w:val="231F20"/>
          <w:spacing w:val="5"/>
        </w:rPr>
        <w:t xml:space="preserve"> </w:t>
      </w:r>
      <w:r>
        <w:rPr>
          <w:color w:val="231F20"/>
          <w:w w:val="85"/>
        </w:rPr>
        <w:t>częściach</w:t>
      </w:r>
      <w:r>
        <w:rPr>
          <w:color w:val="231F20"/>
          <w:spacing w:val="4"/>
        </w:rPr>
        <w:t xml:space="preserve"> </w:t>
      </w:r>
      <w:r>
        <w:rPr>
          <w:color w:val="231F20"/>
          <w:spacing w:val="-2"/>
          <w:w w:val="85"/>
        </w:rPr>
        <w:t>obiektu.</w:t>
      </w:r>
    </w:p>
    <w:p w14:paraId="586EA2DF" w14:textId="77777777" w:rsidR="004766AD" w:rsidRDefault="00000000">
      <w:pPr>
        <w:tabs>
          <w:tab w:val="right" w:pos="6080"/>
        </w:tabs>
        <w:spacing w:before="169"/>
        <w:ind w:left="757"/>
        <w:rPr>
          <w:b/>
          <w:sz w:val="24"/>
        </w:rPr>
      </w:pPr>
      <w:r>
        <w:rPr>
          <w:color w:val="466C8D"/>
          <w:spacing w:val="-2"/>
          <w:sz w:val="24"/>
        </w:rPr>
        <w:t>NAWIGACJA</w:t>
      </w:r>
      <w:r>
        <w:rPr>
          <w:rFonts w:ascii="Times New Roman"/>
          <w:color w:val="466C8D"/>
          <w:sz w:val="24"/>
        </w:rPr>
        <w:tab/>
      </w:r>
      <w:r>
        <w:rPr>
          <w:b/>
          <w:color w:val="231F20"/>
          <w:spacing w:val="-5"/>
          <w:sz w:val="24"/>
        </w:rPr>
        <w:t>68</w:t>
      </w:r>
    </w:p>
    <w:p w14:paraId="276B3B53" w14:textId="77777777" w:rsidR="004766AD" w:rsidRDefault="004766AD">
      <w:pPr>
        <w:rPr>
          <w:sz w:val="24"/>
        </w:rPr>
        <w:sectPr w:rsidR="004766AD">
          <w:headerReference w:type="default" r:id="rId123"/>
          <w:footerReference w:type="default" r:id="rId124"/>
          <w:pgSz w:w="11910" w:h="16840"/>
          <w:pgMar w:top="1620" w:right="600" w:bottom="0" w:left="0" w:header="771" w:footer="0" w:gutter="0"/>
          <w:cols w:space="708"/>
        </w:sectPr>
      </w:pPr>
    </w:p>
    <w:p w14:paraId="57CFB1B9" w14:textId="77777777" w:rsidR="004766AD" w:rsidRDefault="00000000">
      <w:pPr>
        <w:pStyle w:val="Tekstpodstawowy"/>
        <w:spacing w:before="2"/>
        <w:rPr>
          <w:b/>
          <w:sz w:val="17"/>
        </w:rPr>
      </w:pPr>
      <w:r>
        <w:lastRenderedPageBreak/>
        <w:pict w14:anchorId="2824727E">
          <v:group id="docshapegroup237" o:spid="_x0000_s2522" style="position:absolute;margin-left:575.15pt;margin-top:203.2pt;width:20.15pt;height:638.75pt;z-index:15796224;mso-position-horizontal-relative:page;mso-position-vertical-relative:page" coordorigin="11503,4064" coordsize="403,12775">
            <v:shape id="docshape238" o:spid="_x0000_s2525" style="position:absolute;left:11502;top:4063;width:403;height:11247" coordorigin="11503,4064" coordsize="403,11247" path="m11906,4064r-186,l11651,4075r-59,31l11545,4154r-31,60l11503,4284r,11026l11906,15310r,-11246xe" fillcolor="#a6cbec" stroked="f">
              <v:fill opacity="19660f"/>
              <v:path arrowok="t"/>
            </v:shape>
            <v:shape id="docshape239" o:spid="_x0000_s2524" style="position:absolute;left:11502;top:5906;width:403;height:10932" coordorigin="11503,5906" coordsize="403,10932" path="m11906,5906r-186,l11651,5917r-59,31l11545,5995r-31,59l11503,6123r,10715l11906,16838r,-10932xe" fillcolor="#a6cbec" stroked="f">
              <v:path arrowok="t"/>
            </v:shape>
            <v:shape id="docshape240" o:spid="_x0000_s2523"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19491EA6">
          <v:shape id="docshape241" o:spid="_x0000_s2521" type="#_x0000_t202" style="position:absolute;margin-left:577.2pt;margin-top:579.25pt;width:14pt;height:102.05pt;z-index:15796736;mso-position-horizontal-relative:page;mso-position-vertical-relative:page" filled="f" stroked="f">
            <v:textbox style="layout-flow:vertical;mso-layout-flow-alt:bottom-to-top" inset="0,0,0,0">
              <w:txbxContent>
                <w:p w14:paraId="6E95630E"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55E1E67D" w14:textId="77777777" w:rsidR="004766AD" w:rsidRDefault="00000000">
      <w:pPr>
        <w:pStyle w:val="Nagwek4"/>
        <w:spacing w:before="77"/>
      </w:pPr>
      <w:bookmarkStart w:id="34" w:name="_bookmark33"/>
      <w:bookmarkEnd w:id="34"/>
      <w:r>
        <w:rPr>
          <w:color w:val="231F20"/>
          <w:w w:val="85"/>
        </w:rPr>
        <w:t>I_8.B ROZWIĄZANIA UŁATWIAJĄCE SAMODZIELNĄ ORIENTACJĘ W BUDYNKU, PORUSZANIE SIĘ ORAZ ZNALEZIENIE DROGI DO CELU</w:t>
      </w:r>
    </w:p>
    <w:p w14:paraId="565432E8" w14:textId="77777777" w:rsidR="004766AD" w:rsidRDefault="00000000">
      <w:pPr>
        <w:pStyle w:val="Akapitzlist"/>
        <w:numPr>
          <w:ilvl w:val="1"/>
          <w:numId w:val="83"/>
        </w:numPr>
        <w:tabs>
          <w:tab w:val="left" w:pos="1683"/>
          <w:tab w:val="left" w:pos="1684"/>
        </w:tabs>
        <w:spacing w:before="147" w:line="232" w:lineRule="auto"/>
        <w:ind w:right="198"/>
      </w:pPr>
      <w:r>
        <w:rPr>
          <w:color w:val="231F20"/>
          <w:w w:val="90"/>
        </w:rPr>
        <w:t>drzwi</w:t>
      </w:r>
      <w:r>
        <w:rPr>
          <w:color w:val="231F20"/>
          <w:spacing w:val="-2"/>
          <w:w w:val="90"/>
        </w:rPr>
        <w:t xml:space="preserve"> </w:t>
      </w:r>
      <w:r>
        <w:rPr>
          <w:color w:val="231F20"/>
          <w:w w:val="90"/>
        </w:rPr>
        <w:t>wejściowe</w:t>
      </w:r>
      <w:r>
        <w:rPr>
          <w:color w:val="231F20"/>
          <w:spacing w:val="-2"/>
          <w:w w:val="90"/>
        </w:rPr>
        <w:t xml:space="preserve"> </w:t>
      </w:r>
      <w:r>
        <w:rPr>
          <w:color w:val="231F20"/>
          <w:w w:val="90"/>
        </w:rPr>
        <w:t>powinny</w:t>
      </w:r>
      <w:r>
        <w:rPr>
          <w:color w:val="231F20"/>
          <w:spacing w:val="-2"/>
          <w:w w:val="90"/>
        </w:rPr>
        <w:t xml:space="preserve"> </w:t>
      </w:r>
      <w:r>
        <w:rPr>
          <w:color w:val="231F20"/>
          <w:w w:val="90"/>
        </w:rPr>
        <w:t>być</w:t>
      </w:r>
      <w:r>
        <w:rPr>
          <w:color w:val="231F20"/>
          <w:spacing w:val="-2"/>
          <w:w w:val="90"/>
        </w:rPr>
        <w:t xml:space="preserve"> </w:t>
      </w:r>
      <w:r>
        <w:rPr>
          <w:color w:val="231F20"/>
          <w:w w:val="90"/>
        </w:rPr>
        <w:t>oznakowane</w:t>
      </w:r>
      <w:r>
        <w:rPr>
          <w:color w:val="231F20"/>
          <w:spacing w:val="-2"/>
          <w:w w:val="90"/>
        </w:rPr>
        <w:t xml:space="preserve"> </w:t>
      </w:r>
      <w:r>
        <w:rPr>
          <w:color w:val="231F20"/>
          <w:w w:val="90"/>
        </w:rPr>
        <w:t>numerami</w:t>
      </w:r>
      <w:r>
        <w:rPr>
          <w:color w:val="231F20"/>
          <w:spacing w:val="-2"/>
          <w:w w:val="90"/>
        </w:rPr>
        <w:t xml:space="preserve"> </w:t>
      </w:r>
      <w:r>
        <w:rPr>
          <w:color w:val="231F20"/>
          <w:w w:val="90"/>
        </w:rPr>
        <w:t>bądź</w:t>
      </w:r>
      <w:r>
        <w:rPr>
          <w:color w:val="231F20"/>
          <w:spacing w:val="-2"/>
          <w:w w:val="90"/>
        </w:rPr>
        <w:t xml:space="preserve"> </w:t>
      </w:r>
      <w:r>
        <w:rPr>
          <w:color w:val="231F20"/>
          <w:w w:val="90"/>
        </w:rPr>
        <w:t>literami</w:t>
      </w:r>
      <w:r>
        <w:rPr>
          <w:color w:val="231F20"/>
          <w:spacing w:val="-2"/>
          <w:w w:val="90"/>
        </w:rPr>
        <w:t xml:space="preserve"> </w:t>
      </w:r>
      <w:r>
        <w:rPr>
          <w:color w:val="231F20"/>
          <w:w w:val="90"/>
        </w:rPr>
        <w:t>widocznymi</w:t>
      </w:r>
      <w:r>
        <w:rPr>
          <w:color w:val="231F20"/>
          <w:spacing w:val="-2"/>
          <w:w w:val="90"/>
        </w:rPr>
        <w:t xml:space="preserve"> </w:t>
      </w:r>
      <w:r>
        <w:rPr>
          <w:color w:val="231F20"/>
          <w:w w:val="90"/>
        </w:rPr>
        <w:t>z</w:t>
      </w:r>
      <w:r>
        <w:rPr>
          <w:color w:val="231F20"/>
          <w:spacing w:val="-2"/>
          <w:w w:val="90"/>
        </w:rPr>
        <w:t xml:space="preserve"> </w:t>
      </w:r>
      <w:r>
        <w:rPr>
          <w:color w:val="231F20"/>
          <w:w w:val="90"/>
        </w:rPr>
        <w:t>odległości</w:t>
      </w:r>
      <w:r>
        <w:rPr>
          <w:color w:val="231F20"/>
          <w:spacing w:val="-2"/>
          <w:w w:val="90"/>
        </w:rPr>
        <w:t xml:space="preserve"> </w:t>
      </w:r>
      <w:r>
        <w:rPr>
          <w:color w:val="231F20"/>
          <w:w w:val="90"/>
        </w:rPr>
        <w:t>15</w:t>
      </w:r>
      <w:r>
        <w:rPr>
          <w:color w:val="231F20"/>
          <w:spacing w:val="-2"/>
          <w:w w:val="90"/>
        </w:rPr>
        <w:t xml:space="preserve"> </w:t>
      </w:r>
      <w:r>
        <w:rPr>
          <w:color w:val="231F20"/>
          <w:w w:val="90"/>
        </w:rPr>
        <w:t>m;</w:t>
      </w:r>
      <w:r>
        <w:rPr>
          <w:color w:val="231F20"/>
          <w:spacing w:val="-2"/>
          <w:w w:val="90"/>
        </w:rPr>
        <w:t xml:space="preserve"> </w:t>
      </w:r>
      <w:r>
        <w:rPr>
          <w:color w:val="231F20"/>
          <w:w w:val="90"/>
        </w:rPr>
        <w:t xml:space="preserve">zalecana </w:t>
      </w:r>
      <w:r>
        <w:rPr>
          <w:color w:val="231F20"/>
          <w:spacing w:val="-6"/>
        </w:rPr>
        <w:t>wysokość</w:t>
      </w:r>
      <w:r>
        <w:rPr>
          <w:color w:val="231F20"/>
          <w:spacing w:val="-7"/>
        </w:rPr>
        <w:t xml:space="preserve"> </w:t>
      </w:r>
      <w:r>
        <w:rPr>
          <w:color w:val="231F20"/>
          <w:spacing w:val="-6"/>
        </w:rPr>
        <w:t>znaków</w:t>
      </w:r>
      <w:r>
        <w:rPr>
          <w:color w:val="231F20"/>
          <w:spacing w:val="-7"/>
        </w:rPr>
        <w:t xml:space="preserve"> </w:t>
      </w:r>
      <w:r>
        <w:rPr>
          <w:color w:val="231F20"/>
          <w:spacing w:val="-6"/>
        </w:rPr>
        <w:t>26-52</w:t>
      </w:r>
      <w:r>
        <w:rPr>
          <w:color w:val="231F20"/>
          <w:spacing w:val="-7"/>
        </w:rPr>
        <w:t xml:space="preserve"> </w:t>
      </w:r>
      <w:r>
        <w:rPr>
          <w:color w:val="231F20"/>
          <w:spacing w:val="-6"/>
        </w:rPr>
        <w:t>cm,</w:t>
      </w:r>
    </w:p>
    <w:p w14:paraId="7731E4E4" w14:textId="77777777" w:rsidR="004766AD" w:rsidRDefault="00000000">
      <w:pPr>
        <w:pStyle w:val="Akapitzlist"/>
        <w:numPr>
          <w:ilvl w:val="1"/>
          <w:numId w:val="83"/>
        </w:numPr>
        <w:tabs>
          <w:tab w:val="left" w:pos="1683"/>
          <w:tab w:val="left" w:pos="1684"/>
        </w:tabs>
        <w:spacing w:before="1" w:line="232" w:lineRule="auto"/>
        <w:ind w:right="667"/>
      </w:pPr>
      <w:r>
        <w:rPr>
          <w:color w:val="231F20"/>
          <w:w w:val="90"/>
        </w:rPr>
        <w:t>w</w:t>
      </w:r>
      <w:r>
        <w:rPr>
          <w:color w:val="231F20"/>
          <w:spacing w:val="-10"/>
          <w:w w:val="90"/>
        </w:rPr>
        <w:t xml:space="preserve"> </w:t>
      </w:r>
      <w:r>
        <w:rPr>
          <w:color w:val="231F20"/>
          <w:w w:val="90"/>
        </w:rPr>
        <w:t>punkcie</w:t>
      </w:r>
      <w:r>
        <w:rPr>
          <w:color w:val="231F20"/>
          <w:spacing w:val="-9"/>
          <w:w w:val="90"/>
        </w:rPr>
        <w:t xml:space="preserve"> </w:t>
      </w:r>
      <w:r>
        <w:rPr>
          <w:color w:val="231F20"/>
          <w:w w:val="90"/>
        </w:rPr>
        <w:t>informacyjnym</w:t>
      </w:r>
      <w:r>
        <w:rPr>
          <w:color w:val="231F20"/>
          <w:spacing w:val="-9"/>
          <w:w w:val="90"/>
        </w:rPr>
        <w:t xml:space="preserve"> </w:t>
      </w:r>
      <w:r>
        <w:rPr>
          <w:color w:val="231F20"/>
          <w:w w:val="90"/>
        </w:rPr>
        <w:t>lub</w:t>
      </w:r>
      <w:r>
        <w:rPr>
          <w:color w:val="231F20"/>
          <w:spacing w:val="-9"/>
          <w:w w:val="90"/>
        </w:rPr>
        <w:t xml:space="preserve"> </w:t>
      </w:r>
      <w:r>
        <w:rPr>
          <w:color w:val="231F20"/>
          <w:w w:val="90"/>
        </w:rPr>
        <w:t>w</w:t>
      </w:r>
      <w:r>
        <w:rPr>
          <w:color w:val="231F20"/>
          <w:spacing w:val="-9"/>
          <w:w w:val="90"/>
        </w:rPr>
        <w:t xml:space="preserve"> </w:t>
      </w:r>
      <w:r>
        <w:rPr>
          <w:color w:val="231F20"/>
          <w:w w:val="90"/>
        </w:rPr>
        <w:t>miejscu</w:t>
      </w:r>
      <w:r>
        <w:rPr>
          <w:color w:val="231F20"/>
          <w:spacing w:val="-10"/>
          <w:w w:val="90"/>
        </w:rPr>
        <w:t xml:space="preserve"> </w:t>
      </w:r>
      <w:r>
        <w:rPr>
          <w:color w:val="231F20"/>
          <w:w w:val="90"/>
        </w:rPr>
        <w:t>występowania</w:t>
      </w:r>
      <w:r>
        <w:rPr>
          <w:color w:val="231F20"/>
          <w:spacing w:val="-9"/>
          <w:w w:val="90"/>
        </w:rPr>
        <w:t xml:space="preserve"> </w:t>
      </w:r>
      <w:r>
        <w:rPr>
          <w:color w:val="231F20"/>
          <w:w w:val="90"/>
        </w:rPr>
        <w:t>węzła</w:t>
      </w:r>
      <w:r>
        <w:rPr>
          <w:color w:val="231F20"/>
          <w:spacing w:val="-9"/>
          <w:w w:val="90"/>
        </w:rPr>
        <w:t xml:space="preserve"> </w:t>
      </w:r>
      <w:r>
        <w:rPr>
          <w:color w:val="231F20"/>
          <w:w w:val="90"/>
        </w:rPr>
        <w:t>komunikacyjnego</w:t>
      </w:r>
      <w:r>
        <w:rPr>
          <w:color w:val="231F20"/>
          <w:spacing w:val="-9"/>
          <w:w w:val="90"/>
        </w:rPr>
        <w:t xml:space="preserve"> </w:t>
      </w:r>
      <w:r>
        <w:rPr>
          <w:color w:val="231F20"/>
          <w:w w:val="90"/>
        </w:rPr>
        <w:t>powinien</w:t>
      </w:r>
      <w:r>
        <w:rPr>
          <w:color w:val="231F20"/>
          <w:spacing w:val="-9"/>
          <w:w w:val="90"/>
        </w:rPr>
        <w:t xml:space="preserve"> </w:t>
      </w:r>
      <w:r>
        <w:rPr>
          <w:color w:val="231F20"/>
          <w:w w:val="90"/>
        </w:rPr>
        <w:t>znajdować</w:t>
      </w:r>
      <w:r>
        <w:rPr>
          <w:color w:val="231F20"/>
          <w:spacing w:val="-9"/>
          <w:w w:val="90"/>
        </w:rPr>
        <w:t xml:space="preserve"> </w:t>
      </w:r>
      <w:r>
        <w:rPr>
          <w:color w:val="231F20"/>
          <w:w w:val="90"/>
        </w:rPr>
        <w:t>się ogólny plan budynku, który zawiera rozkład pomieszczeń ze wskazaniem punktu „tu jesteś”,</w:t>
      </w:r>
    </w:p>
    <w:p w14:paraId="5026ED46" w14:textId="77777777" w:rsidR="004766AD" w:rsidRDefault="00000000">
      <w:pPr>
        <w:pStyle w:val="Akapitzlist"/>
        <w:numPr>
          <w:ilvl w:val="1"/>
          <w:numId w:val="83"/>
        </w:numPr>
        <w:tabs>
          <w:tab w:val="left" w:pos="1683"/>
          <w:tab w:val="left" w:pos="1684"/>
        </w:tabs>
        <w:spacing w:before="1" w:line="232" w:lineRule="auto"/>
        <w:ind w:right="520"/>
      </w:pPr>
      <w:r>
        <w:rPr>
          <w:color w:val="231F20"/>
          <w:w w:val="90"/>
        </w:rPr>
        <w:t>oznaczenie</w:t>
      </w:r>
      <w:r>
        <w:rPr>
          <w:color w:val="231F20"/>
          <w:spacing w:val="-7"/>
          <w:w w:val="90"/>
        </w:rPr>
        <w:t xml:space="preserve"> </w:t>
      </w:r>
      <w:r>
        <w:rPr>
          <w:color w:val="231F20"/>
          <w:w w:val="90"/>
        </w:rPr>
        <w:t>miejsca</w:t>
      </w:r>
      <w:r>
        <w:rPr>
          <w:color w:val="231F20"/>
          <w:spacing w:val="-7"/>
          <w:w w:val="90"/>
        </w:rPr>
        <w:t xml:space="preserve"> </w:t>
      </w:r>
      <w:r>
        <w:rPr>
          <w:color w:val="231F20"/>
          <w:w w:val="90"/>
        </w:rPr>
        <w:t>lokalizacji</w:t>
      </w:r>
      <w:r>
        <w:rPr>
          <w:color w:val="231F20"/>
          <w:spacing w:val="-7"/>
          <w:w w:val="90"/>
        </w:rPr>
        <w:t xml:space="preserve"> </w:t>
      </w:r>
      <w:r>
        <w:rPr>
          <w:color w:val="231F20"/>
          <w:w w:val="90"/>
        </w:rPr>
        <w:t>osoby</w:t>
      </w:r>
      <w:r>
        <w:rPr>
          <w:color w:val="231F20"/>
          <w:spacing w:val="-7"/>
          <w:w w:val="90"/>
        </w:rPr>
        <w:t xml:space="preserve"> </w:t>
      </w:r>
      <w:r>
        <w:rPr>
          <w:color w:val="231F20"/>
          <w:w w:val="90"/>
        </w:rPr>
        <w:t>czytającej</w:t>
      </w:r>
      <w:r>
        <w:rPr>
          <w:color w:val="231F20"/>
          <w:spacing w:val="-7"/>
          <w:w w:val="90"/>
        </w:rPr>
        <w:t xml:space="preserve"> </w:t>
      </w:r>
      <w:r>
        <w:rPr>
          <w:color w:val="231F20"/>
          <w:w w:val="90"/>
        </w:rPr>
        <w:t>„tu</w:t>
      </w:r>
      <w:r>
        <w:rPr>
          <w:color w:val="231F20"/>
          <w:spacing w:val="-7"/>
          <w:w w:val="90"/>
        </w:rPr>
        <w:t xml:space="preserve"> </w:t>
      </w:r>
      <w:r>
        <w:rPr>
          <w:color w:val="231F20"/>
          <w:w w:val="90"/>
        </w:rPr>
        <w:t>jesteś”</w:t>
      </w:r>
      <w:r>
        <w:rPr>
          <w:color w:val="231F20"/>
          <w:spacing w:val="-7"/>
          <w:w w:val="90"/>
        </w:rPr>
        <w:t xml:space="preserve"> </w:t>
      </w:r>
      <w:r>
        <w:rPr>
          <w:color w:val="231F20"/>
          <w:w w:val="90"/>
        </w:rPr>
        <w:t>powinno</w:t>
      </w:r>
      <w:r>
        <w:rPr>
          <w:color w:val="231F20"/>
          <w:spacing w:val="-7"/>
          <w:w w:val="90"/>
        </w:rPr>
        <w:t xml:space="preserve"> </w:t>
      </w:r>
      <w:r>
        <w:rPr>
          <w:color w:val="231F20"/>
          <w:w w:val="90"/>
        </w:rPr>
        <w:t>być</w:t>
      </w:r>
      <w:r>
        <w:rPr>
          <w:color w:val="231F20"/>
          <w:spacing w:val="-7"/>
          <w:w w:val="90"/>
        </w:rPr>
        <w:t xml:space="preserve"> </w:t>
      </w:r>
      <w:r>
        <w:rPr>
          <w:color w:val="231F20"/>
          <w:w w:val="90"/>
        </w:rPr>
        <w:t>wykonane</w:t>
      </w:r>
      <w:r>
        <w:rPr>
          <w:color w:val="231F20"/>
          <w:spacing w:val="-7"/>
          <w:w w:val="90"/>
        </w:rPr>
        <w:t xml:space="preserve"> </w:t>
      </w:r>
      <w:r>
        <w:rPr>
          <w:color w:val="231F20"/>
          <w:w w:val="90"/>
        </w:rPr>
        <w:t>w</w:t>
      </w:r>
      <w:r>
        <w:rPr>
          <w:color w:val="231F20"/>
          <w:spacing w:val="-7"/>
          <w:w w:val="90"/>
        </w:rPr>
        <w:t xml:space="preserve"> </w:t>
      </w:r>
      <w:r>
        <w:rPr>
          <w:color w:val="231F20"/>
          <w:w w:val="90"/>
        </w:rPr>
        <w:t>sposób</w:t>
      </w:r>
      <w:r>
        <w:rPr>
          <w:color w:val="231F20"/>
          <w:spacing w:val="-7"/>
          <w:w w:val="90"/>
        </w:rPr>
        <w:t xml:space="preserve"> </w:t>
      </w:r>
      <w:r>
        <w:rPr>
          <w:color w:val="231F20"/>
          <w:w w:val="90"/>
        </w:rPr>
        <w:t>czytelny</w:t>
      </w:r>
      <w:r>
        <w:rPr>
          <w:color w:val="231F20"/>
          <w:spacing w:val="-7"/>
          <w:w w:val="90"/>
        </w:rPr>
        <w:t xml:space="preserve"> </w:t>
      </w:r>
      <w:r>
        <w:rPr>
          <w:color w:val="231F20"/>
          <w:w w:val="90"/>
        </w:rPr>
        <w:t xml:space="preserve">np. </w:t>
      </w:r>
      <w:r>
        <w:rPr>
          <w:color w:val="231F20"/>
          <w:spacing w:val="-2"/>
        </w:rPr>
        <w:t>czerwone</w:t>
      </w:r>
      <w:r>
        <w:rPr>
          <w:color w:val="231F20"/>
          <w:spacing w:val="-14"/>
        </w:rPr>
        <w:t xml:space="preserve"> </w:t>
      </w:r>
      <w:r>
        <w:rPr>
          <w:color w:val="231F20"/>
          <w:spacing w:val="-2"/>
        </w:rPr>
        <w:t>wypukłe</w:t>
      </w:r>
      <w:r>
        <w:rPr>
          <w:color w:val="231F20"/>
          <w:spacing w:val="-13"/>
        </w:rPr>
        <w:t xml:space="preserve"> </w:t>
      </w:r>
      <w:r>
        <w:rPr>
          <w:color w:val="231F20"/>
          <w:spacing w:val="-2"/>
        </w:rPr>
        <w:t>pole,</w:t>
      </w:r>
    </w:p>
    <w:p w14:paraId="00696662" w14:textId="77777777" w:rsidR="004766AD" w:rsidRDefault="00000000">
      <w:pPr>
        <w:pStyle w:val="Akapitzlist"/>
        <w:numPr>
          <w:ilvl w:val="1"/>
          <w:numId w:val="83"/>
        </w:numPr>
        <w:tabs>
          <w:tab w:val="left" w:pos="1683"/>
          <w:tab w:val="left" w:pos="1684"/>
        </w:tabs>
        <w:spacing w:before="1" w:line="232" w:lineRule="auto"/>
        <w:ind w:right="470"/>
      </w:pPr>
      <w:r>
        <w:rPr>
          <w:color w:val="231F20"/>
          <w:spacing w:val="-2"/>
          <w:w w:val="90"/>
        </w:rPr>
        <w:t>należy umieścić oznakowanie kierunkowe we wszystkich punktach węzłowych np. skrzyżowania korytarzy</w:t>
      </w:r>
      <w:r>
        <w:rPr>
          <w:color w:val="231F20"/>
          <w:spacing w:val="40"/>
        </w:rPr>
        <w:t xml:space="preserve"> </w:t>
      </w:r>
      <w:r>
        <w:rPr>
          <w:color w:val="231F20"/>
          <w:w w:val="90"/>
        </w:rPr>
        <w:t>i</w:t>
      </w:r>
      <w:r>
        <w:rPr>
          <w:color w:val="231F20"/>
          <w:spacing w:val="-1"/>
          <w:w w:val="90"/>
        </w:rPr>
        <w:t xml:space="preserve"> </w:t>
      </w:r>
      <w:r>
        <w:rPr>
          <w:color w:val="231F20"/>
          <w:w w:val="90"/>
        </w:rPr>
        <w:t>dróg</w:t>
      </w:r>
      <w:r>
        <w:rPr>
          <w:color w:val="231F20"/>
          <w:spacing w:val="-1"/>
          <w:w w:val="90"/>
        </w:rPr>
        <w:t xml:space="preserve"> </w:t>
      </w:r>
      <w:r>
        <w:rPr>
          <w:color w:val="231F20"/>
          <w:w w:val="90"/>
        </w:rPr>
        <w:t>komunikacyjnych</w:t>
      </w:r>
      <w:r>
        <w:rPr>
          <w:color w:val="231F20"/>
          <w:spacing w:val="-1"/>
          <w:w w:val="90"/>
        </w:rPr>
        <w:t xml:space="preserve"> </w:t>
      </w:r>
      <w:r>
        <w:rPr>
          <w:color w:val="231F20"/>
          <w:w w:val="90"/>
        </w:rPr>
        <w:t>budynku</w:t>
      </w:r>
      <w:r>
        <w:rPr>
          <w:color w:val="231F20"/>
          <w:spacing w:val="-1"/>
          <w:w w:val="90"/>
        </w:rPr>
        <w:t xml:space="preserve"> </w:t>
      </w:r>
      <w:r>
        <w:rPr>
          <w:color w:val="231F20"/>
          <w:w w:val="90"/>
        </w:rPr>
        <w:t>oraz</w:t>
      </w:r>
      <w:r>
        <w:rPr>
          <w:color w:val="231F20"/>
          <w:spacing w:val="-1"/>
          <w:w w:val="90"/>
        </w:rPr>
        <w:t xml:space="preserve"> </w:t>
      </w:r>
      <w:r>
        <w:rPr>
          <w:color w:val="231F20"/>
          <w:w w:val="90"/>
        </w:rPr>
        <w:t>w</w:t>
      </w:r>
      <w:r>
        <w:rPr>
          <w:color w:val="231F20"/>
          <w:spacing w:val="-1"/>
          <w:w w:val="90"/>
        </w:rPr>
        <w:t xml:space="preserve"> </w:t>
      </w:r>
      <w:r>
        <w:rPr>
          <w:color w:val="231F20"/>
          <w:w w:val="90"/>
        </w:rPr>
        <w:t>innych</w:t>
      </w:r>
      <w:r>
        <w:rPr>
          <w:color w:val="231F20"/>
          <w:spacing w:val="-1"/>
          <w:w w:val="90"/>
        </w:rPr>
        <w:t xml:space="preserve"> </w:t>
      </w:r>
      <w:r>
        <w:rPr>
          <w:color w:val="231F20"/>
          <w:w w:val="90"/>
        </w:rPr>
        <w:t>logicznych</w:t>
      </w:r>
      <w:r>
        <w:rPr>
          <w:color w:val="231F20"/>
          <w:spacing w:val="-1"/>
          <w:w w:val="90"/>
        </w:rPr>
        <w:t xml:space="preserve"> </w:t>
      </w:r>
      <w:r>
        <w:rPr>
          <w:color w:val="231F20"/>
          <w:w w:val="90"/>
        </w:rPr>
        <w:t>punktach,</w:t>
      </w:r>
      <w:r>
        <w:rPr>
          <w:color w:val="231F20"/>
          <w:spacing w:val="-1"/>
          <w:w w:val="90"/>
        </w:rPr>
        <w:t xml:space="preserve"> </w:t>
      </w:r>
      <w:r>
        <w:rPr>
          <w:color w:val="231F20"/>
          <w:w w:val="90"/>
        </w:rPr>
        <w:t>np.</w:t>
      </w:r>
      <w:r>
        <w:rPr>
          <w:color w:val="231F20"/>
          <w:spacing w:val="-1"/>
          <w:w w:val="90"/>
        </w:rPr>
        <w:t xml:space="preserve"> </w:t>
      </w:r>
      <w:r>
        <w:rPr>
          <w:color w:val="231F20"/>
          <w:w w:val="90"/>
        </w:rPr>
        <w:t>w</w:t>
      </w:r>
      <w:r>
        <w:rPr>
          <w:color w:val="231F20"/>
          <w:spacing w:val="-1"/>
          <w:w w:val="90"/>
        </w:rPr>
        <w:t xml:space="preserve"> </w:t>
      </w:r>
      <w:r>
        <w:rPr>
          <w:color w:val="231F20"/>
          <w:w w:val="90"/>
        </w:rPr>
        <w:t>miejscach,</w:t>
      </w:r>
      <w:r>
        <w:rPr>
          <w:color w:val="231F20"/>
          <w:spacing w:val="-1"/>
          <w:w w:val="90"/>
        </w:rPr>
        <w:t xml:space="preserve"> </w:t>
      </w:r>
      <w:r>
        <w:rPr>
          <w:color w:val="231F20"/>
          <w:w w:val="90"/>
        </w:rPr>
        <w:t>gdzie</w:t>
      </w:r>
      <w:r>
        <w:rPr>
          <w:color w:val="231F20"/>
          <w:spacing w:val="-1"/>
          <w:w w:val="90"/>
        </w:rPr>
        <w:t xml:space="preserve"> </w:t>
      </w:r>
      <w:r>
        <w:rPr>
          <w:color w:val="231F20"/>
          <w:w w:val="90"/>
        </w:rPr>
        <w:t xml:space="preserve">następuje </w:t>
      </w:r>
      <w:r>
        <w:rPr>
          <w:color w:val="231F20"/>
          <w:w w:val="95"/>
        </w:rPr>
        <w:t>moment wyboru dalszej drogi,</w:t>
      </w:r>
    </w:p>
    <w:p w14:paraId="668969CF" w14:textId="77777777" w:rsidR="004766AD" w:rsidRDefault="00000000">
      <w:pPr>
        <w:pStyle w:val="Akapitzlist"/>
        <w:numPr>
          <w:ilvl w:val="1"/>
          <w:numId w:val="83"/>
        </w:numPr>
        <w:tabs>
          <w:tab w:val="left" w:pos="1683"/>
          <w:tab w:val="left" w:pos="1684"/>
        </w:tabs>
        <w:spacing w:before="2" w:line="232" w:lineRule="auto"/>
        <w:ind w:right="518"/>
      </w:pPr>
      <w:r>
        <w:rPr>
          <w:color w:val="231F20"/>
          <w:w w:val="90"/>
        </w:rPr>
        <w:t>na</w:t>
      </w:r>
      <w:r>
        <w:rPr>
          <w:color w:val="231F20"/>
          <w:spacing w:val="-7"/>
          <w:w w:val="90"/>
        </w:rPr>
        <w:t xml:space="preserve"> </w:t>
      </w:r>
      <w:r>
        <w:rPr>
          <w:color w:val="231F20"/>
          <w:w w:val="90"/>
        </w:rPr>
        <w:t>drzwiach</w:t>
      </w:r>
      <w:r>
        <w:rPr>
          <w:color w:val="231F20"/>
          <w:spacing w:val="-7"/>
          <w:w w:val="90"/>
        </w:rPr>
        <w:t xml:space="preserve"> </w:t>
      </w:r>
      <w:r>
        <w:rPr>
          <w:color w:val="231F20"/>
          <w:w w:val="90"/>
        </w:rPr>
        <w:t>pomieszczeń</w:t>
      </w:r>
      <w:r>
        <w:rPr>
          <w:color w:val="231F20"/>
          <w:spacing w:val="-7"/>
          <w:w w:val="90"/>
        </w:rPr>
        <w:t xml:space="preserve"> </w:t>
      </w:r>
      <w:r>
        <w:rPr>
          <w:color w:val="231F20"/>
          <w:w w:val="90"/>
        </w:rPr>
        <w:t>lub</w:t>
      </w:r>
      <w:r>
        <w:rPr>
          <w:color w:val="231F20"/>
          <w:spacing w:val="-7"/>
          <w:w w:val="90"/>
        </w:rPr>
        <w:t xml:space="preserve"> </w:t>
      </w:r>
      <w:r>
        <w:rPr>
          <w:color w:val="231F20"/>
          <w:w w:val="90"/>
        </w:rPr>
        <w:t>obok</w:t>
      </w:r>
      <w:r>
        <w:rPr>
          <w:color w:val="231F20"/>
          <w:spacing w:val="-7"/>
          <w:w w:val="90"/>
        </w:rPr>
        <w:t xml:space="preserve"> </w:t>
      </w:r>
      <w:r>
        <w:rPr>
          <w:color w:val="231F20"/>
          <w:w w:val="90"/>
        </w:rPr>
        <w:t>drzwi</w:t>
      </w:r>
      <w:r>
        <w:rPr>
          <w:color w:val="231F20"/>
          <w:spacing w:val="-7"/>
          <w:w w:val="90"/>
        </w:rPr>
        <w:t xml:space="preserve"> </w:t>
      </w:r>
      <w:r>
        <w:rPr>
          <w:color w:val="231F20"/>
          <w:w w:val="90"/>
        </w:rPr>
        <w:t>do</w:t>
      </w:r>
      <w:r>
        <w:rPr>
          <w:color w:val="231F20"/>
          <w:spacing w:val="-7"/>
          <w:w w:val="90"/>
        </w:rPr>
        <w:t xml:space="preserve"> </w:t>
      </w:r>
      <w:r>
        <w:rPr>
          <w:color w:val="231F20"/>
          <w:w w:val="90"/>
        </w:rPr>
        <w:t>pomieszczeń</w:t>
      </w:r>
      <w:r>
        <w:rPr>
          <w:color w:val="231F20"/>
          <w:spacing w:val="-7"/>
          <w:w w:val="90"/>
        </w:rPr>
        <w:t xml:space="preserve"> </w:t>
      </w:r>
      <w:r>
        <w:rPr>
          <w:color w:val="231F20"/>
          <w:w w:val="90"/>
        </w:rPr>
        <w:t>oraz</w:t>
      </w:r>
      <w:r>
        <w:rPr>
          <w:color w:val="231F20"/>
          <w:spacing w:val="-7"/>
          <w:w w:val="90"/>
        </w:rPr>
        <w:t xml:space="preserve"> </w:t>
      </w:r>
      <w:r>
        <w:rPr>
          <w:color w:val="231F20"/>
          <w:w w:val="90"/>
        </w:rPr>
        <w:t>w</w:t>
      </w:r>
      <w:r>
        <w:rPr>
          <w:color w:val="231F20"/>
          <w:spacing w:val="-7"/>
          <w:w w:val="90"/>
        </w:rPr>
        <w:t xml:space="preserve"> </w:t>
      </w:r>
      <w:r>
        <w:rPr>
          <w:color w:val="231F20"/>
          <w:w w:val="90"/>
        </w:rPr>
        <w:t>wydzielonych</w:t>
      </w:r>
      <w:r>
        <w:rPr>
          <w:color w:val="231F20"/>
          <w:spacing w:val="-7"/>
          <w:w w:val="90"/>
        </w:rPr>
        <w:t xml:space="preserve"> </w:t>
      </w:r>
      <w:r>
        <w:rPr>
          <w:color w:val="231F20"/>
          <w:w w:val="90"/>
        </w:rPr>
        <w:t>strefach</w:t>
      </w:r>
      <w:r>
        <w:rPr>
          <w:color w:val="231F20"/>
          <w:spacing w:val="-7"/>
          <w:w w:val="90"/>
        </w:rPr>
        <w:t xml:space="preserve"> </w:t>
      </w:r>
      <w:r>
        <w:rPr>
          <w:color w:val="231F20"/>
          <w:w w:val="90"/>
        </w:rPr>
        <w:t>należy</w:t>
      </w:r>
      <w:r>
        <w:rPr>
          <w:color w:val="231F20"/>
          <w:spacing w:val="-7"/>
          <w:w w:val="90"/>
        </w:rPr>
        <w:t xml:space="preserve"> </w:t>
      </w:r>
      <w:r>
        <w:rPr>
          <w:color w:val="231F20"/>
          <w:w w:val="90"/>
        </w:rPr>
        <w:t>umieścić napisy informacyjne wykonane z zastosowaniem odpowiednio dużych i kontrastowych znaków,</w:t>
      </w:r>
    </w:p>
    <w:p w14:paraId="40AD0A7C" w14:textId="77777777" w:rsidR="004766AD" w:rsidRDefault="00000000">
      <w:pPr>
        <w:pStyle w:val="Akapitzlist"/>
        <w:numPr>
          <w:ilvl w:val="1"/>
          <w:numId w:val="83"/>
        </w:numPr>
        <w:tabs>
          <w:tab w:val="left" w:pos="1683"/>
          <w:tab w:val="left" w:pos="1684"/>
        </w:tabs>
        <w:spacing w:before="1" w:line="232" w:lineRule="auto"/>
        <w:ind w:right="538"/>
      </w:pPr>
      <w:r>
        <w:rPr>
          <w:color w:val="231F20"/>
          <w:w w:val="90"/>
        </w:rPr>
        <w:t xml:space="preserve">w obiekcie należy wyznaczyć upoważnionego pracownika (stanowisko), do którego obowiązków należy </w:t>
      </w:r>
      <w:r>
        <w:rPr>
          <w:color w:val="231F20"/>
          <w:spacing w:val="-6"/>
        </w:rPr>
        <w:t>udzielanie</w:t>
      </w:r>
      <w:r>
        <w:rPr>
          <w:color w:val="231F20"/>
          <w:spacing w:val="-9"/>
        </w:rPr>
        <w:t xml:space="preserve"> </w:t>
      </w:r>
      <w:r>
        <w:rPr>
          <w:color w:val="231F20"/>
          <w:spacing w:val="-6"/>
        </w:rPr>
        <w:t>informacji</w:t>
      </w:r>
      <w:r>
        <w:rPr>
          <w:color w:val="231F20"/>
          <w:spacing w:val="-9"/>
        </w:rPr>
        <w:t xml:space="preserve"> </w:t>
      </w:r>
      <w:r>
        <w:rPr>
          <w:color w:val="231F20"/>
          <w:spacing w:val="-6"/>
        </w:rPr>
        <w:t>w</w:t>
      </w:r>
      <w:r>
        <w:rPr>
          <w:color w:val="231F20"/>
          <w:spacing w:val="-9"/>
        </w:rPr>
        <w:t xml:space="preserve"> </w:t>
      </w:r>
      <w:r>
        <w:rPr>
          <w:color w:val="231F20"/>
          <w:spacing w:val="-6"/>
        </w:rPr>
        <w:t>zakresie</w:t>
      </w:r>
      <w:r>
        <w:rPr>
          <w:color w:val="231F20"/>
          <w:spacing w:val="-9"/>
        </w:rPr>
        <w:t xml:space="preserve"> </w:t>
      </w:r>
      <w:r>
        <w:rPr>
          <w:color w:val="231F20"/>
          <w:spacing w:val="-6"/>
        </w:rPr>
        <w:t>nawigacji</w:t>
      </w:r>
      <w:r>
        <w:rPr>
          <w:color w:val="231F20"/>
          <w:spacing w:val="-9"/>
        </w:rPr>
        <w:t xml:space="preserve"> </w:t>
      </w:r>
      <w:r>
        <w:rPr>
          <w:color w:val="231F20"/>
          <w:spacing w:val="-6"/>
        </w:rPr>
        <w:t>po</w:t>
      </w:r>
      <w:r>
        <w:rPr>
          <w:color w:val="231F20"/>
          <w:spacing w:val="-9"/>
        </w:rPr>
        <w:t xml:space="preserve"> </w:t>
      </w:r>
      <w:r>
        <w:rPr>
          <w:color w:val="231F20"/>
          <w:spacing w:val="-6"/>
        </w:rPr>
        <w:t>budynku,</w:t>
      </w:r>
    </w:p>
    <w:p w14:paraId="49780892" w14:textId="77777777" w:rsidR="004766AD" w:rsidRDefault="00000000">
      <w:pPr>
        <w:pStyle w:val="Akapitzlist"/>
        <w:numPr>
          <w:ilvl w:val="1"/>
          <w:numId w:val="83"/>
        </w:numPr>
        <w:tabs>
          <w:tab w:val="left" w:pos="1683"/>
          <w:tab w:val="left" w:pos="1684"/>
        </w:tabs>
        <w:spacing w:before="2" w:line="232" w:lineRule="auto"/>
        <w:ind w:right="810"/>
      </w:pPr>
      <w:r>
        <w:rPr>
          <w:color w:val="231F20"/>
          <w:w w:val="90"/>
        </w:rPr>
        <w:t>w obiekcie należy zapewnić informację na temat rozkładu pomieszczeń w formie dotykowej</w:t>
      </w:r>
      <w:r>
        <w:rPr>
          <w:color w:val="231F20"/>
          <w:spacing w:val="40"/>
        </w:rPr>
        <w:t xml:space="preserve"> </w:t>
      </w:r>
      <w:r>
        <w:rPr>
          <w:color w:val="231F20"/>
          <w:w w:val="90"/>
        </w:rPr>
        <w:t xml:space="preserve">(wypukła grafika, plan </w:t>
      </w:r>
      <w:proofErr w:type="spellStart"/>
      <w:r>
        <w:rPr>
          <w:color w:val="231F20"/>
          <w:w w:val="90"/>
        </w:rPr>
        <w:t>tyflograficzny</w:t>
      </w:r>
      <w:proofErr w:type="spellEnd"/>
      <w:r>
        <w:rPr>
          <w:color w:val="231F20"/>
          <w:w w:val="90"/>
        </w:rPr>
        <w:t>) lub plan obiektu w formie schematów drukowanych alfabetem</w:t>
      </w:r>
    </w:p>
    <w:p w14:paraId="1CED947F" w14:textId="77777777" w:rsidR="004766AD" w:rsidRDefault="00000000">
      <w:pPr>
        <w:pStyle w:val="Tekstpodstawowy"/>
        <w:spacing w:line="245" w:lineRule="exact"/>
        <w:ind w:left="1683"/>
      </w:pPr>
      <w:r>
        <w:rPr>
          <w:color w:val="231F20"/>
          <w:w w:val="90"/>
        </w:rPr>
        <w:t>Braille’a</w:t>
      </w:r>
      <w:r>
        <w:rPr>
          <w:color w:val="231F20"/>
          <w:spacing w:val="-6"/>
        </w:rPr>
        <w:t xml:space="preserve"> </w:t>
      </w:r>
      <w:r>
        <w:rPr>
          <w:color w:val="231F20"/>
          <w:w w:val="90"/>
        </w:rPr>
        <w:t>dostępny</w:t>
      </w:r>
      <w:r>
        <w:rPr>
          <w:color w:val="231F20"/>
          <w:spacing w:val="-6"/>
        </w:rPr>
        <w:t xml:space="preserve"> </w:t>
      </w:r>
      <w:r>
        <w:rPr>
          <w:color w:val="231F20"/>
          <w:w w:val="90"/>
        </w:rPr>
        <w:t>w</w:t>
      </w:r>
      <w:r>
        <w:rPr>
          <w:color w:val="231F20"/>
          <w:spacing w:val="-6"/>
        </w:rPr>
        <w:t xml:space="preserve"> </w:t>
      </w:r>
      <w:r>
        <w:rPr>
          <w:color w:val="231F20"/>
          <w:w w:val="90"/>
        </w:rPr>
        <w:t>punkcie</w:t>
      </w:r>
      <w:r>
        <w:rPr>
          <w:color w:val="231F20"/>
          <w:spacing w:val="-6"/>
        </w:rPr>
        <w:t xml:space="preserve"> </w:t>
      </w:r>
      <w:r>
        <w:rPr>
          <w:color w:val="231F20"/>
          <w:w w:val="90"/>
        </w:rPr>
        <w:t>informacyjnym</w:t>
      </w:r>
      <w:r>
        <w:rPr>
          <w:color w:val="231F20"/>
          <w:spacing w:val="-6"/>
        </w:rPr>
        <w:t xml:space="preserve"> </w:t>
      </w:r>
      <w:r>
        <w:rPr>
          <w:color w:val="231F20"/>
          <w:w w:val="90"/>
        </w:rPr>
        <w:t>lub</w:t>
      </w:r>
      <w:r>
        <w:rPr>
          <w:color w:val="231F20"/>
          <w:spacing w:val="-6"/>
        </w:rPr>
        <w:t xml:space="preserve"> </w:t>
      </w:r>
      <w:r>
        <w:rPr>
          <w:color w:val="231F20"/>
          <w:w w:val="90"/>
        </w:rPr>
        <w:t>u</w:t>
      </w:r>
      <w:r>
        <w:rPr>
          <w:color w:val="231F20"/>
          <w:spacing w:val="-6"/>
        </w:rPr>
        <w:t xml:space="preserve"> </w:t>
      </w:r>
      <w:r>
        <w:rPr>
          <w:color w:val="231F20"/>
          <w:w w:val="90"/>
        </w:rPr>
        <w:t>pracownika</w:t>
      </w:r>
      <w:r>
        <w:rPr>
          <w:color w:val="231F20"/>
          <w:spacing w:val="-6"/>
        </w:rPr>
        <w:t xml:space="preserve"> </w:t>
      </w:r>
      <w:r>
        <w:rPr>
          <w:color w:val="231F20"/>
          <w:w w:val="90"/>
        </w:rPr>
        <w:t>wyznaczonego</w:t>
      </w:r>
      <w:r>
        <w:rPr>
          <w:color w:val="231F20"/>
          <w:spacing w:val="-6"/>
        </w:rPr>
        <w:t xml:space="preserve"> </w:t>
      </w:r>
      <w:r>
        <w:rPr>
          <w:color w:val="231F20"/>
          <w:w w:val="90"/>
        </w:rPr>
        <w:t>do</w:t>
      </w:r>
      <w:r>
        <w:rPr>
          <w:color w:val="231F20"/>
          <w:spacing w:val="-6"/>
        </w:rPr>
        <w:t xml:space="preserve"> </w:t>
      </w:r>
      <w:r>
        <w:rPr>
          <w:color w:val="231F20"/>
          <w:w w:val="90"/>
        </w:rPr>
        <w:t>udzielania</w:t>
      </w:r>
      <w:r>
        <w:rPr>
          <w:color w:val="231F20"/>
          <w:spacing w:val="-6"/>
        </w:rPr>
        <w:t xml:space="preserve"> </w:t>
      </w:r>
      <w:r>
        <w:rPr>
          <w:color w:val="231F20"/>
          <w:spacing w:val="-2"/>
          <w:w w:val="90"/>
        </w:rPr>
        <w:t>informacji,</w:t>
      </w:r>
    </w:p>
    <w:p w14:paraId="61667C3D" w14:textId="77777777" w:rsidR="004766AD" w:rsidRDefault="00000000">
      <w:pPr>
        <w:pStyle w:val="Akapitzlist"/>
        <w:numPr>
          <w:ilvl w:val="1"/>
          <w:numId w:val="83"/>
        </w:numPr>
        <w:tabs>
          <w:tab w:val="left" w:pos="1683"/>
          <w:tab w:val="left" w:pos="1684"/>
        </w:tabs>
        <w:spacing w:before="2" w:line="232" w:lineRule="auto"/>
        <w:ind w:right="221"/>
      </w:pPr>
      <w:r>
        <w:rPr>
          <w:color w:val="231F20"/>
          <w:w w:val="90"/>
        </w:rPr>
        <w:t xml:space="preserve">plan obiektu, o którym mowa wyżej, powinien zawierać co najmniej: kolorystyczny schemat funkcjonalno- przestrzenny (oznakowanie głównych przestrzeni obsługi użytkowników), przebieg tras dotykowych, opisy w alfabecie Braille’a i oznaczenia wypukłe ścieżek dotykowych, legendę opisującą wszystkie wykorzystane </w:t>
      </w:r>
      <w:r>
        <w:rPr>
          <w:color w:val="231F20"/>
          <w:spacing w:val="-8"/>
        </w:rPr>
        <w:t>symbole</w:t>
      </w:r>
      <w:r>
        <w:rPr>
          <w:color w:val="231F20"/>
          <w:spacing w:val="-4"/>
        </w:rPr>
        <w:t xml:space="preserve"> </w:t>
      </w:r>
      <w:r>
        <w:rPr>
          <w:color w:val="231F20"/>
          <w:spacing w:val="-8"/>
        </w:rPr>
        <w:t>oraz</w:t>
      </w:r>
      <w:r>
        <w:rPr>
          <w:color w:val="231F20"/>
          <w:spacing w:val="-4"/>
        </w:rPr>
        <w:t xml:space="preserve"> </w:t>
      </w:r>
      <w:r>
        <w:rPr>
          <w:color w:val="231F20"/>
          <w:spacing w:val="-8"/>
        </w:rPr>
        <w:t>oznaczenia</w:t>
      </w:r>
      <w:r>
        <w:rPr>
          <w:color w:val="231F20"/>
          <w:spacing w:val="-4"/>
        </w:rPr>
        <w:t xml:space="preserve"> </w:t>
      </w:r>
      <w:r>
        <w:rPr>
          <w:color w:val="231F20"/>
          <w:spacing w:val="-8"/>
        </w:rPr>
        <w:t>kolorystyczne,</w:t>
      </w:r>
    </w:p>
    <w:p w14:paraId="33B92187" w14:textId="77777777" w:rsidR="004766AD" w:rsidRDefault="00000000">
      <w:pPr>
        <w:pStyle w:val="Akapitzlist"/>
        <w:numPr>
          <w:ilvl w:val="1"/>
          <w:numId w:val="83"/>
        </w:numPr>
        <w:tabs>
          <w:tab w:val="left" w:pos="1683"/>
          <w:tab w:val="left" w:pos="1684"/>
        </w:tabs>
        <w:spacing w:before="3" w:line="232" w:lineRule="auto"/>
        <w:ind w:right="528"/>
      </w:pPr>
      <w:r>
        <w:rPr>
          <w:color w:val="231F20"/>
          <w:w w:val="90"/>
        </w:rPr>
        <w:t xml:space="preserve">strefy bezpieczeństwa (obszary sądu dostępne tylko dla osób związanych z daną sprawą) powinny być wyraźnie oznakowane przy użyciu kolorów kontrastowych np. czerwony kolor dla miejsc, do których nie </w:t>
      </w:r>
      <w:r>
        <w:rPr>
          <w:color w:val="231F20"/>
        </w:rPr>
        <w:t>wolno</w:t>
      </w:r>
      <w:r>
        <w:rPr>
          <w:color w:val="231F20"/>
          <w:spacing w:val="-16"/>
        </w:rPr>
        <w:t xml:space="preserve"> </w:t>
      </w:r>
      <w:r>
        <w:rPr>
          <w:color w:val="231F20"/>
        </w:rPr>
        <w:t>wchodzić,</w:t>
      </w:r>
    </w:p>
    <w:p w14:paraId="60480B10" w14:textId="77777777" w:rsidR="004766AD" w:rsidRDefault="00000000">
      <w:pPr>
        <w:pStyle w:val="Akapitzlist"/>
        <w:numPr>
          <w:ilvl w:val="1"/>
          <w:numId w:val="83"/>
        </w:numPr>
        <w:tabs>
          <w:tab w:val="left" w:pos="1683"/>
          <w:tab w:val="left" w:pos="1684"/>
        </w:tabs>
        <w:spacing w:before="2" w:line="232" w:lineRule="auto"/>
        <w:ind w:right="680"/>
      </w:pPr>
      <w:r>
        <w:rPr>
          <w:color w:val="231F20"/>
          <w:w w:val="90"/>
        </w:rPr>
        <w:t>oznakowania</w:t>
      </w:r>
      <w:r>
        <w:rPr>
          <w:color w:val="231F20"/>
          <w:spacing w:val="-9"/>
          <w:w w:val="90"/>
        </w:rPr>
        <w:t xml:space="preserve"> </w:t>
      </w:r>
      <w:r>
        <w:rPr>
          <w:color w:val="231F20"/>
          <w:w w:val="90"/>
        </w:rPr>
        <w:t>powinny</w:t>
      </w:r>
      <w:r>
        <w:rPr>
          <w:color w:val="231F20"/>
          <w:spacing w:val="-9"/>
          <w:w w:val="90"/>
        </w:rPr>
        <w:t xml:space="preserve"> </w:t>
      </w:r>
      <w:r>
        <w:rPr>
          <w:color w:val="231F20"/>
          <w:w w:val="90"/>
        </w:rPr>
        <w:t>być</w:t>
      </w:r>
      <w:r>
        <w:rPr>
          <w:color w:val="231F20"/>
          <w:spacing w:val="-9"/>
          <w:w w:val="90"/>
        </w:rPr>
        <w:t xml:space="preserve"> </w:t>
      </w:r>
      <w:r>
        <w:rPr>
          <w:color w:val="231F20"/>
          <w:w w:val="90"/>
        </w:rPr>
        <w:t>umieszczane</w:t>
      </w:r>
      <w:r>
        <w:rPr>
          <w:color w:val="231F20"/>
          <w:spacing w:val="-9"/>
          <w:w w:val="90"/>
        </w:rPr>
        <w:t xml:space="preserve"> </w:t>
      </w:r>
      <w:r>
        <w:rPr>
          <w:color w:val="231F20"/>
          <w:w w:val="90"/>
        </w:rPr>
        <w:t>w</w:t>
      </w:r>
      <w:r>
        <w:rPr>
          <w:color w:val="231F20"/>
          <w:spacing w:val="-9"/>
          <w:w w:val="90"/>
        </w:rPr>
        <w:t xml:space="preserve"> </w:t>
      </w:r>
      <w:r>
        <w:rPr>
          <w:color w:val="231F20"/>
          <w:w w:val="90"/>
        </w:rPr>
        <w:t>widocznych</w:t>
      </w:r>
      <w:r>
        <w:rPr>
          <w:color w:val="231F20"/>
          <w:spacing w:val="-9"/>
          <w:w w:val="90"/>
        </w:rPr>
        <w:t xml:space="preserve"> </w:t>
      </w:r>
      <w:r>
        <w:rPr>
          <w:color w:val="231F20"/>
          <w:w w:val="90"/>
        </w:rPr>
        <w:t>miejscach,</w:t>
      </w:r>
      <w:r>
        <w:rPr>
          <w:color w:val="231F20"/>
          <w:spacing w:val="-9"/>
          <w:w w:val="90"/>
        </w:rPr>
        <w:t xml:space="preserve"> </w:t>
      </w:r>
      <w:r>
        <w:rPr>
          <w:color w:val="231F20"/>
          <w:w w:val="90"/>
        </w:rPr>
        <w:t>na</w:t>
      </w:r>
      <w:r>
        <w:rPr>
          <w:color w:val="231F20"/>
          <w:spacing w:val="-9"/>
          <w:w w:val="90"/>
        </w:rPr>
        <w:t xml:space="preserve"> </w:t>
      </w:r>
      <w:r>
        <w:rPr>
          <w:color w:val="231F20"/>
          <w:w w:val="90"/>
        </w:rPr>
        <w:t>przykład</w:t>
      </w:r>
      <w:r>
        <w:rPr>
          <w:color w:val="231F20"/>
          <w:spacing w:val="-9"/>
          <w:w w:val="90"/>
        </w:rPr>
        <w:t xml:space="preserve"> </w:t>
      </w:r>
      <w:r>
        <w:rPr>
          <w:color w:val="231F20"/>
          <w:w w:val="90"/>
        </w:rPr>
        <w:t>na</w:t>
      </w:r>
      <w:r>
        <w:rPr>
          <w:color w:val="231F20"/>
          <w:spacing w:val="-9"/>
          <w:w w:val="90"/>
        </w:rPr>
        <w:t xml:space="preserve"> </w:t>
      </w:r>
      <w:r>
        <w:rPr>
          <w:color w:val="231F20"/>
          <w:w w:val="90"/>
        </w:rPr>
        <w:t>ladach,</w:t>
      </w:r>
      <w:r>
        <w:rPr>
          <w:color w:val="231F20"/>
          <w:spacing w:val="-9"/>
          <w:w w:val="90"/>
        </w:rPr>
        <w:t xml:space="preserve"> </w:t>
      </w:r>
      <w:r>
        <w:rPr>
          <w:color w:val="231F20"/>
          <w:w w:val="90"/>
        </w:rPr>
        <w:t>na</w:t>
      </w:r>
      <w:r>
        <w:rPr>
          <w:color w:val="231F20"/>
          <w:spacing w:val="-9"/>
          <w:w w:val="90"/>
        </w:rPr>
        <w:t xml:space="preserve"> </w:t>
      </w:r>
      <w:r>
        <w:rPr>
          <w:color w:val="231F20"/>
          <w:w w:val="90"/>
        </w:rPr>
        <w:t>biurku,</w:t>
      </w:r>
      <w:r>
        <w:rPr>
          <w:color w:val="231F20"/>
          <w:spacing w:val="-9"/>
          <w:w w:val="90"/>
        </w:rPr>
        <w:t xml:space="preserve"> </w:t>
      </w:r>
      <w:r>
        <w:rPr>
          <w:color w:val="231F20"/>
          <w:w w:val="90"/>
        </w:rPr>
        <w:t xml:space="preserve">na </w:t>
      </w:r>
      <w:r>
        <w:rPr>
          <w:color w:val="231F20"/>
          <w:spacing w:val="-2"/>
        </w:rPr>
        <w:t>ścianie,</w:t>
      </w:r>
    </w:p>
    <w:p w14:paraId="46DD488B" w14:textId="77777777" w:rsidR="004766AD" w:rsidRDefault="00000000">
      <w:pPr>
        <w:pStyle w:val="Akapitzlist"/>
        <w:numPr>
          <w:ilvl w:val="1"/>
          <w:numId w:val="83"/>
        </w:numPr>
        <w:tabs>
          <w:tab w:val="left" w:pos="1683"/>
          <w:tab w:val="left" w:pos="1684"/>
        </w:tabs>
        <w:spacing w:line="245" w:lineRule="exact"/>
        <w:ind w:hanging="361"/>
      </w:pPr>
      <w:r>
        <w:rPr>
          <w:color w:val="231F20"/>
          <w:w w:val="85"/>
        </w:rPr>
        <w:t>wzdłuż</w:t>
      </w:r>
      <w:r>
        <w:rPr>
          <w:color w:val="231F20"/>
          <w:spacing w:val="16"/>
        </w:rPr>
        <w:t xml:space="preserve"> </w:t>
      </w:r>
      <w:r>
        <w:rPr>
          <w:color w:val="231F20"/>
          <w:w w:val="85"/>
        </w:rPr>
        <w:t>ciągów</w:t>
      </w:r>
      <w:r>
        <w:rPr>
          <w:color w:val="231F20"/>
          <w:spacing w:val="16"/>
        </w:rPr>
        <w:t xml:space="preserve"> </w:t>
      </w:r>
      <w:r>
        <w:rPr>
          <w:color w:val="231F20"/>
          <w:w w:val="85"/>
        </w:rPr>
        <w:t>komunikacyjnych</w:t>
      </w:r>
      <w:r>
        <w:rPr>
          <w:color w:val="231F20"/>
          <w:spacing w:val="16"/>
        </w:rPr>
        <w:t xml:space="preserve"> </w:t>
      </w:r>
      <w:r>
        <w:rPr>
          <w:color w:val="231F20"/>
          <w:w w:val="85"/>
        </w:rPr>
        <w:t>należy</w:t>
      </w:r>
      <w:r>
        <w:rPr>
          <w:color w:val="231F20"/>
          <w:spacing w:val="16"/>
        </w:rPr>
        <w:t xml:space="preserve"> </w:t>
      </w:r>
      <w:r>
        <w:rPr>
          <w:color w:val="231F20"/>
          <w:w w:val="85"/>
        </w:rPr>
        <w:t>zastosować</w:t>
      </w:r>
      <w:r>
        <w:rPr>
          <w:color w:val="231F20"/>
          <w:spacing w:val="16"/>
        </w:rPr>
        <w:t xml:space="preserve"> </w:t>
      </w:r>
      <w:r>
        <w:rPr>
          <w:color w:val="231F20"/>
          <w:w w:val="85"/>
        </w:rPr>
        <w:t>pochwyt</w:t>
      </w:r>
      <w:r>
        <w:rPr>
          <w:color w:val="231F20"/>
          <w:spacing w:val="16"/>
        </w:rPr>
        <w:t xml:space="preserve"> </w:t>
      </w:r>
      <w:r>
        <w:rPr>
          <w:color w:val="231F20"/>
          <w:w w:val="85"/>
        </w:rPr>
        <w:t>w</w:t>
      </w:r>
      <w:r>
        <w:rPr>
          <w:color w:val="231F20"/>
          <w:spacing w:val="16"/>
        </w:rPr>
        <w:t xml:space="preserve"> </w:t>
      </w:r>
      <w:r>
        <w:rPr>
          <w:color w:val="231F20"/>
          <w:w w:val="85"/>
        </w:rPr>
        <w:t>innej</w:t>
      </w:r>
      <w:r>
        <w:rPr>
          <w:color w:val="231F20"/>
          <w:spacing w:val="16"/>
        </w:rPr>
        <w:t xml:space="preserve"> </w:t>
      </w:r>
      <w:r>
        <w:rPr>
          <w:color w:val="231F20"/>
          <w:w w:val="85"/>
        </w:rPr>
        <w:t>kolorystyce</w:t>
      </w:r>
      <w:r>
        <w:rPr>
          <w:color w:val="231F20"/>
          <w:spacing w:val="17"/>
        </w:rPr>
        <w:t xml:space="preserve"> </w:t>
      </w:r>
      <w:r>
        <w:rPr>
          <w:color w:val="231F20"/>
          <w:w w:val="85"/>
        </w:rPr>
        <w:t>niż</w:t>
      </w:r>
      <w:r>
        <w:rPr>
          <w:color w:val="231F20"/>
          <w:spacing w:val="16"/>
        </w:rPr>
        <w:t xml:space="preserve"> </w:t>
      </w:r>
      <w:r>
        <w:rPr>
          <w:color w:val="231F20"/>
          <w:w w:val="85"/>
        </w:rPr>
        <w:t>ściany</w:t>
      </w:r>
      <w:r>
        <w:rPr>
          <w:color w:val="231F20"/>
          <w:spacing w:val="16"/>
        </w:rPr>
        <w:t xml:space="preserve"> </w:t>
      </w:r>
      <w:r>
        <w:rPr>
          <w:color w:val="231F20"/>
          <w:w w:val="85"/>
        </w:rPr>
        <w:t>i</w:t>
      </w:r>
      <w:r>
        <w:rPr>
          <w:color w:val="231F20"/>
          <w:spacing w:val="16"/>
        </w:rPr>
        <w:t xml:space="preserve"> </w:t>
      </w:r>
      <w:r>
        <w:rPr>
          <w:color w:val="231F20"/>
          <w:spacing w:val="-2"/>
          <w:w w:val="85"/>
        </w:rPr>
        <w:t>podłogi,</w:t>
      </w:r>
    </w:p>
    <w:p w14:paraId="3234CD45" w14:textId="77777777" w:rsidR="004766AD" w:rsidRDefault="00000000">
      <w:pPr>
        <w:pStyle w:val="Akapitzlist"/>
        <w:numPr>
          <w:ilvl w:val="1"/>
          <w:numId w:val="83"/>
        </w:numPr>
        <w:tabs>
          <w:tab w:val="left" w:pos="1683"/>
          <w:tab w:val="left" w:pos="1684"/>
        </w:tabs>
        <w:spacing w:line="246" w:lineRule="exact"/>
        <w:ind w:hanging="361"/>
      </w:pPr>
      <w:r>
        <w:rPr>
          <w:color w:val="231F20"/>
          <w:w w:val="85"/>
        </w:rPr>
        <w:t>należy</w:t>
      </w:r>
      <w:r>
        <w:rPr>
          <w:color w:val="231F20"/>
          <w:spacing w:val="9"/>
        </w:rPr>
        <w:t xml:space="preserve"> </w:t>
      </w:r>
      <w:r>
        <w:rPr>
          <w:color w:val="231F20"/>
          <w:w w:val="85"/>
        </w:rPr>
        <w:t>zastosować</w:t>
      </w:r>
      <w:r>
        <w:rPr>
          <w:color w:val="231F20"/>
          <w:spacing w:val="10"/>
        </w:rPr>
        <w:t xml:space="preserve"> </w:t>
      </w:r>
      <w:r>
        <w:rPr>
          <w:color w:val="231F20"/>
          <w:w w:val="85"/>
        </w:rPr>
        <w:t>kontrastową</w:t>
      </w:r>
      <w:r>
        <w:rPr>
          <w:color w:val="231F20"/>
          <w:spacing w:val="10"/>
        </w:rPr>
        <w:t xml:space="preserve"> </w:t>
      </w:r>
      <w:r>
        <w:rPr>
          <w:color w:val="231F20"/>
          <w:w w:val="85"/>
        </w:rPr>
        <w:t>kolorystykę</w:t>
      </w:r>
      <w:r>
        <w:rPr>
          <w:color w:val="231F20"/>
          <w:spacing w:val="10"/>
        </w:rPr>
        <w:t xml:space="preserve"> </w:t>
      </w:r>
      <w:r>
        <w:rPr>
          <w:color w:val="231F20"/>
          <w:w w:val="85"/>
        </w:rPr>
        <w:t>ścian</w:t>
      </w:r>
      <w:r>
        <w:rPr>
          <w:color w:val="231F20"/>
          <w:spacing w:val="10"/>
        </w:rPr>
        <w:t xml:space="preserve"> </w:t>
      </w:r>
      <w:r>
        <w:rPr>
          <w:color w:val="231F20"/>
          <w:w w:val="85"/>
        </w:rPr>
        <w:t>w</w:t>
      </w:r>
      <w:r>
        <w:rPr>
          <w:color w:val="231F20"/>
          <w:spacing w:val="10"/>
        </w:rPr>
        <w:t xml:space="preserve"> </w:t>
      </w:r>
      <w:r>
        <w:rPr>
          <w:color w:val="231F20"/>
          <w:w w:val="85"/>
        </w:rPr>
        <w:t>stosunku</w:t>
      </w:r>
      <w:r>
        <w:rPr>
          <w:color w:val="231F20"/>
          <w:spacing w:val="10"/>
        </w:rPr>
        <w:t xml:space="preserve"> </w:t>
      </w:r>
      <w:r>
        <w:rPr>
          <w:color w:val="231F20"/>
          <w:w w:val="85"/>
        </w:rPr>
        <w:t>do</w:t>
      </w:r>
      <w:r>
        <w:rPr>
          <w:color w:val="231F20"/>
          <w:spacing w:val="10"/>
        </w:rPr>
        <w:t xml:space="preserve"> </w:t>
      </w:r>
      <w:r>
        <w:rPr>
          <w:color w:val="231F20"/>
          <w:spacing w:val="-2"/>
          <w:w w:val="85"/>
        </w:rPr>
        <w:t>podłóg,</w:t>
      </w:r>
    </w:p>
    <w:p w14:paraId="2EB3A290" w14:textId="77777777" w:rsidR="004766AD" w:rsidRDefault="00000000">
      <w:pPr>
        <w:pStyle w:val="Akapitzlist"/>
        <w:numPr>
          <w:ilvl w:val="1"/>
          <w:numId w:val="83"/>
        </w:numPr>
        <w:tabs>
          <w:tab w:val="left" w:pos="1683"/>
          <w:tab w:val="left" w:pos="1684"/>
        </w:tabs>
        <w:spacing w:line="246" w:lineRule="exact"/>
        <w:ind w:hanging="361"/>
      </w:pPr>
      <w:r>
        <w:rPr>
          <w:color w:val="231F20"/>
          <w:w w:val="85"/>
        </w:rPr>
        <w:t>każdą</w:t>
      </w:r>
      <w:r>
        <w:rPr>
          <w:color w:val="231F20"/>
          <w:spacing w:val="16"/>
        </w:rPr>
        <w:t xml:space="preserve"> </w:t>
      </w:r>
      <w:r>
        <w:rPr>
          <w:color w:val="231F20"/>
          <w:w w:val="85"/>
        </w:rPr>
        <w:t>kondygnację</w:t>
      </w:r>
      <w:r>
        <w:rPr>
          <w:color w:val="231F20"/>
          <w:spacing w:val="16"/>
        </w:rPr>
        <w:t xml:space="preserve"> </w:t>
      </w:r>
      <w:r>
        <w:rPr>
          <w:color w:val="231F20"/>
          <w:w w:val="85"/>
        </w:rPr>
        <w:t>budynku</w:t>
      </w:r>
      <w:r>
        <w:rPr>
          <w:color w:val="231F20"/>
          <w:spacing w:val="16"/>
        </w:rPr>
        <w:t xml:space="preserve"> </w:t>
      </w:r>
      <w:r>
        <w:rPr>
          <w:color w:val="231F20"/>
          <w:w w:val="85"/>
        </w:rPr>
        <w:t>należy</w:t>
      </w:r>
      <w:r>
        <w:rPr>
          <w:color w:val="231F20"/>
          <w:spacing w:val="16"/>
        </w:rPr>
        <w:t xml:space="preserve"> </w:t>
      </w:r>
      <w:r>
        <w:rPr>
          <w:color w:val="231F20"/>
          <w:w w:val="85"/>
        </w:rPr>
        <w:t>oznakować</w:t>
      </w:r>
      <w:r>
        <w:rPr>
          <w:color w:val="231F20"/>
          <w:spacing w:val="17"/>
        </w:rPr>
        <w:t xml:space="preserve"> </w:t>
      </w:r>
      <w:r>
        <w:rPr>
          <w:color w:val="231F20"/>
          <w:w w:val="85"/>
        </w:rPr>
        <w:t>numerem</w:t>
      </w:r>
      <w:r>
        <w:rPr>
          <w:color w:val="231F20"/>
          <w:spacing w:val="16"/>
        </w:rPr>
        <w:t xml:space="preserve"> </w:t>
      </w:r>
      <w:r>
        <w:rPr>
          <w:color w:val="231F20"/>
          <w:w w:val="85"/>
        </w:rPr>
        <w:t>umieszczonym</w:t>
      </w:r>
      <w:r>
        <w:rPr>
          <w:color w:val="231F20"/>
          <w:spacing w:val="16"/>
        </w:rPr>
        <w:t xml:space="preserve"> </w:t>
      </w:r>
      <w:r>
        <w:rPr>
          <w:color w:val="231F20"/>
          <w:w w:val="85"/>
        </w:rPr>
        <w:t>w</w:t>
      </w:r>
      <w:r>
        <w:rPr>
          <w:color w:val="231F20"/>
          <w:spacing w:val="16"/>
        </w:rPr>
        <w:t xml:space="preserve"> </w:t>
      </w:r>
      <w:r>
        <w:rPr>
          <w:color w:val="231F20"/>
          <w:w w:val="85"/>
        </w:rPr>
        <w:t>widocznym</w:t>
      </w:r>
      <w:r>
        <w:rPr>
          <w:color w:val="231F20"/>
          <w:spacing w:val="16"/>
        </w:rPr>
        <w:t xml:space="preserve"> </w:t>
      </w:r>
      <w:r>
        <w:rPr>
          <w:color w:val="231F20"/>
          <w:spacing w:val="-2"/>
          <w:w w:val="85"/>
        </w:rPr>
        <w:t>miejscu,</w:t>
      </w:r>
    </w:p>
    <w:p w14:paraId="3C7047A1" w14:textId="77777777" w:rsidR="004766AD" w:rsidRDefault="00000000">
      <w:pPr>
        <w:pStyle w:val="Akapitzlist"/>
        <w:numPr>
          <w:ilvl w:val="1"/>
          <w:numId w:val="83"/>
        </w:numPr>
        <w:tabs>
          <w:tab w:val="left" w:pos="1683"/>
          <w:tab w:val="left" w:pos="1684"/>
        </w:tabs>
        <w:spacing w:before="2" w:line="232" w:lineRule="auto"/>
        <w:ind w:right="1108"/>
      </w:pPr>
      <w:r>
        <w:rPr>
          <w:color w:val="231F20"/>
          <w:w w:val="90"/>
        </w:rPr>
        <w:t>w</w:t>
      </w:r>
      <w:r>
        <w:rPr>
          <w:color w:val="231F20"/>
          <w:spacing w:val="-8"/>
          <w:w w:val="90"/>
        </w:rPr>
        <w:t xml:space="preserve"> </w:t>
      </w:r>
      <w:r>
        <w:rPr>
          <w:color w:val="231F20"/>
          <w:w w:val="90"/>
        </w:rPr>
        <w:t>przypadku</w:t>
      </w:r>
      <w:r>
        <w:rPr>
          <w:color w:val="231F20"/>
          <w:spacing w:val="-8"/>
          <w:w w:val="90"/>
        </w:rPr>
        <w:t xml:space="preserve"> </w:t>
      </w:r>
      <w:r>
        <w:rPr>
          <w:color w:val="231F20"/>
          <w:w w:val="90"/>
        </w:rPr>
        <w:t>stosowania</w:t>
      </w:r>
      <w:r>
        <w:rPr>
          <w:color w:val="231F20"/>
          <w:spacing w:val="-8"/>
          <w:w w:val="90"/>
        </w:rPr>
        <w:t xml:space="preserve"> </w:t>
      </w:r>
      <w:r>
        <w:rPr>
          <w:color w:val="231F20"/>
          <w:w w:val="90"/>
        </w:rPr>
        <w:t>bramek</w:t>
      </w:r>
      <w:r>
        <w:rPr>
          <w:color w:val="231F20"/>
          <w:spacing w:val="-8"/>
          <w:w w:val="90"/>
        </w:rPr>
        <w:t xml:space="preserve"> </w:t>
      </w:r>
      <w:r>
        <w:rPr>
          <w:color w:val="231F20"/>
          <w:w w:val="90"/>
        </w:rPr>
        <w:t>dostępu,</w:t>
      </w:r>
      <w:r>
        <w:rPr>
          <w:color w:val="231F20"/>
          <w:spacing w:val="-8"/>
          <w:w w:val="90"/>
        </w:rPr>
        <w:t xml:space="preserve"> </w:t>
      </w:r>
      <w:r>
        <w:rPr>
          <w:color w:val="231F20"/>
          <w:w w:val="90"/>
        </w:rPr>
        <w:t>minimum</w:t>
      </w:r>
      <w:r>
        <w:rPr>
          <w:color w:val="231F20"/>
          <w:spacing w:val="-8"/>
          <w:w w:val="90"/>
        </w:rPr>
        <w:t xml:space="preserve"> </w:t>
      </w:r>
      <w:r>
        <w:rPr>
          <w:color w:val="231F20"/>
          <w:w w:val="90"/>
        </w:rPr>
        <w:t>jedna</w:t>
      </w:r>
      <w:r>
        <w:rPr>
          <w:color w:val="231F20"/>
          <w:spacing w:val="-8"/>
          <w:w w:val="90"/>
        </w:rPr>
        <w:t xml:space="preserve"> </w:t>
      </w:r>
      <w:r>
        <w:rPr>
          <w:color w:val="231F20"/>
          <w:w w:val="90"/>
        </w:rPr>
        <w:t>bramka</w:t>
      </w:r>
      <w:r>
        <w:rPr>
          <w:color w:val="231F20"/>
          <w:spacing w:val="-8"/>
          <w:w w:val="90"/>
        </w:rPr>
        <w:t xml:space="preserve"> </w:t>
      </w:r>
      <w:r>
        <w:rPr>
          <w:color w:val="231F20"/>
          <w:w w:val="90"/>
        </w:rPr>
        <w:t>powinna</w:t>
      </w:r>
      <w:r>
        <w:rPr>
          <w:color w:val="231F20"/>
          <w:spacing w:val="-8"/>
          <w:w w:val="90"/>
        </w:rPr>
        <w:t xml:space="preserve"> </w:t>
      </w:r>
      <w:r>
        <w:rPr>
          <w:color w:val="231F20"/>
          <w:w w:val="90"/>
        </w:rPr>
        <w:t>zapewniać</w:t>
      </w:r>
      <w:r>
        <w:rPr>
          <w:color w:val="231F20"/>
          <w:spacing w:val="-8"/>
          <w:w w:val="90"/>
        </w:rPr>
        <w:t xml:space="preserve"> </w:t>
      </w:r>
      <w:r>
        <w:rPr>
          <w:color w:val="231F20"/>
          <w:w w:val="90"/>
        </w:rPr>
        <w:t>możliwość manualnego otwarcia, o szerokości przejścia przynajmniej 90 cm,</w:t>
      </w:r>
    </w:p>
    <w:p w14:paraId="3A78B2BF" w14:textId="77777777" w:rsidR="004766AD" w:rsidRDefault="00000000">
      <w:pPr>
        <w:pStyle w:val="Akapitzlist"/>
        <w:numPr>
          <w:ilvl w:val="1"/>
          <w:numId w:val="83"/>
        </w:numPr>
        <w:tabs>
          <w:tab w:val="left" w:pos="1683"/>
          <w:tab w:val="left" w:pos="1684"/>
        </w:tabs>
        <w:spacing w:before="2" w:line="232" w:lineRule="auto"/>
        <w:ind w:right="729"/>
      </w:pPr>
      <w:r>
        <w:rPr>
          <w:color w:val="231F20"/>
          <w:w w:val="90"/>
        </w:rPr>
        <w:t>powinno</w:t>
      </w:r>
      <w:r>
        <w:rPr>
          <w:color w:val="231F20"/>
          <w:spacing w:val="-10"/>
          <w:w w:val="90"/>
        </w:rPr>
        <w:t xml:space="preserve"> </w:t>
      </w:r>
      <w:r>
        <w:rPr>
          <w:color w:val="231F20"/>
          <w:w w:val="90"/>
        </w:rPr>
        <w:t>zostać</w:t>
      </w:r>
      <w:r>
        <w:rPr>
          <w:color w:val="231F20"/>
          <w:spacing w:val="-9"/>
          <w:w w:val="90"/>
        </w:rPr>
        <w:t xml:space="preserve"> </w:t>
      </w:r>
      <w:r>
        <w:rPr>
          <w:color w:val="231F20"/>
          <w:w w:val="90"/>
        </w:rPr>
        <w:t>zapewnione</w:t>
      </w:r>
      <w:r>
        <w:rPr>
          <w:color w:val="231F20"/>
          <w:spacing w:val="-9"/>
          <w:w w:val="90"/>
        </w:rPr>
        <w:t xml:space="preserve"> </w:t>
      </w:r>
      <w:r>
        <w:rPr>
          <w:color w:val="231F20"/>
          <w:w w:val="90"/>
        </w:rPr>
        <w:t>czytelne</w:t>
      </w:r>
      <w:r>
        <w:rPr>
          <w:color w:val="231F20"/>
          <w:spacing w:val="-9"/>
          <w:w w:val="90"/>
        </w:rPr>
        <w:t xml:space="preserve"> </w:t>
      </w:r>
      <w:r>
        <w:rPr>
          <w:color w:val="231F20"/>
          <w:w w:val="90"/>
        </w:rPr>
        <w:t>oznaczenia</w:t>
      </w:r>
      <w:r>
        <w:rPr>
          <w:color w:val="231F20"/>
          <w:spacing w:val="-9"/>
          <w:w w:val="90"/>
        </w:rPr>
        <w:t xml:space="preserve"> </w:t>
      </w:r>
      <w:r>
        <w:rPr>
          <w:color w:val="231F20"/>
          <w:w w:val="90"/>
        </w:rPr>
        <w:t>drzwi</w:t>
      </w:r>
      <w:r>
        <w:rPr>
          <w:color w:val="231F20"/>
          <w:spacing w:val="-9"/>
          <w:w w:val="90"/>
        </w:rPr>
        <w:t xml:space="preserve"> </w:t>
      </w:r>
      <w:r>
        <w:rPr>
          <w:color w:val="231F20"/>
          <w:w w:val="90"/>
        </w:rPr>
        <w:t>do</w:t>
      </w:r>
      <w:r>
        <w:rPr>
          <w:color w:val="231F20"/>
          <w:spacing w:val="-10"/>
          <w:w w:val="90"/>
        </w:rPr>
        <w:t xml:space="preserve"> </w:t>
      </w:r>
      <w:r>
        <w:rPr>
          <w:color w:val="231F20"/>
          <w:w w:val="90"/>
        </w:rPr>
        <w:t>pomieszczeń</w:t>
      </w:r>
      <w:r>
        <w:rPr>
          <w:color w:val="231F20"/>
          <w:spacing w:val="-9"/>
          <w:w w:val="90"/>
        </w:rPr>
        <w:t xml:space="preserve"> </w:t>
      </w:r>
      <w:r>
        <w:rPr>
          <w:color w:val="231F20"/>
          <w:w w:val="90"/>
        </w:rPr>
        <w:t>z</w:t>
      </w:r>
      <w:r>
        <w:rPr>
          <w:color w:val="231F20"/>
          <w:spacing w:val="-9"/>
          <w:w w:val="90"/>
        </w:rPr>
        <w:t xml:space="preserve"> </w:t>
      </w:r>
      <w:r>
        <w:rPr>
          <w:color w:val="231F20"/>
          <w:w w:val="90"/>
        </w:rPr>
        <w:t>zachowaniem</w:t>
      </w:r>
      <w:r>
        <w:rPr>
          <w:color w:val="231F20"/>
          <w:spacing w:val="-9"/>
          <w:w w:val="90"/>
        </w:rPr>
        <w:t xml:space="preserve"> </w:t>
      </w:r>
      <w:r>
        <w:rPr>
          <w:color w:val="231F20"/>
          <w:w w:val="90"/>
        </w:rPr>
        <w:t>odpowiedniej wielkości napisów i zachowaniem kontrastu kolorystycznego LRV&gt;60.</w:t>
      </w:r>
    </w:p>
    <w:p w14:paraId="436E1943" w14:textId="77777777" w:rsidR="004766AD" w:rsidRDefault="004766AD">
      <w:pPr>
        <w:pStyle w:val="Tekstpodstawowy"/>
        <w:spacing w:before="8"/>
        <w:rPr>
          <w:sz w:val="34"/>
        </w:rPr>
      </w:pPr>
    </w:p>
    <w:p w14:paraId="71CBEAF1" w14:textId="77777777" w:rsidR="004766AD" w:rsidRDefault="00000000">
      <w:pPr>
        <w:pStyle w:val="Nagwek4"/>
      </w:pPr>
      <w:r>
        <w:rPr>
          <w:color w:val="231F20"/>
          <w:w w:val="90"/>
        </w:rPr>
        <w:t>I_8.C</w:t>
      </w:r>
      <w:r>
        <w:rPr>
          <w:color w:val="231F20"/>
          <w:spacing w:val="-3"/>
          <w:w w:val="90"/>
        </w:rPr>
        <w:t xml:space="preserve"> </w:t>
      </w:r>
      <w:r>
        <w:rPr>
          <w:color w:val="231F20"/>
          <w:spacing w:val="-2"/>
          <w:w w:val="95"/>
        </w:rPr>
        <w:t>PIKTOGRAMY</w:t>
      </w:r>
    </w:p>
    <w:p w14:paraId="370103F5" w14:textId="77777777" w:rsidR="004766AD" w:rsidRDefault="00000000">
      <w:pPr>
        <w:pStyle w:val="Akapitzlist"/>
        <w:numPr>
          <w:ilvl w:val="1"/>
          <w:numId w:val="83"/>
        </w:numPr>
        <w:tabs>
          <w:tab w:val="left" w:pos="1683"/>
          <w:tab w:val="left" w:pos="1684"/>
        </w:tabs>
        <w:spacing w:before="140" w:line="249" w:lineRule="exact"/>
        <w:ind w:hanging="361"/>
      </w:pPr>
      <w:r>
        <w:rPr>
          <w:color w:val="231F20"/>
          <w:w w:val="85"/>
        </w:rPr>
        <w:t>do</w:t>
      </w:r>
      <w:r>
        <w:rPr>
          <w:color w:val="231F20"/>
          <w:spacing w:val="16"/>
        </w:rPr>
        <w:t xml:space="preserve"> </w:t>
      </w:r>
      <w:r>
        <w:rPr>
          <w:color w:val="231F20"/>
          <w:w w:val="85"/>
        </w:rPr>
        <w:t>oznakowania</w:t>
      </w:r>
      <w:r>
        <w:rPr>
          <w:color w:val="231F20"/>
          <w:spacing w:val="16"/>
        </w:rPr>
        <w:t xml:space="preserve"> </w:t>
      </w:r>
      <w:r>
        <w:rPr>
          <w:color w:val="231F20"/>
          <w:w w:val="85"/>
        </w:rPr>
        <w:t>pomieszczeń</w:t>
      </w:r>
      <w:r>
        <w:rPr>
          <w:color w:val="231F20"/>
          <w:spacing w:val="16"/>
        </w:rPr>
        <w:t xml:space="preserve"> </w:t>
      </w:r>
      <w:r>
        <w:rPr>
          <w:color w:val="231F20"/>
          <w:w w:val="85"/>
        </w:rPr>
        <w:t>i</w:t>
      </w:r>
      <w:r>
        <w:rPr>
          <w:color w:val="231F20"/>
          <w:spacing w:val="17"/>
        </w:rPr>
        <w:t xml:space="preserve"> </w:t>
      </w:r>
      <w:r>
        <w:rPr>
          <w:color w:val="231F20"/>
          <w:w w:val="85"/>
        </w:rPr>
        <w:t>ich</w:t>
      </w:r>
      <w:r>
        <w:rPr>
          <w:color w:val="231F20"/>
          <w:spacing w:val="16"/>
        </w:rPr>
        <w:t xml:space="preserve"> </w:t>
      </w:r>
      <w:r>
        <w:rPr>
          <w:color w:val="231F20"/>
          <w:w w:val="85"/>
        </w:rPr>
        <w:t>funkcji</w:t>
      </w:r>
      <w:r>
        <w:rPr>
          <w:color w:val="231F20"/>
          <w:spacing w:val="16"/>
        </w:rPr>
        <w:t xml:space="preserve"> </w:t>
      </w:r>
      <w:r>
        <w:rPr>
          <w:color w:val="231F20"/>
          <w:w w:val="85"/>
        </w:rPr>
        <w:t>powinny</w:t>
      </w:r>
      <w:r>
        <w:rPr>
          <w:color w:val="231F20"/>
          <w:spacing w:val="16"/>
        </w:rPr>
        <w:t xml:space="preserve"> </w:t>
      </w:r>
      <w:r>
        <w:rPr>
          <w:color w:val="231F20"/>
          <w:w w:val="85"/>
        </w:rPr>
        <w:t>zostać</w:t>
      </w:r>
      <w:r>
        <w:rPr>
          <w:color w:val="231F20"/>
          <w:spacing w:val="17"/>
        </w:rPr>
        <w:t xml:space="preserve"> </w:t>
      </w:r>
      <w:r>
        <w:rPr>
          <w:color w:val="231F20"/>
          <w:w w:val="85"/>
        </w:rPr>
        <w:t>zastosowane</w:t>
      </w:r>
      <w:r>
        <w:rPr>
          <w:color w:val="231F20"/>
          <w:spacing w:val="16"/>
        </w:rPr>
        <w:t xml:space="preserve"> </w:t>
      </w:r>
      <w:r>
        <w:rPr>
          <w:color w:val="231F20"/>
          <w:w w:val="85"/>
        </w:rPr>
        <w:t>uniwersalne</w:t>
      </w:r>
      <w:r>
        <w:rPr>
          <w:color w:val="231F20"/>
          <w:spacing w:val="16"/>
        </w:rPr>
        <w:t xml:space="preserve"> </w:t>
      </w:r>
      <w:r>
        <w:rPr>
          <w:color w:val="231F20"/>
          <w:w w:val="85"/>
        </w:rPr>
        <w:t>piktogramy</w:t>
      </w:r>
      <w:r>
        <w:rPr>
          <w:color w:val="231F20"/>
          <w:spacing w:val="16"/>
        </w:rPr>
        <w:t xml:space="preserve"> </w:t>
      </w:r>
      <w:r>
        <w:rPr>
          <w:color w:val="231F20"/>
          <w:w w:val="85"/>
        </w:rPr>
        <w:t>i</w:t>
      </w:r>
      <w:r>
        <w:rPr>
          <w:color w:val="231F20"/>
          <w:spacing w:val="17"/>
        </w:rPr>
        <w:t xml:space="preserve"> </w:t>
      </w:r>
      <w:r>
        <w:rPr>
          <w:color w:val="231F20"/>
          <w:spacing w:val="-2"/>
          <w:w w:val="85"/>
        </w:rPr>
        <w:t>symbole,</w:t>
      </w:r>
    </w:p>
    <w:p w14:paraId="3D0190C4" w14:textId="77777777" w:rsidR="004766AD" w:rsidRDefault="00000000">
      <w:pPr>
        <w:pStyle w:val="Akapitzlist"/>
        <w:numPr>
          <w:ilvl w:val="1"/>
          <w:numId w:val="83"/>
        </w:numPr>
        <w:tabs>
          <w:tab w:val="left" w:pos="1683"/>
          <w:tab w:val="left" w:pos="1684"/>
        </w:tabs>
        <w:spacing w:before="3" w:line="232" w:lineRule="auto"/>
        <w:ind w:right="588"/>
      </w:pPr>
      <w:r>
        <w:rPr>
          <w:color w:val="231F20"/>
          <w:w w:val="90"/>
        </w:rPr>
        <w:t>piktogramy i symbole należy projektować i wykonać zgodnie z normą PN-ISO 3864-1:2006 ‚‚Symbole graficzne – Barwy bezpieczeństwa i znaki bezpieczeństwa – Część 1: Zasady projektowania znaków bezpieczeństwa stosowanych w miejscach pracy i w obszarach użyteczności publicznej”,</w:t>
      </w:r>
    </w:p>
    <w:p w14:paraId="001B82FA" w14:textId="77777777" w:rsidR="004766AD" w:rsidRDefault="00000000">
      <w:pPr>
        <w:pStyle w:val="Akapitzlist"/>
        <w:numPr>
          <w:ilvl w:val="1"/>
          <w:numId w:val="83"/>
        </w:numPr>
        <w:tabs>
          <w:tab w:val="left" w:pos="1683"/>
          <w:tab w:val="left" w:pos="1684"/>
        </w:tabs>
        <w:spacing w:before="2" w:line="232" w:lineRule="auto"/>
        <w:ind w:right="630"/>
      </w:pPr>
      <w:r>
        <w:rPr>
          <w:color w:val="231F20"/>
          <w:spacing w:val="-2"/>
          <w:w w:val="90"/>
        </w:rPr>
        <w:t xml:space="preserve">dozwolone jest użycie maksymalnie pięciu piktogramów w jednym punkcie i umieszczonych obok siebie, </w:t>
      </w:r>
      <w:r>
        <w:rPr>
          <w:color w:val="231F20"/>
          <w:w w:val="90"/>
        </w:rPr>
        <w:t>w tym strzałka kierunkowa wskazująca jeden kierunek,</w:t>
      </w:r>
    </w:p>
    <w:p w14:paraId="3A7C6725" w14:textId="77777777" w:rsidR="004766AD" w:rsidRDefault="00000000">
      <w:pPr>
        <w:pStyle w:val="Akapitzlist"/>
        <w:numPr>
          <w:ilvl w:val="1"/>
          <w:numId w:val="83"/>
        </w:numPr>
        <w:tabs>
          <w:tab w:val="left" w:pos="1683"/>
          <w:tab w:val="left" w:pos="1684"/>
        </w:tabs>
        <w:spacing w:line="245" w:lineRule="exact"/>
        <w:ind w:hanging="361"/>
      </w:pPr>
      <w:r>
        <w:rPr>
          <w:color w:val="231F20"/>
          <w:w w:val="85"/>
        </w:rPr>
        <w:t>oznaczenia,</w:t>
      </w:r>
      <w:r>
        <w:rPr>
          <w:color w:val="231F20"/>
          <w:spacing w:val="16"/>
        </w:rPr>
        <w:t xml:space="preserve"> </w:t>
      </w:r>
      <w:r>
        <w:rPr>
          <w:color w:val="231F20"/>
          <w:w w:val="85"/>
        </w:rPr>
        <w:t>symbole</w:t>
      </w:r>
      <w:r>
        <w:rPr>
          <w:color w:val="231F20"/>
          <w:spacing w:val="17"/>
        </w:rPr>
        <w:t xml:space="preserve"> </w:t>
      </w:r>
      <w:r>
        <w:rPr>
          <w:color w:val="231F20"/>
          <w:w w:val="85"/>
        </w:rPr>
        <w:t>i</w:t>
      </w:r>
      <w:r>
        <w:rPr>
          <w:color w:val="231F20"/>
          <w:spacing w:val="17"/>
        </w:rPr>
        <w:t xml:space="preserve"> </w:t>
      </w:r>
      <w:r>
        <w:rPr>
          <w:color w:val="231F20"/>
          <w:w w:val="85"/>
        </w:rPr>
        <w:t>piktogramy</w:t>
      </w:r>
      <w:r>
        <w:rPr>
          <w:color w:val="231F20"/>
          <w:spacing w:val="17"/>
        </w:rPr>
        <w:t xml:space="preserve"> </w:t>
      </w:r>
      <w:r>
        <w:rPr>
          <w:color w:val="231F20"/>
          <w:w w:val="85"/>
        </w:rPr>
        <w:t>powinny</w:t>
      </w:r>
      <w:r>
        <w:rPr>
          <w:color w:val="231F20"/>
          <w:spacing w:val="17"/>
        </w:rPr>
        <w:t xml:space="preserve"> </w:t>
      </w:r>
      <w:r>
        <w:rPr>
          <w:color w:val="231F20"/>
          <w:w w:val="85"/>
        </w:rPr>
        <w:t>zostać</w:t>
      </w:r>
      <w:r>
        <w:rPr>
          <w:color w:val="231F20"/>
          <w:spacing w:val="17"/>
        </w:rPr>
        <w:t xml:space="preserve"> </w:t>
      </w:r>
      <w:r>
        <w:rPr>
          <w:color w:val="231F20"/>
          <w:w w:val="85"/>
        </w:rPr>
        <w:t>zastosowane</w:t>
      </w:r>
      <w:r>
        <w:rPr>
          <w:color w:val="231F20"/>
          <w:spacing w:val="17"/>
        </w:rPr>
        <w:t xml:space="preserve"> </w:t>
      </w:r>
      <w:r>
        <w:rPr>
          <w:color w:val="231F20"/>
          <w:w w:val="85"/>
        </w:rPr>
        <w:t>konsekwentnie</w:t>
      </w:r>
      <w:r>
        <w:rPr>
          <w:color w:val="231F20"/>
          <w:spacing w:val="17"/>
        </w:rPr>
        <w:t xml:space="preserve"> </w:t>
      </w:r>
      <w:r>
        <w:rPr>
          <w:color w:val="231F20"/>
          <w:w w:val="85"/>
        </w:rPr>
        <w:t>na</w:t>
      </w:r>
      <w:r>
        <w:rPr>
          <w:color w:val="231F20"/>
          <w:spacing w:val="17"/>
        </w:rPr>
        <w:t xml:space="preserve"> </w:t>
      </w:r>
      <w:r>
        <w:rPr>
          <w:color w:val="231F20"/>
          <w:w w:val="85"/>
        </w:rPr>
        <w:t>całej</w:t>
      </w:r>
      <w:r>
        <w:rPr>
          <w:color w:val="231F20"/>
          <w:spacing w:val="17"/>
        </w:rPr>
        <w:t xml:space="preserve"> </w:t>
      </w:r>
      <w:r>
        <w:rPr>
          <w:color w:val="231F20"/>
          <w:w w:val="85"/>
        </w:rPr>
        <w:t>długości</w:t>
      </w:r>
      <w:r>
        <w:rPr>
          <w:color w:val="231F20"/>
          <w:spacing w:val="16"/>
        </w:rPr>
        <w:t xml:space="preserve"> </w:t>
      </w:r>
      <w:r>
        <w:rPr>
          <w:color w:val="231F20"/>
          <w:spacing w:val="-2"/>
          <w:w w:val="85"/>
        </w:rPr>
        <w:t>trasy,</w:t>
      </w:r>
    </w:p>
    <w:p w14:paraId="518DC45E" w14:textId="77777777" w:rsidR="004766AD" w:rsidRDefault="00000000">
      <w:pPr>
        <w:pStyle w:val="Akapitzlist"/>
        <w:numPr>
          <w:ilvl w:val="1"/>
          <w:numId w:val="83"/>
        </w:numPr>
        <w:tabs>
          <w:tab w:val="left" w:pos="1683"/>
          <w:tab w:val="left" w:pos="1684"/>
        </w:tabs>
        <w:spacing w:before="3" w:line="232" w:lineRule="auto"/>
        <w:ind w:right="152"/>
      </w:pPr>
      <w:r>
        <w:rPr>
          <w:color w:val="231F20"/>
          <w:w w:val="90"/>
        </w:rPr>
        <w:t xml:space="preserve">piktogramy i oznaczenia powinny znajdować się na poziomie oczu (tj. 145 – 165 cm), należy stosować litery o prostym kroju, bez kursywy, krój </w:t>
      </w:r>
      <w:proofErr w:type="spellStart"/>
      <w:r>
        <w:rPr>
          <w:color w:val="231F20"/>
          <w:w w:val="90"/>
        </w:rPr>
        <w:t>bezszeryfowy</w:t>
      </w:r>
      <w:proofErr w:type="spellEnd"/>
      <w:r>
        <w:rPr>
          <w:color w:val="231F20"/>
          <w:w w:val="90"/>
        </w:rPr>
        <w:t xml:space="preserve"> (np. Arial, Tahoma), na matowym, kontrastowym tle,</w:t>
      </w:r>
    </w:p>
    <w:p w14:paraId="46B32EC7" w14:textId="77777777" w:rsidR="004766AD" w:rsidRDefault="00000000">
      <w:pPr>
        <w:pStyle w:val="Akapitzlist"/>
        <w:numPr>
          <w:ilvl w:val="1"/>
          <w:numId w:val="83"/>
        </w:numPr>
        <w:tabs>
          <w:tab w:val="left" w:pos="1683"/>
          <w:tab w:val="left" w:pos="1684"/>
        </w:tabs>
        <w:spacing w:before="1" w:line="232" w:lineRule="auto"/>
        <w:ind w:right="453"/>
      </w:pPr>
      <w:r>
        <w:rPr>
          <w:color w:val="231F20"/>
          <w:w w:val="90"/>
        </w:rPr>
        <w:t>wielkość</w:t>
      </w:r>
      <w:r>
        <w:rPr>
          <w:color w:val="231F20"/>
          <w:spacing w:val="-3"/>
          <w:w w:val="90"/>
        </w:rPr>
        <w:t xml:space="preserve"> </w:t>
      </w:r>
      <w:r>
        <w:rPr>
          <w:color w:val="231F20"/>
          <w:w w:val="90"/>
        </w:rPr>
        <w:t>znaków</w:t>
      </w:r>
      <w:r>
        <w:rPr>
          <w:color w:val="231F20"/>
          <w:spacing w:val="-3"/>
          <w:w w:val="90"/>
        </w:rPr>
        <w:t xml:space="preserve"> </w:t>
      </w:r>
      <w:r>
        <w:rPr>
          <w:color w:val="231F20"/>
          <w:w w:val="90"/>
        </w:rPr>
        <w:t>graficznych</w:t>
      </w:r>
      <w:r>
        <w:rPr>
          <w:color w:val="231F20"/>
          <w:spacing w:val="-3"/>
          <w:w w:val="90"/>
        </w:rPr>
        <w:t xml:space="preserve"> </w:t>
      </w:r>
      <w:r>
        <w:rPr>
          <w:color w:val="231F20"/>
          <w:w w:val="90"/>
        </w:rPr>
        <w:t>i</w:t>
      </w:r>
      <w:r>
        <w:rPr>
          <w:color w:val="231F20"/>
          <w:spacing w:val="-3"/>
          <w:w w:val="90"/>
        </w:rPr>
        <w:t xml:space="preserve"> </w:t>
      </w:r>
      <w:r>
        <w:rPr>
          <w:color w:val="231F20"/>
          <w:w w:val="90"/>
        </w:rPr>
        <w:t>piktogramów</w:t>
      </w:r>
      <w:r>
        <w:rPr>
          <w:color w:val="231F20"/>
          <w:spacing w:val="-3"/>
          <w:w w:val="90"/>
        </w:rPr>
        <w:t xml:space="preserve"> </w:t>
      </w:r>
      <w:r>
        <w:rPr>
          <w:color w:val="231F20"/>
          <w:w w:val="90"/>
        </w:rPr>
        <w:t>powinna</w:t>
      </w:r>
      <w:r>
        <w:rPr>
          <w:color w:val="231F20"/>
          <w:spacing w:val="-3"/>
          <w:w w:val="90"/>
        </w:rPr>
        <w:t xml:space="preserve"> </w:t>
      </w:r>
      <w:r>
        <w:rPr>
          <w:color w:val="231F20"/>
          <w:w w:val="90"/>
        </w:rPr>
        <w:t>zostać</w:t>
      </w:r>
      <w:r>
        <w:rPr>
          <w:color w:val="231F20"/>
          <w:spacing w:val="-3"/>
          <w:w w:val="90"/>
        </w:rPr>
        <w:t xml:space="preserve"> </w:t>
      </w:r>
      <w:r>
        <w:rPr>
          <w:color w:val="231F20"/>
          <w:w w:val="90"/>
        </w:rPr>
        <w:t>dostosowana</w:t>
      </w:r>
      <w:r>
        <w:rPr>
          <w:color w:val="231F20"/>
          <w:spacing w:val="-3"/>
          <w:w w:val="90"/>
        </w:rPr>
        <w:t xml:space="preserve"> </w:t>
      </w:r>
      <w:r>
        <w:rPr>
          <w:color w:val="231F20"/>
          <w:w w:val="90"/>
        </w:rPr>
        <w:t>do</w:t>
      </w:r>
      <w:r>
        <w:rPr>
          <w:color w:val="231F20"/>
          <w:spacing w:val="-3"/>
          <w:w w:val="90"/>
        </w:rPr>
        <w:t xml:space="preserve"> </w:t>
      </w:r>
      <w:r>
        <w:rPr>
          <w:color w:val="231F20"/>
          <w:w w:val="90"/>
        </w:rPr>
        <w:t>odległości,</w:t>
      </w:r>
      <w:r>
        <w:rPr>
          <w:color w:val="231F20"/>
          <w:spacing w:val="-3"/>
          <w:w w:val="90"/>
        </w:rPr>
        <w:t xml:space="preserve"> </w:t>
      </w:r>
      <w:r>
        <w:rPr>
          <w:color w:val="231F20"/>
          <w:w w:val="90"/>
        </w:rPr>
        <w:t>z</w:t>
      </w:r>
      <w:r>
        <w:rPr>
          <w:color w:val="231F20"/>
          <w:spacing w:val="-3"/>
          <w:w w:val="90"/>
        </w:rPr>
        <w:t xml:space="preserve"> </w:t>
      </w:r>
      <w:r>
        <w:rPr>
          <w:color w:val="231F20"/>
          <w:w w:val="90"/>
        </w:rPr>
        <w:t>jakiej</w:t>
      </w:r>
      <w:r>
        <w:rPr>
          <w:color w:val="231F20"/>
          <w:spacing w:val="-3"/>
          <w:w w:val="90"/>
        </w:rPr>
        <w:t xml:space="preserve"> </w:t>
      </w:r>
      <w:r>
        <w:rPr>
          <w:color w:val="231F20"/>
          <w:w w:val="90"/>
        </w:rPr>
        <w:t xml:space="preserve">powinna </w:t>
      </w:r>
      <w:r>
        <w:rPr>
          <w:color w:val="231F20"/>
          <w:spacing w:val="-2"/>
        </w:rPr>
        <w:t>być</w:t>
      </w:r>
      <w:r>
        <w:rPr>
          <w:color w:val="231F20"/>
          <w:spacing w:val="-12"/>
        </w:rPr>
        <w:t xml:space="preserve"> </w:t>
      </w:r>
      <w:r>
        <w:rPr>
          <w:color w:val="231F20"/>
          <w:spacing w:val="-2"/>
        </w:rPr>
        <w:t>czytelna</w:t>
      </w:r>
      <w:r>
        <w:rPr>
          <w:color w:val="231F20"/>
          <w:spacing w:val="-12"/>
        </w:rPr>
        <w:t xml:space="preserve"> </w:t>
      </w:r>
      <w:r>
        <w:rPr>
          <w:color w:val="231F20"/>
          <w:spacing w:val="-2"/>
        </w:rPr>
        <w:t>informacja,</w:t>
      </w:r>
    </w:p>
    <w:p w14:paraId="63165FF5" w14:textId="77777777" w:rsidR="004766AD" w:rsidRDefault="00000000">
      <w:pPr>
        <w:pStyle w:val="Akapitzlist"/>
        <w:numPr>
          <w:ilvl w:val="1"/>
          <w:numId w:val="83"/>
        </w:numPr>
        <w:tabs>
          <w:tab w:val="left" w:pos="1683"/>
          <w:tab w:val="left" w:pos="1684"/>
        </w:tabs>
        <w:spacing w:before="1" w:line="232" w:lineRule="auto"/>
        <w:ind w:right="228"/>
      </w:pPr>
      <w:r>
        <w:rPr>
          <w:color w:val="231F20"/>
          <w:w w:val="90"/>
        </w:rPr>
        <w:t>minimalną</w:t>
      </w:r>
      <w:r>
        <w:rPr>
          <w:color w:val="231F20"/>
          <w:spacing w:val="-7"/>
          <w:w w:val="90"/>
        </w:rPr>
        <w:t xml:space="preserve"> </w:t>
      </w:r>
      <w:r>
        <w:rPr>
          <w:color w:val="231F20"/>
          <w:w w:val="90"/>
        </w:rPr>
        <w:t>wysokość</w:t>
      </w:r>
      <w:r>
        <w:rPr>
          <w:color w:val="231F20"/>
          <w:spacing w:val="-7"/>
          <w:w w:val="90"/>
        </w:rPr>
        <w:t xml:space="preserve"> </w:t>
      </w:r>
      <w:r>
        <w:rPr>
          <w:color w:val="231F20"/>
          <w:w w:val="90"/>
        </w:rPr>
        <w:t>tekstu</w:t>
      </w:r>
      <w:r>
        <w:rPr>
          <w:color w:val="231F20"/>
          <w:spacing w:val="-7"/>
          <w:w w:val="90"/>
        </w:rPr>
        <w:t xml:space="preserve"> </w:t>
      </w:r>
      <w:r>
        <w:rPr>
          <w:color w:val="231F20"/>
          <w:w w:val="90"/>
        </w:rPr>
        <w:t>(mierzoną</w:t>
      </w:r>
      <w:r>
        <w:rPr>
          <w:color w:val="231F20"/>
          <w:spacing w:val="-7"/>
          <w:w w:val="90"/>
        </w:rPr>
        <w:t xml:space="preserve"> </w:t>
      </w:r>
      <w:r>
        <w:rPr>
          <w:color w:val="231F20"/>
          <w:w w:val="90"/>
        </w:rPr>
        <w:t>w</w:t>
      </w:r>
      <w:r>
        <w:rPr>
          <w:color w:val="231F20"/>
          <w:spacing w:val="-7"/>
          <w:w w:val="90"/>
        </w:rPr>
        <w:t xml:space="preserve"> </w:t>
      </w:r>
      <w:r>
        <w:rPr>
          <w:color w:val="231F20"/>
          <w:w w:val="90"/>
        </w:rPr>
        <w:t>stosunku</w:t>
      </w:r>
      <w:r>
        <w:rPr>
          <w:color w:val="231F20"/>
          <w:spacing w:val="-7"/>
          <w:w w:val="90"/>
        </w:rPr>
        <w:t xml:space="preserve"> </w:t>
      </w:r>
      <w:r>
        <w:rPr>
          <w:color w:val="231F20"/>
          <w:w w:val="90"/>
        </w:rPr>
        <w:t>do</w:t>
      </w:r>
      <w:r>
        <w:rPr>
          <w:color w:val="231F20"/>
          <w:spacing w:val="-7"/>
          <w:w w:val="90"/>
        </w:rPr>
        <w:t xml:space="preserve"> </w:t>
      </w:r>
      <w:r>
        <w:rPr>
          <w:color w:val="231F20"/>
          <w:w w:val="90"/>
        </w:rPr>
        <w:t>wersalików)</w:t>
      </w:r>
      <w:r>
        <w:rPr>
          <w:color w:val="231F20"/>
          <w:spacing w:val="-7"/>
          <w:w w:val="90"/>
        </w:rPr>
        <w:t xml:space="preserve"> </w:t>
      </w:r>
      <w:r>
        <w:rPr>
          <w:color w:val="231F20"/>
          <w:w w:val="90"/>
        </w:rPr>
        <w:t>należy</w:t>
      </w:r>
      <w:r>
        <w:rPr>
          <w:color w:val="231F20"/>
          <w:spacing w:val="-7"/>
          <w:w w:val="90"/>
        </w:rPr>
        <w:t xml:space="preserve"> </w:t>
      </w:r>
      <w:r>
        <w:rPr>
          <w:color w:val="231F20"/>
          <w:w w:val="90"/>
        </w:rPr>
        <w:t>obliczać</w:t>
      </w:r>
      <w:r>
        <w:rPr>
          <w:color w:val="231F20"/>
          <w:spacing w:val="-7"/>
          <w:w w:val="90"/>
        </w:rPr>
        <w:t xml:space="preserve"> </w:t>
      </w:r>
      <w:r>
        <w:rPr>
          <w:color w:val="231F20"/>
          <w:w w:val="90"/>
        </w:rPr>
        <w:t>według</w:t>
      </w:r>
      <w:r>
        <w:rPr>
          <w:color w:val="231F20"/>
          <w:spacing w:val="-7"/>
          <w:w w:val="90"/>
        </w:rPr>
        <w:t xml:space="preserve"> </w:t>
      </w:r>
      <w:r>
        <w:rPr>
          <w:color w:val="231F20"/>
          <w:w w:val="90"/>
        </w:rPr>
        <w:t>wzoru</w:t>
      </w:r>
      <w:r>
        <w:rPr>
          <w:color w:val="231F20"/>
          <w:spacing w:val="-7"/>
          <w:w w:val="90"/>
        </w:rPr>
        <w:t xml:space="preserve"> </w:t>
      </w:r>
      <w:r>
        <w:rPr>
          <w:color w:val="231F20"/>
          <w:w w:val="90"/>
        </w:rPr>
        <w:t>HT</w:t>
      </w:r>
      <w:r>
        <w:rPr>
          <w:color w:val="231F20"/>
          <w:spacing w:val="-7"/>
          <w:w w:val="90"/>
        </w:rPr>
        <w:t xml:space="preserve"> </w:t>
      </w:r>
      <w:r>
        <w:rPr>
          <w:color w:val="231F20"/>
          <w:w w:val="90"/>
        </w:rPr>
        <w:t>=</w:t>
      </w:r>
      <w:r>
        <w:rPr>
          <w:color w:val="231F20"/>
          <w:spacing w:val="-7"/>
          <w:w w:val="90"/>
        </w:rPr>
        <w:t xml:space="preserve"> </w:t>
      </w:r>
      <w:r>
        <w:rPr>
          <w:color w:val="231F20"/>
          <w:w w:val="90"/>
        </w:rPr>
        <w:t>L/250 x 1,25, gdzie HT- wysokość znaku, L – odległość od znaku.</w:t>
      </w:r>
    </w:p>
    <w:p w14:paraId="6C6C27C5" w14:textId="77777777" w:rsidR="004766AD" w:rsidRDefault="004766AD">
      <w:pPr>
        <w:pStyle w:val="Tekstpodstawowy"/>
        <w:rPr>
          <w:sz w:val="33"/>
        </w:rPr>
      </w:pPr>
    </w:p>
    <w:p w14:paraId="0C3EB4BE" w14:textId="77777777" w:rsidR="004766AD" w:rsidRDefault="00000000">
      <w:pPr>
        <w:pStyle w:val="Nagwek4"/>
      </w:pPr>
      <w:r>
        <w:rPr>
          <w:color w:val="231F20"/>
          <w:w w:val="85"/>
        </w:rPr>
        <w:t>I_8.D</w:t>
      </w:r>
      <w:r>
        <w:rPr>
          <w:color w:val="231F20"/>
          <w:spacing w:val="4"/>
        </w:rPr>
        <w:t xml:space="preserve"> </w:t>
      </w:r>
      <w:r>
        <w:rPr>
          <w:color w:val="231F20"/>
          <w:w w:val="85"/>
        </w:rPr>
        <w:t>OZNAKOWANIE</w:t>
      </w:r>
      <w:r>
        <w:rPr>
          <w:color w:val="231F20"/>
          <w:spacing w:val="4"/>
        </w:rPr>
        <w:t xml:space="preserve"> </w:t>
      </w:r>
      <w:r>
        <w:rPr>
          <w:color w:val="231F20"/>
          <w:w w:val="85"/>
        </w:rPr>
        <w:t>POMIESZCZEŃ</w:t>
      </w:r>
      <w:r>
        <w:rPr>
          <w:color w:val="231F20"/>
          <w:spacing w:val="3"/>
        </w:rPr>
        <w:t xml:space="preserve"> </w:t>
      </w:r>
      <w:r>
        <w:rPr>
          <w:color w:val="231F20"/>
          <w:w w:val="85"/>
        </w:rPr>
        <w:t>I</w:t>
      </w:r>
      <w:r>
        <w:rPr>
          <w:color w:val="231F20"/>
          <w:spacing w:val="4"/>
        </w:rPr>
        <w:t xml:space="preserve"> </w:t>
      </w:r>
      <w:r>
        <w:rPr>
          <w:color w:val="231F20"/>
          <w:w w:val="85"/>
        </w:rPr>
        <w:t>STREF</w:t>
      </w:r>
      <w:r>
        <w:rPr>
          <w:color w:val="231F20"/>
          <w:spacing w:val="4"/>
        </w:rPr>
        <w:t xml:space="preserve"> </w:t>
      </w:r>
      <w:r>
        <w:rPr>
          <w:color w:val="231F20"/>
          <w:spacing w:val="-2"/>
          <w:w w:val="85"/>
        </w:rPr>
        <w:t>BUDYNKU</w:t>
      </w:r>
    </w:p>
    <w:p w14:paraId="5CA8A062" w14:textId="77777777" w:rsidR="004766AD" w:rsidRDefault="00000000">
      <w:pPr>
        <w:pStyle w:val="Akapitzlist"/>
        <w:numPr>
          <w:ilvl w:val="1"/>
          <w:numId w:val="83"/>
        </w:numPr>
        <w:tabs>
          <w:tab w:val="left" w:pos="1683"/>
          <w:tab w:val="left" w:pos="1684"/>
        </w:tabs>
        <w:spacing w:before="140" w:line="249" w:lineRule="exact"/>
        <w:ind w:hanging="361"/>
      </w:pPr>
      <w:r>
        <w:rPr>
          <w:color w:val="231F20"/>
          <w:spacing w:val="-2"/>
          <w:w w:val="90"/>
        </w:rPr>
        <w:t>w</w:t>
      </w:r>
      <w:r>
        <w:rPr>
          <w:color w:val="231F20"/>
          <w:spacing w:val="-6"/>
        </w:rPr>
        <w:t xml:space="preserve"> </w:t>
      </w:r>
      <w:r>
        <w:rPr>
          <w:color w:val="231F20"/>
          <w:spacing w:val="-2"/>
          <w:w w:val="90"/>
        </w:rPr>
        <w:t>całym</w:t>
      </w:r>
      <w:r>
        <w:rPr>
          <w:color w:val="231F20"/>
          <w:spacing w:val="-5"/>
        </w:rPr>
        <w:t xml:space="preserve"> </w:t>
      </w:r>
      <w:r>
        <w:rPr>
          <w:color w:val="231F20"/>
          <w:spacing w:val="-2"/>
          <w:w w:val="90"/>
        </w:rPr>
        <w:t>budynku</w:t>
      </w:r>
      <w:r>
        <w:rPr>
          <w:color w:val="231F20"/>
          <w:spacing w:val="-6"/>
        </w:rPr>
        <w:t xml:space="preserve"> </w:t>
      </w:r>
      <w:r>
        <w:rPr>
          <w:color w:val="231F20"/>
          <w:spacing w:val="-2"/>
          <w:w w:val="90"/>
        </w:rPr>
        <w:t>sądu</w:t>
      </w:r>
      <w:r>
        <w:rPr>
          <w:color w:val="231F20"/>
          <w:spacing w:val="-5"/>
        </w:rPr>
        <w:t xml:space="preserve"> </w:t>
      </w:r>
      <w:r>
        <w:rPr>
          <w:color w:val="231F20"/>
          <w:spacing w:val="-2"/>
          <w:w w:val="90"/>
        </w:rPr>
        <w:t>należy</w:t>
      </w:r>
      <w:r>
        <w:rPr>
          <w:color w:val="231F20"/>
          <w:spacing w:val="-5"/>
        </w:rPr>
        <w:t xml:space="preserve"> </w:t>
      </w:r>
      <w:r>
        <w:rPr>
          <w:color w:val="231F20"/>
          <w:spacing w:val="-2"/>
          <w:w w:val="90"/>
        </w:rPr>
        <w:t>oznakować</w:t>
      </w:r>
      <w:r>
        <w:rPr>
          <w:color w:val="231F20"/>
          <w:spacing w:val="-6"/>
        </w:rPr>
        <w:t xml:space="preserve"> </w:t>
      </w:r>
      <w:r>
        <w:rPr>
          <w:color w:val="231F20"/>
          <w:spacing w:val="-2"/>
          <w:w w:val="90"/>
        </w:rPr>
        <w:t>numery</w:t>
      </w:r>
      <w:r>
        <w:rPr>
          <w:color w:val="231F20"/>
          <w:spacing w:val="-5"/>
        </w:rPr>
        <w:t xml:space="preserve"> </w:t>
      </w:r>
      <w:r>
        <w:rPr>
          <w:color w:val="231F20"/>
          <w:spacing w:val="-2"/>
          <w:w w:val="90"/>
        </w:rPr>
        <w:t>pokoi,</w:t>
      </w:r>
    </w:p>
    <w:p w14:paraId="4C1DB4C1" w14:textId="77777777" w:rsidR="004766AD" w:rsidRDefault="00000000">
      <w:pPr>
        <w:pStyle w:val="Akapitzlist"/>
        <w:numPr>
          <w:ilvl w:val="1"/>
          <w:numId w:val="83"/>
        </w:numPr>
        <w:tabs>
          <w:tab w:val="left" w:pos="1683"/>
          <w:tab w:val="left" w:pos="1684"/>
        </w:tabs>
        <w:spacing w:line="249" w:lineRule="exact"/>
        <w:ind w:hanging="361"/>
      </w:pPr>
      <w:r>
        <w:rPr>
          <w:color w:val="231F20"/>
          <w:w w:val="90"/>
        </w:rPr>
        <w:t>należy</w:t>
      </w:r>
      <w:r>
        <w:rPr>
          <w:color w:val="231F20"/>
          <w:spacing w:val="-2"/>
          <w:w w:val="90"/>
        </w:rPr>
        <w:t xml:space="preserve"> </w:t>
      </w:r>
      <w:r>
        <w:rPr>
          <w:color w:val="231F20"/>
          <w:w w:val="90"/>
        </w:rPr>
        <w:t>wskazać</w:t>
      </w:r>
      <w:r>
        <w:rPr>
          <w:color w:val="231F20"/>
          <w:spacing w:val="-1"/>
          <w:w w:val="90"/>
        </w:rPr>
        <w:t xml:space="preserve"> </w:t>
      </w:r>
      <w:r>
        <w:rPr>
          <w:color w:val="231F20"/>
          <w:w w:val="90"/>
        </w:rPr>
        <w:t>imiona</w:t>
      </w:r>
      <w:r>
        <w:rPr>
          <w:color w:val="231F20"/>
          <w:spacing w:val="-1"/>
          <w:w w:val="90"/>
        </w:rPr>
        <w:t xml:space="preserve"> </w:t>
      </w:r>
      <w:r>
        <w:rPr>
          <w:color w:val="231F20"/>
          <w:w w:val="90"/>
        </w:rPr>
        <w:t>i</w:t>
      </w:r>
      <w:r>
        <w:rPr>
          <w:color w:val="231F20"/>
          <w:spacing w:val="-1"/>
          <w:w w:val="90"/>
        </w:rPr>
        <w:t xml:space="preserve"> </w:t>
      </w:r>
      <w:r>
        <w:rPr>
          <w:color w:val="231F20"/>
          <w:w w:val="90"/>
        </w:rPr>
        <w:t>nazwiska</w:t>
      </w:r>
      <w:r>
        <w:rPr>
          <w:color w:val="231F20"/>
          <w:spacing w:val="-1"/>
          <w:w w:val="90"/>
        </w:rPr>
        <w:t xml:space="preserve"> </w:t>
      </w:r>
      <w:r>
        <w:rPr>
          <w:color w:val="231F20"/>
          <w:w w:val="90"/>
        </w:rPr>
        <w:t>oraz</w:t>
      </w:r>
      <w:r>
        <w:rPr>
          <w:color w:val="231F20"/>
          <w:spacing w:val="-1"/>
          <w:w w:val="90"/>
        </w:rPr>
        <w:t xml:space="preserve"> </w:t>
      </w:r>
      <w:r>
        <w:rPr>
          <w:color w:val="231F20"/>
          <w:w w:val="90"/>
        </w:rPr>
        <w:t>nazwy</w:t>
      </w:r>
      <w:r>
        <w:rPr>
          <w:color w:val="231F20"/>
          <w:spacing w:val="-1"/>
          <w:w w:val="90"/>
        </w:rPr>
        <w:t xml:space="preserve"> </w:t>
      </w:r>
      <w:r>
        <w:rPr>
          <w:color w:val="231F20"/>
          <w:w w:val="90"/>
        </w:rPr>
        <w:t>stanowisk</w:t>
      </w:r>
      <w:r>
        <w:rPr>
          <w:color w:val="231F20"/>
          <w:spacing w:val="-1"/>
          <w:w w:val="90"/>
        </w:rPr>
        <w:t xml:space="preserve"> </w:t>
      </w:r>
      <w:r>
        <w:rPr>
          <w:color w:val="231F20"/>
          <w:w w:val="90"/>
        </w:rPr>
        <w:t>pracowników</w:t>
      </w:r>
      <w:r>
        <w:rPr>
          <w:color w:val="231F20"/>
          <w:spacing w:val="-1"/>
          <w:w w:val="90"/>
        </w:rPr>
        <w:t xml:space="preserve"> </w:t>
      </w:r>
      <w:r>
        <w:rPr>
          <w:color w:val="231F20"/>
          <w:w w:val="90"/>
        </w:rPr>
        <w:t>sądu</w:t>
      </w:r>
      <w:r>
        <w:rPr>
          <w:color w:val="231F20"/>
          <w:spacing w:val="-2"/>
          <w:w w:val="90"/>
        </w:rPr>
        <w:t xml:space="preserve"> </w:t>
      </w:r>
      <w:r>
        <w:rPr>
          <w:color w:val="231F20"/>
          <w:w w:val="90"/>
        </w:rPr>
        <w:t>i</w:t>
      </w:r>
      <w:r>
        <w:rPr>
          <w:color w:val="231F20"/>
          <w:spacing w:val="-1"/>
          <w:w w:val="90"/>
        </w:rPr>
        <w:t xml:space="preserve"> </w:t>
      </w:r>
      <w:r>
        <w:rPr>
          <w:color w:val="231F20"/>
          <w:w w:val="90"/>
        </w:rPr>
        <w:t>przypisać</w:t>
      </w:r>
      <w:r>
        <w:rPr>
          <w:color w:val="231F20"/>
          <w:spacing w:val="-1"/>
          <w:w w:val="90"/>
        </w:rPr>
        <w:t xml:space="preserve"> </w:t>
      </w:r>
      <w:r>
        <w:rPr>
          <w:color w:val="231F20"/>
          <w:w w:val="90"/>
        </w:rPr>
        <w:t>je</w:t>
      </w:r>
      <w:r>
        <w:rPr>
          <w:color w:val="231F20"/>
          <w:spacing w:val="-1"/>
          <w:w w:val="90"/>
        </w:rPr>
        <w:t xml:space="preserve"> </w:t>
      </w:r>
      <w:r>
        <w:rPr>
          <w:color w:val="231F20"/>
          <w:w w:val="90"/>
        </w:rPr>
        <w:t>do</w:t>
      </w:r>
      <w:r>
        <w:rPr>
          <w:color w:val="231F20"/>
          <w:spacing w:val="-1"/>
          <w:w w:val="90"/>
        </w:rPr>
        <w:t xml:space="preserve"> </w:t>
      </w:r>
      <w:r>
        <w:rPr>
          <w:color w:val="231F20"/>
          <w:spacing w:val="-2"/>
          <w:w w:val="90"/>
        </w:rPr>
        <w:t>pokoi,</w:t>
      </w:r>
    </w:p>
    <w:p w14:paraId="2AAC3232" w14:textId="77777777" w:rsidR="004766AD" w:rsidRDefault="004766AD">
      <w:pPr>
        <w:pStyle w:val="Tekstpodstawowy"/>
        <w:spacing w:before="7"/>
        <w:rPr>
          <w:sz w:val="9"/>
        </w:rPr>
      </w:pPr>
    </w:p>
    <w:p w14:paraId="2B0E7917" w14:textId="77777777" w:rsidR="004766AD" w:rsidRDefault="00000000">
      <w:pPr>
        <w:tabs>
          <w:tab w:val="left" w:pos="9866"/>
        </w:tabs>
        <w:spacing w:before="80"/>
        <w:ind w:left="5825"/>
        <w:rPr>
          <w:sz w:val="24"/>
        </w:rPr>
      </w:pPr>
      <w:r>
        <w:rPr>
          <w:b/>
          <w:color w:val="231F20"/>
          <w:spacing w:val="-5"/>
          <w:sz w:val="24"/>
        </w:rPr>
        <w:t>69</w:t>
      </w:r>
      <w:r>
        <w:rPr>
          <w:b/>
          <w:color w:val="231F20"/>
          <w:sz w:val="24"/>
        </w:rPr>
        <w:tab/>
      </w:r>
      <w:r>
        <w:rPr>
          <w:color w:val="466C8D"/>
          <w:spacing w:val="-2"/>
          <w:sz w:val="24"/>
        </w:rPr>
        <w:t>NAWIGACJA</w:t>
      </w:r>
    </w:p>
    <w:p w14:paraId="6548216C" w14:textId="77777777" w:rsidR="004766AD" w:rsidRDefault="004766AD">
      <w:pPr>
        <w:rPr>
          <w:sz w:val="24"/>
        </w:rPr>
        <w:sectPr w:rsidR="004766AD">
          <w:headerReference w:type="default" r:id="rId125"/>
          <w:footerReference w:type="default" r:id="rId126"/>
          <w:pgSz w:w="11910" w:h="16840"/>
          <w:pgMar w:top="1620" w:right="600" w:bottom="0" w:left="0" w:header="771" w:footer="0" w:gutter="0"/>
          <w:cols w:space="708"/>
        </w:sectPr>
      </w:pPr>
    </w:p>
    <w:p w14:paraId="1B3723AC" w14:textId="77777777" w:rsidR="004766AD" w:rsidRDefault="00000000">
      <w:pPr>
        <w:pStyle w:val="Tekstpodstawowy"/>
        <w:rPr>
          <w:sz w:val="18"/>
        </w:rPr>
      </w:pPr>
      <w:r>
        <w:lastRenderedPageBreak/>
        <w:pict w14:anchorId="252975BC">
          <v:shape id="docshape242" o:spid="_x0000_s2520" style="position:absolute;margin-left:595.3pt;margin-top:245.9pt;width:.1pt;height:31.2pt;z-index:15797760;mso-position-horizontal-relative:page;mso-position-vertical-relative:page" coordorigin="11906,4918" coordsize="1,624" path="m11906,4918r,624l11906,4918xe" fillcolor="#eceeec" stroked="f">
            <v:path arrowok="t"/>
            <w10:wrap anchorx="page" anchory="page"/>
          </v:shape>
        </w:pict>
      </w:r>
    </w:p>
    <w:p w14:paraId="2D60457E" w14:textId="77777777" w:rsidR="004766AD" w:rsidRDefault="00000000">
      <w:pPr>
        <w:pStyle w:val="Akapitzlist"/>
        <w:numPr>
          <w:ilvl w:val="0"/>
          <w:numId w:val="83"/>
        </w:numPr>
        <w:tabs>
          <w:tab w:val="left" w:pos="1439"/>
          <w:tab w:val="left" w:pos="1440"/>
        </w:tabs>
        <w:spacing w:before="89" w:line="232" w:lineRule="auto"/>
        <w:ind w:right="847"/>
      </w:pPr>
      <w:bookmarkStart w:id="35" w:name="_bookmark34"/>
      <w:bookmarkEnd w:id="35"/>
      <w:r>
        <w:rPr>
          <w:color w:val="231F20"/>
          <w:w w:val="90"/>
        </w:rPr>
        <w:t>w</w:t>
      </w:r>
      <w:r>
        <w:rPr>
          <w:color w:val="231F20"/>
          <w:spacing w:val="-10"/>
          <w:w w:val="90"/>
        </w:rPr>
        <w:t xml:space="preserve"> </w:t>
      </w:r>
      <w:r>
        <w:rPr>
          <w:color w:val="231F20"/>
          <w:w w:val="90"/>
        </w:rPr>
        <w:t>całym</w:t>
      </w:r>
      <w:r>
        <w:rPr>
          <w:color w:val="231F20"/>
          <w:spacing w:val="-9"/>
          <w:w w:val="90"/>
        </w:rPr>
        <w:t xml:space="preserve"> </w:t>
      </w:r>
      <w:r>
        <w:rPr>
          <w:color w:val="231F20"/>
          <w:w w:val="90"/>
        </w:rPr>
        <w:t>budynku</w:t>
      </w:r>
      <w:r>
        <w:rPr>
          <w:color w:val="231F20"/>
          <w:spacing w:val="-9"/>
          <w:w w:val="90"/>
        </w:rPr>
        <w:t xml:space="preserve"> </w:t>
      </w:r>
      <w:r>
        <w:rPr>
          <w:color w:val="231F20"/>
          <w:w w:val="90"/>
        </w:rPr>
        <w:t>sądu</w:t>
      </w:r>
      <w:r>
        <w:rPr>
          <w:color w:val="231F20"/>
          <w:spacing w:val="-9"/>
          <w:w w:val="90"/>
        </w:rPr>
        <w:t xml:space="preserve"> </w:t>
      </w:r>
      <w:r>
        <w:rPr>
          <w:color w:val="231F20"/>
          <w:w w:val="90"/>
        </w:rPr>
        <w:t>należy</w:t>
      </w:r>
      <w:r>
        <w:rPr>
          <w:color w:val="231F20"/>
          <w:spacing w:val="-9"/>
          <w:w w:val="90"/>
        </w:rPr>
        <w:t xml:space="preserve"> </w:t>
      </w:r>
      <w:r>
        <w:rPr>
          <w:color w:val="231F20"/>
          <w:w w:val="90"/>
        </w:rPr>
        <w:t>rozmieścić</w:t>
      </w:r>
      <w:r>
        <w:rPr>
          <w:color w:val="231F20"/>
          <w:spacing w:val="-10"/>
          <w:w w:val="90"/>
        </w:rPr>
        <w:t xml:space="preserve"> </w:t>
      </w:r>
      <w:r>
        <w:rPr>
          <w:color w:val="231F20"/>
          <w:w w:val="90"/>
        </w:rPr>
        <w:t>znaki</w:t>
      </w:r>
      <w:r>
        <w:rPr>
          <w:color w:val="231F20"/>
          <w:spacing w:val="-9"/>
          <w:w w:val="90"/>
        </w:rPr>
        <w:t xml:space="preserve"> </w:t>
      </w:r>
      <w:r>
        <w:rPr>
          <w:color w:val="231F20"/>
          <w:w w:val="90"/>
        </w:rPr>
        <w:t>identyfikacyjne</w:t>
      </w:r>
      <w:r>
        <w:rPr>
          <w:color w:val="231F20"/>
          <w:spacing w:val="-9"/>
          <w:w w:val="90"/>
        </w:rPr>
        <w:t xml:space="preserve"> </w:t>
      </w:r>
      <w:r>
        <w:rPr>
          <w:color w:val="231F20"/>
          <w:w w:val="90"/>
        </w:rPr>
        <w:t>dotyczące</w:t>
      </w:r>
      <w:r>
        <w:rPr>
          <w:color w:val="231F20"/>
          <w:spacing w:val="-9"/>
          <w:w w:val="90"/>
        </w:rPr>
        <w:t xml:space="preserve"> </w:t>
      </w:r>
      <w:r>
        <w:rPr>
          <w:color w:val="231F20"/>
          <w:w w:val="90"/>
        </w:rPr>
        <w:t>pomieszczeń</w:t>
      </w:r>
      <w:r>
        <w:rPr>
          <w:color w:val="231F20"/>
          <w:spacing w:val="-9"/>
          <w:w w:val="90"/>
        </w:rPr>
        <w:t xml:space="preserve"> </w:t>
      </w:r>
      <w:r>
        <w:rPr>
          <w:color w:val="231F20"/>
          <w:w w:val="90"/>
        </w:rPr>
        <w:t>w</w:t>
      </w:r>
      <w:r>
        <w:rPr>
          <w:color w:val="231F20"/>
          <w:spacing w:val="-9"/>
          <w:w w:val="90"/>
        </w:rPr>
        <w:t xml:space="preserve"> </w:t>
      </w:r>
      <w:r>
        <w:rPr>
          <w:color w:val="231F20"/>
          <w:w w:val="90"/>
        </w:rPr>
        <w:t>zależności</w:t>
      </w:r>
      <w:r>
        <w:rPr>
          <w:color w:val="231F20"/>
          <w:spacing w:val="-10"/>
          <w:w w:val="90"/>
        </w:rPr>
        <w:t xml:space="preserve"> </w:t>
      </w:r>
      <w:r>
        <w:rPr>
          <w:color w:val="231F20"/>
          <w:w w:val="90"/>
        </w:rPr>
        <w:t>od ich funkcji (np. czytelnia akt, sala rozpraw, poczekalnia, strefa odpoczynku, toalety, szatnie, automaty</w:t>
      </w:r>
      <w:r>
        <w:rPr>
          <w:color w:val="231F20"/>
          <w:spacing w:val="40"/>
        </w:rPr>
        <w:t xml:space="preserve"> </w:t>
      </w:r>
      <w:r>
        <w:rPr>
          <w:color w:val="231F20"/>
          <w:spacing w:val="-2"/>
        </w:rPr>
        <w:t>z</w:t>
      </w:r>
      <w:r>
        <w:rPr>
          <w:color w:val="231F20"/>
          <w:spacing w:val="-14"/>
        </w:rPr>
        <w:t xml:space="preserve"> </w:t>
      </w:r>
      <w:r>
        <w:rPr>
          <w:color w:val="231F20"/>
          <w:spacing w:val="-2"/>
        </w:rPr>
        <w:t>jedzeniem</w:t>
      </w:r>
      <w:r>
        <w:rPr>
          <w:color w:val="231F20"/>
          <w:spacing w:val="-13"/>
        </w:rPr>
        <w:t xml:space="preserve"> </w:t>
      </w:r>
      <w:r>
        <w:rPr>
          <w:color w:val="231F20"/>
          <w:spacing w:val="-2"/>
        </w:rPr>
        <w:t>i</w:t>
      </w:r>
      <w:r>
        <w:rPr>
          <w:color w:val="231F20"/>
          <w:spacing w:val="-13"/>
        </w:rPr>
        <w:t xml:space="preserve"> </w:t>
      </w:r>
      <w:r>
        <w:rPr>
          <w:color w:val="231F20"/>
          <w:spacing w:val="-2"/>
        </w:rPr>
        <w:t>napojami),</w:t>
      </w:r>
    </w:p>
    <w:p w14:paraId="6156BB9A" w14:textId="77777777" w:rsidR="004766AD" w:rsidRDefault="00000000">
      <w:pPr>
        <w:pStyle w:val="Akapitzlist"/>
        <w:numPr>
          <w:ilvl w:val="0"/>
          <w:numId w:val="83"/>
        </w:numPr>
        <w:tabs>
          <w:tab w:val="left" w:pos="1439"/>
          <w:tab w:val="left" w:pos="1440"/>
        </w:tabs>
        <w:spacing w:before="2" w:line="232" w:lineRule="auto"/>
        <w:ind w:right="651"/>
      </w:pPr>
      <w:r>
        <w:rPr>
          <w:color w:val="231F20"/>
          <w:w w:val="90"/>
        </w:rPr>
        <w:t xml:space="preserve">w przypadku gdy w danym budynku są strefy o ograniczonym dostępie, należy zastosować oznakowanie </w:t>
      </w:r>
      <w:r>
        <w:rPr>
          <w:color w:val="231F20"/>
          <w:spacing w:val="-2"/>
        </w:rPr>
        <w:t>ostrzegawcze,</w:t>
      </w:r>
    </w:p>
    <w:p w14:paraId="5767F210" w14:textId="77777777" w:rsidR="004766AD" w:rsidRDefault="00000000">
      <w:pPr>
        <w:pStyle w:val="Akapitzlist"/>
        <w:numPr>
          <w:ilvl w:val="0"/>
          <w:numId w:val="83"/>
        </w:numPr>
        <w:tabs>
          <w:tab w:val="left" w:pos="1439"/>
          <w:tab w:val="left" w:pos="1440"/>
        </w:tabs>
        <w:spacing w:line="245" w:lineRule="exact"/>
      </w:pPr>
      <w:r>
        <w:rPr>
          <w:color w:val="231F20"/>
          <w:w w:val="90"/>
        </w:rPr>
        <w:t>kierunek</w:t>
      </w:r>
      <w:r>
        <w:rPr>
          <w:color w:val="231F20"/>
          <w:spacing w:val="-4"/>
        </w:rPr>
        <w:t xml:space="preserve"> </w:t>
      </w:r>
      <w:r>
        <w:rPr>
          <w:color w:val="231F20"/>
          <w:w w:val="90"/>
        </w:rPr>
        <w:t>dotarcia</w:t>
      </w:r>
      <w:r>
        <w:rPr>
          <w:color w:val="231F20"/>
          <w:spacing w:val="-4"/>
        </w:rPr>
        <w:t xml:space="preserve"> </w:t>
      </w:r>
      <w:r>
        <w:rPr>
          <w:color w:val="231F20"/>
          <w:w w:val="90"/>
        </w:rPr>
        <w:t>do</w:t>
      </w:r>
      <w:r>
        <w:rPr>
          <w:color w:val="231F20"/>
          <w:spacing w:val="-4"/>
        </w:rPr>
        <w:t xml:space="preserve"> </w:t>
      </w:r>
      <w:proofErr w:type="spellStart"/>
      <w:r>
        <w:rPr>
          <w:color w:val="231F20"/>
          <w:w w:val="90"/>
        </w:rPr>
        <w:t>sal</w:t>
      </w:r>
      <w:proofErr w:type="spellEnd"/>
      <w:r>
        <w:rPr>
          <w:color w:val="231F20"/>
          <w:spacing w:val="-4"/>
        </w:rPr>
        <w:t xml:space="preserve"> </w:t>
      </w:r>
      <w:r>
        <w:rPr>
          <w:color w:val="231F20"/>
          <w:w w:val="90"/>
        </w:rPr>
        <w:t>rozpraw</w:t>
      </w:r>
      <w:r>
        <w:rPr>
          <w:color w:val="231F20"/>
          <w:spacing w:val="-4"/>
        </w:rPr>
        <w:t xml:space="preserve"> </w:t>
      </w:r>
      <w:r>
        <w:rPr>
          <w:color w:val="231F20"/>
          <w:w w:val="90"/>
        </w:rPr>
        <w:t>powinny</w:t>
      </w:r>
      <w:r>
        <w:rPr>
          <w:color w:val="231F20"/>
          <w:spacing w:val="-3"/>
        </w:rPr>
        <w:t xml:space="preserve"> </w:t>
      </w:r>
      <w:r>
        <w:rPr>
          <w:color w:val="231F20"/>
          <w:w w:val="90"/>
        </w:rPr>
        <w:t>wskazywać</w:t>
      </w:r>
      <w:r>
        <w:rPr>
          <w:color w:val="231F20"/>
          <w:spacing w:val="-4"/>
        </w:rPr>
        <w:t xml:space="preserve"> </w:t>
      </w:r>
      <w:r>
        <w:rPr>
          <w:color w:val="231F20"/>
          <w:w w:val="90"/>
        </w:rPr>
        <w:t>oznakowania</w:t>
      </w:r>
      <w:r>
        <w:rPr>
          <w:color w:val="231F20"/>
          <w:spacing w:val="-4"/>
        </w:rPr>
        <w:t xml:space="preserve"> </w:t>
      </w:r>
      <w:r>
        <w:rPr>
          <w:color w:val="231F20"/>
          <w:w w:val="90"/>
        </w:rPr>
        <w:t>ze</w:t>
      </w:r>
      <w:r>
        <w:rPr>
          <w:color w:val="231F20"/>
          <w:spacing w:val="-4"/>
        </w:rPr>
        <w:t xml:space="preserve"> </w:t>
      </w:r>
      <w:r>
        <w:rPr>
          <w:color w:val="231F20"/>
          <w:spacing w:val="-2"/>
          <w:w w:val="90"/>
        </w:rPr>
        <w:t>strzałkami,</w:t>
      </w:r>
    </w:p>
    <w:p w14:paraId="49BE37F6" w14:textId="77777777" w:rsidR="004766AD" w:rsidRDefault="00000000">
      <w:pPr>
        <w:pStyle w:val="Akapitzlist"/>
        <w:numPr>
          <w:ilvl w:val="0"/>
          <w:numId w:val="83"/>
        </w:numPr>
        <w:tabs>
          <w:tab w:val="left" w:pos="1439"/>
          <w:tab w:val="left" w:pos="1440"/>
        </w:tabs>
        <w:spacing w:line="249" w:lineRule="exact"/>
      </w:pPr>
      <w:r>
        <w:rPr>
          <w:color w:val="231F20"/>
          <w:w w:val="90"/>
        </w:rPr>
        <w:t>należy</w:t>
      </w:r>
      <w:r>
        <w:rPr>
          <w:color w:val="231F20"/>
          <w:spacing w:val="-1"/>
          <w:w w:val="90"/>
        </w:rPr>
        <w:t xml:space="preserve"> </w:t>
      </w:r>
      <w:r>
        <w:rPr>
          <w:color w:val="231F20"/>
          <w:w w:val="90"/>
        </w:rPr>
        <w:t>oznakować</w:t>
      </w:r>
      <w:r>
        <w:rPr>
          <w:color w:val="231F20"/>
          <w:spacing w:val="-6"/>
        </w:rPr>
        <w:t xml:space="preserve"> </w:t>
      </w:r>
      <w:r>
        <w:rPr>
          <w:color w:val="231F20"/>
          <w:w w:val="90"/>
        </w:rPr>
        <w:t>strefy</w:t>
      </w:r>
      <w:r>
        <w:rPr>
          <w:color w:val="231F20"/>
          <w:spacing w:val="-1"/>
          <w:w w:val="90"/>
        </w:rPr>
        <w:t xml:space="preserve"> </w:t>
      </w:r>
      <w:r>
        <w:rPr>
          <w:color w:val="231F20"/>
          <w:spacing w:val="-2"/>
          <w:w w:val="90"/>
        </w:rPr>
        <w:t>ciszy.</w:t>
      </w:r>
    </w:p>
    <w:p w14:paraId="2175C4A4" w14:textId="77777777" w:rsidR="004766AD" w:rsidRDefault="004766AD">
      <w:pPr>
        <w:pStyle w:val="Tekstpodstawowy"/>
        <w:spacing w:before="6"/>
        <w:rPr>
          <w:sz w:val="34"/>
        </w:rPr>
      </w:pPr>
    </w:p>
    <w:p w14:paraId="3E058D1D" w14:textId="77777777" w:rsidR="004766AD" w:rsidRDefault="00000000">
      <w:pPr>
        <w:pStyle w:val="Nagwek4"/>
        <w:ind w:left="720"/>
      </w:pPr>
      <w:r>
        <w:pict w14:anchorId="42968650">
          <v:group id="docshapegroup243" o:spid="_x0000_s2516" style="position:absolute;left:0;text-align:left;margin-left:0;margin-top:.35pt;width:20.3pt;height:638.75pt;z-index:15797248;mso-position-horizontal-relative:page" coordorigin=",7" coordsize="406,12775">
            <v:shape id="docshape244" o:spid="_x0000_s2519" style="position:absolute;top:7;width:406;height:11046" coordorigin=",7" coordsize="406,11046" path="m188,7l,7,,11053r405,l405,224,394,156,363,96,316,49,257,18,188,7xe" fillcolor="#a6cbec" stroked="f">
              <v:fill opacity="19660f"/>
              <v:path arrowok="t"/>
            </v:shape>
            <v:shape id="docshape245" o:spid="_x0000_s2518" style="position:absolute;top:1849;width:406;height:10932" coordorigin=",1850" coordsize="406,10932" path="m188,1850l,1850,,12782r405,l405,2067r-11,-69l363,1939r-47,-47l257,1861r-69,-11xe" fillcolor="#a6cbec" stroked="f">
              <v:path arrowok="t"/>
            </v:shape>
            <v:shape id="docshape246" o:spid="_x0000_s2517" style="position:absolute;top:928;width:406;height:11046" coordorigin=",929" coordsize="406,11046" path="m188,929l,929,,11974r405,l405,1145r-11,-68l363,1017,316,970,257,940,188,929xe" fillcolor="#a6cbec" stroked="f">
              <v:fill opacity=".5"/>
              <v:path arrowok="t"/>
            </v:shape>
            <w10:wrap anchorx="page"/>
          </v:group>
        </w:pict>
      </w:r>
      <w:r>
        <w:rPr>
          <w:color w:val="231F20"/>
          <w:w w:val="85"/>
        </w:rPr>
        <w:t>I_8.E</w:t>
      </w:r>
      <w:r>
        <w:rPr>
          <w:color w:val="231F20"/>
          <w:spacing w:val="9"/>
        </w:rPr>
        <w:t xml:space="preserve"> </w:t>
      </w:r>
      <w:r>
        <w:rPr>
          <w:color w:val="231F20"/>
          <w:w w:val="85"/>
        </w:rPr>
        <w:t>PRZEWODNIKI</w:t>
      </w:r>
      <w:r>
        <w:rPr>
          <w:color w:val="231F20"/>
          <w:spacing w:val="10"/>
        </w:rPr>
        <w:t xml:space="preserve"> </w:t>
      </w:r>
      <w:r>
        <w:rPr>
          <w:color w:val="231F20"/>
          <w:spacing w:val="-2"/>
          <w:w w:val="85"/>
        </w:rPr>
        <w:t>PROCEDURALNE</w:t>
      </w:r>
    </w:p>
    <w:p w14:paraId="76035A96" w14:textId="77777777" w:rsidR="004766AD" w:rsidRDefault="00000000">
      <w:pPr>
        <w:pStyle w:val="Akapitzlist"/>
        <w:numPr>
          <w:ilvl w:val="0"/>
          <w:numId w:val="83"/>
        </w:numPr>
        <w:tabs>
          <w:tab w:val="left" w:pos="1439"/>
          <w:tab w:val="left" w:pos="1440"/>
        </w:tabs>
        <w:spacing w:before="147" w:line="232" w:lineRule="auto"/>
        <w:ind w:right="836"/>
      </w:pPr>
      <w:r>
        <w:rPr>
          <w:color w:val="231F20"/>
          <w:w w:val="90"/>
        </w:rPr>
        <w:t>należy zapewnić przewodniki proceduralne (zwięzłe instrukcje postępowania) w miejscach, gdzie</w:t>
      </w:r>
      <w:r>
        <w:rPr>
          <w:color w:val="231F20"/>
          <w:spacing w:val="40"/>
        </w:rPr>
        <w:t xml:space="preserve"> </w:t>
      </w:r>
      <w:r>
        <w:rPr>
          <w:color w:val="231F20"/>
          <w:w w:val="85"/>
        </w:rPr>
        <w:t>osoba</w:t>
      </w:r>
      <w:r>
        <w:rPr>
          <w:color w:val="231F20"/>
        </w:rPr>
        <w:t xml:space="preserve"> </w:t>
      </w:r>
      <w:r>
        <w:rPr>
          <w:color w:val="231F20"/>
          <w:w w:val="85"/>
        </w:rPr>
        <w:t>wykonuje</w:t>
      </w:r>
      <w:r>
        <w:rPr>
          <w:color w:val="231F20"/>
        </w:rPr>
        <w:t xml:space="preserve"> </w:t>
      </w:r>
      <w:r>
        <w:rPr>
          <w:color w:val="231F20"/>
          <w:w w:val="85"/>
        </w:rPr>
        <w:t>jakąś</w:t>
      </w:r>
      <w:r>
        <w:rPr>
          <w:color w:val="231F20"/>
        </w:rPr>
        <w:t xml:space="preserve"> </w:t>
      </w:r>
      <w:r>
        <w:rPr>
          <w:color w:val="231F20"/>
          <w:w w:val="85"/>
        </w:rPr>
        <w:t>czynność</w:t>
      </w:r>
      <w:r>
        <w:rPr>
          <w:color w:val="231F20"/>
        </w:rPr>
        <w:t xml:space="preserve"> </w:t>
      </w:r>
      <w:r>
        <w:rPr>
          <w:color w:val="231F20"/>
          <w:w w:val="85"/>
        </w:rPr>
        <w:t>samoobsługowo</w:t>
      </w:r>
      <w:r>
        <w:rPr>
          <w:color w:val="231F20"/>
        </w:rPr>
        <w:t xml:space="preserve"> </w:t>
      </w:r>
      <w:r>
        <w:rPr>
          <w:color w:val="231F20"/>
          <w:w w:val="85"/>
        </w:rPr>
        <w:t>(np.</w:t>
      </w:r>
      <w:r>
        <w:rPr>
          <w:color w:val="231F20"/>
        </w:rPr>
        <w:t xml:space="preserve"> </w:t>
      </w:r>
      <w:r>
        <w:rPr>
          <w:color w:val="231F20"/>
          <w:w w:val="85"/>
        </w:rPr>
        <w:t>kserowanie</w:t>
      </w:r>
      <w:r>
        <w:rPr>
          <w:color w:val="231F20"/>
        </w:rPr>
        <w:t xml:space="preserve"> </w:t>
      </w:r>
      <w:r>
        <w:rPr>
          <w:color w:val="231F20"/>
          <w:w w:val="85"/>
        </w:rPr>
        <w:t>dokumentu,</w:t>
      </w:r>
      <w:r>
        <w:rPr>
          <w:color w:val="231F20"/>
        </w:rPr>
        <w:t xml:space="preserve"> </w:t>
      </w:r>
      <w:r>
        <w:rPr>
          <w:color w:val="231F20"/>
          <w:w w:val="85"/>
        </w:rPr>
        <w:t>naklejanie</w:t>
      </w:r>
      <w:r>
        <w:rPr>
          <w:color w:val="231F20"/>
        </w:rPr>
        <w:t xml:space="preserve"> </w:t>
      </w:r>
      <w:r>
        <w:rPr>
          <w:color w:val="231F20"/>
          <w:w w:val="85"/>
        </w:rPr>
        <w:t>znaczka</w:t>
      </w:r>
      <w:r>
        <w:rPr>
          <w:color w:val="231F20"/>
        </w:rPr>
        <w:t xml:space="preserve"> </w:t>
      </w:r>
      <w:r>
        <w:rPr>
          <w:color w:val="231F20"/>
          <w:w w:val="85"/>
        </w:rPr>
        <w:t>opłaty,</w:t>
      </w:r>
      <w:r>
        <w:rPr>
          <w:color w:val="231F20"/>
        </w:rPr>
        <w:t xml:space="preserve"> wypełnianie</w:t>
      </w:r>
      <w:r>
        <w:rPr>
          <w:color w:val="231F20"/>
          <w:spacing w:val="-16"/>
        </w:rPr>
        <w:t xml:space="preserve"> </w:t>
      </w:r>
      <w:r>
        <w:rPr>
          <w:color w:val="231F20"/>
        </w:rPr>
        <w:t>formularza),</w:t>
      </w:r>
    </w:p>
    <w:p w14:paraId="79B73083" w14:textId="77777777" w:rsidR="004766AD" w:rsidRDefault="00000000">
      <w:pPr>
        <w:pStyle w:val="Akapitzlist"/>
        <w:numPr>
          <w:ilvl w:val="0"/>
          <w:numId w:val="83"/>
        </w:numPr>
        <w:tabs>
          <w:tab w:val="left" w:pos="1439"/>
          <w:tab w:val="left" w:pos="1440"/>
        </w:tabs>
        <w:spacing w:before="1" w:line="232" w:lineRule="auto"/>
        <w:ind w:right="642"/>
      </w:pPr>
      <w:r>
        <w:rPr>
          <w:color w:val="231F20"/>
          <w:w w:val="90"/>
        </w:rPr>
        <w:t xml:space="preserve">należy wyznaczyć osobę odpowiedzialną za opracowanie, wdrożenie i aktualizację informacji zawartych </w:t>
      </w:r>
      <w:r>
        <w:rPr>
          <w:color w:val="231F20"/>
          <w:spacing w:val="-6"/>
        </w:rPr>
        <w:t>w przewodnikach proceduralnych,</w:t>
      </w:r>
    </w:p>
    <w:p w14:paraId="03CD13E5" w14:textId="77777777" w:rsidR="004766AD" w:rsidRDefault="00000000">
      <w:pPr>
        <w:pStyle w:val="Akapitzlist"/>
        <w:numPr>
          <w:ilvl w:val="0"/>
          <w:numId w:val="83"/>
        </w:numPr>
        <w:tabs>
          <w:tab w:val="left" w:pos="1439"/>
          <w:tab w:val="left" w:pos="1440"/>
        </w:tabs>
        <w:spacing w:before="2" w:line="232" w:lineRule="auto"/>
        <w:ind w:right="871"/>
      </w:pPr>
      <w:r>
        <w:rPr>
          <w:color w:val="231F20"/>
          <w:w w:val="90"/>
        </w:rPr>
        <w:t>instrukcje</w:t>
      </w:r>
      <w:r>
        <w:rPr>
          <w:color w:val="231F20"/>
          <w:spacing w:val="-3"/>
          <w:w w:val="90"/>
        </w:rPr>
        <w:t xml:space="preserve"> </w:t>
      </w:r>
      <w:r>
        <w:rPr>
          <w:color w:val="231F20"/>
          <w:w w:val="90"/>
        </w:rPr>
        <w:t>powinny</w:t>
      </w:r>
      <w:r>
        <w:rPr>
          <w:color w:val="231F20"/>
          <w:spacing w:val="-3"/>
          <w:w w:val="90"/>
        </w:rPr>
        <w:t xml:space="preserve"> </w:t>
      </w:r>
      <w:r>
        <w:rPr>
          <w:color w:val="231F20"/>
          <w:w w:val="90"/>
        </w:rPr>
        <w:t>być</w:t>
      </w:r>
      <w:r>
        <w:rPr>
          <w:color w:val="231F20"/>
          <w:spacing w:val="-3"/>
          <w:w w:val="90"/>
        </w:rPr>
        <w:t xml:space="preserve"> </w:t>
      </w:r>
      <w:r>
        <w:rPr>
          <w:color w:val="231F20"/>
          <w:w w:val="90"/>
        </w:rPr>
        <w:t>opracowane</w:t>
      </w:r>
      <w:r>
        <w:rPr>
          <w:color w:val="231F20"/>
          <w:spacing w:val="-3"/>
          <w:w w:val="90"/>
        </w:rPr>
        <w:t xml:space="preserve"> </w:t>
      </w:r>
      <w:r>
        <w:rPr>
          <w:color w:val="231F20"/>
          <w:w w:val="90"/>
        </w:rPr>
        <w:t>w</w:t>
      </w:r>
      <w:r>
        <w:rPr>
          <w:color w:val="231F20"/>
          <w:spacing w:val="-3"/>
          <w:w w:val="90"/>
        </w:rPr>
        <w:t xml:space="preserve"> </w:t>
      </w:r>
      <w:r>
        <w:rPr>
          <w:color w:val="231F20"/>
          <w:w w:val="90"/>
        </w:rPr>
        <w:t>standardzie</w:t>
      </w:r>
      <w:r>
        <w:rPr>
          <w:color w:val="231F20"/>
          <w:spacing w:val="-3"/>
          <w:w w:val="90"/>
        </w:rPr>
        <w:t xml:space="preserve"> </w:t>
      </w:r>
      <w:r>
        <w:rPr>
          <w:color w:val="231F20"/>
          <w:w w:val="90"/>
        </w:rPr>
        <w:t>języka</w:t>
      </w:r>
      <w:r>
        <w:rPr>
          <w:color w:val="231F20"/>
          <w:spacing w:val="-3"/>
          <w:w w:val="90"/>
        </w:rPr>
        <w:t xml:space="preserve"> </w:t>
      </w:r>
      <w:proofErr w:type="spellStart"/>
      <w:r>
        <w:rPr>
          <w:color w:val="231F20"/>
          <w:w w:val="90"/>
        </w:rPr>
        <w:t>easy</w:t>
      </w:r>
      <w:proofErr w:type="spellEnd"/>
      <w:r>
        <w:rPr>
          <w:color w:val="231F20"/>
          <w:w w:val="90"/>
        </w:rPr>
        <w:t>-to-</w:t>
      </w:r>
      <w:proofErr w:type="spellStart"/>
      <w:r>
        <w:rPr>
          <w:color w:val="231F20"/>
          <w:w w:val="90"/>
        </w:rPr>
        <w:t>read</w:t>
      </w:r>
      <w:proofErr w:type="spellEnd"/>
      <w:r>
        <w:rPr>
          <w:color w:val="231F20"/>
          <w:spacing w:val="-3"/>
          <w:w w:val="90"/>
        </w:rPr>
        <w:t xml:space="preserve"> </w:t>
      </w:r>
      <w:r>
        <w:rPr>
          <w:color w:val="231F20"/>
          <w:w w:val="90"/>
        </w:rPr>
        <w:t>[ETR]</w:t>
      </w:r>
      <w:r>
        <w:rPr>
          <w:color w:val="231F20"/>
          <w:spacing w:val="-3"/>
          <w:w w:val="90"/>
        </w:rPr>
        <w:t xml:space="preserve"> </w:t>
      </w:r>
      <w:r>
        <w:rPr>
          <w:color w:val="231F20"/>
          <w:w w:val="90"/>
        </w:rPr>
        <w:t>lub</w:t>
      </w:r>
      <w:r>
        <w:rPr>
          <w:color w:val="231F20"/>
          <w:spacing w:val="-3"/>
          <w:w w:val="90"/>
        </w:rPr>
        <w:t xml:space="preserve"> </w:t>
      </w:r>
      <w:r>
        <w:rPr>
          <w:color w:val="231F20"/>
          <w:w w:val="90"/>
        </w:rPr>
        <w:t>–</w:t>
      </w:r>
      <w:r>
        <w:rPr>
          <w:color w:val="231F20"/>
          <w:spacing w:val="-3"/>
          <w:w w:val="90"/>
        </w:rPr>
        <w:t xml:space="preserve"> </w:t>
      </w:r>
      <w:r>
        <w:rPr>
          <w:color w:val="231F20"/>
          <w:w w:val="90"/>
        </w:rPr>
        <w:t>jeśli</w:t>
      </w:r>
      <w:r>
        <w:rPr>
          <w:color w:val="231F20"/>
          <w:spacing w:val="-3"/>
          <w:w w:val="90"/>
        </w:rPr>
        <w:t xml:space="preserve"> </w:t>
      </w:r>
      <w:r>
        <w:rPr>
          <w:color w:val="231F20"/>
          <w:w w:val="90"/>
        </w:rPr>
        <w:t>to</w:t>
      </w:r>
      <w:r>
        <w:rPr>
          <w:color w:val="231F20"/>
          <w:spacing w:val="-3"/>
          <w:w w:val="90"/>
        </w:rPr>
        <w:t xml:space="preserve"> </w:t>
      </w:r>
      <w:r>
        <w:rPr>
          <w:color w:val="231F20"/>
          <w:w w:val="90"/>
        </w:rPr>
        <w:t>niemożliwe</w:t>
      </w:r>
      <w:r>
        <w:rPr>
          <w:color w:val="231F20"/>
          <w:spacing w:val="-3"/>
          <w:w w:val="90"/>
        </w:rPr>
        <w:t xml:space="preserve"> </w:t>
      </w:r>
      <w:r>
        <w:rPr>
          <w:color w:val="231F20"/>
          <w:w w:val="90"/>
        </w:rPr>
        <w:t xml:space="preserve">- </w:t>
      </w:r>
      <w:r>
        <w:rPr>
          <w:color w:val="231F20"/>
          <w:spacing w:val="-2"/>
        </w:rPr>
        <w:t>prostego</w:t>
      </w:r>
      <w:r>
        <w:rPr>
          <w:color w:val="231F20"/>
          <w:spacing w:val="-14"/>
        </w:rPr>
        <w:t xml:space="preserve"> </w:t>
      </w:r>
      <w:r>
        <w:rPr>
          <w:color w:val="231F20"/>
          <w:spacing w:val="-2"/>
        </w:rPr>
        <w:t>języka</w:t>
      </w:r>
      <w:r>
        <w:rPr>
          <w:color w:val="231F20"/>
          <w:spacing w:val="-13"/>
        </w:rPr>
        <w:t xml:space="preserve"> </w:t>
      </w:r>
      <w:r>
        <w:rPr>
          <w:color w:val="231F20"/>
          <w:spacing w:val="-2"/>
        </w:rPr>
        <w:t>urzędowego,</w:t>
      </w:r>
    </w:p>
    <w:p w14:paraId="6D80E6DF" w14:textId="77777777" w:rsidR="004766AD" w:rsidRDefault="00000000">
      <w:pPr>
        <w:pStyle w:val="Akapitzlist"/>
        <w:numPr>
          <w:ilvl w:val="0"/>
          <w:numId w:val="83"/>
        </w:numPr>
        <w:tabs>
          <w:tab w:val="left" w:pos="1439"/>
          <w:tab w:val="left" w:pos="1440"/>
        </w:tabs>
        <w:spacing w:line="245" w:lineRule="exact"/>
      </w:pPr>
      <w:r>
        <w:rPr>
          <w:color w:val="231F20"/>
          <w:w w:val="90"/>
        </w:rPr>
        <w:t>przewodniki</w:t>
      </w:r>
      <w:r>
        <w:rPr>
          <w:color w:val="231F20"/>
          <w:spacing w:val="-5"/>
        </w:rPr>
        <w:t xml:space="preserve"> </w:t>
      </w:r>
      <w:r>
        <w:rPr>
          <w:color w:val="231F20"/>
          <w:w w:val="90"/>
        </w:rPr>
        <w:t>proceduralne</w:t>
      </w:r>
      <w:r>
        <w:rPr>
          <w:color w:val="231F20"/>
          <w:spacing w:val="-5"/>
        </w:rPr>
        <w:t xml:space="preserve"> </w:t>
      </w:r>
      <w:r>
        <w:rPr>
          <w:color w:val="231F20"/>
          <w:w w:val="90"/>
        </w:rPr>
        <w:t>powinny</w:t>
      </w:r>
      <w:r>
        <w:rPr>
          <w:color w:val="231F20"/>
          <w:spacing w:val="-5"/>
        </w:rPr>
        <w:t xml:space="preserve"> </w:t>
      </w:r>
      <w:r>
        <w:rPr>
          <w:color w:val="231F20"/>
          <w:w w:val="90"/>
        </w:rPr>
        <w:t>być</w:t>
      </w:r>
      <w:r>
        <w:rPr>
          <w:color w:val="231F20"/>
          <w:spacing w:val="-5"/>
        </w:rPr>
        <w:t xml:space="preserve"> </w:t>
      </w:r>
      <w:r>
        <w:rPr>
          <w:color w:val="231F20"/>
          <w:w w:val="90"/>
        </w:rPr>
        <w:t>wydrukowane</w:t>
      </w:r>
      <w:r>
        <w:rPr>
          <w:color w:val="231F20"/>
          <w:spacing w:val="-5"/>
        </w:rPr>
        <w:t xml:space="preserve"> </w:t>
      </w:r>
      <w:r>
        <w:rPr>
          <w:color w:val="231F20"/>
          <w:w w:val="90"/>
        </w:rPr>
        <w:t>w</w:t>
      </w:r>
      <w:r>
        <w:rPr>
          <w:color w:val="231F20"/>
          <w:spacing w:val="-5"/>
        </w:rPr>
        <w:t xml:space="preserve"> </w:t>
      </w:r>
      <w:r>
        <w:rPr>
          <w:color w:val="231F20"/>
          <w:w w:val="90"/>
        </w:rPr>
        <w:t>trwałej</w:t>
      </w:r>
      <w:r>
        <w:rPr>
          <w:color w:val="231F20"/>
          <w:spacing w:val="-5"/>
        </w:rPr>
        <w:t xml:space="preserve"> </w:t>
      </w:r>
      <w:r>
        <w:rPr>
          <w:color w:val="231F20"/>
          <w:w w:val="90"/>
        </w:rPr>
        <w:t>formie</w:t>
      </w:r>
      <w:r>
        <w:rPr>
          <w:color w:val="231F20"/>
          <w:spacing w:val="-5"/>
        </w:rPr>
        <w:t xml:space="preserve"> </w:t>
      </w:r>
      <w:r>
        <w:rPr>
          <w:color w:val="231F20"/>
          <w:w w:val="90"/>
        </w:rPr>
        <w:t>np.</w:t>
      </w:r>
      <w:r>
        <w:rPr>
          <w:color w:val="231F20"/>
          <w:spacing w:val="-5"/>
        </w:rPr>
        <w:t xml:space="preserve"> </w:t>
      </w:r>
      <w:r>
        <w:rPr>
          <w:color w:val="231F20"/>
          <w:w w:val="90"/>
        </w:rPr>
        <w:t>na</w:t>
      </w:r>
      <w:r>
        <w:rPr>
          <w:color w:val="231F20"/>
          <w:spacing w:val="-5"/>
        </w:rPr>
        <w:t xml:space="preserve"> </w:t>
      </w:r>
      <w:r>
        <w:rPr>
          <w:color w:val="231F20"/>
          <w:w w:val="90"/>
        </w:rPr>
        <w:t>grubszym</w:t>
      </w:r>
      <w:r>
        <w:rPr>
          <w:color w:val="231F20"/>
          <w:spacing w:val="-4"/>
        </w:rPr>
        <w:t xml:space="preserve"> </w:t>
      </w:r>
      <w:r>
        <w:rPr>
          <w:color w:val="231F20"/>
          <w:spacing w:val="-2"/>
          <w:w w:val="90"/>
        </w:rPr>
        <w:t>papierze,</w:t>
      </w:r>
    </w:p>
    <w:p w14:paraId="0525D913" w14:textId="77777777" w:rsidR="004766AD" w:rsidRDefault="00000000">
      <w:pPr>
        <w:pStyle w:val="Akapitzlist"/>
        <w:numPr>
          <w:ilvl w:val="0"/>
          <w:numId w:val="83"/>
        </w:numPr>
        <w:tabs>
          <w:tab w:val="left" w:pos="1439"/>
          <w:tab w:val="left" w:pos="1440"/>
        </w:tabs>
        <w:spacing w:before="2" w:line="232" w:lineRule="auto"/>
        <w:ind w:right="713"/>
      </w:pPr>
      <w:r>
        <w:rPr>
          <w:color w:val="231F20"/>
          <w:w w:val="90"/>
        </w:rPr>
        <w:t xml:space="preserve">należy unikać naklejania informacji w formie np. kartki A4 włożonej w koszulkę foliową – efekt odblasku </w:t>
      </w:r>
      <w:r>
        <w:rPr>
          <w:color w:val="231F20"/>
          <w:spacing w:val="-4"/>
        </w:rPr>
        <w:t>światła</w:t>
      </w:r>
      <w:r>
        <w:rPr>
          <w:color w:val="231F20"/>
          <w:spacing w:val="-10"/>
        </w:rPr>
        <w:t xml:space="preserve"> </w:t>
      </w:r>
      <w:r>
        <w:rPr>
          <w:color w:val="231F20"/>
          <w:spacing w:val="-4"/>
        </w:rPr>
        <w:t>utrudni</w:t>
      </w:r>
      <w:r>
        <w:rPr>
          <w:color w:val="231F20"/>
          <w:spacing w:val="-10"/>
        </w:rPr>
        <w:t xml:space="preserve"> </w:t>
      </w:r>
      <w:r>
        <w:rPr>
          <w:color w:val="231F20"/>
          <w:spacing w:val="-4"/>
        </w:rPr>
        <w:t>czytanie</w:t>
      </w:r>
      <w:r>
        <w:rPr>
          <w:color w:val="231F20"/>
          <w:spacing w:val="-10"/>
        </w:rPr>
        <w:t xml:space="preserve"> </w:t>
      </w:r>
      <w:r>
        <w:rPr>
          <w:color w:val="231F20"/>
          <w:spacing w:val="-4"/>
        </w:rPr>
        <w:t>informacji,</w:t>
      </w:r>
    </w:p>
    <w:p w14:paraId="18055C49" w14:textId="77777777" w:rsidR="004766AD" w:rsidRDefault="00000000">
      <w:pPr>
        <w:pStyle w:val="Akapitzlist"/>
        <w:numPr>
          <w:ilvl w:val="0"/>
          <w:numId w:val="83"/>
        </w:numPr>
        <w:tabs>
          <w:tab w:val="left" w:pos="1439"/>
          <w:tab w:val="left" w:pos="1440"/>
        </w:tabs>
        <w:spacing w:before="2" w:line="232" w:lineRule="auto"/>
        <w:ind w:right="362"/>
      </w:pPr>
      <w:r>
        <w:rPr>
          <w:color w:val="231F20"/>
          <w:w w:val="90"/>
        </w:rPr>
        <w:t xml:space="preserve">należy na bieżąco weryfikować aktualność przewodnika i jego przydatność oraz uzupełniać stan materiałów </w:t>
      </w:r>
      <w:r>
        <w:rPr>
          <w:color w:val="231F20"/>
          <w:spacing w:val="-6"/>
        </w:rPr>
        <w:t>zużywalnych</w:t>
      </w:r>
      <w:r>
        <w:rPr>
          <w:color w:val="231F20"/>
          <w:spacing w:val="-10"/>
        </w:rPr>
        <w:t xml:space="preserve"> </w:t>
      </w:r>
      <w:r>
        <w:rPr>
          <w:color w:val="231F20"/>
          <w:spacing w:val="-6"/>
        </w:rPr>
        <w:t>(papier,</w:t>
      </w:r>
      <w:r>
        <w:rPr>
          <w:color w:val="231F20"/>
          <w:spacing w:val="-9"/>
        </w:rPr>
        <w:t xml:space="preserve"> </w:t>
      </w:r>
      <w:r>
        <w:rPr>
          <w:color w:val="231F20"/>
          <w:spacing w:val="-6"/>
        </w:rPr>
        <w:t>długopisy,</w:t>
      </w:r>
      <w:r>
        <w:rPr>
          <w:color w:val="231F20"/>
          <w:spacing w:val="-9"/>
        </w:rPr>
        <w:t xml:space="preserve"> </w:t>
      </w:r>
      <w:r>
        <w:rPr>
          <w:color w:val="231F20"/>
          <w:spacing w:val="-6"/>
        </w:rPr>
        <w:t>formularze</w:t>
      </w:r>
      <w:r>
        <w:rPr>
          <w:color w:val="231F20"/>
          <w:spacing w:val="-10"/>
        </w:rPr>
        <w:t xml:space="preserve"> </w:t>
      </w:r>
      <w:r>
        <w:rPr>
          <w:color w:val="231F20"/>
          <w:spacing w:val="-6"/>
        </w:rPr>
        <w:t>etc.),</w:t>
      </w:r>
    </w:p>
    <w:p w14:paraId="20B220B5" w14:textId="77777777" w:rsidR="004766AD" w:rsidRDefault="00000000">
      <w:pPr>
        <w:pStyle w:val="Akapitzlist"/>
        <w:numPr>
          <w:ilvl w:val="0"/>
          <w:numId w:val="83"/>
        </w:numPr>
        <w:tabs>
          <w:tab w:val="left" w:pos="1439"/>
          <w:tab w:val="left" w:pos="1440"/>
        </w:tabs>
        <w:spacing w:line="248" w:lineRule="exact"/>
      </w:pPr>
      <w:r>
        <w:rPr>
          <w:color w:val="231F20"/>
          <w:w w:val="90"/>
        </w:rPr>
        <w:t>zastosowanie</w:t>
      </w:r>
      <w:r>
        <w:rPr>
          <w:color w:val="231F20"/>
          <w:spacing w:val="-4"/>
          <w:w w:val="90"/>
        </w:rPr>
        <w:t xml:space="preserve"> </w:t>
      </w:r>
      <w:r>
        <w:rPr>
          <w:color w:val="231F20"/>
          <w:w w:val="90"/>
        </w:rPr>
        <w:t>dużych</w:t>
      </w:r>
      <w:r>
        <w:rPr>
          <w:color w:val="231F20"/>
          <w:spacing w:val="-4"/>
          <w:w w:val="90"/>
        </w:rPr>
        <w:t xml:space="preserve"> </w:t>
      </w:r>
      <w:r>
        <w:rPr>
          <w:color w:val="231F20"/>
          <w:w w:val="90"/>
        </w:rPr>
        <w:t>liter</w:t>
      </w:r>
      <w:r>
        <w:rPr>
          <w:color w:val="231F20"/>
          <w:spacing w:val="-4"/>
          <w:w w:val="90"/>
        </w:rPr>
        <w:t xml:space="preserve"> </w:t>
      </w:r>
      <w:r>
        <w:rPr>
          <w:color w:val="231F20"/>
          <w:w w:val="90"/>
        </w:rPr>
        <w:t>(„drukowanych”)</w:t>
      </w:r>
      <w:r>
        <w:rPr>
          <w:color w:val="231F20"/>
          <w:spacing w:val="-4"/>
          <w:w w:val="90"/>
        </w:rPr>
        <w:t xml:space="preserve"> </w:t>
      </w:r>
      <w:r>
        <w:rPr>
          <w:color w:val="231F20"/>
          <w:w w:val="90"/>
        </w:rPr>
        <w:t>jest</w:t>
      </w:r>
      <w:r>
        <w:rPr>
          <w:color w:val="231F20"/>
          <w:spacing w:val="-4"/>
          <w:w w:val="90"/>
        </w:rPr>
        <w:t xml:space="preserve"> </w:t>
      </w:r>
      <w:r>
        <w:rPr>
          <w:color w:val="231F20"/>
          <w:w w:val="90"/>
        </w:rPr>
        <w:t>zastrzeżone</w:t>
      </w:r>
      <w:r>
        <w:rPr>
          <w:color w:val="231F20"/>
          <w:spacing w:val="-4"/>
          <w:w w:val="90"/>
        </w:rPr>
        <w:t xml:space="preserve"> </w:t>
      </w:r>
      <w:r>
        <w:rPr>
          <w:color w:val="231F20"/>
          <w:w w:val="90"/>
        </w:rPr>
        <w:t>tylko</w:t>
      </w:r>
      <w:r>
        <w:rPr>
          <w:color w:val="231F20"/>
          <w:spacing w:val="-4"/>
          <w:w w:val="90"/>
        </w:rPr>
        <w:t xml:space="preserve"> </w:t>
      </w:r>
      <w:r>
        <w:rPr>
          <w:color w:val="231F20"/>
          <w:w w:val="90"/>
        </w:rPr>
        <w:t>dla</w:t>
      </w:r>
      <w:r>
        <w:rPr>
          <w:color w:val="231F20"/>
          <w:spacing w:val="-4"/>
          <w:w w:val="90"/>
        </w:rPr>
        <w:t xml:space="preserve"> </w:t>
      </w:r>
      <w:r>
        <w:rPr>
          <w:color w:val="231F20"/>
          <w:w w:val="90"/>
        </w:rPr>
        <w:t>nagłówków</w:t>
      </w:r>
      <w:r>
        <w:rPr>
          <w:color w:val="231F20"/>
          <w:spacing w:val="-4"/>
          <w:w w:val="90"/>
        </w:rPr>
        <w:t xml:space="preserve"> </w:t>
      </w:r>
      <w:r>
        <w:rPr>
          <w:color w:val="231F20"/>
          <w:w w:val="90"/>
        </w:rPr>
        <w:t>i</w:t>
      </w:r>
      <w:r>
        <w:rPr>
          <w:color w:val="231F20"/>
          <w:spacing w:val="-3"/>
          <w:w w:val="90"/>
        </w:rPr>
        <w:t xml:space="preserve"> </w:t>
      </w:r>
      <w:r>
        <w:rPr>
          <w:color w:val="231F20"/>
          <w:spacing w:val="-2"/>
          <w:w w:val="90"/>
        </w:rPr>
        <w:t>tytułów.</w:t>
      </w:r>
    </w:p>
    <w:p w14:paraId="6C9D7E77" w14:textId="77777777" w:rsidR="004766AD" w:rsidRDefault="004766AD">
      <w:pPr>
        <w:pStyle w:val="Tekstpodstawowy"/>
        <w:spacing w:before="6"/>
        <w:rPr>
          <w:sz w:val="34"/>
        </w:rPr>
      </w:pPr>
    </w:p>
    <w:p w14:paraId="71099CB4" w14:textId="77777777" w:rsidR="004766AD" w:rsidRDefault="00000000">
      <w:pPr>
        <w:pStyle w:val="Nagwek4"/>
        <w:ind w:left="720"/>
      </w:pPr>
      <w:r>
        <w:rPr>
          <w:color w:val="231F20"/>
          <w:w w:val="90"/>
        </w:rPr>
        <w:t>I_8.F</w:t>
      </w:r>
      <w:r>
        <w:rPr>
          <w:color w:val="231F20"/>
          <w:spacing w:val="-6"/>
          <w:w w:val="90"/>
        </w:rPr>
        <w:t xml:space="preserve"> </w:t>
      </w:r>
      <w:r>
        <w:rPr>
          <w:color w:val="231F20"/>
          <w:w w:val="90"/>
        </w:rPr>
        <w:t>NOŚNIKI</w:t>
      </w:r>
      <w:r>
        <w:rPr>
          <w:color w:val="231F20"/>
          <w:spacing w:val="-5"/>
          <w:w w:val="90"/>
        </w:rPr>
        <w:t xml:space="preserve"> </w:t>
      </w:r>
      <w:r>
        <w:rPr>
          <w:color w:val="231F20"/>
          <w:spacing w:val="-2"/>
          <w:w w:val="90"/>
        </w:rPr>
        <w:t>INFORMACJI</w:t>
      </w:r>
    </w:p>
    <w:p w14:paraId="18CDA0CD" w14:textId="77777777" w:rsidR="004766AD" w:rsidRDefault="00000000">
      <w:pPr>
        <w:pStyle w:val="Akapitzlist"/>
        <w:numPr>
          <w:ilvl w:val="0"/>
          <w:numId w:val="83"/>
        </w:numPr>
        <w:tabs>
          <w:tab w:val="left" w:pos="1439"/>
          <w:tab w:val="left" w:pos="1440"/>
        </w:tabs>
        <w:spacing w:before="140" w:line="249" w:lineRule="exact"/>
      </w:pPr>
      <w:r>
        <w:rPr>
          <w:color w:val="231F20"/>
          <w:w w:val="90"/>
        </w:rPr>
        <w:t>zabrania</w:t>
      </w:r>
      <w:r>
        <w:rPr>
          <w:color w:val="231F20"/>
          <w:spacing w:val="-4"/>
          <w:w w:val="90"/>
        </w:rPr>
        <w:t xml:space="preserve"> </w:t>
      </w:r>
      <w:r>
        <w:rPr>
          <w:color w:val="231F20"/>
          <w:w w:val="90"/>
        </w:rPr>
        <w:t>się</w:t>
      </w:r>
      <w:r>
        <w:rPr>
          <w:color w:val="231F20"/>
          <w:spacing w:val="-3"/>
          <w:w w:val="90"/>
        </w:rPr>
        <w:t xml:space="preserve"> </w:t>
      </w:r>
      <w:r>
        <w:rPr>
          <w:color w:val="231F20"/>
          <w:w w:val="90"/>
        </w:rPr>
        <w:t>stosowania</w:t>
      </w:r>
      <w:r>
        <w:rPr>
          <w:color w:val="231F20"/>
          <w:spacing w:val="-3"/>
          <w:w w:val="90"/>
        </w:rPr>
        <w:t xml:space="preserve"> </w:t>
      </w:r>
      <w:r>
        <w:rPr>
          <w:color w:val="231F20"/>
          <w:w w:val="90"/>
        </w:rPr>
        <w:t>tablic</w:t>
      </w:r>
      <w:r>
        <w:rPr>
          <w:color w:val="231F20"/>
          <w:spacing w:val="-4"/>
          <w:w w:val="90"/>
        </w:rPr>
        <w:t xml:space="preserve"> </w:t>
      </w:r>
      <w:r>
        <w:rPr>
          <w:color w:val="231F20"/>
          <w:w w:val="90"/>
        </w:rPr>
        <w:t>stojących,</w:t>
      </w:r>
      <w:r>
        <w:rPr>
          <w:color w:val="231F20"/>
          <w:spacing w:val="-3"/>
          <w:w w:val="90"/>
        </w:rPr>
        <w:t xml:space="preserve"> </w:t>
      </w:r>
      <w:proofErr w:type="spellStart"/>
      <w:r>
        <w:rPr>
          <w:color w:val="231F20"/>
          <w:w w:val="90"/>
        </w:rPr>
        <w:t>potykaczy</w:t>
      </w:r>
      <w:proofErr w:type="spellEnd"/>
      <w:r>
        <w:rPr>
          <w:color w:val="231F20"/>
          <w:w w:val="90"/>
        </w:rPr>
        <w:t>,</w:t>
      </w:r>
      <w:r>
        <w:rPr>
          <w:color w:val="231F20"/>
          <w:spacing w:val="-3"/>
          <w:w w:val="90"/>
        </w:rPr>
        <w:t xml:space="preserve"> </w:t>
      </w:r>
      <w:r>
        <w:rPr>
          <w:color w:val="231F20"/>
          <w:w w:val="90"/>
        </w:rPr>
        <w:t>standów</w:t>
      </w:r>
      <w:r>
        <w:rPr>
          <w:color w:val="231F20"/>
          <w:spacing w:val="-3"/>
          <w:w w:val="90"/>
        </w:rPr>
        <w:t xml:space="preserve"> </w:t>
      </w:r>
      <w:r>
        <w:rPr>
          <w:color w:val="231F20"/>
          <w:w w:val="90"/>
        </w:rPr>
        <w:t>w</w:t>
      </w:r>
      <w:r>
        <w:rPr>
          <w:color w:val="231F20"/>
          <w:spacing w:val="-4"/>
          <w:w w:val="90"/>
        </w:rPr>
        <w:t xml:space="preserve"> </w:t>
      </w:r>
      <w:r>
        <w:rPr>
          <w:color w:val="231F20"/>
          <w:w w:val="90"/>
        </w:rPr>
        <w:t>obrębie</w:t>
      </w:r>
      <w:r>
        <w:rPr>
          <w:color w:val="231F20"/>
          <w:spacing w:val="-3"/>
          <w:w w:val="90"/>
        </w:rPr>
        <w:t xml:space="preserve"> </w:t>
      </w:r>
      <w:r>
        <w:rPr>
          <w:color w:val="231F20"/>
          <w:w w:val="90"/>
        </w:rPr>
        <w:t>ścieżek</w:t>
      </w:r>
      <w:r>
        <w:rPr>
          <w:color w:val="231F20"/>
          <w:spacing w:val="-3"/>
          <w:w w:val="90"/>
        </w:rPr>
        <w:t xml:space="preserve"> </w:t>
      </w:r>
      <w:r>
        <w:rPr>
          <w:color w:val="231F20"/>
          <w:spacing w:val="-2"/>
          <w:w w:val="90"/>
        </w:rPr>
        <w:t>komunikacyjnych,</w:t>
      </w:r>
    </w:p>
    <w:p w14:paraId="239E923F" w14:textId="77777777" w:rsidR="004766AD" w:rsidRDefault="00000000">
      <w:pPr>
        <w:pStyle w:val="Akapitzlist"/>
        <w:numPr>
          <w:ilvl w:val="0"/>
          <w:numId w:val="83"/>
        </w:numPr>
        <w:tabs>
          <w:tab w:val="left" w:pos="1439"/>
          <w:tab w:val="left" w:pos="1440"/>
        </w:tabs>
        <w:spacing w:before="3" w:line="232" w:lineRule="auto"/>
        <w:ind w:right="392"/>
      </w:pPr>
      <w:r>
        <w:rPr>
          <w:color w:val="231F20"/>
          <w:w w:val="85"/>
        </w:rPr>
        <w:t>przy wejściu, w węzłach komunikacyjnych oraz w innych charakterystycznych miejscach budynku umieszczone</w:t>
      </w:r>
      <w:r>
        <w:rPr>
          <w:color w:val="231F20"/>
          <w:spacing w:val="80"/>
        </w:rPr>
        <w:t xml:space="preserve"> </w:t>
      </w:r>
      <w:r>
        <w:rPr>
          <w:color w:val="231F20"/>
          <w:w w:val="90"/>
        </w:rPr>
        <w:t>są tablice informacyjne z wykazem pomieszczeń i ich numerów,</w:t>
      </w:r>
    </w:p>
    <w:p w14:paraId="155D3017" w14:textId="77777777" w:rsidR="004766AD" w:rsidRDefault="00000000">
      <w:pPr>
        <w:pStyle w:val="Akapitzlist"/>
        <w:numPr>
          <w:ilvl w:val="0"/>
          <w:numId w:val="83"/>
        </w:numPr>
        <w:tabs>
          <w:tab w:val="left" w:pos="1439"/>
          <w:tab w:val="left" w:pos="1440"/>
        </w:tabs>
        <w:spacing w:before="1" w:line="232" w:lineRule="auto"/>
        <w:ind w:right="426"/>
      </w:pPr>
      <w:r>
        <w:rPr>
          <w:color w:val="231F20"/>
          <w:w w:val="90"/>
        </w:rPr>
        <w:t xml:space="preserve">tablice informacyjne są wykonane z trwałych materiałów o matowym wykończeniu (niedającym odblasków), </w:t>
      </w:r>
      <w:r>
        <w:rPr>
          <w:color w:val="231F20"/>
          <w:spacing w:val="-6"/>
        </w:rPr>
        <w:t>aby</w:t>
      </w:r>
      <w:r>
        <w:rPr>
          <w:color w:val="231F20"/>
          <w:spacing w:val="-10"/>
        </w:rPr>
        <w:t xml:space="preserve"> </w:t>
      </w:r>
      <w:r>
        <w:rPr>
          <w:color w:val="231F20"/>
          <w:spacing w:val="-6"/>
        </w:rPr>
        <w:t>informacje</w:t>
      </w:r>
      <w:r>
        <w:rPr>
          <w:color w:val="231F20"/>
          <w:spacing w:val="-9"/>
        </w:rPr>
        <w:t xml:space="preserve"> </w:t>
      </w:r>
      <w:r>
        <w:rPr>
          <w:color w:val="231F20"/>
          <w:spacing w:val="-6"/>
        </w:rPr>
        <w:t>na</w:t>
      </w:r>
      <w:r>
        <w:rPr>
          <w:color w:val="231F20"/>
          <w:spacing w:val="-9"/>
        </w:rPr>
        <w:t xml:space="preserve"> </w:t>
      </w:r>
      <w:r>
        <w:rPr>
          <w:color w:val="231F20"/>
          <w:spacing w:val="-6"/>
        </w:rPr>
        <w:t>nich</w:t>
      </w:r>
      <w:r>
        <w:rPr>
          <w:color w:val="231F20"/>
          <w:spacing w:val="-10"/>
        </w:rPr>
        <w:t xml:space="preserve"> </w:t>
      </w:r>
      <w:r>
        <w:rPr>
          <w:color w:val="231F20"/>
          <w:spacing w:val="-6"/>
        </w:rPr>
        <w:t>zawarte</w:t>
      </w:r>
      <w:r>
        <w:rPr>
          <w:color w:val="231F20"/>
          <w:spacing w:val="-9"/>
        </w:rPr>
        <w:t xml:space="preserve"> </w:t>
      </w:r>
      <w:r>
        <w:rPr>
          <w:color w:val="231F20"/>
          <w:spacing w:val="-6"/>
        </w:rPr>
        <w:t>były</w:t>
      </w:r>
      <w:r>
        <w:rPr>
          <w:color w:val="231F20"/>
          <w:spacing w:val="-9"/>
        </w:rPr>
        <w:t xml:space="preserve"> </w:t>
      </w:r>
      <w:r>
        <w:rPr>
          <w:color w:val="231F20"/>
          <w:spacing w:val="-6"/>
        </w:rPr>
        <w:t>widoczne</w:t>
      </w:r>
      <w:r>
        <w:rPr>
          <w:color w:val="231F20"/>
          <w:spacing w:val="-9"/>
        </w:rPr>
        <w:t xml:space="preserve"> </w:t>
      </w:r>
      <w:r>
        <w:rPr>
          <w:color w:val="231F20"/>
          <w:spacing w:val="-6"/>
        </w:rPr>
        <w:t>pod</w:t>
      </w:r>
      <w:r>
        <w:rPr>
          <w:color w:val="231F20"/>
          <w:spacing w:val="-10"/>
        </w:rPr>
        <w:t xml:space="preserve"> </w:t>
      </w:r>
      <w:r>
        <w:rPr>
          <w:color w:val="231F20"/>
          <w:spacing w:val="-6"/>
        </w:rPr>
        <w:t>różnym</w:t>
      </w:r>
      <w:r>
        <w:rPr>
          <w:color w:val="231F20"/>
          <w:spacing w:val="-9"/>
        </w:rPr>
        <w:t xml:space="preserve"> </w:t>
      </w:r>
      <w:r>
        <w:rPr>
          <w:color w:val="231F20"/>
          <w:spacing w:val="-6"/>
        </w:rPr>
        <w:t>kątem,</w:t>
      </w:r>
    </w:p>
    <w:p w14:paraId="330A947C" w14:textId="77777777" w:rsidR="004766AD" w:rsidRDefault="00000000">
      <w:pPr>
        <w:pStyle w:val="Akapitzlist"/>
        <w:numPr>
          <w:ilvl w:val="0"/>
          <w:numId w:val="83"/>
        </w:numPr>
        <w:tabs>
          <w:tab w:val="left" w:pos="1439"/>
          <w:tab w:val="left" w:pos="1440"/>
        </w:tabs>
        <w:spacing w:line="245" w:lineRule="exact"/>
      </w:pPr>
      <w:r>
        <w:rPr>
          <w:color w:val="231F20"/>
          <w:w w:val="90"/>
        </w:rPr>
        <w:t>oświetlenie</w:t>
      </w:r>
      <w:r>
        <w:rPr>
          <w:color w:val="231F20"/>
          <w:spacing w:val="-8"/>
          <w:w w:val="90"/>
        </w:rPr>
        <w:t xml:space="preserve"> </w:t>
      </w:r>
      <w:r>
        <w:rPr>
          <w:color w:val="231F20"/>
          <w:w w:val="90"/>
        </w:rPr>
        <w:t>tablic</w:t>
      </w:r>
      <w:r>
        <w:rPr>
          <w:color w:val="231F20"/>
          <w:spacing w:val="-7"/>
          <w:w w:val="90"/>
        </w:rPr>
        <w:t xml:space="preserve"> </w:t>
      </w:r>
      <w:r>
        <w:rPr>
          <w:color w:val="231F20"/>
          <w:w w:val="90"/>
        </w:rPr>
        <w:t>informacyjnych</w:t>
      </w:r>
      <w:r>
        <w:rPr>
          <w:color w:val="231F20"/>
          <w:spacing w:val="-7"/>
          <w:w w:val="90"/>
        </w:rPr>
        <w:t xml:space="preserve"> </w:t>
      </w:r>
      <w:r>
        <w:rPr>
          <w:color w:val="231F20"/>
          <w:w w:val="90"/>
        </w:rPr>
        <w:t>i</w:t>
      </w:r>
      <w:r>
        <w:rPr>
          <w:color w:val="231F20"/>
          <w:spacing w:val="-7"/>
          <w:w w:val="90"/>
        </w:rPr>
        <w:t xml:space="preserve"> </w:t>
      </w:r>
      <w:r>
        <w:rPr>
          <w:color w:val="231F20"/>
          <w:w w:val="90"/>
        </w:rPr>
        <w:t>napisów</w:t>
      </w:r>
      <w:r>
        <w:rPr>
          <w:color w:val="231F20"/>
          <w:spacing w:val="-7"/>
          <w:w w:val="90"/>
        </w:rPr>
        <w:t xml:space="preserve"> </w:t>
      </w:r>
      <w:r>
        <w:rPr>
          <w:color w:val="231F20"/>
          <w:w w:val="90"/>
        </w:rPr>
        <w:t>nie</w:t>
      </w:r>
      <w:r>
        <w:rPr>
          <w:color w:val="231F20"/>
          <w:spacing w:val="-7"/>
          <w:w w:val="90"/>
        </w:rPr>
        <w:t xml:space="preserve"> </w:t>
      </w:r>
      <w:r>
        <w:rPr>
          <w:color w:val="231F20"/>
          <w:w w:val="90"/>
        </w:rPr>
        <w:t>może</w:t>
      </w:r>
      <w:r>
        <w:rPr>
          <w:color w:val="231F20"/>
          <w:spacing w:val="-7"/>
          <w:w w:val="90"/>
        </w:rPr>
        <w:t xml:space="preserve"> </w:t>
      </w:r>
      <w:r>
        <w:rPr>
          <w:color w:val="231F20"/>
          <w:w w:val="90"/>
        </w:rPr>
        <w:t>powodować</w:t>
      </w:r>
      <w:r>
        <w:rPr>
          <w:color w:val="231F20"/>
          <w:spacing w:val="-7"/>
          <w:w w:val="90"/>
        </w:rPr>
        <w:t xml:space="preserve"> </w:t>
      </w:r>
      <w:r>
        <w:rPr>
          <w:color w:val="231F20"/>
          <w:w w:val="90"/>
        </w:rPr>
        <w:t>efektu</w:t>
      </w:r>
      <w:r>
        <w:rPr>
          <w:color w:val="231F20"/>
          <w:spacing w:val="-7"/>
          <w:w w:val="90"/>
        </w:rPr>
        <w:t xml:space="preserve"> </w:t>
      </w:r>
      <w:r>
        <w:rPr>
          <w:color w:val="231F20"/>
          <w:w w:val="90"/>
        </w:rPr>
        <w:t>olśnienia</w:t>
      </w:r>
      <w:r>
        <w:rPr>
          <w:color w:val="231F20"/>
          <w:spacing w:val="-7"/>
          <w:w w:val="90"/>
        </w:rPr>
        <w:t xml:space="preserve"> </w:t>
      </w:r>
      <w:r>
        <w:rPr>
          <w:color w:val="231F20"/>
          <w:w w:val="90"/>
        </w:rPr>
        <w:t>u</w:t>
      </w:r>
      <w:r>
        <w:rPr>
          <w:color w:val="231F20"/>
          <w:spacing w:val="-7"/>
          <w:w w:val="90"/>
        </w:rPr>
        <w:t xml:space="preserve"> </w:t>
      </w:r>
      <w:r>
        <w:rPr>
          <w:color w:val="231F20"/>
          <w:spacing w:val="-2"/>
          <w:w w:val="90"/>
        </w:rPr>
        <w:t>użytkowników,</w:t>
      </w:r>
    </w:p>
    <w:p w14:paraId="37EF2061" w14:textId="77777777" w:rsidR="004766AD" w:rsidRDefault="00000000">
      <w:pPr>
        <w:pStyle w:val="Akapitzlist"/>
        <w:numPr>
          <w:ilvl w:val="0"/>
          <w:numId w:val="83"/>
        </w:numPr>
        <w:tabs>
          <w:tab w:val="left" w:pos="1439"/>
          <w:tab w:val="left" w:pos="1440"/>
        </w:tabs>
        <w:spacing w:line="246" w:lineRule="exact"/>
      </w:pPr>
      <w:r>
        <w:rPr>
          <w:color w:val="231F20"/>
          <w:w w:val="85"/>
        </w:rPr>
        <w:t>należy</w:t>
      </w:r>
      <w:r>
        <w:rPr>
          <w:color w:val="231F20"/>
          <w:spacing w:val="26"/>
        </w:rPr>
        <w:t xml:space="preserve"> </w:t>
      </w:r>
      <w:r>
        <w:rPr>
          <w:color w:val="231F20"/>
          <w:w w:val="85"/>
        </w:rPr>
        <w:t>zapewnić</w:t>
      </w:r>
      <w:r>
        <w:rPr>
          <w:color w:val="231F20"/>
          <w:spacing w:val="27"/>
        </w:rPr>
        <w:t xml:space="preserve"> </w:t>
      </w:r>
      <w:proofErr w:type="spellStart"/>
      <w:r>
        <w:rPr>
          <w:color w:val="231F20"/>
          <w:w w:val="85"/>
        </w:rPr>
        <w:t>niskokosztową</w:t>
      </w:r>
      <w:proofErr w:type="spellEnd"/>
      <w:r>
        <w:rPr>
          <w:color w:val="231F20"/>
          <w:spacing w:val="27"/>
        </w:rPr>
        <w:t xml:space="preserve"> </w:t>
      </w:r>
      <w:r>
        <w:rPr>
          <w:color w:val="231F20"/>
          <w:w w:val="85"/>
        </w:rPr>
        <w:t>aktualizację</w:t>
      </w:r>
      <w:r>
        <w:rPr>
          <w:color w:val="231F20"/>
          <w:spacing w:val="26"/>
        </w:rPr>
        <w:t xml:space="preserve"> </w:t>
      </w:r>
      <w:r>
        <w:rPr>
          <w:color w:val="231F20"/>
          <w:w w:val="85"/>
        </w:rPr>
        <w:t>nośników</w:t>
      </w:r>
      <w:r>
        <w:rPr>
          <w:color w:val="231F20"/>
          <w:spacing w:val="27"/>
        </w:rPr>
        <w:t xml:space="preserve"> </w:t>
      </w:r>
      <w:r>
        <w:rPr>
          <w:color w:val="231F20"/>
          <w:spacing w:val="-2"/>
          <w:w w:val="85"/>
        </w:rPr>
        <w:t>informacji,</w:t>
      </w:r>
    </w:p>
    <w:p w14:paraId="6BBA0014" w14:textId="77777777" w:rsidR="004766AD" w:rsidRDefault="00000000">
      <w:pPr>
        <w:pStyle w:val="Akapitzlist"/>
        <w:numPr>
          <w:ilvl w:val="0"/>
          <w:numId w:val="83"/>
        </w:numPr>
        <w:tabs>
          <w:tab w:val="left" w:pos="1439"/>
          <w:tab w:val="left" w:pos="1440"/>
        </w:tabs>
        <w:spacing w:line="246" w:lineRule="exact"/>
      </w:pPr>
      <w:r>
        <w:rPr>
          <w:color w:val="231F20"/>
          <w:w w:val="90"/>
        </w:rPr>
        <w:t>akceptowane</w:t>
      </w:r>
      <w:r>
        <w:rPr>
          <w:color w:val="231F20"/>
          <w:spacing w:val="-7"/>
          <w:w w:val="90"/>
        </w:rPr>
        <w:t xml:space="preserve"> </w:t>
      </w:r>
      <w:r>
        <w:rPr>
          <w:color w:val="231F20"/>
          <w:w w:val="90"/>
        </w:rPr>
        <w:t>są</w:t>
      </w:r>
      <w:r>
        <w:rPr>
          <w:color w:val="231F20"/>
          <w:spacing w:val="-7"/>
          <w:w w:val="90"/>
        </w:rPr>
        <w:t xml:space="preserve"> </w:t>
      </w:r>
      <w:r>
        <w:rPr>
          <w:color w:val="231F20"/>
          <w:w w:val="90"/>
        </w:rPr>
        <w:t>wyłącznie</w:t>
      </w:r>
      <w:r>
        <w:rPr>
          <w:color w:val="231F20"/>
          <w:spacing w:val="-7"/>
          <w:w w:val="90"/>
        </w:rPr>
        <w:t xml:space="preserve"> </w:t>
      </w:r>
      <w:r>
        <w:rPr>
          <w:color w:val="231F20"/>
          <w:w w:val="90"/>
        </w:rPr>
        <w:t>wydruki</w:t>
      </w:r>
      <w:r>
        <w:rPr>
          <w:color w:val="231F20"/>
          <w:spacing w:val="-7"/>
          <w:w w:val="90"/>
        </w:rPr>
        <w:t xml:space="preserve"> </w:t>
      </w:r>
      <w:r>
        <w:rPr>
          <w:color w:val="231F20"/>
          <w:w w:val="90"/>
        </w:rPr>
        <w:t>komputerowe</w:t>
      </w:r>
      <w:r>
        <w:rPr>
          <w:color w:val="231F20"/>
          <w:spacing w:val="-7"/>
          <w:w w:val="90"/>
        </w:rPr>
        <w:t xml:space="preserve"> </w:t>
      </w:r>
      <w:r>
        <w:rPr>
          <w:color w:val="231F20"/>
          <w:w w:val="90"/>
        </w:rPr>
        <w:t>(nie</w:t>
      </w:r>
      <w:r>
        <w:rPr>
          <w:color w:val="231F20"/>
          <w:spacing w:val="-7"/>
          <w:w w:val="90"/>
        </w:rPr>
        <w:t xml:space="preserve"> </w:t>
      </w:r>
      <w:r>
        <w:rPr>
          <w:color w:val="231F20"/>
          <w:w w:val="90"/>
        </w:rPr>
        <w:t>są</w:t>
      </w:r>
      <w:r>
        <w:rPr>
          <w:color w:val="231F20"/>
          <w:spacing w:val="-7"/>
          <w:w w:val="90"/>
        </w:rPr>
        <w:t xml:space="preserve"> </w:t>
      </w:r>
      <w:r>
        <w:rPr>
          <w:color w:val="231F20"/>
          <w:w w:val="90"/>
        </w:rPr>
        <w:t>akceptowane</w:t>
      </w:r>
      <w:r>
        <w:rPr>
          <w:color w:val="231F20"/>
          <w:spacing w:val="-7"/>
          <w:w w:val="90"/>
        </w:rPr>
        <w:t xml:space="preserve"> </w:t>
      </w:r>
      <w:r>
        <w:rPr>
          <w:color w:val="231F20"/>
          <w:w w:val="90"/>
        </w:rPr>
        <w:t>informacje</w:t>
      </w:r>
      <w:r>
        <w:rPr>
          <w:color w:val="231F20"/>
          <w:spacing w:val="-7"/>
          <w:w w:val="90"/>
        </w:rPr>
        <w:t xml:space="preserve"> </w:t>
      </w:r>
      <w:r>
        <w:rPr>
          <w:color w:val="231F20"/>
          <w:w w:val="90"/>
        </w:rPr>
        <w:t>napisane</w:t>
      </w:r>
      <w:r>
        <w:rPr>
          <w:color w:val="231F20"/>
          <w:spacing w:val="-7"/>
          <w:w w:val="90"/>
        </w:rPr>
        <w:t xml:space="preserve"> </w:t>
      </w:r>
      <w:r>
        <w:rPr>
          <w:color w:val="231F20"/>
          <w:spacing w:val="-2"/>
          <w:w w:val="90"/>
        </w:rPr>
        <w:t>odręcznie),</w:t>
      </w:r>
    </w:p>
    <w:p w14:paraId="59A1ED1C" w14:textId="77777777" w:rsidR="004766AD" w:rsidRDefault="00000000">
      <w:pPr>
        <w:pStyle w:val="Akapitzlist"/>
        <w:numPr>
          <w:ilvl w:val="0"/>
          <w:numId w:val="83"/>
        </w:numPr>
        <w:tabs>
          <w:tab w:val="left" w:pos="1439"/>
          <w:tab w:val="left" w:pos="1440"/>
        </w:tabs>
        <w:spacing w:line="246" w:lineRule="exact"/>
      </w:pPr>
      <w:r>
        <w:rPr>
          <w:color w:val="231F20"/>
          <w:w w:val="90"/>
        </w:rPr>
        <w:t>należy</w:t>
      </w:r>
      <w:r>
        <w:rPr>
          <w:color w:val="231F20"/>
          <w:spacing w:val="-4"/>
          <w:w w:val="90"/>
        </w:rPr>
        <w:t xml:space="preserve"> </w:t>
      </w:r>
      <w:r>
        <w:rPr>
          <w:color w:val="231F20"/>
          <w:w w:val="90"/>
        </w:rPr>
        <w:t>zapewnić,</w:t>
      </w:r>
      <w:r>
        <w:rPr>
          <w:color w:val="231F20"/>
          <w:spacing w:val="-4"/>
          <w:w w:val="90"/>
        </w:rPr>
        <w:t xml:space="preserve"> </w:t>
      </w:r>
      <w:r>
        <w:rPr>
          <w:color w:val="231F20"/>
          <w:w w:val="90"/>
        </w:rPr>
        <w:t>że</w:t>
      </w:r>
      <w:r>
        <w:rPr>
          <w:color w:val="231F20"/>
          <w:spacing w:val="-4"/>
          <w:w w:val="90"/>
        </w:rPr>
        <w:t xml:space="preserve"> </w:t>
      </w:r>
      <w:r>
        <w:rPr>
          <w:color w:val="231F20"/>
          <w:w w:val="90"/>
        </w:rPr>
        <w:t>informacje</w:t>
      </w:r>
      <w:r>
        <w:rPr>
          <w:color w:val="231F20"/>
          <w:spacing w:val="-4"/>
          <w:w w:val="90"/>
        </w:rPr>
        <w:t xml:space="preserve"> </w:t>
      </w:r>
      <w:r>
        <w:rPr>
          <w:color w:val="231F20"/>
          <w:w w:val="90"/>
        </w:rPr>
        <w:t>wizualne</w:t>
      </w:r>
      <w:r>
        <w:rPr>
          <w:color w:val="231F20"/>
          <w:spacing w:val="-4"/>
          <w:w w:val="90"/>
        </w:rPr>
        <w:t xml:space="preserve"> </w:t>
      </w:r>
      <w:r>
        <w:rPr>
          <w:color w:val="231F20"/>
          <w:w w:val="90"/>
        </w:rPr>
        <w:t>są</w:t>
      </w:r>
      <w:r>
        <w:rPr>
          <w:color w:val="231F20"/>
          <w:spacing w:val="-3"/>
          <w:w w:val="90"/>
        </w:rPr>
        <w:t xml:space="preserve"> </w:t>
      </w:r>
      <w:r>
        <w:rPr>
          <w:color w:val="231F20"/>
          <w:w w:val="90"/>
        </w:rPr>
        <w:t>odpowiednio</w:t>
      </w:r>
      <w:r>
        <w:rPr>
          <w:color w:val="231F20"/>
          <w:spacing w:val="-4"/>
          <w:w w:val="90"/>
        </w:rPr>
        <w:t xml:space="preserve"> </w:t>
      </w:r>
      <w:r>
        <w:rPr>
          <w:color w:val="231F20"/>
          <w:w w:val="90"/>
        </w:rPr>
        <w:t>często</w:t>
      </w:r>
      <w:r>
        <w:rPr>
          <w:color w:val="231F20"/>
          <w:spacing w:val="-4"/>
          <w:w w:val="90"/>
        </w:rPr>
        <w:t xml:space="preserve"> </w:t>
      </w:r>
      <w:r>
        <w:rPr>
          <w:color w:val="231F20"/>
          <w:spacing w:val="-2"/>
          <w:w w:val="90"/>
        </w:rPr>
        <w:t>aktualizowane,</w:t>
      </w:r>
    </w:p>
    <w:p w14:paraId="3412301A" w14:textId="77777777" w:rsidR="004766AD" w:rsidRDefault="00000000">
      <w:pPr>
        <w:pStyle w:val="Akapitzlist"/>
        <w:numPr>
          <w:ilvl w:val="0"/>
          <w:numId w:val="83"/>
        </w:numPr>
        <w:tabs>
          <w:tab w:val="left" w:pos="1439"/>
          <w:tab w:val="left" w:pos="1440"/>
        </w:tabs>
        <w:spacing w:before="3" w:line="232" w:lineRule="auto"/>
        <w:ind w:right="449"/>
      </w:pPr>
      <w:r>
        <w:rPr>
          <w:color w:val="231F20"/>
          <w:w w:val="90"/>
        </w:rPr>
        <w:t>powiadomienia</w:t>
      </w:r>
      <w:r>
        <w:rPr>
          <w:color w:val="231F20"/>
          <w:spacing w:val="-1"/>
          <w:w w:val="90"/>
        </w:rPr>
        <w:t xml:space="preserve"> </w:t>
      </w:r>
      <w:r>
        <w:rPr>
          <w:color w:val="231F20"/>
          <w:w w:val="90"/>
        </w:rPr>
        <w:t>o</w:t>
      </w:r>
      <w:r>
        <w:rPr>
          <w:color w:val="231F20"/>
          <w:spacing w:val="-1"/>
          <w:w w:val="90"/>
        </w:rPr>
        <w:t xml:space="preserve"> </w:t>
      </w:r>
      <w:r>
        <w:rPr>
          <w:color w:val="231F20"/>
          <w:w w:val="90"/>
        </w:rPr>
        <w:t>sprawach</w:t>
      </w:r>
      <w:r>
        <w:rPr>
          <w:color w:val="231F20"/>
          <w:spacing w:val="-1"/>
          <w:w w:val="90"/>
        </w:rPr>
        <w:t xml:space="preserve"> </w:t>
      </w:r>
      <w:r>
        <w:rPr>
          <w:color w:val="231F20"/>
          <w:w w:val="90"/>
        </w:rPr>
        <w:t>sądowych</w:t>
      </w:r>
      <w:r>
        <w:rPr>
          <w:color w:val="231F20"/>
          <w:spacing w:val="-1"/>
          <w:w w:val="90"/>
        </w:rPr>
        <w:t xml:space="preserve"> </w:t>
      </w:r>
      <w:r>
        <w:rPr>
          <w:color w:val="231F20"/>
          <w:w w:val="90"/>
        </w:rPr>
        <w:t>zawierające</w:t>
      </w:r>
      <w:r>
        <w:rPr>
          <w:color w:val="231F20"/>
          <w:spacing w:val="-1"/>
          <w:w w:val="90"/>
        </w:rPr>
        <w:t xml:space="preserve"> </w:t>
      </w:r>
      <w:r>
        <w:rPr>
          <w:color w:val="231F20"/>
          <w:w w:val="90"/>
        </w:rPr>
        <w:t>co</w:t>
      </w:r>
      <w:r>
        <w:rPr>
          <w:color w:val="231F20"/>
          <w:spacing w:val="-1"/>
          <w:w w:val="90"/>
        </w:rPr>
        <w:t xml:space="preserve"> </w:t>
      </w:r>
      <w:r>
        <w:rPr>
          <w:color w:val="231F20"/>
          <w:w w:val="90"/>
        </w:rPr>
        <w:t>najmniej</w:t>
      </w:r>
      <w:r>
        <w:rPr>
          <w:color w:val="231F20"/>
          <w:spacing w:val="-1"/>
          <w:w w:val="90"/>
        </w:rPr>
        <w:t xml:space="preserve"> </w:t>
      </w:r>
      <w:r>
        <w:rPr>
          <w:color w:val="231F20"/>
          <w:w w:val="90"/>
        </w:rPr>
        <w:t>informacje</w:t>
      </w:r>
      <w:r>
        <w:rPr>
          <w:color w:val="231F20"/>
          <w:spacing w:val="-1"/>
          <w:w w:val="90"/>
        </w:rPr>
        <w:t xml:space="preserve"> </w:t>
      </w:r>
      <w:r>
        <w:rPr>
          <w:color w:val="231F20"/>
          <w:w w:val="90"/>
        </w:rPr>
        <w:t>o</w:t>
      </w:r>
      <w:r>
        <w:rPr>
          <w:color w:val="231F20"/>
          <w:spacing w:val="-1"/>
          <w:w w:val="90"/>
        </w:rPr>
        <w:t xml:space="preserve"> </w:t>
      </w:r>
      <w:r>
        <w:rPr>
          <w:color w:val="231F20"/>
          <w:w w:val="90"/>
        </w:rPr>
        <w:t>stronach</w:t>
      </w:r>
      <w:r>
        <w:rPr>
          <w:color w:val="231F20"/>
          <w:spacing w:val="-1"/>
          <w:w w:val="90"/>
        </w:rPr>
        <w:t xml:space="preserve"> </w:t>
      </w:r>
      <w:r>
        <w:rPr>
          <w:color w:val="231F20"/>
          <w:w w:val="90"/>
        </w:rPr>
        <w:t>sprawy,</w:t>
      </w:r>
      <w:r>
        <w:rPr>
          <w:color w:val="231F20"/>
          <w:spacing w:val="-1"/>
          <w:w w:val="90"/>
        </w:rPr>
        <w:t xml:space="preserve"> </w:t>
      </w:r>
      <w:r>
        <w:rPr>
          <w:color w:val="231F20"/>
          <w:w w:val="90"/>
        </w:rPr>
        <w:t>godzina,</w:t>
      </w:r>
      <w:r>
        <w:rPr>
          <w:color w:val="231F20"/>
          <w:spacing w:val="-1"/>
          <w:w w:val="90"/>
        </w:rPr>
        <w:t xml:space="preserve"> </w:t>
      </w:r>
      <w:r>
        <w:rPr>
          <w:color w:val="231F20"/>
          <w:w w:val="90"/>
        </w:rPr>
        <w:t xml:space="preserve">sala </w:t>
      </w:r>
      <w:r>
        <w:rPr>
          <w:color w:val="231F20"/>
          <w:spacing w:val="-8"/>
        </w:rPr>
        <w:t>sądowa</w:t>
      </w:r>
      <w:r>
        <w:rPr>
          <w:color w:val="231F20"/>
          <w:spacing w:val="-6"/>
        </w:rPr>
        <w:t xml:space="preserve"> </w:t>
      </w:r>
      <w:r>
        <w:rPr>
          <w:color w:val="231F20"/>
          <w:spacing w:val="-8"/>
        </w:rPr>
        <w:t>powinny</w:t>
      </w:r>
      <w:r>
        <w:rPr>
          <w:color w:val="231F20"/>
          <w:spacing w:val="-6"/>
        </w:rPr>
        <w:t xml:space="preserve"> </w:t>
      </w:r>
      <w:r>
        <w:rPr>
          <w:color w:val="231F20"/>
          <w:spacing w:val="-8"/>
        </w:rPr>
        <w:t>być</w:t>
      </w:r>
      <w:r>
        <w:rPr>
          <w:color w:val="231F20"/>
          <w:spacing w:val="-6"/>
        </w:rPr>
        <w:t xml:space="preserve"> </w:t>
      </w:r>
      <w:r>
        <w:rPr>
          <w:color w:val="231F20"/>
          <w:spacing w:val="-8"/>
        </w:rPr>
        <w:t>aktualizowane</w:t>
      </w:r>
      <w:r>
        <w:rPr>
          <w:color w:val="231F20"/>
          <w:spacing w:val="-6"/>
        </w:rPr>
        <w:t xml:space="preserve"> </w:t>
      </w:r>
      <w:r>
        <w:rPr>
          <w:color w:val="231F20"/>
          <w:spacing w:val="-8"/>
        </w:rPr>
        <w:t>codziennie,</w:t>
      </w:r>
    </w:p>
    <w:p w14:paraId="38CC229F" w14:textId="77777777" w:rsidR="004766AD" w:rsidRDefault="00000000">
      <w:pPr>
        <w:pStyle w:val="Akapitzlist"/>
        <w:numPr>
          <w:ilvl w:val="0"/>
          <w:numId w:val="83"/>
        </w:numPr>
        <w:tabs>
          <w:tab w:val="left" w:pos="1439"/>
          <w:tab w:val="left" w:pos="1440"/>
        </w:tabs>
        <w:spacing w:before="1" w:line="232" w:lineRule="auto"/>
        <w:ind w:right="509"/>
      </w:pPr>
      <w:r>
        <w:pict w14:anchorId="23AB7CD0">
          <v:shape id="docshape247" o:spid="_x0000_s2515" type="#_x0000_t202" style="position:absolute;left:0;text-align:left;margin-left:2.15pt;margin-top:14.5pt;width:14pt;height:102.05pt;z-index:15798272;mso-position-horizontal-relative:page" filled="f" stroked="f">
            <v:textbox style="layout-flow:vertical;mso-layout-flow-alt:bottom-to-top" inset="0,0,0,0">
              <w:txbxContent>
                <w:p w14:paraId="25F9AC16"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 xml:space="preserve">bieżąca informacja o wydziałach sądu / sprawach na wokandzie / salach rozpraw powinna być dostępna </w:t>
      </w:r>
      <w:r>
        <w:rPr>
          <w:color w:val="231F20"/>
          <w:spacing w:val="-4"/>
        </w:rPr>
        <w:t>na</w:t>
      </w:r>
      <w:r>
        <w:rPr>
          <w:color w:val="231F20"/>
          <w:spacing w:val="-12"/>
        </w:rPr>
        <w:t xml:space="preserve"> </w:t>
      </w:r>
      <w:r>
        <w:rPr>
          <w:color w:val="231F20"/>
          <w:spacing w:val="-4"/>
        </w:rPr>
        <w:t>nośnikach</w:t>
      </w:r>
      <w:r>
        <w:rPr>
          <w:color w:val="231F20"/>
          <w:spacing w:val="-11"/>
        </w:rPr>
        <w:t xml:space="preserve"> </w:t>
      </w:r>
      <w:r>
        <w:rPr>
          <w:color w:val="231F20"/>
          <w:spacing w:val="-4"/>
        </w:rPr>
        <w:t>informacji,</w:t>
      </w:r>
    </w:p>
    <w:p w14:paraId="0A590B0D" w14:textId="77777777" w:rsidR="004766AD" w:rsidRDefault="00000000">
      <w:pPr>
        <w:pStyle w:val="Akapitzlist"/>
        <w:numPr>
          <w:ilvl w:val="0"/>
          <w:numId w:val="83"/>
        </w:numPr>
        <w:tabs>
          <w:tab w:val="left" w:pos="1439"/>
          <w:tab w:val="left" w:pos="1440"/>
        </w:tabs>
        <w:spacing w:before="1" w:line="232" w:lineRule="auto"/>
        <w:ind w:right="638"/>
      </w:pPr>
      <w:r>
        <w:rPr>
          <w:color w:val="231F20"/>
          <w:w w:val="90"/>
        </w:rPr>
        <w:t xml:space="preserve">informacja o sprawach na wokandzie jest dostępna w formie, która umożliwi zapoznanie się z nią także osobom słabowidzącym i niewidomym – format do odczytu przy użyciu czytnika ekranu lub bezpośrednio </w:t>
      </w:r>
      <w:r>
        <w:rPr>
          <w:color w:val="231F20"/>
          <w:spacing w:val="-2"/>
        </w:rPr>
        <w:t>głosowo.</w:t>
      </w:r>
    </w:p>
    <w:p w14:paraId="1509AAAC" w14:textId="77777777" w:rsidR="004766AD" w:rsidRDefault="004766AD">
      <w:pPr>
        <w:pStyle w:val="Tekstpodstawowy"/>
        <w:spacing w:before="9"/>
        <w:rPr>
          <w:sz w:val="34"/>
        </w:rPr>
      </w:pPr>
    </w:p>
    <w:p w14:paraId="2EE53DC2" w14:textId="77777777" w:rsidR="004766AD" w:rsidRDefault="00000000">
      <w:pPr>
        <w:pStyle w:val="Nagwek4"/>
        <w:spacing w:before="1"/>
        <w:ind w:left="720"/>
      </w:pPr>
      <w:r>
        <w:rPr>
          <w:color w:val="231F20"/>
          <w:w w:val="85"/>
        </w:rPr>
        <w:t>I_8.G</w:t>
      </w:r>
      <w:r>
        <w:rPr>
          <w:color w:val="231F20"/>
          <w:spacing w:val="-4"/>
          <w:w w:val="85"/>
        </w:rPr>
        <w:t xml:space="preserve"> </w:t>
      </w:r>
      <w:r>
        <w:rPr>
          <w:color w:val="231F20"/>
          <w:w w:val="85"/>
        </w:rPr>
        <w:t>PĘTLE</w:t>
      </w:r>
      <w:r>
        <w:rPr>
          <w:color w:val="231F20"/>
          <w:spacing w:val="-4"/>
          <w:w w:val="85"/>
        </w:rPr>
        <w:t xml:space="preserve"> </w:t>
      </w:r>
      <w:r>
        <w:rPr>
          <w:color w:val="231F20"/>
          <w:w w:val="85"/>
        </w:rPr>
        <w:t>INDUKCYJNE</w:t>
      </w:r>
      <w:r>
        <w:rPr>
          <w:color w:val="231F20"/>
          <w:spacing w:val="-4"/>
          <w:w w:val="85"/>
        </w:rPr>
        <w:t xml:space="preserve"> </w:t>
      </w:r>
      <w:r>
        <w:rPr>
          <w:color w:val="231F20"/>
          <w:w w:val="85"/>
        </w:rPr>
        <w:t>-</w:t>
      </w:r>
      <w:r>
        <w:rPr>
          <w:color w:val="231F20"/>
          <w:spacing w:val="-4"/>
          <w:w w:val="85"/>
        </w:rPr>
        <w:t xml:space="preserve"> </w:t>
      </w:r>
      <w:r>
        <w:rPr>
          <w:color w:val="231F20"/>
          <w:spacing w:val="-2"/>
          <w:w w:val="85"/>
        </w:rPr>
        <w:t>OZNAKOWANIE</w:t>
      </w:r>
    </w:p>
    <w:p w14:paraId="2B7F1AF0" w14:textId="77777777" w:rsidR="004766AD" w:rsidRDefault="00000000">
      <w:pPr>
        <w:pStyle w:val="Akapitzlist"/>
        <w:numPr>
          <w:ilvl w:val="0"/>
          <w:numId w:val="83"/>
        </w:numPr>
        <w:tabs>
          <w:tab w:val="left" w:pos="1439"/>
          <w:tab w:val="left" w:pos="1440"/>
        </w:tabs>
        <w:spacing w:before="146" w:line="232" w:lineRule="auto"/>
        <w:ind w:right="655"/>
      </w:pPr>
      <w:r>
        <w:rPr>
          <w:color w:val="231F20"/>
          <w:w w:val="90"/>
        </w:rPr>
        <w:t>należy</w:t>
      </w:r>
      <w:r>
        <w:rPr>
          <w:color w:val="231F20"/>
          <w:spacing w:val="-8"/>
          <w:w w:val="90"/>
        </w:rPr>
        <w:t xml:space="preserve"> </w:t>
      </w:r>
      <w:r>
        <w:rPr>
          <w:color w:val="231F20"/>
          <w:w w:val="90"/>
        </w:rPr>
        <w:t>oznakować</w:t>
      </w:r>
      <w:r>
        <w:rPr>
          <w:color w:val="231F20"/>
          <w:spacing w:val="-8"/>
          <w:w w:val="90"/>
        </w:rPr>
        <w:t xml:space="preserve"> </w:t>
      </w:r>
      <w:r>
        <w:rPr>
          <w:color w:val="231F20"/>
          <w:w w:val="90"/>
        </w:rPr>
        <w:t>odpowiednim</w:t>
      </w:r>
      <w:r>
        <w:rPr>
          <w:color w:val="231F20"/>
          <w:spacing w:val="-8"/>
          <w:w w:val="90"/>
        </w:rPr>
        <w:t xml:space="preserve"> </w:t>
      </w:r>
      <w:r>
        <w:rPr>
          <w:color w:val="231F20"/>
          <w:w w:val="90"/>
        </w:rPr>
        <w:t>piktogramem</w:t>
      </w:r>
      <w:r>
        <w:rPr>
          <w:color w:val="231F20"/>
          <w:spacing w:val="-8"/>
          <w:w w:val="90"/>
        </w:rPr>
        <w:t xml:space="preserve"> </w:t>
      </w:r>
      <w:r>
        <w:rPr>
          <w:color w:val="231F20"/>
          <w:w w:val="90"/>
        </w:rPr>
        <w:t>miejsca</w:t>
      </w:r>
      <w:r>
        <w:rPr>
          <w:color w:val="231F20"/>
          <w:spacing w:val="-8"/>
          <w:w w:val="90"/>
        </w:rPr>
        <w:t xml:space="preserve"> </w:t>
      </w:r>
      <w:r>
        <w:rPr>
          <w:color w:val="231F20"/>
          <w:w w:val="90"/>
        </w:rPr>
        <w:t>montażu</w:t>
      </w:r>
      <w:r>
        <w:rPr>
          <w:color w:val="231F20"/>
          <w:spacing w:val="-8"/>
          <w:w w:val="90"/>
        </w:rPr>
        <w:t xml:space="preserve"> </w:t>
      </w:r>
      <w:r>
        <w:rPr>
          <w:color w:val="231F20"/>
          <w:w w:val="90"/>
        </w:rPr>
        <w:t>pętli</w:t>
      </w:r>
      <w:r>
        <w:rPr>
          <w:color w:val="231F20"/>
          <w:spacing w:val="-8"/>
          <w:w w:val="90"/>
        </w:rPr>
        <w:t xml:space="preserve"> </w:t>
      </w:r>
      <w:r>
        <w:rPr>
          <w:color w:val="231F20"/>
          <w:w w:val="90"/>
        </w:rPr>
        <w:t>indukcyjnych/pętli</w:t>
      </w:r>
      <w:r>
        <w:rPr>
          <w:color w:val="231F20"/>
          <w:spacing w:val="-8"/>
          <w:w w:val="90"/>
        </w:rPr>
        <w:t xml:space="preserve"> </w:t>
      </w:r>
      <w:proofErr w:type="spellStart"/>
      <w:r>
        <w:rPr>
          <w:color w:val="231F20"/>
          <w:w w:val="90"/>
        </w:rPr>
        <w:t>induktofonicznych</w:t>
      </w:r>
      <w:proofErr w:type="spellEnd"/>
      <w:r>
        <w:rPr>
          <w:color w:val="231F20"/>
          <w:w w:val="90"/>
        </w:rPr>
        <w:t xml:space="preserve"> współpracujących z indywidualnymi aparatami słuchowymi osób niedosłyszących,</w:t>
      </w:r>
    </w:p>
    <w:p w14:paraId="46392C66" w14:textId="77777777" w:rsidR="004766AD" w:rsidRDefault="00000000">
      <w:pPr>
        <w:pStyle w:val="Akapitzlist"/>
        <w:numPr>
          <w:ilvl w:val="0"/>
          <w:numId w:val="83"/>
        </w:numPr>
        <w:tabs>
          <w:tab w:val="left" w:pos="1439"/>
          <w:tab w:val="left" w:pos="1440"/>
        </w:tabs>
        <w:spacing w:line="248" w:lineRule="exact"/>
      </w:pPr>
      <w:r>
        <w:rPr>
          <w:color w:val="231F20"/>
          <w:w w:val="85"/>
        </w:rPr>
        <w:t>należy</w:t>
      </w:r>
      <w:r>
        <w:rPr>
          <w:color w:val="231F20"/>
          <w:spacing w:val="15"/>
        </w:rPr>
        <w:t xml:space="preserve"> </w:t>
      </w:r>
      <w:r>
        <w:rPr>
          <w:color w:val="231F20"/>
          <w:w w:val="85"/>
        </w:rPr>
        <w:t>oznakować</w:t>
      </w:r>
      <w:r>
        <w:rPr>
          <w:color w:val="231F20"/>
          <w:spacing w:val="16"/>
        </w:rPr>
        <w:t xml:space="preserve"> </w:t>
      </w:r>
      <w:r>
        <w:rPr>
          <w:color w:val="231F20"/>
          <w:w w:val="85"/>
        </w:rPr>
        <w:t>możliwość</w:t>
      </w:r>
      <w:r>
        <w:rPr>
          <w:color w:val="231F20"/>
          <w:spacing w:val="15"/>
        </w:rPr>
        <w:t xml:space="preserve"> </w:t>
      </w:r>
      <w:r>
        <w:rPr>
          <w:color w:val="231F20"/>
          <w:w w:val="85"/>
        </w:rPr>
        <w:t>skorzystania</w:t>
      </w:r>
      <w:r>
        <w:rPr>
          <w:color w:val="231F20"/>
          <w:spacing w:val="16"/>
        </w:rPr>
        <w:t xml:space="preserve"> </w:t>
      </w:r>
      <w:r>
        <w:rPr>
          <w:color w:val="231F20"/>
          <w:w w:val="85"/>
        </w:rPr>
        <w:t>z</w:t>
      </w:r>
      <w:r>
        <w:rPr>
          <w:color w:val="231F20"/>
          <w:spacing w:val="15"/>
        </w:rPr>
        <w:t xml:space="preserve"> </w:t>
      </w:r>
      <w:proofErr w:type="spellStart"/>
      <w:r>
        <w:rPr>
          <w:color w:val="231F20"/>
          <w:spacing w:val="-2"/>
          <w:w w:val="85"/>
        </w:rPr>
        <w:t>wideotłumacza</w:t>
      </w:r>
      <w:proofErr w:type="spellEnd"/>
      <w:r>
        <w:rPr>
          <w:color w:val="231F20"/>
          <w:spacing w:val="-2"/>
          <w:w w:val="85"/>
        </w:rPr>
        <w:t>.</w:t>
      </w:r>
    </w:p>
    <w:p w14:paraId="1A691C46" w14:textId="77777777" w:rsidR="004766AD" w:rsidRDefault="004766AD">
      <w:pPr>
        <w:pStyle w:val="Tekstpodstawowy"/>
        <w:spacing w:before="6"/>
        <w:rPr>
          <w:sz w:val="34"/>
        </w:rPr>
      </w:pPr>
    </w:p>
    <w:p w14:paraId="4D6E6D64" w14:textId="77777777" w:rsidR="004766AD" w:rsidRDefault="00000000">
      <w:pPr>
        <w:pStyle w:val="Nagwek4"/>
        <w:spacing w:before="1"/>
        <w:ind w:left="720"/>
      </w:pPr>
      <w:r>
        <w:rPr>
          <w:color w:val="231F20"/>
          <w:w w:val="85"/>
        </w:rPr>
        <w:t>I_8.H</w:t>
      </w:r>
      <w:r>
        <w:rPr>
          <w:color w:val="231F20"/>
          <w:spacing w:val="18"/>
        </w:rPr>
        <w:t xml:space="preserve"> </w:t>
      </w:r>
      <w:r>
        <w:rPr>
          <w:color w:val="231F20"/>
          <w:w w:val="85"/>
        </w:rPr>
        <w:t>JĘZYK</w:t>
      </w:r>
      <w:r>
        <w:rPr>
          <w:color w:val="231F20"/>
          <w:spacing w:val="19"/>
        </w:rPr>
        <w:t xml:space="preserve"> </w:t>
      </w:r>
      <w:r>
        <w:rPr>
          <w:color w:val="231F20"/>
          <w:w w:val="85"/>
        </w:rPr>
        <w:t>KOMUNIKATÓW</w:t>
      </w:r>
      <w:r>
        <w:rPr>
          <w:color w:val="231F20"/>
          <w:spacing w:val="19"/>
        </w:rPr>
        <w:t xml:space="preserve"> </w:t>
      </w:r>
      <w:r>
        <w:rPr>
          <w:color w:val="231F20"/>
          <w:w w:val="85"/>
        </w:rPr>
        <w:t>I</w:t>
      </w:r>
      <w:r>
        <w:rPr>
          <w:color w:val="231F20"/>
          <w:spacing w:val="19"/>
        </w:rPr>
        <w:t xml:space="preserve"> </w:t>
      </w:r>
      <w:r>
        <w:rPr>
          <w:color w:val="231F20"/>
          <w:spacing w:val="-2"/>
          <w:w w:val="85"/>
        </w:rPr>
        <w:t>INSTRUKCJI</w:t>
      </w:r>
    </w:p>
    <w:p w14:paraId="20676581" w14:textId="77777777" w:rsidR="004766AD" w:rsidRDefault="00000000">
      <w:pPr>
        <w:pStyle w:val="Akapitzlist"/>
        <w:numPr>
          <w:ilvl w:val="0"/>
          <w:numId w:val="83"/>
        </w:numPr>
        <w:tabs>
          <w:tab w:val="left" w:pos="1439"/>
          <w:tab w:val="left" w:pos="1440"/>
        </w:tabs>
        <w:spacing w:before="146" w:line="232" w:lineRule="auto"/>
        <w:ind w:right="515"/>
      </w:pPr>
      <w:r>
        <w:rPr>
          <w:color w:val="231F20"/>
          <w:w w:val="90"/>
        </w:rPr>
        <w:t>informacje</w:t>
      </w:r>
      <w:r>
        <w:rPr>
          <w:color w:val="231F20"/>
          <w:spacing w:val="-6"/>
          <w:w w:val="90"/>
        </w:rPr>
        <w:t xml:space="preserve"> </w:t>
      </w:r>
      <w:r>
        <w:rPr>
          <w:color w:val="231F20"/>
          <w:w w:val="90"/>
        </w:rPr>
        <w:t>i</w:t>
      </w:r>
      <w:r>
        <w:rPr>
          <w:color w:val="231F20"/>
          <w:spacing w:val="-6"/>
          <w:w w:val="90"/>
        </w:rPr>
        <w:t xml:space="preserve"> </w:t>
      </w:r>
      <w:r>
        <w:rPr>
          <w:color w:val="231F20"/>
          <w:w w:val="90"/>
        </w:rPr>
        <w:t>komunikaty</w:t>
      </w:r>
      <w:r>
        <w:rPr>
          <w:color w:val="231F20"/>
          <w:spacing w:val="-6"/>
          <w:w w:val="90"/>
        </w:rPr>
        <w:t xml:space="preserve"> </w:t>
      </w:r>
      <w:r>
        <w:rPr>
          <w:color w:val="231F20"/>
          <w:w w:val="90"/>
        </w:rPr>
        <w:t>upowszechniane</w:t>
      </w:r>
      <w:r>
        <w:rPr>
          <w:color w:val="231F20"/>
          <w:spacing w:val="-6"/>
          <w:w w:val="90"/>
        </w:rPr>
        <w:t xml:space="preserve"> </w:t>
      </w:r>
      <w:r>
        <w:rPr>
          <w:color w:val="231F20"/>
          <w:w w:val="90"/>
        </w:rPr>
        <w:t>w</w:t>
      </w:r>
      <w:r>
        <w:rPr>
          <w:color w:val="231F20"/>
          <w:spacing w:val="-6"/>
          <w:w w:val="90"/>
        </w:rPr>
        <w:t xml:space="preserve"> </w:t>
      </w:r>
      <w:r>
        <w:rPr>
          <w:color w:val="231F20"/>
          <w:w w:val="90"/>
        </w:rPr>
        <w:t>przestrzeni</w:t>
      </w:r>
      <w:r>
        <w:rPr>
          <w:color w:val="231F20"/>
          <w:spacing w:val="-6"/>
          <w:w w:val="90"/>
        </w:rPr>
        <w:t xml:space="preserve"> </w:t>
      </w:r>
      <w:r>
        <w:rPr>
          <w:color w:val="231F20"/>
          <w:w w:val="90"/>
        </w:rPr>
        <w:t>budynku</w:t>
      </w:r>
      <w:r>
        <w:rPr>
          <w:color w:val="231F20"/>
          <w:spacing w:val="-6"/>
          <w:w w:val="90"/>
        </w:rPr>
        <w:t xml:space="preserve"> </w:t>
      </w:r>
      <w:r>
        <w:rPr>
          <w:color w:val="231F20"/>
          <w:w w:val="90"/>
        </w:rPr>
        <w:t>sądu</w:t>
      </w:r>
      <w:r>
        <w:rPr>
          <w:color w:val="231F20"/>
          <w:spacing w:val="-6"/>
          <w:w w:val="90"/>
        </w:rPr>
        <w:t xml:space="preserve"> </w:t>
      </w:r>
      <w:r>
        <w:rPr>
          <w:color w:val="231F20"/>
          <w:w w:val="90"/>
        </w:rPr>
        <w:t>powinny</w:t>
      </w:r>
      <w:r>
        <w:rPr>
          <w:color w:val="231F20"/>
          <w:spacing w:val="-6"/>
          <w:w w:val="90"/>
        </w:rPr>
        <w:t xml:space="preserve"> </w:t>
      </w:r>
      <w:r>
        <w:rPr>
          <w:color w:val="231F20"/>
          <w:w w:val="90"/>
        </w:rPr>
        <w:t>być</w:t>
      </w:r>
      <w:r>
        <w:rPr>
          <w:color w:val="231F20"/>
          <w:spacing w:val="-6"/>
          <w:w w:val="90"/>
        </w:rPr>
        <w:t xml:space="preserve"> </w:t>
      </w:r>
      <w:r>
        <w:rPr>
          <w:color w:val="231F20"/>
          <w:w w:val="90"/>
        </w:rPr>
        <w:t>przekazywane</w:t>
      </w:r>
      <w:r>
        <w:rPr>
          <w:color w:val="231F20"/>
          <w:spacing w:val="-6"/>
          <w:w w:val="90"/>
        </w:rPr>
        <w:t xml:space="preserve"> </w:t>
      </w:r>
      <w:r>
        <w:rPr>
          <w:color w:val="231F20"/>
          <w:w w:val="90"/>
        </w:rPr>
        <w:t>w</w:t>
      </w:r>
      <w:r>
        <w:rPr>
          <w:color w:val="231F20"/>
          <w:spacing w:val="-6"/>
          <w:w w:val="90"/>
        </w:rPr>
        <w:t xml:space="preserve"> </w:t>
      </w:r>
      <w:r>
        <w:rPr>
          <w:color w:val="231F20"/>
          <w:w w:val="90"/>
        </w:rPr>
        <w:t>języku przystosowanym do potrzeb osób z różnego rodzaju niepełnosprawnością – niewidomych, głuchych,</w:t>
      </w:r>
    </w:p>
    <w:p w14:paraId="39ADC6FA" w14:textId="77777777" w:rsidR="004766AD" w:rsidRDefault="00000000">
      <w:pPr>
        <w:pStyle w:val="Tekstpodstawowy"/>
        <w:spacing w:line="245" w:lineRule="exact"/>
        <w:ind w:left="1440"/>
      </w:pPr>
      <w:r>
        <w:rPr>
          <w:color w:val="231F20"/>
          <w:w w:val="85"/>
        </w:rPr>
        <w:t>z</w:t>
      </w:r>
      <w:r>
        <w:rPr>
          <w:color w:val="231F20"/>
          <w:spacing w:val="24"/>
        </w:rPr>
        <w:t xml:space="preserve"> </w:t>
      </w:r>
      <w:r>
        <w:rPr>
          <w:color w:val="231F20"/>
          <w:w w:val="85"/>
        </w:rPr>
        <w:t>niepełnosprawnością</w:t>
      </w:r>
      <w:r>
        <w:rPr>
          <w:color w:val="231F20"/>
          <w:spacing w:val="25"/>
        </w:rPr>
        <w:t xml:space="preserve"> </w:t>
      </w:r>
      <w:r>
        <w:rPr>
          <w:color w:val="231F20"/>
          <w:spacing w:val="-2"/>
          <w:w w:val="85"/>
        </w:rPr>
        <w:t>intelektualną,</w:t>
      </w:r>
    </w:p>
    <w:p w14:paraId="5AB738BD" w14:textId="77777777" w:rsidR="004766AD" w:rsidRDefault="00000000">
      <w:pPr>
        <w:pStyle w:val="Akapitzlist"/>
        <w:numPr>
          <w:ilvl w:val="0"/>
          <w:numId w:val="83"/>
        </w:numPr>
        <w:tabs>
          <w:tab w:val="left" w:pos="1439"/>
          <w:tab w:val="left" w:pos="1440"/>
        </w:tabs>
        <w:spacing w:line="249" w:lineRule="exact"/>
      </w:pPr>
      <w:r>
        <w:rPr>
          <w:color w:val="231F20"/>
          <w:w w:val="90"/>
        </w:rPr>
        <w:t>zaleca</w:t>
      </w:r>
      <w:r>
        <w:rPr>
          <w:color w:val="231F20"/>
          <w:spacing w:val="-5"/>
          <w:w w:val="90"/>
        </w:rPr>
        <w:t xml:space="preserve"> </w:t>
      </w:r>
      <w:r>
        <w:rPr>
          <w:color w:val="231F20"/>
          <w:w w:val="90"/>
        </w:rPr>
        <w:t>się</w:t>
      </w:r>
      <w:r>
        <w:rPr>
          <w:color w:val="231F20"/>
          <w:spacing w:val="-5"/>
          <w:w w:val="90"/>
        </w:rPr>
        <w:t xml:space="preserve"> </w:t>
      </w:r>
      <w:r>
        <w:rPr>
          <w:color w:val="231F20"/>
          <w:w w:val="90"/>
        </w:rPr>
        <w:t>stosowanie</w:t>
      </w:r>
      <w:r>
        <w:rPr>
          <w:color w:val="231F20"/>
          <w:spacing w:val="-5"/>
          <w:w w:val="90"/>
        </w:rPr>
        <w:t xml:space="preserve"> </w:t>
      </w:r>
      <w:r>
        <w:rPr>
          <w:color w:val="231F20"/>
          <w:w w:val="90"/>
        </w:rPr>
        <w:t>standardu</w:t>
      </w:r>
      <w:r>
        <w:rPr>
          <w:color w:val="231F20"/>
          <w:spacing w:val="-5"/>
          <w:w w:val="90"/>
        </w:rPr>
        <w:t xml:space="preserve"> </w:t>
      </w:r>
      <w:r>
        <w:rPr>
          <w:color w:val="231F20"/>
          <w:w w:val="90"/>
        </w:rPr>
        <w:t>języka</w:t>
      </w:r>
      <w:r>
        <w:rPr>
          <w:color w:val="231F20"/>
          <w:spacing w:val="-4"/>
          <w:w w:val="90"/>
        </w:rPr>
        <w:t xml:space="preserve"> </w:t>
      </w:r>
      <w:proofErr w:type="spellStart"/>
      <w:r>
        <w:rPr>
          <w:color w:val="231F20"/>
          <w:w w:val="90"/>
        </w:rPr>
        <w:t>easy</w:t>
      </w:r>
      <w:proofErr w:type="spellEnd"/>
      <w:r>
        <w:rPr>
          <w:color w:val="231F20"/>
          <w:w w:val="90"/>
        </w:rPr>
        <w:t>-to-</w:t>
      </w:r>
      <w:proofErr w:type="spellStart"/>
      <w:r>
        <w:rPr>
          <w:color w:val="231F20"/>
          <w:w w:val="90"/>
        </w:rPr>
        <w:t>read</w:t>
      </w:r>
      <w:proofErr w:type="spellEnd"/>
      <w:r>
        <w:rPr>
          <w:color w:val="231F20"/>
          <w:spacing w:val="-5"/>
          <w:w w:val="90"/>
        </w:rPr>
        <w:t xml:space="preserve"> </w:t>
      </w:r>
      <w:r>
        <w:rPr>
          <w:color w:val="231F20"/>
          <w:w w:val="90"/>
        </w:rPr>
        <w:t>[ETR]</w:t>
      </w:r>
      <w:r>
        <w:rPr>
          <w:color w:val="231F20"/>
          <w:spacing w:val="-5"/>
          <w:w w:val="90"/>
        </w:rPr>
        <w:t xml:space="preserve"> </w:t>
      </w:r>
      <w:r>
        <w:rPr>
          <w:color w:val="231F20"/>
          <w:w w:val="90"/>
        </w:rPr>
        <w:t>lub</w:t>
      </w:r>
      <w:r>
        <w:rPr>
          <w:color w:val="231F20"/>
          <w:spacing w:val="-5"/>
          <w:w w:val="90"/>
        </w:rPr>
        <w:t xml:space="preserve"> </w:t>
      </w:r>
      <w:r>
        <w:rPr>
          <w:color w:val="231F20"/>
          <w:w w:val="90"/>
        </w:rPr>
        <w:t>prostego</w:t>
      </w:r>
      <w:r>
        <w:rPr>
          <w:color w:val="231F20"/>
          <w:spacing w:val="-4"/>
          <w:w w:val="90"/>
        </w:rPr>
        <w:t xml:space="preserve"> </w:t>
      </w:r>
      <w:r>
        <w:rPr>
          <w:color w:val="231F20"/>
          <w:w w:val="90"/>
        </w:rPr>
        <w:t>języka</w:t>
      </w:r>
      <w:r>
        <w:rPr>
          <w:color w:val="231F20"/>
          <w:spacing w:val="-5"/>
          <w:w w:val="90"/>
        </w:rPr>
        <w:t xml:space="preserve"> </w:t>
      </w:r>
      <w:r>
        <w:rPr>
          <w:color w:val="231F20"/>
          <w:spacing w:val="-2"/>
          <w:w w:val="90"/>
        </w:rPr>
        <w:t>urzędowego.</w:t>
      </w:r>
    </w:p>
    <w:p w14:paraId="42089549" w14:textId="77777777" w:rsidR="004766AD" w:rsidRDefault="004766AD">
      <w:pPr>
        <w:pStyle w:val="Tekstpodstawowy"/>
        <w:spacing w:before="6"/>
        <w:rPr>
          <w:sz w:val="9"/>
        </w:rPr>
      </w:pPr>
    </w:p>
    <w:p w14:paraId="5E53D734" w14:textId="77777777" w:rsidR="004766AD" w:rsidRDefault="00000000">
      <w:pPr>
        <w:tabs>
          <w:tab w:val="right" w:pos="6080"/>
        </w:tabs>
        <w:spacing w:before="81"/>
        <w:ind w:left="757"/>
        <w:rPr>
          <w:b/>
          <w:sz w:val="24"/>
        </w:rPr>
      </w:pPr>
      <w:r>
        <w:rPr>
          <w:color w:val="466C8D"/>
          <w:spacing w:val="-2"/>
          <w:sz w:val="24"/>
        </w:rPr>
        <w:t>NAWIGACJA</w:t>
      </w:r>
      <w:r>
        <w:rPr>
          <w:rFonts w:ascii="Times New Roman"/>
          <w:color w:val="466C8D"/>
          <w:sz w:val="24"/>
        </w:rPr>
        <w:tab/>
      </w:r>
      <w:r>
        <w:rPr>
          <w:b/>
          <w:color w:val="231F20"/>
          <w:spacing w:val="-5"/>
          <w:sz w:val="24"/>
        </w:rPr>
        <w:t>70</w:t>
      </w:r>
    </w:p>
    <w:p w14:paraId="5173BCE2" w14:textId="77777777" w:rsidR="004766AD" w:rsidRDefault="004766AD">
      <w:pPr>
        <w:rPr>
          <w:sz w:val="24"/>
        </w:rPr>
        <w:sectPr w:rsidR="004766AD">
          <w:headerReference w:type="default" r:id="rId127"/>
          <w:footerReference w:type="default" r:id="rId128"/>
          <w:pgSz w:w="11910" w:h="16840"/>
          <w:pgMar w:top="1620" w:right="600" w:bottom="0" w:left="0" w:header="771" w:footer="0" w:gutter="0"/>
          <w:cols w:space="708"/>
        </w:sectPr>
      </w:pPr>
    </w:p>
    <w:p w14:paraId="6021FF85" w14:textId="77777777" w:rsidR="004766AD" w:rsidRDefault="00000000">
      <w:pPr>
        <w:pStyle w:val="Tekstpodstawowy"/>
        <w:spacing w:before="2"/>
        <w:rPr>
          <w:b/>
          <w:sz w:val="17"/>
        </w:rPr>
      </w:pPr>
      <w:r>
        <w:lastRenderedPageBreak/>
        <w:pict w14:anchorId="04DFF190">
          <v:group id="docshapegroup248" o:spid="_x0000_s2511" style="position:absolute;margin-left:575.15pt;margin-top:203.2pt;width:20.15pt;height:638.75pt;z-index:15799296;mso-position-horizontal-relative:page;mso-position-vertical-relative:page" coordorigin="11503,4064" coordsize="403,12775">
            <v:shape id="docshape249" o:spid="_x0000_s2514" style="position:absolute;left:11502;top:4063;width:403;height:11247" coordorigin="11503,4064" coordsize="403,11247" path="m11906,4064r-186,l11651,4075r-59,31l11545,4154r-31,60l11503,4284r,11026l11906,15310r,-11246xe" fillcolor="#a6cbec" stroked="f">
              <v:fill opacity="19660f"/>
              <v:path arrowok="t"/>
            </v:shape>
            <v:shape id="docshape250" o:spid="_x0000_s2513" style="position:absolute;left:11502;top:5906;width:403;height:10932" coordorigin="11503,5906" coordsize="403,10932" path="m11906,5906r-186,l11651,5917r-59,31l11545,5995r-31,59l11503,6123r,10715l11906,16838r,-10932xe" fillcolor="#a6cbec" stroked="f">
              <v:path arrowok="t"/>
            </v:shape>
            <v:shape id="docshape251" o:spid="_x0000_s2512"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1E42C50E">
          <v:shape id="docshape252" o:spid="_x0000_s2510" type="#_x0000_t202" style="position:absolute;margin-left:577.2pt;margin-top:579.25pt;width:14pt;height:102.05pt;z-index:15799808;mso-position-horizontal-relative:page;mso-position-vertical-relative:page" filled="f" stroked="f">
            <v:textbox style="layout-flow:vertical;mso-layout-flow-alt:bottom-to-top" inset="0,0,0,0">
              <w:txbxContent>
                <w:p w14:paraId="4A02EE4C"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13546DDB" w14:textId="77777777" w:rsidR="004766AD" w:rsidRDefault="00000000">
      <w:pPr>
        <w:pStyle w:val="Nagwek4"/>
        <w:spacing w:before="77"/>
      </w:pPr>
      <w:bookmarkStart w:id="36" w:name="_bookmark35"/>
      <w:bookmarkEnd w:id="36"/>
      <w:r>
        <w:rPr>
          <w:color w:val="231F20"/>
          <w:w w:val="85"/>
        </w:rPr>
        <w:t>I_8.I</w:t>
      </w:r>
      <w:r>
        <w:rPr>
          <w:color w:val="231F20"/>
          <w:spacing w:val="-11"/>
        </w:rPr>
        <w:t xml:space="preserve"> </w:t>
      </w:r>
      <w:r>
        <w:rPr>
          <w:color w:val="231F20"/>
          <w:w w:val="85"/>
        </w:rPr>
        <w:t>PIES</w:t>
      </w:r>
      <w:r>
        <w:rPr>
          <w:color w:val="231F20"/>
          <w:spacing w:val="-11"/>
        </w:rPr>
        <w:t xml:space="preserve"> </w:t>
      </w:r>
      <w:r>
        <w:rPr>
          <w:color w:val="231F20"/>
          <w:spacing w:val="-2"/>
          <w:w w:val="85"/>
        </w:rPr>
        <w:t>ASYSTUJĄCY</w:t>
      </w:r>
    </w:p>
    <w:p w14:paraId="29072A8D" w14:textId="77777777" w:rsidR="004766AD" w:rsidRDefault="00000000">
      <w:pPr>
        <w:pStyle w:val="Akapitzlist"/>
        <w:numPr>
          <w:ilvl w:val="1"/>
          <w:numId w:val="83"/>
        </w:numPr>
        <w:tabs>
          <w:tab w:val="left" w:pos="1683"/>
          <w:tab w:val="left" w:pos="1684"/>
        </w:tabs>
        <w:spacing w:before="141" w:line="249" w:lineRule="exact"/>
        <w:ind w:hanging="361"/>
      </w:pPr>
      <w:r>
        <w:rPr>
          <w:color w:val="231F20"/>
          <w:spacing w:val="-2"/>
          <w:w w:val="90"/>
        </w:rPr>
        <w:t>sąd</w:t>
      </w:r>
      <w:r>
        <w:rPr>
          <w:color w:val="231F20"/>
          <w:spacing w:val="-7"/>
        </w:rPr>
        <w:t xml:space="preserve"> </w:t>
      </w:r>
      <w:r>
        <w:rPr>
          <w:color w:val="231F20"/>
          <w:spacing w:val="-2"/>
          <w:w w:val="90"/>
        </w:rPr>
        <w:t>zapewnia</w:t>
      </w:r>
      <w:r>
        <w:rPr>
          <w:color w:val="231F20"/>
          <w:spacing w:val="-6"/>
        </w:rPr>
        <w:t xml:space="preserve"> </w:t>
      </w:r>
      <w:r>
        <w:rPr>
          <w:color w:val="231F20"/>
          <w:spacing w:val="-2"/>
          <w:w w:val="90"/>
        </w:rPr>
        <w:t>możliwość</w:t>
      </w:r>
      <w:r>
        <w:rPr>
          <w:color w:val="231F20"/>
          <w:spacing w:val="-6"/>
        </w:rPr>
        <w:t xml:space="preserve"> </w:t>
      </w:r>
      <w:r>
        <w:rPr>
          <w:color w:val="231F20"/>
          <w:spacing w:val="-2"/>
          <w:w w:val="90"/>
        </w:rPr>
        <w:t>wejścia</w:t>
      </w:r>
      <w:r>
        <w:rPr>
          <w:color w:val="231F20"/>
          <w:spacing w:val="-6"/>
        </w:rPr>
        <w:t xml:space="preserve"> </w:t>
      </w:r>
      <w:r>
        <w:rPr>
          <w:color w:val="231F20"/>
          <w:spacing w:val="-2"/>
          <w:w w:val="90"/>
        </w:rPr>
        <w:t>do</w:t>
      </w:r>
      <w:r>
        <w:rPr>
          <w:color w:val="231F20"/>
          <w:spacing w:val="-6"/>
        </w:rPr>
        <w:t xml:space="preserve"> </w:t>
      </w:r>
      <w:r>
        <w:rPr>
          <w:color w:val="231F20"/>
          <w:spacing w:val="-2"/>
          <w:w w:val="90"/>
        </w:rPr>
        <w:t>budynku</w:t>
      </w:r>
      <w:r>
        <w:rPr>
          <w:color w:val="231F20"/>
          <w:spacing w:val="-6"/>
        </w:rPr>
        <w:t xml:space="preserve"> </w:t>
      </w:r>
      <w:r>
        <w:rPr>
          <w:color w:val="231F20"/>
          <w:spacing w:val="-2"/>
          <w:w w:val="90"/>
        </w:rPr>
        <w:t>z</w:t>
      </w:r>
      <w:r>
        <w:rPr>
          <w:color w:val="231F20"/>
          <w:spacing w:val="-6"/>
        </w:rPr>
        <w:t xml:space="preserve"> </w:t>
      </w:r>
      <w:r>
        <w:rPr>
          <w:color w:val="231F20"/>
          <w:spacing w:val="-2"/>
          <w:w w:val="90"/>
        </w:rPr>
        <w:t>psem</w:t>
      </w:r>
      <w:r>
        <w:rPr>
          <w:color w:val="231F20"/>
          <w:spacing w:val="-6"/>
        </w:rPr>
        <w:t xml:space="preserve"> </w:t>
      </w:r>
      <w:r>
        <w:rPr>
          <w:color w:val="231F20"/>
          <w:spacing w:val="-2"/>
          <w:w w:val="90"/>
        </w:rPr>
        <w:t>asystującym,</w:t>
      </w:r>
    </w:p>
    <w:p w14:paraId="12F81B59" w14:textId="77777777" w:rsidR="004766AD" w:rsidRDefault="00000000">
      <w:pPr>
        <w:pStyle w:val="Akapitzlist"/>
        <w:numPr>
          <w:ilvl w:val="1"/>
          <w:numId w:val="83"/>
        </w:numPr>
        <w:tabs>
          <w:tab w:val="left" w:pos="1683"/>
          <w:tab w:val="left" w:pos="1684"/>
        </w:tabs>
        <w:spacing w:before="2" w:line="232" w:lineRule="auto"/>
        <w:ind w:right="962"/>
      </w:pPr>
      <w:r>
        <w:rPr>
          <w:color w:val="231F20"/>
          <w:w w:val="90"/>
        </w:rPr>
        <w:t xml:space="preserve">sąd zapewnia osobie korzystającej z pomocy psa odpowiednie warunki oczekiwania na rozprawę, </w:t>
      </w:r>
      <w:r>
        <w:rPr>
          <w:color w:val="231F20"/>
          <w:spacing w:val="-4"/>
        </w:rPr>
        <w:t>posiedzenie</w:t>
      </w:r>
      <w:r>
        <w:rPr>
          <w:color w:val="231F20"/>
          <w:spacing w:val="-12"/>
        </w:rPr>
        <w:t xml:space="preserve"> </w:t>
      </w:r>
      <w:r>
        <w:rPr>
          <w:color w:val="231F20"/>
          <w:spacing w:val="-4"/>
        </w:rPr>
        <w:t>bądź</w:t>
      </w:r>
      <w:r>
        <w:rPr>
          <w:color w:val="231F20"/>
          <w:spacing w:val="-11"/>
        </w:rPr>
        <w:t xml:space="preserve"> </w:t>
      </w:r>
      <w:r>
        <w:rPr>
          <w:color w:val="231F20"/>
          <w:spacing w:val="-4"/>
        </w:rPr>
        <w:t>na</w:t>
      </w:r>
      <w:r>
        <w:rPr>
          <w:color w:val="231F20"/>
          <w:spacing w:val="-11"/>
        </w:rPr>
        <w:t xml:space="preserve"> </w:t>
      </w:r>
      <w:r>
        <w:rPr>
          <w:color w:val="231F20"/>
          <w:spacing w:val="-4"/>
        </w:rPr>
        <w:t>załatwienie</w:t>
      </w:r>
      <w:r>
        <w:rPr>
          <w:color w:val="231F20"/>
          <w:spacing w:val="-12"/>
        </w:rPr>
        <w:t xml:space="preserve"> </w:t>
      </w:r>
      <w:r>
        <w:rPr>
          <w:color w:val="231F20"/>
          <w:spacing w:val="-4"/>
        </w:rPr>
        <w:t>sprawy</w:t>
      </w:r>
      <w:r>
        <w:rPr>
          <w:color w:val="231F20"/>
          <w:spacing w:val="-11"/>
        </w:rPr>
        <w:t xml:space="preserve"> </w:t>
      </w:r>
      <w:r>
        <w:rPr>
          <w:color w:val="231F20"/>
          <w:spacing w:val="-4"/>
        </w:rPr>
        <w:t>w</w:t>
      </w:r>
      <w:r>
        <w:rPr>
          <w:color w:val="231F20"/>
          <w:spacing w:val="-11"/>
        </w:rPr>
        <w:t xml:space="preserve"> </w:t>
      </w:r>
      <w:r>
        <w:rPr>
          <w:color w:val="231F20"/>
          <w:spacing w:val="-4"/>
        </w:rPr>
        <w:t>sądzie,</w:t>
      </w:r>
    </w:p>
    <w:p w14:paraId="533DDAAE" w14:textId="77777777" w:rsidR="004766AD" w:rsidRDefault="00000000">
      <w:pPr>
        <w:pStyle w:val="Akapitzlist"/>
        <w:numPr>
          <w:ilvl w:val="1"/>
          <w:numId w:val="83"/>
        </w:numPr>
        <w:tabs>
          <w:tab w:val="left" w:pos="1683"/>
          <w:tab w:val="left" w:pos="1684"/>
        </w:tabs>
        <w:spacing w:before="1" w:line="232" w:lineRule="auto"/>
        <w:ind w:right="202"/>
      </w:pPr>
      <w:r>
        <w:rPr>
          <w:color w:val="231F20"/>
          <w:w w:val="90"/>
        </w:rPr>
        <w:t xml:space="preserve">właściciel psa powinien okazać na wezwanie certyfikat potwierdzający status psa i aktualne zaświadczenie </w:t>
      </w:r>
      <w:r>
        <w:rPr>
          <w:color w:val="231F20"/>
          <w:spacing w:val="-2"/>
        </w:rPr>
        <w:t>o</w:t>
      </w:r>
      <w:r>
        <w:rPr>
          <w:color w:val="231F20"/>
          <w:spacing w:val="-14"/>
        </w:rPr>
        <w:t xml:space="preserve"> </w:t>
      </w:r>
      <w:r>
        <w:rPr>
          <w:color w:val="231F20"/>
          <w:spacing w:val="-2"/>
        </w:rPr>
        <w:t>szczepieniach,</w:t>
      </w:r>
    </w:p>
    <w:p w14:paraId="06FB2BA4" w14:textId="77777777" w:rsidR="004766AD" w:rsidRDefault="00000000">
      <w:pPr>
        <w:pStyle w:val="Akapitzlist"/>
        <w:numPr>
          <w:ilvl w:val="1"/>
          <w:numId w:val="83"/>
        </w:numPr>
        <w:tabs>
          <w:tab w:val="left" w:pos="1683"/>
          <w:tab w:val="left" w:pos="1684"/>
        </w:tabs>
        <w:spacing w:line="245" w:lineRule="exact"/>
        <w:ind w:hanging="361"/>
      </w:pPr>
      <w:r>
        <w:rPr>
          <w:color w:val="231F20"/>
          <w:w w:val="85"/>
        </w:rPr>
        <w:t>osoba</w:t>
      </w:r>
      <w:r>
        <w:rPr>
          <w:color w:val="231F20"/>
          <w:spacing w:val="14"/>
        </w:rPr>
        <w:t xml:space="preserve"> </w:t>
      </w:r>
      <w:r>
        <w:rPr>
          <w:color w:val="231F20"/>
          <w:w w:val="85"/>
        </w:rPr>
        <w:t>z</w:t>
      </w:r>
      <w:r>
        <w:rPr>
          <w:color w:val="231F20"/>
          <w:spacing w:val="14"/>
        </w:rPr>
        <w:t xml:space="preserve"> </w:t>
      </w:r>
      <w:r>
        <w:rPr>
          <w:color w:val="231F20"/>
          <w:w w:val="85"/>
        </w:rPr>
        <w:t>psem</w:t>
      </w:r>
      <w:r>
        <w:rPr>
          <w:color w:val="231F20"/>
          <w:spacing w:val="14"/>
        </w:rPr>
        <w:t xml:space="preserve"> </w:t>
      </w:r>
      <w:r>
        <w:rPr>
          <w:color w:val="231F20"/>
          <w:w w:val="85"/>
        </w:rPr>
        <w:t>asystującym</w:t>
      </w:r>
      <w:r>
        <w:rPr>
          <w:color w:val="231F20"/>
          <w:spacing w:val="14"/>
        </w:rPr>
        <w:t xml:space="preserve"> </w:t>
      </w:r>
      <w:r>
        <w:rPr>
          <w:color w:val="231F20"/>
          <w:w w:val="85"/>
        </w:rPr>
        <w:t>ma</w:t>
      </w:r>
      <w:r>
        <w:rPr>
          <w:color w:val="231F20"/>
          <w:spacing w:val="14"/>
        </w:rPr>
        <w:t xml:space="preserve"> </w:t>
      </w:r>
      <w:r>
        <w:rPr>
          <w:color w:val="231F20"/>
          <w:w w:val="85"/>
        </w:rPr>
        <w:t>prawo</w:t>
      </w:r>
      <w:r>
        <w:rPr>
          <w:color w:val="231F20"/>
          <w:spacing w:val="14"/>
        </w:rPr>
        <w:t xml:space="preserve"> </w:t>
      </w:r>
      <w:r>
        <w:rPr>
          <w:color w:val="231F20"/>
          <w:w w:val="85"/>
        </w:rPr>
        <w:t>poruszać</w:t>
      </w:r>
      <w:r>
        <w:rPr>
          <w:color w:val="231F20"/>
          <w:spacing w:val="15"/>
        </w:rPr>
        <w:t xml:space="preserve"> </w:t>
      </w:r>
      <w:r>
        <w:rPr>
          <w:color w:val="231F20"/>
          <w:w w:val="85"/>
        </w:rPr>
        <w:t>się</w:t>
      </w:r>
      <w:r>
        <w:rPr>
          <w:color w:val="231F20"/>
          <w:spacing w:val="14"/>
        </w:rPr>
        <w:t xml:space="preserve"> </w:t>
      </w:r>
      <w:r>
        <w:rPr>
          <w:color w:val="231F20"/>
          <w:w w:val="85"/>
        </w:rPr>
        <w:t>samodzielnie</w:t>
      </w:r>
      <w:r>
        <w:rPr>
          <w:color w:val="231F20"/>
          <w:spacing w:val="14"/>
        </w:rPr>
        <w:t xml:space="preserve"> </w:t>
      </w:r>
      <w:r>
        <w:rPr>
          <w:color w:val="231F20"/>
          <w:w w:val="85"/>
        </w:rPr>
        <w:t>po</w:t>
      </w:r>
      <w:r>
        <w:rPr>
          <w:color w:val="231F20"/>
          <w:spacing w:val="14"/>
        </w:rPr>
        <w:t xml:space="preserve"> </w:t>
      </w:r>
      <w:r>
        <w:rPr>
          <w:color w:val="231F20"/>
          <w:spacing w:val="-2"/>
          <w:w w:val="85"/>
        </w:rPr>
        <w:t>placówce,</w:t>
      </w:r>
    </w:p>
    <w:p w14:paraId="6CC5F1AA" w14:textId="77777777" w:rsidR="004766AD" w:rsidRDefault="00000000">
      <w:pPr>
        <w:pStyle w:val="Akapitzlist"/>
        <w:numPr>
          <w:ilvl w:val="1"/>
          <w:numId w:val="83"/>
        </w:numPr>
        <w:tabs>
          <w:tab w:val="left" w:pos="1683"/>
          <w:tab w:val="left" w:pos="1684"/>
        </w:tabs>
        <w:spacing w:line="246" w:lineRule="exact"/>
        <w:ind w:hanging="361"/>
      </w:pPr>
      <w:r>
        <w:rPr>
          <w:color w:val="231F20"/>
          <w:spacing w:val="-2"/>
          <w:w w:val="90"/>
        </w:rPr>
        <w:t>pies</w:t>
      </w:r>
      <w:r>
        <w:rPr>
          <w:color w:val="231F20"/>
          <w:spacing w:val="-5"/>
        </w:rPr>
        <w:t xml:space="preserve"> </w:t>
      </w:r>
      <w:r>
        <w:rPr>
          <w:color w:val="231F20"/>
          <w:spacing w:val="-2"/>
          <w:w w:val="90"/>
        </w:rPr>
        <w:t>powinien</w:t>
      </w:r>
      <w:r>
        <w:rPr>
          <w:color w:val="231F20"/>
          <w:spacing w:val="-4"/>
        </w:rPr>
        <w:t xml:space="preserve"> </w:t>
      </w:r>
      <w:r>
        <w:rPr>
          <w:color w:val="231F20"/>
          <w:spacing w:val="-2"/>
          <w:w w:val="90"/>
        </w:rPr>
        <w:t>być</w:t>
      </w:r>
      <w:r>
        <w:rPr>
          <w:color w:val="231F20"/>
          <w:spacing w:val="-5"/>
        </w:rPr>
        <w:t xml:space="preserve"> </w:t>
      </w:r>
      <w:r>
        <w:rPr>
          <w:color w:val="231F20"/>
          <w:spacing w:val="-2"/>
          <w:w w:val="90"/>
        </w:rPr>
        <w:t>oznakowany</w:t>
      </w:r>
      <w:r>
        <w:rPr>
          <w:color w:val="231F20"/>
          <w:spacing w:val="-4"/>
        </w:rPr>
        <w:t xml:space="preserve"> </w:t>
      </w:r>
      <w:r>
        <w:rPr>
          <w:color w:val="231F20"/>
          <w:spacing w:val="-2"/>
          <w:w w:val="90"/>
        </w:rPr>
        <w:t>napisem</w:t>
      </w:r>
      <w:r>
        <w:rPr>
          <w:color w:val="231F20"/>
          <w:spacing w:val="-5"/>
        </w:rPr>
        <w:t xml:space="preserve"> </w:t>
      </w:r>
      <w:r>
        <w:rPr>
          <w:color w:val="231F20"/>
          <w:spacing w:val="-2"/>
          <w:w w:val="90"/>
        </w:rPr>
        <w:t>„pies</w:t>
      </w:r>
      <w:r>
        <w:rPr>
          <w:color w:val="231F20"/>
          <w:spacing w:val="-4"/>
        </w:rPr>
        <w:t xml:space="preserve"> </w:t>
      </w:r>
      <w:r>
        <w:rPr>
          <w:color w:val="231F20"/>
          <w:spacing w:val="-2"/>
          <w:w w:val="90"/>
        </w:rPr>
        <w:t>asystujący”,</w:t>
      </w:r>
      <w:r>
        <w:rPr>
          <w:color w:val="231F20"/>
          <w:spacing w:val="-5"/>
        </w:rPr>
        <w:t xml:space="preserve"> </w:t>
      </w:r>
      <w:r>
        <w:rPr>
          <w:color w:val="231F20"/>
          <w:spacing w:val="-2"/>
          <w:w w:val="90"/>
        </w:rPr>
        <w:t>ale</w:t>
      </w:r>
      <w:r>
        <w:rPr>
          <w:color w:val="231F20"/>
          <w:spacing w:val="-4"/>
        </w:rPr>
        <w:t xml:space="preserve"> </w:t>
      </w:r>
      <w:r>
        <w:rPr>
          <w:color w:val="231F20"/>
          <w:spacing w:val="-2"/>
          <w:w w:val="90"/>
        </w:rPr>
        <w:t>nie</w:t>
      </w:r>
      <w:r>
        <w:rPr>
          <w:color w:val="231F20"/>
          <w:spacing w:val="-4"/>
        </w:rPr>
        <w:t xml:space="preserve"> </w:t>
      </w:r>
      <w:r>
        <w:rPr>
          <w:color w:val="231F20"/>
          <w:spacing w:val="-2"/>
          <w:w w:val="90"/>
        </w:rPr>
        <w:t>musi</w:t>
      </w:r>
      <w:r>
        <w:rPr>
          <w:color w:val="231F20"/>
          <w:spacing w:val="-5"/>
        </w:rPr>
        <w:t xml:space="preserve"> </w:t>
      </w:r>
      <w:r>
        <w:rPr>
          <w:color w:val="231F20"/>
          <w:spacing w:val="-2"/>
          <w:w w:val="90"/>
        </w:rPr>
        <w:t>mieć</w:t>
      </w:r>
      <w:r>
        <w:rPr>
          <w:color w:val="231F20"/>
          <w:spacing w:val="-4"/>
        </w:rPr>
        <w:t xml:space="preserve"> </w:t>
      </w:r>
      <w:r>
        <w:rPr>
          <w:color w:val="231F20"/>
          <w:spacing w:val="-2"/>
          <w:w w:val="90"/>
        </w:rPr>
        <w:t>kagańca</w:t>
      </w:r>
      <w:r>
        <w:rPr>
          <w:color w:val="231F20"/>
          <w:spacing w:val="-5"/>
        </w:rPr>
        <w:t xml:space="preserve"> </w:t>
      </w:r>
      <w:r>
        <w:rPr>
          <w:color w:val="231F20"/>
          <w:spacing w:val="-2"/>
          <w:w w:val="90"/>
        </w:rPr>
        <w:t>ani</w:t>
      </w:r>
      <w:r>
        <w:rPr>
          <w:color w:val="231F20"/>
          <w:spacing w:val="-4"/>
        </w:rPr>
        <w:t xml:space="preserve"> </w:t>
      </w:r>
      <w:r>
        <w:rPr>
          <w:color w:val="231F20"/>
          <w:spacing w:val="-2"/>
          <w:w w:val="90"/>
        </w:rPr>
        <w:t>smyczy.</w:t>
      </w:r>
    </w:p>
    <w:p w14:paraId="00D504B7" w14:textId="77777777" w:rsidR="004766AD" w:rsidRDefault="00000000">
      <w:pPr>
        <w:pStyle w:val="Akapitzlist"/>
        <w:numPr>
          <w:ilvl w:val="1"/>
          <w:numId w:val="83"/>
        </w:numPr>
        <w:tabs>
          <w:tab w:val="left" w:pos="1683"/>
          <w:tab w:val="left" w:pos="1684"/>
        </w:tabs>
        <w:spacing w:line="249" w:lineRule="exact"/>
        <w:ind w:hanging="361"/>
      </w:pPr>
      <w:r>
        <w:rPr>
          <w:color w:val="231F20"/>
          <w:w w:val="90"/>
        </w:rPr>
        <w:t>pies</w:t>
      </w:r>
      <w:r>
        <w:rPr>
          <w:color w:val="231F20"/>
          <w:spacing w:val="-6"/>
          <w:w w:val="90"/>
        </w:rPr>
        <w:t xml:space="preserve"> </w:t>
      </w:r>
      <w:r>
        <w:rPr>
          <w:color w:val="231F20"/>
          <w:w w:val="90"/>
        </w:rPr>
        <w:t>powinien</w:t>
      </w:r>
      <w:r>
        <w:rPr>
          <w:color w:val="231F20"/>
          <w:spacing w:val="-5"/>
          <w:w w:val="90"/>
        </w:rPr>
        <w:t xml:space="preserve"> </w:t>
      </w:r>
      <w:r>
        <w:rPr>
          <w:color w:val="231F20"/>
          <w:w w:val="90"/>
        </w:rPr>
        <w:t>być</w:t>
      </w:r>
      <w:r>
        <w:rPr>
          <w:color w:val="231F20"/>
          <w:spacing w:val="-5"/>
          <w:w w:val="90"/>
        </w:rPr>
        <w:t xml:space="preserve"> </w:t>
      </w:r>
      <w:r>
        <w:rPr>
          <w:color w:val="231F20"/>
          <w:w w:val="90"/>
        </w:rPr>
        <w:t>wyposażony</w:t>
      </w:r>
      <w:r>
        <w:rPr>
          <w:color w:val="231F20"/>
          <w:spacing w:val="-6"/>
          <w:w w:val="90"/>
        </w:rPr>
        <w:t xml:space="preserve"> </w:t>
      </w:r>
      <w:r>
        <w:rPr>
          <w:color w:val="231F20"/>
          <w:w w:val="90"/>
        </w:rPr>
        <w:t>w</w:t>
      </w:r>
      <w:r>
        <w:rPr>
          <w:color w:val="231F20"/>
          <w:spacing w:val="-5"/>
          <w:w w:val="90"/>
        </w:rPr>
        <w:t xml:space="preserve"> </w:t>
      </w:r>
      <w:r>
        <w:rPr>
          <w:color w:val="231F20"/>
          <w:w w:val="90"/>
        </w:rPr>
        <w:t>uprząż</w:t>
      </w:r>
      <w:r>
        <w:rPr>
          <w:color w:val="231F20"/>
          <w:spacing w:val="-6"/>
          <w:w w:val="90"/>
        </w:rPr>
        <w:t xml:space="preserve"> </w:t>
      </w:r>
      <w:r>
        <w:rPr>
          <w:color w:val="231F20"/>
          <w:w w:val="90"/>
        </w:rPr>
        <w:t>z</w:t>
      </w:r>
      <w:r>
        <w:rPr>
          <w:color w:val="231F20"/>
          <w:spacing w:val="-5"/>
          <w:w w:val="90"/>
        </w:rPr>
        <w:t xml:space="preserve"> </w:t>
      </w:r>
      <w:r>
        <w:rPr>
          <w:color w:val="231F20"/>
          <w:w w:val="90"/>
        </w:rPr>
        <w:t>przymocowanym</w:t>
      </w:r>
      <w:r>
        <w:rPr>
          <w:color w:val="231F20"/>
          <w:spacing w:val="-5"/>
          <w:w w:val="90"/>
        </w:rPr>
        <w:t xml:space="preserve"> </w:t>
      </w:r>
      <w:r>
        <w:rPr>
          <w:color w:val="231F20"/>
          <w:w w:val="90"/>
        </w:rPr>
        <w:t>napisem</w:t>
      </w:r>
      <w:r>
        <w:rPr>
          <w:color w:val="231F20"/>
          <w:spacing w:val="-6"/>
          <w:w w:val="90"/>
        </w:rPr>
        <w:t xml:space="preserve"> </w:t>
      </w:r>
      <w:r>
        <w:rPr>
          <w:color w:val="231F20"/>
          <w:w w:val="90"/>
        </w:rPr>
        <w:t>„pies</w:t>
      </w:r>
      <w:r>
        <w:rPr>
          <w:color w:val="231F20"/>
          <w:spacing w:val="-5"/>
          <w:w w:val="90"/>
        </w:rPr>
        <w:t xml:space="preserve"> </w:t>
      </w:r>
      <w:r>
        <w:rPr>
          <w:color w:val="231F20"/>
          <w:spacing w:val="-2"/>
          <w:w w:val="90"/>
        </w:rPr>
        <w:t>asystujący”.</w:t>
      </w:r>
    </w:p>
    <w:p w14:paraId="0722A0FF" w14:textId="77777777" w:rsidR="004766AD" w:rsidRDefault="004766AD">
      <w:pPr>
        <w:pStyle w:val="Tekstpodstawowy"/>
        <w:rPr>
          <w:sz w:val="20"/>
        </w:rPr>
      </w:pPr>
    </w:p>
    <w:p w14:paraId="5687192C" w14:textId="77777777" w:rsidR="004766AD" w:rsidRDefault="00000000">
      <w:pPr>
        <w:pStyle w:val="Tekstpodstawowy"/>
        <w:spacing w:before="2"/>
        <w:rPr>
          <w:sz w:val="27"/>
        </w:rPr>
      </w:pPr>
      <w:r>
        <w:pict w14:anchorId="028E7638">
          <v:group id="docshapegroup253" o:spid="_x0000_s2507" style="position:absolute;margin-left:0;margin-top:16.85pt;width:477.6pt;height:31.2pt;z-index:-15658496;mso-wrap-distance-left:0;mso-wrap-distance-right:0;mso-position-horizontal-relative:page" coordorigin=",337" coordsize="9552,624">
            <v:shape id="docshape254" o:spid="_x0000_s2509" style="position:absolute;top:336;width:9552;height:624" coordorigin=",337" coordsize="9552,624" path="m9311,337l,337,,960r9311,l9387,948r66,-34l9505,862r34,-66l9551,720r,-143l9539,501r-34,-66l9453,383r-66,-34l9311,337xe" fillcolor="#eceeec" stroked="f">
              <v:path arrowok="t"/>
            </v:shape>
            <v:shape id="docshape255" o:spid="_x0000_s2508" type="#_x0000_t202" style="position:absolute;top:336;width:9552;height:624" filled="f" stroked="f">
              <v:textbox inset="0,0,0,0">
                <w:txbxContent>
                  <w:p w14:paraId="663BFA95" w14:textId="77777777" w:rsidR="004766AD" w:rsidRDefault="00000000">
                    <w:pPr>
                      <w:spacing w:before="150"/>
                      <w:ind w:left="1683"/>
                      <w:rPr>
                        <w:b/>
                        <w:sz w:val="32"/>
                      </w:rPr>
                    </w:pPr>
                    <w:r>
                      <w:rPr>
                        <w:b/>
                        <w:color w:val="231F20"/>
                        <w:w w:val="85"/>
                        <w:sz w:val="32"/>
                      </w:rPr>
                      <w:t>I_9</w:t>
                    </w:r>
                    <w:r>
                      <w:rPr>
                        <w:b/>
                        <w:color w:val="231F20"/>
                        <w:spacing w:val="36"/>
                        <w:sz w:val="32"/>
                      </w:rPr>
                      <w:t xml:space="preserve"> </w:t>
                    </w:r>
                    <w:r>
                      <w:rPr>
                        <w:b/>
                        <w:color w:val="231F20"/>
                        <w:w w:val="85"/>
                        <w:sz w:val="32"/>
                      </w:rPr>
                      <w:t>DOSTĘPNOŚĆ</w:t>
                    </w:r>
                    <w:r>
                      <w:rPr>
                        <w:b/>
                        <w:color w:val="231F20"/>
                        <w:spacing w:val="37"/>
                        <w:sz w:val="32"/>
                      </w:rPr>
                      <w:t xml:space="preserve"> </w:t>
                    </w:r>
                    <w:r>
                      <w:rPr>
                        <w:b/>
                        <w:color w:val="231F20"/>
                        <w:w w:val="85"/>
                        <w:sz w:val="32"/>
                      </w:rPr>
                      <w:t>INFORMACYJNO-</w:t>
                    </w:r>
                    <w:r>
                      <w:rPr>
                        <w:b/>
                        <w:color w:val="231F20"/>
                        <w:spacing w:val="-2"/>
                        <w:w w:val="85"/>
                        <w:sz w:val="32"/>
                      </w:rPr>
                      <w:t>KOMUNIKACYJNA</w:t>
                    </w:r>
                  </w:p>
                </w:txbxContent>
              </v:textbox>
            </v:shape>
            <w10:wrap type="topAndBottom" anchorx="page"/>
          </v:group>
        </w:pict>
      </w:r>
    </w:p>
    <w:p w14:paraId="17DD9DB7" w14:textId="77777777" w:rsidR="004766AD" w:rsidRDefault="00000000">
      <w:pPr>
        <w:pStyle w:val="Tekstpodstawowy"/>
        <w:spacing w:before="34"/>
        <w:ind w:left="963"/>
      </w:pPr>
      <w:r>
        <w:rPr>
          <w:color w:val="231F20"/>
          <w:w w:val="85"/>
        </w:rPr>
        <w:t>Dostępność</w:t>
      </w:r>
      <w:r>
        <w:rPr>
          <w:color w:val="231F20"/>
          <w:spacing w:val="23"/>
        </w:rPr>
        <w:t xml:space="preserve"> </w:t>
      </w:r>
      <w:r>
        <w:rPr>
          <w:color w:val="231F20"/>
          <w:w w:val="85"/>
        </w:rPr>
        <w:t>komunikacyjno-informacyjna</w:t>
      </w:r>
      <w:r>
        <w:rPr>
          <w:color w:val="231F20"/>
          <w:spacing w:val="24"/>
        </w:rPr>
        <w:t xml:space="preserve"> </w:t>
      </w:r>
      <w:r>
        <w:rPr>
          <w:color w:val="231F20"/>
          <w:w w:val="85"/>
        </w:rPr>
        <w:t>jest</w:t>
      </w:r>
      <w:r>
        <w:rPr>
          <w:color w:val="231F20"/>
          <w:spacing w:val="24"/>
        </w:rPr>
        <w:t xml:space="preserve"> </w:t>
      </w:r>
      <w:r>
        <w:rPr>
          <w:color w:val="231F20"/>
          <w:w w:val="85"/>
        </w:rPr>
        <w:t>niezbędna</w:t>
      </w:r>
      <w:r>
        <w:rPr>
          <w:color w:val="231F20"/>
          <w:spacing w:val="24"/>
        </w:rPr>
        <w:t xml:space="preserve"> </w:t>
      </w:r>
      <w:r>
        <w:rPr>
          <w:color w:val="231F20"/>
          <w:w w:val="85"/>
        </w:rPr>
        <w:t>w</w:t>
      </w:r>
      <w:r>
        <w:rPr>
          <w:color w:val="231F20"/>
          <w:spacing w:val="23"/>
        </w:rPr>
        <w:t xml:space="preserve"> </w:t>
      </w:r>
      <w:r>
        <w:rPr>
          <w:color w:val="231F20"/>
          <w:w w:val="85"/>
        </w:rPr>
        <w:t>celu</w:t>
      </w:r>
      <w:r>
        <w:rPr>
          <w:color w:val="231F20"/>
          <w:spacing w:val="24"/>
        </w:rPr>
        <w:t xml:space="preserve"> </w:t>
      </w:r>
      <w:r>
        <w:rPr>
          <w:color w:val="231F20"/>
          <w:w w:val="85"/>
        </w:rPr>
        <w:t>zapewnienia</w:t>
      </w:r>
      <w:r>
        <w:rPr>
          <w:color w:val="231F20"/>
          <w:spacing w:val="24"/>
        </w:rPr>
        <w:t xml:space="preserve"> </w:t>
      </w:r>
      <w:r>
        <w:rPr>
          <w:color w:val="231F20"/>
          <w:w w:val="85"/>
        </w:rPr>
        <w:t>interesantom,</w:t>
      </w:r>
      <w:r>
        <w:rPr>
          <w:color w:val="231F20"/>
          <w:spacing w:val="23"/>
        </w:rPr>
        <w:t xml:space="preserve"> </w:t>
      </w:r>
      <w:r>
        <w:rPr>
          <w:color w:val="231F20"/>
          <w:w w:val="85"/>
        </w:rPr>
        <w:t>których</w:t>
      </w:r>
      <w:r>
        <w:rPr>
          <w:color w:val="231F20"/>
          <w:spacing w:val="24"/>
        </w:rPr>
        <w:t xml:space="preserve"> </w:t>
      </w:r>
      <w:r>
        <w:rPr>
          <w:color w:val="231F20"/>
          <w:spacing w:val="-2"/>
          <w:w w:val="85"/>
        </w:rPr>
        <w:t>ograniczenia</w:t>
      </w:r>
    </w:p>
    <w:p w14:paraId="2BF846DB" w14:textId="77777777" w:rsidR="004766AD" w:rsidRDefault="00000000">
      <w:pPr>
        <w:pStyle w:val="Tekstpodstawowy"/>
        <w:ind w:left="963"/>
      </w:pPr>
      <w:r>
        <w:rPr>
          <w:color w:val="231F20"/>
          <w:w w:val="85"/>
        </w:rPr>
        <w:t>i trudności wynikają np. z niepełnosprawności sensorycznych (wzrok, słuch), funkcji poznawczych (niepełnosprawność</w:t>
      </w:r>
      <w:r>
        <w:rPr>
          <w:color w:val="231F20"/>
          <w:spacing w:val="80"/>
        </w:rPr>
        <w:t xml:space="preserve"> </w:t>
      </w:r>
      <w:r>
        <w:rPr>
          <w:color w:val="231F20"/>
          <w:w w:val="90"/>
        </w:rPr>
        <w:t>intelektualna), wieku (seniorzy), możliwości pełnego odnalezienia się we wszystkich obszarach działania sądu.</w:t>
      </w:r>
    </w:p>
    <w:p w14:paraId="6EC2FD12" w14:textId="77777777" w:rsidR="004766AD" w:rsidRDefault="00000000">
      <w:pPr>
        <w:pStyle w:val="Tekstpodstawowy"/>
        <w:spacing w:before="160"/>
        <w:ind w:left="963"/>
      </w:pPr>
      <w:r>
        <w:rPr>
          <w:color w:val="231F20"/>
          <w:w w:val="85"/>
        </w:rPr>
        <w:t>Obszar</w:t>
      </w:r>
      <w:r>
        <w:rPr>
          <w:color w:val="231F20"/>
          <w:spacing w:val="46"/>
        </w:rPr>
        <w:t xml:space="preserve"> </w:t>
      </w:r>
      <w:r>
        <w:rPr>
          <w:color w:val="231F20"/>
          <w:w w:val="85"/>
        </w:rPr>
        <w:t>dostępności</w:t>
      </w:r>
      <w:r>
        <w:rPr>
          <w:color w:val="231F20"/>
          <w:spacing w:val="46"/>
        </w:rPr>
        <w:t xml:space="preserve"> </w:t>
      </w:r>
      <w:r>
        <w:rPr>
          <w:color w:val="231F20"/>
          <w:w w:val="85"/>
        </w:rPr>
        <w:t>informacyjno-komunikacyjnej</w:t>
      </w:r>
      <w:r>
        <w:rPr>
          <w:color w:val="231F20"/>
          <w:spacing w:val="46"/>
        </w:rPr>
        <w:t xml:space="preserve"> </w:t>
      </w:r>
      <w:r>
        <w:rPr>
          <w:color w:val="231F20"/>
          <w:spacing w:val="-2"/>
          <w:w w:val="85"/>
        </w:rPr>
        <w:t>obejmuje:</w:t>
      </w:r>
    </w:p>
    <w:p w14:paraId="4973A09D" w14:textId="77777777" w:rsidR="004766AD" w:rsidRDefault="00000000">
      <w:pPr>
        <w:pStyle w:val="Akapitzlist"/>
        <w:numPr>
          <w:ilvl w:val="1"/>
          <w:numId w:val="83"/>
        </w:numPr>
        <w:tabs>
          <w:tab w:val="left" w:pos="1683"/>
          <w:tab w:val="left" w:pos="1684"/>
        </w:tabs>
        <w:spacing w:before="159" w:line="232" w:lineRule="auto"/>
        <w:ind w:right="1401"/>
      </w:pPr>
      <w:r>
        <w:rPr>
          <w:color w:val="231F20"/>
          <w:w w:val="85"/>
        </w:rPr>
        <w:t>upowszechnienie</w:t>
      </w:r>
      <w:r>
        <w:rPr>
          <w:color w:val="231F20"/>
          <w:spacing w:val="25"/>
        </w:rPr>
        <w:t xml:space="preserve"> </w:t>
      </w:r>
      <w:r>
        <w:rPr>
          <w:color w:val="231F20"/>
          <w:w w:val="85"/>
        </w:rPr>
        <w:t>stosowania</w:t>
      </w:r>
      <w:r>
        <w:rPr>
          <w:color w:val="231F20"/>
          <w:spacing w:val="25"/>
        </w:rPr>
        <w:t xml:space="preserve"> </w:t>
      </w:r>
      <w:r>
        <w:rPr>
          <w:color w:val="231F20"/>
          <w:w w:val="85"/>
        </w:rPr>
        <w:t>kanałów</w:t>
      </w:r>
      <w:r>
        <w:rPr>
          <w:color w:val="231F20"/>
          <w:spacing w:val="25"/>
        </w:rPr>
        <w:t xml:space="preserve"> </w:t>
      </w:r>
      <w:r>
        <w:rPr>
          <w:color w:val="231F20"/>
          <w:w w:val="85"/>
        </w:rPr>
        <w:t>komunikacji</w:t>
      </w:r>
      <w:r>
        <w:rPr>
          <w:color w:val="231F20"/>
          <w:spacing w:val="25"/>
        </w:rPr>
        <w:t xml:space="preserve"> </w:t>
      </w:r>
      <w:r>
        <w:rPr>
          <w:color w:val="231F20"/>
          <w:w w:val="85"/>
        </w:rPr>
        <w:t>z</w:t>
      </w:r>
      <w:r>
        <w:rPr>
          <w:color w:val="231F20"/>
          <w:spacing w:val="25"/>
        </w:rPr>
        <w:t xml:space="preserve"> </w:t>
      </w:r>
      <w:r>
        <w:rPr>
          <w:color w:val="231F20"/>
          <w:w w:val="85"/>
        </w:rPr>
        <w:t>interesantami</w:t>
      </w:r>
      <w:r>
        <w:rPr>
          <w:color w:val="231F20"/>
          <w:spacing w:val="25"/>
        </w:rPr>
        <w:t xml:space="preserve"> </w:t>
      </w:r>
      <w:r>
        <w:rPr>
          <w:color w:val="231F20"/>
          <w:w w:val="85"/>
        </w:rPr>
        <w:t>ze</w:t>
      </w:r>
      <w:r>
        <w:rPr>
          <w:color w:val="231F20"/>
          <w:spacing w:val="25"/>
        </w:rPr>
        <w:t xml:space="preserve"> </w:t>
      </w:r>
      <w:r>
        <w:rPr>
          <w:color w:val="231F20"/>
          <w:w w:val="85"/>
        </w:rPr>
        <w:t>szczególnymi</w:t>
      </w:r>
      <w:r>
        <w:rPr>
          <w:color w:val="231F20"/>
          <w:spacing w:val="25"/>
        </w:rPr>
        <w:t xml:space="preserve"> </w:t>
      </w:r>
      <w:r>
        <w:rPr>
          <w:color w:val="231F20"/>
          <w:w w:val="85"/>
        </w:rPr>
        <w:t xml:space="preserve">potrzebami </w:t>
      </w:r>
      <w:r>
        <w:rPr>
          <w:color w:val="231F20"/>
          <w:w w:val="95"/>
        </w:rPr>
        <w:t>i</w:t>
      </w:r>
      <w:r>
        <w:rPr>
          <w:color w:val="231F20"/>
          <w:spacing w:val="-13"/>
          <w:w w:val="95"/>
        </w:rPr>
        <w:t xml:space="preserve"> </w:t>
      </w:r>
      <w:r>
        <w:rPr>
          <w:color w:val="231F20"/>
          <w:w w:val="95"/>
        </w:rPr>
        <w:t>dostosowanie</w:t>
      </w:r>
      <w:r>
        <w:rPr>
          <w:color w:val="231F20"/>
          <w:spacing w:val="-12"/>
          <w:w w:val="95"/>
        </w:rPr>
        <w:t xml:space="preserve"> </w:t>
      </w:r>
      <w:r>
        <w:rPr>
          <w:color w:val="231F20"/>
          <w:w w:val="95"/>
        </w:rPr>
        <w:t>formy</w:t>
      </w:r>
      <w:r>
        <w:rPr>
          <w:color w:val="231F20"/>
          <w:spacing w:val="-12"/>
          <w:w w:val="95"/>
        </w:rPr>
        <w:t xml:space="preserve"> </w:t>
      </w:r>
      <w:r>
        <w:rPr>
          <w:color w:val="231F20"/>
          <w:w w:val="95"/>
        </w:rPr>
        <w:t>przekazu</w:t>
      </w:r>
      <w:r>
        <w:rPr>
          <w:color w:val="231F20"/>
          <w:spacing w:val="-12"/>
          <w:w w:val="95"/>
        </w:rPr>
        <w:t xml:space="preserve"> </w:t>
      </w:r>
      <w:r>
        <w:rPr>
          <w:color w:val="231F20"/>
          <w:w w:val="95"/>
        </w:rPr>
        <w:t>do</w:t>
      </w:r>
      <w:r>
        <w:rPr>
          <w:color w:val="231F20"/>
          <w:spacing w:val="-13"/>
          <w:w w:val="95"/>
        </w:rPr>
        <w:t xml:space="preserve"> </w:t>
      </w:r>
      <w:r>
        <w:rPr>
          <w:color w:val="231F20"/>
          <w:w w:val="95"/>
        </w:rPr>
        <w:t>ich</w:t>
      </w:r>
      <w:r>
        <w:rPr>
          <w:color w:val="231F20"/>
          <w:spacing w:val="-12"/>
          <w:w w:val="95"/>
        </w:rPr>
        <w:t xml:space="preserve"> </w:t>
      </w:r>
      <w:r>
        <w:rPr>
          <w:color w:val="231F20"/>
          <w:w w:val="95"/>
        </w:rPr>
        <w:t>ograniczeń,</w:t>
      </w:r>
    </w:p>
    <w:p w14:paraId="73E57149" w14:textId="77777777" w:rsidR="004766AD" w:rsidRDefault="00000000">
      <w:pPr>
        <w:pStyle w:val="Akapitzlist"/>
        <w:numPr>
          <w:ilvl w:val="1"/>
          <w:numId w:val="83"/>
        </w:numPr>
        <w:tabs>
          <w:tab w:val="left" w:pos="1683"/>
          <w:tab w:val="left" w:pos="1684"/>
        </w:tabs>
        <w:spacing w:line="245" w:lineRule="exact"/>
        <w:ind w:hanging="361"/>
      </w:pPr>
      <w:r>
        <w:rPr>
          <w:color w:val="231F20"/>
          <w:w w:val="90"/>
        </w:rPr>
        <w:t>wdrożenie</w:t>
      </w:r>
      <w:r>
        <w:rPr>
          <w:color w:val="231F20"/>
          <w:spacing w:val="4"/>
        </w:rPr>
        <w:t xml:space="preserve"> </w:t>
      </w:r>
      <w:r>
        <w:rPr>
          <w:color w:val="231F20"/>
          <w:w w:val="90"/>
        </w:rPr>
        <w:t>jednolitej</w:t>
      </w:r>
      <w:r>
        <w:rPr>
          <w:color w:val="231F20"/>
          <w:spacing w:val="5"/>
        </w:rPr>
        <w:t xml:space="preserve"> </w:t>
      </w:r>
      <w:r>
        <w:rPr>
          <w:color w:val="231F20"/>
          <w:w w:val="90"/>
        </w:rPr>
        <w:t>identyfikacji</w:t>
      </w:r>
      <w:r>
        <w:rPr>
          <w:color w:val="231F20"/>
          <w:spacing w:val="4"/>
        </w:rPr>
        <w:t xml:space="preserve"> </w:t>
      </w:r>
      <w:r>
        <w:rPr>
          <w:color w:val="231F20"/>
          <w:spacing w:val="-2"/>
          <w:w w:val="90"/>
        </w:rPr>
        <w:t>wizualnej,</w:t>
      </w:r>
    </w:p>
    <w:p w14:paraId="4437FDF2" w14:textId="77777777" w:rsidR="004766AD" w:rsidRDefault="00000000">
      <w:pPr>
        <w:pStyle w:val="Akapitzlist"/>
        <w:numPr>
          <w:ilvl w:val="1"/>
          <w:numId w:val="83"/>
        </w:numPr>
        <w:tabs>
          <w:tab w:val="left" w:pos="1683"/>
          <w:tab w:val="left" w:pos="1684"/>
        </w:tabs>
        <w:spacing w:line="246" w:lineRule="exact"/>
        <w:ind w:hanging="361"/>
      </w:pPr>
      <w:r>
        <w:rPr>
          <w:color w:val="231F20"/>
          <w:w w:val="90"/>
        </w:rPr>
        <w:t>organizację</w:t>
      </w:r>
      <w:r>
        <w:rPr>
          <w:color w:val="231F20"/>
          <w:spacing w:val="3"/>
        </w:rPr>
        <w:t xml:space="preserve"> </w:t>
      </w:r>
      <w:r>
        <w:rPr>
          <w:color w:val="231F20"/>
          <w:w w:val="90"/>
        </w:rPr>
        <w:t>działań</w:t>
      </w:r>
      <w:r>
        <w:rPr>
          <w:color w:val="231F20"/>
          <w:spacing w:val="4"/>
        </w:rPr>
        <w:t xml:space="preserve"> </w:t>
      </w:r>
      <w:r>
        <w:rPr>
          <w:color w:val="231F20"/>
          <w:w w:val="90"/>
        </w:rPr>
        <w:t>sądu</w:t>
      </w:r>
      <w:r>
        <w:rPr>
          <w:color w:val="231F20"/>
          <w:spacing w:val="4"/>
        </w:rPr>
        <w:t xml:space="preserve"> </w:t>
      </w:r>
      <w:r>
        <w:rPr>
          <w:color w:val="231F20"/>
          <w:w w:val="90"/>
        </w:rPr>
        <w:t>opartą</w:t>
      </w:r>
      <w:r>
        <w:rPr>
          <w:color w:val="231F20"/>
          <w:spacing w:val="4"/>
        </w:rPr>
        <w:t xml:space="preserve"> </w:t>
      </w:r>
      <w:r>
        <w:rPr>
          <w:color w:val="231F20"/>
          <w:w w:val="90"/>
        </w:rPr>
        <w:t>na</w:t>
      </w:r>
      <w:r>
        <w:rPr>
          <w:color w:val="231F20"/>
          <w:spacing w:val="4"/>
        </w:rPr>
        <w:t xml:space="preserve"> </w:t>
      </w:r>
      <w:r>
        <w:rPr>
          <w:color w:val="231F20"/>
          <w:w w:val="90"/>
        </w:rPr>
        <w:t>przyjętych</w:t>
      </w:r>
      <w:r>
        <w:rPr>
          <w:color w:val="231F20"/>
          <w:spacing w:val="4"/>
        </w:rPr>
        <w:t xml:space="preserve"> </w:t>
      </w:r>
      <w:r>
        <w:rPr>
          <w:color w:val="231F20"/>
          <w:w w:val="90"/>
        </w:rPr>
        <w:t>standardach</w:t>
      </w:r>
      <w:r>
        <w:rPr>
          <w:color w:val="231F20"/>
          <w:spacing w:val="3"/>
        </w:rPr>
        <w:t xml:space="preserve"> </w:t>
      </w:r>
      <w:r>
        <w:rPr>
          <w:color w:val="231F20"/>
          <w:w w:val="90"/>
        </w:rPr>
        <w:t>i</w:t>
      </w:r>
      <w:r>
        <w:rPr>
          <w:color w:val="231F20"/>
          <w:spacing w:val="4"/>
        </w:rPr>
        <w:t xml:space="preserve"> </w:t>
      </w:r>
      <w:r>
        <w:rPr>
          <w:color w:val="231F20"/>
          <w:w w:val="90"/>
        </w:rPr>
        <w:t>procedurach</w:t>
      </w:r>
      <w:r>
        <w:rPr>
          <w:color w:val="231F20"/>
          <w:spacing w:val="4"/>
        </w:rPr>
        <w:t xml:space="preserve"> </w:t>
      </w:r>
      <w:r>
        <w:rPr>
          <w:color w:val="231F20"/>
          <w:w w:val="90"/>
        </w:rPr>
        <w:t>obsługi</w:t>
      </w:r>
      <w:r>
        <w:rPr>
          <w:color w:val="231F20"/>
          <w:spacing w:val="4"/>
        </w:rPr>
        <w:t xml:space="preserve"> </w:t>
      </w:r>
      <w:r>
        <w:rPr>
          <w:color w:val="231F20"/>
          <w:spacing w:val="-2"/>
          <w:w w:val="90"/>
        </w:rPr>
        <w:t>interesanta,</w:t>
      </w:r>
    </w:p>
    <w:p w14:paraId="331613A4" w14:textId="77777777" w:rsidR="004766AD" w:rsidRDefault="00000000">
      <w:pPr>
        <w:pStyle w:val="Akapitzlist"/>
        <w:numPr>
          <w:ilvl w:val="1"/>
          <w:numId w:val="83"/>
        </w:numPr>
        <w:tabs>
          <w:tab w:val="left" w:pos="1683"/>
          <w:tab w:val="left" w:pos="1684"/>
        </w:tabs>
        <w:spacing w:line="249" w:lineRule="exact"/>
        <w:ind w:hanging="361"/>
      </w:pPr>
      <w:r>
        <w:rPr>
          <w:color w:val="231F20"/>
          <w:w w:val="85"/>
        </w:rPr>
        <w:t>podnoszenie</w:t>
      </w:r>
      <w:r>
        <w:rPr>
          <w:color w:val="231F20"/>
          <w:spacing w:val="15"/>
        </w:rPr>
        <w:t xml:space="preserve"> </w:t>
      </w:r>
      <w:r>
        <w:rPr>
          <w:color w:val="231F20"/>
          <w:w w:val="85"/>
        </w:rPr>
        <w:t>kompetencji</w:t>
      </w:r>
      <w:r>
        <w:rPr>
          <w:color w:val="231F20"/>
          <w:spacing w:val="16"/>
        </w:rPr>
        <w:t xml:space="preserve"> </w:t>
      </w:r>
      <w:r>
        <w:rPr>
          <w:color w:val="231F20"/>
          <w:w w:val="85"/>
        </w:rPr>
        <w:t>personelu</w:t>
      </w:r>
      <w:r>
        <w:rPr>
          <w:color w:val="231F20"/>
          <w:spacing w:val="16"/>
        </w:rPr>
        <w:t xml:space="preserve"> </w:t>
      </w:r>
      <w:r>
        <w:rPr>
          <w:color w:val="231F20"/>
          <w:w w:val="85"/>
        </w:rPr>
        <w:t>w</w:t>
      </w:r>
      <w:r>
        <w:rPr>
          <w:color w:val="231F20"/>
          <w:spacing w:val="16"/>
        </w:rPr>
        <w:t xml:space="preserve"> </w:t>
      </w:r>
      <w:r>
        <w:rPr>
          <w:color w:val="231F20"/>
          <w:w w:val="85"/>
        </w:rPr>
        <w:t>zakresie</w:t>
      </w:r>
      <w:r>
        <w:rPr>
          <w:color w:val="231F20"/>
          <w:spacing w:val="16"/>
        </w:rPr>
        <w:t xml:space="preserve"> </w:t>
      </w:r>
      <w:r>
        <w:rPr>
          <w:color w:val="231F20"/>
          <w:w w:val="85"/>
        </w:rPr>
        <w:t>kontaktu</w:t>
      </w:r>
      <w:r>
        <w:rPr>
          <w:color w:val="231F20"/>
          <w:spacing w:val="16"/>
        </w:rPr>
        <w:t xml:space="preserve"> </w:t>
      </w:r>
      <w:r>
        <w:rPr>
          <w:color w:val="231F20"/>
          <w:w w:val="85"/>
        </w:rPr>
        <w:t>i</w:t>
      </w:r>
      <w:r>
        <w:rPr>
          <w:color w:val="231F20"/>
          <w:spacing w:val="16"/>
        </w:rPr>
        <w:t xml:space="preserve"> </w:t>
      </w:r>
      <w:r>
        <w:rPr>
          <w:color w:val="231F20"/>
          <w:w w:val="85"/>
        </w:rPr>
        <w:t>obsługi</w:t>
      </w:r>
      <w:r>
        <w:rPr>
          <w:color w:val="231F20"/>
          <w:spacing w:val="16"/>
        </w:rPr>
        <w:t xml:space="preserve"> </w:t>
      </w:r>
      <w:r>
        <w:rPr>
          <w:color w:val="231F20"/>
          <w:w w:val="85"/>
        </w:rPr>
        <w:t>interesanta</w:t>
      </w:r>
      <w:r>
        <w:rPr>
          <w:color w:val="231F20"/>
          <w:spacing w:val="16"/>
        </w:rPr>
        <w:t xml:space="preserve"> </w:t>
      </w:r>
      <w:r>
        <w:rPr>
          <w:color w:val="231F20"/>
          <w:w w:val="85"/>
        </w:rPr>
        <w:t>ze</w:t>
      </w:r>
      <w:r>
        <w:rPr>
          <w:color w:val="231F20"/>
          <w:spacing w:val="16"/>
        </w:rPr>
        <w:t xml:space="preserve"> </w:t>
      </w:r>
      <w:r>
        <w:rPr>
          <w:color w:val="231F20"/>
          <w:w w:val="85"/>
        </w:rPr>
        <w:t>szczególnymi</w:t>
      </w:r>
      <w:r>
        <w:rPr>
          <w:color w:val="231F20"/>
          <w:spacing w:val="16"/>
        </w:rPr>
        <w:t xml:space="preserve"> </w:t>
      </w:r>
      <w:r>
        <w:rPr>
          <w:color w:val="231F20"/>
          <w:spacing w:val="-2"/>
          <w:w w:val="85"/>
        </w:rPr>
        <w:t>potrzebami.</w:t>
      </w:r>
    </w:p>
    <w:p w14:paraId="70FC558A" w14:textId="77777777" w:rsidR="004766AD" w:rsidRDefault="00000000">
      <w:pPr>
        <w:pStyle w:val="Tekstpodstawowy"/>
        <w:spacing w:before="125"/>
        <w:ind w:left="963"/>
      </w:pPr>
      <w:r>
        <w:rPr>
          <w:color w:val="231F20"/>
          <w:w w:val="90"/>
        </w:rPr>
        <w:t>Zapewnienie</w:t>
      </w:r>
      <w:r>
        <w:rPr>
          <w:color w:val="231F20"/>
          <w:spacing w:val="-9"/>
          <w:w w:val="90"/>
        </w:rPr>
        <w:t xml:space="preserve"> </w:t>
      </w:r>
      <w:r>
        <w:rPr>
          <w:color w:val="231F20"/>
          <w:w w:val="90"/>
        </w:rPr>
        <w:t>dostępności</w:t>
      </w:r>
      <w:r>
        <w:rPr>
          <w:color w:val="231F20"/>
          <w:spacing w:val="-9"/>
          <w:w w:val="90"/>
        </w:rPr>
        <w:t xml:space="preserve"> </w:t>
      </w:r>
      <w:r>
        <w:rPr>
          <w:color w:val="231F20"/>
          <w:w w:val="90"/>
        </w:rPr>
        <w:t>w</w:t>
      </w:r>
      <w:r>
        <w:rPr>
          <w:color w:val="231F20"/>
          <w:spacing w:val="-9"/>
          <w:w w:val="90"/>
        </w:rPr>
        <w:t xml:space="preserve"> </w:t>
      </w:r>
      <w:r>
        <w:rPr>
          <w:color w:val="231F20"/>
          <w:w w:val="90"/>
        </w:rPr>
        <w:t>obszarze</w:t>
      </w:r>
      <w:r>
        <w:rPr>
          <w:color w:val="231F20"/>
          <w:spacing w:val="-9"/>
          <w:w w:val="90"/>
        </w:rPr>
        <w:t xml:space="preserve"> </w:t>
      </w:r>
      <w:r>
        <w:rPr>
          <w:color w:val="231F20"/>
          <w:w w:val="90"/>
        </w:rPr>
        <w:t>informacyjno-komunikacyjnym</w:t>
      </w:r>
      <w:r>
        <w:rPr>
          <w:color w:val="231F20"/>
          <w:spacing w:val="-9"/>
          <w:w w:val="90"/>
        </w:rPr>
        <w:t xml:space="preserve"> </w:t>
      </w:r>
      <w:r>
        <w:rPr>
          <w:color w:val="231F20"/>
          <w:w w:val="90"/>
        </w:rPr>
        <w:t>będzie</w:t>
      </w:r>
      <w:r>
        <w:rPr>
          <w:color w:val="231F20"/>
          <w:spacing w:val="-9"/>
          <w:w w:val="90"/>
        </w:rPr>
        <w:t xml:space="preserve"> </w:t>
      </w:r>
      <w:r>
        <w:rPr>
          <w:color w:val="231F20"/>
          <w:w w:val="90"/>
        </w:rPr>
        <w:t>miało</w:t>
      </w:r>
      <w:r>
        <w:rPr>
          <w:color w:val="231F20"/>
          <w:spacing w:val="-9"/>
          <w:w w:val="90"/>
        </w:rPr>
        <w:t xml:space="preserve"> </w:t>
      </w:r>
      <w:r>
        <w:rPr>
          <w:color w:val="231F20"/>
          <w:w w:val="90"/>
        </w:rPr>
        <w:t>wpływ</w:t>
      </w:r>
      <w:r>
        <w:rPr>
          <w:color w:val="231F20"/>
          <w:spacing w:val="-9"/>
          <w:w w:val="90"/>
        </w:rPr>
        <w:t xml:space="preserve"> </w:t>
      </w:r>
      <w:r>
        <w:rPr>
          <w:color w:val="231F20"/>
          <w:w w:val="90"/>
        </w:rPr>
        <w:t>na</w:t>
      </w:r>
      <w:r>
        <w:rPr>
          <w:color w:val="231F20"/>
          <w:spacing w:val="-9"/>
          <w:w w:val="90"/>
        </w:rPr>
        <w:t xml:space="preserve"> </w:t>
      </w:r>
      <w:r>
        <w:rPr>
          <w:color w:val="231F20"/>
          <w:w w:val="90"/>
        </w:rPr>
        <w:t>sprawność</w:t>
      </w:r>
      <w:r>
        <w:rPr>
          <w:color w:val="231F20"/>
          <w:spacing w:val="-9"/>
          <w:w w:val="90"/>
        </w:rPr>
        <w:t xml:space="preserve"> </w:t>
      </w:r>
      <w:r>
        <w:rPr>
          <w:color w:val="231F20"/>
          <w:w w:val="90"/>
        </w:rPr>
        <w:t xml:space="preserve">obsługi interesanta, a zasady i sposoby komunikacji będą adekwatne do barier doświadczanych przez osoby ze </w:t>
      </w:r>
      <w:r>
        <w:rPr>
          <w:color w:val="231F20"/>
          <w:spacing w:val="-4"/>
        </w:rPr>
        <w:t>szczególnymi</w:t>
      </w:r>
      <w:r>
        <w:rPr>
          <w:color w:val="231F20"/>
          <w:spacing w:val="-12"/>
        </w:rPr>
        <w:t xml:space="preserve"> </w:t>
      </w:r>
      <w:r>
        <w:rPr>
          <w:color w:val="231F20"/>
          <w:spacing w:val="-4"/>
        </w:rPr>
        <w:t>potrzebami.</w:t>
      </w:r>
    </w:p>
    <w:p w14:paraId="1B6A7C9B" w14:textId="77777777" w:rsidR="004766AD" w:rsidRDefault="00000000">
      <w:pPr>
        <w:pStyle w:val="Tekstpodstawowy"/>
        <w:spacing w:before="160"/>
        <w:ind w:left="963"/>
      </w:pPr>
      <w:r>
        <w:rPr>
          <w:color w:val="231F20"/>
          <w:w w:val="90"/>
        </w:rPr>
        <w:t>W odniesieniu do ustawy z dnia 19 lipca 2019 r. o zapewnieniu dostępności osobom ze szczególnymi potrzebami (Dz.U.</w:t>
      </w:r>
      <w:r>
        <w:rPr>
          <w:color w:val="231F20"/>
          <w:spacing w:val="-5"/>
          <w:w w:val="90"/>
        </w:rPr>
        <w:t xml:space="preserve"> </w:t>
      </w:r>
      <w:r>
        <w:rPr>
          <w:color w:val="231F20"/>
          <w:w w:val="90"/>
        </w:rPr>
        <w:t>z</w:t>
      </w:r>
      <w:r>
        <w:rPr>
          <w:color w:val="231F20"/>
          <w:spacing w:val="-5"/>
          <w:w w:val="90"/>
        </w:rPr>
        <w:t xml:space="preserve"> </w:t>
      </w:r>
      <w:r>
        <w:rPr>
          <w:color w:val="231F20"/>
          <w:w w:val="90"/>
        </w:rPr>
        <w:t>2020</w:t>
      </w:r>
      <w:r>
        <w:rPr>
          <w:color w:val="231F20"/>
          <w:spacing w:val="-5"/>
          <w:w w:val="90"/>
        </w:rPr>
        <w:t xml:space="preserve"> </w:t>
      </w:r>
      <w:r>
        <w:rPr>
          <w:color w:val="231F20"/>
          <w:w w:val="90"/>
        </w:rPr>
        <w:t>r.</w:t>
      </w:r>
      <w:r>
        <w:rPr>
          <w:color w:val="231F20"/>
          <w:spacing w:val="-5"/>
          <w:w w:val="90"/>
        </w:rPr>
        <w:t xml:space="preserve"> </w:t>
      </w:r>
      <w:r>
        <w:rPr>
          <w:color w:val="231F20"/>
          <w:w w:val="90"/>
        </w:rPr>
        <w:t>poz.</w:t>
      </w:r>
      <w:r>
        <w:rPr>
          <w:color w:val="231F20"/>
          <w:spacing w:val="-5"/>
          <w:w w:val="90"/>
        </w:rPr>
        <w:t xml:space="preserve"> </w:t>
      </w:r>
      <w:r>
        <w:rPr>
          <w:color w:val="231F20"/>
          <w:w w:val="90"/>
        </w:rPr>
        <w:t>1062</w:t>
      </w:r>
      <w:r>
        <w:rPr>
          <w:color w:val="231F20"/>
          <w:spacing w:val="-5"/>
          <w:w w:val="90"/>
        </w:rPr>
        <w:t xml:space="preserve"> </w:t>
      </w:r>
      <w:r>
        <w:rPr>
          <w:color w:val="231F20"/>
          <w:w w:val="90"/>
        </w:rPr>
        <w:t>ze</w:t>
      </w:r>
      <w:r>
        <w:rPr>
          <w:color w:val="231F20"/>
          <w:spacing w:val="-5"/>
          <w:w w:val="90"/>
        </w:rPr>
        <w:t xml:space="preserve"> </w:t>
      </w:r>
      <w:r>
        <w:rPr>
          <w:color w:val="231F20"/>
          <w:w w:val="90"/>
        </w:rPr>
        <w:t>zm.</w:t>
      </w:r>
      <w:r>
        <w:rPr>
          <w:color w:val="231F20"/>
          <w:spacing w:val="-5"/>
          <w:w w:val="90"/>
        </w:rPr>
        <w:t xml:space="preserve"> </w:t>
      </w:r>
      <w:r>
        <w:rPr>
          <w:color w:val="231F20"/>
          <w:w w:val="90"/>
        </w:rPr>
        <w:t>–</w:t>
      </w:r>
      <w:r>
        <w:rPr>
          <w:color w:val="231F20"/>
          <w:spacing w:val="-5"/>
          <w:w w:val="90"/>
        </w:rPr>
        <w:t xml:space="preserve"> </w:t>
      </w:r>
      <w:r>
        <w:rPr>
          <w:color w:val="231F20"/>
          <w:w w:val="90"/>
        </w:rPr>
        <w:t>dalej</w:t>
      </w:r>
      <w:r>
        <w:rPr>
          <w:color w:val="231F20"/>
          <w:spacing w:val="-5"/>
          <w:w w:val="90"/>
        </w:rPr>
        <w:t xml:space="preserve"> </w:t>
      </w:r>
      <w:r>
        <w:rPr>
          <w:color w:val="231F20"/>
          <w:w w:val="90"/>
        </w:rPr>
        <w:t>ustawa</w:t>
      </w:r>
      <w:r>
        <w:rPr>
          <w:color w:val="231F20"/>
          <w:spacing w:val="-5"/>
          <w:w w:val="90"/>
        </w:rPr>
        <w:t xml:space="preserve"> </w:t>
      </w:r>
      <w:r>
        <w:rPr>
          <w:color w:val="231F20"/>
          <w:w w:val="90"/>
        </w:rPr>
        <w:t>o</w:t>
      </w:r>
      <w:r>
        <w:rPr>
          <w:color w:val="231F20"/>
          <w:spacing w:val="-5"/>
          <w:w w:val="90"/>
        </w:rPr>
        <w:t xml:space="preserve"> </w:t>
      </w:r>
      <w:r>
        <w:rPr>
          <w:color w:val="231F20"/>
          <w:w w:val="90"/>
        </w:rPr>
        <w:t>dostępności),</w:t>
      </w:r>
      <w:r>
        <w:rPr>
          <w:color w:val="231F20"/>
          <w:spacing w:val="-5"/>
          <w:w w:val="90"/>
        </w:rPr>
        <w:t xml:space="preserve"> </w:t>
      </w:r>
      <w:r>
        <w:rPr>
          <w:color w:val="231F20"/>
          <w:w w:val="90"/>
        </w:rPr>
        <w:t>podmioty</w:t>
      </w:r>
      <w:r>
        <w:rPr>
          <w:color w:val="231F20"/>
          <w:spacing w:val="-5"/>
          <w:w w:val="90"/>
        </w:rPr>
        <w:t xml:space="preserve"> </w:t>
      </w:r>
      <w:r>
        <w:rPr>
          <w:color w:val="231F20"/>
          <w:w w:val="90"/>
        </w:rPr>
        <w:t>publiczne,</w:t>
      </w:r>
      <w:r>
        <w:rPr>
          <w:color w:val="231F20"/>
          <w:spacing w:val="-5"/>
          <w:w w:val="90"/>
        </w:rPr>
        <w:t xml:space="preserve"> </w:t>
      </w:r>
      <w:r>
        <w:rPr>
          <w:color w:val="231F20"/>
          <w:w w:val="90"/>
        </w:rPr>
        <w:t>w</w:t>
      </w:r>
      <w:r>
        <w:rPr>
          <w:color w:val="231F20"/>
          <w:spacing w:val="-5"/>
          <w:w w:val="90"/>
        </w:rPr>
        <w:t xml:space="preserve"> </w:t>
      </w:r>
      <w:r>
        <w:rPr>
          <w:color w:val="231F20"/>
          <w:w w:val="90"/>
        </w:rPr>
        <w:t>tym</w:t>
      </w:r>
      <w:r>
        <w:rPr>
          <w:color w:val="231F20"/>
          <w:spacing w:val="-5"/>
          <w:w w:val="90"/>
        </w:rPr>
        <w:t xml:space="preserve"> </w:t>
      </w:r>
      <w:r>
        <w:rPr>
          <w:color w:val="231F20"/>
          <w:w w:val="90"/>
        </w:rPr>
        <w:t>sądy,</w:t>
      </w:r>
      <w:r>
        <w:rPr>
          <w:color w:val="231F20"/>
          <w:spacing w:val="-5"/>
          <w:w w:val="90"/>
        </w:rPr>
        <w:t xml:space="preserve"> </w:t>
      </w:r>
      <w:r>
        <w:rPr>
          <w:color w:val="231F20"/>
          <w:w w:val="90"/>
        </w:rPr>
        <w:t>muszą</w:t>
      </w:r>
      <w:r>
        <w:rPr>
          <w:color w:val="231F20"/>
          <w:spacing w:val="-5"/>
          <w:w w:val="90"/>
        </w:rPr>
        <w:t xml:space="preserve"> </w:t>
      </w:r>
      <w:r>
        <w:rPr>
          <w:color w:val="231F20"/>
          <w:w w:val="90"/>
        </w:rPr>
        <w:t>spełnić</w:t>
      </w:r>
      <w:r>
        <w:rPr>
          <w:color w:val="231F20"/>
          <w:spacing w:val="-5"/>
          <w:w w:val="90"/>
        </w:rPr>
        <w:t xml:space="preserve"> </w:t>
      </w:r>
      <w:r>
        <w:rPr>
          <w:color w:val="231F20"/>
          <w:w w:val="90"/>
        </w:rPr>
        <w:t>co najmniej następujące wymagania opisane w art. 6 ust. 3 ww. ustawy:</w:t>
      </w:r>
    </w:p>
    <w:p w14:paraId="5F3B0852" w14:textId="77777777" w:rsidR="004766AD" w:rsidRDefault="00000000">
      <w:pPr>
        <w:pStyle w:val="Akapitzlist"/>
        <w:numPr>
          <w:ilvl w:val="1"/>
          <w:numId w:val="83"/>
        </w:numPr>
        <w:tabs>
          <w:tab w:val="left" w:pos="1683"/>
          <w:tab w:val="left" w:pos="1684"/>
        </w:tabs>
        <w:spacing w:before="159" w:line="232" w:lineRule="auto"/>
        <w:ind w:right="231"/>
      </w:pPr>
      <w:r>
        <w:rPr>
          <w:color w:val="231F20"/>
          <w:w w:val="90"/>
        </w:rPr>
        <w:t>obsługa</w:t>
      </w:r>
      <w:r>
        <w:rPr>
          <w:color w:val="231F20"/>
          <w:spacing w:val="-10"/>
          <w:w w:val="90"/>
        </w:rPr>
        <w:t xml:space="preserve"> </w:t>
      </w:r>
      <w:r>
        <w:rPr>
          <w:color w:val="231F20"/>
          <w:w w:val="90"/>
        </w:rPr>
        <w:t>osób</w:t>
      </w:r>
      <w:r>
        <w:rPr>
          <w:color w:val="231F20"/>
          <w:spacing w:val="-9"/>
          <w:w w:val="90"/>
        </w:rPr>
        <w:t xml:space="preserve"> </w:t>
      </w:r>
      <w:r>
        <w:rPr>
          <w:color w:val="231F20"/>
          <w:w w:val="90"/>
        </w:rPr>
        <w:t>z</w:t>
      </w:r>
      <w:r>
        <w:rPr>
          <w:color w:val="231F20"/>
          <w:spacing w:val="-9"/>
          <w:w w:val="90"/>
        </w:rPr>
        <w:t xml:space="preserve"> </w:t>
      </w:r>
      <w:r>
        <w:rPr>
          <w:color w:val="231F20"/>
          <w:w w:val="90"/>
        </w:rPr>
        <w:t>wykorzystaniem</w:t>
      </w:r>
      <w:r>
        <w:rPr>
          <w:color w:val="231F20"/>
          <w:spacing w:val="-9"/>
          <w:w w:val="90"/>
        </w:rPr>
        <w:t xml:space="preserve"> </w:t>
      </w:r>
      <w:r>
        <w:rPr>
          <w:color w:val="231F20"/>
          <w:w w:val="90"/>
        </w:rPr>
        <w:t>środków</w:t>
      </w:r>
      <w:r>
        <w:rPr>
          <w:color w:val="231F20"/>
          <w:spacing w:val="-9"/>
          <w:w w:val="90"/>
        </w:rPr>
        <w:t xml:space="preserve"> </w:t>
      </w:r>
      <w:r>
        <w:rPr>
          <w:color w:val="231F20"/>
          <w:w w:val="90"/>
        </w:rPr>
        <w:t>wspierających</w:t>
      </w:r>
      <w:r>
        <w:rPr>
          <w:color w:val="231F20"/>
          <w:spacing w:val="-10"/>
          <w:w w:val="90"/>
        </w:rPr>
        <w:t xml:space="preserve"> </w:t>
      </w:r>
      <w:r>
        <w:rPr>
          <w:color w:val="231F20"/>
          <w:w w:val="90"/>
        </w:rPr>
        <w:t>komunikowanie</w:t>
      </w:r>
      <w:r>
        <w:rPr>
          <w:color w:val="231F20"/>
          <w:spacing w:val="-9"/>
          <w:w w:val="90"/>
        </w:rPr>
        <w:t xml:space="preserve"> </w:t>
      </w:r>
      <w:r>
        <w:rPr>
          <w:color w:val="231F20"/>
          <w:w w:val="90"/>
        </w:rPr>
        <w:t>się,</w:t>
      </w:r>
      <w:r>
        <w:rPr>
          <w:color w:val="231F20"/>
          <w:spacing w:val="-9"/>
          <w:w w:val="90"/>
        </w:rPr>
        <w:t xml:space="preserve"> </w:t>
      </w:r>
      <w:r>
        <w:rPr>
          <w:color w:val="231F20"/>
          <w:w w:val="90"/>
        </w:rPr>
        <w:t>takich</w:t>
      </w:r>
      <w:r>
        <w:rPr>
          <w:color w:val="231F20"/>
          <w:spacing w:val="-9"/>
          <w:w w:val="90"/>
        </w:rPr>
        <w:t xml:space="preserve"> </w:t>
      </w:r>
      <w:r>
        <w:rPr>
          <w:color w:val="231F20"/>
          <w:w w:val="90"/>
        </w:rPr>
        <w:t>jak</w:t>
      </w:r>
      <w:r>
        <w:rPr>
          <w:color w:val="231F20"/>
          <w:spacing w:val="-9"/>
          <w:w w:val="90"/>
        </w:rPr>
        <w:t xml:space="preserve"> </w:t>
      </w:r>
      <w:r>
        <w:rPr>
          <w:color w:val="231F20"/>
          <w:w w:val="90"/>
        </w:rPr>
        <w:t>poczta</w:t>
      </w:r>
      <w:r>
        <w:rPr>
          <w:color w:val="231F20"/>
          <w:spacing w:val="-9"/>
          <w:w w:val="90"/>
        </w:rPr>
        <w:t xml:space="preserve"> </w:t>
      </w:r>
      <w:r>
        <w:rPr>
          <w:color w:val="231F20"/>
          <w:w w:val="90"/>
        </w:rPr>
        <w:t>elektroniczna, telefonicznie, lub z wykorzystaniem</w:t>
      </w:r>
      <w:r>
        <w:rPr>
          <w:color w:val="231F20"/>
          <w:spacing w:val="40"/>
        </w:rPr>
        <w:t xml:space="preserve"> </w:t>
      </w:r>
      <w:r>
        <w:rPr>
          <w:color w:val="231F20"/>
          <w:w w:val="90"/>
        </w:rPr>
        <w:t xml:space="preserve">usługi tłumaczenia na polski język migowy online przez strony </w:t>
      </w:r>
      <w:r>
        <w:rPr>
          <w:color w:val="231F20"/>
        </w:rPr>
        <w:t>internetowe</w:t>
      </w:r>
      <w:r>
        <w:rPr>
          <w:color w:val="231F20"/>
          <w:spacing w:val="-16"/>
        </w:rPr>
        <w:t xml:space="preserve"> </w:t>
      </w:r>
      <w:r>
        <w:rPr>
          <w:color w:val="231F20"/>
        </w:rPr>
        <w:t>i</w:t>
      </w:r>
      <w:r>
        <w:rPr>
          <w:color w:val="231F20"/>
          <w:spacing w:val="-15"/>
        </w:rPr>
        <w:t xml:space="preserve"> </w:t>
      </w:r>
      <w:r>
        <w:rPr>
          <w:color w:val="231F20"/>
        </w:rPr>
        <w:t>aplikacje,</w:t>
      </w:r>
    </w:p>
    <w:p w14:paraId="76BB0C99" w14:textId="77777777" w:rsidR="004766AD" w:rsidRDefault="00000000">
      <w:pPr>
        <w:pStyle w:val="Akapitzlist"/>
        <w:numPr>
          <w:ilvl w:val="1"/>
          <w:numId w:val="83"/>
        </w:numPr>
        <w:tabs>
          <w:tab w:val="left" w:pos="1683"/>
          <w:tab w:val="left" w:pos="1684"/>
        </w:tabs>
        <w:spacing w:before="2" w:line="232" w:lineRule="auto"/>
        <w:ind w:right="166"/>
      </w:pPr>
      <w:r>
        <w:rPr>
          <w:color w:val="231F20"/>
          <w:w w:val="90"/>
        </w:rPr>
        <w:t>instalacja</w:t>
      </w:r>
      <w:r>
        <w:rPr>
          <w:color w:val="231F20"/>
          <w:spacing w:val="-3"/>
          <w:w w:val="90"/>
        </w:rPr>
        <w:t xml:space="preserve"> </w:t>
      </w:r>
      <w:r>
        <w:rPr>
          <w:color w:val="231F20"/>
          <w:w w:val="90"/>
        </w:rPr>
        <w:t>urządzeń</w:t>
      </w:r>
      <w:r>
        <w:rPr>
          <w:color w:val="231F20"/>
          <w:spacing w:val="-3"/>
          <w:w w:val="90"/>
        </w:rPr>
        <w:t xml:space="preserve"> </w:t>
      </w:r>
      <w:r>
        <w:rPr>
          <w:color w:val="231F20"/>
          <w:w w:val="90"/>
        </w:rPr>
        <w:t>lub</w:t>
      </w:r>
      <w:r>
        <w:rPr>
          <w:color w:val="231F20"/>
          <w:spacing w:val="-3"/>
          <w:w w:val="90"/>
        </w:rPr>
        <w:t xml:space="preserve"> </w:t>
      </w:r>
      <w:r>
        <w:rPr>
          <w:color w:val="231F20"/>
          <w:w w:val="90"/>
        </w:rPr>
        <w:t>innych</w:t>
      </w:r>
      <w:r>
        <w:rPr>
          <w:color w:val="231F20"/>
          <w:spacing w:val="-3"/>
          <w:w w:val="90"/>
        </w:rPr>
        <w:t xml:space="preserve"> </w:t>
      </w:r>
      <w:r>
        <w:rPr>
          <w:color w:val="231F20"/>
          <w:w w:val="90"/>
        </w:rPr>
        <w:t>środków</w:t>
      </w:r>
      <w:r>
        <w:rPr>
          <w:color w:val="231F20"/>
          <w:spacing w:val="-3"/>
          <w:w w:val="90"/>
        </w:rPr>
        <w:t xml:space="preserve"> </w:t>
      </w:r>
      <w:r>
        <w:rPr>
          <w:color w:val="231F20"/>
          <w:w w:val="90"/>
        </w:rPr>
        <w:t>technicznych</w:t>
      </w:r>
      <w:r>
        <w:rPr>
          <w:color w:val="231F20"/>
          <w:spacing w:val="-3"/>
          <w:w w:val="90"/>
        </w:rPr>
        <w:t xml:space="preserve"> </w:t>
      </w:r>
      <w:r>
        <w:rPr>
          <w:color w:val="231F20"/>
          <w:w w:val="90"/>
        </w:rPr>
        <w:t>do</w:t>
      </w:r>
      <w:r>
        <w:rPr>
          <w:color w:val="231F20"/>
          <w:spacing w:val="-3"/>
          <w:w w:val="90"/>
        </w:rPr>
        <w:t xml:space="preserve"> </w:t>
      </w:r>
      <w:r>
        <w:rPr>
          <w:color w:val="231F20"/>
          <w:w w:val="90"/>
        </w:rPr>
        <w:t>obsługi</w:t>
      </w:r>
      <w:r>
        <w:rPr>
          <w:color w:val="231F20"/>
          <w:spacing w:val="-3"/>
          <w:w w:val="90"/>
        </w:rPr>
        <w:t xml:space="preserve"> </w:t>
      </w:r>
      <w:r>
        <w:rPr>
          <w:color w:val="231F20"/>
          <w:w w:val="90"/>
        </w:rPr>
        <w:t>osób</w:t>
      </w:r>
      <w:r>
        <w:rPr>
          <w:color w:val="231F20"/>
          <w:spacing w:val="-3"/>
          <w:w w:val="90"/>
        </w:rPr>
        <w:t xml:space="preserve"> </w:t>
      </w:r>
      <w:r>
        <w:rPr>
          <w:color w:val="231F20"/>
          <w:w w:val="90"/>
        </w:rPr>
        <w:t>słabosłyszących,</w:t>
      </w:r>
      <w:r>
        <w:rPr>
          <w:color w:val="231F20"/>
          <w:spacing w:val="-3"/>
          <w:w w:val="90"/>
        </w:rPr>
        <w:t xml:space="preserve"> </w:t>
      </w:r>
      <w:r>
        <w:rPr>
          <w:color w:val="231F20"/>
          <w:w w:val="90"/>
        </w:rPr>
        <w:t>szczególnie</w:t>
      </w:r>
      <w:r>
        <w:rPr>
          <w:color w:val="231F20"/>
          <w:spacing w:val="-3"/>
          <w:w w:val="90"/>
        </w:rPr>
        <w:t xml:space="preserve"> </w:t>
      </w:r>
      <w:r>
        <w:rPr>
          <w:color w:val="231F20"/>
          <w:w w:val="90"/>
        </w:rPr>
        <w:t xml:space="preserve">pętli </w:t>
      </w:r>
      <w:r>
        <w:rPr>
          <w:color w:val="231F20"/>
          <w:w w:val="85"/>
        </w:rPr>
        <w:t>indukcyjnych,</w:t>
      </w:r>
      <w:r>
        <w:rPr>
          <w:color w:val="231F20"/>
        </w:rPr>
        <w:t xml:space="preserve"> </w:t>
      </w:r>
      <w:r>
        <w:rPr>
          <w:color w:val="231F20"/>
          <w:w w:val="85"/>
        </w:rPr>
        <w:t>systemów</w:t>
      </w:r>
      <w:r>
        <w:rPr>
          <w:color w:val="231F20"/>
        </w:rPr>
        <w:t xml:space="preserve"> </w:t>
      </w:r>
      <w:r>
        <w:rPr>
          <w:color w:val="231F20"/>
          <w:w w:val="85"/>
        </w:rPr>
        <w:t>FM</w:t>
      </w:r>
      <w:r>
        <w:rPr>
          <w:color w:val="231F20"/>
        </w:rPr>
        <w:t xml:space="preserve"> </w:t>
      </w:r>
      <w:r>
        <w:rPr>
          <w:color w:val="231F20"/>
          <w:w w:val="85"/>
        </w:rPr>
        <w:t>lub</w:t>
      </w:r>
      <w:r>
        <w:rPr>
          <w:color w:val="231F20"/>
        </w:rPr>
        <w:t xml:space="preserve"> </w:t>
      </w:r>
      <w:r>
        <w:rPr>
          <w:color w:val="231F20"/>
          <w:w w:val="85"/>
        </w:rPr>
        <w:t>urządzeń</w:t>
      </w:r>
      <w:r>
        <w:rPr>
          <w:color w:val="231F20"/>
        </w:rPr>
        <w:t xml:space="preserve"> </w:t>
      </w:r>
      <w:r>
        <w:rPr>
          <w:color w:val="231F20"/>
          <w:w w:val="85"/>
        </w:rPr>
        <w:t>opartych</w:t>
      </w:r>
      <w:r>
        <w:rPr>
          <w:color w:val="231F20"/>
        </w:rPr>
        <w:t xml:space="preserve"> </w:t>
      </w:r>
      <w:r>
        <w:rPr>
          <w:color w:val="231F20"/>
          <w:w w:val="85"/>
        </w:rPr>
        <w:t>na</w:t>
      </w:r>
      <w:r>
        <w:rPr>
          <w:color w:val="231F20"/>
        </w:rPr>
        <w:t xml:space="preserve"> </w:t>
      </w:r>
      <w:r>
        <w:rPr>
          <w:color w:val="231F20"/>
          <w:w w:val="85"/>
        </w:rPr>
        <w:t>innych</w:t>
      </w:r>
      <w:r>
        <w:rPr>
          <w:color w:val="231F20"/>
        </w:rPr>
        <w:t xml:space="preserve"> </w:t>
      </w:r>
      <w:r>
        <w:rPr>
          <w:color w:val="231F20"/>
          <w:w w:val="85"/>
        </w:rPr>
        <w:t>technologiach,</w:t>
      </w:r>
      <w:r>
        <w:rPr>
          <w:color w:val="231F20"/>
        </w:rPr>
        <w:t xml:space="preserve"> </w:t>
      </w:r>
      <w:r>
        <w:rPr>
          <w:color w:val="231F20"/>
          <w:w w:val="85"/>
        </w:rPr>
        <w:t>których</w:t>
      </w:r>
      <w:r>
        <w:rPr>
          <w:color w:val="231F20"/>
        </w:rPr>
        <w:t xml:space="preserve"> </w:t>
      </w:r>
      <w:r>
        <w:rPr>
          <w:color w:val="231F20"/>
          <w:w w:val="85"/>
        </w:rPr>
        <w:t>celem</w:t>
      </w:r>
      <w:r>
        <w:rPr>
          <w:color w:val="231F20"/>
        </w:rPr>
        <w:t xml:space="preserve"> </w:t>
      </w:r>
      <w:r>
        <w:rPr>
          <w:color w:val="231F20"/>
          <w:w w:val="85"/>
        </w:rPr>
        <w:t>jest</w:t>
      </w:r>
      <w:r>
        <w:rPr>
          <w:color w:val="231F20"/>
        </w:rPr>
        <w:t xml:space="preserve"> </w:t>
      </w:r>
      <w:r>
        <w:rPr>
          <w:color w:val="231F20"/>
          <w:w w:val="85"/>
        </w:rPr>
        <w:t>wspomaganie</w:t>
      </w:r>
      <w:r>
        <w:rPr>
          <w:color w:val="231F20"/>
          <w:spacing w:val="40"/>
        </w:rPr>
        <w:t xml:space="preserve"> </w:t>
      </w:r>
      <w:r>
        <w:rPr>
          <w:color w:val="231F20"/>
          <w:spacing w:val="-2"/>
          <w:w w:val="95"/>
        </w:rPr>
        <w:t>słyszenia</w:t>
      </w:r>
      <w:r>
        <w:rPr>
          <w:color w:val="231F20"/>
          <w:spacing w:val="-5"/>
          <w:w w:val="95"/>
        </w:rPr>
        <w:t xml:space="preserve"> </w:t>
      </w:r>
      <w:r>
        <w:rPr>
          <w:color w:val="231F20"/>
          <w:spacing w:val="-2"/>
          <w:w w:val="95"/>
        </w:rPr>
        <w:t>osób</w:t>
      </w:r>
      <w:r>
        <w:rPr>
          <w:color w:val="231F20"/>
          <w:spacing w:val="-5"/>
          <w:w w:val="95"/>
        </w:rPr>
        <w:t xml:space="preserve"> </w:t>
      </w:r>
      <w:r>
        <w:rPr>
          <w:color w:val="231F20"/>
          <w:spacing w:val="-2"/>
          <w:w w:val="95"/>
        </w:rPr>
        <w:t>z</w:t>
      </w:r>
      <w:r>
        <w:rPr>
          <w:color w:val="231F20"/>
          <w:spacing w:val="-5"/>
          <w:w w:val="95"/>
        </w:rPr>
        <w:t xml:space="preserve"> </w:t>
      </w:r>
      <w:r>
        <w:rPr>
          <w:color w:val="231F20"/>
          <w:spacing w:val="-2"/>
          <w:w w:val="95"/>
        </w:rPr>
        <w:t>aparatami</w:t>
      </w:r>
      <w:r>
        <w:rPr>
          <w:color w:val="231F20"/>
          <w:spacing w:val="-5"/>
          <w:w w:val="95"/>
        </w:rPr>
        <w:t xml:space="preserve"> </w:t>
      </w:r>
      <w:r>
        <w:rPr>
          <w:color w:val="231F20"/>
          <w:spacing w:val="-2"/>
          <w:w w:val="95"/>
        </w:rPr>
        <w:t>słuchowymi,</w:t>
      </w:r>
    </w:p>
    <w:p w14:paraId="00DF4F7C" w14:textId="77777777" w:rsidR="004766AD" w:rsidRDefault="00000000">
      <w:pPr>
        <w:pStyle w:val="Akapitzlist"/>
        <w:numPr>
          <w:ilvl w:val="1"/>
          <w:numId w:val="83"/>
        </w:numPr>
        <w:tabs>
          <w:tab w:val="left" w:pos="1683"/>
          <w:tab w:val="left" w:pos="1684"/>
        </w:tabs>
        <w:spacing w:line="249" w:lineRule="exact"/>
        <w:ind w:hanging="361"/>
      </w:pPr>
      <w:r>
        <w:rPr>
          <w:color w:val="231F20"/>
          <w:w w:val="90"/>
        </w:rPr>
        <w:t>zapewnienie</w:t>
      </w:r>
      <w:r>
        <w:rPr>
          <w:color w:val="231F20"/>
          <w:spacing w:val="-5"/>
          <w:w w:val="90"/>
        </w:rPr>
        <w:t xml:space="preserve"> </w:t>
      </w:r>
      <w:r>
        <w:rPr>
          <w:color w:val="231F20"/>
          <w:w w:val="90"/>
        </w:rPr>
        <w:t>na</w:t>
      </w:r>
      <w:r>
        <w:rPr>
          <w:color w:val="231F20"/>
          <w:spacing w:val="-5"/>
          <w:w w:val="90"/>
        </w:rPr>
        <w:t xml:space="preserve"> </w:t>
      </w:r>
      <w:r>
        <w:rPr>
          <w:color w:val="231F20"/>
          <w:w w:val="90"/>
        </w:rPr>
        <w:t>stronie</w:t>
      </w:r>
      <w:r>
        <w:rPr>
          <w:color w:val="231F20"/>
          <w:spacing w:val="-5"/>
          <w:w w:val="90"/>
        </w:rPr>
        <w:t xml:space="preserve"> </w:t>
      </w:r>
      <w:r>
        <w:rPr>
          <w:color w:val="231F20"/>
          <w:w w:val="90"/>
        </w:rPr>
        <w:t>internetowej</w:t>
      </w:r>
      <w:r>
        <w:rPr>
          <w:color w:val="231F20"/>
          <w:spacing w:val="-5"/>
          <w:w w:val="90"/>
        </w:rPr>
        <w:t xml:space="preserve"> </w:t>
      </w:r>
      <w:r>
        <w:rPr>
          <w:color w:val="231F20"/>
          <w:w w:val="90"/>
        </w:rPr>
        <w:t>sądu</w:t>
      </w:r>
      <w:r>
        <w:rPr>
          <w:color w:val="231F20"/>
          <w:spacing w:val="-5"/>
          <w:w w:val="90"/>
        </w:rPr>
        <w:t xml:space="preserve"> </w:t>
      </w:r>
      <w:r>
        <w:rPr>
          <w:color w:val="231F20"/>
          <w:w w:val="90"/>
        </w:rPr>
        <w:t>informacji</w:t>
      </w:r>
      <w:r>
        <w:rPr>
          <w:color w:val="231F20"/>
          <w:spacing w:val="-5"/>
          <w:w w:val="90"/>
        </w:rPr>
        <w:t xml:space="preserve"> </w:t>
      </w:r>
      <w:r>
        <w:rPr>
          <w:color w:val="231F20"/>
          <w:w w:val="90"/>
        </w:rPr>
        <w:t>o</w:t>
      </w:r>
      <w:r>
        <w:rPr>
          <w:color w:val="231F20"/>
          <w:spacing w:val="-5"/>
          <w:w w:val="90"/>
        </w:rPr>
        <w:t xml:space="preserve"> </w:t>
      </w:r>
      <w:r>
        <w:rPr>
          <w:color w:val="231F20"/>
          <w:w w:val="90"/>
        </w:rPr>
        <w:t>zakresie</w:t>
      </w:r>
      <w:r>
        <w:rPr>
          <w:color w:val="231F20"/>
          <w:spacing w:val="-5"/>
          <w:w w:val="90"/>
        </w:rPr>
        <w:t xml:space="preserve"> </w:t>
      </w:r>
      <w:r>
        <w:rPr>
          <w:color w:val="231F20"/>
          <w:w w:val="90"/>
        </w:rPr>
        <w:t>jego</w:t>
      </w:r>
      <w:r>
        <w:rPr>
          <w:color w:val="231F20"/>
          <w:spacing w:val="-5"/>
          <w:w w:val="90"/>
        </w:rPr>
        <w:t xml:space="preserve"> </w:t>
      </w:r>
      <w:r>
        <w:rPr>
          <w:color w:val="231F20"/>
          <w:w w:val="90"/>
        </w:rPr>
        <w:t>działalności</w:t>
      </w:r>
      <w:r>
        <w:rPr>
          <w:color w:val="231F20"/>
          <w:spacing w:val="-5"/>
          <w:w w:val="90"/>
        </w:rPr>
        <w:t xml:space="preserve"> </w:t>
      </w:r>
      <w:r>
        <w:rPr>
          <w:color w:val="231F20"/>
          <w:w w:val="90"/>
        </w:rPr>
        <w:t>w</w:t>
      </w:r>
      <w:r>
        <w:rPr>
          <w:color w:val="231F20"/>
          <w:spacing w:val="-5"/>
          <w:w w:val="90"/>
        </w:rPr>
        <w:t xml:space="preserve"> </w:t>
      </w:r>
      <w:r>
        <w:rPr>
          <w:color w:val="231F20"/>
          <w:w w:val="90"/>
        </w:rPr>
        <w:t>trzech</w:t>
      </w:r>
      <w:r>
        <w:rPr>
          <w:color w:val="231F20"/>
          <w:spacing w:val="-5"/>
          <w:w w:val="90"/>
        </w:rPr>
        <w:t xml:space="preserve"> </w:t>
      </w:r>
      <w:r>
        <w:rPr>
          <w:color w:val="231F20"/>
          <w:spacing w:val="-2"/>
          <w:w w:val="90"/>
        </w:rPr>
        <w:t>formach:</w:t>
      </w:r>
    </w:p>
    <w:p w14:paraId="11F8EBF1" w14:textId="77777777" w:rsidR="004766AD" w:rsidRDefault="00000000">
      <w:pPr>
        <w:pStyle w:val="Akapitzlist"/>
        <w:numPr>
          <w:ilvl w:val="2"/>
          <w:numId w:val="83"/>
        </w:numPr>
        <w:tabs>
          <w:tab w:val="left" w:pos="2404"/>
        </w:tabs>
        <w:spacing w:before="118" w:line="259" w:lineRule="exact"/>
        <w:ind w:hanging="361"/>
      </w:pPr>
      <w:r>
        <w:rPr>
          <w:color w:val="231F20"/>
          <w:w w:val="90"/>
        </w:rPr>
        <w:t>elektroniczny</w:t>
      </w:r>
      <w:r>
        <w:rPr>
          <w:color w:val="231F20"/>
          <w:spacing w:val="1"/>
        </w:rPr>
        <w:t xml:space="preserve"> </w:t>
      </w:r>
      <w:r>
        <w:rPr>
          <w:color w:val="231F20"/>
          <w:w w:val="90"/>
        </w:rPr>
        <w:t>plik</w:t>
      </w:r>
      <w:r>
        <w:rPr>
          <w:color w:val="231F20"/>
          <w:spacing w:val="2"/>
        </w:rPr>
        <w:t xml:space="preserve"> </w:t>
      </w:r>
      <w:r>
        <w:rPr>
          <w:color w:val="231F20"/>
          <w:w w:val="90"/>
        </w:rPr>
        <w:t>zawierający</w:t>
      </w:r>
      <w:r>
        <w:rPr>
          <w:color w:val="231F20"/>
          <w:spacing w:val="1"/>
        </w:rPr>
        <w:t xml:space="preserve"> </w:t>
      </w:r>
      <w:r>
        <w:rPr>
          <w:color w:val="231F20"/>
          <w:w w:val="90"/>
        </w:rPr>
        <w:t>tekst</w:t>
      </w:r>
      <w:r>
        <w:rPr>
          <w:color w:val="231F20"/>
          <w:spacing w:val="2"/>
        </w:rPr>
        <w:t xml:space="preserve"> </w:t>
      </w:r>
      <w:r>
        <w:rPr>
          <w:color w:val="231F20"/>
          <w:w w:val="90"/>
        </w:rPr>
        <w:t>odczytywalny</w:t>
      </w:r>
      <w:r>
        <w:rPr>
          <w:color w:val="231F20"/>
          <w:spacing w:val="1"/>
        </w:rPr>
        <w:t xml:space="preserve"> </w:t>
      </w:r>
      <w:r>
        <w:rPr>
          <w:color w:val="231F20"/>
          <w:spacing w:val="-2"/>
          <w:w w:val="90"/>
        </w:rPr>
        <w:t>maszynowo,</w:t>
      </w:r>
    </w:p>
    <w:p w14:paraId="15803041" w14:textId="77777777" w:rsidR="004766AD" w:rsidRDefault="00000000">
      <w:pPr>
        <w:pStyle w:val="Akapitzlist"/>
        <w:numPr>
          <w:ilvl w:val="2"/>
          <w:numId w:val="83"/>
        </w:numPr>
        <w:tabs>
          <w:tab w:val="left" w:pos="2404"/>
        </w:tabs>
        <w:spacing w:line="246" w:lineRule="exact"/>
        <w:ind w:hanging="361"/>
      </w:pPr>
      <w:r>
        <w:rPr>
          <w:color w:val="231F20"/>
          <w:w w:val="90"/>
        </w:rPr>
        <w:t>nagranie</w:t>
      </w:r>
      <w:r>
        <w:rPr>
          <w:color w:val="231F20"/>
          <w:spacing w:val="-2"/>
          <w:w w:val="90"/>
        </w:rPr>
        <w:t xml:space="preserve"> </w:t>
      </w:r>
      <w:r>
        <w:rPr>
          <w:color w:val="231F20"/>
          <w:w w:val="90"/>
        </w:rPr>
        <w:t>w</w:t>
      </w:r>
      <w:r>
        <w:rPr>
          <w:color w:val="231F20"/>
          <w:spacing w:val="-2"/>
          <w:w w:val="90"/>
        </w:rPr>
        <w:t xml:space="preserve"> </w:t>
      </w:r>
      <w:r>
        <w:rPr>
          <w:color w:val="231F20"/>
          <w:w w:val="90"/>
        </w:rPr>
        <w:t>polskim</w:t>
      </w:r>
      <w:r>
        <w:rPr>
          <w:color w:val="231F20"/>
          <w:spacing w:val="-2"/>
          <w:w w:val="90"/>
        </w:rPr>
        <w:t xml:space="preserve"> </w:t>
      </w:r>
      <w:r>
        <w:rPr>
          <w:color w:val="231F20"/>
          <w:w w:val="90"/>
        </w:rPr>
        <w:t>języku</w:t>
      </w:r>
      <w:r>
        <w:rPr>
          <w:color w:val="231F20"/>
          <w:spacing w:val="-2"/>
          <w:w w:val="90"/>
        </w:rPr>
        <w:t xml:space="preserve"> migowym,</w:t>
      </w:r>
    </w:p>
    <w:p w14:paraId="71C7F953" w14:textId="77777777" w:rsidR="004766AD" w:rsidRDefault="00000000">
      <w:pPr>
        <w:pStyle w:val="Akapitzlist"/>
        <w:numPr>
          <w:ilvl w:val="2"/>
          <w:numId w:val="83"/>
        </w:numPr>
        <w:tabs>
          <w:tab w:val="left" w:pos="2404"/>
        </w:tabs>
        <w:spacing w:line="259" w:lineRule="exact"/>
        <w:ind w:hanging="361"/>
      </w:pPr>
      <w:r>
        <w:rPr>
          <w:color w:val="231F20"/>
          <w:w w:val="90"/>
        </w:rPr>
        <w:t>informacja</w:t>
      </w:r>
      <w:r>
        <w:rPr>
          <w:color w:val="231F20"/>
          <w:spacing w:val="-3"/>
        </w:rPr>
        <w:t xml:space="preserve"> </w:t>
      </w:r>
      <w:r>
        <w:rPr>
          <w:color w:val="231F20"/>
          <w:w w:val="90"/>
        </w:rPr>
        <w:t>w</w:t>
      </w:r>
      <w:r>
        <w:rPr>
          <w:color w:val="231F20"/>
          <w:spacing w:val="-3"/>
        </w:rPr>
        <w:t xml:space="preserve"> </w:t>
      </w:r>
      <w:r>
        <w:rPr>
          <w:color w:val="231F20"/>
          <w:w w:val="90"/>
        </w:rPr>
        <w:t>tekście</w:t>
      </w:r>
      <w:r>
        <w:rPr>
          <w:color w:val="231F20"/>
          <w:spacing w:val="-3"/>
        </w:rPr>
        <w:t xml:space="preserve"> </w:t>
      </w:r>
      <w:r>
        <w:rPr>
          <w:color w:val="231F20"/>
          <w:w w:val="90"/>
        </w:rPr>
        <w:t>łatwym</w:t>
      </w:r>
      <w:r>
        <w:rPr>
          <w:color w:val="231F20"/>
          <w:spacing w:val="-2"/>
        </w:rPr>
        <w:t xml:space="preserve"> </w:t>
      </w:r>
      <w:r>
        <w:rPr>
          <w:color w:val="231F20"/>
          <w:w w:val="90"/>
        </w:rPr>
        <w:t>do</w:t>
      </w:r>
      <w:r>
        <w:rPr>
          <w:color w:val="231F20"/>
          <w:spacing w:val="-3"/>
        </w:rPr>
        <w:t xml:space="preserve"> </w:t>
      </w:r>
      <w:r>
        <w:rPr>
          <w:color w:val="231F20"/>
          <w:spacing w:val="-2"/>
          <w:w w:val="90"/>
        </w:rPr>
        <w:t>czytania.</w:t>
      </w:r>
    </w:p>
    <w:p w14:paraId="1FB4E731" w14:textId="77777777" w:rsidR="004766AD" w:rsidRDefault="00000000">
      <w:pPr>
        <w:pStyle w:val="Akapitzlist"/>
        <w:numPr>
          <w:ilvl w:val="1"/>
          <w:numId w:val="83"/>
        </w:numPr>
        <w:tabs>
          <w:tab w:val="left" w:pos="1683"/>
          <w:tab w:val="left" w:pos="1684"/>
        </w:tabs>
        <w:spacing w:before="93" w:line="232" w:lineRule="auto"/>
        <w:ind w:right="206"/>
      </w:pPr>
      <w:r>
        <w:rPr>
          <w:color w:val="231F20"/>
          <w:w w:val="90"/>
        </w:rPr>
        <w:t>zapewnienie,</w:t>
      </w:r>
      <w:r>
        <w:rPr>
          <w:color w:val="231F20"/>
          <w:spacing w:val="-10"/>
          <w:w w:val="90"/>
        </w:rPr>
        <w:t xml:space="preserve"> </w:t>
      </w:r>
      <w:r>
        <w:rPr>
          <w:color w:val="231F20"/>
          <w:w w:val="90"/>
        </w:rPr>
        <w:t>na</w:t>
      </w:r>
      <w:r>
        <w:rPr>
          <w:color w:val="231F20"/>
          <w:spacing w:val="-9"/>
          <w:w w:val="90"/>
        </w:rPr>
        <w:t xml:space="preserve"> </w:t>
      </w:r>
      <w:r>
        <w:rPr>
          <w:color w:val="231F20"/>
          <w:w w:val="90"/>
        </w:rPr>
        <w:t>wniosek</w:t>
      </w:r>
      <w:r>
        <w:rPr>
          <w:color w:val="231F20"/>
          <w:spacing w:val="-9"/>
          <w:w w:val="90"/>
        </w:rPr>
        <w:t xml:space="preserve"> </w:t>
      </w:r>
      <w:r>
        <w:rPr>
          <w:color w:val="231F20"/>
          <w:w w:val="90"/>
        </w:rPr>
        <w:t>osoby</w:t>
      </w:r>
      <w:r>
        <w:rPr>
          <w:color w:val="231F20"/>
          <w:spacing w:val="-9"/>
          <w:w w:val="90"/>
        </w:rPr>
        <w:t xml:space="preserve"> </w:t>
      </w:r>
      <w:r>
        <w:rPr>
          <w:color w:val="231F20"/>
          <w:w w:val="90"/>
        </w:rPr>
        <w:t>ze</w:t>
      </w:r>
      <w:r>
        <w:rPr>
          <w:color w:val="231F20"/>
          <w:spacing w:val="-9"/>
          <w:w w:val="90"/>
        </w:rPr>
        <w:t xml:space="preserve"> </w:t>
      </w:r>
      <w:r>
        <w:rPr>
          <w:color w:val="231F20"/>
          <w:w w:val="90"/>
        </w:rPr>
        <w:t>szczególnymi</w:t>
      </w:r>
      <w:r>
        <w:rPr>
          <w:color w:val="231F20"/>
          <w:spacing w:val="-10"/>
          <w:w w:val="90"/>
        </w:rPr>
        <w:t xml:space="preserve"> </w:t>
      </w:r>
      <w:r>
        <w:rPr>
          <w:color w:val="231F20"/>
          <w:w w:val="90"/>
        </w:rPr>
        <w:t>potrzebami,</w:t>
      </w:r>
      <w:r>
        <w:rPr>
          <w:color w:val="231F20"/>
          <w:spacing w:val="-9"/>
          <w:w w:val="90"/>
        </w:rPr>
        <w:t xml:space="preserve"> </w:t>
      </w:r>
      <w:r>
        <w:rPr>
          <w:color w:val="231F20"/>
          <w:w w:val="90"/>
        </w:rPr>
        <w:t>komunikacji</w:t>
      </w:r>
      <w:r>
        <w:rPr>
          <w:color w:val="231F20"/>
          <w:spacing w:val="-9"/>
          <w:w w:val="90"/>
        </w:rPr>
        <w:t xml:space="preserve"> </w:t>
      </w:r>
      <w:r>
        <w:rPr>
          <w:color w:val="231F20"/>
          <w:w w:val="90"/>
        </w:rPr>
        <w:t>z</w:t>
      </w:r>
      <w:r>
        <w:rPr>
          <w:color w:val="231F20"/>
          <w:spacing w:val="-9"/>
          <w:w w:val="90"/>
        </w:rPr>
        <w:t xml:space="preserve"> </w:t>
      </w:r>
      <w:r>
        <w:rPr>
          <w:color w:val="231F20"/>
          <w:w w:val="90"/>
        </w:rPr>
        <w:t>podmiotem</w:t>
      </w:r>
      <w:r>
        <w:rPr>
          <w:color w:val="231F20"/>
          <w:spacing w:val="-9"/>
          <w:w w:val="90"/>
        </w:rPr>
        <w:t xml:space="preserve"> </w:t>
      </w:r>
      <w:r>
        <w:rPr>
          <w:color w:val="231F20"/>
          <w:w w:val="90"/>
        </w:rPr>
        <w:t>publicznym</w:t>
      </w:r>
      <w:r>
        <w:rPr>
          <w:color w:val="231F20"/>
          <w:spacing w:val="-9"/>
          <w:w w:val="90"/>
        </w:rPr>
        <w:t xml:space="preserve"> </w:t>
      </w:r>
      <w:r>
        <w:rPr>
          <w:color w:val="231F20"/>
          <w:w w:val="90"/>
        </w:rPr>
        <w:t>w</w:t>
      </w:r>
      <w:r>
        <w:rPr>
          <w:color w:val="231F20"/>
          <w:spacing w:val="-10"/>
          <w:w w:val="90"/>
        </w:rPr>
        <w:t xml:space="preserve"> </w:t>
      </w:r>
      <w:r>
        <w:rPr>
          <w:color w:val="231F20"/>
          <w:w w:val="90"/>
        </w:rPr>
        <w:t xml:space="preserve">formie </w:t>
      </w:r>
      <w:r>
        <w:rPr>
          <w:color w:val="231F20"/>
          <w:spacing w:val="-6"/>
        </w:rPr>
        <w:t>określonej</w:t>
      </w:r>
      <w:r>
        <w:rPr>
          <w:color w:val="231F20"/>
          <w:spacing w:val="-10"/>
        </w:rPr>
        <w:t xml:space="preserve"> </w:t>
      </w:r>
      <w:r>
        <w:rPr>
          <w:color w:val="231F20"/>
          <w:spacing w:val="-6"/>
        </w:rPr>
        <w:t>we</w:t>
      </w:r>
      <w:r>
        <w:rPr>
          <w:color w:val="231F20"/>
          <w:spacing w:val="-9"/>
        </w:rPr>
        <w:t xml:space="preserve"> </w:t>
      </w:r>
      <w:r>
        <w:rPr>
          <w:color w:val="231F20"/>
          <w:spacing w:val="-6"/>
        </w:rPr>
        <w:t>wniosku.</w:t>
      </w:r>
    </w:p>
    <w:p w14:paraId="7A161299" w14:textId="77777777" w:rsidR="004766AD" w:rsidRDefault="004766AD">
      <w:pPr>
        <w:pStyle w:val="Tekstpodstawowy"/>
        <w:rPr>
          <w:sz w:val="24"/>
        </w:rPr>
      </w:pPr>
    </w:p>
    <w:p w14:paraId="3BD46295" w14:textId="77777777" w:rsidR="004766AD" w:rsidRDefault="004766AD">
      <w:pPr>
        <w:pStyle w:val="Tekstpodstawowy"/>
        <w:spacing w:before="10"/>
      </w:pPr>
    </w:p>
    <w:p w14:paraId="5DD6B04A" w14:textId="77777777" w:rsidR="004766AD" w:rsidRDefault="00000000">
      <w:pPr>
        <w:pStyle w:val="Tekstpodstawowy"/>
        <w:spacing w:before="1"/>
        <w:ind w:left="963"/>
      </w:pPr>
      <w:r>
        <w:rPr>
          <w:color w:val="231F20"/>
          <w:w w:val="90"/>
        </w:rPr>
        <w:t>W</w:t>
      </w:r>
      <w:r>
        <w:rPr>
          <w:color w:val="231F20"/>
          <w:spacing w:val="-3"/>
          <w:w w:val="90"/>
        </w:rPr>
        <w:t xml:space="preserve"> </w:t>
      </w:r>
      <w:r>
        <w:rPr>
          <w:color w:val="231F20"/>
          <w:w w:val="90"/>
        </w:rPr>
        <w:t>praktyce</w:t>
      </w:r>
      <w:r>
        <w:rPr>
          <w:color w:val="231F20"/>
          <w:spacing w:val="-3"/>
          <w:w w:val="90"/>
        </w:rPr>
        <w:t xml:space="preserve"> </w:t>
      </w:r>
      <w:r>
        <w:rPr>
          <w:color w:val="231F20"/>
          <w:w w:val="90"/>
        </w:rPr>
        <w:t>oznacza</w:t>
      </w:r>
      <w:r>
        <w:rPr>
          <w:color w:val="231F20"/>
          <w:spacing w:val="-3"/>
          <w:w w:val="90"/>
        </w:rPr>
        <w:t xml:space="preserve"> </w:t>
      </w:r>
      <w:r>
        <w:rPr>
          <w:color w:val="231F20"/>
          <w:w w:val="90"/>
        </w:rPr>
        <w:t>to</w:t>
      </w:r>
      <w:r>
        <w:rPr>
          <w:color w:val="231F20"/>
          <w:spacing w:val="-3"/>
          <w:w w:val="90"/>
        </w:rPr>
        <w:t xml:space="preserve"> </w:t>
      </w:r>
      <w:r>
        <w:rPr>
          <w:color w:val="231F20"/>
          <w:w w:val="90"/>
        </w:rPr>
        <w:t>zastosowanie</w:t>
      </w:r>
      <w:r>
        <w:rPr>
          <w:color w:val="231F20"/>
          <w:spacing w:val="-3"/>
          <w:w w:val="90"/>
        </w:rPr>
        <w:t xml:space="preserve"> </w:t>
      </w:r>
      <w:r>
        <w:rPr>
          <w:color w:val="231F20"/>
          <w:w w:val="90"/>
        </w:rPr>
        <w:t>rozwiązań</w:t>
      </w:r>
      <w:r>
        <w:rPr>
          <w:color w:val="231F20"/>
          <w:spacing w:val="-3"/>
          <w:w w:val="90"/>
        </w:rPr>
        <w:t xml:space="preserve"> </w:t>
      </w:r>
      <w:r>
        <w:rPr>
          <w:color w:val="231F20"/>
          <w:w w:val="90"/>
        </w:rPr>
        <w:t>technologicznych</w:t>
      </w:r>
      <w:r>
        <w:rPr>
          <w:color w:val="231F20"/>
          <w:spacing w:val="-3"/>
          <w:w w:val="90"/>
        </w:rPr>
        <w:t xml:space="preserve"> </w:t>
      </w:r>
      <w:r>
        <w:rPr>
          <w:color w:val="231F20"/>
          <w:w w:val="90"/>
        </w:rPr>
        <w:t>i</w:t>
      </w:r>
      <w:r>
        <w:rPr>
          <w:color w:val="231F20"/>
          <w:spacing w:val="-3"/>
          <w:w w:val="90"/>
        </w:rPr>
        <w:t xml:space="preserve"> </w:t>
      </w:r>
      <w:r>
        <w:rPr>
          <w:color w:val="231F20"/>
          <w:w w:val="90"/>
        </w:rPr>
        <w:t>sprzętowych,</w:t>
      </w:r>
      <w:r>
        <w:rPr>
          <w:color w:val="231F20"/>
          <w:spacing w:val="-3"/>
          <w:w w:val="90"/>
        </w:rPr>
        <w:t xml:space="preserve"> </w:t>
      </w:r>
      <w:r>
        <w:rPr>
          <w:color w:val="231F20"/>
          <w:w w:val="90"/>
        </w:rPr>
        <w:t>które</w:t>
      </w:r>
      <w:r>
        <w:rPr>
          <w:color w:val="231F20"/>
          <w:spacing w:val="-3"/>
          <w:w w:val="90"/>
        </w:rPr>
        <w:t xml:space="preserve"> </w:t>
      </w:r>
      <w:r>
        <w:rPr>
          <w:color w:val="231F20"/>
          <w:w w:val="90"/>
        </w:rPr>
        <w:t>umożliwią</w:t>
      </w:r>
      <w:r>
        <w:rPr>
          <w:color w:val="231F20"/>
          <w:spacing w:val="-3"/>
          <w:w w:val="90"/>
        </w:rPr>
        <w:t xml:space="preserve"> </w:t>
      </w:r>
      <w:r>
        <w:rPr>
          <w:color w:val="231F20"/>
          <w:w w:val="90"/>
        </w:rPr>
        <w:t>interesantom/ osobom ze szczególnymi potrzebami m.in.:</w:t>
      </w:r>
    </w:p>
    <w:p w14:paraId="1035EFA3" w14:textId="77777777" w:rsidR="004766AD" w:rsidRDefault="00000000">
      <w:pPr>
        <w:pStyle w:val="Akapitzlist"/>
        <w:numPr>
          <w:ilvl w:val="1"/>
          <w:numId w:val="83"/>
        </w:numPr>
        <w:tabs>
          <w:tab w:val="left" w:pos="1683"/>
          <w:tab w:val="left" w:pos="1684"/>
        </w:tabs>
        <w:spacing w:before="153" w:line="249" w:lineRule="exact"/>
        <w:ind w:hanging="361"/>
      </w:pPr>
      <w:r>
        <w:rPr>
          <w:color w:val="231F20"/>
          <w:spacing w:val="-2"/>
          <w:w w:val="90"/>
        </w:rPr>
        <w:t>uzyskanie</w:t>
      </w:r>
      <w:r>
        <w:rPr>
          <w:color w:val="231F20"/>
        </w:rPr>
        <w:t xml:space="preserve"> </w:t>
      </w:r>
      <w:r>
        <w:rPr>
          <w:color w:val="231F20"/>
          <w:spacing w:val="-2"/>
          <w:w w:val="90"/>
        </w:rPr>
        <w:t>potrzebnych</w:t>
      </w:r>
      <w:r>
        <w:rPr>
          <w:color w:val="231F20"/>
          <w:spacing w:val="1"/>
        </w:rPr>
        <w:t xml:space="preserve"> </w:t>
      </w:r>
      <w:r>
        <w:rPr>
          <w:color w:val="231F20"/>
          <w:spacing w:val="-2"/>
          <w:w w:val="90"/>
        </w:rPr>
        <w:t>informacji</w:t>
      </w:r>
      <w:r>
        <w:rPr>
          <w:color w:val="231F20"/>
          <w:spacing w:val="1"/>
        </w:rPr>
        <w:t xml:space="preserve"> </w:t>
      </w:r>
      <w:r>
        <w:rPr>
          <w:color w:val="231F20"/>
          <w:spacing w:val="-2"/>
          <w:w w:val="90"/>
        </w:rPr>
        <w:t>o</w:t>
      </w:r>
      <w:r>
        <w:rPr>
          <w:color w:val="231F20"/>
          <w:spacing w:val="1"/>
        </w:rPr>
        <w:t xml:space="preserve"> </w:t>
      </w:r>
      <w:r>
        <w:rPr>
          <w:color w:val="231F20"/>
          <w:spacing w:val="-2"/>
          <w:w w:val="90"/>
        </w:rPr>
        <w:t>zakresie</w:t>
      </w:r>
      <w:r>
        <w:rPr>
          <w:color w:val="231F20"/>
          <w:spacing w:val="1"/>
        </w:rPr>
        <w:t xml:space="preserve"> </w:t>
      </w:r>
      <w:r>
        <w:rPr>
          <w:color w:val="231F20"/>
          <w:spacing w:val="-2"/>
          <w:w w:val="90"/>
        </w:rPr>
        <w:t>działalności</w:t>
      </w:r>
      <w:r>
        <w:rPr>
          <w:color w:val="231F20"/>
          <w:spacing w:val="1"/>
        </w:rPr>
        <w:t xml:space="preserve"> </w:t>
      </w:r>
      <w:r>
        <w:rPr>
          <w:color w:val="231F20"/>
          <w:spacing w:val="-2"/>
          <w:w w:val="90"/>
        </w:rPr>
        <w:t>sądu,</w:t>
      </w:r>
    </w:p>
    <w:p w14:paraId="0036F126" w14:textId="77777777" w:rsidR="004766AD" w:rsidRDefault="00000000">
      <w:pPr>
        <w:pStyle w:val="Akapitzlist"/>
        <w:numPr>
          <w:ilvl w:val="1"/>
          <w:numId w:val="83"/>
        </w:numPr>
        <w:tabs>
          <w:tab w:val="left" w:pos="1683"/>
          <w:tab w:val="left" w:pos="1684"/>
        </w:tabs>
        <w:spacing w:line="246" w:lineRule="exact"/>
        <w:ind w:hanging="361"/>
      </w:pPr>
      <w:r>
        <w:rPr>
          <w:color w:val="231F20"/>
          <w:w w:val="90"/>
        </w:rPr>
        <w:t>skontaktowanie</w:t>
      </w:r>
      <w:r>
        <w:rPr>
          <w:color w:val="231F20"/>
          <w:spacing w:val="-8"/>
          <w:w w:val="90"/>
        </w:rPr>
        <w:t xml:space="preserve"> </w:t>
      </w:r>
      <w:r>
        <w:rPr>
          <w:color w:val="231F20"/>
          <w:w w:val="90"/>
        </w:rPr>
        <w:t>się</w:t>
      </w:r>
      <w:r>
        <w:rPr>
          <w:color w:val="231F20"/>
          <w:spacing w:val="-7"/>
          <w:w w:val="90"/>
        </w:rPr>
        <w:t xml:space="preserve"> </w:t>
      </w:r>
      <w:r>
        <w:rPr>
          <w:color w:val="231F20"/>
          <w:w w:val="90"/>
        </w:rPr>
        <w:t>z</w:t>
      </w:r>
      <w:r>
        <w:rPr>
          <w:color w:val="231F20"/>
          <w:spacing w:val="-7"/>
          <w:w w:val="90"/>
        </w:rPr>
        <w:t xml:space="preserve"> </w:t>
      </w:r>
      <w:r>
        <w:rPr>
          <w:color w:val="231F20"/>
          <w:w w:val="90"/>
        </w:rPr>
        <w:t>sądem</w:t>
      </w:r>
      <w:r>
        <w:rPr>
          <w:color w:val="231F20"/>
          <w:spacing w:val="-8"/>
          <w:w w:val="90"/>
        </w:rPr>
        <w:t xml:space="preserve"> </w:t>
      </w:r>
      <w:r>
        <w:rPr>
          <w:color w:val="231F20"/>
          <w:w w:val="90"/>
        </w:rPr>
        <w:t>w</w:t>
      </w:r>
      <w:r>
        <w:rPr>
          <w:color w:val="231F20"/>
          <w:spacing w:val="-7"/>
          <w:w w:val="90"/>
        </w:rPr>
        <w:t xml:space="preserve"> </w:t>
      </w:r>
      <w:r>
        <w:rPr>
          <w:color w:val="231F20"/>
          <w:w w:val="90"/>
        </w:rPr>
        <w:t>najdogodniejszy</w:t>
      </w:r>
      <w:r>
        <w:rPr>
          <w:color w:val="231F20"/>
          <w:spacing w:val="-7"/>
          <w:w w:val="90"/>
        </w:rPr>
        <w:t xml:space="preserve"> </w:t>
      </w:r>
      <w:r>
        <w:rPr>
          <w:color w:val="231F20"/>
          <w:w w:val="90"/>
        </w:rPr>
        <w:t>dla</w:t>
      </w:r>
      <w:r>
        <w:rPr>
          <w:color w:val="231F20"/>
          <w:spacing w:val="-7"/>
          <w:w w:val="90"/>
        </w:rPr>
        <w:t xml:space="preserve"> </w:t>
      </w:r>
      <w:r>
        <w:rPr>
          <w:color w:val="231F20"/>
          <w:w w:val="90"/>
        </w:rPr>
        <w:t>nich</w:t>
      </w:r>
      <w:r>
        <w:rPr>
          <w:color w:val="231F20"/>
          <w:spacing w:val="-8"/>
          <w:w w:val="90"/>
        </w:rPr>
        <w:t xml:space="preserve"> </w:t>
      </w:r>
      <w:r>
        <w:rPr>
          <w:color w:val="231F20"/>
          <w:spacing w:val="-2"/>
          <w:w w:val="90"/>
        </w:rPr>
        <w:t>sposób,</w:t>
      </w:r>
    </w:p>
    <w:p w14:paraId="56CDE35E" w14:textId="77777777" w:rsidR="004766AD" w:rsidRDefault="00000000">
      <w:pPr>
        <w:pStyle w:val="Akapitzlist"/>
        <w:numPr>
          <w:ilvl w:val="1"/>
          <w:numId w:val="83"/>
        </w:numPr>
        <w:tabs>
          <w:tab w:val="left" w:pos="1683"/>
          <w:tab w:val="left" w:pos="1684"/>
        </w:tabs>
        <w:spacing w:before="2" w:line="232" w:lineRule="auto"/>
        <w:ind w:right="692"/>
        <w:rPr>
          <w:b/>
        </w:rPr>
      </w:pPr>
      <w:r>
        <w:rPr>
          <w:w w:val="90"/>
        </w:rPr>
        <w:t>skorzystanie</w:t>
      </w:r>
      <w:r>
        <w:rPr>
          <w:spacing w:val="-7"/>
          <w:w w:val="90"/>
        </w:rPr>
        <w:t xml:space="preserve"> </w:t>
      </w:r>
      <w:r>
        <w:rPr>
          <w:w w:val="90"/>
        </w:rPr>
        <w:t>z</w:t>
      </w:r>
      <w:r>
        <w:rPr>
          <w:spacing w:val="-7"/>
          <w:w w:val="90"/>
        </w:rPr>
        <w:t xml:space="preserve"> </w:t>
      </w:r>
      <w:r>
        <w:rPr>
          <w:w w:val="90"/>
        </w:rPr>
        <w:t>systemu</w:t>
      </w:r>
      <w:r>
        <w:rPr>
          <w:spacing w:val="-7"/>
          <w:w w:val="90"/>
        </w:rPr>
        <w:t xml:space="preserve"> </w:t>
      </w:r>
      <w:r>
        <w:rPr>
          <w:w w:val="90"/>
        </w:rPr>
        <w:t>wsparcia</w:t>
      </w:r>
      <w:r>
        <w:rPr>
          <w:spacing w:val="-7"/>
          <w:w w:val="90"/>
        </w:rPr>
        <w:t xml:space="preserve"> </w:t>
      </w:r>
      <w:r>
        <w:rPr>
          <w:w w:val="90"/>
        </w:rPr>
        <w:t>komunikacji</w:t>
      </w:r>
      <w:r>
        <w:rPr>
          <w:spacing w:val="-7"/>
          <w:w w:val="90"/>
        </w:rPr>
        <w:t xml:space="preserve"> </w:t>
      </w:r>
      <w:r>
        <w:rPr>
          <w:w w:val="90"/>
        </w:rPr>
        <w:t>w</w:t>
      </w:r>
      <w:r>
        <w:rPr>
          <w:spacing w:val="-7"/>
          <w:w w:val="90"/>
        </w:rPr>
        <w:t xml:space="preserve"> </w:t>
      </w:r>
      <w:r>
        <w:rPr>
          <w:w w:val="90"/>
        </w:rPr>
        <w:t>trakcie</w:t>
      </w:r>
      <w:r>
        <w:rPr>
          <w:spacing w:val="-7"/>
          <w:w w:val="90"/>
        </w:rPr>
        <w:t xml:space="preserve"> </w:t>
      </w:r>
      <w:r>
        <w:rPr>
          <w:w w:val="90"/>
        </w:rPr>
        <w:t>wizyty</w:t>
      </w:r>
      <w:r>
        <w:rPr>
          <w:spacing w:val="-7"/>
          <w:w w:val="90"/>
        </w:rPr>
        <w:t xml:space="preserve"> </w:t>
      </w:r>
      <w:r>
        <w:rPr>
          <w:w w:val="90"/>
        </w:rPr>
        <w:t>w</w:t>
      </w:r>
      <w:r>
        <w:rPr>
          <w:spacing w:val="-7"/>
          <w:w w:val="90"/>
        </w:rPr>
        <w:t xml:space="preserve"> </w:t>
      </w:r>
      <w:r>
        <w:rPr>
          <w:w w:val="90"/>
        </w:rPr>
        <w:t>sądzie</w:t>
      </w:r>
      <w:r>
        <w:rPr>
          <w:spacing w:val="-7"/>
          <w:w w:val="90"/>
        </w:rPr>
        <w:t xml:space="preserve"> </w:t>
      </w:r>
      <w:r>
        <w:rPr>
          <w:w w:val="90"/>
        </w:rPr>
        <w:t>(np.</w:t>
      </w:r>
      <w:r>
        <w:rPr>
          <w:spacing w:val="-7"/>
          <w:w w:val="90"/>
        </w:rPr>
        <w:t xml:space="preserve"> </w:t>
      </w:r>
      <w:r>
        <w:rPr>
          <w:w w:val="90"/>
        </w:rPr>
        <w:t>pętli</w:t>
      </w:r>
      <w:r>
        <w:rPr>
          <w:spacing w:val="-7"/>
          <w:w w:val="90"/>
        </w:rPr>
        <w:t xml:space="preserve"> </w:t>
      </w:r>
      <w:r>
        <w:rPr>
          <w:w w:val="90"/>
        </w:rPr>
        <w:t>indukcyjnej,</w:t>
      </w:r>
      <w:r>
        <w:rPr>
          <w:spacing w:val="-7"/>
          <w:w w:val="90"/>
        </w:rPr>
        <w:t xml:space="preserve"> </w:t>
      </w:r>
      <w:r>
        <w:rPr>
          <w:w w:val="90"/>
        </w:rPr>
        <w:t xml:space="preserve">tłumacza </w:t>
      </w:r>
      <w:r>
        <w:rPr>
          <w:spacing w:val="-2"/>
        </w:rPr>
        <w:t>polskiego</w:t>
      </w:r>
      <w:r>
        <w:rPr>
          <w:spacing w:val="-14"/>
        </w:rPr>
        <w:t xml:space="preserve"> </w:t>
      </w:r>
      <w:r>
        <w:rPr>
          <w:spacing w:val="-2"/>
        </w:rPr>
        <w:t>języka</w:t>
      </w:r>
      <w:r>
        <w:rPr>
          <w:spacing w:val="-13"/>
        </w:rPr>
        <w:t xml:space="preserve"> </w:t>
      </w:r>
      <w:r>
        <w:rPr>
          <w:spacing w:val="-2"/>
        </w:rPr>
        <w:t>migowego)</w:t>
      </w:r>
    </w:p>
    <w:p w14:paraId="33987F91" w14:textId="77777777" w:rsidR="004766AD" w:rsidRDefault="00000000">
      <w:pPr>
        <w:pStyle w:val="Akapitzlist"/>
        <w:numPr>
          <w:ilvl w:val="1"/>
          <w:numId w:val="83"/>
        </w:numPr>
        <w:tabs>
          <w:tab w:val="left" w:pos="1683"/>
          <w:tab w:val="left" w:pos="1684"/>
        </w:tabs>
        <w:spacing w:before="48"/>
        <w:ind w:hanging="361"/>
        <w:rPr>
          <w:b/>
        </w:rPr>
      </w:pPr>
      <w:r>
        <w:rPr>
          <w:w w:val="85"/>
        </w:rPr>
        <w:t>skorzystanie</w:t>
      </w:r>
      <w:r>
        <w:rPr>
          <w:spacing w:val="24"/>
        </w:rPr>
        <w:t xml:space="preserve"> </w:t>
      </w:r>
      <w:r>
        <w:rPr>
          <w:w w:val="85"/>
        </w:rPr>
        <w:t>z</w:t>
      </w:r>
      <w:r>
        <w:rPr>
          <w:spacing w:val="25"/>
        </w:rPr>
        <w:t xml:space="preserve"> </w:t>
      </w:r>
      <w:r>
        <w:rPr>
          <w:w w:val="85"/>
        </w:rPr>
        <w:t>urządzeń</w:t>
      </w:r>
      <w:r>
        <w:rPr>
          <w:spacing w:val="24"/>
        </w:rPr>
        <w:t xml:space="preserve"> </w:t>
      </w:r>
      <w:r>
        <w:rPr>
          <w:w w:val="85"/>
        </w:rPr>
        <w:t>powiększających</w:t>
      </w:r>
      <w:r>
        <w:rPr>
          <w:spacing w:val="25"/>
        </w:rPr>
        <w:t xml:space="preserve"> </w:t>
      </w:r>
      <w:r>
        <w:rPr>
          <w:w w:val="85"/>
        </w:rPr>
        <w:t>(lupa,</w:t>
      </w:r>
      <w:r>
        <w:rPr>
          <w:spacing w:val="24"/>
        </w:rPr>
        <w:t xml:space="preserve"> </w:t>
      </w:r>
      <w:r>
        <w:rPr>
          <w:spacing w:val="-2"/>
          <w:w w:val="85"/>
        </w:rPr>
        <w:t>powiększalnik)</w:t>
      </w:r>
    </w:p>
    <w:p w14:paraId="7C62AD8C" w14:textId="77777777" w:rsidR="004766AD" w:rsidRDefault="004766AD">
      <w:pPr>
        <w:pStyle w:val="Tekstpodstawowy"/>
        <w:spacing w:before="4"/>
        <w:rPr>
          <w:sz w:val="27"/>
        </w:rPr>
      </w:pPr>
    </w:p>
    <w:p w14:paraId="70A8C5D3" w14:textId="77777777" w:rsidR="004766AD" w:rsidRDefault="00000000">
      <w:pPr>
        <w:pStyle w:val="Tekstpodstawowy"/>
        <w:tabs>
          <w:tab w:val="left" w:pos="6571"/>
        </w:tabs>
        <w:spacing w:before="80"/>
        <w:ind w:left="5825"/>
      </w:pPr>
      <w:r>
        <w:rPr>
          <w:b/>
          <w:color w:val="231F20"/>
          <w:spacing w:val="-5"/>
          <w:w w:val="95"/>
          <w:sz w:val="24"/>
        </w:rPr>
        <w:t>71</w:t>
      </w:r>
      <w:r>
        <w:rPr>
          <w:b/>
          <w:color w:val="231F20"/>
          <w:sz w:val="24"/>
        </w:rPr>
        <w:tab/>
      </w:r>
      <w:r>
        <w:rPr>
          <w:color w:val="466C8D"/>
          <w:spacing w:val="-2"/>
          <w:w w:val="85"/>
          <w:position w:val="1"/>
        </w:rPr>
        <w:t>DOSTĘPNOŚĆ</w:t>
      </w:r>
      <w:r>
        <w:rPr>
          <w:color w:val="466C8D"/>
          <w:spacing w:val="18"/>
          <w:position w:val="1"/>
        </w:rPr>
        <w:t xml:space="preserve"> </w:t>
      </w:r>
      <w:r>
        <w:rPr>
          <w:color w:val="466C8D"/>
          <w:spacing w:val="-2"/>
          <w:w w:val="85"/>
          <w:position w:val="1"/>
        </w:rPr>
        <w:t>INFORMACYJNO-KOMUNIKACYJNA</w:t>
      </w:r>
    </w:p>
    <w:p w14:paraId="15BA1422" w14:textId="77777777" w:rsidR="004766AD" w:rsidRDefault="004766AD">
      <w:pPr>
        <w:sectPr w:rsidR="004766AD">
          <w:headerReference w:type="default" r:id="rId129"/>
          <w:footerReference w:type="default" r:id="rId130"/>
          <w:pgSz w:w="11910" w:h="16840"/>
          <w:pgMar w:top="1620" w:right="600" w:bottom="0" w:left="0" w:header="771" w:footer="0" w:gutter="0"/>
          <w:cols w:space="708"/>
        </w:sectPr>
      </w:pPr>
    </w:p>
    <w:p w14:paraId="1EA32629" w14:textId="77777777" w:rsidR="004766AD" w:rsidRDefault="004766AD">
      <w:pPr>
        <w:pStyle w:val="Tekstpodstawowy"/>
        <w:spacing w:before="2"/>
        <w:rPr>
          <w:sz w:val="17"/>
        </w:rPr>
      </w:pPr>
    </w:p>
    <w:p w14:paraId="73FBA325" w14:textId="77777777" w:rsidR="004766AD" w:rsidRDefault="00000000">
      <w:pPr>
        <w:pStyle w:val="Nagwek4"/>
        <w:spacing w:before="77"/>
        <w:ind w:left="720"/>
      </w:pPr>
      <w:bookmarkStart w:id="37" w:name="_bookmark36"/>
      <w:bookmarkEnd w:id="37"/>
      <w:r>
        <w:rPr>
          <w:color w:val="231F20"/>
          <w:w w:val="85"/>
        </w:rPr>
        <w:t>I_9.A</w:t>
      </w:r>
      <w:r>
        <w:rPr>
          <w:color w:val="231F20"/>
          <w:spacing w:val="-6"/>
        </w:rPr>
        <w:t xml:space="preserve"> </w:t>
      </w:r>
      <w:r>
        <w:rPr>
          <w:color w:val="231F20"/>
          <w:w w:val="85"/>
        </w:rPr>
        <w:t>WSPARCIE</w:t>
      </w:r>
      <w:r>
        <w:rPr>
          <w:color w:val="231F20"/>
          <w:spacing w:val="-5"/>
        </w:rPr>
        <w:t xml:space="preserve"> </w:t>
      </w:r>
      <w:r>
        <w:rPr>
          <w:color w:val="231F20"/>
          <w:w w:val="85"/>
        </w:rPr>
        <w:t>KOMUNIKACJI</w:t>
      </w:r>
      <w:r>
        <w:rPr>
          <w:color w:val="231F20"/>
          <w:spacing w:val="-6"/>
        </w:rPr>
        <w:t xml:space="preserve"> </w:t>
      </w:r>
      <w:r>
        <w:rPr>
          <w:color w:val="231F20"/>
          <w:w w:val="85"/>
        </w:rPr>
        <w:t>DLA</w:t>
      </w:r>
      <w:r>
        <w:rPr>
          <w:color w:val="231F20"/>
          <w:spacing w:val="-5"/>
        </w:rPr>
        <w:t xml:space="preserve"> </w:t>
      </w:r>
      <w:r>
        <w:rPr>
          <w:color w:val="231F20"/>
          <w:w w:val="85"/>
        </w:rPr>
        <w:t>OSÓB</w:t>
      </w:r>
      <w:r>
        <w:rPr>
          <w:color w:val="231F20"/>
          <w:spacing w:val="-6"/>
        </w:rPr>
        <w:t xml:space="preserve"> </w:t>
      </w:r>
      <w:r>
        <w:rPr>
          <w:color w:val="231F20"/>
          <w:w w:val="85"/>
        </w:rPr>
        <w:t>ZE</w:t>
      </w:r>
      <w:r>
        <w:rPr>
          <w:color w:val="231F20"/>
          <w:spacing w:val="-5"/>
        </w:rPr>
        <w:t xml:space="preserve"> </w:t>
      </w:r>
      <w:r>
        <w:rPr>
          <w:color w:val="231F20"/>
          <w:w w:val="85"/>
        </w:rPr>
        <w:t>SZCZEGÓLNYMI</w:t>
      </w:r>
      <w:r>
        <w:rPr>
          <w:color w:val="231F20"/>
          <w:spacing w:val="-5"/>
        </w:rPr>
        <w:t xml:space="preserve"> </w:t>
      </w:r>
      <w:r>
        <w:rPr>
          <w:color w:val="231F20"/>
          <w:spacing w:val="-2"/>
          <w:w w:val="85"/>
        </w:rPr>
        <w:t>POTRZEBAMI</w:t>
      </w:r>
    </w:p>
    <w:p w14:paraId="17AEC1BF" w14:textId="77777777" w:rsidR="004766AD" w:rsidRDefault="00000000">
      <w:pPr>
        <w:pStyle w:val="Tekstpodstawowy"/>
        <w:spacing w:before="148"/>
        <w:ind w:left="720" w:right="923"/>
      </w:pPr>
      <w:r>
        <w:rPr>
          <w:color w:val="231F20"/>
          <w:w w:val="90"/>
        </w:rPr>
        <w:t xml:space="preserve">Standard obejmuje działania wspierające bezpośrednią komunikację z osobami ze szczególnymi potrzebami </w:t>
      </w:r>
      <w:r>
        <w:rPr>
          <w:color w:val="231F20"/>
          <w:spacing w:val="-2"/>
          <w:w w:val="90"/>
        </w:rPr>
        <w:t xml:space="preserve">(w szczególności z osobami z niepełnosprawnością słuchu i mowy). Standard zaleca wykorzystywanie zdalnych </w:t>
      </w:r>
      <w:r>
        <w:rPr>
          <w:color w:val="231F20"/>
          <w:w w:val="90"/>
        </w:rPr>
        <w:t>środków</w:t>
      </w:r>
      <w:r>
        <w:rPr>
          <w:color w:val="231F20"/>
          <w:spacing w:val="-2"/>
          <w:w w:val="90"/>
        </w:rPr>
        <w:t xml:space="preserve"> </w:t>
      </w:r>
      <w:r>
        <w:rPr>
          <w:color w:val="231F20"/>
          <w:w w:val="90"/>
        </w:rPr>
        <w:t>komunikacji</w:t>
      </w:r>
      <w:r>
        <w:rPr>
          <w:color w:val="231F20"/>
          <w:spacing w:val="-2"/>
          <w:w w:val="90"/>
        </w:rPr>
        <w:t xml:space="preserve"> </w:t>
      </w:r>
      <w:r>
        <w:rPr>
          <w:color w:val="231F20"/>
          <w:w w:val="90"/>
        </w:rPr>
        <w:t>dopuszczonych</w:t>
      </w:r>
      <w:r>
        <w:rPr>
          <w:color w:val="231F20"/>
          <w:spacing w:val="-2"/>
          <w:w w:val="90"/>
        </w:rPr>
        <w:t xml:space="preserve"> </w:t>
      </w:r>
      <w:r>
        <w:rPr>
          <w:color w:val="231F20"/>
          <w:w w:val="90"/>
        </w:rPr>
        <w:t>do</w:t>
      </w:r>
      <w:r>
        <w:rPr>
          <w:color w:val="231F20"/>
          <w:spacing w:val="-2"/>
          <w:w w:val="90"/>
        </w:rPr>
        <w:t xml:space="preserve"> </w:t>
      </w:r>
      <w:r>
        <w:rPr>
          <w:color w:val="231F20"/>
          <w:w w:val="90"/>
        </w:rPr>
        <w:t>stosowania</w:t>
      </w:r>
      <w:r>
        <w:rPr>
          <w:color w:val="231F20"/>
          <w:spacing w:val="-2"/>
          <w:w w:val="90"/>
        </w:rPr>
        <w:t xml:space="preserve"> </w:t>
      </w:r>
      <w:r>
        <w:rPr>
          <w:color w:val="231F20"/>
          <w:w w:val="90"/>
        </w:rPr>
        <w:t>zgodnie</w:t>
      </w:r>
      <w:r>
        <w:rPr>
          <w:color w:val="231F20"/>
          <w:spacing w:val="-2"/>
          <w:w w:val="90"/>
        </w:rPr>
        <w:t xml:space="preserve"> </w:t>
      </w:r>
      <w:r>
        <w:rPr>
          <w:color w:val="231F20"/>
          <w:w w:val="90"/>
        </w:rPr>
        <w:t>z</w:t>
      </w:r>
      <w:r>
        <w:rPr>
          <w:color w:val="231F20"/>
          <w:spacing w:val="-2"/>
          <w:w w:val="90"/>
        </w:rPr>
        <w:t xml:space="preserve"> </w:t>
      </w:r>
      <w:r>
        <w:rPr>
          <w:color w:val="231F20"/>
          <w:w w:val="90"/>
        </w:rPr>
        <w:t>zapisami</w:t>
      </w:r>
      <w:r>
        <w:rPr>
          <w:color w:val="231F20"/>
          <w:spacing w:val="-2"/>
          <w:w w:val="90"/>
        </w:rPr>
        <w:t xml:space="preserve"> </w:t>
      </w:r>
      <w:r>
        <w:rPr>
          <w:color w:val="231F20"/>
          <w:w w:val="90"/>
        </w:rPr>
        <w:t>Regulaminu</w:t>
      </w:r>
      <w:r>
        <w:rPr>
          <w:color w:val="231F20"/>
          <w:spacing w:val="-2"/>
          <w:w w:val="90"/>
        </w:rPr>
        <w:t xml:space="preserve"> </w:t>
      </w:r>
      <w:r>
        <w:rPr>
          <w:color w:val="231F20"/>
          <w:w w:val="90"/>
        </w:rPr>
        <w:t>urzędowania</w:t>
      </w:r>
      <w:r>
        <w:rPr>
          <w:color w:val="231F20"/>
          <w:spacing w:val="-2"/>
          <w:w w:val="90"/>
        </w:rPr>
        <w:t xml:space="preserve"> </w:t>
      </w:r>
      <w:r>
        <w:rPr>
          <w:color w:val="231F20"/>
          <w:w w:val="90"/>
        </w:rPr>
        <w:t>sądów powszechnych</w:t>
      </w:r>
      <w:r>
        <w:rPr>
          <w:color w:val="231F20"/>
          <w:spacing w:val="40"/>
        </w:rPr>
        <w:t xml:space="preserve"> </w:t>
      </w:r>
      <w:r>
        <w:rPr>
          <w:color w:val="231F20"/>
          <w:w w:val="90"/>
        </w:rPr>
        <w:t xml:space="preserve">oraz zapewnienie dostępu do usługi tłumacza polskiego języka migowego online lub systemu </w:t>
      </w:r>
      <w:r>
        <w:rPr>
          <w:color w:val="231F20"/>
          <w:spacing w:val="-2"/>
        </w:rPr>
        <w:t>językowo-miganego.</w:t>
      </w:r>
    </w:p>
    <w:p w14:paraId="264B873E" w14:textId="77777777" w:rsidR="004766AD" w:rsidRDefault="004766AD">
      <w:pPr>
        <w:pStyle w:val="Tekstpodstawowy"/>
        <w:spacing w:before="9"/>
        <w:rPr>
          <w:sz w:val="18"/>
        </w:rPr>
      </w:pPr>
    </w:p>
    <w:p w14:paraId="3A901A9C" w14:textId="77777777" w:rsidR="004766AD" w:rsidRDefault="00000000">
      <w:pPr>
        <w:pStyle w:val="Nagwek7"/>
      </w:pPr>
      <w:r>
        <w:pict w14:anchorId="2E59E470">
          <v:group id="docshapegroup256" o:spid="_x0000_s2503" style="position:absolute;left:0;text-align:left;margin-left:0;margin-top:9.9pt;width:20.3pt;height:638.75pt;z-index:15800320;mso-position-horizontal-relative:page" coordorigin=",198" coordsize="406,12775">
            <v:shape id="docshape257" o:spid="_x0000_s2506" style="position:absolute;top:198;width:406;height:11046" coordorigin=",198" coordsize="406,11046" path="m188,198l,198,,11243r405,l405,415,394,346,363,287,316,240,257,209,188,198xe" fillcolor="#a6cbec" stroked="f">
              <v:fill opacity="19660f"/>
              <v:path arrowok="t"/>
            </v:shape>
            <v:shape id="docshape258" o:spid="_x0000_s2505" style="position:absolute;top:2040;width:406;height:10932" coordorigin=",2041" coordsize="406,10932" path="m188,2041l,2041,,12972r405,l405,2258r-11,-69l363,2129r-47,-46l257,2052r-69,-11xe" fillcolor="#a6cbec" stroked="f">
              <v:path arrowok="t"/>
            </v:shape>
            <v:shape id="docshape259" o:spid="_x0000_s2504" style="position:absolute;top:1119;width:406;height:11046" coordorigin=",1119" coordsize="406,11046" path="m188,1119l,1119,,12165r405,l405,1336r-11,-68l363,1208r-47,-47l257,1131r-69,-12xe" fillcolor="#a6cbec" stroked="f">
              <v:fill opacity=".5"/>
              <v:path arrowok="t"/>
            </v:shape>
            <w10:wrap anchorx="page"/>
          </v:group>
        </w:pict>
      </w:r>
      <w:r>
        <w:rPr>
          <w:color w:val="1F3762"/>
          <w:w w:val="85"/>
        </w:rPr>
        <w:t>I_9.A.1</w:t>
      </w:r>
      <w:r>
        <w:rPr>
          <w:color w:val="1F3762"/>
          <w:spacing w:val="14"/>
        </w:rPr>
        <w:t xml:space="preserve"> </w:t>
      </w:r>
      <w:r>
        <w:rPr>
          <w:color w:val="1F3762"/>
          <w:w w:val="85"/>
        </w:rPr>
        <w:t>Informacja</w:t>
      </w:r>
      <w:r>
        <w:rPr>
          <w:color w:val="1F3762"/>
          <w:spacing w:val="15"/>
        </w:rPr>
        <w:t xml:space="preserve"> </w:t>
      </w:r>
      <w:r>
        <w:rPr>
          <w:color w:val="1F3762"/>
          <w:w w:val="85"/>
        </w:rPr>
        <w:t>o</w:t>
      </w:r>
      <w:r>
        <w:rPr>
          <w:color w:val="1F3762"/>
          <w:spacing w:val="15"/>
        </w:rPr>
        <w:t xml:space="preserve"> </w:t>
      </w:r>
      <w:r>
        <w:rPr>
          <w:color w:val="1F3762"/>
          <w:w w:val="85"/>
        </w:rPr>
        <w:t>dostępnych</w:t>
      </w:r>
      <w:r>
        <w:rPr>
          <w:color w:val="1F3762"/>
          <w:spacing w:val="15"/>
        </w:rPr>
        <w:t xml:space="preserve"> </w:t>
      </w:r>
      <w:r>
        <w:rPr>
          <w:color w:val="1F3762"/>
          <w:w w:val="85"/>
        </w:rPr>
        <w:t>formach</w:t>
      </w:r>
      <w:r>
        <w:rPr>
          <w:color w:val="1F3762"/>
          <w:spacing w:val="15"/>
        </w:rPr>
        <w:t xml:space="preserve"> </w:t>
      </w:r>
      <w:r>
        <w:rPr>
          <w:color w:val="1F3762"/>
          <w:spacing w:val="-2"/>
          <w:w w:val="85"/>
        </w:rPr>
        <w:t>komunikacji</w:t>
      </w:r>
    </w:p>
    <w:p w14:paraId="45599848" w14:textId="77777777" w:rsidR="004766AD" w:rsidRDefault="00000000">
      <w:pPr>
        <w:pStyle w:val="Akapitzlist"/>
        <w:numPr>
          <w:ilvl w:val="0"/>
          <w:numId w:val="81"/>
        </w:numPr>
        <w:tabs>
          <w:tab w:val="left" w:pos="1439"/>
          <w:tab w:val="left" w:pos="1440"/>
        </w:tabs>
        <w:spacing w:before="155" w:line="232" w:lineRule="auto"/>
        <w:ind w:right="690"/>
      </w:pPr>
      <w:r>
        <w:rPr>
          <w:color w:val="231F20"/>
          <w:w w:val="90"/>
        </w:rPr>
        <w:t>Sąd</w:t>
      </w:r>
      <w:r>
        <w:rPr>
          <w:color w:val="231F20"/>
          <w:spacing w:val="-5"/>
          <w:w w:val="90"/>
        </w:rPr>
        <w:t xml:space="preserve"> </w:t>
      </w:r>
      <w:r>
        <w:rPr>
          <w:color w:val="231F20"/>
          <w:w w:val="90"/>
        </w:rPr>
        <w:t>powinien</w:t>
      </w:r>
      <w:r>
        <w:rPr>
          <w:color w:val="231F20"/>
          <w:spacing w:val="-5"/>
          <w:w w:val="90"/>
        </w:rPr>
        <w:t xml:space="preserve"> </w:t>
      </w:r>
      <w:r>
        <w:rPr>
          <w:color w:val="231F20"/>
          <w:w w:val="90"/>
        </w:rPr>
        <w:t>umieszczać</w:t>
      </w:r>
      <w:r>
        <w:rPr>
          <w:color w:val="231F20"/>
          <w:spacing w:val="-5"/>
          <w:w w:val="90"/>
        </w:rPr>
        <w:t xml:space="preserve"> </w:t>
      </w:r>
      <w:r>
        <w:rPr>
          <w:color w:val="231F20"/>
          <w:w w:val="90"/>
        </w:rPr>
        <w:t>na</w:t>
      </w:r>
      <w:r>
        <w:rPr>
          <w:color w:val="231F20"/>
          <w:spacing w:val="-5"/>
          <w:w w:val="90"/>
        </w:rPr>
        <w:t xml:space="preserve"> </w:t>
      </w:r>
      <w:r>
        <w:rPr>
          <w:color w:val="231F20"/>
          <w:w w:val="90"/>
        </w:rPr>
        <w:t>swojej</w:t>
      </w:r>
      <w:r>
        <w:rPr>
          <w:color w:val="231F20"/>
          <w:spacing w:val="-5"/>
          <w:w w:val="90"/>
        </w:rPr>
        <w:t xml:space="preserve"> </w:t>
      </w:r>
      <w:r>
        <w:rPr>
          <w:color w:val="231F20"/>
          <w:w w:val="90"/>
        </w:rPr>
        <w:t>stronie</w:t>
      </w:r>
      <w:r>
        <w:rPr>
          <w:color w:val="231F20"/>
          <w:spacing w:val="-5"/>
          <w:w w:val="90"/>
        </w:rPr>
        <w:t xml:space="preserve"> </w:t>
      </w:r>
      <w:r>
        <w:rPr>
          <w:color w:val="231F20"/>
          <w:w w:val="90"/>
        </w:rPr>
        <w:t>internetowej</w:t>
      </w:r>
      <w:r>
        <w:rPr>
          <w:color w:val="231F20"/>
          <w:spacing w:val="-5"/>
          <w:w w:val="90"/>
        </w:rPr>
        <w:t xml:space="preserve"> </w:t>
      </w:r>
      <w:r>
        <w:rPr>
          <w:color w:val="231F20"/>
          <w:w w:val="90"/>
        </w:rPr>
        <w:t>oraz</w:t>
      </w:r>
      <w:r>
        <w:rPr>
          <w:color w:val="231F20"/>
          <w:spacing w:val="-5"/>
          <w:w w:val="90"/>
        </w:rPr>
        <w:t xml:space="preserve"> </w:t>
      </w:r>
      <w:r>
        <w:rPr>
          <w:color w:val="231F20"/>
          <w:w w:val="90"/>
        </w:rPr>
        <w:t>na</w:t>
      </w:r>
      <w:r>
        <w:rPr>
          <w:color w:val="231F20"/>
          <w:spacing w:val="-5"/>
          <w:w w:val="90"/>
        </w:rPr>
        <w:t xml:space="preserve"> </w:t>
      </w:r>
      <w:r>
        <w:rPr>
          <w:color w:val="231F20"/>
          <w:w w:val="90"/>
        </w:rPr>
        <w:t>czytelnej</w:t>
      </w:r>
      <w:r>
        <w:rPr>
          <w:color w:val="231F20"/>
          <w:spacing w:val="-5"/>
          <w:w w:val="90"/>
        </w:rPr>
        <w:t xml:space="preserve"> </w:t>
      </w:r>
      <w:r>
        <w:rPr>
          <w:color w:val="231F20"/>
          <w:w w:val="90"/>
        </w:rPr>
        <w:t>tablicy</w:t>
      </w:r>
      <w:r>
        <w:rPr>
          <w:color w:val="231F20"/>
          <w:spacing w:val="-5"/>
          <w:w w:val="90"/>
        </w:rPr>
        <w:t xml:space="preserve"> </w:t>
      </w:r>
      <w:r>
        <w:rPr>
          <w:color w:val="231F20"/>
          <w:w w:val="90"/>
        </w:rPr>
        <w:t>informacyjnej</w:t>
      </w:r>
      <w:r>
        <w:rPr>
          <w:color w:val="231F20"/>
          <w:spacing w:val="-5"/>
          <w:w w:val="90"/>
        </w:rPr>
        <w:t xml:space="preserve"> </w:t>
      </w:r>
      <w:r>
        <w:rPr>
          <w:color w:val="231F20"/>
          <w:w w:val="90"/>
        </w:rPr>
        <w:t>wewnątrz budynku informacje, z jakich form komunikacji mogą skorzystać interesanci/osoby ze szczególnymi potrzebami zgodnie z Regulaminem urzędowania sądów powszechnych.</w:t>
      </w:r>
    </w:p>
    <w:p w14:paraId="1933D22F" w14:textId="77777777" w:rsidR="004766AD" w:rsidRDefault="00000000">
      <w:pPr>
        <w:pStyle w:val="Nagwek7"/>
        <w:spacing w:before="183"/>
      </w:pPr>
      <w:r>
        <w:rPr>
          <w:color w:val="1F3762"/>
          <w:w w:val="85"/>
        </w:rPr>
        <w:t>I_9.A.2</w:t>
      </w:r>
      <w:r>
        <w:rPr>
          <w:color w:val="1F3762"/>
          <w:spacing w:val="18"/>
        </w:rPr>
        <w:t xml:space="preserve"> </w:t>
      </w:r>
      <w:r>
        <w:rPr>
          <w:color w:val="1F3762"/>
          <w:w w:val="85"/>
        </w:rPr>
        <w:t>Poczta</w:t>
      </w:r>
      <w:r>
        <w:rPr>
          <w:color w:val="1F3762"/>
          <w:spacing w:val="19"/>
        </w:rPr>
        <w:t xml:space="preserve"> </w:t>
      </w:r>
      <w:r>
        <w:rPr>
          <w:color w:val="1F3762"/>
          <w:w w:val="85"/>
        </w:rPr>
        <w:t>elektroniczna</w:t>
      </w:r>
      <w:r>
        <w:rPr>
          <w:color w:val="1F3762"/>
          <w:spacing w:val="18"/>
        </w:rPr>
        <w:t xml:space="preserve"> </w:t>
      </w:r>
      <w:r>
        <w:rPr>
          <w:color w:val="1F3762"/>
          <w:w w:val="85"/>
        </w:rPr>
        <w:t>i</w:t>
      </w:r>
      <w:r>
        <w:rPr>
          <w:color w:val="1F3762"/>
          <w:spacing w:val="19"/>
        </w:rPr>
        <w:t xml:space="preserve"> </w:t>
      </w:r>
      <w:r>
        <w:rPr>
          <w:color w:val="1F3762"/>
          <w:w w:val="85"/>
        </w:rPr>
        <w:t>formularz</w:t>
      </w:r>
      <w:r>
        <w:rPr>
          <w:color w:val="1F3762"/>
          <w:spacing w:val="18"/>
        </w:rPr>
        <w:t xml:space="preserve"> </w:t>
      </w:r>
      <w:r>
        <w:rPr>
          <w:color w:val="1F3762"/>
          <w:spacing w:val="-2"/>
          <w:w w:val="85"/>
        </w:rPr>
        <w:t>kontaktowy</w:t>
      </w:r>
    </w:p>
    <w:p w14:paraId="7413083F" w14:textId="77777777" w:rsidR="004766AD" w:rsidRDefault="00000000">
      <w:pPr>
        <w:pStyle w:val="Akapitzlist"/>
        <w:numPr>
          <w:ilvl w:val="0"/>
          <w:numId w:val="81"/>
        </w:numPr>
        <w:tabs>
          <w:tab w:val="left" w:pos="1439"/>
          <w:tab w:val="left" w:pos="1440"/>
        </w:tabs>
        <w:spacing w:before="155" w:line="232" w:lineRule="auto"/>
        <w:ind w:right="587"/>
      </w:pPr>
      <w:r>
        <w:rPr>
          <w:color w:val="231F20"/>
          <w:w w:val="90"/>
        </w:rPr>
        <w:t>Zapewnienie</w:t>
      </w:r>
      <w:r>
        <w:rPr>
          <w:color w:val="231F20"/>
          <w:spacing w:val="-6"/>
          <w:w w:val="90"/>
        </w:rPr>
        <w:t xml:space="preserve"> </w:t>
      </w:r>
      <w:r>
        <w:rPr>
          <w:color w:val="231F20"/>
          <w:w w:val="90"/>
        </w:rPr>
        <w:t>możliwości</w:t>
      </w:r>
      <w:r>
        <w:rPr>
          <w:color w:val="231F20"/>
          <w:spacing w:val="-6"/>
          <w:w w:val="90"/>
        </w:rPr>
        <w:t xml:space="preserve"> </w:t>
      </w:r>
      <w:r>
        <w:rPr>
          <w:color w:val="231F20"/>
          <w:w w:val="90"/>
        </w:rPr>
        <w:t>kontaktu</w:t>
      </w:r>
      <w:r>
        <w:rPr>
          <w:color w:val="231F20"/>
          <w:spacing w:val="-6"/>
          <w:w w:val="90"/>
        </w:rPr>
        <w:t xml:space="preserve"> </w:t>
      </w:r>
      <w:r>
        <w:rPr>
          <w:color w:val="231F20"/>
          <w:w w:val="90"/>
        </w:rPr>
        <w:t>z</w:t>
      </w:r>
      <w:r>
        <w:rPr>
          <w:color w:val="231F20"/>
          <w:spacing w:val="-6"/>
          <w:w w:val="90"/>
        </w:rPr>
        <w:t xml:space="preserve"> </w:t>
      </w:r>
      <w:r>
        <w:rPr>
          <w:color w:val="231F20"/>
          <w:w w:val="90"/>
        </w:rPr>
        <w:t>sądem</w:t>
      </w:r>
      <w:r>
        <w:rPr>
          <w:color w:val="231F20"/>
          <w:spacing w:val="-6"/>
          <w:w w:val="90"/>
        </w:rPr>
        <w:t xml:space="preserve"> </w:t>
      </w:r>
      <w:r>
        <w:rPr>
          <w:color w:val="231F20"/>
          <w:w w:val="90"/>
        </w:rPr>
        <w:t>za</w:t>
      </w:r>
      <w:r>
        <w:rPr>
          <w:color w:val="231F20"/>
          <w:spacing w:val="-6"/>
          <w:w w:val="90"/>
        </w:rPr>
        <w:t xml:space="preserve"> </w:t>
      </w:r>
      <w:r>
        <w:rPr>
          <w:color w:val="231F20"/>
          <w:w w:val="90"/>
        </w:rPr>
        <w:t>pomocą</w:t>
      </w:r>
      <w:r>
        <w:rPr>
          <w:color w:val="231F20"/>
          <w:spacing w:val="-6"/>
          <w:w w:val="90"/>
        </w:rPr>
        <w:t xml:space="preserve"> </w:t>
      </w:r>
      <w:r>
        <w:rPr>
          <w:color w:val="231F20"/>
          <w:w w:val="90"/>
        </w:rPr>
        <w:t>wiadomości</w:t>
      </w:r>
      <w:r>
        <w:rPr>
          <w:color w:val="231F20"/>
          <w:spacing w:val="-6"/>
          <w:w w:val="90"/>
        </w:rPr>
        <w:t xml:space="preserve"> </w:t>
      </w:r>
      <w:r>
        <w:rPr>
          <w:color w:val="231F20"/>
          <w:w w:val="90"/>
        </w:rPr>
        <w:t>wysłanej</w:t>
      </w:r>
      <w:r>
        <w:rPr>
          <w:color w:val="231F20"/>
          <w:spacing w:val="-6"/>
          <w:w w:val="90"/>
        </w:rPr>
        <w:t xml:space="preserve"> </w:t>
      </w:r>
      <w:r>
        <w:rPr>
          <w:color w:val="231F20"/>
          <w:w w:val="90"/>
        </w:rPr>
        <w:t>na</w:t>
      </w:r>
      <w:r>
        <w:rPr>
          <w:color w:val="231F20"/>
          <w:spacing w:val="-6"/>
          <w:w w:val="90"/>
        </w:rPr>
        <w:t xml:space="preserve"> </w:t>
      </w:r>
      <w:r>
        <w:rPr>
          <w:color w:val="231F20"/>
          <w:w w:val="90"/>
        </w:rPr>
        <w:t>wskazany</w:t>
      </w:r>
      <w:r>
        <w:rPr>
          <w:color w:val="231F20"/>
          <w:spacing w:val="-6"/>
          <w:w w:val="90"/>
        </w:rPr>
        <w:t xml:space="preserve"> </w:t>
      </w:r>
      <w:r>
        <w:rPr>
          <w:color w:val="231F20"/>
          <w:w w:val="90"/>
        </w:rPr>
        <w:t>e-mail</w:t>
      </w:r>
      <w:r>
        <w:rPr>
          <w:color w:val="231F20"/>
          <w:spacing w:val="-6"/>
          <w:w w:val="90"/>
        </w:rPr>
        <w:t xml:space="preserve"> </w:t>
      </w:r>
      <w:r>
        <w:rPr>
          <w:color w:val="231F20"/>
          <w:w w:val="90"/>
        </w:rPr>
        <w:t>lub</w:t>
      </w:r>
      <w:r>
        <w:rPr>
          <w:color w:val="231F20"/>
          <w:spacing w:val="-6"/>
          <w:w w:val="90"/>
        </w:rPr>
        <w:t xml:space="preserve"> </w:t>
      </w:r>
      <w:r>
        <w:rPr>
          <w:color w:val="231F20"/>
          <w:w w:val="90"/>
        </w:rPr>
        <w:t xml:space="preserve">przez </w:t>
      </w:r>
      <w:r>
        <w:rPr>
          <w:color w:val="231F20"/>
          <w:spacing w:val="-4"/>
        </w:rPr>
        <w:t>skrzynkę</w:t>
      </w:r>
      <w:r>
        <w:rPr>
          <w:color w:val="231F20"/>
          <w:spacing w:val="-12"/>
        </w:rPr>
        <w:t xml:space="preserve"> </w:t>
      </w:r>
      <w:r>
        <w:rPr>
          <w:color w:val="231F20"/>
          <w:spacing w:val="-4"/>
        </w:rPr>
        <w:t>podawczą</w:t>
      </w:r>
      <w:r>
        <w:rPr>
          <w:color w:val="231F20"/>
          <w:spacing w:val="-11"/>
        </w:rPr>
        <w:t xml:space="preserve"> </w:t>
      </w:r>
      <w:proofErr w:type="spellStart"/>
      <w:r>
        <w:rPr>
          <w:color w:val="231F20"/>
          <w:spacing w:val="-4"/>
        </w:rPr>
        <w:t>ePuap</w:t>
      </w:r>
      <w:proofErr w:type="spellEnd"/>
      <w:r>
        <w:rPr>
          <w:color w:val="231F20"/>
          <w:spacing w:val="-4"/>
        </w:rPr>
        <w:t>,</w:t>
      </w:r>
    </w:p>
    <w:p w14:paraId="19305B6A" w14:textId="77777777" w:rsidR="004766AD" w:rsidRDefault="00000000">
      <w:pPr>
        <w:pStyle w:val="Akapitzlist"/>
        <w:numPr>
          <w:ilvl w:val="0"/>
          <w:numId w:val="81"/>
        </w:numPr>
        <w:tabs>
          <w:tab w:val="left" w:pos="1439"/>
          <w:tab w:val="left" w:pos="1440"/>
        </w:tabs>
        <w:spacing w:line="245" w:lineRule="exact"/>
      </w:pPr>
      <w:r>
        <w:rPr>
          <w:color w:val="231F20"/>
          <w:w w:val="90"/>
        </w:rPr>
        <w:t>przez</w:t>
      </w:r>
      <w:r>
        <w:rPr>
          <w:color w:val="231F20"/>
          <w:spacing w:val="-2"/>
          <w:w w:val="90"/>
        </w:rPr>
        <w:t xml:space="preserve"> </w:t>
      </w:r>
      <w:r>
        <w:rPr>
          <w:color w:val="231F20"/>
          <w:w w:val="90"/>
        </w:rPr>
        <w:t>formularz</w:t>
      </w:r>
      <w:r>
        <w:rPr>
          <w:color w:val="231F20"/>
          <w:spacing w:val="-1"/>
          <w:w w:val="90"/>
        </w:rPr>
        <w:t xml:space="preserve"> </w:t>
      </w:r>
      <w:r>
        <w:rPr>
          <w:color w:val="231F20"/>
          <w:w w:val="90"/>
        </w:rPr>
        <w:t>kontaktowy</w:t>
      </w:r>
      <w:r>
        <w:rPr>
          <w:color w:val="231F20"/>
          <w:spacing w:val="-1"/>
          <w:w w:val="90"/>
        </w:rPr>
        <w:t xml:space="preserve"> </w:t>
      </w:r>
      <w:r>
        <w:rPr>
          <w:color w:val="231F20"/>
          <w:w w:val="90"/>
        </w:rPr>
        <w:t>dostępny</w:t>
      </w:r>
      <w:r>
        <w:rPr>
          <w:color w:val="231F20"/>
          <w:spacing w:val="-1"/>
          <w:w w:val="90"/>
        </w:rPr>
        <w:t xml:space="preserve"> </w:t>
      </w:r>
      <w:r>
        <w:rPr>
          <w:color w:val="231F20"/>
          <w:w w:val="90"/>
        </w:rPr>
        <w:t>na</w:t>
      </w:r>
      <w:r>
        <w:rPr>
          <w:color w:val="231F20"/>
          <w:spacing w:val="-1"/>
          <w:w w:val="90"/>
        </w:rPr>
        <w:t xml:space="preserve"> </w:t>
      </w:r>
      <w:r>
        <w:rPr>
          <w:color w:val="231F20"/>
          <w:w w:val="90"/>
        </w:rPr>
        <w:t>stronie</w:t>
      </w:r>
      <w:r>
        <w:rPr>
          <w:color w:val="231F20"/>
          <w:spacing w:val="-1"/>
          <w:w w:val="90"/>
        </w:rPr>
        <w:t xml:space="preserve"> </w:t>
      </w:r>
      <w:r>
        <w:rPr>
          <w:color w:val="231F20"/>
          <w:w w:val="90"/>
        </w:rPr>
        <w:t>internetowej</w:t>
      </w:r>
      <w:r>
        <w:rPr>
          <w:color w:val="231F20"/>
          <w:spacing w:val="-1"/>
          <w:w w:val="90"/>
        </w:rPr>
        <w:t xml:space="preserve"> </w:t>
      </w:r>
      <w:r>
        <w:rPr>
          <w:color w:val="231F20"/>
          <w:spacing w:val="-2"/>
          <w:w w:val="90"/>
        </w:rPr>
        <w:t>sądu,</w:t>
      </w:r>
    </w:p>
    <w:p w14:paraId="6F2FB52A" w14:textId="77777777" w:rsidR="004766AD" w:rsidRDefault="00000000">
      <w:pPr>
        <w:pStyle w:val="Akapitzlist"/>
        <w:numPr>
          <w:ilvl w:val="0"/>
          <w:numId w:val="81"/>
        </w:numPr>
        <w:tabs>
          <w:tab w:val="left" w:pos="1439"/>
          <w:tab w:val="left" w:pos="1440"/>
        </w:tabs>
        <w:spacing w:before="3" w:line="232" w:lineRule="auto"/>
        <w:ind w:right="738"/>
      </w:pPr>
      <w:r>
        <w:rPr>
          <w:color w:val="231F20"/>
          <w:w w:val="90"/>
        </w:rPr>
        <w:t>interesant</w:t>
      </w:r>
      <w:r>
        <w:rPr>
          <w:color w:val="231F20"/>
          <w:spacing w:val="-1"/>
          <w:w w:val="90"/>
        </w:rPr>
        <w:t xml:space="preserve"> </w:t>
      </w:r>
      <w:r>
        <w:rPr>
          <w:color w:val="231F20"/>
          <w:w w:val="90"/>
        </w:rPr>
        <w:t>powinien</w:t>
      </w:r>
      <w:r>
        <w:rPr>
          <w:color w:val="231F20"/>
          <w:spacing w:val="-1"/>
          <w:w w:val="90"/>
        </w:rPr>
        <w:t xml:space="preserve"> </w:t>
      </w:r>
      <w:r>
        <w:rPr>
          <w:color w:val="231F20"/>
          <w:w w:val="90"/>
        </w:rPr>
        <w:t>otrzymywać</w:t>
      </w:r>
      <w:r>
        <w:rPr>
          <w:color w:val="231F20"/>
          <w:spacing w:val="-1"/>
          <w:w w:val="90"/>
        </w:rPr>
        <w:t xml:space="preserve"> </w:t>
      </w:r>
      <w:r>
        <w:rPr>
          <w:color w:val="231F20"/>
          <w:w w:val="90"/>
        </w:rPr>
        <w:t>informację</w:t>
      </w:r>
      <w:r>
        <w:rPr>
          <w:color w:val="231F20"/>
          <w:spacing w:val="-1"/>
          <w:w w:val="90"/>
        </w:rPr>
        <w:t xml:space="preserve"> </w:t>
      </w:r>
      <w:r>
        <w:rPr>
          <w:color w:val="231F20"/>
          <w:w w:val="90"/>
        </w:rPr>
        <w:t>zwrotną</w:t>
      </w:r>
      <w:r>
        <w:rPr>
          <w:color w:val="231F20"/>
          <w:spacing w:val="-1"/>
          <w:w w:val="90"/>
        </w:rPr>
        <w:t xml:space="preserve"> </w:t>
      </w:r>
      <w:r>
        <w:rPr>
          <w:color w:val="231F20"/>
          <w:w w:val="90"/>
        </w:rPr>
        <w:t>na</w:t>
      </w:r>
      <w:r>
        <w:rPr>
          <w:color w:val="231F20"/>
          <w:spacing w:val="-1"/>
          <w:w w:val="90"/>
        </w:rPr>
        <w:t xml:space="preserve"> </w:t>
      </w:r>
      <w:r>
        <w:rPr>
          <w:color w:val="231F20"/>
          <w:w w:val="90"/>
        </w:rPr>
        <w:t>wskazany</w:t>
      </w:r>
      <w:r>
        <w:rPr>
          <w:color w:val="231F20"/>
          <w:spacing w:val="-1"/>
          <w:w w:val="90"/>
        </w:rPr>
        <w:t xml:space="preserve"> </w:t>
      </w:r>
      <w:r>
        <w:rPr>
          <w:color w:val="231F20"/>
          <w:w w:val="90"/>
        </w:rPr>
        <w:t>przez</w:t>
      </w:r>
      <w:r>
        <w:rPr>
          <w:color w:val="231F20"/>
          <w:spacing w:val="-1"/>
          <w:w w:val="90"/>
        </w:rPr>
        <w:t xml:space="preserve"> </w:t>
      </w:r>
      <w:r>
        <w:rPr>
          <w:color w:val="231F20"/>
          <w:w w:val="90"/>
        </w:rPr>
        <w:t>siebie</w:t>
      </w:r>
      <w:r>
        <w:rPr>
          <w:color w:val="231F20"/>
          <w:spacing w:val="-1"/>
          <w:w w:val="90"/>
        </w:rPr>
        <w:t xml:space="preserve"> </w:t>
      </w:r>
      <w:r>
        <w:rPr>
          <w:color w:val="231F20"/>
          <w:w w:val="90"/>
        </w:rPr>
        <w:t>adres</w:t>
      </w:r>
      <w:r>
        <w:rPr>
          <w:color w:val="231F20"/>
          <w:spacing w:val="-1"/>
          <w:w w:val="90"/>
        </w:rPr>
        <w:t xml:space="preserve"> </w:t>
      </w:r>
      <w:r>
        <w:rPr>
          <w:color w:val="231F20"/>
          <w:w w:val="90"/>
        </w:rPr>
        <w:t>e-mail</w:t>
      </w:r>
      <w:r>
        <w:rPr>
          <w:color w:val="231F20"/>
          <w:spacing w:val="-1"/>
          <w:w w:val="90"/>
        </w:rPr>
        <w:t xml:space="preserve"> </w:t>
      </w:r>
      <w:r>
        <w:rPr>
          <w:color w:val="231F20"/>
          <w:w w:val="90"/>
        </w:rPr>
        <w:t>w</w:t>
      </w:r>
      <w:r>
        <w:rPr>
          <w:color w:val="231F20"/>
          <w:spacing w:val="-1"/>
          <w:w w:val="90"/>
        </w:rPr>
        <w:t xml:space="preserve"> </w:t>
      </w:r>
      <w:r>
        <w:rPr>
          <w:color w:val="231F20"/>
          <w:w w:val="90"/>
        </w:rPr>
        <w:t xml:space="preserve">terminach </w:t>
      </w:r>
      <w:r>
        <w:rPr>
          <w:color w:val="231F20"/>
          <w:spacing w:val="-4"/>
        </w:rPr>
        <w:t>zgodnych</w:t>
      </w:r>
      <w:r>
        <w:rPr>
          <w:color w:val="231F20"/>
          <w:spacing w:val="-11"/>
        </w:rPr>
        <w:t xml:space="preserve"> </w:t>
      </w:r>
      <w:r>
        <w:rPr>
          <w:color w:val="231F20"/>
          <w:spacing w:val="-4"/>
        </w:rPr>
        <w:t>z</w:t>
      </w:r>
      <w:r>
        <w:rPr>
          <w:color w:val="231F20"/>
          <w:spacing w:val="-11"/>
        </w:rPr>
        <w:t xml:space="preserve"> </w:t>
      </w:r>
      <w:r>
        <w:rPr>
          <w:color w:val="231F20"/>
          <w:spacing w:val="-4"/>
        </w:rPr>
        <w:t>organizacją</w:t>
      </w:r>
      <w:r>
        <w:rPr>
          <w:color w:val="231F20"/>
          <w:spacing w:val="-11"/>
        </w:rPr>
        <w:t xml:space="preserve"> </w:t>
      </w:r>
      <w:r>
        <w:rPr>
          <w:color w:val="231F20"/>
          <w:spacing w:val="-4"/>
        </w:rPr>
        <w:t>pracy</w:t>
      </w:r>
      <w:r>
        <w:rPr>
          <w:color w:val="231F20"/>
          <w:spacing w:val="-11"/>
        </w:rPr>
        <w:t xml:space="preserve"> </w:t>
      </w:r>
      <w:r>
        <w:rPr>
          <w:color w:val="231F20"/>
          <w:spacing w:val="-4"/>
        </w:rPr>
        <w:t>sądu,</w:t>
      </w:r>
    </w:p>
    <w:p w14:paraId="14460D4A" w14:textId="77777777" w:rsidR="004766AD" w:rsidRDefault="00000000">
      <w:pPr>
        <w:pStyle w:val="Akapitzlist"/>
        <w:numPr>
          <w:ilvl w:val="0"/>
          <w:numId w:val="81"/>
        </w:numPr>
        <w:tabs>
          <w:tab w:val="left" w:pos="1439"/>
          <w:tab w:val="left" w:pos="1440"/>
        </w:tabs>
        <w:spacing w:before="1" w:line="232" w:lineRule="auto"/>
        <w:ind w:right="717"/>
      </w:pPr>
      <w:r>
        <w:rPr>
          <w:color w:val="231F20"/>
          <w:w w:val="90"/>
        </w:rPr>
        <w:t xml:space="preserve">wszystkie udzielane informacje i przesyłane dokumenty są przekazywane w wersji spełniającej standard </w:t>
      </w:r>
      <w:r>
        <w:rPr>
          <w:color w:val="231F20"/>
          <w:spacing w:val="-4"/>
        </w:rPr>
        <w:t>dostępności</w:t>
      </w:r>
      <w:r>
        <w:rPr>
          <w:color w:val="231F20"/>
          <w:spacing w:val="-12"/>
        </w:rPr>
        <w:t xml:space="preserve"> </w:t>
      </w:r>
      <w:r>
        <w:rPr>
          <w:color w:val="231F20"/>
          <w:spacing w:val="-4"/>
        </w:rPr>
        <w:t>cyfrowej</w:t>
      </w:r>
      <w:r>
        <w:rPr>
          <w:color w:val="231F20"/>
          <w:spacing w:val="-11"/>
        </w:rPr>
        <w:t xml:space="preserve"> </w:t>
      </w:r>
      <w:r>
        <w:rPr>
          <w:color w:val="231F20"/>
          <w:spacing w:val="-4"/>
        </w:rPr>
        <w:t>WCAG</w:t>
      </w:r>
      <w:r>
        <w:rPr>
          <w:color w:val="231F20"/>
          <w:spacing w:val="-11"/>
        </w:rPr>
        <w:t xml:space="preserve"> </w:t>
      </w:r>
      <w:r>
        <w:rPr>
          <w:color w:val="231F20"/>
          <w:spacing w:val="-4"/>
        </w:rPr>
        <w:t>2.1.</w:t>
      </w:r>
    </w:p>
    <w:p w14:paraId="5E787B44" w14:textId="77777777" w:rsidR="004766AD" w:rsidRDefault="00000000">
      <w:pPr>
        <w:pStyle w:val="Nagwek7"/>
        <w:spacing w:before="183" w:line="249" w:lineRule="auto"/>
      </w:pPr>
      <w:r>
        <w:rPr>
          <w:color w:val="1F3762"/>
          <w:w w:val="85"/>
        </w:rPr>
        <w:t>I_9.A.3</w:t>
      </w:r>
      <w:r>
        <w:rPr>
          <w:color w:val="1F3762"/>
        </w:rPr>
        <w:t xml:space="preserve"> </w:t>
      </w:r>
      <w:r>
        <w:rPr>
          <w:color w:val="1F3762"/>
          <w:w w:val="85"/>
        </w:rPr>
        <w:t>Wiadomości</w:t>
      </w:r>
      <w:r>
        <w:rPr>
          <w:color w:val="1F3762"/>
        </w:rPr>
        <w:t xml:space="preserve"> </w:t>
      </w:r>
      <w:r>
        <w:rPr>
          <w:color w:val="1F3762"/>
          <w:w w:val="85"/>
        </w:rPr>
        <w:t>tekstowe</w:t>
      </w:r>
      <w:r>
        <w:rPr>
          <w:color w:val="1F3762"/>
        </w:rPr>
        <w:t xml:space="preserve"> </w:t>
      </w:r>
      <w:r>
        <w:rPr>
          <w:color w:val="1F3762"/>
          <w:w w:val="85"/>
        </w:rPr>
        <w:t>SMS,</w:t>
      </w:r>
      <w:r>
        <w:rPr>
          <w:color w:val="1F3762"/>
        </w:rPr>
        <w:t xml:space="preserve"> </w:t>
      </w:r>
      <w:r>
        <w:rPr>
          <w:color w:val="1F3762"/>
          <w:w w:val="85"/>
        </w:rPr>
        <w:t>MMS</w:t>
      </w:r>
      <w:r>
        <w:rPr>
          <w:color w:val="1F3762"/>
        </w:rPr>
        <w:t xml:space="preserve"> </w:t>
      </w:r>
      <w:r>
        <w:rPr>
          <w:color w:val="1F3762"/>
          <w:w w:val="85"/>
        </w:rPr>
        <w:t>lub</w:t>
      </w:r>
      <w:r>
        <w:rPr>
          <w:color w:val="1F3762"/>
        </w:rPr>
        <w:t xml:space="preserve"> </w:t>
      </w:r>
      <w:r>
        <w:rPr>
          <w:color w:val="1F3762"/>
          <w:w w:val="85"/>
        </w:rPr>
        <w:t>z</w:t>
      </w:r>
      <w:r>
        <w:rPr>
          <w:color w:val="1F3762"/>
        </w:rPr>
        <w:t xml:space="preserve"> </w:t>
      </w:r>
      <w:r>
        <w:rPr>
          <w:color w:val="1F3762"/>
          <w:w w:val="85"/>
        </w:rPr>
        <w:t>wykorzystaniem</w:t>
      </w:r>
      <w:r>
        <w:rPr>
          <w:color w:val="1F3762"/>
        </w:rPr>
        <w:t xml:space="preserve"> </w:t>
      </w:r>
      <w:r>
        <w:rPr>
          <w:color w:val="1F3762"/>
          <w:w w:val="85"/>
        </w:rPr>
        <w:t>komunikatorów</w:t>
      </w:r>
      <w:r>
        <w:rPr>
          <w:color w:val="1F3762"/>
        </w:rPr>
        <w:t xml:space="preserve"> </w:t>
      </w:r>
      <w:r>
        <w:rPr>
          <w:color w:val="1F3762"/>
          <w:w w:val="85"/>
        </w:rPr>
        <w:t>internetowych,</w:t>
      </w:r>
      <w:r>
        <w:rPr>
          <w:color w:val="1F3762"/>
        </w:rPr>
        <w:t xml:space="preserve"> </w:t>
      </w:r>
      <w:r>
        <w:rPr>
          <w:color w:val="1F3762"/>
          <w:w w:val="85"/>
        </w:rPr>
        <w:t>w</w:t>
      </w:r>
      <w:r>
        <w:rPr>
          <w:color w:val="1F3762"/>
        </w:rPr>
        <w:t xml:space="preserve"> </w:t>
      </w:r>
      <w:r>
        <w:rPr>
          <w:color w:val="1F3762"/>
          <w:w w:val="85"/>
        </w:rPr>
        <w:t>tym</w:t>
      </w:r>
      <w:r>
        <w:rPr>
          <w:color w:val="1F3762"/>
          <w:spacing w:val="80"/>
        </w:rPr>
        <w:t xml:space="preserve"> </w:t>
      </w:r>
      <w:proofErr w:type="spellStart"/>
      <w:r>
        <w:rPr>
          <w:color w:val="1F3762"/>
          <w:spacing w:val="-2"/>
        </w:rPr>
        <w:t>chatbotów</w:t>
      </w:r>
      <w:proofErr w:type="spellEnd"/>
    </w:p>
    <w:p w14:paraId="4F1DC00F" w14:textId="77777777" w:rsidR="004766AD" w:rsidRDefault="00000000">
      <w:pPr>
        <w:pStyle w:val="Akapitzlist"/>
        <w:numPr>
          <w:ilvl w:val="0"/>
          <w:numId w:val="81"/>
        </w:numPr>
        <w:tabs>
          <w:tab w:val="left" w:pos="1439"/>
          <w:tab w:val="left" w:pos="1440"/>
        </w:tabs>
        <w:spacing w:before="145" w:line="232" w:lineRule="auto"/>
        <w:ind w:right="400"/>
      </w:pPr>
      <w:r>
        <w:rPr>
          <w:color w:val="231F20"/>
          <w:w w:val="90"/>
        </w:rPr>
        <w:t xml:space="preserve">Sąd powinien uruchomić kanały komunikacyjne alternatywne dla telefonu, np. odbieranie i wysyłanie </w:t>
      </w:r>
      <w:r>
        <w:rPr>
          <w:color w:val="231F20"/>
          <w:w w:val="85"/>
        </w:rPr>
        <w:t>wiadomości</w:t>
      </w:r>
      <w:r>
        <w:rPr>
          <w:color w:val="231F20"/>
        </w:rPr>
        <w:t xml:space="preserve"> </w:t>
      </w:r>
      <w:r>
        <w:rPr>
          <w:color w:val="231F20"/>
          <w:w w:val="85"/>
        </w:rPr>
        <w:t>tekstowych</w:t>
      </w:r>
      <w:r>
        <w:rPr>
          <w:color w:val="231F20"/>
        </w:rPr>
        <w:t xml:space="preserve"> </w:t>
      </w:r>
      <w:r>
        <w:rPr>
          <w:color w:val="231F20"/>
          <w:w w:val="85"/>
        </w:rPr>
        <w:t>(SMS,</w:t>
      </w:r>
      <w:r>
        <w:rPr>
          <w:color w:val="231F20"/>
        </w:rPr>
        <w:t xml:space="preserve"> </w:t>
      </w:r>
      <w:r>
        <w:rPr>
          <w:color w:val="231F20"/>
          <w:w w:val="85"/>
        </w:rPr>
        <w:t>MMS)</w:t>
      </w:r>
      <w:r>
        <w:rPr>
          <w:color w:val="231F20"/>
        </w:rPr>
        <w:t xml:space="preserve"> </w:t>
      </w:r>
      <w:r>
        <w:rPr>
          <w:color w:val="231F20"/>
          <w:w w:val="85"/>
        </w:rPr>
        <w:t>lub</w:t>
      </w:r>
      <w:r>
        <w:rPr>
          <w:color w:val="231F20"/>
        </w:rPr>
        <w:t xml:space="preserve"> </w:t>
      </w:r>
      <w:r>
        <w:rPr>
          <w:color w:val="231F20"/>
          <w:w w:val="85"/>
        </w:rPr>
        <w:t>obsługę</w:t>
      </w:r>
      <w:r>
        <w:rPr>
          <w:color w:val="231F20"/>
        </w:rPr>
        <w:t xml:space="preserve"> </w:t>
      </w:r>
      <w:r>
        <w:rPr>
          <w:color w:val="231F20"/>
          <w:w w:val="85"/>
        </w:rPr>
        <w:t>komunikatorów</w:t>
      </w:r>
      <w:r>
        <w:rPr>
          <w:color w:val="231F20"/>
        </w:rPr>
        <w:t xml:space="preserve"> </w:t>
      </w:r>
      <w:r>
        <w:rPr>
          <w:color w:val="231F20"/>
          <w:w w:val="85"/>
        </w:rPr>
        <w:t>internetowych</w:t>
      </w:r>
      <w:r>
        <w:rPr>
          <w:color w:val="231F20"/>
        </w:rPr>
        <w:t xml:space="preserve"> </w:t>
      </w:r>
      <w:r>
        <w:rPr>
          <w:color w:val="231F20"/>
          <w:w w:val="85"/>
        </w:rPr>
        <w:t>(w</w:t>
      </w:r>
      <w:r>
        <w:rPr>
          <w:color w:val="231F20"/>
        </w:rPr>
        <w:t xml:space="preserve"> </w:t>
      </w:r>
      <w:r>
        <w:rPr>
          <w:color w:val="231F20"/>
          <w:w w:val="85"/>
        </w:rPr>
        <w:t>tym</w:t>
      </w:r>
      <w:r>
        <w:rPr>
          <w:color w:val="231F20"/>
        </w:rPr>
        <w:t xml:space="preserve"> </w:t>
      </w:r>
      <w:proofErr w:type="spellStart"/>
      <w:r>
        <w:rPr>
          <w:color w:val="231F20"/>
          <w:w w:val="85"/>
        </w:rPr>
        <w:t>chatbotów</w:t>
      </w:r>
      <w:proofErr w:type="spellEnd"/>
      <w:r>
        <w:rPr>
          <w:color w:val="231F20"/>
          <w:w w:val="85"/>
        </w:rPr>
        <w:t>),</w:t>
      </w:r>
      <w:r>
        <w:rPr>
          <w:color w:val="231F20"/>
        </w:rPr>
        <w:t xml:space="preserve"> </w:t>
      </w:r>
      <w:r>
        <w:rPr>
          <w:color w:val="231F20"/>
          <w:w w:val="85"/>
        </w:rPr>
        <w:t>zgodnych</w:t>
      </w:r>
      <w:r>
        <w:rPr>
          <w:color w:val="231F20"/>
          <w:spacing w:val="80"/>
        </w:rPr>
        <w:t xml:space="preserve"> </w:t>
      </w:r>
      <w:r>
        <w:rPr>
          <w:color w:val="231F20"/>
        </w:rPr>
        <w:t>ze</w:t>
      </w:r>
      <w:r>
        <w:rPr>
          <w:color w:val="231F20"/>
          <w:spacing w:val="-16"/>
        </w:rPr>
        <w:t xml:space="preserve"> </w:t>
      </w:r>
      <w:r>
        <w:rPr>
          <w:color w:val="231F20"/>
        </w:rPr>
        <w:t>standardem</w:t>
      </w:r>
      <w:r>
        <w:rPr>
          <w:color w:val="231F20"/>
          <w:spacing w:val="-15"/>
        </w:rPr>
        <w:t xml:space="preserve"> </w:t>
      </w:r>
      <w:r>
        <w:rPr>
          <w:color w:val="231F20"/>
        </w:rPr>
        <w:t>WCAG</w:t>
      </w:r>
      <w:r>
        <w:rPr>
          <w:color w:val="231F20"/>
          <w:spacing w:val="-15"/>
        </w:rPr>
        <w:t xml:space="preserve"> </w:t>
      </w:r>
      <w:r>
        <w:rPr>
          <w:color w:val="231F20"/>
        </w:rPr>
        <w:t>2.1,</w:t>
      </w:r>
    </w:p>
    <w:p w14:paraId="435DEFEB" w14:textId="77777777" w:rsidR="004766AD" w:rsidRDefault="00000000">
      <w:pPr>
        <w:pStyle w:val="Akapitzlist"/>
        <w:numPr>
          <w:ilvl w:val="0"/>
          <w:numId w:val="81"/>
        </w:numPr>
        <w:tabs>
          <w:tab w:val="left" w:pos="1439"/>
          <w:tab w:val="left" w:pos="1440"/>
        </w:tabs>
        <w:spacing w:before="2" w:line="232" w:lineRule="auto"/>
        <w:ind w:right="993"/>
      </w:pPr>
      <w:r>
        <w:rPr>
          <w:color w:val="231F20"/>
          <w:w w:val="90"/>
        </w:rPr>
        <w:t>każdą odebraną wiadomość SMS, MMS lub wysłaną za pomocą komunikatora internetowego należy potwierdzić informacją zwrotną o podejmowanych działaniach, w tym o przybliżonych czasie obsługi.</w:t>
      </w:r>
    </w:p>
    <w:p w14:paraId="05C9D681" w14:textId="77777777" w:rsidR="004766AD" w:rsidRDefault="00000000">
      <w:pPr>
        <w:pStyle w:val="Nagwek7"/>
        <w:spacing w:before="183"/>
      </w:pPr>
      <w:r>
        <w:rPr>
          <w:color w:val="1F3762"/>
          <w:spacing w:val="-2"/>
          <w:w w:val="90"/>
        </w:rPr>
        <w:t>I_9.A.4</w:t>
      </w:r>
      <w:r>
        <w:rPr>
          <w:color w:val="1F3762"/>
          <w:spacing w:val="-1"/>
        </w:rPr>
        <w:t xml:space="preserve"> </w:t>
      </w:r>
      <w:r>
        <w:rPr>
          <w:color w:val="1F3762"/>
          <w:spacing w:val="-2"/>
          <w:w w:val="90"/>
        </w:rPr>
        <w:t>Połączenia</w:t>
      </w:r>
      <w:r>
        <w:rPr>
          <w:color w:val="1F3762"/>
        </w:rPr>
        <w:t xml:space="preserve"> </w:t>
      </w:r>
      <w:r>
        <w:rPr>
          <w:color w:val="1F3762"/>
          <w:spacing w:val="-2"/>
          <w:w w:val="90"/>
        </w:rPr>
        <w:t>video</w:t>
      </w:r>
      <w:r>
        <w:rPr>
          <w:color w:val="1F3762"/>
        </w:rPr>
        <w:t xml:space="preserve"> </w:t>
      </w:r>
      <w:r>
        <w:rPr>
          <w:color w:val="1F3762"/>
          <w:spacing w:val="-2"/>
          <w:w w:val="90"/>
        </w:rPr>
        <w:t>z</w:t>
      </w:r>
      <w:r>
        <w:rPr>
          <w:color w:val="1F3762"/>
        </w:rPr>
        <w:t xml:space="preserve"> </w:t>
      </w:r>
      <w:r>
        <w:rPr>
          <w:color w:val="1F3762"/>
          <w:spacing w:val="-2"/>
          <w:w w:val="90"/>
        </w:rPr>
        <w:t>wykorzystaniem</w:t>
      </w:r>
      <w:r>
        <w:rPr>
          <w:color w:val="1F3762"/>
        </w:rPr>
        <w:t xml:space="preserve"> </w:t>
      </w:r>
      <w:r>
        <w:rPr>
          <w:color w:val="1F3762"/>
          <w:spacing w:val="-2"/>
          <w:w w:val="90"/>
        </w:rPr>
        <w:t>komunikatorów</w:t>
      </w:r>
      <w:r>
        <w:rPr>
          <w:color w:val="1F3762"/>
        </w:rPr>
        <w:t xml:space="preserve"> </w:t>
      </w:r>
      <w:r>
        <w:rPr>
          <w:color w:val="1F3762"/>
          <w:spacing w:val="-2"/>
          <w:w w:val="90"/>
        </w:rPr>
        <w:t>internetowych</w:t>
      </w:r>
    </w:p>
    <w:p w14:paraId="2B36B4F5" w14:textId="77777777" w:rsidR="004766AD" w:rsidRDefault="00000000">
      <w:pPr>
        <w:pStyle w:val="Akapitzlist"/>
        <w:numPr>
          <w:ilvl w:val="0"/>
          <w:numId w:val="81"/>
        </w:numPr>
        <w:tabs>
          <w:tab w:val="left" w:pos="1440"/>
        </w:tabs>
        <w:spacing w:before="155" w:line="232" w:lineRule="auto"/>
        <w:ind w:right="372"/>
        <w:jc w:val="both"/>
      </w:pPr>
      <w:r>
        <w:rPr>
          <w:color w:val="231F20"/>
          <w:w w:val="90"/>
        </w:rPr>
        <w:t>Sąd powinien umożliwić korzystanie z komunikatorów internetowych do bezpośredniego kontaktu pomiędzy interesantem ze szczególnymi potrzebami (lub jego przedstawicielami) a sądem. Podczas połączenia wideo mogą</w:t>
      </w:r>
      <w:r>
        <w:rPr>
          <w:color w:val="231F20"/>
          <w:spacing w:val="-2"/>
          <w:w w:val="90"/>
        </w:rPr>
        <w:t xml:space="preserve"> </w:t>
      </w:r>
      <w:r>
        <w:rPr>
          <w:color w:val="231F20"/>
          <w:w w:val="90"/>
        </w:rPr>
        <w:t>być</w:t>
      </w:r>
      <w:r>
        <w:rPr>
          <w:color w:val="231F20"/>
          <w:spacing w:val="-2"/>
          <w:w w:val="90"/>
        </w:rPr>
        <w:t xml:space="preserve"> </w:t>
      </w:r>
      <w:r>
        <w:rPr>
          <w:color w:val="231F20"/>
          <w:w w:val="90"/>
        </w:rPr>
        <w:t>przetwarzane</w:t>
      </w:r>
      <w:r>
        <w:rPr>
          <w:color w:val="231F20"/>
          <w:spacing w:val="-2"/>
          <w:w w:val="90"/>
        </w:rPr>
        <w:t xml:space="preserve"> </w:t>
      </w:r>
      <w:r>
        <w:rPr>
          <w:color w:val="231F20"/>
          <w:w w:val="90"/>
        </w:rPr>
        <w:t>dane</w:t>
      </w:r>
      <w:r>
        <w:rPr>
          <w:color w:val="231F20"/>
          <w:spacing w:val="-2"/>
          <w:w w:val="90"/>
        </w:rPr>
        <w:t xml:space="preserve"> </w:t>
      </w:r>
      <w:r>
        <w:rPr>
          <w:color w:val="231F20"/>
          <w:w w:val="90"/>
        </w:rPr>
        <w:t>osobowe</w:t>
      </w:r>
      <w:r>
        <w:rPr>
          <w:color w:val="231F20"/>
          <w:spacing w:val="-2"/>
          <w:w w:val="90"/>
        </w:rPr>
        <w:t xml:space="preserve"> </w:t>
      </w:r>
      <w:r>
        <w:rPr>
          <w:color w:val="231F20"/>
          <w:w w:val="90"/>
        </w:rPr>
        <w:t>interesanta.</w:t>
      </w:r>
      <w:r>
        <w:rPr>
          <w:color w:val="231F20"/>
          <w:spacing w:val="-2"/>
          <w:w w:val="90"/>
        </w:rPr>
        <w:t xml:space="preserve"> </w:t>
      </w:r>
      <w:r>
        <w:rPr>
          <w:color w:val="231F20"/>
          <w:w w:val="90"/>
        </w:rPr>
        <w:t>Należy</w:t>
      </w:r>
      <w:r>
        <w:rPr>
          <w:color w:val="231F20"/>
          <w:spacing w:val="-2"/>
          <w:w w:val="90"/>
        </w:rPr>
        <w:t xml:space="preserve"> </w:t>
      </w:r>
      <w:r>
        <w:rPr>
          <w:color w:val="231F20"/>
          <w:w w:val="90"/>
        </w:rPr>
        <w:t>wówczas</w:t>
      </w:r>
      <w:r>
        <w:rPr>
          <w:color w:val="231F20"/>
          <w:spacing w:val="-2"/>
          <w:w w:val="90"/>
        </w:rPr>
        <w:t xml:space="preserve"> </w:t>
      </w:r>
      <w:r>
        <w:rPr>
          <w:color w:val="231F20"/>
          <w:w w:val="90"/>
        </w:rPr>
        <w:t>zadbać</w:t>
      </w:r>
      <w:r>
        <w:rPr>
          <w:color w:val="231F20"/>
          <w:spacing w:val="-2"/>
          <w:w w:val="90"/>
        </w:rPr>
        <w:t xml:space="preserve"> </w:t>
      </w:r>
      <w:r>
        <w:rPr>
          <w:color w:val="231F20"/>
          <w:w w:val="90"/>
        </w:rPr>
        <w:t>o</w:t>
      </w:r>
      <w:r>
        <w:rPr>
          <w:color w:val="231F20"/>
          <w:spacing w:val="-2"/>
          <w:w w:val="90"/>
        </w:rPr>
        <w:t xml:space="preserve"> </w:t>
      </w:r>
      <w:r>
        <w:rPr>
          <w:color w:val="231F20"/>
          <w:w w:val="90"/>
        </w:rPr>
        <w:t>ochronę</w:t>
      </w:r>
      <w:r>
        <w:rPr>
          <w:color w:val="231F20"/>
          <w:spacing w:val="-2"/>
          <w:w w:val="90"/>
        </w:rPr>
        <w:t xml:space="preserve"> </w:t>
      </w:r>
      <w:r>
        <w:rPr>
          <w:color w:val="231F20"/>
          <w:w w:val="90"/>
        </w:rPr>
        <w:t>danych</w:t>
      </w:r>
      <w:r>
        <w:rPr>
          <w:color w:val="231F20"/>
          <w:spacing w:val="-2"/>
          <w:w w:val="90"/>
        </w:rPr>
        <w:t xml:space="preserve"> </w:t>
      </w:r>
      <w:r>
        <w:rPr>
          <w:color w:val="231F20"/>
          <w:w w:val="90"/>
        </w:rPr>
        <w:t>osobowych,</w:t>
      </w:r>
    </w:p>
    <w:p w14:paraId="6CC8E747" w14:textId="77777777" w:rsidR="004766AD" w:rsidRDefault="00000000">
      <w:pPr>
        <w:pStyle w:val="Akapitzlist"/>
        <w:numPr>
          <w:ilvl w:val="0"/>
          <w:numId w:val="81"/>
        </w:numPr>
        <w:tabs>
          <w:tab w:val="left" w:pos="1440"/>
        </w:tabs>
        <w:spacing w:before="2" w:line="232" w:lineRule="auto"/>
        <w:ind w:right="539"/>
        <w:jc w:val="both"/>
      </w:pPr>
      <w:r>
        <w:rPr>
          <w:color w:val="231F20"/>
          <w:w w:val="90"/>
        </w:rPr>
        <w:t xml:space="preserve">podczas połączeń video Sąd powinien zapewnić odpowiedni sprzęt umożliwiający włączenie kamery oraz </w:t>
      </w:r>
      <w:r>
        <w:rPr>
          <w:color w:val="231F20"/>
          <w:spacing w:val="-6"/>
        </w:rPr>
        <w:t>korzystanie</w:t>
      </w:r>
      <w:r>
        <w:rPr>
          <w:color w:val="231F20"/>
          <w:spacing w:val="-7"/>
        </w:rPr>
        <w:t xml:space="preserve"> </w:t>
      </w:r>
      <w:r>
        <w:rPr>
          <w:color w:val="231F20"/>
          <w:spacing w:val="-6"/>
        </w:rPr>
        <w:t>z</w:t>
      </w:r>
      <w:r>
        <w:rPr>
          <w:color w:val="231F20"/>
          <w:spacing w:val="-7"/>
        </w:rPr>
        <w:t xml:space="preserve"> </w:t>
      </w:r>
      <w:r>
        <w:rPr>
          <w:color w:val="231F20"/>
          <w:spacing w:val="-6"/>
        </w:rPr>
        <w:t>mikrofonu,</w:t>
      </w:r>
      <w:r>
        <w:rPr>
          <w:color w:val="231F20"/>
          <w:spacing w:val="-7"/>
        </w:rPr>
        <w:t xml:space="preserve"> </w:t>
      </w:r>
      <w:r>
        <w:rPr>
          <w:color w:val="231F20"/>
          <w:spacing w:val="-6"/>
        </w:rPr>
        <w:t>aby</w:t>
      </w:r>
      <w:r>
        <w:rPr>
          <w:color w:val="231F20"/>
          <w:spacing w:val="-7"/>
        </w:rPr>
        <w:t xml:space="preserve"> </w:t>
      </w:r>
      <w:r>
        <w:rPr>
          <w:color w:val="231F20"/>
          <w:spacing w:val="-6"/>
        </w:rPr>
        <w:t>zapewnić</w:t>
      </w:r>
      <w:r>
        <w:rPr>
          <w:color w:val="231F20"/>
          <w:spacing w:val="-7"/>
        </w:rPr>
        <w:t xml:space="preserve"> </w:t>
      </w:r>
      <w:r>
        <w:rPr>
          <w:color w:val="231F20"/>
          <w:spacing w:val="-6"/>
        </w:rPr>
        <w:t>prawidłowy</w:t>
      </w:r>
      <w:r>
        <w:rPr>
          <w:color w:val="231F20"/>
          <w:spacing w:val="-7"/>
        </w:rPr>
        <w:t xml:space="preserve"> </w:t>
      </w:r>
      <w:r>
        <w:rPr>
          <w:color w:val="231F20"/>
          <w:spacing w:val="-6"/>
        </w:rPr>
        <w:t>obraz</w:t>
      </w:r>
      <w:r>
        <w:rPr>
          <w:color w:val="231F20"/>
          <w:spacing w:val="-7"/>
        </w:rPr>
        <w:t xml:space="preserve"> </w:t>
      </w:r>
      <w:r>
        <w:rPr>
          <w:color w:val="231F20"/>
          <w:spacing w:val="-6"/>
        </w:rPr>
        <w:t>oraz</w:t>
      </w:r>
      <w:r>
        <w:rPr>
          <w:color w:val="231F20"/>
          <w:spacing w:val="-7"/>
        </w:rPr>
        <w:t xml:space="preserve"> </w:t>
      </w:r>
      <w:r>
        <w:rPr>
          <w:color w:val="231F20"/>
          <w:spacing w:val="-6"/>
        </w:rPr>
        <w:t>dźwięk,</w:t>
      </w:r>
    </w:p>
    <w:p w14:paraId="725D8B8C" w14:textId="77777777" w:rsidR="004766AD" w:rsidRDefault="00000000">
      <w:pPr>
        <w:pStyle w:val="Akapitzlist"/>
        <w:numPr>
          <w:ilvl w:val="1"/>
          <w:numId w:val="81"/>
        </w:numPr>
        <w:tabs>
          <w:tab w:val="left" w:pos="2160"/>
        </w:tabs>
        <w:spacing w:before="131" w:line="225" w:lineRule="auto"/>
        <w:ind w:right="433"/>
      </w:pPr>
      <w:r>
        <w:pict w14:anchorId="499D68F7">
          <v:shape id="docshape260" o:spid="_x0000_s2502" type="#_x0000_t202" style="position:absolute;left:0;text-align:left;margin-left:2.15pt;margin-top:12.15pt;width:14pt;height:102.05pt;z-index:15800832;mso-position-horizontal-relative:page" filled="f" stroked="f">
            <v:textbox style="layout-flow:vertical;mso-layout-flow-alt:bottom-to-top" inset="0,0,0,0">
              <w:txbxContent>
                <w:p w14:paraId="453BFD24"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możliwość zdalnego połączenia nie może być wykorzystana do przekazywania bądź pozyskiwania informacji</w:t>
      </w:r>
      <w:r>
        <w:rPr>
          <w:color w:val="231F20"/>
          <w:spacing w:val="-2"/>
          <w:w w:val="90"/>
        </w:rPr>
        <w:t xml:space="preserve"> </w:t>
      </w:r>
      <w:r>
        <w:rPr>
          <w:color w:val="231F20"/>
          <w:w w:val="90"/>
        </w:rPr>
        <w:t>o</w:t>
      </w:r>
      <w:r>
        <w:rPr>
          <w:color w:val="231F20"/>
          <w:spacing w:val="-2"/>
          <w:w w:val="90"/>
        </w:rPr>
        <w:t xml:space="preserve"> </w:t>
      </w:r>
      <w:r>
        <w:rPr>
          <w:color w:val="231F20"/>
          <w:w w:val="90"/>
        </w:rPr>
        <w:t>toku</w:t>
      </w:r>
      <w:r>
        <w:rPr>
          <w:color w:val="231F20"/>
          <w:spacing w:val="-2"/>
          <w:w w:val="90"/>
        </w:rPr>
        <w:t xml:space="preserve"> </w:t>
      </w:r>
      <w:r>
        <w:rPr>
          <w:color w:val="231F20"/>
          <w:w w:val="90"/>
        </w:rPr>
        <w:t>postępowania</w:t>
      </w:r>
      <w:r>
        <w:rPr>
          <w:color w:val="231F20"/>
          <w:spacing w:val="-2"/>
          <w:w w:val="90"/>
        </w:rPr>
        <w:t xml:space="preserve"> </w:t>
      </w:r>
      <w:r>
        <w:rPr>
          <w:color w:val="231F20"/>
          <w:w w:val="90"/>
        </w:rPr>
        <w:t>dotyczących</w:t>
      </w:r>
      <w:r>
        <w:rPr>
          <w:color w:val="231F20"/>
          <w:spacing w:val="-2"/>
          <w:w w:val="90"/>
        </w:rPr>
        <w:t xml:space="preserve"> </w:t>
      </w:r>
      <w:r>
        <w:rPr>
          <w:color w:val="231F20"/>
          <w:w w:val="90"/>
        </w:rPr>
        <w:t>spraw</w:t>
      </w:r>
      <w:r>
        <w:rPr>
          <w:color w:val="231F20"/>
          <w:spacing w:val="-2"/>
          <w:w w:val="90"/>
        </w:rPr>
        <w:t xml:space="preserve"> </w:t>
      </w:r>
      <w:r>
        <w:rPr>
          <w:color w:val="231F20"/>
          <w:w w:val="90"/>
        </w:rPr>
        <w:t>innych</w:t>
      </w:r>
      <w:r>
        <w:rPr>
          <w:color w:val="231F20"/>
          <w:spacing w:val="-2"/>
          <w:w w:val="90"/>
        </w:rPr>
        <w:t xml:space="preserve"> </w:t>
      </w:r>
      <w:r>
        <w:rPr>
          <w:color w:val="231F20"/>
          <w:w w:val="90"/>
        </w:rPr>
        <w:t>niż</w:t>
      </w:r>
      <w:r>
        <w:rPr>
          <w:color w:val="231F20"/>
          <w:spacing w:val="-2"/>
          <w:w w:val="90"/>
        </w:rPr>
        <w:t xml:space="preserve"> </w:t>
      </w:r>
      <w:r>
        <w:rPr>
          <w:color w:val="231F20"/>
          <w:w w:val="90"/>
        </w:rPr>
        <w:t>określone</w:t>
      </w:r>
      <w:r>
        <w:rPr>
          <w:color w:val="231F20"/>
          <w:spacing w:val="-2"/>
          <w:w w:val="90"/>
        </w:rPr>
        <w:t xml:space="preserve"> </w:t>
      </w:r>
      <w:r>
        <w:rPr>
          <w:color w:val="231F20"/>
          <w:w w:val="90"/>
        </w:rPr>
        <w:t>w</w:t>
      </w:r>
      <w:r>
        <w:rPr>
          <w:color w:val="231F20"/>
          <w:spacing w:val="-2"/>
          <w:w w:val="90"/>
        </w:rPr>
        <w:t xml:space="preserve"> </w:t>
      </w:r>
      <w:r>
        <w:rPr>
          <w:color w:val="231F20"/>
          <w:w w:val="90"/>
        </w:rPr>
        <w:t>§</w:t>
      </w:r>
      <w:r>
        <w:rPr>
          <w:color w:val="231F20"/>
          <w:spacing w:val="-2"/>
          <w:w w:val="90"/>
        </w:rPr>
        <w:t xml:space="preserve"> </w:t>
      </w:r>
      <w:r>
        <w:rPr>
          <w:color w:val="231F20"/>
          <w:w w:val="90"/>
        </w:rPr>
        <w:t>123</w:t>
      </w:r>
      <w:r>
        <w:rPr>
          <w:color w:val="231F20"/>
          <w:spacing w:val="-2"/>
          <w:w w:val="90"/>
        </w:rPr>
        <w:t xml:space="preserve"> </w:t>
      </w:r>
      <w:r>
        <w:rPr>
          <w:color w:val="231F20"/>
          <w:w w:val="90"/>
        </w:rPr>
        <w:t>ust.</w:t>
      </w:r>
      <w:r>
        <w:rPr>
          <w:color w:val="231F20"/>
          <w:spacing w:val="-2"/>
          <w:w w:val="90"/>
        </w:rPr>
        <w:t xml:space="preserve"> </w:t>
      </w:r>
      <w:r>
        <w:rPr>
          <w:color w:val="231F20"/>
          <w:w w:val="90"/>
        </w:rPr>
        <w:t>1</w:t>
      </w:r>
      <w:r>
        <w:rPr>
          <w:color w:val="231F20"/>
          <w:spacing w:val="-2"/>
          <w:w w:val="90"/>
        </w:rPr>
        <w:t xml:space="preserve"> </w:t>
      </w:r>
      <w:r>
        <w:rPr>
          <w:color w:val="231F20"/>
          <w:w w:val="90"/>
        </w:rPr>
        <w:t>Regulaminu urzędowania sądów powszechnych.</w:t>
      </w:r>
    </w:p>
    <w:p w14:paraId="09BF6456" w14:textId="77777777" w:rsidR="004766AD" w:rsidRDefault="00000000">
      <w:pPr>
        <w:pStyle w:val="Nagwek7"/>
        <w:spacing w:before="122"/>
      </w:pPr>
      <w:r>
        <w:rPr>
          <w:color w:val="1F3762"/>
          <w:w w:val="85"/>
        </w:rPr>
        <w:t>I_9.A.5</w:t>
      </w:r>
      <w:r>
        <w:rPr>
          <w:color w:val="1F3762"/>
          <w:spacing w:val="3"/>
        </w:rPr>
        <w:t xml:space="preserve"> </w:t>
      </w:r>
      <w:r>
        <w:rPr>
          <w:color w:val="1F3762"/>
          <w:w w:val="85"/>
        </w:rPr>
        <w:t>Dostępna</w:t>
      </w:r>
      <w:r>
        <w:rPr>
          <w:color w:val="1F3762"/>
          <w:spacing w:val="4"/>
        </w:rPr>
        <w:t xml:space="preserve"> </w:t>
      </w:r>
      <w:r>
        <w:rPr>
          <w:color w:val="1F3762"/>
          <w:w w:val="85"/>
        </w:rPr>
        <w:t>treść</w:t>
      </w:r>
      <w:r>
        <w:rPr>
          <w:color w:val="1F3762"/>
          <w:spacing w:val="4"/>
        </w:rPr>
        <w:t xml:space="preserve"> </w:t>
      </w:r>
      <w:r>
        <w:rPr>
          <w:color w:val="1F3762"/>
          <w:w w:val="85"/>
        </w:rPr>
        <w:t>strony</w:t>
      </w:r>
      <w:r>
        <w:rPr>
          <w:color w:val="1F3762"/>
          <w:spacing w:val="4"/>
        </w:rPr>
        <w:t xml:space="preserve"> </w:t>
      </w:r>
      <w:r>
        <w:rPr>
          <w:color w:val="1F3762"/>
          <w:spacing w:val="-2"/>
          <w:w w:val="85"/>
        </w:rPr>
        <w:t>internetowej</w:t>
      </w:r>
    </w:p>
    <w:p w14:paraId="0E78EF11" w14:textId="77777777" w:rsidR="004766AD" w:rsidRDefault="00000000">
      <w:pPr>
        <w:pStyle w:val="Akapitzlist"/>
        <w:numPr>
          <w:ilvl w:val="0"/>
          <w:numId w:val="81"/>
        </w:numPr>
        <w:tabs>
          <w:tab w:val="left" w:pos="1439"/>
          <w:tab w:val="left" w:pos="1440"/>
        </w:tabs>
        <w:spacing w:before="155" w:line="232" w:lineRule="auto"/>
        <w:ind w:right="856"/>
      </w:pPr>
      <w:r>
        <w:rPr>
          <w:color w:val="231F20"/>
          <w:w w:val="90"/>
        </w:rPr>
        <w:t xml:space="preserve">Sąd na swojej stronie internetowej powinien publikować treści dostępne dla osób ze szczególnymi </w:t>
      </w:r>
      <w:r>
        <w:rPr>
          <w:color w:val="231F20"/>
          <w:spacing w:val="-2"/>
          <w:w w:val="90"/>
        </w:rPr>
        <w:t>potrzebami i umożliwić komunikację wielokanałową (za pośrednictwem różnych sposobów komunikacji),</w:t>
      </w:r>
    </w:p>
    <w:p w14:paraId="50781F04" w14:textId="77777777" w:rsidR="004766AD" w:rsidRDefault="00000000">
      <w:pPr>
        <w:pStyle w:val="Akapitzlist"/>
        <w:numPr>
          <w:ilvl w:val="0"/>
          <w:numId w:val="81"/>
        </w:numPr>
        <w:tabs>
          <w:tab w:val="left" w:pos="1439"/>
          <w:tab w:val="left" w:pos="1440"/>
        </w:tabs>
        <w:spacing w:before="2" w:line="232" w:lineRule="auto"/>
        <w:ind w:right="1027"/>
      </w:pPr>
      <w:r>
        <w:rPr>
          <w:color w:val="231F20"/>
          <w:w w:val="90"/>
        </w:rPr>
        <w:t xml:space="preserve">osoby odpowiedzialne za utrzymanie strony internetowej powinny mieć niezbędną wiedzę dotyczącą </w:t>
      </w:r>
      <w:r>
        <w:rPr>
          <w:color w:val="231F20"/>
          <w:spacing w:val="-6"/>
        </w:rPr>
        <w:t>publikowania</w:t>
      </w:r>
      <w:r>
        <w:rPr>
          <w:color w:val="231F20"/>
          <w:spacing w:val="-10"/>
        </w:rPr>
        <w:t xml:space="preserve"> </w:t>
      </w:r>
      <w:r>
        <w:rPr>
          <w:color w:val="231F20"/>
          <w:spacing w:val="-6"/>
        </w:rPr>
        <w:t>dostępnych</w:t>
      </w:r>
      <w:r>
        <w:rPr>
          <w:color w:val="231F20"/>
          <w:spacing w:val="-9"/>
        </w:rPr>
        <w:t xml:space="preserve"> </w:t>
      </w:r>
      <w:r>
        <w:rPr>
          <w:color w:val="231F20"/>
          <w:spacing w:val="-6"/>
        </w:rPr>
        <w:t>treści.</w:t>
      </w:r>
    </w:p>
    <w:p w14:paraId="2B4AAD01" w14:textId="77777777" w:rsidR="004766AD" w:rsidRDefault="00000000">
      <w:pPr>
        <w:pStyle w:val="Nagwek7"/>
        <w:spacing w:before="183"/>
      </w:pPr>
      <w:r>
        <w:rPr>
          <w:color w:val="1F3762"/>
          <w:w w:val="85"/>
        </w:rPr>
        <w:t>I_9.A.6</w:t>
      </w:r>
      <w:r>
        <w:rPr>
          <w:color w:val="1F3762"/>
          <w:spacing w:val="18"/>
        </w:rPr>
        <w:t xml:space="preserve"> </w:t>
      </w:r>
      <w:r>
        <w:rPr>
          <w:color w:val="1F3762"/>
          <w:w w:val="85"/>
        </w:rPr>
        <w:t>Informacja</w:t>
      </w:r>
      <w:r>
        <w:rPr>
          <w:color w:val="1F3762"/>
          <w:spacing w:val="19"/>
        </w:rPr>
        <w:t xml:space="preserve"> </w:t>
      </w:r>
      <w:r>
        <w:rPr>
          <w:color w:val="1F3762"/>
          <w:w w:val="85"/>
        </w:rPr>
        <w:t>o</w:t>
      </w:r>
      <w:r>
        <w:rPr>
          <w:color w:val="1F3762"/>
          <w:spacing w:val="19"/>
        </w:rPr>
        <w:t xml:space="preserve"> </w:t>
      </w:r>
      <w:r>
        <w:rPr>
          <w:color w:val="1F3762"/>
          <w:w w:val="85"/>
        </w:rPr>
        <w:t>dostępnych</w:t>
      </w:r>
      <w:r>
        <w:rPr>
          <w:color w:val="1F3762"/>
          <w:spacing w:val="19"/>
        </w:rPr>
        <w:t xml:space="preserve"> </w:t>
      </w:r>
      <w:r>
        <w:rPr>
          <w:color w:val="1F3762"/>
          <w:w w:val="85"/>
        </w:rPr>
        <w:t>kanałach</w:t>
      </w:r>
      <w:r>
        <w:rPr>
          <w:color w:val="1F3762"/>
          <w:spacing w:val="18"/>
        </w:rPr>
        <w:t xml:space="preserve"> </w:t>
      </w:r>
      <w:r>
        <w:rPr>
          <w:color w:val="1F3762"/>
          <w:spacing w:val="-2"/>
          <w:w w:val="85"/>
        </w:rPr>
        <w:t>komunikacji</w:t>
      </w:r>
    </w:p>
    <w:p w14:paraId="6ADBBCF4" w14:textId="77777777" w:rsidR="004766AD" w:rsidRDefault="00000000">
      <w:pPr>
        <w:pStyle w:val="Akapitzlist"/>
        <w:numPr>
          <w:ilvl w:val="0"/>
          <w:numId w:val="81"/>
        </w:numPr>
        <w:tabs>
          <w:tab w:val="left" w:pos="1439"/>
          <w:tab w:val="left" w:pos="1440"/>
        </w:tabs>
        <w:spacing w:before="155" w:line="232" w:lineRule="auto"/>
        <w:ind w:right="727"/>
      </w:pPr>
      <w:r>
        <w:rPr>
          <w:color w:val="231F20"/>
          <w:w w:val="90"/>
        </w:rPr>
        <w:t>sąd</w:t>
      </w:r>
      <w:r>
        <w:rPr>
          <w:color w:val="231F20"/>
          <w:spacing w:val="-6"/>
          <w:w w:val="90"/>
        </w:rPr>
        <w:t xml:space="preserve"> </w:t>
      </w:r>
      <w:r>
        <w:rPr>
          <w:color w:val="231F20"/>
          <w:w w:val="90"/>
        </w:rPr>
        <w:t>powinien</w:t>
      </w:r>
      <w:r>
        <w:rPr>
          <w:color w:val="231F20"/>
          <w:spacing w:val="-6"/>
          <w:w w:val="90"/>
        </w:rPr>
        <w:t xml:space="preserve"> </w:t>
      </w:r>
      <w:r>
        <w:rPr>
          <w:color w:val="231F20"/>
          <w:w w:val="90"/>
        </w:rPr>
        <w:t>umieszczać</w:t>
      </w:r>
      <w:r>
        <w:rPr>
          <w:color w:val="231F20"/>
          <w:spacing w:val="-6"/>
          <w:w w:val="90"/>
        </w:rPr>
        <w:t xml:space="preserve"> </w:t>
      </w:r>
      <w:r>
        <w:rPr>
          <w:color w:val="231F20"/>
          <w:w w:val="90"/>
        </w:rPr>
        <w:t>na</w:t>
      </w:r>
      <w:r>
        <w:rPr>
          <w:color w:val="231F20"/>
          <w:spacing w:val="-6"/>
          <w:w w:val="90"/>
        </w:rPr>
        <w:t xml:space="preserve"> </w:t>
      </w:r>
      <w:r>
        <w:rPr>
          <w:color w:val="231F20"/>
          <w:w w:val="90"/>
        </w:rPr>
        <w:t>swojej</w:t>
      </w:r>
      <w:r>
        <w:rPr>
          <w:color w:val="231F20"/>
          <w:spacing w:val="-6"/>
          <w:w w:val="90"/>
        </w:rPr>
        <w:t xml:space="preserve"> </w:t>
      </w:r>
      <w:r>
        <w:rPr>
          <w:color w:val="231F20"/>
          <w:w w:val="90"/>
        </w:rPr>
        <w:t>stronie</w:t>
      </w:r>
      <w:r>
        <w:rPr>
          <w:color w:val="231F20"/>
          <w:spacing w:val="-6"/>
          <w:w w:val="90"/>
        </w:rPr>
        <w:t xml:space="preserve"> </w:t>
      </w:r>
      <w:r>
        <w:rPr>
          <w:color w:val="231F20"/>
          <w:w w:val="90"/>
        </w:rPr>
        <w:t>internetowej</w:t>
      </w:r>
      <w:r>
        <w:rPr>
          <w:color w:val="231F20"/>
          <w:spacing w:val="-6"/>
          <w:w w:val="90"/>
        </w:rPr>
        <w:t xml:space="preserve"> </w:t>
      </w:r>
      <w:r>
        <w:rPr>
          <w:color w:val="231F20"/>
          <w:w w:val="90"/>
        </w:rPr>
        <w:t>oraz</w:t>
      </w:r>
      <w:r>
        <w:rPr>
          <w:color w:val="231F20"/>
          <w:spacing w:val="-6"/>
          <w:w w:val="90"/>
        </w:rPr>
        <w:t xml:space="preserve"> </w:t>
      </w:r>
      <w:r>
        <w:rPr>
          <w:color w:val="231F20"/>
          <w:w w:val="90"/>
        </w:rPr>
        <w:t>na</w:t>
      </w:r>
      <w:r>
        <w:rPr>
          <w:color w:val="231F20"/>
          <w:spacing w:val="-6"/>
          <w:w w:val="90"/>
        </w:rPr>
        <w:t xml:space="preserve"> </w:t>
      </w:r>
      <w:r>
        <w:rPr>
          <w:color w:val="231F20"/>
          <w:w w:val="90"/>
        </w:rPr>
        <w:t>czytelnej</w:t>
      </w:r>
      <w:r>
        <w:rPr>
          <w:color w:val="231F20"/>
          <w:spacing w:val="-6"/>
          <w:w w:val="90"/>
        </w:rPr>
        <w:t xml:space="preserve"> </w:t>
      </w:r>
      <w:r>
        <w:rPr>
          <w:color w:val="231F20"/>
          <w:w w:val="90"/>
        </w:rPr>
        <w:t>tablicy</w:t>
      </w:r>
      <w:r>
        <w:rPr>
          <w:color w:val="231F20"/>
          <w:spacing w:val="-6"/>
          <w:w w:val="90"/>
        </w:rPr>
        <w:t xml:space="preserve"> </w:t>
      </w:r>
      <w:r>
        <w:rPr>
          <w:color w:val="231F20"/>
          <w:w w:val="90"/>
        </w:rPr>
        <w:t>informacyjnej</w:t>
      </w:r>
      <w:r>
        <w:rPr>
          <w:color w:val="231F20"/>
          <w:spacing w:val="-6"/>
          <w:w w:val="90"/>
        </w:rPr>
        <w:t xml:space="preserve"> </w:t>
      </w:r>
      <w:r>
        <w:rPr>
          <w:color w:val="231F20"/>
          <w:w w:val="90"/>
        </w:rPr>
        <w:t xml:space="preserve">wewnątrz budynku informacje, z których form komunikacji mogą skorzystać interesanci/osoby ze szczególnymi </w:t>
      </w:r>
      <w:r>
        <w:rPr>
          <w:color w:val="231F20"/>
          <w:spacing w:val="-2"/>
        </w:rPr>
        <w:t>potrzebami,</w:t>
      </w:r>
    </w:p>
    <w:p w14:paraId="0AECC252" w14:textId="77777777" w:rsidR="004766AD" w:rsidRDefault="00000000">
      <w:pPr>
        <w:pStyle w:val="Akapitzlist"/>
        <w:numPr>
          <w:ilvl w:val="0"/>
          <w:numId w:val="81"/>
        </w:numPr>
        <w:tabs>
          <w:tab w:val="left" w:pos="1439"/>
          <w:tab w:val="left" w:pos="1440"/>
        </w:tabs>
        <w:spacing w:line="245" w:lineRule="exact"/>
      </w:pPr>
      <w:r>
        <w:rPr>
          <w:color w:val="231F20"/>
          <w:w w:val="90"/>
        </w:rPr>
        <w:t>należy</w:t>
      </w:r>
      <w:r>
        <w:rPr>
          <w:color w:val="231F20"/>
          <w:spacing w:val="-1"/>
        </w:rPr>
        <w:t xml:space="preserve"> </w:t>
      </w:r>
      <w:r>
        <w:rPr>
          <w:color w:val="231F20"/>
          <w:w w:val="90"/>
        </w:rPr>
        <w:t>opisać</w:t>
      </w:r>
      <w:r>
        <w:rPr>
          <w:color w:val="231F20"/>
          <w:spacing w:val="-1"/>
        </w:rPr>
        <w:t xml:space="preserve"> </w:t>
      </w:r>
      <w:r>
        <w:rPr>
          <w:color w:val="231F20"/>
          <w:w w:val="90"/>
        </w:rPr>
        <w:t>każdą</w:t>
      </w:r>
      <w:r>
        <w:rPr>
          <w:color w:val="231F20"/>
          <w:spacing w:val="-1"/>
        </w:rPr>
        <w:t xml:space="preserve"> </w:t>
      </w:r>
      <w:r>
        <w:rPr>
          <w:color w:val="231F20"/>
          <w:w w:val="90"/>
        </w:rPr>
        <w:t>formę</w:t>
      </w:r>
      <w:r>
        <w:rPr>
          <w:color w:val="231F20"/>
          <w:spacing w:val="-1"/>
        </w:rPr>
        <w:t xml:space="preserve"> </w:t>
      </w:r>
      <w:r>
        <w:rPr>
          <w:color w:val="231F20"/>
          <w:w w:val="90"/>
        </w:rPr>
        <w:t>komunikacji</w:t>
      </w:r>
      <w:r>
        <w:rPr>
          <w:color w:val="231F20"/>
          <w:spacing w:val="-1"/>
        </w:rPr>
        <w:t xml:space="preserve"> </w:t>
      </w:r>
      <w:r>
        <w:rPr>
          <w:color w:val="231F20"/>
          <w:w w:val="90"/>
        </w:rPr>
        <w:t>i</w:t>
      </w:r>
      <w:r>
        <w:rPr>
          <w:color w:val="231F20"/>
          <w:spacing w:val="-1"/>
        </w:rPr>
        <w:t xml:space="preserve"> </w:t>
      </w:r>
      <w:r>
        <w:rPr>
          <w:color w:val="231F20"/>
          <w:w w:val="90"/>
        </w:rPr>
        <w:t>grupy</w:t>
      </w:r>
      <w:r>
        <w:rPr>
          <w:color w:val="231F20"/>
          <w:spacing w:val="-1"/>
        </w:rPr>
        <w:t xml:space="preserve"> </w:t>
      </w:r>
      <w:r>
        <w:rPr>
          <w:color w:val="231F20"/>
          <w:w w:val="90"/>
        </w:rPr>
        <w:t>odbiorców,</w:t>
      </w:r>
      <w:r>
        <w:rPr>
          <w:color w:val="231F20"/>
          <w:spacing w:val="-1"/>
        </w:rPr>
        <w:t xml:space="preserve"> </w:t>
      </w:r>
      <w:r>
        <w:rPr>
          <w:color w:val="231F20"/>
          <w:w w:val="90"/>
        </w:rPr>
        <w:t>do</w:t>
      </w:r>
      <w:r>
        <w:rPr>
          <w:color w:val="231F20"/>
          <w:spacing w:val="-1"/>
        </w:rPr>
        <w:t xml:space="preserve"> </w:t>
      </w:r>
      <w:r>
        <w:rPr>
          <w:color w:val="231F20"/>
          <w:w w:val="90"/>
        </w:rPr>
        <w:t>których</w:t>
      </w:r>
      <w:r>
        <w:rPr>
          <w:color w:val="231F20"/>
          <w:spacing w:val="-1"/>
        </w:rPr>
        <w:t xml:space="preserve"> </w:t>
      </w:r>
      <w:r>
        <w:rPr>
          <w:color w:val="231F20"/>
          <w:w w:val="90"/>
        </w:rPr>
        <w:t>jest</w:t>
      </w:r>
      <w:r>
        <w:rPr>
          <w:color w:val="231F20"/>
          <w:spacing w:val="-1"/>
        </w:rPr>
        <w:t xml:space="preserve"> </w:t>
      </w:r>
      <w:r>
        <w:rPr>
          <w:color w:val="231F20"/>
          <w:w w:val="90"/>
        </w:rPr>
        <w:t>dana</w:t>
      </w:r>
      <w:r>
        <w:rPr>
          <w:color w:val="231F20"/>
          <w:spacing w:val="-1"/>
        </w:rPr>
        <w:t xml:space="preserve"> </w:t>
      </w:r>
      <w:r>
        <w:rPr>
          <w:color w:val="231F20"/>
          <w:w w:val="90"/>
        </w:rPr>
        <w:t>forma</w:t>
      </w:r>
      <w:r>
        <w:rPr>
          <w:color w:val="231F20"/>
          <w:spacing w:val="-1"/>
        </w:rPr>
        <w:t xml:space="preserve"> </w:t>
      </w:r>
      <w:r>
        <w:rPr>
          <w:color w:val="231F20"/>
          <w:spacing w:val="-2"/>
          <w:w w:val="90"/>
        </w:rPr>
        <w:t>kierowana,</w:t>
      </w:r>
    </w:p>
    <w:p w14:paraId="37E789FF" w14:textId="77777777" w:rsidR="004766AD" w:rsidRDefault="00000000">
      <w:pPr>
        <w:pStyle w:val="Akapitzlist"/>
        <w:numPr>
          <w:ilvl w:val="0"/>
          <w:numId w:val="81"/>
        </w:numPr>
        <w:tabs>
          <w:tab w:val="left" w:pos="1439"/>
          <w:tab w:val="left" w:pos="1440"/>
        </w:tabs>
        <w:spacing w:before="2" w:line="232" w:lineRule="auto"/>
        <w:ind w:right="1261"/>
      </w:pPr>
      <w:r>
        <w:rPr>
          <w:color w:val="231F20"/>
          <w:w w:val="90"/>
        </w:rPr>
        <w:t>sąd</w:t>
      </w:r>
      <w:r>
        <w:rPr>
          <w:color w:val="231F20"/>
          <w:spacing w:val="-5"/>
          <w:w w:val="90"/>
        </w:rPr>
        <w:t xml:space="preserve"> </w:t>
      </w:r>
      <w:r>
        <w:rPr>
          <w:color w:val="231F20"/>
          <w:w w:val="90"/>
        </w:rPr>
        <w:t>powinien</w:t>
      </w:r>
      <w:r>
        <w:rPr>
          <w:color w:val="231F20"/>
          <w:spacing w:val="-5"/>
          <w:w w:val="90"/>
        </w:rPr>
        <w:t xml:space="preserve"> </w:t>
      </w:r>
      <w:r>
        <w:rPr>
          <w:color w:val="231F20"/>
          <w:w w:val="90"/>
        </w:rPr>
        <w:t>zapewnić</w:t>
      </w:r>
      <w:r>
        <w:rPr>
          <w:color w:val="231F20"/>
          <w:spacing w:val="-5"/>
          <w:w w:val="90"/>
        </w:rPr>
        <w:t xml:space="preserve"> </w:t>
      </w:r>
      <w:r>
        <w:rPr>
          <w:color w:val="231F20"/>
          <w:w w:val="90"/>
        </w:rPr>
        <w:t>materiały</w:t>
      </w:r>
      <w:r>
        <w:rPr>
          <w:color w:val="231F20"/>
          <w:spacing w:val="-5"/>
          <w:w w:val="90"/>
        </w:rPr>
        <w:t xml:space="preserve"> </w:t>
      </w:r>
      <w:r>
        <w:rPr>
          <w:color w:val="231F20"/>
          <w:w w:val="90"/>
        </w:rPr>
        <w:t>informacyjne,</w:t>
      </w:r>
      <w:r>
        <w:rPr>
          <w:color w:val="231F20"/>
          <w:spacing w:val="-5"/>
          <w:w w:val="90"/>
        </w:rPr>
        <w:t xml:space="preserve"> </w:t>
      </w:r>
      <w:r>
        <w:rPr>
          <w:color w:val="231F20"/>
          <w:w w:val="90"/>
        </w:rPr>
        <w:t>instrukcje</w:t>
      </w:r>
      <w:r>
        <w:rPr>
          <w:color w:val="231F20"/>
          <w:spacing w:val="-5"/>
          <w:w w:val="90"/>
        </w:rPr>
        <w:t xml:space="preserve"> </w:t>
      </w:r>
      <w:r>
        <w:rPr>
          <w:color w:val="231F20"/>
          <w:w w:val="90"/>
        </w:rPr>
        <w:t>obsługi</w:t>
      </w:r>
      <w:r>
        <w:rPr>
          <w:color w:val="231F20"/>
          <w:spacing w:val="-5"/>
          <w:w w:val="90"/>
        </w:rPr>
        <w:t xml:space="preserve"> </w:t>
      </w:r>
      <w:r>
        <w:rPr>
          <w:color w:val="231F20"/>
          <w:w w:val="90"/>
        </w:rPr>
        <w:t>wybranych</w:t>
      </w:r>
      <w:r>
        <w:rPr>
          <w:color w:val="231F20"/>
          <w:spacing w:val="-5"/>
          <w:w w:val="90"/>
        </w:rPr>
        <w:t xml:space="preserve"> </w:t>
      </w:r>
      <w:r>
        <w:rPr>
          <w:color w:val="231F20"/>
          <w:w w:val="90"/>
        </w:rPr>
        <w:t>urządzeń</w:t>
      </w:r>
      <w:r>
        <w:rPr>
          <w:color w:val="231F20"/>
          <w:spacing w:val="-5"/>
          <w:w w:val="90"/>
        </w:rPr>
        <w:t xml:space="preserve"> </w:t>
      </w:r>
      <w:r>
        <w:rPr>
          <w:color w:val="231F20"/>
          <w:w w:val="90"/>
        </w:rPr>
        <w:t>i</w:t>
      </w:r>
      <w:r>
        <w:rPr>
          <w:color w:val="231F20"/>
          <w:spacing w:val="-5"/>
          <w:w w:val="90"/>
        </w:rPr>
        <w:t xml:space="preserve"> </w:t>
      </w:r>
      <w:r>
        <w:rPr>
          <w:color w:val="231F20"/>
          <w:w w:val="90"/>
        </w:rPr>
        <w:t>sposobów komunikacji, również w formatach dostępnych dla osób z niepełnosprawnością słuchu i wzroku.</w:t>
      </w:r>
    </w:p>
    <w:p w14:paraId="48A5DD0B" w14:textId="77777777" w:rsidR="004766AD" w:rsidRDefault="004766AD">
      <w:pPr>
        <w:pStyle w:val="Tekstpodstawowy"/>
        <w:spacing w:before="8"/>
      </w:pPr>
    </w:p>
    <w:p w14:paraId="1E1DCDEF" w14:textId="77777777" w:rsidR="004766AD" w:rsidRDefault="00000000">
      <w:pPr>
        <w:pStyle w:val="Tekstpodstawowy"/>
        <w:tabs>
          <w:tab w:val="right" w:pos="6080"/>
        </w:tabs>
        <w:spacing w:before="81"/>
        <w:ind w:left="757"/>
        <w:rPr>
          <w:b/>
          <w:sz w:val="24"/>
        </w:rPr>
      </w:pPr>
      <w:r>
        <w:rPr>
          <w:color w:val="466C8D"/>
          <w:spacing w:val="-2"/>
          <w:w w:val="85"/>
          <w:position w:val="1"/>
        </w:rPr>
        <w:t>DOSTĘPNOŚĆ</w:t>
      </w:r>
      <w:r>
        <w:rPr>
          <w:color w:val="466C8D"/>
          <w:spacing w:val="18"/>
          <w:position w:val="1"/>
        </w:rPr>
        <w:t xml:space="preserve"> </w:t>
      </w:r>
      <w:r>
        <w:rPr>
          <w:color w:val="466C8D"/>
          <w:spacing w:val="-2"/>
          <w:w w:val="85"/>
          <w:position w:val="1"/>
        </w:rPr>
        <w:t>INFORMACYJNO-KOMUNIKACYJNA</w:t>
      </w:r>
      <w:r>
        <w:rPr>
          <w:rFonts w:ascii="Times New Roman" w:hAnsi="Times New Roman"/>
          <w:color w:val="466C8D"/>
          <w:position w:val="1"/>
        </w:rPr>
        <w:tab/>
      </w:r>
      <w:r>
        <w:rPr>
          <w:b/>
          <w:color w:val="231F20"/>
          <w:spacing w:val="-5"/>
          <w:w w:val="95"/>
          <w:sz w:val="24"/>
        </w:rPr>
        <w:t>72</w:t>
      </w:r>
    </w:p>
    <w:p w14:paraId="7872029E" w14:textId="77777777" w:rsidR="004766AD" w:rsidRDefault="004766AD">
      <w:pPr>
        <w:rPr>
          <w:sz w:val="24"/>
        </w:rPr>
        <w:sectPr w:rsidR="004766AD">
          <w:headerReference w:type="default" r:id="rId131"/>
          <w:footerReference w:type="default" r:id="rId132"/>
          <w:pgSz w:w="11910" w:h="16840"/>
          <w:pgMar w:top="1620" w:right="600" w:bottom="0" w:left="0" w:header="771" w:footer="0" w:gutter="0"/>
          <w:cols w:space="708"/>
        </w:sectPr>
      </w:pPr>
    </w:p>
    <w:p w14:paraId="48DB5B76" w14:textId="77777777" w:rsidR="004766AD" w:rsidRDefault="00000000">
      <w:pPr>
        <w:pStyle w:val="Tekstpodstawowy"/>
        <w:spacing w:before="2"/>
        <w:rPr>
          <w:b/>
          <w:sz w:val="17"/>
        </w:rPr>
      </w:pPr>
      <w:r>
        <w:lastRenderedPageBreak/>
        <w:pict w14:anchorId="36D0B920">
          <v:group id="docshapegroup261" o:spid="_x0000_s2498" style="position:absolute;margin-left:575.15pt;margin-top:203.2pt;width:20.15pt;height:638.75pt;z-index:15801856;mso-position-horizontal-relative:page;mso-position-vertical-relative:page" coordorigin="11503,4064" coordsize="403,12775">
            <v:shape id="docshape262" o:spid="_x0000_s2501" style="position:absolute;left:11502;top:4063;width:403;height:11247" coordorigin="11503,4064" coordsize="403,11247" path="m11906,4064r-186,l11651,4075r-59,31l11545,4154r-31,60l11503,4284r,11026l11906,15310r,-11246xe" fillcolor="#a6cbec" stroked="f">
              <v:fill opacity="19660f"/>
              <v:path arrowok="t"/>
            </v:shape>
            <v:shape id="docshape263" o:spid="_x0000_s2500" style="position:absolute;left:11502;top:5906;width:403;height:10932" coordorigin="11503,5906" coordsize="403,10932" path="m11906,5906r-186,l11651,5917r-59,31l11545,5995r-31,59l11503,6123r,10715l11906,16838r,-10932xe" fillcolor="#a6cbec" stroked="f">
              <v:path arrowok="t"/>
            </v:shape>
            <v:shape id="docshape264" o:spid="_x0000_s2499"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005AE1F6">
          <v:shape id="docshape265" o:spid="_x0000_s2497" type="#_x0000_t202" style="position:absolute;margin-left:577.2pt;margin-top:579.25pt;width:14pt;height:102.05pt;z-index:15802368;mso-position-horizontal-relative:page;mso-position-vertical-relative:page" filled="f" stroked="f">
            <v:textbox style="layout-flow:vertical;mso-layout-flow-alt:bottom-to-top" inset="0,0,0,0">
              <w:txbxContent>
                <w:p w14:paraId="0F3D702B"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2250A5A5" w14:textId="77777777" w:rsidR="004766AD" w:rsidRDefault="00000000">
      <w:pPr>
        <w:pStyle w:val="Nagwek4"/>
        <w:spacing w:before="77"/>
      </w:pPr>
      <w:bookmarkStart w:id="38" w:name="_bookmark37"/>
      <w:bookmarkEnd w:id="38"/>
      <w:r>
        <w:rPr>
          <w:color w:val="231F20"/>
          <w:w w:val="85"/>
        </w:rPr>
        <w:t xml:space="preserve">I_9.B ROZWIĄZANIA TECHNICZNE WSPIERAJĄCE OSOBY ZE SZCZEGÓLNYMI </w:t>
      </w:r>
      <w:r>
        <w:rPr>
          <w:color w:val="231F20"/>
          <w:spacing w:val="-2"/>
          <w:w w:val="95"/>
        </w:rPr>
        <w:t>POTRZEBAMI</w:t>
      </w:r>
    </w:p>
    <w:p w14:paraId="0AEF7460" w14:textId="77777777" w:rsidR="004766AD" w:rsidRDefault="00000000">
      <w:pPr>
        <w:pStyle w:val="Nagwek7"/>
        <w:spacing w:before="76"/>
        <w:ind w:left="963"/>
      </w:pPr>
      <w:r>
        <w:rPr>
          <w:color w:val="1F3762"/>
          <w:w w:val="90"/>
        </w:rPr>
        <w:t>I_9.B.1</w:t>
      </w:r>
      <w:r>
        <w:rPr>
          <w:color w:val="1F3762"/>
          <w:spacing w:val="-2"/>
        </w:rPr>
        <w:t xml:space="preserve"> </w:t>
      </w:r>
      <w:r>
        <w:rPr>
          <w:color w:val="1F3762"/>
          <w:w w:val="90"/>
        </w:rPr>
        <w:t>Założenia</w:t>
      </w:r>
      <w:r>
        <w:rPr>
          <w:color w:val="1F3762"/>
          <w:spacing w:val="-1"/>
        </w:rPr>
        <w:t xml:space="preserve"> </w:t>
      </w:r>
      <w:r>
        <w:rPr>
          <w:color w:val="1F3762"/>
          <w:spacing w:val="-2"/>
          <w:w w:val="90"/>
        </w:rPr>
        <w:t>ogólne</w:t>
      </w:r>
    </w:p>
    <w:p w14:paraId="1F503AA7" w14:textId="77777777" w:rsidR="004766AD" w:rsidRDefault="00000000">
      <w:pPr>
        <w:pStyle w:val="Akapitzlist"/>
        <w:numPr>
          <w:ilvl w:val="0"/>
          <w:numId w:val="80"/>
        </w:numPr>
        <w:tabs>
          <w:tab w:val="left" w:pos="1683"/>
          <w:tab w:val="left" w:pos="1684"/>
        </w:tabs>
        <w:spacing w:before="155" w:line="232" w:lineRule="auto"/>
        <w:ind w:right="285"/>
      </w:pPr>
      <w:r>
        <w:rPr>
          <w:color w:val="231F20"/>
          <w:w w:val="90"/>
        </w:rPr>
        <w:t>sąd</w:t>
      </w:r>
      <w:r>
        <w:rPr>
          <w:color w:val="231F20"/>
          <w:spacing w:val="-5"/>
          <w:w w:val="90"/>
        </w:rPr>
        <w:t xml:space="preserve"> </w:t>
      </w:r>
      <w:r>
        <w:rPr>
          <w:color w:val="231F20"/>
          <w:w w:val="90"/>
        </w:rPr>
        <w:t>powinien</w:t>
      </w:r>
      <w:r>
        <w:rPr>
          <w:color w:val="231F20"/>
          <w:spacing w:val="-5"/>
          <w:w w:val="90"/>
        </w:rPr>
        <w:t xml:space="preserve"> </w:t>
      </w:r>
      <w:r>
        <w:rPr>
          <w:color w:val="231F20"/>
          <w:w w:val="90"/>
        </w:rPr>
        <w:t>zapewnić</w:t>
      </w:r>
      <w:r>
        <w:rPr>
          <w:color w:val="231F20"/>
          <w:spacing w:val="-5"/>
          <w:w w:val="90"/>
        </w:rPr>
        <w:t xml:space="preserve"> </w:t>
      </w:r>
      <w:r>
        <w:rPr>
          <w:color w:val="231F20"/>
          <w:w w:val="90"/>
        </w:rPr>
        <w:t>rozwiązania</w:t>
      </w:r>
      <w:r>
        <w:rPr>
          <w:color w:val="231F20"/>
          <w:spacing w:val="-5"/>
          <w:w w:val="90"/>
        </w:rPr>
        <w:t xml:space="preserve"> </w:t>
      </w:r>
      <w:r>
        <w:rPr>
          <w:color w:val="231F20"/>
          <w:w w:val="90"/>
        </w:rPr>
        <w:t>techniczne</w:t>
      </w:r>
      <w:r>
        <w:rPr>
          <w:color w:val="231F20"/>
          <w:spacing w:val="-5"/>
          <w:w w:val="90"/>
        </w:rPr>
        <w:t xml:space="preserve"> </w:t>
      </w:r>
      <w:r>
        <w:rPr>
          <w:color w:val="231F20"/>
          <w:w w:val="90"/>
        </w:rPr>
        <w:t>wspierające</w:t>
      </w:r>
      <w:r>
        <w:rPr>
          <w:color w:val="231F20"/>
          <w:spacing w:val="-5"/>
          <w:w w:val="90"/>
        </w:rPr>
        <w:t xml:space="preserve"> </w:t>
      </w:r>
      <w:r>
        <w:rPr>
          <w:color w:val="231F20"/>
          <w:w w:val="90"/>
        </w:rPr>
        <w:t>osoby</w:t>
      </w:r>
      <w:r>
        <w:rPr>
          <w:color w:val="231F20"/>
          <w:spacing w:val="-5"/>
          <w:w w:val="90"/>
        </w:rPr>
        <w:t xml:space="preserve"> </w:t>
      </w:r>
      <w:r>
        <w:rPr>
          <w:color w:val="231F20"/>
          <w:w w:val="90"/>
        </w:rPr>
        <w:t>ze</w:t>
      </w:r>
      <w:r>
        <w:rPr>
          <w:color w:val="231F20"/>
          <w:spacing w:val="-5"/>
          <w:w w:val="90"/>
        </w:rPr>
        <w:t xml:space="preserve"> </w:t>
      </w:r>
      <w:r>
        <w:rPr>
          <w:color w:val="231F20"/>
          <w:w w:val="90"/>
        </w:rPr>
        <w:t>szczególnymi</w:t>
      </w:r>
      <w:r>
        <w:rPr>
          <w:color w:val="231F20"/>
          <w:spacing w:val="-5"/>
          <w:w w:val="90"/>
        </w:rPr>
        <w:t xml:space="preserve"> </w:t>
      </w:r>
      <w:r>
        <w:rPr>
          <w:color w:val="231F20"/>
          <w:w w:val="90"/>
        </w:rPr>
        <w:t>potrzebami</w:t>
      </w:r>
      <w:r>
        <w:rPr>
          <w:color w:val="231F20"/>
          <w:spacing w:val="-5"/>
          <w:w w:val="90"/>
        </w:rPr>
        <w:t xml:space="preserve"> </w:t>
      </w:r>
      <w:r>
        <w:rPr>
          <w:color w:val="231F20"/>
          <w:w w:val="90"/>
        </w:rPr>
        <w:t>w</w:t>
      </w:r>
      <w:r>
        <w:rPr>
          <w:color w:val="231F20"/>
          <w:spacing w:val="-5"/>
          <w:w w:val="90"/>
        </w:rPr>
        <w:t xml:space="preserve"> </w:t>
      </w:r>
      <w:r>
        <w:rPr>
          <w:color w:val="231F20"/>
          <w:w w:val="90"/>
        </w:rPr>
        <w:t>zakresie mowy</w:t>
      </w:r>
      <w:r>
        <w:rPr>
          <w:color w:val="231F20"/>
          <w:spacing w:val="-5"/>
          <w:w w:val="90"/>
        </w:rPr>
        <w:t xml:space="preserve"> </w:t>
      </w:r>
      <w:r>
        <w:rPr>
          <w:color w:val="231F20"/>
          <w:w w:val="90"/>
        </w:rPr>
        <w:t>i</w:t>
      </w:r>
      <w:r>
        <w:rPr>
          <w:color w:val="231F20"/>
          <w:spacing w:val="-5"/>
          <w:w w:val="90"/>
        </w:rPr>
        <w:t xml:space="preserve"> </w:t>
      </w:r>
      <w:r>
        <w:rPr>
          <w:color w:val="231F20"/>
          <w:w w:val="90"/>
        </w:rPr>
        <w:t>słuchu</w:t>
      </w:r>
      <w:r>
        <w:rPr>
          <w:color w:val="231F20"/>
          <w:spacing w:val="-5"/>
          <w:w w:val="90"/>
        </w:rPr>
        <w:t xml:space="preserve"> </w:t>
      </w:r>
      <w:r>
        <w:rPr>
          <w:color w:val="231F20"/>
          <w:w w:val="90"/>
        </w:rPr>
        <w:t>(m.in.</w:t>
      </w:r>
      <w:r>
        <w:rPr>
          <w:color w:val="231F20"/>
          <w:spacing w:val="-5"/>
          <w:w w:val="90"/>
        </w:rPr>
        <w:t xml:space="preserve"> </w:t>
      </w:r>
      <w:r>
        <w:rPr>
          <w:color w:val="231F20"/>
          <w:w w:val="90"/>
        </w:rPr>
        <w:t>pętle</w:t>
      </w:r>
      <w:r>
        <w:rPr>
          <w:color w:val="231F20"/>
          <w:spacing w:val="-5"/>
          <w:w w:val="90"/>
        </w:rPr>
        <w:t xml:space="preserve"> </w:t>
      </w:r>
      <w:r>
        <w:rPr>
          <w:color w:val="231F20"/>
          <w:w w:val="90"/>
        </w:rPr>
        <w:t>indukcyjne,</w:t>
      </w:r>
      <w:r>
        <w:rPr>
          <w:color w:val="231F20"/>
          <w:spacing w:val="-5"/>
          <w:w w:val="90"/>
        </w:rPr>
        <w:t xml:space="preserve"> </w:t>
      </w:r>
      <w:r>
        <w:rPr>
          <w:color w:val="231F20"/>
          <w:w w:val="90"/>
        </w:rPr>
        <w:t>systemy</w:t>
      </w:r>
      <w:r>
        <w:rPr>
          <w:color w:val="231F20"/>
          <w:spacing w:val="-5"/>
          <w:w w:val="90"/>
        </w:rPr>
        <w:t xml:space="preserve"> </w:t>
      </w:r>
      <w:r>
        <w:rPr>
          <w:color w:val="231F20"/>
          <w:w w:val="90"/>
        </w:rPr>
        <w:t>FM,</w:t>
      </w:r>
      <w:r>
        <w:rPr>
          <w:color w:val="231F20"/>
          <w:spacing w:val="-5"/>
          <w:w w:val="90"/>
        </w:rPr>
        <w:t xml:space="preserve"> </w:t>
      </w:r>
      <w:r>
        <w:rPr>
          <w:color w:val="231F20"/>
          <w:w w:val="90"/>
        </w:rPr>
        <w:t>IR</w:t>
      </w:r>
      <w:r>
        <w:rPr>
          <w:color w:val="231F20"/>
          <w:spacing w:val="-5"/>
          <w:w w:val="90"/>
        </w:rPr>
        <w:t xml:space="preserve"> </w:t>
      </w:r>
      <w:r>
        <w:rPr>
          <w:color w:val="231F20"/>
          <w:w w:val="90"/>
        </w:rPr>
        <w:t>lub</w:t>
      </w:r>
      <w:r>
        <w:rPr>
          <w:color w:val="231F20"/>
          <w:spacing w:val="-5"/>
          <w:w w:val="90"/>
        </w:rPr>
        <w:t xml:space="preserve"> </w:t>
      </w:r>
      <w:proofErr w:type="spellStart"/>
      <w:r>
        <w:rPr>
          <w:color w:val="231F20"/>
          <w:w w:val="90"/>
        </w:rPr>
        <w:t>bluetooth</w:t>
      </w:r>
      <w:proofErr w:type="spellEnd"/>
      <w:r>
        <w:rPr>
          <w:color w:val="231F20"/>
          <w:w w:val="90"/>
        </w:rPr>
        <w:t>).</w:t>
      </w:r>
      <w:r>
        <w:rPr>
          <w:color w:val="231F20"/>
          <w:spacing w:val="-5"/>
          <w:w w:val="90"/>
        </w:rPr>
        <w:t xml:space="preserve"> </w:t>
      </w:r>
      <w:r>
        <w:rPr>
          <w:color w:val="231F20"/>
          <w:w w:val="90"/>
        </w:rPr>
        <w:t>Systemy</w:t>
      </w:r>
      <w:r>
        <w:rPr>
          <w:color w:val="231F20"/>
          <w:spacing w:val="-5"/>
          <w:w w:val="90"/>
        </w:rPr>
        <w:t xml:space="preserve"> </w:t>
      </w:r>
      <w:r>
        <w:rPr>
          <w:color w:val="231F20"/>
          <w:w w:val="90"/>
        </w:rPr>
        <w:t>te</w:t>
      </w:r>
      <w:r>
        <w:rPr>
          <w:color w:val="231F20"/>
          <w:spacing w:val="-5"/>
          <w:w w:val="90"/>
        </w:rPr>
        <w:t xml:space="preserve"> </w:t>
      </w:r>
      <w:r>
        <w:rPr>
          <w:color w:val="231F20"/>
          <w:w w:val="90"/>
        </w:rPr>
        <w:t>ograniczają</w:t>
      </w:r>
      <w:r>
        <w:rPr>
          <w:color w:val="231F20"/>
          <w:spacing w:val="-5"/>
          <w:w w:val="90"/>
        </w:rPr>
        <w:t xml:space="preserve"> </w:t>
      </w:r>
      <w:r>
        <w:rPr>
          <w:color w:val="231F20"/>
          <w:w w:val="90"/>
        </w:rPr>
        <w:t xml:space="preserve">zakłócenia </w:t>
      </w:r>
      <w:r>
        <w:rPr>
          <w:color w:val="231F20"/>
          <w:spacing w:val="-6"/>
        </w:rPr>
        <w:t>przekazu</w:t>
      </w:r>
      <w:r>
        <w:rPr>
          <w:color w:val="231F20"/>
          <w:spacing w:val="-10"/>
        </w:rPr>
        <w:t xml:space="preserve"> </w:t>
      </w:r>
      <w:r>
        <w:rPr>
          <w:color w:val="231F20"/>
          <w:spacing w:val="-6"/>
        </w:rPr>
        <w:t>i</w:t>
      </w:r>
      <w:r>
        <w:rPr>
          <w:color w:val="231F20"/>
          <w:spacing w:val="-9"/>
        </w:rPr>
        <w:t xml:space="preserve"> </w:t>
      </w:r>
      <w:r>
        <w:rPr>
          <w:color w:val="231F20"/>
          <w:spacing w:val="-6"/>
        </w:rPr>
        <w:t>pozwalają</w:t>
      </w:r>
      <w:r>
        <w:rPr>
          <w:color w:val="231F20"/>
          <w:spacing w:val="-9"/>
        </w:rPr>
        <w:t xml:space="preserve"> </w:t>
      </w:r>
      <w:r>
        <w:rPr>
          <w:color w:val="231F20"/>
          <w:spacing w:val="-6"/>
        </w:rPr>
        <w:t>na</w:t>
      </w:r>
      <w:r>
        <w:rPr>
          <w:color w:val="231F20"/>
          <w:spacing w:val="-10"/>
        </w:rPr>
        <w:t xml:space="preserve"> </w:t>
      </w:r>
      <w:r>
        <w:rPr>
          <w:color w:val="231F20"/>
          <w:spacing w:val="-6"/>
        </w:rPr>
        <w:t>bezpośrednie</w:t>
      </w:r>
      <w:r>
        <w:rPr>
          <w:color w:val="231F20"/>
          <w:spacing w:val="-9"/>
        </w:rPr>
        <w:t xml:space="preserve"> </w:t>
      </w:r>
      <w:r>
        <w:rPr>
          <w:color w:val="231F20"/>
          <w:spacing w:val="-6"/>
        </w:rPr>
        <w:t>dostarczenie</w:t>
      </w:r>
      <w:r>
        <w:rPr>
          <w:color w:val="231F20"/>
          <w:spacing w:val="-9"/>
        </w:rPr>
        <w:t xml:space="preserve"> </w:t>
      </w:r>
      <w:r>
        <w:rPr>
          <w:color w:val="231F20"/>
          <w:spacing w:val="-6"/>
        </w:rPr>
        <w:t>i</w:t>
      </w:r>
      <w:r>
        <w:rPr>
          <w:color w:val="231F20"/>
          <w:spacing w:val="-9"/>
        </w:rPr>
        <w:t xml:space="preserve"> </w:t>
      </w:r>
      <w:r>
        <w:rPr>
          <w:color w:val="231F20"/>
          <w:spacing w:val="-6"/>
        </w:rPr>
        <w:t>odbiór</w:t>
      </w:r>
      <w:r>
        <w:rPr>
          <w:color w:val="231F20"/>
          <w:spacing w:val="-10"/>
        </w:rPr>
        <w:t xml:space="preserve"> </w:t>
      </w:r>
      <w:r>
        <w:rPr>
          <w:color w:val="231F20"/>
          <w:spacing w:val="-6"/>
        </w:rPr>
        <w:t>informacji</w:t>
      </w:r>
      <w:r>
        <w:rPr>
          <w:color w:val="231F20"/>
          <w:spacing w:val="-9"/>
        </w:rPr>
        <w:t xml:space="preserve"> </w:t>
      </w:r>
      <w:r>
        <w:rPr>
          <w:color w:val="231F20"/>
          <w:spacing w:val="-6"/>
        </w:rPr>
        <w:t>dźwiękowej,</w:t>
      </w:r>
    </w:p>
    <w:p w14:paraId="63E6DFD9" w14:textId="77777777" w:rsidR="004766AD" w:rsidRDefault="00000000">
      <w:pPr>
        <w:pStyle w:val="Akapitzlist"/>
        <w:numPr>
          <w:ilvl w:val="0"/>
          <w:numId w:val="80"/>
        </w:numPr>
        <w:tabs>
          <w:tab w:val="left" w:pos="1683"/>
          <w:tab w:val="left" w:pos="1684"/>
        </w:tabs>
        <w:spacing w:before="2" w:line="232" w:lineRule="auto"/>
        <w:ind w:right="1132"/>
      </w:pPr>
      <w:r>
        <w:rPr>
          <w:color w:val="231F20"/>
          <w:w w:val="90"/>
        </w:rPr>
        <w:t>sąd</w:t>
      </w:r>
      <w:r>
        <w:rPr>
          <w:color w:val="231F20"/>
          <w:spacing w:val="-5"/>
          <w:w w:val="90"/>
        </w:rPr>
        <w:t xml:space="preserve"> </w:t>
      </w:r>
      <w:r>
        <w:rPr>
          <w:color w:val="231F20"/>
          <w:w w:val="90"/>
        </w:rPr>
        <w:t>powinien</w:t>
      </w:r>
      <w:r>
        <w:rPr>
          <w:color w:val="231F20"/>
          <w:spacing w:val="-5"/>
          <w:w w:val="90"/>
        </w:rPr>
        <w:t xml:space="preserve"> </w:t>
      </w:r>
      <w:r>
        <w:rPr>
          <w:color w:val="231F20"/>
          <w:w w:val="90"/>
        </w:rPr>
        <w:t>przekazywać</w:t>
      </w:r>
      <w:r>
        <w:rPr>
          <w:color w:val="231F20"/>
          <w:spacing w:val="-5"/>
          <w:w w:val="90"/>
        </w:rPr>
        <w:t xml:space="preserve"> </w:t>
      </w:r>
      <w:r>
        <w:rPr>
          <w:color w:val="231F20"/>
          <w:w w:val="90"/>
        </w:rPr>
        <w:t>informację</w:t>
      </w:r>
      <w:r>
        <w:rPr>
          <w:color w:val="231F20"/>
          <w:spacing w:val="-5"/>
          <w:w w:val="90"/>
        </w:rPr>
        <w:t xml:space="preserve"> </w:t>
      </w:r>
      <w:r>
        <w:rPr>
          <w:color w:val="231F20"/>
          <w:w w:val="90"/>
        </w:rPr>
        <w:t>na</w:t>
      </w:r>
      <w:r>
        <w:rPr>
          <w:color w:val="231F20"/>
          <w:spacing w:val="-5"/>
          <w:w w:val="90"/>
        </w:rPr>
        <w:t xml:space="preserve"> </w:t>
      </w:r>
      <w:r>
        <w:rPr>
          <w:color w:val="231F20"/>
          <w:w w:val="90"/>
        </w:rPr>
        <w:t>temat</w:t>
      </w:r>
      <w:r>
        <w:rPr>
          <w:color w:val="231F20"/>
          <w:spacing w:val="-5"/>
          <w:w w:val="90"/>
        </w:rPr>
        <w:t xml:space="preserve"> </w:t>
      </w:r>
      <w:r>
        <w:rPr>
          <w:color w:val="231F20"/>
          <w:w w:val="90"/>
        </w:rPr>
        <w:t>ich</w:t>
      </w:r>
      <w:r>
        <w:rPr>
          <w:color w:val="231F20"/>
          <w:spacing w:val="-5"/>
          <w:w w:val="90"/>
        </w:rPr>
        <w:t xml:space="preserve"> </w:t>
      </w:r>
      <w:r>
        <w:rPr>
          <w:color w:val="231F20"/>
          <w:w w:val="90"/>
        </w:rPr>
        <w:t>dostępności</w:t>
      </w:r>
      <w:r>
        <w:rPr>
          <w:color w:val="231F20"/>
          <w:spacing w:val="-5"/>
          <w:w w:val="90"/>
        </w:rPr>
        <w:t xml:space="preserve"> </w:t>
      </w:r>
      <w:r>
        <w:rPr>
          <w:color w:val="231F20"/>
          <w:w w:val="90"/>
        </w:rPr>
        <w:t>na</w:t>
      </w:r>
      <w:r>
        <w:rPr>
          <w:color w:val="231F20"/>
          <w:spacing w:val="-5"/>
          <w:w w:val="90"/>
        </w:rPr>
        <w:t xml:space="preserve"> </w:t>
      </w:r>
      <w:r>
        <w:rPr>
          <w:color w:val="231F20"/>
          <w:w w:val="90"/>
        </w:rPr>
        <w:t>stronie</w:t>
      </w:r>
      <w:r>
        <w:rPr>
          <w:color w:val="231F20"/>
          <w:spacing w:val="-5"/>
          <w:w w:val="90"/>
        </w:rPr>
        <w:t xml:space="preserve"> </w:t>
      </w:r>
      <w:r>
        <w:rPr>
          <w:color w:val="231F20"/>
          <w:w w:val="90"/>
        </w:rPr>
        <w:t>internetowej,</w:t>
      </w:r>
      <w:r>
        <w:rPr>
          <w:color w:val="231F20"/>
          <w:spacing w:val="-5"/>
          <w:w w:val="90"/>
        </w:rPr>
        <w:t xml:space="preserve"> </w:t>
      </w:r>
      <w:r>
        <w:rPr>
          <w:color w:val="231F20"/>
          <w:w w:val="90"/>
        </w:rPr>
        <w:t>tablicach informacyjnych w budynku, w biuletynach informacyjnych,</w:t>
      </w:r>
    </w:p>
    <w:p w14:paraId="2B26771A" w14:textId="77777777" w:rsidR="004766AD" w:rsidRDefault="00000000">
      <w:pPr>
        <w:pStyle w:val="Akapitzlist"/>
        <w:numPr>
          <w:ilvl w:val="0"/>
          <w:numId w:val="80"/>
        </w:numPr>
        <w:tabs>
          <w:tab w:val="left" w:pos="1683"/>
          <w:tab w:val="left" w:pos="1684"/>
        </w:tabs>
        <w:spacing w:before="1" w:line="232" w:lineRule="auto"/>
        <w:ind w:right="347"/>
      </w:pPr>
      <w:r>
        <w:rPr>
          <w:color w:val="231F20"/>
          <w:w w:val="85"/>
        </w:rPr>
        <w:t>sąd</w:t>
      </w:r>
      <w:r>
        <w:rPr>
          <w:color w:val="231F20"/>
        </w:rPr>
        <w:t xml:space="preserve"> </w:t>
      </w:r>
      <w:r>
        <w:rPr>
          <w:color w:val="231F20"/>
          <w:w w:val="85"/>
        </w:rPr>
        <w:t>powinien</w:t>
      </w:r>
      <w:r>
        <w:rPr>
          <w:color w:val="231F20"/>
        </w:rPr>
        <w:t xml:space="preserve"> </w:t>
      </w:r>
      <w:r>
        <w:rPr>
          <w:color w:val="231F20"/>
          <w:w w:val="85"/>
        </w:rPr>
        <w:t>udostępniać</w:t>
      </w:r>
      <w:r>
        <w:rPr>
          <w:color w:val="231F20"/>
        </w:rPr>
        <w:t xml:space="preserve"> </w:t>
      </w:r>
      <w:r>
        <w:rPr>
          <w:color w:val="231F20"/>
          <w:w w:val="85"/>
        </w:rPr>
        <w:t>interesantom</w:t>
      </w:r>
      <w:r>
        <w:rPr>
          <w:color w:val="231F20"/>
        </w:rPr>
        <w:t xml:space="preserve"> </w:t>
      </w:r>
      <w:r>
        <w:rPr>
          <w:color w:val="231F20"/>
          <w:w w:val="85"/>
        </w:rPr>
        <w:t>czytelne</w:t>
      </w:r>
      <w:r>
        <w:rPr>
          <w:color w:val="231F20"/>
        </w:rPr>
        <w:t xml:space="preserve"> </w:t>
      </w:r>
      <w:r>
        <w:rPr>
          <w:color w:val="231F20"/>
          <w:w w:val="85"/>
        </w:rPr>
        <w:t>instrukcje</w:t>
      </w:r>
      <w:r>
        <w:rPr>
          <w:color w:val="231F20"/>
        </w:rPr>
        <w:t xml:space="preserve"> </w:t>
      </w:r>
      <w:r>
        <w:rPr>
          <w:color w:val="231F20"/>
          <w:w w:val="85"/>
        </w:rPr>
        <w:t>korzystania</w:t>
      </w:r>
      <w:r>
        <w:rPr>
          <w:color w:val="231F20"/>
        </w:rPr>
        <w:t xml:space="preserve"> </w:t>
      </w:r>
      <w:r>
        <w:rPr>
          <w:color w:val="231F20"/>
          <w:w w:val="85"/>
        </w:rPr>
        <w:t>z</w:t>
      </w:r>
      <w:r>
        <w:rPr>
          <w:color w:val="231F20"/>
        </w:rPr>
        <w:t xml:space="preserve"> </w:t>
      </w:r>
      <w:r>
        <w:rPr>
          <w:color w:val="231F20"/>
          <w:w w:val="85"/>
        </w:rPr>
        <w:t>rozwiązań</w:t>
      </w:r>
      <w:r>
        <w:rPr>
          <w:color w:val="231F20"/>
        </w:rPr>
        <w:t xml:space="preserve"> </w:t>
      </w:r>
      <w:r>
        <w:rPr>
          <w:color w:val="231F20"/>
          <w:w w:val="85"/>
        </w:rPr>
        <w:t>technicznych,</w:t>
      </w:r>
      <w:r>
        <w:rPr>
          <w:color w:val="231F20"/>
        </w:rPr>
        <w:t xml:space="preserve"> </w:t>
      </w:r>
      <w:r>
        <w:rPr>
          <w:color w:val="231F20"/>
          <w:w w:val="85"/>
        </w:rPr>
        <w:t>o</w:t>
      </w:r>
      <w:r>
        <w:rPr>
          <w:color w:val="231F20"/>
        </w:rPr>
        <w:t xml:space="preserve"> </w:t>
      </w:r>
      <w:r>
        <w:rPr>
          <w:color w:val="231F20"/>
          <w:w w:val="85"/>
        </w:rPr>
        <w:t>których</w:t>
      </w:r>
      <w:r>
        <w:rPr>
          <w:color w:val="231F20"/>
          <w:spacing w:val="40"/>
        </w:rPr>
        <w:t xml:space="preserve"> </w:t>
      </w:r>
      <w:r>
        <w:rPr>
          <w:color w:val="231F20"/>
          <w:w w:val="90"/>
        </w:rPr>
        <w:t>mowa wyżej, oraz zapewnić wsparcie personelu sądu w ich obsłudze.</w:t>
      </w:r>
    </w:p>
    <w:p w14:paraId="7DB3F02A" w14:textId="77777777" w:rsidR="004766AD" w:rsidRDefault="00000000">
      <w:pPr>
        <w:pStyle w:val="Nagwek7"/>
        <w:spacing w:before="135"/>
        <w:ind w:left="963"/>
      </w:pPr>
      <w:r>
        <w:rPr>
          <w:color w:val="1F3762"/>
          <w:w w:val="85"/>
        </w:rPr>
        <w:t>I_9.B.2</w:t>
      </w:r>
      <w:r>
        <w:rPr>
          <w:color w:val="1F3762"/>
          <w:spacing w:val="5"/>
        </w:rPr>
        <w:t xml:space="preserve"> </w:t>
      </w:r>
      <w:r>
        <w:rPr>
          <w:color w:val="1F3762"/>
          <w:w w:val="85"/>
        </w:rPr>
        <w:t>Pętle</w:t>
      </w:r>
      <w:r>
        <w:rPr>
          <w:color w:val="1F3762"/>
          <w:spacing w:val="6"/>
        </w:rPr>
        <w:t xml:space="preserve"> </w:t>
      </w:r>
      <w:r>
        <w:rPr>
          <w:color w:val="1F3762"/>
          <w:w w:val="85"/>
        </w:rPr>
        <w:t>indukcyjne,</w:t>
      </w:r>
      <w:r>
        <w:rPr>
          <w:color w:val="1F3762"/>
          <w:spacing w:val="5"/>
        </w:rPr>
        <w:t xml:space="preserve"> </w:t>
      </w:r>
      <w:r>
        <w:rPr>
          <w:color w:val="1F3762"/>
          <w:w w:val="85"/>
        </w:rPr>
        <w:t>systemy</w:t>
      </w:r>
      <w:r>
        <w:rPr>
          <w:color w:val="1F3762"/>
          <w:spacing w:val="6"/>
        </w:rPr>
        <w:t xml:space="preserve"> </w:t>
      </w:r>
      <w:r>
        <w:rPr>
          <w:color w:val="1F3762"/>
          <w:w w:val="85"/>
        </w:rPr>
        <w:t>FM,</w:t>
      </w:r>
      <w:r>
        <w:rPr>
          <w:color w:val="1F3762"/>
          <w:spacing w:val="5"/>
        </w:rPr>
        <w:t xml:space="preserve"> </w:t>
      </w:r>
      <w:r>
        <w:rPr>
          <w:color w:val="1F3762"/>
          <w:w w:val="85"/>
        </w:rPr>
        <w:t>IR,</w:t>
      </w:r>
      <w:r>
        <w:rPr>
          <w:color w:val="1F3762"/>
          <w:spacing w:val="6"/>
        </w:rPr>
        <w:t xml:space="preserve"> </w:t>
      </w:r>
      <w:proofErr w:type="spellStart"/>
      <w:r>
        <w:rPr>
          <w:color w:val="1F3762"/>
          <w:w w:val="85"/>
        </w:rPr>
        <w:t>bluetooth</w:t>
      </w:r>
      <w:proofErr w:type="spellEnd"/>
      <w:r>
        <w:rPr>
          <w:color w:val="1F3762"/>
          <w:spacing w:val="5"/>
        </w:rPr>
        <w:t xml:space="preserve"> </w:t>
      </w:r>
      <w:r>
        <w:rPr>
          <w:color w:val="1F3762"/>
          <w:w w:val="85"/>
        </w:rPr>
        <w:t>i</w:t>
      </w:r>
      <w:r>
        <w:rPr>
          <w:color w:val="1F3762"/>
          <w:spacing w:val="6"/>
        </w:rPr>
        <w:t xml:space="preserve"> </w:t>
      </w:r>
      <w:r>
        <w:rPr>
          <w:color w:val="1F3762"/>
          <w:spacing w:val="-4"/>
          <w:w w:val="85"/>
        </w:rPr>
        <w:t>inne</w:t>
      </w:r>
    </w:p>
    <w:p w14:paraId="7B1185A6" w14:textId="77777777" w:rsidR="004766AD" w:rsidRDefault="00000000">
      <w:pPr>
        <w:pStyle w:val="Akapitzlist"/>
        <w:numPr>
          <w:ilvl w:val="0"/>
          <w:numId w:val="80"/>
        </w:numPr>
        <w:tabs>
          <w:tab w:val="left" w:pos="1683"/>
          <w:tab w:val="left" w:pos="1684"/>
        </w:tabs>
        <w:spacing w:before="155" w:line="232" w:lineRule="auto"/>
        <w:ind w:right="354"/>
      </w:pPr>
      <w:r>
        <w:rPr>
          <w:color w:val="231F20"/>
          <w:w w:val="90"/>
        </w:rPr>
        <w:t>sąd</w:t>
      </w:r>
      <w:r>
        <w:rPr>
          <w:color w:val="231F20"/>
          <w:spacing w:val="-9"/>
          <w:w w:val="90"/>
        </w:rPr>
        <w:t xml:space="preserve"> </w:t>
      </w:r>
      <w:r>
        <w:rPr>
          <w:color w:val="231F20"/>
          <w:w w:val="90"/>
        </w:rPr>
        <w:t>powinien</w:t>
      </w:r>
      <w:r>
        <w:rPr>
          <w:color w:val="231F20"/>
          <w:spacing w:val="-9"/>
          <w:w w:val="90"/>
        </w:rPr>
        <w:t xml:space="preserve"> </w:t>
      </w:r>
      <w:r>
        <w:rPr>
          <w:color w:val="231F20"/>
          <w:w w:val="90"/>
        </w:rPr>
        <w:t>zapewnić</w:t>
      </w:r>
      <w:r>
        <w:rPr>
          <w:color w:val="231F20"/>
          <w:spacing w:val="-9"/>
          <w:w w:val="90"/>
        </w:rPr>
        <w:t xml:space="preserve"> </w:t>
      </w:r>
      <w:r>
        <w:rPr>
          <w:color w:val="231F20"/>
          <w:w w:val="90"/>
        </w:rPr>
        <w:t>pętlę</w:t>
      </w:r>
      <w:r>
        <w:rPr>
          <w:color w:val="231F20"/>
          <w:spacing w:val="-9"/>
          <w:w w:val="90"/>
        </w:rPr>
        <w:t xml:space="preserve"> </w:t>
      </w:r>
      <w:r>
        <w:rPr>
          <w:color w:val="231F20"/>
          <w:w w:val="90"/>
        </w:rPr>
        <w:t>indukcyjną,</w:t>
      </w:r>
      <w:r>
        <w:rPr>
          <w:color w:val="231F20"/>
          <w:spacing w:val="-9"/>
          <w:w w:val="90"/>
        </w:rPr>
        <w:t xml:space="preserve"> </w:t>
      </w:r>
      <w:r>
        <w:rPr>
          <w:color w:val="231F20"/>
          <w:w w:val="90"/>
        </w:rPr>
        <w:t>której</w:t>
      </w:r>
      <w:r>
        <w:rPr>
          <w:color w:val="231F20"/>
          <w:spacing w:val="-9"/>
          <w:w w:val="90"/>
        </w:rPr>
        <w:t xml:space="preserve"> </w:t>
      </w:r>
      <w:r>
        <w:rPr>
          <w:color w:val="231F20"/>
          <w:w w:val="90"/>
        </w:rPr>
        <w:t>zadaniem</w:t>
      </w:r>
      <w:r>
        <w:rPr>
          <w:color w:val="231F20"/>
          <w:spacing w:val="-9"/>
          <w:w w:val="90"/>
        </w:rPr>
        <w:t xml:space="preserve"> </w:t>
      </w:r>
      <w:r>
        <w:rPr>
          <w:color w:val="231F20"/>
          <w:w w:val="90"/>
        </w:rPr>
        <w:t>jest</w:t>
      </w:r>
      <w:r>
        <w:rPr>
          <w:color w:val="231F20"/>
          <w:spacing w:val="-9"/>
          <w:w w:val="90"/>
        </w:rPr>
        <w:t xml:space="preserve"> </w:t>
      </w:r>
      <w:r>
        <w:rPr>
          <w:color w:val="231F20"/>
          <w:w w:val="90"/>
        </w:rPr>
        <w:t>wspomaganie</w:t>
      </w:r>
      <w:r>
        <w:rPr>
          <w:color w:val="231F20"/>
          <w:spacing w:val="-9"/>
          <w:w w:val="90"/>
        </w:rPr>
        <w:t xml:space="preserve"> </w:t>
      </w:r>
      <w:r>
        <w:rPr>
          <w:color w:val="231F20"/>
          <w:w w:val="90"/>
        </w:rPr>
        <w:t>słuchu</w:t>
      </w:r>
      <w:r>
        <w:rPr>
          <w:color w:val="231F20"/>
          <w:spacing w:val="-9"/>
          <w:w w:val="90"/>
        </w:rPr>
        <w:t xml:space="preserve"> </w:t>
      </w:r>
      <w:r>
        <w:rPr>
          <w:color w:val="231F20"/>
          <w:w w:val="90"/>
        </w:rPr>
        <w:t>i</w:t>
      </w:r>
      <w:r>
        <w:rPr>
          <w:color w:val="231F20"/>
          <w:spacing w:val="-9"/>
          <w:w w:val="90"/>
        </w:rPr>
        <w:t xml:space="preserve"> </w:t>
      </w:r>
      <w:r>
        <w:rPr>
          <w:color w:val="231F20"/>
          <w:w w:val="90"/>
        </w:rPr>
        <w:t>zwiększenie</w:t>
      </w:r>
      <w:r>
        <w:rPr>
          <w:color w:val="231F20"/>
          <w:spacing w:val="-9"/>
          <w:w w:val="90"/>
        </w:rPr>
        <w:t xml:space="preserve"> </w:t>
      </w:r>
      <w:r>
        <w:rPr>
          <w:color w:val="231F20"/>
          <w:w w:val="90"/>
        </w:rPr>
        <w:t>komfortu słyszenia osób słabosłyszących, które korzystają z aparatu słuchowego bądź implantów słuchowych,</w:t>
      </w:r>
    </w:p>
    <w:p w14:paraId="6A411E06" w14:textId="77777777" w:rsidR="004766AD" w:rsidRDefault="00000000">
      <w:pPr>
        <w:pStyle w:val="Akapitzlist"/>
        <w:numPr>
          <w:ilvl w:val="0"/>
          <w:numId w:val="80"/>
        </w:numPr>
        <w:tabs>
          <w:tab w:val="left" w:pos="1683"/>
          <w:tab w:val="left" w:pos="1684"/>
        </w:tabs>
        <w:spacing w:before="1" w:line="232" w:lineRule="auto"/>
        <w:ind w:right="601"/>
      </w:pPr>
      <w:r>
        <w:rPr>
          <w:color w:val="231F20"/>
          <w:w w:val="90"/>
        </w:rPr>
        <w:t>w pętle indukcyjne powinny być wyposażone wszystkie miejsca w sądzie, gdzie konieczne jest porozumiewanie</w:t>
      </w:r>
      <w:r>
        <w:rPr>
          <w:color w:val="231F20"/>
          <w:spacing w:val="-4"/>
          <w:w w:val="90"/>
        </w:rPr>
        <w:t xml:space="preserve"> </w:t>
      </w:r>
      <w:r>
        <w:rPr>
          <w:color w:val="231F20"/>
          <w:w w:val="90"/>
        </w:rPr>
        <w:t>się</w:t>
      </w:r>
      <w:r>
        <w:rPr>
          <w:color w:val="231F20"/>
          <w:spacing w:val="-4"/>
          <w:w w:val="90"/>
        </w:rPr>
        <w:t xml:space="preserve"> </w:t>
      </w:r>
      <w:r>
        <w:rPr>
          <w:color w:val="231F20"/>
          <w:w w:val="90"/>
        </w:rPr>
        <w:t>z</w:t>
      </w:r>
      <w:r>
        <w:rPr>
          <w:color w:val="231F20"/>
          <w:spacing w:val="-4"/>
          <w:w w:val="90"/>
        </w:rPr>
        <w:t xml:space="preserve"> </w:t>
      </w:r>
      <w:r>
        <w:rPr>
          <w:color w:val="231F20"/>
          <w:w w:val="90"/>
        </w:rPr>
        <w:t>interesantem/osobą</w:t>
      </w:r>
      <w:r>
        <w:rPr>
          <w:color w:val="231F20"/>
          <w:spacing w:val="-4"/>
          <w:w w:val="90"/>
        </w:rPr>
        <w:t xml:space="preserve"> </w:t>
      </w:r>
      <w:r>
        <w:rPr>
          <w:color w:val="231F20"/>
          <w:w w:val="90"/>
        </w:rPr>
        <w:t>ze</w:t>
      </w:r>
      <w:r>
        <w:rPr>
          <w:color w:val="231F20"/>
          <w:spacing w:val="-4"/>
          <w:w w:val="90"/>
        </w:rPr>
        <w:t xml:space="preserve"> </w:t>
      </w:r>
      <w:r>
        <w:rPr>
          <w:color w:val="231F20"/>
          <w:w w:val="90"/>
        </w:rPr>
        <w:t>szczególnymi</w:t>
      </w:r>
      <w:r>
        <w:rPr>
          <w:color w:val="231F20"/>
          <w:spacing w:val="-4"/>
          <w:w w:val="90"/>
        </w:rPr>
        <w:t xml:space="preserve"> </w:t>
      </w:r>
      <w:r>
        <w:rPr>
          <w:color w:val="231F20"/>
          <w:w w:val="90"/>
        </w:rPr>
        <w:t>potrzebami,</w:t>
      </w:r>
      <w:r>
        <w:rPr>
          <w:color w:val="231F20"/>
          <w:spacing w:val="-4"/>
          <w:w w:val="90"/>
        </w:rPr>
        <w:t xml:space="preserve"> </w:t>
      </w:r>
      <w:r>
        <w:rPr>
          <w:color w:val="231F20"/>
          <w:w w:val="90"/>
        </w:rPr>
        <w:t>w</w:t>
      </w:r>
      <w:r>
        <w:rPr>
          <w:color w:val="231F20"/>
          <w:spacing w:val="-4"/>
          <w:w w:val="90"/>
        </w:rPr>
        <w:t xml:space="preserve"> </w:t>
      </w:r>
      <w:r>
        <w:rPr>
          <w:color w:val="231F20"/>
          <w:w w:val="90"/>
        </w:rPr>
        <w:t>szczególności</w:t>
      </w:r>
      <w:r>
        <w:rPr>
          <w:color w:val="231F20"/>
          <w:spacing w:val="-4"/>
          <w:w w:val="90"/>
        </w:rPr>
        <w:t xml:space="preserve"> </w:t>
      </w:r>
      <w:r>
        <w:rPr>
          <w:color w:val="231F20"/>
          <w:w w:val="90"/>
        </w:rPr>
        <w:t>Biuro</w:t>
      </w:r>
      <w:r>
        <w:rPr>
          <w:color w:val="231F20"/>
          <w:spacing w:val="-4"/>
          <w:w w:val="90"/>
        </w:rPr>
        <w:t xml:space="preserve"> </w:t>
      </w:r>
      <w:r>
        <w:rPr>
          <w:color w:val="231F20"/>
          <w:w w:val="90"/>
        </w:rPr>
        <w:t xml:space="preserve">Obsługi </w:t>
      </w:r>
      <w:r>
        <w:rPr>
          <w:color w:val="231F20"/>
          <w:w w:val="85"/>
        </w:rPr>
        <w:t>Interesantów, Punkt Informacyjny Krajowego Rejestru Karnego, Biuro Podawcze, Czytelnia Akt czy Punkt</w:t>
      </w:r>
      <w:r>
        <w:rPr>
          <w:color w:val="231F20"/>
          <w:spacing w:val="80"/>
        </w:rPr>
        <w:t xml:space="preserve"> </w:t>
      </w:r>
      <w:r>
        <w:rPr>
          <w:color w:val="231F20"/>
          <w:spacing w:val="-2"/>
        </w:rPr>
        <w:t>Kasowy,</w:t>
      </w:r>
    </w:p>
    <w:p w14:paraId="5F29BB99" w14:textId="77777777" w:rsidR="004766AD" w:rsidRDefault="00000000">
      <w:pPr>
        <w:pStyle w:val="Akapitzlist"/>
        <w:numPr>
          <w:ilvl w:val="0"/>
          <w:numId w:val="80"/>
        </w:numPr>
        <w:tabs>
          <w:tab w:val="left" w:pos="1684"/>
        </w:tabs>
        <w:spacing w:before="2" w:line="232" w:lineRule="auto"/>
        <w:ind w:right="312"/>
        <w:jc w:val="both"/>
      </w:pPr>
      <w:r>
        <w:rPr>
          <w:color w:val="231F20"/>
          <w:w w:val="90"/>
        </w:rPr>
        <w:t>pętle</w:t>
      </w:r>
      <w:r>
        <w:rPr>
          <w:color w:val="231F20"/>
          <w:spacing w:val="-8"/>
          <w:w w:val="90"/>
        </w:rPr>
        <w:t xml:space="preserve"> </w:t>
      </w:r>
      <w:r>
        <w:rPr>
          <w:color w:val="231F20"/>
          <w:w w:val="90"/>
        </w:rPr>
        <w:t>mogą</w:t>
      </w:r>
      <w:r>
        <w:rPr>
          <w:color w:val="231F20"/>
          <w:spacing w:val="-8"/>
          <w:w w:val="90"/>
        </w:rPr>
        <w:t xml:space="preserve"> </w:t>
      </w:r>
      <w:r>
        <w:rPr>
          <w:color w:val="231F20"/>
          <w:w w:val="90"/>
        </w:rPr>
        <w:t>być</w:t>
      </w:r>
      <w:r>
        <w:rPr>
          <w:color w:val="231F20"/>
          <w:spacing w:val="-8"/>
          <w:w w:val="90"/>
        </w:rPr>
        <w:t xml:space="preserve"> </w:t>
      </w:r>
      <w:r>
        <w:rPr>
          <w:color w:val="231F20"/>
          <w:w w:val="90"/>
        </w:rPr>
        <w:t>zamontowane</w:t>
      </w:r>
      <w:r>
        <w:rPr>
          <w:color w:val="231F20"/>
          <w:spacing w:val="-8"/>
          <w:w w:val="90"/>
        </w:rPr>
        <w:t xml:space="preserve"> </w:t>
      </w:r>
      <w:r>
        <w:rPr>
          <w:color w:val="231F20"/>
          <w:w w:val="90"/>
        </w:rPr>
        <w:t>na</w:t>
      </w:r>
      <w:r>
        <w:rPr>
          <w:color w:val="231F20"/>
          <w:spacing w:val="-8"/>
          <w:w w:val="90"/>
        </w:rPr>
        <w:t xml:space="preserve"> </w:t>
      </w:r>
      <w:r>
        <w:rPr>
          <w:color w:val="231F20"/>
          <w:w w:val="90"/>
        </w:rPr>
        <w:t>konkretnym</w:t>
      </w:r>
      <w:r>
        <w:rPr>
          <w:color w:val="231F20"/>
          <w:spacing w:val="-8"/>
          <w:w w:val="90"/>
        </w:rPr>
        <w:t xml:space="preserve"> </w:t>
      </w:r>
      <w:r>
        <w:rPr>
          <w:color w:val="231F20"/>
          <w:w w:val="90"/>
        </w:rPr>
        <w:t>stanowisku</w:t>
      </w:r>
      <w:r>
        <w:rPr>
          <w:color w:val="231F20"/>
          <w:spacing w:val="-8"/>
          <w:w w:val="90"/>
        </w:rPr>
        <w:t xml:space="preserve"> </w:t>
      </w:r>
      <w:r>
        <w:rPr>
          <w:color w:val="231F20"/>
          <w:w w:val="90"/>
        </w:rPr>
        <w:t>do</w:t>
      </w:r>
      <w:r>
        <w:rPr>
          <w:color w:val="231F20"/>
          <w:spacing w:val="-8"/>
          <w:w w:val="90"/>
        </w:rPr>
        <w:t xml:space="preserve"> </w:t>
      </w:r>
      <w:r>
        <w:rPr>
          <w:color w:val="231F20"/>
          <w:w w:val="90"/>
        </w:rPr>
        <w:t>obsługi</w:t>
      </w:r>
      <w:r>
        <w:rPr>
          <w:color w:val="231F20"/>
          <w:spacing w:val="-8"/>
          <w:w w:val="90"/>
        </w:rPr>
        <w:t xml:space="preserve"> </w:t>
      </w:r>
      <w:r>
        <w:rPr>
          <w:color w:val="231F20"/>
          <w:w w:val="90"/>
        </w:rPr>
        <w:t>interesanta</w:t>
      </w:r>
      <w:r>
        <w:rPr>
          <w:color w:val="231F20"/>
          <w:spacing w:val="-8"/>
          <w:w w:val="90"/>
        </w:rPr>
        <w:t xml:space="preserve"> </w:t>
      </w:r>
      <w:r>
        <w:rPr>
          <w:color w:val="231F20"/>
          <w:w w:val="90"/>
        </w:rPr>
        <w:t>lub</w:t>
      </w:r>
      <w:r>
        <w:rPr>
          <w:color w:val="231F20"/>
          <w:spacing w:val="-8"/>
          <w:w w:val="90"/>
        </w:rPr>
        <w:t xml:space="preserve"> </w:t>
      </w:r>
      <w:r>
        <w:rPr>
          <w:color w:val="231F20"/>
          <w:w w:val="90"/>
        </w:rPr>
        <w:t>udostępnione</w:t>
      </w:r>
      <w:r>
        <w:rPr>
          <w:color w:val="231F20"/>
          <w:spacing w:val="-8"/>
          <w:w w:val="90"/>
        </w:rPr>
        <w:t xml:space="preserve"> </w:t>
      </w:r>
      <w:r>
        <w:rPr>
          <w:color w:val="231F20"/>
          <w:w w:val="90"/>
        </w:rPr>
        <w:t>w</w:t>
      </w:r>
      <w:r>
        <w:rPr>
          <w:color w:val="231F20"/>
          <w:spacing w:val="-8"/>
          <w:w w:val="90"/>
        </w:rPr>
        <w:t xml:space="preserve"> </w:t>
      </w:r>
      <w:r>
        <w:rPr>
          <w:color w:val="231F20"/>
          <w:w w:val="90"/>
        </w:rPr>
        <w:t>formie przenośnej.</w:t>
      </w:r>
      <w:r>
        <w:rPr>
          <w:color w:val="231F20"/>
          <w:spacing w:val="-3"/>
          <w:w w:val="90"/>
        </w:rPr>
        <w:t xml:space="preserve"> </w:t>
      </w:r>
      <w:r>
        <w:rPr>
          <w:color w:val="231F20"/>
          <w:w w:val="90"/>
        </w:rPr>
        <w:t>Pętli</w:t>
      </w:r>
      <w:r>
        <w:rPr>
          <w:color w:val="231F20"/>
          <w:spacing w:val="-3"/>
          <w:w w:val="90"/>
        </w:rPr>
        <w:t xml:space="preserve"> </w:t>
      </w:r>
      <w:r>
        <w:rPr>
          <w:color w:val="231F20"/>
          <w:w w:val="90"/>
        </w:rPr>
        <w:t>nie</w:t>
      </w:r>
      <w:r>
        <w:rPr>
          <w:color w:val="231F20"/>
          <w:spacing w:val="-3"/>
          <w:w w:val="90"/>
        </w:rPr>
        <w:t xml:space="preserve"> </w:t>
      </w:r>
      <w:r>
        <w:rPr>
          <w:color w:val="231F20"/>
          <w:w w:val="90"/>
        </w:rPr>
        <w:t>należy</w:t>
      </w:r>
      <w:r>
        <w:rPr>
          <w:color w:val="231F20"/>
          <w:spacing w:val="-3"/>
          <w:w w:val="90"/>
        </w:rPr>
        <w:t xml:space="preserve"> </w:t>
      </w:r>
      <w:r>
        <w:rPr>
          <w:color w:val="231F20"/>
          <w:w w:val="90"/>
        </w:rPr>
        <w:t>stosować</w:t>
      </w:r>
      <w:r>
        <w:rPr>
          <w:color w:val="231F20"/>
          <w:spacing w:val="-3"/>
          <w:w w:val="90"/>
        </w:rPr>
        <w:t xml:space="preserve"> </w:t>
      </w:r>
      <w:r>
        <w:rPr>
          <w:color w:val="231F20"/>
          <w:w w:val="90"/>
        </w:rPr>
        <w:t>na</w:t>
      </w:r>
      <w:r>
        <w:rPr>
          <w:color w:val="231F20"/>
          <w:spacing w:val="-3"/>
          <w:w w:val="90"/>
        </w:rPr>
        <w:t xml:space="preserve"> </w:t>
      </w:r>
      <w:r>
        <w:rPr>
          <w:color w:val="231F20"/>
          <w:w w:val="90"/>
        </w:rPr>
        <w:t>metalowych</w:t>
      </w:r>
      <w:r>
        <w:rPr>
          <w:color w:val="231F20"/>
          <w:spacing w:val="-3"/>
          <w:w w:val="90"/>
        </w:rPr>
        <w:t xml:space="preserve"> </w:t>
      </w:r>
      <w:r>
        <w:rPr>
          <w:color w:val="231F20"/>
          <w:w w:val="90"/>
        </w:rPr>
        <w:t>blatach</w:t>
      </w:r>
      <w:r>
        <w:rPr>
          <w:color w:val="231F20"/>
          <w:spacing w:val="-3"/>
          <w:w w:val="90"/>
        </w:rPr>
        <w:t xml:space="preserve"> </w:t>
      </w:r>
      <w:r>
        <w:rPr>
          <w:color w:val="231F20"/>
          <w:w w:val="90"/>
        </w:rPr>
        <w:t>ani</w:t>
      </w:r>
      <w:r>
        <w:rPr>
          <w:color w:val="231F20"/>
          <w:spacing w:val="-3"/>
          <w:w w:val="90"/>
        </w:rPr>
        <w:t xml:space="preserve"> </w:t>
      </w:r>
      <w:r>
        <w:rPr>
          <w:color w:val="231F20"/>
          <w:w w:val="90"/>
        </w:rPr>
        <w:t>na</w:t>
      </w:r>
      <w:r>
        <w:rPr>
          <w:color w:val="231F20"/>
          <w:spacing w:val="-3"/>
          <w:w w:val="90"/>
        </w:rPr>
        <w:t xml:space="preserve"> </w:t>
      </w:r>
      <w:r>
        <w:rPr>
          <w:color w:val="231F20"/>
          <w:w w:val="90"/>
        </w:rPr>
        <w:t>blatach</w:t>
      </w:r>
      <w:r>
        <w:rPr>
          <w:color w:val="231F20"/>
          <w:spacing w:val="-3"/>
          <w:w w:val="90"/>
        </w:rPr>
        <w:t xml:space="preserve"> </w:t>
      </w:r>
      <w:r>
        <w:rPr>
          <w:color w:val="231F20"/>
          <w:w w:val="90"/>
        </w:rPr>
        <w:t>bez</w:t>
      </w:r>
      <w:r>
        <w:rPr>
          <w:color w:val="231F20"/>
          <w:spacing w:val="-3"/>
          <w:w w:val="90"/>
        </w:rPr>
        <w:t xml:space="preserve"> </w:t>
      </w:r>
      <w:r>
        <w:rPr>
          <w:color w:val="231F20"/>
          <w:w w:val="90"/>
        </w:rPr>
        <w:t>zabudowy.</w:t>
      </w:r>
      <w:r>
        <w:rPr>
          <w:color w:val="231F20"/>
          <w:spacing w:val="-3"/>
          <w:w w:val="90"/>
        </w:rPr>
        <w:t xml:space="preserve"> </w:t>
      </w:r>
      <w:r>
        <w:rPr>
          <w:color w:val="231F20"/>
          <w:w w:val="90"/>
        </w:rPr>
        <w:t>Pętle</w:t>
      </w:r>
      <w:r>
        <w:rPr>
          <w:color w:val="231F20"/>
          <w:spacing w:val="-3"/>
          <w:w w:val="90"/>
        </w:rPr>
        <w:t xml:space="preserve"> </w:t>
      </w:r>
      <w:r>
        <w:rPr>
          <w:color w:val="231F20"/>
          <w:w w:val="90"/>
        </w:rPr>
        <w:t xml:space="preserve">powinny </w:t>
      </w:r>
      <w:r>
        <w:rPr>
          <w:color w:val="231F20"/>
          <w:spacing w:val="-2"/>
        </w:rPr>
        <w:t>być</w:t>
      </w:r>
      <w:r>
        <w:rPr>
          <w:color w:val="231F20"/>
          <w:spacing w:val="-14"/>
        </w:rPr>
        <w:t xml:space="preserve"> </w:t>
      </w:r>
      <w:r>
        <w:rPr>
          <w:color w:val="231F20"/>
          <w:spacing w:val="-2"/>
        </w:rPr>
        <w:t>włączone</w:t>
      </w:r>
      <w:r>
        <w:rPr>
          <w:color w:val="231F20"/>
          <w:spacing w:val="-13"/>
        </w:rPr>
        <w:t xml:space="preserve"> </w:t>
      </w:r>
      <w:r>
        <w:rPr>
          <w:color w:val="231F20"/>
          <w:spacing w:val="-2"/>
        </w:rPr>
        <w:t>na</w:t>
      </w:r>
      <w:r>
        <w:rPr>
          <w:color w:val="231F20"/>
          <w:spacing w:val="-13"/>
        </w:rPr>
        <w:t xml:space="preserve"> </w:t>
      </w:r>
      <w:r>
        <w:rPr>
          <w:color w:val="231F20"/>
          <w:spacing w:val="-2"/>
        </w:rPr>
        <w:t>stałe,</w:t>
      </w:r>
    </w:p>
    <w:p w14:paraId="5F0EBA3E" w14:textId="77777777" w:rsidR="004766AD" w:rsidRDefault="00000000">
      <w:pPr>
        <w:pStyle w:val="Akapitzlist"/>
        <w:numPr>
          <w:ilvl w:val="0"/>
          <w:numId w:val="80"/>
        </w:numPr>
        <w:tabs>
          <w:tab w:val="left" w:pos="1683"/>
          <w:tab w:val="left" w:pos="1684"/>
        </w:tabs>
        <w:spacing w:before="2" w:line="232" w:lineRule="auto"/>
        <w:ind w:right="171"/>
      </w:pPr>
      <w:r>
        <w:rPr>
          <w:color w:val="231F20"/>
          <w:w w:val="90"/>
        </w:rPr>
        <w:t>rozwiązaniem alternatywnym dla pętli indukcyjnej mogą być inne systemy oparte na zastosowaniu nadajników</w:t>
      </w:r>
      <w:r>
        <w:rPr>
          <w:color w:val="231F20"/>
          <w:spacing w:val="-8"/>
          <w:w w:val="90"/>
        </w:rPr>
        <w:t xml:space="preserve"> </w:t>
      </w:r>
      <w:r>
        <w:rPr>
          <w:color w:val="231F20"/>
          <w:w w:val="90"/>
        </w:rPr>
        <w:t>i</w:t>
      </w:r>
      <w:r>
        <w:rPr>
          <w:color w:val="231F20"/>
          <w:spacing w:val="-8"/>
          <w:w w:val="90"/>
        </w:rPr>
        <w:t xml:space="preserve"> </w:t>
      </w:r>
      <w:r>
        <w:rPr>
          <w:color w:val="231F20"/>
          <w:w w:val="90"/>
        </w:rPr>
        <w:t>odbiorników</w:t>
      </w:r>
      <w:r>
        <w:rPr>
          <w:color w:val="231F20"/>
          <w:spacing w:val="-8"/>
          <w:w w:val="90"/>
        </w:rPr>
        <w:t xml:space="preserve"> </w:t>
      </w:r>
      <w:r>
        <w:rPr>
          <w:color w:val="231F20"/>
          <w:w w:val="90"/>
        </w:rPr>
        <w:t>FM,</w:t>
      </w:r>
      <w:r>
        <w:rPr>
          <w:color w:val="231F20"/>
          <w:spacing w:val="-8"/>
          <w:w w:val="90"/>
        </w:rPr>
        <w:t xml:space="preserve"> </w:t>
      </w:r>
      <w:r>
        <w:rPr>
          <w:color w:val="231F20"/>
          <w:w w:val="90"/>
        </w:rPr>
        <w:t>IR,</w:t>
      </w:r>
      <w:r>
        <w:rPr>
          <w:color w:val="231F20"/>
          <w:spacing w:val="-8"/>
          <w:w w:val="90"/>
        </w:rPr>
        <w:t xml:space="preserve"> </w:t>
      </w:r>
      <w:r>
        <w:rPr>
          <w:color w:val="231F20"/>
          <w:w w:val="90"/>
        </w:rPr>
        <w:t>Bluetooth.</w:t>
      </w:r>
      <w:r>
        <w:rPr>
          <w:color w:val="231F20"/>
          <w:spacing w:val="-8"/>
          <w:w w:val="90"/>
        </w:rPr>
        <w:t xml:space="preserve"> </w:t>
      </w:r>
      <w:r>
        <w:rPr>
          <w:color w:val="231F20"/>
          <w:w w:val="90"/>
        </w:rPr>
        <w:t>Sąd</w:t>
      </w:r>
      <w:r>
        <w:rPr>
          <w:color w:val="231F20"/>
          <w:spacing w:val="-8"/>
          <w:w w:val="90"/>
        </w:rPr>
        <w:t xml:space="preserve"> </w:t>
      </w:r>
      <w:r>
        <w:rPr>
          <w:color w:val="231F20"/>
          <w:w w:val="90"/>
        </w:rPr>
        <w:t>powinien</w:t>
      </w:r>
      <w:r>
        <w:rPr>
          <w:color w:val="231F20"/>
          <w:spacing w:val="-8"/>
          <w:w w:val="90"/>
        </w:rPr>
        <w:t xml:space="preserve"> </w:t>
      </w:r>
      <w:r>
        <w:rPr>
          <w:color w:val="231F20"/>
          <w:w w:val="90"/>
        </w:rPr>
        <w:t>dysponować</w:t>
      </w:r>
      <w:r>
        <w:rPr>
          <w:color w:val="231F20"/>
          <w:spacing w:val="-8"/>
          <w:w w:val="90"/>
        </w:rPr>
        <w:t xml:space="preserve"> </w:t>
      </w:r>
      <w:r>
        <w:rPr>
          <w:color w:val="231F20"/>
          <w:w w:val="90"/>
        </w:rPr>
        <w:t>co</w:t>
      </w:r>
      <w:r>
        <w:rPr>
          <w:color w:val="231F20"/>
          <w:spacing w:val="-8"/>
          <w:w w:val="90"/>
        </w:rPr>
        <w:t xml:space="preserve"> </w:t>
      </w:r>
      <w:r>
        <w:rPr>
          <w:color w:val="231F20"/>
          <w:w w:val="90"/>
        </w:rPr>
        <w:t>najmniej</w:t>
      </w:r>
      <w:r>
        <w:rPr>
          <w:color w:val="231F20"/>
          <w:spacing w:val="-8"/>
          <w:w w:val="90"/>
        </w:rPr>
        <w:t xml:space="preserve"> </w:t>
      </w:r>
      <w:r>
        <w:rPr>
          <w:color w:val="231F20"/>
          <w:w w:val="90"/>
        </w:rPr>
        <w:t>jednym</w:t>
      </w:r>
      <w:r>
        <w:rPr>
          <w:color w:val="231F20"/>
          <w:spacing w:val="-8"/>
          <w:w w:val="90"/>
        </w:rPr>
        <w:t xml:space="preserve"> </w:t>
      </w:r>
      <w:r>
        <w:rPr>
          <w:color w:val="231F20"/>
          <w:w w:val="90"/>
        </w:rPr>
        <w:t>z</w:t>
      </w:r>
      <w:r>
        <w:rPr>
          <w:color w:val="231F20"/>
          <w:spacing w:val="-8"/>
          <w:w w:val="90"/>
        </w:rPr>
        <w:t xml:space="preserve"> </w:t>
      </w:r>
      <w:r>
        <w:rPr>
          <w:color w:val="231F20"/>
          <w:w w:val="90"/>
        </w:rPr>
        <w:t>tych</w:t>
      </w:r>
      <w:r>
        <w:rPr>
          <w:color w:val="231F20"/>
          <w:spacing w:val="-8"/>
          <w:w w:val="90"/>
        </w:rPr>
        <w:t xml:space="preserve"> </w:t>
      </w:r>
      <w:r>
        <w:rPr>
          <w:color w:val="231F20"/>
          <w:w w:val="90"/>
        </w:rPr>
        <w:t xml:space="preserve">rozwiązań </w:t>
      </w:r>
      <w:r>
        <w:rPr>
          <w:color w:val="231F20"/>
          <w:spacing w:val="-6"/>
        </w:rPr>
        <w:t>(pętla lub wybrany system nadajnikowo-odbiorczy).</w:t>
      </w:r>
    </w:p>
    <w:p w14:paraId="530BB84F" w14:textId="77777777" w:rsidR="004766AD" w:rsidRDefault="00000000">
      <w:pPr>
        <w:pStyle w:val="Nagwek7"/>
        <w:spacing w:before="184" w:line="249" w:lineRule="auto"/>
        <w:ind w:left="963"/>
      </w:pPr>
      <w:r>
        <w:rPr>
          <w:color w:val="1F3762"/>
          <w:spacing w:val="-2"/>
          <w:w w:val="90"/>
        </w:rPr>
        <w:t xml:space="preserve">I_9.B.3 Oznaczenia stanowisk obsługi interesanta wyposażonych w urządzenia wspomagające </w:t>
      </w:r>
      <w:r>
        <w:rPr>
          <w:color w:val="1F3762"/>
          <w:w w:val="90"/>
        </w:rPr>
        <w:t>słyszenie (pętla indukcyjna, system FM lub inny)</w:t>
      </w:r>
    </w:p>
    <w:p w14:paraId="03AA9C19" w14:textId="77777777" w:rsidR="004766AD" w:rsidRDefault="00000000">
      <w:pPr>
        <w:pStyle w:val="Tekstpodstawowy"/>
        <w:spacing w:before="197" w:line="249" w:lineRule="auto"/>
        <w:ind w:left="963"/>
      </w:pPr>
      <w:r>
        <w:rPr>
          <w:color w:val="231F20"/>
          <w:w w:val="90"/>
        </w:rPr>
        <w:t>Stanowiska</w:t>
      </w:r>
      <w:r>
        <w:rPr>
          <w:color w:val="231F20"/>
          <w:spacing w:val="-6"/>
          <w:w w:val="90"/>
        </w:rPr>
        <w:t xml:space="preserve"> </w:t>
      </w:r>
      <w:r>
        <w:rPr>
          <w:color w:val="231F20"/>
          <w:w w:val="90"/>
        </w:rPr>
        <w:t>obsługi</w:t>
      </w:r>
      <w:r>
        <w:rPr>
          <w:color w:val="231F20"/>
          <w:spacing w:val="-6"/>
          <w:w w:val="90"/>
        </w:rPr>
        <w:t xml:space="preserve"> </w:t>
      </w:r>
      <w:r>
        <w:rPr>
          <w:color w:val="231F20"/>
          <w:w w:val="90"/>
        </w:rPr>
        <w:t>interesanta</w:t>
      </w:r>
      <w:r>
        <w:rPr>
          <w:color w:val="231F20"/>
          <w:spacing w:val="-6"/>
          <w:w w:val="90"/>
        </w:rPr>
        <w:t xml:space="preserve"> </w:t>
      </w:r>
      <w:r>
        <w:rPr>
          <w:color w:val="231F20"/>
          <w:w w:val="90"/>
        </w:rPr>
        <w:t>wyposażone</w:t>
      </w:r>
      <w:r>
        <w:rPr>
          <w:color w:val="231F20"/>
          <w:spacing w:val="-6"/>
          <w:w w:val="90"/>
        </w:rPr>
        <w:t xml:space="preserve"> </w:t>
      </w:r>
      <w:r>
        <w:rPr>
          <w:color w:val="231F20"/>
          <w:w w:val="90"/>
        </w:rPr>
        <w:t>w</w:t>
      </w:r>
      <w:r>
        <w:rPr>
          <w:color w:val="231F20"/>
          <w:spacing w:val="-6"/>
          <w:w w:val="90"/>
        </w:rPr>
        <w:t xml:space="preserve"> </w:t>
      </w:r>
      <w:r>
        <w:rPr>
          <w:color w:val="231F20"/>
          <w:w w:val="90"/>
        </w:rPr>
        <w:t>pętlę</w:t>
      </w:r>
      <w:r>
        <w:rPr>
          <w:color w:val="231F20"/>
          <w:spacing w:val="-6"/>
          <w:w w:val="90"/>
        </w:rPr>
        <w:t xml:space="preserve"> </w:t>
      </w:r>
      <w:r>
        <w:rPr>
          <w:color w:val="231F20"/>
          <w:w w:val="90"/>
        </w:rPr>
        <w:t>indukcyjną</w:t>
      </w:r>
      <w:r>
        <w:rPr>
          <w:color w:val="231F20"/>
          <w:spacing w:val="-6"/>
          <w:w w:val="90"/>
        </w:rPr>
        <w:t xml:space="preserve"> </w:t>
      </w:r>
      <w:r>
        <w:rPr>
          <w:color w:val="231F20"/>
          <w:w w:val="90"/>
        </w:rPr>
        <w:t>lub</w:t>
      </w:r>
      <w:r>
        <w:rPr>
          <w:color w:val="231F20"/>
          <w:spacing w:val="-6"/>
          <w:w w:val="90"/>
        </w:rPr>
        <w:t xml:space="preserve"> </w:t>
      </w:r>
      <w:r>
        <w:rPr>
          <w:color w:val="231F20"/>
          <w:w w:val="90"/>
        </w:rPr>
        <w:t>inne</w:t>
      </w:r>
      <w:r>
        <w:rPr>
          <w:color w:val="231F20"/>
          <w:spacing w:val="-6"/>
          <w:w w:val="90"/>
        </w:rPr>
        <w:t xml:space="preserve"> </w:t>
      </w:r>
      <w:r>
        <w:rPr>
          <w:color w:val="231F20"/>
          <w:w w:val="90"/>
        </w:rPr>
        <w:t>urządzenia</w:t>
      </w:r>
      <w:r>
        <w:rPr>
          <w:color w:val="231F20"/>
          <w:spacing w:val="-6"/>
          <w:w w:val="90"/>
        </w:rPr>
        <w:t xml:space="preserve"> </w:t>
      </w:r>
      <w:r>
        <w:rPr>
          <w:color w:val="231F20"/>
          <w:w w:val="90"/>
        </w:rPr>
        <w:t>wspomagające</w:t>
      </w:r>
      <w:r>
        <w:rPr>
          <w:color w:val="231F20"/>
          <w:spacing w:val="-6"/>
          <w:w w:val="90"/>
        </w:rPr>
        <w:t xml:space="preserve"> </w:t>
      </w:r>
      <w:r>
        <w:rPr>
          <w:color w:val="231F20"/>
          <w:w w:val="90"/>
        </w:rPr>
        <w:t>słyszenie</w:t>
      </w:r>
      <w:r>
        <w:rPr>
          <w:color w:val="231F20"/>
          <w:spacing w:val="-6"/>
          <w:w w:val="90"/>
        </w:rPr>
        <w:t xml:space="preserve"> </w:t>
      </w:r>
      <w:r>
        <w:rPr>
          <w:color w:val="231F20"/>
          <w:w w:val="90"/>
        </w:rPr>
        <w:t>należy oznakować w sposób widoczny i jednoznaczny za pomocą piktogramu zgodnego z normą ETSI EN 301 462 (2000- 03).</w:t>
      </w:r>
      <w:r>
        <w:rPr>
          <w:color w:val="231F20"/>
          <w:spacing w:val="-1"/>
          <w:w w:val="90"/>
        </w:rPr>
        <w:t xml:space="preserve"> </w:t>
      </w:r>
      <w:r>
        <w:rPr>
          <w:color w:val="231F20"/>
          <w:w w:val="90"/>
        </w:rPr>
        <w:t>W</w:t>
      </w:r>
      <w:r>
        <w:rPr>
          <w:color w:val="231F20"/>
          <w:spacing w:val="-1"/>
          <w:w w:val="90"/>
        </w:rPr>
        <w:t xml:space="preserve"> </w:t>
      </w:r>
      <w:r>
        <w:rPr>
          <w:color w:val="231F20"/>
          <w:w w:val="90"/>
        </w:rPr>
        <w:t>zależności</w:t>
      </w:r>
      <w:r>
        <w:rPr>
          <w:color w:val="231F20"/>
          <w:spacing w:val="-1"/>
          <w:w w:val="90"/>
        </w:rPr>
        <w:t xml:space="preserve"> </w:t>
      </w:r>
      <w:r>
        <w:rPr>
          <w:color w:val="231F20"/>
          <w:w w:val="90"/>
        </w:rPr>
        <w:t>od</w:t>
      </w:r>
      <w:r>
        <w:rPr>
          <w:color w:val="231F20"/>
          <w:spacing w:val="-1"/>
          <w:w w:val="90"/>
        </w:rPr>
        <w:t xml:space="preserve"> </w:t>
      </w:r>
      <w:r>
        <w:rPr>
          <w:color w:val="231F20"/>
          <w:w w:val="90"/>
        </w:rPr>
        <w:t>możliwości,</w:t>
      </w:r>
      <w:r>
        <w:rPr>
          <w:color w:val="231F20"/>
          <w:spacing w:val="-1"/>
          <w:w w:val="90"/>
        </w:rPr>
        <w:t xml:space="preserve"> </w:t>
      </w:r>
      <w:r>
        <w:rPr>
          <w:color w:val="231F20"/>
          <w:w w:val="90"/>
        </w:rPr>
        <w:t>oznakowanie</w:t>
      </w:r>
      <w:r>
        <w:rPr>
          <w:color w:val="231F20"/>
          <w:spacing w:val="-1"/>
          <w:w w:val="90"/>
        </w:rPr>
        <w:t xml:space="preserve"> </w:t>
      </w:r>
      <w:r>
        <w:rPr>
          <w:color w:val="231F20"/>
          <w:w w:val="90"/>
        </w:rPr>
        <w:t>należy</w:t>
      </w:r>
      <w:r>
        <w:rPr>
          <w:color w:val="231F20"/>
          <w:spacing w:val="-1"/>
          <w:w w:val="90"/>
        </w:rPr>
        <w:t xml:space="preserve"> </w:t>
      </w:r>
      <w:r>
        <w:rPr>
          <w:color w:val="231F20"/>
          <w:w w:val="90"/>
        </w:rPr>
        <w:t>umieścić</w:t>
      </w:r>
      <w:r>
        <w:rPr>
          <w:color w:val="231F20"/>
          <w:spacing w:val="-1"/>
          <w:w w:val="90"/>
        </w:rPr>
        <w:t xml:space="preserve"> </w:t>
      </w:r>
      <w:r>
        <w:rPr>
          <w:color w:val="231F20"/>
          <w:w w:val="90"/>
        </w:rPr>
        <w:t>na</w:t>
      </w:r>
      <w:r>
        <w:rPr>
          <w:color w:val="231F20"/>
          <w:spacing w:val="-1"/>
          <w:w w:val="90"/>
        </w:rPr>
        <w:t xml:space="preserve"> </w:t>
      </w:r>
      <w:r>
        <w:rPr>
          <w:color w:val="231F20"/>
          <w:w w:val="90"/>
        </w:rPr>
        <w:t>podłodze</w:t>
      </w:r>
      <w:r>
        <w:rPr>
          <w:color w:val="231F20"/>
          <w:spacing w:val="-1"/>
          <w:w w:val="90"/>
        </w:rPr>
        <w:t xml:space="preserve"> </w:t>
      </w:r>
      <w:r>
        <w:rPr>
          <w:color w:val="231F20"/>
          <w:w w:val="90"/>
        </w:rPr>
        <w:t>i</w:t>
      </w:r>
      <w:r>
        <w:rPr>
          <w:color w:val="231F20"/>
          <w:spacing w:val="-1"/>
          <w:w w:val="90"/>
        </w:rPr>
        <w:t xml:space="preserve"> </w:t>
      </w:r>
      <w:r>
        <w:rPr>
          <w:color w:val="231F20"/>
          <w:w w:val="90"/>
        </w:rPr>
        <w:t>wyznaczyć</w:t>
      </w:r>
      <w:r>
        <w:rPr>
          <w:color w:val="231F20"/>
          <w:spacing w:val="-1"/>
          <w:w w:val="90"/>
        </w:rPr>
        <w:t xml:space="preserve"> </w:t>
      </w:r>
      <w:r>
        <w:rPr>
          <w:color w:val="231F20"/>
          <w:w w:val="90"/>
        </w:rPr>
        <w:t>granice</w:t>
      </w:r>
      <w:r>
        <w:rPr>
          <w:color w:val="231F20"/>
          <w:spacing w:val="-1"/>
          <w:w w:val="90"/>
        </w:rPr>
        <w:t xml:space="preserve"> </w:t>
      </w:r>
      <w:r>
        <w:rPr>
          <w:color w:val="231F20"/>
          <w:w w:val="90"/>
        </w:rPr>
        <w:t>działania</w:t>
      </w:r>
      <w:r>
        <w:rPr>
          <w:color w:val="231F20"/>
          <w:spacing w:val="-1"/>
          <w:w w:val="90"/>
        </w:rPr>
        <w:t xml:space="preserve"> </w:t>
      </w:r>
      <w:r>
        <w:rPr>
          <w:color w:val="231F20"/>
          <w:w w:val="90"/>
        </w:rPr>
        <w:t>systemu lub</w:t>
      </w:r>
      <w:r>
        <w:rPr>
          <w:color w:val="231F20"/>
          <w:spacing w:val="-5"/>
          <w:w w:val="90"/>
        </w:rPr>
        <w:t xml:space="preserve"> </w:t>
      </w:r>
      <w:r>
        <w:rPr>
          <w:color w:val="231F20"/>
          <w:w w:val="90"/>
        </w:rPr>
        <w:t>pionowo</w:t>
      </w:r>
      <w:r>
        <w:rPr>
          <w:color w:val="231F20"/>
          <w:spacing w:val="-5"/>
          <w:w w:val="90"/>
        </w:rPr>
        <w:t xml:space="preserve"> </w:t>
      </w:r>
      <w:r>
        <w:rPr>
          <w:color w:val="231F20"/>
          <w:w w:val="90"/>
        </w:rPr>
        <w:t>(na</w:t>
      </w:r>
      <w:r>
        <w:rPr>
          <w:color w:val="231F20"/>
          <w:spacing w:val="-5"/>
          <w:w w:val="90"/>
        </w:rPr>
        <w:t xml:space="preserve"> </w:t>
      </w:r>
      <w:r>
        <w:rPr>
          <w:color w:val="231F20"/>
          <w:w w:val="90"/>
        </w:rPr>
        <w:t>ścianie,</w:t>
      </w:r>
      <w:r>
        <w:rPr>
          <w:color w:val="231F20"/>
          <w:spacing w:val="-5"/>
          <w:w w:val="90"/>
        </w:rPr>
        <w:t xml:space="preserve"> </w:t>
      </w:r>
      <w:r>
        <w:rPr>
          <w:color w:val="231F20"/>
          <w:w w:val="90"/>
        </w:rPr>
        <w:t>obudowie</w:t>
      </w:r>
      <w:r>
        <w:rPr>
          <w:color w:val="231F20"/>
          <w:spacing w:val="-5"/>
          <w:w w:val="90"/>
        </w:rPr>
        <w:t xml:space="preserve"> </w:t>
      </w:r>
      <w:r>
        <w:rPr>
          <w:color w:val="231F20"/>
          <w:w w:val="90"/>
        </w:rPr>
        <w:t>stanowiska</w:t>
      </w:r>
      <w:r>
        <w:rPr>
          <w:color w:val="231F20"/>
          <w:spacing w:val="-5"/>
          <w:w w:val="90"/>
        </w:rPr>
        <w:t xml:space="preserve"> </w:t>
      </w:r>
      <w:r>
        <w:rPr>
          <w:color w:val="231F20"/>
          <w:w w:val="90"/>
        </w:rPr>
        <w:t>obsługi</w:t>
      </w:r>
      <w:r>
        <w:rPr>
          <w:color w:val="231F20"/>
          <w:spacing w:val="-5"/>
          <w:w w:val="90"/>
        </w:rPr>
        <w:t xml:space="preserve"> </w:t>
      </w:r>
      <w:r>
        <w:rPr>
          <w:color w:val="231F20"/>
          <w:w w:val="90"/>
        </w:rPr>
        <w:t>interesanta</w:t>
      </w:r>
      <w:r>
        <w:rPr>
          <w:color w:val="231F20"/>
          <w:spacing w:val="-5"/>
          <w:w w:val="90"/>
        </w:rPr>
        <w:t xml:space="preserve"> </w:t>
      </w:r>
      <w:r>
        <w:rPr>
          <w:color w:val="231F20"/>
          <w:w w:val="90"/>
        </w:rPr>
        <w:t>lub</w:t>
      </w:r>
      <w:r>
        <w:rPr>
          <w:color w:val="231F20"/>
          <w:spacing w:val="-5"/>
          <w:w w:val="90"/>
        </w:rPr>
        <w:t xml:space="preserve"> </w:t>
      </w:r>
      <w:r>
        <w:rPr>
          <w:color w:val="231F20"/>
          <w:w w:val="90"/>
        </w:rPr>
        <w:t>innym</w:t>
      </w:r>
      <w:r>
        <w:rPr>
          <w:color w:val="231F20"/>
          <w:spacing w:val="-5"/>
          <w:w w:val="90"/>
        </w:rPr>
        <w:t xml:space="preserve"> </w:t>
      </w:r>
      <w:r>
        <w:rPr>
          <w:color w:val="231F20"/>
          <w:w w:val="90"/>
        </w:rPr>
        <w:t>widocznym</w:t>
      </w:r>
      <w:r>
        <w:rPr>
          <w:color w:val="231F20"/>
          <w:spacing w:val="-5"/>
          <w:w w:val="90"/>
        </w:rPr>
        <w:t xml:space="preserve"> </w:t>
      </w:r>
      <w:r>
        <w:rPr>
          <w:color w:val="231F20"/>
          <w:w w:val="90"/>
        </w:rPr>
        <w:t>miejscu).</w:t>
      </w:r>
    </w:p>
    <w:p w14:paraId="4333260D" w14:textId="77777777" w:rsidR="004766AD" w:rsidRDefault="00000000">
      <w:pPr>
        <w:pStyle w:val="Tekstpodstawowy"/>
        <w:spacing w:before="8"/>
        <w:rPr>
          <w:sz w:val="18"/>
        </w:rPr>
      </w:pPr>
      <w:r>
        <w:rPr>
          <w:noProof/>
        </w:rPr>
        <w:drawing>
          <wp:anchor distT="0" distB="0" distL="0" distR="0" simplePos="0" relativeHeight="142" behindDoc="0" locked="0" layoutInCell="1" allowOverlap="1" wp14:anchorId="399B4BF8" wp14:editId="15BE4C61">
            <wp:simplePos x="0" y="0"/>
            <wp:positionH relativeFrom="page">
              <wp:posOffset>3161256</wp:posOffset>
            </wp:positionH>
            <wp:positionV relativeFrom="paragraph">
              <wp:posOffset>152003</wp:posOffset>
            </wp:positionV>
            <wp:extent cx="1897645" cy="1731264"/>
            <wp:effectExtent l="0" t="0" r="0" b="0"/>
            <wp:wrapTopAndBottom/>
            <wp:docPr id="161"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40.jpeg"/>
                    <pic:cNvPicPr/>
                  </pic:nvPicPr>
                  <pic:blipFill>
                    <a:blip r:embed="rId133" cstate="print"/>
                    <a:stretch>
                      <a:fillRect/>
                    </a:stretch>
                  </pic:blipFill>
                  <pic:spPr>
                    <a:xfrm>
                      <a:off x="0" y="0"/>
                      <a:ext cx="1897645" cy="1731264"/>
                    </a:xfrm>
                    <a:prstGeom prst="rect">
                      <a:avLst/>
                    </a:prstGeom>
                  </pic:spPr>
                </pic:pic>
              </a:graphicData>
            </a:graphic>
          </wp:anchor>
        </w:drawing>
      </w:r>
    </w:p>
    <w:p w14:paraId="1C4798B1" w14:textId="77777777" w:rsidR="004766AD" w:rsidRDefault="00000000">
      <w:pPr>
        <w:pStyle w:val="Tekstpodstawowy"/>
        <w:spacing w:before="63" w:line="321" w:lineRule="auto"/>
        <w:ind w:left="963" w:right="2633" w:firstLine="3570"/>
      </w:pPr>
      <w:r>
        <w:rPr>
          <w:color w:val="231F20"/>
          <w:w w:val="90"/>
        </w:rPr>
        <w:t>Przykładowe</w:t>
      </w:r>
      <w:r>
        <w:rPr>
          <w:color w:val="231F20"/>
          <w:spacing w:val="-2"/>
          <w:w w:val="90"/>
        </w:rPr>
        <w:t xml:space="preserve"> </w:t>
      </w:r>
      <w:r>
        <w:rPr>
          <w:color w:val="231F20"/>
          <w:w w:val="90"/>
        </w:rPr>
        <w:t>oznaczenie</w:t>
      </w:r>
      <w:r>
        <w:rPr>
          <w:color w:val="231F20"/>
          <w:spacing w:val="-2"/>
          <w:w w:val="90"/>
        </w:rPr>
        <w:t xml:space="preserve"> </w:t>
      </w:r>
      <w:r>
        <w:rPr>
          <w:color w:val="231F20"/>
          <w:w w:val="90"/>
        </w:rPr>
        <w:t>-</w:t>
      </w:r>
      <w:r>
        <w:rPr>
          <w:color w:val="231F20"/>
          <w:spacing w:val="-2"/>
          <w:w w:val="90"/>
        </w:rPr>
        <w:t xml:space="preserve"> </w:t>
      </w:r>
      <w:r>
        <w:rPr>
          <w:color w:val="231F20"/>
          <w:w w:val="90"/>
        </w:rPr>
        <w:t>pętla</w:t>
      </w:r>
      <w:r>
        <w:rPr>
          <w:color w:val="231F20"/>
          <w:spacing w:val="-2"/>
          <w:w w:val="90"/>
        </w:rPr>
        <w:t xml:space="preserve"> </w:t>
      </w:r>
      <w:r>
        <w:rPr>
          <w:color w:val="231F20"/>
          <w:w w:val="90"/>
        </w:rPr>
        <w:t>indukcyjna Rys. 28 Oznaczenie miejsc z funkcjonowaniem pętli indukcyjnej piktogramem</w:t>
      </w:r>
    </w:p>
    <w:p w14:paraId="01B97B39" w14:textId="77777777" w:rsidR="004766AD" w:rsidRDefault="00000000">
      <w:pPr>
        <w:pStyle w:val="Nagwek7"/>
        <w:spacing w:before="79"/>
        <w:ind w:left="963"/>
      </w:pPr>
      <w:r>
        <w:rPr>
          <w:color w:val="1F3762"/>
          <w:w w:val="85"/>
        </w:rPr>
        <w:t>I_9.B.4</w:t>
      </w:r>
      <w:r>
        <w:rPr>
          <w:color w:val="1F3762"/>
          <w:spacing w:val="24"/>
        </w:rPr>
        <w:t xml:space="preserve"> </w:t>
      </w:r>
      <w:r>
        <w:rPr>
          <w:color w:val="1F3762"/>
          <w:w w:val="85"/>
        </w:rPr>
        <w:t>Uzupełniające</w:t>
      </w:r>
      <w:r>
        <w:rPr>
          <w:color w:val="1F3762"/>
          <w:spacing w:val="25"/>
        </w:rPr>
        <w:t xml:space="preserve"> </w:t>
      </w:r>
      <w:r>
        <w:rPr>
          <w:color w:val="1F3762"/>
          <w:w w:val="85"/>
        </w:rPr>
        <w:t>systemy</w:t>
      </w:r>
      <w:r>
        <w:rPr>
          <w:color w:val="1F3762"/>
          <w:spacing w:val="25"/>
        </w:rPr>
        <w:t xml:space="preserve"> </w:t>
      </w:r>
      <w:r>
        <w:rPr>
          <w:color w:val="1F3762"/>
          <w:w w:val="85"/>
        </w:rPr>
        <w:t>wspomagania</w:t>
      </w:r>
      <w:r>
        <w:rPr>
          <w:color w:val="1F3762"/>
          <w:spacing w:val="25"/>
        </w:rPr>
        <w:t xml:space="preserve"> </w:t>
      </w:r>
      <w:r>
        <w:rPr>
          <w:color w:val="1F3762"/>
          <w:w w:val="85"/>
        </w:rPr>
        <w:t>komunikacji</w:t>
      </w:r>
      <w:r>
        <w:rPr>
          <w:color w:val="1F3762"/>
          <w:spacing w:val="24"/>
        </w:rPr>
        <w:t xml:space="preserve"> </w:t>
      </w:r>
      <w:r>
        <w:rPr>
          <w:color w:val="1F3762"/>
          <w:w w:val="85"/>
        </w:rPr>
        <w:t>z</w:t>
      </w:r>
      <w:r>
        <w:rPr>
          <w:color w:val="1F3762"/>
          <w:spacing w:val="25"/>
        </w:rPr>
        <w:t xml:space="preserve"> </w:t>
      </w:r>
      <w:r>
        <w:rPr>
          <w:color w:val="1F3762"/>
          <w:w w:val="85"/>
        </w:rPr>
        <w:t>osobami</w:t>
      </w:r>
      <w:r>
        <w:rPr>
          <w:color w:val="1F3762"/>
          <w:spacing w:val="25"/>
        </w:rPr>
        <w:t xml:space="preserve"> </w:t>
      </w:r>
      <w:r>
        <w:rPr>
          <w:color w:val="1F3762"/>
          <w:w w:val="85"/>
        </w:rPr>
        <w:t>z</w:t>
      </w:r>
      <w:r>
        <w:rPr>
          <w:color w:val="1F3762"/>
          <w:spacing w:val="25"/>
        </w:rPr>
        <w:t xml:space="preserve"> </w:t>
      </w:r>
      <w:r>
        <w:rPr>
          <w:color w:val="1F3762"/>
          <w:w w:val="85"/>
        </w:rPr>
        <w:t>niepełnosprawnością</w:t>
      </w:r>
      <w:r>
        <w:rPr>
          <w:color w:val="1F3762"/>
          <w:spacing w:val="24"/>
        </w:rPr>
        <w:t xml:space="preserve"> </w:t>
      </w:r>
      <w:r>
        <w:rPr>
          <w:color w:val="1F3762"/>
          <w:spacing w:val="-2"/>
          <w:w w:val="85"/>
        </w:rPr>
        <w:t>słuchu</w:t>
      </w:r>
    </w:p>
    <w:p w14:paraId="43B8E0AB" w14:textId="77777777" w:rsidR="004766AD" w:rsidRDefault="00000000">
      <w:pPr>
        <w:pStyle w:val="Tekstpodstawowy"/>
        <w:spacing w:before="156"/>
        <w:ind w:left="963" w:right="410"/>
      </w:pPr>
      <w:r>
        <w:rPr>
          <w:color w:val="231F20"/>
          <w:w w:val="90"/>
        </w:rPr>
        <w:t>Wśród osób z niepełnosprawnością słuchu są osoby, które nie korzystają z aparatów słuchowych. W takich przypadkach pętla indukcyjna czy inne systemy wspierania słuchu nie będą miały zastosowania. Interesant powinien mieć możliwość skorzystania z rozwiązania, które w jego przypadku będzie najskuteczniejsze dla efektywnego</w:t>
      </w:r>
      <w:r>
        <w:rPr>
          <w:color w:val="231F20"/>
          <w:spacing w:val="-8"/>
          <w:w w:val="90"/>
        </w:rPr>
        <w:t xml:space="preserve"> </w:t>
      </w:r>
      <w:r>
        <w:rPr>
          <w:color w:val="231F20"/>
          <w:w w:val="90"/>
        </w:rPr>
        <w:t>porozumiewania</w:t>
      </w:r>
      <w:r>
        <w:rPr>
          <w:color w:val="231F20"/>
          <w:spacing w:val="-8"/>
          <w:w w:val="90"/>
        </w:rPr>
        <w:t xml:space="preserve"> </w:t>
      </w:r>
      <w:r>
        <w:rPr>
          <w:color w:val="231F20"/>
          <w:w w:val="90"/>
        </w:rPr>
        <w:t>się</w:t>
      </w:r>
      <w:r>
        <w:rPr>
          <w:color w:val="231F20"/>
          <w:spacing w:val="-8"/>
          <w:w w:val="90"/>
        </w:rPr>
        <w:t xml:space="preserve"> </w:t>
      </w:r>
      <w:r>
        <w:rPr>
          <w:color w:val="231F20"/>
          <w:w w:val="90"/>
        </w:rPr>
        <w:t>z</w:t>
      </w:r>
      <w:r>
        <w:rPr>
          <w:color w:val="231F20"/>
          <w:spacing w:val="-8"/>
          <w:w w:val="90"/>
        </w:rPr>
        <w:t xml:space="preserve"> </w:t>
      </w:r>
      <w:r>
        <w:rPr>
          <w:color w:val="231F20"/>
          <w:w w:val="90"/>
        </w:rPr>
        <w:t>personelem</w:t>
      </w:r>
      <w:r>
        <w:rPr>
          <w:color w:val="231F20"/>
          <w:spacing w:val="-8"/>
          <w:w w:val="90"/>
        </w:rPr>
        <w:t xml:space="preserve"> </w:t>
      </w:r>
      <w:r>
        <w:rPr>
          <w:color w:val="231F20"/>
          <w:w w:val="90"/>
        </w:rPr>
        <w:t>sądu.</w:t>
      </w:r>
      <w:r>
        <w:rPr>
          <w:color w:val="231F20"/>
          <w:spacing w:val="-8"/>
          <w:w w:val="90"/>
        </w:rPr>
        <w:t xml:space="preserve"> </w:t>
      </w:r>
      <w:r>
        <w:rPr>
          <w:color w:val="231F20"/>
          <w:w w:val="90"/>
        </w:rPr>
        <w:t>Komunikacja</w:t>
      </w:r>
      <w:r>
        <w:rPr>
          <w:color w:val="231F20"/>
          <w:spacing w:val="-8"/>
          <w:w w:val="90"/>
        </w:rPr>
        <w:t xml:space="preserve"> </w:t>
      </w:r>
      <w:r>
        <w:rPr>
          <w:color w:val="231F20"/>
          <w:w w:val="90"/>
        </w:rPr>
        <w:t>taka</w:t>
      </w:r>
      <w:r>
        <w:rPr>
          <w:color w:val="231F20"/>
          <w:spacing w:val="-8"/>
          <w:w w:val="90"/>
        </w:rPr>
        <w:t xml:space="preserve"> </w:t>
      </w:r>
      <w:r>
        <w:rPr>
          <w:color w:val="231F20"/>
          <w:w w:val="90"/>
        </w:rPr>
        <w:t>może</w:t>
      </w:r>
      <w:r>
        <w:rPr>
          <w:color w:val="231F20"/>
          <w:spacing w:val="-8"/>
          <w:w w:val="90"/>
        </w:rPr>
        <w:t xml:space="preserve"> </w:t>
      </w:r>
      <w:r>
        <w:rPr>
          <w:color w:val="231F20"/>
          <w:w w:val="90"/>
        </w:rPr>
        <w:t>odbywać</w:t>
      </w:r>
      <w:r>
        <w:rPr>
          <w:color w:val="231F20"/>
          <w:spacing w:val="-8"/>
          <w:w w:val="90"/>
        </w:rPr>
        <w:t xml:space="preserve"> </w:t>
      </w:r>
      <w:r>
        <w:rPr>
          <w:color w:val="231F20"/>
          <w:w w:val="90"/>
        </w:rPr>
        <w:t>się</w:t>
      </w:r>
      <w:r>
        <w:rPr>
          <w:color w:val="231F20"/>
          <w:spacing w:val="-8"/>
          <w:w w:val="90"/>
        </w:rPr>
        <w:t xml:space="preserve"> </w:t>
      </w:r>
      <w:r>
        <w:rPr>
          <w:color w:val="231F20"/>
          <w:w w:val="90"/>
        </w:rPr>
        <w:t>za</w:t>
      </w:r>
      <w:r>
        <w:rPr>
          <w:color w:val="231F20"/>
          <w:spacing w:val="-8"/>
          <w:w w:val="90"/>
        </w:rPr>
        <w:t xml:space="preserve"> </w:t>
      </w:r>
      <w:r>
        <w:rPr>
          <w:color w:val="231F20"/>
          <w:w w:val="90"/>
        </w:rPr>
        <w:t>pomocą</w:t>
      </w:r>
      <w:r>
        <w:rPr>
          <w:color w:val="231F20"/>
          <w:spacing w:val="-8"/>
          <w:w w:val="90"/>
        </w:rPr>
        <w:t xml:space="preserve"> </w:t>
      </w:r>
      <w:r>
        <w:rPr>
          <w:color w:val="231F20"/>
          <w:w w:val="90"/>
        </w:rPr>
        <w:t>interkomu (zainstalowanego w okienku obsługi interesanta), który nie wymaga aparatu słuchowego.</w:t>
      </w:r>
    </w:p>
    <w:p w14:paraId="268FEB59" w14:textId="77777777" w:rsidR="004766AD" w:rsidRDefault="004766AD">
      <w:pPr>
        <w:pStyle w:val="Tekstpodstawowy"/>
        <w:rPr>
          <w:sz w:val="26"/>
        </w:rPr>
      </w:pPr>
    </w:p>
    <w:p w14:paraId="7A447D09" w14:textId="77777777" w:rsidR="004766AD" w:rsidRDefault="00000000">
      <w:pPr>
        <w:pStyle w:val="Tekstpodstawowy"/>
        <w:tabs>
          <w:tab w:val="left" w:pos="6571"/>
        </w:tabs>
        <w:spacing w:before="81"/>
        <w:ind w:left="5825"/>
      </w:pPr>
      <w:r>
        <w:rPr>
          <w:b/>
          <w:color w:val="231F20"/>
          <w:spacing w:val="-5"/>
          <w:w w:val="95"/>
          <w:sz w:val="24"/>
        </w:rPr>
        <w:t>73</w:t>
      </w:r>
      <w:r>
        <w:rPr>
          <w:b/>
          <w:color w:val="231F20"/>
          <w:sz w:val="24"/>
        </w:rPr>
        <w:tab/>
      </w:r>
      <w:r>
        <w:rPr>
          <w:color w:val="466C8D"/>
          <w:spacing w:val="-2"/>
          <w:w w:val="85"/>
          <w:position w:val="1"/>
        </w:rPr>
        <w:t>DOSTĘPNOŚĆ</w:t>
      </w:r>
      <w:r>
        <w:rPr>
          <w:color w:val="466C8D"/>
          <w:spacing w:val="18"/>
          <w:position w:val="1"/>
        </w:rPr>
        <w:t xml:space="preserve"> </w:t>
      </w:r>
      <w:r>
        <w:rPr>
          <w:color w:val="466C8D"/>
          <w:spacing w:val="-2"/>
          <w:w w:val="85"/>
          <w:position w:val="1"/>
        </w:rPr>
        <w:t>INFORMACYJNO-KOMUNIKACYJNA</w:t>
      </w:r>
    </w:p>
    <w:p w14:paraId="307DBBF4" w14:textId="77777777" w:rsidR="004766AD" w:rsidRDefault="004766AD">
      <w:pPr>
        <w:sectPr w:rsidR="004766AD">
          <w:headerReference w:type="default" r:id="rId134"/>
          <w:footerReference w:type="default" r:id="rId135"/>
          <w:pgSz w:w="11910" w:h="16840"/>
          <w:pgMar w:top="1620" w:right="600" w:bottom="0" w:left="0" w:header="771" w:footer="0" w:gutter="0"/>
          <w:cols w:space="708"/>
        </w:sectPr>
      </w:pPr>
    </w:p>
    <w:p w14:paraId="62A058E1" w14:textId="77777777" w:rsidR="004766AD" w:rsidRDefault="004766AD">
      <w:pPr>
        <w:pStyle w:val="Tekstpodstawowy"/>
        <w:spacing w:before="9"/>
        <w:rPr>
          <w:sz w:val="17"/>
        </w:rPr>
      </w:pPr>
    </w:p>
    <w:p w14:paraId="3C7E9664" w14:textId="77777777" w:rsidR="004766AD" w:rsidRDefault="00000000">
      <w:pPr>
        <w:pStyle w:val="Nagwek7"/>
        <w:spacing w:before="80" w:line="249" w:lineRule="auto"/>
        <w:ind w:right="2227"/>
      </w:pPr>
      <w:bookmarkStart w:id="39" w:name="_bookmark38"/>
      <w:bookmarkEnd w:id="39"/>
      <w:r>
        <w:rPr>
          <w:color w:val="1F3762"/>
          <w:w w:val="85"/>
        </w:rPr>
        <w:t>I_9.B.5</w:t>
      </w:r>
      <w:r>
        <w:rPr>
          <w:color w:val="1F3762"/>
          <w:spacing w:val="40"/>
        </w:rPr>
        <w:t xml:space="preserve"> </w:t>
      </w:r>
      <w:r>
        <w:rPr>
          <w:color w:val="1F3762"/>
          <w:w w:val="85"/>
        </w:rPr>
        <w:t>Instrukcja</w:t>
      </w:r>
      <w:r>
        <w:rPr>
          <w:color w:val="1F3762"/>
          <w:spacing w:val="40"/>
        </w:rPr>
        <w:t xml:space="preserve"> </w:t>
      </w:r>
      <w:r>
        <w:rPr>
          <w:color w:val="1F3762"/>
          <w:w w:val="85"/>
        </w:rPr>
        <w:t>obsługi</w:t>
      </w:r>
      <w:r>
        <w:rPr>
          <w:color w:val="1F3762"/>
          <w:spacing w:val="40"/>
        </w:rPr>
        <w:t xml:space="preserve"> </w:t>
      </w:r>
      <w:r>
        <w:rPr>
          <w:color w:val="1F3762"/>
          <w:w w:val="85"/>
        </w:rPr>
        <w:t>urządzeń</w:t>
      </w:r>
      <w:r>
        <w:rPr>
          <w:color w:val="1F3762"/>
          <w:spacing w:val="40"/>
        </w:rPr>
        <w:t xml:space="preserve"> </w:t>
      </w:r>
      <w:r>
        <w:rPr>
          <w:color w:val="1F3762"/>
          <w:w w:val="85"/>
        </w:rPr>
        <w:t>wspomagających</w:t>
      </w:r>
      <w:r>
        <w:rPr>
          <w:color w:val="1F3762"/>
          <w:spacing w:val="40"/>
        </w:rPr>
        <w:t xml:space="preserve"> </w:t>
      </w:r>
      <w:r>
        <w:rPr>
          <w:color w:val="1F3762"/>
          <w:w w:val="85"/>
        </w:rPr>
        <w:t>komunikację</w:t>
      </w:r>
      <w:r>
        <w:rPr>
          <w:color w:val="1F3762"/>
          <w:spacing w:val="40"/>
        </w:rPr>
        <w:t xml:space="preserve"> </w:t>
      </w:r>
      <w:r>
        <w:rPr>
          <w:color w:val="1F3762"/>
          <w:w w:val="85"/>
        </w:rPr>
        <w:t>z</w:t>
      </w:r>
      <w:r>
        <w:rPr>
          <w:color w:val="1F3762"/>
          <w:spacing w:val="40"/>
        </w:rPr>
        <w:t xml:space="preserve"> </w:t>
      </w:r>
      <w:r>
        <w:rPr>
          <w:color w:val="1F3762"/>
          <w:w w:val="85"/>
        </w:rPr>
        <w:t xml:space="preserve">interesantem </w:t>
      </w:r>
      <w:r>
        <w:rPr>
          <w:color w:val="1F3762"/>
          <w:w w:val="90"/>
        </w:rPr>
        <w:t>z niepełnosprawnością słuchu</w:t>
      </w:r>
    </w:p>
    <w:p w14:paraId="5F5C4E52" w14:textId="77777777" w:rsidR="004766AD" w:rsidRDefault="00000000">
      <w:pPr>
        <w:pStyle w:val="Tekstpodstawowy"/>
        <w:spacing w:before="146"/>
        <w:ind w:left="720" w:right="369"/>
      </w:pPr>
      <w:r>
        <w:rPr>
          <w:color w:val="231F20"/>
          <w:w w:val="90"/>
        </w:rPr>
        <w:t>Sąd powinien zapewnić interesantom/osobom ze szczególnymi potrzebami materiały informacyjne i instrukcje obsługi dostępnych urządzeń wspomagających komunikację i w razie potrzeby przekazać te materiały interesantom.</w:t>
      </w:r>
    </w:p>
    <w:p w14:paraId="73359161" w14:textId="77777777" w:rsidR="004766AD" w:rsidRDefault="004766AD">
      <w:pPr>
        <w:pStyle w:val="Tekstpodstawowy"/>
        <w:rPr>
          <w:sz w:val="24"/>
        </w:rPr>
      </w:pPr>
    </w:p>
    <w:p w14:paraId="69171E29" w14:textId="77777777" w:rsidR="004766AD" w:rsidRDefault="004766AD">
      <w:pPr>
        <w:pStyle w:val="Tekstpodstawowy"/>
        <w:spacing w:before="10"/>
        <w:rPr>
          <w:sz w:val="26"/>
        </w:rPr>
      </w:pPr>
    </w:p>
    <w:p w14:paraId="36ED08B3" w14:textId="77777777" w:rsidR="004766AD" w:rsidRDefault="00000000">
      <w:pPr>
        <w:pStyle w:val="Nagwek4"/>
        <w:spacing w:before="1"/>
        <w:ind w:left="720"/>
      </w:pPr>
      <w:r>
        <w:rPr>
          <w:color w:val="231F20"/>
          <w:w w:val="85"/>
        </w:rPr>
        <w:t>I_9.C</w:t>
      </w:r>
      <w:r>
        <w:rPr>
          <w:color w:val="231F20"/>
          <w:spacing w:val="-8"/>
        </w:rPr>
        <w:t xml:space="preserve"> </w:t>
      </w:r>
      <w:r>
        <w:rPr>
          <w:color w:val="231F20"/>
          <w:w w:val="85"/>
        </w:rPr>
        <w:t>OPUBLIKOWANIE</w:t>
      </w:r>
      <w:r>
        <w:rPr>
          <w:color w:val="231F20"/>
          <w:spacing w:val="-7"/>
        </w:rPr>
        <w:t xml:space="preserve"> </w:t>
      </w:r>
      <w:r>
        <w:rPr>
          <w:color w:val="231F20"/>
          <w:w w:val="85"/>
        </w:rPr>
        <w:t>NA</w:t>
      </w:r>
      <w:r>
        <w:rPr>
          <w:color w:val="231F20"/>
          <w:spacing w:val="-7"/>
        </w:rPr>
        <w:t xml:space="preserve"> </w:t>
      </w:r>
      <w:r>
        <w:rPr>
          <w:color w:val="231F20"/>
          <w:w w:val="85"/>
        </w:rPr>
        <w:t>STRONIE</w:t>
      </w:r>
      <w:r>
        <w:rPr>
          <w:color w:val="231F20"/>
          <w:spacing w:val="-7"/>
        </w:rPr>
        <w:t xml:space="preserve"> </w:t>
      </w:r>
      <w:r>
        <w:rPr>
          <w:color w:val="231F20"/>
          <w:w w:val="85"/>
        </w:rPr>
        <w:t>INTERNETOWEJ</w:t>
      </w:r>
      <w:r>
        <w:rPr>
          <w:color w:val="231F20"/>
          <w:spacing w:val="-7"/>
        </w:rPr>
        <w:t xml:space="preserve"> </w:t>
      </w:r>
      <w:r>
        <w:rPr>
          <w:color w:val="231F20"/>
          <w:w w:val="85"/>
        </w:rPr>
        <w:t>SĄDU</w:t>
      </w:r>
      <w:r>
        <w:rPr>
          <w:color w:val="231F20"/>
          <w:spacing w:val="-7"/>
        </w:rPr>
        <w:t xml:space="preserve"> </w:t>
      </w:r>
      <w:r>
        <w:rPr>
          <w:color w:val="231F20"/>
          <w:w w:val="85"/>
        </w:rPr>
        <w:t>INFORMACJI</w:t>
      </w:r>
      <w:r>
        <w:rPr>
          <w:color w:val="231F20"/>
          <w:spacing w:val="-7"/>
        </w:rPr>
        <w:t xml:space="preserve"> </w:t>
      </w:r>
      <w:r>
        <w:rPr>
          <w:color w:val="231F20"/>
          <w:w w:val="85"/>
        </w:rPr>
        <w:t>O</w:t>
      </w:r>
      <w:r>
        <w:rPr>
          <w:color w:val="231F20"/>
          <w:spacing w:val="-7"/>
        </w:rPr>
        <w:t xml:space="preserve"> </w:t>
      </w:r>
      <w:r>
        <w:rPr>
          <w:color w:val="231F20"/>
          <w:spacing w:val="-2"/>
          <w:w w:val="85"/>
        </w:rPr>
        <w:t>ZAKRESIE</w:t>
      </w:r>
    </w:p>
    <w:p w14:paraId="3E7393E5" w14:textId="77777777" w:rsidR="004766AD" w:rsidRDefault="00000000">
      <w:pPr>
        <w:pStyle w:val="Nagwek5"/>
      </w:pPr>
      <w:r>
        <w:pict w14:anchorId="4084DA96">
          <v:group id="docshapegroup266" o:spid="_x0000_s2493" style="position:absolute;left:0;text-align:left;margin-left:0;margin-top:.25pt;width:20.3pt;height:638.75pt;z-index:15802880;mso-position-horizontal-relative:page" coordorigin=",5" coordsize="406,12775">
            <v:shape id="docshape267" o:spid="_x0000_s2496" style="position:absolute;top:5;width:406;height:11046" coordorigin=",5" coordsize="406,11046" path="m188,5l,5,,11050r405,l405,222,394,154,363,94,316,47,257,16,188,5xe" fillcolor="#a6cbec" stroked="f">
              <v:fill opacity="19660f"/>
              <v:path arrowok="t"/>
            </v:shape>
            <v:shape id="docshape268" o:spid="_x0000_s2495" style="position:absolute;top:1847;width:406;height:10932" coordorigin=",1848" coordsize="406,10932" path="m188,1848l,1848,,12780r405,l405,2065r-11,-69l363,1937r-47,-47l257,1859r-69,-11xe" fillcolor="#a6cbec" stroked="f">
              <v:path arrowok="t"/>
            </v:shape>
            <v:shape id="docshape269" o:spid="_x0000_s2494" style="position:absolute;top:926;width:406;height:11046" coordorigin=",927" coordsize="406,11046" path="m188,927l,927,,11972r405,l405,1143r-11,-68l363,1015,316,968,257,938,188,927xe" fillcolor="#a6cbec" stroked="f">
              <v:fill opacity=".5"/>
              <v:path arrowok="t"/>
            </v:shape>
            <w10:wrap anchorx="page"/>
          </v:group>
        </w:pict>
      </w:r>
      <w:r>
        <w:rPr>
          <w:color w:val="231F20"/>
          <w:w w:val="85"/>
        </w:rPr>
        <w:t>DZIAŁALNOŚCI</w:t>
      </w:r>
      <w:r>
        <w:rPr>
          <w:color w:val="231F20"/>
          <w:spacing w:val="14"/>
        </w:rPr>
        <w:t xml:space="preserve"> </w:t>
      </w:r>
      <w:r>
        <w:rPr>
          <w:color w:val="231F20"/>
          <w:w w:val="85"/>
        </w:rPr>
        <w:t>–</w:t>
      </w:r>
      <w:r>
        <w:rPr>
          <w:color w:val="231F20"/>
          <w:spacing w:val="14"/>
        </w:rPr>
        <w:t xml:space="preserve"> </w:t>
      </w:r>
      <w:r>
        <w:rPr>
          <w:color w:val="231F20"/>
          <w:w w:val="85"/>
        </w:rPr>
        <w:t>zakres</w:t>
      </w:r>
      <w:r>
        <w:rPr>
          <w:color w:val="231F20"/>
          <w:spacing w:val="15"/>
        </w:rPr>
        <w:t xml:space="preserve"> </w:t>
      </w:r>
      <w:r>
        <w:rPr>
          <w:color w:val="231F20"/>
          <w:w w:val="85"/>
        </w:rPr>
        <w:t>ustawy</w:t>
      </w:r>
      <w:r>
        <w:rPr>
          <w:color w:val="231F20"/>
          <w:spacing w:val="14"/>
        </w:rPr>
        <w:t xml:space="preserve"> </w:t>
      </w:r>
      <w:r>
        <w:rPr>
          <w:color w:val="231F20"/>
          <w:w w:val="85"/>
        </w:rPr>
        <w:t>o</w:t>
      </w:r>
      <w:r>
        <w:rPr>
          <w:color w:val="231F20"/>
          <w:spacing w:val="15"/>
        </w:rPr>
        <w:t xml:space="preserve"> </w:t>
      </w:r>
      <w:r>
        <w:rPr>
          <w:color w:val="231F20"/>
          <w:spacing w:val="-2"/>
          <w:w w:val="85"/>
        </w:rPr>
        <w:t>dostępności</w:t>
      </w:r>
    </w:p>
    <w:p w14:paraId="72FD7C00" w14:textId="77777777" w:rsidR="004766AD" w:rsidRDefault="00000000">
      <w:pPr>
        <w:pStyle w:val="Nagwek7"/>
        <w:spacing w:before="203"/>
      </w:pPr>
      <w:r>
        <w:rPr>
          <w:color w:val="1F3762"/>
          <w:w w:val="90"/>
        </w:rPr>
        <w:t>I_9.C.1</w:t>
      </w:r>
      <w:r>
        <w:rPr>
          <w:color w:val="1F3762"/>
          <w:spacing w:val="2"/>
        </w:rPr>
        <w:t xml:space="preserve"> </w:t>
      </w:r>
      <w:r>
        <w:rPr>
          <w:color w:val="1F3762"/>
          <w:w w:val="90"/>
        </w:rPr>
        <w:t>Założenia</w:t>
      </w:r>
      <w:r>
        <w:rPr>
          <w:color w:val="1F3762"/>
          <w:spacing w:val="2"/>
        </w:rPr>
        <w:t xml:space="preserve"> </w:t>
      </w:r>
      <w:r>
        <w:rPr>
          <w:color w:val="1F3762"/>
          <w:spacing w:val="-2"/>
          <w:w w:val="90"/>
        </w:rPr>
        <w:t>ogólne</w:t>
      </w:r>
    </w:p>
    <w:p w14:paraId="018AF49B" w14:textId="77777777" w:rsidR="004766AD" w:rsidRDefault="00000000">
      <w:pPr>
        <w:pStyle w:val="Tekstpodstawowy"/>
        <w:spacing w:before="156"/>
        <w:ind w:left="720" w:right="371"/>
      </w:pPr>
      <w:r>
        <w:rPr>
          <w:color w:val="231F20"/>
          <w:w w:val="90"/>
        </w:rPr>
        <w:t>Sąd</w:t>
      </w:r>
      <w:r>
        <w:rPr>
          <w:color w:val="231F20"/>
          <w:spacing w:val="-5"/>
          <w:w w:val="90"/>
        </w:rPr>
        <w:t xml:space="preserve"> </w:t>
      </w:r>
      <w:r>
        <w:rPr>
          <w:color w:val="231F20"/>
          <w:w w:val="90"/>
        </w:rPr>
        <w:t>powinien</w:t>
      </w:r>
      <w:r>
        <w:rPr>
          <w:color w:val="231F20"/>
          <w:spacing w:val="-5"/>
          <w:w w:val="90"/>
        </w:rPr>
        <w:t xml:space="preserve"> </w:t>
      </w:r>
      <w:r>
        <w:rPr>
          <w:color w:val="231F20"/>
          <w:w w:val="90"/>
        </w:rPr>
        <w:t>przygotować</w:t>
      </w:r>
      <w:r>
        <w:rPr>
          <w:color w:val="231F20"/>
          <w:spacing w:val="-5"/>
          <w:w w:val="90"/>
        </w:rPr>
        <w:t xml:space="preserve"> </w:t>
      </w:r>
      <w:r>
        <w:rPr>
          <w:color w:val="231F20"/>
          <w:w w:val="90"/>
        </w:rPr>
        <w:t>i</w:t>
      </w:r>
      <w:r>
        <w:rPr>
          <w:color w:val="231F20"/>
          <w:spacing w:val="-5"/>
          <w:w w:val="90"/>
        </w:rPr>
        <w:t xml:space="preserve"> </w:t>
      </w:r>
      <w:r>
        <w:rPr>
          <w:color w:val="231F20"/>
          <w:w w:val="90"/>
        </w:rPr>
        <w:t>zamieścić</w:t>
      </w:r>
      <w:r>
        <w:rPr>
          <w:color w:val="231F20"/>
          <w:spacing w:val="-5"/>
          <w:w w:val="90"/>
        </w:rPr>
        <w:t xml:space="preserve"> </w:t>
      </w:r>
      <w:r>
        <w:rPr>
          <w:color w:val="231F20"/>
          <w:w w:val="90"/>
        </w:rPr>
        <w:t>na</w:t>
      </w:r>
      <w:r>
        <w:rPr>
          <w:color w:val="231F20"/>
          <w:spacing w:val="-5"/>
          <w:w w:val="90"/>
        </w:rPr>
        <w:t xml:space="preserve"> </w:t>
      </w:r>
      <w:r>
        <w:rPr>
          <w:color w:val="231F20"/>
          <w:w w:val="90"/>
        </w:rPr>
        <w:t>swojej</w:t>
      </w:r>
      <w:r>
        <w:rPr>
          <w:color w:val="231F20"/>
          <w:spacing w:val="-5"/>
          <w:w w:val="90"/>
        </w:rPr>
        <w:t xml:space="preserve"> </w:t>
      </w:r>
      <w:r>
        <w:rPr>
          <w:color w:val="231F20"/>
          <w:w w:val="90"/>
        </w:rPr>
        <w:t>stronie</w:t>
      </w:r>
      <w:r>
        <w:rPr>
          <w:color w:val="231F20"/>
          <w:spacing w:val="-5"/>
          <w:w w:val="90"/>
        </w:rPr>
        <w:t xml:space="preserve"> </w:t>
      </w:r>
      <w:r>
        <w:rPr>
          <w:color w:val="231F20"/>
          <w:w w:val="90"/>
        </w:rPr>
        <w:t>internetowej</w:t>
      </w:r>
      <w:r>
        <w:rPr>
          <w:color w:val="231F20"/>
          <w:spacing w:val="-5"/>
          <w:w w:val="90"/>
        </w:rPr>
        <w:t xml:space="preserve"> </w:t>
      </w:r>
      <w:r>
        <w:rPr>
          <w:color w:val="231F20"/>
          <w:w w:val="90"/>
        </w:rPr>
        <w:t>informacje</w:t>
      </w:r>
      <w:r>
        <w:rPr>
          <w:color w:val="231F20"/>
          <w:spacing w:val="-5"/>
          <w:w w:val="90"/>
        </w:rPr>
        <w:t xml:space="preserve"> </w:t>
      </w:r>
      <w:r>
        <w:rPr>
          <w:color w:val="231F20"/>
          <w:w w:val="90"/>
        </w:rPr>
        <w:t>o</w:t>
      </w:r>
      <w:r>
        <w:rPr>
          <w:color w:val="231F20"/>
          <w:spacing w:val="-5"/>
          <w:w w:val="90"/>
        </w:rPr>
        <w:t xml:space="preserve"> </w:t>
      </w:r>
      <w:r>
        <w:rPr>
          <w:color w:val="231F20"/>
          <w:w w:val="90"/>
        </w:rPr>
        <w:t>zakresie</w:t>
      </w:r>
      <w:r>
        <w:rPr>
          <w:color w:val="231F20"/>
          <w:spacing w:val="-5"/>
          <w:w w:val="90"/>
        </w:rPr>
        <w:t xml:space="preserve"> </w:t>
      </w:r>
      <w:r>
        <w:rPr>
          <w:color w:val="231F20"/>
          <w:w w:val="90"/>
        </w:rPr>
        <w:t>prowadzonej</w:t>
      </w:r>
      <w:r>
        <w:rPr>
          <w:color w:val="231F20"/>
          <w:spacing w:val="-5"/>
          <w:w w:val="90"/>
        </w:rPr>
        <w:t xml:space="preserve"> </w:t>
      </w:r>
      <w:r>
        <w:rPr>
          <w:color w:val="231F20"/>
          <w:w w:val="90"/>
        </w:rPr>
        <w:t xml:space="preserve">działalności </w:t>
      </w:r>
      <w:r>
        <w:rPr>
          <w:color w:val="231F20"/>
        </w:rPr>
        <w:t>w</w:t>
      </w:r>
      <w:r>
        <w:rPr>
          <w:color w:val="231F20"/>
          <w:spacing w:val="-11"/>
        </w:rPr>
        <w:t xml:space="preserve"> </w:t>
      </w:r>
      <w:r>
        <w:rPr>
          <w:color w:val="231F20"/>
        </w:rPr>
        <w:t>trzech</w:t>
      </w:r>
      <w:r>
        <w:rPr>
          <w:color w:val="231F20"/>
          <w:spacing w:val="-11"/>
        </w:rPr>
        <w:t xml:space="preserve"> </w:t>
      </w:r>
      <w:r>
        <w:rPr>
          <w:color w:val="231F20"/>
        </w:rPr>
        <w:t>formach:</w:t>
      </w:r>
    </w:p>
    <w:p w14:paraId="4AD6814D" w14:textId="77777777" w:rsidR="004766AD" w:rsidRDefault="00000000">
      <w:pPr>
        <w:pStyle w:val="Akapitzlist"/>
        <w:numPr>
          <w:ilvl w:val="0"/>
          <w:numId w:val="79"/>
        </w:numPr>
        <w:tabs>
          <w:tab w:val="left" w:pos="1439"/>
          <w:tab w:val="left" w:pos="1440"/>
        </w:tabs>
        <w:spacing w:before="153" w:line="249" w:lineRule="exact"/>
      </w:pPr>
      <w:r>
        <w:rPr>
          <w:color w:val="231F20"/>
          <w:w w:val="90"/>
        </w:rPr>
        <w:t>elektroniczny</w:t>
      </w:r>
      <w:r>
        <w:rPr>
          <w:color w:val="231F20"/>
          <w:spacing w:val="-9"/>
          <w:w w:val="90"/>
        </w:rPr>
        <w:t xml:space="preserve"> </w:t>
      </w:r>
      <w:r>
        <w:rPr>
          <w:color w:val="231F20"/>
          <w:w w:val="90"/>
        </w:rPr>
        <w:t>plik</w:t>
      </w:r>
      <w:r>
        <w:rPr>
          <w:color w:val="231F20"/>
          <w:spacing w:val="-8"/>
          <w:w w:val="90"/>
        </w:rPr>
        <w:t xml:space="preserve"> </w:t>
      </w:r>
      <w:r>
        <w:rPr>
          <w:color w:val="231F20"/>
          <w:w w:val="90"/>
        </w:rPr>
        <w:t>z</w:t>
      </w:r>
      <w:r>
        <w:rPr>
          <w:color w:val="231F20"/>
          <w:spacing w:val="-8"/>
          <w:w w:val="90"/>
        </w:rPr>
        <w:t xml:space="preserve"> </w:t>
      </w:r>
      <w:r>
        <w:rPr>
          <w:color w:val="231F20"/>
          <w:w w:val="90"/>
        </w:rPr>
        <w:t>tekstem</w:t>
      </w:r>
      <w:r>
        <w:rPr>
          <w:color w:val="231F20"/>
          <w:spacing w:val="-8"/>
          <w:w w:val="90"/>
        </w:rPr>
        <w:t xml:space="preserve"> </w:t>
      </w:r>
      <w:r>
        <w:rPr>
          <w:color w:val="231F20"/>
          <w:w w:val="90"/>
        </w:rPr>
        <w:t>odczytywalnym</w:t>
      </w:r>
      <w:r>
        <w:rPr>
          <w:color w:val="231F20"/>
          <w:spacing w:val="-9"/>
          <w:w w:val="90"/>
        </w:rPr>
        <w:t xml:space="preserve"> </w:t>
      </w:r>
      <w:r>
        <w:rPr>
          <w:color w:val="231F20"/>
          <w:spacing w:val="-2"/>
          <w:w w:val="90"/>
        </w:rPr>
        <w:t>maszynowo,</w:t>
      </w:r>
    </w:p>
    <w:p w14:paraId="222B3A25" w14:textId="77777777" w:rsidR="004766AD" w:rsidRDefault="00000000">
      <w:pPr>
        <w:pStyle w:val="Akapitzlist"/>
        <w:numPr>
          <w:ilvl w:val="0"/>
          <w:numId w:val="79"/>
        </w:numPr>
        <w:tabs>
          <w:tab w:val="left" w:pos="1439"/>
          <w:tab w:val="left" w:pos="1440"/>
        </w:tabs>
        <w:spacing w:line="246" w:lineRule="exact"/>
      </w:pPr>
      <w:r>
        <w:rPr>
          <w:color w:val="231F20"/>
          <w:w w:val="90"/>
        </w:rPr>
        <w:t>nagranie</w:t>
      </w:r>
      <w:r>
        <w:rPr>
          <w:color w:val="231F20"/>
          <w:spacing w:val="-2"/>
          <w:w w:val="90"/>
        </w:rPr>
        <w:t xml:space="preserve"> </w:t>
      </w:r>
      <w:r>
        <w:rPr>
          <w:color w:val="231F20"/>
          <w:w w:val="90"/>
        </w:rPr>
        <w:t>w</w:t>
      </w:r>
      <w:r>
        <w:rPr>
          <w:color w:val="231F20"/>
          <w:spacing w:val="-2"/>
          <w:w w:val="90"/>
        </w:rPr>
        <w:t xml:space="preserve"> </w:t>
      </w:r>
      <w:r>
        <w:rPr>
          <w:color w:val="231F20"/>
          <w:w w:val="90"/>
        </w:rPr>
        <w:t>polskim</w:t>
      </w:r>
      <w:r>
        <w:rPr>
          <w:color w:val="231F20"/>
          <w:spacing w:val="-2"/>
          <w:w w:val="90"/>
        </w:rPr>
        <w:t xml:space="preserve"> </w:t>
      </w:r>
      <w:r>
        <w:rPr>
          <w:color w:val="231F20"/>
          <w:w w:val="90"/>
        </w:rPr>
        <w:t>języku</w:t>
      </w:r>
      <w:r>
        <w:rPr>
          <w:color w:val="231F20"/>
          <w:spacing w:val="-2"/>
          <w:w w:val="90"/>
        </w:rPr>
        <w:t xml:space="preserve"> migowym,</w:t>
      </w:r>
    </w:p>
    <w:p w14:paraId="6F627435" w14:textId="77777777" w:rsidR="004766AD" w:rsidRDefault="00000000">
      <w:pPr>
        <w:pStyle w:val="Akapitzlist"/>
        <w:numPr>
          <w:ilvl w:val="0"/>
          <w:numId w:val="79"/>
        </w:numPr>
        <w:tabs>
          <w:tab w:val="left" w:pos="1439"/>
          <w:tab w:val="left" w:pos="1440"/>
        </w:tabs>
        <w:spacing w:line="249" w:lineRule="exact"/>
      </w:pPr>
      <w:r>
        <w:rPr>
          <w:color w:val="231F20"/>
          <w:w w:val="90"/>
        </w:rPr>
        <w:t>informacja</w:t>
      </w:r>
      <w:r>
        <w:rPr>
          <w:color w:val="231F20"/>
          <w:spacing w:val="-3"/>
        </w:rPr>
        <w:t xml:space="preserve"> </w:t>
      </w:r>
      <w:r>
        <w:rPr>
          <w:color w:val="231F20"/>
          <w:w w:val="90"/>
        </w:rPr>
        <w:t>w</w:t>
      </w:r>
      <w:r>
        <w:rPr>
          <w:color w:val="231F20"/>
          <w:spacing w:val="-3"/>
        </w:rPr>
        <w:t xml:space="preserve"> </w:t>
      </w:r>
      <w:r>
        <w:rPr>
          <w:color w:val="231F20"/>
          <w:w w:val="90"/>
        </w:rPr>
        <w:t>tekście</w:t>
      </w:r>
      <w:r>
        <w:rPr>
          <w:color w:val="231F20"/>
          <w:spacing w:val="-3"/>
        </w:rPr>
        <w:t xml:space="preserve"> </w:t>
      </w:r>
      <w:r>
        <w:rPr>
          <w:color w:val="231F20"/>
          <w:w w:val="90"/>
        </w:rPr>
        <w:t>łatwym</w:t>
      </w:r>
      <w:r>
        <w:rPr>
          <w:color w:val="231F20"/>
          <w:spacing w:val="-2"/>
        </w:rPr>
        <w:t xml:space="preserve"> </w:t>
      </w:r>
      <w:r>
        <w:rPr>
          <w:color w:val="231F20"/>
          <w:w w:val="90"/>
        </w:rPr>
        <w:t>do</w:t>
      </w:r>
      <w:r>
        <w:rPr>
          <w:color w:val="231F20"/>
          <w:spacing w:val="-3"/>
        </w:rPr>
        <w:t xml:space="preserve"> </w:t>
      </w:r>
      <w:r>
        <w:rPr>
          <w:color w:val="231F20"/>
          <w:spacing w:val="-2"/>
          <w:w w:val="90"/>
        </w:rPr>
        <w:t>czytania,</w:t>
      </w:r>
    </w:p>
    <w:p w14:paraId="2F10FC22" w14:textId="77777777" w:rsidR="004766AD" w:rsidRDefault="00000000">
      <w:pPr>
        <w:pStyle w:val="Tekstpodstawowy"/>
        <w:spacing w:before="125"/>
        <w:ind w:left="720"/>
      </w:pPr>
      <w:r>
        <w:rPr>
          <w:color w:val="231F20"/>
          <w:w w:val="90"/>
        </w:rPr>
        <w:t>W</w:t>
      </w:r>
      <w:r>
        <w:rPr>
          <w:color w:val="231F20"/>
          <w:spacing w:val="-2"/>
          <w:w w:val="90"/>
        </w:rPr>
        <w:t xml:space="preserve"> </w:t>
      </w:r>
      <w:r>
        <w:rPr>
          <w:color w:val="231F20"/>
          <w:w w:val="90"/>
        </w:rPr>
        <w:t>informacji</w:t>
      </w:r>
      <w:r>
        <w:rPr>
          <w:color w:val="231F20"/>
          <w:spacing w:val="-2"/>
          <w:w w:val="90"/>
        </w:rPr>
        <w:t xml:space="preserve"> </w:t>
      </w:r>
      <w:r>
        <w:rPr>
          <w:color w:val="231F20"/>
          <w:w w:val="90"/>
        </w:rPr>
        <w:t>o</w:t>
      </w:r>
      <w:r>
        <w:rPr>
          <w:color w:val="231F20"/>
          <w:spacing w:val="-2"/>
          <w:w w:val="90"/>
        </w:rPr>
        <w:t xml:space="preserve"> </w:t>
      </w:r>
      <w:r>
        <w:rPr>
          <w:color w:val="231F20"/>
          <w:w w:val="90"/>
        </w:rPr>
        <w:t>zakresie</w:t>
      </w:r>
      <w:r>
        <w:rPr>
          <w:color w:val="231F20"/>
          <w:spacing w:val="-2"/>
          <w:w w:val="90"/>
        </w:rPr>
        <w:t xml:space="preserve"> </w:t>
      </w:r>
      <w:r>
        <w:rPr>
          <w:color w:val="231F20"/>
          <w:w w:val="90"/>
        </w:rPr>
        <w:t>działalności</w:t>
      </w:r>
      <w:r>
        <w:rPr>
          <w:color w:val="231F20"/>
          <w:spacing w:val="-1"/>
          <w:w w:val="90"/>
        </w:rPr>
        <w:t xml:space="preserve"> </w:t>
      </w:r>
      <w:r>
        <w:rPr>
          <w:color w:val="231F20"/>
          <w:w w:val="90"/>
        </w:rPr>
        <w:t>należy</w:t>
      </w:r>
      <w:r>
        <w:rPr>
          <w:color w:val="231F20"/>
          <w:spacing w:val="-2"/>
          <w:w w:val="90"/>
        </w:rPr>
        <w:t xml:space="preserve"> </w:t>
      </w:r>
      <w:r>
        <w:rPr>
          <w:color w:val="231F20"/>
          <w:w w:val="90"/>
        </w:rPr>
        <w:t>zamieścić</w:t>
      </w:r>
      <w:r>
        <w:rPr>
          <w:color w:val="231F20"/>
          <w:spacing w:val="-2"/>
          <w:w w:val="90"/>
        </w:rPr>
        <w:t xml:space="preserve"> </w:t>
      </w:r>
      <w:r>
        <w:rPr>
          <w:color w:val="231F20"/>
          <w:w w:val="90"/>
        </w:rPr>
        <w:t>między</w:t>
      </w:r>
      <w:r>
        <w:rPr>
          <w:color w:val="231F20"/>
          <w:spacing w:val="-2"/>
          <w:w w:val="90"/>
        </w:rPr>
        <w:t xml:space="preserve"> innymi:</w:t>
      </w:r>
    </w:p>
    <w:p w14:paraId="39A566F7" w14:textId="77777777" w:rsidR="004766AD" w:rsidRDefault="00000000">
      <w:pPr>
        <w:pStyle w:val="Akapitzlist"/>
        <w:numPr>
          <w:ilvl w:val="0"/>
          <w:numId w:val="79"/>
        </w:numPr>
        <w:tabs>
          <w:tab w:val="left" w:pos="1439"/>
          <w:tab w:val="left" w:pos="1440"/>
        </w:tabs>
        <w:spacing w:before="153" w:line="249" w:lineRule="exact"/>
      </w:pPr>
      <w:r>
        <w:rPr>
          <w:color w:val="231F20"/>
          <w:w w:val="90"/>
        </w:rPr>
        <w:t>nazwę</w:t>
      </w:r>
      <w:r>
        <w:rPr>
          <w:color w:val="231F20"/>
          <w:spacing w:val="-4"/>
          <w:w w:val="90"/>
        </w:rPr>
        <w:t xml:space="preserve"> </w:t>
      </w:r>
      <w:r>
        <w:rPr>
          <w:color w:val="231F20"/>
          <w:w w:val="90"/>
        </w:rPr>
        <w:t>sądu,</w:t>
      </w:r>
      <w:r>
        <w:rPr>
          <w:color w:val="231F20"/>
          <w:spacing w:val="-4"/>
          <w:w w:val="90"/>
        </w:rPr>
        <w:t xml:space="preserve"> </w:t>
      </w:r>
      <w:r>
        <w:rPr>
          <w:color w:val="231F20"/>
          <w:w w:val="90"/>
        </w:rPr>
        <w:t>adres</w:t>
      </w:r>
      <w:r>
        <w:rPr>
          <w:color w:val="231F20"/>
          <w:spacing w:val="-4"/>
          <w:w w:val="90"/>
        </w:rPr>
        <w:t xml:space="preserve"> </w:t>
      </w:r>
      <w:r>
        <w:rPr>
          <w:color w:val="231F20"/>
          <w:w w:val="90"/>
        </w:rPr>
        <w:t>lub</w:t>
      </w:r>
      <w:r>
        <w:rPr>
          <w:color w:val="231F20"/>
          <w:spacing w:val="-4"/>
          <w:w w:val="90"/>
        </w:rPr>
        <w:t xml:space="preserve"> </w:t>
      </w:r>
      <w:r>
        <w:rPr>
          <w:color w:val="231F20"/>
          <w:w w:val="90"/>
        </w:rPr>
        <w:t>adresy,</w:t>
      </w:r>
      <w:r>
        <w:rPr>
          <w:color w:val="231F20"/>
          <w:spacing w:val="-4"/>
          <w:w w:val="90"/>
        </w:rPr>
        <w:t xml:space="preserve"> </w:t>
      </w:r>
      <w:r>
        <w:rPr>
          <w:color w:val="231F20"/>
          <w:w w:val="90"/>
        </w:rPr>
        <w:t>dane</w:t>
      </w:r>
      <w:r>
        <w:rPr>
          <w:color w:val="231F20"/>
          <w:spacing w:val="-4"/>
          <w:w w:val="90"/>
        </w:rPr>
        <w:t xml:space="preserve"> </w:t>
      </w:r>
      <w:r>
        <w:rPr>
          <w:color w:val="231F20"/>
          <w:w w:val="90"/>
        </w:rPr>
        <w:t>kontaktowe,</w:t>
      </w:r>
      <w:r>
        <w:rPr>
          <w:color w:val="231F20"/>
          <w:spacing w:val="-4"/>
          <w:w w:val="90"/>
        </w:rPr>
        <w:t xml:space="preserve"> </w:t>
      </w:r>
      <w:r>
        <w:rPr>
          <w:color w:val="231F20"/>
          <w:w w:val="90"/>
        </w:rPr>
        <w:t>w</w:t>
      </w:r>
      <w:r>
        <w:rPr>
          <w:color w:val="231F20"/>
          <w:spacing w:val="-3"/>
          <w:w w:val="90"/>
        </w:rPr>
        <w:t xml:space="preserve"> </w:t>
      </w:r>
      <w:r>
        <w:rPr>
          <w:color w:val="231F20"/>
          <w:w w:val="90"/>
        </w:rPr>
        <w:t>tym</w:t>
      </w:r>
      <w:r>
        <w:rPr>
          <w:color w:val="231F20"/>
          <w:spacing w:val="-4"/>
          <w:w w:val="90"/>
        </w:rPr>
        <w:t xml:space="preserve"> </w:t>
      </w:r>
      <w:r>
        <w:rPr>
          <w:color w:val="231F20"/>
          <w:w w:val="90"/>
        </w:rPr>
        <w:t>numer</w:t>
      </w:r>
      <w:r>
        <w:rPr>
          <w:color w:val="231F20"/>
          <w:spacing w:val="-4"/>
          <w:w w:val="90"/>
        </w:rPr>
        <w:t xml:space="preserve"> </w:t>
      </w:r>
      <w:r>
        <w:rPr>
          <w:color w:val="231F20"/>
          <w:w w:val="90"/>
        </w:rPr>
        <w:t>telefonu</w:t>
      </w:r>
      <w:r>
        <w:rPr>
          <w:color w:val="231F20"/>
          <w:spacing w:val="-4"/>
          <w:w w:val="90"/>
        </w:rPr>
        <w:t xml:space="preserve"> </w:t>
      </w:r>
      <w:r>
        <w:rPr>
          <w:color w:val="231F20"/>
          <w:w w:val="90"/>
        </w:rPr>
        <w:t>oraz</w:t>
      </w:r>
      <w:r>
        <w:rPr>
          <w:color w:val="231F20"/>
          <w:spacing w:val="-4"/>
          <w:w w:val="90"/>
        </w:rPr>
        <w:t xml:space="preserve"> </w:t>
      </w:r>
      <w:r>
        <w:rPr>
          <w:color w:val="231F20"/>
          <w:w w:val="90"/>
        </w:rPr>
        <w:t>adres</w:t>
      </w:r>
      <w:r>
        <w:rPr>
          <w:color w:val="231F20"/>
          <w:spacing w:val="-4"/>
          <w:w w:val="90"/>
        </w:rPr>
        <w:t xml:space="preserve"> </w:t>
      </w:r>
      <w:r>
        <w:rPr>
          <w:color w:val="231F20"/>
          <w:w w:val="90"/>
        </w:rPr>
        <w:t>e-</w:t>
      </w:r>
      <w:r>
        <w:rPr>
          <w:color w:val="231F20"/>
          <w:spacing w:val="-2"/>
          <w:w w:val="90"/>
        </w:rPr>
        <w:t>mail,</w:t>
      </w:r>
    </w:p>
    <w:p w14:paraId="196BD791" w14:textId="77777777" w:rsidR="004766AD" w:rsidRDefault="00000000">
      <w:pPr>
        <w:pStyle w:val="Akapitzlist"/>
        <w:numPr>
          <w:ilvl w:val="0"/>
          <w:numId w:val="79"/>
        </w:numPr>
        <w:tabs>
          <w:tab w:val="left" w:pos="1439"/>
          <w:tab w:val="left" w:pos="1440"/>
        </w:tabs>
        <w:spacing w:line="246" w:lineRule="exact"/>
      </w:pPr>
      <w:r>
        <w:rPr>
          <w:color w:val="231F20"/>
          <w:w w:val="90"/>
        </w:rPr>
        <w:t>informację</w:t>
      </w:r>
      <w:r>
        <w:rPr>
          <w:color w:val="231F20"/>
          <w:spacing w:val="-3"/>
        </w:rPr>
        <w:t xml:space="preserve"> </w:t>
      </w:r>
      <w:r>
        <w:rPr>
          <w:color w:val="231F20"/>
          <w:w w:val="90"/>
        </w:rPr>
        <w:t>na</w:t>
      </w:r>
      <w:r>
        <w:rPr>
          <w:color w:val="231F20"/>
          <w:spacing w:val="-3"/>
        </w:rPr>
        <w:t xml:space="preserve"> </w:t>
      </w:r>
      <w:r>
        <w:rPr>
          <w:color w:val="231F20"/>
          <w:w w:val="90"/>
        </w:rPr>
        <w:t>temat</w:t>
      </w:r>
      <w:r>
        <w:rPr>
          <w:color w:val="231F20"/>
          <w:spacing w:val="-2"/>
        </w:rPr>
        <w:t xml:space="preserve"> </w:t>
      </w:r>
      <w:r>
        <w:rPr>
          <w:color w:val="231F20"/>
          <w:w w:val="90"/>
        </w:rPr>
        <w:t>godzin</w:t>
      </w:r>
      <w:r>
        <w:rPr>
          <w:color w:val="231F20"/>
          <w:spacing w:val="-3"/>
        </w:rPr>
        <w:t xml:space="preserve"> </w:t>
      </w:r>
      <w:r>
        <w:rPr>
          <w:color w:val="231F20"/>
          <w:spacing w:val="-2"/>
          <w:w w:val="90"/>
        </w:rPr>
        <w:t>działalności,</w:t>
      </w:r>
    </w:p>
    <w:p w14:paraId="5939943D" w14:textId="77777777" w:rsidR="004766AD" w:rsidRDefault="00000000">
      <w:pPr>
        <w:pStyle w:val="Akapitzlist"/>
        <w:numPr>
          <w:ilvl w:val="0"/>
          <w:numId w:val="79"/>
        </w:numPr>
        <w:tabs>
          <w:tab w:val="left" w:pos="1439"/>
          <w:tab w:val="left" w:pos="1440"/>
        </w:tabs>
        <w:spacing w:line="246" w:lineRule="exact"/>
      </w:pPr>
      <w:r>
        <w:rPr>
          <w:color w:val="231F20"/>
          <w:w w:val="90"/>
        </w:rPr>
        <w:t>listę</w:t>
      </w:r>
      <w:r>
        <w:rPr>
          <w:color w:val="231F20"/>
          <w:spacing w:val="-4"/>
          <w:w w:val="90"/>
        </w:rPr>
        <w:t xml:space="preserve"> </w:t>
      </w:r>
      <w:r>
        <w:rPr>
          <w:color w:val="231F20"/>
          <w:w w:val="90"/>
        </w:rPr>
        <w:t>spraw</w:t>
      </w:r>
      <w:r>
        <w:rPr>
          <w:color w:val="231F20"/>
          <w:spacing w:val="-4"/>
          <w:w w:val="90"/>
        </w:rPr>
        <w:t xml:space="preserve"> </w:t>
      </w:r>
      <w:r>
        <w:rPr>
          <w:color w:val="231F20"/>
          <w:w w:val="90"/>
        </w:rPr>
        <w:t>obsługiwanych</w:t>
      </w:r>
      <w:r>
        <w:rPr>
          <w:color w:val="231F20"/>
          <w:spacing w:val="-3"/>
          <w:w w:val="90"/>
        </w:rPr>
        <w:t xml:space="preserve"> </w:t>
      </w:r>
      <w:r>
        <w:rPr>
          <w:color w:val="231F20"/>
          <w:w w:val="90"/>
        </w:rPr>
        <w:t>przez</w:t>
      </w:r>
      <w:r>
        <w:rPr>
          <w:color w:val="231F20"/>
          <w:spacing w:val="-4"/>
          <w:w w:val="90"/>
        </w:rPr>
        <w:t xml:space="preserve"> </w:t>
      </w:r>
      <w:r>
        <w:rPr>
          <w:color w:val="231F20"/>
          <w:w w:val="90"/>
        </w:rPr>
        <w:t>dany</w:t>
      </w:r>
      <w:r>
        <w:rPr>
          <w:color w:val="231F20"/>
          <w:spacing w:val="-3"/>
          <w:w w:val="90"/>
        </w:rPr>
        <w:t xml:space="preserve"> </w:t>
      </w:r>
      <w:r>
        <w:rPr>
          <w:color w:val="231F20"/>
          <w:spacing w:val="-4"/>
          <w:w w:val="90"/>
        </w:rPr>
        <w:t>sąd,</w:t>
      </w:r>
    </w:p>
    <w:p w14:paraId="10F8DBB4" w14:textId="77777777" w:rsidR="004766AD" w:rsidRDefault="00000000">
      <w:pPr>
        <w:pStyle w:val="Akapitzlist"/>
        <w:numPr>
          <w:ilvl w:val="0"/>
          <w:numId w:val="79"/>
        </w:numPr>
        <w:tabs>
          <w:tab w:val="left" w:pos="1439"/>
          <w:tab w:val="left" w:pos="1440"/>
        </w:tabs>
        <w:spacing w:before="3" w:line="232" w:lineRule="auto"/>
        <w:ind w:right="580"/>
      </w:pPr>
      <w:r>
        <w:rPr>
          <w:color w:val="231F20"/>
          <w:w w:val="85"/>
        </w:rPr>
        <w:t>informację</w:t>
      </w:r>
      <w:r>
        <w:rPr>
          <w:color w:val="231F20"/>
        </w:rPr>
        <w:t xml:space="preserve"> </w:t>
      </w:r>
      <w:r>
        <w:rPr>
          <w:color w:val="231F20"/>
          <w:w w:val="85"/>
        </w:rPr>
        <w:t>o</w:t>
      </w:r>
      <w:r>
        <w:rPr>
          <w:color w:val="231F20"/>
        </w:rPr>
        <w:t xml:space="preserve"> </w:t>
      </w:r>
      <w:r>
        <w:rPr>
          <w:color w:val="231F20"/>
          <w:w w:val="85"/>
        </w:rPr>
        <w:t>możliwości</w:t>
      </w:r>
      <w:r>
        <w:rPr>
          <w:color w:val="231F20"/>
        </w:rPr>
        <w:t xml:space="preserve"> </w:t>
      </w:r>
      <w:r>
        <w:rPr>
          <w:color w:val="231F20"/>
          <w:w w:val="85"/>
        </w:rPr>
        <w:t>skorzystania</w:t>
      </w:r>
      <w:r>
        <w:rPr>
          <w:color w:val="231F20"/>
        </w:rPr>
        <w:t xml:space="preserve"> </w:t>
      </w:r>
      <w:r>
        <w:rPr>
          <w:color w:val="231F20"/>
          <w:w w:val="85"/>
        </w:rPr>
        <w:t>z</w:t>
      </w:r>
      <w:r>
        <w:rPr>
          <w:color w:val="231F20"/>
        </w:rPr>
        <w:t xml:space="preserve"> </w:t>
      </w:r>
      <w:r>
        <w:rPr>
          <w:color w:val="231F20"/>
          <w:w w:val="85"/>
        </w:rPr>
        <w:t>rozwiązań</w:t>
      </w:r>
      <w:r>
        <w:rPr>
          <w:color w:val="231F20"/>
        </w:rPr>
        <w:t xml:space="preserve"> </w:t>
      </w:r>
      <w:r>
        <w:rPr>
          <w:color w:val="231F20"/>
          <w:w w:val="85"/>
        </w:rPr>
        <w:t>komunikacyjnych</w:t>
      </w:r>
      <w:r>
        <w:rPr>
          <w:color w:val="231F20"/>
        </w:rPr>
        <w:t xml:space="preserve"> </w:t>
      </w:r>
      <w:r>
        <w:rPr>
          <w:color w:val="231F20"/>
          <w:w w:val="85"/>
        </w:rPr>
        <w:t>dla</w:t>
      </w:r>
      <w:r>
        <w:rPr>
          <w:color w:val="231F20"/>
        </w:rPr>
        <w:t xml:space="preserve"> </w:t>
      </w:r>
      <w:r>
        <w:rPr>
          <w:color w:val="231F20"/>
          <w:w w:val="85"/>
        </w:rPr>
        <w:t>osób</w:t>
      </w:r>
      <w:r>
        <w:rPr>
          <w:color w:val="231F20"/>
        </w:rPr>
        <w:t xml:space="preserve"> </w:t>
      </w:r>
      <w:r>
        <w:rPr>
          <w:color w:val="231F20"/>
          <w:w w:val="85"/>
        </w:rPr>
        <w:t>z</w:t>
      </w:r>
      <w:r>
        <w:rPr>
          <w:color w:val="231F20"/>
        </w:rPr>
        <w:t xml:space="preserve"> </w:t>
      </w:r>
      <w:r>
        <w:rPr>
          <w:color w:val="231F20"/>
          <w:w w:val="85"/>
        </w:rPr>
        <w:t>niepełnosprawnością</w:t>
      </w:r>
      <w:r>
        <w:rPr>
          <w:color w:val="231F20"/>
        </w:rPr>
        <w:t xml:space="preserve"> </w:t>
      </w:r>
      <w:r>
        <w:rPr>
          <w:color w:val="231F20"/>
          <w:w w:val="85"/>
        </w:rPr>
        <w:t>słuchu,</w:t>
      </w:r>
      <w:r>
        <w:rPr>
          <w:color w:val="231F20"/>
          <w:spacing w:val="40"/>
        </w:rPr>
        <w:t xml:space="preserve"> </w:t>
      </w:r>
      <w:r>
        <w:rPr>
          <w:color w:val="231F20"/>
          <w:spacing w:val="-6"/>
        </w:rPr>
        <w:t>osób</w:t>
      </w:r>
      <w:r>
        <w:rPr>
          <w:color w:val="231F20"/>
          <w:spacing w:val="-10"/>
        </w:rPr>
        <w:t xml:space="preserve"> </w:t>
      </w:r>
      <w:r>
        <w:rPr>
          <w:color w:val="231F20"/>
          <w:spacing w:val="-6"/>
        </w:rPr>
        <w:t>niewidomych</w:t>
      </w:r>
      <w:r>
        <w:rPr>
          <w:color w:val="231F20"/>
          <w:spacing w:val="-9"/>
        </w:rPr>
        <w:t xml:space="preserve"> </w:t>
      </w:r>
      <w:r>
        <w:rPr>
          <w:color w:val="231F20"/>
          <w:spacing w:val="-6"/>
        </w:rPr>
        <w:t>i</w:t>
      </w:r>
      <w:r>
        <w:rPr>
          <w:color w:val="231F20"/>
          <w:spacing w:val="-9"/>
        </w:rPr>
        <w:t xml:space="preserve"> </w:t>
      </w:r>
      <w:r>
        <w:rPr>
          <w:color w:val="231F20"/>
          <w:spacing w:val="-6"/>
        </w:rPr>
        <w:t>słabowidzących.</w:t>
      </w:r>
    </w:p>
    <w:p w14:paraId="36113F50" w14:textId="77777777" w:rsidR="004766AD" w:rsidRDefault="00000000">
      <w:pPr>
        <w:pStyle w:val="Tekstpodstawowy"/>
        <w:spacing w:before="126"/>
        <w:ind w:left="720" w:right="632"/>
      </w:pPr>
      <w:r>
        <w:rPr>
          <w:w w:val="90"/>
        </w:rPr>
        <w:t>Treść</w:t>
      </w:r>
      <w:r>
        <w:rPr>
          <w:spacing w:val="-8"/>
          <w:w w:val="90"/>
        </w:rPr>
        <w:t xml:space="preserve"> </w:t>
      </w:r>
      <w:r>
        <w:rPr>
          <w:w w:val="90"/>
        </w:rPr>
        <w:t>zamieszczanych</w:t>
      </w:r>
      <w:r>
        <w:rPr>
          <w:spacing w:val="-8"/>
          <w:w w:val="90"/>
        </w:rPr>
        <w:t xml:space="preserve"> </w:t>
      </w:r>
      <w:r>
        <w:rPr>
          <w:w w:val="90"/>
        </w:rPr>
        <w:t>informacji</w:t>
      </w:r>
      <w:r>
        <w:rPr>
          <w:spacing w:val="-8"/>
          <w:w w:val="90"/>
        </w:rPr>
        <w:t xml:space="preserve"> </w:t>
      </w:r>
      <w:r>
        <w:rPr>
          <w:w w:val="90"/>
        </w:rPr>
        <w:t>powinna</w:t>
      </w:r>
      <w:r>
        <w:rPr>
          <w:spacing w:val="-8"/>
          <w:w w:val="90"/>
        </w:rPr>
        <w:t xml:space="preserve"> </w:t>
      </w:r>
      <w:r>
        <w:rPr>
          <w:w w:val="90"/>
        </w:rPr>
        <w:t>być</w:t>
      </w:r>
      <w:r>
        <w:rPr>
          <w:spacing w:val="-8"/>
          <w:w w:val="90"/>
        </w:rPr>
        <w:t xml:space="preserve"> </w:t>
      </w:r>
      <w:r>
        <w:rPr>
          <w:w w:val="90"/>
        </w:rPr>
        <w:t>prosta</w:t>
      </w:r>
      <w:r>
        <w:rPr>
          <w:spacing w:val="-8"/>
          <w:w w:val="90"/>
        </w:rPr>
        <w:t xml:space="preserve"> </w:t>
      </w:r>
      <w:r>
        <w:rPr>
          <w:w w:val="90"/>
        </w:rPr>
        <w:t>i</w:t>
      </w:r>
      <w:r>
        <w:rPr>
          <w:spacing w:val="-8"/>
          <w:w w:val="90"/>
        </w:rPr>
        <w:t xml:space="preserve"> </w:t>
      </w:r>
      <w:r>
        <w:rPr>
          <w:w w:val="90"/>
        </w:rPr>
        <w:t>zrozumiała.</w:t>
      </w:r>
      <w:r>
        <w:rPr>
          <w:spacing w:val="-8"/>
          <w:w w:val="90"/>
        </w:rPr>
        <w:t xml:space="preserve"> </w:t>
      </w:r>
      <w:r>
        <w:rPr>
          <w:w w:val="90"/>
        </w:rPr>
        <w:t>Informacje</w:t>
      </w:r>
      <w:r>
        <w:rPr>
          <w:spacing w:val="-8"/>
          <w:w w:val="90"/>
        </w:rPr>
        <w:t xml:space="preserve"> </w:t>
      </w:r>
      <w:r>
        <w:rPr>
          <w:w w:val="90"/>
        </w:rPr>
        <w:t>na</w:t>
      </w:r>
      <w:r>
        <w:rPr>
          <w:spacing w:val="-8"/>
          <w:w w:val="90"/>
        </w:rPr>
        <w:t xml:space="preserve"> </w:t>
      </w:r>
      <w:r>
        <w:rPr>
          <w:w w:val="90"/>
        </w:rPr>
        <w:t>temat</w:t>
      </w:r>
      <w:r>
        <w:rPr>
          <w:spacing w:val="-8"/>
          <w:w w:val="90"/>
        </w:rPr>
        <w:t xml:space="preserve"> </w:t>
      </w:r>
      <w:r>
        <w:rPr>
          <w:w w:val="90"/>
        </w:rPr>
        <w:t>działalności</w:t>
      </w:r>
      <w:r>
        <w:rPr>
          <w:spacing w:val="-8"/>
          <w:w w:val="90"/>
        </w:rPr>
        <w:t xml:space="preserve"> </w:t>
      </w:r>
      <w:r>
        <w:rPr>
          <w:w w:val="90"/>
        </w:rPr>
        <w:t>sądu</w:t>
      </w:r>
      <w:r>
        <w:rPr>
          <w:spacing w:val="-8"/>
          <w:w w:val="90"/>
        </w:rPr>
        <w:t xml:space="preserve"> </w:t>
      </w:r>
      <w:r>
        <w:rPr>
          <w:w w:val="90"/>
        </w:rPr>
        <w:t>w</w:t>
      </w:r>
      <w:r>
        <w:rPr>
          <w:spacing w:val="-8"/>
          <w:w w:val="90"/>
        </w:rPr>
        <w:t xml:space="preserve"> </w:t>
      </w:r>
      <w:r>
        <w:rPr>
          <w:w w:val="90"/>
        </w:rPr>
        <w:t>każdej z trzech form należy zamieścić na stronie internetowej w łatwo dostępnym miejscu i odpowiednio wyróżnić.</w:t>
      </w:r>
    </w:p>
    <w:p w14:paraId="4EB6BF5F" w14:textId="77777777" w:rsidR="004766AD" w:rsidRDefault="004766AD">
      <w:pPr>
        <w:pStyle w:val="Tekstpodstawowy"/>
        <w:spacing w:before="4"/>
        <w:rPr>
          <w:sz w:val="23"/>
        </w:rPr>
      </w:pPr>
    </w:p>
    <w:p w14:paraId="53D87B26" w14:textId="77777777" w:rsidR="004766AD" w:rsidRDefault="00000000">
      <w:pPr>
        <w:pStyle w:val="Nagwek7"/>
        <w:spacing w:line="249" w:lineRule="auto"/>
        <w:ind w:right="410"/>
      </w:pPr>
      <w:r>
        <w:rPr>
          <w:color w:val="1F3762"/>
          <w:w w:val="85"/>
        </w:rPr>
        <w:t>I_9.C.2</w:t>
      </w:r>
      <w:r>
        <w:rPr>
          <w:color w:val="1F3762"/>
        </w:rPr>
        <w:t xml:space="preserve"> </w:t>
      </w:r>
      <w:r>
        <w:rPr>
          <w:color w:val="1F3762"/>
          <w:w w:val="85"/>
        </w:rPr>
        <w:t>Dokument</w:t>
      </w:r>
      <w:r>
        <w:rPr>
          <w:color w:val="1F3762"/>
        </w:rPr>
        <w:t xml:space="preserve"> </w:t>
      </w:r>
      <w:r>
        <w:rPr>
          <w:color w:val="1F3762"/>
          <w:w w:val="85"/>
        </w:rPr>
        <w:t>opisujący</w:t>
      </w:r>
      <w:r>
        <w:rPr>
          <w:color w:val="1F3762"/>
        </w:rPr>
        <w:t xml:space="preserve"> </w:t>
      </w:r>
      <w:r>
        <w:rPr>
          <w:color w:val="1F3762"/>
          <w:w w:val="85"/>
        </w:rPr>
        <w:t>zakres</w:t>
      </w:r>
      <w:r>
        <w:rPr>
          <w:color w:val="1F3762"/>
        </w:rPr>
        <w:t xml:space="preserve"> </w:t>
      </w:r>
      <w:r>
        <w:rPr>
          <w:color w:val="1F3762"/>
          <w:w w:val="85"/>
        </w:rPr>
        <w:t>działalności</w:t>
      </w:r>
      <w:r>
        <w:rPr>
          <w:color w:val="1F3762"/>
        </w:rPr>
        <w:t xml:space="preserve"> </w:t>
      </w:r>
      <w:r>
        <w:rPr>
          <w:color w:val="1F3762"/>
          <w:w w:val="85"/>
        </w:rPr>
        <w:t>sądu</w:t>
      </w:r>
      <w:r>
        <w:rPr>
          <w:color w:val="1F3762"/>
        </w:rPr>
        <w:t xml:space="preserve"> </w:t>
      </w:r>
      <w:r>
        <w:rPr>
          <w:color w:val="1F3762"/>
          <w:w w:val="85"/>
        </w:rPr>
        <w:t>w</w:t>
      </w:r>
      <w:r>
        <w:rPr>
          <w:color w:val="1F3762"/>
        </w:rPr>
        <w:t xml:space="preserve"> </w:t>
      </w:r>
      <w:r>
        <w:rPr>
          <w:color w:val="1F3762"/>
          <w:w w:val="85"/>
        </w:rPr>
        <w:t>postaci</w:t>
      </w:r>
      <w:r>
        <w:rPr>
          <w:color w:val="1F3762"/>
        </w:rPr>
        <w:t xml:space="preserve"> </w:t>
      </w:r>
      <w:r>
        <w:rPr>
          <w:color w:val="1F3762"/>
          <w:w w:val="85"/>
        </w:rPr>
        <w:t>elektronicznego</w:t>
      </w:r>
      <w:r>
        <w:rPr>
          <w:color w:val="1F3762"/>
        </w:rPr>
        <w:t xml:space="preserve"> </w:t>
      </w:r>
      <w:r>
        <w:rPr>
          <w:color w:val="1F3762"/>
          <w:w w:val="85"/>
        </w:rPr>
        <w:t>pliku</w:t>
      </w:r>
      <w:r>
        <w:rPr>
          <w:color w:val="1F3762"/>
        </w:rPr>
        <w:t xml:space="preserve"> </w:t>
      </w:r>
      <w:r>
        <w:rPr>
          <w:color w:val="1F3762"/>
          <w:w w:val="85"/>
        </w:rPr>
        <w:t>zawierającego</w:t>
      </w:r>
      <w:r>
        <w:rPr>
          <w:color w:val="1F3762"/>
          <w:spacing w:val="80"/>
        </w:rPr>
        <w:t xml:space="preserve"> </w:t>
      </w:r>
      <w:r>
        <w:rPr>
          <w:color w:val="1F3762"/>
          <w:w w:val="95"/>
        </w:rPr>
        <w:t>tekst</w:t>
      </w:r>
      <w:r>
        <w:rPr>
          <w:color w:val="1F3762"/>
          <w:spacing w:val="-14"/>
          <w:w w:val="95"/>
        </w:rPr>
        <w:t xml:space="preserve"> </w:t>
      </w:r>
      <w:r>
        <w:rPr>
          <w:color w:val="1F3762"/>
          <w:w w:val="95"/>
        </w:rPr>
        <w:t>odczytywalny</w:t>
      </w:r>
      <w:r>
        <w:rPr>
          <w:color w:val="1F3762"/>
          <w:spacing w:val="-13"/>
          <w:w w:val="95"/>
        </w:rPr>
        <w:t xml:space="preserve"> </w:t>
      </w:r>
      <w:r>
        <w:rPr>
          <w:color w:val="1F3762"/>
          <w:w w:val="95"/>
        </w:rPr>
        <w:t>maszynowo</w:t>
      </w:r>
    </w:p>
    <w:p w14:paraId="32F94044" w14:textId="77777777" w:rsidR="004766AD" w:rsidRDefault="00000000">
      <w:pPr>
        <w:pStyle w:val="Tekstpodstawowy"/>
        <w:spacing w:before="146"/>
        <w:ind w:left="720"/>
      </w:pPr>
      <w:r>
        <w:rPr>
          <w:w w:val="90"/>
        </w:rPr>
        <w:t>Tekst odczytywalny maszynowo to format, który pozwala na bezstratne i prawidłowe odczytanie treści przez specjalistyczne</w:t>
      </w:r>
      <w:r>
        <w:rPr>
          <w:spacing w:val="-10"/>
          <w:w w:val="90"/>
        </w:rPr>
        <w:t xml:space="preserve"> </w:t>
      </w:r>
      <w:r>
        <w:rPr>
          <w:w w:val="90"/>
        </w:rPr>
        <w:t>oprogramowanie</w:t>
      </w:r>
      <w:r>
        <w:rPr>
          <w:spacing w:val="-9"/>
          <w:w w:val="90"/>
        </w:rPr>
        <w:t xml:space="preserve"> </w:t>
      </w:r>
      <w:r>
        <w:rPr>
          <w:w w:val="90"/>
        </w:rPr>
        <w:t>(np.</w:t>
      </w:r>
      <w:r>
        <w:rPr>
          <w:spacing w:val="-9"/>
          <w:w w:val="90"/>
        </w:rPr>
        <w:t xml:space="preserve"> </w:t>
      </w:r>
      <w:r>
        <w:rPr>
          <w:w w:val="90"/>
        </w:rPr>
        <w:t>czytniki</w:t>
      </w:r>
      <w:r>
        <w:rPr>
          <w:spacing w:val="-9"/>
          <w:w w:val="90"/>
        </w:rPr>
        <w:t xml:space="preserve"> </w:t>
      </w:r>
      <w:r>
        <w:rPr>
          <w:w w:val="90"/>
        </w:rPr>
        <w:t>ekranu),</w:t>
      </w:r>
      <w:r>
        <w:rPr>
          <w:spacing w:val="-9"/>
          <w:w w:val="90"/>
        </w:rPr>
        <w:t xml:space="preserve"> </w:t>
      </w:r>
      <w:r>
        <w:rPr>
          <w:w w:val="90"/>
        </w:rPr>
        <w:t>z</w:t>
      </w:r>
      <w:r>
        <w:rPr>
          <w:spacing w:val="-10"/>
          <w:w w:val="90"/>
        </w:rPr>
        <w:t xml:space="preserve"> </w:t>
      </w:r>
      <w:r>
        <w:rPr>
          <w:w w:val="90"/>
        </w:rPr>
        <w:t>którego</w:t>
      </w:r>
      <w:r>
        <w:rPr>
          <w:spacing w:val="-9"/>
          <w:w w:val="90"/>
        </w:rPr>
        <w:t xml:space="preserve"> </w:t>
      </w:r>
      <w:r>
        <w:rPr>
          <w:w w:val="90"/>
        </w:rPr>
        <w:t>korzystają</w:t>
      </w:r>
      <w:r>
        <w:rPr>
          <w:spacing w:val="-9"/>
          <w:w w:val="90"/>
        </w:rPr>
        <w:t xml:space="preserve"> </w:t>
      </w:r>
      <w:r>
        <w:rPr>
          <w:w w:val="90"/>
        </w:rPr>
        <w:t>osoby</w:t>
      </w:r>
      <w:r>
        <w:rPr>
          <w:spacing w:val="-9"/>
          <w:w w:val="90"/>
        </w:rPr>
        <w:t xml:space="preserve"> </w:t>
      </w:r>
      <w:r>
        <w:rPr>
          <w:w w:val="90"/>
        </w:rPr>
        <w:t>z</w:t>
      </w:r>
      <w:r>
        <w:rPr>
          <w:spacing w:val="-9"/>
          <w:w w:val="90"/>
        </w:rPr>
        <w:t xml:space="preserve"> </w:t>
      </w:r>
      <w:r>
        <w:rPr>
          <w:w w:val="90"/>
        </w:rPr>
        <w:t>niepełnosprawnością</w:t>
      </w:r>
      <w:r>
        <w:rPr>
          <w:spacing w:val="-9"/>
          <w:w w:val="90"/>
        </w:rPr>
        <w:t xml:space="preserve"> </w:t>
      </w:r>
      <w:r>
        <w:rPr>
          <w:w w:val="90"/>
        </w:rPr>
        <w:t>wzroku.</w:t>
      </w:r>
    </w:p>
    <w:p w14:paraId="1F2333EB" w14:textId="77777777" w:rsidR="004766AD" w:rsidRDefault="00000000">
      <w:pPr>
        <w:pStyle w:val="Tekstpodstawowy"/>
        <w:spacing w:before="160"/>
        <w:ind w:left="720"/>
      </w:pPr>
      <w:r>
        <w:rPr>
          <w:w w:val="85"/>
        </w:rPr>
        <w:t>Informacja</w:t>
      </w:r>
      <w:r>
        <w:rPr>
          <w:spacing w:val="18"/>
        </w:rPr>
        <w:t xml:space="preserve"> </w:t>
      </w:r>
      <w:r>
        <w:rPr>
          <w:w w:val="85"/>
        </w:rPr>
        <w:t>w</w:t>
      </w:r>
      <w:r>
        <w:rPr>
          <w:spacing w:val="18"/>
        </w:rPr>
        <w:t xml:space="preserve"> </w:t>
      </w:r>
      <w:r>
        <w:rPr>
          <w:w w:val="85"/>
        </w:rPr>
        <w:t>dokumencie</w:t>
      </w:r>
      <w:r>
        <w:rPr>
          <w:spacing w:val="18"/>
        </w:rPr>
        <w:t xml:space="preserve"> </w:t>
      </w:r>
      <w:r>
        <w:rPr>
          <w:spacing w:val="-2"/>
          <w:w w:val="85"/>
        </w:rPr>
        <w:t>powinna:</w:t>
      </w:r>
    </w:p>
    <w:p w14:paraId="248B6F3A" w14:textId="77777777" w:rsidR="004766AD" w:rsidRDefault="00000000">
      <w:pPr>
        <w:pStyle w:val="Akapitzlist"/>
        <w:numPr>
          <w:ilvl w:val="0"/>
          <w:numId w:val="79"/>
        </w:numPr>
        <w:tabs>
          <w:tab w:val="left" w:pos="1439"/>
          <w:tab w:val="left" w:pos="1440"/>
        </w:tabs>
        <w:spacing w:before="153" w:line="249" w:lineRule="exact"/>
      </w:pPr>
      <w:r>
        <w:rPr>
          <w:color w:val="231F20"/>
          <w:w w:val="90"/>
        </w:rPr>
        <w:t>mieć</w:t>
      </w:r>
      <w:r>
        <w:rPr>
          <w:color w:val="231F20"/>
          <w:spacing w:val="-4"/>
          <w:w w:val="90"/>
        </w:rPr>
        <w:t xml:space="preserve"> </w:t>
      </w:r>
      <w:r>
        <w:rPr>
          <w:color w:val="231F20"/>
          <w:w w:val="90"/>
        </w:rPr>
        <w:t>jednolity</w:t>
      </w:r>
      <w:r>
        <w:rPr>
          <w:color w:val="231F20"/>
          <w:spacing w:val="-3"/>
          <w:w w:val="90"/>
        </w:rPr>
        <w:t xml:space="preserve"> </w:t>
      </w:r>
      <w:r>
        <w:rPr>
          <w:color w:val="231F20"/>
          <w:spacing w:val="-2"/>
          <w:w w:val="90"/>
        </w:rPr>
        <w:t>kolor,</w:t>
      </w:r>
    </w:p>
    <w:p w14:paraId="1436C809" w14:textId="77777777" w:rsidR="004766AD" w:rsidRDefault="00000000">
      <w:pPr>
        <w:pStyle w:val="Akapitzlist"/>
        <w:numPr>
          <w:ilvl w:val="0"/>
          <w:numId w:val="79"/>
        </w:numPr>
        <w:tabs>
          <w:tab w:val="left" w:pos="1439"/>
          <w:tab w:val="left" w:pos="1440"/>
        </w:tabs>
        <w:spacing w:line="246" w:lineRule="exact"/>
      </w:pPr>
      <w:r>
        <w:rPr>
          <w:color w:val="231F20"/>
          <w:w w:val="90"/>
        </w:rPr>
        <w:t>mieć</w:t>
      </w:r>
      <w:r>
        <w:rPr>
          <w:color w:val="231F20"/>
          <w:spacing w:val="-2"/>
          <w:w w:val="90"/>
        </w:rPr>
        <w:t xml:space="preserve"> </w:t>
      </w:r>
      <w:r>
        <w:rPr>
          <w:color w:val="231F20"/>
          <w:w w:val="90"/>
        </w:rPr>
        <w:t>odpowiedni</w:t>
      </w:r>
      <w:r>
        <w:rPr>
          <w:color w:val="231F20"/>
          <w:spacing w:val="-2"/>
          <w:w w:val="90"/>
        </w:rPr>
        <w:t xml:space="preserve"> kontrast,</w:t>
      </w:r>
    </w:p>
    <w:p w14:paraId="14A4AB15" w14:textId="77777777" w:rsidR="004766AD" w:rsidRDefault="00000000">
      <w:pPr>
        <w:pStyle w:val="Akapitzlist"/>
        <w:numPr>
          <w:ilvl w:val="0"/>
          <w:numId w:val="79"/>
        </w:numPr>
        <w:tabs>
          <w:tab w:val="left" w:pos="1439"/>
          <w:tab w:val="left" w:pos="1440"/>
        </w:tabs>
        <w:spacing w:line="246" w:lineRule="exact"/>
      </w:pPr>
      <w:r>
        <w:pict w14:anchorId="43C292EB">
          <v:shape id="docshape270" o:spid="_x0000_s2492" type="#_x0000_t202" style="position:absolute;left:0;text-align:left;margin-left:2.15pt;margin-top:10.55pt;width:14pt;height:102.05pt;z-index:15803392;mso-position-horizontal-relative:page" filled="f" stroked="f">
            <v:textbox style="layout-flow:vertical;mso-layout-flow-alt:bottom-to-top" inset="0,0,0,0">
              <w:txbxContent>
                <w:p w14:paraId="2A170146"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spacing w:val="-2"/>
          <w:w w:val="90"/>
        </w:rPr>
        <w:t>mieć</w:t>
      </w:r>
      <w:r>
        <w:rPr>
          <w:color w:val="231F20"/>
          <w:spacing w:val="-4"/>
        </w:rPr>
        <w:t xml:space="preserve"> </w:t>
      </w:r>
      <w:r>
        <w:rPr>
          <w:color w:val="231F20"/>
          <w:spacing w:val="-2"/>
          <w:w w:val="90"/>
        </w:rPr>
        <w:t>czcionkę</w:t>
      </w:r>
      <w:r>
        <w:rPr>
          <w:color w:val="231F20"/>
          <w:spacing w:val="-4"/>
        </w:rPr>
        <w:t xml:space="preserve"> </w:t>
      </w:r>
      <w:proofErr w:type="spellStart"/>
      <w:r>
        <w:rPr>
          <w:color w:val="231F20"/>
          <w:spacing w:val="-2"/>
          <w:w w:val="90"/>
        </w:rPr>
        <w:t>bezszeryfową</w:t>
      </w:r>
      <w:proofErr w:type="spellEnd"/>
      <w:r>
        <w:rPr>
          <w:color w:val="231F20"/>
          <w:spacing w:val="-4"/>
        </w:rPr>
        <w:t xml:space="preserve"> </w:t>
      </w:r>
      <w:r>
        <w:rPr>
          <w:color w:val="231F20"/>
          <w:spacing w:val="-2"/>
          <w:w w:val="90"/>
        </w:rPr>
        <w:t>i</w:t>
      </w:r>
      <w:r>
        <w:rPr>
          <w:color w:val="231F20"/>
          <w:spacing w:val="-4"/>
        </w:rPr>
        <w:t xml:space="preserve"> </w:t>
      </w:r>
      <w:r>
        <w:rPr>
          <w:color w:val="231F20"/>
          <w:spacing w:val="-2"/>
          <w:w w:val="90"/>
        </w:rPr>
        <w:t>w</w:t>
      </w:r>
      <w:r>
        <w:rPr>
          <w:color w:val="231F20"/>
          <w:spacing w:val="-3"/>
        </w:rPr>
        <w:t xml:space="preserve"> </w:t>
      </w:r>
      <w:r>
        <w:rPr>
          <w:color w:val="231F20"/>
          <w:spacing w:val="-2"/>
          <w:w w:val="90"/>
        </w:rPr>
        <w:t>odpowiednim</w:t>
      </w:r>
      <w:r>
        <w:rPr>
          <w:color w:val="231F20"/>
          <w:spacing w:val="-4"/>
        </w:rPr>
        <w:t xml:space="preserve"> </w:t>
      </w:r>
      <w:r>
        <w:rPr>
          <w:color w:val="231F20"/>
          <w:spacing w:val="-2"/>
          <w:w w:val="90"/>
        </w:rPr>
        <w:t>rozmiarze</w:t>
      </w:r>
      <w:r>
        <w:rPr>
          <w:color w:val="231F20"/>
          <w:spacing w:val="-4"/>
        </w:rPr>
        <w:t xml:space="preserve"> </w:t>
      </w:r>
      <w:r>
        <w:rPr>
          <w:color w:val="231F20"/>
          <w:spacing w:val="-2"/>
          <w:w w:val="90"/>
        </w:rPr>
        <w:t>(minimum</w:t>
      </w:r>
      <w:r>
        <w:rPr>
          <w:color w:val="231F20"/>
          <w:spacing w:val="-4"/>
        </w:rPr>
        <w:t xml:space="preserve"> </w:t>
      </w:r>
      <w:r>
        <w:rPr>
          <w:color w:val="231F20"/>
          <w:spacing w:val="-2"/>
          <w:w w:val="90"/>
        </w:rPr>
        <w:t>14</w:t>
      </w:r>
      <w:r>
        <w:rPr>
          <w:color w:val="231F20"/>
          <w:spacing w:val="-4"/>
        </w:rPr>
        <w:t xml:space="preserve"> </w:t>
      </w:r>
      <w:r>
        <w:rPr>
          <w:color w:val="231F20"/>
          <w:spacing w:val="-2"/>
          <w:w w:val="90"/>
        </w:rPr>
        <w:t>punktów),</w:t>
      </w:r>
    </w:p>
    <w:p w14:paraId="0C4405BF" w14:textId="77777777" w:rsidR="004766AD" w:rsidRDefault="00000000">
      <w:pPr>
        <w:pStyle w:val="Akapitzlist"/>
        <w:numPr>
          <w:ilvl w:val="0"/>
          <w:numId w:val="79"/>
        </w:numPr>
        <w:tabs>
          <w:tab w:val="left" w:pos="1439"/>
          <w:tab w:val="left" w:pos="1440"/>
        </w:tabs>
        <w:spacing w:line="246" w:lineRule="exact"/>
      </w:pPr>
      <w:r>
        <w:rPr>
          <w:color w:val="231F20"/>
          <w:w w:val="90"/>
        </w:rPr>
        <w:t>mieć</w:t>
      </w:r>
      <w:r>
        <w:rPr>
          <w:color w:val="231F20"/>
          <w:spacing w:val="-4"/>
          <w:w w:val="90"/>
        </w:rPr>
        <w:t xml:space="preserve"> </w:t>
      </w:r>
      <w:r>
        <w:rPr>
          <w:color w:val="231F20"/>
          <w:w w:val="90"/>
        </w:rPr>
        <w:t>interlinię</w:t>
      </w:r>
      <w:r>
        <w:rPr>
          <w:color w:val="231F20"/>
          <w:spacing w:val="-3"/>
          <w:w w:val="90"/>
        </w:rPr>
        <w:t xml:space="preserve"> </w:t>
      </w:r>
      <w:r>
        <w:rPr>
          <w:color w:val="231F20"/>
          <w:w w:val="90"/>
        </w:rPr>
        <w:t>1,5</w:t>
      </w:r>
      <w:r>
        <w:rPr>
          <w:color w:val="231F20"/>
          <w:spacing w:val="-3"/>
          <w:w w:val="90"/>
        </w:rPr>
        <w:t xml:space="preserve"> </w:t>
      </w:r>
      <w:r>
        <w:rPr>
          <w:color w:val="231F20"/>
          <w:spacing w:val="-2"/>
          <w:w w:val="90"/>
        </w:rPr>
        <w:t>wiersza,</w:t>
      </w:r>
    </w:p>
    <w:p w14:paraId="289D1DF2" w14:textId="77777777" w:rsidR="004766AD" w:rsidRDefault="00000000">
      <w:pPr>
        <w:pStyle w:val="Akapitzlist"/>
        <w:numPr>
          <w:ilvl w:val="0"/>
          <w:numId w:val="79"/>
        </w:numPr>
        <w:tabs>
          <w:tab w:val="left" w:pos="1439"/>
          <w:tab w:val="left" w:pos="1440"/>
        </w:tabs>
        <w:spacing w:line="246" w:lineRule="exact"/>
      </w:pPr>
      <w:r>
        <w:rPr>
          <w:color w:val="231F20"/>
          <w:w w:val="90"/>
        </w:rPr>
        <w:t>mieć</w:t>
      </w:r>
      <w:r>
        <w:rPr>
          <w:color w:val="231F20"/>
          <w:spacing w:val="-3"/>
        </w:rPr>
        <w:t xml:space="preserve"> </w:t>
      </w:r>
      <w:r>
        <w:rPr>
          <w:color w:val="231F20"/>
          <w:w w:val="90"/>
        </w:rPr>
        <w:t>wyrównanie</w:t>
      </w:r>
      <w:r>
        <w:rPr>
          <w:color w:val="231F20"/>
          <w:spacing w:val="-2"/>
        </w:rPr>
        <w:t xml:space="preserve"> </w:t>
      </w:r>
      <w:r>
        <w:rPr>
          <w:color w:val="231F20"/>
          <w:w w:val="90"/>
        </w:rPr>
        <w:t>do</w:t>
      </w:r>
      <w:r>
        <w:rPr>
          <w:color w:val="231F20"/>
          <w:spacing w:val="-2"/>
        </w:rPr>
        <w:t xml:space="preserve"> </w:t>
      </w:r>
      <w:r>
        <w:rPr>
          <w:color w:val="231F20"/>
          <w:w w:val="90"/>
        </w:rPr>
        <w:t>lewego</w:t>
      </w:r>
      <w:r>
        <w:rPr>
          <w:color w:val="231F20"/>
          <w:spacing w:val="-2"/>
        </w:rPr>
        <w:t xml:space="preserve"> </w:t>
      </w:r>
      <w:r>
        <w:rPr>
          <w:color w:val="231F20"/>
          <w:spacing w:val="-2"/>
          <w:w w:val="90"/>
        </w:rPr>
        <w:t>marginesu,</w:t>
      </w:r>
    </w:p>
    <w:p w14:paraId="2E92912D" w14:textId="77777777" w:rsidR="004766AD" w:rsidRDefault="00000000">
      <w:pPr>
        <w:pStyle w:val="Akapitzlist"/>
        <w:numPr>
          <w:ilvl w:val="0"/>
          <w:numId w:val="79"/>
        </w:numPr>
        <w:tabs>
          <w:tab w:val="left" w:pos="1439"/>
          <w:tab w:val="left" w:pos="1440"/>
        </w:tabs>
        <w:spacing w:line="246" w:lineRule="exact"/>
      </w:pPr>
      <w:r>
        <w:rPr>
          <w:color w:val="231F20"/>
          <w:w w:val="85"/>
        </w:rPr>
        <w:t>mieć</w:t>
      </w:r>
      <w:r>
        <w:rPr>
          <w:color w:val="231F20"/>
          <w:spacing w:val="7"/>
        </w:rPr>
        <w:t xml:space="preserve"> </w:t>
      </w:r>
      <w:r>
        <w:rPr>
          <w:color w:val="231F20"/>
          <w:w w:val="85"/>
        </w:rPr>
        <w:t>czarny</w:t>
      </w:r>
      <w:r>
        <w:rPr>
          <w:color w:val="231F20"/>
          <w:spacing w:val="7"/>
        </w:rPr>
        <w:t xml:space="preserve"> </w:t>
      </w:r>
      <w:r>
        <w:rPr>
          <w:color w:val="231F20"/>
          <w:spacing w:val="-2"/>
          <w:w w:val="85"/>
        </w:rPr>
        <w:t>druk,</w:t>
      </w:r>
    </w:p>
    <w:p w14:paraId="47D83108" w14:textId="77777777" w:rsidR="004766AD" w:rsidRDefault="00000000">
      <w:pPr>
        <w:pStyle w:val="Akapitzlist"/>
        <w:numPr>
          <w:ilvl w:val="0"/>
          <w:numId w:val="79"/>
        </w:numPr>
        <w:tabs>
          <w:tab w:val="left" w:pos="1439"/>
          <w:tab w:val="left" w:pos="1440"/>
        </w:tabs>
        <w:spacing w:line="249" w:lineRule="exact"/>
      </w:pPr>
      <w:r>
        <w:rPr>
          <w:color w:val="231F20"/>
          <w:w w:val="90"/>
        </w:rPr>
        <w:t>być</w:t>
      </w:r>
      <w:r>
        <w:rPr>
          <w:color w:val="231F20"/>
          <w:spacing w:val="2"/>
        </w:rPr>
        <w:t xml:space="preserve"> </w:t>
      </w:r>
      <w:r>
        <w:rPr>
          <w:color w:val="231F20"/>
          <w:w w:val="90"/>
        </w:rPr>
        <w:t>pozbawiona</w:t>
      </w:r>
      <w:r>
        <w:rPr>
          <w:color w:val="231F20"/>
          <w:spacing w:val="3"/>
        </w:rPr>
        <w:t xml:space="preserve"> </w:t>
      </w:r>
      <w:r>
        <w:rPr>
          <w:color w:val="231F20"/>
          <w:w w:val="90"/>
        </w:rPr>
        <w:t>zbędnych</w:t>
      </w:r>
      <w:r>
        <w:rPr>
          <w:color w:val="231F20"/>
          <w:spacing w:val="3"/>
        </w:rPr>
        <w:t xml:space="preserve"> </w:t>
      </w:r>
      <w:r>
        <w:rPr>
          <w:color w:val="231F20"/>
          <w:spacing w:val="-2"/>
          <w:w w:val="90"/>
        </w:rPr>
        <w:t>grafik.</w:t>
      </w:r>
    </w:p>
    <w:p w14:paraId="4BDDD6E6" w14:textId="77777777" w:rsidR="004766AD" w:rsidRDefault="004766AD">
      <w:pPr>
        <w:pStyle w:val="Tekstpodstawowy"/>
        <w:spacing w:before="3"/>
        <w:rPr>
          <w:sz w:val="20"/>
        </w:rPr>
      </w:pPr>
    </w:p>
    <w:p w14:paraId="188A0AFA" w14:textId="77777777" w:rsidR="004766AD" w:rsidRDefault="00000000">
      <w:pPr>
        <w:pStyle w:val="Nagwek7"/>
        <w:spacing w:line="249" w:lineRule="auto"/>
        <w:ind w:right="909"/>
      </w:pPr>
      <w:r>
        <w:rPr>
          <w:color w:val="1F3762"/>
          <w:w w:val="85"/>
        </w:rPr>
        <w:t>I_9.C.3</w:t>
      </w:r>
      <w:r>
        <w:rPr>
          <w:color w:val="1F3762"/>
        </w:rPr>
        <w:t xml:space="preserve"> </w:t>
      </w:r>
      <w:r>
        <w:rPr>
          <w:color w:val="1F3762"/>
          <w:w w:val="85"/>
        </w:rPr>
        <w:t>Dokument</w:t>
      </w:r>
      <w:r>
        <w:rPr>
          <w:color w:val="1F3762"/>
        </w:rPr>
        <w:t xml:space="preserve"> </w:t>
      </w:r>
      <w:r>
        <w:rPr>
          <w:color w:val="1F3762"/>
          <w:w w:val="85"/>
        </w:rPr>
        <w:t>opisujący</w:t>
      </w:r>
      <w:r>
        <w:rPr>
          <w:color w:val="1F3762"/>
        </w:rPr>
        <w:t xml:space="preserve"> </w:t>
      </w:r>
      <w:r>
        <w:rPr>
          <w:color w:val="1F3762"/>
          <w:w w:val="85"/>
        </w:rPr>
        <w:t>zakres</w:t>
      </w:r>
      <w:r>
        <w:rPr>
          <w:color w:val="1F3762"/>
        </w:rPr>
        <w:t xml:space="preserve"> </w:t>
      </w:r>
      <w:r>
        <w:rPr>
          <w:color w:val="1F3762"/>
          <w:w w:val="85"/>
        </w:rPr>
        <w:t>działalności</w:t>
      </w:r>
      <w:r>
        <w:rPr>
          <w:color w:val="1F3762"/>
        </w:rPr>
        <w:t xml:space="preserve"> </w:t>
      </w:r>
      <w:r>
        <w:rPr>
          <w:color w:val="1F3762"/>
          <w:w w:val="85"/>
        </w:rPr>
        <w:t>sądu</w:t>
      </w:r>
      <w:r>
        <w:rPr>
          <w:color w:val="1F3762"/>
        </w:rPr>
        <w:t xml:space="preserve"> </w:t>
      </w:r>
      <w:r>
        <w:rPr>
          <w:color w:val="1F3762"/>
          <w:w w:val="85"/>
        </w:rPr>
        <w:t>w</w:t>
      </w:r>
      <w:r>
        <w:rPr>
          <w:color w:val="1F3762"/>
        </w:rPr>
        <w:t xml:space="preserve"> </w:t>
      </w:r>
      <w:r>
        <w:rPr>
          <w:color w:val="1F3762"/>
          <w:w w:val="85"/>
        </w:rPr>
        <w:t>postaci</w:t>
      </w:r>
      <w:r>
        <w:rPr>
          <w:color w:val="1F3762"/>
        </w:rPr>
        <w:t xml:space="preserve"> </w:t>
      </w:r>
      <w:r>
        <w:rPr>
          <w:color w:val="1F3762"/>
          <w:w w:val="85"/>
        </w:rPr>
        <w:t>nagrania</w:t>
      </w:r>
      <w:r>
        <w:rPr>
          <w:color w:val="1F3762"/>
        </w:rPr>
        <w:t xml:space="preserve"> </w:t>
      </w:r>
      <w:r>
        <w:rPr>
          <w:color w:val="1F3762"/>
          <w:w w:val="85"/>
        </w:rPr>
        <w:t>treści</w:t>
      </w:r>
      <w:r>
        <w:rPr>
          <w:color w:val="1F3762"/>
        </w:rPr>
        <w:t xml:space="preserve"> </w:t>
      </w:r>
      <w:r>
        <w:rPr>
          <w:color w:val="1F3762"/>
          <w:w w:val="85"/>
        </w:rPr>
        <w:t>w</w:t>
      </w:r>
      <w:r>
        <w:rPr>
          <w:color w:val="1F3762"/>
        </w:rPr>
        <w:t xml:space="preserve"> </w:t>
      </w:r>
      <w:r>
        <w:rPr>
          <w:color w:val="1F3762"/>
          <w:w w:val="85"/>
        </w:rPr>
        <w:t>polskim</w:t>
      </w:r>
      <w:r>
        <w:rPr>
          <w:color w:val="1F3762"/>
        </w:rPr>
        <w:t xml:space="preserve"> </w:t>
      </w:r>
      <w:r>
        <w:rPr>
          <w:color w:val="1F3762"/>
          <w:w w:val="85"/>
        </w:rPr>
        <w:t>języku</w:t>
      </w:r>
      <w:r>
        <w:rPr>
          <w:color w:val="1F3762"/>
          <w:spacing w:val="40"/>
        </w:rPr>
        <w:t xml:space="preserve"> </w:t>
      </w:r>
      <w:r>
        <w:rPr>
          <w:color w:val="1F3762"/>
          <w:spacing w:val="-2"/>
        </w:rPr>
        <w:t>migowym</w:t>
      </w:r>
    </w:p>
    <w:p w14:paraId="02D3CEFF" w14:textId="77777777" w:rsidR="004766AD" w:rsidRDefault="00000000">
      <w:pPr>
        <w:pStyle w:val="Akapitzlist"/>
        <w:numPr>
          <w:ilvl w:val="0"/>
          <w:numId w:val="79"/>
        </w:numPr>
        <w:tabs>
          <w:tab w:val="left" w:pos="1439"/>
          <w:tab w:val="left" w:pos="1440"/>
        </w:tabs>
        <w:spacing w:before="139" w:line="249" w:lineRule="exact"/>
      </w:pPr>
      <w:r>
        <w:rPr>
          <w:color w:val="231F20"/>
          <w:w w:val="90"/>
        </w:rPr>
        <w:t>informacje</w:t>
      </w:r>
      <w:r>
        <w:rPr>
          <w:color w:val="231F20"/>
          <w:spacing w:val="-2"/>
          <w:w w:val="90"/>
        </w:rPr>
        <w:t xml:space="preserve"> </w:t>
      </w:r>
      <w:r>
        <w:rPr>
          <w:color w:val="231F20"/>
          <w:w w:val="90"/>
        </w:rPr>
        <w:t>o</w:t>
      </w:r>
      <w:r>
        <w:rPr>
          <w:color w:val="231F20"/>
          <w:spacing w:val="-1"/>
          <w:w w:val="90"/>
        </w:rPr>
        <w:t xml:space="preserve"> </w:t>
      </w:r>
      <w:r>
        <w:rPr>
          <w:color w:val="231F20"/>
          <w:w w:val="90"/>
        </w:rPr>
        <w:t>zakresie</w:t>
      </w:r>
      <w:r>
        <w:rPr>
          <w:color w:val="231F20"/>
          <w:spacing w:val="-2"/>
          <w:w w:val="90"/>
        </w:rPr>
        <w:t xml:space="preserve"> </w:t>
      </w:r>
      <w:r>
        <w:rPr>
          <w:color w:val="231F20"/>
          <w:w w:val="90"/>
        </w:rPr>
        <w:t>działalności</w:t>
      </w:r>
      <w:r>
        <w:rPr>
          <w:color w:val="231F20"/>
          <w:spacing w:val="-1"/>
          <w:w w:val="90"/>
        </w:rPr>
        <w:t xml:space="preserve"> </w:t>
      </w:r>
      <w:r>
        <w:rPr>
          <w:color w:val="231F20"/>
          <w:w w:val="90"/>
        </w:rPr>
        <w:t>sądu</w:t>
      </w:r>
      <w:r>
        <w:rPr>
          <w:color w:val="231F20"/>
          <w:spacing w:val="-2"/>
          <w:w w:val="90"/>
        </w:rPr>
        <w:t xml:space="preserve"> </w:t>
      </w:r>
      <w:r>
        <w:rPr>
          <w:color w:val="231F20"/>
          <w:w w:val="90"/>
        </w:rPr>
        <w:t>w</w:t>
      </w:r>
      <w:r>
        <w:rPr>
          <w:color w:val="231F20"/>
          <w:spacing w:val="-1"/>
          <w:w w:val="90"/>
        </w:rPr>
        <w:t xml:space="preserve"> </w:t>
      </w:r>
      <w:r>
        <w:rPr>
          <w:color w:val="231F20"/>
          <w:w w:val="90"/>
        </w:rPr>
        <w:t>polskim</w:t>
      </w:r>
      <w:r>
        <w:rPr>
          <w:color w:val="231F20"/>
          <w:spacing w:val="-2"/>
          <w:w w:val="90"/>
        </w:rPr>
        <w:t xml:space="preserve"> </w:t>
      </w:r>
      <w:r>
        <w:rPr>
          <w:color w:val="231F20"/>
          <w:w w:val="90"/>
        </w:rPr>
        <w:t>języku</w:t>
      </w:r>
      <w:r>
        <w:rPr>
          <w:color w:val="231F20"/>
          <w:spacing w:val="-1"/>
          <w:w w:val="90"/>
        </w:rPr>
        <w:t xml:space="preserve"> </w:t>
      </w:r>
      <w:r>
        <w:rPr>
          <w:color w:val="231F20"/>
          <w:w w:val="90"/>
        </w:rPr>
        <w:t>migowym</w:t>
      </w:r>
      <w:r>
        <w:rPr>
          <w:color w:val="231F20"/>
          <w:spacing w:val="-1"/>
          <w:w w:val="90"/>
        </w:rPr>
        <w:t xml:space="preserve"> </w:t>
      </w:r>
      <w:r>
        <w:rPr>
          <w:color w:val="231F20"/>
          <w:w w:val="90"/>
        </w:rPr>
        <w:t>należy</w:t>
      </w:r>
      <w:r>
        <w:rPr>
          <w:color w:val="231F20"/>
          <w:spacing w:val="-2"/>
          <w:w w:val="90"/>
        </w:rPr>
        <w:t xml:space="preserve"> </w:t>
      </w:r>
      <w:r>
        <w:rPr>
          <w:color w:val="231F20"/>
          <w:w w:val="90"/>
        </w:rPr>
        <w:t>przygotować</w:t>
      </w:r>
      <w:r>
        <w:rPr>
          <w:color w:val="231F20"/>
          <w:spacing w:val="-1"/>
          <w:w w:val="90"/>
        </w:rPr>
        <w:t xml:space="preserve"> </w:t>
      </w:r>
      <w:r>
        <w:rPr>
          <w:color w:val="231F20"/>
          <w:w w:val="90"/>
        </w:rPr>
        <w:t>w</w:t>
      </w:r>
      <w:r>
        <w:rPr>
          <w:color w:val="231F20"/>
          <w:spacing w:val="-2"/>
          <w:w w:val="90"/>
        </w:rPr>
        <w:t xml:space="preserve"> </w:t>
      </w:r>
      <w:r>
        <w:rPr>
          <w:color w:val="231F20"/>
          <w:w w:val="90"/>
        </w:rPr>
        <w:t>pliku</w:t>
      </w:r>
      <w:r>
        <w:rPr>
          <w:color w:val="231F20"/>
          <w:spacing w:val="-1"/>
          <w:w w:val="90"/>
        </w:rPr>
        <w:t xml:space="preserve"> </w:t>
      </w:r>
      <w:r>
        <w:rPr>
          <w:color w:val="231F20"/>
          <w:spacing w:val="-2"/>
          <w:w w:val="90"/>
        </w:rPr>
        <w:t>wideo,</w:t>
      </w:r>
    </w:p>
    <w:p w14:paraId="12B8CCA1" w14:textId="77777777" w:rsidR="004766AD" w:rsidRDefault="00000000">
      <w:pPr>
        <w:pStyle w:val="Akapitzlist"/>
        <w:numPr>
          <w:ilvl w:val="0"/>
          <w:numId w:val="79"/>
        </w:numPr>
        <w:tabs>
          <w:tab w:val="left" w:pos="1439"/>
          <w:tab w:val="left" w:pos="1440"/>
        </w:tabs>
        <w:spacing w:before="2" w:line="232" w:lineRule="auto"/>
        <w:ind w:right="524"/>
      </w:pPr>
      <w:r>
        <w:rPr>
          <w:color w:val="231F20"/>
          <w:w w:val="90"/>
        </w:rPr>
        <w:t>sąd</w:t>
      </w:r>
      <w:r>
        <w:rPr>
          <w:color w:val="231F20"/>
          <w:spacing w:val="-2"/>
          <w:w w:val="90"/>
        </w:rPr>
        <w:t xml:space="preserve"> </w:t>
      </w:r>
      <w:r>
        <w:rPr>
          <w:color w:val="231F20"/>
          <w:w w:val="90"/>
        </w:rPr>
        <w:t>powinien</w:t>
      </w:r>
      <w:r>
        <w:rPr>
          <w:color w:val="231F20"/>
          <w:spacing w:val="-3"/>
          <w:w w:val="90"/>
        </w:rPr>
        <w:t xml:space="preserve"> </w:t>
      </w:r>
      <w:r>
        <w:rPr>
          <w:color w:val="231F20"/>
          <w:w w:val="90"/>
        </w:rPr>
        <w:t>zamieścić</w:t>
      </w:r>
      <w:r>
        <w:rPr>
          <w:color w:val="231F20"/>
          <w:spacing w:val="-2"/>
          <w:w w:val="90"/>
        </w:rPr>
        <w:t xml:space="preserve"> </w:t>
      </w:r>
      <w:r>
        <w:rPr>
          <w:color w:val="231F20"/>
          <w:w w:val="90"/>
        </w:rPr>
        <w:t>na</w:t>
      </w:r>
      <w:r>
        <w:rPr>
          <w:color w:val="231F20"/>
          <w:spacing w:val="-3"/>
          <w:w w:val="90"/>
        </w:rPr>
        <w:t xml:space="preserve"> </w:t>
      </w:r>
      <w:r>
        <w:rPr>
          <w:color w:val="231F20"/>
          <w:w w:val="90"/>
        </w:rPr>
        <w:t>stronie</w:t>
      </w:r>
      <w:r>
        <w:rPr>
          <w:color w:val="231F20"/>
          <w:spacing w:val="-2"/>
          <w:w w:val="90"/>
        </w:rPr>
        <w:t xml:space="preserve"> </w:t>
      </w:r>
      <w:r>
        <w:rPr>
          <w:color w:val="231F20"/>
          <w:w w:val="90"/>
        </w:rPr>
        <w:t>internetowej</w:t>
      </w:r>
      <w:r>
        <w:rPr>
          <w:color w:val="231F20"/>
          <w:spacing w:val="-3"/>
          <w:w w:val="90"/>
        </w:rPr>
        <w:t xml:space="preserve"> </w:t>
      </w:r>
      <w:r>
        <w:rPr>
          <w:color w:val="231F20"/>
          <w:w w:val="90"/>
        </w:rPr>
        <w:t>plik</w:t>
      </w:r>
      <w:r>
        <w:rPr>
          <w:color w:val="231F20"/>
          <w:spacing w:val="-2"/>
          <w:w w:val="90"/>
        </w:rPr>
        <w:t xml:space="preserve"> </w:t>
      </w:r>
      <w:r>
        <w:rPr>
          <w:color w:val="231F20"/>
          <w:w w:val="90"/>
        </w:rPr>
        <w:t>do</w:t>
      </w:r>
      <w:r>
        <w:rPr>
          <w:color w:val="231F20"/>
          <w:spacing w:val="-3"/>
          <w:w w:val="90"/>
        </w:rPr>
        <w:t xml:space="preserve"> </w:t>
      </w:r>
      <w:r>
        <w:rPr>
          <w:color w:val="231F20"/>
          <w:w w:val="90"/>
        </w:rPr>
        <w:t>pobrania</w:t>
      </w:r>
      <w:r>
        <w:rPr>
          <w:color w:val="231F20"/>
          <w:spacing w:val="-2"/>
          <w:w w:val="90"/>
        </w:rPr>
        <w:t xml:space="preserve"> </w:t>
      </w:r>
      <w:r>
        <w:rPr>
          <w:color w:val="231F20"/>
          <w:w w:val="90"/>
        </w:rPr>
        <w:t>lub</w:t>
      </w:r>
      <w:r>
        <w:rPr>
          <w:color w:val="231F20"/>
          <w:spacing w:val="-3"/>
          <w:w w:val="90"/>
        </w:rPr>
        <w:t xml:space="preserve"> </w:t>
      </w:r>
      <w:r>
        <w:rPr>
          <w:color w:val="231F20"/>
          <w:w w:val="90"/>
        </w:rPr>
        <w:t>zapewnić</w:t>
      </w:r>
      <w:r>
        <w:rPr>
          <w:color w:val="231F20"/>
          <w:spacing w:val="-2"/>
          <w:w w:val="90"/>
        </w:rPr>
        <w:t xml:space="preserve"> </w:t>
      </w:r>
      <w:r>
        <w:rPr>
          <w:color w:val="231F20"/>
          <w:w w:val="90"/>
        </w:rPr>
        <w:t>możliwość</w:t>
      </w:r>
      <w:r>
        <w:rPr>
          <w:color w:val="231F20"/>
          <w:spacing w:val="-3"/>
          <w:w w:val="90"/>
        </w:rPr>
        <w:t xml:space="preserve"> </w:t>
      </w:r>
      <w:r>
        <w:rPr>
          <w:color w:val="231F20"/>
          <w:w w:val="90"/>
        </w:rPr>
        <w:t>odtworzenia</w:t>
      </w:r>
      <w:r>
        <w:rPr>
          <w:color w:val="231F20"/>
          <w:spacing w:val="-2"/>
          <w:w w:val="90"/>
        </w:rPr>
        <w:t xml:space="preserve"> </w:t>
      </w:r>
      <w:r>
        <w:rPr>
          <w:color w:val="231F20"/>
          <w:w w:val="90"/>
        </w:rPr>
        <w:t xml:space="preserve">pliku </w:t>
      </w:r>
      <w:r>
        <w:rPr>
          <w:color w:val="231F20"/>
        </w:rPr>
        <w:t>wprost</w:t>
      </w:r>
      <w:r>
        <w:rPr>
          <w:color w:val="231F20"/>
          <w:spacing w:val="-16"/>
        </w:rPr>
        <w:t xml:space="preserve"> </w:t>
      </w:r>
      <w:r>
        <w:rPr>
          <w:color w:val="231F20"/>
        </w:rPr>
        <w:t>ze</w:t>
      </w:r>
      <w:r>
        <w:rPr>
          <w:color w:val="231F20"/>
          <w:spacing w:val="-15"/>
        </w:rPr>
        <w:t xml:space="preserve"> </w:t>
      </w:r>
      <w:r>
        <w:rPr>
          <w:color w:val="231F20"/>
        </w:rPr>
        <w:t>strony,</w:t>
      </w:r>
    </w:p>
    <w:p w14:paraId="568EF49C" w14:textId="77777777" w:rsidR="004766AD" w:rsidRDefault="00000000">
      <w:pPr>
        <w:pStyle w:val="Akapitzlist"/>
        <w:numPr>
          <w:ilvl w:val="0"/>
          <w:numId w:val="79"/>
        </w:numPr>
        <w:tabs>
          <w:tab w:val="left" w:pos="1439"/>
          <w:tab w:val="left" w:pos="1440"/>
        </w:tabs>
        <w:spacing w:before="2" w:line="232" w:lineRule="auto"/>
        <w:ind w:right="839"/>
      </w:pPr>
      <w:r>
        <w:rPr>
          <w:color w:val="231F20"/>
          <w:w w:val="90"/>
        </w:rPr>
        <w:t>rozmiar pliku powinien być zoptymalizowany, a sam plik łatwy do odtworzenia na różnych platformach</w:t>
      </w:r>
      <w:r>
        <w:rPr>
          <w:color w:val="231F20"/>
          <w:spacing w:val="80"/>
        </w:rPr>
        <w:t xml:space="preserve"> </w:t>
      </w:r>
      <w:r>
        <w:rPr>
          <w:color w:val="231F20"/>
        </w:rPr>
        <w:t>i urządzeniach,</w:t>
      </w:r>
    </w:p>
    <w:p w14:paraId="454AF763" w14:textId="77777777" w:rsidR="004766AD" w:rsidRDefault="00000000">
      <w:pPr>
        <w:pStyle w:val="Akapitzlist"/>
        <w:numPr>
          <w:ilvl w:val="0"/>
          <w:numId w:val="79"/>
        </w:numPr>
        <w:tabs>
          <w:tab w:val="left" w:pos="1439"/>
          <w:tab w:val="left" w:pos="1440"/>
        </w:tabs>
        <w:spacing w:before="1" w:line="232" w:lineRule="auto"/>
        <w:ind w:right="1501"/>
      </w:pPr>
      <w:r>
        <w:rPr>
          <w:color w:val="231F20"/>
          <w:w w:val="90"/>
        </w:rPr>
        <w:t>w</w:t>
      </w:r>
      <w:r>
        <w:rPr>
          <w:color w:val="231F20"/>
          <w:spacing w:val="-2"/>
          <w:w w:val="90"/>
        </w:rPr>
        <w:t xml:space="preserve"> </w:t>
      </w:r>
      <w:r>
        <w:rPr>
          <w:color w:val="231F20"/>
          <w:w w:val="90"/>
        </w:rPr>
        <w:t>nagraniu</w:t>
      </w:r>
      <w:r>
        <w:rPr>
          <w:color w:val="231F20"/>
          <w:spacing w:val="-2"/>
          <w:w w:val="90"/>
        </w:rPr>
        <w:t xml:space="preserve"> </w:t>
      </w:r>
      <w:r>
        <w:rPr>
          <w:color w:val="231F20"/>
          <w:w w:val="90"/>
        </w:rPr>
        <w:t>powinna</w:t>
      </w:r>
      <w:r>
        <w:rPr>
          <w:color w:val="231F20"/>
          <w:spacing w:val="-2"/>
          <w:w w:val="90"/>
        </w:rPr>
        <w:t xml:space="preserve"> </w:t>
      </w:r>
      <w:r>
        <w:rPr>
          <w:color w:val="231F20"/>
          <w:w w:val="90"/>
        </w:rPr>
        <w:t>wystąpić</w:t>
      </w:r>
      <w:r>
        <w:rPr>
          <w:color w:val="231F20"/>
          <w:spacing w:val="-2"/>
          <w:w w:val="90"/>
        </w:rPr>
        <w:t xml:space="preserve"> </w:t>
      </w:r>
      <w:r>
        <w:rPr>
          <w:color w:val="231F20"/>
          <w:w w:val="90"/>
        </w:rPr>
        <w:t>osoba,</w:t>
      </w:r>
      <w:r>
        <w:rPr>
          <w:color w:val="231F20"/>
          <w:spacing w:val="-2"/>
          <w:w w:val="90"/>
        </w:rPr>
        <w:t xml:space="preserve"> </w:t>
      </w:r>
      <w:r>
        <w:rPr>
          <w:color w:val="231F20"/>
          <w:w w:val="90"/>
        </w:rPr>
        <w:t>która</w:t>
      </w:r>
      <w:r>
        <w:rPr>
          <w:color w:val="231F20"/>
          <w:spacing w:val="-2"/>
          <w:w w:val="90"/>
        </w:rPr>
        <w:t xml:space="preserve"> </w:t>
      </w:r>
      <w:r>
        <w:rPr>
          <w:color w:val="231F20"/>
          <w:w w:val="90"/>
        </w:rPr>
        <w:t>biegle</w:t>
      </w:r>
      <w:r>
        <w:rPr>
          <w:color w:val="231F20"/>
          <w:spacing w:val="-2"/>
          <w:w w:val="90"/>
        </w:rPr>
        <w:t xml:space="preserve"> </w:t>
      </w:r>
      <w:r>
        <w:rPr>
          <w:color w:val="231F20"/>
          <w:w w:val="90"/>
        </w:rPr>
        <w:t>posługuje</w:t>
      </w:r>
      <w:r>
        <w:rPr>
          <w:color w:val="231F20"/>
          <w:spacing w:val="-2"/>
          <w:w w:val="90"/>
        </w:rPr>
        <w:t xml:space="preserve"> </w:t>
      </w:r>
      <w:r>
        <w:rPr>
          <w:color w:val="231F20"/>
          <w:w w:val="90"/>
        </w:rPr>
        <w:t>się</w:t>
      </w:r>
      <w:r>
        <w:rPr>
          <w:color w:val="231F20"/>
          <w:spacing w:val="-2"/>
          <w:w w:val="90"/>
        </w:rPr>
        <w:t xml:space="preserve"> </w:t>
      </w:r>
      <w:r>
        <w:rPr>
          <w:color w:val="231F20"/>
          <w:w w:val="90"/>
        </w:rPr>
        <w:t>polskim</w:t>
      </w:r>
      <w:r>
        <w:rPr>
          <w:color w:val="231F20"/>
          <w:spacing w:val="-2"/>
          <w:w w:val="90"/>
        </w:rPr>
        <w:t xml:space="preserve"> </w:t>
      </w:r>
      <w:r>
        <w:rPr>
          <w:color w:val="231F20"/>
          <w:w w:val="90"/>
        </w:rPr>
        <w:t>językiem</w:t>
      </w:r>
      <w:r>
        <w:rPr>
          <w:color w:val="231F20"/>
          <w:spacing w:val="-2"/>
          <w:w w:val="90"/>
        </w:rPr>
        <w:t xml:space="preserve"> </w:t>
      </w:r>
      <w:r>
        <w:rPr>
          <w:color w:val="231F20"/>
          <w:w w:val="90"/>
        </w:rPr>
        <w:t>migowym</w:t>
      </w:r>
      <w:r>
        <w:rPr>
          <w:color w:val="231F20"/>
          <w:spacing w:val="-2"/>
          <w:w w:val="90"/>
        </w:rPr>
        <w:t xml:space="preserve"> </w:t>
      </w:r>
      <w:r>
        <w:rPr>
          <w:color w:val="231F20"/>
          <w:w w:val="90"/>
        </w:rPr>
        <w:t xml:space="preserve">(np. </w:t>
      </w:r>
      <w:r>
        <w:rPr>
          <w:color w:val="231F20"/>
          <w:spacing w:val="-8"/>
        </w:rPr>
        <w:t>certyfikowany</w:t>
      </w:r>
      <w:r>
        <w:rPr>
          <w:color w:val="231F20"/>
        </w:rPr>
        <w:t xml:space="preserve"> </w:t>
      </w:r>
      <w:r>
        <w:rPr>
          <w:color w:val="231F20"/>
          <w:spacing w:val="-8"/>
        </w:rPr>
        <w:t>tłumacz</w:t>
      </w:r>
      <w:r>
        <w:rPr>
          <w:color w:val="231F20"/>
        </w:rPr>
        <w:t xml:space="preserve"> </w:t>
      </w:r>
      <w:r>
        <w:rPr>
          <w:color w:val="231F20"/>
          <w:spacing w:val="-8"/>
        </w:rPr>
        <w:t>polskiego</w:t>
      </w:r>
      <w:r>
        <w:rPr>
          <w:color w:val="231F20"/>
        </w:rPr>
        <w:t xml:space="preserve"> </w:t>
      </w:r>
      <w:r>
        <w:rPr>
          <w:color w:val="231F20"/>
          <w:spacing w:val="-8"/>
        </w:rPr>
        <w:t>języka</w:t>
      </w:r>
      <w:r>
        <w:rPr>
          <w:color w:val="231F20"/>
        </w:rPr>
        <w:t xml:space="preserve"> </w:t>
      </w:r>
      <w:r>
        <w:rPr>
          <w:color w:val="231F20"/>
          <w:spacing w:val="-8"/>
        </w:rPr>
        <w:t>migowego).</w:t>
      </w:r>
    </w:p>
    <w:p w14:paraId="68016E53" w14:textId="77777777" w:rsidR="004766AD" w:rsidRDefault="004766AD">
      <w:pPr>
        <w:pStyle w:val="Tekstpodstawowy"/>
        <w:rPr>
          <w:sz w:val="20"/>
        </w:rPr>
      </w:pPr>
    </w:p>
    <w:p w14:paraId="19F24C6F" w14:textId="77777777" w:rsidR="004766AD" w:rsidRDefault="004766AD">
      <w:pPr>
        <w:pStyle w:val="Tekstpodstawowy"/>
        <w:rPr>
          <w:sz w:val="20"/>
        </w:rPr>
      </w:pPr>
    </w:p>
    <w:p w14:paraId="7F6AEF79" w14:textId="77777777" w:rsidR="004766AD" w:rsidRDefault="004766AD">
      <w:pPr>
        <w:pStyle w:val="Tekstpodstawowy"/>
        <w:rPr>
          <w:sz w:val="20"/>
        </w:rPr>
      </w:pPr>
    </w:p>
    <w:p w14:paraId="4471FB27" w14:textId="77777777" w:rsidR="004766AD" w:rsidRDefault="00000000">
      <w:pPr>
        <w:pStyle w:val="Tekstpodstawowy"/>
        <w:tabs>
          <w:tab w:val="right" w:pos="6080"/>
        </w:tabs>
        <w:spacing w:before="202"/>
        <w:ind w:left="757"/>
        <w:rPr>
          <w:b/>
          <w:sz w:val="24"/>
        </w:rPr>
      </w:pPr>
      <w:r>
        <w:rPr>
          <w:color w:val="466C8D"/>
          <w:spacing w:val="-2"/>
          <w:w w:val="85"/>
          <w:position w:val="1"/>
        </w:rPr>
        <w:t>DOSTĘPNOŚĆ</w:t>
      </w:r>
      <w:r>
        <w:rPr>
          <w:color w:val="466C8D"/>
          <w:spacing w:val="18"/>
          <w:position w:val="1"/>
        </w:rPr>
        <w:t xml:space="preserve"> </w:t>
      </w:r>
      <w:r>
        <w:rPr>
          <w:color w:val="466C8D"/>
          <w:spacing w:val="-2"/>
          <w:w w:val="85"/>
          <w:position w:val="1"/>
        </w:rPr>
        <w:t>INFORMACYJNO-KOMUNIKACYJNA</w:t>
      </w:r>
      <w:r>
        <w:rPr>
          <w:rFonts w:ascii="Times New Roman" w:hAnsi="Times New Roman"/>
          <w:color w:val="466C8D"/>
          <w:position w:val="1"/>
        </w:rPr>
        <w:tab/>
      </w:r>
      <w:r>
        <w:rPr>
          <w:b/>
          <w:color w:val="231F20"/>
          <w:spacing w:val="-5"/>
          <w:w w:val="95"/>
          <w:sz w:val="24"/>
        </w:rPr>
        <w:t>74</w:t>
      </w:r>
    </w:p>
    <w:p w14:paraId="63BCED4B" w14:textId="77777777" w:rsidR="004766AD" w:rsidRDefault="004766AD">
      <w:pPr>
        <w:rPr>
          <w:sz w:val="24"/>
        </w:rPr>
        <w:sectPr w:rsidR="004766AD">
          <w:headerReference w:type="default" r:id="rId136"/>
          <w:footerReference w:type="default" r:id="rId137"/>
          <w:pgSz w:w="11910" w:h="16840"/>
          <w:pgMar w:top="1620" w:right="600" w:bottom="0" w:left="0" w:header="771" w:footer="0" w:gutter="0"/>
          <w:cols w:space="708"/>
        </w:sectPr>
      </w:pPr>
    </w:p>
    <w:p w14:paraId="61E84630" w14:textId="77777777" w:rsidR="004766AD" w:rsidRDefault="00000000">
      <w:pPr>
        <w:pStyle w:val="Tekstpodstawowy"/>
        <w:spacing w:before="9"/>
        <w:rPr>
          <w:b/>
          <w:sz w:val="17"/>
        </w:rPr>
      </w:pPr>
      <w:r>
        <w:lastRenderedPageBreak/>
        <w:pict w14:anchorId="1A8B26D4">
          <v:group id="docshapegroup271" o:spid="_x0000_s2488" style="position:absolute;margin-left:575.15pt;margin-top:203.2pt;width:20.15pt;height:638.75pt;z-index:15803904;mso-position-horizontal-relative:page;mso-position-vertical-relative:page" coordorigin="11503,4064" coordsize="403,12775">
            <v:shape id="docshape272" o:spid="_x0000_s2491" style="position:absolute;left:11502;top:4063;width:403;height:11247" coordorigin="11503,4064" coordsize="403,11247" path="m11906,4064r-186,l11651,4075r-59,31l11545,4154r-31,60l11503,4284r,11026l11906,15310r,-11246xe" fillcolor="#a6cbec" stroked="f">
              <v:fill opacity="19660f"/>
              <v:path arrowok="t"/>
            </v:shape>
            <v:shape id="docshape273" o:spid="_x0000_s2490" style="position:absolute;left:11502;top:5906;width:403;height:10932" coordorigin="11503,5906" coordsize="403,10932" path="m11906,5906r-186,l11651,5917r-59,31l11545,5995r-31,59l11503,6123r,10715l11906,16838r,-10932xe" fillcolor="#a6cbec" stroked="f">
              <v:path arrowok="t"/>
            </v:shape>
            <v:shape id="docshape274" o:spid="_x0000_s2489"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675D443E">
          <v:shape id="docshape275" o:spid="_x0000_s2487" type="#_x0000_t202" style="position:absolute;margin-left:577.2pt;margin-top:579.25pt;width:14pt;height:102.05pt;z-index:15804416;mso-position-horizontal-relative:page;mso-position-vertical-relative:page" filled="f" stroked="f">
            <v:textbox style="layout-flow:vertical;mso-layout-flow-alt:bottom-to-top" inset="0,0,0,0">
              <w:txbxContent>
                <w:p w14:paraId="2F9654C2"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26D98784" w14:textId="77777777" w:rsidR="004766AD" w:rsidRDefault="00000000">
      <w:pPr>
        <w:pStyle w:val="Nagwek7"/>
        <w:spacing w:before="80"/>
        <w:ind w:left="963"/>
      </w:pPr>
      <w:bookmarkStart w:id="40" w:name="_bookmark39"/>
      <w:bookmarkEnd w:id="40"/>
      <w:r>
        <w:rPr>
          <w:color w:val="1F3762"/>
          <w:w w:val="85"/>
        </w:rPr>
        <w:t>I_9.C.4</w:t>
      </w:r>
      <w:r>
        <w:rPr>
          <w:color w:val="1F3762"/>
          <w:spacing w:val="15"/>
        </w:rPr>
        <w:t xml:space="preserve"> </w:t>
      </w:r>
      <w:r>
        <w:rPr>
          <w:color w:val="1F3762"/>
          <w:w w:val="85"/>
        </w:rPr>
        <w:t>Dokument</w:t>
      </w:r>
      <w:r>
        <w:rPr>
          <w:color w:val="1F3762"/>
          <w:spacing w:val="15"/>
        </w:rPr>
        <w:t xml:space="preserve"> </w:t>
      </w:r>
      <w:r>
        <w:rPr>
          <w:color w:val="1F3762"/>
          <w:w w:val="85"/>
        </w:rPr>
        <w:t>opisujący</w:t>
      </w:r>
      <w:r>
        <w:rPr>
          <w:color w:val="1F3762"/>
          <w:spacing w:val="15"/>
        </w:rPr>
        <w:t xml:space="preserve"> </w:t>
      </w:r>
      <w:r>
        <w:rPr>
          <w:color w:val="1F3762"/>
          <w:w w:val="85"/>
        </w:rPr>
        <w:t>zakres</w:t>
      </w:r>
      <w:r>
        <w:rPr>
          <w:color w:val="1F3762"/>
          <w:spacing w:val="15"/>
        </w:rPr>
        <w:t xml:space="preserve"> </w:t>
      </w:r>
      <w:r>
        <w:rPr>
          <w:color w:val="1F3762"/>
          <w:w w:val="85"/>
        </w:rPr>
        <w:t>działalności</w:t>
      </w:r>
      <w:r>
        <w:rPr>
          <w:color w:val="1F3762"/>
          <w:spacing w:val="16"/>
        </w:rPr>
        <w:t xml:space="preserve"> </w:t>
      </w:r>
      <w:r>
        <w:rPr>
          <w:color w:val="1F3762"/>
          <w:w w:val="85"/>
        </w:rPr>
        <w:t>sądu</w:t>
      </w:r>
      <w:r>
        <w:rPr>
          <w:color w:val="1F3762"/>
          <w:spacing w:val="15"/>
        </w:rPr>
        <w:t xml:space="preserve"> </w:t>
      </w:r>
      <w:r>
        <w:rPr>
          <w:color w:val="1F3762"/>
          <w:w w:val="85"/>
        </w:rPr>
        <w:t>w</w:t>
      </w:r>
      <w:r>
        <w:rPr>
          <w:color w:val="1F3762"/>
          <w:spacing w:val="15"/>
        </w:rPr>
        <w:t xml:space="preserve"> </w:t>
      </w:r>
      <w:r>
        <w:rPr>
          <w:color w:val="1F3762"/>
          <w:w w:val="85"/>
        </w:rPr>
        <w:t>formie</w:t>
      </w:r>
      <w:r>
        <w:rPr>
          <w:color w:val="1F3762"/>
          <w:spacing w:val="15"/>
        </w:rPr>
        <w:t xml:space="preserve"> </w:t>
      </w:r>
      <w:r>
        <w:rPr>
          <w:color w:val="1F3762"/>
          <w:w w:val="85"/>
        </w:rPr>
        <w:t>tekstu</w:t>
      </w:r>
      <w:r>
        <w:rPr>
          <w:color w:val="1F3762"/>
          <w:spacing w:val="15"/>
        </w:rPr>
        <w:t xml:space="preserve"> </w:t>
      </w:r>
      <w:r>
        <w:rPr>
          <w:color w:val="1F3762"/>
          <w:w w:val="85"/>
        </w:rPr>
        <w:t>łatwego</w:t>
      </w:r>
      <w:r>
        <w:rPr>
          <w:color w:val="1F3762"/>
          <w:spacing w:val="16"/>
        </w:rPr>
        <w:t xml:space="preserve"> </w:t>
      </w:r>
      <w:r>
        <w:rPr>
          <w:color w:val="1F3762"/>
          <w:w w:val="85"/>
        </w:rPr>
        <w:t>do</w:t>
      </w:r>
      <w:r>
        <w:rPr>
          <w:color w:val="1F3762"/>
          <w:spacing w:val="15"/>
        </w:rPr>
        <w:t xml:space="preserve"> </w:t>
      </w:r>
      <w:r>
        <w:rPr>
          <w:color w:val="1F3762"/>
          <w:spacing w:val="-2"/>
          <w:w w:val="85"/>
        </w:rPr>
        <w:t>czytania</w:t>
      </w:r>
    </w:p>
    <w:p w14:paraId="023091E6" w14:textId="77777777" w:rsidR="004766AD" w:rsidRDefault="00000000">
      <w:pPr>
        <w:pStyle w:val="Akapitzlist"/>
        <w:numPr>
          <w:ilvl w:val="1"/>
          <w:numId w:val="79"/>
        </w:numPr>
        <w:tabs>
          <w:tab w:val="left" w:pos="1683"/>
          <w:tab w:val="left" w:pos="1684"/>
        </w:tabs>
        <w:spacing w:before="155" w:line="232" w:lineRule="auto"/>
        <w:ind w:right="910"/>
      </w:pPr>
      <w:r>
        <w:rPr>
          <w:color w:val="231F20"/>
          <w:w w:val="90"/>
        </w:rPr>
        <w:t>informacja o zakresie działalności sądu powinna być zredagowana zgodnie z zasadami tworzenia tekstu</w:t>
      </w:r>
      <w:r>
        <w:rPr>
          <w:color w:val="231F20"/>
          <w:spacing w:val="-6"/>
          <w:w w:val="90"/>
        </w:rPr>
        <w:t xml:space="preserve"> </w:t>
      </w:r>
      <w:r>
        <w:rPr>
          <w:color w:val="231F20"/>
          <w:w w:val="90"/>
        </w:rPr>
        <w:t>łatwego</w:t>
      </w:r>
      <w:r>
        <w:rPr>
          <w:color w:val="231F20"/>
          <w:spacing w:val="-6"/>
          <w:w w:val="90"/>
        </w:rPr>
        <w:t xml:space="preserve"> </w:t>
      </w:r>
      <w:r>
        <w:rPr>
          <w:color w:val="231F20"/>
          <w:w w:val="90"/>
        </w:rPr>
        <w:t>do</w:t>
      </w:r>
      <w:r>
        <w:rPr>
          <w:color w:val="231F20"/>
          <w:spacing w:val="-6"/>
          <w:w w:val="90"/>
        </w:rPr>
        <w:t xml:space="preserve"> </w:t>
      </w:r>
      <w:r>
        <w:rPr>
          <w:color w:val="231F20"/>
          <w:w w:val="90"/>
        </w:rPr>
        <w:t>czytania</w:t>
      </w:r>
      <w:r>
        <w:rPr>
          <w:color w:val="231F20"/>
          <w:spacing w:val="-6"/>
          <w:w w:val="90"/>
        </w:rPr>
        <w:t xml:space="preserve"> </w:t>
      </w:r>
      <w:r>
        <w:rPr>
          <w:color w:val="231F20"/>
          <w:w w:val="90"/>
        </w:rPr>
        <w:t>i</w:t>
      </w:r>
      <w:r>
        <w:rPr>
          <w:color w:val="231F20"/>
          <w:spacing w:val="-6"/>
          <w:w w:val="90"/>
        </w:rPr>
        <w:t xml:space="preserve"> </w:t>
      </w:r>
      <w:r>
        <w:rPr>
          <w:color w:val="231F20"/>
          <w:w w:val="90"/>
        </w:rPr>
        <w:t>zrozumienia.</w:t>
      </w:r>
      <w:r>
        <w:rPr>
          <w:color w:val="231F20"/>
          <w:spacing w:val="-6"/>
          <w:w w:val="90"/>
        </w:rPr>
        <w:t xml:space="preserve"> </w:t>
      </w:r>
      <w:r>
        <w:rPr>
          <w:color w:val="231F20"/>
          <w:w w:val="90"/>
        </w:rPr>
        <w:t>Tekst</w:t>
      </w:r>
      <w:r>
        <w:rPr>
          <w:color w:val="231F20"/>
          <w:spacing w:val="-6"/>
          <w:w w:val="90"/>
        </w:rPr>
        <w:t xml:space="preserve"> </w:t>
      </w:r>
      <w:r>
        <w:rPr>
          <w:color w:val="231F20"/>
          <w:w w:val="90"/>
        </w:rPr>
        <w:t>łatwy</w:t>
      </w:r>
      <w:r>
        <w:rPr>
          <w:color w:val="231F20"/>
          <w:spacing w:val="-6"/>
          <w:w w:val="90"/>
        </w:rPr>
        <w:t xml:space="preserve"> </w:t>
      </w:r>
      <w:r>
        <w:rPr>
          <w:color w:val="231F20"/>
          <w:w w:val="90"/>
        </w:rPr>
        <w:t>do</w:t>
      </w:r>
      <w:r>
        <w:rPr>
          <w:color w:val="231F20"/>
          <w:spacing w:val="-6"/>
          <w:w w:val="90"/>
        </w:rPr>
        <w:t xml:space="preserve"> </w:t>
      </w:r>
      <w:r>
        <w:rPr>
          <w:color w:val="231F20"/>
          <w:w w:val="90"/>
        </w:rPr>
        <w:t>czytania</w:t>
      </w:r>
      <w:r>
        <w:rPr>
          <w:color w:val="231F20"/>
          <w:spacing w:val="-6"/>
          <w:w w:val="90"/>
        </w:rPr>
        <w:t xml:space="preserve"> </w:t>
      </w:r>
      <w:r>
        <w:rPr>
          <w:color w:val="231F20"/>
          <w:w w:val="90"/>
        </w:rPr>
        <w:t>(</w:t>
      </w:r>
      <w:proofErr w:type="spellStart"/>
      <w:r>
        <w:rPr>
          <w:color w:val="231F20"/>
          <w:w w:val="90"/>
        </w:rPr>
        <w:t>easy</w:t>
      </w:r>
      <w:proofErr w:type="spellEnd"/>
      <w:r>
        <w:rPr>
          <w:color w:val="231F20"/>
          <w:spacing w:val="-6"/>
          <w:w w:val="90"/>
        </w:rPr>
        <w:t xml:space="preserve"> </w:t>
      </w:r>
      <w:r>
        <w:rPr>
          <w:color w:val="231F20"/>
          <w:w w:val="90"/>
        </w:rPr>
        <w:t>to</w:t>
      </w:r>
      <w:r>
        <w:rPr>
          <w:color w:val="231F20"/>
          <w:spacing w:val="-6"/>
          <w:w w:val="90"/>
        </w:rPr>
        <w:t xml:space="preserve"> </w:t>
      </w:r>
      <w:proofErr w:type="spellStart"/>
      <w:r>
        <w:rPr>
          <w:color w:val="231F20"/>
          <w:w w:val="90"/>
        </w:rPr>
        <w:t>read</w:t>
      </w:r>
      <w:proofErr w:type="spellEnd"/>
      <w:r>
        <w:rPr>
          <w:color w:val="231F20"/>
          <w:w w:val="90"/>
        </w:rPr>
        <w:t>,</w:t>
      </w:r>
      <w:r>
        <w:rPr>
          <w:color w:val="231F20"/>
          <w:spacing w:val="-6"/>
          <w:w w:val="90"/>
        </w:rPr>
        <w:t xml:space="preserve"> </w:t>
      </w:r>
      <w:r>
        <w:rPr>
          <w:color w:val="231F20"/>
          <w:w w:val="90"/>
        </w:rPr>
        <w:t>ETR)</w:t>
      </w:r>
      <w:r>
        <w:rPr>
          <w:color w:val="231F20"/>
          <w:spacing w:val="-6"/>
          <w:w w:val="90"/>
        </w:rPr>
        <w:t xml:space="preserve"> </w:t>
      </w:r>
      <w:r>
        <w:rPr>
          <w:color w:val="231F20"/>
          <w:w w:val="90"/>
        </w:rPr>
        <w:t>jest</w:t>
      </w:r>
      <w:r>
        <w:rPr>
          <w:color w:val="231F20"/>
          <w:spacing w:val="-6"/>
          <w:w w:val="90"/>
        </w:rPr>
        <w:t xml:space="preserve"> </w:t>
      </w:r>
      <w:r>
        <w:rPr>
          <w:color w:val="231F20"/>
          <w:w w:val="90"/>
        </w:rPr>
        <w:t>to</w:t>
      </w:r>
      <w:r>
        <w:rPr>
          <w:color w:val="231F20"/>
          <w:spacing w:val="-6"/>
          <w:w w:val="90"/>
        </w:rPr>
        <w:t xml:space="preserve"> </w:t>
      </w:r>
      <w:r>
        <w:rPr>
          <w:color w:val="231F20"/>
          <w:w w:val="90"/>
        </w:rPr>
        <w:t>sposób</w:t>
      </w:r>
    </w:p>
    <w:p w14:paraId="1C59C7D9" w14:textId="77777777" w:rsidR="004766AD" w:rsidRDefault="00000000">
      <w:pPr>
        <w:pStyle w:val="Tekstpodstawowy"/>
        <w:spacing w:before="1" w:line="232" w:lineRule="auto"/>
        <w:ind w:left="1683"/>
      </w:pPr>
      <w:r>
        <w:rPr>
          <w:color w:val="231F20"/>
          <w:w w:val="90"/>
        </w:rPr>
        <w:t>opracowywania</w:t>
      </w:r>
      <w:r>
        <w:rPr>
          <w:color w:val="231F20"/>
          <w:spacing w:val="-8"/>
          <w:w w:val="90"/>
        </w:rPr>
        <w:t xml:space="preserve"> </w:t>
      </w:r>
      <w:r>
        <w:rPr>
          <w:color w:val="231F20"/>
          <w:w w:val="90"/>
        </w:rPr>
        <w:t>informacji,</w:t>
      </w:r>
      <w:r>
        <w:rPr>
          <w:color w:val="231F20"/>
          <w:spacing w:val="-8"/>
          <w:w w:val="90"/>
        </w:rPr>
        <w:t xml:space="preserve"> </w:t>
      </w:r>
      <w:r>
        <w:rPr>
          <w:color w:val="231F20"/>
          <w:w w:val="90"/>
        </w:rPr>
        <w:t>przeznaczony</w:t>
      </w:r>
      <w:r>
        <w:rPr>
          <w:color w:val="231F20"/>
          <w:spacing w:val="-8"/>
          <w:w w:val="90"/>
        </w:rPr>
        <w:t xml:space="preserve"> </w:t>
      </w:r>
      <w:r>
        <w:rPr>
          <w:color w:val="231F20"/>
          <w:w w:val="90"/>
        </w:rPr>
        <w:t>m.in.</w:t>
      </w:r>
      <w:r>
        <w:rPr>
          <w:color w:val="231F20"/>
          <w:spacing w:val="-8"/>
          <w:w w:val="90"/>
        </w:rPr>
        <w:t xml:space="preserve"> </w:t>
      </w:r>
      <w:r>
        <w:rPr>
          <w:color w:val="231F20"/>
          <w:w w:val="90"/>
        </w:rPr>
        <w:t>dla</w:t>
      </w:r>
      <w:r>
        <w:rPr>
          <w:color w:val="231F20"/>
          <w:spacing w:val="-8"/>
          <w:w w:val="90"/>
        </w:rPr>
        <w:t xml:space="preserve"> </w:t>
      </w:r>
      <w:r>
        <w:rPr>
          <w:color w:val="231F20"/>
          <w:w w:val="90"/>
        </w:rPr>
        <w:t>osób</w:t>
      </w:r>
      <w:r>
        <w:rPr>
          <w:color w:val="231F20"/>
          <w:spacing w:val="-8"/>
          <w:w w:val="90"/>
        </w:rPr>
        <w:t xml:space="preserve"> </w:t>
      </w:r>
      <w:r>
        <w:rPr>
          <w:color w:val="231F20"/>
          <w:w w:val="90"/>
        </w:rPr>
        <w:t>z</w:t>
      </w:r>
      <w:r>
        <w:rPr>
          <w:color w:val="231F20"/>
          <w:spacing w:val="-8"/>
          <w:w w:val="90"/>
        </w:rPr>
        <w:t xml:space="preserve"> </w:t>
      </w:r>
      <w:r>
        <w:rPr>
          <w:color w:val="231F20"/>
          <w:w w:val="90"/>
        </w:rPr>
        <w:t>niepełnosprawnością</w:t>
      </w:r>
      <w:r>
        <w:rPr>
          <w:color w:val="231F20"/>
          <w:spacing w:val="-8"/>
          <w:w w:val="90"/>
        </w:rPr>
        <w:t xml:space="preserve"> </w:t>
      </w:r>
      <w:r>
        <w:rPr>
          <w:color w:val="231F20"/>
          <w:w w:val="90"/>
        </w:rPr>
        <w:t>intelektualną,</w:t>
      </w:r>
      <w:r>
        <w:rPr>
          <w:color w:val="231F20"/>
          <w:spacing w:val="-8"/>
          <w:w w:val="90"/>
        </w:rPr>
        <w:t xml:space="preserve"> </w:t>
      </w:r>
      <w:r>
        <w:rPr>
          <w:color w:val="231F20"/>
          <w:w w:val="90"/>
        </w:rPr>
        <w:t>osób</w:t>
      </w:r>
      <w:r>
        <w:rPr>
          <w:color w:val="231F20"/>
          <w:spacing w:val="-8"/>
          <w:w w:val="90"/>
        </w:rPr>
        <w:t xml:space="preserve"> </w:t>
      </w:r>
      <w:r>
        <w:rPr>
          <w:color w:val="231F20"/>
          <w:w w:val="90"/>
        </w:rPr>
        <w:t>mających trudności z czytaniem lub osób, dla których język polski nie jest językiem ojczystym,</w:t>
      </w:r>
    </w:p>
    <w:p w14:paraId="3B549884" w14:textId="77777777" w:rsidR="004766AD" w:rsidRDefault="00000000">
      <w:pPr>
        <w:pStyle w:val="Akapitzlist"/>
        <w:numPr>
          <w:ilvl w:val="1"/>
          <w:numId w:val="79"/>
        </w:numPr>
        <w:tabs>
          <w:tab w:val="left" w:pos="1683"/>
          <w:tab w:val="left" w:pos="1684"/>
        </w:tabs>
        <w:spacing w:before="2" w:line="232" w:lineRule="auto"/>
        <w:ind w:right="801"/>
      </w:pPr>
      <w:r>
        <w:rPr>
          <w:color w:val="231F20"/>
          <w:w w:val="90"/>
        </w:rPr>
        <w:t>należy</w:t>
      </w:r>
      <w:r>
        <w:rPr>
          <w:color w:val="231F20"/>
          <w:spacing w:val="-4"/>
          <w:w w:val="90"/>
        </w:rPr>
        <w:t xml:space="preserve"> </w:t>
      </w:r>
      <w:r>
        <w:rPr>
          <w:color w:val="231F20"/>
          <w:w w:val="90"/>
        </w:rPr>
        <w:t>dbać</w:t>
      </w:r>
      <w:r>
        <w:rPr>
          <w:color w:val="231F20"/>
          <w:spacing w:val="-4"/>
          <w:w w:val="90"/>
        </w:rPr>
        <w:t xml:space="preserve"> </w:t>
      </w:r>
      <w:r>
        <w:rPr>
          <w:color w:val="231F20"/>
          <w:w w:val="90"/>
        </w:rPr>
        <w:t>o</w:t>
      </w:r>
      <w:r>
        <w:rPr>
          <w:color w:val="231F20"/>
          <w:spacing w:val="-4"/>
          <w:w w:val="90"/>
        </w:rPr>
        <w:t xml:space="preserve"> </w:t>
      </w:r>
      <w:r>
        <w:rPr>
          <w:color w:val="231F20"/>
          <w:w w:val="90"/>
        </w:rPr>
        <w:t>właściwy</w:t>
      </w:r>
      <w:r>
        <w:rPr>
          <w:color w:val="231F20"/>
          <w:spacing w:val="-4"/>
          <w:w w:val="90"/>
        </w:rPr>
        <w:t xml:space="preserve"> </w:t>
      </w:r>
      <w:r>
        <w:rPr>
          <w:color w:val="231F20"/>
          <w:w w:val="90"/>
        </w:rPr>
        <w:t>dobór</w:t>
      </w:r>
      <w:r>
        <w:rPr>
          <w:color w:val="231F20"/>
          <w:spacing w:val="-4"/>
          <w:w w:val="90"/>
        </w:rPr>
        <w:t xml:space="preserve"> </w:t>
      </w:r>
      <w:r>
        <w:rPr>
          <w:color w:val="231F20"/>
          <w:w w:val="90"/>
        </w:rPr>
        <w:t>słów,</w:t>
      </w:r>
      <w:r>
        <w:rPr>
          <w:color w:val="231F20"/>
          <w:spacing w:val="-4"/>
          <w:w w:val="90"/>
        </w:rPr>
        <w:t xml:space="preserve"> </w:t>
      </w:r>
      <w:r>
        <w:rPr>
          <w:color w:val="231F20"/>
          <w:w w:val="90"/>
        </w:rPr>
        <w:t>unikać</w:t>
      </w:r>
      <w:r>
        <w:rPr>
          <w:color w:val="231F20"/>
          <w:spacing w:val="-4"/>
          <w:w w:val="90"/>
        </w:rPr>
        <w:t xml:space="preserve"> </w:t>
      </w:r>
      <w:r>
        <w:rPr>
          <w:color w:val="231F20"/>
          <w:w w:val="90"/>
        </w:rPr>
        <w:t>specjalistycznego</w:t>
      </w:r>
      <w:r>
        <w:rPr>
          <w:color w:val="231F20"/>
          <w:spacing w:val="-4"/>
          <w:w w:val="90"/>
        </w:rPr>
        <w:t xml:space="preserve"> </w:t>
      </w:r>
      <w:r>
        <w:rPr>
          <w:color w:val="231F20"/>
          <w:w w:val="90"/>
        </w:rPr>
        <w:t>słownictwa</w:t>
      </w:r>
      <w:r>
        <w:rPr>
          <w:color w:val="231F20"/>
          <w:spacing w:val="-4"/>
          <w:w w:val="90"/>
        </w:rPr>
        <w:t xml:space="preserve"> </w:t>
      </w:r>
      <w:r>
        <w:rPr>
          <w:color w:val="231F20"/>
          <w:w w:val="90"/>
        </w:rPr>
        <w:t>czy</w:t>
      </w:r>
      <w:r>
        <w:rPr>
          <w:color w:val="231F20"/>
          <w:spacing w:val="-4"/>
          <w:w w:val="90"/>
        </w:rPr>
        <w:t xml:space="preserve"> </w:t>
      </w:r>
      <w:r>
        <w:rPr>
          <w:color w:val="231F20"/>
          <w:w w:val="90"/>
        </w:rPr>
        <w:t>żargonu,</w:t>
      </w:r>
      <w:r>
        <w:rPr>
          <w:color w:val="231F20"/>
          <w:spacing w:val="-4"/>
          <w:w w:val="90"/>
        </w:rPr>
        <w:t xml:space="preserve"> </w:t>
      </w:r>
      <w:r>
        <w:rPr>
          <w:color w:val="231F20"/>
          <w:w w:val="90"/>
        </w:rPr>
        <w:t>krótkie</w:t>
      </w:r>
      <w:r>
        <w:rPr>
          <w:color w:val="231F20"/>
          <w:spacing w:val="-4"/>
          <w:w w:val="90"/>
        </w:rPr>
        <w:t xml:space="preserve"> </w:t>
      </w:r>
      <w:r>
        <w:rPr>
          <w:color w:val="231F20"/>
          <w:w w:val="90"/>
        </w:rPr>
        <w:t xml:space="preserve">zdania </w:t>
      </w:r>
      <w:r>
        <w:rPr>
          <w:color w:val="231F20"/>
          <w:spacing w:val="-6"/>
        </w:rPr>
        <w:t>i</w:t>
      </w:r>
      <w:r>
        <w:rPr>
          <w:color w:val="231F20"/>
          <w:spacing w:val="-7"/>
        </w:rPr>
        <w:t xml:space="preserve"> </w:t>
      </w:r>
      <w:r>
        <w:rPr>
          <w:color w:val="231F20"/>
          <w:spacing w:val="-6"/>
        </w:rPr>
        <w:t>prostą</w:t>
      </w:r>
      <w:r>
        <w:rPr>
          <w:color w:val="231F20"/>
          <w:spacing w:val="-7"/>
        </w:rPr>
        <w:t xml:space="preserve"> </w:t>
      </w:r>
      <w:r>
        <w:rPr>
          <w:color w:val="231F20"/>
          <w:spacing w:val="-6"/>
        </w:rPr>
        <w:t>konstrukcję</w:t>
      </w:r>
      <w:r>
        <w:rPr>
          <w:color w:val="231F20"/>
          <w:spacing w:val="-7"/>
        </w:rPr>
        <w:t xml:space="preserve"> </w:t>
      </w:r>
      <w:r>
        <w:rPr>
          <w:color w:val="231F20"/>
          <w:spacing w:val="-6"/>
        </w:rPr>
        <w:t>gramatyczną,</w:t>
      </w:r>
    </w:p>
    <w:p w14:paraId="376BD1C7" w14:textId="77777777" w:rsidR="004766AD" w:rsidRDefault="00000000">
      <w:pPr>
        <w:pStyle w:val="Akapitzlist"/>
        <w:numPr>
          <w:ilvl w:val="1"/>
          <w:numId w:val="79"/>
        </w:numPr>
        <w:tabs>
          <w:tab w:val="left" w:pos="1683"/>
          <w:tab w:val="left" w:pos="1684"/>
        </w:tabs>
        <w:spacing w:line="245" w:lineRule="exact"/>
        <w:ind w:hanging="361"/>
      </w:pPr>
      <w:r>
        <w:rPr>
          <w:color w:val="231F20"/>
          <w:w w:val="90"/>
        </w:rPr>
        <w:t>treść</w:t>
      </w:r>
      <w:r>
        <w:rPr>
          <w:color w:val="231F20"/>
          <w:spacing w:val="-3"/>
          <w:w w:val="90"/>
        </w:rPr>
        <w:t xml:space="preserve"> </w:t>
      </w:r>
      <w:r>
        <w:rPr>
          <w:color w:val="231F20"/>
          <w:w w:val="90"/>
        </w:rPr>
        <w:t>powinna</w:t>
      </w:r>
      <w:r>
        <w:rPr>
          <w:color w:val="231F20"/>
          <w:spacing w:val="-2"/>
          <w:w w:val="90"/>
        </w:rPr>
        <w:t xml:space="preserve"> </w:t>
      </w:r>
      <w:r>
        <w:rPr>
          <w:color w:val="231F20"/>
          <w:w w:val="90"/>
        </w:rPr>
        <w:t>być</w:t>
      </w:r>
      <w:r>
        <w:rPr>
          <w:color w:val="231F20"/>
          <w:spacing w:val="-3"/>
          <w:w w:val="90"/>
        </w:rPr>
        <w:t xml:space="preserve"> </w:t>
      </w:r>
      <w:r>
        <w:rPr>
          <w:color w:val="231F20"/>
          <w:w w:val="90"/>
        </w:rPr>
        <w:t>czytelna</w:t>
      </w:r>
      <w:r>
        <w:rPr>
          <w:color w:val="231F20"/>
          <w:spacing w:val="-2"/>
          <w:w w:val="90"/>
        </w:rPr>
        <w:t xml:space="preserve"> </w:t>
      </w:r>
      <w:r>
        <w:rPr>
          <w:color w:val="231F20"/>
          <w:w w:val="90"/>
        </w:rPr>
        <w:t>i</w:t>
      </w:r>
      <w:r>
        <w:rPr>
          <w:color w:val="231F20"/>
          <w:spacing w:val="-3"/>
          <w:w w:val="90"/>
        </w:rPr>
        <w:t xml:space="preserve"> </w:t>
      </w:r>
      <w:r>
        <w:rPr>
          <w:color w:val="231F20"/>
          <w:spacing w:val="-2"/>
          <w:w w:val="90"/>
        </w:rPr>
        <w:t>prosta,</w:t>
      </w:r>
    </w:p>
    <w:p w14:paraId="3E5B8042" w14:textId="77777777" w:rsidR="004766AD" w:rsidRDefault="00000000">
      <w:pPr>
        <w:pStyle w:val="Akapitzlist"/>
        <w:numPr>
          <w:ilvl w:val="1"/>
          <w:numId w:val="79"/>
        </w:numPr>
        <w:tabs>
          <w:tab w:val="left" w:pos="1683"/>
          <w:tab w:val="left" w:pos="1684"/>
        </w:tabs>
        <w:spacing w:line="249" w:lineRule="exact"/>
        <w:ind w:hanging="361"/>
      </w:pPr>
      <w:r>
        <w:rPr>
          <w:color w:val="231F20"/>
          <w:w w:val="90"/>
        </w:rPr>
        <w:t>wszelkie</w:t>
      </w:r>
      <w:r>
        <w:rPr>
          <w:color w:val="231F20"/>
          <w:spacing w:val="-5"/>
          <w:w w:val="90"/>
        </w:rPr>
        <w:t xml:space="preserve"> </w:t>
      </w:r>
      <w:r>
        <w:rPr>
          <w:color w:val="231F20"/>
          <w:w w:val="90"/>
        </w:rPr>
        <w:t>informacje</w:t>
      </w:r>
      <w:r>
        <w:rPr>
          <w:color w:val="231F20"/>
          <w:spacing w:val="-4"/>
          <w:w w:val="90"/>
        </w:rPr>
        <w:t xml:space="preserve"> </w:t>
      </w:r>
      <w:r>
        <w:rPr>
          <w:color w:val="231F20"/>
          <w:w w:val="90"/>
        </w:rPr>
        <w:t>należy</w:t>
      </w:r>
      <w:r>
        <w:rPr>
          <w:color w:val="231F20"/>
          <w:spacing w:val="-4"/>
          <w:w w:val="90"/>
        </w:rPr>
        <w:t xml:space="preserve"> </w:t>
      </w:r>
      <w:r>
        <w:rPr>
          <w:color w:val="231F20"/>
          <w:w w:val="90"/>
        </w:rPr>
        <w:t>uzupełniać</w:t>
      </w:r>
      <w:r>
        <w:rPr>
          <w:color w:val="231F20"/>
          <w:spacing w:val="-4"/>
          <w:w w:val="90"/>
        </w:rPr>
        <w:t xml:space="preserve"> </w:t>
      </w:r>
      <w:r>
        <w:rPr>
          <w:color w:val="231F20"/>
          <w:w w:val="90"/>
        </w:rPr>
        <w:t>grafikami</w:t>
      </w:r>
      <w:r>
        <w:rPr>
          <w:color w:val="231F20"/>
          <w:spacing w:val="-5"/>
          <w:w w:val="90"/>
        </w:rPr>
        <w:t xml:space="preserve"> </w:t>
      </w:r>
      <w:r>
        <w:rPr>
          <w:color w:val="231F20"/>
          <w:w w:val="90"/>
        </w:rPr>
        <w:t>dotyczącymi</w:t>
      </w:r>
      <w:r>
        <w:rPr>
          <w:color w:val="231F20"/>
          <w:spacing w:val="-4"/>
          <w:w w:val="90"/>
        </w:rPr>
        <w:t xml:space="preserve"> </w:t>
      </w:r>
      <w:r>
        <w:rPr>
          <w:color w:val="231F20"/>
          <w:w w:val="90"/>
        </w:rPr>
        <w:t>najważniejszych</w:t>
      </w:r>
      <w:r>
        <w:rPr>
          <w:color w:val="231F20"/>
          <w:spacing w:val="-4"/>
          <w:w w:val="90"/>
        </w:rPr>
        <w:t xml:space="preserve"> </w:t>
      </w:r>
      <w:r>
        <w:rPr>
          <w:color w:val="231F20"/>
          <w:w w:val="90"/>
        </w:rPr>
        <w:t>fragmentów</w:t>
      </w:r>
      <w:r>
        <w:rPr>
          <w:color w:val="231F20"/>
          <w:spacing w:val="-4"/>
          <w:w w:val="90"/>
        </w:rPr>
        <w:t xml:space="preserve"> </w:t>
      </w:r>
      <w:r>
        <w:rPr>
          <w:color w:val="231F20"/>
          <w:spacing w:val="-2"/>
          <w:w w:val="90"/>
        </w:rPr>
        <w:t>tekstu.</w:t>
      </w:r>
    </w:p>
    <w:p w14:paraId="575429F5" w14:textId="77777777" w:rsidR="004766AD" w:rsidRDefault="00000000">
      <w:pPr>
        <w:pStyle w:val="Nagwek7"/>
        <w:spacing w:before="181"/>
        <w:ind w:left="963"/>
      </w:pPr>
      <w:r>
        <w:rPr>
          <w:color w:val="1F3762"/>
          <w:w w:val="85"/>
        </w:rPr>
        <w:t>I_9.C.5</w:t>
      </w:r>
      <w:r>
        <w:rPr>
          <w:color w:val="1F3762"/>
          <w:spacing w:val="14"/>
        </w:rPr>
        <w:t xml:space="preserve"> </w:t>
      </w:r>
      <w:r>
        <w:rPr>
          <w:color w:val="1F3762"/>
          <w:w w:val="85"/>
        </w:rPr>
        <w:t>Aktualizacja</w:t>
      </w:r>
      <w:r>
        <w:rPr>
          <w:color w:val="1F3762"/>
          <w:spacing w:val="15"/>
        </w:rPr>
        <w:t xml:space="preserve"> </w:t>
      </w:r>
      <w:r>
        <w:rPr>
          <w:color w:val="1F3762"/>
          <w:w w:val="85"/>
        </w:rPr>
        <w:t>treści</w:t>
      </w:r>
      <w:r>
        <w:rPr>
          <w:color w:val="1F3762"/>
          <w:spacing w:val="15"/>
        </w:rPr>
        <w:t xml:space="preserve"> </w:t>
      </w:r>
      <w:r>
        <w:rPr>
          <w:color w:val="1F3762"/>
          <w:w w:val="85"/>
        </w:rPr>
        <w:t>na</w:t>
      </w:r>
      <w:r>
        <w:rPr>
          <w:color w:val="1F3762"/>
          <w:spacing w:val="15"/>
        </w:rPr>
        <w:t xml:space="preserve"> </w:t>
      </w:r>
      <w:r>
        <w:rPr>
          <w:color w:val="1F3762"/>
          <w:w w:val="85"/>
        </w:rPr>
        <w:t>stronie</w:t>
      </w:r>
      <w:r>
        <w:rPr>
          <w:color w:val="1F3762"/>
          <w:spacing w:val="15"/>
        </w:rPr>
        <w:t xml:space="preserve"> </w:t>
      </w:r>
      <w:r>
        <w:rPr>
          <w:color w:val="1F3762"/>
          <w:w w:val="85"/>
        </w:rPr>
        <w:t>internetowej</w:t>
      </w:r>
      <w:r>
        <w:rPr>
          <w:color w:val="1F3762"/>
          <w:spacing w:val="15"/>
        </w:rPr>
        <w:t xml:space="preserve"> </w:t>
      </w:r>
      <w:r>
        <w:rPr>
          <w:color w:val="1F3762"/>
          <w:spacing w:val="-4"/>
          <w:w w:val="85"/>
        </w:rPr>
        <w:t>sądu</w:t>
      </w:r>
    </w:p>
    <w:p w14:paraId="52DA8EDE" w14:textId="77777777" w:rsidR="004766AD" w:rsidRDefault="00000000">
      <w:pPr>
        <w:pStyle w:val="Tekstpodstawowy"/>
        <w:spacing w:before="155"/>
        <w:ind w:left="963"/>
      </w:pPr>
      <w:r>
        <w:rPr>
          <w:color w:val="231F20"/>
          <w:spacing w:val="-2"/>
          <w:w w:val="90"/>
        </w:rPr>
        <w:t xml:space="preserve">Treści zamieszczone na stronie internetowej (zwłaszcza w zakresie informacji na temat działalności sądu i sposobów </w:t>
      </w:r>
      <w:r>
        <w:rPr>
          <w:color w:val="231F20"/>
          <w:w w:val="90"/>
        </w:rPr>
        <w:t xml:space="preserve">zapewnienia dostępności) należy weryfikować pod kątem ich aktualności minimum raz na pół roku. Stronę należy aktualizować w odniesieniu do wszystkich nowych rozwiązań informacyjno-komunikacyjnych wspierających </w:t>
      </w:r>
      <w:r>
        <w:rPr>
          <w:color w:val="231F20"/>
          <w:w w:val="95"/>
        </w:rPr>
        <w:t>dostępność,</w:t>
      </w:r>
      <w:r>
        <w:rPr>
          <w:color w:val="231F20"/>
          <w:spacing w:val="-12"/>
          <w:w w:val="95"/>
        </w:rPr>
        <w:t xml:space="preserve"> </w:t>
      </w:r>
      <w:r>
        <w:rPr>
          <w:color w:val="231F20"/>
          <w:w w:val="95"/>
        </w:rPr>
        <w:t>które</w:t>
      </w:r>
      <w:r>
        <w:rPr>
          <w:color w:val="231F20"/>
          <w:spacing w:val="-12"/>
          <w:w w:val="95"/>
        </w:rPr>
        <w:t xml:space="preserve"> </w:t>
      </w:r>
      <w:r>
        <w:rPr>
          <w:color w:val="231F20"/>
          <w:w w:val="95"/>
        </w:rPr>
        <w:t>pojawiły</w:t>
      </w:r>
      <w:r>
        <w:rPr>
          <w:color w:val="231F20"/>
          <w:spacing w:val="-12"/>
          <w:w w:val="95"/>
        </w:rPr>
        <w:t xml:space="preserve"> </w:t>
      </w:r>
      <w:r>
        <w:rPr>
          <w:color w:val="231F20"/>
          <w:w w:val="95"/>
        </w:rPr>
        <w:t>w</w:t>
      </w:r>
      <w:r>
        <w:rPr>
          <w:color w:val="231F20"/>
          <w:spacing w:val="-12"/>
          <w:w w:val="95"/>
        </w:rPr>
        <w:t xml:space="preserve"> </w:t>
      </w:r>
      <w:r>
        <w:rPr>
          <w:color w:val="231F20"/>
          <w:w w:val="95"/>
        </w:rPr>
        <w:t>tym</w:t>
      </w:r>
      <w:r>
        <w:rPr>
          <w:color w:val="231F20"/>
          <w:spacing w:val="-12"/>
          <w:w w:val="95"/>
        </w:rPr>
        <w:t xml:space="preserve"> </w:t>
      </w:r>
      <w:r>
        <w:rPr>
          <w:color w:val="231F20"/>
          <w:w w:val="95"/>
        </w:rPr>
        <w:t>czasie</w:t>
      </w:r>
      <w:r>
        <w:rPr>
          <w:color w:val="231F20"/>
          <w:spacing w:val="-12"/>
          <w:w w:val="95"/>
        </w:rPr>
        <w:t xml:space="preserve"> </w:t>
      </w:r>
      <w:r>
        <w:rPr>
          <w:color w:val="231F20"/>
          <w:w w:val="95"/>
        </w:rPr>
        <w:t>w</w:t>
      </w:r>
      <w:r>
        <w:rPr>
          <w:color w:val="231F20"/>
          <w:spacing w:val="-12"/>
          <w:w w:val="95"/>
        </w:rPr>
        <w:t xml:space="preserve"> </w:t>
      </w:r>
      <w:r>
        <w:rPr>
          <w:color w:val="231F20"/>
          <w:w w:val="95"/>
        </w:rPr>
        <w:t>sądzie.</w:t>
      </w:r>
    </w:p>
    <w:p w14:paraId="25A7C5F3" w14:textId="77777777" w:rsidR="004766AD" w:rsidRDefault="004766AD">
      <w:pPr>
        <w:pStyle w:val="Tekstpodstawowy"/>
        <w:rPr>
          <w:sz w:val="24"/>
        </w:rPr>
      </w:pPr>
    </w:p>
    <w:p w14:paraId="3061B2F3" w14:textId="77777777" w:rsidR="004766AD" w:rsidRDefault="004766AD">
      <w:pPr>
        <w:pStyle w:val="Tekstpodstawowy"/>
        <w:spacing w:before="11"/>
        <w:rPr>
          <w:sz w:val="26"/>
        </w:rPr>
      </w:pPr>
    </w:p>
    <w:p w14:paraId="2F1AEC8B" w14:textId="77777777" w:rsidR="004766AD" w:rsidRDefault="00000000">
      <w:pPr>
        <w:pStyle w:val="Nagwek4"/>
        <w:ind w:right="1166"/>
      </w:pPr>
      <w:r>
        <w:rPr>
          <w:color w:val="231F20"/>
          <w:w w:val="85"/>
        </w:rPr>
        <w:t xml:space="preserve">I_9.D SKŁADANIE WNIOSKU PRZEZ OSOBĘ ZE SZCZEGÓLNYMI POTRZEBAMI </w:t>
      </w:r>
      <w:r>
        <w:rPr>
          <w:color w:val="231F20"/>
          <w:w w:val="90"/>
        </w:rPr>
        <w:t>W</w:t>
      </w:r>
      <w:r>
        <w:rPr>
          <w:color w:val="231F20"/>
          <w:spacing w:val="-14"/>
          <w:w w:val="90"/>
        </w:rPr>
        <w:t xml:space="preserve"> </w:t>
      </w:r>
      <w:r>
        <w:rPr>
          <w:color w:val="231F20"/>
          <w:w w:val="90"/>
        </w:rPr>
        <w:t>ZAKRESIE</w:t>
      </w:r>
      <w:r>
        <w:rPr>
          <w:color w:val="231F20"/>
          <w:spacing w:val="-12"/>
          <w:w w:val="90"/>
        </w:rPr>
        <w:t xml:space="preserve"> </w:t>
      </w:r>
      <w:r>
        <w:rPr>
          <w:color w:val="231F20"/>
          <w:w w:val="90"/>
        </w:rPr>
        <w:t>POPRAWY</w:t>
      </w:r>
      <w:r>
        <w:rPr>
          <w:color w:val="231F20"/>
          <w:spacing w:val="-11"/>
          <w:w w:val="90"/>
        </w:rPr>
        <w:t xml:space="preserve"> </w:t>
      </w:r>
      <w:r>
        <w:rPr>
          <w:color w:val="231F20"/>
          <w:w w:val="90"/>
        </w:rPr>
        <w:t>KOMUNIKACJI</w:t>
      </w:r>
    </w:p>
    <w:p w14:paraId="36F16949" w14:textId="77777777" w:rsidR="004766AD" w:rsidRDefault="00000000">
      <w:pPr>
        <w:pStyle w:val="Tekstpodstawowy"/>
        <w:spacing w:before="147"/>
        <w:ind w:left="963"/>
      </w:pPr>
      <w:r>
        <w:rPr>
          <w:color w:val="231F20"/>
          <w:w w:val="90"/>
        </w:rPr>
        <w:t>Sąd</w:t>
      </w:r>
      <w:r>
        <w:rPr>
          <w:color w:val="231F20"/>
          <w:spacing w:val="-5"/>
          <w:w w:val="90"/>
        </w:rPr>
        <w:t xml:space="preserve"> </w:t>
      </w:r>
      <w:r>
        <w:rPr>
          <w:color w:val="231F20"/>
          <w:w w:val="90"/>
        </w:rPr>
        <w:t>ma</w:t>
      </w:r>
      <w:r>
        <w:rPr>
          <w:color w:val="231F20"/>
          <w:spacing w:val="-5"/>
          <w:w w:val="90"/>
        </w:rPr>
        <w:t xml:space="preserve"> </w:t>
      </w:r>
      <w:r>
        <w:rPr>
          <w:color w:val="231F20"/>
          <w:w w:val="90"/>
        </w:rPr>
        <w:t>obowiązek</w:t>
      </w:r>
      <w:r>
        <w:rPr>
          <w:color w:val="231F20"/>
          <w:spacing w:val="-5"/>
          <w:w w:val="90"/>
        </w:rPr>
        <w:t xml:space="preserve"> </w:t>
      </w:r>
      <w:r>
        <w:rPr>
          <w:color w:val="231F20"/>
          <w:w w:val="90"/>
        </w:rPr>
        <w:t>zapewnić</w:t>
      </w:r>
      <w:r>
        <w:rPr>
          <w:color w:val="231F20"/>
          <w:spacing w:val="-4"/>
          <w:w w:val="90"/>
        </w:rPr>
        <w:t xml:space="preserve"> </w:t>
      </w:r>
      <w:r>
        <w:rPr>
          <w:color w:val="231F20"/>
          <w:w w:val="90"/>
        </w:rPr>
        <w:t>interesantowi/osobie</w:t>
      </w:r>
      <w:r>
        <w:rPr>
          <w:color w:val="231F20"/>
          <w:spacing w:val="-5"/>
          <w:w w:val="90"/>
        </w:rPr>
        <w:t xml:space="preserve"> </w:t>
      </w:r>
      <w:r>
        <w:rPr>
          <w:color w:val="231F20"/>
          <w:w w:val="90"/>
        </w:rPr>
        <w:t>ze</w:t>
      </w:r>
      <w:r>
        <w:rPr>
          <w:color w:val="231F20"/>
          <w:spacing w:val="-5"/>
          <w:w w:val="90"/>
        </w:rPr>
        <w:t xml:space="preserve"> </w:t>
      </w:r>
      <w:r>
        <w:rPr>
          <w:color w:val="231F20"/>
          <w:w w:val="90"/>
        </w:rPr>
        <w:t>szczególnymi</w:t>
      </w:r>
      <w:r>
        <w:rPr>
          <w:color w:val="231F20"/>
          <w:spacing w:val="-4"/>
          <w:w w:val="90"/>
        </w:rPr>
        <w:t xml:space="preserve"> </w:t>
      </w:r>
      <w:r>
        <w:rPr>
          <w:color w:val="231F20"/>
          <w:w w:val="90"/>
        </w:rPr>
        <w:t>potrzebami</w:t>
      </w:r>
      <w:r>
        <w:rPr>
          <w:color w:val="231F20"/>
          <w:spacing w:val="-5"/>
          <w:w w:val="90"/>
        </w:rPr>
        <w:t xml:space="preserve"> </w:t>
      </w:r>
      <w:r>
        <w:rPr>
          <w:color w:val="231F20"/>
          <w:w w:val="90"/>
        </w:rPr>
        <w:t>możliwość</w:t>
      </w:r>
      <w:r>
        <w:rPr>
          <w:color w:val="231F20"/>
          <w:spacing w:val="-5"/>
          <w:w w:val="90"/>
        </w:rPr>
        <w:t xml:space="preserve"> </w:t>
      </w:r>
      <w:r>
        <w:rPr>
          <w:color w:val="231F20"/>
          <w:w w:val="90"/>
        </w:rPr>
        <w:t>złożenia</w:t>
      </w:r>
      <w:r>
        <w:rPr>
          <w:color w:val="231F20"/>
          <w:spacing w:val="-4"/>
          <w:w w:val="90"/>
        </w:rPr>
        <w:t xml:space="preserve"> </w:t>
      </w:r>
      <w:r>
        <w:rPr>
          <w:color w:val="231F20"/>
          <w:spacing w:val="-2"/>
          <w:w w:val="90"/>
        </w:rPr>
        <w:t>wniosku</w:t>
      </w:r>
    </w:p>
    <w:p w14:paraId="6660F8B9" w14:textId="77777777" w:rsidR="004766AD" w:rsidRDefault="00000000">
      <w:pPr>
        <w:pStyle w:val="Tekstpodstawowy"/>
        <w:spacing w:before="1" w:line="252" w:lineRule="auto"/>
        <w:ind w:left="963"/>
      </w:pPr>
      <w:r>
        <w:rPr>
          <w:color w:val="231F20"/>
          <w:w w:val="90"/>
        </w:rPr>
        <w:t>o</w:t>
      </w:r>
      <w:r>
        <w:rPr>
          <w:color w:val="231F20"/>
          <w:spacing w:val="-1"/>
          <w:w w:val="90"/>
        </w:rPr>
        <w:t xml:space="preserve"> </w:t>
      </w:r>
      <w:r>
        <w:rPr>
          <w:color w:val="231F20"/>
          <w:w w:val="90"/>
        </w:rPr>
        <w:t>zapewnienie</w:t>
      </w:r>
      <w:r>
        <w:rPr>
          <w:color w:val="231F20"/>
          <w:spacing w:val="-1"/>
          <w:w w:val="90"/>
        </w:rPr>
        <w:t xml:space="preserve"> </w:t>
      </w:r>
      <w:r>
        <w:rPr>
          <w:color w:val="231F20"/>
          <w:w w:val="90"/>
        </w:rPr>
        <w:t>komunikacji</w:t>
      </w:r>
      <w:r>
        <w:rPr>
          <w:color w:val="231F20"/>
          <w:spacing w:val="-1"/>
          <w:w w:val="90"/>
        </w:rPr>
        <w:t xml:space="preserve"> </w:t>
      </w:r>
      <w:r>
        <w:rPr>
          <w:color w:val="231F20"/>
          <w:w w:val="90"/>
        </w:rPr>
        <w:t>w</w:t>
      </w:r>
      <w:r>
        <w:rPr>
          <w:color w:val="231F20"/>
          <w:spacing w:val="-1"/>
          <w:w w:val="90"/>
        </w:rPr>
        <w:t xml:space="preserve"> </w:t>
      </w:r>
      <w:r>
        <w:rPr>
          <w:color w:val="231F20"/>
          <w:w w:val="90"/>
        </w:rPr>
        <w:t>wybranej</w:t>
      </w:r>
      <w:r>
        <w:rPr>
          <w:color w:val="231F20"/>
          <w:spacing w:val="-1"/>
          <w:w w:val="90"/>
        </w:rPr>
        <w:t xml:space="preserve"> </w:t>
      </w:r>
      <w:r>
        <w:rPr>
          <w:color w:val="231F20"/>
          <w:w w:val="90"/>
        </w:rPr>
        <w:t>formie.</w:t>
      </w:r>
      <w:r>
        <w:rPr>
          <w:color w:val="231F20"/>
          <w:spacing w:val="-1"/>
          <w:w w:val="90"/>
        </w:rPr>
        <w:t xml:space="preserve"> </w:t>
      </w:r>
      <w:r>
        <w:rPr>
          <w:color w:val="231F20"/>
          <w:w w:val="90"/>
        </w:rPr>
        <w:t>Sąd</w:t>
      </w:r>
      <w:r>
        <w:rPr>
          <w:color w:val="231F20"/>
          <w:spacing w:val="-1"/>
          <w:w w:val="90"/>
        </w:rPr>
        <w:t xml:space="preserve"> </w:t>
      </w:r>
      <w:r>
        <w:rPr>
          <w:color w:val="231F20"/>
          <w:w w:val="90"/>
        </w:rPr>
        <w:t>opracowuje</w:t>
      </w:r>
      <w:r>
        <w:rPr>
          <w:color w:val="231F20"/>
          <w:spacing w:val="-1"/>
          <w:w w:val="90"/>
        </w:rPr>
        <w:t xml:space="preserve"> </w:t>
      </w:r>
      <w:r>
        <w:rPr>
          <w:color w:val="231F20"/>
          <w:w w:val="90"/>
        </w:rPr>
        <w:t>pomocniczy</w:t>
      </w:r>
      <w:r>
        <w:rPr>
          <w:color w:val="231F20"/>
          <w:spacing w:val="-1"/>
          <w:w w:val="90"/>
        </w:rPr>
        <w:t xml:space="preserve"> </w:t>
      </w:r>
      <w:r>
        <w:rPr>
          <w:color w:val="231F20"/>
          <w:w w:val="90"/>
        </w:rPr>
        <w:t>wzór</w:t>
      </w:r>
      <w:r>
        <w:rPr>
          <w:color w:val="231F20"/>
          <w:spacing w:val="-1"/>
          <w:w w:val="90"/>
        </w:rPr>
        <w:t xml:space="preserve"> </w:t>
      </w:r>
      <w:r>
        <w:rPr>
          <w:color w:val="231F20"/>
          <w:w w:val="90"/>
        </w:rPr>
        <w:t>wniosku</w:t>
      </w:r>
      <w:r>
        <w:rPr>
          <w:color w:val="231F20"/>
          <w:spacing w:val="-1"/>
          <w:w w:val="90"/>
        </w:rPr>
        <w:t xml:space="preserve"> </w:t>
      </w:r>
      <w:r>
        <w:rPr>
          <w:color w:val="231F20"/>
          <w:w w:val="90"/>
        </w:rPr>
        <w:t>i</w:t>
      </w:r>
      <w:r>
        <w:rPr>
          <w:color w:val="231F20"/>
          <w:spacing w:val="-1"/>
          <w:w w:val="90"/>
        </w:rPr>
        <w:t xml:space="preserve"> </w:t>
      </w:r>
      <w:r>
        <w:rPr>
          <w:color w:val="231F20"/>
          <w:w w:val="90"/>
        </w:rPr>
        <w:t>udostępnia</w:t>
      </w:r>
      <w:r>
        <w:rPr>
          <w:color w:val="231F20"/>
          <w:spacing w:val="-1"/>
          <w:w w:val="90"/>
        </w:rPr>
        <w:t xml:space="preserve"> </w:t>
      </w:r>
      <w:r>
        <w:rPr>
          <w:color w:val="231F20"/>
          <w:w w:val="90"/>
        </w:rPr>
        <w:t>go</w:t>
      </w:r>
      <w:r>
        <w:rPr>
          <w:color w:val="231F20"/>
          <w:spacing w:val="-1"/>
          <w:w w:val="90"/>
        </w:rPr>
        <w:t xml:space="preserve"> </w:t>
      </w:r>
      <w:r>
        <w:rPr>
          <w:color w:val="231F20"/>
          <w:w w:val="90"/>
        </w:rPr>
        <w:t>w</w:t>
      </w:r>
      <w:r>
        <w:rPr>
          <w:color w:val="231F20"/>
          <w:spacing w:val="-1"/>
          <w:w w:val="90"/>
        </w:rPr>
        <w:t xml:space="preserve"> </w:t>
      </w:r>
      <w:r>
        <w:rPr>
          <w:color w:val="231F20"/>
          <w:w w:val="90"/>
        </w:rPr>
        <w:t xml:space="preserve">formie elektronicznej (do pobrania ze strony internetowej) i w wersji papierowej. Wniosek można złożyć również drogą </w:t>
      </w:r>
      <w:r>
        <w:rPr>
          <w:color w:val="231F20"/>
          <w:spacing w:val="-2"/>
        </w:rPr>
        <w:t>mailową.</w:t>
      </w:r>
    </w:p>
    <w:p w14:paraId="3132BDEE" w14:textId="77777777" w:rsidR="004766AD" w:rsidRDefault="00000000">
      <w:pPr>
        <w:pStyle w:val="Nagwek7"/>
        <w:spacing w:before="201"/>
        <w:ind w:left="963"/>
      </w:pPr>
      <w:r>
        <w:rPr>
          <w:color w:val="1F3762"/>
          <w:w w:val="85"/>
        </w:rPr>
        <w:t>I_9.D.1</w:t>
      </w:r>
      <w:r>
        <w:rPr>
          <w:color w:val="1F3762"/>
          <w:spacing w:val="16"/>
        </w:rPr>
        <w:t xml:space="preserve"> </w:t>
      </w:r>
      <w:r>
        <w:rPr>
          <w:color w:val="1F3762"/>
          <w:w w:val="85"/>
        </w:rPr>
        <w:t>Komunikacja</w:t>
      </w:r>
      <w:r>
        <w:rPr>
          <w:color w:val="1F3762"/>
          <w:spacing w:val="17"/>
        </w:rPr>
        <w:t xml:space="preserve"> </w:t>
      </w:r>
      <w:r>
        <w:rPr>
          <w:color w:val="1F3762"/>
          <w:w w:val="85"/>
        </w:rPr>
        <w:t>z</w:t>
      </w:r>
      <w:r>
        <w:rPr>
          <w:color w:val="1F3762"/>
          <w:spacing w:val="17"/>
        </w:rPr>
        <w:t xml:space="preserve"> </w:t>
      </w:r>
      <w:r>
        <w:rPr>
          <w:color w:val="1F3762"/>
          <w:w w:val="85"/>
        </w:rPr>
        <w:t>sądem</w:t>
      </w:r>
      <w:r>
        <w:rPr>
          <w:color w:val="1F3762"/>
          <w:spacing w:val="17"/>
        </w:rPr>
        <w:t xml:space="preserve"> </w:t>
      </w:r>
      <w:r>
        <w:rPr>
          <w:color w:val="1F3762"/>
          <w:w w:val="85"/>
        </w:rPr>
        <w:t>na</w:t>
      </w:r>
      <w:r>
        <w:rPr>
          <w:color w:val="1F3762"/>
          <w:spacing w:val="17"/>
        </w:rPr>
        <w:t xml:space="preserve"> </w:t>
      </w:r>
      <w:r>
        <w:rPr>
          <w:color w:val="1F3762"/>
          <w:w w:val="85"/>
        </w:rPr>
        <w:t>wniosek</w:t>
      </w:r>
      <w:r>
        <w:rPr>
          <w:color w:val="1F3762"/>
          <w:spacing w:val="17"/>
        </w:rPr>
        <w:t xml:space="preserve"> </w:t>
      </w:r>
      <w:r>
        <w:rPr>
          <w:color w:val="1F3762"/>
          <w:w w:val="85"/>
        </w:rPr>
        <w:t>interesanta</w:t>
      </w:r>
      <w:r>
        <w:rPr>
          <w:color w:val="1F3762"/>
          <w:spacing w:val="17"/>
        </w:rPr>
        <w:t xml:space="preserve"> </w:t>
      </w:r>
      <w:r>
        <w:rPr>
          <w:color w:val="1F3762"/>
          <w:w w:val="85"/>
        </w:rPr>
        <w:t>ze</w:t>
      </w:r>
      <w:r>
        <w:rPr>
          <w:color w:val="1F3762"/>
          <w:spacing w:val="17"/>
        </w:rPr>
        <w:t xml:space="preserve"> </w:t>
      </w:r>
      <w:r>
        <w:rPr>
          <w:color w:val="1F3762"/>
          <w:w w:val="85"/>
        </w:rPr>
        <w:t>szczególnymi</w:t>
      </w:r>
      <w:r>
        <w:rPr>
          <w:color w:val="1F3762"/>
          <w:spacing w:val="17"/>
        </w:rPr>
        <w:t xml:space="preserve"> </w:t>
      </w:r>
      <w:r>
        <w:rPr>
          <w:color w:val="1F3762"/>
          <w:spacing w:val="-2"/>
          <w:w w:val="85"/>
        </w:rPr>
        <w:t>potrzebami</w:t>
      </w:r>
    </w:p>
    <w:p w14:paraId="02AD1C72" w14:textId="77777777" w:rsidR="004766AD" w:rsidRDefault="00000000">
      <w:pPr>
        <w:pStyle w:val="Tekstpodstawowy"/>
        <w:spacing w:before="156"/>
        <w:ind w:left="963" w:right="249"/>
      </w:pPr>
      <w:r>
        <w:rPr>
          <w:color w:val="231F20"/>
          <w:w w:val="90"/>
        </w:rPr>
        <w:t>Sąd zobowiązany jest zapewnić osobie ze szczególnymi potrzebami możliwość komunikacji w sposób przez nią preferowany i dostosowany do jej potrzeb (np. poczta elektroniczna, telefon, tłumacz polskiego języka migowego, tekst</w:t>
      </w:r>
      <w:r>
        <w:rPr>
          <w:color w:val="231F20"/>
          <w:spacing w:val="-7"/>
          <w:w w:val="90"/>
        </w:rPr>
        <w:t xml:space="preserve"> </w:t>
      </w:r>
      <w:r>
        <w:rPr>
          <w:color w:val="231F20"/>
          <w:w w:val="90"/>
        </w:rPr>
        <w:t>powiększony,</w:t>
      </w:r>
      <w:r>
        <w:rPr>
          <w:color w:val="231F20"/>
          <w:spacing w:val="-7"/>
          <w:w w:val="90"/>
        </w:rPr>
        <w:t xml:space="preserve"> </w:t>
      </w:r>
      <w:r>
        <w:rPr>
          <w:color w:val="231F20"/>
          <w:w w:val="90"/>
        </w:rPr>
        <w:t>system</w:t>
      </w:r>
      <w:r>
        <w:rPr>
          <w:color w:val="231F20"/>
          <w:spacing w:val="-7"/>
          <w:w w:val="90"/>
        </w:rPr>
        <w:t xml:space="preserve"> </w:t>
      </w:r>
      <w:r>
        <w:rPr>
          <w:color w:val="231F20"/>
          <w:w w:val="90"/>
        </w:rPr>
        <w:t>komunikacji</w:t>
      </w:r>
      <w:r>
        <w:rPr>
          <w:color w:val="231F20"/>
          <w:spacing w:val="-7"/>
          <w:w w:val="90"/>
        </w:rPr>
        <w:t xml:space="preserve"> </w:t>
      </w:r>
      <w:r>
        <w:rPr>
          <w:color w:val="231F20"/>
          <w:w w:val="90"/>
        </w:rPr>
        <w:t>dla</w:t>
      </w:r>
      <w:r>
        <w:rPr>
          <w:color w:val="231F20"/>
          <w:spacing w:val="-7"/>
          <w:w w:val="90"/>
        </w:rPr>
        <w:t xml:space="preserve"> </w:t>
      </w:r>
      <w:r>
        <w:rPr>
          <w:color w:val="231F20"/>
          <w:w w:val="90"/>
        </w:rPr>
        <w:t>osób</w:t>
      </w:r>
      <w:r>
        <w:rPr>
          <w:color w:val="231F20"/>
          <w:spacing w:val="-7"/>
          <w:w w:val="90"/>
        </w:rPr>
        <w:t xml:space="preserve"> </w:t>
      </w:r>
      <w:r>
        <w:rPr>
          <w:color w:val="231F20"/>
          <w:w w:val="90"/>
        </w:rPr>
        <w:t>głuchoniewidomych,</w:t>
      </w:r>
      <w:r>
        <w:rPr>
          <w:color w:val="231F20"/>
          <w:spacing w:val="-7"/>
          <w:w w:val="90"/>
        </w:rPr>
        <w:t xml:space="preserve"> </w:t>
      </w:r>
      <w:r>
        <w:rPr>
          <w:color w:val="231F20"/>
          <w:w w:val="90"/>
        </w:rPr>
        <w:t>komunikacja</w:t>
      </w:r>
      <w:r>
        <w:rPr>
          <w:color w:val="231F20"/>
          <w:spacing w:val="-7"/>
          <w:w w:val="90"/>
        </w:rPr>
        <w:t xml:space="preserve"> </w:t>
      </w:r>
      <w:r>
        <w:rPr>
          <w:color w:val="231F20"/>
          <w:w w:val="90"/>
        </w:rPr>
        <w:t>wspomagająca</w:t>
      </w:r>
      <w:r>
        <w:rPr>
          <w:color w:val="231F20"/>
          <w:spacing w:val="-7"/>
          <w:w w:val="90"/>
        </w:rPr>
        <w:t xml:space="preserve"> </w:t>
      </w:r>
      <w:r>
        <w:rPr>
          <w:color w:val="231F20"/>
          <w:w w:val="90"/>
        </w:rPr>
        <w:t>i</w:t>
      </w:r>
      <w:r>
        <w:rPr>
          <w:color w:val="231F20"/>
          <w:spacing w:val="-7"/>
          <w:w w:val="90"/>
        </w:rPr>
        <w:t xml:space="preserve"> </w:t>
      </w:r>
      <w:r>
        <w:rPr>
          <w:color w:val="231F20"/>
          <w:w w:val="90"/>
        </w:rPr>
        <w:t>alternatywna).</w:t>
      </w:r>
    </w:p>
    <w:p w14:paraId="4628F1BE" w14:textId="77777777" w:rsidR="004766AD" w:rsidRDefault="00000000">
      <w:pPr>
        <w:pStyle w:val="Tekstpodstawowy"/>
        <w:spacing w:before="160"/>
        <w:ind w:left="963"/>
      </w:pPr>
      <w:r>
        <w:rPr>
          <w:color w:val="231F20"/>
          <w:w w:val="90"/>
        </w:rPr>
        <w:t>Interesant/osoba</w:t>
      </w:r>
      <w:r>
        <w:rPr>
          <w:color w:val="231F20"/>
          <w:spacing w:val="-1"/>
          <w:w w:val="90"/>
        </w:rPr>
        <w:t xml:space="preserve"> </w:t>
      </w:r>
      <w:r>
        <w:rPr>
          <w:color w:val="231F20"/>
          <w:w w:val="90"/>
        </w:rPr>
        <w:t>ze</w:t>
      </w:r>
      <w:r>
        <w:rPr>
          <w:color w:val="231F20"/>
          <w:spacing w:val="-1"/>
          <w:w w:val="90"/>
        </w:rPr>
        <w:t xml:space="preserve"> </w:t>
      </w:r>
      <w:r>
        <w:rPr>
          <w:color w:val="231F20"/>
          <w:w w:val="90"/>
        </w:rPr>
        <w:t>szczególnymi</w:t>
      </w:r>
      <w:r>
        <w:rPr>
          <w:color w:val="231F20"/>
          <w:spacing w:val="-1"/>
          <w:w w:val="90"/>
        </w:rPr>
        <w:t xml:space="preserve"> </w:t>
      </w:r>
      <w:r>
        <w:rPr>
          <w:color w:val="231F20"/>
          <w:w w:val="90"/>
        </w:rPr>
        <w:t>potrzebami</w:t>
      </w:r>
      <w:r>
        <w:rPr>
          <w:color w:val="231F20"/>
          <w:spacing w:val="-1"/>
          <w:w w:val="90"/>
        </w:rPr>
        <w:t xml:space="preserve"> </w:t>
      </w:r>
      <w:r>
        <w:rPr>
          <w:color w:val="231F20"/>
          <w:w w:val="90"/>
        </w:rPr>
        <w:t>zgłasza</w:t>
      </w:r>
      <w:r>
        <w:rPr>
          <w:color w:val="231F20"/>
          <w:spacing w:val="-1"/>
          <w:w w:val="90"/>
        </w:rPr>
        <w:t xml:space="preserve"> </w:t>
      </w:r>
      <w:r>
        <w:rPr>
          <w:color w:val="231F20"/>
          <w:w w:val="90"/>
        </w:rPr>
        <w:t>potrzebę</w:t>
      </w:r>
      <w:r>
        <w:rPr>
          <w:color w:val="231F20"/>
          <w:spacing w:val="-1"/>
          <w:w w:val="90"/>
        </w:rPr>
        <w:t xml:space="preserve"> </w:t>
      </w:r>
      <w:r>
        <w:rPr>
          <w:color w:val="231F20"/>
          <w:w w:val="90"/>
        </w:rPr>
        <w:t>wybranej</w:t>
      </w:r>
      <w:r>
        <w:rPr>
          <w:color w:val="231F20"/>
          <w:spacing w:val="-1"/>
          <w:w w:val="90"/>
        </w:rPr>
        <w:t xml:space="preserve"> </w:t>
      </w:r>
      <w:r>
        <w:rPr>
          <w:color w:val="231F20"/>
          <w:w w:val="90"/>
        </w:rPr>
        <w:t>formy</w:t>
      </w:r>
      <w:r>
        <w:rPr>
          <w:color w:val="231F20"/>
          <w:spacing w:val="-1"/>
          <w:w w:val="90"/>
        </w:rPr>
        <w:t xml:space="preserve"> </w:t>
      </w:r>
      <w:r>
        <w:rPr>
          <w:color w:val="231F20"/>
          <w:w w:val="90"/>
        </w:rPr>
        <w:t>komunikacji</w:t>
      </w:r>
      <w:r>
        <w:rPr>
          <w:color w:val="231F20"/>
          <w:spacing w:val="-1"/>
          <w:w w:val="90"/>
        </w:rPr>
        <w:t xml:space="preserve"> </w:t>
      </w:r>
      <w:r>
        <w:rPr>
          <w:color w:val="231F20"/>
          <w:w w:val="90"/>
        </w:rPr>
        <w:t>z</w:t>
      </w:r>
      <w:r>
        <w:rPr>
          <w:color w:val="231F20"/>
          <w:spacing w:val="-1"/>
          <w:w w:val="90"/>
        </w:rPr>
        <w:t xml:space="preserve"> </w:t>
      </w:r>
      <w:r>
        <w:rPr>
          <w:color w:val="231F20"/>
          <w:w w:val="90"/>
        </w:rPr>
        <w:t>sądem</w:t>
      </w:r>
      <w:r>
        <w:rPr>
          <w:color w:val="231F20"/>
          <w:spacing w:val="-1"/>
          <w:w w:val="90"/>
        </w:rPr>
        <w:t xml:space="preserve"> </w:t>
      </w:r>
      <w:r>
        <w:rPr>
          <w:color w:val="231F20"/>
          <w:w w:val="90"/>
        </w:rPr>
        <w:t>we</w:t>
      </w:r>
      <w:r>
        <w:rPr>
          <w:color w:val="231F20"/>
          <w:spacing w:val="-1"/>
          <w:w w:val="90"/>
        </w:rPr>
        <w:t xml:space="preserve"> </w:t>
      </w:r>
      <w:r>
        <w:rPr>
          <w:color w:val="231F20"/>
          <w:w w:val="90"/>
        </w:rPr>
        <w:t>wniosku składanym w formie papierowej lub elektronicznej. Wniosek powinien zawierać:</w:t>
      </w:r>
    </w:p>
    <w:p w14:paraId="2BCEE5F0" w14:textId="77777777" w:rsidR="004766AD" w:rsidRDefault="00000000">
      <w:pPr>
        <w:pStyle w:val="Akapitzlist"/>
        <w:numPr>
          <w:ilvl w:val="1"/>
          <w:numId w:val="79"/>
        </w:numPr>
        <w:tabs>
          <w:tab w:val="left" w:pos="1683"/>
          <w:tab w:val="left" w:pos="1684"/>
        </w:tabs>
        <w:spacing w:before="153" w:line="249" w:lineRule="exact"/>
        <w:ind w:hanging="361"/>
      </w:pPr>
      <w:r>
        <w:rPr>
          <w:color w:val="231F20"/>
          <w:spacing w:val="-2"/>
          <w:w w:val="90"/>
        </w:rPr>
        <w:t>dane</w:t>
      </w:r>
      <w:r>
        <w:rPr>
          <w:color w:val="231F20"/>
          <w:spacing w:val="-3"/>
        </w:rPr>
        <w:t xml:space="preserve"> </w:t>
      </w:r>
      <w:r>
        <w:rPr>
          <w:color w:val="231F20"/>
          <w:spacing w:val="-2"/>
          <w:w w:val="90"/>
        </w:rPr>
        <w:t>teleadresowe</w:t>
      </w:r>
      <w:r>
        <w:rPr>
          <w:color w:val="231F20"/>
          <w:spacing w:val="-3"/>
        </w:rPr>
        <w:t xml:space="preserve"> </w:t>
      </w:r>
      <w:r>
        <w:rPr>
          <w:color w:val="231F20"/>
          <w:spacing w:val="-2"/>
          <w:w w:val="90"/>
        </w:rPr>
        <w:t>osoby</w:t>
      </w:r>
      <w:r>
        <w:rPr>
          <w:color w:val="231F20"/>
          <w:spacing w:val="-3"/>
        </w:rPr>
        <w:t xml:space="preserve"> </w:t>
      </w:r>
      <w:r>
        <w:rPr>
          <w:color w:val="231F20"/>
          <w:spacing w:val="-2"/>
          <w:w w:val="90"/>
        </w:rPr>
        <w:t>ze</w:t>
      </w:r>
      <w:r>
        <w:rPr>
          <w:color w:val="231F20"/>
          <w:spacing w:val="-3"/>
        </w:rPr>
        <w:t xml:space="preserve"> </w:t>
      </w:r>
      <w:r>
        <w:rPr>
          <w:color w:val="231F20"/>
          <w:spacing w:val="-2"/>
          <w:w w:val="90"/>
        </w:rPr>
        <w:t>szczególnymi</w:t>
      </w:r>
      <w:r>
        <w:rPr>
          <w:color w:val="231F20"/>
          <w:spacing w:val="-2"/>
        </w:rPr>
        <w:t xml:space="preserve"> </w:t>
      </w:r>
      <w:r>
        <w:rPr>
          <w:color w:val="231F20"/>
          <w:spacing w:val="-2"/>
          <w:w w:val="90"/>
        </w:rPr>
        <w:t>potrzebami,</w:t>
      </w:r>
    </w:p>
    <w:p w14:paraId="3B57DF7C" w14:textId="77777777" w:rsidR="004766AD" w:rsidRDefault="00000000">
      <w:pPr>
        <w:pStyle w:val="Akapitzlist"/>
        <w:numPr>
          <w:ilvl w:val="1"/>
          <w:numId w:val="79"/>
        </w:numPr>
        <w:tabs>
          <w:tab w:val="left" w:pos="1683"/>
          <w:tab w:val="left" w:pos="1684"/>
        </w:tabs>
        <w:spacing w:line="246" w:lineRule="exact"/>
        <w:ind w:hanging="361"/>
      </w:pPr>
      <w:r>
        <w:rPr>
          <w:color w:val="231F20"/>
          <w:w w:val="90"/>
        </w:rPr>
        <w:t>opis</w:t>
      </w:r>
      <w:r>
        <w:rPr>
          <w:color w:val="231F20"/>
          <w:spacing w:val="2"/>
        </w:rPr>
        <w:t xml:space="preserve"> </w:t>
      </w:r>
      <w:r>
        <w:rPr>
          <w:color w:val="231F20"/>
          <w:w w:val="90"/>
        </w:rPr>
        <w:t>bariery</w:t>
      </w:r>
      <w:r>
        <w:rPr>
          <w:color w:val="231F20"/>
          <w:spacing w:val="2"/>
        </w:rPr>
        <w:t xml:space="preserve"> </w:t>
      </w:r>
      <w:r>
        <w:rPr>
          <w:color w:val="231F20"/>
          <w:w w:val="90"/>
        </w:rPr>
        <w:t>utrudniającej</w:t>
      </w:r>
      <w:r>
        <w:rPr>
          <w:color w:val="231F20"/>
          <w:spacing w:val="3"/>
        </w:rPr>
        <w:t xml:space="preserve"> </w:t>
      </w:r>
      <w:r>
        <w:rPr>
          <w:color w:val="231F20"/>
          <w:w w:val="90"/>
        </w:rPr>
        <w:t>lub</w:t>
      </w:r>
      <w:r>
        <w:rPr>
          <w:color w:val="231F20"/>
          <w:spacing w:val="2"/>
        </w:rPr>
        <w:t xml:space="preserve"> </w:t>
      </w:r>
      <w:r>
        <w:rPr>
          <w:color w:val="231F20"/>
          <w:w w:val="90"/>
        </w:rPr>
        <w:t>uniemożliwiającej</w:t>
      </w:r>
      <w:r>
        <w:rPr>
          <w:color w:val="231F20"/>
          <w:spacing w:val="3"/>
        </w:rPr>
        <w:t xml:space="preserve"> </w:t>
      </w:r>
      <w:r>
        <w:rPr>
          <w:color w:val="231F20"/>
          <w:spacing w:val="-2"/>
          <w:w w:val="90"/>
        </w:rPr>
        <w:t>komunikację,</w:t>
      </w:r>
    </w:p>
    <w:p w14:paraId="352573D6" w14:textId="77777777" w:rsidR="004766AD" w:rsidRDefault="00000000">
      <w:pPr>
        <w:pStyle w:val="Akapitzlist"/>
        <w:numPr>
          <w:ilvl w:val="1"/>
          <w:numId w:val="79"/>
        </w:numPr>
        <w:tabs>
          <w:tab w:val="left" w:pos="1683"/>
          <w:tab w:val="left" w:pos="1684"/>
        </w:tabs>
        <w:spacing w:line="246" w:lineRule="exact"/>
        <w:ind w:hanging="361"/>
      </w:pPr>
      <w:r>
        <w:rPr>
          <w:color w:val="231F20"/>
          <w:w w:val="90"/>
        </w:rPr>
        <w:t>wskazanie</w:t>
      </w:r>
      <w:r>
        <w:rPr>
          <w:color w:val="231F20"/>
          <w:spacing w:val="-2"/>
          <w:w w:val="90"/>
        </w:rPr>
        <w:t xml:space="preserve"> </w:t>
      </w:r>
      <w:r>
        <w:rPr>
          <w:color w:val="231F20"/>
          <w:w w:val="90"/>
        </w:rPr>
        <w:t>preferowanej</w:t>
      </w:r>
      <w:r>
        <w:rPr>
          <w:color w:val="231F20"/>
          <w:spacing w:val="-2"/>
          <w:w w:val="90"/>
        </w:rPr>
        <w:t xml:space="preserve"> </w:t>
      </w:r>
      <w:r>
        <w:rPr>
          <w:color w:val="231F20"/>
          <w:w w:val="90"/>
        </w:rPr>
        <w:t>formy</w:t>
      </w:r>
      <w:r>
        <w:rPr>
          <w:color w:val="231F20"/>
          <w:spacing w:val="-2"/>
          <w:w w:val="90"/>
        </w:rPr>
        <w:t xml:space="preserve"> </w:t>
      </w:r>
      <w:r>
        <w:rPr>
          <w:color w:val="231F20"/>
          <w:w w:val="90"/>
        </w:rPr>
        <w:t>komunikacji</w:t>
      </w:r>
      <w:r>
        <w:rPr>
          <w:color w:val="231F20"/>
          <w:spacing w:val="-2"/>
          <w:w w:val="90"/>
        </w:rPr>
        <w:t xml:space="preserve"> </w:t>
      </w:r>
      <w:r>
        <w:rPr>
          <w:color w:val="231F20"/>
          <w:w w:val="90"/>
        </w:rPr>
        <w:t>z</w:t>
      </w:r>
      <w:r>
        <w:rPr>
          <w:color w:val="231F20"/>
          <w:spacing w:val="-2"/>
          <w:w w:val="90"/>
        </w:rPr>
        <w:t xml:space="preserve"> sądem,</w:t>
      </w:r>
    </w:p>
    <w:p w14:paraId="78D99FC5" w14:textId="77777777" w:rsidR="004766AD" w:rsidRDefault="00000000">
      <w:pPr>
        <w:pStyle w:val="Akapitzlist"/>
        <w:numPr>
          <w:ilvl w:val="1"/>
          <w:numId w:val="79"/>
        </w:numPr>
        <w:tabs>
          <w:tab w:val="left" w:pos="1683"/>
          <w:tab w:val="left" w:pos="1684"/>
        </w:tabs>
        <w:spacing w:line="249" w:lineRule="exact"/>
        <w:ind w:hanging="361"/>
      </w:pPr>
      <w:r>
        <w:rPr>
          <w:color w:val="231F20"/>
          <w:w w:val="90"/>
        </w:rPr>
        <w:t>datę</w:t>
      </w:r>
      <w:r>
        <w:rPr>
          <w:color w:val="231F20"/>
          <w:spacing w:val="-2"/>
        </w:rPr>
        <w:t xml:space="preserve"> </w:t>
      </w:r>
      <w:r>
        <w:rPr>
          <w:color w:val="231F20"/>
          <w:w w:val="90"/>
        </w:rPr>
        <w:t>planowanego</w:t>
      </w:r>
      <w:r>
        <w:rPr>
          <w:color w:val="231F20"/>
          <w:spacing w:val="-1"/>
        </w:rPr>
        <w:t xml:space="preserve"> </w:t>
      </w:r>
      <w:r>
        <w:rPr>
          <w:color w:val="231F20"/>
          <w:w w:val="90"/>
        </w:rPr>
        <w:t>kontaktu</w:t>
      </w:r>
      <w:r>
        <w:rPr>
          <w:color w:val="231F20"/>
          <w:spacing w:val="60"/>
        </w:rPr>
        <w:t xml:space="preserve"> </w:t>
      </w:r>
      <w:r>
        <w:rPr>
          <w:color w:val="231F20"/>
          <w:w w:val="90"/>
        </w:rPr>
        <w:t>z</w:t>
      </w:r>
      <w:r>
        <w:rPr>
          <w:color w:val="231F20"/>
          <w:spacing w:val="-1"/>
        </w:rPr>
        <w:t xml:space="preserve"> </w:t>
      </w:r>
      <w:r>
        <w:rPr>
          <w:color w:val="231F20"/>
          <w:w w:val="90"/>
        </w:rPr>
        <w:t>sądem</w:t>
      </w:r>
      <w:r>
        <w:rPr>
          <w:color w:val="231F20"/>
          <w:spacing w:val="-1"/>
        </w:rPr>
        <w:t xml:space="preserve"> </w:t>
      </w:r>
      <w:r>
        <w:rPr>
          <w:color w:val="231F20"/>
          <w:w w:val="90"/>
        </w:rPr>
        <w:t>lub</w:t>
      </w:r>
      <w:r>
        <w:rPr>
          <w:color w:val="231F20"/>
          <w:spacing w:val="-1"/>
        </w:rPr>
        <w:t xml:space="preserve"> </w:t>
      </w:r>
      <w:r>
        <w:rPr>
          <w:color w:val="231F20"/>
          <w:w w:val="90"/>
        </w:rPr>
        <w:t>okres,</w:t>
      </w:r>
      <w:r>
        <w:rPr>
          <w:color w:val="231F20"/>
          <w:spacing w:val="-1"/>
        </w:rPr>
        <w:t xml:space="preserve"> </w:t>
      </w:r>
      <w:r>
        <w:rPr>
          <w:color w:val="231F20"/>
          <w:w w:val="90"/>
        </w:rPr>
        <w:t>kiedy</w:t>
      </w:r>
      <w:r>
        <w:rPr>
          <w:color w:val="231F20"/>
          <w:spacing w:val="-1"/>
        </w:rPr>
        <w:t xml:space="preserve"> </w:t>
      </w:r>
      <w:r>
        <w:rPr>
          <w:color w:val="231F20"/>
          <w:w w:val="90"/>
        </w:rPr>
        <w:t>będzie</w:t>
      </w:r>
      <w:r>
        <w:rPr>
          <w:color w:val="231F20"/>
          <w:spacing w:val="-1"/>
        </w:rPr>
        <w:t xml:space="preserve"> </w:t>
      </w:r>
      <w:r>
        <w:rPr>
          <w:color w:val="231F20"/>
          <w:w w:val="90"/>
        </w:rPr>
        <w:t>potrzebna</w:t>
      </w:r>
      <w:r>
        <w:rPr>
          <w:color w:val="231F20"/>
          <w:spacing w:val="-1"/>
        </w:rPr>
        <w:t xml:space="preserve"> </w:t>
      </w:r>
      <w:r>
        <w:rPr>
          <w:color w:val="231F20"/>
          <w:spacing w:val="-2"/>
          <w:w w:val="90"/>
        </w:rPr>
        <w:t>komunikacja</w:t>
      </w:r>
    </w:p>
    <w:p w14:paraId="4FD35043" w14:textId="77777777" w:rsidR="004766AD" w:rsidRDefault="00000000">
      <w:pPr>
        <w:pStyle w:val="Tekstpodstawowy"/>
        <w:spacing w:before="125"/>
        <w:ind w:left="963" w:right="142"/>
      </w:pPr>
      <w:r>
        <w:rPr>
          <w:color w:val="231F20"/>
          <w:w w:val="90"/>
        </w:rPr>
        <w:t>Formularz</w:t>
      </w:r>
      <w:r>
        <w:rPr>
          <w:color w:val="231F20"/>
          <w:spacing w:val="-2"/>
          <w:w w:val="90"/>
        </w:rPr>
        <w:t xml:space="preserve"> </w:t>
      </w:r>
      <w:r>
        <w:rPr>
          <w:color w:val="231F20"/>
          <w:w w:val="90"/>
        </w:rPr>
        <w:t>wniosku</w:t>
      </w:r>
      <w:r>
        <w:rPr>
          <w:color w:val="231F20"/>
          <w:spacing w:val="-2"/>
          <w:w w:val="90"/>
        </w:rPr>
        <w:t xml:space="preserve"> </w:t>
      </w:r>
      <w:r>
        <w:rPr>
          <w:color w:val="231F20"/>
          <w:w w:val="90"/>
        </w:rPr>
        <w:t>należy</w:t>
      </w:r>
      <w:r>
        <w:rPr>
          <w:color w:val="231F20"/>
          <w:spacing w:val="-2"/>
          <w:w w:val="90"/>
        </w:rPr>
        <w:t xml:space="preserve"> </w:t>
      </w:r>
      <w:r>
        <w:rPr>
          <w:color w:val="231F20"/>
          <w:w w:val="90"/>
        </w:rPr>
        <w:t>opracować</w:t>
      </w:r>
      <w:r>
        <w:rPr>
          <w:color w:val="231F20"/>
          <w:spacing w:val="-2"/>
          <w:w w:val="90"/>
        </w:rPr>
        <w:t xml:space="preserve"> </w:t>
      </w:r>
      <w:r>
        <w:rPr>
          <w:color w:val="231F20"/>
          <w:w w:val="90"/>
        </w:rPr>
        <w:t>w</w:t>
      </w:r>
      <w:r>
        <w:rPr>
          <w:color w:val="231F20"/>
          <w:spacing w:val="-2"/>
          <w:w w:val="90"/>
        </w:rPr>
        <w:t xml:space="preserve"> </w:t>
      </w:r>
      <w:r>
        <w:rPr>
          <w:color w:val="231F20"/>
          <w:w w:val="90"/>
        </w:rPr>
        <w:t>prostym</w:t>
      </w:r>
      <w:r>
        <w:rPr>
          <w:color w:val="231F20"/>
          <w:spacing w:val="-2"/>
          <w:w w:val="90"/>
        </w:rPr>
        <w:t xml:space="preserve"> </w:t>
      </w:r>
      <w:r>
        <w:rPr>
          <w:color w:val="231F20"/>
          <w:w w:val="90"/>
        </w:rPr>
        <w:t>języku.</w:t>
      </w:r>
      <w:r>
        <w:rPr>
          <w:color w:val="231F20"/>
          <w:spacing w:val="-2"/>
          <w:w w:val="90"/>
        </w:rPr>
        <w:t xml:space="preserve"> </w:t>
      </w:r>
      <w:r>
        <w:rPr>
          <w:color w:val="231F20"/>
          <w:w w:val="90"/>
        </w:rPr>
        <w:t>Sąd</w:t>
      </w:r>
      <w:r>
        <w:rPr>
          <w:color w:val="231F20"/>
          <w:spacing w:val="-2"/>
          <w:w w:val="90"/>
        </w:rPr>
        <w:t xml:space="preserve"> </w:t>
      </w:r>
      <w:r>
        <w:rPr>
          <w:color w:val="231F20"/>
          <w:w w:val="90"/>
        </w:rPr>
        <w:t>powinien</w:t>
      </w:r>
      <w:r>
        <w:rPr>
          <w:color w:val="231F20"/>
          <w:spacing w:val="-2"/>
          <w:w w:val="90"/>
        </w:rPr>
        <w:t xml:space="preserve"> </w:t>
      </w:r>
      <w:r>
        <w:rPr>
          <w:color w:val="231F20"/>
          <w:w w:val="90"/>
        </w:rPr>
        <w:t>zamieścić</w:t>
      </w:r>
      <w:r>
        <w:rPr>
          <w:color w:val="231F20"/>
          <w:spacing w:val="-2"/>
          <w:w w:val="90"/>
        </w:rPr>
        <w:t xml:space="preserve"> </w:t>
      </w:r>
      <w:r>
        <w:rPr>
          <w:color w:val="231F20"/>
          <w:w w:val="90"/>
        </w:rPr>
        <w:t>na</w:t>
      </w:r>
      <w:r>
        <w:rPr>
          <w:color w:val="231F20"/>
          <w:spacing w:val="-2"/>
          <w:w w:val="90"/>
        </w:rPr>
        <w:t xml:space="preserve"> </w:t>
      </w:r>
      <w:r>
        <w:rPr>
          <w:color w:val="231F20"/>
          <w:w w:val="90"/>
        </w:rPr>
        <w:t>swojej</w:t>
      </w:r>
      <w:r>
        <w:rPr>
          <w:color w:val="231F20"/>
          <w:spacing w:val="-2"/>
          <w:w w:val="90"/>
        </w:rPr>
        <w:t xml:space="preserve"> </w:t>
      </w:r>
      <w:r>
        <w:rPr>
          <w:color w:val="231F20"/>
          <w:w w:val="90"/>
        </w:rPr>
        <w:t>stronie</w:t>
      </w:r>
      <w:r>
        <w:rPr>
          <w:color w:val="231F20"/>
          <w:spacing w:val="-2"/>
          <w:w w:val="90"/>
        </w:rPr>
        <w:t xml:space="preserve"> </w:t>
      </w:r>
      <w:r>
        <w:rPr>
          <w:color w:val="231F20"/>
          <w:w w:val="90"/>
        </w:rPr>
        <w:t>internetowej</w:t>
      </w:r>
      <w:r>
        <w:rPr>
          <w:color w:val="231F20"/>
          <w:spacing w:val="-2"/>
          <w:w w:val="90"/>
        </w:rPr>
        <w:t xml:space="preserve"> </w:t>
      </w:r>
      <w:r>
        <w:rPr>
          <w:color w:val="231F20"/>
          <w:w w:val="90"/>
        </w:rPr>
        <w:t xml:space="preserve">jego wzór, a także informację, w jaki sposób interesant/osoba ze szczególnymi potrzebami może złożyć wniosek oraz jak </w:t>
      </w:r>
      <w:r>
        <w:rPr>
          <w:color w:val="231F20"/>
        </w:rPr>
        <w:t>i</w:t>
      </w:r>
      <w:r>
        <w:rPr>
          <w:color w:val="231F20"/>
          <w:spacing w:val="-10"/>
        </w:rPr>
        <w:t xml:space="preserve"> </w:t>
      </w:r>
      <w:r>
        <w:rPr>
          <w:color w:val="231F20"/>
        </w:rPr>
        <w:t>kiedy</w:t>
      </w:r>
      <w:r>
        <w:rPr>
          <w:color w:val="231F20"/>
          <w:spacing w:val="-10"/>
        </w:rPr>
        <w:t xml:space="preserve"> </w:t>
      </w:r>
      <w:r>
        <w:rPr>
          <w:color w:val="231F20"/>
        </w:rPr>
        <w:t>otrzyma</w:t>
      </w:r>
      <w:r>
        <w:rPr>
          <w:color w:val="231F20"/>
          <w:spacing w:val="-10"/>
        </w:rPr>
        <w:t xml:space="preserve"> </w:t>
      </w:r>
      <w:r>
        <w:rPr>
          <w:color w:val="231F20"/>
        </w:rPr>
        <w:t>odpowiedź.</w:t>
      </w:r>
    </w:p>
    <w:p w14:paraId="78BAF261" w14:textId="77777777" w:rsidR="004766AD" w:rsidRDefault="004766AD">
      <w:pPr>
        <w:pStyle w:val="Tekstpodstawowy"/>
        <w:spacing w:before="9"/>
        <w:rPr>
          <w:sz w:val="18"/>
        </w:rPr>
      </w:pPr>
    </w:p>
    <w:p w14:paraId="36F15D7D" w14:textId="77777777" w:rsidR="004766AD" w:rsidRDefault="00000000">
      <w:pPr>
        <w:pStyle w:val="Nagwek7"/>
        <w:ind w:left="963"/>
      </w:pPr>
      <w:r>
        <w:rPr>
          <w:color w:val="1F3762"/>
          <w:w w:val="85"/>
        </w:rPr>
        <w:t>I_9.D.2</w:t>
      </w:r>
      <w:r>
        <w:rPr>
          <w:color w:val="1F3762"/>
          <w:spacing w:val="23"/>
        </w:rPr>
        <w:t xml:space="preserve"> </w:t>
      </w:r>
      <w:r>
        <w:rPr>
          <w:color w:val="1F3762"/>
          <w:w w:val="85"/>
        </w:rPr>
        <w:t>Złożenie</w:t>
      </w:r>
      <w:r>
        <w:rPr>
          <w:color w:val="1F3762"/>
          <w:spacing w:val="23"/>
        </w:rPr>
        <w:t xml:space="preserve"> </w:t>
      </w:r>
      <w:r>
        <w:rPr>
          <w:color w:val="1F3762"/>
          <w:w w:val="85"/>
        </w:rPr>
        <w:t>wniosku</w:t>
      </w:r>
      <w:r>
        <w:rPr>
          <w:color w:val="1F3762"/>
          <w:spacing w:val="23"/>
        </w:rPr>
        <w:t xml:space="preserve"> </w:t>
      </w:r>
      <w:r>
        <w:rPr>
          <w:color w:val="1F3762"/>
          <w:w w:val="85"/>
        </w:rPr>
        <w:t>przez</w:t>
      </w:r>
      <w:r>
        <w:rPr>
          <w:color w:val="1F3762"/>
          <w:spacing w:val="23"/>
        </w:rPr>
        <w:t xml:space="preserve"> </w:t>
      </w:r>
      <w:r>
        <w:rPr>
          <w:color w:val="1F3762"/>
          <w:w w:val="85"/>
        </w:rPr>
        <w:t>osoby</w:t>
      </w:r>
      <w:r>
        <w:rPr>
          <w:color w:val="1F3762"/>
          <w:spacing w:val="23"/>
        </w:rPr>
        <w:t xml:space="preserve"> </w:t>
      </w:r>
      <w:r>
        <w:rPr>
          <w:color w:val="1F3762"/>
          <w:w w:val="85"/>
        </w:rPr>
        <w:t>trzecie</w:t>
      </w:r>
      <w:r>
        <w:rPr>
          <w:color w:val="1F3762"/>
          <w:spacing w:val="23"/>
        </w:rPr>
        <w:t xml:space="preserve"> </w:t>
      </w:r>
      <w:r>
        <w:rPr>
          <w:color w:val="1F3762"/>
          <w:w w:val="85"/>
        </w:rPr>
        <w:t>(opiekunów,</w:t>
      </w:r>
      <w:r>
        <w:rPr>
          <w:color w:val="1F3762"/>
          <w:spacing w:val="24"/>
        </w:rPr>
        <w:t xml:space="preserve"> </w:t>
      </w:r>
      <w:r>
        <w:rPr>
          <w:color w:val="1F3762"/>
          <w:w w:val="85"/>
        </w:rPr>
        <w:t>członków</w:t>
      </w:r>
      <w:r>
        <w:rPr>
          <w:color w:val="1F3762"/>
          <w:spacing w:val="23"/>
        </w:rPr>
        <w:t xml:space="preserve"> </w:t>
      </w:r>
      <w:r>
        <w:rPr>
          <w:color w:val="1F3762"/>
          <w:spacing w:val="-2"/>
          <w:w w:val="85"/>
        </w:rPr>
        <w:t>rodziny)</w:t>
      </w:r>
    </w:p>
    <w:p w14:paraId="649C4DC3" w14:textId="77777777" w:rsidR="004766AD" w:rsidRDefault="00000000">
      <w:pPr>
        <w:pStyle w:val="Tekstpodstawowy"/>
        <w:spacing w:before="156"/>
        <w:ind w:left="963"/>
      </w:pPr>
      <w:r>
        <w:rPr>
          <w:color w:val="231F20"/>
          <w:w w:val="90"/>
        </w:rPr>
        <w:t>Interesanci/osoby ze szczególnymi potrzebami nie zawsze są w stanie przygotować wniosek i złożyć go osobiście. Sąd</w:t>
      </w:r>
      <w:r>
        <w:rPr>
          <w:color w:val="231F20"/>
          <w:spacing w:val="-3"/>
          <w:w w:val="90"/>
        </w:rPr>
        <w:t xml:space="preserve"> </w:t>
      </w:r>
      <w:r>
        <w:rPr>
          <w:color w:val="231F20"/>
          <w:w w:val="90"/>
        </w:rPr>
        <w:t>powinien</w:t>
      </w:r>
      <w:r>
        <w:rPr>
          <w:color w:val="231F20"/>
          <w:spacing w:val="-3"/>
          <w:w w:val="90"/>
        </w:rPr>
        <w:t xml:space="preserve"> </w:t>
      </w:r>
      <w:r>
        <w:rPr>
          <w:color w:val="231F20"/>
          <w:w w:val="90"/>
        </w:rPr>
        <w:t>umożliwić</w:t>
      </w:r>
      <w:r>
        <w:rPr>
          <w:color w:val="231F20"/>
          <w:spacing w:val="-3"/>
          <w:w w:val="90"/>
        </w:rPr>
        <w:t xml:space="preserve"> </w:t>
      </w:r>
      <w:r>
        <w:rPr>
          <w:color w:val="231F20"/>
          <w:w w:val="90"/>
        </w:rPr>
        <w:t>złożenie</w:t>
      </w:r>
      <w:r>
        <w:rPr>
          <w:color w:val="231F20"/>
          <w:spacing w:val="-3"/>
          <w:w w:val="90"/>
        </w:rPr>
        <w:t xml:space="preserve"> </w:t>
      </w:r>
      <w:r>
        <w:rPr>
          <w:color w:val="231F20"/>
          <w:w w:val="90"/>
        </w:rPr>
        <w:t>wniosku</w:t>
      </w:r>
      <w:r>
        <w:rPr>
          <w:color w:val="231F20"/>
          <w:spacing w:val="-3"/>
          <w:w w:val="90"/>
        </w:rPr>
        <w:t xml:space="preserve"> </w:t>
      </w:r>
      <w:r>
        <w:rPr>
          <w:color w:val="231F20"/>
          <w:w w:val="90"/>
        </w:rPr>
        <w:t>przez</w:t>
      </w:r>
      <w:r>
        <w:rPr>
          <w:color w:val="231F20"/>
          <w:spacing w:val="-3"/>
          <w:w w:val="90"/>
        </w:rPr>
        <w:t xml:space="preserve"> </w:t>
      </w:r>
      <w:r>
        <w:rPr>
          <w:color w:val="231F20"/>
          <w:w w:val="90"/>
        </w:rPr>
        <w:t>osobę</w:t>
      </w:r>
      <w:r>
        <w:rPr>
          <w:color w:val="231F20"/>
          <w:spacing w:val="-3"/>
          <w:w w:val="90"/>
        </w:rPr>
        <w:t xml:space="preserve"> </w:t>
      </w:r>
      <w:r>
        <w:rPr>
          <w:color w:val="231F20"/>
          <w:w w:val="90"/>
        </w:rPr>
        <w:t>trzecią,</w:t>
      </w:r>
      <w:r>
        <w:rPr>
          <w:color w:val="231F20"/>
          <w:spacing w:val="-3"/>
          <w:w w:val="90"/>
        </w:rPr>
        <w:t xml:space="preserve"> </w:t>
      </w:r>
      <w:r>
        <w:rPr>
          <w:color w:val="231F20"/>
          <w:w w:val="90"/>
        </w:rPr>
        <w:t>która</w:t>
      </w:r>
      <w:r>
        <w:rPr>
          <w:color w:val="231F20"/>
          <w:spacing w:val="-3"/>
          <w:w w:val="90"/>
        </w:rPr>
        <w:t xml:space="preserve"> </w:t>
      </w:r>
      <w:r>
        <w:rPr>
          <w:color w:val="231F20"/>
          <w:w w:val="90"/>
        </w:rPr>
        <w:t>reprezentuje</w:t>
      </w:r>
      <w:r>
        <w:rPr>
          <w:color w:val="231F20"/>
          <w:spacing w:val="-3"/>
          <w:w w:val="90"/>
        </w:rPr>
        <w:t xml:space="preserve"> </w:t>
      </w:r>
      <w:r>
        <w:rPr>
          <w:color w:val="231F20"/>
          <w:w w:val="90"/>
        </w:rPr>
        <w:t>interesanta</w:t>
      </w:r>
      <w:r>
        <w:rPr>
          <w:color w:val="231F20"/>
          <w:spacing w:val="-3"/>
          <w:w w:val="90"/>
        </w:rPr>
        <w:t xml:space="preserve"> </w:t>
      </w:r>
      <w:r>
        <w:rPr>
          <w:color w:val="231F20"/>
          <w:w w:val="90"/>
        </w:rPr>
        <w:t>(np.</w:t>
      </w:r>
      <w:r>
        <w:rPr>
          <w:color w:val="231F20"/>
          <w:spacing w:val="-3"/>
          <w:w w:val="90"/>
        </w:rPr>
        <w:t xml:space="preserve"> </w:t>
      </w:r>
      <w:r>
        <w:rPr>
          <w:color w:val="231F20"/>
          <w:w w:val="90"/>
        </w:rPr>
        <w:t>opiekun,</w:t>
      </w:r>
      <w:r>
        <w:rPr>
          <w:color w:val="231F20"/>
          <w:spacing w:val="-3"/>
          <w:w w:val="90"/>
        </w:rPr>
        <w:t xml:space="preserve"> </w:t>
      </w:r>
      <w:r>
        <w:rPr>
          <w:color w:val="231F20"/>
          <w:w w:val="90"/>
        </w:rPr>
        <w:t xml:space="preserve">członek rodziny, bliska osoba) na podstawie upoważnienia. Należy pamiętać, że osoba trzecia również może być osobą ze </w:t>
      </w:r>
      <w:r>
        <w:rPr>
          <w:color w:val="231F20"/>
          <w:spacing w:val="-4"/>
        </w:rPr>
        <w:t>szczególnymi</w:t>
      </w:r>
      <w:r>
        <w:rPr>
          <w:color w:val="231F20"/>
          <w:spacing w:val="-12"/>
        </w:rPr>
        <w:t xml:space="preserve"> </w:t>
      </w:r>
      <w:r>
        <w:rPr>
          <w:color w:val="231F20"/>
          <w:spacing w:val="-4"/>
        </w:rPr>
        <w:t>potrzebami.</w:t>
      </w:r>
    </w:p>
    <w:p w14:paraId="5B602B5F" w14:textId="77777777" w:rsidR="004766AD" w:rsidRDefault="00000000">
      <w:pPr>
        <w:pStyle w:val="Tekstpodstawowy"/>
        <w:spacing w:before="160"/>
        <w:ind w:left="963"/>
      </w:pPr>
      <w:r>
        <w:rPr>
          <w:color w:val="231F20"/>
          <w:w w:val="90"/>
        </w:rPr>
        <w:t>Dokumenty</w:t>
      </w:r>
      <w:r>
        <w:rPr>
          <w:color w:val="231F20"/>
          <w:spacing w:val="-3"/>
          <w:w w:val="90"/>
        </w:rPr>
        <w:t xml:space="preserve"> </w:t>
      </w:r>
      <w:r>
        <w:rPr>
          <w:color w:val="231F20"/>
          <w:w w:val="90"/>
        </w:rPr>
        <w:t>udostępniane</w:t>
      </w:r>
      <w:r>
        <w:rPr>
          <w:color w:val="231F20"/>
          <w:spacing w:val="-3"/>
          <w:w w:val="90"/>
        </w:rPr>
        <w:t xml:space="preserve"> </w:t>
      </w:r>
      <w:r>
        <w:rPr>
          <w:color w:val="231F20"/>
          <w:w w:val="90"/>
        </w:rPr>
        <w:t>przez</w:t>
      </w:r>
      <w:r>
        <w:rPr>
          <w:color w:val="231F20"/>
          <w:spacing w:val="-3"/>
          <w:w w:val="90"/>
        </w:rPr>
        <w:t xml:space="preserve"> </w:t>
      </w:r>
      <w:r>
        <w:rPr>
          <w:color w:val="231F20"/>
          <w:w w:val="90"/>
        </w:rPr>
        <w:t>sąd</w:t>
      </w:r>
      <w:r>
        <w:rPr>
          <w:color w:val="231F20"/>
          <w:spacing w:val="-3"/>
          <w:w w:val="90"/>
        </w:rPr>
        <w:t xml:space="preserve"> </w:t>
      </w:r>
      <w:r>
        <w:rPr>
          <w:color w:val="231F20"/>
          <w:w w:val="90"/>
        </w:rPr>
        <w:t>na</w:t>
      </w:r>
      <w:r>
        <w:rPr>
          <w:color w:val="231F20"/>
          <w:spacing w:val="-3"/>
          <w:w w:val="90"/>
        </w:rPr>
        <w:t xml:space="preserve"> </w:t>
      </w:r>
      <w:r>
        <w:rPr>
          <w:color w:val="231F20"/>
          <w:w w:val="90"/>
        </w:rPr>
        <w:t>potrzeby</w:t>
      </w:r>
      <w:r>
        <w:rPr>
          <w:color w:val="231F20"/>
          <w:spacing w:val="-4"/>
          <w:w w:val="90"/>
        </w:rPr>
        <w:t xml:space="preserve"> </w:t>
      </w:r>
      <w:r>
        <w:rPr>
          <w:color w:val="231F20"/>
          <w:w w:val="90"/>
        </w:rPr>
        <w:t>interesantów,</w:t>
      </w:r>
      <w:r>
        <w:rPr>
          <w:color w:val="231F20"/>
          <w:spacing w:val="-3"/>
          <w:w w:val="90"/>
        </w:rPr>
        <w:t xml:space="preserve"> </w:t>
      </w:r>
      <w:r>
        <w:rPr>
          <w:color w:val="231F20"/>
          <w:w w:val="90"/>
        </w:rPr>
        <w:t>takie</w:t>
      </w:r>
      <w:r>
        <w:rPr>
          <w:color w:val="231F20"/>
          <w:spacing w:val="-3"/>
          <w:w w:val="90"/>
        </w:rPr>
        <w:t xml:space="preserve"> </w:t>
      </w:r>
      <w:r>
        <w:rPr>
          <w:color w:val="231F20"/>
          <w:w w:val="90"/>
        </w:rPr>
        <w:t>jak:</w:t>
      </w:r>
      <w:r>
        <w:rPr>
          <w:color w:val="231F20"/>
          <w:spacing w:val="-3"/>
          <w:w w:val="90"/>
        </w:rPr>
        <w:t xml:space="preserve"> </w:t>
      </w:r>
      <w:r>
        <w:rPr>
          <w:color w:val="231F20"/>
          <w:w w:val="90"/>
        </w:rPr>
        <w:t>wzory</w:t>
      </w:r>
      <w:r>
        <w:rPr>
          <w:color w:val="231F20"/>
          <w:spacing w:val="-3"/>
          <w:w w:val="90"/>
        </w:rPr>
        <w:t xml:space="preserve"> </w:t>
      </w:r>
      <w:r>
        <w:rPr>
          <w:color w:val="231F20"/>
          <w:w w:val="90"/>
        </w:rPr>
        <w:t>wniosków,</w:t>
      </w:r>
      <w:r>
        <w:rPr>
          <w:color w:val="231F20"/>
          <w:spacing w:val="-3"/>
          <w:w w:val="90"/>
        </w:rPr>
        <w:t xml:space="preserve"> </w:t>
      </w:r>
      <w:r>
        <w:rPr>
          <w:color w:val="231F20"/>
          <w:w w:val="90"/>
        </w:rPr>
        <w:t>podań,</w:t>
      </w:r>
      <w:r>
        <w:rPr>
          <w:color w:val="231F20"/>
          <w:spacing w:val="-4"/>
          <w:w w:val="90"/>
        </w:rPr>
        <w:t xml:space="preserve"> </w:t>
      </w:r>
      <w:r>
        <w:rPr>
          <w:color w:val="231F20"/>
          <w:w w:val="90"/>
        </w:rPr>
        <w:t xml:space="preserve">formularzy, </w:t>
      </w:r>
      <w:r>
        <w:rPr>
          <w:color w:val="231F20"/>
          <w:spacing w:val="-8"/>
        </w:rPr>
        <w:t>oświadczeń, są</w:t>
      </w:r>
      <w:r>
        <w:rPr>
          <w:color w:val="231F20"/>
          <w:spacing w:val="-7"/>
        </w:rPr>
        <w:t xml:space="preserve"> </w:t>
      </w:r>
      <w:r>
        <w:rPr>
          <w:color w:val="231F20"/>
          <w:spacing w:val="-8"/>
        </w:rPr>
        <w:t>przygotowane</w:t>
      </w:r>
      <w:r>
        <w:rPr>
          <w:color w:val="231F20"/>
          <w:spacing w:val="-7"/>
        </w:rPr>
        <w:t xml:space="preserve"> </w:t>
      </w:r>
      <w:r>
        <w:rPr>
          <w:color w:val="231F20"/>
          <w:spacing w:val="-8"/>
        </w:rPr>
        <w:t>w sposób</w:t>
      </w:r>
      <w:r>
        <w:rPr>
          <w:color w:val="231F20"/>
          <w:spacing w:val="-7"/>
        </w:rPr>
        <w:t xml:space="preserve"> </w:t>
      </w:r>
      <w:r>
        <w:rPr>
          <w:color w:val="231F20"/>
          <w:spacing w:val="-8"/>
        </w:rPr>
        <w:t>dostępny.</w:t>
      </w:r>
    </w:p>
    <w:p w14:paraId="136CCD2E" w14:textId="77777777" w:rsidR="004766AD" w:rsidRDefault="00000000">
      <w:pPr>
        <w:pStyle w:val="Tekstpodstawowy"/>
        <w:spacing w:before="160"/>
        <w:ind w:left="963"/>
      </w:pPr>
      <w:r>
        <w:rPr>
          <w:color w:val="231F20"/>
          <w:w w:val="85"/>
        </w:rPr>
        <w:t>Dostępność</w:t>
      </w:r>
      <w:r>
        <w:rPr>
          <w:color w:val="231F20"/>
          <w:spacing w:val="15"/>
        </w:rPr>
        <w:t xml:space="preserve"> </w:t>
      </w:r>
      <w:r>
        <w:rPr>
          <w:color w:val="231F20"/>
          <w:w w:val="85"/>
        </w:rPr>
        <w:t>dokumentów,</w:t>
      </w:r>
      <w:r>
        <w:rPr>
          <w:color w:val="231F20"/>
          <w:spacing w:val="16"/>
        </w:rPr>
        <w:t xml:space="preserve"> </w:t>
      </w:r>
      <w:r>
        <w:rPr>
          <w:color w:val="231F20"/>
          <w:w w:val="85"/>
        </w:rPr>
        <w:t>o</w:t>
      </w:r>
      <w:r>
        <w:rPr>
          <w:color w:val="231F20"/>
          <w:spacing w:val="16"/>
        </w:rPr>
        <w:t xml:space="preserve"> </w:t>
      </w:r>
      <w:r>
        <w:rPr>
          <w:color w:val="231F20"/>
          <w:w w:val="85"/>
        </w:rPr>
        <w:t>których</w:t>
      </w:r>
      <w:r>
        <w:rPr>
          <w:color w:val="231F20"/>
          <w:spacing w:val="15"/>
        </w:rPr>
        <w:t xml:space="preserve"> </w:t>
      </w:r>
      <w:r>
        <w:rPr>
          <w:color w:val="231F20"/>
          <w:w w:val="85"/>
        </w:rPr>
        <w:t>mowa</w:t>
      </w:r>
      <w:r>
        <w:rPr>
          <w:color w:val="231F20"/>
          <w:spacing w:val="16"/>
        </w:rPr>
        <w:t xml:space="preserve"> </w:t>
      </w:r>
      <w:r>
        <w:rPr>
          <w:color w:val="231F20"/>
          <w:w w:val="85"/>
        </w:rPr>
        <w:t>wyżej,</w:t>
      </w:r>
      <w:r>
        <w:rPr>
          <w:color w:val="231F20"/>
          <w:spacing w:val="16"/>
        </w:rPr>
        <w:t xml:space="preserve"> </w:t>
      </w:r>
      <w:r>
        <w:rPr>
          <w:color w:val="231F20"/>
          <w:w w:val="85"/>
        </w:rPr>
        <w:t>oznacza</w:t>
      </w:r>
      <w:r>
        <w:rPr>
          <w:color w:val="231F20"/>
          <w:spacing w:val="16"/>
        </w:rPr>
        <w:t xml:space="preserve"> </w:t>
      </w:r>
      <w:r>
        <w:rPr>
          <w:color w:val="231F20"/>
          <w:w w:val="85"/>
        </w:rPr>
        <w:t>zgodność</w:t>
      </w:r>
      <w:r>
        <w:rPr>
          <w:color w:val="231F20"/>
          <w:spacing w:val="15"/>
        </w:rPr>
        <w:t xml:space="preserve"> </w:t>
      </w:r>
      <w:r>
        <w:rPr>
          <w:color w:val="231F20"/>
          <w:w w:val="85"/>
        </w:rPr>
        <w:t>ze</w:t>
      </w:r>
      <w:r>
        <w:rPr>
          <w:color w:val="231F20"/>
          <w:spacing w:val="16"/>
        </w:rPr>
        <w:t xml:space="preserve"> </w:t>
      </w:r>
      <w:r>
        <w:rPr>
          <w:color w:val="231F20"/>
          <w:w w:val="85"/>
        </w:rPr>
        <w:t>standardami</w:t>
      </w:r>
      <w:r>
        <w:rPr>
          <w:color w:val="231F20"/>
          <w:spacing w:val="16"/>
        </w:rPr>
        <w:t xml:space="preserve"> </w:t>
      </w:r>
      <w:r>
        <w:rPr>
          <w:color w:val="231F20"/>
          <w:spacing w:val="-2"/>
          <w:w w:val="85"/>
        </w:rPr>
        <w:t>WCAG.</w:t>
      </w:r>
    </w:p>
    <w:p w14:paraId="5008263E" w14:textId="77777777" w:rsidR="004766AD" w:rsidRDefault="004766AD">
      <w:pPr>
        <w:pStyle w:val="Tekstpodstawowy"/>
        <w:rPr>
          <w:sz w:val="20"/>
        </w:rPr>
      </w:pPr>
    </w:p>
    <w:p w14:paraId="63AFEBC4" w14:textId="77777777" w:rsidR="004766AD" w:rsidRDefault="004766AD">
      <w:pPr>
        <w:pStyle w:val="Tekstpodstawowy"/>
        <w:rPr>
          <w:sz w:val="20"/>
        </w:rPr>
      </w:pPr>
    </w:p>
    <w:p w14:paraId="6EF4B6D6" w14:textId="77777777" w:rsidR="004766AD" w:rsidRDefault="004766AD">
      <w:pPr>
        <w:pStyle w:val="Tekstpodstawowy"/>
        <w:rPr>
          <w:sz w:val="20"/>
        </w:rPr>
      </w:pPr>
    </w:p>
    <w:p w14:paraId="3D171A84" w14:textId="77777777" w:rsidR="004766AD" w:rsidRDefault="004766AD">
      <w:pPr>
        <w:pStyle w:val="Tekstpodstawowy"/>
        <w:spacing w:before="5"/>
        <w:rPr>
          <w:sz w:val="17"/>
        </w:rPr>
      </w:pPr>
    </w:p>
    <w:p w14:paraId="3A610DA6" w14:textId="77777777" w:rsidR="004766AD" w:rsidRDefault="00000000">
      <w:pPr>
        <w:pStyle w:val="Tekstpodstawowy"/>
        <w:tabs>
          <w:tab w:val="left" w:pos="6571"/>
        </w:tabs>
        <w:spacing w:before="80"/>
        <w:ind w:left="5825"/>
      </w:pPr>
      <w:r>
        <w:rPr>
          <w:b/>
          <w:color w:val="231F20"/>
          <w:spacing w:val="-5"/>
          <w:w w:val="95"/>
          <w:sz w:val="24"/>
        </w:rPr>
        <w:t>75</w:t>
      </w:r>
      <w:r>
        <w:rPr>
          <w:b/>
          <w:color w:val="231F20"/>
          <w:sz w:val="24"/>
        </w:rPr>
        <w:tab/>
      </w:r>
      <w:r>
        <w:rPr>
          <w:color w:val="466C8D"/>
          <w:spacing w:val="-2"/>
          <w:w w:val="85"/>
          <w:position w:val="1"/>
        </w:rPr>
        <w:t>DOSTĘPNOŚĆ</w:t>
      </w:r>
      <w:r>
        <w:rPr>
          <w:color w:val="466C8D"/>
          <w:spacing w:val="18"/>
          <w:position w:val="1"/>
        </w:rPr>
        <w:t xml:space="preserve"> </w:t>
      </w:r>
      <w:r>
        <w:rPr>
          <w:color w:val="466C8D"/>
          <w:spacing w:val="-2"/>
          <w:w w:val="85"/>
          <w:position w:val="1"/>
        </w:rPr>
        <w:t>INFORMACYJNO-KOMUNIKACYJNA</w:t>
      </w:r>
    </w:p>
    <w:p w14:paraId="38556F06" w14:textId="77777777" w:rsidR="004766AD" w:rsidRDefault="004766AD">
      <w:pPr>
        <w:sectPr w:rsidR="004766AD">
          <w:headerReference w:type="default" r:id="rId138"/>
          <w:footerReference w:type="default" r:id="rId139"/>
          <w:pgSz w:w="11910" w:h="16840"/>
          <w:pgMar w:top="1620" w:right="600" w:bottom="0" w:left="0" w:header="771" w:footer="0" w:gutter="0"/>
          <w:cols w:space="708"/>
        </w:sectPr>
      </w:pPr>
    </w:p>
    <w:p w14:paraId="40910B3A" w14:textId="77777777" w:rsidR="004766AD" w:rsidRDefault="004766AD">
      <w:pPr>
        <w:pStyle w:val="Tekstpodstawowy"/>
        <w:rPr>
          <w:sz w:val="20"/>
        </w:rPr>
      </w:pPr>
    </w:p>
    <w:p w14:paraId="176885F1" w14:textId="77777777" w:rsidR="004766AD" w:rsidRDefault="004766AD">
      <w:pPr>
        <w:pStyle w:val="Tekstpodstawowy"/>
        <w:rPr>
          <w:sz w:val="20"/>
        </w:rPr>
      </w:pPr>
    </w:p>
    <w:p w14:paraId="1FE7282C" w14:textId="77777777" w:rsidR="004766AD" w:rsidRDefault="004766AD">
      <w:pPr>
        <w:pStyle w:val="Tekstpodstawowy"/>
        <w:spacing w:before="6" w:after="1"/>
        <w:rPr>
          <w:sz w:val="14"/>
        </w:rPr>
      </w:pPr>
    </w:p>
    <w:p w14:paraId="01FCED9D" w14:textId="77777777" w:rsidR="004766AD" w:rsidRDefault="00000000">
      <w:pPr>
        <w:pStyle w:val="Tekstpodstawowy"/>
        <w:rPr>
          <w:sz w:val="20"/>
        </w:rPr>
      </w:pPr>
      <w:r>
        <w:rPr>
          <w:sz w:val="20"/>
        </w:rPr>
      </w:r>
      <w:r>
        <w:rPr>
          <w:sz w:val="20"/>
        </w:rPr>
        <w:pict w14:anchorId="7CDD8315">
          <v:group id="docshapegroup276" o:spid="_x0000_s2484" style="width:547.1pt;height:58.15pt;mso-position-horizontal-relative:char;mso-position-vertical-relative:line" coordsize="10942,1163">
            <v:shape id="docshape277" o:spid="_x0000_s2486" style="position:absolute;width:10942;height:1163" coordsize="10942,1163" path="m10702,l,,,1162r10702,l10778,1150r65,-34l10895,1064r34,-66l10942,922r,-502l10941,413r,-8l10941,398r1,-7l10942,240r-13,-76l10895,98r-52,-52l10778,12,10702,xe" fillcolor="#eceeec" stroked="f">
              <v:path arrowok="t"/>
            </v:shape>
            <v:shape id="docshape278" o:spid="_x0000_s2485" type="#_x0000_t202" style="position:absolute;width:10942;height:1163" filled="f" stroked="f">
              <v:textbox inset="0,0,0,0">
                <w:txbxContent>
                  <w:p w14:paraId="35623C61" w14:textId="77777777" w:rsidR="004766AD" w:rsidRDefault="00000000">
                    <w:pPr>
                      <w:spacing w:before="37" w:line="261" w:lineRule="auto"/>
                      <w:ind w:left="1439"/>
                      <w:rPr>
                        <w:b/>
                        <w:sz w:val="32"/>
                      </w:rPr>
                    </w:pPr>
                    <w:bookmarkStart w:id="41" w:name="_bookmark40"/>
                    <w:bookmarkEnd w:id="41"/>
                    <w:r>
                      <w:rPr>
                        <w:b/>
                        <w:color w:val="231F20"/>
                        <w:w w:val="85"/>
                        <w:sz w:val="32"/>
                      </w:rPr>
                      <w:t>I_10 ORGANIZACJA I PROCEDURY ZAPEWNIAJĄCE DOSTĘPNOŚĆ SĄDU OSOBOM ZE SZCZEGÓLNYMI POTRZEBAMI – zakres ustawy</w:t>
                    </w:r>
                  </w:p>
                  <w:p w14:paraId="14B31528" w14:textId="77777777" w:rsidR="004766AD" w:rsidRDefault="00000000">
                    <w:pPr>
                      <w:spacing w:line="307" w:lineRule="exact"/>
                      <w:ind w:left="1439"/>
                      <w:rPr>
                        <w:b/>
                        <w:sz w:val="32"/>
                      </w:rPr>
                    </w:pPr>
                    <w:r>
                      <w:rPr>
                        <w:b/>
                        <w:color w:val="231F20"/>
                        <w:spacing w:val="-11"/>
                        <w:sz w:val="32"/>
                      </w:rPr>
                      <w:t>o</w:t>
                    </w:r>
                    <w:r>
                      <w:rPr>
                        <w:b/>
                        <w:color w:val="231F20"/>
                        <w:spacing w:val="-22"/>
                        <w:sz w:val="32"/>
                      </w:rPr>
                      <w:t xml:space="preserve"> </w:t>
                    </w:r>
                    <w:r>
                      <w:rPr>
                        <w:b/>
                        <w:color w:val="231F20"/>
                        <w:spacing w:val="-2"/>
                        <w:sz w:val="32"/>
                      </w:rPr>
                      <w:t>dostępności</w:t>
                    </w:r>
                  </w:p>
                </w:txbxContent>
              </v:textbox>
            </v:shape>
            <w10:anchorlock/>
          </v:group>
        </w:pict>
      </w:r>
    </w:p>
    <w:p w14:paraId="5F345A67" w14:textId="77777777" w:rsidR="004766AD" w:rsidRDefault="00000000">
      <w:pPr>
        <w:pStyle w:val="Tekstpodstawowy"/>
        <w:spacing w:before="90"/>
        <w:ind w:left="720" w:right="410"/>
      </w:pPr>
      <w:r>
        <w:pict w14:anchorId="58FAA5FA">
          <v:group id="docshapegroup279" o:spid="_x0000_s2480" style="position:absolute;left:0;text-align:left;margin-left:0;margin-top:30pt;width:20.3pt;height:638.75pt;z-index:15805440;mso-position-horizontal-relative:page" coordorigin=",600" coordsize="406,12775">
            <v:shape id="docshape280" o:spid="_x0000_s2483" style="position:absolute;top:600;width:406;height:11046" coordorigin=",600" coordsize="406,11046" path="m188,600l,600,,11645r405,l405,817,394,748,363,689,316,642,257,611,188,600xe" fillcolor="#a6cbec" stroked="f">
              <v:fill opacity="19660f"/>
              <v:path arrowok="t"/>
            </v:shape>
            <v:shape id="docshape281" o:spid="_x0000_s2482" style="position:absolute;top:2442;width:406;height:10932" coordorigin=",2443" coordsize="406,10932" path="m188,2443l,2443,,13374r405,l405,2659r-11,-68l363,2531r-47,-47l257,2454r-69,-11xe" fillcolor="#a6cbec" stroked="f">
              <v:path arrowok="t"/>
            </v:shape>
            <v:shape id="docshape282" o:spid="_x0000_s2481" style="position:absolute;top:1521;width:406;height:11046" coordorigin=",1521" coordsize="406,11046" path="m188,1521l,1521,,12567r405,l405,1738r-11,-68l363,1610r-47,-47l257,1532r-69,-11xe" fillcolor="#a6cbec" stroked="f">
              <v:fill opacity=".5"/>
              <v:path arrowok="t"/>
            </v:shape>
            <w10:wrap anchorx="page"/>
          </v:group>
        </w:pict>
      </w:r>
      <w:r>
        <w:rPr>
          <w:color w:val="231F20"/>
          <w:w w:val="90"/>
        </w:rPr>
        <w:t xml:space="preserve">Sąd powinien opracować i wdrożyć procedury zapewniające dostępność osobom ze szczególnymi potrzebami. Każda procedura powinna zawierać wytyczne w zakresie obsługi interesanta/osoby ze szczególnymi potrzebami. </w:t>
      </w:r>
      <w:r>
        <w:rPr>
          <w:color w:val="231F20"/>
          <w:spacing w:val="-8"/>
        </w:rPr>
        <w:t>Procedury</w:t>
      </w:r>
      <w:r>
        <w:rPr>
          <w:color w:val="231F20"/>
          <w:spacing w:val="-1"/>
        </w:rPr>
        <w:t xml:space="preserve"> </w:t>
      </w:r>
      <w:r>
        <w:rPr>
          <w:color w:val="231F20"/>
          <w:spacing w:val="-8"/>
        </w:rPr>
        <w:t>powinny</w:t>
      </w:r>
      <w:r>
        <w:rPr>
          <w:color w:val="231F20"/>
          <w:spacing w:val="-1"/>
        </w:rPr>
        <w:t xml:space="preserve"> </w:t>
      </w:r>
      <w:r>
        <w:rPr>
          <w:color w:val="231F20"/>
          <w:spacing w:val="-8"/>
        </w:rPr>
        <w:t>obejmować</w:t>
      </w:r>
      <w:r>
        <w:rPr>
          <w:color w:val="231F20"/>
          <w:spacing w:val="-1"/>
        </w:rPr>
        <w:t xml:space="preserve"> </w:t>
      </w:r>
      <w:r>
        <w:rPr>
          <w:color w:val="231F20"/>
          <w:spacing w:val="-8"/>
        </w:rPr>
        <w:t>takie</w:t>
      </w:r>
      <w:r>
        <w:rPr>
          <w:color w:val="231F20"/>
          <w:spacing w:val="-1"/>
        </w:rPr>
        <w:t xml:space="preserve"> </w:t>
      </w:r>
      <w:r>
        <w:rPr>
          <w:color w:val="231F20"/>
          <w:spacing w:val="-8"/>
        </w:rPr>
        <w:t>obszary,</w:t>
      </w:r>
      <w:r>
        <w:rPr>
          <w:color w:val="231F20"/>
          <w:spacing w:val="-1"/>
        </w:rPr>
        <w:t xml:space="preserve"> </w:t>
      </w:r>
      <w:r>
        <w:rPr>
          <w:color w:val="231F20"/>
          <w:spacing w:val="-8"/>
        </w:rPr>
        <w:t>jak:</w:t>
      </w:r>
    </w:p>
    <w:p w14:paraId="767D0E5D" w14:textId="77777777" w:rsidR="004766AD" w:rsidRDefault="00000000">
      <w:pPr>
        <w:pStyle w:val="Akapitzlist"/>
        <w:numPr>
          <w:ilvl w:val="0"/>
          <w:numId w:val="79"/>
        </w:numPr>
        <w:tabs>
          <w:tab w:val="left" w:pos="1439"/>
          <w:tab w:val="left" w:pos="1440"/>
        </w:tabs>
        <w:spacing w:before="153" w:line="249" w:lineRule="exact"/>
      </w:pPr>
      <w:r>
        <w:rPr>
          <w:color w:val="231F20"/>
          <w:w w:val="90"/>
        </w:rPr>
        <w:t>wejście</w:t>
      </w:r>
      <w:r>
        <w:rPr>
          <w:color w:val="231F20"/>
          <w:spacing w:val="-7"/>
          <w:w w:val="90"/>
        </w:rPr>
        <w:t xml:space="preserve"> </w:t>
      </w:r>
      <w:r>
        <w:rPr>
          <w:color w:val="231F20"/>
          <w:w w:val="90"/>
        </w:rPr>
        <w:t>interesanta/osoby</w:t>
      </w:r>
      <w:r>
        <w:rPr>
          <w:color w:val="231F20"/>
          <w:spacing w:val="-7"/>
          <w:w w:val="90"/>
        </w:rPr>
        <w:t xml:space="preserve"> </w:t>
      </w:r>
      <w:r>
        <w:rPr>
          <w:color w:val="231F20"/>
          <w:w w:val="90"/>
        </w:rPr>
        <w:t>ze</w:t>
      </w:r>
      <w:r>
        <w:rPr>
          <w:color w:val="231F20"/>
          <w:spacing w:val="-7"/>
          <w:w w:val="90"/>
        </w:rPr>
        <w:t xml:space="preserve"> </w:t>
      </w:r>
      <w:r>
        <w:rPr>
          <w:color w:val="231F20"/>
          <w:w w:val="90"/>
        </w:rPr>
        <w:t>szczególnymi</w:t>
      </w:r>
      <w:r>
        <w:rPr>
          <w:color w:val="231F20"/>
          <w:spacing w:val="-7"/>
          <w:w w:val="90"/>
        </w:rPr>
        <w:t xml:space="preserve"> </w:t>
      </w:r>
      <w:r>
        <w:rPr>
          <w:color w:val="231F20"/>
          <w:w w:val="90"/>
        </w:rPr>
        <w:t>potrzebami</w:t>
      </w:r>
      <w:r>
        <w:rPr>
          <w:color w:val="231F20"/>
          <w:spacing w:val="-6"/>
          <w:w w:val="90"/>
        </w:rPr>
        <w:t xml:space="preserve"> </w:t>
      </w:r>
      <w:r>
        <w:rPr>
          <w:color w:val="231F20"/>
          <w:w w:val="90"/>
        </w:rPr>
        <w:t>do</w:t>
      </w:r>
      <w:r>
        <w:rPr>
          <w:color w:val="231F20"/>
          <w:spacing w:val="-7"/>
          <w:w w:val="90"/>
        </w:rPr>
        <w:t xml:space="preserve"> </w:t>
      </w:r>
      <w:r>
        <w:rPr>
          <w:color w:val="231F20"/>
          <w:spacing w:val="-4"/>
          <w:w w:val="90"/>
        </w:rPr>
        <w:t>sądu,</w:t>
      </w:r>
    </w:p>
    <w:p w14:paraId="369CFAAD" w14:textId="77777777" w:rsidR="004766AD" w:rsidRDefault="00000000">
      <w:pPr>
        <w:pStyle w:val="Akapitzlist"/>
        <w:numPr>
          <w:ilvl w:val="0"/>
          <w:numId w:val="79"/>
        </w:numPr>
        <w:tabs>
          <w:tab w:val="left" w:pos="1439"/>
          <w:tab w:val="left" w:pos="1440"/>
        </w:tabs>
        <w:spacing w:line="246" w:lineRule="exact"/>
      </w:pPr>
      <w:r>
        <w:rPr>
          <w:color w:val="231F20"/>
          <w:w w:val="90"/>
        </w:rPr>
        <w:t>sposoby</w:t>
      </w:r>
      <w:r>
        <w:rPr>
          <w:color w:val="231F20"/>
          <w:spacing w:val="-3"/>
          <w:w w:val="90"/>
        </w:rPr>
        <w:t xml:space="preserve"> </w:t>
      </w:r>
      <w:r>
        <w:rPr>
          <w:color w:val="231F20"/>
          <w:w w:val="90"/>
        </w:rPr>
        <w:t>zgłaszania</w:t>
      </w:r>
      <w:r>
        <w:rPr>
          <w:color w:val="231F20"/>
          <w:spacing w:val="-3"/>
          <w:w w:val="90"/>
        </w:rPr>
        <w:t xml:space="preserve"> </w:t>
      </w:r>
      <w:r>
        <w:rPr>
          <w:color w:val="231F20"/>
          <w:w w:val="90"/>
        </w:rPr>
        <w:t>się</w:t>
      </w:r>
      <w:r>
        <w:rPr>
          <w:color w:val="231F20"/>
          <w:spacing w:val="-3"/>
          <w:w w:val="90"/>
        </w:rPr>
        <w:t xml:space="preserve"> </w:t>
      </w:r>
      <w:r>
        <w:rPr>
          <w:color w:val="231F20"/>
          <w:w w:val="90"/>
        </w:rPr>
        <w:t>osób</w:t>
      </w:r>
      <w:r>
        <w:rPr>
          <w:color w:val="231F20"/>
          <w:spacing w:val="-3"/>
          <w:w w:val="90"/>
        </w:rPr>
        <w:t xml:space="preserve"> </w:t>
      </w:r>
      <w:r>
        <w:rPr>
          <w:color w:val="231F20"/>
          <w:w w:val="90"/>
        </w:rPr>
        <w:t>ze</w:t>
      </w:r>
      <w:r>
        <w:rPr>
          <w:color w:val="231F20"/>
          <w:spacing w:val="-3"/>
          <w:w w:val="90"/>
        </w:rPr>
        <w:t xml:space="preserve"> </w:t>
      </w:r>
      <w:r>
        <w:rPr>
          <w:color w:val="231F20"/>
          <w:w w:val="90"/>
        </w:rPr>
        <w:t>szczególnymi</w:t>
      </w:r>
      <w:r>
        <w:rPr>
          <w:color w:val="231F20"/>
          <w:spacing w:val="-3"/>
          <w:w w:val="90"/>
        </w:rPr>
        <w:t xml:space="preserve"> </w:t>
      </w:r>
      <w:r>
        <w:rPr>
          <w:color w:val="231F20"/>
          <w:w w:val="90"/>
        </w:rPr>
        <w:t>potrzebami</w:t>
      </w:r>
      <w:r>
        <w:rPr>
          <w:color w:val="231F20"/>
          <w:spacing w:val="-3"/>
          <w:w w:val="90"/>
        </w:rPr>
        <w:t xml:space="preserve"> </w:t>
      </w:r>
      <w:r>
        <w:rPr>
          <w:color w:val="231F20"/>
          <w:w w:val="90"/>
        </w:rPr>
        <w:t>do</w:t>
      </w:r>
      <w:r>
        <w:rPr>
          <w:color w:val="231F20"/>
          <w:spacing w:val="-3"/>
          <w:w w:val="90"/>
        </w:rPr>
        <w:t xml:space="preserve"> </w:t>
      </w:r>
      <w:r>
        <w:rPr>
          <w:color w:val="231F20"/>
          <w:w w:val="90"/>
        </w:rPr>
        <w:t>sądu</w:t>
      </w:r>
      <w:r>
        <w:rPr>
          <w:color w:val="231F20"/>
          <w:spacing w:val="-3"/>
          <w:w w:val="90"/>
        </w:rPr>
        <w:t xml:space="preserve"> </w:t>
      </w:r>
      <w:r>
        <w:rPr>
          <w:color w:val="231F20"/>
          <w:w w:val="90"/>
        </w:rPr>
        <w:t>i</w:t>
      </w:r>
      <w:r>
        <w:rPr>
          <w:color w:val="231F20"/>
          <w:spacing w:val="-3"/>
          <w:w w:val="90"/>
        </w:rPr>
        <w:t xml:space="preserve"> </w:t>
      </w:r>
      <w:r>
        <w:rPr>
          <w:color w:val="231F20"/>
          <w:w w:val="90"/>
        </w:rPr>
        <w:t>reagowanie</w:t>
      </w:r>
      <w:r>
        <w:rPr>
          <w:color w:val="231F20"/>
          <w:spacing w:val="-3"/>
          <w:w w:val="90"/>
        </w:rPr>
        <w:t xml:space="preserve"> </w:t>
      </w:r>
      <w:r>
        <w:rPr>
          <w:color w:val="231F20"/>
          <w:w w:val="90"/>
        </w:rPr>
        <w:t>na</w:t>
      </w:r>
      <w:r>
        <w:rPr>
          <w:color w:val="231F20"/>
          <w:spacing w:val="-3"/>
          <w:w w:val="90"/>
        </w:rPr>
        <w:t xml:space="preserve"> </w:t>
      </w:r>
      <w:r>
        <w:rPr>
          <w:color w:val="231F20"/>
          <w:w w:val="90"/>
        </w:rPr>
        <w:t>takie</w:t>
      </w:r>
      <w:r>
        <w:rPr>
          <w:color w:val="231F20"/>
          <w:spacing w:val="-3"/>
          <w:w w:val="90"/>
        </w:rPr>
        <w:t xml:space="preserve"> </w:t>
      </w:r>
      <w:r>
        <w:rPr>
          <w:color w:val="231F20"/>
          <w:spacing w:val="-2"/>
          <w:w w:val="90"/>
        </w:rPr>
        <w:t>zgłoszenia,</w:t>
      </w:r>
    </w:p>
    <w:p w14:paraId="3F49801C" w14:textId="77777777" w:rsidR="004766AD" w:rsidRDefault="00000000">
      <w:pPr>
        <w:pStyle w:val="Akapitzlist"/>
        <w:numPr>
          <w:ilvl w:val="0"/>
          <w:numId w:val="79"/>
        </w:numPr>
        <w:tabs>
          <w:tab w:val="left" w:pos="1439"/>
          <w:tab w:val="left" w:pos="1440"/>
        </w:tabs>
        <w:spacing w:before="3" w:line="232" w:lineRule="auto"/>
        <w:ind w:right="1053"/>
      </w:pPr>
      <w:r>
        <w:rPr>
          <w:color w:val="231F20"/>
          <w:w w:val="90"/>
        </w:rPr>
        <w:t>przygotowanie</w:t>
      </w:r>
      <w:r>
        <w:rPr>
          <w:color w:val="231F20"/>
          <w:spacing w:val="-3"/>
          <w:w w:val="90"/>
        </w:rPr>
        <w:t xml:space="preserve"> </w:t>
      </w:r>
      <w:r>
        <w:rPr>
          <w:color w:val="231F20"/>
          <w:w w:val="90"/>
        </w:rPr>
        <w:t>dokumentów</w:t>
      </w:r>
      <w:r>
        <w:rPr>
          <w:color w:val="231F20"/>
          <w:spacing w:val="-3"/>
          <w:w w:val="90"/>
        </w:rPr>
        <w:t xml:space="preserve"> </w:t>
      </w:r>
      <w:r>
        <w:rPr>
          <w:color w:val="231F20"/>
          <w:w w:val="90"/>
        </w:rPr>
        <w:t>niezbędnych</w:t>
      </w:r>
      <w:r>
        <w:rPr>
          <w:color w:val="231F20"/>
          <w:spacing w:val="-3"/>
          <w:w w:val="90"/>
        </w:rPr>
        <w:t xml:space="preserve"> </w:t>
      </w:r>
      <w:r>
        <w:rPr>
          <w:color w:val="231F20"/>
          <w:w w:val="90"/>
        </w:rPr>
        <w:t>do</w:t>
      </w:r>
      <w:r>
        <w:rPr>
          <w:color w:val="231F20"/>
          <w:spacing w:val="-3"/>
          <w:w w:val="90"/>
        </w:rPr>
        <w:t xml:space="preserve"> </w:t>
      </w:r>
      <w:r>
        <w:rPr>
          <w:color w:val="231F20"/>
          <w:w w:val="90"/>
        </w:rPr>
        <w:t>obsługi</w:t>
      </w:r>
      <w:r>
        <w:rPr>
          <w:color w:val="231F20"/>
          <w:spacing w:val="-3"/>
          <w:w w:val="90"/>
        </w:rPr>
        <w:t xml:space="preserve"> </w:t>
      </w:r>
      <w:r>
        <w:rPr>
          <w:color w:val="231F20"/>
          <w:w w:val="90"/>
        </w:rPr>
        <w:t>interesanta/osoby</w:t>
      </w:r>
      <w:r>
        <w:rPr>
          <w:color w:val="231F20"/>
          <w:spacing w:val="-3"/>
          <w:w w:val="90"/>
        </w:rPr>
        <w:t xml:space="preserve"> </w:t>
      </w:r>
      <w:r>
        <w:rPr>
          <w:color w:val="231F20"/>
          <w:w w:val="90"/>
        </w:rPr>
        <w:t>ze</w:t>
      </w:r>
      <w:r>
        <w:rPr>
          <w:color w:val="231F20"/>
          <w:spacing w:val="-3"/>
          <w:w w:val="90"/>
        </w:rPr>
        <w:t xml:space="preserve"> </w:t>
      </w:r>
      <w:r>
        <w:rPr>
          <w:color w:val="231F20"/>
          <w:w w:val="90"/>
        </w:rPr>
        <w:t>szczególnymi</w:t>
      </w:r>
      <w:r>
        <w:rPr>
          <w:color w:val="231F20"/>
          <w:spacing w:val="-3"/>
          <w:w w:val="90"/>
        </w:rPr>
        <w:t xml:space="preserve"> </w:t>
      </w:r>
      <w:r>
        <w:rPr>
          <w:color w:val="231F20"/>
          <w:w w:val="90"/>
        </w:rPr>
        <w:t xml:space="preserve">potrzebami, </w:t>
      </w:r>
      <w:r>
        <w:rPr>
          <w:color w:val="231F20"/>
          <w:spacing w:val="-2"/>
        </w:rPr>
        <w:t>adekwatnymi</w:t>
      </w:r>
      <w:r>
        <w:rPr>
          <w:color w:val="231F20"/>
          <w:spacing w:val="-9"/>
        </w:rPr>
        <w:t xml:space="preserve"> </w:t>
      </w:r>
      <w:r>
        <w:rPr>
          <w:color w:val="231F20"/>
          <w:spacing w:val="-2"/>
        </w:rPr>
        <w:t>do</w:t>
      </w:r>
      <w:r>
        <w:rPr>
          <w:color w:val="231F20"/>
          <w:spacing w:val="-9"/>
        </w:rPr>
        <w:t xml:space="preserve"> </w:t>
      </w:r>
      <w:r>
        <w:rPr>
          <w:color w:val="231F20"/>
          <w:spacing w:val="-2"/>
        </w:rPr>
        <w:t>jego</w:t>
      </w:r>
      <w:r>
        <w:rPr>
          <w:color w:val="231F20"/>
          <w:spacing w:val="-9"/>
        </w:rPr>
        <w:t xml:space="preserve"> </w:t>
      </w:r>
      <w:r>
        <w:rPr>
          <w:color w:val="231F20"/>
          <w:spacing w:val="-2"/>
        </w:rPr>
        <w:t>potrzeb,</w:t>
      </w:r>
    </w:p>
    <w:p w14:paraId="01C49408" w14:textId="77777777" w:rsidR="004766AD" w:rsidRDefault="00000000">
      <w:pPr>
        <w:pStyle w:val="Akapitzlist"/>
        <w:numPr>
          <w:ilvl w:val="0"/>
          <w:numId w:val="79"/>
        </w:numPr>
        <w:tabs>
          <w:tab w:val="left" w:pos="1439"/>
          <w:tab w:val="left" w:pos="1440"/>
        </w:tabs>
        <w:spacing w:before="1" w:line="232" w:lineRule="auto"/>
        <w:ind w:right="361"/>
      </w:pPr>
      <w:r>
        <w:rPr>
          <w:color w:val="231F20"/>
          <w:w w:val="90"/>
        </w:rPr>
        <w:t>zapewnienie</w:t>
      </w:r>
      <w:r>
        <w:rPr>
          <w:color w:val="231F20"/>
          <w:spacing w:val="-6"/>
          <w:w w:val="90"/>
        </w:rPr>
        <w:t xml:space="preserve"> </w:t>
      </w:r>
      <w:r>
        <w:rPr>
          <w:color w:val="231F20"/>
          <w:w w:val="90"/>
        </w:rPr>
        <w:t>wsparcia</w:t>
      </w:r>
      <w:r>
        <w:rPr>
          <w:color w:val="231F20"/>
          <w:spacing w:val="-6"/>
          <w:w w:val="90"/>
        </w:rPr>
        <w:t xml:space="preserve"> </w:t>
      </w:r>
      <w:r>
        <w:rPr>
          <w:color w:val="231F20"/>
          <w:w w:val="90"/>
        </w:rPr>
        <w:t>osób</w:t>
      </w:r>
      <w:r>
        <w:rPr>
          <w:color w:val="231F20"/>
          <w:spacing w:val="-6"/>
          <w:w w:val="90"/>
        </w:rPr>
        <w:t xml:space="preserve"> </w:t>
      </w:r>
      <w:r>
        <w:rPr>
          <w:color w:val="231F20"/>
          <w:w w:val="90"/>
        </w:rPr>
        <w:t>trzecich</w:t>
      </w:r>
      <w:r>
        <w:rPr>
          <w:color w:val="231F20"/>
          <w:spacing w:val="-6"/>
          <w:w w:val="90"/>
        </w:rPr>
        <w:t xml:space="preserve"> </w:t>
      </w:r>
      <w:r>
        <w:rPr>
          <w:color w:val="231F20"/>
          <w:w w:val="90"/>
        </w:rPr>
        <w:t>lub</w:t>
      </w:r>
      <w:r>
        <w:rPr>
          <w:color w:val="231F20"/>
          <w:spacing w:val="-6"/>
          <w:w w:val="90"/>
        </w:rPr>
        <w:t xml:space="preserve"> </w:t>
      </w:r>
      <w:r>
        <w:rPr>
          <w:color w:val="231F20"/>
          <w:w w:val="90"/>
        </w:rPr>
        <w:t>personelu</w:t>
      </w:r>
      <w:r>
        <w:rPr>
          <w:color w:val="231F20"/>
          <w:spacing w:val="-6"/>
          <w:w w:val="90"/>
        </w:rPr>
        <w:t xml:space="preserve"> </w:t>
      </w:r>
      <w:r>
        <w:rPr>
          <w:color w:val="231F20"/>
          <w:w w:val="90"/>
        </w:rPr>
        <w:t>sądu</w:t>
      </w:r>
      <w:r>
        <w:rPr>
          <w:color w:val="231F20"/>
          <w:spacing w:val="-6"/>
          <w:w w:val="90"/>
        </w:rPr>
        <w:t xml:space="preserve"> </w:t>
      </w:r>
      <w:r>
        <w:rPr>
          <w:color w:val="231F20"/>
          <w:w w:val="90"/>
        </w:rPr>
        <w:t>w</w:t>
      </w:r>
      <w:r>
        <w:rPr>
          <w:color w:val="231F20"/>
          <w:spacing w:val="-6"/>
          <w:w w:val="90"/>
        </w:rPr>
        <w:t xml:space="preserve"> </w:t>
      </w:r>
      <w:r>
        <w:rPr>
          <w:color w:val="231F20"/>
          <w:w w:val="90"/>
        </w:rPr>
        <w:t>trakcie</w:t>
      </w:r>
      <w:r>
        <w:rPr>
          <w:color w:val="231F20"/>
          <w:spacing w:val="-6"/>
          <w:w w:val="90"/>
        </w:rPr>
        <w:t xml:space="preserve"> </w:t>
      </w:r>
      <w:r>
        <w:rPr>
          <w:color w:val="231F20"/>
          <w:w w:val="90"/>
        </w:rPr>
        <w:t>obsługi</w:t>
      </w:r>
      <w:r>
        <w:rPr>
          <w:color w:val="231F20"/>
          <w:spacing w:val="-6"/>
          <w:w w:val="90"/>
        </w:rPr>
        <w:t xml:space="preserve"> </w:t>
      </w:r>
      <w:r>
        <w:rPr>
          <w:color w:val="231F20"/>
          <w:w w:val="90"/>
        </w:rPr>
        <w:t>interesanta/osoby</w:t>
      </w:r>
      <w:r>
        <w:rPr>
          <w:color w:val="231F20"/>
          <w:spacing w:val="-6"/>
          <w:w w:val="90"/>
        </w:rPr>
        <w:t xml:space="preserve"> </w:t>
      </w:r>
      <w:r>
        <w:rPr>
          <w:color w:val="231F20"/>
          <w:w w:val="90"/>
        </w:rPr>
        <w:t>ze</w:t>
      </w:r>
      <w:r>
        <w:rPr>
          <w:color w:val="231F20"/>
          <w:spacing w:val="-6"/>
          <w:w w:val="90"/>
        </w:rPr>
        <w:t xml:space="preserve"> </w:t>
      </w:r>
      <w:r>
        <w:rPr>
          <w:color w:val="231F20"/>
          <w:w w:val="90"/>
        </w:rPr>
        <w:t>szczególnymi potrzebami, w tym pomoc w dotarciu do wyznaczonego punktu obsługi interesanta,</w:t>
      </w:r>
    </w:p>
    <w:p w14:paraId="6D6FB2EC" w14:textId="77777777" w:rsidR="004766AD" w:rsidRDefault="00000000">
      <w:pPr>
        <w:pStyle w:val="Akapitzlist"/>
        <w:numPr>
          <w:ilvl w:val="0"/>
          <w:numId w:val="79"/>
        </w:numPr>
        <w:tabs>
          <w:tab w:val="left" w:pos="1439"/>
          <w:tab w:val="left" w:pos="1440"/>
        </w:tabs>
        <w:spacing w:line="248" w:lineRule="exact"/>
      </w:pPr>
      <w:r>
        <w:rPr>
          <w:color w:val="231F20"/>
          <w:w w:val="90"/>
        </w:rPr>
        <w:t>przekazanie</w:t>
      </w:r>
      <w:r>
        <w:rPr>
          <w:color w:val="231F20"/>
          <w:spacing w:val="-3"/>
        </w:rPr>
        <w:t xml:space="preserve"> </w:t>
      </w:r>
      <w:r>
        <w:rPr>
          <w:color w:val="231F20"/>
          <w:w w:val="90"/>
        </w:rPr>
        <w:t>informacji</w:t>
      </w:r>
      <w:r>
        <w:rPr>
          <w:color w:val="231F20"/>
          <w:spacing w:val="-2"/>
        </w:rPr>
        <w:t xml:space="preserve"> </w:t>
      </w:r>
      <w:r>
        <w:rPr>
          <w:color w:val="231F20"/>
          <w:w w:val="90"/>
        </w:rPr>
        <w:t>dotyczących</w:t>
      </w:r>
      <w:r>
        <w:rPr>
          <w:color w:val="231F20"/>
          <w:spacing w:val="-3"/>
        </w:rPr>
        <w:t xml:space="preserve"> </w:t>
      </w:r>
      <w:r>
        <w:rPr>
          <w:color w:val="231F20"/>
          <w:w w:val="90"/>
        </w:rPr>
        <w:t>dalszego</w:t>
      </w:r>
      <w:r>
        <w:rPr>
          <w:color w:val="231F20"/>
          <w:spacing w:val="-2"/>
        </w:rPr>
        <w:t xml:space="preserve"> </w:t>
      </w:r>
      <w:r>
        <w:rPr>
          <w:color w:val="231F20"/>
          <w:spacing w:val="-2"/>
          <w:w w:val="90"/>
        </w:rPr>
        <w:t>postępowania.</w:t>
      </w:r>
    </w:p>
    <w:p w14:paraId="712FF488" w14:textId="77777777" w:rsidR="004766AD" w:rsidRDefault="00000000">
      <w:pPr>
        <w:pStyle w:val="Tekstpodstawowy"/>
        <w:spacing w:before="125"/>
        <w:ind w:left="720" w:right="909"/>
      </w:pPr>
      <w:r>
        <w:rPr>
          <w:color w:val="231F20"/>
          <w:w w:val="90"/>
        </w:rPr>
        <w:t xml:space="preserve">Obowiązkiem sądu jest monitorowanie, jak działa wdrożona procedura i w razie potrzeby, wprowadzanie </w:t>
      </w:r>
      <w:r>
        <w:rPr>
          <w:color w:val="231F20"/>
          <w:spacing w:val="-4"/>
        </w:rPr>
        <w:t>niezbędnych</w:t>
      </w:r>
      <w:r>
        <w:rPr>
          <w:color w:val="231F20"/>
          <w:spacing w:val="-12"/>
        </w:rPr>
        <w:t xml:space="preserve"> </w:t>
      </w:r>
      <w:r>
        <w:rPr>
          <w:color w:val="231F20"/>
          <w:spacing w:val="-4"/>
        </w:rPr>
        <w:t>zmian.</w:t>
      </w:r>
    </w:p>
    <w:p w14:paraId="57C4EC6E" w14:textId="77777777" w:rsidR="004766AD" w:rsidRDefault="00000000">
      <w:pPr>
        <w:pStyle w:val="Tekstpodstawowy"/>
        <w:spacing w:before="160"/>
        <w:ind w:left="720" w:right="769"/>
      </w:pPr>
      <w:r>
        <w:rPr>
          <w:color w:val="231F20"/>
          <w:w w:val="90"/>
        </w:rPr>
        <w:t xml:space="preserve">Sąd może nawiązać współpracę z organizacją pozarządową reprezentującą osoby ze szczególnymi potrzebami </w:t>
      </w:r>
      <w:r>
        <w:rPr>
          <w:color w:val="231F20"/>
          <w:spacing w:val="-8"/>
        </w:rPr>
        <w:t>jako</w:t>
      </w:r>
      <w:r>
        <w:rPr>
          <w:color w:val="231F20"/>
        </w:rPr>
        <w:t xml:space="preserve"> </w:t>
      </w:r>
      <w:r>
        <w:rPr>
          <w:color w:val="231F20"/>
          <w:spacing w:val="-8"/>
        </w:rPr>
        <w:t>konsultanta</w:t>
      </w:r>
      <w:r>
        <w:rPr>
          <w:color w:val="231F20"/>
        </w:rPr>
        <w:t xml:space="preserve"> </w:t>
      </w:r>
      <w:r>
        <w:rPr>
          <w:color w:val="231F20"/>
          <w:spacing w:val="-8"/>
        </w:rPr>
        <w:t>projektowanych</w:t>
      </w:r>
      <w:r>
        <w:rPr>
          <w:color w:val="231F20"/>
        </w:rPr>
        <w:t xml:space="preserve"> </w:t>
      </w:r>
      <w:r>
        <w:rPr>
          <w:color w:val="231F20"/>
          <w:spacing w:val="-8"/>
        </w:rPr>
        <w:t>rozwiązań.</w:t>
      </w:r>
    </w:p>
    <w:p w14:paraId="38AF2EDF" w14:textId="77777777" w:rsidR="004766AD" w:rsidRDefault="004766AD">
      <w:pPr>
        <w:pStyle w:val="Tekstpodstawowy"/>
        <w:rPr>
          <w:sz w:val="24"/>
        </w:rPr>
      </w:pPr>
    </w:p>
    <w:p w14:paraId="33A604F8" w14:textId="77777777" w:rsidR="004766AD" w:rsidRDefault="004766AD">
      <w:pPr>
        <w:pStyle w:val="Tekstpodstawowy"/>
        <w:spacing w:before="11"/>
        <w:rPr>
          <w:sz w:val="26"/>
        </w:rPr>
      </w:pPr>
    </w:p>
    <w:p w14:paraId="03195D6A" w14:textId="77777777" w:rsidR="004766AD" w:rsidRDefault="00000000">
      <w:pPr>
        <w:pStyle w:val="Nagwek4"/>
        <w:ind w:left="720"/>
      </w:pPr>
      <w:r>
        <w:rPr>
          <w:color w:val="231F20"/>
          <w:w w:val="85"/>
        </w:rPr>
        <w:t>I_10.A</w:t>
      </w:r>
      <w:r>
        <w:rPr>
          <w:color w:val="231F20"/>
          <w:spacing w:val="18"/>
        </w:rPr>
        <w:t xml:space="preserve"> </w:t>
      </w:r>
      <w:r>
        <w:rPr>
          <w:color w:val="231F20"/>
          <w:w w:val="85"/>
        </w:rPr>
        <w:t>POWOŁANIE</w:t>
      </w:r>
      <w:r>
        <w:rPr>
          <w:color w:val="231F20"/>
          <w:spacing w:val="18"/>
        </w:rPr>
        <w:t xml:space="preserve"> </w:t>
      </w:r>
      <w:r>
        <w:rPr>
          <w:color w:val="231F20"/>
          <w:w w:val="85"/>
        </w:rPr>
        <w:t>KOORDYNATORA</w:t>
      </w:r>
      <w:r>
        <w:rPr>
          <w:color w:val="231F20"/>
          <w:spacing w:val="19"/>
        </w:rPr>
        <w:t xml:space="preserve"> </w:t>
      </w:r>
      <w:r>
        <w:rPr>
          <w:color w:val="231F20"/>
          <w:w w:val="85"/>
        </w:rPr>
        <w:t>DS.</w:t>
      </w:r>
      <w:r>
        <w:rPr>
          <w:color w:val="231F20"/>
          <w:spacing w:val="18"/>
        </w:rPr>
        <w:t xml:space="preserve"> </w:t>
      </w:r>
      <w:r>
        <w:rPr>
          <w:color w:val="231F20"/>
          <w:spacing w:val="-2"/>
          <w:w w:val="85"/>
        </w:rPr>
        <w:t>DOSTĘPNOŚCI</w:t>
      </w:r>
    </w:p>
    <w:p w14:paraId="7F214B46" w14:textId="77777777" w:rsidR="004766AD" w:rsidRDefault="00000000">
      <w:pPr>
        <w:pStyle w:val="Tekstpodstawowy"/>
        <w:spacing w:before="147"/>
        <w:ind w:left="720" w:right="909"/>
      </w:pPr>
      <w:r>
        <w:rPr>
          <w:color w:val="231F20"/>
          <w:w w:val="90"/>
        </w:rPr>
        <w:t>Sąd</w:t>
      </w:r>
      <w:r>
        <w:rPr>
          <w:color w:val="231F20"/>
          <w:spacing w:val="-2"/>
          <w:w w:val="90"/>
        </w:rPr>
        <w:t xml:space="preserve"> </w:t>
      </w:r>
      <w:r>
        <w:rPr>
          <w:color w:val="231F20"/>
          <w:w w:val="90"/>
        </w:rPr>
        <w:t>powinien</w:t>
      </w:r>
      <w:r>
        <w:rPr>
          <w:color w:val="231F20"/>
          <w:spacing w:val="-2"/>
          <w:w w:val="90"/>
        </w:rPr>
        <w:t xml:space="preserve"> </w:t>
      </w:r>
      <w:r>
        <w:rPr>
          <w:color w:val="231F20"/>
          <w:w w:val="90"/>
        </w:rPr>
        <w:t>wyznaczyć</w:t>
      </w:r>
      <w:r>
        <w:rPr>
          <w:color w:val="231F20"/>
          <w:spacing w:val="-2"/>
          <w:w w:val="90"/>
        </w:rPr>
        <w:t xml:space="preserve"> </w:t>
      </w:r>
      <w:r>
        <w:rPr>
          <w:color w:val="231F20"/>
          <w:w w:val="90"/>
        </w:rPr>
        <w:t>co</w:t>
      </w:r>
      <w:r>
        <w:rPr>
          <w:color w:val="231F20"/>
          <w:spacing w:val="-2"/>
          <w:w w:val="90"/>
        </w:rPr>
        <w:t xml:space="preserve"> </w:t>
      </w:r>
      <w:r>
        <w:rPr>
          <w:color w:val="231F20"/>
          <w:w w:val="90"/>
        </w:rPr>
        <w:t>najmniej</w:t>
      </w:r>
      <w:r>
        <w:rPr>
          <w:color w:val="231F20"/>
          <w:spacing w:val="-2"/>
          <w:w w:val="90"/>
        </w:rPr>
        <w:t xml:space="preserve"> </w:t>
      </w:r>
      <w:r>
        <w:rPr>
          <w:color w:val="231F20"/>
          <w:w w:val="90"/>
        </w:rPr>
        <w:t>jedną</w:t>
      </w:r>
      <w:r>
        <w:rPr>
          <w:color w:val="231F20"/>
          <w:spacing w:val="-2"/>
          <w:w w:val="90"/>
        </w:rPr>
        <w:t xml:space="preserve"> </w:t>
      </w:r>
      <w:r>
        <w:rPr>
          <w:color w:val="231F20"/>
          <w:w w:val="90"/>
        </w:rPr>
        <w:t>osobę,</w:t>
      </w:r>
      <w:r>
        <w:rPr>
          <w:color w:val="231F20"/>
          <w:spacing w:val="-2"/>
          <w:w w:val="90"/>
        </w:rPr>
        <w:t xml:space="preserve"> </w:t>
      </w:r>
      <w:r>
        <w:rPr>
          <w:color w:val="231F20"/>
          <w:w w:val="90"/>
        </w:rPr>
        <w:t>która</w:t>
      </w:r>
      <w:r>
        <w:rPr>
          <w:color w:val="231F20"/>
          <w:spacing w:val="-2"/>
          <w:w w:val="90"/>
        </w:rPr>
        <w:t xml:space="preserve"> </w:t>
      </w:r>
      <w:r>
        <w:rPr>
          <w:color w:val="231F20"/>
          <w:w w:val="90"/>
        </w:rPr>
        <w:t>pełni</w:t>
      </w:r>
      <w:r>
        <w:rPr>
          <w:color w:val="231F20"/>
          <w:spacing w:val="-2"/>
          <w:w w:val="90"/>
        </w:rPr>
        <w:t xml:space="preserve"> </w:t>
      </w:r>
      <w:r>
        <w:rPr>
          <w:color w:val="231F20"/>
          <w:w w:val="90"/>
        </w:rPr>
        <w:t>funkcję</w:t>
      </w:r>
      <w:r>
        <w:rPr>
          <w:color w:val="231F20"/>
          <w:spacing w:val="-2"/>
          <w:w w:val="90"/>
        </w:rPr>
        <w:t xml:space="preserve"> </w:t>
      </w:r>
      <w:r>
        <w:rPr>
          <w:color w:val="231F20"/>
          <w:w w:val="90"/>
        </w:rPr>
        <w:t>koordynatora</w:t>
      </w:r>
      <w:r>
        <w:rPr>
          <w:color w:val="231F20"/>
          <w:spacing w:val="-2"/>
          <w:w w:val="90"/>
        </w:rPr>
        <w:t xml:space="preserve"> </w:t>
      </w:r>
      <w:r>
        <w:rPr>
          <w:color w:val="231F20"/>
          <w:w w:val="90"/>
        </w:rPr>
        <w:t>do</w:t>
      </w:r>
      <w:r>
        <w:rPr>
          <w:color w:val="231F20"/>
          <w:spacing w:val="-2"/>
          <w:w w:val="90"/>
        </w:rPr>
        <w:t xml:space="preserve"> </w:t>
      </w:r>
      <w:r>
        <w:rPr>
          <w:color w:val="231F20"/>
          <w:w w:val="90"/>
        </w:rPr>
        <w:t>spraw</w:t>
      </w:r>
      <w:r>
        <w:rPr>
          <w:color w:val="231F20"/>
          <w:spacing w:val="-2"/>
          <w:w w:val="90"/>
        </w:rPr>
        <w:t xml:space="preserve"> </w:t>
      </w:r>
      <w:r>
        <w:rPr>
          <w:color w:val="231F20"/>
          <w:w w:val="90"/>
        </w:rPr>
        <w:t>dostępności. Podstawowy zakres działania koordynatora ds. dostępności:</w:t>
      </w:r>
    </w:p>
    <w:p w14:paraId="3B51BD3C" w14:textId="77777777" w:rsidR="004766AD" w:rsidRDefault="00000000">
      <w:pPr>
        <w:pStyle w:val="Akapitzlist"/>
        <w:numPr>
          <w:ilvl w:val="0"/>
          <w:numId w:val="79"/>
        </w:numPr>
        <w:tabs>
          <w:tab w:val="left" w:pos="1439"/>
          <w:tab w:val="left" w:pos="1440"/>
        </w:tabs>
        <w:spacing w:before="153" w:line="249" w:lineRule="exact"/>
      </w:pPr>
      <w:r>
        <w:rPr>
          <w:color w:val="231F20"/>
          <w:w w:val="90"/>
        </w:rPr>
        <w:t>wspieranie</w:t>
      </w:r>
      <w:r>
        <w:rPr>
          <w:color w:val="231F20"/>
          <w:spacing w:val="-6"/>
          <w:w w:val="90"/>
        </w:rPr>
        <w:t xml:space="preserve"> </w:t>
      </w:r>
      <w:r>
        <w:rPr>
          <w:color w:val="231F20"/>
          <w:w w:val="90"/>
        </w:rPr>
        <w:t>osób</w:t>
      </w:r>
      <w:r>
        <w:rPr>
          <w:color w:val="231F20"/>
          <w:spacing w:val="-5"/>
          <w:w w:val="90"/>
        </w:rPr>
        <w:t xml:space="preserve"> </w:t>
      </w:r>
      <w:r>
        <w:rPr>
          <w:color w:val="231F20"/>
          <w:w w:val="90"/>
        </w:rPr>
        <w:t>ze</w:t>
      </w:r>
      <w:r>
        <w:rPr>
          <w:color w:val="231F20"/>
          <w:spacing w:val="-5"/>
          <w:w w:val="90"/>
        </w:rPr>
        <w:t xml:space="preserve"> </w:t>
      </w:r>
      <w:r>
        <w:rPr>
          <w:color w:val="231F20"/>
          <w:w w:val="90"/>
        </w:rPr>
        <w:t>szczególnymi</w:t>
      </w:r>
      <w:r>
        <w:rPr>
          <w:color w:val="231F20"/>
          <w:spacing w:val="-5"/>
          <w:w w:val="90"/>
        </w:rPr>
        <w:t xml:space="preserve"> </w:t>
      </w:r>
      <w:r>
        <w:rPr>
          <w:color w:val="231F20"/>
          <w:w w:val="90"/>
        </w:rPr>
        <w:t>potrzebami</w:t>
      </w:r>
      <w:r>
        <w:rPr>
          <w:color w:val="231F20"/>
          <w:spacing w:val="-5"/>
          <w:w w:val="90"/>
        </w:rPr>
        <w:t xml:space="preserve"> </w:t>
      </w:r>
      <w:r>
        <w:rPr>
          <w:color w:val="231F20"/>
          <w:w w:val="90"/>
        </w:rPr>
        <w:t>w</w:t>
      </w:r>
      <w:r>
        <w:rPr>
          <w:color w:val="231F20"/>
          <w:spacing w:val="-5"/>
          <w:w w:val="90"/>
        </w:rPr>
        <w:t xml:space="preserve"> </w:t>
      </w:r>
      <w:r>
        <w:rPr>
          <w:color w:val="231F20"/>
          <w:w w:val="90"/>
        </w:rPr>
        <w:t>dostępie</w:t>
      </w:r>
      <w:r>
        <w:rPr>
          <w:color w:val="231F20"/>
          <w:spacing w:val="-5"/>
          <w:w w:val="90"/>
        </w:rPr>
        <w:t xml:space="preserve"> </w:t>
      </w:r>
      <w:r>
        <w:rPr>
          <w:color w:val="231F20"/>
          <w:w w:val="90"/>
        </w:rPr>
        <w:t>do</w:t>
      </w:r>
      <w:r>
        <w:rPr>
          <w:color w:val="231F20"/>
          <w:spacing w:val="-5"/>
          <w:w w:val="90"/>
        </w:rPr>
        <w:t xml:space="preserve"> </w:t>
      </w:r>
      <w:r>
        <w:rPr>
          <w:color w:val="231F20"/>
          <w:w w:val="90"/>
        </w:rPr>
        <w:t>sądu</w:t>
      </w:r>
      <w:r>
        <w:rPr>
          <w:color w:val="231F20"/>
          <w:spacing w:val="-5"/>
          <w:w w:val="90"/>
        </w:rPr>
        <w:t xml:space="preserve"> </w:t>
      </w:r>
      <w:r>
        <w:rPr>
          <w:color w:val="231F20"/>
          <w:w w:val="90"/>
        </w:rPr>
        <w:t>i</w:t>
      </w:r>
      <w:r>
        <w:rPr>
          <w:color w:val="231F20"/>
          <w:spacing w:val="-5"/>
          <w:w w:val="90"/>
        </w:rPr>
        <w:t xml:space="preserve"> </w:t>
      </w:r>
      <w:r>
        <w:rPr>
          <w:color w:val="231F20"/>
          <w:w w:val="90"/>
        </w:rPr>
        <w:t>jego</w:t>
      </w:r>
      <w:r>
        <w:rPr>
          <w:color w:val="231F20"/>
          <w:spacing w:val="-6"/>
          <w:w w:val="90"/>
        </w:rPr>
        <w:t xml:space="preserve"> </w:t>
      </w:r>
      <w:r>
        <w:rPr>
          <w:color w:val="231F20"/>
          <w:w w:val="90"/>
        </w:rPr>
        <w:t>poszczególnych</w:t>
      </w:r>
      <w:r>
        <w:rPr>
          <w:color w:val="231F20"/>
          <w:spacing w:val="-5"/>
          <w:w w:val="90"/>
        </w:rPr>
        <w:t xml:space="preserve"> </w:t>
      </w:r>
      <w:r>
        <w:rPr>
          <w:color w:val="231F20"/>
          <w:spacing w:val="-2"/>
          <w:w w:val="90"/>
        </w:rPr>
        <w:t>części,</w:t>
      </w:r>
    </w:p>
    <w:p w14:paraId="49D57A7E" w14:textId="77777777" w:rsidR="004766AD" w:rsidRDefault="00000000">
      <w:pPr>
        <w:pStyle w:val="Akapitzlist"/>
        <w:numPr>
          <w:ilvl w:val="0"/>
          <w:numId w:val="79"/>
        </w:numPr>
        <w:tabs>
          <w:tab w:val="left" w:pos="1439"/>
          <w:tab w:val="left" w:pos="1440"/>
        </w:tabs>
        <w:spacing w:before="3" w:line="232" w:lineRule="auto"/>
        <w:ind w:right="783"/>
      </w:pPr>
      <w:r>
        <w:rPr>
          <w:color w:val="231F20"/>
          <w:w w:val="90"/>
        </w:rPr>
        <w:t xml:space="preserve">przygotowywanie planu działania na rzecz poprawy dostępności dla osób ze szczególnymi potrzebami </w:t>
      </w:r>
      <w:r>
        <w:rPr>
          <w:color w:val="231F20"/>
          <w:spacing w:val="-4"/>
        </w:rPr>
        <w:t>oraz</w:t>
      </w:r>
      <w:r>
        <w:rPr>
          <w:color w:val="231F20"/>
          <w:spacing w:val="-12"/>
        </w:rPr>
        <w:t xml:space="preserve"> </w:t>
      </w:r>
      <w:r>
        <w:rPr>
          <w:color w:val="231F20"/>
          <w:spacing w:val="-4"/>
        </w:rPr>
        <w:t>odpowiedzialność</w:t>
      </w:r>
      <w:r>
        <w:rPr>
          <w:color w:val="231F20"/>
          <w:spacing w:val="-11"/>
        </w:rPr>
        <w:t xml:space="preserve"> </w:t>
      </w:r>
      <w:r>
        <w:rPr>
          <w:color w:val="231F20"/>
          <w:spacing w:val="-4"/>
        </w:rPr>
        <w:t>za</w:t>
      </w:r>
      <w:r>
        <w:rPr>
          <w:color w:val="231F20"/>
          <w:spacing w:val="-11"/>
        </w:rPr>
        <w:t xml:space="preserve"> </w:t>
      </w:r>
      <w:r>
        <w:rPr>
          <w:color w:val="231F20"/>
          <w:spacing w:val="-4"/>
        </w:rPr>
        <w:t>jego</w:t>
      </w:r>
      <w:r>
        <w:rPr>
          <w:color w:val="231F20"/>
          <w:spacing w:val="-12"/>
        </w:rPr>
        <w:t xml:space="preserve"> </w:t>
      </w:r>
      <w:r>
        <w:rPr>
          <w:color w:val="231F20"/>
          <w:spacing w:val="-4"/>
        </w:rPr>
        <w:t>wdrażanie,</w:t>
      </w:r>
    </w:p>
    <w:p w14:paraId="1DC9097E" w14:textId="77777777" w:rsidR="004766AD" w:rsidRDefault="00000000">
      <w:pPr>
        <w:pStyle w:val="Akapitzlist"/>
        <w:numPr>
          <w:ilvl w:val="0"/>
          <w:numId w:val="79"/>
        </w:numPr>
        <w:tabs>
          <w:tab w:val="left" w:pos="1439"/>
          <w:tab w:val="left" w:pos="1440"/>
        </w:tabs>
        <w:spacing w:before="1" w:line="232" w:lineRule="auto"/>
        <w:ind w:right="493"/>
      </w:pPr>
      <w:r>
        <w:rPr>
          <w:color w:val="231F20"/>
          <w:spacing w:val="-2"/>
          <w:w w:val="90"/>
        </w:rPr>
        <w:t xml:space="preserve">monitorowanie działalności sądu w zakresie zapewniania dostępności osobom ze szczególnymi potrzebami, </w:t>
      </w:r>
      <w:r>
        <w:rPr>
          <w:color w:val="231F20"/>
          <w:w w:val="90"/>
        </w:rPr>
        <w:t>określonymi</w:t>
      </w:r>
      <w:r>
        <w:rPr>
          <w:color w:val="231F20"/>
          <w:spacing w:val="-7"/>
          <w:w w:val="90"/>
        </w:rPr>
        <w:t xml:space="preserve"> </w:t>
      </w:r>
      <w:r>
        <w:rPr>
          <w:color w:val="231F20"/>
          <w:w w:val="90"/>
        </w:rPr>
        <w:t>w</w:t>
      </w:r>
      <w:r>
        <w:rPr>
          <w:color w:val="231F20"/>
          <w:spacing w:val="-7"/>
          <w:w w:val="90"/>
        </w:rPr>
        <w:t xml:space="preserve"> </w:t>
      </w:r>
      <w:r>
        <w:rPr>
          <w:color w:val="231F20"/>
          <w:w w:val="90"/>
        </w:rPr>
        <w:t>ustawie</w:t>
      </w:r>
      <w:r>
        <w:rPr>
          <w:color w:val="231F20"/>
          <w:spacing w:val="-7"/>
          <w:w w:val="90"/>
        </w:rPr>
        <w:t xml:space="preserve"> </w:t>
      </w:r>
      <w:r>
        <w:rPr>
          <w:color w:val="231F20"/>
          <w:w w:val="90"/>
        </w:rPr>
        <w:t>o</w:t>
      </w:r>
      <w:r>
        <w:rPr>
          <w:color w:val="231F20"/>
          <w:spacing w:val="-7"/>
          <w:w w:val="90"/>
        </w:rPr>
        <w:t xml:space="preserve"> </w:t>
      </w:r>
      <w:r>
        <w:rPr>
          <w:color w:val="231F20"/>
          <w:w w:val="90"/>
        </w:rPr>
        <w:t>dostępności,</w:t>
      </w:r>
      <w:r>
        <w:rPr>
          <w:color w:val="231F20"/>
          <w:spacing w:val="-7"/>
          <w:w w:val="90"/>
        </w:rPr>
        <w:t xml:space="preserve"> </w:t>
      </w:r>
      <w:r>
        <w:rPr>
          <w:color w:val="231F20"/>
          <w:w w:val="90"/>
        </w:rPr>
        <w:t>w</w:t>
      </w:r>
      <w:r>
        <w:rPr>
          <w:color w:val="231F20"/>
          <w:spacing w:val="-7"/>
          <w:w w:val="90"/>
        </w:rPr>
        <w:t xml:space="preserve"> </w:t>
      </w:r>
      <w:r>
        <w:rPr>
          <w:color w:val="231F20"/>
          <w:w w:val="90"/>
        </w:rPr>
        <w:t>tym</w:t>
      </w:r>
      <w:r>
        <w:rPr>
          <w:color w:val="231F20"/>
          <w:spacing w:val="-7"/>
          <w:w w:val="90"/>
        </w:rPr>
        <w:t xml:space="preserve"> </w:t>
      </w:r>
      <w:r>
        <w:rPr>
          <w:color w:val="231F20"/>
          <w:w w:val="90"/>
        </w:rPr>
        <w:t>przygotowanie</w:t>
      </w:r>
      <w:r>
        <w:rPr>
          <w:color w:val="231F20"/>
          <w:spacing w:val="-7"/>
          <w:w w:val="90"/>
        </w:rPr>
        <w:t xml:space="preserve"> </w:t>
      </w:r>
      <w:r>
        <w:rPr>
          <w:color w:val="231F20"/>
          <w:w w:val="90"/>
        </w:rPr>
        <w:t>cyklicznych</w:t>
      </w:r>
      <w:r>
        <w:rPr>
          <w:color w:val="231F20"/>
          <w:spacing w:val="-7"/>
          <w:w w:val="90"/>
        </w:rPr>
        <w:t xml:space="preserve"> </w:t>
      </w:r>
      <w:r>
        <w:rPr>
          <w:color w:val="231F20"/>
          <w:w w:val="90"/>
        </w:rPr>
        <w:t>raportów</w:t>
      </w:r>
      <w:r>
        <w:rPr>
          <w:color w:val="231F20"/>
          <w:spacing w:val="-7"/>
          <w:w w:val="90"/>
        </w:rPr>
        <w:t xml:space="preserve"> </w:t>
      </w:r>
      <w:r>
        <w:rPr>
          <w:color w:val="231F20"/>
          <w:w w:val="90"/>
        </w:rPr>
        <w:t>dotyczących</w:t>
      </w:r>
      <w:r>
        <w:rPr>
          <w:color w:val="231F20"/>
          <w:spacing w:val="-7"/>
          <w:w w:val="90"/>
        </w:rPr>
        <w:t xml:space="preserve"> </w:t>
      </w:r>
      <w:r>
        <w:rPr>
          <w:color w:val="231F20"/>
          <w:w w:val="90"/>
        </w:rPr>
        <w:t>dostępności,</w:t>
      </w:r>
    </w:p>
    <w:p w14:paraId="447DF8D2" w14:textId="77777777" w:rsidR="004766AD" w:rsidRDefault="00000000">
      <w:pPr>
        <w:pStyle w:val="Akapitzlist"/>
        <w:numPr>
          <w:ilvl w:val="0"/>
          <w:numId w:val="79"/>
        </w:numPr>
        <w:tabs>
          <w:tab w:val="left" w:pos="1439"/>
          <w:tab w:val="left" w:pos="1440"/>
        </w:tabs>
        <w:spacing w:before="1" w:line="232" w:lineRule="auto"/>
        <w:ind w:right="1012"/>
      </w:pPr>
      <w:r>
        <w:rPr>
          <w:color w:val="231F20"/>
          <w:w w:val="90"/>
        </w:rPr>
        <w:t>podejmowanie współpracy z przedstawicielami organizacji pozarządowych i innymi reprezentantami interesów osób ze szczególnymi potrzebami,</w:t>
      </w:r>
    </w:p>
    <w:p w14:paraId="2FBF6629" w14:textId="77777777" w:rsidR="004766AD" w:rsidRDefault="00000000">
      <w:pPr>
        <w:pStyle w:val="Akapitzlist"/>
        <w:numPr>
          <w:ilvl w:val="0"/>
          <w:numId w:val="79"/>
        </w:numPr>
        <w:tabs>
          <w:tab w:val="left" w:pos="1439"/>
          <w:tab w:val="left" w:pos="1440"/>
        </w:tabs>
        <w:spacing w:before="2" w:line="232" w:lineRule="auto"/>
        <w:ind w:right="747"/>
      </w:pPr>
      <w:r>
        <w:pict w14:anchorId="22BE5E49">
          <v:shape id="docshape283" o:spid="_x0000_s2479" type="#_x0000_t202" style="position:absolute;left:0;text-align:left;margin-left:2.15pt;margin-top:32.65pt;width:14pt;height:102.05pt;z-index:15805952;mso-position-horizontal-relative:page" filled="f" stroked="f">
            <v:textbox style="layout-flow:vertical;mso-layout-flow-alt:bottom-to-top" inset="0,0,0,0">
              <w:txbxContent>
                <w:p w14:paraId="59072968"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konsultowanie z pracownikami sądu zagadnień związanych z zapewnianiem dostępności sądu dla osób ze</w:t>
      </w:r>
      <w:r>
        <w:rPr>
          <w:color w:val="231F20"/>
          <w:spacing w:val="-2"/>
          <w:w w:val="90"/>
        </w:rPr>
        <w:t xml:space="preserve"> </w:t>
      </w:r>
      <w:r>
        <w:rPr>
          <w:color w:val="231F20"/>
          <w:w w:val="90"/>
        </w:rPr>
        <w:t>szczególnymi</w:t>
      </w:r>
      <w:r>
        <w:rPr>
          <w:color w:val="231F20"/>
          <w:spacing w:val="-2"/>
          <w:w w:val="90"/>
        </w:rPr>
        <w:t xml:space="preserve"> </w:t>
      </w:r>
      <w:r>
        <w:rPr>
          <w:color w:val="231F20"/>
          <w:w w:val="90"/>
        </w:rPr>
        <w:t>potrzebami</w:t>
      </w:r>
      <w:r>
        <w:rPr>
          <w:color w:val="231F20"/>
          <w:spacing w:val="-2"/>
          <w:w w:val="90"/>
        </w:rPr>
        <w:t xml:space="preserve"> </w:t>
      </w:r>
      <w:r>
        <w:rPr>
          <w:color w:val="231F20"/>
          <w:w w:val="90"/>
        </w:rPr>
        <w:t>(co</w:t>
      </w:r>
      <w:r>
        <w:rPr>
          <w:color w:val="231F20"/>
          <w:spacing w:val="-2"/>
          <w:w w:val="90"/>
        </w:rPr>
        <w:t xml:space="preserve"> </w:t>
      </w:r>
      <w:r>
        <w:rPr>
          <w:color w:val="231F20"/>
          <w:w w:val="90"/>
        </w:rPr>
        <w:t>uwzględniono</w:t>
      </w:r>
      <w:r>
        <w:rPr>
          <w:color w:val="231F20"/>
          <w:spacing w:val="-3"/>
          <w:w w:val="90"/>
        </w:rPr>
        <w:t xml:space="preserve"> </w:t>
      </w:r>
      <w:r>
        <w:rPr>
          <w:color w:val="231F20"/>
          <w:w w:val="90"/>
        </w:rPr>
        <w:t>również</w:t>
      </w:r>
      <w:r>
        <w:rPr>
          <w:color w:val="231F20"/>
          <w:spacing w:val="-2"/>
          <w:w w:val="90"/>
        </w:rPr>
        <w:t xml:space="preserve"> </w:t>
      </w:r>
      <w:r>
        <w:rPr>
          <w:color w:val="231F20"/>
          <w:w w:val="90"/>
        </w:rPr>
        <w:t>w</w:t>
      </w:r>
      <w:r>
        <w:rPr>
          <w:color w:val="231F20"/>
          <w:spacing w:val="-2"/>
          <w:w w:val="90"/>
        </w:rPr>
        <w:t xml:space="preserve"> </w:t>
      </w:r>
      <w:r>
        <w:rPr>
          <w:color w:val="231F20"/>
          <w:w w:val="90"/>
        </w:rPr>
        <w:t>części</w:t>
      </w:r>
      <w:r>
        <w:rPr>
          <w:color w:val="231F20"/>
          <w:spacing w:val="-2"/>
          <w:w w:val="90"/>
        </w:rPr>
        <w:t xml:space="preserve"> </w:t>
      </w:r>
      <w:r>
        <w:rPr>
          <w:color w:val="231F20"/>
          <w:w w:val="90"/>
        </w:rPr>
        <w:t>dotyczącej</w:t>
      </w:r>
      <w:r>
        <w:rPr>
          <w:color w:val="231F20"/>
          <w:spacing w:val="-2"/>
          <w:w w:val="90"/>
        </w:rPr>
        <w:t xml:space="preserve"> </w:t>
      </w:r>
      <w:r>
        <w:rPr>
          <w:color w:val="231F20"/>
          <w:w w:val="90"/>
        </w:rPr>
        <w:t>metodyki</w:t>
      </w:r>
      <w:r>
        <w:rPr>
          <w:color w:val="231F20"/>
          <w:spacing w:val="-2"/>
          <w:w w:val="90"/>
        </w:rPr>
        <w:t xml:space="preserve"> </w:t>
      </w:r>
      <w:r>
        <w:rPr>
          <w:color w:val="231F20"/>
          <w:w w:val="90"/>
        </w:rPr>
        <w:t>i</w:t>
      </w:r>
      <w:r>
        <w:rPr>
          <w:color w:val="231F20"/>
          <w:spacing w:val="-2"/>
          <w:w w:val="90"/>
        </w:rPr>
        <w:t xml:space="preserve"> </w:t>
      </w:r>
      <w:r>
        <w:rPr>
          <w:color w:val="231F20"/>
          <w:w w:val="90"/>
        </w:rPr>
        <w:t>organizacji</w:t>
      </w:r>
      <w:r>
        <w:rPr>
          <w:color w:val="231F20"/>
          <w:spacing w:val="-2"/>
          <w:w w:val="90"/>
        </w:rPr>
        <w:t xml:space="preserve"> </w:t>
      </w:r>
      <w:r>
        <w:rPr>
          <w:color w:val="231F20"/>
          <w:w w:val="90"/>
        </w:rPr>
        <w:t xml:space="preserve">pracy </w:t>
      </w:r>
      <w:r>
        <w:rPr>
          <w:color w:val="231F20"/>
          <w:spacing w:val="-2"/>
        </w:rPr>
        <w:t>sędziego)</w:t>
      </w:r>
    </w:p>
    <w:p w14:paraId="5CBEEC83" w14:textId="77777777" w:rsidR="004766AD" w:rsidRDefault="00000000">
      <w:pPr>
        <w:pStyle w:val="Akapitzlist"/>
        <w:numPr>
          <w:ilvl w:val="0"/>
          <w:numId w:val="79"/>
        </w:numPr>
        <w:tabs>
          <w:tab w:val="left" w:pos="1439"/>
          <w:tab w:val="left" w:pos="1440"/>
        </w:tabs>
        <w:spacing w:line="249" w:lineRule="exact"/>
      </w:pPr>
      <w:r>
        <w:rPr>
          <w:color w:val="231F20"/>
          <w:w w:val="90"/>
        </w:rPr>
        <w:t>wyjaśnianie</w:t>
      </w:r>
      <w:r>
        <w:rPr>
          <w:color w:val="231F20"/>
          <w:spacing w:val="-9"/>
          <w:w w:val="90"/>
        </w:rPr>
        <w:t xml:space="preserve"> </w:t>
      </w:r>
      <w:r>
        <w:rPr>
          <w:color w:val="231F20"/>
          <w:w w:val="90"/>
        </w:rPr>
        <w:t>wątpliwości</w:t>
      </w:r>
      <w:r>
        <w:rPr>
          <w:color w:val="231F20"/>
          <w:spacing w:val="-9"/>
          <w:w w:val="90"/>
        </w:rPr>
        <w:t xml:space="preserve"> </w:t>
      </w:r>
      <w:r>
        <w:rPr>
          <w:color w:val="231F20"/>
          <w:w w:val="90"/>
        </w:rPr>
        <w:t>dotyczących</w:t>
      </w:r>
      <w:r>
        <w:rPr>
          <w:color w:val="231F20"/>
          <w:spacing w:val="-9"/>
          <w:w w:val="90"/>
        </w:rPr>
        <w:t xml:space="preserve"> </w:t>
      </w:r>
      <w:r>
        <w:rPr>
          <w:color w:val="231F20"/>
          <w:w w:val="90"/>
        </w:rPr>
        <w:t>treści</w:t>
      </w:r>
      <w:r>
        <w:rPr>
          <w:color w:val="231F20"/>
          <w:spacing w:val="-8"/>
          <w:w w:val="90"/>
        </w:rPr>
        <w:t xml:space="preserve"> </w:t>
      </w:r>
      <w:r>
        <w:rPr>
          <w:color w:val="231F20"/>
          <w:w w:val="90"/>
        </w:rPr>
        <w:t>procedur</w:t>
      </w:r>
      <w:r>
        <w:rPr>
          <w:color w:val="231F20"/>
          <w:spacing w:val="-9"/>
          <w:w w:val="90"/>
        </w:rPr>
        <w:t xml:space="preserve"> </w:t>
      </w:r>
      <w:r>
        <w:rPr>
          <w:color w:val="231F20"/>
          <w:w w:val="90"/>
        </w:rPr>
        <w:t>związanych</w:t>
      </w:r>
      <w:r>
        <w:rPr>
          <w:color w:val="231F20"/>
          <w:spacing w:val="-9"/>
          <w:w w:val="90"/>
        </w:rPr>
        <w:t xml:space="preserve"> </w:t>
      </w:r>
      <w:r>
        <w:rPr>
          <w:color w:val="231F20"/>
          <w:w w:val="90"/>
        </w:rPr>
        <w:t>z</w:t>
      </w:r>
      <w:r>
        <w:rPr>
          <w:color w:val="231F20"/>
          <w:spacing w:val="-9"/>
          <w:w w:val="90"/>
        </w:rPr>
        <w:t xml:space="preserve"> </w:t>
      </w:r>
      <w:r>
        <w:rPr>
          <w:color w:val="231F20"/>
          <w:w w:val="90"/>
        </w:rPr>
        <w:t>zapewnieniem</w:t>
      </w:r>
      <w:r>
        <w:rPr>
          <w:color w:val="231F20"/>
          <w:spacing w:val="-8"/>
          <w:w w:val="90"/>
        </w:rPr>
        <w:t xml:space="preserve"> </w:t>
      </w:r>
      <w:r>
        <w:rPr>
          <w:color w:val="231F20"/>
          <w:spacing w:val="-2"/>
          <w:w w:val="90"/>
        </w:rPr>
        <w:t>dostępności.</w:t>
      </w:r>
    </w:p>
    <w:p w14:paraId="23845195" w14:textId="77777777" w:rsidR="004766AD" w:rsidRDefault="004766AD">
      <w:pPr>
        <w:pStyle w:val="Tekstpodstawowy"/>
        <w:rPr>
          <w:sz w:val="24"/>
        </w:rPr>
      </w:pPr>
    </w:p>
    <w:p w14:paraId="263A7B80" w14:textId="77777777" w:rsidR="004766AD" w:rsidRDefault="004766AD">
      <w:pPr>
        <w:pStyle w:val="Tekstpodstawowy"/>
        <w:spacing w:before="10"/>
        <w:rPr>
          <w:sz w:val="23"/>
        </w:rPr>
      </w:pPr>
    </w:p>
    <w:p w14:paraId="2CA0A415" w14:textId="77777777" w:rsidR="004766AD" w:rsidRDefault="00000000">
      <w:pPr>
        <w:pStyle w:val="Nagwek4"/>
        <w:ind w:left="720"/>
      </w:pPr>
      <w:r>
        <w:rPr>
          <w:color w:val="231F20"/>
          <w:w w:val="85"/>
        </w:rPr>
        <w:t>I_10.B POWOŁANIE ZESPOŁU DO SPRAW UTWORZENIA I AKTUALIZACJI PROCEDUR ZAPEWNIAJĄCYCH DOSTĘPNOŚĆ</w:t>
      </w:r>
    </w:p>
    <w:p w14:paraId="29C39784" w14:textId="77777777" w:rsidR="004766AD" w:rsidRDefault="00000000">
      <w:pPr>
        <w:pStyle w:val="Tekstpodstawowy"/>
        <w:spacing w:before="147"/>
        <w:ind w:left="720" w:right="410"/>
      </w:pPr>
      <w:r>
        <w:rPr>
          <w:color w:val="231F20"/>
          <w:w w:val="90"/>
        </w:rPr>
        <w:t>Sąd powołuje interdyscyplinarny zespół do spraw opracowania i aktualizacji procedur zapewniających dostępność sądu. W skład zespołu wchodzą: koordynator ds. dostępności oraz zatrudnieni w sądzie pracownicy merytoryczni. Zespół tworzy procedury obsługi interesantów/osób ze szczególnymi potrzebami zapewniające dostępność.</w:t>
      </w:r>
    </w:p>
    <w:p w14:paraId="4F986D48" w14:textId="77777777" w:rsidR="004766AD" w:rsidRDefault="00000000">
      <w:pPr>
        <w:pStyle w:val="Tekstpodstawowy"/>
        <w:ind w:left="720" w:right="410"/>
      </w:pPr>
      <w:r>
        <w:rPr>
          <w:color w:val="231F20"/>
          <w:w w:val="90"/>
        </w:rPr>
        <w:t xml:space="preserve">Zespół zobowiązany jest również do weryfikacji aktualności procedur minimum raz do roku. W przypadku, jeśli do sądu wpłynęła skarga na brak zapewnienia dostępności w zakresie obsługi interesantów/osób ze szczególnymi </w:t>
      </w:r>
      <w:r>
        <w:rPr>
          <w:color w:val="231F20"/>
          <w:spacing w:val="-6"/>
        </w:rPr>
        <w:t>potrzebami, zespół jest zobowiązany do weryfikacji w/w procedur i ich aktualizacji, jeśli zajdzie taka potrzeba.</w:t>
      </w:r>
    </w:p>
    <w:p w14:paraId="25A54431" w14:textId="77777777" w:rsidR="004766AD" w:rsidRDefault="00000000">
      <w:pPr>
        <w:pStyle w:val="Tekstpodstawowy"/>
        <w:spacing w:before="157" w:line="228" w:lineRule="auto"/>
        <w:ind w:left="720"/>
      </w:pPr>
      <w:r>
        <w:rPr>
          <w:color w:val="231F20"/>
          <w:w w:val="90"/>
        </w:rPr>
        <w:t>Koordynator i zespół do spraw dostępności podejmuje współpracę z organizacjami pozarządowymi w zakresie analizowania, opiniowania i oceny rozwiązań dotyczących tworzenia, ewaluacji i oceny procedur związanych</w:t>
      </w:r>
    </w:p>
    <w:p w14:paraId="5035C7E5" w14:textId="77777777" w:rsidR="004766AD" w:rsidRDefault="00000000">
      <w:pPr>
        <w:pStyle w:val="Tekstpodstawowy"/>
        <w:spacing w:line="242" w:lineRule="exact"/>
        <w:ind w:left="720"/>
      </w:pPr>
      <w:r>
        <w:rPr>
          <w:color w:val="231F20"/>
          <w:w w:val="90"/>
        </w:rPr>
        <w:t>z</w:t>
      </w:r>
      <w:r>
        <w:rPr>
          <w:color w:val="231F20"/>
          <w:spacing w:val="-9"/>
          <w:w w:val="90"/>
        </w:rPr>
        <w:t xml:space="preserve"> </w:t>
      </w:r>
      <w:r>
        <w:rPr>
          <w:color w:val="231F20"/>
          <w:w w:val="90"/>
        </w:rPr>
        <w:t>zapewnieniem</w:t>
      </w:r>
      <w:r>
        <w:rPr>
          <w:color w:val="231F20"/>
          <w:spacing w:val="-8"/>
          <w:w w:val="90"/>
        </w:rPr>
        <w:t xml:space="preserve"> </w:t>
      </w:r>
      <w:r>
        <w:rPr>
          <w:color w:val="231F20"/>
          <w:spacing w:val="-2"/>
          <w:w w:val="90"/>
        </w:rPr>
        <w:t>dostępności.</w:t>
      </w:r>
    </w:p>
    <w:p w14:paraId="3A426998" w14:textId="77777777" w:rsidR="004766AD" w:rsidRDefault="004766AD">
      <w:pPr>
        <w:pStyle w:val="Tekstpodstawowy"/>
        <w:spacing w:before="10"/>
        <w:rPr>
          <w:sz w:val="29"/>
        </w:rPr>
      </w:pPr>
    </w:p>
    <w:p w14:paraId="20D9B80C" w14:textId="77777777" w:rsidR="004766AD" w:rsidRDefault="00000000">
      <w:pPr>
        <w:pStyle w:val="Tekstpodstawowy"/>
        <w:tabs>
          <w:tab w:val="right" w:pos="6080"/>
        </w:tabs>
        <w:spacing w:before="129" w:line="139" w:lineRule="auto"/>
        <w:ind w:left="757"/>
        <w:rPr>
          <w:b/>
          <w:sz w:val="24"/>
        </w:rPr>
      </w:pPr>
      <w:r>
        <w:rPr>
          <w:color w:val="466C8D"/>
          <w:w w:val="80"/>
        </w:rPr>
        <w:t>ORGANIZACJA</w:t>
      </w:r>
      <w:r>
        <w:rPr>
          <w:color w:val="466C8D"/>
          <w:spacing w:val="24"/>
        </w:rPr>
        <w:t xml:space="preserve"> </w:t>
      </w:r>
      <w:r>
        <w:rPr>
          <w:color w:val="466C8D"/>
          <w:w w:val="80"/>
        </w:rPr>
        <w:t>I</w:t>
      </w:r>
      <w:r>
        <w:rPr>
          <w:color w:val="466C8D"/>
          <w:spacing w:val="25"/>
        </w:rPr>
        <w:t xml:space="preserve"> </w:t>
      </w:r>
      <w:r>
        <w:rPr>
          <w:color w:val="466C8D"/>
          <w:w w:val="80"/>
        </w:rPr>
        <w:t>PROCEDURY</w:t>
      </w:r>
      <w:r>
        <w:rPr>
          <w:color w:val="466C8D"/>
          <w:spacing w:val="25"/>
        </w:rPr>
        <w:t xml:space="preserve"> </w:t>
      </w:r>
      <w:r>
        <w:rPr>
          <w:color w:val="466C8D"/>
          <w:spacing w:val="-2"/>
          <w:w w:val="80"/>
        </w:rPr>
        <w:t>ZAPEWNIAJĄCE</w:t>
      </w:r>
      <w:r>
        <w:rPr>
          <w:rFonts w:ascii="Times New Roman" w:hAnsi="Times New Roman"/>
          <w:color w:val="466C8D"/>
        </w:rPr>
        <w:tab/>
      </w:r>
      <w:r>
        <w:rPr>
          <w:b/>
          <w:color w:val="231F20"/>
          <w:spacing w:val="-5"/>
          <w:w w:val="95"/>
          <w:position w:val="-10"/>
          <w:sz w:val="24"/>
        </w:rPr>
        <w:t>76</w:t>
      </w:r>
    </w:p>
    <w:p w14:paraId="5B76774E" w14:textId="77777777" w:rsidR="004766AD" w:rsidRDefault="00000000">
      <w:pPr>
        <w:pStyle w:val="Tekstpodstawowy"/>
        <w:spacing w:line="177" w:lineRule="exact"/>
        <w:ind w:left="757"/>
      </w:pPr>
      <w:r>
        <w:rPr>
          <w:color w:val="466C8D"/>
          <w:w w:val="85"/>
        </w:rPr>
        <w:t>DOSTĘPNOŚĆ</w:t>
      </w:r>
      <w:r>
        <w:rPr>
          <w:color w:val="466C8D"/>
          <w:spacing w:val="-3"/>
          <w:w w:val="85"/>
        </w:rPr>
        <w:t xml:space="preserve"> </w:t>
      </w:r>
      <w:r>
        <w:rPr>
          <w:color w:val="466C8D"/>
          <w:w w:val="85"/>
        </w:rPr>
        <w:t>SĄDU</w:t>
      </w:r>
      <w:r>
        <w:rPr>
          <w:color w:val="466C8D"/>
          <w:spacing w:val="-2"/>
          <w:w w:val="85"/>
        </w:rPr>
        <w:t xml:space="preserve"> </w:t>
      </w:r>
      <w:r>
        <w:rPr>
          <w:color w:val="466C8D"/>
          <w:w w:val="85"/>
        </w:rPr>
        <w:t>OSOBOM</w:t>
      </w:r>
      <w:r>
        <w:rPr>
          <w:color w:val="466C8D"/>
          <w:spacing w:val="-3"/>
          <w:w w:val="85"/>
        </w:rPr>
        <w:t xml:space="preserve"> </w:t>
      </w:r>
      <w:r>
        <w:rPr>
          <w:color w:val="466C8D"/>
          <w:w w:val="85"/>
        </w:rPr>
        <w:t>ZE</w:t>
      </w:r>
      <w:r>
        <w:rPr>
          <w:color w:val="466C8D"/>
          <w:spacing w:val="-2"/>
          <w:w w:val="85"/>
        </w:rPr>
        <w:t xml:space="preserve"> SZCZEGÓLNYMI</w:t>
      </w:r>
    </w:p>
    <w:p w14:paraId="6ACBC818" w14:textId="77777777" w:rsidR="004766AD" w:rsidRDefault="00000000">
      <w:pPr>
        <w:pStyle w:val="Tekstpodstawowy"/>
        <w:spacing w:line="244" w:lineRule="exact"/>
        <w:ind w:left="757"/>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26C83BFA" w14:textId="77777777" w:rsidR="004766AD" w:rsidRDefault="004766AD">
      <w:pPr>
        <w:spacing w:line="244" w:lineRule="exact"/>
        <w:sectPr w:rsidR="004766AD">
          <w:headerReference w:type="default" r:id="rId140"/>
          <w:footerReference w:type="default" r:id="rId141"/>
          <w:pgSz w:w="11910" w:h="16840"/>
          <w:pgMar w:top="1620" w:right="600" w:bottom="0" w:left="0" w:header="771" w:footer="0" w:gutter="0"/>
          <w:cols w:space="708"/>
        </w:sectPr>
      </w:pPr>
    </w:p>
    <w:p w14:paraId="6AB1B804" w14:textId="77777777" w:rsidR="004766AD" w:rsidRDefault="00000000">
      <w:pPr>
        <w:pStyle w:val="Tekstpodstawowy"/>
        <w:spacing w:before="2"/>
        <w:rPr>
          <w:sz w:val="17"/>
        </w:rPr>
      </w:pPr>
      <w:r>
        <w:lastRenderedPageBreak/>
        <w:pict w14:anchorId="7C33D0A9">
          <v:group id="docshapegroup284" o:spid="_x0000_s2475" style="position:absolute;margin-left:575.15pt;margin-top:203.2pt;width:20.15pt;height:638.75pt;z-index:15806464;mso-position-horizontal-relative:page;mso-position-vertical-relative:page" coordorigin="11503,4064" coordsize="403,12775">
            <v:shape id="docshape285" o:spid="_x0000_s2478" style="position:absolute;left:11502;top:4063;width:403;height:11247" coordorigin="11503,4064" coordsize="403,11247" path="m11906,4064r-186,l11651,4075r-59,31l11545,4154r-31,60l11503,4284r,11026l11906,15310r,-11246xe" fillcolor="#a6cbec" stroked="f">
              <v:fill opacity="19660f"/>
              <v:path arrowok="t"/>
            </v:shape>
            <v:shape id="docshape286" o:spid="_x0000_s2477" style="position:absolute;left:11502;top:5906;width:403;height:10932" coordorigin="11503,5906" coordsize="403,10932" path="m11906,5906r-186,l11651,5917r-59,31l11545,5995r-31,59l11503,6123r,10715l11906,16838r,-10932xe" fillcolor="#a6cbec" stroked="f">
              <v:path arrowok="t"/>
            </v:shape>
            <v:shape id="docshape287" o:spid="_x0000_s2476"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6AD8E1CC">
          <v:shape id="docshape288" o:spid="_x0000_s2474" type="#_x0000_t202" style="position:absolute;margin-left:577.2pt;margin-top:579.25pt;width:14pt;height:102.05pt;z-index:15806976;mso-position-horizontal-relative:page;mso-position-vertical-relative:page" filled="f" stroked="f">
            <v:textbox style="layout-flow:vertical;mso-layout-flow-alt:bottom-to-top" inset="0,0,0,0">
              <w:txbxContent>
                <w:p w14:paraId="75ABB45A"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3EED5542" w14:textId="77777777" w:rsidR="004766AD" w:rsidRDefault="00000000">
      <w:pPr>
        <w:pStyle w:val="Nagwek4"/>
        <w:spacing w:before="77"/>
      </w:pPr>
      <w:bookmarkStart w:id="42" w:name="_bookmark41"/>
      <w:bookmarkEnd w:id="42"/>
      <w:r>
        <w:rPr>
          <w:color w:val="231F20"/>
          <w:w w:val="85"/>
        </w:rPr>
        <w:t>I_10.C</w:t>
      </w:r>
      <w:r>
        <w:rPr>
          <w:color w:val="231F20"/>
          <w:spacing w:val="3"/>
        </w:rPr>
        <w:t xml:space="preserve"> </w:t>
      </w:r>
      <w:r>
        <w:rPr>
          <w:color w:val="231F20"/>
          <w:w w:val="85"/>
        </w:rPr>
        <w:t>DANE</w:t>
      </w:r>
      <w:r>
        <w:rPr>
          <w:color w:val="231F20"/>
          <w:spacing w:val="3"/>
        </w:rPr>
        <w:t xml:space="preserve"> </w:t>
      </w:r>
      <w:r>
        <w:rPr>
          <w:color w:val="231F20"/>
          <w:w w:val="85"/>
        </w:rPr>
        <w:t>KONTAKTOWE</w:t>
      </w:r>
      <w:r>
        <w:rPr>
          <w:color w:val="231F20"/>
          <w:spacing w:val="3"/>
        </w:rPr>
        <w:t xml:space="preserve"> </w:t>
      </w:r>
      <w:r>
        <w:rPr>
          <w:color w:val="231F20"/>
          <w:w w:val="85"/>
        </w:rPr>
        <w:t>KOORDYNATORA</w:t>
      </w:r>
      <w:r>
        <w:rPr>
          <w:color w:val="231F20"/>
          <w:spacing w:val="3"/>
        </w:rPr>
        <w:t xml:space="preserve"> </w:t>
      </w:r>
      <w:r>
        <w:rPr>
          <w:color w:val="231F20"/>
          <w:w w:val="85"/>
        </w:rPr>
        <w:t>DO</w:t>
      </w:r>
      <w:r>
        <w:rPr>
          <w:color w:val="231F20"/>
          <w:spacing w:val="4"/>
        </w:rPr>
        <w:t xml:space="preserve"> </w:t>
      </w:r>
      <w:r>
        <w:rPr>
          <w:color w:val="231F20"/>
          <w:w w:val="85"/>
        </w:rPr>
        <w:t>SPRAW</w:t>
      </w:r>
      <w:r>
        <w:rPr>
          <w:color w:val="231F20"/>
          <w:spacing w:val="3"/>
        </w:rPr>
        <w:t xml:space="preserve"> </w:t>
      </w:r>
      <w:r>
        <w:rPr>
          <w:color w:val="231F20"/>
          <w:spacing w:val="-2"/>
          <w:w w:val="85"/>
        </w:rPr>
        <w:t>DOSTĘPNOŚCI</w:t>
      </w:r>
    </w:p>
    <w:p w14:paraId="31EC9CB8" w14:textId="77777777" w:rsidR="004766AD" w:rsidRDefault="00000000">
      <w:pPr>
        <w:pStyle w:val="Tekstpodstawowy"/>
        <w:spacing w:before="148"/>
        <w:ind w:left="963"/>
      </w:pPr>
      <w:r>
        <w:rPr>
          <w:color w:val="231F20"/>
          <w:w w:val="90"/>
        </w:rPr>
        <w:t>Dane</w:t>
      </w:r>
      <w:r>
        <w:rPr>
          <w:color w:val="231F20"/>
          <w:spacing w:val="-8"/>
          <w:w w:val="90"/>
        </w:rPr>
        <w:t xml:space="preserve"> </w:t>
      </w:r>
      <w:r>
        <w:rPr>
          <w:color w:val="231F20"/>
          <w:w w:val="90"/>
        </w:rPr>
        <w:t>kontaktowe</w:t>
      </w:r>
      <w:r>
        <w:rPr>
          <w:color w:val="231F20"/>
          <w:spacing w:val="-8"/>
          <w:w w:val="90"/>
        </w:rPr>
        <w:t xml:space="preserve"> </w:t>
      </w:r>
      <w:r>
        <w:rPr>
          <w:color w:val="231F20"/>
          <w:w w:val="90"/>
        </w:rPr>
        <w:t>koordynatora</w:t>
      </w:r>
      <w:r>
        <w:rPr>
          <w:color w:val="231F20"/>
          <w:spacing w:val="-8"/>
          <w:w w:val="90"/>
        </w:rPr>
        <w:t xml:space="preserve"> </w:t>
      </w:r>
      <w:r>
        <w:rPr>
          <w:color w:val="231F20"/>
          <w:w w:val="90"/>
        </w:rPr>
        <w:t>do</w:t>
      </w:r>
      <w:r>
        <w:rPr>
          <w:color w:val="231F20"/>
          <w:spacing w:val="-8"/>
          <w:w w:val="90"/>
        </w:rPr>
        <w:t xml:space="preserve"> </w:t>
      </w:r>
      <w:r>
        <w:rPr>
          <w:color w:val="231F20"/>
          <w:w w:val="90"/>
        </w:rPr>
        <w:t>spraw</w:t>
      </w:r>
      <w:r>
        <w:rPr>
          <w:color w:val="231F20"/>
          <w:spacing w:val="-8"/>
          <w:w w:val="90"/>
        </w:rPr>
        <w:t xml:space="preserve"> </w:t>
      </w:r>
      <w:r>
        <w:rPr>
          <w:color w:val="231F20"/>
          <w:w w:val="90"/>
        </w:rPr>
        <w:t>dostępności</w:t>
      </w:r>
      <w:r>
        <w:rPr>
          <w:color w:val="231F20"/>
          <w:spacing w:val="-8"/>
          <w:w w:val="90"/>
        </w:rPr>
        <w:t xml:space="preserve"> </w:t>
      </w:r>
      <w:r>
        <w:rPr>
          <w:color w:val="231F20"/>
          <w:w w:val="90"/>
        </w:rPr>
        <w:t>(e-mail,</w:t>
      </w:r>
      <w:r>
        <w:rPr>
          <w:color w:val="231F20"/>
          <w:spacing w:val="-8"/>
          <w:w w:val="90"/>
        </w:rPr>
        <w:t xml:space="preserve"> </w:t>
      </w:r>
      <w:r>
        <w:rPr>
          <w:color w:val="231F20"/>
          <w:w w:val="90"/>
        </w:rPr>
        <w:t>nr</w:t>
      </w:r>
      <w:r>
        <w:rPr>
          <w:color w:val="231F20"/>
          <w:spacing w:val="-8"/>
          <w:w w:val="90"/>
        </w:rPr>
        <w:t xml:space="preserve"> </w:t>
      </w:r>
      <w:r>
        <w:rPr>
          <w:color w:val="231F20"/>
          <w:w w:val="90"/>
        </w:rPr>
        <w:t>telefonu</w:t>
      </w:r>
      <w:r>
        <w:rPr>
          <w:color w:val="231F20"/>
          <w:spacing w:val="-8"/>
          <w:w w:val="90"/>
        </w:rPr>
        <w:t xml:space="preserve"> </w:t>
      </w:r>
      <w:r>
        <w:rPr>
          <w:color w:val="231F20"/>
          <w:w w:val="90"/>
        </w:rPr>
        <w:t>służbowego)</w:t>
      </w:r>
      <w:r>
        <w:rPr>
          <w:color w:val="231F20"/>
          <w:spacing w:val="-8"/>
          <w:w w:val="90"/>
        </w:rPr>
        <w:t xml:space="preserve"> </w:t>
      </w:r>
      <w:r>
        <w:rPr>
          <w:color w:val="231F20"/>
          <w:w w:val="90"/>
        </w:rPr>
        <w:t>należy</w:t>
      </w:r>
      <w:r>
        <w:rPr>
          <w:color w:val="231F20"/>
          <w:spacing w:val="-8"/>
          <w:w w:val="90"/>
        </w:rPr>
        <w:t xml:space="preserve"> </w:t>
      </w:r>
      <w:r>
        <w:rPr>
          <w:color w:val="231F20"/>
          <w:w w:val="90"/>
        </w:rPr>
        <w:t>zamieścić</w:t>
      </w:r>
      <w:r>
        <w:rPr>
          <w:color w:val="231F20"/>
          <w:spacing w:val="-8"/>
          <w:w w:val="90"/>
        </w:rPr>
        <w:t xml:space="preserve"> </w:t>
      </w:r>
      <w:r>
        <w:rPr>
          <w:color w:val="231F20"/>
          <w:w w:val="90"/>
        </w:rPr>
        <w:t>na</w:t>
      </w:r>
      <w:r>
        <w:rPr>
          <w:color w:val="231F20"/>
          <w:spacing w:val="-8"/>
          <w:w w:val="90"/>
        </w:rPr>
        <w:t xml:space="preserve"> </w:t>
      </w:r>
      <w:r>
        <w:rPr>
          <w:color w:val="231F20"/>
          <w:w w:val="90"/>
        </w:rPr>
        <w:t xml:space="preserve">stronie </w:t>
      </w:r>
      <w:r>
        <w:rPr>
          <w:color w:val="231F20"/>
          <w:spacing w:val="-2"/>
        </w:rPr>
        <w:t>internetowej</w:t>
      </w:r>
      <w:r>
        <w:rPr>
          <w:color w:val="231F20"/>
          <w:spacing w:val="-14"/>
        </w:rPr>
        <w:t xml:space="preserve"> </w:t>
      </w:r>
      <w:r>
        <w:rPr>
          <w:color w:val="231F20"/>
          <w:spacing w:val="-2"/>
        </w:rPr>
        <w:t>sądu.</w:t>
      </w:r>
    </w:p>
    <w:p w14:paraId="5D450D38" w14:textId="77777777" w:rsidR="004766AD" w:rsidRDefault="004766AD">
      <w:pPr>
        <w:pStyle w:val="Tekstpodstawowy"/>
        <w:rPr>
          <w:sz w:val="24"/>
        </w:rPr>
      </w:pPr>
    </w:p>
    <w:p w14:paraId="3D18F709" w14:textId="77777777" w:rsidR="004766AD" w:rsidRDefault="004766AD">
      <w:pPr>
        <w:pStyle w:val="Tekstpodstawowy"/>
        <w:spacing w:before="10"/>
        <w:rPr>
          <w:sz w:val="26"/>
        </w:rPr>
      </w:pPr>
    </w:p>
    <w:p w14:paraId="01C9D802" w14:textId="77777777" w:rsidR="004766AD" w:rsidRDefault="00000000">
      <w:pPr>
        <w:pStyle w:val="Nagwek4"/>
      </w:pPr>
      <w:r>
        <w:rPr>
          <w:color w:val="231F20"/>
          <w:w w:val="85"/>
        </w:rPr>
        <w:t>I_10.E</w:t>
      </w:r>
      <w:r>
        <w:rPr>
          <w:color w:val="231F20"/>
          <w:spacing w:val="13"/>
        </w:rPr>
        <w:t xml:space="preserve"> </w:t>
      </w:r>
      <w:r>
        <w:rPr>
          <w:color w:val="231F20"/>
          <w:w w:val="85"/>
        </w:rPr>
        <w:t>CYKLICZNA</w:t>
      </w:r>
      <w:r>
        <w:rPr>
          <w:color w:val="231F20"/>
          <w:spacing w:val="14"/>
        </w:rPr>
        <w:t xml:space="preserve"> </w:t>
      </w:r>
      <w:r>
        <w:rPr>
          <w:color w:val="231F20"/>
          <w:w w:val="85"/>
        </w:rPr>
        <w:t>KONTROLA</w:t>
      </w:r>
      <w:r>
        <w:rPr>
          <w:color w:val="231F20"/>
          <w:spacing w:val="14"/>
        </w:rPr>
        <w:t xml:space="preserve"> </w:t>
      </w:r>
      <w:r>
        <w:rPr>
          <w:color w:val="231F20"/>
          <w:spacing w:val="-2"/>
          <w:w w:val="85"/>
        </w:rPr>
        <w:t>PROCEDUR</w:t>
      </w:r>
    </w:p>
    <w:p w14:paraId="37707FFF" w14:textId="77777777" w:rsidR="004766AD" w:rsidRDefault="00000000">
      <w:pPr>
        <w:pStyle w:val="Tekstpodstawowy"/>
        <w:spacing w:before="144" w:line="223" w:lineRule="auto"/>
        <w:ind w:left="963" w:right="909"/>
      </w:pPr>
      <w:r>
        <w:rPr>
          <w:color w:val="231F20"/>
          <w:w w:val="90"/>
        </w:rPr>
        <w:t xml:space="preserve">Cykliczna kontrola procedur ma na celu weryfikację poziomu dostępności sądu według skali zastosowanej dla niniejszego opracowania. Weryfikacja odbywa się według listy kontrolnej i dotyczy obszarów opisanych </w:t>
      </w:r>
      <w:r>
        <w:rPr>
          <w:color w:val="231F20"/>
          <w:spacing w:val="-4"/>
        </w:rPr>
        <w:t>w</w:t>
      </w:r>
      <w:r>
        <w:rPr>
          <w:color w:val="231F20"/>
          <w:spacing w:val="-12"/>
        </w:rPr>
        <w:t xml:space="preserve"> </w:t>
      </w:r>
      <w:r>
        <w:rPr>
          <w:color w:val="231F20"/>
          <w:spacing w:val="-4"/>
        </w:rPr>
        <w:t>niniejszym</w:t>
      </w:r>
      <w:r>
        <w:rPr>
          <w:color w:val="231F20"/>
          <w:spacing w:val="-12"/>
        </w:rPr>
        <w:t xml:space="preserve"> </w:t>
      </w:r>
      <w:r>
        <w:rPr>
          <w:color w:val="231F20"/>
          <w:spacing w:val="-4"/>
        </w:rPr>
        <w:t>modelu</w:t>
      </w:r>
      <w:r>
        <w:rPr>
          <w:color w:val="231F20"/>
          <w:spacing w:val="-12"/>
        </w:rPr>
        <w:t xml:space="preserve"> </w:t>
      </w:r>
      <w:r>
        <w:rPr>
          <w:color w:val="231F20"/>
          <w:spacing w:val="-4"/>
        </w:rPr>
        <w:t>dostępnego</w:t>
      </w:r>
      <w:r>
        <w:rPr>
          <w:color w:val="231F20"/>
          <w:spacing w:val="-12"/>
        </w:rPr>
        <w:t xml:space="preserve"> </w:t>
      </w:r>
      <w:r>
        <w:rPr>
          <w:color w:val="231F20"/>
          <w:spacing w:val="-4"/>
        </w:rPr>
        <w:t>sądu.</w:t>
      </w:r>
    </w:p>
    <w:p w14:paraId="71EB271D" w14:textId="77777777" w:rsidR="004766AD" w:rsidRDefault="00000000">
      <w:pPr>
        <w:pStyle w:val="Tekstpodstawowy"/>
        <w:spacing w:before="158" w:line="223" w:lineRule="auto"/>
        <w:ind w:left="963"/>
      </w:pPr>
      <w:r>
        <w:rPr>
          <w:color w:val="231F20"/>
          <w:spacing w:val="-2"/>
          <w:w w:val="90"/>
        </w:rPr>
        <w:t>Niniejsza</w:t>
      </w:r>
      <w:r>
        <w:rPr>
          <w:color w:val="231F20"/>
          <w:spacing w:val="-15"/>
          <w:w w:val="90"/>
        </w:rPr>
        <w:t xml:space="preserve"> </w:t>
      </w:r>
      <w:r>
        <w:rPr>
          <w:color w:val="231F20"/>
          <w:spacing w:val="-2"/>
          <w:w w:val="90"/>
        </w:rPr>
        <w:t>cykliczna</w:t>
      </w:r>
      <w:r>
        <w:rPr>
          <w:color w:val="231F20"/>
          <w:spacing w:val="-15"/>
          <w:w w:val="90"/>
        </w:rPr>
        <w:t xml:space="preserve"> </w:t>
      </w:r>
      <w:r>
        <w:rPr>
          <w:color w:val="231F20"/>
          <w:spacing w:val="-2"/>
          <w:w w:val="90"/>
        </w:rPr>
        <w:t>kontrola</w:t>
      </w:r>
      <w:r>
        <w:rPr>
          <w:color w:val="231F20"/>
          <w:spacing w:val="-15"/>
          <w:w w:val="90"/>
        </w:rPr>
        <w:t xml:space="preserve"> </w:t>
      </w:r>
      <w:r>
        <w:rPr>
          <w:color w:val="231F20"/>
          <w:spacing w:val="-2"/>
          <w:w w:val="90"/>
        </w:rPr>
        <w:t>procedur</w:t>
      </w:r>
      <w:r>
        <w:rPr>
          <w:color w:val="231F20"/>
          <w:spacing w:val="-15"/>
          <w:w w:val="90"/>
        </w:rPr>
        <w:t xml:space="preserve"> </w:t>
      </w:r>
      <w:r>
        <w:rPr>
          <w:color w:val="231F20"/>
          <w:spacing w:val="-2"/>
          <w:w w:val="90"/>
        </w:rPr>
        <w:t>odbywa</w:t>
      </w:r>
      <w:r>
        <w:rPr>
          <w:color w:val="231F20"/>
          <w:spacing w:val="-15"/>
          <w:w w:val="90"/>
        </w:rPr>
        <w:t xml:space="preserve"> </w:t>
      </w:r>
      <w:r>
        <w:rPr>
          <w:color w:val="231F20"/>
          <w:spacing w:val="-2"/>
          <w:w w:val="90"/>
        </w:rPr>
        <w:t>się</w:t>
      </w:r>
      <w:r>
        <w:rPr>
          <w:color w:val="231F20"/>
          <w:spacing w:val="-15"/>
          <w:w w:val="90"/>
        </w:rPr>
        <w:t xml:space="preserve"> </w:t>
      </w:r>
      <w:r>
        <w:rPr>
          <w:color w:val="231F20"/>
          <w:spacing w:val="-2"/>
          <w:w w:val="90"/>
        </w:rPr>
        <w:t>niezależnie</w:t>
      </w:r>
      <w:r>
        <w:rPr>
          <w:color w:val="231F20"/>
          <w:spacing w:val="-15"/>
          <w:w w:val="90"/>
        </w:rPr>
        <w:t xml:space="preserve"> </w:t>
      </w:r>
      <w:r>
        <w:rPr>
          <w:color w:val="231F20"/>
          <w:spacing w:val="-2"/>
          <w:w w:val="90"/>
        </w:rPr>
        <w:t>od</w:t>
      </w:r>
      <w:r>
        <w:rPr>
          <w:color w:val="231F20"/>
          <w:spacing w:val="-15"/>
          <w:w w:val="90"/>
        </w:rPr>
        <w:t xml:space="preserve"> </w:t>
      </w:r>
      <w:r>
        <w:rPr>
          <w:color w:val="231F20"/>
          <w:spacing w:val="-2"/>
          <w:w w:val="90"/>
        </w:rPr>
        <w:t>audytu</w:t>
      </w:r>
      <w:r>
        <w:rPr>
          <w:color w:val="231F20"/>
          <w:spacing w:val="-14"/>
          <w:w w:val="90"/>
        </w:rPr>
        <w:t xml:space="preserve"> </w:t>
      </w:r>
      <w:r>
        <w:rPr>
          <w:color w:val="231F20"/>
          <w:spacing w:val="-2"/>
          <w:w w:val="90"/>
        </w:rPr>
        <w:t>dostępności.</w:t>
      </w:r>
      <w:r>
        <w:rPr>
          <w:color w:val="231F20"/>
          <w:spacing w:val="-15"/>
          <w:w w:val="90"/>
        </w:rPr>
        <w:t xml:space="preserve"> </w:t>
      </w:r>
      <w:r>
        <w:rPr>
          <w:color w:val="231F20"/>
          <w:spacing w:val="-2"/>
          <w:w w:val="90"/>
        </w:rPr>
        <w:t>Audyt</w:t>
      </w:r>
      <w:r>
        <w:rPr>
          <w:color w:val="231F20"/>
          <w:spacing w:val="-15"/>
          <w:w w:val="90"/>
        </w:rPr>
        <w:t xml:space="preserve"> </w:t>
      </w:r>
      <w:r>
        <w:rPr>
          <w:color w:val="231F20"/>
          <w:spacing w:val="-2"/>
          <w:w w:val="90"/>
        </w:rPr>
        <w:t>dostępności</w:t>
      </w:r>
      <w:r>
        <w:rPr>
          <w:color w:val="231F20"/>
          <w:spacing w:val="-15"/>
          <w:w w:val="90"/>
        </w:rPr>
        <w:t xml:space="preserve"> </w:t>
      </w:r>
      <w:r>
        <w:rPr>
          <w:color w:val="231F20"/>
          <w:spacing w:val="-2"/>
          <w:w w:val="90"/>
        </w:rPr>
        <w:t>jest</w:t>
      </w:r>
      <w:r>
        <w:rPr>
          <w:color w:val="231F20"/>
          <w:spacing w:val="-15"/>
          <w:w w:val="90"/>
        </w:rPr>
        <w:t xml:space="preserve"> </w:t>
      </w:r>
      <w:r>
        <w:rPr>
          <w:color w:val="231F20"/>
          <w:spacing w:val="-2"/>
          <w:w w:val="90"/>
        </w:rPr>
        <w:t>badaniem kompleksowym,</w:t>
      </w:r>
      <w:r>
        <w:rPr>
          <w:color w:val="231F20"/>
          <w:spacing w:val="-4"/>
          <w:w w:val="90"/>
        </w:rPr>
        <w:t xml:space="preserve"> </w:t>
      </w:r>
      <w:r>
        <w:rPr>
          <w:color w:val="231F20"/>
          <w:spacing w:val="-2"/>
          <w:w w:val="90"/>
        </w:rPr>
        <w:t>obejmuje</w:t>
      </w:r>
      <w:r>
        <w:rPr>
          <w:color w:val="231F20"/>
          <w:spacing w:val="-4"/>
          <w:w w:val="90"/>
        </w:rPr>
        <w:t xml:space="preserve"> </w:t>
      </w:r>
      <w:r>
        <w:rPr>
          <w:color w:val="231F20"/>
          <w:spacing w:val="-2"/>
          <w:w w:val="90"/>
        </w:rPr>
        <w:t>również</w:t>
      </w:r>
      <w:r>
        <w:rPr>
          <w:color w:val="231F20"/>
          <w:spacing w:val="-4"/>
          <w:w w:val="90"/>
        </w:rPr>
        <w:t xml:space="preserve"> </w:t>
      </w:r>
      <w:r>
        <w:rPr>
          <w:color w:val="231F20"/>
          <w:spacing w:val="-2"/>
          <w:w w:val="90"/>
        </w:rPr>
        <w:t>dostępność</w:t>
      </w:r>
      <w:r>
        <w:rPr>
          <w:color w:val="231F20"/>
          <w:spacing w:val="-4"/>
          <w:w w:val="90"/>
        </w:rPr>
        <w:t xml:space="preserve"> </w:t>
      </w:r>
      <w:r>
        <w:rPr>
          <w:color w:val="231F20"/>
          <w:spacing w:val="-2"/>
          <w:w w:val="90"/>
        </w:rPr>
        <w:t>cyfrową</w:t>
      </w:r>
      <w:r>
        <w:rPr>
          <w:color w:val="231F20"/>
          <w:spacing w:val="-4"/>
          <w:w w:val="90"/>
        </w:rPr>
        <w:t xml:space="preserve"> </w:t>
      </w:r>
      <w:r>
        <w:rPr>
          <w:color w:val="231F20"/>
          <w:spacing w:val="-2"/>
          <w:w w:val="90"/>
        </w:rPr>
        <w:t>i</w:t>
      </w:r>
      <w:r>
        <w:rPr>
          <w:color w:val="231F20"/>
          <w:spacing w:val="-4"/>
          <w:w w:val="90"/>
        </w:rPr>
        <w:t xml:space="preserve"> </w:t>
      </w:r>
      <w:r>
        <w:rPr>
          <w:color w:val="231F20"/>
          <w:spacing w:val="-2"/>
          <w:w w:val="90"/>
        </w:rPr>
        <w:t>jest</w:t>
      </w:r>
      <w:r>
        <w:rPr>
          <w:color w:val="231F20"/>
          <w:spacing w:val="-4"/>
          <w:w w:val="90"/>
        </w:rPr>
        <w:t xml:space="preserve"> </w:t>
      </w:r>
      <w:r>
        <w:rPr>
          <w:color w:val="231F20"/>
          <w:spacing w:val="-2"/>
          <w:w w:val="90"/>
        </w:rPr>
        <w:t>co</w:t>
      </w:r>
      <w:r>
        <w:rPr>
          <w:color w:val="231F20"/>
          <w:spacing w:val="-4"/>
          <w:w w:val="90"/>
        </w:rPr>
        <w:t xml:space="preserve"> </w:t>
      </w:r>
      <w:r>
        <w:rPr>
          <w:color w:val="231F20"/>
          <w:spacing w:val="-2"/>
          <w:w w:val="90"/>
        </w:rPr>
        <w:t>do</w:t>
      </w:r>
      <w:r>
        <w:rPr>
          <w:color w:val="231F20"/>
          <w:spacing w:val="-4"/>
          <w:w w:val="90"/>
        </w:rPr>
        <w:t xml:space="preserve"> </w:t>
      </w:r>
      <w:r>
        <w:rPr>
          <w:color w:val="231F20"/>
          <w:spacing w:val="-2"/>
          <w:w w:val="90"/>
        </w:rPr>
        <w:t>zasady</w:t>
      </w:r>
      <w:r>
        <w:rPr>
          <w:color w:val="231F20"/>
          <w:spacing w:val="-4"/>
          <w:w w:val="90"/>
        </w:rPr>
        <w:t xml:space="preserve"> </w:t>
      </w:r>
      <w:r>
        <w:rPr>
          <w:color w:val="231F20"/>
          <w:spacing w:val="-2"/>
          <w:w w:val="90"/>
        </w:rPr>
        <w:t>realizowany</w:t>
      </w:r>
      <w:r>
        <w:rPr>
          <w:color w:val="231F20"/>
          <w:spacing w:val="-4"/>
          <w:w w:val="90"/>
        </w:rPr>
        <w:t xml:space="preserve"> </w:t>
      </w:r>
      <w:r>
        <w:rPr>
          <w:color w:val="231F20"/>
          <w:spacing w:val="-2"/>
          <w:w w:val="90"/>
        </w:rPr>
        <w:t>przez</w:t>
      </w:r>
      <w:r>
        <w:rPr>
          <w:color w:val="231F20"/>
          <w:spacing w:val="-4"/>
          <w:w w:val="90"/>
        </w:rPr>
        <w:t xml:space="preserve"> </w:t>
      </w:r>
      <w:r>
        <w:rPr>
          <w:color w:val="231F20"/>
          <w:spacing w:val="-2"/>
          <w:w w:val="90"/>
        </w:rPr>
        <w:t>podmiot</w:t>
      </w:r>
      <w:r>
        <w:rPr>
          <w:color w:val="231F20"/>
          <w:spacing w:val="-4"/>
          <w:w w:val="90"/>
        </w:rPr>
        <w:t xml:space="preserve"> </w:t>
      </w:r>
      <w:r>
        <w:rPr>
          <w:color w:val="231F20"/>
          <w:spacing w:val="-2"/>
          <w:w w:val="90"/>
        </w:rPr>
        <w:t>zewnętrzny.</w:t>
      </w:r>
    </w:p>
    <w:p w14:paraId="65486D55" w14:textId="77777777" w:rsidR="004766AD" w:rsidRDefault="00000000">
      <w:pPr>
        <w:pStyle w:val="Tekstpodstawowy"/>
        <w:spacing w:before="144"/>
        <w:ind w:left="963"/>
      </w:pPr>
      <w:r>
        <w:rPr>
          <w:color w:val="231F20"/>
          <w:w w:val="90"/>
        </w:rPr>
        <w:t>Wymagania</w:t>
      </w:r>
      <w:r>
        <w:rPr>
          <w:color w:val="231F20"/>
          <w:spacing w:val="-1"/>
          <w:w w:val="90"/>
        </w:rPr>
        <w:t xml:space="preserve"> </w:t>
      </w:r>
      <w:r>
        <w:rPr>
          <w:color w:val="231F20"/>
          <w:w w:val="90"/>
        </w:rPr>
        <w:t>na</w:t>
      </w:r>
      <w:r>
        <w:rPr>
          <w:color w:val="231F20"/>
          <w:spacing w:val="-1"/>
          <w:w w:val="90"/>
        </w:rPr>
        <w:t xml:space="preserve"> </w:t>
      </w:r>
      <w:r>
        <w:rPr>
          <w:color w:val="231F20"/>
          <w:w w:val="90"/>
        </w:rPr>
        <w:t>poziomie</w:t>
      </w:r>
      <w:r>
        <w:rPr>
          <w:color w:val="231F20"/>
          <w:spacing w:val="-1"/>
          <w:w w:val="90"/>
        </w:rPr>
        <w:t xml:space="preserve"> </w:t>
      </w:r>
      <w:r>
        <w:rPr>
          <w:color w:val="231F20"/>
          <w:spacing w:val="-2"/>
          <w:w w:val="90"/>
        </w:rPr>
        <w:t>minimalnym:</w:t>
      </w:r>
    </w:p>
    <w:p w14:paraId="26974201" w14:textId="77777777" w:rsidR="004766AD" w:rsidRDefault="00000000">
      <w:pPr>
        <w:pStyle w:val="Akapitzlist"/>
        <w:numPr>
          <w:ilvl w:val="0"/>
          <w:numId w:val="78"/>
        </w:numPr>
        <w:tabs>
          <w:tab w:val="left" w:pos="1683"/>
          <w:tab w:val="left" w:pos="1684"/>
        </w:tabs>
        <w:spacing w:before="153" w:line="249" w:lineRule="exact"/>
        <w:ind w:hanging="361"/>
      </w:pPr>
      <w:r>
        <w:rPr>
          <w:color w:val="231F20"/>
          <w:spacing w:val="-2"/>
          <w:w w:val="90"/>
        </w:rPr>
        <w:t>należy</w:t>
      </w:r>
      <w:r>
        <w:rPr>
          <w:color w:val="231F20"/>
          <w:spacing w:val="1"/>
        </w:rPr>
        <w:t xml:space="preserve"> </w:t>
      </w:r>
      <w:r>
        <w:rPr>
          <w:color w:val="231F20"/>
          <w:spacing w:val="-2"/>
          <w:w w:val="90"/>
        </w:rPr>
        <w:t>cyklicznie</w:t>
      </w:r>
      <w:r>
        <w:rPr>
          <w:color w:val="231F20"/>
          <w:spacing w:val="2"/>
        </w:rPr>
        <w:t xml:space="preserve"> </w:t>
      </w:r>
      <w:r>
        <w:rPr>
          <w:color w:val="231F20"/>
          <w:spacing w:val="-2"/>
          <w:w w:val="90"/>
        </w:rPr>
        <w:t>kontrolować</w:t>
      </w:r>
      <w:r>
        <w:rPr>
          <w:color w:val="231F20"/>
          <w:spacing w:val="1"/>
        </w:rPr>
        <w:t xml:space="preserve"> </w:t>
      </w:r>
      <w:r>
        <w:rPr>
          <w:color w:val="231F20"/>
          <w:spacing w:val="-2"/>
          <w:w w:val="90"/>
        </w:rPr>
        <w:t>poziom</w:t>
      </w:r>
      <w:r>
        <w:rPr>
          <w:color w:val="231F20"/>
          <w:spacing w:val="2"/>
        </w:rPr>
        <w:t xml:space="preserve"> </w:t>
      </w:r>
      <w:r>
        <w:rPr>
          <w:color w:val="231F20"/>
          <w:spacing w:val="-2"/>
          <w:w w:val="90"/>
        </w:rPr>
        <w:t>zapewnienia</w:t>
      </w:r>
      <w:r>
        <w:rPr>
          <w:color w:val="231F20"/>
          <w:spacing w:val="2"/>
        </w:rPr>
        <w:t xml:space="preserve"> </w:t>
      </w:r>
      <w:r>
        <w:rPr>
          <w:color w:val="231F20"/>
          <w:spacing w:val="-2"/>
          <w:w w:val="90"/>
        </w:rPr>
        <w:t>dostępności</w:t>
      </w:r>
      <w:r>
        <w:rPr>
          <w:color w:val="231F20"/>
          <w:spacing w:val="1"/>
        </w:rPr>
        <w:t xml:space="preserve"> </w:t>
      </w:r>
      <w:r>
        <w:rPr>
          <w:color w:val="231F20"/>
          <w:spacing w:val="-2"/>
          <w:w w:val="90"/>
        </w:rPr>
        <w:t>przez</w:t>
      </w:r>
      <w:r>
        <w:rPr>
          <w:color w:val="231F20"/>
          <w:spacing w:val="2"/>
        </w:rPr>
        <w:t xml:space="preserve"> </w:t>
      </w:r>
      <w:r>
        <w:rPr>
          <w:color w:val="231F20"/>
          <w:spacing w:val="-5"/>
          <w:w w:val="90"/>
        </w:rPr>
        <w:t>sąd</w:t>
      </w:r>
    </w:p>
    <w:p w14:paraId="13CBD7F7" w14:textId="77777777" w:rsidR="004766AD" w:rsidRDefault="00000000">
      <w:pPr>
        <w:pStyle w:val="Akapitzlist"/>
        <w:numPr>
          <w:ilvl w:val="0"/>
          <w:numId w:val="78"/>
        </w:numPr>
        <w:tabs>
          <w:tab w:val="left" w:pos="1683"/>
          <w:tab w:val="left" w:pos="1684"/>
        </w:tabs>
        <w:spacing w:line="249" w:lineRule="exact"/>
        <w:ind w:hanging="361"/>
      </w:pPr>
      <w:r>
        <w:rPr>
          <w:color w:val="231F20"/>
          <w:w w:val="90"/>
        </w:rPr>
        <w:t>kontrola</w:t>
      </w:r>
      <w:r>
        <w:rPr>
          <w:color w:val="231F20"/>
          <w:spacing w:val="-4"/>
          <w:w w:val="90"/>
        </w:rPr>
        <w:t xml:space="preserve"> </w:t>
      </w:r>
      <w:r>
        <w:rPr>
          <w:color w:val="231F20"/>
          <w:w w:val="90"/>
        </w:rPr>
        <w:t>może</w:t>
      </w:r>
      <w:r>
        <w:rPr>
          <w:color w:val="231F20"/>
          <w:spacing w:val="-4"/>
          <w:w w:val="90"/>
        </w:rPr>
        <w:t xml:space="preserve"> </w:t>
      </w:r>
      <w:r>
        <w:rPr>
          <w:color w:val="231F20"/>
          <w:w w:val="90"/>
        </w:rPr>
        <w:t>być</w:t>
      </w:r>
      <w:r>
        <w:rPr>
          <w:color w:val="231F20"/>
          <w:spacing w:val="-4"/>
          <w:w w:val="90"/>
        </w:rPr>
        <w:t xml:space="preserve"> </w:t>
      </w:r>
      <w:r>
        <w:rPr>
          <w:color w:val="231F20"/>
          <w:spacing w:val="-2"/>
          <w:w w:val="90"/>
        </w:rPr>
        <w:t>przeprowadzona:</w:t>
      </w:r>
    </w:p>
    <w:p w14:paraId="0E28C9AB" w14:textId="77777777" w:rsidR="004766AD" w:rsidRDefault="00000000">
      <w:pPr>
        <w:pStyle w:val="Akapitzlist"/>
        <w:numPr>
          <w:ilvl w:val="1"/>
          <w:numId w:val="78"/>
        </w:numPr>
        <w:tabs>
          <w:tab w:val="left" w:pos="2404"/>
        </w:tabs>
        <w:spacing w:before="118" w:line="259" w:lineRule="exact"/>
        <w:ind w:hanging="361"/>
      </w:pPr>
      <w:r>
        <w:rPr>
          <w:color w:val="231F20"/>
          <w:w w:val="85"/>
        </w:rPr>
        <w:t>osobiście</w:t>
      </w:r>
      <w:r>
        <w:rPr>
          <w:color w:val="231F20"/>
          <w:spacing w:val="21"/>
        </w:rPr>
        <w:t xml:space="preserve"> </w:t>
      </w:r>
      <w:r>
        <w:rPr>
          <w:color w:val="231F20"/>
          <w:w w:val="85"/>
        </w:rPr>
        <w:t>przez</w:t>
      </w:r>
      <w:r>
        <w:rPr>
          <w:color w:val="231F20"/>
          <w:spacing w:val="21"/>
        </w:rPr>
        <w:t xml:space="preserve"> </w:t>
      </w:r>
      <w:r>
        <w:rPr>
          <w:color w:val="231F20"/>
          <w:w w:val="85"/>
        </w:rPr>
        <w:t>koordynatora</w:t>
      </w:r>
      <w:r>
        <w:rPr>
          <w:color w:val="231F20"/>
          <w:spacing w:val="21"/>
        </w:rPr>
        <w:t xml:space="preserve"> </w:t>
      </w:r>
      <w:r>
        <w:rPr>
          <w:color w:val="231F20"/>
          <w:w w:val="85"/>
        </w:rPr>
        <w:t>ds.</w:t>
      </w:r>
      <w:r>
        <w:rPr>
          <w:color w:val="231F20"/>
          <w:spacing w:val="22"/>
        </w:rPr>
        <w:t xml:space="preserve"> </w:t>
      </w:r>
      <w:r>
        <w:rPr>
          <w:color w:val="231F20"/>
          <w:w w:val="85"/>
        </w:rPr>
        <w:t>dostępności,</w:t>
      </w:r>
      <w:r>
        <w:rPr>
          <w:color w:val="231F20"/>
          <w:spacing w:val="21"/>
        </w:rPr>
        <w:t xml:space="preserve"> </w:t>
      </w:r>
      <w:r>
        <w:rPr>
          <w:color w:val="231F20"/>
          <w:spacing w:val="-5"/>
          <w:w w:val="85"/>
        </w:rPr>
        <w:t>lub</w:t>
      </w:r>
    </w:p>
    <w:p w14:paraId="4DCD5BAB" w14:textId="77777777" w:rsidR="004766AD" w:rsidRDefault="00000000">
      <w:pPr>
        <w:pStyle w:val="Akapitzlist"/>
        <w:numPr>
          <w:ilvl w:val="1"/>
          <w:numId w:val="78"/>
        </w:numPr>
        <w:tabs>
          <w:tab w:val="left" w:pos="2404"/>
        </w:tabs>
        <w:spacing w:line="246" w:lineRule="exact"/>
        <w:ind w:hanging="361"/>
      </w:pPr>
      <w:r>
        <w:rPr>
          <w:color w:val="231F20"/>
          <w:w w:val="90"/>
        </w:rPr>
        <w:t>przez</w:t>
      </w:r>
      <w:r>
        <w:rPr>
          <w:color w:val="231F20"/>
        </w:rPr>
        <w:t xml:space="preserve"> </w:t>
      </w:r>
      <w:r>
        <w:rPr>
          <w:color w:val="231F20"/>
          <w:w w:val="90"/>
        </w:rPr>
        <w:t>osobę/osoby</w:t>
      </w:r>
      <w:r>
        <w:rPr>
          <w:color w:val="231F20"/>
          <w:spacing w:val="1"/>
        </w:rPr>
        <w:t xml:space="preserve"> </w:t>
      </w:r>
      <w:r>
        <w:rPr>
          <w:color w:val="231F20"/>
          <w:w w:val="90"/>
        </w:rPr>
        <w:t>przez</w:t>
      </w:r>
      <w:r>
        <w:rPr>
          <w:color w:val="231F20"/>
          <w:spacing w:val="1"/>
        </w:rPr>
        <w:t xml:space="preserve"> </w:t>
      </w:r>
      <w:r>
        <w:rPr>
          <w:color w:val="231F20"/>
          <w:w w:val="90"/>
        </w:rPr>
        <w:t>niego</w:t>
      </w:r>
      <w:r>
        <w:rPr>
          <w:color w:val="231F20"/>
        </w:rPr>
        <w:t xml:space="preserve"> </w:t>
      </w:r>
      <w:r>
        <w:rPr>
          <w:color w:val="231F20"/>
          <w:w w:val="90"/>
        </w:rPr>
        <w:t>wyznaczone</w:t>
      </w:r>
      <w:r>
        <w:rPr>
          <w:color w:val="231F20"/>
          <w:spacing w:val="1"/>
        </w:rPr>
        <w:t xml:space="preserve"> </w:t>
      </w:r>
      <w:r>
        <w:rPr>
          <w:color w:val="231F20"/>
          <w:w w:val="90"/>
        </w:rPr>
        <w:t>we</w:t>
      </w:r>
      <w:r>
        <w:rPr>
          <w:color w:val="231F20"/>
          <w:spacing w:val="1"/>
        </w:rPr>
        <w:t xml:space="preserve"> </w:t>
      </w:r>
      <w:r>
        <w:rPr>
          <w:color w:val="231F20"/>
          <w:w w:val="90"/>
        </w:rPr>
        <w:t>współpracy</w:t>
      </w:r>
      <w:r>
        <w:rPr>
          <w:color w:val="231F20"/>
        </w:rPr>
        <w:t xml:space="preserve"> </w:t>
      </w:r>
      <w:r>
        <w:rPr>
          <w:color w:val="231F20"/>
          <w:w w:val="90"/>
        </w:rPr>
        <w:t>z</w:t>
      </w:r>
      <w:r>
        <w:rPr>
          <w:color w:val="231F20"/>
          <w:spacing w:val="1"/>
        </w:rPr>
        <w:t xml:space="preserve"> </w:t>
      </w:r>
      <w:r>
        <w:rPr>
          <w:color w:val="231F20"/>
          <w:w w:val="90"/>
        </w:rPr>
        <w:t>dyrekcją</w:t>
      </w:r>
      <w:r>
        <w:rPr>
          <w:color w:val="231F20"/>
          <w:spacing w:val="1"/>
        </w:rPr>
        <w:t xml:space="preserve"> </w:t>
      </w:r>
      <w:r>
        <w:rPr>
          <w:color w:val="231F20"/>
          <w:w w:val="90"/>
        </w:rPr>
        <w:t>sądu,</w:t>
      </w:r>
      <w:r>
        <w:rPr>
          <w:color w:val="231F20"/>
        </w:rPr>
        <w:t xml:space="preserve"> </w:t>
      </w:r>
      <w:r>
        <w:rPr>
          <w:color w:val="231F20"/>
          <w:spacing w:val="-5"/>
          <w:w w:val="90"/>
        </w:rPr>
        <w:t>lub</w:t>
      </w:r>
    </w:p>
    <w:p w14:paraId="5A4291F3" w14:textId="77777777" w:rsidR="004766AD" w:rsidRDefault="00000000">
      <w:pPr>
        <w:pStyle w:val="Akapitzlist"/>
        <w:numPr>
          <w:ilvl w:val="1"/>
          <w:numId w:val="78"/>
        </w:numPr>
        <w:tabs>
          <w:tab w:val="left" w:pos="2404"/>
        </w:tabs>
        <w:spacing w:before="6" w:line="216" w:lineRule="auto"/>
        <w:ind w:right="922"/>
      </w:pPr>
      <w:r>
        <w:rPr>
          <w:color w:val="231F20"/>
          <w:w w:val="90"/>
        </w:rPr>
        <w:t>przez</w:t>
      </w:r>
      <w:r>
        <w:rPr>
          <w:color w:val="231F20"/>
          <w:spacing w:val="-2"/>
          <w:w w:val="90"/>
        </w:rPr>
        <w:t xml:space="preserve"> </w:t>
      </w:r>
      <w:r>
        <w:rPr>
          <w:color w:val="231F20"/>
          <w:w w:val="90"/>
        </w:rPr>
        <w:t>podmiot</w:t>
      </w:r>
      <w:r>
        <w:rPr>
          <w:color w:val="231F20"/>
          <w:spacing w:val="-2"/>
          <w:w w:val="90"/>
        </w:rPr>
        <w:t xml:space="preserve"> </w:t>
      </w:r>
      <w:r>
        <w:rPr>
          <w:color w:val="231F20"/>
          <w:w w:val="90"/>
        </w:rPr>
        <w:t>zewnętrzny</w:t>
      </w:r>
      <w:r>
        <w:rPr>
          <w:color w:val="231F20"/>
          <w:spacing w:val="-2"/>
          <w:w w:val="90"/>
        </w:rPr>
        <w:t xml:space="preserve"> </w:t>
      </w:r>
      <w:r>
        <w:rPr>
          <w:color w:val="231F20"/>
          <w:w w:val="90"/>
        </w:rPr>
        <w:t>z</w:t>
      </w:r>
      <w:r>
        <w:rPr>
          <w:color w:val="231F20"/>
          <w:spacing w:val="-2"/>
          <w:w w:val="90"/>
        </w:rPr>
        <w:t xml:space="preserve"> </w:t>
      </w:r>
      <w:r>
        <w:rPr>
          <w:color w:val="231F20"/>
          <w:w w:val="90"/>
        </w:rPr>
        <w:t>udokumentowanym</w:t>
      </w:r>
      <w:r>
        <w:rPr>
          <w:color w:val="231F20"/>
          <w:spacing w:val="-2"/>
          <w:w w:val="90"/>
        </w:rPr>
        <w:t xml:space="preserve"> </w:t>
      </w:r>
      <w:r>
        <w:rPr>
          <w:color w:val="231F20"/>
          <w:w w:val="90"/>
        </w:rPr>
        <w:t>doświadczeniem</w:t>
      </w:r>
      <w:r>
        <w:rPr>
          <w:color w:val="231F20"/>
          <w:spacing w:val="-2"/>
          <w:w w:val="90"/>
        </w:rPr>
        <w:t xml:space="preserve"> </w:t>
      </w:r>
      <w:r>
        <w:rPr>
          <w:color w:val="231F20"/>
          <w:w w:val="90"/>
        </w:rPr>
        <w:t>w</w:t>
      </w:r>
      <w:r>
        <w:rPr>
          <w:color w:val="231F20"/>
          <w:spacing w:val="-2"/>
          <w:w w:val="90"/>
        </w:rPr>
        <w:t xml:space="preserve"> </w:t>
      </w:r>
      <w:r>
        <w:rPr>
          <w:color w:val="231F20"/>
          <w:w w:val="90"/>
        </w:rPr>
        <w:t>zakresie</w:t>
      </w:r>
      <w:r>
        <w:rPr>
          <w:color w:val="231F20"/>
          <w:spacing w:val="-2"/>
          <w:w w:val="90"/>
        </w:rPr>
        <w:t xml:space="preserve"> </w:t>
      </w:r>
      <w:r>
        <w:rPr>
          <w:color w:val="231F20"/>
          <w:w w:val="90"/>
        </w:rPr>
        <w:t>audytowania/ kontrolowania dostępności w podmiotach publicznych,</w:t>
      </w:r>
    </w:p>
    <w:p w14:paraId="46E60785" w14:textId="77777777" w:rsidR="004766AD" w:rsidRDefault="00000000">
      <w:pPr>
        <w:pStyle w:val="Akapitzlist"/>
        <w:numPr>
          <w:ilvl w:val="0"/>
          <w:numId w:val="78"/>
        </w:numPr>
        <w:tabs>
          <w:tab w:val="left" w:pos="1683"/>
          <w:tab w:val="left" w:pos="1684"/>
        </w:tabs>
        <w:spacing w:before="111" w:line="249" w:lineRule="exact"/>
        <w:ind w:hanging="361"/>
      </w:pPr>
      <w:r>
        <w:rPr>
          <w:color w:val="231F20"/>
          <w:w w:val="85"/>
        </w:rPr>
        <w:t>narzędzia</w:t>
      </w:r>
      <w:r>
        <w:rPr>
          <w:color w:val="231F20"/>
          <w:spacing w:val="18"/>
        </w:rPr>
        <w:t xml:space="preserve"> </w:t>
      </w:r>
      <w:r>
        <w:rPr>
          <w:color w:val="231F20"/>
          <w:w w:val="85"/>
        </w:rPr>
        <w:t>stosowane</w:t>
      </w:r>
      <w:r>
        <w:rPr>
          <w:color w:val="231F20"/>
          <w:spacing w:val="19"/>
        </w:rPr>
        <w:t xml:space="preserve"> </w:t>
      </w:r>
      <w:r>
        <w:rPr>
          <w:color w:val="231F20"/>
          <w:w w:val="85"/>
        </w:rPr>
        <w:t>w</w:t>
      </w:r>
      <w:r>
        <w:rPr>
          <w:color w:val="231F20"/>
          <w:spacing w:val="18"/>
        </w:rPr>
        <w:t xml:space="preserve"> </w:t>
      </w:r>
      <w:r>
        <w:rPr>
          <w:color w:val="231F20"/>
          <w:w w:val="85"/>
        </w:rPr>
        <w:t>trakcie</w:t>
      </w:r>
      <w:r>
        <w:rPr>
          <w:color w:val="231F20"/>
          <w:spacing w:val="19"/>
        </w:rPr>
        <w:t xml:space="preserve"> </w:t>
      </w:r>
      <w:r>
        <w:rPr>
          <w:color w:val="231F20"/>
          <w:w w:val="85"/>
        </w:rPr>
        <w:t>kontroli</w:t>
      </w:r>
      <w:r>
        <w:rPr>
          <w:color w:val="231F20"/>
          <w:spacing w:val="19"/>
        </w:rPr>
        <w:t xml:space="preserve"> </w:t>
      </w:r>
      <w:r>
        <w:rPr>
          <w:color w:val="231F20"/>
          <w:w w:val="85"/>
        </w:rPr>
        <w:t>powinny</w:t>
      </w:r>
      <w:r>
        <w:rPr>
          <w:color w:val="231F20"/>
          <w:spacing w:val="18"/>
        </w:rPr>
        <w:t xml:space="preserve"> </w:t>
      </w:r>
      <w:r>
        <w:rPr>
          <w:color w:val="231F20"/>
          <w:w w:val="85"/>
        </w:rPr>
        <w:t>umożliwić</w:t>
      </w:r>
      <w:r>
        <w:rPr>
          <w:color w:val="231F20"/>
          <w:spacing w:val="19"/>
        </w:rPr>
        <w:t xml:space="preserve"> </w:t>
      </w:r>
      <w:r>
        <w:rPr>
          <w:color w:val="231F20"/>
          <w:w w:val="85"/>
        </w:rPr>
        <w:t>jednoznaczną</w:t>
      </w:r>
      <w:r>
        <w:rPr>
          <w:color w:val="231F20"/>
          <w:spacing w:val="19"/>
        </w:rPr>
        <w:t xml:space="preserve"> </w:t>
      </w:r>
      <w:r>
        <w:rPr>
          <w:color w:val="231F20"/>
          <w:w w:val="85"/>
        </w:rPr>
        <w:t>ocenę</w:t>
      </w:r>
      <w:r>
        <w:rPr>
          <w:color w:val="231F20"/>
          <w:spacing w:val="18"/>
        </w:rPr>
        <w:t xml:space="preserve"> </w:t>
      </w:r>
      <w:r>
        <w:rPr>
          <w:color w:val="231F20"/>
          <w:w w:val="85"/>
        </w:rPr>
        <w:t>poziomu</w:t>
      </w:r>
      <w:r>
        <w:rPr>
          <w:color w:val="231F20"/>
          <w:spacing w:val="19"/>
        </w:rPr>
        <w:t xml:space="preserve"> </w:t>
      </w:r>
      <w:r>
        <w:rPr>
          <w:color w:val="231F20"/>
          <w:w w:val="85"/>
        </w:rPr>
        <w:t>dostępności</w:t>
      </w:r>
      <w:r>
        <w:rPr>
          <w:color w:val="231F20"/>
          <w:spacing w:val="19"/>
        </w:rPr>
        <w:t xml:space="preserve"> </w:t>
      </w:r>
      <w:r>
        <w:rPr>
          <w:color w:val="231F20"/>
          <w:spacing w:val="-2"/>
          <w:w w:val="85"/>
        </w:rPr>
        <w:t>sądu,</w:t>
      </w:r>
    </w:p>
    <w:p w14:paraId="01BB56E8" w14:textId="77777777" w:rsidR="004766AD" w:rsidRDefault="00000000">
      <w:pPr>
        <w:pStyle w:val="Akapitzlist"/>
        <w:numPr>
          <w:ilvl w:val="0"/>
          <w:numId w:val="78"/>
        </w:numPr>
        <w:tabs>
          <w:tab w:val="left" w:pos="1683"/>
          <w:tab w:val="left" w:pos="1684"/>
        </w:tabs>
        <w:spacing w:before="3" w:line="232" w:lineRule="auto"/>
        <w:ind w:right="648"/>
      </w:pPr>
      <w:r>
        <w:rPr>
          <w:color w:val="231F20"/>
          <w:w w:val="90"/>
        </w:rPr>
        <w:t>wśród narzędzi do zastosowania w trakcie kontroli rekomenduje się badania ankietowe skierowane do interesantów/osób ze szczególnymi potrzebami oraz do personelu sądu,</w:t>
      </w:r>
    </w:p>
    <w:p w14:paraId="0B01B0BE" w14:textId="77777777" w:rsidR="004766AD" w:rsidRDefault="00000000">
      <w:pPr>
        <w:pStyle w:val="Akapitzlist"/>
        <w:numPr>
          <w:ilvl w:val="0"/>
          <w:numId w:val="78"/>
        </w:numPr>
        <w:tabs>
          <w:tab w:val="left" w:pos="1683"/>
          <w:tab w:val="left" w:pos="1684"/>
        </w:tabs>
        <w:spacing w:line="245" w:lineRule="exact"/>
        <w:ind w:hanging="361"/>
      </w:pPr>
      <w:r>
        <w:rPr>
          <w:color w:val="231F20"/>
          <w:w w:val="90"/>
        </w:rPr>
        <w:t>wyniki</w:t>
      </w:r>
      <w:r>
        <w:rPr>
          <w:color w:val="231F20"/>
        </w:rPr>
        <w:t xml:space="preserve"> </w:t>
      </w:r>
      <w:r>
        <w:rPr>
          <w:color w:val="231F20"/>
          <w:w w:val="90"/>
        </w:rPr>
        <w:t>kontroli</w:t>
      </w:r>
      <w:r>
        <w:rPr>
          <w:color w:val="231F20"/>
        </w:rPr>
        <w:t xml:space="preserve"> </w:t>
      </w:r>
      <w:r>
        <w:rPr>
          <w:color w:val="231F20"/>
          <w:w w:val="90"/>
        </w:rPr>
        <w:t>są</w:t>
      </w:r>
      <w:r>
        <w:rPr>
          <w:color w:val="231F20"/>
        </w:rPr>
        <w:t xml:space="preserve"> </w:t>
      </w:r>
      <w:r>
        <w:rPr>
          <w:color w:val="231F20"/>
          <w:w w:val="90"/>
        </w:rPr>
        <w:t>przedstawiane</w:t>
      </w:r>
      <w:r>
        <w:rPr>
          <w:color w:val="231F20"/>
        </w:rPr>
        <w:t xml:space="preserve"> </w:t>
      </w:r>
      <w:r>
        <w:rPr>
          <w:color w:val="231F20"/>
          <w:w w:val="90"/>
        </w:rPr>
        <w:t>przez</w:t>
      </w:r>
      <w:r>
        <w:rPr>
          <w:color w:val="231F20"/>
        </w:rPr>
        <w:t xml:space="preserve"> </w:t>
      </w:r>
      <w:r>
        <w:rPr>
          <w:color w:val="231F20"/>
          <w:w w:val="90"/>
        </w:rPr>
        <w:t>koordynatora</w:t>
      </w:r>
      <w:r>
        <w:rPr>
          <w:color w:val="231F20"/>
        </w:rPr>
        <w:t xml:space="preserve"> </w:t>
      </w:r>
      <w:r>
        <w:rPr>
          <w:color w:val="231F20"/>
          <w:w w:val="90"/>
        </w:rPr>
        <w:t>dyrekcji</w:t>
      </w:r>
      <w:r>
        <w:rPr>
          <w:color w:val="231F20"/>
        </w:rPr>
        <w:t xml:space="preserve"> </w:t>
      </w:r>
      <w:r>
        <w:rPr>
          <w:color w:val="231F20"/>
          <w:w w:val="90"/>
        </w:rPr>
        <w:t>sądu</w:t>
      </w:r>
      <w:r>
        <w:rPr>
          <w:color w:val="231F20"/>
        </w:rPr>
        <w:t xml:space="preserve"> </w:t>
      </w:r>
      <w:r>
        <w:rPr>
          <w:color w:val="231F20"/>
          <w:w w:val="90"/>
        </w:rPr>
        <w:t>w</w:t>
      </w:r>
      <w:r>
        <w:rPr>
          <w:color w:val="231F20"/>
        </w:rPr>
        <w:t xml:space="preserve"> </w:t>
      </w:r>
      <w:r>
        <w:rPr>
          <w:color w:val="231F20"/>
          <w:w w:val="90"/>
        </w:rPr>
        <w:t>sprawozdaniu</w:t>
      </w:r>
      <w:r>
        <w:rPr>
          <w:color w:val="231F20"/>
        </w:rPr>
        <w:t xml:space="preserve"> </w:t>
      </w:r>
      <w:r>
        <w:rPr>
          <w:color w:val="231F20"/>
          <w:spacing w:val="-2"/>
          <w:w w:val="90"/>
        </w:rPr>
        <w:t>rocznym</w:t>
      </w:r>
    </w:p>
    <w:p w14:paraId="5AE60DD0" w14:textId="77777777" w:rsidR="004766AD" w:rsidRDefault="00000000">
      <w:pPr>
        <w:pStyle w:val="Akapitzlist"/>
        <w:numPr>
          <w:ilvl w:val="0"/>
          <w:numId w:val="78"/>
        </w:numPr>
        <w:tabs>
          <w:tab w:val="left" w:pos="1683"/>
          <w:tab w:val="left" w:pos="1684"/>
        </w:tabs>
        <w:spacing w:before="3" w:line="232" w:lineRule="auto"/>
        <w:ind w:right="814"/>
      </w:pPr>
      <w:r>
        <w:rPr>
          <w:color w:val="231F20"/>
          <w:w w:val="90"/>
        </w:rPr>
        <w:t xml:space="preserve">w przypadku wystąpienia sytuacji krytycznych (np. wyraźnego odstępstwa od osiągniętego poziomu dostępności sądu bądź wpływu skargi na brak dostępności) koordynator ds. dostępności zarządza </w:t>
      </w:r>
      <w:r>
        <w:rPr>
          <w:color w:val="231F20"/>
          <w:spacing w:val="-6"/>
        </w:rPr>
        <w:t>niezwłoczne</w:t>
      </w:r>
      <w:r>
        <w:rPr>
          <w:color w:val="231F20"/>
          <w:spacing w:val="-8"/>
        </w:rPr>
        <w:t xml:space="preserve"> </w:t>
      </w:r>
      <w:r>
        <w:rPr>
          <w:color w:val="231F20"/>
          <w:spacing w:val="-6"/>
        </w:rPr>
        <w:t>przeprowadzenie</w:t>
      </w:r>
      <w:r>
        <w:rPr>
          <w:color w:val="231F20"/>
          <w:spacing w:val="-8"/>
        </w:rPr>
        <w:t xml:space="preserve"> </w:t>
      </w:r>
      <w:r>
        <w:rPr>
          <w:color w:val="231F20"/>
          <w:spacing w:val="-6"/>
        </w:rPr>
        <w:t>kontroli.</w:t>
      </w:r>
    </w:p>
    <w:p w14:paraId="46ACDC83" w14:textId="77777777" w:rsidR="004766AD" w:rsidRDefault="004766AD">
      <w:pPr>
        <w:pStyle w:val="Tekstpodstawowy"/>
        <w:rPr>
          <w:sz w:val="24"/>
        </w:rPr>
      </w:pPr>
    </w:p>
    <w:p w14:paraId="70947716" w14:textId="77777777" w:rsidR="004766AD" w:rsidRDefault="004766AD">
      <w:pPr>
        <w:pStyle w:val="Tekstpodstawowy"/>
        <w:spacing w:before="1"/>
        <w:rPr>
          <w:sz w:val="24"/>
        </w:rPr>
      </w:pPr>
    </w:p>
    <w:p w14:paraId="0AA97D9B" w14:textId="77777777" w:rsidR="004766AD" w:rsidRDefault="00000000">
      <w:pPr>
        <w:pStyle w:val="Nagwek4"/>
      </w:pPr>
      <w:r>
        <w:rPr>
          <w:color w:val="231F20"/>
          <w:w w:val="85"/>
        </w:rPr>
        <w:t>I_10.F</w:t>
      </w:r>
      <w:r>
        <w:rPr>
          <w:color w:val="231F20"/>
          <w:spacing w:val="-4"/>
          <w:w w:val="85"/>
        </w:rPr>
        <w:t xml:space="preserve"> </w:t>
      </w:r>
      <w:r>
        <w:rPr>
          <w:color w:val="231F20"/>
          <w:w w:val="85"/>
        </w:rPr>
        <w:t>POWOŁANIE</w:t>
      </w:r>
      <w:r>
        <w:rPr>
          <w:color w:val="231F20"/>
          <w:spacing w:val="-4"/>
          <w:w w:val="85"/>
        </w:rPr>
        <w:t xml:space="preserve"> </w:t>
      </w:r>
      <w:r>
        <w:rPr>
          <w:color w:val="231F20"/>
          <w:w w:val="85"/>
        </w:rPr>
        <w:t>ASYSTENTA</w:t>
      </w:r>
      <w:r>
        <w:rPr>
          <w:color w:val="231F20"/>
          <w:spacing w:val="-4"/>
          <w:w w:val="85"/>
        </w:rPr>
        <w:t xml:space="preserve"> </w:t>
      </w:r>
      <w:r>
        <w:rPr>
          <w:color w:val="231F20"/>
          <w:w w:val="85"/>
        </w:rPr>
        <w:t>DS.</w:t>
      </w:r>
      <w:r>
        <w:rPr>
          <w:color w:val="231F20"/>
          <w:spacing w:val="-4"/>
          <w:w w:val="85"/>
        </w:rPr>
        <w:t xml:space="preserve"> </w:t>
      </w:r>
      <w:r>
        <w:rPr>
          <w:color w:val="231F20"/>
          <w:w w:val="85"/>
        </w:rPr>
        <w:t>OBSŁUGI</w:t>
      </w:r>
      <w:r>
        <w:rPr>
          <w:color w:val="231F20"/>
          <w:spacing w:val="-4"/>
          <w:w w:val="85"/>
        </w:rPr>
        <w:t xml:space="preserve"> </w:t>
      </w:r>
      <w:r>
        <w:rPr>
          <w:color w:val="231F20"/>
          <w:w w:val="85"/>
        </w:rPr>
        <w:t>OSÓB</w:t>
      </w:r>
      <w:r>
        <w:rPr>
          <w:color w:val="231F20"/>
          <w:spacing w:val="-3"/>
          <w:w w:val="85"/>
        </w:rPr>
        <w:t xml:space="preserve"> </w:t>
      </w:r>
      <w:r>
        <w:rPr>
          <w:color w:val="231F20"/>
          <w:w w:val="85"/>
        </w:rPr>
        <w:t>ZE</w:t>
      </w:r>
      <w:r>
        <w:rPr>
          <w:color w:val="231F20"/>
          <w:spacing w:val="-4"/>
          <w:w w:val="85"/>
        </w:rPr>
        <w:t xml:space="preserve"> </w:t>
      </w:r>
      <w:r>
        <w:rPr>
          <w:color w:val="231F20"/>
          <w:w w:val="85"/>
        </w:rPr>
        <w:t>SZCZEGÓLNYMI</w:t>
      </w:r>
      <w:r>
        <w:rPr>
          <w:color w:val="231F20"/>
          <w:spacing w:val="-4"/>
          <w:w w:val="85"/>
        </w:rPr>
        <w:t xml:space="preserve"> </w:t>
      </w:r>
      <w:r>
        <w:rPr>
          <w:color w:val="231F20"/>
          <w:spacing w:val="-2"/>
          <w:w w:val="85"/>
        </w:rPr>
        <w:t>POTRZEBAMI</w:t>
      </w:r>
    </w:p>
    <w:p w14:paraId="23446B77" w14:textId="77777777" w:rsidR="004766AD" w:rsidRDefault="00000000">
      <w:pPr>
        <w:pStyle w:val="Tekstpodstawowy"/>
        <w:spacing w:before="147"/>
        <w:ind w:left="963" w:right="249"/>
      </w:pPr>
      <w:r>
        <w:rPr>
          <w:color w:val="231F20"/>
          <w:w w:val="90"/>
        </w:rPr>
        <w:t>Zadaniem pracownika sądu, który będzie pełnił funkcję asystenta interesantów/osób ze szczególnymi potrzebami jest udzielanie niezbędnej pomocy na terenie sądu osobom ze szczególnymi potrzebami, w tym interesantom</w:t>
      </w:r>
    </w:p>
    <w:p w14:paraId="12DB8B00" w14:textId="77777777" w:rsidR="004766AD" w:rsidRDefault="00000000">
      <w:pPr>
        <w:pStyle w:val="Tekstpodstawowy"/>
        <w:spacing w:line="391" w:lineRule="auto"/>
        <w:ind w:left="963" w:right="6375"/>
      </w:pPr>
      <w:r>
        <w:rPr>
          <w:color w:val="231F20"/>
          <w:w w:val="90"/>
        </w:rPr>
        <w:t xml:space="preserve">z różnego rodzaju niepełnosprawnościami. </w:t>
      </w:r>
      <w:r>
        <w:rPr>
          <w:color w:val="231F20"/>
          <w:spacing w:val="-2"/>
          <w:w w:val="90"/>
        </w:rPr>
        <w:t>Do</w:t>
      </w:r>
      <w:r>
        <w:rPr>
          <w:color w:val="231F20"/>
          <w:spacing w:val="-4"/>
          <w:w w:val="90"/>
        </w:rPr>
        <w:t xml:space="preserve"> </w:t>
      </w:r>
      <w:r>
        <w:rPr>
          <w:color w:val="231F20"/>
          <w:spacing w:val="-2"/>
          <w:w w:val="90"/>
        </w:rPr>
        <w:t>zadań</w:t>
      </w:r>
      <w:r>
        <w:rPr>
          <w:color w:val="231F20"/>
          <w:spacing w:val="-4"/>
          <w:w w:val="90"/>
        </w:rPr>
        <w:t xml:space="preserve"> </w:t>
      </w:r>
      <w:r>
        <w:rPr>
          <w:color w:val="231F20"/>
          <w:spacing w:val="-2"/>
          <w:w w:val="90"/>
        </w:rPr>
        <w:t>asystenta</w:t>
      </w:r>
      <w:r>
        <w:rPr>
          <w:color w:val="231F20"/>
          <w:spacing w:val="-4"/>
          <w:w w:val="90"/>
        </w:rPr>
        <w:t xml:space="preserve"> </w:t>
      </w:r>
      <w:r>
        <w:rPr>
          <w:color w:val="231F20"/>
          <w:spacing w:val="-2"/>
          <w:w w:val="90"/>
        </w:rPr>
        <w:t>należą</w:t>
      </w:r>
      <w:r>
        <w:rPr>
          <w:color w:val="231F20"/>
          <w:spacing w:val="-4"/>
          <w:w w:val="90"/>
        </w:rPr>
        <w:t xml:space="preserve"> </w:t>
      </w:r>
      <w:r>
        <w:rPr>
          <w:color w:val="231F20"/>
          <w:spacing w:val="-2"/>
          <w:w w:val="90"/>
        </w:rPr>
        <w:t>w</w:t>
      </w:r>
      <w:r>
        <w:rPr>
          <w:color w:val="231F20"/>
          <w:spacing w:val="-4"/>
          <w:w w:val="90"/>
        </w:rPr>
        <w:t xml:space="preserve"> </w:t>
      </w:r>
      <w:r>
        <w:rPr>
          <w:color w:val="231F20"/>
          <w:spacing w:val="-2"/>
          <w:w w:val="90"/>
        </w:rPr>
        <w:t>szczególności:</w:t>
      </w:r>
    </w:p>
    <w:p w14:paraId="0B703F84" w14:textId="77777777" w:rsidR="004766AD" w:rsidRDefault="00000000">
      <w:pPr>
        <w:pStyle w:val="Akapitzlist"/>
        <w:numPr>
          <w:ilvl w:val="0"/>
          <w:numId w:val="78"/>
        </w:numPr>
        <w:tabs>
          <w:tab w:val="left" w:pos="1683"/>
          <w:tab w:val="left" w:pos="1684"/>
        </w:tabs>
        <w:spacing w:before="1" w:line="232" w:lineRule="auto"/>
        <w:ind w:right="456"/>
      </w:pPr>
      <w:r>
        <w:rPr>
          <w:color w:val="231F20"/>
          <w:spacing w:val="-2"/>
          <w:w w:val="90"/>
        </w:rPr>
        <w:t xml:space="preserve">udzielanie pomocy osobom ze szczególnymi potrzebami, między innymi pomoc w skutecznym załatwieniu </w:t>
      </w:r>
      <w:r>
        <w:rPr>
          <w:color w:val="231F20"/>
          <w:w w:val="95"/>
        </w:rPr>
        <w:t>sprawy na terenie sądu,</w:t>
      </w:r>
    </w:p>
    <w:p w14:paraId="6C416D7D" w14:textId="77777777" w:rsidR="004766AD" w:rsidRDefault="00000000">
      <w:pPr>
        <w:pStyle w:val="Akapitzlist"/>
        <w:numPr>
          <w:ilvl w:val="0"/>
          <w:numId w:val="78"/>
        </w:numPr>
        <w:tabs>
          <w:tab w:val="left" w:pos="1683"/>
          <w:tab w:val="left" w:pos="1684"/>
        </w:tabs>
        <w:spacing w:before="1" w:line="232" w:lineRule="auto"/>
        <w:ind w:right="205"/>
      </w:pPr>
      <w:r>
        <w:rPr>
          <w:color w:val="231F20"/>
          <w:w w:val="90"/>
        </w:rPr>
        <w:t>pomoc</w:t>
      </w:r>
      <w:r>
        <w:rPr>
          <w:color w:val="231F20"/>
          <w:spacing w:val="-5"/>
          <w:w w:val="90"/>
        </w:rPr>
        <w:t xml:space="preserve"> </w:t>
      </w:r>
      <w:r>
        <w:rPr>
          <w:color w:val="231F20"/>
          <w:w w:val="90"/>
        </w:rPr>
        <w:t>w</w:t>
      </w:r>
      <w:r>
        <w:rPr>
          <w:color w:val="231F20"/>
          <w:spacing w:val="-5"/>
          <w:w w:val="90"/>
        </w:rPr>
        <w:t xml:space="preserve"> </w:t>
      </w:r>
      <w:r>
        <w:rPr>
          <w:color w:val="231F20"/>
          <w:w w:val="90"/>
        </w:rPr>
        <w:t>dotarciu</w:t>
      </w:r>
      <w:r>
        <w:rPr>
          <w:color w:val="231F20"/>
          <w:spacing w:val="-5"/>
          <w:w w:val="90"/>
        </w:rPr>
        <w:t xml:space="preserve"> </w:t>
      </w:r>
      <w:r>
        <w:rPr>
          <w:color w:val="231F20"/>
          <w:w w:val="90"/>
        </w:rPr>
        <w:t>do</w:t>
      </w:r>
      <w:r>
        <w:rPr>
          <w:color w:val="231F20"/>
          <w:spacing w:val="-5"/>
          <w:w w:val="90"/>
        </w:rPr>
        <w:t xml:space="preserve"> </w:t>
      </w:r>
      <w:r>
        <w:rPr>
          <w:color w:val="231F20"/>
          <w:w w:val="90"/>
        </w:rPr>
        <w:t>wyznaczonego</w:t>
      </w:r>
      <w:r>
        <w:rPr>
          <w:color w:val="231F20"/>
          <w:spacing w:val="-5"/>
          <w:w w:val="90"/>
        </w:rPr>
        <w:t xml:space="preserve"> </w:t>
      </w:r>
      <w:r>
        <w:rPr>
          <w:color w:val="231F20"/>
          <w:w w:val="90"/>
        </w:rPr>
        <w:t>punktu</w:t>
      </w:r>
      <w:r>
        <w:rPr>
          <w:color w:val="231F20"/>
          <w:spacing w:val="-5"/>
          <w:w w:val="90"/>
        </w:rPr>
        <w:t xml:space="preserve"> </w:t>
      </w:r>
      <w:r>
        <w:rPr>
          <w:color w:val="231F20"/>
          <w:w w:val="90"/>
        </w:rPr>
        <w:t>obsługi</w:t>
      </w:r>
      <w:r>
        <w:rPr>
          <w:color w:val="231F20"/>
          <w:spacing w:val="-5"/>
          <w:w w:val="90"/>
        </w:rPr>
        <w:t xml:space="preserve"> </w:t>
      </w:r>
      <w:r>
        <w:rPr>
          <w:color w:val="231F20"/>
          <w:w w:val="90"/>
        </w:rPr>
        <w:t>interesanta</w:t>
      </w:r>
      <w:r>
        <w:rPr>
          <w:color w:val="231F20"/>
          <w:spacing w:val="-5"/>
          <w:w w:val="90"/>
        </w:rPr>
        <w:t xml:space="preserve"> </w:t>
      </w:r>
      <w:r>
        <w:rPr>
          <w:color w:val="231F20"/>
          <w:w w:val="90"/>
        </w:rPr>
        <w:t>w</w:t>
      </w:r>
      <w:r>
        <w:rPr>
          <w:color w:val="231F20"/>
          <w:spacing w:val="-5"/>
          <w:w w:val="90"/>
        </w:rPr>
        <w:t xml:space="preserve"> </w:t>
      </w:r>
      <w:r>
        <w:rPr>
          <w:color w:val="231F20"/>
          <w:w w:val="90"/>
        </w:rPr>
        <w:t>Biurze</w:t>
      </w:r>
      <w:r>
        <w:rPr>
          <w:color w:val="231F20"/>
          <w:spacing w:val="-5"/>
          <w:w w:val="90"/>
        </w:rPr>
        <w:t xml:space="preserve"> </w:t>
      </w:r>
      <w:r>
        <w:rPr>
          <w:color w:val="231F20"/>
          <w:w w:val="90"/>
        </w:rPr>
        <w:t>Obsługi</w:t>
      </w:r>
      <w:r>
        <w:rPr>
          <w:color w:val="231F20"/>
          <w:spacing w:val="-5"/>
          <w:w w:val="90"/>
        </w:rPr>
        <w:t xml:space="preserve"> </w:t>
      </w:r>
      <w:r>
        <w:rPr>
          <w:color w:val="231F20"/>
          <w:w w:val="90"/>
        </w:rPr>
        <w:t>Interesanta</w:t>
      </w:r>
      <w:r>
        <w:rPr>
          <w:color w:val="231F20"/>
          <w:spacing w:val="-5"/>
          <w:w w:val="90"/>
        </w:rPr>
        <w:t xml:space="preserve"> </w:t>
      </w:r>
      <w:r>
        <w:rPr>
          <w:color w:val="231F20"/>
          <w:w w:val="90"/>
        </w:rPr>
        <w:t>[BOI],</w:t>
      </w:r>
      <w:r>
        <w:rPr>
          <w:color w:val="231F20"/>
          <w:spacing w:val="-5"/>
          <w:w w:val="90"/>
        </w:rPr>
        <w:t xml:space="preserve"> </w:t>
      </w:r>
      <w:r>
        <w:rPr>
          <w:color w:val="231F20"/>
          <w:w w:val="90"/>
        </w:rPr>
        <w:t xml:space="preserve">również </w:t>
      </w:r>
      <w:r>
        <w:rPr>
          <w:color w:val="231F20"/>
          <w:spacing w:val="-8"/>
        </w:rPr>
        <w:t>gdy w</w:t>
      </w:r>
      <w:r>
        <w:rPr>
          <w:color w:val="231F20"/>
          <w:spacing w:val="-7"/>
        </w:rPr>
        <w:t xml:space="preserve"> </w:t>
      </w:r>
      <w:r>
        <w:rPr>
          <w:color w:val="231F20"/>
          <w:spacing w:val="-8"/>
        </w:rPr>
        <w:t>BOI</w:t>
      </w:r>
      <w:r>
        <w:rPr>
          <w:color w:val="231F20"/>
          <w:spacing w:val="-7"/>
        </w:rPr>
        <w:t xml:space="preserve"> </w:t>
      </w:r>
      <w:r>
        <w:rPr>
          <w:color w:val="231F20"/>
          <w:spacing w:val="-8"/>
        </w:rPr>
        <w:t>funkcjonuje system</w:t>
      </w:r>
      <w:r>
        <w:rPr>
          <w:color w:val="231F20"/>
          <w:spacing w:val="-7"/>
        </w:rPr>
        <w:t xml:space="preserve"> </w:t>
      </w:r>
      <w:r>
        <w:rPr>
          <w:color w:val="231F20"/>
          <w:spacing w:val="-8"/>
        </w:rPr>
        <w:t>kolejkowy,</w:t>
      </w:r>
    </w:p>
    <w:p w14:paraId="251239A4" w14:textId="77777777" w:rsidR="004766AD" w:rsidRDefault="00000000">
      <w:pPr>
        <w:pStyle w:val="Akapitzlist"/>
        <w:numPr>
          <w:ilvl w:val="0"/>
          <w:numId w:val="78"/>
        </w:numPr>
        <w:tabs>
          <w:tab w:val="left" w:pos="1683"/>
          <w:tab w:val="left" w:pos="1684"/>
        </w:tabs>
        <w:spacing w:line="245" w:lineRule="exact"/>
        <w:ind w:hanging="361"/>
      </w:pPr>
      <w:r>
        <w:rPr>
          <w:color w:val="231F20"/>
          <w:w w:val="85"/>
        </w:rPr>
        <w:t>pomoc</w:t>
      </w:r>
      <w:r>
        <w:rPr>
          <w:color w:val="231F20"/>
          <w:spacing w:val="9"/>
        </w:rPr>
        <w:t xml:space="preserve"> </w:t>
      </w:r>
      <w:r>
        <w:rPr>
          <w:color w:val="231F20"/>
          <w:w w:val="85"/>
        </w:rPr>
        <w:t>w</w:t>
      </w:r>
      <w:r>
        <w:rPr>
          <w:color w:val="231F20"/>
          <w:spacing w:val="10"/>
        </w:rPr>
        <w:t xml:space="preserve"> </w:t>
      </w:r>
      <w:r>
        <w:rPr>
          <w:color w:val="231F20"/>
          <w:w w:val="85"/>
        </w:rPr>
        <w:t>poruszaniu</w:t>
      </w:r>
      <w:r>
        <w:rPr>
          <w:color w:val="231F20"/>
          <w:spacing w:val="9"/>
        </w:rPr>
        <w:t xml:space="preserve"> </w:t>
      </w:r>
      <w:r>
        <w:rPr>
          <w:color w:val="231F20"/>
          <w:w w:val="85"/>
        </w:rPr>
        <w:t>się</w:t>
      </w:r>
      <w:r>
        <w:rPr>
          <w:color w:val="231F20"/>
          <w:spacing w:val="10"/>
        </w:rPr>
        <w:t xml:space="preserve"> </w:t>
      </w:r>
      <w:r>
        <w:rPr>
          <w:color w:val="231F20"/>
          <w:w w:val="85"/>
        </w:rPr>
        <w:t>po</w:t>
      </w:r>
      <w:r>
        <w:rPr>
          <w:color w:val="231F20"/>
          <w:spacing w:val="9"/>
        </w:rPr>
        <w:t xml:space="preserve"> </w:t>
      </w:r>
      <w:r>
        <w:rPr>
          <w:color w:val="231F20"/>
          <w:w w:val="85"/>
        </w:rPr>
        <w:t>budynku</w:t>
      </w:r>
      <w:r>
        <w:rPr>
          <w:color w:val="231F20"/>
          <w:spacing w:val="10"/>
        </w:rPr>
        <w:t xml:space="preserve"> </w:t>
      </w:r>
      <w:r>
        <w:rPr>
          <w:color w:val="231F20"/>
          <w:spacing w:val="-2"/>
          <w:w w:val="85"/>
        </w:rPr>
        <w:t>sądu,</w:t>
      </w:r>
    </w:p>
    <w:p w14:paraId="473A0B57" w14:textId="77777777" w:rsidR="004766AD" w:rsidRDefault="00000000">
      <w:pPr>
        <w:pStyle w:val="Akapitzlist"/>
        <w:numPr>
          <w:ilvl w:val="0"/>
          <w:numId w:val="78"/>
        </w:numPr>
        <w:tabs>
          <w:tab w:val="left" w:pos="1683"/>
          <w:tab w:val="left" w:pos="1684"/>
        </w:tabs>
        <w:spacing w:line="246" w:lineRule="exact"/>
        <w:ind w:hanging="361"/>
      </w:pPr>
      <w:r>
        <w:rPr>
          <w:color w:val="231F20"/>
          <w:w w:val="90"/>
        </w:rPr>
        <w:t>zapewnienie</w:t>
      </w:r>
      <w:r>
        <w:rPr>
          <w:color w:val="231F20"/>
          <w:spacing w:val="-6"/>
        </w:rPr>
        <w:t xml:space="preserve"> </w:t>
      </w:r>
      <w:r>
        <w:rPr>
          <w:color w:val="231F20"/>
          <w:w w:val="90"/>
        </w:rPr>
        <w:t>tłumacza</w:t>
      </w:r>
      <w:r>
        <w:rPr>
          <w:color w:val="231F20"/>
          <w:spacing w:val="-5"/>
        </w:rPr>
        <w:t xml:space="preserve"> </w:t>
      </w:r>
      <w:r>
        <w:rPr>
          <w:color w:val="231F20"/>
          <w:w w:val="90"/>
        </w:rPr>
        <w:t>języka</w:t>
      </w:r>
      <w:r>
        <w:rPr>
          <w:color w:val="231F20"/>
          <w:spacing w:val="-5"/>
        </w:rPr>
        <w:t xml:space="preserve"> </w:t>
      </w:r>
      <w:r>
        <w:rPr>
          <w:color w:val="231F20"/>
          <w:spacing w:val="-2"/>
          <w:w w:val="90"/>
        </w:rPr>
        <w:t>migowego,</w:t>
      </w:r>
    </w:p>
    <w:p w14:paraId="18D1DC61" w14:textId="77777777" w:rsidR="004766AD" w:rsidRDefault="00000000">
      <w:pPr>
        <w:pStyle w:val="Akapitzlist"/>
        <w:numPr>
          <w:ilvl w:val="0"/>
          <w:numId w:val="78"/>
        </w:numPr>
        <w:tabs>
          <w:tab w:val="left" w:pos="1683"/>
          <w:tab w:val="left" w:pos="1684"/>
        </w:tabs>
        <w:spacing w:line="249" w:lineRule="exact"/>
        <w:ind w:hanging="361"/>
      </w:pPr>
      <w:r>
        <w:rPr>
          <w:color w:val="231F20"/>
          <w:w w:val="90"/>
        </w:rPr>
        <w:t>pomoc</w:t>
      </w:r>
      <w:r>
        <w:rPr>
          <w:color w:val="231F20"/>
          <w:spacing w:val="-5"/>
        </w:rPr>
        <w:t xml:space="preserve"> </w:t>
      </w:r>
      <w:r>
        <w:rPr>
          <w:color w:val="231F20"/>
          <w:w w:val="90"/>
        </w:rPr>
        <w:t>w</w:t>
      </w:r>
      <w:r>
        <w:rPr>
          <w:color w:val="231F20"/>
          <w:spacing w:val="-5"/>
        </w:rPr>
        <w:t xml:space="preserve"> </w:t>
      </w:r>
      <w:r>
        <w:rPr>
          <w:color w:val="231F20"/>
          <w:w w:val="90"/>
        </w:rPr>
        <w:t>dotarciu</w:t>
      </w:r>
      <w:r>
        <w:rPr>
          <w:color w:val="231F20"/>
          <w:spacing w:val="-4"/>
        </w:rPr>
        <w:t xml:space="preserve"> </w:t>
      </w:r>
      <w:r>
        <w:rPr>
          <w:color w:val="231F20"/>
          <w:w w:val="90"/>
        </w:rPr>
        <w:t>z</w:t>
      </w:r>
      <w:r>
        <w:rPr>
          <w:color w:val="231F20"/>
          <w:spacing w:val="-5"/>
        </w:rPr>
        <w:t xml:space="preserve"> </w:t>
      </w:r>
      <w:r>
        <w:rPr>
          <w:color w:val="231F20"/>
          <w:w w:val="90"/>
        </w:rPr>
        <w:t>parkingu</w:t>
      </w:r>
      <w:r>
        <w:rPr>
          <w:color w:val="231F20"/>
          <w:spacing w:val="-4"/>
        </w:rPr>
        <w:t xml:space="preserve"> </w:t>
      </w:r>
      <w:r>
        <w:rPr>
          <w:color w:val="231F20"/>
          <w:w w:val="90"/>
        </w:rPr>
        <w:t>do</w:t>
      </w:r>
      <w:r>
        <w:rPr>
          <w:color w:val="231F20"/>
          <w:spacing w:val="-5"/>
        </w:rPr>
        <w:t xml:space="preserve"> </w:t>
      </w:r>
      <w:r>
        <w:rPr>
          <w:color w:val="231F20"/>
          <w:w w:val="90"/>
        </w:rPr>
        <w:t>punktu</w:t>
      </w:r>
      <w:r>
        <w:rPr>
          <w:color w:val="231F20"/>
          <w:spacing w:val="-5"/>
        </w:rPr>
        <w:t xml:space="preserve"> </w:t>
      </w:r>
      <w:r>
        <w:rPr>
          <w:color w:val="231F20"/>
          <w:spacing w:val="-2"/>
          <w:w w:val="90"/>
        </w:rPr>
        <w:t>docelowego.</w:t>
      </w:r>
    </w:p>
    <w:p w14:paraId="46002B90" w14:textId="77777777" w:rsidR="004766AD" w:rsidRDefault="00000000">
      <w:pPr>
        <w:pStyle w:val="Nagwek4"/>
        <w:spacing w:before="137"/>
      </w:pPr>
      <w:r>
        <w:rPr>
          <w:color w:val="231F20"/>
          <w:w w:val="85"/>
        </w:rPr>
        <w:t xml:space="preserve">I_10.G WSPÓŁPRACA Z PODMIOTEM REPREZENTUJĄCYM OSOBY ZE SZCZEGÓLNYMI </w:t>
      </w:r>
      <w:r>
        <w:rPr>
          <w:color w:val="231F20"/>
          <w:spacing w:val="-2"/>
          <w:w w:val="95"/>
        </w:rPr>
        <w:t>POTRZEBAMI</w:t>
      </w:r>
    </w:p>
    <w:p w14:paraId="0F94013E" w14:textId="77777777" w:rsidR="004766AD" w:rsidRDefault="00000000">
      <w:pPr>
        <w:pStyle w:val="Tekstpodstawowy"/>
        <w:spacing w:before="148"/>
        <w:ind w:left="963" w:right="410"/>
      </w:pPr>
      <w:r>
        <w:rPr>
          <w:color w:val="231F20"/>
          <w:w w:val="90"/>
        </w:rPr>
        <w:t>Sąd na stałe powinien współpracować z organizacją pozarządową (lub osobą) reprezentującą środowiska osób ze</w:t>
      </w:r>
      <w:r>
        <w:rPr>
          <w:color w:val="231F20"/>
          <w:spacing w:val="-1"/>
          <w:w w:val="90"/>
        </w:rPr>
        <w:t xml:space="preserve"> </w:t>
      </w:r>
      <w:r>
        <w:rPr>
          <w:color w:val="231F20"/>
          <w:w w:val="90"/>
        </w:rPr>
        <w:t>szczególnymi</w:t>
      </w:r>
      <w:r>
        <w:rPr>
          <w:color w:val="231F20"/>
          <w:spacing w:val="-1"/>
          <w:w w:val="90"/>
        </w:rPr>
        <w:t xml:space="preserve"> </w:t>
      </w:r>
      <w:r>
        <w:rPr>
          <w:color w:val="231F20"/>
          <w:w w:val="90"/>
        </w:rPr>
        <w:t>potrzebami</w:t>
      </w:r>
      <w:r>
        <w:rPr>
          <w:color w:val="231F20"/>
          <w:spacing w:val="-1"/>
          <w:w w:val="90"/>
        </w:rPr>
        <w:t xml:space="preserve"> </w:t>
      </w:r>
      <w:r>
        <w:rPr>
          <w:color w:val="231F20"/>
          <w:w w:val="90"/>
        </w:rPr>
        <w:t>oraz</w:t>
      </w:r>
      <w:r>
        <w:rPr>
          <w:color w:val="231F20"/>
          <w:spacing w:val="-1"/>
          <w:w w:val="90"/>
        </w:rPr>
        <w:t xml:space="preserve"> </w:t>
      </w:r>
      <w:r>
        <w:rPr>
          <w:color w:val="231F20"/>
          <w:w w:val="90"/>
        </w:rPr>
        <w:t>korzystać</w:t>
      </w:r>
      <w:r>
        <w:rPr>
          <w:color w:val="231F20"/>
          <w:spacing w:val="-1"/>
          <w:w w:val="90"/>
        </w:rPr>
        <w:t xml:space="preserve"> </w:t>
      </w:r>
      <w:r>
        <w:rPr>
          <w:color w:val="231F20"/>
          <w:w w:val="90"/>
        </w:rPr>
        <w:t>z</w:t>
      </w:r>
      <w:r>
        <w:rPr>
          <w:color w:val="231F20"/>
          <w:spacing w:val="-1"/>
          <w:w w:val="90"/>
        </w:rPr>
        <w:t xml:space="preserve"> </w:t>
      </w:r>
      <w:r>
        <w:rPr>
          <w:color w:val="231F20"/>
          <w:w w:val="90"/>
        </w:rPr>
        <w:t>konsultacji</w:t>
      </w:r>
      <w:r>
        <w:rPr>
          <w:color w:val="231F20"/>
          <w:spacing w:val="-1"/>
          <w:w w:val="90"/>
        </w:rPr>
        <w:t xml:space="preserve"> </w:t>
      </w:r>
      <w:r>
        <w:rPr>
          <w:color w:val="231F20"/>
          <w:w w:val="90"/>
        </w:rPr>
        <w:t>i</w:t>
      </w:r>
      <w:r>
        <w:rPr>
          <w:color w:val="231F20"/>
          <w:spacing w:val="-1"/>
          <w:w w:val="90"/>
        </w:rPr>
        <w:t xml:space="preserve"> </w:t>
      </w:r>
      <w:r>
        <w:rPr>
          <w:color w:val="231F20"/>
          <w:w w:val="90"/>
        </w:rPr>
        <w:t>wsparcia</w:t>
      </w:r>
      <w:r>
        <w:rPr>
          <w:color w:val="231F20"/>
          <w:spacing w:val="-1"/>
          <w:w w:val="90"/>
        </w:rPr>
        <w:t xml:space="preserve"> </w:t>
      </w:r>
      <w:r>
        <w:rPr>
          <w:color w:val="231F20"/>
          <w:w w:val="90"/>
        </w:rPr>
        <w:t>merytorycznego</w:t>
      </w:r>
      <w:r>
        <w:rPr>
          <w:color w:val="231F20"/>
          <w:spacing w:val="-1"/>
          <w:w w:val="90"/>
        </w:rPr>
        <w:t xml:space="preserve"> </w:t>
      </w:r>
      <w:r>
        <w:rPr>
          <w:color w:val="231F20"/>
          <w:w w:val="90"/>
        </w:rPr>
        <w:t>takiego</w:t>
      </w:r>
      <w:r>
        <w:rPr>
          <w:color w:val="231F20"/>
          <w:spacing w:val="-1"/>
          <w:w w:val="90"/>
        </w:rPr>
        <w:t xml:space="preserve"> </w:t>
      </w:r>
      <w:r>
        <w:rPr>
          <w:color w:val="231F20"/>
          <w:w w:val="90"/>
        </w:rPr>
        <w:t>podmiotu</w:t>
      </w:r>
      <w:r>
        <w:rPr>
          <w:color w:val="231F20"/>
          <w:spacing w:val="-1"/>
          <w:w w:val="90"/>
        </w:rPr>
        <w:t xml:space="preserve"> </w:t>
      </w:r>
      <w:r>
        <w:rPr>
          <w:color w:val="231F20"/>
          <w:w w:val="90"/>
        </w:rPr>
        <w:t>w</w:t>
      </w:r>
      <w:r>
        <w:rPr>
          <w:color w:val="231F20"/>
          <w:spacing w:val="-1"/>
          <w:w w:val="90"/>
        </w:rPr>
        <w:t xml:space="preserve"> </w:t>
      </w:r>
      <w:r>
        <w:rPr>
          <w:color w:val="231F20"/>
          <w:w w:val="90"/>
        </w:rPr>
        <w:t xml:space="preserve">zakresie zwiększania dostępności poszczególnych procedur/przestrzeni działalności sądu dla osób ze szczególnymi </w:t>
      </w:r>
      <w:r>
        <w:rPr>
          <w:color w:val="231F20"/>
          <w:spacing w:val="-2"/>
        </w:rPr>
        <w:t>potrzebami.</w:t>
      </w:r>
    </w:p>
    <w:p w14:paraId="3C005767" w14:textId="77777777" w:rsidR="004766AD" w:rsidRDefault="004766AD">
      <w:pPr>
        <w:pStyle w:val="Tekstpodstawowy"/>
        <w:rPr>
          <w:sz w:val="20"/>
        </w:rPr>
      </w:pPr>
    </w:p>
    <w:p w14:paraId="7425E6E0" w14:textId="77777777" w:rsidR="004766AD" w:rsidRDefault="004766AD">
      <w:pPr>
        <w:pStyle w:val="Tekstpodstawowy"/>
        <w:rPr>
          <w:sz w:val="20"/>
        </w:rPr>
      </w:pPr>
    </w:p>
    <w:p w14:paraId="6D17251F" w14:textId="77777777" w:rsidR="004766AD" w:rsidRDefault="004766AD">
      <w:pPr>
        <w:pStyle w:val="Tekstpodstawowy"/>
        <w:spacing w:before="4"/>
      </w:pPr>
    </w:p>
    <w:p w14:paraId="2BF7F8F2" w14:textId="77777777" w:rsidR="004766AD" w:rsidRDefault="00000000">
      <w:pPr>
        <w:pStyle w:val="Tekstpodstawowy"/>
        <w:tabs>
          <w:tab w:val="left" w:pos="7044"/>
        </w:tabs>
        <w:spacing w:before="124" w:line="153" w:lineRule="auto"/>
        <w:ind w:left="6585" w:right="117" w:hanging="761"/>
      </w:pPr>
      <w:r>
        <w:rPr>
          <w:b/>
          <w:color w:val="231F20"/>
          <w:spacing w:val="-6"/>
          <w:w w:val="95"/>
          <w:position w:val="-10"/>
          <w:sz w:val="24"/>
        </w:rPr>
        <w:t>77</w:t>
      </w:r>
      <w:r>
        <w:rPr>
          <w:b/>
          <w:color w:val="231F20"/>
          <w:position w:val="-10"/>
          <w:sz w:val="24"/>
        </w:rPr>
        <w:tab/>
      </w:r>
      <w:r>
        <w:rPr>
          <w:b/>
          <w:color w:val="231F20"/>
          <w:position w:val="-10"/>
          <w:sz w:val="24"/>
        </w:rPr>
        <w:tab/>
      </w:r>
      <w:r>
        <w:rPr>
          <w:color w:val="466C8D"/>
          <w:spacing w:val="-2"/>
          <w:w w:val="85"/>
        </w:rPr>
        <w:t>ORGANIZACJA</w:t>
      </w:r>
      <w:r>
        <w:rPr>
          <w:color w:val="466C8D"/>
          <w:spacing w:val="-5"/>
          <w:w w:val="85"/>
        </w:rPr>
        <w:t xml:space="preserve"> </w:t>
      </w:r>
      <w:r>
        <w:rPr>
          <w:color w:val="466C8D"/>
          <w:spacing w:val="-2"/>
          <w:w w:val="85"/>
        </w:rPr>
        <w:t>I</w:t>
      </w:r>
      <w:r>
        <w:rPr>
          <w:color w:val="466C8D"/>
          <w:spacing w:val="-4"/>
          <w:w w:val="85"/>
        </w:rPr>
        <w:t xml:space="preserve"> </w:t>
      </w:r>
      <w:r>
        <w:rPr>
          <w:color w:val="466C8D"/>
          <w:spacing w:val="-2"/>
          <w:w w:val="85"/>
        </w:rPr>
        <w:t>PROCEDURY</w:t>
      </w:r>
      <w:r>
        <w:rPr>
          <w:color w:val="466C8D"/>
          <w:spacing w:val="-4"/>
          <w:w w:val="85"/>
        </w:rPr>
        <w:t xml:space="preserve"> </w:t>
      </w:r>
      <w:r>
        <w:rPr>
          <w:color w:val="466C8D"/>
          <w:spacing w:val="-2"/>
          <w:w w:val="85"/>
        </w:rPr>
        <w:t xml:space="preserve">ZAPEWNIAJĄCE </w:t>
      </w:r>
      <w:r>
        <w:rPr>
          <w:color w:val="466C8D"/>
          <w:w w:val="85"/>
        </w:rPr>
        <w:t>DOSTĘPNOŚĆ</w:t>
      </w:r>
      <w:r>
        <w:rPr>
          <w:color w:val="466C8D"/>
          <w:spacing w:val="-3"/>
          <w:w w:val="85"/>
        </w:rPr>
        <w:t xml:space="preserve"> </w:t>
      </w:r>
      <w:r>
        <w:rPr>
          <w:color w:val="466C8D"/>
          <w:w w:val="85"/>
        </w:rPr>
        <w:t>SĄDU</w:t>
      </w:r>
      <w:r>
        <w:rPr>
          <w:color w:val="466C8D"/>
          <w:spacing w:val="-2"/>
          <w:w w:val="85"/>
        </w:rPr>
        <w:t xml:space="preserve"> </w:t>
      </w:r>
      <w:r>
        <w:rPr>
          <w:color w:val="466C8D"/>
          <w:w w:val="85"/>
        </w:rPr>
        <w:t>OSOBOM</w:t>
      </w:r>
      <w:r>
        <w:rPr>
          <w:color w:val="466C8D"/>
          <w:spacing w:val="-3"/>
          <w:w w:val="85"/>
        </w:rPr>
        <w:t xml:space="preserve"> </w:t>
      </w:r>
      <w:r>
        <w:rPr>
          <w:color w:val="466C8D"/>
          <w:w w:val="85"/>
        </w:rPr>
        <w:t>ZE</w:t>
      </w:r>
      <w:r>
        <w:rPr>
          <w:color w:val="466C8D"/>
          <w:spacing w:val="-2"/>
          <w:w w:val="85"/>
        </w:rPr>
        <w:t xml:space="preserve"> SZCZEGÓLNYMI</w:t>
      </w:r>
    </w:p>
    <w:p w14:paraId="631617EE" w14:textId="77777777" w:rsidR="004766AD" w:rsidRDefault="00000000">
      <w:pPr>
        <w:pStyle w:val="Tekstpodstawowy"/>
        <w:spacing w:line="251" w:lineRule="exact"/>
        <w:ind w:left="7331"/>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61A0F241" w14:textId="77777777" w:rsidR="004766AD" w:rsidRDefault="004766AD">
      <w:pPr>
        <w:spacing w:line="251" w:lineRule="exact"/>
        <w:sectPr w:rsidR="004766AD">
          <w:headerReference w:type="default" r:id="rId142"/>
          <w:footerReference w:type="default" r:id="rId143"/>
          <w:pgSz w:w="11910" w:h="16840"/>
          <w:pgMar w:top="1620" w:right="600" w:bottom="0" w:left="0" w:header="771" w:footer="0" w:gutter="0"/>
          <w:cols w:space="708"/>
        </w:sectPr>
      </w:pPr>
    </w:p>
    <w:p w14:paraId="767A9DEC" w14:textId="77777777" w:rsidR="004766AD" w:rsidRDefault="004766AD">
      <w:pPr>
        <w:pStyle w:val="Tekstpodstawowy"/>
        <w:spacing w:before="2"/>
        <w:rPr>
          <w:sz w:val="17"/>
        </w:rPr>
      </w:pPr>
    </w:p>
    <w:p w14:paraId="59095FAB" w14:textId="77777777" w:rsidR="004766AD" w:rsidRDefault="00000000">
      <w:pPr>
        <w:pStyle w:val="Nagwek4"/>
        <w:spacing w:before="77"/>
        <w:ind w:left="720" w:right="909"/>
      </w:pPr>
      <w:bookmarkStart w:id="43" w:name="_bookmark42"/>
      <w:bookmarkEnd w:id="43"/>
      <w:r>
        <w:rPr>
          <w:color w:val="231F20"/>
          <w:w w:val="85"/>
        </w:rPr>
        <w:t>I_10.H ZAMIESZCZENIE NA STRONIE INTERNETOWEJ SĄDU PROCEDUR DOTYCZĄCYCH DOSTĘPNOŚCI DLA OSÓB ZE SZCZEGÓLNYMI POTRZEBAMI</w:t>
      </w:r>
    </w:p>
    <w:p w14:paraId="57A8038D" w14:textId="77777777" w:rsidR="004766AD" w:rsidRDefault="00000000">
      <w:pPr>
        <w:pStyle w:val="Tekstpodstawowy"/>
        <w:spacing w:before="148"/>
        <w:ind w:left="720" w:right="410"/>
      </w:pPr>
      <w:r>
        <w:rPr>
          <w:color w:val="231F20"/>
          <w:w w:val="90"/>
        </w:rPr>
        <w:t>Procedury obsługi interesantów/osób ze szczególnymi potrzebami wypracowane przez interdyscyplinarny zespół należy zamieścić na stronie internetowej sądu.</w:t>
      </w:r>
    </w:p>
    <w:p w14:paraId="639D2FA8" w14:textId="77777777" w:rsidR="004766AD" w:rsidRDefault="004766AD">
      <w:pPr>
        <w:pStyle w:val="Tekstpodstawowy"/>
        <w:rPr>
          <w:sz w:val="24"/>
        </w:rPr>
      </w:pPr>
    </w:p>
    <w:p w14:paraId="203A2E67" w14:textId="77777777" w:rsidR="004766AD" w:rsidRDefault="004766AD">
      <w:pPr>
        <w:pStyle w:val="Tekstpodstawowy"/>
        <w:spacing w:before="6"/>
        <w:rPr>
          <w:sz w:val="21"/>
        </w:rPr>
      </w:pPr>
    </w:p>
    <w:p w14:paraId="7312EE3F" w14:textId="77777777" w:rsidR="004766AD" w:rsidRDefault="00000000">
      <w:pPr>
        <w:pStyle w:val="Nagwek4"/>
        <w:ind w:left="720"/>
      </w:pPr>
      <w:r>
        <w:pict w14:anchorId="1D5B396F">
          <v:group id="docshapegroup289" o:spid="_x0000_s2470" style="position:absolute;left:0;text-align:left;margin-left:0;margin-top:16.4pt;width:20.3pt;height:638.75pt;z-index:15807488;mso-position-horizontal-relative:page" coordorigin=",328" coordsize="406,12775">
            <v:shape id="docshape290" o:spid="_x0000_s2473" style="position:absolute;top:327;width:406;height:11046" coordorigin=",328" coordsize="406,11046" path="m188,328l,328,,11373r405,l405,545,394,476,363,416,316,370,257,339,188,328xe" fillcolor="#a6cbec" stroked="f">
              <v:fill opacity="19660f"/>
              <v:path arrowok="t"/>
            </v:shape>
            <v:shape id="docshape291" o:spid="_x0000_s2472" style="position:absolute;top:2170;width:406;height:10932" coordorigin=",2170" coordsize="406,10932" path="m188,2170l,2170,,13102r405,l405,2387r-11,-68l363,2259r-47,-47l257,2181r-69,-11xe" fillcolor="#a6cbec" stroked="f">
              <v:path arrowok="t"/>
            </v:shape>
            <v:shape id="docshape292" o:spid="_x0000_s2471" style="position:absolute;top:1249;width:406;height:11046" coordorigin=",1249" coordsize="406,11046" path="m188,1249l,1249,,12294r405,l405,1466r-11,-69l363,1338r-47,-47l257,1260r-69,-11xe" fillcolor="#a6cbec" stroked="f">
              <v:fill opacity=".5"/>
              <v:path arrowok="t"/>
            </v:shape>
            <w10:wrap anchorx="page"/>
          </v:group>
        </w:pict>
      </w:r>
      <w:r>
        <w:rPr>
          <w:color w:val="231F20"/>
          <w:w w:val="85"/>
        </w:rPr>
        <w:t>I_10.I</w:t>
      </w:r>
      <w:r>
        <w:rPr>
          <w:color w:val="231F20"/>
          <w:spacing w:val="-1"/>
        </w:rPr>
        <w:t xml:space="preserve"> </w:t>
      </w:r>
      <w:r>
        <w:rPr>
          <w:color w:val="231F20"/>
          <w:w w:val="85"/>
        </w:rPr>
        <w:t>DOSTĘP</w:t>
      </w:r>
      <w:r>
        <w:rPr>
          <w:color w:val="231F20"/>
          <w:spacing w:val="1"/>
        </w:rPr>
        <w:t xml:space="preserve"> </w:t>
      </w:r>
      <w:r>
        <w:rPr>
          <w:color w:val="231F20"/>
          <w:spacing w:val="-2"/>
          <w:w w:val="85"/>
        </w:rPr>
        <w:t>ALTERNATYWNY</w:t>
      </w:r>
    </w:p>
    <w:p w14:paraId="384AD602" w14:textId="77777777" w:rsidR="004766AD" w:rsidRDefault="00000000">
      <w:pPr>
        <w:pStyle w:val="Tekstpodstawowy"/>
        <w:spacing w:before="147"/>
        <w:ind w:left="720" w:right="410"/>
      </w:pPr>
      <w:r>
        <w:rPr>
          <w:color w:val="231F20"/>
          <w:w w:val="90"/>
        </w:rPr>
        <w:t>Dostępność</w:t>
      </w:r>
      <w:r>
        <w:rPr>
          <w:color w:val="231F20"/>
          <w:spacing w:val="-10"/>
          <w:w w:val="90"/>
        </w:rPr>
        <w:t xml:space="preserve"> </w:t>
      </w:r>
      <w:r>
        <w:rPr>
          <w:color w:val="231F20"/>
          <w:w w:val="90"/>
        </w:rPr>
        <w:t>zapewnia</w:t>
      </w:r>
      <w:r>
        <w:rPr>
          <w:color w:val="231F20"/>
          <w:spacing w:val="-9"/>
          <w:w w:val="90"/>
        </w:rPr>
        <w:t xml:space="preserve"> </w:t>
      </w:r>
      <w:r>
        <w:rPr>
          <w:color w:val="231F20"/>
          <w:w w:val="90"/>
        </w:rPr>
        <w:t>się</w:t>
      </w:r>
      <w:r>
        <w:rPr>
          <w:color w:val="231F20"/>
          <w:spacing w:val="-9"/>
          <w:w w:val="90"/>
        </w:rPr>
        <w:t xml:space="preserve"> </w:t>
      </w:r>
      <w:r>
        <w:rPr>
          <w:color w:val="231F20"/>
          <w:w w:val="90"/>
        </w:rPr>
        <w:t>poprzez</w:t>
      </w:r>
      <w:r>
        <w:rPr>
          <w:color w:val="231F20"/>
          <w:spacing w:val="-9"/>
          <w:w w:val="90"/>
        </w:rPr>
        <w:t xml:space="preserve"> </w:t>
      </w:r>
      <w:r>
        <w:rPr>
          <w:color w:val="231F20"/>
          <w:w w:val="90"/>
        </w:rPr>
        <w:t>projektowanie</w:t>
      </w:r>
      <w:r>
        <w:rPr>
          <w:color w:val="231F20"/>
          <w:spacing w:val="-9"/>
          <w:w w:val="90"/>
        </w:rPr>
        <w:t xml:space="preserve"> </w:t>
      </w:r>
      <w:r>
        <w:rPr>
          <w:color w:val="231F20"/>
          <w:w w:val="90"/>
        </w:rPr>
        <w:t>uniwersalne</w:t>
      </w:r>
      <w:r>
        <w:rPr>
          <w:color w:val="231F20"/>
          <w:spacing w:val="-10"/>
          <w:w w:val="90"/>
        </w:rPr>
        <w:t xml:space="preserve"> </w:t>
      </w:r>
      <w:r>
        <w:rPr>
          <w:color w:val="231F20"/>
          <w:w w:val="90"/>
        </w:rPr>
        <w:t>i</w:t>
      </w:r>
      <w:r>
        <w:rPr>
          <w:color w:val="231F20"/>
          <w:spacing w:val="-9"/>
          <w:w w:val="90"/>
        </w:rPr>
        <w:t xml:space="preserve"> </w:t>
      </w:r>
      <w:r>
        <w:rPr>
          <w:color w:val="231F20"/>
          <w:w w:val="90"/>
        </w:rPr>
        <w:t>racjonalne</w:t>
      </w:r>
      <w:r>
        <w:rPr>
          <w:color w:val="231F20"/>
          <w:spacing w:val="-9"/>
          <w:w w:val="90"/>
        </w:rPr>
        <w:t xml:space="preserve"> </w:t>
      </w:r>
      <w:r>
        <w:rPr>
          <w:color w:val="231F20"/>
          <w:w w:val="90"/>
        </w:rPr>
        <w:t>usprawnienia.</w:t>
      </w:r>
      <w:r>
        <w:rPr>
          <w:color w:val="231F20"/>
          <w:spacing w:val="-9"/>
          <w:w w:val="90"/>
        </w:rPr>
        <w:t xml:space="preserve"> </w:t>
      </w:r>
      <w:r>
        <w:rPr>
          <w:color w:val="231F20"/>
          <w:w w:val="90"/>
        </w:rPr>
        <w:t>Jeśli</w:t>
      </w:r>
      <w:r>
        <w:rPr>
          <w:color w:val="231F20"/>
          <w:spacing w:val="-9"/>
          <w:w w:val="90"/>
        </w:rPr>
        <w:t xml:space="preserve"> </w:t>
      </w:r>
      <w:r>
        <w:rPr>
          <w:color w:val="231F20"/>
          <w:w w:val="90"/>
        </w:rPr>
        <w:t>takowe</w:t>
      </w:r>
      <w:r>
        <w:rPr>
          <w:color w:val="231F20"/>
          <w:spacing w:val="-9"/>
          <w:w w:val="90"/>
        </w:rPr>
        <w:t xml:space="preserve"> </w:t>
      </w:r>
      <w:r>
        <w:rPr>
          <w:color w:val="231F20"/>
          <w:w w:val="90"/>
        </w:rPr>
        <w:t>nie</w:t>
      </w:r>
      <w:r>
        <w:rPr>
          <w:color w:val="231F20"/>
          <w:spacing w:val="-10"/>
          <w:w w:val="90"/>
        </w:rPr>
        <w:t xml:space="preserve"> </w:t>
      </w:r>
      <w:r>
        <w:rPr>
          <w:color w:val="231F20"/>
          <w:w w:val="90"/>
        </w:rPr>
        <w:t>są</w:t>
      </w:r>
      <w:r>
        <w:rPr>
          <w:color w:val="231F20"/>
          <w:spacing w:val="-9"/>
          <w:w w:val="90"/>
        </w:rPr>
        <w:t xml:space="preserve"> </w:t>
      </w:r>
      <w:r>
        <w:rPr>
          <w:color w:val="231F20"/>
          <w:w w:val="90"/>
        </w:rPr>
        <w:t>możliwe, interesantom/osobom ze szczególnymi potrzebami należy zapewnić dostęp alternatywny.</w:t>
      </w:r>
    </w:p>
    <w:p w14:paraId="2A00CC97" w14:textId="77777777" w:rsidR="004766AD" w:rsidRDefault="00000000">
      <w:pPr>
        <w:pStyle w:val="Tekstpodstawowy"/>
        <w:spacing w:before="160"/>
        <w:ind w:left="720"/>
      </w:pPr>
      <w:r>
        <w:rPr>
          <w:color w:val="231F20"/>
          <w:w w:val="90"/>
        </w:rPr>
        <w:t>W</w:t>
      </w:r>
      <w:r>
        <w:rPr>
          <w:color w:val="231F20"/>
          <w:spacing w:val="-1"/>
          <w:w w:val="90"/>
        </w:rPr>
        <w:t xml:space="preserve"> </w:t>
      </w:r>
      <w:r>
        <w:rPr>
          <w:color w:val="231F20"/>
          <w:w w:val="90"/>
        </w:rPr>
        <w:t>odniesieniu</w:t>
      </w:r>
      <w:r>
        <w:rPr>
          <w:color w:val="231F20"/>
          <w:spacing w:val="-6"/>
        </w:rPr>
        <w:t xml:space="preserve"> </w:t>
      </w:r>
      <w:r>
        <w:rPr>
          <w:color w:val="231F20"/>
          <w:w w:val="90"/>
        </w:rPr>
        <w:t>do</w:t>
      </w:r>
      <w:r>
        <w:rPr>
          <w:color w:val="231F20"/>
          <w:spacing w:val="-6"/>
        </w:rPr>
        <w:t xml:space="preserve"> </w:t>
      </w:r>
      <w:r>
        <w:rPr>
          <w:color w:val="231F20"/>
          <w:w w:val="90"/>
        </w:rPr>
        <w:t>art.</w:t>
      </w:r>
      <w:r>
        <w:rPr>
          <w:color w:val="231F20"/>
          <w:spacing w:val="-6"/>
        </w:rPr>
        <w:t xml:space="preserve"> </w:t>
      </w:r>
      <w:r>
        <w:rPr>
          <w:color w:val="231F20"/>
          <w:w w:val="90"/>
        </w:rPr>
        <w:t>7</w:t>
      </w:r>
      <w:r>
        <w:rPr>
          <w:color w:val="231F20"/>
          <w:spacing w:val="-6"/>
        </w:rPr>
        <w:t xml:space="preserve"> </w:t>
      </w:r>
      <w:r>
        <w:rPr>
          <w:color w:val="231F20"/>
          <w:w w:val="90"/>
        </w:rPr>
        <w:t>ust.1</w:t>
      </w:r>
      <w:r>
        <w:rPr>
          <w:color w:val="231F20"/>
          <w:spacing w:val="-6"/>
        </w:rPr>
        <w:t xml:space="preserve"> </w:t>
      </w:r>
      <w:r>
        <w:rPr>
          <w:color w:val="231F20"/>
          <w:w w:val="90"/>
        </w:rPr>
        <w:t>ustawy</w:t>
      </w:r>
      <w:r>
        <w:rPr>
          <w:color w:val="231F20"/>
          <w:spacing w:val="-7"/>
        </w:rPr>
        <w:t xml:space="preserve"> </w:t>
      </w:r>
      <w:r>
        <w:rPr>
          <w:color w:val="231F20"/>
          <w:w w:val="90"/>
        </w:rPr>
        <w:t>o</w:t>
      </w:r>
      <w:r>
        <w:rPr>
          <w:color w:val="231F20"/>
          <w:spacing w:val="-6"/>
        </w:rPr>
        <w:t xml:space="preserve"> </w:t>
      </w:r>
      <w:r>
        <w:rPr>
          <w:color w:val="231F20"/>
          <w:w w:val="90"/>
        </w:rPr>
        <w:t>dostępności,</w:t>
      </w:r>
      <w:r>
        <w:rPr>
          <w:color w:val="231F20"/>
          <w:spacing w:val="-6"/>
        </w:rPr>
        <w:t xml:space="preserve"> </w:t>
      </w:r>
      <w:r>
        <w:rPr>
          <w:color w:val="231F20"/>
          <w:w w:val="90"/>
        </w:rPr>
        <w:t>w</w:t>
      </w:r>
      <w:r>
        <w:rPr>
          <w:color w:val="231F20"/>
          <w:spacing w:val="-6"/>
        </w:rPr>
        <w:t xml:space="preserve"> </w:t>
      </w:r>
      <w:r>
        <w:rPr>
          <w:color w:val="231F20"/>
          <w:w w:val="90"/>
        </w:rPr>
        <w:t>indywidualnym</w:t>
      </w:r>
      <w:r>
        <w:rPr>
          <w:color w:val="231F20"/>
          <w:spacing w:val="-6"/>
        </w:rPr>
        <w:t xml:space="preserve"> </w:t>
      </w:r>
      <w:r>
        <w:rPr>
          <w:color w:val="231F20"/>
          <w:w w:val="90"/>
        </w:rPr>
        <w:t>przypadku,</w:t>
      </w:r>
      <w:r>
        <w:rPr>
          <w:color w:val="231F20"/>
          <w:spacing w:val="-6"/>
        </w:rPr>
        <w:t xml:space="preserve"> </w:t>
      </w:r>
      <w:r>
        <w:rPr>
          <w:color w:val="231F20"/>
          <w:w w:val="90"/>
        </w:rPr>
        <w:t>jeżeli sąd</w:t>
      </w:r>
      <w:r>
        <w:rPr>
          <w:color w:val="231F20"/>
          <w:spacing w:val="-1"/>
          <w:w w:val="90"/>
        </w:rPr>
        <w:t xml:space="preserve"> </w:t>
      </w:r>
      <w:r>
        <w:rPr>
          <w:color w:val="231F20"/>
          <w:w w:val="90"/>
        </w:rPr>
        <w:t>nie</w:t>
      </w:r>
      <w:r>
        <w:rPr>
          <w:color w:val="231F20"/>
          <w:spacing w:val="-6"/>
        </w:rPr>
        <w:t xml:space="preserve"> </w:t>
      </w:r>
      <w:r>
        <w:rPr>
          <w:color w:val="231F20"/>
          <w:w w:val="90"/>
        </w:rPr>
        <w:t>jest</w:t>
      </w:r>
      <w:r>
        <w:rPr>
          <w:color w:val="231F20"/>
          <w:spacing w:val="-6"/>
        </w:rPr>
        <w:t xml:space="preserve"> </w:t>
      </w:r>
      <w:r>
        <w:rPr>
          <w:color w:val="231F20"/>
          <w:w w:val="90"/>
        </w:rPr>
        <w:t>w</w:t>
      </w:r>
      <w:r>
        <w:rPr>
          <w:color w:val="231F20"/>
          <w:spacing w:val="-6"/>
        </w:rPr>
        <w:t xml:space="preserve"> </w:t>
      </w:r>
      <w:r>
        <w:rPr>
          <w:color w:val="231F20"/>
          <w:spacing w:val="-2"/>
          <w:w w:val="90"/>
        </w:rPr>
        <w:t>stanie,</w:t>
      </w:r>
    </w:p>
    <w:p w14:paraId="7BB589BB" w14:textId="77777777" w:rsidR="004766AD" w:rsidRDefault="00000000">
      <w:pPr>
        <w:pStyle w:val="Tekstpodstawowy"/>
        <w:ind w:left="720" w:right="410"/>
      </w:pPr>
      <w:r>
        <w:rPr>
          <w:color w:val="231F20"/>
          <w:w w:val="85"/>
        </w:rPr>
        <w:t>w</w:t>
      </w:r>
      <w:r>
        <w:rPr>
          <w:color w:val="231F20"/>
          <w:spacing w:val="22"/>
        </w:rPr>
        <w:t xml:space="preserve"> </w:t>
      </w:r>
      <w:r>
        <w:rPr>
          <w:color w:val="231F20"/>
          <w:w w:val="85"/>
        </w:rPr>
        <w:t>szczególności</w:t>
      </w:r>
      <w:r>
        <w:rPr>
          <w:color w:val="231F20"/>
          <w:spacing w:val="22"/>
        </w:rPr>
        <w:t xml:space="preserve"> </w:t>
      </w:r>
      <w:r>
        <w:rPr>
          <w:color w:val="231F20"/>
          <w:w w:val="85"/>
        </w:rPr>
        <w:t>ze</w:t>
      </w:r>
      <w:r>
        <w:rPr>
          <w:color w:val="231F20"/>
          <w:spacing w:val="22"/>
        </w:rPr>
        <w:t xml:space="preserve"> </w:t>
      </w:r>
      <w:r>
        <w:rPr>
          <w:color w:val="231F20"/>
          <w:w w:val="85"/>
        </w:rPr>
        <w:t>względów</w:t>
      </w:r>
      <w:r>
        <w:rPr>
          <w:color w:val="231F20"/>
          <w:spacing w:val="22"/>
        </w:rPr>
        <w:t xml:space="preserve"> </w:t>
      </w:r>
      <w:r>
        <w:rPr>
          <w:color w:val="231F20"/>
          <w:w w:val="85"/>
        </w:rPr>
        <w:t>technicznych</w:t>
      </w:r>
      <w:r>
        <w:rPr>
          <w:color w:val="231F20"/>
          <w:spacing w:val="22"/>
        </w:rPr>
        <w:t xml:space="preserve"> </w:t>
      </w:r>
      <w:r>
        <w:rPr>
          <w:color w:val="231F20"/>
          <w:w w:val="85"/>
        </w:rPr>
        <w:t>lub</w:t>
      </w:r>
      <w:r>
        <w:rPr>
          <w:color w:val="231F20"/>
          <w:spacing w:val="22"/>
        </w:rPr>
        <w:t xml:space="preserve"> </w:t>
      </w:r>
      <w:r>
        <w:rPr>
          <w:color w:val="231F20"/>
          <w:w w:val="85"/>
        </w:rPr>
        <w:t>prawnych,</w:t>
      </w:r>
      <w:r>
        <w:rPr>
          <w:color w:val="231F20"/>
          <w:spacing w:val="22"/>
        </w:rPr>
        <w:t xml:space="preserve"> </w:t>
      </w:r>
      <w:r>
        <w:rPr>
          <w:color w:val="231F20"/>
          <w:w w:val="85"/>
        </w:rPr>
        <w:t>zapewnić</w:t>
      </w:r>
      <w:r>
        <w:rPr>
          <w:color w:val="231F20"/>
          <w:spacing w:val="22"/>
        </w:rPr>
        <w:t xml:space="preserve"> </w:t>
      </w:r>
      <w:r>
        <w:rPr>
          <w:color w:val="231F20"/>
          <w:w w:val="85"/>
        </w:rPr>
        <w:t>dostępności</w:t>
      </w:r>
      <w:r>
        <w:rPr>
          <w:color w:val="231F20"/>
          <w:spacing w:val="22"/>
        </w:rPr>
        <w:t xml:space="preserve"> </w:t>
      </w:r>
      <w:r>
        <w:rPr>
          <w:color w:val="231F20"/>
          <w:w w:val="85"/>
        </w:rPr>
        <w:t>osobie</w:t>
      </w:r>
      <w:r>
        <w:rPr>
          <w:color w:val="231F20"/>
          <w:spacing w:val="22"/>
        </w:rPr>
        <w:t xml:space="preserve"> </w:t>
      </w:r>
      <w:r>
        <w:rPr>
          <w:color w:val="231F20"/>
          <w:w w:val="85"/>
        </w:rPr>
        <w:t>ze</w:t>
      </w:r>
      <w:r>
        <w:rPr>
          <w:color w:val="231F20"/>
          <w:spacing w:val="22"/>
        </w:rPr>
        <w:t xml:space="preserve"> </w:t>
      </w:r>
      <w:r>
        <w:rPr>
          <w:color w:val="231F20"/>
          <w:w w:val="85"/>
        </w:rPr>
        <w:t>szczególnymi</w:t>
      </w:r>
      <w:r>
        <w:rPr>
          <w:color w:val="231F20"/>
          <w:spacing w:val="22"/>
        </w:rPr>
        <w:t xml:space="preserve"> </w:t>
      </w:r>
      <w:r>
        <w:rPr>
          <w:color w:val="231F20"/>
          <w:w w:val="85"/>
        </w:rPr>
        <w:t xml:space="preserve">potrzebami </w:t>
      </w:r>
      <w:r>
        <w:rPr>
          <w:color w:val="231F20"/>
          <w:w w:val="90"/>
        </w:rPr>
        <w:t xml:space="preserve">w zakresie architektonicznym i informacyjno-komunikacyjnym (art.6 ust.1 i 3 ustawy o dostępności), sąd jest </w:t>
      </w:r>
      <w:r>
        <w:rPr>
          <w:color w:val="231F20"/>
          <w:w w:val="95"/>
        </w:rPr>
        <w:t>zobowiązany</w:t>
      </w:r>
      <w:r>
        <w:rPr>
          <w:color w:val="231F20"/>
          <w:spacing w:val="-11"/>
          <w:w w:val="95"/>
        </w:rPr>
        <w:t xml:space="preserve"> </w:t>
      </w:r>
      <w:r>
        <w:rPr>
          <w:color w:val="231F20"/>
          <w:w w:val="95"/>
        </w:rPr>
        <w:t>zapewnić</w:t>
      </w:r>
      <w:r>
        <w:rPr>
          <w:color w:val="231F20"/>
          <w:spacing w:val="-11"/>
          <w:w w:val="95"/>
        </w:rPr>
        <w:t xml:space="preserve"> </w:t>
      </w:r>
      <w:r>
        <w:rPr>
          <w:color w:val="231F20"/>
          <w:w w:val="95"/>
        </w:rPr>
        <w:t>takiej</w:t>
      </w:r>
      <w:r>
        <w:rPr>
          <w:color w:val="231F20"/>
          <w:spacing w:val="-11"/>
          <w:w w:val="95"/>
        </w:rPr>
        <w:t xml:space="preserve"> </w:t>
      </w:r>
      <w:r>
        <w:rPr>
          <w:color w:val="231F20"/>
          <w:w w:val="95"/>
        </w:rPr>
        <w:t>osobie</w:t>
      </w:r>
      <w:r>
        <w:rPr>
          <w:color w:val="231F20"/>
          <w:spacing w:val="-11"/>
          <w:w w:val="95"/>
        </w:rPr>
        <w:t xml:space="preserve"> </w:t>
      </w:r>
      <w:r>
        <w:rPr>
          <w:color w:val="231F20"/>
          <w:w w:val="95"/>
        </w:rPr>
        <w:t>dostęp</w:t>
      </w:r>
      <w:r>
        <w:rPr>
          <w:color w:val="231F20"/>
          <w:spacing w:val="-11"/>
          <w:w w:val="95"/>
        </w:rPr>
        <w:t xml:space="preserve"> </w:t>
      </w:r>
      <w:r>
        <w:rPr>
          <w:color w:val="231F20"/>
          <w:w w:val="95"/>
        </w:rPr>
        <w:t>alternatywny.</w:t>
      </w:r>
    </w:p>
    <w:p w14:paraId="7E71B2B5" w14:textId="77777777" w:rsidR="004766AD" w:rsidRDefault="00000000">
      <w:pPr>
        <w:pStyle w:val="Tekstpodstawowy"/>
        <w:spacing w:before="160"/>
        <w:ind w:left="720"/>
      </w:pPr>
      <w:r>
        <w:rPr>
          <w:color w:val="231F20"/>
          <w:w w:val="90"/>
        </w:rPr>
        <w:t>Oznacza</w:t>
      </w:r>
      <w:r>
        <w:rPr>
          <w:color w:val="231F20"/>
          <w:spacing w:val="-5"/>
        </w:rPr>
        <w:t xml:space="preserve"> </w:t>
      </w:r>
      <w:r>
        <w:rPr>
          <w:color w:val="231F20"/>
          <w:w w:val="90"/>
        </w:rPr>
        <w:t>to,</w:t>
      </w:r>
      <w:r>
        <w:rPr>
          <w:color w:val="231F20"/>
          <w:spacing w:val="-5"/>
        </w:rPr>
        <w:t xml:space="preserve"> </w:t>
      </w:r>
      <w:r>
        <w:rPr>
          <w:color w:val="231F20"/>
          <w:w w:val="90"/>
        </w:rPr>
        <w:t>że</w:t>
      </w:r>
      <w:r>
        <w:rPr>
          <w:color w:val="231F20"/>
          <w:spacing w:val="-5"/>
        </w:rPr>
        <w:t xml:space="preserve"> </w:t>
      </w:r>
      <w:r>
        <w:rPr>
          <w:color w:val="231F20"/>
          <w:w w:val="90"/>
        </w:rPr>
        <w:t>sąd</w:t>
      </w:r>
      <w:r>
        <w:rPr>
          <w:color w:val="231F20"/>
          <w:spacing w:val="-5"/>
        </w:rPr>
        <w:t xml:space="preserve"> </w:t>
      </w:r>
      <w:r>
        <w:rPr>
          <w:color w:val="231F20"/>
          <w:w w:val="90"/>
        </w:rPr>
        <w:t>zobowiązany</w:t>
      </w:r>
      <w:r>
        <w:rPr>
          <w:color w:val="231F20"/>
          <w:spacing w:val="-5"/>
        </w:rPr>
        <w:t xml:space="preserve"> </w:t>
      </w:r>
      <w:r>
        <w:rPr>
          <w:color w:val="231F20"/>
          <w:w w:val="90"/>
        </w:rPr>
        <w:t>jest</w:t>
      </w:r>
      <w:r>
        <w:rPr>
          <w:color w:val="231F20"/>
          <w:spacing w:val="-5"/>
        </w:rPr>
        <w:t xml:space="preserve"> </w:t>
      </w:r>
      <w:r>
        <w:rPr>
          <w:color w:val="231F20"/>
          <w:spacing w:val="-2"/>
          <w:w w:val="90"/>
        </w:rPr>
        <w:t>zapewnić:</w:t>
      </w:r>
    </w:p>
    <w:p w14:paraId="6AE1B99F" w14:textId="77777777" w:rsidR="004766AD" w:rsidRDefault="00000000">
      <w:pPr>
        <w:pStyle w:val="Akapitzlist"/>
        <w:numPr>
          <w:ilvl w:val="0"/>
          <w:numId w:val="77"/>
        </w:numPr>
        <w:tabs>
          <w:tab w:val="left" w:pos="1439"/>
          <w:tab w:val="left" w:pos="1440"/>
        </w:tabs>
        <w:spacing w:before="153" w:line="249" w:lineRule="exact"/>
      </w:pPr>
      <w:r>
        <w:rPr>
          <w:color w:val="231F20"/>
          <w:w w:val="85"/>
        </w:rPr>
        <w:t>wsparcie</w:t>
      </w:r>
      <w:r>
        <w:rPr>
          <w:color w:val="231F20"/>
          <w:spacing w:val="5"/>
        </w:rPr>
        <w:t xml:space="preserve"> </w:t>
      </w:r>
      <w:r>
        <w:rPr>
          <w:color w:val="231F20"/>
          <w:w w:val="85"/>
        </w:rPr>
        <w:t>innej</w:t>
      </w:r>
      <w:r>
        <w:rPr>
          <w:color w:val="231F20"/>
          <w:spacing w:val="6"/>
        </w:rPr>
        <w:t xml:space="preserve"> </w:t>
      </w:r>
      <w:r>
        <w:rPr>
          <w:color w:val="231F20"/>
          <w:w w:val="85"/>
        </w:rPr>
        <w:t>osoby,</w:t>
      </w:r>
      <w:r>
        <w:rPr>
          <w:color w:val="231F20"/>
          <w:spacing w:val="5"/>
        </w:rPr>
        <w:t xml:space="preserve"> </w:t>
      </w:r>
      <w:r>
        <w:rPr>
          <w:color w:val="231F20"/>
          <w:spacing w:val="-5"/>
          <w:w w:val="85"/>
        </w:rPr>
        <w:t>lub</w:t>
      </w:r>
    </w:p>
    <w:p w14:paraId="709AE9F1" w14:textId="77777777" w:rsidR="004766AD" w:rsidRDefault="00000000">
      <w:pPr>
        <w:pStyle w:val="Akapitzlist"/>
        <w:numPr>
          <w:ilvl w:val="0"/>
          <w:numId w:val="77"/>
        </w:numPr>
        <w:tabs>
          <w:tab w:val="left" w:pos="1439"/>
          <w:tab w:val="left" w:pos="1440"/>
        </w:tabs>
        <w:spacing w:before="3" w:line="232" w:lineRule="auto"/>
        <w:ind w:right="1267"/>
      </w:pPr>
      <w:r>
        <w:rPr>
          <w:color w:val="231F20"/>
          <w:w w:val="90"/>
        </w:rPr>
        <w:t xml:space="preserve">wsparcie techniczne osobie ze szczególnymi potrzebami, w tym z wykorzystaniem nowoczesnych </w:t>
      </w:r>
      <w:r>
        <w:rPr>
          <w:color w:val="231F20"/>
        </w:rPr>
        <w:t>technologii, lub</w:t>
      </w:r>
    </w:p>
    <w:p w14:paraId="020DB306" w14:textId="77777777" w:rsidR="004766AD" w:rsidRDefault="00000000">
      <w:pPr>
        <w:pStyle w:val="Akapitzlist"/>
        <w:numPr>
          <w:ilvl w:val="0"/>
          <w:numId w:val="77"/>
        </w:numPr>
        <w:tabs>
          <w:tab w:val="left" w:pos="1439"/>
          <w:tab w:val="left" w:pos="1440"/>
        </w:tabs>
        <w:spacing w:before="1" w:line="232" w:lineRule="auto"/>
        <w:ind w:right="1376"/>
      </w:pPr>
      <w:r>
        <w:rPr>
          <w:color w:val="231F20"/>
          <w:w w:val="90"/>
        </w:rPr>
        <w:t xml:space="preserve">wprowadzenie takiej organizacji pracy, która umożliwi realizację potrzeb osoby ze szczególnymi </w:t>
      </w:r>
      <w:r>
        <w:rPr>
          <w:color w:val="231F20"/>
          <w:spacing w:val="-4"/>
        </w:rPr>
        <w:t>potrzebami</w:t>
      </w:r>
      <w:r>
        <w:rPr>
          <w:color w:val="231F20"/>
          <w:spacing w:val="-12"/>
        </w:rPr>
        <w:t xml:space="preserve"> </w:t>
      </w:r>
      <w:r>
        <w:rPr>
          <w:color w:val="231F20"/>
          <w:spacing w:val="-4"/>
        </w:rPr>
        <w:t>w</w:t>
      </w:r>
      <w:r>
        <w:rPr>
          <w:color w:val="231F20"/>
          <w:spacing w:val="-11"/>
        </w:rPr>
        <w:t xml:space="preserve"> </w:t>
      </w:r>
      <w:r>
        <w:rPr>
          <w:color w:val="231F20"/>
          <w:spacing w:val="-4"/>
        </w:rPr>
        <w:t>niezbędnym</w:t>
      </w:r>
      <w:r>
        <w:rPr>
          <w:color w:val="231F20"/>
          <w:spacing w:val="-11"/>
        </w:rPr>
        <w:t xml:space="preserve"> </w:t>
      </w:r>
      <w:r>
        <w:rPr>
          <w:color w:val="231F20"/>
          <w:spacing w:val="-4"/>
        </w:rPr>
        <w:t>dla</w:t>
      </w:r>
      <w:r>
        <w:rPr>
          <w:color w:val="231F20"/>
          <w:spacing w:val="-12"/>
        </w:rPr>
        <w:t xml:space="preserve"> </w:t>
      </w:r>
      <w:r>
        <w:rPr>
          <w:color w:val="231F20"/>
          <w:spacing w:val="-4"/>
        </w:rPr>
        <w:t>niej</w:t>
      </w:r>
      <w:r>
        <w:rPr>
          <w:color w:val="231F20"/>
          <w:spacing w:val="-11"/>
        </w:rPr>
        <w:t xml:space="preserve"> </w:t>
      </w:r>
      <w:r>
        <w:rPr>
          <w:color w:val="231F20"/>
          <w:spacing w:val="-4"/>
        </w:rPr>
        <w:t>zakresie.</w:t>
      </w:r>
    </w:p>
    <w:p w14:paraId="62999304" w14:textId="77777777" w:rsidR="004766AD" w:rsidRDefault="00000000">
      <w:pPr>
        <w:pStyle w:val="Tekstpodstawowy"/>
        <w:spacing w:before="127"/>
        <w:ind w:left="720"/>
      </w:pPr>
      <w:r>
        <w:rPr>
          <w:color w:val="231F20"/>
          <w:w w:val="90"/>
        </w:rPr>
        <w:t xml:space="preserve">Dostęp alternatywny musi mieć charakter wyjątkowy i incydentalny. Każdy przypadek zastosowania dostępu </w:t>
      </w:r>
      <w:r>
        <w:rPr>
          <w:color w:val="231F20"/>
          <w:spacing w:val="-6"/>
        </w:rPr>
        <w:t>alternatywnego</w:t>
      </w:r>
      <w:r>
        <w:rPr>
          <w:color w:val="231F20"/>
          <w:spacing w:val="-10"/>
        </w:rPr>
        <w:t xml:space="preserve"> </w:t>
      </w:r>
      <w:r>
        <w:rPr>
          <w:color w:val="231F20"/>
          <w:spacing w:val="-6"/>
        </w:rPr>
        <w:t>należy</w:t>
      </w:r>
      <w:r>
        <w:rPr>
          <w:color w:val="231F20"/>
          <w:spacing w:val="-9"/>
        </w:rPr>
        <w:t xml:space="preserve"> </w:t>
      </w:r>
      <w:r>
        <w:rPr>
          <w:color w:val="231F20"/>
          <w:spacing w:val="-6"/>
        </w:rPr>
        <w:t>opisać</w:t>
      </w:r>
      <w:r>
        <w:rPr>
          <w:color w:val="231F20"/>
          <w:spacing w:val="-9"/>
        </w:rPr>
        <w:t xml:space="preserve"> </w:t>
      </w:r>
      <w:r>
        <w:rPr>
          <w:color w:val="231F20"/>
          <w:spacing w:val="-6"/>
        </w:rPr>
        <w:t>i</w:t>
      </w:r>
      <w:r>
        <w:rPr>
          <w:color w:val="231F20"/>
          <w:spacing w:val="-10"/>
        </w:rPr>
        <w:t xml:space="preserve"> </w:t>
      </w:r>
      <w:r>
        <w:rPr>
          <w:color w:val="231F20"/>
          <w:spacing w:val="-6"/>
        </w:rPr>
        <w:t>rozliczyć</w:t>
      </w:r>
      <w:r>
        <w:rPr>
          <w:color w:val="231F20"/>
          <w:spacing w:val="-9"/>
        </w:rPr>
        <w:t xml:space="preserve"> </w:t>
      </w:r>
      <w:r>
        <w:rPr>
          <w:color w:val="231F20"/>
          <w:spacing w:val="-6"/>
        </w:rPr>
        <w:t>w</w:t>
      </w:r>
      <w:r>
        <w:rPr>
          <w:color w:val="231F20"/>
          <w:spacing w:val="-9"/>
        </w:rPr>
        <w:t xml:space="preserve"> </w:t>
      </w:r>
      <w:r>
        <w:rPr>
          <w:color w:val="231F20"/>
          <w:spacing w:val="-6"/>
        </w:rPr>
        <w:t>raporcie</w:t>
      </w:r>
      <w:r>
        <w:rPr>
          <w:color w:val="231F20"/>
          <w:spacing w:val="-9"/>
        </w:rPr>
        <w:t xml:space="preserve"> </w:t>
      </w:r>
      <w:r>
        <w:rPr>
          <w:color w:val="231F20"/>
          <w:spacing w:val="-6"/>
        </w:rPr>
        <w:t>o</w:t>
      </w:r>
      <w:r>
        <w:rPr>
          <w:color w:val="231F20"/>
          <w:spacing w:val="-10"/>
        </w:rPr>
        <w:t xml:space="preserve"> </w:t>
      </w:r>
      <w:r>
        <w:rPr>
          <w:color w:val="231F20"/>
          <w:spacing w:val="-6"/>
        </w:rPr>
        <w:t>dostępności.</w:t>
      </w:r>
    </w:p>
    <w:p w14:paraId="38A9F63E" w14:textId="77777777" w:rsidR="004766AD" w:rsidRDefault="004766AD">
      <w:pPr>
        <w:pStyle w:val="Tekstpodstawowy"/>
        <w:spacing w:before="4"/>
        <w:rPr>
          <w:sz w:val="33"/>
        </w:rPr>
      </w:pPr>
    </w:p>
    <w:p w14:paraId="6B5887AE" w14:textId="77777777" w:rsidR="004766AD" w:rsidRDefault="00000000">
      <w:pPr>
        <w:pStyle w:val="Nagwek4"/>
        <w:ind w:left="720"/>
      </w:pPr>
      <w:r>
        <w:rPr>
          <w:color w:val="231F20"/>
          <w:w w:val="80"/>
        </w:rPr>
        <w:t>I_10.J</w:t>
      </w:r>
      <w:r>
        <w:rPr>
          <w:color w:val="231F20"/>
          <w:spacing w:val="38"/>
        </w:rPr>
        <w:t xml:space="preserve"> </w:t>
      </w:r>
      <w:r>
        <w:rPr>
          <w:color w:val="231F20"/>
          <w:w w:val="80"/>
        </w:rPr>
        <w:t>REJESTR</w:t>
      </w:r>
      <w:r>
        <w:rPr>
          <w:color w:val="231F20"/>
          <w:spacing w:val="39"/>
        </w:rPr>
        <w:t xml:space="preserve"> </w:t>
      </w:r>
      <w:r>
        <w:rPr>
          <w:color w:val="231F20"/>
          <w:w w:val="80"/>
        </w:rPr>
        <w:t>STOSOWANIA</w:t>
      </w:r>
      <w:r>
        <w:rPr>
          <w:color w:val="231F20"/>
          <w:spacing w:val="38"/>
        </w:rPr>
        <w:t xml:space="preserve"> </w:t>
      </w:r>
      <w:r>
        <w:rPr>
          <w:color w:val="231F20"/>
          <w:w w:val="80"/>
        </w:rPr>
        <w:t>DOSTĘPU</w:t>
      </w:r>
      <w:r>
        <w:rPr>
          <w:color w:val="231F20"/>
          <w:spacing w:val="39"/>
        </w:rPr>
        <w:t xml:space="preserve"> </w:t>
      </w:r>
      <w:r>
        <w:rPr>
          <w:color w:val="231F20"/>
          <w:spacing w:val="-2"/>
          <w:w w:val="80"/>
        </w:rPr>
        <w:t>ALTERNATYWNEGO</w:t>
      </w:r>
    </w:p>
    <w:p w14:paraId="3E5A1246" w14:textId="77777777" w:rsidR="004766AD" w:rsidRDefault="00000000">
      <w:pPr>
        <w:pStyle w:val="Tekstpodstawowy"/>
        <w:spacing w:before="148"/>
        <w:ind w:left="720" w:right="410"/>
      </w:pPr>
      <w:r>
        <w:rPr>
          <w:color w:val="231F20"/>
          <w:spacing w:val="-4"/>
          <w:w w:val="90"/>
        </w:rPr>
        <w:t xml:space="preserve">Aby systematycznie zwiększać dostępność, należy ograniczać zastosowanie dostępu </w:t>
      </w:r>
      <w:proofErr w:type="spellStart"/>
      <w:r>
        <w:rPr>
          <w:color w:val="231F20"/>
          <w:spacing w:val="-4"/>
          <w:w w:val="90"/>
        </w:rPr>
        <w:t>alternatywnego.Obowiązkowe</w:t>
      </w:r>
      <w:proofErr w:type="spellEnd"/>
      <w:r>
        <w:rPr>
          <w:color w:val="231F20"/>
          <w:spacing w:val="-4"/>
          <w:w w:val="90"/>
        </w:rPr>
        <w:t xml:space="preserve"> jest </w:t>
      </w:r>
      <w:r>
        <w:rPr>
          <w:color w:val="231F20"/>
          <w:spacing w:val="-2"/>
          <w:w w:val="90"/>
        </w:rPr>
        <w:t>stałe</w:t>
      </w:r>
      <w:r>
        <w:rPr>
          <w:color w:val="231F20"/>
          <w:spacing w:val="-8"/>
          <w:w w:val="90"/>
        </w:rPr>
        <w:t xml:space="preserve"> </w:t>
      </w:r>
      <w:r>
        <w:rPr>
          <w:color w:val="231F20"/>
          <w:spacing w:val="-2"/>
          <w:w w:val="90"/>
        </w:rPr>
        <w:t>monitorowanie</w:t>
      </w:r>
      <w:r>
        <w:rPr>
          <w:color w:val="231F20"/>
          <w:spacing w:val="-7"/>
          <w:w w:val="90"/>
        </w:rPr>
        <w:t xml:space="preserve"> </w:t>
      </w:r>
      <w:r>
        <w:rPr>
          <w:color w:val="231F20"/>
          <w:spacing w:val="-2"/>
          <w:w w:val="90"/>
        </w:rPr>
        <w:t>stosowanych</w:t>
      </w:r>
      <w:r>
        <w:rPr>
          <w:color w:val="231F20"/>
          <w:spacing w:val="-7"/>
          <w:w w:val="90"/>
        </w:rPr>
        <w:t xml:space="preserve"> </w:t>
      </w:r>
      <w:r>
        <w:rPr>
          <w:color w:val="231F20"/>
          <w:spacing w:val="-2"/>
          <w:w w:val="90"/>
        </w:rPr>
        <w:t>rozwiązań</w:t>
      </w:r>
      <w:r>
        <w:rPr>
          <w:color w:val="231F20"/>
          <w:spacing w:val="-7"/>
          <w:w w:val="90"/>
        </w:rPr>
        <w:t xml:space="preserve"> </w:t>
      </w:r>
      <w:r>
        <w:rPr>
          <w:color w:val="231F20"/>
          <w:spacing w:val="-2"/>
          <w:w w:val="90"/>
        </w:rPr>
        <w:t>oraz</w:t>
      </w:r>
      <w:r>
        <w:rPr>
          <w:color w:val="231F20"/>
          <w:spacing w:val="-7"/>
          <w:w w:val="90"/>
        </w:rPr>
        <w:t xml:space="preserve"> </w:t>
      </w:r>
      <w:r>
        <w:rPr>
          <w:color w:val="231F20"/>
          <w:spacing w:val="-2"/>
          <w:w w:val="90"/>
        </w:rPr>
        <w:t>podnoszenie</w:t>
      </w:r>
      <w:r>
        <w:rPr>
          <w:color w:val="231F20"/>
          <w:spacing w:val="-8"/>
          <w:w w:val="90"/>
        </w:rPr>
        <w:t xml:space="preserve"> </w:t>
      </w:r>
      <w:r>
        <w:rPr>
          <w:color w:val="231F20"/>
          <w:spacing w:val="-2"/>
          <w:w w:val="90"/>
        </w:rPr>
        <w:t>świadomości</w:t>
      </w:r>
      <w:r>
        <w:rPr>
          <w:color w:val="231F20"/>
          <w:spacing w:val="-7"/>
          <w:w w:val="90"/>
        </w:rPr>
        <w:t xml:space="preserve"> </w:t>
      </w:r>
      <w:r>
        <w:rPr>
          <w:color w:val="231F20"/>
          <w:spacing w:val="-2"/>
          <w:w w:val="90"/>
        </w:rPr>
        <w:t>osób</w:t>
      </w:r>
      <w:r>
        <w:rPr>
          <w:color w:val="231F20"/>
          <w:spacing w:val="-7"/>
          <w:w w:val="90"/>
        </w:rPr>
        <w:t xml:space="preserve"> </w:t>
      </w:r>
      <w:r>
        <w:rPr>
          <w:color w:val="231F20"/>
          <w:spacing w:val="-2"/>
          <w:w w:val="90"/>
        </w:rPr>
        <w:t>zarządzających</w:t>
      </w:r>
      <w:r>
        <w:rPr>
          <w:color w:val="231F20"/>
          <w:spacing w:val="-7"/>
          <w:w w:val="90"/>
        </w:rPr>
        <w:t xml:space="preserve"> </w:t>
      </w:r>
      <w:r>
        <w:rPr>
          <w:color w:val="231F20"/>
          <w:spacing w:val="-2"/>
          <w:w w:val="90"/>
        </w:rPr>
        <w:t>i</w:t>
      </w:r>
      <w:r>
        <w:rPr>
          <w:color w:val="231F20"/>
          <w:spacing w:val="-7"/>
          <w:w w:val="90"/>
        </w:rPr>
        <w:t xml:space="preserve"> </w:t>
      </w:r>
      <w:r>
        <w:rPr>
          <w:color w:val="231F20"/>
          <w:spacing w:val="-2"/>
          <w:w w:val="90"/>
        </w:rPr>
        <w:t>personelu</w:t>
      </w:r>
      <w:r>
        <w:rPr>
          <w:color w:val="231F20"/>
          <w:spacing w:val="-7"/>
          <w:w w:val="90"/>
        </w:rPr>
        <w:t xml:space="preserve"> </w:t>
      </w:r>
      <w:r>
        <w:rPr>
          <w:color w:val="231F20"/>
          <w:spacing w:val="-2"/>
          <w:w w:val="90"/>
        </w:rPr>
        <w:t>sądu.</w:t>
      </w:r>
    </w:p>
    <w:p w14:paraId="207BEF35" w14:textId="77777777" w:rsidR="004766AD" w:rsidRDefault="00000000">
      <w:pPr>
        <w:pStyle w:val="Tekstpodstawowy"/>
        <w:spacing w:before="160"/>
        <w:ind w:left="720" w:right="909"/>
      </w:pPr>
      <w:r>
        <w:rPr>
          <w:color w:val="231F20"/>
          <w:w w:val="90"/>
        </w:rPr>
        <w:t>Sąd zobowiązany jest do prowadzenia rejestru zastosowanych rozwiązań alternatywnych, które posłużyły do zapewnienia dostępności interesantom/osobom ze szczególnymi potrzebami. Każde zastosowanie dostępu alternatywnego musi być opisane i uzasadnione. Rejestr należy aktualizować na bieżąco.</w:t>
      </w:r>
    </w:p>
    <w:p w14:paraId="4D948DAF" w14:textId="77777777" w:rsidR="004766AD" w:rsidRDefault="004766AD">
      <w:pPr>
        <w:pStyle w:val="Tekstpodstawowy"/>
        <w:spacing w:before="1"/>
        <w:rPr>
          <w:sz w:val="35"/>
        </w:rPr>
      </w:pPr>
    </w:p>
    <w:p w14:paraId="570C4CB6" w14:textId="77777777" w:rsidR="004766AD" w:rsidRDefault="00000000">
      <w:pPr>
        <w:pStyle w:val="Nagwek4"/>
        <w:ind w:left="720"/>
      </w:pPr>
      <w:r>
        <w:rPr>
          <w:color w:val="231F20"/>
          <w:w w:val="85"/>
        </w:rPr>
        <w:t>I_10.K</w:t>
      </w:r>
      <w:r>
        <w:rPr>
          <w:color w:val="231F20"/>
          <w:spacing w:val="10"/>
        </w:rPr>
        <w:t xml:space="preserve"> </w:t>
      </w:r>
      <w:r>
        <w:rPr>
          <w:color w:val="231F20"/>
          <w:w w:val="85"/>
        </w:rPr>
        <w:t>WNIOSKI</w:t>
      </w:r>
      <w:r>
        <w:rPr>
          <w:color w:val="231F20"/>
          <w:spacing w:val="10"/>
        </w:rPr>
        <w:t xml:space="preserve"> </w:t>
      </w:r>
      <w:r>
        <w:rPr>
          <w:color w:val="231F20"/>
          <w:w w:val="85"/>
        </w:rPr>
        <w:t>I</w:t>
      </w:r>
      <w:r>
        <w:rPr>
          <w:color w:val="231F20"/>
          <w:spacing w:val="11"/>
        </w:rPr>
        <w:t xml:space="preserve"> </w:t>
      </w:r>
      <w:r>
        <w:rPr>
          <w:color w:val="231F20"/>
          <w:w w:val="85"/>
        </w:rPr>
        <w:t>SKARGI</w:t>
      </w:r>
      <w:r>
        <w:rPr>
          <w:color w:val="231F20"/>
          <w:spacing w:val="10"/>
        </w:rPr>
        <w:t xml:space="preserve"> </w:t>
      </w:r>
      <w:r>
        <w:rPr>
          <w:color w:val="231F20"/>
          <w:w w:val="85"/>
        </w:rPr>
        <w:t>DOTYCZĄCE</w:t>
      </w:r>
      <w:r>
        <w:rPr>
          <w:color w:val="231F20"/>
          <w:spacing w:val="10"/>
        </w:rPr>
        <w:t xml:space="preserve"> </w:t>
      </w:r>
      <w:r>
        <w:rPr>
          <w:color w:val="231F20"/>
          <w:spacing w:val="-2"/>
          <w:w w:val="85"/>
        </w:rPr>
        <w:t>DOSTĘPNOŚCI</w:t>
      </w:r>
    </w:p>
    <w:p w14:paraId="0DE7CFAA" w14:textId="77777777" w:rsidR="004766AD" w:rsidRDefault="00000000">
      <w:pPr>
        <w:pStyle w:val="Akapitzlist"/>
        <w:numPr>
          <w:ilvl w:val="0"/>
          <w:numId w:val="77"/>
        </w:numPr>
        <w:tabs>
          <w:tab w:val="left" w:pos="1439"/>
          <w:tab w:val="left" w:pos="1440"/>
        </w:tabs>
        <w:spacing w:before="146" w:line="232" w:lineRule="auto"/>
        <w:ind w:right="1191"/>
      </w:pPr>
      <w:r>
        <w:pict w14:anchorId="4FB72792">
          <v:shape id="docshape293" o:spid="_x0000_s2469" type="#_x0000_t202" style="position:absolute;left:0;text-align:left;margin-left:2.15pt;margin-top:13.2pt;width:14pt;height:102.05pt;z-index:15808000;mso-position-horizontal-relative:page" filled="f" stroked="f">
            <v:textbox style="layout-flow:vertical;mso-layout-flow-alt:bottom-to-top" inset="0,0,0,0">
              <w:txbxContent>
                <w:p w14:paraId="52EB42D5"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 xml:space="preserve">każda osoba ma prawo poinformować sąd o braku dostępności architektonicznej lub informacyjno- </w:t>
      </w:r>
      <w:r>
        <w:rPr>
          <w:color w:val="231F20"/>
          <w:spacing w:val="-2"/>
        </w:rPr>
        <w:t>komunikacyjnej,</w:t>
      </w:r>
    </w:p>
    <w:p w14:paraId="111675AB" w14:textId="77777777" w:rsidR="004766AD" w:rsidRDefault="00000000">
      <w:pPr>
        <w:pStyle w:val="Akapitzlist"/>
        <w:numPr>
          <w:ilvl w:val="0"/>
          <w:numId w:val="77"/>
        </w:numPr>
        <w:tabs>
          <w:tab w:val="left" w:pos="1439"/>
          <w:tab w:val="left" w:pos="1440"/>
        </w:tabs>
        <w:spacing w:before="2" w:line="232" w:lineRule="auto"/>
        <w:ind w:right="365"/>
      </w:pPr>
      <w:r>
        <w:rPr>
          <w:color w:val="231F20"/>
          <w:w w:val="90"/>
        </w:rPr>
        <w:t>osoba ze szczególnymi potrzebami lub jej przedstawiciel ustawowy, po wykazaniu interesu faktycznego, ma prawo</w:t>
      </w:r>
      <w:r>
        <w:rPr>
          <w:color w:val="231F20"/>
          <w:spacing w:val="-10"/>
          <w:w w:val="90"/>
        </w:rPr>
        <w:t xml:space="preserve"> </w:t>
      </w:r>
      <w:r>
        <w:rPr>
          <w:color w:val="231F20"/>
          <w:w w:val="90"/>
        </w:rPr>
        <w:t>wystąpić</w:t>
      </w:r>
      <w:r>
        <w:rPr>
          <w:color w:val="231F20"/>
          <w:spacing w:val="-9"/>
          <w:w w:val="90"/>
        </w:rPr>
        <w:t xml:space="preserve"> </w:t>
      </w:r>
      <w:r>
        <w:rPr>
          <w:color w:val="231F20"/>
          <w:w w:val="90"/>
        </w:rPr>
        <w:t>z</w:t>
      </w:r>
      <w:r>
        <w:rPr>
          <w:color w:val="231F20"/>
          <w:spacing w:val="-9"/>
          <w:w w:val="90"/>
        </w:rPr>
        <w:t xml:space="preserve"> </w:t>
      </w:r>
      <w:r>
        <w:rPr>
          <w:color w:val="231F20"/>
          <w:w w:val="90"/>
        </w:rPr>
        <w:t>wnioskiem</w:t>
      </w:r>
      <w:r>
        <w:rPr>
          <w:color w:val="231F20"/>
          <w:spacing w:val="-9"/>
          <w:w w:val="90"/>
        </w:rPr>
        <w:t xml:space="preserve"> </w:t>
      </w:r>
      <w:r>
        <w:rPr>
          <w:color w:val="231F20"/>
          <w:w w:val="90"/>
        </w:rPr>
        <w:t>o</w:t>
      </w:r>
      <w:r>
        <w:rPr>
          <w:color w:val="231F20"/>
          <w:spacing w:val="-9"/>
          <w:w w:val="90"/>
        </w:rPr>
        <w:t xml:space="preserve"> </w:t>
      </w:r>
      <w:r>
        <w:rPr>
          <w:color w:val="231F20"/>
          <w:w w:val="90"/>
        </w:rPr>
        <w:t>zapewnienie</w:t>
      </w:r>
      <w:r>
        <w:rPr>
          <w:color w:val="231F20"/>
          <w:spacing w:val="-10"/>
          <w:w w:val="90"/>
        </w:rPr>
        <w:t xml:space="preserve"> </w:t>
      </w:r>
      <w:r>
        <w:rPr>
          <w:color w:val="231F20"/>
          <w:w w:val="90"/>
        </w:rPr>
        <w:t>dostępności</w:t>
      </w:r>
      <w:r>
        <w:rPr>
          <w:color w:val="231F20"/>
          <w:spacing w:val="-9"/>
          <w:w w:val="90"/>
        </w:rPr>
        <w:t xml:space="preserve"> </w:t>
      </w:r>
      <w:r>
        <w:rPr>
          <w:color w:val="231F20"/>
          <w:w w:val="90"/>
        </w:rPr>
        <w:t>architektonicznej</w:t>
      </w:r>
      <w:r>
        <w:rPr>
          <w:color w:val="231F20"/>
          <w:spacing w:val="-9"/>
          <w:w w:val="90"/>
        </w:rPr>
        <w:t xml:space="preserve"> </w:t>
      </w:r>
      <w:r>
        <w:rPr>
          <w:color w:val="231F20"/>
          <w:w w:val="90"/>
        </w:rPr>
        <w:t>lub</w:t>
      </w:r>
      <w:r>
        <w:rPr>
          <w:color w:val="231F20"/>
          <w:spacing w:val="-9"/>
          <w:w w:val="90"/>
        </w:rPr>
        <w:t xml:space="preserve"> </w:t>
      </w:r>
      <w:proofErr w:type="spellStart"/>
      <w:r>
        <w:rPr>
          <w:color w:val="231F20"/>
          <w:w w:val="90"/>
        </w:rPr>
        <w:t>informacyjno</w:t>
      </w:r>
      <w:proofErr w:type="spellEnd"/>
      <w:r>
        <w:rPr>
          <w:color w:val="231F20"/>
          <w:spacing w:val="-9"/>
          <w:w w:val="90"/>
        </w:rPr>
        <w:t xml:space="preserve"> </w:t>
      </w:r>
      <w:r>
        <w:rPr>
          <w:color w:val="231F20"/>
          <w:w w:val="90"/>
        </w:rPr>
        <w:t>–</w:t>
      </w:r>
      <w:r>
        <w:rPr>
          <w:color w:val="231F20"/>
          <w:spacing w:val="-9"/>
          <w:w w:val="90"/>
        </w:rPr>
        <w:t xml:space="preserve"> </w:t>
      </w:r>
      <w:r>
        <w:rPr>
          <w:color w:val="231F20"/>
          <w:w w:val="90"/>
        </w:rPr>
        <w:t>komunikacyjnej,</w:t>
      </w:r>
    </w:p>
    <w:p w14:paraId="25ACCA7C" w14:textId="77777777" w:rsidR="004766AD" w:rsidRDefault="00000000">
      <w:pPr>
        <w:pStyle w:val="Akapitzlist"/>
        <w:numPr>
          <w:ilvl w:val="0"/>
          <w:numId w:val="77"/>
        </w:numPr>
        <w:tabs>
          <w:tab w:val="left" w:pos="1439"/>
          <w:tab w:val="left" w:pos="1440"/>
        </w:tabs>
        <w:spacing w:line="248" w:lineRule="exact"/>
      </w:pPr>
      <w:r>
        <w:rPr>
          <w:color w:val="231F20"/>
          <w:w w:val="85"/>
        </w:rPr>
        <w:t>wniosek</w:t>
      </w:r>
      <w:r>
        <w:rPr>
          <w:color w:val="231F20"/>
          <w:spacing w:val="15"/>
        </w:rPr>
        <w:t xml:space="preserve"> </w:t>
      </w:r>
      <w:r>
        <w:rPr>
          <w:color w:val="231F20"/>
          <w:w w:val="85"/>
        </w:rPr>
        <w:t>o</w:t>
      </w:r>
      <w:r>
        <w:rPr>
          <w:color w:val="231F20"/>
          <w:spacing w:val="15"/>
        </w:rPr>
        <w:t xml:space="preserve"> </w:t>
      </w:r>
      <w:r>
        <w:rPr>
          <w:color w:val="231F20"/>
          <w:w w:val="85"/>
        </w:rPr>
        <w:t>zapewnienie</w:t>
      </w:r>
      <w:r>
        <w:rPr>
          <w:color w:val="231F20"/>
          <w:spacing w:val="15"/>
        </w:rPr>
        <w:t xml:space="preserve"> </w:t>
      </w:r>
      <w:r>
        <w:rPr>
          <w:color w:val="231F20"/>
          <w:w w:val="85"/>
        </w:rPr>
        <w:t>dostępności</w:t>
      </w:r>
      <w:r>
        <w:rPr>
          <w:color w:val="231F20"/>
          <w:spacing w:val="15"/>
        </w:rPr>
        <w:t xml:space="preserve"> </w:t>
      </w:r>
      <w:r>
        <w:rPr>
          <w:color w:val="231F20"/>
          <w:w w:val="85"/>
        </w:rPr>
        <w:t>powinien</w:t>
      </w:r>
      <w:r>
        <w:rPr>
          <w:color w:val="231F20"/>
          <w:spacing w:val="15"/>
        </w:rPr>
        <w:t xml:space="preserve"> </w:t>
      </w:r>
      <w:r>
        <w:rPr>
          <w:color w:val="231F20"/>
          <w:w w:val="85"/>
        </w:rPr>
        <w:t>zostać</w:t>
      </w:r>
      <w:r>
        <w:rPr>
          <w:color w:val="231F20"/>
          <w:spacing w:val="16"/>
        </w:rPr>
        <w:t xml:space="preserve"> </w:t>
      </w:r>
      <w:r>
        <w:rPr>
          <w:color w:val="231F20"/>
          <w:w w:val="85"/>
        </w:rPr>
        <w:t>złożony</w:t>
      </w:r>
      <w:r>
        <w:rPr>
          <w:color w:val="231F20"/>
          <w:spacing w:val="15"/>
        </w:rPr>
        <w:t xml:space="preserve"> </w:t>
      </w:r>
      <w:r>
        <w:rPr>
          <w:color w:val="231F20"/>
          <w:w w:val="85"/>
        </w:rPr>
        <w:t>w</w:t>
      </w:r>
      <w:r>
        <w:rPr>
          <w:color w:val="231F20"/>
          <w:spacing w:val="15"/>
        </w:rPr>
        <w:t xml:space="preserve"> </w:t>
      </w:r>
      <w:r>
        <w:rPr>
          <w:color w:val="231F20"/>
          <w:w w:val="85"/>
        </w:rPr>
        <w:t>sądzie</w:t>
      </w:r>
      <w:r>
        <w:rPr>
          <w:color w:val="231F20"/>
          <w:spacing w:val="15"/>
        </w:rPr>
        <w:t xml:space="preserve"> </w:t>
      </w:r>
      <w:r>
        <w:rPr>
          <w:color w:val="231F20"/>
          <w:w w:val="85"/>
        </w:rPr>
        <w:t>i</w:t>
      </w:r>
      <w:r>
        <w:rPr>
          <w:color w:val="231F20"/>
          <w:spacing w:val="15"/>
        </w:rPr>
        <w:t xml:space="preserve"> </w:t>
      </w:r>
      <w:r>
        <w:rPr>
          <w:color w:val="231F20"/>
          <w:w w:val="85"/>
        </w:rPr>
        <w:t>powinien</w:t>
      </w:r>
      <w:r>
        <w:rPr>
          <w:color w:val="231F20"/>
          <w:spacing w:val="15"/>
        </w:rPr>
        <w:t xml:space="preserve"> </w:t>
      </w:r>
      <w:r>
        <w:rPr>
          <w:color w:val="231F20"/>
          <w:spacing w:val="-2"/>
          <w:w w:val="85"/>
        </w:rPr>
        <w:t>zawierać:</w:t>
      </w:r>
    </w:p>
    <w:p w14:paraId="70E0B4B6" w14:textId="77777777" w:rsidR="004766AD" w:rsidRDefault="00000000">
      <w:pPr>
        <w:pStyle w:val="Akapitzlist"/>
        <w:numPr>
          <w:ilvl w:val="1"/>
          <w:numId w:val="77"/>
        </w:numPr>
        <w:tabs>
          <w:tab w:val="left" w:pos="2160"/>
        </w:tabs>
        <w:spacing w:before="117" w:line="259" w:lineRule="exact"/>
      </w:pPr>
      <w:r>
        <w:rPr>
          <w:color w:val="231F20"/>
          <w:w w:val="90"/>
        </w:rPr>
        <w:t>dane</w:t>
      </w:r>
      <w:r>
        <w:rPr>
          <w:color w:val="231F20"/>
          <w:spacing w:val="-1"/>
          <w:w w:val="90"/>
        </w:rPr>
        <w:t xml:space="preserve"> </w:t>
      </w:r>
      <w:r>
        <w:rPr>
          <w:color w:val="231F20"/>
          <w:w w:val="90"/>
        </w:rPr>
        <w:t>kontaktowe</w:t>
      </w:r>
      <w:r>
        <w:rPr>
          <w:color w:val="231F20"/>
          <w:spacing w:val="-1"/>
          <w:w w:val="90"/>
        </w:rPr>
        <w:t xml:space="preserve"> </w:t>
      </w:r>
      <w:r>
        <w:rPr>
          <w:color w:val="231F20"/>
          <w:spacing w:val="-2"/>
          <w:w w:val="90"/>
        </w:rPr>
        <w:t>wnioskodawcy,</w:t>
      </w:r>
    </w:p>
    <w:p w14:paraId="778196C3" w14:textId="77777777" w:rsidR="004766AD" w:rsidRDefault="00000000">
      <w:pPr>
        <w:pStyle w:val="Akapitzlist"/>
        <w:numPr>
          <w:ilvl w:val="1"/>
          <w:numId w:val="77"/>
        </w:numPr>
        <w:tabs>
          <w:tab w:val="left" w:pos="2160"/>
        </w:tabs>
        <w:spacing w:before="6" w:line="216" w:lineRule="auto"/>
        <w:ind w:right="461"/>
      </w:pPr>
      <w:r>
        <w:rPr>
          <w:color w:val="231F20"/>
          <w:w w:val="90"/>
        </w:rPr>
        <w:t>wskazanie</w:t>
      </w:r>
      <w:r>
        <w:rPr>
          <w:color w:val="231F20"/>
          <w:spacing w:val="-6"/>
          <w:w w:val="90"/>
        </w:rPr>
        <w:t xml:space="preserve"> </w:t>
      </w:r>
      <w:r>
        <w:rPr>
          <w:color w:val="231F20"/>
          <w:w w:val="90"/>
        </w:rPr>
        <w:t>bariery</w:t>
      </w:r>
      <w:r>
        <w:rPr>
          <w:color w:val="231F20"/>
          <w:spacing w:val="-6"/>
          <w:w w:val="90"/>
        </w:rPr>
        <w:t xml:space="preserve"> </w:t>
      </w:r>
      <w:r>
        <w:rPr>
          <w:color w:val="231F20"/>
          <w:w w:val="90"/>
        </w:rPr>
        <w:t>utrudniającej</w:t>
      </w:r>
      <w:r>
        <w:rPr>
          <w:color w:val="231F20"/>
          <w:spacing w:val="-6"/>
          <w:w w:val="90"/>
        </w:rPr>
        <w:t xml:space="preserve"> </w:t>
      </w:r>
      <w:r>
        <w:rPr>
          <w:color w:val="231F20"/>
          <w:w w:val="90"/>
        </w:rPr>
        <w:t>lub</w:t>
      </w:r>
      <w:r>
        <w:rPr>
          <w:color w:val="231F20"/>
          <w:spacing w:val="-6"/>
          <w:w w:val="90"/>
        </w:rPr>
        <w:t xml:space="preserve"> </w:t>
      </w:r>
      <w:r>
        <w:rPr>
          <w:color w:val="231F20"/>
          <w:w w:val="90"/>
        </w:rPr>
        <w:t>uniemożliwiającej</w:t>
      </w:r>
      <w:r>
        <w:rPr>
          <w:color w:val="231F20"/>
          <w:spacing w:val="-6"/>
          <w:w w:val="90"/>
        </w:rPr>
        <w:t xml:space="preserve"> </w:t>
      </w:r>
      <w:r>
        <w:rPr>
          <w:color w:val="231F20"/>
          <w:w w:val="90"/>
        </w:rPr>
        <w:t>dostępność</w:t>
      </w:r>
      <w:r>
        <w:rPr>
          <w:color w:val="231F20"/>
          <w:spacing w:val="-6"/>
          <w:w w:val="90"/>
        </w:rPr>
        <w:t xml:space="preserve"> </w:t>
      </w:r>
      <w:r>
        <w:rPr>
          <w:color w:val="231F20"/>
          <w:w w:val="90"/>
        </w:rPr>
        <w:t>w</w:t>
      </w:r>
      <w:r>
        <w:rPr>
          <w:color w:val="231F20"/>
          <w:spacing w:val="-6"/>
          <w:w w:val="90"/>
        </w:rPr>
        <w:t xml:space="preserve"> </w:t>
      </w:r>
      <w:r>
        <w:rPr>
          <w:color w:val="231F20"/>
          <w:w w:val="90"/>
        </w:rPr>
        <w:t>zakresie</w:t>
      </w:r>
      <w:r>
        <w:rPr>
          <w:color w:val="231F20"/>
          <w:spacing w:val="-6"/>
          <w:w w:val="90"/>
        </w:rPr>
        <w:t xml:space="preserve"> </w:t>
      </w:r>
      <w:r>
        <w:rPr>
          <w:color w:val="231F20"/>
          <w:w w:val="90"/>
        </w:rPr>
        <w:t>architektonicznym</w:t>
      </w:r>
      <w:r>
        <w:rPr>
          <w:color w:val="231F20"/>
          <w:spacing w:val="-6"/>
          <w:w w:val="90"/>
        </w:rPr>
        <w:t xml:space="preserve"> </w:t>
      </w:r>
      <w:r>
        <w:rPr>
          <w:color w:val="231F20"/>
          <w:w w:val="90"/>
        </w:rPr>
        <w:t xml:space="preserve">lub </w:t>
      </w:r>
      <w:r>
        <w:rPr>
          <w:color w:val="231F20"/>
          <w:spacing w:val="-2"/>
          <w:w w:val="90"/>
        </w:rPr>
        <w:t>informacyjno-komunikacyjnym,</w:t>
      </w:r>
    </w:p>
    <w:p w14:paraId="41819F5D" w14:textId="77777777" w:rsidR="004766AD" w:rsidRDefault="00000000">
      <w:pPr>
        <w:pStyle w:val="Akapitzlist"/>
        <w:numPr>
          <w:ilvl w:val="1"/>
          <w:numId w:val="77"/>
        </w:numPr>
        <w:tabs>
          <w:tab w:val="left" w:pos="2160"/>
        </w:tabs>
        <w:spacing w:line="258" w:lineRule="exact"/>
      </w:pPr>
      <w:r>
        <w:rPr>
          <w:color w:val="231F20"/>
          <w:w w:val="85"/>
        </w:rPr>
        <w:t>wskazanie</w:t>
      </w:r>
      <w:r>
        <w:rPr>
          <w:color w:val="231F20"/>
          <w:spacing w:val="10"/>
        </w:rPr>
        <w:t xml:space="preserve"> </w:t>
      </w:r>
      <w:r>
        <w:rPr>
          <w:color w:val="231F20"/>
          <w:w w:val="85"/>
        </w:rPr>
        <w:t>sposobu</w:t>
      </w:r>
      <w:r>
        <w:rPr>
          <w:color w:val="231F20"/>
          <w:spacing w:val="10"/>
        </w:rPr>
        <w:t xml:space="preserve"> </w:t>
      </w:r>
      <w:r>
        <w:rPr>
          <w:color w:val="231F20"/>
          <w:w w:val="85"/>
        </w:rPr>
        <w:t>kontaktu</w:t>
      </w:r>
      <w:r>
        <w:rPr>
          <w:color w:val="231F20"/>
          <w:spacing w:val="11"/>
        </w:rPr>
        <w:t xml:space="preserve"> </w:t>
      </w:r>
      <w:r>
        <w:rPr>
          <w:color w:val="231F20"/>
          <w:w w:val="85"/>
        </w:rPr>
        <w:t>z</w:t>
      </w:r>
      <w:r>
        <w:rPr>
          <w:color w:val="231F20"/>
          <w:spacing w:val="10"/>
        </w:rPr>
        <w:t xml:space="preserve"> </w:t>
      </w:r>
      <w:r>
        <w:rPr>
          <w:color w:val="231F20"/>
          <w:spacing w:val="-2"/>
          <w:w w:val="85"/>
        </w:rPr>
        <w:t>wnioskodawcą,</w:t>
      </w:r>
    </w:p>
    <w:p w14:paraId="24CB9B9D" w14:textId="77777777" w:rsidR="004766AD" w:rsidRDefault="00000000">
      <w:pPr>
        <w:pStyle w:val="Akapitzlist"/>
        <w:numPr>
          <w:ilvl w:val="1"/>
          <w:numId w:val="77"/>
        </w:numPr>
        <w:tabs>
          <w:tab w:val="left" w:pos="2160"/>
        </w:tabs>
        <w:spacing w:before="5" w:line="216" w:lineRule="auto"/>
        <w:ind w:right="1489"/>
      </w:pPr>
      <w:r>
        <w:rPr>
          <w:color w:val="231F20"/>
          <w:w w:val="90"/>
        </w:rPr>
        <w:t>wskazanie</w:t>
      </w:r>
      <w:r>
        <w:rPr>
          <w:color w:val="231F20"/>
          <w:spacing w:val="-10"/>
          <w:w w:val="90"/>
        </w:rPr>
        <w:t xml:space="preserve"> </w:t>
      </w:r>
      <w:r>
        <w:rPr>
          <w:color w:val="231F20"/>
          <w:w w:val="90"/>
        </w:rPr>
        <w:t>preferowanego</w:t>
      </w:r>
      <w:r>
        <w:rPr>
          <w:color w:val="231F20"/>
          <w:spacing w:val="-9"/>
          <w:w w:val="90"/>
        </w:rPr>
        <w:t xml:space="preserve"> </w:t>
      </w:r>
      <w:r>
        <w:rPr>
          <w:color w:val="231F20"/>
          <w:w w:val="90"/>
        </w:rPr>
        <w:t>przez</w:t>
      </w:r>
      <w:r>
        <w:rPr>
          <w:color w:val="231F20"/>
          <w:spacing w:val="-9"/>
          <w:w w:val="90"/>
        </w:rPr>
        <w:t xml:space="preserve"> </w:t>
      </w:r>
      <w:r>
        <w:rPr>
          <w:color w:val="231F20"/>
          <w:w w:val="90"/>
        </w:rPr>
        <w:t>wnioskodawcę</w:t>
      </w:r>
      <w:r>
        <w:rPr>
          <w:color w:val="231F20"/>
          <w:spacing w:val="-9"/>
          <w:w w:val="90"/>
        </w:rPr>
        <w:t xml:space="preserve"> </w:t>
      </w:r>
      <w:r>
        <w:rPr>
          <w:color w:val="231F20"/>
          <w:w w:val="90"/>
        </w:rPr>
        <w:t>sposobu</w:t>
      </w:r>
      <w:r>
        <w:rPr>
          <w:color w:val="231F20"/>
          <w:spacing w:val="-9"/>
          <w:w w:val="90"/>
        </w:rPr>
        <w:t xml:space="preserve"> </w:t>
      </w:r>
      <w:r>
        <w:rPr>
          <w:color w:val="231F20"/>
          <w:w w:val="90"/>
        </w:rPr>
        <w:t>zapewnienia</w:t>
      </w:r>
      <w:r>
        <w:rPr>
          <w:color w:val="231F20"/>
          <w:spacing w:val="-10"/>
          <w:w w:val="90"/>
        </w:rPr>
        <w:t xml:space="preserve"> </w:t>
      </w:r>
      <w:r>
        <w:rPr>
          <w:color w:val="231F20"/>
          <w:w w:val="90"/>
        </w:rPr>
        <w:t>dostępności,</w:t>
      </w:r>
      <w:r>
        <w:rPr>
          <w:color w:val="231F20"/>
          <w:spacing w:val="-9"/>
          <w:w w:val="90"/>
        </w:rPr>
        <w:t xml:space="preserve"> </w:t>
      </w:r>
      <w:r>
        <w:rPr>
          <w:color w:val="231F20"/>
          <w:w w:val="90"/>
        </w:rPr>
        <w:t xml:space="preserve">jeśli </w:t>
      </w:r>
      <w:r>
        <w:rPr>
          <w:color w:val="231F20"/>
          <w:spacing w:val="-8"/>
        </w:rPr>
        <w:t>wnioskodawca</w:t>
      </w:r>
      <w:r>
        <w:rPr>
          <w:color w:val="231F20"/>
          <w:spacing w:val="-1"/>
        </w:rPr>
        <w:t xml:space="preserve"> </w:t>
      </w:r>
      <w:r>
        <w:rPr>
          <w:color w:val="231F20"/>
          <w:spacing w:val="-8"/>
        </w:rPr>
        <w:t>ma</w:t>
      </w:r>
      <w:r>
        <w:rPr>
          <w:color w:val="231F20"/>
          <w:spacing w:val="-1"/>
        </w:rPr>
        <w:t xml:space="preserve"> </w:t>
      </w:r>
      <w:r>
        <w:rPr>
          <w:color w:val="231F20"/>
          <w:spacing w:val="-8"/>
        </w:rPr>
        <w:t>taką</w:t>
      </w:r>
      <w:r>
        <w:rPr>
          <w:color w:val="231F20"/>
          <w:spacing w:val="-1"/>
        </w:rPr>
        <w:t xml:space="preserve"> </w:t>
      </w:r>
      <w:r>
        <w:rPr>
          <w:color w:val="231F20"/>
          <w:spacing w:val="-8"/>
        </w:rPr>
        <w:t>możliwość,</w:t>
      </w:r>
    </w:p>
    <w:p w14:paraId="321D8DEF" w14:textId="77777777" w:rsidR="004766AD" w:rsidRDefault="00000000">
      <w:pPr>
        <w:pStyle w:val="Akapitzlist"/>
        <w:numPr>
          <w:ilvl w:val="0"/>
          <w:numId w:val="77"/>
        </w:numPr>
        <w:tabs>
          <w:tab w:val="left" w:pos="1439"/>
          <w:tab w:val="left" w:pos="1440"/>
        </w:tabs>
        <w:spacing w:before="118" w:line="232" w:lineRule="auto"/>
        <w:ind w:right="889"/>
      </w:pPr>
      <w:r>
        <w:rPr>
          <w:color w:val="231F20"/>
          <w:w w:val="85"/>
        </w:rPr>
        <w:t>zapewnienie</w:t>
      </w:r>
      <w:r>
        <w:rPr>
          <w:color w:val="231F20"/>
        </w:rPr>
        <w:t xml:space="preserve"> </w:t>
      </w:r>
      <w:r>
        <w:rPr>
          <w:color w:val="231F20"/>
          <w:w w:val="85"/>
        </w:rPr>
        <w:t>dostępności</w:t>
      </w:r>
      <w:r>
        <w:rPr>
          <w:color w:val="231F20"/>
        </w:rPr>
        <w:t xml:space="preserve"> </w:t>
      </w:r>
      <w:r>
        <w:rPr>
          <w:color w:val="231F20"/>
          <w:w w:val="85"/>
        </w:rPr>
        <w:t>w</w:t>
      </w:r>
      <w:r>
        <w:rPr>
          <w:color w:val="231F20"/>
        </w:rPr>
        <w:t xml:space="preserve"> </w:t>
      </w:r>
      <w:r>
        <w:rPr>
          <w:color w:val="231F20"/>
          <w:w w:val="85"/>
        </w:rPr>
        <w:t>zakresie</w:t>
      </w:r>
      <w:r>
        <w:rPr>
          <w:color w:val="231F20"/>
        </w:rPr>
        <w:t xml:space="preserve"> </w:t>
      </w:r>
      <w:r>
        <w:rPr>
          <w:color w:val="231F20"/>
          <w:w w:val="85"/>
        </w:rPr>
        <w:t>określonym</w:t>
      </w:r>
      <w:r>
        <w:rPr>
          <w:color w:val="231F20"/>
        </w:rPr>
        <w:t xml:space="preserve"> </w:t>
      </w:r>
      <w:r>
        <w:rPr>
          <w:color w:val="231F20"/>
          <w:w w:val="85"/>
        </w:rPr>
        <w:t>we</w:t>
      </w:r>
      <w:r>
        <w:rPr>
          <w:color w:val="231F20"/>
        </w:rPr>
        <w:t xml:space="preserve"> </w:t>
      </w:r>
      <w:r>
        <w:rPr>
          <w:color w:val="231F20"/>
          <w:w w:val="85"/>
        </w:rPr>
        <w:t>wniosku</w:t>
      </w:r>
      <w:r>
        <w:rPr>
          <w:color w:val="231F20"/>
        </w:rPr>
        <w:t xml:space="preserve"> </w:t>
      </w:r>
      <w:r>
        <w:rPr>
          <w:color w:val="231F20"/>
          <w:w w:val="85"/>
        </w:rPr>
        <w:t>o</w:t>
      </w:r>
      <w:r>
        <w:rPr>
          <w:color w:val="231F20"/>
        </w:rPr>
        <w:t xml:space="preserve"> </w:t>
      </w:r>
      <w:r>
        <w:rPr>
          <w:color w:val="231F20"/>
          <w:w w:val="85"/>
        </w:rPr>
        <w:t>zapewnienie</w:t>
      </w:r>
      <w:r>
        <w:rPr>
          <w:color w:val="231F20"/>
        </w:rPr>
        <w:t xml:space="preserve"> </w:t>
      </w:r>
      <w:r>
        <w:rPr>
          <w:color w:val="231F20"/>
          <w:w w:val="85"/>
        </w:rPr>
        <w:t>dostępności,</w:t>
      </w:r>
      <w:r>
        <w:rPr>
          <w:color w:val="231F20"/>
        </w:rPr>
        <w:t xml:space="preserve"> </w:t>
      </w:r>
      <w:r>
        <w:rPr>
          <w:color w:val="231F20"/>
          <w:w w:val="85"/>
        </w:rPr>
        <w:t>następuje</w:t>
      </w:r>
      <w:r>
        <w:rPr>
          <w:color w:val="231F20"/>
        </w:rPr>
        <w:t xml:space="preserve"> </w:t>
      </w:r>
      <w:r>
        <w:rPr>
          <w:color w:val="231F20"/>
          <w:w w:val="85"/>
        </w:rPr>
        <w:t>bez</w:t>
      </w:r>
      <w:r>
        <w:rPr>
          <w:color w:val="231F20"/>
          <w:spacing w:val="40"/>
        </w:rPr>
        <w:t xml:space="preserve"> </w:t>
      </w:r>
      <w:r>
        <w:rPr>
          <w:color w:val="231F20"/>
          <w:w w:val="90"/>
        </w:rPr>
        <w:t>zbędnej</w:t>
      </w:r>
      <w:r>
        <w:rPr>
          <w:color w:val="231F20"/>
          <w:spacing w:val="-1"/>
          <w:w w:val="90"/>
        </w:rPr>
        <w:t xml:space="preserve"> </w:t>
      </w:r>
      <w:r>
        <w:rPr>
          <w:color w:val="231F20"/>
          <w:w w:val="90"/>
        </w:rPr>
        <w:t>zwłoki,</w:t>
      </w:r>
      <w:r>
        <w:rPr>
          <w:color w:val="231F20"/>
          <w:spacing w:val="-1"/>
          <w:w w:val="90"/>
        </w:rPr>
        <w:t xml:space="preserve"> </w:t>
      </w:r>
      <w:r>
        <w:rPr>
          <w:color w:val="231F20"/>
          <w:w w:val="90"/>
        </w:rPr>
        <w:t>nie</w:t>
      </w:r>
      <w:r>
        <w:rPr>
          <w:color w:val="231F20"/>
          <w:spacing w:val="-1"/>
          <w:w w:val="90"/>
        </w:rPr>
        <w:t xml:space="preserve"> </w:t>
      </w:r>
      <w:r>
        <w:rPr>
          <w:color w:val="231F20"/>
          <w:w w:val="90"/>
        </w:rPr>
        <w:t>później</w:t>
      </w:r>
      <w:r>
        <w:rPr>
          <w:color w:val="231F20"/>
          <w:spacing w:val="-1"/>
          <w:w w:val="90"/>
        </w:rPr>
        <w:t xml:space="preserve"> </w:t>
      </w:r>
      <w:r>
        <w:rPr>
          <w:color w:val="231F20"/>
          <w:w w:val="90"/>
        </w:rPr>
        <w:t>niż</w:t>
      </w:r>
      <w:r>
        <w:rPr>
          <w:color w:val="231F20"/>
          <w:spacing w:val="-1"/>
          <w:w w:val="90"/>
        </w:rPr>
        <w:t xml:space="preserve"> </w:t>
      </w:r>
      <w:r>
        <w:rPr>
          <w:color w:val="231F20"/>
          <w:w w:val="90"/>
        </w:rPr>
        <w:t>w</w:t>
      </w:r>
      <w:r>
        <w:rPr>
          <w:color w:val="231F20"/>
          <w:spacing w:val="-1"/>
          <w:w w:val="90"/>
        </w:rPr>
        <w:t xml:space="preserve"> </w:t>
      </w:r>
      <w:r>
        <w:rPr>
          <w:color w:val="231F20"/>
          <w:w w:val="90"/>
        </w:rPr>
        <w:t>terminie</w:t>
      </w:r>
      <w:r>
        <w:rPr>
          <w:color w:val="231F20"/>
          <w:spacing w:val="-1"/>
          <w:w w:val="90"/>
        </w:rPr>
        <w:t xml:space="preserve"> </w:t>
      </w:r>
      <w:r>
        <w:rPr>
          <w:color w:val="231F20"/>
          <w:w w:val="90"/>
        </w:rPr>
        <w:t>14</w:t>
      </w:r>
      <w:r>
        <w:rPr>
          <w:color w:val="231F20"/>
          <w:spacing w:val="-1"/>
          <w:w w:val="90"/>
        </w:rPr>
        <w:t xml:space="preserve"> </w:t>
      </w:r>
      <w:r>
        <w:rPr>
          <w:color w:val="231F20"/>
          <w:w w:val="90"/>
        </w:rPr>
        <w:t>dni</w:t>
      </w:r>
      <w:r>
        <w:rPr>
          <w:color w:val="231F20"/>
          <w:spacing w:val="-1"/>
          <w:w w:val="90"/>
        </w:rPr>
        <w:t xml:space="preserve"> </w:t>
      </w:r>
      <w:r>
        <w:rPr>
          <w:color w:val="231F20"/>
          <w:w w:val="90"/>
        </w:rPr>
        <w:t>od</w:t>
      </w:r>
      <w:r>
        <w:rPr>
          <w:color w:val="231F20"/>
          <w:spacing w:val="-1"/>
          <w:w w:val="90"/>
        </w:rPr>
        <w:t xml:space="preserve"> </w:t>
      </w:r>
      <w:r>
        <w:rPr>
          <w:color w:val="231F20"/>
          <w:w w:val="90"/>
        </w:rPr>
        <w:t>dnia</w:t>
      </w:r>
      <w:r>
        <w:rPr>
          <w:color w:val="231F20"/>
          <w:spacing w:val="-1"/>
          <w:w w:val="90"/>
        </w:rPr>
        <w:t xml:space="preserve"> </w:t>
      </w:r>
      <w:r>
        <w:rPr>
          <w:color w:val="231F20"/>
          <w:w w:val="90"/>
        </w:rPr>
        <w:t>złożenia</w:t>
      </w:r>
      <w:r>
        <w:rPr>
          <w:color w:val="231F20"/>
          <w:spacing w:val="-1"/>
          <w:w w:val="90"/>
        </w:rPr>
        <w:t xml:space="preserve"> </w:t>
      </w:r>
      <w:r>
        <w:rPr>
          <w:color w:val="231F20"/>
          <w:w w:val="90"/>
        </w:rPr>
        <w:t>wniosku</w:t>
      </w:r>
      <w:r>
        <w:rPr>
          <w:color w:val="231F20"/>
          <w:spacing w:val="-1"/>
          <w:w w:val="90"/>
        </w:rPr>
        <w:t xml:space="preserve"> </w:t>
      </w:r>
      <w:r>
        <w:rPr>
          <w:color w:val="231F20"/>
          <w:w w:val="90"/>
        </w:rPr>
        <w:t>o</w:t>
      </w:r>
      <w:r>
        <w:rPr>
          <w:color w:val="231F20"/>
          <w:spacing w:val="-1"/>
          <w:w w:val="90"/>
        </w:rPr>
        <w:t xml:space="preserve"> </w:t>
      </w:r>
      <w:r>
        <w:rPr>
          <w:color w:val="231F20"/>
          <w:w w:val="90"/>
        </w:rPr>
        <w:t>zapewnienie</w:t>
      </w:r>
      <w:r>
        <w:rPr>
          <w:color w:val="231F20"/>
          <w:spacing w:val="-1"/>
          <w:w w:val="90"/>
        </w:rPr>
        <w:t xml:space="preserve"> </w:t>
      </w:r>
      <w:r>
        <w:rPr>
          <w:color w:val="231F20"/>
          <w:w w:val="90"/>
        </w:rPr>
        <w:t>dostępności,</w:t>
      </w:r>
    </w:p>
    <w:p w14:paraId="32DAD0A2" w14:textId="77777777" w:rsidR="004766AD" w:rsidRDefault="00000000">
      <w:pPr>
        <w:pStyle w:val="Akapitzlist"/>
        <w:numPr>
          <w:ilvl w:val="0"/>
          <w:numId w:val="77"/>
        </w:numPr>
        <w:tabs>
          <w:tab w:val="left" w:pos="1439"/>
          <w:tab w:val="left" w:pos="1440"/>
        </w:tabs>
        <w:spacing w:before="2" w:line="232" w:lineRule="auto"/>
        <w:ind w:right="606"/>
      </w:pPr>
      <w:r>
        <w:rPr>
          <w:color w:val="231F20"/>
          <w:w w:val="90"/>
        </w:rPr>
        <w:t>jeżeli</w:t>
      </w:r>
      <w:r>
        <w:rPr>
          <w:color w:val="231F20"/>
          <w:spacing w:val="-8"/>
          <w:w w:val="90"/>
        </w:rPr>
        <w:t xml:space="preserve"> </w:t>
      </w:r>
      <w:r>
        <w:rPr>
          <w:color w:val="231F20"/>
          <w:w w:val="90"/>
        </w:rPr>
        <w:t>zapewnienie</w:t>
      </w:r>
      <w:r>
        <w:rPr>
          <w:color w:val="231F20"/>
          <w:spacing w:val="-8"/>
          <w:w w:val="90"/>
        </w:rPr>
        <w:t xml:space="preserve"> </w:t>
      </w:r>
      <w:r>
        <w:rPr>
          <w:color w:val="231F20"/>
          <w:w w:val="90"/>
        </w:rPr>
        <w:t>dostępności</w:t>
      </w:r>
      <w:r>
        <w:rPr>
          <w:color w:val="231F20"/>
          <w:spacing w:val="-8"/>
          <w:w w:val="90"/>
        </w:rPr>
        <w:t xml:space="preserve"> </w:t>
      </w:r>
      <w:r>
        <w:rPr>
          <w:color w:val="231F20"/>
          <w:w w:val="90"/>
        </w:rPr>
        <w:t>w</w:t>
      </w:r>
      <w:r>
        <w:rPr>
          <w:color w:val="231F20"/>
          <w:spacing w:val="-8"/>
          <w:w w:val="90"/>
        </w:rPr>
        <w:t xml:space="preserve"> </w:t>
      </w:r>
      <w:r>
        <w:rPr>
          <w:color w:val="231F20"/>
          <w:w w:val="90"/>
        </w:rPr>
        <w:t>zakresie</w:t>
      </w:r>
      <w:r>
        <w:rPr>
          <w:color w:val="231F20"/>
          <w:spacing w:val="-8"/>
          <w:w w:val="90"/>
        </w:rPr>
        <w:t xml:space="preserve"> </w:t>
      </w:r>
      <w:r>
        <w:rPr>
          <w:color w:val="231F20"/>
          <w:w w:val="90"/>
        </w:rPr>
        <w:t>określonym</w:t>
      </w:r>
      <w:r>
        <w:rPr>
          <w:color w:val="231F20"/>
          <w:spacing w:val="-8"/>
          <w:w w:val="90"/>
        </w:rPr>
        <w:t xml:space="preserve"> </w:t>
      </w:r>
      <w:r>
        <w:rPr>
          <w:color w:val="231F20"/>
          <w:w w:val="90"/>
        </w:rPr>
        <w:t>we</w:t>
      </w:r>
      <w:r>
        <w:rPr>
          <w:color w:val="231F20"/>
          <w:spacing w:val="-8"/>
          <w:w w:val="90"/>
        </w:rPr>
        <w:t xml:space="preserve"> </w:t>
      </w:r>
      <w:r>
        <w:rPr>
          <w:color w:val="231F20"/>
          <w:w w:val="90"/>
        </w:rPr>
        <w:t>wniosku,</w:t>
      </w:r>
      <w:r>
        <w:rPr>
          <w:color w:val="231F20"/>
          <w:spacing w:val="-8"/>
          <w:w w:val="90"/>
        </w:rPr>
        <w:t xml:space="preserve"> </w:t>
      </w:r>
      <w:r>
        <w:rPr>
          <w:color w:val="231F20"/>
          <w:w w:val="90"/>
        </w:rPr>
        <w:t>nie</w:t>
      </w:r>
      <w:r>
        <w:rPr>
          <w:color w:val="231F20"/>
          <w:spacing w:val="-8"/>
          <w:w w:val="90"/>
        </w:rPr>
        <w:t xml:space="preserve"> </w:t>
      </w:r>
      <w:r>
        <w:rPr>
          <w:color w:val="231F20"/>
          <w:w w:val="90"/>
        </w:rPr>
        <w:t>jest</w:t>
      </w:r>
      <w:r>
        <w:rPr>
          <w:color w:val="231F20"/>
          <w:spacing w:val="-8"/>
          <w:w w:val="90"/>
        </w:rPr>
        <w:t xml:space="preserve"> </w:t>
      </w:r>
      <w:r>
        <w:rPr>
          <w:color w:val="231F20"/>
          <w:w w:val="90"/>
        </w:rPr>
        <w:t>możliwe</w:t>
      </w:r>
      <w:r>
        <w:rPr>
          <w:color w:val="231F20"/>
          <w:spacing w:val="-8"/>
          <w:w w:val="90"/>
        </w:rPr>
        <w:t xml:space="preserve"> </w:t>
      </w:r>
      <w:r>
        <w:rPr>
          <w:color w:val="231F20"/>
          <w:w w:val="90"/>
        </w:rPr>
        <w:t>w</w:t>
      </w:r>
      <w:r>
        <w:rPr>
          <w:color w:val="231F20"/>
          <w:spacing w:val="-8"/>
          <w:w w:val="90"/>
        </w:rPr>
        <w:t xml:space="preserve"> </w:t>
      </w:r>
      <w:r>
        <w:rPr>
          <w:color w:val="231F20"/>
          <w:w w:val="90"/>
        </w:rPr>
        <w:t>terminie</w:t>
      </w:r>
      <w:r>
        <w:rPr>
          <w:color w:val="231F20"/>
          <w:spacing w:val="-8"/>
          <w:w w:val="90"/>
        </w:rPr>
        <w:t xml:space="preserve"> </w:t>
      </w:r>
      <w:r>
        <w:rPr>
          <w:color w:val="231F20"/>
          <w:w w:val="90"/>
        </w:rPr>
        <w:t>14</w:t>
      </w:r>
      <w:r>
        <w:rPr>
          <w:color w:val="231F20"/>
          <w:spacing w:val="-8"/>
          <w:w w:val="90"/>
        </w:rPr>
        <w:t xml:space="preserve"> </w:t>
      </w:r>
      <w:r>
        <w:rPr>
          <w:color w:val="231F20"/>
          <w:w w:val="90"/>
        </w:rPr>
        <w:t>dni,</w:t>
      </w:r>
      <w:r>
        <w:rPr>
          <w:color w:val="231F20"/>
          <w:spacing w:val="-8"/>
          <w:w w:val="90"/>
        </w:rPr>
        <w:t xml:space="preserve"> </w:t>
      </w:r>
      <w:r>
        <w:rPr>
          <w:color w:val="231F20"/>
          <w:w w:val="90"/>
        </w:rPr>
        <w:t>sąd niezwłocznie powiadamia wnioskodawcę o przyczynach opóźnienia i wskazuje nowy termin zapewnienia dostępności, nie dłuższy niż 2 miesiące od dnia złożenia wniosku.</w:t>
      </w:r>
    </w:p>
    <w:p w14:paraId="0F82A348" w14:textId="77777777" w:rsidR="004766AD" w:rsidRDefault="004766AD">
      <w:pPr>
        <w:pStyle w:val="Tekstpodstawowy"/>
        <w:rPr>
          <w:sz w:val="20"/>
        </w:rPr>
      </w:pPr>
    </w:p>
    <w:p w14:paraId="21BEBF20" w14:textId="77777777" w:rsidR="004766AD" w:rsidRDefault="00000000">
      <w:pPr>
        <w:pStyle w:val="Tekstpodstawowy"/>
        <w:tabs>
          <w:tab w:val="right" w:pos="6080"/>
        </w:tabs>
        <w:spacing w:before="261" w:line="139" w:lineRule="auto"/>
        <w:ind w:left="738"/>
        <w:rPr>
          <w:b/>
          <w:sz w:val="24"/>
        </w:rPr>
      </w:pPr>
      <w:r>
        <w:rPr>
          <w:color w:val="466C8D"/>
          <w:w w:val="80"/>
        </w:rPr>
        <w:t>ORGANIZACJA</w:t>
      </w:r>
      <w:r>
        <w:rPr>
          <w:color w:val="466C8D"/>
          <w:spacing w:val="24"/>
        </w:rPr>
        <w:t xml:space="preserve"> </w:t>
      </w:r>
      <w:r>
        <w:rPr>
          <w:color w:val="466C8D"/>
          <w:w w:val="80"/>
        </w:rPr>
        <w:t>I</w:t>
      </w:r>
      <w:r>
        <w:rPr>
          <w:color w:val="466C8D"/>
          <w:spacing w:val="25"/>
        </w:rPr>
        <w:t xml:space="preserve"> </w:t>
      </w:r>
      <w:r>
        <w:rPr>
          <w:color w:val="466C8D"/>
          <w:w w:val="80"/>
        </w:rPr>
        <w:t>PROCEDURY</w:t>
      </w:r>
      <w:r>
        <w:rPr>
          <w:color w:val="466C8D"/>
          <w:spacing w:val="25"/>
        </w:rPr>
        <w:t xml:space="preserve"> </w:t>
      </w:r>
      <w:r>
        <w:rPr>
          <w:color w:val="466C8D"/>
          <w:spacing w:val="-2"/>
          <w:w w:val="80"/>
        </w:rPr>
        <w:t>ZAPEWNIAJĄCE</w:t>
      </w:r>
      <w:r>
        <w:rPr>
          <w:rFonts w:ascii="Times New Roman" w:hAnsi="Times New Roman"/>
          <w:color w:val="466C8D"/>
        </w:rPr>
        <w:tab/>
      </w:r>
      <w:r>
        <w:rPr>
          <w:b/>
          <w:color w:val="231F20"/>
          <w:spacing w:val="-5"/>
          <w:w w:val="95"/>
          <w:position w:val="-10"/>
          <w:sz w:val="24"/>
        </w:rPr>
        <w:t>78</w:t>
      </w:r>
    </w:p>
    <w:p w14:paraId="2DB6EA6B" w14:textId="77777777" w:rsidR="004766AD" w:rsidRDefault="00000000">
      <w:pPr>
        <w:pStyle w:val="Tekstpodstawowy"/>
        <w:spacing w:line="177" w:lineRule="exact"/>
        <w:ind w:left="738"/>
      </w:pPr>
      <w:r>
        <w:rPr>
          <w:color w:val="466C8D"/>
          <w:w w:val="85"/>
        </w:rPr>
        <w:t>DOSTĘPNOŚĆ</w:t>
      </w:r>
      <w:r>
        <w:rPr>
          <w:color w:val="466C8D"/>
          <w:spacing w:val="-3"/>
          <w:w w:val="85"/>
        </w:rPr>
        <w:t xml:space="preserve"> </w:t>
      </w:r>
      <w:r>
        <w:rPr>
          <w:color w:val="466C8D"/>
          <w:w w:val="85"/>
        </w:rPr>
        <w:t>SĄDU</w:t>
      </w:r>
      <w:r>
        <w:rPr>
          <w:color w:val="466C8D"/>
          <w:spacing w:val="-2"/>
          <w:w w:val="85"/>
        </w:rPr>
        <w:t xml:space="preserve"> </w:t>
      </w:r>
      <w:r>
        <w:rPr>
          <w:color w:val="466C8D"/>
          <w:w w:val="85"/>
        </w:rPr>
        <w:t>OSOBOM</w:t>
      </w:r>
      <w:r>
        <w:rPr>
          <w:color w:val="466C8D"/>
          <w:spacing w:val="-3"/>
          <w:w w:val="85"/>
        </w:rPr>
        <w:t xml:space="preserve"> </w:t>
      </w:r>
      <w:r>
        <w:rPr>
          <w:color w:val="466C8D"/>
          <w:w w:val="85"/>
        </w:rPr>
        <w:t>ZE</w:t>
      </w:r>
      <w:r>
        <w:rPr>
          <w:color w:val="466C8D"/>
          <w:spacing w:val="-2"/>
          <w:w w:val="85"/>
        </w:rPr>
        <w:t xml:space="preserve"> SZCZEGÓLNYMI</w:t>
      </w:r>
    </w:p>
    <w:p w14:paraId="5D4BE2C3" w14:textId="77777777" w:rsidR="004766AD" w:rsidRDefault="00000000">
      <w:pPr>
        <w:pStyle w:val="Tekstpodstawowy"/>
        <w:spacing w:line="244" w:lineRule="exact"/>
        <w:ind w:left="738"/>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43472F27" w14:textId="77777777" w:rsidR="004766AD" w:rsidRDefault="004766AD">
      <w:pPr>
        <w:spacing w:line="244" w:lineRule="exact"/>
        <w:sectPr w:rsidR="004766AD">
          <w:headerReference w:type="default" r:id="rId144"/>
          <w:footerReference w:type="default" r:id="rId145"/>
          <w:pgSz w:w="11910" w:h="16840"/>
          <w:pgMar w:top="1620" w:right="600" w:bottom="0" w:left="0" w:header="771" w:footer="0" w:gutter="0"/>
          <w:cols w:space="708"/>
        </w:sectPr>
      </w:pPr>
    </w:p>
    <w:p w14:paraId="1CE8BC9E" w14:textId="77777777" w:rsidR="004766AD" w:rsidRDefault="00000000">
      <w:pPr>
        <w:pStyle w:val="Tekstpodstawowy"/>
        <w:rPr>
          <w:sz w:val="18"/>
        </w:rPr>
      </w:pPr>
      <w:r>
        <w:lastRenderedPageBreak/>
        <w:pict w14:anchorId="4075FA7C">
          <v:group id="docshapegroup294" o:spid="_x0000_s2465" style="position:absolute;margin-left:575.15pt;margin-top:203.2pt;width:20.15pt;height:638.75pt;z-index:15808512;mso-position-horizontal-relative:page;mso-position-vertical-relative:page" coordorigin="11503,4064" coordsize="403,12775">
            <v:shape id="docshape295" o:spid="_x0000_s2468" style="position:absolute;left:11502;top:4063;width:403;height:11247" coordorigin="11503,4064" coordsize="403,11247" path="m11906,4064r-186,l11651,4075r-59,31l11545,4154r-31,60l11503,4284r,11026l11906,15310r,-11246xe" fillcolor="#a6cbec" stroked="f">
              <v:fill opacity="19660f"/>
              <v:path arrowok="t"/>
            </v:shape>
            <v:shape id="docshape296" o:spid="_x0000_s2467" style="position:absolute;left:11502;top:5906;width:403;height:10932" coordorigin="11503,5906" coordsize="403,10932" path="m11906,5906r-186,l11651,5917r-59,31l11545,5995r-31,59l11503,6123r,10715l11906,16838r,-10932xe" fillcolor="#a6cbec" stroked="f">
              <v:path arrowok="t"/>
            </v:shape>
            <v:shape id="docshape297" o:spid="_x0000_s2466"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091736D9">
          <v:shape id="docshape298" o:spid="_x0000_s2464" type="#_x0000_t202" style="position:absolute;margin-left:577.2pt;margin-top:579.25pt;width:14pt;height:102.05pt;z-index:15809024;mso-position-horizontal-relative:page;mso-position-vertical-relative:page" filled="f" stroked="f">
            <v:textbox style="layout-flow:vertical;mso-layout-flow-alt:bottom-to-top" inset="0,0,0,0">
              <w:txbxContent>
                <w:p w14:paraId="2B911048"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2798BDE2" w14:textId="77777777" w:rsidR="004766AD" w:rsidRDefault="00000000">
      <w:pPr>
        <w:pStyle w:val="Tekstpodstawowy"/>
        <w:spacing w:before="83"/>
        <w:ind w:left="963"/>
      </w:pPr>
      <w:bookmarkStart w:id="44" w:name="_bookmark43"/>
      <w:bookmarkEnd w:id="44"/>
      <w:r>
        <w:rPr>
          <w:color w:val="231F20"/>
          <w:w w:val="90"/>
        </w:rPr>
        <w:t>Jeśli sąd nie odniesie się do preferowanego sposobu zapewnienia dostępności w terminie 14 dni od daty złożenia wniosku,</w:t>
      </w:r>
      <w:r>
        <w:rPr>
          <w:color w:val="231F20"/>
          <w:spacing w:val="-4"/>
          <w:w w:val="90"/>
        </w:rPr>
        <w:t xml:space="preserve"> </w:t>
      </w:r>
      <w:r>
        <w:rPr>
          <w:color w:val="231F20"/>
          <w:w w:val="90"/>
        </w:rPr>
        <w:t>interesant/osoba</w:t>
      </w:r>
      <w:r>
        <w:rPr>
          <w:color w:val="231F20"/>
          <w:spacing w:val="-4"/>
          <w:w w:val="90"/>
        </w:rPr>
        <w:t xml:space="preserve"> </w:t>
      </w:r>
      <w:r>
        <w:rPr>
          <w:color w:val="231F20"/>
          <w:w w:val="90"/>
        </w:rPr>
        <w:t>ze</w:t>
      </w:r>
      <w:r>
        <w:rPr>
          <w:color w:val="231F20"/>
          <w:spacing w:val="-4"/>
          <w:w w:val="90"/>
        </w:rPr>
        <w:t xml:space="preserve"> </w:t>
      </w:r>
      <w:r>
        <w:rPr>
          <w:color w:val="231F20"/>
          <w:w w:val="90"/>
        </w:rPr>
        <w:t>szczególnymi</w:t>
      </w:r>
      <w:r>
        <w:rPr>
          <w:color w:val="231F20"/>
          <w:spacing w:val="-4"/>
          <w:w w:val="90"/>
        </w:rPr>
        <w:t xml:space="preserve"> </w:t>
      </w:r>
      <w:r>
        <w:rPr>
          <w:color w:val="231F20"/>
          <w:w w:val="90"/>
        </w:rPr>
        <w:t>potrzebami</w:t>
      </w:r>
      <w:r>
        <w:rPr>
          <w:color w:val="231F20"/>
          <w:spacing w:val="-4"/>
          <w:w w:val="90"/>
        </w:rPr>
        <w:t xml:space="preserve"> </w:t>
      </w:r>
      <w:r>
        <w:rPr>
          <w:color w:val="231F20"/>
          <w:w w:val="90"/>
        </w:rPr>
        <w:t>może</w:t>
      </w:r>
      <w:r>
        <w:rPr>
          <w:color w:val="231F20"/>
          <w:spacing w:val="-4"/>
          <w:w w:val="90"/>
        </w:rPr>
        <w:t xml:space="preserve"> </w:t>
      </w:r>
      <w:r>
        <w:rPr>
          <w:color w:val="231F20"/>
          <w:w w:val="90"/>
        </w:rPr>
        <w:t>złożyć</w:t>
      </w:r>
      <w:r>
        <w:rPr>
          <w:color w:val="231F20"/>
          <w:spacing w:val="-4"/>
          <w:w w:val="90"/>
        </w:rPr>
        <w:t xml:space="preserve"> </w:t>
      </w:r>
      <w:r>
        <w:rPr>
          <w:color w:val="231F20"/>
          <w:w w:val="90"/>
        </w:rPr>
        <w:t>skargę</w:t>
      </w:r>
      <w:r>
        <w:rPr>
          <w:color w:val="231F20"/>
          <w:spacing w:val="-4"/>
          <w:w w:val="90"/>
        </w:rPr>
        <w:t xml:space="preserve"> </w:t>
      </w:r>
      <w:r>
        <w:rPr>
          <w:color w:val="231F20"/>
          <w:w w:val="90"/>
        </w:rPr>
        <w:t>na</w:t>
      </w:r>
      <w:r>
        <w:rPr>
          <w:color w:val="231F20"/>
          <w:spacing w:val="-4"/>
          <w:w w:val="90"/>
        </w:rPr>
        <w:t xml:space="preserve"> </w:t>
      </w:r>
      <w:r>
        <w:rPr>
          <w:color w:val="231F20"/>
          <w:w w:val="90"/>
        </w:rPr>
        <w:t>brak</w:t>
      </w:r>
      <w:r>
        <w:rPr>
          <w:color w:val="231F20"/>
          <w:spacing w:val="-4"/>
          <w:w w:val="90"/>
        </w:rPr>
        <w:t xml:space="preserve"> </w:t>
      </w:r>
      <w:r>
        <w:rPr>
          <w:color w:val="231F20"/>
          <w:w w:val="90"/>
        </w:rPr>
        <w:t>zapewnienia</w:t>
      </w:r>
      <w:r>
        <w:rPr>
          <w:color w:val="231F20"/>
          <w:spacing w:val="-4"/>
          <w:w w:val="90"/>
        </w:rPr>
        <w:t xml:space="preserve"> </w:t>
      </w:r>
      <w:r>
        <w:rPr>
          <w:color w:val="231F20"/>
          <w:w w:val="90"/>
        </w:rPr>
        <w:t>dostępności</w:t>
      </w:r>
      <w:r>
        <w:rPr>
          <w:color w:val="231F20"/>
          <w:spacing w:val="-4"/>
          <w:w w:val="90"/>
        </w:rPr>
        <w:t xml:space="preserve"> </w:t>
      </w:r>
      <w:r>
        <w:rPr>
          <w:color w:val="231F20"/>
          <w:w w:val="90"/>
        </w:rPr>
        <w:t>przez sąd.</w:t>
      </w:r>
      <w:r>
        <w:rPr>
          <w:color w:val="231F20"/>
          <w:spacing w:val="-2"/>
          <w:w w:val="90"/>
        </w:rPr>
        <w:t xml:space="preserve"> </w:t>
      </w:r>
      <w:r>
        <w:rPr>
          <w:color w:val="231F20"/>
          <w:w w:val="90"/>
        </w:rPr>
        <w:t>Skargę</w:t>
      </w:r>
      <w:r>
        <w:rPr>
          <w:color w:val="231F20"/>
          <w:spacing w:val="-2"/>
          <w:w w:val="90"/>
        </w:rPr>
        <w:t xml:space="preserve"> </w:t>
      </w:r>
      <w:r>
        <w:rPr>
          <w:color w:val="231F20"/>
          <w:w w:val="90"/>
        </w:rPr>
        <w:t>należy</w:t>
      </w:r>
      <w:r>
        <w:rPr>
          <w:color w:val="231F20"/>
          <w:spacing w:val="-2"/>
          <w:w w:val="90"/>
        </w:rPr>
        <w:t xml:space="preserve"> </w:t>
      </w:r>
      <w:r>
        <w:rPr>
          <w:color w:val="231F20"/>
          <w:w w:val="90"/>
        </w:rPr>
        <w:t>wnieść</w:t>
      </w:r>
      <w:r>
        <w:rPr>
          <w:color w:val="231F20"/>
          <w:spacing w:val="-2"/>
          <w:w w:val="90"/>
        </w:rPr>
        <w:t xml:space="preserve"> </w:t>
      </w:r>
      <w:r>
        <w:rPr>
          <w:color w:val="231F20"/>
          <w:w w:val="90"/>
        </w:rPr>
        <w:t>do</w:t>
      </w:r>
      <w:r>
        <w:rPr>
          <w:color w:val="231F20"/>
          <w:spacing w:val="-2"/>
          <w:w w:val="90"/>
        </w:rPr>
        <w:t xml:space="preserve"> </w:t>
      </w:r>
      <w:r>
        <w:rPr>
          <w:color w:val="231F20"/>
          <w:w w:val="90"/>
        </w:rPr>
        <w:t>Prezesa</w:t>
      </w:r>
      <w:r>
        <w:rPr>
          <w:color w:val="231F20"/>
          <w:spacing w:val="-2"/>
          <w:w w:val="90"/>
        </w:rPr>
        <w:t xml:space="preserve"> </w:t>
      </w:r>
      <w:r>
        <w:rPr>
          <w:color w:val="231F20"/>
          <w:w w:val="90"/>
        </w:rPr>
        <w:t>Zarządu</w:t>
      </w:r>
      <w:r>
        <w:rPr>
          <w:color w:val="231F20"/>
          <w:spacing w:val="-2"/>
          <w:w w:val="90"/>
        </w:rPr>
        <w:t xml:space="preserve"> </w:t>
      </w:r>
      <w:r>
        <w:rPr>
          <w:color w:val="231F20"/>
          <w:w w:val="90"/>
        </w:rPr>
        <w:t>Państwowego</w:t>
      </w:r>
      <w:r>
        <w:rPr>
          <w:color w:val="231F20"/>
          <w:spacing w:val="-2"/>
          <w:w w:val="90"/>
        </w:rPr>
        <w:t xml:space="preserve"> </w:t>
      </w:r>
      <w:r>
        <w:rPr>
          <w:color w:val="231F20"/>
          <w:w w:val="90"/>
        </w:rPr>
        <w:t>Funduszu</w:t>
      </w:r>
      <w:r>
        <w:rPr>
          <w:color w:val="231F20"/>
          <w:spacing w:val="-2"/>
          <w:w w:val="90"/>
        </w:rPr>
        <w:t xml:space="preserve"> </w:t>
      </w:r>
      <w:r>
        <w:rPr>
          <w:color w:val="231F20"/>
          <w:w w:val="90"/>
        </w:rPr>
        <w:t>Rehabilitacji</w:t>
      </w:r>
      <w:r>
        <w:rPr>
          <w:color w:val="231F20"/>
          <w:spacing w:val="-2"/>
          <w:w w:val="90"/>
        </w:rPr>
        <w:t xml:space="preserve"> </w:t>
      </w:r>
      <w:r>
        <w:rPr>
          <w:color w:val="231F20"/>
          <w:w w:val="90"/>
        </w:rPr>
        <w:t>Osób</w:t>
      </w:r>
      <w:r>
        <w:rPr>
          <w:color w:val="231F20"/>
          <w:spacing w:val="-2"/>
          <w:w w:val="90"/>
        </w:rPr>
        <w:t xml:space="preserve"> </w:t>
      </w:r>
      <w:r>
        <w:rPr>
          <w:color w:val="231F20"/>
          <w:w w:val="90"/>
        </w:rPr>
        <w:t>Niepełnosprawnych (PFRON). W rezultacie może on nakazać sądowi wprowadzenie dostępności informacyjno-komunikacyjnej lub architektonicznej w określony przez siebie sposób i w określonym terminie. Niewywiązanie się z nakazu może skutkować nałożeniem grzywny w celu przymuszenia.</w:t>
      </w:r>
    </w:p>
    <w:p w14:paraId="29B961B1" w14:textId="77777777" w:rsidR="004766AD" w:rsidRDefault="00000000">
      <w:pPr>
        <w:pStyle w:val="Tekstpodstawowy"/>
        <w:spacing w:before="160"/>
        <w:ind w:left="963" w:right="615"/>
      </w:pPr>
      <w:r>
        <w:rPr>
          <w:color w:val="231F20"/>
          <w:w w:val="90"/>
        </w:rPr>
        <w:t>Informacje</w:t>
      </w:r>
      <w:r>
        <w:rPr>
          <w:color w:val="231F20"/>
          <w:spacing w:val="-9"/>
          <w:w w:val="90"/>
        </w:rPr>
        <w:t xml:space="preserve"> </w:t>
      </w:r>
      <w:r>
        <w:rPr>
          <w:color w:val="231F20"/>
          <w:w w:val="90"/>
        </w:rPr>
        <w:t>na</w:t>
      </w:r>
      <w:r>
        <w:rPr>
          <w:color w:val="231F20"/>
          <w:spacing w:val="-9"/>
          <w:w w:val="90"/>
        </w:rPr>
        <w:t xml:space="preserve"> </w:t>
      </w:r>
      <w:r>
        <w:rPr>
          <w:color w:val="231F20"/>
          <w:w w:val="90"/>
        </w:rPr>
        <w:t>temat</w:t>
      </w:r>
      <w:r>
        <w:rPr>
          <w:color w:val="231F20"/>
          <w:spacing w:val="-9"/>
          <w:w w:val="90"/>
        </w:rPr>
        <w:t xml:space="preserve"> </w:t>
      </w:r>
      <w:r>
        <w:rPr>
          <w:color w:val="231F20"/>
          <w:w w:val="90"/>
        </w:rPr>
        <w:t>sposobu</w:t>
      </w:r>
      <w:r>
        <w:rPr>
          <w:color w:val="231F20"/>
          <w:spacing w:val="-9"/>
          <w:w w:val="90"/>
        </w:rPr>
        <w:t xml:space="preserve"> </w:t>
      </w:r>
      <w:r>
        <w:rPr>
          <w:color w:val="231F20"/>
          <w:w w:val="90"/>
        </w:rPr>
        <w:t>złożenia</w:t>
      </w:r>
      <w:r>
        <w:rPr>
          <w:color w:val="231F20"/>
          <w:spacing w:val="-9"/>
          <w:w w:val="90"/>
        </w:rPr>
        <w:t xml:space="preserve"> </w:t>
      </w:r>
      <w:r>
        <w:rPr>
          <w:color w:val="231F20"/>
          <w:w w:val="90"/>
        </w:rPr>
        <w:t>skargi</w:t>
      </w:r>
      <w:r>
        <w:rPr>
          <w:color w:val="231F20"/>
          <w:spacing w:val="-9"/>
          <w:w w:val="90"/>
        </w:rPr>
        <w:t xml:space="preserve"> </w:t>
      </w:r>
      <w:r>
        <w:rPr>
          <w:color w:val="231F20"/>
          <w:w w:val="90"/>
        </w:rPr>
        <w:t>wraz</w:t>
      </w:r>
      <w:r>
        <w:rPr>
          <w:color w:val="231F20"/>
          <w:spacing w:val="-9"/>
          <w:w w:val="90"/>
        </w:rPr>
        <w:t xml:space="preserve"> </w:t>
      </w:r>
      <w:r>
        <w:rPr>
          <w:color w:val="231F20"/>
          <w:w w:val="90"/>
        </w:rPr>
        <w:t>z</w:t>
      </w:r>
      <w:r>
        <w:rPr>
          <w:color w:val="231F20"/>
          <w:spacing w:val="-9"/>
          <w:w w:val="90"/>
        </w:rPr>
        <w:t xml:space="preserve"> </w:t>
      </w:r>
      <w:r>
        <w:rPr>
          <w:color w:val="231F20"/>
          <w:w w:val="90"/>
        </w:rPr>
        <w:t>wnioskiem</w:t>
      </w:r>
      <w:r>
        <w:rPr>
          <w:color w:val="231F20"/>
          <w:spacing w:val="-9"/>
          <w:w w:val="90"/>
        </w:rPr>
        <w:t xml:space="preserve"> </w:t>
      </w:r>
      <w:r>
        <w:rPr>
          <w:color w:val="231F20"/>
          <w:w w:val="90"/>
        </w:rPr>
        <w:t>o</w:t>
      </w:r>
      <w:r>
        <w:rPr>
          <w:color w:val="231F20"/>
          <w:spacing w:val="-9"/>
          <w:w w:val="90"/>
        </w:rPr>
        <w:t xml:space="preserve"> </w:t>
      </w:r>
      <w:r>
        <w:rPr>
          <w:color w:val="231F20"/>
          <w:w w:val="90"/>
        </w:rPr>
        <w:t>zapewnienie</w:t>
      </w:r>
      <w:r>
        <w:rPr>
          <w:color w:val="231F20"/>
          <w:spacing w:val="-9"/>
          <w:w w:val="90"/>
        </w:rPr>
        <w:t xml:space="preserve"> </w:t>
      </w:r>
      <w:r>
        <w:rPr>
          <w:color w:val="231F20"/>
          <w:w w:val="90"/>
        </w:rPr>
        <w:t>dostępności</w:t>
      </w:r>
      <w:r>
        <w:rPr>
          <w:color w:val="231F20"/>
          <w:spacing w:val="-9"/>
          <w:w w:val="90"/>
        </w:rPr>
        <w:t xml:space="preserve"> </w:t>
      </w:r>
      <w:r>
        <w:rPr>
          <w:color w:val="231F20"/>
          <w:w w:val="90"/>
        </w:rPr>
        <w:t>architektonicznej</w:t>
      </w:r>
      <w:r>
        <w:rPr>
          <w:color w:val="231F20"/>
          <w:spacing w:val="-9"/>
          <w:w w:val="90"/>
        </w:rPr>
        <w:t xml:space="preserve"> </w:t>
      </w:r>
      <w:r>
        <w:rPr>
          <w:color w:val="231F20"/>
          <w:w w:val="90"/>
        </w:rPr>
        <w:t>lub informacyjno-komunikacyjnej można znaleźć na stronie internetowej PFRON.</w:t>
      </w:r>
    </w:p>
    <w:p w14:paraId="47E58DEE" w14:textId="77777777" w:rsidR="004766AD" w:rsidRDefault="00000000">
      <w:pPr>
        <w:pStyle w:val="Tekstpodstawowy"/>
        <w:spacing w:before="160"/>
        <w:ind w:left="963"/>
      </w:pPr>
      <w:r>
        <w:rPr>
          <w:color w:val="231F20"/>
          <w:w w:val="90"/>
        </w:rPr>
        <w:t>Skargę</w:t>
      </w:r>
      <w:r>
        <w:rPr>
          <w:color w:val="231F20"/>
          <w:spacing w:val="-3"/>
          <w:w w:val="90"/>
        </w:rPr>
        <w:t xml:space="preserve"> </w:t>
      </w:r>
      <w:r>
        <w:rPr>
          <w:color w:val="231F20"/>
          <w:w w:val="90"/>
        </w:rPr>
        <w:t>na</w:t>
      </w:r>
      <w:r>
        <w:rPr>
          <w:color w:val="231F20"/>
          <w:spacing w:val="-2"/>
          <w:w w:val="90"/>
        </w:rPr>
        <w:t xml:space="preserve"> </w:t>
      </w:r>
      <w:r>
        <w:rPr>
          <w:color w:val="231F20"/>
          <w:w w:val="90"/>
        </w:rPr>
        <w:t>brak</w:t>
      </w:r>
      <w:r>
        <w:rPr>
          <w:color w:val="231F20"/>
          <w:spacing w:val="-2"/>
          <w:w w:val="90"/>
        </w:rPr>
        <w:t xml:space="preserve"> </w:t>
      </w:r>
      <w:r>
        <w:rPr>
          <w:color w:val="231F20"/>
          <w:w w:val="90"/>
        </w:rPr>
        <w:t>dostępności</w:t>
      </w:r>
      <w:r>
        <w:rPr>
          <w:color w:val="231F20"/>
          <w:spacing w:val="-2"/>
          <w:w w:val="90"/>
        </w:rPr>
        <w:t xml:space="preserve"> </w:t>
      </w:r>
      <w:r>
        <w:rPr>
          <w:color w:val="231F20"/>
          <w:w w:val="90"/>
        </w:rPr>
        <w:t>należy</w:t>
      </w:r>
      <w:r>
        <w:rPr>
          <w:color w:val="231F20"/>
          <w:spacing w:val="-2"/>
          <w:w w:val="90"/>
        </w:rPr>
        <w:t xml:space="preserve"> złożyć:</w:t>
      </w:r>
    </w:p>
    <w:p w14:paraId="4C82BA01" w14:textId="77777777" w:rsidR="004766AD" w:rsidRDefault="00000000">
      <w:pPr>
        <w:pStyle w:val="Akapitzlist"/>
        <w:numPr>
          <w:ilvl w:val="0"/>
          <w:numId w:val="76"/>
        </w:numPr>
        <w:tabs>
          <w:tab w:val="left" w:pos="1683"/>
          <w:tab w:val="left" w:pos="1684"/>
        </w:tabs>
        <w:spacing w:before="153" w:line="249" w:lineRule="exact"/>
        <w:ind w:hanging="361"/>
      </w:pPr>
      <w:r>
        <w:rPr>
          <w:color w:val="231F20"/>
          <w:w w:val="90"/>
        </w:rPr>
        <w:t>osobiście</w:t>
      </w:r>
      <w:r>
        <w:rPr>
          <w:color w:val="231F20"/>
          <w:spacing w:val="-5"/>
        </w:rPr>
        <w:t xml:space="preserve"> </w:t>
      </w:r>
      <w:r>
        <w:rPr>
          <w:color w:val="231F20"/>
          <w:w w:val="90"/>
        </w:rPr>
        <w:t>w</w:t>
      </w:r>
      <w:r>
        <w:rPr>
          <w:color w:val="231F20"/>
          <w:spacing w:val="-4"/>
        </w:rPr>
        <w:t xml:space="preserve"> </w:t>
      </w:r>
      <w:r>
        <w:rPr>
          <w:color w:val="231F20"/>
          <w:w w:val="90"/>
        </w:rPr>
        <w:t>oddziale</w:t>
      </w:r>
      <w:r>
        <w:rPr>
          <w:color w:val="231F20"/>
          <w:spacing w:val="-4"/>
        </w:rPr>
        <w:t xml:space="preserve"> </w:t>
      </w:r>
      <w:r>
        <w:rPr>
          <w:color w:val="231F20"/>
          <w:w w:val="90"/>
        </w:rPr>
        <w:t>lub</w:t>
      </w:r>
      <w:r>
        <w:rPr>
          <w:color w:val="231F20"/>
          <w:spacing w:val="-4"/>
        </w:rPr>
        <w:t xml:space="preserve"> </w:t>
      </w:r>
      <w:r>
        <w:rPr>
          <w:color w:val="231F20"/>
          <w:w w:val="90"/>
        </w:rPr>
        <w:t>biurze</w:t>
      </w:r>
      <w:r>
        <w:rPr>
          <w:color w:val="231F20"/>
          <w:spacing w:val="-4"/>
        </w:rPr>
        <w:t xml:space="preserve"> </w:t>
      </w:r>
      <w:r>
        <w:rPr>
          <w:color w:val="231F20"/>
          <w:spacing w:val="-2"/>
          <w:w w:val="90"/>
        </w:rPr>
        <w:t>PFRON,</w:t>
      </w:r>
    </w:p>
    <w:p w14:paraId="4E268A56" w14:textId="77777777" w:rsidR="004766AD" w:rsidRDefault="00000000">
      <w:pPr>
        <w:pStyle w:val="Akapitzlist"/>
        <w:numPr>
          <w:ilvl w:val="0"/>
          <w:numId w:val="76"/>
        </w:numPr>
        <w:tabs>
          <w:tab w:val="left" w:pos="1683"/>
          <w:tab w:val="left" w:pos="1684"/>
        </w:tabs>
        <w:spacing w:line="246" w:lineRule="exact"/>
        <w:ind w:hanging="361"/>
      </w:pPr>
      <w:r>
        <w:rPr>
          <w:color w:val="231F20"/>
          <w:spacing w:val="-4"/>
        </w:rPr>
        <w:t>przez</w:t>
      </w:r>
      <w:r>
        <w:rPr>
          <w:color w:val="231F20"/>
          <w:spacing w:val="-9"/>
        </w:rPr>
        <w:t xml:space="preserve"> </w:t>
      </w:r>
      <w:r>
        <w:rPr>
          <w:color w:val="231F20"/>
          <w:spacing w:val="-4"/>
        </w:rPr>
        <w:t>portal</w:t>
      </w:r>
      <w:r>
        <w:rPr>
          <w:color w:val="231F20"/>
          <w:spacing w:val="-9"/>
        </w:rPr>
        <w:t xml:space="preserve"> </w:t>
      </w:r>
      <w:r>
        <w:rPr>
          <w:color w:val="231F20"/>
          <w:spacing w:val="-4"/>
        </w:rPr>
        <w:t>gov.pl,</w:t>
      </w:r>
    </w:p>
    <w:p w14:paraId="3795D424" w14:textId="77777777" w:rsidR="004766AD" w:rsidRDefault="00000000">
      <w:pPr>
        <w:pStyle w:val="Akapitzlist"/>
        <w:numPr>
          <w:ilvl w:val="0"/>
          <w:numId w:val="76"/>
        </w:numPr>
        <w:tabs>
          <w:tab w:val="left" w:pos="1683"/>
          <w:tab w:val="left" w:pos="1684"/>
        </w:tabs>
        <w:spacing w:line="249" w:lineRule="exact"/>
        <w:ind w:hanging="361"/>
      </w:pPr>
      <w:r>
        <w:rPr>
          <w:color w:val="231F20"/>
          <w:w w:val="90"/>
        </w:rPr>
        <w:t>przez</w:t>
      </w:r>
      <w:r>
        <w:rPr>
          <w:color w:val="231F20"/>
          <w:spacing w:val="9"/>
        </w:rPr>
        <w:t xml:space="preserve"> </w:t>
      </w:r>
      <w:proofErr w:type="spellStart"/>
      <w:r>
        <w:rPr>
          <w:color w:val="231F20"/>
          <w:spacing w:val="-2"/>
          <w:w w:val="90"/>
        </w:rPr>
        <w:t>ePUAP</w:t>
      </w:r>
      <w:proofErr w:type="spellEnd"/>
      <w:r>
        <w:rPr>
          <w:color w:val="231F20"/>
          <w:spacing w:val="-2"/>
          <w:w w:val="90"/>
        </w:rPr>
        <w:t>.</w:t>
      </w:r>
    </w:p>
    <w:p w14:paraId="09F84D30" w14:textId="77777777" w:rsidR="004766AD" w:rsidRDefault="004766AD">
      <w:pPr>
        <w:pStyle w:val="Tekstpodstawowy"/>
        <w:rPr>
          <w:sz w:val="24"/>
        </w:rPr>
      </w:pPr>
    </w:p>
    <w:p w14:paraId="15B5D154" w14:textId="77777777" w:rsidR="004766AD" w:rsidRDefault="004766AD">
      <w:pPr>
        <w:pStyle w:val="Tekstpodstawowy"/>
        <w:spacing w:before="8"/>
      </w:pPr>
    </w:p>
    <w:p w14:paraId="7B2C4167" w14:textId="77777777" w:rsidR="004766AD" w:rsidRDefault="00000000">
      <w:pPr>
        <w:pStyle w:val="Tekstpodstawowy"/>
        <w:spacing w:before="1"/>
        <w:ind w:left="963" w:right="909"/>
      </w:pPr>
      <w:r>
        <w:rPr>
          <w:color w:val="231F20"/>
          <w:w w:val="90"/>
        </w:rPr>
        <w:t xml:space="preserve">Szczegółowe informacje dotyczące sposobu złożenia wniosku wraz z formularzem wniosku o zapewnienie </w:t>
      </w:r>
      <w:r>
        <w:rPr>
          <w:color w:val="231F20"/>
          <w:w w:val="85"/>
        </w:rPr>
        <w:t>dostępności</w:t>
      </w:r>
      <w:r>
        <w:rPr>
          <w:color w:val="231F20"/>
          <w:spacing w:val="25"/>
        </w:rPr>
        <w:t xml:space="preserve"> </w:t>
      </w:r>
      <w:r>
        <w:rPr>
          <w:color w:val="231F20"/>
          <w:w w:val="85"/>
        </w:rPr>
        <w:t>architektonicznej</w:t>
      </w:r>
      <w:r>
        <w:rPr>
          <w:color w:val="231F20"/>
          <w:spacing w:val="25"/>
        </w:rPr>
        <w:t xml:space="preserve"> </w:t>
      </w:r>
      <w:r>
        <w:rPr>
          <w:color w:val="231F20"/>
          <w:w w:val="85"/>
        </w:rPr>
        <w:t>lub</w:t>
      </w:r>
      <w:r>
        <w:rPr>
          <w:color w:val="231F20"/>
          <w:spacing w:val="25"/>
        </w:rPr>
        <w:t xml:space="preserve"> </w:t>
      </w:r>
      <w:r>
        <w:rPr>
          <w:color w:val="231F20"/>
          <w:w w:val="85"/>
        </w:rPr>
        <w:t>informacyjno-komunikacyjnej</w:t>
      </w:r>
      <w:r>
        <w:rPr>
          <w:color w:val="231F20"/>
          <w:spacing w:val="25"/>
        </w:rPr>
        <w:t xml:space="preserve"> </w:t>
      </w:r>
      <w:r>
        <w:rPr>
          <w:color w:val="231F20"/>
          <w:w w:val="85"/>
        </w:rPr>
        <w:t>należy</w:t>
      </w:r>
      <w:r>
        <w:rPr>
          <w:color w:val="231F20"/>
          <w:spacing w:val="25"/>
        </w:rPr>
        <w:t xml:space="preserve"> </w:t>
      </w:r>
      <w:r>
        <w:rPr>
          <w:color w:val="231F20"/>
          <w:w w:val="85"/>
        </w:rPr>
        <w:t>umieścić</w:t>
      </w:r>
      <w:r>
        <w:rPr>
          <w:color w:val="231F20"/>
          <w:spacing w:val="25"/>
        </w:rPr>
        <w:t xml:space="preserve"> </w:t>
      </w:r>
      <w:r>
        <w:rPr>
          <w:color w:val="231F20"/>
          <w:w w:val="85"/>
        </w:rPr>
        <w:t>na</w:t>
      </w:r>
      <w:r>
        <w:rPr>
          <w:color w:val="231F20"/>
          <w:spacing w:val="25"/>
        </w:rPr>
        <w:t xml:space="preserve"> </w:t>
      </w:r>
      <w:r>
        <w:rPr>
          <w:color w:val="231F20"/>
          <w:w w:val="85"/>
        </w:rPr>
        <w:t>stronie</w:t>
      </w:r>
      <w:r>
        <w:rPr>
          <w:color w:val="231F20"/>
          <w:spacing w:val="25"/>
        </w:rPr>
        <w:t xml:space="preserve"> </w:t>
      </w:r>
      <w:r>
        <w:rPr>
          <w:color w:val="231F20"/>
          <w:w w:val="85"/>
        </w:rPr>
        <w:t>internetowej</w:t>
      </w:r>
      <w:r>
        <w:rPr>
          <w:color w:val="231F20"/>
          <w:spacing w:val="25"/>
        </w:rPr>
        <w:t xml:space="preserve"> </w:t>
      </w:r>
      <w:r>
        <w:rPr>
          <w:color w:val="231F20"/>
          <w:w w:val="85"/>
        </w:rPr>
        <w:t xml:space="preserve">sądu, </w:t>
      </w:r>
      <w:r>
        <w:rPr>
          <w:color w:val="231F20"/>
          <w:w w:val="90"/>
        </w:rPr>
        <w:t>w miejscu łatwo dostępnym dla interesantów/osób ze szczególnymi potrzebami</w:t>
      </w:r>
    </w:p>
    <w:p w14:paraId="6BD60DF7" w14:textId="77777777" w:rsidR="004766AD" w:rsidRDefault="004766AD">
      <w:pPr>
        <w:pStyle w:val="Tekstpodstawowy"/>
        <w:rPr>
          <w:sz w:val="24"/>
        </w:rPr>
      </w:pPr>
    </w:p>
    <w:p w14:paraId="0DE2BF2F" w14:textId="77777777" w:rsidR="004766AD" w:rsidRDefault="004766AD">
      <w:pPr>
        <w:pStyle w:val="Tekstpodstawowy"/>
        <w:spacing w:before="10"/>
        <w:rPr>
          <w:sz w:val="26"/>
        </w:rPr>
      </w:pPr>
    </w:p>
    <w:p w14:paraId="4ECD2AB1" w14:textId="77777777" w:rsidR="004766AD" w:rsidRDefault="00000000">
      <w:pPr>
        <w:pStyle w:val="Nagwek4"/>
      </w:pPr>
      <w:r>
        <w:rPr>
          <w:color w:val="231F20"/>
          <w:w w:val="85"/>
        </w:rPr>
        <w:t>I_10.L</w:t>
      </w:r>
      <w:r>
        <w:rPr>
          <w:color w:val="231F20"/>
          <w:spacing w:val="-1"/>
          <w:w w:val="85"/>
        </w:rPr>
        <w:t xml:space="preserve"> </w:t>
      </w:r>
      <w:r>
        <w:rPr>
          <w:color w:val="231F20"/>
          <w:w w:val="85"/>
        </w:rPr>
        <w:t>PROWADZENIE</w:t>
      </w:r>
      <w:r>
        <w:rPr>
          <w:color w:val="231F20"/>
          <w:spacing w:val="-1"/>
          <w:w w:val="85"/>
        </w:rPr>
        <w:t xml:space="preserve"> </w:t>
      </w:r>
      <w:r>
        <w:rPr>
          <w:color w:val="231F20"/>
          <w:w w:val="85"/>
        </w:rPr>
        <w:t>PRZEZ</w:t>
      </w:r>
      <w:r>
        <w:rPr>
          <w:color w:val="231F20"/>
          <w:spacing w:val="-1"/>
          <w:w w:val="85"/>
        </w:rPr>
        <w:t xml:space="preserve"> </w:t>
      </w:r>
      <w:r>
        <w:rPr>
          <w:color w:val="231F20"/>
          <w:w w:val="85"/>
        </w:rPr>
        <w:t>SĄD</w:t>
      </w:r>
      <w:r>
        <w:rPr>
          <w:color w:val="231F20"/>
          <w:spacing w:val="-1"/>
          <w:w w:val="85"/>
        </w:rPr>
        <w:t xml:space="preserve"> </w:t>
      </w:r>
      <w:r>
        <w:rPr>
          <w:color w:val="231F20"/>
          <w:w w:val="85"/>
        </w:rPr>
        <w:t>REJESTRU</w:t>
      </w:r>
      <w:r>
        <w:rPr>
          <w:color w:val="231F20"/>
          <w:spacing w:val="-1"/>
          <w:w w:val="85"/>
        </w:rPr>
        <w:t xml:space="preserve"> </w:t>
      </w:r>
      <w:r>
        <w:rPr>
          <w:color w:val="231F20"/>
          <w:w w:val="85"/>
        </w:rPr>
        <w:t>WNIOSKÓW</w:t>
      </w:r>
      <w:r>
        <w:rPr>
          <w:color w:val="231F20"/>
          <w:spacing w:val="-1"/>
          <w:w w:val="85"/>
        </w:rPr>
        <w:t xml:space="preserve"> </w:t>
      </w:r>
      <w:r>
        <w:rPr>
          <w:color w:val="231F20"/>
          <w:w w:val="85"/>
        </w:rPr>
        <w:t>O</w:t>
      </w:r>
      <w:r>
        <w:rPr>
          <w:color w:val="231F20"/>
          <w:spacing w:val="-1"/>
          <w:w w:val="85"/>
        </w:rPr>
        <w:t xml:space="preserve"> </w:t>
      </w:r>
      <w:r>
        <w:rPr>
          <w:color w:val="231F20"/>
          <w:w w:val="85"/>
        </w:rPr>
        <w:t xml:space="preserve">ZAPEWNIENIE </w:t>
      </w:r>
      <w:r>
        <w:rPr>
          <w:color w:val="231F20"/>
          <w:spacing w:val="-2"/>
          <w:w w:val="90"/>
        </w:rPr>
        <w:t>DOSTĘPNOŚCI.</w:t>
      </w:r>
    </w:p>
    <w:p w14:paraId="2FEBA01E" w14:textId="77777777" w:rsidR="004766AD" w:rsidRDefault="00000000">
      <w:pPr>
        <w:pStyle w:val="Tekstpodstawowy"/>
        <w:spacing w:before="148"/>
        <w:ind w:left="963" w:right="249"/>
      </w:pPr>
      <w:r>
        <w:rPr>
          <w:color w:val="231F20"/>
          <w:w w:val="90"/>
        </w:rPr>
        <w:t xml:space="preserve">Koordynator do spraw dostępności prowadzi rejestr wniosków o zapewnienie dostępności, które wpłynęły zarówno </w:t>
      </w:r>
      <w:r>
        <w:rPr>
          <w:color w:val="231F20"/>
          <w:spacing w:val="-8"/>
        </w:rPr>
        <w:t>do</w:t>
      </w:r>
      <w:r>
        <w:rPr>
          <w:color w:val="231F20"/>
          <w:spacing w:val="-7"/>
        </w:rPr>
        <w:t xml:space="preserve"> </w:t>
      </w:r>
      <w:r>
        <w:rPr>
          <w:color w:val="231F20"/>
          <w:spacing w:val="-8"/>
        </w:rPr>
        <w:t>niego,</w:t>
      </w:r>
      <w:r>
        <w:rPr>
          <w:color w:val="231F20"/>
          <w:spacing w:val="-7"/>
        </w:rPr>
        <w:t xml:space="preserve"> </w:t>
      </w:r>
      <w:r>
        <w:rPr>
          <w:color w:val="231F20"/>
          <w:spacing w:val="-8"/>
        </w:rPr>
        <w:t>jak</w:t>
      </w:r>
      <w:r>
        <w:rPr>
          <w:color w:val="231F20"/>
          <w:spacing w:val="-7"/>
        </w:rPr>
        <w:t xml:space="preserve"> </w:t>
      </w:r>
      <w:r>
        <w:rPr>
          <w:color w:val="231F20"/>
          <w:spacing w:val="-8"/>
        </w:rPr>
        <w:t>i</w:t>
      </w:r>
      <w:r>
        <w:rPr>
          <w:color w:val="231F20"/>
          <w:spacing w:val="-7"/>
        </w:rPr>
        <w:t xml:space="preserve"> </w:t>
      </w:r>
      <w:r>
        <w:rPr>
          <w:color w:val="231F20"/>
          <w:spacing w:val="-8"/>
        </w:rPr>
        <w:t>do</w:t>
      </w:r>
      <w:r>
        <w:rPr>
          <w:color w:val="231F20"/>
          <w:spacing w:val="-7"/>
        </w:rPr>
        <w:t xml:space="preserve"> </w:t>
      </w:r>
      <w:r>
        <w:rPr>
          <w:color w:val="231F20"/>
          <w:spacing w:val="-8"/>
        </w:rPr>
        <w:t>innych</w:t>
      </w:r>
      <w:r>
        <w:rPr>
          <w:color w:val="231F20"/>
          <w:spacing w:val="-7"/>
        </w:rPr>
        <w:t xml:space="preserve"> </w:t>
      </w:r>
      <w:r>
        <w:rPr>
          <w:color w:val="231F20"/>
          <w:spacing w:val="-8"/>
        </w:rPr>
        <w:t>komórek</w:t>
      </w:r>
      <w:r>
        <w:rPr>
          <w:color w:val="231F20"/>
          <w:spacing w:val="-7"/>
        </w:rPr>
        <w:t xml:space="preserve"> </w:t>
      </w:r>
      <w:r>
        <w:rPr>
          <w:color w:val="231F20"/>
          <w:spacing w:val="-8"/>
        </w:rPr>
        <w:t>organizacyjnych</w:t>
      </w:r>
      <w:r>
        <w:rPr>
          <w:color w:val="231F20"/>
          <w:spacing w:val="-7"/>
        </w:rPr>
        <w:t xml:space="preserve"> </w:t>
      </w:r>
      <w:r>
        <w:rPr>
          <w:color w:val="231F20"/>
          <w:spacing w:val="-8"/>
        </w:rPr>
        <w:t>sądu.</w:t>
      </w:r>
    </w:p>
    <w:p w14:paraId="7D6A743D" w14:textId="77777777" w:rsidR="004766AD" w:rsidRDefault="00000000">
      <w:pPr>
        <w:pStyle w:val="Tekstpodstawowy"/>
        <w:spacing w:before="160"/>
        <w:ind w:left="963"/>
      </w:pPr>
      <w:r>
        <w:rPr>
          <w:color w:val="231F20"/>
          <w:w w:val="85"/>
        </w:rPr>
        <w:t>Rejestr</w:t>
      </w:r>
      <w:r>
        <w:rPr>
          <w:color w:val="231F20"/>
          <w:spacing w:val="4"/>
        </w:rPr>
        <w:t xml:space="preserve"> </w:t>
      </w:r>
      <w:r>
        <w:rPr>
          <w:color w:val="231F20"/>
          <w:w w:val="85"/>
        </w:rPr>
        <w:t>powinien</w:t>
      </w:r>
      <w:r>
        <w:rPr>
          <w:color w:val="231F20"/>
          <w:spacing w:val="5"/>
        </w:rPr>
        <w:t xml:space="preserve"> </w:t>
      </w:r>
      <w:r>
        <w:rPr>
          <w:color w:val="231F20"/>
          <w:spacing w:val="-2"/>
          <w:w w:val="85"/>
        </w:rPr>
        <w:t>zawierać:</w:t>
      </w:r>
    </w:p>
    <w:p w14:paraId="77FA4417" w14:textId="77777777" w:rsidR="004766AD" w:rsidRDefault="00000000">
      <w:pPr>
        <w:pStyle w:val="Akapitzlist"/>
        <w:numPr>
          <w:ilvl w:val="0"/>
          <w:numId w:val="76"/>
        </w:numPr>
        <w:tabs>
          <w:tab w:val="left" w:pos="1683"/>
          <w:tab w:val="left" w:pos="1684"/>
        </w:tabs>
        <w:spacing w:before="153" w:line="249" w:lineRule="exact"/>
        <w:ind w:hanging="361"/>
      </w:pPr>
      <w:r>
        <w:rPr>
          <w:color w:val="231F20"/>
          <w:spacing w:val="-2"/>
        </w:rPr>
        <w:t>datę</w:t>
      </w:r>
      <w:r>
        <w:rPr>
          <w:color w:val="231F20"/>
          <w:spacing w:val="-11"/>
        </w:rPr>
        <w:t xml:space="preserve"> </w:t>
      </w:r>
      <w:r>
        <w:rPr>
          <w:color w:val="231F20"/>
          <w:spacing w:val="-2"/>
        </w:rPr>
        <w:t>zgłoszenia,</w:t>
      </w:r>
    </w:p>
    <w:p w14:paraId="571310FA" w14:textId="77777777" w:rsidR="004766AD" w:rsidRDefault="00000000">
      <w:pPr>
        <w:pStyle w:val="Akapitzlist"/>
        <w:numPr>
          <w:ilvl w:val="0"/>
          <w:numId w:val="76"/>
        </w:numPr>
        <w:tabs>
          <w:tab w:val="left" w:pos="1683"/>
          <w:tab w:val="left" w:pos="1684"/>
        </w:tabs>
        <w:spacing w:line="246" w:lineRule="exact"/>
        <w:ind w:hanging="361"/>
      </w:pPr>
      <w:r>
        <w:rPr>
          <w:color w:val="231F20"/>
          <w:spacing w:val="-2"/>
          <w:w w:val="90"/>
        </w:rPr>
        <w:t>imię</w:t>
      </w:r>
      <w:r>
        <w:rPr>
          <w:color w:val="231F20"/>
          <w:spacing w:val="-8"/>
        </w:rPr>
        <w:t xml:space="preserve"> </w:t>
      </w:r>
      <w:r>
        <w:rPr>
          <w:color w:val="231F20"/>
          <w:spacing w:val="-2"/>
          <w:w w:val="90"/>
        </w:rPr>
        <w:t>i</w:t>
      </w:r>
      <w:r>
        <w:rPr>
          <w:color w:val="231F20"/>
          <w:spacing w:val="-8"/>
        </w:rPr>
        <w:t xml:space="preserve"> </w:t>
      </w:r>
      <w:r>
        <w:rPr>
          <w:color w:val="231F20"/>
          <w:spacing w:val="-2"/>
          <w:w w:val="90"/>
        </w:rPr>
        <w:t>nazwisko</w:t>
      </w:r>
      <w:r>
        <w:rPr>
          <w:color w:val="231F20"/>
          <w:spacing w:val="-8"/>
        </w:rPr>
        <w:t xml:space="preserve"> </w:t>
      </w:r>
      <w:r>
        <w:rPr>
          <w:color w:val="231F20"/>
          <w:spacing w:val="-2"/>
          <w:w w:val="90"/>
        </w:rPr>
        <w:t>zgłaszającego,</w:t>
      </w:r>
    </w:p>
    <w:p w14:paraId="117F32F2" w14:textId="77777777" w:rsidR="004766AD" w:rsidRDefault="00000000">
      <w:pPr>
        <w:pStyle w:val="Akapitzlist"/>
        <w:numPr>
          <w:ilvl w:val="0"/>
          <w:numId w:val="76"/>
        </w:numPr>
        <w:tabs>
          <w:tab w:val="left" w:pos="1683"/>
          <w:tab w:val="left" w:pos="1684"/>
        </w:tabs>
        <w:spacing w:line="246" w:lineRule="exact"/>
        <w:ind w:hanging="361"/>
      </w:pPr>
      <w:r>
        <w:rPr>
          <w:color w:val="231F20"/>
          <w:w w:val="90"/>
        </w:rPr>
        <w:t>dane</w:t>
      </w:r>
      <w:r>
        <w:rPr>
          <w:color w:val="231F20"/>
          <w:spacing w:val="3"/>
        </w:rPr>
        <w:t xml:space="preserve"> </w:t>
      </w:r>
      <w:r>
        <w:rPr>
          <w:color w:val="231F20"/>
          <w:spacing w:val="-2"/>
        </w:rPr>
        <w:t>kontaktowe,</w:t>
      </w:r>
    </w:p>
    <w:p w14:paraId="57D22582" w14:textId="77777777" w:rsidR="004766AD" w:rsidRDefault="00000000">
      <w:pPr>
        <w:pStyle w:val="Akapitzlist"/>
        <w:numPr>
          <w:ilvl w:val="0"/>
          <w:numId w:val="76"/>
        </w:numPr>
        <w:tabs>
          <w:tab w:val="left" w:pos="1683"/>
          <w:tab w:val="left" w:pos="1684"/>
        </w:tabs>
        <w:spacing w:line="246" w:lineRule="exact"/>
        <w:ind w:hanging="361"/>
      </w:pPr>
      <w:r>
        <w:rPr>
          <w:color w:val="231F20"/>
          <w:w w:val="90"/>
        </w:rPr>
        <w:t>opis</w:t>
      </w:r>
      <w:r>
        <w:rPr>
          <w:color w:val="231F20"/>
          <w:spacing w:val="-7"/>
          <w:w w:val="90"/>
        </w:rPr>
        <w:t xml:space="preserve"> </w:t>
      </w:r>
      <w:r>
        <w:rPr>
          <w:color w:val="231F20"/>
          <w:spacing w:val="-2"/>
        </w:rPr>
        <w:t>potrzeby,</w:t>
      </w:r>
    </w:p>
    <w:p w14:paraId="33F5E3E3" w14:textId="77777777" w:rsidR="004766AD" w:rsidRDefault="00000000">
      <w:pPr>
        <w:pStyle w:val="Akapitzlist"/>
        <w:numPr>
          <w:ilvl w:val="0"/>
          <w:numId w:val="76"/>
        </w:numPr>
        <w:tabs>
          <w:tab w:val="left" w:pos="1683"/>
          <w:tab w:val="left" w:pos="1684"/>
        </w:tabs>
        <w:spacing w:line="249" w:lineRule="exact"/>
        <w:ind w:hanging="361"/>
      </w:pPr>
      <w:r>
        <w:rPr>
          <w:color w:val="231F20"/>
          <w:w w:val="90"/>
        </w:rPr>
        <w:t>propozycję</w:t>
      </w:r>
      <w:r>
        <w:rPr>
          <w:color w:val="231F20"/>
          <w:spacing w:val="-4"/>
        </w:rPr>
        <w:t xml:space="preserve"> </w:t>
      </w:r>
      <w:r>
        <w:rPr>
          <w:color w:val="231F20"/>
          <w:w w:val="90"/>
        </w:rPr>
        <w:t>realizacji</w:t>
      </w:r>
      <w:r>
        <w:rPr>
          <w:color w:val="231F20"/>
          <w:spacing w:val="-3"/>
        </w:rPr>
        <w:t xml:space="preserve"> </w:t>
      </w:r>
      <w:r>
        <w:rPr>
          <w:color w:val="231F20"/>
          <w:w w:val="90"/>
        </w:rPr>
        <w:t>wniosku</w:t>
      </w:r>
      <w:r>
        <w:rPr>
          <w:color w:val="231F20"/>
          <w:spacing w:val="-3"/>
        </w:rPr>
        <w:t xml:space="preserve"> </w:t>
      </w:r>
      <w:r>
        <w:rPr>
          <w:color w:val="231F20"/>
          <w:w w:val="90"/>
        </w:rPr>
        <w:t>według</w:t>
      </w:r>
      <w:r>
        <w:rPr>
          <w:color w:val="231F20"/>
          <w:spacing w:val="-4"/>
        </w:rPr>
        <w:t xml:space="preserve"> </w:t>
      </w:r>
      <w:r>
        <w:rPr>
          <w:color w:val="231F20"/>
          <w:spacing w:val="-2"/>
          <w:w w:val="90"/>
        </w:rPr>
        <w:t>zgłaszającego.</w:t>
      </w:r>
    </w:p>
    <w:p w14:paraId="7B34585F" w14:textId="77777777" w:rsidR="004766AD" w:rsidRDefault="00000000">
      <w:pPr>
        <w:pStyle w:val="Tekstpodstawowy"/>
        <w:spacing w:before="125"/>
        <w:ind w:left="963"/>
      </w:pPr>
      <w:r>
        <w:rPr>
          <w:color w:val="231F20"/>
          <w:w w:val="90"/>
        </w:rPr>
        <w:t>Koordynator sprawdza, czy zaproponowany sposób realizacji dostępności odpowiada oczekiwaniom i potrzebom interesantów/osób ze szczególnymi potrzebami i podejmuje w tym zakresie działania.</w:t>
      </w:r>
    </w:p>
    <w:p w14:paraId="222F3DB5" w14:textId="77777777" w:rsidR="004766AD" w:rsidRDefault="004766AD">
      <w:pPr>
        <w:pStyle w:val="Tekstpodstawowy"/>
        <w:rPr>
          <w:sz w:val="24"/>
        </w:rPr>
      </w:pPr>
    </w:p>
    <w:p w14:paraId="095F12B6" w14:textId="77777777" w:rsidR="004766AD" w:rsidRDefault="004766AD">
      <w:pPr>
        <w:pStyle w:val="Tekstpodstawowy"/>
        <w:rPr>
          <w:sz w:val="24"/>
        </w:rPr>
      </w:pPr>
    </w:p>
    <w:p w14:paraId="1F5D8E4F" w14:textId="77777777" w:rsidR="004766AD" w:rsidRDefault="00000000">
      <w:pPr>
        <w:pStyle w:val="Nagwek4"/>
      </w:pPr>
      <w:r>
        <w:rPr>
          <w:color w:val="231F20"/>
          <w:w w:val="85"/>
        </w:rPr>
        <w:t xml:space="preserve">I_10.M PROWADZENIE PRZEZ SĄD REJESTRU ODMÓW WNIOSKÓW O ZAPEWNIENIE </w:t>
      </w:r>
      <w:r>
        <w:rPr>
          <w:color w:val="231F20"/>
          <w:spacing w:val="-2"/>
          <w:w w:val="90"/>
        </w:rPr>
        <w:t>DOSTĘPNOŚCI.</w:t>
      </w:r>
    </w:p>
    <w:p w14:paraId="63293D65" w14:textId="77777777" w:rsidR="004766AD" w:rsidRDefault="00000000">
      <w:pPr>
        <w:pStyle w:val="Tekstpodstawowy"/>
        <w:spacing w:before="148"/>
        <w:ind w:left="963"/>
      </w:pPr>
      <w:r>
        <w:rPr>
          <w:color w:val="231F20"/>
          <w:spacing w:val="-2"/>
          <w:w w:val="90"/>
        </w:rPr>
        <w:t>Sąd</w:t>
      </w:r>
      <w:r>
        <w:rPr>
          <w:color w:val="231F20"/>
          <w:spacing w:val="-5"/>
        </w:rPr>
        <w:t xml:space="preserve"> </w:t>
      </w:r>
      <w:r>
        <w:rPr>
          <w:color w:val="231F20"/>
          <w:spacing w:val="-2"/>
          <w:w w:val="90"/>
        </w:rPr>
        <w:t>prowadzi</w:t>
      </w:r>
      <w:r>
        <w:rPr>
          <w:color w:val="231F20"/>
          <w:spacing w:val="-4"/>
        </w:rPr>
        <w:t xml:space="preserve"> </w:t>
      </w:r>
      <w:r>
        <w:rPr>
          <w:color w:val="231F20"/>
          <w:spacing w:val="-2"/>
          <w:w w:val="90"/>
        </w:rPr>
        <w:t>rejestr</w:t>
      </w:r>
      <w:r>
        <w:rPr>
          <w:color w:val="231F20"/>
          <w:spacing w:val="-4"/>
        </w:rPr>
        <w:t xml:space="preserve"> </w:t>
      </w:r>
      <w:r>
        <w:rPr>
          <w:color w:val="231F20"/>
          <w:spacing w:val="-2"/>
          <w:w w:val="90"/>
        </w:rPr>
        <w:t>odmów</w:t>
      </w:r>
      <w:r>
        <w:rPr>
          <w:color w:val="231F20"/>
          <w:spacing w:val="-4"/>
        </w:rPr>
        <w:t xml:space="preserve"> </w:t>
      </w:r>
      <w:r>
        <w:rPr>
          <w:color w:val="231F20"/>
          <w:spacing w:val="-2"/>
          <w:w w:val="90"/>
        </w:rPr>
        <w:t>wniosków</w:t>
      </w:r>
      <w:r>
        <w:rPr>
          <w:color w:val="231F20"/>
          <w:spacing w:val="-4"/>
        </w:rPr>
        <w:t xml:space="preserve"> </w:t>
      </w:r>
      <w:r>
        <w:rPr>
          <w:color w:val="231F20"/>
          <w:spacing w:val="-2"/>
          <w:w w:val="90"/>
        </w:rPr>
        <w:t>o</w:t>
      </w:r>
      <w:r>
        <w:rPr>
          <w:color w:val="231F20"/>
          <w:spacing w:val="-4"/>
        </w:rPr>
        <w:t xml:space="preserve"> </w:t>
      </w:r>
      <w:r>
        <w:rPr>
          <w:color w:val="231F20"/>
          <w:spacing w:val="-2"/>
          <w:w w:val="90"/>
        </w:rPr>
        <w:t>zapewnienie</w:t>
      </w:r>
      <w:r>
        <w:rPr>
          <w:color w:val="231F20"/>
          <w:spacing w:val="-4"/>
        </w:rPr>
        <w:t xml:space="preserve"> </w:t>
      </w:r>
      <w:r>
        <w:rPr>
          <w:color w:val="231F20"/>
          <w:spacing w:val="-2"/>
          <w:w w:val="90"/>
        </w:rPr>
        <w:t>dostępności.</w:t>
      </w:r>
      <w:r>
        <w:rPr>
          <w:color w:val="231F20"/>
          <w:spacing w:val="-4"/>
        </w:rPr>
        <w:t xml:space="preserve"> </w:t>
      </w:r>
      <w:r>
        <w:rPr>
          <w:color w:val="231F20"/>
          <w:spacing w:val="-2"/>
          <w:w w:val="90"/>
        </w:rPr>
        <w:t>Rejestr</w:t>
      </w:r>
      <w:r>
        <w:rPr>
          <w:color w:val="231F20"/>
          <w:spacing w:val="-4"/>
        </w:rPr>
        <w:t xml:space="preserve"> </w:t>
      </w:r>
      <w:r>
        <w:rPr>
          <w:color w:val="231F20"/>
          <w:spacing w:val="-2"/>
          <w:w w:val="90"/>
        </w:rPr>
        <w:t>powinien</w:t>
      </w:r>
      <w:r>
        <w:rPr>
          <w:color w:val="231F20"/>
          <w:spacing w:val="-4"/>
        </w:rPr>
        <w:t xml:space="preserve"> </w:t>
      </w:r>
      <w:r>
        <w:rPr>
          <w:color w:val="231F20"/>
          <w:spacing w:val="-2"/>
          <w:w w:val="90"/>
        </w:rPr>
        <w:t>zawierać:</w:t>
      </w:r>
    </w:p>
    <w:p w14:paraId="40253D95" w14:textId="77777777" w:rsidR="004766AD" w:rsidRDefault="00000000">
      <w:pPr>
        <w:pStyle w:val="Akapitzlist"/>
        <w:numPr>
          <w:ilvl w:val="0"/>
          <w:numId w:val="76"/>
        </w:numPr>
        <w:tabs>
          <w:tab w:val="left" w:pos="1683"/>
          <w:tab w:val="left" w:pos="1684"/>
        </w:tabs>
        <w:spacing w:before="153" w:line="249" w:lineRule="exact"/>
        <w:ind w:hanging="361"/>
      </w:pPr>
      <w:r>
        <w:rPr>
          <w:color w:val="231F20"/>
          <w:spacing w:val="-2"/>
        </w:rPr>
        <w:t>datę</w:t>
      </w:r>
      <w:r>
        <w:rPr>
          <w:color w:val="231F20"/>
          <w:spacing w:val="-11"/>
        </w:rPr>
        <w:t xml:space="preserve"> </w:t>
      </w:r>
      <w:r>
        <w:rPr>
          <w:color w:val="231F20"/>
          <w:spacing w:val="-2"/>
        </w:rPr>
        <w:t>odmowy,</w:t>
      </w:r>
    </w:p>
    <w:p w14:paraId="6FB85A90" w14:textId="77777777" w:rsidR="004766AD" w:rsidRDefault="00000000">
      <w:pPr>
        <w:pStyle w:val="Akapitzlist"/>
        <w:numPr>
          <w:ilvl w:val="0"/>
          <w:numId w:val="76"/>
        </w:numPr>
        <w:tabs>
          <w:tab w:val="left" w:pos="1683"/>
          <w:tab w:val="left" w:pos="1684"/>
        </w:tabs>
        <w:spacing w:line="246" w:lineRule="exact"/>
        <w:ind w:hanging="361"/>
      </w:pPr>
      <w:r>
        <w:rPr>
          <w:color w:val="231F20"/>
          <w:spacing w:val="-2"/>
          <w:w w:val="90"/>
        </w:rPr>
        <w:t>imię</w:t>
      </w:r>
      <w:r>
        <w:rPr>
          <w:color w:val="231F20"/>
          <w:spacing w:val="-8"/>
        </w:rPr>
        <w:t xml:space="preserve"> </w:t>
      </w:r>
      <w:r>
        <w:rPr>
          <w:color w:val="231F20"/>
          <w:spacing w:val="-2"/>
          <w:w w:val="90"/>
        </w:rPr>
        <w:t>i</w:t>
      </w:r>
      <w:r>
        <w:rPr>
          <w:color w:val="231F20"/>
          <w:spacing w:val="-8"/>
        </w:rPr>
        <w:t xml:space="preserve"> </w:t>
      </w:r>
      <w:r>
        <w:rPr>
          <w:color w:val="231F20"/>
          <w:spacing w:val="-2"/>
          <w:w w:val="90"/>
        </w:rPr>
        <w:t>nazwisko</w:t>
      </w:r>
      <w:r>
        <w:rPr>
          <w:color w:val="231F20"/>
          <w:spacing w:val="-8"/>
        </w:rPr>
        <w:t xml:space="preserve"> </w:t>
      </w:r>
      <w:r>
        <w:rPr>
          <w:color w:val="231F20"/>
          <w:spacing w:val="-2"/>
          <w:w w:val="90"/>
        </w:rPr>
        <w:t>zgłaszającego,</w:t>
      </w:r>
    </w:p>
    <w:p w14:paraId="0E773390" w14:textId="77777777" w:rsidR="004766AD" w:rsidRDefault="00000000">
      <w:pPr>
        <w:pStyle w:val="Akapitzlist"/>
        <w:numPr>
          <w:ilvl w:val="0"/>
          <w:numId w:val="76"/>
        </w:numPr>
        <w:tabs>
          <w:tab w:val="left" w:pos="1683"/>
          <w:tab w:val="left" w:pos="1684"/>
        </w:tabs>
        <w:spacing w:line="246" w:lineRule="exact"/>
        <w:ind w:hanging="361"/>
      </w:pPr>
      <w:r>
        <w:rPr>
          <w:color w:val="231F20"/>
          <w:spacing w:val="-9"/>
        </w:rPr>
        <w:t>powód</w:t>
      </w:r>
      <w:r>
        <w:rPr>
          <w:color w:val="231F20"/>
          <w:spacing w:val="-6"/>
        </w:rPr>
        <w:t xml:space="preserve"> </w:t>
      </w:r>
      <w:r>
        <w:rPr>
          <w:color w:val="231F20"/>
          <w:spacing w:val="-2"/>
        </w:rPr>
        <w:t>odmowy,</w:t>
      </w:r>
    </w:p>
    <w:p w14:paraId="0E01C87F" w14:textId="77777777" w:rsidR="004766AD" w:rsidRDefault="00000000">
      <w:pPr>
        <w:pStyle w:val="Akapitzlist"/>
        <w:numPr>
          <w:ilvl w:val="0"/>
          <w:numId w:val="76"/>
        </w:numPr>
        <w:tabs>
          <w:tab w:val="left" w:pos="1683"/>
          <w:tab w:val="left" w:pos="1684"/>
        </w:tabs>
        <w:spacing w:line="246" w:lineRule="exact"/>
        <w:ind w:hanging="361"/>
      </w:pPr>
      <w:r>
        <w:rPr>
          <w:color w:val="231F20"/>
          <w:w w:val="85"/>
        </w:rPr>
        <w:t>uzasadnienie</w:t>
      </w:r>
      <w:r>
        <w:rPr>
          <w:color w:val="231F20"/>
          <w:spacing w:val="24"/>
        </w:rPr>
        <w:t xml:space="preserve"> </w:t>
      </w:r>
      <w:r>
        <w:rPr>
          <w:color w:val="231F20"/>
          <w:spacing w:val="-2"/>
          <w:w w:val="95"/>
        </w:rPr>
        <w:t>odmowy,</w:t>
      </w:r>
    </w:p>
    <w:p w14:paraId="757577EA" w14:textId="77777777" w:rsidR="004766AD" w:rsidRDefault="00000000">
      <w:pPr>
        <w:pStyle w:val="Akapitzlist"/>
        <w:numPr>
          <w:ilvl w:val="0"/>
          <w:numId w:val="76"/>
        </w:numPr>
        <w:tabs>
          <w:tab w:val="left" w:pos="1683"/>
          <w:tab w:val="left" w:pos="1684"/>
        </w:tabs>
        <w:spacing w:line="246" w:lineRule="exact"/>
        <w:ind w:hanging="361"/>
      </w:pPr>
      <w:r>
        <w:rPr>
          <w:color w:val="231F20"/>
          <w:spacing w:val="-6"/>
        </w:rPr>
        <w:t>działania</w:t>
      </w:r>
      <w:r>
        <w:rPr>
          <w:color w:val="231F20"/>
        </w:rPr>
        <w:t xml:space="preserve"> </w:t>
      </w:r>
      <w:r>
        <w:rPr>
          <w:color w:val="231F20"/>
          <w:spacing w:val="-2"/>
        </w:rPr>
        <w:t>alternatywne,</w:t>
      </w:r>
    </w:p>
    <w:p w14:paraId="36864CA9" w14:textId="77777777" w:rsidR="004766AD" w:rsidRDefault="00000000">
      <w:pPr>
        <w:pStyle w:val="Akapitzlist"/>
        <w:numPr>
          <w:ilvl w:val="0"/>
          <w:numId w:val="76"/>
        </w:numPr>
        <w:tabs>
          <w:tab w:val="left" w:pos="1683"/>
          <w:tab w:val="left" w:pos="1684"/>
        </w:tabs>
        <w:spacing w:line="249" w:lineRule="exact"/>
        <w:ind w:hanging="361"/>
      </w:pPr>
      <w:r>
        <w:rPr>
          <w:color w:val="231F20"/>
          <w:spacing w:val="-2"/>
          <w:w w:val="90"/>
        </w:rPr>
        <w:t>sposób</w:t>
      </w:r>
      <w:r>
        <w:rPr>
          <w:color w:val="231F20"/>
          <w:spacing w:val="3"/>
        </w:rPr>
        <w:t xml:space="preserve"> </w:t>
      </w:r>
      <w:r>
        <w:rPr>
          <w:color w:val="231F20"/>
          <w:spacing w:val="-2"/>
          <w:w w:val="90"/>
        </w:rPr>
        <w:t>poinformowania</w:t>
      </w:r>
      <w:r>
        <w:rPr>
          <w:color w:val="231F20"/>
          <w:spacing w:val="4"/>
        </w:rPr>
        <w:t xml:space="preserve"> </w:t>
      </w:r>
      <w:r>
        <w:rPr>
          <w:color w:val="231F20"/>
          <w:spacing w:val="-2"/>
          <w:w w:val="90"/>
        </w:rPr>
        <w:t>wnioskującego.</w:t>
      </w:r>
    </w:p>
    <w:p w14:paraId="5937C496" w14:textId="77777777" w:rsidR="004766AD" w:rsidRDefault="00000000">
      <w:pPr>
        <w:pStyle w:val="Tekstpodstawowy"/>
        <w:spacing w:before="124"/>
        <w:ind w:left="963"/>
      </w:pPr>
      <w:r>
        <w:rPr>
          <w:color w:val="231F20"/>
          <w:w w:val="90"/>
        </w:rPr>
        <w:t>Rejestr</w:t>
      </w:r>
      <w:r>
        <w:rPr>
          <w:color w:val="231F20"/>
          <w:spacing w:val="-3"/>
          <w:w w:val="90"/>
        </w:rPr>
        <w:t xml:space="preserve"> </w:t>
      </w:r>
      <w:r>
        <w:rPr>
          <w:color w:val="231F20"/>
          <w:w w:val="90"/>
        </w:rPr>
        <w:t>odmów</w:t>
      </w:r>
      <w:r>
        <w:rPr>
          <w:color w:val="231F20"/>
          <w:spacing w:val="-3"/>
          <w:w w:val="90"/>
        </w:rPr>
        <w:t xml:space="preserve"> </w:t>
      </w:r>
      <w:r>
        <w:rPr>
          <w:color w:val="231F20"/>
          <w:w w:val="90"/>
        </w:rPr>
        <w:t>jest</w:t>
      </w:r>
      <w:r>
        <w:rPr>
          <w:color w:val="231F20"/>
          <w:spacing w:val="-3"/>
          <w:w w:val="90"/>
        </w:rPr>
        <w:t xml:space="preserve"> </w:t>
      </w:r>
      <w:r>
        <w:rPr>
          <w:color w:val="231F20"/>
          <w:w w:val="90"/>
        </w:rPr>
        <w:t>składnikiem</w:t>
      </w:r>
      <w:r>
        <w:rPr>
          <w:color w:val="231F20"/>
          <w:spacing w:val="-3"/>
          <w:w w:val="90"/>
        </w:rPr>
        <w:t xml:space="preserve"> </w:t>
      </w:r>
      <w:r>
        <w:rPr>
          <w:color w:val="231F20"/>
          <w:w w:val="90"/>
        </w:rPr>
        <w:t>raportu</w:t>
      </w:r>
      <w:r>
        <w:rPr>
          <w:color w:val="231F20"/>
          <w:spacing w:val="-3"/>
          <w:w w:val="90"/>
        </w:rPr>
        <w:t xml:space="preserve"> </w:t>
      </w:r>
      <w:r>
        <w:rPr>
          <w:color w:val="231F20"/>
          <w:w w:val="90"/>
        </w:rPr>
        <w:t>dotyczącego</w:t>
      </w:r>
      <w:r>
        <w:rPr>
          <w:color w:val="231F20"/>
          <w:spacing w:val="-3"/>
          <w:w w:val="90"/>
        </w:rPr>
        <w:t xml:space="preserve"> </w:t>
      </w:r>
      <w:r>
        <w:rPr>
          <w:color w:val="231F20"/>
          <w:w w:val="90"/>
        </w:rPr>
        <w:t>dostępności</w:t>
      </w:r>
      <w:r>
        <w:rPr>
          <w:color w:val="231F20"/>
          <w:spacing w:val="-3"/>
          <w:w w:val="90"/>
        </w:rPr>
        <w:t xml:space="preserve"> </w:t>
      </w:r>
      <w:r>
        <w:rPr>
          <w:color w:val="231F20"/>
          <w:w w:val="90"/>
        </w:rPr>
        <w:t>sporządzanego</w:t>
      </w:r>
      <w:r>
        <w:rPr>
          <w:color w:val="231F20"/>
          <w:spacing w:val="-3"/>
          <w:w w:val="90"/>
        </w:rPr>
        <w:t xml:space="preserve"> </w:t>
      </w:r>
      <w:r>
        <w:rPr>
          <w:color w:val="231F20"/>
          <w:w w:val="90"/>
        </w:rPr>
        <w:t>przez</w:t>
      </w:r>
      <w:r>
        <w:rPr>
          <w:color w:val="231F20"/>
          <w:spacing w:val="-3"/>
          <w:w w:val="90"/>
        </w:rPr>
        <w:t xml:space="preserve"> </w:t>
      </w:r>
      <w:r>
        <w:rPr>
          <w:color w:val="231F20"/>
          <w:w w:val="90"/>
        </w:rPr>
        <w:t>koordynatora.</w:t>
      </w:r>
      <w:r>
        <w:rPr>
          <w:color w:val="231F20"/>
          <w:spacing w:val="-3"/>
          <w:w w:val="90"/>
        </w:rPr>
        <w:t xml:space="preserve"> </w:t>
      </w:r>
      <w:r>
        <w:rPr>
          <w:color w:val="231F20"/>
          <w:w w:val="90"/>
        </w:rPr>
        <w:t>Raport</w:t>
      </w:r>
      <w:r>
        <w:rPr>
          <w:color w:val="231F20"/>
          <w:spacing w:val="-3"/>
          <w:w w:val="90"/>
        </w:rPr>
        <w:t xml:space="preserve"> </w:t>
      </w:r>
      <w:r>
        <w:rPr>
          <w:color w:val="231F20"/>
          <w:w w:val="90"/>
        </w:rPr>
        <w:t xml:space="preserve">jest </w:t>
      </w:r>
      <w:r>
        <w:rPr>
          <w:color w:val="231F20"/>
        </w:rPr>
        <w:t>składany co 4 lata.</w:t>
      </w:r>
    </w:p>
    <w:p w14:paraId="4B7D9C7D" w14:textId="77777777" w:rsidR="004766AD" w:rsidRDefault="004766AD">
      <w:pPr>
        <w:pStyle w:val="Tekstpodstawowy"/>
        <w:rPr>
          <w:sz w:val="20"/>
        </w:rPr>
      </w:pPr>
    </w:p>
    <w:p w14:paraId="2CE933C3" w14:textId="77777777" w:rsidR="004766AD" w:rsidRDefault="004766AD">
      <w:pPr>
        <w:pStyle w:val="Tekstpodstawowy"/>
        <w:rPr>
          <w:sz w:val="20"/>
        </w:rPr>
      </w:pPr>
    </w:p>
    <w:p w14:paraId="09739D34" w14:textId="77777777" w:rsidR="004766AD" w:rsidRDefault="004766AD">
      <w:pPr>
        <w:pStyle w:val="Tekstpodstawowy"/>
        <w:rPr>
          <w:sz w:val="20"/>
        </w:rPr>
      </w:pPr>
    </w:p>
    <w:p w14:paraId="336293CE" w14:textId="77777777" w:rsidR="004766AD" w:rsidRDefault="004766AD">
      <w:pPr>
        <w:pStyle w:val="Tekstpodstawowy"/>
        <w:rPr>
          <w:sz w:val="20"/>
        </w:rPr>
      </w:pPr>
    </w:p>
    <w:p w14:paraId="67CD1D5A" w14:textId="77777777" w:rsidR="004766AD" w:rsidRDefault="004766AD">
      <w:pPr>
        <w:pStyle w:val="Tekstpodstawowy"/>
        <w:spacing w:before="7"/>
        <w:rPr>
          <w:sz w:val="15"/>
        </w:rPr>
      </w:pPr>
    </w:p>
    <w:p w14:paraId="42EBE587" w14:textId="77777777" w:rsidR="004766AD" w:rsidRDefault="00000000">
      <w:pPr>
        <w:pStyle w:val="Tekstpodstawowy"/>
        <w:tabs>
          <w:tab w:val="left" w:pos="7025"/>
        </w:tabs>
        <w:spacing w:before="124" w:line="153" w:lineRule="auto"/>
        <w:ind w:left="6566" w:right="136" w:hanging="742"/>
      </w:pPr>
      <w:r>
        <w:rPr>
          <w:b/>
          <w:color w:val="231F20"/>
          <w:spacing w:val="-6"/>
          <w:w w:val="95"/>
          <w:position w:val="-10"/>
          <w:sz w:val="24"/>
        </w:rPr>
        <w:t>79</w:t>
      </w:r>
      <w:r>
        <w:rPr>
          <w:b/>
          <w:color w:val="231F20"/>
          <w:position w:val="-10"/>
          <w:sz w:val="24"/>
        </w:rPr>
        <w:tab/>
      </w:r>
      <w:r>
        <w:rPr>
          <w:b/>
          <w:color w:val="231F20"/>
          <w:position w:val="-10"/>
          <w:sz w:val="24"/>
        </w:rPr>
        <w:tab/>
      </w:r>
      <w:r>
        <w:rPr>
          <w:color w:val="466C8D"/>
          <w:spacing w:val="-2"/>
          <w:w w:val="85"/>
        </w:rPr>
        <w:t>ORGANIZACJA</w:t>
      </w:r>
      <w:r>
        <w:rPr>
          <w:color w:val="466C8D"/>
          <w:spacing w:val="-5"/>
          <w:w w:val="85"/>
        </w:rPr>
        <w:t xml:space="preserve"> </w:t>
      </w:r>
      <w:r>
        <w:rPr>
          <w:color w:val="466C8D"/>
          <w:spacing w:val="-2"/>
          <w:w w:val="85"/>
        </w:rPr>
        <w:t>I</w:t>
      </w:r>
      <w:r>
        <w:rPr>
          <w:color w:val="466C8D"/>
          <w:spacing w:val="-4"/>
          <w:w w:val="85"/>
        </w:rPr>
        <w:t xml:space="preserve"> </w:t>
      </w:r>
      <w:r>
        <w:rPr>
          <w:color w:val="466C8D"/>
          <w:spacing w:val="-2"/>
          <w:w w:val="85"/>
        </w:rPr>
        <w:t>PROCEDURY</w:t>
      </w:r>
      <w:r>
        <w:rPr>
          <w:color w:val="466C8D"/>
          <w:spacing w:val="-4"/>
          <w:w w:val="85"/>
        </w:rPr>
        <w:t xml:space="preserve"> </w:t>
      </w:r>
      <w:r>
        <w:rPr>
          <w:color w:val="466C8D"/>
          <w:spacing w:val="-2"/>
          <w:w w:val="85"/>
        </w:rPr>
        <w:t xml:space="preserve">ZAPEWNIAJĄCE </w:t>
      </w:r>
      <w:r>
        <w:rPr>
          <w:color w:val="466C8D"/>
          <w:w w:val="85"/>
        </w:rPr>
        <w:t>DOSTĘPNOŚĆ</w:t>
      </w:r>
      <w:r>
        <w:rPr>
          <w:color w:val="466C8D"/>
          <w:spacing w:val="-3"/>
          <w:w w:val="85"/>
        </w:rPr>
        <w:t xml:space="preserve"> </w:t>
      </w:r>
      <w:r>
        <w:rPr>
          <w:color w:val="466C8D"/>
          <w:w w:val="85"/>
        </w:rPr>
        <w:t>SĄDU</w:t>
      </w:r>
      <w:r>
        <w:rPr>
          <w:color w:val="466C8D"/>
          <w:spacing w:val="-2"/>
          <w:w w:val="85"/>
        </w:rPr>
        <w:t xml:space="preserve"> </w:t>
      </w:r>
      <w:r>
        <w:rPr>
          <w:color w:val="466C8D"/>
          <w:w w:val="85"/>
        </w:rPr>
        <w:t>OSOBOM</w:t>
      </w:r>
      <w:r>
        <w:rPr>
          <w:color w:val="466C8D"/>
          <w:spacing w:val="-3"/>
          <w:w w:val="85"/>
        </w:rPr>
        <w:t xml:space="preserve"> </w:t>
      </w:r>
      <w:r>
        <w:rPr>
          <w:color w:val="466C8D"/>
          <w:w w:val="85"/>
        </w:rPr>
        <w:t>ZE</w:t>
      </w:r>
      <w:r>
        <w:rPr>
          <w:color w:val="466C8D"/>
          <w:spacing w:val="-2"/>
          <w:w w:val="85"/>
        </w:rPr>
        <w:t xml:space="preserve"> SZCZEGÓLNYMI</w:t>
      </w:r>
    </w:p>
    <w:p w14:paraId="6ED15218" w14:textId="77777777" w:rsidR="004766AD" w:rsidRDefault="00000000">
      <w:pPr>
        <w:pStyle w:val="Tekstpodstawowy"/>
        <w:spacing w:line="251" w:lineRule="exact"/>
        <w:ind w:left="7312"/>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6F474BB1" w14:textId="77777777" w:rsidR="004766AD" w:rsidRDefault="004766AD">
      <w:pPr>
        <w:spacing w:line="251" w:lineRule="exact"/>
        <w:sectPr w:rsidR="004766AD">
          <w:headerReference w:type="default" r:id="rId146"/>
          <w:footerReference w:type="default" r:id="rId147"/>
          <w:pgSz w:w="11910" w:h="16840"/>
          <w:pgMar w:top="1620" w:right="600" w:bottom="0" w:left="0" w:header="771" w:footer="0" w:gutter="0"/>
          <w:cols w:space="708"/>
        </w:sectPr>
      </w:pPr>
    </w:p>
    <w:p w14:paraId="1D2FB193" w14:textId="77777777" w:rsidR="004766AD" w:rsidRDefault="004766AD">
      <w:pPr>
        <w:pStyle w:val="Tekstpodstawowy"/>
        <w:spacing w:before="2"/>
        <w:rPr>
          <w:sz w:val="17"/>
        </w:rPr>
      </w:pPr>
    </w:p>
    <w:p w14:paraId="49BC1A03" w14:textId="77777777" w:rsidR="004766AD" w:rsidRDefault="00000000">
      <w:pPr>
        <w:pStyle w:val="Nagwek4"/>
        <w:spacing w:before="77"/>
        <w:ind w:left="720" w:right="831"/>
      </w:pPr>
      <w:bookmarkStart w:id="45" w:name="_bookmark44"/>
      <w:bookmarkEnd w:id="45"/>
      <w:r>
        <w:rPr>
          <w:color w:val="231F20"/>
          <w:w w:val="85"/>
        </w:rPr>
        <w:t>I_10.N UTWORZENIE ZESPOŁU ROBOCZEGO DOTYCZĄCEGO OMÓWIENIA</w:t>
      </w:r>
      <w:r>
        <w:rPr>
          <w:color w:val="231F20"/>
          <w:spacing w:val="80"/>
          <w:w w:val="150"/>
        </w:rPr>
        <w:t xml:space="preserve"> </w:t>
      </w:r>
      <w:r>
        <w:rPr>
          <w:color w:val="231F20"/>
          <w:w w:val="85"/>
        </w:rPr>
        <w:t xml:space="preserve">WNIOSKU O ZAPEWNIENIE DOSTĘPNOŚCI WRAZ Z RAPORTEM WYPRACOWANYCH </w:t>
      </w:r>
      <w:r>
        <w:rPr>
          <w:color w:val="231F20"/>
          <w:spacing w:val="-2"/>
          <w:w w:val="95"/>
        </w:rPr>
        <w:t>ROZWIĄZAŃ.</w:t>
      </w:r>
    </w:p>
    <w:p w14:paraId="503EB51D" w14:textId="77777777" w:rsidR="004766AD" w:rsidRDefault="00000000">
      <w:pPr>
        <w:pStyle w:val="Tekstpodstawowy"/>
        <w:spacing w:before="148"/>
        <w:ind w:left="720" w:right="410"/>
      </w:pPr>
      <w:r>
        <w:rPr>
          <w:color w:val="231F20"/>
          <w:w w:val="90"/>
        </w:rPr>
        <w:t>Wniosek</w:t>
      </w:r>
      <w:r>
        <w:rPr>
          <w:color w:val="231F20"/>
          <w:spacing w:val="-3"/>
          <w:w w:val="90"/>
        </w:rPr>
        <w:t xml:space="preserve"> </w:t>
      </w:r>
      <w:r>
        <w:rPr>
          <w:color w:val="231F20"/>
          <w:w w:val="90"/>
        </w:rPr>
        <w:t>o</w:t>
      </w:r>
      <w:r>
        <w:rPr>
          <w:color w:val="231F20"/>
          <w:spacing w:val="-3"/>
          <w:w w:val="90"/>
        </w:rPr>
        <w:t xml:space="preserve"> </w:t>
      </w:r>
      <w:r>
        <w:rPr>
          <w:color w:val="231F20"/>
          <w:w w:val="90"/>
        </w:rPr>
        <w:t>zapewnienie</w:t>
      </w:r>
      <w:r>
        <w:rPr>
          <w:color w:val="231F20"/>
          <w:spacing w:val="-3"/>
          <w:w w:val="90"/>
        </w:rPr>
        <w:t xml:space="preserve"> </w:t>
      </w:r>
      <w:r>
        <w:rPr>
          <w:color w:val="231F20"/>
          <w:w w:val="90"/>
        </w:rPr>
        <w:t>dostępności</w:t>
      </w:r>
      <w:r>
        <w:rPr>
          <w:color w:val="231F20"/>
          <w:spacing w:val="-3"/>
          <w:w w:val="90"/>
        </w:rPr>
        <w:t xml:space="preserve"> </w:t>
      </w:r>
      <w:r>
        <w:rPr>
          <w:color w:val="231F20"/>
          <w:w w:val="90"/>
        </w:rPr>
        <w:t>może</w:t>
      </w:r>
      <w:r>
        <w:rPr>
          <w:color w:val="231F20"/>
          <w:spacing w:val="-3"/>
          <w:w w:val="90"/>
        </w:rPr>
        <w:t xml:space="preserve"> </w:t>
      </w:r>
      <w:r>
        <w:rPr>
          <w:color w:val="231F20"/>
          <w:w w:val="90"/>
        </w:rPr>
        <w:t>wymagać</w:t>
      </w:r>
      <w:r>
        <w:rPr>
          <w:color w:val="231F20"/>
          <w:spacing w:val="-3"/>
          <w:w w:val="90"/>
        </w:rPr>
        <w:t xml:space="preserve"> </w:t>
      </w:r>
      <w:r>
        <w:rPr>
          <w:color w:val="231F20"/>
          <w:w w:val="90"/>
        </w:rPr>
        <w:t>powołania</w:t>
      </w:r>
      <w:r>
        <w:rPr>
          <w:color w:val="231F20"/>
          <w:spacing w:val="-3"/>
          <w:w w:val="90"/>
        </w:rPr>
        <w:t xml:space="preserve"> </w:t>
      </w:r>
      <w:r>
        <w:rPr>
          <w:color w:val="231F20"/>
          <w:w w:val="90"/>
        </w:rPr>
        <w:t>zespołu</w:t>
      </w:r>
      <w:r>
        <w:rPr>
          <w:color w:val="231F20"/>
          <w:spacing w:val="-3"/>
          <w:w w:val="90"/>
        </w:rPr>
        <w:t xml:space="preserve"> </w:t>
      </w:r>
      <w:r>
        <w:rPr>
          <w:color w:val="231F20"/>
          <w:w w:val="90"/>
        </w:rPr>
        <w:t>roboczego.</w:t>
      </w:r>
      <w:r>
        <w:rPr>
          <w:color w:val="231F20"/>
          <w:spacing w:val="-3"/>
          <w:w w:val="90"/>
        </w:rPr>
        <w:t xml:space="preserve"> </w:t>
      </w:r>
      <w:r>
        <w:rPr>
          <w:color w:val="231F20"/>
          <w:w w:val="90"/>
        </w:rPr>
        <w:t>Zespół</w:t>
      </w:r>
      <w:r>
        <w:rPr>
          <w:color w:val="231F20"/>
          <w:spacing w:val="-3"/>
          <w:w w:val="90"/>
        </w:rPr>
        <w:t xml:space="preserve"> </w:t>
      </w:r>
      <w:r>
        <w:rPr>
          <w:color w:val="231F20"/>
          <w:w w:val="90"/>
        </w:rPr>
        <w:t>taki</w:t>
      </w:r>
      <w:r>
        <w:rPr>
          <w:color w:val="231F20"/>
          <w:spacing w:val="-3"/>
          <w:w w:val="90"/>
        </w:rPr>
        <w:t xml:space="preserve"> </w:t>
      </w:r>
      <w:r>
        <w:rPr>
          <w:color w:val="231F20"/>
          <w:w w:val="90"/>
        </w:rPr>
        <w:t>zbiera</w:t>
      </w:r>
      <w:r>
        <w:rPr>
          <w:color w:val="231F20"/>
          <w:spacing w:val="-3"/>
          <w:w w:val="90"/>
        </w:rPr>
        <w:t xml:space="preserve"> </w:t>
      </w:r>
      <w:r>
        <w:rPr>
          <w:color w:val="231F20"/>
          <w:w w:val="90"/>
        </w:rPr>
        <w:t>się</w:t>
      </w:r>
      <w:r>
        <w:rPr>
          <w:color w:val="231F20"/>
          <w:spacing w:val="-3"/>
          <w:w w:val="90"/>
        </w:rPr>
        <w:t xml:space="preserve"> </w:t>
      </w:r>
      <w:r>
        <w:rPr>
          <w:color w:val="231F20"/>
          <w:w w:val="90"/>
        </w:rPr>
        <w:t>doraźnie, w przypadku, gdy złożony wniosek o zapewnienie dostępności wymaga dodatkowego omówienia i wypracowania rozwiązań z udziałem zainteresowanych osób ze szczególnymi potrzebami.</w:t>
      </w:r>
    </w:p>
    <w:p w14:paraId="10B6F314" w14:textId="77777777" w:rsidR="004766AD" w:rsidRDefault="00000000">
      <w:pPr>
        <w:pStyle w:val="Tekstpodstawowy"/>
        <w:spacing w:before="160"/>
        <w:ind w:left="720"/>
      </w:pPr>
      <w:r>
        <w:pict w14:anchorId="5A9FE777">
          <v:group id="docshapegroup299" o:spid="_x0000_s2460" style="position:absolute;left:0;text-align:left;margin-left:0;margin-top:13.8pt;width:20.3pt;height:638.75pt;z-index:15809536;mso-position-horizontal-relative:page" coordorigin=",276" coordsize="406,12775">
            <v:shape id="docshape300" o:spid="_x0000_s2463" style="position:absolute;top:276;width:406;height:11046" coordorigin=",276" coordsize="406,11046" path="m188,276l,276,,11322r405,l405,493,394,425,363,365,316,318,257,288,188,276xe" fillcolor="#a6cbec" stroked="f">
              <v:fill opacity="19660f"/>
              <v:path arrowok="t"/>
            </v:shape>
            <v:shape id="docshape301" o:spid="_x0000_s2462" style="position:absolute;top:2118;width:406;height:10932" coordorigin=",2119" coordsize="406,10932" path="m188,2119l,2119,,13051r405,l405,2336r-11,-69l363,2208r-47,-47l257,2130r-69,-11xe" fillcolor="#a6cbec" stroked="f">
              <v:path arrowok="t"/>
            </v:shape>
            <v:shape id="docshape302" o:spid="_x0000_s2461" style="position:absolute;top:1197;width:406;height:11046" coordorigin=",1198" coordsize="406,11046" path="m188,1198l,1198,,12243r405,l405,1414r-11,-68l363,1286r-47,-46l257,1209r-69,-11xe" fillcolor="#a6cbec" stroked="f">
              <v:fill opacity=".5"/>
              <v:path arrowok="t"/>
            </v:shape>
            <w10:wrap anchorx="page"/>
          </v:group>
        </w:pict>
      </w:r>
      <w:r>
        <w:rPr>
          <w:color w:val="231F20"/>
          <w:w w:val="90"/>
        </w:rPr>
        <w:t>W</w:t>
      </w:r>
      <w:r>
        <w:rPr>
          <w:color w:val="231F20"/>
          <w:spacing w:val="-3"/>
        </w:rPr>
        <w:t xml:space="preserve"> </w:t>
      </w:r>
      <w:r>
        <w:rPr>
          <w:color w:val="231F20"/>
          <w:w w:val="90"/>
        </w:rPr>
        <w:t>skład</w:t>
      </w:r>
      <w:r>
        <w:rPr>
          <w:color w:val="231F20"/>
          <w:spacing w:val="-2"/>
        </w:rPr>
        <w:t xml:space="preserve"> </w:t>
      </w:r>
      <w:r>
        <w:rPr>
          <w:color w:val="231F20"/>
          <w:w w:val="90"/>
        </w:rPr>
        <w:t>zespołu</w:t>
      </w:r>
      <w:r>
        <w:rPr>
          <w:color w:val="231F20"/>
          <w:spacing w:val="-3"/>
        </w:rPr>
        <w:t xml:space="preserve"> </w:t>
      </w:r>
      <w:r>
        <w:rPr>
          <w:color w:val="231F20"/>
          <w:spacing w:val="-2"/>
          <w:w w:val="90"/>
        </w:rPr>
        <w:t>wchodzą:</w:t>
      </w:r>
    </w:p>
    <w:p w14:paraId="5597FC10" w14:textId="77777777" w:rsidR="004766AD" w:rsidRDefault="00000000">
      <w:pPr>
        <w:pStyle w:val="Akapitzlist"/>
        <w:numPr>
          <w:ilvl w:val="0"/>
          <w:numId w:val="75"/>
        </w:numPr>
        <w:tabs>
          <w:tab w:val="left" w:pos="1439"/>
          <w:tab w:val="left" w:pos="1440"/>
        </w:tabs>
        <w:spacing w:before="153" w:line="249" w:lineRule="exact"/>
        <w:rPr>
          <w:b/>
          <w:color w:val="231F20"/>
        </w:rPr>
      </w:pPr>
      <w:r>
        <w:rPr>
          <w:color w:val="231F20"/>
          <w:spacing w:val="-2"/>
        </w:rPr>
        <w:t>zgłaszający,</w:t>
      </w:r>
    </w:p>
    <w:p w14:paraId="42ADDBB0" w14:textId="77777777" w:rsidR="004766AD" w:rsidRDefault="00000000">
      <w:pPr>
        <w:pStyle w:val="Akapitzlist"/>
        <w:numPr>
          <w:ilvl w:val="0"/>
          <w:numId w:val="75"/>
        </w:numPr>
        <w:tabs>
          <w:tab w:val="left" w:pos="1439"/>
          <w:tab w:val="left" w:pos="1440"/>
        </w:tabs>
        <w:spacing w:line="246" w:lineRule="exact"/>
        <w:rPr>
          <w:b/>
          <w:color w:val="231F20"/>
        </w:rPr>
      </w:pPr>
      <w:r>
        <w:rPr>
          <w:color w:val="231F20"/>
          <w:w w:val="90"/>
        </w:rPr>
        <w:t>koordynator</w:t>
      </w:r>
      <w:r>
        <w:rPr>
          <w:color w:val="231F20"/>
          <w:spacing w:val="-3"/>
        </w:rPr>
        <w:t xml:space="preserve"> </w:t>
      </w:r>
      <w:r>
        <w:rPr>
          <w:color w:val="231F20"/>
          <w:w w:val="90"/>
        </w:rPr>
        <w:t>ds.</w:t>
      </w:r>
      <w:r>
        <w:rPr>
          <w:color w:val="231F20"/>
          <w:spacing w:val="-3"/>
        </w:rPr>
        <w:t xml:space="preserve"> </w:t>
      </w:r>
      <w:r>
        <w:rPr>
          <w:color w:val="231F20"/>
          <w:spacing w:val="-2"/>
          <w:w w:val="90"/>
        </w:rPr>
        <w:t>dostępności,</w:t>
      </w:r>
    </w:p>
    <w:p w14:paraId="22D1BBAB" w14:textId="77777777" w:rsidR="004766AD" w:rsidRDefault="00000000">
      <w:pPr>
        <w:pStyle w:val="Akapitzlist"/>
        <w:numPr>
          <w:ilvl w:val="0"/>
          <w:numId w:val="75"/>
        </w:numPr>
        <w:tabs>
          <w:tab w:val="left" w:pos="1439"/>
          <w:tab w:val="left" w:pos="1440"/>
        </w:tabs>
        <w:spacing w:line="249" w:lineRule="exact"/>
        <w:rPr>
          <w:b/>
          <w:color w:val="231F20"/>
        </w:rPr>
      </w:pPr>
      <w:r>
        <w:rPr>
          <w:color w:val="231F20"/>
          <w:w w:val="85"/>
        </w:rPr>
        <w:t>personel</w:t>
      </w:r>
      <w:r>
        <w:rPr>
          <w:color w:val="231F20"/>
          <w:spacing w:val="15"/>
        </w:rPr>
        <w:t xml:space="preserve"> </w:t>
      </w:r>
      <w:r>
        <w:rPr>
          <w:color w:val="231F20"/>
          <w:spacing w:val="-2"/>
        </w:rPr>
        <w:t>merytoryczny.</w:t>
      </w:r>
    </w:p>
    <w:p w14:paraId="63194298" w14:textId="77777777" w:rsidR="004766AD" w:rsidRDefault="00000000">
      <w:pPr>
        <w:pStyle w:val="Tekstpodstawowy"/>
        <w:spacing w:before="124"/>
        <w:ind w:left="720" w:right="909"/>
      </w:pPr>
      <w:r>
        <w:rPr>
          <w:color w:val="231F20"/>
          <w:w w:val="90"/>
        </w:rPr>
        <w:t xml:space="preserve">Rozwiązania będą konsultowane z przedstawicielami organizacji pozarządowych i innymi reprezentantami interesów osób ze szczególnymi potrzebami, którzy/które świadczą konsultacje w ramach swoich działań </w:t>
      </w:r>
      <w:r>
        <w:rPr>
          <w:color w:val="231F20"/>
          <w:spacing w:val="-2"/>
        </w:rPr>
        <w:t>statutowych.</w:t>
      </w:r>
    </w:p>
    <w:p w14:paraId="5B1CB941" w14:textId="77777777" w:rsidR="004766AD" w:rsidRDefault="00000000">
      <w:pPr>
        <w:pStyle w:val="Tekstpodstawowy"/>
        <w:spacing w:before="160"/>
        <w:ind w:left="720" w:right="410"/>
      </w:pPr>
      <w:r>
        <w:rPr>
          <w:color w:val="231F20"/>
          <w:w w:val="90"/>
        </w:rPr>
        <w:t>Wynikiem pracy zespołu roboczego powinno być wypracowanie odpowiedniego lub alternatywnego rozwiązania, które zaspokoi zgłaszaną potrzebę związaną z zapewnieniem dostępności.</w:t>
      </w:r>
    </w:p>
    <w:p w14:paraId="77FBCC00" w14:textId="77777777" w:rsidR="004766AD" w:rsidRDefault="00000000">
      <w:pPr>
        <w:pStyle w:val="Tekstpodstawowy"/>
        <w:spacing w:before="160"/>
        <w:ind w:left="720"/>
      </w:pPr>
      <w:r>
        <w:rPr>
          <w:color w:val="231F20"/>
          <w:w w:val="90"/>
        </w:rPr>
        <w:t>Zebranie</w:t>
      </w:r>
      <w:r>
        <w:rPr>
          <w:color w:val="231F20"/>
          <w:spacing w:val="-5"/>
        </w:rPr>
        <w:t xml:space="preserve"> </w:t>
      </w:r>
      <w:r>
        <w:rPr>
          <w:color w:val="231F20"/>
          <w:w w:val="90"/>
        </w:rPr>
        <w:t>zespołu</w:t>
      </w:r>
      <w:r>
        <w:rPr>
          <w:color w:val="231F20"/>
          <w:spacing w:val="-5"/>
        </w:rPr>
        <w:t xml:space="preserve"> </w:t>
      </w:r>
      <w:r>
        <w:rPr>
          <w:color w:val="231F20"/>
          <w:w w:val="90"/>
        </w:rPr>
        <w:t>roboczego</w:t>
      </w:r>
      <w:r>
        <w:rPr>
          <w:color w:val="231F20"/>
          <w:spacing w:val="-5"/>
        </w:rPr>
        <w:t xml:space="preserve"> </w:t>
      </w:r>
      <w:r>
        <w:rPr>
          <w:color w:val="231F20"/>
          <w:w w:val="90"/>
        </w:rPr>
        <w:t>potwierdza</w:t>
      </w:r>
      <w:r>
        <w:rPr>
          <w:color w:val="231F20"/>
          <w:spacing w:val="-5"/>
        </w:rPr>
        <w:t xml:space="preserve"> </w:t>
      </w:r>
      <w:r>
        <w:rPr>
          <w:color w:val="231F20"/>
          <w:w w:val="90"/>
        </w:rPr>
        <w:t>lista</w:t>
      </w:r>
      <w:r>
        <w:rPr>
          <w:color w:val="231F20"/>
          <w:spacing w:val="-5"/>
        </w:rPr>
        <w:t xml:space="preserve"> </w:t>
      </w:r>
      <w:r>
        <w:rPr>
          <w:color w:val="231F20"/>
          <w:w w:val="90"/>
        </w:rPr>
        <w:t>obecności</w:t>
      </w:r>
      <w:r>
        <w:rPr>
          <w:color w:val="231F20"/>
          <w:spacing w:val="-4"/>
        </w:rPr>
        <w:t xml:space="preserve"> </w:t>
      </w:r>
      <w:r>
        <w:rPr>
          <w:color w:val="231F20"/>
          <w:w w:val="90"/>
        </w:rPr>
        <w:t>z</w:t>
      </w:r>
      <w:r>
        <w:rPr>
          <w:color w:val="231F20"/>
          <w:spacing w:val="-5"/>
        </w:rPr>
        <w:t xml:space="preserve"> </w:t>
      </w:r>
      <w:r>
        <w:rPr>
          <w:color w:val="231F20"/>
          <w:w w:val="90"/>
        </w:rPr>
        <w:t>datą</w:t>
      </w:r>
      <w:r>
        <w:rPr>
          <w:color w:val="231F20"/>
          <w:spacing w:val="-5"/>
        </w:rPr>
        <w:t xml:space="preserve"> </w:t>
      </w:r>
      <w:r>
        <w:rPr>
          <w:color w:val="231F20"/>
          <w:w w:val="90"/>
        </w:rPr>
        <w:t>i</w:t>
      </w:r>
      <w:r>
        <w:rPr>
          <w:color w:val="231F20"/>
          <w:spacing w:val="-5"/>
        </w:rPr>
        <w:t xml:space="preserve"> </w:t>
      </w:r>
      <w:r>
        <w:rPr>
          <w:color w:val="231F20"/>
          <w:w w:val="90"/>
        </w:rPr>
        <w:t>tematem</w:t>
      </w:r>
      <w:r>
        <w:rPr>
          <w:color w:val="231F20"/>
          <w:spacing w:val="-5"/>
        </w:rPr>
        <w:t xml:space="preserve"> </w:t>
      </w:r>
      <w:r>
        <w:rPr>
          <w:color w:val="231F20"/>
          <w:spacing w:val="-2"/>
          <w:w w:val="90"/>
        </w:rPr>
        <w:t>zebrania.</w:t>
      </w:r>
    </w:p>
    <w:p w14:paraId="11CE1097" w14:textId="77777777" w:rsidR="004766AD" w:rsidRDefault="004766AD">
      <w:pPr>
        <w:pStyle w:val="Tekstpodstawowy"/>
        <w:rPr>
          <w:sz w:val="24"/>
        </w:rPr>
      </w:pPr>
    </w:p>
    <w:p w14:paraId="295F3C9C" w14:textId="77777777" w:rsidR="004766AD" w:rsidRDefault="004766AD">
      <w:pPr>
        <w:pStyle w:val="Tekstpodstawowy"/>
        <w:rPr>
          <w:sz w:val="27"/>
        </w:rPr>
      </w:pPr>
    </w:p>
    <w:p w14:paraId="45A4F8A6" w14:textId="77777777" w:rsidR="004766AD" w:rsidRDefault="00000000">
      <w:pPr>
        <w:pStyle w:val="Nagwek4"/>
        <w:ind w:left="720"/>
      </w:pPr>
      <w:r>
        <w:rPr>
          <w:color w:val="231F20"/>
          <w:w w:val="90"/>
        </w:rPr>
        <w:t>I_10.O</w:t>
      </w:r>
      <w:r>
        <w:rPr>
          <w:color w:val="231F20"/>
          <w:spacing w:val="-10"/>
          <w:w w:val="90"/>
        </w:rPr>
        <w:t xml:space="preserve"> </w:t>
      </w:r>
      <w:r>
        <w:rPr>
          <w:color w:val="231F20"/>
          <w:w w:val="90"/>
        </w:rPr>
        <w:t>AUDYT</w:t>
      </w:r>
      <w:r>
        <w:rPr>
          <w:color w:val="231F20"/>
          <w:spacing w:val="-9"/>
          <w:w w:val="90"/>
        </w:rPr>
        <w:t xml:space="preserve"> </w:t>
      </w:r>
      <w:r>
        <w:rPr>
          <w:color w:val="231F20"/>
          <w:spacing w:val="-2"/>
          <w:w w:val="90"/>
        </w:rPr>
        <w:t>DOSTĘPNOŚCI</w:t>
      </w:r>
    </w:p>
    <w:p w14:paraId="64E3D92F" w14:textId="77777777" w:rsidR="004766AD" w:rsidRDefault="00000000">
      <w:pPr>
        <w:pStyle w:val="Tekstpodstawowy"/>
        <w:spacing w:before="147"/>
        <w:ind w:left="720"/>
      </w:pPr>
      <w:r>
        <w:rPr>
          <w:color w:val="231F20"/>
          <w:w w:val="85"/>
        </w:rPr>
        <w:t>Audyt</w:t>
      </w:r>
      <w:r>
        <w:rPr>
          <w:color w:val="231F20"/>
          <w:spacing w:val="11"/>
        </w:rPr>
        <w:t xml:space="preserve"> </w:t>
      </w:r>
      <w:r>
        <w:rPr>
          <w:color w:val="231F20"/>
          <w:w w:val="85"/>
        </w:rPr>
        <w:t>dostępności</w:t>
      </w:r>
      <w:r>
        <w:rPr>
          <w:color w:val="231F20"/>
          <w:spacing w:val="11"/>
        </w:rPr>
        <w:t xml:space="preserve"> </w:t>
      </w:r>
      <w:r>
        <w:rPr>
          <w:color w:val="231F20"/>
          <w:w w:val="85"/>
        </w:rPr>
        <w:t>sądu</w:t>
      </w:r>
      <w:r>
        <w:rPr>
          <w:color w:val="231F20"/>
          <w:spacing w:val="12"/>
        </w:rPr>
        <w:t xml:space="preserve"> </w:t>
      </w:r>
      <w:r>
        <w:rPr>
          <w:color w:val="231F20"/>
          <w:spacing w:val="-2"/>
          <w:w w:val="85"/>
        </w:rPr>
        <w:t>obejmuje:</w:t>
      </w:r>
    </w:p>
    <w:p w14:paraId="140FDAF6" w14:textId="77777777" w:rsidR="004766AD" w:rsidRDefault="00000000">
      <w:pPr>
        <w:pStyle w:val="Akapitzlist"/>
        <w:numPr>
          <w:ilvl w:val="0"/>
          <w:numId w:val="75"/>
        </w:numPr>
        <w:tabs>
          <w:tab w:val="left" w:pos="1439"/>
          <w:tab w:val="left" w:pos="1440"/>
        </w:tabs>
        <w:spacing w:before="153" w:line="249" w:lineRule="exact"/>
        <w:rPr>
          <w:b/>
          <w:color w:val="231F20"/>
        </w:rPr>
      </w:pPr>
      <w:r>
        <w:rPr>
          <w:color w:val="231F20"/>
          <w:w w:val="90"/>
        </w:rPr>
        <w:t>działania</w:t>
      </w:r>
      <w:r>
        <w:rPr>
          <w:color w:val="231F20"/>
          <w:spacing w:val="-8"/>
          <w:w w:val="90"/>
        </w:rPr>
        <w:t xml:space="preserve"> </w:t>
      </w:r>
      <w:r>
        <w:rPr>
          <w:color w:val="231F20"/>
          <w:w w:val="90"/>
        </w:rPr>
        <w:t>w</w:t>
      </w:r>
      <w:r>
        <w:rPr>
          <w:color w:val="231F20"/>
          <w:spacing w:val="-8"/>
          <w:w w:val="90"/>
        </w:rPr>
        <w:t xml:space="preserve"> </w:t>
      </w:r>
      <w:r>
        <w:rPr>
          <w:color w:val="231F20"/>
          <w:w w:val="90"/>
        </w:rPr>
        <w:t>trzech</w:t>
      </w:r>
      <w:r>
        <w:rPr>
          <w:color w:val="231F20"/>
          <w:spacing w:val="-8"/>
          <w:w w:val="90"/>
        </w:rPr>
        <w:t xml:space="preserve"> </w:t>
      </w:r>
      <w:r>
        <w:rPr>
          <w:color w:val="231F20"/>
          <w:w w:val="90"/>
        </w:rPr>
        <w:t>obszarach</w:t>
      </w:r>
      <w:r>
        <w:rPr>
          <w:color w:val="231F20"/>
          <w:spacing w:val="-8"/>
          <w:w w:val="90"/>
        </w:rPr>
        <w:t xml:space="preserve"> </w:t>
      </w:r>
      <w:r>
        <w:rPr>
          <w:color w:val="231F20"/>
          <w:w w:val="90"/>
        </w:rPr>
        <w:t>dostępności</w:t>
      </w:r>
      <w:r>
        <w:rPr>
          <w:color w:val="231F20"/>
          <w:spacing w:val="-7"/>
          <w:w w:val="90"/>
        </w:rPr>
        <w:t xml:space="preserve"> </w:t>
      </w:r>
      <w:r>
        <w:rPr>
          <w:color w:val="231F20"/>
          <w:w w:val="90"/>
        </w:rPr>
        <w:t>(architektoniczna,</w:t>
      </w:r>
      <w:r>
        <w:rPr>
          <w:color w:val="231F20"/>
          <w:spacing w:val="-8"/>
          <w:w w:val="90"/>
        </w:rPr>
        <w:t xml:space="preserve"> </w:t>
      </w:r>
      <w:r>
        <w:rPr>
          <w:color w:val="231F20"/>
          <w:w w:val="90"/>
        </w:rPr>
        <w:t>cyfrowa,</w:t>
      </w:r>
      <w:r>
        <w:rPr>
          <w:color w:val="231F20"/>
          <w:spacing w:val="-8"/>
          <w:w w:val="90"/>
        </w:rPr>
        <w:t xml:space="preserve"> </w:t>
      </w:r>
      <w:r>
        <w:rPr>
          <w:color w:val="231F20"/>
          <w:w w:val="90"/>
        </w:rPr>
        <w:t>informacyjno-</w:t>
      </w:r>
      <w:r>
        <w:rPr>
          <w:color w:val="231F20"/>
          <w:spacing w:val="-2"/>
          <w:w w:val="90"/>
        </w:rPr>
        <w:t>komunikacyjna),</w:t>
      </w:r>
    </w:p>
    <w:p w14:paraId="3F4FBEA6" w14:textId="77777777" w:rsidR="004766AD" w:rsidRDefault="00000000">
      <w:pPr>
        <w:pStyle w:val="Akapitzlist"/>
        <w:numPr>
          <w:ilvl w:val="0"/>
          <w:numId w:val="75"/>
        </w:numPr>
        <w:tabs>
          <w:tab w:val="left" w:pos="1439"/>
          <w:tab w:val="left" w:pos="1440"/>
        </w:tabs>
        <w:spacing w:line="249" w:lineRule="exact"/>
        <w:rPr>
          <w:b/>
          <w:color w:val="231F20"/>
        </w:rPr>
      </w:pPr>
      <w:r>
        <w:rPr>
          <w:color w:val="231F20"/>
          <w:w w:val="90"/>
        </w:rPr>
        <w:t>przegląd</w:t>
      </w:r>
      <w:r>
        <w:rPr>
          <w:color w:val="231F20"/>
          <w:spacing w:val="-5"/>
          <w:w w:val="90"/>
        </w:rPr>
        <w:t xml:space="preserve"> </w:t>
      </w:r>
      <w:r>
        <w:rPr>
          <w:color w:val="231F20"/>
          <w:w w:val="90"/>
        </w:rPr>
        <w:t>procedur,</w:t>
      </w:r>
      <w:r>
        <w:rPr>
          <w:color w:val="231F20"/>
          <w:spacing w:val="-5"/>
          <w:w w:val="90"/>
        </w:rPr>
        <w:t xml:space="preserve"> </w:t>
      </w:r>
      <w:r>
        <w:rPr>
          <w:color w:val="231F20"/>
          <w:w w:val="90"/>
        </w:rPr>
        <w:t>w</w:t>
      </w:r>
      <w:r>
        <w:rPr>
          <w:color w:val="231F20"/>
          <w:spacing w:val="-5"/>
          <w:w w:val="90"/>
        </w:rPr>
        <w:t xml:space="preserve"> </w:t>
      </w:r>
      <w:r>
        <w:rPr>
          <w:color w:val="231F20"/>
          <w:w w:val="90"/>
        </w:rPr>
        <w:t>tym</w:t>
      </w:r>
      <w:r>
        <w:rPr>
          <w:color w:val="231F20"/>
          <w:spacing w:val="-5"/>
          <w:w w:val="90"/>
        </w:rPr>
        <w:t xml:space="preserve"> </w:t>
      </w:r>
      <w:r>
        <w:rPr>
          <w:color w:val="231F20"/>
          <w:w w:val="90"/>
        </w:rPr>
        <w:t>procedur</w:t>
      </w:r>
      <w:r>
        <w:rPr>
          <w:color w:val="231F20"/>
          <w:spacing w:val="-5"/>
          <w:w w:val="90"/>
        </w:rPr>
        <w:t xml:space="preserve"> </w:t>
      </w:r>
      <w:r>
        <w:rPr>
          <w:color w:val="231F20"/>
          <w:w w:val="90"/>
        </w:rPr>
        <w:t>ewakuacyjnych,</w:t>
      </w:r>
      <w:r>
        <w:rPr>
          <w:color w:val="231F20"/>
          <w:spacing w:val="-4"/>
          <w:w w:val="90"/>
        </w:rPr>
        <w:t xml:space="preserve"> </w:t>
      </w:r>
      <w:r>
        <w:rPr>
          <w:color w:val="231F20"/>
          <w:w w:val="90"/>
        </w:rPr>
        <w:t>BHP</w:t>
      </w:r>
      <w:r>
        <w:rPr>
          <w:color w:val="231F20"/>
          <w:spacing w:val="-5"/>
          <w:w w:val="90"/>
        </w:rPr>
        <w:t xml:space="preserve"> </w:t>
      </w:r>
      <w:r>
        <w:rPr>
          <w:color w:val="231F20"/>
          <w:w w:val="90"/>
        </w:rPr>
        <w:t>i</w:t>
      </w:r>
      <w:r>
        <w:rPr>
          <w:color w:val="231F20"/>
          <w:spacing w:val="-5"/>
          <w:w w:val="90"/>
        </w:rPr>
        <w:t xml:space="preserve"> </w:t>
      </w:r>
      <w:r>
        <w:rPr>
          <w:color w:val="231F20"/>
          <w:spacing w:val="-2"/>
          <w:w w:val="90"/>
        </w:rPr>
        <w:t>przeciwpożarowych.</w:t>
      </w:r>
    </w:p>
    <w:p w14:paraId="7151B161" w14:textId="77777777" w:rsidR="004766AD" w:rsidRDefault="00000000">
      <w:pPr>
        <w:pStyle w:val="Tekstpodstawowy"/>
        <w:spacing w:before="125"/>
        <w:ind w:left="720"/>
      </w:pPr>
      <w:r>
        <w:rPr>
          <w:color w:val="231F20"/>
          <w:w w:val="90"/>
        </w:rPr>
        <w:t>Audyt</w:t>
      </w:r>
      <w:r>
        <w:rPr>
          <w:color w:val="231F20"/>
          <w:spacing w:val="-2"/>
        </w:rPr>
        <w:t xml:space="preserve"> </w:t>
      </w:r>
      <w:r>
        <w:rPr>
          <w:color w:val="231F20"/>
          <w:w w:val="90"/>
        </w:rPr>
        <w:t>dostępności</w:t>
      </w:r>
      <w:r>
        <w:rPr>
          <w:color w:val="231F20"/>
          <w:spacing w:val="-1"/>
        </w:rPr>
        <w:t xml:space="preserve"> </w:t>
      </w:r>
      <w:r>
        <w:rPr>
          <w:color w:val="231F20"/>
          <w:w w:val="90"/>
        </w:rPr>
        <w:t>jest</w:t>
      </w:r>
      <w:r>
        <w:rPr>
          <w:color w:val="231F20"/>
          <w:spacing w:val="-2"/>
        </w:rPr>
        <w:t xml:space="preserve"> </w:t>
      </w:r>
      <w:r>
        <w:rPr>
          <w:color w:val="231F20"/>
          <w:w w:val="90"/>
        </w:rPr>
        <w:t>przeprowadzany</w:t>
      </w:r>
      <w:r>
        <w:rPr>
          <w:color w:val="231F20"/>
          <w:spacing w:val="-1"/>
        </w:rPr>
        <w:t xml:space="preserve"> </w:t>
      </w:r>
      <w:r>
        <w:rPr>
          <w:color w:val="231F20"/>
          <w:w w:val="90"/>
        </w:rPr>
        <w:t>co</w:t>
      </w:r>
      <w:r>
        <w:rPr>
          <w:color w:val="231F20"/>
          <w:spacing w:val="-2"/>
        </w:rPr>
        <w:t xml:space="preserve"> </w:t>
      </w:r>
      <w:r>
        <w:rPr>
          <w:color w:val="231F20"/>
          <w:w w:val="90"/>
        </w:rPr>
        <w:t>cztery</w:t>
      </w:r>
      <w:r>
        <w:rPr>
          <w:color w:val="231F20"/>
          <w:spacing w:val="-1"/>
        </w:rPr>
        <w:t xml:space="preserve"> </w:t>
      </w:r>
      <w:r>
        <w:rPr>
          <w:color w:val="231F20"/>
          <w:w w:val="90"/>
        </w:rPr>
        <w:t>lata</w:t>
      </w:r>
      <w:r>
        <w:rPr>
          <w:color w:val="231F20"/>
          <w:spacing w:val="-2"/>
        </w:rPr>
        <w:t xml:space="preserve"> </w:t>
      </w:r>
      <w:r>
        <w:rPr>
          <w:color w:val="231F20"/>
          <w:w w:val="90"/>
        </w:rPr>
        <w:t>analogicznie</w:t>
      </w:r>
      <w:r>
        <w:rPr>
          <w:color w:val="231F20"/>
          <w:spacing w:val="-1"/>
        </w:rPr>
        <w:t xml:space="preserve"> </w:t>
      </w:r>
      <w:r>
        <w:rPr>
          <w:color w:val="231F20"/>
          <w:w w:val="90"/>
        </w:rPr>
        <w:t>jak</w:t>
      </w:r>
      <w:r>
        <w:rPr>
          <w:color w:val="231F20"/>
          <w:spacing w:val="-2"/>
        </w:rPr>
        <w:t xml:space="preserve"> </w:t>
      </w:r>
      <w:r>
        <w:rPr>
          <w:color w:val="231F20"/>
          <w:w w:val="90"/>
        </w:rPr>
        <w:t>aktualizowana</w:t>
      </w:r>
      <w:r>
        <w:rPr>
          <w:color w:val="231F20"/>
          <w:spacing w:val="-1"/>
        </w:rPr>
        <w:t xml:space="preserve"> </w:t>
      </w:r>
      <w:r>
        <w:rPr>
          <w:color w:val="231F20"/>
          <w:w w:val="90"/>
        </w:rPr>
        <w:t>jest</w:t>
      </w:r>
      <w:r>
        <w:rPr>
          <w:color w:val="231F20"/>
          <w:spacing w:val="-2"/>
        </w:rPr>
        <w:t xml:space="preserve"> </w:t>
      </w:r>
      <w:r>
        <w:rPr>
          <w:color w:val="231F20"/>
          <w:w w:val="90"/>
        </w:rPr>
        <w:t>deklaracja</w:t>
      </w:r>
      <w:r>
        <w:rPr>
          <w:color w:val="231F20"/>
          <w:spacing w:val="-1"/>
        </w:rPr>
        <w:t xml:space="preserve"> </w:t>
      </w:r>
      <w:r>
        <w:rPr>
          <w:color w:val="231F20"/>
          <w:spacing w:val="-2"/>
          <w:w w:val="90"/>
        </w:rPr>
        <w:t>dostępności.</w:t>
      </w:r>
    </w:p>
    <w:p w14:paraId="660ED697" w14:textId="77777777" w:rsidR="004766AD" w:rsidRDefault="00000000">
      <w:pPr>
        <w:pStyle w:val="Tekstpodstawowy"/>
        <w:spacing w:before="160"/>
        <w:ind w:left="720"/>
      </w:pPr>
      <w:r>
        <w:rPr>
          <w:color w:val="231F20"/>
          <w:w w:val="90"/>
        </w:rPr>
        <w:t>Podstawą</w:t>
      </w:r>
      <w:r>
        <w:rPr>
          <w:color w:val="231F20"/>
          <w:spacing w:val="-1"/>
          <w:w w:val="90"/>
        </w:rPr>
        <w:t xml:space="preserve"> </w:t>
      </w:r>
      <w:r>
        <w:rPr>
          <w:color w:val="231F20"/>
          <w:w w:val="90"/>
        </w:rPr>
        <w:t>audytu</w:t>
      </w:r>
      <w:r>
        <w:rPr>
          <w:color w:val="231F20"/>
          <w:spacing w:val="-1"/>
          <w:w w:val="90"/>
        </w:rPr>
        <w:t xml:space="preserve"> </w:t>
      </w:r>
      <w:r>
        <w:rPr>
          <w:color w:val="231F20"/>
          <w:w w:val="90"/>
        </w:rPr>
        <w:t>jest</w:t>
      </w:r>
      <w:r>
        <w:rPr>
          <w:color w:val="231F20"/>
          <w:spacing w:val="-1"/>
          <w:w w:val="90"/>
        </w:rPr>
        <w:t xml:space="preserve"> </w:t>
      </w:r>
      <w:r>
        <w:rPr>
          <w:color w:val="231F20"/>
          <w:w w:val="90"/>
        </w:rPr>
        <w:t>stwierdzenie</w:t>
      </w:r>
      <w:r>
        <w:rPr>
          <w:color w:val="231F20"/>
          <w:spacing w:val="-1"/>
          <w:w w:val="90"/>
        </w:rPr>
        <w:t xml:space="preserve"> </w:t>
      </w:r>
      <w:r>
        <w:rPr>
          <w:color w:val="231F20"/>
          <w:w w:val="90"/>
        </w:rPr>
        <w:t>zgodności</w:t>
      </w:r>
      <w:r>
        <w:rPr>
          <w:color w:val="231F20"/>
          <w:spacing w:val="-1"/>
          <w:w w:val="90"/>
        </w:rPr>
        <w:t xml:space="preserve"> </w:t>
      </w:r>
      <w:r>
        <w:rPr>
          <w:color w:val="231F20"/>
          <w:w w:val="90"/>
        </w:rPr>
        <w:t>z</w:t>
      </w:r>
      <w:r>
        <w:rPr>
          <w:color w:val="231F20"/>
          <w:spacing w:val="-1"/>
          <w:w w:val="90"/>
        </w:rPr>
        <w:t xml:space="preserve"> </w:t>
      </w:r>
      <w:r>
        <w:rPr>
          <w:color w:val="231F20"/>
          <w:w w:val="90"/>
        </w:rPr>
        <w:t>ustawą</w:t>
      </w:r>
      <w:r>
        <w:rPr>
          <w:color w:val="231F20"/>
          <w:spacing w:val="-1"/>
          <w:w w:val="90"/>
        </w:rPr>
        <w:t xml:space="preserve"> </w:t>
      </w:r>
      <w:r>
        <w:rPr>
          <w:color w:val="231F20"/>
          <w:w w:val="90"/>
        </w:rPr>
        <w:t>o</w:t>
      </w:r>
      <w:r>
        <w:rPr>
          <w:color w:val="231F20"/>
          <w:spacing w:val="-1"/>
          <w:w w:val="90"/>
        </w:rPr>
        <w:t xml:space="preserve"> </w:t>
      </w:r>
      <w:r>
        <w:rPr>
          <w:color w:val="231F20"/>
          <w:w w:val="90"/>
        </w:rPr>
        <w:t>dostępności</w:t>
      </w:r>
      <w:r>
        <w:rPr>
          <w:color w:val="231F20"/>
          <w:spacing w:val="-1"/>
          <w:w w:val="90"/>
        </w:rPr>
        <w:t xml:space="preserve"> </w:t>
      </w:r>
      <w:r>
        <w:rPr>
          <w:color w:val="231F20"/>
          <w:w w:val="90"/>
        </w:rPr>
        <w:t>oraz</w:t>
      </w:r>
      <w:r>
        <w:rPr>
          <w:color w:val="231F20"/>
          <w:spacing w:val="-1"/>
          <w:w w:val="90"/>
        </w:rPr>
        <w:t xml:space="preserve"> </w:t>
      </w:r>
      <w:r>
        <w:rPr>
          <w:color w:val="231F20"/>
          <w:w w:val="90"/>
        </w:rPr>
        <w:t>przyjętymi</w:t>
      </w:r>
      <w:r>
        <w:rPr>
          <w:color w:val="231F20"/>
          <w:spacing w:val="-1"/>
          <w:w w:val="90"/>
        </w:rPr>
        <w:t xml:space="preserve"> </w:t>
      </w:r>
      <w:r>
        <w:rPr>
          <w:color w:val="231F20"/>
          <w:w w:val="90"/>
        </w:rPr>
        <w:t>parametrami</w:t>
      </w:r>
      <w:r>
        <w:rPr>
          <w:color w:val="231F20"/>
          <w:spacing w:val="-1"/>
          <w:w w:val="90"/>
        </w:rPr>
        <w:t xml:space="preserve"> </w:t>
      </w:r>
      <w:r>
        <w:rPr>
          <w:color w:val="231F20"/>
          <w:w w:val="90"/>
        </w:rPr>
        <w:t>i</w:t>
      </w:r>
      <w:r>
        <w:rPr>
          <w:color w:val="231F20"/>
          <w:spacing w:val="-1"/>
          <w:w w:val="90"/>
        </w:rPr>
        <w:t xml:space="preserve"> </w:t>
      </w:r>
      <w:r>
        <w:rPr>
          <w:color w:val="231F20"/>
          <w:w w:val="90"/>
        </w:rPr>
        <w:t xml:space="preserve">obowiązującymi </w:t>
      </w:r>
      <w:r>
        <w:rPr>
          <w:color w:val="231F20"/>
          <w:spacing w:val="-2"/>
        </w:rPr>
        <w:t>standardami.</w:t>
      </w:r>
    </w:p>
    <w:p w14:paraId="624B3E8A" w14:textId="77777777" w:rsidR="004766AD" w:rsidRDefault="00000000">
      <w:pPr>
        <w:pStyle w:val="Tekstpodstawowy"/>
        <w:spacing w:before="160"/>
        <w:ind w:left="720"/>
      </w:pPr>
      <w:r>
        <w:rPr>
          <w:color w:val="231F20"/>
          <w:w w:val="90"/>
        </w:rPr>
        <w:t>Ostateczną</w:t>
      </w:r>
      <w:r>
        <w:rPr>
          <w:color w:val="231F20"/>
          <w:spacing w:val="-8"/>
          <w:w w:val="90"/>
        </w:rPr>
        <w:t xml:space="preserve"> </w:t>
      </w:r>
      <w:r>
        <w:rPr>
          <w:color w:val="231F20"/>
          <w:w w:val="90"/>
        </w:rPr>
        <w:t>ocenę,</w:t>
      </w:r>
      <w:r>
        <w:rPr>
          <w:color w:val="231F20"/>
          <w:spacing w:val="-7"/>
          <w:w w:val="90"/>
        </w:rPr>
        <w:t xml:space="preserve"> </w:t>
      </w:r>
      <w:r>
        <w:rPr>
          <w:color w:val="231F20"/>
          <w:w w:val="90"/>
        </w:rPr>
        <w:t>czy</w:t>
      </w:r>
      <w:r>
        <w:rPr>
          <w:color w:val="231F20"/>
          <w:spacing w:val="-7"/>
          <w:w w:val="90"/>
        </w:rPr>
        <w:t xml:space="preserve"> </w:t>
      </w:r>
      <w:r>
        <w:rPr>
          <w:color w:val="231F20"/>
          <w:w w:val="90"/>
        </w:rPr>
        <w:t>dany</w:t>
      </w:r>
      <w:r>
        <w:rPr>
          <w:color w:val="231F20"/>
          <w:spacing w:val="-7"/>
          <w:w w:val="90"/>
        </w:rPr>
        <w:t xml:space="preserve"> </w:t>
      </w:r>
      <w:r>
        <w:rPr>
          <w:color w:val="231F20"/>
          <w:w w:val="90"/>
        </w:rPr>
        <w:t>wymóg</w:t>
      </w:r>
      <w:r>
        <w:rPr>
          <w:color w:val="231F20"/>
          <w:spacing w:val="-7"/>
          <w:w w:val="90"/>
        </w:rPr>
        <w:t xml:space="preserve"> </w:t>
      </w:r>
      <w:r>
        <w:rPr>
          <w:color w:val="231F20"/>
          <w:w w:val="90"/>
        </w:rPr>
        <w:t>został</w:t>
      </w:r>
      <w:r>
        <w:rPr>
          <w:color w:val="231F20"/>
          <w:spacing w:val="-7"/>
          <w:w w:val="90"/>
        </w:rPr>
        <w:t xml:space="preserve"> </w:t>
      </w:r>
      <w:r>
        <w:rPr>
          <w:color w:val="231F20"/>
          <w:w w:val="90"/>
        </w:rPr>
        <w:t>spełniony</w:t>
      </w:r>
      <w:r>
        <w:rPr>
          <w:color w:val="231F20"/>
          <w:spacing w:val="-8"/>
          <w:w w:val="90"/>
        </w:rPr>
        <w:t xml:space="preserve"> </w:t>
      </w:r>
      <w:r>
        <w:rPr>
          <w:color w:val="231F20"/>
          <w:w w:val="90"/>
        </w:rPr>
        <w:t>czy</w:t>
      </w:r>
      <w:r>
        <w:rPr>
          <w:color w:val="231F20"/>
          <w:spacing w:val="-7"/>
          <w:w w:val="90"/>
        </w:rPr>
        <w:t xml:space="preserve"> </w:t>
      </w:r>
      <w:r>
        <w:rPr>
          <w:color w:val="231F20"/>
          <w:w w:val="90"/>
        </w:rPr>
        <w:t>nie,</w:t>
      </w:r>
      <w:r>
        <w:rPr>
          <w:color w:val="231F20"/>
          <w:spacing w:val="-7"/>
          <w:w w:val="90"/>
        </w:rPr>
        <w:t xml:space="preserve"> </w:t>
      </w:r>
      <w:r>
        <w:rPr>
          <w:color w:val="231F20"/>
          <w:w w:val="90"/>
        </w:rPr>
        <w:t>podejmuje</w:t>
      </w:r>
      <w:r>
        <w:rPr>
          <w:color w:val="231F20"/>
          <w:spacing w:val="-7"/>
          <w:w w:val="90"/>
        </w:rPr>
        <w:t xml:space="preserve"> </w:t>
      </w:r>
      <w:r>
        <w:rPr>
          <w:color w:val="231F20"/>
          <w:spacing w:val="-2"/>
          <w:w w:val="90"/>
        </w:rPr>
        <w:t>audytor.</w:t>
      </w:r>
    </w:p>
    <w:p w14:paraId="7BAB0C3F" w14:textId="77777777" w:rsidR="004766AD" w:rsidRDefault="00000000">
      <w:pPr>
        <w:pStyle w:val="Tekstpodstawowy"/>
        <w:spacing w:before="160"/>
        <w:ind w:left="720" w:right="410"/>
      </w:pPr>
      <w:r>
        <w:rPr>
          <w:color w:val="231F20"/>
          <w:w w:val="85"/>
        </w:rPr>
        <w:t>Koordynator</w:t>
      </w:r>
      <w:r>
        <w:rPr>
          <w:color w:val="231F20"/>
        </w:rPr>
        <w:t xml:space="preserve"> </w:t>
      </w:r>
      <w:r>
        <w:rPr>
          <w:color w:val="231F20"/>
          <w:w w:val="85"/>
        </w:rPr>
        <w:t>ds.</w:t>
      </w:r>
      <w:r>
        <w:rPr>
          <w:color w:val="231F20"/>
        </w:rPr>
        <w:t xml:space="preserve"> </w:t>
      </w:r>
      <w:r>
        <w:rPr>
          <w:color w:val="231F20"/>
          <w:w w:val="85"/>
        </w:rPr>
        <w:t>dostępności</w:t>
      </w:r>
      <w:r>
        <w:rPr>
          <w:color w:val="231F20"/>
        </w:rPr>
        <w:t xml:space="preserve"> </w:t>
      </w:r>
      <w:r>
        <w:rPr>
          <w:color w:val="231F20"/>
          <w:w w:val="85"/>
        </w:rPr>
        <w:t>w</w:t>
      </w:r>
      <w:r>
        <w:rPr>
          <w:color w:val="231F20"/>
        </w:rPr>
        <w:t xml:space="preserve"> </w:t>
      </w:r>
      <w:r>
        <w:rPr>
          <w:color w:val="231F20"/>
          <w:w w:val="85"/>
        </w:rPr>
        <w:t>danym</w:t>
      </w:r>
      <w:r>
        <w:rPr>
          <w:color w:val="231F20"/>
        </w:rPr>
        <w:t xml:space="preserve"> </w:t>
      </w:r>
      <w:r>
        <w:rPr>
          <w:color w:val="231F20"/>
          <w:w w:val="85"/>
        </w:rPr>
        <w:t>sądzie</w:t>
      </w:r>
      <w:r>
        <w:rPr>
          <w:color w:val="231F20"/>
        </w:rPr>
        <w:t xml:space="preserve"> </w:t>
      </w:r>
      <w:r>
        <w:rPr>
          <w:color w:val="231F20"/>
          <w:w w:val="85"/>
        </w:rPr>
        <w:t>może</w:t>
      </w:r>
      <w:r>
        <w:rPr>
          <w:color w:val="231F20"/>
        </w:rPr>
        <w:t xml:space="preserve"> </w:t>
      </w:r>
      <w:r>
        <w:rPr>
          <w:color w:val="231F20"/>
          <w:w w:val="85"/>
        </w:rPr>
        <w:t>samodzielnie</w:t>
      </w:r>
      <w:r>
        <w:rPr>
          <w:color w:val="231F20"/>
        </w:rPr>
        <w:t xml:space="preserve"> </w:t>
      </w:r>
      <w:r>
        <w:rPr>
          <w:color w:val="231F20"/>
          <w:w w:val="85"/>
        </w:rPr>
        <w:t>sprawdzić</w:t>
      </w:r>
      <w:r>
        <w:rPr>
          <w:color w:val="231F20"/>
        </w:rPr>
        <w:t xml:space="preserve"> </w:t>
      </w:r>
      <w:r>
        <w:rPr>
          <w:color w:val="231F20"/>
          <w:w w:val="85"/>
        </w:rPr>
        <w:t>stan</w:t>
      </w:r>
      <w:r>
        <w:rPr>
          <w:color w:val="231F20"/>
        </w:rPr>
        <w:t xml:space="preserve"> </w:t>
      </w:r>
      <w:r>
        <w:rPr>
          <w:color w:val="231F20"/>
          <w:w w:val="85"/>
        </w:rPr>
        <w:t>dostępności</w:t>
      </w:r>
      <w:r>
        <w:rPr>
          <w:color w:val="231F20"/>
        </w:rPr>
        <w:t xml:space="preserve"> </w:t>
      </w:r>
      <w:r>
        <w:rPr>
          <w:color w:val="231F20"/>
          <w:w w:val="85"/>
        </w:rPr>
        <w:t>wszystkich</w:t>
      </w:r>
      <w:r>
        <w:rPr>
          <w:color w:val="231F20"/>
        </w:rPr>
        <w:t xml:space="preserve"> </w:t>
      </w:r>
      <w:r>
        <w:rPr>
          <w:color w:val="231F20"/>
          <w:w w:val="85"/>
        </w:rPr>
        <w:t>obszarów</w:t>
      </w:r>
      <w:r>
        <w:rPr>
          <w:color w:val="231F20"/>
          <w:spacing w:val="80"/>
        </w:rPr>
        <w:t xml:space="preserve"> </w:t>
      </w:r>
      <w:r>
        <w:rPr>
          <w:color w:val="231F20"/>
          <w:w w:val="90"/>
        </w:rPr>
        <w:t>objętych ustawą o dostępności na podstawie listy pytań kontrolnych.</w:t>
      </w:r>
    </w:p>
    <w:p w14:paraId="6C01BE1A" w14:textId="77777777" w:rsidR="004766AD" w:rsidRDefault="004766AD">
      <w:pPr>
        <w:pStyle w:val="Tekstpodstawowy"/>
        <w:spacing w:before="9"/>
        <w:rPr>
          <w:sz w:val="18"/>
        </w:rPr>
      </w:pPr>
    </w:p>
    <w:p w14:paraId="19E6D6F8" w14:textId="77777777" w:rsidR="004766AD" w:rsidRDefault="00000000">
      <w:pPr>
        <w:pStyle w:val="Nagwek7"/>
      </w:pPr>
      <w:r>
        <w:pict w14:anchorId="437FA8C1">
          <v:shape id="docshape303" o:spid="_x0000_s2459" type="#_x0000_t202" style="position:absolute;left:0;text-align:left;margin-left:2.15pt;margin-top:11.25pt;width:14pt;height:102.05pt;z-index:15810048;mso-position-horizontal-relative:page" filled="f" stroked="f">
            <v:textbox style="layout-flow:vertical;mso-layout-flow-alt:bottom-to-top" inset="0,0,0,0">
              <w:txbxContent>
                <w:p w14:paraId="2DCE6791"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1F3762"/>
          <w:w w:val="85"/>
        </w:rPr>
        <w:t>I_10.O.1</w:t>
      </w:r>
      <w:r>
        <w:rPr>
          <w:color w:val="1F3762"/>
          <w:spacing w:val="17"/>
        </w:rPr>
        <w:t xml:space="preserve"> </w:t>
      </w:r>
      <w:r>
        <w:rPr>
          <w:color w:val="1F3762"/>
          <w:w w:val="85"/>
        </w:rPr>
        <w:t>Przegląd</w:t>
      </w:r>
      <w:r>
        <w:rPr>
          <w:color w:val="1F3762"/>
          <w:spacing w:val="18"/>
        </w:rPr>
        <w:t xml:space="preserve"> </w:t>
      </w:r>
      <w:r>
        <w:rPr>
          <w:color w:val="1F3762"/>
          <w:w w:val="85"/>
        </w:rPr>
        <w:t>dostępności</w:t>
      </w:r>
      <w:r>
        <w:rPr>
          <w:color w:val="1F3762"/>
          <w:spacing w:val="18"/>
        </w:rPr>
        <w:t xml:space="preserve"> </w:t>
      </w:r>
      <w:r>
        <w:rPr>
          <w:color w:val="1F3762"/>
          <w:w w:val="85"/>
        </w:rPr>
        <w:t>sądu</w:t>
      </w:r>
      <w:r>
        <w:rPr>
          <w:color w:val="1F3762"/>
          <w:spacing w:val="18"/>
        </w:rPr>
        <w:t xml:space="preserve"> </w:t>
      </w:r>
      <w:r>
        <w:rPr>
          <w:color w:val="1F3762"/>
          <w:w w:val="85"/>
        </w:rPr>
        <w:t>dla</w:t>
      </w:r>
      <w:r>
        <w:rPr>
          <w:color w:val="1F3762"/>
          <w:spacing w:val="18"/>
        </w:rPr>
        <w:t xml:space="preserve"> </w:t>
      </w:r>
      <w:r>
        <w:rPr>
          <w:color w:val="1F3762"/>
          <w:w w:val="85"/>
        </w:rPr>
        <w:t>interesantów/osób</w:t>
      </w:r>
      <w:r>
        <w:rPr>
          <w:color w:val="1F3762"/>
          <w:spacing w:val="17"/>
        </w:rPr>
        <w:t xml:space="preserve"> </w:t>
      </w:r>
      <w:r>
        <w:rPr>
          <w:color w:val="1F3762"/>
          <w:w w:val="85"/>
        </w:rPr>
        <w:t>ze</w:t>
      </w:r>
      <w:r>
        <w:rPr>
          <w:color w:val="1F3762"/>
          <w:spacing w:val="18"/>
        </w:rPr>
        <w:t xml:space="preserve"> </w:t>
      </w:r>
      <w:r>
        <w:rPr>
          <w:color w:val="1F3762"/>
          <w:w w:val="85"/>
        </w:rPr>
        <w:t>szczególnymi</w:t>
      </w:r>
      <w:r>
        <w:rPr>
          <w:color w:val="1F3762"/>
          <w:spacing w:val="18"/>
        </w:rPr>
        <w:t xml:space="preserve"> </w:t>
      </w:r>
      <w:r>
        <w:rPr>
          <w:color w:val="1F3762"/>
          <w:spacing w:val="-2"/>
          <w:w w:val="85"/>
        </w:rPr>
        <w:t>potrzebami</w:t>
      </w:r>
    </w:p>
    <w:p w14:paraId="47D1B4BF" w14:textId="77777777" w:rsidR="004766AD" w:rsidRDefault="00000000">
      <w:pPr>
        <w:pStyle w:val="Akapitzlist"/>
        <w:numPr>
          <w:ilvl w:val="0"/>
          <w:numId w:val="75"/>
        </w:numPr>
        <w:tabs>
          <w:tab w:val="left" w:pos="1439"/>
          <w:tab w:val="left" w:pos="1440"/>
        </w:tabs>
        <w:spacing w:before="155" w:line="232" w:lineRule="auto"/>
        <w:ind w:right="592"/>
        <w:rPr>
          <w:b/>
          <w:color w:val="231F20"/>
        </w:rPr>
      </w:pPr>
      <w:r>
        <w:rPr>
          <w:color w:val="231F20"/>
          <w:w w:val="90"/>
        </w:rPr>
        <w:t>co</w:t>
      </w:r>
      <w:r>
        <w:rPr>
          <w:color w:val="231F20"/>
          <w:spacing w:val="-2"/>
          <w:w w:val="90"/>
        </w:rPr>
        <w:t xml:space="preserve"> </w:t>
      </w:r>
      <w:r>
        <w:rPr>
          <w:color w:val="231F20"/>
          <w:w w:val="90"/>
        </w:rPr>
        <w:t>najmniej</w:t>
      </w:r>
      <w:r>
        <w:rPr>
          <w:color w:val="231F20"/>
          <w:spacing w:val="-2"/>
          <w:w w:val="90"/>
        </w:rPr>
        <w:t xml:space="preserve"> </w:t>
      </w:r>
      <w:r>
        <w:rPr>
          <w:color w:val="231F20"/>
          <w:w w:val="90"/>
        </w:rPr>
        <w:t>raz</w:t>
      </w:r>
      <w:r>
        <w:rPr>
          <w:color w:val="231F20"/>
          <w:spacing w:val="-2"/>
          <w:w w:val="90"/>
        </w:rPr>
        <w:t xml:space="preserve"> </w:t>
      </w:r>
      <w:r>
        <w:rPr>
          <w:color w:val="231F20"/>
          <w:w w:val="90"/>
        </w:rPr>
        <w:t>do</w:t>
      </w:r>
      <w:r>
        <w:rPr>
          <w:color w:val="231F20"/>
          <w:spacing w:val="-2"/>
          <w:w w:val="90"/>
        </w:rPr>
        <w:t xml:space="preserve"> </w:t>
      </w:r>
      <w:r>
        <w:rPr>
          <w:color w:val="231F20"/>
          <w:w w:val="90"/>
        </w:rPr>
        <w:t>roku</w:t>
      </w:r>
      <w:r>
        <w:rPr>
          <w:color w:val="231F20"/>
          <w:spacing w:val="-2"/>
          <w:w w:val="90"/>
        </w:rPr>
        <w:t xml:space="preserve"> </w:t>
      </w:r>
      <w:r>
        <w:rPr>
          <w:color w:val="231F20"/>
          <w:w w:val="90"/>
        </w:rPr>
        <w:t>powinien</w:t>
      </w:r>
      <w:r>
        <w:rPr>
          <w:color w:val="231F20"/>
          <w:spacing w:val="-2"/>
          <w:w w:val="90"/>
        </w:rPr>
        <w:t xml:space="preserve"> </w:t>
      </w:r>
      <w:r>
        <w:rPr>
          <w:color w:val="231F20"/>
          <w:w w:val="90"/>
        </w:rPr>
        <w:t>zostać</w:t>
      </w:r>
      <w:r>
        <w:rPr>
          <w:color w:val="231F20"/>
          <w:spacing w:val="-2"/>
          <w:w w:val="90"/>
        </w:rPr>
        <w:t xml:space="preserve"> </w:t>
      </w:r>
      <w:r>
        <w:rPr>
          <w:color w:val="231F20"/>
          <w:w w:val="90"/>
        </w:rPr>
        <w:t>dokonany</w:t>
      </w:r>
      <w:r>
        <w:rPr>
          <w:color w:val="231F20"/>
          <w:spacing w:val="-2"/>
          <w:w w:val="90"/>
        </w:rPr>
        <w:t xml:space="preserve"> </w:t>
      </w:r>
      <w:r>
        <w:rPr>
          <w:color w:val="231F20"/>
          <w:w w:val="90"/>
        </w:rPr>
        <w:t>przegląd</w:t>
      </w:r>
      <w:r>
        <w:rPr>
          <w:color w:val="231F20"/>
          <w:spacing w:val="-2"/>
          <w:w w:val="90"/>
        </w:rPr>
        <w:t xml:space="preserve"> </w:t>
      </w:r>
      <w:r>
        <w:rPr>
          <w:color w:val="231F20"/>
          <w:w w:val="90"/>
        </w:rPr>
        <w:t>sądu</w:t>
      </w:r>
      <w:r>
        <w:rPr>
          <w:color w:val="231F20"/>
          <w:spacing w:val="-2"/>
          <w:w w:val="90"/>
        </w:rPr>
        <w:t xml:space="preserve"> </w:t>
      </w:r>
      <w:r>
        <w:rPr>
          <w:color w:val="231F20"/>
          <w:w w:val="90"/>
        </w:rPr>
        <w:t>pod</w:t>
      </w:r>
      <w:r>
        <w:rPr>
          <w:color w:val="231F20"/>
          <w:spacing w:val="-2"/>
          <w:w w:val="90"/>
        </w:rPr>
        <w:t xml:space="preserve"> </w:t>
      </w:r>
      <w:r>
        <w:rPr>
          <w:color w:val="231F20"/>
          <w:w w:val="90"/>
        </w:rPr>
        <w:t>kątem</w:t>
      </w:r>
      <w:r>
        <w:rPr>
          <w:color w:val="231F20"/>
          <w:spacing w:val="-2"/>
          <w:w w:val="90"/>
        </w:rPr>
        <w:t xml:space="preserve"> </w:t>
      </w:r>
      <w:r>
        <w:rPr>
          <w:color w:val="231F20"/>
          <w:w w:val="90"/>
        </w:rPr>
        <w:t>dostępności</w:t>
      </w:r>
      <w:r>
        <w:rPr>
          <w:color w:val="231F20"/>
          <w:spacing w:val="-2"/>
          <w:w w:val="90"/>
        </w:rPr>
        <w:t xml:space="preserve"> </w:t>
      </w:r>
      <w:r>
        <w:rPr>
          <w:color w:val="231F20"/>
          <w:w w:val="90"/>
        </w:rPr>
        <w:t>przy</w:t>
      </w:r>
      <w:r>
        <w:rPr>
          <w:color w:val="231F20"/>
          <w:spacing w:val="-2"/>
          <w:w w:val="90"/>
        </w:rPr>
        <w:t xml:space="preserve"> </w:t>
      </w:r>
      <w:r>
        <w:rPr>
          <w:color w:val="231F20"/>
          <w:w w:val="90"/>
        </w:rPr>
        <w:t>użyciu</w:t>
      </w:r>
      <w:r>
        <w:rPr>
          <w:color w:val="231F20"/>
          <w:spacing w:val="-2"/>
          <w:w w:val="90"/>
        </w:rPr>
        <w:t xml:space="preserve"> </w:t>
      </w:r>
      <w:r>
        <w:rPr>
          <w:color w:val="231F20"/>
          <w:w w:val="90"/>
        </w:rPr>
        <w:t xml:space="preserve">listy </w:t>
      </w:r>
      <w:r>
        <w:rPr>
          <w:color w:val="231F20"/>
          <w:spacing w:val="-2"/>
        </w:rPr>
        <w:t>pytań</w:t>
      </w:r>
      <w:r>
        <w:rPr>
          <w:color w:val="231F20"/>
          <w:spacing w:val="-14"/>
        </w:rPr>
        <w:t xml:space="preserve"> </w:t>
      </w:r>
      <w:r>
        <w:rPr>
          <w:color w:val="231F20"/>
          <w:spacing w:val="-2"/>
        </w:rPr>
        <w:t>kontrolnych,</w:t>
      </w:r>
    </w:p>
    <w:p w14:paraId="530FD642" w14:textId="77777777" w:rsidR="004766AD" w:rsidRDefault="00000000">
      <w:pPr>
        <w:pStyle w:val="Akapitzlist"/>
        <w:numPr>
          <w:ilvl w:val="0"/>
          <w:numId w:val="75"/>
        </w:numPr>
        <w:tabs>
          <w:tab w:val="left" w:pos="1439"/>
          <w:tab w:val="left" w:pos="1440"/>
        </w:tabs>
        <w:spacing w:line="242" w:lineRule="auto"/>
        <w:ind w:right="1082"/>
        <w:rPr>
          <w:b/>
          <w:color w:val="231F20"/>
        </w:rPr>
      </w:pPr>
      <w:r>
        <w:rPr>
          <w:color w:val="231F20"/>
          <w:w w:val="90"/>
        </w:rPr>
        <w:t>zadaniem</w:t>
      </w:r>
      <w:r>
        <w:rPr>
          <w:color w:val="231F20"/>
          <w:spacing w:val="-4"/>
          <w:w w:val="90"/>
        </w:rPr>
        <w:t xml:space="preserve"> </w:t>
      </w:r>
      <w:r>
        <w:rPr>
          <w:color w:val="231F20"/>
          <w:w w:val="90"/>
        </w:rPr>
        <w:t>przeglądu</w:t>
      </w:r>
      <w:r>
        <w:rPr>
          <w:color w:val="231F20"/>
          <w:spacing w:val="-4"/>
          <w:w w:val="90"/>
        </w:rPr>
        <w:t xml:space="preserve"> </w:t>
      </w:r>
      <w:r>
        <w:rPr>
          <w:color w:val="231F20"/>
          <w:w w:val="90"/>
        </w:rPr>
        <w:t>jest</w:t>
      </w:r>
      <w:r>
        <w:rPr>
          <w:color w:val="231F20"/>
          <w:spacing w:val="-4"/>
          <w:w w:val="90"/>
        </w:rPr>
        <w:t xml:space="preserve"> </w:t>
      </w:r>
      <w:r>
        <w:rPr>
          <w:color w:val="231F20"/>
          <w:w w:val="90"/>
        </w:rPr>
        <w:t>analiza</w:t>
      </w:r>
      <w:r>
        <w:rPr>
          <w:color w:val="231F20"/>
          <w:spacing w:val="-4"/>
          <w:w w:val="90"/>
        </w:rPr>
        <w:t xml:space="preserve"> </w:t>
      </w:r>
      <w:r>
        <w:rPr>
          <w:color w:val="231F20"/>
          <w:w w:val="90"/>
        </w:rPr>
        <w:t>dostępności</w:t>
      </w:r>
      <w:r>
        <w:rPr>
          <w:color w:val="231F20"/>
          <w:spacing w:val="-4"/>
          <w:w w:val="90"/>
        </w:rPr>
        <w:t xml:space="preserve"> </w:t>
      </w:r>
      <w:r>
        <w:rPr>
          <w:color w:val="231F20"/>
          <w:w w:val="90"/>
        </w:rPr>
        <w:t>w</w:t>
      </w:r>
      <w:r>
        <w:rPr>
          <w:color w:val="231F20"/>
          <w:spacing w:val="-4"/>
          <w:w w:val="90"/>
        </w:rPr>
        <w:t xml:space="preserve"> </w:t>
      </w:r>
      <w:r>
        <w:rPr>
          <w:color w:val="231F20"/>
          <w:w w:val="90"/>
        </w:rPr>
        <w:t>poszczególnych</w:t>
      </w:r>
      <w:r>
        <w:rPr>
          <w:color w:val="231F20"/>
          <w:spacing w:val="-4"/>
          <w:w w:val="90"/>
        </w:rPr>
        <w:t xml:space="preserve"> </w:t>
      </w:r>
      <w:r>
        <w:rPr>
          <w:color w:val="231F20"/>
          <w:w w:val="90"/>
        </w:rPr>
        <w:t>obszarach,</w:t>
      </w:r>
      <w:r>
        <w:rPr>
          <w:color w:val="231F20"/>
          <w:spacing w:val="-4"/>
          <w:w w:val="90"/>
        </w:rPr>
        <w:t xml:space="preserve"> </w:t>
      </w:r>
      <w:r>
        <w:rPr>
          <w:color w:val="231F20"/>
          <w:w w:val="90"/>
        </w:rPr>
        <w:t>porównanie</w:t>
      </w:r>
      <w:r>
        <w:rPr>
          <w:color w:val="231F20"/>
          <w:spacing w:val="-4"/>
          <w:w w:val="90"/>
        </w:rPr>
        <w:t xml:space="preserve"> </w:t>
      </w:r>
      <w:r>
        <w:rPr>
          <w:color w:val="231F20"/>
          <w:w w:val="90"/>
        </w:rPr>
        <w:t>i</w:t>
      </w:r>
      <w:r>
        <w:rPr>
          <w:color w:val="231F20"/>
          <w:spacing w:val="-4"/>
          <w:w w:val="90"/>
        </w:rPr>
        <w:t xml:space="preserve"> </w:t>
      </w:r>
      <w:r>
        <w:rPr>
          <w:color w:val="231F20"/>
          <w:w w:val="90"/>
        </w:rPr>
        <w:t>wnioski</w:t>
      </w:r>
      <w:r>
        <w:rPr>
          <w:color w:val="231F20"/>
          <w:spacing w:val="-4"/>
          <w:w w:val="90"/>
        </w:rPr>
        <w:t xml:space="preserve"> </w:t>
      </w:r>
      <w:r>
        <w:rPr>
          <w:color w:val="231F20"/>
          <w:w w:val="90"/>
        </w:rPr>
        <w:t xml:space="preserve">do </w:t>
      </w:r>
      <w:r>
        <w:rPr>
          <w:color w:val="231F20"/>
        </w:rPr>
        <w:t>dalszych prac.</w:t>
      </w:r>
    </w:p>
    <w:p w14:paraId="219B77C6" w14:textId="77777777" w:rsidR="004766AD" w:rsidRDefault="00000000">
      <w:pPr>
        <w:pStyle w:val="Nagwek7"/>
        <w:spacing w:before="174"/>
      </w:pPr>
      <w:r>
        <w:rPr>
          <w:color w:val="1F3762"/>
          <w:w w:val="90"/>
        </w:rPr>
        <w:t>I_10.O.2</w:t>
      </w:r>
      <w:r>
        <w:rPr>
          <w:color w:val="1F3762"/>
          <w:spacing w:val="-4"/>
          <w:w w:val="90"/>
        </w:rPr>
        <w:t xml:space="preserve"> </w:t>
      </w:r>
      <w:r>
        <w:rPr>
          <w:color w:val="1F3762"/>
          <w:w w:val="90"/>
        </w:rPr>
        <w:t>Zakres</w:t>
      </w:r>
      <w:r>
        <w:rPr>
          <w:color w:val="1F3762"/>
          <w:spacing w:val="-3"/>
          <w:w w:val="90"/>
        </w:rPr>
        <w:t xml:space="preserve"> </w:t>
      </w:r>
      <w:r>
        <w:rPr>
          <w:color w:val="1F3762"/>
          <w:w w:val="90"/>
        </w:rPr>
        <w:t>audytu</w:t>
      </w:r>
      <w:r>
        <w:rPr>
          <w:color w:val="1F3762"/>
          <w:spacing w:val="-4"/>
          <w:w w:val="90"/>
        </w:rPr>
        <w:t xml:space="preserve"> </w:t>
      </w:r>
      <w:r>
        <w:rPr>
          <w:color w:val="1F3762"/>
          <w:spacing w:val="-2"/>
          <w:w w:val="90"/>
        </w:rPr>
        <w:t>dostępności</w:t>
      </w:r>
    </w:p>
    <w:p w14:paraId="644E9994" w14:textId="77777777" w:rsidR="004766AD" w:rsidRDefault="00000000">
      <w:pPr>
        <w:pStyle w:val="Tekstpodstawowy"/>
        <w:spacing w:before="156"/>
        <w:ind w:left="720"/>
      </w:pPr>
      <w:r>
        <w:rPr>
          <w:color w:val="231F20"/>
          <w:w w:val="90"/>
        </w:rPr>
        <w:t>Rekomenduje się, aby sąd przeprowadzał audyt dostępności w okresie poprzedzającym złożenie raportu o stanie zapewniania dostępności osobom ze szczególnymi potrzebami, tj. raz na cztery lata. Audyt powinien obejmować:</w:t>
      </w:r>
    </w:p>
    <w:p w14:paraId="3666BAE0" w14:textId="77777777" w:rsidR="004766AD" w:rsidRDefault="00000000">
      <w:pPr>
        <w:pStyle w:val="Akapitzlist"/>
        <w:numPr>
          <w:ilvl w:val="0"/>
          <w:numId w:val="75"/>
        </w:numPr>
        <w:tabs>
          <w:tab w:val="left" w:pos="1439"/>
          <w:tab w:val="left" w:pos="1440"/>
        </w:tabs>
        <w:spacing w:before="159" w:line="232" w:lineRule="auto"/>
        <w:ind w:right="1198"/>
        <w:rPr>
          <w:b/>
          <w:color w:val="231F20"/>
        </w:rPr>
      </w:pPr>
      <w:r>
        <w:rPr>
          <w:color w:val="231F20"/>
          <w:w w:val="90"/>
        </w:rPr>
        <w:t>badanie</w:t>
      </w:r>
      <w:r>
        <w:rPr>
          <w:color w:val="231F20"/>
          <w:spacing w:val="-7"/>
          <w:w w:val="90"/>
        </w:rPr>
        <w:t xml:space="preserve"> </w:t>
      </w:r>
      <w:r>
        <w:rPr>
          <w:color w:val="231F20"/>
          <w:w w:val="90"/>
        </w:rPr>
        <w:t>zgodności</w:t>
      </w:r>
      <w:r>
        <w:rPr>
          <w:color w:val="231F20"/>
          <w:spacing w:val="-7"/>
          <w:w w:val="90"/>
        </w:rPr>
        <w:t xml:space="preserve"> </w:t>
      </w:r>
      <w:r>
        <w:rPr>
          <w:color w:val="231F20"/>
          <w:w w:val="90"/>
        </w:rPr>
        <w:t>z</w:t>
      </w:r>
      <w:r>
        <w:rPr>
          <w:color w:val="231F20"/>
          <w:spacing w:val="-7"/>
          <w:w w:val="90"/>
        </w:rPr>
        <w:t xml:space="preserve"> </w:t>
      </w:r>
      <w:r>
        <w:rPr>
          <w:color w:val="231F20"/>
          <w:w w:val="90"/>
        </w:rPr>
        <w:t>wymaganiami</w:t>
      </w:r>
      <w:r>
        <w:rPr>
          <w:color w:val="231F20"/>
          <w:spacing w:val="-7"/>
          <w:w w:val="90"/>
        </w:rPr>
        <w:t xml:space="preserve"> </w:t>
      </w:r>
      <w:r>
        <w:rPr>
          <w:color w:val="231F20"/>
          <w:w w:val="90"/>
        </w:rPr>
        <w:t>dostępności</w:t>
      </w:r>
      <w:r>
        <w:rPr>
          <w:color w:val="231F20"/>
          <w:spacing w:val="-7"/>
          <w:w w:val="90"/>
        </w:rPr>
        <w:t xml:space="preserve"> </w:t>
      </w:r>
      <w:r>
        <w:rPr>
          <w:color w:val="231F20"/>
          <w:w w:val="90"/>
        </w:rPr>
        <w:t>w</w:t>
      </w:r>
      <w:r>
        <w:rPr>
          <w:color w:val="231F20"/>
          <w:spacing w:val="-7"/>
          <w:w w:val="90"/>
        </w:rPr>
        <w:t xml:space="preserve"> </w:t>
      </w:r>
      <w:r>
        <w:rPr>
          <w:color w:val="231F20"/>
          <w:w w:val="90"/>
        </w:rPr>
        <w:t>trzech</w:t>
      </w:r>
      <w:r>
        <w:rPr>
          <w:color w:val="231F20"/>
          <w:spacing w:val="-7"/>
          <w:w w:val="90"/>
        </w:rPr>
        <w:t xml:space="preserve"> </w:t>
      </w:r>
      <w:r>
        <w:rPr>
          <w:color w:val="231F20"/>
          <w:w w:val="90"/>
        </w:rPr>
        <w:t>obszarach</w:t>
      </w:r>
      <w:r>
        <w:rPr>
          <w:color w:val="231F20"/>
          <w:spacing w:val="-7"/>
          <w:w w:val="90"/>
        </w:rPr>
        <w:t xml:space="preserve"> </w:t>
      </w:r>
      <w:r>
        <w:rPr>
          <w:color w:val="231F20"/>
          <w:w w:val="90"/>
        </w:rPr>
        <w:t>–</w:t>
      </w:r>
      <w:r>
        <w:rPr>
          <w:color w:val="231F20"/>
          <w:spacing w:val="-7"/>
          <w:w w:val="90"/>
        </w:rPr>
        <w:t xml:space="preserve"> </w:t>
      </w:r>
      <w:r>
        <w:rPr>
          <w:color w:val="231F20"/>
          <w:w w:val="90"/>
        </w:rPr>
        <w:t>architektonicznym,</w:t>
      </w:r>
      <w:r>
        <w:rPr>
          <w:color w:val="231F20"/>
          <w:spacing w:val="-7"/>
          <w:w w:val="90"/>
        </w:rPr>
        <w:t xml:space="preserve"> </w:t>
      </w:r>
      <w:r>
        <w:rPr>
          <w:color w:val="231F20"/>
          <w:w w:val="90"/>
        </w:rPr>
        <w:t xml:space="preserve">cyfrowym </w:t>
      </w:r>
      <w:r>
        <w:rPr>
          <w:color w:val="231F20"/>
          <w:spacing w:val="-6"/>
        </w:rPr>
        <w:t>i</w:t>
      </w:r>
      <w:r>
        <w:rPr>
          <w:color w:val="231F20"/>
          <w:spacing w:val="-10"/>
        </w:rPr>
        <w:t xml:space="preserve"> </w:t>
      </w:r>
      <w:r>
        <w:rPr>
          <w:color w:val="231F20"/>
          <w:spacing w:val="-6"/>
        </w:rPr>
        <w:t>informacyjno-komunikacyjnym,</w:t>
      </w:r>
    </w:p>
    <w:p w14:paraId="1E1C03BC" w14:textId="77777777" w:rsidR="004766AD" w:rsidRDefault="00000000">
      <w:pPr>
        <w:pStyle w:val="Akapitzlist"/>
        <w:numPr>
          <w:ilvl w:val="0"/>
          <w:numId w:val="75"/>
        </w:numPr>
        <w:tabs>
          <w:tab w:val="left" w:pos="1439"/>
          <w:tab w:val="left" w:pos="1440"/>
        </w:tabs>
        <w:spacing w:line="357" w:lineRule="auto"/>
        <w:ind w:left="720" w:right="690" w:firstLine="360"/>
        <w:rPr>
          <w:b/>
          <w:color w:val="231F20"/>
        </w:rPr>
      </w:pPr>
      <w:r>
        <w:rPr>
          <w:color w:val="231F20"/>
          <w:w w:val="90"/>
        </w:rPr>
        <w:t xml:space="preserve">przegląd procedur związanych z dostępnością sądu dla interesantów/osób ze szczególnymi potrzebami. </w:t>
      </w:r>
      <w:r>
        <w:rPr>
          <w:color w:val="231F20"/>
          <w:spacing w:val="-4"/>
        </w:rPr>
        <w:t>Ocenie</w:t>
      </w:r>
      <w:r>
        <w:rPr>
          <w:color w:val="231F20"/>
          <w:spacing w:val="-12"/>
        </w:rPr>
        <w:t xml:space="preserve"> </w:t>
      </w:r>
      <w:r>
        <w:rPr>
          <w:color w:val="231F20"/>
          <w:spacing w:val="-4"/>
        </w:rPr>
        <w:t>należy</w:t>
      </w:r>
      <w:r>
        <w:rPr>
          <w:color w:val="231F20"/>
          <w:spacing w:val="-11"/>
        </w:rPr>
        <w:t xml:space="preserve"> </w:t>
      </w:r>
      <w:r>
        <w:rPr>
          <w:color w:val="231F20"/>
          <w:spacing w:val="-4"/>
        </w:rPr>
        <w:t>poddać</w:t>
      </w:r>
      <w:r>
        <w:rPr>
          <w:color w:val="231F20"/>
          <w:spacing w:val="-11"/>
        </w:rPr>
        <w:t xml:space="preserve"> </w:t>
      </w:r>
      <w:r>
        <w:rPr>
          <w:color w:val="231F20"/>
          <w:spacing w:val="-4"/>
        </w:rPr>
        <w:t>między</w:t>
      </w:r>
      <w:r>
        <w:rPr>
          <w:color w:val="231F20"/>
          <w:spacing w:val="-12"/>
        </w:rPr>
        <w:t xml:space="preserve"> </w:t>
      </w:r>
      <w:r>
        <w:rPr>
          <w:color w:val="231F20"/>
          <w:spacing w:val="-4"/>
        </w:rPr>
        <w:t>innymi:</w:t>
      </w:r>
    </w:p>
    <w:p w14:paraId="33C80D67" w14:textId="77777777" w:rsidR="004766AD" w:rsidRDefault="00000000">
      <w:pPr>
        <w:pStyle w:val="Akapitzlist"/>
        <w:numPr>
          <w:ilvl w:val="0"/>
          <w:numId w:val="75"/>
        </w:numPr>
        <w:tabs>
          <w:tab w:val="left" w:pos="1439"/>
          <w:tab w:val="left" w:pos="1440"/>
        </w:tabs>
        <w:spacing w:before="25" w:line="249" w:lineRule="exact"/>
        <w:rPr>
          <w:b/>
          <w:color w:val="231F20"/>
        </w:rPr>
      </w:pPr>
      <w:r>
        <w:rPr>
          <w:color w:val="231F20"/>
          <w:w w:val="85"/>
        </w:rPr>
        <w:t>otoczenie</w:t>
      </w:r>
      <w:r>
        <w:rPr>
          <w:color w:val="231F20"/>
          <w:spacing w:val="31"/>
        </w:rPr>
        <w:t xml:space="preserve"> </w:t>
      </w:r>
      <w:r>
        <w:rPr>
          <w:color w:val="231F20"/>
          <w:w w:val="85"/>
        </w:rPr>
        <w:t>budynku/budynków</w:t>
      </w:r>
      <w:r>
        <w:rPr>
          <w:color w:val="231F20"/>
          <w:spacing w:val="31"/>
        </w:rPr>
        <w:t xml:space="preserve"> </w:t>
      </w:r>
      <w:r>
        <w:rPr>
          <w:color w:val="231F20"/>
          <w:w w:val="85"/>
        </w:rPr>
        <w:t>(ciągi</w:t>
      </w:r>
      <w:r>
        <w:rPr>
          <w:color w:val="231F20"/>
          <w:spacing w:val="31"/>
        </w:rPr>
        <w:t xml:space="preserve"> </w:t>
      </w:r>
      <w:r>
        <w:rPr>
          <w:color w:val="231F20"/>
          <w:w w:val="85"/>
        </w:rPr>
        <w:t>piesze,</w:t>
      </w:r>
      <w:r>
        <w:rPr>
          <w:color w:val="231F20"/>
          <w:spacing w:val="32"/>
        </w:rPr>
        <w:t xml:space="preserve"> </w:t>
      </w:r>
      <w:r>
        <w:rPr>
          <w:color w:val="231F20"/>
          <w:w w:val="85"/>
        </w:rPr>
        <w:t>miejsca</w:t>
      </w:r>
      <w:r>
        <w:rPr>
          <w:color w:val="231F20"/>
          <w:spacing w:val="31"/>
        </w:rPr>
        <w:t xml:space="preserve"> </w:t>
      </w:r>
      <w:r>
        <w:rPr>
          <w:color w:val="231F20"/>
          <w:w w:val="85"/>
        </w:rPr>
        <w:t>postojowe,</w:t>
      </w:r>
      <w:r>
        <w:rPr>
          <w:color w:val="231F20"/>
          <w:spacing w:val="31"/>
        </w:rPr>
        <w:t xml:space="preserve"> </w:t>
      </w:r>
      <w:r>
        <w:rPr>
          <w:color w:val="231F20"/>
          <w:w w:val="85"/>
        </w:rPr>
        <w:t>nawierzchnia,</w:t>
      </w:r>
      <w:r>
        <w:rPr>
          <w:color w:val="231F20"/>
          <w:spacing w:val="31"/>
        </w:rPr>
        <w:t xml:space="preserve"> </w:t>
      </w:r>
      <w:r>
        <w:rPr>
          <w:color w:val="231F20"/>
          <w:spacing w:val="-2"/>
          <w:w w:val="85"/>
        </w:rPr>
        <w:t>oznakowanie),</w:t>
      </w:r>
    </w:p>
    <w:p w14:paraId="1CB6F48C" w14:textId="77777777" w:rsidR="004766AD" w:rsidRDefault="00000000">
      <w:pPr>
        <w:pStyle w:val="Akapitzlist"/>
        <w:numPr>
          <w:ilvl w:val="0"/>
          <w:numId w:val="75"/>
        </w:numPr>
        <w:tabs>
          <w:tab w:val="left" w:pos="1439"/>
          <w:tab w:val="left" w:pos="1440"/>
        </w:tabs>
        <w:spacing w:line="249" w:lineRule="exact"/>
        <w:rPr>
          <w:b/>
          <w:color w:val="231F20"/>
        </w:rPr>
      </w:pPr>
      <w:r>
        <w:rPr>
          <w:color w:val="231F20"/>
          <w:spacing w:val="-2"/>
          <w:w w:val="90"/>
        </w:rPr>
        <w:t>strefy</w:t>
      </w:r>
      <w:r>
        <w:rPr>
          <w:color w:val="231F20"/>
          <w:spacing w:val="-5"/>
        </w:rPr>
        <w:t xml:space="preserve"> </w:t>
      </w:r>
      <w:r>
        <w:rPr>
          <w:color w:val="231F20"/>
          <w:spacing w:val="-2"/>
          <w:w w:val="90"/>
        </w:rPr>
        <w:t>wejściowe</w:t>
      </w:r>
      <w:r>
        <w:rPr>
          <w:color w:val="231F20"/>
          <w:spacing w:val="-4"/>
        </w:rPr>
        <w:t xml:space="preserve"> </w:t>
      </w:r>
      <w:r>
        <w:rPr>
          <w:color w:val="231F20"/>
          <w:spacing w:val="-2"/>
          <w:w w:val="90"/>
        </w:rPr>
        <w:t>do</w:t>
      </w:r>
      <w:r>
        <w:rPr>
          <w:color w:val="231F20"/>
          <w:spacing w:val="-4"/>
        </w:rPr>
        <w:t xml:space="preserve"> </w:t>
      </w:r>
      <w:r>
        <w:rPr>
          <w:color w:val="231F20"/>
          <w:spacing w:val="-2"/>
          <w:w w:val="90"/>
        </w:rPr>
        <w:t>budynków</w:t>
      </w:r>
      <w:r>
        <w:rPr>
          <w:color w:val="231F20"/>
          <w:spacing w:val="-4"/>
        </w:rPr>
        <w:t xml:space="preserve"> </w:t>
      </w:r>
      <w:r>
        <w:rPr>
          <w:color w:val="231F20"/>
          <w:spacing w:val="-2"/>
          <w:w w:val="90"/>
        </w:rPr>
        <w:t>(ciągi</w:t>
      </w:r>
      <w:r>
        <w:rPr>
          <w:color w:val="231F20"/>
          <w:spacing w:val="-4"/>
        </w:rPr>
        <w:t xml:space="preserve"> </w:t>
      </w:r>
      <w:r>
        <w:rPr>
          <w:color w:val="231F20"/>
          <w:spacing w:val="-2"/>
          <w:w w:val="90"/>
        </w:rPr>
        <w:t>piesze,</w:t>
      </w:r>
      <w:r>
        <w:rPr>
          <w:color w:val="231F20"/>
          <w:spacing w:val="-4"/>
        </w:rPr>
        <w:t xml:space="preserve"> </w:t>
      </w:r>
      <w:r>
        <w:rPr>
          <w:color w:val="231F20"/>
          <w:spacing w:val="-2"/>
          <w:w w:val="90"/>
        </w:rPr>
        <w:t>szerokość</w:t>
      </w:r>
      <w:r>
        <w:rPr>
          <w:color w:val="231F20"/>
          <w:spacing w:val="-4"/>
        </w:rPr>
        <w:t xml:space="preserve"> </w:t>
      </w:r>
      <w:r>
        <w:rPr>
          <w:color w:val="231F20"/>
          <w:spacing w:val="-2"/>
          <w:w w:val="90"/>
        </w:rPr>
        <w:t>przejść,</w:t>
      </w:r>
      <w:r>
        <w:rPr>
          <w:color w:val="231F20"/>
          <w:spacing w:val="-4"/>
        </w:rPr>
        <w:t xml:space="preserve"> </w:t>
      </w:r>
      <w:r>
        <w:rPr>
          <w:color w:val="231F20"/>
          <w:spacing w:val="-2"/>
          <w:w w:val="90"/>
        </w:rPr>
        <w:t>oznakowania,</w:t>
      </w:r>
      <w:r>
        <w:rPr>
          <w:color w:val="231F20"/>
          <w:spacing w:val="-5"/>
        </w:rPr>
        <w:t xml:space="preserve"> </w:t>
      </w:r>
      <w:r>
        <w:rPr>
          <w:color w:val="231F20"/>
          <w:spacing w:val="-2"/>
          <w:w w:val="90"/>
        </w:rPr>
        <w:t>dostęp</w:t>
      </w:r>
      <w:r>
        <w:rPr>
          <w:color w:val="231F20"/>
          <w:spacing w:val="-4"/>
        </w:rPr>
        <w:t xml:space="preserve"> </w:t>
      </w:r>
      <w:r>
        <w:rPr>
          <w:color w:val="231F20"/>
          <w:spacing w:val="-2"/>
          <w:w w:val="90"/>
        </w:rPr>
        <w:t>do</w:t>
      </w:r>
      <w:r>
        <w:rPr>
          <w:color w:val="231F20"/>
          <w:spacing w:val="-4"/>
        </w:rPr>
        <w:t xml:space="preserve"> </w:t>
      </w:r>
      <w:r>
        <w:rPr>
          <w:color w:val="231F20"/>
          <w:spacing w:val="-2"/>
          <w:w w:val="90"/>
        </w:rPr>
        <w:t>budynków,</w:t>
      </w:r>
    </w:p>
    <w:p w14:paraId="31D06751" w14:textId="77777777" w:rsidR="004766AD" w:rsidRDefault="004766AD">
      <w:pPr>
        <w:pStyle w:val="Tekstpodstawowy"/>
        <w:spacing w:before="8"/>
        <w:rPr>
          <w:sz w:val="14"/>
        </w:rPr>
      </w:pPr>
    </w:p>
    <w:p w14:paraId="23185AB4" w14:textId="77777777" w:rsidR="004766AD" w:rsidRDefault="00000000">
      <w:pPr>
        <w:pStyle w:val="Tekstpodstawowy"/>
        <w:tabs>
          <w:tab w:val="right" w:pos="6080"/>
        </w:tabs>
        <w:spacing w:before="129" w:line="139" w:lineRule="auto"/>
        <w:ind w:left="762"/>
        <w:rPr>
          <w:b/>
          <w:sz w:val="24"/>
        </w:rPr>
      </w:pPr>
      <w:r>
        <w:rPr>
          <w:color w:val="466C8D"/>
          <w:w w:val="80"/>
        </w:rPr>
        <w:t>ORGANIZACJA</w:t>
      </w:r>
      <w:r>
        <w:rPr>
          <w:color w:val="466C8D"/>
          <w:spacing w:val="24"/>
        </w:rPr>
        <w:t xml:space="preserve"> </w:t>
      </w:r>
      <w:r>
        <w:rPr>
          <w:color w:val="466C8D"/>
          <w:w w:val="80"/>
        </w:rPr>
        <w:t>I</w:t>
      </w:r>
      <w:r>
        <w:rPr>
          <w:color w:val="466C8D"/>
          <w:spacing w:val="25"/>
        </w:rPr>
        <w:t xml:space="preserve"> </w:t>
      </w:r>
      <w:r>
        <w:rPr>
          <w:color w:val="466C8D"/>
          <w:w w:val="80"/>
        </w:rPr>
        <w:t>PROCEDURY</w:t>
      </w:r>
      <w:r>
        <w:rPr>
          <w:color w:val="466C8D"/>
          <w:spacing w:val="25"/>
        </w:rPr>
        <w:t xml:space="preserve"> </w:t>
      </w:r>
      <w:r>
        <w:rPr>
          <w:color w:val="466C8D"/>
          <w:spacing w:val="-2"/>
          <w:w w:val="80"/>
        </w:rPr>
        <w:t>ZAPEWNIAJĄCE</w:t>
      </w:r>
      <w:r>
        <w:rPr>
          <w:rFonts w:ascii="Times New Roman" w:hAnsi="Times New Roman"/>
          <w:color w:val="466C8D"/>
        </w:rPr>
        <w:tab/>
      </w:r>
      <w:r>
        <w:rPr>
          <w:b/>
          <w:color w:val="231F20"/>
          <w:spacing w:val="-5"/>
          <w:w w:val="95"/>
          <w:position w:val="-10"/>
          <w:sz w:val="24"/>
        </w:rPr>
        <w:t>80</w:t>
      </w:r>
    </w:p>
    <w:p w14:paraId="785C81C8" w14:textId="77777777" w:rsidR="004766AD" w:rsidRDefault="00000000">
      <w:pPr>
        <w:pStyle w:val="Tekstpodstawowy"/>
        <w:spacing w:line="177" w:lineRule="exact"/>
        <w:ind w:left="762"/>
      </w:pPr>
      <w:r>
        <w:rPr>
          <w:color w:val="466C8D"/>
          <w:w w:val="85"/>
        </w:rPr>
        <w:t>DOSTĘPNOŚĆ</w:t>
      </w:r>
      <w:r>
        <w:rPr>
          <w:color w:val="466C8D"/>
          <w:spacing w:val="-3"/>
          <w:w w:val="85"/>
        </w:rPr>
        <w:t xml:space="preserve"> </w:t>
      </w:r>
      <w:r>
        <w:rPr>
          <w:color w:val="466C8D"/>
          <w:w w:val="85"/>
        </w:rPr>
        <w:t>SĄDU</w:t>
      </w:r>
      <w:r>
        <w:rPr>
          <w:color w:val="466C8D"/>
          <w:spacing w:val="-2"/>
          <w:w w:val="85"/>
        </w:rPr>
        <w:t xml:space="preserve"> </w:t>
      </w:r>
      <w:r>
        <w:rPr>
          <w:color w:val="466C8D"/>
          <w:w w:val="85"/>
        </w:rPr>
        <w:t>OSOBOM</w:t>
      </w:r>
      <w:r>
        <w:rPr>
          <w:color w:val="466C8D"/>
          <w:spacing w:val="-3"/>
          <w:w w:val="85"/>
        </w:rPr>
        <w:t xml:space="preserve"> </w:t>
      </w:r>
      <w:r>
        <w:rPr>
          <w:color w:val="466C8D"/>
          <w:w w:val="85"/>
        </w:rPr>
        <w:t>ZE</w:t>
      </w:r>
      <w:r>
        <w:rPr>
          <w:color w:val="466C8D"/>
          <w:spacing w:val="-2"/>
          <w:w w:val="85"/>
        </w:rPr>
        <w:t xml:space="preserve"> SZCZEGÓLNYMI</w:t>
      </w:r>
    </w:p>
    <w:p w14:paraId="0FEBC00F" w14:textId="77777777" w:rsidR="004766AD" w:rsidRDefault="00000000">
      <w:pPr>
        <w:pStyle w:val="Tekstpodstawowy"/>
        <w:spacing w:line="244" w:lineRule="exact"/>
        <w:ind w:left="762"/>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6233B03A" w14:textId="77777777" w:rsidR="004766AD" w:rsidRDefault="004766AD">
      <w:pPr>
        <w:spacing w:line="244" w:lineRule="exact"/>
        <w:sectPr w:rsidR="004766AD">
          <w:headerReference w:type="default" r:id="rId148"/>
          <w:footerReference w:type="default" r:id="rId149"/>
          <w:pgSz w:w="11910" w:h="16840"/>
          <w:pgMar w:top="1620" w:right="600" w:bottom="0" w:left="0" w:header="771" w:footer="0" w:gutter="0"/>
          <w:cols w:space="708"/>
        </w:sectPr>
      </w:pPr>
    </w:p>
    <w:p w14:paraId="73FC846C" w14:textId="77777777" w:rsidR="004766AD" w:rsidRDefault="00000000">
      <w:pPr>
        <w:pStyle w:val="Tekstpodstawowy"/>
        <w:rPr>
          <w:sz w:val="18"/>
        </w:rPr>
      </w:pPr>
      <w:r>
        <w:lastRenderedPageBreak/>
        <w:pict w14:anchorId="1379DCDE">
          <v:group id="docshapegroup304" o:spid="_x0000_s2455" style="position:absolute;margin-left:575.15pt;margin-top:203.2pt;width:20.15pt;height:638.75pt;z-index:15810560;mso-position-horizontal-relative:page;mso-position-vertical-relative:page" coordorigin="11503,4064" coordsize="403,12775">
            <v:shape id="docshape305" o:spid="_x0000_s2458" style="position:absolute;left:11502;top:4063;width:403;height:11247" coordorigin="11503,4064" coordsize="403,11247" path="m11906,4064r-186,l11651,4075r-59,31l11545,4154r-31,60l11503,4284r,11026l11906,15310r,-11246xe" fillcolor="#a6cbec" stroked="f">
              <v:fill opacity="19660f"/>
              <v:path arrowok="t"/>
            </v:shape>
            <v:shape id="docshape306" o:spid="_x0000_s2457" style="position:absolute;left:11502;top:5906;width:403;height:10932" coordorigin="11503,5906" coordsize="403,10932" path="m11906,5906r-186,l11651,5917r-59,31l11545,5995r-31,59l11503,6123r,10715l11906,16838r,-10932xe" fillcolor="#a6cbec" stroked="f">
              <v:path arrowok="t"/>
            </v:shape>
            <v:shape id="docshape307" o:spid="_x0000_s2456"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451AE194">
          <v:shape id="docshape308" o:spid="_x0000_s2454" type="#_x0000_t202" style="position:absolute;margin-left:577.2pt;margin-top:579.25pt;width:14pt;height:102.05pt;z-index:15811072;mso-position-horizontal-relative:page;mso-position-vertical-relative:page" filled="f" stroked="f">
            <v:textbox style="layout-flow:vertical;mso-layout-flow-alt:bottom-to-top" inset="0,0,0,0">
              <w:txbxContent>
                <w:p w14:paraId="49244F3F"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39711DE5" w14:textId="77777777" w:rsidR="004766AD" w:rsidRDefault="00000000">
      <w:pPr>
        <w:pStyle w:val="Akapitzlist"/>
        <w:numPr>
          <w:ilvl w:val="1"/>
          <w:numId w:val="75"/>
        </w:numPr>
        <w:tabs>
          <w:tab w:val="left" w:pos="1683"/>
          <w:tab w:val="left" w:pos="1684"/>
        </w:tabs>
        <w:spacing w:before="89" w:line="232" w:lineRule="auto"/>
        <w:ind w:right="151"/>
        <w:rPr>
          <w:b/>
          <w:color w:val="231F20"/>
        </w:rPr>
      </w:pPr>
      <w:bookmarkStart w:id="46" w:name="_bookmark45"/>
      <w:bookmarkEnd w:id="46"/>
      <w:r>
        <w:rPr>
          <w:color w:val="231F20"/>
          <w:w w:val="90"/>
        </w:rPr>
        <w:t>ciągi</w:t>
      </w:r>
      <w:r>
        <w:rPr>
          <w:color w:val="231F20"/>
          <w:spacing w:val="-10"/>
          <w:w w:val="90"/>
        </w:rPr>
        <w:t xml:space="preserve"> </w:t>
      </w:r>
      <w:r>
        <w:rPr>
          <w:color w:val="231F20"/>
          <w:w w:val="90"/>
        </w:rPr>
        <w:t>komunikacyjne</w:t>
      </w:r>
      <w:r>
        <w:rPr>
          <w:color w:val="231F20"/>
          <w:spacing w:val="-9"/>
          <w:w w:val="90"/>
        </w:rPr>
        <w:t xml:space="preserve"> </w:t>
      </w:r>
      <w:r>
        <w:rPr>
          <w:color w:val="231F20"/>
          <w:w w:val="90"/>
        </w:rPr>
        <w:t>pionowe</w:t>
      </w:r>
      <w:r>
        <w:rPr>
          <w:color w:val="231F20"/>
          <w:spacing w:val="-9"/>
          <w:w w:val="90"/>
        </w:rPr>
        <w:t xml:space="preserve"> </w:t>
      </w:r>
      <w:r>
        <w:rPr>
          <w:color w:val="231F20"/>
          <w:w w:val="90"/>
        </w:rPr>
        <w:t>i</w:t>
      </w:r>
      <w:r>
        <w:rPr>
          <w:color w:val="231F20"/>
          <w:spacing w:val="-9"/>
          <w:w w:val="90"/>
        </w:rPr>
        <w:t xml:space="preserve"> </w:t>
      </w:r>
      <w:r>
        <w:rPr>
          <w:color w:val="231F20"/>
          <w:w w:val="90"/>
        </w:rPr>
        <w:t>poziome</w:t>
      </w:r>
      <w:r>
        <w:rPr>
          <w:color w:val="231F20"/>
          <w:spacing w:val="-9"/>
          <w:w w:val="90"/>
        </w:rPr>
        <w:t xml:space="preserve"> </w:t>
      </w:r>
      <w:r>
        <w:rPr>
          <w:color w:val="231F20"/>
          <w:w w:val="90"/>
        </w:rPr>
        <w:t>(korytarze,</w:t>
      </w:r>
      <w:r>
        <w:rPr>
          <w:color w:val="231F20"/>
          <w:spacing w:val="-10"/>
          <w:w w:val="90"/>
        </w:rPr>
        <w:t xml:space="preserve"> </w:t>
      </w:r>
      <w:r>
        <w:rPr>
          <w:color w:val="231F20"/>
          <w:w w:val="90"/>
        </w:rPr>
        <w:t>zmiany</w:t>
      </w:r>
      <w:r>
        <w:rPr>
          <w:color w:val="231F20"/>
          <w:spacing w:val="-9"/>
          <w:w w:val="90"/>
        </w:rPr>
        <w:t xml:space="preserve"> </w:t>
      </w:r>
      <w:r>
        <w:rPr>
          <w:color w:val="231F20"/>
          <w:w w:val="90"/>
        </w:rPr>
        <w:t>poziomów,</w:t>
      </w:r>
      <w:r>
        <w:rPr>
          <w:color w:val="231F20"/>
          <w:spacing w:val="-9"/>
          <w:w w:val="90"/>
        </w:rPr>
        <w:t xml:space="preserve"> </w:t>
      </w:r>
      <w:r>
        <w:rPr>
          <w:color w:val="231F20"/>
          <w:w w:val="90"/>
        </w:rPr>
        <w:t>przeszkody,</w:t>
      </w:r>
      <w:r>
        <w:rPr>
          <w:color w:val="231F20"/>
          <w:spacing w:val="-9"/>
          <w:w w:val="90"/>
        </w:rPr>
        <w:t xml:space="preserve"> </w:t>
      </w:r>
      <w:r>
        <w:rPr>
          <w:color w:val="231F20"/>
          <w:w w:val="90"/>
        </w:rPr>
        <w:t>wykończenie</w:t>
      </w:r>
      <w:r>
        <w:rPr>
          <w:color w:val="231F20"/>
          <w:spacing w:val="-9"/>
          <w:w w:val="90"/>
        </w:rPr>
        <w:t xml:space="preserve"> </w:t>
      </w:r>
      <w:r>
        <w:rPr>
          <w:color w:val="231F20"/>
          <w:w w:val="90"/>
        </w:rPr>
        <w:t>powierzchni posadzek i ścian, drzwi, schody, dźwigi, podnośniki),</w:t>
      </w:r>
    </w:p>
    <w:p w14:paraId="43949B01" w14:textId="77777777" w:rsidR="004766AD" w:rsidRDefault="00000000">
      <w:pPr>
        <w:pStyle w:val="Akapitzlist"/>
        <w:numPr>
          <w:ilvl w:val="1"/>
          <w:numId w:val="75"/>
        </w:numPr>
        <w:tabs>
          <w:tab w:val="left" w:pos="1683"/>
          <w:tab w:val="left" w:pos="1684"/>
        </w:tabs>
        <w:spacing w:before="1" w:line="232" w:lineRule="auto"/>
        <w:ind w:right="244"/>
        <w:rPr>
          <w:b/>
          <w:color w:val="231F20"/>
        </w:rPr>
      </w:pPr>
      <w:r>
        <w:rPr>
          <w:color w:val="231F20"/>
          <w:w w:val="85"/>
        </w:rPr>
        <w:t>dostępność usługi i funkcji (oświetlenie, rozkład pomieszczeń, stanowiska obsługi interesantów, oznakowanie,</w:t>
      </w:r>
      <w:r>
        <w:rPr>
          <w:color w:val="231F20"/>
          <w:spacing w:val="40"/>
        </w:rPr>
        <w:t xml:space="preserve"> </w:t>
      </w:r>
      <w:r>
        <w:rPr>
          <w:color w:val="231F20"/>
          <w:spacing w:val="-2"/>
        </w:rPr>
        <w:t>dostępność</w:t>
      </w:r>
      <w:r>
        <w:rPr>
          <w:color w:val="231F20"/>
          <w:spacing w:val="-14"/>
        </w:rPr>
        <w:t xml:space="preserve"> </w:t>
      </w:r>
      <w:r>
        <w:rPr>
          <w:color w:val="231F20"/>
          <w:spacing w:val="-2"/>
        </w:rPr>
        <w:t>toalet),</w:t>
      </w:r>
    </w:p>
    <w:p w14:paraId="370B53C6" w14:textId="77777777" w:rsidR="004766AD" w:rsidRDefault="00000000">
      <w:pPr>
        <w:pStyle w:val="Akapitzlist"/>
        <w:numPr>
          <w:ilvl w:val="1"/>
          <w:numId w:val="75"/>
        </w:numPr>
        <w:tabs>
          <w:tab w:val="left" w:pos="1683"/>
          <w:tab w:val="left" w:pos="1684"/>
        </w:tabs>
        <w:spacing w:before="1" w:line="232" w:lineRule="auto"/>
        <w:ind w:right="713"/>
        <w:rPr>
          <w:b/>
          <w:color w:val="231F20"/>
        </w:rPr>
      </w:pPr>
      <w:r>
        <w:rPr>
          <w:color w:val="231F20"/>
          <w:w w:val="90"/>
        </w:rPr>
        <w:t xml:space="preserve">dostosowanie form informacji do potrzeb interesantów/osób ze szczególnymi potrzebami, w tym osób </w:t>
      </w:r>
      <w:r>
        <w:rPr>
          <w:color w:val="231F20"/>
          <w:spacing w:val="-6"/>
        </w:rPr>
        <w:t>z</w:t>
      </w:r>
      <w:r>
        <w:rPr>
          <w:color w:val="231F20"/>
          <w:spacing w:val="-10"/>
        </w:rPr>
        <w:t xml:space="preserve"> </w:t>
      </w:r>
      <w:r>
        <w:rPr>
          <w:color w:val="231F20"/>
          <w:spacing w:val="-6"/>
        </w:rPr>
        <w:t>niepełnosprawnościami,</w:t>
      </w:r>
    </w:p>
    <w:p w14:paraId="4899A7AC" w14:textId="77777777" w:rsidR="004766AD" w:rsidRDefault="00000000">
      <w:pPr>
        <w:pStyle w:val="Akapitzlist"/>
        <w:numPr>
          <w:ilvl w:val="1"/>
          <w:numId w:val="75"/>
        </w:numPr>
        <w:tabs>
          <w:tab w:val="left" w:pos="1683"/>
          <w:tab w:val="left" w:pos="1684"/>
        </w:tabs>
        <w:spacing w:before="1" w:line="232" w:lineRule="auto"/>
        <w:ind w:right="362"/>
        <w:rPr>
          <w:b/>
          <w:color w:val="231F20"/>
        </w:rPr>
      </w:pPr>
      <w:r>
        <w:rPr>
          <w:color w:val="231F20"/>
          <w:w w:val="90"/>
        </w:rPr>
        <w:t xml:space="preserve">przygotowanie personelu sądu do realizacji zadań z zakresu dostępności (kompetencje w zakresie </w:t>
      </w:r>
      <w:r>
        <w:rPr>
          <w:color w:val="231F20"/>
          <w:spacing w:val="-2"/>
          <w:w w:val="90"/>
        </w:rPr>
        <w:t xml:space="preserve">komunikacji i obsługi interesantów/osób ze szczególnymi potrzebami, umiejętność właściwego zachowania </w:t>
      </w:r>
      <w:r>
        <w:rPr>
          <w:color w:val="231F20"/>
          <w:w w:val="90"/>
        </w:rPr>
        <w:t>wobec tych osób – znajomość zasad savoir-vivre’u),</w:t>
      </w:r>
    </w:p>
    <w:p w14:paraId="49C25C08" w14:textId="77777777" w:rsidR="004766AD" w:rsidRDefault="00000000">
      <w:pPr>
        <w:pStyle w:val="Akapitzlist"/>
        <w:numPr>
          <w:ilvl w:val="1"/>
          <w:numId w:val="75"/>
        </w:numPr>
        <w:tabs>
          <w:tab w:val="left" w:pos="1683"/>
          <w:tab w:val="left" w:pos="1684"/>
        </w:tabs>
        <w:spacing w:before="2" w:line="232" w:lineRule="auto"/>
        <w:ind w:right="186"/>
        <w:rPr>
          <w:b/>
          <w:color w:val="231F20"/>
        </w:rPr>
      </w:pPr>
      <w:r>
        <w:rPr>
          <w:color w:val="231F20"/>
          <w:w w:val="90"/>
        </w:rPr>
        <w:t xml:space="preserve">polityka i procedury kadrowe związane z zatrudnianiem osób ze szczególnymi potrzebami, zwłaszcza osób </w:t>
      </w:r>
      <w:r>
        <w:rPr>
          <w:color w:val="231F20"/>
          <w:spacing w:val="-6"/>
        </w:rPr>
        <w:t>z</w:t>
      </w:r>
      <w:r>
        <w:rPr>
          <w:color w:val="231F20"/>
          <w:spacing w:val="-10"/>
        </w:rPr>
        <w:t xml:space="preserve"> </w:t>
      </w:r>
      <w:r>
        <w:rPr>
          <w:color w:val="231F20"/>
          <w:spacing w:val="-6"/>
        </w:rPr>
        <w:t>niepełnosprawnościami.</w:t>
      </w:r>
    </w:p>
    <w:p w14:paraId="405183FC" w14:textId="77777777" w:rsidR="004766AD" w:rsidRDefault="00000000">
      <w:pPr>
        <w:pStyle w:val="Tekstpodstawowy"/>
        <w:spacing w:before="127"/>
        <w:ind w:left="963"/>
      </w:pPr>
      <w:r>
        <w:rPr>
          <w:color w:val="231F20"/>
          <w:w w:val="90"/>
        </w:rPr>
        <w:t>Zadaniem</w:t>
      </w:r>
      <w:r>
        <w:rPr>
          <w:color w:val="231F20"/>
          <w:spacing w:val="-9"/>
          <w:w w:val="90"/>
        </w:rPr>
        <w:t xml:space="preserve"> </w:t>
      </w:r>
      <w:r>
        <w:rPr>
          <w:color w:val="231F20"/>
          <w:w w:val="90"/>
        </w:rPr>
        <w:t>przeprowadzonego</w:t>
      </w:r>
      <w:r>
        <w:rPr>
          <w:color w:val="231F20"/>
          <w:spacing w:val="-9"/>
          <w:w w:val="90"/>
        </w:rPr>
        <w:t xml:space="preserve"> </w:t>
      </w:r>
      <w:r>
        <w:rPr>
          <w:color w:val="231F20"/>
          <w:w w:val="90"/>
        </w:rPr>
        <w:t>audytu</w:t>
      </w:r>
      <w:r>
        <w:rPr>
          <w:color w:val="231F20"/>
          <w:spacing w:val="-9"/>
          <w:w w:val="90"/>
        </w:rPr>
        <w:t xml:space="preserve"> </w:t>
      </w:r>
      <w:r>
        <w:rPr>
          <w:color w:val="231F20"/>
          <w:w w:val="90"/>
        </w:rPr>
        <w:t>jest</w:t>
      </w:r>
      <w:r>
        <w:rPr>
          <w:color w:val="231F20"/>
          <w:spacing w:val="-9"/>
          <w:w w:val="90"/>
        </w:rPr>
        <w:t xml:space="preserve"> </w:t>
      </w:r>
      <w:r>
        <w:rPr>
          <w:color w:val="231F20"/>
          <w:w w:val="90"/>
        </w:rPr>
        <w:t>stwierdzenie</w:t>
      </w:r>
      <w:r>
        <w:rPr>
          <w:color w:val="231F20"/>
          <w:spacing w:val="-9"/>
          <w:w w:val="90"/>
        </w:rPr>
        <w:t xml:space="preserve"> </w:t>
      </w:r>
      <w:r>
        <w:rPr>
          <w:color w:val="231F20"/>
          <w:w w:val="90"/>
        </w:rPr>
        <w:t>zgodności</w:t>
      </w:r>
      <w:r>
        <w:rPr>
          <w:color w:val="231F20"/>
          <w:spacing w:val="-9"/>
          <w:w w:val="90"/>
        </w:rPr>
        <w:t xml:space="preserve"> </w:t>
      </w:r>
      <w:r>
        <w:rPr>
          <w:color w:val="231F20"/>
          <w:w w:val="90"/>
        </w:rPr>
        <w:t>lub</w:t>
      </w:r>
      <w:r>
        <w:rPr>
          <w:color w:val="231F20"/>
          <w:spacing w:val="-9"/>
          <w:w w:val="90"/>
        </w:rPr>
        <w:t xml:space="preserve"> </w:t>
      </w:r>
      <w:r>
        <w:rPr>
          <w:color w:val="231F20"/>
          <w:w w:val="90"/>
        </w:rPr>
        <w:t>niezgodności</w:t>
      </w:r>
      <w:r>
        <w:rPr>
          <w:color w:val="231F20"/>
          <w:spacing w:val="-9"/>
          <w:w w:val="90"/>
        </w:rPr>
        <w:t xml:space="preserve"> </w:t>
      </w:r>
      <w:r>
        <w:rPr>
          <w:color w:val="231F20"/>
          <w:w w:val="90"/>
        </w:rPr>
        <w:t>stanu</w:t>
      </w:r>
      <w:r>
        <w:rPr>
          <w:color w:val="231F20"/>
          <w:spacing w:val="-9"/>
          <w:w w:val="90"/>
        </w:rPr>
        <w:t xml:space="preserve"> </w:t>
      </w:r>
      <w:r>
        <w:rPr>
          <w:color w:val="231F20"/>
          <w:w w:val="90"/>
        </w:rPr>
        <w:t>faktycznego</w:t>
      </w:r>
      <w:r>
        <w:rPr>
          <w:color w:val="231F20"/>
          <w:spacing w:val="-9"/>
          <w:w w:val="90"/>
        </w:rPr>
        <w:t xml:space="preserve"> </w:t>
      </w:r>
      <w:r>
        <w:rPr>
          <w:color w:val="231F20"/>
          <w:w w:val="90"/>
        </w:rPr>
        <w:t>ze</w:t>
      </w:r>
      <w:r>
        <w:rPr>
          <w:color w:val="231F20"/>
          <w:spacing w:val="-9"/>
          <w:w w:val="90"/>
        </w:rPr>
        <w:t xml:space="preserve"> </w:t>
      </w:r>
      <w:r>
        <w:rPr>
          <w:color w:val="231F20"/>
          <w:w w:val="90"/>
        </w:rPr>
        <w:t>stanem docelowym, wynikającym z obowiązujących standardów dostępności.</w:t>
      </w:r>
    </w:p>
    <w:p w14:paraId="124135AA" w14:textId="77777777" w:rsidR="004766AD" w:rsidRDefault="004766AD">
      <w:pPr>
        <w:pStyle w:val="Tekstpodstawowy"/>
        <w:rPr>
          <w:sz w:val="24"/>
        </w:rPr>
      </w:pPr>
    </w:p>
    <w:p w14:paraId="6AB46970" w14:textId="77777777" w:rsidR="004766AD" w:rsidRDefault="004766AD">
      <w:pPr>
        <w:pStyle w:val="Tekstpodstawowy"/>
        <w:spacing w:before="9"/>
        <w:rPr>
          <w:sz w:val="25"/>
        </w:rPr>
      </w:pPr>
    </w:p>
    <w:p w14:paraId="263DCDBF" w14:textId="77777777" w:rsidR="004766AD" w:rsidRDefault="00000000">
      <w:pPr>
        <w:pStyle w:val="Tekstpodstawowy"/>
        <w:spacing w:before="1"/>
        <w:ind w:left="963" w:right="249"/>
      </w:pPr>
      <w:r>
        <w:rPr>
          <w:color w:val="231F20"/>
          <w:w w:val="90"/>
        </w:rPr>
        <w:t>Przeprowadzony audyt pozwala zidentyfikować zagadnienia (np. przeszkody architektoniczne, niedostosowanie strony internetowej, brak odpowiedniego oznakowania), które utrudniają lub uniemożliwiają interesantom/osobom ze szczególnymi potrzebami dostęp do sądu i spraw, w zakresie których sąd obsługuje obywateli. Sąd otrzymuje zalecenia</w:t>
      </w:r>
      <w:r>
        <w:rPr>
          <w:color w:val="231F20"/>
          <w:spacing w:val="-3"/>
          <w:w w:val="90"/>
        </w:rPr>
        <w:t xml:space="preserve"> </w:t>
      </w:r>
      <w:r>
        <w:rPr>
          <w:color w:val="231F20"/>
          <w:w w:val="90"/>
        </w:rPr>
        <w:t>dotyczące</w:t>
      </w:r>
      <w:r>
        <w:rPr>
          <w:color w:val="231F20"/>
          <w:spacing w:val="-3"/>
          <w:w w:val="90"/>
        </w:rPr>
        <w:t xml:space="preserve"> </w:t>
      </w:r>
      <w:r>
        <w:rPr>
          <w:color w:val="231F20"/>
          <w:w w:val="90"/>
        </w:rPr>
        <w:t>rozwiązań,</w:t>
      </w:r>
      <w:r>
        <w:rPr>
          <w:color w:val="231F20"/>
          <w:spacing w:val="-3"/>
          <w:w w:val="90"/>
        </w:rPr>
        <w:t xml:space="preserve"> </w:t>
      </w:r>
      <w:r>
        <w:rPr>
          <w:color w:val="231F20"/>
          <w:w w:val="90"/>
        </w:rPr>
        <w:t>których</w:t>
      </w:r>
      <w:r>
        <w:rPr>
          <w:color w:val="231F20"/>
          <w:spacing w:val="-3"/>
          <w:w w:val="90"/>
        </w:rPr>
        <w:t xml:space="preserve"> </w:t>
      </w:r>
      <w:r>
        <w:rPr>
          <w:color w:val="231F20"/>
          <w:w w:val="90"/>
        </w:rPr>
        <w:t>zadaniem</w:t>
      </w:r>
      <w:r>
        <w:rPr>
          <w:color w:val="231F20"/>
          <w:spacing w:val="-3"/>
          <w:w w:val="90"/>
        </w:rPr>
        <w:t xml:space="preserve"> </w:t>
      </w:r>
      <w:r>
        <w:rPr>
          <w:color w:val="231F20"/>
          <w:w w:val="90"/>
        </w:rPr>
        <w:t>będzie</w:t>
      </w:r>
      <w:r>
        <w:rPr>
          <w:color w:val="231F20"/>
          <w:spacing w:val="-3"/>
          <w:w w:val="90"/>
        </w:rPr>
        <w:t xml:space="preserve"> </w:t>
      </w:r>
      <w:r>
        <w:rPr>
          <w:color w:val="231F20"/>
          <w:w w:val="90"/>
        </w:rPr>
        <w:t>wyeliminowanie</w:t>
      </w:r>
      <w:r>
        <w:rPr>
          <w:color w:val="231F20"/>
          <w:spacing w:val="-3"/>
          <w:w w:val="90"/>
        </w:rPr>
        <w:t xml:space="preserve"> </w:t>
      </w:r>
      <w:r>
        <w:rPr>
          <w:color w:val="231F20"/>
          <w:w w:val="90"/>
        </w:rPr>
        <w:t>lub</w:t>
      </w:r>
      <w:r>
        <w:rPr>
          <w:color w:val="231F20"/>
          <w:spacing w:val="-3"/>
          <w:w w:val="90"/>
        </w:rPr>
        <w:t xml:space="preserve"> </w:t>
      </w:r>
      <w:r>
        <w:rPr>
          <w:color w:val="231F20"/>
          <w:w w:val="90"/>
        </w:rPr>
        <w:t>zminimalizowanie</w:t>
      </w:r>
      <w:r>
        <w:rPr>
          <w:color w:val="231F20"/>
          <w:spacing w:val="-3"/>
          <w:w w:val="90"/>
        </w:rPr>
        <w:t xml:space="preserve"> </w:t>
      </w:r>
      <w:r>
        <w:rPr>
          <w:color w:val="231F20"/>
          <w:w w:val="90"/>
        </w:rPr>
        <w:t>zidentyfikowanych barier. Efektem audytu ma być zwiększenie dostępności sądu.</w:t>
      </w:r>
    </w:p>
    <w:p w14:paraId="2C0AECFB" w14:textId="77777777" w:rsidR="004766AD" w:rsidRDefault="00000000">
      <w:pPr>
        <w:pStyle w:val="Tekstpodstawowy"/>
        <w:spacing w:before="160"/>
        <w:ind w:left="963"/>
      </w:pPr>
      <w:r>
        <w:rPr>
          <w:color w:val="231F20"/>
          <w:w w:val="90"/>
        </w:rPr>
        <w:t>Audyt</w:t>
      </w:r>
      <w:r>
        <w:rPr>
          <w:color w:val="231F20"/>
          <w:spacing w:val="-10"/>
          <w:w w:val="90"/>
        </w:rPr>
        <w:t xml:space="preserve"> </w:t>
      </w:r>
      <w:r>
        <w:rPr>
          <w:color w:val="231F20"/>
          <w:w w:val="90"/>
        </w:rPr>
        <w:t>dostępności</w:t>
      </w:r>
      <w:r>
        <w:rPr>
          <w:color w:val="231F20"/>
          <w:spacing w:val="-9"/>
          <w:w w:val="90"/>
        </w:rPr>
        <w:t xml:space="preserve"> </w:t>
      </w:r>
      <w:r>
        <w:rPr>
          <w:color w:val="231F20"/>
          <w:w w:val="90"/>
        </w:rPr>
        <w:t>zakończony</w:t>
      </w:r>
      <w:r>
        <w:rPr>
          <w:color w:val="231F20"/>
          <w:spacing w:val="-9"/>
          <w:w w:val="90"/>
        </w:rPr>
        <w:t xml:space="preserve"> </w:t>
      </w:r>
      <w:r>
        <w:rPr>
          <w:color w:val="231F20"/>
          <w:w w:val="90"/>
        </w:rPr>
        <w:t>jest</w:t>
      </w:r>
      <w:r>
        <w:rPr>
          <w:color w:val="231F20"/>
          <w:spacing w:val="-9"/>
          <w:w w:val="90"/>
        </w:rPr>
        <w:t xml:space="preserve"> </w:t>
      </w:r>
      <w:r>
        <w:rPr>
          <w:color w:val="231F20"/>
          <w:w w:val="90"/>
        </w:rPr>
        <w:t>sporządzeniem</w:t>
      </w:r>
      <w:r>
        <w:rPr>
          <w:color w:val="231F20"/>
          <w:spacing w:val="-9"/>
          <w:w w:val="90"/>
        </w:rPr>
        <w:t xml:space="preserve"> </w:t>
      </w:r>
      <w:r>
        <w:rPr>
          <w:color w:val="231F20"/>
          <w:w w:val="90"/>
        </w:rPr>
        <w:t>raportu,</w:t>
      </w:r>
      <w:r>
        <w:rPr>
          <w:color w:val="231F20"/>
          <w:spacing w:val="-10"/>
          <w:w w:val="90"/>
        </w:rPr>
        <w:t xml:space="preserve"> </w:t>
      </w:r>
      <w:r>
        <w:rPr>
          <w:color w:val="231F20"/>
          <w:w w:val="90"/>
        </w:rPr>
        <w:t>w</w:t>
      </w:r>
      <w:r>
        <w:rPr>
          <w:color w:val="231F20"/>
          <w:spacing w:val="-9"/>
          <w:w w:val="90"/>
        </w:rPr>
        <w:t xml:space="preserve"> </w:t>
      </w:r>
      <w:r>
        <w:rPr>
          <w:color w:val="231F20"/>
          <w:w w:val="90"/>
        </w:rPr>
        <w:t>którym</w:t>
      </w:r>
      <w:r>
        <w:rPr>
          <w:color w:val="231F20"/>
          <w:spacing w:val="-9"/>
          <w:w w:val="90"/>
        </w:rPr>
        <w:t xml:space="preserve"> </w:t>
      </w:r>
      <w:r>
        <w:rPr>
          <w:color w:val="231F20"/>
          <w:w w:val="90"/>
        </w:rPr>
        <w:t>znajdują</w:t>
      </w:r>
      <w:r>
        <w:rPr>
          <w:color w:val="231F20"/>
          <w:spacing w:val="-9"/>
          <w:w w:val="90"/>
        </w:rPr>
        <w:t xml:space="preserve"> </w:t>
      </w:r>
      <w:r>
        <w:rPr>
          <w:color w:val="231F20"/>
          <w:w w:val="90"/>
        </w:rPr>
        <w:t>się</w:t>
      </w:r>
      <w:r>
        <w:rPr>
          <w:color w:val="231F20"/>
          <w:spacing w:val="-9"/>
          <w:w w:val="90"/>
        </w:rPr>
        <w:t xml:space="preserve"> </w:t>
      </w:r>
      <w:r>
        <w:rPr>
          <w:color w:val="231F20"/>
          <w:w w:val="90"/>
        </w:rPr>
        <w:t>między</w:t>
      </w:r>
      <w:r>
        <w:rPr>
          <w:color w:val="231F20"/>
          <w:spacing w:val="-9"/>
          <w:w w:val="90"/>
        </w:rPr>
        <w:t xml:space="preserve"> </w:t>
      </w:r>
      <w:r>
        <w:rPr>
          <w:color w:val="231F20"/>
          <w:w w:val="90"/>
        </w:rPr>
        <w:t>innymi</w:t>
      </w:r>
      <w:r>
        <w:rPr>
          <w:color w:val="231F20"/>
          <w:spacing w:val="-10"/>
          <w:w w:val="90"/>
        </w:rPr>
        <w:t xml:space="preserve"> </w:t>
      </w:r>
      <w:r>
        <w:rPr>
          <w:color w:val="231F20"/>
          <w:w w:val="90"/>
        </w:rPr>
        <w:t xml:space="preserve">rekomendowane </w:t>
      </w:r>
      <w:r>
        <w:rPr>
          <w:color w:val="231F20"/>
          <w:spacing w:val="-6"/>
        </w:rPr>
        <w:t>działania,</w:t>
      </w:r>
      <w:r>
        <w:rPr>
          <w:color w:val="231F20"/>
          <w:spacing w:val="-10"/>
        </w:rPr>
        <w:t xml:space="preserve"> </w:t>
      </w:r>
      <w:r>
        <w:rPr>
          <w:color w:val="231F20"/>
          <w:spacing w:val="-6"/>
        </w:rPr>
        <w:t>których</w:t>
      </w:r>
      <w:r>
        <w:rPr>
          <w:color w:val="231F20"/>
          <w:spacing w:val="-9"/>
        </w:rPr>
        <w:t xml:space="preserve"> </w:t>
      </w:r>
      <w:r>
        <w:rPr>
          <w:color w:val="231F20"/>
          <w:spacing w:val="-6"/>
        </w:rPr>
        <w:t>zadaniem</w:t>
      </w:r>
      <w:r>
        <w:rPr>
          <w:color w:val="231F20"/>
          <w:spacing w:val="-9"/>
        </w:rPr>
        <w:t xml:space="preserve"> </w:t>
      </w:r>
      <w:r>
        <w:rPr>
          <w:color w:val="231F20"/>
          <w:spacing w:val="-6"/>
        </w:rPr>
        <w:t>będzie</w:t>
      </w:r>
      <w:r>
        <w:rPr>
          <w:color w:val="231F20"/>
          <w:spacing w:val="-10"/>
        </w:rPr>
        <w:t xml:space="preserve"> </w:t>
      </w:r>
      <w:r>
        <w:rPr>
          <w:color w:val="231F20"/>
          <w:spacing w:val="-6"/>
        </w:rPr>
        <w:t>poprawa</w:t>
      </w:r>
      <w:r>
        <w:rPr>
          <w:color w:val="231F20"/>
          <w:spacing w:val="-9"/>
        </w:rPr>
        <w:t xml:space="preserve"> </w:t>
      </w:r>
      <w:r>
        <w:rPr>
          <w:color w:val="231F20"/>
          <w:spacing w:val="-6"/>
        </w:rPr>
        <w:t>dostępności</w:t>
      </w:r>
      <w:r>
        <w:rPr>
          <w:color w:val="231F20"/>
          <w:spacing w:val="-9"/>
        </w:rPr>
        <w:t xml:space="preserve"> </w:t>
      </w:r>
      <w:r>
        <w:rPr>
          <w:color w:val="231F20"/>
          <w:spacing w:val="-6"/>
        </w:rPr>
        <w:t>sądu.</w:t>
      </w:r>
    </w:p>
    <w:p w14:paraId="3A3235CC" w14:textId="77777777" w:rsidR="004766AD" w:rsidRDefault="004766AD">
      <w:pPr>
        <w:pStyle w:val="Tekstpodstawowy"/>
        <w:rPr>
          <w:sz w:val="24"/>
        </w:rPr>
      </w:pPr>
    </w:p>
    <w:p w14:paraId="33469A11" w14:textId="77777777" w:rsidR="004766AD" w:rsidRDefault="004766AD">
      <w:pPr>
        <w:pStyle w:val="Tekstpodstawowy"/>
        <w:spacing w:before="10"/>
        <w:rPr>
          <w:sz w:val="26"/>
        </w:rPr>
      </w:pPr>
    </w:p>
    <w:p w14:paraId="3691588A" w14:textId="77777777" w:rsidR="004766AD" w:rsidRDefault="00000000">
      <w:pPr>
        <w:pStyle w:val="Nagwek5"/>
        <w:spacing w:before="1"/>
        <w:ind w:left="963"/>
      </w:pPr>
      <w:r>
        <w:rPr>
          <w:color w:val="231F20"/>
          <w:w w:val="85"/>
        </w:rPr>
        <w:t>I_10.P</w:t>
      </w:r>
      <w:r>
        <w:rPr>
          <w:color w:val="231F20"/>
          <w:spacing w:val="2"/>
        </w:rPr>
        <w:t xml:space="preserve"> </w:t>
      </w:r>
      <w:r>
        <w:rPr>
          <w:color w:val="231F20"/>
          <w:w w:val="85"/>
        </w:rPr>
        <w:t>RAPORTOWANIE</w:t>
      </w:r>
      <w:r>
        <w:rPr>
          <w:color w:val="231F20"/>
          <w:spacing w:val="3"/>
        </w:rPr>
        <w:t xml:space="preserve"> </w:t>
      </w:r>
      <w:r>
        <w:rPr>
          <w:color w:val="231F20"/>
          <w:w w:val="85"/>
        </w:rPr>
        <w:t>O</w:t>
      </w:r>
      <w:r>
        <w:rPr>
          <w:color w:val="231F20"/>
          <w:spacing w:val="3"/>
        </w:rPr>
        <w:t xml:space="preserve"> </w:t>
      </w:r>
      <w:r>
        <w:rPr>
          <w:color w:val="231F20"/>
          <w:w w:val="85"/>
        </w:rPr>
        <w:t>STANIE</w:t>
      </w:r>
      <w:r>
        <w:rPr>
          <w:color w:val="231F20"/>
          <w:spacing w:val="3"/>
        </w:rPr>
        <w:t xml:space="preserve"> </w:t>
      </w:r>
      <w:r>
        <w:rPr>
          <w:color w:val="231F20"/>
          <w:w w:val="85"/>
        </w:rPr>
        <w:t>ZAPEWNIENIA</w:t>
      </w:r>
      <w:r>
        <w:rPr>
          <w:color w:val="231F20"/>
          <w:spacing w:val="2"/>
        </w:rPr>
        <w:t xml:space="preserve"> </w:t>
      </w:r>
      <w:r>
        <w:rPr>
          <w:color w:val="231F20"/>
          <w:w w:val="85"/>
        </w:rPr>
        <w:t>DOSTĘPNOŚCI</w:t>
      </w:r>
      <w:r>
        <w:rPr>
          <w:color w:val="231F20"/>
          <w:spacing w:val="3"/>
        </w:rPr>
        <w:t xml:space="preserve"> </w:t>
      </w:r>
      <w:r>
        <w:rPr>
          <w:color w:val="231F20"/>
          <w:w w:val="85"/>
        </w:rPr>
        <w:t>–</w:t>
      </w:r>
      <w:r>
        <w:rPr>
          <w:color w:val="231F20"/>
          <w:spacing w:val="3"/>
        </w:rPr>
        <w:t xml:space="preserve"> </w:t>
      </w:r>
      <w:r>
        <w:rPr>
          <w:color w:val="231F20"/>
          <w:w w:val="85"/>
        </w:rPr>
        <w:t>zakres</w:t>
      </w:r>
      <w:r>
        <w:rPr>
          <w:color w:val="231F20"/>
          <w:spacing w:val="3"/>
        </w:rPr>
        <w:t xml:space="preserve"> </w:t>
      </w:r>
      <w:r>
        <w:rPr>
          <w:color w:val="231F20"/>
          <w:spacing w:val="-2"/>
          <w:w w:val="85"/>
        </w:rPr>
        <w:t>ustawy</w:t>
      </w:r>
    </w:p>
    <w:p w14:paraId="00FE8239" w14:textId="77777777" w:rsidR="004766AD" w:rsidRDefault="00000000">
      <w:pPr>
        <w:ind w:left="963"/>
        <w:rPr>
          <w:b/>
          <w:sz w:val="28"/>
        </w:rPr>
      </w:pPr>
      <w:r>
        <w:rPr>
          <w:b/>
          <w:color w:val="231F20"/>
          <w:w w:val="95"/>
          <w:sz w:val="28"/>
        </w:rPr>
        <w:t>o</w:t>
      </w:r>
      <w:r>
        <w:rPr>
          <w:b/>
          <w:color w:val="231F20"/>
          <w:spacing w:val="-16"/>
          <w:w w:val="95"/>
          <w:sz w:val="28"/>
        </w:rPr>
        <w:t xml:space="preserve"> </w:t>
      </w:r>
      <w:r>
        <w:rPr>
          <w:b/>
          <w:color w:val="231F20"/>
          <w:spacing w:val="-2"/>
          <w:w w:val="95"/>
          <w:sz w:val="28"/>
        </w:rPr>
        <w:t>dostępności</w:t>
      </w:r>
    </w:p>
    <w:p w14:paraId="3ED68140" w14:textId="77777777" w:rsidR="004766AD" w:rsidRDefault="00000000">
      <w:pPr>
        <w:pStyle w:val="Tekstpodstawowy"/>
        <w:spacing w:before="147"/>
        <w:ind w:left="963" w:right="117"/>
      </w:pPr>
      <w:r>
        <w:rPr>
          <w:color w:val="231F20"/>
          <w:w w:val="90"/>
        </w:rPr>
        <w:t>Zgodnie z art. 11 ustawy o dostępności sąd, jak każdy podmiot publiczny, musi raportować o stanie zapewnienia dostępności.</w:t>
      </w:r>
      <w:r>
        <w:rPr>
          <w:color w:val="231F20"/>
          <w:spacing w:val="-2"/>
          <w:w w:val="90"/>
        </w:rPr>
        <w:t xml:space="preserve"> </w:t>
      </w:r>
      <w:r>
        <w:rPr>
          <w:color w:val="231F20"/>
          <w:w w:val="90"/>
        </w:rPr>
        <w:t>Raport</w:t>
      </w:r>
      <w:r>
        <w:rPr>
          <w:color w:val="231F20"/>
          <w:spacing w:val="-2"/>
          <w:w w:val="90"/>
        </w:rPr>
        <w:t xml:space="preserve"> </w:t>
      </w:r>
      <w:r>
        <w:rPr>
          <w:color w:val="231F20"/>
          <w:w w:val="90"/>
        </w:rPr>
        <w:t>przygotowywany</w:t>
      </w:r>
      <w:r>
        <w:rPr>
          <w:color w:val="231F20"/>
          <w:spacing w:val="-2"/>
          <w:w w:val="90"/>
        </w:rPr>
        <w:t xml:space="preserve"> </w:t>
      </w:r>
      <w:r>
        <w:rPr>
          <w:color w:val="231F20"/>
          <w:w w:val="90"/>
        </w:rPr>
        <w:t>jest</w:t>
      </w:r>
      <w:r>
        <w:rPr>
          <w:color w:val="231F20"/>
          <w:spacing w:val="-2"/>
          <w:w w:val="90"/>
        </w:rPr>
        <w:t xml:space="preserve"> </w:t>
      </w:r>
      <w:r>
        <w:rPr>
          <w:color w:val="231F20"/>
          <w:w w:val="90"/>
        </w:rPr>
        <w:t>na</w:t>
      </w:r>
      <w:r>
        <w:rPr>
          <w:color w:val="231F20"/>
          <w:spacing w:val="-2"/>
          <w:w w:val="90"/>
        </w:rPr>
        <w:t xml:space="preserve"> </w:t>
      </w:r>
      <w:r>
        <w:rPr>
          <w:color w:val="231F20"/>
          <w:w w:val="90"/>
        </w:rPr>
        <w:t>formularzu</w:t>
      </w:r>
      <w:r>
        <w:rPr>
          <w:color w:val="231F20"/>
          <w:spacing w:val="-2"/>
          <w:w w:val="90"/>
        </w:rPr>
        <w:t xml:space="preserve"> </w:t>
      </w:r>
      <w:r>
        <w:rPr>
          <w:color w:val="231F20"/>
          <w:w w:val="90"/>
        </w:rPr>
        <w:t>opracowanym</w:t>
      </w:r>
      <w:r>
        <w:rPr>
          <w:color w:val="231F20"/>
          <w:spacing w:val="-2"/>
          <w:w w:val="90"/>
        </w:rPr>
        <w:t xml:space="preserve"> </w:t>
      </w:r>
      <w:r>
        <w:rPr>
          <w:color w:val="231F20"/>
          <w:w w:val="90"/>
        </w:rPr>
        <w:t>przez</w:t>
      </w:r>
      <w:r>
        <w:rPr>
          <w:color w:val="231F20"/>
          <w:spacing w:val="-2"/>
          <w:w w:val="90"/>
        </w:rPr>
        <w:t xml:space="preserve"> </w:t>
      </w:r>
      <w:r>
        <w:rPr>
          <w:color w:val="231F20"/>
          <w:w w:val="90"/>
        </w:rPr>
        <w:t>ministra</w:t>
      </w:r>
      <w:r>
        <w:rPr>
          <w:color w:val="231F20"/>
          <w:spacing w:val="-2"/>
          <w:w w:val="90"/>
        </w:rPr>
        <w:t xml:space="preserve"> </w:t>
      </w:r>
      <w:r>
        <w:rPr>
          <w:color w:val="231F20"/>
          <w:w w:val="90"/>
        </w:rPr>
        <w:t>właściwego</w:t>
      </w:r>
      <w:r>
        <w:rPr>
          <w:color w:val="231F20"/>
          <w:spacing w:val="-2"/>
          <w:w w:val="90"/>
        </w:rPr>
        <w:t xml:space="preserve"> </w:t>
      </w:r>
      <w:r>
        <w:rPr>
          <w:color w:val="231F20"/>
          <w:w w:val="90"/>
        </w:rPr>
        <w:t>do</w:t>
      </w:r>
      <w:r>
        <w:rPr>
          <w:color w:val="231F20"/>
          <w:spacing w:val="-2"/>
          <w:w w:val="90"/>
        </w:rPr>
        <w:t xml:space="preserve"> </w:t>
      </w:r>
      <w:r>
        <w:rPr>
          <w:color w:val="231F20"/>
          <w:w w:val="90"/>
        </w:rPr>
        <w:t>spraw</w:t>
      </w:r>
      <w:r>
        <w:rPr>
          <w:color w:val="231F20"/>
          <w:spacing w:val="-2"/>
          <w:w w:val="90"/>
        </w:rPr>
        <w:t xml:space="preserve"> </w:t>
      </w:r>
      <w:r>
        <w:rPr>
          <w:color w:val="231F20"/>
          <w:w w:val="90"/>
        </w:rPr>
        <w:t>rozwoju regionalnego i udostępnionym na stronie podmiotowej Biuletynu Informacji Publicznej tego ministra, a także na Portalu Sprawozdawczym GUS dla podmiotów mających nr REGON.</w:t>
      </w:r>
    </w:p>
    <w:p w14:paraId="46294519" w14:textId="77777777" w:rsidR="004766AD" w:rsidRDefault="00000000">
      <w:pPr>
        <w:pStyle w:val="Tekstpodstawowy"/>
        <w:spacing w:before="160"/>
        <w:ind w:left="963"/>
      </w:pPr>
      <w:r>
        <w:rPr>
          <w:color w:val="231F20"/>
          <w:w w:val="85"/>
        </w:rPr>
        <w:t>Raport</w:t>
      </w:r>
      <w:r>
        <w:rPr>
          <w:color w:val="231F20"/>
          <w:spacing w:val="19"/>
        </w:rPr>
        <w:t xml:space="preserve"> </w:t>
      </w:r>
      <w:r>
        <w:rPr>
          <w:color w:val="231F20"/>
          <w:w w:val="85"/>
        </w:rPr>
        <w:t>o</w:t>
      </w:r>
      <w:r>
        <w:rPr>
          <w:color w:val="231F20"/>
          <w:spacing w:val="20"/>
        </w:rPr>
        <w:t xml:space="preserve"> </w:t>
      </w:r>
      <w:r>
        <w:rPr>
          <w:color w:val="231F20"/>
          <w:w w:val="85"/>
        </w:rPr>
        <w:t>stanie</w:t>
      </w:r>
      <w:r>
        <w:rPr>
          <w:color w:val="231F20"/>
          <w:spacing w:val="20"/>
        </w:rPr>
        <w:t xml:space="preserve"> </w:t>
      </w:r>
      <w:r>
        <w:rPr>
          <w:color w:val="231F20"/>
          <w:w w:val="85"/>
        </w:rPr>
        <w:t>dostępności</w:t>
      </w:r>
      <w:r>
        <w:rPr>
          <w:color w:val="231F20"/>
          <w:spacing w:val="20"/>
        </w:rPr>
        <w:t xml:space="preserve"> </w:t>
      </w:r>
      <w:r>
        <w:rPr>
          <w:color w:val="231F20"/>
          <w:w w:val="85"/>
        </w:rPr>
        <w:t>zawiera</w:t>
      </w:r>
      <w:r>
        <w:rPr>
          <w:color w:val="231F20"/>
          <w:spacing w:val="20"/>
        </w:rPr>
        <w:t xml:space="preserve"> </w:t>
      </w:r>
      <w:r>
        <w:rPr>
          <w:color w:val="231F20"/>
          <w:w w:val="85"/>
        </w:rPr>
        <w:t>następujące</w:t>
      </w:r>
      <w:r>
        <w:rPr>
          <w:color w:val="231F20"/>
          <w:spacing w:val="19"/>
        </w:rPr>
        <w:t xml:space="preserve"> </w:t>
      </w:r>
      <w:r>
        <w:rPr>
          <w:color w:val="231F20"/>
          <w:spacing w:val="-2"/>
          <w:w w:val="85"/>
        </w:rPr>
        <w:t>dane:</w:t>
      </w:r>
    </w:p>
    <w:p w14:paraId="384CB503" w14:textId="77777777" w:rsidR="004766AD" w:rsidRDefault="00000000">
      <w:pPr>
        <w:pStyle w:val="Akapitzlist"/>
        <w:numPr>
          <w:ilvl w:val="1"/>
          <w:numId w:val="75"/>
        </w:numPr>
        <w:tabs>
          <w:tab w:val="left" w:pos="1684"/>
        </w:tabs>
        <w:spacing w:before="159" w:line="232" w:lineRule="auto"/>
        <w:ind w:right="234"/>
        <w:jc w:val="both"/>
        <w:rPr>
          <w:b/>
          <w:color w:val="231F20"/>
        </w:rPr>
      </w:pPr>
      <w:r>
        <w:rPr>
          <w:color w:val="231F20"/>
          <w:w w:val="90"/>
        </w:rPr>
        <w:t xml:space="preserve">informacje, czy dany podmiot spełnia w ramach prowadzonej działalności minimalne wymagania, o których </w:t>
      </w:r>
      <w:r>
        <w:rPr>
          <w:color w:val="231F20"/>
          <w:spacing w:val="-6"/>
        </w:rPr>
        <w:t>mowa</w:t>
      </w:r>
      <w:r>
        <w:rPr>
          <w:color w:val="231F20"/>
          <w:spacing w:val="-8"/>
        </w:rPr>
        <w:t xml:space="preserve"> </w:t>
      </w:r>
      <w:r>
        <w:rPr>
          <w:color w:val="231F20"/>
          <w:spacing w:val="-6"/>
        </w:rPr>
        <w:t>w</w:t>
      </w:r>
      <w:r>
        <w:rPr>
          <w:color w:val="231F20"/>
          <w:spacing w:val="-8"/>
        </w:rPr>
        <w:t xml:space="preserve"> </w:t>
      </w:r>
      <w:r>
        <w:rPr>
          <w:color w:val="231F20"/>
          <w:spacing w:val="-6"/>
        </w:rPr>
        <w:t>art.</w:t>
      </w:r>
      <w:r>
        <w:rPr>
          <w:color w:val="231F20"/>
          <w:spacing w:val="-8"/>
        </w:rPr>
        <w:t xml:space="preserve"> </w:t>
      </w:r>
      <w:r>
        <w:rPr>
          <w:color w:val="231F20"/>
          <w:spacing w:val="-6"/>
        </w:rPr>
        <w:t>6</w:t>
      </w:r>
      <w:r>
        <w:rPr>
          <w:color w:val="231F20"/>
          <w:spacing w:val="-8"/>
        </w:rPr>
        <w:t xml:space="preserve"> </w:t>
      </w:r>
      <w:r>
        <w:rPr>
          <w:color w:val="231F20"/>
          <w:spacing w:val="-6"/>
        </w:rPr>
        <w:t>ustawy</w:t>
      </w:r>
      <w:r>
        <w:rPr>
          <w:color w:val="231F20"/>
          <w:spacing w:val="-8"/>
        </w:rPr>
        <w:t xml:space="preserve"> </w:t>
      </w:r>
      <w:r>
        <w:rPr>
          <w:color w:val="231F20"/>
          <w:spacing w:val="-6"/>
        </w:rPr>
        <w:t>o</w:t>
      </w:r>
      <w:r>
        <w:rPr>
          <w:color w:val="231F20"/>
          <w:spacing w:val="-8"/>
        </w:rPr>
        <w:t xml:space="preserve"> </w:t>
      </w:r>
      <w:r>
        <w:rPr>
          <w:color w:val="231F20"/>
          <w:spacing w:val="-6"/>
        </w:rPr>
        <w:t>dostępności,</w:t>
      </w:r>
    </w:p>
    <w:p w14:paraId="71C90143" w14:textId="77777777" w:rsidR="004766AD" w:rsidRDefault="00000000">
      <w:pPr>
        <w:pStyle w:val="Akapitzlist"/>
        <w:numPr>
          <w:ilvl w:val="1"/>
          <w:numId w:val="75"/>
        </w:numPr>
        <w:tabs>
          <w:tab w:val="left" w:pos="1684"/>
        </w:tabs>
        <w:spacing w:before="1" w:line="232" w:lineRule="auto"/>
        <w:ind w:right="893"/>
        <w:jc w:val="both"/>
        <w:rPr>
          <w:b/>
          <w:color w:val="231F20"/>
        </w:rPr>
      </w:pPr>
      <w:r>
        <w:rPr>
          <w:color w:val="231F20"/>
          <w:w w:val="90"/>
        </w:rPr>
        <w:t>w każdym przypadku zapewnienia dostępu alternatywnego – analizę, która musi uzasadniać brak zapewnienia</w:t>
      </w:r>
      <w:r>
        <w:rPr>
          <w:color w:val="231F20"/>
          <w:spacing w:val="-1"/>
          <w:w w:val="90"/>
        </w:rPr>
        <w:t xml:space="preserve"> </w:t>
      </w:r>
      <w:r>
        <w:rPr>
          <w:color w:val="231F20"/>
          <w:w w:val="90"/>
        </w:rPr>
        <w:t>dostępności</w:t>
      </w:r>
      <w:r>
        <w:rPr>
          <w:color w:val="231F20"/>
          <w:spacing w:val="-1"/>
          <w:w w:val="90"/>
        </w:rPr>
        <w:t xml:space="preserve"> </w:t>
      </w:r>
      <w:r>
        <w:rPr>
          <w:color w:val="231F20"/>
          <w:w w:val="90"/>
        </w:rPr>
        <w:t>interesantowi/osobie</w:t>
      </w:r>
      <w:r>
        <w:rPr>
          <w:color w:val="231F20"/>
          <w:spacing w:val="-1"/>
          <w:w w:val="90"/>
        </w:rPr>
        <w:t xml:space="preserve"> </w:t>
      </w:r>
      <w:r>
        <w:rPr>
          <w:color w:val="231F20"/>
          <w:w w:val="90"/>
        </w:rPr>
        <w:t>ze</w:t>
      </w:r>
      <w:r>
        <w:rPr>
          <w:color w:val="231F20"/>
          <w:spacing w:val="-1"/>
          <w:w w:val="90"/>
        </w:rPr>
        <w:t xml:space="preserve"> </w:t>
      </w:r>
      <w:r>
        <w:rPr>
          <w:color w:val="231F20"/>
          <w:w w:val="90"/>
        </w:rPr>
        <w:t>szczególnymi</w:t>
      </w:r>
      <w:r>
        <w:rPr>
          <w:color w:val="231F20"/>
          <w:spacing w:val="-1"/>
          <w:w w:val="90"/>
        </w:rPr>
        <w:t xml:space="preserve"> </w:t>
      </w:r>
      <w:r>
        <w:rPr>
          <w:color w:val="231F20"/>
          <w:w w:val="90"/>
        </w:rPr>
        <w:t>potrzebami,</w:t>
      </w:r>
      <w:r>
        <w:rPr>
          <w:color w:val="231F20"/>
          <w:spacing w:val="-1"/>
          <w:w w:val="90"/>
        </w:rPr>
        <w:t xml:space="preserve"> </w:t>
      </w:r>
      <w:r>
        <w:rPr>
          <w:color w:val="231F20"/>
          <w:w w:val="90"/>
        </w:rPr>
        <w:t>zgodnie</w:t>
      </w:r>
      <w:r>
        <w:rPr>
          <w:color w:val="231F20"/>
          <w:spacing w:val="-1"/>
          <w:w w:val="90"/>
        </w:rPr>
        <w:t xml:space="preserve"> </w:t>
      </w:r>
      <w:r>
        <w:rPr>
          <w:color w:val="231F20"/>
          <w:w w:val="90"/>
        </w:rPr>
        <w:t>z</w:t>
      </w:r>
      <w:r>
        <w:rPr>
          <w:color w:val="231F20"/>
          <w:spacing w:val="-1"/>
          <w:w w:val="90"/>
        </w:rPr>
        <w:t xml:space="preserve"> </w:t>
      </w:r>
      <w:r>
        <w:rPr>
          <w:color w:val="231F20"/>
          <w:w w:val="90"/>
        </w:rPr>
        <w:t>art.7</w:t>
      </w:r>
      <w:r>
        <w:rPr>
          <w:color w:val="231F20"/>
          <w:spacing w:val="-1"/>
          <w:w w:val="90"/>
        </w:rPr>
        <w:t xml:space="preserve"> </w:t>
      </w:r>
      <w:r>
        <w:rPr>
          <w:color w:val="231F20"/>
          <w:w w:val="90"/>
        </w:rPr>
        <w:t xml:space="preserve">ustawy </w:t>
      </w:r>
      <w:r>
        <w:rPr>
          <w:color w:val="231F20"/>
        </w:rPr>
        <w:t>o</w:t>
      </w:r>
      <w:r>
        <w:rPr>
          <w:color w:val="231F20"/>
          <w:spacing w:val="-16"/>
        </w:rPr>
        <w:t xml:space="preserve"> </w:t>
      </w:r>
      <w:r>
        <w:rPr>
          <w:color w:val="231F20"/>
        </w:rPr>
        <w:t>dostępności.</w:t>
      </w:r>
    </w:p>
    <w:p w14:paraId="47426AFD" w14:textId="77777777" w:rsidR="004766AD" w:rsidRDefault="004766AD">
      <w:pPr>
        <w:pStyle w:val="Tekstpodstawowy"/>
        <w:rPr>
          <w:sz w:val="24"/>
        </w:rPr>
      </w:pPr>
    </w:p>
    <w:p w14:paraId="5A0F4B4B" w14:textId="77777777" w:rsidR="004766AD" w:rsidRDefault="004766AD">
      <w:pPr>
        <w:pStyle w:val="Tekstpodstawowy"/>
        <w:rPr>
          <w:sz w:val="23"/>
        </w:rPr>
      </w:pPr>
    </w:p>
    <w:p w14:paraId="17C85EDB" w14:textId="77777777" w:rsidR="004766AD" w:rsidRDefault="00000000">
      <w:pPr>
        <w:pStyle w:val="Tekstpodstawowy"/>
        <w:ind w:left="963"/>
      </w:pPr>
      <w:r>
        <w:rPr>
          <w:color w:val="231F20"/>
          <w:w w:val="90"/>
        </w:rPr>
        <w:t>Szczegółowe</w:t>
      </w:r>
      <w:r>
        <w:rPr>
          <w:color w:val="231F20"/>
          <w:spacing w:val="-10"/>
          <w:w w:val="90"/>
        </w:rPr>
        <w:t xml:space="preserve"> </w:t>
      </w:r>
      <w:r>
        <w:rPr>
          <w:color w:val="231F20"/>
          <w:w w:val="90"/>
        </w:rPr>
        <w:t>informacje</w:t>
      </w:r>
      <w:r>
        <w:rPr>
          <w:color w:val="231F20"/>
          <w:spacing w:val="-9"/>
          <w:w w:val="90"/>
        </w:rPr>
        <w:t xml:space="preserve"> </w:t>
      </w:r>
      <w:r>
        <w:rPr>
          <w:color w:val="231F20"/>
          <w:w w:val="90"/>
        </w:rPr>
        <w:t>dotyczące</w:t>
      </w:r>
      <w:r>
        <w:rPr>
          <w:color w:val="231F20"/>
          <w:spacing w:val="-9"/>
          <w:w w:val="90"/>
        </w:rPr>
        <w:t xml:space="preserve"> </w:t>
      </w:r>
      <w:r>
        <w:rPr>
          <w:color w:val="231F20"/>
          <w:w w:val="90"/>
        </w:rPr>
        <w:t>raportowania</w:t>
      </w:r>
      <w:r>
        <w:rPr>
          <w:color w:val="231F20"/>
          <w:spacing w:val="-9"/>
          <w:w w:val="90"/>
        </w:rPr>
        <w:t xml:space="preserve"> </w:t>
      </w:r>
      <w:r>
        <w:rPr>
          <w:color w:val="231F20"/>
          <w:w w:val="90"/>
        </w:rPr>
        <w:t>dostępności</w:t>
      </w:r>
      <w:r>
        <w:rPr>
          <w:color w:val="231F20"/>
          <w:spacing w:val="-9"/>
          <w:w w:val="90"/>
        </w:rPr>
        <w:t xml:space="preserve"> </w:t>
      </w:r>
      <w:r>
        <w:rPr>
          <w:color w:val="231F20"/>
          <w:w w:val="90"/>
        </w:rPr>
        <w:t>znajdują</w:t>
      </w:r>
      <w:r>
        <w:rPr>
          <w:color w:val="231F20"/>
          <w:spacing w:val="-9"/>
          <w:w w:val="90"/>
        </w:rPr>
        <w:t xml:space="preserve"> </w:t>
      </w:r>
      <w:r>
        <w:rPr>
          <w:color w:val="231F20"/>
          <w:w w:val="90"/>
        </w:rPr>
        <w:t>się</w:t>
      </w:r>
      <w:r>
        <w:rPr>
          <w:color w:val="231F20"/>
          <w:spacing w:val="-10"/>
          <w:w w:val="90"/>
        </w:rPr>
        <w:t xml:space="preserve"> </w:t>
      </w:r>
      <w:r>
        <w:rPr>
          <w:color w:val="231F20"/>
          <w:w w:val="90"/>
        </w:rPr>
        <w:t>na</w:t>
      </w:r>
      <w:r>
        <w:rPr>
          <w:color w:val="231F20"/>
          <w:spacing w:val="-9"/>
          <w:w w:val="90"/>
        </w:rPr>
        <w:t xml:space="preserve"> </w:t>
      </w:r>
      <w:r>
        <w:rPr>
          <w:color w:val="231F20"/>
          <w:w w:val="90"/>
        </w:rPr>
        <w:t>stronie</w:t>
      </w:r>
      <w:r>
        <w:rPr>
          <w:color w:val="231F20"/>
          <w:spacing w:val="-9"/>
          <w:w w:val="90"/>
        </w:rPr>
        <w:t xml:space="preserve"> </w:t>
      </w:r>
      <w:r>
        <w:rPr>
          <w:color w:val="231F20"/>
          <w:w w:val="90"/>
        </w:rPr>
        <w:t>poświęconej</w:t>
      </w:r>
      <w:r>
        <w:rPr>
          <w:color w:val="231F20"/>
          <w:spacing w:val="-9"/>
          <w:w w:val="90"/>
        </w:rPr>
        <w:t xml:space="preserve"> </w:t>
      </w:r>
      <w:r>
        <w:rPr>
          <w:color w:val="231F20"/>
          <w:w w:val="90"/>
        </w:rPr>
        <w:t>Programowi Dostępność</w:t>
      </w:r>
      <w:r>
        <w:rPr>
          <w:color w:val="231F20"/>
          <w:spacing w:val="-6"/>
          <w:w w:val="90"/>
        </w:rPr>
        <w:t xml:space="preserve"> </w:t>
      </w:r>
      <w:r>
        <w:rPr>
          <w:color w:val="231F20"/>
          <w:w w:val="90"/>
        </w:rPr>
        <w:t>Plus,</w:t>
      </w:r>
      <w:r>
        <w:rPr>
          <w:color w:val="231F20"/>
          <w:spacing w:val="-6"/>
          <w:w w:val="90"/>
        </w:rPr>
        <w:t xml:space="preserve"> </w:t>
      </w:r>
      <w:r>
        <w:rPr>
          <w:color w:val="231F20"/>
          <w:w w:val="90"/>
        </w:rPr>
        <w:t>w</w:t>
      </w:r>
      <w:r>
        <w:rPr>
          <w:color w:val="231F20"/>
          <w:spacing w:val="-6"/>
          <w:w w:val="90"/>
        </w:rPr>
        <w:t xml:space="preserve"> </w:t>
      </w:r>
      <w:r>
        <w:rPr>
          <w:color w:val="231F20"/>
          <w:w w:val="90"/>
        </w:rPr>
        <w:t>zakładce</w:t>
      </w:r>
      <w:r>
        <w:rPr>
          <w:color w:val="231F20"/>
          <w:spacing w:val="-6"/>
          <w:w w:val="90"/>
        </w:rPr>
        <w:t xml:space="preserve"> </w:t>
      </w:r>
      <w:r>
        <w:rPr>
          <w:color w:val="231F20"/>
          <w:w w:val="90"/>
        </w:rPr>
        <w:t>Raportowanie</w:t>
      </w:r>
      <w:r>
        <w:rPr>
          <w:color w:val="231F20"/>
          <w:spacing w:val="-6"/>
          <w:w w:val="90"/>
        </w:rPr>
        <w:t xml:space="preserve"> </w:t>
      </w:r>
      <w:r>
        <w:rPr>
          <w:color w:val="231F20"/>
          <w:w w:val="90"/>
        </w:rPr>
        <w:t>Dostępności.</w:t>
      </w:r>
    </w:p>
    <w:p w14:paraId="7CEBAC88" w14:textId="77777777" w:rsidR="004766AD" w:rsidRDefault="004766AD">
      <w:pPr>
        <w:pStyle w:val="Tekstpodstawowy"/>
        <w:spacing w:before="9"/>
        <w:rPr>
          <w:sz w:val="18"/>
        </w:rPr>
      </w:pPr>
    </w:p>
    <w:p w14:paraId="7846C75A" w14:textId="77777777" w:rsidR="004766AD" w:rsidRDefault="00000000">
      <w:pPr>
        <w:pStyle w:val="Nagwek7"/>
        <w:spacing w:before="1"/>
        <w:ind w:left="963"/>
      </w:pPr>
      <w:r>
        <w:rPr>
          <w:color w:val="1F3762"/>
          <w:spacing w:val="-2"/>
          <w:w w:val="90"/>
        </w:rPr>
        <w:t>I_10.P.1</w:t>
      </w:r>
      <w:r>
        <w:rPr>
          <w:color w:val="1F3762"/>
          <w:spacing w:val="-6"/>
          <w:w w:val="90"/>
        </w:rPr>
        <w:t xml:space="preserve"> </w:t>
      </w:r>
      <w:r>
        <w:rPr>
          <w:color w:val="1F3762"/>
          <w:spacing w:val="-2"/>
          <w:w w:val="95"/>
        </w:rPr>
        <w:t>Termin</w:t>
      </w:r>
    </w:p>
    <w:p w14:paraId="4E5AC1E7" w14:textId="77777777" w:rsidR="004766AD" w:rsidRDefault="00000000">
      <w:pPr>
        <w:pStyle w:val="Tekstpodstawowy"/>
        <w:spacing w:before="155"/>
        <w:ind w:left="963"/>
      </w:pPr>
      <w:r>
        <w:rPr>
          <w:color w:val="231F20"/>
          <w:w w:val="90"/>
        </w:rPr>
        <w:t xml:space="preserve">Sąd składa raport o stanie zapewnienia dostępności co 4 lata, najpóźniej do 31 marca danego roku wyznaczonego </w:t>
      </w:r>
      <w:r>
        <w:rPr>
          <w:color w:val="231F20"/>
        </w:rPr>
        <w:t>jako</w:t>
      </w:r>
      <w:r>
        <w:rPr>
          <w:color w:val="231F20"/>
          <w:spacing w:val="-14"/>
        </w:rPr>
        <w:t xml:space="preserve"> </w:t>
      </w:r>
      <w:r>
        <w:rPr>
          <w:color w:val="231F20"/>
        </w:rPr>
        <w:t>rok</w:t>
      </w:r>
      <w:r>
        <w:rPr>
          <w:color w:val="231F20"/>
          <w:spacing w:val="-15"/>
        </w:rPr>
        <w:t xml:space="preserve"> </w:t>
      </w:r>
      <w:r>
        <w:rPr>
          <w:color w:val="231F20"/>
        </w:rPr>
        <w:t>składania</w:t>
      </w:r>
      <w:r>
        <w:rPr>
          <w:color w:val="231F20"/>
          <w:spacing w:val="-14"/>
        </w:rPr>
        <w:t xml:space="preserve"> </w:t>
      </w:r>
      <w:r>
        <w:rPr>
          <w:color w:val="231F20"/>
        </w:rPr>
        <w:t>raportu.</w:t>
      </w:r>
    </w:p>
    <w:p w14:paraId="0ACD9EA7" w14:textId="77777777" w:rsidR="004766AD" w:rsidRDefault="004766AD">
      <w:pPr>
        <w:pStyle w:val="Tekstpodstawowy"/>
        <w:spacing w:before="9"/>
        <w:rPr>
          <w:sz w:val="18"/>
        </w:rPr>
      </w:pPr>
    </w:p>
    <w:p w14:paraId="0D4C1715" w14:textId="77777777" w:rsidR="004766AD" w:rsidRDefault="00000000">
      <w:pPr>
        <w:pStyle w:val="Nagwek7"/>
        <w:spacing w:before="1"/>
        <w:ind w:left="963"/>
      </w:pPr>
      <w:r>
        <w:rPr>
          <w:color w:val="1F3762"/>
          <w:w w:val="85"/>
        </w:rPr>
        <w:t>I_10.P.2</w:t>
      </w:r>
      <w:r>
        <w:rPr>
          <w:color w:val="1F3762"/>
          <w:spacing w:val="14"/>
        </w:rPr>
        <w:t xml:space="preserve"> </w:t>
      </w:r>
      <w:r>
        <w:rPr>
          <w:color w:val="1F3762"/>
          <w:w w:val="85"/>
        </w:rPr>
        <w:t>Udostępnienie</w:t>
      </w:r>
      <w:r>
        <w:rPr>
          <w:color w:val="1F3762"/>
          <w:spacing w:val="15"/>
        </w:rPr>
        <w:t xml:space="preserve"> </w:t>
      </w:r>
      <w:r>
        <w:rPr>
          <w:color w:val="1F3762"/>
          <w:spacing w:val="-2"/>
          <w:w w:val="85"/>
        </w:rPr>
        <w:t>raportu</w:t>
      </w:r>
    </w:p>
    <w:p w14:paraId="3B1E2CC3" w14:textId="77777777" w:rsidR="004766AD" w:rsidRDefault="00000000">
      <w:pPr>
        <w:pStyle w:val="Akapitzlist"/>
        <w:numPr>
          <w:ilvl w:val="1"/>
          <w:numId w:val="75"/>
        </w:numPr>
        <w:tabs>
          <w:tab w:val="left" w:pos="1684"/>
        </w:tabs>
        <w:spacing w:before="155" w:line="232" w:lineRule="auto"/>
        <w:ind w:right="170"/>
        <w:jc w:val="both"/>
        <w:rPr>
          <w:b/>
          <w:color w:val="231F20"/>
        </w:rPr>
      </w:pPr>
      <w:r>
        <w:rPr>
          <w:color w:val="231F20"/>
          <w:w w:val="90"/>
        </w:rPr>
        <w:t>sąd</w:t>
      </w:r>
      <w:r>
        <w:rPr>
          <w:color w:val="231F20"/>
          <w:spacing w:val="-9"/>
          <w:w w:val="90"/>
        </w:rPr>
        <w:t xml:space="preserve"> </w:t>
      </w:r>
      <w:r>
        <w:rPr>
          <w:color w:val="231F20"/>
          <w:w w:val="90"/>
        </w:rPr>
        <w:t>zamieszcza</w:t>
      </w:r>
      <w:r>
        <w:rPr>
          <w:color w:val="231F20"/>
          <w:spacing w:val="-9"/>
          <w:w w:val="90"/>
        </w:rPr>
        <w:t xml:space="preserve"> </w:t>
      </w:r>
      <w:r>
        <w:rPr>
          <w:color w:val="231F20"/>
          <w:w w:val="90"/>
        </w:rPr>
        <w:t>raport</w:t>
      </w:r>
      <w:r>
        <w:rPr>
          <w:color w:val="231F20"/>
          <w:spacing w:val="-9"/>
          <w:w w:val="90"/>
        </w:rPr>
        <w:t xml:space="preserve"> </w:t>
      </w:r>
      <w:r>
        <w:rPr>
          <w:color w:val="231F20"/>
          <w:w w:val="90"/>
        </w:rPr>
        <w:t>o</w:t>
      </w:r>
      <w:r>
        <w:rPr>
          <w:color w:val="231F20"/>
          <w:spacing w:val="-9"/>
          <w:w w:val="90"/>
        </w:rPr>
        <w:t xml:space="preserve"> </w:t>
      </w:r>
      <w:r>
        <w:rPr>
          <w:color w:val="231F20"/>
          <w:w w:val="90"/>
        </w:rPr>
        <w:t>stanie</w:t>
      </w:r>
      <w:r>
        <w:rPr>
          <w:color w:val="231F20"/>
          <w:spacing w:val="-9"/>
          <w:w w:val="90"/>
        </w:rPr>
        <w:t xml:space="preserve"> </w:t>
      </w:r>
      <w:r>
        <w:rPr>
          <w:color w:val="231F20"/>
          <w:w w:val="90"/>
        </w:rPr>
        <w:t>zapewnienia</w:t>
      </w:r>
      <w:r>
        <w:rPr>
          <w:color w:val="231F20"/>
          <w:spacing w:val="-9"/>
          <w:w w:val="90"/>
        </w:rPr>
        <w:t xml:space="preserve"> </w:t>
      </w:r>
      <w:r>
        <w:rPr>
          <w:color w:val="231F20"/>
          <w:w w:val="90"/>
        </w:rPr>
        <w:t>dostępności</w:t>
      </w:r>
      <w:r>
        <w:rPr>
          <w:color w:val="231F20"/>
          <w:spacing w:val="-9"/>
          <w:w w:val="90"/>
        </w:rPr>
        <w:t xml:space="preserve"> </w:t>
      </w:r>
      <w:r>
        <w:rPr>
          <w:color w:val="231F20"/>
          <w:w w:val="90"/>
        </w:rPr>
        <w:t>interesantom/osobom</w:t>
      </w:r>
      <w:r>
        <w:rPr>
          <w:color w:val="231F20"/>
          <w:spacing w:val="-9"/>
          <w:w w:val="90"/>
        </w:rPr>
        <w:t xml:space="preserve"> </w:t>
      </w:r>
      <w:r>
        <w:rPr>
          <w:color w:val="231F20"/>
          <w:w w:val="90"/>
        </w:rPr>
        <w:t>ze</w:t>
      </w:r>
      <w:r>
        <w:rPr>
          <w:color w:val="231F20"/>
          <w:spacing w:val="-9"/>
          <w:w w:val="90"/>
        </w:rPr>
        <w:t xml:space="preserve"> </w:t>
      </w:r>
      <w:r>
        <w:rPr>
          <w:color w:val="231F20"/>
          <w:w w:val="90"/>
        </w:rPr>
        <w:t>szczególnymi</w:t>
      </w:r>
      <w:r>
        <w:rPr>
          <w:color w:val="231F20"/>
          <w:spacing w:val="-9"/>
          <w:w w:val="90"/>
        </w:rPr>
        <w:t xml:space="preserve"> </w:t>
      </w:r>
      <w:r>
        <w:rPr>
          <w:color w:val="231F20"/>
          <w:w w:val="90"/>
        </w:rPr>
        <w:t xml:space="preserve">potrzebami </w:t>
      </w:r>
      <w:r>
        <w:rPr>
          <w:color w:val="231F20"/>
          <w:spacing w:val="-8"/>
        </w:rPr>
        <w:t>na swojej</w:t>
      </w:r>
      <w:r>
        <w:rPr>
          <w:color w:val="231F20"/>
          <w:spacing w:val="-7"/>
        </w:rPr>
        <w:t xml:space="preserve"> </w:t>
      </w:r>
      <w:r>
        <w:rPr>
          <w:color w:val="231F20"/>
          <w:spacing w:val="-8"/>
        </w:rPr>
        <w:t>stronie</w:t>
      </w:r>
      <w:r>
        <w:rPr>
          <w:color w:val="231F20"/>
          <w:spacing w:val="-7"/>
        </w:rPr>
        <w:t xml:space="preserve"> </w:t>
      </w:r>
      <w:r>
        <w:rPr>
          <w:color w:val="231F20"/>
          <w:spacing w:val="-8"/>
        </w:rPr>
        <w:t>podmiotowej BIP,</w:t>
      </w:r>
    </w:p>
    <w:p w14:paraId="0FA80E28" w14:textId="77777777" w:rsidR="004766AD" w:rsidRDefault="00000000">
      <w:pPr>
        <w:pStyle w:val="Akapitzlist"/>
        <w:numPr>
          <w:ilvl w:val="1"/>
          <w:numId w:val="75"/>
        </w:numPr>
        <w:tabs>
          <w:tab w:val="left" w:pos="1683"/>
          <w:tab w:val="left" w:pos="1684"/>
        </w:tabs>
        <w:spacing w:line="248" w:lineRule="exact"/>
        <w:ind w:hanging="361"/>
        <w:rPr>
          <w:b/>
          <w:color w:val="231F20"/>
        </w:rPr>
      </w:pPr>
      <w:r>
        <w:rPr>
          <w:color w:val="231F20"/>
          <w:w w:val="90"/>
        </w:rPr>
        <w:t>raport</w:t>
      </w:r>
      <w:r>
        <w:rPr>
          <w:color w:val="231F20"/>
          <w:spacing w:val="-2"/>
          <w:w w:val="90"/>
        </w:rPr>
        <w:t xml:space="preserve"> </w:t>
      </w:r>
      <w:r>
        <w:rPr>
          <w:color w:val="231F20"/>
          <w:w w:val="90"/>
        </w:rPr>
        <w:t>jest</w:t>
      </w:r>
      <w:r>
        <w:rPr>
          <w:color w:val="231F20"/>
          <w:spacing w:val="-1"/>
          <w:w w:val="90"/>
        </w:rPr>
        <w:t xml:space="preserve"> </w:t>
      </w:r>
      <w:r>
        <w:rPr>
          <w:color w:val="231F20"/>
          <w:w w:val="90"/>
        </w:rPr>
        <w:t>upubliczniany</w:t>
      </w:r>
      <w:r>
        <w:rPr>
          <w:color w:val="231F20"/>
          <w:spacing w:val="-1"/>
          <w:w w:val="90"/>
        </w:rPr>
        <w:t xml:space="preserve"> </w:t>
      </w:r>
      <w:r>
        <w:rPr>
          <w:color w:val="231F20"/>
          <w:w w:val="90"/>
        </w:rPr>
        <w:t>w</w:t>
      </w:r>
      <w:r>
        <w:rPr>
          <w:color w:val="231F20"/>
          <w:spacing w:val="-1"/>
          <w:w w:val="90"/>
        </w:rPr>
        <w:t xml:space="preserve"> </w:t>
      </w:r>
      <w:r>
        <w:rPr>
          <w:color w:val="231F20"/>
          <w:w w:val="90"/>
        </w:rPr>
        <w:t>formacie</w:t>
      </w:r>
      <w:r>
        <w:rPr>
          <w:color w:val="231F20"/>
          <w:spacing w:val="-1"/>
          <w:w w:val="90"/>
        </w:rPr>
        <w:t xml:space="preserve"> </w:t>
      </w:r>
      <w:r>
        <w:rPr>
          <w:color w:val="231F20"/>
          <w:w w:val="90"/>
        </w:rPr>
        <w:t>dostępnym</w:t>
      </w:r>
      <w:r>
        <w:rPr>
          <w:color w:val="231F20"/>
          <w:spacing w:val="-1"/>
          <w:w w:val="90"/>
        </w:rPr>
        <w:t xml:space="preserve"> </w:t>
      </w:r>
      <w:r>
        <w:rPr>
          <w:color w:val="231F20"/>
          <w:spacing w:val="-2"/>
          <w:w w:val="90"/>
        </w:rPr>
        <w:t>cyfrowo.</w:t>
      </w:r>
    </w:p>
    <w:p w14:paraId="3D33DBCA" w14:textId="77777777" w:rsidR="004766AD" w:rsidRDefault="004766AD">
      <w:pPr>
        <w:pStyle w:val="Tekstpodstawowy"/>
        <w:rPr>
          <w:sz w:val="20"/>
        </w:rPr>
      </w:pPr>
    </w:p>
    <w:p w14:paraId="0983A443" w14:textId="77777777" w:rsidR="004766AD" w:rsidRDefault="004766AD">
      <w:pPr>
        <w:pStyle w:val="Tekstpodstawowy"/>
        <w:spacing w:before="11"/>
        <w:rPr>
          <w:sz w:val="18"/>
        </w:rPr>
      </w:pPr>
    </w:p>
    <w:p w14:paraId="1A414395" w14:textId="77777777" w:rsidR="004766AD" w:rsidRDefault="00000000">
      <w:pPr>
        <w:pStyle w:val="Tekstpodstawowy"/>
        <w:tabs>
          <w:tab w:val="left" w:pos="7049"/>
        </w:tabs>
        <w:spacing w:before="123" w:line="153" w:lineRule="auto"/>
        <w:ind w:left="6590" w:right="112" w:hanging="766"/>
      </w:pPr>
      <w:r>
        <w:rPr>
          <w:b/>
          <w:color w:val="231F20"/>
          <w:spacing w:val="-6"/>
          <w:w w:val="95"/>
          <w:position w:val="-10"/>
          <w:sz w:val="24"/>
        </w:rPr>
        <w:t>81</w:t>
      </w:r>
      <w:r>
        <w:rPr>
          <w:b/>
          <w:color w:val="231F20"/>
          <w:position w:val="-10"/>
          <w:sz w:val="24"/>
        </w:rPr>
        <w:tab/>
      </w:r>
      <w:r>
        <w:rPr>
          <w:b/>
          <w:color w:val="231F20"/>
          <w:position w:val="-10"/>
          <w:sz w:val="24"/>
        </w:rPr>
        <w:tab/>
      </w:r>
      <w:r>
        <w:rPr>
          <w:color w:val="466C8D"/>
          <w:spacing w:val="-2"/>
          <w:w w:val="85"/>
        </w:rPr>
        <w:t>ORGANIZACJA</w:t>
      </w:r>
      <w:r>
        <w:rPr>
          <w:color w:val="466C8D"/>
          <w:spacing w:val="-5"/>
          <w:w w:val="85"/>
        </w:rPr>
        <w:t xml:space="preserve"> </w:t>
      </w:r>
      <w:r>
        <w:rPr>
          <w:color w:val="466C8D"/>
          <w:spacing w:val="-2"/>
          <w:w w:val="85"/>
        </w:rPr>
        <w:t>I</w:t>
      </w:r>
      <w:r>
        <w:rPr>
          <w:color w:val="466C8D"/>
          <w:spacing w:val="-4"/>
          <w:w w:val="85"/>
        </w:rPr>
        <w:t xml:space="preserve"> </w:t>
      </w:r>
      <w:r>
        <w:rPr>
          <w:color w:val="466C8D"/>
          <w:spacing w:val="-2"/>
          <w:w w:val="85"/>
        </w:rPr>
        <w:t>PROCEDURY</w:t>
      </w:r>
      <w:r>
        <w:rPr>
          <w:color w:val="466C8D"/>
          <w:spacing w:val="-4"/>
          <w:w w:val="85"/>
        </w:rPr>
        <w:t xml:space="preserve"> </w:t>
      </w:r>
      <w:r>
        <w:rPr>
          <w:color w:val="466C8D"/>
          <w:spacing w:val="-2"/>
          <w:w w:val="85"/>
        </w:rPr>
        <w:t xml:space="preserve">ZAPEWNIAJĄCE </w:t>
      </w:r>
      <w:r>
        <w:rPr>
          <w:color w:val="466C8D"/>
          <w:w w:val="85"/>
        </w:rPr>
        <w:t>DOSTĘPNOŚĆ</w:t>
      </w:r>
      <w:r>
        <w:rPr>
          <w:color w:val="466C8D"/>
          <w:spacing w:val="-3"/>
          <w:w w:val="85"/>
        </w:rPr>
        <w:t xml:space="preserve"> </w:t>
      </w:r>
      <w:r>
        <w:rPr>
          <w:color w:val="466C8D"/>
          <w:w w:val="85"/>
        </w:rPr>
        <w:t>SĄDU</w:t>
      </w:r>
      <w:r>
        <w:rPr>
          <w:color w:val="466C8D"/>
          <w:spacing w:val="-2"/>
          <w:w w:val="85"/>
        </w:rPr>
        <w:t xml:space="preserve"> </w:t>
      </w:r>
      <w:r>
        <w:rPr>
          <w:color w:val="466C8D"/>
          <w:w w:val="85"/>
        </w:rPr>
        <w:t>OSOBOM</w:t>
      </w:r>
      <w:r>
        <w:rPr>
          <w:color w:val="466C8D"/>
          <w:spacing w:val="-3"/>
          <w:w w:val="85"/>
        </w:rPr>
        <w:t xml:space="preserve"> </w:t>
      </w:r>
      <w:r>
        <w:rPr>
          <w:color w:val="466C8D"/>
          <w:w w:val="85"/>
        </w:rPr>
        <w:t>ZE</w:t>
      </w:r>
      <w:r>
        <w:rPr>
          <w:color w:val="466C8D"/>
          <w:spacing w:val="-2"/>
          <w:w w:val="85"/>
        </w:rPr>
        <w:t xml:space="preserve"> SZCZEGÓLNYMI</w:t>
      </w:r>
    </w:p>
    <w:p w14:paraId="54CA692B" w14:textId="77777777" w:rsidR="004766AD" w:rsidRDefault="00000000">
      <w:pPr>
        <w:pStyle w:val="Tekstpodstawowy"/>
        <w:spacing w:line="251" w:lineRule="exact"/>
        <w:ind w:left="7336"/>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74317FBE" w14:textId="77777777" w:rsidR="004766AD" w:rsidRDefault="004766AD">
      <w:pPr>
        <w:spacing w:line="251" w:lineRule="exact"/>
        <w:sectPr w:rsidR="004766AD">
          <w:headerReference w:type="default" r:id="rId150"/>
          <w:footerReference w:type="default" r:id="rId151"/>
          <w:pgSz w:w="11910" w:h="16840"/>
          <w:pgMar w:top="1620" w:right="600" w:bottom="0" w:left="0" w:header="771" w:footer="0" w:gutter="0"/>
          <w:cols w:space="708"/>
        </w:sectPr>
      </w:pPr>
    </w:p>
    <w:p w14:paraId="29FE9629" w14:textId="77777777" w:rsidR="004766AD" w:rsidRDefault="004766AD">
      <w:pPr>
        <w:pStyle w:val="Tekstpodstawowy"/>
        <w:rPr>
          <w:sz w:val="20"/>
        </w:rPr>
      </w:pPr>
    </w:p>
    <w:p w14:paraId="26D3595F" w14:textId="77777777" w:rsidR="004766AD" w:rsidRDefault="004766AD">
      <w:pPr>
        <w:pStyle w:val="Tekstpodstawowy"/>
        <w:spacing w:before="11"/>
        <w:rPr>
          <w:sz w:val="25"/>
        </w:rPr>
      </w:pPr>
    </w:p>
    <w:p w14:paraId="15184703" w14:textId="77777777" w:rsidR="004766AD" w:rsidRDefault="00000000">
      <w:pPr>
        <w:pStyle w:val="Tekstpodstawowy"/>
        <w:rPr>
          <w:sz w:val="20"/>
        </w:rPr>
      </w:pPr>
      <w:r>
        <w:rPr>
          <w:sz w:val="20"/>
        </w:rPr>
      </w:r>
      <w:r>
        <w:rPr>
          <w:sz w:val="20"/>
        </w:rPr>
        <w:pict w14:anchorId="20E339B8">
          <v:group id="docshapegroup309" o:spid="_x0000_s2451" style="width:471.95pt;height:31.2pt;mso-position-horizontal-relative:char;mso-position-vertical-relative:line" coordsize="9439,624">
            <v:shape id="docshape310" o:spid="_x0000_s2453" style="position:absolute;width:9439;height:624" coordsize="9439,624" path="m9198,l,,,624r9198,l9274,611r66,-34l9392,525r34,-66l9438,384r,-144l9426,164,9392,98,9340,46,9274,12,9198,xe" fillcolor="#eceeec" stroked="f">
              <v:path arrowok="t"/>
            </v:shape>
            <v:shape id="docshape311" o:spid="_x0000_s2452" type="#_x0000_t202" style="position:absolute;width:9439;height:624" filled="f" stroked="f">
              <v:textbox inset="0,0,0,0">
                <w:txbxContent>
                  <w:p w14:paraId="70B33BFA" w14:textId="77777777" w:rsidR="004766AD" w:rsidRDefault="00000000">
                    <w:pPr>
                      <w:spacing w:before="136"/>
                      <w:ind w:left="1440"/>
                      <w:rPr>
                        <w:b/>
                        <w:sz w:val="32"/>
                      </w:rPr>
                    </w:pPr>
                    <w:bookmarkStart w:id="47" w:name="_bookmark46"/>
                    <w:bookmarkEnd w:id="47"/>
                    <w:r>
                      <w:rPr>
                        <w:b/>
                        <w:color w:val="231F20"/>
                        <w:w w:val="85"/>
                        <w:sz w:val="32"/>
                      </w:rPr>
                      <w:t>I_11</w:t>
                    </w:r>
                    <w:r>
                      <w:rPr>
                        <w:b/>
                        <w:color w:val="231F20"/>
                        <w:spacing w:val="-12"/>
                        <w:sz w:val="32"/>
                      </w:rPr>
                      <w:t xml:space="preserve"> </w:t>
                    </w:r>
                    <w:r>
                      <w:rPr>
                        <w:b/>
                        <w:color w:val="231F20"/>
                        <w:w w:val="85"/>
                        <w:sz w:val="32"/>
                      </w:rPr>
                      <w:t>PERSONEL</w:t>
                    </w:r>
                    <w:r>
                      <w:rPr>
                        <w:b/>
                        <w:color w:val="231F20"/>
                        <w:spacing w:val="-9"/>
                        <w:sz w:val="32"/>
                      </w:rPr>
                      <w:t xml:space="preserve"> </w:t>
                    </w:r>
                    <w:r>
                      <w:rPr>
                        <w:b/>
                        <w:color w:val="231F20"/>
                        <w:w w:val="85"/>
                        <w:sz w:val="32"/>
                      </w:rPr>
                      <w:t>A</w:t>
                    </w:r>
                    <w:r>
                      <w:rPr>
                        <w:b/>
                        <w:color w:val="231F20"/>
                        <w:spacing w:val="-9"/>
                        <w:sz w:val="32"/>
                      </w:rPr>
                      <w:t xml:space="preserve"> </w:t>
                    </w:r>
                    <w:r>
                      <w:rPr>
                        <w:b/>
                        <w:color w:val="231F20"/>
                        <w:spacing w:val="-2"/>
                        <w:w w:val="85"/>
                        <w:sz w:val="32"/>
                      </w:rPr>
                      <w:t>DOSTĘPNOŚĆ</w:t>
                    </w:r>
                  </w:p>
                </w:txbxContent>
              </v:textbox>
            </v:shape>
            <w10:anchorlock/>
          </v:group>
        </w:pict>
      </w:r>
    </w:p>
    <w:p w14:paraId="5F690C17" w14:textId="77777777" w:rsidR="004766AD" w:rsidRDefault="00000000">
      <w:pPr>
        <w:pStyle w:val="Tekstpodstawowy"/>
        <w:spacing w:before="55" w:line="266" w:lineRule="auto"/>
        <w:ind w:left="720"/>
      </w:pPr>
      <w:r>
        <w:rPr>
          <w:color w:val="231F20"/>
          <w:w w:val="90"/>
        </w:rPr>
        <w:t>Warunkiem</w:t>
      </w:r>
      <w:r>
        <w:rPr>
          <w:color w:val="231F20"/>
          <w:spacing w:val="-10"/>
          <w:w w:val="90"/>
        </w:rPr>
        <w:t xml:space="preserve"> </w:t>
      </w:r>
      <w:r>
        <w:rPr>
          <w:color w:val="231F20"/>
          <w:w w:val="90"/>
        </w:rPr>
        <w:t>dostępności</w:t>
      </w:r>
      <w:r>
        <w:rPr>
          <w:color w:val="231F20"/>
          <w:spacing w:val="-9"/>
          <w:w w:val="90"/>
        </w:rPr>
        <w:t xml:space="preserve"> </w:t>
      </w:r>
      <w:r>
        <w:rPr>
          <w:color w:val="231F20"/>
          <w:w w:val="90"/>
        </w:rPr>
        <w:t>informacyjno-komunikacyjnej</w:t>
      </w:r>
      <w:r>
        <w:rPr>
          <w:color w:val="231F20"/>
          <w:spacing w:val="-9"/>
          <w:w w:val="90"/>
        </w:rPr>
        <w:t xml:space="preserve"> </w:t>
      </w:r>
      <w:r>
        <w:rPr>
          <w:color w:val="231F20"/>
          <w:w w:val="90"/>
        </w:rPr>
        <w:t>jest</w:t>
      </w:r>
      <w:r>
        <w:rPr>
          <w:color w:val="231F20"/>
          <w:spacing w:val="-9"/>
          <w:w w:val="90"/>
        </w:rPr>
        <w:t xml:space="preserve"> </w:t>
      </w:r>
      <w:r>
        <w:rPr>
          <w:color w:val="231F20"/>
          <w:w w:val="90"/>
        </w:rPr>
        <w:t>przygotowany</w:t>
      </w:r>
      <w:r>
        <w:rPr>
          <w:color w:val="231F20"/>
          <w:spacing w:val="-9"/>
          <w:w w:val="90"/>
        </w:rPr>
        <w:t xml:space="preserve"> </w:t>
      </w:r>
      <w:r>
        <w:rPr>
          <w:color w:val="231F20"/>
          <w:w w:val="90"/>
        </w:rPr>
        <w:t>i</w:t>
      </w:r>
      <w:r>
        <w:rPr>
          <w:color w:val="231F20"/>
          <w:spacing w:val="-10"/>
          <w:w w:val="90"/>
        </w:rPr>
        <w:t xml:space="preserve"> </w:t>
      </w:r>
      <w:r>
        <w:rPr>
          <w:color w:val="231F20"/>
          <w:w w:val="90"/>
        </w:rPr>
        <w:t>odpowiednio</w:t>
      </w:r>
      <w:r>
        <w:rPr>
          <w:color w:val="231F20"/>
          <w:spacing w:val="-9"/>
          <w:w w:val="90"/>
        </w:rPr>
        <w:t xml:space="preserve"> </w:t>
      </w:r>
      <w:r>
        <w:rPr>
          <w:color w:val="231F20"/>
          <w:w w:val="90"/>
        </w:rPr>
        <w:t>przeszkolony</w:t>
      </w:r>
      <w:r>
        <w:rPr>
          <w:color w:val="231F20"/>
          <w:spacing w:val="-9"/>
          <w:w w:val="90"/>
        </w:rPr>
        <w:t xml:space="preserve"> </w:t>
      </w:r>
      <w:r>
        <w:rPr>
          <w:color w:val="231F20"/>
          <w:w w:val="90"/>
        </w:rPr>
        <w:t>personel</w:t>
      </w:r>
      <w:r>
        <w:rPr>
          <w:color w:val="231F20"/>
          <w:spacing w:val="-9"/>
          <w:w w:val="90"/>
        </w:rPr>
        <w:t xml:space="preserve"> </w:t>
      </w:r>
      <w:r>
        <w:rPr>
          <w:color w:val="231F20"/>
          <w:w w:val="90"/>
        </w:rPr>
        <w:t xml:space="preserve">sądu. </w:t>
      </w:r>
      <w:r>
        <w:rPr>
          <w:color w:val="231F20"/>
          <w:spacing w:val="-6"/>
        </w:rPr>
        <w:t>Personel</w:t>
      </w:r>
      <w:r>
        <w:rPr>
          <w:color w:val="231F20"/>
          <w:spacing w:val="-10"/>
        </w:rPr>
        <w:t xml:space="preserve"> </w:t>
      </w:r>
      <w:r>
        <w:rPr>
          <w:color w:val="231F20"/>
          <w:spacing w:val="-6"/>
        </w:rPr>
        <w:t>sądu</w:t>
      </w:r>
      <w:r>
        <w:rPr>
          <w:color w:val="231F20"/>
          <w:spacing w:val="-9"/>
        </w:rPr>
        <w:t xml:space="preserve"> </w:t>
      </w:r>
      <w:r>
        <w:rPr>
          <w:color w:val="231F20"/>
          <w:spacing w:val="-6"/>
        </w:rPr>
        <w:t>powinien:</w:t>
      </w:r>
    </w:p>
    <w:p w14:paraId="5C01AB91" w14:textId="77777777" w:rsidR="004766AD" w:rsidRDefault="00000000">
      <w:pPr>
        <w:pStyle w:val="Akapitzlist"/>
        <w:numPr>
          <w:ilvl w:val="0"/>
          <w:numId w:val="75"/>
        </w:numPr>
        <w:tabs>
          <w:tab w:val="left" w:pos="1439"/>
          <w:tab w:val="left" w:pos="1440"/>
        </w:tabs>
        <w:spacing w:before="124" w:line="249" w:lineRule="exact"/>
        <w:rPr>
          <w:b/>
          <w:color w:val="231F20"/>
        </w:rPr>
      </w:pPr>
      <w:r>
        <w:rPr>
          <w:color w:val="231F20"/>
          <w:w w:val="85"/>
        </w:rPr>
        <w:t>umieć</w:t>
      </w:r>
      <w:r>
        <w:rPr>
          <w:color w:val="231F20"/>
          <w:spacing w:val="6"/>
        </w:rPr>
        <w:t xml:space="preserve"> </w:t>
      </w:r>
      <w:r>
        <w:rPr>
          <w:color w:val="231F20"/>
          <w:w w:val="85"/>
        </w:rPr>
        <w:t>obsługiwać</w:t>
      </w:r>
      <w:r>
        <w:rPr>
          <w:color w:val="231F20"/>
          <w:spacing w:val="7"/>
        </w:rPr>
        <w:t xml:space="preserve"> </w:t>
      </w:r>
      <w:r>
        <w:rPr>
          <w:color w:val="231F20"/>
          <w:w w:val="85"/>
        </w:rPr>
        <w:t>osoby</w:t>
      </w:r>
      <w:r>
        <w:rPr>
          <w:color w:val="231F20"/>
          <w:spacing w:val="6"/>
        </w:rPr>
        <w:t xml:space="preserve"> </w:t>
      </w:r>
      <w:r>
        <w:rPr>
          <w:color w:val="231F20"/>
          <w:w w:val="85"/>
        </w:rPr>
        <w:t>ze</w:t>
      </w:r>
      <w:r>
        <w:rPr>
          <w:color w:val="231F20"/>
          <w:spacing w:val="7"/>
        </w:rPr>
        <w:t xml:space="preserve"> </w:t>
      </w:r>
      <w:r>
        <w:rPr>
          <w:color w:val="231F20"/>
          <w:w w:val="85"/>
        </w:rPr>
        <w:t>szczególnymi</w:t>
      </w:r>
      <w:r>
        <w:rPr>
          <w:color w:val="231F20"/>
          <w:spacing w:val="6"/>
        </w:rPr>
        <w:t xml:space="preserve"> </w:t>
      </w:r>
      <w:r>
        <w:rPr>
          <w:color w:val="231F20"/>
          <w:spacing w:val="-2"/>
          <w:w w:val="85"/>
        </w:rPr>
        <w:t>potrzebami,</w:t>
      </w:r>
    </w:p>
    <w:p w14:paraId="471FB204" w14:textId="77777777" w:rsidR="004766AD" w:rsidRDefault="00000000">
      <w:pPr>
        <w:pStyle w:val="Akapitzlist"/>
        <w:numPr>
          <w:ilvl w:val="0"/>
          <w:numId w:val="75"/>
        </w:numPr>
        <w:tabs>
          <w:tab w:val="left" w:pos="1439"/>
          <w:tab w:val="left" w:pos="1440"/>
        </w:tabs>
        <w:spacing w:before="3" w:line="232" w:lineRule="auto"/>
        <w:ind w:right="608"/>
        <w:rPr>
          <w:b/>
          <w:color w:val="231F20"/>
        </w:rPr>
      </w:pPr>
      <w:r>
        <w:pict w14:anchorId="482A0955">
          <v:group id="docshapegroup312" o:spid="_x0000_s2447" style="position:absolute;left:0;text-align:left;margin-left:0;margin-top:12.45pt;width:20.3pt;height:638.75pt;z-index:15812096;mso-position-horizontal-relative:page" coordorigin=",249" coordsize="406,12775">
            <v:shape id="docshape313" o:spid="_x0000_s2450" style="position:absolute;top:249;width:406;height:11046" coordorigin=",249" coordsize="406,11046" path="m188,249l,249,,11295r405,l405,466,394,398,363,338,316,291,257,261,188,249xe" fillcolor="#a6cbec" stroked="f">
              <v:fill opacity="19660f"/>
              <v:path arrowok="t"/>
            </v:shape>
            <v:shape id="docshape314" o:spid="_x0000_s2449" style="position:absolute;top:2092;width:406;height:10932" coordorigin=",2092" coordsize="406,10932" path="m188,2092l,2092,,13024r405,l405,2309r-11,-69l363,2181r-47,-47l257,2103r-69,-11xe" fillcolor="#a6cbec" stroked="f">
              <v:path arrowok="t"/>
            </v:shape>
            <v:shape id="docshape315" o:spid="_x0000_s2448" style="position:absolute;top:1170;width:406;height:11046" coordorigin=",1171" coordsize="406,11046" path="m188,1171l,1171,,12216r405,l405,1388r-11,-69l363,1259r-47,-46l257,1182r-69,-11xe" fillcolor="#a6cbec" stroked="f">
              <v:fill opacity=".5"/>
              <v:path arrowok="t"/>
            </v:shape>
            <w10:wrap anchorx="page"/>
          </v:group>
        </w:pict>
      </w:r>
      <w:r>
        <w:rPr>
          <w:color w:val="231F20"/>
          <w:w w:val="90"/>
        </w:rPr>
        <w:t xml:space="preserve">posiadać wiedzę, jakiej pomocy mogą oczekiwać osoby ze szczególnymi potrzebami w załatwieniu danej </w:t>
      </w:r>
      <w:r>
        <w:rPr>
          <w:color w:val="231F20"/>
          <w:spacing w:val="-2"/>
        </w:rPr>
        <w:t>sprawy,</w:t>
      </w:r>
    </w:p>
    <w:p w14:paraId="25FD2337" w14:textId="77777777" w:rsidR="004766AD" w:rsidRDefault="00000000">
      <w:pPr>
        <w:pStyle w:val="Akapitzlist"/>
        <w:numPr>
          <w:ilvl w:val="0"/>
          <w:numId w:val="75"/>
        </w:numPr>
        <w:tabs>
          <w:tab w:val="left" w:pos="1439"/>
          <w:tab w:val="left" w:pos="1440"/>
        </w:tabs>
        <w:spacing w:before="1" w:line="232" w:lineRule="auto"/>
        <w:ind w:right="1144"/>
        <w:rPr>
          <w:b/>
          <w:color w:val="231F20"/>
        </w:rPr>
      </w:pPr>
      <w:r>
        <w:rPr>
          <w:color w:val="231F20"/>
          <w:w w:val="90"/>
        </w:rPr>
        <w:t>znać wymagania i preferencje osób ze szczególnymi potrzebami, aby w przypadku, gdy będą one interesantami</w:t>
      </w:r>
      <w:r>
        <w:rPr>
          <w:color w:val="231F20"/>
          <w:spacing w:val="-3"/>
          <w:w w:val="90"/>
        </w:rPr>
        <w:t xml:space="preserve"> </w:t>
      </w:r>
      <w:r>
        <w:rPr>
          <w:color w:val="231F20"/>
          <w:w w:val="90"/>
        </w:rPr>
        <w:t>w</w:t>
      </w:r>
      <w:r>
        <w:rPr>
          <w:color w:val="231F20"/>
          <w:spacing w:val="-3"/>
          <w:w w:val="90"/>
        </w:rPr>
        <w:t xml:space="preserve"> </w:t>
      </w:r>
      <w:r>
        <w:rPr>
          <w:color w:val="231F20"/>
          <w:w w:val="90"/>
        </w:rPr>
        <w:t>sądzie,</w:t>
      </w:r>
      <w:r>
        <w:rPr>
          <w:color w:val="231F20"/>
          <w:spacing w:val="-3"/>
          <w:w w:val="90"/>
        </w:rPr>
        <w:t xml:space="preserve"> </w:t>
      </w:r>
      <w:r>
        <w:rPr>
          <w:color w:val="231F20"/>
          <w:w w:val="90"/>
        </w:rPr>
        <w:t>zapewnić</w:t>
      </w:r>
      <w:r>
        <w:rPr>
          <w:color w:val="231F20"/>
          <w:spacing w:val="-3"/>
          <w:w w:val="90"/>
        </w:rPr>
        <w:t xml:space="preserve"> </w:t>
      </w:r>
      <w:r>
        <w:rPr>
          <w:color w:val="231F20"/>
          <w:w w:val="90"/>
        </w:rPr>
        <w:t>im</w:t>
      </w:r>
      <w:r>
        <w:rPr>
          <w:color w:val="231F20"/>
          <w:spacing w:val="-3"/>
          <w:w w:val="90"/>
        </w:rPr>
        <w:t xml:space="preserve"> </w:t>
      </w:r>
      <w:r>
        <w:rPr>
          <w:color w:val="231F20"/>
          <w:w w:val="90"/>
        </w:rPr>
        <w:t>realizację</w:t>
      </w:r>
      <w:r>
        <w:rPr>
          <w:color w:val="231F20"/>
          <w:spacing w:val="-3"/>
          <w:w w:val="90"/>
        </w:rPr>
        <w:t xml:space="preserve"> </w:t>
      </w:r>
      <w:r>
        <w:rPr>
          <w:color w:val="231F20"/>
          <w:w w:val="90"/>
        </w:rPr>
        <w:t>potrzeb,</w:t>
      </w:r>
      <w:r>
        <w:rPr>
          <w:color w:val="231F20"/>
          <w:spacing w:val="-3"/>
          <w:w w:val="90"/>
        </w:rPr>
        <w:t xml:space="preserve"> </w:t>
      </w:r>
      <w:r>
        <w:rPr>
          <w:color w:val="231F20"/>
          <w:w w:val="90"/>
        </w:rPr>
        <w:t>dyskrecję,</w:t>
      </w:r>
      <w:r>
        <w:rPr>
          <w:color w:val="231F20"/>
          <w:spacing w:val="-3"/>
          <w:w w:val="90"/>
        </w:rPr>
        <w:t xml:space="preserve"> </w:t>
      </w:r>
      <w:r>
        <w:rPr>
          <w:color w:val="231F20"/>
          <w:w w:val="90"/>
        </w:rPr>
        <w:t>komfort,</w:t>
      </w:r>
      <w:r>
        <w:rPr>
          <w:color w:val="231F20"/>
          <w:spacing w:val="-3"/>
          <w:w w:val="90"/>
        </w:rPr>
        <w:t xml:space="preserve"> </w:t>
      </w:r>
      <w:r>
        <w:rPr>
          <w:color w:val="231F20"/>
          <w:w w:val="90"/>
        </w:rPr>
        <w:t>poczucie</w:t>
      </w:r>
      <w:r>
        <w:rPr>
          <w:color w:val="231F20"/>
          <w:spacing w:val="-3"/>
          <w:w w:val="90"/>
        </w:rPr>
        <w:t xml:space="preserve"> </w:t>
      </w:r>
      <w:r>
        <w:rPr>
          <w:color w:val="231F20"/>
          <w:w w:val="90"/>
        </w:rPr>
        <w:t>godności</w:t>
      </w:r>
      <w:r>
        <w:rPr>
          <w:color w:val="231F20"/>
          <w:spacing w:val="-3"/>
          <w:w w:val="90"/>
        </w:rPr>
        <w:t xml:space="preserve"> </w:t>
      </w:r>
      <w:r>
        <w:rPr>
          <w:color w:val="231F20"/>
          <w:w w:val="90"/>
        </w:rPr>
        <w:t>oraz</w:t>
      </w:r>
    </w:p>
    <w:p w14:paraId="7B3CADB3" w14:textId="77777777" w:rsidR="004766AD" w:rsidRDefault="00000000">
      <w:pPr>
        <w:pStyle w:val="Tekstpodstawowy"/>
        <w:spacing w:before="48"/>
        <w:ind w:left="1440"/>
      </w:pPr>
      <w:r>
        <w:rPr>
          <w:color w:val="231F20"/>
          <w:spacing w:val="-2"/>
          <w:w w:val="95"/>
        </w:rPr>
        <w:t>sprawczości.</w:t>
      </w:r>
    </w:p>
    <w:p w14:paraId="61E0991F" w14:textId="77777777" w:rsidR="004766AD" w:rsidRDefault="004766AD">
      <w:pPr>
        <w:pStyle w:val="Tekstpodstawowy"/>
        <w:rPr>
          <w:sz w:val="24"/>
        </w:rPr>
      </w:pPr>
    </w:p>
    <w:p w14:paraId="005F2616" w14:textId="77777777" w:rsidR="004766AD" w:rsidRDefault="004766AD">
      <w:pPr>
        <w:pStyle w:val="Tekstpodstawowy"/>
        <w:spacing w:before="10"/>
        <w:rPr>
          <w:sz w:val="29"/>
        </w:rPr>
      </w:pPr>
    </w:p>
    <w:p w14:paraId="5D44DC14" w14:textId="77777777" w:rsidR="004766AD" w:rsidRDefault="00000000">
      <w:pPr>
        <w:pStyle w:val="Nagwek4"/>
        <w:ind w:left="720"/>
      </w:pPr>
      <w:r>
        <w:rPr>
          <w:color w:val="231F20"/>
          <w:w w:val="85"/>
        </w:rPr>
        <w:t>I_11.A</w:t>
      </w:r>
      <w:r>
        <w:rPr>
          <w:color w:val="231F20"/>
          <w:spacing w:val="10"/>
        </w:rPr>
        <w:t xml:space="preserve"> </w:t>
      </w:r>
      <w:r>
        <w:rPr>
          <w:color w:val="231F20"/>
          <w:w w:val="85"/>
        </w:rPr>
        <w:t>OZNACZENIA</w:t>
      </w:r>
      <w:r>
        <w:rPr>
          <w:color w:val="231F20"/>
          <w:spacing w:val="10"/>
        </w:rPr>
        <w:t xml:space="preserve"> </w:t>
      </w:r>
      <w:r>
        <w:rPr>
          <w:color w:val="231F20"/>
          <w:w w:val="85"/>
        </w:rPr>
        <w:t>IDENTYFIKUJĄCE</w:t>
      </w:r>
      <w:r>
        <w:rPr>
          <w:color w:val="231F20"/>
          <w:spacing w:val="10"/>
        </w:rPr>
        <w:t xml:space="preserve"> </w:t>
      </w:r>
      <w:r>
        <w:rPr>
          <w:color w:val="231F20"/>
          <w:w w:val="85"/>
        </w:rPr>
        <w:t>PERSONEL</w:t>
      </w:r>
      <w:r>
        <w:rPr>
          <w:color w:val="231F20"/>
          <w:spacing w:val="11"/>
        </w:rPr>
        <w:t xml:space="preserve"> </w:t>
      </w:r>
      <w:r>
        <w:rPr>
          <w:color w:val="231F20"/>
          <w:spacing w:val="-4"/>
          <w:w w:val="85"/>
        </w:rPr>
        <w:t>SĄDU</w:t>
      </w:r>
    </w:p>
    <w:p w14:paraId="35BBCD0D" w14:textId="77777777" w:rsidR="004766AD" w:rsidRDefault="00000000">
      <w:pPr>
        <w:pStyle w:val="Tekstpodstawowy"/>
        <w:spacing w:before="147"/>
        <w:ind w:left="720"/>
      </w:pPr>
      <w:r>
        <w:rPr>
          <w:color w:val="231F20"/>
          <w:w w:val="90"/>
        </w:rPr>
        <w:t>W</w:t>
      </w:r>
      <w:r>
        <w:rPr>
          <w:color w:val="231F20"/>
          <w:spacing w:val="-6"/>
          <w:w w:val="90"/>
        </w:rPr>
        <w:t xml:space="preserve"> </w:t>
      </w:r>
      <w:r>
        <w:rPr>
          <w:color w:val="231F20"/>
          <w:w w:val="90"/>
        </w:rPr>
        <w:t>celu</w:t>
      </w:r>
      <w:r>
        <w:rPr>
          <w:color w:val="231F20"/>
          <w:spacing w:val="-6"/>
          <w:w w:val="90"/>
        </w:rPr>
        <w:t xml:space="preserve"> </w:t>
      </w:r>
      <w:r>
        <w:rPr>
          <w:color w:val="231F20"/>
          <w:w w:val="90"/>
        </w:rPr>
        <w:t>usprawnienia</w:t>
      </w:r>
      <w:r>
        <w:rPr>
          <w:color w:val="231F20"/>
          <w:spacing w:val="-6"/>
          <w:w w:val="90"/>
        </w:rPr>
        <w:t xml:space="preserve"> </w:t>
      </w:r>
      <w:r>
        <w:rPr>
          <w:color w:val="231F20"/>
          <w:w w:val="90"/>
        </w:rPr>
        <w:t>komunikacji</w:t>
      </w:r>
      <w:r>
        <w:rPr>
          <w:color w:val="231F20"/>
          <w:spacing w:val="-6"/>
          <w:w w:val="90"/>
        </w:rPr>
        <w:t xml:space="preserve"> </w:t>
      </w:r>
      <w:r>
        <w:rPr>
          <w:color w:val="231F20"/>
          <w:w w:val="90"/>
        </w:rPr>
        <w:t>pomiędzy</w:t>
      </w:r>
      <w:r>
        <w:rPr>
          <w:color w:val="231F20"/>
          <w:spacing w:val="-7"/>
          <w:w w:val="90"/>
        </w:rPr>
        <w:t xml:space="preserve"> </w:t>
      </w:r>
      <w:r>
        <w:rPr>
          <w:color w:val="231F20"/>
          <w:w w:val="90"/>
        </w:rPr>
        <w:t>personelem</w:t>
      </w:r>
      <w:r>
        <w:rPr>
          <w:color w:val="231F20"/>
          <w:spacing w:val="-6"/>
          <w:w w:val="90"/>
        </w:rPr>
        <w:t xml:space="preserve"> </w:t>
      </w:r>
      <w:r>
        <w:rPr>
          <w:color w:val="231F20"/>
          <w:w w:val="90"/>
        </w:rPr>
        <w:t>sądu</w:t>
      </w:r>
      <w:r>
        <w:rPr>
          <w:color w:val="231F20"/>
          <w:spacing w:val="-6"/>
          <w:w w:val="90"/>
        </w:rPr>
        <w:t xml:space="preserve"> </w:t>
      </w:r>
      <w:r>
        <w:rPr>
          <w:color w:val="231F20"/>
          <w:w w:val="90"/>
        </w:rPr>
        <w:t>a</w:t>
      </w:r>
      <w:r>
        <w:rPr>
          <w:color w:val="231F20"/>
          <w:spacing w:val="-6"/>
          <w:w w:val="90"/>
        </w:rPr>
        <w:t xml:space="preserve"> </w:t>
      </w:r>
      <w:r>
        <w:rPr>
          <w:color w:val="231F20"/>
          <w:w w:val="90"/>
        </w:rPr>
        <w:t>interesantem/osobą</w:t>
      </w:r>
      <w:r>
        <w:rPr>
          <w:color w:val="231F20"/>
          <w:spacing w:val="-6"/>
          <w:w w:val="90"/>
        </w:rPr>
        <w:t xml:space="preserve"> </w:t>
      </w:r>
      <w:r>
        <w:rPr>
          <w:color w:val="231F20"/>
          <w:w w:val="90"/>
        </w:rPr>
        <w:t>ze</w:t>
      </w:r>
      <w:r>
        <w:rPr>
          <w:color w:val="231F20"/>
          <w:spacing w:val="-7"/>
          <w:w w:val="90"/>
        </w:rPr>
        <w:t xml:space="preserve"> </w:t>
      </w:r>
      <w:r>
        <w:rPr>
          <w:color w:val="231F20"/>
          <w:w w:val="90"/>
        </w:rPr>
        <w:t>szczególnymi</w:t>
      </w:r>
      <w:r>
        <w:rPr>
          <w:color w:val="231F20"/>
          <w:spacing w:val="-6"/>
          <w:w w:val="90"/>
        </w:rPr>
        <w:t xml:space="preserve"> </w:t>
      </w:r>
      <w:r>
        <w:rPr>
          <w:color w:val="231F20"/>
          <w:w w:val="90"/>
        </w:rPr>
        <w:t xml:space="preserve">potrzebami, </w:t>
      </w:r>
      <w:r>
        <w:rPr>
          <w:color w:val="231F20"/>
          <w:spacing w:val="-6"/>
        </w:rPr>
        <w:t>pracownicy</w:t>
      </w:r>
      <w:r>
        <w:rPr>
          <w:color w:val="231F20"/>
          <w:spacing w:val="-9"/>
        </w:rPr>
        <w:t xml:space="preserve"> </w:t>
      </w:r>
      <w:r>
        <w:rPr>
          <w:color w:val="231F20"/>
          <w:spacing w:val="-6"/>
        </w:rPr>
        <w:t>powinni</w:t>
      </w:r>
      <w:r>
        <w:rPr>
          <w:color w:val="231F20"/>
          <w:spacing w:val="-9"/>
        </w:rPr>
        <w:t xml:space="preserve"> </w:t>
      </w:r>
      <w:r>
        <w:rPr>
          <w:color w:val="231F20"/>
          <w:spacing w:val="-6"/>
        </w:rPr>
        <w:t>być</w:t>
      </w:r>
      <w:r>
        <w:rPr>
          <w:color w:val="231F20"/>
          <w:spacing w:val="-9"/>
        </w:rPr>
        <w:t xml:space="preserve"> </w:t>
      </w:r>
      <w:r>
        <w:rPr>
          <w:color w:val="231F20"/>
          <w:spacing w:val="-6"/>
        </w:rPr>
        <w:t>wyposażeni</w:t>
      </w:r>
      <w:r>
        <w:rPr>
          <w:color w:val="231F20"/>
          <w:spacing w:val="-9"/>
        </w:rPr>
        <w:t xml:space="preserve"> </w:t>
      </w:r>
      <w:r>
        <w:rPr>
          <w:color w:val="231F20"/>
          <w:spacing w:val="-6"/>
        </w:rPr>
        <w:t>w</w:t>
      </w:r>
      <w:r>
        <w:rPr>
          <w:color w:val="231F20"/>
          <w:spacing w:val="-9"/>
        </w:rPr>
        <w:t xml:space="preserve"> </w:t>
      </w:r>
      <w:r>
        <w:rPr>
          <w:color w:val="231F20"/>
          <w:spacing w:val="-6"/>
        </w:rPr>
        <w:t>identyfikatory.</w:t>
      </w:r>
    </w:p>
    <w:p w14:paraId="00B62F2A" w14:textId="77777777" w:rsidR="004766AD" w:rsidRDefault="00000000">
      <w:pPr>
        <w:pStyle w:val="Akapitzlist"/>
        <w:numPr>
          <w:ilvl w:val="0"/>
          <w:numId w:val="75"/>
        </w:numPr>
        <w:tabs>
          <w:tab w:val="left" w:pos="1439"/>
          <w:tab w:val="left" w:pos="1440"/>
        </w:tabs>
        <w:spacing w:before="160" w:line="232" w:lineRule="auto"/>
        <w:ind w:right="528"/>
        <w:rPr>
          <w:b/>
          <w:color w:val="231F20"/>
        </w:rPr>
      </w:pPr>
      <w:r>
        <w:rPr>
          <w:color w:val="231F20"/>
          <w:w w:val="90"/>
        </w:rPr>
        <w:t xml:space="preserve">identyfikatory pracowników sądu powinny zawierać co najmniej informację o imieniu, pełnionej funkcji oraz </w:t>
      </w:r>
      <w:r>
        <w:rPr>
          <w:color w:val="231F20"/>
          <w:spacing w:val="-4"/>
        </w:rPr>
        <w:t>nazwie</w:t>
      </w:r>
      <w:r>
        <w:rPr>
          <w:color w:val="231F20"/>
          <w:spacing w:val="-12"/>
        </w:rPr>
        <w:t xml:space="preserve"> </w:t>
      </w:r>
      <w:r>
        <w:rPr>
          <w:color w:val="231F20"/>
          <w:spacing w:val="-4"/>
        </w:rPr>
        <w:t>sądu,</w:t>
      </w:r>
      <w:r>
        <w:rPr>
          <w:color w:val="231F20"/>
          <w:spacing w:val="-11"/>
        </w:rPr>
        <w:t xml:space="preserve"> </w:t>
      </w:r>
      <w:r>
        <w:rPr>
          <w:color w:val="231F20"/>
          <w:spacing w:val="-4"/>
        </w:rPr>
        <w:t>w</w:t>
      </w:r>
      <w:r>
        <w:rPr>
          <w:color w:val="231F20"/>
          <w:spacing w:val="-11"/>
        </w:rPr>
        <w:t xml:space="preserve"> </w:t>
      </w:r>
      <w:r>
        <w:rPr>
          <w:color w:val="231F20"/>
          <w:spacing w:val="-4"/>
        </w:rPr>
        <w:t>którym</w:t>
      </w:r>
      <w:r>
        <w:rPr>
          <w:color w:val="231F20"/>
          <w:spacing w:val="-12"/>
        </w:rPr>
        <w:t xml:space="preserve"> </w:t>
      </w:r>
      <w:r>
        <w:rPr>
          <w:color w:val="231F20"/>
          <w:spacing w:val="-4"/>
        </w:rPr>
        <w:t>pracuje,</w:t>
      </w:r>
    </w:p>
    <w:p w14:paraId="683BFDA7"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90"/>
        </w:rPr>
        <w:t>napis</w:t>
      </w:r>
      <w:r>
        <w:rPr>
          <w:color w:val="231F20"/>
          <w:spacing w:val="-3"/>
          <w:w w:val="90"/>
        </w:rPr>
        <w:t xml:space="preserve"> </w:t>
      </w:r>
      <w:r>
        <w:rPr>
          <w:color w:val="231F20"/>
          <w:w w:val="90"/>
        </w:rPr>
        <w:t>na</w:t>
      </w:r>
      <w:r>
        <w:rPr>
          <w:color w:val="231F20"/>
          <w:spacing w:val="-2"/>
          <w:w w:val="90"/>
        </w:rPr>
        <w:t xml:space="preserve"> </w:t>
      </w:r>
      <w:r>
        <w:rPr>
          <w:color w:val="231F20"/>
          <w:w w:val="90"/>
        </w:rPr>
        <w:t>identyfikatorze</w:t>
      </w:r>
      <w:r>
        <w:rPr>
          <w:color w:val="231F20"/>
          <w:spacing w:val="-2"/>
          <w:w w:val="90"/>
        </w:rPr>
        <w:t xml:space="preserve"> </w:t>
      </w:r>
      <w:r>
        <w:rPr>
          <w:color w:val="231F20"/>
          <w:w w:val="90"/>
        </w:rPr>
        <w:t>powinien</w:t>
      </w:r>
      <w:r>
        <w:rPr>
          <w:color w:val="231F20"/>
          <w:spacing w:val="-2"/>
          <w:w w:val="90"/>
        </w:rPr>
        <w:t xml:space="preserve"> </w:t>
      </w:r>
      <w:r>
        <w:rPr>
          <w:color w:val="231F20"/>
          <w:w w:val="90"/>
        </w:rPr>
        <w:t>być</w:t>
      </w:r>
      <w:r>
        <w:rPr>
          <w:color w:val="231F20"/>
          <w:spacing w:val="-2"/>
          <w:w w:val="90"/>
        </w:rPr>
        <w:t xml:space="preserve"> </w:t>
      </w:r>
      <w:r>
        <w:rPr>
          <w:color w:val="231F20"/>
          <w:w w:val="90"/>
        </w:rPr>
        <w:t>widoczny</w:t>
      </w:r>
      <w:r>
        <w:rPr>
          <w:color w:val="231F20"/>
          <w:spacing w:val="-2"/>
          <w:w w:val="90"/>
        </w:rPr>
        <w:t xml:space="preserve"> </w:t>
      </w:r>
      <w:r>
        <w:rPr>
          <w:color w:val="231F20"/>
          <w:w w:val="90"/>
        </w:rPr>
        <w:t>i</w:t>
      </w:r>
      <w:r>
        <w:rPr>
          <w:color w:val="231F20"/>
          <w:spacing w:val="-2"/>
          <w:w w:val="90"/>
        </w:rPr>
        <w:t xml:space="preserve"> </w:t>
      </w:r>
      <w:r>
        <w:rPr>
          <w:color w:val="231F20"/>
          <w:w w:val="90"/>
        </w:rPr>
        <w:t>czytelny</w:t>
      </w:r>
      <w:r>
        <w:rPr>
          <w:color w:val="231F20"/>
          <w:spacing w:val="-2"/>
          <w:w w:val="90"/>
        </w:rPr>
        <w:t xml:space="preserve"> </w:t>
      </w:r>
      <w:r>
        <w:rPr>
          <w:color w:val="231F20"/>
          <w:w w:val="90"/>
        </w:rPr>
        <w:t>dla</w:t>
      </w:r>
      <w:r>
        <w:rPr>
          <w:color w:val="231F20"/>
          <w:spacing w:val="-3"/>
          <w:w w:val="90"/>
        </w:rPr>
        <w:t xml:space="preserve"> </w:t>
      </w:r>
      <w:r>
        <w:rPr>
          <w:color w:val="231F20"/>
          <w:w w:val="90"/>
        </w:rPr>
        <w:t>osób</w:t>
      </w:r>
      <w:r>
        <w:rPr>
          <w:color w:val="231F20"/>
          <w:spacing w:val="-2"/>
          <w:w w:val="90"/>
        </w:rPr>
        <w:t xml:space="preserve"> </w:t>
      </w:r>
      <w:r>
        <w:rPr>
          <w:color w:val="231F20"/>
          <w:w w:val="90"/>
        </w:rPr>
        <w:t>ze</w:t>
      </w:r>
      <w:r>
        <w:rPr>
          <w:color w:val="231F20"/>
          <w:spacing w:val="-2"/>
          <w:w w:val="90"/>
        </w:rPr>
        <w:t xml:space="preserve"> </w:t>
      </w:r>
      <w:r>
        <w:rPr>
          <w:color w:val="231F20"/>
          <w:w w:val="90"/>
        </w:rPr>
        <w:t>szczególnymi</w:t>
      </w:r>
      <w:r>
        <w:rPr>
          <w:color w:val="231F20"/>
          <w:spacing w:val="-2"/>
          <w:w w:val="90"/>
        </w:rPr>
        <w:t xml:space="preserve"> potrzebami,</w:t>
      </w:r>
    </w:p>
    <w:p w14:paraId="607ECDA1" w14:textId="77777777" w:rsidR="004766AD" w:rsidRDefault="00000000">
      <w:pPr>
        <w:pStyle w:val="Akapitzlist"/>
        <w:numPr>
          <w:ilvl w:val="0"/>
          <w:numId w:val="75"/>
        </w:numPr>
        <w:tabs>
          <w:tab w:val="left" w:pos="1439"/>
          <w:tab w:val="left" w:pos="1440"/>
        </w:tabs>
        <w:spacing w:line="246" w:lineRule="exact"/>
        <w:rPr>
          <w:b/>
          <w:color w:val="231F20"/>
        </w:rPr>
      </w:pPr>
      <w:r>
        <w:rPr>
          <w:color w:val="231F20"/>
          <w:w w:val="90"/>
        </w:rPr>
        <w:t>napis</w:t>
      </w:r>
      <w:r>
        <w:rPr>
          <w:color w:val="231F20"/>
          <w:spacing w:val="-1"/>
          <w:w w:val="90"/>
        </w:rPr>
        <w:t xml:space="preserve"> </w:t>
      </w:r>
      <w:r>
        <w:rPr>
          <w:color w:val="231F20"/>
          <w:w w:val="90"/>
        </w:rPr>
        <w:t>na</w:t>
      </w:r>
      <w:r>
        <w:rPr>
          <w:color w:val="231F20"/>
          <w:spacing w:val="-1"/>
          <w:w w:val="90"/>
        </w:rPr>
        <w:t xml:space="preserve"> </w:t>
      </w:r>
      <w:r>
        <w:rPr>
          <w:color w:val="231F20"/>
          <w:w w:val="90"/>
        </w:rPr>
        <w:t>identyfikatorze</w:t>
      </w:r>
      <w:r>
        <w:rPr>
          <w:color w:val="231F20"/>
          <w:spacing w:val="-1"/>
          <w:w w:val="90"/>
        </w:rPr>
        <w:t xml:space="preserve"> </w:t>
      </w:r>
      <w:r>
        <w:rPr>
          <w:color w:val="231F20"/>
          <w:w w:val="90"/>
        </w:rPr>
        <w:t>w</w:t>
      </w:r>
      <w:r>
        <w:rPr>
          <w:color w:val="231F20"/>
          <w:spacing w:val="-1"/>
          <w:w w:val="90"/>
        </w:rPr>
        <w:t xml:space="preserve"> </w:t>
      </w:r>
      <w:r>
        <w:rPr>
          <w:color w:val="231F20"/>
          <w:w w:val="90"/>
        </w:rPr>
        <w:t>miarę</w:t>
      </w:r>
      <w:r>
        <w:rPr>
          <w:color w:val="231F20"/>
          <w:spacing w:val="-6"/>
        </w:rPr>
        <w:t xml:space="preserve"> </w:t>
      </w:r>
      <w:r>
        <w:rPr>
          <w:color w:val="231F20"/>
          <w:w w:val="90"/>
        </w:rPr>
        <w:t>możliwości</w:t>
      </w:r>
      <w:r>
        <w:rPr>
          <w:color w:val="231F20"/>
          <w:spacing w:val="-1"/>
          <w:w w:val="90"/>
        </w:rPr>
        <w:t xml:space="preserve"> </w:t>
      </w:r>
      <w:r>
        <w:rPr>
          <w:color w:val="231F20"/>
          <w:w w:val="90"/>
        </w:rPr>
        <w:t>nie</w:t>
      </w:r>
      <w:r>
        <w:rPr>
          <w:color w:val="231F20"/>
          <w:spacing w:val="-1"/>
          <w:w w:val="90"/>
        </w:rPr>
        <w:t xml:space="preserve"> </w:t>
      </w:r>
      <w:r>
        <w:rPr>
          <w:color w:val="231F20"/>
          <w:w w:val="90"/>
        </w:rPr>
        <w:t>powinien</w:t>
      </w:r>
      <w:r>
        <w:rPr>
          <w:color w:val="231F20"/>
          <w:spacing w:val="-1"/>
          <w:w w:val="90"/>
        </w:rPr>
        <w:t xml:space="preserve"> </w:t>
      </w:r>
      <w:r>
        <w:rPr>
          <w:color w:val="231F20"/>
          <w:w w:val="90"/>
        </w:rPr>
        <w:t>zawierać</w:t>
      </w:r>
      <w:r>
        <w:rPr>
          <w:color w:val="231F20"/>
          <w:spacing w:val="-1"/>
          <w:w w:val="90"/>
        </w:rPr>
        <w:t xml:space="preserve"> </w:t>
      </w:r>
      <w:r>
        <w:rPr>
          <w:color w:val="231F20"/>
          <w:w w:val="90"/>
        </w:rPr>
        <w:t>dodatkowych</w:t>
      </w:r>
      <w:r>
        <w:rPr>
          <w:color w:val="231F20"/>
          <w:spacing w:val="-6"/>
        </w:rPr>
        <w:t xml:space="preserve"> </w:t>
      </w:r>
      <w:r>
        <w:rPr>
          <w:color w:val="231F20"/>
          <w:w w:val="90"/>
        </w:rPr>
        <w:t>znaków</w:t>
      </w:r>
      <w:r>
        <w:rPr>
          <w:color w:val="231F20"/>
          <w:spacing w:val="-1"/>
          <w:w w:val="90"/>
        </w:rPr>
        <w:t xml:space="preserve"> </w:t>
      </w:r>
      <w:r>
        <w:rPr>
          <w:color w:val="231F20"/>
          <w:w w:val="90"/>
        </w:rPr>
        <w:t>czy</w:t>
      </w:r>
      <w:r>
        <w:rPr>
          <w:color w:val="231F20"/>
          <w:spacing w:val="-1"/>
          <w:w w:val="90"/>
        </w:rPr>
        <w:t xml:space="preserve"> </w:t>
      </w:r>
      <w:r>
        <w:rPr>
          <w:color w:val="231F20"/>
          <w:spacing w:val="-2"/>
          <w:w w:val="90"/>
        </w:rPr>
        <w:t>grafik,</w:t>
      </w:r>
    </w:p>
    <w:p w14:paraId="7BA3763F" w14:textId="77777777" w:rsidR="004766AD" w:rsidRDefault="00000000">
      <w:pPr>
        <w:pStyle w:val="Akapitzlist"/>
        <w:numPr>
          <w:ilvl w:val="0"/>
          <w:numId w:val="75"/>
        </w:numPr>
        <w:tabs>
          <w:tab w:val="left" w:pos="1439"/>
          <w:tab w:val="left" w:pos="1440"/>
        </w:tabs>
        <w:spacing w:line="283" w:lineRule="auto"/>
        <w:ind w:right="483"/>
        <w:rPr>
          <w:b/>
          <w:color w:val="231F20"/>
        </w:rPr>
      </w:pPr>
      <w:r>
        <w:rPr>
          <w:color w:val="231F20"/>
          <w:w w:val="90"/>
        </w:rPr>
        <w:t xml:space="preserve">napis na identyfikatorze powinien być umieszczony w etui wykonanym z matowego tworzywa, co poprawia </w:t>
      </w:r>
      <w:r>
        <w:rPr>
          <w:color w:val="231F20"/>
        </w:rPr>
        <w:t>jego</w:t>
      </w:r>
      <w:r>
        <w:rPr>
          <w:color w:val="231F20"/>
          <w:spacing w:val="-16"/>
        </w:rPr>
        <w:t xml:space="preserve"> </w:t>
      </w:r>
      <w:r>
        <w:rPr>
          <w:color w:val="231F20"/>
        </w:rPr>
        <w:t>czytelność.</w:t>
      </w:r>
    </w:p>
    <w:p w14:paraId="48FC4A25" w14:textId="77777777" w:rsidR="004766AD" w:rsidRDefault="004766AD">
      <w:pPr>
        <w:pStyle w:val="Tekstpodstawowy"/>
        <w:rPr>
          <w:sz w:val="24"/>
        </w:rPr>
      </w:pPr>
    </w:p>
    <w:p w14:paraId="11B53FA4" w14:textId="77777777" w:rsidR="004766AD" w:rsidRDefault="004766AD">
      <w:pPr>
        <w:pStyle w:val="Tekstpodstawowy"/>
        <w:spacing w:before="7"/>
        <w:rPr>
          <w:sz w:val="25"/>
        </w:rPr>
      </w:pPr>
    </w:p>
    <w:p w14:paraId="71573404" w14:textId="77777777" w:rsidR="004766AD" w:rsidRDefault="00000000">
      <w:pPr>
        <w:pStyle w:val="Nagwek4"/>
        <w:ind w:left="720"/>
      </w:pPr>
      <w:r>
        <w:rPr>
          <w:color w:val="231F20"/>
          <w:w w:val="85"/>
        </w:rPr>
        <w:t>I_11.B</w:t>
      </w:r>
      <w:r>
        <w:rPr>
          <w:color w:val="231F20"/>
          <w:spacing w:val="-5"/>
        </w:rPr>
        <w:t xml:space="preserve"> </w:t>
      </w:r>
      <w:r>
        <w:rPr>
          <w:color w:val="231F20"/>
          <w:w w:val="85"/>
        </w:rPr>
        <w:t>STANDARD</w:t>
      </w:r>
      <w:r>
        <w:rPr>
          <w:color w:val="231F20"/>
          <w:spacing w:val="-5"/>
        </w:rPr>
        <w:t xml:space="preserve"> </w:t>
      </w:r>
      <w:r>
        <w:rPr>
          <w:color w:val="231F20"/>
          <w:spacing w:val="-2"/>
          <w:w w:val="85"/>
        </w:rPr>
        <w:t>SZKOLEŃ</w:t>
      </w:r>
    </w:p>
    <w:p w14:paraId="39737B8F" w14:textId="77777777" w:rsidR="004766AD" w:rsidRDefault="00000000">
      <w:pPr>
        <w:pStyle w:val="Nagwek7"/>
        <w:spacing w:before="203"/>
      </w:pPr>
      <w:r>
        <w:rPr>
          <w:color w:val="1F3762"/>
          <w:w w:val="85"/>
        </w:rPr>
        <w:t>I_11.B.1</w:t>
      </w:r>
      <w:r>
        <w:rPr>
          <w:color w:val="1F3762"/>
          <w:spacing w:val="26"/>
        </w:rPr>
        <w:t xml:space="preserve"> </w:t>
      </w:r>
      <w:r>
        <w:rPr>
          <w:color w:val="1F3762"/>
          <w:w w:val="85"/>
        </w:rPr>
        <w:t>Standard</w:t>
      </w:r>
      <w:r>
        <w:rPr>
          <w:color w:val="1F3762"/>
          <w:spacing w:val="26"/>
        </w:rPr>
        <w:t xml:space="preserve"> </w:t>
      </w:r>
      <w:r>
        <w:rPr>
          <w:color w:val="1F3762"/>
          <w:w w:val="85"/>
        </w:rPr>
        <w:t>identyfikacji</w:t>
      </w:r>
      <w:r>
        <w:rPr>
          <w:color w:val="1F3762"/>
          <w:spacing w:val="26"/>
        </w:rPr>
        <w:t xml:space="preserve"> </w:t>
      </w:r>
      <w:r>
        <w:rPr>
          <w:color w:val="1F3762"/>
          <w:w w:val="85"/>
        </w:rPr>
        <w:t>potrzeb</w:t>
      </w:r>
      <w:r>
        <w:rPr>
          <w:color w:val="1F3762"/>
          <w:spacing w:val="26"/>
        </w:rPr>
        <w:t xml:space="preserve"> </w:t>
      </w:r>
      <w:r>
        <w:rPr>
          <w:color w:val="1F3762"/>
          <w:w w:val="85"/>
        </w:rPr>
        <w:t>szkoleniowych</w:t>
      </w:r>
      <w:r>
        <w:rPr>
          <w:color w:val="1F3762"/>
          <w:spacing w:val="26"/>
        </w:rPr>
        <w:t xml:space="preserve"> </w:t>
      </w:r>
      <w:r>
        <w:rPr>
          <w:color w:val="1F3762"/>
          <w:w w:val="85"/>
        </w:rPr>
        <w:t>w</w:t>
      </w:r>
      <w:r>
        <w:rPr>
          <w:color w:val="1F3762"/>
          <w:spacing w:val="26"/>
        </w:rPr>
        <w:t xml:space="preserve"> </w:t>
      </w:r>
      <w:r>
        <w:rPr>
          <w:color w:val="1F3762"/>
          <w:w w:val="85"/>
        </w:rPr>
        <w:t>obszarze</w:t>
      </w:r>
      <w:r>
        <w:rPr>
          <w:color w:val="1F3762"/>
          <w:spacing w:val="26"/>
        </w:rPr>
        <w:t xml:space="preserve"> </w:t>
      </w:r>
      <w:r>
        <w:rPr>
          <w:color w:val="1F3762"/>
          <w:w w:val="85"/>
        </w:rPr>
        <w:t>zapewnienia</w:t>
      </w:r>
      <w:r>
        <w:rPr>
          <w:color w:val="1F3762"/>
          <w:spacing w:val="26"/>
        </w:rPr>
        <w:t xml:space="preserve"> </w:t>
      </w:r>
      <w:r>
        <w:rPr>
          <w:color w:val="1F3762"/>
          <w:spacing w:val="-2"/>
          <w:w w:val="85"/>
        </w:rPr>
        <w:t>dostępności</w:t>
      </w:r>
    </w:p>
    <w:p w14:paraId="1E57EB67" w14:textId="77777777" w:rsidR="004766AD" w:rsidRDefault="00000000">
      <w:pPr>
        <w:pStyle w:val="Akapitzlist"/>
        <w:numPr>
          <w:ilvl w:val="0"/>
          <w:numId w:val="75"/>
        </w:numPr>
        <w:tabs>
          <w:tab w:val="left" w:pos="1439"/>
          <w:tab w:val="left" w:pos="1440"/>
        </w:tabs>
        <w:spacing w:before="155" w:line="232" w:lineRule="auto"/>
        <w:ind w:right="543"/>
        <w:rPr>
          <w:b/>
          <w:color w:val="231F20"/>
        </w:rPr>
      </w:pPr>
      <w:r>
        <w:rPr>
          <w:color w:val="231F20"/>
          <w:w w:val="90"/>
        </w:rPr>
        <w:t>sąd</w:t>
      </w:r>
      <w:r>
        <w:rPr>
          <w:color w:val="231F20"/>
          <w:spacing w:val="-10"/>
          <w:w w:val="90"/>
        </w:rPr>
        <w:t xml:space="preserve"> </w:t>
      </w:r>
      <w:r>
        <w:rPr>
          <w:color w:val="231F20"/>
          <w:w w:val="90"/>
        </w:rPr>
        <w:t>(koordynator</w:t>
      </w:r>
      <w:r>
        <w:rPr>
          <w:color w:val="231F20"/>
          <w:spacing w:val="-9"/>
          <w:w w:val="90"/>
        </w:rPr>
        <w:t xml:space="preserve"> </w:t>
      </w:r>
      <w:r>
        <w:rPr>
          <w:color w:val="231F20"/>
          <w:w w:val="90"/>
        </w:rPr>
        <w:t>ds.</w:t>
      </w:r>
      <w:r>
        <w:rPr>
          <w:color w:val="231F20"/>
          <w:spacing w:val="-9"/>
          <w:w w:val="90"/>
        </w:rPr>
        <w:t xml:space="preserve"> </w:t>
      </w:r>
      <w:r>
        <w:rPr>
          <w:color w:val="231F20"/>
          <w:w w:val="90"/>
        </w:rPr>
        <w:t>dostępności)</w:t>
      </w:r>
      <w:r>
        <w:rPr>
          <w:color w:val="231F20"/>
          <w:spacing w:val="-9"/>
          <w:w w:val="90"/>
        </w:rPr>
        <w:t xml:space="preserve"> </w:t>
      </w:r>
      <w:r>
        <w:rPr>
          <w:color w:val="231F20"/>
          <w:w w:val="90"/>
        </w:rPr>
        <w:t>dokonuje</w:t>
      </w:r>
      <w:r>
        <w:rPr>
          <w:color w:val="231F20"/>
          <w:spacing w:val="-9"/>
          <w:w w:val="90"/>
        </w:rPr>
        <w:t xml:space="preserve"> </w:t>
      </w:r>
      <w:r>
        <w:rPr>
          <w:color w:val="231F20"/>
          <w:w w:val="90"/>
        </w:rPr>
        <w:t>corocznej</w:t>
      </w:r>
      <w:r>
        <w:rPr>
          <w:color w:val="231F20"/>
          <w:spacing w:val="-10"/>
          <w:w w:val="90"/>
        </w:rPr>
        <w:t xml:space="preserve"> </w:t>
      </w:r>
      <w:r>
        <w:rPr>
          <w:color w:val="231F20"/>
          <w:w w:val="90"/>
        </w:rPr>
        <w:t>identyfikacji</w:t>
      </w:r>
      <w:r>
        <w:rPr>
          <w:color w:val="231F20"/>
          <w:spacing w:val="-9"/>
          <w:w w:val="90"/>
        </w:rPr>
        <w:t xml:space="preserve"> </w:t>
      </w:r>
      <w:r>
        <w:rPr>
          <w:color w:val="231F20"/>
          <w:w w:val="90"/>
        </w:rPr>
        <w:t>potrzeb</w:t>
      </w:r>
      <w:r>
        <w:rPr>
          <w:color w:val="231F20"/>
          <w:spacing w:val="-9"/>
          <w:w w:val="90"/>
        </w:rPr>
        <w:t xml:space="preserve"> </w:t>
      </w:r>
      <w:r>
        <w:rPr>
          <w:color w:val="231F20"/>
          <w:w w:val="90"/>
        </w:rPr>
        <w:t>szkoleniowych</w:t>
      </w:r>
      <w:r>
        <w:rPr>
          <w:color w:val="231F20"/>
          <w:spacing w:val="-9"/>
          <w:w w:val="90"/>
        </w:rPr>
        <w:t xml:space="preserve"> </w:t>
      </w:r>
      <w:r>
        <w:rPr>
          <w:color w:val="231F20"/>
          <w:w w:val="90"/>
        </w:rPr>
        <w:t>w</w:t>
      </w:r>
      <w:r>
        <w:rPr>
          <w:color w:val="231F20"/>
          <w:spacing w:val="-9"/>
          <w:w w:val="90"/>
        </w:rPr>
        <w:t xml:space="preserve"> </w:t>
      </w:r>
      <w:r>
        <w:rPr>
          <w:color w:val="231F20"/>
          <w:w w:val="90"/>
        </w:rPr>
        <w:t>odniesieniu</w:t>
      </w:r>
      <w:r>
        <w:rPr>
          <w:color w:val="231F20"/>
          <w:spacing w:val="-9"/>
          <w:w w:val="90"/>
        </w:rPr>
        <w:t xml:space="preserve"> </w:t>
      </w:r>
      <w:r>
        <w:rPr>
          <w:color w:val="231F20"/>
          <w:w w:val="90"/>
        </w:rPr>
        <w:t xml:space="preserve">do </w:t>
      </w:r>
      <w:r>
        <w:rPr>
          <w:color w:val="231F20"/>
          <w:w w:val="95"/>
        </w:rPr>
        <w:t>obszarów</w:t>
      </w:r>
      <w:r>
        <w:rPr>
          <w:color w:val="231F20"/>
          <w:spacing w:val="-13"/>
          <w:w w:val="95"/>
        </w:rPr>
        <w:t xml:space="preserve"> </w:t>
      </w:r>
      <w:r>
        <w:rPr>
          <w:color w:val="231F20"/>
          <w:w w:val="95"/>
        </w:rPr>
        <w:t>zapewnienia</w:t>
      </w:r>
      <w:r>
        <w:rPr>
          <w:color w:val="231F20"/>
          <w:spacing w:val="-12"/>
          <w:w w:val="95"/>
        </w:rPr>
        <w:t xml:space="preserve"> </w:t>
      </w:r>
      <w:r>
        <w:rPr>
          <w:color w:val="231F20"/>
          <w:w w:val="95"/>
        </w:rPr>
        <w:t>dostępności:</w:t>
      </w:r>
    </w:p>
    <w:p w14:paraId="2DEE88B7" w14:textId="77777777" w:rsidR="004766AD" w:rsidRDefault="00000000">
      <w:pPr>
        <w:pStyle w:val="Akapitzlist"/>
        <w:numPr>
          <w:ilvl w:val="0"/>
          <w:numId w:val="74"/>
        </w:numPr>
        <w:tabs>
          <w:tab w:val="left" w:pos="2160"/>
        </w:tabs>
        <w:spacing w:before="120" w:line="259" w:lineRule="exact"/>
      </w:pPr>
      <w:r>
        <w:rPr>
          <w:color w:val="231F20"/>
          <w:w w:val="85"/>
        </w:rPr>
        <w:t>standard</w:t>
      </w:r>
      <w:r>
        <w:rPr>
          <w:color w:val="231F20"/>
          <w:spacing w:val="28"/>
        </w:rPr>
        <w:t xml:space="preserve"> </w:t>
      </w:r>
      <w:r>
        <w:rPr>
          <w:color w:val="231F20"/>
          <w:w w:val="85"/>
        </w:rPr>
        <w:t>dostępności</w:t>
      </w:r>
      <w:r>
        <w:rPr>
          <w:color w:val="231F20"/>
          <w:spacing w:val="29"/>
        </w:rPr>
        <w:t xml:space="preserve"> </w:t>
      </w:r>
      <w:r>
        <w:rPr>
          <w:color w:val="231F20"/>
          <w:spacing w:val="-2"/>
          <w:w w:val="85"/>
        </w:rPr>
        <w:t>sądu,</w:t>
      </w:r>
    </w:p>
    <w:p w14:paraId="32FF9419" w14:textId="77777777" w:rsidR="004766AD" w:rsidRDefault="00000000">
      <w:pPr>
        <w:pStyle w:val="Akapitzlist"/>
        <w:numPr>
          <w:ilvl w:val="0"/>
          <w:numId w:val="74"/>
        </w:numPr>
        <w:tabs>
          <w:tab w:val="left" w:pos="2160"/>
        </w:tabs>
        <w:spacing w:line="246" w:lineRule="exact"/>
      </w:pPr>
      <w:r>
        <w:rPr>
          <w:color w:val="231F20"/>
          <w:w w:val="90"/>
        </w:rPr>
        <w:t>obsługa</w:t>
      </w:r>
      <w:r>
        <w:rPr>
          <w:color w:val="231F20"/>
          <w:spacing w:val="-1"/>
          <w:w w:val="90"/>
        </w:rPr>
        <w:t xml:space="preserve"> </w:t>
      </w:r>
      <w:r>
        <w:rPr>
          <w:color w:val="231F20"/>
          <w:w w:val="90"/>
        </w:rPr>
        <w:t>urządzeń</w:t>
      </w:r>
      <w:r>
        <w:rPr>
          <w:color w:val="231F20"/>
          <w:spacing w:val="-1"/>
          <w:w w:val="90"/>
        </w:rPr>
        <w:t xml:space="preserve"> </w:t>
      </w:r>
      <w:r>
        <w:rPr>
          <w:color w:val="231F20"/>
          <w:w w:val="90"/>
        </w:rPr>
        <w:t>zapewniających</w:t>
      </w:r>
      <w:r>
        <w:rPr>
          <w:color w:val="231F20"/>
          <w:spacing w:val="-1"/>
          <w:w w:val="90"/>
        </w:rPr>
        <w:t xml:space="preserve"> </w:t>
      </w:r>
      <w:r>
        <w:rPr>
          <w:color w:val="231F20"/>
          <w:spacing w:val="-2"/>
          <w:w w:val="90"/>
        </w:rPr>
        <w:t>dostępność,</w:t>
      </w:r>
    </w:p>
    <w:p w14:paraId="11E13EBA" w14:textId="77777777" w:rsidR="004766AD" w:rsidRDefault="00000000">
      <w:pPr>
        <w:pStyle w:val="Akapitzlist"/>
        <w:numPr>
          <w:ilvl w:val="0"/>
          <w:numId w:val="74"/>
        </w:numPr>
        <w:tabs>
          <w:tab w:val="left" w:pos="2160"/>
        </w:tabs>
        <w:spacing w:line="246" w:lineRule="exact"/>
      </w:pPr>
      <w:r>
        <w:rPr>
          <w:color w:val="231F20"/>
          <w:w w:val="85"/>
        </w:rPr>
        <w:t>komunikacja</w:t>
      </w:r>
      <w:r>
        <w:rPr>
          <w:color w:val="231F20"/>
          <w:spacing w:val="10"/>
        </w:rPr>
        <w:t xml:space="preserve"> </w:t>
      </w:r>
      <w:r>
        <w:rPr>
          <w:color w:val="231F20"/>
          <w:w w:val="85"/>
        </w:rPr>
        <w:t>z</w:t>
      </w:r>
      <w:r>
        <w:rPr>
          <w:color w:val="231F20"/>
          <w:spacing w:val="10"/>
        </w:rPr>
        <w:t xml:space="preserve"> </w:t>
      </w:r>
      <w:r>
        <w:rPr>
          <w:color w:val="231F20"/>
          <w:w w:val="85"/>
        </w:rPr>
        <w:t>osobami</w:t>
      </w:r>
      <w:r>
        <w:rPr>
          <w:color w:val="231F20"/>
          <w:spacing w:val="11"/>
        </w:rPr>
        <w:t xml:space="preserve"> </w:t>
      </w:r>
      <w:r>
        <w:rPr>
          <w:color w:val="231F20"/>
          <w:w w:val="85"/>
        </w:rPr>
        <w:t>ze</w:t>
      </w:r>
      <w:r>
        <w:rPr>
          <w:color w:val="231F20"/>
          <w:spacing w:val="10"/>
        </w:rPr>
        <w:t xml:space="preserve"> </w:t>
      </w:r>
      <w:r>
        <w:rPr>
          <w:color w:val="231F20"/>
          <w:w w:val="85"/>
        </w:rPr>
        <w:t>szczególnymi</w:t>
      </w:r>
      <w:r>
        <w:rPr>
          <w:color w:val="231F20"/>
          <w:spacing w:val="10"/>
        </w:rPr>
        <w:t xml:space="preserve"> </w:t>
      </w:r>
      <w:r>
        <w:rPr>
          <w:color w:val="231F20"/>
          <w:spacing w:val="-2"/>
          <w:w w:val="85"/>
        </w:rPr>
        <w:t>potrzebami,</w:t>
      </w:r>
    </w:p>
    <w:p w14:paraId="09302F87" w14:textId="77777777" w:rsidR="004766AD" w:rsidRDefault="00000000">
      <w:pPr>
        <w:pStyle w:val="Akapitzlist"/>
        <w:numPr>
          <w:ilvl w:val="0"/>
          <w:numId w:val="74"/>
        </w:numPr>
        <w:tabs>
          <w:tab w:val="left" w:pos="2160"/>
        </w:tabs>
        <w:spacing w:line="246" w:lineRule="exact"/>
      </w:pPr>
      <w:r>
        <w:rPr>
          <w:color w:val="231F20"/>
          <w:w w:val="85"/>
        </w:rPr>
        <w:t>savoir-vivre</w:t>
      </w:r>
      <w:r>
        <w:rPr>
          <w:color w:val="231F20"/>
          <w:spacing w:val="5"/>
        </w:rPr>
        <w:t xml:space="preserve"> </w:t>
      </w:r>
      <w:r>
        <w:rPr>
          <w:color w:val="231F20"/>
          <w:w w:val="85"/>
        </w:rPr>
        <w:t>w</w:t>
      </w:r>
      <w:r>
        <w:rPr>
          <w:color w:val="231F20"/>
          <w:spacing w:val="6"/>
        </w:rPr>
        <w:t xml:space="preserve"> </w:t>
      </w:r>
      <w:r>
        <w:rPr>
          <w:color w:val="231F20"/>
          <w:w w:val="85"/>
        </w:rPr>
        <w:t>stosunku</w:t>
      </w:r>
      <w:r>
        <w:rPr>
          <w:color w:val="231F20"/>
          <w:spacing w:val="5"/>
        </w:rPr>
        <w:t xml:space="preserve"> </w:t>
      </w:r>
      <w:r>
        <w:rPr>
          <w:color w:val="231F20"/>
          <w:w w:val="85"/>
        </w:rPr>
        <w:t>do</w:t>
      </w:r>
      <w:r>
        <w:rPr>
          <w:color w:val="231F20"/>
          <w:spacing w:val="6"/>
        </w:rPr>
        <w:t xml:space="preserve"> </w:t>
      </w:r>
      <w:r>
        <w:rPr>
          <w:color w:val="231F20"/>
          <w:w w:val="85"/>
        </w:rPr>
        <w:t>osób</w:t>
      </w:r>
      <w:r>
        <w:rPr>
          <w:color w:val="231F20"/>
          <w:spacing w:val="6"/>
        </w:rPr>
        <w:t xml:space="preserve"> </w:t>
      </w:r>
      <w:r>
        <w:rPr>
          <w:color w:val="231F20"/>
          <w:w w:val="85"/>
        </w:rPr>
        <w:t>ze</w:t>
      </w:r>
      <w:r>
        <w:rPr>
          <w:color w:val="231F20"/>
          <w:spacing w:val="5"/>
        </w:rPr>
        <w:t xml:space="preserve"> </w:t>
      </w:r>
      <w:r>
        <w:rPr>
          <w:color w:val="231F20"/>
          <w:w w:val="85"/>
        </w:rPr>
        <w:t>szczególnymi</w:t>
      </w:r>
      <w:r>
        <w:rPr>
          <w:color w:val="231F20"/>
          <w:spacing w:val="6"/>
        </w:rPr>
        <w:t xml:space="preserve"> </w:t>
      </w:r>
      <w:r>
        <w:rPr>
          <w:color w:val="231F20"/>
          <w:spacing w:val="-2"/>
          <w:w w:val="85"/>
        </w:rPr>
        <w:t>potrzebami,</w:t>
      </w:r>
    </w:p>
    <w:p w14:paraId="189C0C3C" w14:textId="77777777" w:rsidR="004766AD" w:rsidRDefault="00000000">
      <w:pPr>
        <w:pStyle w:val="Akapitzlist"/>
        <w:numPr>
          <w:ilvl w:val="0"/>
          <w:numId w:val="74"/>
        </w:numPr>
        <w:tabs>
          <w:tab w:val="left" w:pos="2160"/>
        </w:tabs>
        <w:spacing w:line="246" w:lineRule="exact"/>
      </w:pPr>
      <w:r>
        <w:pict w14:anchorId="0FB4D248">
          <v:shape id="docshape316" o:spid="_x0000_s2446" type="#_x0000_t202" style="position:absolute;left:0;text-align:left;margin-left:2.15pt;margin-top:.85pt;width:14pt;height:102.05pt;z-index:15812608;mso-position-horizontal-relative:page" filled="f" stroked="f">
            <v:textbox style="layout-flow:vertical;mso-layout-flow-alt:bottom-to-top" inset="0,0,0,0">
              <w:txbxContent>
                <w:p w14:paraId="4D7ACFC1"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zatrudnianie</w:t>
      </w:r>
      <w:r>
        <w:rPr>
          <w:color w:val="231F20"/>
          <w:spacing w:val="-1"/>
          <w:w w:val="90"/>
        </w:rPr>
        <w:t xml:space="preserve"> </w:t>
      </w:r>
      <w:r>
        <w:rPr>
          <w:color w:val="231F20"/>
          <w:w w:val="90"/>
        </w:rPr>
        <w:t>osób</w:t>
      </w:r>
      <w:r>
        <w:rPr>
          <w:color w:val="231F20"/>
          <w:spacing w:val="-6"/>
        </w:rPr>
        <w:t xml:space="preserve"> </w:t>
      </w:r>
      <w:r>
        <w:rPr>
          <w:color w:val="231F20"/>
          <w:w w:val="90"/>
        </w:rPr>
        <w:t>z</w:t>
      </w:r>
      <w:r>
        <w:rPr>
          <w:color w:val="231F20"/>
          <w:spacing w:val="-1"/>
          <w:w w:val="90"/>
        </w:rPr>
        <w:t xml:space="preserve"> </w:t>
      </w:r>
      <w:r>
        <w:rPr>
          <w:color w:val="231F20"/>
          <w:spacing w:val="-2"/>
          <w:w w:val="90"/>
        </w:rPr>
        <w:t>niepełnosprawnościami,</w:t>
      </w:r>
    </w:p>
    <w:p w14:paraId="358E2A7F" w14:textId="77777777" w:rsidR="004766AD" w:rsidRDefault="00000000">
      <w:pPr>
        <w:pStyle w:val="Akapitzlist"/>
        <w:numPr>
          <w:ilvl w:val="0"/>
          <w:numId w:val="74"/>
        </w:numPr>
        <w:tabs>
          <w:tab w:val="left" w:pos="2160"/>
        </w:tabs>
        <w:spacing w:line="259" w:lineRule="exact"/>
      </w:pPr>
      <w:r>
        <w:rPr>
          <w:color w:val="231F20"/>
          <w:w w:val="85"/>
        </w:rPr>
        <w:t>procedury</w:t>
      </w:r>
      <w:r>
        <w:rPr>
          <w:color w:val="231F20"/>
          <w:spacing w:val="17"/>
        </w:rPr>
        <w:t xml:space="preserve"> </w:t>
      </w:r>
      <w:r>
        <w:rPr>
          <w:color w:val="231F20"/>
          <w:w w:val="85"/>
        </w:rPr>
        <w:t>obsługi</w:t>
      </w:r>
      <w:r>
        <w:rPr>
          <w:color w:val="231F20"/>
          <w:spacing w:val="18"/>
        </w:rPr>
        <w:t xml:space="preserve"> </w:t>
      </w:r>
      <w:r>
        <w:rPr>
          <w:color w:val="231F20"/>
          <w:w w:val="85"/>
        </w:rPr>
        <w:t>interesariuszy</w:t>
      </w:r>
      <w:r>
        <w:rPr>
          <w:color w:val="231F20"/>
          <w:spacing w:val="18"/>
        </w:rPr>
        <w:t xml:space="preserve"> </w:t>
      </w:r>
      <w:r>
        <w:rPr>
          <w:color w:val="231F20"/>
          <w:w w:val="85"/>
        </w:rPr>
        <w:t>o</w:t>
      </w:r>
      <w:r>
        <w:rPr>
          <w:color w:val="231F20"/>
          <w:spacing w:val="17"/>
        </w:rPr>
        <w:t xml:space="preserve"> </w:t>
      </w:r>
      <w:r>
        <w:rPr>
          <w:color w:val="231F20"/>
          <w:w w:val="85"/>
        </w:rPr>
        <w:t>szczególnych</w:t>
      </w:r>
      <w:r>
        <w:rPr>
          <w:color w:val="231F20"/>
          <w:spacing w:val="18"/>
        </w:rPr>
        <w:t xml:space="preserve"> </w:t>
      </w:r>
      <w:r>
        <w:rPr>
          <w:color w:val="231F20"/>
          <w:spacing w:val="-2"/>
          <w:w w:val="85"/>
        </w:rPr>
        <w:t>potrzebach.</w:t>
      </w:r>
    </w:p>
    <w:p w14:paraId="2A0115AB" w14:textId="77777777" w:rsidR="004766AD" w:rsidRDefault="00000000">
      <w:pPr>
        <w:pStyle w:val="Akapitzlist"/>
        <w:numPr>
          <w:ilvl w:val="0"/>
          <w:numId w:val="75"/>
        </w:numPr>
        <w:tabs>
          <w:tab w:val="left" w:pos="1439"/>
          <w:tab w:val="left" w:pos="1440"/>
        </w:tabs>
        <w:spacing w:before="87"/>
        <w:ind w:left="1800" w:hanging="720"/>
        <w:rPr>
          <w:b/>
          <w:color w:val="231F20"/>
        </w:rPr>
      </w:pPr>
      <w:r>
        <w:rPr>
          <w:color w:val="231F20"/>
          <w:w w:val="90"/>
        </w:rPr>
        <w:t>podczas</w:t>
      </w:r>
      <w:r>
        <w:rPr>
          <w:color w:val="231F20"/>
          <w:spacing w:val="-6"/>
        </w:rPr>
        <w:t xml:space="preserve"> </w:t>
      </w:r>
      <w:r>
        <w:rPr>
          <w:color w:val="231F20"/>
          <w:w w:val="90"/>
        </w:rPr>
        <w:t>identyfikacji</w:t>
      </w:r>
      <w:r>
        <w:rPr>
          <w:color w:val="231F20"/>
          <w:spacing w:val="-6"/>
        </w:rPr>
        <w:t xml:space="preserve"> </w:t>
      </w:r>
      <w:r>
        <w:rPr>
          <w:color w:val="231F20"/>
          <w:w w:val="90"/>
        </w:rPr>
        <w:t>potrzeb</w:t>
      </w:r>
      <w:r>
        <w:rPr>
          <w:color w:val="231F20"/>
          <w:spacing w:val="-5"/>
        </w:rPr>
        <w:t xml:space="preserve"> </w:t>
      </w:r>
      <w:r>
        <w:rPr>
          <w:color w:val="231F20"/>
          <w:w w:val="90"/>
        </w:rPr>
        <w:t>szkoleniowych</w:t>
      </w:r>
      <w:r>
        <w:rPr>
          <w:color w:val="231F20"/>
          <w:spacing w:val="-6"/>
        </w:rPr>
        <w:t xml:space="preserve"> </w:t>
      </w:r>
      <w:r>
        <w:rPr>
          <w:color w:val="231F20"/>
          <w:w w:val="90"/>
        </w:rPr>
        <w:t>koordynator</w:t>
      </w:r>
      <w:r>
        <w:rPr>
          <w:color w:val="231F20"/>
          <w:spacing w:val="-6"/>
        </w:rPr>
        <w:t xml:space="preserve"> </w:t>
      </w:r>
      <w:r>
        <w:rPr>
          <w:color w:val="231F20"/>
          <w:spacing w:val="-2"/>
          <w:w w:val="90"/>
        </w:rPr>
        <w:t>wykorzystuje:</w:t>
      </w:r>
    </w:p>
    <w:p w14:paraId="06A8F832" w14:textId="77777777" w:rsidR="004766AD" w:rsidRDefault="00000000">
      <w:pPr>
        <w:pStyle w:val="Akapitzlist"/>
        <w:numPr>
          <w:ilvl w:val="0"/>
          <w:numId w:val="73"/>
        </w:numPr>
        <w:tabs>
          <w:tab w:val="left" w:pos="2160"/>
        </w:tabs>
        <w:spacing w:before="118" w:line="259" w:lineRule="exact"/>
      </w:pPr>
      <w:r>
        <w:rPr>
          <w:color w:val="231F20"/>
          <w:w w:val="90"/>
        </w:rPr>
        <w:t>przyjęte</w:t>
      </w:r>
      <w:r>
        <w:rPr>
          <w:color w:val="231F20"/>
          <w:spacing w:val="5"/>
        </w:rPr>
        <w:t xml:space="preserve"> </w:t>
      </w:r>
      <w:r>
        <w:rPr>
          <w:color w:val="231F20"/>
          <w:w w:val="90"/>
        </w:rPr>
        <w:t>w</w:t>
      </w:r>
      <w:r>
        <w:rPr>
          <w:color w:val="231F20"/>
          <w:spacing w:val="6"/>
        </w:rPr>
        <w:t xml:space="preserve"> </w:t>
      </w:r>
      <w:r>
        <w:rPr>
          <w:color w:val="231F20"/>
          <w:w w:val="90"/>
        </w:rPr>
        <w:t>modelu</w:t>
      </w:r>
      <w:r>
        <w:rPr>
          <w:color w:val="231F20"/>
          <w:spacing w:val="6"/>
        </w:rPr>
        <w:t xml:space="preserve"> </w:t>
      </w:r>
      <w:r>
        <w:rPr>
          <w:color w:val="231F20"/>
          <w:w w:val="90"/>
        </w:rPr>
        <w:t>założenia</w:t>
      </w:r>
      <w:r>
        <w:rPr>
          <w:color w:val="231F20"/>
          <w:spacing w:val="6"/>
        </w:rPr>
        <w:t xml:space="preserve"> </w:t>
      </w:r>
      <w:r>
        <w:rPr>
          <w:color w:val="231F20"/>
          <w:w w:val="90"/>
        </w:rPr>
        <w:t>dotyczące</w:t>
      </w:r>
      <w:r>
        <w:rPr>
          <w:color w:val="231F20"/>
          <w:spacing w:val="6"/>
        </w:rPr>
        <w:t xml:space="preserve"> </w:t>
      </w:r>
      <w:r>
        <w:rPr>
          <w:color w:val="231F20"/>
          <w:w w:val="90"/>
        </w:rPr>
        <w:t>potrzeb</w:t>
      </w:r>
      <w:r>
        <w:rPr>
          <w:color w:val="231F20"/>
          <w:spacing w:val="5"/>
        </w:rPr>
        <w:t xml:space="preserve"> </w:t>
      </w:r>
      <w:r>
        <w:rPr>
          <w:color w:val="231F20"/>
          <w:spacing w:val="-2"/>
          <w:w w:val="90"/>
        </w:rPr>
        <w:t>szkoleniowych,</w:t>
      </w:r>
    </w:p>
    <w:p w14:paraId="1B465D0C" w14:textId="77777777" w:rsidR="004766AD" w:rsidRDefault="00000000">
      <w:pPr>
        <w:pStyle w:val="Akapitzlist"/>
        <w:numPr>
          <w:ilvl w:val="0"/>
          <w:numId w:val="73"/>
        </w:numPr>
        <w:tabs>
          <w:tab w:val="left" w:pos="2160"/>
        </w:tabs>
        <w:spacing w:line="246" w:lineRule="exact"/>
      </w:pPr>
      <w:r>
        <w:rPr>
          <w:color w:val="231F20"/>
          <w:spacing w:val="-8"/>
        </w:rPr>
        <w:t>badania</w:t>
      </w:r>
      <w:r>
        <w:rPr>
          <w:color w:val="231F20"/>
          <w:spacing w:val="-1"/>
        </w:rPr>
        <w:t xml:space="preserve"> </w:t>
      </w:r>
      <w:r>
        <w:rPr>
          <w:color w:val="231F20"/>
          <w:spacing w:val="-8"/>
        </w:rPr>
        <w:t>ankietowe</w:t>
      </w:r>
      <w:r>
        <w:rPr>
          <w:color w:val="231F20"/>
          <w:spacing w:val="-1"/>
        </w:rPr>
        <w:t xml:space="preserve"> </w:t>
      </w:r>
      <w:r>
        <w:rPr>
          <w:color w:val="231F20"/>
          <w:spacing w:val="-8"/>
        </w:rPr>
        <w:t>i</w:t>
      </w:r>
      <w:r>
        <w:rPr>
          <w:color w:val="231F20"/>
          <w:spacing w:val="-1"/>
        </w:rPr>
        <w:t xml:space="preserve"> </w:t>
      </w:r>
      <w:r>
        <w:rPr>
          <w:color w:val="231F20"/>
          <w:spacing w:val="-8"/>
        </w:rPr>
        <w:t>wywiady</w:t>
      </w:r>
      <w:r>
        <w:rPr>
          <w:color w:val="231F20"/>
          <w:spacing w:val="-1"/>
        </w:rPr>
        <w:t xml:space="preserve"> </w:t>
      </w:r>
      <w:r>
        <w:rPr>
          <w:color w:val="231F20"/>
          <w:spacing w:val="-8"/>
        </w:rPr>
        <w:t>z</w:t>
      </w:r>
      <w:r>
        <w:rPr>
          <w:color w:val="231F20"/>
          <w:spacing w:val="-1"/>
        </w:rPr>
        <w:t xml:space="preserve"> </w:t>
      </w:r>
      <w:r>
        <w:rPr>
          <w:color w:val="231F20"/>
          <w:spacing w:val="-8"/>
        </w:rPr>
        <w:t>pracownikami,</w:t>
      </w:r>
    </w:p>
    <w:p w14:paraId="756C68C0" w14:textId="77777777" w:rsidR="004766AD" w:rsidRDefault="00000000">
      <w:pPr>
        <w:pStyle w:val="Akapitzlist"/>
        <w:numPr>
          <w:ilvl w:val="0"/>
          <w:numId w:val="73"/>
        </w:numPr>
        <w:tabs>
          <w:tab w:val="left" w:pos="2160"/>
        </w:tabs>
        <w:spacing w:line="246" w:lineRule="exact"/>
      </w:pPr>
      <w:r>
        <w:rPr>
          <w:color w:val="231F20"/>
          <w:w w:val="85"/>
        </w:rPr>
        <w:t>zgłoszenia</w:t>
      </w:r>
      <w:r>
        <w:rPr>
          <w:color w:val="231F20"/>
          <w:spacing w:val="20"/>
        </w:rPr>
        <w:t xml:space="preserve"> </w:t>
      </w:r>
      <w:r>
        <w:rPr>
          <w:color w:val="231F20"/>
          <w:w w:val="85"/>
        </w:rPr>
        <w:t>od</w:t>
      </w:r>
      <w:r>
        <w:rPr>
          <w:color w:val="231F20"/>
          <w:spacing w:val="20"/>
        </w:rPr>
        <w:t xml:space="preserve"> </w:t>
      </w:r>
      <w:r>
        <w:rPr>
          <w:color w:val="231F20"/>
          <w:w w:val="85"/>
        </w:rPr>
        <w:t>pracowników</w:t>
      </w:r>
      <w:r>
        <w:rPr>
          <w:color w:val="231F20"/>
          <w:spacing w:val="20"/>
        </w:rPr>
        <w:t xml:space="preserve"> </w:t>
      </w:r>
      <w:r>
        <w:rPr>
          <w:color w:val="231F20"/>
          <w:w w:val="85"/>
        </w:rPr>
        <w:t>i</w:t>
      </w:r>
      <w:r>
        <w:rPr>
          <w:color w:val="231F20"/>
          <w:spacing w:val="20"/>
        </w:rPr>
        <w:t xml:space="preserve"> </w:t>
      </w:r>
      <w:r>
        <w:rPr>
          <w:color w:val="231F20"/>
          <w:w w:val="85"/>
        </w:rPr>
        <w:t>interesariuszy</w:t>
      </w:r>
      <w:r>
        <w:rPr>
          <w:color w:val="231F20"/>
          <w:spacing w:val="20"/>
        </w:rPr>
        <w:t xml:space="preserve"> </w:t>
      </w:r>
      <w:r>
        <w:rPr>
          <w:color w:val="231F20"/>
          <w:w w:val="85"/>
        </w:rPr>
        <w:t>ze</w:t>
      </w:r>
      <w:r>
        <w:rPr>
          <w:color w:val="231F20"/>
          <w:spacing w:val="20"/>
        </w:rPr>
        <w:t xml:space="preserve"> </w:t>
      </w:r>
      <w:r>
        <w:rPr>
          <w:color w:val="231F20"/>
          <w:w w:val="85"/>
        </w:rPr>
        <w:t>szczególnymi</w:t>
      </w:r>
      <w:r>
        <w:rPr>
          <w:color w:val="231F20"/>
          <w:spacing w:val="20"/>
        </w:rPr>
        <w:t xml:space="preserve"> </w:t>
      </w:r>
      <w:r>
        <w:rPr>
          <w:color w:val="231F20"/>
          <w:spacing w:val="-2"/>
          <w:w w:val="85"/>
        </w:rPr>
        <w:t>potrzebami,</w:t>
      </w:r>
    </w:p>
    <w:p w14:paraId="5AFB9452" w14:textId="77777777" w:rsidR="004766AD" w:rsidRDefault="00000000">
      <w:pPr>
        <w:pStyle w:val="Akapitzlist"/>
        <w:numPr>
          <w:ilvl w:val="0"/>
          <w:numId w:val="73"/>
        </w:numPr>
        <w:tabs>
          <w:tab w:val="left" w:pos="2160"/>
        </w:tabs>
        <w:spacing w:line="259" w:lineRule="exact"/>
      </w:pPr>
      <w:r>
        <w:rPr>
          <w:color w:val="231F20"/>
          <w:w w:val="90"/>
        </w:rPr>
        <w:t>informacje</w:t>
      </w:r>
      <w:r>
        <w:rPr>
          <w:color w:val="231F20"/>
          <w:spacing w:val="-2"/>
        </w:rPr>
        <w:t xml:space="preserve"> </w:t>
      </w:r>
      <w:r>
        <w:rPr>
          <w:color w:val="231F20"/>
          <w:w w:val="90"/>
        </w:rPr>
        <w:t>pochodzące</w:t>
      </w:r>
      <w:r>
        <w:rPr>
          <w:color w:val="231F20"/>
          <w:spacing w:val="-1"/>
        </w:rPr>
        <w:t xml:space="preserve"> </w:t>
      </w:r>
      <w:r>
        <w:rPr>
          <w:color w:val="231F20"/>
          <w:w w:val="90"/>
        </w:rPr>
        <w:t>ze</w:t>
      </w:r>
      <w:r>
        <w:rPr>
          <w:color w:val="231F20"/>
          <w:spacing w:val="-1"/>
        </w:rPr>
        <w:t xml:space="preserve"> </w:t>
      </w:r>
      <w:r>
        <w:rPr>
          <w:color w:val="231F20"/>
          <w:w w:val="90"/>
        </w:rPr>
        <w:t>skarg</w:t>
      </w:r>
      <w:r>
        <w:rPr>
          <w:color w:val="231F20"/>
          <w:spacing w:val="-1"/>
        </w:rPr>
        <w:t xml:space="preserve"> </w:t>
      </w:r>
      <w:r>
        <w:rPr>
          <w:color w:val="231F20"/>
          <w:w w:val="90"/>
        </w:rPr>
        <w:t>na</w:t>
      </w:r>
      <w:r>
        <w:rPr>
          <w:color w:val="231F20"/>
          <w:spacing w:val="-1"/>
        </w:rPr>
        <w:t xml:space="preserve"> </w:t>
      </w:r>
      <w:r>
        <w:rPr>
          <w:color w:val="231F20"/>
          <w:w w:val="90"/>
        </w:rPr>
        <w:t>brak</w:t>
      </w:r>
      <w:r>
        <w:rPr>
          <w:color w:val="231F20"/>
          <w:spacing w:val="-2"/>
        </w:rPr>
        <w:t xml:space="preserve"> </w:t>
      </w:r>
      <w:r>
        <w:rPr>
          <w:color w:val="231F20"/>
          <w:w w:val="90"/>
        </w:rPr>
        <w:t>zapewnienia</w:t>
      </w:r>
      <w:r>
        <w:rPr>
          <w:color w:val="231F20"/>
          <w:spacing w:val="-1"/>
        </w:rPr>
        <w:t xml:space="preserve"> </w:t>
      </w:r>
      <w:r>
        <w:rPr>
          <w:color w:val="231F20"/>
          <w:spacing w:val="-2"/>
          <w:w w:val="90"/>
        </w:rPr>
        <w:t>dostępności,</w:t>
      </w:r>
    </w:p>
    <w:p w14:paraId="0075F053" w14:textId="77777777" w:rsidR="004766AD" w:rsidRDefault="00000000">
      <w:pPr>
        <w:pStyle w:val="Akapitzlist"/>
        <w:numPr>
          <w:ilvl w:val="0"/>
          <w:numId w:val="75"/>
        </w:numPr>
        <w:tabs>
          <w:tab w:val="left" w:pos="1439"/>
          <w:tab w:val="left" w:pos="1440"/>
        </w:tabs>
        <w:spacing w:before="93" w:line="232" w:lineRule="auto"/>
        <w:ind w:right="812"/>
        <w:rPr>
          <w:b/>
          <w:color w:val="231F20"/>
        </w:rPr>
      </w:pPr>
      <w:r>
        <w:rPr>
          <w:color w:val="231F20"/>
          <w:w w:val="90"/>
        </w:rPr>
        <w:t xml:space="preserve">w wyniku identyfikacji potrzeb powstaje plan szkoleniowy w celu podnoszenia kompetencji i kwalifikacji </w:t>
      </w:r>
      <w:r>
        <w:rPr>
          <w:color w:val="231F20"/>
        </w:rPr>
        <w:t>kadry sądu.</w:t>
      </w:r>
    </w:p>
    <w:p w14:paraId="47914E28" w14:textId="77777777" w:rsidR="004766AD" w:rsidRDefault="00000000">
      <w:pPr>
        <w:pStyle w:val="Akapitzlist"/>
        <w:numPr>
          <w:ilvl w:val="0"/>
          <w:numId w:val="75"/>
        </w:numPr>
        <w:tabs>
          <w:tab w:val="left" w:pos="1439"/>
          <w:tab w:val="left" w:pos="1440"/>
        </w:tabs>
        <w:spacing w:before="1" w:line="232" w:lineRule="auto"/>
        <w:ind w:right="500"/>
        <w:rPr>
          <w:b/>
          <w:color w:val="231F20"/>
        </w:rPr>
      </w:pPr>
      <w:r>
        <w:rPr>
          <w:color w:val="231F20"/>
          <w:w w:val="90"/>
        </w:rPr>
        <w:t>sąd</w:t>
      </w:r>
      <w:r>
        <w:rPr>
          <w:color w:val="231F20"/>
          <w:spacing w:val="-7"/>
          <w:w w:val="90"/>
        </w:rPr>
        <w:t xml:space="preserve"> </w:t>
      </w:r>
      <w:r>
        <w:rPr>
          <w:color w:val="231F20"/>
          <w:w w:val="90"/>
        </w:rPr>
        <w:t>(koordynator</w:t>
      </w:r>
      <w:r>
        <w:rPr>
          <w:color w:val="231F20"/>
          <w:spacing w:val="-7"/>
          <w:w w:val="90"/>
        </w:rPr>
        <w:t xml:space="preserve"> </w:t>
      </w:r>
      <w:r>
        <w:rPr>
          <w:color w:val="231F20"/>
          <w:w w:val="90"/>
        </w:rPr>
        <w:t>ds.</w:t>
      </w:r>
      <w:r>
        <w:rPr>
          <w:color w:val="231F20"/>
          <w:spacing w:val="-7"/>
          <w:w w:val="90"/>
        </w:rPr>
        <w:t xml:space="preserve"> </w:t>
      </w:r>
      <w:r>
        <w:rPr>
          <w:color w:val="231F20"/>
          <w:w w:val="90"/>
        </w:rPr>
        <w:t>dostępności)</w:t>
      </w:r>
      <w:r>
        <w:rPr>
          <w:color w:val="231F20"/>
          <w:spacing w:val="-7"/>
          <w:w w:val="90"/>
        </w:rPr>
        <w:t xml:space="preserve"> </w:t>
      </w:r>
      <w:r>
        <w:rPr>
          <w:color w:val="231F20"/>
          <w:w w:val="90"/>
        </w:rPr>
        <w:t>dokonuje</w:t>
      </w:r>
      <w:r>
        <w:rPr>
          <w:color w:val="231F20"/>
          <w:spacing w:val="-7"/>
          <w:w w:val="90"/>
        </w:rPr>
        <w:t xml:space="preserve"> </w:t>
      </w:r>
      <w:r>
        <w:rPr>
          <w:color w:val="231F20"/>
          <w:w w:val="90"/>
        </w:rPr>
        <w:t>identyfikacji</w:t>
      </w:r>
      <w:r>
        <w:rPr>
          <w:color w:val="231F20"/>
          <w:spacing w:val="-7"/>
          <w:w w:val="90"/>
        </w:rPr>
        <w:t xml:space="preserve"> </w:t>
      </w:r>
      <w:r>
        <w:rPr>
          <w:color w:val="231F20"/>
          <w:w w:val="90"/>
        </w:rPr>
        <w:t>potrzeb</w:t>
      </w:r>
      <w:r>
        <w:rPr>
          <w:color w:val="231F20"/>
          <w:spacing w:val="-7"/>
          <w:w w:val="90"/>
        </w:rPr>
        <w:t xml:space="preserve"> </w:t>
      </w:r>
      <w:r>
        <w:rPr>
          <w:color w:val="231F20"/>
          <w:w w:val="90"/>
        </w:rPr>
        <w:t>szkoleniowych</w:t>
      </w:r>
      <w:r>
        <w:rPr>
          <w:color w:val="231F20"/>
          <w:spacing w:val="-7"/>
          <w:w w:val="90"/>
        </w:rPr>
        <w:t xml:space="preserve"> </w:t>
      </w:r>
      <w:r>
        <w:rPr>
          <w:color w:val="231F20"/>
          <w:w w:val="90"/>
        </w:rPr>
        <w:t>w</w:t>
      </w:r>
      <w:r>
        <w:rPr>
          <w:color w:val="231F20"/>
          <w:spacing w:val="-7"/>
          <w:w w:val="90"/>
        </w:rPr>
        <w:t xml:space="preserve"> </w:t>
      </w:r>
      <w:r>
        <w:rPr>
          <w:color w:val="231F20"/>
          <w:w w:val="90"/>
        </w:rPr>
        <w:t>odniesieniu</w:t>
      </w:r>
      <w:r>
        <w:rPr>
          <w:color w:val="231F20"/>
          <w:spacing w:val="-7"/>
          <w:w w:val="90"/>
        </w:rPr>
        <w:t xml:space="preserve"> </w:t>
      </w:r>
      <w:r>
        <w:rPr>
          <w:color w:val="231F20"/>
          <w:w w:val="90"/>
        </w:rPr>
        <w:t>do</w:t>
      </w:r>
      <w:r>
        <w:rPr>
          <w:color w:val="231F20"/>
          <w:spacing w:val="-7"/>
          <w:w w:val="90"/>
        </w:rPr>
        <w:t xml:space="preserve"> </w:t>
      </w:r>
      <w:r>
        <w:rPr>
          <w:color w:val="231F20"/>
          <w:w w:val="90"/>
        </w:rPr>
        <w:t xml:space="preserve">obszarów </w:t>
      </w:r>
      <w:r>
        <w:rPr>
          <w:color w:val="231F20"/>
          <w:w w:val="95"/>
        </w:rPr>
        <w:t>zapewnienia</w:t>
      </w:r>
      <w:r>
        <w:rPr>
          <w:color w:val="231F20"/>
          <w:spacing w:val="-6"/>
          <w:w w:val="95"/>
        </w:rPr>
        <w:t xml:space="preserve"> </w:t>
      </w:r>
      <w:r>
        <w:rPr>
          <w:color w:val="231F20"/>
          <w:w w:val="95"/>
        </w:rPr>
        <w:t>dostępności:</w:t>
      </w:r>
    </w:p>
    <w:p w14:paraId="2C70429B" w14:textId="77777777" w:rsidR="004766AD" w:rsidRDefault="00000000">
      <w:pPr>
        <w:pStyle w:val="Akapitzlist"/>
        <w:numPr>
          <w:ilvl w:val="0"/>
          <w:numId w:val="75"/>
        </w:numPr>
        <w:tabs>
          <w:tab w:val="left" w:pos="1439"/>
          <w:tab w:val="left" w:pos="1440"/>
        </w:tabs>
        <w:spacing w:line="248" w:lineRule="exact"/>
        <w:rPr>
          <w:b/>
          <w:color w:val="231F20"/>
        </w:rPr>
      </w:pPr>
      <w:r>
        <w:rPr>
          <w:color w:val="231F20"/>
          <w:w w:val="90"/>
        </w:rPr>
        <w:t>podczas</w:t>
      </w:r>
      <w:r>
        <w:rPr>
          <w:color w:val="231F20"/>
          <w:spacing w:val="-6"/>
        </w:rPr>
        <w:t xml:space="preserve"> </w:t>
      </w:r>
      <w:r>
        <w:rPr>
          <w:color w:val="231F20"/>
          <w:w w:val="90"/>
        </w:rPr>
        <w:t>identyfikacji</w:t>
      </w:r>
      <w:r>
        <w:rPr>
          <w:color w:val="231F20"/>
          <w:spacing w:val="-6"/>
        </w:rPr>
        <w:t xml:space="preserve"> </w:t>
      </w:r>
      <w:r>
        <w:rPr>
          <w:color w:val="231F20"/>
          <w:w w:val="90"/>
        </w:rPr>
        <w:t>potrzeb</w:t>
      </w:r>
      <w:r>
        <w:rPr>
          <w:color w:val="231F20"/>
          <w:spacing w:val="-5"/>
        </w:rPr>
        <w:t xml:space="preserve"> </w:t>
      </w:r>
      <w:r>
        <w:rPr>
          <w:color w:val="231F20"/>
          <w:w w:val="90"/>
        </w:rPr>
        <w:t>szkoleniowych</w:t>
      </w:r>
      <w:r>
        <w:rPr>
          <w:color w:val="231F20"/>
          <w:spacing w:val="-6"/>
        </w:rPr>
        <w:t xml:space="preserve"> </w:t>
      </w:r>
      <w:r>
        <w:rPr>
          <w:color w:val="231F20"/>
          <w:w w:val="90"/>
        </w:rPr>
        <w:t>koordynator</w:t>
      </w:r>
      <w:r>
        <w:rPr>
          <w:color w:val="231F20"/>
          <w:spacing w:val="-6"/>
        </w:rPr>
        <w:t xml:space="preserve"> </w:t>
      </w:r>
      <w:r>
        <w:rPr>
          <w:color w:val="231F20"/>
          <w:spacing w:val="-2"/>
          <w:w w:val="90"/>
        </w:rPr>
        <w:t>wykorzystuje:</w:t>
      </w:r>
    </w:p>
    <w:p w14:paraId="69B7ECBA" w14:textId="77777777" w:rsidR="004766AD" w:rsidRDefault="00000000">
      <w:pPr>
        <w:pStyle w:val="Akapitzlist"/>
        <w:numPr>
          <w:ilvl w:val="0"/>
          <w:numId w:val="72"/>
        </w:numPr>
        <w:tabs>
          <w:tab w:val="left" w:pos="2160"/>
        </w:tabs>
        <w:spacing w:before="118" w:line="259" w:lineRule="exact"/>
      </w:pPr>
      <w:r>
        <w:rPr>
          <w:color w:val="231F20"/>
          <w:w w:val="90"/>
        </w:rPr>
        <w:t>informacje</w:t>
      </w:r>
      <w:r>
        <w:rPr>
          <w:color w:val="231F20"/>
          <w:spacing w:val="-3"/>
        </w:rPr>
        <w:t xml:space="preserve"> </w:t>
      </w:r>
      <w:r>
        <w:rPr>
          <w:color w:val="231F20"/>
          <w:w w:val="90"/>
        </w:rPr>
        <w:t>o</w:t>
      </w:r>
      <w:r>
        <w:rPr>
          <w:color w:val="231F20"/>
          <w:spacing w:val="-2"/>
        </w:rPr>
        <w:t xml:space="preserve"> </w:t>
      </w:r>
      <w:r>
        <w:rPr>
          <w:color w:val="231F20"/>
          <w:w w:val="90"/>
        </w:rPr>
        <w:t>pracowniku</w:t>
      </w:r>
      <w:r>
        <w:rPr>
          <w:color w:val="231F20"/>
          <w:spacing w:val="-2"/>
        </w:rPr>
        <w:t xml:space="preserve"> </w:t>
      </w:r>
      <w:r>
        <w:rPr>
          <w:color w:val="231F20"/>
          <w:w w:val="90"/>
        </w:rPr>
        <w:t>w</w:t>
      </w:r>
      <w:r>
        <w:rPr>
          <w:color w:val="231F20"/>
          <w:spacing w:val="-3"/>
        </w:rPr>
        <w:t xml:space="preserve"> </w:t>
      </w:r>
      <w:r>
        <w:rPr>
          <w:color w:val="231F20"/>
          <w:w w:val="90"/>
        </w:rPr>
        <w:t>celu</w:t>
      </w:r>
      <w:r>
        <w:rPr>
          <w:color w:val="231F20"/>
          <w:spacing w:val="-2"/>
        </w:rPr>
        <w:t xml:space="preserve"> </w:t>
      </w:r>
      <w:r>
        <w:rPr>
          <w:color w:val="231F20"/>
          <w:w w:val="90"/>
        </w:rPr>
        <w:t>przypisania</w:t>
      </w:r>
      <w:r>
        <w:rPr>
          <w:color w:val="231F20"/>
          <w:spacing w:val="-2"/>
        </w:rPr>
        <w:t xml:space="preserve"> </w:t>
      </w:r>
      <w:r>
        <w:rPr>
          <w:color w:val="231F20"/>
          <w:w w:val="90"/>
        </w:rPr>
        <w:t>go</w:t>
      </w:r>
      <w:r>
        <w:rPr>
          <w:color w:val="231F20"/>
          <w:spacing w:val="-3"/>
        </w:rPr>
        <w:t xml:space="preserve"> </w:t>
      </w:r>
      <w:r>
        <w:rPr>
          <w:color w:val="231F20"/>
          <w:w w:val="90"/>
        </w:rPr>
        <w:t>do</w:t>
      </w:r>
      <w:r>
        <w:rPr>
          <w:color w:val="231F20"/>
          <w:spacing w:val="-2"/>
        </w:rPr>
        <w:t xml:space="preserve"> </w:t>
      </w:r>
      <w:r>
        <w:rPr>
          <w:color w:val="231F20"/>
          <w:w w:val="90"/>
        </w:rPr>
        <w:t>grup</w:t>
      </w:r>
      <w:r>
        <w:rPr>
          <w:color w:val="231F20"/>
          <w:spacing w:val="-2"/>
        </w:rPr>
        <w:t xml:space="preserve"> </w:t>
      </w:r>
      <w:r>
        <w:rPr>
          <w:color w:val="231F20"/>
          <w:w w:val="90"/>
        </w:rPr>
        <w:t>docelowej</w:t>
      </w:r>
      <w:r>
        <w:rPr>
          <w:color w:val="231F20"/>
          <w:spacing w:val="-2"/>
        </w:rPr>
        <w:t xml:space="preserve"> </w:t>
      </w:r>
      <w:r>
        <w:rPr>
          <w:color w:val="231F20"/>
          <w:w w:val="90"/>
        </w:rPr>
        <w:t>–</w:t>
      </w:r>
      <w:r>
        <w:rPr>
          <w:color w:val="231F20"/>
          <w:spacing w:val="-3"/>
        </w:rPr>
        <w:t xml:space="preserve"> </w:t>
      </w:r>
      <w:r>
        <w:rPr>
          <w:color w:val="231F20"/>
          <w:w w:val="90"/>
        </w:rPr>
        <w:t>zgodnie</w:t>
      </w:r>
      <w:r>
        <w:rPr>
          <w:color w:val="231F20"/>
          <w:spacing w:val="-2"/>
        </w:rPr>
        <w:t xml:space="preserve"> </w:t>
      </w:r>
      <w:r>
        <w:rPr>
          <w:color w:val="231F20"/>
          <w:w w:val="90"/>
        </w:rPr>
        <w:t>z</w:t>
      </w:r>
      <w:r>
        <w:rPr>
          <w:color w:val="231F20"/>
          <w:spacing w:val="-2"/>
        </w:rPr>
        <w:t xml:space="preserve"> </w:t>
      </w:r>
      <w:r>
        <w:rPr>
          <w:color w:val="231F20"/>
          <w:w w:val="90"/>
        </w:rPr>
        <w:t>poniższą</w:t>
      </w:r>
      <w:r>
        <w:rPr>
          <w:color w:val="231F20"/>
          <w:spacing w:val="-3"/>
        </w:rPr>
        <w:t xml:space="preserve"> </w:t>
      </w:r>
      <w:r>
        <w:rPr>
          <w:color w:val="231F20"/>
          <w:spacing w:val="-2"/>
          <w:w w:val="90"/>
        </w:rPr>
        <w:t>tabelą</w:t>
      </w:r>
    </w:p>
    <w:p w14:paraId="50019328" w14:textId="77777777" w:rsidR="004766AD" w:rsidRDefault="00000000">
      <w:pPr>
        <w:pStyle w:val="Akapitzlist"/>
        <w:numPr>
          <w:ilvl w:val="0"/>
          <w:numId w:val="72"/>
        </w:numPr>
        <w:tabs>
          <w:tab w:val="left" w:pos="2160"/>
        </w:tabs>
        <w:spacing w:line="259" w:lineRule="exact"/>
      </w:pPr>
      <w:r>
        <w:rPr>
          <w:color w:val="231F20"/>
          <w:w w:val="90"/>
        </w:rPr>
        <w:t>analizę</w:t>
      </w:r>
      <w:r>
        <w:rPr>
          <w:color w:val="231F20"/>
          <w:spacing w:val="-1"/>
        </w:rPr>
        <w:t xml:space="preserve"> </w:t>
      </w:r>
      <w:r>
        <w:rPr>
          <w:color w:val="231F20"/>
          <w:w w:val="90"/>
        </w:rPr>
        <w:t>rodzaju</w:t>
      </w:r>
      <w:r>
        <w:rPr>
          <w:color w:val="231F20"/>
        </w:rPr>
        <w:t xml:space="preserve"> </w:t>
      </w:r>
      <w:r>
        <w:rPr>
          <w:color w:val="231F20"/>
          <w:w w:val="90"/>
        </w:rPr>
        <w:t>szkoleń</w:t>
      </w:r>
      <w:r>
        <w:rPr>
          <w:color w:val="231F20"/>
        </w:rPr>
        <w:t xml:space="preserve"> </w:t>
      </w:r>
      <w:r>
        <w:rPr>
          <w:color w:val="231F20"/>
          <w:w w:val="90"/>
        </w:rPr>
        <w:t>dla</w:t>
      </w:r>
      <w:r>
        <w:rPr>
          <w:color w:val="231F20"/>
        </w:rPr>
        <w:t xml:space="preserve"> </w:t>
      </w:r>
      <w:r>
        <w:rPr>
          <w:color w:val="231F20"/>
          <w:w w:val="90"/>
        </w:rPr>
        <w:t>pracownika</w:t>
      </w:r>
      <w:r>
        <w:rPr>
          <w:color w:val="231F20"/>
        </w:rPr>
        <w:t xml:space="preserve"> </w:t>
      </w:r>
      <w:r>
        <w:rPr>
          <w:color w:val="231F20"/>
          <w:spacing w:val="-2"/>
          <w:w w:val="90"/>
        </w:rPr>
        <w:t>obejmującą:</w:t>
      </w:r>
    </w:p>
    <w:p w14:paraId="67773B79" w14:textId="77777777" w:rsidR="004766AD" w:rsidRDefault="00000000">
      <w:pPr>
        <w:pStyle w:val="Tekstpodstawowy"/>
        <w:spacing w:before="71"/>
        <w:ind w:left="2477"/>
      </w:pPr>
      <w:r>
        <w:rPr>
          <w:w w:val="90"/>
        </w:rPr>
        <w:t>º</w:t>
      </w:r>
      <w:r>
        <w:rPr>
          <w:spacing w:val="53"/>
          <w:w w:val="150"/>
        </w:rPr>
        <w:t xml:space="preserve"> </w:t>
      </w:r>
      <w:r>
        <w:rPr>
          <w:w w:val="90"/>
        </w:rPr>
        <w:t>rodzaje</w:t>
      </w:r>
      <w:r>
        <w:rPr>
          <w:spacing w:val="-5"/>
        </w:rPr>
        <w:t xml:space="preserve"> </w:t>
      </w:r>
      <w:r>
        <w:rPr>
          <w:w w:val="90"/>
        </w:rPr>
        <w:t>szkoleń</w:t>
      </w:r>
      <w:r>
        <w:rPr>
          <w:spacing w:val="-5"/>
        </w:rPr>
        <w:t xml:space="preserve"> </w:t>
      </w:r>
      <w:r>
        <w:rPr>
          <w:w w:val="90"/>
        </w:rPr>
        <w:t>jakie</w:t>
      </w:r>
      <w:r>
        <w:rPr>
          <w:spacing w:val="-5"/>
        </w:rPr>
        <w:t xml:space="preserve"> </w:t>
      </w:r>
      <w:r>
        <w:rPr>
          <w:w w:val="90"/>
        </w:rPr>
        <w:t>powinien</w:t>
      </w:r>
      <w:r>
        <w:rPr>
          <w:spacing w:val="-4"/>
        </w:rPr>
        <w:t xml:space="preserve"> </w:t>
      </w:r>
      <w:r>
        <w:rPr>
          <w:w w:val="90"/>
        </w:rPr>
        <w:t>przejść</w:t>
      </w:r>
      <w:r>
        <w:rPr>
          <w:spacing w:val="-5"/>
        </w:rPr>
        <w:t xml:space="preserve"> </w:t>
      </w:r>
      <w:r>
        <w:rPr>
          <w:w w:val="90"/>
        </w:rPr>
        <w:t>dany</w:t>
      </w:r>
      <w:r>
        <w:rPr>
          <w:spacing w:val="-5"/>
        </w:rPr>
        <w:t xml:space="preserve"> </w:t>
      </w:r>
      <w:r>
        <w:rPr>
          <w:w w:val="90"/>
        </w:rPr>
        <w:t>pracownik</w:t>
      </w:r>
      <w:r>
        <w:rPr>
          <w:spacing w:val="-5"/>
        </w:rPr>
        <w:t xml:space="preserve"> </w:t>
      </w:r>
      <w:r>
        <w:rPr>
          <w:w w:val="90"/>
        </w:rPr>
        <w:t>zgodnie</w:t>
      </w:r>
      <w:r>
        <w:rPr>
          <w:spacing w:val="-5"/>
        </w:rPr>
        <w:t xml:space="preserve"> </w:t>
      </w:r>
      <w:r>
        <w:rPr>
          <w:w w:val="90"/>
        </w:rPr>
        <w:t>z</w:t>
      </w:r>
      <w:r>
        <w:rPr>
          <w:spacing w:val="-5"/>
        </w:rPr>
        <w:t xml:space="preserve"> </w:t>
      </w:r>
      <w:r>
        <w:rPr>
          <w:spacing w:val="-2"/>
          <w:w w:val="90"/>
        </w:rPr>
        <w:t>modelem</w:t>
      </w:r>
    </w:p>
    <w:p w14:paraId="643177E8" w14:textId="77777777" w:rsidR="004766AD" w:rsidRDefault="004766AD">
      <w:pPr>
        <w:pStyle w:val="Tekstpodstawowy"/>
        <w:spacing w:before="2"/>
        <w:rPr>
          <w:sz w:val="23"/>
        </w:rPr>
      </w:pPr>
    </w:p>
    <w:p w14:paraId="58D1EF26" w14:textId="77777777" w:rsidR="004766AD" w:rsidRDefault="00000000">
      <w:pPr>
        <w:tabs>
          <w:tab w:val="right" w:pos="6080"/>
        </w:tabs>
        <w:spacing w:before="80"/>
        <w:ind w:left="757"/>
        <w:rPr>
          <w:b/>
          <w:sz w:val="24"/>
        </w:rPr>
      </w:pPr>
      <w:r>
        <w:rPr>
          <w:color w:val="466C8D"/>
          <w:w w:val="80"/>
          <w:sz w:val="24"/>
        </w:rPr>
        <w:t>PERSONEL</w:t>
      </w:r>
      <w:r>
        <w:rPr>
          <w:color w:val="466C8D"/>
          <w:spacing w:val="-13"/>
          <w:sz w:val="24"/>
        </w:rPr>
        <w:t xml:space="preserve"> </w:t>
      </w:r>
      <w:r>
        <w:rPr>
          <w:color w:val="466C8D"/>
          <w:w w:val="80"/>
          <w:sz w:val="24"/>
        </w:rPr>
        <w:t>A</w:t>
      </w:r>
      <w:r>
        <w:rPr>
          <w:color w:val="466C8D"/>
          <w:spacing w:val="-13"/>
          <w:sz w:val="24"/>
        </w:rPr>
        <w:t xml:space="preserve"> </w:t>
      </w:r>
      <w:r>
        <w:rPr>
          <w:color w:val="466C8D"/>
          <w:spacing w:val="-2"/>
          <w:w w:val="80"/>
          <w:sz w:val="24"/>
        </w:rPr>
        <w:t>DOSTĘPNOŚĆ</w:t>
      </w:r>
      <w:r>
        <w:rPr>
          <w:rFonts w:ascii="Times New Roman" w:hAnsi="Times New Roman"/>
          <w:color w:val="466C8D"/>
          <w:sz w:val="24"/>
        </w:rPr>
        <w:tab/>
      </w:r>
      <w:r>
        <w:rPr>
          <w:b/>
          <w:color w:val="231F20"/>
          <w:spacing w:val="-5"/>
          <w:w w:val="95"/>
          <w:sz w:val="24"/>
        </w:rPr>
        <w:t>82</w:t>
      </w:r>
    </w:p>
    <w:p w14:paraId="08D065EA" w14:textId="77777777" w:rsidR="004766AD" w:rsidRDefault="004766AD">
      <w:pPr>
        <w:rPr>
          <w:sz w:val="24"/>
        </w:rPr>
        <w:sectPr w:rsidR="004766AD">
          <w:headerReference w:type="default" r:id="rId152"/>
          <w:footerReference w:type="default" r:id="rId153"/>
          <w:pgSz w:w="11910" w:h="16840"/>
          <w:pgMar w:top="1620" w:right="600" w:bottom="0" w:left="0" w:header="771" w:footer="0" w:gutter="0"/>
          <w:cols w:space="708"/>
        </w:sectPr>
      </w:pPr>
    </w:p>
    <w:p w14:paraId="3DE28512" w14:textId="77777777" w:rsidR="004766AD" w:rsidRDefault="00000000">
      <w:pPr>
        <w:pStyle w:val="Tekstpodstawowy"/>
        <w:rPr>
          <w:b/>
          <w:sz w:val="18"/>
        </w:rPr>
      </w:pPr>
      <w:r>
        <w:lastRenderedPageBreak/>
        <w:pict w14:anchorId="26F3C3D0">
          <v:group id="docshapegroup317" o:spid="_x0000_s2442" style="position:absolute;margin-left:575.15pt;margin-top:203.2pt;width:20.15pt;height:638.75pt;z-index:15813120;mso-position-horizontal-relative:page;mso-position-vertical-relative:page" coordorigin="11503,4064" coordsize="403,12775">
            <v:shape id="docshape318" o:spid="_x0000_s2445" style="position:absolute;left:11502;top:4063;width:403;height:11247" coordorigin="11503,4064" coordsize="403,11247" path="m11906,4064r-186,l11651,4075r-59,31l11545,4154r-31,60l11503,4284r,11026l11906,15310r,-11246xe" fillcolor="#a6cbec" stroked="f">
              <v:fill opacity="19660f"/>
              <v:path arrowok="t"/>
            </v:shape>
            <v:shape id="docshape319" o:spid="_x0000_s2444" style="position:absolute;left:11502;top:5906;width:403;height:10932" coordorigin="11503,5906" coordsize="403,10932" path="m11906,5906r-186,l11651,5917r-59,31l11545,5995r-31,59l11503,6123r,10715l11906,16838r,-10932xe" fillcolor="#a6cbec" stroked="f">
              <v:path arrowok="t"/>
            </v:shape>
            <v:shape id="docshape320" o:spid="_x0000_s2443"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70ABCA1E">
          <v:shape id="docshape321" o:spid="_x0000_s2441" type="#_x0000_t202" style="position:absolute;margin-left:577.2pt;margin-top:579.25pt;width:14pt;height:102.05pt;z-index:15813632;mso-position-horizontal-relative:page;mso-position-vertical-relative:page" filled="f" stroked="f">
            <v:textbox style="layout-flow:vertical;mso-layout-flow-alt:bottom-to-top" inset="0,0,0,0">
              <w:txbxContent>
                <w:p w14:paraId="1FC70433"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3617CCD2" w14:textId="77777777" w:rsidR="004766AD" w:rsidRDefault="00000000">
      <w:pPr>
        <w:pStyle w:val="Tekstpodstawowy"/>
        <w:spacing w:before="101" w:line="218" w:lineRule="auto"/>
        <w:ind w:left="2948" w:right="909" w:hanging="227"/>
      </w:pPr>
      <w:r>
        <w:rPr>
          <w:w w:val="90"/>
        </w:rPr>
        <w:t>º</w:t>
      </w:r>
      <w:r>
        <w:rPr>
          <w:spacing w:val="80"/>
        </w:rPr>
        <w:t xml:space="preserve"> </w:t>
      </w:r>
      <w:r>
        <w:rPr>
          <w:w w:val="90"/>
        </w:rPr>
        <w:t xml:space="preserve">jakie przeszedł szkolenia w ostatnich 2 latach kalendarzowych poprzedzających </w:t>
      </w:r>
      <w:r>
        <w:t>identyfikację potrzeb</w:t>
      </w:r>
    </w:p>
    <w:p w14:paraId="4A19607E" w14:textId="77777777" w:rsidR="004766AD" w:rsidRDefault="00000000">
      <w:pPr>
        <w:pStyle w:val="Tekstpodstawowy"/>
        <w:spacing w:line="222" w:lineRule="exact"/>
        <w:ind w:left="2721"/>
      </w:pPr>
      <w:r>
        <w:rPr>
          <w:spacing w:val="-8"/>
        </w:rPr>
        <w:t>º</w:t>
      </w:r>
      <w:r>
        <w:rPr>
          <w:spacing w:val="79"/>
        </w:rPr>
        <w:t xml:space="preserve"> </w:t>
      </w:r>
      <w:r>
        <w:rPr>
          <w:spacing w:val="-8"/>
        </w:rPr>
        <w:t>badania</w:t>
      </w:r>
      <w:r>
        <w:rPr>
          <w:spacing w:val="-7"/>
        </w:rPr>
        <w:t xml:space="preserve"> </w:t>
      </w:r>
      <w:r>
        <w:rPr>
          <w:spacing w:val="-8"/>
        </w:rPr>
        <w:t>ankietowe</w:t>
      </w:r>
      <w:r>
        <w:rPr>
          <w:spacing w:val="-7"/>
        </w:rPr>
        <w:t xml:space="preserve"> </w:t>
      </w:r>
      <w:r>
        <w:rPr>
          <w:spacing w:val="-8"/>
        </w:rPr>
        <w:t>i</w:t>
      </w:r>
      <w:r>
        <w:rPr>
          <w:spacing w:val="-7"/>
        </w:rPr>
        <w:t xml:space="preserve"> </w:t>
      </w:r>
      <w:r>
        <w:rPr>
          <w:spacing w:val="-8"/>
        </w:rPr>
        <w:t>wywiady</w:t>
      </w:r>
      <w:r>
        <w:rPr>
          <w:spacing w:val="-6"/>
        </w:rPr>
        <w:t xml:space="preserve"> </w:t>
      </w:r>
      <w:r>
        <w:rPr>
          <w:spacing w:val="-8"/>
        </w:rPr>
        <w:t>z</w:t>
      </w:r>
      <w:r>
        <w:rPr>
          <w:spacing w:val="-7"/>
        </w:rPr>
        <w:t xml:space="preserve"> </w:t>
      </w:r>
      <w:r>
        <w:rPr>
          <w:spacing w:val="-8"/>
        </w:rPr>
        <w:t>nowymi</w:t>
      </w:r>
      <w:r>
        <w:rPr>
          <w:spacing w:val="-7"/>
        </w:rPr>
        <w:t xml:space="preserve"> </w:t>
      </w:r>
      <w:r>
        <w:rPr>
          <w:spacing w:val="-8"/>
        </w:rPr>
        <w:t>pracownikami</w:t>
      </w:r>
    </w:p>
    <w:p w14:paraId="4A979132" w14:textId="77777777" w:rsidR="004766AD" w:rsidRDefault="00000000">
      <w:pPr>
        <w:pStyle w:val="Tekstpodstawowy"/>
        <w:spacing w:line="230" w:lineRule="exact"/>
        <w:ind w:left="2721"/>
      </w:pPr>
      <w:r>
        <w:rPr>
          <w:w w:val="90"/>
        </w:rPr>
        <w:t>º</w:t>
      </w:r>
      <w:r>
        <w:rPr>
          <w:spacing w:val="57"/>
          <w:w w:val="150"/>
        </w:rPr>
        <w:t xml:space="preserve"> </w:t>
      </w:r>
      <w:r>
        <w:rPr>
          <w:w w:val="90"/>
        </w:rPr>
        <w:t>indywidulane</w:t>
      </w:r>
      <w:r>
        <w:rPr>
          <w:spacing w:val="-3"/>
        </w:rPr>
        <w:t xml:space="preserve"> </w:t>
      </w:r>
      <w:r>
        <w:rPr>
          <w:w w:val="90"/>
        </w:rPr>
        <w:t>zgłoszenia</w:t>
      </w:r>
      <w:r>
        <w:rPr>
          <w:spacing w:val="-3"/>
        </w:rPr>
        <w:t xml:space="preserve"> </w:t>
      </w:r>
      <w:r>
        <w:rPr>
          <w:w w:val="90"/>
        </w:rPr>
        <w:t>od</w:t>
      </w:r>
      <w:r>
        <w:rPr>
          <w:spacing w:val="-3"/>
        </w:rPr>
        <w:t xml:space="preserve"> </w:t>
      </w:r>
      <w:r>
        <w:rPr>
          <w:spacing w:val="-2"/>
          <w:w w:val="90"/>
        </w:rPr>
        <w:t>pracowników</w:t>
      </w:r>
    </w:p>
    <w:p w14:paraId="33AA19AF" w14:textId="77777777" w:rsidR="004766AD" w:rsidRDefault="00000000">
      <w:pPr>
        <w:pStyle w:val="Tekstpodstawowy"/>
        <w:spacing w:line="241" w:lineRule="exact"/>
        <w:ind w:left="2721"/>
      </w:pPr>
      <w:r>
        <w:rPr>
          <w:w w:val="90"/>
        </w:rPr>
        <w:t>º</w:t>
      </w:r>
      <w:r>
        <w:rPr>
          <w:spacing w:val="62"/>
          <w:w w:val="150"/>
        </w:rPr>
        <w:t xml:space="preserve"> </w:t>
      </w:r>
      <w:r>
        <w:rPr>
          <w:w w:val="90"/>
        </w:rPr>
        <w:t>informacje</w:t>
      </w:r>
      <w:r>
        <w:rPr>
          <w:spacing w:val="-1"/>
        </w:rPr>
        <w:t xml:space="preserve"> </w:t>
      </w:r>
      <w:r>
        <w:rPr>
          <w:w w:val="90"/>
        </w:rPr>
        <w:t>pochodzące</w:t>
      </w:r>
      <w:r>
        <w:rPr>
          <w:spacing w:val="-1"/>
        </w:rPr>
        <w:t xml:space="preserve"> </w:t>
      </w:r>
      <w:r>
        <w:rPr>
          <w:w w:val="90"/>
        </w:rPr>
        <w:t>ze</w:t>
      </w:r>
      <w:r>
        <w:rPr>
          <w:spacing w:val="-2"/>
        </w:rPr>
        <w:t xml:space="preserve"> </w:t>
      </w:r>
      <w:r>
        <w:rPr>
          <w:w w:val="90"/>
        </w:rPr>
        <w:t>skarg</w:t>
      </w:r>
      <w:r>
        <w:rPr>
          <w:spacing w:val="-1"/>
        </w:rPr>
        <w:t xml:space="preserve"> </w:t>
      </w:r>
      <w:r>
        <w:rPr>
          <w:w w:val="90"/>
        </w:rPr>
        <w:t>na</w:t>
      </w:r>
      <w:r>
        <w:rPr>
          <w:spacing w:val="-1"/>
        </w:rPr>
        <w:t xml:space="preserve"> </w:t>
      </w:r>
      <w:r>
        <w:rPr>
          <w:w w:val="90"/>
        </w:rPr>
        <w:t>brak</w:t>
      </w:r>
      <w:r>
        <w:rPr>
          <w:spacing w:val="-2"/>
        </w:rPr>
        <w:t xml:space="preserve"> </w:t>
      </w:r>
      <w:r>
        <w:rPr>
          <w:w w:val="90"/>
        </w:rPr>
        <w:t>zapewnienia</w:t>
      </w:r>
      <w:r>
        <w:rPr>
          <w:spacing w:val="-1"/>
        </w:rPr>
        <w:t xml:space="preserve"> </w:t>
      </w:r>
      <w:r>
        <w:rPr>
          <w:spacing w:val="-2"/>
          <w:w w:val="90"/>
        </w:rPr>
        <w:t>dostępności</w:t>
      </w:r>
    </w:p>
    <w:p w14:paraId="1FA82558" w14:textId="77777777" w:rsidR="004766AD" w:rsidRDefault="00000000">
      <w:pPr>
        <w:pStyle w:val="Akapitzlist"/>
        <w:numPr>
          <w:ilvl w:val="1"/>
          <w:numId w:val="72"/>
        </w:numPr>
        <w:tabs>
          <w:tab w:val="left" w:pos="2404"/>
        </w:tabs>
        <w:spacing w:before="125" w:line="216" w:lineRule="auto"/>
        <w:ind w:right="182"/>
      </w:pPr>
      <w:r>
        <w:rPr>
          <w:color w:val="231F20"/>
          <w:w w:val="90"/>
        </w:rPr>
        <w:t>zbiorcza</w:t>
      </w:r>
      <w:r>
        <w:rPr>
          <w:color w:val="231F20"/>
          <w:spacing w:val="-7"/>
          <w:w w:val="90"/>
        </w:rPr>
        <w:t xml:space="preserve"> </w:t>
      </w:r>
      <w:r>
        <w:rPr>
          <w:color w:val="231F20"/>
          <w:w w:val="90"/>
        </w:rPr>
        <w:t>informacja</w:t>
      </w:r>
      <w:r>
        <w:rPr>
          <w:color w:val="231F20"/>
          <w:spacing w:val="-7"/>
          <w:w w:val="90"/>
        </w:rPr>
        <w:t xml:space="preserve"> </w:t>
      </w:r>
      <w:r>
        <w:rPr>
          <w:color w:val="231F20"/>
          <w:w w:val="90"/>
        </w:rPr>
        <w:t>pozwoli</w:t>
      </w:r>
      <w:r>
        <w:rPr>
          <w:color w:val="231F20"/>
          <w:spacing w:val="-7"/>
          <w:w w:val="90"/>
        </w:rPr>
        <w:t xml:space="preserve"> </w:t>
      </w:r>
      <w:r>
        <w:rPr>
          <w:color w:val="231F20"/>
          <w:w w:val="90"/>
        </w:rPr>
        <w:t>określić</w:t>
      </w:r>
      <w:r>
        <w:rPr>
          <w:color w:val="231F20"/>
          <w:spacing w:val="-7"/>
          <w:w w:val="90"/>
        </w:rPr>
        <w:t xml:space="preserve"> </w:t>
      </w:r>
      <w:r>
        <w:rPr>
          <w:color w:val="231F20"/>
          <w:w w:val="90"/>
        </w:rPr>
        <w:t>liczbę</w:t>
      </w:r>
      <w:r>
        <w:rPr>
          <w:color w:val="231F20"/>
          <w:spacing w:val="-7"/>
          <w:w w:val="90"/>
        </w:rPr>
        <w:t xml:space="preserve"> </w:t>
      </w:r>
      <w:proofErr w:type="spellStart"/>
      <w:r>
        <w:rPr>
          <w:color w:val="231F20"/>
          <w:w w:val="90"/>
        </w:rPr>
        <w:t>osoboszkoleń</w:t>
      </w:r>
      <w:proofErr w:type="spellEnd"/>
      <w:r>
        <w:rPr>
          <w:color w:val="231F20"/>
          <w:spacing w:val="-7"/>
          <w:w w:val="90"/>
        </w:rPr>
        <w:t xml:space="preserve"> </w:t>
      </w:r>
      <w:r>
        <w:rPr>
          <w:color w:val="231F20"/>
          <w:w w:val="90"/>
        </w:rPr>
        <w:t>oczekiwanych</w:t>
      </w:r>
      <w:r>
        <w:rPr>
          <w:color w:val="231F20"/>
          <w:spacing w:val="-7"/>
          <w:w w:val="90"/>
        </w:rPr>
        <w:t xml:space="preserve"> </w:t>
      </w:r>
      <w:r>
        <w:rPr>
          <w:color w:val="231F20"/>
          <w:w w:val="90"/>
        </w:rPr>
        <w:t>(liczba</w:t>
      </w:r>
      <w:r>
        <w:rPr>
          <w:color w:val="231F20"/>
          <w:spacing w:val="-7"/>
          <w:w w:val="90"/>
        </w:rPr>
        <w:t xml:space="preserve"> </w:t>
      </w:r>
      <w:r>
        <w:rPr>
          <w:color w:val="231F20"/>
          <w:w w:val="90"/>
        </w:rPr>
        <w:t>ta</w:t>
      </w:r>
      <w:r>
        <w:rPr>
          <w:color w:val="231F20"/>
          <w:spacing w:val="-7"/>
          <w:w w:val="90"/>
        </w:rPr>
        <w:t xml:space="preserve"> </w:t>
      </w:r>
      <w:r>
        <w:rPr>
          <w:color w:val="231F20"/>
          <w:w w:val="90"/>
        </w:rPr>
        <w:t>będzie</w:t>
      </w:r>
      <w:r>
        <w:rPr>
          <w:color w:val="231F20"/>
          <w:spacing w:val="-7"/>
          <w:w w:val="90"/>
        </w:rPr>
        <w:t xml:space="preserve"> </w:t>
      </w:r>
      <w:r>
        <w:rPr>
          <w:color w:val="231F20"/>
          <w:w w:val="90"/>
        </w:rPr>
        <w:t xml:space="preserve">stosowana </w:t>
      </w:r>
      <w:r>
        <w:rPr>
          <w:color w:val="231F20"/>
          <w:w w:val="95"/>
        </w:rPr>
        <w:t>w</w:t>
      </w:r>
      <w:r>
        <w:rPr>
          <w:color w:val="231F20"/>
          <w:spacing w:val="-6"/>
          <w:w w:val="95"/>
        </w:rPr>
        <w:t xml:space="preserve"> </w:t>
      </w:r>
      <w:r>
        <w:rPr>
          <w:color w:val="231F20"/>
          <w:w w:val="95"/>
        </w:rPr>
        <w:t>dalszej</w:t>
      </w:r>
      <w:r>
        <w:rPr>
          <w:color w:val="231F20"/>
          <w:spacing w:val="-6"/>
          <w:w w:val="95"/>
        </w:rPr>
        <w:t xml:space="preserve"> </w:t>
      </w:r>
      <w:r>
        <w:rPr>
          <w:color w:val="231F20"/>
          <w:w w:val="95"/>
        </w:rPr>
        <w:t>części</w:t>
      </w:r>
      <w:r>
        <w:rPr>
          <w:color w:val="231F20"/>
          <w:spacing w:val="-6"/>
          <w:w w:val="95"/>
        </w:rPr>
        <w:t xml:space="preserve"> </w:t>
      </w:r>
      <w:r>
        <w:rPr>
          <w:color w:val="231F20"/>
          <w:w w:val="95"/>
        </w:rPr>
        <w:t>modelu)</w:t>
      </w:r>
    </w:p>
    <w:p w14:paraId="10AD617C" w14:textId="77777777" w:rsidR="004766AD" w:rsidRDefault="004766AD">
      <w:pPr>
        <w:pStyle w:val="Tekstpodstawowy"/>
        <w:spacing w:before="3"/>
        <w:rPr>
          <w:sz w:val="13"/>
        </w:rPr>
      </w:pPr>
    </w:p>
    <w:tbl>
      <w:tblPr>
        <w:tblStyle w:val="TableNormal"/>
        <w:tblW w:w="0" w:type="auto"/>
        <w:tblInd w:w="98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980"/>
        <w:gridCol w:w="7076"/>
      </w:tblGrid>
      <w:tr w:rsidR="004766AD" w14:paraId="435D751C" w14:textId="77777777">
        <w:trPr>
          <w:trHeight w:val="291"/>
        </w:trPr>
        <w:tc>
          <w:tcPr>
            <w:tcW w:w="1980" w:type="dxa"/>
          </w:tcPr>
          <w:p w14:paraId="66819495" w14:textId="77777777" w:rsidR="004766AD" w:rsidRDefault="00000000">
            <w:pPr>
              <w:pStyle w:val="TableParagraph"/>
              <w:spacing w:before="15"/>
              <w:ind w:left="639" w:right="619"/>
              <w:jc w:val="center"/>
            </w:pPr>
            <w:r>
              <w:rPr>
                <w:color w:val="231F20"/>
                <w:spacing w:val="-2"/>
                <w:w w:val="90"/>
              </w:rPr>
              <w:t>TEMAT</w:t>
            </w:r>
          </w:p>
        </w:tc>
        <w:tc>
          <w:tcPr>
            <w:tcW w:w="7076" w:type="dxa"/>
          </w:tcPr>
          <w:p w14:paraId="142DFD5C" w14:textId="77777777" w:rsidR="004766AD" w:rsidRDefault="00000000">
            <w:pPr>
              <w:pStyle w:val="TableParagraph"/>
              <w:spacing w:before="15"/>
              <w:ind w:left="2511" w:right="2491"/>
              <w:jc w:val="center"/>
            </w:pPr>
            <w:r>
              <w:rPr>
                <w:color w:val="231F20"/>
                <w:w w:val="80"/>
              </w:rPr>
              <w:t>GRUPA</w:t>
            </w:r>
            <w:r>
              <w:rPr>
                <w:color w:val="231F20"/>
                <w:spacing w:val="8"/>
              </w:rPr>
              <w:t xml:space="preserve"> </w:t>
            </w:r>
            <w:r>
              <w:rPr>
                <w:color w:val="231F20"/>
                <w:spacing w:val="-2"/>
                <w:w w:val="95"/>
              </w:rPr>
              <w:t>ODBIORCÓW</w:t>
            </w:r>
          </w:p>
        </w:tc>
      </w:tr>
      <w:tr w:rsidR="004766AD" w14:paraId="65D64627" w14:textId="77777777">
        <w:trPr>
          <w:trHeight w:val="2728"/>
        </w:trPr>
        <w:tc>
          <w:tcPr>
            <w:tcW w:w="1980" w:type="dxa"/>
          </w:tcPr>
          <w:p w14:paraId="73627FF8" w14:textId="77777777" w:rsidR="004766AD" w:rsidRDefault="00000000">
            <w:pPr>
              <w:pStyle w:val="TableParagraph"/>
              <w:spacing w:before="30" w:line="223" w:lineRule="auto"/>
              <w:ind w:left="80" w:right="53"/>
            </w:pPr>
            <w:r>
              <w:rPr>
                <w:color w:val="231F20"/>
                <w:spacing w:val="-2"/>
              </w:rPr>
              <w:t>wdrożenie,</w:t>
            </w:r>
            <w:r>
              <w:rPr>
                <w:color w:val="231F20"/>
                <w:spacing w:val="-14"/>
              </w:rPr>
              <w:t xml:space="preserve"> </w:t>
            </w:r>
            <w:proofErr w:type="spellStart"/>
            <w:r>
              <w:rPr>
                <w:color w:val="231F20"/>
                <w:spacing w:val="-2"/>
              </w:rPr>
              <w:t>stoso</w:t>
            </w:r>
            <w:proofErr w:type="spellEnd"/>
            <w:r>
              <w:rPr>
                <w:color w:val="231F20"/>
                <w:spacing w:val="-2"/>
              </w:rPr>
              <w:t xml:space="preserve">- </w:t>
            </w:r>
            <w:proofErr w:type="spellStart"/>
            <w:r>
              <w:rPr>
                <w:color w:val="231F20"/>
              </w:rPr>
              <w:t>wanie</w:t>
            </w:r>
            <w:proofErr w:type="spellEnd"/>
            <w:r>
              <w:rPr>
                <w:color w:val="231F20"/>
                <w:spacing w:val="-16"/>
              </w:rPr>
              <w:t xml:space="preserve"> </w:t>
            </w:r>
            <w:r>
              <w:rPr>
                <w:color w:val="231F20"/>
              </w:rPr>
              <w:t>i</w:t>
            </w:r>
            <w:r>
              <w:rPr>
                <w:color w:val="231F20"/>
                <w:spacing w:val="-15"/>
              </w:rPr>
              <w:t xml:space="preserve"> </w:t>
            </w:r>
            <w:r>
              <w:rPr>
                <w:color w:val="231F20"/>
              </w:rPr>
              <w:t xml:space="preserve">utrzymanie </w:t>
            </w:r>
            <w:r>
              <w:rPr>
                <w:color w:val="231F20"/>
                <w:w w:val="90"/>
              </w:rPr>
              <w:t>standardu</w:t>
            </w:r>
            <w:r>
              <w:rPr>
                <w:color w:val="231F20"/>
                <w:spacing w:val="-10"/>
                <w:w w:val="90"/>
              </w:rPr>
              <w:t xml:space="preserve"> </w:t>
            </w:r>
            <w:r>
              <w:rPr>
                <w:color w:val="231F20"/>
                <w:w w:val="90"/>
              </w:rPr>
              <w:t xml:space="preserve">dostępno- </w:t>
            </w:r>
            <w:proofErr w:type="spellStart"/>
            <w:r>
              <w:rPr>
                <w:color w:val="231F20"/>
              </w:rPr>
              <w:t>ści</w:t>
            </w:r>
            <w:proofErr w:type="spellEnd"/>
            <w:r>
              <w:rPr>
                <w:color w:val="231F20"/>
              </w:rPr>
              <w:t xml:space="preserve"> sądu</w:t>
            </w:r>
          </w:p>
        </w:tc>
        <w:tc>
          <w:tcPr>
            <w:tcW w:w="7076" w:type="dxa"/>
          </w:tcPr>
          <w:p w14:paraId="24D45444" w14:textId="77777777" w:rsidR="004766AD" w:rsidRDefault="00000000">
            <w:pPr>
              <w:pStyle w:val="TableParagraph"/>
              <w:spacing w:before="15"/>
              <w:ind w:left="80"/>
            </w:pPr>
            <w:r>
              <w:rPr>
                <w:color w:val="231F20"/>
                <w:w w:val="85"/>
              </w:rPr>
              <w:t>Tematyka</w:t>
            </w:r>
            <w:r>
              <w:rPr>
                <w:color w:val="231F20"/>
                <w:spacing w:val="17"/>
              </w:rPr>
              <w:t xml:space="preserve"> </w:t>
            </w:r>
            <w:r>
              <w:rPr>
                <w:color w:val="231F20"/>
                <w:w w:val="85"/>
              </w:rPr>
              <w:t>szkolenia</w:t>
            </w:r>
            <w:r>
              <w:rPr>
                <w:color w:val="231F20"/>
                <w:spacing w:val="18"/>
              </w:rPr>
              <w:t xml:space="preserve"> </w:t>
            </w:r>
            <w:r>
              <w:rPr>
                <w:color w:val="231F20"/>
                <w:w w:val="85"/>
              </w:rPr>
              <w:t>skierowana</w:t>
            </w:r>
            <w:r>
              <w:rPr>
                <w:color w:val="231F20"/>
                <w:spacing w:val="18"/>
              </w:rPr>
              <w:t xml:space="preserve"> </w:t>
            </w:r>
            <w:r>
              <w:rPr>
                <w:color w:val="231F20"/>
                <w:spacing w:val="-5"/>
                <w:w w:val="85"/>
              </w:rPr>
              <w:t>do:</w:t>
            </w:r>
          </w:p>
          <w:p w14:paraId="00B18242" w14:textId="77777777" w:rsidR="004766AD" w:rsidRDefault="00000000">
            <w:pPr>
              <w:pStyle w:val="TableParagraph"/>
              <w:numPr>
                <w:ilvl w:val="0"/>
                <w:numId w:val="71"/>
              </w:numPr>
              <w:tabs>
                <w:tab w:val="left" w:pos="799"/>
                <w:tab w:val="left" w:pos="800"/>
              </w:tabs>
              <w:spacing w:before="160"/>
            </w:pPr>
            <w:r>
              <w:rPr>
                <w:color w:val="231F20"/>
                <w:spacing w:val="-2"/>
              </w:rPr>
              <w:t>decydentów</w:t>
            </w:r>
          </w:p>
          <w:p w14:paraId="34DED161" w14:textId="77777777" w:rsidR="004766AD" w:rsidRDefault="00000000">
            <w:pPr>
              <w:pStyle w:val="TableParagraph"/>
              <w:numPr>
                <w:ilvl w:val="0"/>
                <w:numId w:val="71"/>
              </w:numPr>
              <w:tabs>
                <w:tab w:val="left" w:pos="799"/>
                <w:tab w:val="left" w:pos="800"/>
              </w:tabs>
            </w:pPr>
            <w:r>
              <w:rPr>
                <w:color w:val="231F20"/>
                <w:w w:val="90"/>
              </w:rPr>
              <w:t>osób</w:t>
            </w:r>
            <w:r>
              <w:rPr>
                <w:color w:val="231F20"/>
                <w:spacing w:val="-4"/>
              </w:rPr>
              <w:t xml:space="preserve"> </w:t>
            </w:r>
            <w:r>
              <w:rPr>
                <w:color w:val="231F20"/>
                <w:w w:val="90"/>
              </w:rPr>
              <w:t>odpowiedzialnych</w:t>
            </w:r>
            <w:r>
              <w:rPr>
                <w:color w:val="231F20"/>
                <w:spacing w:val="-3"/>
              </w:rPr>
              <w:t xml:space="preserve"> </w:t>
            </w:r>
            <w:r>
              <w:rPr>
                <w:color w:val="231F20"/>
                <w:w w:val="90"/>
              </w:rPr>
              <w:t>za</w:t>
            </w:r>
            <w:r>
              <w:rPr>
                <w:color w:val="231F20"/>
                <w:spacing w:val="-4"/>
              </w:rPr>
              <w:t xml:space="preserve"> </w:t>
            </w:r>
            <w:r>
              <w:rPr>
                <w:color w:val="231F20"/>
                <w:w w:val="90"/>
              </w:rPr>
              <w:t>poszczególne</w:t>
            </w:r>
            <w:r>
              <w:rPr>
                <w:color w:val="231F20"/>
                <w:spacing w:val="-3"/>
              </w:rPr>
              <w:t xml:space="preserve"> </w:t>
            </w:r>
            <w:r>
              <w:rPr>
                <w:color w:val="231F20"/>
                <w:w w:val="90"/>
              </w:rPr>
              <w:t>obszary</w:t>
            </w:r>
            <w:r>
              <w:rPr>
                <w:color w:val="231F20"/>
                <w:spacing w:val="-4"/>
              </w:rPr>
              <w:t xml:space="preserve"> </w:t>
            </w:r>
            <w:r>
              <w:rPr>
                <w:color w:val="231F20"/>
                <w:w w:val="90"/>
              </w:rPr>
              <w:t>wdrażane</w:t>
            </w:r>
            <w:r>
              <w:rPr>
                <w:color w:val="231F20"/>
                <w:spacing w:val="-3"/>
              </w:rPr>
              <w:t xml:space="preserve"> </w:t>
            </w:r>
            <w:r>
              <w:rPr>
                <w:color w:val="231F20"/>
                <w:w w:val="90"/>
              </w:rPr>
              <w:t>w</w:t>
            </w:r>
            <w:r>
              <w:rPr>
                <w:color w:val="231F20"/>
                <w:spacing w:val="-4"/>
              </w:rPr>
              <w:t xml:space="preserve"> </w:t>
            </w:r>
            <w:r>
              <w:rPr>
                <w:color w:val="231F20"/>
                <w:spacing w:val="-2"/>
                <w:w w:val="90"/>
              </w:rPr>
              <w:t>modelu</w:t>
            </w:r>
          </w:p>
          <w:p w14:paraId="631340F1" w14:textId="77777777" w:rsidR="004766AD" w:rsidRDefault="00000000">
            <w:pPr>
              <w:pStyle w:val="TableParagraph"/>
              <w:numPr>
                <w:ilvl w:val="0"/>
                <w:numId w:val="71"/>
              </w:numPr>
              <w:tabs>
                <w:tab w:val="left" w:pos="799"/>
                <w:tab w:val="left" w:pos="800"/>
              </w:tabs>
            </w:pPr>
            <w:r>
              <w:rPr>
                <w:color w:val="231F20"/>
                <w:w w:val="90"/>
              </w:rPr>
              <w:t>osób</w:t>
            </w:r>
            <w:r>
              <w:rPr>
                <w:color w:val="231F20"/>
                <w:spacing w:val="-7"/>
                <w:w w:val="90"/>
              </w:rPr>
              <w:t xml:space="preserve"> </w:t>
            </w:r>
            <w:r>
              <w:rPr>
                <w:color w:val="231F20"/>
                <w:w w:val="90"/>
              </w:rPr>
              <w:t>odpowiedzialnych</w:t>
            </w:r>
            <w:r>
              <w:rPr>
                <w:color w:val="231F20"/>
                <w:spacing w:val="-7"/>
                <w:w w:val="90"/>
              </w:rPr>
              <w:t xml:space="preserve"> </w:t>
            </w:r>
            <w:r>
              <w:rPr>
                <w:color w:val="231F20"/>
                <w:w w:val="90"/>
              </w:rPr>
              <w:t>za</w:t>
            </w:r>
            <w:r>
              <w:rPr>
                <w:color w:val="231F20"/>
                <w:spacing w:val="-7"/>
                <w:w w:val="90"/>
              </w:rPr>
              <w:t xml:space="preserve"> </w:t>
            </w:r>
            <w:r>
              <w:rPr>
                <w:color w:val="231F20"/>
                <w:w w:val="90"/>
              </w:rPr>
              <w:t>obsługę</w:t>
            </w:r>
            <w:r>
              <w:rPr>
                <w:color w:val="231F20"/>
                <w:spacing w:val="-7"/>
                <w:w w:val="90"/>
              </w:rPr>
              <w:t xml:space="preserve"> </w:t>
            </w:r>
            <w:r>
              <w:rPr>
                <w:color w:val="231F20"/>
                <w:w w:val="90"/>
              </w:rPr>
              <w:t>interesariuszy</w:t>
            </w:r>
            <w:r>
              <w:rPr>
                <w:color w:val="231F20"/>
                <w:spacing w:val="-7"/>
                <w:w w:val="90"/>
              </w:rPr>
              <w:t xml:space="preserve"> </w:t>
            </w:r>
            <w:r>
              <w:rPr>
                <w:color w:val="231F20"/>
                <w:w w:val="90"/>
              </w:rPr>
              <w:t>i</w:t>
            </w:r>
            <w:r>
              <w:rPr>
                <w:color w:val="231F20"/>
                <w:spacing w:val="-7"/>
                <w:w w:val="90"/>
              </w:rPr>
              <w:t xml:space="preserve"> </w:t>
            </w:r>
            <w:r>
              <w:rPr>
                <w:color w:val="231F20"/>
                <w:spacing w:val="-2"/>
                <w:w w:val="90"/>
              </w:rPr>
              <w:t>komunikację,</w:t>
            </w:r>
          </w:p>
          <w:p w14:paraId="74AF468F" w14:textId="77777777" w:rsidR="004766AD" w:rsidRDefault="00000000">
            <w:pPr>
              <w:pStyle w:val="TableParagraph"/>
              <w:numPr>
                <w:ilvl w:val="0"/>
                <w:numId w:val="71"/>
              </w:numPr>
              <w:tabs>
                <w:tab w:val="left" w:pos="799"/>
                <w:tab w:val="left" w:pos="800"/>
              </w:tabs>
            </w:pPr>
            <w:r>
              <w:rPr>
                <w:color w:val="231F20"/>
                <w:spacing w:val="-2"/>
              </w:rPr>
              <w:t>sędziów</w:t>
            </w:r>
          </w:p>
          <w:p w14:paraId="0332DEC7" w14:textId="77777777" w:rsidR="004766AD" w:rsidRDefault="00000000">
            <w:pPr>
              <w:pStyle w:val="TableParagraph"/>
              <w:numPr>
                <w:ilvl w:val="0"/>
                <w:numId w:val="71"/>
              </w:numPr>
              <w:tabs>
                <w:tab w:val="left" w:pos="799"/>
                <w:tab w:val="left" w:pos="800"/>
              </w:tabs>
            </w:pPr>
            <w:r>
              <w:rPr>
                <w:color w:val="231F20"/>
                <w:w w:val="85"/>
              </w:rPr>
              <w:t>asesorów</w:t>
            </w:r>
            <w:r>
              <w:rPr>
                <w:color w:val="231F20"/>
                <w:spacing w:val="8"/>
              </w:rPr>
              <w:t xml:space="preserve"> </w:t>
            </w:r>
            <w:r>
              <w:rPr>
                <w:color w:val="231F20"/>
                <w:spacing w:val="-2"/>
                <w:w w:val="95"/>
              </w:rPr>
              <w:t>sądowych</w:t>
            </w:r>
          </w:p>
          <w:p w14:paraId="51993176" w14:textId="77777777" w:rsidR="004766AD" w:rsidRDefault="00000000">
            <w:pPr>
              <w:pStyle w:val="TableParagraph"/>
              <w:numPr>
                <w:ilvl w:val="0"/>
                <w:numId w:val="71"/>
              </w:numPr>
              <w:tabs>
                <w:tab w:val="left" w:pos="799"/>
                <w:tab w:val="left" w:pos="800"/>
              </w:tabs>
            </w:pPr>
            <w:r>
              <w:rPr>
                <w:color w:val="231F20"/>
                <w:spacing w:val="-6"/>
              </w:rPr>
              <w:t>referendarzy</w:t>
            </w:r>
            <w:r>
              <w:rPr>
                <w:color w:val="231F20"/>
                <w:spacing w:val="-4"/>
              </w:rPr>
              <w:t xml:space="preserve"> </w:t>
            </w:r>
            <w:r>
              <w:rPr>
                <w:color w:val="231F20"/>
                <w:spacing w:val="-2"/>
              </w:rPr>
              <w:t>sądowych</w:t>
            </w:r>
          </w:p>
          <w:p w14:paraId="7D0B6C69" w14:textId="77777777" w:rsidR="004766AD" w:rsidRDefault="00000000">
            <w:pPr>
              <w:pStyle w:val="TableParagraph"/>
              <w:numPr>
                <w:ilvl w:val="0"/>
                <w:numId w:val="71"/>
              </w:numPr>
              <w:tabs>
                <w:tab w:val="left" w:pos="799"/>
                <w:tab w:val="left" w:pos="800"/>
              </w:tabs>
            </w:pPr>
            <w:r>
              <w:rPr>
                <w:color w:val="231F20"/>
                <w:w w:val="85"/>
              </w:rPr>
              <w:t>asystentów</w:t>
            </w:r>
            <w:r>
              <w:rPr>
                <w:color w:val="231F20"/>
                <w:spacing w:val="21"/>
              </w:rPr>
              <w:t xml:space="preserve"> </w:t>
            </w:r>
            <w:r>
              <w:rPr>
                <w:color w:val="231F20"/>
                <w:spacing w:val="-2"/>
              </w:rPr>
              <w:t>sędziego</w:t>
            </w:r>
          </w:p>
          <w:p w14:paraId="3A4AE23E" w14:textId="77777777" w:rsidR="004766AD" w:rsidRDefault="00000000">
            <w:pPr>
              <w:pStyle w:val="TableParagraph"/>
              <w:numPr>
                <w:ilvl w:val="0"/>
                <w:numId w:val="71"/>
              </w:numPr>
              <w:tabs>
                <w:tab w:val="left" w:pos="799"/>
                <w:tab w:val="left" w:pos="800"/>
              </w:tabs>
            </w:pPr>
            <w:r>
              <w:rPr>
                <w:color w:val="231F20"/>
                <w:w w:val="85"/>
              </w:rPr>
              <w:t>kierowników</w:t>
            </w:r>
            <w:r>
              <w:rPr>
                <w:color w:val="231F20"/>
                <w:spacing w:val="27"/>
              </w:rPr>
              <w:t xml:space="preserve"> </w:t>
            </w:r>
            <w:r>
              <w:rPr>
                <w:color w:val="231F20"/>
                <w:w w:val="85"/>
              </w:rPr>
              <w:t>poszczególnych</w:t>
            </w:r>
            <w:r>
              <w:rPr>
                <w:color w:val="231F20"/>
                <w:spacing w:val="27"/>
              </w:rPr>
              <w:t xml:space="preserve"> </w:t>
            </w:r>
            <w:r>
              <w:rPr>
                <w:color w:val="231F20"/>
                <w:w w:val="85"/>
              </w:rPr>
              <w:t>komórek</w:t>
            </w:r>
            <w:r>
              <w:rPr>
                <w:color w:val="231F20"/>
                <w:spacing w:val="27"/>
              </w:rPr>
              <w:t xml:space="preserve"> </w:t>
            </w:r>
            <w:r>
              <w:rPr>
                <w:color w:val="231F20"/>
                <w:spacing w:val="-2"/>
                <w:w w:val="85"/>
              </w:rPr>
              <w:t>organizacyjnych</w:t>
            </w:r>
          </w:p>
        </w:tc>
      </w:tr>
      <w:tr w:rsidR="004766AD" w14:paraId="6ADD72BB" w14:textId="77777777">
        <w:trPr>
          <w:trHeight w:val="2981"/>
        </w:trPr>
        <w:tc>
          <w:tcPr>
            <w:tcW w:w="1980" w:type="dxa"/>
          </w:tcPr>
          <w:p w14:paraId="684E3A01" w14:textId="77777777" w:rsidR="004766AD" w:rsidRDefault="00000000">
            <w:pPr>
              <w:pStyle w:val="TableParagraph"/>
              <w:spacing w:before="30" w:line="223" w:lineRule="auto"/>
              <w:ind w:left="80" w:right="92"/>
            </w:pPr>
            <w:r>
              <w:rPr>
                <w:color w:val="231F20"/>
                <w:spacing w:val="-6"/>
              </w:rPr>
              <w:t>komunikacja</w:t>
            </w:r>
            <w:r>
              <w:rPr>
                <w:color w:val="231F20"/>
                <w:spacing w:val="-10"/>
              </w:rPr>
              <w:t xml:space="preserve"> </w:t>
            </w:r>
            <w:r>
              <w:rPr>
                <w:color w:val="231F20"/>
                <w:spacing w:val="-6"/>
              </w:rPr>
              <w:t>z</w:t>
            </w:r>
            <w:r>
              <w:rPr>
                <w:color w:val="231F20"/>
                <w:spacing w:val="-9"/>
              </w:rPr>
              <w:t xml:space="preserve"> </w:t>
            </w:r>
            <w:r>
              <w:rPr>
                <w:color w:val="231F20"/>
                <w:spacing w:val="-6"/>
              </w:rPr>
              <w:t xml:space="preserve">oso- </w:t>
            </w:r>
            <w:proofErr w:type="spellStart"/>
            <w:r>
              <w:rPr>
                <w:color w:val="231F20"/>
                <w:spacing w:val="-2"/>
                <w:w w:val="90"/>
              </w:rPr>
              <w:t>bami</w:t>
            </w:r>
            <w:proofErr w:type="spellEnd"/>
            <w:r>
              <w:rPr>
                <w:color w:val="231F20"/>
                <w:spacing w:val="-8"/>
                <w:w w:val="90"/>
              </w:rPr>
              <w:t xml:space="preserve"> </w:t>
            </w:r>
            <w:r>
              <w:rPr>
                <w:color w:val="231F20"/>
                <w:spacing w:val="-2"/>
                <w:w w:val="90"/>
              </w:rPr>
              <w:t>ze</w:t>
            </w:r>
            <w:r>
              <w:rPr>
                <w:color w:val="231F20"/>
                <w:spacing w:val="-7"/>
                <w:w w:val="90"/>
              </w:rPr>
              <w:t xml:space="preserve"> </w:t>
            </w:r>
            <w:r>
              <w:rPr>
                <w:color w:val="231F20"/>
                <w:spacing w:val="-2"/>
                <w:w w:val="90"/>
              </w:rPr>
              <w:t xml:space="preserve">szczególny- </w:t>
            </w:r>
            <w:r>
              <w:rPr>
                <w:color w:val="231F20"/>
                <w:spacing w:val="-6"/>
              </w:rPr>
              <w:t>mi</w:t>
            </w:r>
            <w:r>
              <w:rPr>
                <w:color w:val="231F20"/>
                <w:spacing w:val="-10"/>
              </w:rPr>
              <w:t xml:space="preserve"> </w:t>
            </w:r>
            <w:r>
              <w:rPr>
                <w:color w:val="231F20"/>
                <w:spacing w:val="-6"/>
              </w:rPr>
              <w:t>potrzebami</w:t>
            </w:r>
            <w:r>
              <w:rPr>
                <w:color w:val="231F20"/>
                <w:spacing w:val="-9"/>
              </w:rPr>
              <w:t xml:space="preserve"> </w:t>
            </w:r>
            <w:r>
              <w:rPr>
                <w:color w:val="231F20"/>
                <w:spacing w:val="-6"/>
              </w:rPr>
              <w:t xml:space="preserve">oraz </w:t>
            </w:r>
            <w:r>
              <w:rPr>
                <w:color w:val="231F20"/>
              </w:rPr>
              <w:t>obsługa</w:t>
            </w:r>
            <w:r>
              <w:rPr>
                <w:color w:val="231F20"/>
                <w:spacing w:val="-16"/>
              </w:rPr>
              <w:t xml:space="preserve"> </w:t>
            </w:r>
            <w:r>
              <w:rPr>
                <w:color w:val="231F20"/>
              </w:rPr>
              <w:t xml:space="preserve">urządzeń </w:t>
            </w:r>
            <w:r>
              <w:rPr>
                <w:color w:val="231F20"/>
                <w:spacing w:val="-2"/>
              </w:rPr>
              <w:t>zapewniających dostępność</w:t>
            </w:r>
          </w:p>
        </w:tc>
        <w:tc>
          <w:tcPr>
            <w:tcW w:w="7076" w:type="dxa"/>
          </w:tcPr>
          <w:p w14:paraId="1C143186" w14:textId="77777777" w:rsidR="004766AD" w:rsidRDefault="00000000">
            <w:pPr>
              <w:pStyle w:val="TableParagraph"/>
              <w:spacing w:before="15"/>
              <w:ind w:left="80"/>
            </w:pPr>
            <w:r>
              <w:rPr>
                <w:color w:val="231F20"/>
                <w:w w:val="85"/>
              </w:rPr>
              <w:t>Tematyka</w:t>
            </w:r>
            <w:r>
              <w:rPr>
                <w:color w:val="231F20"/>
                <w:spacing w:val="17"/>
              </w:rPr>
              <w:t xml:space="preserve"> </w:t>
            </w:r>
            <w:r>
              <w:rPr>
                <w:color w:val="231F20"/>
                <w:w w:val="85"/>
              </w:rPr>
              <w:t>szkolenia</w:t>
            </w:r>
            <w:r>
              <w:rPr>
                <w:color w:val="231F20"/>
                <w:spacing w:val="18"/>
              </w:rPr>
              <w:t xml:space="preserve"> </w:t>
            </w:r>
            <w:r>
              <w:rPr>
                <w:color w:val="231F20"/>
                <w:w w:val="85"/>
              </w:rPr>
              <w:t>skierowana</w:t>
            </w:r>
            <w:r>
              <w:rPr>
                <w:color w:val="231F20"/>
                <w:spacing w:val="18"/>
              </w:rPr>
              <w:t xml:space="preserve"> </w:t>
            </w:r>
            <w:r>
              <w:rPr>
                <w:color w:val="231F20"/>
                <w:spacing w:val="-5"/>
                <w:w w:val="85"/>
              </w:rPr>
              <w:t>do:</w:t>
            </w:r>
          </w:p>
          <w:p w14:paraId="4DBCB081" w14:textId="77777777" w:rsidR="004766AD" w:rsidRDefault="00000000">
            <w:pPr>
              <w:pStyle w:val="TableParagraph"/>
              <w:numPr>
                <w:ilvl w:val="0"/>
                <w:numId w:val="70"/>
              </w:numPr>
              <w:tabs>
                <w:tab w:val="left" w:pos="799"/>
                <w:tab w:val="left" w:pos="800"/>
              </w:tabs>
              <w:spacing w:before="160"/>
            </w:pPr>
            <w:r>
              <w:rPr>
                <w:color w:val="231F20"/>
                <w:spacing w:val="-2"/>
              </w:rPr>
              <w:t>decydentów</w:t>
            </w:r>
          </w:p>
          <w:p w14:paraId="5ACC21FF" w14:textId="77777777" w:rsidR="004766AD" w:rsidRDefault="00000000">
            <w:pPr>
              <w:pStyle w:val="TableParagraph"/>
              <w:numPr>
                <w:ilvl w:val="0"/>
                <w:numId w:val="70"/>
              </w:numPr>
              <w:tabs>
                <w:tab w:val="left" w:pos="799"/>
                <w:tab w:val="left" w:pos="800"/>
              </w:tabs>
            </w:pPr>
            <w:r>
              <w:rPr>
                <w:color w:val="231F20"/>
                <w:w w:val="90"/>
              </w:rPr>
              <w:t>osób</w:t>
            </w:r>
            <w:r>
              <w:rPr>
                <w:color w:val="231F20"/>
                <w:spacing w:val="-4"/>
              </w:rPr>
              <w:t xml:space="preserve"> </w:t>
            </w:r>
            <w:r>
              <w:rPr>
                <w:color w:val="231F20"/>
                <w:w w:val="90"/>
              </w:rPr>
              <w:t>odpowiedzialnych</w:t>
            </w:r>
            <w:r>
              <w:rPr>
                <w:color w:val="231F20"/>
                <w:spacing w:val="-3"/>
              </w:rPr>
              <w:t xml:space="preserve"> </w:t>
            </w:r>
            <w:r>
              <w:rPr>
                <w:color w:val="231F20"/>
                <w:w w:val="90"/>
              </w:rPr>
              <w:t>za</w:t>
            </w:r>
            <w:r>
              <w:rPr>
                <w:color w:val="231F20"/>
                <w:spacing w:val="-4"/>
              </w:rPr>
              <w:t xml:space="preserve"> </w:t>
            </w:r>
            <w:r>
              <w:rPr>
                <w:color w:val="231F20"/>
                <w:w w:val="90"/>
              </w:rPr>
              <w:t>poszczególne</w:t>
            </w:r>
            <w:r>
              <w:rPr>
                <w:color w:val="231F20"/>
                <w:spacing w:val="-3"/>
              </w:rPr>
              <w:t xml:space="preserve"> </w:t>
            </w:r>
            <w:r>
              <w:rPr>
                <w:color w:val="231F20"/>
                <w:w w:val="90"/>
              </w:rPr>
              <w:t>obszary</w:t>
            </w:r>
            <w:r>
              <w:rPr>
                <w:color w:val="231F20"/>
                <w:spacing w:val="-4"/>
              </w:rPr>
              <w:t xml:space="preserve"> </w:t>
            </w:r>
            <w:r>
              <w:rPr>
                <w:color w:val="231F20"/>
                <w:w w:val="90"/>
              </w:rPr>
              <w:t>wdrażane</w:t>
            </w:r>
            <w:r>
              <w:rPr>
                <w:color w:val="231F20"/>
                <w:spacing w:val="-3"/>
              </w:rPr>
              <w:t xml:space="preserve"> </w:t>
            </w:r>
            <w:r>
              <w:rPr>
                <w:color w:val="231F20"/>
                <w:w w:val="90"/>
              </w:rPr>
              <w:t>w</w:t>
            </w:r>
            <w:r>
              <w:rPr>
                <w:color w:val="231F20"/>
                <w:spacing w:val="-4"/>
              </w:rPr>
              <w:t xml:space="preserve"> </w:t>
            </w:r>
            <w:r>
              <w:rPr>
                <w:color w:val="231F20"/>
                <w:spacing w:val="-2"/>
                <w:w w:val="90"/>
              </w:rPr>
              <w:t>modelu</w:t>
            </w:r>
          </w:p>
          <w:p w14:paraId="64412B5F" w14:textId="77777777" w:rsidR="004766AD" w:rsidRDefault="00000000">
            <w:pPr>
              <w:pStyle w:val="TableParagraph"/>
              <w:numPr>
                <w:ilvl w:val="0"/>
                <w:numId w:val="70"/>
              </w:numPr>
              <w:tabs>
                <w:tab w:val="left" w:pos="799"/>
                <w:tab w:val="left" w:pos="800"/>
              </w:tabs>
            </w:pPr>
            <w:r>
              <w:rPr>
                <w:color w:val="231F20"/>
                <w:w w:val="90"/>
              </w:rPr>
              <w:t>osób</w:t>
            </w:r>
            <w:r>
              <w:rPr>
                <w:color w:val="231F20"/>
                <w:spacing w:val="-7"/>
                <w:w w:val="90"/>
              </w:rPr>
              <w:t xml:space="preserve"> </w:t>
            </w:r>
            <w:r>
              <w:rPr>
                <w:color w:val="231F20"/>
                <w:w w:val="90"/>
              </w:rPr>
              <w:t>odpowiedzialnych</w:t>
            </w:r>
            <w:r>
              <w:rPr>
                <w:color w:val="231F20"/>
                <w:spacing w:val="-7"/>
                <w:w w:val="90"/>
              </w:rPr>
              <w:t xml:space="preserve"> </w:t>
            </w:r>
            <w:r>
              <w:rPr>
                <w:color w:val="231F20"/>
                <w:w w:val="90"/>
              </w:rPr>
              <w:t>za</w:t>
            </w:r>
            <w:r>
              <w:rPr>
                <w:color w:val="231F20"/>
                <w:spacing w:val="-7"/>
                <w:w w:val="90"/>
              </w:rPr>
              <w:t xml:space="preserve"> </w:t>
            </w:r>
            <w:r>
              <w:rPr>
                <w:color w:val="231F20"/>
                <w:w w:val="90"/>
              </w:rPr>
              <w:t>obsługę</w:t>
            </w:r>
            <w:r>
              <w:rPr>
                <w:color w:val="231F20"/>
                <w:spacing w:val="-7"/>
                <w:w w:val="90"/>
              </w:rPr>
              <w:t xml:space="preserve"> </w:t>
            </w:r>
            <w:r>
              <w:rPr>
                <w:color w:val="231F20"/>
                <w:w w:val="90"/>
              </w:rPr>
              <w:t>interesariuszy</w:t>
            </w:r>
            <w:r>
              <w:rPr>
                <w:color w:val="231F20"/>
                <w:spacing w:val="-7"/>
                <w:w w:val="90"/>
              </w:rPr>
              <w:t xml:space="preserve"> </w:t>
            </w:r>
            <w:r>
              <w:rPr>
                <w:color w:val="231F20"/>
                <w:w w:val="90"/>
              </w:rPr>
              <w:t>i</w:t>
            </w:r>
            <w:r>
              <w:rPr>
                <w:color w:val="231F20"/>
                <w:spacing w:val="-7"/>
                <w:w w:val="90"/>
              </w:rPr>
              <w:t xml:space="preserve"> </w:t>
            </w:r>
            <w:r>
              <w:rPr>
                <w:color w:val="231F20"/>
                <w:spacing w:val="-2"/>
                <w:w w:val="90"/>
              </w:rPr>
              <w:t>komunikację,</w:t>
            </w:r>
          </w:p>
          <w:p w14:paraId="3329BF64" w14:textId="77777777" w:rsidR="004766AD" w:rsidRDefault="00000000">
            <w:pPr>
              <w:pStyle w:val="TableParagraph"/>
              <w:numPr>
                <w:ilvl w:val="0"/>
                <w:numId w:val="70"/>
              </w:numPr>
              <w:tabs>
                <w:tab w:val="left" w:pos="799"/>
                <w:tab w:val="left" w:pos="800"/>
              </w:tabs>
            </w:pPr>
            <w:r>
              <w:rPr>
                <w:color w:val="231F20"/>
                <w:spacing w:val="-2"/>
              </w:rPr>
              <w:t>sędziów</w:t>
            </w:r>
          </w:p>
          <w:p w14:paraId="63A03E09" w14:textId="77777777" w:rsidR="004766AD" w:rsidRDefault="00000000">
            <w:pPr>
              <w:pStyle w:val="TableParagraph"/>
              <w:numPr>
                <w:ilvl w:val="0"/>
                <w:numId w:val="70"/>
              </w:numPr>
              <w:tabs>
                <w:tab w:val="left" w:pos="799"/>
                <w:tab w:val="left" w:pos="800"/>
              </w:tabs>
            </w:pPr>
            <w:r>
              <w:rPr>
                <w:color w:val="231F20"/>
                <w:w w:val="85"/>
              </w:rPr>
              <w:t>asesorów</w:t>
            </w:r>
            <w:r>
              <w:rPr>
                <w:color w:val="231F20"/>
                <w:spacing w:val="8"/>
              </w:rPr>
              <w:t xml:space="preserve"> </w:t>
            </w:r>
            <w:r>
              <w:rPr>
                <w:color w:val="231F20"/>
                <w:spacing w:val="-2"/>
                <w:w w:val="95"/>
              </w:rPr>
              <w:t>sądowych</w:t>
            </w:r>
          </w:p>
          <w:p w14:paraId="1578CFE4" w14:textId="77777777" w:rsidR="004766AD" w:rsidRDefault="00000000">
            <w:pPr>
              <w:pStyle w:val="TableParagraph"/>
              <w:numPr>
                <w:ilvl w:val="0"/>
                <w:numId w:val="70"/>
              </w:numPr>
              <w:tabs>
                <w:tab w:val="left" w:pos="799"/>
                <w:tab w:val="left" w:pos="800"/>
              </w:tabs>
            </w:pPr>
            <w:r>
              <w:rPr>
                <w:color w:val="231F20"/>
                <w:spacing w:val="-6"/>
              </w:rPr>
              <w:t>referendarzy</w:t>
            </w:r>
            <w:r>
              <w:rPr>
                <w:color w:val="231F20"/>
                <w:spacing w:val="-4"/>
              </w:rPr>
              <w:t xml:space="preserve"> </w:t>
            </w:r>
            <w:r>
              <w:rPr>
                <w:color w:val="231F20"/>
                <w:spacing w:val="-2"/>
              </w:rPr>
              <w:t>sądowych</w:t>
            </w:r>
          </w:p>
          <w:p w14:paraId="56CC1187" w14:textId="77777777" w:rsidR="004766AD" w:rsidRDefault="00000000">
            <w:pPr>
              <w:pStyle w:val="TableParagraph"/>
              <w:numPr>
                <w:ilvl w:val="0"/>
                <w:numId w:val="70"/>
              </w:numPr>
              <w:tabs>
                <w:tab w:val="left" w:pos="799"/>
                <w:tab w:val="left" w:pos="800"/>
              </w:tabs>
            </w:pPr>
            <w:r>
              <w:rPr>
                <w:color w:val="231F20"/>
                <w:w w:val="85"/>
              </w:rPr>
              <w:t>asystentów</w:t>
            </w:r>
            <w:r>
              <w:rPr>
                <w:color w:val="231F20"/>
                <w:spacing w:val="21"/>
              </w:rPr>
              <w:t xml:space="preserve"> </w:t>
            </w:r>
            <w:r>
              <w:rPr>
                <w:color w:val="231F20"/>
                <w:spacing w:val="-2"/>
              </w:rPr>
              <w:t>sędziego</w:t>
            </w:r>
          </w:p>
          <w:p w14:paraId="6DC94E9E" w14:textId="77777777" w:rsidR="004766AD" w:rsidRDefault="00000000">
            <w:pPr>
              <w:pStyle w:val="TableParagraph"/>
              <w:numPr>
                <w:ilvl w:val="0"/>
                <w:numId w:val="70"/>
              </w:numPr>
              <w:tabs>
                <w:tab w:val="left" w:pos="799"/>
                <w:tab w:val="left" w:pos="800"/>
              </w:tabs>
            </w:pPr>
            <w:r>
              <w:rPr>
                <w:color w:val="231F20"/>
                <w:w w:val="85"/>
              </w:rPr>
              <w:t>kierowników</w:t>
            </w:r>
            <w:r>
              <w:rPr>
                <w:color w:val="231F20"/>
                <w:spacing w:val="27"/>
              </w:rPr>
              <w:t xml:space="preserve"> </w:t>
            </w:r>
            <w:r>
              <w:rPr>
                <w:color w:val="231F20"/>
                <w:w w:val="85"/>
              </w:rPr>
              <w:t>poszczególnych</w:t>
            </w:r>
            <w:r>
              <w:rPr>
                <w:color w:val="231F20"/>
                <w:spacing w:val="27"/>
              </w:rPr>
              <w:t xml:space="preserve"> </w:t>
            </w:r>
            <w:r>
              <w:rPr>
                <w:color w:val="231F20"/>
                <w:w w:val="85"/>
              </w:rPr>
              <w:t>komórek</w:t>
            </w:r>
            <w:r>
              <w:rPr>
                <w:color w:val="231F20"/>
                <w:spacing w:val="27"/>
              </w:rPr>
              <w:t xml:space="preserve"> </w:t>
            </w:r>
            <w:r>
              <w:rPr>
                <w:color w:val="231F20"/>
                <w:spacing w:val="-2"/>
                <w:w w:val="85"/>
              </w:rPr>
              <w:t>organizacyjnych</w:t>
            </w:r>
          </w:p>
          <w:p w14:paraId="5ED9F6C9" w14:textId="77777777" w:rsidR="004766AD" w:rsidRDefault="00000000">
            <w:pPr>
              <w:pStyle w:val="TableParagraph"/>
              <w:numPr>
                <w:ilvl w:val="0"/>
                <w:numId w:val="70"/>
              </w:numPr>
              <w:tabs>
                <w:tab w:val="left" w:pos="799"/>
                <w:tab w:val="left" w:pos="800"/>
              </w:tabs>
            </w:pPr>
            <w:r>
              <w:rPr>
                <w:color w:val="231F20"/>
                <w:w w:val="90"/>
              </w:rPr>
              <w:t>pozostałe</w:t>
            </w:r>
            <w:r>
              <w:rPr>
                <w:color w:val="231F20"/>
                <w:spacing w:val="-1"/>
                <w:w w:val="90"/>
              </w:rPr>
              <w:t xml:space="preserve"> </w:t>
            </w:r>
            <w:r>
              <w:rPr>
                <w:color w:val="231F20"/>
                <w:w w:val="90"/>
              </w:rPr>
              <w:t>osoby</w:t>
            </w:r>
            <w:r>
              <w:rPr>
                <w:color w:val="231F20"/>
                <w:spacing w:val="-1"/>
                <w:w w:val="90"/>
              </w:rPr>
              <w:t xml:space="preserve"> </w:t>
            </w:r>
            <w:r>
              <w:rPr>
                <w:color w:val="231F20"/>
                <w:w w:val="90"/>
              </w:rPr>
              <w:t>świadczące</w:t>
            </w:r>
            <w:r>
              <w:rPr>
                <w:color w:val="231F20"/>
                <w:spacing w:val="-6"/>
              </w:rPr>
              <w:t xml:space="preserve"> </w:t>
            </w:r>
            <w:r>
              <w:rPr>
                <w:color w:val="231F20"/>
                <w:w w:val="90"/>
              </w:rPr>
              <w:t>prace</w:t>
            </w:r>
            <w:r>
              <w:rPr>
                <w:color w:val="231F20"/>
                <w:spacing w:val="-1"/>
                <w:w w:val="90"/>
              </w:rPr>
              <w:t xml:space="preserve"> </w:t>
            </w:r>
            <w:r>
              <w:rPr>
                <w:color w:val="231F20"/>
                <w:w w:val="90"/>
              </w:rPr>
              <w:t>na</w:t>
            </w:r>
            <w:r>
              <w:rPr>
                <w:color w:val="231F20"/>
                <w:spacing w:val="-1"/>
                <w:w w:val="90"/>
              </w:rPr>
              <w:t xml:space="preserve"> </w:t>
            </w:r>
            <w:r>
              <w:rPr>
                <w:color w:val="231F20"/>
                <w:w w:val="90"/>
              </w:rPr>
              <w:t>podstawie</w:t>
            </w:r>
            <w:r>
              <w:rPr>
                <w:color w:val="231F20"/>
                <w:spacing w:val="-6"/>
              </w:rPr>
              <w:t xml:space="preserve"> </w:t>
            </w:r>
            <w:r>
              <w:rPr>
                <w:color w:val="231F20"/>
                <w:w w:val="90"/>
              </w:rPr>
              <w:t>umowy</w:t>
            </w:r>
            <w:r>
              <w:rPr>
                <w:color w:val="231F20"/>
                <w:spacing w:val="-1"/>
                <w:w w:val="90"/>
              </w:rPr>
              <w:t xml:space="preserve"> </w:t>
            </w:r>
            <w:r>
              <w:rPr>
                <w:color w:val="231F20"/>
                <w:w w:val="90"/>
              </w:rPr>
              <w:t>o</w:t>
            </w:r>
            <w:r>
              <w:rPr>
                <w:color w:val="231F20"/>
                <w:spacing w:val="-1"/>
                <w:w w:val="90"/>
              </w:rPr>
              <w:t xml:space="preserve"> </w:t>
            </w:r>
            <w:r>
              <w:rPr>
                <w:color w:val="231F20"/>
                <w:spacing w:val="-2"/>
                <w:w w:val="90"/>
              </w:rPr>
              <w:t>pracę</w:t>
            </w:r>
          </w:p>
        </w:tc>
      </w:tr>
      <w:tr w:rsidR="004766AD" w14:paraId="7E7B708A" w14:textId="77777777">
        <w:trPr>
          <w:trHeight w:val="2981"/>
        </w:trPr>
        <w:tc>
          <w:tcPr>
            <w:tcW w:w="1980" w:type="dxa"/>
          </w:tcPr>
          <w:p w14:paraId="4C87577C" w14:textId="77777777" w:rsidR="004766AD" w:rsidRDefault="00000000">
            <w:pPr>
              <w:pStyle w:val="TableParagraph"/>
              <w:spacing w:before="30" w:line="223" w:lineRule="auto"/>
              <w:ind w:left="80" w:right="283"/>
            </w:pPr>
            <w:r>
              <w:rPr>
                <w:color w:val="231F20"/>
                <w:w w:val="90"/>
              </w:rPr>
              <w:t>savoir-vivre</w:t>
            </w:r>
            <w:r>
              <w:rPr>
                <w:color w:val="231F20"/>
                <w:spacing w:val="-10"/>
                <w:w w:val="90"/>
              </w:rPr>
              <w:t xml:space="preserve"> </w:t>
            </w:r>
            <w:r>
              <w:rPr>
                <w:color w:val="231F20"/>
                <w:w w:val="90"/>
              </w:rPr>
              <w:t>w</w:t>
            </w:r>
            <w:r>
              <w:rPr>
                <w:color w:val="231F20"/>
                <w:spacing w:val="-9"/>
                <w:w w:val="90"/>
              </w:rPr>
              <w:t xml:space="preserve"> </w:t>
            </w:r>
            <w:r>
              <w:rPr>
                <w:color w:val="231F20"/>
                <w:w w:val="90"/>
              </w:rPr>
              <w:t xml:space="preserve">sto- </w:t>
            </w:r>
            <w:proofErr w:type="spellStart"/>
            <w:r>
              <w:rPr>
                <w:color w:val="231F20"/>
                <w:w w:val="90"/>
              </w:rPr>
              <w:t>sunku</w:t>
            </w:r>
            <w:proofErr w:type="spellEnd"/>
            <w:r>
              <w:rPr>
                <w:color w:val="231F20"/>
                <w:w w:val="90"/>
              </w:rPr>
              <w:t xml:space="preserve"> do osób ze </w:t>
            </w:r>
            <w:r>
              <w:rPr>
                <w:color w:val="231F20"/>
                <w:spacing w:val="-2"/>
                <w:w w:val="95"/>
              </w:rPr>
              <w:t>szczególnymi</w:t>
            </w:r>
            <w:r>
              <w:rPr>
                <w:color w:val="231F20"/>
                <w:spacing w:val="-11"/>
                <w:w w:val="95"/>
              </w:rPr>
              <w:t xml:space="preserve"> </w:t>
            </w:r>
            <w:r>
              <w:rPr>
                <w:color w:val="231F20"/>
                <w:spacing w:val="-2"/>
                <w:w w:val="95"/>
              </w:rPr>
              <w:t xml:space="preserve">po- </w:t>
            </w:r>
            <w:proofErr w:type="spellStart"/>
            <w:r>
              <w:rPr>
                <w:color w:val="231F20"/>
                <w:spacing w:val="-2"/>
                <w:w w:val="95"/>
              </w:rPr>
              <w:t>trzebami</w:t>
            </w:r>
            <w:proofErr w:type="spellEnd"/>
          </w:p>
        </w:tc>
        <w:tc>
          <w:tcPr>
            <w:tcW w:w="7076" w:type="dxa"/>
          </w:tcPr>
          <w:p w14:paraId="7F340B15" w14:textId="77777777" w:rsidR="004766AD" w:rsidRDefault="00000000">
            <w:pPr>
              <w:pStyle w:val="TableParagraph"/>
              <w:spacing w:before="15"/>
              <w:ind w:left="80"/>
            </w:pPr>
            <w:r>
              <w:rPr>
                <w:color w:val="231F20"/>
                <w:w w:val="85"/>
              </w:rPr>
              <w:t>Tematyka</w:t>
            </w:r>
            <w:r>
              <w:rPr>
                <w:color w:val="231F20"/>
                <w:spacing w:val="17"/>
              </w:rPr>
              <w:t xml:space="preserve"> </w:t>
            </w:r>
            <w:r>
              <w:rPr>
                <w:color w:val="231F20"/>
                <w:w w:val="85"/>
              </w:rPr>
              <w:t>szkolenia</w:t>
            </w:r>
            <w:r>
              <w:rPr>
                <w:color w:val="231F20"/>
                <w:spacing w:val="18"/>
              </w:rPr>
              <w:t xml:space="preserve"> </w:t>
            </w:r>
            <w:r>
              <w:rPr>
                <w:color w:val="231F20"/>
                <w:w w:val="85"/>
              </w:rPr>
              <w:t>skierowana</w:t>
            </w:r>
            <w:r>
              <w:rPr>
                <w:color w:val="231F20"/>
                <w:spacing w:val="18"/>
              </w:rPr>
              <w:t xml:space="preserve"> </w:t>
            </w:r>
            <w:r>
              <w:rPr>
                <w:color w:val="231F20"/>
                <w:spacing w:val="-5"/>
                <w:w w:val="85"/>
              </w:rPr>
              <w:t>do:</w:t>
            </w:r>
          </w:p>
          <w:p w14:paraId="0A9A1912" w14:textId="77777777" w:rsidR="004766AD" w:rsidRDefault="00000000">
            <w:pPr>
              <w:pStyle w:val="TableParagraph"/>
              <w:numPr>
                <w:ilvl w:val="0"/>
                <w:numId w:val="69"/>
              </w:numPr>
              <w:tabs>
                <w:tab w:val="left" w:pos="799"/>
                <w:tab w:val="left" w:pos="800"/>
              </w:tabs>
              <w:spacing w:before="160"/>
            </w:pPr>
            <w:r>
              <w:rPr>
                <w:color w:val="231F20"/>
                <w:spacing w:val="-2"/>
              </w:rPr>
              <w:t>decydentów</w:t>
            </w:r>
          </w:p>
          <w:p w14:paraId="54C08581" w14:textId="77777777" w:rsidR="004766AD" w:rsidRDefault="00000000">
            <w:pPr>
              <w:pStyle w:val="TableParagraph"/>
              <w:numPr>
                <w:ilvl w:val="0"/>
                <w:numId w:val="69"/>
              </w:numPr>
              <w:tabs>
                <w:tab w:val="left" w:pos="799"/>
                <w:tab w:val="left" w:pos="800"/>
              </w:tabs>
            </w:pPr>
            <w:r>
              <w:rPr>
                <w:color w:val="231F20"/>
                <w:w w:val="90"/>
              </w:rPr>
              <w:t>osób</w:t>
            </w:r>
            <w:r>
              <w:rPr>
                <w:color w:val="231F20"/>
                <w:spacing w:val="-4"/>
              </w:rPr>
              <w:t xml:space="preserve"> </w:t>
            </w:r>
            <w:r>
              <w:rPr>
                <w:color w:val="231F20"/>
                <w:w w:val="90"/>
              </w:rPr>
              <w:t>odpowiedzialnych</w:t>
            </w:r>
            <w:r>
              <w:rPr>
                <w:color w:val="231F20"/>
                <w:spacing w:val="-3"/>
              </w:rPr>
              <w:t xml:space="preserve"> </w:t>
            </w:r>
            <w:r>
              <w:rPr>
                <w:color w:val="231F20"/>
                <w:w w:val="90"/>
              </w:rPr>
              <w:t>za</w:t>
            </w:r>
            <w:r>
              <w:rPr>
                <w:color w:val="231F20"/>
                <w:spacing w:val="-4"/>
              </w:rPr>
              <w:t xml:space="preserve"> </w:t>
            </w:r>
            <w:r>
              <w:rPr>
                <w:color w:val="231F20"/>
                <w:w w:val="90"/>
              </w:rPr>
              <w:t>poszczególne</w:t>
            </w:r>
            <w:r>
              <w:rPr>
                <w:color w:val="231F20"/>
                <w:spacing w:val="-3"/>
              </w:rPr>
              <w:t xml:space="preserve"> </w:t>
            </w:r>
            <w:r>
              <w:rPr>
                <w:color w:val="231F20"/>
                <w:w w:val="90"/>
              </w:rPr>
              <w:t>obszary</w:t>
            </w:r>
            <w:r>
              <w:rPr>
                <w:color w:val="231F20"/>
                <w:spacing w:val="-4"/>
              </w:rPr>
              <w:t xml:space="preserve"> </w:t>
            </w:r>
            <w:r>
              <w:rPr>
                <w:color w:val="231F20"/>
                <w:w w:val="90"/>
              </w:rPr>
              <w:t>wdrażane</w:t>
            </w:r>
            <w:r>
              <w:rPr>
                <w:color w:val="231F20"/>
                <w:spacing w:val="-3"/>
              </w:rPr>
              <w:t xml:space="preserve"> </w:t>
            </w:r>
            <w:r>
              <w:rPr>
                <w:color w:val="231F20"/>
                <w:w w:val="90"/>
              </w:rPr>
              <w:t>w</w:t>
            </w:r>
            <w:r>
              <w:rPr>
                <w:color w:val="231F20"/>
                <w:spacing w:val="-4"/>
              </w:rPr>
              <w:t xml:space="preserve"> </w:t>
            </w:r>
            <w:r>
              <w:rPr>
                <w:color w:val="231F20"/>
                <w:spacing w:val="-2"/>
                <w:w w:val="90"/>
              </w:rPr>
              <w:t>modelu</w:t>
            </w:r>
          </w:p>
          <w:p w14:paraId="78CE8804" w14:textId="77777777" w:rsidR="004766AD" w:rsidRDefault="00000000">
            <w:pPr>
              <w:pStyle w:val="TableParagraph"/>
              <w:numPr>
                <w:ilvl w:val="0"/>
                <w:numId w:val="69"/>
              </w:numPr>
              <w:tabs>
                <w:tab w:val="left" w:pos="799"/>
                <w:tab w:val="left" w:pos="800"/>
              </w:tabs>
            </w:pPr>
            <w:r>
              <w:rPr>
                <w:color w:val="231F20"/>
                <w:w w:val="90"/>
              </w:rPr>
              <w:t>osób</w:t>
            </w:r>
            <w:r>
              <w:rPr>
                <w:color w:val="231F20"/>
                <w:spacing w:val="-7"/>
                <w:w w:val="90"/>
              </w:rPr>
              <w:t xml:space="preserve"> </w:t>
            </w:r>
            <w:r>
              <w:rPr>
                <w:color w:val="231F20"/>
                <w:w w:val="90"/>
              </w:rPr>
              <w:t>odpowiedzialnych</w:t>
            </w:r>
            <w:r>
              <w:rPr>
                <w:color w:val="231F20"/>
                <w:spacing w:val="-7"/>
                <w:w w:val="90"/>
              </w:rPr>
              <w:t xml:space="preserve"> </w:t>
            </w:r>
            <w:r>
              <w:rPr>
                <w:color w:val="231F20"/>
                <w:w w:val="90"/>
              </w:rPr>
              <w:t>za</w:t>
            </w:r>
            <w:r>
              <w:rPr>
                <w:color w:val="231F20"/>
                <w:spacing w:val="-7"/>
                <w:w w:val="90"/>
              </w:rPr>
              <w:t xml:space="preserve"> </w:t>
            </w:r>
            <w:r>
              <w:rPr>
                <w:color w:val="231F20"/>
                <w:w w:val="90"/>
              </w:rPr>
              <w:t>obsługę</w:t>
            </w:r>
            <w:r>
              <w:rPr>
                <w:color w:val="231F20"/>
                <w:spacing w:val="-7"/>
                <w:w w:val="90"/>
              </w:rPr>
              <w:t xml:space="preserve"> </w:t>
            </w:r>
            <w:r>
              <w:rPr>
                <w:color w:val="231F20"/>
                <w:w w:val="90"/>
              </w:rPr>
              <w:t>interesariuszy</w:t>
            </w:r>
            <w:r>
              <w:rPr>
                <w:color w:val="231F20"/>
                <w:spacing w:val="-7"/>
                <w:w w:val="90"/>
              </w:rPr>
              <w:t xml:space="preserve"> </w:t>
            </w:r>
            <w:r>
              <w:rPr>
                <w:color w:val="231F20"/>
                <w:w w:val="90"/>
              </w:rPr>
              <w:t>i</w:t>
            </w:r>
            <w:r>
              <w:rPr>
                <w:color w:val="231F20"/>
                <w:spacing w:val="-7"/>
                <w:w w:val="90"/>
              </w:rPr>
              <w:t xml:space="preserve"> </w:t>
            </w:r>
            <w:r>
              <w:rPr>
                <w:color w:val="231F20"/>
                <w:spacing w:val="-2"/>
                <w:w w:val="90"/>
              </w:rPr>
              <w:t>komunikację,</w:t>
            </w:r>
          </w:p>
          <w:p w14:paraId="2644FFB6" w14:textId="77777777" w:rsidR="004766AD" w:rsidRDefault="00000000">
            <w:pPr>
              <w:pStyle w:val="TableParagraph"/>
              <w:numPr>
                <w:ilvl w:val="0"/>
                <w:numId w:val="69"/>
              </w:numPr>
              <w:tabs>
                <w:tab w:val="left" w:pos="799"/>
                <w:tab w:val="left" w:pos="800"/>
              </w:tabs>
            </w:pPr>
            <w:r>
              <w:rPr>
                <w:color w:val="231F20"/>
                <w:spacing w:val="-2"/>
              </w:rPr>
              <w:t>sędziów</w:t>
            </w:r>
          </w:p>
          <w:p w14:paraId="40129F24" w14:textId="77777777" w:rsidR="004766AD" w:rsidRDefault="00000000">
            <w:pPr>
              <w:pStyle w:val="TableParagraph"/>
              <w:numPr>
                <w:ilvl w:val="0"/>
                <w:numId w:val="69"/>
              </w:numPr>
              <w:tabs>
                <w:tab w:val="left" w:pos="799"/>
                <w:tab w:val="left" w:pos="800"/>
              </w:tabs>
            </w:pPr>
            <w:r>
              <w:rPr>
                <w:color w:val="231F20"/>
                <w:w w:val="85"/>
              </w:rPr>
              <w:t>asesorów</w:t>
            </w:r>
            <w:r>
              <w:rPr>
                <w:color w:val="231F20"/>
                <w:spacing w:val="8"/>
              </w:rPr>
              <w:t xml:space="preserve"> </w:t>
            </w:r>
            <w:r>
              <w:rPr>
                <w:color w:val="231F20"/>
                <w:spacing w:val="-2"/>
                <w:w w:val="95"/>
              </w:rPr>
              <w:t>sądowych</w:t>
            </w:r>
          </w:p>
          <w:p w14:paraId="2570007F" w14:textId="77777777" w:rsidR="004766AD" w:rsidRDefault="00000000">
            <w:pPr>
              <w:pStyle w:val="TableParagraph"/>
              <w:numPr>
                <w:ilvl w:val="0"/>
                <w:numId w:val="69"/>
              </w:numPr>
              <w:tabs>
                <w:tab w:val="left" w:pos="799"/>
                <w:tab w:val="left" w:pos="800"/>
              </w:tabs>
            </w:pPr>
            <w:r>
              <w:rPr>
                <w:color w:val="231F20"/>
                <w:spacing w:val="-6"/>
              </w:rPr>
              <w:t>referendarzy</w:t>
            </w:r>
            <w:r>
              <w:rPr>
                <w:color w:val="231F20"/>
                <w:spacing w:val="-4"/>
              </w:rPr>
              <w:t xml:space="preserve"> </w:t>
            </w:r>
            <w:r>
              <w:rPr>
                <w:color w:val="231F20"/>
                <w:spacing w:val="-2"/>
              </w:rPr>
              <w:t>sądowych</w:t>
            </w:r>
          </w:p>
          <w:p w14:paraId="54CFC880" w14:textId="77777777" w:rsidR="004766AD" w:rsidRDefault="00000000">
            <w:pPr>
              <w:pStyle w:val="TableParagraph"/>
              <w:numPr>
                <w:ilvl w:val="0"/>
                <w:numId w:val="69"/>
              </w:numPr>
              <w:tabs>
                <w:tab w:val="left" w:pos="799"/>
                <w:tab w:val="left" w:pos="800"/>
              </w:tabs>
            </w:pPr>
            <w:r>
              <w:rPr>
                <w:color w:val="231F20"/>
                <w:w w:val="85"/>
              </w:rPr>
              <w:t>asystentów</w:t>
            </w:r>
            <w:r>
              <w:rPr>
                <w:color w:val="231F20"/>
                <w:spacing w:val="21"/>
              </w:rPr>
              <w:t xml:space="preserve"> </w:t>
            </w:r>
            <w:r>
              <w:rPr>
                <w:color w:val="231F20"/>
                <w:spacing w:val="-2"/>
              </w:rPr>
              <w:t>sędziego</w:t>
            </w:r>
          </w:p>
          <w:p w14:paraId="424BB177" w14:textId="77777777" w:rsidR="004766AD" w:rsidRDefault="00000000">
            <w:pPr>
              <w:pStyle w:val="TableParagraph"/>
              <w:numPr>
                <w:ilvl w:val="0"/>
                <w:numId w:val="69"/>
              </w:numPr>
              <w:tabs>
                <w:tab w:val="left" w:pos="799"/>
                <w:tab w:val="left" w:pos="800"/>
              </w:tabs>
            </w:pPr>
            <w:r>
              <w:rPr>
                <w:color w:val="231F20"/>
                <w:w w:val="85"/>
              </w:rPr>
              <w:t>kierowników</w:t>
            </w:r>
            <w:r>
              <w:rPr>
                <w:color w:val="231F20"/>
                <w:spacing w:val="27"/>
              </w:rPr>
              <w:t xml:space="preserve"> </w:t>
            </w:r>
            <w:r>
              <w:rPr>
                <w:color w:val="231F20"/>
                <w:w w:val="85"/>
              </w:rPr>
              <w:t>poszczególnych</w:t>
            </w:r>
            <w:r>
              <w:rPr>
                <w:color w:val="231F20"/>
                <w:spacing w:val="27"/>
              </w:rPr>
              <w:t xml:space="preserve"> </w:t>
            </w:r>
            <w:r>
              <w:rPr>
                <w:color w:val="231F20"/>
                <w:w w:val="85"/>
              </w:rPr>
              <w:t>komórek</w:t>
            </w:r>
            <w:r>
              <w:rPr>
                <w:color w:val="231F20"/>
                <w:spacing w:val="27"/>
              </w:rPr>
              <w:t xml:space="preserve"> </w:t>
            </w:r>
            <w:r>
              <w:rPr>
                <w:color w:val="231F20"/>
                <w:spacing w:val="-2"/>
                <w:w w:val="85"/>
              </w:rPr>
              <w:t>organizacyjnych</w:t>
            </w:r>
          </w:p>
          <w:p w14:paraId="6CE3E956" w14:textId="77777777" w:rsidR="004766AD" w:rsidRDefault="00000000">
            <w:pPr>
              <w:pStyle w:val="TableParagraph"/>
              <w:numPr>
                <w:ilvl w:val="0"/>
                <w:numId w:val="69"/>
              </w:numPr>
              <w:tabs>
                <w:tab w:val="left" w:pos="799"/>
                <w:tab w:val="left" w:pos="800"/>
              </w:tabs>
            </w:pPr>
            <w:r>
              <w:rPr>
                <w:color w:val="231F20"/>
                <w:w w:val="90"/>
              </w:rPr>
              <w:t>pozostałe</w:t>
            </w:r>
            <w:r>
              <w:rPr>
                <w:color w:val="231F20"/>
                <w:spacing w:val="-1"/>
                <w:w w:val="90"/>
              </w:rPr>
              <w:t xml:space="preserve"> </w:t>
            </w:r>
            <w:r>
              <w:rPr>
                <w:color w:val="231F20"/>
                <w:w w:val="90"/>
              </w:rPr>
              <w:t>osoby</w:t>
            </w:r>
            <w:r>
              <w:rPr>
                <w:color w:val="231F20"/>
                <w:spacing w:val="-1"/>
                <w:w w:val="90"/>
              </w:rPr>
              <w:t xml:space="preserve"> </w:t>
            </w:r>
            <w:r>
              <w:rPr>
                <w:color w:val="231F20"/>
                <w:w w:val="90"/>
              </w:rPr>
              <w:t>świadczące</w:t>
            </w:r>
            <w:r>
              <w:rPr>
                <w:color w:val="231F20"/>
                <w:spacing w:val="-6"/>
              </w:rPr>
              <w:t xml:space="preserve"> </w:t>
            </w:r>
            <w:r>
              <w:rPr>
                <w:color w:val="231F20"/>
                <w:w w:val="90"/>
              </w:rPr>
              <w:t>prace</w:t>
            </w:r>
            <w:r>
              <w:rPr>
                <w:color w:val="231F20"/>
                <w:spacing w:val="-1"/>
                <w:w w:val="90"/>
              </w:rPr>
              <w:t xml:space="preserve"> </w:t>
            </w:r>
            <w:r>
              <w:rPr>
                <w:color w:val="231F20"/>
                <w:w w:val="90"/>
              </w:rPr>
              <w:t>na</w:t>
            </w:r>
            <w:r>
              <w:rPr>
                <w:color w:val="231F20"/>
                <w:spacing w:val="-1"/>
                <w:w w:val="90"/>
              </w:rPr>
              <w:t xml:space="preserve"> </w:t>
            </w:r>
            <w:r>
              <w:rPr>
                <w:color w:val="231F20"/>
                <w:w w:val="90"/>
              </w:rPr>
              <w:t>podstawie</w:t>
            </w:r>
            <w:r>
              <w:rPr>
                <w:color w:val="231F20"/>
                <w:spacing w:val="-6"/>
              </w:rPr>
              <w:t xml:space="preserve"> </w:t>
            </w:r>
            <w:r>
              <w:rPr>
                <w:color w:val="231F20"/>
                <w:w w:val="90"/>
              </w:rPr>
              <w:t>umowy</w:t>
            </w:r>
            <w:r>
              <w:rPr>
                <w:color w:val="231F20"/>
                <w:spacing w:val="-1"/>
                <w:w w:val="90"/>
              </w:rPr>
              <w:t xml:space="preserve"> </w:t>
            </w:r>
            <w:r>
              <w:rPr>
                <w:color w:val="231F20"/>
                <w:w w:val="90"/>
              </w:rPr>
              <w:t>o</w:t>
            </w:r>
            <w:r>
              <w:rPr>
                <w:color w:val="231F20"/>
                <w:spacing w:val="-1"/>
                <w:w w:val="90"/>
              </w:rPr>
              <w:t xml:space="preserve"> </w:t>
            </w:r>
            <w:r>
              <w:rPr>
                <w:color w:val="231F20"/>
                <w:spacing w:val="-2"/>
                <w:w w:val="90"/>
              </w:rPr>
              <w:t>pracę</w:t>
            </w:r>
          </w:p>
        </w:tc>
      </w:tr>
      <w:tr w:rsidR="004766AD" w14:paraId="294DAF56" w14:textId="77777777">
        <w:trPr>
          <w:trHeight w:val="1210"/>
        </w:trPr>
        <w:tc>
          <w:tcPr>
            <w:tcW w:w="1980" w:type="dxa"/>
          </w:tcPr>
          <w:p w14:paraId="60995857" w14:textId="77777777" w:rsidR="004766AD" w:rsidRDefault="00000000">
            <w:pPr>
              <w:pStyle w:val="TableParagraph"/>
              <w:spacing w:before="30" w:line="223" w:lineRule="auto"/>
              <w:ind w:left="80" w:right="112"/>
            </w:pPr>
            <w:r>
              <w:rPr>
                <w:color w:val="231F20"/>
                <w:spacing w:val="-2"/>
              </w:rPr>
              <w:t>zatrudnianie</w:t>
            </w:r>
            <w:r>
              <w:rPr>
                <w:color w:val="231F20"/>
                <w:spacing w:val="-14"/>
              </w:rPr>
              <w:t xml:space="preserve"> </w:t>
            </w:r>
            <w:r>
              <w:rPr>
                <w:color w:val="231F20"/>
                <w:spacing w:val="-2"/>
              </w:rPr>
              <w:t xml:space="preserve">osób </w:t>
            </w:r>
            <w:r>
              <w:rPr>
                <w:color w:val="231F20"/>
                <w:spacing w:val="-2"/>
                <w:w w:val="90"/>
              </w:rPr>
              <w:t>z</w:t>
            </w:r>
            <w:r>
              <w:rPr>
                <w:color w:val="231F20"/>
                <w:spacing w:val="-8"/>
                <w:w w:val="90"/>
              </w:rPr>
              <w:t xml:space="preserve"> </w:t>
            </w:r>
            <w:r>
              <w:rPr>
                <w:color w:val="231F20"/>
                <w:spacing w:val="-2"/>
                <w:w w:val="90"/>
              </w:rPr>
              <w:t xml:space="preserve">niepełnosprawno- </w:t>
            </w:r>
            <w:proofErr w:type="spellStart"/>
            <w:r>
              <w:rPr>
                <w:color w:val="231F20"/>
                <w:spacing w:val="-2"/>
              </w:rPr>
              <w:t>ściami</w:t>
            </w:r>
            <w:proofErr w:type="spellEnd"/>
          </w:p>
        </w:tc>
        <w:tc>
          <w:tcPr>
            <w:tcW w:w="7076" w:type="dxa"/>
          </w:tcPr>
          <w:p w14:paraId="75DEE555" w14:textId="77777777" w:rsidR="004766AD" w:rsidRDefault="00000000">
            <w:pPr>
              <w:pStyle w:val="TableParagraph"/>
              <w:spacing w:before="15"/>
              <w:ind w:left="80"/>
            </w:pPr>
            <w:r>
              <w:rPr>
                <w:color w:val="231F20"/>
                <w:w w:val="85"/>
              </w:rPr>
              <w:t>Tematyka</w:t>
            </w:r>
            <w:r>
              <w:rPr>
                <w:color w:val="231F20"/>
                <w:spacing w:val="17"/>
              </w:rPr>
              <w:t xml:space="preserve"> </w:t>
            </w:r>
            <w:r>
              <w:rPr>
                <w:color w:val="231F20"/>
                <w:w w:val="85"/>
              </w:rPr>
              <w:t>szkolenia</w:t>
            </w:r>
            <w:r>
              <w:rPr>
                <w:color w:val="231F20"/>
                <w:spacing w:val="18"/>
              </w:rPr>
              <w:t xml:space="preserve"> </w:t>
            </w:r>
            <w:r>
              <w:rPr>
                <w:color w:val="231F20"/>
                <w:w w:val="85"/>
              </w:rPr>
              <w:t>skierowana</w:t>
            </w:r>
            <w:r>
              <w:rPr>
                <w:color w:val="231F20"/>
                <w:spacing w:val="18"/>
              </w:rPr>
              <w:t xml:space="preserve"> </w:t>
            </w:r>
            <w:r>
              <w:rPr>
                <w:color w:val="231F20"/>
                <w:spacing w:val="-5"/>
                <w:w w:val="85"/>
              </w:rPr>
              <w:t>do:</w:t>
            </w:r>
          </w:p>
          <w:p w14:paraId="0310E505" w14:textId="77777777" w:rsidR="004766AD" w:rsidRDefault="00000000">
            <w:pPr>
              <w:pStyle w:val="TableParagraph"/>
              <w:numPr>
                <w:ilvl w:val="0"/>
                <w:numId w:val="68"/>
              </w:numPr>
              <w:tabs>
                <w:tab w:val="left" w:pos="799"/>
                <w:tab w:val="left" w:pos="800"/>
              </w:tabs>
              <w:spacing w:before="160"/>
            </w:pPr>
            <w:r>
              <w:rPr>
                <w:color w:val="231F20"/>
                <w:spacing w:val="-2"/>
              </w:rPr>
              <w:t>decydentów</w:t>
            </w:r>
          </w:p>
          <w:p w14:paraId="3A2E9D1A" w14:textId="77777777" w:rsidR="004766AD" w:rsidRDefault="00000000">
            <w:pPr>
              <w:pStyle w:val="TableParagraph"/>
              <w:numPr>
                <w:ilvl w:val="0"/>
                <w:numId w:val="68"/>
              </w:numPr>
              <w:tabs>
                <w:tab w:val="left" w:pos="799"/>
                <w:tab w:val="left" w:pos="800"/>
              </w:tabs>
            </w:pPr>
            <w:r>
              <w:rPr>
                <w:color w:val="231F20"/>
                <w:w w:val="85"/>
              </w:rPr>
              <w:t>kierowników</w:t>
            </w:r>
            <w:r>
              <w:rPr>
                <w:color w:val="231F20"/>
                <w:spacing w:val="27"/>
              </w:rPr>
              <w:t xml:space="preserve"> </w:t>
            </w:r>
            <w:r>
              <w:rPr>
                <w:color w:val="231F20"/>
                <w:w w:val="85"/>
              </w:rPr>
              <w:t>poszczególnych</w:t>
            </w:r>
            <w:r>
              <w:rPr>
                <w:color w:val="231F20"/>
                <w:spacing w:val="27"/>
              </w:rPr>
              <w:t xml:space="preserve"> </w:t>
            </w:r>
            <w:r>
              <w:rPr>
                <w:color w:val="231F20"/>
                <w:w w:val="85"/>
              </w:rPr>
              <w:t>komórek</w:t>
            </w:r>
            <w:r>
              <w:rPr>
                <w:color w:val="231F20"/>
                <w:spacing w:val="27"/>
              </w:rPr>
              <w:t xml:space="preserve"> </w:t>
            </w:r>
            <w:r>
              <w:rPr>
                <w:color w:val="231F20"/>
                <w:spacing w:val="-2"/>
                <w:w w:val="85"/>
              </w:rPr>
              <w:t>organizacyjnych</w:t>
            </w:r>
          </w:p>
        </w:tc>
      </w:tr>
      <w:tr w:rsidR="004766AD" w14:paraId="29EF3B06" w14:textId="77777777">
        <w:trPr>
          <w:trHeight w:val="995"/>
        </w:trPr>
        <w:tc>
          <w:tcPr>
            <w:tcW w:w="1980" w:type="dxa"/>
          </w:tcPr>
          <w:p w14:paraId="244C4C43" w14:textId="77777777" w:rsidR="004766AD" w:rsidRDefault="00000000">
            <w:pPr>
              <w:pStyle w:val="TableParagraph"/>
              <w:spacing w:before="30" w:line="223" w:lineRule="auto"/>
              <w:ind w:left="80" w:right="112"/>
            </w:pPr>
            <w:r>
              <w:rPr>
                <w:color w:val="231F20"/>
                <w:w w:val="90"/>
              </w:rPr>
              <w:t xml:space="preserve">procedury obsługi </w:t>
            </w:r>
            <w:r>
              <w:rPr>
                <w:color w:val="231F20"/>
                <w:spacing w:val="-2"/>
                <w:w w:val="90"/>
              </w:rPr>
              <w:t xml:space="preserve">interesantów/osób </w:t>
            </w:r>
            <w:r>
              <w:rPr>
                <w:color w:val="231F20"/>
                <w:spacing w:val="-2"/>
              </w:rPr>
              <w:t>ze</w:t>
            </w:r>
            <w:r>
              <w:rPr>
                <w:color w:val="231F20"/>
                <w:spacing w:val="-14"/>
              </w:rPr>
              <w:t xml:space="preserve"> </w:t>
            </w:r>
            <w:r>
              <w:rPr>
                <w:color w:val="231F20"/>
                <w:spacing w:val="-2"/>
              </w:rPr>
              <w:t>szczególnymi potrzebami</w:t>
            </w:r>
          </w:p>
        </w:tc>
        <w:tc>
          <w:tcPr>
            <w:tcW w:w="7076" w:type="dxa"/>
          </w:tcPr>
          <w:p w14:paraId="1E166DE6" w14:textId="77777777" w:rsidR="004766AD" w:rsidRDefault="00000000">
            <w:pPr>
              <w:pStyle w:val="TableParagraph"/>
              <w:spacing w:before="15"/>
              <w:ind w:left="80"/>
            </w:pPr>
            <w:r>
              <w:rPr>
                <w:color w:val="231F20"/>
                <w:w w:val="85"/>
              </w:rPr>
              <w:t>Tematyka</w:t>
            </w:r>
            <w:r>
              <w:rPr>
                <w:color w:val="231F20"/>
                <w:spacing w:val="17"/>
              </w:rPr>
              <w:t xml:space="preserve"> </w:t>
            </w:r>
            <w:r>
              <w:rPr>
                <w:color w:val="231F20"/>
                <w:w w:val="85"/>
              </w:rPr>
              <w:t>szkolenia</w:t>
            </w:r>
            <w:r>
              <w:rPr>
                <w:color w:val="231F20"/>
                <w:spacing w:val="18"/>
              </w:rPr>
              <w:t xml:space="preserve"> </w:t>
            </w:r>
            <w:r>
              <w:rPr>
                <w:color w:val="231F20"/>
                <w:w w:val="85"/>
              </w:rPr>
              <w:t>skierowana</w:t>
            </w:r>
            <w:r>
              <w:rPr>
                <w:color w:val="231F20"/>
                <w:spacing w:val="18"/>
              </w:rPr>
              <w:t xml:space="preserve"> </w:t>
            </w:r>
            <w:r>
              <w:rPr>
                <w:color w:val="231F20"/>
                <w:spacing w:val="-5"/>
                <w:w w:val="85"/>
              </w:rPr>
              <w:t>do:</w:t>
            </w:r>
          </w:p>
          <w:p w14:paraId="5D82D5F0" w14:textId="77777777" w:rsidR="004766AD" w:rsidRDefault="00000000">
            <w:pPr>
              <w:pStyle w:val="TableParagraph"/>
              <w:numPr>
                <w:ilvl w:val="0"/>
                <w:numId w:val="67"/>
              </w:numPr>
              <w:tabs>
                <w:tab w:val="left" w:pos="799"/>
                <w:tab w:val="left" w:pos="800"/>
              </w:tabs>
              <w:spacing w:before="160"/>
            </w:pPr>
            <w:r>
              <w:rPr>
                <w:color w:val="231F20"/>
                <w:spacing w:val="-2"/>
              </w:rPr>
              <w:t>decydentów</w:t>
            </w:r>
          </w:p>
          <w:p w14:paraId="7F5639AA" w14:textId="77777777" w:rsidR="004766AD" w:rsidRDefault="00000000">
            <w:pPr>
              <w:pStyle w:val="TableParagraph"/>
              <w:numPr>
                <w:ilvl w:val="0"/>
                <w:numId w:val="67"/>
              </w:numPr>
              <w:tabs>
                <w:tab w:val="left" w:pos="799"/>
                <w:tab w:val="left" w:pos="800"/>
              </w:tabs>
            </w:pPr>
            <w:r>
              <w:rPr>
                <w:color w:val="231F20"/>
                <w:w w:val="90"/>
              </w:rPr>
              <w:t>osób</w:t>
            </w:r>
            <w:r>
              <w:rPr>
                <w:color w:val="231F20"/>
                <w:spacing w:val="-4"/>
                <w:w w:val="90"/>
              </w:rPr>
              <w:t xml:space="preserve"> </w:t>
            </w:r>
            <w:r>
              <w:rPr>
                <w:color w:val="231F20"/>
                <w:w w:val="90"/>
              </w:rPr>
              <w:t>odpowiedzialnych</w:t>
            </w:r>
            <w:r>
              <w:rPr>
                <w:color w:val="231F20"/>
                <w:spacing w:val="-4"/>
                <w:w w:val="90"/>
              </w:rPr>
              <w:t xml:space="preserve"> </w:t>
            </w:r>
            <w:r>
              <w:rPr>
                <w:color w:val="231F20"/>
                <w:w w:val="90"/>
              </w:rPr>
              <w:t>za</w:t>
            </w:r>
            <w:r>
              <w:rPr>
                <w:color w:val="231F20"/>
                <w:spacing w:val="-4"/>
                <w:w w:val="90"/>
              </w:rPr>
              <w:t xml:space="preserve"> </w:t>
            </w:r>
            <w:r>
              <w:rPr>
                <w:color w:val="231F20"/>
                <w:w w:val="90"/>
              </w:rPr>
              <w:t>obsługę</w:t>
            </w:r>
            <w:r>
              <w:rPr>
                <w:color w:val="231F20"/>
                <w:spacing w:val="-4"/>
                <w:w w:val="90"/>
              </w:rPr>
              <w:t xml:space="preserve"> </w:t>
            </w:r>
            <w:r>
              <w:rPr>
                <w:color w:val="231F20"/>
                <w:w w:val="90"/>
              </w:rPr>
              <w:t>interesantów</w:t>
            </w:r>
            <w:r>
              <w:rPr>
                <w:color w:val="231F20"/>
                <w:spacing w:val="-4"/>
                <w:w w:val="90"/>
              </w:rPr>
              <w:t xml:space="preserve"> </w:t>
            </w:r>
            <w:r>
              <w:rPr>
                <w:color w:val="231F20"/>
                <w:w w:val="90"/>
              </w:rPr>
              <w:t>i</w:t>
            </w:r>
            <w:r>
              <w:rPr>
                <w:color w:val="231F20"/>
                <w:spacing w:val="-4"/>
                <w:w w:val="90"/>
              </w:rPr>
              <w:t xml:space="preserve"> </w:t>
            </w:r>
            <w:r>
              <w:rPr>
                <w:color w:val="231F20"/>
                <w:spacing w:val="-2"/>
                <w:w w:val="90"/>
              </w:rPr>
              <w:t>komunikację</w:t>
            </w:r>
          </w:p>
        </w:tc>
      </w:tr>
    </w:tbl>
    <w:p w14:paraId="59B83037" w14:textId="77777777" w:rsidR="004766AD" w:rsidRDefault="00000000">
      <w:pPr>
        <w:pStyle w:val="Tekstpodstawowy"/>
        <w:spacing w:before="127" w:line="223" w:lineRule="auto"/>
        <w:ind w:left="963"/>
      </w:pPr>
      <w:r>
        <w:rPr>
          <w:color w:val="231F20"/>
          <w:w w:val="90"/>
        </w:rPr>
        <w:t>Szczegółowe</w:t>
      </w:r>
      <w:r>
        <w:rPr>
          <w:color w:val="231F20"/>
          <w:spacing w:val="-5"/>
          <w:w w:val="90"/>
        </w:rPr>
        <w:t xml:space="preserve"> </w:t>
      </w:r>
      <w:r>
        <w:rPr>
          <w:color w:val="231F20"/>
          <w:w w:val="90"/>
        </w:rPr>
        <w:t>założenia</w:t>
      </w:r>
      <w:r>
        <w:rPr>
          <w:color w:val="231F20"/>
          <w:spacing w:val="-5"/>
          <w:w w:val="90"/>
        </w:rPr>
        <w:t xml:space="preserve"> </w:t>
      </w:r>
      <w:r>
        <w:rPr>
          <w:color w:val="231F20"/>
          <w:w w:val="90"/>
        </w:rPr>
        <w:t>dotyczące</w:t>
      </w:r>
      <w:r>
        <w:rPr>
          <w:color w:val="231F20"/>
          <w:spacing w:val="-5"/>
          <w:w w:val="90"/>
        </w:rPr>
        <w:t xml:space="preserve"> </w:t>
      </w:r>
      <w:r>
        <w:rPr>
          <w:color w:val="231F20"/>
          <w:w w:val="90"/>
        </w:rPr>
        <w:t>sposobu</w:t>
      </w:r>
      <w:r>
        <w:rPr>
          <w:color w:val="231F20"/>
          <w:spacing w:val="-5"/>
          <w:w w:val="90"/>
        </w:rPr>
        <w:t xml:space="preserve"> </w:t>
      </w:r>
      <w:r>
        <w:rPr>
          <w:color w:val="231F20"/>
          <w:w w:val="90"/>
        </w:rPr>
        <w:t>realizacji</w:t>
      </w:r>
      <w:r>
        <w:rPr>
          <w:color w:val="231F20"/>
          <w:spacing w:val="-5"/>
          <w:w w:val="90"/>
        </w:rPr>
        <w:t xml:space="preserve"> </w:t>
      </w:r>
      <w:r>
        <w:rPr>
          <w:color w:val="231F20"/>
          <w:w w:val="90"/>
        </w:rPr>
        <w:t>szkoleń</w:t>
      </w:r>
      <w:r>
        <w:rPr>
          <w:color w:val="231F20"/>
          <w:spacing w:val="-5"/>
          <w:w w:val="90"/>
        </w:rPr>
        <w:t xml:space="preserve"> </w:t>
      </w:r>
      <w:r>
        <w:rPr>
          <w:color w:val="231F20"/>
          <w:w w:val="90"/>
        </w:rPr>
        <w:t>zostały</w:t>
      </w:r>
      <w:r>
        <w:rPr>
          <w:color w:val="231F20"/>
          <w:spacing w:val="-5"/>
          <w:w w:val="90"/>
        </w:rPr>
        <w:t xml:space="preserve"> </w:t>
      </w:r>
      <w:r>
        <w:rPr>
          <w:color w:val="231F20"/>
          <w:w w:val="90"/>
        </w:rPr>
        <w:t>przedstawione</w:t>
      </w:r>
      <w:r>
        <w:rPr>
          <w:color w:val="231F20"/>
          <w:spacing w:val="-5"/>
          <w:w w:val="90"/>
        </w:rPr>
        <w:t xml:space="preserve"> </w:t>
      </w:r>
      <w:r>
        <w:rPr>
          <w:color w:val="231F20"/>
          <w:w w:val="90"/>
        </w:rPr>
        <w:t>w</w:t>
      </w:r>
      <w:r>
        <w:rPr>
          <w:color w:val="231F20"/>
          <w:spacing w:val="-5"/>
          <w:w w:val="90"/>
        </w:rPr>
        <w:t xml:space="preserve"> </w:t>
      </w:r>
      <w:r>
        <w:rPr>
          <w:color w:val="231F20"/>
          <w:w w:val="90"/>
        </w:rPr>
        <w:t>załączonych</w:t>
      </w:r>
      <w:r>
        <w:rPr>
          <w:color w:val="231F20"/>
          <w:spacing w:val="-5"/>
          <w:w w:val="90"/>
        </w:rPr>
        <w:t xml:space="preserve"> </w:t>
      </w:r>
      <w:r>
        <w:rPr>
          <w:color w:val="231F20"/>
          <w:w w:val="90"/>
        </w:rPr>
        <w:t>programach poszczególnych szkoleń.</w:t>
      </w:r>
    </w:p>
    <w:p w14:paraId="0A1EA26C" w14:textId="77777777" w:rsidR="004766AD" w:rsidRDefault="004766AD">
      <w:pPr>
        <w:pStyle w:val="Tekstpodstawowy"/>
        <w:spacing w:before="2"/>
        <w:rPr>
          <w:sz w:val="27"/>
        </w:rPr>
      </w:pPr>
    </w:p>
    <w:p w14:paraId="5449C70D" w14:textId="77777777" w:rsidR="004766AD" w:rsidRDefault="00000000">
      <w:pPr>
        <w:tabs>
          <w:tab w:val="left" w:pos="8472"/>
        </w:tabs>
        <w:spacing w:before="81"/>
        <w:ind w:left="5825"/>
        <w:rPr>
          <w:sz w:val="24"/>
        </w:rPr>
      </w:pPr>
      <w:r>
        <w:rPr>
          <w:b/>
          <w:color w:val="231F20"/>
          <w:spacing w:val="-5"/>
          <w:w w:val="95"/>
          <w:sz w:val="24"/>
        </w:rPr>
        <w:t>83</w:t>
      </w:r>
      <w:r>
        <w:rPr>
          <w:b/>
          <w:color w:val="231F20"/>
          <w:sz w:val="24"/>
        </w:rPr>
        <w:tab/>
      </w:r>
      <w:r>
        <w:rPr>
          <w:color w:val="466C8D"/>
          <w:w w:val="80"/>
          <w:sz w:val="24"/>
        </w:rPr>
        <w:t>PERSONEL</w:t>
      </w:r>
      <w:r>
        <w:rPr>
          <w:color w:val="466C8D"/>
          <w:spacing w:val="-13"/>
          <w:sz w:val="24"/>
        </w:rPr>
        <w:t xml:space="preserve"> </w:t>
      </w:r>
      <w:r>
        <w:rPr>
          <w:color w:val="466C8D"/>
          <w:w w:val="80"/>
          <w:sz w:val="24"/>
        </w:rPr>
        <w:t>A</w:t>
      </w:r>
      <w:r>
        <w:rPr>
          <w:color w:val="466C8D"/>
          <w:spacing w:val="-13"/>
          <w:sz w:val="24"/>
        </w:rPr>
        <w:t xml:space="preserve"> </w:t>
      </w:r>
      <w:r>
        <w:rPr>
          <w:color w:val="466C8D"/>
          <w:spacing w:val="-2"/>
          <w:w w:val="80"/>
          <w:sz w:val="24"/>
        </w:rPr>
        <w:t>DOSTĘPNOŚĆ</w:t>
      </w:r>
    </w:p>
    <w:p w14:paraId="2D6611F2" w14:textId="77777777" w:rsidR="004766AD" w:rsidRDefault="004766AD">
      <w:pPr>
        <w:rPr>
          <w:sz w:val="24"/>
        </w:rPr>
        <w:sectPr w:rsidR="004766AD">
          <w:headerReference w:type="default" r:id="rId154"/>
          <w:footerReference w:type="default" r:id="rId155"/>
          <w:pgSz w:w="11910" w:h="16840"/>
          <w:pgMar w:top="1620" w:right="600" w:bottom="0" w:left="0" w:header="771" w:footer="0" w:gutter="0"/>
          <w:cols w:space="708"/>
        </w:sectPr>
      </w:pPr>
    </w:p>
    <w:p w14:paraId="3FCB2AAF" w14:textId="77777777" w:rsidR="004766AD" w:rsidRDefault="004766AD">
      <w:pPr>
        <w:pStyle w:val="Tekstpodstawowy"/>
        <w:spacing w:before="9"/>
        <w:rPr>
          <w:sz w:val="17"/>
        </w:rPr>
      </w:pPr>
    </w:p>
    <w:p w14:paraId="70315722" w14:textId="77777777" w:rsidR="004766AD" w:rsidRDefault="00000000">
      <w:pPr>
        <w:pStyle w:val="Nagwek7"/>
        <w:spacing w:before="80"/>
        <w:ind w:left="761" w:right="5586"/>
        <w:jc w:val="center"/>
      </w:pPr>
      <w:bookmarkStart w:id="48" w:name="_bookmark47"/>
      <w:bookmarkEnd w:id="48"/>
      <w:r>
        <w:rPr>
          <w:color w:val="1F3762"/>
          <w:w w:val="85"/>
        </w:rPr>
        <w:t>I_11.B.2</w:t>
      </w:r>
      <w:r>
        <w:rPr>
          <w:color w:val="1F3762"/>
          <w:spacing w:val="22"/>
        </w:rPr>
        <w:t xml:space="preserve"> </w:t>
      </w:r>
      <w:r>
        <w:rPr>
          <w:color w:val="1F3762"/>
          <w:w w:val="85"/>
        </w:rPr>
        <w:t>Standard</w:t>
      </w:r>
      <w:r>
        <w:rPr>
          <w:color w:val="1F3762"/>
          <w:spacing w:val="23"/>
        </w:rPr>
        <w:t xml:space="preserve"> </w:t>
      </w:r>
      <w:r>
        <w:rPr>
          <w:color w:val="1F3762"/>
          <w:w w:val="85"/>
        </w:rPr>
        <w:t>tworzenia</w:t>
      </w:r>
      <w:r>
        <w:rPr>
          <w:color w:val="1F3762"/>
          <w:spacing w:val="23"/>
        </w:rPr>
        <w:t xml:space="preserve"> </w:t>
      </w:r>
      <w:r>
        <w:rPr>
          <w:color w:val="1F3762"/>
          <w:w w:val="85"/>
        </w:rPr>
        <w:t>planu</w:t>
      </w:r>
      <w:r>
        <w:rPr>
          <w:color w:val="1F3762"/>
          <w:spacing w:val="22"/>
        </w:rPr>
        <w:t xml:space="preserve"> </w:t>
      </w:r>
      <w:r>
        <w:rPr>
          <w:color w:val="1F3762"/>
          <w:spacing w:val="-2"/>
          <w:w w:val="85"/>
        </w:rPr>
        <w:t>szkoleniowego</w:t>
      </w:r>
    </w:p>
    <w:p w14:paraId="2FE8B235" w14:textId="77777777" w:rsidR="004766AD" w:rsidRDefault="00000000">
      <w:pPr>
        <w:pStyle w:val="Akapitzlist"/>
        <w:numPr>
          <w:ilvl w:val="0"/>
          <w:numId w:val="75"/>
        </w:numPr>
        <w:tabs>
          <w:tab w:val="left" w:pos="1439"/>
          <w:tab w:val="left" w:pos="1440"/>
        </w:tabs>
        <w:spacing w:before="155" w:line="232" w:lineRule="auto"/>
        <w:ind w:right="362"/>
        <w:rPr>
          <w:b/>
          <w:color w:val="231F20"/>
        </w:rPr>
      </w:pPr>
      <w:r>
        <w:rPr>
          <w:color w:val="231F20"/>
          <w:w w:val="90"/>
        </w:rPr>
        <w:t>sąd</w:t>
      </w:r>
      <w:r>
        <w:rPr>
          <w:color w:val="231F20"/>
          <w:spacing w:val="-2"/>
          <w:w w:val="90"/>
        </w:rPr>
        <w:t xml:space="preserve"> </w:t>
      </w:r>
      <w:r>
        <w:rPr>
          <w:color w:val="231F20"/>
          <w:w w:val="90"/>
        </w:rPr>
        <w:t>tworzy</w:t>
      </w:r>
      <w:r>
        <w:rPr>
          <w:color w:val="231F20"/>
          <w:spacing w:val="-2"/>
          <w:w w:val="90"/>
        </w:rPr>
        <w:t xml:space="preserve"> </w:t>
      </w:r>
      <w:r>
        <w:rPr>
          <w:color w:val="231F20"/>
          <w:w w:val="90"/>
        </w:rPr>
        <w:t>ramy</w:t>
      </w:r>
      <w:r>
        <w:rPr>
          <w:color w:val="231F20"/>
          <w:spacing w:val="-2"/>
          <w:w w:val="90"/>
        </w:rPr>
        <w:t xml:space="preserve"> </w:t>
      </w:r>
      <w:r>
        <w:rPr>
          <w:color w:val="231F20"/>
          <w:w w:val="90"/>
        </w:rPr>
        <w:t>dla</w:t>
      </w:r>
      <w:r>
        <w:rPr>
          <w:color w:val="231F20"/>
          <w:spacing w:val="-2"/>
          <w:w w:val="90"/>
        </w:rPr>
        <w:t xml:space="preserve"> </w:t>
      </w:r>
      <w:r>
        <w:rPr>
          <w:color w:val="231F20"/>
          <w:w w:val="90"/>
        </w:rPr>
        <w:t>regularnego</w:t>
      </w:r>
      <w:r>
        <w:rPr>
          <w:color w:val="231F20"/>
          <w:spacing w:val="-2"/>
          <w:w w:val="90"/>
        </w:rPr>
        <w:t xml:space="preserve"> </w:t>
      </w:r>
      <w:r>
        <w:rPr>
          <w:color w:val="231F20"/>
          <w:w w:val="90"/>
        </w:rPr>
        <w:t>i</w:t>
      </w:r>
      <w:r>
        <w:rPr>
          <w:color w:val="231F20"/>
          <w:spacing w:val="-2"/>
          <w:w w:val="90"/>
        </w:rPr>
        <w:t xml:space="preserve"> </w:t>
      </w:r>
      <w:r>
        <w:rPr>
          <w:color w:val="231F20"/>
          <w:w w:val="90"/>
        </w:rPr>
        <w:t>systematycznego</w:t>
      </w:r>
      <w:r>
        <w:rPr>
          <w:color w:val="231F20"/>
          <w:spacing w:val="-2"/>
          <w:w w:val="90"/>
        </w:rPr>
        <w:t xml:space="preserve"> </w:t>
      </w:r>
      <w:r>
        <w:rPr>
          <w:color w:val="231F20"/>
          <w:w w:val="90"/>
        </w:rPr>
        <w:t>podnoszenia</w:t>
      </w:r>
      <w:r>
        <w:rPr>
          <w:color w:val="231F20"/>
          <w:spacing w:val="-2"/>
          <w:w w:val="90"/>
        </w:rPr>
        <w:t xml:space="preserve"> </w:t>
      </w:r>
      <w:r>
        <w:rPr>
          <w:color w:val="231F20"/>
          <w:w w:val="90"/>
        </w:rPr>
        <w:t>kompetencji</w:t>
      </w:r>
      <w:r>
        <w:rPr>
          <w:color w:val="231F20"/>
          <w:spacing w:val="-2"/>
          <w:w w:val="90"/>
        </w:rPr>
        <w:t xml:space="preserve"> </w:t>
      </w:r>
      <w:r>
        <w:rPr>
          <w:color w:val="231F20"/>
          <w:w w:val="90"/>
        </w:rPr>
        <w:t>w</w:t>
      </w:r>
      <w:r>
        <w:rPr>
          <w:color w:val="231F20"/>
          <w:spacing w:val="-2"/>
          <w:w w:val="90"/>
        </w:rPr>
        <w:t xml:space="preserve"> </w:t>
      </w:r>
      <w:r>
        <w:rPr>
          <w:color w:val="231F20"/>
          <w:w w:val="90"/>
        </w:rPr>
        <w:t>zakresie</w:t>
      </w:r>
      <w:r>
        <w:rPr>
          <w:color w:val="231F20"/>
          <w:spacing w:val="-2"/>
          <w:w w:val="90"/>
        </w:rPr>
        <w:t xml:space="preserve"> </w:t>
      </w:r>
      <w:r>
        <w:rPr>
          <w:color w:val="231F20"/>
          <w:w w:val="90"/>
        </w:rPr>
        <w:t>dostępności</w:t>
      </w:r>
      <w:r>
        <w:rPr>
          <w:color w:val="231F20"/>
          <w:spacing w:val="-2"/>
          <w:w w:val="90"/>
        </w:rPr>
        <w:t xml:space="preserve"> </w:t>
      </w:r>
      <w:r>
        <w:rPr>
          <w:color w:val="231F20"/>
          <w:w w:val="90"/>
        </w:rPr>
        <w:t>przez personel zaangażowany w obsługę interesantów z niepełnosprawnościami</w:t>
      </w:r>
    </w:p>
    <w:p w14:paraId="0D0962AA" w14:textId="77777777" w:rsidR="004766AD" w:rsidRDefault="00000000">
      <w:pPr>
        <w:pStyle w:val="Akapitzlist"/>
        <w:numPr>
          <w:ilvl w:val="0"/>
          <w:numId w:val="75"/>
        </w:numPr>
        <w:tabs>
          <w:tab w:val="left" w:pos="1439"/>
          <w:tab w:val="left" w:pos="1440"/>
        </w:tabs>
        <w:spacing w:before="1" w:line="232" w:lineRule="auto"/>
        <w:ind w:right="625"/>
        <w:rPr>
          <w:b/>
          <w:color w:val="231F20"/>
        </w:rPr>
      </w:pPr>
      <w:r>
        <w:rPr>
          <w:color w:val="231F20"/>
          <w:w w:val="90"/>
        </w:rPr>
        <w:t>sąd</w:t>
      </w:r>
      <w:r>
        <w:rPr>
          <w:color w:val="231F20"/>
          <w:spacing w:val="-8"/>
          <w:w w:val="90"/>
        </w:rPr>
        <w:t xml:space="preserve"> </w:t>
      </w:r>
      <w:r>
        <w:rPr>
          <w:color w:val="231F20"/>
          <w:w w:val="90"/>
        </w:rPr>
        <w:t>opracowuje</w:t>
      </w:r>
      <w:r>
        <w:rPr>
          <w:color w:val="231F20"/>
          <w:spacing w:val="-8"/>
          <w:w w:val="90"/>
        </w:rPr>
        <w:t xml:space="preserve"> </w:t>
      </w:r>
      <w:r>
        <w:rPr>
          <w:color w:val="231F20"/>
          <w:w w:val="90"/>
        </w:rPr>
        <w:t>roczny</w:t>
      </w:r>
      <w:r>
        <w:rPr>
          <w:color w:val="231F20"/>
          <w:spacing w:val="-8"/>
          <w:w w:val="90"/>
        </w:rPr>
        <w:t xml:space="preserve"> </w:t>
      </w:r>
      <w:r>
        <w:rPr>
          <w:color w:val="231F20"/>
          <w:w w:val="90"/>
        </w:rPr>
        <w:t>plan</w:t>
      </w:r>
      <w:r>
        <w:rPr>
          <w:color w:val="231F20"/>
          <w:spacing w:val="-8"/>
          <w:w w:val="90"/>
        </w:rPr>
        <w:t xml:space="preserve"> </w:t>
      </w:r>
      <w:r>
        <w:rPr>
          <w:color w:val="231F20"/>
          <w:w w:val="90"/>
        </w:rPr>
        <w:t>szkoleniowy</w:t>
      </w:r>
      <w:r>
        <w:rPr>
          <w:color w:val="231F20"/>
          <w:spacing w:val="-8"/>
          <w:w w:val="90"/>
        </w:rPr>
        <w:t xml:space="preserve"> </w:t>
      </w:r>
      <w:r>
        <w:rPr>
          <w:color w:val="231F20"/>
          <w:w w:val="90"/>
        </w:rPr>
        <w:t>z</w:t>
      </w:r>
      <w:r>
        <w:rPr>
          <w:color w:val="231F20"/>
          <w:spacing w:val="-8"/>
          <w:w w:val="90"/>
        </w:rPr>
        <w:t xml:space="preserve"> </w:t>
      </w:r>
      <w:r>
        <w:rPr>
          <w:color w:val="231F20"/>
          <w:w w:val="90"/>
        </w:rPr>
        <w:t>uwzględnieniem</w:t>
      </w:r>
      <w:r>
        <w:rPr>
          <w:color w:val="231F20"/>
          <w:spacing w:val="-8"/>
          <w:w w:val="90"/>
        </w:rPr>
        <w:t xml:space="preserve"> </w:t>
      </w:r>
      <w:r>
        <w:rPr>
          <w:color w:val="231F20"/>
          <w:w w:val="90"/>
        </w:rPr>
        <w:t>obszarów</w:t>
      </w:r>
      <w:r>
        <w:rPr>
          <w:color w:val="231F20"/>
          <w:spacing w:val="-8"/>
          <w:w w:val="90"/>
        </w:rPr>
        <w:t xml:space="preserve"> </w:t>
      </w:r>
      <w:r>
        <w:rPr>
          <w:color w:val="231F20"/>
          <w:w w:val="90"/>
        </w:rPr>
        <w:t>zapewnienia</w:t>
      </w:r>
      <w:r>
        <w:rPr>
          <w:color w:val="231F20"/>
          <w:spacing w:val="-8"/>
          <w:w w:val="90"/>
        </w:rPr>
        <w:t xml:space="preserve"> </w:t>
      </w:r>
      <w:r>
        <w:rPr>
          <w:color w:val="231F20"/>
          <w:w w:val="90"/>
        </w:rPr>
        <w:t>dostępności,</w:t>
      </w:r>
      <w:r>
        <w:rPr>
          <w:color w:val="231F20"/>
          <w:spacing w:val="-8"/>
          <w:w w:val="90"/>
        </w:rPr>
        <w:t xml:space="preserve"> </w:t>
      </w:r>
      <w:r>
        <w:rPr>
          <w:color w:val="231F20"/>
          <w:w w:val="90"/>
        </w:rPr>
        <w:t>o</w:t>
      </w:r>
      <w:r>
        <w:rPr>
          <w:color w:val="231F20"/>
          <w:spacing w:val="-8"/>
          <w:w w:val="90"/>
        </w:rPr>
        <w:t xml:space="preserve"> </w:t>
      </w:r>
      <w:r>
        <w:rPr>
          <w:color w:val="231F20"/>
          <w:w w:val="90"/>
        </w:rPr>
        <w:t xml:space="preserve">których </w:t>
      </w:r>
      <w:r>
        <w:rPr>
          <w:color w:val="231F20"/>
        </w:rPr>
        <w:t>mowa wyżej</w:t>
      </w:r>
    </w:p>
    <w:p w14:paraId="3C1ACB35" w14:textId="77777777" w:rsidR="004766AD" w:rsidRDefault="00000000">
      <w:pPr>
        <w:pStyle w:val="Akapitzlist"/>
        <w:numPr>
          <w:ilvl w:val="0"/>
          <w:numId w:val="75"/>
        </w:numPr>
        <w:tabs>
          <w:tab w:val="left" w:pos="1439"/>
          <w:tab w:val="left" w:pos="1440"/>
        </w:tabs>
        <w:spacing w:before="2" w:line="232" w:lineRule="auto"/>
        <w:ind w:right="520"/>
        <w:rPr>
          <w:b/>
          <w:color w:val="231F20"/>
        </w:rPr>
      </w:pPr>
      <w:r>
        <w:pict w14:anchorId="0975CCA6">
          <v:group id="docshapegroup322" o:spid="_x0000_s2437" style="position:absolute;left:0;text-align:left;margin-left:0;margin-top:36.3pt;width:20.3pt;height:638.75pt;z-index:15814144;mso-position-horizontal-relative:page" coordorigin=",726" coordsize="406,12775">
            <v:shape id="docshape323" o:spid="_x0000_s2440" style="position:absolute;top:725;width:406;height:11046" coordorigin=",726" coordsize="406,11046" path="m188,726l,726,,11771r405,l405,943,394,874,363,815,316,768,257,737,188,726xe" fillcolor="#a6cbec" stroked="f">
              <v:fill opacity="19660f"/>
              <v:path arrowok="t"/>
            </v:shape>
            <v:shape id="docshape324" o:spid="_x0000_s2439" style="position:absolute;top:2568;width:406;height:10932" coordorigin=",2568" coordsize="406,10932" path="m188,2568l,2568,,13500r405,l405,2785r-11,-68l363,2657r-47,-47l257,2579r-69,-11xe" fillcolor="#a6cbec" stroked="f">
              <v:path arrowok="t"/>
            </v:shape>
            <v:shape id="docshape325" o:spid="_x0000_s2438" style="position:absolute;top:1647;width:406;height:11046" coordorigin=",1647" coordsize="406,11046" path="m188,1647l,1647,,12692r405,l405,1864r-11,-69l363,1736r-47,-47l257,1658r-69,-11xe" fillcolor="#a6cbec" stroked="f">
              <v:fill opacity=".5"/>
              <v:path arrowok="t"/>
            </v:shape>
            <w10:wrap anchorx="page"/>
          </v:group>
        </w:pict>
      </w:r>
      <w:r>
        <w:rPr>
          <w:color w:val="231F20"/>
          <w:w w:val="90"/>
        </w:rPr>
        <w:t>sąd zapewnia finansowanie szkoleń i innych form podnoszenia kwalifikacji dla koordynatorów ds. dostępności, kadry zarządzającej, sędziów, asesorów sądowych, referendarzy sądowych, asystentów sędziego</w:t>
      </w:r>
      <w:r>
        <w:rPr>
          <w:color w:val="231F20"/>
          <w:spacing w:val="-8"/>
          <w:w w:val="90"/>
        </w:rPr>
        <w:t xml:space="preserve"> </w:t>
      </w:r>
      <w:r>
        <w:rPr>
          <w:color w:val="231F20"/>
          <w:w w:val="90"/>
        </w:rPr>
        <w:t>oraz</w:t>
      </w:r>
      <w:r>
        <w:rPr>
          <w:color w:val="231F20"/>
          <w:spacing w:val="-8"/>
          <w:w w:val="90"/>
        </w:rPr>
        <w:t xml:space="preserve"> </w:t>
      </w:r>
      <w:r>
        <w:rPr>
          <w:color w:val="231F20"/>
          <w:w w:val="90"/>
        </w:rPr>
        <w:t>pracowników</w:t>
      </w:r>
      <w:r>
        <w:rPr>
          <w:color w:val="231F20"/>
          <w:spacing w:val="-8"/>
          <w:w w:val="90"/>
        </w:rPr>
        <w:t xml:space="preserve"> </w:t>
      </w:r>
      <w:r>
        <w:rPr>
          <w:color w:val="231F20"/>
          <w:w w:val="90"/>
        </w:rPr>
        <w:t>administracyjnych</w:t>
      </w:r>
      <w:r>
        <w:rPr>
          <w:color w:val="231F20"/>
          <w:spacing w:val="-8"/>
          <w:w w:val="90"/>
        </w:rPr>
        <w:t xml:space="preserve"> </w:t>
      </w:r>
      <w:r>
        <w:rPr>
          <w:color w:val="231F20"/>
          <w:w w:val="90"/>
        </w:rPr>
        <w:t>w</w:t>
      </w:r>
      <w:r>
        <w:rPr>
          <w:color w:val="231F20"/>
          <w:spacing w:val="-8"/>
          <w:w w:val="90"/>
        </w:rPr>
        <w:t xml:space="preserve"> </w:t>
      </w:r>
      <w:r>
        <w:rPr>
          <w:color w:val="231F20"/>
          <w:w w:val="90"/>
        </w:rPr>
        <w:t>ramach</w:t>
      </w:r>
      <w:r>
        <w:rPr>
          <w:color w:val="231F20"/>
          <w:spacing w:val="-8"/>
          <w:w w:val="90"/>
        </w:rPr>
        <w:t xml:space="preserve"> </w:t>
      </w:r>
      <w:r>
        <w:rPr>
          <w:color w:val="231F20"/>
          <w:w w:val="90"/>
        </w:rPr>
        <w:t>środków</w:t>
      </w:r>
      <w:r>
        <w:rPr>
          <w:color w:val="231F20"/>
          <w:spacing w:val="-8"/>
          <w:w w:val="90"/>
        </w:rPr>
        <w:t xml:space="preserve"> </w:t>
      </w:r>
      <w:r>
        <w:rPr>
          <w:color w:val="231F20"/>
          <w:w w:val="90"/>
        </w:rPr>
        <w:t>finansowych</w:t>
      </w:r>
      <w:r>
        <w:rPr>
          <w:color w:val="231F20"/>
          <w:spacing w:val="-8"/>
          <w:w w:val="90"/>
        </w:rPr>
        <w:t xml:space="preserve"> </w:t>
      </w:r>
      <w:r>
        <w:rPr>
          <w:color w:val="231F20"/>
          <w:w w:val="90"/>
        </w:rPr>
        <w:t>pozostających</w:t>
      </w:r>
      <w:r>
        <w:rPr>
          <w:color w:val="231F20"/>
          <w:spacing w:val="-8"/>
          <w:w w:val="90"/>
        </w:rPr>
        <w:t xml:space="preserve"> </w:t>
      </w:r>
      <w:r>
        <w:rPr>
          <w:color w:val="231F20"/>
          <w:w w:val="90"/>
        </w:rPr>
        <w:t>w</w:t>
      </w:r>
      <w:r>
        <w:rPr>
          <w:color w:val="231F20"/>
          <w:spacing w:val="-8"/>
          <w:w w:val="90"/>
        </w:rPr>
        <w:t xml:space="preserve"> </w:t>
      </w:r>
      <w:r>
        <w:rPr>
          <w:color w:val="231F20"/>
          <w:w w:val="90"/>
        </w:rPr>
        <w:t xml:space="preserve">dyspozycji </w:t>
      </w:r>
      <w:r>
        <w:rPr>
          <w:color w:val="231F20"/>
        </w:rPr>
        <w:t>na ten cel</w:t>
      </w:r>
    </w:p>
    <w:p w14:paraId="6AF2739D" w14:textId="77777777" w:rsidR="004766AD" w:rsidRDefault="00000000">
      <w:pPr>
        <w:pStyle w:val="Akapitzlist"/>
        <w:numPr>
          <w:ilvl w:val="0"/>
          <w:numId w:val="75"/>
        </w:numPr>
        <w:tabs>
          <w:tab w:val="left" w:pos="1439"/>
          <w:tab w:val="left" w:pos="1440"/>
        </w:tabs>
        <w:spacing w:before="2" w:line="232" w:lineRule="auto"/>
        <w:ind w:right="1246"/>
        <w:rPr>
          <w:b/>
          <w:color w:val="231F20"/>
        </w:rPr>
      </w:pPr>
      <w:r>
        <w:rPr>
          <w:color w:val="231F20"/>
          <w:w w:val="90"/>
        </w:rPr>
        <w:t>plan</w:t>
      </w:r>
      <w:r>
        <w:rPr>
          <w:color w:val="231F20"/>
          <w:spacing w:val="-8"/>
          <w:w w:val="90"/>
        </w:rPr>
        <w:t xml:space="preserve"> </w:t>
      </w:r>
      <w:r>
        <w:rPr>
          <w:color w:val="231F20"/>
          <w:w w:val="90"/>
        </w:rPr>
        <w:t>szkoleniowy</w:t>
      </w:r>
      <w:r>
        <w:rPr>
          <w:color w:val="231F20"/>
          <w:spacing w:val="-8"/>
          <w:w w:val="90"/>
        </w:rPr>
        <w:t xml:space="preserve"> </w:t>
      </w:r>
      <w:r>
        <w:rPr>
          <w:color w:val="231F20"/>
          <w:w w:val="90"/>
        </w:rPr>
        <w:t>zawiera</w:t>
      </w:r>
      <w:r>
        <w:rPr>
          <w:color w:val="231F20"/>
          <w:spacing w:val="-8"/>
          <w:w w:val="90"/>
        </w:rPr>
        <w:t xml:space="preserve"> </w:t>
      </w:r>
      <w:r>
        <w:rPr>
          <w:color w:val="231F20"/>
          <w:w w:val="90"/>
        </w:rPr>
        <w:t>liczbę</w:t>
      </w:r>
      <w:r>
        <w:rPr>
          <w:color w:val="231F20"/>
          <w:spacing w:val="-8"/>
          <w:w w:val="90"/>
        </w:rPr>
        <w:t xml:space="preserve"> </w:t>
      </w:r>
      <w:r>
        <w:rPr>
          <w:color w:val="231F20"/>
          <w:w w:val="90"/>
        </w:rPr>
        <w:t>szkoleń,</w:t>
      </w:r>
      <w:r>
        <w:rPr>
          <w:color w:val="231F20"/>
          <w:spacing w:val="-8"/>
          <w:w w:val="90"/>
        </w:rPr>
        <w:t xml:space="preserve"> </w:t>
      </w:r>
      <w:r>
        <w:rPr>
          <w:color w:val="231F20"/>
          <w:w w:val="90"/>
        </w:rPr>
        <w:t>ich</w:t>
      </w:r>
      <w:r>
        <w:rPr>
          <w:color w:val="231F20"/>
          <w:spacing w:val="-8"/>
          <w:w w:val="90"/>
        </w:rPr>
        <w:t xml:space="preserve"> </w:t>
      </w:r>
      <w:r>
        <w:rPr>
          <w:color w:val="231F20"/>
          <w:w w:val="90"/>
        </w:rPr>
        <w:t>zakres</w:t>
      </w:r>
      <w:r>
        <w:rPr>
          <w:color w:val="231F20"/>
          <w:spacing w:val="-8"/>
          <w:w w:val="90"/>
        </w:rPr>
        <w:t xml:space="preserve"> </w:t>
      </w:r>
      <w:r>
        <w:rPr>
          <w:color w:val="231F20"/>
          <w:w w:val="90"/>
        </w:rPr>
        <w:t>godzinowy,</w:t>
      </w:r>
      <w:r>
        <w:rPr>
          <w:color w:val="231F20"/>
          <w:spacing w:val="-8"/>
          <w:w w:val="90"/>
        </w:rPr>
        <w:t xml:space="preserve"> </w:t>
      </w:r>
      <w:r>
        <w:rPr>
          <w:color w:val="231F20"/>
          <w:w w:val="90"/>
        </w:rPr>
        <w:t>częstotliwość</w:t>
      </w:r>
      <w:r>
        <w:rPr>
          <w:color w:val="231F20"/>
          <w:spacing w:val="-8"/>
          <w:w w:val="90"/>
        </w:rPr>
        <w:t xml:space="preserve"> </w:t>
      </w:r>
      <w:r>
        <w:rPr>
          <w:color w:val="231F20"/>
          <w:w w:val="90"/>
        </w:rPr>
        <w:t>i</w:t>
      </w:r>
      <w:r>
        <w:rPr>
          <w:color w:val="231F20"/>
          <w:spacing w:val="-8"/>
          <w:w w:val="90"/>
        </w:rPr>
        <w:t xml:space="preserve"> </w:t>
      </w:r>
      <w:r>
        <w:rPr>
          <w:color w:val="231F20"/>
          <w:w w:val="90"/>
        </w:rPr>
        <w:t>podstawowy</w:t>
      </w:r>
      <w:r>
        <w:rPr>
          <w:color w:val="231F20"/>
          <w:spacing w:val="-8"/>
          <w:w w:val="90"/>
        </w:rPr>
        <w:t xml:space="preserve"> </w:t>
      </w:r>
      <w:r>
        <w:rPr>
          <w:color w:val="231F20"/>
          <w:w w:val="90"/>
        </w:rPr>
        <w:t xml:space="preserve">zakres </w:t>
      </w:r>
      <w:r>
        <w:rPr>
          <w:color w:val="231F20"/>
          <w:spacing w:val="-2"/>
        </w:rPr>
        <w:t>tematyczny</w:t>
      </w:r>
    </w:p>
    <w:p w14:paraId="724A3330" w14:textId="77777777" w:rsidR="004766AD" w:rsidRDefault="00000000">
      <w:pPr>
        <w:pStyle w:val="Akapitzlist"/>
        <w:numPr>
          <w:ilvl w:val="0"/>
          <w:numId w:val="75"/>
        </w:numPr>
        <w:tabs>
          <w:tab w:val="left" w:pos="1439"/>
          <w:tab w:val="left" w:pos="1440"/>
        </w:tabs>
        <w:spacing w:before="1" w:line="232" w:lineRule="auto"/>
        <w:ind w:right="1745"/>
        <w:rPr>
          <w:b/>
          <w:color w:val="231F20"/>
        </w:rPr>
      </w:pPr>
      <w:r>
        <w:rPr>
          <w:color w:val="231F20"/>
          <w:w w:val="90"/>
        </w:rPr>
        <w:t>szkolenia</w:t>
      </w:r>
      <w:r>
        <w:rPr>
          <w:color w:val="231F20"/>
          <w:spacing w:val="-7"/>
          <w:w w:val="90"/>
        </w:rPr>
        <w:t xml:space="preserve"> </w:t>
      </w:r>
      <w:r>
        <w:rPr>
          <w:color w:val="231F20"/>
          <w:w w:val="90"/>
        </w:rPr>
        <w:t>są</w:t>
      </w:r>
      <w:r>
        <w:rPr>
          <w:color w:val="231F20"/>
          <w:spacing w:val="-7"/>
          <w:w w:val="90"/>
        </w:rPr>
        <w:t xml:space="preserve"> </w:t>
      </w:r>
      <w:r>
        <w:rPr>
          <w:color w:val="231F20"/>
          <w:w w:val="90"/>
        </w:rPr>
        <w:t>prowadzone</w:t>
      </w:r>
      <w:r>
        <w:rPr>
          <w:color w:val="231F20"/>
          <w:spacing w:val="-7"/>
          <w:w w:val="90"/>
        </w:rPr>
        <w:t xml:space="preserve"> </w:t>
      </w:r>
      <w:r>
        <w:rPr>
          <w:color w:val="231F20"/>
          <w:w w:val="90"/>
        </w:rPr>
        <w:t>przez</w:t>
      </w:r>
      <w:r>
        <w:rPr>
          <w:color w:val="231F20"/>
          <w:spacing w:val="-7"/>
          <w:w w:val="90"/>
        </w:rPr>
        <w:t xml:space="preserve"> </w:t>
      </w:r>
      <w:r>
        <w:rPr>
          <w:color w:val="231F20"/>
          <w:w w:val="90"/>
        </w:rPr>
        <w:t>koordynatora</w:t>
      </w:r>
      <w:r>
        <w:rPr>
          <w:color w:val="231F20"/>
          <w:spacing w:val="-7"/>
          <w:w w:val="90"/>
        </w:rPr>
        <w:t xml:space="preserve"> </w:t>
      </w:r>
      <w:r>
        <w:rPr>
          <w:color w:val="231F20"/>
          <w:w w:val="90"/>
        </w:rPr>
        <w:t>ds.</w:t>
      </w:r>
      <w:r>
        <w:rPr>
          <w:color w:val="231F20"/>
          <w:spacing w:val="-7"/>
          <w:w w:val="90"/>
        </w:rPr>
        <w:t xml:space="preserve"> </w:t>
      </w:r>
      <w:r>
        <w:rPr>
          <w:color w:val="231F20"/>
          <w:w w:val="90"/>
        </w:rPr>
        <w:t>dostępności</w:t>
      </w:r>
      <w:r>
        <w:rPr>
          <w:color w:val="231F20"/>
          <w:spacing w:val="-7"/>
          <w:w w:val="90"/>
        </w:rPr>
        <w:t xml:space="preserve"> </w:t>
      </w:r>
      <w:r>
        <w:rPr>
          <w:color w:val="231F20"/>
          <w:w w:val="90"/>
        </w:rPr>
        <w:t>lub</w:t>
      </w:r>
      <w:r>
        <w:rPr>
          <w:color w:val="231F20"/>
          <w:spacing w:val="-7"/>
          <w:w w:val="90"/>
        </w:rPr>
        <w:t xml:space="preserve"> </w:t>
      </w:r>
      <w:r>
        <w:rPr>
          <w:color w:val="231F20"/>
          <w:w w:val="90"/>
        </w:rPr>
        <w:t>inne</w:t>
      </w:r>
      <w:r>
        <w:rPr>
          <w:color w:val="231F20"/>
          <w:spacing w:val="-7"/>
          <w:w w:val="90"/>
        </w:rPr>
        <w:t xml:space="preserve"> </w:t>
      </w:r>
      <w:r>
        <w:rPr>
          <w:color w:val="231F20"/>
          <w:w w:val="90"/>
        </w:rPr>
        <w:t>osoby</w:t>
      </w:r>
      <w:r>
        <w:rPr>
          <w:color w:val="231F20"/>
          <w:spacing w:val="-7"/>
          <w:w w:val="90"/>
        </w:rPr>
        <w:t xml:space="preserve"> </w:t>
      </w:r>
      <w:r>
        <w:rPr>
          <w:color w:val="231F20"/>
          <w:w w:val="90"/>
        </w:rPr>
        <w:t>wyznaczone</w:t>
      </w:r>
      <w:r>
        <w:rPr>
          <w:color w:val="231F20"/>
          <w:spacing w:val="-7"/>
          <w:w w:val="90"/>
        </w:rPr>
        <w:t xml:space="preserve"> </w:t>
      </w:r>
      <w:r>
        <w:rPr>
          <w:color w:val="231F20"/>
          <w:w w:val="90"/>
        </w:rPr>
        <w:t>do poszczególnych obszarów dostępności</w:t>
      </w:r>
    </w:p>
    <w:p w14:paraId="239A9AAC" w14:textId="77777777" w:rsidR="004766AD" w:rsidRDefault="00000000">
      <w:pPr>
        <w:pStyle w:val="Akapitzlist"/>
        <w:numPr>
          <w:ilvl w:val="0"/>
          <w:numId w:val="75"/>
        </w:numPr>
        <w:tabs>
          <w:tab w:val="left" w:pos="1439"/>
          <w:tab w:val="left" w:pos="1440"/>
        </w:tabs>
        <w:spacing w:before="1" w:line="232" w:lineRule="auto"/>
        <w:ind w:right="1023"/>
        <w:rPr>
          <w:b/>
          <w:color w:val="231F20"/>
        </w:rPr>
      </w:pPr>
      <w:r>
        <w:rPr>
          <w:color w:val="231F20"/>
          <w:w w:val="90"/>
        </w:rPr>
        <w:t>w</w:t>
      </w:r>
      <w:r>
        <w:rPr>
          <w:color w:val="231F20"/>
          <w:spacing w:val="-10"/>
          <w:w w:val="90"/>
        </w:rPr>
        <w:t xml:space="preserve"> </w:t>
      </w:r>
      <w:r>
        <w:rPr>
          <w:color w:val="231F20"/>
          <w:w w:val="90"/>
        </w:rPr>
        <w:t>miarę</w:t>
      </w:r>
      <w:r>
        <w:rPr>
          <w:color w:val="231F20"/>
          <w:spacing w:val="-9"/>
          <w:w w:val="90"/>
        </w:rPr>
        <w:t xml:space="preserve"> </w:t>
      </w:r>
      <w:r>
        <w:rPr>
          <w:color w:val="231F20"/>
          <w:w w:val="90"/>
        </w:rPr>
        <w:t>dostępnych</w:t>
      </w:r>
      <w:r>
        <w:rPr>
          <w:color w:val="231F20"/>
          <w:spacing w:val="-9"/>
          <w:w w:val="90"/>
        </w:rPr>
        <w:t xml:space="preserve"> </w:t>
      </w:r>
      <w:r>
        <w:rPr>
          <w:color w:val="231F20"/>
          <w:w w:val="90"/>
        </w:rPr>
        <w:t>środków</w:t>
      </w:r>
      <w:r>
        <w:rPr>
          <w:color w:val="231F20"/>
          <w:spacing w:val="-9"/>
          <w:w w:val="90"/>
        </w:rPr>
        <w:t xml:space="preserve"> </w:t>
      </w:r>
      <w:r>
        <w:rPr>
          <w:color w:val="231F20"/>
          <w:w w:val="90"/>
        </w:rPr>
        <w:t>finansowych,</w:t>
      </w:r>
      <w:r>
        <w:rPr>
          <w:color w:val="231F20"/>
          <w:spacing w:val="-9"/>
          <w:w w:val="90"/>
        </w:rPr>
        <w:t xml:space="preserve"> </w:t>
      </w:r>
      <w:r>
        <w:rPr>
          <w:color w:val="231F20"/>
          <w:w w:val="90"/>
        </w:rPr>
        <w:t>szkolenia</w:t>
      </w:r>
      <w:r>
        <w:rPr>
          <w:color w:val="231F20"/>
          <w:spacing w:val="-10"/>
          <w:w w:val="90"/>
        </w:rPr>
        <w:t xml:space="preserve"> </w:t>
      </w:r>
      <w:r>
        <w:rPr>
          <w:color w:val="231F20"/>
          <w:w w:val="90"/>
        </w:rPr>
        <w:t>mogą</w:t>
      </w:r>
      <w:r>
        <w:rPr>
          <w:color w:val="231F20"/>
          <w:spacing w:val="-9"/>
          <w:w w:val="90"/>
        </w:rPr>
        <w:t xml:space="preserve"> </w:t>
      </w:r>
      <w:r>
        <w:rPr>
          <w:color w:val="231F20"/>
          <w:w w:val="90"/>
        </w:rPr>
        <w:t>być</w:t>
      </w:r>
      <w:r>
        <w:rPr>
          <w:color w:val="231F20"/>
          <w:spacing w:val="-9"/>
          <w:w w:val="90"/>
        </w:rPr>
        <w:t xml:space="preserve"> </w:t>
      </w:r>
      <w:r>
        <w:rPr>
          <w:color w:val="231F20"/>
          <w:w w:val="90"/>
        </w:rPr>
        <w:t>prowadzone</w:t>
      </w:r>
      <w:r>
        <w:rPr>
          <w:color w:val="231F20"/>
          <w:spacing w:val="-9"/>
          <w:w w:val="90"/>
        </w:rPr>
        <w:t xml:space="preserve"> </w:t>
      </w:r>
      <w:r>
        <w:rPr>
          <w:color w:val="231F20"/>
          <w:w w:val="90"/>
        </w:rPr>
        <w:t>przez</w:t>
      </w:r>
      <w:r>
        <w:rPr>
          <w:color w:val="231F20"/>
          <w:spacing w:val="-9"/>
          <w:w w:val="90"/>
        </w:rPr>
        <w:t xml:space="preserve"> </w:t>
      </w:r>
      <w:r>
        <w:rPr>
          <w:color w:val="231F20"/>
          <w:w w:val="90"/>
        </w:rPr>
        <w:t>osoby</w:t>
      </w:r>
      <w:r>
        <w:rPr>
          <w:color w:val="231F20"/>
          <w:spacing w:val="-9"/>
          <w:w w:val="90"/>
        </w:rPr>
        <w:t xml:space="preserve"> </w:t>
      </w:r>
      <w:r>
        <w:rPr>
          <w:color w:val="231F20"/>
          <w:w w:val="90"/>
        </w:rPr>
        <w:t xml:space="preserve">zewnętrzne, </w:t>
      </w:r>
      <w:r>
        <w:rPr>
          <w:color w:val="231F20"/>
          <w:spacing w:val="-4"/>
        </w:rPr>
        <w:t>instytucje</w:t>
      </w:r>
      <w:r>
        <w:rPr>
          <w:color w:val="231F20"/>
          <w:spacing w:val="-12"/>
        </w:rPr>
        <w:t xml:space="preserve"> </w:t>
      </w:r>
      <w:r>
        <w:rPr>
          <w:color w:val="231F20"/>
          <w:spacing w:val="-4"/>
        </w:rPr>
        <w:t>bądź</w:t>
      </w:r>
      <w:r>
        <w:rPr>
          <w:color w:val="231F20"/>
          <w:spacing w:val="-11"/>
        </w:rPr>
        <w:t xml:space="preserve"> </w:t>
      </w:r>
      <w:r>
        <w:rPr>
          <w:color w:val="231F20"/>
          <w:spacing w:val="-4"/>
        </w:rPr>
        <w:t>organizacje</w:t>
      </w:r>
      <w:r>
        <w:rPr>
          <w:color w:val="231F20"/>
          <w:spacing w:val="-11"/>
        </w:rPr>
        <w:t xml:space="preserve"> </w:t>
      </w:r>
      <w:r>
        <w:rPr>
          <w:color w:val="231F20"/>
          <w:spacing w:val="-4"/>
        </w:rPr>
        <w:t>pozarządowe</w:t>
      </w:r>
    </w:p>
    <w:p w14:paraId="7D2C710D"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85"/>
        </w:rPr>
        <w:t>w</w:t>
      </w:r>
      <w:r>
        <w:rPr>
          <w:color w:val="231F20"/>
          <w:spacing w:val="28"/>
        </w:rPr>
        <w:t xml:space="preserve"> </w:t>
      </w:r>
      <w:r>
        <w:rPr>
          <w:color w:val="231F20"/>
          <w:w w:val="85"/>
        </w:rPr>
        <w:t>planie</w:t>
      </w:r>
      <w:r>
        <w:rPr>
          <w:color w:val="231F20"/>
          <w:spacing w:val="29"/>
        </w:rPr>
        <w:t xml:space="preserve"> </w:t>
      </w:r>
      <w:r>
        <w:rPr>
          <w:color w:val="231F20"/>
          <w:w w:val="85"/>
        </w:rPr>
        <w:t>szkoleniowym</w:t>
      </w:r>
      <w:r>
        <w:rPr>
          <w:color w:val="231F20"/>
          <w:spacing w:val="29"/>
        </w:rPr>
        <w:t xml:space="preserve"> </w:t>
      </w:r>
      <w:r>
        <w:rPr>
          <w:color w:val="231F20"/>
          <w:w w:val="85"/>
        </w:rPr>
        <w:t>są</w:t>
      </w:r>
      <w:r>
        <w:rPr>
          <w:color w:val="231F20"/>
          <w:spacing w:val="28"/>
        </w:rPr>
        <w:t xml:space="preserve"> </w:t>
      </w:r>
      <w:r>
        <w:rPr>
          <w:color w:val="231F20"/>
          <w:w w:val="85"/>
        </w:rPr>
        <w:t>uwzględnione</w:t>
      </w:r>
      <w:r>
        <w:rPr>
          <w:color w:val="231F20"/>
          <w:spacing w:val="29"/>
        </w:rPr>
        <w:t xml:space="preserve"> </w:t>
      </w:r>
      <w:r>
        <w:rPr>
          <w:color w:val="231F20"/>
          <w:w w:val="85"/>
        </w:rPr>
        <w:t>konferencje,</w:t>
      </w:r>
      <w:r>
        <w:rPr>
          <w:color w:val="231F20"/>
          <w:spacing w:val="29"/>
        </w:rPr>
        <w:t xml:space="preserve"> </w:t>
      </w:r>
      <w:r>
        <w:rPr>
          <w:color w:val="231F20"/>
          <w:w w:val="85"/>
        </w:rPr>
        <w:t>szkolenia</w:t>
      </w:r>
      <w:r>
        <w:rPr>
          <w:color w:val="231F20"/>
          <w:spacing w:val="29"/>
        </w:rPr>
        <w:t xml:space="preserve"> </w:t>
      </w:r>
      <w:r>
        <w:rPr>
          <w:color w:val="231F20"/>
          <w:w w:val="85"/>
        </w:rPr>
        <w:t>e-learningowe,</w:t>
      </w:r>
      <w:r>
        <w:rPr>
          <w:color w:val="231F20"/>
          <w:spacing w:val="28"/>
        </w:rPr>
        <w:t xml:space="preserve"> </w:t>
      </w:r>
      <w:r>
        <w:rPr>
          <w:color w:val="231F20"/>
          <w:w w:val="85"/>
        </w:rPr>
        <w:t>ogólnodostępne</w:t>
      </w:r>
      <w:r>
        <w:rPr>
          <w:color w:val="231F20"/>
          <w:spacing w:val="29"/>
        </w:rPr>
        <w:t xml:space="preserve"> </w:t>
      </w:r>
      <w:r>
        <w:rPr>
          <w:color w:val="231F20"/>
          <w:spacing w:val="-2"/>
          <w:w w:val="85"/>
        </w:rPr>
        <w:t>filmy</w:t>
      </w:r>
    </w:p>
    <w:p w14:paraId="2CFA053F" w14:textId="77777777" w:rsidR="004766AD" w:rsidRDefault="00000000">
      <w:pPr>
        <w:pStyle w:val="Akapitzlist"/>
        <w:numPr>
          <w:ilvl w:val="0"/>
          <w:numId w:val="75"/>
        </w:numPr>
        <w:tabs>
          <w:tab w:val="left" w:pos="1439"/>
          <w:tab w:val="left" w:pos="1440"/>
        </w:tabs>
        <w:spacing w:line="249" w:lineRule="exact"/>
        <w:rPr>
          <w:b/>
          <w:color w:val="231F20"/>
        </w:rPr>
      </w:pPr>
      <w:r>
        <w:rPr>
          <w:color w:val="231F20"/>
          <w:w w:val="90"/>
        </w:rPr>
        <w:t>założenia</w:t>
      </w:r>
      <w:r>
        <w:rPr>
          <w:color w:val="231F20"/>
          <w:spacing w:val="-5"/>
          <w:w w:val="90"/>
        </w:rPr>
        <w:t xml:space="preserve"> </w:t>
      </w:r>
      <w:r>
        <w:rPr>
          <w:color w:val="231F20"/>
          <w:w w:val="90"/>
        </w:rPr>
        <w:t>planu</w:t>
      </w:r>
      <w:r>
        <w:rPr>
          <w:color w:val="231F20"/>
          <w:spacing w:val="-5"/>
          <w:w w:val="90"/>
        </w:rPr>
        <w:t xml:space="preserve"> </w:t>
      </w:r>
      <w:r>
        <w:rPr>
          <w:color w:val="231F20"/>
          <w:w w:val="90"/>
        </w:rPr>
        <w:t>szkoleniowego</w:t>
      </w:r>
      <w:r>
        <w:rPr>
          <w:color w:val="231F20"/>
          <w:spacing w:val="-5"/>
          <w:w w:val="90"/>
        </w:rPr>
        <w:t xml:space="preserve"> </w:t>
      </w:r>
      <w:r>
        <w:rPr>
          <w:color w:val="231F20"/>
          <w:w w:val="90"/>
        </w:rPr>
        <w:t>na</w:t>
      </w:r>
      <w:r>
        <w:rPr>
          <w:color w:val="231F20"/>
          <w:spacing w:val="-5"/>
          <w:w w:val="90"/>
        </w:rPr>
        <w:t xml:space="preserve"> </w:t>
      </w:r>
      <w:r>
        <w:rPr>
          <w:color w:val="231F20"/>
          <w:w w:val="90"/>
        </w:rPr>
        <w:t>poziomie</w:t>
      </w:r>
      <w:r>
        <w:rPr>
          <w:color w:val="231F20"/>
          <w:spacing w:val="-4"/>
          <w:w w:val="90"/>
        </w:rPr>
        <w:t xml:space="preserve"> </w:t>
      </w:r>
      <w:r>
        <w:rPr>
          <w:color w:val="231F20"/>
          <w:spacing w:val="-2"/>
          <w:w w:val="90"/>
        </w:rPr>
        <w:t>minimalnym:</w:t>
      </w:r>
    </w:p>
    <w:p w14:paraId="0EA80FBE" w14:textId="77777777" w:rsidR="004766AD" w:rsidRDefault="00000000">
      <w:pPr>
        <w:pStyle w:val="Akapitzlist"/>
        <w:numPr>
          <w:ilvl w:val="0"/>
          <w:numId w:val="66"/>
        </w:numPr>
        <w:tabs>
          <w:tab w:val="left" w:pos="2160"/>
        </w:tabs>
        <w:spacing w:before="129" w:line="225" w:lineRule="auto"/>
        <w:ind w:right="862"/>
      </w:pPr>
      <w:r>
        <w:rPr>
          <w:color w:val="231F20"/>
          <w:w w:val="90"/>
        </w:rPr>
        <w:t>oczekiwany efekt kształcenia: pracownicy sądu obsługujący klientów, w tym portierzy, osoby wyznaczone do udzielania informacji, posiadają podstawową wiedzę i świadomość dotyczącą funkcjonowania osób z niepełnosprawnościami</w:t>
      </w:r>
    </w:p>
    <w:p w14:paraId="607094EF" w14:textId="77777777" w:rsidR="004766AD" w:rsidRDefault="00000000">
      <w:pPr>
        <w:pStyle w:val="Akapitzlist"/>
        <w:numPr>
          <w:ilvl w:val="0"/>
          <w:numId w:val="66"/>
        </w:numPr>
        <w:tabs>
          <w:tab w:val="left" w:pos="2160"/>
        </w:tabs>
        <w:spacing w:line="253" w:lineRule="exact"/>
      </w:pPr>
      <w:r>
        <w:rPr>
          <w:color w:val="231F20"/>
          <w:w w:val="90"/>
        </w:rPr>
        <w:t>zapewniony</w:t>
      </w:r>
      <w:r>
        <w:rPr>
          <w:color w:val="231F20"/>
          <w:spacing w:val="6"/>
        </w:rPr>
        <w:t xml:space="preserve"> </w:t>
      </w:r>
      <w:r>
        <w:rPr>
          <w:color w:val="231F20"/>
          <w:w w:val="90"/>
        </w:rPr>
        <w:t>jest</w:t>
      </w:r>
      <w:r>
        <w:rPr>
          <w:color w:val="231F20"/>
          <w:spacing w:val="6"/>
        </w:rPr>
        <w:t xml:space="preserve"> </w:t>
      </w:r>
      <w:r>
        <w:rPr>
          <w:color w:val="231F20"/>
          <w:w w:val="90"/>
        </w:rPr>
        <w:t>dostęp</w:t>
      </w:r>
      <w:r>
        <w:rPr>
          <w:color w:val="231F20"/>
          <w:spacing w:val="6"/>
        </w:rPr>
        <w:t xml:space="preserve"> </w:t>
      </w:r>
      <w:r>
        <w:rPr>
          <w:color w:val="231F20"/>
          <w:w w:val="90"/>
        </w:rPr>
        <w:t>do</w:t>
      </w:r>
      <w:r>
        <w:rPr>
          <w:color w:val="231F20"/>
          <w:spacing w:val="6"/>
        </w:rPr>
        <w:t xml:space="preserve"> </w:t>
      </w:r>
      <w:r>
        <w:rPr>
          <w:color w:val="231F20"/>
          <w:w w:val="90"/>
        </w:rPr>
        <w:t>zasobów</w:t>
      </w:r>
      <w:r>
        <w:rPr>
          <w:color w:val="231F20"/>
          <w:spacing w:val="6"/>
        </w:rPr>
        <w:t xml:space="preserve"> </w:t>
      </w:r>
      <w:r>
        <w:rPr>
          <w:color w:val="231F20"/>
          <w:w w:val="90"/>
        </w:rPr>
        <w:t>wiedzy</w:t>
      </w:r>
      <w:r>
        <w:rPr>
          <w:color w:val="231F20"/>
          <w:spacing w:val="6"/>
        </w:rPr>
        <w:t xml:space="preserve"> </w:t>
      </w:r>
      <w:r>
        <w:rPr>
          <w:color w:val="231F20"/>
          <w:w w:val="90"/>
        </w:rPr>
        <w:t>dla</w:t>
      </w:r>
      <w:r>
        <w:rPr>
          <w:color w:val="231F20"/>
          <w:spacing w:val="6"/>
        </w:rPr>
        <w:t xml:space="preserve"> </w:t>
      </w:r>
      <w:r>
        <w:rPr>
          <w:color w:val="231F20"/>
          <w:w w:val="90"/>
        </w:rPr>
        <w:t>koordynatorów</w:t>
      </w:r>
      <w:r>
        <w:rPr>
          <w:color w:val="231F20"/>
          <w:spacing w:val="6"/>
        </w:rPr>
        <w:t xml:space="preserve"> </w:t>
      </w:r>
      <w:r>
        <w:rPr>
          <w:color w:val="231F20"/>
          <w:w w:val="90"/>
        </w:rPr>
        <w:t>(pogłębione</w:t>
      </w:r>
      <w:r>
        <w:rPr>
          <w:color w:val="231F20"/>
          <w:spacing w:val="6"/>
        </w:rPr>
        <w:t xml:space="preserve"> </w:t>
      </w:r>
      <w:r>
        <w:rPr>
          <w:color w:val="231F20"/>
          <w:spacing w:val="-2"/>
          <w:w w:val="90"/>
        </w:rPr>
        <w:t>szkolenia)</w:t>
      </w:r>
    </w:p>
    <w:p w14:paraId="5A0E7568" w14:textId="77777777" w:rsidR="004766AD" w:rsidRDefault="00000000">
      <w:pPr>
        <w:pStyle w:val="Akapitzlist"/>
        <w:numPr>
          <w:ilvl w:val="0"/>
          <w:numId w:val="66"/>
        </w:numPr>
        <w:tabs>
          <w:tab w:val="left" w:pos="2160"/>
        </w:tabs>
        <w:spacing w:line="259" w:lineRule="exact"/>
      </w:pPr>
      <w:r>
        <w:rPr>
          <w:color w:val="231F20"/>
          <w:spacing w:val="-2"/>
          <w:w w:val="90"/>
        </w:rPr>
        <w:t>odbywają</w:t>
      </w:r>
      <w:r>
        <w:rPr>
          <w:color w:val="231F20"/>
          <w:spacing w:val="-1"/>
        </w:rPr>
        <w:t xml:space="preserve"> </w:t>
      </w:r>
      <w:r>
        <w:rPr>
          <w:color w:val="231F20"/>
          <w:spacing w:val="-2"/>
          <w:w w:val="90"/>
        </w:rPr>
        <w:t>się</w:t>
      </w:r>
      <w:r>
        <w:rPr>
          <w:color w:val="231F20"/>
        </w:rPr>
        <w:t xml:space="preserve"> </w:t>
      </w:r>
      <w:r>
        <w:rPr>
          <w:color w:val="231F20"/>
          <w:spacing w:val="-2"/>
          <w:w w:val="90"/>
        </w:rPr>
        <w:t>szkolenia</w:t>
      </w:r>
      <w:r>
        <w:rPr>
          <w:color w:val="231F20"/>
        </w:rPr>
        <w:t xml:space="preserve"> </w:t>
      </w:r>
      <w:r>
        <w:rPr>
          <w:color w:val="231F20"/>
          <w:spacing w:val="-2"/>
          <w:w w:val="90"/>
        </w:rPr>
        <w:t>świadomościowe</w:t>
      </w:r>
      <w:r>
        <w:rPr>
          <w:color w:val="231F20"/>
        </w:rPr>
        <w:t xml:space="preserve"> </w:t>
      </w:r>
      <w:r>
        <w:rPr>
          <w:color w:val="231F20"/>
          <w:spacing w:val="-2"/>
          <w:w w:val="90"/>
        </w:rPr>
        <w:t>pracowników</w:t>
      </w:r>
      <w:r>
        <w:rPr>
          <w:color w:val="231F20"/>
          <w:spacing w:val="-1"/>
        </w:rPr>
        <w:t xml:space="preserve"> </w:t>
      </w:r>
      <w:r>
        <w:rPr>
          <w:color w:val="231F20"/>
          <w:spacing w:val="-2"/>
          <w:w w:val="90"/>
        </w:rPr>
        <w:t>sądów</w:t>
      </w:r>
    </w:p>
    <w:p w14:paraId="77BAF5CA" w14:textId="77777777" w:rsidR="004766AD" w:rsidRDefault="00000000">
      <w:pPr>
        <w:pStyle w:val="Nagwek6"/>
        <w:spacing w:before="151" w:line="249" w:lineRule="auto"/>
      </w:pPr>
      <w:r>
        <w:rPr>
          <w:color w:val="1F3762"/>
          <w:w w:val="85"/>
        </w:rPr>
        <w:t>I_11.B.3 PRZEDZIAŁ PROCENTOWY UCZESTNIKÓW ŁĄCZNY DLA WSZYSTKICH TEMATÓW SZKOLENIOWYCH W OKRESIE DWULETNIM - PRZYKŁAD</w:t>
      </w:r>
    </w:p>
    <w:p w14:paraId="5A742C82" w14:textId="77777777" w:rsidR="004766AD" w:rsidRDefault="00000000">
      <w:pPr>
        <w:pStyle w:val="Akapitzlist"/>
        <w:numPr>
          <w:ilvl w:val="0"/>
          <w:numId w:val="75"/>
        </w:numPr>
        <w:tabs>
          <w:tab w:val="left" w:pos="1439"/>
          <w:tab w:val="left" w:pos="1440"/>
        </w:tabs>
        <w:spacing w:before="138" w:line="249" w:lineRule="exact"/>
        <w:rPr>
          <w:b/>
          <w:color w:val="231F20"/>
        </w:rPr>
      </w:pPr>
      <w:r>
        <w:rPr>
          <w:color w:val="231F20"/>
          <w:spacing w:val="-5"/>
        </w:rPr>
        <w:t>plan</w:t>
      </w:r>
      <w:r>
        <w:rPr>
          <w:color w:val="231F20"/>
          <w:spacing w:val="-11"/>
        </w:rPr>
        <w:t xml:space="preserve"> </w:t>
      </w:r>
      <w:r>
        <w:rPr>
          <w:color w:val="231F20"/>
          <w:spacing w:val="-2"/>
        </w:rPr>
        <w:t>dwuletni,</w:t>
      </w:r>
    </w:p>
    <w:p w14:paraId="35DC673F" w14:textId="77777777" w:rsidR="004766AD" w:rsidRDefault="00000000">
      <w:pPr>
        <w:pStyle w:val="Akapitzlist"/>
        <w:numPr>
          <w:ilvl w:val="0"/>
          <w:numId w:val="75"/>
        </w:numPr>
        <w:tabs>
          <w:tab w:val="left" w:pos="1439"/>
          <w:tab w:val="left" w:pos="1440"/>
        </w:tabs>
        <w:spacing w:line="246" w:lineRule="exact"/>
        <w:rPr>
          <w:b/>
          <w:color w:val="231F20"/>
        </w:rPr>
      </w:pPr>
      <w:r>
        <w:rPr>
          <w:color w:val="231F20"/>
          <w:w w:val="85"/>
        </w:rPr>
        <w:t>określenie</w:t>
      </w:r>
      <w:r>
        <w:rPr>
          <w:color w:val="231F20"/>
          <w:spacing w:val="14"/>
        </w:rPr>
        <w:t xml:space="preserve"> </w:t>
      </w:r>
      <w:r>
        <w:rPr>
          <w:color w:val="231F20"/>
          <w:w w:val="85"/>
        </w:rPr>
        <w:t>łącznie</w:t>
      </w:r>
      <w:r>
        <w:rPr>
          <w:color w:val="231F20"/>
          <w:spacing w:val="15"/>
        </w:rPr>
        <w:t xml:space="preserve"> </w:t>
      </w:r>
      <w:r>
        <w:rPr>
          <w:color w:val="231F20"/>
          <w:w w:val="85"/>
        </w:rPr>
        <w:t>liczby</w:t>
      </w:r>
      <w:r>
        <w:rPr>
          <w:color w:val="231F20"/>
          <w:spacing w:val="15"/>
        </w:rPr>
        <w:t xml:space="preserve"> </w:t>
      </w:r>
      <w:r>
        <w:rPr>
          <w:color w:val="231F20"/>
          <w:w w:val="85"/>
        </w:rPr>
        <w:t>potencjalnych</w:t>
      </w:r>
      <w:r>
        <w:rPr>
          <w:color w:val="231F20"/>
          <w:spacing w:val="15"/>
        </w:rPr>
        <w:t xml:space="preserve"> </w:t>
      </w:r>
      <w:r>
        <w:rPr>
          <w:color w:val="231F20"/>
          <w:w w:val="85"/>
        </w:rPr>
        <w:t>uczestników</w:t>
      </w:r>
      <w:r>
        <w:rPr>
          <w:color w:val="231F20"/>
          <w:spacing w:val="14"/>
        </w:rPr>
        <w:t xml:space="preserve"> </w:t>
      </w:r>
      <w:r>
        <w:rPr>
          <w:color w:val="231F20"/>
          <w:w w:val="85"/>
        </w:rPr>
        <w:t>poszczególnych</w:t>
      </w:r>
      <w:r>
        <w:rPr>
          <w:color w:val="231F20"/>
          <w:spacing w:val="15"/>
        </w:rPr>
        <w:t xml:space="preserve"> </w:t>
      </w:r>
      <w:r>
        <w:rPr>
          <w:color w:val="231F20"/>
          <w:spacing w:val="-2"/>
          <w:w w:val="85"/>
        </w:rPr>
        <w:t>szkoleń,</w:t>
      </w:r>
    </w:p>
    <w:p w14:paraId="6371A491" w14:textId="77777777" w:rsidR="004766AD" w:rsidRDefault="00000000">
      <w:pPr>
        <w:pStyle w:val="Akapitzlist"/>
        <w:numPr>
          <w:ilvl w:val="0"/>
          <w:numId w:val="75"/>
        </w:numPr>
        <w:tabs>
          <w:tab w:val="left" w:pos="1439"/>
          <w:tab w:val="left" w:pos="1440"/>
        </w:tabs>
        <w:spacing w:line="246" w:lineRule="exact"/>
        <w:rPr>
          <w:b/>
          <w:color w:val="231F20"/>
        </w:rPr>
      </w:pPr>
      <w:r>
        <w:rPr>
          <w:color w:val="231F20"/>
          <w:w w:val="85"/>
        </w:rPr>
        <w:t>udział</w:t>
      </w:r>
      <w:r>
        <w:rPr>
          <w:color w:val="231F20"/>
          <w:spacing w:val="11"/>
        </w:rPr>
        <w:t xml:space="preserve"> </w:t>
      </w:r>
      <w:r>
        <w:rPr>
          <w:color w:val="231F20"/>
          <w:w w:val="85"/>
        </w:rPr>
        <w:t>w</w:t>
      </w:r>
      <w:r>
        <w:rPr>
          <w:color w:val="231F20"/>
          <w:spacing w:val="11"/>
        </w:rPr>
        <w:t xml:space="preserve"> </w:t>
      </w:r>
      <w:r>
        <w:rPr>
          <w:color w:val="231F20"/>
          <w:w w:val="85"/>
        </w:rPr>
        <w:t>szkoleniach</w:t>
      </w:r>
      <w:r>
        <w:rPr>
          <w:color w:val="231F20"/>
          <w:spacing w:val="11"/>
        </w:rPr>
        <w:t xml:space="preserve"> </w:t>
      </w:r>
      <w:r>
        <w:rPr>
          <w:color w:val="231F20"/>
          <w:w w:val="85"/>
        </w:rPr>
        <w:t>jest</w:t>
      </w:r>
      <w:r>
        <w:rPr>
          <w:color w:val="231F20"/>
          <w:spacing w:val="12"/>
        </w:rPr>
        <w:t xml:space="preserve"> </w:t>
      </w:r>
      <w:r>
        <w:rPr>
          <w:color w:val="231F20"/>
          <w:spacing w:val="-2"/>
          <w:w w:val="85"/>
        </w:rPr>
        <w:t>dobrowolny,</w:t>
      </w:r>
    </w:p>
    <w:p w14:paraId="19C32FDC" w14:textId="77777777" w:rsidR="004766AD" w:rsidRDefault="00000000">
      <w:pPr>
        <w:pStyle w:val="Akapitzlist"/>
        <w:numPr>
          <w:ilvl w:val="0"/>
          <w:numId w:val="75"/>
        </w:numPr>
        <w:tabs>
          <w:tab w:val="left" w:pos="1439"/>
          <w:tab w:val="left" w:pos="1440"/>
        </w:tabs>
        <w:spacing w:line="249" w:lineRule="exact"/>
        <w:rPr>
          <w:b/>
          <w:color w:val="231F20"/>
        </w:rPr>
      </w:pPr>
      <w:r>
        <w:rPr>
          <w:color w:val="231F20"/>
          <w:w w:val="85"/>
        </w:rPr>
        <w:t>sposób</w:t>
      </w:r>
      <w:r>
        <w:rPr>
          <w:color w:val="231F20"/>
          <w:spacing w:val="12"/>
        </w:rPr>
        <w:t xml:space="preserve"> </w:t>
      </w:r>
      <w:r>
        <w:rPr>
          <w:color w:val="231F20"/>
          <w:w w:val="85"/>
        </w:rPr>
        <w:t>określenia</w:t>
      </w:r>
      <w:r>
        <w:rPr>
          <w:color w:val="231F20"/>
          <w:spacing w:val="13"/>
        </w:rPr>
        <w:t xml:space="preserve"> </w:t>
      </w:r>
      <w:r>
        <w:rPr>
          <w:color w:val="231F20"/>
          <w:w w:val="85"/>
        </w:rPr>
        <w:t>poziomu</w:t>
      </w:r>
      <w:r>
        <w:rPr>
          <w:color w:val="231F20"/>
          <w:spacing w:val="13"/>
        </w:rPr>
        <w:t xml:space="preserve"> </w:t>
      </w:r>
      <w:r>
        <w:rPr>
          <w:color w:val="231F20"/>
          <w:w w:val="85"/>
        </w:rPr>
        <w:t>sądu</w:t>
      </w:r>
      <w:r>
        <w:rPr>
          <w:color w:val="231F20"/>
          <w:spacing w:val="13"/>
        </w:rPr>
        <w:t xml:space="preserve"> </w:t>
      </w:r>
      <w:r>
        <w:rPr>
          <w:color w:val="231F20"/>
          <w:w w:val="85"/>
        </w:rPr>
        <w:t>-</w:t>
      </w:r>
      <w:r>
        <w:rPr>
          <w:color w:val="231F20"/>
          <w:spacing w:val="13"/>
        </w:rPr>
        <w:t xml:space="preserve"> </w:t>
      </w:r>
      <w:r>
        <w:rPr>
          <w:color w:val="231F20"/>
          <w:spacing w:val="-2"/>
          <w:w w:val="85"/>
        </w:rPr>
        <w:t>przykład:</w:t>
      </w:r>
    </w:p>
    <w:p w14:paraId="700FD4F3" w14:textId="77777777" w:rsidR="004766AD" w:rsidRDefault="00000000">
      <w:pPr>
        <w:pStyle w:val="Akapitzlist"/>
        <w:numPr>
          <w:ilvl w:val="0"/>
          <w:numId w:val="65"/>
        </w:numPr>
        <w:tabs>
          <w:tab w:val="left" w:pos="2160"/>
        </w:tabs>
        <w:spacing w:before="118" w:line="259" w:lineRule="exact"/>
      </w:pPr>
      <w:r>
        <w:rPr>
          <w:color w:val="231F20"/>
          <w:w w:val="90"/>
        </w:rPr>
        <w:t>W</w:t>
      </w:r>
      <w:r>
        <w:rPr>
          <w:color w:val="231F20"/>
          <w:spacing w:val="-2"/>
        </w:rPr>
        <w:t xml:space="preserve"> </w:t>
      </w:r>
      <w:r>
        <w:rPr>
          <w:color w:val="231F20"/>
          <w:w w:val="90"/>
        </w:rPr>
        <w:t>sądzie</w:t>
      </w:r>
      <w:r>
        <w:rPr>
          <w:color w:val="231F20"/>
          <w:spacing w:val="-2"/>
        </w:rPr>
        <w:t xml:space="preserve"> </w:t>
      </w:r>
      <w:r>
        <w:rPr>
          <w:color w:val="231F20"/>
          <w:w w:val="90"/>
        </w:rPr>
        <w:t>pracuje</w:t>
      </w:r>
      <w:r>
        <w:rPr>
          <w:color w:val="231F20"/>
          <w:spacing w:val="-2"/>
        </w:rPr>
        <w:t xml:space="preserve"> </w:t>
      </w:r>
      <w:r>
        <w:rPr>
          <w:color w:val="231F20"/>
          <w:w w:val="90"/>
        </w:rPr>
        <w:t>100</w:t>
      </w:r>
      <w:r>
        <w:rPr>
          <w:color w:val="231F20"/>
          <w:spacing w:val="-2"/>
        </w:rPr>
        <w:t xml:space="preserve"> </w:t>
      </w:r>
      <w:r>
        <w:rPr>
          <w:color w:val="231F20"/>
          <w:w w:val="90"/>
        </w:rPr>
        <w:t>osób</w:t>
      </w:r>
      <w:r>
        <w:rPr>
          <w:color w:val="231F20"/>
          <w:spacing w:val="-2"/>
        </w:rPr>
        <w:t xml:space="preserve"> </w:t>
      </w:r>
      <w:r>
        <w:rPr>
          <w:color w:val="231F20"/>
          <w:w w:val="90"/>
        </w:rPr>
        <w:t>na</w:t>
      </w:r>
      <w:r>
        <w:rPr>
          <w:color w:val="231F20"/>
          <w:spacing w:val="-2"/>
        </w:rPr>
        <w:t xml:space="preserve"> </w:t>
      </w:r>
      <w:r>
        <w:rPr>
          <w:color w:val="231F20"/>
          <w:w w:val="90"/>
        </w:rPr>
        <w:t>umowę</w:t>
      </w:r>
      <w:r>
        <w:rPr>
          <w:color w:val="231F20"/>
          <w:spacing w:val="-2"/>
        </w:rPr>
        <w:t xml:space="preserve"> </w:t>
      </w:r>
      <w:r>
        <w:rPr>
          <w:color w:val="231F20"/>
          <w:w w:val="90"/>
        </w:rPr>
        <w:t>o</w:t>
      </w:r>
      <w:r>
        <w:rPr>
          <w:color w:val="231F20"/>
          <w:spacing w:val="-1"/>
        </w:rPr>
        <w:t xml:space="preserve"> </w:t>
      </w:r>
      <w:r>
        <w:rPr>
          <w:color w:val="231F20"/>
          <w:spacing w:val="-2"/>
          <w:w w:val="90"/>
        </w:rPr>
        <w:t>pracę,</w:t>
      </w:r>
    </w:p>
    <w:p w14:paraId="2A6959CD" w14:textId="77777777" w:rsidR="004766AD" w:rsidRDefault="00000000">
      <w:pPr>
        <w:pStyle w:val="Akapitzlist"/>
        <w:numPr>
          <w:ilvl w:val="0"/>
          <w:numId w:val="65"/>
        </w:numPr>
        <w:tabs>
          <w:tab w:val="left" w:pos="2160"/>
        </w:tabs>
        <w:spacing w:line="246" w:lineRule="exact"/>
      </w:pPr>
      <w:r>
        <w:rPr>
          <w:color w:val="231F20"/>
          <w:w w:val="90"/>
        </w:rPr>
        <w:t>standard</w:t>
      </w:r>
      <w:r>
        <w:rPr>
          <w:color w:val="231F20"/>
        </w:rPr>
        <w:t xml:space="preserve"> </w:t>
      </w:r>
      <w:r>
        <w:rPr>
          <w:color w:val="231F20"/>
          <w:w w:val="90"/>
        </w:rPr>
        <w:t>dostępności</w:t>
      </w:r>
      <w:r>
        <w:rPr>
          <w:color w:val="231F20"/>
        </w:rPr>
        <w:t xml:space="preserve"> </w:t>
      </w:r>
      <w:r>
        <w:rPr>
          <w:color w:val="231F20"/>
          <w:w w:val="90"/>
        </w:rPr>
        <w:t>sądu</w:t>
      </w:r>
      <w:r>
        <w:rPr>
          <w:color w:val="231F20"/>
        </w:rPr>
        <w:t xml:space="preserve"> </w:t>
      </w:r>
      <w:r>
        <w:rPr>
          <w:color w:val="231F20"/>
          <w:w w:val="90"/>
        </w:rPr>
        <w:t>–</w:t>
      </w:r>
      <w:r>
        <w:rPr>
          <w:color w:val="231F20"/>
        </w:rPr>
        <w:t xml:space="preserve"> </w:t>
      </w:r>
      <w:r>
        <w:rPr>
          <w:color w:val="231F20"/>
          <w:w w:val="90"/>
        </w:rPr>
        <w:t>grupa</w:t>
      </w:r>
      <w:r>
        <w:rPr>
          <w:color w:val="231F20"/>
        </w:rPr>
        <w:t xml:space="preserve"> </w:t>
      </w:r>
      <w:r>
        <w:rPr>
          <w:color w:val="231F20"/>
          <w:w w:val="90"/>
        </w:rPr>
        <w:t>odbiorców</w:t>
      </w:r>
      <w:r>
        <w:rPr>
          <w:color w:val="231F20"/>
        </w:rPr>
        <w:t xml:space="preserve"> </w:t>
      </w:r>
      <w:r>
        <w:rPr>
          <w:color w:val="231F20"/>
          <w:w w:val="90"/>
        </w:rPr>
        <w:t>70</w:t>
      </w:r>
      <w:r>
        <w:rPr>
          <w:color w:val="231F20"/>
          <w:spacing w:val="1"/>
        </w:rPr>
        <w:t xml:space="preserve"> </w:t>
      </w:r>
      <w:r>
        <w:rPr>
          <w:color w:val="231F20"/>
          <w:spacing w:val="-2"/>
          <w:w w:val="90"/>
        </w:rPr>
        <w:t>pracowników,</w:t>
      </w:r>
    </w:p>
    <w:p w14:paraId="26A6DA20" w14:textId="77777777" w:rsidR="004766AD" w:rsidRDefault="00000000">
      <w:pPr>
        <w:pStyle w:val="Akapitzlist"/>
        <w:numPr>
          <w:ilvl w:val="0"/>
          <w:numId w:val="65"/>
        </w:numPr>
        <w:tabs>
          <w:tab w:val="left" w:pos="2160"/>
        </w:tabs>
        <w:spacing w:before="6" w:line="216" w:lineRule="auto"/>
        <w:ind w:right="1050"/>
      </w:pPr>
      <w:r>
        <w:rPr>
          <w:color w:val="231F20"/>
          <w:w w:val="90"/>
        </w:rPr>
        <w:t>komunikacja</w:t>
      </w:r>
      <w:r>
        <w:rPr>
          <w:color w:val="231F20"/>
          <w:spacing w:val="-6"/>
          <w:w w:val="90"/>
        </w:rPr>
        <w:t xml:space="preserve"> </w:t>
      </w:r>
      <w:r>
        <w:rPr>
          <w:color w:val="231F20"/>
          <w:w w:val="90"/>
        </w:rPr>
        <w:t>z</w:t>
      </w:r>
      <w:r>
        <w:rPr>
          <w:color w:val="231F20"/>
          <w:spacing w:val="-6"/>
          <w:w w:val="90"/>
        </w:rPr>
        <w:t xml:space="preserve"> </w:t>
      </w:r>
      <w:r>
        <w:rPr>
          <w:color w:val="231F20"/>
          <w:w w:val="90"/>
        </w:rPr>
        <w:t>osobami</w:t>
      </w:r>
      <w:r>
        <w:rPr>
          <w:color w:val="231F20"/>
          <w:spacing w:val="-6"/>
          <w:w w:val="90"/>
        </w:rPr>
        <w:t xml:space="preserve"> </w:t>
      </w:r>
      <w:r>
        <w:rPr>
          <w:color w:val="231F20"/>
          <w:w w:val="90"/>
        </w:rPr>
        <w:t>ze</w:t>
      </w:r>
      <w:r>
        <w:rPr>
          <w:color w:val="231F20"/>
          <w:spacing w:val="-6"/>
          <w:w w:val="90"/>
        </w:rPr>
        <w:t xml:space="preserve"> </w:t>
      </w:r>
      <w:r>
        <w:rPr>
          <w:color w:val="231F20"/>
          <w:w w:val="90"/>
        </w:rPr>
        <w:t>szczególnymi</w:t>
      </w:r>
      <w:r>
        <w:rPr>
          <w:color w:val="231F20"/>
          <w:spacing w:val="-6"/>
          <w:w w:val="90"/>
        </w:rPr>
        <w:t xml:space="preserve"> </w:t>
      </w:r>
      <w:r>
        <w:rPr>
          <w:color w:val="231F20"/>
          <w:w w:val="90"/>
        </w:rPr>
        <w:t>potrzebami</w:t>
      </w:r>
      <w:r>
        <w:rPr>
          <w:color w:val="231F20"/>
          <w:spacing w:val="-6"/>
          <w:w w:val="90"/>
        </w:rPr>
        <w:t xml:space="preserve"> </w:t>
      </w:r>
      <w:r>
        <w:rPr>
          <w:color w:val="231F20"/>
          <w:w w:val="90"/>
        </w:rPr>
        <w:t>oraz</w:t>
      </w:r>
      <w:r>
        <w:rPr>
          <w:color w:val="231F20"/>
          <w:spacing w:val="-6"/>
          <w:w w:val="90"/>
        </w:rPr>
        <w:t xml:space="preserve"> </w:t>
      </w:r>
      <w:r>
        <w:rPr>
          <w:color w:val="231F20"/>
          <w:w w:val="90"/>
        </w:rPr>
        <w:t>obsługa</w:t>
      </w:r>
      <w:r>
        <w:rPr>
          <w:color w:val="231F20"/>
          <w:spacing w:val="-6"/>
          <w:w w:val="90"/>
        </w:rPr>
        <w:t xml:space="preserve"> </w:t>
      </w:r>
      <w:r>
        <w:rPr>
          <w:color w:val="231F20"/>
          <w:w w:val="90"/>
        </w:rPr>
        <w:t>urządzeń</w:t>
      </w:r>
      <w:r>
        <w:rPr>
          <w:color w:val="231F20"/>
          <w:spacing w:val="-6"/>
          <w:w w:val="90"/>
        </w:rPr>
        <w:t xml:space="preserve"> </w:t>
      </w:r>
      <w:r>
        <w:rPr>
          <w:color w:val="231F20"/>
          <w:w w:val="90"/>
        </w:rPr>
        <w:t xml:space="preserve">zapewniających </w:t>
      </w:r>
      <w:r>
        <w:rPr>
          <w:color w:val="231F20"/>
          <w:spacing w:val="-4"/>
        </w:rPr>
        <w:t>dostępność</w:t>
      </w:r>
      <w:r>
        <w:rPr>
          <w:color w:val="231F20"/>
          <w:spacing w:val="-12"/>
        </w:rPr>
        <w:t xml:space="preserve"> </w:t>
      </w:r>
      <w:r>
        <w:rPr>
          <w:color w:val="231F20"/>
          <w:spacing w:val="-4"/>
        </w:rPr>
        <w:t>–</w:t>
      </w:r>
      <w:r>
        <w:rPr>
          <w:color w:val="231F20"/>
          <w:spacing w:val="-11"/>
        </w:rPr>
        <w:t xml:space="preserve"> </w:t>
      </w:r>
      <w:r>
        <w:rPr>
          <w:color w:val="231F20"/>
          <w:spacing w:val="-4"/>
        </w:rPr>
        <w:t>grupa</w:t>
      </w:r>
      <w:r>
        <w:rPr>
          <w:color w:val="231F20"/>
          <w:spacing w:val="-11"/>
        </w:rPr>
        <w:t xml:space="preserve"> </w:t>
      </w:r>
      <w:r>
        <w:rPr>
          <w:color w:val="231F20"/>
          <w:spacing w:val="-4"/>
        </w:rPr>
        <w:t>odbiorców</w:t>
      </w:r>
      <w:r>
        <w:rPr>
          <w:color w:val="231F20"/>
          <w:spacing w:val="-12"/>
        </w:rPr>
        <w:t xml:space="preserve"> </w:t>
      </w:r>
      <w:r>
        <w:rPr>
          <w:color w:val="231F20"/>
          <w:spacing w:val="-4"/>
        </w:rPr>
        <w:t>100</w:t>
      </w:r>
      <w:r>
        <w:rPr>
          <w:color w:val="231F20"/>
          <w:spacing w:val="-11"/>
        </w:rPr>
        <w:t xml:space="preserve"> </w:t>
      </w:r>
      <w:r>
        <w:rPr>
          <w:color w:val="231F20"/>
          <w:spacing w:val="-4"/>
        </w:rPr>
        <w:t>osób,</w:t>
      </w:r>
    </w:p>
    <w:p w14:paraId="6A0AD07E" w14:textId="77777777" w:rsidR="004766AD" w:rsidRDefault="00000000">
      <w:pPr>
        <w:pStyle w:val="Akapitzlist"/>
        <w:numPr>
          <w:ilvl w:val="0"/>
          <w:numId w:val="65"/>
        </w:numPr>
        <w:tabs>
          <w:tab w:val="left" w:pos="2160"/>
        </w:tabs>
        <w:spacing w:line="258" w:lineRule="exact"/>
      </w:pPr>
      <w:r>
        <w:rPr>
          <w:color w:val="231F20"/>
          <w:w w:val="90"/>
        </w:rPr>
        <w:t>savoir-vivre</w:t>
      </w:r>
      <w:r>
        <w:rPr>
          <w:color w:val="231F20"/>
          <w:spacing w:val="-2"/>
          <w:w w:val="90"/>
        </w:rPr>
        <w:t xml:space="preserve"> </w:t>
      </w:r>
      <w:r>
        <w:rPr>
          <w:color w:val="231F20"/>
          <w:w w:val="90"/>
        </w:rPr>
        <w:t>w</w:t>
      </w:r>
      <w:r>
        <w:rPr>
          <w:color w:val="231F20"/>
          <w:spacing w:val="-1"/>
          <w:w w:val="90"/>
        </w:rPr>
        <w:t xml:space="preserve"> </w:t>
      </w:r>
      <w:r>
        <w:rPr>
          <w:color w:val="231F20"/>
          <w:w w:val="90"/>
        </w:rPr>
        <w:t>stosunku</w:t>
      </w:r>
      <w:r>
        <w:rPr>
          <w:color w:val="231F20"/>
          <w:spacing w:val="-1"/>
          <w:w w:val="90"/>
        </w:rPr>
        <w:t xml:space="preserve"> </w:t>
      </w:r>
      <w:r>
        <w:rPr>
          <w:color w:val="231F20"/>
          <w:w w:val="90"/>
        </w:rPr>
        <w:t>do</w:t>
      </w:r>
      <w:r>
        <w:rPr>
          <w:color w:val="231F20"/>
          <w:spacing w:val="-2"/>
          <w:w w:val="90"/>
        </w:rPr>
        <w:t xml:space="preserve"> </w:t>
      </w:r>
      <w:r>
        <w:rPr>
          <w:color w:val="231F20"/>
          <w:w w:val="90"/>
        </w:rPr>
        <w:t>osób</w:t>
      </w:r>
      <w:r>
        <w:rPr>
          <w:color w:val="231F20"/>
          <w:spacing w:val="-1"/>
          <w:w w:val="90"/>
        </w:rPr>
        <w:t xml:space="preserve"> </w:t>
      </w:r>
      <w:r>
        <w:rPr>
          <w:color w:val="231F20"/>
          <w:w w:val="90"/>
        </w:rPr>
        <w:t>ze</w:t>
      </w:r>
      <w:r>
        <w:rPr>
          <w:color w:val="231F20"/>
          <w:spacing w:val="-1"/>
          <w:w w:val="90"/>
        </w:rPr>
        <w:t xml:space="preserve"> </w:t>
      </w:r>
      <w:r>
        <w:rPr>
          <w:color w:val="231F20"/>
          <w:w w:val="90"/>
        </w:rPr>
        <w:t>szczególnymi</w:t>
      </w:r>
      <w:r>
        <w:rPr>
          <w:color w:val="231F20"/>
          <w:spacing w:val="-1"/>
          <w:w w:val="90"/>
        </w:rPr>
        <w:t xml:space="preserve"> </w:t>
      </w:r>
      <w:r>
        <w:rPr>
          <w:color w:val="231F20"/>
          <w:w w:val="90"/>
        </w:rPr>
        <w:t>potrzebami</w:t>
      </w:r>
      <w:r>
        <w:rPr>
          <w:color w:val="231F20"/>
          <w:spacing w:val="-2"/>
          <w:w w:val="90"/>
        </w:rPr>
        <w:t xml:space="preserve"> </w:t>
      </w:r>
      <w:r>
        <w:rPr>
          <w:color w:val="231F20"/>
          <w:w w:val="90"/>
        </w:rPr>
        <w:t>–</w:t>
      </w:r>
      <w:r>
        <w:rPr>
          <w:color w:val="231F20"/>
          <w:spacing w:val="-1"/>
          <w:w w:val="90"/>
        </w:rPr>
        <w:t xml:space="preserve"> </w:t>
      </w:r>
      <w:r>
        <w:rPr>
          <w:color w:val="231F20"/>
          <w:w w:val="90"/>
        </w:rPr>
        <w:t>grupa</w:t>
      </w:r>
      <w:r>
        <w:rPr>
          <w:color w:val="231F20"/>
          <w:spacing w:val="-1"/>
          <w:w w:val="90"/>
        </w:rPr>
        <w:t xml:space="preserve"> </w:t>
      </w:r>
      <w:r>
        <w:rPr>
          <w:color w:val="231F20"/>
          <w:w w:val="90"/>
        </w:rPr>
        <w:t>odbiorców</w:t>
      </w:r>
      <w:r>
        <w:rPr>
          <w:color w:val="231F20"/>
          <w:spacing w:val="-1"/>
          <w:w w:val="90"/>
        </w:rPr>
        <w:t xml:space="preserve"> </w:t>
      </w:r>
      <w:r>
        <w:rPr>
          <w:color w:val="231F20"/>
          <w:w w:val="90"/>
        </w:rPr>
        <w:t>100</w:t>
      </w:r>
      <w:r>
        <w:rPr>
          <w:color w:val="231F20"/>
          <w:spacing w:val="-2"/>
          <w:w w:val="90"/>
        </w:rPr>
        <w:t xml:space="preserve"> </w:t>
      </w:r>
      <w:r>
        <w:rPr>
          <w:color w:val="231F20"/>
          <w:spacing w:val="-4"/>
          <w:w w:val="90"/>
        </w:rPr>
        <w:t>osób,</w:t>
      </w:r>
    </w:p>
    <w:p w14:paraId="3BED6DEE" w14:textId="77777777" w:rsidR="004766AD" w:rsidRDefault="00000000">
      <w:pPr>
        <w:pStyle w:val="Akapitzlist"/>
        <w:numPr>
          <w:ilvl w:val="0"/>
          <w:numId w:val="65"/>
        </w:numPr>
        <w:tabs>
          <w:tab w:val="left" w:pos="2160"/>
        </w:tabs>
        <w:spacing w:line="246" w:lineRule="exact"/>
      </w:pPr>
      <w:r>
        <w:rPr>
          <w:color w:val="231F20"/>
          <w:w w:val="90"/>
        </w:rPr>
        <w:t>zatrudnianie</w:t>
      </w:r>
      <w:r>
        <w:rPr>
          <w:color w:val="231F20"/>
          <w:spacing w:val="-4"/>
        </w:rPr>
        <w:t xml:space="preserve"> </w:t>
      </w:r>
      <w:r>
        <w:rPr>
          <w:color w:val="231F20"/>
          <w:w w:val="90"/>
        </w:rPr>
        <w:t>osób</w:t>
      </w:r>
      <w:r>
        <w:rPr>
          <w:color w:val="231F20"/>
          <w:spacing w:val="-3"/>
        </w:rPr>
        <w:t xml:space="preserve"> </w:t>
      </w:r>
      <w:r>
        <w:rPr>
          <w:color w:val="231F20"/>
          <w:w w:val="90"/>
        </w:rPr>
        <w:t>z</w:t>
      </w:r>
      <w:r>
        <w:rPr>
          <w:color w:val="231F20"/>
          <w:spacing w:val="-3"/>
        </w:rPr>
        <w:t xml:space="preserve"> </w:t>
      </w:r>
      <w:r>
        <w:rPr>
          <w:color w:val="231F20"/>
          <w:w w:val="90"/>
        </w:rPr>
        <w:t>niepełnosprawnościami</w:t>
      </w:r>
      <w:r>
        <w:rPr>
          <w:color w:val="231F20"/>
          <w:spacing w:val="-4"/>
        </w:rPr>
        <w:t xml:space="preserve"> </w:t>
      </w:r>
      <w:r>
        <w:rPr>
          <w:color w:val="231F20"/>
          <w:w w:val="90"/>
        </w:rPr>
        <w:t>–</w:t>
      </w:r>
      <w:r>
        <w:rPr>
          <w:color w:val="231F20"/>
          <w:spacing w:val="-3"/>
        </w:rPr>
        <w:t xml:space="preserve"> </w:t>
      </w:r>
      <w:r>
        <w:rPr>
          <w:color w:val="231F20"/>
          <w:w w:val="90"/>
        </w:rPr>
        <w:t>grupa</w:t>
      </w:r>
      <w:r>
        <w:rPr>
          <w:color w:val="231F20"/>
          <w:spacing w:val="-3"/>
        </w:rPr>
        <w:t xml:space="preserve"> </w:t>
      </w:r>
      <w:r>
        <w:rPr>
          <w:color w:val="231F20"/>
          <w:w w:val="90"/>
        </w:rPr>
        <w:t>odbiorców</w:t>
      </w:r>
      <w:r>
        <w:rPr>
          <w:color w:val="231F20"/>
          <w:spacing w:val="-4"/>
        </w:rPr>
        <w:t xml:space="preserve"> </w:t>
      </w:r>
      <w:r>
        <w:rPr>
          <w:color w:val="231F20"/>
          <w:w w:val="90"/>
        </w:rPr>
        <w:t>20</w:t>
      </w:r>
      <w:r>
        <w:rPr>
          <w:color w:val="231F20"/>
          <w:spacing w:val="-3"/>
        </w:rPr>
        <w:t xml:space="preserve"> </w:t>
      </w:r>
      <w:r>
        <w:rPr>
          <w:color w:val="231F20"/>
          <w:spacing w:val="-4"/>
          <w:w w:val="90"/>
        </w:rPr>
        <w:t>osób,</w:t>
      </w:r>
    </w:p>
    <w:p w14:paraId="1E9F1C7A" w14:textId="77777777" w:rsidR="004766AD" w:rsidRDefault="00000000">
      <w:pPr>
        <w:pStyle w:val="Akapitzlist"/>
        <w:numPr>
          <w:ilvl w:val="0"/>
          <w:numId w:val="65"/>
        </w:numPr>
        <w:tabs>
          <w:tab w:val="left" w:pos="2160"/>
        </w:tabs>
        <w:spacing w:line="259" w:lineRule="exact"/>
      </w:pPr>
      <w:r>
        <w:rPr>
          <w:color w:val="231F20"/>
          <w:w w:val="90"/>
        </w:rPr>
        <w:t>procedury</w:t>
      </w:r>
      <w:r>
        <w:rPr>
          <w:color w:val="231F20"/>
          <w:spacing w:val="-6"/>
        </w:rPr>
        <w:t xml:space="preserve"> </w:t>
      </w:r>
      <w:r>
        <w:rPr>
          <w:color w:val="231F20"/>
          <w:w w:val="90"/>
        </w:rPr>
        <w:t>obsługi</w:t>
      </w:r>
      <w:r>
        <w:rPr>
          <w:color w:val="231F20"/>
          <w:spacing w:val="-6"/>
        </w:rPr>
        <w:t xml:space="preserve"> </w:t>
      </w:r>
      <w:r>
        <w:rPr>
          <w:color w:val="231F20"/>
          <w:w w:val="90"/>
        </w:rPr>
        <w:t>interesariuszy</w:t>
      </w:r>
      <w:r>
        <w:rPr>
          <w:color w:val="231F20"/>
          <w:spacing w:val="-6"/>
        </w:rPr>
        <w:t xml:space="preserve"> </w:t>
      </w:r>
      <w:r>
        <w:rPr>
          <w:color w:val="231F20"/>
          <w:w w:val="90"/>
        </w:rPr>
        <w:t>o</w:t>
      </w:r>
      <w:r>
        <w:rPr>
          <w:color w:val="231F20"/>
          <w:spacing w:val="-5"/>
        </w:rPr>
        <w:t xml:space="preserve"> </w:t>
      </w:r>
      <w:r>
        <w:rPr>
          <w:color w:val="231F20"/>
          <w:w w:val="90"/>
        </w:rPr>
        <w:t>szczególnych</w:t>
      </w:r>
      <w:r>
        <w:rPr>
          <w:color w:val="231F20"/>
          <w:spacing w:val="-6"/>
        </w:rPr>
        <w:t xml:space="preserve"> </w:t>
      </w:r>
      <w:r>
        <w:rPr>
          <w:color w:val="231F20"/>
          <w:w w:val="90"/>
        </w:rPr>
        <w:t>potrzebach</w:t>
      </w:r>
      <w:r>
        <w:rPr>
          <w:color w:val="231F20"/>
          <w:spacing w:val="-6"/>
        </w:rPr>
        <w:t xml:space="preserve"> </w:t>
      </w:r>
      <w:r>
        <w:rPr>
          <w:color w:val="231F20"/>
          <w:w w:val="90"/>
        </w:rPr>
        <w:t>–</w:t>
      </w:r>
      <w:r>
        <w:rPr>
          <w:color w:val="231F20"/>
          <w:spacing w:val="-5"/>
        </w:rPr>
        <w:t xml:space="preserve"> </w:t>
      </w:r>
      <w:r>
        <w:rPr>
          <w:color w:val="231F20"/>
          <w:w w:val="90"/>
        </w:rPr>
        <w:t>grupa</w:t>
      </w:r>
      <w:r>
        <w:rPr>
          <w:color w:val="231F20"/>
          <w:spacing w:val="-6"/>
        </w:rPr>
        <w:t xml:space="preserve"> </w:t>
      </w:r>
      <w:r>
        <w:rPr>
          <w:color w:val="231F20"/>
          <w:w w:val="90"/>
        </w:rPr>
        <w:t>odbiorców</w:t>
      </w:r>
      <w:r>
        <w:rPr>
          <w:color w:val="231F20"/>
          <w:spacing w:val="-6"/>
        </w:rPr>
        <w:t xml:space="preserve"> </w:t>
      </w:r>
      <w:r>
        <w:rPr>
          <w:color w:val="231F20"/>
          <w:w w:val="90"/>
        </w:rPr>
        <w:t>20</w:t>
      </w:r>
      <w:r>
        <w:rPr>
          <w:color w:val="231F20"/>
          <w:spacing w:val="-5"/>
        </w:rPr>
        <w:t xml:space="preserve"> </w:t>
      </w:r>
      <w:r>
        <w:rPr>
          <w:color w:val="231F20"/>
          <w:spacing w:val="-4"/>
          <w:w w:val="90"/>
        </w:rPr>
        <w:t>osób,</w:t>
      </w:r>
    </w:p>
    <w:p w14:paraId="59144611" w14:textId="77777777" w:rsidR="004766AD" w:rsidRDefault="00000000">
      <w:pPr>
        <w:pStyle w:val="Tekstpodstawowy"/>
        <w:spacing w:before="87" w:line="249" w:lineRule="exact"/>
        <w:ind w:left="1440"/>
      </w:pPr>
      <w:r>
        <w:pict w14:anchorId="0738B794">
          <v:shape id="docshape326" o:spid="_x0000_s2436" type="#_x0000_t202" style="position:absolute;left:0;text-align:left;margin-left:2.15pt;margin-top:9.9pt;width:14pt;height:102.05pt;z-index:15814656;mso-position-horizontal-relative:page" filled="f" stroked="f">
            <v:textbox style="layout-flow:vertical;mso-layout-flow-alt:bottom-to-top" inset="0,0,0,0">
              <w:txbxContent>
                <w:p w14:paraId="57492AE9"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Suma</w:t>
      </w:r>
      <w:r>
        <w:rPr>
          <w:color w:val="231F20"/>
          <w:spacing w:val="-5"/>
          <w:w w:val="90"/>
        </w:rPr>
        <w:t xml:space="preserve"> </w:t>
      </w:r>
      <w:r>
        <w:rPr>
          <w:color w:val="231F20"/>
          <w:w w:val="90"/>
        </w:rPr>
        <w:t>osób</w:t>
      </w:r>
      <w:r>
        <w:rPr>
          <w:color w:val="231F20"/>
          <w:spacing w:val="-4"/>
          <w:w w:val="90"/>
        </w:rPr>
        <w:t xml:space="preserve"> </w:t>
      </w:r>
      <w:r>
        <w:rPr>
          <w:color w:val="231F20"/>
          <w:w w:val="90"/>
        </w:rPr>
        <w:t>w</w:t>
      </w:r>
      <w:r>
        <w:rPr>
          <w:color w:val="231F20"/>
          <w:spacing w:val="-4"/>
          <w:w w:val="90"/>
        </w:rPr>
        <w:t xml:space="preserve"> </w:t>
      </w:r>
      <w:r>
        <w:rPr>
          <w:color w:val="231F20"/>
          <w:w w:val="90"/>
        </w:rPr>
        <w:t>grupach</w:t>
      </w:r>
      <w:r>
        <w:rPr>
          <w:color w:val="231F20"/>
          <w:spacing w:val="-4"/>
          <w:w w:val="90"/>
        </w:rPr>
        <w:t xml:space="preserve"> </w:t>
      </w:r>
      <w:r>
        <w:rPr>
          <w:color w:val="231F20"/>
          <w:w w:val="90"/>
        </w:rPr>
        <w:t>odbiorców</w:t>
      </w:r>
      <w:r>
        <w:rPr>
          <w:color w:val="231F20"/>
          <w:spacing w:val="-4"/>
          <w:w w:val="90"/>
        </w:rPr>
        <w:t xml:space="preserve"> </w:t>
      </w:r>
      <w:r>
        <w:rPr>
          <w:color w:val="231F20"/>
          <w:w w:val="90"/>
        </w:rPr>
        <w:t>w</w:t>
      </w:r>
      <w:r>
        <w:rPr>
          <w:color w:val="231F20"/>
          <w:spacing w:val="-4"/>
          <w:w w:val="90"/>
        </w:rPr>
        <w:t xml:space="preserve"> </w:t>
      </w:r>
      <w:r>
        <w:rPr>
          <w:color w:val="231F20"/>
          <w:w w:val="90"/>
        </w:rPr>
        <w:t>ramach</w:t>
      </w:r>
      <w:r>
        <w:rPr>
          <w:color w:val="231F20"/>
          <w:spacing w:val="-4"/>
          <w:w w:val="90"/>
        </w:rPr>
        <w:t xml:space="preserve"> </w:t>
      </w:r>
      <w:r>
        <w:rPr>
          <w:color w:val="231F20"/>
          <w:w w:val="90"/>
        </w:rPr>
        <w:t>zaplanowanych</w:t>
      </w:r>
      <w:r>
        <w:rPr>
          <w:color w:val="231F20"/>
          <w:spacing w:val="-4"/>
          <w:w w:val="90"/>
        </w:rPr>
        <w:t xml:space="preserve"> </w:t>
      </w:r>
      <w:r>
        <w:rPr>
          <w:color w:val="231F20"/>
          <w:spacing w:val="-2"/>
          <w:w w:val="90"/>
        </w:rPr>
        <w:t>szkoleń</w:t>
      </w:r>
    </w:p>
    <w:p w14:paraId="79D0DA88" w14:textId="77777777" w:rsidR="004766AD" w:rsidRDefault="00000000">
      <w:pPr>
        <w:pStyle w:val="Tekstpodstawowy"/>
        <w:spacing w:before="2" w:line="232" w:lineRule="auto"/>
        <w:ind w:left="1440" w:right="2048"/>
      </w:pPr>
      <w:r>
        <w:rPr>
          <w:color w:val="231F20"/>
          <w:w w:val="90"/>
        </w:rPr>
        <w:t xml:space="preserve">w okresie dwuletnim: 70+100+100+20+20=310 tzw. </w:t>
      </w:r>
      <w:proofErr w:type="spellStart"/>
      <w:r>
        <w:rPr>
          <w:color w:val="231F20"/>
          <w:w w:val="90"/>
        </w:rPr>
        <w:t>osoboszkoleń</w:t>
      </w:r>
      <w:proofErr w:type="spellEnd"/>
      <w:r>
        <w:rPr>
          <w:color w:val="231F20"/>
          <w:w w:val="90"/>
        </w:rPr>
        <w:t xml:space="preserve"> oczekiwanych </w:t>
      </w:r>
      <w:r>
        <w:rPr>
          <w:color w:val="231F20"/>
          <w:spacing w:val="-4"/>
        </w:rPr>
        <w:t>Realizacja</w:t>
      </w:r>
      <w:r>
        <w:rPr>
          <w:color w:val="231F20"/>
          <w:spacing w:val="-12"/>
        </w:rPr>
        <w:t xml:space="preserve"> </w:t>
      </w:r>
      <w:r>
        <w:rPr>
          <w:color w:val="231F20"/>
          <w:spacing w:val="-4"/>
        </w:rPr>
        <w:t>szkoleń:</w:t>
      </w:r>
    </w:p>
    <w:p w14:paraId="5C5C83DF" w14:textId="77777777" w:rsidR="004766AD" w:rsidRDefault="00000000">
      <w:pPr>
        <w:pStyle w:val="Akapitzlist"/>
        <w:numPr>
          <w:ilvl w:val="0"/>
          <w:numId w:val="65"/>
        </w:numPr>
        <w:tabs>
          <w:tab w:val="left" w:pos="2160"/>
        </w:tabs>
        <w:spacing w:before="120" w:line="259" w:lineRule="exact"/>
      </w:pPr>
      <w:r>
        <w:rPr>
          <w:color w:val="231F20"/>
          <w:w w:val="85"/>
        </w:rPr>
        <w:t>standard</w:t>
      </w:r>
      <w:r>
        <w:rPr>
          <w:color w:val="231F20"/>
          <w:spacing w:val="18"/>
        </w:rPr>
        <w:t xml:space="preserve"> </w:t>
      </w:r>
      <w:r>
        <w:rPr>
          <w:color w:val="231F20"/>
          <w:w w:val="85"/>
        </w:rPr>
        <w:t>dostępności</w:t>
      </w:r>
      <w:r>
        <w:rPr>
          <w:color w:val="231F20"/>
          <w:spacing w:val="18"/>
        </w:rPr>
        <w:t xml:space="preserve"> </w:t>
      </w:r>
      <w:r>
        <w:rPr>
          <w:color w:val="231F20"/>
          <w:w w:val="85"/>
        </w:rPr>
        <w:t>sądu</w:t>
      </w:r>
      <w:r>
        <w:rPr>
          <w:color w:val="231F20"/>
          <w:spacing w:val="19"/>
        </w:rPr>
        <w:t xml:space="preserve"> </w:t>
      </w:r>
      <w:r>
        <w:rPr>
          <w:color w:val="231F20"/>
          <w:w w:val="85"/>
        </w:rPr>
        <w:t>–</w:t>
      </w:r>
      <w:r>
        <w:rPr>
          <w:color w:val="231F20"/>
          <w:spacing w:val="18"/>
        </w:rPr>
        <w:t xml:space="preserve"> </w:t>
      </w:r>
      <w:r>
        <w:rPr>
          <w:color w:val="231F20"/>
          <w:w w:val="85"/>
        </w:rPr>
        <w:t>przeszkolonych</w:t>
      </w:r>
      <w:r>
        <w:rPr>
          <w:color w:val="231F20"/>
          <w:spacing w:val="18"/>
        </w:rPr>
        <w:t xml:space="preserve"> </w:t>
      </w:r>
      <w:r>
        <w:rPr>
          <w:color w:val="231F20"/>
          <w:w w:val="85"/>
        </w:rPr>
        <w:t>40</w:t>
      </w:r>
      <w:r>
        <w:rPr>
          <w:color w:val="231F20"/>
          <w:spacing w:val="19"/>
        </w:rPr>
        <w:t xml:space="preserve"> </w:t>
      </w:r>
      <w:r>
        <w:rPr>
          <w:color w:val="231F20"/>
          <w:spacing w:val="-2"/>
          <w:w w:val="85"/>
        </w:rPr>
        <w:t>pracowników,</w:t>
      </w:r>
    </w:p>
    <w:p w14:paraId="643BF493" w14:textId="77777777" w:rsidR="004766AD" w:rsidRDefault="00000000">
      <w:pPr>
        <w:pStyle w:val="Akapitzlist"/>
        <w:numPr>
          <w:ilvl w:val="0"/>
          <w:numId w:val="65"/>
        </w:numPr>
        <w:tabs>
          <w:tab w:val="left" w:pos="2160"/>
        </w:tabs>
        <w:spacing w:before="5" w:line="216" w:lineRule="auto"/>
        <w:ind w:right="1002"/>
      </w:pPr>
      <w:r>
        <w:rPr>
          <w:color w:val="231F20"/>
          <w:w w:val="90"/>
        </w:rPr>
        <w:t>komunikacja</w:t>
      </w:r>
      <w:r>
        <w:rPr>
          <w:color w:val="231F20"/>
          <w:spacing w:val="-7"/>
          <w:w w:val="90"/>
        </w:rPr>
        <w:t xml:space="preserve"> </w:t>
      </w:r>
      <w:r>
        <w:rPr>
          <w:color w:val="231F20"/>
          <w:w w:val="90"/>
        </w:rPr>
        <w:t>z</w:t>
      </w:r>
      <w:r>
        <w:rPr>
          <w:color w:val="231F20"/>
          <w:spacing w:val="-7"/>
          <w:w w:val="90"/>
        </w:rPr>
        <w:t xml:space="preserve"> </w:t>
      </w:r>
      <w:r>
        <w:rPr>
          <w:color w:val="231F20"/>
          <w:w w:val="90"/>
        </w:rPr>
        <w:t>osobami</w:t>
      </w:r>
      <w:r>
        <w:rPr>
          <w:color w:val="231F20"/>
          <w:spacing w:val="-7"/>
          <w:w w:val="90"/>
        </w:rPr>
        <w:t xml:space="preserve"> </w:t>
      </w:r>
      <w:r>
        <w:rPr>
          <w:color w:val="231F20"/>
          <w:w w:val="90"/>
        </w:rPr>
        <w:t>ze</w:t>
      </w:r>
      <w:r>
        <w:rPr>
          <w:color w:val="231F20"/>
          <w:spacing w:val="-7"/>
          <w:w w:val="90"/>
        </w:rPr>
        <w:t xml:space="preserve"> </w:t>
      </w:r>
      <w:r>
        <w:rPr>
          <w:color w:val="231F20"/>
          <w:w w:val="90"/>
        </w:rPr>
        <w:t>szczególnymi</w:t>
      </w:r>
      <w:r>
        <w:rPr>
          <w:color w:val="231F20"/>
          <w:spacing w:val="-7"/>
          <w:w w:val="90"/>
        </w:rPr>
        <w:t xml:space="preserve"> </w:t>
      </w:r>
      <w:r>
        <w:rPr>
          <w:color w:val="231F20"/>
          <w:w w:val="90"/>
        </w:rPr>
        <w:t>potrzebami</w:t>
      </w:r>
      <w:r>
        <w:rPr>
          <w:color w:val="231F20"/>
          <w:spacing w:val="-7"/>
          <w:w w:val="90"/>
        </w:rPr>
        <w:t xml:space="preserve"> </w:t>
      </w:r>
      <w:r>
        <w:rPr>
          <w:color w:val="231F20"/>
          <w:w w:val="90"/>
        </w:rPr>
        <w:t>oraz</w:t>
      </w:r>
      <w:r>
        <w:rPr>
          <w:color w:val="231F20"/>
          <w:spacing w:val="-7"/>
          <w:w w:val="90"/>
        </w:rPr>
        <w:t xml:space="preserve"> </w:t>
      </w:r>
      <w:r>
        <w:rPr>
          <w:color w:val="231F20"/>
          <w:w w:val="90"/>
        </w:rPr>
        <w:t>obsługa</w:t>
      </w:r>
      <w:r>
        <w:rPr>
          <w:color w:val="231F20"/>
          <w:spacing w:val="-7"/>
          <w:w w:val="90"/>
        </w:rPr>
        <w:t xml:space="preserve"> </w:t>
      </w:r>
      <w:r>
        <w:rPr>
          <w:color w:val="231F20"/>
          <w:w w:val="90"/>
        </w:rPr>
        <w:t>urządzeń,</w:t>
      </w:r>
      <w:r>
        <w:rPr>
          <w:color w:val="231F20"/>
          <w:spacing w:val="-7"/>
          <w:w w:val="90"/>
        </w:rPr>
        <w:t xml:space="preserve"> </w:t>
      </w:r>
      <w:r>
        <w:rPr>
          <w:color w:val="231F20"/>
          <w:w w:val="90"/>
        </w:rPr>
        <w:t>zapewniających dostępność – przeszkolonych 50 pracowników,</w:t>
      </w:r>
    </w:p>
    <w:p w14:paraId="6B22A130" w14:textId="77777777" w:rsidR="004766AD" w:rsidRDefault="00000000">
      <w:pPr>
        <w:pStyle w:val="Akapitzlist"/>
        <w:numPr>
          <w:ilvl w:val="0"/>
          <w:numId w:val="65"/>
        </w:numPr>
        <w:tabs>
          <w:tab w:val="left" w:pos="2160"/>
        </w:tabs>
        <w:spacing w:line="258" w:lineRule="exact"/>
      </w:pPr>
      <w:r>
        <w:rPr>
          <w:color w:val="231F20"/>
          <w:w w:val="85"/>
        </w:rPr>
        <w:t>savoir-vivre</w:t>
      </w:r>
      <w:r>
        <w:rPr>
          <w:color w:val="231F20"/>
          <w:spacing w:val="14"/>
        </w:rPr>
        <w:t xml:space="preserve"> </w:t>
      </w:r>
      <w:r>
        <w:rPr>
          <w:color w:val="231F20"/>
          <w:w w:val="85"/>
        </w:rPr>
        <w:t>w</w:t>
      </w:r>
      <w:r>
        <w:rPr>
          <w:color w:val="231F20"/>
          <w:spacing w:val="15"/>
        </w:rPr>
        <w:t xml:space="preserve"> </w:t>
      </w:r>
      <w:r>
        <w:rPr>
          <w:color w:val="231F20"/>
          <w:w w:val="85"/>
        </w:rPr>
        <w:t>stosunku</w:t>
      </w:r>
      <w:r>
        <w:rPr>
          <w:color w:val="231F20"/>
          <w:spacing w:val="14"/>
        </w:rPr>
        <w:t xml:space="preserve"> </w:t>
      </w:r>
      <w:r>
        <w:rPr>
          <w:color w:val="231F20"/>
          <w:w w:val="85"/>
        </w:rPr>
        <w:t>do</w:t>
      </w:r>
      <w:r>
        <w:rPr>
          <w:color w:val="231F20"/>
          <w:spacing w:val="15"/>
        </w:rPr>
        <w:t xml:space="preserve"> </w:t>
      </w:r>
      <w:r>
        <w:rPr>
          <w:color w:val="231F20"/>
          <w:w w:val="85"/>
        </w:rPr>
        <w:t>osób</w:t>
      </w:r>
      <w:r>
        <w:rPr>
          <w:color w:val="231F20"/>
          <w:spacing w:val="14"/>
        </w:rPr>
        <w:t xml:space="preserve"> </w:t>
      </w:r>
      <w:r>
        <w:rPr>
          <w:color w:val="231F20"/>
          <w:w w:val="85"/>
        </w:rPr>
        <w:t>ze</w:t>
      </w:r>
      <w:r>
        <w:rPr>
          <w:color w:val="231F20"/>
          <w:spacing w:val="15"/>
        </w:rPr>
        <w:t xml:space="preserve"> </w:t>
      </w:r>
      <w:r>
        <w:rPr>
          <w:color w:val="231F20"/>
          <w:w w:val="85"/>
        </w:rPr>
        <w:t>szczególnymi</w:t>
      </w:r>
      <w:r>
        <w:rPr>
          <w:color w:val="231F20"/>
          <w:spacing w:val="14"/>
        </w:rPr>
        <w:t xml:space="preserve"> </w:t>
      </w:r>
      <w:r>
        <w:rPr>
          <w:color w:val="231F20"/>
          <w:w w:val="85"/>
        </w:rPr>
        <w:t>potrzebami</w:t>
      </w:r>
      <w:r>
        <w:rPr>
          <w:color w:val="231F20"/>
          <w:spacing w:val="15"/>
        </w:rPr>
        <w:t xml:space="preserve"> </w:t>
      </w:r>
      <w:r>
        <w:rPr>
          <w:color w:val="231F20"/>
          <w:w w:val="85"/>
        </w:rPr>
        <w:t>–</w:t>
      </w:r>
      <w:r>
        <w:rPr>
          <w:color w:val="231F20"/>
          <w:spacing w:val="14"/>
        </w:rPr>
        <w:t xml:space="preserve"> </w:t>
      </w:r>
      <w:r>
        <w:rPr>
          <w:color w:val="231F20"/>
          <w:w w:val="85"/>
        </w:rPr>
        <w:t>przeszkolonych</w:t>
      </w:r>
      <w:r>
        <w:rPr>
          <w:color w:val="231F20"/>
          <w:spacing w:val="15"/>
        </w:rPr>
        <w:t xml:space="preserve"> </w:t>
      </w:r>
      <w:r>
        <w:rPr>
          <w:color w:val="231F20"/>
          <w:w w:val="85"/>
        </w:rPr>
        <w:t>70</w:t>
      </w:r>
      <w:r>
        <w:rPr>
          <w:color w:val="231F20"/>
          <w:spacing w:val="14"/>
        </w:rPr>
        <w:t xml:space="preserve"> </w:t>
      </w:r>
      <w:r>
        <w:rPr>
          <w:color w:val="231F20"/>
          <w:spacing w:val="-2"/>
          <w:w w:val="85"/>
        </w:rPr>
        <w:t>pracowników,</w:t>
      </w:r>
    </w:p>
    <w:p w14:paraId="2A8E9CF5" w14:textId="77777777" w:rsidR="004766AD" w:rsidRDefault="00000000">
      <w:pPr>
        <w:pStyle w:val="Akapitzlist"/>
        <w:numPr>
          <w:ilvl w:val="0"/>
          <w:numId w:val="65"/>
        </w:numPr>
        <w:tabs>
          <w:tab w:val="left" w:pos="2160"/>
        </w:tabs>
        <w:spacing w:line="246" w:lineRule="exact"/>
      </w:pPr>
      <w:r>
        <w:rPr>
          <w:color w:val="231F20"/>
          <w:w w:val="85"/>
        </w:rPr>
        <w:t>zatrudnianie</w:t>
      </w:r>
      <w:r>
        <w:rPr>
          <w:color w:val="231F20"/>
          <w:spacing w:val="22"/>
        </w:rPr>
        <w:t xml:space="preserve"> </w:t>
      </w:r>
      <w:r>
        <w:rPr>
          <w:color w:val="231F20"/>
          <w:w w:val="85"/>
        </w:rPr>
        <w:t>osób</w:t>
      </w:r>
      <w:r>
        <w:rPr>
          <w:color w:val="231F20"/>
          <w:spacing w:val="23"/>
        </w:rPr>
        <w:t xml:space="preserve"> </w:t>
      </w:r>
      <w:r>
        <w:rPr>
          <w:color w:val="231F20"/>
          <w:w w:val="85"/>
        </w:rPr>
        <w:t>z</w:t>
      </w:r>
      <w:r>
        <w:rPr>
          <w:color w:val="231F20"/>
          <w:spacing w:val="23"/>
        </w:rPr>
        <w:t xml:space="preserve"> </w:t>
      </w:r>
      <w:r>
        <w:rPr>
          <w:color w:val="231F20"/>
          <w:w w:val="85"/>
        </w:rPr>
        <w:t>niepełnosprawnościami</w:t>
      </w:r>
      <w:r>
        <w:rPr>
          <w:color w:val="231F20"/>
          <w:spacing w:val="23"/>
        </w:rPr>
        <w:t xml:space="preserve"> </w:t>
      </w:r>
      <w:r>
        <w:rPr>
          <w:color w:val="231F20"/>
          <w:w w:val="85"/>
        </w:rPr>
        <w:t>–</w:t>
      </w:r>
      <w:r>
        <w:rPr>
          <w:color w:val="231F20"/>
          <w:spacing w:val="23"/>
        </w:rPr>
        <w:t xml:space="preserve"> </w:t>
      </w:r>
      <w:r>
        <w:rPr>
          <w:color w:val="231F20"/>
          <w:w w:val="85"/>
        </w:rPr>
        <w:t>przeszkolonych</w:t>
      </w:r>
      <w:r>
        <w:rPr>
          <w:color w:val="231F20"/>
          <w:spacing w:val="23"/>
        </w:rPr>
        <w:t xml:space="preserve"> </w:t>
      </w:r>
      <w:r>
        <w:rPr>
          <w:color w:val="231F20"/>
          <w:w w:val="85"/>
        </w:rPr>
        <w:t>10</w:t>
      </w:r>
      <w:r>
        <w:rPr>
          <w:color w:val="231F20"/>
          <w:spacing w:val="22"/>
        </w:rPr>
        <w:t xml:space="preserve"> </w:t>
      </w:r>
      <w:r>
        <w:rPr>
          <w:color w:val="231F20"/>
          <w:spacing w:val="-2"/>
          <w:w w:val="85"/>
        </w:rPr>
        <w:t>pracowników,</w:t>
      </w:r>
    </w:p>
    <w:p w14:paraId="3C2839D9" w14:textId="77777777" w:rsidR="004766AD" w:rsidRDefault="00000000">
      <w:pPr>
        <w:pStyle w:val="Akapitzlist"/>
        <w:numPr>
          <w:ilvl w:val="0"/>
          <w:numId w:val="65"/>
        </w:numPr>
        <w:tabs>
          <w:tab w:val="left" w:pos="2160"/>
        </w:tabs>
        <w:spacing w:line="259" w:lineRule="exact"/>
      </w:pPr>
      <w:r>
        <w:rPr>
          <w:color w:val="231F20"/>
          <w:w w:val="85"/>
        </w:rPr>
        <w:t>procedury</w:t>
      </w:r>
      <w:r>
        <w:rPr>
          <w:color w:val="231F20"/>
          <w:spacing w:val="22"/>
        </w:rPr>
        <w:t xml:space="preserve"> </w:t>
      </w:r>
      <w:r>
        <w:rPr>
          <w:color w:val="231F20"/>
          <w:w w:val="85"/>
        </w:rPr>
        <w:t>obsługi</w:t>
      </w:r>
      <w:r>
        <w:rPr>
          <w:color w:val="231F20"/>
          <w:spacing w:val="23"/>
        </w:rPr>
        <w:t xml:space="preserve"> </w:t>
      </w:r>
      <w:r>
        <w:rPr>
          <w:color w:val="231F20"/>
          <w:w w:val="85"/>
        </w:rPr>
        <w:t>interesariuszy</w:t>
      </w:r>
      <w:r>
        <w:rPr>
          <w:color w:val="231F20"/>
          <w:spacing w:val="23"/>
        </w:rPr>
        <w:t xml:space="preserve"> </w:t>
      </w:r>
      <w:r>
        <w:rPr>
          <w:color w:val="231F20"/>
          <w:w w:val="85"/>
        </w:rPr>
        <w:t>o</w:t>
      </w:r>
      <w:r>
        <w:rPr>
          <w:color w:val="231F20"/>
          <w:spacing w:val="22"/>
        </w:rPr>
        <w:t xml:space="preserve"> </w:t>
      </w:r>
      <w:r>
        <w:rPr>
          <w:color w:val="231F20"/>
          <w:w w:val="85"/>
        </w:rPr>
        <w:t>szczególnych</w:t>
      </w:r>
      <w:r>
        <w:rPr>
          <w:color w:val="231F20"/>
          <w:spacing w:val="23"/>
        </w:rPr>
        <w:t xml:space="preserve"> </w:t>
      </w:r>
      <w:r>
        <w:rPr>
          <w:color w:val="231F20"/>
          <w:w w:val="85"/>
        </w:rPr>
        <w:t>potrzebach</w:t>
      </w:r>
      <w:r>
        <w:rPr>
          <w:color w:val="231F20"/>
          <w:spacing w:val="23"/>
        </w:rPr>
        <w:t xml:space="preserve"> </w:t>
      </w:r>
      <w:r>
        <w:rPr>
          <w:color w:val="231F20"/>
          <w:w w:val="85"/>
        </w:rPr>
        <w:t>–</w:t>
      </w:r>
      <w:r>
        <w:rPr>
          <w:color w:val="231F20"/>
          <w:spacing w:val="22"/>
        </w:rPr>
        <w:t xml:space="preserve"> </w:t>
      </w:r>
      <w:r>
        <w:rPr>
          <w:color w:val="231F20"/>
          <w:w w:val="85"/>
        </w:rPr>
        <w:t>przeszkolonych</w:t>
      </w:r>
      <w:r>
        <w:rPr>
          <w:color w:val="231F20"/>
          <w:spacing w:val="23"/>
        </w:rPr>
        <w:t xml:space="preserve"> </w:t>
      </w:r>
      <w:r>
        <w:rPr>
          <w:color w:val="231F20"/>
          <w:w w:val="85"/>
        </w:rPr>
        <w:t>12</w:t>
      </w:r>
      <w:r>
        <w:rPr>
          <w:color w:val="231F20"/>
          <w:spacing w:val="23"/>
        </w:rPr>
        <w:t xml:space="preserve"> </w:t>
      </w:r>
      <w:r>
        <w:rPr>
          <w:color w:val="231F20"/>
          <w:spacing w:val="-2"/>
          <w:w w:val="85"/>
        </w:rPr>
        <w:t>pracowników,</w:t>
      </w:r>
    </w:p>
    <w:p w14:paraId="6E400150" w14:textId="77777777" w:rsidR="004766AD" w:rsidRDefault="00000000">
      <w:pPr>
        <w:pStyle w:val="Tekstpodstawowy"/>
        <w:spacing w:before="88" w:line="208" w:lineRule="auto"/>
        <w:ind w:left="1440" w:right="909"/>
      </w:pPr>
      <w:r>
        <w:rPr>
          <w:color w:val="212121"/>
          <w:w w:val="85"/>
        </w:rPr>
        <w:t>Suma przeszkolonych osób w ramach zaplanowanych szkoleń w okresie dwuletnim:</w:t>
      </w:r>
      <w:r>
        <w:rPr>
          <w:color w:val="212121"/>
          <w:spacing w:val="40"/>
        </w:rPr>
        <w:t xml:space="preserve"> </w:t>
      </w:r>
      <w:r>
        <w:rPr>
          <w:color w:val="212121"/>
          <w:spacing w:val="-2"/>
        </w:rPr>
        <w:t>40+50+70+10+12=182</w:t>
      </w:r>
      <w:r>
        <w:rPr>
          <w:color w:val="212121"/>
          <w:spacing w:val="-14"/>
        </w:rPr>
        <w:t xml:space="preserve"> </w:t>
      </w:r>
      <w:proofErr w:type="spellStart"/>
      <w:r>
        <w:rPr>
          <w:color w:val="212121"/>
          <w:spacing w:val="-2"/>
        </w:rPr>
        <w:t>osoboszkoleń</w:t>
      </w:r>
      <w:proofErr w:type="spellEnd"/>
      <w:r>
        <w:rPr>
          <w:color w:val="212121"/>
          <w:spacing w:val="-13"/>
        </w:rPr>
        <w:t xml:space="preserve"> </w:t>
      </w:r>
      <w:r>
        <w:rPr>
          <w:color w:val="212121"/>
          <w:spacing w:val="-2"/>
        </w:rPr>
        <w:t>zrealizowanych,</w:t>
      </w:r>
    </w:p>
    <w:p w14:paraId="287F3ED8" w14:textId="77777777" w:rsidR="004766AD" w:rsidRDefault="00000000">
      <w:pPr>
        <w:pStyle w:val="Tekstpodstawowy"/>
        <w:spacing w:before="193"/>
        <w:ind w:left="761" w:right="5518"/>
        <w:jc w:val="center"/>
      </w:pPr>
      <w:r>
        <w:rPr>
          <w:color w:val="212121"/>
          <w:spacing w:val="-2"/>
        </w:rPr>
        <w:t>182/310=</w:t>
      </w:r>
      <w:r>
        <w:rPr>
          <w:color w:val="212121"/>
          <w:spacing w:val="-9"/>
        </w:rPr>
        <w:t xml:space="preserve"> </w:t>
      </w:r>
      <w:r>
        <w:rPr>
          <w:color w:val="212121"/>
          <w:spacing w:val="-2"/>
        </w:rPr>
        <w:t>58%</w:t>
      </w:r>
      <w:r>
        <w:rPr>
          <w:color w:val="212121"/>
          <w:spacing w:val="-8"/>
        </w:rPr>
        <w:t xml:space="preserve"> </w:t>
      </w:r>
      <w:r>
        <w:rPr>
          <w:color w:val="212121"/>
          <w:spacing w:val="-2"/>
        </w:rPr>
        <w:t>-</w:t>
      </w:r>
      <w:r>
        <w:rPr>
          <w:color w:val="212121"/>
          <w:spacing w:val="-9"/>
        </w:rPr>
        <w:t xml:space="preserve"> </w:t>
      </w:r>
      <w:r>
        <w:rPr>
          <w:color w:val="212121"/>
          <w:spacing w:val="-2"/>
        </w:rPr>
        <w:t>czyli</w:t>
      </w:r>
      <w:r>
        <w:rPr>
          <w:color w:val="212121"/>
          <w:spacing w:val="-8"/>
        </w:rPr>
        <w:t xml:space="preserve"> </w:t>
      </w:r>
      <w:r>
        <w:rPr>
          <w:color w:val="212121"/>
          <w:spacing w:val="-2"/>
        </w:rPr>
        <w:t>poziom</w:t>
      </w:r>
      <w:r>
        <w:rPr>
          <w:color w:val="212121"/>
          <w:spacing w:val="-8"/>
        </w:rPr>
        <w:t xml:space="preserve"> </w:t>
      </w:r>
      <w:r>
        <w:rPr>
          <w:color w:val="212121"/>
          <w:spacing w:val="-2"/>
        </w:rPr>
        <w:t>minimalny</w:t>
      </w:r>
    </w:p>
    <w:p w14:paraId="349AA3C9" w14:textId="77777777" w:rsidR="004766AD" w:rsidRDefault="00000000">
      <w:pPr>
        <w:pStyle w:val="Tekstpodstawowy"/>
        <w:spacing w:before="193" w:line="232" w:lineRule="auto"/>
        <w:ind w:left="1440" w:right="909"/>
      </w:pPr>
      <w:r>
        <w:rPr>
          <w:color w:val="212121"/>
          <w:w w:val="90"/>
        </w:rPr>
        <w:t>Przez</w:t>
      </w:r>
      <w:r>
        <w:rPr>
          <w:color w:val="212121"/>
          <w:spacing w:val="-10"/>
          <w:w w:val="90"/>
        </w:rPr>
        <w:t xml:space="preserve"> </w:t>
      </w:r>
      <w:r>
        <w:rPr>
          <w:color w:val="212121"/>
          <w:w w:val="90"/>
        </w:rPr>
        <w:t>osobę</w:t>
      </w:r>
      <w:r>
        <w:rPr>
          <w:color w:val="212121"/>
          <w:spacing w:val="-9"/>
          <w:w w:val="90"/>
        </w:rPr>
        <w:t xml:space="preserve"> </w:t>
      </w:r>
      <w:r>
        <w:rPr>
          <w:color w:val="212121"/>
          <w:w w:val="90"/>
        </w:rPr>
        <w:t>przeszkoloną</w:t>
      </w:r>
      <w:r>
        <w:rPr>
          <w:color w:val="212121"/>
          <w:spacing w:val="-9"/>
          <w:w w:val="90"/>
        </w:rPr>
        <w:t xml:space="preserve"> </w:t>
      </w:r>
      <w:r>
        <w:rPr>
          <w:color w:val="212121"/>
          <w:w w:val="90"/>
        </w:rPr>
        <w:t>należy</w:t>
      </w:r>
      <w:r>
        <w:rPr>
          <w:color w:val="212121"/>
          <w:spacing w:val="-9"/>
          <w:w w:val="90"/>
        </w:rPr>
        <w:t xml:space="preserve"> </w:t>
      </w:r>
      <w:r>
        <w:rPr>
          <w:color w:val="212121"/>
          <w:w w:val="90"/>
        </w:rPr>
        <w:t>rozumieć</w:t>
      </w:r>
      <w:r>
        <w:rPr>
          <w:color w:val="212121"/>
          <w:spacing w:val="-9"/>
          <w:w w:val="90"/>
        </w:rPr>
        <w:t xml:space="preserve"> </w:t>
      </w:r>
      <w:r>
        <w:rPr>
          <w:color w:val="212121"/>
          <w:w w:val="90"/>
        </w:rPr>
        <w:t>osobę,</w:t>
      </w:r>
      <w:r>
        <w:rPr>
          <w:color w:val="212121"/>
          <w:spacing w:val="-10"/>
          <w:w w:val="90"/>
        </w:rPr>
        <w:t xml:space="preserve"> </w:t>
      </w:r>
      <w:r>
        <w:rPr>
          <w:color w:val="212121"/>
          <w:w w:val="90"/>
        </w:rPr>
        <w:t>która</w:t>
      </w:r>
      <w:r>
        <w:rPr>
          <w:color w:val="212121"/>
          <w:spacing w:val="-9"/>
          <w:w w:val="90"/>
        </w:rPr>
        <w:t xml:space="preserve"> </w:t>
      </w:r>
      <w:r>
        <w:rPr>
          <w:color w:val="212121"/>
          <w:w w:val="90"/>
        </w:rPr>
        <w:t>uczestniczyła</w:t>
      </w:r>
      <w:r>
        <w:rPr>
          <w:color w:val="212121"/>
          <w:spacing w:val="-9"/>
          <w:w w:val="90"/>
        </w:rPr>
        <w:t xml:space="preserve"> </w:t>
      </w:r>
      <w:r>
        <w:rPr>
          <w:color w:val="212121"/>
          <w:w w:val="90"/>
        </w:rPr>
        <w:t>w</w:t>
      </w:r>
      <w:r>
        <w:rPr>
          <w:color w:val="212121"/>
          <w:spacing w:val="-9"/>
          <w:w w:val="90"/>
        </w:rPr>
        <w:t xml:space="preserve"> </w:t>
      </w:r>
      <w:r>
        <w:rPr>
          <w:color w:val="212121"/>
          <w:w w:val="90"/>
        </w:rPr>
        <w:t>szkoleniu</w:t>
      </w:r>
      <w:r>
        <w:rPr>
          <w:color w:val="212121"/>
          <w:spacing w:val="-9"/>
          <w:w w:val="90"/>
        </w:rPr>
        <w:t xml:space="preserve"> </w:t>
      </w:r>
      <w:r>
        <w:rPr>
          <w:color w:val="212121"/>
          <w:w w:val="90"/>
        </w:rPr>
        <w:t>i</w:t>
      </w:r>
      <w:r>
        <w:rPr>
          <w:color w:val="212121"/>
          <w:spacing w:val="-9"/>
          <w:w w:val="90"/>
        </w:rPr>
        <w:t xml:space="preserve"> </w:t>
      </w:r>
      <w:r>
        <w:rPr>
          <w:color w:val="212121"/>
          <w:w w:val="90"/>
        </w:rPr>
        <w:t>nabyła</w:t>
      </w:r>
      <w:r>
        <w:rPr>
          <w:color w:val="212121"/>
          <w:spacing w:val="-10"/>
          <w:w w:val="90"/>
        </w:rPr>
        <w:t xml:space="preserve"> </w:t>
      </w:r>
      <w:r>
        <w:rPr>
          <w:color w:val="212121"/>
          <w:w w:val="90"/>
        </w:rPr>
        <w:t>dane kompetencje, co jest potwierdzone stosownym zaświadczeniem / certyfikatem.</w:t>
      </w:r>
    </w:p>
    <w:p w14:paraId="2B8A1C27" w14:textId="77777777" w:rsidR="004766AD" w:rsidRDefault="004766AD">
      <w:pPr>
        <w:pStyle w:val="Tekstpodstawowy"/>
        <w:rPr>
          <w:sz w:val="20"/>
        </w:rPr>
      </w:pPr>
    </w:p>
    <w:p w14:paraId="6C66DE9B" w14:textId="77777777" w:rsidR="004766AD" w:rsidRDefault="004766AD">
      <w:pPr>
        <w:pStyle w:val="Tekstpodstawowy"/>
        <w:rPr>
          <w:sz w:val="20"/>
        </w:rPr>
      </w:pPr>
    </w:p>
    <w:p w14:paraId="4176C35D" w14:textId="77777777" w:rsidR="004766AD" w:rsidRDefault="00000000">
      <w:pPr>
        <w:tabs>
          <w:tab w:val="right" w:pos="6080"/>
        </w:tabs>
        <w:spacing w:before="215"/>
        <w:ind w:left="757"/>
        <w:rPr>
          <w:b/>
          <w:sz w:val="24"/>
        </w:rPr>
      </w:pPr>
      <w:r>
        <w:rPr>
          <w:color w:val="466C8D"/>
          <w:w w:val="80"/>
          <w:sz w:val="24"/>
        </w:rPr>
        <w:t>PERSONEL</w:t>
      </w:r>
      <w:r>
        <w:rPr>
          <w:color w:val="466C8D"/>
          <w:spacing w:val="-13"/>
          <w:sz w:val="24"/>
        </w:rPr>
        <w:t xml:space="preserve"> </w:t>
      </w:r>
      <w:r>
        <w:rPr>
          <w:color w:val="466C8D"/>
          <w:w w:val="80"/>
          <w:sz w:val="24"/>
        </w:rPr>
        <w:t>A</w:t>
      </w:r>
      <w:r>
        <w:rPr>
          <w:color w:val="466C8D"/>
          <w:spacing w:val="-13"/>
          <w:sz w:val="24"/>
        </w:rPr>
        <w:t xml:space="preserve"> </w:t>
      </w:r>
      <w:r>
        <w:rPr>
          <w:color w:val="466C8D"/>
          <w:spacing w:val="-2"/>
          <w:w w:val="80"/>
          <w:sz w:val="24"/>
        </w:rPr>
        <w:t>DOSTĘPNOŚĆ</w:t>
      </w:r>
      <w:r>
        <w:rPr>
          <w:rFonts w:ascii="Times New Roman" w:hAnsi="Times New Roman"/>
          <w:color w:val="466C8D"/>
          <w:sz w:val="24"/>
        </w:rPr>
        <w:tab/>
      </w:r>
      <w:r>
        <w:rPr>
          <w:b/>
          <w:color w:val="231F20"/>
          <w:spacing w:val="-5"/>
          <w:w w:val="95"/>
          <w:sz w:val="24"/>
        </w:rPr>
        <w:t>84</w:t>
      </w:r>
    </w:p>
    <w:p w14:paraId="0431A5B9" w14:textId="77777777" w:rsidR="004766AD" w:rsidRDefault="004766AD">
      <w:pPr>
        <w:rPr>
          <w:sz w:val="24"/>
        </w:rPr>
        <w:sectPr w:rsidR="004766AD">
          <w:headerReference w:type="default" r:id="rId156"/>
          <w:footerReference w:type="default" r:id="rId157"/>
          <w:pgSz w:w="11910" w:h="16840"/>
          <w:pgMar w:top="1620" w:right="600" w:bottom="0" w:left="0" w:header="771" w:footer="0" w:gutter="0"/>
          <w:cols w:space="708"/>
        </w:sectPr>
      </w:pPr>
    </w:p>
    <w:p w14:paraId="7FAF6300" w14:textId="77777777" w:rsidR="004766AD" w:rsidRDefault="00000000">
      <w:pPr>
        <w:pStyle w:val="Tekstpodstawowy"/>
        <w:spacing w:before="9"/>
        <w:rPr>
          <w:b/>
          <w:sz w:val="17"/>
        </w:rPr>
      </w:pPr>
      <w:r>
        <w:lastRenderedPageBreak/>
        <w:pict w14:anchorId="25E74FE1">
          <v:group id="docshapegroup327" o:spid="_x0000_s2432" style="position:absolute;margin-left:575.15pt;margin-top:203.2pt;width:20.15pt;height:638.75pt;z-index:15815168;mso-position-horizontal-relative:page;mso-position-vertical-relative:page" coordorigin="11503,4064" coordsize="403,12775">
            <v:shape id="docshape328" o:spid="_x0000_s2435" style="position:absolute;left:11502;top:4063;width:403;height:11247" coordorigin="11503,4064" coordsize="403,11247" path="m11906,4064r-186,l11651,4075r-59,31l11545,4154r-31,60l11503,4284r,11026l11906,15310r,-11246xe" fillcolor="#a6cbec" stroked="f">
              <v:fill opacity="19660f"/>
              <v:path arrowok="t"/>
            </v:shape>
            <v:shape id="docshape329" o:spid="_x0000_s2434" style="position:absolute;left:11502;top:5906;width:403;height:10932" coordorigin="11503,5906" coordsize="403,10932" path="m11906,5906r-186,l11651,5917r-59,31l11545,5995r-31,59l11503,6123r,10715l11906,16838r,-10932xe" fillcolor="#a6cbec" stroked="f">
              <v:path arrowok="t"/>
            </v:shape>
            <v:shape id="docshape330" o:spid="_x0000_s2433"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35F03D89">
          <v:shape id="docshape331" o:spid="_x0000_s2431" type="#_x0000_t202" style="position:absolute;margin-left:577.2pt;margin-top:579.25pt;width:14pt;height:102.05pt;z-index:15815680;mso-position-horizontal-relative:page;mso-position-vertical-relative:page" filled="f" stroked="f">
            <v:textbox style="layout-flow:vertical;mso-layout-flow-alt:bottom-to-top" inset="0,0,0,0">
              <w:txbxContent>
                <w:p w14:paraId="7408A019"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0675EB11" w14:textId="77777777" w:rsidR="004766AD" w:rsidRDefault="00000000">
      <w:pPr>
        <w:pStyle w:val="Nagwek7"/>
        <w:spacing w:before="80" w:line="249" w:lineRule="auto"/>
        <w:ind w:left="963" w:right="909"/>
      </w:pPr>
      <w:bookmarkStart w:id="49" w:name="_bookmark48"/>
      <w:bookmarkEnd w:id="49"/>
      <w:r>
        <w:rPr>
          <w:color w:val="1F3762"/>
          <w:w w:val="85"/>
        </w:rPr>
        <w:t>I_11.B.4</w:t>
      </w:r>
      <w:r>
        <w:rPr>
          <w:color w:val="1F3762"/>
        </w:rPr>
        <w:t xml:space="preserve"> </w:t>
      </w:r>
      <w:r>
        <w:rPr>
          <w:color w:val="1F3762"/>
          <w:w w:val="85"/>
        </w:rPr>
        <w:t>Szkolenie</w:t>
      </w:r>
      <w:r>
        <w:rPr>
          <w:color w:val="1F3762"/>
        </w:rPr>
        <w:t xml:space="preserve"> </w:t>
      </w:r>
      <w:r>
        <w:rPr>
          <w:color w:val="1F3762"/>
          <w:w w:val="85"/>
        </w:rPr>
        <w:t>personelu</w:t>
      </w:r>
      <w:r>
        <w:rPr>
          <w:color w:val="1F3762"/>
        </w:rPr>
        <w:t xml:space="preserve"> </w:t>
      </w:r>
      <w:r>
        <w:rPr>
          <w:color w:val="1F3762"/>
          <w:w w:val="85"/>
        </w:rPr>
        <w:t>sądu</w:t>
      </w:r>
      <w:r>
        <w:rPr>
          <w:color w:val="1F3762"/>
        </w:rPr>
        <w:t xml:space="preserve"> </w:t>
      </w:r>
      <w:r>
        <w:rPr>
          <w:color w:val="1F3762"/>
          <w:w w:val="85"/>
        </w:rPr>
        <w:t>z</w:t>
      </w:r>
      <w:r>
        <w:rPr>
          <w:color w:val="1F3762"/>
        </w:rPr>
        <w:t xml:space="preserve"> </w:t>
      </w:r>
      <w:r>
        <w:rPr>
          <w:color w:val="1F3762"/>
          <w:w w:val="85"/>
        </w:rPr>
        <w:t>zakresu</w:t>
      </w:r>
      <w:r>
        <w:rPr>
          <w:color w:val="1F3762"/>
        </w:rPr>
        <w:t xml:space="preserve"> </w:t>
      </w:r>
      <w:r>
        <w:rPr>
          <w:color w:val="1F3762"/>
          <w:w w:val="85"/>
        </w:rPr>
        <w:t>wdrożenia,</w:t>
      </w:r>
      <w:r>
        <w:rPr>
          <w:color w:val="1F3762"/>
        </w:rPr>
        <w:t xml:space="preserve"> </w:t>
      </w:r>
      <w:r>
        <w:rPr>
          <w:color w:val="1F3762"/>
          <w:w w:val="85"/>
        </w:rPr>
        <w:t>stosowania</w:t>
      </w:r>
      <w:r>
        <w:rPr>
          <w:color w:val="1F3762"/>
        </w:rPr>
        <w:t xml:space="preserve"> </w:t>
      </w:r>
      <w:r>
        <w:rPr>
          <w:color w:val="1F3762"/>
          <w:w w:val="85"/>
        </w:rPr>
        <w:t>i</w:t>
      </w:r>
      <w:r>
        <w:rPr>
          <w:color w:val="1F3762"/>
        </w:rPr>
        <w:t xml:space="preserve"> </w:t>
      </w:r>
      <w:r>
        <w:rPr>
          <w:color w:val="1F3762"/>
          <w:w w:val="85"/>
        </w:rPr>
        <w:t>utrzymania</w:t>
      </w:r>
      <w:r>
        <w:rPr>
          <w:color w:val="1F3762"/>
        </w:rPr>
        <w:t xml:space="preserve"> </w:t>
      </w:r>
      <w:r>
        <w:rPr>
          <w:color w:val="1F3762"/>
          <w:w w:val="85"/>
        </w:rPr>
        <w:t>standardu</w:t>
      </w:r>
      <w:r>
        <w:rPr>
          <w:color w:val="1F3762"/>
          <w:spacing w:val="40"/>
        </w:rPr>
        <w:t xml:space="preserve"> </w:t>
      </w:r>
      <w:r>
        <w:rPr>
          <w:color w:val="1F3762"/>
          <w:spacing w:val="-8"/>
        </w:rPr>
        <w:t>dostępności</w:t>
      </w:r>
      <w:r>
        <w:rPr>
          <w:color w:val="1F3762"/>
          <w:spacing w:val="-9"/>
        </w:rPr>
        <w:t xml:space="preserve"> </w:t>
      </w:r>
      <w:r>
        <w:rPr>
          <w:color w:val="1F3762"/>
          <w:spacing w:val="-8"/>
        </w:rPr>
        <w:t>sądu</w:t>
      </w:r>
    </w:p>
    <w:p w14:paraId="74C7AC96" w14:textId="77777777" w:rsidR="004766AD" w:rsidRDefault="00000000">
      <w:pPr>
        <w:pStyle w:val="Akapitzlist"/>
        <w:numPr>
          <w:ilvl w:val="1"/>
          <w:numId w:val="75"/>
        </w:numPr>
        <w:tabs>
          <w:tab w:val="left" w:pos="1683"/>
          <w:tab w:val="left" w:pos="1684"/>
        </w:tabs>
        <w:spacing w:before="145" w:line="232" w:lineRule="auto"/>
        <w:ind w:right="630"/>
        <w:rPr>
          <w:b/>
          <w:color w:val="231F20"/>
        </w:rPr>
      </w:pPr>
      <w:r>
        <w:rPr>
          <w:color w:val="231F20"/>
          <w:w w:val="90"/>
        </w:rPr>
        <w:t>dla</w:t>
      </w:r>
      <w:r>
        <w:rPr>
          <w:color w:val="231F20"/>
          <w:spacing w:val="-4"/>
          <w:w w:val="90"/>
        </w:rPr>
        <w:t xml:space="preserve"> </w:t>
      </w:r>
      <w:r>
        <w:rPr>
          <w:color w:val="231F20"/>
          <w:w w:val="90"/>
        </w:rPr>
        <w:t>osiągnięcia</w:t>
      </w:r>
      <w:r>
        <w:rPr>
          <w:color w:val="231F20"/>
          <w:spacing w:val="-4"/>
          <w:w w:val="90"/>
        </w:rPr>
        <w:t xml:space="preserve"> </w:t>
      </w:r>
      <w:r>
        <w:rPr>
          <w:color w:val="231F20"/>
          <w:w w:val="90"/>
        </w:rPr>
        <w:t>przez</w:t>
      </w:r>
      <w:r>
        <w:rPr>
          <w:color w:val="231F20"/>
          <w:spacing w:val="-4"/>
          <w:w w:val="90"/>
        </w:rPr>
        <w:t xml:space="preserve"> </w:t>
      </w:r>
      <w:r>
        <w:rPr>
          <w:color w:val="231F20"/>
          <w:w w:val="90"/>
        </w:rPr>
        <w:t>sąd</w:t>
      </w:r>
      <w:r>
        <w:rPr>
          <w:color w:val="231F20"/>
          <w:spacing w:val="-4"/>
          <w:w w:val="90"/>
        </w:rPr>
        <w:t xml:space="preserve"> </w:t>
      </w:r>
      <w:proofErr w:type="spellStart"/>
      <w:r>
        <w:rPr>
          <w:color w:val="231F20"/>
          <w:w w:val="90"/>
        </w:rPr>
        <w:t>miniamalnego</w:t>
      </w:r>
      <w:proofErr w:type="spellEnd"/>
      <w:r>
        <w:rPr>
          <w:color w:val="231F20"/>
          <w:spacing w:val="-4"/>
          <w:w w:val="90"/>
        </w:rPr>
        <w:t xml:space="preserve"> </w:t>
      </w:r>
      <w:r>
        <w:rPr>
          <w:color w:val="231F20"/>
          <w:w w:val="90"/>
        </w:rPr>
        <w:t>zakresu</w:t>
      </w:r>
      <w:r>
        <w:rPr>
          <w:color w:val="231F20"/>
          <w:spacing w:val="-4"/>
          <w:w w:val="90"/>
        </w:rPr>
        <w:t xml:space="preserve"> </w:t>
      </w:r>
      <w:r>
        <w:rPr>
          <w:color w:val="231F20"/>
          <w:w w:val="90"/>
        </w:rPr>
        <w:t>dostępności</w:t>
      </w:r>
      <w:r>
        <w:rPr>
          <w:color w:val="231F20"/>
          <w:spacing w:val="-4"/>
          <w:w w:val="90"/>
        </w:rPr>
        <w:t xml:space="preserve"> </w:t>
      </w:r>
      <w:r>
        <w:rPr>
          <w:color w:val="231F20"/>
          <w:w w:val="90"/>
        </w:rPr>
        <w:t>zgodnie</w:t>
      </w:r>
      <w:r>
        <w:rPr>
          <w:color w:val="231F20"/>
          <w:spacing w:val="-4"/>
          <w:w w:val="90"/>
        </w:rPr>
        <w:t xml:space="preserve"> </w:t>
      </w:r>
      <w:r>
        <w:rPr>
          <w:color w:val="231F20"/>
          <w:w w:val="90"/>
        </w:rPr>
        <w:t>z</w:t>
      </w:r>
      <w:r>
        <w:rPr>
          <w:color w:val="231F20"/>
          <w:spacing w:val="-4"/>
          <w:w w:val="90"/>
        </w:rPr>
        <w:t xml:space="preserve"> </w:t>
      </w:r>
      <w:r>
        <w:rPr>
          <w:color w:val="231F20"/>
          <w:w w:val="90"/>
        </w:rPr>
        <w:t>modelem,</w:t>
      </w:r>
      <w:r>
        <w:rPr>
          <w:color w:val="231F20"/>
          <w:spacing w:val="-4"/>
          <w:w w:val="90"/>
        </w:rPr>
        <w:t xml:space="preserve"> </w:t>
      </w:r>
      <w:r>
        <w:rPr>
          <w:color w:val="231F20"/>
          <w:w w:val="90"/>
        </w:rPr>
        <w:t>jest</w:t>
      </w:r>
      <w:r>
        <w:rPr>
          <w:color w:val="231F20"/>
          <w:spacing w:val="-4"/>
          <w:w w:val="90"/>
        </w:rPr>
        <w:t xml:space="preserve"> </w:t>
      </w:r>
      <w:r>
        <w:rPr>
          <w:color w:val="231F20"/>
          <w:w w:val="90"/>
        </w:rPr>
        <w:t>wymagane,</w:t>
      </w:r>
      <w:r>
        <w:rPr>
          <w:color w:val="231F20"/>
          <w:spacing w:val="-4"/>
          <w:w w:val="90"/>
        </w:rPr>
        <w:t xml:space="preserve"> </w:t>
      </w:r>
      <w:r>
        <w:rPr>
          <w:color w:val="231F20"/>
          <w:w w:val="90"/>
        </w:rPr>
        <w:t>aby personel odbywał regularne szkolenia z zapewnienia dostępności</w:t>
      </w:r>
    </w:p>
    <w:p w14:paraId="2B34E649" w14:textId="77777777" w:rsidR="004766AD" w:rsidRDefault="00000000">
      <w:pPr>
        <w:pStyle w:val="Akapitzlist"/>
        <w:numPr>
          <w:ilvl w:val="1"/>
          <w:numId w:val="75"/>
        </w:numPr>
        <w:tabs>
          <w:tab w:val="left" w:pos="1683"/>
          <w:tab w:val="left" w:pos="1684"/>
        </w:tabs>
        <w:spacing w:line="248" w:lineRule="exact"/>
        <w:ind w:hanging="361"/>
        <w:rPr>
          <w:b/>
          <w:color w:val="231F20"/>
        </w:rPr>
      </w:pPr>
      <w:r>
        <w:rPr>
          <w:color w:val="231F20"/>
          <w:w w:val="90"/>
        </w:rPr>
        <w:t>należy</w:t>
      </w:r>
      <w:r>
        <w:rPr>
          <w:color w:val="231F20"/>
          <w:spacing w:val="1"/>
        </w:rPr>
        <w:t xml:space="preserve"> </w:t>
      </w:r>
      <w:r>
        <w:rPr>
          <w:color w:val="231F20"/>
          <w:w w:val="90"/>
        </w:rPr>
        <w:t>zaplanować</w:t>
      </w:r>
      <w:r>
        <w:rPr>
          <w:color w:val="231F20"/>
          <w:spacing w:val="1"/>
        </w:rPr>
        <w:t xml:space="preserve"> </w:t>
      </w:r>
      <w:r>
        <w:rPr>
          <w:color w:val="231F20"/>
          <w:spacing w:val="-2"/>
          <w:w w:val="90"/>
        </w:rPr>
        <w:t>szkolenia:</w:t>
      </w:r>
    </w:p>
    <w:p w14:paraId="277358A9" w14:textId="77777777" w:rsidR="004766AD" w:rsidRDefault="00000000">
      <w:pPr>
        <w:pStyle w:val="Akapitzlist"/>
        <w:numPr>
          <w:ilvl w:val="2"/>
          <w:numId w:val="75"/>
        </w:numPr>
        <w:tabs>
          <w:tab w:val="left" w:pos="2404"/>
        </w:tabs>
        <w:spacing w:before="136" w:line="216" w:lineRule="auto"/>
        <w:ind w:right="852"/>
      </w:pPr>
      <w:r>
        <w:rPr>
          <w:color w:val="231F20"/>
          <w:w w:val="90"/>
        </w:rPr>
        <w:t>wdrażające</w:t>
      </w:r>
      <w:r>
        <w:rPr>
          <w:color w:val="231F20"/>
          <w:spacing w:val="-8"/>
          <w:w w:val="90"/>
        </w:rPr>
        <w:t xml:space="preserve"> </w:t>
      </w:r>
      <w:r>
        <w:rPr>
          <w:color w:val="231F20"/>
          <w:w w:val="90"/>
        </w:rPr>
        <w:t>–</w:t>
      </w:r>
      <w:r>
        <w:rPr>
          <w:color w:val="231F20"/>
          <w:spacing w:val="-8"/>
          <w:w w:val="90"/>
        </w:rPr>
        <w:t xml:space="preserve"> </w:t>
      </w:r>
      <w:r>
        <w:rPr>
          <w:color w:val="231F20"/>
          <w:w w:val="90"/>
        </w:rPr>
        <w:t>upowszechnienie</w:t>
      </w:r>
      <w:r>
        <w:rPr>
          <w:color w:val="231F20"/>
          <w:spacing w:val="-8"/>
          <w:w w:val="90"/>
        </w:rPr>
        <w:t xml:space="preserve"> </w:t>
      </w:r>
      <w:r>
        <w:rPr>
          <w:color w:val="231F20"/>
          <w:w w:val="90"/>
        </w:rPr>
        <w:t>wiedzy</w:t>
      </w:r>
      <w:r>
        <w:rPr>
          <w:color w:val="231F20"/>
          <w:spacing w:val="-8"/>
          <w:w w:val="90"/>
        </w:rPr>
        <w:t xml:space="preserve"> </w:t>
      </w:r>
      <w:r>
        <w:rPr>
          <w:color w:val="231F20"/>
          <w:w w:val="90"/>
        </w:rPr>
        <w:t>o</w:t>
      </w:r>
      <w:r>
        <w:rPr>
          <w:color w:val="231F20"/>
          <w:spacing w:val="-8"/>
          <w:w w:val="90"/>
        </w:rPr>
        <w:t xml:space="preserve"> </w:t>
      </w:r>
      <w:r>
        <w:rPr>
          <w:color w:val="231F20"/>
          <w:w w:val="90"/>
        </w:rPr>
        <w:t>założeniach</w:t>
      </w:r>
      <w:r>
        <w:rPr>
          <w:color w:val="231F20"/>
          <w:spacing w:val="-8"/>
          <w:w w:val="90"/>
        </w:rPr>
        <w:t xml:space="preserve"> </w:t>
      </w:r>
      <w:r>
        <w:rPr>
          <w:color w:val="231F20"/>
          <w:w w:val="90"/>
        </w:rPr>
        <w:t>modelu</w:t>
      </w:r>
      <w:r>
        <w:rPr>
          <w:color w:val="231F20"/>
          <w:spacing w:val="-8"/>
          <w:w w:val="90"/>
        </w:rPr>
        <w:t xml:space="preserve"> </w:t>
      </w:r>
      <w:r>
        <w:rPr>
          <w:color w:val="231F20"/>
          <w:w w:val="90"/>
        </w:rPr>
        <w:t>dostępności</w:t>
      </w:r>
      <w:r>
        <w:rPr>
          <w:color w:val="231F20"/>
          <w:spacing w:val="-8"/>
          <w:w w:val="90"/>
        </w:rPr>
        <w:t xml:space="preserve"> </w:t>
      </w:r>
      <w:r>
        <w:rPr>
          <w:color w:val="231F20"/>
          <w:w w:val="90"/>
        </w:rPr>
        <w:t>sądu</w:t>
      </w:r>
      <w:r>
        <w:rPr>
          <w:color w:val="231F20"/>
          <w:spacing w:val="-8"/>
          <w:w w:val="90"/>
        </w:rPr>
        <w:t xml:space="preserve"> </w:t>
      </w:r>
      <w:r>
        <w:rPr>
          <w:color w:val="231F20"/>
          <w:w w:val="90"/>
        </w:rPr>
        <w:t>na</w:t>
      </w:r>
      <w:r>
        <w:rPr>
          <w:color w:val="231F20"/>
          <w:spacing w:val="-8"/>
          <w:w w:val="90"/>
        </w:rPr>
        <w:t xml:space="preserve"> </w:t>
      </w:r>
      <w:r>
        <w:rPr>
          <w:color w:val="231F20"/>
          <w:w w:val="90"/>
        </w:rPr>
        <w:t xml:space="preserve">poziomie </w:t>
      </w:r>
      <w:r>
        <w:rPr>
          <w:color w:val="231F20"/>
          <w:w w:val="95"/>
        </w:rPr>
        <w:t>minimalnym</w:t>
      </w:r>
      <w:r>
        <w:rPr>
          <w:color w:val="231F20"/>
          <w:spacing w:val="-13"/>
          <w:w w:val="95"/>
        </w:rPr>
        <w:t xml:space="preserve"> </w:t>
      </w:r>
      <w:r>
        <w:rPr>
          <w:color w:val="231F20"/>
          <w:w w:val="95"/>
        </w:rPr>
        <w:t>i</w:t>
      </w:r>
      <w:r>
        <w:rPr>
          <w:color w:val="231F20"/>
          <w:spacing w:val="-12"/>
          <w:w w:val="95"/>
        </w:rPr>
        <w:t xml:space="preserve"> </w:t>
      </w:r>
      <w:r>
        <w:rPr>
          <w:color w:val="231F20"/>
          <w:w w:val="95"/>
        </w:rPr>
        <w:t>docelowym,</w:t>
      </w:r>
      <w:r>
        <w:rPr>
          <w:color w:val="231F20"/>
          <w:spacing w:val="-12"/>
          <w:w w:val="95"/>
        </w:rPr>
        <w:t xml:space="preserve"> </w:t>
      </w:r>
      <w:r>
        <w:rPr>
          <w:color w:val="231F20"/>
          <w:w w:val="95"/>
        </w:rPr>
        <w:t>w</w:t>
      </w:r>
      <w:r>
        <w:rPr>
          <w:color w:val="231F20"/>
          <w:spacing w:val="-12"/>
          <w:w w:val="95"/>
        </w:rPr>
        <w:t xml:space="preserve"> </w:t>
      </w:r>
      <w:r>
        <w:rPr>
          <w:color w:val="231F20"/>
          <w:w w:val="95"/>
        </w:rPr>
        <w:t>tym:</w:t>
      </w:r>
    </w:p>
    <w:p w14:paraId="0F1D1294" w14:textId="77777777" w:rsidR="004766AD" w:rsidRDefault="00000000">
      <w:pPr>
        <w:pStyle w:val="Tekstpodstawowy"/>
        <w:spacing w:before="115" w:line="218" w:lineRule="auto"/>
        <w:ind w:left="2948" w:right="410" w:hanging="227"/>
      </w:pPr>
      <w:r>
        <w:rPr>
          <w:w w:val="90"/>
        </w:rPr>
        <w:t>º</w:t>
      </w:r>
      <w:r>
        <w:rPr>
          <w:spacing w:val="80"/>
        </w:rPr>
        <w:t xml:space="preserve"> </w:t>
      </w:r>
      <w:r>
        <w:rPr>
          <w:w w:val="90"/>
        </w:rPr>
        <w:t xml:space="preserve">podstawowe – dla wszystkich przedstawicieli i przedstawicielek kadry sądu, w tym każda </w:t>
      </w:r>
      <w:r>
        <w:rPr>
          <w:spacing w:val="-6"/>
        </w:rPr>
        <w:t>osoba,</w:t>
      </w:r>
      <w:r>
        <w:rPr>
          <w:spacing w:val="-10"/>
        </w:rPr>
        <w:t xml:space="preserve"> </w:t>
      </w:r>
      <w:r>
        <w:rPr>
          <w:spacing w:val="-6"/>
        </w:rPr>
        <w:t>która</w:t>
      </w:r>
      <w:r>
        <w:rPr>
          <w:spacing w:val="-9"/>
        </w:rPr>
        <w:t xml:space="preserve"> </w:t>
      </w:r>
      <w:r>
        <w:rPr>
          <w:spacing w:val="-6"/>
        </w:rPr>
        <w:t>świadczy</w:t>
      </w:r>
      <w:r>
        <w:rPr>
          <w:spacing w:val="-9"/>
        </w:rPr>
        <w:t xml:space="preserve"> </w:t>
      </w:r>
      <w:r>
        <w:rPr>
          <w:spacing w:val="-6"/>
        </w:rPr>
        <w:t>pracę</w:t>
      </w:r>
      <w:r>
        <w:rPr>
          <w:spacing w:val="-10"/>
        </w:rPr>
        <w:t xml:space="preserve"> </w:t>
      </w:r>
      <w:r>
        <w:rPr>
          <w:spacing w:val="-6"/>
        </w:rPr>
        <w:t>na</w:t>
      </w:r>
      <w:r>
        <w:rPr>
          <w:spacing w:val="-9"/>
        </w:rPr>
        <w:t xml:space="preserve"> </w:t>
      </w:r>
      <w:r>
        <w:rPr>
          <w:spacing w:val="-6"/>
        </w:rPr>
        <w:t>podstawie</w:t>
      </w:r>
      <w:r>
        <w:rPr>
          <w:spacing w:val="-9"/>
        </w:rPr>
        <w:t xml:space="preserve"> </w:t>
      </w:r>
      <w:r>
        <w:rPr>
          <w:spacing w:val="-6"/>
        </w:rPr>
        <w:t>umowy</w:t>
      </w:r>
      <w:r>
        <w:rPr>
          <w:spacing w:val="-9"/>
        </w:rPr>
        <w:t xml:space="preserve"> </w:t>
      </w:r>
      <w:r>
        <w:rPr>
          <w:spacing w:val="-6"/>
        </w:rPr>
        <w:t>o</w:t>
      </w:r>
      <w:r>
        <w:rPr>
          <w:spacing w:val="-10"/>
        </w:rPr>
        <w:t xml:space="preserve"> </w:t>
      </w:r>
      <w:r>
        <w:rPr>
          <w:spacing w:val="-6"/>
        </w:rPr>
        <w:t>pracę,</w:t>
      </w:r>
    </w:p>
    <w:p w14:paraId="695E80AB" w14:textId="77777777" w:rsidR="004766AD" w:rsidRDefault="00000000">
      <w:pPr>
        <w:pStyle w:val="Tekstpodstawowy"/>
        <w:spacing w:line="218" w:lineRule="auto"/>
        <w:ind w:left="2948" w:right="410" w:hanging="227"/>
      </w:pPr>
      <w:r>
        <w:rPr>
          <w:w w:val="90"/>
        </w:rPr>
        <w:t>º</w:t>
      </w:r>
      <w:r>
        <w:rPr>
          <w:spacing w:val="70"/>
        </w:rPr>
        <w:t xml:space="preserve"> </w:t>
      </w:r>
      <w:r>
        <w:rPr>
          <w:w w:val="90"/>
        </w:rPr>
        <w:t>zaawansowane</w:t>
      </w:r>
      <w:r>
        <w:rPr>
          <w:spacing w:val="-5"/>
          <w:w w:val="90"/>
        </w:rPr>
        <w:t xml:space="preserve"> </w:t>
      </w:r>
      <w:r>
        <w:rPr>
          <w:w w:val="90"/>
        </w:rPr>
        <w:t>–</w:t>
      </w:r>
      <w:r>
        <w:rPr>
          <w:spacing w:val="-5"/>
          <w:w w:val="90"/>
        </w:rPr>
        <w:t xml:space="preserve"> </w:t>
      </w:r>
      <w:r>
        <w:rPr>
          <w:w w:val="90"/>
        </w:rPr>
        <w:t>szkolenia</w:t>
      </w:r>
      <w:r>
        <w:rPr>
          <w:spacing w:val="-5"/>
          <w:w w:val="90"/>
        </w:rPr>
        <w:t xml:space="preserve"> </w:t>
      </w:r>
      <w:r>
        <w:rPr>
          <w:w w:val="90"/>
        </w:rPr>
        <w:t>dla</w:t>
      </w:r>
      <w:r>
        <w:rPr>
          <w:spacing w:val="-5"/>
          <w:w w:val="90"/>
        </w:rPr>
        <w:t xml:space="preserve"> </w:t>
      </w:r>
      <w:r>
        <w:rPr>
          <w:w w:val="90"/>
        </w:rPr>
        <w:t>decydentów,</w:t>
      </w:r>
      <w:r>
        <w:rPr>
          <w:spacing w:val="-5"/>
          <w:w w:val="90"/>
        </w:rPr>
        <w:t xml:space="preserve"> </w:t>
      </w:r>
      <w:r>
        <w:rPr>
          <w:w w:val="90"/>
        </w:rPr>
        <w:t>osób</w:t>
      </w:r>
      <w:r>
        <w:rPr>
          <w:spacing w:val="-5"/>
          <w:w w:val="90"/>
        </w:rPr>
        <w:t xml:space="preserve"> </w:t>
      </w:r>
      <w:r>
        <w:rPr>
          <w:w w:val="90"/>
        </w:rPr>
        <w:t>odpowiedzialnych</w:t>
      </w:r>
      <w:r>
        <w:rPr>
          <w:spacing w:val="-5"/>
          <w:w w:val="90"/>
        </w:rPr>
        <w:t xml:space="preserve"> </w:t>
      </w:r>
      <w:r>
        <w:rPr>
          <w:w w:val="90"/>
        </w:rPr>
        <w:t>za</w:t>
      </w:r>
      <w:r>
        <w:rPr>
          <w:spacing w:val="-5"/>
          <w:w w:val="90"/>
        </w:rPr>
        <w:t xml:space="preserve"> </w:t>
      </w:r>
      <w:r>
        <w:rPr>
          <w:w w:val="90"/>
        </w:rPr>
        <w:t>poszczególne obszary wdrażane w modelu, osób odpowiedzialnych za obsługę interesariuszy</w:t>
      </w:r>
    </w:p>
    <w:p w14:paraId="697B1635" w14:textId="77777777" w:rsidR="004766AD" w:rsidRDefault="00000000">
      <w:pPr>
        <w:pStyle w:val="Tekstpodstawowy"/>
        <w:spacing w:line="218" w:lineRule="auto"/>
        <w:ind w:left="2948" w:right="465"/>
      </w:pPr>
      <w:r>
        <w:rPr>
          <w:spacing w:val="-2"/>
          <w:w w:val="90"/>
        </w:rPr>
        <w:t>i komunikację, sędziów, asesorów sądowych, referendarzy sądowych, asystentów sędziego</w:t>
      </w:r>
      <w:r>
        <w:rPr>
          <w:spacing w:val="40"/>
        </w:rPr>
        <w:t xml:space="preserve"> </w:t>
      </w:r>
      <w:r>
        <w:rPr>
          <w:w w:val="90"/>
        </w:rPr>
        <w:t>i kierowników poszczególnych komórek organizacyjnych,</w:t>
      </w:r>
    </w:p>
    <w:p w14:paraId="320FD349" w14:textId="77777777" w:rsidR="004766AD" w:rsidRDefault="00000000">
      <w:pPr>
        <w:pStyle w:val="Akapitzlist"/>
        <w:numPr>
          <w:ilvl w:val="2"/>
          <w:numId w:val="75"/>
        </w:numPr>
        <w:tabs>
          <w:tab w:val="left" w:pos="2404"/>
        </w:tabs>
        <w:spacing w:before="128" w:line="216" w:lineRule="auto"/>
        <w:ind w:right="985"/>
      </w:pPr>
      <w:r>
        <w:rPr>
          <w:color w:val="231F20"/>
          <w:w w:val="90"/>
        </w:rPr>
        <w:t>przypominające</w:t>
      </w:r>
      <w:r>
        <w:rPr>
          <w:color w:val="231F20"/>
          <w:spacing w:val="-2"/>
          <w:w w:val="90"/>
        </w:rPr>
        <w:t xml:space="preserve"> </w:t>
      </w:r>
      <w:r>
        <w:rPr>
          <w:color w:val="231F20"/>
          <w:w w:val="90"/>
        </w:rPr>
        <w:t>–</w:t>
      </w:r>
      <w:r>
        <w:rPr>
          <w:color w:val="231F20"/>
          <w:spacing w:val="-2"/>
          <w:w w:val="90"/>
        </w:rPr>
        <w:t xml:space="preserve"> </w:t>
      </w:r>
      <w:r>
        <w:rPr>
          <w:color w:val="231F20"/>
          <w:w w:val="90"/>
        </w:rPr>
        <w:t>przypominanie</w:t>
      </w:r>
      <w:r>
        <w:rPr>
          <w:color w:val="231F20"/>
          <w:spacing w:val="-2"/>
          <w:w w:val="90"/>
        </w:rPr>
        <w:t xml:space="preserve"> </w:t>
      </w:r>
      <w:r>
        <w:rPr>
          <w:color w:val="231F20"/>
          <w:w w:val="90"/>
        </w:rPr>
        <w:t>założeń</w:t>
      </w:r>
      <w:r>
        <w:rPr>
          <w:color w:val="231F20"/>
          <w:spacing w:val="-2"/>
          <w:w w:val="90"/>
        </w:rPr>
        <w:t xml:space="preserve"> </w:t>
      </w:r>
      <w:r>
        <w:rPr>
          <w:color w:val="231F20"/>
          <w:w w:val="90"/>
        </w:rPr>
        <w:t>o</w:t>
      </w:r>
      <w:r>
        <w:rPr>
          <w:color w:val="231F20"/>
          <w:spacing w:val="-2"/>
          <w:w w:val="90"/>
        </w:rPr>
        <w:t xml:space="preserve"> </w:t>
      </w:r>
      <w:r>
        <w:rPr>
          <w:color w:val="231F20"/>
          <w:w w:val="90"/>
        </w:rPr>
        <w:t>poziomie</w:t>
      </w:r>
      <w:r>
        <w:rPr>
          <w:color w:val="231F20"/>
          <w:spacing w:val="-2"/>
          <w:w w:val="90"/>
        </w:rPr>
        <w:t xml:space="preserve"> </w:t>
      </w:r>
      <w:r>
        <w:rPr>
          <w:color w:val="231F20"/>
          <w:w w:val="90"/>
        </w:rPr>
        <w:t>dostępności</w:t>
      </w:r>
      <w:r>
        <w:rPr>
          <w:color w:val="231F20"/>
          <w:spacing w:val="-2"/>
          <w:w w:val="90"/>
        </w:rPr>
        <w:t xml:space="preserve"> </w:t>
      </w:r>
      <w:r>
        <w:rPr>
          <w:color w:val="231F20"/>
          <w:w w:val="90"/>
        </w:rPr>
        <w:t>sądu</w:t>
      </w:r>
      <w:r>
        <w:rPr>
          <w:color w:val="231F20"/>
          <w:spacing w:val="-2"/>
          <w:w w:val="90"/>
        </w:rPr>
        <w:t xml:space="preserve"> </w:t>
      </w:r>
      <w:r>
        <w:rPr>
          <w:color w:val="231F20"/>
          <w:w w:val="90"/>
        </w:rPr>
        <w:t>osiągniętym</w:t>
      </w:r>
      <w:r>
        <w:rPr>
          <w:color w:val="231F20"/>
          <w:spacing w:val="-2"/>
          <w:w w:val="90"/>
        </w:rPr>
        <w:t xml:space="preserve"> </w:t>
      </w:r>
      <w:r>
        <w:rPr>
          <w:color w:val="231F20"/>
          <w:w w:val="90"/>
        </w:rPr>
        <w:t xml:space="preserve">przez </w:t>
      </w:r>
      <w:r>
        <w:rPr>
          <w:color w:val="231F20"/>
        </w:rPr>
        <w:t>placówkę</w:t>
      </w:r>
      <w:r>
        <w:rPr>
          <w:color w:val="231F20"/>
          <w:spacing w:val="-4"/>
        </w:rPr>
        <w:t xml:space="preserve"> </w:t>
      </w:r>
      <w:r>
        <w:rPr>
          <w:color w:val="231F20"/>
        </w:rPr>
        <w:t>sądową,</w:t>
      </w:r>
    </w:p>
    <w:p w14:paraId="24295DCE" w14:textId="77777777" w:rsidR="004766AD" w:rsidRDefault="00000000">
      <w:pPr>
        <w:pStyle w:val="Akapitzlist"/>
        <w:numPr>
          <w:ilvl w:val="1"/>
          <w:numId w:val="75"/>
        </w:numPr>
        <w:tabs>
          <w:tab w:val="left" w:pos="1683"/>
          <w:tab w:val="left" w:pos="1684"/>
        </w:tabs>
        <w:spacing w:before="118" w:line="232" w:lineRule="auto"/>
        <w:ind w:right="176"/>
        <w:rPr>
          <w:b/>
          <w:color w:val="231F20"/>
        </w:rPr>
      </w:pPr>
      <w:r>
        <w:rPr>
          <w:color w:val="231F20"/>
          <w:w w:val="90"/>
        </w:rPr>
        <w:t>szkolenie</w:t>
      </w:r>
      <w:r>
        <w:rPr>
          <w:color w:val="231F20"/>
          <w:spacing w:val="-1"/>
          <w:w w:val="90"/>
        </w:rPr>
        <w:t xml:space="preserve"> </w:t>
      </w:r>
      <w:r>
        <w:rPr>
          <w:color w:val="231F20"/>
          <w:w w:val="90"/>
        </w:rPr>
        <w:t>lub</w:t>
      </w:r>
      <w:r>
        <w:rPr>
          <w:color w:val="231F20"/>
          <w:spacing w:val="-1"/>
          <w:w w:val="90"/>
        </w:rPr>
        <w:t xml:space="preserve"> </w:t>
      </w:r>
      <w:r>
        <w:rPr>
          <w:color w:val="231F20"/>
          <w:w w:val="90"/>
        </w:rPr>
        <w:t>doradztwo</w:t>
      </w:r>
      <w:r>
        <w:rPr>
          <w:color w:val="231F20"/>
          <w:spacing w:val="-1"/>
          <w:w w:val="90"/>
        </w:rPr>
        <w:t xml:space="preserve"> </w:t>
      </w:r>
      <w:r>
        <w:rPr>
          <w:color w:val="231F20"/>
          <w:w w:val="90"/>
        </w:rPr>
        <w:t>w</w:t>
      </w:r>
      <w:r>
        <w:rPr>
          <w:color w:val="231F20"/>
          <w:spacing w:val="-1"/>
          <w:w w:val="90"/>
        </w:rPr>
        <w:t xml:space="preserve"> </w:t>
      </w:r>
      <w:r>
        <w:rPr>
          <w:color w:val="231F20"/>
          <w:w w:val="90"/>
        </w:rPr>
        <w:t>tym</w:t>
      </w:r>
      <w:r>
        <w:rPr>
          <w:color w:val="231F20"/>
          <w:spacing w:val="-1"/>
          <w:w w:val="90"/>
        </w:rPr>
        <w:t xml:space="preserve"> </w:t>
      </w:r>
      <w:r>
        <w:rPr>
          <w:color w:val="231F20"/>
          <w:w w:val="90"/>
        </w:rPr>
        <w:t>zakresie</w:t>
      </w:r>
      <w:r>
        <w:rPr>
          <w:color w:val="231F20"/>
          <w:spacing w:val="-1"/>
          <w:w w:val="90"/>
        </w:rPr>
        <w:t xml:space="preserve"> </w:t>
      </w:r>
      <w:r>
        <w:rPr>
          <w:color w:val="231F20"/>
          <w:w w:val="90"/>
        </w:rPr>
        <w:t>mogą</w:t>
      </w:r>
      <w:r>
        <w:rPr>
          <w:color w:val="231F20"/>
          <w:spacing w:val="-1"/>
          <w:w w:val="90"/>
        </w:rPr>
        <w:t xml:space="preserve"> </w:t>
      </w:r>
      <w:r>
        <w:rPr>
          <w:color w:val="231F20"/>
          <w:w w:val="90"/>
        </w:rPr>
        <w:t>mieć</w:t>
      </w:r>
      <w:r>
        <w:rPr>
          <w:color w:val="231F20"/>
          <w:spacing w:val="-1"/>
          <w:w w:val="90"/>
        </w:rPr>
        <w:t xml:space="preserve"> </w:t>
      </w:r>
      <w:r>
        <w:rPr>
          <w:color w:val="231F20"/>
          <w:w w:val="90"/>
        </w:rPr>
        <w:t>charakter</w:t>
      </w:r>
      <w:r>
        <w:rPr>
          <w:color w:val="231F20"/>
          <w:spacing w:val="-1"/>
          <w:w w:val="90"/>
        </w:rPr>
        <w:t xml:space="preserve"> </w:t>
      </w:r>
      <w:r>
        <w:rPr>
          <w:color w:val="231F20"/>
          <w:w w:val="90"/>
        </w:rPr>
        <w:t>wewnętrzny,</w:t>
      </w:r>
      <w:r>
        <w:rPr>
          <w:color w:val="231F20"/>
          <w:spacing w:val="-1"/>
          <w:w w:val="90"/>
        </w:rPr>
        <w:t xml:space="preserve"> </w:t>
      </w:r>
      <w:r>
        <w:rPr>
          <w:color w:val="231F20"/>
          <w:w w:val="90"/>
        </w:rPr>
        <w:t>mogą</w:t>
      </w:r>
      <w:r>
        <w:rPr>
          <w:color w:val="231F20"/>
          <w:spacing w:val="-1"/>
          <w:w w:val="90"/>
        </w:rPr>
        <w:t xml:space="preserve"> </w:t>
      </w:r>
      <w:r>
        <w:rPr>
          <w:color w:val="231F20"/>
          <w:w w:val="90"/>
        </w:rPr>
        <w:t>również</w:t>
      </w:r>
      <w:r>
        <w:rPr>
          <w:color w:val="231F20"/>
          <w:spacing w:val="-1"/>
          <w:w w:val="90"/>
        </w:rPr>
        <w:t xml:space="preserve"> </w:t>
      </w:r>
      <w:r>
        <w:rPr>
          <w:color w:val="231F20"/>
          <w:w w:val="90"/>
        </w:rPr>
        <w:t>być</w:t>
      </w:r>
      <w:r>
        <w:rPr>
          <w:color w:val="231F20"/>
          <w:spacing w:val="-1"/>
          <w:w w:val="90"/>
        </w:rPr>
        <w:t xml:space="preserve"> </w:t>
      </w:r>
      <w:r>
        <w:rPr>
          <w:color w:val="231F20"/>
          <w:w w:val="90"/>
        </w:rPr>
        <w:t>zakupione</w:t>
      </w:r>
      <w:r>
        <w:rPr>
          <w:color w:val="231F20"/>
          <w:spacing w:val="-1"/>
          <w:w w:val="90"/>
        </w:rPr>
        <w:t xml:space="preserve"> </w:t>
      </w:r>
      <w:r>
        <w:rPr>
          <w:color w:val="231F20"/>
          <w:w w:val="90"/>
        </w:rPr>
        <w:t>na rynku usług szkoleniowo-doradczych,</w:t>
      </w:r>
    </w:p>
    <w:p w14:paraId="620069D9" w14:textId="77777777" w:rsidR="004766AD" w:rsidRDefault="00000000">
      <w:pPr>
        <w:pStyle w:val="Akapitzlist"/>
        <w:numPr>
          <w:ilvl w:val="1"/>
          <w:numId w:val="75"/>
        </w:numPr>
        <w:tabs>
          <w:tab w:val="left" w:pos="1683"/>
          <w:tab w:val="left" w:pos="1684"/>
        </w:tabs>
        <w:spacing w:before="1" w:line="232" w:lineRule="auto"/>
        <w:ind w:right="1018"/>
        <w:rPr>
          <w:b/>
          <w:color w:val="231F20"/>
        </w:rPr>
      </w:pPr>
      <w:r>
        <w:rPr>
          <w:color w:val="231F20"/>
          <w:w w:val="90"/>
        </w:rPr>
        <w:t>szkolenie</w:t>
      </w:r>
      <w:r>
        <w:rPr>
          <w:color w:val="231F20"/>
          <w:spacing w:val="-3"/>
          <w:w w:val="90"/>
        </w:rPr>
        <w:t xml:space="preserve"> </w:t>
      </w:r>
      <w:r>
        <w:rPr>
          <w:color w:val="231F20"/>
          <w:w w:val="90"/>
        </w:rPr>
        <w:t>może</w:t>
      </w:r>
      <w:r>
        <w:rPr>
          <w:color w:val="231F20"/>
          <w:spacing w:val="-3"/>
          <w:w w:val="90"/>
        </w:rPr>
        <w:t xml:space="preserve"> </w:t>
      </w:r>
      <w:r>
        <w:rPr>
          <w:color w:val="231F20"/>
          <w:w w:val="90"/>
        </w:rPr>
        <w:t>być</w:t>
      </w:r>
      <w:r>
        <w:rPr>
          <w:color w:val="231F20"/>
          <w:spacing w:val="-3"/>
          <w:w w:val="90"/>
        </w:rPr>
        <w:t xml:space="preserve"> </w:t>
      </w:r>
      <w:r>
        <w:rPr>
          <w:color w:val="231F20"/>
          <w:w w:val="90"/>
        </w:rPr>
        <w:t>przeprowadzone</w:t>
      </w:r>
      <w:r>
        <w:rPr>
          <w:color w:val="231F20"/>
          <w:spacing w:val="-3"/>
          <w:w w:val="90"/>
        </w:rPr>
        <w:t xml:space="preserve"> </w:t>
      </w:r>
      <w:r>
        <w:rPr>
          <w:color w:val="231F20"/>
          <w:w w:val="90"/>
        </w:rPr>
        <w:t>w</w:t>
      </w:r>
      <w:r>
        <w:rPr>
          <w:color w:val="231F20"/>
          <w:spacing w:val="-3"/>
          <w:w w:val="90"/>
        </w:rPr>
        <w:t xml:space="preserve"> </w:t>
      </w:r>
      <w:r>
        <w:rPr>
          <w:color w:val="231F20"/>
          <w:w w:val="90"/>
        </w:rPr>
        <w:t>formie</w:t>
      </w:r>
      <w:r>
        <w:rPr>
          <w:color w:val="231F20"/>
          <w:spacing w:val="-3"/>
          <w:w w:val="90"/>
        </w:rPr>
        <w:t xml:space="preserve"> </w:t>
      </w:r>
      <w:r>
        <w:rPr>
          <w:color w:val="231F20"/>
          <w:w w:val="90"/>
        </w:rPr>
        <w:t>stacjonarnej,</w:t>
      </w:r>
      <w:r>
        <w:rPr>
          <w:color w:val="231F20"/>
          <w:spacing w:val="-3"/>
          <w:w w:val="90"/>
        </w:rPr>
        <w:t xml:space="preserve"> </w:t>
      </w:r>
      <w:r>
        <w:rPr>
          <w:color w:val="231F20"/>
          <w:w w:val="90"/>
        </w:rPr>
        <w:t>zdalnej</w:t>
      </w:r>
      <w:r>
        <w:rPr>
          <w:color w:val="231F20"/>
          <w:spacing w:val="-3"/>
          <w:w w:val="90"/>
        </w:rPr>
        <w:t xml:space="preserve"> </w:t>
      </w:r>
      <w:r>
        <w:rPr>
          <w:color w:val="231F20"/>
          <w:w w:val="90"/>
        </w:rPr>
        <w:t>lub</w:t>
      </w:r>
      <w:r>
        <w:rPr>
          <w:color w:val="231F20"/>
          <w:spacing w:val="-3"/>
          <w:w w:val="90"/>
        </w:rPr>
        <w:t xml:space="preserve"> </w:t>
      </w:r>
      <w:r>
        <w:rPr>
          <w:color w:val="231F20"/>
          <w:w w:val="90"/>
        </w:rPr>
        <w:t>mieszanej,</w:t>
      </w:r>
      <w:r>
        <w:rPr>
          <w:color w:val="231F20"/>
          <w:spacing w:val="-3"/>
          <w:w w:val="90"/>
        </w:rPr>
        <w:t xml:space="preserve"> </w:t>
      </w:r>
      <w:r>
        <w:rPr>
          <w:color w:val="231F20"/>
          <w:w w:val="90"/>
        </w:rPr>
        <w:t>na</w:t>
      </w:r>
      <w:r>
        <w:rPr>
          <w:color w:val="231F20"/>
          <w:spacing w:val="-3"/>
          <w:w w:val="90"/>
        </w:rPr>
        <w:t xml:space="preserve"> </w:t>
      </w:r>
      <w:r>
        <w:rPr>
          <w:color w:val="231F20"/>
          <w:w w:val="90"/>
        </w:rPr>
        <w:t>żywo</w:t>
      </w:r>
      <w:r>
        <w:rPr>
          <w:color w:val="231F20"/>
          <w:spacing w:val="-3"/>
          <w:w w:val="90"/>
        </w:rPr>
        <w:t xml:space="preserve"> </w:t>
      </w:r>
      <w:r>
        <w:rPr>
          <w:color w:val="231F20"/>
          <w:w w:val="90"/>
        </w:rPr>
        <w:t>lub</w:t>
      </w:r>
      <w:r>
        <w:rPr>
          <w:color w:val="231F20"/>
          <w:spacing w:val="-3"/>
          <w:w w:val="90"/>
        </w:rPr>
        <w:t xml:space="preserve"> </w:t>
      </w:r>
      <w:r>
        <w:rPr>
          <w:color w:val="231F20"/>
          <w:w w:val="90"/>
        </w:rPr>
        <w:t xml:space="preserve">na </w:t>
      </w:r>
      <w:r>
        <w:rPr>
          <w:color w:val="231F20"/>
        </w:rPr>
        <w:t>platformie</w:t>
      </w:r>
      <w:r>
        <w:rPr>
          <w:color w:val="231F20"/>
          <w:spacing w:val="-16"/>
        </w:rPr>
        <w:t xml:space="preserve"> </w:t>
      </w:r>
      <w:r>
        <w:rPr>
          <w:color w:val="231F20"/>
        </w:rPr>
        <w:t>e-learningowej.</w:t>
      </w:r>
    </w:p>
    <w:p w14:paraId="44E984A5" w14:textId="77777777" w:rsidR="004766AD" w:rsidRDefault="00000000">
      <w:pPr>
        <w:pStyle w:val="Tekstpodstawowy"/>
        <w:spacing w:before="127"/>
        <w:ind w:left="963"/>
      </w:pPr>
      <w:r>
        <w:rPr>
          <w:color w:val="231F20"/>
          <w:w w:val="90"/>
        </w:rPr>
        <w:t>Ramowy</w:t>
      </w:r>
      <w:r>
        <w:rPr>
          <w:color w:val="231F20"/>
          <w:spacing w:val="-9"/>
          <w:w w:val="90"/>
        </w:rPr>
        <w:t xml:space="preserve"> </w:t>
      </w:r>
      <w:r>
        <w:rPr>
          <w:color w:val="231F20"/>
          <w:w w:val="90"/>
        </w:rPr>
        <w:t>program</w:t>
      </w:r>
      <w:r>
        <w:rPr>
          <w:color w:val="231F20"/>
          <w:spacing w:val="-8"/>
          <w:w w:val="90"/>
        </w:rPr>
        <w:t xml:space="preserve"> </w:t>
      </w:r>
      <w:r>
        <w:rPr>
          <w:color w:val="231F20"/>
          <w:w w:val="90"/>
        </w:rPr>
        <w:t>szkolenia</w:t>
      </w:r>
      <w:r>
        <w:rPr>
          <w:color w:val="231F20"/>
          <w:spacing w:val="-9"/>
          <w:w w:val="90"/>
        </w:rPr>
        <w:t xml:space="preserve"> </w:t>
      </w:r>
      <w:r>
        <w:rPr>
          <w:color w:val="231F20"/>
          <w:w w:val="90"/>
        </w:rPr>
        <w:t>w</w:t>
      </w:r>
      <w:r>
        <w:rPr>
          <w:color w:val="231F20"/>
          <w:spacing w:val="-8"/>
          <w:w w:val="90"/>
        </w:rPr>
        <w:t xml:space="preserve"> </w:t>
      </w:r>
      <w:r>
        <w:rPr>
          <w:color w:val="231F20"/>
          <w:w w:val="90"/>
        </w:rPr>
        <w:t>tym</w:t>
      </w:r>
      <w:r>
        <w:rPr>
          <w:color w:val="231F20"/>
          <w:spacing w:val="-9"/>
          <w:w w:val="90"/>
        </w:rPr>
        <w:t xml:space="preserve"> </w:t>
      </w:r>
      <w:r>
        <w:rPr>
          <w:color w:val="231F20"/>
          <w:w w:val="90"/>
        </w:rPr>
        <w:t>zakresie</w:t>
      </w:r>
      <w:r>
        <w:rPr>
          <w:color w:val="231F20"/>
          <w:spacing w:val="-8"/>
          <w:w w:val="90"/>
        </w:rPr>
        <w:t xml:space="preserve"> </w:t>
      </w:r>
      <w:r>
        <w:rPr>
          <w:color w:val="231F20"/>
          <w:w w:val="90"/>
        </w:rPr>
        <w:t>jest</w:t>
      </w:r>
      <w:r>
        <w:rPr>
          <w:color w:val="231F20"/>
          <w:spacing w:val="-9"/>
          <w:w w:val="90"/>
        </w:rPr>
        <w:t xml:space="preserve"> </w:t>
      </w:r>
      <w:r>
        <w:rPr>
          <w:color w:val="231F20"/>
          <w:w w:val="90"/>
        </w:rPr>
        <w:t>załącznikiem</w:t>
      </w:r>
      <w:r>
        <w:rPr>
          <w:color w:val="231F20"/>
          <w:spacing w:val="-8"/>
          <w:w w:val="90"/>
        </w:rPr>
        <w:t xml:space="preserve"> </w:t>
      </w:r>
      <w:r>
        <w:rPr>
          <w:color w:val="231F20"/>
          <w:w w:val="90"/>
        </w:rPr>
        <w:t>do</w:t>
      </w:r>
      <w:r>
        <w:rPr>
          <w:color w:val="231F20"/>
          <w:spacing w:val="-9"/>
          <w:w w:val="90"/>
        </w:rPr>
        <w:t xml:space="preserve"> </w:t>
      </w:r>
      <w:r>
        <w:rPr>
          <w:color w:val="231F20"/>
          <w:spacing w:val="-2"/>
          <w:w w:val="90"/>
        </w:rPr>
        <w:t>modelu.</w:t>
      </w:r>
    </w:p>
    <w:p w14:paraId="4D928D79" w14:textId="77777777" w:rsidR="004766AD" w:rsidRDefault="004766AD">
      <w:pPr>
        <w:pStyle w:val="Tekstpodstawowy"/>
        <w:spacing w:before="1"/>
        <w:rPr>
          <w:sz w:val="25"/>
        </w:rPr>
      </w:pPr>
    </w:p>
    <w:p w14:paraId="0A4A4B81" w14:textId="77777777" w:rsidR="004766AD" w:rsidRDefault="00000000">
      <w:pPr>
        <w:pStyle w:val="Nagwek7"/>
        <w:spacing w:line="312" w:lineRule="auto"/>
        <w:ind w:left="963"/>
      </w:pPr>
      <w:r>
        <w:rPr>
          <w:color w:val="1F3762"/>
          <w:w w:val="85"/>
        </w:rPr>
        <w:t>I_11.B.5</w:t>
      </w:r>
      <w:r>
        <w:rPr>
          <w:color w:val="1F3762"/>
        </w:rPr>
        <w:t xml:space="preserve"> </w:t>
      </w:r>
      <w:r>
        <w:rPr>
          <w:color w:val="1F3762"/>
          <w:w w:val="85"/>
        </w:rPr>
        <w:t>Szkolenie</w:t>
      </w:r>
      <w:r>
        <w:rPr>
          <w:color w:val="1F3762"/>
        </w:rPr>
        <w:t xml:space="preserve"> </w:t>
      </w:r>
      <w:r>
        <w:rPr>
          <w:color w:val="1F3762"/>
          <w:w w:val="85"/>
        </w:rPr>
        <w:t>personelu</w:t>
      </w:r>
      <w:r>
        <w:rPr>
          <w:color w:val="1F3762"/>
        </w:rPr>
        <w:t xml:space="preserve"> </w:t>
      </w:r>
      <w:r>
        <w:rPr>
          <w:color w:val="1F3762"/>
          <w:w w:val="85"/>
        </w:rPr>
        <w:t>z</w:t>
      </w:r>
      <w:r>
        <w:rPr>
          <w:color w:val="1F3762"/>
        </w:rPr>
        <w:t xml:space="preserve"> </w:t>
      </w:r>
      <w:r>
        <w:rPr>
          <w:color w:val="1F3762"/>
          <w:w w:val="85"/>
        </w:rPr>
        <w:t>komunikacji</w:t>
      </w:r>
      <w:r>
        <w:rPr>
          <w:color w:val="1F3762"/>
        </w:rPr>
        <w:t xml:space="preserve"> </w:t>
      </w:r>
      <w:r>
        <w:rPr>
          <w:color w:val="1F3762"/>
          <w:w w:val="85"/>
        </w:rPr>
        <w:t>z</w:t>
      </w:r>
      <w:r>
        <w:rPr>
          <w:color w:val="1F3762"/>
        </w:rPr>
        <w:t xml:space="preserve"> </w:t>
      </w:r>
      <w:r>
        <w:rPr>
          <w:color w:val="1F3762"/>
          <w:w w:val="85"/>
        </w:rPr>
        <w:t>osobami</w:t>
      </w:r>
      <w:r>
        <w:rPr>
          <w:color w:val="1F3762"/>
        </w:rPr>
        <w:t xml:space="preserve"> </w:t>
      </w:r>
      <w:r>
        <w:rPr>
          <w:color w:val="1F3762"/>
          <w:w w:val="85"/>
        </w:rPr>
        <w:t>ze</w:t>
      </w:r>
      <w:r>
        <w:rPr>
          <w:color w:val="1F3762"/>
        </w:rPr>
        <w:t xml:space="preserve"> </w:t>
      </w:r>
      <w:r>
        <w:rPr>
          <w:color w:val="1F3762"/>
          <w:w w:val="85"/>
        </w:rPr>
        <w:t>szczególnymi</w:t>
      </w:r>
      <w:r>
        <w:rPr>
          <w:color w:val="1F3762"/>
        </w:rPr>
        <w:t xml:space="preserve"> </w:t>
      </w:r>
      <w:r>
        <w:rPr>
          <w:color w:val="1F3762"/>
          <w:w w:val="85"/>
        </w:rPr>
        <w:t>potrzebami</w:t>
      </w:r>
      <w:r>
        <w:rPr>
          <w:color w:val="1F3762"/>
        </w:rPr>
        <w:t xml:space="preserve"> </w:t>
      </w:r>
      <w:r>
        <w:rPr>
          <w:color w:val="1F3762"/>
          <w:w w:val="85"/>
        </w:rPr>
        <w:t>oraz</w:t>
      </w:r>
      <w:r>
        <w:rPr>
          <w:color w:val="1F3762"/>
        </w:rPr>
        <w:t xml:space="preserve"> </w:t>
      </w:r>
      <w:r>
        <w:rPr>
          <w:color w:val="1F3762"/>
          <w:w w:val="85"/>
        </w:rPr>
        <w:t>obsługa</w:t>
      </w:r>
      <w:r>
        <w:rPr>
          <w:color w:val="1F3762"/>
          <w:spacing w:val="40"/>
        </w:rPr>
        <w:t xml:space="preserve"> </w:t>
      </w:r>
      <w:r>
        <w:rPr>
          <w:color w:val="1F3762"/>
          <w:w w:val="90"/>
        </w:rPr>
        <w:t>urządzeń zapewniających dostępność</w:t>
      </w:r>
    </w:p>
    <w:p w14:paraId="5F3F4098" w14:textId="77777777" w:rsidR="004766AD" w:rsidRDefault="00000000">
      <w:pPr>
        <w:pStyle w:val="Tekstpodstawowy"/>
        <w:spacing w:before="74"/>
        <w:ind w:left="963" w:right="569"/>
      </w:pPr>
      <w:r>
        <w:rPr>
          <w:color w:val="231F20"/>
          <w:spacing w:val="-2"/>
          <w:w w:val="90"/>
        </w:rPr>
        <w:t>Znajomość podstawowych zasad komunikacji z osobami ze szczególnymi potrzebami pozwala dostosować formę</w:t>
      </w:r>
      <w:r>
        <w:rPr>
          <w:color w:val="231F20"/>
          <w:spacing w:val="40"/>
        </w:rPr>
        <w:t xml:space="preserve"> </w:t>
      </w:r>
      <w:r>
        <w:rPr>
          <w:color w:val="231F20"/>
          <w:w w:val="90"/>
        </w:rPr>
        <w:t>i metodę komunikacji z interesantem/osobą ze szczególnymi potrzebami.</w:t>
      </w:r>
    </w:p>
    <w:p w14:paraId="189DF1EB" w14:textId="77777777" w:rsidR="004766AD" w:rsidRDefault="00000000">
      <w:pPr>
        <w:pStyle w:val="Tekstpodstawowy"/>
        <w:spacing w:before="160"/>
        <w:ind w:left="963"/>
      </w:pPr>
      <w:r>
        <w:rPr>
          <w:color w:val="231F20"/>
          <w:w w:val="90"/>
        </w:rPr>
        <w:t>Personel</w:t>
      </w:r>
      <w:r>
        <w:rPr>
          <w:color w:val="231F20"/>
          <w:spacing w:val="-7"/>
          <w:w w:val="90"/>
        </w:rPr>
        <w:t xml:space="preserve"> </w:t>
      </w:r>
      <w:r>
        <w:rPr>
          <w:color w:val="231F20"/>
          <w:w w:val="90"/>
        </w:rPr>
        <w:t>jest</w:t>
      </w:r>
      <w:r>
        <w:rPr>
          <w:color w:val="231F20"/>
          <w:spacing w:val="-7"/>
          <w:w w:val="90"/>
        </w:rPr>
        <w:t xml:space="preserve"> </w:t>
      </w:r>
      <w:r>
        <w:rPr>
          <w:color w:val="231F20"/>
          <w:w w:val="90"/>
        </w:rPr>
        <w:t>odpowiedzialny</w:t>
      </w:r>
      <w:r>
        <w:rPr>
          <w:color w:val="231F20"/>
          <w:spacing w:val="-7"/>
          <w:w w:val="90"/>
        </w:rPr>
        <w:t xml:space="preserve"> </w:t>
      </w:r>
      <w:r>
        <w:rPr>
          <w:color w:val="231F20"/>
          <w:w w:val="90"/>
        </w:rPr>
        <w:t>za</w:t>
      </w:r>
      <w:r>
        <w:rPr>
          <w:color w:val="231F20"/>
          <w:spacing w:val="-7"/>
          <w:w w:val="90"/>
        </w:rPr>
        <w:t xml:space="preserve"> </w:t>
      </w:r>
      <w:r>
        <w:rPr>
          <w:color w:val="231F20"/>
          <w:w w:val="90"/>
        </w:rPr>
        <w:t>udostępnienie</w:t>
      </w:r>
      <w:r>
        <w:rPr>
          <w:color w:val="231F20"/>
          <w:spacing w:val="-7"/>
          <w:w w:val="90"/>
        </w:rPr>
        <w:t xml:space="preserve"> </w:t>
      </w:r>
      <w:r>
        <w:rPr>
          <w:color w:val="231F20"/>
          <w:w w:val="90"/>
        </w:rPr>
        <w:t>narzędzi</w:t>
      </w:r>
      <w:r>
        <w:rPr>
          <w:color w:val="231F20"/>
          <w:spacing w:val="-7"/>
          <w:w w:val="90"/>
        </w:rPr>
        <w:t xml:space="preserve"> </w:t>
      </w:r>
      <w:r>
        <w:rPr>
          <w:color w:val="231F20"/>
          <w:w w:val="90"/>
        </w:rPr>
        <w:t>poprawiających</w:t>
      </w:r>
      <w:r>
        <w:rPr>
          <w:color w:val="231F20"/>
          <w:spacing w:val="-7"/>
          <w:w w:val="90"/>
        </w:rPr>
        <w:t xml:space="preserve"> </w:t>
      </w:r>
      <w:r>
        <w:rPr>
          <w:color w:val="231F20"/>
          <w:w w:val="90"/>
        </w:rPr>
        <w:t>dostępność</w:t>
      </w:r>
      <w:r>
        <w:rPr>
          <w:color w:val="231F20"/>
          <w:spacing w:val="-7"/>
          <w:w w:val="90"/>
        </w:rPr>
        <w:t xml:space="preserve"> </w:t>
      </w:r>
      <w:r>
        <w:rPr>
          <w:color w:val="231F20"/>
          <w:w w:val="90"/>
        </w:rPr>
        <w:t>oraz</w:t>
      </w:r>
      <w:r>
        <w:rPr>
          <w:color w:val="231F20"/>
          <w:spacing w:val="-7"/>
          <w:w w:val="90"/>
        </w:rPr>
        <w:t xml:space="preserve"> </w:t>
      </w:r>
      <w:r>
        <w:rPr>
          <w:color w:val="231F20"/>
          <w:w w:val="90"/>
        </w:rPr>
        <w:t>za</w:t>
      </w:r>
      <w:r>
        <w:rPr>
          <w:color w:val="231F20"/>
          <w:spacing w:val="-7"/>
          <w:w w:val="90"/>
        </w:rPr>
        <w:t xml:space="preserve"> </w:t>
      </w:r>
      <w:r>
        <w:rPr>
          <w:color w:val="231F20"/>
          <w:w w:val="90"/>
        </w:rPr>
        <w:t>możliwość</w:t>
      </w:r>
      <w:r>
        <w:rPr>
          <w:color w:val="231F20"/>
          <w:spacing w:val="-7"/>
          <w:w w:val="90"/>
        </w:rPr>
        <w:t xml:space="preserve"> </w:t>
      </w:r>
      <w:r>
        <w:rPr>
          <w:color w:val="231F20"/>
          <w:w w:val="90"/>
        </w:rPr>
        <w:t xml:space="preserve">skorzystania </w:t>
      </w:r>
      <w:r>
        <w:rPr>
          <w:color w:val="231F20"/>
          <w:spacing w:val="-6"/>
        </w:rPr>
        <w:t>przez</w:t>
      </w:r>
      <w:r>
        <w:rPr>
          <w:color w:val="231F20"/>
          <w:spacing w:val="-10"/>
        </w:rPr>
        <w:t xml:space="preserve"> </w:t>
      </w:r>
      <w:r>
        <w:rPr>
          <w:color w:val="231F20"/>
          <w:spacing w:val="-6"/>
        </w:rPr>
        <w:t>interesanta</w:t>
      </w:r>
      <w:r>
        <w:rPr>
          <w:color w:val="231F20"/>
          <w:spacing w:val="-9"/>
        </w:rPr>
        <w:t xml:space="preserve"> </w:t>
      </w:r>
      <w:r>
        <w:rPr>
          <w:color w:val="231F20"/>
          <w:spacing w:val="-6"/>
        </w:rPr>
        <w:t>z</w:t>
      </w:r>
      <w:r>
        <w:rPr>
          <w:color w:val="231F20"/>
          <w:spacing w:val="-9"/>
        </w:rPr>
        <w:t xml:space="preserve"> </w:t>
      </w:r>
      <w:r>
        <w:rPr>
          <w:color w:val="231F20"/>
          <w:spacing w:val="-6"/>
        </w:rPr>
        <w:t>danego</w:t>
      </w:r>
      <w:r>
        <w:rPr>
          <w:color w:val="231F20"/>
          <w:spacing w:val="-9"/>
        </w:rPr>
        <w:t xml:space="preserve"> </w:t>
      </w:r>
      <w:r>
        <w:rPr>
          <w:color w:val="231F20"/>
          <w:spacing w:val="-6"/>
        </w:rPr>
        <w:t>urządzenia</w:t>
      </w:r>
      <w:r>
        <w:rPr>
          <w:color w:val="231F20"/>
          <w:spacing w:val="-10"/>
        </w:rPr>
        <w:t xml:space="preserve"> </w:t>
      </w:r>
      <w:r>
        <w:rPr>
          <w:color w:val="231F20"/>
          <w:spacing w:val="-6"/>
        </w:rPr>
        <w:t>bądź</w:t>
      </w:r>
      <w:r>
        <w:rPr>
          <w:color w:val="231F20"/>
          <w:spacing w:val="-9"/>
        </w:rPr>
        <w:t xml:space="preserve"> </w:t>
      </w:r>
      <w:r>
        <w:rPr>
          <w:color w:val="231F20"/>
          <w:spacing w:val="-6"/>
        </w:rPr>
        <w:t>usprawnienia.</w:t>
      </w:r>
    </w:p>
    <w:p w14:paraId="7E569105" w14:textId="77777777" w:rsidR="004766AD" w:rsidRDefault="00000000">
      <w:pPr>
        <w:pStyle w:val="Akapitzlist"/>
        <w:numPr>
          <w:ilvl w:val="1"/>
          <w:numId w:val="75"/>
        </w:numPr>
        <w:tabs>
          <w:tab w:val="left" w:pos="1683"/>
          <w:tab w:val="left" w:pos="1684"/>
        </w:tabs>
        <w:spacing w:before="153" w:line="249" w:lineRule="exact"/>
        <w:ind w:hanging="361"/>
        <w:rPr>
          <w:b/>
          <w:color w:val="231F20"/>
        </w:rPr>
      </w:pPr>
      <w:r>
        <w:rPr>
          <w:color w:val="231F20"/>
          <w:w w:val="85"/>
        </w:rPr>
        <w:t>personel</w:t>
      </w:r>
      <w:r>
        <w:rPr>
          <w:color w:val="231F20"/>
          <w:spacing w:val="17"/>
        </w:rPr>
        <w:t xml:space="preserve"> </w:t>
      </w:r>
      <w:r>
        <w:rPr>
          <w:color w:val="231F20"/>
          <w:w w:val="85"/>
        </w:rPr>
        <w:t>sądu</w:t>
      </w:r>
      <w:r>
        <w:rPr>
          <w:color w:val="231F20"/>
          <w:spacing w:val="18"/>
        </w:rPr>
        <w:t xml:space="preserve"> </w:t>
      </w:r>
      <w:r>
        <w:rPr>
          <w:color w:val="231F20"/>
          <w:w w:val="85"/>
        </w:rPr>
        <w:t>powinien</w:t>
      </w:r>
      <w:r>
        <w:rPr>
          <w:color w:val="231F20"/>
          <w:spacing w:val="18"/>
        </w:rPr>
        <w:t xml:space="preserve"> </w:t>
      </w:r>
      <w:r>
        <w:rPr>
          <w:color w:val="231F20"/>
          <w:w w:val="85"/>
        </w:rPr>
        <w:t>posiadać</w:t>
      </w:r>
      <w:r>
        <w:rPr>
          <w:color w:val="231F20"/>
          <w:spacing w:val="18"/>
        </w:rPr>
        <w:t xml:space="preserve"> </w:t>
      </w:r>
      <w:r>
        <w:rPr>
          <w:color w:val="231F20"/>
          <w:w w:val="85"/>
        </w:rPr>
        <w:t>wiedzę</w:t>
      </w:r>
      <w:r>
        <w:rPr>
          <w:color w:val="231F20"/>
          <w:spacing w:val="18"/>
        </w:rPr>
        <w:t xml:space="preserve"> </w:t>
      </w:r>
      <w:r>
        <w:rPr>
          <w:color w:val="231F20"/>
          <w:w w:val="85"/>
        </w:rPr>
        <w:t>i</w:t>
      </w:r>
      <w:r>
        <w:rPr>
          <w:color w:val="231F20"/>
          <w:spacing w:val="18"/>
        </w:rPr>
        <w:t xml:space="preserve"> </w:t>
      </w:r>
      <w:r>
        <w:rPr>
          <w:color w:val="231F20"/>
          <w:w w:val="85"/>
        </w:rPr>
        <w:t>umiejętności,</w:t>
      </w:r>
      <w:r>
        <w:rPr>
          <w:color w:val="231F20"/>
          <w:spacing w:val="18"/>
        </w:rPr>
        <w:t xml:space="preserve"> </w:t>
      </w:r>
      <w:r>
        <w:rPr>
          <w:color w:val="231F20"/>
          <w:w w:val="85"/>
        </w:rPr>
        <w:t>które</w:t>
      </w:r>
      <w:r>
        <w:rPr>
          <w:color w:val="231F20"/>
          <w:spacing w:val="18"/>
        </w:rPr>
        <w:t xml:space="preserve"> </w:t>
      </w:r>
      <w:r>
        <w:rPr>
          <w:color w:val="231F20"/>
          <w:w w:val="85"/>
        </w:rPr>
        <w:t>pozwolą</w:t>
      </w:r>
      <w:r>
        <w:rPr>
          <w:color w:val="231F20"/>
          <w:spacing w:val="18"/>
        </w:rPr>
        <w:t xml:space="preserve"> </w:t>
      </w:r>
      <w:r>
        <w:rPr>
          <w:color w:val="231F20"/>
          <w:w w:val="85"/>
        </w:rPr>
        <w:t>skutecznie</w:t>
      </w:r>
      <w:r>
        <w:rPr>
          <w:color w:val="231F20"/>
          <w:spacing w:val="18"/>
        </w:rPr>
        <w:t xml:space="preserve"> </w:t>
      </w:r>
      <w:r>
        <w:rPr>
          <w:color w:val="231F20"/>
          <w:w w:val="85"/>
        </w:rPr>
        <w:t>komunikować</w:t>
      </w:r>
      <w:r>
        <w:rPr>
          <w:color w:val="231F20"/>
          <w:spacing w:val="18"/>
        </w:rPr>
        <w:t xml:space="preserve"> </w:t>
      </w:r>
      <w:r>
        <w:rPr>
          <w:color w:val="231F20"/>
          <w:spacing w:val="-5"/>
          <w:w w:val="85"/>
        </w:rPr>
        <w:t>się</w:t>
      </w:r>
    </w:p>
    <w:p w14:paraId="5A06660D" w14:textId="77777777" w:rsidR="004766AD" w:rsidRDefault="00000000">
      <w:pPr>
        <w:pStyle w:val="Tekstpodstawowy"/>
        <w:spacing w:before="3" w:line="232" w:lineRule="auto"/>
        <w:ind w:left="1683"/>
      </w:pPr>
      <w:r>
        <w:rPr>
          <w:color w:val="231F20"/>
          <w:w w:val="90"/>
        </w:rPr>
        <w:t xml:space="preserve">z interesantem oraz umożliwić mu skorzystanie – jeśli jest taka potrzeba - z odpowiedniego urządzenia </w:t>
      </w:r>
      <w:r>
        <w:rPr>
          <w:color w:val="231F20"/>
          <w:spacing w:val="-2"/>
        </w:rPr>
        <w:t>będącego</w:t>
      </w:r>
      <w:r>
        <w:rPr>
          <w:color w:val="231F20"/>
          <w:spacing w:val="-14"/>
        </w:rPr>
        <w:t xml:space="preserve"> </w:t>
      </w:r>
      <w:r>
        <w:rPr>
          <w:color w:val="231F20"/>
          <w:spacing w:val="-2"/>
        </w:rPr>
        <w:t>w</w:t>
      </w:r>
      <w:r>
        <w:rPr>
          <w:color w:val="231F20"/>
          <w:spacing w:val="-13"/>
        </w:rPr>
        <w:t xml:space="preserve"> </w:t>
      </w:r>
      <w:r>
        <w:rPr>
          <w:color w:val="231F20"/>
          <w:spacing w:val="-2"/>
        </w:rPr>
        <w:t>dyspozycji</w:t>
      </w:r>
      <w:r>
        <w:rPr>
          <w:color w:val="231F20"/>
          <w:spacing w:val="-13"/>
        </w:rPr>
        <w:t xml:space="preserve"> </w:t>
      </w:r>
      <w:r>
        <w:rPr>
          <w:color w:val="231F20"/>
          <w:spacing w:val="-2"/>
        </w:rPr>
        <w:t>sądu,</w:t>
      </w:r>
    </w:p>
    <w:p w14:paraId="4285D6AA" w14:textId="77777777" w:rsidR="004766AD" w:rsidRDefault="00000000">
      <w:pPr>
        <w:pStyle w:val="Akapitzlist"/>
        <w:numPr>
          <w:ilvl w:val="1"/>
          <w:numId w:val="75"/>
        </w:numPr>
        <w:tabs>
          <w:tab w:val="left" w:pos="1683"/>
          <w:tab w:val="left" w:pos="1684"/>
        </w:tabs>
        <w:spacing w:before="1" w:line="232" w:lineRule="auto"/>
        <w:ind w:right="228"/>
        <w:rPr>
          <w:b/>
          <w:color w:val="231F20"/>
        </w:rPr>
      </w:pPr>
      <w:r>
        <w:rPr>
          <w:color w:val="231F20"/>
          <w:w w:val="90"/>
        </w:rPr>
        <w:t>urządzenie</w:t>
      </w:r>
      <w:r>
        <w:rPr>
          <w:color w:val="231F20"/>
          <w:spacing w:val="-6"/>
          <w:w w:val="90"/>
        </w:rPr>
        <w:t xml:space="preserve"> </w:t>
      </w:r>
      <w:r>
        <w:rPr>
          <w:color w:val="231F20"/>
          <w:w w:val="90"/>
        </w:rPr>
        <w:t>wybrane</w:t>
      </w:r>
      <w:r>
        <w:rPr>
          <w:color w:val="231F20"/>
          <w:spacing w:val="-6"/>
          <w:w w:val="90"/>
        </w:rPr>
        <w:t xml:space="preserve"> </w:t>
      </w:r>
      <w:r>
        <w:rPr>
          <w:color w:val="231F20"/>
          <w:w w:val="90"/>
        </w:rPr>
        <w:t>przez</w:t>
      </w:r>
      <w:r>
        <w:rPr>
          <w:color w:val="231F20"/>
          <w:spacing w:val="-6"/>
          <w:w w:val="90"/>
        </w:rPr>
        <w:t xml:space="preserve"> </w:t>
      </w:r>
      <w:r>
        <w:rPr>
          <w:color w:val="231F20"/>
          <w:w w:val="90"/>
        </w:rPr>
        <w:t>interesanta</w:t>
      </w:r>
      <w:r>
        <w:rPr>
          <w:color w:val="231F20"/>
          <w:spacing w:val="-6"/>
          <w:w w:val="90"/>
        </w:rPr>
        <w:t xml:space="preserve"> </w:t>
      </w:r>
      <w:r>
        <w:rPr>
          <w:color w:val="231F20"/>
          <w:w w:val="90"/>
        </w:rPr>
        <w:t>(pętlę</w:t>
      </w:r>
      <w:r>
        <w:rPr>
          <w:color w:val="231F20"/>
          <w:spacing w:val="-6"/>
          <w:w w:val="90"/>
        </w:rPr>
        <w:t xml:space="preserve"> </w:t>
      </w:r>
      <w:r>
        <w:rPr>
          <w:color w:val="231F20"/>
          <w:w w:val="90"/>
        </w:rPr>
        <w:t>indukcyjną</w:t>
      </w:r>
      <w:r>
        <w:rPr>
          <w:color w:val="231F20"/>
          <w:spacing w:val="-6"/>
          <w:w w:val="90"/>
        </w:rPr>
        <w:t xml:space="preserve"> </w:t>
      </w:r>
      <w:r>
        <w:rPr>
          <w:color w:val="231F20"/>
          <w:w w:val="90"/>
        </w:rPr>
        <w:t>lub</w:t>
      </w:r>
      <w:r>
        <w:rPr>
          <w:color w:val="231F20"/>
          <w:spacing w:val="-6"/>
          <w:w w:val="90"/>
        </w:rPr>
        <w:t xml:space="preserve"> </w:t>
      </w:r>
      <w:r>
        <w:rPr>
          <w:color w:val="231F20"/>
          <w:w w:val="90"/>
        </w:rPr>
        <w:t>inny</w:t>
      </w:r>
      <w:r>
        <w:rPr>
          <w:color w:val="231F20"/>
          <w:spacing w:val="-6"/>
          <w:w w:val="90"/>
        </w:rPr>
        <w:t xml:space="preserve"> </w:t>
      </w:r>
      <w:r>
        <w:rPr>
          <w:color w:val="231F20"/>
          <w:w w:val="90"/>
        </w:rPr>
        <w:t>system</w:t>
      </w:r>
      <w:r>
        <w:rPr>
          <w:color w:val="231F20"/>
          <w:spacing w:val="-6"/>
          <w:w w:val="90"/>
        </w:rPr>
        <w:t xml:space="preserve"> </w:t>
      </w:r>
      <w:r>
        <w:rPr>
          <w:color w:val="231F20"/>
          <w:w w:val="90"/>
        </w:rPr>
        <w:t>wspomagania</w:t>
      </w:r>
      <w:r>
        <w:rPr>
          <w:color w:val="231F20"/>
          <w:spacing w:val="-6"/>
          <w:w w:val="90"/>
        </w:rPr>
        <w:t xml:space="preserve"> </w:t>
      </w:r>
      <w:r>
        <w:rPr>
          <w:color w:val="231F20"/>
          <w:w w:val="90"/>
        </w:rPr>
        <w:t>słyszenia)</w:t>
      </w:r>
      <w:r>
        <w:rPr>
          <w:color w:val="231F20"/>
          <w:spacing w:val="-6"/>
          <w:w w:val="90"/>
        </w:rPr>
        <w:t xml:space="preserve"> </w:t>
      </w:r>
      <w:r>
        <w:rPr>
          <w:color w:val="231F20"/>
          <w:w w:val="90"/>
        </w:rPr>
        <w:t xml:space="preserve">obsługują </w:t>
      </w:r>
      <w:r>
        <w:rPr>
          <w:color w:val="231F20"/>
        </w:rPr>
        <w:t>pracownicy</w:t>
      </w:r>
      <w:r>
        <w:rPr>
          <w:color w:val="231F20"/>
          <w:spacing w:val="-16"/>
        </w:rPr>
        <w:t xml:space="preserve"> </w:t>
      </w:r>
      <w:r>
        <w:rPr>
          <w:color w:val="231F20"/>
        </w:rPr>
        <w:t>sądu,</w:t>
      </w:r>
    </w:p>
    <w:p w14:paraId="23891EB6" w14:textId="77777777" w:rsidR="004766AD" w:rsidRDefault="00000000">
      <w:pPr>
        <w:pStyle w:val="Akapitzlist"/>
        <w:numPr>
          <w:ilvl w:val="1"/>
          <w:numId w:val="75"/>
        </w:numPr>
        <w:tabs>
          <w:tab w:val="left" w:pos="1683"/>
          <w:tab w:val="left" w:pos="1684"/>
        </w:tabs>
        <w:spacing w:line="248" w:lineRule="exact"/>
        <w:ind w:hanging="361"/>
        <w:rPr>
          <w:b/>
          <w:color w:val="231F20"/>
        </w:rPr>
      </w:pPr>
      <w:r>
        <w:rPr>
          <w:color w:val="231F20"/>
          <w:w w:val="85"/>
        </w:rPr>
        <w:t>zakres</w:t>
      </w:r>
      <w:r>
        <w:rPr>
          <w:color w:val="231F20"/>
          <w:spacing w:val="18"/>
        </w:rPr>
        <w:t xml:space="preserve"> </w:t>
      </w:r>
      <w:r>
        <w:rPr>
          <w:color w:val="231F20"/>
          <w:w w:val="85"/>
        </w:rPr>
        <w:t>podstawowych</w:t>
      </w:r>
      <w:r>
        <w:rPr>
          <w:color w:val="231F20"/>
          <w:spacing w:val="19"/>
        </w:rPr>
        <w:t xml:space="preserve"> </w:t>
      </w:r>
      <w:r>
        <w:rPr>
          <w:color w:val="231F20"/>
          <w:w w:val="85"/>
        </w:rPr>
        <w:t>umiejętności</w:t>
      </w:r>
      <w:r>
        <w:rPr>
          <w:color w:val="231F20"/>
          <w:spacing w:val="18"/>
        </w:rPr>
        <w:t xml:space="preserve"> </w:t>
      </w:r>
      <w:r>
        <w:rPr>
          <w:color w:val="231F20"/>
          <w:spacing w:val="-2"/>
          <w:w w:val="85"/>
        </w:rPr>
        <w:t>pracowników:</w:t>
      </w:r>
    </w:p>
    <w:p w14:paraId="5E6BF59F" w14:textId="77777777" w:rsidR="004766AD" w:rsidRDefault="00000000">
      <w:pPr>
        <w:pStyle w:val="Akapitzlist"/>
        <w:numPr>
          <w:ilvl w:val="2"/>
          <w:numId w:val="75"/>
        </w:numPr>
        <w:tabs>
          <w:tab w:val="left" w:pos="2404"/>
        </w:tabs>
        <w:spacing w:before="118" w:line="259" w:lineRule="exact"/>
        <w:ind w:hanging="361"/>
      </w:pPr>
      <w:r>
        <w:rPr>
          <w:color w:val="231F20"/>
          <w:spacing w:val="-2"/>
          <w:w w:val="90"/>
        </w:rPr>
        <w:t>dostosowanie</w:t>
      </w:r>
      <w:r>
        <w:rPr>
          <w:color w:val="231F20"/>
          <w:spacing w:val="-5"/>
        </w:rPr>
        <w:t xml:space="preserve"> </w:t>
      </w:r>
      <w:r>
        <w:rPr>
          <w:color w:val="231F20"/>
          <w:spacing w:val="-2"/>
          <w:w w:val="90"/>
        </w:rPr>
        <w:t>formy</w:t>
      </w:r>
      <w:r>
        <w:rPr>
          <w:color w:val="231F20"/>
          <w:spacing w:val="-4"/>
        </w:rPr>
        <w:t xml:space="preserve"> </w:t>
      </w:r>
      <w:r>
        <w:rPr>
          <w:color w:val="231F20"/>
          <w:spacing w:val="-2"/>
          <w:w w:val="90"/>
        </w:rPr>
        <w:t>i</w:t>
      </w:r>
      <w:r>
        <w:rPr>
          <w:color w:val="231F20"/>
          <w:spacing w:val="-5"/>
        </w:rPr>
        <w:t xml:space="preserve"> </w:t>
      </w:r>
      <w:r>
        <w:rPr>
          <w:color w:val="231F20"/>
          <w:spacing w:val="-2"/>
          <w:w w:val="90"/>
        </w:rPr>
        <w:t>metody</w:t>
      </w:r>
      <w:r>
        <w:rPr>
          <w:color w:val="231F20"/>
          <w:spacing w:val="-4"/>
        </w:rPr>
        <w:t xml:space="preserve"> </w:t>
      </w:r>
      <w:r>
        <w:rPr>
          <w:color w:val="231F20"/>
          <w:spacing w:val="-2"/>
          <w:w w:val="90"/>
        </w:rPr>
        <w:t>komunikacji</w:t>
      </w:r>
      <w:r>
        <w:rPr>
          <w:color w:val="231F20"/>
          <w:spacing w:val="-4"/>
        </w:rPr>
        <w:t xml:space="preserve"> </w:t>
      </w:r>
      <w:r>
        <w:rPr>
          <w:color w:val="231F20"/>
          <w:spacing w:val="-2"/>
          <w:w w:val="90"/>
        </w:rPr>
        <w:t>z</w:t>
      </w:r>
      <w:r>
        <w:rPr>
          <w:color w:val="231F20"/>
          <w:spacing w:val="-5"/>
        </w:rPr>
        <w:t xml:space="preserve"> </w:t>
      </w:r>
      <w:r>
        <w:rPr>
          <w:color w:val="231F20"/>
          <w:spacing w:val="-2"/>
          <w:w w:val="90"/>
        </w:rPr>
        <w:t>interesantem/osobą</w:t>
      </w:r>
      <w:r>
        <w:rPr>
          <w:color w:val="231F20"/>
          <w:spacing w:val="-4"/>
        </w:rPr>
        <w:t xml:space="preserve"> </w:t>
      </w:r>
      <w:r>
        <w:rPr>
          <w:color w:val="231F20"/>
          <w:spacing w:val="-2"/>
          <w:w w:val="90"/>
        </w:rPr>
        <w:t>ze</w:t>
      </w:r>
      <w:r>
        <w:rPr>
          <w:color w:val="231F20"/>
          <w:spacing w:val="-4"/>
        </w:rPr>
        <w:t xml:space="preserve"> </w:t>
      </w:r>
      <w:r>
        <w:rPr>
          <w:color w:val="231F20"/>
          <w:spacing w:val="-2"/>
          <w:w w:val="90"/>
        </w:rPr>
        <w:t>szczególnymi</w:t>
      </w:r>
      <w:r>
        <w:rPr>
          <w:color w:val="231F20"/>
          <w:spacing w:val="-5"/>
        </w:rPr>
        <w:t xml:space="preserve"> </w:t>
      </w:r>
      <w:r>
        <w:rPr>
          <w:color w:val="231F20"/>
          <w:spacing w:val="-2"/>
          <w:w w:val="90"/>
        </w:rPr>
        <w:t>potrzebami,</w:t>
      </w:r>
    </w:p>
    <w:p w14:paraId="6EBAB5DE" w14:textId="77777777" w:rsidR="004766AD" w:rsidRDefault="00000000">
      <w:pPr>
        <w:pStyle w:val="Akapitzlist"/>
        <w:numPr>
          <w:ilvl w:val="2"/>
          <w:numId w:val="75"/>
        </w:numPr>
        <w:tabs>
          <w:tab w:val="left" w:pos="2404"/>
        </w:tabs>
        <w:spacing w:line="246" w:lineRule="exact"/>
        <w:ind w:hanging="361"/>
      </w:pPr>
      <w:r>
        <w:rPr>
          <w:color w:val="231F20"/>
          <w:w w:val="90"/>
        </w:rPr>
        <w:t>uruchomienie</w:t>
      </w:r>
      <w:r>
        <w:rPr>
          <w:color w:val="231F20"/>
          <w:spacing w:val="-3"/>
          <w:w w:val="90"/>
        </w:rPr>
        <w:t xml:space="preserve"> </w:t>
      </w:r>
      <w:r>
        <w:rPr>
          <w:color w:val="231F20"/>
          <w:w w:val="90"/>
        </w:rPr>
        <w:t>i</w:t>
      </w:r>
      <w:r>
        <w:rPr>
          <w:color w:val="231F20"/>
          <w:spacing w:val="-2"/>
          <w:w w:val="90"/>
        </w:rPr>
        <w:t xml:space="preserve"> </w:t>
      </w:r>
      <w:r>
        <w:rPr>
          <w:color w:val="231F20"/>
          <w:w w:val="90"/>
        </w:rPr>
        <w:t>obsługa</w:t>
      </w:r>
      <w:r>
        <w:rPr>
          <w:color w:val="231F20"/>
          <w:spacing w:val="-3"/>
          <w:w w:val="90"/>
        </w:rPr>
        <w:t xml:space="preserve"> </w:t>
      </w:r>
      <w:r>
        <w:rPr>
          <w:color w:val="231F20"/>
          <w:w w:val="90"/>
        </w:rPr>
        <w:t>urządzenia</w:t>
      </w:r>
      <w:r>
        <w:rPr>
          <w:color w:val="231F20"/>
          <w:spacing w:val="-2"/>
          <w:w w:val="90"/>
        </w:rPr>
        <w:t xml:space="preserve"> </w:t>
      </w:r>
      <w:r>
        <w:rPr>
          <w:color w:val="231F20"/>
          <w:w w:val="90"/>
        </w:rPr>
        <w:t>zapewniającego</w:t>
      </w:r>
      <w:r>
        <w:rPr>
          <w:color w:val="231F20"/>
          <w:spacing w:val="-3"/>
          <w:w w:val="90"/>
        </w:rPr>
        <w:t xml:space="preserve"> </w:t>
      </w:r>
      <w:r>
        <w:rPr>
          <w:color w:val="231F20"/>
          <w:spacing w:val="-2"/>
          <w:w w:val="90"/>
        </w:rPr>
        <w:t>dostępność,</w:t>
      </w:r>
    </w:p>
    <w:p w14:paraId="0BDFEF13" w14:textId="77777777" w:rsidR="004766AD" w:rsidRDefault="00000000">
      <w:pPr>
        <w:pStyle w:val="Akapitzlist"/>
        <w:numPr>
          <w:ilvl w:val="2"/>
          <w:numId w:val="75"/>
        </w:numPr>
        <w:tabs>
          <w:tab w:val="left" w:pos="2404"/>
        </w:tabs>
        <w:spacing w:line="246" w:lineRule="exact"/>
        <w:ind w:hanging="361"/>
      </w:pPr>
      <w:r>
        <w:rPr>
          <w:color w:val="231F20"/>
          <w:w w:val="90"/>
        </w:rPr>
        <w:t>umiejętność</w:t>
      </w:r>
      <w:r>
        <w:rPr>
          <w:color w:val="231F20"/>
          <w:spacing w:val="-7"/>
          <w:w w:val="90"/>
        </w:rPr>
        <w:t xml:space="preserve"> </w:t>
      </w:r>
      <w:r>
        <w:rPr>
          <w:color w:val="231F20"/>
          <w:w w:val="90"/>
        </w:rPr>
        <w:t>sprawdzenia,</w:t>
      </w:r>
      <w:r>
        <w:rPr>
          <w:color w:val="231F20"/>
          <w:spacing w:val="-6"/>
          <w:w w:val="90"/>
        </w:rPr>
        <w:t xml:space="preserve"> </w:t>
      </w:r>
      <w:r>
        <w:rPr>
          <w:color w:val="231F20"/>
          <w:w w:val="90"/>
        </w:rPr>
        <w:t>czy</w:t>
      </w:r>
      <w:r>
        <w:rPr>
          <w:color w:val="231F20"/>
          <w:spacing w:val="-7"/>
          <w:w w:val="90"/>
        </w:rPr>
        <w:t xml:space="preserve"> </w:t>
      </w:r>
      <w:r>
        <w:rPr>
          <w:color w:val="231F20"/>
          <w:w w:val="90"/>
        </w:rPr>
        <w:t>urządzenie</w:t>
      </w:r>
      <w:r>
        <w:rPr>
          <w:color w:val="231F20"/>
          <w:spacing w:val="-6"/>
          <w:w w:val="90"/>
        </w:rPr>
        <w:t xml:space="preserve"> </w:t>
      </w:r>
      <w:r>
        <w:rPr>
          <w:color w:val="231F20"/>
          <w:w w:val="90"/>
        </w:rPr>
        <w:t>działa</w:t>
      </w:r>
      <w:r>
        <w:rPr>
          <w:color w:val="231F20"/>
          <w:spacing w:val="-6"/>
          <w:w w:val="90"/>
        </w:rPr>
        <w:t xml:space="preserve"> </w:t>
      </w:r>
      <w:r>
        <w:rPr>
          <w:color w:val="231F20"/>
          <w:spacing w:val="-2"/>
          <w:w w:val="90"/>
        </w:rPr>
        <w:t>właściwie,</w:t>
      </w:r>
    </w:p>
    <w:p w14:paraId="28E37542" w14:textId="77777777" w:rsidR="004766AD" w:rsidRDefault="00000000">
      <w:pPr>
        <w:pStyle w:val="Akapitzlist"/>
        <w:numPr>
          <w:ilvl w:val="2"/>
          <w:numId w:val="75"/>
        </w:numPr>
        <w:tabs>
          <w:tab w:val="left" w:pos="2404"/>
        </w:tabs>
        <w:spacing w:before="5" w:line="216" w:lineRule="auto"/>
        <w:ind w:right="726"/>
      </w:pPr>
      <w:r>
        <w:rPr>
          <w:color w:val="231F20"/>
          <w:w w:val="90"/>
        </w:rPr>
        <w:t xml:space="preserve">jeśli dotyczy, np. aparat słuchowy - nawiązanie połączenia z urządzeniem posiadanym przez </w:t>
      </w:r>
      <w:r>
        <w:rPr>
          <w:color w:val="231F20"/>
          <w:spacing w:val="-2"/>
        </w:rPr>
        <w:t>interesanta,</w:t>
      </w:r>
    </w:p>
    <w:p w14:paraId="39163826" w14:textId="77777777" w:rsidR="004766AD" w:rsidRDefault="00000000">
      <w:pPr>
        <w:pStyle w:val="Akapitzlist"/>
        <w:numPr>
          <w:ilvl w:val="2"/>
          <w:numId w:val="75"/>
        </w:numPr>
        <w:tabs>
          <w:tab w:val="left" w:pos="2404"/>
        </w:tabs>
        <w:spacing w:line="271" w:lineRule="exact"/>
        <w:ind w:hanging="361"/>
      </w:pPr>
      <w:r>
        <w:rPr>
          <w:color w:val="231F20"/>
          <w:w w:val="90"/>
        </w:rPr>
        <w:t>przekazanie</w:t>
      </w:r>
      <w:r>
        <w:rPr>
          <w:color w:val="231F20"/>
        </w:rPr>
        <w:t xml:space="preserve"> </w:t>
      </w:r>
      <w:r>
        <w:rPr>
          <w:color w:val="231F20"/>
          <w:w w:val="90"/>
        </w:rPr>
        <w:t>interesantowi</w:t>
      </w:r>
      <w:r>
        <w:rPr>
          <w:color w:val="231F20"/>
        </w:rPr>
        <w:t xml:space="preserve"> </w:t>
      </w:r>
      <w:r>
        <w:rPr>
          <w:color w:val="231F20"/>
          <w:w w:val="90"/>
        </w:rPr>
        <w:t>informacji,</w:t>
      </w:r>
      <w:r>
        <w:rPr>
          <w:color w:val="231F20"/>
          <w:spacing w:val="1"/>
        </w:rPr>
        <w:t xml:space="preserve"> </w:t>
      </w:r>
      <w:r>
        <w:rPr>
          <w:color w:val="231F20"/>
          <w:w w:val="90"/>
        </w:rPr>
        <w:t>które</w:t>
      </w:r>
      <w:r>
        <w:rPr>
          <w:color w:val="231F20"/>
        </w:rPr>
        <w:t xml:space="preserve"> </w:t>
      </w:r>
      <w:r>
        <w:rPr>
          <w:color w:val="231F20"/>
          <w:w w:val="90"/>
        </w:rPr>
        <w:t>pozwalają</w:t>
      </w:r>
      <w:r>
        <w:rPr>
          <w:color w:val="231F20"/>
          <w:spacing w:val="1"/>
        </w:rPr>
        <w:t xml:space="preserve"> </w:t>
      </w:r>
      <w:r>
        <w:rPr>
          <w:color w:val="231F20"/>
          <w:w w:val="90"/>
        </w:rPr>
        <w:t>poprawnie</w:t>
      </w:r>
      <w:r>
        <w:rPr>
          <w:color w:val="231F20"/>
        </w:rPr>
        <w:t xml:space="preserve"> </w:t>
      </w:r>
      <w:r>
        <w:rPr>
          <w:color w:val="231F20"/>
          <w:w w:val="90"/>
        </w:rPr>
        <w:t>korzystać</w:t>
      </w:r>
      <w:r>
        <w:rPr>
          <w:color w:val="231F20"/>
          <w:spacing w:val="1"/>
        </w:rPr>
        <w:t xml:space="preserve"> </w:t>
      </w:r>
      <w:r>
        <w:rPr>
          <w:color w:val="231F20"/>
          <w:w w:val="90"/>
        </w:rPr>
        <w:t>z</w:t>
      </w:r>
      <w:r>
        <w:rPr>
          <w:color w:val="231F20"/>
        </w:rPr>
        <w:t xml:space="preserve"> </w:t>
      </w:r>
      <w:r>
        <w:rPr>
          <w:color w:val="231F20"/>
          <w:spacing w:val="-2"/>
          <w:w w:val="90"/>
        </w:rPr>
        <w:t>urządzenia</w:t>
      </w:r>
    </w:p>
    <w:p w14:paraId="2474D51C" w14:textId="77777777" w:rsidR="004766AD" w:rsidRDefault="00000000">
      <w:pPr>
        <w:pStyle w:val="Akapitzlist"/>
        <w:numPr>
          <w:ilvl w:val="1"/>
          <w:numId w:val="75"/>
        </w:numPr>
        <w:tabs>
          <w:tab w:val="left" w:pos="1683"/>
          <w:tab w:val="left" w:pos="1684"/>
        </w:tabs>
        <w:spacing w:before="94" w:line="232" w:lineRule="auto"/>
        <w:ind w:right="176"/>
        <w:rPr>
          <w:b/>
          <w:color w:val="231F20"/>
        </w:rPr>
      </w:pPr>
      <w:r>
        <w:rPr>
          <w:color w:val="231F20"/>
          <w:w w:val="90"/>
        </w:rPr>
        <w:t>szkolenie</w:t>
      </w:r>
      <w:r>
        <w:rPr>
          <w:color w:val="231F20"/>
          <w:spacing w:val="-1"/>
          <w:w w:val="90"/>
        </w:rPr>
        <w:t xml:space="preserve"> </w:t>
      </w:r>
      <w:r>
        <w:rPr>
          <w:color w:val="231F20"/>
          <w:w w:val="90"/>
        </w:rPr>
        <w:t>lub</w:t>
      </w:r>
      <w:r>
        <w:rPr>
          <w:color w:val="231F20"/>
          <w:spacing w:val="-1"/>
          <w:w w:val="90"/>
        </w:rPr>
        <w:t xml:space="preserve"> </w:t>
      </w:r>
      <w:r>
        <w:rPr>
          <w:color w:val="231F20"/>
          <w:w w:val="90"/>
        </w:rPr>
        <w:t>doradztwo</w:t>
      </w:r>
      <w:r>
        <w:rPr>
          <w:color w:val="231F20"/>
          <w:spacing w:val="-1"/>
          <w:w w:val="90"/>
        </w:rPr>
        <w:t xml:space="preserve"> </w:t>
      </w:r>
      <w:r>
        <w:rPr>
          <w:color w:val="231F20"/>
          <w:w w:val="90"/>
        </w:rPr>
        <w:t>w</w:t>
      </w:r>
      <w:r>
        <w:rPr>
          <w:color w:val="231F20"/>
          <w:spacing w:val="-1"/>
          <w:w w:val="90"/>
        </w:rPr>
        <w:t xml:space="preserve"> </w:t>
      </w:r>
      <w:r>
        <w:rPr>
          <w:color w:val="231F20"/>
          <w:w w:val="90"/>
        </w:rPr>
        <w:t>tym</w:t>
      </w:r>
      <w:r>
        <w:rPr>
          <w:color w:val="231F20"/>
          <w:spacing w:val="-1"/>
          <w:w w:val="90"/>
        </w:rPr>
        <w:t xml:space="preserve"> </w:t>
      </w:r>
      <w:r>
        <w:rPr>
          <w:color w:val="231F20"/>
          <w:w w:val="90"/>
        </w:rPr>
        <w:t>zakresie</w:t>
      </w:r>
      <w:r>
        <w:rPr>
          <w:color w:val="231F20"/>
          <w:spacing w:val="-1"/>
          <w:w w:val="90"/>
        </w:rPr>
        <w:t xml:space="preserve"> </w:t>
      </w:r>
      <w:r>
        <w:rPr>
          <w:color w:val="231F20"/>
          <w:w w:val="90"/>
        </w:rPr>
        <w:t>mogą</w:t>
      </w:r>
      <w:r>
        <w:rPr>
          <w:color w:val="231F20"/>
          <w:spacing w:val="-1"/>
          <w:w w:val="90"/>
        </w:rPr>
        <w:t xml:space="preserve"> </w:t>
      </w:r>
      <w:r>
        <w:rPr>
          <w:color w:val="231F20"/>
          <w:w w:val="90"/>
        </w:rPr>
        <w:t>mieć</w:t>
      </w:r>
      <w:r>
        <w:rPr>
          <w:color w:val="231F20"/>
          <w:spacing w:val="-1"/>
          <w:w w:val="90"/>
        </w:rPr>
        <w:t xml:space="preserve"> </w:t>
      </w:r>
      <w:r>
        <w:rPr>
          <w:color w:val="231F20"/>
          <w:w w:val="90"/>
        </w:rPr>
        <w:t>charakter</w:t>
      </w:r>
      <w:r>
        <w:rPr>
          <w:color w:val="231F20"/>
          <w:spacing w:val="-1"/>
          <w:w w:val="90"/>
        </w:rPr>
        <w:t xml:space="preserve"> </w:t>
      </w:r>
      <w:r>
        <w:rPr>
          <w:color w:val="231F20"/>
          <w:w w:val="90"/>
        </w:rPr>
        <w:t>wewnętrzny,</w:t>
      </w:r>
      <w:r>
        <w:rPr>
          <w:color w:val="231F20"/>
          <w:spacing w:val="-1"/>
          <w:w w:val="90"/>
        </w:rPr>
        <w:t xml:space="preserve"> </w:t>
      </w:r>
      <w:r>
        <w:rPr>
          <w:color w:val="231F20"/>
          <w:w w:val="90"/>
        </w:rPr>
        <w:t>mogą</w:t>
      </w:r>
      <w:r>
        <w:rPr>
          <w:color w:val="231F20"/>
          <w:spacing w:val="-1"/>
          <w:w w:val="90"/>
        </w:rPr>
        <w:t xml:space="preserve"> </w:t>
      </w:r>
      <w:r>
        <w:rPr>
          <w:color w:val="231F20"/>
          <w:w w:val="90"/>
        </w:rPr>
        <w:t>również</w:t>
      </w:r>
      <w:r>
        <w:rPr>
          <w:color w:val="231F20"/>
          <w:spacing w:val="-1"/>
          <w:w w:val="90"/>
        </w:rPr>
        <w:t xml:space="preserve"> </w:t>
      </w:r>
      <w:r>
        <w:rPr>
          <w:color w:val="231F20"/>
          <w:w w:val="90"/>
        </w:rPr>
        <w:t>być</w:t>
      </w:r>
      <w:r>
        <w:rPr>
          <w:color w:val="231F20"/>
          <w:spacing w:val="-1"/>
          <w:w w:val="90"/>
        </w:rPr>
        <w:t xml:space="preserve"> </w:t>
      </w:r>
      <w:r>
        <w:rPr>
          <w:color w:val="231F20"/>
          <w:w w:val="90"/>
        </w:rPr>
        <w:t>zakupione</w:t>
      </w:r>
      <w:r>
        <w:rPr>
          <w:color w:val="231F20"/>
          <w:spacing w:val="-1"/>
          <w:w w:val="90"/>
        </w:rPr>
        <w:t xml:space="preserve"> </w:t>
      </w:r>
      <w:r>
        <w:rPr>
          <w:color w:val="231F20"/>
          <w:w w:val="90"/>
        </w:rPr>
        <w:t>na rynku usług szkoleniowo-doradczych.</w:t>
      </w:r>
    </w:p>
    <w:p w14:paraId="31205BB4" w14:textId="77777777" w:rsidR="004766AD" w:rsidRDefault="00000000">
      <w:pPr>
        <w:pStyle w:val="Tekstpodstawowy"/>
        <w:spacing w:before="149"/>
        <w:ind w:left="1323"/>
      </w:pPr>
      <w:r>
        <w:rPr>
          <w:color w:val="231F20"/>
          <w:w w:val="90"/>
        </w:rPr>
        <w:t>Ramowy</w:t>
      </w:r>
      <w:r>
        <w:rPr>
          <w:color w:val="231F20"/>
          <w:spacing w:val="-8"/>
          <w:w w:val="90"/>
        </w:rPr>
        <w:t xml:space="preserve"> </w:t>
      </w:r>
      <w:r>
        <w:rPr>
          <w:color w:val="231F20"/>
          <w:w w:val="90"/>
        </w:rPr>
        <w:t>program</w:t>
      </w:r>
      <w:r>
        <w:rPr>
          <w:color w:val="231F20"/>
          <w:spacing w:val="-8"/>
          <w:w w:val="90"/>
        </w:rPr>
        <w:t xml:space="preserve"> </w:t>
      </w:r>
      <w:r>
        <w:rPr>
          <w:color w:val="231F20"/>
          <w:w w:val="90"/>
        </w:rPr>
        <w:t>szkolenia</w:t>
      </w:r>
      <w:r>
        <w:rPr>
          <w:color w:val="231F20"/>
          <w:spacing w:val="-8"/>
          <w:w w:val="90"/>
        </w:rPr>
        <w:t xml:space="preserve"> </w:t>
      </w:r>
      <w:r>
        <w:rPr>
          <w:color w:val="231F20"/>
          <w:w w:val="90"/>
        </w:rPr>
        <w:t>w</w:t>
      </w:r>
      <w:r>
        <w:rPr>
          <w:color w:val="231F20"/>
          <w:spacing w:val="-8"/>
          <w:w w:val="90"/>
        </w:rPr>
        <w:t xml:space="preserve"> </w:t>
      </w:r>
      <w:r>
        <w:rPr>
          <w:color w:val="231F20"/>
          <w:w w:val="90"/>
        </w:rPr>
        <w:t>tym</w:t>
      </w:r>
      <w:r>
        <w:rPr>
          <w:color w:val="231F20"/>
          <w:spacing w:val="-8"/>
          <w:w w:val="90"/>
        </w:rPr>
        <w:t xml:space="preserve"> </w:t>
      </w:r>
      <w:r>
        <w:rPr>
          <w:color w:val="231F20"/>
          <w:w w:val="90"/>
        </w:rPr>
        <w:t>zakresie</w:t>
      </w:r>
      <w:r>
        <w:rPr>
          <w:color w:val="231F20"/>
          <w:spacing w:val="-7"/>
          <w:w w:val="90"/>
        </w:rPr>
        <w:t xml:space="preserve"> </w:t>
      </w:r>
      <w:r>
        <w:rPr>
          <w:color w:val="231F20"/>
          <w:w w:val="90"/>
        </w:rPr>
        <w:t>jest</w:t>
      </w:r>
      <w:r>
        <w:rPr>
          <w:color w:val="231F20"/>
          <w:spacing w:val="-8"/>
          <w:w w:val="90"/>
        </w:rPr>
        <w:t xml:space="preserve"> </w:t>
      </w:r>
      <w:r>
        <w:rPr>
          <w:color w:val="231F20"/>
          <w:w w:val="90"/>
        </w:rPr>
        <w:t>załącznikiem</w:t>
      </w:r>
      <w:r>
        <w:rPr>
          <w:color w:val="231F20"/>
          <w:spacing w:val="-8"/>
          <w:w w:val="90"/>
        </w:rPr>
        <w:t xml:space="preserve"> </w:t>
      </w:r>
      <w:r>
        <w:rPr>
          <w:color w:val="231F20"/>
          <w:w w:val="90"/>
        </w:rPr>
        <w:t>do</w:t>
      </w:r>
      <w:r>
        <w:rPr>
          <w:color w:val="231F20"/>
          <w:spacing w:val="-8"/>
          <w:w w:val="90"/>
        </w:rPr>
        <w:t xml:space="preserve"> </w:t>
      </w:r>
      <w:r>
        <w:rPr>
          <w:color w:val="231F20"/>
          <w:spacing w:val="-2"/>
          <w:w w:val="90"/>
        </w:rPr>
        <w:t>modelu.</w:t>
      </w:r>
    </w:p>
    <w:p w14:paraId="416ADBA3" w14:textId="77777777" w:rsidR="004766AD" w:rsidRDefault="004766AD">
      <w:pPr>
        <w:pStyle w:val="Tekstpodstawowy"/>
        <w:spacing w:before="9"/>
        <w:rPr>
          <w:sz w:val="18"/>
        </w:rPr>
      </w:pPr>
    </w:p>
    <w:p w14:paraId="3B78CE7D" w14:textId="77777777" w:rsidR="004766AD" w:rsidRDefault="00000000">
      <w:pPr>
        <w:pStyle w:val="Nagwek7"/>
        <w:spacing w:before="1" w:line="249" w:lineRule="auto"/>
        <w:ind w:left="963" w:right="410"/>
      </w:pPr>
      <w:r>
        <w:rPr>
          <w:color w:val="1F3762"/>
          <w:w w:val="85"/>
        </w:rPr>
        <w:t>I_11.B.6 Standard szkolenia personelu sądu z zasad dotyczących savoir-vivre’u w stosunku do osób</w:t>
      </w:r>
      <w:r>
        <w:rPr>
          <w:color w:val="1F3762"/>
          <w:spacing w:val="80"/>
          <w:w w:val="150"/>
        </w:rPr>
        <w:t xml:space="preserve"> </w:t>
      </w:r>
      <w:r>
        <w:rPr>
          <w:color w:val="1F3762"/>
          <w:spacing w:val="-2"/>
          <w:w w:val="95"/>
        </w:rPr>
        <w:t>ze</w:t>
      </w:r>
      <w:r>
        <w:rPr>
          <w:color w:val="1F3762"/>
          <w:spacing w:val="-9"/>
          <w:w w:val="95"/>
        </w:rPr>
        <w:t xml:space="preserve"> </w:t>
      </w:r>
      <w:r>
        <w:rPr>
          <w:color w:val="1F3762"/>
          <w:spacing w:val="-2"/>
          <w:w w:val="95"/>
        </w:rPr>
        <w:t>szczególnymi</w:t>
      </w:r>
      <w:r>
        <w:rPr>
          <w:color w:val="1F3762"/>
          <w:spacing w:val="-9"/>
          <w:w w:val="95"/>
        </w:rPr>
        <w:t xml:space="preserve"> </w:t>
      </w:r>
      <w:r>
        <w:rPr>
          <w:color w:val="1F3762"/>
          <w:spacing w:val="-2"/>
          <w:w w:val="95"/>
        </w:rPr>
        <w:t>potrzebami</w:t>
      </w:r>
    </w:p>
    <w:p w14:paraId="249655D2" w14:textId="77777777" w:rsidR="004766AD" w:rsidRDefault="00000000">
      <w:pPr>
        <w:pStyle w:val="Tekstpodstawowy"/>
        <w:spacing w:before="145"/>
        <w:ind w:left="963" w:right="371"/>
      </w:pPr>
      <w:r>
        <w:rPr>
          <w:color w:val="231F20"/>
          <w:w w:val="90"/>
        </w:rPr>
        <w:t>Interesanci/osoby</w:t>
      </w:r>
      <w:r>
        <w:rPr>
          <w:color w:val="231F20"/>
        </w:rPr>
        <w:t xml:space="preserve"> </w:t>
      </w:r>
      <w:r>
        <w:rPr>
          <w:color w:val="231F20"/>
          <w:w w:val="90"/>
        </w:rPr>
        <w:t>ze</w:t>
      </w:r>
      <w:r>
        <w:rPr>
          <w:color w:val="231F20"/>
        </w:rPr>
        <w:t xml:space="preserve"> </w:t>
      </w:r>
      <w:r>
        <w:rPr>
          <w:color w:val="231F20"/>
          <w:w w:val="90"/>
        </w:rPr>
        <w:t>szczególnymi</w:t>
      </w:r>
      <w:r>
        <w:rPr>
          <w:color w:val="231F20"/>
        </w:rPr>
        <w:t xml:space="preserve"> </w:t>
      </w:r>
      <w:r>
        <w:rPr>
          <w:color w:val="231F20"/>
          <w:w w:val="90"/>
        </w:rPr>
        <w:t>potrzebami,</w:t>
      </w:r>
      <w:r>
        <w:rPr>
          <w:color w:val="231F20"/>
        </w:rPr>
        <w:t xml:space="preserve"> </w:t>
      </w:r>
      <w:r>
        <w:rPr>
          <w:color w:val="231F20"/>
          <w:w w:val="90"/>
        </w:rPr>
        <w:t>w</w:t>
      </w:r>
      <w:r>
        <w:rPr>
          <w:color w:val="231F20"/>
        </w:rPr>
        <w:t xml:space="preserve"> </w:t>
      </w:r>
      <w:r>
        <w:rPr>
          <w:color w:val="231F20"/>
          <w:w w:val="90"/>
        </w:rPr>
        <w:t>tym</w:t>
      </w:r>
      <w:r>
        <w:rPr>
          <w:color w:val="231F20"/>
        </w:rPr>
        <w:t xml:space="preserve"> </w:t>
      </w:r>
      <w:r>
        <w:rPr>
          <w:color w:val="231F20"/>
          <w:w w:val="90"/>
        </w:rPr>
        <w:t>osoby</w:t>
      </w:r>
      <w:r>
        <w:rPr>
          <w:color w:val="231F20"/>
        </w:rPr>
        <w:t xml:space="preserve"> </w:t>
      </w:r>
      <w:r>
        <w:rPr>
          <w:color w:val="231F20"/>
          <w:w w:val="90"/>
        </w:rPr>
        <w:t>z</w:t>
      </w:r>
      <w:r>
        <w:rPr>
          <w:color w:val="231F20"/>
        </w:rPr>
        <w:t xml:space="preserve"> </w:t>
      </w:r>
      <w:r>
        <w:rPr>
          <w:color w:val="231F20"/>
          <w:w w:val="90"/>
        </w:rPr>
        <w:t>niepełnosprawnościami,</w:t>
      </w:r>
      <w:r>
        <w:rPr>
          <w:color w:val="231F20"/>
        </w:rPr>
        <w:t xml:space="preserve"> </w:t>
      </w:r>
      <w:r>
        <w:rPr>
          <w:color w:val="231F20"/>
          <w:w w:val="90"/>
        </w:rPr>
        <w:t>oczekują</w:t>
      </w:r>
      <w:r>
        <w:rPr>
          <w:color w:val="231F20"/>
        </w:rPr>
        <w:t xml:space="preserve"> </w:t>
      </w:r>
      <w:r>
        <w:rPr>
          <w:color w:val="231F20"/>
          <w:w w:val="90"/>
        </w:rPr>
        <w:t>od</w:t>
      </w:r>
      <w:r>
        <w:rPr>
          <w:color w:val="231F20"/>
        </w:rPr>
        <w:t xml:space="preserve"> </w:t>
      </w:r>
      <w:r>
        <w:rPr>
          <w:color w:val="231F20"/>
          <w:w w:val="90"/>
        </w:rPr>
        <w:t>otoczenia,</w:t>
      </w:r>
      <w:r>
        <w:rPr>
          <w:color w:val="231F20"/>
          <w:spacing w:val="80"/>
        </w:rPr>
        <w:t xml:space="preserve"> </w:t>
      </w:r>
      <w:r>
        <w:rPr>
          <w:color w:val="231F20"/>
          <w:w w:val="90"/>
        </w:rPr>
        <w:t>zwłaszcza</w:t>
      </w:r>
      <w:r>
        <w:rPr>
          <w:color w:val="231F20"/>
        </w:rPr>
        <w:t xml:space="preserve"> </w:t>
      </w:r>
      <w:r>
        <w:rPr>
          <w:color w:val="231F20"/>
          <w:w w:val="90"/>
        </w:rPr>
        <w:t>od</w:t>
      </w:r>
      <w:r>
        <w:rPr>
          <w:color w:val="231F20"/>
        </w:rPr>
        <w:t xml:space="preserve"> </w:t>
      </w:r>
      <w:r>
        <w:rPr>
          <w:color w:val="231F20"/>
          <w:w w:val="90"/>
        </w:rPr>
        <w:t>personelu</w:t>
      </w:r>
      <w:r>
        <w:rPr>
          <w:color w:val="231F20"/>
        </w:rPr>
        <w:t xml:space="preserve"> </w:t>
      </w:r>
      <w:r>
        <w:rPr>
          <w:color w:val="231F20"/>
          <w:w w:val="90"/>
        </w:rPr>
        <w:t>placówek</w:t>
      </w:r>
      <w:r>
        <w:rPr>
          <w:color w:val="231F20"/>
        </w:rPr>
        <w:t xml:space="preserve"> </w:t>
      </w:r>
      <w:r>
        <w:rPr>
          <w:color w:val="231F20"/>
          <w:w w:val="90"/>
        </w:rPr>
        <w:t>administracji</w:t>
      </w:r>
      <w:r>
        <w:rPr>
          <w:color w:val="231F20"/>
        </w:rPr>
        <w:t xml:space="preserve"> </w:t>
      </w:r>
      <w:r>
        <w:rPr>
          <w:color w:val="231F20"/>
          <w:w w:val="90"/>
        </w:rPr>
        <w:t>publicznej,</w:t>
      </w:r>
      <w:r>
        <w:rPr>
          <w:color w:val="231F20"/>
        </w:rPr>
        <w:t xml:space="preserve"> </w:t>
      </w:r>
      <w:r>
        <w:rPr>
          <w:color w:val="231F20"/>
          <w:w w:val="90"/>
        </w:rPr>
        <w:t>adekwatnego</w:t>
      </w:r>
      <w:r>
        <w:rPr>
          <w:color w:val="231F20"/>
        </w:rPr>
        <w:t xml:space="preserve"> </w:t>
      </w:r>
      <w:r>
        <w:rPr>
          <w:color w:val="231F20"/>
          <w:w w:val="90"/>
        </w:rPr>
        <w:t>zachowania.</w:t>
      </w:r>
      <w:r>
        <w:rPr>
          <w:color w:val="231F20"/>
        </w:rPr>
        <w:t xml:space="preserve"> </w:t>
      </w:r>
      <w:r>
        <w:rPr>
          <w:color w:val="231F20"/>
          <w:w w:val="90"/>
        </w:rPr>
        <w:t>Kluczowe</w:t>
      </w:r>
      <w:r>
        <w:rPr>
          <w:color w:val="231F20"/>
        </w:rPr>
        <w:t xml:space="preserve"> </w:t>
      </w:r>
      <w:r>
        <w:rPr>
          <w:color w:val="231F20"/>
          <w:w w:val="90"/>
        </w:rPr>
        <w:t>jest,</w:t>
      </w:r>
      <w:r>
        <w:rPr>
          <w:color w:val="231F20"/>
        </w:rPr>
        <w:t xml:space="preserve"> </w:t>
      </w:r>
      <w:r>
        <w:rPr>
          <w:color w:val="231F20"/>
          <w:w w:val="90"/>
        </w:rPr>
        <w:t>aby</w:t>
      </w:r>
      <w:r>
        <w:rPr>
          <w:color w:val="231F20"/>
          <w:spacing w:val="80"/>
          <w:w w:val="150"/>
        </w:rPr>
        <w:t xml:space="preserve"> </w:t>
      </w:r>
      <w:r>
        <w:rPr>
          <w:color w:val="231F20"/>
          <w:w w:val="90"/>
        </w:rPr>
        <w:t>personel</w:t>
      </w:r>
      <w:r>
        <w:rPr>
          <w:color w:val="231F20"/>
          <w:spacing w:val="29"/>
        </w:rPr>
        <w:t xml:space="preserve"> </w:t>
      </w:r>
      <w:r>
        <w:rPr>
          <w:color w:val="231F20"/>
          <w:w w:val="90"/>
        </w:rPr>
        <w:t>znał</w:t>
      </w:r>
      <w:r>
        <w:rPr>
          <w:color w:val="231F20"/>
          <w:spacing w:val="29"/>
        </w:rPr>
        <w:t xml:space="preserve"> </w:t>
      </w:r>
      <w:r>
        <w:rPr>
          <w:color w:val="231F20"/>
          <w:w w:val="90"/>
        </w:rPr>
        <w:t>i</w:t>
      </w:r>
      <w:r>
        <w:rPr>
          <w:color w:val="231F20"/>
          <w:spacing w:val="29"/>
        </w:rPr>
        <w:t xml:space="preserve"> </w:t>
      </w:r>
      <w:r>
        <w:rPr>
          <w:color w:val="231F20"/>
          <w:w w:val="90"/>
        </w:rPr>
        <w:t>stosował</w:t>
      </w:r>
      <w:r>
        <w:rPr>
          <w:color w:val="231F20"/>
          <w:spacing w:val="29"/>
        </w:rPr>
        <w:t xml:space="preserve"> </w:t>
      </w:r>
      <w:r>
        <w:rPr>
          <w:color w:val="231F20"/>
          <w:w w:val="90"/>
        </w:rPr>
        <w:t>zasady</w:t>
      </w:r>
      <w:r>
        <w:rPr>
          <w:color w:val="231F20"/>
          <w:spacing w:val="29"/>
        </w:rPr>
        <w:t xml:space="preserve"> </w:t>
      </w:r>
      <w:r>
        <w:rPr>
          <w:color w:val="231F20"/>
          <w:w w:val="90"/>
        </w:rPr>
        <w:t>savoir-vivre’u</w:t>
      </w:r>
      <w:r>
        <w:rPr>
          <w:color w:val="231F20"/>
          <w:spacing w:val="29"/>
        </w:rPr>
        <w:t xml:space="preserve"> </w:t>
      </w:r>
      <w:r>
        <w:rPr>
          <w:color w:val="231F20"/>
          <w:w w:val="90"/>
        </w:rPr>
        <w:t>w</w:t>
      </w:r>
      <w:r>
        <w:rPr>
          <w:color w:val="231F20"/>
          <w:spacing w:val="29"/>
        </w:rPr>
        <w:t xml:space="preserve"> </w:t>
      </w:r>
      <w:r>
        <w:rPr>
          <w:color w:val="231F20"/>
          <w:w w:val="90"/>
        </w:rPr>
        <w:t>stosunku</w:t>
      </w:r>
      <w:r>
        <w:rPr>
          <w:color w:val="231F20"/>
          <w:spacing w:val="29"/>
        </w:rPr>
        <w:t xml:space="preserve"> </w:t>
      </w:r>
      <w:r>
        <w:rPr>
          <w:color w:val="231F20"/>
          <w:w w:val="90"/>
        </w:rPr>
        <w:t>do</w:t>
      </w:r>
      <w:r>
        <w:rPr>
          <w:color w:val="231F20"/>
          <w:spacing w:val="29"/>
        </w:rPr>
        <w:t xml:space="preserve"> </w:t>
      </w:r>
      <w:r>
        <w:rPr>
          <w:color w:val="231F20"/>
          <w:w w:val="90"/>
        </w:rPr>
        <w:t>osób</w:t>
      </w:r>
      <w:r>
        <w:rPr>
          <w:color w:val="231F20"/>
          <w:spacing w:val="29"/>
        </w:rPr>
        <w:t xml:space="preserve"> </w:t>
      </w:r>
      <w:r>
        <w:rPr>
          <w:color w:val="231F20"/>
          <w:w w:val="90"/>
        </w:rPr>
        <w:t>ze</w:t>
      </w:r>
      <w:r>
        <w:rPr>
          <w:color w:val="231F20"/>
          <w:spacing w:val="29"/>
        </w:rPr>
        <w:t xml:space="preserve"> </w:t>
      </w:r>
      <w:r>
        <w:rPr>
          <w:color w:val="231F20"/>
          <w:w w:val="90"/>
        </w:rPr>
        <w:t>szczególnymi</w:t>
      </w:r>
      <w:r>
        <w:rPr>
          <w:color w:val="231F20"/>
          <w:spacing w:val="29"/>
        </w:rPr>
        <w:t xml:space="preserve"> </w:t>
      </w:r>
      <w:r>
        <w:rPr>
          <w:color w:val="231F20"/>
          <w:w w:val="90"/>
        </w:rPr>
        <w:t>potrzebami.</w:t>
      </w:r>
      <w:r>
        <w:rPr>
          <w:color w:val="231F20"/>
          <w:spacing w:val="29"/>
        </w:rPr>
        <w:t xml:space="preserve"> </w:t>
      </w:r>
      <w:r>
        <w:rPr>
          <w:color w:val="231F20"/>
          <w:w w:val="90"/>
        </w:rPr>
        <w:t>W</w:t>
      </w:r>
      <w:r>
        <w:rPr>
          <w:color w:val="231F20"/>
          <w:spacing w:val="29"/>
        </w:rPr>
        <w:t xml:space="preserve"> </w:t>
      </w:r>
      <w:r>
        <w:rPr>
          <w:color w:val="231F20"/>
          <w:w w:val="90"/>
        </w:rPr>
        <w:t>związku</w:t>
      </w:r>
    </w:p>
    <w:p w14:paraId="36672CE9" w14:textId="77777777" w:rsidR="004766AD" w:rsidRDefault="00000000">
      <w:pPr>
        <w:pStyle w:val="Tekstpodstawowy"/>
        <w:ind w:left="963"/>
      </w:pPr>
      <w:r>
        <w:rPr>
          <w:color w:val="231F20"/>
          <w:w w:val="90"/>
        </w:rPr>
        <w:t>z</w:t>
      </w:r>
      <w:r>
        <w:rPr>
          <w:color w:val="231F20"/>
          <w:spacing w:val="13"/>
        </w:rPr>
        <w:t xml:space="preserve"> </w:t>
      </w:r>
      <w:r>
        <w:rPr>
          <w:color w:val="231F20"/>
          <w:w w:val="90"/>
        </w:rPr>
        <w:t>powyższym</w:t>
      </w:r>
      <w:r>
        <w:rPr>
          <w:color w:val="231F20"/>
          <w:spacing w:val="14"/>
        </w:rPr>
        <w:t xml:space="preserve"> </w:t>
      </w:r>
      <w:r>
        <w:rPr>
          <w:color w:val="231F20"/>
          <w:w w:val="90"/>
        </w:rPr>
        <w:t>rekomenduje</w:t>
      </w:r>
      <w:r>
        <w:rPr>
          <w:color w:val="231F20"/>
          <w:spacing w:val="14"/>
        </w:rPr>
        <w:t xml:space="preserve"> </w:t>
      </w:r>
      <w:r>
        <w:rPr>
          <w:color w:val="231F20"/>
          <w:w w:val="90"/>
        </w:rPr>
        <w:t>się</w:t>
      </w:r>
      <w:r>
        <w:rPr>
          <w:color w:val="231F20"/>
          <w:spacing w:val="14"/>
        </w:rPr>
        <w:t xml:space="preserve"> </w:t>
      </w:r>
      <w:r>
        <w:rPr>
          <w:color w:val="231F20"/>
          <w:w w:val="90"/>
        </w:rPr>
        <w:t>przeprowadzenie</w:t>
      </w:r>
      <w:r>
        <w:rPr>
          <w:color w:val="231F20"/>
          <w:spacing w:val="14"/>
        </w:rPr>
        <w:t xml:space="preserve"> </w:t>
      </w:r>
      <w:r>
        <w:rPr>
          <w:color w:val="231F20"/>
          <w:w w:val="90"/>
        </w:rPr>
        <w:t>szkoleń</w:t>
      </w:r>
      <w:r>
        <w:rPr>
          <w:color w:val="231F20"/>
          <w:spacing w:val="14"/>
        </w:rPr>
        <w:t xml:space="preserve"> </w:t>
      </w:r>
      <w:r>
        <w:rPr>
          <w:color w:val="231F20"/>
          <w:w w:val="90"/>
        </w:rPr>
        <w:t>w</w:t>
      </w:r>
      <w:r>
        <w:rPr>
          <w:color w:val="231F20"/>
          <w:spacing w:val="13"/>
        </w:rPr>
        <w:t xml:space="preserve"> </w:t>
      </w:r>
      <w:r>
        <w:rPr>
          <w:color w:val="231F20"/>
          <w:w w:val="90"/>
        </w:rPr>
        <w:t>tym</w:t>
      </w:r>
      <w:r>
        <w:rPr>
          <w:color w:val="231F20"/>
          <w:spacing w:val="14"/>
        </w:rPr>
        <w:t xml:space="preserve"> </w:t>
      </w:r>
      <w:r>
        <w:rPr>
          <w:color w:val="231F20"/>
          <w:w w:val="90"/>
        </w:rPr>
        <w:t>zakresie</w:t>
      </w:r>
      <w:r>
        <w:rPr>
          <w:color w:val="231F20"/>
          <w:spacing w:val="14"/>
        </w:rPr>
        <w:t xml:space="preserve"> </w:t>
      </w:r>
      <w:r>
        <w:rPr>
          <w:color w:val="231F20"/>
          <w:w w:val="90"/>
        </w:rPr>
        <w:t>oraz</w:t>
      </w:r>
      <w:r>
        <w:rPr>
          <w:color w:val="231F20"/>
          <w:spacing w:val="14"/>
        </w:rPr>
        <w:t xml:space="preserve"> </w:t>
      </w:r>
      <w:r>
        <w:rPr>
          <w:color w:val="231F20"/>
          <w:w w:val="90"/>
        </w:rPr>
        <w:t>upowszechnienie</w:t>
      </w:r>
      <w:r>
        <w:rPr>
          <w:color w:val="231F20"/>
          <w:spacing w:val="14"/>
        </w:rPr>
        <w:t xml:space="preserve"> </w:t>
      </w:r>
      <w:r>
        <w:rPr>
          <w:color w:val="231F20"/>
          <w:spacing w:val="-2"/>
          <w:w w:val="90"/>
        </w:rPr>
        <w:t>informacji</w:t>
      </w:r>
    </w:p>
    <w:p w14:paraId="2F32B565" w14:textId="77777777" w:rsidR="004766AD" w:rsidRDefault="00000000">
      <w:pPr>
        <w:tabs>
          <w:tab w:val="left" w:pos="8472"/>
        </w:tabs>
        <w:spacing w:before="156"/>
        <w:ind w:left="5825"/>
        <w:rPr>
          <w:sz w:val="24"/>
        </w:rPr>
      </w:pPr>
      <w:r>
        <w:rPr>
          <w:b/>
          <w:color w:val="231F20"/>
          <w:spacing w:val="-5"/>
          <w:w w:val="95"/>
          <w:sz w:val="24"/>
        </w:rPr>
        <w:t>85</w:t>
      </w:r>
      <w:r>
        <w:rPr>
          <w:b/>
          <w:color w:val="231F20"/>
          <w:sz w:val="24"/>
        </w:rPr>
        <w:tab/>
      </w:r>
      <w:r>
        <w:rPr>
          <w:color w:val="466C8D"/>
          <w:w w:val="80"/>
          <w:sz w:val="24"/>
        </w:rPr>
        <w:t>PERSONEL</w:t>
      </w:r>
      <w:r>
        <w:rPr>
          <w:color w:val="466C8D"/>
          <w:spacing w:val="-13"/>
          <w:sz w:val="24"/>
        </w:rPr>
        <w:t xml:space="preserve"> </w:t>
      </w:r>
      <w:r>
        <w:rPr>
          <w:color w:val="466C8D"/>
          <w:w w:val="80"/>
          <w:sz w:val="24"/>
        </w:rPr>
        <w:t>A</w:t>
      </w:r>
      <w:r>
        <w:rPr>
          <w:color w:val="466C8D"/>
          <w:spacing w:val="-13"/>
          <w:sz w:val="24"/>
        </w:rPr>
        <w:t xml:space="preserve"> </w:t>
      </w:r>
      <w:r>
        <w:rPr>
          <w:color w:val="466C8D"/>
          <w:spacing w:val="-2"/>
          <w:w w:val="80"/>
          <w:sz w:val="24"/>
        </w:rPr>
        <w:t>DOSTĘPNOŚĆ</w:t>
      </w:r>
    </w:p>
    <w:p w14:paraId="4765B9DC" w14:textId="77777777" w:rsidR="004766AD" w:rsidRDefault="004766AD">
      <w:pPr>
        <w:rPr>
          <w:sz w:val="24"/>
        </w:rPr>
        <w:sectPr w:rsidR="004766AD">
          <w:headerReference w:type="default" r:id="rId158"/>
          <w:footerReference w:type="default" r:id="rId159"/>
          <w:pgSz w:w="11910" w:h="16840"/>
          <w:pgMar w:top="1620" w:right="600" w:bottom="0" w:left="0" w:header="771" w:footer="0" w:gutter="0"/>
          <w:cols w:space="708"/>
        </w:sectPr>
      </w:pPr>
    </w:p>
    <w:p w14:paraId="2498026B" w14:textId="77777777" w:rsidR="004766AD" w:rsidRDefault="00000000">
      <w:pPr>
        <w:pStyle w:val="Tekstpodstawowy"/>
        <w:rPr>
          <w:sz w:val="18"/>
        </w:rPr>
      </w:pPr>
      <w:r>
        <w:lastRenderedPageBreak/>
        <w:pict w14:anchorId="5C757F98">
          <v:group id="docshapegroup332" o:spid="_x0000_s2426" style="position:absolute;margin-left:0;margin-top:203.2pt;width:547.1pt;height:638.75pt;z-index:-27571712;mso-position-horizontal-relative:page;mso-position-vertical-relative:page" coordorigin=",4064" coordsize="10942,12775">
            <v:shape id="docshape333" o:spid="_x0000_s2430" style="position:absolute;top:12189;width:10942;height:936" coordorigin=",12189" coordsize="10942,936" path="m10702,12189l,12189r,935l10702,13124r76,-12l10843,13078r52,-52l10929,12960r13,-76l10942,12609r-1,-8l10941,12594r,-7l10942,12580r,-151l10929,12353r-34,-66l10843,12235r-65,-34l10702,12189xe" fillcolor="#eceeec" stroked="f">
              <v:path arrowok="t"/>
            </v:shape>
            <v:shape id="docshape334" o:spid="_x0000_s2429" style="position:absolute;top:4063;width:406;height:11046" coordorigin=",4064" coordsize="406,11046" path="m188,4064l,4064,,15109r405,l405,4280r-11,-68l363,4152r-47,-47l257,4075r-69,-11xe" fillcolor="#a6cbec" stroked="f">
              <v:fill opacity="19660f"/>
              <v:path arrowok="t"/>
            </v:shape>
            <v:shape id="docshape335" o:spid="_x0000_s2428" style="position:absolute;top:5906;width:406;height:10932" coordorigin=",5906" coordsize="406,10932" path="m188,5906l,5906,,16838r405,l405,6123r-11,-69l363,5995r-47,-47l257,5917r-69,-11xe" fillcolor="#a6cbec" stroked="f">
              <v:path arrowok="t"/>
            </v:shape>
            <v:shape id="docshape336" o:spid="_x0000_s2427" style="position:absolute;top:4984;width:406;height:11046" coordorigin=",4985" coordsize="406,11046" path="m188,4985l,4985,,16030r405,l405,5202r-11,-69l363,5074r-47,-47l257,4996r-69,-11xe" fillcolor="#a6cbec" stroked="f">
              <v:fill opacity=".5"/>
              <v:path arrowok="t"/>
            </v:shape>
            <w10:wrap anchorx="page" anchory="page"/>
          </v:group>
        </w:pict>
      </w:r>
    </w:p>
    <w:p w14:paraId="76A18002" w14:textId="77777777" w:rsidR="004766AD" w:rsidRDefault="00000000">
      <w:pPr>
        <w:pStyle w:val="Tekstpodstawowy"/>
        <w:spacing w:before="83"/>
        <w:ind w:left="720" w:right="493"/>
      </w:pPr>
      <w:bookmarkStart w:id="50" w:name="_bookmark49"/>
      <w:bookmarkEnd w:id="50"/>
      <w:r>
        <w:rPr>
          <w:color w:val="231F20"/>
          <w:w w:val="90"/>
        </w:rPr>
        <w:t>o</w:t>
      </w:r>
      <w:r>
        <w:rPr>
          <w:color w:val="231F20"/>
          <w:spacing w:val="30"/>
        </w:rPr>
        <w:t xml:space="preserve"> </w:t>
      </w:r>
      <w:r>
        <w:rPr>
          <w:color w:val="231F20"/>
          <w:w w:val="90"/>
        </w:rPr>
        <w:t>dostępnych</w:t>
      </w:r>
      <w:r>
        <w:rPr>
          <w:color w:val="231F20"/>
          <w:spacing w:val="30"/>
        </w:rPr>
        <w:t xml:space="preserve"> </w:t>
      </w:r>
      <w:r>
        <w:rPr>
          <w:color w:val="231F20"/>
          <w:w w:val="90"/>
        </w:rPr>
        <w:t>publikacjach</w:t>
      </w:r>
      <w:r>
        <w:rPr>
          <w:color w:val="231F20"/>
          <w:spacing w:val="30"/>
        </w:rPr>
        <w:t xml:space="preserve"> </w:t>
      </w:r>
      <w:r>
        <w:rPr>
          <w:color w:val="231F20"/>
          <w:w w:val="90"/>
        </w:rPr>
        <w:t>z</w:t>
      </w:r>
      <w:r>
        <w:rPr>
          <w:color w:val="231F20"/>
          <w:spacing w:val="30"/>
        </w:rPr>
        <w:t xml:space="preserve"> </w:t>
      </w:r>
      <w:r>
        <w:rPr>
          <w:color w:val="231F20"/>
          <w:w w:val="90"/>
        </w:rPr>
        <w:t>zakresu</w:t>
      </w:r>
      <w:r>
        <w:rPr>
          <w:color w:val="231F20"/>
          <w:spacing w:val="30"/>
        </w:rPr>
        <w:t xml:space="preserve"> </w:t>
      </w:r>
      <w:r>
        <w:rPr>
          <w:color w:val="231F20"/>
          <w:w w:val="90"/>
        </w:rPr>
        <w:t>savoir-vivre</w:t>
      </w:r>
      <w:r>
        <w:rPr>
          <w:color w:val="231F20"/>
          <w:spacing w:val="30"/>
        </w:rPr>
        <w:t xml:space="preserve"> </w:t>
      </w:r>
      <w:r>
        <w:rPr>
          <w:color w:val="231F20"/>
          <w:w w:val="90"/>
        </w:rPr>
        <w:t>wobec</w:t>
      </w:r>
      <w:r>
        <w:rPr>
          <w:color w:val="231F20"/>
          <w:spacing w:val="30"/>
        </w:rPr>
        <w:t xml:space="preserve"> </w:t>
      </w:r>
      <w:r>
        <w:rPr>
          <w:color w:val="231F20"/>
          <w:w w:val="90"/>
        </w:rPr>
        <w:t>osób</w:t>
      </w:r>
      <w:r>
        <w:rPr>
          <w:color w:val="231F20"/>
          <w:spacing w:val="30"/>
        </w:rPr>
        <w:t xml:space="preserve"> </w:t>
      </w:r>
      <w:r>
        <w:rPr>
          <w:color w:val="231F20"/>
          <w:w w:val="90"/>
        </w:rPr>
        <w:t>o</w:t>
      </w:r>
      <w:r>
        <w:rPr>
          <w:color w:val="231F20"/>
          <w:spacing w:val="30"/>
        </w:rPr>
        <w:t xml:space="preserve"> </w:t>
      </w:r>
      <w:r>
        <w:rPr>
          <w:color w:val="231F20"/>
          <w:w w:val="90"/>
        </w:rPr>
        <w:t>szczególnych</w:t>
      </w:r>
      <w:r>
        <w:rPr>
          <w:color w:val="231F20"/>
          <w:spacing w:val="30"/>
        </w:rPr>
        <w:t xml:space="preserve"> </w:t>
      </w:r>
      <w:r>
        <w:rPr>
          <w:color w:val="231F20"/>
          <w:w w:val="90"/>
        </w:rPr>
        <w:t>potrzebach</w:t>
      </w:r>
      <w:r>
        <w:rPr>
          <w:color w:val="231F20"/>
          <w:spacing w:val="30"/>
        </w:rPr>
        <w:t xml:space="preserve"> </w:t>
      </w:r>
      <w:r>
        <w:rPr>
          <w:color w:val="231F20"/>
          <w:w w:val="90"/>
        </w:rPr>
        <w:t>(przykład</w:t>
      </w:r>
      <w:r>
        <w:rPr>
          <w:color w:val="231F20"/>
          <w:spacing w:val="30"/>
        </w:rPr>
        <w:t xml:space="preserve"> </w:t>
      </w:r>
      <w:r>
        <w:rPr>
          <w:color w:val="231F20"/>
          <w:w w:val="90"/>
        </w:rPr>
        <w:t xml:space="preserve">publikacji </w:t>
      </w:r>
      <w:r>
        <w:rPr>
          <w:color w:val="231F20"/>
        </w:rPr>
        <w:t>w</w:t>
      </w:r>
      <w:r>
        <w:rPr>
          <w:color w:val="231F20"/>
          <w:spacing w:val="-11"/>
        </w:rPr>
        <w:t xml:space="preserve"> </w:t>
      </w:r>
      <w:r>
        <w:rPr>
          <w:color w:val="231F20"/>
        </w:rPr>
        <w:t>części</w:t>
      </w:r>
      <w:r>
        <w:rPr>
          <w:color w:val="231F20"/>
          <w:spacing w:val="-11"/>
        </w:rPr>
        <w:t xml:space="preserve"> </w:t>
      </w:r>
      <w:r>
        <w:rPr>
          <w:color w:val="231F20"/>
        </w:rPr>
        <w:t>dotyczącej</w:t>
      </w:r>
      <w:r>
        <w:rPr>
          <w:color w:val="231F20"/>
          <w:spacing w:val="-11"/>
        </w:rPr>
        <w:t xml:space="preserve"> </w:t>
      </w:r>
      <w:r>
        <w:rPr>
          <w:color w:val="231F20"/>
        </w:rPr>
        <w:t>dobrych</w:t>
      </w:r>
      <w:r>
        <w:rPr>
          <w:color w:val="231F20"/>
          <w:spacing w:val="-11"/>
        </w:rPr>
        <w:t xml:space="preserve"> </w:t>
      </w:r>
      <w:r>
        <w:rPr>
          <w:color w:val="231F20"/>
        </w:rPr>
        <w:t>praktyk).</w:t>
      </w:r>
    </w:p>
    <w:p w14:paraId="2CB8D553" w14:textId="77777777" w:rsidR="004766AD" w:rsidRDefault="00000000">
      <w:pPr>
        <w:pStyle w:val="Tekstpodstawowy"/>
        <w:spacing w:before="160"/>
        <w:ind w:left="720" w:right="410"/>
      </w:pPr>
      <w:r>
        <w:rPr>
          <w:color w:val="231F20"/>
          <w:w w:val="90"/>
        </w:rPr>
        <w:t>Szkolenie</w:t>
      </w:r>
      <w:r>
        <w:rPr>
          <w:color w:val="231F20"/>
          <w:spacing w:val="-1"/>
          <w:w w:val="90"/>
        </w:rPr>
        <w:t xml:space="preserve"> </w:t>
      </w:r>
      <w:r>
        <w:rPr>
          <w:color w:val="231F20"/>
          <w:w w:val="90"/>
        </w:rPr>
        <w:t>lub</w:t>
      </w:r>
      <w:r>
        <w:rPr>
          <w:color w:val="231F20"/>
          <w:spacing w:val="-1"/>
          <w:w w:val="90"/>
        </w:rPr>
        <w:t xml:space="preserve"> </w:t>
      </w:r>
      <w:r>
        <w:rPr>
          <w:color w:val="231F20"/>
          <w:w w:val="90"/>
        </w:rPr>
        <w:t>doradztwo</w:t>
      </w:r>
      <w:r>
        <w:rPr>
          <w:color w:val="231F20"/>
          <w:spacing w:val="-1"/>
          <w:w w:val="90"/>
        </w:rPr>
        <w:t xml:space="preserve"> </w:t>
      </w:r>
      <w:r>
        <w:rPr>
          <w:color w:val="231F20"/>
          <w:w w:val="90"/>
        </w:rPr>
        <w:t>w</w:t>
      </w:r>
      <w:r>
        <w:rPr>
          <w:color w:val="231F20"/>
          <w:spacing w:val="-1"/>
          <w:w w:val="90"/>
        </w:rPr>
        <w:t xml:space="preserve"> </w:t>
      </w:r>
      <w:r>
        <w:rPr>
          <w:color w:val="231F20"/>
          <w:w w:val="90"/>
        </w:rPr>
        <w:t>tym</w:t>
      </w:r>
      <w:r>
        <w:rPr>
          <w:color w:val="231F20"/>
          <w:spacing w:val="-1"/>
          <w:w w:val="90"/>
        </w:rPr>
        <w:t xml:space="preserve"> </w:t>
      </w:r>
      <w:r>
        <w:rPr>
          <w:color w:val="231F20"/>
          <w:w w:val="90"/>
        </w:rPr>
        <w:t>zakresie</w:t>
      </w:r>
      <w:r>
        <w:rPr>
          <w:color w:val="231F20"/>
          <w:spacing w:val="-1"/>
          <w:w w:val="90"/>
        </w:rPr>
        <w:t xml:space="preserve"> </w:t>
      </w:r>
      <w:r>
        <w:rPr>
          <w:color w:val="231F20"/>
          <w:w w:val="90"/>
        </w:rPr>
        <w:t>mogą</w:t>
      </w:r>
      <w:r>
        <w:rPr>
          <w:color w:val="231F20"/>
          <w:spacing w:val="-1"/>
          <w:w w:val="90"/>
        </w:rPr>
        <w:t xml:space="preserve"> </w:t>
      </w:r>
      <w:r>
        <w:rPr>
          <w:color w:val="231F20"/>
          <w:w w:val="90"/>
        </w:rPr>
        <w:t>mieć</w:t>
      </w:r>
      <w:r>
        <w:rPr>
          <w:color w:val="231F20"/>
          <w:spacing w:val="-1"/>
          <w:w w:val="90"/>
        </w:rPr>
        <w:t xml:space="preserve"> </w:t>
      </w:r>
      <w:r>
        <w:rPr>
          <w:color w:val="231F20"/>
          <w:w w:val="90"/>
        </w:rPr>
        <w:t>charakter</w:t>
      </w:r>
      <w:r>
        <w:rPr>
          <w:color w:val="231F20"/>
          <w:spacing w:val="-1"/>
          <w:w w:val="90"/>
        </w:rPr>
        <w:t xml:space="preserve"> </w:t>
      </w:r>
      <w:r>
        <w:rPr>
          <w:color w:val="231F20"/>
          <w:w w:val="90"/>
        </w:rPr>
        <w:t>wewnętrzny,</w:t>
      </w:r>
      <w:r>
        <w:rPr>
          <w:color w:val="231F20"/>
          <w:spacing w:val="-1"/>
          <w:w w:val="90"/>
        </w:rPr>
        <w:t xml:space="preserve"> </w:t>
      </w:r>
      <w:r>
        <w:rPr>
          <w:color w:val="231F20"/>
          <w:w w:val="90"/>
        </w:rPr>
        <w:t>mogą</w:t>
      </w:r>
      <w:r>
        <w:rPr>
          <w:color w:val="231F20"/>
          <w:spacing w:val="-1"/>
          <w:w w:val="90"/>
        </w:rPr>
        <w:t xml:space="preserve"> </w:t>
      </w:r>
      <w:r>
        <w:rPr>
          <w:color w:val="231F20"/>
          <w:w w:val="90"/>
        </w:rPr>
        <w:t>również</w:t>
      </w:r>
      <w:r>
        <w:rPr>
          <w:color w:val="231F20"/>
          <w:spacing w:val="-1"/>
          <w:w w:val="90"/>
        </w:rPr>
        <w:t xml:space="preserve"> </w:t>
      </w:r>
      <w:r>
        <w:rPr>
          <w:color w:val="231F20"/>
          <w:w w:val="90"/>
        </w:rPr>
        <w:t>być</w:t>
      </w:r>
      <w:r>
        <w:rPr>
          <w:color w:val="231F20"/>
          <w:spacing w:val="-1"/>
          <w:w w:val="90"/>
        </w:rPr>
        <w:t xml:space="preserve"> </w:t>
      </w:r>
      <w:r>
        <w:rPr>
          <w:color w:val="231F20"/>
          <w:w w:val="90"/>
        </w:rPr>
        <w:t>zakupione</w:t>
      </w:r>
      <w:r>
        <w:rPr>
          <w:color w:val="231F20"/>
          <w:spacing w:val="-1"/>
          <w:w w:val="90"/>
        </w:rPr>
        <w:t xml:space="preserve"> </w:t>
      </w:r>
      <w:r>
        <w:rPr>
          <w:color w:val="231F20"/>
          <w:w w:val="90"/>
        </w:rPr>
        <w:t>na</w:t>
      </w:r>
      <w:r>
        <w:rPr>
          <w:color w:val="231F20"/>
          <w:spacing w:val="-1"/>
          <w:w w:val="90"/>
        </w:rPr>
        <w:t xml:space="preserve"> </w:t>
      </w:r>
      <w:r>
        <w:rPr>
          <w:color w:val="231F20"/>
          <w:w w:val="90"/>
        </w:rPr>
        <w:t xml:space="preserve">rynku </w:t>
      </w:r>
      <w:r>
        <w:rPr>
          <w:color w:val="231F20"/>
          <w:spacing w:val="-8"/>
        </w:rPr>
        <w:t>usług</w:t>
      </w:r>
      <w:r>
        <w:rPr>
          <w:color w:val="231F20"/>
        </w:rPr>
        <w:t xml:space="preserve"> </w:t>
      </w:r>
      <w:r>
        <w:rPr>
          <w:color w:val="231F20"/>
          <w:spacing w:val="-8"/>
        </w:rPr>
        <w:t>szkoleniowo-doradczych.</w:t>
      </w:r>
    </w:p>
    <w:p w14:paraId="49DC89B9" w14:textId="77777777" w:rsidR="004766AD" w:rsidRDefault="00000000">
      <w:pPr>
        <w:pStyle w:val="Tekstpodstawowy"/>
        <w:spacing w:before="160"/>
        <w:ind w:left="720"/>
      </w:pPr>
      <w:r>
        <w:rPr>
          <w:color w:val="231F20"/>
          <w:w w:val="90"/>
        </w:rPr>
        <w:t>Ramowy</w:t>
      </w:r>
      <w:r>
        <w:rPr>
          <w:color w:val="231F20"/>
          <w:spacing w:val="-8"/>
          <w:w w:val="90"/>
        </w:rPr>
        <w:t xml:space="preserve"> </w:t>
      </w:r>
      <w:r>
        <w:rPr>
          <w:color w:val="231F20"/>
          <w:w w:val="90"/>
        </w:rPr>
        <w:t>program</w:t>
      </w:r>
      <w:r>
        <w:rPr>
          <w:color w:val="231F20"/>
          <w:spacing w:val="-8"/>
          <w:w w:val="90"/>
        </w:rPr>
        <w:t xml:space="preserve"> </w:t>
      </w:r>
      <w:r>
        <w:rPr>
          <w:color w:val="231F20"/>
          <w:w w:val="90"/>
        </w:rPr>
        <w:t>szkolenia</w:t>
      </w:r>
      <w:r>
        <w:rPr>
          <w:color w:val="231F20"/>
          <w:spacing w:val="-8"/>
          <w:w w:val="90"/>
        </w:rPr>
        <w:t xml:space="preserve"> </w:t>
      </w:r>
      <w:r>
        <w:rPr>
          <w:color w:val="231F20"/>
          <w:w w:val="90"/>
        </w:rPr>
        <w:t>w</w:t>
      </w:r>
      <w:r>
        <w:rPr>
          <w:color w:val="231F20"/>
          <w:spacing w:val="-8"/>
          <w:w w:val="90"/>
        </w:rPr>
        <w:t xml:space="preserve"> </w:t>
      </w:r>
      <w:r>
        <w:rPr>
          <w:color w:val="231F20"/>
          <w:w w:val="90"/>
        </w:rPr>
        <w:t>zakresie</w:t>
      </w:r>
      <w:r>
        <w:rPr>
          <w:color w:val="231F20"/>
          <w:spacing w:val="-8"/>
          <w:w w:val="90"/>
        </w:rPr>
        <w:t xml:space="preserve"> </w:t>
      </w:r>
      <w:r>
        <w:rPr>
          <w:color w:val="231F20"/>
          <w:w w:val="90"/>
        </w:rPr>
        <w:t>zasad</w:t>
      </w:r>
      <w:r>
        <w:rPr>
          <w:color w:val="231F20"/>
          <w:spacing w:val="-7"/>
          <w:w w:val="90"/>
        </w:rPr>
        <w:t xml:space="preserve"> </w:t>
      </w:r>
      <w:r>
        <w:rPr>
          <w:color w:val="231F20"/>
          <w:w w:val="90"/>
        </w:rPr>
        <w:t>dotyczących</w:t>
      </w:r>
      <w:r>
        <w:rPr>
          <w:color w:val="231F20"/>
          <w:spacing w:val="-8"/>
          <w:w w:val="90"/>
        </w:rPr>
        <w:t xml:space="preserve"> </w:t>
      </w:r>
      <w:r>
        <w:rPr>
          <w:color w:val="231F20"/>
          <w:w w:val="90"/>
        </w:rPr>
        <w:t>savoir-vivre</w:t>
      </w:r>
      <w:r>
        <w:rPr>
          <w:color w:val="231F20"/>
          <w:spacing w:val="-8"/>
          <w:w w:val="90"/>
        </w:rPr>
        <w:t xml:space="preserve"> </w:t>
      </w:r>
      <w:r>
        <w:rPr>
          <w:color w:val="231F20"/>
          <w:w w:val="90"/>
        </w:rPr>
        <w:t>jest</w:t>
      </w:r>
      <w:r>
        <w:rPr>
          <w:color w:val="231F20"/>
          <w:spacing w:val="-8"/>
          <w:w w:val="90"/>
        </w:rPr>
        <w:t xml:space="preserve"> </w:t>
      </w:r>
      <w:r>
        <w:rPr>
          <w:color w:val="231F20"/>
          <w:w w:val="90"/>
        </w:rPr>
        <w:t>załącznikiem</w:t>
      </w:r>
      <w:r>
        <w:rPr>
          <w:color w:val="231F20"/>
          <w:spacing w:val="-8"/>
          <w:w w:val="90"/>
        </w:rPr>
        <w:t xml:space="preserve"> </w:t>
      </w:r>
      <w:r>
        <w:rPr>
          <w:color w:val="231F20"/>
          <w:w w:val="90"/>
        </w:rPr>
        <w:t>do</w:t>
      </w:r>
      <w:r>
        <w:rPr>
          <w:color w:val="231F20"/>
          <w:spacing w:val="-7"/>
          <w:w w:val="90"/>
        </w:rPr>
        <w:t xml:space="preserve"> </w:t>
      </w:r>
      <w:r>
        <w:rPr>
          <w:color w:val="231F20"/>
          <w:spacing w:val="-2"/>
          <w:w w:val="90"/>
        </w:rPr>
        <w:t>modelu.</w:t>
      </w:r>
    </w:p>
    <w:p w14:paraId="2C9C5D5E" w14:textId="77777777" w:rsidR="004766AD" w:rsidRDefault="00000000">
      <w:pPr>
        <w:pStyle w:val="Tekstpodstawowy"/>
        <w:spacing w:before="160"/>
        <w:ind w:left="720" w:right="909"/>
      </w:pPr>
      <w:r>
        <w:rPr>
          <w:color w:val="231F20"/>
          <w:w w:val="90"/>
        </w:rPr>
        <w:t xml:space="preserve">Wszyscy pracownicy sądu, którzy zdobyli kompetencje poprzez udział w przedmiotowym szkoleniu, otrzymają </w:t>
      </w:r>
      <w:r>
        <w:rPr>
          <w:color w:val="231F20"/>
          <w:spacing w:val="-4"/>
        </w:rPr>
        <w:t>stosowne</w:t>
      </w:r>
      <w:r>
        <w:rPr>
          <w:color w:val="231F20"/>
          <w:spacing w:val="-12"/>
        </w:rPr>
        <w:t xml:space="preserve"> </w:t>
      </w:r>
      <w:r>
        <w:rPr>
          <w:color w:val="231F20"/>
          <w:spacing w:val="-4"/>
        </w:rPr>
        <w:t>zaświadczenie</w:t>
      </w:r>
      <w:r>
        <w:rPr>
          <w:color w:val="231F20"/>
          <w:spacing w:val="-11"/>
        </w:rPr>
        <w:t xml:space="preserve"> </w:t>
      </w:r>
      <w:r>
        <w:rPr>
          <w:color w:val="231F20"/>
          <w:spacing w:val="-4"/>
        </w:rPr>
        <w:t>/</w:t>
      </w:r>
      <w:r>
        <w:rPr>
          <w:color w:val="231F20"/>
          <w:spacing w:val="-11"/>
        </w:rPr>
        <w:t xml:space="preserve"> </w:t>
      </w:r>
      <w:r>
        <w:rPr>
          <w:color w:val="231F20"/>
          <w:spacing w:val="-4"/>
        </w:rPr>
        <w:t>certyfikat.</w:t>
      </w:r>
    </w:p>
    <w:p w14:paraId="05B6ACDA" w14:textId="77777777" w:rsidR="004766AD" w:rsidRDefault="004766AD">
      <w:pPr>
        <w:pStyle w:val="Tekstpodstawowy"/>
        <w:rPr>
          <w:sz w:val="24"/>
        </w:rPr>
      </w:pPr>
    </w:p>
    <w:p w14:paraId="4C11E888" w14:textId="77777777" w:rsidR="004766AD" w:rsidRDefault="004766AD">
      <w:pPr>
        <w:pStyle w:val="Tekstpodstawowy"/>
        <w:rPr>
          <w:sz w:val="24"/>
        </w:rPr>
      </w:pPr>
    </w:p>
    <w:p w14:paraId="6612923B" w14:textId="77777777" w:rsidR="004766AD" w:rsidRDefault="00000000">
      <w:pPr>
        <w:pStyle w:val="Nagwek7"/>
        <w:spacing w:before="152" w:line="249" w:lineRule="auto"/>
        <w:ind w:right="2374"/>
      </w:pPr>
      <w:r>
        <w:rPr>
          <w:color w:val="1F3762"/>
          <w:w w:val="85"/>
        </w:rPr>
        <w:t>I_11.B.7</w:t>
      </w:r>
      <w:r>
        <w:rPr>
          <w:color w:val="1F3762"/>
          <w:spacing w:val="30"/>
        </w:rPr>
        <w:t xml:space="preserve"> </w:t>
      </w:r>
      <w:r>
        <w:rPr>
          <w:color w:val="1F3762"/>
          <w:w w:val="85"/>
        </w:rPr>
        <w:t>Standard</w:t>
      </w:r>
      <w:r>
        <w:rPr>
          <w:color w:val="1F3762"/>
          <w:spacing w:val="30"/>
        </w:rPr>
        <w:t xml:space="preserve"> </w:t>
      </w:r>
      <w:r>
        <w:rPr>
          <w:color w:val="1F3762"/>
          <w:w w:val="85"/>
        </w:rPr>
        <w:t>szkolenia</w:t>
      </w:r>
      <w:r>
        <w:rPr>
          <w:color w:val="1F3762"/>
          <w:spacing w:val="30"/>
        </w:rPr>
        <w:t xml:space="preserve"> </w:t>
      </w:r>
      <w:r>
        <w:rPr>
          <w:color w:val="1F3762"/>
          <w:w w:val="85"/>
        </w:rPr>
        <w:t>dla</w:t>
      </w:r>
      <w:r>
        <w:rPr>
          <w:color w:val="1F3762"/>
          <w:spacing w:val="30"/>
        </w:rPr>
        <w:t xml:space="preserve"> </w:t>
      </w:r>
      <w:r>
        <w:rPr>
          <w:color w:val="1F3762"/>
          <w:w w:val="85"/>
        </w:rPr>
        <w:t>kadry</w:t>
      </w:r>
      <w:r>
        <w:rPr>
          <w:color w:val="1F3762"/>
          <w:spacing w:val="30"/>
        </w:rPr>
        <w:t xml:space="preserve"> </w:t>
      </w:r>
      <w:r>
        <w:rPr>
          <w:color w:val="1F3762"/>
          <w:w w:val="85"/>
        </w:rPr>
        <w:t>zarządzającej</w:t>
      </w:r>
      <w:r>
        <w:rPr>
          <w:color w:val="1F3762"/>
          <w:spacing w:val="30"/>
        </w:rPr>
        <w:t xml:space="preserve"> </w:t>
      </w:r>
      <w:r>
        <w:rPr>
          <w:color w:val="1F3762"/>
          <w:w w:val="85"/>
        </w:rPr>
        <w:t>dotyczące</w:t>
      </w:r>
      <w:r>
        <w:rPr>
          <w:color w:val="1F3762"/>
          <w:spacing w:val="30"/>
        </w:rPr>
        <w:t xml:space="preserve"> </w:t>
      </w:r>
      <w:r>
        <w:rPr>
          <w:color w:val="1F3762"/>
          <w:w w:val="85"/>
        </w:rPr>
        <w:t>zatrudniania</w:t>
      </w:r>
      <w:r>
        <w:rPr>
          <w:color w:val="1F3762"/>
          <w:spacing w:val="30"/>
        </w:rPr>
        <w:t xml:space="preserve"> </w:t>
      </w:r>
      <w:r>
        <w:rPr>
          <w:color w:val="1F3762"/>
          <w:w w:val="85"/>
        </w:rPr>
        <w:t xml:space="preserve">osób </w:t>
      </w:r>
      <w:r>
        <w:rPr>
          <w:color w:val="1F3762"/>
          <w:w w:val="90"/>
        </w:rPr>
        <w:t>z niepełnosprawnościami jako pracowników lub współpracowników sądu</w:t>
      </w:r>
    </w:p>
    <w:p w14:paraId="7180BFB1" w14:textId="77777777" w:rsidR="004766AD" w:rsidRDefault="00000000">
      <w:pPr>
        <w:pStyle w:val="Akapitzlist"/>
        <w:numPr>
          <w:ilvl w:val="0"/>
          <w:numId w:val="75"/>
        </w:numPr>
        <w:tabs>
          <w:tab w:val="left" w:pos="1439"/>
          <w:tab w:val="left" w:pos="1440"/>
        </w:tabs>
        <w:spacing w:before="145" w:line="232" w:lineRule="auto"/>
        <w:ind w:right="1431"/>
        <w:rPr>
          <w:b/>
          <w:color w:val="231F20"/>
        </w:rPr>
      </w:pPr>
      <w:r>
        <w:rPr>
          <w:color w:val="231F20"/>
          <w:w w:val="90"/>
        </w:rPr>
        <w:t>przedstawiciele kadry zarządzającej sądu odbędą obowiązkowe szkolenia z zatrudniania osób</w:t>
      </w:r>
      <w:r>
        <w:rPr>
          <w:color w:val="231F20"/>
          <w:spacing w:val="80"/>
        </w:rPr>
        <w:t xml:space="preserve"> </w:t>
      </w:r>
      <w:r>
        <w:rPr>
          <w:color w:val="231F20"/>
          <w:spacing w:val="-6"/>
        </w:rPr>
        <w:t>z</w:t>
      </w:r>
      <w:r>
        <w:rPr>
          <w:color w:val="231F20"/>
          <w:spacing w:val="-8"/>
        </w:rPr>
        <w:t xml:space="preserve"> </w:t>
      </w:r>
      <w:r>
        <w:rPr>
          <w:color w:val="231F20"/>
          <w:spacing w:val="-6"/>
        </w:rPr>
        <w:t>niepełnosprawnościami</w:t>
      </w:r>
    </w:p>
    <w:p w14:paraId="7346D678" w14:textId="77777777" w:rsidR="004766AD" w:rsidRDefault="00000000">
      <w:pPr>
        <w:pStyle w:val="Akapitzlist"/>
        <w:numPr>
          <w:ilvl w:val="0"/>
          <w:numId w:val="75"/>
        </w:numPr>
        <w:tabs>
          <w:tab w:val="left" w:pos="1439"/>
          <w:tab w:val="left" w:pos="1440"/>
        </w:tabs>
        <w:spacing w:before="1" w:line="232" w:lineRule="auto"/>
        <w:ind w:right="1431"/>
        <w:rPr>
          <w:b/>
          <w:color w:val="231F20"/>
        </w:rPr>
      </w:pPr>
      <w:r>
        <w:rPr>
          <w:color w:val="231F20"/>
          <w:w w:val="90"/>
        </w:rPr>
        <w:t>zakres</w:t>
      </w:r>
      <w:r>
        <w:rPr>
          <w:color w:val="231F20"/>
          <w:spacing w:val="-4"/>
          <w:w w:val="90"/>
        </w:rPr>
        <w:t xml:space="preserve"> </w:t>
      </w:r>
      <w:r>
        <w:rPr>
          <w:color w:val="231F20"/>
          <w:w w:val="90"/>
        </w:rPr>
        <w:t>tematyczny</w:t>
      </w:r>
      <w:r>
        <w:rPr>
          <w:color w:val="231F20"/>
          <w:spacing w:val="-4"/>
          <w:w w:val="90"/>
        </w:rPr>
        <w:t xml:space="preserve"> </w:t>
      </w:r>
      <w:r>
        <w:rPr>
          <w:color w:val="231F20"/>
          <w:w w:val="90"/>
        </w:rPr>
        <w:t>szkolenia</w:t>
      </w:r>
      <w:r>
        <w:rPr>
          <w:color w:val="231F20"/>
          <w:spacing w:val="-4"/>
          <w:w w:val="90"/>
        </w:rPr>
        <w:t xml:space="preserve"> </w:t>
      </w:r>
      <w:r>
        <w:rPr>
          <w:color w:val="231F20"/>
          <w:w w:val="90"/>
        </w:rPr>
        <w:t>obejmie</w:t>
      </w:r>
      <w:r>
        <w:rPr>
          <w:color w:val="231F20"/>
          <w:spacing w:val="-4"/>
          <w:w w:val="90"/>
        </w:rPr>
        <w:t xml:space="preserve"> </w:t>
      </w:r>
      <w:r>
        <w:rPr>
          <w:color w:val="231F20"/>
          <w:w w:val="90"/>
        </w:rPr>
        <w:t>uwarunkowania</w:t>
      </w:r>
      <w:r>
        <w:rPr>
          <w:color w:val="231F20"/>
          <w:spacing w:val="-4"/>
          <w:w w:val="90"/>
        </w:rPr>
        <w:t xml:space="preserve"> </w:t>
      </w:r>
      <w:r>
        <w:rPr>
          <w:color w:val="231F20"/>
          <w:w w:val="90"/>
        </w:rPr>
        <w:t>prawne,</w:t>
      </w:r>
      <w:r>
        <w:rPr>
          <w:color w:val="231F20"/>
          <w:spacing w:val="-4"/>
          <w:w w:val="90"/>
        </w:rPr>
        <w:t xml:space="preserve"> </w:t>
      </w:r>
      <w:r>
        <w:rPr>
          <w:color w:val="231F20"/>
          <w:w w:val="90"/>
        </w:rPr>
        <w:t>benefity</w:t>
      </w:r>
      <w:r>
        <w:rPr>
          <w:color w:val="231F20"/>
          <w:spacing w:val="-4"/>
          <w:w w:val="90"/>
        </w:rPr>
        <w:t xml:space="preserve"> </w:t>
      </w:r>
      <w:r>
        <w:rPr>
          <w:color w:val="231F20"/>
          <w:w w:val="90"/>
        </w:rPr>
        <w:t>i</w:t>
      </w:r>
      <w:r>
        <w:rPr>
          <w:color w:val="231F20"/>
          <w:spacing w:val="-4"/>
          <w:w w:val="90"/>
        </w:rPr>
        <w:t xml:space="preserve"> </w:t>
      </w:r>
      <w:r>
        <w:rPr>
          <w:color w:val="231F20"/>
          <w:w w:val="90"/>
        </w:rPr>
        <w:t>ograniczenia</w:t>
      </w:r>
      <w:r>
        <w:rPr>
          <w:color w:val="231F20"/>
          <w:spacing w:val="-4"/>
          <w:w w:val="90"/>
        </w:rPr>
        <w:t xml:space="preserve"> </w:t>
      </w:r>
      <w:r>
        <w:rPr>
          <w:color w:val="231F20"/>
          <w:w w:val="90"/>
        </w:rPr>
        <w:t>dotyczące zatrudniania osób z niepełnosprawnościami</w:t>
      </w:r>
    </w:p>
    <w:p w14:paraId="7F9EAC75"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90"/>
        </w:rPr>
        <w:t>oczekiwane</w:t>
      </w:r>
      <w:r>
        <w:rPr>
          <w:color w:val="231F20"/>
          <w:spacing w:val="-5"/>
        </w:rPr>
        <w:t xml:space="preserve"> </w:t>
      </w:r>
      <w:r>
        <w:rPr>
          <w:color w:val="231F20"/>
          <w:w w:val="90"/>
        </w:rPr>
        <w:t>efekty</w:t>
      </w:r>
      <w:r>
        <w:rPr>
          <w:color w:val="231F20"/>
          <w:spacing w:val="-2"/>
        </w:rPr>
        <w:t xml:space="preserve"> </w:t>
      </w:r>
      <w:r>
        <w:rPr>
          <w:color w:val="231F20"/>
          <w:w w:val="90"/>
        </w:rPr>
        <w:t>kształcenia:</w:t>
      </w:r>
      <w:r>
        <w:rPr>
          <w:color w:val="231F20"/>
          <w:spacing w:val="-2"/>
        </w:rPr>
        <w:t xml:space="preserve"> </w:t>
      </w:r>
      <w:r>
        <w:rPr>
          <w:color w:val="231F20"/>
          <w:w w:val="90"/>
        </w:rPr>
        <w:t>wiedza</w:t>
      </w:r>
      <w:r>
        <w:rPr>
          <w:color w:val="231F20"/>
          <w:spacing w:val="-2"/>
        </w:rPr>
        <w:t xml:space="preserve"> </w:t>
      </w:r>
      <w:r>
        <w:rPr>
          <w:color w:val="231F20"/>
          <w:w w:val="90"/>
        </w:rPr>
        <w:t>na</w:t>
      </w:r>
      <w:r>
        <w:rPr>
          <w:color w:val="231F20"/>
          <w:spacing w:val="-2"/>
        </w:rPr>
        <w:t xml:space="preserve"> </w:t>
      </w:r>
      <w:r>
        <w:rPr>
          <w:color w:val="231F20"/>
          <w:w w:val="90"/>
        </w:rPr>
        <w:t>temat</w:t>
      </w:r>
      <w:r>
        <w:rPr>
          <w:color w:val="231F20"/>
          <w:spacing w:val="-3"/>
        </w:rPr>
        <w:t xml:space="preserve"> </w:t>
      </w:r>
      <w:r>
        <w:rPr>
          <w:color w:val="231F20"/>
          <w:w w:val="90"/>
        </w:rPr>
        <w:t>zasad</w:t>
      </w:r>
      <w:r>
        <w:rPr>
          <w:color w:val="231F20"/>
          <w:spacing w:val="-2"/>
        </w:rPr>
        <w:t xml:space="preserve"> </w:t>
      </w:r>
      <w:r>
        <w:rPr>
          <w:color w:val="231F20"/>
          <w:w w:val="90"/>
        </w:rPr>
        <w:t>zatrudniania</w:t>
      </w:r>
      <w:r>
        <w:rPr>
          <w:color w:val="231F20"/>
          <w:spacing w:val="-2"/>
        </w:rPr>
        <w:t xml:space="preserve"> </w:t>
      </w:r>
      <w:r>
        <w:rPr>
          <w:color w:val="231F20"/>
          <w:w w:val="90"/>
        </w:rPr>
        <w:t>osób</w:t>
      </w:r>
      <w:r>
        <w:rPr>
          <w:color w:val="231F20"/>
          <w:spacing w:val="-2"/>
        </w:rPr>
        <w:t xml:space="preserve"> </w:t>
      </w:r>
      <w:r>
        <w:rPr>
          <w:color w:val="231F20"/>
          <w:w w:val="90"/>
        </w:rPr>
        <w:t>z</w:t>
      </w:r>
      <w:r>
        <w:rPr>
          <w:color w:val="231F20"/>
          <w:spacing w:val="-2"/>
        </w:rPr>
        <w:t xml:space="preserve"> </w:t>
      </w:r>
      <w:r>
        <w:rPr>
          <w:color w:val="231F20"/>
          <w:spacing w:val="-2"/>
          <w:w w:val="90"/>
        </w:rPr>
        <w:t>niepełnosprawnościami</w:t>
      </w:r>
    </w:p>
    <w:p w14:paraId="054AEFE1" w14:textId="77777777" w:rsidR="004766AD" w:rsidRDefault="00000000">
      <w:pPr>
        <w:pStyle w:val="Akapitzlist"/>
        <w:numPr>
          <w:ilvl w:val="0"/>
          <w:numId w:val="75"/>
        </w:numPr>
        <w:tabs>
          <w:tab w:val="left" w:pos="1439"/>
          <w:tab w:val="left" w:pos="1440"/>
        </w:tabs>
        <w:spacing w:before="3" w:line="232" w:lineRule="auto"/>
        <w:ind w:right="879"/>
        <w:rPr>
          <w:b/>
          <w:color w:val="231F20"/>
        </w:rPr>
      </w:pPr>
      <w:r>
        <w:rPr>
          <w:color w:val="231F20"/>
          <w:w w:val="90"/>
        </w:rPr>
        <w:t>każdy/a uczestnik/czka otrzyma zaświadczenie, dyplom, certyfikat o ukończeniu szkolenia lub odbyciu doradztwa w zakresie zatrudniania osób z niepełnosprawnościami</w:t>
      </w:r>
    </w:p>
    <w:p w14:paraId="26E14975" w14:textId="77777777" w:rsidR="004766AD" w:rsidRDefault="00000000">
      <w:pPr>
        <w:pStyle w:val="Akapitzlist"/>
        <w:numPr>
          <w:ilvl w:val="0"/>
          <w:numId w:val="75"/>
        </w:numPr>
        <w:tabs>
          <w:tab w:val="left" w:pos="1439"/>
          <w:tab w:val="left" w:pos="1440"/>
        </w:tabs>
        <w:spacing w:before="1" w:line="232" w:lineRule="auto"/>
        <w:ind w:right="420"/>
        <w:rPr>
          <w:b/>
          <w:color w:val="231F20"/>
        </w:rPr>
      </w:pPr>
      <w:r>
        <w:rPr>
          <w:color w:val="231F20"/>
          <w:w w:val="90"/>
        </w:rPr>
        <w:t>szkolenie</w:t>
      </w:r>
      <w:r>
        <w:rPr>
          <w:color w:val="231F20"/>
          <w:spacing w:val="-1"/>
          <w:w w:val="90"/>
        </w:rPr>
        <w:t xml:space="preserve"> </w:t>
      </w:r>
      <w:r>
        <w:rPr>
          <w:color w:val="231F20"/>
          <w:w w:val="90"/>
        </w:rPr>
        <w:t>lub</w:t>
      </w:r>
      <w:r>
        <w:rPr>
          <w:color w:val="231F20"/>
          <w:spacing w:val="-1"/>
          <w:w w:val="90"/>
        </w:rPr>
        <w:t xml:space="preserve"> </w:t>
      </w:r>
      <w:r>
        <w:rPr>
          <w:color w:val="231F20"/>
          <w:w w:val="90"/>
        </w:rPr>
        <w:t>doradztwo</w:t>
      </w:r>
      <w:r>
        <w:rPr>
          <w:color w:val="231F20"/>
          <w:spacing w:val="-1"/>
          <w:w w:val="90"/>
        </w:rPr>
        <w:t xml:space="preserve"> </w:t>
      </w:r>
      <w:r>
        <w:rPr>
          <w:color w:val="231F20"/>
          <w:w w:val="90"/>
        </w:rPr>
        <w:t>w</w:t>
      </w:r>
      <w:r>
        <w:rPr>
          <w:color w:val="231F20"/>
          <w:spacing w:val="-1"/>
          <w:w w:val="90"/>
        </w:rPr>
        <w:t xml:space="preserve"> </w:t>
      </w:r>
      <w:r>
        <w:rPr>
          <w:color w:val="231F20"/>
          <w:w w:val="90"/>
        </w:rPr>
        <w:t>tym</w:t>
      </w:r>
      <w:r>
        <w:rPr>
          <w:color w:val="231F20"/>
          <w:spacing w:val="-1"/>
          <w:w w:val="90"/>
        </w:rPr>
        <w:t xml:space="preserve"> </w:t>
      </w:r>
      <w:r>
        <w:rPr>
          <w:color w:val="231F20"/>
          <w:w w:val="90"/>
        </w:rPr>
        <w:t>zakresie</w:t>
      </w:r>
      <w:r>
        <w:rPr>
          <w:color w:val="231F20"/>
          <w:spacing w:val="-1"/>
          <w:w w:val="90"/>
        </w:rPr>
        <w:t xml:space="preserve"> </w:t>
      </w:r>
      <w:r>
        <w:rPr>
          <w:color w:val="231F20"/>
          <w:w w:val="90"/>
        </w:rPr>
        <w:t>mogą</w:t>
      </w:r>
      <w:r>
        <w:rPr>
          <w:color w:val="231F20"/>
          <w:spacing w:val="-1"/>
          <w:w w:val="90"/>
        </w:rPr>
        <w:t xml:space="preserve"> </w:t>
      </w:r>
      <w:r>
        <w:rPr>
          <w:color w:val="231F20"/>
          <w:w w:val="90"/>
        </w:rPr>
        <w:t>mieć</w:t>
      </w:r>
      <w:r>
        <w:rPr>
          <w:color w:val="231F20"/>
          <w:spacing w:val="-1"/>
          <w:w w:val="90"/>
        </w:rPr>
        <w:t xml:space="preserve"> </w:t>
      </w:r>
      <w:r>
        <w:rPr>
          <w:color w:val="231F20"/>
          <w:w w:val="90"/>
        </w:rPr>
        <w:t>charakter</w:t>
      </w:r>
      <w:r>
        <w:rPr>
          <w:color w:val="231F20"/>
          <w:spacing w:val="-1"/>
          <w:w w:val="90"/>
        </w:rPr>
        <w:t xml:space="preserve"> </w:t>
      </w:r>
      <w:r>
        <w:rPr>
          <w:color w:val="231F20"/>
          <w:w w:val="90"/>
        </w:rPr>
        <w:t>wewnętrzny,</w:t>
      </w:r>
      <w:r>
        <w:rPr>
          <w:color w:val="231F20"/>
          <w:spacing w:val="-1"/>
          <w:w w:val="90"/>
        </w:rPr>
        <w:t xml:space="preserve"> </w:t>
      </w:r>
      <w:r>
        <w:rPr>
          <w:color w:val="231F20"/>
          <w:w w:val="90"/>
        </w:rPr>
        <w:t>mogą</w:t>
      </w:r>
      <w:r>
        <w:rPr>
          <w:color w:val="231F20"/>
          <w:spacing w:val="-1"/>
          <w:w w:val="90"/>
        </w:rPr>
        <w:t xml:space="preserve"> </w:t>
      </w:r>
      <w:r>
        <w:rPr>
          <w:color w:val="231F20"/>
          <w:w w:val="90"/>
        </w:rPr>
        <w:t>również</w:t>
      </w:r>
      <w:r>
        <w:rPr>
          <w:color w:val="231F20"/>
          <w:spacing w:val="-1"/>
          <w:w w:val="90"/>
        </w:rPr>
        <w:t xml:space="preserve"> </w:t>
      </w:r>
      <w:r>
        <w:rPr>
          <w:color w:val="231F20"/>
          <w:w w:val="90"/>
        </w:rPr>
        <w:t>być</w:t>
      </w:r>
      <w:r>
        <w:rPr>
          <w:color w:val="231F20"/>
          <w:spacing w:val="-1"/>
          <w:w w:val="90"/>
        </w:rPr>
        <w:t xml:space="preserve"> </w:t>
      </w:r>
      <w:r>
        <w:rPr>
          <w:color w:val="231F20"/>
          <w:w w:val="90"/>
        </w:rPr>
        <w:t>zakupione</w:t>
      </w:r>
      <w:r>
        <w:rPr>
          <w:color w:val="231F20"/>
          <w:spacing w:val="-1"/>
          <w:w w:val="90"/>
        </w:rPr>
        <w:t xml:space="preserve"> </w:t>
      </w:r>
      <w:r>
        <w:rPr>
          <w:color w:val="231F20"/>
          <w:w w:val="90"/>
        </w:rPr>
        <w:t>na rynku usług szkoleniowo-doradczych</w:t>
      </w:r>
    </w:p>
    <w:p w14:paraId="2BCBC241" w14:textId="77777777" w:rsidR="004766AD" w:rsidRDefault="00000000">
      <w:pPr>
        <w:pStyle w:val="Tekstpodstawowy"/>
        <w:spacing w:before="127"/>
        <w:ind w:left="720"/>
      </w:pPr>
      <w:r>
        <w:rPr>
          <w:color w:val="231F20"/>
          <w:w w:val="90"/>
        </w:rPr>
        <w:t>Ramowy</w:t>
      </w:r>
      <w:r>
        <w:rPr>
          <w:color w:val="231F20"/>
          <w:spacing w:val="-8"/>
          <w:w w:val="90"/>
        </w:rPr>
        <w:t xml:space="preserve"> </w:t>
      </w:r>
      <w:r>
        <w:rPr>
          <w:color w:val="231F20"/>
          <w:w w:val="90"/>
        </w:rPr>
        <w:t>program</w:t>
      </w:r>
      <w:r>
        <w:rPr>
          <w:color w:val="231F20"/>
          <w:spacing w:val="-8"/>
          <w:w w:val="90"/>
        </w:rPr>
        <w:t xml:space="preserve"> </w:t>
      </w:r>
      <w:r>
        <w:rPr>
          <w:color w:val="231F20"/>
          <w:w w:val="90"/>
        </w:rPr>
        <w:t>szkolenia</w:t>
      </w:r>
      <w:r>
        <w:rPr>
          <w:color w:val="231F20"/>
          <w:spacing w:val="-8"/>
          <w:w w:val="90"/>
        </w:rPr>
        <w:t xml:space="preserve"> </w:t>
      </w:r>
      <w:r>
        <w:rPr>
          <w:color w:val="231F20"/>
          <w:w w:val="90"/>
        </w:rPr>
        <w:t>w</w:t>
      </w:r>
      <w:r>
        <w:rPr>
          <w:color w:val="231F20"/>
          <w:spacing w:val="-8"/>
          <w:w w:val="90"/>
        </w:rPr>
        <w:t xml:space="preserve"> </w:t>
      </w:r>
      <w:r>
        <w:rPr>
          <w:color w:val="231F20"/>
          <w:w w:val="90"/>
        </w:rPr>
        <w:t>tym</w:t>
      </w:r>
      <w:r>
        <w:rPr>
          <w:color w:val="231F20"/>
          <w:spacing w:val="-8"/>
          <w:w w:val="90"/>
        </w:rPr>
        <w:t xml:space="preserve"> </w:t>
      </w:r>
      <w:r>
        <w:rPr>
          <w:color w:val="231F20"/>
          <w:w w:val="90"/>
        </w:rPr>
        <w:t>zakresie</w:t>
      </w:r>
      <w:r>
        <w:rPr>
          <w:color w:val="231F20"/>
          <w:spacing w:val="-7"/>
          <w:w w:val="90"/>
        </w:rPr>
        <w:t xml:space="preserve"> </w:t>
      </w:r>
      <w:r>
        <w:rPr>
          <w:color w:val="231F20"/>
          <w:w w:val="90"/>
        </w:rPr>
        <w:t>jest</w:t>
      </w:r>
      <w:r>
        <w:rPr>
          <w:color w:val="231F20"/>
          <w:spacing w:val="-8"/>
          <w:w w:val="90"/>
        </w:rPr>
        <w:t xml:space="preserve"> </w:t>
      </w:r>
      <w:r>
        <w:rPr>
          <w:color w:val="231F20"/>
          <w:w w:val="90"/>
        </w:rPr>
        <w:t>załącznikiem</w:t>
      </w:r>
      <w:r>
        <w:rPr>
          <w:color w:val="231F20"/>
          <w:spacing w:val="-8"/>
          <w:w w:val="90"/>
        </w:rPr>
        <w:t xml:space="preserve"> </w:t>
      </w:r>
      <w:r>
        <w:rPr>
          <w:color w:val="231F20"/>
          <w:w w:val="90"/>
        </w:rPr>
        <w:t>do</w:t>
      </w:r>
      <w:r>
        <w:rPr>
          <w:color w:val="231F20"/>
          <w:spacing w:val="-8"/>
          <w:w w:val="90"/>
        </w:rPr>
        <w:t xml:space="preserve"> </w:t>
      </w:r>
      <w:r>
        <w:rPr>
          <w:color w:val="231F20"/>
          <w:spacing w:val="-2"/>
          <w:w w:val="90"/>
        </w:rPr>
        <w:t>modelu.</w:t>
      </w:r>
    </w:p>
    <w:p w14:paraId="42E80CA8" w14:textId="77777777" w:rsidR="004766AD" w:rsidRDefault="004766AD">
      <w:pPr>
        <w:pStyle w:val="Tekstpodstawowy"/>
        <w:rPr>
          <w:sz w:val="24"/>
        </w:rPr>
      </w:pPr>
    </w:p>
    <w:p w14:paraId="5B3A6917" w14:textId="77777777" w:rsidR="004766AD" w:rsidRDefault="004766AD">
      <w:pPr>
        <w:pStyle w:val="Tekstpodstawowy"/>
        <w:spacing w:before="8"/>
        <w:rPr>
          <w:sz w:val="30"/>
        </w:rPr>
      </w:pPr>
    </w:p>
    <w:p w14:paraId="6ADE6BF2" w14:textId="77777777" w:rsidR="004766AD" w:rsidRDefault="00000000">
      <w:pPr>
        <w:pStyle w:val="Nagwek7"/>
      </w:pPr>
      <w:r>
        <w:rPr>
          <w:color w:val="1F3762"/>
          <w:w w:val="85"/>
        </w:rPr>
        <w:t>I_11.B.8</w:t>
      </w:r>
      <w:r>
        <w:rPr>
          <w:color w:val="1F3762"/>
          <w:spacing w:val="12"/>
        </w:rPr>
        <w:t xml:space="preserve"> </w:t>
      </w:r>
      <w:r>
        <w:rPr>
          <w:color w:val="1F3762"/>
          <w:w w:val="85"/>
        </w:rPr>
        <w:t>Standard</w:t>
      </w:r>
      <w:r>
        <w:rPr>
          <w:color w:val="1F3762"/>
          <w:spacing w:val="12"/>
        </w:rPr>
        <w:t xml:space="preserve"> </w:t>
      </w:r>
      <w:r>
        <w:rPr>
          <w:color w:val="1F3762"/>
          <w:w w:val="85"/>
        </w:rPr>
        <w:t>szkolenia</w:t>
      </w:r>
      <w:r>
        <w:rPr>
          <w:color w:val="1F3762"/>
          <w:spacing w:val="13"/>
        </w:rPr>
        <w:t xml:space="preserve"> </w:t>
      </w:r>
      <w:r>
        <w:rPr>
          <w:color w:val="1F3762"/>
          <w:w w:val="85"/>
        </w:rPr>
        <w:t>z</w:t>
      </w:r>
      <w:r>
        <w:rPr>
          <w:color w:val="1F3762"/>
          <w:spacing w:val="12"/>
        </w:rPr>
        <w:t xml:space="preserve"> </w:t>
      </w:r>
      <w:r>
        <w:rPr>
          <w:color w:val="1F3762"/>
          <w:w w:val="85"/>
        </w:rPr>
        <w:t>procedur</w:t>
      </w:r>
      <w:r>
        <w:rPr>
          <w:color w:val="1F3762"/>
          <w:spacing w:val="13"/>
        </w:rPr>
        <w:t xml:space="preserve"> </w:t>
      </w:r>
      <w:r>
        <w:rPr>
          <w:color w:val="1F3762"/>
          <w:w w:val="85"/>
        </w:rPr>
        <w:t>obsługi</w:t>
      </w:r>
      <w:r>
        <w:rPr>
          <w:color w:val="1F3762"/>
          <w:spacing w:val="12"/>
        </w:rPr>
        <w:t xml:space="preserve"> </w:t>
      </w:r>
      <w:r>
        <w:rPr>
          <w:color w:val="1F3762"/>
          <w:w w:val="85"/>
        </w:rPr>
        <w:t>interesantów/osób</w:t>
      </w:r>
      <w:r>
        <w:rPr>
          <w:color w:val="1F3762"/>
          <w:spacing w:val="13"/>
        </w:rPr>
        <w:t xml:space="preserve"> </w:t>
      </w:r>
      <w:r>
        <w:rPr>
          <w:color w:val="1F3762"/>
          <w:w w:val="85"/>
        </w:rPr>
        <w:t>ze</w:t>
      </w:r>
      <w:r>
        <w:rPr>
          <w:color w:val="1F3762"/>
          <w:spacing w:val="12"/>
        </w:rPr>
        <w:t xml:space="preserve"> </w:t>
      </w:r>
      <w:r>
        <w:rPr>
          <w:color w:val="1F3762"/>
          <w:w w:val="85"/>
        </w:rPr>
        <w:t>szczególnymi</w:t>
      </w:r>
      <w:r>
        <w:rPr>
          <w:color w:val="1F3762"/>
          <w:spacing w:val="13"/>
        </w:rPr>
        <w:t xml:space="preserve"> </w:t>
      </w:r>
      <w:r>
        <w:rPr>
          <w:color w:val="1F3762"/>
          <w:spacing w:val="-2"/>
          <w:w w:val="85"/>
        </w:rPr>
        <w:t>potrzebami</w:t>
      </w:r>
    </w:p>
    <w:p w14:paraId="71E025E3" w14:textId="77777777" w:rsidR="004766AD" w:rsidRDefault="00000000">
      <w:pPr>
        <w:pStyle w:val="Akapitzlist"/>
        <w:numPr>
          <w:ilvl w:val="0"/>
          <w:numId w:val="75"/>
        </w:numPr>
        <w:tabs>
          <w:tab w:val="left" w:pos="1439"/>
          <w:tab w:val="left" w:pos="1440"/>
        </w:tabs>
        <w:spacing w:before="155" w:line="232" w:lineRule="auto"/>
        <w:ind w:right="700"/>
        <w:rPr>
          <w:b/>
          <w:color w:val="231F20"/>
        </w:rPr>
      </w:pPr>
      <w:r>
        <w:rPr>
          <w:color w:val="231F20"/>
          <w:w w:val="90"/>
        </w:rPr>
        <w:t>interesanci/osoby</w:t>
      </w:r>
      <w:r>
        <w:rPr>
          <w:color w:val="231F20"/>
          <w:spacing w:val="-10"/>
          <w:w w:val="90"/>
        </w:rPr>
        <w:t xml:space="preserve"> </w:t>
      </w:r>
      <w:r>
        <w:rPr>
          <w:color w:val="231F20"/>
          <w:w w:val="90"/>
        </w:rPr>
        <w:t>ze</w:t>
      </w:r>
      <w:r>
        <w:rPr>
          <w:color w:val="231F20"/>
          <w:spacing w:val="-9"/>
          <w:w w:val="90"/>
        </w:rPr>
        <w:t xml:space="preserve"> </w:t>
      </w:r>
      <w:r>
        <w:rPr>
          <w:color w:val="231F20"/>
          <w:w w:val="90"/>
        </w:rPr>
        <w:t>szczególnymi</w:t>
      </w:r>
      <w:r>
        <w:rPr>
          <w:color w:val="231F20"/>
          <w:spacing w:val="-9"/>
          <w:w w:val="90"/>
        </w:rPr>
        <w:t xml:space="preserve"> </w:t>
      </w:r>
      <w:r>
        <w:rPr>
          <w:color w:val="231F20"/>
          <w:w w:val="90"/>
        </w:rPr>
        <w:t>potrzebami</w:t>
      </w:r>
      <w:r>
        <w:rPr>
          <w:color w:val="231F20"/>
          <w:spacing w:val="-9"/>
          <w:w w:val="90"/>
        </w:rPr>
        <w:t xml:space="preserve"> </w:t>
      </w:r>
      <w:r>
        <w:rPr>
          <w:color w:val="231F20"/>
          <w:w w:val="90"/>
        </w:rPr>
        <w:t>powinni</w:t>
      </w:r>
      <w:r>
        <w:rPr>
          <w:color w:val="231F20"/>
          <w:spacing w:val="-9"/>
          <w:w w:val="90"/>
        </w:rPr>
        <w:t xml:space="preserve"> </w:t>
      </w:r>
      <w:r>
        <w:rPr>
          <w:color w:val="231F20"/>
          <w:w w:val="90"/>
        </w:rPr>
        <w:t>mieć</w:t>
      </w:r>
      <w:r>
        <w:rPr>
          <w:color w:val="231F20"/>
          <w:spacing w:val="-10"/>
          <w:w w:val="90"/>
        </w:rPr>
        <w:t xml:space="preserve"> </w:t>
      </w:r>
      <w:r>
        <w:rPr>
          <w:color w:val="231F20"/>
          <w:w w:val="90"/>
        </w:rPr>
        <w:t>możliwość</w:t>
      </w:r>
      <w:r>
        <w:rPr>
          <w:color w:val="231F20"/>
          <w:spacing w:val="-9"/>
          <w:w w:val="90"/>
        </w:rPr>
        <w:t xml:space="preserve"> </w:t>
      </w:r>
      <w:r>
        <w:rPr>
          <w:color w:val="231F20"/>
          <w:w w:val="90"/>
        </w:rPr>
        <w:t>zapoznania</w:t>
      </w:r>
      <w:r>
        <w:rPr>
          <w:color w:val="231F20"/>
          <w:spacing w:val="-9"/>
          <w:w w:val="90"/>
        </w:rPr>
        <w:t xml:space="preserve"> </w:t>
      </w:r>
      <w:r>
        <w:rPr>
          <w:color w:val="231F20"/>
          <w:w w:val="90"/>
        </w:rPr>
        <w:t>się</w:t>
      </w:r>
      <w:r>
        <w:rPr>
          <w:color w:val="231F20"/>
          <w:spacing w:val="-9"/>
          <w:w w:val="90"/>
        </w:rPr>
        <w:t xml:space="preserve"> </w:t>
      </w:r>
      <w:r>
        <w:rPr>
          <w:color w:val="231F20"/>
          <w:w w:val="90"/>
        </w:rPr>
        <w:t>z</w:t>
      </w:r>
      <w:r>
        <w:rPr>
          <w:color w:val="231F20"/>
          <w:spacing w:val="-9"/>
          <w:w w:val="90"/>
        </w:rPr>
        <w:t xml:space="preserve"> </w:t>
      </w:r>
      <w:r>
        <w:rPr>
          <w:color w:val="231F20"/>
          <w:w w:val="90"/>
        </w:rPr>
        <w:t>procedurami</w:t>
      </w:r>
      <w:r>
        <w:rPr>
          <w:color w:val="231F20"/>
          <w:spacing w:val="-9"/>
          <w:w w:val="90"/>
        </w:rPr>
        <w:t xml:space="preserve"> </w:t>
      </w:r>
      <w:r>
        <w:rPr>
          <w:color w:val="231F20"/>
          <w:w w:val="90"/>
        </w:rPr>
        <w:t xml:space="preserve">ich </w:t>
      </w:r>
      <w:r>
        <w:rPr>
          <w:color w:val="231F20"/>
          <w:spacing w:val="-2"/>
        </w:rPr>
        <w:t>obsługi</w:t>
      </w:r>
    </w:p>
    <w:p w14:paraId="3F1A62C9" w14:textId="77777777" w:rsidR="004766AD" w:rsidRDefault="00000000">
      <w:pPr>
        <w:pStyle w:val="Akapitzlist"/>
        <w:numPr>
          <w:ilvl w:val="0"/>
          <w:numId w:val="75"/>
        </w:numPr>
        <w:tabs>
          <w:tab w:val="left" w:pos="1439"/>
          <w:tab w:val="left" w:pos="1440"/>
        </w:tabs>
        <w:spacing w:before="1" w:line="232" w:lineRule="auto"/>
        <w:ind w:right="421"/>
        <w:rPr>
          <w:b/>
          <w:color w:val="231F20"/>
        </w:rPr>
      </w:pPr>
      <w:r>
        <w:rPr>
          <w:color w:val="231F20"/>
          <w:w w:val="90"/>
        </w:rPr>
        <w:t>personel</w:t>
      </w:r>
      <w:r>
        <w:rPr>
          <w:color w:val="231F20"/>
          <w:spacing w:val="-1"/>
          <w:w w:val="90"/>
        </w:rPr>
        <w:t xml:space="preserve"> </w:t>
      </w:r>
      <w:r>
        <w:rPr>
          <w:color w:val="231F20"/>
          <w:w w:val="90"/>
        </w:rPr>
        <w:t>sądu</w:t>
      </w:r>
      <w:r>
        <w:rPr>
          <w:color w:val="231F20"/>
          <w:spacing w:val="-1"/>
          <w:w w:val="90"/>
        </w:rPr>
        <w:t xml:space="preserve"> </w:t>
      </w:r>
      <w:r>
        <w:rPr>
          <w:color w:val="231F20"/>
          <w:w w:val="90"/>
        </w:rPr>
        <w:t>należy</w:t>
      </w:r>
      <w:r>
        <w:rPr>
          <w:color w:val="231F20"/>
          <w:spacing w:val="-1"/>
          <w:w w:val="90"/>
        </w:rPr>
        <w:t xml:space="preserve"> </w:t>
      </w:r>
      <w:r>
        <w:rPr>
          <w:color w:val="231F20"/>
          <w:w w:val="90"/>
        </w:rPr>
        <w:t>zapoznać</w:t>
      </w:r>
      <w:r>
        <w:rPr>
          <w:color w:val="231F20"/>
          <w:spacing w:val="-1"/>
          <w:w w:val="90"/>
        </w:rPr>
        <w:t xml:space="preserve"> </w:t>
      </w:r>
      <w:r>
        <w:rPr>
          <w:color w:val="231F20"/>
          <w:w w:val="90"/>
        </w:rPr>
        <w:t>z</w:t>
      </w:r>
      <w:r>
        <w:rPr>
          <w:color w:val="231F20"/>
          <w:spacing w:val="-1"/>
          <w:w w:val="90"/>
        </w:rPr>
        <w:t xml:space="preserve"> </w:t>
      </w:r>
      <w:r>
        <w:rPr>
          <w:color w:val="231F20"/>
          <w:w w:val="90"/>
        </w:rPr>
        <w:t>procedurami</w:t>
      </w:r>
      <w:r>
        <w:rPr>
          <w:color w:val="231F20"/>
          <w:spacing w:val="-1"/>
          <w:w w:val="90"/>
        </w:rPr>
        <w:t xml:space="preserve"> </w:t>
      </w:r>
      <w:r>
        <w:rPr>
          <w:color w:val="231F20"/>
          <w:w w:val="90"/>
        </w:rPr>
        <w:t>obsługi</w:t>
      </w:r>
      <w:r>
        <w:rPr>
          <w:color w:val="231F20"/>
          <w:spacing w:val="-1"/>
          <w:w w:val="90"/>
        </w:rPr>
        <w:t xml:space="preserve"> </w:t>
      </w:r>
      <w:r>
        <w:rPr>
          <w:color w:val="231F20"/>
          <w:w w:val="90"/>
        </w:rPr>
        <w:t>interesantów/osób</w:t>
      </w:r>
      <w:r>
        <w:rPr>
          <w:color w:val="231F20"/>
          <w:spacing w:val="-1"/>
          <w:w w:val="90"/>
        </w:rPr>
        <w:t xml:space="preserve"> </w:t>
      </w:r>
      <w:r>
        <w:rPr>
          <w:color w:val="231F20"/>
          <w:w w:val="90"/>
        </w:rPr>
        <w:t>ze</w:t>
      </w:r>
      <w:r>
        <w:rPr>
          <w:color w:val="231F20"/>
          <w:spacing w:val="-1"/>
          <w:w w:val="90"/>
        </w:rPr>
        <w:t xml:space="preserve"> </w:t>
      </w:r>
      <w:r>
        <w:rPr>
          <w:color w:val="231F20"/>
          <w:w w:val="90"/>
        </w:rPr>
        <w:t>szczególnymi</w:t>
      </w:r>
      <w:r>
        <w:rPr>
          <w:color w:val="231F20"/>
          <w:spacing w:val="-1"/>
          <w:w w:val="90"/>
        </w:rPr>
        <w:t xml:space="preserve"> </w:t>
      </w:r>
      <w:r>
        <w:rPr>
          <w:color w:val="231F20"/>
          <w:w w:val="90"/>
        </w:rPr>
        <w:t>potrzebami</w:t>
      </w:r>
      <w:r>
        <w:rPr>
          <w:color w:val="231F20"/>
          <w:spacing w:val="-1"/>
          <w:w w:val="90"/>
        </w:rPr>
        <w:t xml:space="preserve"> </w:t>
      </w:r>
      <w:r>
        <w:rPr>
          <w:color w:val="231F20"/>
          <w:w w:val="90"/>
        </w:rPr>
        <w:t>oraz przeszkolić z zakresu i sposobu stosowania tych procedur</w:t>
      </w:r>
    </w:p>
    <w:p w14:paraId="724C9375"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85"/>
        </w:rPr>
        <w:t>oczekiwane</w:t>
      </w:r>
      <w:r>
        <w:rPr>
          <w:color w:val="231F20"/>
          <w:spacing w:val="17"/>
        </w:rPr>
        <w:t xml:space="preserve"> </w:t>
      </w:r>
      <w:r>
        <w:rPr>
          <w:color w:val="231F20"/>
          <w:w w:val="85"/>
        </w:rPr>
        <w:t>efekty</w:t>
      </w:r>
      <w:r>
        <w:rPr>
          <w:color w:val="231F20"/>
          <w:spacing w:val="17"/>
        </w:rPr>
        <w:t xml:space="preserve"> </w:t>
      </w:r>
      <w:r>
        <w:rPr>
          <w:color w:val="231F20"/>
          <w:w w:val="85"/>
        </w:rPr>
        <w:t>kształcenia:</w:t>
      </w:r>
      <w:r>
        <w:rPr>
          <w:color w:val="231F20"/>
          <w:spacing w:val="18"/>
        </w:rPr>
        <w:t xml:space="preserve"> </w:t>
      </w:r>
      <w:r>
        <w:rPr>
          <w:color w:val="231F20"/>
          <w:w w:val="85"/>
        </w:rPr>
        <w:t>umiejętność</w:t>
      </w:r>
      <w:r>
        <w:rPr>
          <w:color w:val="231F20"/>
          <w:spacing w:val="17"/>
        </w:rPr>
        <w:t xml:space="preserve"> </w:t>
      </w:r>
      <w:r>
        <w:rPr>
          <w:color w:val="231F20"/>
          <w:w w:val="85"/>
        </w:rPr>
        <w:t>stosowania</w:t>
      </w:r>
      <w:r>
        <w:rPr>
          <w:color w:val="231F20"/>
          <w:spacing w:val="17"/>
        </w:rPr>
        <w:t xml:space="preserve"> </w:t>
      </w:r>
      <w:r>
        <w:rPr>
          <w:color w:val="231F20"/>
          <w:w w:val="85"/>
        </w:rPr>
        <w:t>procedur</w:t>
      </w:r>
      <w:r>
        <w:rPr>
          <w:color w:val="231F20"/>
          <w:spacing w:val="18"/>
        </w:rPr>
        <w:t xml:space="preserve"> </w:t>
      </w:r>
      <w:r>
        <w:rPr>
          <w:color w:val="231F20"/>
          <w:w w:val="85"/>
        </w:rPr>
        <w:t>obsługi</w:t>
      </w:r>
      <w:r>
        <w:rPr>
          <w:color w:val="231F20"/>
          <w:spacing w:val="17"/>
        </w:rPr>
        <w:t xml:space="preserve"> </w:t>
      </w:r>
      <w:r>
        <w:rPr>
          <w:color w:val="231F20"/>
          <w:w w:val="85"/>
        </w:rPr>
        <w:t>osób</w:t>
      </w:r>
      <w:r>
        <w:rPr>
          <w:color w:val="231F20"/>
          <w:spacing w:val="17"/>
        </w:rPr>
        <w:t xml:space="preserve"> </w:t>
      </w:r>
      <w:r>
        <w:rPr>
          <w:color w:val="231F20"/>
          <w:w w:val="85"/>
        </w:rPr>
        <w:t>z</w:t>
      </w:r>
      <w:r>
        <w:rPr>
          <w:color w:val="231F20"/>
          <w:spacing w:val="18"/>
        </w:rPr>
        <w:t xml:space="preserve"> </w:t>
      </w:r>
      <w:r>
        <w:rPr>
          <w:color w:val="231F20"/>
          <w:spacing w:val="-2"/>
          <w:w w:val="85"/>
        </w:rPr>
        <w:t>niepełnosprawnościami.</w:t>
      </w:r>
    </w:p>
    <w:p w14:paraId="7EC1D28E" w14:textId="77777777" w:rsidR="004766AD" w:rsidRDefault="00000000">
      <w:pPr>
        <w:pStyle w:val="Akapitzlist"/>
        <w:numPr>
          <w:ilvl w:val="0"/>
          <w:numId w:val="75"/>
        </w:numPr>
        <w:tabs>
          <w:tab w:val="left" w:pos="1439"/>
          <w:tab w:val="left" w:pos="1440"/>
        </w:tabs>
        <w:spacing w:before="3" w:line="232" w:lineRule="auto"/>
        <w:ind w:right="879"/>
        <w:rPr>
          <w:b/>
          <w:color w:val="231F20"/>
        </w:rPr>
      </w:pPr>
      <w:r>
        <w:rPr>
          <w:color w:val="231F20"/>
          <w:w w:val="90"/>
        </w:rPr>
        <w:t>każdy/a uczestnik/czka otrzyma zaświadczenie, dyplom, certyfikat o ukończeniu szkolenia lub odbyciu doradztwa w zakresie zatrudniania osób z niepełnosprawnościami</w:t>
      </w:r>
    </w:p>
    <w:p w14:paraId="6CB796E2" w14:textId="77777777" w:rsidR="004766AD" w:rsidRDefault="00000000">
      <w:pPr>
        <w:pStyle w:val="Akapitzlist"/>
        <w:numPr>
          <w:ilvl w:val="0"/>
          <w:numId w:val="75"/>
        </w:numPr>
        <w:tabs>
          <w:tab w:val="left" w:pos="1439"/>
          <w:tab w:val="left" w:pos="1440"/>
        </w:tabs>
        <w:spacing w:before="1" w:line="232" w:lineRule="auto"/>
        <w:ind w:right="420"/>
        <w:rPr>
          <w:b/>
          <w:color w:val="231F20"/>
        </w:rPr>
      </w:pPr>
      <w:r>
        <w:rPr>
          <w:color w:val="231F20"/>
          <w:w w:val="90"/>
        </w:rPr>
        <w:t>szkolenie</w:t>
      </w:r>
      <w:r>
        <w:rPr>
          <w:color w:val="231F20"/>
          <w:spacing w:val="-1"/>
          <w:w w:val="90"/>
        </w:rPr>
        <w:t xml:space="preserve"> </w:t>
      </w:r>
      <w:r>
        <w:rPr>
          <w:color w:val="231F20"/>
          <w:w w:val="90"/>
        </w:rPr>
        <w:t>lub</w:t>
      </w:r>
      <w:r>
        <w:rPr>
          <w:color w:val="231F20"/>
          <w:spacing w:val="-1"/>
          <w:w w:val="90"/>
        </w:rPr>
        <w:t xml:space="preserve"> </w:t>
      </w:r>
      <w:r>
        <w:rPr>
          <w:color w:val="231F20"/>
          <w:w w:val="90"/>
        </w:rPr>
        <w:t>doradztwo</w:t>
      </w:r>
      <w:r>
        <w:rPr>
          <w:color w:val="231F20"/>
          <w:spacing w:val="-1"/>
          <w:w w:val="90"/>
        </w:rPr>
        <w:t xml:space="preserve"> </w:t>
      </w:r>
      <w:r>
        <w:rPr>
          <w:color w:val="231F20"/>
          <w:w w:val="90"/>
        </w:rPr>
        <w:t>w</w:t>
      </w:r>
      <w:r>
        <w:rPr>
          <w:color w:val="231F20"/>
          <w:spacing w:val="-1"/>
          <w:w w:val="90"/>
        </w:rPr>
        <w:t xml:space="preserve"> </w:t>
      </w:r>
      <w:r>
        <w:rPr>
          <w:color w:val="231F20"/>
          <w:w w:val="90"/>
        </w:rPr>
        <w:t>tym</w:t>
      </w:r>
      <w:r>
        <w:rPr>
          <w:color w:val="231F20"/>
          <w:spacing w:val="-1"/>
          <w:w w:val="90"/>
        </w:rPr>
        <w:t xml:space="preserve"> </w:t>
      </w:r>
      <w:r>
        <w:rPr>
          <w:color w:val="231F20"/>
          <w:w w:val="90"/>
        </w:rPr>
        <w:t>zakresie</w:t>
      </w:r>
      <w:r>
        <w:rPr>
          <w:color w:val="231F20"/>
          <w:spacing w:val="-1"/>
          <w:w w:val="90"/>
        </w:rPr>
        <w:t xml:space="preserve"> </w:t>
      </w:r>
      <w:r>
        <w:rPr>
          <w:color w:val="231F20"/>
          <w:w w:val="90"/>
        </w:rPr>
        <w:t>mogą</w:t>
      </w:r>
      <w:r>
        <w:rPr>
          <w:color w:val="231F20"/>
          <w:spacing w:val="-1"/>
          <w:w w:val="90"/>
        </w:rPr>
        <w:t xml:space="preserve"> </w:t>
      </w:r>
      <w:r>
        <w:rPr>
          <w:color w:val="231F20"/>
          <w:w w:val="90"/>
        </w:rPr>
        <w:t>mieć</w:t>
      </w:r>
      <w:r>
        <w:rPr>
          <w:color w:val="231F20"/>
          <w:spacing w:val="-1"/>
          <w:w w:val="90"/>
        </w:rPr>
        <w:t xml:space="preserve"> </w:t>
      </w:r>
      <w:r>
        <w:rPr>
          <w:color w:val="231F20"/>
          <w:w w:val="90"/>
        </w:rPr>
        <w:t>charakter</w:t>
      </w:r>
      <w:r>
        <w:rPr>
          <w:color w:val="231F20"/>
          <w:spacing w:val="-1"/>
          <w:w w:val="90"/>
        </w:rPr>
        <w:t xml:space="preserve"> </w:t>
      </w:r>
      <w:r>
        <w:rPr>
          <w:color w:val="231F20"/>
          <w:w w:val="90"/>
        </w:rPr>
        <w:t>wewnętrzny,</w:t>
      </w:r>
      <w:r>
        <w:rPr>
          <w:color w:val="231F20"/>
          <w:spacing w:val="-1"/>
          <w:w w:val="90"/>
        </w:rPr>
        <w:t xml:space="preserve"> </w:t>
      </w:r>
      <w:r>
        <w:rPr>
          <w:color w:val="231F20"/>
          <w:w w:val="90"/>
        </w:rPr>
        <w:t>mogą</w:t>
      </w:r>
      <w:r>
        <w:rPr>
          <w:color w:val="231F20"/>
          <w:spacing w:val="-1"/>
          <w:w w:val="90"/>
        </w:rPr>
        <w:t xml:space="preserve"> </w:t>
      </w:r>
      <w:r>
        <w:rPr>
          <w:color w:val="231F20"/>
          <w:w w:val="90"/>
        </w:rPr>
        <w:t>również</w:t>
      </w:r>
      <w:r>
        <w:rPr>
          <w:color w:val="231F20"/>
          <w:spacing w:val="-1"/>
          <w:w w:val="90"/>
        </w:rPr>
        <w:t xml:space="preserve"> </w:t>
      </w:r>
      <w:r>
        <w:rPr>
          <w:color w:val="231F20"/>
          <w:w w:val="90"/>
        </w:rPr>
        <w:t>być</w:t>
      </w:r>
      <w:r>
        <w:rPr>
          <w:color w:val="231F20"/>
          <w:spacing w:val="-1"/>
          <w:w w:val="90"/>
        </w:rPr>
        <w:t xml:space="preserve"> </w:t>
      </w:r>
      <w:r>
        <w:rPr>
          <w:color w:val="231F20"/>
          <w:w w:val="90"/>
        </w:rPr>
        <w:t>zakupione</w:t>
      </w:r>
      <w:r>
        <w:rPr>
          <w:color w:val="231F20"/>
          <w:spacing w:val="-1"/>
          <w:w w:val="90"/>
        </w:rPr>
        <w:t xml:space="preserve"> </w:t>
      </w:r>
      <w:r>
        <w:rPr>
          <w:color w:val="231F20"/>
          <w:w w:val="90"/>
        </w:rPr>
        <w:t>na rynku usług szkoleniowo-doradczych.</w:t>
      </w:r>
    </w:p>
    <w:p w14:paraId="5A243B56" w14:textId="77777777" w:rsidR="004766AD" w:rsidRDefault="00000000">
      <w:pPr>
        <w:pStyle w:val="Tekstpodstawowy"/>
        <w:spacing w:before="127"/>
        <w:ind w:left="720"/>
      </w:pPr>
      <w:r>
        <w:pict w14:anchorId="22ACC75B">
          <v:shape id="docshape337" o:spid="_x0000_s2425" type="#_x0000_t202" style="position:absolute;left:0;text-align:left;margin-left:2.15pt;margin-top:5.8pt;width:14pt;height:102.05pt;z-index:15816704;mso-position-horizontal-relative:page" filled="f" stroked="f">
            <v:textbox style="layout-flow:vertical;mso-layout-flow-alt:bottom-to-top" inset="0,0,0,0">
              <w:txbxContent>
                <w:p w14:paraId="4236AA41"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w w:val="90"/>
        </w:rPr>
        <w:t>Ramowy</w:t>
      </w:r>
      <w:r>
        <w:rPr>
          <w:color w:val="231F20"/>
          <w:spacing w:val="-8"/>
          <w:w w:val="90"/>
        </w:rPr>
        <w:t xml:space="preserve"> </w:t>
      </w:r>
      <w:r>
        <w:rPr>
          <w:color w:val="231F20"/>
          <w:w w:val="90"/>
        </w:rPr>
        <w:t>program</w:t>
      </w:r>
      <w:r>
        <w:rPr>
          <w:color w:val="231F20"/>
          <w:spacing w:val="-8"/>
          <w:w w:val="90"/>
        </w:rPr>
        <w:t xml:space="preserve"> </w:t>
      </w:r>
      <w:r>
        <w:rPr>
          <w:color w:val="231F20"/>
          <w:w w:val="90"/>
        </w:rPr>
        <w:t>szkolenia</w:t>
      </w:r>
      <w:r>
        <w:rPr>
          <w:color w:val="231F20"/>
          <w:spacing w:val="-8"/>
          <w:w w:val="90"/>
        </w:rPr>
        <w:t xml:space="preserve"> </w:t>
      </w:r>
      <w:r>
        <w:rPr>
          <w:color w:val="231F20"/>
          <w:w w:val="90"/>
        </w:rPr>
        <w:t>w</w:t>
      </w:r>
      <w:r>
        <w:rPr>
          <w:color w:val="231F20"/>
          <w:spacing w:val="-8"/>
          <w:w w:val="90"/>
        </w:rPr>
        <w:t xml:space="preserve"> </w:t>
      </w:r>
      <w:r>
        <w:rPr>
          <w:color w:val="231F20"/>
          <w:w w:val="90"/>
        </w:rPr>
        <w:t>tym</w:t>
      </w:r>
      <w:r>
        <w:rPr>
          <w:color w:val="231F20"/>
          <w:spacing w:val="-8"/>
          <w:w w:val="90"/>
        </w:rPr>
        <w:t xml:space="preserve"> </w:t>
      </w:r>
      <w:r>
        <w:rPr>
          <w:color w:val="231F20"/>
          <w:w w:val="90"/>
        </w:rPr>
        <w:t>zakresie</w:t>
      </w:r>
      <w:r>
        <w:rPr>
          <w:color w:val="231F20"/>
          <w:spacing w:val="-7"/>
          <w:w w:val="90"/>
        </w:rPr>
        <w:t xml:space="preserve"> </w:t>
      </w:r>
      <w:r>
        <w:rPr>
          <w:color w:val="231F20"/>
          <w:w w:val="90"/>
        </w:rPr>
        <w:t>jest</w:t>
      </w:r>
      <w:r>
        <w:rPr>
          <w:color w:val="231F20"/>
          <w:spacing w:val="-8"/>
          <w:w w:val="90"/>
        </w:rPr>
        <w:t xml:space="preserve"> </w:t>
      </w:r>
      <w:r>
        <w:rPr>
          <w:color w:val="231F20"/>
          <w:w w:val="90"/>
        </w:rPr>
        <w:t>załącznikiem</w:t>
      </w:r>
      <w:r>
        <w:rPr>
          <w:color w:val="231F20"/>
          <w:spacing w:val="-8"/>
          <w:w w:val="90"/>
        </w:rPr>
        <w:t xml:space="preserve"> </w:t>
      </w:r>
      <w:r>
        <w:rPr>
          <w:color w:val="231F20"/>
          <w:w w:val="90"/>
        </w:rPr>
        <w:t>do</w:t>
      </w:r>
      <w:r>
        <w:rPr>
          <w:color w:val="231F20"/>
          <w:spacing w:val="-8"/>
          <w:w w:val="90"/>
        </w:rPr>
        <w:t xml:space="preserve"> </w:t>
      </w:r>
      <w:r>
        <w:rPr>
          <w:color w:val="231F20"/>
          <w:spacing w:val="-2"/>
          <w:w w:val="90"/>
        </w:rPr>
        <w:t>modelu.</w:t>
      </w:r>
    </w:p>
    <w:p w14:paraId="3B0526FD" w14:textId="77777777" w:rsidR="004766AD" w:rsidRDefault="004766AD">
      <w:pPr>
        <w:pStyle w:val="Tekstpodstawowy"/>
        <w:rPr>
          <w:sz w:val="24"/>
        </w:rPr>
      </w:pPr>
    </w:p>
    <w:p w14:paraId="4FB57C18" w14:textId="77777777" w:rsidR="004766AD" w:rsidRDefault="00000000">
      <w:pPr>
        <w:pStyle w:val="Nagwek3"/>
        <w:spacing w:before="199" w:line="223" w:lineRule="auto"/>
      </w:pPr>
      <w:r>
        <w:rPr>
          <w:color w:val="231F20"/>
          <w:spacing w:val="-2"/>
          <w:w w:val="90"/>
        </w:rPr>
        <w:t>I_12</w:t>
      </w:r>
      <w:r>
        <w:rPr>
          <w:color w:val="231F20"/>
          <w:spacing w:val="-12"/>
          <w:w w:val="90"/>
        </w:rPr>
        <w:t xml:space="preserve"> </w:t>
      </w:r>
      <w:r>
        <w:rPr>
          <w:color w:val="231F20"/>
          <w:spacing w:val="-2"/>
          <w:w w:val="90"/>
        </w:rPr>
        <w:t>ORGANIZACJA</w:t>
      </w:r>
      <w:r>
        <w:rPr>
          <w:color w:val="231F20"/>
          <w:spacing w:val="-11"/>
          <w:w w:val="90"/>
        </w:rPr>
        <w:t xml:space="preserve"> </w:t>
      </w:r>
      <w:r>
        <w:rPr>
          <w:color w:val="231F20"/>
          <w:spacing w:val="-2"/>
          <w:w w:val="90"/>
        </w:rPr>
        <w:t>I</w:t>
      </w:r>
      <w:r>
        <w:rPr>
          <w:color w:val="231F20"/>
          <w:spacing w:val="-11"/>
          <w:w w:val="90"/>
        </w:rPr>
        <w:t xml:space="preserve"> </w:t>
      </w:r>
      <w:r>
        <w:rPr>
          <w:color w:val="231F20"/>
          <w:spacing w:val="-2"/>
          <w:w w:val="90"/>
        </w:rPr>
        <w:t>METODYKA</w:t>
      </w:r>
      <w:r>
        <w:rPr>
          <w:color w:val="231F20"/>
          <w:spacing w:val="-12"/>
          <w:w w:val="90"/>
        </w:rPr>
        <w:t xml:space="preserve"> </w:t>
      </w:r>
      <w:r>
        <w:rPr>
          <w:color w:val="231F20"/>
          <w:spacing w:val="-2"/>
          <w:w w:val="90"/>
        </w:rPr>
        <w:t>PRACY</w:t>
      </w:r>
      <w:r>
        <w:rPr>
          <w:color w:val="231F20"/>
          <w:spacing w:val="-11"/>
          <w:w w:val="90"/>
        </w:rPr>
        <w:t xml:space="preserve"> </w:t>
      </w:r>
      <w:r>
        <w:rPr>
          <w:color w:val="231F20"/>
          <w:spacing w:val="-2"/>
          <w:w w:val="90"/>
        </w:rPr>
        <w:t>SĘDZIEGO,</w:t>
      </w:r>
      <w:r>
        <w:rPr>
          <w:color w:val="231F20"/>
          <w:spacing w:val="-12"/>
          <w:w w:val="90"/>
        </w:rPr>
        <w:t xml:space="preserve"> </w:t>
      </w:r>
      <w:r>
        <w:rPr>
          <w:color w:val="231F20"/>
          <w:spacing w:val="-2"/>
          <w:w w:val="90"/>
        </w:rPr>
        <w:t xml:space="preserve">ASESORA </w:t>
      </w:r>
      <w:r>
        <w:rPr>
          <w:color w:val="231F20"/>
          <w:spacing w:val="-2"/>
          <w:w w:val="85"/>
        </w:rPr>
        <w:t>SĄDOWEGO, REFERENDARZA SĄDOWEGO, ASYSTENTA SĘDZIEGO</w:t>
      </w:r>
    </w:p>
    <w:p w14:paraId="006689CD" w14:textId="77777777" w:rsidR="004766AD" w:rsidRDefault="004766AD">
      <w:pPr>
        <w:pStyle w:val="Tekstpodstawowy"/>
        <w:spacing w:before="4"/>
        <w:rPr>
          <w:b/>
          <w:sz w:val="46"/>
        </w:rPr>
      </w:pPr>
    </w:p>
    <w:p w14:paraId="78C13238" w14:textId="77777777" w:rsidR="004766AD" w:rsidRDefault="00000000">
      <w:pPr>
        <w:pStyle w:val="Tekstpodstawowy"/>
        <w:spacing w:line="223" w:lineRule="auto"/>
        <w:ind w:left="720" w:right="909"/>
      </w:pPr>
      <w:r>
        <w:rPr>
          <w:color w:val="231F20"/>
          <w:w w:val="90"/>
        </w:rPr>
        <w:t>W</w:t>
      </w:r>
      <w:r>
        <w:rPr>
          <w:color w:val="231F20"/>
          <w:spacing w:val="-5"/>
          <w:w w:val="90"/>
        </w:rPr>
        <w:t xml:space="preserve"> </w:t>
      </w:r>
      <w:r>
        <w:rPr>
          <w:color w:val="231F20"/>
          <w:w w:val="90"/>
        </w:rPr>
        <w:t>modelu</w:t>
      </w:r>
      <w:r>
        <w:rPr>
          <w:color w:val="231F20"/>
          <w:spacing w:val="-5"/>
          <w:w w:val="90"/>
        </w:rPr>
        <w:t xml:space="preserve"> </w:t>
      </w:r>
      <w:r>
        <w:rPr>
          <w:color w:val="231F20"/>
          <w:w w:val="90"/>
        </w:rPr>
        <w:t>dostępnego</w:t>
      </w:r>
      <w:r>
        <w:rPr>
          <w:color w:val="231F20"/>
          <w:spacing w:val="-5"/>
          <w:w w:val="90"/>
        </w:rPr>
        <w:t xml:space="preserve"> </w:t>
      </w:r>
      <w:r>
        <w:rPr>
          <w:color w:val="231F20"/>
          <w:w w:val="90"/>
        </w:rPr>
        <w:t>sądu</w:t>
      </w:r>
      <w:r>
        <w:rPr>
          <w:color w:val="231F20"/>
          <w:spacing w:val="-5"/>
          <w:w w:val="90"/>
        </w:rPr>
        <w:t xml:space="preserve"> </w:t>
      </w:r>
      <w:r>
        <w:rPr>
          <w:color w:val="231F20"/>
          <w:w w:val="90"/>
        </w:rPr>
        <w:t>na</w:t>
      </w:r>
      <w:r>
        <w:rPr>
          <w:color w:val="231F20"/>
          <w:spacing w:val="-5"/>
          <w:w w:val="90"/>
        </w:rPr>
        <w:t xml:space="preserve"> </w:t>
      </w:r>
      <w:r>
        <w:rPr>
          <w:color w:val="231F20"/>
          <w:w w:val="90"/>
        </w:rPr>
        <w:t>poziomie</w:t>
      </w:r>
      <w:r>
        <w:rPr>
          <w:color w:val="231F20"/>
          <w:spacing w:val="-5"/>
          <w:w w:val="90"/>
        </w:rPr>
        <w:t xml:space="preserve"> </w:t>
      </w:r>
      <w:r>
        <w:rPr>
          <w:color w:val="231F20"/>
          <w:w w:val="90"/>
        </w:rPr>
        <w:t>minimalnym</w:t>
      </w:r>
      <w:r>
        <w:rPr>
          <w:color w:val="231F20"/>
          <w:spacing w:val="-5"/>
          <w:w w:val="90"/>
        </w:rPr>
        <w:t xml:space="preserve"> </w:t>
      </w:r>
      <w:r>
        <w:rPr>
          <w:color w:val="231F20"/>
          <w:w w:val="90"/>
        </w:rPr>
        <w:t>sędzia,</w:t>
      </w:r>
      <w:r>
        <w:rPr>
          <w:color w:val="231F20"/>
          <w:spacing w:val="-5"/>
          <w:w w:val="90"/>
        </w:rPr>
        <w:t xml:space="preserve"> </w:t>
      </w:r>
      <w:r>
        <w:rPr>
          <w:color w:val="231F20"/>
          <w:w w:val="90"/>
        </w:rPr>
        <w:t>asesor</w:t>
      </w:r>
      <w:r>
        <w:rPr>
          <w:color w:val="231F20"/>
          <w:spacing w:val="-5"/>
          <w:w w:val="90"/>
        </w:rPr>
        <w:t xml:space="preserve"> </w:t>
      </w:r>
      <w:r>
        <w:rPr>
          <w:color w:val="231F20"/>
          <w:w w:val="90"/>
        </w:rPr>
        <w:t>sądowy,</w:t>
      </w:r>
      <w:r>
        <w:rPr>
          <w:color w:val="231F20"/>
          <w:spacing w:val="-5"/>
          <w:w w:val="90"/>
        </w:rPr>
        <w:t xml:space="preserve"> </w:t>
      </w:r>
      <w:r>
        <w:rPr>
          <w:color w:val="231F20"/>
          <w:w w:val="90"/>
        </w:rPr>
        <w:t>referendarz</w:t>
      </w:r>
      <w:r>
        <w:rPr>
          <w:color w:val="231F20"/>
          <w:spacing w:val="-5"/>
          <w:w w:val="90"/>
        </w:rPr>
        <w:t xml:space="preserve"> </w:t>
      </w:r>
      <w:r>
        <w:rPr>
          <w:color w:val="231F20"/>
          <w:w w:val="90"/>
        </w:rPr>
        <w:t>sądowy</w:t>
      </w:r>
      <w:r>
        <w:rPr>
          <w:color w:val="231F20"/>
          <w:spacing w:val="-5"/>
          <w:w w:val="90"/>
        </w:rPr>
        <w:t xml:space="preserve"> </w:t>
      </w:r>
      <w:r>
        <w:rPr>
          <w:color w:val="231F20"/>
          <w:w w:val="90"/>
        </w:rPr>
        <w:t>i</w:t>
      </w:r>
      <w:r>
        <w:rPr>
          <w:color w:val="231F20"/>
          <w:spacing w:val="-5"/>
          <w:w w:val="90"/>
        </w:rPr>
        <w:t xml:space="preserve"> </w:t>
      </w:r>
      <w:r>
        <w:rPr>
          <w:color w:val="231F20"/>
          <w:w w:val="90"/>
        </w:rPr>
        <w:t>asystent sędziego na bieżąco odpowiadają samodzielnie na potrzeby osób ze szczególnymi potrzebami zgłoszone</w:t>
      </w:r>
    </w:p>
    <w:p w14:paraId="26B089C1" w14:textId="77777777" w:rsidR="004766AD" w:rsidRDefault="00000000">
      <w:pPr>
        <w:pStyle w:val="Tekstpodstawowy"/>
        <w:spacing w:line="223" w:lineRule="auto"/>
        <w:ind w:left="720" w:right="909"/>
      </w:pPr>
      <w:r>
        <w:rPr>
          <w:color w:val="231F20"/>
          <w:w w:val="90"/>
        </w:rPr>
        <w:t>w</w:t>
      </w:r>
      <w:r>
        <w:rPr>
          <w:color w:val="231F20"/>
          <w:spacing w:val="-7"/>
          <w:w w:val="90"/>
        </w:rPr>
        <w:t xml:space="preserve"> </w:t>
      </w:r>
      <w:r>
        <w:rPr>
          <w:color w:val="231F20"/>
          <w:w w:val="90"/>
        </w:rPr>
        <w:t>przebiegu</w:t>
      </w:r>
      <w:r>
        <w:rPr>
          <w:color w:val="231F20"/>
          <w:spacing w:val="-7"/>
          <w:w w:val="90"/>
        </w:rPr>
        <w:t xml:space="preserve"> </w:t>
      </w:r>
      <w:r>
        <w:rPr>
          <w:color w:val="231F20"/>
          <w:w w:val="90"/>
        </w:rPr>
        <w:t>czynności</w:t>
      </w:r>
      <w:r>
        <w:rPr>
          <w:color w:val="231F20"/>
          <w:spacing w:val="-7"/>
          <w:w w:val="90"/>
        </w:rPr>
        <w:t xml:space="preserve"> </w:t>
      </w:r>
      <w:r>
        <w:rPr>
          <w:color w:val="231F20"/>
          <w:w w:val="90"/>
        </w:rPr>
        <w:t>procesowych,</w:t>
      </w:r>
      <w:r>
        <w:rPr>
          <w:color w:val="231F20"/>
          <w:spacing w:val="-7"/>
          <w:w w:val="90"/>
        </w:rPr>
        <w:t xml:space="preserve"> </w:t>
      </w:r>
      <w:r>
        <w:rPr>
          <w:color w:val="231F20"/>
          <w:w w:val="90"/>
        </w:rPr>
        <w:t>a</w:t>
      </w:r>
      <w:r>
        <w:rPr>
          <w:color w:val="231F20"/>
          <w:spacing w:val="-7"/>
          <w:w w:val="90"/>
        </w:rPr>
        <w:t xml:space="preserve"> </w:t>
      </w:r>
      <w:r>
        <w:rPr>
          <w:color w:val="231F20"/>
          <w:w w:val="90"/>
        </w:rPr>
        <w:t>w</w:t>
      </w:r>
      <w:r>
        <w:rPr>
          <w:color w:val="231F20"/>
          <w:spacing w:val="-7"/>
          <w:w w:val="90"/>
        </w:rPr>
        <w:t xml:space="preserve"> </w:t>
      </w:r>
      <w:r>
        <w:rPr>
          <w:color w:val="231F20"/>
          <w:w w:val="90"/>
        </w:rPr>
        <w:t>sytuacjach</w:t>
      </w:r>
      <w:r>
        <w:rPr>
          <w:color w:val="231F20"/>
          <w:spacing w:val="-7"/>
          <w:w w:val="90"/>
        </w:rPr>
        <w:t xml:space="preserve"> </w:t>
      </w:r>
      <w:r>
        <w:rPr>
          <w:color w:val="231F20"/>
          <w:w w:val="90"/>
        </w:rPr>
        <w:t>wątpliwych</w:t>
      </w:r>
      <w:r>
        <w:rPr>
          <w:color w:val="231F20"/>
          <w:spacing w:val="-7"/>
          <w:w w:val="90"/>
        </w:rPr>
        <w:t xml:space="preserve"> </w:t>
      </w:r>
      <w:r>
        <w:rPr>
          <w:color w:val="231F20"/>
          <w:w w:val="90"/>
        </w:rPr>
        <w:t>lub</w:t>
      </w:r>
      <w:r>
        <w:rPr>
          <w:color w:val="231F20"/>
          <w:spacing w:val="-7"/>
          <w:w w:val="90"/>
        </w:rPr>
        <w:t xml:space="preserve"> </w:t>
      </w:r>
      <w:r>
        <w:rPr>
          <w:color w:val="231F20"/>
          <w:w w:val="90"/>
        </w:rPr>
        <w:t>wymagających</w:t>
      </w:r>
      <w:r>
        <w:rPr>
          <w:color w:val="231F20"/>
          <w:spacing w:val="-7"/>
          <w:w w:val="90"/>
        </w:rPr>
        <w:t xml:space="preserve"> </w:t>
      </w:r>
      <w:r>
        <w:rPr>
          <w:color w:val="231F20"/>
          <w:w w:val="90"/>
        </w:rPr>
        <w:t>szczególnych</w:t>
      </w:r>
      <w:r>
        <w:rPr>
          <w:color w:val="231F20"/>
          <w:spacing w:val="-7"/>
          <w:w w:val="90"/>
        </w:rPr>
        <w:t xml:space="preserve"> </w:t>
      </w:r>
      <w:r>
        <w:rPr>
          <w:color w:val="231F20"/>
          <w:w w:val="90"/>
        </w:rPr>
        <w:t>rozwiązań</w:t>
      </w:r>
      <w:r>
        <w:rPr>
          <w:color w:val="231F20"/>
          <w:spacing w:val="-7"/>
          <w:w w:val="90"/>
        </w:rPr>
        <w:t xml:space="preserve"> </w:t>
      </w:r>
      <w:r>
        <w:rPr>
          <w:color w:val="231F20"/>
          <w:w w:val="90"/>
        </w:rPr>
        <w:t>– w porozumieniu z koordynatorem ds. dostępności</w:t>
      </w:r>
    </w:p>
    <w:p w14:paraId="5DA17945" w14:textId="77777777" w:rsidR="004766AD" w:rsidRDefault="00000000">
      <w:pPr>
        <w:pStyle w:val="Tekstpodstawowy"/>
        <w:spacing w:before="158" w:line="223" w:lineRule="auto"/>
        <w:ind w:left="720" w:right="769"/>
      </w:pPr>
      <w:r>
        <w:rPr>
          <w:color w:val="231F20"/>
          <w:w w:val="90"/>
        </w:rPr>
        <w:t>Poniższe</w:t>
      </w:r>
      <w:r>
        <w:rPr>
          <w:color w:val="231F20"/>
          <w:spacing w:val="-1"/>
          <w:w w:val="90"/>
        </w:rPr>
        <w:t xml:space="preserve"> </w:t>
      </w:r>
      <w:r>
        <w:rPr>
          <w:color w:val="231F20"/>
          <w:w w:val="90"/>
        </w:rPr>
        <w:t>rekomendacje</w:t>
      </w:r>
      <w:r>
        <w:rPr>
          <w:color w:val="231F20"/>
          <w:spacing w:val="-1"/>
          <w:w w:val="90"/>
        </w:rPr>
        <w:t xml:space="preserve"> </w:t>
      </w:r>
      <w:r>
        <w:rPr>
          <w:color w:val="231F20"/>
          <w:w w:val="90"/>
        </w:rPr>
        <w:t>dotyczące</w:t>
      </w:r>
      <w:r>
        <w:rPr>
          <w:color w:val="231F20"/>
          <w:spacing w:val="-1"/>
          <w:w w:val="90"/>
        </w:rPr>
        <w:t xml:space="preserve"> </w:t>
      </w:r>
      <w:r>
        <w:rPr>
          <w:color w:val="231F20"/>
          <w:w w:val="90"/>
        </w:rPr>
        <w:t>metodyki</w:t>
      </w:r>
      <w:r>
        <w:rPr>
          <w:color w:val="231F20"/>
          <w:spacing w:val="-1"/>
          <w:w w:val="90"/>
        </w:rPr>
        <w:t xml:space="preserve"> </w:t>
      </w:r>
      <w:r>
        <w:rPr>
          <w:color w:val="231F20"/>
          <w:w w:val="90"/>
        </w:rPr>
        <w:t>pracy</w:t>
      </w:r>
      <w:r>
        <w:rPr>
          <w:color w:val="231F20"/>
          <w:spacing w:val="-1"/>
          <w:w w:val="90"/>
        </w:rPr>
        <w:t xml:space="preserve"> </w:t>
      </w:r>
      <w:r>
        <w:rPr>
          <w:color w:val="231F20"/>
          <w:w w:val="90"/>
        </w:rPr>
        <w:t>i</w:t>
      </w:r>
      <w:r>
        <w:rPr>
          <w:color w:val="231F20"/>
          <w:spacing w:val="-1"/>
          <w:w w:val="90"/>
        </w:rPr>
        <w:t xml:space="preserve"> </w:t>
      </w:r>
      <w:r>
        <w:rPr>
          <w:color w:val="231F20"/>
          <w:w w:val="90"/>
        </w:rPr>
        <w:t>organizacji</w:t>
      </w:r>
      <w:r>
        <w:rPr>
          <w:color w:val="231F20"/>
          <w:spacing w:val="-1"/>
          <w:w w:val="90"/>
        </w:rPr>
        <w:t xml:space="preserve"> </w:t>
      </w:r>
      <w:r>
        <w:rPr>
          <w:color w:val="231F20"/>
          <w:w w:val="90"/>
        </w:rPr>
        <w:t>pracy</w:t>
      </w:r>
      <w:r>
        <w:rPr>
          <w:color w:val="231F20"/>
          <w:spacing w:val="-1"/>
          <w:w w:val="90"/>
        </w:rPr>
        <w:t xml:space="preserve"> </w:t>
      </w:r>
      <w:r>
        <w:rPr>
          <w:color w:val="231F20"/>
          <w:w w:val="90"/>
        </w:rPr>
        <w:t>sędziego</w:t>
      </w:r>
      <w:r>
        <w:rPr>
          <w:color w:val="231F20"/>
          <w:spacing w:val="-1"/>
          <w:w w:val="90"/>
        </w:rPr>
        <w:t xml:space="preserve"> </w:t>
      </w:r>
      <w:r>
        <w:rPr>
          <w:color w:val="231F20"/>
          <w:w w:val="90"/>
        </w:rPr>
        <w:t>mają</w:t>
      </w:r>
      <w:r>
        <w:rPr>
          <w:color w:val="231F20"/>
          <w:spacing w:val="-1"/>
          <w:w w:val="90"/>
        </w:rPr>
        <w:t xml:space="preserve"> </w:t>
      </w:r>
      <w:r>
        <w:rPr>
          <w:color w:val="231F20"/>
          <w:w w:val="90"/>
        </w:rPr>
        <w:t>zastosowanie</w:t>
      </w:r>
      <w:r>
        <w:rPr>
          <w:color w:val="231F20"/>
          <w:spacing w:val="-1"/>
          <w:w w:val="90"/>
        </w:rPr>
        <w:t xml:space="preserve"> </w:t>
      </w:r>
      <w:r>
        <w:rPr>
          <w:color w:val="231F20"/>
          <w:w w:val="90"/>
        </w:rPr>
        <w:t>również</w:t>
      </w:r>
      <w:r>
        <w:rPr>
          <w:color w:val="231F20"/>
          <w:spacing w:val="-1"/>
          <w:w w:val="90"/>
        </w:rPr>
        <w:t xml:space="preserve"> </w:t>
      </w:r>
      <w:r>
        <w:rPr>
          <w:color w:val="231F20"/>
          <w:w w:val="90"/>
        </w:rPr>
        <w:t>do pracy specjalistów opiniodawczych zespołów sądowych (wchodzących w skład sądów), kuratorów sądowych, asesorów sądowych, referendarzy sądowych i asystentów sędziego.</w:t>
      </w:r>
    </w:p>
    <w:p w14:paraId="16B622D6" w14:textId="77777777" w:rsidR="004766AD" w:rsidRDefault="004766AD">
      <w:pPr>
        <w:pStyle w:val="Tekstpodstawowy"/>
        <w:rPr>
          <w:sz w:val="20"/>
        </w:rPr>
      </w:pPr>
    </w:p>
    <w:p w14:paraId="64632C41" w14:textId="77777777" w:rsidR="004766AD" w:rsidRDefault="004766AD">
      <w:pPr>
        <w:pStyle w:val="Tekstpodstawowy"/>
        <w:rPr>
          <w:sz w:val="20"/>
        </w:rPr>
      </w:pPr>
    </w:p>
    <w:p w14:paraId="4BA5A283" w14:textId="77777777" w:rsidR="004766AD" w:rsidRDefault="004766AD">
      <w:pPr>
        <w:pStyle w:val="Tekstpodstawowy"/>
        <w:spacing w:before="2"/>
        <w:rPr>
          <w:sz w:val="18"/>
        </w:rPr>
      </w:pPr>
    </w:p>
    <w:p w14:paraId="2C5860D2" w14:textId="77777777" w:rsidR="004766AD" w:rsidRDefault="00000000">
      <w:pPr>
        <w:pStyle w:val="Tekstpodstawowy"/>
        <w:tabs>
          <w:tab w:val="right" w:pos="6080"/>
        </w:tabs>
        <w:spacing w:before="136" w:line="144" w:lineRule="auto"/>
        <w:ind w:left="757"/>
        <w:rPr>
          <w:b/>
          <w:sz w:val="24"/>
        </w:rPr>
      </w:pPr>
      <w:r>
        <w:rPr>
          <w:color w:val="466C8D"/>
          <w:w w:val="85"/>
        </w:rPr>
        <w:t>ORGANIZACJA</w:t>
      </w:r>
      <w:r>
        <w:rPr>
          <w:color w:val="466C8D"/>
          <w:spacing w:val="-6"/>
          <w:w w:val="85"/>
        </w:rPr>
        <w:t xml:space="preserve"> </w:t>
      </w:r>
      <w:r>
        <w:rPr>
          <w:color w:val="466C8D"/>
          <w:w w:val="85"/>
        </w:rPr>
        <w:t>I</w:t>
      </w:r>
      <w:r>
        <w:rPr>
          <w:color w:val="466C8D"/>
          <w:spacing w:val="-5"/>
          <w:w w:val="85"/>
        </w:rPr>
        <w:t xml:space="preserve"> </w:t>
      </w:r>
      <w:r>
        <w:rPr>
          <w:color w:val="466C8D"/>
          <w:w w:val="85"/>
        </w:rPr>
        <w:t>METODYKA</w:t>
      </w:r>
      <w:r>
        <w:rPr>
          <w:color w:val="466C8D"/>
          <w:spacing w:val="-6"/>
          <w:w w:val="85"/>
        </w:rPr>
        <w:t xml:space="preserve"> </w:t>
      </w:r>
      <w:r>
        <w:rPr>
          <w:color w:val="466C8D"/>
          <w:w w:val="85"/>
        </w:rPr>
        <w:t>PRACY</w:t>
      </w:r>
      <w:r>
        <w:rPr>
          <w:color w:val="466C8D"/>
          <w:spacing w:val="-5"/>
          <w:w w:val="85"/>
        </w:rPr>
        <w:t xml:space="preserve"> </w:t>
      </w:r>
      <w:r>
        <w:rPr>
          <w:color w:val="466C8D"/>
          <w:spacing w:val="-2"/>
          <w:w w:val="85"/>
        </w:rPr>
        <w:t>SĘDZIEGO,</w:t>
      </w:r>
      <w:r>
        <w:rPr>
          <w:rFonts w:ascii="Times New Roman" w:hAnsi="Times New Roman"/>
          <w:color w:val="466C8D"/>
        </w:rPr>
        <w:tab/>
      </w:r>
      <w:r>
        <w:rPr>
          <w:b/>
          <w:color w:val="231F20"/>
          <w:spacing w:val="-5"/>
          <w:w w:val="95"/>
          <w:position w:val="-8"/>
          <w:sz w:val="24"/>
        </w:rPr>
        <w:t>86</w:t>
      </w:r>
    </w:p>
    <w:p w14:paraId="55871AF9" w14:textId="77777777" w:rsidR="004766AD" w:rsidRDefault="00000000">
      <w:pPr>
        <w:pStyle w:val="Tekstpodstawowy"/>
        <w:spacing w:line="188" w:lineRule="exact"/>
        <w:ind w:left="757"/>
      </w:pPr>
      <w:r>
        <w:rPr>
          <w:color w:val="466C8D"/>
          <w:w w:val="85"/>
        </w:rPr>
        <w:t>ASESORA</w:t>
      </w:r>
      <w:r>
        <w:rPr>
          <w:color w:val="466C8D"/>
          <w:spacing w:val="3"/>
        </w:rPr>
        <w:t xml:space="preserve"> </w:t>
      </w:r>
      <w:r>
        <w:rPr>
          <w:color w:val="466C8D"/>
          <w:w w:val="85"/>
        </w:rPr>
        <w:t>SĄDOWEGO,</w:t>
      </w:r>
      <w:r>
        <w:rPr>
          <w:color w:val="466C8D"/>
          <w:spacing w:val="4"/>
        </w:rPr>
        <w:t xml:space="preserve"> </w:t>
      </w:r>
      <w:r>
        <w:rPr>
          <w:color w:val="466C8D"/>
          <w:spacing w:val="-2"/>
          <w:w w:val="85"/>
        </w:rPr>
        <w:t>REFERENDARZA</w:t>
      </w:r>
    </w:p>
    <w:p w14:paraId="3B22B59F" w14:textId="77777777" w:rsidR="004766AD" w:rsidRDefault="00000000">
      <w:pPr>
        <w:pStyle w:val="Tekstpodstawowy"/>
        <w:spacing w:line="244" w:lineRule="exact"/>
        <w:ind w:left="757"/>
      </w:pPr>
      <w:r>
        <w:rPr>
          <w:color w:val="466C8D"/>
          <w:spacing w:val="-2"/>
          <w:w w:val="85"/>
        </w:rPr>
        <w:t>SĄDOWEGO,</w:t>
      </w:r>
      <w:r>
        <w:rPr>
          <w:color w:val="466C8D"/>
          <w:spacing w:val="-1"/>
        </w:rPr>
        <w:t xml:space="preserve"> </w:t>
      </w:r>
      <w:r>
        <w:rPr>
          <w:color w:val="466C8D"/>
          <w:spacing w:val="-2"/>
          <w:w w:val="85"/>
        </w:rPr>
        <w:t>ASYSTENTA</w:t>
      </w:r>
      <w:r>
        <w:rPr>
          <w:color w:val="466C8D"/>
        </w:rPr>
        <w:t xml:space="preserve"> </w:t>
      </w:r>
      <w:r>
        <w:rPr>
          <w:color w:val="466C8D"/>
          <w:spacing w:val="-2"/>
          <w:w w:val="85"/>
        </w:rPr>
        <w:t>SĘDZIEGO</w:t>
      </w:r>
    </w:p>
    <w:p w14:paraId="3D9E7592" w14:textId="77777777" w:rsidR="004766AD" w:rsidRDefault="004766AD">
      <w:pPr>
        <w:spacing w:line="244" w:lineRule="exact"/>
        <w:sectPr w:rsidR="004766AD">
          <w:headerReference w:type="default" r:id="rId160"/>
          <w:footerReference w:type="default" r:id="rId161"/>
          <w:pgSz w:w="11910" w:h="16840"/>
          <w:pgMar w:top="1620" w:right="600" w:bottom="0" w:left="0" w:header="771" w:footer="0" w:gutter="0"/>
          <w:cols w:space="708"/>
        </w:sectPr>
      </w:pPr>
    </w:p>
    <w:p w14:paraId="03112F98" w14:textId="77777777" w:rsidR="004766AD" w:rsidRDefault="00000000">
      <w:pPr>
        <w:pStyle w:val="Tekstpodstawowy"/>
        <w:spacing w:before="2"/>
        <w:rPr>
          <w:sz w:val="17"/>
        </w:rPr>
      </w:pPr>
      <w:r>
        <w:lastRenderedPageBreak/>
        <w:pict w14:anchorId="5968BF6E">
          <v:group id="docshapegroup338" o:spid="_x0000_s2421" style="position:absolute;margin-left:575.15pt;margin-top:203.2pt;width:20.15pt;height:638.75pt;z-index:15817216;mso-position-horizontal-relative:page;mso-position-vertical-relative:page" coordorigin="11503,4064" coordsize="403,12775">
            <v:shape id="docshape339" o:spid="_x0000_s2424" style="position:absolute;left:11502;top:4063;width:403;height:11247" coordorigin="11503,4064" coordsize="403,11247" path="m11906,4064r-186,l11651,4075r-59,31l11545,4154r-31,60l11503,4284r,11026l11906,15310r,-11246xe" fillcolor="#a6cbec" stroked="f">
              <v:fill opacity="19660f"/>
              <v:path arrowok="t"/>
            </v:shape>
            <v:shape id="docshape340" o:spid="_x0000_s2423" style="position:absolute;left:11502;top:5906;width:403;height:10932" coordorigin="11503,5906" coordsize="403,10932" path="m11906,5906r-186,l11651,5917r-59,31l11545,5995r-31,59l11503,6123r,10715l11906,16838r,-10932xe" fillcolor="#a6cbec" stroked="f">
              <v:path arrowok="t"/>
            </v:shape>
            <v:shape id="docshape341" o:spid="_x0000_s2422"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2284C2D8">
          <v:shape id="docshape342" o:spid="_x0000_s2420" type="#_x0000_t202" style="position:absolute;margin-left:577.2pt;margin-top:579.25pt;width:14pt;height:102.05pt;z-index:15817728;mso-position-horizontal-relative:page;mso-position-vertical-relative:page" filled="f" stroked="f">
            <v:textbox style="layout-flow:vertical;mso-layout-flow-alt:bottom-to-top" inset="0,0,0,0">
              <w:txbxContent>
                <w:p w14:paraId="7A8C6FEC"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455B8D9F" w14:textId="77777777" w:rsidR="004766AD" w:rsidRDefault="00000000">
      <w:pPr>
        <w:pStyle w:val="Nagwek4"/>
        <w:spacing w:before="77"/>
      </w:pPr>
      <w:bookmarkStart w:id="51" w:name="_bookmark50"/>
      <w:bookmarkEnd w:id="51"/>
      <w:r>
        <w:rPr>
          <w:color w:val="231F20"/>
          <w:w w:val="85"/>
        </w:rPr>
        <w:t>I_12.A METODYKA PRACY SĘDZIEGO, ASESORA SĄDOWEGO, REFERENDARZA SĄDOWEGO I ASYSTENTA SĘDZIEGO</w:t>
      </w:r>
    </w:p>
    <w:p w14:paraId="6454D777" w14:textId="77777777" w:rsidR="004766AD" w:rsidRDefault="00000000">
      <w:pPr>
        <w:pStyle w:val="Akapitzlist"/>
        <w:numPr>
          <w:ilvl w:val="1"/>
          <w:numId w:val="75"/>
        </w:numPr>
        <w:tabs>
          <w:tab w:val="left" w:pos="1683"/>
          <w:tab w:val="left" w:pos="1684"/>
        </w:tabs>
        <w:spacing w:before="147" w:line="232" w:lineRule="auto"/>
        <w:ind w:right="259"/>
        <w:rPr>
          <w:b/>
          <w:color w:val="231F20"/>
        </w:rPr>
      </w:pPr>
      <w:r>
        <w:rPr>
          <w:color w:val="231F20"/>
          <w:w w:val="90"/>
        </w:rPr>
        <w:t xml:space="preserve">Sędziowie przygotowując sprawy sądowe, uwzględniają funkcjonowanie osób z różnego rodzaju </w:t>
      </w:r>
      <w:r>
        <w:rPr>
          <w:color w:val="231F20"/>
          <w:w w:val="85"/>
        </w:rPr>
        <w:t>niepełnosprawnościami</w:t>
      </w:r>
      <w:r>
        <w:rPr>
          <w:color w:val="231F20"/>
          <w:spacing w:val="25"/>
        </w:rPr>
        <w:t xml:space="preserve"> </w:t>
      </w:r>
      <w:r>
        <w:rPr>
          <w:color w:val="231F20"/>
          <w:w w:val="85"/>
        </w:rPr>
        <w:t>(wzroku,</w:t>
      </w:r>
      <w:r>
        <w:rPr>
          <w:color w:val="231F20"/>
          <w:spacing w:val="25"/>
        </w:rPr>
        <w:t xml:space="preserve"> </w:t>
      </w:r>
      <w:r>
        <w:rPr>
          <w:color w:val="231F20"/>
          <w:w w:val="85"/>
        </w:rPr>
        <w:t>słuchu,</w:t>
      </w:r>
      <w:r>
        <w:rPr>
          <w:color w:val="231F20"/>
          <w:spacing w:val="25"/>
        </w:rPr>
        <w:t xml:space="preserve"> </w:t>
      </w:r>
      <w:r>
        <w:rPr>
          <w:color w:val="231F20"/>
          <w:w w:val="85"/>
        </w:rPr>
        <w:t>neurologicznych,</w:t>
      </w:r>
      <w:r>
        <w:rPr>
          <w:color w:val="231F20"/>
          <w:spacing w:val="25"/>
        </w:rPr>
        <w:t xml:space="preserve"> </w:t>
      </w:r>
      <w:r>
        <w:rPr>
          <w:color w:val="231F20"/>
          <w:w w:val="85"/>
        </w:rPr>
        <w:t>narządów</w:t>
      </w:r>
      <w:r>
        <w:rPr>
          <w:color w:val="231F20"/>
          <w:spacing w:val="25"/>
        </w:rPr>
        <w:t xml:space="preserve"> </w:t>
      </w:r>
      <w:r>
        <w:rPr>
          <w:color w:val="231F20"/>
          <w:w w:val="85"/>
        </w:rPr>
        <w:t>ruchu,</w:t>
      </w:r>
      <w:r>
        <w:rPr>
          <w:color w:val="231F20"/>
          <w:spacing w:val="25"/>
        </w:rPr>
        <w:t xml:space="preserve"> </w:t>
      </w:r>
      <w:r>
        <w:rPr>
          <w:color w:val="231F20"/>
          <w:w w:val="85"/>
        </w:rPr>
        <w:t>zaburzeń</w:t>
      </w:r>
      <w:r>
        <w:rPr>
          <w:color w:val="231F20"/>
          <w:spacing w:val="25"/>
        </w:rPr>
        <w:t xml:space="preserve"> </w:t>
      </w:r>
      <w:r>
        <w:rPr>
          <w:color w:val="231F20"/>
          <w:w w:val="85"/>
        </w:rPr>
        <w:t>zdrowia</w:t>
      </w:r>
      <w:r>
        <w:rPr>
          <w:color w:val="231F20"/>
          <w:spacing w:val="25"/>
        </w:rPr>
        <w:t xml:space="preserve"> </w:t>
      </w:r>
      <w:r>
        <w:rPr>
          <w:color w:val="231F20"/>
          <w:w w:val="85"/>
        </w:rPr>
        <w:t>psychicznego),</w:t>
      </w:r>
    </w:p>
    <w:p w14:paraId="25DAE4BF" w14:textId="77777777" w:rsidR="004766AD" w:rsidRDefault="00000000">
      <w:pPr>
        <w:pStyle w:val="Akapitzlist"/>
        <w:numPr>
          <w:ilvl w:val="1"/>
          <w:numId w:val="75"/>
        </w:numPr>
        <w:tabs>
          <w:tab w:val="left" w:pos="1683"/>
          <w:tab w:val="left" w:pos="1684"/>
        </w:tabs>
        <w:spacing w:before="1" w:line="232" w:lineRule="auto"/>
        <w:ind w:right="476"/>
        <w:rPr>
          <w:b/>
          <w:color w:val="231F20"/>
        </w:rPr>
      </w:pPr>
      <w:r>
        <w:rPr>
          <w:color w:val="231F20"/>
          <w:w w:val="90"/>
        </w:rPr>
        <w:t>w przypadku stwierdzenia, że w sprawie może pojawić się osoba o szczególnych potrzebach, np. osoba niewidoma, uwzględnia się jej potrzeby w zakresie możliwości samodzielnego występowania. Dotyczy</w:t>
      </w:r>
      <w:r>
        <w:rPr>
          <w:color w:val="231F20"/>
          <w:spacing w:val="40"/>
        </w:rPr>
        <w:t xml:space="preserve"> </w:t>
      </w:r>
      <w:r>
        <w:rPr>
          <w:color w:val="231F20"/>
          <w:w w:val="90"/>
        </w:rPr>
        <w:t xml:space="preserve">to m.in. przygotowywania pism w odpowiedni dla takiej osoby sposób i w formacie, które umożliwią jej </w:t>
      </w:r>
      <w:r>
        <w:rPr>
          <w:color w:val="231F20"/>
          <w:spacing w:val="-8"/>
        </w:rPr>
        <w:t>zapoznawanie</w:t>
      </w:r>
      <w:r>
        <w:rPr>
          <w:color w:val="231F20"/>
          <w:spacing w:val="-2"/>
        </w:rPr>
        <w:t xml:space="preserve"> </w:t>
      </w:r>
      <w:r>
        <w:rPr>
          <w:color w:val="231F20"/>
          <w:spacing w:val="-8"/>
        </w:rPr>
        <w:t>się</w:t>
      </w:r>
      <w:r>
        <w:rPr>
          <w:color w:val="231F20"/>
          <w:spacing w:val="-2"/>
        </w:rPr>
        <w:t xml:space="preserve"> </w:t>
      </w:r>
      <w:r>
        <w:rPr>
          <w:color w:val="231F20"/>
          <w:spacing w:val="-8"/>
        </w:rPr>
        <w:t>z</w:t>
      </w:r>
      <w:r>
        <w:rPr>
          <w:color w:val="231F20"/>
          <w:spacing w:val="-2"/>
        </w:rPr>
        <w:t xml:space="preserve"> </w:t>
      </w:r>
      <w:r>
        <w:rPr>
          <w:color w:val="231F20"/>
          <w:spacing w:val="-8"/>
        </w:rPr>
        <w:t>treścią</w:t>
      </w:r>
      <w:r>
        <w:rPr>
          <w:color w:val="231F20"/>
          <w:spacing w:val="-2"/>
        </w:rPr>
        <w:t xml:space="preserve"> </w:t>
      </w:r>
      <w:r>
        <w:rPr>
          <w:color w:val="231F20"/>
          <w:spacing w:val="-8"/>
        </w:rPr>
        <w:t>dokumentów</w:t>
      </w:r>
    </w:p>
    <w:p w14:paraId="5986382B" w14:textId="77777777" w:rsidR="004766AD" w:rsidRDefault="00000000">
      <w:pPr>
        <w:pStyle w:val="Akapitzlist"/>
        <w:numPr>
          <w:ilvl w:val="1"/>
          <w:numId w:val="75"/>
        </w:numPr>
        <w:tabs>
          <w:tab w:val="left" w:pos="1684"/>
        </w:tabs>
        <w:spacing w:before="2" w:line="232" w:lineRule="auto"/>
        <w:ind w:right="554"/>
        <w:jc w:val="both"/>
        <w:rPr>
          <w:b/>
          <w:color w:val="231F20"/>
        </w:rPr>
      </w:pPr>
      <w:r>
        <w:rPr>
          <w:color w:val="231F20"/>
          <w:w w:val="90"/>
        </w:rPr>
        <w:t>w</w:t>
      </w:r>
      <w:r>
        <w:rPr>
          <w:color w:val="231F20"/>
          <w:spacing w:val="-6"/>
          <w:w w:val="90"/>
        </w:rPr>
        <w:t xml:space="preserve"> </w:t>
      </w:r>
      <w:r>
        <w:rPr>
          <w:color w:val="231F20"/>
          <w:w w:val="90"/>
        </w:rPr>
        <w:t>przypadku,</w:t>
      </w:r>
      <w:r>
        <w:rPr>
          <w:color w:val="231F20"/>
          <w:spacing w:val="-6"/>
          <w:w w:val="90"/>
        </w:rPr>
        <w:t xml:space="preserve"> </w:t>
      </w:r>
      <w:r>
        <w:rPr>
          <w:color w:val="231F20"/>
          <w:w w:val="90"/>
        </w:rPr>
        <w:t>gdy</w:t>
      </w:r>
      <w:r>
        <w:rPr>
          <w:color w:val="231F20"/>
          <w:spacing w:val="-6"/>
          <w:w w:val="90"/>
        </w:rPr>
        <w:t xml:space="preserve"> </w:t>
      </w:r>
      <w:r>
        <w:rPr>
          <w:color w:val="231F20"/>
          <w:w w:val="90"/>
        </w:rPr>
        <w:t>złożone</w:t>
      </w:r>
      <w:r>
        <w:rPr>
          <w:color w:val="231F20"/>
          <w:spacing w:val="-6"/>
          <w:w w:val="90"/>
        </w:rPr>
        <w:t xml:space="preserve"> </w:t>
      </w:r>
      <w:r>
        <w:rPr>
          <w:color w:val="231F20"/>
          <w:w w:val="90"/>
        </w:rPr>
        <w:t>pismo</w:t>
      </w:r>
      <w:r>
        <w:rPr>
          <w:color w:val="231F20"/>
          <w:spacing w:val="-6"/>
          <w:w w:val="90"/>
        </w:rPr>
        <w:t xml:space="preserve"> </w:t>
      </w:r>
      <w:r>
        <w:rPr>
          <w:color w:val="231F20"/>
          <w:w w:val="90"/>
        </w:rPr>
        <w:t>procesowe</w:t>
      </w:r>
      <w:r>
        <w:rPr>
          <w:color w:val="231F20"/>
          <w:spacing w:val="-6"/>
          <w:w w:val="90"/>
        </w:rPr>
        <w:t xml:space="preserve"> </w:t>
      </w:r>
      <w:r>
        <w:rPr>
          <w:color w:val="231F20"/>
          <w:w w:val="90"/>
        </w:rPr>
        <w:t>jest</w:t>
      </w:r>
      <w:r>
        <w:rPr>
          <w:color w:val="231F20"/>
          <w:spacing w:val="-6"/>
          <w:w w:val="90"/>
        </w:rPr>
        <w:t xml:space="preserve"> </w:t>
      </w:r>
      <w:r>
        <w:rPr>
          <w:color w:val="231F20"/>
          <w:w w:val="90"/>
        </w:rPr>
        <w:t>sformułowana</w:t>
      </w:r>
      <w:r>
        <w:rPr>
          <w:color w:val="231F20"/>
          <w:spacing w:val="-6"/>
          <w:w w:val="90"/>
        </w:rPr>
        <w:t xml:space="preserve"> </w:t>
      </w:r>
      <w:r>
        <w:rPr>
          <w:color w:val="231F20"/>
          <w:w w:val="90"/>
        </w:rPr>
        <w:t>w</w:t>
      </w:r>
      <w:r>
        <w:rPr>
          <w:color w:val="231F20"/>
          <w:spacing w:val="-6"/>
          <w:w w:val="90"/>
        </w:rPr>
        <w:t xml:space="preserve"> </w:t>
      </w:r>
      <w:r>
        <w:rPr>
          <w:color w:val="231F20"/>
          <w:w w:val="90"/>
        </w:rPr>
        <w:t>sposób</w:t>
      </w:r>
      <w:r>
        <w:rPr>
          <w:color w:val="231F20"/>
          <w:spacing w:val="-6"/>
          <w:w w:val="90"/>
        </w:rPr>
        <w:t xml:space="preserve"> </w:t>
      </w:r>
      <w:r>
        <w:rPr>
          <w:color w:val="231F20"/>
          <w:w w:val="90"/>
        </w:rPr>
        <w:t>niejasny,</w:t>
      </w:r>
      <w:r>
        <w:rPr>
          <w:color w:val="231F20"/>
          <w:spacing w:val="-6"/>
          <w:w w:val="90"/>
        </w:rPr>
        <w:t xml:space="preserve"> </w:t>
      </w:r>
      <w:r>
        <w:rPr>
          <w:color w:val="231F20"/>
          <w:w w:val="90"/>
        </w:rPr>
        <w:t>budzący</w:t>
      </w:r>
      <w:r>
        <w:rPr>
          <w:color w:val="231F20"/>
          <w:spacing w:val="-6"/>
          <w:w w:val="90"/>
        </w:rPr>
        <w:t xml:space="preserve"> </w:t>
      </w:r>
      <w:r>
        <w:rPr>
          <w:color w:val="231F20"/>
          <w:w w:val="90"/>
        </w:rPr>
        <w:t>wątpliwości co</w:t>
      </w:r>
      <w:r>
        <w:rPr>
          <w:color w:val="231F20"/>
          <w:spacing w:val="-5"/>
          <w:w w:val="90"/>
        </w:rPr>
        <w:t xml:space="preserve"> </w:t>
      </w:r>
      <w:r>
        <w:rPr>
          <w:color w:val="231F20"/>
          <w:w w:val="90"/>
        </w:rPr>
        <w:t>do</w:t>
      </w:r>
      <w:r>
        <w:rPr>
          <w:color w:val="231F20"/>
          <w:spacing w:val="-5"/>
          <w:w w:val="90"/>
        </w:rPr>
        <w:t xml:space="preserve"> </w:t>
      </w:r>
      <w:r>
        <w:rPr>
          <w:color w:val="231F20"/>
          <w:w w:val="90"/>
        </w:rPr>
        <w:t>zdrowia</w:t>
      </w:r>
      <w:r>
        <w:rPr>
          <w:color w:val="231F20"/>
          <w:spacing w:val="-5"/>
          <w:w w:val="90"/>
        </w:rPr>
        <w:t xml:space="preserve"> </w:t>
      </w:r>
      <w:r>
        <w:rPr>
          <w:color w:val="231F20"/>
          <w:w w:val="90"/>
        </w:rPr>
        <w:t>psychicznego</w:t>
      </w:r>
      <w:r>
        <w:rPr>
          <w:color w:val="231F20"/>
          <w:spacing w:val="-5"/>
          <w:w w:val="90"/>
        </w:rPr>
        <w:t xml:space="preserve"> </w:t>
      </w:r>
      <w:r>
        <w:rPr>
          <w:color w:val="231F20"/>
          <w:w w:val="90"/>
        </w:rPr>
        <w:t>osoby</w:t>
      </w:r>
      <w:r>
        <w:rPr>
          <w:color w:val="231F20"/>
          <w:spacing w:val="-5"/>
          <w:w w:val="90"/>
        </w:rPr>
        <w:t xml:space="preserve"> </w:t>
      </w:r>
      <w:r>
        <w:rPr>
          <w:color w:val="231F20"/>
          <w:w w:val="90"/>
        </w:rPr>
        <w:t>skarżącej,</w:t>
      </w:r>
      <w:r>
        <w:rPr>
          <w:color w:val="231F20"/>
          <w:spacing w:val="-5"/>
          <w:w w:val="90"/>
        </w:rPr>
        <w:t xml:space="preserve"> </w:t>
      </w:r>
      <w:r>
        <w:rPr>
          <w:color w:val="231F20"/>
          <w:w w:val="90"/>
        </w:rPr>
        <w:t>sędzia</w:t>
      </w:r>
      <w:r>
        <w:rPr>
          <w:color w:val="231F20"/>
          <w:spacing w:val="-5"/>
          <w:w w:val="90"/>
        </w:rPr>
        <w:t xml:space="preserve"> </w:t>
      </w:r>
      <w:r>
        <w:rPr>
          <w:color w:val="231F20"/>
          <w:w w:val="90"/>
        </w:rPr>
        <w:t>i</w:t>
      </w:r>
      <w:r>
        <w:rPr>
          <w:color w:val="231F20"/>
          <w:spacing w:val="-5"/>
          <w:w w:val="90"/>
        </w:rPr>
        <w:t xml:space="preserve"> </w:t>
      </w:r>
      <w:r>
        <w:rPr>
          <w:color w:val="231F20"/>
          <w:w w:val="90"/>
        </w:rPr>
        <w:t>współpracujący</w:t>
      </w:r>
      <w:r>
        <w:rPr>
          <w:color w:val="231F20"/>
          <w:spacing w:val="-5"/>
          <w:w w:val="90"/>
        </w:rPr>
        <w:t xml:space="preserve"> </w:t>
      </w:r>
      <w:r>
        <w:rPr>
          <w:color w:val="231F20"/>
          <w:w w:val="90"/>
        </w:rPr>
        <w:t>z</w:t>
      </w:r>
      <w:r>
        <w:rPr>
          <w:color w:val="231F20"/>
          <w:spacing w:val="-5"/>
          <w:w w:val="90"/>
        </w:rPr>
        <w:t xml:space="preserve"> </w:t>
      </w:r>
      <w:r>
        <w:rPr>
          <w:color w:val="231F20"/>
          <w:w w:val="90"/>
        </w:rPr>
        <w:t>nim</w:t>
      </w:r>
      <w:r>
        <w:rPr>
          <w:color w:val="231F20"/>
          <w:spacing w:val="-5"/>
          <w:w w:val="90"/>
        </w:rPr>
        <w:t xml:space="preserve"> </w:t>
      </w:r>
      <w:r>
        <w:rPr>
          <w:color w:val="231F20"/>
          <w:w w:val="90"/>
        </w:rPr>
        <w:t>asystent</w:t>
      </w:r>
      <w:r>
        <w:rPr>
          <w:color w:val="231F20"/>
          <w:spacing w:val="-5"/>
          <w:w w:val="90"/>
        </w:rPr>
        <w:t xml:space="preserve"> </w:t>
      </w:r>
      <w:r>
        <w:rPr>
          <w:color w:val="231F20"/>
          <w:w w:val="90"/>
        </w:rPr>
        <w:t>ustalają</w:t>
      </w:r>
      <w:r>
        <w:rPr>
          <w:color w:val="231F20"/>
          <w:spacing w:val="-5"/>
          <w:w w:val="90"/>
        </w:rPr>
        <w:t xml:space="preserve"> </w:t>
      </w:r>
      <w:r>
        <w:rPr>
          <w:color w:val="231F20"/>
          <w:w w:val="90"/>
        </w:rPr>
        <w:t>faktyczne okoliczności sprawy niezależnie od sposobu sformułowania pisma,</w:t>
      </w:r>
    </w:p>
    <w:p w14:paraId="0D25C016" w14:textId="77777777" w:rsidR="004766AD" w:rsidRDefault="00000000">
      <w:pPr>
        <w:pStyle w:val="Akapitzlist"/>
        <w:numPr>
          <w:ilvl w:val="1"/>
          <w:numId w:val="75"/>
        </w:numPr>
        <w:tabs>
          <w:tab w:val="left" w:pos="1684"/>
        </w:tabs>
        <w:spacing w:before="2" w:line="232" w:lineRule="auto"/>
        <w:ind w:right="523"/>
        <w:jc w:val="both"/>
        <w:rPr>
          <w:b/>
          <w:color w:val="231F20"/>
        </w:rPr>
      </w:pPr>
      <w:r>
        <w:rPr>
          <w:color w:val="231F20"/>
          <w:w w:val="90"/>
        </w:rPr>
        <w:t>sędzia (lub inna osoba prowadząca czynności) prowadzi rozprawę i posiedzenie uwzględniając czas na tłumaczenie migowe (jeśli jest taka potrzeba) oraz podczas wypowiedzi utrzymuje kontakt wzrokowy</w:t>
      </w:r>
    </w:p>
    <w:p w14:paraId="7C46C622" w14:textId="77777777" w:rsidR="004766AD" w:rsidRDefault="00000000">
      <w:pPr>
        <w:pStyle w:val="Tekstpodstawowy"/>
        <w:spacing w:line="245" w:lineRule="exact"/>
        <w:ind w:left="1683"/>
        <w:jc w:val="both"/>
      </w:pPr>
      <w:r>
        <w:rPr>
          <w:color w:val="231F20"/>
          <w:w w:val="85"/>
        </w:rPr>
        <w:t>z</w:t>
      </w:r>
      <w:r>
        <w:rPr>
          <w:color w:val="231F20"/>
          <w:spacing w:val="9"/>
        </w:rPr>
        <w:t xml:space="preserve"> </w:t>
      </w:r>
      <w:r>
        <w:rPr>
          <w:color w:val="231F20"/>
          <w:w w:val="85"/>
        </w:rPr>
        <w:t>uczestnikami</w:t>
      </w:r>
      <w:r>
        <w:rPr>
          <w:color w:val="231F20"/>
          <w:spacing w:val="9"/>
        </w:rPr>
        <w:t xml:space="preserve"> </w:t>
      </w:r>
      <w:r>
        <w:rPr>
          <w:color w:val="231F20"/>
          <w:w w:val="85"/>
        </w:rPr>
        <w:t>procesu,</w:t>
      </w:r>
      <w:r>
        <w:rPr>
          <w:color w:val="231F20"/>
          <w:spacing w:val="9"/>
        </w:rPr>
        <w:t xml:space="preserve"> </w:t>
      </w:r>
      <w:r>
        <w:rPr>
          <w:color w:val="231F20"/>
          <w:w w:val="85"/>
        </w:rPr>
        <w:t>aby</w:t>
      </w:r>
      <w:r>
        <w:rPr>
          <w:color w:val="231F20"/>
          <w:spacing w:val="9"/>
        </w:rPr>
        <w:t xml:space="preserve"> </w:t>
      </w:r>
      <w:r>
        <w:rPr>
          <w:color w:val="231F20"/>
          <w:w w:val="85"/>
        </w:rPr>
        <w:t>umożliwić</w:t>
      </w:r>
      <w:r>
        <w:rPr>
          <w:color w:val="231F20"/>
          <w:spacing w:val="9"/>
        </w:rPr>
        <w:t xml:space="preserve"> </w:t>
      </w:r>
      <w:r>
        <w:rPr>
          <w:color w:val="231F20"/>
          <w:w w:val="85"/>
        </w:rPr>
        <w:t>czytanie</w:t>
      </w:r>
      <w:r>
        <w:rPr>
          <w:color w:val="231F20"/>
          <w:spacing w:val="9"/>
        </w:rPr>
        <w:t xml:space="preserve"> </w:t>
      </w:r>
      <w:r>
        <w:rPr>
          <w:color w:val="231F20"/>
          <w:w w:val="85"/>
        </w:rPr>
        <w:t>z</w:t>
      </w:r>
      <w:r>
        <w:rPr>
          <w:color w:val="231F20"/>
          <w:spacing w:val="9"/>
        </w:rPr>
        <w:t xml:space="preserve"> </w:t>
      </w:r>
      <w:r>
        <w:rPr>
          <w:color w:val="231F20"/>
          <w:spacing w:val="-2"/>
          <w:w w:val="85"/>
        </w:rPr>
        <w:t>warg,</w:t>
      </w:r>
    </w:p>
    <w:p w14:paraId="422C04C1" w14:textId="77777777" w:rsidR="004766AD" w:rsidRDefault="00000000">
      <w:pPr>
        <w:pStyle w:val="Akapitzlist"/>
        <w:numPr>
          <w:ilvl w:val="1"/>
          <w:numId w:val="75"/>
        </w:numPr>
        <w:tabs>
          <w:tab w:val="left" w:pos="1683"/>
          <w:tab w:val="left" w:pos="1684"/>
        </w:tabs>
        <w:spacing w:before="3" w:line="232" w:lineRule="auto"/>
        <w:ind w:right="195"/>
        <w:rPr>
          <w:b/>
          <w:color w:val="231F20"/>
        </w:rPr>
      </w:pPr>
      <w:r>
        <w:rPr>
          <w:color w:val="231F20"/>
          <w:spacing w:val="-6"/>
        </w:rPr>
        <w:t>sędzia</w:t>
      </w:r>
      <w:r>
        <w:rPr>
          <w:color w:val="231F20"/>
          <w:spacing w:val="-10"/>
        </w:rPr>
        <w:t xml:space="preserve"> </w:t>
      </w:r>
      <w:r>
        <w:rPr>
          <w:color w:val="231F20"/>
          <w:spacing w:val="-6"/>
        </w:rPr>
        <w:t>prowadząc</w:t>
      </w:r>
      <w:r>
        <w:rPr>
          <w:color w:val="231F20"/>
          <w:spacing w:val="-9"/>
        </w:rPr>
        <w:t xml:space="preserve"> </w:t>
      </w:r>
      <w:r>
        <w:rPr>
          <w:color w:val="231F20"/>
          <w:spacing w:val="-6"/>
        </w:rPr>
        <w:t>rozprawę</w:t>
      </w:r>
      <w:r>
        <w:rPr>
          <w:color w:val="231F20"/>
          <w:spacing w:val="-9"/>
        </w:rPr>
        <w:t xml:space="preserve"> </w:t>
      </w:r>
      <w:r>
        <w:rPr>
          <w:color w:val="231F20"/>
          <w:spacing w:val="-6"/>
        </w:rPr>
        <w:t>i</w:t>
      </w:r>
      <w:r>
        <w:rPr>
          <w:color w:val="231F20"/>
          <w:spacing w:val="-10"/>
        </w:rPr>
        <w:t xml:space="preserve"> </w:t>
      </w:r>
      <w:r>
        <w:rPr>
          <w:color w:val="231F20"/>
          <w:spacing w:val="-6"/>
        </w:rPr>
        <w:t>posiedzenie,</w:t>
      </w:r>
      <w:r>
        <w:rPr>
          <w:color w:val="231F20"/>
          <w:spacing w:val="-9"/>
        </w:rPr>
        <w:t xml:space="preserve"> </w:t>
      </w:r>
      <w:r>
        <w:rPr>
          <w:color w:val="231F20"/>
          <w:spacing w:val="-6"/>
        </w:rPr>
        <w:t>zwraca</w:t>
      </w:r>
      <w:r>
        <w:rPr>
          <w:color w:val="231F20"/>
          <w:spacing w:val="-9"/>
        </w:rPr>
        <w:t xml:space="preserve"> </w:t>
      </w:r>
      <w:r>
        <w:rPr>
          <w:color w:val="231F20"/>
          <w:spacing w:val="-6"/>
        </w:rPr>
        <w:t>uwagę,</w:t>
      </w:r>
      <w:r>
        <w:rPr>
          <w:color w:val="231F20"/>
          <w:spacing w:val="-9"/>
        </w:rPr>
        <w:t xml:space="preserve"> </w:t>
      </w:r>
      <w:r>
        <w:rPr>
          <w:color w:val="231F20"/>
          <w:spacing w:val="-6"/>
        </w:rPr>
        <w:t>aby</w:t>
      </w:r>
      <w:r>
        <w:rPr>
          <w:color w:val="231F20"/>
          <w:spacing w:val="-10"/>
        </w:rPr>
        <w:t xml:space="preserve"> </w:t>
      </w:r>
      <w:r>
        <w:rPr>
          <w:color w:val="231F20"/>
          <w:spacing w:val="-6"/>
        </w:rPr>
        <w:t>każda</w:t>
      </w:r>
      <w:r>
        <w:rPr>
          <w:color w:val="231F20"/>
          <w:spacing w:val="-9"/>
        </w:rPr>
        <w:t xml:space="preserve"> </w:t>
      </w:r>
      <w:r>
        <w:rPr>
          <w:color w:val="231F20"/>
          <w:spacing w:val="-6"/>
        </w:rPr>
        <w:t>osoba</w:t>
      </w:r>
      <w:r>
        <w:rPr>
          <w:color w:val="231F20"/>
          <w:spacing w:val="-9"/>
        </w:rPr>
        <w:t xml:space="preserve"> </w:t>
      </w:r>
      <w:r>
        <w:rPr>
          <w:color w:val="231F20"/>
          <w:spacing w:val="-6"/>
        </w:rPr>
        <w:t>zabierająca</w:t>
      </w:r>
      <w:r>
        <w:rPr>
          <w:color w:val="231F20"/>
          <w:spacing w:val="-10"/>
        </w:rPr>
        <w:t xml:space="preserve"> </w:t>
      </w:r>
      <w:r>
        <w:rPr>
          <w:color w:val="231F20"/>
          <w:spacing w:val="-6"/>
        </w:rPr>
        <w:t xml:space="preserve">głos </w:t>
      </w:r>
      <w:r>
        <w:rPr>
          <w:color w:val="231F20"/>
          <w:w w:val="90"/>
        </w:rPr>
        <w:t xml:space="preserve">wypowiadała się w taki sposób, który umożliwi osobie z niepełnosprawnością odczytywanie jej wypowiedzi </w:t>
      </w:r>
      <w:r>
        <w:rPr>
          <w:color w:val="231F20"/>
        </w:rPr>
        <w:t>z ruchu warg.</w:t>
      </w:r>
    </w:p>
    <w:p w14:paraId="2DBF4A70" w14:textId="77777777" w:rsidR="004766AD" w:rsidRDefault="00000000">
      <w:pPr>
        <w:pStyle w:val="Akapitzlist"/>
        <w:numPr>
          <w:ilvl w:val="1"/>
          <w:numId w:val="75"/>
        </w:numPr>
        <w:tabs>
          <w:tab w:val="left" w:pos="1683"/>
          <w:tab w:val="left" w:pos="1684"/>
        </w:tabs>
        <w:spacing w:before="2" w:line="232" w:lineRule="auto"/>
        <w:ind w:right="636"/>
        <w:rPr>
          <w:b/>
          <w:color w:val="231F20"/>
        </w:rPr>
      </w:pPr>
      <w:r>
        <w:rPr>
          <w:color w:val="231F20"/>
          <w:w w:val="90"/>
        </w:rPr>
        <w:t>na sali rozpraw sędzia uwzględnia wnioski o przerwę złożone przez osoby o szczególnych potrzebach uczestniczące w rozprawie, bądź zapewnia więcej czasu na prowadzenie czynności procesowych.</w:t>
      </w:r>
    </w:p>
    <w:p w14:paraId="1E977ADD" w14:textId="77777777" w:rsidR="004766AD" w:rsidRDefault="004766AD">
      <w:pPr>
        <w:pStyle w:val="Tekstpodstawowy"/>
        <w:rPr>
          <w:sz w:val="26"/>
        </w:rPr>
      </w:pPr>
    </w:p>
    <w:p w14:paraId="34513166" w14:textId="77777777" w:rsidR="004766AD" w:rsidRDefault="00000000">
      <w:pPr>
        <w:pStyle w:val="Nagwek4"/>
      </w:pPr>
      <w:r>
        <w:rPr>
          <w:color w:val="231F20"/>
          <w:w w:val="85"/>
        </w:rPr>
        <w:t>I_12.B ORGANIZACJA PRACY SĘDZIEGO, ASESORA SĄDOWEGO, REFERENDARZA SĄDOWEGO I ASYSTENTA SĘDZIEGO</w:t>
      </w:r>
    </w:p>
    <w:p w14:paraId="29E0E9FA" w14:textId="77777777" w:rsidR="004766AD" w:rsidRDefault="00000000">
      <w:pPr>
        <w:pStyle w:val="Akapitzlist"/>
        <w:numPr>
          <w:ilvl w:val="1"/>
          <w:numId w:val="75"/>
        </w:numPr>
        <w:tabs>
          <w:tab w:val="left" w:pos="1683"/>
          <w:tab w:val="left" w:pos="1684"/>
        </w:tabs>
        <w:spacing w:before="147" w:line="232" w:lineRule="auto"/>
        <w:ind w:right="1217"/>
        <w:rPr>
          <w:b/>
          <w:color w:val="231F20"/>
        </w:rPr>
      </w:pPr>
      <w:r>
        <w:rPr>
          <w:color w:val="231F20"/>
          <w:w w:val="90"/>
        </w:rPr>
        <w:t xml:space="preserve">sędzia jest zobowiązany do udziału w szkoleniach podnoszących świadomość funkcjonowania </w:t>
      </w:r>
      <w:r>
        <w:rPr>
          <w:color w:val="231F20"/>
          <w:w w:val="85"/>
        </w:rPr>
        <w:t>osób</w:t>
      </w:r>
      <w:r>
        <w:rPr>
          <w:color w:val="231F20"/>
          <w:spacing w:val="28"/>
        </w:rPr>
        <w:t xml:space="preserve"> </w:t>
      </w:r>
      <w:r>
        <w:rPr>
          <w:color w:val="231F20"/>
          <w:w w:val="85"/>
        </w:rPr>
        <w:t>z</w:t>
      </w:r>
      <w:r>
        <w:rPr>
          <w:color w:val="231F20"/>
          <w:spacing w:val="28"/>
        </w:rPr>
        <w:t xml:space="preserve"> </w:t>
      </w:r>
      <w:r>
        <w:rPr>
          <w:color w:val="231F20"/>
          <w:w w:val="85"/>
        </w:rPr>
        <w:t>niepełnosprawnościami</w:t>
      </w:r>
      <w:r>
        <w:rPr>
          <w:color w:val="231F20"/>
          <w:spacing w:val="28"/>
        </w:rPr>
        <w:t xml:space="preserve"> </w:t>
      </w:r>
      <w:r>
        <w:rPr>
          <w:color w:val="231F20"/>
          <w:w w:val="85"/>
        </w:rPr>
        <w:t>i</w:t>
      </w:r>
      <w:r>
        <w:rPr>
          <w:color w:val="231F20"/>
          <w:spacing w:val="28"/>
        </w:rPr>
        <w:t xml:space="preserve"> </w:t>
      </w:r>
      <w:r>
        <w:rPr>
          <w:color w:val="231F20"/>
          <w:w w:val="85"/>
        </w:rPr>
        <w:t>zwiększających</w:t>
      </w:r>
      <w:r>
        <w:rPr>
          <w:color w:val="231F20"/>
          <w:spacing w:val="28"/>
        </w:rPr>
        <w:t xml:space="preserve"> </w:t>
      </w:r>
      <w:r>
        <w:rPr>
          <w:color w:val="231F20"/>
          <w:w w:val="85"/>
        </w:rPr>
        <w:t>świadomość</w:t>
      </w:r>
      <w:r>
        <w:rPr>
          <w:color w:val="231F20"/>
          <w:spacing w:val="28"/>
        </w:rPr>
        <w:t xml:space="preserve"> </w:t>
      </w:r>
      <w:r>
        <w:rPr>
          <w:color w:val="231F20"/>
          <w:w w:val="85"/>
        </w:rPr>
        <w:t>szczególnych</w:t>
      </w:r>
      <w:r>
        <w:rPr>
          <w:color w:val="231F20"/>
          <w:spacing w:val="28"/>
        </w:rPr>
        <w:t xml:space="preserve"> </w:t>
      </w:r>
      <w:r>
        <w:rPr>
          <w:color w:val="231F20"/>
          <w:w w:val="85"/>
        </w:rPr>
        <w:t>potrzeb</w:t>
      </w:r>
      <w:r>
        <w:rPr>
          <w:color w:val="231F20"/>
          <w:spacing w:val="28"/>
        </w:rPr>
        <w:t xml:space="preserve"> </w:t>
      </w:r>
      <w:r>
        <w:rPr>
          <w:color w:val="231F20"/>
          <w:w w:val="85"/>
        </w:rPr>
        <w:t>wynikających</w:t>
      </w:r>
    </w:p>
    <w:p w14:paraId="347CE015" w14:textId="77777777" w:rsidR="004766AD" w:rsidRDefault="00000000">
      <w:pPr>
        <w:pStyle w:val="Tekstpodstawowy"/>
        <w:spacing w:before="1" w:line="232" w:lineRule="auto"/>
        <w:ind w:left="1683" w:right="249"/>
      </w:pPr>
      <w:r>
        <w:rPr>
          <w:color w:val="231F20"/>
          <w:w w:val="90"/>
        </w:rPr>
        <w:t>z</w:t>
      </w:r>
      <w:r>
        <w:rPr>
          <w:color w:val="231F20"/>
          <w:spacing w:val="-10"/>
          <w:w w:val="90"/>
        </w:rPr>
        <w:t xml:space="preserve"> </w:t>
      </w:r>
      <w:r>
        <w:rPr>
          <w:color w:val="231F20"/>
          <w:w w:val="90"/>
        </w:rPr>
        <w:t>niepełnosprawności;</w:t>
      </w:r>
      <w:r>
        <w:rPr>
          <w:color w:val="231F20"/>
          <w:spacing w:val="-9"/>
          <w:w w:val="90"/>
        </w:rPr>
        <w:t xml:space="preserve"> </w:t>
      </w:r>
      <w:r>
        <w:rPr>
          <w:color w:val="231F20"/>
          <w:w w:val="90"/>
        </w:rPr>
        <w:t>szczegóły</w:t>
      </w:r>
      <w:r>
        <w:rPr>
          <w:color w:val="231F20"/>
          <w:spacing w:val="-9"/>
          <w:w w:val="90"/>
        </w:rPr>
        <w:t xml:space="preserve"> </w:t>
      </w:r>
      <w:r>
        <w:rPr>
          <w:color w:val="231F20"/>
          <w:w w:val="90"/>
        </w:rPr>
        <w:t>w</w:t>
      </w:r>
      <w:r>
        <w:rPr>
          <w:color w:val="231F20"/>
          <w:spacing w:val="-9"/>
          <w:w w:val="90"/>
        </w:rPr>
        <w:t xml:space="preserve"> </w:t>
      </w:r>
      <w:r>
        <w:rPr>
          <w:color w:val="231F20"/>
          <w:w w:val="90"/>
        </w:rPr>
        <w:t>tym</w:t>
      </w:r>
      <w:r>
        <w:rPr>
          <w:color w:val="231F20"/>
          <w:spacing w:val="-9"/>
          <w:w w:val="90"/>
        </w:rPr>
        <w:t xml:space="preserve"> </w:t>
      </w:r>
      <w:r>
        <w:rPr>
          <w:color w:val="231F20"/>
          <w:w w:val="90"/>
        </w:rPr>
        <w:t>zakresie</w:t>
      </w:r>
      <w:r>
        <w:rPr>
          <w:color w:val="231F20"/>
          <w:spacing w:val="-10"/>
          <w:w w:val="90"/>
        </w:rPr>
        <w:t xml:space="preserve"> </w:t>
      </w:r>
      <w:r>
        <w:rPr>
          <w:color w:val="231F20"/>
          <w:w w:val="90"/>
        </w:rPr>
        <w:t>zawarte</w:t>
      </w:r>
      <w:r>
        <w:rPr>
          <w:color w:val="231F20"/>
          <w:spacing w:val="-9"/>
          <w:w w:val="90"/>
        </w:rPr>
        <w:t xml:space="preserve"> </w:t>
      </w:r>
      <w:r>
        <w:rPr>
          <w:color w:val="231F20"/>
          <w:w w:val="90"/>
        </w:rPr>
        <w:t>są</w:t>
      </w:r>
      <w:r>
        <w:rPr>
          <w:color w:val="231F20"/>
          <w:spacing w:val="-9"/>
          <w:w w:val="90"/>
        </w:rPr>
        <w:t xml:space="preserve"> </w:t>
      </w:r>
      <w:r>
        <w:rPr>
          <w:color w:val="231F20"/>
          <w:w w:val="90"/>
        </w:rPr>
        <w:t>w</w:t>
      </w:r>
      <w:r>
        <w:rPr>
          <w:color w:val="231F20"/>
          <w:spacing w:val="-9"/>
          <w:w w:val="90"/>
        </w:rPr>
        <w:t xml:space="preserve"> </w:t>
      </w:r>
      <w:r>
        <w:rPr>
          <w:color w:val="231F20"/>
          <w:w w:val="90"/>
        </w:rPr>
        <w:t>części</w:t>
      </w:r>
      <w:r>
        <w:rPr>
          <w:color w:val="231F20"/>
          <w:spacing w:val="-9"/>
          <w:w w:val="90"/>
        </w:rPr>
        <w:t xml:space="preserve"> </w:t>
      </w:r>
      <w:r>
        <w:rPr>
          <w:color w:val="231F20"/>
          <w:w w:val="90"/>
        </w:rPr>
        <w:t>dotyczącej</w:t>
      </w:r>
      <w:r>
        <w:rPr>
          <w:color w:val="231F20"/>
          <w:spacing w:val="-9"/>
          <w:w w:val="90"/>
        </w:rPr>
        <w:t xml:space="preserve"> </w:t>
      </w:r>
      <w:r>
        <w:rPr>
          <w:color w:val="231F20"/>
          <w:w w:val="90"/>
        </w:rPr>
        <w:t>wymogów</w:t>
      </w:r>
      <w:r>
        <w:rPr>
          <w:color w:val="231F20"/>
          <w:spacing w:val="-10"/>
          <w:w w:val="90"/>
        </w:rPr>
        <w:t xml:space="preserve"> </w:t>
      </w:r>
      <w:r>
        <w:rPr>
          <w:color w:val="231F20"/>
          <w:w w:val="90"/>
        </w:rPr>
        <w:t xml:space="preserve">szkoleniowych </w:t>
      </w:r>
      <w:r>
        <w:rPr>
          <w:color w:val="231F20"/>
          <w:spacing w:val="-2"/>
        </w:rPr>
        <w:t>kadr</w:t>
      </w:r>
      <w:r>
        <w:rPr>
          <w:color w:val="231F20"/>
          <w:spacing w:val="-14"/>
        </w:rPr>
        <w:t xml:space="preserve"> </w:t>
      </w:r>
      <w:r>
        <w:rPr>
          <w:color w:val="231F20"/>
          <w:spacing w:val="-2"/>
        </w:rPr>
        <w:t>wymiaru</w:t>
      </w:r>
      <w:r>
        <w:rPr>
          <w:color w:val="231F20"/>
          <w:spacing w:val="-13"/>
        </w:rPr>
        <w:t xml:space="preserve"> </w:t>
      </w:r>
      <w:r>
        <w:rPr>
          <w:color w:val="231F20"/>
          <w:spacing w:val="-2"/>
        </w:rPr>
        <w:t>sprawiedliwości,</w:t>
      </w:r>
    </w:p>
    <w:p w14:paraId="35AD4B50" w14:textId="77777777" w:rsidR="004766AD" w:rsidRDefault="00000000">
      <w:pPr>
        <w:pStyle w:val="Akapitzlist"/>
        <w:numPr>
          <w:ilvl w:val="1"/>
          <w:numId w:val="75"/>
        </w:numPr>
        <w:tabs>
          <w:tab w:val="left" w:pos="1683"/>
          <w:tab w:val="left" w:pos="1684"/>
        </w:tabs>
        <w:spacing w:before="1" w:line="232" w:lineRule="auto"/>
        <w:ind w:right="947"/>
        <w:rPr>
          <w:b/>
          <w:color w:val="231F20"/>
        </w:rPr>
      </w:pPr>
      <w:r>
        <w:rPr>
          <w:color w:val="231F20"/>
          <w:w w:val="90"/>
        </w:rPr>
        <w:t>sędzia obowiązkowo zapoznaje się ze złożonym wnioskiem o dostosowanie przebiegu rozprawy lub</w:t>
      </w:r>
      <w:r>
        <w:rPr>
          <w:color w:val="231F20"/>
          <w:spacing w:val="-4"/>
          <w:w w:val="90"/>
        </w:rPr>
        <w:t xml:space="preserve"> </w:t>
      </w:r>
      <w:r>
        <w:rPr>
          <w:color w:val="231F20"/>
          <w:w w:val="90"/>
        </w:rPr>
        <w:t>posiedzenia</w:t>
      </w:r>
      <w:r>
        <w:rPr>
          <w:color w:val="231F20"/>
          <w:spacing w:val="-4"/>
          <w:w w:val="90"/>
        </w:rPr>
        <w:t xml:space="preserve"> </w:t>
      </w:r>
      <w:r>
        <w:rPr>
          <w:color w:val="231F20"/>
          <w:w w:val="90"/>
        </w:rPr>
        <w:t>z</w:t>
      </w:r>
      <w:r>
        <w:rPr>
          <w:color w:val="231F20"/>
          <w:spacing w:val="-4"/>
          <w:w w:val="90"/>
        </w:rPr>
        <w:t xml:space="preserve"> </w:t>
      </w:r>
      <w:r>
        <w:rPr>
          <w:color w:val="231F20"/>
          <w:w w:val="90"/>
        </w:rPr>
        <w:t>udziałem</w:t>
      </w:r>
      <w:r>
        <w:rPr>
          <w:color w:val="231F20"/>
          <w:spacing w:val="-4"/>
          <w:w w:val="90"/>
        </w:rPr>
        <w:t xml:space="preserve"> </w:t>
      </w:r>
      <w:r>
        <w:rPr>
          <w:color w:val="231F20"/>
          <w:w w:val="90"/>
        </w:rPr>
        <w:t>stron</w:t>
      </w:r>
      <w:r>
        <w:rPr>
          <w:color w:val="231F20"/>
          <w:spacing w:val="-4"/>
          <w:w w:val="90"/>
        </w:rPr>
        <w:t xml:space="preserve"> </w:t>
      </w:r>
      <w:r>
        <w:rPr>
          <w:color w:val="231F20"/>
          <w:w w:val="90"/>
        </w:rPr>
        <w:t>do</w:t>
      </w:r>
      <w:r>
        <w:rPr>
          <w:color w:val="231F20"/>
          <w:spacing w:val="-4"/>
          <w:w w:val="90"/>
        </w:rPr>
        <w:t xml:space="preserve"> </w:t>
      </w:r>
      <w:r>
        <w:rPr>
          <w:color w:val="231F20"/>
          <w:w w:val="90"/>
        </w:rPr>
        <w:t>potrzeb</w:t>
      </w:r>
      <w:r>
        <w:rPr>
          <w:color w:val="231F20"/>
          <w:spacing w:val="-4"/>
          <w:w w:val="90"/>
        </w:rPr>
        <w:t xml:space="preserve"> </w:t>
      </w:r>
      <w:r>
        <w:rPr>
          <w:color w:val="231F20"/>
          <w:w w:val="90"/>
        </w:rPr>
        <w:t>osób</w:t>
      </w:r>
      <w:r>
        <w:rPr>
          <w:color w:val="231F20"/>
          <w:spacing w:val="-4"/>
          <w:w w:val="90"/>
        </w:rPr>
        <w:t xml:space="preserve"> </w:t>
      </w:r>
      <w:r>
        <w:rPr>
          <w:color w:val="231F20"/>
          <w:w w:val="90"/>
        </w:rPr>
        <w:t>z</w:t>
      </w:r>
      <w:r>
        <w:rPr>
          <w:color w:val="231F20"/>
          <w:spacing w:val="-4"/>
          <w:w w:val="90"/>
        </w:rPr>
        <w:t xml:space="preserve"> </w:t>
      </w:r>
      <w:r>
        <w:rPr>
          <w:color w:val="231F20"/>
          <w:w w:val="90"/>
        </w:rPr>
        <w:t>niepełnosprawnościami</w:t>
      </w:r>
      <w:r>
        <w:rPr>
          <w:color w:val="231F20"/>
          <w:spacing w:val="-4"/>
          <w:w w:val="90"/>
        </w:rPr>
        <w:t xml:space="preserve"> </w:t>
      </w:r>
      <w:r>
        <w:rPr>
          <w:color w:val="231F20"/>
          <w:w w:val="90"/>
        </w:rPr>
        <w:t>i</w:t>
      </w:r>
      <w:r>
        <w:rPr>
          <w:color w:val="231F20"/>
          <w:spacing w:val="-4"/>
          <w:w w:val="90"/>
        </w:rPr>
        <w:t xml:space="preserve"> </w:t>
      </w:r>
      <w:r>
        <w:rPr>
          <w:color w:val="231F20"/>
          <w:w w:val="90"/>
        </w:rPr>
        <w:t>decyduje</w:t>
      </w:r>
      <w:r>
        <w:rPr>
          <w:color w:val="231F20"/>
          <w:spacing w:val="-4"/>
          <w:w w:val="90"/>
        </w:rPr>
        <w:t xml:space="preserve"> </w:t>
      </w:r>
      <w:r>
        <w:rPr>
          <w:color w:val="231F20"/>
          <w:w w:val="90"/>
        </w:rPr>
        <w:t>w</w:t>
      </w:r>
      <w:r>
        <w:rPr>
          <w:color w:val="231F20"/>
          <w:spacing w:val="-4"/>
          <w:w w:val="90"/>
        </w:rPr>
        <w:t xml:space="preserve"> </w:t>
      </w:r>
      <w:r>
        <w:rPr>
          <w:color w:val="231F20"/>
          <w:w w:val="90"/>
        </w:rPr>
        <w:t>kwestiach</w:t>
      </w:r>
    </w:p>
    <w:p w14:paraId="542F130E" w14:textId="77777777" w:rsidR="004766AD" w:rsidRDefault="00000000">
      <w:pPr>
        <w:pStyle w:val="Tekstpodstawowy"/>
        <w:spacing w:before="2" w:line="232" w:lineRule="auto"/>
        <w:ind w:left="1683"/>
      </w:pPr>
      <w:r>
        <w:rPr>
          <w:color w:val="231F20"/>
          <w:w w:val="90"/>
        </w:rPr>
        <w:t xml:space="preserve">zarekomendowanych przez koordynatora ds. dostępności, jeżeli mogą one wpłynąć na przebieg rozprawy </w:t>
      </w:r>
      <w:r>
        <w:rPr>
          <w:color w:val="231F20"/>
          <w:spacing w:val="-6"/>
        </w:rPr>
        <w:t>sądowej</w:t>
      </w:r>
      <w:r>
        <w:rPr>
          <w:color w:val="231F20"/>
          <w:spacing w:val="-10"/>
        </w:rPr>
        <w:t xml:space="preserve"> </w:t>
      </w:r>
      <w:r>
        <w:rPr>
          <w:color w:val="231F20"/>
          <w:spacing w:val="-6"/>
        </w:rPr>
        <w:t>lub</w:t>
      </w:r>
      <w:r>
        <w:rPr>
          <w:color w:val="231F20"/>
          <w:spacing w:val="-9"/>
        </w:rPr>
        <w:t xml:space="preserve"> </w:t>
      </w:r>
      <w:r>
        <w:rPr>
          <w:color w:val="231F20"/>
          <w:spacing w:val="-6"/>
        </w:rPr>
        <w:t>posiedzenia</w:t>
      </w:r>
      <w:r>
        <w:rPr>
          <w:color w:val="231F20"/>
          <w:spacing w:val="-9"/>
        </w:rPr>
        <w:t xml:space="preserve"> </w:t>
      </w:r>
      <w:r>
        <w:rPr>
          <w:color w:val="231F20"/>
          <w:spacing w:val="-6"/>
        </w:rPr>
        <w:t>z</w:t>
      </w:r>
      <w:r>
        <w:rPr>
          <w:color w:val="231F20"/>
          <w:spacing w:val="-10"/>
        </w:rPr>
        <w:t xml:space="preserve"> </w:t>
      </w:r>
      <w:r>
        <w:rPr>
          <w:color w:val="231F20"/>
          <w:spacing w:val="-6"/>
        </w:rPr>
        <w:t>udziałem</w:t>
      </w:r>
      <w:r>
        <w:rPr>
          <w:color w:val="231F20"/>
          <w:spacing w:val="-9"/>
        </w:rPr>
        <w:t xml:space="preserve"> </w:t>
      </w:r>
      <w:r>
        <w:rPr>
          <w:color w:val="231F20"/>
          <w:spacing w:val="-6"/>
        </w:rPr>
        <w:t>stron,</w:t>
      </w:r>
    </w:p>
    <w:p w14:paraId="2CFAD581" w14:textId="77777777" w:rsidR="004766AD" w:rsidRDefault="00000000">
      <w:pPr>
        <w:pStyle w:val="Akapitzlist"/>
        <w:numPr>
          <w:ilvl w:val="1"/>
          <w:numId w:val="75"/>
        </w:numPr>
        <w:tabs>
          <w:tab w:val="left" w:pos="1683"/>
          <w:tab w:val="left" w:pos="1684"/>
        </w:tabs>
        <w:spacing w:before="1" w:line="232" w:lineRule="auto"/>
        <w:ind w:right="474"/>
        <w:rPr>
          <w:b/>
          <w:color w:val="231F20"/>
        </w:rPr>
      </w:pPr>
      <w:r>
        <w:rPr>
          <w:color w:val="231F20"/>
          <w:w w:val="90"/>
        </w:rPr>
        <w:t>sędzia</w:t>
      </w:r>
      <w:r>
        <w:rPr>
          <w:color w:val="231F20"/>
          <w:spacing w:val="-7"/>
          <w:w w:val="90"/>
        </w:rPr>
        <w:t xml:space="preserve"> </w:t>
      </w:r>
      <w:r>
        <w:rPr>
          <w:color w:val="231F20"/>
          <w:w w:val="90"/>
        </w:rPr>
        <w:t>uwzględnia</w:t>
      </w:r>
      <w:r>
        <w:rPr>
          <w:color w:val="231F20"/>
          <w:spacing w:val="-7"/>
          <w:w w:val="90"/>
        </w:rPr>
        <w:t xml:space="preserve"> </w:t>
      </w:r>
      <w:r>
        <w:rPr>
          <w:color w:val="231F20"/>
          <w:w w:val="90"/>
        </w:rPr>
        <w:t>wiedzę</w:t>
      </w:r>
      <w:r>
        <w:rPr>
          <w:color w:val="231F20"/>
          <w:spacing w:val="-7"/>
          <w:w w:val="90"/>
        </w:rPr>
        <w:t xml:space="preserve"> </w:t>
      </w:r>
      <w:r>
        <w:rPr>
          <w:color w:val="231F20"/>
          <w:w w:val="90"/>
        </w:rPr>
        <w:t>nt.</w:t>
      </w:r>
      <w:r>
        <w:rPr>
          <w:color w:val="231F20"/>
          <w:spacing w:val="-7"/>
          <w:w w:val="90"/>
        </w:rPr>
        <w:t xml:space="preserve"> </w:t>
      </w:r>
      <w:r>
        <w:rPr>
          <w:color w:val="231F20"/>
          <w:w w:val="90"/>
        </w:rPr>
        <w:t>szczególnych</w:t>
      </w:r>
      <w:r>
        <w:rPr>
          <w:color w:val="231F20"/>
          <w:spacing w:val="-7"/>
          <w:w w:val="90"/>
        </w:rPr>
        <w:t xml:space="preserve"> </w:t>
      </w:r>
      <w:r>
        <w:rPr>
          <w:color w:val="231F20"/>
          <w:w w:val="90"/>
        </w:rPr>
        <w:t>potrzeb</w:t>
      </w:r>
      <w:r>
        <w:rPr>
          <w:color w:val="231F20"/>
          <w:spacing w:val="-7"/>
          <w:w w:val="90"/>
        </w:rPr>
        <w:t xml:space="preserve"> </w:t>
      </w:r>
      <w:r>
        <w:rPr>
          <w:color w:val="231F20"/>
          <w:w w:val="90"/>
        </w:rPr>
        <w:t>osób</w:t>
      </w:r>
      <w:r>
        <w:rPr>
          <w:color w:val="231F20"/>
          <w:spacing w:val="-7"/>
          <w:w w:val="90"/>
        </w:rPr>
        <w:t xml:space="preserve"> </w:t>
      </w:r>
      <w:r>
        <w:rPr>
          <w:color w:val="231F20"/>
          <w:w w:val="90"/>
        </w:rPr>
        <w:t>uczestniczących</w:t>
      </w:r>
      <w:r>
        <w:rPr>
          <w:color w:val="231F20"/>
          <w:spacing w:val="-7"/>
          <w:w w:val="90"/>
        </w:rPr>
        <w:t xml:space="preserve"> </w:t>
      </w:r>
      <w:r>
        <w:rPr>
          <w:color w:val="231F20"/>
          <w:w w:val="90"/>
        </w:rPr>
        <w:t>w</w:t>
      </w:r>
      <w:r>
        <w:rPr>
          <w:color w:val="231F20"/>
          <w:spacing w:val="-7"/>
          <w:w w:val="90"/>
        </w:rPr>
        <w:t xml:space="preserve"> </w:t>
      </w:r>
      <w:r>
        <w:rPr>
          <w:color w:val="231F20"/>
          <w:w w:val="90"/>
        </w:rPr>
        <w:t>procesie</w:t>
      </w:r>
      <w:r>
        <w:rPr>
          <w:color w:val="231F20"/>
          <w:spacing w:val="-7"/>
          <w:w w:val="90"/>
        </w:rPr>
        <w:t xml:space="preserve"> </w:t>
      </w:r>
      <w:r>
        <w:rPr>
          <w:color w:val="231F20"/>
          <w:w w:val="90"/>
        </w:rPr>
        <w:t>sądowym</w:t>
      </w:r>
      <w:r>
        <w:rPr>
          <w:color w:val="231F20"/>
          <w:spacing w:val="-7"/>
          <w:w w:val="90"/>
        </w:rPr>
        <w:t xml:space="preserve"> </w:t>
      </w:r>
      <w:r>
        <w:rPr>
          <w:color w:val="231F20"/>
          <w:w w:val="90"/>
        </w:rPr>
        <w:t>podczas prowadzenia</w:t>
      </w:r>
      <w:r>
        <w:rPr>
          <w:color w:val="231F20"/>
          <w:spacing w:val="-7"/>
          <w:w w:val="90"/>
        </w:rPr>
        <w:t xml:space="preserve"> </w:t>
      </w:r>
      <w:r>
        <w:rPr>
          <w:color w:val="231F20"/>
          <w:w w:val="90"/>
        </w:rPr>
        <w:t>czynności</w:t>
      </w:r>
      <w:r>
        <w:rPr>
          <w:color w:val="231F20"/>
          <w:spacing w:val="-7"/>
          <w:w w:val="90"/>
        </w:rPr>
        <w:t xml:space="preserve"> </w:t>
      </w:r>
      <w:r>
        <w:rPr>
          <w:color w:val="231F20"/>
          <w:w w:val="90"/>
        </w:rPr>
        <w:t>procesowych,</w:t>
      </w:r>
      <w:r>
        <w:rPr>
          <w:color w:val="231F20"/>
          <w:spacing w:val="-7"/>
          <w:w w:val="90"/>
        </w:rPr>
        <w:t xml:space="preserve"> </w:t>
      </w:r>
      <w:r>
        <w:rPr>
          <w:color w:val="231F20"/>
          <w:w w:val="90"/>
        </w:rPr>
        <w:t>jeśli</w:t>
      </w:r>
      <w:r>
        <w:rPr>
          <w:color w:val="231F20"/>
          <w:spacing w:val="-7"/>
          <w:w w:val="90"/>
        </w:rPr>
        <w:t xml:space="preserve"> </w:t>
      </w:r>
      <w:r>
        <w:rPr>
          <w:color w:val="231F20"/>
          <w:w w:val="90"/>
        </w:rPr>
        <w:t>takie</w:t>
      </w:r>
      <w:r>
        <w:rPr>
          <w:color w:val="231F20"/>
          <w:spacing w:val="-7"/>
          <w:w w:val="90"/>
        </w:rPr>
        <w:t xml:space="preserve"> </w:t>
      </w:r>
      <w:r>
        <w:rPr>
          <w:color w:val="231F20"/>
          <w:w w:val="90"/>
        </w:rPr>
        <w:t>informacje</w:t>
      </w:r>
      <w:r>
        <w:rPr>
          <w:color w:val="231F20"/>
          <w:spacing w:val="-7"/>
          <w:w w:val="90"/>
        </w:rPr>
        <w:t xml:space="preserve"> </w:t>
      </w:r>
      <w:r>
        <w:rPr>
          <w:color w:val="231F20"/>
          <w:w w:val="90"/>
        </w:rPr>
        <w:t>zostały</w:t>
      </w:r>
      <w:r>
        <w:rPr>
          <w:color w:val="231F20"/>
          <w:spacing w:val="-7"/>
          <w:w w:val="90"/>
        </w:rPr>
        <w:t xml:space="preserve"> </w:t>
      </w:r>
      <w:r>
        <w:rPr>
          <w:color w:val="231F20"/>
          <w:w w:val="90"/>
        </w:rPr>
        <w:t>mu</w:t>
      </w:r>
      <w:r>
        <w:rPr>
          <w:color w:val="231F20"/>
          <w:spacing w:val="-7"/>
          <w:w w:val="90"/>
        </w:rPr>
        <w:t xml:space="preserve"> </w:t>
      </w:r>
      <w:r>
        <w:rPr>
          <w:color w:val="231F20"/>
          <w:w w:val="90"/>
        </w:rPr>
        <w:t>przekazane</w:t>
      </w:r>
      <w:r>
        <w:rPr>
          <w:color w:val="231F20"/>
          <w:spacing w:val="-7"/>
          <w:w w:val="90"/>
        </w:rPr>
        <w:t xml:space="preserve"> </w:t>
      </w:r>
      <w:r>
        <w:rPr>
          <w:color w:val="231F20"/>
          <w:w w:val="90"/>
        </w:rPr>
        <w:t>przed</w:t>
      </w:r>
      <w:r>
        <w:rPr>
          <w:color w:val="231F20"/>
          <w:spacing w:val="-7"/>
          <w:w w:val="90"/>
        </w:rPr>
        <w:t xml:space="preserve"> </w:t>
      </w:r>
      <w:r>
        <w:rPr>
          <w:color w:val="231F20"/>
          <w:w w:val="90"/>
        </w:rPr>
        <w:t xml:space="preserve">wykonywaniem </w:t>
      </w:r>
      <w:r>
        <w:rPr>
          <w:color w:val="231F20"/>
          <w:spacing w:val="-2"/>
        </w:rPr>
        <w:t>czynności,</w:t>
      </w:r>
    </w:p>
    <w:p w14:paraId="2DDD9267" w14:textId="77777777" w:rsidR="004766AD" w:rsidRDefault="00000000">
      <w:pPr>
        <w:pStyle w:val="Akapitzlist"/>
        <w:numPr>
          <w:ilvl w:val="1"/>
          <w:numId w:val="75"/>
        </w:numPr>
        <w:tabs>
          <w:tab w:val="left" w:pos="1683"/>
          <w:tab w:val="left" w:pos="1684"/>
        </w:tabs>
        <w:spacing w:before="2" w:line="232" w:lineRule="auto"/>
        <w:ind w:right="220"/>
        <w:rPr>
          <w:b/>
          <w:color w:val="231F20"/>
        </w:rPr>
      </w:pPr>
      <w:r>
        <w:rPr>
          <w:color w:val="231F20"/>
          <w:w w:val="90"/>
        </w:rPr>
        <w:t>sędzia respektuje szczególne uwarunkowania prowadzenia rozprawy lub posiedzenia z udziałem stron</w:t>
      </w:r>
      <w:r>
        <w:rPr>
          <w:color w:val="231F20"/>
          <w:spacing w:val="40"/>
        </w:rPr>
        <w:t xml:space="preserve"> </w:t>
      </w:r>
      <w:r>
        <w:rPr>
          <w:color w:val="231F20"/>
          <w:w w:val="90"/>
        </w:rPr>
        <w:t xml:space="preserve">przy udziale tłumacza języka migowego: czas tłumaczenia nie przekracza 20 minut ze względu na fizyczny charakter pracy, a osoba korzystająca z tłumacza może odczuwać większy stres i konieczność wzmożonej </w:t>
      </w:r>
      <w:r>
        <w:rPr>
          <w:color w:val="231F20"/>
          <w:spacing w:val="-2"/>
        </w:rPr>
        <w:t>koncentracji,</w:t>
      </w:r>
    </w:p>
    <w:p w14:paraId="28463969" w14:textId="77777777" w:rsidR="004766AD" w:rsidRDefault="00000000">
      <w:pPr>
        <w:pStyle w:val="Akapitzlist"/>
        <w:numPr>
          <w:ilvl w:val="1"/>
          <w:numId w:val="75"/>
        </w:numPr>
        <w:tabs>
          <w:tab w:val="left" w:pos="1683"/>
          <w:tab w:val="left" w:pos="1684"/>
        </w:tabs>
        <w:spacing w:before="2" w:line="232" w:lineRule="auto"/>
        <w:ind w:right="1130"/>
        <w:rPr>
          <w:b/>
          <w:color w:val="231F20"/>
        </w:rPr>
      </w:pPr>
      <w:r>
        <w:rPr>
          <w:color w:val="231F20"/>
          <w:spacing w:val="-2"/>
          <w:w w:val="90"/>
        </w:rPr>
        <w:t xml:space="preserve">sędzia akceptuje obecność na sali rozpraw osób trzecich (asystent osoby z niepełnosprawnością), </w:t>
      </w:r>
      <w:r>
        <w:rPr>
          <w:color w:val="231F20"/>
          <w:w w:val="90"/>
        </w:rPr>
        <w:t>ale</w:t>
      </w:r>
      <w:r>
        <w:rPr>
          <w:color w:val="231F20"/>
        </w:rPr>
        <w:t xml:space="preserve"> </w:t>
      </w:r>
      <w:r>
        <w:rPr>
          <w:color w:val="231F20"/>
          <w:w w:val="90"/>
        </w:rPr>
        <w:t>w</w:t>
      </w:r>
      <w:r>
        <w:rPr>
          <w:color w:val="231F20"/>
        </w:rPr>
        <w:t xml:space="preserve"> </w:t>
      </w:r>
      <w:r>
        <w:rPr>
          <w:color w:val="231F20"/>
          <w:w w:val="90"/>
        </w:rPr>
        <w:t>przebiegu</w:t>
      </w:r>
      <w:r>
        <w:rPr>
          <w:color w:val="231F20"/>
        </w:rPr>
        <w:t xml:space="preserve"> </w:t>
      </w:r>
      <w:r>
        <w:rPr>
          <w:color w:val="231F20"/>
          <w:w w:val="90"/>
        </w:rPr>
        <w:t>rozprawy</w:t>
      </w:r>
      <w:r>
        <w:rPr>
          <w:color w:val="231F20"/>
        </w:rPr>
        <w:t xml:space="preserve"> </w:t>
      </w:r>
      <w:r>
        <w:rPr>
          <w:color w:val="231F20"/>
          <w:w w:val="90"/>
        </w:rPr>
        <w:t>lub</w:t>
      </w:r>
      <w:r>
        <w:rPr>
          <w:color w:val="231F20"/>
        </w:rPr>
        <w:t xml:space="preserve"> </w:t>
      </w:r>
      <w:r>
        <w:rPr>
          <w:color w:val="231F20"/>
          <w:w w:val="90"/>
        </w:rPr>
        <w:t>posiedzenia</w:t>
      </w:r>
      <w:r>
        <w:rPr>
          <w:color w:val="231F20"/>
        </w:rPr>
        <w:t xml:space="preserve"> </w:t>
      </w:r>
      <w:r>
        <w:rPr>
          <w:color w:val="231F20"/>
          <w:w w:val="90"/>
        </w:rPr>
        <w:t>z</w:t>
      </w:r>
      <w:r>
        <w:rPr>
          <w:color w:val="231F20"/>
        </w:rPr>
        <w:t xml:space="preserve"> </w:t>
      </w:r>
      <w:r>
        <w:rPr>
          <w:color w:val="231F20"/>
          <w:w w:val="90"/>
        </w:rPr>
        <w:t>udziałem</w:t>
      </w:r>
      <w:r>
        <w:rPr>
          <w:color w:val="231F20"/>
        </w:rPr>
        <w:t xml:space="preserve"> </w:t>
      </w:r>
      <w:r>
        <w:rPr>
          <w:color w:val="231F20"/>
          <w:w w:val="90"/>
        </w:rPr>
        <w:t>stron</w:t>
      </w:r>
      <w:r>
        <w:rPr>
          <w:color w:val="231F20"/>
        </w:rPr>
        <w:t xml:space="preserve"> </w:t>
      </w:r>
      <w:r>
        <w:rPr>
          <w:color w:val="231F20"/>
          <w:w w:val="90"/>
        </w:rPr>
        <w:t>zwraca</w:t>
      </w:r>
      <w:r>
        <w:rPr>
          <w:color w:val="231F20"/>
        </w:rPr>
        <w:t xml:space="preserve"> </w:t>
      </w:r>
      <w:r>
        <w:rPr>
          <w:color w:val="231F20"/>
          <w:w w:val="90"/>
        </w:rPr>
        <w:t>się</w:t>
      </w:r>
      <w:r>
        <w:rPr>
          <w:color w:val="231F20"/>
        </w:rPr>
        <w:t xml:space="preserve"> </w:t>
      </w:r>
      <w:r>
        <w:rPr>
          <w:color w:val="231F20"/>
          <w:w w:val="90"/>
        </w:rPr>
        <w:t>bezpośrednio</w:t>
      </w:r>
      <w:r>
        <w:rPr>
          <w:color w:val="231F20"/>
        </w:rPr>
        <w:t xml:space="preserve"> </w:t>
      </w:r>
      <w:r>
        <w:rPr>
          <w:color w:val="231F20"/>
          <w:w w:val="90"/>
        </w:rPr>
        <w:t>do</w:t>
      </w:r>
      <w:r>
        <w:rPr>
          <w:color w:val="231F20"/>
        </w:rPr>
        <w:t xml:space="preserve"> </w:t>
      </w:r>
      <w:r>
        <w:rPr>
          <w:color w:val="231F20"/>
          <w:w w:val="90"/>
        </w:rPr>
        <w:t>osoby</w:t>
      </w:r>
      <w:r>
        <w:rPr>
          <w:color w:val="231F20"/>
          <w:spacing w:val="40"/>
        </w:rPr>
        <w:t xml:space="preserve"> </w:t>
      </w:r>
      <w:r>
        <w:rPr>
          <w:color w:val="231F20"/>
          <w:spacing w:val="-4"/>
        </w:rPr>
        <w:t>z</w:t>
      </w:r>
      <w:r>
        <w:rPr>
          <w:color w:val="231F20"/>
          <w:spacing w:val="-12"/>
        </w:rPr>
        <w:t xml:space="preserve"> </w:t>
      </w:r>
      <w:r>
        <w:rPr>
          <w:color w:val="231F20"/>
          <w:spacing w:val="-4"/>
        </w:rPr>
        <w:t>niepełnosprawnością,</w:t>
      </w:r>
    </w:p>
    <w:p w14:paraId="29152944" w14:textId="77777777" w:rsidR="004766AD" w:rsidRDefault="00000000">
      <w:pPr>
        <w:pStyle w:val="Akapitzlist"/>
        <w:numPr>
          <w:ilvl w:val="1"/>
          <w:numId w:val="75"/>
        </w:numPr>
        <w:tabs>
          <w:tab w:val="left" w:pos="1683"/>
          <w:tab w:val="left" w:pos="1684"/>
        </w:tabs>
        <w:spacing w:line="249" w:lineRule="exact"/>
        <w:ind w:hanging="361"/>
        <w:rPr>
          <w:b/>
          <w:color w:val="231F20"/>
        </w:rPr>
      </w:pPr>
      <w:r>
        <w:rPr>
          <w:color w:val="231F20"/>
          <w:w w:val="90"/>
        </w:rPr>
        <w:t>asystent</w:t>
      </w:r>
      <w:r>
        <w:rPr>
          <w:color w:val="231F20"/>
          <w:spacing w:val="-7"/>
          <w:w w:val="90"/>
        </w:rPr>
        <w:t xml:space="preserve"> </w:t>
      </w:r>
      <w:r>
        <w:rPr>
          <w:color w:val="231F20"/>
          <w:w w:val="90"/>
        </w:rPr>
        <w:t>sędziego</w:t>
      </w:r>
      <w:r>
        <w:rPr>
          <w:color w:val="231F20"/>
          <w:spacing w:val="-6"/>
          <w:w w:val="90"/>
        </w:rPr>
        <w:t xml:space="preserve"> </w:t>
      </w:r>
      <w:r>
        <w:rPr>
          <w:color w:val="231F20"/>
          <w:w w:val="90"/>
        </w:rPr>
        <w:t>przygotowując</w:t>
      </w:r>
      <w:r>
        <w:rPr>
          <w:color w:val="231F20"/>
          <w:spacing w:val="-6"/>
          <w:w w:val="90"/>
        </w:rPr>
        <w:t xml:space="preserve"> </w:t>
      </w:r>
      <w:r>
        <w:rPr>
          <w:color w:val="231F20"/>
          <w:w w:val="90"/>
        </w:rPr>
        <w:t>pisma</w:t>
      </w:r>
      <w:r>
        <w:rPr>
          <w:color w:val="231F20"/>
          <w:spacing w:val="-6"/>
          <w:w w:val="90"/>
        </w:rPr>
        <w:t xml:space="preserve"> </w:t>
      </w:r>
      <w:r>
        <w:rPr>
          <w:color w:val="231F20"/>
          <w:w w:val="90"/>
        </w:rPr>
        <w:t>procesowe,</w:t>
      </w:r>
      <w:r>
        <w:rPr>
          <w:color w:val="231F20"/>
          <w:spacing w:val="-6"/>
          <w:w w:val="90"/>
        </w:rPr>
        <w:t xml:space="preserve"> </w:t>
      </w:r>
      <w:r>
        <w:rPr>
          <w:color w:val="231F20"/>
          <w:w w:val="90"/>
        </w:rPr>
        <w:t>formułuje</w:t>
      </w:r>
      <w:r>
        <w:rPr>
          <w:color w:val="231F20"/>
          <w:spacing w:val="-6"/>
          <w:w w:val="90"/>
        </w:rPr>
        <w:t xml:space="preserve"> </w:t>
      </w:r>
      <w:r>
        <w:rPr>
          <w:color w:val="231F20"/>
          <w:w w:val="90"/>
        </w:rPr>
        <w:t>je</w:t>
      </w:r>
      <w:r>
        <w:rPr>
          <w:color w:val="231F20"/>
          <w:spacing w:val="-6"/>
          <w:w w:val="90"/>
        </w:rPr>
        <w:t xml:space="preserve"> </w:t>
      </w:r>
      <w:r>
        <w:rPr>
          <w:color w:val="231F20"/>
          <w:w w:val="90"/>
        </w:rPr>
        <w:t>w</w:t>
      </w:r>
      <w:r>
        <w:rPr>
          <w:color w:val="231F20"/>
          <w:spacing w:val="-6"/>
          <w:w w:val="90"/>
        </w:rPr>
        <w:t xml:space="preserve"> </w:t>
      </w:r>
      <w:r>
        <w:rPr>
          <w:color w:val="231F20"/>
          <w:w w:val="90"/>
        </w:rPr>
        <w:t>prosty</w:t>
      </w:r>
      <w:r>
        <w:rPr>
          <w:color w:val="231F20"/>
          <w:spacing w:val="-6"/>
          <w:w w:val="90"/>
        </w:rPr>
        <w:t xml:space="preserve"> </w:t>
      </w:r>
      <w:r>
        <w:rPr>
          <w:color w:val="231F20"/>
          <w:w w:val="90"/>
        </w:rPr>
        <w:t>i</w:t>
      </w:r>
      <w:r>
        <w:rPr>
          <w:color w:val="231F20"/>
          <w:spacing w:val="-6"/>
          <w:w w:val="90"/>
        </w:rPr>
        <w:t xml:space="preserve"> </w:t>
      </w:r>
      <w:r>
        <w:rPr>
          <w:color w:val="231F20"/>
          <w:w w:val="90"/>
        </w:rPr>
        <w:t>czytelny</w:t>
      </w:r>
      <w:r>
        <w:rPr>
          <w:color w:val="231F20"/>
          <w:spacing w:val="-6"/>
          <w:w w:val="90"/>
        </w:rPr>
        <w:t xml:space="preserve"> </w:t>
      </w:r>
      <w:r>
        <w:rPr>
          <w:color w:val="231F20"/>
          <w:spacing w:val="-2"/>
          <w:w w:val="90"/>
        </w:rPr>
        <w:t>sposób.</w:t>
      </w:r>
    </w:p>
    <w:p w14:paraId="2BDCF16B" w14:textId="77777777" w:rsidR="004766AD" w:rsidRDefault="004766AD">
      <w:pPr>
        <w:pStyle w:val="Tekstpodstawowy"/>
        <w:spacing w:before="1"/>
      </w:pPr>
    </w:p>
    <w:p w14:paraId="562655EF" w14:textId="77777777" w:rsidR="004766AD" w:rsidRDefault="00000000">
      <w:pPr>
        <w:pStyle w:val="Nagwek4"/>
        <w:spacing w:line="223" w:lineRule="auto"/>
      </w:pPr>
      <w:r>
        <w:rPr>
          <w:color w:val="231F20"/>
          <w:w w:val="85"/>
        </w:rPr>
        <w:t xml:space="preserve">I_12.C DOSTĘPNOŚĆ W ZAMÓWIENIACH PUBLICZNYCH W WYMIARZE </w:t>
      </w:r>
      <w:r>
        <w:rPr>
          <w:color w:val="231F20"/>
          <w:spacing w:val="-2"/>
          <w:w w:val="85"/>
        </w:rPr>
        <w:t>SPRAWIEDLIWOŚCI</w:t>
      </w:r>
    </w:p>
    <w:p w14:paraId="17BB9748" w14:textId="77777777" w:rsidR="004766AD" w:rsidRDefault="00000000">
      <w:pPr>
        <w:pStyle w:val="Tekstpodstawowy"/>
        <w:spacing w:before="92" w:line="223" w:lineRule="auto"/>
        <w:ind w:left="963"/>
      </w:pPr>
      <w:r>
        <w:rPr>
          <w:color w:val="231F20"/>
          <w:w w:val="90"/>
        </w:rPr>
        <w:t>We</w:t>
      </w:r>
      <w:r>
        <w:rPr>
          <w:color w:val="231F20"/>
          <w:spacing w:val="-10"/>
          <w:w w:val="90"/>
        </w:rPr>
        <w:t xml:space="preserve"> </w:t>
      </w:r>
      <w:r>
        <w:rPr>
          <w:color w:val="231F20"/>
          <w:w w:val="90"/>
        </w:rPr>
        <w:t>wszystkich</w:t>
      </w:r>
      <w:r>
        <w:rPr>
          <w:color w:val="231F20"/>
          <w:spacing w:val="-9"/>
          <w:w w:val="90"/>
        </w:rPr>
        <w:t xml:space="preserve"> </w:t>
      </w:r>
      <w:r>
        <w:rPr>
          <w:color w:val="231F20"/>
          <w:w w:val="90"/>
        </w:rPr>
        <w:t>zamówieniach</w:t>
      </w:r>
      <w:r>
        <w:rPr>
          <w:color w:val="231F20"/>
          <w:spacing w:val="-9"/>
          <w:w w:val="90"/>
        </w:rPr>
        <w:t xml:space="preserve"> </w:t>
      </w:r>
      <w:r>
        <w:rPr>
          <w:color w:val="231F20"/>
          <w:w w:val="90"/>
        </w:rPr>
        <w:t>publicznych</w:t>
      </w:r>
      <w:r>
        <w:rPr>
          <w:color w:val="231F20"/>
          <w:spacing w:val="-9"/>
          <w:w w:val="90"/>
        </w:rPr>
        <w:t xml:space="preserve"> </w:t>
      </w:r>
      <w:r>
        <w:rPr>
          <w:color w:val="231F20"/>
          <w:w w:val="90"/>
        </w:rPr>
        <w:t>prowadzonych</w:t>
      </w:r>
      <w:r>
        <w:rPr>
          <w:color w:val="231F20"/>
          <w:spacing w:val="-9"/>
          <w:w w:val="90"/>
        </w:rPr>
        <w:t xml:space="preserve"> </w:t>
      </w:r>
      <w:r>
        <w:rPr>
          <w:color w:val="231F20"/>
          <w:w w:val="90"/>
        </w:rPr>
        <w:t>na</w:t>
      </w:r>
      <w:r>
        <w:rPr>
          <w:color w:val="231F20"/>
          <w:spacing w:val="-10"/>
          <w:w w:val="90"/>
        </w:rPr>
        <w:t xml:space="preserve"> </w:t>
      </w:r>
      <w:r>
        <w:rPr>
          <w:color w:val="231F20"/>
          <w:w w:val="90"/>
        </w:rPr>
        <w:t>rzecz</w:t>
      </w:r>
      <w:r>
        <w:rPr>
          <w:color w:val="231F20"/>
          <w:spacing w:val="-9"/>
          <w:w w:val="90"/>
        </w:rPr>
        <w:t xml:space="preserve"> </w:t>
      </w:r>
      <w:r>
        <w:rPr>
          <w:color w:val="231F20"/>
          <w:w w:val="90"/>
        </w:rPr>
        <w:t>jednostek</w:t>
      </w:r>
      <w:r>
        <w:rPr>
          <w:color w:val="231F20"/>
          <w:spacing w:val="-9"/>
          <w:w w:val="90"/>
        </w:rPr>
        <w:t xml:space="preserve"> </w:t>
      </w:r>
      <w:r>
        <w:rPr>
          <w:color w:val="231F20"/>
          <w:w w:val="90"/>
        </w:rPr>
        <w:t>wymiaru</w:t>
      </w:r>
      <w:r>
        <w:rPr>
          <w:color w:val="231F20"/>
          <w:spacing w:val="-9"/>
          <w:w w:val="90"/>
        </w:rPr>
        <w:t xml:space="preserve"> </w:t>
      </w:r>
      <w:r>
        <w:rPr>
          <w:color w:val="231F20"/>
          <w:w w:val="90"/>
        </w:rPr>
        <w:t>sprawiedliwości</w:t>
      </w:r>
      <w:r>
        <w:rPr>
          <w:color w:val="231F20"/>
          <w:spacing w:val="-9"/>
          <w:w w:val="90"/>
        </w:rPr>
        <w:t xml:space="preserve"> </w:t>
      </w:r>
      <w:r>
        <w:rPr>
          <w:color w:val="231F20"/>
          <w:w w:val="90"/>
        </w:rPr>
        <w:t xml:space="preserve">należy uwzględniać zapisy ustawy o dostępności oraz zapisy ustawy Prawo zamówień publicznych. W tym celu </w:t>
      </w:r>
      <w:r>
        <w:rPr>
          <w:color w:val="231F20"/>
          <w:spacing w:val="-2"/>
        </w:rPr>
        <w:t>rekomenduje</w:t>
      </w:r>
      <w:r>
        <w:rPr>
          <w:color w:val="231F20"/>
          <w:spacing w:val="-14"/>
        </w:rPr>
        <w:t xml:space="preserve"> </w:t>
      </w:r>
      <w:r>
        <w:rPr>
          <w:color w:val="231F20"/>
          <w:spacing w:val="-2"/>
        </w:rPr>
        <w:t>się,</w:t>
      </w:r>
      <w:r>
        <w:rPr>
          <w:color w:val="231F20"/>
          <w:spacing w:val="-13"/>
        </w:rPr>
        <w:t xml:space="preserve"> </w:t>
      </w:r>
      <w:r>
        <w:rPr>
          <w:color w:val="231F20"/>
          <w:spacing w:val="-2"/>
        </w:rPr>
        <w:t>aby:</w:t>
      </w:r>
    </w:p>
    <w:p w14:paraId="12A75663" w14:textId="77777777" w:rsidR="004766AD" w:rsidRDefault="00000000">
      <w:pPr>
        <w:pStyle w:val="Akapitzlist"/>
        <w:numPr>
          <w:ilvl w:val="1"/>
          <w:numId w:val="75"/>
        </w:numPr>
        <w:tabs>
          <w:tab w:val="left" w:pos="1683"/>
          <w:tab w:val="left" w:pos="1684"/>
        </w:tabs>
        <w:spacing w:before="116" w:line="232" w:lineRule="auto"/>
        <w:ind w:right="124"/>
        <w:rPr>
          <w:b/>
          <w:color w:val="231F20"/>
        </w:rPr>
      </w:pPr>
      <w:r>
        <w:rPr>
          <w:color w:val="231F20"/>
          <w:w w:val="90"/>
        </w:rPr>
        <w:t xml:space="preserve">przygotowywać wszystkie postępowania o udzielenie zamówienia publicznego z uwzględnieniem zagadnień </w:t>
      </w:r>
      <w:r>
        <w:rPr>
          <w:color w:val="231F20"/>
          <w:spacing w:val="-6"/>
        </w:rPr>
        <w:t>związanych</w:t>
      </w:r>
      <w:r>
        <w:rPr>
          <w:color w:val="231F20"/>
          <w:spacing w:val="-9"/>
        </w:rPr>
        <w:t xml:space="preserve"> </w:t>
      </w:r>
      <w:r>
        <w:rPr>
          <w:color w:val="231F20"/>
          <w:spacing w:val="-6"/>
        </w:rPr>
        <w:t>z</w:t>
      </w:r>
      <w:r>
        <w:rPr>
          <w:color w:val="231F20"/>
          <w:spacing w:val="-9"/>
        </w:rPr>
        <w:t xml:space="preserve"> </w:t>
      </w:r>
      <w:r>
        <w:rPr>
          <w:color w:val="231F20"/>
          <w:spacing w:val="-6"/>
        </w:rPr>
        <w:t>dostępnością,</w:t>
      </w:r>
    </w:p>
    <w:p w14:paraId="38A9D467" w14:textId="77777777" w:rsidR="004766AD" w:rsidRDefault="00000000">
      <w:pPr>
        <w:pStyle w:val="Akapitzlist"/>
        <w:numPr>
          <w:ilvl w:val="1"/>
          <w:numId w:val="75"/>
        </w:numPr>
        <w:tabs>
          <w:tab w:val="left" w:pos="1683"/>
          <w:tab w:val="left" w:pos="1684"/>
        </w:tabs>
        <w:spacing w:line="248" w:lineRule="exact"/>
        <w:ind w:hanging="361"/>
        <w:rPr>
          <w:b/>
          <w:color w:val="231F20"/>
        </w:rPr>
      </w:pPr>
      <w:r>
        <w:rPr>
          <w:color w:val="231F20"/>
          <w:w w:val="90"/>
        </w:rPr>
        <w:t>przed</w:t>
      </w:r>
      <w:r>
        <w:rPr>
          <w:color w:val="231F20"/>
          <w:spacing w:val="-2"/>
        </w:rPr>
        <w:t xml:space="preserve"> </w:t>
      </w:r>
      <w:r>
        <w:rPr>
          <w:color w:val="231F20"/>
          <w:w w:val="90"/>
        </w:rPr>
        <w:t>przystąpieniem</w:t>
      </w:r>
      <w:r>
        <w:rPr>
          <w:color w:val="231F20"/>
          <w:spacing w:val="-2"/>
        </w:rPr>
        <w:t xml:space="preserve"> </w:t>
      </w:r>
      <w:r>
        <w:rPr>
          <w:color w:val="231F20"/>
          <w:w w:val="90"/>
        </w:rPr>
        <w:t>do</w:t>
      </w:r>
      <w:r>
        <w:rPr>
          <w:color w:val="231F20"/>
          <w:spacing w:val="-2"/>
        </w:rPr>
        <w:t xml:space="preserve"> </w:t>
      </w:r>
      <w:r>
        <w:rPr>
          <w:color w:val="231F20"/>
          <w:w w:val="90"/>
        </w:rPr>
        <w:t>szacowania</w:t>
      </w:r>
      <w:r>
        <w:rPr>
          <w:color w:val="231F20"/>
          <w:spacing w:val="-1"/>
        </w:rPr>
        <w:t xml:space="preserve"> </w:t>
      </w:r>
      <w:r>
        <w:rPr>
          <w:color w:val="231F20"/>
          <w:w w:val="90"/>
        </w:rPr>
        <w:t>wartości</w:t>
      </w:r>
      <w:r>
        <w:rPr>
          <w:color w:val="231F20"/>
          <w:spacing w:val="-2"/>
        </w:rPr>
        <w:t xml:space="preserve"> </w:t>
      </w:r>
      <w:r>
        <w:rPr>
          <w:color w:val="231F20"/>
          <w:w w:val="90"/>
        </w:rPr>
        <w:t>danego</w:t>
      </w:r>
      <w:r>
        <w:rPr>
          <w:color w:val="231F20"/>
          <w:spacing w:val="-2"/>
        </w:rPr>
        <w:t xml:space="preserve"> </w:t>
      </w:r>
      <w:r>
        <w:rPr>
          <w:color w:val="231F20"/>
          <w:spacing w:val="-2"/>
          <w:w w:val="90"/>
        </w:rPr>
        <w:t>zamówienia:</w:t>
      </w:r>
    </w:p>
    <w:p w14:paraId="66465559" w14:textId="77777777" w:rsidR="004766AD" w:rsidRDefault="00000000">
      <w:pPr>
        <w:pStyle w:val="Akapitzlist"/>
        <w:numPr>
          <w:ilvl w:val="2"/>
          <w:numId w:val="75"/>
        </w:numPr>
        <w:tabs>
          <w:tab w:val="left" w:pos="2404"/>
        </w:tabs>
        <w:spacing w:before="129" w:line="225" w:lineRule="auto"/>
        <w:ind w:right="437"/>
      </w:pPr>
      <w:r>
        <w:rPr>
          <w:color w:val="231F20"/>
          <w:w w:val="90"/>
        </w:rPr>
        <w:t>przeanalizować, czy dostawa, usługa lub robota budowlana stanowiące przedmiot danego zamówienia,</w:t>
      </w:r>
      <w:r>
        <w:rPr>
          <w:color w:val="231F20"/>
          <w:spacing w:val="-6"/>
          <w:w w:val="90"/>
        </w:rPr>
        <w:t xml:space="preserve"> </w:t>
      </w:r>
      <w:r>
        <w:rPr>
          <w:color w:val="231F20"/>
          <w:w w:val="90"/>
        </w:rPr>
        <w:t>będą</w:t>
      </w:r>
      <w:r>
        <w:rPr>
          <w:color w:val="231F20"/>
          <w:spacing w:val="-6"/>
          <w:w w:val="90"/>
        </w:rPr>
        <w:t xml:space="preserve"> </w:t>
      </w:r>
      <w:r>
        <w:rPr>
          <w:color w:val="231F20"/>
          <w:w w:val="90"/>
        </w:rPr>
        <w:t>służyć</w:t>
      </w:r>
      <w:r>
        <w:rPr>
          <w:color w:val="231F20"/>
          <w:spacing w:val="-6"/>
          <w:w w:val="90"/>
        </w:rPr>
        <w:t xml:space="preserve"> </w:t>
      </w:r>
      <w:r>
        <w:rPr>
          <w:color w:val="231F20"/>
          <w:w w:val="90"/>
        </w:rPr>
        <w:t>różnorodnym</w:t>
      </w:r>
      <w:r>
        <w:rPr>
          <w:color w:val="231F20"/>
          <w:spacing w:val="-6"/>
          <w:w w:val="90"/>
        </w:rPr>
        <w:t xml:space="preserve"> </w:t>
      </w:r>
      <w:r>
        <w:rPr>
          <w:color w:val="231F20"/>
          <w:w w:val="90"/>
        </w:rPr>
        <w:t>użytkownikom</w:t>
      </w:r>
      <w:r>
        <w:rPr>
          <w:color w:val="231F20"/>
          <w:spacing w:val="-6"/>
          <w:w w:val="90"/>
        </w:rPr>
        <w:t xml:space="preserve"> </w:t>
      </w:r>
      <w:r>
        <w:rPr>
          <w:color w:val="231F20"/>
          <w:w w:val="90"/>
        </w:rPr>
        <w:t>z</w:t>
      </w:r>
      <w:r>
        <w:rPr>
          <w:color w:val="231F20"/>
          <w:spacing w:val="-6"/>
          <w:w w:val="90"/>
        </w:rPr>
        <w:t xml:space="preserve"> </w:t>
      </w:r>
      <w:r>
        <w:rPr>
          <w:color w:val="231F20"/>
          <w:w w:val="90"/>
        </w:rPr>
        <w:t>punktu</w:t>
      </w:r>
      <w:r>
        <w:rPr>
          <w:color w:val="231F20"/>
          <w:spacing w:val="-6"/>
          <w:w w:val="90"/>
        </w:rPr>
        <w:t xml:space="preserve"> </w:t>
      </w:r>
      <w:r>
        <w:rPr>
          <w:color w:val="231F20"/>
          <w:w w:val="90"/>
        </w:rPr>
        <w:t>widzenia</w:t>
      </w:r>
      <w:r>
        <w:rPr>
          <w:color w:val="231F20"/>
          <w:spacing w:val="-6"/>
          <w:w w:val="90"/>
        </w:rPr>
        <w:t xml:space="preserve"> </w:t>
      </w:r>
      <w:r>
        <w:rPr>
          <w:color w:val="231F20"/>
          <w:w w:val="90"/>
        </w:rPr>
        <w:t>ich</w:t>
      </w:r>
      <w:r>
        <w:rPr>
          <w:color w:val="231F20"/>
          <w:spacing w:val="-6"/>
          <w:w w:val="90"/>
        </w:rPr>
        <w:t xml:space="preserve"> </w:t>
      </w:r>
      <w:r>
        <w:rPr>
          <w:color w:val="231F20"/>
          <w:w w:val="90"/>
        </w:rPr>
        <w:t>potrzeb</w:t>
      </w:r>
      <w:r>
        <w:rPr>
          <w:color w:val="231F20"/>
          <w:spacing w:val="-6"/>
          <w:w w:val="90"/>
        </w:rPr>
        <w:t xml:space="preserve"> </w:t>
      </w:r>
      <w:r>
        <w:rPr>
          <w:color w:val="231F20"/>
          <w:w w:val="90"/>
        </w:rPr>
        <w:t>i</w:t>
      </w:r>
      <w:r>
        <w:rPr>
          <w:color w:val="231F20"/>
          <w:spacing w:val="-6"/>
          <w:w w:val="90"/>
        </w:rPr>
        <w:t xml:space="preserve"> </w:t>
      </w:r>
      <w:r>
        <w:rPr>
          <w:color w:val="231F20"/>
          <w:w w:val="90"/>
        </w:rPr>
        <w:t xml:space="preserve">ograniczeń </w:t>
      </w:r>
      <w:r>
        <w:rPr>
          <w:color w:val="231F20"/>
          <w:spacing w:val="-2"/>
        </w:rPr>
        <w:t>zdrowotnych,</w:t>
      </w:r>
    </w:p>
    <w:p w14:paraId="334520AF" w14:textId="77777777" w:rsidR="004766AD" w:rsidRDefault="00000000">
      <w:pPr>
        <w:pStyle w:val="Tekstpodstawowy"/>
        <w:tabs>
          <w:tab w:val="left" w:pos="6899"/>
        </w:tabs>
        <w:spacing w:before="133" w:line="144" w:lineRule="auto"/>
        <w:ind w:left="5825"/>
      </w:pPr>
      <w:r>
        <w:rPr>
          <w:b/>
          <w:color w:val="231F20"/>
          <w:spacing w:val="-5"/>
          <w:w w:val="95"/>
          <w:position w:val="-8"/>
          <w:sz w:val="24"/>
        </w:rPr>
        <w:t>87</w:t>
      </w:r>
      <w:r>
        <w:rPr>
          <w:b/>
          <w:color w:val="231F20"/>
          <w:position w:val="-8"/>
          <w:sz w:val="24"/>
        </w:rPr>
        <w:tab/>
      </w:r>
      <w:r>
        <w:rPr>
          <w:color w:val="466C8D"/>
          <w:w w:val="85"/>
        </w:rPr>
        <w:t>ORGANIZACJA</w:t>
      </w:r>
      <w:r>
        <w:rPr>
          <w:color w:val="466C8D"/>
          <w:spacing w:val="-6"/>
          <w:w w:val="85"/>
        </w:rPr>
        <w:t xml:space="preserve"> </w:t>
      </w:r>
      <w:r>
        <w:rPr>
          <w:color w:val="466C8D"/>
          <w:w w:val="85"/>
        </w:rPr>
        <w:t>I</w:t>
      </w:r>
      <w:r>
        <w:rPr>
          <w:color w:val="466C8D"/>
          <w:spacing w:val="-5"/>
          <w:w w:val="85"/>
        </w:rPr>
        <w:t xml:space="preserve"> </w:t>
      </w:r>
      <w:r>
        <w:rPr>
          <w:color w:val="466C8D"/>
          <w:w w:val="85"/>
        </w:rPr>
        <w:t>METODYKA</w:t>
      </w:r>
      <w:r>
        <w:rPr>
          <w:color w:val="466C8D"/>
          <w:spacing w:val="-6"/>
          <w:w w:val="85"/>
        </w:rPr>
        <w:t xml:space="preserve"> </w:t>
      </w:r>
      <w:r>
        <w:rPr>
          <w:color w:val="466C8D"/>
          <w:w w:val="85"/>
        </w:rPr>
        <w:t>PRACY</w:t>
      </w:r>
      <w:r>
        <w:rPr>
          <w:color w:val="466C8D"/>
          <w:spacing w:val="-5"/>
          <w:w w:val="85"/>
        </w:rPr>
        <w:t xml:space="preserve"> </w:t>
      </w:r>
      <w:r>
        <w:rPr>
          <w:color w:val="466C8D"/>
          <w:spacing w:val="-2"/>
          <w:w w:val="85"/>
        </w:rPr>
        <w:t>SĘDZIEGO,</w:t>
      </w:r>
    </w:p>
    <w:p w14:paraId="7E039BE2" w14:textId="77777777" w:rsidR="004766AD" w:rsidRDefault="00000000">
      <w:pPr>
        <w:pStyle w:val="Tekstpodstawowy"/>
        <w:spacing w:line="188" w:lineRule="exact"/>
        <w:ind w:right="155"/>
        <w:jc w:val="right"/>
      </w:pPr>
      <w:r>
        <w:rPr>
          <w:color w:val="466C8D"/>
          <w:w w:val="85"/>
        </w:rPr>
        <w:t>ASESORA</w:t>
      </w:r>
      <w:r>
        <w:rPr>
          <w:color w:val="466C8D"/>
          <w:spacing w:val="3"/>
        </w:rPr>
        <w:t xml:space="preserve"> </w:t>
      </w:r>
      <w:r>
        <w:rPr>
          <w:color w:val="466C8D"/>
          <w:w w:val="85"/>
        </w:rPr>
        <w:t>SĄDOWEGO,</w:t>
      </w:r>
      <w:r>
        <w:rPr>
          <w:color w:val="466C8D"/>
          <w:spacing w:val="4"/>
        </w:rPr>
        <w:t xml:space="preserve"> </w:t>
      </w:r>
      <w:r>
        <w:rPr>
          <w:color w:val="466C8D"/>
          <w:spacing w:val="-2"/>
          <w:w w:val="85"/>
        </w:rPr>
        <w:t>REFERENDARZA</w:t>
      </w:r>
    </w:p>
    <w:p w14:paraId="6B8023C9" w14:textId="77777777" w:rsidR="004766AD" w:rsidRDefault="00000000">
      <w:pPr>
        <w:pStyle w:val="Tekstpodstawowy"/>
        <w:spacing w:line="244" w:lineRule="exact"/>
        <w:ind w:right="155"/>
        <w:jc w:val="right"/>
      </w:pPr>
      <w:r>
        <w:rPr>
          <w:color w:val="466C8D"/>
          <w:spacing w:val="-2"/>
          <w:w w:val="85"/>
        </w:rPr>
        <w:t>SĄDOWEGO,</w:t>
      </w:r>
      <w:r>
        <w:rPr>
          <w:color w:val="466C8D"/>
          <w:spacing w:val="-1"/>
        </w:rPr>
        <w:t xml:space="preserve"> </w:t>
      </w:r>
      <w:r>
        <w:rPr>
          <w:color w:val="466C8D"/>
          <w:spacing w:val="-2"/>
          <w:w w:val="85"/>
        </w:rPr>
        <w:t>ASYSTENTA</w:t>
      </w:r>
      <w:r>
        <w:rPr>
          <w:color w:val="466C8D"/>
        </w:rPr>
        <w:t xml:space="preserve"> </w:t>
      </w:r>
      <w:r>
        <w:rPr>
          <w:color w:val="466C8D"/>
          <w:spacing w:val="-2"/>
          <w:w w:val="85"/>
        </w:rPr>
        <w:t>SĘDZIEGO</w:t>
      </w:r>
    </w:p>
    <w:p w14:paraId="2DE9CB6F" w14:textId="77777777" w:rsidR="004766AD" w:rsidRDefault="004766AD">
      <w:pPr>
        <w:spacing w:line="244" w:lineRule="exact"/>
        <w:jc w:val="right"/>
        <w:sectPr w:rsidR="004766AD">
          <w:headerReference w:type="default" r:id="rId162"/>
          <w:footerReference w:type="default" r:id="rId163"/>
          <w:pgSz w:w="11910" w:h="16840"/>
          <w:pgMar w:top="1620" w:right="600" w:bottom="0" w:left="0" w:header="771" w:footer="0" w:gutter="0"/>
          <w:cols w:space="708"/>
        </w:sectPr>
      </w:pPr>
    </w:p>
    <w:p w14:paraId="7D2E2D13" w14:textId="77777777" w:rsidR="004766AD" w:rsidRDefault="00000000">
      <w:pPr>
        <w:pStyle w:val="Tekstpodstawowy"/>
        <w:rPr>
          <w:sz w:val="18"/>
        </w:rPr>
      </w:pPr>
      <w:r>
        <w:lastRenderedPageBreak/>
        <w:pict w14:anchorId="5A3390D0">
          <v:group id="docshapegroup343" o:spid="_x0000_s2415" style="position:absolute;margin-left:0;margin-top:203.2pt;width:547.1pt;height:638.75pt;z-index:-27569664;mso-position-horizontal-relative:page;mso-position-vertical-relative:page" coordorigin=",4064" coordsize="10942,12775">
            <v:shape id="docshape344" o:spid="_x0000_s2419" style="position:absolute;top:6661;width:10942;height:936" coordorigin=",6661" coordsize="10942,936" path="m10702,6661l,6661r,936l10702,7597r76,-12l10843,7551r52,-52l10929,7433r13,-76l10942,7081r-1,-7l10941,7067r,-7l10942,7052r,-151l10929,6826r-34,-66l10843,6708r-65,-34l10702,6661xe" fillcolor="#eceeec" stroked="f">
              <v:path arrowok="t"/>
            </v:shape>
            <v:shape id="docshape345" o:spid="_x0000_s2418" style="position:absolute;top:4063;width:406;height:11046" coordorigin=",4064" coordsize="406,11046" path="m188,4064l,4064,,15109r405,l405,4280r-11,-68l363,4152r-47,-47l257,4075r-69,-11xe" fillcolor="#a6cbec" stroked="f">
              <v:fill opacity="19660f"/>
              <v:path arrowok="t"/>
            </v:shape>
            <v:shape id="docshape346" o:spid="_x0000_s2417" style="position:absolute;top:5906;width:406;height:10932" coordorigin=",5906" coordsize="406,10932" path="m188,5906l,5906,,16838r405,l405,6123r-11,-69l363,5995r-47,-47l257,5917r-69,-11xe" fillcolor="#a6cbec" stroked="f">
              <v:path arrowok="t"/>
            </v:shape>
            <v:shape id="docshape347" o:spid="_x0000_s2416" style="position:absolute;top:4984;width:406;height:11046" coordorigin=",4985" coordsize="406,11046" path="m188,4985l,4985,,16030r405,l405,5202r-11,-69l363,5074r-47,-47l257,4996r-69,-11xe" fillcolor="#b6d2ef" stroked="f">
              <v:fill opacity=".5"/>
              <v:path arrowok="t"/>
            </v:shape>
            <w10:wrap anchorx="page" anchory="page"/>
          </v:group>
        </w:pict>
      </w:r>
    </w:p>
    <w:p w14:paraId="6F84243E" w14:textId="77777777" w:rsidR="004766AD" w:rsidRDefault="00000000">
      <w:pPr>
        <w:pStyle w:val="Tekstpodstawowy"/>
        <w:spacing w:before="83" w:line="259" w:lineRule="exact"/>
        <w:ind w:left="1800"/>
      </w:pPr>
      <w:bookmarkStart w:id="52" w:name="_bookmark51"/>
      <w:bookmarkEnd w:id="52"/>
      <w:r>
        <w:rPr>
          <w:rFonts w:ascii="Courier New" w:hAnsi="Courier New"/>
          <w:color w:val="231F20"/>
          <w:w w:val="90"/>
        </w:rPr>
        <w:t>o</w:t>
      </w:r>
      <w:r>
        <w:rPr>
          <w:rFonts w:ascii="Courier New" w:hAnsi="Courier New"/>
          <w:color w:val="231F20"/>
          <w:spacing w:val="23"/>
          <w:w w:val="150"/>
        </w:rPr>
        <w:t xml:space="preserve"> </w:t>
      </w:r>
      <w:r>
        <w:rPr>
          <w:color w:val="231F20"/>
          <w:w w:val="90"/>
        </w:rPr>
        <w:t>przeanalizować,</w:t>
      </w:r>
      <w:r>
        <w:rPr>
          <w:color w:val="231F20"/>
          <w:spacing w:val="-2"/>
        </w:rPr>
        <w:t xml:space="preserve"> </w:t>
      </w:r>
      <w:r>
        <w:rPr>
          <w:color w:val="231F20"/>
          <w:w w:val="90"/>
        </w:rPr>
        <w:t>czy</w:t>
      </w:r>
      <w:r>
        <w:rPr>
          <w:color w:val="231F20"/>
          <w:spacing w:val="-2"/>
        </w:rPr>
        <w:t xml:space="preserve"> </w:t>
      </w:r>
      <w:r>
        <w:rPr>
          <w:color w:val="231F20"/>
          <w:w w:val="90"/>
        </w:rPr>
        <w:t>dana</w:t>
      </w:r>
      <w:r>
        <w:rPr>
          <w:color w:val="231F20"/>
          <w:spacing w:val="-3"/>
        </w:rPr>
        <w:t xml:space="preserve"> </w:t>
      </w:r>
      <w:r>
        <w:rPr>
          <w:color w:val="231F20"/>
          <w:w w:val="90"/>
        </w:rPr>
        <w:t>dostawa,</w:t>
      </w:r>
      <w:r>
        <w:rPr>
          <w:color w:val="231F20"/>
          <w:spacing w:val="-2"/>
        </w:rPr>
        <w:t xml:space="preserve"> </w:t>
      </w:r>
      <w:r>
        <w:rPr>
          <w:color w:val="231F20"/>
          <w:w w:val="90"/>
        </w:rPr>
        <w:t>usługa</w:t>
      </w:r>
      <w:r>
        <w:rPr>
          <w:color w:val="231F20"/>
          <w:spacing w:val="-2"/>
        </w:rPr>
        <w:t xml:space="preserve"> </w:t>
      </w:r>
      <w:r>
        <w:rPr>
          <w:color w:val="231F20"/>
          <w:w w:val="90"/>
        </w:rPr>
        <w:t>lub</w:t>
      </w:r>
      <w:r>
        <w:rPr>
          <w:color w:val="231F20"/>
          <w:spacing w:val="-3"/>
        </w:rPr>
        <w:t xml:space="preserve"> </w:t>
      </w:r>
      <w:r>
        <w:rPr>
          <w:color w:val="231F20"/>
          <w:w w:val="90"/>
        </w:rPr>
        <w:t>robota</w:t>
      </w:r>
      <w:r>
        <w:rPr>
          <w:color w:val="231F20"/>
          <w:spacing w:val="-2"/>
        </w:rPr>
        <w:t xml:space="preserve"> </w:t>
      </w:r>
      <w:r>
        <w:rPr>
          <w:color w:val="231F20"/>
          <w:w w:val="90"/>
        </w:rPr>
        <w:t>budowlana</w:t>
      </w:r>
      <w:r>
        <w:rPr>
          <w:color w:val="231F20"/>
          <w:spacing w:val="-2"/>
        </w:rPr>
        <w:t xml:space="preserve"> </w:t>
      </w:r>
      <w:r>
        <w:rPr>
          <w:color w:val="231F20"/>
          <w:w w:val="90"/>
        </w:rPr>
        <w:t>mogą</w:t>
      </w:r>
      <w:r>
        <w:rPr>
          <w:color w:val="231F20"/>
          <w:spacing w:val="-2"/>
        </w:rPr>
        <w:t xml:space="preserve"> </w:t>
      </w:r>
      <w:r>
        <w:rPr>
          <w:color w:val="231F20"/>
          <w:w w:val="90"/>
        </w:rPr>
        <w:t>zostać</w:t>
      </w:r>
      <w:r>
        <w:rPr>
          <w:color w:val="231F20"/>
          <w:spacing w:val="-3"/>
        </w:rPr>
        <w:t xml:space="preserve"> </w:t>
      </w:r>
      <w:r>
        <w:rPr>
          <w:color w:val="231F20"/>
          <w:spacing w:val="-2"/>
          <w:w w:val="90"/>
        </w:rPr>
        <w:t>zaprojektowane</w:t>
      </w:r>
    </w:p>
    <w:p w14:paraId="3B6F3F8E" w14:textId="77777777" w:rsidR="004766AD" w:rsidRDefault="00000000">
      <w:pPr>
        <w:pStyle w:val="Tekstpodstawowy"/>
        <w:spacing w:line="236" w:lineRule="exact"/>
        <w:ind w:left="2160"/>
      </w:pPr>
      <w:r>
        <w:rPr>
          <w:color w:val="231F20"/>
          <w:spacing w:val="-2"/>
          <w:w w:val="90"/>
        </w:rPr>
        <w:t>w</w:t>
      </w:r>
      <w:r>
        <w:rPr>
          <w:color w:val="231F20"/>
          <w:spacing w:val="-3"/>
        </w:rPr>
        <w:t xml:space="preserve"> </w:t>
      </w:r>
      <w:r>
        <w:rPr>
          <w:color w:val="231F20"/>
          <w:spacing w:val="-2"/>
          <w:w w:val="90"/>
        </w:rPr>
        <w:t>sposób</w:t>
      </w:r>
      <w:r>
        <w:rPr>
          <w:color w:val="231F20"/>
          <w:spacing w:val="-3"/>
        </w:rPr>
        <w:t xml:space="preserve"> </w:t>
      </w:r>
      <w:r>
        <w:rPr>
          <w:color w:val="231F20"/>
          <w:spacing w:val="-2"/>
          <w:w w:val="90"/>
        </w:rPr>
        <w:t>uniwersalny,</w:t>
      </w:r>
      <w:r>
        <w:rPr>
          <w:color w:val="231F20"/>
          <w:spacing w:val="-3"/>
        </w:rPr>
        <w:t xml:space="preserve"> </w:t>
      </w:r>
      <w:r>
        <w:rPr>
          <w:color w:val="231F20"/>
          <w:spacing w:val="-2"/>
          <w:w w:val="90"/>
        </w:rPr>
        <w:t>czyli</w:t>
      </w:r>
      <w:r>
        <w:rPr>
          <w:color w:val="231F20"/>
          <w:spacing w:val="-2"/>
        </w:rPr>
        <w:t xml:space="preserve"> </w:t>
      </w:r>
      <w:r>
        <w:rPr>
          <w:color w:val="231F20"/>
          <w:spacing w:val="-2"/>
          <w:w w:val="90"/>
        </w:rPr>
        <w:t>zapewniający</w:t>
      </w:r>
      <w:r>
        <w:rPr>
          <w:color w:val="231F20"/>
          <w:spacing w:val="-3"/>
        </w:rPr>
        <w:t xml:space="preserve"> </w:t>
      </w:r>
      <w:r>
        <w:rPr>
          <w:color w:val="231F20"/>
          <w:spacing w:val="-2"/>
          <w:w w:val="90"/>
        </w:rPr>
        <w:t>możliwość</w:t>
      </w:r>
      <w:r>
        <w:rPr>
          <w:color w:val="231F20"/>
          <w:spacing w:val="-3"/>
        </w:rPr>
        <w:t xml:space="preserve"> </w:t>
      </w:r>
      <w:r>
        <w:rPr>
          <w:color w:val="231F20"/>
          <w:spacing w:val="-2"/>
          <w:w w:val="90"/>
        </w:rPr>
        <w:t>korzystania</w:t>
      </w:r>
      <w:r>
        <w:rPr>
          <w:color w:val="231F20"/>
          <w:spacing w:val="-2"/>
        </w:rPr>
        <w:t xml:space="preserve"> </w:t>
      </w:r>
      <w:r>
        <w:rPr>
          <w:color w:val="231F20"/>
          <w:spacing w:val="-2"/>
          <w:w w:val="90"/>
        </w:rPr>
        <w:t>z</w:t>
      </w:r>
      <w:r>
        <w:rPr>
          <w:color w:val="231F20"/>
          <w:spacing w:val="-3"/>
        </w:rPr>
        <w:t xml:space="preserve"> </w:t>
      </w:r>
      <w:r>
        <w:rPr>
          <w:color w:val="231F20"/>
          <w:spacing w:val="-2"/>
          <w:w w:val="90"/>
        </w:rPr>
        <w:t>nich</w:t>
      </w:r>
      <w:r>
        <w:rPr>
          <w:color w:val="231F20"/>
          <w:spacing w:val="-3"/>
        </w:rPr>
        <w:t xml:space="preserve"> </w:t>
      </w:r>
      <w:r>
        <w:rPr>
          <w:color w:val="231F20"/>
          <w:spacing w:val="-2"/>
          <w:w w:val="90"/>
        </w:rPr>
        <w:t>jak</w:t>
      </w:r>
      <w:r>
        <w:rPr>
          <w:color w:val="231F20"/>
          <w:spacing w:val="-2"/>
        </w:rPr>
        <w:t xml:space="preserve"> </w:t>
      </w:r>
      <w:r>
        <w:rPr>
          <w:color w:val="231F20"/>
          <w:spacing w:val="-2"/>
          <w:w w:val="90"/>
        </w:rPr>
        <w:t>największej</w:t>
      </w:r>
      <w:r>
        <w:rPr>
          <w:color w:val="231F20"/>
          <w:spacing w:val="-3"/>
        </w:rPr>
        <w:t xml:space="preserve"> </w:t>
      </w:r>
      <w:r>
        <w:rPr>
          <w:color w:val="231F20"/>
          <w:spacing w:val="-2"/>
          <w:w w:val="90"/>
        </w:rPr>
        <w:t>liczbie</w:t>
      </w:r>
      <w:r>
        <w:rPr>
          <w:color w:val="231F20"/>
          <w:spacing w:val="-3"/>
        </w:rPr>
        <w:t xml:space="preserve"> </w:t>
      </w:r>
      <w:r>
        <w:rPr>
          <w:color w:val="231F20"/>
          <w:spacing w:val="-4"/>
          <w:w w:val="90"/>
        </w:rPr>
        <w:t>osób,</w:t>
      </w:r>
    </w:p>
    <w:p w14:paraId="35E60D1E" w14:textId="77777777" w:rsidR="004766AD" w:rsidRDefault="00000000">
      <w:pPr>
        <w:pStyle w:val="Akapitzlist"/>
        <w:numPr>
          <w:ilvl w:val="0"/>
          <w:numId w:val="64"/>
        </w:numPr>
        <w:tabs>
          <w:tab w:val="left" w:pos="2160"/>
        </w:tabs>
        <w:spacing w:before="15" w:line="216" w:lineRule="auto"/>
        <w:ind w:right="1035"/>
      </w:pPr>
      <w:r>
        <w:rPr>
          <w:color w:val="231F20"/>
          <w:w w:val="90"/>
        </w:rPr>
        <w:t>zastanowić się, czy projektowanie uniwersalne zwiększy koszty planowanego przedmiotu zamówienia,</w:t>
      </w:r>
      <w:r>
        <w:rPr>
          <w:color w:val="231F20"/>
          <w:spacing w:val="-1"/>
          <w:w w:val="90"/>
        </w:rPr>
        <w:t xml:space="preserve"> </w:t>
      </w:r>
      <w:r>
        <w:rPr>
          <w:color w:val="231F20"/>
          <w:w w:val="90"/>
        </w:rPr>
        <w:t>a</w:t>
      </w:r>
      <w:r>
        <w:rPr>
          <w:color w:val="231F20"/>
          <w:spacing w:val="-1"/>
          <w:w w:val="90"/>
        </w:rPr>
        <w:t xml:space="preserve"> </w:t>
      </w:r>
      <w:r>
        <w:rPr>
          <w:color w:val="231F20"/>
          <w:w w:val="90"/>
        </w:rPr>
        <w:t>jeśli</w:t>
      </w:r>
      <w:r>
        <w:rPr>
          <w:color w:val="231F20"/>
          <w:spacing w:val="-1"/>
          <w:w w:val="90"/>
        </w:rPr>
        <w:t xml:space="preserve"> </w:t>
      </w:r>
      <w:r>
        <w:rPr>
          <w:color w:val="231F20"/>
          <w:w w:val="90"/>
        </w:rPr>
        <w:t>tak</w:t>
      </w:r>
      <w:r>
        <w:rPr>
          <w:color w:val="231F20"/>
          <w:spacing w:val="-1"/>
          <w:w w:val="90"/>
        </w:rPr>
        <w:t xml:space="preserve"> </w:t>
      </w:r>
      <w:r>
        <w:rPr>
          <w:color w:val="231F20"/>
          <w:w w:val="90"/>
        </w:rPr>
        <w:t>–</w:t>
      </w:r>
      <w:r>
        <w:rPr>
          <w:color w:val="231F20"/>
          <w:spacing w:val="-1"/>
          <w:w w:val="90"/>
        </w:rPr>
        <w:t xml:space="preserve"> </w:t>
      </w:r>
      <w:r>
        <w:rPr>
          <w:color w:val="231F20"/>
          <w:w w:val="90"/>
        </w:rPr>
        <w:t>uwzględnić</w:t>
      </w:r>
      <w:r>
        <w:rPr>
          <w:color w:val="231F20"/>
          <w:spacing w:val="-1"/>
          <w:w w:val="90"/>
        </w:rPr>
        <w:t xml:space="preserve"> </w:t>
      </w:r>
      <w:r>
        <w:rPr>
          <w:color w:val="231F20"/>
          <w:w w:val="90"/>
        </w:rPr>
        <w:t>tę</w:t>
      </w:r>
      <w:r>
        <w:rPr>
          <w:color w:val="231F20"/>
          <w:spacing w:val="-1"/>
          <w:w w:val="90"/>
        </w:rPr>
        <w:t xml:space="preserve"> </w:t>
      </w:r>
      <w:r>
        <w:rPr>
          <w:color w:val="231F20"/>
          <w:w w:val="90"/>
        </w:rPr>
        <w:t>informację</w:t>
      </w:r>
      <w:r>
        <w:rPr>
          <w:color w:val="231F20"/>
          <w:spacing w:val="-1"/>
          <w:w w:val="90"/>
        </w:rPr>
        <w:t xml:space="preserve"> </w:t>
      </w:r>
      <w:r>
        <w:rPr>
          <w:color w:val="231F20"/>
          <w:w w:val="90"/>
        </w:rPr>
        <w:t>przy</w:t>
      </w:r>
      <w:r>
        <w:rPr>
          <w:color w:val="231F20"/>
          <w:spacing w:val="-1"/>
          <w:w w:val="90"/>
        </w:rPr>
        <w:t xml:space="preserve"> </w:t>
      </w:r>
      <w:r>
        <w:rPr>
          <w:color w:val="231F20"/>
          <w:w w:val="90"/>
        </w:rPr>
        <w:t>szacowaniu</w:t>
      </w:r>
      <w:r>
        <w:rPr>
          <w:color w:val="231F20"/>
          <w:spacing w:val="-1"/>
          <w:w w:val="90"/>
        </w:rPr>
        <w:t xml:space="preserve"> </w:t>
      </w:r>
      <w:r>
        <w:rPr>
          <w:color w:val="231F20"/>
          <w:w w:val="90"/>
        </w:rPr>
        <w:t>przedmiotu</w:t>
      </w:r>
      <w:r>
        <w:rPr>
          <w:color w:val="231F20"/>
          <w:spacing w:val="-1"/>
          <w:w w:val="90"/>
        </w:rPr>
        <w:t xml:space="preserve"> </w:t>
      </w:r>
      <w:r>
        <w:rPr>
          <w:color w:val="231F20"/>
          <w:w w:val="90"/>
        </w:rPr>
        <w:t>zamówienia,</w:t>
      </w:r>
    </w:p>
    <w:p w14:paraId="55920C44" w14:textId="77777777" w:rsidR="004766AD" w:rsidRDefault="00000000">
      <w:pPr>
        <w:pStyle w:val="Akapitzlist"/>
        <w:numPr>
          <w:ilvl w:val="0"/>
          <w:numId w:val="75"/>
        </w:numPr>
        <w:tabs>
          <w:tab w:val="left" w:pos="1439"/>
          <w:tab w:val="left" w:pos="1440"/>
        </w:tabs>
        <w:spacing w:before="112"/>
        <w:rPr>
          <w:b/>
          <w:color w:val="231F20"/>
        </w:rPr>
      </w:pPr>
      <w:r>
        <w:rPr>
          <w:color w:val="231F20"/>
          <w:w w:val="90"/>
        </w:rPr>
        <w:t>na</w:t>
      </w:r>
      <w:r>
        <w:rPr>
          <w:color w:val="231F20"/>
          <w:spacing w:val="5"/>
        </w:rPr>
        <w:t xml:space="preserve"> </w:t>
      </w:r>
      <w:r>
        <w:rPr>
          <w:color w:val="231F20"/>
          <w:w w:val="90"/>
        </w:rPr>
        <w:t>etapie</w:t>
      </w:r>
      <w:r>
        <w:rPr>
          <w:color w:val="231F20"/>
          <w:spacing w:val="5"/>
        </w:rPr>
        <w:t xml:space="preserve"> </w:t>
      </w:r>
      <w:r>
        <w:rPr>
          <w:color w:val="231F20"/>
          <w:w w:val="90"/>
        </w:rPr>
        <w:t>przygotowania</w:t>
      </w:r>
      <w:r>
        <w:rPr>
          <w:color w:val="231F20"/>
          <w:spacing w:val="5"/>
        </w:rPr>
        <w:t xml:space="preserve"> </w:t>
      </w:r>
      <w:r>
        <w:rPr>
          <w:color w:val="231F20"/>
          <w:w w:val="90"/>
        </w:rPr>
        <w:t>opisu</w:t>
      </w:r>
      <w:r>
        <w:rPr>
          <w:color w:val="231F20"/>
          <w:spacing w:val="5"/>
        </w:rPr>
        <w:t xml:space="preserve"> </w:t>
      </w:r>
      <w:r>
        <w:rPr>
          <w:color w:val="231F20"/>
          <w:w w:val="90"/>
        </w:rPr>
        <w:t>przedmiotu</w:t>
      </w:r>
      <w:r>
        <w:rPr>
          <w:color w:val="231F20"/>
          <w:spacing w:val="6"/>
        </w:rPr>
        <w:t xml:space="preserve"> </w:t>
      </w:r>
      <w:r>
        <w:rPr>
          <w:color w:val="231F20"/>
          <w:spacing w:val="-2"/>
          <w:w w:val="90"/>
        </w:rPr>
        <w:t>zamówienia:</w:t>
      </w:r>
    </w:p>
    <w:p w14:paraId="5EED7AC5" w14:textId="77777777" w:rsidR="004766AD" w:rsidRDefault="00000000">
      <w:pPr>
        <w:pStyle w:val="Akapitzlist"/>
        <w:numPr>
          <w:ilvl w:val="0"/>
          <w:numId w:val="63"/>
        </w:numPr>
        <w:tabs>
          <w:tab w:val="left" w:pos="2160"/>
        </w:tabs>
        <w:spacing w:before="127" w:line="228" w:lineRule="auto"/>
        <w:ind w:right="419"/>
      </w:pPr>
      <w:r>
        <w:rPr>
          <w:color w:val="231F20"/>
          <w:w w:val="90"/>
        </w:rPr>
        <w:t>zgodnie z zapisami ustawy Prawo zamówień publicznych, zamówienia przeznaczone do użytku osób</w:t>
      </w:r>
      <w:r>
        <w:rPr>
          <w:color w:val="231F20"/>
          <w:spacing w:val="-7"/>
          <w:w w:val="90"/>
        </w:rPr>
        <w:t xml:space="preserve"> </w:t>
      </w:r>
      <w:r>
        <w:rPr>
          <w:color w:val="231F20"/>
          <w:w w:val="90"/>
        </w:rPr>
        <w:t>fizycznych</w:t>
      </w:r>
      <w:r>
        <w:rPr>
          <w:color w:val="231F20"/>
          <w:spacing w:val="-7"/>
          <w:w w:val="90"/>
        </w:rPr>
        <w:t xml:space="preserve"> </w:t>
      </w:r>
      <w:r>
        <w:rPr>
          <w:color w:val="231F20"/>
          <w:w w:val="90"/>
        </w:rPr>
        <w:t>winny</w:t>
      </w:r>
      <w:r>
        <w:rPr>
          <w:color w:val="231F20"/>
          <w:spacing w:val="-7"/>
          <w:w w:val="90"/>
        </w:rPr>
        <w:t xml:space="preserve"> </w:t>
      </w:r>
      <w:r>
        <w:rPr>
          <w:color w:val="231F20"/>
          <w:w w:val="90"/>
        </w:rPr>
        <w:t>być</w:t>
      </w:r>
      <w:r>
        <w:rPr>
          <w:color w:val="231F20"/>
          <w:spacing w:val="-7"/>
          <w:w w:val="90"/>
        </w:rPr>
        <w:t xml:space="preserve"> </w:t>
      </w:r>
      <w:r>
        <w:rPr>
          <w:color w:val="231F20"/>
          <w:w w:val="90"/>
        </w:rPr>
        <w:t>opisywane</w:t>
      </w:r>
      <w:r>
        <w:rPr>
          <w:color w:val="231F20"/>
          <w:spacing w:val="-7"/>
          <w:w w:val="90"/>
        </w:rPr>
        <w:t xml:space="preserve"> </w:t>
      </w:r>
      <w:r>
        <w:rPr>
          <w:color w:val="231F20"/>
          <w:w w:val="90"/>
        </w:rPr>
        <w:t>w</w:t>
      </w:r>
      <w:r>
        <w:rPr>
          <w:color w:val="231F20"/>
          <w:spacing w:val="-7"/>
          <w:w w:val="90"/>
        </w:rPr>
        <w:t xml:space="preserve"> </w:t>
      </w:r>
      <w:r>
        <w:rPr>
          <w:color w:val="231F20"/>
          <w:w w:val="90"/>
        </w:rPr>
        <w:t>sposób</w:t>
      </w:r>
      <w:r>
        <w:rPr>
          <w:color w:val="231F20"/>
          <w:spacing w:val="-7"/>
          <w:w w:val="90"/>
        </w:rPr>
        <w:t xml:space="preserve"> </w:t>
      </w:r>
      <w:r>
        <w:rPr>
          <w:color w:val="231F20"/>
          <w:w w:val="90"/>
        </w:rPr>
        <w:t>uwzględniający</w:t>
      </w:r>
      <w:r>
        <w:rPr>
          <w:color w:val="231F20"/>
          <w:spacing w:val="-7"/>
          <w:w w:val="90"/>
        </w:rPr>
        <w:t xml:space="preserve"> </w:t>
      </w:r>
      <w:r>
        <w:rPr>
          <w:color w:val="231F20"/>
          <w:w w:val="90"/>
        </w:rPr>
        <w:t>wymagania</w:t>
      </w:r>
      <w:r>
        <w:rPr>
          <w:color w:val="231F20"/>
          <w:spacing w:val="-7"/>
          <w:w w:val="90"/>
        </w:rPr>
        <w:t xml:space="preserve"> </w:t>
      </w:r>
      <w:r>
        <w:rPr>
          <w:color w:val="231F20"/>
          <w:w w:val="90"/>
        </w:rPr>
        <w:t>w</w:t>
      </w:r>
      <w:r>
        <w:rPr>
          <w:color w:val="231F20"/>
          <w:spacing w:val="-7"/>
          <w:w w:val="90"/>
        </w:rPr>
        <w:t xml:space="preserve"> </w:t>
      </w:r>
      <w:r>
        <w:rPr>
          <w:color w:val="231F20"/>
          <w:w w:val="90"/>
        </w:rPr>
        <w:t>zakresie</w:t>
      </w:r>
      <w:r>
        <w:rPr>
          <w:color w:val="231F20"/>
          <w:spacing w:val="-7"/>
          <w:w w:val="90"/>
        </w:rPr>
        <w:t xml:space="preserve"> </w:t>
      </w:r>
      <w:r>
        <w:rPr>
          <w:color w:val="231F20"/>
          <w:w w:val="90"/>
        </w:rPr>
        <w:t>dostępności dla osób niepełnosprawnych oraz projektowania z przeznaczeniem dla wszystkich użytkowników, chyba że nie jest to uzasadnione charakterem przedmiotu zamówienia,</w:t>
      </w:r>
    </w:p>
    <w:p w14:paraId="578BD140" w14:textId="77777777" w:rsidR="004766AD" w:rsidRDefault="00000000">
      <w:pPr>
        <w:pStyle w:val="Akapitzlist"/>
        <w:numPr>
          <w:ilvl w:val="0"/>
          <w:numId w:val="63"/>
        </w:numPr>
        <w:tabs>
          <w:tab w:val="left" w:pos="2160"/>
        </w:tabs>
        <w:spacing w:before="12" w:line="216" w:lineRule="auto"/>
        <w:ind w:right="1150"/>
      </w:pPr>
      <w:r>
        <w:rPr>
          <w:color w:val="231F20"/>
          <w:w w:val="90"/>
        </w:rPr>
        <w:t xml:space="preserve">osoby odpowiedzialne za opis przedmiotu zamówienia zaplanowały możliwość korzystania </w:t>
      </w:r>
      <w:r>
        <w:rPr>
          <w:color w:val="231F20"/>
          <w:spacing w:val="-8"/>
        </w:rPr>
        <w:t>z</w:t>
      </w:r>
      <w:r>
        <w:rPr>
          <w:color w:val="231F20"/>
          <w:spacing w:val="-6"/>
        </w:rPr>
        <w:t xml:space="preserve"> </w:t>
      </w:r>
      <w:r>
        <w:rPr>
          <w:color w:val="231F20"/>
          <w:spacing w:val="-8"/>
        </w:rPr>
        <w:t>zamówienia</w:t>
      </w:r>
      <w:r>
        <w:rPr>
          <w:color w:val="231F20"/>
          <w:spacing w:val="-6"/>
        </w:rPr>
        <w:t xml:space="preserve"> </w:t>
      </w:r>
      <w:r>
        <w:rPr>
          <w:color w:val="231F20"/>
          <w:spacing w:val="-8"/>
        </w:rPr>
        <w:t>przez</w:t>
      </w:r>
      <w:r>
        <w:rPr>
          <w:color w:val="231F20"/>
          <w:spacing w:val="-6"/>
        </w:rPr>
        <w:t xml:space="preserve"> </w:t>
      </w:r>
      <w:r>
        <w:rPr>
          <w:color w:val="231F20"/>
          <w:spacing w:val="-8"/>
        </w:rPr>
        <w:t>osoby</w:t>
      </w:r>
      <w:r>
        <w:rPr>
          <w:color w:val="231F20"/>
          <w:spacing w:val="-6"/>
        </w:rPr>
        <w:t xml:space="preserve"> </w:t>
      </w:r>
      <w:r>
        <w:rPr>
          <w:color w:val="231F20"/>
          <w:spacing w:val="-8"/>
        </w:rPr>
        <w:t>ze</w:t>
      </w:r>
      <w:r>
        <w:rPr>
          <w:color w:val="231F20"/>
          <w:spacing w:val="-6"/>
        </w:rPr>
        <w:t xml:space="preserve"> </w:t>
      </w:r>
      <w:r>
        <w:rPr>
          <w:color w:val="231F20"/>
          <w:spacing w:val="-8"/>
        </w:rPr>
        <w:t>szczególnymi</w:t>
      </w:r>
      <w:r>
        <w:rPr>
          <w:color w:val="231F20"/>
          <w:spacing w:val="-6"/>
        </w:rPr>
        <w:t xml:space="preserve"> </w:t>
      </w:r>
      <w:r>
        <w:rPr>
          <w:color w:val="231F20"/>
          <w:spacing w:val="-8"/>
        </w:rPr>
        <w:t>potrzebami,</w:t>
      </w:r>
    </w:p>
    <w:p w14:paraId="29E75D7E" w14:textId="77777777" w:rsidR="004766AD" w:rsidRDefault="00000000">
      <w:pPr>
        <w:pStyle w:val="Akapitzlist"/>
        <w:numPr>
          <w:ilvl w:val="0"/>
          <w:numId w:val="63"/>
        </w:numPr>
        <w:tabs>
          <w:tab w:val="left" w:pos="2160"/>
        </w:tabs>
        <w:spacing w:before="18" w:line="216" w:lineRule="auto"/>
        <w:ind w:right="1067"/>
      </w:pPr>
      <w:r>
        <w:rPr>
          <w:color w:val="231F20"/>
          <w:w w:val="90"/>
        </w:rPr>
        <w:t>uwzględnienie</w:t>
      </w:r>
      <w:r>
        <w:rPr>
          <w:color w:val="231F20"/>
          <w:spacing w:val="-7"/>
          <w:w w:val="90"/>
        </w:rPr>
        <w:t xml:space="preserve"> </w:t>
      </w:r>
      <w:r>
        <w:rPr>
          <w:color w:val="231F20"/>
          <w:w w:val="90"/>
        </w:rPr>
        <w:t>zastosowania</w:t>
      </w:r>
      <w:r>
        <w:rPr>
          <w:color w:val="231F20"/>
          <w:spacing w:val="-7"/>
          <w:w w:val="90"/>
        </w:rPr>
        <w:t xml:space="preserve"> </w:t>
      </w:r>
      <w:r>
        <w:rPr>
          <w:color w:val="231F20"/>
          <w:w w:val="90"/>
        </w:rPr>
        <w:t>rozwiązań</w:t>
      </w:r>
      <w:r>
        <w:rPr>
          <w:color w:val="231F20"/>
          <w:spacing w:val="-7"/>
          <w:w w:val="90"/>
        </w:rPr>
        <w:t xml:space="preserve"> </w:t>
      </w:r>
      <w:r>
        <w:rPr>
          <w:color w:val="231F20"/>
          <w:w w:val="90"/>
        </w:rPr>
        <w:t>uniwersalnych</w:t>
      </w:r>
      <w:r>
        <w:rPr>
          <w:color w:val="231F20"/>
          <w:spacing w:val="-7"/>
          <w:w w:val="90"/>
        </w:rPr>
        <w:t xml:space="preserve"> </w:t>
      </w:r>
      <w:r>
        <w:rPr>
          <w:color w:val="231F20"/>
          <w:w w:val="90"/>
        </w:rPr>
        <w:t>i</w:t>
      </w:r>
      <w:r>
        <w:rPr>
          <w:color w:val="231F20"/>
          <w:spacing w:val="-7"/>
          <w:w w:val="90"/>
        </w:rPr>
        <w:t xml:space="preserve"> </w:t>
      </w:r>
      <w:r>
        <w:rPr>
          <w:color w:val="231F20"/>
          <w:w w:val="90"/>
        </w:rPr>
        <w:t>możliwych</w:t>
      </w:r>
      <w:r>
        <w:rPr>
          <w:color w:val="231F20"/>
          <w:spacing w:val="-7"/>
          <w:w w:val="90"/>
        </w:rPr>
        <w:t xml:space="preserve"> </w:t>
      </w:r>
      <w:r>
        <w:rPr>
          <w:color w:val="231F20"/>
          <w:w w:val="90"/>
        </w:rPr>
        <w:t>do</w:t>
      </w:r>
      <w:r>
        <w:rPr>
          <w:color w:val="231F20"/>
          <w:spacing w:val="-7"/>
          <w:w w:val="90"/>
        </w:rPr>
        <w:t xml:space="preserve"> </w:t>
      </w:r>
      <w:r>
        <w:rPr>
          <w:color w:val="231F20"/>
          <w:w w:val="90"/>
        </w:rPr>
        <w:t>użytkowania</w:t>
      </w:r>
      <w:r>
        <w:rPr>
          <w:color w:val="231F20"/>
          <w:spacing w:val="-7"/>
          <w:w w:val="90"/>
        </w:rPr>
        <w:t xml:space="preserve"> </w:t>
      </w:r>
      <w:r>
        <w:rPr>
          <w:color w:val="231F20"/>
          <w:w w:val="90"/>
        </w:rPr>
        <w:t>przez</w:t>
      </w:r>
      <w:r>
        <w:rPr>
          <w:color w:val="231F20"/>
          <w:spacing w:val="-7"/>
          <w:w w:val="90"/>
        </w:rPr>
        <w:t xml:space="preserve"> </w:t>
      </w:r>
      <w:r>
        <w:rPr>
          <w:color w:val="231F20"/>
          <w:w w:val="90"/>
        </w:rPr>
        <w:t>jak najszersze grono użytkowników jako kryterium warunkowe w przetargach.</w:t>
      </w:r>
    </w:p>
    <w:p w14:paraId="2BFA6B10" w14:textId="77777777" w:rsidR="004766AD" w:rsidRDefault="00000000">
      <w:pPr>
        <w:pStyle w:val="Akapitzlist"/>
        <w:numPr>
          <w:ilvl w:val="0"/>
          <w:numId w:val="75"/>
        </w:numPr>
        <w:tabs>
          <w:tab w:val="left" w:pos="1439"/>
          <w:tab w:val="left" w:pos="1440"/>
        </w:tabs>
        <w:spacing w:before="111"/>
        <w:rPr>
          <w:b/>
          <w:color w:val="231F20"/>
        </w:rPr>
      </w:pPr>
      <w:r>
        <w:rPr>
          <w:color w:val="231F20"/>
          <w:w w:val="90"/>
        </w:rPr>
        <w:t>na</w:t>
      </w:r>
      <w:r>
        <w:rPr>
          <w:color w:val="231F20"/>
          <w:spacing w:val="1"/>
        </w:rPr>
        <w:t xml:space="preserve"> </w:t>
      </w:r>
      <w:r>
        <w:rPr>
          <w:color w:val="231F20"/>
          <w:w w:val="90"/>
        </w:rPr>
        <w:t>etapie</w:t>
      </w:r>
      <w:r>
        <w:rPr>
          <w:color w:val="231F20"/>
          <w:spacing w:val="2"/>
        </w:rPr>
        <w:t xml:space="preserve"> </w:t>
      </w:r>
      <w:r>
        <w:rPr>
          <w:color w:val="231F20"/>
          <w:w w:val="90"/>
        </w:rPr>
        <w:t>podpisywania</w:t>
      </w:r>
      <w:r>
        <w:rPr>
          <w:color w:val="231F20"/>
          <w:spacing w:val="2"/>
        </w:rPr>
        <w:t xml:space="preserve"> </w:t>
      </w:r>
      <w:r>
        <w:rPr>
          <w:color w:val="231F20"/>
          <w:w w:val="90"/>
        </w:rPr>
        <w:t>umowy</w:t>
      </w:r>
      <w:r>
        <w:rPr>
          <w:color w:val="231F20"/>
          <w:spacing w:val="2"/>
        </w:rPr>
        <w:t xml:space="preserve"> </w:t>
      </w:r>
      <w:r>
        <w:rPr>
          <w:color w:val="231F20"/>
          <w:w w:val="90"/>
        </w:rPr>
        <w:t>z</w:t>
      </w:r>
      <w:r>
        <w:rPr>
          <w:color w:val="231F20"/>
          <w:spacing w:val="2"/>
        </w:rPr>
        <w:t xml:space="preserve"> </w:t>
      </w:r>
      <w:r>
        <w:rPr>
          <w:color w:val="231F20"/>
          <w:spacing w:val="-2"/>
          <w:w w:val="90"/>
        </w:rPr>
        <w:t>wykonawcą:</w:t>
      </w:r>
    </w:p>
    <w:p w14:paraId="40EA18CF" w14:textId="77777777" w:rsidR="004766AD" w:rsidRDefault="00000000">
      <w:pPr>
        <w:pStyle w:val="Akapitzlist"/>
        <w:numPr>
          <w:ilvl w:val="0"/>
          <w:numId w:val="62"/>
        </w:numPr>
        <w:tabs>
          <w:tab w:val="left" w:pos="2160"/>
        </w:tabs>
        <w:spacing w:before="137" w:line="216" w:lineRule="auto"/>
        <w:ind w:right="1294"/>
      </w:pPr>
      <w:r>
        <w:rPr>
          <w:color w:val="231F20"/>
          <w:w w:val="90"/>
        </w:rPr>
        <w:t>umowa</w:t>
      </w:r>
      <w:r>
        <w:rPr>
          <w:color w:val="231F20"/>
          <w:spacing w:val="-5"/>
          <w:w w:val="90"/>
        </w:rPr>
        <w:t xml:space="preserve"> </w:t>
      </w:r>
      <w:r>
        <w:rPr>
          <w:color w:val="231F20"/>
          <w:w w:val="90"/>
        </w:rPr>
        <w:t>z</w:t>
      </w:r>
      <w:r>
        <w:rPr>
          <w:color w:val="231F20"/>
          <w:spacing w:val="-5"/>
          <w:w w:val="90"/>
        </w:rPr>
        <w:t xml:space="preserve"> </w:t>
      </w:r>
      <w:r>
        <w:rPr>
          <w:color w:val="231F20"/>
          <w:w w:val="90"/>
        </w:rPr>
        <w:t>Wykonawcą</w:t>
      </w:r>
      <w:r>
        <w:rPr>
          <w:color w:val="231F20"/>
          <w:spacing w:val="-5"/>
          <w:w w:val="90"/>
        </w:rPr>
        <w:t xml:space="preserve"> </w:t>
      </w:r>
      <w:r>
        <w:rPr>
          <w:color w:val="231F20"/>
          <w:w w:val="90"/>
        </w:rPr>
        <w:t>powinna</w:t>
      </w:r>
      <w:r>
        <w:rPr>
          <w:color w:val="231F20"/>
          <w:spacing w:val="-5"/>
          <w:w w:val="90"/>
        </w:rPr>
        <w:t xml:space="preserve"> </w:t>
      </w:r>
      <w:r>
        <w:rPr>
          <w:color w:val="231F20"/>
          <w:w w:val="90"/>
        </w:rPr>
        <w:t>odnosić</w:t>
      </w:r>
      <w:r>
        <w:rPr>
          <w:color w:val="231F20"/>
          <w:spacing w:val="-5"/>
          <w:w w:val="90"/>
        </w:rPr>
        <w:t xml:space="preserve"> </w:t>
      </w:r>
      <w:r>
        <w:rPr>
          <w:color w:val="231F20"/>
          <w:w w:val="90"/>
        </w:rPr>
        <w:t>się</w:t>
      </w:r>
      <w:r>
        <w:rPr>
          <w:color w:val="231F20"/>
          <w:spacing w:val="-5"/>
          <w:w w:val="90"/>
        </w:rPr>
        <w:t xml:space="preserve"> </w:t>
      </w:r>
      <w:r>
        <w:rPr>
          <w:color w:val="231F20"/>
          <w:w w:val="90"/>
        </w:rPr>
        <w:t>do</w:t>
      </w:r>
      <w:r>
        <w:rPr>
          <w:color w:val="231F20"/>
          <w:spacing w:val="-5"/>
          <w:w w:val="90"/>
        </w:rPr>
        <w:t xml:space="preserve"> </w:t>
      </w:r>
      <w:r>
        <w:rPr>
          <w:color w:val="231F20"/>
          <w:w w:val="90"/>
        </w:rPr>
        <w:t>wymagań</w:t>
      </w:r>
      <w:r>
        <w:rPr>
          <w:color w:val="231F20"/>
          <w:spacing w:val="-5"/>
          <w:w w:val="90"/>
        </w:rPr>
        <w:t xml:space="preserve"> </w:t>
      </w:r>
      <w:r>
        <w:rPr>
          <w:color w:val="231F20"/>
          <w:w w:val="90"/>
        </w:rPr>
        <w:t>wskazanych</w:t>
      </w:r>
      <w:r>
        <w:rPr>
          <w:color w:val="231F20"/>
          <w:spacing w:val="-5"/>
          <w:w w:val="90"/>
        </w:rPr>
        <w:t xml:space="preserve"> </w:t>
      </w:r>
      <w:r>
        <w:rPr>
          <w:color w:val="231F20"/>
          <w:w w:val="90"/>
        </w:rPr>
        <w:t>w</w:t>
      </w:r>
      <w:r>
        <w:rPr>
          <w:color w:val="231F20"/>
          <w:spacing w:val="-5"/>
          <w:w w:val="90"/>
        </w:rPr>
        <w:t xml:space="preserve"> </w:t>
      </w:r>
      <w:r>
        <w:rPr>
          <w:color w:val="231F20"/>
          <w:w w:val="90"/>
        </w:rPr>
        <w:t>opisie</w:t>
      </w:r>
      <w:r>
        <w:rPr>
          <w:color w:val="231F20"/>
          <w:spacing w:val="-5"/>
          <w:w w:val="90"/>
        </w:rPr>
        <w:t xml:space="preserve"> </w:t>
      </w:r>
      <w:r>
        <w:rPr>
          <w:color w:val="231F20"/>
          <w:w w:val="90"/>
        </w:rPr>
        <w:t xml:space="preserve">przedmiotu </w:t>
      </w:r>
      <w:r>
        <w:rPr>
          <w:color w:val="231F20"/>
          <w:spacing w:val="-8"/>
        </w:rPr>
        <w:t>zamówienia</w:t>
      </w:r>
      <w:r>
        <w:rPr>
          <w:color w:val="231F20"/>
          <w:spacing w:val="-4"/>
        </w:rPr>
        <w:t xml:space="preserve"> </w:t>
      </w:r>
      <w:r>
        <w:rPr>
          <w:color w:val="231F20"/>
          <w:spacing w:val="-8"/>
        </w:rPr>
        <w:t>i</w:t>
      </w:r>
      <w:r>
        <w:rPr>
          <w:color w:val="231F20"/>
          <w:spacing w:val="-4"/>
        </w:rPr>
        <w:t xml:space="preserve"> </w:t>
      </w:r>
      <w:r>
        <w:rPr>
          <w:color w:val="231F20"/>
          <w:spacing w:val="-8"/>
        </w:rPr>
        <w:t>dodatkowo</w:t>
      </w:r>
      <w:r>
        <w:rPr>
          <w:color w:val="231F20"/>
          <w:spacing w:val="-4"/>
        </w:rPr>
        <w:t xml:space="preserve"> </w:t>
      </w:r>
      <w:r>
        <w:rPr>
          <w:color w:val="231F20"/>
          <w:spacing w:val="-8"/>
        </w:rPr>
        <w:t>obligować</w:t>
      </w:r>
      <w:r>
        <w:rPr>
          <w:color w:val="231F20"/>
          <w:spacing w:val="-4"/>
        </w:rPr>
        <w:t xml:space="preserve"> </w:t>
      </w:r>
      <w:r>
        <w:rPr>
          <w:color w:val="231F20"/>
          <w:spacing w:val="-8"/>
        </w:rPr>
        <w:t>Wykonawcę</w:t>
      </w:r>
      <w:r>
        <w:rPr>
          <w:color w:val="231F20"/>
          <w:spacing w:val="-4"/>
        </w:rPr>
        <w:t xml:space="preserve"> </w:t>
      </w:r>
      <w:r>
        <w:rPr>
          <w:color w:val="231F20"/>
          <w:spacing w:val="-8"/>
        </w:rPr>
        <w:t>do</w:t>
      </w:r>
      <w:r>
        <w:rPr>
          <w:color w:val="231F20"/>
          <w:spacing w:val="-4"/>
        </w:rPr>
        <w:t xml:space="preserve"> </w:t>
      </w:r>
      <w:r>
        <w:rPr>
          <w:color w:val="231F20"/>
          <w:spacing w:val="-8"/>
        </w:rPr>
        <w:t>ich</w:t>
      </w:r>
      <w:r>
        <w:rPr>
          <w:color w:val="231F20"/>
          <w:spacing w:val="-4"/>
        </w:rPr>
        <w:t xml:space="preserve"> </w:t>
      </w:r>
      <w:r>
        <w:rPr>
          <w:color w:val="231F20"/>
          <w:spacing w:val="-8"/>
        </w:rPr>
        <w:t>zastosowania.</w:t>
      </w:r>
    </w:p>
    <w:p w14:paraId="6FC6886D" w14:textId="77777777" w:rsidR="004766AD" w:rsidRDefault="004766AD">
      <w:pPr>
        <w:pStyle w:val="Tekstpodstawowy"/>
        <w:rPr>
          <w:sz w:val="24"/>
        </w:rPr>
      </w:pPr>
    </w:p>
    <w:p w14:paraId="2E6CA586" w14:textId="77777777" w:rsidR="004766AD" w:rsidRDefault="00000000">
      <w:pPr>
        <w:pStyle w:val="Nagwek3"/>
        <w:spacing w:before="172" w:line="223" w:lineRule="auto"/>
        <w:ind w:right="909"/>
      </w:pPr>
      <w:r>
        <w:rPr>
          <w:color w:val="231F20"/>
          <w:w w:val="85"/>
        </w:rPr>
        <w:t>I_13</w:t>
      </w:r>
      <w:r>
        <w:rPr>
          <w:color w:val="231F20"/>
          <w:spacing w:val="-7"/>
          <w:w w:val="85"/>
        </w:rPr>
        <w:t xml:space="preserve"> </w:t>
      </w:r>
      <w:r>
        <w:rPr>
          <w:color w:val="231F20"/>
          <w:w w:val="85"/>
        </w:rPr>
        <w:t>BEZPIECZEŃSTWO</w:t>
      </w:r>
      <w:r>
        <w:rPr>
          <w:color w:val="231F20"/>
          <w:spacing w:val="-7"/>
          <w:w w:val="85"/>
        </w:rPr>
        <w:t xml:space="preserve"> </w:t>
      </w:r>
      <w:r>
        <w:rPr>
          <w:color w:val="231F20"/>
          <w:w w:val="85"/>
        </w:rPr>
        <w:t>PRZECIWPOŻAROWE</w:t>
      </w:r>
      <w:r>
        <w:rPr>
          <w:color w:val="231F20"/>
          <w:spacing w:val="-7"/>
          <w:w w:val="85"/>
        </w:rPr>
        <w:t xml:space="preserve"> </w:t>
      </w:r>
      <w:r>
        <w:rPr>
          <w:color w:val="231F20"/>
          <w:w w:val="85"/>
        </w:rPr>
        <w:t>I</w:t>
      </w:r>
      <w:r>
        <w:rPr>
          <w:color w:val="231F20"/>
          <w:spacing w:val="-7"/>
          <w:w w:val="85"/>
        </w:rPr>
        <w:t xml:space="preserve"> </w:t>
      </w:r>
      <w:r>
        <w:rPr>
          <w:color w:val="231F20"/>
          <w:w w:val="85"/>
        </w:rPr>
        <w:t>EWAKUACJA</w:t>
      </w:r>
      <w:r>
        <w:rPr>
          <w:color w:val="231F20"/>
          <w:spacing w:val="-7"/>
          <w:w w:val="85"/>
        </w:rPr>
        <w:t xml:space="preserve"> </w:t>
      </w:r>
      <w:r>
        <w:rPr>
          <w:color w:val="231F20"/>
          <w:w w:val="85"/>
        </w:rPr>
        <w:t xml:space="preserve">OSÓB </w:t>
      </w:r>
      <w:r>
        <w:rPr>
          <w:color w:val="231F20"/>
          <w:w w:val="90"/>
        </w:rPr>
        <w:t>Z</w:t>
      </w:r>
      <w:r>
        <w:rPr>
          <w:color w:val="231F20"/>
          <w:spacing w:val="-14"/>
          <w:w w:val="90"/>
        </w:rPr>
        <w:t xml:space="preserve"> </w:t>
      </w:r>
      <w:r>
        <w:rPr>
          <w:color w:val="231F20"/>
          <w:w w:val="90"/>
        </w:rPr>
        <w:t>NIEPEŁNOSPRAWNOŚCIAMI</w:t>
      </w:r>
    </w:p>
    <w:p w14:paraId="1916DD20" w14:textId="77777777" w:rsidR="004766AD" w:rsidRDefault="00000000">
      <w:pPr>
        <w:pStyle w:val="Nagwek4"/>
        <w:spacing w:before="155"/>
        <w:ind w:left="720"/>
      </w:pPr>
      <w:r>
        <w:rPr>
          <w:color w:val="231F20"/>
          <w:spacing w:val="-2"/>
          <w:w w:val="85"/>
        </w:rPr>
        <w:t>I_13.A</w:t>
      </w:r>
      <w:r>
        <w:rPr>
          <w:color w:val="231F20"/>
          <w:spacing w:val="-3"/>
          <w:w w:val="85"/>
        </w:rPr>
        <w:t xml:space="preserve"> </w:t>
      </w:r>
      <w:r>
        <w:rPr>
          <w:color w:val="231F20"/>
          <w:spacing w:val="-2"/>
          <w:w w:val="85"/>
        </w:rPr>
        <w:t>STANDARD</w:t>
      </w:r>
      <w:r>
        <w:rPr>
          <w:color w:val="231F20"/>
          <w:spacing w:val="-3"/>
          <w:w w:val="85"/>
        </w:rPr>
        <w:t xml:space="preserve"> </w:t>
      </w:r>
      <w:r>
        <w:rPr>
          <w:color w:val="231F20"/>
          <w:spacing w:val="-2"/>
          <w:w w:val="85"/>
        </w:rPr>
        <w:t>PROCEDURY</w:t>
      </w:r>
      <w:r>
        <w:rPr>
          <w:color w:val="231F20"/>
          <w:spacing w:val="-3"/>
          <w:w w:val="85"/>
        </w:rPr>
        <w:t xml:space="preserve"> </w:t>
      </w:r>
      <w:r>
        <w:rPr>
          <w:color w:val="231F20"/>
          <w:spacing w:val="-2"/>
          <w:w w:val="85"/>
        </w:rPr>
        <w:t>BEZPIECZEŃSTWA</w:t>
      </w:r>
      <w:r>
        <w:rPr>
          <w:color w:val="231F20"/>
          <w:spacing w:val="-3"/>
          <w:w w:val="85"/>
        </w:rPr>
        <w:t xml:space="preserve"> </w:t>
      </w:r>
      <w:r>
        <w:rPr>
          <w:color w:val="231F20"/>
          <w:spacing w:val="-2"/>
          <w:w w:val="85"/>
        </w:rPr>
        <w:t>PRZECIWPOŻAROWEGO</w:t>
      </w:r>
    </w:p>
    <w:p w14:paraId="1D2DC721" w14:textId="77777777" w:rsidR="004766AD" w:rsidRDefault="00000000">
      <w:pPr>
        <w:pStyle w:val="Akapitzlist"/>
        <w:numPr>
          <w:ilvl w:val="0"/>
          <w:numId w:val="75"/>
        </w:numPr>
        <w:tabs>
          <w:tab w:val="left" w:pos="1439"/>
          <w:tab w:val="left" w:pos="1440"/>
        </w:tabs>
        <w:spacing w:before="140" w:line="249" w:lineRule="exact"/>
        <w:rPr>
          <w:b/>
          <w:color w:val="231F20"/>
        </w:rPr>
      </w:pPr>
      <w:r>
        <w:rPr>
          <w:color w:val="231F20"/>
          <w:w w:val="85"/>
        </w:rPr>
        <w:t>w</w:t>
      </w:r>
      <w:r>
        <w:rPr>
          <w:color w:val="231F20"/>
          <w:spacing w:val="15"/>
        </w:rPr>
        <w:t xml:space="preserve"> </w:t>
      </w:r>
      <w:r>
        <w:rPr>
          <w:color w:val="231F20"/>
          <w:w w:val="85"/>
        </w:rPr>
        <w:t>budynku</w:t>
      </w:r>
      <w:r>
        <w:rPr>
          <w:color w:val="231F20"/>
          <w:spacing w:val="15"/>
        </w:rPr>
        <w:t xml:space="preserve"> </w:t>
      </w:r>
      <w:r>
        <w:rPr>
          <w:color w:val="231F20"/>
          <w:w w:val="85"/>
        </w:rPr>
        <w:t>sądu</w:t>
      </w:r>
      <w:r>
        <w:rPr>
          <w:color w:val="231F20"/>
          <w:spacing w:val="15"/>
        </w:rPr>
        <w:t xml:space="preserve"> </w:t>
      </w:r>
      <w:r>
        <w:rPr>
          <w:color w:val="231F20"/>
          <w:w w:val="85"/>
        </w:rPr>
        <w:t>istnieje</w:t>
      </w:r>
      <w:r>
        <w:rPr>
          <w:color w:val="231F20"/>
          <w:spacing w:val="15"/>
        </w:rPr>
        <w:t xml:space="preserve"> </w:t>
      </w:r>
      <w:r>
        <w:rPr>
          <w:color w:val="231F20"/>
          <w:w w:val="85"/>
        </w:rPr>
        <w:t>osobna</w:t>
      </w:r>
      <w:r>
        <w:rPr>
          <w:color w:val="231F20"/>
          <w:spacing w:val="15"/>
        </w:rPr>
        <w:t xml:space="preserve"> </w:t>
      </w:r>
      <w:r>
        <w:rPr>
          <w:color w:val="231F20"/>
          <w:w w:val="85"/>
        </w:rPr>
        <w:t>procedura</w:t>
      </w:r>
      <w:r>
        <w:rPr>
          <w:color w:val="231F20"/>
          <w:spacing w:val="15"/>
        </w:rPr>
        <w:t xml:space="preserve"> </w:t>
      </w:r>
      <w:r>
        <w:rPr>
          <w:color w:val="231F20"/>
          <w:w w:val="85"/>
        </w:rPr>
        <w:t>ewakuacji</w:t>
      </w:r>
      <w:r>
        <w:rPr>
          <w:color w:val="231F20"/>
          <w:spacing w:val="15"/>
        </w:rPr>
        <w:t xml:space="preserve"> </w:t>
      </w:r>
      <w:r>
        <w:rPr>
          <w:color w:val="231F20"/>
          <w:w w:val="85"/>
        </w:rPr>
        <w:t>osób</w:t>
      </w:r>
      <w:r>
        <w:rPr>
          <w:color w:val="231F20"/>
          <w:spacing w:val="15"/>
        </w:rPr>
        <w:t xml:space="preserve"> </w:t>
      </w:r>
      <w:r>
        <w:rPr>
          <w:color w:val="231F20"/>
          <w:w w:val="85"/>
        </w:rPr>
        <w:t>ze</w:t>
      </w:r>
      <w:r>
        <w:rPr>
          <w:color w:val="231F20"/>
          <w:spacing w:val="15"/>
        </w:rPr>
        <w:t xml:space="preserve"> </w:t>
      </w:r>
      <w:r>
        <w:rPr>
          <w:color w:val="231F20"/>
          <w:w w:val="85"/>
        </w:rPr>
        <w:t>szczególnymi</w:t>
      </w:r>
      <w:r>
        <w:rPr>
          <w:color w:val="231F20"/>
          <w:spacing w:val="15"/>
        </w:rPr>
        <w:t xml:space="preserve"> </w:t>
      </w:r>
      <w:r>
        <w:rPr>
          <w:color w:val="231F20"/>
          <w:spacing w:val="-2"/>
          <w:w w:val="85"/>
        </w:rPr>
        <w:t>potrzebami,</w:t>
      </w:r>
    </w:p>
    <w:p w14:paraId="003D00CD" w14:textId="77777777" w:rsidR="004766AD" w:rsidRDefault="00000000">
      <w:pPr>
        <w:pStyle w:val="Tekstpodstawowy"/>
        <w:spacing w:before="3" w:line="232" w:lineRule="auto"/>
        <w:ind w:left="1440"/>
      </w:pPr>
      <w:r>
        <w:rPr>
          <w:color w:val="231F20"/>
          <w:w w:val="90"/>
        </w:rPr>
        <w:t>w tym niepełnosprawnościami lub istniejąca procedura ewakuacji (lub instrukcja bezpieczeństwa przeciwpożarowego)</w:t>
      </w:r>
      <w:r>
        <w:rPr>
          <w:color w:val="231F20"/>
          <w:spacing w:val="-1"/>
          <w:w w:val="90"/>
        </w:rPr>
        <w:t xml:space="preserve"> </w:t>
      </w:r>
      <w:r>
        <w:rPr>
          <w:color w:val="231F20"/>
          <w:w w:val="90"/>
        </w:rPr>
        <w:t>zawiera</w:t>
      </w:r>
      <w:r>
        <w:rPr>
          <w:color w:val="231F20"/>
          <w:spacing w:val="-1"/>
          <w:w w:val="90"/>
        </w:rPr>
        <w:t xml:space="preserve"> </w:t>
      </w:r>
      <w:r>
        <w:rPr>
          <w:color w:val="231F20"/>
          <w:w w:val="90"/>
        </w:rPr>
        <w:t>zapisy,</w:t>
      </w:r>
      <w:r>
        <w:rPr>
          <w:color w:val="231F20"/>
          <w:spacing w:val="-1"/>
          <w:w w:val="90"/>
        </w:rPr>
        <w:t xml:space="preserve"> </w:t>
      </w:r>
      <w:r>
        <w:rPr>
          <w:color w:val="231F20"/>
          <w:w w:val="90"/>
        </w:rPr>
        <w:t>które</w:t>
      </w:r>
      <w:r>
        <w:rPr>
          <w:color w:val="231F20"/>
          <w:spacing w:val="-1"/>
          <w:w w:val="90"/>
        </w:rPr>
        <w:t xml:space="preserve"> </w:t>
      </w:r>
      <w:r>
        <w:rPr>
          <w:color w:val="231F20"/>
          <w:w w:val="90"/>
        </w:rPr>
        <w:t>zapewnią</w:t>
      </w:r>
      <w:r>
        <w:rPr>
          <w:color w:val="231F20"/>
          <w:spacing w:val="-1"/>
          <w:w w:val="90"/>
        </w:rPr>
        <w:t xml:space="preserve"> </w:t>
      </w:r>
      <w:r>
        <w:rPr>
          <w:color w:val="231F20"/>
          <w:w w:val="90"/>
        </w:rPr>
        <w:t>osobom</w:t>
      </w:r>
      <w:r>
        <w:rPr>
          <w:color w:val="231F20"/>
          <w:spacing w:val="-1"/>
          <w:w w:val="90"/>
        </w:rPr>
        <w:t xml:space="preserve"> </w:t>
      </w:r>
      <w:r>
        <w:rPr>
          <w:color w:val="231F20"/>
          <w:w w:val="90"/>
        </w:rPr>
        <w:t>ze</w:t>
      </w:r>
      <w:r>
        <w:rPr>
          <w:color w:val="231F20"/>
          <w:spacing w:val="-1"/>
          <w:w w:val="90"/>
        </w:rPr>
        <w:t xml:space="preserve"> </w:t>
      </w:r>
      <w:r>
        <w:rPr>
          <w:color w:val="231F20"/>
          <w:w w:val="90"/>
        </w:rPr>
        <w:t>szczególnymi</w:t>
      </w:r>
      <w:r>
        <w:rPr>
          <w:color w:val="231F20"/>
          <w:spacing w:val="-1"/>
          <w:w w:val="90"/>
        </w:rPr>
        <w:t xml:space="preserve"> </w:t>
      </w:r>
      <w:r>
        <w:rPr>
          <w:color w:val="231F20"/>
          <w:w w:val="90"/>
        </w:rPr>
        <w:t>potrzebami</w:t>
      </w:r>
      <w:r>
        <w:rPr>
          <w:color w:val="231F20"/>
          <w:spacing w:val="-1"/>
          <w:w w:val="90"/>
        </w:rPr>
        <w:t xml:space="preserve"> </w:t>
      </w:r>
      <w:r>
        <w:rPr>
          <w:color w:val="231F20"/>
          <w:w w:val="90"/>
        </w:rPr>
        <w:t xml:space="preserve">pierwszeństwo </w:t>
      </w:r>
      <w:r>
        <w:rPr>
          <w:color w:val="231F20"/>
          <w:spacing w:val="-4"/>
        </w:rPr>
        <w:t>podczas</w:t>
      </w:r>
      <w:r>
        <w:rPr>
          <w:color w:val="231F20"/>
          <w:spacing w:val="-11"/>
        </w:rPr>
        <w:t xml:space="preserve"> </w:t>
      </w:r>
      <w:r>
        <w:rPr>
          <w:color w:val="231F20"/>
          <w:spacing w:val="-4"/>
        </w:rPr>
        <w:t>sytuacji</w:t>
      </w:r>
      <w:r>
        <w:rPr>
          <w:color w:val="231F20"/>
          <w:spacing w:val="-11"/>
        </w:rPr>
        <w:t xml:space="preserve"> </w:t>
      </w:r>
      <w:r>
        <w:rPr>
          <w:color w:val="231F20"/>
          <w:spacing w:val="-4"/>
        </w:rPr>
        <w:t>zagrożenia,</w:t>
      </w:r>
    </w:p>
    <w:p w14:paraId="3F547AB6"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90"/>
        </w:rPr>
        <w:t>zapisy</w:t>
      </w:r>
      <w:r>
        <w:rPr>
          <w:color w:val="231F20"/>
          <w:spacing w:val="-8"/>
          <w:w w:val="90"/>
        </w:rPr>
        <w:t xml:space="preserve"> </w:t>
      </w:r>
      <w:r>
        <w:rPr>
          <w:color w:val="231F20"/>
          <w:w w:val="90"/>
        </w:rPr>
        <w:t>w</w:t>
      </w:r>
      <w:r>
        <w:rPr>
          <w:color w:val="231F20"/>
          <w:spacing w:val="-7"/>
          <w:w w:val="90"/>
        </w:rPr>
        <w:t xml:space="preserve"> </w:t>
      </w:r>
      <w:r>
        <w:rPr>
          <w:color w:val="231F20"/>
          <w:w w:val="90"/>
        </w:rPr>
        <w:t>procedurze</w:t>
      </w:r>
      <w:r>
        <w:rPr>
          <w:color w:val="231F20"/>
          <w:spacing w:val="-8"/>
          <w:w w:val="90"/>
        </w:rPr>
        <w:t xml:space="preserve"> </w:t>
      </w:r>
      <w:r>
        <w:rPr>
          <w:color w:val="231F20"/>
          <w:w w:val="90"/>
        </w:rPr>
        <w:t>uwzględniają</w:t>
      </w:r>
      <w:r>
        <w:rPr>
          <w:color w:val="231F20"/>
          <w:spacing w:val="-7"/>
          <w:w w:val="90"/>
        </w:rPr>
        <w:t xml:space="preserve"> </w:t>
      </w:r>
      <w:r>
        <w:rPr>
          <w:color w:val="231F20"/>
          <w:w w:val="90"/>
        </w:rPr>
        <w:t>uwarunkowania</w:t>
      </w:r>
      <w:r>
        <w:rPr>
          <w:color w:val="231F20"/>
          <w:spacing w:val="-8"/>
          <w:w w:val="90"/>
        </w:rPr>
        <w:t xml:space="preserve"> </w:t>
      </w:r>
      <w:r>
        <w:rPr>
          <w:color w:val="231F20"/>
          <w:w w:val="90"/>
        </w:rPr>
        <w:t>ewakuacji</w:t>
      </w:r>
      <w:r>
        <w:rPr>
          <w:color w:val="231F20"/>
          <w:spacing w:val="-7"/>
          <w:w w:val="90"/>
        </w:rPr>
        <w:t xml:space="preserve"> </w:t>
      </w:r>
      <w:r>
        <w:rPr>
          <w:color w:val="231F20"/>
          <w:w w:val="90"/>
        </w:rPr>
        <w:t>osób</w:t>
      </w:r>
      <w:r>
        <w:rPr>
          <w:color w:val="231F20"/>
          <w:spacing w:val="-8"/>
          <w:w w:val="90"/>
        </w:rPr>
        <w:t xml:space="preserve"> </w:t>
      </w:r>
      <w:r>
        <w:rPr>
          <w:color w:val="231F20"/>
          <w:w w:val="90"/>
        </w:rPr>
        <w:t>o</w:t>
      </w:r>
      <w:r>
        <w:rPr>
          <w:color w:val="231F20"/>
          <w:spacing w:val="-7"/>
          <w:w w:val="90"/>
        </w:rPr>
        <w:t xml:space="preserve"> </w:t>
      </w:r>
      <w:r>
        <w:rPr>
          <w:color w:val="231F20"/>
          <w:w w:val="90"/>
        </w:rPr>
        <w:t>szczególnych</w:t>
      </w:r>
      <w:r>
        <w:rPr>
          <w:color w:val="231F20"/>
          <w:spacing w:val="-8"/>
          <w:w w:val="90"/>
        </w:rPr>
        <w:t xml:space="preserve"> </w:t>
      </w:r>
      <w:r>
        <w:rPr>
          <w:color w:val="231F20"/>
          <w:spacing w:val="-2"/>
          <w:w w:val="90"/>
        </w:rPr>
        <w:t>potrzebach,</w:t>
      </w:r>
    </w:p>
    <w:p w14:paraId="26F4617A" w14:textId="77777777" w:rsidR="004766AD" w:rsidRDefault="00000000">
      <w:pPr>
        <w:pStyle w:val="Akapitzlist"/>
        <w:numPr>
          <w:ilvl w:val="0"/>
          <w:numId w:val="75"/>
        </w:numPr>
        <w:tabs>
          <w:tab w:val="left" w:pos="1439"/>
          <w:tab w:val="left" w:pos="1440"/>
        </w:tabs>
        <w:spacing w:before="3" w:line="232" w:lineRule="auto"/>
        <w:ind w:right="989"/>
        <w:rPr>
          <w:b/>
          <w:color w:val="231F20"/>
        </w:rPr>
      </w:pPr>
      <w:r>
        <w:rPr>
          <w:color w:val="231F20"/>
          <w:w w:val="90"/>
        </w:rPr>
        <w:t>rozwiązania</w:t>
      </w:r>
      <w:r>
        <w:rPr>
          <w:color w:val="231F20"/>
          <w:spacing w:val="-7"/>
          <w:w w:val="90"/>
        </w:rPr>
        <w:t xml:space="preserve"> </w:t>
      </w:r>
      <w:r>
        <w:rPr>
          <w:color w:val="231F20"/>
          <w:w w:val="90"/>
        </w:rPr>
        <w:t>dotyczące</w:t>
      </w:r>
      <w:r>
        <w:rPr>
          <w:color w:val="231F20"/>
          <w:spacing w:val="-7"/>
          <w:w w:val="90"/>
        </w:rPr>
        <w:t xml:space="preserve"> </w:t>
      </w:r>
      <w:r>
        <w:rPr>
          <w:color w:val="231F20"/>
          <w:w w:val="90"/>
        </w:rPr>
        <w:t>ewakuacji</w:t>
      </w:r>
      <w:r>
        <w:rPr>
          <w:color w:val="231F20"/>
          <w:spacing w:val="-7"/>
          <w:w w:val="90"/>
        </w:rPr>
        <w:t xml:space="preserve"> </w:t>
      </w:r>
      <w:r>
        <w:rPr>
          <w:color w:val="231F20"/>
          <w:w w:val="90"/>
        </w:rPr>
        <w:t>osób</w:t>
      </w:r>
      <w:r>
        <w:rPr>
          <w:color w:val="231F20"/>
          <w:spacing w:val="-7"/>
          <w:w w:val="90"/>
        </w:rPr>
        <w:t xml:space="preserve"> </w:t>
      </w:r>
      <w:r>
        <w:rPr>
          <w:color w:val="231F20"/>
          <w:w w:val="90"/>
        </w:rPr>
        <w:t>z</w:t>
      </w:r>
      <w:r>
        <w:rPr>
          <w:color w:val="231F20"/>
          <w:spacing w:val="-7"/>
          <w:w w:val="90"/>
        </w:rPr>
        <w:t xml:space="preserve"> </w:t>
      </w:r>
      <w:r>
        <w:rPr>
          <w:color w:val="231F20"/>
          <w:w w:val="90"/>
        </w:rPr>
        <w:t>niepełnosprawnościami</w:t>
      </w:r>
      <w:r>
        <w:rPr>
          <w:color w:val="231F20"/>
          <w:spacing w:val="-7"/>
          <w:w w:val="90"/>
        </w:rPr>
        <w:t xml:space="preserve"> </w:t>
      </w:r>
      <w:r>
        <w:rPr>
          <w:color w:val="231F20"/>
          <w:w w:val="90"/>
        </w:rPr>
        <w:t>zostały</w:t>
      </w:r>
      <w:r>
        <w:rPr>
          <w:color w:val="231F20"/>
          <w:spacing w:val="-7"/>
          <w:w w:val="90"/>
        </w:rPr>
        <w:t xml:space="preserve"> </w:t>
      </w:r>
      <w:r>
        <w:rPr>
          <w:color w:val="231F20"/>
          <w:w w:val="90"/>
        </w:rPr>
        <w:t>wdrożone</w:t>
      </w:r>
      <w:r>
        <w:rPr>
          <w:color w:val="231F20"/>
          <w:spacing w:val="-7"/>
          <w:w w:val="90"/>
        </w:rPr>
        <w:t xml:space="preserve"> </w:t>
      </w:r>
      <w:r>
        <w:rPr>
          <w:color w:val="231F20"/>
          <w:w w:val="90"/>
        </w:rPr>
        <w:t>do</w:t>
      </w:r>
      <w:r>
        <w:rPr>
          <w:color w:val="231F20"/>
          <w:spacing w:val="-7"/>
          <w:w w:val="90"/>
        </w:rPr>
        <w:t xml:space="preserve"> </w:t>
      </w:r>
      <w:r>
        <w:rPr>
          <w:color w:val="231F20"/>
          <w:w w:val="90"/>
        </w:rPr>
        <w:t xml:space="preserve">powszechnego </w:t>
      </w:r>
      <w:r>
        <w:rPr>
          <w:color w:val="231F20"/>
          <w:spacing w:val="-8"/>
        </w:rPr>
        <w:t>stosowania</w:t>
      </w:r>
      <w:r>
        <w:rPr>
          <w:color w:val="231F20"/>
          <w:spacing w:val="-6"/>
        </w:rPr>
        <w:t xml:space="preserve"> </w:t>
      </w:r>
      <w:r>
        <w:rPr>
          <w:color w:val="231F20"/>
          <w:spacing w:val="-8"/>
        </w:rPr>
        <w:t>oraz</w:t>
      </w:r>
      <w:r>
        <w:rPr>
          <w:color w:val="231F20"/>
          <w:spacing w:val="-6"/>
        </w:rPr>
        <w:t xml:space="preserve"> </w:t>
      </w:r>
      <w:r>
        <w:rPr>
          <w:color w:val="231F20"/>
          <w:spacing w:val="-8"/>
        </w:rPr>
        <w:t>odbyły</w:t>
      </w:r>
      <w:r>
        <w:rPr>
          <w:color w:val="231F20"/>
          <w:spacing w:val="-6"/>
        </w:rPr>
        <w:t xml:space="preserve"> </w:t>
      </w:r>
      <w:r>
        <w:rPr>
          <w:color w:val="231F20"/>
          <w:spacing w:val="-8"/>
        </w:rPr>
        <w:t>się</w:t>
      </w:r>
      <w:r>
        <w:rPr>
          <w:color w:val="231F20"/>
          <w:spacing w:val="-6"/>
        </w:rPr>
        <w:t xml:space="preserve"> </w:t>
      </w:r>
      <w:r>
        <w:rPr>
          <w:color w:val="231F20"/>
          <w:spacing w:val="-8"/>
        </w:rPr>
        <w:t>spotkania</w:t>
      </w:r>
      <w:r>
        <w:rPr>
          <w:color w:val="231F20"/>
          <w:spacing w:val="-6"/>
        </w:rPr>
        <w:t xml:space="preserve"> </w:t>
      </w:r>
      <w:r>
        <w:rPr>
          <w:color w:val="231F20"/>
          <w:spacing w:val="-8"/>
        </w:rPr>
        <w:t>informacyjne</w:t>
      </w:r>
      <w:r>
        <w:rPr>
          <w:color w:val="231F20"/>
          <w:spacing w:val="-6"/>
        </w:rPr>
        <w:t xml:space="preserve"> </w:t>
      </w:r>
      <w:r>
        <w:rPr>
          <w:color w:val="231F20"/>
          <w:spacing w:val="-8"/>
        </w:rPr>
        <w:t>z</w:t>
      </w:r>
      <w:r>
        <w:rPr>
          <w:color w:val="231F20"/>
          <w:spacing w:val="-6"/>
        </w:rPr>
        <w:t xml:space="preserve"> </w:t>
      </w:r>
      <w:r>
        <w:rPr>
          <w:color w:val="231F20"/>
          <w:spacing w:val="-8"/>
        </w:rPr>
        <w:t>kadrą</w:t>
      </w:r>
      <w:r>
        <w:rPr>
          <w:color w:val="231F20"/>
          <w:spacing w:val="-6"/>
        </w:rPr>
        <w:t xml:space="preserve"> </w:t>
      </w:r>
      <w:r>
        <w:rPr>
          <w:color w:val="231F20"/>
          <w:spacing w:val="-8"/>
        </w:rPr>
        <w:t>sądu</w:t>
      </w:r>
      <w:r>
        <w:rPr>
          <w:color w:val="231F20"/>
          <w:spacing w:val="-6"/>
        </w:rPr>
        <w:t xml:space="preserve"> </w:t>
      </w:r>
      <w:r>
        <w:rPr>
          <w:color w:val="231F20"/>
          <w:spacing w:val="-8"/>
        </w:rPr>
        <w:t>w</w:t>
      </w:r>
      <w:r>
        <w:rPr>
          <w:color w:val="231F20"/>
          <w:spacing w:val="-6"/>
        </w:rPr>
        <w:t xml:space="preserve"> </w:t>
      </w:r>
      <w:r>
        <w:rPr>
          <w:color w:val="231F20"/>
          <w:spacing w:val="-8"/>
        </w:rPr>
        <w:t>sprawie</w:t>
      </w:r>
      <w:r>
        <w:rPr>
          <w:color w:val="231F20"/>
          <w:spacing w:val="-6"/>
        </w:rPr>
        <w:t xml:space="preserve"> </w:t>
      </w:r>
      <w:r>
        <w:rPr>
          <w:color w:val="231F20"/>
          <w:spacing w:val="-8"/>
        </w:rPr>
        <w:t>wdrożenia</w:t>
      </w:r>
      <w:r>
        <w:rPr>
          <w:color w:val="231F20"/>
          <w:spacing w:val="-6"/>
        </w:rPr>
        <w:t xml:space="preserve"> </w:t>
      </w:r>
      <w:r>
        <w:rPr>
          <w:color w:val="231F20"/>
          <w:spacing w:val="-8"/>
        </w:rPr>
        <w:t>procedury,</w:t>
      </w:r>
    </w:p>
    <w:p w14:paraId="084C4084" w14:textId="77777777" w:rsidR="004766AD" w:rsidRDefault="00000000">
      <w:pPr>
        <w:pStyle w:val="Akapitzlist"/>
        <w:numPr>
          <w:ilvl w:val="0"/>
          <w:numId w:val="75"/>
        </w:numPr>
        <w:tabs>
          <w:tab w:val="left" w:pos="1439"/>
          <w:tab w:val="left" w:pos="1440"/>
        </w:tabs>
        <w:spacing w:before="1" w:line="232" w:lineRule="auto"/>
        <w:ind w:right="1351"/>
        <w:rPr>
          <w:b/>
          <w:color w:val="231F20"/>
        </w:rPr>
      </w:pPr>
      <w:r>
        <w:rPr>
          <w:color w:val="231F20"/>
          <w:w w:val="90"/>
        </w:rPr>
        <w:t>cyklicznie, nie rzadziej niż raz do roku, odbywają się działania przypominające zakres informacji znajdujących się w procedurze (szkolenia, spotkania, próbne ewakuacje),</w:t>
      </w:r>
    </w:p>
    <w:p w14:paraId="7053CE75" w14:textId="77777777" w:rsidR="004766AD" w:rsidRDefault="00000000">
      <w:pPr>
        <w:pStyle w:val="Akapitzlist"/>
        <w:numPr>
          <w:ilvl w:val="0"/>
          <w:numId w:val="75"/>
        </w:numPr>
        <w:tabs>
          <w:tab w:val="left" w:pos="1439"/>
          <w:tab w:val="left" w:pos="1440"/>
        </w:tabs>
        <w:spacing w:before="1" w:line="232" w:lineRule="auto"/>
        <w:ind w:right="376"/>
        <w:rPr>
          <w:b/>
          <w:color w:val="231F20"/>
        </w:rPr>
      </w:pPr>
      <w:r>
        <w:rPr>
          <w:color w:val="231F20"/>
          <w:w w:val="90"/>
        </w:rPr>
        <w:t>drzwi rozsuwane mogą stanowić wyjścia na drogi ewakuacyjne, a także być stosowane na drogach ewakuacyjnych, jeżeli są przeznaczone nie tylko do celów ewakuacji, a ich konstrukcja zapewnia samoczynne</w:t>
      </w:r>
      <w:r>
        <w:rPr>
          <w:color w:val="231F20"/>
          <w:spacing w:val="-7"/>
          <w:w w:val="90"/>
        </w:rPr>
        <w:t xml:space="preserve"> </w:t>
      </w:r>
      <w:r>
        <w:rPr>
          <w:color w:val="231F20"/>
          <w:w w:val="90"/>
        </w:rPr>
        <w:t>ich</w:t>
      </w:r>
      <w:r>
        <w:rPr>
          <w:color w:val="231F20"/>
          <w:spacing w:val="-7"/>
          <w:w w:val="90"/>
        </w:rPr>
        <w:t xml:space="preserve"> </w:t>
      </w:r>
      <w:r>
        <w:rPr>
          <w:color w:val="231F20"/>
          <w:w w:val="90"/>
        </w:rPr>
        <w:t>rozsunięcie</w:t>
      </w:r>
      <w:r>
        <w:rPr>
          <w:color w:val="231F20"/>
          <w:spacing w:val="-7"/>
          <w:w w:val="90"/>
        </w:rPr>
        <w:t xml:space="preserve"> </w:t>
      </w:r>
      <w:r>
        <w:rPr>
          <w:color w:val="231F20"/>
          <w:w w:val="90"/>
        </w:rPr>
        <w:t>i</w:t>
      </w:r>
      <w:r>
        <w:rPr>
          <w:color w:val="231F20"/>
          <w:spacing w:val="-7"/>
          <w:w w:val="90"/>
        </w:rPr>
        <w:t xml:space="preserve"> </w:t>
      </w:r>
      <w:r>
        <w:rPr>
          <w:color w:val="231F20"/>
          <w:w w:val="90"/>
        </w:rPr>
        <w:t>pozostanie</w:t>
      </w:r>
      <w:r>
        <w:rPr>
          <w:color w:val="231F20"/>
          <w:spacing w:val="-7"/>
          <w:w w:val="90"/>
        </w:rPr>
        <w:t xml:space="preserve"> </w:t>
      </w:r>
      <w:r>
        <w:rPr>
          <w:color w:val="231F20"/>
          <w:w w:val="90"/>
        </w:rPr>
        <w:t>w</w:t>
      </w:r>
      <w:r>
        <w:rPr>
          <w:color w:val="231F20"/>
          <w:spacing w:val="-7"/>
          <w:w w:val="90"/>
        </w:rPr>
        <w:t xml:space="preserve"> </w:t>
      </w:r>
      <w:r>
        <w:rPr>
          <w:color w:val="231F20"/>
          <w:w w:val="90"/>
        </w:rPr>
        <w:t>pozycji</w:t>
      </w:r>
      <w:r>
        <w:rPr>
          <w:color w:val="231F20"/>
          <w:spacing w:val="-7"/>
          <w:w w:val="90"/>
        </w:rPr>
        <w:t xml:space="preserve"> </w:t>
      </w:r>
      <w:r>
        <w:rPr>
          <w:color w:val="231F20"/>
          <w:w w:val="90"/>
        </w:rPr>
        <w:t>otwartej</w:t>
      </w:r>
      <w:r>
        <w:rPr>
          <w:color w:val="231F20"/>
          <w:spacing w:val="-7"/>
          <w:w w:val="90"/>
        </w:rPr>
        <w:t xml:space="preserve"> </w:t>
      </w:r>
      <w:r>
        <w:rPr>
          <w:color w:val="231F20"/>
          <w:w w:val="90"/>
        </w:rPr>
        <w:t>w</w:t>
      </w:r>
      <w:r>
        <w:rPr>
          <w:color w:val="231F20"/>
          <w:spacing w:val="-7"/>
          <w:w w:val="90"/>
        </w:rPr>
        <w:t xml:space="preserve"> </w:t>
      </w:r>
      <w:r>
        <w:rPr>
          <w:color w:val="231F20"/>
          <w:w w:val="90"/>
        </w:rPr>
        <w:t>wyniku</w:t>
      </w:r>
      <w:r>
        <w:rPr>
          <w:color w:val="231F20"/>
          <w:spacing w:val="-7"/>
          <w:w w:val="90"/>
        </w:rPr>
        <w:t xml:space="preserve"> </w:t>
      </w:r>
      <w:r>
        <w:rPr>
          <w:color w:val="231F20"/>
          <w:w w:val="90"/>
        </w:rPr>
        <w:t>zasygnalizowania</w:t>
      </w:r>
      <w:r>
        <w:rPr>
          <w:color w:val="231F20"/>
          <w:spacing w:val="-7"/>
          <w:w w:val="90"/>
        </w:rPr>
        <w:t xml:space="preserve"> </w:t>
      </w:r>
      <w:r>
        <w:rPr>
          <w:color w:val="231F20"/>
          <w:w w:val="90"/>
        </w:rPr>
        <w:t>pożaru</w:t>
      </w:r>
      <w:r>
        <w:rPr>
          <w:color w:val="231F20"/>
          <w:spacing w:val="-7"/>
          <w:w w:val="90"/>
        </w:rPr>
        <w:t xml:space="preserve"> </w:t>
      </w:r>
      <w:r>
        <w:rPr>
          <w:color w:val="231F20"/>
          <w:w w:val="90"/>
        </w:rPr>
        <w:t>przez</w:t>
      </w:r>
      <w:r>
        <w:rPr>
          <w:color w:val="231F20"/>
          <w:spacing w:val="-7"/>
          <w:w w:val="90"/>
        </w:rPr>
        <w:t xml:space="preserve"> </w:t>
      </w:r>
      <w:r>
        <w:rPr>
          <w:color w:val="231F20"/>
          <w:w w:val="90"/>
        </w:rPr>
        <w:t xml:space="preserve">system </w:t>
      </w:r>
      <w:r>
        <w:rPr>
          <w:color w:val="231F20"/>
          <w:spacing w:val="-8"/>
        </w:rPr>
        <w:t>wykrywania</w:t>
      </w:r>
      <w:r>
        <w:rPr>
          <w:color w:val="231F20"/>
          <w:spacing w:val="-4"/>
        </w:rPr>
        <w:t xml:space="preserve"> </w:t>
      </w:r>
      <w:r>
        <w:rPr>
          <w:color w:val="231F20"/>
          <w:spacing w:val="-8"/>
        </w:rPr>
        <w:t>dymu</w:t>
      </w:r>
      <w:r>
        <w:rPr>
          <w:color w:val="231F20"/>
          <w:spacing w:val="-4"/>
        </w:rPr>
        <w:t xml:space="preserve"> </w:t>
      </w:r>
      <w:r>
        <w:rPr>
          <w:color w:val="231F20"/>
          <w:spacing w:val="-8"/>
        </w:rPr>
        <w:t>chroniący</w:t>
      </w:r>
      <w:r>
        <w:rPr>
          <w:color w:val="231F20"/>
          <w:spacing w:val="-4"/>
        </w:rPr>
        <w:t xml:space="preserve"> </w:t>
      </w:r>
      <w:r>
        <w:rPr>
          <w:color w:val="231F20"/>
          <w:spacing w:val="-8"/>
        </w:rPr>
        <w:t>strefę</w:t>
      </w:r>
      <w:r>
        <w:rPr>
          <w:color w:val="231F20"/>
          <w:spacing w:val="-4"/>
        </w:rPr>
        <w:t xml:space="preserve"> </w:t>
      </w:r>
      <w:r>
        <w:rPr>
          <w:color w:val="231F20"/>
          <w:spacing w:val="-8"/>
        </w:rPr>
        <w:t>pożarową,</w:t>
      </w:r>
      <w:r>
        <w:rPr>
          <w:color w:val="231F20"/>
          <w:spacing w:val="-4"/>
        </w:rPr>
        <w:t xml:space="preserve"> </w:t>
      </w:r>
      <w:r>
        <w:rPr>
          <w:color w:val="231F20"/>
          <w:spacing w:val="-8"/>
        </w:rPr>
        <w:t>do</w:t>
      </w:r>
      <w:r>
        <w:rPr>
          <w:color w:val="231F20"/>
          <w:spacing w:val="-4"/>
        </w:rPr>
        <w:t xml:space="preserve"> </w:t>
      </w:r>
      <w:r>
        <w:rPr>
          <w:color w:val="231F20"/>
          <w:spacing w:val="-8"/>
        </w:rPr>
        <w:t>ewakuacji</w:t>
      </w:r>
      <w:r>
        <w:rPr>
          <w:color w:val="231F20"/>
          <w:spacing w:val="-4"/>
        </w:rPr>
        <w:t xml:space="preserve"> </w:t>
      </w:r>
      <w:r>
        <w:rPr>
          <w:color w:val="231F20"/>
          <w:spacing w:val="-8"/>
        </w:rPr>
        <w:t>z</w:t>
      </w:r>
      <w:r>
        <w:rPr>
          <w:color w:val="231F20"/>
          <w:spacing w:val="-4"/>
        </w:rPr>
        <w:t xml:space="preserve"> </w:t>
      </w:r>
      <w:r>
        <w:rPr>
          <w:color w:val="231F20"/>
          <w:spacing w:val="-8"/>
        </w:rPr>
        <w:t>której</w:t>
      </w:r>
      <w:r>
        <w:rPr>
          <w:color w:val="231F20"/>
          <w:spacing w:val="-4"/>
        </w:rPr>
        <w:t xml:space="preserve"> </w:t>
      </w:r>
      <w:r>
        <w:rPr>
          <w:color w:val="231F20"/>
          <w:spacing w:val="-8"/>
        </w:rPr>
        <w:t>te</w:t>
      </w:r>
      <w:r>
        <w:rPr>
          <w:color w:val="231F20"/>
          <w:spacing w:val="-4"/>
        </w:rPr>
        <w:t xml:space="preserve"> </w:t>
      </w:r>
      <w:r>
        <w:rPr>
          <w:color w:val="231F20"/>
          <w:spacing w:val="-8"/>
        </w:rPr>
        <w:t>drzwi</w:t>
      </w:r>
      <w:r>
        <w:rPr>
          <w:color w:val="231F20"/>
          <w:spacing w:val="-4"/>
        </w:rPr>
        <w:t xml:space="preserve"> </w:t>
      </w:r>
      <w:r>
        <w:rPr>
          <w:color w:val="231F20"/>
          <w:spacing w:val="-8"/>
        </w:rPr>
        <w:t>są</w:t>
      </w:r>
      <w:r>
        <w:rPr>
          <w:color w:val="231F20"/>
          <w:spacing w:val="-4"/>
        </w:rPr>
        <w:t xml:space="preserve"> </w:t>
      </w:r>
      <w:r>
        <w:rPr>
          <w:color w:val="231F20"/>
          <w:spacing w:val="-8"/>
        </w:rPr>
        <w:t>przeznaczone.</w:t>
      </w:r>
    </w:p>
    <w:p w14:paraId="5A245BC8" w14:textId="77777777" w:rsidR="004766AD" w:rsidRDefault="00000000">
      <w:pPr>
        <w:pStyle w:val="Nagwek4"/>
        <w:spacing w:before="141"/>
        <w:ind w:left="720"/>
      </w:pPr>
      <w:r>
        <w:pict w14:anchorId="07476C2F">
          <v:shape id="docshape348" o:spid="_x0000_s2414" type="#_x0000_t202" style="position:absolute;left:0;text-align:left;margin-left:2.15pt;margin-top:14.5pt;width:14pt;height:102.05pt;z-index:15818752;mso-position-horizontal-relative:page" filled="f" stroked="f">
            <v:textbox style="layout-flow:vertical;mso-layout-flow-alt:bottom-to-top" inset="0,0,0,0">
              <w:txbxContent>
                <w:p w14:paraId="602E5FDD"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v:shape>
        </w:pict>
      </w:r>
      <w:r>
        <w:rPr>
          <w:color w:val="231F20"/>
          <w:spacing w:val="-4"/>
          <w:w w:val="90"/>
        </w:rPr>
        <w:t>I_13.B</w:t>
      </w:r>
      <w:r>
        <w:rPr>
          <w:color w:val="231F20"/>
          <w:spacing w:val="-5"/>
        </w:rPr>
        <w:t xml:space="preserve"> </w:t>
      </w:r>
      <w:r>
        <w:rPr>
          <w:color w:val="231F20"/>
          <w:spacing w:val="-4"/>
          <w:w w:val="90"/>
        </w:rPr>
        <w:t>STANDARD</w:t>
      </w:r>
      <w:r>
        <w:rPr>
          <w:color w:val="231F20"/>
          <w:spacing w:val="-4"/>
        </w:rPr>
        <w:t xml:space="preserve"> </w:t>
      </w:r>
      <w:r>
        <w:rPr>
          <w:color w:val="231F20"/>
          <w:spacing w:val="-4"/>
          <w:w w:val="90"/>
        </w:rPr>
        <w:t>OZNAKOWANIA</w:t>
      </w:r>
      <w:r>
        <w:rPr>
          <w:color w:val="231F20"/>
          <w:spacing w:val="-4"/>
        </w:rPr>
        <w:t xml:space="preserve"> </w:t>
      </w:r>
      <w:r>
        <w:rPr>
          <w:color w:val="231F20"/>
          <w:spacing w:val="-4"/>
          <w:w w:val="90"/>
        </w:rPr>
        <w:t>PRZECIWPOŻAROWEGO</w:t>
      </w:r>
    </w:p>
    <w:p w14:paraId="3FE1FC78" w14:textId="77777777" w:rsidR="004766AD" w:rsidRDefault="00000000">
      <w:pPr>
        <w:pStyle w:val="Akapitzlist"/>
        <w:numPr>
          <w:ilvl w:val="0"/>
          <w:numId w:val="75"/>
        </w:numPr>
        <w:tabs>
          <w:tab w:val="left" w:pos="1439"/>
          <w:tab w:val="left" w:pos="1440"/>
        </w:tabs>
        <w:spacing w:before="146" w:line="232" w:lineRule="auto"/>
        <w:ind w:right="630"/>
        <w:rPr>
          <w:b/>
          <w:color w:val="231F20"/>
        </w:rPr>
      </w:pPr>
      <w:r>
        <w:rPr>
          <w:color w:val="231F20"/>
          <w:w w:val="90"/>
        </w:rPr>
        <w:t>w</w:t>
      </w:r>
      <w:r>
        <w:rPr>
          <w:color w:val="231F20"/>
          <w:spacing w:val="-9"/>
          <w:w w:val="90"/>
        </w:rPr>
        <w:t xml:space="preserve"> </w:t>
      </w:r>
      <w:r>
        <w:rPr>
          <w:color w:val="231F20"/>
          <w:w w:val="90"/>
        </w:rPr>
        <w:t>budynku</w:t>
      </w:r>
      <w:r>
        <w:rPr>
          <w:color w:val="231F20"/>
          <w:spacing w:val="-9"/>
          <w:w w:val="90"/>
        </w:rPr>
        <w:t xml:space="preserve"> </w:t>
      </w:r>
      <w:r>
        <w:rPr>
          <w:color w:val="231F20"/>
          <w:w w:val="90"/>
        </w:rPr>
        <w:t>znajduje</w:t>
      </w:r>
      <w:r>
        <w:rPr>
          <w:color w:val="231F20"/>
          <w:spacing w:val="-9"/>
          <w:w w:val="90"/>
        </w:rPr>
        <w:t xml:space="preserve"> </w:t>
      </w:r>
      <w:r>
        <w:rPr>
          <w:color w:val="231F20"/>
          <w:w w:val="90"/>
        </w:rPr>
        <w:t>się</w:t>
      </w:r>
      <w:r>
        <w:rPr>
          <w:color w:val="231F20"/>
          <w:spacing w:val="-9"/>
          <w:w w:val="90"/>
        </w:rPr>
        <w:t xml:space="preserve"> </w:t>
      </w:r>
      <w:r>
        <w:rPr>
          <w:color w:val="231F20"/>
          <w:w w:val="90"/>
        </w:rPr>
        <w:t>co</w:t>
      </w:r>
      <w:r>
        <w:rPr>
          <w:color w:val="231F20"/>
          <w:spacing w:val="-9"/>
          <w:w w:val="90"/>
        </w:rPr>
        <w:t xml:space="preserve"> </w:t>
      </w:r>
      <w:r>
        <w:rPr>
          <w:color w:val="231F20"/>
          <w:w w:val="90"/>
        </w:rPr>
        <w:t>najmniej</w:t>
      </w:r>
      <w:r>
        <w:rPr>
          <w:color w:val="231F20"/>
          <w:spacing w:val="-9"/>
          <w:w w:val="90"/>
        </w:rPr>
        <w:t xml:space="preserve"> </w:t>
      </w:r>
      <w:r>
        <w:rPr>
          <w:color w:val="231F20"/>
          <w:w w:val="90"/>
        </w:rPr>
        <w:t>jeden</w:t>
      </w:r>
      <w:r>
        <w:rPr>
          <w:color w:val="231F20"/>
          <w:spacing w:val="-9"/>
          <w:w w:val="90"/>
        </w:rPr>
        <w:t xml:space="preserve"> </w:t>
      </w:r>
      <w:r>
        <w:rPr>
          <w:color w:val="231F20"/>
          <w:w w:val="90"/>
        </w:rPr>
        <w:t>graficzny</w:t>
      </w:r>
      <w:r>
        <w:rPr>
          <w:color w:val="231F20"/>
          <w:spacing w:val="-9"/>
          <w:w w:val="90"/>
        </w:rPr>
        <w:t xml:space="preserve"> </w:t>
      </w:r>
      <w:r>
        <w:rPr>
          <w:color w:val="231F20"/>
          <w:w w:val="90"/>
        </w:rPr>
        <w:t>plan</w:t>
      </w:r>
      <w:r>
        <w:rPr>
          <w:color w:val="231F20"/>
          <w:spacing w:val="-9"/>
          <w:w w:val="90"/>
        </w:rPr>
        <w:t xml:space="preserve"> </w:t>
      </w:r>
      <w:r>
        <w:rPr>
          <w:color w:val="231F20"/>
          <w:w w:val="90"/>
        </w:rPr>
        <w:t>ewakuacji</w:t>
      </w:r>
      <w:r>
        <w:rPr>
          <w:color w:val="231F20"/>
          <w:spacing w:val="-9"/>
          <w:w w:val="90"/>
        </w:rPr>
        <w:t xml:space="preserve"> </w:t>
      </w:r>
      <w:r>
        <w:rPr>
          <w:color w:val="231F20"/>
          <w:w w:val="90"/>
        </w:rPr>
        <w:t>i</w:t>
      </w:r>
      <w:r>
        <w:rPr>
          <w:color w:val="231F20"/>
          <w:spacing w:val="-9"/>
          <w:w w:val="90"/>
        </w:rPr>
        <w:t xml:space="preserve"> </w:t>
      </w:r>
      <w:r>
        <w:rPr>
          <w:color w:val="231F20"/>
          <w:w w:val="90"/>
        </w:rPr>
        <w:t>jest</w:t>
      </w:r>
      <w:r>
        <w:rPr>
          <w:color w:val="231F20"/>
          <w:spacing w:val="-9"/>
          <w:w w:val="90"/>
        </w:rPr>
        <w:t xml:space="preserve"> </w:t>
      </w:r>
      <w:r>
        <w:rPr>
          <w:color w:val="231F20"/>
          <w:w w:val="90"/>
        </w:rPr>
        <w:t>umieszczony</w:t>
      </w:r>
      <w:r>
        <w:rPr>
          <w:color w:val="231F20"/>
          <w:spacing w:val="-9"/>
          <w:w w:val="90"/>
        </w:rPr>
        <w:t xml:space="preserve"> </w:t>
      </w:r>
      <w:r>
        <w:rPr>
          <w:color w:val="231F20"/>
          <w:w w:val="90"/>
        </w:rPr>
        <w:t>w</w:t>
      </w:r>
      <w:r>
        <w:rPr>
          <w:color w:val="231F20"/>
          <w:spacing w:val="-9"/>
          <w:w w:val="90"/>
        </w:rPr>
        <w:t xml:space="preserve"> </w:t>
      </w:r>
      <w:r>
        <w:rPr>
          <w:color w:val="231F20"/>
          <w:w w:val="90"/>
        </w:rPr>
        <w:t>ogólnodostępnym miejscu</w:t>
      </w:r>
      <w:r>
        <w:rPr>
          <w:color w:val="231F20"/>
          <w:spacing w:val="-7"/>
          <w:w w:val="90"/>
        </w:rPr>
        <w:t xml:space="preserve"> </w:t>
      </w:r>
      <w:r>
        <w:rPr>
          <w:color w:val="231F20"/>
          <w:w w:val="90"/>
        </w:rPr>
        <w:t>na</w:t>
      </w:r>
      <w:r>
        <w:rPr>
          <w:color w:val="231F20"/>
          <w:spacing w:val="-7"/>
          <w:w w:val="90"/>
        </w:rPr>
        <w:t xml:space="preserve"> </w:t>
      </w:r>
      <w:r>
        <w:rPr>
          <w:color w:val="231F20"/>
          <w:w w:val="90"/>
        </w:rPr>
        <w:t>ścianie,</w:t>
      </w:r>
      <w:r>
        <w:rPr>
          <w:color w:val="231F20"/>
          <w:spacing w:val="-7"/>
          <w:w w:val="90"/>
        </w:rPr>
        <w:t xml:space="preserve"> </w:t>
      </w:r>
      <w:r>
        <w:rPr>
          <w:color w:val="231F20"/>
          <w:w w:val="90"/>
        </w:rPr>
        <w:t>na</w:t>
      </w:r>
      <w:r>
        <w:rPr>
          <w:color w:val="231F20"/>
          <w:spacing w:val="-7"/>
          <w:w w:val="90"/>
        </w:rPr>
        <w:t xml:space="preserve"> </w:t>
      </w:r>
      <w:r>
        <w:rPr>
          <w:color w:val="231F20"/>
          <w:w w:val="90"/>
        </w:rPr>
        <w:t>wysokości</w:t>
      </w:r>
      <w:r>
        <w:rPr>
          <w:color w:val="231F20"/>
          <w:spacing w:val="-7"/>
          <w:w w:val="90"/>
        </w:rPr>
        <w:t xml:space="preserve"> </w:t>
      </w:r>
      <w:r>
        <w:rPr>
          <w:color w:val="231F20"/>
          <w:w w:val="90"/>
        </w:rPr>
        <w:t>wzroku,</w:t>
      </w:r>
      <w:r>
        <w:rPr>
          <w:color w:val="231F20"/>
          <w:spacing w:val="-7"/>
          <w:w w:val="90"/>
        </w:rPr>
        <w:t xml:space="preserve"> </w:t>
      </w:r>
      <w:r>
        <w:rPr>
          <w:color w:val="231F20"/>
          <w:w w:val="90"/>
        </w:rPr>
        <w:t>w</w:t>
      </w:r>
      <w:r>
        <w:rPr>
          <w:color w:val="231F20"/>
          <w:spacing w:val="-7"/>
          <w:w w:val="90"/>
        </w:rPr>
        <w:t xml:space="preserve"> </w:t>
      </w:r>
      <w:r>
        <w:rPr>
          <w:color w:val="231F20"/>
          <w:w w:val="90"/>
        </w:rPr>
        <w:t>głównym</w:t>
      </w:r>
      <w:r>
        <w:rPr>
          <w:color w:val="231F20"/>
          <w:spacing w:val="-7"/>
          <w:w w:val="90"/>
        </w:rPr>
        <w:t xml:space="preserve"> </w:t>
      </w:r>
      <w:r>
        <w:rPr>
          <w:color w:val="231F20"/>
          <w:w w:val="90"/>
        </w:rPr>
        <w:t>ciągu</w:t>
      </w:r>
      <w:r>
        <w:rPr>
          <w:color w:val="231F20"/>
          <w:spacing w:val="-7"/>
          <w:w w:val="90"/>
        </w:rPr>
        <w:t xml:space="preserve"> </w:t>
      </w:r>
      <w:r>
        <w:rPr>
          <w:color w:val="231F20"/>
          <w:w w:val="90"/>
        </w:rPr>
        <w:t>komunikacyjnym,</w:t>
      </w:r>
    </w:p>
    <w:p w14:paraId="5B9F6840" w14:textId="77777777" w:rsidR="004766AD" w:rsidRDefault="00000000">
      <w:pPr>
        <w:pStyle w:val="Akapitzlist"/>
        <w:numPr>
          <w:ilvl w:val="0"/>
          <w:numId w:val="75"/>
        </w:numPr>
        <w:tabs>
          <w:tab w:val="left" w:pos="1439"/>
          <w:tab w:val="left" w:pos="1440"/>
        </w:tabs>
        <w:spacing w:before="2" w:line="232" w:lineRule="auto"/>
        <w:ind w:right="823"/>
        <w:rPr>
          <w:b/>
          <w:color w:val="231F20"/>
        </w:rPr>
      </w:pPr>
      <w:r>
        <w:rPr>
          <w:color w:val="231F20"/>
          <w:w w:val="90"/>
        </w:rPr>
        <w:t>z</w:t>
      </w:r>
      <w:r>
        <w:rPr>
          <w:color w:val="231F20"/>
          <w:spacing w:val="-6"/>
          <w:w w:val="90"/>
        </w:rPr>
        <w:t xml:space="preserve"> </w:t>
      </w:r>
      <w:r>
        <w:rPr>
          <w:color w:val="231F20"/>
          <w:w w:val="90"/>
        </w:rPr>
        <w:t>każdego</w:t>
      </w:r>
      <w:r>
        <w:rPr>
          <w:color w:val="231F20"/>
          <w:spacing w:val="-6"/>
          <w:w w:val="90"/>
        </w:rPr>
        <w:t xml:space="preserve"> </w:t>
      </w:r>
      <w:r>
        <w:rPr>
          <w:color w:val="231F20"/>
          <w:w w:val="90"/>
        </w:rPr>
        <w:t>punktu</w:t>
      </w:r>
      <w:r>
        <w:rPr>
          <w:color w:val="231F20"/>
          <w:spacing w:val="-6"/>
          <w:w w:val="90"/>
        </w:rPr>
        <w:t xml:space="preserve"> </w:t>
      </w:r>
      <w:r>
        <w:rPr>
          <w:color w:val="231F20"/>
          <w:w w:val="90"/>
        </w:rPr>
        <w:t>ciągu</w:t>
      </w:r>
      <w:r>
        <w:rPr>
          <w:color w:val="231F20"/>
          <w:spacing w:val="-6"/>
          <w:w w:val="90"/>
        </w:rPr>
        <w:t xml:space="preserve"> </w:t>
      </w:r>
      <w:r>
        <w:rPr>
          <w:color w:val="231F20"/>
          <w:w w:val="90"/>
        </w:rPr>
        <w:t>komunikacyjnego</w:t>
      </w:r>
      <w:r>
        <w:rPr>
          <w:color w:val="231F20"/>
          <w:spacing w:val="-6"/>
          <w:w w:val="90"/>
        </w:rPr>
        <w:t xml:space="preserve"> </w:t>
      </w:r>
      <w:r>
        <w:rPr>
          <w:color w:val="231F20"/>
          <w:w w:val="90"/>
        </w:rPr>
        <w:t>w</w:t>
      </w:r>
      <w:r>
        <w:rPr>
          <w:color w:val="231F20"/>
          <w:spacing w:val="-6"/>
          <w:w w:val="90"/>
        </w:rPr>
        <w:t xml:space="preserve"> </w:t>
      </w:r>
      <w:r>
        <w:rPr>
          <w:color w:val="231F20"/>
          <w:w w:val="90"/>
        </w:rPr>
        <w:t>budynku</w:t>
      </w:r>
      <w:r>
        <w:rPr>
          <w:color w:val="231F20"/>
          <w:spacing w:val="-6"/>
          <w:w w:val="90"/>
        </w:rPr>
        <w:t xml:space="preserve"> </w:t>
      </w:r>
      <w:r>
        <w:rPr>
          <w:color w:val="231F20"/>
          <w:w w:val="90"/>
        </w:rPr>
        <w:t>można</w:t>
      </w:r>
      <w:r>
        <w:rPr>
          <w:color w:val="231F20"/>
          <w:spacing w:val="-6"/>
          <w:w w:val="90"/>
        </w:rPr>
        <w:t xml:space="preserve"> </w:t>
      </w:r>
      <w:r>
        <w:rPr>
          <w:color w:val="231F20"/>
          <w:w w:val="90"/>
        </w:rPr>
        <w:t>dostrzec</w:t>
      </w:r>
      <w:r>
        <w:rPr>
          <w:color w:val="231F20"/>
          <w:spacing w:val="-6"/>
          <w:w w:val="90"/>
        </w:rPr>
        <w:t xml:space="preserve"> </w:t>
      </w:r>
      <w:r>
        <w:rPr>
          <w:color w:val="231F20"/>
          <w:w w:val="90"/>
        </w:rPr>
        <w:t>oznakowanie</w:t>
      </w:r>
      <w:r>
        <w:rPr>
          <w:color w:val="231F20"/>
          <w:spacing w:val="-6"/>
          <w:w w:val="90"/>
        </w:rPr>
        <w:t xml:space="preserve"> </w:t>
      </w:r>
      <w:r>
        <w:rPr>
          <w:color w:val="231F20"/>
          <w:w w:val="90"/>
        </w:rPr>
        <w:t>drogi</w:t>
      </w:r>
      <w:r>
        <w:rPr>
          <w:color w:val="231F20"/>
          <w:spacing w:val="-6"/>
          <w:w w:val="90"/>
        </w:rPr>
        <w:t xml:space="preserve"> </w:t>
      </w:r>
      <w:r>
        <w:rPr>
          <w:color w:val="231F20"/>
          <w:w w:val="90"/>
        </w:rPr>
        <w:t xml:space="preserve">ewakuacyjnej </w:t>
      </w:r>
      <w:r>
        <w:rPr>
          <w:color w:val="231F20"/>
        </w:rPr>
        <w:t>i</w:t>
      </w:r>
      <w:r>
        <w:rPr>
          <w:color w:val="231F20"/>
          <w:spacing w:val="-16"/>
        </w:rPr>
        <w:t xml:space="preserve"> </w:t>
      </w:r>
      <w:r>
        <w:rPr>
          <w:color w:val="231F20"/>
        </w:rPr>
        <w:t>kierunek</w:t>
      </w:r>
      <w:r>
        <w:rPr>
          <w:color w:val="231F20"/>
          <w:spacing w:val="-15"/>
        </w:rPr>
        <w:t xml:space="preserve"> </w:t>
      </w:r>
      <w:r>
        <w:rPr>
          <w:color w:val="231F20"/>
        </w:rPr>
        <w:t>jej</w:t>
      </w:r>
      <w:r>
        <w:rPr>
          <w:color w:val="231F20"/>
          <w:spacing w:val="-15"/>
        </w:rPr>
        <w:t xml:space="preserve"> </w:t>
      </w:r>
      <w:r>
        <w:rPr>
          <w:color w:val="231F20"/>
        </w:rPr>
        <w:t>przebiegu,</w:t>
      </w:r>
    </w:p>
    <w:p w14:paraId="0D6F453B" w14:textId="77777777" w:rsidR="004766AD" w:rsidRDefault="00000000">
      <w:pPr>
        <w:pStyle w:val="Akapitzlist"/>
        <w:numPr>
          <w:ilvl w:val="0"/>
          <w:numId w:val="75"/>
        </w:numPr>
        <w:tabs>
          <w:tab w:val="left" w:pos="1439"/>
          <w:tab w:val="left" w:pos="1440"/>
        </w:tabs>
        <w:spacing w:before="1" w:line="232" w:lineRule="auto"/>
        <w:ind w:right="1476"/>
        <w:rPr>
          <w:b/>
          <w:color w:val="231F20"/>
        </w:rPr>
      </w:pPr>
      <w:r>
        <w:rPr>
          <w:color w:val="231F20"/>
          <w:w w:val="90"/>
        </w:rPr>
        <w:t>w</w:t>
      </w:r>
      <w:r>
        <w:rPr>
          <w:color w:val="231F20"/>
          <w:spacing w:val="-6"/>
          <w:w w:val="90"/>
        </w:rPr>
        <w:t xml:space="preserve"> </w:t>
      </w:r>
      <w:r>
        <w:rPr>
          <w:color w:val="231F20"/>
          <w:w w:val="90"/>
        </w:rPr>
        <w:t>pomieszczeniach,</w:t>
      </w:r>
      <w:r>
        <w:rPr>
          <w:color w:val="231F20"/>
          <w:spacing w:val="-6"/>
          <w:w w:val="90"/>
        </w:rPr>
        <w:t xml:space="preserve"> </w:t>
      </w:r>
      <w:r>
        <w:rPr>
          <w:color w:val="231F20"/>
          <w:w w:val="90"/>
        </w:rPr>
        <w:t>które</w:t>
      </w:r>
      <w:r>
        <w:rPr>
          <w:color w:val="231F20"/>
          <w:spacing w:val="-6"/>
          <w:w w:val="90"/>
        </w:rPr>
        <w:t xml:space="preserve"> </w:t>
      </w:r>
      <w:r>
        <w:rPr>
          <w:color w:val="231F20"/>
          <w:w w:val="90"/>
        </w:rPr>
        <w:t>posiadają</w:t>
      </w:r>
      <w:r>
        <w:rPr>
          <w:color w:val="231F20"/>
          <w:spacing w:val="-6"/>
          <w:w w:val="90"/>
        </w:rPr>
        <w:t xml:space="preserve"> </w:t>
      </w:r>
      <w:r>
        <w:rPr>
          <w:color w:val="231F20"/>
          <w:w w:val="90"/>
        </w:rPr>
        <w:t>więcej</w:t>
      </w:r>
      <w:r>
        <w:rPr>
          <w:color w:val="231F20"/>
          <w:spacing w:val="-6"/>
          <w:w w:val="90"/>
        </w:rPr>
        <w:t xml:space="preserve"> </w:t>
      </w:r>
      <w:r>
        <w:rPr>
          <w:color w:val="231F20"/>
          <w:w w:val="90"/>
        </w:rPr>
        <w:t>niż</w:t>
      </w:r>
      <w:r>
        <w:rPr>
          <w:color w:val="231F20"/>
          <w:spacing w:val="-6"/>
          <w:w w:val="90"/>
        </w:rPr>
        <w:t xml:space="preserve"> </w:t>
      </w:r>
      <w:r>
        <w:rPr>
          <w:color w:val="231F20"/>
          <w:w w:val="90"/>
        </w:rPr>
        <w:t>jedno</w:t>
      </w:r>
      <w:r>
        <w:rPr>
          <w:color w:val="231F20"/>
          <w:spacing w:val="-6"/>
          <w:w w:val="90"/>
        </w:rPr>
        <w:t xml:space="preserve"> </w:t>
      </w:r>
      <w:r>
        <w:rPr>
          <w:color w:val="231F20"/>
          <w:w w:val="90"/>
        </w:rPr>
        <w:t>wejście,</w:t>
      </w:r>
      <w:r>
        <w:rPr>
          <w:color w:val="231F20"/>
          <w:spacing w:val="-6"/>
          <w:w w:val="90"/>
        </w:rPr>
        <w:t xml:space="preserve"> </w:t>
      </w:r>
      <w:r>
        <w:rPr>
          <w:color w:val="231F20"/>
          <w:w w:val="90"/>
        </w:rPr>
        <w:t>należy</w:t>
      </w:r>
      <w:r>
        <w:rPr>
          <w:color w:val="231F20"/>
          <w:spacing w:val="-6"/>
          <w:w w:val="90"/>
        </w:rPr>
        <w:t xml:space="preserve"> </w:t>
      </w:r>
      <w:r>
        <w:rPr>
          <w:color w:val="231F20"/>
          <w:w w:val="90"/>
        </w:rPr>
        <w:t>wyraźnie</w:t>
      </w:r>
      <w:r>
        <w:rPr>
          <w:color w:val="231F20"/>
          <w:spacing w:val="-6"/>
          <w:w w:val="90"/>
        </w:rPr>
        <w:t xml:space="preserve"> </w:t>
      </w:r>
      <w:r>
        <w:rPr>
          <w:color w:val="231F20"/>
          <w:w w:val="90"/>
        </w:rPr>
        <w:t>oznaczyć</w:t>
      </w:r>
      <w:r>
        <w:rPr>
          <w:color w:val="231F20"/>
          <w:spacing w:val="-6"/>
          <w:w w:val="90"/>
        </w:rPr>
        <w:t xml:space="preserve"> </w:t>
      </w:r>
      <w:r>
        <w:rPr>
          <w:color w:val="231F20"/>
          <w:w w:val="90"/>
        </w:rPr>
        <w:t xml:space="preserve">wyjście </w:t>
      </w:r>
      <w:r>
        <w:rPr>
          <w:color w:val="231F20"/>
          <w:spacing w:val="-2"/>
          <w:w w:val="95"/>
        </w:rPr>
        <w:t>ewakuacyjne,</w:t>
      </w:r>
    </w:p>
    <w:p w14:paraId="00BFA415" w14:textId="77777777" w:rsidR="004766AD" w:rsidRDefault="00000000">
      <w:pPr>
        <w:pStyle w:val="Akapitzlist"/>
        <w:numPr>
          <w:ilvl w:val="0"/>
          <w:numId w:val="75"/>
        </w:numPr>
        <w:tabs>
          <w:tab w:val="left" w:pos="1439"/>
          <w:tab w:val="left" w:pos="1440"/>
        </w:tabs>
        <w:spacing w:before="1" w:line="232" w:lineRule="auto"/>
        <w:ind w:right="544"/>
        <w:rPr>
          <w:b/>
          <w:color w:val="231F20"/>
        </w:rPr>
      </w:pPr>
      <w:r>
        <w:rPr>
          <w:color w:val="231F20"/>
          <w:w w:val="90"/>
        </w:rPr>
        <w:t xml:space="preserve">drogi ewakuacyjne zostały prawidłowo oznakowane piktogramami i strzałkami w standardowo stosowanej </w:t>
      </w:r>
      <w:r>
        <w:rPr>
          <w:color w:val="231F20"/>
          <w:spacing w:val="-2"/>
        </w:rPr>
        <w:t>kolorystyce,</w:t>
      </w:r>
    </w:p>
    <w:p w14:paraId="53065D38" w14:textId="77777777" w:rsidR="004766AD" w:rsidRDefault="00000000">
      <w:pPr>
        <w:pStyle w:val="Akapitzlist"/>
        <w:numPr>
          <w:ilvl w:val="0"/>
          <w:numId w:val="75"/>
        </w:numPr>
        <w:tabs>
          <w:tab w:val="left" w:pos="1439"/>
          <w:tab w:val="left" w:pos="1440"/>
        </w:tabs>
        <w:spacing w:line="248" w:lineRule="exact"/>
        <w:rPr>
          <w:b/>
          <w:color w:val="231F20"/>
        </w:rPr>
      </w:pPr>
      <w:r>
        <w:rPr>
          <w:color w:val="231F20"/>
          <w:w w:val="90"/>
        </w:rPr>
        <w:t>windy</w:t>
      </w:r>
      <w:r>
        <w:rPr>
          <w:color w:val="231F20"/>
          <w:spacing w:val="-1"/>
          <w:w w:val="90"/>
        </w:rPr>
        <w:t xml:space="preserve"> </w:t>
      </w:r>
      <w:r>
        <w:rPr>
          <w:color w:val="231F20"/>
          <w:w w:val="90"/>
        </w:rPr>
        <w:t>w</w:t>
      </w:r>
      <w:r>
        <w:rPr>
          <w:color w:val="231F20"/>
          <w:spacing w:val="-1"/>
          <w:w w:val="90"/>
        </w:rPr>
        <w:t xml:space="preserve"> </w:t>
      </w:r>
      <w:r>
        <w:rPr>
          <w:color w:val="231F20"/>
          <w:w w:val="90"/>
        </w:rPr>
        <w:t>budynku</w:t>
      </w:r>
      <w:r>
        <w:rPr>
          <w:color w:val="231F20"/>
          <w:spacing w:val="-1"/>
          <w:w w:val="90"/>
        </w:rPr>
        <w:t xml:space="preserve"> </w:t>
      </w:r>
      <w:r>
        <w:rPr>
          <w:color w:val="231F20"/>
          <w:w w:val="90"/>
        </w:rPr>
        <w:t>należy</w:t>
      </w:r>
      <w:r>
        <w:rPr>
          <w:color w:val="231F20"/>
          <w:spacing w:val="-1"/>
          <w:w w:val="90"/>
        </w:rPr>
        <w:t xml:space="preserve"> </w:t>
      </w:r>
      <w:r>
        <w:rPr>
          <w:color w:val="231F20"/>
          <w:w w:val="90"/>
        </w:rPr>
        <w:t>oznaczyć</w:t>
      </w:r>
      <w:r>
        <w:rPr>
          <w:color w:val="231F20"/>
          <w:spacing w:val="-7"/>
        </w:rPr>
        <w:t xml:space="preserve"> </w:t>
      </w:r>
      <w:r>
        <w:rPr>
          <w:color w:val="231F20"/>
          <w:w w:val="90"/>
        </w:rPr>
        <w:t>piktogramami</w:t>
      </w:r>
      <w:r>
        <w:rPr>
          <w:color w:val="231F20"/>
          <w:spacing w:val="-6"/>
        </w:rPr>
        <w:t xml:space="preserve"> </w:t>
      </w:r>
      <w:r>
        <w:rPr>
          <w:color w:val="231F20"/>
          <w:w w:val="90"/>
        </w:rPr>
        <w:t>o</w:t>
      </w:r>
      <w:r>
        <w:rPr>
          <w:color w:val="231F20"/>
          <w:spacing w:val="-1"/>
          <w:w w:val="90"/>
        </w:rPr>
        <w:t xml:space="preserve"> </w:t>
      </w:r>
      <w:r>
        <w:rPr>
          <w:color w:val="231F20"/>
          <w:w w:val="90"/>
        </w:rPr>
        <w:t>braku</w:t>
      </w:r>
      <w:r>
        <w:rPr>
          <w:color w:val="231F20"/>
          <w:spacing w:val="-1"/>
          <w:w w:val="90"/>
        </w:rPr>
        <w:t xml:space="preserve"> </w:t>
      </w:r>
      <w:r>
        <w:rPr>
          <w:color w:val="231F20"/>
          <w:w w:val="90"/>
        </w:rPr>
        <w:t>możliwości</w:t>
      </w:r>
      <w:r>
        <w:rPr>
          <w:color w:val="231F20"/>
          <w:spacing w:val="-1"/>
          <w:w w:val="90"/>
        </w:rPr>
        <w:t xml:space="preserve"> </w:t>
      </w:r>
      <w:r>
        <w:rPr>
          <w:color w:val="231F20"/>
          <w:w w:val="90"/>
        </w:rPr>
        <w:t>użytkowania</w:t>
      </w:r>
      <w:r>
        <w:rPr>
          <w:color w:val="231F20"/>
          <w:spacing w:val="-1"/>
          <w:w w:val="90"/>
        </w:rPr>
        <w:t xml:space="preserve"> </w:t>
      </w:r>
      <w:r>
        <w:rPr>
          <w:color w:val="231F20"/>
          <w:w w:val="90"/>
        </w:rPr>
        <w:t>w</w:t>
      </w:r>
      <w:r>
        <w:rPr>
          <w:color w:val="231F20"/>
          <w:spacing w:val="-6"/>
        </w:rPr>
        <w:t xml:space="preserve"> </w:t>
      </w:r>
      <w:r>
        <w:rPr>
          <w:color w:val="231F20"/>
          <w:w w:val="90"/>
        </w:rPr>
        <w:t>trakcie</w:t>
      </w:r>
      <w:r>
        <w:rPr>
          <w:color w:val="231F20"/>
          <w:spacing w:val="-1"/>
          <w:w w:val="90"/>
        </w:rPr>
        <w:t xml:space="preserve"> </w:t>
      </w:r>
      <w:r>
        <w:rPr>
          <w:color w:val="231F20"/>
          <w:spacing w:val="-2"/>
          <w:w w:val="90"/>
        </w:rPr>
        <w:t>zagrożenia.</w:t>
      </w:r>
    </w:p>
    <w:p w14:paraId="363311E6" w14:textId="77777777" w:rsidR="004766AD" w:rsidRDefault="00000000">
      <w:pPr>
        <w:pStyle w:val="Nagwek7"/>
        <w:spacing w:before="109"/>
      </w:pPr>
      <w:r>
        <w:rPr>
          <w:color w:val="1F3762"/>
          <w:spacing w:val="-2"/>
          <w:w w:val="90"/>
        </w:rPr>
        <w:t>I_13.B.1</w:t>
      </w:r>
      <w:r>
        <w:rPr>
          <w:color w:val="1F3762"/>
          <w:spacing w:val="-4"/>
        </w:rPr>
        <w:t xml:space="preserve"> </w:t>
      </w:r>
      <w:r>
        <w:rPr>
          <w:color w:val="1F3762"/>
          <w:spacing w:val="-2"/>
          <w:w w:val="90"/>
        </w:rPr>
        <w:t>Standard</w:t>
      </w:r>
      <w:r>
        <w:rPr>
          <w:color w:val="1F3762"/>
          <w:spacing w:val="-4"/>
        </w:rPr>
        <w:t xml:space="preserve"> </w:t>
      </w:r>
      <w:r>
        <w:rPr>
          <w:color w:val="1F3762"/>
          <w:spacing w:val="-2"/>
          <w:w w:val="90"/>
        </w:rPr>
        <w:t>działania</w:t>
      </w:r>
      <w:r>
        <w:rPr>
          <w:color w:val="1F3762"/>
          <w:spacing w:val="-4"/>
        </w:rPr>
        <w:t xml:space="preserve"> </w:t>
      </w:r>
      <w:r>
        <w:rPr>
          <w:color w:val="1F3762"/>
          <w:spacing w:val="-2"/>
          <w:w w:val="90"/>
        </w:rPr>
        <w:t>w</w:t>
      </w:r>
      <w:r>
        <w:rPr>
          <w:color w:val="1F3762"/>
          <w:spacing w:val="-4"/>
        </w:rPr>
        <w:t xml:space="preserve"> </w:t>
      </w:r>
      <w:r>
        <w:rPr>
          <w:color w:val="1F3762"/>
          <w:spacing w:val="-2"/>
          <w:w w:val="90"/>
        </w:rPr>
        <w:t>sytuacji</w:t>
      </w:r>
      <w:r>
        <w:rPr>
          <w:color w:val="1F3762"/>
          <w:spacing w:val="-3"/>
        </w:rPr>
        <w:t xml:space="preserve"> </w:t>
      </w:r>
      <w:r>
        <w:rPr>
          <w:color w:val="1F3762"/>
          <w:spacing w:val="-2"/>
          <w:w w:val="90"/>
        </w:rPr>
        <w:t>zagrożenia</w:t>
      </w:r>
    </w:p>
    <w:p w14:paraId="604280B7" w14:textId="77777777" w:rsidR="004766AD" w:rsidRDefault="00000000">
      <w:pPr>
        <w:pStyle w:val="Akapitzlist"/>
        <w:numPr>
          <w:ilvl w:val="0"/>
          <w:numId w:val="75"/>
        </w:numPr>
        <w:tabs>
          <w:tab w:val="left" w:pos="1439"/>
          <w:tab w:val="left" w:pos="1440"/>
        </w:tabs>
        <w:spacing w:before="149" w:line="249" w:lineRule="exact"/>
        <w:rPr>
          <w:b/>
          <w:color w:val="231F20"/>
        </w:rPr>
      </w:pPr>
      <w:r>
        <w:rPr>
          <w:color w:val="231F20"/>
          <w:w w:val="90"/>
        </w:rPr>
        <w:t>przycisk</w:t>
      </w:r>
      <w:r>
        <w:rPr>
          <w:color w:val="231F20"/>
          <w:spacing w:val="-6"/>
        </w:rPr>
        <w:t xml:space="preserve"> </w:t>
      </w:r>
      <w:r>
        <w:rPr>
          <w:color w:val="231F20"/>
          <w:w w:val="90"/>
        </w:rPr>
        <w:t>alarmowy</w:t>
      </w:r>
      <w:r>
        <w:rPr>
          <w:color w:val="231F20"/>
          <w:spacing w:val="-6"/>
        </w:rPr>
        <w:t xml:space="preserve"> </w:t>
      </w:r>
      <w:r>
        <w:rPr>
          <w:color w:val="231F20"/>
          <w:w w:val="90"/>
        </w:rPr>
        <w:t>powinien</w:t>
      </w:r>
      <w:r>
        <w:rPr>
          <w:color w:val="231F20"/>
          <w:spacing w:val="-6"/>
        </w:rPr>
        <w:t xml:space="preserve"> </w:t>
      </w:r>
      <w:r>
        <w:rPr>
          <w:color w:val="231F20"/>
          <w:w w:val="90"/>
        </w:rPr>
        <w:t>znajdować</w:t>
      </w:r>
      <w:r>
        <w:rPr>
          <w:color w:val="231F20"/>
          <w:spacing w:val="-6"/>
        </w:rPr>
        <w:t xml:space="preserve"> </w:t>
      </w:r>
      <w:r>
        <w:rPr>
          <w:color w:val="231F20"/>
          <w:w w:val="90"/>
        </w:rPr>
        <w:t>się</w:t>
      </w:r>
      <w:r>
        <w:rPr>
          <w:color w:val="231F20"/>
          <w:spacing w:val="-6"/>
        </w:rPr>
        <w:t xml:space="preserve"> </w:t>
      </w:r>
      <w:r>
        <w:rPr>
          <w:color w:val="231F20"/>
          <w:w w:val="90"/>
        </w:rPr>
        <w:t>na</w:t>
      </w:r>
      <w:r>
        <w:rPr>
          <w:color w:val="231F20"/>
          <w:spacing w:val="-6"/>
        </w:rPr>
        <w:t xml:space="preserve"> </w:t>
      </w:r>
      <w:r>
        <w:rPr>
          <w:color w:val="231F20"/>
          <w:w w:val="90"/>
        </w:rPr>
        <w:t>wysokości</w:t>
      </w:r>
      <w:r>
        <w:rPr>
          <w:color w:val="231F20"/>
          <w:spacing w:val="-6"/>
        </w:rPr>
        <w:t xml:space="preserve"> </w:t>
      </w:r>
      <w:r>
        <w:rPr>
          <w:color w:val="231F20"/>
          <w:w w:val="90"/>
        </w:rPr>
        <w:t>od</w:t>
      </w:r>
      <w:r>
        <w:rPr>
          <w:color w:val="231F20"/>
          <w:spacing w:val="-6"/>
        </w:rPr>
        <w:t xml:space="preserve"> </w:t>
      </w:r>
      <w:r>
        <w:rPr>
          <w:color w:val="231F20"/>
          <w:w w:val="90"/>
        </w:rPr>
        <w:t>80</w:t>
      </w:r>
      <w:r>
        <w:rPr>
          <w:color w:val="231F20"/>
          <w:spacing w:val="-6"/>
        </w:rPr>
        <w:t xml:space="preserve"> </w:t>
      </w:r>
      <w:r>
        <w:rPr>
          <w:color w:val="231F20"/>
          <w:w w:val="90"/>
        </w:rPr>
        <w:t>do</w:t>
      </w:r>
      <w:r>
        <w:rPr>
          <w:color w:val="231F20"/>
          <w:spacing w:val="-6"/>
        </w:rPr>
        <w:t xml:space="preserve"> </w:t>
      </w:r>
      <w:r>
        <w:rPr>
          <w:color w:val="231F20"/>
          <w:w w:val="90"/>
        </w:rPr>
        <w:t>110</w:t>
      </w:r>
      <w:r>
        <w:rPr>
          <w:color w:val="231F20"/>
          <w:spacing w:val="-6"/>
        </w:rPr>
        <w:t xml:space="preserve"> </w:t>
      </w:r>
      <w:r>
        <w:rPr>
          <w:color w:val="231F20"/>
          <w:w w:val="90"/>
        </w:rPr>
        <w:t>cm</w:t>
      </w:r>
      <w:r>
        <w:rPr>
          <w:color w:val="231F20"/>
          <w:spacing w:val="-6"/>
        </w:rPr>
        <w:t xml:space="preserve"> </w:t>
      </w:r>
      <w:r>
        <w:rPr>
          <w:color w:val="231F20"/>
          <w:w w:val="90"/>
        </w:rPr>
        <w:t>od</w:t>
      </w:r>
      <w:r>
        <w:rPr>
          <w:color w:val="231F20"/>
          <w:spacing w:val="-6"/>
        </w:rPr>
        <w:t xml:space="preserve"> </w:t>
      </w:r>
      <w:r>
        <w:rPr>
          <w:color w:val="231F20"/>
          <w:spacing w:val="-2"/>
          <w:w w:val="90"/>
        </w:rPr>
        <w:t>podłogi,</w:t>
      </w:r>
    </w:p>
    <w:p w14:paraId="7250D65A" w14:textId="77777777" w:rsidR="004766AD" w:rsidRDefault="00000000">
      <w:pPr>
        <w:pStyle w:val="Akapitzlist"/>
        <w:numPr>
          <w:ilvl w:val="0"/>
          <w:numId w:val="75"/>
        </w:numPr>
        <w:tabs>
          <w:tab w:val="left" w:pos="1439"/>
          <w:tab w:val="left" w:pos="1440"/>
        </w:tabs>
        <w:spacing w:line="246" w:lineRule="exact"/>
        <w:rPr>
          <w:b/>
          <w:color w:val="231F20"/>
        </w:rPr>
      </w:pPr>
      <w:r>
        <w:rPr>
          <w:color w:val="231F20"/>
          <w:w w:val="90"/>
        </w:rPr>
        <w:t>niezwłocznie</w:t>
      </w:r>
      <w:r>
        <w:rPr>
          <w:color w:val="231F20"/>
          <w:spacing w:val="-5"/>
          <w:w w:val="90"/>
        </w:rPr>
        <w:t xml:space="preserve"> </w:t>
      </w:r>
      <w:r>
        <w:rPr>
          <w:color w:val="231F20"/>
          <w:w w:val="90"/>
        </w:rPr>
        <w:t>po</w:t>
      </w:r>
      <w:r>
        <w:rPr>
          <w:color w:val="231F20"/>
          <w:spacing w:val="-5"/>
          <w:w w:val="90"/>
        </w:rPr>
        <w:t xml:space="preserve"> </w:t>
      </w:r>
      <w:r>
        <w:rPr>
          <w:color w:val="231F20"/>
          <w:w w:val="90"/>
        </w:rPr>
        <w:t>uruchomieniu</w:t>
      </w:r>
      <w:r>
        <w:rPr>
          <w:color w:val="231F20"/>
          <w:spacing w:val="-5"/>
          <w:w w:val="90"/>
        </w:rPr>
        <w:t xml:space="preserve"> </w:t>
      </w:r>
      <w:r>
        <w:rPr>
          <w:color w:val="231F20"/>
          <w:w w:val="90"/>
        </w:rPr>
        <w:t>przycisku</w:t>
      </w:r>
      <w:r>
        <w:rPr>
          <w:color w:val="231F20"/>
          <w:spacing w:val="-5"/>
          <w:w w:val="90"/>
        </w:rPr>
        <w:t xml:space="preserve"> </w:t>
      </w:r>
      <w:r>
        <w:rPr>
          <w:color w:val="231F20"/>
          <w:w w:val="90"/>
        </w:rPr>
        <w:t>alarmowego,</w:t>
      </w:r>
      <w:r>
        <w:rPr>
          <w:color w:val="231F20"/>
          <w:spacing w:val="-5"/>
          <w:w w:val="90"/>
        </w:rPr>
        <w:t xml:space="preserve"> </w:t>
      </w:r>
      <w:r>
        <w:rPr>
          <w:color w:val="231F20"/>
          <w:w w:val="90"/>
        </w:rPr>
        <w:t>należy</w:t>
      </w:r>
      <w:r>
        <w:rPr>
          <w:color w:val="231F20"/>
          <w:spacing w:val="-5"/>
          <w:w w:val="90"/>
        </w:rPr>
        <w:t xml:space="preserve"> </w:t>
      </w:r>
      <w:r>
        <w:rPr>
          <w:color w:val="231F20"/>
          <w:w w:val="90"/>
        </w:rPr>
        <w:t>wyłączyć</w:t>
      </w:r>
      <w:r>
        <w:rPr>
          <w:color w:val="231F20"/>
          <w:spacing w:val="-4"/>
          <w:w w:val="90"/>
        </w:rPr>
        <w:t xml:space="preserve"> </w:t>
      </w:r>
      <w:r>
        <w:rPr>
          <w:color w:val="231F20"/>
          <w:w w:val="90"/>
        </w:rPr>
        <w:t>główny</w:t>
      </w:r>
      <w:r>
        <w:rPr>
          <w:color w:val="231F20"/>
          <w:spacing w:val="-5"/>
          <w:w w:val="90"/>
        </w:rPr>
        <w:t xml:space="preserve"> </w:t>
      </w:r>
      <w:r>
        <w:rPr>
          <w:color w:val="231F20"/>
          <w:w w:val="90"/>
        </w:rPr>
        <w:t>włącznik</w:t>
      </w:r>
      <w:r>
        <w:rPr>
          <w:color w:val="231F20"/>
          <w:spacing w:val="-5"/>
          <w:w w:val="90"/>
        </w:rPr>
        <w:t xml:space="preserve"> </w:t>
      </w:r>
      <w:r>
        <w:rPr>
          <w:color w:val="231F20"/>
          <w:w w:val="90"/>
        </w:rPr>
        <w:t>prądu</w:t>
      </w:r>
      <w:r>
        <w:rPr>
          <w:color w:val="231F20"/>
          <w:spacing w:val="-5"/>
          <w:w w:val="90"/>
        </w:rPr>
        <w:t xml:space="preserve"> </w:t>
      </w:r>
      <w:r>
        <w:rPr>
          <w:color w:val="231F20"/>
          <w:w w:val="90"/>
        </w:rPr>
        <w:t>w</w:t>
      </w:r>
      <w:r>
        <w:rPr>
          <w:color w:val="231F20"/>
          <w:spacing w:val="-5"/>
          <w:w w:val="90"/>
        </w:rPr>
        <w:t xml:space="preserve"> </w:t>
      </w:r>
      <w:r>
        <w:rPr>
          <w:color w:val="231F20"/>
          <w:spacing w:val="-2"/>
          <w:w w:val="90"/>
        </w:rPr>
        <w:t>budynku,</w:t>
      </w:r>
    </w:p>
    <w:p w14:paraId="223C2DCA" w14:textId="77777777" w:rsidR="004766AD" w:rsidRDefault="00000000">
      <w:pPr>
        <w:pStyle w:val="Akapitzlist"/>
        <w:numPr>
          <w:ilvl w:val="0"/>
          <w:numId w:val="75"/>
        </w:numPr>
        <w:tabs>
          <w:tab w:val="left" w:pos="1439"/>
          <w:tab w:val="left" w:pos="1440"/>
        </w:tabs>
        <w:spacing w:line="246" w:lineRule="exact"/>
        <w:rPr>
          <w:b/>
          <w:color w:val="231F20"/>
        </w:rPr>
      </w:pPr>
      <w:r>
        <w:rPr>
          <w:color w:val="231F20"/>
          <w:w w:val="90"/>
        </w:rPr>
        <w:t>w</w:t>
      </w:r>
      <w:r>
        <w:rPr>
          <w:color w:val="231F20"/>
          <w:spacing w:val="-1"/>
        </w:rPr>
        <w:t xml:space="preserve"> </w:t>
      </w:r>
      <w:r>
        <w:rPr>
          <w:color w:val="231F20"/>
          <w:w w:val="90"/>
        </w:rPr>
        <w:t>sytuacji</w:t>
      </w:r>
      <w:r>
        <w:rPr>
          <w:color w:val="231F20"/>
          <w:spacing w:val="-1"/>
        </w:rPr>
        <w:t xml:space="preserve"> </w:t>
      </w:r>
      <w:r>
        <w:rPr>
          <w:color w:val="231F20"/>
          <w:w w:val="90"/>
        </w:rPr>
        <w:t>zagrożenia</w:t>
      </w:r>
      <w:r>
        <w:rPr>
          <w:color w:val="231F20"/>
          <w:spacing w:val="-1"/>
        </w:rPr>
        <w:t xml:space="preserve"> </w:t>
      </w:r>
      <w:r>
        <w:rPr>
          <w:color w:val="231F20"/>
          <w:w w:val="90"/>
        </w:rPr>
        <w:t>obowiązuje</w:t>
      </w:r>
      <w:r>
        <w:rPr>
          <w:color w:val="231F20"/>
          <w:spacing w:val="-1"/>
        </w:rPr>
        <w:t xml:space="preserve"> </w:t>
      </w:r>
      <w:r>
        <w:rPr>
          <w:color w:val="231F20"/>
          <w:w w:val="90"/>
        </w:rPr>
        <w:t>zakaz</w:t>
      </w:r>
      <w:r>
        <w:rPr>
          <w:color w:val="231F20"/>
          <w:spacing w:val="-1"/>
        </w:rPr>
        <w:t xml:space="preserve"> </w:t>
      </w:r>
      <w:r>
        <w:rPr>
          <w:color w:val="231F20"/>
          <w:w w:val="90"/>
        </w:rPr>
        <w:t>użytkowania</w:t>
      </w:r>
      <w:r>
        <w:rPr>
          <w:color w:val="231F20"/>
        </w:rPr>
        <w:t xml:space="preserve"> </w:t>
      </w:r>
      <w:r>
        <w:rPr>
          <w:color w:val="231F20"/>
          <w:spacing w:val="-2"/>
          <w:w w:val="90"/>
        </w:rPr>
        <w:t>wind,</w:t>
      </w:r>
    </w:p>
    <w:p w14:paraId="79B551DB" w14:textId="77777777" w:rsidR="004766AD" w:rsidRDefault="00000000">
      <w:pPr>
        <w:pStyle w:val="Akapitzlist"/>
        <w:numPr>
          <w:ilvl w:val="0"/>
          <w:numId w:val="75"/>
        </w:numPr>
        <w:tabs>
          <w:tab w:val="left" w:pos="1439"/>
          <w:tab w:val="left" w:pos="1440"/>
        </w:tabs>
        <w:spacing w:before="3" w:line="232" w:lineRule="auto"/>
        <w:ind w:right="531"/>
        <w:rPr>
          <w:b/>
          <w:color w:val="231F20"/>
        </w:rPr>
      </w:pPr>
      <w:r>
        <w:rPr>
          <w:color w:val="231F20"/>
          <w:w w:val="90"/>
        </w:rPr>
        <w:t>windy</w:t>
      </w:r>
      <w:r>
        <w:rPr>
          <w:color w:val="231F20"/>
          <w:spacing w:val="-3"/>
          <w:w w:val="90"/>
        </w:rPr>
        <w:t xml:space="preserve"> </w:t>
      </w:r>
      <w:r>
        <w:rPr>
          <w:color w:val="231F20"/>
          <w:w w:val="90"/>
        </w:rPr>
        <w:t>w</w:t>
      </w:r>
      <w:r>
        <w:rPr>
          <w:color w:val="231F20"/>
          <w:spacing w:val="-3"/>
          <w:w w:val="90"/>
        </w:rPr>
        <w:t xml:space="preserve"> </w:t>
      </w:r>
      <w:r>
        <w:rPr>
          <w:color w:val="231F20"/>
          <w:w w:val="90"/>
        </w:rPr>
        <w:t>budynku</w:t>
      </w:r>
      <w:r>
        <w:rPr>
          <w:color w:val="231F20"/>
          <w:spacing w:val="-3"/>
          <w:w w:val="90"/>
        </w:rPr>
        <w:t xml:space="preserve"> </w:t>
      </w:r>
      <w:r>
        <w:rPr>
          <w:color w:val="231F20"/>
          <w:w w:val="90"/>
        </w:rPr>
        <w:t>są</w:t>
      </w:r>
      <w:r>
        <w:rPr>
          <w:color w:val="231F20"/>
          <w:spacing w:val="-3"/>
          <w:w w:val="90"/>
        </w:rPr>
        <w:t xml:space="preserve"> </w:t>
      </w:r>
      <w:r>
        <w:rPr>
          <w:color w:val="231F20"/>
          <w:w w:val="90"/>
        </w:rPr>
        <w:t>wyposażone</w:t>
      </w:r>
      <w:r>
        <w:rPr>
          <w:color w:val="231F20"/>
          <w:spacing w:val="-3"/>
          <w:w w:val="90"/>
        </w:rPr>
        <w:t xml:space="preserve"> </w:t>
      </w:r>
      <w:r>
        <w:rPr>
          <w:color w:val="231F20"/>
          <w:w w:val="90"/>
        </w:rPr>
        <w:t>w</w:t>
      </w:r>
      <w:r>
        <w:rPr>
          <w:color w:val="231F20"/>
          <w:spacing w:val="-3"/>
          <w:w w:val="90"/>
        </w:rPr>
        <w:t xml:space="preserve"> </w:t>
      </w:r>
      <w:r>
        <w:rPr>
          <w:color w:val="231F20"/>
          <w:w w:val="90"/>
        </w:rPr>
        <w:t>automatyczny</w:t>
      </w:r>
      <w:r>
        <w:rPr>
          <w:color w:val="231F20"/>
          <w:spacing w:val="-3"/>
          <w:w w:val="90"/>
        </w:rPr>
        <w:t xml:space="preserve"> </w:t>
      </w:r>
      <w:r>
        <w:rPr>
          <w:color w:val="231F20"/>
          <w:w w:val="90"/>
        </w:rPr>
        <w:t>mechanizm,</w:t>
      </w:r>
      <w:r>
        <w:rPr>
          <w:color w:val="231F20"/>
          <w:spacing w:val="-3"/>
          <w:w w:val="90"/>
        </w:rPr>
        <w:t xml:space="preserve"> </w:t>
      </w:r>
      <w:r>
        <w:rPr>
          <w:color w:val="231F20"/>
          <w:w w:val="90"/>
        </w:rPr>
        <w:t>zgodnie</w:t>
      </w:r>
      <w:r>
        <w:rPr>
          <w:color w:val="231F20"/>
          <w:spacing w:val="-3"/>
          <w:w w:val="90"/>
        </w:rPr>
        <w:t xml:space="preserve"> </w:t>
      </w:r>
      <w:r>
        <w:rPr>
          <w:color w:val="231F20"/>
          <w:w w:val="90"/>
        </w:rPr>
        <w:t>z</w:t>
      </w:r>
      <w:r>
        <w:rPr>
          <w:color w:val="231F20"/>
          <w:spacing w:val="-3"/>
          <w:w w:val="90"/>
        </w:rPr>
        <w:t xml:space="preserve"> </w:t>
      </w:r>
      <w:r>
        <w:rPr>
          <w:color w:val="231F20"/>
          <w:w w:val="90"/>
        </w:rPr>
        <w:t>którym</w:t>
      </w:r>
      <w:r>
        <w:rPr>
          <w:color w:val="231F20"/>
          <w:spacing w:val="-3"/>
          <w:w w:val="90"/>
        </w:rPr>
        <w:t xml:space="preserve"> </w:t>
      </w:r>
      <w:r>
        <w:rPr>
          <w:color w:val="231F20"/>
          <w:w w:val="90"/>
        </w:rPr>
        <w:t>w</w:t>
      </w:r>
      <w:r>
        <w:rPr>
          <w:color w:val="231F20"/>
          <w:spacing w:val="-3"/>
          <w:w w:val="90"/>
        </w:rPr>
        <w:t xml:space="preserve"> </w:t>
      </w:r>
      <w:r>
        <w:rPr>
          <w:color w:val="231F20"/>
          <w:w w:val="90"/>
        </w:rPr>
        <w:t>sytuacji</w:t>
      </w:r>
      <w:r>
        <w:rPr>
          <w:color w:val="231F20"/>
          <w:spacing w:val="-3"/>
          <w:w w:val="90"/>
        </w:rPr>
        <w:t xml:space="preserve"> </w:t>
      </w:r>
      <w:r>
        <w:rPr>
          <w:color w:val="231F20"/>
          <w:w w:val="90"/>
        </w:rPr>
        <w:t>odcięcia</w:t>
      </w:r>
      <w:r>
        <w:rPr>
          <w:color w:val="231F20"/>
          <w:spacing w:val="-3"/>
          <w:w w:val="90"/>
        </w:rPr>
        <w:t xml:space="preserve"> </w:t>
      </w:r>
      <w:r>
        <w:rPr>
          <w:color w:val="231F20"/>
          <w:w w:val="90"/>
        </w:rPr>
        <w:t xml:space="preserve">prądu </w:t>
      </w:r>
      <w:r>
        <w:rPr>
          <w:color w:val="231F20"/>
        </w:rPr>
        <w:t>windy</w:t>
      </w:r>
      <w:r>
        <w:rPr>
          <w:color w:val="231F20"/>
          <w:spacing w:val="-6"/>
        </w:rPr>
        <w:t xml:space="preserve"> </w:t>
      </w:r>
      <w:r>
        <w:rPr>
          <w:color w:val="231F20"/>
        </w:rPr>
        <w:t>zjeżdżają</w:t>
      </w:r>
      <w:r>
        <w:rPr>
          <w:color w:val="231F20"/>
          <w:spacing w:val="-6"/>
        </w:rPr>
        <w:t xml:space="preserve"> </w:t>
      </w:r>
      <w:r>
        <w:rPr>
          <w:color w:val="231F20"/>
        </w:rPr>
        <w:t>na</w:t>
      </w:r>
      <w:r>
        <w:rPr>
          <w:color w:val="231F20"/>
          <w:spacing w:val="-6"/>
        </w:rPr>
        <w:t xml:space="preserve"> </w:t>
      </w:r>
      <w:r>
        <w:rPr>
          <w:color w:val="231F20"/>
        </w:rPr>
        <w:t>parter,</w:t>
      </w:r>
    </w:p>
    <w:p w14:paraId="3C123698" w14:textId="77777777" w:rsidR="004766AD" w:rsidRDefault="004766AD">
      <w:pPr>
        <w:pStyle w:val="Tekstpodstawowy"/>
        <w:rPr>
          <w:sz w:val="16"/>
        </w:rPr>
      </w:pPr>
    </w:p>
    <w:p w14:paraId="21C53EC3" w14:textId="77777777" w:rsidR="004766AD" w:rsidRDefault="00000000">
      <w:pPr>
        <w:pStyle w:val="Tekstpodstawowy"/>
        <w:tabs>
          <w:tab w:val="right" w:pos="6080"/>
        </w:tabs>
        <w:spacing w:before="82" w:line="266" w:lineRule="exact"/>
        <w:ind w:left="720"/>
        <w:rPr>
          <w:b/>
          <w:sz w:val="24"/>
        </w:rPr>
      </w:pPr>
      <w:r>
        <w:rPr>
          <w:color w:val="466C8D"/>
          <w:w w:val="80"/>
        </w:rPr>
        <w:t>BEZPIECZEŃSTWO</w:t>
      </w:r>
      <w:r>
        <w:rPr>
          <w:color w:val="466C8D"/>
          <w:spacing w:val="7"/>
        </w:rPr>
        <w:t xml:space="preserve"> </w:t>
      </w:r>
      <w:r>
        <w:rPr>
          <w:color w:val="466C8D"/>
          <w:spacing w:val="-2"/>
          <w:w w:val="95"/>
        </w:rPr>
        <w:t>PRZECIWPOŻAROWE</w:t>
      </w:r>
      <w:r>
        <w:rPr>
          <w:rFonts w:ascii="Times New Roman" w:hAnsi="Times New Roman"/>
          <w:color w:val="466C8D"/>
        </w:rPr>
        <w:tab/>
      </w:r>
      <w:r>
        <w:rPr>
          <w:b/>
          <w:color w:val="231F20"/>
          <w:spacing w:val="-5"/>
          <w:w w:val="95"/>
          <w:position w:val="-3"/>
          <w:sz w:val="24"/>
        </w:rPr>
        <w:t>88</w:t>
      </w:r>
    </w:p>
    <w:p w14:paraId="270574A4" w14:textId="77777777" w:rsidR="004766AD" w:rsidRDefault="00000000">
      <w:pPr>
        <w:pStyle w:val="Tekstpodstawowy"/>
        <w:spacing w:line="222" w:lineRule="exact"/>
        <w:ind w:left="720"/>
      </w:pPr>
      <w:r>
        <w:rPr>
          <w:color w:val="466C8D"/>
          <w:w w:val="85"/>
        </w:rPr>
        <w:t>I</w:t>
      </w:r>
      <w:r>
        <w:rPr>
          <w:color w:val="466C8D"/>
          <w:spacing w:val="-3"/>
        </w:rPr>
        <w:t xml:space="preserve"> </w:t>
      </w:r>
      <w:r>
        <w:rPr>
          <w:color w:val="466C8D"/>
          <w:w w:val="85"/>
        </w:rPr>
        <w:t>EWAKUACJA</w:t>
      </w:r>
      <w:r>
        <w:rPr>
          <w:color w:val="466C8D"/>
          <w:spacing w:val="-2"/>
        </w:rPr>
        <w:t xml:space="preserve"> </w:t>
      </w:r>
      <w:r>
        <w:rPr>
          <w:color w:val="466C8D"/>
          <w:w w:val="85"/>
        </w:rPr>
        <w:t>OSÓB</w:t>
      </w:r>
      <w:r>
        <w:rPr>
          <w:color w:val="466C8D"/>
          <w:spacing w:val="-3"/>
        </w:rPr>
        <w:t xml:space="preserve"> </w:t>
      </w:r>
      <w:r>
        <w:rPr>
          <w:color w:val="466C8D"/>
          <w:w w:val="85"/>
        </w:rPr>
        <w:t>Z</w:t>
      </w:r>
      <w:r>
        <w:rPr>
          <w:color w:val="466C8D"/>
          <w:spacing w:val="-2"/>
        </w:rPr>
        <w:t xml:space="preserve"> </w:t>
      </w:r>
      <w:r>
        <w:rPr>
          <w:color w:val="466C8D"/>
          <w:spacing w:val="-2"/>
          <w:w w:val="85"/>
        </w:rPr>
        <w:t>NIEPEŁNOSPRAWNOŚCIAMI</w:t>
      </w:r>
    </w:p>
    <w:p w14:paraId="17587B17" w14:textId="77777777" w:rsidR="004766AD" w:rsidRDefault="004766AD">
      <w:pPr>
        <w:spacing w:line="222" w:lineRule="exact"/>
        <w:sectPr w:rsidR="004766AD">
          <w:headerReference w:type="default" r:id="rId164"/>
          <w:footerReference w:type="default" r:id="rId165"/>
          <w:pgSz w:w="11910" w:h="16840"/>
          <w:pgMar w:top="1620" w:right="600" w:bottom="0" w:left="0" w:header="771" w:footer="0" w:gutter="0"/>
          <w:cols w:space="708"/>
        </w:sectPr>
      </w:pPr>
    </w:p>
    <w:p w14:paraId="3876EE15" w14:textId="77777777" w:rsidR="004766AD" w:rsidRDefault="00000000">
      <w:pPr>
        <w:pStyle w:val="Tekstpodstawowy"/>
        <w:rPr>
          <w:sz w:val="18"/>
        </w:rPr>
      </w:pPr>
      <w:r>
        <w:lastRenderedPageBreak/>
        <w:pict w14:anchorId="5A0DFAC6">
          <v:group id="docshapegroup349" o:spid="_x0000_s2410" style="position:absolute;margin-left:575.15pt;margin-top:203.2pt;width:20.15pt;height:638.75pt;z-index:15819264;mso-position-horizontal-relative:page;mso-position-vertical-relative:page" coordorigin="11503,4064" coordsize="403,12775">
            <v:shape id="docshape350" o:spid="_x0000_s2413" style="position:absolute;left:11502;top:4063;width:403;height:11247" coordorigin="11503,4064" coordsize="403,11247" path="m11906,4064r-186,l11651,4075r-59,31l11545,4154r-31,60l11503,4284r,11026l11906,15310r,-11246xe" fillcolor="#a6cbec" stroked="f">
              <v:fill opacity="19660f"/>
              <v:path arrowok="t"/>
            </v:shape>
            <v:shape id="docshape351" o:spid="_x0000_s2412" style="position:absolute;left:11502;top:5906;width:403;height:10932" coordorigin="11503,5906" coordsize="403,10932" path="m11906,5906r-186,l11651,5917r-59,31l11545,5995r-31,59l11503,6123r,10715l11906,16838r,-10932xe" fillcolor="#a6cbec" stroked="f">
              <v:path arrowok="t"/>
            </v:shape>
            <v:shape id="docshape352" o:spid="_x0000_s2411" style="position:absolute;left:11502;top:4984;width:403;height:11247" coordorigin="11503,4985" coordsize="403,11247" path="m11906,4985r-186,l11651,4996r-59,31l11545,5075r-31,61l11503,5206r,11025l11906,16231r,-11246xe" fillcolor="#a6cbec" stroked="f">
              <v:fill opacity=".5"/>
              <v:path arrowok="t"/>
            </v:shape>
            <w10:wrap anchorx="page" anchory="page"/>
          </v:group>
        </w:pict>
      </w:r>
      <w:r>
        <w:pict w14:anchorId="655A6481">
          <v:shape id="docshape353" o:spid="_x0000_s2409" type="#_x0000_t202" style="position:absolute;margin-left:577.2pt;margin-top:579.25pt;width:14pt;height:102.05pt;z-index:15819776;mso-position-horizontal-relative:page;mso-position-vertical-relative:page" filled="f" stroked="f">
            <v:textbox style="layout-flow:vertical;mso-layout-flow-alt:bottom-to-top" inset="0,0,0,0">
              <w:txbxContent>
                <w:p w14:paraId="6F654931" w14:textId="77777777" w:rsidR="004766AD" w:rsidRDefault="00000000">
                  <w:pPr>
                    <w:spacing w:before="2"/>
                    <w:ind w:left="20"/>
                    <w:rPr>
                      <w:b/>
                    </w:rPr>
                  </w:pPr>
                  <w:r>
                    <w:rPr>
                      <w:b/>
                      <w:color w:val="231F20"/>
                      <w:w w:val="90"/>
                    </w:rPr>
                    <w:t>POZIOM</w:t>
                  </w:r>
                  <w:r>
                    <w:rPr>
                      <w:b/>
                      <w:color w:val="231F20"/>
                      <w:spacing w:val="14"/>
                    </w:rPr>
                    <w:t xml:space="preserve"> </w:t>
                  </w:r>
                  <w:r>
                    <w:rPr>
                      <w:b/>
                      <w:color w:val="231F20"/>
                      <w:spacing w:val="-2"/>
                      <w:w w:val="90"/>
                    </w:rPr>
                    <w:t>MINIMALNY</w:t>
                  </w:r>
                </w:p>
              </w:txbxContent>
            </v:textbox>
            <w10:wrap anchorx="page" anchory="page"/>
          </v:shape>
        </w:pict>
      </w:r>
    </w:p>
    <w:p w14:paraId="45987578" w14:textId="77777777" w:rsidR="004766AD" w:rsidRDefault="00000000">
      <w:pPr>
        <w:pStyle w:val="Akapitzlist"/>
        <w:numPr>
          <w:ilvl w:val="1"/>
          <w:numId w:val="75"/>
        </w:numPr>
        <w:tabs>
          <w:tab w:val="left" w:pos="1683"/>
          <w:tab w:val="left" w:pos="1684"/>
        </w:tabs>
        <w:spacing w:before="89" w:line="232" w:lineRule="auto"/>
        <w:ind w:right="766"/>
        <w:rPr>
          <w:b/>
          <w:color w:val="231F20"/>
        </w:rPr>
      </w:pPr>
      <w:bookmarkStart w:id="53" w:name="_bookmark52"/>
      <w:bookmarkEnd w:id="53"/>
      <w:r>
        <w:rPr>
          <w:color w:val="231F20"/>
          <w:spacing w:val="-2"/>
          <w:w w:val="90"/>
        </w:rPr>
        <w:t xml:space="preserve">drzwi wejściowe automatyczne powinny zostać sprzężone z systemem sygnalizacji przeciwpożarowej; </w:t>
      </w:r>
      <w:r>
        <w:rPr>
          <w:color w:val="231F20"/>
          <w:w w:val="90"/>
        </w:rPr>
        <w:t xml:space="preserve">w sytuacji alarmowej drzwi powinny otworzyć się automatycznie i pozostać otwarte, aby umożliwić </w:t>
      </w:r>
      <w:r>
        <w:rPr>
          <w:color w:val="231F20"/>
          <w:spacing w:val="-2"/>
        </w:rPr>
        <w:t>ewakuację,</w:t>
      </w:r>
    </w:p>
    <w:p w14:paraId="04DF4E45" w14:textId="77777777" w:rsidR="004766AD" w:rsidRDefault="00000000">
      <w:pPr>
        <w:pStyle w:val="Akapitzlist"/>
        <w:numPr>
          <w:ilvl w:val="1"/>
          <w:numId w:val="75"/>
        </w:numPr>
        <w:tabs>
          <w:tab w:val="left" w:pos="1683"/>
          <w:tab w:val="left" w:pos="1684"/>
        </w:tabs>
        <w:spacing w:before="2" w:line="232" w:lineRule="auto"/>
        <w:ind w:right="518"/>
        <w:rPr>
          <w:b/>
          <w:color w:val="231F20"/>
        </w:rPr>
      </w:pPr>
      <w:r>
        <w:rPr>
          <w:color w:val="231F20"/>
          <w:w w:val="90"/>
        </w:rPr>
        <w:t>na</w:t>
      </w:r>
      <w:r>
        <w:rPr>
          <w:color w:val="231F20"/>
          <w:spacing w:val="-8"/>
          <w:w w:val="90"/>
        </w:rPr>
        <w:t xml:space="preserve"> </w:t>
      </w:r>
      <w:r>
        <w:rPr>
          <w:color w:val="231F20"/>
          <w:w w:val="90"/>
        </w:rPr>
        <w:t>każdej</w:t>
      </w:r>
      <w:r>
        <w:rPr>
          <w:color w:val="231F20"/>
          <w:spacing w:val="-8"/>
          <w:w w:val="90"/>
        </w:rPr>
        <w:t xml:space="preserve"> </w:t>
      </w:r>
      <w:r>
        <w:rPr>
          <w:color w:val="231F20"/>
          <w:w w:val="90"/>
        </w:rPr>
        <w:t>kondygnacji</w:t>
      </w:r>
      <w:r>
        <w:rPr>
          <w:color w:val="231F20"/>
          <w:spacing w:val="-8"/>
          <w:w w:val="90"/>
        </w:rPr>
        <w:t xml:space="preserve"> </w:t>
      </w:r>
      <w:r>
        <w:rPr>
          <w:color w:val="231F20"/>
          <w:w w:val="90"/>
        </w:rPr>
        <w:t>budynku,</w:t>
      </w:r>
      <w:r>
        <w:rPr>
          <w:color w:val="231F20"/>
          <w:spacing w:val="-8"/>
          <w:w w:val="90"/>
        </w:rPr>
        <w:t xml:space="preserve"> </w:t>
      </w:r>
      <w:r>
        <w:rPr>
          <w:color w:val="231F20"/>
          <w:w w:val="90"/>
        </w:rPr>
        <w:t>w</w:t>
      </w:r>
      <w:r>
        <w:rPr>
          <w:color w:val="231F20"/>
          <w:spacing w:val="-8"/>
          <w:w w:val="90"/>
        </w:rPr>
        <w:t xml:space="preserve"> </w:t>
      </w:r>
      <w:r>
        <w:rPr>
          <w:color w:val="231F20"/>
          <w:w w:val="90"/>
        </w:rPr>
        <w:t>pobliżu</w:t>
      </w:r>
      <w:r>
        <w:rPr>
          <w:color w:val="231F20"/>
          <w:spacing w:val="-8"/>
          <w:w w:val="90"/>
        </w:rPr>
        <w:t xml:space="preserve"> </w:t>
      </w:r>
      <w:r>
        <w:rPr>
          <w:color w:val="231F20"/>
          <w:w w:val="90"/>
        </w:rPr>
        <w:t>klatek</w:t>
      </w:r>
      <w:r>
        <w:rPr>
          <w:color w:val="231F20"/>
          <w:spacing w:val="-8"/>
          <w:w w:val="90"/>
        </w:rPr>
        <w:t xml:space="preserve"> </w:t>
      </w:r>
      <w:r>
        <w:rPr>
          <w:color w:val="231F20"/>
          <w:w w:val="90"/>
        </w:rPr>
        <w:t>schodowych,</w:t>
      </w:r>
      <w:r>
        <w:rPr>
          <w:color w:val="231F20"/>
          <w:spacing w:val="-8"/>
          <w:w w:val="90"/>
        </w:rPr>
        <w:t xml:space="preserve"> </w:t>
      </w:r>
      <w:r>
        <w:rPr>
          <w:color w:val="231F20"/>
          <w:w w:val="90"/>
        </w:rPr>
        <w:t>znajduje</w:t>
      </w:r>
      <w:r>
        <w:rPr>
          <w:color w:val="231F20"/>
          <w:spacing w:val="-8"/>
          <w:w w:val="90"/>
        </w:rPr>
        <w:t xml:space="preserve"> </w:t>
      </w:r>
      <w:r>
        <w:rPr>
          <w:color w:val="231F20"/>
          <w:w w:val="90"/>
        </w:rPr>
        <w:t>się</w:t>
      </w:r>
      <w:r>
        <w:rPr>
          <w:color w:val="231F20"/>
          <w:spacing w:val="-8"/>
          <w:w w:val="90"/>
        </w:rPr>
        <w:t xml:space="preserve"> </w:t>
      </w:r>
      <w:r>
        <w:rPr>
          <w:color w:val="231F20"/>
          <w:w w:val="90"/>
        </w:rPr>
        <w:t>specjalistyczne</w:t>
      </w:r>
      <w:r>
        <w:rPr>
          <w:color w:val="231F20"/>
          <w:spacing w:val="-8"/>
          <w:w w:val="90"/>
        </w:rPr>
        <w:t xml:space="preserve"> </w:t>
      </w:r>
      <w:r>
        <w:rPr>
          <w:color w:val="231F20"/>
          <w:w w:val="90"/>
        </w:rPr>
        <w:t xml:space="preserve">wyposażenie do ewakuacji osób z niepełnosprawnościami (krzesło ewakuacyjne, wózek schodowy, materac, koc </w:t>
      </w:r>
      <w:r>
        <w:rPr>
          <w:color w:val="231F20"/>
          <w:spacing w:val="-2"/>
        </w:rPr>
        <w:t>ewakuacyjny),</w:t>
      </w:r>
    </w:p>
    <w:p w14:paraId="05CA6019" w14:textId="77777777" w:rsidR="004766AD" w:rsidRDefault="00000000">
      <w:pPr>
        <w:pStyle w:val="Akapitzlist"/>
        <w:numPr>
          <w:ilvl w:val="1"/>
          <w:numId w:val="75"/>
        </w:numPr>
        <w:tabs>
          <w:tab w:val="left" w:pos="1683"/>
          <w:tab w:val="left" w:pos="1684"/>
        </w:tabs>
        <w:spacing w:line="245" w:lineRule="exact"/>
        <w:ind w:hanging="361"/>
        <w:rPr>
          <w:b/>
          <w:color w:val="231F20"/>
        </w:rPr>
      </w:pPr>
      <w:r>
        <w:rPr>
          <w:color w:val="231F20"/>
          <w:w w:val="90"/>
        </w:rPr>
        <w:t>w</w:t>
      </w:r>
      <w:r>
        <w:rPr>
          <w:color w:val="231F20"/>
          <w:spacing w:val="-5"/>
        </w:rPr>
        <w:t xml:space="preserve"> </w:t>
      </w:r>
      <w:r>
        <w:rPr>
          <w:color w:val="231F20"/>
          <w:w w:val="90"/>
        </w:rPr>
        <w:t>sytuacji</w:t>
      </w:r>
      <w:r>
        <w:rPr>
          <w:color w:val="231F20"/>
          <w:spacing w:val="-5"/>
        </w:rPr>
        <w:t xml:space="preserve"> </w:t>
      </w:r>
      <w:r>
        <w:rPr>
          <w:color w:val="231F20"/>
          <w:w w:val="90"/>
        </w:rPr>
        <w:t>zagrożenia</w:t>
      </w:r>
      <w:r>
        <w:rPr>
          <w:color w:val="231F20"/>
          <w:spacing w:val="-4"/>
        </w:rPr>
        <w:t xml:space="preserve"> </w:t>
      </w:r>
      <w:r>
        <w:rPr>
          <w:color w:val="231F20"/>
          <w:w w:val="90"/>
        </w:rPr>
        <w:t>należy</w:t>
      </w:r>
      <w:r>
        <w:rPr>
          <w:color w:val="231F20"/>
          <w:spacing w:val="-5"/>
        </w:rPr>
        <w:t xml:space="preserve"> </w:t>
      </w:r>
      <w:r>
        <w:rPr>
          <w:color w:val="231F20"/>
          <w:w w:val="90"/>
        </w:rPr>
        <w:t>zapewnić</w:t>
      </w:r>
      <w:r>
        <w:rPr>
          <w:color w:val="231F20"/>
          <w:spacing w:val="-4"/>
        </w:rPr>
        <w:t xml:space="preserve"> </w:t>
      </w:r>
      <w:r>
        <w:rPr>
          <w:color w:val="231F20"/>
          <w:w w:val="90"/>
        </w:rPr>
        <w:t>oświetlenie</w:t>
      </w:r>
      <w:r>
        <w:rPr>
          <w:color w:val="231F20"/>
          <w:spacing w:val="-5"/>
        </w:rPr>
        <w:t xml:space="preserve"> </w:t>
      </w:r>
      <w:r>
        <w:rPr>
          <w:color w:val="231F20"/>
          <w:w w:val="90"/>
        </w:rPr>
        <w:t>awaryjne,</w:t>
      </w:r>
      <w:r>
        <w:rPr>
          <w:color w:val="231F20"/>
          <w:spacing w:val="-4"/>
        </w:rPr>
        <w:t xml:space="preserve"> </w:t>
      </w:r>
      <w:r>
        <w:rPr>
          <w:color w:val="231F20"/>
          <w:w w:val="90"/>
        </w:rPr>
        <w:t>wskazujące</w:t>
      </w:r>
      <w:r>
        <w:rPr>
          <w:color w:val="231F20"/>
          <w:spacing w:val="-5"/>
        </w:rPr>
        <w:t xml:space="preserve"> </w:t>
      </w:r>
      <w:r>
        <w:rPr>
          <w:color w:val="231F20"/>
          <w:w w:val="90"/>
        </w:rPr>
        <w:t>drogę</w:t>
      </w:r>
      <w:r>
        <w:rPr>
          <w:color w:val="231F20"/>
          <w:spacing w:val="-4"/>
        </w:rPr>
        <w:t xml:space="preserve"> </w:t>
      </w:r>
      <w:r>
        <w:rPr>
          <w:color w:val="231F20"/>
          <w:spacing w:val="-2"/>
          <w:w w:val="90"/>
        </w:rPr>
        <w:t>ewakuacyjną,</w:t>
      </w:r>
    </w:p>
    <w:p w14:paraId="3FD546F2" w14:textId="77777777" w:rsidR="004766AD" w:rsidRDefault="00000000">
      <w:pPr>
        <w:pStyle w:val="Akapitzlist"/>
        <w:numPr>
          <w:ilvl w:val="1"/>
          <w:numId w:val="75"/>
        </w:numPr>
        <w:tabs>
          <w:tab w:val="left" w:pos="1683"/>
          <w:tab w:val="left" w:pos="1684"/>
        </w:tabs>
        <w:spacing w:before="2" w:line="232" w:lineRule="auto"/>
        <w:ind w:right="404"/>
        <w:rPr>
          <w:b/>
          <w:color w:val="231F20"/>
        </w:rPr>
      </w:pPr>
      <w:r>
        <w:rPr>
          <w:color w:val="231F20"/>
          <w:w w:val="90"/>
        </w:rPr>
        <w:t>w sytuacji nagłego zagrożenia życia lub zdrowia, osoba, która zauważy niebezpieczeństwo zagrażające osobom przebywającym w budynku sądu, jest zobowiązana uruchomić przycisk alarmowy.</w:t>
      </w:r>
    </w:p>
    <w:p w14:paraId="740F7DAA" w14:textId="77777777" w:rsidR="004766AD" w:rsidRDefault="00000000">
      <w:pPr>
        <w:pStyle w:val="Nagwek7"/>
        <w:spacing w:before="111"/>
        <w:ind w:left="963"/>
      </w:pPr>
      <w:r>
        <w:rPr>
          <w:color w:val="1F3762"/>
          <w:w w:val="85"/>
        </w:rPr>
        <w:t>I_13.B.2</w:t>
      </w:r>
      <w:r>
        <w:rPr>
          <w:color w:val="1F3762"/>
          <w:spacing w:val="21"/>
        </w:rPr>
        <w:t xml:space="preserve"> </w:t>
      </w:r>
      <w:r>
        <w:rPr>
          <w:color w:val="1F3762"/>
          <w:w w:val="85"/>
        </w:rPr>
        <w:t>Standard</w:t>
      </w:r>
      <w:r>
        <w:rPr>
          <w:color w:val="1F3762"/>
          <w:spacing w:val="21"/>
        </w:rPr>
        <w:t xml:space="preserve"> </w:t>
      </w:r>
      <w:r>
        <w:rPr>
          <w:color w:val="1F3762"/>
          <w:w w:val="85"/>
        </w:rPr>
        <w:t>zakresu</w:t>
      </w:r>
      <w:r>
        <w:rPr>
          <w:color w:val="1F3762"/>
          <w:spacing w:val="22"/>
        </w:rPr>
        <w:t xml:space="preserve"> </w:t>
      </w:r>
      <w:r>
        <w:rPr>
          <w:color w:val="1F3762"/>
          <w:w w:val="85"/>
        </w:rPr>
        <w:t>odpowiedzialności</w:t>
      </w:r>
      <w:r>
        <w:rPr>
          <w:color w:val="1F3762"/>
          <w:spacing w:val="21"/>
        </w:rPr>
        <w:t xml:space="preserve"> </w:t>
      </w:r>
      <w:r>
        <w:rPr>
          <w:color w:val="1F3762"/>
          <w:w w:val="85"/>
        </w:rPr>
        <w:t>koordynatora</w:t>
      </w:r>
      <w:r>
        <w:rPr>
          <w:color w:val="1F3762"/>
          <w:spacing w:val="22"/>
        </w:rPr>
        <w:t xml:space="preserve"> </w:t>
      </w:r>
      <w:r>
        <w:rPr>
          <w:color w:val="1F3762"/>
          <w:w w:val="85"/>
        </w:rPr>
        <w:t>akcji</w:t>
      </w:r>
      <w:r>
        <w:rPr>
          <w:color w:val="1F3762"/>
          <w:spacing w:val="21"/>
        </w:rPr>
        <w:t xml:space="preserve"> </w:t>
      </w:r>
      <w:r>
        <w:rPr>
          <w:color w:val="1F3762"/>
          <w:spacing w:val="-2"/>
          <w:w w:val="85"/>
        </w:rPr>
        <w:t>ewakuacyjnej</w:t>
      </w:r>
    </w:p>
    <w:p w14:paraId="1154D51A" w14:textId="77777777" w:rsidR="004766AD" w:rsidRDefault="00000000">
      <w:pPr>
        <w:pStyle w:val="Akapitzlist"/>
        <w:numPr>
          <w:ilvl w:val="1"/>
          <w:numId w:val="75"/>
        </w:numPr>
        <w:tabs>
          <w:tab w:val="left" w:pos="1683"/>
          <w:tab w:val="left" w:pos="1684"/>
        </w:tabs>
        <w:spacing w:before="149" w:line="249" w:lineRule="exact"/>
        <w:ind w:hanging="361"/>
        <w:rPr>
          <w:b/>
          <w:color w:val="231F20"/>
        </w:rPr>
      </w:pPr>
      <w:r>
        <w:rPr>
          <w:color w:val="231F20"/>
          <w:w w:val="90"/>
        </w:rPr>
        <w:t>należy</w:t>
      </w:r>
      <w:r>
        <w:rPr>
          <w:color w:val="231F20"/>
          <w:spacing w:val="-2"/>
        </w:rPr>
        <w:t xml:space="preserve"> </w:t>
      </w:r>
      <w:r>
        <w:rPr>
          <w:color w:val="231F20"/>
          <w:w w:val="90"/>
        </w:rPr>
        <w:t>wyznaczyć</w:t>
      </w:r>
      <w:r>
        <w:rPr>
          <w:color w:val="231F20"/>
          <w:spacing w:val="-2"/>
        </w:rPr>
        <w:t xml:space="preserve"> </w:t>
      </w:r>
      <w:r>
        <w:rPr>
          <w:color w:val="231F20"/>
          <w:w w:val="90"/>
        </w:rPr>
        <w:t>koordynatorów</w:t>
      </w:r>
      <w:r>
        <w:rPr>
          <w:color w:val="231F20"/>
          <w:spacing w:val="-2"/>
        </w:rPr>
        <w:t xml:space="preserve"> </w:t>
      </w:r>
      <w:r>
        <w:rPr>
          <w:color w:val="231F20"/>
          <w:w w:val="90"/>
        </w:rPr>
        <w:t>akcji</w:t>
      </w:r>
      <w:r>
        <w:rPr>
          <w:color w:val="231F20"/>
          <w:spacing w:val="-2"/>
        </w:rPr>
        <w:t xml:space="preserve"> </w:t>
      </w:r>
      <w:r>
        <w:rPr>
          <w:color w:val="231F20"/>
          <w:w w:val="90"/>
        </w:rPr>
        <w:t>ewakuacyjnej</w:t>
      </w:r>
      <w:r>
        <w:rPr>
          <w:color w:val="231F20"/>
          <w:spacing w:val="-2"/>
        </w:rPr>
        <w:t xml:space="preserve"> </w:t>
      </w:r>
      <w:r>
        <w:rPr>
          <w:color w:val="231F20"/>
          <w:w w:val="90"/>
        </w:rPr>
        <w:t>na</w:t>
      </w:r>
      <w:r>
        <w:rPr>
          <w:color w:val="231F20"/>
          <w:spacing w:val="-2"/>
        </w:rPr>
        <w:t xml:space="preserve"> </w:t>
      </w:r>
      <w:r>
        <w:rPr>
          <w:color w:val="231F20"/>
          <w:w w:val="90"/>
        </w:rPr>
        <w:t>każdej</w:t>
      </w:r>
      <w:r>
        <w:rPr>
          <w:color w:val="231F20"/>
          <w:spacing w:val="-1"/>
        </w:rPr>
        <w:t xml:space="preserve"> </w:t>
      </w:r>
      <w:r>
        <w:rPr>
          <w:color w:val="231F20"/>
          <w:w w:val="90"/>
        </w:rPr>
        <w:t>kondygnacji</w:t>
      </w:r>
      <w:r>
        <w:rPr>
          <w:color w:val="231F20"/>
          <w:spacing w:val="-2"/>
        </w:rPr>
        <w:t xml:space="preserve"> </w:t>
      </w:r>
      <w:r>
        <w:rPr>
          <w:color w:val="231F20"/>
          <w:spacing w:val="-2"/>
          <w:w w:val="90"/>
        </w:rPr>
        <w:t>budynku,</w:t>
      </w:r>
    </w:p>
    <w:p w14:paraId="7E80011C" w14:textId="77777777" w:rsidR="004766AD" w:rsidRDefault="00000000">
      <w:pPr>
        <w:pStyle w:val="Akapitzlist"/>
        <w:numPr>
          <w:ilvl w:val="1"/>
          <w:numId w:val="75"/>
        </w:numPr>
        <w:tabs>
          <w:tab w:val="left" w:pos="1683"/>
          <w:tab w:val="left" w:pos="1684"/>
        </w:tabs>
        <w:spacing w:before="3" w:line="232" w:lineRule="auto"/>
        <w:ind w:right="1047"/>
        <w:rPr>
          <w:b/>
          <w:color w:val="231F20"/>
        </w:rPr>
      </w:pPr>
      <w:r>
        <w:rPr>
          <w:color w:val="231F20"/>
          <w:w w:val="90"/>
        </w:rPr>
        <w:t xml:space="preserve">zadaniem koordynatorów jest zainicjowanie ewakuacji w sytuacji zagrożenia życia i zdrowia osób </w:t>
      </w:r>
      <w:r>
        <w:rPr>
          <w:color w:val="231F20"/>
          <w:spacing w:val="-6"/>
        </w:rPr>
        <w:t>przebywających w budynku sądu,</w:t>
      </w:r>
    </w:p>
    <w:p w14:paraId="0FB797FF" w14:textId="77777777" w:rsidR="004766AD" w:rsidRDefault="00000000">
      <w:pPr>
        <w:pStyle w:val="Akapitzlist"/>
        <w:numPr>
          <w:ilvl w:val="1"/>
          <w:numId w:val="75"/>
        </w:numPr>
        <w:tabs>
          <w:tab w:val="left" w:pos="1683"/>
          <w:tab w:val="left" w:pos="1684"/>
        </w:tabs>
        <w:spacing w:line="245" w:lineRule="exact"/>
        <w:ind w:hanging="361"/>
        <w:rPr>
          <w:b/>
          <w:color w:val="231F20"/>
        </w:rPr>
      </w:pPr>
      <w:r>
        <w:rPr>
          <w:color w:val="231F20"/>
          <w:w w:val="90"/>
        </w:rPr>
        <w:t>podczas</w:t>
      </w:r>
      <w:r>
        <w:rPr>
          <w:color w:val="231F20"/>
          <w:spacing w:val="-5"/>
          <w:w w:val="90"/>
        </w:rPr>
        <w:t xml:space="preserve"> </w:t>
      </w:r>
      <w:r>
        <w:rPr>
          <w:color w:val="231F20"/>
          <w:w w:val="90"/>
        </w:rPr>
        <w:t>ewakuacji</w:t>
      </w:r>
      <w:r>
        <w:rPr>
          <w:color w:val="231F20"/>
          <w:spacing w:val="-5"/>
          <w:w w:val="90"/>
        </w:rPr>
        <w:t xml:space="preserve"> </w:t>
      </w:r>
      <w:r>
        <w:rPr>
          <w:color w:val="231F20"/>
          <w:w w:val="90"/>
        </w:rPr>
        <w:t>koordynator</w:t>
      </w:r>
      <w:r>
        <w:rPr>
          <w:color w:val="231F20"/>
          <w:spacing w:val="-5"/>
          <w:w w:val="90"/>
        </w:rPr>
        <w:t xml:space="preserve"> </w:t>
      </w:r>
      <w:r>
        <w:rPr>
          <w:color w:val="231F20"/>
          <w:w w:val="90"/>
        </w:rPr>
        <w:t>akcji</w:t>
      </w:r>
      <w:r>
        <w:rPr>
          <w:color w:val="231F20"/>
          <w:spacing w:val="-5"/>
          <w:w w:val="90"/>
        </w:rPr>
        <w:t xml:space="preserve"> </w:t>
      </w:r>
      <w:r>
        <w:rPr>
          <w:color w:val="231F20"/>
          <w:w w:val="90"/>
        </w:rPr>
        <w:t>ewakuacyjnej</w:t>
      </w:r>
      <w:r>
        <w:rPr>
          <w:color w:val="231F20"/>
          <w:spacing w:val="-4"/>
          <w:w w:val="90"/>
        </w:rPr>
        <w:t xml:space="preserve"> </w:t>
      </w:r>
      <w:r>
        <w:rPr>
          <w:color w:val="231F20"/>
          <w:w w:val="90"/>
        </w:rPr>
        <w:t>nosi</w:t>
      </w:r>
      <w:r>
        <w:rPr>
          <w:color w:val="231F20"/>
          <w:spacing w:val="-5"/>
          <w:w w:val="90"/>
        </w:rPr>
        <w:t xml:space="preserve"> </w:t>
      </w:r>
      <w:r>
        <w:rPr>
          <w:color w:val="231F20"/>
          <w:w w:val="90"/>
        </w:rPr>
        <w:t>kamizelkę</w:t>
      </w:r>
      <w:r>
        <w:rPr>
          <w:color w:val="231F20"/>
          <w:spacing w:val="-5"/>
          <w:w w:val="90"/>
        </w:rPr>
        <w:t xml:space="preserve"> </w:t>
      </w:r>
      <w:r>
        <w:rPr>
          <w:color w:val="231F20"/>
          <w:spacing w:val="-2"/>
          <w:w w:val="90"/>
        </w:rPr>
        <w:t>ostrzegawczą</w:t>
      </w:r>
    </w:p>
    <w:p w14:paraId="114EB8D4" w14:textId="77777777" w:rsidR="004766AD" w:rsidRDefault="00000000">
      <w:pPr>
        <w:pStyle w:val="Akapitzlist"/>
        <w:numPr>
          <w:ilvl w:val="1"/>
          <w:numId w:val="75"/>
        </w:numPr>
        <w:tabs>
          <w:tab w:val="left" w:pos="1683"/>
          <w:tab w:val="left" w:pos="1684"/>
        </w:tabs>
        <w:spacing w:line="246" w:lineRule="exact"/>
        <w:ind w:hanging="361"/>
        <w:rPr>
          <w:b/>
          <w:color w:val="231F20"/>
        </w:rPr>
      </w:pPr>
      <w:r>
        <w:rPr>
          <w:color w:val="231F20"/>
          <w:w w:val="90"/>
        </w:rPr>
        <w:t>koordynator</w:t>
      </w:r>
      <w:r>
        <w:rPr>
          <w:color w:val="231F20"/>
          <w:spacing w:val="-3"/>
          <w:w w:val="90"/>
        </w:rPr>
        <w:t xml:space="preserve"> </w:t>
      </w:r>
      <w:r>
        <w:rPr>
          <w:color w:val="231F20"/>
          <w:w w:val="90"/>
        </w:rPr>
        <w:t>akcji</w:t>
      </w:r>
      <w:r>
        <w:rPr>
          <w:color w:val="231F20"/>
          <w:spacing w:val="-3"/>
          <w:w w:val="90"/>
        </w:rPr>
        <w:t xml:space="preserve"> </w:t>
      </w:r>
      <w:r>
        <w:rPr>
          <w:color w:val="231F20"/>
          <w:w w:val="90"/>
        </w:rPr>
        <w:t>ewakuacyjnej</w:t>
      </w:r>
      <w:r>
        <w:rPr>
          <w:color w:val="231F20"/>
          <w:spacing w:val="-2"/>
          <w:w w:val="90"/>
        </w:rPr>
        <w:t xml:space="preserve"> </w:t>
      </w:r>
      <w:r>
        <w:rPr>
          <w:color w:val="231F20"/>
          <w:w w:val="90"/>
        </w:rPr>
        <w:t>obowiązkowo</w:t>
      </w:r>
      <w:r>
        <w:rPr>
          <w:color w:val="231F20"/>
          <w:spacing w:val="-3"/>
          <w:w w:val="90"/>
        </w:rPr>
        <w:t xml:space="preserve"> </w:t>
      </w:r>
      <w:r>
        <w:rPr>
          <w:color w:val="231F20"/>
          <w:w w:val="90"/>
        </w:rPr>
        <w:t>pozyskuje</w:t>
      </w:r>
      <w:r>
        <w:rPr>
          <w:color w:val="231F20"/>
          <w:spacing w:val="-2"/>
          <w:w w:val="90"/>
        </w:rPr>
        <w:t xml:space="preserve"> </w:t>
      </w:r>
      <w:r>
        <w:rPr>
          <w:color w:val="231F20"/>
          <w:w w:val="90"/>
        </w:rPr>
        <w:t>informacje,</w:t>
      </w:r>
      <w:r>
        <w:rPr>
          <w:color w:val="231F20"/>
          <w:spacing w:val="-3"/>
          <w:w w:val="90"/>
        </w:rPr>
        <w:t xml:space="preserve"> </w:t>
      </w:r>
      <w:r>
        <w:rPr>
          <w:color w:val="231F20"/>
          <w:w w:val="90"/>
        </w:rPr>
        <w:t>czy</w:t>
      </w:r>
      <w:r>
        <w:rPr>
          <w:color w:val="231F20"/>
          <w:spacing w:val="-2"/>
          <w:w w:val="90"/>
        </w:rPr>
        <w:t xml:space="preserve"> </w:t>
      </w:r>
      <w:r>
        <w:rPr>
          <w:color w:val="231F20"/>
          <w:w w:val="90"/>
        </w:rPr>
        <w:t>wśród</w:t>
      </w:r>
      <w:r>
        <w:rPr>
          <w:color w:val="231F20"/>
          <w:spacing w:val="-3"/>
          <w:w w:val="90"/>
        </w:rPr>
        <w:t xml:space="preserve"> </w:t>
      </w:r>
      <w:r>
        <w:rPr>
          <w:color w:val="231F20"/>
          <w:w w:val="90"/>
        </w:rPr>
        <w:t>osób</w:t>
      </w:r>
      <w:r>
        <w:rPr>
          <w:color w:val="231F20"/>
          <w:spacing w:val="-3"/>
          <w:w w:val="90"/>
        </w:rPr>
        <w:t xml:space="preserve"> </w:t>
      </w:r>
      <w:r>
        <w:rPr>
          <w:color w:val="231F20"/>
          <w:spacing w:val="-2"/>
          <w:w w:val="90"/>
        </w:rPr>
        <w:t>przebywających</w:t>
      </w:r>
    </w:p>
    <w:p w14:paraId="1415506B" w14:textId="77777777" w:rsidR="004766AD" w:rsidRDefault="00000000">
      <w:pPr>
        <w:pStyle w:val="Tekstpodstawowy"/>
        <w:spacing w:before="2" w:line="232" w:lineRule="auto"/>
        <w:ind w:left="1683"/>
      </w:pPr>
      <w:r>
        <w:rPr>
          <w:color w:val="231F20"/>
          <w:w w:val="90"/>
        </w:rPr>
        <w:t>w</w:t>
      </w:r>
      <w:r>
        <w:rPr>
          <w:color w:val="231F20"/>
          <w:spacing w:val="-2"/>
          <w:w w:val="90"/>
        </w:rPr>
        <w:t xml:space="preserve"> </w:t>
      </w:r>
      <w:r>
        <w:rPr>
          <w:color w:val="231F20"/>
          <w:w w:val="90"/>
        </w:rPr>
        <w:t>budynku</w:t>
      </w:r>
      <w:r>
        <w:rPr>
          <w:color w:val="231F20"/>
          <w:spacing w:val="-2"/>
          <w:w w:val="90"/>
        </w:rPr>
        <w:t xml:space="preserve"> </w:t>
      </w:r>
      <w:r>
        <w:rPr>
          <w:color w:val="231F20"/>
          <w:w w:val="90"/>
        </w:rPr>
        <w:t>i</w:t>
      </w:r>
      <w:r>
        <w:rPr>
          <w:color w:val="231F20"/>
          <w:spacing w:val="-2"/>
          <w:w w:val="90"/>
        </w:rPr>
        <w:t xml:space="preserve"> </w:t>
      </w:r>
      <w:r>
        <w:rPr>
          <w:color w:val="231F20"/>
          <w:w w:val="90"/>
        </w:rPr>
        <w:t>podlegających</w:t>
      </w:r>
      <w:r>
        <w:rPr>
          <w:color w:val="231F20"/>
          <w:spacing w:val="-2"/>
          <w:w w:val="90"/>
        </w:rPr>
        <w:t xml:space="preserve"> </w:t>
      </w:r>
      <w:r>
        <w:rPr>
          <w:color w:val="231F20"/>
          <w:w w:val="90"/>
        </w:rPr>
        <w:t>ewakuacji</w:t>
      </w:r>
      <w:r>
        <w:rPr>
          <w:color w:val="231F20"/>
          <w:spacing w:val="-2"/>
          <w:w w:val="90"/>
        </w:rPr>
        <w:t xml:space="preserve"> </w:t>
      </w:r>
      <w:r>
        <w:rPr>
          <w:color w:val="231F20"/>
          <w:w w:val="90"/>
        </w:rPr>
        <w:t>znajduje</w:t>
      </w:r>
      <w:r>
        <w:rPr>
          <w:color w:val="231F20"/>
          <w:spacing w:val="-2"/>
          <w:w w:val="90"/>
        </w:rPr>
        <w:t xml:space="preserve"> </w:t>
      </w:r>
      <w:r>
        <w:rPr>
          <w:color w:val="231F20"/>
          <w:w w:val="90"/>
        </w:rPr>
        <w:t>się</w:t>
      </w:r>
      <w:r>
        <w:rPr>
          <w:color w:val="231F20"/>
          <w:spacing w:val="-2"/>
          <w:w w:val="90"/>
        </w:rPr>
        <w:t xml:space="preserve"> </w:t>
      </w:r>
      <w:r>
        <w:rPr>
          <w:color w:val="231F20"/>
          <w:w w:val="90"/>
        </w:rPr>
        <w:t>osoba</w:t>
      </w:r>
      <w:r>
        <w:rPr>
          <w:color w:val="231F20"/>
          <w:spacing w:val="-2"/>
          <w:w w:val="90"/>
        </w:rPr>
        <w:t xml:space="preserve"> </w:t>
      </w:r>
      <w:r>
        <w:rPr>
          <w:color w:val="231F20"/>
          <w:w w:val="90"/>
        </w:rPr>
        <w:t>o</w:t>
      </w:r>
      <w:r>
        <w:rPr>
          <w:color w:val="231F20"/>
          <w:spacing w:val="-2"/>
          <w:w w:val="90"/>
        </w:rPr>
        <w:t xml:space="preserve"> </w:t>
      </w:r>
      <w:r>
        <w:rPr>
          <w:color w:val="231F20"/>
          <w:w w:val="90"/>
        </w:rPr>
        <w:t>szczególnych</w:t>
      </w:r>
      <w:r>
        <w:rPr>
          <w:color w:val="231F20"/>
          <w:spacing w:val="-2"/>
          <w:w w:val="90"/>
        </w:rPr>
        <w:t xml:space="preserve"> </w:t>
      </w:r>
      <w:r>
        <w:rPr>
          <w:color w:val="231F20"/>
          <w:w w:val="90"/>
        </w:rPr>
        <w:t>potrzebach,</w:t>
      </w:r>
      <w:r>
        <w:rPr>
          <w:color w:val="231F20"/>
          <w:spacing w:val="-2"/>
          <w:w w:val="90"/>
        </w:rPr>
        <w:t xml:space="preserve"> </w:t>
      </w:r>
      <w:r>
        <w:rPr>
          <w:color w:val="231F20"/>
          <w:w w:val="90"/>
        </w:rPr>
        <w:t>w</w:t>
      </w:r>
      <w:r>
        <w:rPr>
          <w:color w:val="231F20"/>
          <w:spacing w:val="-2"/>
          <w:w w:val="90"/>
        </w:rPr>
        <w:t xml:space="preserve"> </w:t>
      </w:r>
      <w:r>
        <w:rPr>
          <w:color w:val="231F20"/>
          <w:w w:val="90"/>
        </w:rPr>
        <w:t>tym</w:t>
      </w:r>
      <w:r>
        <w:rPr>
          <w:color w:val="231F20"/>
          <w:spacing w:val="-2"/>
          <w:w w:val="90"/>
        </w:rPr>
        <w:t xml:space="preserve"> </w:t>
      </w:r>
      <w:r>
        <w:rPr>
          <w:color w:val="231F20"/>
          <w:w w:val="90"/>
        </w:rPr>
        <w:t>o</w:t>
      </w:r>
      <w:r>
        <w:rPr>
          <w:color w:val="231F20"/>
          <w:spacing w:val="-2"/>
          <w:w w:val="90"/>
        </w:rPr>
        <w:t xml:space="preserve"> </w:t>
      </w:r>
      <w:r>
        <w:rPr>
          <w:color w:val="231F20"/>
          <w:w w:val="90"/>
        </w:rPr>
        <w:t xml:space="preserve">ograniczonej </w:t>
      </w:r>
      <w:r>
        <w:rPr>
          <w:color w:val="231F20"/>
          <w:spacing w:val="-2"/>
        </w:rPr>
        <w:t>mobilności</w:t>
      </w:r>
    </w:p>
    <w:p w14:paraId="10BAE394" w14:textId="77777777" w:rsidR="004766AD" w:rsidRDefault="00000000">
      <w:pPr>
        <w:pStyle w:val="Akapitzlist"/>
        <w:numPr>
          <w:ilvl w:val="1"/>
          <w:numId w:val="75"/>
        </w:numPr>
        <w:tabs>
          <w:tab w:val="left" w:pos="1683"/>
          <w:tab w:val="left" w:pos="1684"/>
        </w:tabs>
        <w:spacing w:line="245" w:lineRule="exact"/>
        <w:ind w:hanging="361"/>
        <w:rPr>
          <w:b/>
          <w:color w:val="231F20"/>
        </w:rPr>
      </w:pPr>
      <w:r>
        <w:rPr>
          <w:color w:val="231F20"/>
          <w:w w:val="90"/>
        </w:rPr>
        <w:t>koordynator</w:t>
      </w:r>
      <w:r>
        <w:rPr>
          <w:color w:val="231F20"/>
          <w:spacing w:val="-6"/>
          <w:w w:val="90"/>
        </w:rPr>
        <w:t xml:space="preserve"> </w:t>
      </w:r>
      <w:r>
        <w:rPr>
          <w:color w:val="231F20"/>
          <w:w w:val="90"/>
        </w:rPr>
        <w:t>akcji</w:t>
      </w:r>
      <w:r>
        <w:rPr>
          <w:color w:val="231F20"/>
          <w:spacing w:val="-6"/>
          <w:w w:val="90"/>
        </w:rPr>
        <w:t xml:space="preserve"> </w:t>
      </w:r>
      <w:r>
        <w:rPr>
          <w:color w:val="231F20"/>
          <w:w w:val="90"/>
        </w:rPr>
        <w:t>ewakuacyjnej</w:t>
      </w:r>
      <w:r>
        <w:rPr>
          <w:color w:val="231F20"/>
          <w:spacing w:val="-5"/>
          <w:w w:val="90"/>
        </w:rPr>
        <w:t xml:space="preserve"> </w:t>
      </w:r>
      <w:r>
        <w:rPr>
          <w:color w:val="231F20"/>
          <w:w w:val="90"/>
        </w:rPr>
        <w:t>wyznacza</w:t>
      </w:r>
      <w:r>
        <w:rPr>
          <w:color w:val="231F20"/>
          <w:spacing w:val="-6"/>
          <w:w w:val="90"/>
        </w:rPr>
        <w:t xml:space="preserve"> </w:t>
      </w:r>
      <w:r>
        <w:rPr>
          <w:color w:val="231F20"/>
          <w:w w:val="90"/>
        </w:rPr>
        <w:t>osoby</w:t>
      </w:r>
      <w:r>
        <w:rPr>
          <w:color w:val="231F20"/>
          <w:spacing w:val="-6"/>
          <w:w w:val="90"/>
        </w:rPr>
        <w:t xml:space="preserve"> </w:t>
      </w:r>
      <w:r>
        <w:rPr>
          <w:color w:val="231F20"/>
          <w:w w:val="90"/>
        </w:rPr>
        <w:t>do</w:t>
      </w:r>
      <w:r>
        <w:rPr>
          <w:color w:val="231F20"/>
          <w:spacing w:val="-5"/>
          <w:w w:val="90"/>
        </w:rPr>
        <w:t xml:space="preserve"> </w:t>
      </w:r>
      <w:r>
        <w:rPr>
          <w:color w:val="231F20"/>
          <w:w w:val="90"/>
        </w:rPr>
        <w:t>pomocy</w:t>
      </w:r>
      <w:r>
        <w:rPr>
          <w:color w:val="231F20"/>
          <w:spacing w:val="-6"/>
          <w:w w:val="90"/>
        </w:rPr>
        <w:t xml:space="preserve"> </w:t>
      </w:r>
      <w:r>
        <w:rPr>
          <w:color w:val="231F20"/>
          <w:w w:val="90"/>
        </w:rPr>
        <w:t>osobie</w:t>
      </w:r>
      <w:r>
        <w:rPr>
          <w:color w:val="231F20"/>
          <w:spacing w:val="-6"/>
          <w:w w:val="90"/>
        </w:rPr>
        <w:t xml:space="preserve"> </w:t>
      </w:r>
      <w:r>
        <w:rPr>
          <w:color w:val="231F20"/>
          <w:w w:val="90"/>
        </w:rPr>
        <w:t>o</w:t>
      </w:r>
      <w:r>
        <w:rPr>
          <w:color w:val="231F20"/>
          <w:spacing w:val="-5"/>
          <w:w w:val="90"/>
        </w:rPr>
        <w:t xml:space="preserve"> </w:t>
      </w:r>
      <w:r>
        <w:rPr>
          <w:color w:val="231F20"/>
          <w:w w:val="90"/>
        </w:rPr>
        <w:t>szczególnych</w:t>
      </w:r>
      <w:r>
        <w:rPr>
          <w:color w:val="231F20"/>
          <w:spacing w:val="-6"/>
          <w:w w:val="90"/>
        </w:rPr>
        <w:t xml:space="preserve"> </w:t>
      </w:r>
      <w:r>
        <w:rPr>
          <w:color w:val="231F20"/>
          <w:spacing w:val="-2"/>
          <w:w w:val="90"/>
        </w:rPr>
        <w:t>potrzebach</w:t>
      </w:r>
    </w:p>
    <w:p w14:paraId="6CB95BE9" w14:textId="77777777" w:rsidR="004766AD" w:rsidRDefault="00000000">
      <w:pPr>
        <w:pStyle w:val="Akapitzlist"/>
        <w:numPr>
          <w:ilvl w:val="1"/>
          <w:numId w:val="75"/>
        </w:numPr>
        <w:tabs>
          <w:tab w:val="left" w:pos="1683"/>
          <w:tab w:val="left" w:pos="1684"/>
        </w:tabs>
        <w:spacing w:before="3" w:line="232" w:lineRule="auto"/>
        <w:ind w:right="736"/>
        <w:rPr>
          <w:b/>
          <w:color w:val="231F20"/>
        </w:rPr>
      </w:pPr>
      <w:r>
        <w:rPr>
          <w:color w:val="231F20"/>
          <w:w w:val="90"/>
        </w:rPr>
        <w:t>koordynator monitoruje przebieg akcji ewakuacyjnej, upewnia się, czy wszystkie osoby przebywające w budynku, w tym osoby o szczególnych potrzebach, zostały ewakuowane.</w:t>
      </w:r>
    </w:p>
    <w:p w14:paraId="1E07EDDC" w14:textId="77777777" w:rsidR="004766AD" w:rsidRDefault="004766AD">
      <w:pPr>
        <w:pStyle w:val="Tekstpodstawowy"/>
        <w:rPr>
          <w:sz w:val="20"/>
        </w:rPr>
      </w:pPr>
    </w:p>
    <w:p w14:paraId="313CE046" w14:textId="77777777" w:rsidR="004766AD" w:rsidRDefault="004766AD">
      <w:pPr>
        <w:pStyle w:val="Tekstpodstawowy"/>
        <w:rPr>
          <w:sz w:val="20"/>
        </w:rPr>
      </w:pPr>
    </w:p>
    <w:p w14:paraId="07749E9F" w14:textId="77777777" w:rsidR="004766AD" w:rsidRDefault="004766AD">
      <w:pPr>
        <w:pStyle w:val="Tekstpodstawowy"/>
        <w:rPr>
          <w:sz w:val="20"/>
        </w:rPr>
      </w:pPr>
    </w:p>
    <w:p w14:paraId="1FF5EE4A" w14:textId="77777777" w:rsidR="004766AD" w:rsidRDefault="004766AD">
      <w:pPr>
        <w:pStyle w:val="Tekstpodstawowy"/>
        <w:rPr>
          <w:sz w:val="20"/>
        </w:rPr>
      </w:pPr>
    </w:p>
    <w:p w14:paraId="38C34D06" w14:textId="77777777" w:rsidR="004766AD" w:rsidRDefault="004766AD">
      <w:pPr>
        <w:pStyle w:val="Tekstpodstawowy"/>
        <w:rPr>
          <w:sz w:val="20"/>
        </w:rPr>
      </w:pPr>
    </w:p>
    <w:p w14:paraId="376EA53D" w14:textId="77777777" w:rsidR="004766AD" w:rsidRDefault="004766AD">
      <w:pPr>
        <w:pStyle w:val="Tekstpodstawowy"/>
        <w:rPr>
          <w:sz w:val="20"/>
        </w:rPr>
      </w:pPr>
    </w:p>
    <w:p w14:paraId="2AC5E8A2" w14:textId="77777777" w:rsidR="004766AD" w:rsidRDefault="004766AD">
      <w:pPr>
        <w:pStyle w:val="Tekstpodstawowy"/>
        <w:rPr>
          <w:sz w:val="20"/>
        </w:rPr>
      </w:pPr>
    </w:p>
    <w:p w14:paraId="057A4FAB" w14:textId="77777777" w:rsidR="004766AD" w:rsidRDefault="004766AD">
      <w:pPr>
        <w:pStyle w:val="Tekstpodstawowy"/>
        <w:rPr>
          <w:sz w:val="20"/>
        </w:rPr>
      </w:pPr>
    </w:p>
    <w:p w14:paraId="404F0B2B" w14:textId="77777777" w:rsidR="004766AD" w:rsidRDefault="004766AD">
      <w:pPr>
        <w:pStyle w:val="Tekstpodstawowy"/>
        <w:rPr>
          <w:sz w:val="20"/>
        </w:rPr>
      </w:pPr>
    </w:p>
    <w:p w14:paraId="336C455E" w14:textId="77777777" w:rsidR="004766AD" w:rsidRDefault="004766AD">
      <w:pPr>
        <w:pStyle w:val="Tekstpodstawowy"/>
        <w:rPr>
          <w:sz w:val="20"/>
        </w:rPr>
      </w:pPr>
    </w:p>
    <w:p w14:paraId="5BADEB55" w14:textId="77777777" w:rsidR="004766AD" w:rsidRDefault="004766AD">
      <w:pPr>
        <w:pStyle w:val="Tekstpodstawowy"/>
        <w:rPr>
          <w:sz w:val="20"/>
        </w:rPr>
      </w:pPr>
    </w:p>
    <w:p w14:paraId="3A2A00F5" w14:textId="77777777" w:rsidR="004766AD" w:rsidRDefault="004766AD">
      <w:pPr>
        <w:pStyle w:val="Tekstpodstawowy"/>
        <w:rPr>
          <w:sz w:val="20"/>
        </w:rPr>
      </w:pPr>
    </w:p>
    <w:p w14:paraId="7873921D" w14:textId="77777777" w:rsidR="004766AD" w:rsidRDefault="004766AD">
      <w:pPr>
        <w:pStyle w:val="Tekstpodstawowy"/>
        <w:rPr>
          <w:sz w:val="20"/>
        </w:rPr>
      </w:pPr>
    </w:p>
    <w:p w14:paraId="04B95DF2" w14:textId="77777777" w:rsidR="004766AD" w:rsidRDefault="004766AD">
      <w:pPr>
        <w:pStyle w:val="Tekstpodstawowy"/>
        <w:rPr>
          <w:sz w:val="20"/>
        </w:rPr>
      </w:pPr>
    </w:p>
    <w:p w14:paraId="5655C6AF" w14:textId="77777777" w:rsidR="004766AD" w:rsidRDefault="004766AD">
      <w:pPr>
        <w:pStyle w:val="Tekstpodstawowy"/>
        <w:rPr>
          <w:sz w:val="20"/>
        </w:rPr>
      </w:pPr>
    </w:p>
    <w:p w14:paraId="33B40323" w14:textId="77777777" w:rsidR="004766AD" w:rsidRDefault="004766AD">
      <w:pPr>
        <w:pStyle w:val="Tekstpodstawowy"/>
        <w:rPr>
          <w:sz w:val="20"/>
        </w:rPr>
      </w:pPr>
    </w:p>
    <w:p w14:paraId="1BE92E35" w14:textId="77777777" w:rsidR="004766AD" w:rsidRDefault="004766AD">
      <w:pPr>
        <w:pStyle w:val="Tekstpodstawowy"/>
        <w:rPr>
          <w:sz w:val="20"/>
        </w:rPr>
      </w:pPr>
    </w:p>
    <w:p w14:paraId="5B9E6E96" w14:textId="77777777" w:rsidR="004766AD" w:rsidRDefault="004766AD">
      <w:pPr>
        <w:pStyle w:val="Tekstpodstawowy"/>
        <w:rPr>
          <w:sz w:val="20"/>
        </w:rPr>
      </w:pPr>
    </w:p>
    <w:p w14:paraId="68054755" w14:textId="77777777" w:rsidR="004766AD" w:rsidRDefault="004766AD">
      <w:pPr>
        <w:pStyle w:val="Tekstpodstawowy"/>
        <w:rPr>
          <w:sz w:val="20"/>
        </w:rPr>
      </w:pPr>
    </w:p>
    <w:p w14:paraId="2D8E75BA" w14:textId="77777777" w:rsidR="004766AD" w:rsidRDefault="004766AD">
      <w:pPr>
        <w:pStyle w:val="Tekstpodstawowy"/>
        <w:rPr>
          <w:sz w:val="20"/>
        </w:rPr>
      </w:pPr>
    </w:p>
    <w:p w14:paraId="4D471EFC" w14:textId="77777777" w:rsidR="004766AD" w:rsidRDefault="004766AD">
      <w:pPr>
        <w:pStyle w:val="Tekstpodstawowy"/>
        <w:rPr>
          <w:sz w:val="20"/>
        </w:rPr>
      </w:pPr>
    </w:p>
    <w:p w14:paraId="3C7C8F26" w14:textId="77777777" w:rsidR="004766AD" w:rsidRDefault="004766AD">
      <w:pPr>
        <w:pStyle w:val="Tekstpodstawowy"/>
        <w:rPr>
          <w:sz w:val="20"/>
        </w:rPr>
      </w:pPr>
    </w:p>
    <w:p w14:paraId="118C8A56" w14:textId="77777777" w:rsidR="004766AD" w:rsidRDefault="004766AD">
      <w:pPr>
        <w:pStyle w:val="Tekstpodstawowy"/>
        <w:rPr>
          <w:sz w:val="20"/>
        </w:rPr>
      </w:pPr>
    </w:p>
    <w:p w14:paraId="57A3BD70" w14:textId="77777777" w:rsidR="004766AD" w:rsidRDefault="004766AD">
      <w:pPr>
        <w:pStyle w:val="Tekstpodstawowy"/>
        <w:rPr>
          <w:sz w:val="20"/>
        </w:rPr>
      </w:pPr>
    </w:p>
    <w:p w14:paraId="3FA7545E" w14:textId="77777777" w:rsidR="004766AD" w:rsidRDefault="004766AD">
      <w:pPr>
        <w:pStyle w:val="Tekstpodstawowy"/>
        <w:rPr>
          <w:sz w:val="20"/>
        </w:rPr>
      </w:pPr>
    </w:p>
    <w:p w14:paraId="115C7C75" w14:textId="77777777" w:rsidR="004766AD" w:rsidRDefault="004766AD">
      <w:pPr>
        <w:pStyle w:val="Tekstpodstawowy"/>
        <w:rPr>
          <w:sz w:val="20"/>
        </w:rPr>
      </w:pPr>
    </w:p>
    <w:p w14:paraId="241F53F8" w14:textId="77777777" w:rsidR="004766AD" w:rsidRDefault="004766AD">
      <w:pPr>
        <w:pStyle w:val="Tekstpodstawowy"/>
        <w:rPr>
          <w:sz w:val="20"/>
        </w:rPr>
      </w:pPr>
    </w:p>
    <w:p w14:paraId="60E52529" w14:textId="77777777" w:rsidR="004766AD" w:rsidRDefault="004766AD">
      <w:pPr>
        <w:pStyle w:val="Tekstpodstawowy"/>
        <w:rPr>
          <w:sz w:val="20"/>
        </w:rPr>
      </w:pPr>
    </w:p>
    <w:p w14:paraId="51CF8E74" w14:textId="77777777" w:rsidR="004766AD" w:rsidRDefault="004766AD">
      <w:pPr>
        <w:pStyle w:val="Tekstpodstawowy"/>
        <w:rPr>
          <w:sz w:val="20"/>
        </w:rPr>
      </w:pPr>
    </w:p>
    <w:p w14:paraId="2298DBF2" w14:textId="77777777" w:rsidR="004766AD" w:rsidRDefault="004766AD">
      <w:pPr>
        <w:pStyle w:val="Tekstpodstawowy"/>
        <w:rPr>
          <w:sz w:val="20"/>
        </w:rPr>
      </w:pPr>
    </w:p>
    <w:p w14:paraId="5D3AAAA7" w14:textId="77777777" w:rsidR="004766AD" w:rsidRDefault="004766AD">
      <w:pPr>
        <w:pStyle w:val="Tekstpodstawowy"/>
        <w:rPr>
          <w:sz w:val="20"/>
        </w:rPr>
      </w:pPr>
    </w:p>
    <w:p w14:paraId="2EB1BD68" w14:textId="77777777" w:rsidR="004766AD" w:rsidRDefault="004766AD">
      <w:pPr>
        <w:pStyle w:val="Tekstpodstawowy"/>
        <w:rPr>
          <w:sz w:val="20"/>
        </w:rPr>
      </w:pPr>
    </w:p>
    <w:p w14:paraId="73BC1878" w14:textId="77777777" w:rsidR="004766AD" w:rsidRDefault="004766AD">
      <w:pPr>
        <w:pStyle w:val="Tekstpodstawowy"/>
        <w:rPr>
          <w:sz w:val="20"/>
        </w:rPr>
      </w:pPr>
    </w:p>
    <w:p w14:paraId="12039DB2" w14:textId="77777777" w:rsidR="004766AD" w:rsidRDefault="004766AD">
      <w:pPr>
        <w:pStyle w:val="Tekstpodstawowy"/>
        <w:rPr>
          <w:sz w:val="20"/>
        </w:rPr>
      </w:pPr>
    </w:p>
    <w:p w14:paraId="2FC570EF" w14:textId="77777777" w:rsidR="004766AD" w:rsidRDefault="004766AD">
      <w:pPr>
        <w:pStyle w:val="Tekstpodstawowy"/>
        <w:rPr>
          <w:sz w:val="20"/>
        </w:rPr>
      </w:pPr>
    </w:p>
    <w:p w14:paraId="448A4E4D" w14:textId="77777777" w:rsidR="004766AD" w:rsidRDefault="004766AD">
      <w:pPr>
        <w:pStyle w:val="Tekstpodstawowy"/>
        <w:rPr>
          <w:sz w:val="20"/>
        </w:rPr>
      </w:pPr>
    </w:p>
    <w:p w14:paraId="08EAB2C6" w14:textId="77777777" w:rsidR="004766AD" w:rsidRDefault="004766AD">
      <w:pPr>
        <w:pStyle w:val="Tekstpodstawowy"/>
        <w:rPr>
          <w:sz w:val="20"/>
        </w:rPr>
      </w:pPr>
    </w:p>
    <w:p w14:paraId="2ED8FE64" w14:textId="77777777" w:rsidR="004766AD" w:rsidRDefault="004766AD">
      <w:pPr>
        <w:pStyle w:val="Tekstpodstawowy"/>
        <w:rPr>
          <w:sz w:val="20"/>
        </w:rPr>
      </w:pPr>
    </w:p>
    <w:p w14:paraId="55A41F77" w14:textId="77777777" w:rsidR="004766AD" w:rsidRDefault="004766AD">
      <w:pPr>
        <w:pStyle w:val="Tekstpodstawowy"/>
        <w:spacing w:before="11"/>
        <w:rPr>
          <w:sz w:val="15"/>
        </w:rPr>
      </w:pPr>
    </w:p>
    <w:p w14:paraId="1457E99B" w14:textId="77777777" w:rsidR="004766AD" w:rsidRDefault="00000000">
      <w:pPr>
        <w:pStyle w:val="Tekstpodstawowy"/>
        <w:tabs>
          <w:tab w:val="left" w:pos="7497"/>
        </w:tabs>
        <w:spacing w:before="121" w:line="189" w:lineRule="auto"/>
        <w:ind w:left="6502" w:right="155" w:hanging="678"/>
      </w:pPr>
      <w:r>
        <w:rPr>
          <w:b/>
          <w:color w:val="231F20"/>
          <w:spacing w:val="-6"/>
          <w:w w:val="95"/>
          <w:position w:val="-3"/>
          <w:sz w:val="24"/>
        </w:rPr>
        <w:t>89</w:t>
      </w:r>
      <w:r>
        <w:rPr>
          <w:b/>
          <w:color w:val="231F20"/>
          <w:position w:val="-3"/>
          <w:sz w:val="24"/>
        </w:rPr>
        <w:tab/>
      </w:r>
      <w:r>
        <w:rPr>
          <w:b/>
          <w:color w:val="231F20"/>
          <w:position w:val="-3"/>
          <w:sz w:val="24"/>
        </w:rPr>
        <w:tab/>
      </w:r>
      <w:r>
        <w:rPr>
          <w:color w:val="466C8D"/>
          <w:w w:val="80"/>
        </w:rPr>
        <w:t>BEZPIECZEŃSTWO PRZECIWPOŻAROWE</w:t>
      </w:r>
      <w:r>
        <w:rPr>
          <w:color w:val="466C8D"/>
          <w:spacing w:val="80"/>
        </w:rPr>
        <w:t xml:space="preserve"> </w:t>
      </w:r>
      <w:r>
        <w:rPr>
          <w:color w:val="466C8D"/>
          <w:w w:val="85"/>
        </w:rPr>
        <w:t>I</w:t>
      </w:r>
      <w:r>
        <w:rPr>
          <w:color w:val="466C8D"/>
          <w:spacing w:val="-3"/>
        </w:rPr>
        <w:t xml:space="preserve"> </w:t>
      </w:r>
      <w:r>
        <w:rPr>
          <w:color w:val="466C8D"/>
          <w:w w:val="85"/>
        </w:rPr>
        <w:t>EWAKUACJA</w:t>
      </w:r>
      <w:r>
        <w:rPr>
          <w:color w:val="466C8D"/>
          <w:spacing w:val="-2"/>
        </w:rPr>
        <w:t xml:space="preserve"> </w:t>
      </w:r>
      <w:r>
        <w:rPr>
          <w:color w:val="466C8D"/>
          <w:w w:val="85"/>
        </w:rPr>
        <w:t>OSÓB</w:t>
      </w:r>
      <w:r>
        <w:rPr>
          <w:color w:val="466C8D"/>
          <w:spacing w:val="-3"/>
        </w:rPr>
        <w:t xml:space="preserve"> </w:t>
      </w:r>
      <w:r>
        <w:rPr>
          <w:color w:val="466C8D"/>
          <w:w w:val="85"/>
        </w:rPr>
        <w:t>Z</w:t>
      </w:r>
      <w:r>
        <w:rPr>
          <w:color w:val="466C8D"/>
          <w:spacing w:val="-2"/>
        </w:rPr>
        <w:t xml:space="preserve"> </w:t>
      </w:r>
      <w:r>
        <w:rPr>
          <w:color w:val="466C8D"/>
          <w:spacing w:val="-2"/>
          <w:w w:val="85"/>
        </w:rPr>
        <w:t>NIEPEŁNOSPRAWNOŚCIAMI</w:t>
      </w:r>
    </w:p>
    <w:p w14:paraId="0BA99CD4" w14:textId="77777777" w:rsidR="004766AD" w:rsidRDefault="004766AD">
      <w:pPr>
        <w:spacing w:line="189" w:lineRule="auto"/>
        <w:sectPr w:rsidR="004766AD">
          <w:headerReference w:type="default" r:id="rId166"/>
          <w:footerReference w:type="default" r:id="rId167"/>
          <w:pgSz w:w="11910" w:h="16840"/>
          <w:pgMar w:top="1620" w:right="600" w:bottom="0" w:left="0" w:header="771" w:footer="0" w:gutter="0"/>
          <w:cols w:space="708"/>
        </w:sectPr>
      </w:pPr>
    </w:p>
    <w:p w14:paraId="04F2295E" w14:textId="77777777" w:rsidR="004766AD" w:rsidRDefault="004766AD">
      <w:pPr>
        <w:pStyle w:val="Tekstpodstawowy"/>
        <w:rPr>
          <w:sz w:val="20"/>
        </w:rPr>
      </w:pPr>
    </w:p>
    <w:p w14:paraId="59299F0A" w14:textId="77777777" w:rsidR="004766AD" w:rsidRDefault="004766AD">
      <w:pPr>
        <w:pStyle w:val="Tekstpodstawowy"/>
        <w:rPr>
          <w:sz w:val="20"/>
        </w:rPr>
      </w:pPr>
    </w:p>
    <w:p w14:paraId="2CC71CB3" w14:textId="77777777" w:rsidR="004766AD" w:rsidRDefault="004766AD">
      <w:pPr>
        <w:pStyle w:val="Tekstpodstawowy"/>
        <w:rPr>
          <w:sz w:val="20"/>
        </w:rPr>
      </w:pPr>
    </w:p>
    <w:p w14:paraId="6DA4BF3D" w14:textId="77777777" w:rsidR="004766AD" w:rsidRDefault="004766AD">
      <w:pPr>
        <w:pStyle w:val="Tekstpodstawowy"/>
        <w:rPr>
          <w:sz w:val="20"/>
        </w:rPr>
      </w:pPr>
    </w:p>
    <w:p w14:paraId="64497A8C" w14:textId="77777777" w:rsidR="004766AD" w:rsidRDefault="004766AD">
      <w:pPr>
        <w:pStyle w:val="Tekstpodstawowy"/>
        <w:spacing w:before="2"/>
        <w:rPr>
          <w:sz w:val="27"/>
        </w:rPr>
      </w:pPr>
    </w:p>
    <w:p w14:paraId="71EF4292" w14:textId="77777777" w:rsidR="004766AD" w:rsidRDefault="00000000">
      <w:pPr>
        <w:pStyle w:val="Tekstpodstawowy"/>
        <w:rPr>
          <w:sz w:val="20"/>
        </w:rPr>
      </w:pPr>
      <w:r>
        <w:rPr>
          <w:sz w:val="20"/>
        </w:rPr>
      </w:r>
      <w:r>
        <w:rPr>
          <w:sz w:val="20"/>
        </w:rPr>
        <w:pict w14:anchorId="2C4D38F7">
          <v:group id="docshapegroup354" o:spid="_x0000_s2406" style="width:547.1pt;height:56.7pt;mso-position-horizontal-relative:char;mso-position-vertical-relative:line" coordsize="10942,1134">
            <v:shape id="docshape355" o:spid="_x0000_s2408" style="position:absolute;width:10942;height:1134" coordsize="10942,1134" path="m10942,240r-13,-76l10895,98r-52,-52l10778,12,10702,r-131,l,,,1134r10571,l10702,1134r76,-12l10843,1088r52,-52l10929,970r13,-76l10942,240xe" fillcolor="#3378c6" stroked="f">
              <v:path arrowok="t"/>
            </v:shape>
            <v:shape id="docshape356" o:spid="_x0000_s2407" type="#_x0000_t202" style="position:absolute;width:10942;height:1134" filled="f" stroked="f">
              <v:textbox inset="0,0,0,0">
                <w:txbxContent>
                  <w:p w14:paraId="278DE7E9" w14:textId="77777777" w:rsidR="004766AD" w:rsidRDefault="00000000">
                    <w:pPr>
                      <w:spacing w:before="187"/>
                      <w:ind w:left="1516" w:right="794"/>
                      <w:jc w:val="center"/>
                      <w:rPr>
                        <w:b/>
                        <w:sz w:val="72"/>
                      </w:rPr>
                    </w:pPr>
                    <w:bookmarkStart w:id="54" w:name="_bookmark53"/>
                    <w:bookmarkEnd w:id="54"/>
                    <w:r>
                      <w:rPr>
                        <w:b/>
                        <w:color w:val="FFFFFF"/>
                        <w:spacing w:val="-20"/>
                        <w:sz w:val="72"/>
                      </w:rPr>
                      <w:t>II</w:t>
                    </w:r>
                    <w:r>
                      <w:rPr>
                        <w:b/>
                        <w:color w:val="FFFFFF"/>
                        <w:spacing w:val="-40"/>
                        <w:sz w:val="72"/>
                      </w:rPr>
                      <w:t xml:space="preserve"> </w:t>
                    </w:r>
                    <w:r>
                      <w:rPr>
                        <w:b/>
                        <w:color w:val="FFFFFF"/>
                        <w:spacing w:val="-20"/>
                        <w:sz w:val="72"/>
                      </w:rPr>
                      <w:t>-</w:t>
                    </w:r>
                    <w:r>
                      <w:rPr>
                        <w:b/>
                        <w:color w:val="FFFFFF"/>
                        <w:spacing w:val="-40"/>
                        <w:sz w:val="72"/>
                      </w:rPr>
                      <w:t xml:space="preserve"> </w:t>
                    </w:r>
                    <w:r>
                      <w:rPr>
                        <w:b/>
                        <w:color w:val="FFFFFF"/>
                        <w:spacing w:val="-20"/>
                        <w:sz w:val="72"/>
                      </w:rPr>
                      <w:t>POZIOM</w:t>
                    </w:r>
                    <w:r>
                      <w:rPr>
                        <w:b/>
                        <w:color w:val="FFFFFF"/>
                        <w:spacing w:val="-39"/>
                        <w:sz w:val="72"/>
                      </w:rPr>
                      <w:t xml:space="preserve"> </w:t>
                    </w:r>
                    <w:r>
                      <w:rPr>
                        <w:b/>
                        <w:color w:val="FFFFFF"/>
                        <w:spacing w:val="-20"/>
                        <w:sz w:val="72"/>
                      </w:rPr>
                      <w:t>ŚREDNI</w:t>
                    </w:r>
                  </w:p>
                </w:txbxContent>
              </v:textbox>
            </v:shape>
            <w10:anchorlock/>
          </v:group>
        </w:pict>
      </w:r>
    </w:p>
    <w:p w14:paraId="02D9C298" w14:textId="77777777" w:rsidR="004766AD" w:rsidRDefault="00000000">
      <w:pPr>
        <w:pStyle w:val="Tekstpodstawowy"/>
        <w:spacing w:before="66" w:line="223" w:lineRule="auto"/>
        <w:ind w:left="720"/>
      </w:pPr>
      <w:r>
        <w:rPr>
          <w:color w:val="231F20"/>
          <w:w w:val="90"/>
        </w:rPr>
        <w:t>Dla</w:t>
      </w:r>
      <w:r>
        <w:rPr>
          <w:color w:val="231F20"/>
          <w:spacing w:val="-6"/>
          <w:w w:val="90"/>
        </w:rPr>
        <w:t xml:space="preserve"> </w:t>
      </w:r>
      <w:r>
        <w:rPr>
          <w:color w:val="231F20"/>
          <w:w w:val="90"/>
        </w:rPr>
        <w:t>osiągnięcia</w:t>
      </w:r>
      <w:r>
        <w:rPr>
          <w:color w:val="231F20"/>
          <w:spacing w:val="-6"/>
          <w:w w:val="90"/>
        </w:rPr>
        <w:t xml:space="preserve"> </w:t>
      </w:r>
      <w:r>
        <w:rPr>
          <w:color w:val="231F20"/>
          <w:w w:val="90"/>
        </w:rPr>
        <w:t>poziomu</w:t>
      </w:r>
      <w:r>
        <w:rPr>
          <w:color w:val="231F20"/>
          <w:spacing w:val="-6"/>
          <w:w w:val="90"/>
        </w:rPr>
        <w:t xml:space="preserve"> </w:t>
      </w:r>
      <w:r>
        <w:rPr>
          <w:color w:val="231F20"/>
          <w:w w:val="90"/>
        </w:rPr>
        <w:t>średniego</w:t>
      </w:r>
      <w:r>
        <w:rPr>
          <w:color w:val="231F20"/>
          <w:spacing w:val="-6"/>
          <w:w w:val="90"/>
        </w:rPr>
        <w:t xml:space="preserve"> </w:t>
      </w:r>
      <w:r>
        <w:rPr>
          <w:color w:val="231F20"/>
          <w:w w:val="90"/>
        </w:rPr>
        <w:t>należy</w:t>
      </w:r>
      <w:r>
        <w:rPr>
          <w:color w:val="231F20"/>
          <w:spacing w:val="-6"/>
          <w:w w:val="90"/>
        </w:rPr>
        <w:t xml:space="preserve"> </w:t>
      </w:r>
      <w:r>
        <w:rPr>
          <w:color w:val="231F20"/>
          <w:w w:val="90"/>
        </w:rPr>
        <w:t>spełnić</w:t>
      </w:r>
      <w:r>
        <w:rPr>
          <w:color w:val="231F20"/>
          <w:spacing w:val="-6"/>
          <w:w w:val="90"/>
        </w:rPr>
        <w:t xml:space="preserve"> </w:t>
      </w:r>
      <w:r>
        <w:rPr>
          <w:color w:val="231F20"/>
          <w:w w:val="90"/>
        </w:rPr>
        <w:t>wszystkie</w:t>
      </w:r>
      <w:r>
        <w:rPr>
          <w:color w:val="231F20"/>
          <w:spacing w:val="-6"/>
          <w:w w:val="90"/>
        </w:rPr>
        <w:t xml:space="preserve"> </w:t>
      </w:r>
      <w:r>
        <w:rPr>
          <w:color w:val="231F20"/>
          <w:w w:val="90"/>
        </w:rPr>
        <w:t>warunki</w:t>
      </w:r>
      <w:r>
        <w:rPr>
          <w:color w:val="231F20"/>
          <w:spacing w:val="-6"/>
          <w:w w:val="90"/>
        </w:rPr>
        <w:t xml:space="preserve"> </w:t>
      </w:r>
      <w:r>
        <w:rPr>
          <w:color w:val="231F20"/>
          <w:w w:val="90"/>
        </w:rPr>
        <w:t>dla</w:t>
      </w:r>
      <w:r>
        <w:rPr>
          <w:color w:val="231F20"/>
          <w:spacing w:val="-6"/>
          <w:w w:val="90"/>
        </w:rPr>
        <w:t xml:space="preserve"> </w:t>
      </w:r>
      <w:r>
        <w:rPr>
          <w:color w:val="231F20"/>
          <w:w w:val="90"/>
        </w:rPr>
        <w:t>poziomu</w:t>
      </w:r>
      <w:r>
        <w:rPr>
          <w:color w:val="231F20"/>
          <w:spacing w:val="-6"/>
          <w:w w:val="90"/>
        </w:rPr>
        <w:t xml:space="preserve"> </w:t>
      </w:r>
      <w:r>
        <w:rPr>
          <w:color w:val="231F20"/>
          <w:w w:val="90"/>
        </w:rPr>
        <w:t>minimalnego</w:t>
      </w:r>
      <w:r>
        <w:rPr>
          <w:color w:val="231F20"/>
          <w:spacing w:val="-6"/>
          <w:w w:val="90"/>
        </w:rPr>
        <w:t xml:space="preserve"> </w:t>
      </w:r>
      <w:r>
        <w:rPr>
          <w:color w:val="231F20"/>
          <w:w w:val="90"/>
        </w:rPr>
        <w:t>oraz</w:t>
      </w:r>
      <w:r>
        <w:rPr>
          <w:color w:val="231F20"/>
          <w:spacing w:val="-6"/>
          <w:w w:val="90"/>
        </w:rPr>
        <w:t xml:space="preserve"> </w:t>
      </w:r>
      <w:r>
        <w:rPr>
          <w:color w:val="231F20"/>
          <w:w w:val="90"/>
        </w:rPr>
        <w:t>niżej</w:t>
      </w:r>
      <w:r>
        <w:rPr>
          <w:color w:val="231F20"/>
          <w:spacing w:val="-6"/>
          <w:w w:val="90"/>
        </w:rPr>
        <w:t xml:space="preserve"> </w:t>
      </w:r>
      <w:r>
        <w:rPr>
          <w:color w:val="231F20"/>
          <w:w w:val="90"/>
        </w:rPr>
        <w:t>wskazane dodatkowe rekomendacje w poszczególnych obszarach.</w:t>
      </w:r>
    </w:p>
    <w:p w14:paraId="770AF5E4" w14:textId="77777777" w:rsidR="004766AD" w:rsidRDefault="00000000">
      <w:pPr>
        <w:pStyle w:val="Tekstpodstawowy"/>
        <w:rPr>
          <w:sz w:val="20"/>
        </w:rPr>
      </w:pPr>
      <w:r>
        <w:pict w14:anchorId="298F1CEB">
          <v:group id="docshapegroup357" o:spid="_x0000_s2403" style="position:absolute;margin-left:0;margin-top:12.7pt;width:471.95pt;height:31.2pt;z-index:-15636480;mso-wrap-distance-left:0;mso-wrap-distance-right:0;mso-position-horizontal-relative:page" coordorigin=",254" coordsize="9439,624">
            <v:shape id="docshape358" o:spid="_x0000_s2405" style="position:absolute;top:254;width:9439;height:624" coordorigin=",254" coordsize="9439,624" path="m9438,494r-12,-75l9392,353r-52,-52l9274,267r-76,-13l9068,254,,254,,878r9068,l9198,878r76,-12l9340,832r52,-52l9426,714r12,-76l9438,494xe" fillcolor="#eceeec" stroked="f">
              <v:path arrowok="t"/>
            </v:shape>
            <v:shape id="docshape359" o:spid="_x0000_s2404" type="#_x0000_t202" style="position:absolute;top:254;width:9439;height:624" filled="f" stroked="f">
              <v:textbox inset="0,0,0,0">
                <w:txbxContent>
                  <w:p w14:paraId="3A0EC1AE" w14:textId="77777777" w:rsidR="004766AD" w:rsidRDefault="00000000">
                    <w:pPr>
                      <w:spacing w:before="143"/>
                      <w:ind w:left="1440"/>
                      <w:rPr>
                        <w:b/>
                        <w:sz w:val="32"/>
                      </w:rPr>
                    </w:pPr>
                    <w:r>
                      <w:rPr>
                        <w:b/>
                        <w:color w:val="231F20"/>
                        <w:w w:val="85"/>
                        <w:sz w:val="32"/>
                      </w:rPr>
                      <w:t>II_1</w:t>
                    </w:r>
                    <w:r>
                      <w:rPr>
                        <w:b/>
                        <w:color w:val="231F20"/>
                        <w:spacing w:val="-2"/>
                        <w:sz w:val="32"/>
                      </w:rPr>
                      <w:t xml:space="preserve"> </w:t>
                    </w:r>
                    <w:r>
                      <w:rPr>
                        <w:b/>
                        <w:color w:val="231F20"/>
                        <w:w w:val="85"/>
                        <w:sz w:val="32"/>
                      </w:rPr>
                      <w:t>OTOCZENIE</w:t>
                    </w:r>
                    <w:r>
                      <w:rPr>
                        <w:b/>
                        <w:color w:val="231F20"/>
                        <w:spacing w:val="-1"/>
                        <w:sz w:val="32"/>
                      </w:rPr>
                      <w:t xml:space="preserve"> </w:t>
                    </w:r>
                    <w:r>
                      <w:rPr>
                        <w:b/>
                        <w:color w:val="231F20"/>
                        <w:w w:val="85"/>
                        <w:sz w:val="32"/>
                      </w:rPr>
                      <w:t>I</w:t>
                    </w:r>
                    <w:r>
                      <w:rPr>
                        <w:b/>
                        <w:color w:val="231F20"/>
                        <w:spacing w:val="-1"/>
                        <w:sz w:val="32"/>
                      </w:rPr>
                      <w:t xml:space="preserve"> </w:t>
                    </w:r>
                    <w:r>
                      <w:rPr>
                        <w:b/>
                        <w:color w:val="231F20"/>
                        <w:w w:val="85"/>
                        <w:sz w:val="32"/>
                      </w:rPr>
                      <w:t>DOJŚCIE</w:t>
                    </w:r>
                    <w:r>
                      <w:rPr>
                        <w:b/>
                        <w:color w:val="231F20"/>
                        <w:spacing w:val="-1"/>
                        <w:sz w:val="32"/>
                      </w:rPr>
                      <w:t xml:space="preserve"> </w:t>
                    </w:r>
                    <w:r>
                      <w:rPr>
                        <w:b/>
                        <w:color w:val="231F20"/>
                        <w:w w:val="85"/>
                        <w:sz w:val="32"/>
                      </w:rPr>
                      <w:t>DO</w:t>
                    </w:r>
                    <w:r>
                      <w:rPr>
                        <w:b/>
                        <w:color w:val="231F20"/>
                        <w:spacing w:val="-1"/>
                        <w:sz w:val="32"/>
                      </w:rPr>
                      <w:t xml:space="preserve"> </w:t>
                    </w:r>
                    <w:r>
                      <w:rPr>
                        <w:b/>
                        <w:color w:val="231F20"/>
                        <w:spacing w:val="-4"/>
                        <w:w w:val="85"/>
                        <w:sz w:val="32"/>
                      </w:rPr>
                      <w:t>SĄDU</w:t>
                    </w:r>
                  </w:p>
                </w:txbxContent>
              </v:textbox>
            </v:shape>
            <w10:wrap type="topAndBottom" anchorx="page"/>
          </v:group>
        </w:pict>
      </w:r>
    </w:p>
    <w:p w14:paraId="7A882044" w14:textId="77777777" w:rsidR="004766AD" w:rsidRDefault="00000000">
      <w:pPr>
        <w:pStyle w:val="Nagwek4"/>
        <w:spacing w:before="39"/>
        <w:ind w:left="720"/>
      </w:pPr>
      <w:r>
        <w:rPr>
          <w:color w:val="231F20"/>
          <w:w w:val="90"/>
        </w:rPr>
        <w:t>II_1.A</w:t>
      </w:r>
      <w:r>
        <w:rPr>
          <w:color w:val="231F20"/>
          <w:spacing w:val="3"/>
        </w:rPr>
        <w:t xml:space="preserve"> </w:t>
      </w:r>
      <w:r>
        <w:rPr>
          <w:color w:val="231F20"/>
          <w:w w:val="90"/>
        </w:rPr>
        <w:t>CIĄGI</w:t>
      </w:r>
      <w:r>
        <w:rPr>
          <w:color w:val="231F20"/>
          <w:spacing w:val="3"/>
        </w:rPr>
        <w:t xml:space="preserve"> </w:t>
      </w:r>
      <w:r>
        <w:rPr>
          <w:color w:val="231F20"/>
          <w:spacing w:val="-2"/>
          <w:w w:val="90"/>
        </w:rPr>
        <w:t>KOMUNIKACYJNE</w:t>
      </w:r>
    </w:p>
    <w:p w14:paraId="534ACBF6" w14:textId="77777777" w:rsidR="004766AD" w:rsidRDefault="00000000">
      <w:pPr>
        <w:pStyle w:val="Nagwek7"/>
        <w:spacing w:before="203"/>
      </w:pPr>
      <w:r>
        <w:rPr>
          <w:color w:val="1F3762"/>
          <w:w w:val="90"/>
        </w:rPr>
        <w:t>II_1.A.1</w:t>
      </w:r>
      <w:r>
        <w:rPr>
          <w:color w:val="1F3762"/>
          <w:spacing w:val="22"/>
        </w:rPr>
        <w:t xml:space="preserve"> </w:t>
      </w:r>
      <w:r>
        <w:rPr>
          <w:color w:val="1F3762"/>
          <w:spacing w:val="-2"/>
          <w:w w:val="95"/>
        </w:rPr>
        <w:t>Szerokość</w:t>
      </w:r>
    </w:p>
    <w:p w14:paraId="777F6E8F"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2"/>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2"/>
          <w:w w:val="90"/>
        </w:rPr>
        <w:t xml:space="preserve"> </w:t>
      </w:r>
      <w:r>
        <w:rPr>
          <w:color w:val="231F20"/>
          <w:w w:val="90"/>
        </w:rPr>
        <w:t>minimalnym,</w:t>
      </w:r>
      <w:r>
        <w:rPr>
          <w:color w:val="231F20"/>
          <w:spacing w:val="-2"/>
          <w:w w:val="90"/>
        </w:rPr>
        <w:t xml:space="preserve"> </w:t>
      </w:r>
      <w:r>
        <w:rPr>
          <w:color w:val="231F20"/>
          <w:w w:val="90"/>
        </w:rPr>
        <w:t>z</w:t>
      </w:r>
      <w:r>
        <w:rPr>
          <w:color w:val="231F20"/>
          <w:spacing w:val="-2"/>
          <w:w w:val="90"/>
        </w:rPr>
        <w:t xml:space="preserve"> </w:t>
      </w:r>
      <w:r>
        <w:rPr>
          <w:color w:val="231F20"/>
          <w:w w:val="90"/>
        </w:rPr>
        <w:t>tym,</w:t>
      </w:r>
      <w:r>
        <w:rPr>
          <w:color w:val="231F20"/>
          <w:spacing w:val="-2"/>
          <w:w w:val="90"/>
        </w:rPr>
        <w:t xml:space="preserve"> </w:t>
      </w:r>
      <w:r>
        <w:rPr>
          <w:color w:val="231F20"/>
          <w:spacing w:val="-5"/>
          <w:w w:val="90"/>
        </w:rPr>
        <w:t>że:</w:t>
      </w:r>
    </w:p>
    <w:p w14:paraId="6EC16E1D" w14:textId="77777777" w:rsidR="004766AD" w:rsidRDefault="00000000">
      <w:pPr>
        <w:pStyle w:val="Akapitzlist"/>
        <w:numPr>
          <w:ilvl w:val="0"/>
          <w:numId w:val="75"/>
        </w:numPr>
        <w:tabs>
          <w:tab w:val="left" w:pos="1439"/>
          <w:tab w:val="left" w:pos="1440"/>
        </w:tabs>
        <w:spacing w:before="141"/>
        <w:rPr>
          <w:b/>
          <w:color w:val="231F20"/>
        </w:rPr>
      </w:pPr>
      <w:r>
        <w:rPr>
          <w:color w:val="231F20"/>
          <w:w w:val="90"/>
        </w:rPr>
        <w:t>zalecana</w:t>
      </w:r>
      <w:r>
        <w:rPr>
          <w:color w:val="231F20"/>
          <w:spacing w:val="-9"/>
          <w:w w:val="90"/>
        </w:rPr>
        <w:t xml:space="preserve"> </w:t>
      </w:r>
      <w:r>
        <w:rPr>
          <w:color w:val="231F20"/>
          <w:w w:val="90"/>
        </w:rPr>
        <w:t>szerokość</w:t>
      </w:r>
      <w:r>
        <w:rPr>
          <w:color w:val="231F20"/>
          <w:spacing w:val="-9"/>
          <w:w w:val="90"/>
        </w:rPr>
        <w:t xml:space="preserve"> </w:t>
      </w:r>
      <w:r>
        <w:rPr>
          <w:color w:val="231F20"/>
          <w:w w:val="90"/>
        </w:rPr>
        <w:t>ciągu</w:t>
      </w:r>
      <w:r>
        <w:rPr>
          <w:color w:val="231F20"/>
          <w:spacing w:val="-9"/>
          <w:w w:val="90"/>
        </w:rPr>
        <w:t xml:space="preserve"> </w:t>
      </w:r>
      <w:r>
        <w:rPr>
          <w:color w:val="231F20"/>
          <w:w w:val="90"/>
        </w:rPr>
        <w:t>komunikacyjnego</w:t>
      </w:r>
      <w:r>
        <w:rPr>
          <w:color w:val="231F20"/>
          <w:spacing w:val="-9"/>
          <w:w w:val="90"/>
        </w:rPr>
        <w:t xml:space="preserve"> </w:t>
      </w:r>
      <w:r>
        <w:rPr>
          <w:color w:val="231F20"/>
          <w:w w:val="90"/>
        </w:rPr>
        <w:t>to</w:t>
      </w:r>
      <w:r>
        <w:rPr>
          <w:color w:val="231F20"/>
          <w:spacing w:val="-9"/>
          <w:w w:val="90"/>
        </w:rPr>
        <w:t xml:space="preserve"> </w:t>
      </w:r>
      <w:r>
        <w:rPr>
          <w:color w:val="231F20"/>
          <w:w w:val="90"/>
        </w:rPr>
        <w:t>200</w:t>
      </w:r>
      <w:r>
        <w:rPr>
          <w:color w:val="231F20"/>
          <w:spacing w:val="-9"/>
          <w:w w:val="90"/>
        </w:rPr>
        <w:t xml:space="preserve"> </w:t>
      </w:r>
      <w:r>
        <w:rPr>
          <w:color w:val="231F20"/>
          <w:w w:val="90"/>
        </w:rPr>
        <w:t>cm</w:t>
      </w:r>
      <w:r>
        <w:rPr>
          <w:color w:val="231F20"/>
          <w:spacing w:val="-9"/>
          <w:w w:val="90"/>
        </w:rPr>
        <w:t xml:space="preserve"> </w:t>
      </w:r>
      <w:r>
        <w:rPr>
          <w:color w:val="231F20"/>
          <w:w w:val="90"/>
        </w:rPr>
        <w:t>na</w:t>
      </w:r>
      <w:r>
        <w:rPr>
          <w:color w:val="231F20"/>
          <w:spacing w:val="-9"/>
          <w:w w:val="90"/>
        </w:rPr>
        <w:t xml:space="preserve"> </w:t>
      </w:r>
      <w:r>
        <w:rPr>
          <w:color w:val="231F20"/>
          <w:w w:val="90"/>
        </w:rPr>
        <w:t>całej</w:t>
      </w:r>
      <w:r>
        <w:rPr>
          <w:color w:val="231F20"/>
          <w:spacing w:val="-9"/>
          <w:w w:val="90"/>
        </w:rPr>
        <w:t xml:space="preserve"> </w:t>
      </w:r>
      <w:r>
        <w:rPr>
          <w:color w:val="231F20"/>
          <w:spacing w:val="-2"/>
          <w:w w:val="90"/>
        </w:rPr>
        <w:t>długości</w:t>
      </w:r>
    </w:p>
    <w:p w14:paraId="0DAA4CA5" w14:textId="77777777" w:rsidR="004766AD" w:rsidRDefault="00000000">
      <w:pPr>
        <w:pStyle w:val="Nagwek7"/>
        <w:spacing w:before="181"/>
      </w:pPr>
      <w:r>
        <w:rPr>
          <w:color w:val="1F3762"/>
          <w:w w:val="90"/>
        </w:rPr>
        <w:t>II_1.A.2</w:t>
      </w:r>
      <w:r>
        <w:rPr>
          <w:color w:val="1F3762"/>
          <w:spacing w:val="22"/>
        </w:rPr>
        <w:t xml:space="preserve"> </w:t>
      </w:r>
      <w:r>
        <w:rPr>
          <w:color w:val="1F3762"/>
          <w:spacing w:val="-2"/>
        </w:rPr>
        <w:t>Nawierzchnia</w:t>
      </w:r>
    </w:p>
    <w:p w14:paraId="594AFE07"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2D003334" w14:textId="77777777" w:rsidR="004766AD" w:rsidRDefault="00000000">
      <w:pPr>
        <w:pStyle w:val="Akapitzlist"/>
        <w:numPr>
          <w:ilvl w:val="0"/>
          <w:numId w:val="75"/>
        </w:numPr>
        <w:tabs>
          <w:tab w:val="left" w:pos="1439"/>
          <w:tab w:val="left" w:pos="1440"/>
        </w:tabs>
        <w:spacing w:before="141"/>
        <w:rPr>
          <w:b/>
          <w:color w:val="231F20"/>
        </w:rPr>
      </w:pPr>
      <w:r>
        <w:rPr>
          <w:color w:val="231F20"/>
          <w:w w:val="90"/>
        </w:rPr>
        <w:t>nawierzchnia</w:t>
      </w:r>
      <w:r>
        <w:rPr>
          <w:color w:val="231F20"/>
          <w:spacing w:val="-8"/>
          <w:w w:val="90"/>
        </w:rPr>
        <w:t xml:space="preserve"> </w:t>
      </w:r>
      <w:r>
        <w:rPr>
          <w:color w:val="231F20"/>
          <w:w w:val="90"/>
        </w:rPr>
        <w:t>przed</w:t>
      </w:r>
      <w:r>
        <w:rPr>
          <w:color w:val="231F20"/>
          <w:spacing w:val="-7"/>
          <w:w w:val="90"/>
        </w:rPr>
        <w:t xml:space="preserve"> </w:t>
      </w:r>
      <w:r>
        <w:rPr>
          <w:color w:val="231F20"/>
          <w:w w:val="90"/>
        </w:rPr>
        <w:t>wejściem</w:t>
      </w:r>
      <w:r>
        <w:rPr>
          <w:color w:val="231F20"/>
          <w:spacing w:val="-8"/>
          <w:w w:val="90"/>
        </w:rPr>
        <w:t xml:space="preserve"> </w:t>
      </w:r>
      <w:r>
        <w:rPr>
          <w:color w:val="231F20"/>
          <w:w w:val="90"/>
        </w:rPr>
        <w:t>głównym</w:t>
      </w:r>
      <w:r>
        <w:rPr>
          <w:color w:val="231F20"/>
          <w:spacing w:val="-7"/>
          <w:w w:val="90"/>
        </w:rPr>
        <w:t xml:space="preserve"> </w:t>
      </w:r>
      <w:r>
        <w:rPr>
          <w:color w:val="231F20"/>
          <w:w w:val="90"/>
        </w:rPr>
        <w:t>jest</w:t>
      </w:r>
      <w:r>
        <w:rPr>
          <w:color w:val="231F20"/>
          <w:spacing w:val="-8"/>
          <w:w w:val="90"/>
        </w:rPr>
        <w:t xml:space="preserve"> </w:t>
      </w:r>
      <w:r>
        <w:rPr>
          <w:color w:val="231F20"/>
          <w:w w:val="90"/>
        </w:rPr>
        <w:t>utwardzona</w:t>
      </w:r>
      <w:r>
        <w:rPr>
          <w:color w:val="231F20"/>
          <w:spacing w:val="-7"/>
          <w:w w:val="90"/>
        </w:rPr>
        <w:t xml:space="preserve"> </w:t>
      </w:r>
      <w:r>
        <w:rPr>
          <w:color w:val="231F20"/>
          <w:w w:val="90"/>
        </w:rPr>
        <w:t>i</w:t>
      </w:r>
      <w:r>
        <w:rPr>
          <w:color w:val="231F20"/>
          <w:spacing w:val="-8"/>
          <w:w w:val="90"/>
        </w:rPr>
        <w:t xml:space="preserve"> </w:t>
      </w:r>
      <w:r>
        <w:rPr>
          <w:color w:val="231F20"/>
          <w:w w:val="90"/>
        </w:rPr>
        <w:t>posiada</w:t>
      </w:r>
      <w:r>
        <w:rPr>
          <w:color w:val="231F20"/>
          <w:spacing w:val="-7"/>
          <w:w w:val="90"/>
        </w:rPr>
        <w:t xml:space="preserve"> </w:t>
      </w:r>
      <w:r>
        <w:rPr>
          <w:color w:val="231F20"/>
          <w:w w:val="90"/>
        </w:rPr>
        <w:t>nachylenie</w:t>
      </w:r>
      <w:r>
        <w:rPr>
          <w:color w:val="231F20"/>
          <w:spacing w:val="-7"/>
          <w:w w:val="90"/>
        </w:rPr>
        <w:t xml:space="preserve"> </w:t>
      </w:r>
      <w:r>
        <w:rPr>
          <w:color w:val="231F20"/>
          <w:w w:val="90"/>
        </w:rPr>
        <w:t>podłużne</w:t>
      </w:r>
      <w:r>
        <w:rPr>
          <w:color w:val="231F20"/>
          <w:spacing w:val="-8"/>
          <w:w w:val="90"/>
        </w:rPr>
        <w:t xml:space="preserve"> </w:t>
      </w:r>
      <w:r>
        <w:rPr>
          <w:color w:val="231F20"/>
          <w:w w:val="90"/>
        </w:rPr>
        <w:t>mniejsze</w:t>
      </w:r>
      <w:r>
        <w:rPr>
          <w:color w:val="231F20"/>
          <w:spacing w:val="-7"/>
          <w:w w:val="90"/>
        </w:rPr>
        <w:t xml:space="preserve"> </w:t>
      </w:r>
      <w:r>
        <w:rPr>
          <w:color w:val="231F20"/>
          <w:w w:val="90"/>
        </w:rPr>
        <w:t>niż</w:t>
      </w:r>
      <w:r>
        <w:rPr>
          <w:color w:val="231F20"/>
          <w:spacing w:val="-8"/>
          <w:w w:val="90"/>
        </w:rPr>
        <w:t xml:space="preserve"> </w:t>
      </w:r>
      <w:r>
        <w:rPr>
          <w:color w:val="231F20"/>
          <w:spacing w:val="-5"/>
          <w:w w:val="90"/>
        </w:rPr>
        <w:t>5%.</w:t>
      </w:r>
    </w:p>
    <w:p w14:paraId="7BB91180" w14:textId="77777777" w:rsidR="004766AD" w:rsidRDefault="00000000">
      <w:pPr>
        <w:pStyle w:val="Nagwek7"/>
        <w:spacing w:before="181"/>
      </w:pPr>
      <w:r>
        <w:rPr>
          <w:color w:val="1F3762"/>
          <w:w w:val="90"/>
        </w:rPr>
        <w:t>II_1.A.3</w:t>
      </w:r>
      <w:r>
        <w:rPr>
          <w:color w:val="1F3762"/>
          <w:spacing w:val="22"/>
        </w:rPr>
        <w:t xml:space="preserve"> </w:t>
      </w:r>
      <w:r>
        <w:rPr>
          <w:color w:val="1F3762"/>
          <w:spacing w:val="-2"/>
        </w:rPr>
        <w:t>Ukształtowanie</w:t>
      </w:r>
    </w:p>
    <w:p w14:paraId="05E163E0" w14:textId="77777777" w:rsidR="004766AD" w:rsidRDefault="00000000">
      <w:pPr>
        <w:pStyle w:val="Tekstpodstawowy"/>
        <w:spacing w:before="138"/>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32C12BF8" w14:textId="77777777" w:rsidR="004766AD" w:rsidRDefault="004766AD">
      <w:pPr>
        <w:pStyle w:val="Tekstpodstawowy"/>
        <w:spacing w:before="9"/>
        <w:rPr>
          <w:sz w:val="18"/>
        </w:rPr>
      </w:pPr>
    </w:p>
    <w:p w14:paraId="37C08749" w14:textId="77777777" w:rsidR="004766AD" w:rsidRDefault="00000000">
      <w:pPr>
        <w:pStyle w:val="Nagwek7"/>
      </w:pPr>
      <w:r>
        <w:rPr>
          <w:color w:val="1F3762"/>
          <w:w w:val="90"/>
        </w:rPr>
        <w:t>II_1.A.4</w:t>
      </w:r>
      <w:r>
        <w:rPr>
          <w:color w:val="1F3762"/>
          <w:spacing w:val="22"/>
        </w:rPr>
        <w:t xml:space="preserve"> </w:t>
      </w:r>
      <w:r>
        <w:rPr>
          <w:color w:val="1F3762"/>
          <w:spacing w:val="-2"/>
        </w:rPr>
        <w:t>Oświetlenie</w:t>
      </w:r>
    </w:p>
    <w:p w14:paraId="7012CC37"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1C314BE0" w14:textId="77777777" w:rsidR="004766AD" w:rsidRDefault="00000000">
      <w:pPr>
        <w:pStyle w:val="Akapitzlist"/>
        <w:numPr>
          <w:ilvl w:val="0"/>
          <w:numId w:val="75"/>
        </w:numPr>
        <w:tabs>
          <w:tab w:val="left" w:pos="1439"/>
          <w:tab w:val="left" w:pos="1440"/>
        </w:tabs>
        <w:spacing w:before="156" w:line="223" w:lineRule="auto"/>
        <w:ind w:right="397"/>
        <w:rPr>
          <w:b/>
          <w:color w:val="231F20"/>
        </w:rPr>
      </w:pPr>
      <w:r>
        <w:rPr>
          <w:color w:val="231F20"/>
          <w:w w:val="85"/>
        </w:rPr>
        <w:t>każda</w:t>
      </w:r>
      <w:r>
        <w:rPr>
          <w:color w:val="231F20"/>
        </w:rPr>
        <w:t xml:space="preserve"> </w:t>
      </w:r>
      <w:r>
        <w:rPr>
          <w:color w:val="231F20"/>
          <w:w w:val="85"/>
        </w:rPr>
        <w:t>przeszkoda</w:t>
      </w:r>
      <w:r>
        <w:rPr>
          <w:color w:val="231F20"/>
        </w:rPr>
        <w:t xml:space="preserve"> </w:t>
      </w:r>
      <w:r>
        <w:rPr>
          <w:color w:val="231F20"/>
          <w:w w:val="85"/>
        </w:rPr>
        <w:t>w</w:t>
      </w:r>
      <w:r>
        <w:rPr>
          <w:color w:val="231F20"/>
        </w:rPr>
        <w:t xml:space="preserve"> </w:t>
      </w:r>
      <w:r>
        <w:rPr>
          <w:color w:val="231F20"/>
          <w:w w:val="85"/>
        </w:rPr>
        <w:t>ciągu</w:t>
      </w:r>
      <w:r>
        <w:rPr>
          <w:color w:val="231F20"/>
        </w:rPr>
        <w:t xml:space="preserve"> </w:t>
      </w:r>
      <w:r>
        <w:rPr>
          <w:color w:val="231F20"/>
          <w:w w:val="85"/>
        </w:rPr>
        <w:t>komunikacyjnym</w:t>
      </w:r>
      <w:r>
        <w:rPr>
          <w:color w:val="231F20"/>
        </w:rPr>
        <w:t xml:space="preserve"> </w:t>
      </w:r>
      <w:r>
        <w:rPr>
          <w:color w:val="231F20"/>
          <w:w w:val="85"/>
        </w:rPr>
        <w:t>(np.</w:t>
      </w:r>
      <w:r>
        <w:rPr>
          <w:color w:val="231F20"/>
        </w:rPr>
        <w:t xml:space="preserve"> </w:t>
      </w:r>
      <w:r>
        <w:rPr>
          <w:color w:val="231F20"/>
          <w:w w:val="85"/>
        </w:rPr>
        <w:t>zwężenie)</w:t>
      </w:r>
      <w:r>
        <w:rPr>
          <w:color w:val="231F20"/>
        </w:rPr>
        <w:t xml:space="preserve"> </w:t>
      </w:r>
      <w:r>
        <w:rPr>
          <w:color w:val="231F20"/>
          <w:w w:val="85"/>
        </w:rPr>
        <w:t>musi</w:t>
      </w:r>
      <w:r>
        <w:rPr>
          <w:color w:val="231F20"/>
        </w:rPr>
        <w:t xml:space="preserve"> </w:t>
      </w:r>
      <w:r>
        <w:rPr>
          <w:color w:val="231F20"/>
          <w:w w:val="85"/>
        </w:rPr>
        <w:t>być</w:t>
      </w:r>
      <w:r>
        <w:rPr>
          <w:color w:val="231F20"/>
        </w:rPr>
        <w:t xml:space="preserve"> </w:t>
      </w:r>
      <w:r>
        <w:rPr>
          <w:color w:val="231F20"/>
          <w:w w:val="85"/>
        </w:rPr>
        <w:t>oświetlona</w:t>
      </w:r>
      <w:r>
        <w:rPr>
          <w:color w:val="231F20"/>
        </w:rPr>
        <w:t xml:space="preserve"> </w:t>
      </w:r>
      <w:r>
        <w:rPr>
          <w:color w:val="231F20"/>
          <w:w w:val="85"/>
        </w:rPr>
        <w:t>po</w:t>
      </w:r>
      <w:r>
        <w:rPr>
          <w:color w:val="231F20"/>
        </w:rPr>
        <w:t xml:space="preserve"> </w:t>
      </w:r>
      <w:r>
        <w:rPr>
          <w:color w:val="231F20"/>
          <w:w w:val="85"/>
        </w:rPr>
        <w:t>zmierzchu</w:t>
      </w:r>
      <w:r>
        <w:rPr>
          <w:color w:val="231F20"/>
        </w:rPr>
        <w:t xml:space="preserve"> </w:t>
      </w:r>
      <w:r>
        <w:rPr>
          <w:color w:val="231F20"/>
          <w:w w:val="85"/>
        </w:rPr>
        <w:t>mocą</w:t>
      </w:r>
      <w:r>
        <w:rPr>
          <w:color w:val="231F20"/>
        </w:rPr>
        <w:t xml:space="preserve"> </w:t>
      </w:r>
      <w:r>
        <w:rPr>
          <w:color w:val="231F20"/>
          <w:w w:val="85"/>
        </w:rPr>
        <w:t>minimum</w:t>
      </w:r>
      <w:r>
        <w:rPr>
          <w:color w:val="231F20"/>
          <w:spacing w:val="40"/>
        </w:rPr>
        <w:t xml:space="preserve"> </w:t>
      </w:r>
      <w:r>
        <w:rPr>
          <w:color w:val="231F20"/>
          <w:w w:val="95"/>
        </w:rPr>
        <w:t>30 lx.</w:t>
      </w:r>
    </w:p>
    <w:p w14:paraId="2A388773" w14:textId="77777777" w:rsidR="004766AD" w:rsidRDefault="00000000">
      <w:pPr>
        <w:pStyle w:val="Nagwek7"/>
        <w:spacing w:before="183"/>
      </w:pPr>
      <w:r>
        <w:rPr>
          <w:color w:val="1F3762"/>
          <w:w w:val="85"/>
        </w:rPr>
        <w:t>II_1.A.5</w:t>
      </w:r>
      <w:r>
        <w:rPr>
          <w:color w:val="1F3762"/>
          <w:spacing w:val="36"/>
        </w:rPr>
        <w:t xml:space="preserve"> </w:t>
      </w:r>
      <w:r>
        <w:rPr>
          <w:color w:val="1F3762"/>
          <w:w w:val="85"/>
        </w:rPr>
        <w:t>System</w:t>
      </w:r>
      <w:r>
        <w:rPr>
          <w:color w:val="1F3762"/>
          <w:spacing w:val="37"/>
        </w:rPr>
        <w:t xml:space="preserve"> </w:t>
      </w:r>
      <w:r>
        <w:rPr>
          <w:color w:val="1F3762"/>
          <w:w w:val="85"/>
        </w:rPr>
        <w:t>informacyjno-</w:t>
      </w:r>
      <w:r>
        <w:rPr>
          <w:color w:val="1F3762"/>
          <w:spacing w:val="-2"/>
          <w:w w:val="85"/>
        </w:rPr>
        <w:t>rozpoznawczy</w:t>
      </w:r>
    </w:p>
    <w:p w14:paraId="55B10DA9"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0465DFCB" w14:textId="77777777" w:rsidR="004766AD" w:rsidRDefault="00000000">
      <w:pPr>
        <w:pStyle w:val="Akapitzlist"/>
        <w:numPr>
          <w:ilvl w:val="0"/>
          <w:numId w:val="75"/>
        </w:numPr>
        <w:tabs>
          <w:tab w:val="left" w:pos="1439"/>
          <w:tab w:val="left" w:pos="1440"/>
        </w:tabs>
        <w:spacing w:before="141" w:line="244" w:lineRule="exact"/>
        <w:rPr>
          <w:b/>
          <w:color w:val="231F20"/>
        </w:rPr>
      </w:pPr>
      <w:r>
        <w:rPr>
          <w:color w:val="231F20"/>
          <w:w w:val="90"/>
        </w:rPr>
        <w:t>trasa</w:t>
      </w:r>
      <w:r>
        <w:rPr>
          <w:color w:val="231F20"/>
          <w:spacing w:val="-2"/>
          <w:w w:val="90"/>
        </w:rPr>
        <w:t xml:space="preserve"> </w:t>
      </w:r>
      <w:r>
        <w:rPr>
          <w:color w:val="231F20"/>
          <w:w w:val="90"/>
        </w:rPr>
        <w:t>wolna</w:t>
      </w:r>
      <w:r>
        <w:rPr>
          <w:color w:val="231F20"/>
          <w:spacing w:val="-2"/>
          <w:w w:val="90"/>
        </w:rPr>
        <w:t xml:space="preserve"> </w:t>
      </w:r>
      <w:r>
        <w:rPr>
          <w:color w:val="231F20"/>
          <w:w w:val="90"/>
        </w:rPr>
        <w:t>od</w:t>
      </w:r>
      <w:r>
        <w:rPr>
          <w:color w:val="231F20"/>
          <w:spacing w:val="-1"/>
          <w:w w:val="90"/>
        </w:rPr>
        <w:t xml:space="preserve"> </w:t>
      </w:r>
      <w:r>
        <w:rPr>
          <w:color w:val="231F20"/>
          <w:w w:val="90"/>
        </w:rPr>
        <w:t>przeszkód</w:t>
      </w:r>
      <w:r>
        <w:rPr>
          <w:color w:val="231F20"/>
          <w:spacing w:val="-2"/>
          <w:w w:val="90"/>
        </w:rPr>
        <w:t xml:space="preserve"> </w:t>
      </w:r>
      <w:r>
        <w:rPr>
          <w:color w:val="231F20"/>
          <w:w w:val="90"/>
        </w:rPr>
        <w:t>jest</w:t>
      </w:r>
      <w:r>
        <w:rPr>
          <w:color w:val="231F20"/>
          <w:spacing w:val="-1"/>
          <w:w w:val="90"/>
        </w:rPr>
        <w:t xml:space="preserve"> </w:t>
      </w:r>
      <w:r>
        <w:rPr>
          <w:color w:val="231F20"/>
          <w:w w:val="90"/>
        </w:rPr>
        <w:t>tą</w:t>
      </w:r>
      <w:r>
        <w:rPr>
          <w:color w:val="231F20"/>
          <w:spacing w:val="-2"/>
          <w:w w:val="90"/>
        </w:rPr>
        <w:t xml:space="preserve"> </w:t>
      </w:r>
      <w:r>
        <w:rPr>
          <w:color w:val="231F20"/>
          <w:w w:val="90"/>
        </w:rPr>
        <w:t>samą</w:t>
      </w:r>
      <w:r>
        <w:rPr>
          <w:color w:val="231F20"/>
          <w:spacing w:val="-2"/>
          <w:w w:val="90"/>
        </w:rPr>
        <w:t xml:space="preserve"> </w:t>
      </w:r>
      <w:r>
        <w:rPr>
          <w:color w:val="231F20"/>
          <w:w w:val="90"/>
        </w:rPr>
        <w:t>trasą</w:t>
      </w:r>
      <w:r>
        <w:rPr>
          <w:color w:val="231F20"/>
          <w:spacing w:val="-1"/>
          <w:w w:val="90"/>
        </w:rPr>
        <w:t xml:space="preserve"> </w:t>
      </w:r>
      <w:r>
        <w:rPr>
          <w:color w:val="231F20"/>
          <w:w w:val="90"/>
        </w:rPr>
        <w:t>dla</w:t>
      </w:r>
      <w:r>
        <w:rPr>
          <w:color w:val="231F20"/>
          <w:spacing w:val="-2"/>
          <w:w w:val="90"/>
        </w:rPr>
        <w:t xml:space="preserve"> </w:t>
      </w:r>
      <w:r>
        <w:rPr>
          <w:color w:val="231F20"/>
          <w:w w:val="90"/>
        </w:rPr>
        <w:t>wszystkich</w:t>
      </w:r>
      <w:r>
        <w:rPr>
          <w:color w:val="231F20"/>
          <w:spacing w:val="-1"/>
          <w:w w:val="90"/>
        </w:rPr>
        <w:t xml:space="preserve"> </w:t>
      </w:r>
      <w:r>
        <w:rPr>
          <w:color w:val="231F20"/>
          <w:w w:val="90"/>
        </w:rPr>
        <w:t>użytkowników,</w:t>
      </w:r>
      <w:r>
        <w:rPr>
          <w:color w:val="231F20"/>
          <w:spacing w:val="-2"/>
          <w:w w:val="90"/>
        </w:rPr>
        <w:t xml:space="preserve"> </w:t>
      </w:r>
      <w:r>
        <w:rPr>
          <w:color w:val="231F20"/>
          <w:w w:val="90"/>
        </w:rPr>
        <w:t>tj.</w:t>
      </w:r>
      <w:r>
        <w:rPr>
          <w:color w:val="231F20"/>
          <w:spacing w:val="-2"/>
          <w:w w:val="90"/>
        </w:rPr>
        <w:t xml:space="preserve"> </w:t>
      </w:r>
      <w:r>
        <w:rPr>
          <w:color w:val="231F20"/>
          <w:w w:val="90"/>
        </w:rPr>
        <w:t>zapewnia</w:t>
      </w:r>
      <w:r>
        <w:rPr>
          <w:color w:val="231F20"/>
          <w:spacing w:val="-1"/>
          <w:w w:val="90"/>
        </w:rPr>
        <w:t xml:space="preserve"> </w:t>
      </w:r>
      <w:r>
        <w:rPr>
          <w:color w:val="231F20"/>
          <w:spacing w:val="-2"/>
          <w:w w:val="90"/>
        </w:rPr>
        <w:t>osobom</w:t>
      </w:r>
    </w:p>
    <w:p w14:paraId="53472897" w14:textId="77777777" w:rsidR="004766AD" w:rsidRDefault="00000000">
      <w:pPr>
        <w:pStyle w:val="Tekstpodstawowy"/>
        <w:spacing w:before="6" w:line="223" w:lineRule="auto"/>
        <w:ind w:left="1440"/>
      </w:pPr>
      <w:r>
        <w:rPr>
          <w:color w:val="231F20"/>
          <w:spacing w:val="-2"/>
          <w:w w:val="90"/>
        </w:rPr>
        <w:t xml:space="preserve">z niepełnosprawnościami ten sam sposób dotarcia do wejść dostępnych na równych prawach z innymi </w:t>
      </w:r>
      <w:r>
        <w:rPr>
          <w:color w:val="231F20"/>
          <w:spacing w:val="-2"/>
          <w:w w:val="95"/>
        </w:rPr>
        <w:t>użytkownikami.</w:t>
      </w:r>
    </w:p>
    <w:p w14:paraId="6BED0B62" w14:textId="77777777" w:rsidR="004766AD" w:rsidRDefault="00000000">
      <w:pPr>
        <w:pStyle w:val="Nagwek7"/>
        <w:spacing w:before="183"/>
      </w:pPr>
      <w:r>
        <w:rPr>
          <w:color w:val="1F3762"/>
          <w:w w:val="90"/>
        </w:rPr>
        <w:t>II_1.A.6</w:t>
      </w:r>
      <w:r>
        <w:rPr>
          <w:color w:val="1F3762"/>
          <w:spacing w:val="-10"/>
          <w:w w:val="90"/>
        </w:rPr>
        <w:t xml:space="preserve"> </w:t>
      </w:r>
      <w:r>
        <w:rPr>
          <w:color w:val="1F3762"/>
          <w:w w:val="90"/>
        </w:rPr>
        <w:t>Miejsca</w:t>
      </w:r>
      <w:r>
        <w:rPr>
          <w:color w:val="1F3762"/>
          <w:spacing w:val="-10"/>
          <w:w w:val="90"/>
        </w:rPr>
        <w:t xml:space="preserve"> </w:t>
      </w:r>
      <w:r>
        <w:rPr>
          <w:color w:val="1F3762"/>
          <w:w w:val="90"/>
        </w:rPr>
        <w:t>odpoczynku</w:t>
      </w:r>
      <w:r>
        <w:rPr>
          <w:color w:val="1F3762"/>
          <w:spacing w:val="-9"/>
          <w:w w:val="90"/>
        </w:rPr>
        <w:t xml:space="preserve"> </w:t>
      </w:r>
      <w:r>
        <w:rPr>
          <w:color w:val="1F3762"/>
          <w:w w:val="90"/>
        </w:rPr>
        <w:t>na</w:t>
      </w:r>
      <w:r>
        <w:rPr>
          <w:color w:val="1F3762"/>
          <w:spacing w:val="-10"/>
          <w:w w:val="90"/>
        </w:rPr>
        <w:t xml:space="preserve"> </w:t>
      </w:r>
      <w:r>
        <w:rPr>
          <w:color w:val="1F3762"/>
          <w:w w:val="90"/>
        </w:rPr>
        <w:t>drodze</w:t>
      </w:r>
      <w:r>
        <w:rPr>
          <w:color w:val="1F3762"/>
          <w:spacing w:val="-10"/>
          <w:w w:val="90"/>
        </w:rPr>
        <w:t xml:space="preserve"> </w:t>
      </w:r>
      <w:r>
        <w:rPr>
          <w:color w:val="1F3762"/>
          <w:w w:val="90"/>
        </w:rPr>
        <w:t>ciągów</w:t>
      </w:r>
      <w:r>
        <w:rPr>
          <w:color w:val="1F3762"/>
          <w:spacing w:val="-9"/>
          <w:w w:val="90"/>
        </w:rPr>
        <w:t xml:space="preserve"> </w:t>
      </w:r>
      <w:r>
        <w:rPr>
          <w:color w:val="1F3762"/>
          <w:spacing w:val="-2"/>
          <w:w w:val="90"/>
        </w:rPr>
        <w:t>pieszych</w:t>
      </w:r>
    </w:p>
    <w:p w14:paraId="7FDAA955" w14:textId="77777777" w:rsidR="004766AD" w:rsidRDefault="00000000">
      <w:pPr>
        <w:pStyle w:val="Tekstpodstawowy"/>
        <w:spacing w:before="138"/>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029F101A" w14:textId="77777777" w:rsidR="004766AD" w:rsidRDefault="004766AD">
      <w:pPr>
        <w:pStyle w:val="Tekstpodstawowy"/>
        <w:rPr>
          <w:sz w:val="24"/>
        </w:rPr>
      </w:pPr>
    </w:p>
    <w:p w14:paraId="2B39706A" w14:textId="77777777" w:rsidR="004766AD" w:rsidRDefault="004766AD">
      <w:pPr>
        <w:pStyle w:val="Tekstpodstawowy"/>
        <w:spacing w:before="10"/>
        <w:rPr>
          <w:sz w:val="32"/>
        </w:rPr>
      </w:pPr>
    </w:p>
    <w:p w14:paraId="559A6A7A" w14:textId="77777777" w:rsidR="004766AD" w:rsidRDefault="00000000">
      <w:pPr>
        <w:pStyle w:val="Nagwek4"/>
        <w:spacing w:before="1"/>
        <w:ind w:left="720"/>
      </w:pPr>
      <w:r>
        <w:rPr>
          <w:color w:val="231F20"/>
          <w:w w:val="85"/>
        </w:rPr>
        <w:t>II_1.B</w:t>
      </w:r>
      <w:r>
        <w:rPr>
          <w:color w:val="231F20"/>
          <w:spacing w:val="-8"/>
        </w:rPr>
        <w:t xml:space="preserve"> </w:t>
      </w:r>
      <w:r>
        <w:rPr>
          <w:color w:val="231F20"/>
          <w:w w:val="85"/>
        </w:rPr>
        <w:t>SCHODY</w:t>
      </w:r>
      <w:r>
        <w:rPr>
          <w:color w:val="231F20"/>
          <w:spacing w:val="-8"/>
        </w:rPr>
        <w:t xml:space="preserve"> </w:t>
      </w:r>
      <w:r>
        <w:rPr>
          <w:color w:val="231F20"/>
          <w:spacing w:val="-2"/>
          <w:w w:val="85"/>
        </w:rPr>
        <w:t>TERENOWE</w:t>
      </w:r>
    </w:p>
    <w:p w14:paraId="1FF39E3E" w14:textId="77777777" w:rsidR="004766AD" w:rsidRDefault="00000000">
      <w:pPr>
        <w:pStyle w:val="Nagwek7"/>
        <w:spacing w:before="203"/>
      </w:pPr>
      <w:r>
        <w:rPr>
          <w:color w:val="1F3762"/>
          <w:w w:val="85"/>
        </w:rPr>
        <w:t>II_1.B.1</w:t>
      </w:r>
      <w:r>
        <w:rPr>
          <w:color w:val="1F3762"/>
          <w:spacing w:val="11"/>
        </w:rPr>
        <w:t xml:space="preserve"> </w:t>
      </w:r>
      <w:r>
        <w:rPr>
          <w:color w:val="1F3762"/>
          <w:w w:val="85"/>
        </w:rPr>
        <w:t>Parametry</w:t>
      </w:r>
      <w:r>
        <w:rPr>
          <w:color w:val="1F3762"/>
          <w:spacing w:val="11"/>
        </w:rPr>
        <w:t xml:space="preserve"> </w:t>
      </w:r>
      <w:r>
        <w:rPr>
          <w:color w:val="1F3762"/>
          <w:w w:val="85"/>
        </w:rPr>
        <w:t>stopni</w:t>
      </w:r>
      <w:r>
        <w:rPr>
          <w:color w:val="1F3762"/>
          <w:spacing w:val="12"/>
        </w:rPr>
        <w:t xml:space="preserve"> </w:t>
      </w:r>
      <w:r>
        <w:rPr>
          <w:color w:val="1F3762"/>
          <w:spacing w:val="-2"/>
          <w:w w:val="85"/>
        </w:rPr>
        <w:t>schodów</w:t>
      </w:r>
    </w:p>
    <w:p w14:paraId="600A74C8"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0C2F08B5" w14:textId="77777777" w:rsidR="004766AD" w:rsidRDefault="00000000">
      <w:pPr>
        <w:pStyle w:val="Akapitzlist"/>
        <w:numPr>
          <w:ilvl w:val="0"/>
          <w:numId w:val="75"/>
        </w:numPr>
        <w:tabs>
          <w:tab w:val="left" w:pos="1439"/>
          <w:tab w:val="left" w:pos="1440"/>
        </w:tabs>
        <w:spacing w:before="153"/>
        <w:rPr>
          <w:b/>
          <w:color w:val="231F20"/>
        </w:rPr>
      </w:pPr>
      <w:r>
        <w:rPr>
          <w:color w:val="231F20"/>
          <w:w w:val="90"/>
        </w:rPr>
        <w:t>nawierzchnia</w:t>
      </w:r>
      <w:r>
        <w:rPr>
          <w:color w:val="231F20"/>
          <w:spacing w:val="-5"/>
          <w:w w:val="90"/>
        </w:rPr>
        <w:t xml:space="preserve"> </w:t>
      </w:r>
      <w:r>
        <w:rPr>
          <w:color w:val="231F20"/>
          <w:w w:val="90"/>
        </w:rPr>
        <w:t>schodów</w:t>
      </w:r>
      <w:r>
        <w:rPr>
          <w:color w:val="231F20"/>
          <w:spacing w:val="-5"/>
          <w:w w:val="90"/>
        </w:rPr>
        <w:t xml:space="preserve"> </w:t>
      </w:r>
      <w:r>
        <w:rPr>
          <w:color w:val="231F20"/>
          <w:w w:val="90"/>
        </w:rPr>
        <w:t>powinna</w:t>
      </w:r>
      <w:r>
        <w:rPr>
          <w:color w:val="231F20"/>
          <w:spacing w:val="-4"/>
          <w:w w:val="90"/>
        </w:rPr>
        <w:t xml:space="preserve"> </w:t>
      </w:r>
      <w:r>
        <w:rPr>
          <w:color w:val="231F20"/>
          <w:w w:val="90"/>
        </w:rPr>
        <w:t>być</w:t>
      </w:r>
      <w:r>
        <w:rPr>
          <w:color w:val="231F20"/>
          <w:spacing w:val="-5"/>
          <w:w w:val="90"/>
        </w:rPr>
        <w:t xml:space="preserve"> </w:t>
      </w:r>
      <w:r>
        <w:rPr>
          <w:color w:val="231F20"/>
          <w:w w:val="90"/>
        </w:rPr>
        <w:t>pozbawiona</w:t>
      </w:r>
      <w:r>
        <w:rPr>
          <w:color w:val="231F20"/>
          <w:spacing w:val="-4"/>
          <w:w w:val="90"/>
        </w:rPr>
        <w:t xml:space="preserve"> </w:t>
      </w:r>
      <w:r>
        <w:rPr>
          <w:color w:val="231F20"/>
          <w:w w:val="90"/>
        </w:rPr>
        <w:t>ubytków,</w:t>
      </w:r>
      <w:r>
        <w:rPr>
          <w:color w:val="231F20"/>
          <w:spacing w:val="-5"/>
          <w:w w:val="90"/>
        </w:rPr>
        <w:t xml:space="preserve"> </w:t>
      </w:r>
      <w:r>
        <w:rPr>
          <w:color w:val="231F20"/>
          <w:spacing w:val="-2"/>
          <w:w w:val="90"/>
        </w:rPr>
        <w:t>wyszczerbień.</w:t>
      </w:r>
    </w:p>
    <w:p w14:paraId="036DB863" w14:textId="77777777" w:rsidR="004766AD" w:rsidRDefault="004766AD">
      <w:pPr>
        <w:pStyle w:val="Tekstpodstawowy"/>
        <w:rPr>
          <w:sz w:val="20"/>
        </w:rPr>
      </w:pPr>
    </w:p>
    <w:p w14:paraId="23475D06" w14:textId="77777777" w:rsidR="004766AD" w:rsidRDefault="004766AD">
      <w:pPr>
        <w:pStyle w:val="Tekstpodstawowy"/>
        <w:rPr>
          <w:sz w:val="20"/>
        </w:rPr>
      </w:pPr>
    </w:p>
    <w:p w14:paraId="03C8655B" w14:textId="77777777" w:rsidR="004766AD" w:rsidRDefault="00000000">
      <w:pPr>
        <w:tabs>
          <w:tab w:val="right" w:pos="6080"/>
        </w:tabs>
        <w:spacing w:before="220"/>
        <w:ind w:left="757"/>
        <w:rPr>
          <w:b/>
          <w:sz w:val="24"/>
        </w:rPr>
      </w:pP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r>
        <w:rPr>
          <w:rFonts w:ascii="Times New Roman" w:hAnsi="Times New Roman"/>
          <w:color w:val="466C8D"/>
          <w:sz w:val="24"/>
        </w:rPr>
        <w:tab/>
      </w:r>
      <w:r>
        <w:rPr>
          <w:b/>
          <w:color w:val="231F20"/>
          <w:spacing w:val="-5"/>
          <w:w w:val="95"/>
          <w:sz w:val="24"/>
        </w:rPr>
        <w:t>90</w:t>
      </w:r>
    </w:p>
    <w:p w14:paraId="39E5140C" w14:textId="77777777" w:rsidR="004766AD" w:rsidRDefault="004766AD">
      <w:pPr>
        <w:rPr>
          <w:sz w:val="24"/>
        </w:rPr>
        <w:sectPr w:rsidR="004766AD">
          <w:headerReference w:type="default" r:id="rId168"/>
          <w:footerReference w:type="default" r:id="rId169"/>
          <w:pgSz w:w="11910" w:h="16840"/>
          <w:pgMar w:top="1620" w:right="600" w:bottom="280" w:left="0" w:header="771" w:footer="0" w:gutter="0"/>
          <w:cols w:space="708"/>
        </w:sectPr>
      </w:pPr>
    </w:p>
    <w:p w14:paraId="243EEED9" w14:textId="77777777" w:rsidR="004766AD" w:rsidRDefault="00000000">
      <w:pPr>
        <w:pStyle w:val="Tekstpodstawowy"/>
        <w:spacing w:before="8"/>
        <w:rPr>
          <w:b/>
          <w:sz w:val="24"/>
        </w:rPr>
      </w:pPr>
      <w:r>
        <w:lastRenderedPageBreak/>
        <w:pict w14:anchorId="72553E42">
          <v:group id="docshapegroup360" o:spid="_x0000_s2399" style="position:absolute;margin-left:575.15pt;margin-top:203.2pt;width:20.15pt;height:638.75pt;z-index:15821312;mso-position-horizontal-relative:page;mso-position-vertical-relative:page" coordorigin="11503,4064" coordsize="403,12775">
            <v:shape id="docshape361" o:spid="_x0000_s2402" style="position:absolute;left:11502;top:4063;width:403;height:11247" coordorigin="11503,4064" coordsize="403,11247" path="m11906,4064r-186,l11651,4075r-59,31l11545,4154r-31,60l11503,4284r,11026l11906,15310r,-11246xe" fillcolor="#3378c6" stroked="f">
              <v:fill opacity="19660f"/>
              <v:path arrowok="t"/>
            </v:shape>
            <v:shape id="docshape362" o:spid="_x0000_s2401" style="position:absolute;left:11502;top:5906;width:403;height:10932" coordorigin="11503,5906" coordsize="403,10932" path="m11906,5906r-186,l11651,5917r-59,31l11545,5995r-31,59l11503,6123r,10715l11906,16838r,-10932xe" fillcolor="#3378c6" stroked="f">
              <v:path arrowok="t"/>
            </v:shape>
            <v:shape id="docshape363" o:spid="_x0000_s2400" style="position:absolute;left:11502;top:4984;width:403;height:11247" coordorigin="11503,4985" coordsize="403,11247" path="m11906,4985r-186,l11651,4996r-59,31l11545,5075r-31,61l11503,5206r,11025l11906,16231r,-11246xe" fillcolor="#3378c6" stroked="f">
              <v:fill opacity=".5"/>
              <v:path arrowok="t"/>
            </v:shape>
            <w10:wrap anchorx="page" anchory="page"/>
          </v:group>
        </w:pict>
      </w:r>
      <w:r>
        <w:pict w14:anchorId="4B42507A">
          <v:shape id="docshape364" o:spid="_x0000_s2398" type="#_x0000_t202" style="position:absolute;margin-left:577.2pt;margin-top:601.85pt;width:14pt;height:79.4pt;z-index:15821824;mso-position-horizontal-relative:page;mso-position-vertical-relative:page" filled="f" stroked="f">
            <v:textbox style="layout-flow:vertical;mso-layout-flow-alt:bottom-to-top" inset="0,0,0,0">
              <w:txbxContent>
                <w:p w14:paraId="397EBA5E"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anchory="page"/>
          </v:shape>
        </w:pict>
      </w:r>
    </w:p>
    <w:p w14:paraId="1D5DB02F" w14:textId="77777777" w:rsidR="004766AD" w:rsidRDefault="00000000">
      <w:pPr>
        <w:pStyle w:val="Nagwek7"/>
        <w:spacing w:before="1"/>
        <w:ind w:left="963"/>
      </w:pPr>
      <w:bookmarkStart w:id="55" w:name="_bookmark54"/>
      <w:bookmarkEnd w:id="55"/>
      <w:r>
        <w:rPr>
          <w:color w:val="1F3762"/>
          <w:w w:val="90"/>
        </w:rPr>
        <w:t>II_1.B.2</w:t>
      </w:r>
      <w:r>
        <w:rPr>
          <w:color w:val="1F3762"/>
          <w:spacing w:val="-5"/>
          <w:w w:val="90"/>
        </w:rPr>
        <w:t xml:space="preserve"> </w:t>
      </w:r>
      <w:r>
        <w:rPr>
          <w:color w:val="1F3762"/>
          <w:spacing w:val="-2"/>
          <w:w w:val="95"/>
        </w:rPr>
        <w:t>Spoczniki</w:t>
      </w:r>
    </w:p>
    <w:p w14:paraId="2E3CBB24" w14:textId="77777777" w:rsidR="004766AD" w:rsidRDefault="00000000">
      <w:pPr>
        <w:pStyle w:val="Tekstpodstawowy"/>
        <w:spacing w:before="13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6AE4132A" w14:textId="77777777" w:rsidR="004766AD" w:rsidRDefault="004766AD">
      <w:pPr>
        <w:pStyle w:val="Tekstpodstawowy"/>
        <w:spacing w:before="9"/>
        <w:rPr>
          <w:sz w:val="18"/>
        </w:rPr>
      </w:pPr>
    </w:p>
    <w:p w14:paraId="4AC03036" w14:textId="77777777" w:rsidR="004766AD" w:rsidRDefault="00000000">
      <w:pPr>
        <w:pStyle w:val="Nagwek7"/>
        <w:ind w:left="963"/>
      </w:pPr>
      <w:r>
        <w:rPr>
          <w:color w:val="1F3762"/>
          <w:w w:val="90"/>
        </w:rPr>
        <w:t>II_1.B.3</w:t>
      </w:r>
      <w:r>
        <w:rPr>
          <w:color w:val="1F3762"/>
          <w:spacing w:val="-5"/>
          <w:w w:val="90"/>
        </w:rPr>
        <w:t xml:space="preserve"> </w:t>
      </w:r>
      <w:r>
        <w:rPr>
          <w:color w:val="1F3762"/>
          <w:spacing w:val="-2"/>
          <w:w w:val="95"/>
        </w:rPr>
        <w:t>Balustrady</w:t>
      </w:r>
    </w:p>
    <w:p w14:paraId="4A066E7E" w14:textId="77777777" w:rsidR="004766AD" w:rsidRDefault="00000000">
      <w:pPr>
        <w:pStyle w:val="Tekstpodstawowy"/>
        <w:spacing w:before="138"/>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73C9C0AC" w14:textId="77777777" w:rsidR="004766AD" w:rsidRDefault="004766AD">
      <w:pPr>
        <w:pStyle w:val="Tekstpodstawowy"/>
        <w:spacing w:before="9"/>
        <w:rPr>
          <w:sz w:val="18"/>
        </w:rPr>
      </w:pPr>
    </w:p>
    <w:p w14:paraId="1DF16BB7" w14:textId="77777777" w:rsidR="004766AD" w:rsidRDefault="00000000">
      <w:pPr>
        <w:pStyle w:val="Nagwek7"/>
        <w:ind w:left="963"/>
      </w:pPr>
      <w:r>
        <w:rPr>
          <w:color w:val="1F3762"/>
          <w:w w:val="90"/>
        </w:rPr>
        <w:t>II_1.B.4</w:t>
      </w:r>
      <w:r>
        <w:rPr>
          <w:color w:val="1F3762"/>
          <w:spacing w:val="-5"/>
          <w:w w:val="90"/>
        </w:rPr>
        <w:t xml:space="preserve"> </w:t>
      </w:r>
      <w:r>
        <w:rPr>
          <w:color w:val="1F3762"/>
          <w:spacing w:val="-2"/>
        </w:rPr>
        <w:t>Pochwyty</w:t>
      </w:r>
    </w:p>
    <w:p w14:paraId="51BE0E3E" w14:textId="77777777" w:rsidR="004766AD" w:rsidRDefault="00000000">
      <w:pPr>
        <w:pStyle w:val="Tekstpodstawowy"/>
        <w:spacing w:before="138"/>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0335344C" w14:textId="77777777" w:rsidR="004766AD" w:rsidRDefault="00000000">
      <w:pPr>
        <w:pStyle w:val="Akapitzlist"/>
        <w:numPr>
          <w:ilvl w:val="0"/>
          <w:numId w:val="61"/>
        </w:numPr>
        <w:tabs>
          <w:tab w:val="left" w:pos="1683"/>
          <w:tab w:val="left" w:pos="1684"/>
        </w:tabs>
        <w:spacing w:before="159" w:line="232" w:lineRule="auto"/>
        <w:ind w:right="997"/>
        <w:rPr>
          <w:b/>
        </w:rPr>
      </w:pPr>
      <w:r>
        <w:rPr>
          <w:w w:val="90"/>
        </w:rPr>
        <w:t>pochwyty</w:t>
      </w:r>
      <w:r>
        <w:rPr>
          <w:spacing w:val="-4"/>
          <w:w w:val="90"/>
        </w:rPr>
        <w:t xml:space="preserve"> </w:t>
      </w:r>
      <w:r>
        <w:rPr>
          <w:w w:val="90"/>
        </w:rPr>
        <w:t>powinny</w:t>
      </w:r>
      <w:r>
        <w:rPr>
          <w:spacing w:val="-4"/>
          <w:w w:val="90"/>
        </w:rPr>
        <w:t xml:space="preserve"> </w:t>
      </w:r>
      <w:r>
        <w:rPr>
          <w:w w:val="90"/>
        </w:rPr>
        <w:t>się</w:t>
      </w:r>
      <w:r>
        <w:rPr>
          <w:spacing w:val="-4"/>
          <w:w w:val="90"/>
        </w:rPr>
        <w:t xml:space="preserve"> </w:t>
      </w:r>
      <w:r>
        <w:rPr>
          <w:w w:val="90"/>
        </w:rPr>
        <w:t>znajdować</w:t>
      </w:r>
      <w:r>
        <w:rPr>
          <w:spacing w:val="-4"/>
          <w:w w:val="90"/>
        </w:rPr>
        <w:t xml:space="preserve"> </w:t>
      </w:r>
      <w:r>
        <w:rPr>
          <w:w w:val="90"/>
        </w:rPr>
        <w:t>przy</w:t>
      </w:r>
      <w:r>
        <w:rPr>
          <w:spacing w:val="-4"/>
          <w:w w:val="90"/>
        </w:rPr>
        <w:t xml:space="preserve"> </w:t>
      </w:r>
      <w:r>
        <w:rPr>
          <w:w w:val="90"/>
        </w:rPr>
        <w:t>każdych</w:t>
      </w:r>
      <w:r>
        <w:rPr>
          <w:spacing w:val="-4"/>
          <w:w w:val="90"/>
        </w:rPr>
        <w:t xml:space="preserve"> </w:t>
      </w:r>
      <w:r>
        <w:rPr>
          <w:w w:val="90"/>
        </w:rPr>
        <w:t>schodach,</w:t>
      </w:r>
      <w:r>
        <w:rPr>
          <w:spacing w:val="-4"/>
          <w:w w:val="90"/>
        </w:rPr>
        <w:t xml:space="preserve"> </w:t>
      </w:r>
      <w:r>
        <w:rPr>
          <w:w w:val="90"/>
        </w:rPr>
        <w:t>bez</w:t>
      </w:r>
      <w:r>
        <w:rPr>
          <w:spacing w:val="-4"/>
          <w:w w:val="90"/>
        </w:rPr>
        <w:t xml:space="preserve"> </w:t>
      </w:r>
      <w:r>
        <w:rPr>
          <w:w w:val="90"/>
        </w:rPr>
        <w:t>względu</w:t>
      </w:r>
      <w:r>
        <w:rPr>
          <w:spacing w:val="-4"/>
          <w:w w:val="90"/>
        </w:rPr>
        <w:t xml:space="preserve"> </w:t>
      </w:r>
      <w:r>
        <w:rPr>
          <w:w w:val="90"/>
        </w:rPr>
        <w:t>na</w:t>
      </w:r>
      <w:r>
        <w:rPr>
          <w:spacing w:val="-4"/>
          <w:w w:val="90"/>
        </w:rPr>
        <w:t xml:space="preserve"> </w:t>
      </w:r>
      <w:r>
        <w:rPr>
          <w:w w:val="90"/>
        </w:rPr>
        <w:t>różnicę</w:t>
      </w:r>
      <w:r>
        <w:rPr>
          <w:spacing w:val="-4"/>
          <w:w w:val="90"/>
        </w:rPr>
        <w:t xml:space="preserve"> </w:t>
      </w:r>
      <w:r>
        <w:rPr>
          <w:w w:val="90"/>
        </w:rPr>
        <w:t>wysokości,</w:t>
      </w:r>
      <w:r>
        <w:rPr>
          <w:spacing w:val="-4"/>
          <w:w w:val="90"/>
        </w:rPr>
        <w:t xml:space="preserve"> </w:t>
      </w:r>
      <w:r>
        <w:rPr>
          <w:w w:val="90"/>
        </w:rPr>
        <w:t xml:space="preserve">jaką </w:t>
      </w:r>
      <w:r>
        <w:t>pozwalają</w:t>
      </w:r>
      <w:r>
        <w:rPr>
          <w:spacing w:val="-3"/>
        </w:rPr>
        <w:t xml:space="preserve"> </w:t>
      </w:r>
      <w:r>
        <w:t>pokonać.</w:t>
      </w:r>
    </w:p>
    <w:p w14:paraId="2B23FDEF" w14:textId="77777777" w:rsidR="004766AD" w:rsidRDefault="00000000">
      <w:pPr>
        <w:pStyle w:val="Nagwek7"/>
        <w:spacing w:before="183"/>
        <w:ind w:left="963"/>
      </w:pPr>
      <w:r>
        <w:rPr>
          <w:color w:val="1F3762"/>
          <w:w w:val="90"/>
        </w:rPr>
        <w:t>II_1.B.5</w:t>
      </w:r>
      <w:r>
        <w:rPr>
          <w:color w:val="1F3762"/>
          <w:spacing w:val="-5"/>
          <w:w w:val="90"/>
        </w:rPr>
        <w:t xml:space="preserve"> </w:t>
      </w:r>
      <w:r>
        <w:rPr>
          <w:color w:val="1F3762"/>
          <w:spacing w:val="-2"/>
        </w:rPr>
        <w:t>Oznaczenie</w:t>
      </w:r>
    </w:p>
    <w:p w14:paraId="1ED187C1" w14:textId="77777777" w:rsidR="004766AD" w:rsidRDefault="00000000">
      <w:pPr>
        <w:pStyle w:val="Tekstpodstawowy"/>
        <w:spacing w:before="137"/>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6751BDFE" w14:textId="77777777" w:rsidR="004766AD" w:rsidRDefault="00000000">
      <w:pPr>
        <w:pStyle w:val="Akapitzlist"/>
        <w:numPr>
          <w:ilvl w:val="0"/>
          <w:numId w:val="61"/>
        </w:numPr>
        <w:tabs>
          <w:tab w:val="left" w:pos="359"/>
          <w:tab w:val="left" w:pos="360"/>
        </w:tabs>
        <w:spacing w:before="153"/>
        <w:ind w:left="360" w:right="202"/>
        <w:jc w:val="center"/>
        <w:rPr>
          <w:b/>
          <w:color w:val="231F20"/>
        </w:rPr>
      </w:pPr>
      <w:r>
        <w:rPr>
          <w:color w:val="231F20"/>
          <w:w w:val="90"/>
        </w:rPr>
        <w:t>schody</w:t>
      </w:r>
      <w:r>
        <w:rPr>
          <w:color w:val="231F20"/>
          <w:spacing w:val="-3"/>
          <w:w w:val="90"/>
        </w:rPr>
        <w:t xml:space="preserve"> </w:t>
      </w:r>
      <w:r>
        <w:rPr>
          <w:color w:val="231F20"/>
          <w:w w:val="90"/>
        </w:rPr>
        <w:t>odróżniają</w:t>
      </w:r>
      <w:r>
        <w:rPr>
          <w:color w:val="231F20"/>
          <w:spacing w:val="-3"/>
          <w:w w:val="90"/>
        </w:rPr>
        <w:t xml:space="preserve"> </w:t>
      </w:r>
      <w:r>
        <w:rPr>
          <w:color w:val="231F20"/>
          <w:w w:val="90"/>
        </w:rPr>
        <w:t>się</w:t>
      </w:r>
      <w:r>
        <w:rPr>
          <w:color w:val="231F20"/>
          <w:spacing w:val="-2"/>
          <w:w w:val="90"/>
        </w:rPr>
        <w:t xml:space="preserve"> </w:t>
      </w:r>
      <w:r>
        <w:rPr>
          <w:color w:val="231F20"/>
          <w:w w:val="90"/>
        </w:rPr>
        <w:t>w</w:t>
      </w:r>
      <w:r>
        <w:rPr>
          <w:color w:val="231F20"/>
          <w:spacing w:val="-3"/>
          <w:w w:val="90"/>
        </w:rPr>
        <w:t xml:space="preserve"> </w:t>
      </w:r>
      <w:r>
        <w:rPr>
          <w:color w:val="231F20"/>
          <w:w w:val="90"/>
        </w:rPr>
        <w:t>ciągu</w:t>
      </w:r>
      <w:r>
        <w:rPr>
          <w:color w:val="231F20"/>
          <w:spacing w:val="-2"/>
          <w:w w:val="90"/>
        </w:rPr>
        <w:t xml:space="preserve"> </w:t>
      </w:r>
      <w:r>
        <w:rPr>
          <w:color w:val="231F20"/>
          <w:w w:val="90"/>
        </w:rPr>
        <w:t>komunikacyjnym</w:t>
      </w:r>
      <w:r>
        <w:rPr>
          <w:color w:val="231F20"/>
          <w:spacing w:val="-3"/>
          <w:w w:val="90"/>
        </w:rPr>
        <w:t xml:space="preserve"> </w:t>
      </w:r>
      <w:r>
        <w:rPr>
          <w:color w:val="231F20"/>
          <w:w w:val="90"/>
        </w:rPr>
        <w:t>poprzez</w:t>
      </w:r>
      <w:r>
        <w:rPr>
          <w:color w:val="231F20"/>
          <w:spacing w:val="-2"/>
          <w:w w:val="90"/>
        </w:rPr>
        <w:t xml:space="preserve"> </w:t>
      </w:r>
      <w:r>
        <w:rPr>
          <w:color w:val="231F20"/>
          <w:w w:val="90"/>
        </w:rPr>
        <w:t>zmianę</w:t>
      </w:r>
      <w:r>
        <w:rPr>
          <w:color w:val="231F20"/>
          <w:spacing w:val="-3"/>
          <w:w w:val="90"/>
        </w:rPr>
        <w:t xml:space="preserve"> </w:t>
      </w:r>
      <w:r>
        <w:rPr>
          <w:color w:val="231F20"/>
          <w:w w:val="90"/>
        </w:rPr>
        <w:t>faktury,</w:t>
      </w:r>
      <w:r>
        <w:rPr>
          <w:color w:val="231F20"/>
          <w:spacing w:val="-2"/>
          <w:w w:val="90"/>
        </w:rPr>
        <w:t xml:space="preserve"> </w:t>
      </w:r>
      <w:r>
        <w:rPr>
          <w:color w:val="231F20"/>
          <w:w w:val="90"/>
        </w:rPr>
        <w:t>odcienia</w:t>
      </w:r>
      <w:r>
        <w:rPr>
          <w:color w:val="231F20"/>
          <w:spacing w:val="-3"/>
          <w:w w:val="90"/>
        </w:rPr>
        <w:t xml:space="preserve"> </w:t>
      </w:r>
      <w:r>
        <w:rPr>
          <w:color w:val="231F20"/>
          <w:w w:val="90"/>
        </w:rPr>
        <w:t>lub</w:t>
      </w:r>
      <w:r>
        <w:rPr>
          <w:color w:val="231F20"/>
          <w:spacing w:val="-2"/>
          <w:w w:val="90"/>
        </w:rPr>
        <w:t xml:space="preserve"> barwy.</w:t>
      </w:r>
    </w:p>
    <w:p w14:paraId="45F2B308" w14:textId="77777777" w:rsidR="004766AD" w:rsidRDefault="00000000">
      <w:pPr>
        <w:pStyle w:val="Nagwek7"/>
        <w:spacing w:before="181"/>
        <w:ind w:left="963"/>
      </w:pPr>
      <w:r>
        <w:rPr>
          <w:color w:val="1F3762"/>
          <w:w w:val="90"/>
        </w:rPr>
        <w:t>II_1.B.6</w:t>
      </w:r>
      <w:r>
        <w:rPr>
          <w:color w:val="1F3762"/>
          <w:spacing w:val="-5"/>
          <w:w w:val="90"/>
        </w:rPr>
        <w:t xml:space="preserve"> </w:t>
      </w:r>
      <w:r>
        <w:rPr>
          <w:color w:val="1F3762"/>
          <w:spacing w:val="-2"/>
        </w:rPr>
        <w:t>Oświetlenie</w:t>
      </w:r>
    </w:p>
    <w:p w14:paraId="0ACB1A1E" w14:textId="77777777" w:rsidR="004766AD" w:rsidRDefault="00000000">
      <w:pPr>
        <w:pStyle w:val="Tekstpodstawowy"/>
        <w:spacing w:before="138"/>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2CB5AD11" w14:textId="77777777" w:rsidR="004766AD" w:rsidRDefault="00000000">
      <w:pPr>
        <w:pStyle w:val="Akapitzlist"/>
        <w:numPr>
          <w:ilvl w:val="0"/>
          <w:numId w:val="61"/>
        </w:numPr>
        <w:tabs>
          <w:tab w:val="left" w:pos="1683"/>
          <w:tab w:val="left" w:pos="1684"/>
        </w:tabs>
        <w:spacing w:before="159" w:line="232" w:lineRule="auto"/>
        <w:ind w:right="748"/>
        <w:rPr>
          <w:b/>
          <w:color w:val="231F20"/>
        </w:rPr>
      </w:pPr>
      <w:r>
        <w:rPr>
          <w:color w:val="231F20"/>
          <w:w w:val="90"/>
        </w:rPr>
        <w:t>należy</w:t>
      </w:r>
      <w:r>
        <w:rPr>
          <w:color w:val="231F20"/>
          <w:spacing w:val="-6"/>
          <w:w w:val="90"/>
        </w:rPr>
        <w:t xml:space="preserve"> </w:t>
      </w:r>
      <w:r>
        <w:rPr>
          <w:color w:val="231F20"/>
          <w:w w:val="90"/>
        </w:rPr>
        <w:t>dodatkowo</w:t>
      </w:r>
      <w:r>
        <w:rPr>
          <w:color w:val="231F20"/>
          <w:spacing w:val="-6"/>
          <w:w w:val="90"/>
        </w:rPr>
        <w:t xml:space="preserve"> </w:t>
      </w:r>
      <w:r>
        <w:rPr>
          <w:color w:val="231F20"/>
          <w:w w:val="90"/>
        </w:rPr>
        <w:t>oświetlić</w:t>
      </w:r>
      <w:r>
        <w:rPr>
          <w:color w:val="231F20"/>
          <w:spacing w:val="-6"/>
          <w:w w:val="90"/>
        </w:rPr>
        <w:t xml:space="preserve"> </w:t>
      </w:r>
      <w:r>
        <w:rPr>
          <w:color w:val="231F20"/>
          <w:w w:val="90"/>
        </w:rPr>
        <w:t>ewentualne</w:t>
      </w:r>
      <w:r>
        <w:rPr>
          <w:color w:val="231F20"/>
          <w:spacing w:val="-6"/>
          <w:w w:val="90"/>
        </w:rPr>
        <w:t xml:space="preserve"> </w:t>
      </w:r>
      <w:r>
        <w:rPr>
          <w:color w:val="231F20"/>
          <w:w w:val="90"/>
        </w:rPr>
        <w:t>przeszkody</w:t>
      </w:r>
      <w:r>
        <w:rPr>
          <w:color w:val="231F20"/>
          <w:spacing w:val="-6"/>
          <w:w w:val="90"/>
        </w:rPr>
        <w:t xml:space="preserve"> </w:t>
      </w:r>
      <w:r>
        <w:rPr>
          <w:color w:val="231F20"/>
          <w:w w:val="90"/>
        </w:rPr>
        <w:t>znajdujące</w:t>
      </w:r>
      <w:r>
        <w:rPr>
          <w:color w:val="231F20"/>
          <w:spacing w:val="-6"/>
          <w:w w:val="90"/>
        </w:rPr>
        <w:t xml:space="preserve"> </w:t>
      </w:r>
      <w:r>
        <w:rPr>
          <w:color w:val="231F20"/>
          <w:w w:val="90"/>
        </w:rPr>
        <w:t>się</w:t>
      </w:r>
      <w:r>
        <w:rPr>
          <w:color w:val="231F20"/>
          <w:spacing w:val="-6"/>
          <w:w w:val="90"/>
        </w:rPr>
        <w:t xml:space="preserve"> </w:t>
      </w:r>
      <w:r>
        <w:rPr>
          <w:color w:val="231F20"/>
          <w:w w:val="90"/>
        </w:rPr>
        <w:t>na</w:t>
      </w:r>
      <w:r>
        <w:rPr>
          <w:color w:val="231F20"/>
          <w:spacing w:val="-6"/>
          <w:w w:val="90"/>
        </w:rPr>
        <w:t xml:space="preserve"> </w:t>
      </w:r>
      <w:r>
        <w:rPr>
          <w:color w:val="231F20"/>
          <w:w w:val="90"/>
        </w:rPr>
        <w:t>schodach</w:t>
      </w:r>
      <w:r>
        <w:rPr>
          <w:color w:val="231F20"/>
          <w:spacing w:val="-6"/>
          <w:w w:val="90"/>
        </w:rPr>
        <w:t xml:space="preserve"> </w:t>
      </w:r>
      <w:r>
        <w:rPr>
          <w:color w:val="231F20"/>
          <w:w w:val="90"/>
        </w:rPr>
        <w:t>i</w:t>
      </w:r>
      <w:r>
        <w:rPr>
          <w:color w:val="231F20"/>
          <w:spacing w:val="-6"/>
          <w:w w:val="90"/>
        </w:rPr>
        <w:t xml:space="preserve"> </w:t>
      </w:r>
      <w:r>
        <w:rPr>
          <w:color w:val="231F20"/>
          <w:w w:val="90"/>
        </w:rPr>
        <w:t>w</w:t>
      </w:r>
      <w:r>
        <w:rPr>
          <w:color w:val="231F20"/>
          <w:spacing w:val="-6"/>
          <w:w w:val="90"/>
        </w:rPr>
        <w:t xml:space="preserve"> </w:t>
      </w:r>
      <w:r>
        <w:rPr>
          <w:color w:val="231F20"/>
          <w:w w:val="90"/>
        </w:rPr>
        <w:t>ich</w:t>
      </w:r>
      <w:r>
        <w:rPr>
          <w:color w:val="231F20"/>
          <w:spacing w:val="-6"/>
          <w:w w:val="90"/>
        </w:rPr>
        <w:t xml:space="preserve"> </w:t>
      </w:r>
      <w:r>
        <w:rPr>
          <w:color w:val="231F20"/>
          <w:w w:val="90"/>
        </w:rPr>
        <w:t xml:space="preserve">bezpośrednim </w:t>
      </w:r>
      <w:r>
        <w:rPr>
          <w:color w:val="231F20"/>
          <w:spacing w:val="-2"/>
        </w:rPr>
        <w:t>otoczeniu.</w:t>
      </w:r>
    </w:p>
    <w:p w14:paraId="50BD398B" w14:textId="77777777" w:rsidR="004766AD" w:rsidRDefault="004766AD">
      <w:pPr>
        <w:pStyle w:val="Tekstpodstawowy"/>
        <w:rPr>
          <w:sz w:val="24"/>
        </w:rPr>
      </w:pPr>
    </w:p>
    <w:p w14:paraId="06557792" w14:textId="77777777" w:rsidR="004766AD" w:rsidRDefault="00000000">
      <w:pPr>
        <w:pStyle w:val="Nagwek4"/>
        <w:spacing w:before="156"/>
      </w:pPr>
      <w:r>
        <w:rPr>
          <w:color w:val="231F20"/>
          <w:w w:val="85"/>
        </w:rPr>
        <w:t>II_1.C</w:t>
      </w:r>
      <w:r>
        <w:rPr>
          <w:color w:val="231F20"/>
          <w:spacing w:val="1"/>
        </w:rPr>
        <w:t xml:space="preserve"> </w:t>
      </w:r>
      <w:r>
        <w:rPr>
          <w:color w:val="231F20"/>
          <w:w w:val="85"/>
        </w:rPr>
        <w:t>DOJŚCIE</w:t>
      </w:r>
      <w:r>
        <w:rPr>
          <w:color w:val="231F20"/>
          <w:spacing w:val="1"/>
        </w:rPr>
        <w:t xml:space="preserve"> </w:t>
      </w:r>
      <w:r>
        <w:rPr>
          <w:color w:val="231F20"/>
          <w:w w:val="85"/>
        </w:rPr>
        <w:t>Z</w:t>
      </w:r>
      <w:r>
        <w:rPr>
          <w:color w:val="231F20"/>
          <w:spacing w:val="1"/>
        </w:rPr>
        <w:t xml:space="preserve"> </w:t>
      </w:r>
      <w:r>
        <w:rPr>
          <w:color w:val="231F20"/>
          <w:w w:val="85"/>
        </w:rPr>
        <w:t>PRZYSTANKU</w:t>
      </w:r>
      <w:r>
        <w:rPr>
          <w:color w:val="231F20"/>
          <w:spacing w:val="1"/>
        </w:rPr>
        <w:t xml:space="preserve"> </w:t>
      </w:r>
      <w:r>
        <w:rPr>
          <w:color w:val="231F20"/>
          <w:w w:val="85"/>
        </w:rPr>
        <w:t>KOMUNIKACJI</w:t>
      </w:r>
      <w:r>
        <w:rPr>
          <w:color w:val="231F20"/>
          <w:spacing w:val="1"/>
        </w:rPr>
        <w:t xml:space="preserve"> </w:t>
      </w:r>
      <w:r>
        <w:rPr>
          <w:color w:val="231F20"/>
          <w:w w:val="85"/>
        </w:rPr>
        <w:t>ZBIOROWEJ</w:t>
      </w:r>
      <w:r>
        <w:rPr>
          <w:color w:val="231F20"/>
          <w:spacing w:val="1"/>
        </w:rPr>
        <w:t xml:space="preserve"> </w:t>
      </w:r>
      <w:r>
        <w:rPr>
          <w:color w:val="231F20"/>
          <w:w w:val="85"/>
        </w:rPr>
        <w:t>DO</w:t>
      </w:r>
      <w:r>
        <w:rPr>
          <w:color w:val="231F20"/>
          <w:spacing w:val="2"/>
        </w:rPr>
        <w:t xml:space="preserve"> </w:t>
      </w:r>
      <w:r>
        <w:rPr>
          <w:color w:val="231F20"/>
          <w:w w:val="85"/>
        </w:rPr>
        <w:t>BUDYNKU</w:t>
      </w:r>
      <w:r>
        <w:rPr>
          <w:color w:val="231F20"/>
          <w:spacing w:val="1"/>
        </w:rPr>
        <w:t xml:space="preserve"> </w:t>
      </w:r>
      <w:r>
        <w:rPr>
          <w:color w:val="231F20"/>
          <w:spacing w:val="-4"/>
          <w:w w:val="85"/>
        </w:rPr>
        <w:t>SĄDU</w:t>
      </w:r>
    </w:p>
    <w:p w14:paraId="17D8C900" w14:textId="77777777" w:rsidR="004766AD" w:rsidRDefault="00000000">
      <w:pPr>
        <w:pStyle w:val="Nagwek7"/>
        <w:spacing w:before="204"/>
        <w:ind w:left="963"/>
      </w:pPr>
      <w:r>
        <w:rPr>
          <w:color w:val="1F3762"/>
          <w:w w:val="85"/>
        </w:rPr>
        <w:t>II_1.C.1</w:t>
      </w:r>
      <w:r>
        <w:rPr>
          <w:color w:val="1F3762"/>
          <w:spacing w:val="14"/>
        </w:rPr>
        <w:t xml:space="preserve"> </w:t>
      </w:r>
      <w:r>
        <w:rPr>
          <w:color w:val="1F3762"/>
          <w:w w:val="85"/>
        </w:rPr>
        <w:t>Odległość</w:t>
      </w:r>
      <w:r>
        <w:rPr>
          <w:color w:val="1F3762"/>
          <w:spacing w:val="15"/>
        </w:rPr>
        <w:t xml:space="preserve"> </w:t>
      </w:r>
      <w:r>
        <w:rPr>
          <w:color w:val="1F3762"/>
          <w:w w:val="85"/>
        </w:rPr>
        <w:t>od</w:t>
      </w:r>
      <w:r>
        <w:rPr>
          <w:color w:val="1F3762"/>
          <w:spacing w:val="15"/>
        </w:rPr>
        <w:t xml:space="preserve"> </w:t>
      </w:r>
      <w:r>
        <w:rPr>
          <w:color w:val="1F3762"/>
          <w:spacing w:val="-2"/>
          <w:w w:val="85"/>
        </w:rPr>
        <w:t>przystanku</w:t>
      </w:r>
    </w:p>
    <w:p w14:paraId="72A3B7E0" w14:textId="77777777" w:rsidR="004766AD" w:rsidRDefault="00000000">
      <w:pPr>
        <w:pStyle w:val="Tekstpodstawowy"/>
        <w:spacing w:before="13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0DD1F308" w14:textId="77777777" w:rsidR="004766AD" w:rsidRDefault="004766AD">
      <w:pPr>
        <w:pStyle w:val="Tekstpodstawowy"/>
        <w:spacing w:before="9"/>
        <w:rPr>
          <w:sz w:val="18"/>
        </w:rPr>
      </w:pPr>
    </w:p>
    <w:p w14:paraId="4A6527B0" w14:textId="77777777" w:rsidR="004766AD" w:rsidRDefault="00000000">
      <w:pPr>
        <w:pStyle w:val="Nagwek7"/>
        <w:ind w:left="963"/>
      </w:pPr>
      <w:r>
        <w:rPr>
          <w:color w:val="1F3762"/>
          <w:w w:val="90"/>
        </w:rPr>
        <w:t>II_1.C.2</w:t>
      </w:r>
      <w:r>
        <w:rPr>
          <w:color w:val="1F3762"/>
          <w:spacing w:val="8"/>
        </w:rPr>
        <w:t xml:space="preserve"> </w:t>
      </w:r>
      <w:r>
        <w:rPr>
          <w:color w:val="1F3762"/>
          <w:w w:val="90"/>
        </w:rPr>
        <w:t>Krawężniki</w:t>
      </w:r>
      <w:r>
        <w:rPr>
          <w:color w:val="1F3762"/>
          <w:spacing w:val="8"/>
        </w:rPr>
        <w:t xml:space="preserve"> </w:t>
      </w:r>
      <w:r>
        <w:rPr>
          <w:color w:val="1F3762"/>
          <w:w w:val="90"/>
        </w:rPr>
        <w:t>w</w:t>
      </w:r>
      <w:r>
        <w:rPr>
          <w:color w:val="1F3762"/>
          <w:spacing w:val="8"/>
        </w:rPr>
        <w:t xml:space="preserve"> </w:t>
      </w:r>
      <w:r>
        <w:rPr>
          <w:color w:val="1F3762"/>
          <w:spacing w:val="-2"/>
          <w:w w:val="90"/>
        </w:rPr>
        <w:t>dojściu</w:t>
      </w:r>
    </w:p>
    <w:p w14:paraId="25B0641B" w14:textId="77777777" w:rsidR="004766AD" w:rsidRDefault="00000000">
      <w:pPr>
        <w:pStyle w:val="Tekstpodstawowy"/>
        <w:spacing w:before="138"/>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7AFD1920" w14:textId="77777777" w:rsidR="004766AD" w:rsidRDefault="004766AD">
      <w:pPr>
        <w:pStyle w:val="Tekstpodstawowy"/>
        <w:rPr>
          <w:sz w:val="24"/>
        </w:rPr>
      </w:pPr>
    </w:p>
    <w:p w14:paraId="5AB9DF1A" w14:textId="77777777" w:rsidR="004766AD" w:rsidRDefault="004766AD">
      <w:pPr>
        <w:pStyle w:val="Tekstpodstawowy"/>
        <w:spacing w:before="11"/>
        <w:rPr>
          <w:sz w:val="19"/>
        </w:rPr>
      </w:pPr>
    </w:p>
    <w:p w14:paraId="27B0D9AA" w14:textId="77777777" w:rsidR="004766AD" w:rsidRDefault="00000000">
      <w:pPr>
        <w:pStyle w:val="Nagwek4"/>
      </w:pPr>
      <w:r>
        <w:rPr>
          <w:color w:val="231F20"/>
          <w:w w:val="85"/>
        </w:rPr>
        <w:t>II_1.D</w:t>
      </w:r>
      <w:r>
        <w:rPr>
          <w:color w:val="231F20"/>
          <w:spacing w:val="-4"/>
        </w:rPr>
        <w:t xml:space="preserve"> </w:t>
      </w:r>
      <w:r>
        <w:rPr>
          <w:color w:val="231F20"/>
          <w:w w:val="85"/>
        </w:rPr>
        <w:t>STANOWISKA</w:t>
      </w:r>
      <w:r>
        <w:rPr>
          <w:color w:val="231F20"/>
          <w:spacing w:val="-3"/>
        </w:rPr>
        <w:t xml:space="preserve"> </w:t>
      </w:r>
      <w:r>
        <w:rPr>
          <w:color w:val="231F20"/>
          <w:w w:val="85"/>
        </w:rPr>
        <w:t>POSTOJOWE</w:t>
      </w:r>
      <w:r>
        <w:rPr>
          <w:color w:val="231F20"/>
          <w:spacing w:val="-3"/>
        </w:rPr>
        <w:t xml:space="preserve"> </w:t>
      </w:r>
      <w:r>
        <w:rPr>
          <w:color w:val="231F20"/>
          <w:w w:val="85"/>
        </w:rPr>
        <w:t>DLA</w:t>
      </w:r>
      <w:r>
        <w:rPr>
          <w:color w:val="231F20"/>
          <w:spacing w:val="-3"/>
        </w:rPr>
        <w:t xml:space="preserve"> </w:t>
      </w:r>
      <w:r>
        <w:rPr>
          <w:color w:val="231F20"/>
          <w:spacing w:val="-2"/>
          <w:w w:val="85"/>
        </w:rPr>
        <w:t>SAMOCHODÓW</w:t>
      </w:r>
    </w:p>
    <w:p w14:paraId="469B13D7" w14:textId="77777777" w:rsidR="004766AD" w:rsidRDefault="00000000">
      <w:pPr>
        <w:pStyle w:val="Nagwek7"/>
        <w:spacing w:before="203"/>
        <w:ind w:left="963"/>
      </w:pPr>
      <w:r>
        <w:rPr>
          <w:color w:val="1F3762"/>
          <w:w w:val="85"/>
        </w:rPr>
        <w:t>II_1.D.1</w:t>
      </w:r>
      <w:r>
        <w:rPr>
          <w:color w:val="1F3762"/>
          <w:spacing w:val="6"/>
        </w:rPr>
        <w:t xml:space="preserve"> </w:t>
      </w:r>
      <w:r>
        <w:rPr>
          <w:color w:val="1F3762"/>
          <w:w w:val="85"/>
        </w:rPr>
        <w:t>Liczba</w:t>
      </w:r>
      <w:r>
        <w:rPr>
          <w:color w:val="1F3762"/>
          <w:spacing w:val="6"/>
        </w:rPr>
        <w:t xml:space="preserve"> </w:t>
      </w:r>
      <w:r>
        <w:rPr>
          <w:color w:val="1F3762"/>
          <w:w w:val="85"/>
        </w:rPr>
        <w:t>miejsc</w:t>
      </w:r>
      <w:r>
        <w:rPr>
          <w:color w:val="1F3762"/>
          <w:spacing w:val="6"/>
        </w:rPr>
        <w:t xml:space="preserve"> </w:t>
      </w:r>
      <w:r>
        <w:rPr>
          <w:color w:val="1F3762"/>
          <w:w w:val="85"/>
        </w:rPr>
        <w:t>dla</w:t>
      </w:r>
      <w:r>
        <w:rPr>
          <w:color w:val="1F3762"/>
          <w:spacing w:val="7"/>
        </w:rPr>
        <w:t xml:space="preserve"> </w:t>
      </w:r>
      <w:r>
        <w:rPr>
          <w:color w:val="1F3762"/>
          <w:w w:val="85"/>
        </w:rPr>
        <w:t>osób</w:t>
      </w:r>
      <w:r>
        <w:rPr>
          <w:color w:val="1F3762"/>
          <w:spacing w:val="6"/>
        </w:rPr>
        <w:t xml:space="preserve"> </w:t>
      </w:r>
      <w:r>
        <w:rPr>
          <w:color w:val="1F3762"/>
          <w:w w:val="85"/>
        </w:rPr>
        <w:t>z</w:t>
      </w:r>
      <w:r>
        <w:rPr>
          <w:color w:val="1F3762"/>
          <w:spacing w:val="6"/>
        </w:rPr>
        <w:t xml:space="preserve"> </w:t>
      </w:r>
      <w:r>
        <w:rPr>
          <w:color w:val="1F3762"/>
          <w:spacing w:val="-2"/>
          <w:w w:val="85"/>
        </w:rPr>
        <w:t>niepełnosprawnościami</w:t>
      </w:r>
    </w:p>
    <w:p w14:paraId="46550B14" w14:textId="77777777" w:rsidR="004766AD" w:rsidRDefault="00000000">
      <w:pPr>
        <w:pStyle w:val="Tekstpodstawowy"/>
        <w:spacing w:before="138"/>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4796CE4A" w14:textId="77777777" w:rsidR="004766AD" w:rsidRDefault="004766AD">
      <w:pPr>
        <w:pStyle w:val="Tekstpodstawowy"/>
        <w:spacing w:before="9"/>
        <w:rPr>
          <w:sz w:val="18"/>
        </w:rPr>
      </w:pPr>
    </w:p>
    <w:p w14:paraId="7F74C66B" w14:textId="77777777" w:rsidR="004766AD" w:rsidRDefault="00000000">
      <w:pPr>
        <w:pStyle w:val="Nagwek7"/>
        <w:ind w:left="963"/>
      </w:pPr>
      <w:r>
        <w:rPr>
          <w:color w:val="1F3762"/>
          <w:w w:val="90"/>
        </w:rPr>
        <w:t>II_1.D.2</w:t>
      </w:r>
      <w:r>
        <w:rPr>
          <w:color w:val="1F3762"/>
          <w:spacing w:val="-2"/>
        </w:rPr>
        <w:t xml:space="preserve"> Lokalizacja</w:t>
      </w:r>
    </w:p>
    <w:p w14:paraId="3DECF966" w14:textId="77777777" w:rsidR="004766AD" w:rsidRDefault="00000000">
      <w:pPr>
        <w:pStyle w:val="Tekstpodstawowy"/>
        <w:spacing w:before="137"/>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472881B7" w14:textId="77777777" w:rsidR="004766AD" w:rsidRDefault="00000000">
      <w:pPr>
        <w:pStyle w:val="Akapitzlist"/>
        <w:numPr>
          <w:ilvl w:val="0"/>
          <w:numId w:val="61"/>
        </w:numPr>
        <w:tabs>
          <w:tab w:val="left" w:pos="1683"/>
          <w:tab w:val="left" w:pos="1684"/>
        </w:tabs>
        <w:spacing w:before="160" w:line="232" w:lineRule="auto"/>
        <w:ind w:right="224"/>
        <w:rPr>
          <w:b/>
          <w:color w:val="231F20"/>
        </w:rPr>
      </w:pPr>
      <w:r>
        <w:rPr>
          <w:color w:val="231F20"/>
          <w:w w:val="90"/>
        </w:rPr>
        <w:t xml:space="preserve">w sytuacji, gdy wejście do sądu jest poza zasięgiem wzroku, należy zapewnić wizualne formy prowadzenia </w:t>
      </w:r>
      <w:r>
        <w:rPr>
          <w:color w:val="231F20"/>
          <w:spacing w:val="-6"/>
        </w:rPr>
        <w:t>w</w:t>
      </w:r>
      <w:r>
        <w:rPr>
          <w:color w:val="231F20"/>
          <w:spacing w:val="-9"/>
        </w:rPr>
        <w:t xml:space="preserve"> </w:t>
      </w:r>
      <w:r>
        <w:rPr>
          <w:color w:val="231F20"/>
          <w:spacing w:val="-6"/>
        </w:rPr>
        <w:t>celu</w:t>
      </w:r>
      <w:r>
        <w:rPr>
          <w:color w:val="231F20"/>
          <w:spacing w:val="-9"/>
        </w:rPr>
        <w:t xml:space="preserve"> </w:t>
      </w:r>
      <w:r>
        <w:rPr>
          <w:color w:val="231F20"/>
          <w:spacing w:val="-6"/>
        </w:rPr>
        <w:t>wspierania</w:t>
      </w:r>
      <w:r>
        <w:rPr>
          <w:color w:val="231F20"/>
          <w:spacing w:val="-9"/>
        </w:rPr>
        <w:t xml:space="preserve"> </w:t>
      </w:r>
      <w:r>
        <w:rPr>
          <w:color w:val="231F20"/>
          <w:spacing w:val="-6"/>
        </w:rPr>
        <w:t>orientacji</w:t>
      </w:r>
      <w:r>
        <w:rPr>
          <w:color w:val="231F20"/>
          <w:spacing w:val="-9"/>
        </w:rPr>
        <w:t xml:space="preserve"> </w:t>
      </w:r>
      <w:r>
        <w:rPr>
          <w:color w:val="231F20"/>
          <w:spacing w:val="-6"/>
        </w:rPr>
        <w:t>i</w:t>
      </w:r>
      <w:r>
        <w:rPr>
          <w:color w:val="231F20"/>
          <w:spacing w:val="-9"/>
        </w:rPr>
        <w:t xml:space="preserve"> </w:t>
      </w:r>
      <w:r>
        <w:rPr>
          <w:color w:val="231F20"/>
          <w:spacing w:val="-6"/>
        </w:rPr>
        <w:t>wyboru</w:t>
      </w:r>
      <w:r>
        <w:rPr>
          <w:color w:val="231F20"/>
          <w:spacing w:val="-9"/>
        </w:rPr>
        <w:t xml:space="preserve"> </w:t>
      </w:r>
      <w:r>
        <w:rPr>
          <w:color w:val="231F20"/>
          <w:spacing w:val="-6"/>
        </w:rPr>
        <w:t>odpowiedniego</w:t>
      </w:r>
      <w:r>
        <w:rPr>
          <w:color w:val="231F20"/>
          <w:spacing w:val="-9"/>
        </w:rPr>
        <w:t xml:space="preserve"> </w:t>
      </w:r>
      <w:r>
        <w:rPr>
          <w:color w:val="231F20"/>
          <w:spacing w:val="-6"/>
        </w:rPr>
        <w:t>kierunku,</w:t>
      </w:r>
    </w:p>
    <w:p w14:paraId="78052424" w14:textId="77777777" w:rsidR="004766AD" w:rsidRDefault="00000000">
      <w:pPr>
        <w:pStyle w:val="Akapitzlist"/>
        <w:numPr>
          <w:ilvl w:val="0"/>
          <w:numId w:val="61"/>
        </w:numPr>
        <w:tabs>
          <w:tab w:val="left" w:pos="1683"/>
          <w:tab w:val="left" w:pos="1684"/>
        </w:tabs>
        <w:spacing w:before="1" w:line="232" w:lineRule="auto"/>
        <w:ind w:right="1096"/>
        <w:rPr>
          <w:b/>
          <w:color w:val="231F20"/>
        </w:rPr>
      </w:pPr>
      <w:r>
        <w:rPr>
          <w:color w:val="231F20"/>
          <w:w w:val="90"/>
        </w:rPr>
        <w:t>w</w:t>
      </w:r>
      <w:r>
        <w:rPr>
          <w:color w:val="231F20"/>
          <w:spacing w:val="-6"/>
          <w:w w:val="90"/>
        </w:rPr>
        <w:t xml:space="preserve"> </w:t>
      </w:r>
      <w:r>
        <w:rPr>
          <w:color w:val="231F20"/>
          <w:w w:val="90"/>
        </w:rPr>
        <w:t>celu</w:t>
      </w:r>
      <w:r>
        <w:rPr>
          <w:color w:val="231F20"/>
          <w:spacing w:val="-6"/>
          <w:w w:val="90"/>
        </w:rPr>
        <w:t xml:space="preserve"> </w:t>
      </w:r>
      <w:r>
        <w:rPr>
          <w:color w:val="231F20"/>
          <w:w w:val="90"/>
        </w:rPr>
        <w:t>wspomagania</w:t>
      </w:r>
      <w:r>
        <w:rPr>
          <w:color w:val="231F20"/>
          <w:spacing w:val="-6"/>
          <w:w w:val="90"/>
        </w:rPr>
        <w:t xml:space="preserve"> </w:t>
      </w:r>
      <w:r>
        <w:rPr>
          <w:color w:val="231F20"/>
          <w:w w:val="90"/>
        </w:rPr>
        <w:t>osób</w:t>
      </w:r>
      <w:r>
        <w:rPr>
          <w:color w:val="231F20"/>
          <w:spacing w:val="-6"/>
          <w:w w:val="90"/>
        </w:rPr>
        <w:t xml:space="preserve"> </w:t>
      </w:r>
      <w:r>
        <w:rPr>
          <w:color w:val="231F20"/>
          <w:w w:val="90"/>
        </w:rPr>
        <w:t>z</w:t>
      </w:r>
      <w:r>
        <w:rPr>
          <w:color w:val="231F20"/>
          <w:spacing w:val="-6"/>
          <w:w w:val="90"/>
        </w:rPr>
        <w:t xml:space="preserve"> </w:t>
      </w:r>
      <w:r>
        <w:rPr>
          <w:color w:val="231F20"/>
          <w:w w:val="90"/>
        </w:rPr>
        <w:t>niepełnosprawnością</w:t>
      </w:r>
      <w:r>
        <w:rPr>
          <w:color w:val="231F20"/>
          <w:spacing w:val="-6"/>
          <w:w w:val="90"/>
        </w:rPr>
        <w:t xml:space="preserve"> </w:t>
      </w:r>
      <w:r>
        <w:rPr>
          <w:color w:val="231F20"/>
          <w:w w:val="90"/>
        </w:rPr>
        <w:t>wzroku</w:t>
      </w:r>
      <w:r>
        <w:rPr>
          <w:color w:val="231F20"/>
          <w:spacing w:val="-6"/>
          <w:w w:val="90"/>
        </w:rPr>
        <w:t xml:space="preserve"> </w:t>
      </w:r>
      <w:r>
        <w:rPr>
          <w:color w:val="231F20"/>
          <w:w w:val="90"/>
        </w:rPr>
        <w:t>wymaga</w:t>
      </w:r>
      <w:r>
        <w:rPr>
          <w:color w:val="231F20"/>
          <w:spacing w:val="-6"/>
          <w:w w:val="90"/>
        </w:rPr>
        <w:t xml:space="preserve"> </w:t>
      </w:r>
      <w:r>
        <w:rPr>
          <w:color w:val="231F20"/>
          <w:w w:val="90"/>
        </w:rPr>
        <w:t>się,</w:t>
      </w:r>
      <w:r>
        <w:rPr>
          <w:color w:val="231F20"/>
          <w:spacing w:val="-6"/>
          <w:w w:val="90"/>
        </w:rPr>
        <w:t xml:space="preserve"> </w:t>
      </w:r>
      <w:r>
        <w:rPr>
          <w:color w:val="231F20"/>
          <w:w w:val="90"/>
        </w:rPr>
        <w:t>aby</w:t>
      </w:r>
      <w:r>
        <w:rPr>
          <w:color w:val="231F20"/>
          <w:spacing w:val="-6"/>
          <w:w w:val="90"/>
        </w:rPr>
        <w:t xml:space="preserve"> </w:t>
      </w:r>
      <w:r>
        <w:rPr>
          <w:color w:val="231F20"/>
          <w:w w:val="90"/>
        </w:rPr>
        <w:t>systemy</w:t>
      </w:r>
      <w:r>
        <w:rPr>
          <w:color w:val="231F20"/>
          <w:spacing w:val="-6"/>
          <w:w w:val="90"/>
        </w:rPr>
        <w:t xml:space="preserve"> </w:t>
      </w:r>
      <w:r>
        <w:rPr>
          <w:color w:val="231F20"/>
          <w:w w:val="90"/>
        </w:rPr>
        <w:t xml:space="preserve">prowadzenia </w:t>
      </w:r>
      <w:r>
        <w:rPr>
          <w:color w:val="231F20"/>
          <w:spacing w:val="-4"/>
        </w:rPr>
        <w:t>wyróżniały</w:t>
      </w:r>
      <w:r>
        <w:rPr>
          <w:color w:val="231F20"/>
          <w:spacing w:val="-8"/>
        </w:rPr>
        <w:t xml:space="preserve"> </w:t>
      </w:r>
      <w:r>
        <w:rPr>
          <w:color w:val="231F20"/>
          <w:spacing w:val="-4"/>
        </w:rPr>
        <w:t>się</w:t>
      </w:r>
      <w:r>
        <w:rPr>
          <w:color w:val="231F20"/>
          <w:spacing w:val="-8"/>
        </w:rPr>
        <w:t xml:space="preserve"> </w:t>
      </w:r>
      <w:r>
        <w:rPr>
          <w:color w:val="231F20"/>
          <w:spacing w:val="-4"/>
        </w:rPr>
        <w:t>kolorystycznie</w:t>
      </w:r>
      <w:r>
        <w:rPr>
          <w:color w:val="231F20"/>
          <w:spacing w:val="-8"/>
        </w:rPr>
        <w:t xml:space="preserve"> </w:t>
      </w:r>
      <w:r>
        <w:rPr>
          <w:color w:val="231F20"/>
          <w:spacing w:val="-4"/>
        </w:rPr>
        <w:t>z</w:t>
      </w:r>
      <w:r>
        <w:rPr>
          <w:color w:val="231F20"/>
          <w:spacing w:val="-8"/>
        </w:rPr>
        <w:t xml:space="preserve"> </w:t>
      </w:r>
      <w:r>
        <w:rPr>
          <w:color w:val="231F20"/>
          <w:spacing w:val="-4"/>
        </w:rPr>
        <w:t>tła.</w:t>
      </w:r>
    </w:p>
    <w:p w14:paraId="78487109" w14:textId="77777777" w:rsidR="004766AD" w:rsidRDefault="00000000">
      <w:pPr>
        <w:pStyle w:val="Nagwek7"/>
        <w:spacing w:before="183"/>
        <w:ind w:left="963"/>
      </w:pPr>
      <w:r>
        <w:rPr>
          <w:color w:val="1F3762"/>
          <w:w w:val="90"/>
        </w:rPr>
        <w:t>II_1.D.3</w:t>
      </w:r>
      <w:r>
        <w:rPr>
          <w:color w:val="1F3762"/>
          <w:spacing w:val="-2"/>
        </w:rPr>
        <w:t xml:space="preserve"> Nawierzchnia</w:t>
      </w:r>
    </w:p>
    <w:p w14:paraId="0E255F22" w14:textId="77777777" w:rsidR="004766AD" w:rsidRDefault="00000000">
      <w:pPr>
        <w:pStyle w:val="Tekstpodstawowy"/>
        <w:spacing w:before="137"/>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4ABF4E61" w14:textId="77777777" w:rsidR="004766AD" w:rsidRDefault="00000000">
      <w:pPr>
        <w:pStyle w:val="Akapitzlist"/>
        <w:numPr>
          <w:ilvl w:val="0"/>
          <w:numId w:val="61"/>
        </w:numPr>
        <w:tabs>
          <w:tab w:val="left" w:pos="1683"/>
          <w:tab w:val="left" w:pos="1684"/>
        </w:tabs>
        <w:spacing w:before="160" w:line="232" w:lineRule="auto"/>
        <w:ind w:right="481"/>
        <w:rPr>
          <w:b/>
          <w:color w:val="231F20"/>
        </w:rPr>
      </w:pPr>
      <w:r>
        <w:rPr>
          <w:color w:val="231F20"/>
          <w:w w:val="90"/>
        </w:rPr>
        <w:t xml:space="preserve">zaleca się, aby nawierzchnia zastosowana do parkingu posiadała wskaźnik odbicia światła słonecznego </w:t>
      </w:r>
      <w:r>
        <w:rPr>
          <w:color w:val="231F20"/>
          <w:spacing w:val="-8"/>
        </w:rPr>
        <w:t>(tzw. SR</w:t>
      </w:r>
      <w:r>
        <w:rPr>
          <w:color w:val="231F20"/>
          <w:spacing w:val="-7"/>
        </w:rPr>
        <w:t xml:space="preserve"> </w:t>
      </w:r>
      <w:r>
        <w:rPr>
          <w:color w:val="231F20"/>
          <w:spacing w:val="-8"/>
        </w:rPr>
        <w:t>Value)</w:t>
      </w:r>
      <w:r>
        <w:rPr>
          <w:color w:val="231F20"/>
          <w:spacing w:val="-7"/>
        </w:rPr>
        <w:t xml:space="preserve"> </w:t>
      </w:r>
      <w:r>
        <w:rPr>
          <w:color w:val="231F20"/>
          <w:spacing w:val="-8"/>
        </w:rPr>
        <w:t>o wartości</w:t>
      </w:r>
      <w:r>
        <w:rPr>
          <w:color w:val="231F20"/>
          <w:spacing w:val="-7"/>
        </w:rPr>
        <w:t xml:space="preserve"> </w:t>
      </w:r>
      <w:r>
        <w:rPr>
          <w:color w:val="231F20"/>
          <w:spacing w:val="-8"/>
        </w:rPr>
        <w:t>co</w:t>
      </w:r>
      <w:r>
        <w:rPr>
          <w:color w:val="231F20"/>
          <w:spacing w:val="-7"/>
        </w:rPr>
        <w:t xml:space="preserve"> </w:t>
      </w:r>
      <w:r>
        <w:rPr>
          <w:color w:val="231F20"/>
          <w:spacing w:val="-8"/>
        </w:rPr>
        <w:t>najmniej</w:t>
      </w:r>
      <w:r>
        <w:rPr>
          <w:color w:val="231F20"/>
          <w:spacing w:val="-7"/>
        </w:rPr>
        <w:t xml:space="preserve"> </w:t>
      </w:r>
      <w:r>
        <w:rPr>
          <w:color w:val="231F20"/>
          <w:spacing w:val="-8"/>
        </w:rPr>
        <w:t>0,33,</w:t>
      </w:r>
    </w:p>
    <w:p w14:paraId="282EAD77" w14:textId="77777777" w:rsidR="004766AD" w:rsidRDefault="00000000">
      <w:pPr>
        <w:pStyle w:val="Akapitzlist"/>
        <w:numPr>
          <w:ilvl w:val="0"/>
          <w:numId w:val="61"/>
        </w:numPr>
        <w:tabs>
          <w:tab w:val="left" w:pos="1683"/>
          <w:tab w:val="left" w:pos="1684"/>
        </w:tabs>
        <w:spacing w:before="1" w:line="232" w:lineRule="auto"/>
        <w:ind w:right="958"/>
        <w:rPr>
          <w:b/>
        </w:rPr>
      </w:pPr>
      <w:r>
        <w:rPr>
          <w:w w:val="90"/>
        </w:rPr>
        <w:t>jeżeli</w:t>
      </w:r>
      <w:r>
        <w:rPr>
          <w:spacing w:val="-4"/>
          <w:w w:val="90"/>
        </w:rPr>
        <w:t xml:space="preserve"> </w:t>
      </w:r>
      <w:r>
        <w:rPr>
          <w:w w:val="90"/>
        </w:rPr>
        <w:t>to</w:t>
      </w:r>
      <w:r>
        <w:rPr>
          <w:spacing w:val="-4"/>
          <w:w w:val="90"/>
        </w:rPr>
        <w:t xml:space="preserve"> </w:t>
      </w:r>
      <w:r>
        <w:rPr>
          <w:w w:val="90"/>
        </w:rPr>
        <w:t>możliwe,</w:t>
      </w:r>
      <w:r>
        <w:rPr>
          <w:spacing w:val="-4"/>
          <w:w w:val="90"/>
        </w:rPr>
        <w:t xml:space="preserve"> </w:t>
      </w:r>
      <w:r>
        <w:rPr>
          <w:w w:val="90"/>
        </w:rPr>
        <w:t>zaleca</w:t>
      </w:r>
      <w:r>
        <w:rPr>
          <w:spacing w:val="-4"/>
          <w:w w:val="90"/>
        </w:rPr>
        <w:t xml:space="preserve"> </w:t>
      </w:r>
      <w:r>
        <w:rPr>
          <w:w w:val="90"/>
        </w:rPr>
        <w:t>się,</w:t>
      </w:r>
      <w:r>
        <w:rPr>
          <w:spacing w:val="-4"/>
          <w:w w:val="90"/>
        </w:rPr>
        <w:t xml:space="preserve"> </w:t>
      </w:r>
      <w:r>
        <w:rPr>
          <w:w w:val="90"/>
        </w:rPr>
        <w:t>by</w:t>
      </w:r>
      <w:r>
        <w:rPr>
          <w:spacing w:val="-4"/>
          <w:w w:val="90"/>
        </w:rPr>
        <w:t xml:space="preserve"> </w:t>
      </w:r>
      <w:r>
        <w:rPr>
          <w:w w:val="90"/>
        </w:rPr>
        <w:t>miejsca</w:t>
      </w:r>
      <w:r>
        <w:rPr>
          <w:spacing w:val="-4"/>
          <w:w w:val="90"/>
        </w:rPr>
        <w:t xml:space="preserve"> </w:t>
      </w:r>
      <w:r>
        <w:rPr>
          <w:w w:val="90"/>
        </w:rPr>
        <w:t>parkingowe</w:t>
      </w:r>
      <w:r>
        <w:rPr>
          <w:spacing w:val="-4"/>
          <w:w w:val="90"/>
        </w:rPr>
        <w:t xml:space="preserve"> </w:t>
      </w:r>
      <w:r>
        <w:rPr>
          <w:w w:val="90"/>
        </w:rPr>
        <w:t>wyznaczyć</w:t>
      </w:r>
      <w:r>
        <w:rPr>
          <w:spacing w:val="-4"/>
          <w:w w:val="90"/>
        </w:rPr>
        <w:t xml:space="preserve"> </w:t>
      </w:r>
      <w:r>
        <w:rPr>
          <w:w w:val="90"/>
        </w:rPr>
        <w:t>w</w:t>
      </w:r>
      <w:r>
        <w:rPr>
          <w:spacing w:val="-4"/>
          <w:w w:val="90"/>
        </w:rPr>
        <w:t xml:space="preserve"> </w:t>
      </w:r>
      <w:r>
        <w:rPr>
          <w:w w:val="90"/>
        </w:rPr>
        <w:t>obszarze</w:t>
      </w:r>
      <w:r>
        <w:rPr>
          <w:spacing w:val="-4"/>
          <w:w w:val="90"/>
        </w:rPr>
        <w:t xml:space="preserve"> </w:t>
      </w:r>
      <w:r>
        <w:rPr>
          <w:w w:val="90"/>
        </w:rPr>
        <w:t>zacienionym</w:t>
      </w:r>
      <w:r>
        <w:rPr>
          <w:spacing w:val="-4"/>
          <w:w w:val="90"/>
        </w:rPr>
        <w:t xml:space="preserve"> </w:t>
      </w:r>
      <w:r>
        <w:rPr>
          <w:w w:val="90"/>
        </w:rPr>
        <w:t>drzewami istniejącymi bądź odpowiednio dobranymi na sadzeniami lub znajdującym się pod zadaszeniem.</w:t>
      </w:r>
    </w:p>
    <w:p w14:paraId="21C179FC" w14:textId="77777777" w:rsidR="004766AD" w:rsidRDefault="004766AD">
      <w:pPr>
        <w:pStyle w:val="Tekstpodstawowy"/>
        <w:spacing w:before="8"/>
        <w:rPr>
          <w:sz w:val="9"/>
        </w:rPr>
      </w:pPr>
    </w:p>
    <w:p w14:paraId="16718487" w14:textId="77777777" w:rsidR="004766AD" w:rsidRDefault="00000000">
      <w:pPr>
        <w:tabs>
          <w:tab w:val="left" w:pos="7947"/>
        </w:tabs>
        <w:spacing w:before="81"/>
        <w:ind w:left="5825"/>
        <w:rPr>
          <w:sz w:val="24"/>
        </w:rPr>
      </w:pPr>
      <w:r>
        <w:rPr>
          <w:b/>
          <w:color w:val="231F20"/>
          <w:spacing w:val="-5"/>
          <w:w w:val="95"/>
          <w:sz w:val="24"/>
        </w:rPr>
        <w:t>91</w:t>
      </w:r>
      <w:r>
        <w:rPr>
          <w:b/>
          <w:color w:val="231F20"/>
          <w:sz w:val="24"/>
        </w:rPr>
        <w:tab/>
      </w: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p>
    <w:p w14:paraId="1BF5E991" w14:textId="77777777" w:rsidR="004766AD" w:rsidRDefault="004766AD">
      <w:pPr>
        <w:rPr>
          <w:sz w:val="24"/>
        </w:rPr>
        <w:sectPr w:rsidR="004766AD">
          <w:headerReference w:type="default" r:id="rId170"/>
          <w:footerReference w:type="default" r:id="rId171"/>
          <w:pgSz w:w="11910" w:h="16840"/>
          <w:pgMar w:top="1620" w:right="600" w:bottom="0" w:left="0" w:header="771" w:footer="0" w:gutter="0"/>
          <w:cols w:space="708"/>
        </w:sectPr>
      </w:pPr>
    </w:p>
    <w:p w14:paraId="440E0DD5" w14:textId="77777777" w:rsidR="004766AD" w:rsidRDefault="00000000">
      <w:pPr>
        <w:pStyle w:val="Tekstpodstawowy"/>
        <w:spacing w:before="9"/>
        <w:rPr>
          <w:sz w:val="17"/>
        </w:rPr>
      </w:pPr>
      <w:r>
        <w:lastRenderedPageBreak/>
        <w:pict w14:anchorId="4A1644BE">
          <v:shape id="docshape365" o:spid="_x0000_s2397" style="position:absolute;margin-left:595.3pt;margin-top:156.6pt;width:.1pt;height:31.2pt;z-index:15822848;mso-position-horizontal-relative:page;mso-position-vertical-relative:page" coordorigin="11906,3132" coordsize="1,624" path="m11906,3132r,624l11906,3132xe" fillcolor="#eceeec" stroked="f">
            <v:path arrowok="t"/>
            <w10:wrap anchorx="page" anchory="page"/>
          </v:shape>
        </w:pict>
      </w:r>
    </w:p>
    <w:p w14:paraId="6A357A05" w14:textId="77777777" w:rsidR="004766AD" w:rsidRDefault="00000000">
      <w:pPr>
        <w:pStyle w:val="Nagwek7"/>
        <w:spacing w:before="80"/>
      </w:pPr>
      <w:bookmarkStart w:id="56" w:name="_bookmark55"/>
      <w:bookmarkEnd w:id="56"/>
      <w:r>
        <w:rPr>
          <w:color w:val="1F3762"/>
          <w:w w:val="90"/>
        </w:rPr>
        <w:t>II_1.D.4</w:t>
      </w:r>
      <w:r>
        <w:rPr>
          <w:color w:val="1F3762"/>
          <w:spacing w:val="-2"/>
        </w:rPr>
        <w:t xml:space="preserve"> Wymiary</w:t>
      </w:r>
    </w:p>
    <w:p w14:paraId="20970343" w14:textId="77777777" w:rsidR="004766AD" w:rsidRDefault="00000000">
      <w:pPr>
        <w:pStyle w:val="Tekstpodstawowy"/>
        <w:spacing w:before="138"/>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C64D4F7" w14:textId="77777777" w:rsidR="004766AD" w:rsidRDefault="004766AD">
      <w:pPr>
        <w:pStyle w:val="Tekstpodstawowy"/>
        <w:spacing w:before="9"/>
        <w:rPr>
          <w:sz w:val="18"/>
        </w:rPr>
      </w:pPr>
    </w:p>
    <w:p w14:paraId="234AE757" w14:textId="77777777" w:rsidR="004766AD" w:rsidRDefault="00000000">
      <w:pPr>
        <w:pStyle w:val="Nagwek7"/>
      </w:pPr>
      <w:r>
        <w:rPr>
          <w:color w:val="1F3762"/>
          <w:w w:val="85"/>
        </w:rPr>
        <w:t>II_1.D.5</w:t>
      </w:r>
      <w:r>
        <w:rPr>
          <w:color w:val="1F3762"/>
          <w:spacing w:val="25"/>
        </w:rPr>
        <w:t xml:space="preserve"> </w:t>
      </w:r>
      <w:r>
        <w:rPr>
          <w:color w:val="1F3762"/>
          <w:w w:val="85"/>
        </w:rPr>
        <w:t>Stanowiska</w:t>
      </w:r>
      <w:r>
        <w:rPr>
          <w:color w:val="1F3762"/>
          <w:spacing w:val="26"/>
        </w:rPr>
        <w:t xml:space="preserve"> </w:t>
      </w:r>
      <w:r>
        <w:rPr>
          <w:color w:val="1F3762"/>
          <w:w w:val="85"/>
        </w:rPr>
        <w:t>postojowe</w:t>
      </w:r>
      <w:r>
        <w:rPr>
          <w:color w:val="1F3762"/>
          <w:spacing w:val="25"/>
        </w:rPr>
        <w:t xml:space="preserve"> </w:t>
      </w:r>
      <w:r>
        <w:rPr>
          <w:color w:val="1F3762"/>
          <w:w w:val="85"/>
        </w:rPr>
        <w:t>w</w:t>
      </w:r>
      <w:r>
        <w:rPr>
          <w:color w:val="1F3762"/>
          <w:spacing w:val="26"/>
        </w:rPr>
        <w:t xml:space="preserve"> </w:t>
      </w:r>
      <w:r>
        <w:rPr>
          <w:color w:val="1F3762"/>
          <w:w w:val="85"/>
        </w:rPr>
        <w:t>garażach</w:t>
      </w:r>
      <w:r>
        <w:rPr>
          <w:color w:val="1F3762"/>
          <w:spacing w:val="25"/>
        </w:rPr>
        <w:t xml:space="preserve"> </w:t>
      </w:r>
      <w:r>
        <w:rPr>
          <w:color w:val="1F3762"/>
          <w:w w:val="85"/>
        </w:rPr>
        <w:t>dla</w:t>
      </w:r>
      <w:r>
        <w:rPr>
          <w:color w:val="1F3762"/>
          <w:spacing w:val="26"/>
        </w:rPr>
        <w:t xml:space="preserve"> </w:t>
      </w:r>
      <w:r>
        <w:rPr>
          <w:color w:val="1F3762"/>
          <w:w w:val="85"/>
        </w:rPr>
        <w:t>samochodów</w:t>
      </w:r>
      <w:r>
        <w:rPr>
          <w:color w:val="1F3762"/>
          <w:spacing w:val="25"/>
        </w:rPr>
        <w:t xml:space="preserve"> </w:t>
      </w:r>
      <w:r>
        <w:rPr>
          <w:color w:val="1F3762"/>
          <w:spacing w:val="-2"/>
          <w:w w:val="85"/>
        </w:rPr>
        <w:t>osobowych:</w:t>
      </w:r>
    </w:p>
    <w:p w14:paraId="0B99C5C2" w14:textId="77777777" w:rsidR="004766AD" w:rsidRDefault="00000000">
      <w:pPr>
        <w:pStyle w:val="Tekstpodstawowy"/>
        <w:spacing w:before="137"/>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25444C17" w14:textId="77777777" w:rsidR="004766AD" w:rsidRDefault="004766AD">
      <w:pPr>
        <w:pStyle w:val="Tekstpodstawowy"/>
        <w:spacing w:before="9"/>
        <w:rPr>
          <w:sz w:val="18"/>
        </w:rPr>
      </w:pPr>
    </w:p>
    <w:p w14:paraId="4827D311" w14:textId="77777777" w:rsidR="004766AD" w:rsidRDefault="00000000">
      <w:pPr>
        <w:pStyle w:val="Nagwek7"/>
        <w:spacing w:before="1"/>
      </w:pPr>
      <w:r>
        <w:rPr>
          <w:color w:val="1F3762"/>
          <w:w w:val="85"/>
        </w:rPr>
        <w:t>II_1.D.6</w:t>
      </w:r>
      <w:r>
        <w:rPr>
          <w:color w:val="1F3762"/>
          <w:spacing w:val="10"/>
        </w:rPr>
        <w:t xml:space="preserve"> </w:t>
      </w:r>
      <w:r>
        <w:rPr>
          <w:color w:val="1F3762"/>
          <w:w w:val="85"/>
        </w:rPr>
        <w:t>Dostęp</w:t>
      </w:r>
      <w:r>
        <w:rPr>
          <w:color w:val="1F3762"/>
          <w:spacing w:val="13"/>
        </w:rPr>
        <w:t xml:space="preserve"> </w:t>
      </w:r>
      <w:r>
        <w:rPr>
          <w:color w:val="1F3762"/>
          <w:w w:val="85"/>
        </w:rPr>
        <w:t>z</w:t>
      </w:r>
      <w:r>
        <w:rPr>
          <w:color w:val="1F3762"/>
          <w:spacing w:val="13"/>
        </w:rPr>
        <w:t xml:space="preserve"> </w:t>
      </w:r>
      <w:r>
        <w:rPr>
          <w:color w:val="1F3762"/>
          <w:w w:val="85"/>
        </w:rPr>
        <w:t>chodnika</w:t>
      </w:r>
      <w:r>
        <w:rPr>
          <w:color w:val="1F3762"/>
          <w:spacing w:val="12"/>
        </w:rPr>
        <w:t xml:space="preserve"> </w:t>
      </w:r>
      <w:r>
        <w:rPr>
          <w:color w:val="1F3762"/>
          <w:w w:val="85"/>
        </w:rPr>
        <w:t>do</w:t>
      </w:r>
      <w:r>
        <w:rPr>
          <w:color w:val="1F3762"/>
          <w:spacing w:val="13"/>
        </w:rPr>
        <w:t xml:space="preserve"> </w:t>
      </w:r>
      <w:r>
        <w:rPr>
          <w:color w:val="1F3762"/>
          <w:w w:val="85"/>
        </w:rPr>
        <w:t>stanowiska</w:t>
      </w:r>
      <w:r>
        <w:rPr>
          <w:color w:val="1F3762"/>
          <w:spacing w:val="13"/>
        </w:rPr>
        <w:t xml:space="preserve"> </w:t>
      </w:r>
      <w:r>
        <w:rPr>
          <w:color w:val="1F3762"/>
          <w:spacing w:val="-2"/>
          <w:w w:val="85"/>
        </w:rPr>
        <w:t>postojowego</w:t>
      </w:r>
    </w:p>
    <w:p w14:paraId="3AD8FC4E" w14:textId="77777777" w:rsidR="004766AD" w:rsidRDefault="00000000">
      <w:pPr>
        <w:pStyle w:val="Tekstpodstawowy"/>
        <w:spacing w:before="137"/>
        <w:ind w:left="720"/>
      </w:pPr>
      <w:r>
        <w:pict w14:anchorId="5358007E">
          <v:group id="docshapegroup366" o:spid="_x0000_s2392" style="position:absolute;left:0;text-align:left;margin-left:0;margin-top:4.85pt;width:471.95pt;height:638.75pt;z-index:-27565568;mso-position-horizontal-relative:page" coordorigin=",97" coordsize="9439,12775">
            <v:shape id="docshape367" o:spid="_x0000_s2396" style="position:absolute;top:2156;width:9439;height:624" coordorigin=",2156" coordsize="9439,624" path="m9198,2156l,2156r,624l9198,2780r76,-12l9340,2734r52,-52l9426,2616r12,-76l9438,2396r-12,-75l9392,2255r-52,-52l9274,2169r-76,-13xe" fillcolor="#eceeec" stroked="f">
              <v:path arrowok="t"/>
            </v:shape>
            <v:shape id="docshape368" o:spid="_x0000_s2395" style="position:absolute;top:97;width:406;height:11046" coordorigin=",97" coordsize="406,11046" path="m188,97l,97,,11142r405,l405,314,394,245,363,186,316,139,257,108,188,97xe" fillcolor="#3378c6" stroked="f">
              <v:fill opacity="19660f"/>
              <v:path arrowok="t"/>
            </v:shape>
            <v:shape id="docshape369" o:spid="_x0000_s2394" style="position:absolute;top:1939;width:406;height:10932" coordorigin=",1940" coordsize="406,10932" path="m188,1940l,1940,,12871r405,l405,2156r-11,-68l363,2028r-47,-47l257,1951r-69,-11xe" fillcolor="#3378c6" stroked="f">
              <v:path arrowok="t"/>
            </v:shape>
            <v:shape id="docshape370" o:spid="_x0000_s2393" style="position:absolute;top:1018;width:406;height:11046" coordorigin=",1018" coordsize="406,11046" path="m188,1018l,1018,,12063r405,l405,1235r-11,-68l363,1107r-47,-47l257,1029r-69,-11xe" fillcolor="#3378c6" stroked="f">
              <v:fill opacity=".5"/>
              <v:path arrowok="t"/>
            </v:shape>
            <w10:wrap anchorx="page"/>
          </v:group>
        </w:pict>
      </w: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2"/>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2"/>
          <w:w w:val="90"/>
        </w:rPr>
        <w:t xml:space="preserve"> </w:t>
      </w:r>
      <w:r>
        <w:rPr>
          <w:color w:val="231F20"/>
          <w:w w:val="90"/>
        </w:rPr>
        <w:t>minimalnym,</w:t>
      </w:r>
      <w:r>
        <w:rPr>
          <w:color w:val="231F20"/>
          <w:spacing w:val="-2"/>
          <w:w w:val="90"/>
        </w:rPr>
        <w:t xml:space="preserve"> </w:t>
      </w:r>
      <w:r>
        <w:rPr>
          <w:color w:val="231F20"/>
          <w:w w:val="90"/>
        </w:rPr>
        <w:t>z</w:t>
      </w:r>
      <w:r>
        <w:rPr>
          <w:color w:val="231F20"/>
          <w:spacing w:val="-2"/>
          <w:w w:val="90"/>
        </w:rPr>
        <w:t xml:space="preserve"> </w:t>
      </w:r>
      <w:r>
        <w:rPr>
          <w:color w:val="231F20"/>
          <w:w w:val="90"/>
        </w:rPr>
        <w:t>tym,</w:t>
      </w:r>
      <w:r>
        <w:rPr>
          <w:color w:val="231F20"/>
          <w:spacing w:val="-2"/>
          <w:w w:val="90"/>
        </w:rPr>
        <w:t xml:space="preserve"> </w:t>
      </w:r>
      <w:r>
        <w:rPr>
          <w:color w:val="231F20"/>
          <w:spacing w:val="-5"/>
          <w:w w:val="90"/>
        </w:rPr>
        <w:t>że:</w:t>
      </w:r>
    </w:p>
    <w:p w14:paraId="315420F7" w14:textId="77777777" w:rsidR="004766AD" w:rsidRDefault="00000000">
      <w:pPr>
        <w:pStyle w:val="Akapitzlist"/>
        <w:numPr>
          <w:ilvl w:val="0"/>
          <w:numId w:val="75"/>
        </w:numPr>
        <w:tabs>
          <w:tab w:val="left" w:pos="1439"/>
          <w:tab w:val="left" w:pos="1440"/>
        </w:tabs>
        <w:spacing w:before="159" w:line="232" w:lineRule="auto"/>
        <w:ind w:right="664"/>
        <w:rPr>
          <w:b/>
          <w:color w:val="231F20"/>
        </w:rPr>
      </w:pPr>
      <w:r>
        <w:rPr>
          <w:color w:val="231F20"/>
          <w:w w:val="90"/>
        </w:rPr>
        <w:t>przy</w:t>
      </w:r>
      <w:r>
        <w:rPr>
          <w:color w:val="231F20"/>
          <w:spacing w:val="-1"/>
          <w:w w:val="90"/>
        </w:rPr>
        <w:t xml:space="preserve"> </w:t>
      </w:r>
      <w:r>
        <w:rPr>
          <w:color w:val="231F20"/>
          <w:w w:val="90"/>
        </w:rPr>
        <w:t>obniżeniach</w:t>
      </w:r>
      <w:r>
        <w:rPr>
          <w:color w:val="231F20"/>
          <w:spacing w:val="-1"/>
          <w:w w:val="90"/>
        </w:rPr>
        <w:t xml:space="preserve"> </w:t>
      </w:r>
      <w:r>
        <w:rPr>
          <w:color w:val="231F20"/>
          <w:w w:val="90"/>
        </w:rPr>
        <w:t>chodnika</w:t>
      </w:r>
      <w:r>
        <w:rPr>
          <w:color w:val="231F20"/>
          <w:spacing w:val="-1"/>
          <w:w w:val="90"/>
        </w:rPr>
        <w:t xml:space="preserve"> </w:t>
      </w:r>
      <w:r>
        <w:rPr>
          <w:color w:val="231F20"/>
          <w:w w:val="90"/>
        </w:rPr>
        <w:t>zapewniających</w:t>
      </w:r>
      <w:r>
        <w:rPr>
          <w:color w:val="231F20"/>
          <w:spacing w:val="-1"/>
          <w:w w:val="90"/>
        </w:rPr>
        <w:t xml:space="preserve"> </w:t>
      </w:r>
      <w:r>
        <w:rPr>
          <w:color w:val="231F20"/>
          <w:w w:val="90"/>
        </w:rPr>
        <w:t>dostęp,</w:t>
      </w:r>
      <w:r>
        <w:rPr>
          <w:color w:val="231F20"/>
          <w:spacing w:val="-1"/>
          <w:w w:val="90"/>
        </w:rPr>
        <w:t xml:space="preserve"> </w:t>
      </w:r>
      <w:r>
        <w:rPr>
          <w:color w:val="231F20"/>
          <w:w w:val="90"/>
        </w:rPr>
        <w:t>krawężnik</w:t>
      </w:r>
      <w:r>
        <w:rPr>
          <w:color w:val="231F20"/>
          <w:spacing w:val="-1"/>
          <w:w w:val="90"/>
        </w:rPr>
        <w:t xml:space="preserve"> </w:t>
      </w:r>
      <w:r>
        <w:rPr>
          <w:color w:val="231F20"/>
          <w:w w:val="90"/>
        </w:rPr>
        <w:t>powinien</w:t>
      </w:r>
      <w:r>
        <w:rPr>
          <w:color w:val="231F20"/>
          <w:spacing w:val="-1"/>
          <w:w w:val="90"/>
        </w:rPr>
        <w:t xml:space="preserve"> </w:t>
      </w:r>
      <w:r>
        <w:rPr>
          <w:color w:val="231F20"/>
          <w:w w:val="90"/>
        </w:rPr>
        <w:t>być</w:t>
      </w:r>
      <w:r>
        <w:rPr>
          <w:color w:val="231F20"/>
          <w:spacing w:val="-1"/>
          <w:w w:val="90"/>
        </w:rPr>
        <w:t xml:space="preserve"> </w:t>
      </w:r>
      <w:r>
        <w:rPr>
          <w:color w:val="231F20"/>
          <w:w w:val="90"/>
        </w:rPr>
        <w:t>wjazdowy</w:t>
      </w:r>
      <w:r>
        <w:rPr>
          <w:color w:val="231F20"/>
          <w:spacing w:val="-1"/>
          <w:w w:val="90"/>
        </w:rPr>
        <w:t xml:space="preserve"> </w:t>
      </w:r>
      <w:r>
        <w:rPr>
          <w:color w:val="231F20"/>
          <w:w w:val="90"/>
        </w:rPr>
        <w:t>lub</w:t>
      </w:r>
      <w:r>
        <w:rPr>
          <w:color w:val="231F20"/>
          <w:spacing w:val="-1"/>
          <w:w w:val="90"/>
        </w:rPr>
        <w:t xml:space="preserve"> </w:t>
      </w:r>
      <w:r>
        <w:rPr>
          <w:color w:val="231F20"/>
          <w:w w:val="90"/>
        </w:rPr>
        <w:t>ścięty,</w:t>
      </w:r>
      <w:r>
        <w:rPr>
          <w:color w:val="231F20"/>
          <w:spacing w:val="-1"/>
          <w:w w:val="90"/>
        </w:rPr>
        <w:t xml:space="preserve"> </w:t>
      </w:r>
      <w:r>
        <w:rPr>
          <w:color w:val="231F20"/>
          <w:w w:val="90"/>
        </w:rPr>
        <w:t xml:space="preserve">różnica </w:t>
      </w:r>
      <w:r>
        <w:rPr>
          <w:color w:val="231F20"/>
          <w:spacing w:val="-8"/>
        </w:rPr>
        <w:t>poziomów</w:t>
      </w:r>
      <w:r>
        <w:rPr>
          <w:color w:val="231F20"/>
          <w:spacing w:val="-6"/>
        </w:rPr>
        <w:t xml:space="preserve"> </w:t>
      </w:r>
      <w:r>
        <w:rPr>
          <w:color w:val="231F20"/>
          <w:spacing w:val="-8"/>
        </w:rPr>
        <w:t>nie</w:t>
      </w:r>
      <w:r>
        <w:rPr>
          <w:color w:val="231F20"/>
          <w:spacing w:val="-6"/>
        </w:rPr>
        <w:t xml:space="preserve"> </w:t>
      </w:r>
      <w:r>
        <w:rPr>
          <w:color w:val="231F20"/>
          <w:spacing w:val="-8"/>
        </w:rPr>
        <w:t>powinna</w:t>
      </w:r>
      <w:r>
        <w:rPr>
          <w:color w:val="231F20"/>
          <w:spacing w:val="-6"/>
        </w:rPr>
        <w:t xml:space="preserve"> </w:t>
      </w:r>
      <w:r>
        <w:rPr>
          <w:color w:val="231F20"/>
          <w:spacing w:val="-8"/>
        </w:rPr>
        <w:t>być</w:t>
      </w:r>
      <w:r>
        <w:rPr>
          <w:color w:val="231F20"/>
          <w:spacing w:val="-6"/>
        </w:rPr>
        <w:t xml:space="preserve"> </w:t>
      </w:r>
      <w:r>
        <w:rPr>
          <w:color w:val="231F20"/>
          <w:spacing w:val="-8"/>
        </w:rPr>
        <w:t>większa</w:t>
      </w:r>
      <w:r>
        <w:rPr>
          <w:color w:val="231F20"/>
          <w:spacing w:val="-6"/>
        </w:rPr>
        <w:t xml:space="preserve"> </w:t>
      </w:r>
      <w:r>
        <w:rPr>
          <w:color w:val="231F20"/>
          <w:spacing w:val="-8"/>
        </w:rPr>
        <w:t>niż</w:t>
      </w:r>
      <w:r>
        <w:rPr>
          <w:color w:val="231F20"/>
          <w:spacing w:val="-6"/>
        </w:rPr>
        <w:t xml:space="preserve"> </w:t>
      </w:r>
      <w:r>
        <w:rPr>
          <w:color w:val="231F20"/>
          <w:spacing w:val="-8"/>
        </w:rPr>
        <w:t>1</w:t>
      </w:r>
      <w:r>
        <w:rPr>
          <w:color w:val="231F20"/>
          <w:spacing w:val="-6"/>
        </w:rPr>
        <w:t xml:space="preserve"> </w:t>
      </w:r>
      <w:r>
        <w:rPr>
          <w:color w:val="231F20"/>
          <w:spacing w:val="-8"/>
        </w:rPr>
        <w:t>cm.</w:t>
      </w:r>
    </w:p>
    <w:p w14:paraId="03817B67" w14:textId="77777777" w:rsidR="004766AD" w:rsidRDefault="00000000">
      <w:pPr>
        <w:pStyle w:val="Nagwek7"/>
        <w:spacing w:before="183"/>
      </w:pPr>
      <w:r>
        <w:rPr>
          <w:color w:val="1F3762"/>
          <w:w w:val="90"/>
        </w:rPr>
        <w:t>II_1.D.7</w:t>
      </w:r>
      <w:r>
        <w:rPr>
          <w:color w:val="1F3762"/>
          <w:spacing w:val="-6"/>
          <w:w w:val="90"/>
        </w:rPr>
        <w:t xml:space="preserve"> </w:t>
      </w:r>
      <w:r>
        <w:rPr>
          <w:color w:val="1F3762"/>
          <w:w w:val="90"/>
        </w:rPr>
        <w:t>Oznakowanie</w:t>
      </w:r>
      <w:r>
        <w:rPr>
          <w:color w:val="1F3762"/>
          <w:spacing w:val="-5"/>
          <w:w w:val="90"/>
        </w:rPr>
        <w:t xml:space="preserve"> </w:t>
      </w:r>
      <w:r>
        <w:rPr>
          <w:color w:val="1F3762"/>
          <w:w w:val="90"/>
        </w:rPr>
        <w:t>stanowisk</w:t>
      </w:r>
      <w:r>
        <w:rPr>
          <w:color w:val="1F3762"/>
          <w:spacing w:val="-6"/>
          <w:w w:val="90"/>
        </w:rPr>
        <w:t xml:space="preserve"> </w:t>
      </w:r>
      <w:r>
        <w:rPr>
          <w:color w:val="1F3762"/>
          <w:spacing w:val="-2"/>
          <w:w w:val="90"/>
        </w:rPr>
        <w:t>postojowych</w:t>
      </w:r>
    </w:p>
    <w:p w14:paraId="1967BF77" w14:textId="77777777" w:rsidR="004766AD" w:rsidRDefault="00000000">
      <w:pPr>
        <w:pStyle w:val="Tekstpodstawowy"/>
        <w:spacing w:before="138"/>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3C28EFAE" w14:textId="77777777" w:rsidR="004766AD" w:rsidRDefault="004766AD">
      <w:pPr>
        <w:pStyle w:val="Tekstpodstawowy"/>
        <w:spacing w:before="3"/>
        <w:rPr>
          <w:sz w:val="34"/>
        </w:rPr>
      </w:pPr>
    </w:p>
    <w:p w14:paraId="097FA993" w14:textId="77777777" w:rsidR="004766AD" w:rsidRDefault="00000000">
      <w:pPr>
        <w:pStyle w:val="Nagwek3"/>
        <w:ind w:left="0" w:right="7014"/>
        <w:jc w:val="right"/>
      </w:pPr>
      <w:r>
        <w:rPr>
          <w:color w:val="231F20"/>
          <w:w w:val="80"/>
        </w:rPr>
        <w:t>II_2</w:t>
      </w:r>
      <w:r>
        <w:rPr>
          <w:color w:val="231F20"/>
          <w:spacing w:val="8"/>
        </w:rPr>
        <w:t xml:space="preserve"> </w:t>
      </w:r>
      <w:r>
        <w:rPr>
          <w:color w:val="231F20"/>
          <w:w w:val="80"/>
        </w:rPr>
        <w:t>STREFA</w:t>
      </w:r>
      <w:r>
        <w:rPr>
          <w:color w:val="231F20"/>
          <w:spacing w:val="9"/>
        </w:rPr>
        <w:t xml:space="preserve"> </w:t>
      </w:r>
      <w:r>
        <w:rPr>
          <w:color w:val="231F20"/>
          <w:spacing w:val="-2"/>
          <w:w w:val="80"/>
        </w:rPr>
        <w:t>WEJŚCIA</w:t>
      </w:r>
    </w:p>
    <w:p w14:paraId="01992B32" w14:textId="77777777" w:rsidR="004766AD" w:rsidRDefault="00000000">
      <w:pPr>
        <w:pStyle w:val="Nagwek4"/>
        <w:spacing w:before="190"/>
        <w:ind w:left="0" w:right="7092"/>
        <w:jc w:val="right"/>
      </w:pPr>
      <w:r>
        <w:rPr>
          <w:color w:val="231F20"/>
          <w:w w:val="85"/>
        </w:rPr>
        <w:t>II_2.A</w:t>
      </w:r>
      <w:r>
        <w:rPr>
          <w:color w:val="231F20"/>
          <w:spacing w:val="-10"/>
        </w:rPr>
        <w:t xml:space="preserve"> </w:t>
      </w:r>
      <w:r>
        <w:rPr>
          <w:color w:val="231F20"/>
          <w:w w:val="85"/>
        </w:rPr>
        <w:t>WEJŚCIE</w:t>
      </w:r>
      <w:r>
        <w:rPr>
          <w:color w:val="231F20"/>
          <w:spacing w:val="-9"/>
        </w:rPr>
        <w:t xml:space="preserve"> </w:t>
      </w:r>
      <w:r>
        <w:rPr>
          <w:color w:val="231F20"/>
          <w:w w:val="85"/>
        </w:rPr>
        <w:t>DO</w:t>
      </w:r>
      <w:r>
        <w:rPr>
          <w:color w:val="231F20"/>
          <w:spacing w:val="-9"/>
        </w:rPr>
        <w:t xml:space="preserve"> </w:t>
      </w:r>
      <w:r>
        <w:rPr>
          <w:color w:val="231F20"/>
          <w:spacing w:val="-2"/>
          <w:w w:val="85"/>
        </w:rPr>
        <w:t>BUDYNKU</w:t>
      </w:r>
    </w:p>
    <w:p w14:paraId="6C1AD8E1" w14:textId="77777777" w:rsidR="004766AD" w:rsidRDefault="00000000">
      <w:pPr>
        <w:pStyle w:val="Nagwek7"/>
        <w:spacing w:before="203"/>
      </w:pPr>
      <w:r>
        <w:rPr>
          <w:color w:val="1F3762"/>
          <w:spacing w:val="-2"/>
          <w:w w:val="90"/>
        </w:rPr>
        <w:t>II_2.A.1</w:t>
      </w:r>
      <w:r>
        <w:rPr>
          <w:color w:val="1F3762"/>
          <w:spacing w:val="-7"/>
        </w:rPr>
        <w:t xml:space="preserve"> </w:t>
      </w:r>
      <w:r>
        <w:rPr>
          <w:color w:val="1F3762"/>
          <w:spacing w:val="-2"/>
          <w:w w:val="90"/>
        </w:rPr>
        <w:t>Przestrzeń</w:t>
      </w:r>
      <w:r>
        <w:rPr>
          <w:color w:val="1F3762"/>
          <w:spacing w:val="-6"/>
        </w:rPr>
        <w:t xml:space="preserve"> </w:t>
      </w:r>
      <w:r>
        <w:rPr>
          <w:color w:val="1F3762"/>
          <w:spacing w:val="-2"/>
          <w:w w:val="90"/>
        </w:rPr>
        <w:t>przed</w:t>
      </w:r>
      <w:r>
        <w:rPr>
          <w:color w:val="1F3762"/>
          <w:spacing w:val="-7"/>
        </w:rPr>
        <w:t xml:space="preserve"> </w:t>
      </w:r>
      <w:r>
        <w:rPr>
          <w:color w:val="1F3762"/>
          <w:spacing w:val="-2"/>
          <w:w w:val="90"/>
        </w:rPr>
        <w:t>wejściem</w:t>
      </w:r>
      <w:r>
        <w:rPr>
          <w:color w:val="1F3762"/>
          <w:spacing w:val="-6"/>
        </w:rPr>
        <w:t xml:space="preserve"> </w:t>
      </w:r>
      <w:r>
        <w:rPr>
          <w:color w:val="1F3762"/>
          <w:spacing w:val="-2"/>
          <w:w w:val="90"/>
        </w:rPr>
        <w:t>i</w:t>
      </w:r>
      <w:r>
        <w:rPr>
          <w:color w:val="1F3762"/>
          <w:spacing w:val="-7"/>
        </w:rPr>
        <w:t xml:space="preserve"> </w:t>
      </w:r>
      <w:r>
        <w:rPr>
          <w:color w:val="1F3762"/>
          <w:spacing w:val="-2"/>
          <w:w w:val="90"/>
        </w:rPr>
        <w:t>za</w:t>
      </w:r>
      <w:r>
        <w:rPr>
          <w:color w:val="1F3762"/>
          <w:spacing w:val="-6"/>
        </w:rPr>
        <w:t xml:space="preserve"> </w:t>
      </w:r>
      <w:r>
        <w:rPr>
          <w:color w:val="1F3762"/>
          <w:spacing w:val="-2"/>
          <w:w w:val="90"/>
        </w:rPr>
        <w:t>wejściem</w:t>
      </w:r>
    </w:p>
    <w:p w14:paraId="5CFF2706"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4388FD27" w14:textId="77777777" w:rsidR="004766AD" w:rsidRDefault="00000000">
      <w:pPr>
        <w:pStyle w:val="Akapitzlist"/>
        <w:numPr>
          <w:ilvl w:val="0"/>
          <w:numId w:val="75"/>
        </w:numPr>
        <w:tabs>
          <w:tab w:val="left" w:pos="1439"/>
          <w:tab w:val="left" w:pos="1440"/>
        </w:tabs>
        <w:spacing w:before="153" w:line="249" w:lineRule="exact"/>
        <w:rPr>
          <w:b/>
          <w:color w:val="231F20"/>
        </w:rPr>
      </w:pPr>
      <w:r>
        <w:rPr>
          <w:color w:val="231F20"/>
          <w:w w:val="90"/>
        </w:rPr>
        <w:t>nawierzchnia</w:t>
      </w:r>
      <w:r>
        <w:rPr>
          <w:color w:val="231F20"/>
          <w:spacing w:val="-8"/>
          <w:w w:val="90"/>
        </w:rPr>
        <w:t xml:space="preserve"> </w:t>
      </w:r>
      <w:r>
        <w:rPr>
          <w:color w:val="231F20"/>
          <w:w w:val="90"/>
        </w:rPr>
        <w:t>przed</w:t>
      </w:r>
      <w:r>
        <w:rPr>
          <w:color w:val="231F20"/>
          <w:spacing w:val="-7"/>
          <w:w w:val="90"/>
        </w:rPr>
        <w:t xml:space="preserve"> </w:t>
      </w:r>
      <w:r>
        <w:rPr>
          <w:color w:val="231F20"/>
          <w:w w:val="90"/>
        </w:rPr>
        <w:t>wejściem</w:t>
      </w:r>
      <w:r>
        <w:rPr>
          <w:color w:val="231F20"/>
          <w:spacing w:val="-8"/>
          <w:w w:val="90"/>
        </w:rPr>
        <w:t xml:space="preserve"> </w:t>
      </w:r>
      <w:r>
        <w:rPr>
          <w:color w:val="231F20"/>
          <w:w w:val="90"/>
        </w:rPr>
        <w:t>głównym</w:t>
      </w:r>
      <w:r>
        <w:rPr>
          <w:color w:val="231F20"/>
          <w:spacing w:val="-7"/>
          <w:w w:val="90"/>
        </w:rPr>
        <w:t xml:space="preserve"> </w:t>
      </w:r>
      <w:r>
        <w:rPr>
          <w:color w:val="231F20"/>
          <w:w w:val="90"/>
        </w:rPr>
        <w:t>jest</w:t>
      </w:r>
      <w:r>
        <w:rPr>
          <w:color w:val="231F20"/>
          <w:spacing w:val="-8"/>
          <w:w w:val="90"/>
        </w:rPr>
        <w:t xml:space="preserve"> </w:t>
      </w:r>
      <w:r>
        <w:rPr>
          <w:color w:val="231F20"/>
          <w:w w:val="90"/>
        </w:rPr>
        <w:t>utwardzona</w:t>
      </w:r>
      <w:r>
        <w:rPr>
          <w:color w:val="231F20"/>
          <w:spacing w:val="-7"/>
          <w:w w:val="90"/>
        </w:rPr>
        <w:t xml:space="preserve"> </w:t>
      </w:r>
      <w:r>
        <w:rPr>
          <w:color w:val="231F20"/>
          <w:w w:val="90"/>
        </w:rPr>
        <w:t>i</w:t>
      </w:r>
      <w:r>
        <w:rPr>
          <w:color w:val="231F20"/>
          <w:spacing w:val="-8"/>
          <w:w w:val="90"/>
        </w:rPr>
        <w:t xml:space="preserve"> </w:t>
      </w:r>
      <w:r>
        <w:rPr>
          <w:color w:val="231F20"/>
          <w:w w:val="90"/>
        </w:rPr>
        <w:t>posiada</w:t>
      </w:r>
      <w:r>
        <w:rPr>
          <w:color w:val="231F20"/>
          <w:spacing w:val="-7"/>
          <w:w w:val="90"/>
        </w:rPr>
        <w:t xml:space="preserve"> </w:t>
      </w:r>
      <w:r>
        <w:rPr>
          <w:color w:val="231F20"/>
          <w:w w:val="90"/>
        </w:rPr>
        <w:t>nachylenie</w:t>
      </w:r>
      <w:r>
        <w:rPr>
          <w:color w:val="231F20"/>
          <w:spacing w:val="-7"/>
          <w:w w:val="90"/>
        </w:rPr>
        <w:t xml:space="preserve"> </w:t>
      </w:r>
      <w:r>
        <w:rPr>
          <w:color w:val="231F20"/>
          <w:w w:val="90"/>
        </w:rPr>
        <w:t>podłużne</w:t>
      </w:r>
      <w:r>
        <w:rPr>
          <w:color w:val="231F20"/>
          <w:spacing w:val="-8"/>
          <w:w w:val="90"/>
        </w:rPr>
        <w:t xml:space="preserve"> </w:t>
      </w:r>
      <w:r>
        <w:rPr>
          <w:color w:val="231F20"/>
          <w:w w:val="90"/>
        </w:rPr>
        <w:t>mniejsze</w:t>
      </w:r>
      <w:r>
        <w:rPr>
          <w:color w:val="231F20"/>
          <w:spacing w:val="-7"/>
          <w:w w:val="90"/>
        </w:rPr>
        <w:t xml:space="preserve"> </w:t>
      </w:r>
      <w:r>
        <w:rPr>
          <w:color w:val="231F20"/>
          <w:w w:val="90"/>
        </w:rPr>
        <w:t>niż</w:t>
      </w:r>
      <w:r>
        <w:rPr>
          <w:color w:val="231F20"/>
          <w:spacing w:val="-8"/>
          <w:w w:val="90"/>
        </w:rPr>
        <w:t xml:space="preserve"> </w:t>
      </w:r>
      <w:r>
        <w:rPr>
          <w:color w:val="231F20"/>
          <w:spacing w:val="-5"/>
          <w:w w:val="90"/>
        </w:rPr>
        <w:t>5%,</w:t>
      </w:r>
    </w:p>
    <w:p w14:paraId="79649130" w14:textId="77777777" w:rsidR="004766AD" w:rsidRDefault="00000000">
      <w:pPr>
        <w:pStyle w:val="Akapitzlist"/>
        <w:numPr>
          <w:ilvl w:val="0"/>
          <w:numId w:val="75"/>
        </w:numPr>
        <w:tabs>
          <w:tab w:val="left" w:pos="1439"/>
          <w:tab w:val="left" w:pos="1440"/>
        </w:tabs>
        <w:spacing w:before="3" w:line="232" w:lineRule="auto"/>
        <w:ind w:right="705"/>
        <w:rPr>
          <w:b/>
          <w:color w:val="231F20"/>
        </w:rPr>
      </w:pPr>
      <w:r>
        <w:rPr>
          <w:color w:val="231F20"/>
          <w:w w:val="90"/>
        </w:rPr>
        <w:t>jeżeli</w:t>
      </w:r>
      <w:r>
        <w:rPr>
          <w:color w:val="231F20"/>
          <w:spacing w:val="-4"/>
          <w:w w:val="90"/>
        </w:rPr>
        <w:t xml:space="preserve"> </w:t>
      </w:r>
      <w:r>
        <w:rPr>
          <w:color w:val="231F20"/>
          <w:w w:val="90"/>
        </w:rPr>
        <w:t>w</w:t>
      </w:r>
      <w:r>
        <w:rPr>
          <w:color w:val="231F20"/>
          <w:spacing w:val="-4"/>
          <w:w w:val="90"/>
        </w:rPr>
        <w:t xml:space="preserve"> </w:t>
      </w:r>
      <w:r>
        <w:rPr>
          <w:color w:val="231F20"/>
          <w:w w:val="90"/>
        </w:rPr>
        <w:t>budynku</w:t>
      </w:r>
      <w:r>
        <w:rPr>
          <w:color w:val="231F20"/>
          <w:spacing w:val="-4"/>
          <w:w w:val="90"/>
        </w:rPr>
        <w:t xml:space="preserve"> </w:t>
      </w:r>
      <w:r>
        <w:rPr>
          <w:color w:val="231F20"/>
          <w:w w:val="90"/>
        </w:rPr>
        <w:t>znajdują</w:t>
      </w:r>
      <w:r>
        <w:rPr>
          <w:color w:val="231F20"/>
          <w:spacing w:val="-4"/>
          <w:w w:val="90"/>
        </w:rPr>
        <w:t xml:space="preserve"> </w:t>
      </w:r>
      <w:r>
        <w:rPr>
          <w:color w:val="231F20"/>
          <w:w w:val="90"/>
        </w:rPr>
        <w:t>się</w:t>
      </w:r>
      <w:r>
        <w:rPr>
          <w:color w:val="231F20"/>
          <w:spacing w:val="-4"/>
          <w:w w:val="90"/>
        </w:rPr>
        <w:t xml:space="preserve"> </w:t>
      </w:r>
      <w:r>
        <w:rPr>
          <w:color w:val="231F20"/>
          <w:w w:val="90"/>
        </w:rPr>
        <w:t>co</w:t>
      </w:r>
      <w:r>
        <w:rPr>
          <w:color w:val="231F20"/>
          <w:spacing w:val="-4"/>
          <w:w w:val="90"/>
        </w:rPr>
        <w:t xml:space="preserve"> </w:t>
      </w:r>
      <w:r>
        <w:rPr>
          <w:color w:val="231F20"/>
          <w:w w:val="90"/>
        </w:rPr>
        <w:t>najmniej</w:t>
      </w:r>
      <w:r>
        <w:rPr>
          <w:color w:val="231F20"/>
          <w:spacing w:val="-4"/>
          <w:w w:val="90"/>
        </w:rPr>
        <w:t xml:space="preserve"> </w:t>
      </w:r>
      <w:r>
        <w:rPr>
          <w:color w:val="231F20"/>
          <w:w w:val="90"/>
        </w:rPr>
        <w:t>trzy</w:t>
      </w:r>
      <w:r>
        <w:rPr>
          <w:color w:val="231F20"/>
          <w:spacing w:val="-4"/>
          <w:w w:val="90"/>
        </w:rPr>
        <w:t xml:space="preserve"> </w:t>
      </w:r>
      <w:r>
        <w:rPr>
          <w:color w:val="231F20"/>
          <w:w w:val="90"/>
        </w:rPr>
        <w:t>wejścia,</w:t>
      </w:r>
      <w:r>
        <w:rPr>
          <w:color w:val="231F20"/>
          <w:spacing w:val="-4"/>
          <w:w w:val="90"/>
        </w:rPr>
        <w:t xml:space="preserve"> </w:t>
      </w:r>
      <w:r>
        <w:rPr>
          <w:color w:val="231F20"/>
          <w:w w:val="90"/>
        </w:rPr>
        <w:t>wówczas</w:t>
      </w:r>
      <w:r>
        <w:rPr>
          <w:color w:val="231F20"/>
          <w:spacing w:val="-4"/>
          <w:w w:val="90"/>
        </w:rPr>
        <w:t xml:space="preserve"> </w:t>
      </w:r>
      <w:r>
        <w:rPr>
          <w:color w:val="231F20"/>
          <w:w w:val="90"/>
        </w:rPr>
        <w:t>wymaga</w:t>
      </w:r>
      <w:r>
        <w:rPr>
          <w:color w:val="231F20"/>
          <w:spacing w:val="-4"/>
          <w:w w:val="90"/>
        </w:rPr>
        <w:t xml:space="preserve"> </w:t>
      </w:r>
      <w:r>
        <w:rPr>
          <w:color w:val="231F20"/>
          <w:w w:val="90"/>
        </w:rPr>
        <w:t>się,</w:t>
      </w:r>
      <w:r>
        <w:rPr>
          <w:color w:val="231F20"/>
          <w:spacing w:val="-4"/>
          <w:w w:val="90"/>
        </w:rPr>
        <w:t xml:space="preserve"> </w:t>
      </w:r>
      <w:r>
        <w:rPr>
          <w:color w:val="231F20"/>
          <w:w w:val="90"/>
        </w:rPr>
        <w:t>aby</w:t>
      </w:r>
      <w:r>
        <w:rPr>
          <w:color w:val="231F20"/>
          <w:spacing w:val="-4"/>
          <w:w w:val="90"/>
        </w:rPr>
        <w:t xml:space="preserve"> </w:t>
      </w:r>
      <w:r>
        <w:rPr>
          <w:color w:val="231F20"/>
          <w:w w:val="90"/>
        </w:rPr>
        <w:t>co</w:t>
      </w:r>
      <w:r>
        <w:rPr>
          <w:color w:val="231F20"/>
          <w:spacing w:val="-4"/>
          <w:w w:val="90"/>
        </w:rPr>
        <w:t xml:space="preserve"> </w:t>
      </w:r>
      <w:r>
        <w:rPr>
          <w:color w:val="231F20"/>
          <w:w w:val="90"/>
        </w:rPr>
        <w:t>najmniej</w:t>
      </w:r>
      <w:r>
        <w:rPr>
          <w:color w:val="231F20"/>
          <w:spacing w:val="-4"/>
          <w:w w:val="90"/>
        </w:rPr>
        <w:t xml:space="preserve"> </w:t>
      </w:r>
      <w:r>
        <w:rPr>
          <w:color w:val="231F20"/>
          <w:w w:val="90"/>
        </w:rPr>
        <w:t>dwa</w:t>
      </w:r>
      <w:r>
        <w:rPr>
          <w:color w:val="231F20"/>
          <w:spacing w:val="-4"/>
          <w:w w:val="90"/>
        </w:rPr>
        <w:t xml:space="preserve"> </w:t>
      </w:r>
      <w:r>
        <w:rPr>
          <w:color w:val="231F20"/>
          <w:w w:val="90"/>
        </w:rPr>
        <w:t>z</w:t>
      </w:r>
      <w:r>
        <w:rPr>
          <w:color w:val="231F20"/>
          <w:spacing w:val="-4"/>
          <w:w w:val="90"/>
        </w:rPr>
        <w:t xml:space="preserve"> </w:t>
      </w:r>
      <w:r>
        <w:rPr>
          <w:color w:val="231F20"/>
          <w:w w:val="90"/>
        </w:rPr>
        <w:t>nich spełniały warunki dostępności opisane na poziomie minimalnym,</w:t>
      </w:r>
    </w:p>
    <w:p w14:paraId="2222DE58" w14:textId="77777777" w:rsidR="004766AD" w:rsidRDefault="00000000">
      <w:pPr>
        <w:pStyle w:val="Akapitzlist"/>
        <w:numPr>
          <w:ilvl w:val="0"/>
          <w:numId w:val="75"/>
        </w:numPr>
        <w:tabs>
          <w:tab w:val="left" w:pos="1439"/>
          <w:tab w:val="left" w:pos="1440"/>
        </w:tabs>
        <w:spacing w:before="1" w:line="232" w:lineRule="auto"/>
        <w:ind w:right="454"/>
        <w:rPr>
          <w:b/>
          <w:color w:val="231F20"/>
        </w:rPr>
      </w:pPr>
      <w:r>
        <w:rPr>
          <w:color w:val="231F20"/>
          <w:w w:val="90"/>
        </w:rPr>
        <w:t>strefa</w:t>
      </w:r>
      <w:r>
        <w:rPr>
          <w:color w:val="231F20"/>
          <w:spacing w:val="-6"/>
          <w:w w:val="90"/>
        </w:rPr>
        <w:t xml:space="preserve"> </w:t>
      </w:r>
      <w:r>
        <w:rPr>
          <w:color w:val="231F20"/>
          <w:w w:val="90"/>
        </w:rPr>
        <w:t>wejściowa</w:t>
      </w:r>
      <w:r>
        <w:rPr>
          <w:color w:val="231F20"/>
          <w:spacing w:val="-6"/>
          <w:w w:val="90"/>
        </w:rPr>
        <w:t xml:space="preserve"> </w:t>
      </w:r>
      <w:r>
        <w:rPr>
          <w:color w:val="231F20"/>
          <w:w w:val="90"/>
        </w:rPr>
        <w:t>jest</w:t>
      </w:r>
      <w:r>
        <w:rPr>
          <w:color w:val="231F20"/>
          <w:spacing w:val="-6"/>
          <w:w w:val="90"/>
        </w:rPr>
        <w:t xml:space="preserve"> </w:t>
      </w:r>
      <w:r>
        <w:rPr>
          <w:color w:val="231F20"/>
          <w:w w:val="90"/>
        </w:rPr>
        <w:t>podkreślona</w:t>
      </w:r>
      <w:r>
        <w:rPr>
          <w:color w:val="231F20"/>
          <w:spacing w:val="-6"/>
          <w:w w:val="90"/>
        </w:rPr>
        <w:t xml:space="preserve"> </w:t>
      </w:r>
      <w:r>
        <w:rPr>
          <w:color w:val="231F20"/>
          <w:w w:val="90"/>
        </w:rPr>
        <w:t>z</w:t>
      </w:r>
      <w:r>
        <w:rPr>
          <w:color w:val="231F20"/>
          <w:spacing w:val="-6"/>
          <w:w w:val="90"/>
        </w:rPr>
        <w:t xml:space="preserve"> </w:t>
      </w:r>
      <w:r>
        <w:rPr>
          <w:color w:val="231F20"/>
          <w:w w:val="90"/>
        </w:rPr>
        <w:t>zastosowaniem</w:t>
      </w:r>
      <w:r>
        <w:rPr>
          <w:color w:val="231F20"/>
          <w:spacing w:val="-6"/>
          <w:w w:val="90"/>
        </w:rPr>
        <w:t xml:space="preserve"> </w:t>
      </w:r>
      <w:r>
        <w:rPr>
          <w:color w:val="231F20"/>
          <w:w w:val="90"/>
        </w:rPr>
        <w:t>takich</w:t>
      </w:r>
      <w:r>
        <w:rPr>
          <w:color w:val="231F20"/>
          <w:spacing w:val="-6"/>
          <w:w w:val="90"/>
        </w:rPr>
        <w:t xml:space="preserve"> </w:t>
      </w:r>
      <w:r>
        <w:rPr>
          <w:color w:val="231F20"/>
          <w:w w:val="90"/>
        </w:rPr>
        <w:t>rozwiązań,</w:t>
      </w:r>
      <w:r>
        <w:rPr>
          <w:color w:val="231F20"/>
          <w:spacing w:val="-6"/>
          <w:w w:val="90"/>
        </w:rPr>
        <w:t xml:space="preserve"> </w:t>
      </w:r>
      <w:r>
        <w:rPr>
          <w:color w:val="231F20"/>
          <w:w w:val="90"/>
        </w:rPr>
        <w:t>jak</w:t>
      </w:r>
      <w:r>
        <w:rPr>
          <w:color w:val="231F20"/>
          <w:spacing w:val="-6"/>
          <w:w w:val="90"/>
        </w:rPr>
        <w:t xml:space="preserve"> </w:t>
      </w:r>
      <w:r>
        <w:rPr>
          <w:color w:val="231F20"/>
          <w:w w:val="90"/>
        </w:rPr>
        <w:t>np.:</w:t>
      </w:r>
      <w:r>
        <w:rPr>
          <w:color w:val="231F20"/>
          <w:spacing w:val="-6"/>
          <w:w w:val="90"/>
        </w:rPr>
        <w:t xml:space="preserve"> </w:t>
      </w:r>
      <w:r>
        <w:rPr>
          <w:color w:val="231F20"/>
          <w:w w:val="90"/>
        </w:rPr>
        <w:t>zmiana</w:t>
      </w:r>
      <w:r>
        <w:rPr>
          <w:color w:val="231F20"/>
          <w:spacing w:val="-6"/>
          <w:w w:val="90"/>
        </w:rPr>
        <w:t xml:space="preserve"> </w:t>
      </w:r>
      <w:r>
        <w:rPr>
          <w:color w:val="231F20"/>
          <w:w w:val="90"/>
        </w:rPr>
        <w:t>materiału</w:t>
      </w:r>
      <w:r>
        <w:rPr>
          <w:color w:val="231F20"/>
          <w:spacing w:val="-6"/>
          <w:w w:val="90"/>
        </w:rPr>
        <w:t xml:space="preserve"> </w:t>
      </w:r>
      <w:r>
        <w:rPr>
          <w:color w:val="231F20"/>
          <w:w w:val="90"/>
        </w:rPr>
        <w:t>na</w:t>
      </w:r>
      <w:r>
        <w:rPr>
          <w:color w:val="231F20"/>
          <w:spacing w:val="-6"/>
          <w:w w:val="90"/>
        </w:rPr>
        <w:t xml:space="preserve"> </w:t>
      </w:r>
      <w:r>
        <w:rPr>
          <w:color w:val="231F20"/>
          <w:w w:val="90"/>
        </w:rPr>
        <w:t xml:space="preserve">elewacji, </w:t>
      </w:r>
      <w:r>
        <w:rPr>
          <w:color w:val="231F20"/>
          <w:spacing w:val="-8"/>
        </w:rPr>
        <w:t>podcień</w:t>
      </w:r>
      <w:r>
        <w:rPr>
          <w:color w:val="231F20"/>
          <w:spacing w:val="-1"/>
        </w:rPr>
        <w:t xml:space="preserve"> </w:t>
      </w:r>
      <w:r>
        <w:rPr>
          <w:color w:val="231F20"/>
          <w:spacing w:val="-8"/>
        </w:rPr>
        <w:t>w</w:t>
      </w:r>
      <w:r>
        <w:rPr>
          <w:color w:val="231F20"/>
          <w:spacing w:val="-1"/>
        </w:rPr>
        <w:t xml:space="preserve"> </w:t>
      </w:r>
      <w:r>
        <w:rPr>
          <w:color w:val="231F20"/>
          <w:spacing w:val="-8"/>
        </w:rPr>
        <w:t>budynku</w:t>
      </w:r>
      <w:r>
        <w:rPr>
          <w:color w:val="231F20"/>
          <w:spacing w:val="-1"/>
        </w:rPr>
        <w:t xml:space="preserve"> </w:t>
      </w:r>
      <w:r>
        <w:rPr>
          <w:color w:val="231F20"/>
          <w:spacing w:val="-8"/>
        </w:rPr>
        <w:t>lub</w:t>
      </w:r>
      <w:r>
        <w:rPr>
          <w:color w:val="231F20"/>
          <w:spacing w:val="-1"/>
        </w:rPr>
        <w:t xml:space="preserve"> </w:t>
      </w:r>
      <w:r>
        <w:rPr>
          <w:color w:val="231F20"/>
          <w:spacing w:val="-8"/>
        </w:rPr>
        <w:t>zróżnicowanie</w:t>
      </w:r>
      <w:r>
        <w:rPr>
          <w:color w:val="231F20"/>
          <w:spacing w:val="-1"/>
        </w:rPr>
        <w:t xml:space="preserve"> </w:t>
      </w:r>
      <w:r>
        <w:rPr>
          <w:color w:val="231F20"/>
          <w:spacing w:val="-8"/>
        </w:rPr>
        <w:t>bryły</w:t>
      </w:r>
      <w:r>
        <w:rPr>
          <w:color w:val="231F20"/>
          <w:spacing w:val="-1"/>
        </w:rPr>
        <w:t xml:space="preserve"> </w:t>
      </w:r>
      <w:r>
        <w:rPr>
          <w:color w:val="231F20"/>
          <w:spacing w:val="-8"/>
        </w:rPr>
        <w:t>budynku,</w:t>
      </w:r>
    </w:p>
    <w:p w14:paraId="2EB88BD8" w14:textId="77777777" w:rsidR="004766AD" w:rsidRDefault="00000000">
      <w:pPr>
        <w:pStyle w:val="Akapitzlist"/>
        <w:numPr>
          <w:ilvl w:val="0"/>
          <w:numId w:val="75"/>
        </w:numPr>
        <w:tabs>
          <w:tab w:val="left" w:pos="1439"/>
          <w:tab w:val="left" w:pos="1440"/>
        </w:tabs>
        <w:spacing w:line="248" w:lineRule="exact"/>
        <w:rPr>
          <w:b/>
          <w:color w:val="231F20"/>
        </w:rPr>
      </w:pPr>
      <w:r>
        <w:rPr>
          <w:color w:val="231F20"/>
          <w:w w:val="90"/>
        </w:rPr>
        <w:t>strefa</w:t>
      </w:r>
      <w:r>
        <w:rPr>
          <w:color w:val="231F20"/>
          <w:spacing w:val="-7"/>
          <w:w w:val="90"/>
        </w:rPr>
        <w:t xml:space="preserve"> </w:t>
      </w:r>
      <w:r>
        <w:rPr>
          <w:color w:val="231F20"/>
          <w:w w:val="90"/>
        </w:rPr>
        <w:t>bezpieczeństwa</w:t>
      </w:r>
      <w:r>
        <w:rPr>
          <w:color w:val="231F20"/>
          <w:spacing w:val="-6"/>
          <w:w w:val="90"/>
        </w:rPr>
        <w:t xml:space="preserve"> </w:t>
      </w:r>
      <w:r>
        <w:rPr>
          <w:color w:val="231F20"/>
          <w:w w:val="90"/>
        </w:rPr>
        <w:t>nie</w:t>
      </w:r>
      <w:r>
        <w:rPr>
          <w:color w:val="231F20"/>
          <w:spacing w:val="-7"/>
          <w:w w:val="90"/>
        </w:rPr>
        <w:t xml:space="preserve"> </w:t>
      </w:r>
      <w:r>
        <w:rPr>
          <w:color w:val="231F20"/>
          <w:w w:val="90"/>
        </w:rPr>
        <w:t>może</w:t>
      </w:r>
      <w:r>
        <w:rPr>
          <w:color w:val="231F20"/>
          <w:spacing w:val="-6"/>
          <w:w w:val="90"/>
        </w:rPr>
        <w:t xml:space="preserve"> </w:t>
      </w:r>
      <w:r>
        <w:rPr>
          <w:color w:val="231F20"/>
          <w:w w:val="90"/>
        </w:rPr>
        <w:t>ograniczać</w:t>
      </w:r>
      <w:r>
        <w:rPr>
          <w:color w:val="231F20"/>
          <w:spacing w:val="-7"/>
          <w:w w:val="90"/>
        </w:rPr>
        <w:t xml:space="preserve"> </w:t>
      </w:r>
      <w:r>
        <w:rPr>
          <w:color w:val="231F20"/>
          <w:w w:val="90"/>
        </w:rPr>
        <w:t>przestrzeni</w:t>
      </w:r>
      <w:r>
        <w:rPr>
          <w:color w:val="231F20"/>
          <w:spacing w:val="-6"/>
          <w:w w:val="90"/>
        </w:rPr>
        <w:t xml:space="preserve"> </w:t>
      </w:r>
      <w:r>
        <w:rPr>
          <w:color w:val="231F20"/>
          <w:spacing w:val="-2"/>
          <w:w w:val="90"/>
        </w:rPr>
        <w:t>manewrowej.</w:t>
      </w:r>
    </w:p>
    <w:p w14:paraId="78D9A7F2" w14:textId="77777777" w:rsidR="004766AD" w:rsidRDefault="00000000">
      <w:pPr>
        <w:pStyle w:val="Nagwek7"/>
        <w:spacing w:before="181"/>
      </w:pPr>
      <w:r>
        <w:rPr>
          <w:color w:val="1F3762"/>
          <w:w w:val="90"/>
        </w:rPr>
        <w:t>II_2.A.2</w:t>
      </w:r>
      <w:r>
        <w:rPr>
          <w:color w:val="1F3762"/>
          <w:spacing w:val="1"/>
        </w:rPr>
        <w:t xml:space="preserve"> </w:t>
      </w:r>
      <w:r>
        <w:rPr>
          <w:color w:val="1F3762"/>
          <w:w w:val="90"/>
        </w:rPr>
        <w:t>Drzwi</w:t>
      </w:r>
      <w:r>
        <w:rPr>
          <w:color w:val="1F3762"/>
          <w:spacing w:val="2"/>
        </w:rPr>
        <w:t xml:space="preserve"> </w:t>
      </w:r>
      <w:r>
        <w:rPr>
          <w:color w:val="1F3762"/>
          <w:w w:val="90"/>
        </w:rPr>
        <w:t>zewnętrzne</w:t>
      </w:r>
      <w:r>
        <w:rPr>
          <w:color w:val="1F3762"/>
          <w:spacing w:val="1"/>
        </w:rPr>
        <w:t xml:space="preserve"> </w:t>
      </w:r>
      <w:r>
        <w:rPr>
          <w:color w:val="1F3762"/>
          <w:w w:val="90"/>
        </w:rPr>
        <w:t>i</w:t>
      </w:r>
      <w:r>
        <w:rPr>
          <w:color w:val="1F3762"/>
          <w:spacing w:val="2"/>
        </w:rPr>
        <w:t xml:space="preserve"> </w:t>
      </w:r>
      <w:r>
        <w:rPr>
          <w:color w:val="1F3762"/>
          <w:w w:val="90"/>
        </w:rPr>
        <w:t>wewnętrzne</w:t>
      </w:r>
      <w:r>
        <w:rPr>
          <w:color w:val="1F3762"/>
          <w:spacing w:val="1"/>
        </w:rPr>
        <w:t xml:space="preserve"> </w:t>
      </w:r>
      <w:r>
        <w:rPr>
          <w:color w:val="1F3762"/>
          <w:spacing w:val="-2"/>
          <w:w w:val="90"/>
        </w:rPr>
        <w:t>(wejściowe)</w:t>
      </w:r>
    </w:p>
    <w:p w14:paraId="510CDDE2" w14:textId="77777777" w:rsidR="004766AD" w:rsidRDefault="00000000">
      <w:pPr>
        <w:pStyle w:val="Tekstpodstawowy"/>
        <w:spacing w:before="137"/>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75A90163" w14:textId="77777777" w:rsidR="004766AD" w:rsidRDefault="00000000">
      <w:pPr>
        <w:pStyle w:val="Akapitzlist"/>
        <w:numPr>
          <w:ilvl w:val="0"/>
          <w:numId w:val="75"/>
        </w:numPr>
        <w:tabs>
          <w:tab w:val="left" w:pos="1439"/>
          <w:tab w:val="left" w:pos="1440"/>
        </w:tabs>
        <w:spacing w:before="159" w:line="232" w:lineRule="auto"/>
        <w:ind w:right="820"/>
        <w:rPr>
          <w:b/>
          <w:color w:val="231F20"/>
        </w:rPr>
      </w:pPr>
      <w:r>
        <w:rPr>
          <w:color w:val="231F20"/>
          <w:w w:val="90"/>
        </w:rPr>
        <w:t>zaleca</w:t>
      </w:r>
      <w:r>
        <w:rPr>
          <w:color w:val="231F20"/>
          <w:spacing w:val="-10"/>
          <w:w w:val="90"/>
        </w:rPr>
        <w:t xml:space="preserve"> </w:t>
      </w:r>
      <w:r>
        <w:rPr>
          <w:color w:val="231F20"/>
          <w:w w:val="90"/>
        </w:rPr>
        <w:t>się</w:t>
      </w:r>
      <w:r>
        <w:rPr>
          <w:color w:val="231F20"/>
          <w:spacing w:val="-9"/>
          <w:w w:val="90"/>
        </w:rPr>
        <w:t xml:space="preserve"> </w:t>
      </w:r>
      <w:r>
        <w:rPr>
          <w:color w:val="231F20"/>
          <w:w w:val="90"/>
        </w:rPr>
        <w:t>stosowanie</w:t>
      </w:r>
      <w:r>
        <w:rPr>
          <w:color w:val="231F20"/>
          <w:spacing w:val="-9"/>
          <w:w w:val="90"/>
        </w:rPr>
        <w:t xml:space="preserve"> </w:t>
      </w:r>
      <w:r>
        <w:rPr>
          <w:color w:val="231F20"/>
          <w:w w:val="90"/>
        </w:rPr>
        <w:t>rozwiązań</w:t>
      </w:r>
      <w:r>
        <w:rPr>
          <w:color w:val="231F20"/>
          <w:spacing w:val="-9"/>
          <w:w w:val="90"/>
        </w:rPr>
        <w:t xml:space="preserve"> </w:t>
      </w:r>
      <w:r>
        <w:rPr>
          <w:color w:val="231F20"/>
          <w:w w:val="90"/>
        </w:rPr>
        <w:t>umożliwiających</w:t>
      </w:r>
      <w:r>
        <w:rPr>
          <w:color w:val="231F20"/>
          <w:spacing w:val="-9"/>
          <w:w w:val="90"/>
        </w:rPr>
        <w:t xml:space="preserve"> </w:t>
      </w:r>
      <w:r>
        <w:rPr>
          <w:color w:val="231F20"/>
          <w:w w:val="90"/>
        </w:rPr>
        <w:t>otwieranie</w:t>
      </w:r>
      <w:r>
        <w:rPr>
          <w:color w:val="231F20"/>
          <w:spacing w:val="-10"/>
          <w:w w:val="90"/>
        </w:rPr>
        <w:t xml:space="preserve"> </w:t>
      </w:r>
      <w:r>
        <w:rPr>
          <w:color w:val="231F20"/>
          <w:w w:val="90"/>
        </w:rPr>
        <w:t>drzwi</w:t>
      </w:r>
      <w:r>
        <w:rPr>
          <w:color w:val="231F20"/>
          <w:spacing w:val="-9"/>
          <w:w w:val="90"/>
        </w:rPr>
        <w:t xml:space="preserve"> </w:t>
      </w:r>
      <w:r>
        <w:rPr>
          <w:color w:val="231F20"/>
          <w:w w:val="90"/>
        </w:rPr>
        <w:t>w</w:t>
      </w:r>
      <w:r>
        <w:rPr>
          <w:color w:val="231F20"/>
          <w:spacing w:val="-9"/>
          <w:w w:val="90"/>
        </w:rPr>
        <w:t xml:space="preserve"> </w:t>
      </w:r>
      <w:r>
        <w:rPr>
          <w:color w:val="231F20"/>
          <w:w w:val="90"/>
        </w:rPr>
        <w:t>głównym</w:t>
      </w:r>
      <w:r>
        <w:rPr>
          <w:color w:val="231F20"/>
          <w:spacing w:val="-9"/>
          <w:w w:val="90"/>
        </w:rPr>
        <w:t xml:space="preserve"> </w:t>
      </w:r>
      <w:r>
        <w:rPr>
          <w:color w:val="231F20"/>
          <w:w w:val="90"/>
        </w:rPr>
        <w:t>wejściu</w:t>
      </w:r>
      <w:r>
        <w:rPr>
          <w:color w:val="231F20"/>
          <w:spacing w:val="-9"/>
          <w:w w:val="90"/>
        </w:rPr>
        <w:t xml:space="preserve"> </w:t>
      </w:r>
      <w:r>
        <w:rPr>
          <w:color w:val="231F20"/>
          <w:w w:val="90"/>
        </w:rPr>
        <w:t>bez</w:t>
      </w:r>
      <w:r>
        <w:rPr>
          <w:color w:val="231F20"/>
          <w:spacing w:val="-9"/>
          <w:w w:val="90"/>
        </w:rPr>
        <w:t xml:space="preserve"> </w:t>
      </w:r>
      <w:r>
        <w:rPr>
          <w:color w:val="231F20"/>
          <w:w w:val="90"/>
        </w:rPr>
        <w:t>konieczności użycia klamki: np. zastosowanie przycisku lub czujki ruchu (drzwi automatyczne),</w:t>
      </w:r>
    </w:p>
    <w:p w14:paraId="6FA72E72" w14:textId="77777777" w:rsidR="004766AD" w:rsidRDefault="00000000">
      <w:pPr>
        <w:pStyle w:val="Akapitzlist"/>
        <w:numPr>
          <w:ilvl w:val="0"/>
          <w:numId w:val="75"/>
        </w:numPr>
        <w:tabs>
          <w:tab w:val="left" w:pos="1439"/>
          <w:tab w:val="left" w:pos="1440"/>
        </w:tabs>
        <w:spacing w:before="2" w:line="232" w:lineRule="auto"/>
        <w:ind w:right="1238"/>
        <w:rPr>
          <w:b/>
          <w:color w:val="231F20"/>
        </w:rPr>
      </w:pPr>
      <w:r>
        <w:rPr>
          <w:color w:val="231F20"/>
          <w:w w:val="90"/>
        </w:rPr>
        <w:t xml:space="preserve">przycisk do otwierania drzwi należy umieścić po stronie otwierania drzwi (klamki lub pochwytu) na </w:t>
      </w:r>
      <w:r>
        <w:rPr>
          <w:color w:val="231F20"/>
          <w:spacing w:val="-4"/>
        </w:rPr>
        <w:t>wysokości</w:t>
      </w:r>
      <w:r>
        <w:rPr>
          <w:color w:val="231F20"/>
          <w:spacing w:val="-12"/>
        </w:rPr>
        <w:t xml:space="preserve"> </w:t>
      </w:r>
      <w:r>
        <w:rPr>
          <w:color w:val="231F20"/>
          <w:spacing w:val="-4"/>
        </w:rPr>
        <w:t>od</w:t>
      </w:r>
      <w:r>
        <w:rPr>
          <w:color w:val="231F20"/>
          <w:spacing w:val="-11"/>
        </w:rPr>
        <w:t xml:space="preserve"> </w:t>
      </w:r>
      <w:r>
        <w:rPr>
          <w:color w:val="231F20"/>
          <w:spacing w:val="-4"/>
        </w:rPr>
        <w:t>90</w:t>
      </w:r>
      <w:r>
        <w:rPr>
          <w:color w:val="231F20"/>
          <w:spacing w:val="-11"/>
        </w:rPr>
        <w:t xml:space="preserve"> </w:t>
      </w:r>
      <w:r>
        <w:rPr>
          <w:color w:val="231F20"/>
          <w:spacing w:val="-4"/>
        </w:rPr>
        <w:t>cm</w:t>
      </w:r>
      <w:r>
        <w:rPr>
          <w:color w:val="231F20"/>
          <w:spacing w:val="-12"/>
        </w:rPr>
        <w:t xml:space="preserve"> </w:t>
      </w:r>
      <w:r>
        <w:rPr>
          <w:color w:val="231F20"/>
          <w:spacing w:val="-4"/>
        </w:rPr>
        <w:t>do</w:t>
      </w:r>
      <w:r>
        <w:rPr>
          <w:color w:val="231F20"/>
          <w:spacing w:val="-11"/>
        </w:rPr>
        <w:t xml:space="preserve"> </w:t>
      </w:r>
      <w:r>
        <w:rPr>
          <w:color w:val="231F20"/>
          <w:spacing w:val="-4"/>
        </w:rPr>
        <w:t>110</w:t>
      </w:r>
      <w:r>
        <w:rPr>
          <w:color w:val="231F20"/>
          <w:spacing w:val="-11"/>
        </w:rPr>
        <w:t xml:space="preserve"> </w:t>
      </w:r>
      <w:r>
        <w:rPr>
          <w:color w:val="231F20"/>
          <w:spacing w:val="-4"/>
        </w:rPr>
        <w:t>cm,</w:t>
      </w:r>
    </w:p>
    <w:p w14:paraId="7BADB270" w14:textId="77777777" w:rsidR="004766AD" w:rsidRDefault="00000000">
      <w:pPr>
        <w:pStyle w:val="Akapitzlist"/>
        <w:numPr>
          <w:ilvl w:val="0"/>
          <w:numId w:val="75"/>
        </w:numPr>
        <w:tabs>
          <w:tab w:val="left" w:pos="1439"/>
          <w:tab w:val="left" w:pos="1440"/>
        </w:tabs>
        <w:spacing w:line="248" w:lineRule="exact"/>
        <w:rPr>
          <w:b/>
          <w:color w:val="231F20"/>
        </w:rPr>
      </w:pPr>
      <w:r>
        <w:rPr>
          <w:color w:val="231F20"/>
          <w:w w:val="85"/>
        </w:rPr>
        <w:t>minimalna</w:t>
      </w:r>
      <w:r>
        <w:rPr>
          <w:color w:val="231F20"/>
          <w:spacing w:val="4"/>
        </w:rPr>
        <w:t xml:space="preserve"> </w:t>
      </w:r>
      <w:r>
        <w:rPr>
          <w:color w:val="231F20"/>
          <w:w w:val="85"/>
        </w:rPr>
        <w:t>średnica</w:t>
      </w:r>
      <w:r>
        <w:rPr>
          <w:color w:val="231F20"/>
          <w:spacing w:val="5"/>
        </w:rPr>
        <w:t xml:space="preserve"> </w:t>
      </w:r>
      <w:r>
        <w:rPr>
          <w:color w:val="231F20"/>
          <w:w w:val="85"/>
        </w:rPr>
        <w:t>przycisku</w:t>
      </w:r>
      <w:r>
        <w:rPr>
          <w:color w:val="231F20"/>
          <w:spacing w:val="5"/>
        </w:rPr>
        <w:t xml:space="preserve"> </w:t>
      </w:r>
      <w:r>
        <w:rPr>
          <w:color w:val="231F20"/>
          <w:w w:val="85"/>
        </w:rPr>
        <w:t>musi</w:t>
      </w:r>
      <w:r>
        <w:rPr>
          <w:color w:val="231F20"/>
          <w:spacing w:val="5"/>
        </w:rPr>
        <w:t xml:space="preserve"> </w:t>
      </w:r>
      <w:r>
        <w:rPr>
          <w:color w:val="231F20"/>
          <w:w w:val="85"/>
        </w:rPr>
        <w:t>wynosić</w:t>
      </w:r>
      <w:r>
        <w:rPr>
          <w:color w:val="231F20"/>
          <w:spacing w:val="5"/>
        </w:rPr>
        <w:t xml:space="preserve"> </w:t>
      </w:r>
      <w:r>
        <w:rPr>
          <w:color w:val="231F20"/>
          <w:w w:val="85"/>
        </w:rPr>
        <w:t>2</w:t>
      </w:r>
      <w:r>
        <w:rPr>
          <w:color w:val="231F20"/>
          <w:spacing w:val="4"/>
        </w:rPr>
        <w:t xml:space="preserve"> </w:t>
      </w:r>
      <w:r>
        <w:rPr>
          <w:color w:val="231F20"/>
          <w:spacing w:val="-5"/>
          <w:w w:val="85"/>
        </w:rPr>
        <w:t>cm.</w:t>
      </w:r>
    </w:p>
    <w:p w14:paraId="51A36999" w14:textId="77777777" w:rsidR="004766AD" w:rsidRDefault="00000000">
      <w:pPr>
        <w:pStyle w:val="Nagwek7"/>
        <w:spacing w:before="181"/>
      </w:pPr>
      <w:r>
        <w:pict w14:anchorId="7217C8F2">
          <v:shape id="docshape371" o:spid="_x0000_s2391" type="#_x0000_t202" style="position:absolute;left:0;text-align:left;margin-left:2.15pt;margin-top:8.2pt;width:14pt;height:79.4pt;z-index:15823360;mso-position-horizontal-relative:page" filled="f" stroked="f">
            <v:textbox style="layout-flow:vertical;mso-layout-flow-alt:bottom-to-top" inset="0,0,0,0">
              <w:txbxContent>
                <w:p w14:paraId="6D44B8B5"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v:shape>
        </w:pict>
      </w:r>
      <w:r>
        <w:rPr>
          <w:color w:val="1F3762"/>
          <w:w w:val="90"/>
        </w:rPr>
        <w:t>II_2.A.3</w:t>
      </w:r>
      <w:r>
        <w:rPr>
          <w:color w:val="1F3762"/>
          <w:spacing w:val="22"/>
        </w:rPr>
        <w:t xml:space="preserve"> </w:t>
      </w:r>
      <w:r>
        <w:rPr>
          <w:color w:val="1F3762"/>
          <w:spacing w:val="-2"/>
        </w:rPr>
        <w:t>Wycieraczki</w:t>
      </w:r>
    </w:p>
    <w:p w14:paraId="0516F69D" w14:textId="77777777" w:rsidR="004766AD" w:rsidRDefault="00000000">
      <w:pPr>
        <w:pStyle w:val="Tekstpodstawowy"/>
        <w:spacing w:before="137"/>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5CFFAB51" w14:textId="77777777" w:rsidR="004766AD" w:rsidRDefault="00000000">
      <w:pPr>
        <w:pStyle w:val="Akapitzlist"/>
        <w:numPr>
          <w:ilvl w:val="0"/>
          <w:numId w:val="75"/>
        </w:numPr>
        <w:tabs>
          <w:tab w:val="left" w:pos="1439"/>
          <w:tab w:val="left" w:pos="1440"/>
        </w:tabs>
        <w:spacing w:before="159" w:line="232" w:lineRule="auto"/>
        <w:ind w:right="404"/>
        <w:rPr>
          <w:b/>
          <w:color w:val="231F20"/>
        </w:rPr>
      </w:pPr>
      <w:r>
        <w:rPr>
          <w:color w:val="231F20"/>
          <w:w w:val="90"/>
        </w:rPr>
        <w:t>wielkość</w:t>
      </w:r>
      <w:r>
        <w:rPr>
          <w:color w:val="231F20"/>
          <w:spacing w:val="-5"/>
          <w:w w:val="90"/>
        </w:rPr>
        <w:t xml:space="preserve"> </w:t>
      </w:r>
      <w:r>
        <w:rPr>
          <w:color w:val="231F20"/>
          <w:w w:val="90"/>
        </w:rPr>
        <w:t>oczek</w:t>
      </w:r>
      <w:r>
        <w:rPr>
          <w:color w:val="231F20"/>
          <w:spacing w:val="-5"/>
          <w:w w:val="90"/>
        </w:rPr>
        <w:t xml:space="preserve"> </w:t>
      </w:r>
      <w:r>
        <w:rPr>
          <w:color w:val="231F20"/>
          <w:w w:val="90"/>
        </w:rPr>
        <w:t>wycieraczki</w:t>
      </w:r>
      <w:r>
        <w:rPr>
          <w:color w:val="231F20"/>
          <w:spacing w:val="-5"/>
          <w:w w:val="90"/>
        </w:rPr>
        <w:t xml:space="preserve"> </w:t>
      </w:r>
      <w:r>
        <w:rPr>
          <w:color w:val="231F20"/>
          <w:w w:val="90"/>
        </w:rPr>
        <w:t>powinna</w:t>
      </w:r>
      <w:r>
        <w:rPr>
          <w:color w:val="231F20"/>
          <w:spacing w:val="-5"/>
          <w:w w:val="90"/>
        </w:rPr>
        <w:t xml:space="preserve"> </w:t>
      </w:r>
      <w:r>
        <w:rPr>
          <w:color w:val="231F20"/>
          <w:w w:val="90"/>
        </w:rPr>
        <w:t>zabezpieczać</w:t>
      </w:r>
      <w:r>
        <w:rPr>
          <w:color w:val="231F20"/>
          <w:spacing w:val="-5"/>
          <w:w w:val="90"/>
        </w:rPr>
        <w:t xml:space="preserve"> </w:t>
      </w:r>
      <w:r>
        <w:rPr>
          <w:color w:val="231F20"/>
          <w:w w:val="90"/>
        </w:rPr>
        <w:t>przed</w:t>
      </w:r>
      <w:r>
        <w:rPr>
          <w:color w:val="231F20"/>
          <w:spacing w:val="-5"/>
          <w:w w:val="90"/>
        </w:rPr>
        <w:t xml:space="preserve"> </w:t>
      </w:r>
      <w:r>
        <w:rPr>
          <w:color w:val="231F20"/>
          <w:w w:val="90"/>
        </w:rPr>
        <w:t>utknięciem</w:t>
      </w:r>
      <w:r>
        <w:rPr>
          <w:color w:val="231F20"/>
          <w:spacing w:val="-5"/>
          <w:w w:val="90"/>
        </w:rPr>
        <w:t xml:space="preserve"> </w:t>
      </w:r>
      <w:r>
        <w:rPr>
          <w:color w:val="231F20"/>
          <w:w w:val="90"/>
        </w:rPr>
        <w:t>koła</w:t>
      </w:r>
      <w:r>
        <w:rPr>
          <w:color w:val="231F20"/>
          <w:spacing w:val="-5"/>
          <w:w w:val="90"/>
        </w:rPr>
        <w:t xml:space="preserve"> </w:t>
      </w:r>
      <w:r>
        <w:rPr>
          <w:color w:val="231F20"/>
          <w:w w:val="90"/>
        </w:rPr>
        <w:t>wózka</w:t>
      </w:r>
      <w:r>
        <w:rPr>
          <w:color w:val="231F20"/>
          <w:spacing w:val="-5"/>
          <w:w w:val="90"/>
        </w:rPr>
        <w:t xml:space="preserve"> </w:t>
      </w:r>
      <w:r>
        <w:rPr>
          <w:color w:val="231F20"/>
          <w:w w:val="90"/>
        </w:rPr>
        <w:t>lub</w:t>
      </w:r>
      <w:r>
        <w:rPr>
          <w:color w:val="231F20"/>
          <w:spacing w:val="-5"/>
          <w:w w:val="90"/>
        </w:rPr>
        <w:t xml:space="preserve"> </w:t>
      </w:r>
      <w:r>
        <w:rPr>
          <w:color w:val="231F20"/>
          <w:w w:val="90"/>
        </w:rPr>
        <w:t>laski</w:t>
      </w:r>
      <w:r>
        <w:rPr>
          <w:color w:val="231F20"/>
          <w:spacing w:val="-5"/>
          <w:w w:val="90"/>
        </w:rPr>
        <w:t xml:space="preserve"> </w:t>
      </w:r>
      <w:r>
        <w:rPr>
          <w:color w:val="231F20"/>
          <w:w w:val="90"/>
        </w:rPr>
        <w:t>osoby</w:t>
      </w:r>
      <w:r>
        <w:rPr>
          <w:color w:val="231F20"/>
          <w:spacing w:val="-5"/>
          <w:w w:val="90"/>
        </w:rPr>
        <w:t xml:space="preserve"> </w:t>
      </w:r>
      <w:r>
        <w:rPr>
          <w:color w:val="231F20"/>
          <w:w w:val="90"/>
        </w:rPr>
        <w:t xml:space="preserve">niewidomej, </w:t>
      </w:r>
      <w:r>
        <w:rPr>
          <w:color w:val="231F20"/>
        </w:rPr>
        <w:t>oraz</w:t>
      </w:r>
      <w:r>
        <w:rPr>
          <w:color w:val="231F20"/>
          <w:spacing w:val="-10"/>
        </w:rPr>
        <w:t xml:space="preserve"> </w:t>
      </w:r>
      <w:r>
        <w:rPr>
          <w:color w:val="231F20"/>
        </w:rPr>
        <w:t>mieć</w:t>
      </w:r>
      <w:r>
        <w:rPr>
          <w:color w:val="231F20"/>
          <w:spacing w:val="-11"/>
        </w:rPr>
        <w:t xml:space="preserve"> </w:t>
      </w:r>
      <w:r>
        <w:rPr>
          <w:color w:val="231F20"/>
        </w:rPr>
        <w:t>wymiar</w:t>
      </w:r>
      <w:r>
        <w:rPr>
          <w:color w:val="231F20"/>
          <w:spacing w:val="-10"/>
        </w:rPr>
        <w:t xml:space="preserve"> </w:t>
      </w:r>
      <w:r>
        <w:rPr>
          <w:color w:val="231F20"/>
        </w:rPr>
        <w:t>≤</w:t>
      </w:r>
      <w:r>
        <w:rPr>
          <w:color w:val="231F20"/>
          <w:spacing w:val="-11"/>
        </w:rPr>
        <w:t xml:space="preserve"> </w:t>
      </w:r>
      <w:r>
        <w:rPr>
          <w:color w:val="231F20"/>
        </w:rPr>
        <w:t>1</w:t>
      </w:r>
      <w:r>
        <w:rPr>
          <w:color w:val="231F20"/>
          <w:spacing w:val="-10"/>
        </w:rPr>
        <w:t xml:space="preserve"> </w:t>
      </w:r>
      <w:r>
        <w:rPr>
          <w:color w:val="231F20"/>
        </w:rPr>
        <w:t>cm.</w:t>
      </w:r>
    </w:p>
    <w:p w14:paraId="575C2ACD" w14:textId="77777777" w:rsidR="004766AD" w:rsidRDefault="004766AD">
      <w:pPr>
        <w:pStyle w:val="Tekstpodstawowy"/>
        <w:spacing w:before="7"/>
        <w:rPr>
          <w:sz w:val="30"/>
        </w:rPr>
      </w:pPr>
    </w:p>
    <w:p w14:paraId="05E2D54A" w14:textId="77777777" w:rsidR="004766AD" w:rsidRDefault="00000000">
      <w:pPr>
        <w:pStyle w:val="Nagwek4"/>
        <w:ind w:left="720"/>
      </w:pPr>
      <w:r>
        <w:rPr>
          <w:color w:val="231F20"/>
          <w:w w:val="85"/>
        </w:rPr>
        <w:t>II_2.B</w:t>
      </w:r>
      <w:r>
        <w:rPr>
          <w:color w:val="231F20"/>
          <w:spacing w:val="10"/>
        </w:rPr>
        <w:t xml:space="preserve"> </w:t>
      </w:r>
      <w:r>
        <w:rPr>
          <w:color w:val="231F20"/>
          <w:spacing w:val="-2"/>
          <w:w w:val="90"/>
        </w:rPr>
        <w:t>WIATROŁAP</w:t>
      </w:r>
    </w:p>
    <w:p w14:paraId="6A1D310D" w14:textId="77777777" w:rsidR="004766AD" w:rsidRDefault="00000000">
      <w:pPr>
        <w:pStyle w:val="Tekstpodstawowy"/>
        <w:spacing w:before="129"/>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7CEFB043" w14:textId="77777777" w:rsidR="004766AD" w:rsidRDefault="00000000">
      <w:pPr>
        <w:pStyle w:val="Akapitzlist"/>
        <w:numPr>
          <w:ilvl w:val="0"/>
          <w:numId w:val="75"/>
        </w:numPr>
        <w:tabs>
          <w:tab w:val="left" w:pos="1439"/>
          <w:tab w:val="left" w:pos="1440"/>
        </w:tabs>
        <w:spacing w:before="153"/>
        <w:rPr>
          <w:b/>
          <w:color w:val="231F20"/>
        </w:rPr>
      </w:pPr>
      <w:r>
        <w:rPr>
          <w:color w:val="231F20"/>
          <w:w w:val="90"/>
        </w:rPr>
        <w:t>głębokość</w:t>
      </w:r>
      <w:r>
        <w:rPr>
          <w:color w:val="231F20"/>
          <w:spacing w:val="8"/>
        </w:rPr>
        <w:t xml:space="preserve"> </w:t>
      </w:r>
      <w:r>
        <w:rPr>
          <w:color w:val="231F20"/>
          <w:w w:val="90"/>
        </w:rPr>
        <w:t>wiatrołapu</w:t>
      </w:r>
      <w:r>
        <w:rPr>
          <w:color w:val="231F20"/>
          <w:spacing w:val="8"/>
        </w:rPr>
        <w:t xml:space="preserve"> </w:t>
      </w:r>
      <w:r>
        <w:rPr>
          <w:color w:val="231F20"/>
          <w:w w:val="90"/>
        </w:rPr>
        <w:t>wynosi</w:t>
      </w:r>
      <w:r>
        <w:rPr>
          <w:color w:val="231F20"/>
          <w:spacing w:val="9"/>
        </w:rPr>
        <w:t xml:space="preserve"> </w:t>
      </w:r>
      <w:r>
        <w:rPr>
          <w:color w:val="231F20"/>
          <w:w w:val="90"/>
        </w:rPr>
        <w:t>od</w:t>
      </w:r>
      <w:r>
        <w:rPr>
          <w:color w:val="231F20"/>
          <w:spacing w:val="8"/>
        </w:rPr>
        <w:t xml:space="preserve"> </w:t>
      </w:r>
      <w:r>
        <w:rPr>
          <w:color w:val="231F20"/>
          <w:w w:val="90"/>
        </w:rPr>
        <w:t>220</w:t>
      </w:r>
      <w:r>
        <w:rPr>
          <w:color w:val="231F20"/>
          <w:spacing w:val="9"/>
        </w:rPr>
        <w:t xml:space="preserve"> </w:t>
      </w:r>
      <w:r>
        <w:rPr>
          <w:color w:val="231F20"/>
          <w:w w:val="90"/>
        </w:rPr>
        <w:t>do</w:t>
      </w:r>
      <w:r>
        <w:rPr>
          <w:color w:val="231F20"/>
          <w:spacing w:val="8"/>
        </w:rPr>
        <w:t xml:space="preserve"> </w:t>
      </w:r>
      <w:r>
        <w:rPr>
          <w:color w:val="231F20"/>
          <w:w w:val="90"/>
        </w:rPr>
        <w:t>250</w:t>
      </w:r>
      <w:r>
        <w:rPr>
          <w:color w:val="231F20"/>
          <w:spacing w:val="8"/>
        </w:rPr>
        <w:t xml:space="preserve"> </w:t>
      </w:r>
      <w:r>
        <w:rPr>
          <w:color w:val="231F20"/>
          <w:spacing w:val="-5"/>
          <w:w w:val="90"/>
        </w:rPr>
        <w:t>cm.</w:t>
      </w:r>
    </w:p>
    <w:p w14:paraId="1249F3CD" w14:textId="77777777" w:rsidR="004766AD" w:rsidRDefault="004766AD">
      <w:pPr>
        <w:pStyle w:val="Tekstpodstawowy"/>
        <w:rPr>
          <w:sz w:val="24"/>
        </w:rPr>
      </w:pPr>
    </w:p>
    <w:p w14:paraId="3A1AC3E2" w14:textId="77777777" w:rsidR="004766AD" w:rsidRDefault="00000000">
      <w:pPr>
        <w:pStyle w:val="Nagwek4"/>
        <w:spacing w:before="162"/>
        <w:ind w:left="720"/>
      </w:pPr>
      <w:r>
        <w:rPr>
          <w:color w:val="231F20"/>
          <w:w w:val="90"/>
        </w:rPr>
        <w:t>II_2.C</w:t>
      </w:r>
      <w:r>
        <w:rPr>
          <w:color w:val="231F20"/>
          <w:spacing w:val="-4"/>
          <w:w w:val="90"/>
        </w:rPr>
        <w:t xml:space="preserve"> </w:t>
      </w:r>
      <w:r>
        <w:rPr>
          <w:color w:val="231F20"/>
          <w:spacing w:val="-2"/>
          <w:w w:val="95"/>
        </w:rPr>
        <w:t>DOMOFON</w:t>
      </w:r>
    </w:p>
    <w:p w14:paraId="2FD988B9" w14:textId="77777777" w:rsidR="004766AD" w:rsidRDefault="00000000">
      <w:pPr>
        <w:pStyle w:val="Tekstpodstawowy"/>
        <w:spacing w:before="129"/>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475EEFF5" w14:textId="77777777" w:rsidR="004766AD" w:rsidRDefault="004766AD">
      <w:pPr>
        <w:pStyle w:val="Tekstpodstawowy"/>
        <w:spacing w:before="2"/>
        <w:rPr>
          <w:sz w:val="10"/>
        </w:rPr>
      </w:pPr>
    </w:p>
    <w:p w14:paraId="2028602C" w14:textId="77777777" w:rsidR="004766AD" w:rsidRDefault="00000000">
      <w:pPr>
        <w:tabs>
          <w:tab w:val="right" w:pos="6080"/>
        </w:tabs>
        <w:spacing w:before="80"/>
        <w:ind w:left="757"/>
        <w:rPr>
          <w:b/>
          <w:sz w:val="24"/>
        </w:rPr>
      </w:pPr>
      <w:r>
        <w:rPr>
          <w:color w:val="466C8D"/>
          <w:w w:val="70"/>
          <w:sz w:val="24"/>
        </w:rPr>
        <w:t>STREFA</w:t>
      </w:r>
      <w:r>
        <w:rPr>
          <w:color w:val="466C8D"/>
          <w:spacing w:val="23"/>
          <w:sz w:val="24"/>
        </w:rPr>
        <w:t xml:space="preserve"> </w:t>
      </w:r>
      <w:r>
        <w:rPr>
          <w:color w:val="466C8D"/>
          <w:spacing w:val="-2"/>
          <w:w w:val="95"/>
          <w:sz w:val="24"/>
        </w:rPr>
        <w:t>WEJŚCIA</w:t>
      </w:r>
      <w:r>
        <w:rPr>
          <w:rFonts w:ascii="Times New Roman" w:hAnsi="Times New Roman"/>
          <w:color w:val="466C8D"/>
          <w:sz w:val="24"/>
        </w:rPr>
        <w:tab/>
      </w:r>
      <w:r>
        <w:rPr>
          <w:b/>
          <w:color w:val="231F20"/>
          <w:spacing w:val="-5"/>
          <w:w w:val="95"/>
          <w:sz w:val="24"/>
        </w:rPr>
        <w:t>92</w:t>
      </w:r>
    </w:p>
    <w:p w14:paraId="47FE4D7A" w14:textId="77777777" w:rsidR="004766AD" w:rsidRDefault="004766AD">
      <w:pPr>
        <w:rPr>
          <w:sz w:val="24"/>
        </w:rPr>
        <w:sectPr w:rsidR="004766AD">
          <w:headerReference w:type="default" r:id="rId172"/>
          <w:footerReference w:type="default" r:id="rId173"/>
          <w:pgSz w:w="11910" w:h="16840"/>
          <w:pgMar w:top="1620" w:right="600" w:bottom="0" w:left="0" w:header="771" w:footer="0" w:gutter="0"/>
          <w:cols w:space="708"/>
        </w:sectPr>
      </w:pPr>
    </w:p>
    <w:p w14:paraId="01EF24D4" w14:textId="77777777" w:rsidR="004766AD" w:rsidRDefault="00000000">
      <w:pPr>
        <w:pStyle w:val="Tekstpodstawowy"/>
        <w:spacing w:before="2"/>
        <w:rPr>
          <w:b/>
          <w:sz w:val="17"/>
        </w:rPr>
      </w:pPr>
      <w:r>
        <w:lastRenderedPageBreak/>
        <w:pict w14:anchorId="1584F0B1">
          <v:group id="docshapegroup372" o:spid="_x0000_s2387" style="position:absolute;margin-left:575.15pt;margin-top:203.2pt;width:20.15pt;height:638.75pt;z-index:15824384;mso-position-horizontal-relative:page;mso-position-vertical-relative:page" coordorigin="11503,4064" coordsize="403,12775">
            <v:shape id="docshape373" o:spid="_x0000_s2390" style="position:absolute;left:11502;top:4063;width:403;height:11247" coordorigin="11503,4064" coordsize="403,11247" path="m11906,4064r-186,l11651,4075r-59,31l11545,4154r-31,60l11503,4284r,11026l11906,15310r,-11246xe" fillcolor="#3378c6" stroked="f">
              <v:fill opacity="19660f"/>
              <v:path arrowok="t"/>
            </v:shape>
            <v:shape id="docshape374" o:spid="_x0000_s2389" style="position:absolute;left:11502;top:5906;width:403;height:10932" coordorigin="11503,5906" coordsize="403,10932" path="m11906,5906r-186,l11651,5917r-59,31l11545,5995r-31,59l11503,6123r,10715l11906,16838r,-10932xe" fillcolor="#3378c6" stroked="f">
              <v:path arrowok="t"/>
            </v:shape>
            <v:shape id="docshape375" o:spid="_x0000_s2388" style="position:absolute;left:11502;top:4984;width:403;height:11247" coordorigin="11503,4985" coordsize="403,11247" path="m11906,4985r-186,l11651,4996r-59,31l11545,5075r-31,61l11503,5206r,11025l11906,16231r,-11246xe" fillcolor="#3378c6" stroked="f">
              <v:fill opacity=".5"/>
              <v:path arrowok="t"/>
            </v:shape>
            <w10:wrap anchorx="page" anchory="page"/>
          </v:group>
        </w:pict>
      </w:r>
      <w:r>
        <w:pict w14:anchorId="281264AF">
          <v:shape id="docshape376" o:spid="_x0000_s2386" type="#_x0000_t202" style="position:absolute;margin-left:577.2pt;margin-top:601.85pt;width:14pt;height:79.4pt;z-index:15824896;mso-position-horizontal-relative:page;mso-position-vertical-relative:page" filled="f" stroked="f">
            <v:textbox style="layout-flow:vertical;mso-layout-flow-alt:bottom-to-top" inset="0,0,0,0">
              <w:txbxContent>
                <w:p w14:paraId="3CB81D57"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anchory="page"/>
          </v:shape>
        </w:pict>
      </w:r>
    </w:p>
    <w:p w14:paraId="4E6494E2" w14:textId="77777777" w:rsidR="004766AD" w:rsidRDefault="00000000">
      <w:pPr>
        <w:pStyle w:val="Nagwek4"/>
        <w:spacing w:before="77"/>
      </w:pPr>
      <w:bookmarkStart w:id="57" w:name="_bookmark56"/>
      <w:bookmarkEnd w:id="57"/>
      <w:r>
        <w:rPr>
          <w:color w:val="231F20"/>
          <w:w w:val="85"/>
        </w:rPr>
        <w:t>II_2.D</w:t>
      </w:r>
      <w:r>
        <w:rPr>
          <w:color w:val="231F20"/>
          <w:spacing w:val="-3"/>
        </w:rPr>
        <w:t xml:space="preserve"> </w:t>
      </w:r>
      <w:r>
        <w:rPr>
          <w:color w:val="231F20"/>
          <w:w w:val="85"/>
        </w:rPr>
        <w:t>PRZYCISK</w:t>
      </w:r>
      <w:r>
        <w:rPr>
          <w:color w:val="231F20"/>
          <w:spacing w:val="-2"/>
        </w:rPr>
        <w:t xml:space="preserve"> </w:t>
      </w:r>
      <w:r>
        <w:rPr>
          <w:color w:val="231F20"/>
          <w:spacing w:val="-2"/>
          <w:w w:val="85"/>
        </w:rPr>
        <w:t>PRZYWOŁAWCZY</w:t>
      </w:r>
    </w:p>
    <w:p w14:paraId="03B080F8" w14:textId="77777777" w:rsidR="004766AD" w:rsidRDefault="00000000">
      <w:pPr>
        <w:pStyle w:val="Tekstpodstawowy"/>
        <w:spacing w:before="144" w:line="223" w:lineRule="auto"/>
        <w:ind w:left="963"/>
      </w:pPr>
      <w:r>
        <w:rPr>
          <w:color w:val="231F20"/>
          <w:w w:val="90"/>
        </w:rPr>
        <w:t>Jeżeli</w:t>
      </w:r>
      <w:r>
        <w:rPr>
          <w:color w:val="231F20"/>
          <w:spacing w:val="-6"/>
          <w:w w:val="90"/>
        </w:rPr>
        <w:t xml:space="preserve"> </w:t>
      </w:r>
      <w:r>
        <w:rPr>
          <w:color w:val="231F20"/>
          <w:w w:val="90"/>
        </w:rPr>
        <w:t>strefa</w:t>
      </w:r>
      <w:r>
        <w:rPr>
          <w:color w:val="231F20"/>
          <w:spacing w:val="-6"/>
          <w:w w:val="90"/>
        </w:rPr>
        <w:t xml:space="preserve"> </w:t>
      </w:r>
      <w:r>
        <w:rPr>
          <w:color w:val="231F20"/>
          <w:w w:val="90"/>
        </w:rPr>
        <w:t>wejścia</w:t>
      </w:r>
      <w:r>
        <w:rPr>
          <w:color w:val="231F20"/>
          <w:spacing w:val="-6"/>
          <w:w w:val="90"/>
        </w:rPr>
        <w:t xml:space="preserve"> </w:t>
      </w:r>
      <w:r>
        <w:rPr>
          <w:color w:val="231F20"/>
          <w:w w:val="90"/>
        </w:rPr>
        <w:t>spełnia</w:t>
      </w:r>
      <w:r>
        <w:rPr>
          <w:color w:val="231F20"/>
          <w:spacing w:val="-6"/>
          <w:w w:val="90"/>
        </w:rPr>
        <w:t xml:space="preserve"> </w:t>
      </w:r>
      <w:r>
        <w:rPr>
          <w:color w:val="231F20"/>
          <w:w w:val="90"/>
        </w:rPr>
        <w:t>wszystkie</w:t>
      </w:r>
      <w:r>
        <w:rPr>
          <w:color w:val="231F20"/>
          <w:spacing w:val="-6"/>
          <w:w w:val="90"/>
        </w:rPr>
        <w:t xml:space="preserve"> </w:t>
      </w:r>
      <w:r>
        <w:rPr>
          <w:color w:val="231F20"/>
          <w:w w:val="90"/>
        </w:rPr>
        <w:t>wymagania</w:t>
      </w:r>
      <w:r>
        <w:rPr>
          <w:color w:val="231F20"/>
          <w:spacing w:val="-6"/>
          <w:w w:val="90"/>
        </w:rPr>
        <w:t xml:space="preserve"> </w:t>
      </w:r>
      <w:r>
        <w:rPr>
          <w:color w:val="231F20"/>
          <w:w w:val="90"/>
        </w:rPr>
        <w:t>określone</w:t>
      </w:r>
      <w:r>
        <w:rPr>
          <w:color w:val="231F20"/>
          <w:spacing w:val="-6"/>
          <w:w w:val="90"/>
        </w:rPr>
        <w:t xml:space="preserve"> </w:t>
      </w:r>
      <w:r>
        <w:rPr>
          <w:color w:val="231F20"/>
          <w:w w:val="90"/>
        </w:rPr>
        <w:t>na</w:t>
      </w:r>
      <w:r>
        <w:rPr>
          <w:color w:val="231F20"/>
          <w:spacing w:val="-6"/>
          <w:w w:val="90"/>
        </w:rPr>
        <w:t xml:space="preserve"> </w:t>
      </w:r>
      <w:r>
        <w:rPr>
          <w:color w:val="231F20"/>
          <w:w w:val="90"/>
        </w:rPr>
        <w:t>poziomie</w:t>
      </w:r>
      <w:r>
        <w:rPr>
          <w:color w:val="231F20"/>
          <w:spacing w:val="-6"/>
          <w:w w:val="90"/>
        </w:rPr>
        <w:t xml:space="preserve"> </w:t>
      </w:r>
      <w:r>
        <w:rPr>
          <w:color w:val="231F20"/>
          <w:w w:val="90"/>
        </w:rPr>
        <w:t>średnim,</w:t>
      </w:r>
      <w:r>
        <w:rPr>
          <w:color w:val="231F20"/>
          <w:spacing w:val="-6"/>
          <w:w w:val="90"/>
        </w:rPr>
        <w:t xml:space="preserve"> </w:t>
      </w:r>
      <w:r>
        <w:rPr>
          <w:color w:val="231F20"/>
          <w:w w:val="90"/>
        </w:rPr>
        <w:t>wówczas</w:t>
      </w:r>
      <w:r>
        <w:rPr>
          <w:color w:val="231F20"/>
          <w:spacing w:val="-6"/>
          <w:w w:val="90"/>
        </w:rPr>
        <w:t xml:space="preserve"> </w:t>
      </w:r>
      <w:r>
        <w:rPr>
          <w:color w:val="231F20"/>
          <w:w w:val="90"/>
        </w:rPr>
        <w:t>nie</w:t>
      </w:r>
      <w:r>
        <w:rPr>
          <w:color w:val="231F20"/>
          <w:spacing w:val="-6"/>
          <w:w w:val="90"/>
        </w:rPr>
        <w:t xml:space="preserve"> </w:t>
      </w:r>
      <w:r>
        <w:rPr>
          <w:color w:val="231F20"/>
          <w:w w:val="90"/>
        </w:rPr>
        <w:t>ma</w:t>
      </w:r>
      <w:r>
        <w:rPr>
          <w:color w:val="231F20"/>
          <w:spacing w:val="-6"/>
          <w:w w:val="90"/>
        </w:rPr>
        <w:t xml:space="preserve"> </w:t>
      </w:r>
      <w:r>
        <w:rPr>
          <w:color w:val="231F20"/>
          <w:w w:val="90"/>
        </w:rPr>
        <w:t xml:space="preserve">potrzeby </w:t>
      </w:r>
      <w:r>
        <w:rPr>
          <w:color w:val="231F20"/>
          <w:spacing w:val="-8"/>
        </w:rPr>
        <w:t>zamontowania</w:t>
      </w:r>
      <w:r>
        <w:rPr>
          <w:color w:val="231F20"/>
        </w:rPr>
        <w:t xml:space="preserve"> </w:t>
      </w:r>
      <w:r>
        <w:rPr>
          <w:color w:val="231F20"/>
          <w:spacing w:val="-8"/>
        </w:rPr>
        <w:t>przycisku</w:t>
      </w:r>
      <w:r>
        <w:rPr>
          <w:color w:val="231F20"/>
        </w:rPr>
        <w:t xml:space="preserve"> </w:t>
      </w:r>
      <w:r>
        <w:rPr>
          <w:color w:val="231F20"/>
          <w:spacing w:val="-8"/>
        </w:rPr>
        <w:t>przywoławczego.</w:t>
      </w:r>
    </w:p>
    <w:p w14:paraId="25504C90" w14:textId="77777777" w:rsidR="004766AD" w:rsidRDefault="00000000">
      <w:pPr>
        <w:pStyle w:val="Tekstpodstawowy"/>
        <w:spacing w:before="4"/>
      </w:pPr>
      <w:r>
        <w:pict w14:anchorId="64AD51C2">
          <v:group id="docshapegroup377" o:spid="_x0000_s2383" style="position:absolute;margin-left:0;margin-top:14.05pt;width:477.6pt;height:31.2pt;z-index:-15633408;mso-wrap-distance-left:0;mso-wrap-distance-right:0;mso-position-horizontal-relative:page" coordorigin=",281" coordsize="9552,624">
            <v:shape id="docshape378" o:spid="_x0000_s2385" style="position:absolute;top:281;width:9552;height:624" coordorigin=",281" coordsize="9552,624" path="m9311,281l,281,,905r9311,l9387,893r66,-34l9505,807r34,-66l9551,665r,-144l9539,446r-34,-66l9453,328r-66,-34l9311,281xe" fillcolor="#eceeec" stroked="f">
              <v:path arrowok="t"/>
            </v:shape>
            <v:shape id="docshape379" o:spid="_x0000_s2384" type="#_x0000_t202" style="position:absolute;top:281;width:9552;height:624" filled="f" stroked="f">
              <v:textbox inset="0,0,0,0">
                <w:txbxContent>
                  <w:p w14:paraId="0699E0CA" w14:textId="77777777" w:rsidR="004766AD" w:rsidRDefault="00000000">
                    <w:pPr>
                      <w:spacing w:before="115"/>
                      <w:ind w:left="1683"/>
                      <w:rPr>
                        <w:b/>
                        <w:sz w:val="32"/>
                      </w:rPr>
                    </w:pPr>
                    <w:r>
                      <w:rPr>
                        <w:b/>
                        <w:color w:val="231F20"/>
                        <w:spacing w:val="-2"/>
                        <w:w w:val="90"/>
                        <w:sz w:val="32"/>
                      </w:rPr>
                      <w:t>II_3</w:t>
                    </w:r>
                    <w:r>
                      <w:rPr>
                        <w:b/>
                        <w:color w:val="231F20"/>
                        <w:spacing w:val="-7"/>
                        <w:w w:val="90"/>
                        <w:sz w:val="32"/>
                      </w:rPr>
                      <w:t xml:space="preserve"> </w:t>
                    </w:r>
                    <w:r>
                      <w:rPr>
                        <w:b/>
                        <w:color w:val="231F20"/>
                        <w:spacing w:val="-2"/>
                        <w:w w:val="90"/>
                        <w:sz w:val="32"/>
                      </w:rPr>
                      <w:t>KOMUNIKACJA</w:t>
                    </w:r>
                    <w:r>
                      <w:rPr>
                        <w:b/>
                        <w:color w:val="231F20"/>
                        <w:spacing w:val="-7"/>
                        <w:w w:val="90"/>
                        <w:sz w:val="32"/>
                      </w:rPr>
                      <w:t xml:space="preserve"> </w:t>
                    </w:r>
                    <w:r>
                      <w:rPr>
                        <w:b/>
                        <w:color w:val="231F20"/>
                        <w:spacing w:val="-2"/>
                        <w:w w:val="90"/>
                        <w:sz w:val="32"/>
                      </w:rPr>
                      <w:t>PIONOWA</w:t>
                    </w:r>
                  </w:p>
                </w:txbxContent>
              </v:textbox>
            </v:shape>
            <w10:wrap type="topAndBottom" anchorx="page"/>
          </v:group>
        </w:pict>
      </w:r>
    </w:p>
    <w:p w14:paraId="1495F912" w14:textId="77777777" w:rsidR="004766AD" w:rsidRDefault="00000000">
      <w:pPr>
        <w:pStyle w:val="Tekstpodstawowy"/>
        <w:spacing w:before="46"/>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880E953" w14:textId="77777777" w:rsidR="004766AD" w:rsidRDefault="004766AD">
      <w:pPr>
        <w:pStyle w:val="Tekstpodstawowy"/>
        <w:rPr>
          <w:sz w:val="24"/>
        </w:rPr>
      </w:pPr>
    </w:p>
    <w:p w14:paraId="6484016C" w14:textId="77777777" w:rsidR="004766AD" w:rsidRDefault="004766AD">
      <w:pPr>
        <w:pStyle w:val="Tekstpodstawowy"/>
        <w:spacing w:before="10"/>
        <w:rPr>
          <w:sz w:val="26"/>
        </w:rPr>
      </w:pPr>
    </w:p>
    <w:p w14:paraId="37377822" w14:textId="77777777" w:rsidR="004766AD" w:rsidRDefault="00000000">
      <w:pPr>
        <w:pStyle w:val="Nagwek4"/>
      </w:pPr>
      <w:r>
        <w:rPr>
          <w:color w:val="231F20"/>
          <w:spacing w:val="-8"/>
        </w:rPr>
        <w:t>II_3.A</w:t>
      </w:r>
      <w:r>
        <w:rPr>
          <w:color w:val="231F20"/>
          <w:spacing w:val="-9"/>
        </w:rPr>
        <w:t xml:space="preserve"> </w:t>
      </w:r>
      <w:r>
        <w:rPr>
          <w:color w:val="231F20"/>
          <w:spacing w:val="-2"/>
        </w:rPr>
        <w:t>SCHODY</w:t>
      </w:r>
    </w:p>
    <w:p w14:paraId="66087968" w14:textId="77777777" w:rsidR="004766AD" w:rsidRDefault="00000000">
      <w:pPr>
        <w:pStyle w:val="Nagwek7"/>
        <w:spacing w:before="204"/>
        <w:ind w:left="963"/>
      </w:pPr>
      <w:r>
        <w:rPr>
          <w:color w:val="1F3762"/>
          <w:w w:val="90"/>
        </w:rPr>
        <w:t>II_3.A.1</w:t>
      </w:r>
      <w:r>
        <w:rPr>
          <w:color w:val="1F3762"/>
          <w:spacing w:val="22"/>
        </w:rPr>
        <w:t xml:space="preserve"> </w:t>
      </w:r>
      <w:r>
        <w:rPr>
          <w:color w:val="1F3762"/>
          <w:spacing w:val="-2"/>
          <w:w w:val="95"/>
        </w:rPr>
        <w:t>Szerokość</w:t>
      </w:r>
    </w:p>
    <w:p w14:paraId="6E266870" w14:textId="77777777" w:rsidR="004766AD" w:rsidRDefault="00000000">
      <w:pPr>
        <w:pStyle w:val="Tekstpodstawowy"/>
        <w:spacing w:before="137"/>
        <w:ind w:left="963"/>
      </w:pPr>
      <w:r>
        <w:rPr>
          <w:color w:val="231F20"/>
          <w:w w:val="90"/>
        </w:rPr>
        <w:t>Odpowiadają</w:t>
      </w:r>
      <w:r>
        <w:rPr>
          <w:color w:val="231F20"/>
          <w:spacing w:val="-7"/>
        </w:rPr>
        <w:t xml:space="preserve"> </w:t>
      </w:r>
      <w:r>
        <w:rPr>
          <w:color w:val="231F20"/>
          <w:w w:val="90"/>
        </w:rPr>
        <w:t>obligatoryjnym</w:t>
      </w:r>
      <w:r>
        <w:rPr>
          <w:color w:val="231F20"/>
          <w:spacing w:val="-6"/>
        </w:rPr>
        <w:t xml:space="preserve"> </w:t>
      </w:r>
      <w:r>
        <w:rPr>
          <w:color w:val="231F20"/>
          <w:w w:val="90"/>
        </w:rPr>
        <w:t>warunkom</w:t>
      </w:r>
      <w:r>
        <w:rPr>
          <w:color w:val="231F20"/>
          <w:spacing w:val="-6"/>
        </w:rPr>
        <w:t xml:space="preserve"> </w:t>
      </w:r>
      <w:r>
        <w:rPr>
          <w:color w:val="231F20"/>
          <w:w w:val="90"/>
        </w:rPr>
        <w:t>opisanym</w:t>
      </w:r>
      <w:r>
        <w:rPr>
          <w:color w:val="231F20"/>
          <w:spacing w:val="-6"/>
        </w:rPr>
        <w:t xml:space="preserve"> </w:t>
      </w:r>
      <w:r>
        <w:rPr>
          <w:color w:val="231F20"/>
          <w:w w:val="90"/>
        </w:rPr>
        <w:t>na</w:t>
      </w:r>
      <w:r>
        <w:rPr>
          <w:color w:val="231F20"/>
          <w:spacing w:val="-6"/>
        </w:rPr>
        <w:t xml:space="preserve"> </w:t>
      </w:r>
      <w:r>
        <w:rPr>
          <w:color w:val="231F20"/>
          <w:w w:val="90"/>
        </w:rPr>
        <w:t>poziomie</w:t>
      </w:r>
      <w:r>
        <w:rPr>
          <w:color w:val="231F20"/>
          <w:spacing w:val="-6"/>
        </w:rPr>
        <w:t xml:space="preserve"> </w:t>
      </w:r>
      <w:r>
        <w:rPr>
          <w:color w:val="231F20"/>
          <w:w w:val="90"/>
        </w:rPr>
        <w:t>minimalnym.</w:t>
      </w:r>
      <w:r>
        <w:rPr>
          <w:color w:val="231F20"/>
          <w:spacing w:val="-6"/>
        </w:rPr>
        <w:t xml:space="preserve"> </w:t>
      </w:r>
      <w:r>
        <w:rPr>
          <w:color w:val="231F20"/>
          <w:spacing w:val="-2"/>
          <w:w w:val="90"/>
        </w:rPr>
        <w:t>Dodatkowo:</w:t>
      </w:r>
    </w:p>
    <w:p w14:paraId="528192D6" w14:textId="77777777" w:rsidR="004766AD" w:rsidRDefault="00000000">
      <w:pPr>
        <w:pStyle w:val="Akapitzlist"/>
        <w:numPr>
          <w:ilvl w:val="0"/>
          <w:numId w:val="60"/>
        </w:numPr>
        <w:tabs>
          <w:tab w:val="left" w:pos="1683"/>
          <w:tab w:val="left" w:pos="1684"/>
        </w:tabs>
        <w:spacing w:before="142" w:line="244" w:lineRule="exact"/>
        <w:ind w:hanging="361"/>
      </w:pPr>
      <w:r>
        <w:rPr>
          <w:color w:val="231F20"/>
          <w:w w:val="85"/>
        </w:rPr>
        <w:t>zalecana</w:t>
      </w:r>
      <w:r>
        <w:rPr>
          <w:color w:val="231F20"/>
          <w:spacing w:val="15"/>
        </w:rPr>
        <w:t xml:space="preserve"> </w:t>
      </w:r>
      <w:r>
        <w:rPr>
          <w:color w:val="231F20"/>
          <w:w w:val="85"/>
        </w:rPr>
        <w:t>min.</w:t>
      </w:r>
      <w:r>
        <w:rPr>
          <w:color w:val="231F20"/>
          <w:spacing w:val="15"/>
        </w:rPr>
        <w:t xml:space="preserve"> </w:t>
      </w:r>
      <w:r>
        <w:rPr>
          <w:color w:val="231F20"/>
          <w:w w:val="85"/>
        </w:rPr>
        <w:t>szerokość</w:t>
      </w:r>
      <w:r>
        <w:rPr>
          <w:color w:val="231F20"/>
          <w:spacing w:val="15"/>
        </w:rPr>
        <w:t xml:space="preserve"> </w:t>
      </w:r>
      <w:r>
        <w:rPr>
          <w:color w:val="231F20"/>
          <w:w w:val="85"/>
        </w:rPr>
        <w:t>schodów</w:t>
      </w:r>
      <w:r>
        <w:rPr>
          <w:color w:val="231F20"/>
          <w:spacing w:val="16"/>
        </w:rPr>
        <w:t xml:space="preserve"> </w:t>
      </w:r>
      <w:r>
        <w:rPr>
          <w:color w:val="231F20"/>
          <w:w w:val="85"/>
        </w:rPr>
        <w:t>stanowiących</w:t>
      </w:r>
      <w:r>
        <w:rPr>
          <w:color w:val="231F20"/>
          <w:spacing w:val="15"/>
        </w:rPr>
        <w:t xml:space="preserve"> </w:t>
      </w:r>
      <w:r>
        <w:rPr>
          <w:color w:val="231F20"/>
          <w:w w:val="85"/>
        </w:rPr>
        <w:t>drogę</w:t>
      </w:r>
      <w:r>
        <w:rPr>
          <w:color w:val="231F20"/>
          <w:spacing w:val="15"/>
        </w:rPr>
        <w:t xml:space="preserve"> </w:t>
      </w:r>
      <w:r>
        <w:rPr>
          <w:color w:val="231F20"/>
          <w:w w:val="85"/>
        </w:rPr>
        <w:t>ewakuacyjną</w:t>
      </w:r>
      <w:r>
        <w:rPr>
          <w:color w:val="231F20"/>
          <w:spacing w:val="15"/>
        </w:rPr>
        <w:t xml:space="preserve"> </w:t>
      </w:r>
      <w:r>
        <w:rPr>
          <w:color w:val="231F20"/>
          <w:w w:val="85"/>
        </w:rPr>
        <w:t>wynosi</w:t>
      </w:r>
      <w:r>
        <w:rPr>
          <w:color w:val="231F20"/>
          <w:spacing w:val="16"/>
        </w:rPr>
        <w:t xml:space="preserve"> </w:t>
      </w:r>
      <w:r>
        <w:rPr>
          <w:color w:val="231F20"/>
          <w:w w:val="85"/>
        </w:rPr>
        <w:t>nie</w:t>
      </w:r>
      <w:r>
        <w:rPr>
          <w:color w:val="231F20"/>
          <w:spacing w:val="15"/>
        </w:rPr>
        <w:t xml:space="preserve"> </w:t>
      </w:r>
      <w:r>
        <w:rPr>
          <w:color w:val="231F20"/>
          <w:w w:val="85"/>
        </w:rPr>
        <w:t>mniej</w:t>
      </w:r>
      <w:r>
        <w:rPr>
          <w:color w:val="231F20"/>
          <w:spacing w:val="15"/>
        </w:rPr>
        <w:t xml:space="preserve"> </w:t>
      </w:r>
      <w:r>
        <w:rPr>
          <w:color w:val="231F20"/>
          <w:w w:val="85"/>
        </w:rPr>
        <w:t>niż</w:t>
      </w:r>
      <w:r>
        <w:rPr>
          <w:color w:val="231F20"/>
          <w:spacing w:val="15"/>
        </w:rPr>
        <w:t xml:space="preserve"> </w:t>
      </w:r>
      <w:r>
        <w:rPr>
          <w:color w:val="231F20"/>
          <w:w w:val="85"/>
        </w:rPr>
        <w:t>160</w:t>
      </w:r>
      <w:r>
        <w:rPr>
          <w:color w:val="231F20"/>
          <w:spacing w:val="16"/>
        </w:rPr>
        <w:t xml:space="preserve"> </w:t>
      </w:r>
      <w:r>
        <w:rPr>
          <w:color w:val="231F20"/>
          <w:spacing w:val="-5"/>
          <w:w w:val="85"/>
        </w:rPr>
        <w:t>cm,</w:t>
      </w:r>
    </w:p>
    <w:p w14:paraId="4FEB0936" w14:textId="77777777" w:rsidR="004766AD" w:rsidRDefault="00000000">
      <w:pPr>
        <w:pStyle w:val="Akapitzlist"/>
        <w:numPr>
          <w:ilvl w:val="0"/>
          <w:numId w:val="60"/>
        </w:numPr>
        <w:tabs>
          <w:tab w:val="left" w:pos="1683"/>
          <w:tab w:val="left" w:pos="1684"/>
        </w:tabs>
        <w:spacing w:before="5" w:line="223" w:lineRule="auto"/>
        <w:ind w:right="194"/>
      </w:pPr>
      <w:r>
        <w:rPr>
          <w:color w:val="231F20"/>
          <w:w w:val="90"/>
        </w:rPr>
        <w:t>jeżeli to możliwe, np. w przypadku projektowania nowych budynków zaleca się powiększenie szerokości biegu</w:t>
      </w:r>
      <w:r>
        <w:rPr>
          <w:color w:val="231F20"/>
          <w:spacing w:val="-2"/>
          <w:w w:val="90"/>
        </w:rPr>
        <w:t xml:space="preserve"> </w:t>
      </w:r>
      <w:r>
        <w:rPr>
          <w:color w:val="231F20"/>
          <w:w w:val="90"/>
        </w:rPr>
        <w:t>schodowego,</w:t>
      </w:r>
      <w:r>
        <w:rPr>
          <w:color w:val="231F20"/>
          <w:spacing w:val="-2"/>
          <w:w w:val="90"/>
        </w:rPr>
        <w:t xml:space="preserve"> </w:t>
      </w:r>
      <w:r>
        <w:rPr>
          <w:color w:val="231F20"/>
          <w:w w:val="90"/>
        </w:rPr>
        <w:t>wyliczonej</w:t>
      </w:r>
      <w:r>
        <w:rPr>
          <w:color w:val="231F20"/>
          <w:spacing w:val="-2"/>
          <w:w w:val="90"/>
        </w:rPr>
        <w:t xml:space="preserve"> </w:t>
      </w:r>
      <w:r>
        <w:rPr>
          <w:color w:val="231F20"/>
          <w:w w:val="90"/>
        </w:rPr>
        <w:t>na</w:t>
      </w:r>
      <w:r>
        <w:rPr>
          <w:color w:val="231F20"/>
          <w:spacing w:val="-2"/>
          <w:w w:val="90"/>
        </w:rPr>
        <w:t xml:space="preserve"> </w:t>
      </w:r>
      <w:r>
        <w:rPr>
          <w:color w:val="231F20"/>
          <w:w w:val="90"/>
        </w:rPr>
        <w:t>podstawie</w:t>
      </w:r>
      <w:r>
        <w:rPr>
          <w:color w:val="231F20"/>
          <w:spacing w:val="-2"/>
          <w:w w:val="90"/>
        </w:rPr>
        <w:t xml:space="preserve"> </w:t>
      </w:r>
      <w:r>
        <w:rPr>
          <w:color w:val="231F20"/>
          <w:w w:val="90"/>
        </w:rPr>
        <w:t>wymagań</w:t>
      </w:r>
      <w:r>
        <w:rPr>
          <w:color w:val="231F20"/>
          <w:spacing w:val="-2"/>
          <w:w w:val="90"/>
        </w:rPr>
        <w:t xml:space="preserve"> </w:t>
      </w:r>
      <w:r>
        <w:rPr>
          <w:color w:val="231F20"/>
          <w:w w:val="90"/>
        </w:rPr>
        <w:t>określonych</w:t>
      </w:r>
      <w:r>
        <w:rPr>
          <w:color w:val="231F20"/>
          <w:spacing w:val="-2"/>
          <w:w w:val="90"/>
        </w:rPr>
        <w:t xml:space="preserve"> </w:t>
      </w:r>
      <w:r>
        <w:rPr>
          <w:color w:val="231F20"/>
          <w:w w:val="90"/>
        </w:rPr>
        <w:t>dla</w:t>
      </w:r>
      <w:r>
        <w:rPr>
          <w:color w:val="231F20"/>
          <w:spacing w:val="-2"/>
          <w:w w:val="90"/>
        </w:rPr>
        <w:t xml:space="preserve"> </w:t>
      </w:r>
      <w:r>
        <w:rPr>
          <w:color w:val="231F20"/>
          <w:w w:val="90"/>
        </w:rPr>
        <w:t>poziomu</w:t>
      </w:r>
      <w:r>
        <w:rPr>
          <w:color w:val="231F20"/>
          <w:spacing w:val="-2"/>
          <w:w w:val="90"/>
        </w:rPr>
        <w:t xml:space="preserve"> </w:t>
      </w:r>
      <w:r>
        <w:rPr>
          <w:color w:val="231F20"/>
          <w:w w:val="90"/>
        </w:rPr>
        <w:t>minimalnego,</w:t>
      </w:r>
      <w:r>
        <w:rPr>
          <w:color w:val="231F20"/>
          <w:spacing w:val="-2"/>
          <w:w w:val="90"/>
        </w:rPr>
        <w:t xml:space="preserve"> </w:t>
      </w:r>
      <w:r>
        <w:rPr>
          <w:color w:val="231F20"/>
          <w:w w:val="90"/>
        </w:rPr>
        <w:t>o</w:t>
      </w:r>
      <w:r>
        <w:rPr>
          <w:color w:val="231F20"/>
          <w:spacing w:val="-2"/>
          <w:w w:val="90"/>
        </w:rPr>
        <w:t xml:space="preserve"> </w:t>
      </w:r>
      <w:r>
        <w:rPr>
          <w:color w:val="231F20"/>
          <w:w w:val="90"/>
        </w:rPr>
        <w:t>25</w:t>
      </w:r>
      <w:r>
        <w:rPr>
          <w:color w:val="231F20"/>
          <w:spacing w:val="-2"/>
          <w:w w:val="90"/>
        </w:rPr>
        <w:t xml:space="preserve"> </w:t>
      </w:r>
      <w:r>
        <w:rPr>
          <w:color w:val="231F20"/>
          <w:w w:val="90"/>
        </w:rPr>
        <w:t>-</w:t>
      </w:r>
      <w:r>
        <w:rPr>
          <w:color w:val="231F20"/>
          <w:spacing w:val="-2"/>
          <w:w w:val="90"/>
        </w:rPr>
        <w:t xml:space="preserve"> </w:t>
      </w:r>
      <w:r>
        <w:rPr>
          <w:color w:val="231F20"/>
          <w:w w:val="90"/>
        </w:rPr>
        <w:t>40</w:t>
      </w:r>
      <w:r>
        <w:rPr>
          <w:color w:val="231F20"/>
          <w:spacing w:val="-2"/>
          <w:w w:val="90"/>
        </w:rPr>
        <w:t xml:space="preserve"> </w:t>
      </w:r>
      <w:r>
        <w:rPr>
          <w:color w:val="231F20"/>
          <w:w w:val="90"/>
        </w:rPr>
        <w:t xml:space="preserve">cm (szerokość złożonej platformy) aby umożliwić w przyszłości montaż platformy </w:t>
      </w:r>
      <w:proofErr w:type="spellStart"/>
      <w:r>
        <w:rPr>
          <w:color w:val="231F20"/>
          <w:w w:val="90"/>
        </w:rPr>
        <w:t>przyschodowej</w:t>
      </w:r>
      <w:proofErr w:type="spellEnd"/>
      <w:r>
        <w:rPr>
          <w:color w:val="231F20"/>
          <w:w w:val="90"/>
        </w:rPr>
        <w:t>.</w:t>
      </w:r>
    </w:p>
    <w:p w14:paraId="06CD44EC" w14:textId="77777777" w:rsidR="004766AD" w:rsidRDefault="00000000">
      <w:pPr>
        <w:pStyle w:val="Nagwek7"/>
        <w:spacing w:before="183"/>
        <w:ind w:left="963"/>
      </w:pPr>
      <w:r>
        <w:rPr>
          <w:color w:val="1F3762"/>
          <w:w w:val="90"/>
        </w:rPr>
        <w:t>II_3.A.2</w:t>
      </w:r>
      <w:r>
        <w:rPr>
          <w:color w:val="1F3762"/>
          <w:spacing w:val="22"/>
        </w:rPr>
        <w:t xml:space="preserve"> </w:t>
      </w:r>
      <w:r>
        <w:rPr>
          <w:color w:val="1F3762"/>
          <w:spacing w:val="-2"/>
        </w:rPr>
        <w:t>Stopnie</w:t>
      </w:r>
    </w:p>
    <w:p w14:paraId="0BD9BF38" w14:textId="77777777" w:rsidR="004766AD" w:rsidRDefault="00000000">
      <w:pPr>
        <w:pStyle w:val="Tekstpodstawowy"/>
        <w:spacing w:before="138"/>
        <w:ind w:left="963"/>
      </w:pPr>
      <w:r>
        <w:rPr>
          <w:color w:val="231F20"/>
          <w:w w:val="90"/>
        </w:rPr>
        <w:t>Odpowiadają</w:t>
      </w:r>
      <w:r>
        <w:rPr>
          <w:color w:val="231F20"/>
          <w:spacing w:val="3"/>
        </w:rPr>
        <w:t xml:space="preserve"> </w:t>
      </w:r>
      <w:r>
        <w:rPr>
          <w:color w:val="231F20"/>
          <w:w w:val="90"/>
        </w:rPr>
        <w:t>obligatoryjnym</w:t>
      </w:r>
      <w:r>
        <w:rPr>
          <w:color w:val="231F20"/>
          <w:spacing w:val="4"/>
        </w:rPr>
        <w:t xml:space="preserve"> </w:t>
      </w:r>
      <w:r>
        <w:rPr>
          <w:color w:val="231F20"/>
          <w:w w:val="90"/>
        </w:rPr>
        <w:t>warunkom</w:t>
      </w:r>
      <w:r>
        <w:rPr>
          <w:color w:val="231F20"/>
          <w:spacing w:val="4"/>
        </w:rPr>
        <w:t xml:space="preserve"> </w:t>
      </w:r>
      <w:r>
        <w:rPr>
          <w:color w:val="231F20"/>
          <w:w w:val="90"/>
        </w:rPr>
        <w:t>opisanym</w:t>
      </w:r>
      <w:r>
        <w:rPr>
          <w:color w:val="231F20"/>
          <w:spacing w:val="4"/>
        </w:rPr>
        <w:t xml:space="preserve"> </w:t>
      </w:r>
      <w:r>
        <w:rPr>
          <w:color w:val="231F20"/>
          <w:w w:val="90"/>
        </w:rPr>
        <w:t>na</w:t>
      </w:r>
      <w:r>
        <w:rPr>
          <w:color w:val="231F20"/>
          <w:spacing w:val="4"/>
        </w:rPr>
        <w:t xml:space="preserve"> </w:t>
      </w:r>
      <w:r>
        <w:rPr>
          <w:color w:val="231F20"/>
          <w:w w:val="90"/>
        </w:rPr>
        <w:t>poziomie</w:t>
      </w:r>
      <w:r>
        <w:rPr>
          <w:color w:val="231F20"/>
          <w:spacing w:val="4"/>
        </w:rPr>
        <w:t xml:space="preserve"> </w:t>
      </w:r>
      <w:r>
        <w:rPr>
          <w:color w:val="231F20"/>
          <w:spacing w:val="-2"/>
          <w:w w:val="90"/>
        </w:rPr>
        <w:t>minimalnym.</w:t>
      </w:r>
    </w:p>
    <w:p w14:paraId="3B8984A3" w14:textId="77777777" w:rsidR="004766AD" w:rsidRDefault="004766AD">
      <w:pPr>
        <w:pStyle w:val="Tekstpodstawowy"/>
        <w:spacing w:before="9"/>
        <w:rPr>
          <w:sz w:val="18"/>
        </w:rPr>
      </w:pPr>
    </w:p>
    <w:p w14:paraId="25B22B05" w14:textId="77777777" w:rsidR="004766AD" w:rsidRDefault="00000000">
      <w:pPr>
        <w:pStyle w:val="Nagwek7"/>
        <w:ind w:left="963"/>
      </w:pPr>
      <w:r>
        <w:rPr>
          <w:color w:val="1F3762"/>
          <w:w w:val="90"/>
        </w:rPr>
        <w:t>II_3.A.3</w:t>
      </w:r>
      <w:r>
        <w:rPr>
          <w:color w:val="1F3762"/>
          <w:spacing w:val="-7"/>
          <w:w w:val="90"/>
        </w:rPr>
        <w:t xml:space="preserve"> </w:t>
      </w:r>
      <w:r>
        <w:rPr>
          <w:color w:val="1F3762"/>
          <w:w w:val="90"/>
        </w:rPr>
        <w:t>Balustrady</w:t>
      </w:r>
      <w:r>
        <w:rPr>
          <w:color w:val="1F3762"/>
          <w:spacing w:val="-6"/>
          <w:w w:val="90"/>
        </w:rPr>
        <w:t xml:space="preserve"> </w:t>
      </w:r>
      <w:r>
        <w:rPr>
          <w:color w:val="1F3762"/>
          <w:w w:val="90"/>
        </w:rPr>
        <w:t>i</w:t>
      </w:r>
      <w:r>
        <w:rPr>
          <w:color w:val="1F3762"/>
          <w:spacing w:val="-6"/>
          <w:w w:val="90"/>
        </w:rPr>
        <w:t xml:space="preserve"> </w:t>
      </w:r>
      <w:r>
        <w:rPr>
          <w:color w:val="1F3762"/>
          <w:spacing w:val="-2"/>
          <w:w w:val="90"/>
        </w:rPr>
        <w:t>poręcze</w:t>
      </w:r>
    </w:p>
    <w:p w14:paraId="3F29356F" w14:textId="77777777" w:rsidR="004766AD" w:rsidRDefault="00000000">
      <w:pPr>
        <w:pStyle w:val="Tekstpodstawowy"/>
        <w:spacing w:before="138"/>
        <w:ind w:left="963"/>
      </w:pPr>
      <w:r>
        <w:rPr>
          <w:color w:val="231F20"/>
          <w:w w:val="90"/>
        </w:rPr>
        <w:t>Odpowiadają</w:t>
      </w:r>
      <w:r>
        <w:rPr>
          <w:color w:val="231F20"/>
          <w:spacing w:val="3"/>
        </w:rPr>
        <w:t xml:space="preserve"> </w:t>
      </w:r>
      <w:r>
        <w:rPr>
          <w:color w:val="231F20"/>
          <w:w w:val="90"/>
        </w:rPr>
        <w:t>obligatoryjnym</w:t>
      </w:r>
      <w:r>
        <w:rPr>
          <w:color w:val="231F20"/>
          <w:spacing w:val="4"/>
        </w:rPr>
        <w:t xml:space="preserve"> </w:t>
      </w:r>
      <w:r>
        <w:rPr>
          <w:color w:val="231F20"/>
          <w:w w:val="90"/>
        </w:rPr>
        <w:t>warunkom</w:t>
      </w:r>
      <w:r>
        <w:rPr>
          <w:color w:val="231F20"/>
          <w:spacing w:val="4"/>
        </w:rPr>
        <w:t xml:space="preserve"> </w:t>
      </w:r>
      <w:r>
        <w:rPr>
          <w:color w:val="231F20"/>
          <w:w w:val="90"/>
        </w:rPr>
        <w:t>opisanym</w:t>
      </w:r>
      <w:r>
        <w:rPr>
          <w:color w:val="231F20"/>
          <w:spacing w:val="4"/>
        </w:rPr>
        <w:t xml:space="preserve"> </w:t>
      </w:r>
      <w:r>
        <w:rPr>
          <w:color w:val="231F20"/>
          <w:w w:val="90"/>
        </w:rPr>
        <w:t>na</w:t>
      </w:r>
      <w:r>
        <w:rPr>
          <w:color w:val="231F20"/>
          <w:spacing w:val="4"/>
        </w:rPr>
        <w:t xml:space="preserve"> </w:t>
      </w:r>
      <w:r>
        <w:rPr>
          <w:color w:val="231F20"/>
          <w:w w:val="90"/>
        </w:rPr>
        <w:t>poziomie</w:t>
      </w:r>
      <w:r>
        <w:rPr>
          <w:color w:val="231F20"/>
          <w:spacing w:val="4"/>
        </w:rPr>
        <w:t xml:space="preserve"> </w:t>
      </w:r>
      <w:r>
        <w:rPr>
          <w:color w:val="231F20"/>
          <w:spacing w:val="-2"/>
          <w:w w:val="90"/>
        </w:rPr>
        <w:t>minimalnym.</w:t>
      </w:r>
    </w:p>
    <w:p w14:paraId="2AF3BC44" w14:textId="77777777" w:rsidR="004766AD" w:rsidRDefault="004766AD">
      <w:pPr>
        <w:pStyle w:val="Tekstpodstawowy"/>
        <w:spacing w:before="9"/>
        <w:rPr>
          <w:sz w:val="18"/>
        </w:rPr>
      </w:pPr>
    </w:p>
    <w:p w14:paraId="638A477B" w14:textId="77777777" w:rsidR="004766AD" w:rsidRDefault="00000000">
      <w:pPr>
        <w:pStyle w:val="Nagwek7"/>
        <w:ind w:left="963"/>
      </w:pPr>
      <w:r>
        <w:rPr>
          <w:color w:val="1F3762"/>
          <w:w w:val="90"/>
        </w:rPr>
        <w:t>II_3.A.4</w:t>
      </w:r>
      <w:r>
        <w:rPr>
          <w:color w:val="1F3762"/>
          <w:spacing w:val="22"/>
        </w:rPr>
        <w:t xml:space="preserve"> </w:t>
      </w:r>
      <w:r>
        <w:rPr>
          <w:color w:val="1F3762"/>
          <w:spacing w:val="-2"/>
        </w:rPr>
        <w:t>Oznaczenia</w:t>
      </w:r>
    </w:p>
    <w:p w14:paraId="4AE51E29" w14:textId="77777777" w:rsidR="004766AD" w:rsidRDefault="00000000">
      <w:pPr>
        <w:pStyle w:val="Tekstpodstawowy"/>
        <w:spacing w:before="137"/>
        <w:ind w:left="963"/>
      </w:pPr>
      <w:r>
        <w:rPr>
          <w:color w:val="231F20"/>
          <w:w w:val="90"/>
        </w:rPr>
        <w:t>Odpowiadają</w:t>
      </w:r>
      <w:r>
        <w:rPr>
          <w:color w:val="231F20"/>
          <w:spacing w:val="-7"/>
        </w:rPr>
        <w:t xml:space="preserve"> </w:t>
      </w:r>
      <w:r>
        <w:rPr>
          <w:color w:val="231F20"/>
          <w:w w:val="90"/>
        </w:rPr>
        <w:t>obligatoryjnym</w:t>
      </w:r>
      <w:r>
        <w:rPr>
          <w:color w:val="231F20"/>
          <w:spacing w:val="-6"/>
        </w:rPr>
        <w:t xml:space="preserve"> </w:t>
      </w:r>
      <w:r>
        <w:rPr>
          <w:color w:val="231F20"/>
          <w:w w:val="90"/>
        </w:rPr>
        <w:t>warunkom</w:t>
      </w:r>
      <w:r>
        <w:rPr>
          <w:color w:val="231F20"/>
          <w:spacing w:val="-6"/>
        </w:rPr>
        <w:t xml:space="preserve"> </w:t>
      </w:r>
      <w:r>
        <w:rPr>
          <w:color w:val="231F20"/>
          <w:w w:val="90"/>
        </w:rPr>
        <w:t>opisanym</w:t>
      </w:r>
      <w:r>
        <w:rPr>
          <w:color w:val="231F20"/>
          <w:spacing w:val="-6"/>
        </w:rPr>
        <w:t xml:space="preserve"> </w:t>
      </w:r>
      <w:r>
        <w:rPr>
          <w:color w:val="231F20"/>
          <w:w w:val="90"/>
        </w:rPr>
        <w:t>na</w:t>
      </w:r>
      <w:r>
        <w:rPr>
          <w:color w:val="231F20"/>
          <w:spacing w:val="-6"/>
        </w:rPr>
        <w:t xml:space="preserve"> </w:t>
      </w:r>
      <w:r>
        <w:rPr>
          <w:color w:val="231F20"/>
          <w:w w:val="90"/>
        </w:rPr>
        <w:t>poziomie</w:t>
      </w:r>
      <w:r>
        <w:rPr>
          <w:color w:val="231F20"/>
          <w:spacing w:val="-6"/>
        </w:rPr>
        <w:t xml:space="preserve"> </w:t>
      </w:r>
      <w:r>
        <w:rPr>
          <w:color w:val="231F20"/>
          <w:w w:val="90"/>
        </w:rPr>
        <w:t>minimalnym.</w:t>
      </w:r>
      <w:r>
        <w:rPr>
          <w:color w:val="231F20"/>
          <w:spacing w:val="-6"/>
        </w:rPr>
        <w:t xml:space="preserve"> </w:t>
      </w:r>
      <w:r>
        <w:rPr>
          <w:color w:val="231F20"/>
          <w:spacing w:val="-2"/>
          <w:w w:val="90"/>
        </w:rPr>
        <w:t>Dodatkowo:</w:t>
      </w:r>
    </w:p>
    <w:p w14:paraId="52C2FAFD" w14:textId="77777777" w:rsidR="004766AD" w:rsidRDefault="00000000">
      <w:pPr>
        <w:pStyle w:val="Akapitzlist"/>
        <w:numPr>
          <w:ilvl w:val="0"/>
          <w:numId w:val="60"/>
        </w:numPr>
        <w:tabs>
          <w:tab w:val="left" w:pos="1683"/>
          <w:tab w:val="left" w:pos="1684"/>
        </w:tabs>
        <w:spacing w:before="156" w:line="223" w:lineRule="auto"/>
        <w:ind w:right="631"/>
      </w:pPr>
      <w:r>
        <w:rPr>
          <w:color w:val="231F20"/>
          <w:w w:val="90"/>
        </w:rPr>
        <w:t>powierzchnie</w:t>
      </w:r>
      <w:r>
        <w:rPr>
          <w:color w:val="231F20"/>
          <w:spacing w:val="-6"/>
          <w:w w:val="90"/>
        </w:rPr>
        <w:t xml:space="preserve"> </w:t>
      </w:r>
      <w:r>
        <w:rPr>
          <w:color w:val="231F20"/>
          <w:w w:val="90"/>
        </w:rPr>
        <w:t>spoczników</w:t>
      </w:r>
      <w:r>
        <w:rPr>
          <w:color w:val="231F20"/>
          <w:spacing w:val="-6"/>
          <w:w w:val="90"/>
        </w:rPr>
        <w:t xml:space="preserve"> </w:t>
      </w:r>
      <w:r>
        <w:rPr>
          <w:color w:val="231F20"/>
          <w:w w:val="90"/>
        </w:rPr>
        <w:t>schodów</w:t>
      </w:r>
      <w:r>
        <w:rPr>
          <w:color w:val="231F20"/>
          <w:spacing w:val="-6"/>
          <w:w w:val="90"/>
        </w:rPr>
        <w:t xml:space="preserve"> </w:t>
      </w:r>
      <w:r>
        <w:rPr>
          <w:color w:val="231F20"/>
          <w:w w:val="90"/>
        </w:rPr>
        <w:t>powinny</w:t>
      </w:r>
      <w:r>
        <w:rPr>
          <w:color w:val="231F20"/>
          <w:spacing w:val="-6"/>
          <w:w w:val="90"/>
        </w:rPr>
        <w:t xml:space="preserve"> </w:t>
      </w:r>
      <w:r>
        <w:rPr>
          <w:color w:val="231F20"/>
          <w:w w:val="90"/>
        </w:rPr>
        <w:t>mieć</w:t>
      </w:r>
      <w:r>
        <w:rPr>
          <w:color w:val="231F20"/>
          <w:spacing w:val="-6"/>
          <w:w w:val="90"/>
        </w:rPr>
        <w:t xml:space="preserve"> </w:t>
      </w:r>
      <w:r>
        <w:rPr>
          <w:color w:val="231F20"/>
          <w:w w:val="90"/>
        </w:rPr>
        <w:t>wykończenie</w:t>
      </w:r>
      <w:r>
        <w:rPr>
          <w:color w:val="231F20"/>
          <w:spacing w:val="-6"/>
          <w:w w:val="90"/>
        </w:rPr>
        <w:t xml:space="preserve"> </w:t>
      </w:r>
      <w:r>
        <w:rPr>
          <w:color w:val="231F20"/>
          <w:w w:val="90"/>
        </w:rPr>
        <w:t>wyróżniające</w:t>
      </w:r>
      <w:r>
        <w:rPr>
          <w:color w:val="231F20"/>
          <w:spacing w:val="-6"/>
          <w:w w:val="90"/>
        </w:rPr>
        <w:t xml:space="preserve"> </w:t>
      </w:r>
      <w:r>
        <w:rPr>
          <w:color w:val="231F20"/>
          <w:w w:val="90"/>
        </w:rPr>
        <w:t>je</w:t>
      </w:r>
      <w:r>
        <w:rPr>
          <w:color w:val="231F20"/>
          <w:spacing w:val="-6"/>
          <w:w w:val="90"/>
        </w:rPr>
        <w:t xml:space="preserve"> </w:t>
      </w:r>
      <w:r>
        <w:rPr>
          <w:color w:val="231F20"/>
          <w:w w:val="90"/>
        </w:rPr>
        <w:t>odcieniem,</w:t>
      </w:r>
      <w:r>
        <w:rPr>
          <w:color w:val="231F20"/>
          <w:spacing w:val="-6"/>
          <w:w w:val="90"/>
        </w:rPr>
        <w:t xml:space="preserve"> </w:t>
      </w:r>
      <w:r>
        <w:rPr>
          <w:color w:val="231F20"/>
          <w:w w:val="90"/>
        </w:rPr>
        <w:t>barwą</w:t>
      </w:r>
      <w:r>
        <w:rPr>
          <w:color w:val="231F20"/>
          <w:spacing w:val="-6"/>
          <w:w w:val="90"/>
        </w:rPr>
        <w:t xml:space="preserve"> </w:t>
      </w:r>
      <w:r>
        <w:rPr>
          <w:color w:val="231F20"/>
          <w:w w:val="90"/>
        </w:rPr>
        <w:t>bądź fakturą, co najmniej w pasie 30 cm od krawędzi rozpoczynającej i kończącej bieg schodów.</w:t>
      </w:r>
    </w:p>
    <w:p w14:paraId="1D238B90" w14:textId="77777777" w:rsidR="004766AD" w:rsidRDefault="004766AD">
      <w:pPr>
        <w:pStyle w:val="Tekstpodstawowy"/>
        <w:rPr>
          <w:sz w:val="24"/>
        </w:rPr>
      </w:pPr>
    </w:p>
    <w:p w14:paraId="77ADCA02" w14:textId="77777777" w:rsidR="004766AD" w:rsidRDefault="004766AD">
      <w:pPr>
        <w:pStyle w:val="Tekstpodstawowy"/>
        <w:spacing w:before="1"/>
        <w:rPr>
          <w:sz w:val="25"/>
        </w:rPr>
      </w:pPr>
    </w:p>
    <w:p w14:paraId="612B9F7E" w14:textId="77777777" w:rsidR="004766AD" w:rsidRDefault="00000000">
      <w:pPr>
        <w:pStyle w:val="Nagwek4"/>
      </w:pPr>
      <w:r>
        <w:rPr>
          <w:color w:val="231F20"/>
          <w:w w:val="85"/>
        </w:rPr>
        <w:t>II_3.B</w:t>
      </w:r>
      <w:r>
        <w:rPr>
          <w:color w:val="231F20"/>
          <w:spacing w:val="-8"/>
        </w:rPr>
        <w:t xml:space="preserve"> </w:t>
      </w:r>
      <w:r>
        <w:rPr>
          <w:color w:val="231F20"/>
          <w:w w:val="85"/>
        </w:rPr>
        <w:t>SCHODY</w:t>
      </w:r>
      <w:r>
        <w:rPr>
          <w:color w:val="231F20"/>
          <w:spacing w:val="-8"/>
        </w:rPr>
        <w:t xml:space="preserve"> </w:t>
      </w:r>
      <w:r>
        <w:rPr>
          <w:color w:val="231F20"/>
          <w:spacing w:val="-2"/>
          <w:w w:val="85"/>
        </w:rPr>
        <w:t>RUCHOME</w:t>
      </w:r>
    </w:p>
    <w:p w14:paraId="61928CD9" w14:textId="77777777" w:rsidR="004766AD" w:rsidRDefault="00000000">
      <w:pPr>
        <w:pStyle w:val="Tekstpodstawowy"/>
        <w:spacing w:before="129"/>
        <w:ind w:left="963"/>
      </w:pPr>
      <w:r>
        <w:rPr>
          <w:color w:val="231F20"/>
          <w:w w:val="90"/>
        </w:rPr>
        <w:t>Odpowiadają</w:t>
      </w:r>
      <w:r>
        <w:rPr>
          <w:color w:val="231F20"/>
          <w:spacing w:val="3"/>
        </w:rPr>
        <w:t xml:space="preserve"> </w:t>
      </w:r>
      <w:r>
        <w:rPr>
          <w:color w:val="231F20"/>
          <w:w w:val="90"/>
        </w:rPr>
        <w:t>obligatoryjnym</w:t>
      </w:r>
      <w:r>
        <w:rPr>
          <w:color w:val="231F20"/>
          <w:spacing w:val="4"/>
        </w:rPr>
        <w:t xml:space="preserve"> </w:t>
      </w:r>
      <w:r>
        <w:rPr>
          <w:color w:val="231F20"/>
          <w:w w:val="90"/>
        </w:rPr>
        <w:t>warunkom</w:t>
      </w:r>
      <w:r>
        <w:rPr>
          <w:color w:val="231F20"/>
          <w:spacing w:val="4"/>
        </w:rPr>
        <w:t xml:space="preserve"> </w:t>
      </w:r>
      <w:r>
        <w:rPr>
          <w:color w:val="231F20"/>
          <w:w w:val="90"/>
        </w:rPr>
        <w:t>opisanym</w:t>
      </w:r>
      <w:r>
        <w:rPr>
          <w:color w:val="231F20"/>
          <w:spacing w:val="4"/>
        </w:rPr>
        <w:t xml:space="preserve"> </w:t>
      </w:r>
      <w:r>
        <w:rPr>
          <w:color w:val="231F20"/>
          <w:w w:val="90"/>
        </w:rPr>
        <w:t>na</w:t>
      </w:r>
      <w:r>
        <w:rPr>
          <w:color w:val="231F20"/>
          <w:spacing w:val="4"/>
        </w:rPr>
        <w:t xml:space="preserve"> </w:t>
      </w:r>
      <w:r>
        <w:rPr>
          <w:color w:val="231F20"/>
          <w:w w:val="90"/>
        </w:rPr>
        <w:t>poziomie</w:t>
      </w:r>
      <w:r>
        <w:rPr>
          <w:color w:val="231F20"/>
          <w:spacing w:val="4"/>
        </w:rPr>
        <w:t xml:space="preserve"> </w:t>
      </w:r>
      <w:r>
        <w:rPr>
          <w:color w:val="231F20"/>
          <w:spacing w:val="-2"/>
          <w:w w:val="90"/>
        </w:rPr>
        <w:t>minimalnym.</w:t>
      </w:r>
    </w:p>
    <w:p w14:paraId="4E324622" w14:textId="77777777" w:rsidR="004766AD" w:rsidRDefault="004766AD">
      <w:pPr>
        <w:pStyle w:val="Tekstpodstawowy"/>
        <w:rPr>
          <w:sz w:val="24"/>
        </w:rPr>
      </w:pPr>
    </w:p>
    <w:p w14:paraId="79B9765E" w14:textId="77777777" w:rsidR="004766AD" w:rsidRDefault="004766AD">
      <w:pPr>
        <w:pStyle w:val="Tekstpodstawowy"/>
        <w:spacing w:before="4"/>
        <w:rPr>
          <w:sz w:val="25"/>
        </w:rPr>
      </w:pPr>
    </w:p>
    <w:p w14:paraId="5AFEE331" w14:textId="77777777" w:rsidR="004766AD" w:rsidRDefault="00000000">
      <w:pPr>
        <w:pStyle w:val="Nagwek4"/>
      </w:pPr>
      <w:r>
        <w:rPr>
          <w:color w:val="231F20"/>
          <w:w w:val="90"/>
        </w:rPr>
        <w:t>II_3.C</w:t>
      </w:r>
      <w:r>
        <w:rPr>
          <w:color w:val="231F20"/>
          <w:spacing w:val="-4"/>
          <w:w w:val="90"/>
        </w:rPr>
        <w:t xml:space="preserve"> </w:t>
      </w:r>
      <w:r>
        <w:rPr>
          <w:color w:val="231F20"/>
          <w:spacing w:val="-2"/>
          <w:w w:val="95"/>
        </w:rPr>
        <w:t>POCHYLNIE</w:t>
      </w:r>
    </w:p>
    <w:p w14:paraId="7F5EB021" w14:textId="77777777" w:rsidR="004766AD" w:rsidRDefault="00000000">
      <w:pPr>
        <w:pStyle w:val="Nagwek7"/>
        <w:spacing w:before="204"/>
        <w:ind w:left="963"/>
      </w:pPr>
      <w:r>
        <w:rPr>
          <w:color w:val="1F3762"/>
          <w:w w:val="90"/>
        </w:rPr>
        <w:t>II_3.C.1</w:t>
      </w:r>
      <w:r>
        <w:rPr>
          <w:color w:val="1F3762"/>
          <w:spacing w:val="-3"/>
        </w:rPr>
        <w:t xml:space="preserve"> </w:t>
      </w:r>
      <w:r>
        <w:rPr>
          <w:color w:val="1F3762"/>
          <w:spacing w:val="-2"/>
          <w:w w:val="95"/>
        </w:rPr>
        <w:t>Wielkość</w:t>
      </w:r>
    </w:p>
    <w:p w14:paraId="6E97E051" w14:textId="77777777" w:rsidR="004766AD" w:rsidRDefault="00000000">
      <w:pPr>
        <w:pStyle w:val="Tekstpodstawowy"/>
        <w:spacing w:before="137"/>
        <w:ind w:left="963"/>
      </w:pPr>
      <w:r>
        <w:rPr>
          <w:color w:val="231F20"/>
          <w:w w:val="90"/>
        </w:rPr>
        <w:t>Odpowiadają</w:t>
      </w:r>
      <w:r>
        <w:rPr>
          <w:color w:val="231F20"/>
          <w:spacing w:val="-1"/>
          <w:w w:val="90"/>
        </w:rPr>
        <w:t xml:space="preserve"> </w:t>
      </w:r>
      <w:r>
        <w:rPr>
          <w:color w:val="231F20"/>
          <w:w w:val="90"/>
        </w:rPr>
        <w:t>obligatoryjnym</w:t>
      </w:r>
      <w:r>
        <w:rPr>
          <w:color w:val="231F20"/>
          <w:spacing w:val="-1"/>
          <w:w w:val="90"/>
        </w:rPr>
        <w:t xml:space="preserve"> </w:t>
      </w:r>
      <w:r>
        <w:rPr>
          <w:color w:val="231F20"/>
          <w:w w:val="90"/>
        </w:rPr>
        <w:t>warunkom</w:t>
      </w:r>
      <w:r>
        <w:rPr>
          <w:color w:val="231F20"/>
          <w:spacing w:val="-6"/>
        </w:rPr>
        <w:t xml:space="preserve"> </w:t>
      </w:r>
      <w:r>
        <w:rPr>
          <w:color w:val="231F20"/>
          <w:w w:val="90"/>
        </w:rPr>
        <w:t>opisanym</w:t>
      </w:r>
      <w:r>
        <w:rPr>
          <w:color w:val="231F20"/>
          <w:spacing w:val="-1"/>
          <w:w w:val="90"/>
        </w:rPr>
        <w:t xml:space="preserve"> </w:t>
      </w:r>
      <w:r>
        <w:rPr>
          <w:color w:val="231F20"/>
          <w:w w:val="90"/>
        </w:rPr>
        <w:t>na</w:t>
      </w:r>
      <w:r>
        <w:rPr>
          <w:color w:val="231F20"/>
          <w:spacing w:val="-7"/>
        </w:rPr>
        <w:t xml:space="preserve"> </w:t>
      </w:r>
      <w:r>
        <w:rPr>
          <w:color w:val="231F20"/>
          <w:w w:val="90"/>
        </w:rPr>
        <w:t>poziomie</w:t>
      </w:r>
      <w:r>
        <w:rPr>
          <w:color w:val="231F20"/>
          <w:spacing w:val="-6"/>
        </w:rPr>
        <w:t xml:space="preserve"> </w:t>
      </w:r>
      <w:r>
        <w:rPr>
          <w:color w:val="231F20"/>
          <w:w w:val="90"/>
        </w:rPr>
        <w:t>minimalnym,</w:t>
      </w:r>
      <w:r>
        <w:rPr>
          <w:color w:val="231F20"/>
          <w:spacing w:val="-1"/>
          <w:w w:val="90"/>
        </w:rPr>
        <w:t xml:space="preserve"> </w:t>
      </w:r>
      <w:r>
        <w:rPr>
          <w:color w:val="231F20"/>
          <w:w w:val="90"/>
        </w:rPr>
        <w:t>z</w:t>
      </w:r>
      <w:r>
        <w:rPr>
          <w:color w:val="231F20"/>
          <w:spacing w:val="-6"/>
        </w:rPr>
        <w:t xml:space="preserve"> </w:t>
      </w:r>
      <w:r>
        <w:rPr>
          <w:color w:val="231F20"/>
          <w:w w:val="90"/>
        </w:rPr>
        <w:t>tym,</w:t>
      </w:r>
      <w:r>
        <w:rPr>
          <w:color w:val="231F20"/>
          <w:spacing w:val="-1"/>
          <w:w w:val="90"/>
        </w:rPr>
        <w:t xml:space="preserve"> </w:t>
      </w:r>
      <w:r>
        <w:rPr>
          <w:color w:val="231F20"/>
          <w:spacing w:val="-5"/>
          <w:w w:val="90"/>
        </w:rPr>
        <w:t>że:</w:t>
      </w:r>
    </w:p>
    <w:p w14:paraId="538566DB" w14:textId="77777777" w:rsidR="004766AD" w:rsidRDefault="00000000">
      <w:pPr>
        <w:pStyle w:val="Akapitzlist"/>
        <w:numPr>
          <w:ilvl w:val="0"/>
          <w:numId w:val="60"/>
        </w:numPr>
        <w:tabs>
          <w:tab w:val="left" w:pos="1683"/>
          <w:tab w:val="left" w:pos="1684"/>
        </w:tabs>
        <w:spacing w:before="142" w:line="244" w:lineRule="exact"/>
        <w:ind w:hanging="361"/>
      </w:pPr>
      <w:r>
        <w:rPr>
          <w:color w:val="231F20"/>
          <w:w w:val="85"/>
        </w:rPr>
        <w:t>zastosowane</w:t>
      </w:r>
      <w:r>
        <w:rPr>
          <w:color w:val="231F20"/>
          <w:spacing w:val="16"/>
        </w:rPr>
        <w:t xml:space="preserve"> </w:t>
      </w:r>
      <w:r>
        <w:rPr>
          <w:color w:val="231F20"/>
          <w:w w:val="85"/>
        </w:rPr>
        <w:t>spoczniki</w:t>
      </w:r>
      <w:r>
        <w:rPr>
          <w:color w:val="231F20"/>
          <w:spacing w:val="16"/>
        </w:rPr>
        <w:t xml:space="preserve"> </w:t>
      </w:r>
      <w:r>
        <w:rPr>
          <w:color w:val="231F20"/>
          <w:w w:val="85"/>
        </w:rPr>
        <w:t>powinny</w:t>
      </w:r>
      <w:r>
        <w:rPr>
          <w:color w:val="231F20"/>
          <w:spacing w:val="16"/>
        </w:rPr>
        <w:t xml:space="preserve"> </w:t>
      </w:r>
      <w:r>
        <w:rPr>
          <w:color w:val="231F20"/>
          <w:w w:val="85"/>
        </w:rPr>
        <w:t>mieć</w:t>
      </w:r>
      <w:r>
        <w:rPr>
          <w:color w:val="231F20"/>
          <w:spacing w:val="16"/>
        </w:rPr>
        <w:t xml:space="preserve"> </w:t>
      </w:r>
      <w:r>
        <w:rPr>
          <w:color w:val="231F20"/>
          <w:w w:val="85"/>
        </w:rPr>
        <w:t>długość</w:t>
      </w:r>
      <w:r>
        <w:rPr>
          <w:color w:val="231F20"/>
          <w:spacing w:val="17"/>
        </w:rPr>
        <w:t xml:space="preserve"> </w:t>
      </w:r>
      <w:r>
        <w:rPr>
          <w:color w:val="231F20"/>
          <w:w w:val="85"/>
        </w:rPr>
        <w:t>zalecaną</w:t>
      </w:r>
      <w:r>
        <w:rPr>
          <w:color w:val="231F20"/>
          <w:spacing w:val="16"/>
        </w:rPr>
        <w:t xml:space="preserve"> </w:t>
      </w:r>
      <w:r>
        <w:rPr>
          <w:color w:val="231F20"/>
          <w:w w:val="85"/>
        </w:rPr>
        <w:t>200</w:t>
      </w:r>
      <w:r>
        <w:rPr>
          <w:color w:val="231F20"/>
          <w:spacing w:val="16"/>
        </w:rPr>
        <w:t xml:space="preserve"> </w:t>
      </w:r>
      <w:r>
        <w:rPr>
          <w:color w:val="231F20"/>
          <w:spacing w:val="-5"/>
          <w:w w:val="85"/>
        </w:rPr>
        <w:t>cm,</w:t>
      </w:r>
    </w:p>
    <w:p w14:paraId="3FC7BAE6" w14:textId="77777777" w:rsidR="004766AD" w:rsidRDefault="00000000">
      <w:pPr>
        <w:pStyle w:val="Akapitzlist"/>
        <w:numPr>
          <w:ilvl w:val="0"/>
          <w:numId w:val="60"/>
        </w:numPr>
        <w:tabs>
          <w:tab w:val="left" w:pos="1683"/>
          <w:tab w:val="left" w:pos="1684"/>
        </w:tabs>
        <w:spacing w:before="5" w:line="223" w:lineRule="auto"/>
        <w:ind w:right="1152"/>
      </w:pPr>
      <w:r>
        <w:rPr>
          <w:color w:val="231F20"/>
          <w:w w:val="90"/>
        </w:rPr>
        <w:t>jeżeli</w:t>
      </w:r>
      <w:r>
        <w:rPr>
          <w:color w:val="231F20"/>
          <w:spacing w:val="-10"/>
          <w:w w:val="90"/>
        </w:rPr>
        <w:t xml:space="preserve"> </w:t>
      </w:r>
      <w:r>
        <w:rPr>
          <w:color w:val="231F20"/>
          <w:w w:val="90"/>
        </w:rPr>
        <w:t>na</w:t>
      </w:r>
      <w:r>
        <w:rPr>
          <w:color w:val="231F20"/>
          <w:spacing w:val="-9"/>
          <w:w w:val="90"/>
        </w:rPr>
        <w:t xml:space="preserve"> </w:t>
      </w:r>
      <w:r>
        <w:rPr>
          <w:color w:val="231F20"/>
          <w:w w:val="90"/>
        </w:rPr>
        <w:t>spoczniku</w:t>
      </w:r>
      <w:r>
        <w:rPr>
          <w:color w:val="231F20"/>
          <w:spacing w:val="-9"/>
          <w:w w:val="90"/>
        </w:rPr>
        <w:t xml:space="preserve"> </w:t>
      </w:r>
      <w:r>
        <w:rPr>
          <w:color w:val="231F20"/>
          <w:w w:val="90"/>
        </w:rPr>
        <w:t>następuje</w:t>
      </w:r>
      <w:r>
        <w:rPr>
          <w:color w:val="231F20"/>
          <w:spacing w:val="-9"/>
          <w:w w:val="90"/>
        </w:rPr>
        <w:t xml:space="preserve"> </w:t>
      </w:r>
      <w:r>
        <w:rPr>
          <w:color w:val="231F20"/>
          <w:w w:val="90"/>
        </w:rPr>
        <w:t>zmiana</w:t>
      </w:r>
      <w:r>
        <w:rPr>
          <w:color w:val="231F20"/>
          <w:spacing w:val="-9"/>
          <w:w w:val="90"/>
        </w:rPr>
        <w:t xml:space="preserve"> </w:t>
      </w:r>
      <w:r>
        <w:rPr>
          <w:color w:val="231F20"/>
          <w:w w:val="90"/>
        </w:rPr>
        <w:t>kierunku</w:t>
      </w:r>
      <w:r>
        <w:rPr>
          <w:color w:val="231F20"/>
          <w:spacing w:val="-10"/>
          <w:w w:val="90"/>
        </w:rPr>
        <w:t xml:space="preserve"> </w:t>
      </w:r>
      <w:r>
        <w:rPr>
          <w:color w:val="231F20"/>
          <w:w w:val="90"/>
        </w:rPr>
        <w:t>należy</w:t>
      </w:r>
      <w:r>
        <w:rPr>
          <w:color w:val="231F20"/>
          <w:spacing w:val="-9"/>
          <w:w w:val="90"/>
        </w:rPr>
        <w:t xml:space="preserve"> </w:t>
      </w:r>
      <w:r>
        <w:rPr>
          <w:color w:val="231F20"/>
          <w:w w:val="90"/>
        </w:rPr>
        <w:t>zapewnić</w:t>
      </w:r>
      <w:r>
        <w:rPr>
          <w:color w:val="231F20"/>
          <w:spacing w:val="-9"/>
          <w:w w:val="90"/>
        </w:rPr>
        <w:t xml:space="preserve"> </w:t>
      </w:r>
      <w:r>
        <w:rPr>
          <w:color w:val="231F20"/>
          <w:w w:val="90"/>
        </w:rPr>
        <w:t>na</w:t>
      </w:r>
      <w:r>
        <w:rPr>
          <w:color w:val="231F20"/>
          <w:spacing w:val="-9"/>
          <w:w w:val="90"/>
        </w:rPr>
        <w:t xml:space="preserve"> </w:t>
      </w:r>
      <w:r>
        <w:rPr>
          <w:color w:val="231F20"/>
          <w:w w:val="90"/>
        </w:rPr>
        <w:t>nim</w:t>
      </w:r>
      <w:r>
        <w:rPr>
          <w:color w:val="231F20"/>
          <w:spacing w:val="-9"/>
          <w:w w:val="90"/>
        </w:rPr>
        <w:t xml:space="preserve"> </w:t>
      </w:r>
      <w:r>
        <w:rPr>
          <w:color w:val="231F20"/>
          <w:w w:val="90"/>
        </w:rPr>
        <w:t>powierzchnię</w:t>
      </w:r>
      <w:r>
        <w:rPr>
          <w:color w:val="231F20"/>
          <w:spacing w:val="-9"/>
          <w:w w:val="90"/>
        </w:rPr>
        <w:t xml:space="preserve"> </w:t>
      </w:r>
      <w:r>
        <w:rPr>
          <w:color w:val="231F20"/>
          <w:w w:val="90"/>
        </w:rPr>
        <w:t xml:space="preserve">manewrową </w:t>
      </w:r>
      <w:r>
        <w:rPr>
          <w:color w:val="231F20"/>
          <w:spacing w:val="-4"/>
        </w:rPr>
        <w:t>o</w:t>
      </w:r>
      <w:r>
        <w:rPr>
          <w:color w:val="231F20"/>
          <w:spacing w:val="-12"/>
        </w:rPr>
        <w:t xml:space="preserve"> </w:t>
      </w:r>
      <w:r>
        <w:rPr>
          <w:color w:val="231F20"/>
          <w:spacing w:val="-4"/>
        </w:rPr>
        <w:t>zalecanych</w:t>
      </w:r>
      <w:r>
        <w:rPr>
          <w:color w:val="231F20"/>
          <w:spacing w:val="-11"/>
        </w:rPr>
        <w:t xml:space="preserve"> </w:t>
      </w:r>
      <w:r>
        <w:rPr>
          <w:color w:val="231F20"/>
          <w:spacing w:val="-4"/>
        </w:rPr>
        <w:t>wymiarach</w:t>
      </w:r>
      <w:r>
        <w:rPr>
          <w:color w:val="231F20"/>
          <w:spacing w:val="-11"/>
        </w:rPr>
        <w:t xml:space="preserve"> </w:t>
      </w:r>
      <w:r>
        <w:rPr>
          <w:color w:val="231F20"/>
          <w:spacing w:val="-4"/>
        </w:rPr>
        <w:t>200x200</w:t>
      </w:r>
      <w:r>
        <w:rPr>
          <w:color w:val="231F20"/>
          <w:spacing w:val="-12"/>
        </w:rPr>
        <w:t xml:space="preserve"> </w:t>
      </w:r>
      <w:r>
        <w:rPr>
          <w:color w:val="231F20"/>
          <w:spacing w:val="-4"/>
        </w:rPr>
        <w:t>cm.</w:t>
      </w:r>
    </w:p>
    <w:p w14:paraId="6C59CD23" w14:textId="77777777" w:rsidR="004766AD" w:rsidRDefault="00000000">
      <w:pPr>
        <w:pStyle w:val="Nagwek7"/>
        <w:spacing w:before="112"/>
        <w:ind w:left="963"/>
      </w:pPr>
      <w:r>
        <w:rPr>
          <w:color w:val="1F3762"/>
          <w:w w:val="90"/>
        </w:rPr>
        <w:t>II_3.C.2</w:t>
      </w:r>
      <w:r>
        <w:rPr>
          <w:color w:val="1F3762"/>
          <w:spacing w:val="-5"/>
        </w:rPr>
        <w:t xml:space="preserve"> </w:t>
      </w:r>
      <w:r>
        <w:rPr>
          <w:color w:val="1F3762"/>
          <w:spacing w:val="-2"/>
        </w:rPr>
        <w:t>Nawierzchnia</w:t>
      </w:r>
    </w:p>
    <w:p w14:paraId="4C1FB1C6" w14:textId="77777777" w:rsidR="004766AD" w:rsidRDefault="00000000">
      <w:pPr>
        <w:pStyle w:val="Tekstpodstawowy"/>
        <w:spacing w:before="137"/>
        <w:ind w:left="963"/>
      </w:pPr>
      <w:r>
        <w:rPr>
          <w:color w:val="231F20"/>
          <w:w w:val="90"/>
        </w:rPr>
        <w:t>Odpowiadają</w:t>
      </w:r>
      <w:r>
        <w:rPr>
          <w:color w:val="231F20"/>
          <w:spacing w:val="3"/>
        </w:rPr>
        <w:t xml:space="preserve"> </w:t>
      </w:r>
      <w:r>
        <w:rPr>
          <w:color w:val="231F20"/>
          <w:w w:val="90"/>
        </w:rPr>
        <w:t>obligatoryjnym</w:t>
      </w:r>
      <w:r>
        <w:rPr>
          <w:color w:val="231F20"/>
          <w:spacing w:val="4"/>
        </w:rPr>
        <w:t xml:space="preserve"> </w:t>
      </w:r>
      <w:r>
        <w:rPr>
          <w:color w:val="231F20"/>
          <w:w w:val="90"/>
        </w:rPr>
        <w:t>warunkom</w:t>
      </w:r>
      <w:r>
        <w:rPr>
          <w:color w:val="231F20"/>
          <w:spacing w:val="4"/>
        </w:rPr>
        <w:t xml:space="preserve"> </w:t>
      </w:r>
      <w:r>
        <w:rPr>
          <w:color w:val="231F20"/>
          <w:w w:val="90"/>
        </w:rPr>
        <w:t>opisanym</w:t>
      </w:r>
      <w:r>
        <w:rPr>
          <w:color w:val="231F20"/>
          <w:spacing w:val="4"/>
        </w:rPr>
        <w:t xml:space="preserve"> </w:t>
      </w:r>
      <w:r>
        <w:rPr>
          <w:color w:val="231F20"/>
          <w:w w:val="90"/>
        </w:rPr>
        <w:t>na</w:t>
      </w:r>
      <w:r>
        <w:rPr>
          <w:color w:val="231F20"/>
          <w:spacing w:val="4"/>
        </w:rPr>
        <w:t xml:space="preserve"> </w:t>
      </w:r>
      <w:r>
        <w:rPr>
          <w:color w:val="231F20"/>
          <w:w w:val="90"/>
        </w:rPr>
        <w:t>poziomie</w:t>
      </w:r>
      <w:r>
        <w:rPr>
          <w:color w:val="231F20"/>
          <w:spacing w:val="4"/>
        </w:rPr>
        <w:t xml:space="preserve"> </w:t>
      </w:r>
      <w:r>
        <w:rPr>
          <w:color w:val="231F20"/>
          <w:spacing w:val="-2"/>
          <w:w w:val="90"/>
        </w:rPr>
        <w:t>minimalnym.</w:t>
      </w:r>
    </w:p>
    <w:p w14:paraId="76F3CEB8" w14:textId="77777777" w:rsidR="004766AD" w:rsidRDefault="004766AD">
      <w:pPr>
        <w:pStyle w:val="Tekstpodstawowy"/>
        <w:spacing w:before="9"/>
        <w:rPr>
          <w:sz w:val="18"/>
        </w:rPr>
      </w:pPr>
    </w:p>
    <w:p w14:paraId="024E683A" w14:textId="77777777" w:rsidR="004766AD" w:rsidRDefault="00000000">
      <w:pPr>
        <w:pStyle w:val="Nagwek7"/>
        <w:ind w:left="963"/>
      </w:pPr>
      <w:r>
        <w:rPr>
          <w:color w:val="1F3762"/>
          <w:w w:val="90"/>
        </w:rPr>
        <w:t>II_3.C.3</w:t>
      </w:r>
      <w:r>
        <w:rPr>
          <w:color w:val="1F3762"/>
          <w:spacing w:val="-5"/>
        </w:rPr>
        <w:t xml:space="preserve"> </w:t>
      </w:r>
      <w:r>
        <w:rPr>
          <w:color w:val="1F3762"/>
          <w:spacing w:val="-2"/>
        </w:rPr>
        <w:t>Nachylenie</w:t>
      </w:r>
    </w:p>
    <w:p w14:paraId="15012475" w14:textId="77777777" w:rsidR="004766AD" w:rsidRDefault="00000000">
      <w:pPr>
        <w:pStyle w:val="Tekstpodstawowy"/>
        <w:spacing w:before="138"/>
        <w:ind w:left="963"/>
      </w:pPr>
      <w:r>
        <w:rPr>
          <w:color w:val="231F20"/>
          <w:w w:val="90"/>
        </w:rPr>
        <w:t>Odpowiadają</w:t>
      </w:r>
      <w:r>
        <w:rPr>
          <w:color w:val="231F20"/>
          <w:spacing w:val="3"/>
        </w:rPr>
        <w:t xml:space="preserve"> </w:t>
      </w:r>
      <w:r>
        <w:rPr>
          <w:color w:val="231F20"/>
          <w:w w:val="90"/>
        </w:rPr>
        <w:t>obligatoryjnym</w:t>
      </w:r>
      <w:r>
        <w:rPr>
          <w:color w:val="231F20"/>
          <w:spacing w:val="4"/>
        </w:rPr>
        <w:t xml:space="preserve"> </w:t>
      </w:r>
      <w:r>
        <w:rPr>
          <w:color w:val="231F20"/>
          <w:w w:val="90"/>
        </w:rPr>
        <w:t>warunkom</w:t>
      </w:r>
      <w:r>
        <w:rPr>
          <w:color w:val="231F20"/>
          <w:spacing w:val="4"/>
        </w:rPr>
        <w:t xml:space="preserve"> </w:t>
      </w:r>
      <w:r>
        <w:rPr>
          <w:color w:val="231F20"/>
          <w:w w:val="90"/>
        </w:rPr>
        <w:t>opisanym</w:t>
      </w:r>
      <w:r>
        <w:rPr>
          <w:color w:val="231F20"/>
          <w:spacing w:val="4"/>
        </w:rPr>
        <w:t xml:space="preserve"> </w:t>
      </w:r>
      <w:r>
        <w:rPr>
          <w:color w:val="231F20"/>
          <w:w w:val="90"/>
        </w:rPr>
        <w:t>na</w:t>
      </w:r>
      <w:r>
        <w:rPr>
          <w:color w:val="231F20"/>
          <w:spacing w:val="4"/>
        </w:rPr>
        <w:t xml:space="preserve"> </w:t>
      </w:r>
      <w:r>
        <w:rPr>
          <w:color w:val="231F20"/>
          <w:w w:val="90"/>
        </w:rPr>
        <w:t>poziomie</w:t>
      </w:r>
      <w:r>
        <w:rPr>
          <w:color w:val="231F20"/>
          <w:spacing w:val="4"/>
        </w:rPr>
        <w:t xml:space="preserve"> </w:t>
      </w:r>
      <w:r>
        <w:rPr>
          <w:color w:val="231F20"/>
          <w:spacing w:val="-2"/>
          <w:w w:val="90"/>
        </w:rPr>
        <w:t>minimalnym.</w:t>
      </w:r>
    </w:p>
    <w:p w14:paraId="67E05680" w14:textId="77777777" w:rsidR="004766AD" w:rsidRDefault="004766AD">
      <w:pPr>
        <w:pStyle w:val="Tekstpodstawowy"/>
        <w:rPr>
          <w:sz w:val="20"/>
        </w:rPr>
      </w:pPr>
    </w:p>
    <w:p w14:paraId="24634D9C" w14:textId="77777777" w:rsidR="004766AD" w:rsidRDefault="00000000">
      <w:pPr>
        <w:tabs>
          <w:tab w:val="left" w:pos="8510"/>
        </w:tabs>
        <w:spacing w:before="222"/>
        <w:ind w:left="5825"/>
        <w:rPr>
          <w:sz w:val="24"/>
        </w:rPr>
      </w:pPr>
      <w:r>
        <w:rPr>
          <w:b/>
          <w:color w:val="231F20"/>
          <w:spacing w:val="-5"/>
          <w:sz w:val="24"/>
        </w:rPr>
        <w:t>93</w:t>
      </w:r>
      <w:r>
        <w:rPr>
          <w:b/>
          <w:color w:val="231F20"/>
          <w:sz w:val="24"/>
        </w:rPr>
        <w:tab/>
      </w:r>
      <w:r>
        <w:rPr>
          <w:color w:val="466C8D"/>
          <w:w w:val="85"/>
          <w:sz w:val="24"/>
        </w:rPr>
        <w:t>KOMUNIKACJA</w:t>
      </w:r>
      <w:r>
        <w:rPr>
          <w:color w:val="466C8D"/>
          <w:spacing w:val="19"/>
          <w:sz w:val="24"/>
        </w:rPr>
        <w:t xml:space="preserve"> </w:t>
      </w:r>
      <w:r>
        <w:rPr>
          <w:color w:val="466C8D"/>
          <w:spacing w:val="-2"/>
          <w:sz w:val="24"/>
        </w:rPr>
        <w:t>PIONOWA</w:t>
      </w:r>
    </w:p>
    <w:p w14:paraId="10A51CBC" w14:textId="77777777" w:rsidR="004766AD" w:rsidRDefault="004766AD">
      <w:pPr>
        <w:rPr>
          <w:sz w:val="24"/>
        </w:rPr>
        <w:sectPr w:rsidR="004766AD">
          <w:headerReference w:type="default" r:id="rId174"/>
          <w:footerReference w:type="default" r:id="rId175"/>
          <w:pgSz w:w="11910" w:h="16840"/>
          <w:pgMar w:top="1620" w:right="600" w:bottom="0" w:left="0" w:header="771" w:footer="0" w:gutter="0"/>
          <w:cols w:space="708"/>
        </w:sectPr>
      </w:pPr>
    </w:p>
    <w:p w14:paraId="294C2194" w14:textId="77777777" w:rsidR="004766AD" w:rsidRDefault="004766AD">
      <w:pPr>
        <w:pStyle w:val="Tekstpodstawowy"/>
        <w:spacing w:before="9"/>
        <w:rPr>
          <w:sz w:val="17"/>
        </w:rPr>
      </w:pPr>
    </w:p>
    <w:p w14:paraId="68B0F6F7" w14:textId="77777777" w:rsidR="004766AD" w:rsidRDefault="00000000">
      <w:pPr>
        <w:pStyle w:val="Nagwek7"/>
        <w:spacing w:before="80"/>
      </w:pPr>
      <w:bookmarkStart w:id="58" w:name="_bookmark57"/>
      <w:bookmarkEnd w:id="58"/>
      <w:r>
        <w:rPr>
          <w:color w:val="1F3762"/>
          <w:w w:val="90"/>
        </w:rPr>
        <w:t>II_3.C.4</w:t>
      </w:r>
      <w:r>
        <w:rPr>
          <w:color w:val="1F3762"/>
          <w:spacing w:val="-3"/>
        </w:rPr>
        <w:t xml:space="preserve"> </w:t>
      </w:r>
      <w:r>
        <w:rPr>
          <w:color w:val="1F3762"/>
          <w:spacing w:val="-2"/>
          <w:w w:val="95"/>
        </w:rPr>
        <w:t>Poręcze</w:t>
      </w:r>
    </w:p>
    <w:p w14:paraId="67FF5784" w14:textId="77777777" w:rsidR="004766AD" w:rsidRDefault="00000000">
      <w:pPr>
        <w:pStyle w:val="Tekstpodstawowy"/>
        <w:spacing w:before="179"/>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49CD5179" w14:textId="77777777" w:rsidR="004766AD" w:rsidRDefault="004766AD">
      <w:pPr>
        <w:pStyle w:val="Tekstpodstawowy"/>
        <w:spacing w:before="9"/>
        <w:rPr>
          <w:sz w:val="18"/>
        </w:rPr>
      </w:pPr>
    </w:p>
    <w:p w14:paraId="64BB65B9" w14:textId="77777777" w:rsidR="004766AD" w:rsidRDefault="00000000">
      <w:pPr>
        <w:pStyle w:val="Nagwek7"/>
      </w:pPr>
      <w:r>
        <w:rPr>
          <w:color w:val="1F3762"/>
          <w:w w:val="90"/>
        </w:rPr>
        <w:t>II_3.C.5</w:t>
      </w:r>
      <w:r>
        <w:rPr>
          <w:color w:val="1F3762"/>
          <w:spacing w:val="-5"/>
        </w:rPr>
        <w:t xml:space="preserve"> </w:t>
      </w:r>
      <w:r>
        <w:rPr>
          <w:color w:val="1F3762"/>
          <w:spacing w:val="-2"/>
        </w:rPr>
        <w:t>Oznaczenia</w:t>
      </w:r>
    </w:p>
    <w:p w14:paraId="043A5116" w14:textId="77777777" w:rsidR="004766AD" w:rsidRDefault="00000000">
      <w:pPr>
        <w:pStyle w:val="Tekstpodstawowy"/>
        <w:spacing w:before="156"/>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4C457B87" w14:textId="77777777" w:rsidR="004766AD" w:rsidRDefault="004766AD">
      <w:pPr>
        <w:pStyle w:val="Tekstpodstawowy"/>
        <w:rPr>
          <w:sz w:val="24"/>
        </w:rPr>
      </w:pPr>
    </w:p>
    <w:p w14:paraId="20A0CF46" w14:textId="77777777" w:rsidR="004766AD" w:rsidRDefault="004766AD">
      <w:pPr>
        <w:pStyle w:val="Tekstpodstawowy"/>
        <w:spacing w:before="9"/>
        <w:rPr>
          <w:sz w:val="20"/>
        </w:rPr>
      </w:pPr>
    </w:p>
    <w:p w14:paraId="543C731D" w14:textId="77777777" w:rsidR="004766AD" w:rsidRDefault="00000000">
      <w:pPr>
        <w:pStyle w:val="Nagwek4"/>
        <w:ind w:left="720"/>
      </w:pPr>
      <w:r>
        <w:pict w14:anchorId="6826648D">
          <v:group id="docshapegroup380" o:spid="_x0000_s2379" style="position:absolute;left:0;text-align:left;margin-left:0;margin-top:.75pt;width:20.3pt;height:638.75pt;z-index:15825408;mso-position-horizontal-relative:page" coordorigin=",15" coordsize="406,12775">
            <v:shape id="docshape381" o:spid="_x0000_s2382" style="position:absolute;top:15;width:406;height:11046" coordorigin=",15" coordsize="406,11046" path="m188,15l,15,,11060r405,l405,232,394,164,363,104,316,57,257,26,188,15xe" fillcolor="#3378c6" stroked="f">
              <v:fill opacity="19660f"/>
              <v:path arrowok="t"/>
            </v:shape>
            <v:shape id="docshape382" o:spid="_x0000_s2381" style="position:absolute;top:1857;width:406;height:10932" coordorigin=",1858" coordsize="406,10932" path="m188,1858l,1858,,12790r405,l405,2075r-11,-69l363,1947r-47,-47l257,1869r-69,-11xe" fillcolor="#3378c6" stroked="f">
              <v:path arrowok="t"/>
            </v:shape>
            <v:shape id="docshape383" o:spid="_x0000_s2380" style="position:absolute;top:936;width:406;height:11046" coordorigin=",937" coordsize="406,11046" path="m188,937l,937,,11982r405,l405,1153r-11,-68l363,1025,316,978,257,948,188,937xe" fillcolor="#3378c6" stroked="f">
              <v:fill opacity=".5"/>
              <v:path arrowok="t"/>
            </v:shape>
            <w10:wrap anchorx="page"/>
          </v:group>
        </w:pict>
      </w:r>
      <w:r>
        <w:rPr>
          <w:color w:val="231F20"/>
          <w:w w:val="90"/>
        </w:rPr>
        <w:t>II_3.D</w:t>
      </w:r>
      <w:r>
        <w:rPr>
          <w:color w:val="231F20"/>
          <w:spacing w:val="-6"/>
        </w:rPr>
        <w:t xml:space="preserve"> </w:t>
      </w:r>
      <w:r>
        <w:rPr>
          <w:color w:val="231F20"/>
          <w:w w:val="90"/>
        </w:rPr>
        <w:t>DŹWIGI</w:t>
      </w:r>
      <w:r>
        <w:rPr>
          <w:color w:val="231F20"/>
          <w:spacing w:val="-5"/>
        </w:rPr>
        <w:t xml:space="preserve"> </w:t>
      </w:r>
      <w:r>
        <w:rPr>
          <w:color w:val="231F20"/>
          <w:spacing w:val="-2"/>
          <w:w w:val="90"/>
        </w:rPr>
        <w:t>OSOBOWE</w:t>
      </w:r>
    </w:p>
    <w:p w14:paraId="2E1912B4" w14:textId="77777777" w:rsidR="004766AD" w:rsidRDefault="00000000">
      <w:pPr>
        <w:pStyle w:val="Nagwek7"/>
        <w:spacing w:before="203"/>
      </w:pPr>
      <w:r>
        <w:rPr>
          <w:color w:val="1F3762"/>
          <w:w w:val="90"/>
        </w:rPr>
        <w:t>II_3.D.1</w:t>
      </w:r>
      <w:r>
        <w:rPr>
          <w:color w:val="1F3762"/>
          <w:spacing w:val="-2"/>
        </w:rPr>
        <w:t xml:space="preserve"> Liczba</w:t>
      </w:r>
    </w:p>
    <w:p w14:paraId="12EF3DD6"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7F24084A" w14:textId="77777777" w:rsidR="004766AD" w:rsidRDefault="00000000">
      <w:pPr>
        <w:pStyle w:val="Akapitzlist"/>
        <w:numPr>
          <w:ilvl w:val="0"/>
          <w:numId w:val="75"/>
        </w:numPr>
        <w:tabs>
          <w:tab w:val="left" w:pos="1439"/>
          <w:tab w:val="left" w:pos="1440"/>
        </w:tabs>
        <w:spacing w:before="159" w:line="232" w:lineRule="auto"/>
        <w:ind w:right="359"/>
        <w:rPr>
          <w:b/>
        </w:rPr>
      </w:pPr>
      <w:r>
        <w:rPr>
          <w:spacing w:val="-2"/>
          <w:w w:val="90"/>
        </w:rPr>
        <w:t xml:space="preserve">rekomendowane są dźwigi i podnośniki kabinowe, aby wyeliminować konieczność stałego nacisku na przycisk </w:t>
      </w:r>
      <w:r>
        <w:rPr>
          <w:spacing w:val="-6"/>
        </w:rPr>
        <w:t>uruchamiający ruch urządzenia,</w:t>
      </w:r>
    </w:p>
    <w:p w14:paraId="245EFF03" w14:textId="77777777" w:rsidR="004766AD" w:rsidRDefault="00000000">
      <w:pPr>
        <w:pStyle w:val="Akapitzlist"/>
        <w:numPr>
          <w:ilvl w:val="0"/>
          <w:numId w:val="75"/>
        </w:numPr>
        <w:tabs>
          <w:tab w:val="left" w:pos="1439"/>
          <w:tab w:val="left" w:pos="1440"/>
        </w:tabs>
        <w:spacing w:before="1" w:line="232" w:lineRule="auto"/>
        <w:ind w:right="525"/>
        <w:rPr>
          <w:b/>
        </w:rPr>
      </w:pPr>
      <w:r>
        <w:rPr>
          <w:w w:val="90"/>
        </w:rPr>
        <w:t>dźwig</w:t>
      </w:r>
      <w:r>
        <w:rPr>
          <w:spacing w:val="-5"/>
          <w:w w:val="90"/>
        </w:rPr>
        <w:t xml:space="preserve"> </w:t>
      </w:r>
      <w:r>
        <w:rPr>
          <w:w w:val="90"/>
        </w:rPr>
        <w:t>osobowy</w:t>
      </w:r>
      <w:r>
        <w:rPr>
          <w:spacing w:val="-5"/>
          <w:w w:val="90"/>
        </w:rPr>
        <w:t xml:space="preserve"> </w:t>
      </w:r>
      <w:r>
        <w:rPr>
          <w:w w:val="90"/>
        </w:rPr>
        <w:t>zlokalizowany</w:t>
      </w:r>
      <w:r>
        <w:rPr>
          <w:spacing w:val="-5"/>
          <w:w w:val="90"/>
        </w:rPr>
        <w:t xml:space="preserve"> </w:t>
      </w:r>
      <w:r>
        <w:rPr>
          <w:w w:val="90"/>
        </w:rPr>
        <w:t>jest</w:t>
      </w:r>
      <w:r>
        <w:rPr>
          <w:spacing w:val="-5"/>
          <w:w w:val="90"/>
        </w:rPr>
        <w:t xml:space="preserve"> </w:t>
      </w:r>
      <w:r>
        <w:rPr>
          <w:w w:val="90"/>
        </w:rPr>
        <w:t>w</w:t>
      </w:r>
      <w:r>
        <w:rPr>
          <w:spacing w:val="-5"/>
          <w:w w:val="90"/>
        </w:rPr>
        <w:t xml:space="preserve"> </w:t>
      </w:r>
      <w:r>
        <w:rPr>
          <w:w w:val="90"/>
        </w:rPr>
        <w:t>pobliżu</w:t>
      </w:r>
      <w:r>
        <w:rPr>
          <w:spacing w:val="-5"/>
          <w:w w:val="90"/>
        </w:rPr>
        <w:t xml:space="preserve"> </w:t>
      </w:r>
      <w:r>
        <w:rPr>
          <w:w w:val="90"/>
        </w:rPr>
        <w:t>wejścia</w:t>
      </w:r>
      <w:r>
        <w:rPr>
          <w:spacing w:val="-5"/>
          <w:w w:val="90"/>
        </w:rPr>
        <w:t xml:space="preserve"> </w:t>
      </w:r>
      <w:r>
        <w:rPr>
          <w:w w:val="90"/>
        </w:rPr>
        <w:t>głównego</w:t>
      </w:r>
      <w:r>
        <w:rPr>
          <w:spacing w:val="-5"/>
          <w:w w:val="90"/>
        </w:rPr>
        <w:t xml:space="preserve"> </w:t>
      </w:r>
      <w:r>
        <w:rPr>
          <w:w w:val="90"/>
        </w:rPr>
        <w:t>do</w:t>
      </w:r>
      <w:r>
        <w:rPr>
          <w:spacing w:val="-5"/>
          <w:w w:val="90"/>
        </w:rPr>
        <w:t xml:space="preserve"> </w:t>
      </w:r>
      <w:r>
        <w:rPr>
          <w:w w:val="90"/>
        </w:rPr>
        <w:t>budynku</w:t>
      </w:r>
      <w:r>
        <w:rPr>
          <w:spacing w:val="-5"/>
          <w:w w:val="90"/>
        </w:rPr>
        <w:t xml:space="preserve"> </w:t>
      </w:r>
      <w:r>
        <w:rPr>
          <w:w w:val="90"/>
        </w:rPr>
        <w:t>lub</w:t>
      </w:r>
      <w:r>
        <w:rPr>
          <w:spacing w:val="-5"/>
          <w:w w:val="90"/>
        </w:rPr>
        <w:t xml:space="preserve"> </w:t>
      </w:r>
      <w:r>
        <w:rPr>
          <w:w w:val="90"/>
        </w:rPr>
        <w:t>w</w:t>
      </w:r>
      <w:r>
        <w:rPr>
          <w:spacing w:val="-5"/>
          <w:w w:val="90"/>
        </w:rPr>
        <w:t xml:space="preserve"> </w:t>
      </w:r>
      <w:r>
        <w:rPr>
          <w:w w:val="90"/>
        </w:rPr>
        <w:t>innym</w:t>
      </w:r>
      <w:r>
        <w:rPr>
          <w:spacing w:val="-5"/>
          <w:w w:val="90"/>
        </w:rPr>
        <w:t xml:space="preserve"> </w:t>
      </w:r>
      <w:r>
        <w:rPr>
          <w:w w:val="90"/>
        </w:rPr>
        <w:t>czytelnym</w:t>
      </w:r>
      <w:r>
        <w:rPr>
          <w:spacing w:val="-5"/>
          <w:w w:val="90"/>
        </w:rPr>
        <w:t xml:space="preserve"> </w:t>
      </w:r>
      <w:r>
        <w:rPr>
          <w:w w:val="90"/>
        </w:rPr>
        <w:t xml:space="preserve">miejscu, do którego prowadzi trasa wolna od przeszkód. Dotyczy to również rozwiązań, które umożliwiają wejście </w:t>
      </w:r>
      <w:r>
        <w:rPr>
          <w:spacing w:val="-6"/>
        </w:rPr>
        <w:t>do</w:t>
      </w:r>
      <w:r>
        <w:rPr>
          <w:spacing w:val="-7"/>
        </w:rPr>
        <w:t xml:space="preserve"> </w:t>
      </w:r>
      <w:r>
        <w:rPr>
          <w:spacing w:val="-6"/>
        </w:rPr>
        <w:t>windy</w:t>
      </w:r>
      <w:r>
        <w:rPr>
          <w:spacing w:val="-7"/>
        </w:rPr>
        <w:t xml:space="preserve"> </w:t>
      </w:r>
      <w:r>
        <w:rPr>
          <w:spacing w:val="-6"/>
        </w:rPr>
        <w:t>bezpośrednio</w:t>
      </w:r>
      <w:r>
        <w:rPr>
          <w:spacing w:val="-7"/>
        </w:rPr>
        <w:t xml:space="preserve"> </w:t>
      </w:r>
      <w:r>
        <w:rPr>
          <w:spacing w:val="-6"/>
        </w:rPr>
        <w:t>z</w:t>
      </w:r>
      <w:r>
        <w:rPr>
          <w:spacing w:val="-7"/>
        </w:rPr>
        <w:t xml:space="preserve"> </w:t>
      </w:r>
      <w:r>
        <w:rPr>
          <w:spacing w:val="-6"/>
        </w:rPr>
        <w:t>poziomu</w:t>
      </w:r>
      <w:r>
        <w:rPr>
          <w:spacing w:val="-7"/>
        </w:rPr>
        <w:t xml:space="preserve"> </w:t>
      </w:r>
      <w:r>
        <w:rPr>
          <w:spacing w:val="-6"/>
        </w:rPr>
        <w:t>terenu.</w:t>
      </w:r>
    </w:p>
    <w:p w14:paraId="6B69E0F1" w14:textId="77777777" w:rsidR="004766AD" w:rsidRDefault="00000000">
      <w:pPr>
        <w:pStyle w:val="Nagwek7"/>
        <w:spacing w:before="184"/>
      </w:pPr>
      <w:r>
        <w:rPr>
          <w:color w:val="1F3762"/>
          <w:w w:val="90"/>
        </w:rPr>
        <w:t>II_3.D.2</w:t>
      </w:r>
      <w:r>
        <w:rPr>
          <w:color w:val="1F3762"/>
          <w:spacing w:val="-10"/>
          <w:w w:val="90"/>
        </w:rPr>
        <w:t xml:space="preserve"> </w:t>
      </w:r>
      <w:r>
        <w:rPr>
          <w:color w:val="1F3762"/>
          <w:w w:val="90"/>
        </w:rPr>
        <w:t>Przestrzeń</w:t>
      </w:r>
      <w:r>
        <w:rPr>
          <w:color w:val="1F3762"/>
          <w:spacing w:val="-10"/>
          <w:w w:val="90"/>
        </w:rPr>
        <w:t xml:space="preserve"> </w:t>
      </w:r>
      <w:r>
        <w:rPr>
          <w:color w:val="1F3762"/>
          <w:w w:val="90"/>
        </w:rPr>
        <w:t>manewrowa</w:t>
      </w:r>
      <w:r>
        <w:rPr>
          <w:color w:val="1F3762"/>
          <w:spacing w:val="-9"/>
          <w:w w:val="90"/>
        </w:rPr>
        <w:t xml:space="preserve"> </w:t>
      </w:r>
      <w:r>
        <w:rPr>
          <w:color w:val="1F3762"/>
          <w:w w:val="90"/>
        </w:rPr>
        <w:t>przed</w:t>
      </w:r>
      <w:r>
        <w:rPr>
          <w:color w:val="1F3762"/>
          <w:spacing w:val="-10"/>
          <w:w w:val="90"/>
        </w:rPr>
        <w:t xml:space="preserve"> </w:t>
      </w:r>
      <w:r>
        <w:rPr>
          <w:color w:val="1F3762"/>
          <w:w w:val="90"/>
        </w:rPr>
        <w:t>dźwigiem</w:t>
      </w:r>
      <w:r>
        <w:rPr>
          <w:color w:val="1F3762"/>
          <w:spacing w:val="-10"/>
          <w:w w:val="90"/>
        </w:rPr>
        <w:t xml:space="preserve"> </w:t>
      </w:r>
      <w:r>
        <w:rPr>
          <w:color w:val="1F3762"/>
          <w:spacing w:val="-2"/>
          <w:w w:val="90"/>
        </w:rPr>
        <w:t>osobowym</w:t>
      </w:r>
    </w:p>
    <w:p w14:paraId="57E768FF" w14:textId="77777777" w:rsidR="004766AD" w:rsidRDefault="00000000">
      <w:pPr>
        <w:pStyle w:val="Tekstpodstawowy"/>
        <w:spacing w:before="137"/>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63B3EAC2" w14:textId="77777777" w:rsidR="004766AD" w:rsidRDefault="00000000">
      <w:pPr>
        <w:pStyle w:val="Akapitzlist"/>
        <w:numPr>
          <w:ilvl w:val="0"/>
          <w:numId w:val="75"/>
        </w:numPr>
        <w:tabs>
          <w:tab w:val="left" w:pos="1439"/>
          <w:tab w:val="left" w:pos="1440"/>
        </w:tabs>
        <w:spacing w:before="159" w:line="232" w:lineRule="auto"/>
        <w:ind w:right="922"/>
        <w:rPr>
          <w:b/>
          <w:color w:val="231F20"/>
        </w:rPr>
      </w:pPr>
      <w:r>
        <w:rPr>
          <w:color w:val="231F20"/>
          <w:w w:val="90"/>
        </w:rPr>
        <w:t>wnęka</w:t>
      </w:r>
      <w:r>
        <w:rPr>
          <w:color w:val="231F20"/>
          <w:spacing w:val="-1"/>
          <w:w w:val="90"/>
        </w:rPr>
        <w:t xml:space="preserve"> </w:t>
      </w:r>
      <w:r>
        <w:rPr>
          <w:color w:val="231F20"/>
          <w:w w:val="90"/>
        </w:rPr>
        <w:t>przed</w:t>
      </w:r>
      <w:r>
        <w:rPr>
          <w:color w:val="231F20"/>
          <w:spacing w:val="-1"/>
          <w:w w:val="90"/>
        </w:rPr>
        <w:t xml:space="preserve"> </w:t>
      </w:r>
      <w:r>
        <w:rPr>
          <w:color w:val="231F20"/>
          <w:w w:val="90"/>
        </w:rPr>
        <w:t>szybem</w:t>
      </w:r>
      <w:r>
        <w:rPr>
          <w:color w:val="231F20"/>
          <w:spacing w:val="-1"/>
          <w:w w:val="90"/>
        </w:rPr>
        <w:t xml:space="preserve"> </w:t>
      </w:r>
      <w:r>
        <w:rPr>
          <w:color w:val="231F20"/>
          <w:w w:val="90"/>
        </w:rPr>
        <w:t>windowym</w:t>
      </w:r>
      <w:r>
        <w:rPr>
          <w:color w:val="231F20"/>
          <w:spacing w:val="-1"/>
          <w:w w:val="90"/>
        </w:rPr>
        <w:t xml:space="preserve"> </w:t>
      </w:r>
      <w:r>
        <w:rPr>
          <w:color w:val="231F20"/>
          <w:w w:val="90"/>
        </w:rPr>
        <w:t>powinna</w:t>
      </w:r>
      <w:r>
        <w:rPr>
          <w:color w:val="231F20"/>
          <w:spacing w:val="-1"/>
          <w:w w:val="90"/>
        </w:rPr>
        <w:t xml:space="preserve"> </w:t>
      </w:r>
      <w:r>
        <w:rPr>
          <w:color w:val="231F20"/>
          <w:w w:val="90"/>
        </w:rPr>
        <w:t>mieć</w:t>
      </w:r>
      <w:r>
        <w:rPr>
          <w:color w:val="231F20"/>
          <w:spacing w:val="-1"/>
          <w:w w:val="90"/>
        </w:rPr>
        <w:t xml:space="preserve"> </w:t>
      </w:r>
      <w:r>
        <w:rPr>
          <w:color w:val="231F20"/>
          <w:w w:val="90"/>
        </w:rPr>
        <w:t>wymiary</w:t>
      </w:r>
      <w:r>
        <w:rPr>
          <w:color w:val="231F20"/>
          <w:spacing w:val="-1"/>
          <w:w w:val="90"/>
        </w:rPr>
        <w:t xml:space="preserve"> </w:t>
      </w:r>
      <w:r>
        <w:rPr>
          <w:color w:val="231F20"/>
          <w:w w:val="90"/>
        </w:rPr>
        <w:t>co</w:t>
      </w:r>
      <w:r>
        <w:rPr>
          <w:color w:val="231F20"/>
          <w:spacing w:val="-1"/>
          <w:w w:val="90"/>
        </w:rPr>
        <w:t xml:space="preserve"> </w:t>
      </w:r>
      <w:r>
        <w:rPr>
          <w:color w:val="231F20"/>
          <w:w w:val="90"/>
        </w:rPr>
        <w:t>najmniej</w:t>
      </w:r>
      <w:r>
        <w:rPr>
          <w:color w:val="231F20"/>
          <w:spacing w:val="-1"/>
          <w:w w:val="90"/>
        </w:rPr>
        <w:t xml:space="preserve"> </w:t>
      </w:r>
      <w:r>
        <w:rPr>
          <w:color w:val="231F20"/>
          <w:w w:val="90"/>
        </w:rPr>
        <w:t>2</w:t>
      </w:r>
      <w:r>
        <w:rPr>
          <w:color w:val="231F20"/>
          <w:spacing w:val="-1"/>
          <w:w w:val="90"/>
        </w:rPr>
        <w:t xml:space="preserve"> </w:t>
      </w:r>
      <w:r>
        <w:rPr>
          <w:color w:val="231F20"/>
          <w:w w:val="90"/>
        </w:rPr>
        <w:t>m</w:t>
      </w:r>
      <w:r>
        <w:rPr>
          <w:color w:val="231F20"/>
          <w:spacing w:val="-1"/>
          <w:w w:val="90"/>
        </w:rPr>
        <w:t xml:space="preserve"> </w:t>
      </w:r>
      <w:r>
        <w:rPr>
          <w:color w:val="231F20"/>
          <w:w w:val="90"/>
        </w:rPr>
        <w:t>x</w:t>
      </w:r>
      <w:r>
        <w:rPr>
          <w:color w:val="231F20"/>
          <w:spacing w:val="-1"/>
          <w:w w:val="90"/>
        </w:rPr>
        <w:t xml:space="preserve"> </w:t>
      </w:r>
      <w:r>
        <w:rPr>
          <w:color w:val="231F20"/>
          <w:w w:val="90"/>
        </w:rPr>
        <w:t>2</w:t>
      </w:r>
      <w:r>
        <w:rPr>
          <w:color w:val="231F20"/>
          <w:spacing w:val="-1"/>
          <w:w w:val="90"/>
        </w:rPr>
        <w:t xml:space="preserve"> </w:t>
      </w:r>
      <w:r>
        <w:rPr>
          <w:color w:val="231F20"/>
          <w:w w:val="90"/>
        </w:rPr>
        <w:t>m,</w:t>
      </w:r>
      <w:r>
        <w:rPr>
          <w:color w:val="231F20"/>
          <w:spacing w:val="-1"/>
          <w:w w:val="90"/>
        </w:rPr>
        <w:t xml:space="preserve"> </w:t>
      </w:r>
      <w:r>
        <w:rPr>
          <w:color w:val="231F20"/>
          <w:w w:val="90"/>
        </w:rPr>
        <w:t>aby</w:t>
      </w:r>
      <w:r>
        <w:rPr>
          <w:color w:val="231F20"/>
          <w:spacing w:val="-1"/>
          <w:w w:val="90"/>
        </w:rPr>
        <w:t xml:space="preserve"> </w:t>
      </w:r>
      <w:r>
        <w:rPr>
          <w:color w:val="231F20"/>
          <w:w w:val="90"/>
        </w:rPr>
        <w:t>osoby</w:t>
      </w:r>
      <w:r>
        <w:rPr>
          <w:color w:val="231F20"/>
          <w:spacing w:val="-1"/>
          <w:w w:val="90"/>
        </w:rPr>
        <w:t xml:space="preserve"> </w:t>
      </w:r>
      <w:r>
        <w:rPr>
          <w:color w:val="231F20"/>
          <w:w w:val="90"/>
        </w:rPr>
        <w:t xml:space="preserve">oczekujące </w:t>
      </w:r>
      <w:r>
        <w:rPr>
          <w:color w:val="231F20"/>
          <w:spacing w:val="-6"/>
        </w:rPr>
        <w:t>i</w:t>
      </w:r>
      <w:r>
        <w:rPr>
          <w:color w:val="231F20"/>
          <w:spacing w:val="-10"/>
        </w:rPr>
        <w:t xml:space="preserve"> </w:t>
      </w:r>
      <w:r>
        <w:rPr>
          <w:color w:val="231F20"/>
          <w:spacing w:val="-6"/>
        </w:rPr>
        <w:t>wsiadające</w:t>
      </w:r>
      <w:r>
        <w:rPr>
          <w:color w:val="231F20"/>
          <w:spacing w:val="-9"/>
        </w:rPr>
        <w:t xml:space="preserve"> </w:t>
      </w:r>
      <w:r>
        <w:rPr>
          <w:color w:val="231F20"/>
          <w:spacing w:val="-6"/>
        </w:rPr>
        <w:t>mogły</w:t>
      </w:r>
      <w:r>
        <w:rPr>
          <w:color w:val="231F20"/>
          <w:spacing w:val="-9"/>
        </w:rPr>
        <w:t xml:space="preserve"> </w:t>
      </w:r>
      <w:r>
        <w:rPr>
          <w:color w:val="231F20"/>
          <w:spacing w:val="-6"/>
        </w:rPr>
        <w:t>swobodnie</w:t>
      </w:r>
      <w:r>
        <w:rPr>
          <w:color w:val="231F20"/>
          <w:spacing w:val="-10"/>
        </w:rPr>
        <w:t xml:space="preserve"> </w:t>
      </w:r>
      <w:r>
        <w:rPr>
          <w:color w:val="231F20"/>
          <w:spacing w:val="-6"/>
        </w:rPr>
        <w:t>się</w:t>
      </w:r>
      <w:r>
        <w:rPr>
          <w:color w:val="231F20"/>
          <w:spacing w:val="-9"/>
        </w:rPr>
        <w:t xml:space="preserve"> </w:t>
      </w:r>
      <w:r>
        <w:rPr>
          <w:color w:val="231F20"/>
          <w:spacing w:val="-6"/>
        </w:rPr>
        <w:t>minąć,</w:t>
      </w:r>
    </w:p>
    <w:p w14:paraId="0841F271" w14:textId="77777777" w:rsidR="004766AD" w:rsidRDefault="00000000">
      <w:pPr>
        <w:pStyle w:val="Akapitzlist"/>
        <w:numPr>
          <w:ilvl w:val="0"/>
          <w:numId w:val="75"/>
        </w:numPr>
        <w:tabs>
          <w:tab w:val="left" w:pos="1439"/>
          <w:tab w:val="left" w:pos="1440"/>
        </w:tabs>
        <w:spacing w:line="248" w:lineRule="exact"/>
        <w:rPr>
          <w:b/>
          <w:color w:val="231F20"/>
        </w:rPr>
      </w:pPr>
      <w:r>
        <w:rPr>
          <w:color w:val="231F20"/>
          <w:spacing w:val="-2"/>
          <w:w w:val="90"/>
        </w:rPr>
        <w:t>numer</w:t>
      </w:r>
      <w:r>
        <w:rPr>
          <w:color w:val="231F20"/>
          <w:spacing w:val="-4"/>
        </w:rPr>
        <w:t xml:space="preserve"> </w:t>
      </w:r>
      <w:r>
        <w:rPr>
          <w:color w:val="231F20"/>
          <w:spacing w:val="-2"/>
          <w:w w:val="90"/>
        </w:rPr>
        <w:t>kondygnacji</w:t>
      </w:r>
      <w:r>
        <w:rPr>
          <w:color w:val="231F20"/>
          <w:spacing w:val="-4"/>
        </w:rPr>
        <w:t xml:space="preserve"> </w:t>
      </w:r>
      <w:r>
        <w:rPr>
          <w:color w:val="231F20"/>
          <w:spacing w:val="-2"/>
          <w:w w:val="90"/>
        </w:rPr>
        <w:t>powinien</w:t>
      </w:r>
      <w:r>
        <w:rPr>
          <w:color w:val="231F20"/>
          <w:spacing w:val="-3"/>
        </w:rPr>
        <w:t xml:space="preserve"> </w:t>
      </w:r>
      <w:r>
        <w:rPr>
          <w:color w:val="231F20"/>
          <w:spacing w:val="-2"/>
          <w:w w:val="90"/>
        </w:rPr>
        <w:t>być</w:t>
      </w:r>
      <w:r>
        <w:rPr>
          <w:color w:val="231F20"/>
          <w:spacing w:val="-4"/>
        </w:rPr>
        <w:t xml:space="preserve"> </w:t>
      </w:r>
      <w:r>
        <w:rPr>
          <w:color w:val="231F20"/>
          <w:spacing w:val="-2"/>
          <w:w w:val="90"/>
        </w:rPr>
        <w:t>zamieszczony</w:t>
      </w:r>
      <w:r>
        <w:rPr>
          <w:color w:val="231F20"/>
          <w:spacing w:val="-4"/>
        </w:rPr>
        <w:t xml:space="preserve"> </w:t>
      </w:r>
      <w:r>
        <w:rPr>
          <w:color w:val="231F20"/>
          <w:spacing w:val="-2"/>
          <w:w w:val="90"/>
        </w:rPr>
        <w:t>po</w:t>
      </w:r>
      <w:r>
        <w:rPr>
          <w:color w:val="231F20"/>
          <w:spacing w:val="-3"/>
        </w:rPr>
        <w:t xml:space="preserve"> </w:t>
      </w:r>
      <w:r>
        <w:rPr>
          <w:color w:val="231F20"/>
          <w:spacing w:val="-2"/>
          <w:w w:val="90"/>
        </w:rPr>
        <w:t>obu</w:t>
      </w:r>
      <w:r>
        <w:rPr>
          <w:color w:val="231F20"/>
          <w:spacing w:val="-4"/>
        </w:rPr>
        <w:t xml:space="preserve"> </w:t>
      </w:r>
      <w:r>
        <w:rPr>
          <w:color w:val="231F20"/>
          <w:spacing w:val="-2"/>
          <w:w w:val="90"/>
        </w:rPr>
        <w:t>stronach</w:t>
      </w:r>
      <w:r>
        <w:rPr>
          <w:color w:val="231F20"/>
          <w:spacing w:val="-4"/>
        </w:rPr>
        <w:t xml:space="preserve"> </w:t>
      </w:r>
      <w:r>
        <w:rPr>
          <w:color w:val="231F20"/>
          <w:spacing w:val="-2"/>
          <w:w w:val="90"/>
        </w:rPr>
        <w:t>drzwi</w:t>
      </w:r>
      <w:r>
        <w:rPr>
          <w:color w:val="231F20"/>
          <w:spacing w:val="-3"/>
        </w:rPr>
        <w:t xml:space="preserve"> </w:t>
      </w:r>
      <w:r>
        <w:rPr>
          <w:color w:val="231F20"/>
          <w:spacing w:val="-2"/>
          <w:w w:val="90"/>
        </w:rPr>
        <w:t>dźwigu</w:t>
      </w:r>
      <w:r>
        <w:rPr>
          <w:color w:val="231F20"/>
          <w:spacing w:val="-4"/>
        </w:rPr>
        <w:t xml:space="preserve"> </w:t>
      </w:r>
      <w:r>
        <w:rPr>
          <w:color w:val="231F20"/>
          <w:spacing w:val="-2"/>
          <w:w w:val="90"/>
        </w:rPr>
        <w:t>osobowego.</w:t>
      </w:r>
    </w:p>
    <w:p w14:paraId="64FE83FC" w14:textId="77777777" w:rsidR="004766AD" w:rsidRDefault="00000000">
      <w:pPr>
        <w:pStyle w:val="Nagwek7"/>
        <w:spacing w:before="181"/>
      </w:pPr>
      <w:r>
        <w:rPr>
          <w:color w:val="1F3762"/>
          <w:w w:val="90"/>
        </w:rPr>
        <w:t>II_3.D.3</w:t>
      </w:r>
      <w:r>
        <w:rPr>
          <w:color w:val="1F3762"/>
          <w:spacing w:val="-4"/>
        </w:rPr>
        <w:t xml:space="preserve"> </w:t>
      </w:r>
      <w:r>
        <w:rPr>
          <w:color w:val="1F3762"/>
          <w:w w:val="90"/>
        </w:rPr>
        <w:t>Wymiary</w:t>
      </w:r>
      <w:r>
        <w:rPr>
          <w:color w:val="1F3762"/>
          <w:spacing w:val="-4"/>
        </w:rPr>
        <w:t xml:space="preserve"> </w:t>
      </w:r>
      <w:r>
        <w:rPr>
          <w:color w:val="1F3762"/>
          <w:w w:val="90"/>
        </w:rPr>
        <w:t>kabiny</w:t>
      </w:r>
      <w:r>
        <w:rPr>
          <w:color w:val="1F3762"/>
          <w:spacing w:val="-3"/>
        </w:rPr>
        <w:t xml:space="preserve"> </w:t>
      </w:r>
      <w:r>
        <w:rPr>
          <w:color w:val="1F3762"/>
          <w:w w:val="90"/>
        </w:rPr>
        <w:t>i</w:t>
      </w:r>
      <w:r>
        <w:rPr>
          <w:color w:val="1F3762"/>
          <w:spacing w:val="-4"/>
        </w:rPr>
        <w:t xml:space="preserve"> </w:t>
      </w:r>
      <w:r>
        <w:rPr>
          <w:color w:val="1F3762"/>
          <w:w w:val="90"/>
        </w:rPr>
        <w:t>jej</w:t>
      </w:r>
      <w:r>
        <w:rPr>
          <w:color w:val="1F3762"/>
          <w:spacing w:val="-3"/>
        </w:rPr>
        <w:t xml:space="preserve"> </w:t>
      </w:r>
      <w:r>
        <w:rPr>
          <w:color w:val="1F3762"/>
          <w:spacing w:val="-2"/>
          <w:w w:val="90"/>
        </w:rPr>
        <w:t>wyposażenie</w:t>
      </w:r>
    </w:p>
    <w:p w14:paraId="131A3776"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6FCE6655" w14:textId="77777777" w:rsidR="004766AD" w:rsidRDefault="00000000">
      <w:pPr>
        <w:pStyle w:val="Akapitzlist"/>
        <w:numPr>
          <w:ilvl w:val="0"/>
          <w:numId w:val="75"/>
        </w:numPr>
        <w:tabs>
          <w:tab w:val="left" w:pos="1439"/>
          <w:tab w:val="left" w:pos="1440"/>
        </w:tabs>
        <w:spacing w:before="159" w:line="232" w:lineRule="auto"/>
        <w:ind w:right="376"/>
        <w:rPr>
          <w:b/>
          <w:color w:val="231F20"/>
        </w:rPr>
      </w:pPr>
      <w:r>
        <w:rPr>
          <w:color w:val="231F20"/>
          <w:w w:val="90"/>
        </w:rPr>
        <w:t>na</w:t>
      </w:r>
      <w:r>
        <w:rPr>
          <w:color w:val="231F20"/>
          <w:spacing w:val="-3"/>
          <w:w w:val="90"/>
        </w:rPr>
        <w:t xml:space="preserve"> </w:t>
      </w:r>
      <w:r>
        <w:rPr>
          <w:color w:val="231F20"/>
          <w:w w:val="90"/>
        </w:rPr>
        <w:t>wszystkich</w:t>
      </w:r>
      <w:r>
        <w:rPr>
          <w:color w:val="231F20"/>
          <w:spacing w:val="-3"/>
          <w:w w:val="90"/>
        </w:rPr>
        <w:t xml:space="preserve"> </w:t>
      </w:r>
      <w:r>
        <w:rPr>
          <w:color w:val="231F20"/>
          <w:w w:val="90"/>
        </w:rPr>
        <w:t>ścianach</w:t>
      </w:r>
      <w:r>
        <w:rPr>
          <w:color w:val="231F20"/>
          <w:spacing w:val="-3"/>
          <w:w w:val="90"/>
        </w:rPr>
        <w:t xml:space="preserve"> </w:t>
      </w:r>
      <w:r>
        <w:rPr>
          <w:color w:val="231F20"/>
          <w:w w:val="90"/>
        </w:rPr>
        <w:t>wewnętrznych</w:t>
      </w:r>
      <w:r>
        <w:rPr>
          <w:color w:val="231F20"/>
          <w:spacing w:val="-3"/>
          <w:w w:val="90"/>
        </w:rPr>
        <w:t xml:space="preserve"> </w:t>
      </w:r>
      <w:r>
        <w:rPr>
          <w:color w:val="231F20"/>
          <w:w w:val="90"/>
        </w:rPr>
        <w:t>kabiny</w:t>
      </w:r>
      <w:r>
        <w:rPr>
          <w:color w:val="231F20"/>
          <w:spacing w:val="-3"/>
          <w:w w:val="90"/>
        </w:rPr>
        <w:t xml:space="preserve"> </w:t>
      </w:r>
      <w:r>
        <w:rPr>
          <w:color w:val="231F20"/>
          <w:w w:val="90"/>
        </w:rPr>
        <w:t>z</w:t>
      </w:r>
      <w:r>
        <w:rPr>
          <w:color w:val="231F20"/>
          <w:spacing w:val="-3"/>
          <w:w w:val="90"/>
        </w:rPr>
        <w:t xml:space="preserve"> </w:t>
      </w:r>
      <w:r>
        <w:rPr>
          <w:color w:val="231F20"/>
          <w:w w:val="90"/>
        </w:rPr>
        <w:t>wyjątkiem</w:t>
      </w:r>
      <w:r>
        <w:rPr>
          <w:color w:val="231F20"/>
          <w:spacing w:val="-3"/>
          <w:w w:val="90"/>
        </w:rPr>
        <w:t xml:space="preserve"> </w:t>
      </w:r>
      <w:r>
        <w:rPr>
          <w:color w:val="231F20"/>
          <w:w w:val="90"/>
        </w:rPr>
        <w:t>drzwi</w:t>
      </w:r>
      <w:r>
        <w:rPr>
          <w:color w:val="231F20"/>
          <w:spacing w:val="-3"/>
          <w:w w:val="90"/>
        </w:rPr>
        <w:t xml:space="preserve"> </w:t>
      </w:r>
      <w:r>
        <w:rPr>
          <w:color w:val="231F20"/>
          <w:w w:val="90"/>
        </w:rPr>
        <w:t>powinny</w:t>
      </w:r>
      <w:r>
        <w:rPr>
          <w:color w:val="231F20"/>
          <w:spacing w:val="-3"/>
          <w:w w:val="90"/>
        </w:rPr>
        <w:t xml:space="preserve"> </w:t>
      </w:r>
      <w:r>
        <w:rPr>
          <w:color w:val="231F20"/>
          <w:w w:val="90"/>
        </w:rPr>
        <w:t>znajdować</w:t>
      </w:r>
      <w:r>
        <w:rPr>
          <w:color w:val="231F20"/>
          <w:spacing w:val="-3"/>
          <w:w w:val="90"/>
        </w:rPr>
        <w:t xml:space="preserve"> </w:t>
      </w:r>
      <w:r>
        <w:rPr>
          <w:color w:val="231F20"/>
          <w:w w:val="90"/>
        </w:rPr>
        <w:t>się</w:t>
      </w:r>
      <w:r>
        <w:rPr>
          <w:color w:val="231F20"/>
          <w:spacing w:val="-3"/>
          <w:w w:val="90"/>
        </w:rPr>
        <w:t xml:space="preserve"> </w:t>
      </w:r>
      <w:r>
        <w:rPr>
          <w:color w:val="231F20"/>
          <w:w w:val="90"/>
        </w:rPr>
        <w:t>ciągłe</w:t>
      </w:r>
      <w:r>
        <w:rPr>
          <w:color w:val="231F20"/>
          <w:spacing w:val="-3"/>
          <w:w w:val="90"/>
        </w:rPr>
        <w:t xml:space="preserve"> </w:t>
      </w:r>
      <w:r>
        <w:rPr>
          <w:color w:val="231F20"/>
          <w:w w:val="90"/>
        </w:rPr>
        <w:t>poręcze;</w:t>
      </w:r>
      <w:r>
        <w:rPr>
          <w:color w:val="231F20"/>
          <w:spacing w:val="-3"/>
          <w:w w:val="90"/>
        </w:rPr>
        <w:t xml:space="preserve"> </w:t>
      </w:r>
      <w:r>
        <w:rPr>
          <w:color w:val="231F20"/>
          <w:w w:val="90"/>
        </w:rPr>
        <w:t>przy czym</w:t>
      </w:r>
      <w:r>
        <w:rPr>
          <w:color w:val="231F20"/>
          <w:spacing w:val="-4"/>
          <w:w w:val="90"/>
        </w:rPr>
        <w:t xml:space="preserve"> </w:t>
      </w:r>
      <w:r>
        <w:rPr>
          <w:color w:val="231F20"/>
          <w:w w:val="90"/>
        </w:rPr>
        <w:t>rekomenduje</w:t>
      </w:r>
      <w:r>
        <w:rPr>
          <w:color w:val="231F20"/>
          <w:spacing w:val="-4"/>
          <w:w w:val="90"/>
        </w:rPr>
        <w:t xml:space="preserve"> </w:t>
      </w:r>
      <w:r>
        <w:rPr>
          <w:color w:val="231F20"/>
          <w:w w:val="90"/>
        </w:rPr>
        <w:t>się,</w:t>
      </w:r>
      <w:r>
        <w:rPr>
          <w:color w:val="231F20"/>
          <w:spacing w:val="-4"/>
          <w:w w:val="90"/>
        </w:rPr>
        <w:t xml:space="preserve"> </w:t>
      </w:r>
      <w:r>
        <w:rPr>
          <w:color w:val="231F20"/>
          <w:w w:val="90"/>
        </w:rPr>
        <w:t>aby</w:t>
      </w:r>
      <w:r>
        <w:rPr>
          <w:color w:val="231F20"/>
          <w:spacing w:val="-4"/>
          <w:w w:val="90"/>
        </w:rPr>
        <w:t xml:space="preserve"> </w:t>
      </w:r>
      <w:r>
        <w:rPr>
          <w:color w:val="231F20"/>
          <w:w w:val="90"/>
        </w:rPr>
        <w:t>ich</w:t>
      </w:r>
      <w:r>
        <w:rPr>
          <w:color w:val="231F20"/>
          <w:spacing w:val="-4"/>
          <w:w w:val="90"/>
        </w:rPr>
        <w:t xml:space="preserve"> </w:t>
      </w:r>
      <w:r>
        <w:rPr>
          <w:color w:val="231F20"/>
          <w:w w:val="90"/>
        </w:rPr>
        <w:t>górna</w:t>
      </w:r>
      <w:r>
        <w:rPr>
          <w:color w:val="231F20"/>
          <w:spacing w:val="-4"/>
          <w:w w:val="90"/>
        </w:rPr>
        <w:t xml:space="preserve"> </w:t>
      </w:r>
      <w:r>
        <w:rPr>
          <w:color w:val="231F20"/>
          <w:w w:val="90"/>
        </w:rPr>
        <w:t>część</w:t>
      </w:r>
      <w:r>
        <w:rPr>
          <w:color w:val="231F20"/>
          <w:spacing w:val="-4"/>
          <w:w w:val="90"/>
        </w:rPr>
        <w:t xml:space="preserve"> </w:t>
      </w:r>
      <w:r>
        <w:rPr>
          <w:color w:val="231F20"/>
          <w:w w:val="90"/>
        </w:rPr>
        <w:t>znajdowała</w:t>
      </w:r>
      <w:r>
        <w:rPr>
          <w:color w:val="231F20"/>
          <w:spacing w:val="-4"/>
          <w:w w:val="90"/>
        </w:rPr>
        <w:t xml:space="preserve"> </w:t>
      </w:r>
      <w:r>
        <w:rPr>
          <w:color w:val="231F20"/>
          <w:w w:val="90"/>
        </w:rPr>
        <w:t>się</w:t>
      </w:r>
      <w:r>
        <w:rPr>
          <w:color w:val="231F20"/>
          <w:spacing w:val="-4"/>
          <w:w w:val="90"/>
        </w:rPr>
        <w:t xml:space="preserve"> </w:t>
      </w:r>
      <w:r>
        <w:rPr>
          <w:color w:val="231F20"/>
          <w:w w:val="90"/>
        </w:rPr>
        <w:t>na</w:t>
      </w:r>
      <w:r>
        <w:rPr>
          <w:color w:val="231F20"/>
          <w:spacing w:val="-4"/>
          <w:w w:val="90"/>
        </w:rPr>
        <w:t xml:space="preserve"> </w:t>
      </w:r>
      <w:r>
        <w:rPr>
          <w:color w:val="231F20"/>
          <w:w w:val="90"/>
        </w:rPr>
        <w:t>wysokości</w:t>
      </w:r>
      <w:r>
        <w:rPr>
          <w:color w:val="231F20"/>
          <w:spacing w:val="-4"/>
          <w:w w:val="90"/>
        </w:rPr>
        <w:t xml:space="preserve"> </w:t>
      </w:r>
      <w:r>
        <w:rPr>
          <w:color w:val="231F20"/>
          <w:w w:val="90"/>
        </w:rPr>
        <w:t>90</w:t>
      </w:r>
      <w:r>
        <w:rPr>
          <w:color w:val="231F20"/>
          <w:spacing w:val="-4"/>
          <w:w w:val="90"/>
        </w:rPr>
        <w:t xml:space="preserve"> </w:t>
      </w:r>
      <w:r>
        <w:rPr>
          <w:color w:val="231F20"/>
          <w:w w:val="90"/>
        </w:rPr>
        <w:t>cm,</w:t>
      </w:r>
      <w:r>
        <w:rPr>
          <w:color w:val="231F20"/>
          <w:spacing w:val="-4"/>
          <w:w w:val="90"/>
        </w:rPr>
        <w:t xml:space="preserve"> </w:t>
      </w:r>
      <w:r>
        <w:rPr>
          <w:color w:val="231F20"/>
          <w:w w:val="90"/>
        </w:rPr>
        <w:t>były</w:t>
      </w:r>
      <w:r>
        <w:rPr>
          <w:color w:val="231F20"/>
          <w:spacing w:val="-4"/>
          <w:w w:val="90"/>
        </w:rPr>
        <w:t xml:space="preserve"> </w:t>
      </w:r>
      <w:r>
        <w:rPr>
          <w:color w:val="231F20"/>
          <w:w w:val="90"/>
        </w:rPr>
        <w:t>oddalone</w:t>
      </w:r>
      <w:r>
        <w:rPr>
          <w:color w:val="231F20"/>
          <w:spacing w:val="-4"/>
          <w:w w:val="90"/>
        </w:rPr>
        <w:t xml:space="preserve"> </w:t>
      </w:r>
      <w:r>
        <w:rPr>
          <w:color w:val="231F20"/>
          <w:w w:val="90"/>
        </w:rPr>
        <w:t>od</w:t>
      </w:r>
      <w:r>
        <w:rPr>
          <w:color w:val="231F20"/>
          <w:spacing w:val="-4"/>
          <w:w w:val="90"/>
        </w:rPr>
        <w:t xml:space="preserve"> </w:t>
      </w:r>
      <w:r>
        <w:rPr>
          <w:color w:val="231F20"/>
          <w:w w:val="90"/>
        </w:rPr>
        <w:t>ściany</w:t>
      </w:r>
      <w:r>
        <w:rPr>
          <w:color w:val="231F20"/>
          <w:spacing w:val="-4"/>
          <w:w w:val="90"/>
        </w:rPr>
        <w:t xml:space="preserve"> </w:t>
      </w:r>
      <w:r>
        <w:rPr>
          <w:color w:val="231F20"/>
          <w:w w:val="90"/>
        </w:rPr>
        <w:t>35</w:t>
      </w:r>
    </w:p>
    <w:p w14:paraId="5C38BB1F" w14:textId="77777777" w:rsidR="004766AD" w:rsidRDefault="00000000">
      <w:pPr>
        <w:pStyle w:val="Tekstpodstawowy"/>
        <w:spacing w:line="245" w:lineRule="exact"/>
        <w:ind w:left="1440"/>
      </w:pPr>
      <w:r>
        <w:rPr>
          <w:color w:val="231F20"/>
          <w:w w:val="90"/>
        </w:rPr>
        <w:t>-</w:t>
      </w:r>
      <w:r>
        <w:rPr>
          <w:color w:val="231F20"/>
          <w:spacing w:val="4"/>
        </w:rPr>
        <w:t xml:space="preserve"> </w:t>
      </w:r>
      <w:r>
        <w:rPr>
          <w:color w:val="231F20"/>
          <w:w w:val="90"/>
        </w:rPr>
        <w:t>45</w:t>
      </w:r>
      <w:r>
        <w:rPr>
          <w:color w:val="231F20"/>
          <w:spacing w:val="4"/>
        </w:rPr>
        <w:t xml:space="preserve"> </w:t>
      </w:r>
      <w:r>
        <w:rPr>
          <w:color w:val="231F20"/>
          <w:w w:val="90"/>
        </w:rPr>
        <w:t>mm</w:t>
      </w:r>
      <w:r>
        <w:rPr>
          <w:color w:val="231F20"/>
          <w:spacing w:val="5"/>
        </w:rPr>
        <w:t xml:space="preserve"> </w:t>
      </w:r>
      <w:r>
        <w:rPr>
          <w:color w:val="231F20"/>
          <w:w w:val="90"/>
        </w:rPr>
        <w:t>oraz</w:t>
      </w:r>
      <w:r>
        <w:rPr>
          <w:color w:val="231F20"/>
          <w:spacing w:val="4"/>
        </w:rPr>
        <w:t xml:space="preserve"> </w:t>
      </w:r>
      <w:r>
        <w:rPr>
          <w:color w:val="231F20"/>
          <w:w w:val="90"/>
        </w:rPr>
        <w:t>miały</w:t>
      </w:r>
      <w:r>
        <w:rPr>
          <w:color w:val="231F20"/>
          <w:spacing w:val="4"/>
        </w:rPr>
        <w:t xml:space="preserve"> </w:t>
      </w:r>
      <w:r>
        <w:rPr>
          <w:color w:val="231F20"/>
          <w:w w:val="90"/>
        </w:rPr>
        <w:t>wymiar</w:t>
      </w:r>
      <w:r>
        <w:rPr>
          <w:color w:val="231F20"/>
          <w:spacing w:val="5"/>
        </w:rPr>
        <w:t xml:space="preserve"> </w:t>
      </w:r>
      <w:r>
        <w:rPr>
          <w:color w:val="231F20"/>
          <w:w w:val="90"/>
        </w:rPr>
        <w:t>poprzeczny</w:t>
      </w:r>
      <w:r>
        <w:rPr>
          <w:color w:val="231F20"/>
          <w:spacing w:val="4"/>
        </w:rPr>
        <w:t xml:space="preserve"> </w:t>
      </w:r>
      <w:r>
        <w:rPr>
          <w:color w:val="231F20"/>
          <w:w w:val="90"/>
        </w:rPr>
        <w:t>w</w:t>
      </w:r>
      <w:r>
        <w:rPr>
          <w:color w:val="231F20"/>
          <w:spacing w:val="4"/>
        </w:rPr>
        <w:t xml:space="preserve"> </w:t>
      </w:r>
      <w:r>
        <w:rPr>
          <w:color w:val="231F20"/>
          <w:w w:val="90"/>
        </w:rPr>
        <w:t>granicach</w:t>
      </w:r>
      <w:r>
        <w:rPr>
          <w:color w:val="231F20"/>
          <w:spacing w:val="4"/>
        </w:rPr>
        <w:t xml:space="preserve"> </w:t>
      </w:r>
      <w:r>
        <w:rPr>
          <w:color w:val="231F20"/>
          <w:w w:val="90"/>
        </w:rPr>
        <w:t>30</w:t>
      </w:r>
      <w:r>
        <w:rPr>
          <w:color w:val="231F20"/>
          <w:spacing w:val="5"/>
        </w:rPr>
        <w:t xml:space="preserve"> </w:t>
      </w:r>
      <w:r>
        <w:rPr>
          <w:color w:val="231F20"/>
          <w:w w:val="90"/>
        </w:rPr>
        <w:t>-</w:t>
      </w:r>
      <w:r>
        <w:rPr>
          <w:color w:val="231F20"/>
          <w:spacing w:val="4"/>
        </w:rPr>
        <w:t xml:space="preserve"> </w:t>
      </w:r>
      <w:r>
        <w:rPr>
          <w:color w:val="231F20"/>
          <w:w w:val="90"/>
        </w:rPr>
        <w:t>45</w:t>
      </w:r>
      <w:r>
        <w:rPr>
          <w:color w:val="231F20"/>
          <w:spacing w:val="4"/>
        </w:rPr>
        <w:t xml:space="preserve"> </w:t>
      </w:r>
      <w:r>
        <w:rPr>
          <w:color w:val="231F20"/>
          <w:spacing w:val="-5"/>
          <w:w w:val="90"/>
        </w:rPr>
        <w:t>mm,</w:t>
      </w:r>
    </w:p>
    <w:p w14:paraId="076F7200" w14:textId="77777777" w:rsidR="004766AD" w:rsidRDefault="00000000">
      <w:pPr>
        <w:pStyle w:val="Akapitzlist"/>
        <w:numPr>
          <w:ilvl w:val="0"/>
          <w:numId w:val="75"/>
        </w:numPr>
        <w:tabs>
          <w:tab w:val="left" w:pos="1439"/>
          <w:tab w:val="left" w:pos="1440"/>
        </w:tabs>
        <w:spacing w:before="3" w:line="232" w:lineRule="auto"/>
        <w:ind w:right="444"/>
        <w:rPr>
          <w:b/>
          <w:color w:val="231F20"/>
        </w:rPr>
      </w:pPr>
      <w:r>
        <w:rPr>
          <w:color w:val="231F20"/>
          <w:w w:val="90"/>
        </w:rPr>
        <w:t>między</w:t>
      </w:r>
      <w:r>
        <w:rPr>
          <w:color w:val="231F20"/>
          <w:spacing w:val="-1"/>
          <w:w w:val="90"/>
        </w:rPr>
        <w:t xml:space="preserve"> </w:t>
      </w:r>
      <w:r>
        <w:rPr>
          <w:color w:val="231F20"/>
          <w:w w:val="90"/>
        </w:rPr>
        <w:t>poręczami</w:t>
      </w:r>
      <w:r>
        <w:rPr>
          <w:color w:val="231F20"/>
          <w:spacing w:val="-1"/>
          <w:w w:val="90"/>
        </w:rPr>
        <w:t xml:space="preserve"> </w:t>
      </w:r>
      <w:r>
        <w:rPr>
          <w:color w:val="231F20"/>
          <w:w w:val="90"/>
        </w:rPr>
        <w:t>powinna</w:t>
      </w:r>
      <w:r>
        <w:rPr>
          <w:color w:val="231F20"/>
          <w:spacing w:val="-1"/>
          <w:w w:val="90"/>
        </w:rPr>
        <w:t xml:space="preserve"> </w:t>
      </w:r>
      <w:r>
        <w:rPr>
          <w:color w:val="231F20"/>
          <w:w w:val="90"/>
        </w:rPr>
        <w:t>być</w:t>
      </w:r>
      <w:r>
        <w:rPr>
          <w:color w:val="231F20"/>
          <w:spacing w:val="-1"/>
          <w:w w:val="90"/>
        </w:rPr>
        <w:t xml:space="preserve"> </w:t>
      </w:r>
      <w:r>
        <w:rPr>
          <w:color w:val="231F20"/>
          <w:w w:val="90"/>
        </w:rPr>
        <w:t>przerwa</w:t>
      </w:r>
      <w:r>
        <w:rPr>
          <w:color w:val="231F20"/>
          <w:spacing w:val="-1"/>
          <w:w w:val="90"/>
        </w:rPr>
        <w:t xml:space="preserve"> </w:t>
      </w:r>
      <w:r>
        <w:rPr>
          <w:color w:val="231F20"/>
          <w:w w:val="90"/>
        </w:rPr>
        <w:t>na</w:t>
      </w:r>
      <w:r>
        <w:rPr>
          <w:color w:val="231F20"/>
          <w:spacing w:val="-1"/>
          <w:w w:val="90"/>
        </w:rPr>
        <w:t xml:space="preserve"> </w:t>
      </w:r>
      <w:r>
        <w:rPr>
          <w:color w:val="231F20"/>
          <w:w w:val="90"/>
        </w:rPr>
        <w:t>kabinowy</w:t>
      </w:r>
      <w:r>
        <w:rPr>
          <w:color w:val="231F20"/>
          <w:spacing w:val="-1"/>
          <w:w w:val="90"/>
        </w:rPr>
        <w:t xml:space="preserve"> </w:t>
      </w:r>
      <w:r>
        <w:rPr>
          <w:color w:val="231F20"/>
          <w:w w:val="90"/>
        </w:rPr>
        <w:t>panel</w:t>
      </w:r>
      <w:r>
        <w:rPr>
          <w:color w:val="231F20"/>
          <w:spacing w:val="-1"/>
          <w:w w:val="90"/>
        </w:rPr>
        <w:t xml:space="preserve"> </w:t>
      </w:r>
      <w:r>
        <w:rPr>
          <w:color w:val="231F20"/>
          <w:w w:val="90"/>
        </w:rPr>
        <w:t>sterujący,</w:t>
      </w:r>
      <w:r>
        <w:rPr>
          <w:color w:val="231F20"/>
          <w:spacing w:val="-1"/>
          <w:w w:val="90"/>
        </w:rPr>
        <w:t xml:space="preserve"> </w:t>
      </w:r>
      <w:r>
        <w:rPr>
          <w:color w:val="231F20"/>
          <w:w w:val="90"/>
        </w:rPr>
        <w:t>jeśli</w:t>
      </w:r>
      <w:r>
        <w:rPr>
          <w:color w:val="231F20"/>
          <w:spacing w:val="-1"/>
          <w:w w:val="90"/>
        </w:rPr>
        <w:t xml:space="preserve"> </w:t>
      </w:r>
      <w:r>
        <w:rPr>
          <w:color w:val="231F20"/>
          <w:w w:val="90"/>
        </w:rPr>
        <w:t>znajduje</w:t>
      </w:r>
      <w:r>
        <w:rPr>
          <w:color w:val="231F20"/>
          <w:spacing w:val="-1"/>
          <w:w w:val="90"/>
        </w:rPr>
        <w:t xml:space="preserve"> </w:t>
      </w:r>
      <w:r>
        <w:rPr>
          <w:color w:val="231F20"/>
          <w:w w:val="90"/>
        </w:rPr>
        <w:t>się</w:t>
      </w:r>
      <w:r>
        <w:rPr>
          <w:color w:val="231F20"/>
          <w:spacing w:val="-1"/>
          <w:w w:val="90"/>
        </w:rPr>
        <w:t xml:space="preserve"> </w:t>
      </w:r>
      <w:r>
        <w:rPr>
          <w:color w:val="231F20"/>
          <w:w w:val="90"/>
        </w:rPr>
        <w:t>na</w:t>
      </w:r>
      <w:r>
        <w:rPr>
          <w:color w:val="231F20"/>
          <w:spacing w:val="-1"/>
          <w:w w:val="90"/>
        </w:rPr>
        <w:t xml:space="preserve"> </w:t>
      </w:r>
      <w:r>
        <w:rPr>
          <w:color w:val="231F20"/>
          <w:w w:val="90"/>
        </w:rPr>
        <w:t>tej</w:t>
      </w:r>
      <w:r>
        <w:rPr>
          <w:color w:val="231F20"/>
          <w:spacing w:val="-1"/>
          <w:w w:val="90"/>
        </w:rPr>
        <w:t xml:space="preserve"> </w:t>
      </w:r>
      <w:r>
        <w:rPr>
          <w:color w:val="231F20"/>
          <w:w w:val="90"/>
        </w:rPr>
        <w:t>samej</w:t>
      </w:r>
      <w:r>
        <w:rPr>
          <w:color w:val="231F20"/>
          <w:spacing w:val="-1"/>
          <w:w w:val="90"/>
        </w:rPr>
        <w:t xml:space="preserve"> </w:t>
      </w:r>
      <w:r>
        <w:rPr>
          <w:color w:val="231F20"/>
          <w:w w:val="90"/>
        </w:rPr>
        <w:t>ścianie co poręcz, w celu ułatwienia dostępu do przycisków lub elementów sterowniczych,</w:t>
      </w:r>
    </w:p>
    <w:p w14:paraId="59752664" w14:textId="77777777" w:rsidR="004766AD" w:rsidRDefault="00000000">
      <w:pPr>
        <w:pStyle w:val="Akapitzlist"/>
        <w:numPr>
          <w:ilvl w:val="0"/>
          <w:numId w:val="75"/>
        </w:numPr>
        <w:tabs>
          <w:tab w:val="left" w:pos="1439"/>
          <w:tab w:val="left" w:pos="1440"/>
        </w:tabs>
        <w:spacing w:before="1" w:line="232" w:lineRule="auto"/>
        <w:ind w:right="860"/>
        <w:rPr>
          <w:b/>
          <w:color w:val="231F20"/>
        </w:rPr>
      </w:pPr>
      <w:r>
        <w:rPr>
          <w:color w:val="231F20"/>
          <w:w w:val="90"/>
        </w:rPr>
        <w:t>różnica poziomów podłogi kabiny dźwigu, zatrzymującego się na kondygnacji użytkowej i posadzki tej kondygnacji przy wyjściu z dźwigu nie powinna być większa niż 2 cm (optymalnie do 1 cm),</w:t>
      </w:r>
    </w:p>
    <w:p w14:paraId="7E4EB399"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90"/>
        </w:rPr>
        <w:t>powierzchnia</w:t>
      </w:r>
      <w:r>
        <w:rPr>
          <w:color w:val="231F20"/>
          <w:spacing w:val="6"/>
        </w:rPr>
        <w:t xml:space="preserve"> </w:t>
      </w:r>
      <w:r>
        <w:rPr>
          <w:color w:val="231F20"/>
          <w:w w:val="90"/>
        </w:rPr>
        <w:t>podłogi</w:t>
      </w:r>
      <w:r>
        <w:rPr>
          <w:color w:val="231F20"/>
          <w:spacing w:val="7"/>
        </w:rPr>
        <w:t xml:space="preserve"> </w:t>
      </w:r>
      <w:r>
        <w:rPr>
          <w:color w:val="231F20"/>
          <w:w w:val="90"/>
        </w:rPr>
        <w:t>dźwigu</w:t>
      </w:r>
      <w:r>
        <w:rPr>
          <w:color w:val="231F20"/>
          <w:spacing w:val="7"/>
        </w:rPr>
        <w:t xml:space="preserve"> </w:t>
      </w:r>
      <w:r>
        <w:rPr>
          <w:color w:val="231F20"/>
          <w:w w:val="90"/>
        </w:rPr>
        <w:t>jest</w:t>
      </w:r>
      <w:r>
        <w:rPr>
          <w:color w:val="231F20"/>
          <w:spacing w:val="7"/>
        </w:rPr>
        <w:t xml:space="preserve"> </w:t>
      </w:r>
      <w:r>
        <w:rPr>
          <w:color w:val="231F20"/>
          <w:w w:val="90"/>
        </w:rPr>
        <w:t>matowa,</w:t>
      </w:r>
      <w:r>
        <w:rPr>
          <w:color w:val="231F20"/>
          <w:spacing w:val="7"/>
        </w:rPr>
        <w:t xml:space="preserve"> </w:t>
      </w:r>
      <w:r>
        <w:rPr>
          <w:color w:val="231F20"/>
          <w:w w:val="90"/>
        </w:rPr>
        <w:t>twarda</w:t>
      </w:r>
      <w:r>
        <w:rPr>
          <w:color w:val="231F20"/>
          <w:spacing w:val="7"/>
        </w:rPr>
        <w:t xml:space="preserve"> </w:t>
      </w:r>
      <w:r>
        <w:rPr>
          <w:color w:val="231F20"/>
          <w:w w:val="90"/>
        </w:rPr>
        <w:t>i</w:t>
      </w:r>
      <w:r>
        <w:rPr>
          <w:color w:val="231F20"/>
          <w:spacing w:val="6"/>
        </w:rPr>
        <w:t xml:space="preserve"> </w:t>
      </w:r>
      <w:r>
        <w:rPr>
          <w:color w:val="231F20"/>
          <w:w w:val="90"/>
        </w:rPr>
        <w:t>odporna</w:t>
      </w:r>
      <w:r>
        <w:rPr>
          <w:color w:val="231F20"/>
          <w:spacing w:val="7"/>
        </w:rPr>
        <w:t xml:space="preserve"> </w:t>
      </w:r>
      <w:r>
        <w:rPr>
          <w:color w:val="231F20"/>
          <w:w w:val="90"/>
        </w:rPr>
        <w:t>na</w:t>
      </w:r>
      <w:r>
        <w:rPr>
          <w:color w:val="231F20"/>
          <w:spacing w:val="7"/>
        </w:rPr>
        <w:t xml:space="preserve"> </w:t>
      </w:r>
      <w:r>
        <w:rPr>
          <w:color w:val="231F20"/>
          <w:spacing w:val="-2"/>
          <w:w w:val="90"/>
        </w:rPr>
        <w:t>poślizg,</w:t>
      </w:r>
    </w:p>
    <w:p w14:paraId="2C4CFCA7" w14:textId="77777777" w:rsidR="004766AD" w:rsidRDefault="00000000">
      <w:pPr>
        <w:pStyle w:val="Akapitzlist"/>
        <w:numPr>
          <w:ilvl w:val="0"/>
          <w:numId w:val="75"/>
        </w:numPr>
        <w:tabs>
          <w:tab w:val="left" w:pos="1439"/>
          <w:tab w:val="left" w:pos="1440"/>
        </w:tabs>
        <w:spacing w:line="246" w:lineRule="exact"/>
        <w:rPr>
          <w:b/>
          <w:color w:val="231F20"/>
        </w:rPr>
      </w:pPr>
      <w:r>
        <w:rPr>
          <w:color w:val="231F20"/>
          <w:w w:val="90"/>
        </w:rPr>
        <w:t>materiały</w:t>
      </w:r>
      <w:r>
        <w:rPr>
          <w:color w:val="231F20"/>
        </w:rPr>
        <w:t xml:space="preserve"> </w:t>
      </w:r>
      <w:r>
        <w:rPr>
          <w:color w:val="231F20"/>
          <w:w w:val="90"/>
        </w:rPr>
        <w:t>na</w:t>
      </w:r>
      <w:r>
        <w:rPr>
          <w:color w:val="231F20"/>
        </w:rPr>
        <w:t xml:space="preserve"> </w:t>
      </w:r>
      <w:r>
        <w:rPr>
          <w:color w:val="231F20"/>
          <w:w w:val="90"/>
        </w:rPr>
        <w:t>ścianach</w:t>
      </w:r>
      <w:r>
        <w:rPr>
          <w:color w:val="231F20"/>
        </w:rPr>
        <w:t xml:space="preserve"> </w:t>
      </w:r>
      <w:r>
        <w:rPr>
          <w:color w:val="231F20"/>
          <w:w w:val="90"/>
        </w:rPr>
        <w:t>kabiny</w:t>
      </w:r>
      <w:r>
        <w:rPr>
          <w:color w:val="231F20"/>
        </w:rPr>
        <w:t xml:space="preserve"> </w:t>
      </w:r>
      <w:r>
        <w:rPr>
          <w:color w:val="231F20"/>
          <w:w w:val="90"/>
        </w:rPr>
        <w:t>nie</w:t>
      </w:r>
      <w:r>
        <w:rPr>
          <w:color w:val="231F20"/>
        </w:rPr>
        <w:t xml:space="preserve"> </w:t>
      </w:r>
      <w:r>
        <w:rPr>
          <w:color w:val="231F20"/>
          <w:w w:val="90"/>
        </w:rPr>
        <w:t>odbijają</w:t>
      </w:r>
      <w:r>
        <w:rPr>
          <w:color w:val="231F20"/>
        </w:rPr>
        <w:t xml:space="preserve"> </w:t>
      </w:r>
      <w:r>
        <w:rPr>
          <w:color w:val="231F20"/>
          <w:w w:val="90"/>
        </w:rPr>
        <w:t>światła,</w:t>
      </w:r>
      <w:r>
        <w:rPr>
          <w:color w:val="231F20"/>
        </w:rPr>
        <w:t xml:space="preserve"> </w:t>
      </w:r>
      <w:r>
        <w:rPr>
          <w:color w:val="231F20"/>
          <w:w w:val="90"/>
        </w:rPr>
        <w:t>aby</w:t>
      </w:r>
      <w:r>
        <w:rPr>
          <w:color w:val="231F20"/>
        </w:rPr>
        <w:t xml:space="preserve"> </w:t>
      </w:r>
      <w:r>
        <w:rPr>
          <w:color w:val="231F20"/>
          <w:w w:val="90"/>
        </w:rPr>
        <w:t>nie</w:t>
      </w:r>
      <w:r>
        <w:rPr>
          <w:color w:val="231F20"/>
        </w:rPr>
        <w:t xml:space="preserve"> </w:t>
      </w:r>
      <w:r>
        <w:rPr>
          <w:color w:val="231F20"/>
          <w:w w:val="90"/>
        </w:rPr>
        <w:t>przyczyniać</w:t>
      </w:r>
      <w:r>
        <w:rPr>
          <w:color w:val="231F20"/>
        </w:rPr>
        <w:t xml:space="preserve"> </w:t>
      </w:r>
      <w:r>
        <w:rPr>
          <w:color w:val="231F20"/>
          <w:w w:val="90"/>
        </w:rPr>
        <w:t>się</w:t>
      </w:r>
      <w:r>
        <w:rPr>
          <w:color w:val="231F20"/>
        </w:rPr>
        <w:t xml:space="preserve"> </w:t>
      </w:r>
      <w:r>
        <w:rPr>
          <w:color w:val="231F20"/>
          <w:w w:val="90"/>
        </w:rPr>
        <w:t>do</w:t>
      </w:r>
      <w:r>
        <w:rPr>
          <w:color w:val="231F20"/>
        </w:rPr>
        <w:t xml:space="preserve"> </w:t>
      </w:r>
      <w:r>
        <w:rPr>
          <w:color w:val="231F20"/>
          <w:w w:val="90"/>
        </w:rPr>
        <w:t>powstania</w:t>
      </w:r>
      <w:r>
        <w:rPr>
          <w:color w:val="231F20"/>
        </w:rPr>
        <w:t xml:space="preserve"> </w:t>
      </w:r>
      <w:r>
        <w:rPr>
          <w:color w:val="231F20"/>
          <w:w w:val="90"/>
        </w:rPr>
        <w:t>efektu</w:t>
      </w:r>
      <w:r>
        <w:rPr>
          <w:color w:val="231F20"/>
        </w:rPr>
        <w:t xml:space="preserve"> </w:t>
      </w:r>
      <w:r>
        <w:rPr>
          <w:color w:val="231F20"/>
          <w:spacing w:val="-2"/>
          <w:w w:val="90"/>
        </w:rPr>
        <w:t>olśnienia,</w:t>
      </w:r>
    </w:p>
    <w:p w14:paraId="2085671D" w14:textId="77777777" w:rsidR="004766AD" w:rsidRDefault="00000000">
      <w:pPr>
        <w:pStyle w:val="Akapitzlist"/>
        <w:numPr>
          <w:ilvl w:val="0"/>
          <w:numId w:val="75"/>
        </w:numPr>
        <w:tabs>
          <w:tab w:val="left" w:pos="1439"/>
          <w:tab w:val="left" w:pos="1440"/>
        </w:tabs>
        <w:spacing w:before="3" w:line="232" w:lineRule="auto"/>
        <w:ind w:right="464"/>
        <w:rPr>
          <w:b/>
          <w:color w:val="231F20"/>
        </w:rPr>
      </w:pPr>
      <w:r>
        <w:pict w14:anchorId="23EC76B3">
          <v:shape id="docshape384" o:spid="_x0000_s2378" type="#_x0000_t202" style="position:absolute;left:0;text-align:left;margin-left:2.15pt;margin-top:22.2pt;width:14pt;height:79.4pt;z-index:15825920;mso-position-horizontal-relative:page" filled="f" stroked="f">
            <v:textbox style="layout-flow:vertical;mso-layout-flow-alt:bottom-to-top" inset="0,0,0,0">
              <w:txbxContent>
                <w:p w14:paraId="43634640"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v:shape>
        </w:pict>
      </w:r>
      <w:r>
        <w:rPr>
          <w:color w:val="231F20"/>
          <w:w w:val="90"/>
        </w:rPr>
        <w:t xml:space="preserve">jeśli winda jest zbudowana z elementów szklanych, wykonane jest oznakowanie barwą kontrastującą wizualnie z tłem powierzchni oglądanych przez szybę, w każdych warunkach </w:t>
      </w:r>
      <w:r>
        <w:rPr>
          <w:w w:val="90"/>
        </w:rPr>
        <w:t>oświetleniowych oraz podłogi</w:t>
      </w:r>
      <w:r>
        <w:t xml:space="preserve"> </w:t>
      </w:r>
      <w:r>
        <w:rPr>
          <w:spacing w:val="-4"/>
        </w:rPr>
        <w:t>i</w:t>
      </w:r>
      <w:r>
        <w:rPr>
          <w:spacing w:val="-12"/>
        </w:rPr>
        <w:t xml:space="preserve"> </w:t>
      </w:r>
      <w:r>
        <w:rPr>
          <w:spacing w:val="-4"/>
        </w:rPr>
        <w:t>sufity</w:t>
      </w:r>
      <w:r>
        <w:rPr>
          <w:spacing w:val="-11"/>
        </w:rPr>
        <w:t xml:space="preserve"> </w:t>
      </w:r>
      <w:r>
        <w:rPr>
          <w:spacing w:val="-4"/>
        </w:rPr>
        <w:t>odróżniają</w:t>
      </w:r>
      <w:r>
        <w:rPr>
          <w:spacing w:val="-11"/>
        </w:rPr>
        <w:t xml:space="preserve"> </w:t>
      </w:r>
      <w:r>
        <w:rPr>
          <w:spacing w:val="-4"/>
        </w:rPr>
        <w:t>się</w:t>
      </w:r>
      <w:r>
        <w:rPr>
          <w:spacing w:val="-12"/>
        </w:rPr>
        <w:t xml:space="preserve"> </w:t>
      </w:r>
      <w:r>
        <w:rPr>
          <w:spacing w:val="-4"/>
        </w:rPr>
        <w:t>kolorem</w:t>
      </w:r>
      <w:r>
        <w:rPr>
          <w:spacing w:val="-11"/>
        </w:rPr>
        <w:t xml:space="preserve"> </w:t>
      </w:r>
      <w:r>
        <w:rPr>
          <w:spacing w:val="-4"/>
        </w:rPr>
        <w:t>od</w:t>
      </w:r>
      <w:r>
        <w:rPr>
          <w:spacing w:val="-11"/>
        </w:rPr>
        <w:t xml:space="preserve"> </w:t>
      </w:r>
      <w:r>
        <w:rPr>
          <w:spacing w:val="-4"/>
        </w:rPr>
        <w:t>ścian,</w:t>
      </w:r>
    </w:p>
    <w:p w14:paraId="38D19236"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90"/>
        </w:rPr>
        <w:t>zalecana</w:t>
      </w:r>
      <w:r>
        <w:rPr>
          <w:color w:val="231F20"/>
          <w:spacing w:val="-2"/>
        </w:rPr>
        <w:t xml:space="preserve"> </w:t>
      </w:r>
      <w:r>
        <w:rPr>
          <w:color w:val="231F20"/>
          <w:w w:val="90"/>
        </w:rPr>
        <w:t>szerokość</w:t>
      </w:r>
      <w:r>
        <w:rPr>
          <w:color w:val="231F20"/>
          <w:spacing w:val="-1"/>
        </w:rPr>
        <w:t xml:space="preserve"> </w:t>
      </w:r>
      <w:r>
        <w:rPr>
          <w:color w:val="231F20"/>
          <w:w w:val="90"/>
        </w:rPr>
        <w:t>drzwi</w:t>
      </w:r>
      <w:r>
        <w:rPr>
          <w:color w:val="231F20"/>
          <w:spacing w:val="-2"/>
        </w:rPr>
        <w:t xml:space="preserve"> </w:t>
      </w:r>
      <w:r>
        <w:rPr>
          <w:color w:val="231F20"/>
          <w:w w:val="90"/>
        </w:rPr>
        <w:t>do</w:t>
      </w:r>
      <w:r>
        <w:rPr>
          <w:color w:val="231F20"/>
          <w:spacing w:val="-1"/>
        </w:rPr>
        <w:t xml:space="preserve"> </w:t>
      </w:r>
      <w:r>
        <w:rPr>
          <w:color w:val="231F20"/>
          <w:w w:val="90"/>
        </w:rPr>
        <w:t>kabiny</w:t>
      </w:r>
      <w:r>
        <w:rPr>
          <w:color w:val="231F20"/>
          <w:spacing w:val="-1"/>
        </w:rPr>
        <w:t xml:space="preserve"> </w:t>
      </w:r>
      <w:r>
        <w:rPr>
          <w:color w:val="231F20"/>
          <w:w w:val="90"/>
        </w:rPr>
        <w:t>to</w:t>
      </w:r>
      <w:r>
        <w:rPr>
          <w:color w:val="231F20"/>
          <w:spacing w:val="-2"/>
        </w:rPr>
        <w:t xml:space="preserve"> </w:t>
      </w:r>
      <w:r>
        <w:rPr>
          <w:color w:val="231F20"/>
          <w:w w:val="90"/>
        </w:rPr>
        <w:t>100</w:t>
      </w:r>
      <w:r>
        <w:rPr>
          <w:color w:val="231F20"/>
          <w:spacing w:val="-1"/>
        </w:rPr>
        <w:t xml:space="preserve"> </w:t>
      </w:r>
      <w:r>
        <w:rPr>
          <w:color w:val="231F20"/>
          <w:spacing w:val="-5"/>
          <w:w w:val="90"/>
        </w:rPr>
        <w:t>cm,</w:t>
      </w:r>
    </w:p>
    <w:p w14:paraId="5AE2F0D1" w14:textId="77777777" w:rsidR="004766AD" w:rsidRDefault="00000000">
      <w:pPr>
        <w:pStyle w:val="Akapitzlist"/>
        <w:numPr>
          <w:ilvl w:val="0"/>
          <w:numId w:val="75"/>
        </w:numPr>
        <w:tabs>
          <w:tab w:val="left" w:pos="1439"/>
          <w:tab w:val="left" w:pos="1440"/>
        </w:tabs>
        <w:spacing w:line="246" w:lineRule="exact"/>
        <w:rPr>
          <w:b/>
          <w:color w:val="231F20"/>
        </w:rPr>
      </w:pPr>
      <w:r>
        <w:rPr>
          <w:color w:val="231F20"/>
          <w:w w:val="90"/>
        </w:rPr>
        <w:t>drzwi</w:t>
      </w:r>
      <w:r>
        <w:rPr>
          <w:color w:val="231F20"/>
          <w:spacing w:val="-2"/>
        </w:rPr>
        <w:t xml:space="preserve"> </w:t>
      </w:r>
      <w:r>
        <w:rPr>
          <w:color w:val="231F20"/>
          <w:w w:val="90"/>
        </w:rPr>
        <w:t>dźwigu</w:t>
      </w:r>
      <w:r>
        <w:rPr>
          <w:color w:val="231F20"/>
          <w:spacing w:val="-1"/>
        </w:rPr>
        <w:t xml:space="preserve"> </w:t>
      </w:r>
      <w:r>
        <w:rPr>
          <w:color w:val="231F20"/>
          <w:w w:val="90"/>
        </w:rPr>
        <w:t>powinny</w:t>
      </w:r>
      <w:r>
        <w:rPr>
          <w:color w:val="231F20"/>
          <w:spacing w:val="-2"/>
        </w:rPr>
        <w:t xml:space="preserve"> </w:t>
      </w:r>
      <w:r>
        <w:rPr>
          <w:color w:val="231F20"/>
          <w:w w:val="90"/>
        </w:rPr>
        <w:t>otwierać</w:t>
      </w:r>
      <w:r>
        <w:rPr>
          <w:color w:val="231F20"/>
          <w:spacing w:val="-1"/>
        </w:rPr>
        <w:t xml:space="preserve"> </w:t>
      </w:r>
      <w:r>
        <w:rPr>
          <w:color w:val="231F20"/>
          <w:w w:val="90"/>
        </w:rPr>
        <w:t>się</w:t>
      </w:r>
      <w:r>
        <w:rPr>
          <w:color w:val="231F20"/>
          <w:spacing w:val="-2"/>
        </w:rPr>
        <w:t xml:space="preserve"> </w:t>
      </w:r>
      <w:r>
        <w:rPr>
          <w:color w:val="231F20"/>
          <w:w w:val="90"/>
        </w:rPr>
        <w:t>i</w:t>
      </w:r>
      <w:r>
        <w:rPr>
          <w:color w:val="231F20"/>
          <w:spacing w:val="-1"/>
        </w:rPr>
        <w:t xml:space="preserve"> </w:t>
      </w:r>
      <w:r>
        <w:rPr>
          <w:color w:val="231F20"/>
          <w:w w:val="90"/>
        </w:rPr>
        <w:t>zamykać</w:t>
      </w:r>
      <w:r>
        <w:rPr>
          <w:color w:val="231F20"/>
          <w:spacing w:val="-2"/>
        </w:rPr>
        <w:t xml:space="preserve"> </w:t>
      </w:r>
      <w:r>
        <w:rPr>
          <w:color w:val="231F20"/>
          <w:spacing w:val="-2"/>
          <w:w w:val="90"/>
        </w:rPr>
        <w:t>automatycznie,</w:t>
      </w:r>
    </w:p>
    <w:p w14:paraId="4F3D5B8A" w14:textId="77777777" w:rsidR="004766AD" w:rsidRDefault="00000000">
      <w:pPr>
        <w:pStyle w:val="Akapitzlist"/>
        <w:numPr>
          <w:ilvl w:val="0"/>
          <w:numId w:val="75"/>
        </w:numPr>
        <w:tabs>
          <w:tab w:val="left" w:pos="1439"/>
          <w:tab w:val="left" w:pos="1440"/>
        </w:tabs>
        <w:spacing w:before="2" w:line="232" w:lineRule="auto"/>
        <w:ind w:right="366"/>
        <w:rPr>
          <w:b/>
          <w:color w:val="231F20"/>
        </w:rPr>
      </w:pPr>
      <w:r>
        <w:rPr>
          <w:color w:val="231F20"/>
          <w:w w:val="90"/>
        </w:rPr>
        <w:t>system</w:t>
      </w:r>
      <w:r>
        <w:rPr>
          <w:color w:val="231F20"/>
          <w:spacing w:val="-5"/>
          <w:w w:val="90"/>
        </w:rPr>
        <w:t xml:space="preserve"> </w:t>
      </w:r>
      <w:r>
        <w:rPr>
          <w:color w:val="231F20"/>
          <w:w w:val="90"/>
        </w:rPr>
        <w:t>powinien</w:t>
      </w:r>
      <w:r>
        <w:rPr>
          <w:color w:val="231F20"/>
          <w:spacing w:val="-5"/>
          <w:w w:val="90"/>
        </w:rPr>
        <w:t xml:space="preserve"> </w:t>
      </w:r>
      <w:r>
        <w:rPr>
          <w:color w:val="231F20"/>
          <w:w w:val="90"/>
        </w:rPr>
        <w:t>być</w:t>
      </w:r>
      <w:r>
        <w:rPr>
          <w:color w:val="231F20"/>
          <w:spacing w:val="-5"/>
          <w:w w:val="90"/>
        </w:rPr>
        <w:t xml:space="preserve"> </w:t>
      </w:r>
      <w:r>
        <w:rPr>
          <w:color w:val="231F20"/>
          <w:w w:val="90"/>
        </w:rPr>
        <w:t>oparty</w:t>
      </w:r>
      <w:r>
        <w:rPr>
          <w:color w:val="231F20"/>
          <w:spacing w:val="-5"/>
          <w:w w:val="90"/>
        </w:rPr>
        <w:t xml:space="preserve"> </w:t>
      </w:r>
      <w:r>
        <w:rPr>
          <w:color w:val="231F20"/>
          <w:w w:val="90"/>
        </w:rPr>
        <w:t>na</w:t>
      </w:r>
      <w:r>
        <w:rPr>
          <w:color w:val="231F20"/>
          <w:spacing w:val="-5"/>
          <w:w w:val="90"/>
        </w:rPr>
        <w:t xml:space="preserve"> </w:t>
      </w:r>
      <w:r>
        <w:rPr>
          <w:color w:val="231F20"/>
          <w:w w:val="90"/>
        </w:rPr>
        <w:t>czujnikach</w:t>
      </w:r>
      <w:r>
        <w:rPr>
          <w:color w:val="231F20"/>
          <w:spacing w:val="-5"/>
          <w:w w:val="90"/>
        </w:rPr>
        <w:t xml:space="preserve"> </w:t>
      </w:r>
      <w:r>
        <w:rPr>
          <w:color w:val="231F20"/>
          <w:w w:val="90"/>
        </w:rPr>
        <w:t>(np.</w:t>
      </w:r>
      <w:r>
        <w:rPr>
          <w:color w:val="231F20"/>
          <w:spacing w:val="-5"/>
          <w:w w:val="90"/>
        </w:rPr>
        <w:t xml:space="preserve"> </w:t>
      </w:r>
      <w:r>
        <w:rPr>
          <w:color w:val="231F20"/>
          <w:w w:val="90"/>
        </w:rPr>
        <w:t>podczerwień)</w:t>
      </w:r>
      <w:r>
        <w:rPr>
          <w:color w:val="231F20"/>
          <w:spacing w:val="-5"/>
          <w:w w:val="90"/>
        </w:rPr>
        <w:t xml:space="preserve"> </w:t>
      </w:r>
      <w:r>
        <w:rPr>
          <w:color w:val="231F20"/>
          <w:w w:val="90"/>
        </w:rPr>
        <w:t>zatrzymujących</w:t>
      </w:r>
      <w:r>
        <w:rPr>
          <w:color w:val="231F20"/>
          <w:spacing w:val="-5"/>
          <w:w w:val="90"/>
        </w:rPr>
        <w:t xml:space="preserve"> </w:t>
      </w:r>
      <w:r>
        <w:rPr>
          <w:color w:val="231F20"/>
          <w:w w:val="90"/>
        </w:rPr>
        <w:t>zamykanie</w:t>
      </w:r>
      <w:r>
        <w:rPr>
          <w:color w:val="231F20"/>
          <w:spacing w:val="-5"/>
          <w:w w:val="90"/>
        </w:rPr>
        <w:t xml:space="preserve"> </w:t>
      </w:r>
      <w:r>
        <w:rPr>
          <w:color w:val="231F20"/>
          <w:w w:val="90"/>
        </w:rPr>
        <w:t>drzwi</w:t>
      </w:r>
      <w:r>
        <w:rPr>
          <w:color w:val="231F20"/>
          <w:spacing w:val="-5"/>
          <w:w w:val="90"/>
        </w:rPr>
        <w:t xml:space="preserve"> </w:t>
      </w:r>
      <w:r>
        <w:rPr>
          <w:color w:val="231F20"/>
          <w:w w:val="90"/>
        </w:rPr>
        <w:t>jeszcze</w:t>
      </w:r>
      <w:r>
        <w:rPr>
          <w:color w:val="231F20"/>
          <w:spacing w:val="-5"/>
          <w:w w:val="90"/>
        </w:rPr>
        <w:t xml:space="preserve"> </w:t>
      </w:r>
      <w:r>
        <w:rPr>
          <w:color w:val="231F20"/>
          <w:w w:val="90"/>
        </w:rPr>
        <w:t xml:space="preserve">przed </w:t>
      </w:r>
      <w:r>
        <w:rPr>
          <w:color w:val="231F20"/>
          <w:spacing w:val="-8"/>
        </w:rPr>
        <w:t>kontaktem</w:t>
      </w:r>
      <w:r>
        <w:rPr>
          <w:color w:val="231F20"/>
          <w:spacing w:val="-7"/>
        </w:rPr>
        <w:t xml:space="preserve"> </w:t>
      </w:r>
      <w:r>
        <w:rPr>
          <w:color w:val="231F20"/>
          <w:spacing w:val="-8"/>
        </w:rPr>
        <w:t>fizycznym</w:t>
      </w:r>
      <w:r>
        <w:rPr>
          <w:color w:val="231F20"/>
          <w:spacing w:val="-7"/>
        </w:rPr>
        <w:t xml:space="preserve"> </w:t>
      </w:r>
      <w:r>
        <w:rPr>
          <w:color w:val="231F20"/>
          <w:spacing w:val="-8"/>
        </w:rPr>
        <w:t>z</w:t>
      </w:r>
      <w:r>
        <w:rPr>
          <w:color w:val="231F20"/>
          <w:spacing w:val="-7"/>
        </w:rPr>
        <w:t xml:space="preserve"> </w:t>
      </w:r>
      <w:r>
        <w:rPr>
          <w:color w:val="231F20"/>
          <w:spacing w:val="-8"/>
        </w:rPr>
        <w:t>przedmiotem</w:t>
      </w:r>
      <w:r>
        <w:rPr>
          <w:color w:val="231F20"/>
          <w:spacing w:val="-7"/>
        </w:rPr>
        <w:t xml:space="preserve"> </w:t>
      </w:r>
      <w:r>
        <w:rPr>
          <w:color w:val="231F20"/>
          <w:spacing w:val="-8"/>
        </w:rPr>
        <w:t>lub</w:t>
      </w:r>
      <w:r>
        <w:rPr>
          <w:color w:val="231F20"/>
          <w:spacing w:val="-7"/>
        </w:rPr>
        <w:t xml:space="preserve"> </w:t>
      </w:r>
      <w:r>
        <w:rPr>
          <w:color w:val="231F20"/>
          <w:spacing w:val="-8"/>
        </w:rPr>
        <w:t>osobą,</w:t>
      </w:r>
    </w:p>
    <w:p w14:paraId="7FEDA042"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90"/>
        </w:rPr>
        <w:t>drzwi</w:t>
      </w:r>
      <w:r>
        <w:rPr>
          <w:color w:val="231F20"/>
          <w:spacing w:val="-6"/>
        </w:rPr>
        <w:t xml:space="preserve"> </w:t>
      </w:r>
      <w:r>
        <w:rPr>
          <w:color w:val="231F20"/>
          <w:w w:val="90"/>
        </w:rPr>
        <w:t>windy</w:t>
      </w:r>
      <w:r>
        <w:rPr>
          <w:color w:val="231F20"/>
          <w:spacing w:val="-5"/>
        </w:rPr>
        <w:t xml:space="preserve"> </w:t>
      </w:r>
      <w:r>
        <w:rPr>
          <w:color w:val="231F20"/>
          <w:w w:val="90"/>
        </w:rPr>
        <w:t>wyróżniają</w:t>
      </w:r>
      <w:r>
        <w:rPr>
          <w:color w:val="231F20"/>
          <w:spacing w:val="-5"/>
        </w:rPr>
        <w:t xml:space="preserve"> </w:t>
      </w:r>
      <w:r>
        <w:rPr>
          <w:color w:val="231F20"/>
          <w:w w:val="90"/>
        </w:rPr>
        <w:t>się</w:t>
      </w:r>
      <w:r>
        <w:rPr>
          <w:color w:val="231F20"/>
          <w:spacing w:val="-5"/>
        </w:rPr>
        <w:t xml:space="preserve"> </w:t>
      </w:r>
      <w:r>
        <w:rPr>
          <w:color w:val="231F20"/>
          <w:w w:val="90"/>
        </w:rPr>
        <w:t>wizualnie</w:t>
      </w:r>
      <w:r>
        <w:rPr>
          <w:color w:val="231F20"/>
          <w:spacing w:val="-6"/>
        </w:rPr>
        <w:t xml:space="preserve"> </w:t>
      </w:r>
      <w:r>
        <w:rPr>
          <w:color w:val="231F20"/>
          <w:w w:val="90"/>
        </w:rPr>
        <w:t>na</w:t>
      </w:r>
      <w:r>
        <w:rPr>
          <w:color w:val="231F20"/>
          <w:spacing w:val="-5"/>
        </w:rPr>
        <w:t xml:space="preserve"> </w:t>
      </w:r>
      <w:r>
        <w:rPr>
          <w:color w:val="231F20"/>
          <w:w w:val="90"/>
        </w:rPr>
        <w:t>tle</w:t>
      </w:r>
      <w:r>
        <w:rPr>
          <w:color w:val="231F20"/>
          <w:spacing w:val="-5"/>
        </w:rPr>
        <w:t xml:space="preserve"> </w:t>
      </w:r>
      <w:r>
        <w:rPr>
          <w:color w:val="231F20"/>
          <w:w w:val="90"/>
        </w:rPr>
        <w:t>ściany,</w:t>
      </w:r>
      <w:r>
        <w:rPr>
          <w:color w:val="231F20"/>
          <w:spacing w:val="-5"/>
        </w:rPr>
        <w:t xml:space="preserve"> </w:t>
      </w:r>
      <w:r>
        <w:rPr>
          <w:color w:val="231F20"/>
          <w:w w:val="90"/>
        </w:rPr>
        <w:t>na</w:t>
      </w:r>
      <w:r>
        <w:rPr>
          <w:color w:val="231F20"/>
          <w:spacing w:val="-5"/>
        </w:rPr>
        <w:t xml:space="preserve"> </w:t>
      </w:r>
      <w:r>
        <w:rPr>
          <w:color w:val="231F20"/>
          <w:w w:val="90"/>
        </w:rPr>
        <w:t>której</w:t>
      </w:r>
      <w:r>
        <w:rPr>
          <w:color w:val="231F20"/>
          <w:spacing w:val="-6"/>
        </w:rPr>
        <w:t xml:space="preserve"> </w:t>
      </w:r>
      <w:r>
        <w:rPr>
          <w:color w:val="231F20"/>
          <w:w w:val="90"/>
        </w:rPr>
        <w:t>się</w:t>
      </w:r>
      <w:r>
        <w:rPr>
          <w:color w:val="231F20"/>
          <w:spacing w:val="-5"/>
        </w:rPr>
        <w:t xml:space="preserve"> </w:t>
      </w:r>
      <w:r>
        <w:rPr>
          <w:color w:val="231F20"/>
          <w:spacing w:val="-2"/>
          <w:w w:val="90"/>
        </w:rPr>
        <w:t>znajdują,</w:t>
      </w:r>
    </w:p>
    <w:p w14:paraId="5A2A1017" w14:textId="77777777" w:rsidR="004766AD" w:rsidRDefault="00000000">
      <w:pPr>
        <w:pStyle w:val="Akapitzlist"/>
        <w:numPr>
          <w:ilvl w:val="0"/>
          <w:numId w:val="75"/>
        </w:numPr>
        <w:tabs>
          <w:tab w:val="left" w:pos="1439"/>
          <w:tab w:val="left" w:pos="1440"/>
        </w:tabs>
        <w:spacing w:line="246" w:lineRule="exact"/>
        <w:rPr>
          <w:b/>
          <w:color w:val="231F20"/>
        </w:rPr>
      </w:pPr>
      <w:r>
        <w:rPr>
          <w:color w:val="231F20"/>
          <w:w w:val="90"/>
        </w:rPr>
        <w:t>drzwi</w:t>
      </w:r>
      <w:r>
        <w:rPr>
          <w:color w:val="231F20"/>
          <w:spacing w:val="-8"/>
          <w:w w:val="90"/>
        </w:rPr>
        <w:t xml:space="preserve"> </w:t>
      </w:r>
      <w:r>
        <w:rPr>
          <w:color w:val="231F20"/>
          <w:w w:val="90"/>
        </w:rPr>
        <w:t>windy</w:t>
      </w:r>
      <w:r>
        <w:rPr>
          <w:color w:val="231F20"/>
          <w:spacing w:val="-8"/>
          <w:w w:val="90"/>
        </w:rPr>
        <w:t xml:space="preserve"> </w:t>
      </w:r>
      <w:r>
        <w:rPr>
          <w:color w:val="231F20"/>
          <w:w w:val="90"/>
        </w:rPr>
        <w:t>pozostają</w:t>
      </w:r>
      <w:r>
        <w:rPr>
          <w:color w:val="231F20"/>
          <w:spacing w:val="-8"/>
          <w:w w:val="90"/>
        </w:rPr>
        <w:t xml:space="preserve"> </w:t>
      </w:r>
      <w:r>
        <w:rPr>
          <w:color w:val="231F20"/>
          <w:w w:val="90"/>
        </w:rPr>
        <w:t>w</w:t>
      </w:r>
      <w:r>
        <w:rPr>
          <w:color w:val="231F20"/>
          <w:spacing w:val="-8"/>
          <w:w w:val="90"/>
        </w:rPr>
        <w:t xml:space="preserve"> </w:t>
      </w:r>
      <w:r>
        <w:rPr>
          <w:color w:val="231F20"/>
          <w:w w:val="90"/>
        </w:rPr>
        <w:t>pełnym</w:t>
      </w:r>
      <w:r>
        <w:rPr>
          <w:color w:val="231F20"/>
          <w:spacing w:val="-8"/>
          <w:w w:val="90"/>
        </w:rPr>
        <w:t xml:space="preserve"> </w:t>
      </w:r>
      <w:r>
        <w:rPr>
          <w:color w:val="231F20"/>
          <w:w w:val="90"/>
        </w:rPr>
        <w:t>otwarciu</w:t>
      </w:r>
      <w:r>
        <w:rPr>
          <w:color w:val="231F20"/>
          <w:spacing w:val="-7"/>
          <w:w w:val="90"/>
        </w:rPr>
        <w:t xml:space="preserve"> </w:t>
      </w:r>
      <w:r>
        <w:rPr>
          <w:color w:val="231F20"/>
          <w:w w:val="90"/>
        </w:rPr>
        <w:t>minimum</w:t>
      </w:r>
      <w:r>
        <w:rPr>
          <w:color w:val="231F20"/>
          <w:spacing w:val="-8"/>
          <w:w w:val="90"/>
        </w:rPr>
        <w:t xml:space="preserve"> </w:t>
      </w:r>
      <w:r>
        <w:rPr>
          <w:color w:val="231F20"/>
          <w:w w:val="90"/>
        </w:rPr>
        <w:t>osiem</w:t>
      </w:r>
      <w:r>
        <w:rPr>
          <w:color w:val="231F20"/>
          <w:spacing w:val="-8"/>
          <w:w w:val="90"/>
        </w:rPr>
        <w:t xml:space="preserve"> </w:t>
      </w:r>
      <w:r>
        <w:rPr>
          <w:color w:val="231F20"/>
          <w:spacing w:val="-2"/>
          <w:w w:val="90"/>
        </w:rPr>
        <w:t>sekund,</w:t>
      </w:r>
    </w:p>
    <w:p w14:paraId="1AB835F9" w14:textId="77777777" w:rsidR="004766AD" w:rsidRDefault="00000000">
      <w:pPr>
        <w:pStyle w:val="Akapitzlist"/>
        <w:numPr>
          <w:ilvl w:val="0"/>
          <w:numId w:val="75"/>
        </w:numPr>
        <w:tabs>
          <w:tab w:val="left" w:pos="1440"/>
        </w:tabs>
        <w:spacing w:before="3" w:line="232" w:lineRule="auto"/>
        <w:ind w:right="844"/>
        <w:jc w:val="both"/>
        <w:rPr>
          <w:b/>
          <w:color w:val="231F20"/>
        </w:rPr>
      </w:pPr>
      <w:r>
        <w:rPr>
          <w:color w:val="231F20"/>
          <w:w w:val="85"/>
        </w:rPr>
        <w:t xml:space="preserve">na ścianie przeciwnej do drzwi wejściowych należy umieścić lustro, na wysokości maksymalnie 40 cm od </w:t>
      </w:r>
      <w:r>
        <w:rPr>
          <w:color w:val="231F20"/>
          <w:w w:val="90"/>
        </w:rPr>
        <w:t>poziomu podłogi, umożliwiające osobie poruszającej się na wózku sprawdzenie, czy za jej plecami nie znajduje się żadna przeszkoda i czy może bezpiecznie opuścić kabinę,</w:t>
      </w:r>
    </w:p>
    <w:p w14:paraId="27FB4F59" w14:textId="77777777" w:rsidR="004766AD" w:rsidRDefault="00000000">
      <w:pPr>
        <w:pStyle w:val="Akapitzlist"/>
        <w:numPr>
          <w:ilvl w:val="0"/>
          <w:numId w:val="75"/>
        </w:numPr>
        <w:tabs>
          <w:tab w:val="left" w:pos="1439"/>
          <w:tab w:val="left" w:pos="1440"/>
        </w:tabs>
        <w:spacing w:before="2" w:line="232" w:lineRule="auto"/>
        <w:ind w:right="676"/>
        <w:rPr>
          <w:b/>
          <w:color w:val="231F20"/>
        </w:rPr>
      </w:pPr>
      <w:r>
        <w:rPr>
          <w:color w:val="231F20"/>
          <w:w w:val="90"/>
        </w:rPr>
        <w:t>stosowanie</w:t>
      </w:r>
      <w:r>
        <w:rPr>
          <w:color w:val="231F20"/>
          <w:spacing w:val="-9"/>
          <w:w w:val="90"/>
        </w:rPr>
        <w:t xml:space="preserve"> </w:t>
      </w:r>
      <w:r>
        <w:rPr>
          <w:color w:val="231F20"/>
          <w:w w:val="90"/>
        </w:rPr>
        <w:t>lustra</w:t>
      </w:r>
      <w:r>
        <w:rPr>
          <w:color w:val="231F20"/>
          <w:spacing w:val="-9"/>
          <w:w w:val="90"/>
        </w:rPr>
        <w:t xml:space="preserve"> </w:t>
      </w:r>
      <w:r>
        <w:rPr>
          <w:color w:val="231F20"/>
          <w:w w:val="90"/>
        </w:rPr>
        <w:t>na</w:t>
      </w:r>
      <w:r>
        <w:rPr>
          <w:color w:val="231F20"/>
          <w:spacing w:val="-9"/>
          <w:w w:val="90"/>
        </w:rPr>
        <w:t xml:space="preserve"> </w:t>
      </w:r>
      <w:r>
        <w:rPr>
          <w:color w:val="231F20"/>
          <w:w w:val="90"/>
        </w:rPr>
        <w:t>ścianie</w:t>
      </w:r>
      <w:r>
        <w:rPr>
          <w:color w:val="231F20"/>
          <w:spacing w:val="-9"/>
          <w:w w:val="90"/>
        </w:rPr>
        <w:t xml:space="preserve"> </w:t>
      </w:r>
      <w:r>
        <w:rPr>
          <w:color w:val="231F20"/>
          <w:w w:val="90"/>
        </w:rPr>
        <w:t>przeciwnej</w:t>
      </w:r>
      <w:r>
        <w:rPr>
          <w:color w:val="231F20"/>
          <w:spacing w:val="-9"/>
          <w:w w:val="90"/>
        </w:rPr>
        <w:t xml:space="preserve"> </w:t>
      </w:r>
      <w:r>
        <w:rPr>
          <w:color w:val="231F20"/>
          <w:w w:val="90"/>
        </w:rPr>
        <w:t>do</w:t>
      </w:r>
      <w:r>
        <w:rPr>
          <w:color w:val="231F20"/>
          <w:spacing w:val="-9"/>
          <w:w w:val="90"/>
        </w:rPr>
        <w:t xml:space="preserve"> </w:t>
      </w:r>
      <w:r>
        <w:rPr>
          <w:color w:val="231F20"/>
          <w:w w:val="90"/>
        </w:rPr>
        <w:t>drzwi</w:t>
      </w:r>
      <w:r>
        <w:rPr>
          <w:color w:val="231F20"/>
          <w:spacing w:val="-9"/>
          <w:w w:val="90"/>
        </w:rPr>
        <w:t xml:space="preserve"> </w:t>
      </w:r>
      <w:r>
        <w:rPr>
          <w:color w:val="231F20"/>
          <w:w w:val="90"/>
        </w:rPr>
        <w:t>wejściowych</w:t>
      </w:r>
      <w:r>
        <w:rPr>
          <w:color w:val="231F20"/>
          <w:spacing w:val="-9"/>
          <w:w w:val="90"/>
        </w:rPr>
        <w:t xml:space="preserve"> </w:t>
      </w:r>
      <w:r>
        <w:rPr>
          <w:color w:val="231F20"/>
          <w:w w:val="90"/>
        </w:rPr>
        <w:t>nie</w:t>
      </w:r>
      <w:r>
        <w:rPr>
          <w:color w:val="231F20"/>
          <w:spacing w:val="-9"/>
          <w:w w:val="90"/>
        </w:rPr>
        <w:t xml:space="preserve"> </w:t>
      </w:r>
      <w:r>
        <w:rPr>
          <w:color w:val="231F20"/>
          <w:w w:val="90"/>
        </w:rPr>
        <w:t>jest</w:t>
      </w:r>
      <w:r>
        <w:rPr>
          <w:color w:val="231F20"/>
          <w:spacing w:val="-9"/>
          <w:w w:val="90"/>
        </w:rPr>
        <w:t xml:space="preserve"> </w:t>
      </w:r>
      <w:r>
        <w:rPr>
          <w:color w:val="231F20"/>
          <w:w w:val="90"/>
        </w:rPr>
        <w:t>konieczne,</w:t>
      </w:r>
      <w:r>
        <w:rPr>
          <w:color w:val="231F20"/>
          <w:spacing w:val="-9"/>
          <w:w w:val="90"/>
        </w:rPr>
        <w:t xml:space="preserve"> </w:t>
      </w:r>
      <w:r>
        <w:rPr>
          <w:color w:val="231F20"/>
          <w:w w:val="90"/>
        </w:rPr>
        <w:t>jeżeli</w:t>
      </w:r>
      <w:r>
        <w:rPr>
          <w:color w:val="231F20"/>
          <w:spacing w:val="-9"/>
          <w:w w:val="90"/>
        </w:rPr>
        <w:t xml:space="preserve"> </w:t>
      </w:r>
      <w:r>
        <w:rPr>
          <w:color w:val="231F20"/>
          <w:w w:val="90"/>
        </w:rPr>
        <w:t>wymiary</w:t>
      </w:r>
      <w:r>
        <w:rPr>
          <w:color w:val="231F20"/>
          <w:spacing w:val="-9"/>
          <w:w w:val="90"/>
        </w:rPr>
        <w:t xml:space="preserve"> </w:t>
      </w:r>
      <w:r>
        <w:rPr>
          <w:color w:val="231F20"/>
          <w:w w:val="90"/>
        </w:rPr>
        <w:t>kabiny</w:t>
      </w:r>
      <w:r>
        <w:rPr>
          <w:color w:val="231F20"/>
          <w:spacing w:val="-9"/>
          <w:w w:val="90"/>
        </w:rPr>
        <w:t xml:space="preserve"> </w:t>
      </w:r>
      <w:r>
        <w:rPr>
          <w:color w:val="231F20"/>
          <w:w w:val="90"/>
        </w:rPr>
        <w:t xml:space="preserve">są </w:t>
      </w:r>
      <w:r>
        <w:rPr>
          <w:color w:val="231F20"/>
          <w:w w:val="95"/>
        </w:rPr>
        <w:t>większe niż 150x150 cm,</w:t>
      </w:r>
    </w:p>
    <w:p w14:paraId="6F1FE484"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90"/>
        </w:rPr>
        <w:t>kabina</w:t>
      </w:r>
      <w:r>
        <w:rPr>
          <w:color w:val="231F20"/>
          <w:spacing w:val="1"/>
        </w:rPr>
        <w:t xml:space="preserve"> </w:t>
      </w:r>
      <w:r>
        <w:rPr>
          <w:color w:val="231F20"/>
          <w:w w:val="90"/>
        </w:rPr>
        <w:t>dźwigu</w:t>
      </w:r>
      <w:r>
        <w:rPr>
          <w:color w:val="231F20"/>
          <w:spacing w:val="2"/>
        </w:rPr>
        <w:t xml:space="preserve"> </w:t>
      </w:r>
      <w:r>
        <w:rPr>
          <w:color w:val="231F20"/>
          <w:w w:val="90"/>
        </w:rPr>
        <w:t>i</w:t>
      </w:r>
      <w:r>
        <w:rPr>
          <w:color w:val="231F20"/>
          <w:spacing w:val="2"/>
        </w:rPr>
        <w:t xml:space="preserve"> </w:t>
      </w:r>
      <w:r>
        <w:rPr>
          <w:color w:val="231F20"/>
          <w:w w:val="90"/>
        </w:rPr>
        <w:t>panele</w:t>
      </w:r>
      <w:r>
        <w:rPr>
          <w:color w:val="231F20"/>
          <w:spacing w:val="2"/>
        </w:rPr>
        <w:t xml:space="preserve"> </w:t>
      </w:r>
      <w:r>
        <w:rPr>
          <w:color w:val="231F20"/>
          <w:w w:val="90"/>
        </w:rPr>
        <w:t>kontrolne</w:t>
      </w:r>
      <w:r>
        <w:rPr>
          <w:color w:val="231F20"/>
          <w:spacing w:val="2"/>
        </w:rPr>
        <w:t xml:space="preserve"> </w:t>
      </w:r>
      <w:r>
        <w:rPr>
          <w:color w:val="231F20"/>
          <w:w w:val="90"/>
        </w:rPr>
        <w:t>powinny</w:t>
      </w:r>
      <w:r>
        <w:rPr>
          <w:color w:val="231F20"/>
          <w:spacing w:val="2"/>
        </w:rPr>
        <w:t xml:space="preserve"> </w:t>
      </w:r>
      <w:r>
        <w:rPr>
          <w:color w:val="231F20"/>
          <w:w w:val="90"/>
        </w:rPr>
        <w:t>być</w:t>
      </w:r>
      <w:r>
        <w:rPr>
          <w:color w:val="231F20"/>
          <w:spacing w:val="1"/>
        </w:rPr>
        <w:t xml:space="preserve"> </w:t>
      </w:r>
      <w:r>
        <w:rPr>
          <w:color w:val="231F20"/>
          <w:w w:val="90"/>
        </w:rPr>
        <w:t>dobrze</w:t>
      </w:r>
      <w:r>
        <w:rPr>
          <w:color w:val="231F20"/>
          <w:spacing w:val="2"/>
        </w:rPr>
        <w:t xml:space="preserve"> </w:t>
      </w:r>
      <w:r>
        <w:rPr>
          <w:color w:val="231F20"/>
          <w:spacing w:val="-2"/>
          <w:w w:val="90"/>
        </w:rPr>
        <w:t>oświetlone,</w:t>
      </w:r>
    </w:p>
    <w:p w14:paraId="358E9E54" w14:textId="77777777" w:rsidR="004766AD" w:rsidRDefault="00000000">
      <w:pPr>
        <w:pStyle w:val="Akapitzlist"/>
        <w:numPr>
          <w:ilvl w:val="0"/>
          <w:numId w:val="75"/>
        </w:numPr>
        <w:tabs>
          <w:tab w:val="left" w:pos="1439"/>
          <w:tab w:val="left" w:pos="1440"/>
        </w:tabs>
        <w:spacing w:line="249" w:lineRule="exact"/>
        <w:rPr>
          <w:b/>
          <w:color w:val="231F20"/>
        </w:rPr>
      </w:pPr>
      <w:r>
        <w:rPr>
          <w:color w:val="231F20"/>
          <w:w w:val="90"/>
        </w:rPr>
        <w:t>winda</w:t>
      </w:r>
      <w:r>
        <w:rPr>
          <w:color w:val="231F20"/>
          <w:spacing w:val="-3"/>
        </w:rPr>
        <w:t xml:space="preserve"> </w:t>
      </w:r>
      <w:r>
        <w:rPr>
          <w:color w:val="231F20"/>
          <w:w w:val="90"/>
        </w:rPr>
        <w:t>jest</w:t>
      </w:r>
      <w:r>
        <w:rPr>
          <w:color w:val="231F20"/>
          <w:spacing w:val="-2"/>
        </w:rPr>
        <w:t xml:space="preserve"> </w:t>
      </w:r>
      <w:r>
        <w:rPr>
          <w:color w:val="231F20"/>
          <w:w w:val="90"/>
        </w:rPr>
        <w:t>wyposażona</w:t>
      </w:r>
      <w:r>
        <w:rPr>
          <w:color w:val="231F20"/>
          <w:spacing w:val="-3"/>
        </w:rPr>
        <w:t xml:space="preserve"> </w:t>
      </w:r>
      <w:r>
        <w:rPr>
          <w:color w:val="231F20"/>
          <w:w w:val="90"/>
        </w:rPr>
        <w:t>w</w:t>
      </w:r>
      <w:r>
        <w:rPr>
          <w:color w:val="231F20"/>
          <w:spacing w:val="-2"/>
        </w:rPr>
        <w:t xml:space="preserve"> </w:t>
      </w:r>
      <w:r>
        <w:rPr>
          <w:color w:val="231F20"/>
          <w:spacing w:val="-2"/>
          <w:w w:val="90"/>
        </w:rPr>
        <w:t>wentylator.</w:t>
      </w:r>
    </w:p>
    <w:p w14:paraId="3B5CD874" w14:textId="77777777" w:rsidR="004766AD" w:rsidRDefault="004766AD">
      <w:pPr>
        <w:pStyle w:val="Tekstpodstawowy"/>
        <w:rPr>
          <w:sz w:val="20"/>
        </w:rPr>
      </w:pPr>
    </w:p>
    <w:p w14:paraId="73E8AF1B" w14:textId="77777777" w:rsidR="004766AD" w:rsidRDefault="004766AD">
      <w:pPr>
        <w:pStyle w:val="Tekstpodstawowy"/>
        <w:spacing w:before="6"/>
        <w:rPr>
          <w:sz w:val="28"/>
        </w:rPr>
      </w:pPr>
    </w:p>
    <w:p w14:paraId="40929E43" w14:textId="77777777" w:rsidR="004766AD" w:rsidRDefault="00000000">
      <w:pPr>
        <w:tabs>
          <w:tab w:val="right" w:pos="6080"/>
        </w:tabs>
        <w:spacing w:before="81"/>
        <w:ind w:left="757"/>
        <w:rPr>
          <w:b/>
          <w:sz w:val="24"/>
        </w:rPr>
      </w:pPr>
      <w:r>
        <w:rPr>
          <w:color w:val="466C8D"/>
          <w:w w:val="85"/>
          <w:sz w:val="24"/>
        </w:rPr>
        <w:t>KOMUNIKACJA</w:t>
      </w:r>
      <w:r>
        <w:rPr>
          <w:color w:val="466C8D"/>
          <w:spacing w:val="19"/>
          <w:sz w:val="24"/>
        </w:rPr>
        <w:t xml:space="preserve"> </w:t>
      </w:r>
      <w:r>
        <w:rPr>
          <w:color w:val="466C8D"/>
          <w:spacing w:val="-2"/>
          <w:sz w:val="24"/>
        </w:rPr>
        <w:t>PIONOWA</w:t>
      </w:r>
      <w:r>
        <w:rPr>
          <w:rFonts w:ascii="Times New Roman"/>
          <w:color w:val="466C8D"/>
          <w:sz w:val="24"/>
        </w:rPr>
        <w:tab/>
      </w:r>
      <w:r>
        <w:rPr>
          <w:b/>
          <w:color w:val="231F20"/>
          <w:spacing w:val="-5"/>
          <w:sz w:val="24"/>
        </w:rPr>
        <w:t>94</w:t>
      </w:r>
    </w:p>
    <w:p w14:paraId="53CE4921" w14:textId="77777777" w:rsidR="004766AD" w:rsidRDefault="004766AD">
      <w:pPr>
        <w:rPr>
          <w:sz w:val="24"/>
        </w:rPr>
        <w:sectPr w:rsidR="004766AD">
          <w:headerReference w:type="default" r:id="rId176"/>
          <w:footerReference w:type="default" r:id="rId177"/>
          <w:pgSz w:w="11910" w:h="16840"/>
          <w:pgMar w:top="1620" w:right="600" w:bottom="0" w:left="0" w:header="771" w:footer="0" w:gutter="0"/>
          <w:cols w:space="708"/>
        </w:sectPr>
      </w:pPr>
    </w:p>
    <w:p w14:paraId="2BD85A32" w14:textId="77777777" w:rsidR="004766AD" w:rsidRDefault="00000000">
      <w:pPr>
        <w:pStyle w:val="Tekstpodstawowy"/>
        <w:spacing w:before="9"/>
        <w:rPr>
          <w:b/>
          <w:sz w:val="17"/>
        </w:rPr>
      </w:pPr>
      <w:r>
        <w:lastRenderedPageBreak/>
        <w:pict w14:anchorId="41928612">
          <v:group id="docshapegroup385" o:spid="_x0000_s2374" style="position:absolute;margin-left:575.15pt;margin-top:203.2pt;width:20.15pt;height:638.75pt;z-index:15826944;mso-position-horizontal-relative:page;mso-position-vertical-relative:page" coordorigin="11503,4064" coordsize="403,12775">
            <v:shape id="docshape386" o:spid="_x0000_s2377" style="position:absolute;left:11502;top:4063;width:403;height:11247" coordorigin="11503,4064" coordsize="403,11247" path="m11906,4064r-186,l11651,4075r-59,31l11545,4154r-31,60l11503,4284r,11026l11906,15310r,-11246xe" fillcolor="#3378c6" stroked="f">
              <v:fill opacity="19660f"/>
              <v:path arrowok="t"/>
            </v:shape>
            <v:shape id="docshape387" o:spid="_x0000_s2376" style="position:absolute;left:11502;top:5906;width:403;height:10932" coordorigin="11503,5906" coordsize="403,10932" path="m11906,5906r-186,l11651,5917r-59,31l11545,5995r-31,59l11503,6123r,10715l11906,16838r,-10932xe" fillcolor="#3378c6" stroked="f">
              <v:path arrowok="t"/>
            </v:shape>
            <v:shape id="docshape388" o:spid="_x0000_s2375" style="position:absolute;left:11502;top:4984;width:403;height:11247" coordorigin="11503,4985" coordsize="403,11247" path="m11906,4985r-186,l11651,4996r-59,31l11545,5075r-31,61l11503,5206r,11025l11906,16231r,-11246xe" fillcolor="#3378c6" stroked="f">
              <v:fill opacity=".5"/>
              <v:path arrowok="t"/>
            </v:shape>
            <w10:wrap anchorx="page" anchory="page"/>
          </v:group>
        </w:pict>
      </w:r>
      <w:r>
        <w:pict w14:anchorId="2D2E4099">
          <v:shape id="docshape389" o:spid="_x0000_s2373" type="#_x0000_t202" style="position:absolute;margin-left:577.2pt;margin-top:601.85pt;width:14pt;height:79.4pt;z-index:15827456;mso-position-horizontal-relative:page;mso-position-vertical-relative:page" filled="f" stroked="f">
            <v:textbox style="layout-flow:vertical;mso-layout-flow-alt:bottom-to-top" inset="0,0,0,0">
              <w:txbxContent>
                <w:p w14:paraId="33C89099"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anchory="page"/>
          </v:shape>
        </w:pict>
      </w:r>
    </w:p>
    <w:p w14:paraId="2608F686" w14:textId="77777777" w:rsidR="004766AD" w:rsidRDefault="00000000">
      <w:pPr>
        <w:pStyle w:val="Nagwek7"/>
        <w:spacing w:before="80"/>
        <w:ind w:left="963"/>
      </w:pPr>
      <w:bookmarkStart w:id="59" w:name="_bookmark58"/>
      <w:bookmarkEnd w:id="59"/>
      <w:r>
        <w:rPr>
          <w:color w:val="1F3762"/>
          <w:spacing w:val="-2"/>
          <w:w w:val="90"/>
        </w:rPr>
        <w:t>II_3.D.4</w:t>
      </w:r>
      <w:r>
        <w:rPr>
          <w:color w:val="1F3762"/>
          <w:spacing w:val="-2"/>
        </w:rPr>
        <w:t xml:space="preserve"> </w:t>
      </w:r>
      <w:r>
        <w:rPr>
          <w:color w:val="1F3762"/>
          <w:spacing w:val="-2"/>
          <w:w w:val="90"/>
        </w:rPr>
        <w:t>Wewnętrzny</w:t>
      </w:r>
      <w:r>
        <w:rPr>
          <w:color w:val="1F3762"/>
          <w:spacing w:val="-1"/>
        </w:rPr>
        <w:t xml:space="preserve"> </w:t>
      </w:r>
      <w:r>
        <w:rPr>
          <w:color w:val="1F3762"/>
          <w:spacing w:val="-2"/>
          <w:w w:val="90"/>
        </w:rPr>
        <w:t>panel</w:t>
      </w:r>
      <w:r>
        <w:rPr>
          <w:color w:val="1F3762"/>
          <w:spacing w:val="-2"/>
        </w:rPr>
        <w:t xml:space="preserve"> </w:t>
      </w:r>
      <w:r>
        <w:rPr>
          <w:color w:val="1F3762"/>
          <w:spacing w:val="-2"/>
          <w:w w:val="90"/>
        </w:rPr>
        <w:t>sterujący</w:t>
      </w:r>
    </w:p>
    <w:p w14:paraId="40E63BA9" w14:textId="77777777" w:rsidR="004766AD" w:rsidRDefault="00000000">
      <w:pPr>
        <w:pStyle w:val="Tekstpodstawowy"/>
        <w:spacing w:before="138"/>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5B8B9916" w14:textId="77777777" w:rsidR="004766AD" w:rsidRDefault="00000000">
      <w:pPr>
        <w:pStyle w:val="Akapitzlist"/>
        <w:numPr>
          <w:ilvl w:val="1"/>
          <w:numId w:val="75"/>
        </w:numPr>
        <w:tabs>
          <w:tab w:val="left" w:pos="1683"/>
          <w:tab w:val="left" w:pos="1684"/>
        </w:tabs>
        <w:spacing w:before="153" w:line="249" w:lineRule="exact"/>
        <w:ind w:hanging="361"/>
        <w:rPr>
          <w:b/>
          <w:color w:val="231F20"/>
        </w:rPr>
      </w:pPr>
      <w:r>
        <w:rPr>
          <w:color w:val="231F20"/>
          <w:w w:val="90"/>
        </w:rPr>
        <w:t>przyciski</w:t>
      </w:r>
      <w:r>
        <w:rPr>
          <w:color w:val="231F20"/>
          <w:spacing w:val="-3"/>
          <w:w w:val="90"/>
        </w:rPr>
        <w:t xml:space="preserve"> </w:t>
      </w:r>
      <w:r>
        <w:rPr>
          <w:color w:val="231F20"/>
          <w:w w:val="90"/>
        </w:rPr>
        <w:t>piętrowe</w:t>
      </w:r>
      <w:r>
        <w:rPr>
          <w:color w:val="231F20"/>
          <w:spacing w:val="-2"/>
          <w:w w:val="90"/>
        </w:rPr>
        <w:t xml:space="preserve"> </w:t>
      </w:r>
      <w:r>
        <w:rPr>
          <w:color w:val="231F20"/>
          <w:w w:val="90"/>
        </w:rPr>
        <w:t>powinny</w:t>
      </w:r>
      <w:r>
        <w:rPr>
          <w:color w:val="231F20"/>
          <w:spacing w:val="-3"/>
          <w:w w:val="90"/>
        </w:rPr>
        <w:t xml:space="preserve"> </w:t>
      </w:r>
      <w:r>
        <w:rPr>
          <w:color w:val="231F20"/>
          <w:w w:val="90"/>
        </w:rPr>
        <w:t>znajdować</w:t>
      </w:r>
      <w:r>
        <w:rPr>
          <w:color w:val="231F20"/>
          <w:spacing w:val="-2"/>
          <w:w w:val="90"/>
        </w:rPr>
        <w:t xml:space="preserve"> </w:t>
      </w:r>
      <w:r>
        <w:rPr>
          <w:color w:val="231F20"/>
          <w:w w:val="90"/>
        </w:rPr>
        <w:t>się</w:t>
      </w:r>
      <w:r>
        <w:rPr>
          <w:color w:val="231F20"/>
          <w:spacing w:val="-2"/>
          <w:w w:val="90"/>
        </w:rPr>
        <w:t xml:space="preserve"> </w:t>
      </w:r>
      <w:r>
        <w:rPr>
          <w:color w:val="231F20"/>
          <w:w w:val="90"/>
        </w:rPr>
        <w:t>nad</w:t>
      </w:r>
      <w:r>
        <w:rPr>
          <w:color w:val="231F20"/>
          <w:spacing w:val="-3"/>
          <w:w w:val="90"/>
        </w:rPr>
        <w:t xml:space="preserve"> </w:t>
      </w:r>
      <w:r>
        <w:rPr>
          <w:color w:val="231F20"/>
          <w:w w:val="90"/>
        </w:rPr>
        <w:t>przyciskami</w:t>
      </w:r>
      <w:r>
        <w:rPr>
          <w:color w:val="231F20"/>
          <w:spacing w:val="-2"/>
          <w:w w:val="90"/>
        </w:rPr>
        <w:t xml:space="preserve"> </w:t>
      </w:r>
      <w:r>
        <w:rPr>
          <w:color w:val="231F20"/>
          <w:w w:val="90"/>
        </w:rPr>
        <w:t>alarmu</w:t>
      </w:r>
      <w:r>
        <w:rPr>
          <w:color w:val="231F20"/>
          <w:spacing w:val="-2"/>
          <w:w w:val="90"/>
        </w:rPr>
        <w:t xml:space="preserve"> </w:t>
      </w:r>
      <w:r>
        <w:rPr>
          <w:color w:val="231F20"/>
          <w:w w:val="90"/>
        </w:rPr>
        <w:t>i</w:t>
      </w:r>
      <w:r>
        <w:rPr>
          <w:color w:val="231F20"/>
          <w:spacing w:val="-3"/>
          <w:w w:val="90"/>
        </w:rPr>
        <w:t xml:space="preserve"> </w:t>
      </w:r>
      <w:r>
        <w:rPr>
          <w:color w:val="231F20"/>
          <w:spacing w:val="-2"/>
          <w:w w:val="90"/>
        </w:rPr>
        <w:t>drzwi,</w:t>
      </w:r>
    </w:p>
    <w:p w14:paraId="157CC0E7" w14:textId="77777777" w:rsidR="004766AD" w:rsidRDefault="00000000">
      <w:pPr>
        <w:pStyle w:val="Akapitzlist"/>
        <w:numPr>
          <w:ilvl w:val="1"/>
          <w:numId w:val="75"/>
        </w:numPr>
        <w:tabs>
          <w:tab w:val="left" w:pos="1683"/>
          <w:tab w:val="left" w:pos="1684"/>
        </w:tabs>
        <w:spacing w:before="2" w:line="232" w:lineRule="auto"/>
        <w:ind w:right="307"/>
        <w:rPr>
          <w:b/>
          <w:color w:val="231F20"/>
        </w:rPr>
      </w:pPr>
      <w:r>
        <w:rPr>
          <w:color w:val="231F20"/>
          <w:w w:val="90"/>
        </w:rPr>
        <w:t xml:space="preserve">przyciski pojedyncze powinny być ustawione w jednym rzędzie, pionowo lub poziomo (zalecane), </w:t>
      </w:r>
      <w:r>
        <w:rPr>
          <w:color w:val="231F20"/>
          <w:spacing w:val="-6"/>
        </w:rPr>
        <w:t>odpowiednio:</w:t>
      </w:r>
      <w:r>
        <w:rPr>
          <w:color w:val="231F20"/>
          <w:spacing w:val="-7"/>
        </w:rPr>
        <w:t xml:space="preserve"> </w:t>
      </w:r>
      <w:r>
        <w:rPr>
          <w:color w:val="231F20"/>
          <w:spacing w:val="-6"/>
        </w:rPr>
        <w:t>od</w:t>
      </w:r>
      <w:r>
        <w:rPr>
          <w:color w:val="231F20"/>
          <w:spacing w:val="-7"/>
        </w:rPr>
        <w:t xml:space="preserve"> </w:t>
      </w:r>
      <w:r>
        <w:rPr>
          <w:color w:val="231F20"/>
          <w:spacing w:val="-6"/>
        </w:rPr>
        <w:t>dołu</w:t>
      </w:r>
      <w:r>
        <w:rPr>
          <w:color w:val="231F20"/>
          <w:spacing w:val="-7"/>
        </w:rPr>
        <w:t xml:space="preserve"> </w:t>
      </w:r>
      <w:r>
        <w:rPr>
          <w:color w:val="231F20"/>
          <w:spacing w:val="-6"/>
        </w:rPr>
        <w:t>do</w:t>
      </w:r>
      <w:r>
        <w:rPr>
          <w:color w:val="231F20"/>
          <w:spacing w:val="-7"/>
        </w:rPr>
        <w:t xml:space="preserve"> </w:t>
      </w:r>
      <w:r>
        <w:rPr>
          <w:color w:val="231F20"/>
          <w:spacing w:val="-6"/>
        </w:rPr>
        <w:t>góry</w:t>
      </w:r>
      <w:r>
        <w:rPr>
          <w:color w:val="231F20"/>
          <w:spacing w:val="-7"/>
        </w:rPr>
        <w:t xml:space="preserve"> </w:t>
      </w:r>
      <w:r>
        <w:rPr>
          <w:color w:val="231F20"/>
          <w:spacing w:val="-6"/>
        </w:rPr>
        <w:t>przy</w:t>
      </w:r>
      <w:r>
        <w:rPr>
          <w:color w:val="231F20"/>
          <w:spacing w:val="-7"/>
        </w:rPr>
        <w:t xml:space="preserve"> </w:t>
      </w:r>
      <w:r>
        <w:rPr>
          <w:color w:val="231F20"/>
          <w:spacing w:val="-6"/>
        </w:rPr>
        <w:t>układzie</w:t>
      </w:r>
      <w:r>
        <w:rPr>
          <w:color w:val="231F20"/>
          <w:spacing w:val="-7"/>
        </w:rPr>
        <w:t xml:space="preserve"> </w:t>
      </w:r>
      <w:r>
        <w:rPr>
          <w:color w:val="231F20"/>
          <w:spacing w:val="-6"/>
        </w:rPr>
        <w:t>pionowym</w:t>
      </w:r>
      <w:r>
        <w:rPr>
          <w:color w:val="231F20"/>
          <w:spacing w:val="-7"/>
        </w:rPr>
        <w:t xml:space="preserve"> </w:t>
      </w:r>
      <w:r>
        <w:rPr>
          <w:color w:val="231F20"/>
          <w:spacing w:val="-6"/>
        </w:rPr>
        <w:t>i</w:t>
      </w:r>
      <w:r>
        <w:rPr>
          <w:color w:val="231F20"/>
          <w:spacing w:val="-7"/>
        </w:rPr>
        <w:t xml:space="preserve"> </w:t>
      </w:r>
      <w:r>
        <w:rPr>
          <w:color w:val="231F20"/>
          <w:spacing w:val="-6"/>
        </w:rPr>
        <w:t>od</w:t>
      </w:r>
      <w:r>
        <w:rPr>
          <w:color w:val="231F20"/>
          <w:spacing w:val="-7"/>
        </w:rPr>
        <w:t xml:space="preserve"> </w:t>
      </w:r>
      <w:r>
        <w:rPr>
          <w:color w:val="231F20"/>
          <w:spacing w:val="-6"/>
        </w:rPr>
        <w:t>lewej</w:t>
      </w:r>
      <w:r>
        <w:rPr>
          <w:color w:val="231F20"/>
          <w:spacing w:val="-7"/>
        </w:rPr>
        <w:t xml:space="preserve"> </w:t>
      </w:r>
      <w:r>
        <w:rPr>
          <w:color w:val="231F20"/>
          <w:spacing w:val="-6"/>
        </w:rPr>
        <w:t>w</w:t>
      </w:r>
      <w:r>
        <w:rPr>
          <w:color w:val="231F20"/>
          <w:spacing w:val="-7"/>
        </w:rPr>
        <w:t xml:space="preserve"> </w:t>
      </w:r>
      <w:r>
        <w:rPr>
          <w:color w:val="231F20"/>
          <w:spacing w:val="-6"/>
        </w:rPr>
        <w:t>układzie</w:t>
      </w:r>
      <w:r>
        <w:rPr>
          <w:color w:val="231F20"/>
          <w:spacing w:val="-7"/>
        </w:rPr>
        <w:t xml:space="preserve"> </w:t>
      </w:r>
      <w:r>
        <w:rPr>
          <w:color w:val="231F20"/>
          <w:spacing w:val="-6"/>
        </w:rPr>
        <w:t>poziomym,</w:t>
      </w:r>
      <w:r>
        <w:rPr>
          <w:color w:val="231F20"/>
          <w:spacing w:val="-7"/>
        </w:rPr>
        <w:t xml:space="preserve"> </w:t>
      </w:r>
      <w:r>
        <w:rPr>
          <w:color w:val="231F20"/>
          <w:spacing w:val="-6"/>
        </w:rPr>
        <w:t>w</w:t>
      </w:r>
      <w:r>
        <w:rPr>
          <w:color w:val="231F20"/>
          <w:spacing w:val="-7"/>
        </w:rPr>
        <w:t xml:space="preserve"> </w:t>
      </w:r>
      <w:r>
        <w:rPr>
          <w:color w:val="231F20"/>
          <w:spacing w:val="-6"/>
        </w:rPr>
        <w:t xml:space="preserve">przypadku </w:t>
      </w:r>
      <w:r>
        <w:rPr>
          <w:color w:val="231F20"/>
          <w:spacing w:val="-2"/>
          <w:w w:val="90"/>
        </w:rPr>
        <w:t xml:space="preserve">większej liczby przycisków rozmieszczenie ich powinno być mijankowe dla lepszego rozpoznania kolejności </w:t>
      </w:r>
      <w:r>
        <w:rPr>
          <w:color w:val="231F20"/>
          <w:spacing w:val="-2"/>
        </w:rPr>
        <w:t>pięter,</w:t>
      </w:r>
    </w:p>
    <w:p w14:paraId="6E012493" w14:textId="77777777" w:rsidR="004766AD" w:rsidRDefault="00000000">
      <w:pPr>
        <w:pStyle w:val="Akapitzlist"/>
        <w:numPr>
          <w:ilvl w:val="1"/>
          <w:numId w:val="75"/>
        </w:numPr>
        <w:tabs>
          <w:tab w:val="left" w:pos="1683"/>
          <w:tab w:val="left" w:pos="1684"/>
        </w:tabs>
        <w:spacing w:before="3" w:line="232" w:lineRule="auto"/>
        <w:ind w:right="1014"/>
        <w:rPr>
          <w:b/>
          <w:color w:val="231F20"/>
        </w:rPr>
      </w:pPr>
      <w:r>
        <w:rPr>
          <w:color w:val="231F20"/>
          <w:w w:val="90"/>
        </w:rPr>
        <w:t xml:space="preserve">przyciski mają wymiar nie mniejszy niż 3 cm średnicy w przypadku okrągłego kształtu lub 3x3 cm, </w:t>
      </w:r>
      <w:r>
        <w:rPr>
          <w:color w:val="231F20"/>
          <w:spacing w:val="-4"/>
        </w:rPr>
        <w:t>w przypadku kształtu kwadratowego,</w:t>
      </w:r>
    </w:p>
    <w:p w14:paraId="3CE50042" w14:textId="77777777" w:rsidR="004766AD" w:rsidRDefault="00000000">
      <w:pPr>
        <w:pStyle w:val="Akapitzlist"/>
        <w:numPr>
          <w:ilvl w:val="1"/>
          <w:numId w:val="75"/>
        </w:numPr>
        <w:tabs>
          <w:tab w:val="left" w:pos="1683"/>
          <w:tab w:val="left" w:pos="1684"/>
        </w:tabs>
        <w:spacing w:line="245" w:lineRule="exact"/>
        <w:ind w:hanging="361"/>
        <w:rPr>
          <w:b/>
          <w:color w:val="231F20"/>
        </w:rPr>
      </w:pPr>
      <w:r>
        <w:rPr>
          <w:color w:val="231F20"/>
          <w:w w:val="90"/>
        </w:rPr>
        <w:t>przyciski</w:t>
      </w:r>
      <w:r>
        <w:rPr>
          <w:color w:val="231F20"/>
          <w:spacing w:val="-5"/>
        </w:rPr>
        <w:t xml:space="preserve"> </w:t>
      </w:r>
      <w:r>
        <w:rPr>
          <w:color w:val="231F20"/>
          <w:w w:val="90"/>
        </w:rPr>
        <w:t>wyróżniają</w:t>
      </w:r>
      <w:r>
        <w:rPr>
          <w:color w:val="231F20"/>
          <w:spacing w:val="-4"/>
        </w:rPr>
        <w:t xml:space="preserve"> </w:t>
      </w:r>
      <w:r>
        <w:rPr>
          <w:color w:val="231F20"/>
          <w:w w:val="90"/>
        </w:rPr>
        <w:t>się</w:t>
      </w:r>
      <w:r>
        <w:rPr>
          <w:color w:val="231F20"/>
          <w:spacing w:val="-4"/>
        </w:rPr>
        <w:t xml:space="preserve"> </w:t>
      </w:r>
      <w:r>
        <w:rPr>
          <w:color w:val="231F20"/>
          <w:w w:val="90"/>
        </w:rPr>
        <w:t>wizualnie,</w:t>
      </w:r>
      <w:r>
        <w:rPr>
          <w:color w:val="231F20"/>
          <w:spacing w:val="-4"/>
        </w:rPr>
        <w:t xml:space="preserve"> </w:t>
      </w:r>
      <w:r>
        <w:rPr>
          <w:color w:val="231F20"/>
          <w:w w:val="90"/>
        </w:rPr>
        <w:t>podobnie</w:t>
      </w:r>
      <w:r>
        <w:rPr>
          <w:color w:val="231F20"/>
          <w:spacing w:val="-4"/>
        </w:rPr>
        <w:t xml:space="preserve"> </w:t>
      </w:r>
      <w:r>
        <w:rPr>
          <w:color w:val="231F20"/>
          <w:w w:val="90"/>
        </w:rPr>
        <w:t>jak</w:t>
      </w:r>
      <w:r>
        <w:rPr>
          <w:color w:val="231F20"/>
          <w:spacing w:val="-4"/>
        </w:rPr>
        <w:t xml:space="preserve"> </w:t>
      </w:r>
      <w:r>
        <w:rPr>
          <w:color w:val="231F20"/>
          <w:w w:val="90"/>
        </w:rPr>
        <w:t>opis</w:t>
      </w:r>
      <w:r>
        <w:rPr>
          <w:color w:val="231F20"/>
          <w:spacing w:val="-5"/>
        </w:rPr>
        <w:t xml:space="preserve"> </w:t>
      </w:r>
      <w:r>
        <w:rPr>
          <w:color w:val="231F20"/>
          <w:spacing w:val="-2"/>
          <w:w w:val="90"/>
        </w:rPr>
        <w:t>pięter,</w:t>
      </w:r>
    </w:p>
    <w:p w14:paraId="3847AA56" w14:textId="77777777" w:rsidR="004766AD" w:rsidRDefault="00000000">
      <w:pPr>
        <w:pStyle w:val="Akapitzlist"/>
        <w:numPr>
          <w:ilvl w:val="1"/>
          <w:numId w:val="75"/>
        </w:numPr>
        <w:tabs>
          <w:tab w:val="left" w:pos="1683"/>
          <w:tab w:val="left" w:pos="1684"/>
        </w:tabs>
        <w:spacing w:line="249" w:lineRule="exact"/>
        <w:ind w:hanging="361"/>
        <w:rPr>
          <w:b/>
          <w:color w:val="231F20"/>
        </w:rPr>
      </w:pPr>
      <w:r>
        <w:rPr>
          <w:color w:val="231F20"/>
          <w:spacing w:val="-2"/>
          <w:w w:val="90"/>
        </w:rPr>
        <w:t>nie</w:t>
      </w:r>
      <w:r>
        <w:rPr>
          <w:color w:val="231F20"/>
          <w:spacing w:val="-6"/>
        </w:rPr>
        <w:t xml:space="preserve"> </w:t>
      </w:r>
      <w:r>
        <w:rPr>
          <w:color w:val="231F20"/>
          <w:spacing w:val="-2"/>
          <w:w w:val="90"/>
        </w:rPr>
        <w:t>stosuje</w:t>
      </w:r>
      <w:r>
        <w:rPr>
          <w:color w:val="231F20"/>
          <w:spacing w:val="-5"/>
        </w:rPr>
        <w:t xml:space="preserve"> </w:t>
      </w:r>
      <w:r>
        <w:rPr>
          <w:color w:val="231F20"/>
          <w:spacing w:val="-2"/>
          <w:w w:val="90"/>
        </w:rPr>
        <w:t>się</w:t>
      </w:r>
      <w:r>
        <w:rPr>
          <w:color w:val="231F20"/>
          <w:spacing w:val="-5"/>
        </w:rPr>
        <w:t xml:space="preserve"> </w:t>
      </w:r>
      <w:r>
        <w:rPr>
          <w:color w:val="231F20"/>
          <w:spacing w:val="-2"/>
          <w:w w:val="90"/>
        </w:rPr>
        <w:t>paneli</w:t>
      </w:r>
      <w:r>
        <w:rPr>
          <w:color w:val="231F20"/>
          <w:spacing w:val="-5"/>
        </w:rPr>
        <w:t xml:space="preserve"> </w:t>
      </w:r>
      <w:r>
        <w:rPr>
          <w:color w:val="231F20"/>
          <w:spacing w:val="-2"/>
          <w:w w:val="90"/>
        </w:rPr>
        <w:t>dotykowych</w:t>
      </w:r>
      <w:r>
        <w:rPr>
          <w:color w:val="231F20"/>
          <w:spacing w:val="-5"/>
        </w:rPr>
        <w:t xml:space="preserve"> </w:t>
      </w:r>
      <w:r>
        <w:rPr>
          <w:color w:val="231F20"/>
          <w:spacing w:val="-2"/>
          <w:w w:val="90"/>
        </w:rPr>
        <w:t>i</w:t>
      </w:r>
      <w:r>
        <w:rPr>
          <w:color w:val="231F20"/>
          <w:spacing w:val="-5"/>
        </w:rPr>
        <w:t xml:space="preserve"> </w:t>
      </w:r>
      <w:r>
        <w:rPr>
          <w:color w:val="231F20"/>
          <w:spacing w:val="-2"/>
          <w:w w:val="90"/>
        </w:rPr>
        <w:t>przycisków</w:t>
      </w:r>
      <w:r>
        <w:rPr>
          <w:color w:val="231F20"/>
          <w:spacing w:val="-5"/>
        </w:rPr>
        <w:t xml:space="preserve"> </w:t>
      </w:r>
      <w:r>
        <w:rPr>
          <w:color w:val="231F20"/>
          <w:spacing w:val="-2"/>
          <w:w w:val="90"/>
        </w:rPr>
        <w:t>sensorycznych.</w:t>
      </w:r>
    </w:p>
    <w:p w14:paraId="305E6E39" w14:textId="77777777" w:rsidR="004766AD" w:rsidRDefault="004766AD">
      <w:pPr>
        <w:pStyle w:val="Tekstpodstawowy"/>
        <w:spacing w:before="8"/>
        <w:rPr>
          <w:sz w:val="28"/>
        </w:rPr>
      </w:pPr>
    </w:p>
    <w:p w14:paraId="31B75766" w14:textId="77777777" w:rsidR="004766AD" w:rsidRDefault="00000000">
      <w:pPr>
        <w:pStyle w:val="Nagwek4"/>
      </w:pPr>
      <w:r>
        <w:rPr>
          <w:color w:val="231F20"/>
          <w:w w:val="85"/>
        </w:rPr>
        <w:t>II_3.E</w:t>
      </w:r>
      <w:r>
        <w:rPr>
          <w:color w:val="231F20"/>
        </w:rPr>
        <w:t xml:space="preserve"> </w:t>
      </w:r>
      <w:r>
        <w:rPr>
          <w:color w:val="231F20"/>
          <w:w w:val="85"/>
        </w:rPr>
        <w:t>PLATFORMY</w:t>
      </w:r>
      <w:r>
        <w:rPr>
          <w:color w:val="231F20"/>
        </w:rPr>
        <w:t xml:space="preserve"> </w:t>
      </w:r>
      <w:r>
        <w:rPr>
          <w:color w:val="231F20"/>
          <w:w w:val="85"/>
        </w:rPr>
        <w:t>PIONOWE</w:t>
      </w:r>
      <w:r>
        <w:rPr>
          <w:color w:val="231F20"/>
          <w:spacing w:val="1"/>
        </w:rPr>
        <w:t xml:space="preserve"> </w:t>
      </w:r>
      <w:r>
        <w:rPr>
          <w:color w:val="231F20"/>
          <w:w w:val="85"/>
        </w:rPr>
        <w:t>I</w:t>
      </w:r>
      <w:r>
        <w:rPr>
          <w:color w:val="231F20"/>
        </w:rPr>
        <w:t xml:space="preserve"> </w:t>
      </w:r>
      <w:r>
        <w:rPr>
          <w:color w:val="231F20"/>
          <w:spacing w:val="-2"/>
          <w:w w:val="85"/>
        </w:rPr>
        <w:t>UKOŚNE</w:t>
      </w:r>
    </w:p>
    <w:p w14:paraId="61A0C3F6" w14:textId="77777777" w:rsidR="004766AD" w:rsidRDefault="00000000">
      <w:pPr>
        <w:pStyle w:val="Tekstpodstawowy"/>
        <w:spacing w:before="158" w:line="249" w:lineRule="auto"/>
        <w:ind w:left="963" w:right="410"/>
      </w:pPr>
      <w:r>
        <w:rPr>
          <w:color w:val="231F20"/>
          <w:w w:val="90"/>
        </w:rPr>
        <w:t xml:space="preserve">Jeżeli w budynku zastosowano platformy pionowe lub ukośne, w tym podnośnik przychodowy, bądź </w:t>
      </w:r>
      <w:proofErr w:type="spellStart"/>
      <w:r>
        <w:rPr>
          <w:color w:val="231F20"/>
          <w:w w:val="90"/>
        </w:rPr>
        <w:t>schodołazy</w:t>
      </w:r>
      <w:proofErr w:type="spellEnd"/>
      <w:r>
        <w:rPr>
          <w:color w:val="231F20"/>
          <w:w w:val="90"/>
        </w:rPr>
        <w:t xml:space="preserve"> (łącznie określane jako platformy), wówczas na poziomie średnim są one dopuszczalne wyłącznie w przypadku budynku</w:t>
      </w:r>
      <w:r>
        <w:rPr>
          <w:color w:val="231F20"/>
          <w:spacing w:val="-1"/>
          <w:w w:val="90"/>
        </w:rPr>
        <w:t xml:space="preserve"> </w:t>
      </w:r>
      <w:r>
        <w:rPr>
          <w:color w:val="231F20"/>
          <w:w w:val="90"/>
        </w:rPr>
        <w:t>wpisanego</w:t>
      </w:r>
      <w:r>
        <w:rPr>
          <w:color w:val="231F20"/>
          <w:spacing w:val="-1"/>
          <w:w w:val="90"/>
        </w:rPr>
        <w:t xml:space="preserve"> </w:t>
      </w:r>
      <w:r>
        <w:rPr>
          <w:color w:val="231F20"/>
          <w:w w:val="90"/>
        </w:rPr>
        <w:t>do</w:t>
      </w:r>
      <w:r>
        <w:rPr>
          <w:color w:val="231F20"/>
          <w:spacing w:val="-1"/>
          <w:w w:val="90"/>
        </w:rPr>
        <w:t xml:space="preserve"> </w:t>
      </w:r>
      <w:r>
        <w:rPr>
          <w:color w:val="231F20"/>
          <w:w w:val="90"/>
        </w:rPr>
        <w:t>rejestru</w:t>
      </w:r>
      <w:r>
        <w:rPr>
          <w:color w:val="231F20"/>
          <w:spacing w:val="-1"/>
          <w:w w:val="90"/>
        </w:rPr>
        <w:t xml:space="preserve"> </w:t>
      </w:r>
      <w:r>
        <w:rPr>
          <w:color w:val="231F20"/>
          <w:w w:val="90"/>
        </w:rPr>
        <w:t>zabytków</w:t>
      </w:r>
      <w:r>
        <w:rPr>
          <w:color w:val="231F20"/>
          <w:spacing w:val="-1"/>
          <w:w w:val="90"/>
        </w:rPr>
        <w:t xml:space="preserve"> </w:t>
      </w:r>
      <w:r>
        <w:rPr>
          <w:color w:val="231F20"/>
          <w:w w:val="90"/>
        </w:rPr>
        <w:t>pod</w:t>
      </w:r>
      <w:r>
        <w:rPr>
          <w:color w:val="231F20"/>
          <w:spacing w:val="-1"/>
          <w:w w:val="90"/>
        </w:rPr>
        <w:t xml:space="preserve"> </w:t>
      </w:r>
      <w:r>
        <w:rPr>
          <w:color w:val="231F20"/>
          <w:w w:val="90"/>
        </w:rPr>
        <w:t>warunkiem</w:t>
      </w:r>
      <w:r>
        <w:rPr>
          <w:color w:val="231F20"/>
          <w:spacing w:val="-1"/>
          <w:w w:val="90"/>
        </w:rPr>
        <w:t xml:space="preserve"> </w:t>
      </w:r>
      <w:r>
        <w:rPr>
          <w:color w:val="231F20"/>
          <w:w w:val="90"/>
        </w:rPr>
        <w:t>uzyskania</w:t>
      </w:r>
      <w:r>
        <w:rPr>
          <w:color w:val="231F20"/>
          <w:spacing w:val="-1"/>
          <w:w w:val="90"/>
        </w:rPr>
        <w:t xml:space="preserve"> </w:t>
      </w:r>
      <w:r>
        <w:rPr>
          <w:color w:val="231F20"/>
          <w:w w:val="90"/>
        </w:rPr>
        <w:t>stosownej</w:t>
      </w:r>
      <w:r>
        <w:rPr>
          <w:color w:val="231F20"/>
          <w:spacing w:val="-1"/>
          <w:w w:val="90"/>
        </w:rPr>
        <w:t xml:space="preserve"> </w:t>
      </w:r>
      <w:r>
        <w:rPr>
          <w:color w:val="231F20"/>
          <w:w w:val="90"/>
        </w:rPr>
        <w:t>opinii</w:t>
      </w:r>
      <w:r>
        <w:rPr>
          <w:color w:val="231F20"/>
          <w:spacing w:val="-1"/>
          <w:w w:val="90"/>
        </w:rPr>
        <w:t xml:space="preserve"> </w:t>
      </w:r>
      <w:r>
        <w:rPr>
          <w:color w:val="231F20"/>
          <w:w w:val="90"/>
        </w:rPr>
        <w:t>od</w:t>
      </w:r>
      <w:r>
        <w:rPr>
          <w:color w:val="231F20"/>
          <w:spacing w:val="-1"/>
          <w:w w:val="90"/>
        </w:rPr>
        <w:t xml:space="preserve"> </w:t>
      </w:r>
      <w:r>
        <w:rPr>
          <w:color w:val="231F20"/>
          <w:w w:val="90"/>
        </w:rPr>
        <w:t>konserwatora</w:t>
      </w:r>
      <w:r>
        <w:rPr>
          <w:color w:val="231F20"/>
          <w:spacing w:val="-1"/>
          <w:w w:val="90"/>
        </w:rPr>
        <w:t xml:space="preserve"> </w:t>
      </w:r>
      <w:r>
        <w:rPr>
          <w:color w:val="231F20"/>
          <w:w w:val="90"/>
        </w:rPr>
        <w:t>zabytków (możliwość adaptacji z uwzględnieniem historycznej funkcji i wartości tego zabytku oraz możliwości jego dostosowania dla osób ze szczególnymi potrzebami).</w:t>
      </w:r>
    </w:p>
    <w:p w14:paraId="6F8AA163" w14:textId="77777777" w:rsidR="004766AD" w:rsidRDefault="00000000">
      <w:pPr>
        <w:pStyle w:val="Tekstpodstawowy"/>
        <w:spacing w:before="165"/>
        <w:ind w:left="963"/>
      </w:pPr>
      <w:r>
        <w:rPr>
          <w:color w:val="231F20"/>
          <w:w w:val="90"/>
        </w:rPr>
        <w:t>Warunki</w:t>
      </w:r>
      <w:r>
        <w:rPr>
          <w:color w:val="231F20"/>
          <w:spacing w:val="-2"/>
        </w:rPr>
        <w:t xml:space="preserve"> </w:t>
      </w:r>
      <w:r>
        <w:rPr>
          <w:color w:val="231F20"/>
          <w:w w:val="90"/>
        </w:rPr>
        <w:t>dla</w:t>
      </w:r>
      <w:r>
        <w:rPr>
          <w:color w:val="231F20"/>
          <w:spacing w:val="-2"/>
        </w:rPr>
        <w:t xml:space="preserve"> </w:t>
      </w:r>
      <w:r>
        <w:rPr>
          <w:color w:val="231F20"/>
          <w:w w:val="90"/>
        </w:rPr>
        <w:t>urządzeń</w:t>
      </w:r>
      <w:r>
        <w:rPr>
          <w:color w:val="231F20"/>
          <w:spacing w:val="-1"/>
        </w:rPr>
        <w:t xml:space="preserve"> </w:t>
      </w:r>
      <w:r>
        <w:rPr>
          <w:color w:val="231F20"/>
          <w:w w:val="90"/>
        </w:rPr>
        <w:t>opisano</w:t>
      </w:r>
      <w:r>
        <w:rPr>
          <w:color w:val="231F20"/>
          <w:spacing w:val="-2"/>
        </w:rPr>
        <w:t xml:space="preserve"> </w:t>
      </w:r>
      <w:r>
        <w:rPr>
          <w:color w:val="231F20"/>
          <w:w w:val="90"/>
        </w:rPr>
        <w:t>na</w:t>
      </w:r>
      <w:r>
        <w:rPr>
          <w:color w:val="231F20"/>
          <w:spacing w:val="-1"/>
        </w:rPr>
        <w:t xml:space="preserve"> </w:t>
      </w:r>
      <w:r>
        <w:rPr>
          <w:color w:val="231F20"/>
          <w:w w:val="90"/>
        </w:rPr>
        <w:t>poziomie</w:t>
      </w:r>
      <w:r>
        <w:rPr>
          <w:color w:val="231F20"/>
          <w:spacing w:val="-2"/>
        </w:rPr>
        <w:t xml:space="preserve"> </w:t>
      </w:r>
      <w:r>
        <w:rPr>
          <w:color w:val="231F20"/>
          <w:spacing w:val="-2"/>
          <w:w w:val="90"/>
        </w:rPr>
        <w:t>minimalnym.</w:t>
      </w:r>
    </w:p>
    <w:p w14:paraId="345E37D2" w14:textId="77777777" w:rsidR="004766AD" w:rsidRDefault="00000000">
      <w:pPr>
        <w:pStyle w:val="Tekstpodstawowy"/>
        <w:spacing w:before="9"/>
      </w:pPr>
      <w:r>
        <w:pict w14:anchorId="6271022D">
          <v:group id="docshapegroup390" o:spid="_x0000_s2370" style="position:absolute;margin-left:0;margin-top:14.35pt;width:477.6pt;height:31.2pt;z-index:-15630848;mso-wrap-distance-left:0;mso-wrap-distance-right:0;mso-position-horizontal-relative:page" coordorigin=",287" coordsize="9552,624">
            <v:shape id="docshape391" o:spid="_x0000_s2372" style="position:absolute;top:286;width:9552;height:624" coordorigin=",287" coordsize="9552,624" path="m9311,287l,287,,910r9311,l9387,898r66,-34l9505,812r34,-66l9551,670r,-143l9539,451r-34,-66l9453,333r-66,-34l9311,287xe" fillcolor="#eceeec" stroked="f">
              <v:path arrowok="t"/>
            </v:shape>
            <v:shape id="docshape392" o:spid="_x0000_s2371" type="#_x0000_t202" style="position:absolute;top:286;width:9552;height:624" filled="f" stroked="f">
              <v:textbox inset="0,0,0,0">
                <w:txbxContent>
                  <w:p w14:paraId="7113600B" w14:textId="77777777" w:rsidR="004766AD" w:rsidRDefault="00000000">
                    <w:pPr>
                      <w:spacing w:before="108"/>
                      <w:ind w:left="1683"/>
                      <w:rPr>
                        <w:b/>
                        <w:sz w:val="32"/>
                      </w:rPr>
                    </w:pPr>
                    <w:r>
                      <w:rPr>
                        <w:b/>
                        <w:color w:val="231F20"/>
                        <w:spacing w:val="-2"/>
                        <w:w w:val="90"/>
                        <w:sz w:val="32"/>
                      </w:rPr>
                      <w:t>II_4</w:t>
                    </w:r>
                    <w:r>
                      <w:rPr>
                        <w:b/>
                        <w:color w:val="231F20"/>
                        <w:spacing w:val="-7"/>
                        <w:w w:val="90"/>
                        <w:sz w:val="32"/>
                      </w:rPr>
                      <w:t xml:space="preserve"> </w:t>
                    </w:r>
                    <w:r>
                      <w:rPr>
                        <w:b/>
                        <w:color w:val="231F20"/>
                        <w:spacing w:val="-2"/>
                        <w:w w:val="90"/>
                        <w:sz w:val="32"/>
                      </w:rPr>
                      <w:t>KOMUNIKACJA</w:t>
                    </w:r>
                    <w:r>
                      <w:rPr>
                        <w:b/>
                        <w:color w:val="231F20"/>
                        <w:spacing w:val="-7"/>
                        <w:w w:val="90"/>
                        <w:sz w:val="32"/>
                      </w:rPr>
                      <w:t xml:space="preserve"> </w:t>
                    </w:r>
                    <w:r>
                      <w:rPr>
                        <w:b/>
                        <w:color w:val="231F20"/>
                        <w:spacing w:val="-2"/>
                        <w:w w:val="90"/>
                        <w:sz w:val="32"/>
                      </w:rPr>
                      <w:t>POZIOMA</w:t>
                    </w:r>
                  </w:p>
                </w:txbxContent>
              </v:textbox>
            </v:shape>
            <w10:wrap type="topAndBottom" anchorx="page"/>
          </v:group>
        </w:pict>
      </w:r>
    </w:p>
    <w:p w14:paraId="1D9039A6" w14:textId="77777777" w:rsidR="004766AD" w:rsidRDefault="00000000">
      <w:pPr>
        <w:pStyle w:val="Nagwek4"/>
        <w:spacing w:before="61"/>
      </w:pPr>
      <w:r>
        <w:rPr>
          <w:color w:val="231F20"/>
          <w:spacing w:val="-8"/>
        </w:rPr>
        <w:t>II_4.A</w:t>
      </w:r>
      <w:r>
        <w:rPr>
          <w:color w:val="231F20"/>
          <w:spacing w:val="-9"/>
        </w:rPr>
        <w:t xml:space="preserve"> </w:t>
      </w:r>
      <w:r>
        <w:rPr>
          <w:color w:val="231F20"/>
          <w:spacing w:val="-14"/>
        </w:rPr>
        <w:t>KORYTARZE</w:t>
      </w:r>
    </w:p>
    <w:p w14:paraId="41005E49" w14:textId="77777777" w:rsidR="004766AD" w:rsidRDefault="00000000">
      <w:pPr>
        <w:pStyle w:val="Nagwek7"/>
        <w:spacing w:before="204"/>
        <w:ind w:left="963"/>
      </w:pPr>
      <w:r>
        <w:rPr>
          <w:color w:val="1F3762"/>
          <w:w w:val="90"/>
        </w:rPr>
        <w:t>II_4.A.1</w:t>
      </w:r>
      <w:r>
        <w:rPr>
          <w:color w:val="1F3762"/>
          <w:spacing w:val="22"/>
        </w:rPr>
        <w:t xml:space="preserve"> </w:t>
      </w:r>
      <w:r>
        <w:rPr>
          <w:color w:val="1F3762"/>
          <w:spacing w:val="-2"/>
          <w:w w:val="95"/>
        </w:rPr>
        <w:t>Szerokość</w:t>
      </w:r>
    </w:p>
    <w:p w14:paraId="462DED36" w14:textId="77777777" w:rsidR="004766AD" w:rsidRDefault="00000000">
      <w:pPr>
        <w:pStyle w:val="Tekstpodstawowy"/>
        <w:spacing w:before="13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6AF21086" w14:textId="77777777" w:rsidR="004766AD" w:rsidRDefault="004766AD">
      <w:pPr>
        <w:pStyle w:val="Tekstpodstawowy"/>
        <w:spacing w:before="9"/>
        <w:rPr>
          <w:sz w:val="18"/>
        </w:rPr>
      </w:pPr>
    </w:p>
    <w:p w14:paraId="6370D1B3" w14:textId="77777777" w:rsidR="004766AD" w:rsidRDefault="00000000">
      <w:pPr>
        <w:pStyle w:val="Nagwek7"/>
        <w:spacing w:before="1"/>
        <w:ind w:left="963"/>
      </w:pPr>
      <w:r>
        <w:rPr>
          <w:color w:val="1F3762"/>
          <w:w w:val="90"/>
        </w:rPr>
        <w:t>II_4.A.2.</w:t>
      </w:r>
      <w:r>
        <w:rPr>
          <w:color w:val="1F3762"/>
          <w:spacing w:val="24"/>
        </w:rPr>
        <w:t xml:space="preserve"> </w:t>
      </w:r>
      <w:r>
        <w:rPr>
          <w:color w:val="1F3762"/>
          <w:spacing w:val="-2"/>
        </w:rPr>
        <w:t>Wysokość</w:t>
      </w:r>
    </w:p>
    <w:p w14:paraId="7A29A4F4" w14:textId="77777777" w:rsidR="004766AD" w:rsidRDefault="00000000">
      <w:pPr>
        <w:pStyle w:val="Tekstpodstawowy"/>
        <w:spacing w:before="13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2AAA182F" w14:textId="77777777" w:rsidR="004766AD" w:rsidRDefault="004766AD">
      <w:pPr>
        <w:pStyle w:val="Tekstpodstawowy"/>
        <w:spacing w:before="9"/>
        <w:rPr>
          <w:sz w:val="18"/>
        </w:rPr>
      </w:pPr>
    </w:p>
    <w:p w14:paraId="5A6E7A25" w14:textId="77777777" w:rsidR="004766AD" w:rsidRDefault="00000000">
      <w:pPr>
        <w:pStyle w:val="Nagwek7"/>
        <w:ind w:left="963"/>
      </w:pPr>
      <w:r>
        <w:rPr>
          <w:color w:val="1F3762"/>
          <w:w w:val="90"/>
        </w:rPr>
        <w:t>II_4.A.3</w:t>
      </w:r>
      <w:r>
        <w:rPr>
          <w:color w:val="1F3762"/>
          <w:spacing w:val="22"/>
        </w:rPr>
        <w:t xml:space="preserve"> </w:t>
      </w:r>
      <w:r>
        <w:rPr>
          <w:color w:val="1F3762"/>
          <w:spacing w:val="-2"/>
        </w:rPr>
        <w:t>Nawierzchnia</w:t>
      </w:r>
    </w:p>
    <w:p w14:paraId="5B50CAAF" w14:textId="77777777" w:rsidR="004766AD" w:rsidRDefault="00000000">
      <w:pPr>
        <w:pStyle w:val="Tekstpodstawowy"/>
        <w:spacing w:before="138"/>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457C9555" w14:textId="77777777" w:rsidR="004766AD" w:rsidRDefault="00000000">
      <w:pPr>
        <w:pStyle w:val="Akapitzlist"/>
        <w:numPr>
          <w:ilvl w:val="1"/>
          <w:numId w:val="75"/>
        </w:numPr>
        <w:tabs>
          <w:tab w:val="left" w:pos="1683"/>
          <w:tab w:val="left" w:pos="1684"/>
        </w:tabs>
        <w:spacing w:before="159" w:line="232" w:lineRule="auto"/>
        <w:ind w:right="493"/>
        <w:rPr>
          <w:b/>
          <w:color w:val="231F20"/>
        </w:rPr>
      </w:pPr>
      <w:r>
        <w:rPr>
          <w:color w:val="231F20"/>
          <w:w w:val="90"/>
        </w:rPr>
        <w:t>na korytarzach stosowana jest kolorystyka wyróżniającą kierunki poruszania się (strefę trasy wolnej od przeszkód)</w:t>
      </w:r>
      <w:r>
        <w:rPr>
          <w:color w:val="231F20"/>
          <w:spacing w:val="-9"/>
          <w:w w:val="90"/>
        </w:rPr>
        <w:t xml:space="preserve"> </w:t>
      </w:r>
      <w:r>
        <w:rPr>
          <w:color w:val="231F20"/>
          <w:w w:val="90"/>
        </w:rPr>
        <w:t>lub</w:t>
      </w:r>
      <w:r>
        <w:rPr>
          <w:color w:val="231F20"/>
          <w:spacing w:val="-9"/>
          <w:w w:val="90"/>
        </w:rPr>
        <w:t xml:space="preserve"> </w:t>
      </w:r>
      <w:r>
        <w:rPr>
          <w:color w:val="231F20"/>
          <w:w w:val="90"/>
        </w:rPr>
        <w:t>wyznaczająca</w:t>
      </w:r>
      <w:r>
        <w:rPr>
          <w:color w:val="231F20"/>
          <w:spacing w:val="-9"/>
          <w:w w:val="90"/>
        </w:rPr>
        <w:t xml:space="preserve"> </w:t>
      </w:r>
      <w:r>
        <w:rPr>
          <w:color w:val="231F20"/>
          <w:w w:val="90"/>
        </w:rPr>
        <w:t>powierzchnie</w:t>
      </w:r>
      <w:r>
        <w:rPr>
          <w:color w:val="231F20"/>
          <w:spacing w:val="-9"/>
          <w:w w:val="90"/>
        </w:rPr>
        <w:t xml:space="preserve"> </w:t>
      </w:r>
      <w:r>
        <w:rPr>
          <w:color w:val="231F20"/>
          <w:w w:val="90"/>
        </w:rPr>
        <w:t>funkcjonalne,</w:t>
      </w:r>
      <w:r>
        <w:rPr>
          <w:color w:val="231F20"/>
          <w:spacing w:val="-9"/>
          <w:w w:val="90"/>
        </w:rPr>
        <w:t xml:space="preserve"> </w:t>
      </w:r>
      <w:r>
        <w:rPr>
          <w:color w:val="231F20"/>
          <w:w w:val="90"/>
        </w:rPr>
        <w:t>np.</w:t>
      </w:r>
      <w:r>
        <w:rPr>
          <w:color w:val="231F20"/>
          <w:spacing w:val="-9"/>
          <w:w w:val="90"/>
        </w:rPr>
        <w:t xml:space="preserve"> </w:t>
      </w:r>
      <w:r>
        <w:rPr>
          <w:color w:val="231F20"/>
          <w:w w:val="90"/>
        </w:rPr>
        <w:t>strefy</w:t>
      </w:r>
      <w:r>
        <w:rPr>
          <w:color w:val="231F20"/>
          <w:spacing w:val="-9"/>
          <w:w w:val="90"/>
        </w:rPr>
        <w:t xml:space="preserve"> </w:t>
      </w:r>
      <w:r>
        <w:rPr>
          <w:color w:val="231F20"/>
          <w:w w:val="90"/>
        </w:rPr>
        <w:t>szafek,</w:t>
      </w:r>
      <w:r>
        <w:rPr>
          <w:color w:val="231F20"/>
          <w:spacing w:val="-9"/>
          <w:w w:val="90"/>
        </w:rPr>
        <w:t xml:space="preserve"> </w:t>
      </w:r>
      <w:r>
        <w:rPr>
          <w:color w:val="231F20"/>
          <w:w w:val="90"/>
        </w:rPr>
        <w:t>miejsc</w:t>
      </w:r>
      <w:r>
        <w:rPr>
          <w:color w:val="231F20"/>
          <w:spacing w:val="-9"/>
          <w:w w:val="90"/>
        </w:rPr>
        <w:t xml:space="preserve"> </w:t>
      </w:r>
      <w:r>
        <w:rPr>
          <w:color w:val="231F20"/>
          <w:w w:val="90"/>
        </w:rPr>
        <w:t>odpoczynku</w:t>
      </w:r>
      <w:r>
        <w:rPr>
          <w:color w:val="231F20"/>
          <w:spacing w:val="-9"/>
          <w:w w:val="90"/>
        </w:rPr>
        <w:t xml:space="preserve"> </w:t>
      </w:r>
      <w:r>
        <w:rPr>
          <w:color w:val="231F20"/>
          <w:w w:val="90"/>
        </w:rPr>
        <w:t>czy</w:t>
      </w:r>
      <w:r>
        <w:rPr>
          <w:color w:val="231F20"/>
          <w:spacing w:val="-9"/>
          <w:w w:val="90"/>
        </w:rPr>
        <w:t xml:space="preserve"> </w:t>
      </w:r>
      <w:r>
        <w:rPr>
          <w:color w:val="231F20"/>
          <w:w w:val="90"/>
        </w:rPr>
        <w:t xml:space="preserve">strefę </w:t>
      </w:r>
      <w:r>
        <w:rPr>
          <w:color w:val="231F20"/>
          <w:spacing w:val="-2"/>
        </w:rPr>
        <w:t>otwierania</w:t>
      </w:r>
      <w:r>
        <w:rPr>
          <w:color w:val="231F20"/>
          <w:spacing w:val="-13"/>
        </w:rPr>
        <w:t xml:space="preserve"> </w:t>
      </w:r>
      <w:r>
        <w:rPr>
          <w:color w:val="231F20"/>
          <w:spacing w:val="-2"/>
        </w:rPr>
        <w:t>się</w:t>
      </w:r>
      <w:r>
        <w:rPr>
          <w:color w:val="231F20"/>
          <w:spacing w:val="-13"/>
        </w:rPr>
        <w:t xml:space="preserve"> </w:t>
      </w:r>
      <w:r>
        <w:rPr>
          <w:color w:val="231F20"/>
          <w:spacing w:val="-2"/>
        </w:rPr>
        <w:t>skrzydeł</w:t>
      </w:r>
      <w:r>
        <w:rPr>
          <w:color w:val="231F20"/>
          <w:spacing w:val="-13"/>
        </w:rPr>
        <w:t xml:space="preserve"> </w:t>
      </w:r>
      <w:r>
        <w:rPr>
          <w:color w:val="231F20"/>
          <w:spacing w:val="-2"/>
        </w:rPr>
        <w:t>drzwi.</w:t>
      </w:r>
    </w:p>
    <w:p w14:paraId="5779BE16" w14:textId="77777777" w:rsidR="004766AD" w:rsidRDefault="00000000">
      <w:pPr>
        <w:pStyle w:val="Nagwek7"/>
        <w:spacing w:before="132"/>
        <w:ind w:left="963"/>
      </w:pPr>
      <w:r>
        <w:rPr>
          <w:color w:val="1F3762"/>
          <w:w w:val="90"/>
        </w:rPr>
        <w:t>II_4.A.4</w:t>
      </w:r>
      <w:r>
        <w:rPr>
          <w:color w:val="1F3762"/>
          <w:spacing w:val="-4"/>
          <w:w w:val="90"/>
        </w:rPr>
        <w:t xml:space="preserve"> </w:t>
      </w:r>
      <w:r>
        <w:rPr>
          <w:color w:val="1F3762"/>
          <w:w w:val="90"/>
        </w:rPr>
        <w:t>Płaszczyzny</w:t>
      </w:r>
      <w:r>
        <w:rPr>
          <w:color w:val="1F3762"/>
          <w:spacing w:val="-3"/>
          <w:w w:val="90"/>
        </w:rPr>
        <w:t xml:space="preserve"> </w:t>
      </w:r>
      <w:r>
        <w:rPr>
          <w:color w:val="1F3762"/>
          <w:spacing w:val="-2"/>
          <w:w w:val="90"/>
        </w:rPr>
        <w:t>pionowe</w:t>
      </w:r>
    </w:p>
    <w:p w14:paraId="747E3485" w14:textId="77777777" w:rsidR="004766AD" w:rsidRDefault="00000000">
      <w:pPr>
        <w:pStyle w:val="Tekstpodstawowy"/>
        <w:spacing w:before="137"/>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28B1CD0D" w14:textId="77777777" w:rsidR="004766AD" w:rsidRDefault="00000000">
      <w:pPr>
        <w:pStyle w:val="Akapitzlist"/>
        <w:numPr>
          <w:ilvl w:val="1"/>
          <w:numId w:val="75"/>
        </w:numPr>
        <w:tabs>
          <w:tab w:val="left" w:pos="1683"/>
          <w:tab w:val="left" w:pos="1684"/>
        </w:tabs>
        <w:spacing w:before="159" w:line="232" w:lineRule="auto"/>
        <w:ind w:right="1005"/>
        <w:rPr>
          <w:b/>
          <w:color w:val="231F20"/>
        </w:rPr>
      </w:pPr>
      <w:r>
        <w:rPr>
          <w:color w:val="231F20"/>
          <w:w w:val="90"/>
        </w:rPr>
        <w:t xml:space="preserve">wzdłuż korytarzy mocowane są poręcze o średnicy 35 - 45 mm i pochwycie umożliwiającym łatwe </w:t>
      </w:r>
      <w:r>
        <w:rPr>
          <w:color w:val="231F20"/>
          <w:spacing w:val="-4"/>
        </w:rPr>
        <w:t>trzymanie</w:t>
      </w:r>
      <w:r>
        <w:rPr>
          <w:color w:val="231F20"/>
          <w:spacing w:val="-12"/>
        </w:rPr>
        <w:t xml:space="preserve"> </w:t>
      </w:r>
      <w:r>
        <w:rPr>
          <w:color w:val="231F20"/>
          <w:spacing w:val="-4"/>
        </w:rPr>
        <w:t>ręką</w:t>
      </w:r>
      <w:r>
        <w:rPr>
          <w:color w:val="231F20"/>
          <w:spacing w:val="-11"/>
        </w:rPr>
        <w:t xml:space="preserve"> </w:t>
      </w:r>
      <w:r>
        <w:rPr>
          <w:color w:val="231F20"/>
          <w:spacing w:val="-4"/>
        </w:rPr>
        <w:t>pod</w:t>
      </w:r>
      <w:r>
        <w:rPr>
          <w:color w:val="231F20"/>
          <w:spacing w:val="-11"/>
        </w:rPr>
        <w:t xml:space="preserve"> </w:t>
      </w:r>
      <w:r>
        <w:rPr>
          <w:color w:val="231F20"/>
          <w:spacing w:val="-4"/>
        </w:rPr>
        <w:t>warunkiem,</w:t>
      </w:r>
      <w:r>
        <w:rPr>
          <w:color w:val="231F20"/>
          <w:spacing w:val="-12"/>
        </w:rPr>
        <w:t xml:space="preserve"> </w:t>
      </w:r>
      <w:r>
        <w:rPr>
          <w:color w:val="231F20"/>
          <w:spacing w:val="-4"/>
        </w:rPr>
        <w:t>że:</w:t>
      </w:r>
    </w:p>
    <w:p w14:paraId="48143394" w14:textId="77777777" w:rsidR="004766AD" w:rsidRDefault="00000000">
      <w:pPr>
        <w:pStyle w:val="Akapitzlist"/>
        <w:numPr>
          <w:ilvl w:val="2"/>
          <w:numId w:val="75"/>
        </w:numPr>
        <w:tabs>
          <w:tab w:val="left" w:pos="2404"/>
        </w:tabs>
        <w:spacing w:before="120" w:line="259" w:lineRule="exact"/>
        <w:ind w:hanging="361"/>
      </w:pPr>
      <w:r>
        <w:rPr>
          <w:color w:val="231F20"/>
          <w:w w:val="90"/>
        </w:rPr>
        <w:t>nie</w:t>
      </w:r>
      <w:r>
        <w:rPr>
          <w:color w:val="231F20"/>
          <w:spacing w:val="-5"/>
        </w:rPr>
        <w:t xml:space="preserve"> </w:t>
      </w:r>
      <w:r>
        <w:rPr>
          <w:color w:val="231F20"/>
          <w:w w:val="90"/>
        </w:rPr>
        <w:t>zawężają</w:t>
      </w:r>
      <w:r>
        <w:rPr>
          <w:color w:val="231F20"/>
          <w:spacing w:val="-4"/>
        </w:rPr>
        <w:t xml:space="preserve"> </w:t>
      </w:r>
      <w:r>
        <w:rPr>
          <w:color w:val="231F20"/>
          <w:w w:val="90"/>
        </w:rPr>
        <w:t>strefy</w:t>
      </w:r>
      <w:r>
        <w:rPr>
          <w:color w:val="231F20"/>
          <w:spacing w:val="-4"/>
        </w:rPr>
        <w:t xml:space="preserve"> </w:t>
      </w:r>
      <w:r>
        <w:rPr>
          <w:color w:val="231F20"/>
          <w:w w:val="90"/>
        </w:rPr>
        <w:t>poruszania</w:t>
      </w:r>
      <w:r>
        <w:rPr>
          <w:color w:val="231F20"/>
          <w:spacing w:val="-5"/>
        </w:rPr>
        <w:t xml:space="preserve"> </w:t>
      </w:r>
      <w:r>
        <w:rPr>
          <w:color w:val="231F20"/>
          <w:w w:val="90"/>
        </w:rPr>
        <w:t>się,</w:t>
      </w:r>
      <w:r>
        <w:rPr>
          <w:color w:val="231F20"/>
          <w:spacing w:val="-4"/>
        </w:rPr>
        <w:t xml:space="preserve"> </w:t>
      </w:r>
      <w:r>
        <w:rPr>
          <w:color w:val="231F20"/>
          <w:w w:val="90"/>
        </w:rPr>
        <w:t>czyli</w:t>
      </w:r>
      <w:r>
        <w:rPr>
          <w:color w:val="231F20"/>
          <w:spacing w:val="-4"/>
        </w:rPr>
        <w:t xml:space="preserve"> </w:t>
      </w:r>
      <w:r>
        <w:rPr>
          <w:color w:val="231F20"/>
          <w:w w:val="90"/>
        </w:rPr>
        <w:t>tzw.</w:t>
      </w:r>
      <w:r>
        <w:rPr>
          <w:color w:val="231F20"/>
          <w:spacing w:val="-5"/>
        </w:rPr>
        <w:t xml:space="preserve"> </w:t>
      </w:r>
      <w:r>
        <w:rPr>
          <w:color w:val="231F20"/>
          <w:w w:val="90"/>
        </w:rPr>
        <w:t>trasy</w:t>
      </w:r>
      <w:r>
        <w:rPr>
          <w:color w:val="231F20"/>
          <w:spacing w:val="-4"/>
        </w:rPr>
        <w:t xml:space="preserve"> </w:t>
      </w:r>
      <w:r>
        <w:rPr>
          <w:color w:val="231F20"/>
          <w:w w:val="90"/>
        </w:rPr>
        <w:t>wolnej</w:t>
      </w:r>
      <w:r>
        <w:rPr>
          <w:color w:val="231F20"/>
          <w:spacing w:val="-4"/>
        </w:rPr>
        <w:t xml:space="preserve"> </w:t>
      </w:r>
      <w:r>
        <w:rPr>
          <w:color w:val="231F20"/>
          <w:w w:val="90"/>
        </w:rPr>
        <w:t>od</w:t>
      </w:r>
      <w:r>
        <w:rPr>
          <w:color w:val="231F20"/>
          <w:spacing w:val="-5"/>
        </w:rPr>
        <w:t xml:space="preserve"> </w:t>
      </w:r>
      <w:r>
        <w:rPr>
          <w:color w:val="231F20"/>
          <w:spacing w:val="-2"/>
          <w:w w:val="90"/>
        </w:rPr>
        <w:t>przeszkód,</w:t>
      </w:r>
    </w:p>
    <w:p w14:paraId="4A0B9606" w14:textId="77777777" w:rsidR="004766AD" w:rsidRDefault="00000000">
      <w:pPr>
        <w:pStyle w:val="Akapitzlist"/>
        <w:numPr>
          <w:ilvl w:val="2"/>
          <w:numId w:val="75"/>
        </w:numPr>
        <w:tabs>
          <w:tab w:val="left" w:pos="2404"/>
        </w:tabs>
        <w:spacing w:before="6" w:line="216" w:lineRule="auto"/>
        <w:ind w:right="286"/>
      </w:pPr>
      <w:r>
        <w:rPr>
          <w:color w:val="231F20"/>
          <w:w w:val="85"/>
        </w:rPr>
        <w:t>wysokość</w:t>
      </w:r>
      <w:r>
        <w:rPr>
          <w:color w:val="231F20"/>
        </w:rPr>
        <w:t xml:space="preserve"> </w:t>
      </w:r>
      <w:r>
        <w:rPr>
          <w:color w:val="231F20"/>
          <w:w w:val="85"/>
        </w:rPr>
        <w:t>ich</w:t>
      </w:r>
      <w:r>
        <w:rPr>
          <w:color w:val="231F20"/>
        </w:rPr>
        <w:t xml:space="preserve"> </w:t>
      </w:r>
      <w:r>
        <w:rPr>
          <w:color w:val="231F20"/>
          <w:w w:val="85"/>
        </w:rPr>
        <w:t>umieszczenia</w:t>
      </w:r>
      <w:r>
        <w:rPr>
          <w:color w:val="231F20"/>
        </w:rPr>
        <w:t xml:space="preserve"> </w:t>
      </w:r>
      <w:r>
        <w:rPr>
          <w:color w:val="231F20"/>
          <w:w w:val="85"/>
        </w:rPr>
        <w:t>jest</w:t>
      </w:r>
      <w:r>
        <w:rPr>
          <w:color w:val="231F20"/>
        </w:rPr>
        <w:t xml:space="preserve"> </w:t>
      </w:r>
      <w:r>
        <w:rPr>
          <w:color w:val="231F20"/>
          <w:w w:val="85"/>
        </w:rPr>
        <w:t>dostosowana</w:t>
      </w:r>
      <w:r>
        <w:rPr>
          <w:color w:val="231F20"/>
        </w:rPr>
        <w:t xml:space="preserve"> </w:t>
      </w:r>
      <w:r>
        <w:rPr>
          <w:color w:val="231F20"/>
          <w:w w:val="85"/>
        </w:rPr>
        <w:t>zarówno</w:t>
      </w:r>
      <w:r>
        <w:rPr>
          <w:color w:val="231F20"/>
        </w:rPr>
        <w:t xml:space="preserve"> </w:t>
      </w:r>
      <w:r>
        <w:rPr>
          <w:color w:val="231F20"/>
          <w:w w:val="85"/>
        </w:rPr>
        <w:t>do</w:t>
      </w:r>
      <w:r>
        <w:rPr>
          <w:color w:val="231F20"/>
        </w:rPr>
        <w:t xml:space="preserve"> </w:t>
      </w:r>
      <w:r>
        <w:rPr>
          <w:color w:val="231F20"/>
          <w:w w:val="85"/>
        </w:rPr>
        <w:t>osób</w:t>
      </w:r>
      <w:r>
        <w:rPr>
          <w:color w:val="231F20"/>
        </w:rPr>
        <w:t xml:space="preserve"> </w:t>
      </w:r>
      <w:r>
        <w:rPr>
          <w:color w:val="231F20"/>
          <w:w w:val="85"/>
        </w:rPr>
        <w:t>niskiego</w:t>
      </w:r>
      <w:r>
        <w:rPr>
          <w:color w:val="231F20"/>
        </w:rPr>
        <w:t xml:space="preserve"> </w:t>
      </w:r>
      <w:r>
        <w:rPr>
          <w:color w:val="231F20"/>
          <w:w w:val="85"/>
        </w:rPr>
        <w:t>wzrostu</w:t>
      </w:r>
      <w:r>
        <w:rPr>
          <w:color w:val="231F20"/>
        </w:rPr>
        <w:t xml:space="preserve"> </w:t>
      </w:r>
      <w:r>
        <w:rPr>
          <w:color w:val="231F20"/>
          <w:w w:val="85"/>
        </w:rPr>
        <w:t>tj.</w:t>
      </w:r>
      <w:r>
        <w:rPr>
          <w:color w:val="231F20"/>
        </w:rPr>
        <w:t xml:space="preserve"> </w:t>
      </w:r>
      <w:r>
        <w:rPr>
          <w:color w:val="231F20"/>
          <w:w w:val="85"/>
        </w:rPr>
        <w:t>na</w:t>
      </w:r>
      <w:r>
        <w:rPr>
          <w:color w:val="231F20"/>
        </w:rPr>
        <w:t xml:space="preserve"> </w:t>
      </w:r>
      <w:r>
        <w:rPr>
          <w:color w:val="231F20"/>
          <w:w w:val="85"/>
        </w:rPr>
        <w:t>poziomie</w:t>
      </w:r>
      <w:r>
        <w:rPr>
          <w:color w:val="231F20"/>
        </w:rPr>
        <w:t xml:space="preserve"> </w:t>
      </w:r>
      <w:r>
        <w:rPr>
          <w:color w:val="231F20"/>
          <w:w w:val="85"/>
        </w:rPr>
        <w:t xml:space="preserve">60- </w:t>
      </w:r>
      <w:r>
        <w:rPr>
          <w:color w:val="231F20"/>
          <w:w w:val="95"/>
        </w:rPr>
        <w:t>75</w:t>
      </w:r>
      <w:r>
        <w:rPr>
          <w:color w:val="231F20"/>
          <w:spacing w:val="-6"/>
          <w:w w:val="95"/>
        </w:rPr>
        <w:t xml:space="preserve"> </w:t>
      </w:r>
      <w:r>
        <w:rPr>
          <w:color w:val="231F20"/>
          <w:w w:val="95"/>
        </w:rPr>
        <w:t>cm</w:t>
      </w:r>
      <w:r>
        <w:rPr>
          <w:color w:val="231F20"/>
          <w:spacing w:val="-6"/>
          <w:w w:val="95"/>
        </w:rPr>
        <w:t xml:space="preserve"> </w:t>
      </w:r>
      <w:r>
        <w:rPr>
          <w:color w:val="231F20"/>
          <w:w w:val="95"/>
        </w:rPr>
        <w:t>nad</w:t>
      </w:r>
      <w:r>
        <w:rPr>
          <w:color w:val="231F20"/>
          <w:spacing w:val="-6"/>
          <w:w w:val="95"/>
        </w:rPr>
        <w:t xml:space="preserve"> </w:t>
      </w:r>
      <w:r>
        <w:rPr>
          <w:color w:val="231F20"/>
          <w:w w:val="95"/>
        </w:rPr>
        <w:t>podłogą</w:t>
      </w:r>
      <w:r>
        <w:rPr>
          <w:color w:val="231F20"/>
          <w:spacing w:val="-6"/>
          <w:w w:val="95"/>
        </w:rPr>
        <w:t xml:space="preserve"> </w:t>
      </w:r>
      <w:r>
        <w:rPr>
          <w:color w:val="231F20"/>
          <w:w w:val="95"/>
        </w:rPr>
        <w:t>jak</w:t>
      </w:r>
      <w:r>
        <w:rPr>
          <w:color w:val="231F20"/>
          <w:spacing w:val="-6"/>
          <w:w w:val="95"/>
        </w:rPr>
        <w:t xml:space="preserve"> </w:t>
      </w:r>
      <w:r>
        <w:rPr>
          <w:color w:val="231F20"/>
          <w:w w:val="95"/>
        </w:rPr>
        <w:t>i</w:t>
      </w:r>
      <w:r>
        <w:rPr>
          <w:color w:val="231F20"/>
          <w:spacing w:val="-6"/>
          <w:w w:val="95"/>
        </w:rPr>
        <w:t xml:space="preserve"> </w:t>
      </w:r>
      <w:r>
        <w:rPr>
          <w:color w:val="231F20"/>
          <w:w w:val="95"/>
        </w:rPr>
        <w:t>osób</w:t>
      </w:r>
      <w:r>
        <w:rPr>
          <w:color w:val="231F20"/>
          <w:spacing w:val="-6"/>
          <w:w w:val="95"/>
        </w:rPr>
        <w:t xml:space="preserve"> </w:t>
      </w:r>
      <w:r>
        <w:rPr>
          <w:color w:val="231F20"/>
          <w:w w:val="95"/>
        </w:rPr>
        <w:t>wyższych</w:t>
      </w:r>
      <w:r>
        <w:rPr>
          <w:color w:val="231F20"/>
          <w:spacing w:val="-6"/>
          <w:w w:val="95"/>
        </w:rPr>
        <w:t xml:space="preserve"> </w:t>
      </w:r>
      <w:r>
        <w:rPr>
          <w:color w:val="231F20"/>
          <w:w w:val="95"/>
        </w:rPr>
        <w:t>na</w:t>
      </w:r>
      <w:r>
        <w:rPr>
          <w:color w:val="231F20"/>
          <w:spacing w:val="-6"/>
          <w:w w:val="95"/>
        </w:rPr>
        <w:t xml:space="preserve"> </w:t>
      </w:r>
      <w:r>
        <w:rPr>
          <w:color w:val="231F20"/>
          <w:w w:val="95"/>
        </w:rPr>
        <w:t>poziomie</w:t>
      </w:r>
      <w:r>
        <w:rPr>
          <w:color w:val="231F20"/>
          <w:spacing w:val="-6"/>
          <w:w w:val="95"/>
        </w:rPr>
        <w:t xml:space="preserve"> </w:t>
      </w:r>
      <w:r>
        <w:rPr>
          <w:color w:val="231F20"/>
          <w:w w:val="95"/>
        </w:rPr>
        <w:t>90-110</w:t>
      </w:r>
      <w:r>
        <w:rPr>
          <w:color w:val="231F20"/>
          <w:spacing w:val="-6"/>
          <w:w w:val="95"/>
        </w:rPr>
        <w:t xml:space="preserve"> </w:t>
      </w:r>
      <w:r>
        <w:rPr>
          <w:color w:val="231F20"/>
          <w:w w:val="95"/>
        </w:rPr>
        <w:t>cm,</w:t>
      </w:r>
    </w:p>
    <w:p w14:paraId="3987352E" w14:textId="77777777" w:rsidR="004766AD" w:rsidRDefault="00000000">
      <w:pPr>
        <w:pStyle w:val="Akapitzlist"/>
        <w:numPr>
          <w:ilvl w:val="2"/>
          <w:numId w:val="75"/>
        </w:numPr>
        <w:tabs>
          <w:tab w:val="left" w:pos="2404"/>
        </w:tabs>
        <w:spacing w:before="17" w:line="216" w:lineRule="auto"/>
        <w:ind w:right="183"/>
      </w:pPr>
      <w:r>
        <w:rPr>
          <w:color w:val="231F20"/>
          <w:w w:val="90"/>
        </w:rPr>
        <w:t>spełnione</w:t>
      </w:r>
      <w:r>
        <w:rPr>
          <w:color w:val="231F20"/>
          <w:spacing w:val="-2"/>
          <w:w w:val="90"/>
        </w:rPr>
        <w:t xml:space="preserve"> </w:t>
      </w:r>
      <w:r>
        <w:rPr>
          <w:color w:val="231F20"/>
          <w:w w:val="90"/>
        </w:rPr>
        <w:t>są</w:t>
      </w:r>
      <w:r>
        <w:rPr>
          <w:color w:val="231F20"/>
          <w:spacing w:val="-2"/>
          <w:w w:val="90"/>
        </w:rPr>
        <w:t xml:space="preserve"> </w:t>
      </w:r>
      <w:r>
        <w:rPr>
          <w:color w:val="231F20"/>
          <w:w w:val="90"/>
        </w:rPr>
        <w:t>warunki</w:t>
      </w:r>
      <w:r>
        <w:rPr>
          <w:color w:val="231F20"/>
          <w:spacing w:val="-2"/>
          <w:w w:val="90"/>
        </w:rPr>
        <w:t xml:space="preserve"> </w:t>
      </w:r>
      <w:r>
        <w:rPr>
          <w:color w:val="231F20"/>
          <w:w w:val="90"/>
        </w:rPr>
        <w:t>szerokości</w:t>
      </w:r>
      <w:r>
        <w:rPr>
          <w:color w:val="231F20"/>
          <w:spacing w:val="-2"/>
          <w:w w:val="90"/>
        </w:rPr>
        <w:t xml:space="preserve"> </w:t>
      </w:r>
      <w:r>
        <w:rPr>
          <w:color w:val="231F20"/>
          <w:w w:val="90"/>
        </w:rPr>
        <w:t>skrajni</w:t>
      </w:r>
      <w:r>
        <w:rPr>
          <w:color w:val="231F20"/>
          <w:spacing w:val="-2"/>
          <w:w w:val="90"/>
        </w:rPr>
        <w:t xml:space="preserve"> </w:t>
      </w:r>
      <w:r>
        <w:rPr>
          <w:color w:val="231F20"/>
          <w:w w:val="90"/>
        </w:rPr>
        <w:t>trasy</w:t>
      </w:r>
      <w:r>
        <w:rPr>
          <w:color w:val="231F20"/>
          <w:spacing w:val="-2"/>
          <w:w w:val="90"/>
        </w:rPr>
        <w:t xml:space="preserve"> </w:t>
      </w:r>
      <w:r>
        <w:rPr>
          <w:color w:val="231F20"/>
          <w:w w:val="90"/>
        </w:rPr>
        <w:t>wolnej</w:t>
      </w:r>
      <w:r>
        <w:rPr>
          <w:color w:val="231F20"/>
          <w:spacing w:val="-2"/>
          <w:w w:val="90"/>
        </w:rPr>
        <w:t xml:space="preserve"> </w:t>
      </w:r>
      <w:r>
        <w:rPr>
          <w:color w:val="231F20"/>
          <w:w w:val="90"/>
        </w:rPr>
        <w:t>od</w:t>
      </w:r>
      <w:r>
        <w:rPr>
          <w:color w:val="231F20"/>
          <w:spacing w:val="-2"/>
          <w:w w:val="90"/>
        </w:rPr>
        <w:t xml:space="preserve"> </w:t>
      </w:r>
      <w:r>
        <w:rPr>
          <w:color w:val="231F20"/>
          <w:w w:val="90"/>
        </w:rPr>
        <w:t>przeszkód</w:t>
      </w:r>
      <w:r>
        <w:rPr>
          <w:color w:val="231F20"/>
          <w:spacing w:val="-2"/>
          <w:w w:val="90"/>
        </w:rPr>
        <w:t xml:space="preserve"> </w:t>
      </w:r>
      <w:r>
        <w:rPr>
          <w:color w:val="231F20"/>
          <w:w w:val="90"/>
        </w:rPr>
        <w:t>i</w:t>
      </w:r>
      <w:r>
        <w:rPr>
          <w:color w:val="231F20"/>
          <w:spacing w:val="-2"/>
          <w:w w:val="90"/>
        </w:rPr>
        <w:t xml:space="preserve"> </w:t>
      </w:r>
      <w:r>
        <w:rPr>
          <w:color w:val="231F20"/>
          <w:w w:val="90"/>
        </w:rPr>
        <w:t>przepisy</w:t>
      </w:r>
      <w:r>
        <w:rPr>
          <w:color w:val="231F20"/>
          <w:spacing w:val="-2"/>
          <w:w w:val="90"/>
        </w:rPr>
        <w:t xml:space="preserve"> </w:t>
      </w:r>
      <w:r>
        <w:rPr>
          <w:color w:val="231F20"/>
          <w:w w:val="90"/>
        </w:rPr>
        <w:t>przeciwpożarowe</w:t>
      </w:r>
      <w:r>
        <w:rPr>
          <w:color w:val="231F20"/>
          <w:spacing w:val="-2"/>
          <w:w w:val="90"/>
        </w:rPr>
        <w:t xml:space="preserve"> </w:t>
      </w:r>
      <w:r>
        <w:rPr>
          <w:color w:val="231F20"/>
          <w:w w:val="90"/>
        </w:rPr>
        <w:t>przy szerokości korytarza mierzonej między poręczami, a nie ścianami (w świetle przejścia).</w:t>
      </w:r>
    </w:p>
    <w:p w14:paraId="130FE6C0" w14:textId="77777777" w:rsidR="004766AD" w:rsidRDefault="00000000">
      <w:pPr>
        <w:pStyle w:val="Akapitzlist"/>
        <w:numPr>
          <w:ilvl w:val="1"/>
          <w:numId w:val="75"/>
        </w:numPr>
        <w:tabs>
          <w:tab w:val="left" w:pos="1683"/>
          <w:tab w:val="left" w:pos="1684"/>
        </w:tabs>
        <w:spacing w:before="112" w:line="249" w:lineRule="exact"/>
        <w:ind w:hanging="361"/>
        <w:rPr>
          <w:b/>
          <w:color w:val="231F20"/>
        </w:rPr>
      </w:pPr>
      <w:r>
        <w:rPr>
          <w:color w:val="231F20"/>
          <w:w w:val="90"/>
        </w:rPr>
        <w:t>kondygnacje</w:t>
      </w:r>
      <w:r>
        <w:rPr>
          <w:color w:val="231F20"/>
          <w:spacing w:val="-4"/>
          <w:w w:val="90"/>
        </w:rPr>
        <w:t xml:space="preserve"> </w:t>
      </w:r>
      <w:r>
        <w:rPr>
          <w:color w:val="231F20"/>
          <w:w w:val="90"/>
        </w:rPr>
        <w:t>lub</w:t>
      </w:r>
      <w:r>
        <w:rPr>
          <w:color w:val="231F20"/>
          <w:spacing w:val="-4"/>
          <w:w w:val="90"/>
        </w:rPr>
        <w:t xml:space="preserve"> </w:t>
      </w:r>
      <w:r>
        <w:rPr>
          <w:color w:val="231F20"/>
          <w:w w:val="90"/>
        </w:rPr>
        <w:t>korytarze</w:t>
      </w:r>
      <w:r>
        <w:rPr>
          <w:color w:val="231F20"/>
          <w:spacing w:val="-3"/>
          <w:w w:val="90"/>
        </w:rPr>
        <w:t xml:space="preserve"> </w:t>
      </w:r>
      <w:r>
        <w:rPr>
          <w:color w:val="231F20"/>
          <w:w w:val="90"/>
        </w:rPr>
        <w:t>różnicowane</w:t>
      </w:r>
      <w:r>
        <w:rPr>
          <w:color w:val="231F20"/>
          <w:spacing w:val="-4"/>
          <w:w w:val="90"/>
        </w:rPr>
        <w:t xml:space="preserve"> </w:t>
      </w:r>
      <w:r>
        <w:rPr>
          <w:color w:val="231F20"/>
          <w:w w:val="90"/>
        </w:rPr>
        <w:t>są</w:t>
      </w:r>
      <w:r>
        <w:rPr>
          <w:color w:val="231F20"/>
          <w:spacing w:val="-3"/>
          <w:w w:val="90"/>
        </w:rPr>
        <w:t xml:space="preserve"> </w:t>
      </w:r>
      <w:r>
        <w:rPr>
          <w:color w:val="231F20"/>
          <w:w w:val="90"/>
        </w:rPr>
        <w:t>za</w:t>
      </w:r>
      <w:r>
        <w:rPr>
          <w:color w:val="231F20"/>
          <w:spacing w:val="-4"/>
          <w:w w:val="90"/>
        </w:rPr>
        <w:t xml:space="preserve"> </w:t>
      </w:r>
      <w:r>
        <w:rPr>
          <w:color w:val="231F20"/>
          <w:w w:val="90"/>
        </w:rPr>
        <w:t>pomocą</w:t>
      </w:r>
      <w:r>
        <w:rPr>
          <w:color w:val="231F20"/>
          <w:spacing w:val="-4"/>
          <w:w w:val="90"/>
        </w:rPr>
        <w:t xml:space="preserve"> </w:t>
      </w:r>
      <w:r>
        <w:rPr>
          <w:color w:val="231F20"/>
          <w:spacing w:val="-2"/>
          <w:w w:val="90"/>
        </w:rPr>
        <w:t>kolorów,</w:t>
      </w:r>
    </w:p>
    <w:p w14:paraId="641420B3" w14:textId="77777777" w:rsidR="004766AD" w:rsidRDefault="00000000">
      <w:pPr>
        <w:pStyle w:val="Akapitzlist"/>
        <w:numPr>
          <w:ilvl w:val="1"/>
          <w:numId w:val="75"/>
        </w:numPr>
        <w:tabs>
          <w:tab w:val="left" w:pos="1683"/>
          <w:tab w:val="left" w:pos="1684"/>
        </w:tabs>
        <w:spacing w:before="2" w:line="232" w:lineRule="auto"/>
        <w:ind w:right="382"/>
        <w:rPr>
          <w:b/>
          <w:color w:val="231F20"/>
        </w:rPr>
      </w:pPr>
      <w:r>
        <w:rPr>
          <w:color w:val="231F20"/>
          <w:w w:val="85"/>
        </w:rPr>
        <w:t>wszelkie</w:t>
      </w:r>
      <w:r>
        <w:rPr>
          <w:color w:val="231F20"/>
        </w:rPr>
        <w:t xml:space="preserve"> </w:t>
      </w:r>
      <w:r>
        <w:rPr>
          <w:color w:val="231F20"/>
          <w:w w:val="85"/>
        </w:rPr>
        <w:t>narożniki,</w:t>
      </w:r>
      <w:r>
        <w:rPr>
          <w:color w:val="231F20"/>
        </w:rPr>
        <w:t xml:space="preserve"> </w:t>
      </w:r>
      <w:r>
        <w:rPr>
          <w:color w:val="231F20"/>
          <w:w w:val="85"/>
        </w:rPr>
        <w:t>wystające</w:t>
      </w:r>
      <w:r>
        <w:rPr>
          <w:color w:val="231F20"/>
        </w:rPr>
        <w:t xml:space="preserve"> </w:t>
      </w:r>
      <w:r>
        <w:rPr>
          <w:color w:val="231F20"/>
          <w:w w:val="85"/>
        </w:rPr>
        <w:t>elementy</w:t>
      </w:r>
      <w:r>
        <w:rPr>
          <w:color w:val="231F20"/>
        </w:rPr>
        <w:t xml:space="preserve"> </w:t>
      </w:r>
      <w:r>
        <w:rPr>
          <w:color w:val="231F20"/>
          <w:w w:val="85"/>
        </w:rPr>
        <w:t>konstrukcyjne</w:t>
      </w:r>
      <w:r>
        <w:rPr>
          <w:color w:val="231F20"/>
        </w:rPr>
        <w:t xml:space="preserve"> </w:t>
      </w:r>
      <w:r>
        <w:rPr>
          <w:color w:val="231F20"/>
          <w:w w:val="85"/>
        </w:rPr>
        <w:t>czy</w:t>
      </w:r>
      <w:r>
        <w:rPr>
          <w:color w:val="231F20"/>
        </w:rPr>
        <w:t xml:space="preserve"> </w:t>
      </w:r>
      <w:r>
        <w:rPr>
          <w:color w:val="231F20"/>
          <w:w w:val="85"/>
        </w:rPr>
        <w:t>wysunięte</w:t>
      </w:r>
      <w:r>
        <w:rPr>
          <w:color w:val="231F20"/>
        </w:rPr>
        <w:t xml:space="preserve"> </w:t>
      </w:r>
      <w:r>
        <w:rPr>
          <w:color w:val="231F20"/>
          <w:w w:val="85"/>
        </w:rPr>
        <w:t>ściany,</w:t>
      </w:r>
      <w:r>
        <w:rPr>
          <w:color w:val="231F20"/>
        </w:rPr>
        <w:t xml:space="preserve"> </w:t>
      </w:r>
      <w:r>
        <w:rPr>
          <w:color w:val="231F20"/>
          <w:w w:val="85"/>
        </w:rPr>
        <w:t>są</w:t>
      </w:r>
      <w:r>
        <w:rPr>
          <w:color w:val="231F20"/>
        </w:rPr>
        <w:t xml:space="preserve"> </w:t>
      </w:r>
      <w:r>
        <w:rPr>
          <w:color w:val="231F20"/>
          <w:w w:val="85"/>
        </w:rPr>
        <w:t>zabezpieczone</w:t>
      </w:r>
      <w:r>
        <w:rPr>
          <w:color w:val="231F20"/>
        </w:rPr>
        <w:t xml:space="preserve"> </w:t>
      </w:r>
      <w:r>
        <w:rPr>
          <w:color w:val="231F20"/>
          <w:w w:val="85"/>
        </w:rPr>
        <w:t>i</w:t>
      </w:r>
      <w:r>
        <w:rPr>
          <w:color w:val="231F20"/>
        </w:rPr>
        <w:t xml:space="preserve"> </w:t>
      </w:r>
      <w:r>
        <w:rPr>
          <w:color w:val="231F20"/>
          <w:w w:val="85"/>
        </w:rPr>
        <w:t>oznaczone</w:t>
      </w:r>
      <w:r>
        <w:rPr>
          <w:color w:val="231F20"/>
          <w:spacing w:val="80"/>
          <w:w w:val="150"/>
        </w:rPr>
        <w:t xml:space="preserve"> </w:t>
      </w:r>
      <w:r>
        <w:rPr>
          <w:color w:val="231F20"/>
          <w:spacing w:val="-4"/>
        </w:rPr>
        <w:t>w</w:t>
      </w:r>
      <w:r>
        <w:rPr>
          <w:color w:val="231F20"/>
          <w:spacing w:val="-12"/>
        </w:rPr>
        <w:t xml:space="preserve"> </w:t>
      </w:r>
      <w:r>
        <w:rPr>
          <w:color w:val="231F20"/>
          <w:spacing w:val="-4"/>
        </w:rPr>
        <w:t>kontrastowym</w:t>
      </w:r>
      <w:r>
        <w:rPr>
          <w:color w:val="231F20"/>
          <w:spacing w:val="-11"/>
        </w:rPr>
        <w:t xml:space="preserve"> </w:t>
      </w:r>
      <w:r>
        <w:rPr>
          <w:color w:val="231F20"/>
          <w:spacing w:val="-4"/>
        </w:rPr>
        <w:t>kolorem.</w:t>
      </w:r>
    </w:p>
    <w:p w14:paraId="733761C5" w14:textId="77777777" w:rsidR="004766AD" w:rsidRDefault="004766AD">
      <w:pPr>
        <w:pStyle w:val="Tekstpodstawowy"/>
        <w:spacing w:before="1"/>
        <w:rPr>
          <w:sz w:val="9"/>
        </w:rPr>
      </w:pPr>
    </w:p>
    <w:p w14:paraId="2EAEAE3D" w14:textId="77777777" w:rsidR="004766AD" w:rsidRDefault="00000000">
      <w:pPr>
        <w:tabs>
          <w:tab w:val="left" w:pos="8583"/>
        </w:tabs>
        <w:spacing w:before="80"/>
        <w:ind w:left="5825"/>
        <w:rPr>
          <w:sz w:val="24"/>
        </w:rPr>
      </w:pPr>
      <w:r>
        <w:rPr>
          <w:b/>
          <w:color w:val="231F20"/>
          <w:spacing w:val="-5"/>
          <w:sz w:val="24"/>
        </w:rPr>
        <w:t>95</w:t>
      </w:r>
      <w:r>
        <w:rPr>
          <w:b/>
          <w:color w:val="231F20"/>
          <w:sz w:val="24"/>
        </w:rPr>
        <w:tab/>
      </w:r>
      <w:r>
        <w:rPr>
          <w:color w:val="466C8D"/>
          <w:w w:val="85"/>
          <w:sz w:val="24"/>
        </w:rPr>
        <w:t>KOMUNIKACJA</w:t>
      </w:r>
      <w:r>
        <w:rPr>
          <w:color w:val="466C8D"/>
          <w:spacing w:val="19"/>
          <w:sz w:val="24"/>
        </w:rPr>
        <w:t xml:space="preserve"> </w:t>
      </w:r>
      <w:r>
        <w:rPr>
          <w:color w:val="466C8D"/>
          <w:spacing w:val="-2"/>
          <w:sz w:val="24"/>
        </w:rPr>
        <w:t>POZIOMA</w:t>
      </w:r>
    </w:p>
    <w:p w14:paraId="7E5F34BF" w14:textId="77777777" w:rsidR="004766AD" w:rsidRDefault="004766AD">
      <w:pPr>
        <w:rPr>
          <w:sz w:val="24"/>
        </w:rPr>
        <w:sectPr w:rsidR="004766AD">
          <w:headerReference w:type="default" r:id="rId178"/>
          <w:footerReference w:type="default" r:id="rId179"/>
          <w:pgSz w:w="11910" w:h="16840"/>
          <w:pgMar w:top="1620" w:right="600" w:bottom="0" w:left="0" w:header="771" w:footer="0" w:gutter="0"/>
          <w:cols w:space="708"/>
        </w:sectPr>
      </w:pPr>
    </w:p>
    <w:p w14:paraId="25777461" w14:textId="77777777" w:rsidR="004766AD" w:rsidRDefault="00000000">
      <w:pPr>
        <w:pStyle w:val="Tekstpodstawowy"/>
        <w:spacing w:before="9"/>
        <w:rPr>
          <w:sz w:val="17"/>
        </w:rPr>
      </w:pPr>
      <w:r>
        <w:lastRenderedPageBreak/>
        <w:pict w14:anchorId="246D54F6">
          <v:shape id="docshape393" o:spid="_x0000_s2369" style="position:absolute;margin-left:595.3pt;margin-top:110.55pt;width:.1pt;height:31.2pt;z-index:15828480;mso-position-horizontal-relative:page;mso-position-vertical-relative:page" coordorigin="11906,2211" coordsize="1,624" path="m11906,2211r,624l11906,2211xe" fillcolor="#eceeec" stroked="f">
            <v:path arrowok="t"/>
            <w10:wrap anchorx="page" anchory="page"/>
          </v:shape>
        </w:pict>
      </w:r>
    </w:p>
    <w:p w14:paraId="72B883C7" w14:textId="77777777" w:rsidR="004766AD" w:rsidRDefault="00000000">
      <w:pPr>
        <w:pStyle w:val="Nagwek7"/>
        <w:spacing w:before="80"/>
      </w:pPr>
      <w:bookmarkStart w:id="60" w:name="_bookmark59"/>
      <w:bookmarkEnd w:id="60"/>
      <w:r>
        <w:rPr>
          <w:color w:val="1F3762"/>
          <w:w w:val="90"/>
        </w:rPr>
        <w:t>II_4.A.5</w:t>
      </w:r>
      <w:r>
        <w:rPr>
          <w:color w:val="1F3762"/>
          <w:spacing w:val="22"/>
        </w:rPr>
        <w:t xml:space="preserve"> </w:t>
      </w:r>
      <w:r>
        <w:rPr>
          <w:color w:val="1F3762"/>
          <w:spacing w:val="-2"/>
        </w:rPr>
        <w:t>Oświetlenie</w:t>
      </w:r>
    </w:p>
    <w:p w14:paraId="2BA461A1"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5C422C89" w14:textId="77777777" w:rsidR="004766AD" w:rsidRDefault="00000000">
      <w:pPr>
        <w:pStyle w:val="Akapitzlist"/>
        <w:numPr>
          <w:ilvl w:val="0"/>
          <w:numId w:val="75"/>
        </w:numPr>
        <w:tabs>
          <w:tab w:val="left" w:pos="1439"/>
          <w:tab w:val="left" w:pos="1440"/>
        </w:tabs>
        <w:spacing w:before="159" w:line="232" w:lineRule="auto"/>
        <w:ind w:right="972"/>
        <w:rPr>
          <w:b/>
          <w:color w:val="231F20"/>
        </w:rPr>
      </w:pPr>
      <w:r>
        <w:rPr>
          <w:color w:val="231F20"/>
          <w:w w:val="90"/>
        </w:rPr>
        <w:t>sztuczne</w:t>
      </w:r>
      <w:r>
        <w:rPr>
          <w:color w:val="231F20"/>
          <w:spacing w:val="-4"/>
          <w:w w:val="90"/>
        </w:rPr>
        <w:t xml:space="preserve"> </w:t>
      </w:r>
      <w:r>
        <w:rPr>
          <w:color w:val="231F20"/>
          <w:w w:val="90"/>
        </w:rPr>
        <w:t>oświetlenie</w:t>
      </w:r>
      <w:r>
        <w:rPr>
          <w:color w:val="231F20"/>
          <w:spacing w:val="-4"/>
          <w:w w:val="90"/>
        </w:rPr>
        <w:t xml:space="preserve"> </w:t>
      </w:r>
      <w:r>
        <w:rPr>
          <w:color w:val="231F20"/>
          <w:w w:val="90"/>
        </w:rPr>
        <w:t>stosowane</w:t>
      </w:r>
      <w:r>
        <w:rPr>
          <w:color w:val="231F20"/>
          <w:spacing w:val="-4"/>
          <w:w w:val="90"/>
        </w:rPr>
        <w:t xml:space="preserve"> </w:t>
      </w:r>
      <w:r>
        <w:rPr>
          <w:color w:val="231F20"/>
          <w:w w:val="90"/>
        </w:rPr>
        <w:t>jest</w:t>
      </w:r>
      <w:r>
        <w:rPr>
          <w:color w:val="231F20"/>
          <w:spacing w:val="-4"/>
          <w:w w:val="90"/>
        </w:rPr>
        <w:t xml:space="preserve"> </w:t>
      </w:r>
      <w:r>
        <w:rPr>
          <w:color w:val="231F20"/>
          <w:w w:val="90"/>
        </w:rPr>
        <w:t>w</w:t>
      </w:r>
      <w:r>
        <w:rPr>
          <w:color w:val="231F20"/>
          <w:spacing w:val="-4"/>
          <w:w w:val="90"/>
        </w:rPr>
        <w:t xml:space="preserve"> </w:t>
      </w:r>
      <w:r>
        <w:rPr>
          <w:color w:val="231F20"/>
          <w:w w:val="90"/>
        </w:rPr>
        <w:t>taki</w:t>
      </w:r>
      <w:r>
        <w:rPr>
          <w:color w:val="231F20"/>
          <w:spacing w:val="-4"/>
          <w:w w:val="90"/>
        </w:rPr>
        <w:t xml:space="preserve"> </w:t>
      </w:r>
      <w:r>
        <w:rPr>
          <w:color w:val="231F20"/>
          <w:w w:val="90"/>
        </w:rPr>
        <w:t>sposób,</w:t>
      </w:r>
      <w:r>
        <w:rPr>
          <w:color w:val="231F20"/>
          <w:spacing w:val="-4"/>
          <w:w w:val="90"/>
        </w:rPr>
        <w:t xml:space="preserve"> </w:t>
      </w:r>
      <w:r>
        <w:rPr>
          <w:color w:val="231F20"/>
          <w:w w:val="90"/>
        </w:rPr>
        <w:t>aby</w:t>
      </w:r>
      <w:r>
        <w:rPr>
          <w:color w:val="231F20"/>
          <w:spacing w:val="-4"/>
          <w:w w:val="90"/>
        </w:rPr>
        <w:t xml:space="preserve"> </w:t>
      </w:r>
      <w:r>
        <w:rPr>
          <w:color w:val="231F20"/>
          <w:w w:val="90"/>
        </w:rPr>
        <w:t>źródła</w:t>
      </w:r>
      <w:r>
        <w:rPr>
          <w:color w:val="231F20"/>
          <w:spacing w:val="-4"/>
          <w:w w:val="90"/>
        </w:rPr>
        <w:t xml:space="preserve"> </w:t>
      </w:r>
      <w:r>
        <w:rPr>
          <w:color w:val="231F20"/>
          <w:w w:val="90"/>
        </w:rPr>
        <w:t>światła</w:t>
      </w:r>
      <w:r>
        <w:rPr>
          <w:color w:val="231F20"/>
          <w:spacing w:val="-4"/>
          <w:w w:val="90"/>
        </w:rPr>
        <w:t xml:space="preserve"> </w:t>
      </w:r>
      <w:r>
        <w:rPr>
          <w:color w:val="231F20"/>
          <w:w w:val="90"/>
        </w:rPr>
        <w:t>podkreślały</w:t>
      </w:r>
      <w:r>
        <w:rPr>
          <w:color w:val="231F20"/>
          <w:spacing w:val="-4"/>
          <w:w w:val="90"/>
        </w:rPr>
        <w:t xml:space="preserve"> </w:t>
      </w:r>
      <w:r>
        <w:rPr>
          <w:color w:val="231F20"/>
          <w:w w:val="90"/>
        </w:rPr>
        <w:t>kierunek</w:t>
      </w:r>
      <w:r>
        <w:rPr>
          <w:color w:val="231F20"/>
          <w:spacing w:val="-4"/>
          <w:w w:val="90"/>
        </w:rPr>
        <w:t xml:space="preserve"> </w:t>
      </w:r>
      <w:r>
        <w:rPr>
          <w:color w:val="231F20"/>
          <w:w w:val="90"/>
        </w:rPr>
        <w:t xml:space="preserve">przebiegu </w:t>
      </w:r>
      <w:r>
        <w:rPr>
          <w:color w:val="231F20"/>
          <w:spacing w:val="-2"/>
        </w:rPr>
        <w:t>korytarza.</w:t>
      </w:r>
    </w:p>
    <w:p w14:paraId="71B375CF" w14:textId="77777777" w:rsidR="004766AD" w:rsidRDefault="004766AD">
      <w:pPr>
        <w:pStyle w:val="Tekstpodstawowy"/>
        <w:spacing w:before="4"/>
        <w:rPr>
          <w:sz w:val="31"/>
        </w:rPr>
      </w:pPr>
    </w:p>
    <w:p w14:paraId="0CBB7193" w14:textId="77777777" w:rsidR="004766AD" w:rsidRDefault="00000000">
      <w:pPr>
        <w:pStyle w:val="Nagwek3"/>
        <w:spacing w:before="1"/>
        <w:ind w:left="720"/>
      </w:pPr>
      <w:r>
        <w:rPr>
          <w:color w:val="231F20"/>
          <w:w w:val="80"/>
        </w:rPr>
        <w:t>II_4.B</w:t>
      </w:r>
      <w:r>
        <w:rPr>
          <w:color w:val="231F20"/>
          <w:spacing w:val="36"/>
        </w:rPr>
        <w:t xml:space="preserve"> </w:t>
      </w:r>
      <w:r>
        <w:rPr>
          <w:color w:val="231F20"/>
          <w:w w:val="80"/>
        </w:rPr>
        <w:t>ELEMENTY</w:t>
      </w:r>
      <w:r>
        <w:rPr>
          <w:color w:val="231F20"/>
          <w:spacing w:val="36"/>
        </w:rPr>
        <w:t xml:space="preserve"> </w:t>
      </w:r>
      <w:r>
        <w:rPr>
          <w:color w:val="231F20"/>
          <w:spacing w:val="-2"/>
          <w:w w:val="80"/>
        </w:rPr>
        <w:t>WYPOSAŻENIA</w:t>
      </w:r>
    </w:p>
    <w:p w14:paraId="0E00D31F" w14:textId="77777777" w:rsidR="004766AD" w:rsidRDefault="00000000">
      <w:pPr>
        <w:pStyle w:val="Tekstpodstawowy"/>
        <w:spacing w:before="120"/>
        <w:ind w:left="720"/>
      </w:pPr>
      <w:r>
        <w:pict w14:anchorId="11612854">
          <v:group id="docshapegroup394" o:spid="_x0000_s2365" style="position:absolute;left:0;text-align:left;margin-left:0;margin-top:4.65pt;width:20.3pt;height:638.75pt;z-index:15827968;mso-position-horizontal-relative:page" coordorigin=",93" coordsize="406,12775">
            <v:shape id="docshape395" o:spid="_x0000_s2368" style="position:absolute;top:92;width:406;height:11046" coordorigin=",93" coordsize="406,11046" path="m188,93l,93,,11138r405,l405,309,394,241,363,181,316,134,257,104,188,93xe" fillcolor="#3378c6" stroked="f">
              <v:fill opacity="19660f"/>
              <v:path arrowok="t"/>
            </v:shape>
            <v:shape id="docshape396" o:spid="_x0000_s2367" style="position:absolute;top:1935;width:406;height:10932" coordorigin=",1935" coordsize="406,10932" path="m188,1935l,1935,,12867r405,l405,2152r-11,-69l363,2024r-47,-47l257,1946r-69,-11xe" fillcolor="#3378c6" stroked="f">
              <v:path arrowok="t"/>
            </v:shape>
            <v:shape id="docshape397" o:spid="_x0000_s2366" style="position:absolute;top:1013;width:406;height:11046" coordorigin=",1014" coordsize="406,11046" path="m188,1014l,1014,,12059r405,l405,1231r-11,-69l363,1103r-47,-47l257,1025r-69,-11xe" fillcolor="#3378c6" stroked="f">
              <v:fill opacity=".5"/>
              <v:path arrowok="t"/>
            </v:shape>
            <w10:wrap anchorx="page"/>
          </v:group>
        </w:pict>
      </w:r>
      <w:r>
        <w:rPr>
          <w:color w:val="231F20"/>
          <w:w w:val="90"/>
        </w:rPr>
        <w:t>Dodatkowe</w:t>
      </w:r>
      <w:r>
        <w:rPr>
          <w:color w:val="231F20"/>
          <w:spacing w:val="-3"/>
        </w:rPr>
        <w:t xml:space="preserve"> </w:t>
      </w:r>
      <w:r>
        <w:rPr>
          <w:color w:val="231F20"/>
          <w:w w:val="90"/>
        </w:rPr>
        <w:t>wymagania</w:t>
      </w:r>
      <w:r>
        <w:rPr>
          <w:color w:val="231F20"/>
          <w:spacing w:val="-3"/>
        </w:rPr>
        <w:t xml:space="preserve"> </w:t>
      </w:r>
      <w:r>
        <w:rPr>
          <w:color w:val="231F20"/>
          <w:w w:val="90"/>
        </w:rPr>
        <w:t>dla</w:t>
      </w:r>
      <w:r>
        <w:rPr>
          <w:color w:val="231F20"/>
          <w:spacing w:val="-3"/>
        </w:rPr>
        <w:t xml:space="preserve"> </w:t>
      </w:r>
      <w:r>
        <w:rPr>
          <w:color w:val="231F20"/>
          <w:w w:val="90"/>
        </w:rPr>
        <w:t>poziomu</w:t>
      </w:r>
      <w:r>
        <w:rPr>
          <w:color w:val="231F20"/>
          <w:spacing w:val="-3"/>
        </w:rPr>
        <w:t xml:space="preserve"> </w:t>
      </w:r>
      <w:r>
        <w:rPr>
          <w:color w:val="231F20"/>
          <w:w w:val="90"/>
        </w:rPr>
        <w:t>średniego</w:t>
      </w:r>
      <w:r>
        <w:rPr>
          <w:color w:val="231F20"/>
          <w:spacing w:val="-3"/>
        </w:rPr>
        <w:t xml:space="preserve"> </w:t>
      </w:r>
      <w:r>
        <w:rPr>
          <w:color w:val="231F20"/>
          <w:w w:val="90"/>
        </w:rPr>
        <w:t>w</w:t>
      </w:r>
      <w:r>
        <w:rPr>
          <w:color w:val="231F20"/>
          <w:spacing w:val="-3"/>
        </w:rPr>
        <w:t xml:space="preserve"> </w:t>
      </w:r>
      <w:r>
        <w:rPr>
          <w:color w:val="231F20"/>
          <w:w w:val="90"/>
        </w:rPr>
        <w:t>aspekcie</w:t>
      </w:r>
      <w:r>
        <w:rPr>
          <w:color w:val="231F20"/>
          <w:spacing w:val="-3"/>
        </w:rPr>
        <w:t xml:space="preserve"> </w:t>
      </w:r>
      <w:r>
        <w:rPr>
          <w:color w:val="231F20"/>
          <w:w w:val="90"/>
        </w:rPr>
        <w:t>elementów</w:t>
      </w:r>
      <w:r>
        <w:rPr>
          <w:color w:val="231F20"/>
          <w:spacing w:val="-3"/>
        </w:rPr>
        <w:t xml:space="preserve"> </w:t>
      </w:r>
      <w:r>
        <w:rPr>
          <w:color w:val="231F20"/>
          <w:spacing w:val="-2"/>
          <w:w w:val="90"/>
        </w:rPr>
        <w:t>wyposażenia.</w:t>
      </w:r>
    </w:p>
    <w:p w14:paraId="50B00103" w14:textId="77777777" w:rsidR="004766AD" w:rsidRDefault="00000000">
      <w:pPr>
        <w:pStyle w:val="Nagwek7"/>
        <w:spacing w:before="210"/>
      </w:pPr>
      <w:r>
        <w:rPr>
          <w:color w:val="1F3762"/>
          <w:w w:val="90"/>
        </w:rPr>
        <w:t>II_4.B.1</w:t>
      </w:r>
      <w:r>
        <w:rPr>
          <w:color w:val="1F3762"/>
          <w:spacing w:val="-5"/>
          <w:w w:val="90"/>
        </w:rPr>
        <w:t xml:space="preserve"> </w:t>
      </w:r>
      <w:r>
        <w:rPr>
          <w:color w:val="1F3762"/>
          <w:spacing w:val="-2"/>
        </w:rPr>
        <w:t>Drzwi</w:t>
      </w:r>
    </w:p>
    <w:p w14:paraId="0B23A523"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7182E968" w14:textId="77777777" w:rsidR="004766AD" w:rsidRDefault="00000000">
      <w:pPr>
        <w:pStyle w:val="Akapitzlist"/>
        <w:numPr>
          <w:ilvl w:val="0"/>
          <w:numId w:val="75"/>
        </w:numPr>
        <w:tabs>
          <w:tab w:val="left" w:pos="1439"/>
          <w:tab w:val="left" w:pos="1440"/>
        </w:tabs>
        <w:spacing w:before="159" w:line="232" w:lineRule="auto"/>
        <w:ind w:right="700"/>
        <w:rPr>
          <w:b/>
          <w:color w:val="231F20"/>
        </w:rPr>
      </w:pPr>
      <w:r>
        <w:rPr>
          <w:color w:val="231F20"/>
          <w:w w:val="90"/>
        </w:rPr>
        <w:t>drzwi nie wchodzą w skrajnie ruchu tj. nie ograniczają strefy bezpiecznego poruszania się użytkowników (nie utrudniają poruszania się użytkowników),</w:t>
      </w:r>
    </w:p>
    <w:p w14:paraId="464135BD" w14:textId="77777777" w:rsidR="004766AD" w:rsidRDefault="00000000">
      <w:pPr>
        <w:pStyle w:val="Akapitzlist"/>
        <w:numPr>
          <w:ilvl w:val="0"/>
          <w:numId w:val="75"/>
        </w:numPr>
        <w:tabs>
          <w:tab w:val="left" w:pos="1439"/>
          <w:tab w:val="left" w:pos="1440"/>
        </w:tabs>
        <w:spacing w:before="1" w:line="232" w:lineRule="auto"/>
        <w:ind w:right="1374"/>
        <w:rPr>
          <w:b/>
          <w:color w:val="231F20"/>
        </w:rPr>
      </w:pPr>
      <w:r>
        <w:rPr>
          <w:color w:val="231F20"/>
          <w:w w:val="90"/>
        </w:rPr>
        <w:t xml:space="preserve">drzwi uchylają się pod kątem 180 st. (w sposób nieutrudniający poruszania się użytkowników lub zmniejszający szerokość korytarza) lub są przesuwne (jeżeli uzyska się pozytywną opinię służb </w:t>
      </w:r>
      <w:r>
        <w:rPr>
          <w:color w:val="231F20"/>
          <w:spacing w:val="-2"/>
        </w:rPr>
        <w:t>pożarniczych),</w:t>
      </w:r>
    </w:p>
    <w:p w14:paraId="4EB77059" w14:textId="77777777" w:rsidR="004766AD" w:rsidRDefault="00000000">
      <w:pPr>
        <w:pStyle w:val="Akapitzlist"/>
        <w:numPr>
          <w:ilvl w:val="0"/>
          <w:numId w:val="75"/>
        </w:numPr>
        <w:tabs>
          <w:tab w:val="left" w:pos="1439"/>
          <w:tab w:val="left" w:pos="1440"/>
        </w:tabs>
        <w:spacing w:before="2" w:line="232" w:lineRule="auto"/>
        <w:ind w:right="535"/>
        <w:rPr>
          <w:b/>
          <w:color w:val="231F20"/>
        </w:rPr>
      </w:pPr>
      <w:r>
        <w:rPr>
          <w:color w:val="231F20"/>
          <w:w w:val="90"/>
        </w:rPr>
        <w:t>stosowane</w:t>
      </w:r>
      <w:r>
        <w:rPr>
          <w:color w:val="231F20"/>
          <w:spacing w:val="-5"/>
          <w:w w:val="90"/>
        </w:rPr>
        <w:t xml:space="preserve"> </w:t>
      </w:r>
      <w:r>
        <w:rPr>
          <w:color w:val="231F20"/>
          <w:w w:val="90"/>
        </w:rPr>
        <w:t>są</w:t>
      </w:r>
      <w:r>
        <w:rPr>
          <w:color w:val="231F20"/>
          <w:spacing w:val="-5"/>
          <w:w w:val="90"/>
        </w:rPr>
        <w:t xml:space="preserve"> </w:t>
      </w:r>
      <w:r>
        <w:rPr>
          <w:color w:val="231F20"/>
          <w:w w:val="90"/>
        </w:rPr>
        <w:t>drzwi</w:t>
      </w:r>
      <w:r>
        <w:rPr>
          <w:color w:val="231F20"/>
          <w:spacing w:val="-5"/>
          <w:w w:val="90"/>
        </w:rPr>
        <w:t xml:space="preserve"> </w:t>
      </w:r>
      <w:r>
        <w:rPr>
          <w:color w:val="231F20"/>
          <w:w w:val="90"/>
        </w:rPr>
        <w:t>uchylne</w:t>
      </w:r>
      <w:r>
        <w:rPr>
          <w:color w:val="231F20"/>
          <w:spacing w:val="-5"/>
          <w:w w:val="90"/>
        </w:rPr>
        <w:t xml:space="preserve"> </w:t>
      </w:r>
      <w:r>
        <w:rPr>
          <w:color w:val="231F20"/>
          <w:w w:val="90"/>
        </w:rPr>
        <w:t>pod</w:t>
      </w:r>
      <w:r>
        <w:rPr>
          <w:color w:val="231F20"/>
          <w:spacing w:val="-5"/>
          <w:w w:val="90"/>
        </w:rPr>
        <w:t xml:space="preserve"> </w:t>
      </w:r>
      <w:r>
        <w:rPr>
          <w:color w:val="231F20"/>
          <w:w w:val="90"/>
        </w:rPr>
        <w:t>kątem</w:t>
      </w:r>
      <w:r>
        <w:rPr>
          <w:color w:val="231F20"/>
          <w:spacing w:val="-5"/>
          <w:w w:val="90"/>
        </w:rPr>
        <w:t xml:space="preserve"> </w:t>
      </w:r>
      <w:r>
        <w:rPr>
          <w:color w:val="231F20"/>
          <w:w w:val="90"/>
        </w:rPr>
        <w:t>90</w:t>
      </w:r>
      <w:r>
        <w:rPr>
          <w:w w:val="90"/>
          <w:sz w:val="12"/>
        </w:rPr>
        <w:t>o</w:t>
      </w:r>
      <w:r>
        <w:rPr>
          <w:color w:val="231F20"/>
          <w:w w:val="90"/>
        </w:rPr>
        <w:t>,</w:t>
      </w:r>
      <w:r>
        <w:rPr>
          <w:color w:val="231F20"/>
          <w:spacing w:val="-5"/>
          <w:w w:val="90"/>
        </w:rPr>
        <w:t xml:space="preserve"> </w:t>
      </w:r>
      <w:r>
        <w:rPr>
          <w:color w:val="231F20"/>
          <w:w w:val="90"/>
        </w:rPr>
        <w:t>usytuowane</w:t>
      </w:r>
      <w:r>
        <w:rPr>
          <w:color w:val="231F20"/>
          <w:spacing w:val="-5"/>
          <w:w w:val="90"/>
        </w:rPr>
        <w:t xml:space="preserve"> </w:t>
      </w:r>
      <w:r>
        <w:rPr>
          <w:color w:val="231F20"/>
          <w:w w:val="90"/>
        </w:rPr>
        <w:t>we</w:t>
      </w:r>
      <w:r>
        <w:rPr>
          <w:color w:val="231F20"/>
          <w:spacing w:val="-5"/>
          <w:w w:val="90"/>
        </w:rPr>
        <w:t xml:space="preserve"> </w:t>
      </w:r>
      <w:r>
        <w:rPr>
          <w:color w:val="231F20"/>
          <w:w w:val="90"/>
        </w:rPr>
        <w:t>wnękach,</w:t>
      </w:r>
      <w:r>
        <w:rPr>
          <w:color w:val="231F20"/>
          <w:spacing w:val="-5"/>
          <w:w w:val="90"/>
        </w:rPr>
        <w:t xml:space="preserve"> </w:t>
      </w:r>
      <w:r>
        <w:rPr>
          <w:color w:val="231F20"/>
          <w:w w:val="90"/>
        </w:rPr>
        <w:t>których</w:t>
      </w:r>
      <w:r>
        <w:rPr>
          <w:color w:val="231F20"/>
          <w:spacing w:val="-5"/>
          <w:w w:val="90"/>
        </w:rPr>
        <w:t xml:space="preserve"> </w:t>
      </w:r>
      <w:r>
        <w:rPr>
          <w:color w:val="231F20"/>
          <w:w w:val="90"/>
        </w:rPr>
        <w:t>głębokość</w:t>
      </w:r>
      <w:r>
        <w:rPr>
          <w:color w:val="231F20"/>
          <w:spacing w:val="-5"/>
          <w:w w:val="90"/>
        </w:rPr>
        <w:t xml:space="preserve"> </w:t>
      </w:r>
      <w:r>
        <w:rPr>
          <w:color w:val="231F20"/>
          <w:w w:val="90"/>
        </w:rPr>
        <w:t>jest</w:t>
      </w:r>
      <w:r>
        <w:rPr>
          <w:color w:val="231F20"/>
          <w:spacing w:val="-5"/>
          <w:w w:val="90"/>
        </w:rPr>
        <w:t xml:space="preserve"> </w:t>
      </w:r>
      <w:r>
        <w:rPr>
          <w:color w:val="231F20"/>
          <w:w w:val="90"/>
        </w:rPr>
        <w:t>nie</w:t>
      </w:r>
      <w:r>
        <w:rPr>
          <w:color w:val="231F20"/>
          <w:spacing w:val="-5"/>
          <w:w w:val="90"/>
        </w:rPr>
        <w:t xml:space="preserve"> </w:t>
      </w:r>
      <w:r>
        <w:rPr>
          <w:color w:val="231F20"/>
          <w:w w:val="90"/>
        </w:rPr>
        <w:t>mniejsza, niż</w:t>
      </w:r>
      <w:r>
        <w:rPr>
          <w:color w:val="231F20"/>
          <w:spacing w:val="-5"/>
          <w:w w:val="90"/>
        </w:rPr>
        <w:t xml:space="preserve"> </w:t>
      </w:r>
      <w:r>
        <w:rPr>
          <w:color w:val="231F20"/>
          <w:w w:val="90"/>
        </w:rPr>
        <w:t>skrzydło</w:t>
      </w:r>
      <w:r>
        <w:rPr>
          <w:color w:val="231F20"/>
          <w:spacing w:val="-5"/>
          <w:w w:val="90"/>
        </w:rPr>
        <w:t xml:space="preserve"> </w:t>
      </w:r>
      <w:r>
        <w:rPr>
          <w:color w:val="231F20"/>
          <w:w w:val="90"/>
        </w:rPr>
        <w:t>otwartych</w:t>
      </w:r>
      <w:r>
        <w:rPr>
          <w:color w:val="231F20"/>
          <w:spacing w:val="-5"/>
          <w:w w:val="90"/>
        </w:rPr>
        <w:t xml:space="preserve"> </w:t>
      </w:r>
      <w:r>
        <w:rPr>
          <w:color w:val="231F20"/>
          <w:w w:val="90"/>
        </w:rPr>
        <w:t>drzwi</w:t>
      </w:r>
      <w:r>
        <w:rPr>
          <w:color w:val="231F20"/>
          <w:spacing w:val="-5"/>
          <w:w w:val="90"/>
        </w:rPr>
        <w:t xml:space="preserve"> </w:t>
      </w:r>
      <w:r>
        <w:rPr>
          <w:color w:val="231F20"/>
          <w:w w:val="90"/>
        </w:rPr>
        <w:t>(tak,</w:t>
      </w:r>
      <w:r>
        <w:rPr>
          <w:color w:val="231F20"/>
          <w:spacing w:val="-5"/>
          <w:w w:val="90"/>
        </w:rPr>
        <w:t xml:space="preserve"> </w:t>
      </w:r>
      <w:r>
        <w:rPr>
          <w:color w:val="231F20"/>
          <w:w w:val="90"/>
        </w:rPr>
        <w:t>aby</w:t>
      </w:r>
      <w:r>
        <w:rPr>
          <w:color w:val="231F20"/>
          <w:spacing w:val="-5"/>
          <w:w w:val="90"/>
        </w:rPr>
        <w:t xml:space="preserve"> </w:t>
      </w:r>
      <w:r>
        <w:rPr>
          <w:color w:val="231F20"/>
          <w:w w:val="90"/>
        </w:rPr>
        <w:t>po</w:t>
      </w:r>
      <w:r>
        <w:rPr>
          <w:color w:val="231F20"/>
          <w:spacing w:val="-5"/>
          <w:w w:val="90"/>
        </w:rPr>
        <w:t xml:space="preserve"> </w:t>
      </w:r>
      <w:r>
        <w:rPr>
          <w:color w:val="231F20"/>
          <w:w w:val="90"/>
        </w:rPr>
        <w:t>otwarciu,</w:t>
      </w:r>
      <w:r>
        <w:rPr>
          <w:color w:val="231F20"/>
          <w:spacing w:val="-5"/>
          <w:w w:val="90"/>
        </w:rPr>
        <w:t xml:space="preserve"> </w:t>
      </w:r>
      <w:r>
        <w:rPr>
          <w:color w:val="231F20"/>
          <w:w w:val="90"/>
        </w:rPr>
        <w:t>nie</w:t>
      </w:r>
      <w:r>
        <w:rPr>
          <w:color w:val="231F20"/>
          <w:spacing w:val="-5"/>
          <w:w w:val="90"/>
        </w:rPr>
        <w:t xml:space="preserve"> </w:t>
      </w:r>
      <w:r>
        <w:rPr>
          <w:color w:val="231F20"/>
          <w:w w:val="90"/>
        </w:rPr>
        <w:t>wchodziło</w:t>
      </w:r>
      <w:r>
        <w:rPr>
          <w:color w:val="231F20"/>
          <w:spacing w:val="-5"/>
          <w:w w:val="90"/>
        </w:rPr>
        <w:t xml:space="preserve"> </w:t>
      </w:r>
      <w:r>
        <w:rPr>
          <w:color w:val="231F20"/>
          <w:w w:val="90"/>
        </w:rPr>
        <w:t>ono</w:t>
      </w:r>
      <w:r>
        <w:rPr>
          <w:color w:val="231F20"/>
          <w:spacing w:val="-5"/>
          <w:w w:val="90"/>
        </w:rPr>
        <w:t xml:space="preserve"> </w:t>
      </w:r>
      <w:r>
        <w:rPr>
          <w:color w:val="231F20"/>
          <w:w w:val="90"/>
        </w:rPr>
        <w:t>na</w:t>
      </w:r>
      <w:r>
        <w:rPr>
          <w:color w:val="231F20"/>
          <w:spacing w:val="-5"/>
          <w:w w:val="90"/>
        </w:rPr>
        <w:t xml:space="preserve"> </w:t>
      </w:r>
      <w:r>
        <w:rPr>
          <w:color w:val="231F20"/>
          <w:w w:val="90"/>
        </w:rPr>
        <w:t>strefę</w:t>
      </w:r>
      <w:r>
        <w:rPr>
          <w:color w:val="231F20"/>
          <w:spacing w:val="-5"/>
          <w:w w:val="90"/>
        </w:rPr>
        <w:t xml:space="preserve"> </w:t>
      </w:r>
      <w:r>
        <w:rPr>
          <w:color w:val="231F20"/>
          <w:w w:val="90"/>
        </w:rPr>
        <w:t>komunikacji),</w:t>
      </w:r>
      <w:r>
        <w:rPr>
          <w:color w:val="231F20"/>
          <w:spacing w:val="-5"/>
          <w:w w:val="90"/>
        </w:rPr>
        <w:t xml:space="preserve"> </w:t>
      </w:r>
      <w:r>
        <w:rPr>
          <w:color w:val="231F20"/>
          <w:w w:val="90"/>
        </w:rPr>
        <w:t>zaś</w:t>
      </w:r>
      <w:r>
        <w:rPr>
          <w:color w:val="231F20"/>
          <w:spacing w:val="-5"/>
          <w:w w:val="90"/>
        </w:rPr>
        <w:t xml:space="preserve"> </w:t>
      </w:r>
      <w:r>
        <w:rPr>
          <w:color w:val="231F20"/>
          <w:w w:val="90"/>
        </w:rPr>
        <w:t xml:space="preserve">szerokość stanowi sumę dwóch miar, tj. szerokość drzwi (90-100 cm) i przestrzeń wolną pozwalającą na otwarcie </w:t>
      </w:r>
      <w:r>
        <w:rPr>
          <w:color w:val="231F20"/>
          <w:spacing w:val="-8"/>
        </w:rPr>
        <w:t>drzwi</w:t>
      </w:r>
      <w:r>
        <w:rPr>
          <w:color w:val="231F20"/>
          <w:spacing w:val="-3"/>
        </w:rPr>
        <w:t xml:space="preserve"> </w:t>
      </w:r>
      <w:r>
        <w:rPr>
          <w:color w:val="231F20"/>
          <w:spacing w:val="-8"/>
        </w:rPr>
        <w:t>przez</w:t>
      </w:r>
      <w:r>
        <w:rPr>
          <w:color w:val="231F20"/>
          <w:spacing w:val="-3"/>
        </w:rPr>
        <w:t xml:space="preserve"> </w:t>
      </w:r>
      <w:r>
        <w:rPr>
          <w:color w:val="231F20"/>
          <w:spacing w:val="-8"/>
        </w:rPr>
        <w:t>osobę</w:t>
      </w:r>
      <w:r>
        <w:rPr>
          <w:color w:val="231F20"/>
          <w:spacing w:val="-3"/>
        </w:rPr>
        <w:t xml:space="preserve"> </w:t>
      </w:r>
      <w:r>
        <w:rPr>
          <w:color w:val="231F20"/>
          <w:spacing w:val="-8"/>
        </w:rPr>
        <w:t>poruszającą</w:t>
      </w:r>
      <w:r>
        <w:rPr>
          <w:color w:val="231F20"/>
          <w:spacing w:val="-3"/>
        </w:rPr>
        <w:t xml:space="preserve"> </w:t>
      </w:r>
      <w:r>
        <w:rPr>
          <w:color w:val="231F20"/>
          <w:spacing w:val="-8"/>
        </w:rPr>
        <w:t>się</w:t>
      </w:r>
      <w:r>
        <w:rPr>
          <w:color w:val="231F20"/>
          <w:spacing w:val="-3"/>
        </w:rPr>
        <w:t xml:space="preserve"> </w:t>
      </w:r>
      <w:r>
        <w:rPr>
          <w:color w:val="231F20"/>
          <w:spacing w:val="-8"/>
        </w:rPr>
        <w:t>na</w:t>
      </w:r>
      <w:r>
        <w:rPr>
          <w:color w:val="231F20"/>
          <w:spacing w:val="-3"/>
        </w:rPr>
        <w:t xml:space="preserve"> </w:t>
      </w:r>
      <w:r>
        <w:rPr>
          <w:color w:val="231F20"/>
          <w:spacing w:val="-8"/>
        </w:rPr>
        <w:t>wózku,</w:t>
      </w:r>
      <w:r>
        <w:rPr>
          <w:color w:val="231F20"/>
          <w:spacing w:val="-3"/>
        </w:rPr>
        <w:t xml:space="preserve"> </w:t>
      </w:r>
      <w:r>
        <w:rPr>
          <w:color w:val="231F20"/>
          <w:spacing w:val="-8"/>
        </w:rPr>
        <w:t>tj.</w:t>
      </w:r>
      <w:r>
        <w:rPr>
          <w:color w:val="231F20"/>
          <w:spacing w:val="-3"/>
        </w:rPr>
        <w:t xml:space="preserve"> </w:t>
      </w:r>
      <w:r>
        <w:rPr>
          <w:color w:val="231F20"/>
          <w:spacing w:val="-8"/>
        </w:rPr>
        <w:t>≥</w:t>
      </w:r>
      <w:r>
        <w:rPr>
          <w:color w:val="231F20"/>
          <w:spacing w:val="-3"/>
        </w:rPr>
        <w:t xml:space="preserve"> </w:t>
      </w:r>
      <w:r>
        <w:rPr>
          <w:color w:val="231F20"/>
          <w:spacing w:val="-8"/>
        </w:rPr>
        <w:t>50</w:t>
      </w:r>
      <w:r>
        <w:rPr>
          <w:color w:val="231F20"/>
          <w:spacing w:val="-3"/>
        </w:rPr>
        <w:t xml:space="preserve"> </w:t>
      </w:r>
      <w:r>
        <w:rPr>
          <w:color w:val="231F20"/>
          <w:spacing w:val="-8"/>
        </w:rPr>
        <w:t>cm</w:t>
      </w:r>
      <w:r>
        <w:rPr>
          <w:color w:val="231F20"/>
          <w:spacing w:val="-3"/>
        </w:rPr>
        <w:t xml:space="preserve"> </w:t>
      </w:r>
      <w:r>
        <w:rPr>
          <w:color w:val="231F20"/>
          <w:spacing w:val="-8"/>
        </w:rPr>
        <w:t>(optymalnie</w:t>
      </w:r>
      <w:r>
        <w:rPr>
          <w:color w:val="231F20"/>
          <w:spacing w:val="-3"/>
        </w:rPr>
        <w:t xml:space="preserve"> </w:t>
      </w:r>
      <w:r>
        <w:rPr>
          <w:color w:val="231F20"/>
          <w:spacing w:val="-8"/>
        </w:rPr>
        <w:t>60</w:t>
      </w:r>
      <w:r>
        <w:rPr>
          <w:color w:val="231F20"/>
          <w:spacing w:val="-3"/>
        </w:rPr>
        <w:t xml:space="preserve"> </w:t>
      </w:r>
      <w:r>
        <w:rPr>
          <w:color w:val="231F20"/>
          <w:spacing w:val="-8"/>
        </w:rPr>
        <w:t>cm).</w:t>
      </w:r>
    </w:p>
    <w:p w14:paraId="6E5DD441" w14:textId="77777777" w:rsidR="004766AD" w:rsidRDefault="00000000">
      <w:pPr>
        <w:pStyle w:val="Nagwek7"/>
        <w:spacing w:before="178"/>
      </w:pPr>
      <w:r>
        <w:rPr>
          <w:color w:val="1F3762"/>
          <w:w w:val="90"/>
        </w:rPr>
        <w:t>II_4.B.2</w:t>
      </w:r>
      <w:r>
        <w:rPr>
          <w:color w:val="1F3762"/>
          <w:spacing w:val="-5"/>
          <w:w w:val="90"/>
        </w:rPr>
        <w:t xml:space="preserve"> </w:t>
      </w:r>
      <w:r>
        <w:rPr>
          <w:color w:val="1F3762"/>
          <w:spacing w:val="-4"/>
          <w:w w:val="95"/>
        </w:rPr>
        <w:t>Okna</w:t>
      </w:r>
    </w:p>
    <w:p w14:paraId="20A4BE39"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6B2246E1" w14:textId="77777777" w:rsidR="004766AD" w:rsidRDefault="00000000">
      <w:pPr>
        <w:pStyle w:val="Akapitzlist"/>
        <w:numPr>
          <w:ilvl w:val="0"/>
          <w:numId w:val="75"/>
        </w:numPr>
        <w:tabs>
          <w:tab w:val="left" w:pos="1439"/>
          <w:tab w:val="left" w:pos="1440"/>
        </w:tabs>
        <w:spacing w:before="153" w:line="249" w:lineRule="exact"/>
        <w:rPr>
          <w:b/>
          <w:color w:val="231F20"/>
        </w:rPr>
      </w:pPr>
      <w:r>
        <w:rPr>
          <w:color w:val="231F20"/>
          <w:w w:val="90"/>
        </w:rPr>
        <w:t>klamki</w:t>
      </w:r>
      <w:r>
        <w:rPr>
          <w:color w:val="231F20"/>
          <w:spacing w:val="-4"/>
        </w:rPr>
        <w:t xml:space="preserve"> </w:t>
      </w:r>
      <w:r>
        <w:rPr>
          <w:color w:val="231F20"/>
          <w:w w:val="90"/>
        </w:rPr>
        <w:t>powinny</w:t>
      </w:r>
      <w:r>
        <w:rPr>
          <w:color w:val="231F20"/>
          <w:spacing w:val="-3"/>
        </w:rPr>
        <w:t xml:space="preserve"> </w:t>
      </w:r>
      <w:r>
        <w:rPr>
          <w:color w:val="231F20"/>
          <w:w w:val="90"/>
        </w:rPr>
        <w:t>być</w:t>
      </w:r>
      <w:r>
        <w:rPr>
          <w:color w:val="231F20"/>
          <w:spacing w:val="-3"/>
        </w:rPr>
        <w:t xml:space="preserve"> </w:t>
      </w:r>
      <w:r>
        <w:rPr>
          <w:color w:val="231F20"/>
          <w:w w:val="90"/>
        </w:rPr>
        <w:t>proste</w:t>
      </w:r>
      <w:r>
        <w:rPr>
          <w:color w:val="231F20"/>
          <w:spacing w:val="-4"/>
        </w:rPr>
        <w:t xml:space="preserve"> </w:t>
      </w:r>
      <w:r>
        <w:rPr>
          <w:color w:val="231F20"/>
          <w:w w:val="90"/>
        </w:rPr>
        <w:t>do</w:t>
      </w:r>
      <w:r>
        <w:rPr>
          <w:color w:val="231F20"/>
          <w:spacing w:val="-3"/>
        </w:rPr>
        <w:t xml:space="preserve"> </w:t>
      </w:r>
      <w:r>
        <w:rPr>
          <w:color w:val="231F20"/>
          <w:w w:val="90"/>
        </w:rPr>
        <w:t>zidentyfikowania</w:t>
      </w:r>
      <w:r>
        <w:rPr>
          <w:color w:val="231F20"/>
          <w:spacing w:val="-3"/>
        </w:rPr>
        <w:t xml:space="preserve"> </w:t>
      </w:r>
      <w:r>
        <w:rPr>
          <w:color w:val="231F20"/>
          <w:w w:val="90"/>
        </w:rPr>
        <w:t>i</w:t>
      </w:r>
      <w:r>
        <w:rPr>
          <w:color w:val="231F20"/>
          <w:spacing w:val="-3"/>
        </w:rPr>
        <w:t xml:space="preserve"> </w:t>
      </w:r>
      <w:r>
        <w:rPr>
          <w:color w:val="231F20"/>
          <w:w w:val="90"/>
        </w:rPr>
        <w:t>proste</w:t>
      </w:r>
      <w:r>
        <w:rPr>
          <w:color w:val="231F20"/>
          <w:spacing w:val="-4"/>
        </w:rPr>
        <w:t xml:space="preserve"> </w:t>
      </w:r>
      <w:r>
        <w:rPr>
          <w:color w:val="231F20"/>
          <w:w w:val="90"/>
        </w:rPr>
        <w:t>w</w:t>
      </w:r>
      <w:r>
        <w:rPr>
          <w:color w:val="231F20"/>
          <w:spacing w:val="-3"/>
        </w:rPr>
        <w:t xml:space="preserve"> </w:t>
      </w:r>
      <w:r>
        <w:rPr>
          <w:color w:val="231F20"/>
          <w:spacing w:val="-2"/>
          <w:w w:val="90"/>
        </w:rPr>
        <w:t>użyciu,</w:t>
      </w:r>
    </w:p>
    <w:p w14:paraId="1D060C18" w14:textId="77777777" w:rsidR="004766AD" w:rsidRDefault="00000000">
      <w:pPr>
        <w:pStyle w:val="Akapitzlist"/>
        <w:numPr>
          <w:ilvl w:val="0"/>
          <w:numId w:val="75"/>
        </w:numPr>
        <w:tabs>
          <w:tab w:val="left" w:pos="1439"/>
          <w:tab w:val="left" w:pos="1440"/>
        </w:tabs>
        <w:spacing w:before="2" w:line="232" w:lineRule="auto"/>
        <w:ind w:right="1151"/>
        <w:rPr>
          <w:b/>
          <w:color w:val="231F20"/>
        </w:rPr>
      </w:pPr>
      <w:r>
        <w:rPr>
          <w:color w:val="231F20"/>
          <w:w w:val="90"/>
        </w:rPr>
        <w:t>okna</w:t>
      </w:r>
      <w:r>
        <w:rPr>
          <w:color w:val="231F20"/>
          <w:spacing w:val="-2"/>
          <w:w w:val="90"/>
        </w:rPr>
        <w:t xml:space="preserve"> </w:t>
      </w:r>
      <w:r>
        <w:rPr>
          <w:color w:val="231F20"/>
          <w:w w:val="90"/>
        </w:rPr>
        <w:t>nie</w:t>
      </w:r>
      <w:r>
        <w:rPr>
          <w:color w:val="231F20"/>
          <w:spacing w:val="-2"/>
          <w:w w:val="90"/>
        </w:rPr>
        <w:t xml:space="preserve"> </w:t>
      </w:r>
      <w:r>
        <w:rPr>
          <w:color w:val="231F20"/>
          <w:w w:val="90"/>
        </w:rPr>
        <w:t>otwierają</w:t>
      </w:r>
      <w:r>
        <w:rPr>
          <w:color w:val="231F20"/>
          <w:spacing w:val="-2"/>
          <w:w w:val="90"/>
        </w:rPr>
        <w:t xml:space="preserve"> </w:t>
      </w:r>
      <w:r>
        <w:rPr>
          <w:color w:val="231F20"/>
          <w:w w:val="90"/>
        </w:rPr>
        <w:t>się</w:t>
      </w:r>
      <w:r>
        <w:rPr>
          <w:color w:val="231F20"/>
          <w:spacing w:val="-2"/>
          <w:w w:val="90"/>
        </w:rPr>
        <w:t xml:space="preserve"> </w:t>
      </w:r>
      <w:r>
        <w:rPr>
          <w:color w:val="231F20"/>
          <w:w w:val="90"/>
        </w:rPr>
        <w:t>na</w:t>
      </w:r>
      <w:r>
        <w:rPr>
          <w:color w:val="231F20"/>
          <w:spacing w:val="-2"/>
          <w:w w:val="90"/>
        </w:rPr>
        <w:t xml:space="preserve"> </w:t>
      </w:r>
      <w:r>
        <w:rPr>
          <w:color w:val="231F20"/>
          <w:w w:val="90"/>
        </w:rPr>
        <w:t>drogi</w:t>
      </w:r>
      <w:r>
        <w:rPr>
          <w:color w:val="231F20"/>
          <w:spacing w:val="-2"/>
          <w:w w:val="90"/>
        </w:rPr>
        <w:t xml:space="preserve"> </w:t>
      </w:r>
      <w:r>
        <w:rPr>
          <w:color w:val="231F20"/>
          <w:w w:val="90"/>
        </w:rPr>
        <w:t>komunikacji</w:t>
      </w:r>
      <w:r>
        <w:rPr>
          <w:color w:val="231F20"/>
          <w:spacing w:val="-2"/>
          <w:w w:val="90"/>
        </w:rPr>
        <w:t xml:space="preserve"> </w:t>
      </w:r>
      <w:r>
        <w:rPr>
          <w:color w:val="231F20"/>
          <w:w w:val="90"/>
        </w:rPr>
        <w:t>w</w:t>
      </w:r>
      <w:r>
        <w:rPr>
          <w:color w:val="231F20"/>
          <w:spacing w:val="-2"/>
          <w:w w:val="90"/>
        </w:rPr>
        <w:t xml:space="preserve"> </w:t>
      </w:r>
      <w:r>
        <w:rPr>
          <w:color w:val="231F20"/>
          <w:w w:val="90"/>
        </w:rPr>
        <w:t>sposób</w:t>
      </w:r>
      <w:r>
        <w:rPr>
          <w:color w:val="231F20"/>
          <w:spacing w:val="-2"/>
          <w:w w:val="90"/>
        </w:rPr>
        <w:t xml:space="preserve"> </w:t>
      </w:r>
      <w:r>
        <w:rPr>
          <w:color w:val="231F20"/>
          <w:w w:val="90"/>
        </w:rPr>
        <w:t>utrudniający</w:t>
      </w:r>
      <w:r>
        <w:rPr>
          <w:color w:val="231F20"/>
          <w:spacing w:val="-2"/>
          <w:w w:val="90"/>
        </w:rPr>
        <w:t xml:space="preserve"> </w:t>
      </w:r>
      <w:r>
        <w:rPr>
          <w:color w:val="231F20"/>
          <w:w w:val="90"/>
        </w:rPr>
        <w:t>poruszanie</w:t>
      </w:r>
      <w:r>
        <w:rPr>
          <w:color w:val="231F20"/>
          <w:spacing w:val="-2"/>
          <w:w w:val="90"/>
        </w:rPr>
        <w:t xml:space="preserve"> </w:t>
      </w:r>
      <w:r>
        <w:rPr>
          <w:color w:val="231F20"/>
          <w:w w:val="90"/>
        </w:rPr>
        <w:t>się</w:t>
      </w:r>
      <w:r>
        <w:rPr>
          <w:color w:val="231F20"/>
          <w:spacing w:val="-2"/>
          <w:w w:val="90"/>
        </w:rPr>
        <w:t xml:space="preserve"> </w:t>
      </w:r>
      <w:r>
        <w:rPr>
          <w:color w:val="231F20"/>
          <w:w w:val="90"/>
        </w:rPr>
        <w:t>użytkowników</w:t>
      </w:r>
      <w:r>
        <w:rPr>
          <w:color w:val="231F20"/>
          <w:spacing w:val="-2"/>
          <w:w w:val="90"/>
        </w:rPr>
        <w:t xml:space="preserve"> </w:t>
      </w:r>
      <w:r>
        <w:rPr>
          <w:color w:val="231F20"/>
          <w:w w:val="90"/>
        </w:rPr>
        <w:t xml:space="preserve">lub </w:t>
      </w:r>
      <w:r>
        <w:rPr>
          <w:color w:val="231F20"/>
          <w:spacing w:val="-6"/>
        </w:rPr>
        <w:t>zmniejszający</w:t>
      </w:r>
      <w:r>
        <w:rPr>
          <w:color w:val="231F20"/>
          <w:spacing w:val="-10"/>
        </w:rPr>
        <w:t xml:space="preserve"> </w:t>
      </w:r>
      <w:r>
        <w:rPr>
          <w:color w:val="231F20"/>
          <w:spacing w:val="-6"/>
        </w:rPr>
        <w:t>szerokość</w:t>
      </w:r>
      <w:r>
        <w:rPr>
          <w:color w:val="231F20"/>
          <w:spacing w:val="-9"/>
        </w:rPr>
        <w:t xml:space="preserve"> </w:t>
      </w:r>
      <w:r>
        <w:rPr>
          <w:color w:val="231F20"/>
          <w:spacing w:val="-6"/>
        </w:rPr>
        <w:t>korytarza.</w:t>
      </w:r>
    </w:p>
    <w:p w14:paraId="0C0AACFE" w14:textId="77777777" w:rsidR="004766AD" w:rsidRDefault="00000000">
      <w:pPr>
        <w:pStyle w:val="Nagwek7"/>
        <w:spacing w:before="177"/>
      </w:pPr>
      <w:r>
        <w:rPr>
          <w:color w:val="1F3762"/>
          <w:w w:val="90"/>
        </w:rPr>
        <w:t>II_4.B.3</w:t>
      </w:r>
      <w:r>
        <w:rPr>
          <w:color w:val="1F3762"/>
          <w:spacing w:val="-9"/>
          <w:w w:val="90"/>
        </w:rPr>
        <w:t xml:space="preserve"> </w:t>
      </w:r>
      <w:r>
        <w:rPr>
          <w:color w:val="1F3762"/>
          <w:w w:val="90"/>
        </w:rPr>
        <w:t>Gniazda,</w:t>
      </w:r>
      <w:r>
        <w:rPr>
          <w:color w:val="1F3762"/>
          <w:spacing w:val="-8"/>
          <w:w w:val="90"/>
        </w:rPr>
        <w:t xml:space="preserve"> </w:t>
      </w:r>
      <w:r>
        <w:rPr>
          <w:color w:val="1F3762"/>
          <w:w w:val="90"/>
        </w:rPr>
        <w:t>kontakty</w:t>
      </w:r>
      <w:r>
        <w:rPr>
          <w:color w:val="1F3762"/>
          <w:spacing w:val="-9"/>
          <w:w w:val="90"/>
        </w:rPr>
        <w:t xml:space="preserve"> </w:t>
      </w:r>
      <w:r>
        <w:rPr>
          <w:color w:val="1F3762"/>
          <w:w w:val="90"/>
        </w:rPr>
        <w:t>i</w:t>
      </w:r>
      <w:r>
        <w:rPr>
          <w:color w:val="1F3762"/>
          <w:spacing w:val="-8"/>
          <w:w w:val="90"/>
        </w:rPr>
        <w:t xml:space="preserve"> </w:t>
      </w:r>
      <w:r>
        <w:rPr>
          <w:color w:val="1F3762"/>
          <w:w w:val="90"/>
        </w:rPr>
        <w:t>inne</w:t>
      </w:r>
      <w:r>
        <w:rPr>
          <w:color w:val="1F3762"/>
          <w:spacing w:val="-9"/>
          <w:w w:val="90"/>
        </w:rPr>
        <w:t xml:space="preserve"> </w:t>
      </w:r>
      <w:r>
        <w:rPr>
          <w:color w:val="1F3762"/>
          <w:w w:val="90"/>
        </w:rPr>
        <w:t>mechanizmy</w:t>
      </w:r>
      <w:r>
        <w:rPr>
          <w:color w:val="1F3762"/>
          <w:spacing w:val="-8"/>
          <w:w w:val="90"/>
        </w:rPr>
        <w:t xml:space="preserve"> </w:t>
      </w:r>
      <w:r>
        <w:rPr>
          <w:color w:val="1F3762"/>
          <w:spacing w:val="-2"/>
          <w:w w:val="90"/>
        </w:rPr>
        <w:t>kontrolne</w:t>
      </w:r>
    </w:p>
    <w:p w14:paraId="109B4F90"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3147FF23" w14:textId="77777777" w:rsidR="004766AD" w:rsidRDefault="00000000">
      <w:pPr>
        <w:pStyle w:val="Akapitzlist"/>
        <w:numPr>
          <w:ilvl w:val="0"/>
          <w:numId w:val="75"/>
        </w:numPr>
        <w:tabs>
          <w:tab w:val="left" w:pos="1439"/>
          <w:tab w:val="left" w:pos="1440"/>
        </w:tabs>
        <w:spacing w:before="153"/>
        <w:rPr>
          <w:b/>
          <w:color w:val="231F20"/>
        </w:rPr>
      </w:pPr>
      <w:r>
        <w:rPr>
          <w:color w:val="231F20"/>
          <w:w w:val="90"/>
        </w:rPr>
        <w:t>należy</w:t>
      </w:r>
      <w:r>
        <w:rPr>
          <w:color w:val="231F20"/>
          <w:spacing w:val="-4"/>
          <w:w w:val="90"/>
        </w:rPr>
        <w:t xml:space="preserve"> </w:t>
      </w:r>
      <w:r>
        <w:rPr>
          <w:color w:val="231F20"/>
          <w:w w:val="90"/>
        </w:rPr>
        <w:t>stosować</w:t>
      </w:r>
      <w:r>
        <w:rPr>
          <w:color w:val="231F20"/>
          <w:spacing w:val="-4"/>
          <w:w w:val="90"/>
        </w:rPr>
        <w:t xml:space="preserve"> </w:t>
      </w:r>
      <w:r>
        <w:rPr>
          <w:color w:val="231F20"/>
          <w:w w:val="90"/>
        </w:rPr>
        <w:t>oznaczenia</w:t>
      </w:r>
      <w:r>
        <w:rPr>
          <w:color w:val="231F20"/>
          <w:spacing w:val="-4"/>
          <w:w w:val="90"/>
        </w:rPr>
        <w:t xml:space="preserve"> </w:t>
      </w:r>
      <w:r>
        <w:rPr>
          <w:color w:val="231F20"/>
          <w:w w:val="90"/>
        </w:rPr>
        <w:t>barwne</w:t>
      </w:r>
      <w:r>
        <w:rPr>
          <w:color w:val="231F20"/>
          <w:spacing w:val="-3"/>
          <w:w w:val="90"/>
        </w:rPr>
        <w:t xml:space="preserve"> </w:t>
      </w:r>
      <w:r>
        <w:rPr>
          <w:color w:val="231F20"/>
          <w:w w:val="90"/>
        </w:rPr>
        <w:t>(tam,</w:t>
      </w:r>
      <w:r>
        <w:rPr>
          <w:color w:val="231F20"/>
          <w:spacing w:val="-4"/>
          <w:w w:val="90"/>
        </w:rPr>
        <w:t xml:space="preserve"> </w:t>
      </w:r>
      <w:r>
        <w:rPr>
          <w:color w:val="231F20"/>
          <w:w w:val="90"/>
        </w:rPr>
        <w:t>gdzie</w:t>
      </w:r>
      <w:r>
        <w:rPr>
          <w:color w:val="231F20"/>
          <w:spacing w:val="-4"/>
          <w:w w:val="90"/>
        </w:rPr>
        <w:t xml:space="preserve"> </w:t>
      </w:r>
      <w:r>
        <w:rPr>
          <w:color w:val="231F20"/>
          <w:w w:val="90"/>
        </w:rPr>
        <w:t>to</w:t>
      </w:r>
      <w:r>
        <w:rPr>
          <w:color w:val="231F20"/>
          <w:spacing w:val="-3"/>
          <w:w w:val="90"/>
        </w:rPr>
        <w:t xml:space="preserve"> </w:t>
      </w:r>
      <w:r>
        <w:rPr>
          <w:color w:val="231F20"/>
          <w:spacing w:val="-2"/>
          <w:w w:val="90"/>
        </w:rPr>
        <w:t>możliwe):</w:t>
      </w:r>
    </w:p>
    <w:p w14:paraId="3213A18E" w14:textId="77777777" w:rsidR="004766AD" w:rsidRDefault="00000000">
      <w:pPr>
        <w:pStyle w:val="Akapitzlist"/>
        <w:numPr>
          <w:ilvl w:val="0"/>
          <w:numId w:val="59"/>
        </w:numPr>
        <w:tabs>
          <w:tab w:val="left" w:pos="2160"/>
        </w:tabs>
        <w:spacing w:before="118"/>
      </w:pPr>
      <w:r>
        <w:rPr>
          <w:color w:val="231F20"/>
          <w:w w:val="90"/>
        </w:rPr>
        <w:t>zielony</w:t>
      </w:r>
      <w:r>
        <w:rPr>
          <w:color w:val="231F20"/>
          <w:spacing w:val="-6"/>
        </w:rPr>
        <w:t xml:space="preserve"> </w:t>
      </w:r>
      <w:r>
        <w:rPr>
          <w:color w:val="231F20"/>
          <w:w w:val="90"/>
        </w:rPr>
        <w:t>–</w:t>
      </w:r>
      <w:r>
        <w:rPr>
          <w:color w:val="231F20"/>
          <w:spacing w:val="-5"/>
        </w:rPr>
        <w:t xml:space="preserve"> </w:t>
      </w:r>
      <w:r>
        <w:rPr>
          <w:color w:val="231F20"/>
          <w:spacing w:val="-2"/>
          <w:w w:val="90"/>
        </w:rPr>
        <w:t>włączone</w:t>
      </w:r>
    </w:p>
    <w:p w14:paraId="36299523" w14:textId="77777777" w:rsidR="004766AD" w:rsidRDefault="00000000">
      <w:pPr>
        <w:pStyle w:val="Akapitzlist"/>
        <w:numPr>
          <w:ilvl w:val="0"/>
          <w:numId w:val="59"/>
        </w:numPr>
        <w:tabs>
          <w:tab w:val="left" w:pos="2160"/>
        </w:tabs>
        <w:spacing w:before="63"/>
      </w:pPr>
      <w:r>
        <w:rPr>
          <w:color w:val="231F20"/>
          <w:w w:val="90"/>
        </w:rPr>
        <w:t>czerwony</w:t>
      </w:r>
      <w:r>
        <w:rPr>
          <w:color w:val="231F20"/>
          <w:spacing w:val="-10"/>
          <w:w w:val="90"/>
        </w:rPr>
        <w:t xml:space="preserve"> </w:t>
      </w:r>
      <w:r>
        <w:rPr>
          <w:color w:val="231F20"/>
          <w:w w:val="90"/>
        </w:rPr>
        <w:t>–</w:t>
      </w:r>
      <w:r>
        <w:rPr>
          <w:color w:val="231F20"/>
          <w:spacing w:val="-9"/>
          <w:w w:val="90"/>
        </w:rPr>
        <w:t xml:space="preserve"> </w:t>
      </w:r>
      <w:r>
        <w:rPr>
          <w:color w:val="231F20"/>
          <w:spacing w:val="-2"/>
          <w:w w:val="90"/>
        </w:rPr>
        <w:t>wyłączone</w:t>
      </w:r>
    </w:p>
    <w:p w14:paraId="744B1D4E" w14:textId="77777777" w:rsidR="004766AD" w:rsidRDefault="00000000">
      <w:pPr>
        <w:pStyle w:val="Nagwek7"/>
        <w:spacing w:before="144"/>
      </w:pPr>
      <w:r>
        <w:rPr>
          <w:color w:val="1F3762"/>
          <w:w w:val="90"/>
        </w:rPr>
        <w:t>II_4.B.4</w:t>
      </w:r>
      <w:r>
        <w:rPr>
          <w:color w:val="1F3762"/>
          <w:spacing w:val="-5"/>
          <w:w w:val="90"/>
        </w:rPr>
        <w:t xml:space="preserve"> </w:t>
      </w:r>
      <w:r>
        <w:rPr>
          <w:color w:val="1F3762"/>
          <w:spacing w:val="-2"/>
        </w:rPr>
        <w:t>Wyposażenie</w:t>
      </w:r>
    </w:p>
    <w:p w14:paraId="00B01F05"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7FA2A2A8" w14:textId="77777777" w:rsidR="004766AD" w:rsidRDefault="00000000">
      <w:pPr>
        <w:pStyle w:val="Akapitzlist"/>
        <w:numPr>
          <w:ilvl w:val="0"/>
          <w:numId w:val="75"/>
        </w:numPr>
        <w:tabs>
          <w:tab w:val="left" w:pos="1439"/>
          <w:tab w:val="left" w:pos="1440"/>
        </w:tabs>
        <w:spacing w:before="153" w:line="249" w:lineRule="exact"/>
        <w:rPr>
          <w:b/>
        </w:rPr>
      </w:pPr>
      <w:r>
        <w:rPr>
          <w:w w:val="90"/>
        </w:rPr>
        <w:t>przedmioty</w:t>
      </w:r>
      <w:r>
        <w:rPr>
          <w:spacing w:val="-3"/>
          <w:w w:val="90"/>
        </w:rPr>
        <w:t xml:space="preserve"> </w:t>
      </w:r>
      <w:r>
        <w:rPr>
          <w:color w:val="231F20"/>
          <w:w w:val="90"/>
        </w:rPr>
        <w:t>takie</w:t>
      </w:r>
      <w:r>
        <w:rPr>
          <w:color w:val="231F20"/>
          <w:spacing w:val="-2"/>
          <w:w w:val="90"/>
        </w:rPr>
        <w:t xml:space="preserve"> </w:t>
      </w:r>
      <w:r>
        <w:rPr>
          <w:color w:val="231F20"/>
          <w:w w:val="90"/>
        </w:rPr>
        <w:t>jak</w:t>
      </w:r>
      <w:r>
        <w:rPr>
          <w:color w:val="231F20"/>
          <w:spacing w:val="-1"/>
          <w:w w:val="90"/>
        </w:rPr>
        <w:t xml:space="preserve"> </w:t>
      </w:r>
      <w:r>
        <w:rPr>
          <w:color w:val="231F20"/>
          <w:w w:val="90"/>
        </w:rPr>
        <w:t>grzejniki,</w:t>
      </w:r>
      <w:r>
        <w:rPr>
          <w:color w:val="231F20"/>
          <w:spacing w:val="-2"/>
          <w:w w:val="90"/>
        </w:rPr>
        <w:t xml:space="preserve"> </w:t>
      </w:r>
      <w:r>
        <w:rPr>
          <w:color w:val="231F20"/>
          <w:w w:val="90"/>
        </w:rPr>
        <w:t>szafki</w:t>
      </w:r>
      <w:r>
        <w:rPr>
          <w:color w:val="231F20"/>
          <w:spacing w:val="-2"/>
          <w:w w:val="90"/>
        </w:rPr>
        <w:t xml:space="preserve"> </w:t>
      </w:r>
      <w:r>
        <w:rPr>
          <w:color w:val="231F20"/>
          <w:w w:val="90"/>
        </w:rPr>
        <w:t>i</w:t>
      </w:r>
      <w:r>
        <w:rPr>
          <w:color w:val="231F20"/>
          <w:spacing w:val="-2"/>
          <w:w w:val="90"/>
        </w:rPr>
        <w:t xml:space="preserve"> </w:t>
      </w:r>
      <w:r>
        <w:rPr>
          <w:color w:val="231F20"/>
          <w:w w:val="90"/>
        </w:rPr>
        <w:t>gaśnice,</w:t>
      </w:r>
      <w:r>
        <w:rPr>
          <w:color w:val="231F20"/>
          <w:spacing w:val="-1"/>
          <w:w w:val="90"/>
        </w:rPr>
        <w:t xml:space="preserve"> </w:t>
      </w:r>
      <w:r>
        <w:rPr>
          <w:color w:val="231F20"/>
          <w:w w:val="90"/>
        </w:rPr>
        <w:t>„ukryte”</w:t>
      </w:r>
      <w:r>
        <w:rPr>
          <w:color w:val="231F20"/>
          <w:spacing w:val="-2"/>
          <w:w w:val="90"/>
        </w:rPr>
        <w:t xml:space="preserve"> </w:t>
      </w:r>
      <w:r>
        <w:rPr>
          <w:color w:val="231F20"/>
          <w:w w:val="90"/>
        </w:rPr>
        <w:t>są</w:t>
      </w:r>
      <w:r>
        <w:rPr>
          <w:color w:val="231F20"/>
          <w:spacing w:val="-2"/>
          <w:w w:val="90"/>
        </w:rPr>
        <w:t xml:space="preserve"> </w:t>
      </w:r>
      <w:r>
        <w:rPr>
          <w:color w:val="231F20"/>
          <w:w w:val="90"/>
        </w:rPr>
        <w:t>w</w:t>
      </w:r>
      <w:r>
        <w:rPr>
          <w:color w:val="231F20"/>
          <w:spacing w:val="-1"/>
          <w:w w:val="90"/>
        </w:rPr>
        <w:t xml:space="preserve"> </w:t>
      </w:r>
      <w:r>
        <w:rPr>
          <w:color w:val="231F20"/>
          <w:w w:val="90"/>
        </w:rPr>
        <w:t>płaszczyźnie</w:t>
      </w:r>
      <w:r>
        <w:rPr>
          <w:color w:val="231F20"/>
          <w:spacing w:val="-2"/>
          <w:w w:val="90"/>
        </w:rPr>
        <w:t xml:space="preserve"> </w:t>
      </w:r>
      <w:r>
        <w:rPr>
          <w:color w:val="231F20"/>
          <w:w w:val="90"/>
        </w:rPr>
        <w:t>ścian</w:t>
      </w:r>
      <w:r>
        <w:rPr>
          <w:color w:val="231F20"/>
          <w:spacing w:val="-2"/>
          <w:w w:val="90"/>
        </w:rPr>
        <w:t xml:space="preserve"> </w:t>
      </w:r>
      <w:r>
        <w:rPr>
          <w:color w:val="231F20"/>
          <w:w w:val="90"/>
        </w:rPr>
        <w:t>(np.</w:t>
      </w:r>
      <w:r>
        <w:rPr>
          <w:color w:val="231F20"/>
          <w:spacing w:val="-1"/>
          <w:w w:val="90"/>
        </w:rPr>
        <w:t xml:space="preserve"> </w:t>
      </w:r>
      <w:r>
        <w:rPr>
          <w:color w:val="231F20"/>
          <w:w w:val="90"/>
        </w:rPr>
        <w:t>we</w:t>
      </w:r>
      <w:r>
        <w:rPr>
          <w:color w:val="231F20"/>
          <w:spacing w:val="-2"/>
          <w:w w:val="90"/>
        </w:rPr>
        <w:t xml:space="preserve"> </w:t>
      </w:r>
      <w:r>
        <w:rPr>
          <w:color w:val="231F20"/>
          <w:w w:val="90"/>
        </w:rPr>
        <w:t>wnękach</w:t>
      </w:r>
      <w:r>
        <w:rPr>
          <w:color w:val="231F20"/>
          <w:spacing w:val="-2"/>
          <w:w w:val="90"/>
        </w:rPr>
        <w:t xml:space="preserve"> </w:t>
      </w:r>
      <w:r>
        <w:rPr>
          <w:color w:val="231F20"/>
          <w:spacing w:val="-5"/>
          <w:w w:val="90"/>
        </w:rPr>
        <w:t>lub</w:t>
      </w:r>
    </w:p>
    <w:p w14:paraId="1D470ECE" w14:textId="77777777" w:rsidR="004766AD" w:rsidRDefault="00000000">
      <w:pPr>
        <w:pStyle w:val="Tekstpodstawowy"/>
        <w:spacing w:line="246" w:lineRule="exact"/>
        <w:ind w:left="1440"/>
      </w:pPr>
      <w:r>
        <w:rPr>
          <w:color w:val="231F20"/>
          <w:w w:val="90"/>
        </w:rPr>
        <w:t>w</w:t>
      </w:r>
      <w:r>
        <w:rPr>
          <w:color w:val="231F20"/>
          <w:spacing w:val="-10"/>
          <w:w w:val="90"/>
        </w:rPr>
        <w:t xml:space="preserve"> </w:t>
      </w:r>
      <w:r>
        <w:rPr>
          <w:color w:val="231F20"/>
          <w:w w:val="90"/>
        </w:rPr>
        <w:t>miejscach</w:t>
      </w:r>
      <w:r>
        <w:rPr>
          <w:color w:val="231F20"/>
          <w:spacing w:val="-6"/>
          <w:w w:val="90"/>
        </w:rPr>
        <w:t xml:space="preserve"> </w:t>
      </w:r>
      <w:r>
        <w:rPr>
          <w:color w:val="231F20"/>
          <w:w w:val="90"/>
        </w:rPr>
        <w:t>niedostępnych)</w:t>
      </w:r>
      <w:r>
        <w:rPr>
          <w:color w:val="231F20"/>
          <w:spacing w:val="-5"/>
          <w:w w:val="90"/>
        </w:rPr>
        <w:t xml:space="preserve"> </w:t>
      </w:r>
      <w:r>
        <w:rPr>
          <w:color w:val="231F20"/>
          <w:w w:val="90"/>
        </w:rPr>
        <w:t>tak,</w:t>
      </w:r>
      <w:r>
        <w:rPr>
          <w:color w:val="231F20"/>
          <w:spacing w:val="-5"/>
          <w:w w:val="90"/>
        </w:rPr>
        <w:t xml:space="preserve"> </w:t>
      </w:r>
      <w:r>
        <w:rPr>
          <w:color w:val="231F20"/>
          <w:w w:val="90"/>
        </w:rPr>
        <w:t>aby</w:t>
      </w:r>
      <w:r>
        <w:rPr>
          <w:color w:val="231F20"/>
          <w:spacing w:val="-6"/>
          <w:w w:val="90"/>
        </w:rPr>
        <w:t xml:space="preserve"> </w:t>
      </w:r>
      <w:r>
        <w:rPr>
          <w:color w:val="231F20"/>
          <w:w w:val="90"/>
        </w:rPr>
        <w:t>nie</w:t>
      </w:r>
      <w:r>
        <w:rPr>
          <w:color w:val="231F20"/>
          <w:spacing w:val="-5"/>
          <w:w w:val="90"/>
        </w:rPr>
        <w:t xml:space="preserve"> </w:t>
      </w:r>
      <w:r>
        <w:rPr>
          <w:color w:val="231F20"/>
          <w:w w:val="90"/>
        </w:rPr>
        <w:t>znajdowały</w:t>
      </w:r>
      <w:r>
        <w:rPr>
          <w:color w:val="231F20"/>
          <w:spacing w:val="-5"/>
          <w:w w:val="90"/>
        </w:rPr>
        <w:t xml:space="preserve"> </w:t>
      </w:r>
      <w:r>
        <w:rPr>
          <w:color w:val="231F20"/>
          <w:w w:val="90"/>
        </w:rPr>
        <w:t>się</w:t>
      </w:r>
      <w:r>
        <w:rPr>
          <w:color w:val="231F20"/>
          <w:spacing w:val="-5"/>
          <w:w w:val="90"/>
        </w:rPr>
        <w:t xml:space="preserve"> </w:t>
      </w:r>
      <w:r>
        <w:rPr>
          <w:color w:val="231F20"/>
          <w:w w:val="90"/>
        </w:rPr>
        <w:t>w</w:t>
      </w:r>
      <w:r>
        <w:rPr>
          <w:color w:val="231F20"/>
          <w:spacing w:val="-5"/>
          <w:w w:val="90"/>
        </w:rPr>
        <w:t xml:space="preserve"> </w:t>
      </w:r>
      <w:r>
        <w:rPr>
          <w:color w:val="231F20"/>
          <w:w w:val="90"/>
        </w:rPr>
        <w:t>przestrzeni</w:t>
      </w:r>
      <w:r>
        <w:rPr>
          <w:color w:val="231F20"/>
          <w:spacing w:val="-6"/>
          <w:w w:val="90"/>
        </w:rPr>
        <w:t xml:space="preserve"> </w:t>
      </w:r>
      <w:r>
        <w:rPr>
          <w:color w:val="231F20"/>
          <w:w w:val="90"/>
        </w:rPr>
        <w:t>(skrajni)</w:t>
      </w:r>
      <w:r>
        <w:rPr>
          <w:color w:val="231F20"/>
          <w:spacing w:val="-5"/>
          <w:w w:val="90"/>
        </w:rPr>
        <w:t xml:space="preserve"> </w:t>
      </w:r>
      <w:r>
        <w:rPr>
          <w:color w:val="231F20"/>
          <w:w w:val="90"/>
        </w:rPr>
        <w:t>korytarza</w:t>
      </w:r>
      <w:r>
        <w:rPr>
          <w:color w:val="231F20"/>
          <w:spacing w:val="-25"/>
          <w:w w:val="90"/>
        </w:rPr>
        <w:t xml:space="preserve"> </w:t>
      </w:r>
      <w:r>
        <w:rPr>
          <w:color w:val="231F20"/>
          <w:w w:val="90"/>
        </w:rPr>
        <w:t>lub</w:t>
      </w:r>
      <w:r>
        <w:rPr>
          <w:color w:val="231F20"/>
          <w:spacing w:val="-5"/>
          <w:w w:val="90"/>
        </w:rPr>
        <w:t xml:space="preserve"> </w:t>
      </w:r>
      <w:r>
        <w:rPr>
          <w:color w:val="231F20"/>
          <w:w w:val="90"/>
        </w:rPr>
        <w:t>są</w:t>
      </w:r>
      <w:r>
        <w:rPr>
          <w:color w:val="231F20"/>
          <w:spacing w:val="-5"/>
          <w:w w:val="90"/>
        </w:rPr>
        <w:t xml:space="preserve"> </w:t>
      </w:r>
      <w:r>
        <w:rPr>
          <w:color w:val="231F20"/>
          <w:spacing w:val="-2"/>
          <w:w w:val="90"/>
        </w:rPr>
        <w:t>obudowane,</w:t>
      </w:r>
    </w:p>
    <w:p w14:paraId="4A0FB8F2" w14:textId="77777777" w:rsidR="004766AD" w:rsidRDefault="00000000">
      <w:pPr>
        <w:pStyle w:val="Akapitzlist"/>
        <w:numPr>
          <w:ilvl w:val="0"/>
          <w:numId w:val="75"/>
        </w:numPr>
        <w:tabs>
          <w:tab w:val="left" w:pos="1439"/>
          <w:tab w:val="left" w:pos="1440"/>
        </w:tabs>
        <w:spacing w:line="246" w:lineRule="exact"/>
        <w:rPr>
          <w:b/>
          <w:color w:val="231F20"/>
        </w:rPr>
      </w:pPr>
      <w:r>
        <w:rPr>
          <w:color w:val="231F20"/>
          <w:w w:val="90"/>
        </w:rPr>
        <w:t>przy</w:t>
      </w:r>
      <w:r>
        <w:rPr>
          <w:color w:val="231F20"/>
          <w:spacing w:val="-4"/>
        </w:rPr>
        <w:t xml:space="preserve"> </w:t>
      </w:r>
      <w:r>
        <w:rPr>
          <w:color w:val="231F20"/>
          <w:w w:val="90"/>
        </w:rPr>
        <w:t>siedziskach/</w:t>
      </w:r>
      <w:r>
        <w:rPr>
          <w:color w:val="231F20"/>
          <w:spacing w:val="-3"/>
        </w:rPr>
        <w:t xml:space="preserve"> </w:t>
      </w:r>
      <w:r>
        <w:rPr>
          <w:color w:val="231F20"/>
          <w:w w:val="90"/>
        </w:rPr>
        <w:t>ławkach</w:t>
      </w:r>
      <w:r>
        <w:rPr>
          <w:color w:val="231F20"/>
          <w:spacing w:val="-3"/>
        </w:rPr>
        <w:t xml:space="preserve"> </w:t>
      </w:r>
      <w:r>
        <w:rPr>
          <w:color w:val="231F20"/>
          <w:w w:val="90"/>
        </w:rPr>
        <w:t>powinny</w:t>
      </w:r>
      <w:r>
        <w:rPr>
          <w:color w:val="231F20"/>
          <w:spacing w:val="-3"/>
        </w:rPr>
        <w:t xml:space="preserve"> </w:t>
      </w:r>
      <w:r>
        <w:rPr>
          <w:color w:val="231F20"/>
          <w:w w:val="90"/>
        </w:rPr>
        <w:t>być</w:t>
      </w:r>
      <w:r>
        <w:rPr>
          <w:color w:val="231F20"/>
          <w:spacing w:val="-3"/>
        </w:rPr>
        <w:t xml:space="preserve"> </w:t>
      </w:r>
      <w:r>
        <w:rPr>
          <w:color w:val="231F20"/>
          <w:w w:val="90"/>
        </w:rPr>
        <w:t>stosowane</w:t>
      </w:r>
      <w:r>
        <w:rPr>
          <w:color w:val="231F20"/>
          <w:spacing w:val="-3"/>
        </w:rPr>
        <w:t xml:space="preserve"> </w:t>
      </w:r>
      <w:r>
        <w:rPr>
          <w:color w:val="231F20"/>
          <w:w w:val="90"/>
        </w:rPr>
        <w:t>rozwiązania</w:t>
      </w:r>
      <w:r>
        <w:rPr>
          <w:color w:val="231F20"/>
          <w:spacing w:val="-3"/>
        </w:rPr>
        <w:t xml:space="preserve"> </w:t>
      </w:r>
      <w:r>
        <w:rPr>
          <w:color w:val="231F20"/>
          <w:w w:val="90"/>
        </w:rPr>
        <w:t>pozwalające</w:t>
      </w:r>
      <w:r>
        <w:rPr>
          <w:color w:val="231F20"/>
          <w:spacing w:val="-3"/>
        </w:rPr>
        <w:t xml:space="preserve"> </w:t>
      </w:r>
      <w:r>
        <w:rPr>
          <w:color w:val="231F20"/>
          <w:w w:val="90"/>
        </w:rPr>
        <w:t>na</w:t>
      </w:r>
      <w:r>
        <w:rPr>
          <w:color w:val="231F20"/>
          <w:spacing w:val="-3"/>
        </w:rPr>
        <w:t xml:space="preserve"> </w:t>
      </w:r>
      <w:r>
        <w:rPr>
          <w:color w:val="231F20"/>
          <w:w w:val="90"/>
        </w:rPr>
        <w:t>odłożenie</w:t>
      </w:r>
      <w:r>
        <w:rPr>
          <w:color w:val="231F20"/>
          <w:spacing w:val="-3"/>
        </w:rPr>
        <w:t xml:space="preserve"> </w:t>
      </w:r>
      <w:r>
        <w:rPr>
          <w:color w:val="231F20"/>
          <w:w w:val="90"/>
        </w:rPr>
        <w:t>kul</w:t>
      </w:r>
      <w:r>
        <w:rPr>
          <w:color w:val="231F20"/>
          <w:spacing w:val="-3"/>
        </w:rPr>
        <w:t xml:space="preserve"> </w:t>
      </w:r>
      <w:r>
        <w:rPr>
          <w:color w:val="231F20"/>
          <w:w w:val="90"/>
        </w:rPr>
        <w:t>lub</w:t>
      </w:r>
      <w:r>
        <w:rPr>
          <w:color w:val="231F20"/>
          <w:spacing w:val="-3"/>
        </w:rPr>
        <w:t xml:space="preserve"> </w:t>
      </w:r>
      <w:r>
        <w:rPr>
          <w:color w:val="231F20"/>
          <w:spacing w:val="-2"/>
          <w:w w:val="90"/>
        </w:rPr>
        <w:t>laski,</w:t>
      </w:r>
    </w:p>
    <w:p w14:paraId="5836FA06" w14:textId="77777777" w:rsidR="004766AD" w:rsidRDefault="00000000">
      <w:pPr>
        <w:pStyle w:val="Akapitzlist"/>
        <w:numPr>
          <w:ilvl w:val="0"/>
          <w:numId w:val="75"/>
        </w:numPr>
        <w:tabs>
          <w:tab w:val="left" w:pos="1439"/>
          <w:tab w:val="left" w:pos="1440"/>
        </w:tabs>
        <w:spacing w:before="3" w:line="232" w:lineRule="auto"/>
        <w:ind w:right="501"/>
        <w:rPr>
          <w:b/>
          <w:color w:val="231F20"/>
        </w:rPr>
      </w:pPr>
      <w:r>
        <w:rPr>
          <w:color w:val="231F20"/>
          <w:w w:val="90"/>
        </w:rPr>
        <w:t xml:space="preserve">na korytarzach zapewniona jest rezerwa powierzchniowa (np. w formie wnęk) do sytuowania wyposażenia </w:t>
      </w:r>
      <w:r>
        <w:rPr>
          <w:color w:val="231F20"/>
          <w:spacing w:val="-2"/>
        </w:rPr>
        <w:t>typu:</w:t>
      </w:r>
      <w:r>
        <w:rPr>
          <w:color w:val="231F20"/>
          <w:spacing w:val="-14"/>
        </w:rPr>
        <w:t xml:space="preserve"> </w:t>
      </w:r>
      <w:r>
        <w:rPr>
          <w:color w:val="231F20"/>
          <w:spacing w:val="-2"/>
        </w:rPr>
        <w:t>siedziska,</w:t>
      </w:r>
      <w:r>
        <w:rPr>
          <w:color w:val="231F20"/>
          <w:spacing w:val="-13"/>
        </w:rPr>
        <w:t xml:space="preserve"> </w:t>
      </w:r>
      <w:r>
        <w:rPr>
          <w:color w:val="231F20"/>
          <w:spacing w:val="-2"/>
        </w:rPr>
        <w:t>szafki.</w:t>
      </w:r>
    </w:p>
    <w:p w14:paraId="5022976A" w14:textId="77777777" w:rsidR="004766AD" w:rsidRDefault="004766AD">
      <w:pPr>
        <w:pStyle w:val="Tekstpodstawowy"/>
        <w:rPr>
          <w:sz w:val="20"/>
        </w:rPr>
      </w:pPr>
    </w:p>
    <w:p w14:paraId="5A17922D" w14:textId="77777777" w:rsidR="004766AD" w:rsidRDefault="004766AD">
      <w:pPr>
        <w:pStyle w:val="Tekstpodstawowy"/>
        <w:rPr>
          <w:sz w:val="20"/>
        </w:rPr>
      </w:pPr>
    </w:p>
    <w:p w14:paraId="554FABED" w14:textId="77777777" w:rsidR="004766AD" w:rsidRDefault="004766AD">
      <w:pPr>
        <w:pStyle w:val="Tekstpodstawowy"/>
        <w:rPr>
          <w:sz w:val="20"/>
        </w:rPr>
      </w:pPr>
    </w:p>
    <w:p w14:paraId="6C838C4B" w14:textId="77777777" w:rsidR="004766AD" w:rsidRDefault="004766AD">
      <w:pPr>
        <w:pStyle w:val="Tekstpodstawowy"/>
        <w:rPr>
          <w:sz w:val="20"/>
        </w:rPr>
      </w:pPr>
    </w:p>
    <w:p w14:paraId="0DAA1A5A" w14:textId="77777777" w:rsidR="004766AD" w:rsidRDefault="004766AD">
      <w:pPr>
        <w:pStyle w:val="Tekstpodstawowy"/>
        <w:rPr>
          <w:sz w:val="20"/>
        </w:rPr>
      </w:pPr>
    </w:p>
    <w:p w14:paraId="51C1A0F9" w14:textId="77777777" w:rsidR="004766AD" w:rsidRDefault="004766AD">
      <w:pPr>
        <w:pStyle w:val="Tekstpodstawowy"/>
        <w:rPr>
          <w:sz w:val="20"/>
        </w:rPr>
      </w:pPr>
    </w:p>
    <w:p w14:paraId="0C4945BB" w14:textId="77777777" w:rsidR="004766AD" w:rsidRDefault="004766AD">
      <w:pPr>
        <w:pStyle w:val="Tekstpodstawowy"/>
        <w:rPr>
          <w:sz w:val="20"/>
        </w:rPr>
      </w:pPr>
    </w:p>
    <w:p w14:paraId="7204BF2B" w14:textId="77777777" w:rsidR="004766AD" w:rsidRDefault="004766AD">
      <w:pPr>
        <w:pStyle w:val="Tekstpodstawowy"/>
        <w:rPr>
          <w:sz w:val="20"/>
        </w:rPr>
      </w:pPr>
    </w:p>
    <w:p w14:paraId="3B26C337" w14:textId="77777777" w:rsidR="004766AD" w:rsidRDefault="004766AD">
      <w:pPr>
        <w:pStyle w:val="Tekstpodstawowy"/>
        <w:rPr>
          <w:sz w:val="20"/>
        </w:rPr>
      </w:pPr>
    </w:p>
    <w:p w14:paraId="591BF2B7" w14:textId="77777777" w:rsidR="004766AD" w:rsidRDefault="004766AD">
      <w:pPr>
        <w:pStyle w:val="Tekstpodstawowy"/>
        <w:rPr>
          <w:sz w:val="20"/>
        </w:rPr>
      </w:pPr>
    </w:p>
    <w:p w14:paraId="203B393D" w14:textId="77777777" w:rsidR="004766AD" w:rsidRDefault="004766AD">
      <w:pPr>
        <w:pStyle w:val="Tekstpodstawowy"/>
        <w:spacing w:before="9"/>
        <w:rPr>
          <w:sz w:val="24"/>
        </w:rPr>
      </w:pPr>
    </w:p>
    <w:p w14:paraId="1B0F9C13" w14:textId="77777777" w:rsidR="004766AD" w:rsidRDefault="00000000">
      <w:pPr>
        <w:tabs>
          <w:tab w:val="right" w:pos="6080"/>
        </w:tabs>
        <w:spacing w:before="80"/>
        <w:ind w:left="757"/>
        <w:rPr>
          <w:b/>
          <w:sz w:val="24"/>
        </w:rPr>
      </w:pPr>
      <w:r>
        <w:rPr>
          <w:color w:val="466C8D"/>
          <w:w w:val="85"/>
          <w:sz w:val="24"/>
        </w:rPr>
        <w:t>KOMUNIKACJA</w:t>
      </w:r>
      <w:r>
        <w:rPr>
          <w:color w:val="466C8D"/>
          <w:spacing w:val="19"/>
          <w:sz w:val="24"/>
        </w:rPr>
        <w:t xml:space="preserve"> </w:t>
      </w:r>
      <w:r>
        <w:rPr>
          <w:color w:val="466C8D"/>
          <w:spacing w:val="-2"/>
          <w:sz w:val="24"/>
        </w:rPr>
        <w:t>POZIOMA</w:t>
      </w:r>
      <w:r>
        <w:rPr>
          <w:rFonts w:ascii="Times New Roman"/>
          <w:color w:val="466C8D"/>
          <w:sz w:val="24"/>
        </w:rPr>
        <w:tab/>
      </w:r>
      <w:r>
        <w:rPr>
          <w:b/>
          <w:color w:val="231F20"/>
          <w:spacing w:val="-5"/>
          <w:sz w:val="24"/>
        </w:rPr>
        <w:t>96</w:t>
      </w:r>
    </w:p>
    <w:p w14:paraId="40E3403F" w14:textId="77777777" w:rsidR="004766AD" w:rsidRDefault="004766AD">
      <w:pPr>
        <w:rPr>
          <w:sz w:val="24"/>
        </w:rPr>
        <w:sectPr w:rsidR="004766AD">
          <w:headerReference w:type="default" r:id="rId180"/>
          <w:footerReference w:type="default" r:id="rId181"/>
          <w:pgSz w:w="11910" w:h="16840"/>
          <w:pgMar w:top="1620" w:right="600" w:bottom="0" w:left="0" w:header="771" w:footer="0" w:gutter="0"/>
          <w:cols w:space="708"/>
        </w:sectPr>
      </w:pPr>
    </w:p>
    <w:p w14:paraId="69248554" w14:textId="77777777" w:rsidR="004766AD" w:rsidRDefault="00000000">
      <w:pPr>
        <w:pStyle w:val="Tekstpodstawowy"/>
        <w:rPr>
          <w:b/>
          <w:sz w:val="20"/>
        </w:rPr>
      </w:pPr>
      <w:r>
        <w:lastRenderedPageBreak/>
        <w:pict w14:anchorId="5754D284">
          <v:group id="docshapegroup398" o:spid="_x0000_s2361" style="position:absolute;margin-left:575.15pt;margin-top:203.2pt;width:20.15pt;height:638.75pt;z-index:15829504;mso-position-horizontal-relative:page;mso-position-vertical-relative:page" coordorigin="11503,4064" coordsize="403,12775">
            <v:shape id="docshape399" o:spid="_x0000_s2364" style="position:absolute;left:11502;top:4063;width:403;height:11247" coordorigin="11503,4064" coordsize="403,11247" path="m11906,4064r-186,l11651,4075r-59,31l11545,4154r-31,60l11503,4284r,11026l11906,15310r,-11246xe" fillcolor="#3378c6" stroked="f">
              <v:fill opacity="19660f"/>
              <v:path arrowok="t"/>
            </v:shape>
            <v:shape id="docshape400" o:spid="_x0000_s2363" style="position:absolute;left:11502;top:5906;width:403;height:10932" coordorigin="11503,5906" coordsize="403,10932" path="m11906,5906r-186,l11651,5917r-59,31l11545,5995r-31,59l11503,6123r,10715l11906,16838r,-10932xe" fillcolor="#3378c6" stroked="f">
              <v:path arrowok="t"/>
            </v:shape>
            <v:shape id="docshape401" o:spid="_x0000_s2362" style="position:absolute;left:11502;top:4984;width:403;height:11247" coordorigin="11503,4985" coordsize="403,11247" path="m11906,4985r-186,l11651,4996r-59,31l11545,5075r-31,61l11503,5206r,11025l11906,16231r,-11246xe" fillcolor="#3378c6" stroked="f">
              <v:fill opacity=".5"/>
              <v:path arrowok="t"/>
            </v:shape>
            <w10:wrap anchorx="page" anchory="page"/>
          </v:group>
        </w:pict>
      </w:r>
      <w:r>
        <w:pict w14:anchorId="6C1CEE0A">
          <v:shape id="docshape402" o:spid="_x0000_s2360" type="#_x0000_t202" style="position:absolute;margin-left:577.2pt;margin-top:601.85pt;width:14pt;height:79.4pt;z-index:15830016;mso-position-horizontal-relative:page;mso-position-vertical-relative:page" filled="f" stroked="f">
            <v:textbox style="layout-flow:vertical;mso-layout-flow-alt:bottom-to-top" inset="0,0,0,0">
              <w:txbxContent>
                <w:p w14:paraId="4ED40A4C"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anchory="page"/>
          </v:shape>
        </w:pict>
      </w:r>
    </w:p>
    <w:p w14:paraId="391BDC8E" w14:textId="77777777" w:rsidR="004766AD" w:rsidRDefault="004766AD">
      <w:pPr>
        <w:pStyle w:val="Tekstpodstawowy"/>
        <w:spacing w:before="7"/>
        <w:rPr>
          <w:b/>
          <w:sz w:val="29"/>
        </w:rPr>
      </w:pPr>
    </w:p>
    <w:p w14:paraId="7CE902C8" w14:textId="77777777" w:rsidR="004766AD" w:rsidRDefault="00000000">
      <w:pPr>
        <w:pStyle w:val="Tekstpodstawowy"/>
        <w:rPr>
          <w:sz w:val="20"/>
        </w:rPr>
      </w:pPr>
      <w:r>
        <w:rPr>
          <w:sz w:val="20"/>
        </w:rPr>
      </w:r>
      <w:r>
        <w:rPr>
          <w:sz w:val="20"/>
        </w:rPr>
        <w:pict w14:anchorId="6253F6FB">
          <v:group id="docshapegroup403" o:spid="_x0000_s2357" style="width:477.6pt;height:31.2pt;mso-position-horizontal-relative:char;mso-position-vertical-relative:line" coordsize="9552,624">
            <v:shape id="docshape404" o:spid="_x0000_s2359" style="position:absolute;width:9552;height:624" coordsize="9552,624" path="m9311,l,,,624r9311,l9387,611r66,-34l9505,525r34,-66l9551,384r,-144l9539,164,9505,98,9453,46,9387,12,9311,xe" fillcolor="#eceeec" stroked="f">
              <v:path arrowok="t"/>
            </v:shape>
            <v:shape id="docshape405" o:spid="_x0000_s2358" type="#_x0000_t202" style="position:absolute;width:9552;height:624" filled="f" stroked="f">
              <v:textbox inset="0,0,0,0">
                <w:txbxContent>
                  <w:p w14:paraId="706B00DF" w14:textId="77777777" w:rsidR="004766AD" w:rsidRDefault="00000000">
                    <w:pPr>
                      <w:spacing w:before="94"/>
                      <w:ind w:left="1683"/>
                      <w:rPr>
                        <w:b/>
                        <w:sz w:val="32"/>
                      </w:rPr>
                    </w:pPr>
                    <w:bookmarkStart w:id="61" w:name="_bookmark60"/>
                    <w:bookmarkEnd w:id="61"/>
                    <w:r>
                      <w:rPr>
                        <w:b/>
                        <w:color w:val="231F20"/>
                        <w:w w:val="85"/>
                        <w:sz w:val="32"/>
                      </w:rPr>
                      <w:t>II_5</w:t>
                    </w:r>
                    <w:r>
                      <w:rPr>
                        <w:b/>
                        <w:color w:val="231F20"/>
                        <w:spacing w:val="2"/>
                        <w:sz w:val="32"/>
                      </w:rPr>
                      <w:t xml:space="preserve"> </w:t>
                    </w:r>
                    <w:r>
                      <w:rPr>
                        <w:b/>
                        <w:color w:val="231F20"/>
                        <w:w w:val="85"/>
                        <w:sz w:val="32"/>
                      </w:rPr>
                      <w:t>SALA</w:t>
                    </w:r>
                    <w:r>
                      <w:rPr>
                        <w:b/>
                        <w:color w:val="231F20"/>
                        <w:spacing w:val="4"/>
                        <w:sz w:val="32"/>
                      </w:rPr>
                      <w:t xml:space="preserve"> </w:t>
                    </w:r>
                    <w:r>
                      <w:rPr>
                        <w:b/>
                        <w:color w:val="231F20"/>
                        <w:spacing w:val="-2"/>
                        <w:w w:val="85"/>
                        <w:sz w:val="32"/>
                      </w:rPr>
                      <w:t>ROZPRAW</w:t>
                    </w:r>
                  </w:p>
                </w:txbxContent>
              </v:textbox>
            </v:shape>
            <w10:anchorlock/>
          </v:group>
        </w:pict>
      </w:r>
    </w:p>
    <w:p w14:paraId="121CB2A3" w14:textId="77777777" w:rsidR="004766AD" w:rsidRDefault="00000000">
      <w:pPr>
        <w:pStyle w:val="Tekstpodstawowy"/>
        <w:ind w:left="963"/>
      </w:pPr>
      <w:r>
        <w:rPr>
          <w:color w:val="231F20"/>
          <w:w w:val="90"/>
        </w:rPr>
        <w:t>Od</w:t>
      </w:r>
      <w:r>
        <w:rPr>
          <w:color w:val="231F20"/>
          <w:spacing w:val="-5"/>
          <w:w w:val="90"/>
        </w:rPr>
        <w:t xml:space="preserve"> </w:t>
      </w:r>
      <w:r>
        <w:rPr>
          <w:color w:val="231F20"/>
          <w:w w:val="90"/>
        </w:rPr>
        <w:t>poziomu</w:t>
      </w:r>
      <w:r>
        <w:rPr>
          <w:color w:val="231F20"/>
          <w:spacing w:val="-5"/>
          <w:w w:val="90"/>
        </w:rPr>
        <w:t xml:space="preserve"> </w:t>
      </w:r>
      <w:r>
        <w:rPr>
          <w:color w:val="231F20"/>
          <w:w w:val="90"/>
        </w:rPr>
        <w:t>średniego</w:t>
      </w:r>
      <w:r>
        <w:rPr>
          <w:color w:val="231F20"/>
          <w:spacing w:val="-5"/>
          <w:w w:val="90"/>
        </w:rPr>
        <w:t xml:space="preserve"> </w:t>
      </w:r>
      <w:r>
        <w:rPr>
          <w:color w:val="231F20"/>
          <w:w w:val="90"/>
        </w:rPr>
        <w:t>rozgranicza</w:t>
      </w:r>
      <w:r>
        <w:rPr>
          <w:color w:val="231F20"/>
          <w:spacing w:val="-4"/>
          <w:w w:val="90"/>
        </w:rPr>
        <w:t xml:space="preserve"> </w:t>
      </w:r>
      <w:r>
        <w:rPr>
          <w:color w:val="231F20"/>
          <w:w w:val="90"/>
        </w:rPr>
        <w:t>się</w:t>
      </w:r>
      <w:r>
        <w:rPr>
          <w:color w:val="231F20"/>
          <w:spacing w:val="-5"/>
          <w:w w:val="90"/>
        </w:rPr>
        <w:t xml:space="preserve"> </w:t>
      </w:r>
      <w:r>
        <w:rPr>
          <w:color w:val="231F20"/>
          <w:w w:val="90"/>
        </w:rPr>
        <w:t>liczbę</w:t>
      </w:r>
      <w:r>
        <w:rPr>
          <w:color w:val="231F20"/>
          <w:spacing w:val="-5"/>
          <w:w w:val="90"/>
        </w:rPr>
        <w:t xml:space="preserve"> </w:t>
      </w:r>
      <w:proofErr w:type="spellStart"/>
      <w:r>
        <w:rPr>
          <w:color w:val="231F20"/>
          <w:w w:val="90"/>
        </w:rPr>
        <w:t>sal</w:t>
      </w:r>
      <w:proofErr w:type="spellEnd"/>
      <w:r>
        <w:rPr>
          <w:color w:val="231F20"/>
          <w:spacing w:val="-4"/>
          <w:w w:val="90"/>
        </w:rPr>
        <w:t xml:space="preserve"> </w:t>
      </w:r>
      <w:r>
        <w:rPr>
          <w:color w:val="231F20"/>
          <w:w w:val="90"/>
        </w:rPr>
        <w:t>oraz</w:t>
      </w:r>
      <w:r>
        <w:rPr>
          <w:color w:val="231F20"/>
          <w:spacing w:val="-5"/>
          <w:w w:val="90"/>
        </w:rPr>
        <w:t xml:space="preserve"> </w:t>
      </w:r>
      <w:r>
        <w:rPr>
          <w:color w:val="231F20"/>
          <w:w w:val="90"/>
        </w:rPr>
        <w:t>ich</w:t>
      </w:r>
      <w:r>
        <w:rPr>
          <w:color w:val="231F20"/>
          <w:spacing w:val="-5"/>
          <w:w w:val="90"/>
        </w:rPr>
        <w:t xml:space="preserve"> </w:t>
      </w:r>
      <w:r>
        <w:rPr>
          <w:color w:val="231F20"/>
          <w:w w:val="90"/>
        </w:rPr>
        <w:t>poziom</w:t>
      </w:r>
      <w:r>
        <w:rPr>
          <w:color w:val="231F20"/>
          <w:spacing w:val="-4"/>
          <w:w w:val="90"/>
        </w:rPr>
        <w:t xml:space="preserve"> </w:t>
      </w:r>
      <w:r>
        <w:rPr>
          <w:color w:val="231F20"/>
          <w:w w:val="90"/>
        </w:rPr>
        <w:t>dostępności</w:t>
      </w:r>
      <w:r>
        <w:rPr>
          <w:color w:val="231F20"/>
          <w:spacing w:val="-5"/>
          <w:w w:val="90"/>
        </w:rPr>
        <w:t xml:space="preserve"> </w:t>
      </w:r>
      <w:r>
        <w:rPr>
          <w:color w:val="231F20"/>
          <w:w w:val="90"/>
        </w:rPr>
        <w:t>według</w:t>
      </w:r>
      <w:r>
        <w:rPr>
          <w:color w:val="231F20"/>
          <w:spacing w:val="-5"/>
          <w:w w:val="90"/>
        </w:rPr>
        <w:t xml:space="preserve"> </w:t>
      </w:r>
      <w:r>
        <w:rPr>
          <w:color w:val="231F20"/>
          <w:w w:val="90"/>
        </w:rPr>
        <w:t>poniższej</w:t>
      </w:r>
      <w:r>
        <w:rPr>
          <w:color w:val="231F20"/>
          <w:spacing w:val="-4"/>
          <w:w w:val="90"/>
        </w:rPr>
        <w:t xml:space="preserve"> </w:t>
      </w:r>
      <w:r>
        <w:rPr>
          <w:color w:val="231F20"/>
          <w:spacing w:val="-2"/>
          <w:w w:val="90"/>
        </w:rPr>
        <w:t>tabeli.</w:t>
      </w:r>
    </w:p>
    <w:p w14:paraId="71FDD3FB" w14:textId="77777777" w:rsidR="004766AD" w:rsidRDefault="004766AD">
      <w:pPr>
        <w:pStyle w:val="Tekstpodstawowy"/>
        <w:spacing w:before="2"/>
        <w:rPr>
          <w:sz w:val="16"/>
        </w:rPr>
      </w:pPr>
    </w:p>
    <w:tbl>
      <w:tblPr>
        <w:tblStyle w:val="TableNormal"/>
        <w:tblW w:w="0" w:type="auto"/>
        <w:tblInd w:w="98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122"/>
        <w:gridCol w:w="2835"/>
        <w:gridCol w:w="3260"/>
        <w:gridCol w:w="992"/>
      </w:tblGrid>
      <w:tr w:rsidR="004766AD" w14:paraId="4DE7A970" w14:textId="77777777">
        <w:trPr>
          <w:trHeight w:val="291"/>
        </w:trPr>
        <w:tc>
          <w:tcPr>
            <w:tcW w:w="9209" w:type="dxa"/>
            <w:gridSpan w:val="4"/>
            <w:shd w:val="clear" w:color="auto" w:fill="D9D9D9"/>
          </w:tcPr>
          <w:p w14:paraId="31BA29F0" w14:textId="77777777" w:rsidR="004766AD" w:rsidRDefault="00000000">
            <w:pPr>
              <w:pStyle w:val="TableParagraph"/>
              <w:spacing w:before="15"/>
              <w:ind w:left="80"/>
            </w:pPr>
            <w:r>
              <w:rPr>
                <w:color w:val="231F20"/>
                <w:spacing w:val="-2"/>
                <w:w w:val="85"/>
              </w:rPr>
              <w:t>Poziom</w:t>
            </w:r>
            <w:r>
              <w:rPr>
                <w:color w:val="231F20"/>
                <w:spacing w:val="-5"/>
              </w:rPr>
              <w:t xml:space="preserve"> </w:t>
            </w:r>
            <w:r>
              <w:rPr>
                <w:color w:val="231F20"/>
                <w:spacing w:val="-2"/>
                <w:w w:val="95"/>
              </w:rPr>
              <w:t>minimalny</w:t>
            </w:r>
          </w:p>
        </w:tc>
      </w:tr>
      <w:tr w:rsidR="004766AD" w14:paraId="2332B535" w14:textId="77777777">
        <w:trPr>
          <w:trHeight w:val="761"/>
        </w:trPr>
        <w:tc>
          <w:tcPr>
            <w:tcW w:w="2122" w:type="dxa"/>
          </w:tcPr>
          <w:p w14:paraId="4B5C11F1" w14:textId="77777777" w:rsidR="004766AD" w:rsidRDefault="00000000">
            <w:pPr>
              <w:pStyle w:val="TableParagraph"/>
              <w:spacing w:before="30" w:line="223" w:lineRule="auto"/>
              <w:ind w:left="80"/>
            </w:pPr>
            <w:r>
              <w:rPr>
                <w:color w:val="231F20"/>
                <w:w w:val="90"/>
              </w:rPr>
              <w:t>Liczba</w:t>
            </w:r>
            <w:r>
              <w:rPr>
                <w:color w:val="231F20"/>
                <w:spacing w:val="-10"/>
                <w:w w:val="90"/>
              </w:rPr>
              <w:t xml:space="preserve"> </w:t>
            </w:r>
            <w:proofErr w:type="spellStart"/>
            <w:r>
              <w:rPr>
                <w:color w:val="231F20"/>
                <w:w w:val="90"/>
              </w:rPr>
              <w:t>sal</w:t>
            </w:r>
            <w:proofErr w:type="spellEnd"/>
            <w:r>
              <w:rPr>
                <w:color w:val="231F20"/>
                <w:spacing w:val="-9"/>
                <w:w w:val="90"/>
              </w:rPr>
              <w:t xml:space="preserve"> </w:t>
            </w:r>
            <w:r>
              <w:rPr>
                <w:color w:val="231F20"/>
                <w:w w:val="90"/>
              </w:rPr>
              <w:t xml:space="preserve">rozpraw </w:t>
            </w:r>
            <w:r>
              <w:rPr>
                <w:color w:val="231F20"/>
                <w:spacing w:val="-2"/>
              </w:rPr>
              <w:t>ogółem</w:t>
            </w:r>
          </w:p>
        </w:tc>
        <w:tc>
          <w:tcPr>
            <w:tcW w:w="2835" w:type="dxa"/>
          </w:tcPr>
          <w:p w14:paraId="262925BE" w14:textId="77777777" w:rsidR="004766AD" w:rsidRDefault="00000000">
            <w:pPr>
              <w:pStyle w:val="TableParagraph"/>
              <w:spacing w:before="30" w:line="223" w:lineRule="auto"/>
              <w:ind w:left="80" w:right="329"/>
              <w:jc w:val="both"/>
            </w:pPr>
            <w:r>
              <w:rPr>
                <w:color w:val="231F20"/>
                <w:spacing w:val="-8"/>
              </w:rPr>
              <w:t>W tym</w:t>
            </w:r>
            <w:r>
              <w:rPr>
                <w:color w:val="231F20"/>
                <w:spacing w:val="-7"/>
              </w:rPr>
              <w:t xml:space="preserve"> </w:t>
            </w:r>
            <w:r>
              <w:rPr>
                <w:color w:val="231F20"/>
                <w:spacing w:val="-8"/>
              </w:rPr>
              <w:t>liczba</w:t>
            </w:r>
            <w:r>
              <w:rPr>
                <w:color w:val="231F20"/>
                <w:spacing w:val="-7"/>
              </w:rPr>
              <w:t xml:space="preserve"> </w:t>
            </w:r>
            <w:proofErr w:type="spellStart"/>
            <w:r>
              <w:rPr>
                <w:color w:val="231F20"/>
                <w:spacing w:val="-8"/>
              </w:rPr>
              <w:t>sal</w:t>
            </w:r>
            <w:proofErr w:type="spellEnd"/>
            <w:r>
              <w:rPr>
                <w:color w:val="231F20"/>
                <w:spacing w:val="-8"/>
              </w:rPr>
              <w:t xml:space="preserve"> spełniają- </w:t>
            </w:r>
            <w:proofErr w:type="spellStart"/>
            <w:r>
              <w:rPr>
                <w:color w:val="231F20"/>
                <w:w w:val="90"/>
              </w:rPr>
              <w:t>cych</w:t>
            </w:r>
            <w:proofErr w:type="spellEnd"/>
            <w:r>
              <w:rPr>
                <w:color w:val="231F20"/>
                <w:spacing w:val="-8"/>
                <w:w w:val="90"/>
              </w:rPr>
              <w:t xml:space="preserve"> </w:t>
            </w:r>
            <w:r>
              <w:rPr>
                <w:color w:val="231F20"/>
                <w:w w:val="90"/>
              </w:rPr>
              <w:t>minimalny</w:t>
            </w:r>
            <w:r>
              <w:rPr>
                <w:color w:val="231F20"/>
                <w:spacing w:val="-8"/>
                <w:w w:val="90"/>
              </w:rPr>
              <w:t xml:space="preserve"> </w:t>
            </w:r>
            <w:r>
              <w:rPr>
                <w:color w:val="231F20"/>
                <w:w w:val="90"/>
              </w:rPr>
              <w:t>poziom</w:t>
            </w:r>
            <w:r>
              <w:rPr>
                <w:color w:val="231F20"/>
                <w:spacing w:val="-8"/>
                <w:w w:val="90"/>
              </w:rPr>
              <w:t xml:space="preserve"> </w:t>
            </w:r>
            <w:r>
              <w:rPr>
                <w:color w:val="231F20"/>
                <w:w w:val="90"/>
              </w:rPr>
              <w:t xml:space="preserve">do- </w:t>
            </w:r>
            <w:proofErr w:type="spellStart"/>
            <w:r>
              <w:rPr>
                <w:color w:val="231F20"/>
                <w:spacing w:val="-2"/>
              </w:rPr>
              <w:t>stępności</w:t>
            </w:r>
            <w:proofErr w:type="spellEnd"/>
          </w:p>
        </w:tc>
        <w:tc>
          <w:tcPr>
            <w:tcW w:w="3260" w:type="dxa"/>
          </w:tcPr>
          <w:p w14:paraId="13999FAD" w14:textId="77777777" w:rsidR="004766AD" w:rsidRDefault="00000000">
            <w:pPr>
              <w:pStyle w:val="TableParagraph"/>
              <w:spacing w:before="30" w:line="223" w:lineRule="auto"/>
              <w:ind w:left="80"/>
            </w:pPr>
            <w:r>
              <w:rPr>
                <w:color w:val="231F20"/>
                <w:spacing w:val="-6"/>
              </w:rPr>
              <w:t>W</w:t>
            </w:r>
            <w:r>
              <w:rPr>
                <w:color w:val="231F20"/>
                <w:spacing w:val="-7"/>
              </w:rPr>
              <w:t xml:space="preserve"> </w:t>
            </w:r>
            <w:r>
              <w:rPr>
                <w:color w:val="231F20"/>
                <w:spacing w:val="-6"/>
              </w:rPr>
              <w:t>tym</w:t>
            </w:r>
            <w:r>
              <w:rPr>
                <w:color w:val="231F20"/>
                <w:spacing w:val="-7"/>
              </w:rPr>
              <w:t xml:space="preserve"> </w:t>
            </w:r>
            <w:r>
              <w:rPr>
                <w:color w:val="231F20"/>
                <w:spacing w:val="-6"/>
              </w:rPr>
              <w:t>liczba</w:t>
            </w:r>
            <w:r>
              <w:rPr>
                <w:color w:val="231F20"/>
                <w:spacing w:val="-7"/>
              </w:rPr>
              <w:t xml:space="preserve"> </w:t>
            </w:r>
            <w:proofErr w:type="spellStart"/>
            <w:r>
              <w:rPr>
                <w:color w:val="231F20"/>
                <w:spacing w:val="-6"/>
              </w:rPr>
              <w:t>sal</w:t>
            </w:r>
            <w:proofErr w:type="spellEnd"/>
            <w:r>
              <w:rPr>
                <w:color w:val="231F20"/>
                <w:spacing w:val="-7"/>
              </w:rPr>
              <w:t xml:space="preserve"> </w:t>
            </w:r>
            <w:r>
              <w:rPr>
                <w:color w:val="231F20"/>
                <w:spacing w:val="-6"/>
              </w:rPr>
              <w:t xml:space="preserve">spełniających </w:t>
            </w:r>
            <w:r>
              <w:rPr>
                <w:color w:val="231F20"/>
                <w:w w:val="85"/>
              </w:rPr>
              <w:t>maksymalny</w:t>
            </w:r>
            <w:r>
              <w:rPr>
                <w:color w:val="231F20"/>
                <w:spacing w:val="21"/>
              </w:rPr>
              <w:t xml:space="preserve"> </w:t>
            </w:r>
            <w:r>
              <w:rPr>
                <w:color w:val="231F20"/>
                <w:w w:val="85"/>
              </w:rPr>
              <w:t>poziom</w:t>
            </w:r>
            <w:r>
              <w:rPr>
                <w:color w:val="231F20"/>
                <w:spacing w:val="24"/>
              </w:rPr>
              <w:t xml:space="preserve"> </w:t>
            </w:r>
            <w:r>
              <w:rPr>
                <w:color w:val="231F20"/>
                <w:spacing w:val="-2"/>
                <w:w w:val="85"/>
              </w:rPr>
              <w:t>dostępności</w:t>
            </w:r>
          </w:p>
        </w:tc>
        <w:tc>
          <w:tcPr>
            <w:tcW w:w="992" w:type="dxa"/>
          </w:tcPr>
          <w:p w14:paraId="078F656D" w14:textId="77777777" w:rsidR="004766AD" w:rsidRDefault="00000000">
            <w:pPr>
              <w:pStyle w:val="TableParagraph"/>
              <w:spacing w:before="15"/>
              <w:ind w:left="80"/>
              <w:rPr>
                <w:b/>
              </w:rPr>
            </w:pPr>
            <w:r>
              <w:rPr>
                <w:b/>
                <w:color w:val="231F20"/>
                <w:spacing w:val="-2"/>
                <w:w w:val="95"/>
              </w:rPr>
              <w:t>Łącznie</w:t>
            </w:r>
          </w:p>
        </w:tc>
      </w:tr>
      <w:tr w:rsidR="004766AD" w14:paraId="1DEB2FAE" w14:textId="77777777">
        <w:trPr>
          <w:trHeight w:val="291"/>
        </w:trPr>
        <w:tc>
          <w:tcPr>
            <w:tcW w:w="2122" w:type="dxa"/>
          </w:tcPr>
          <w:p w14:paraId="6B5E64FA" w14:textId="77777777" w:rsidR="004766AD" w:rsidRDefault="00000000">
            <w:pPr>
              <w:pStyle w:val="TableParagraph"/>
              <w:spacing w:before="15"/>
              <w:ind w:left="80"/>
            </w:pPr>
            <w:r>
              <w:rPr>
                <w:color w:val="231F20"/>
              </w:rPr>
              <w:t>1</w:t>
            </w:r>
            <w:r>
              <w:rPr>
                <w:color w:val="231F20"/>
                <w:spacing w:val="-9"/>
              </w:rPr>
              <w:t xml:space="preserve"> </w:t>
            </w:r>
            <w:r>
              <w:rPr>
                <w:color w:val="231F20"/>
              </w:rPr>
              <w:t>–</w:t>
            </w:r>
            <w:r>
              <w:rPr>
                <w:color w:val="231F20"/>
                <w:spacing w:val="-8"/>
              </w:rPr>
              <w:t xml:space="preserve"> </w:t>
            </w:r>
            <w:r>
              <w:rPr>
                <w:color w:val="231F20"/>
                <w:spacing w:val="-10"/>
              </w:rPr>
              <w:t>5</w:t>
            </w:r>
          </w:p>
        </w:tc>
        <w:tc>
          <w:tcPr>
            <w:tcW w:w="2835" w:type="dxa"/>
          </w:tcPr>
          <w:p w14:paraId="1F54C9E7" w14:textId="77777777" w:rsidR="004766AD" w:rsidRDefault="00000000">
            <w:pPr>
              <w:pStyle w:val="TableParagraph"/>
              <w:spacing w:before="15"/>
              <w:ind w:left="80"/>
            </w:pPr>
            <w:r>
              <w:rPr>
                <w:color w:val="231F20"/>
                <w:w w:val="99"/>
              </w:rPr>
              <w:t>1</w:t>
            </w:r>
          </w:p>
        </w:tc>
        <w:tc>
          <w:tcPr>
            <w:tcW w:w="3260" w:type="dxa"/>
          </w:tcPr>
          <w:p w14:paraId="12D258CB" w14:textId="77777777" w:rsidR="004766AD" w:rsidRDefault="00000000">
            <w:pPr>
              <w:pStyle w:val="TableParagraph"/>
              <w:spacing w:before="15"/>
              <w:ind w:left="80"/>
            </w:pPr>
            <w:r>
              <w:rPr>
                <w:color w:val="231F20"/>
                <w:w w:val="99"/>
              </w:rPr>
              <w:t>0</w:t>
            </w:r>
          </w:p>
        </w:tc>
        <w:tc>
          <w:tcPr>
            <w:tcW w:w="992" w:type="dxa"/>
          </w:tcPr>
          <w:p w14:paraId="2AA52E3A" w14:textId="77777777" w:rsidR="004766AD" w:rsidRDefault="00000000">
            <w:pPr>
              <w:pStyle w:val="TableParagraph"/>
              <w:spacing w:before="15"/>
              <w:ind w:left="80"/>
            </w:pPr>
            <w:r>
              <w:rPr>
                <w:color w:val="231F20"/>
                <w:w w:val="99"/>
              </w:rPr>
              <w:t>1</w:t>
            </w:r>
          </w:p>
        </w:tc>
      </w:tr>
      <w:tr w:rsidR="004766AD" w14:paraId="0F500C3C" w14:textId="77777777">
        <w:trPr>
          <w:trHeight w:val="291"/>
        </w:trPr>
        <w:tc>
          <w:tcPr>
            <w:tcW w:w="2122" w:type="dxa"/>
          </w:tcPr>
          <w:p w14:paraId="6290DA0F" w14:textId="77777777" w:rsidR="004766AD" w:rsidRDefault="00000000">
            <w:pPr>
              <w:pStyle w:val="TableParagraph"/>
              <w:spacing w:before="15"/>
              <w:ind w:left="80"/>
            </w:pPr>
            <w:r>
              <w:rPr>
                <w:color w:val="231F20"/>
              </w:rPr>
              <w:t>6</w:t>
            </w:r>
            <w:r>
              <w:rPr>
                <w:color w:val="231F20"/>
                <w:spacing w:val="-9"/>
              </w:rPr>
              <w:t xml:space="preserve"> </w:t>
            </w:r>
            <w:r>
              <w:rPr>
                <w:color w:val="231F20"/>
              </w:rPr>
              <w:t>–</w:t>
            </w:r>
            <w:r>
              <w:rPr>
                <w:color w:val="231F20"/>
                <w:spacing w:val="-8"/>
              </w:rPr>
              <w:t xml:space="preserve"> </w:t>
            </w:r>
            <w:r>
              <w:rPr>
                <w:color w:val="231F20"/>
                <w:spacing w:val="-5"/>
              </w:rPr>
              <w:t>11</w:t>
            </w:r>
          </w:p>
        </w:tc>
        <w:tc>
          <w:tcPr>
            <w:tcW w:w="2835" w:type="dxa"/>
          </w:tcPr>
          <w:p w14:paraId="6A0A65F6" w14:textId="77777777" w:rsidR="004766AD" w:rsidRDefault="00000000">
            <w:pPr>
              <w:pStyle w:val="TableParagraph"/>
              <w:spacing w:before="15"/>
              <w:ind w:left="80"/>
            </w:pPr>
            <w:r>
              <w:rPr>
                <w:color w:val="231F20"/>
                <w:w w:val="99"/>
              </w:rPr>
              <w:t>1</w:t>
            </w:r>
          </w:p>
        </w:tc>
        <w:tc>
          <w:tcPr>
            <w:tcW w:w="3260" w:type="dxa"/>
          </w:tcPr>
          <w:p w14:paraId="2BF67984" w14:textId="77777777" w:rsidR="004766AD" w:rsidRDefault="00000000">
            <w:pPr>
              <w:pStyle w:val="TableParagraph"/>
              <w:spacing w:before="15"/>
              <w:ind w:left="80"/>
            </w:pPr>
            <w:r>
              <w:rPr>
                <w:color w:val="231F20"/>
                <w:w w:val="99"/>
              </w:rPr>
              <w:t>0</w:t>
            </w:r>
          </w:p>
        </w:tc>
        <w:tc>
          <w:tcPr>
            <w:tcW w:w="992" w:type="dxa"/>
          </w:tcPr>
          <w:p w14:paraId="29A08D0E" w14:textId="77777777" w:rsidR="004766AD" w:rsidRDefault="00000000">
            <w:pPr>
              <w:pStyle w:val="TableParagraph"/>
              <w:spacing w:before="15"/>
              <w:ind w:left="80"/>
            </w:pPr>
            <w:r>
              <w:rPr>
                <w:color w:val="231F20"/>
                <w:w w:val="99"/>
              </w:rPr>
              <w:t>1</w:t>
            </w:r>
          </w:p>
        </w:tc>
      </w:tr>
      <w:tr w:rsidR="004766AD" w14:paraId="51F41DFD" w14:textId="77777777">
        <w:trPr>
          <w:trHeight w:val="291"/>
        </w:trPr>
        <w:tc>
          <w:tcPr>
            <w:tcW w:w="2122" w:type="dxa"/>
          </w:tcPr>
          <w:p w14:paraId="0CF20B7A" w14:textId="77777777" w:rsidR="004766AD" w:rsidRDefault="00000000">
            <w:pPr>
              <w:pStyle w:val="TableParagraph"/>
              <w:spacing w:before="15"/>
              <w:ind w:left="80"/>
            </w:pPr>
            <w:r>
              <w:rPr>
                <w:color w:val="231F20"/>
              </w:rPr>
              <w:t>12</w:t>
            </w:r>
            <w:r>
              <w:rPr>
                <w:color w:val="231F20"/>
                <w:spacing w:val="-3"/>
              </w:rPr>
              <w:t xml:space="preserve"> </w:t>
            </w:r>
            <w:r>
              <w:rPr>
                <w:color w:val="231F20"/>
              </w:rPr>
              <w:t>i</w:t>
            </w:r>
            <w:r>
              <w:rPr>
                <w:color w:val="231F20"/>
                <w:spacing w:val="-3"/>
              </w:rPr>
              <w:t xml:space="preserve"> </w:t>
            </w:r>
            <w:r>
              <w:rPr>
                <w:color w:val="231F20"/>
                <w:spacing w:val="-2"/>
              </w:rPr>
              <w:t>więcej</w:t>
            </w:r>
          </w:p>
        </w:tc>
        <w:tc>
          <w:tcPr>
            <w:tcW w:w="2835" w:type="dxa"/>
          </w:tcPr>
          <w:p w14:paraId="3CAF0B35" w14:textId="77777777" w:rsidR="004766AD" w:rsidRDefault="00000000">
            <w:pPr>
              <w:pStyle w:val="TableParagraph"/>
              <w:spacing w:before="15"/>
              <w:ind w:left="80"/>
            </w:pPr>
            <w:r>
              <w:rPr>
                <w:color w:val="231F20"/>
                <w:w w:val="99"/>
              </w:rPr>
              <w:t>1</w:t>
            </w:r>
          </w:p>
        </w:tc>
        <w:tc>
          <w:tcPr>
            <w:tcW w:w="3260" w:type="dxa"/>
          </w:tcPr>
          <w:p w14:paraId="224DB976" w14:textId="77777777" w:rsidR="004766AD" w:rsidRDefault="00000000">
            <w:pPr>
              <w:pStyle w:val="TableParagraph"/>
              <w:spacing w:before="15"/>
              <w:ind w:left="80"/>
            </w:pPr>
            <w:r>
              <w:rPr>
                <w:color w:val="231F20"/>
                <w:w w:val="99"/>
              </w:rPr>
              <w:t>0</w:t>
            </w:r>
          </w:p>
        </w:tc>
        <w:tc>
          <w:tcPr>
            <w:tcW w:w="992" w:type="dxa"/>
          </w:tcPr>
          <w:p w14:paraId="1AD0A91B" w14:textId="77777777" w:rsidR="004766AD" w:rsidRDefault="00000000">
            <w:pPr>
              <w:pStyle w:val="TableParagraph"/>
              <w:spacing w:before="15"/>
              <w:ind w:left="80"/>
            </w:pPr>
            <w:r>
              <w:rPr>
                <w:color w:val="231F20"/>
                <w:w w:val="99"/>
              </w:rPr>
              <w:t>1</w:t>
            </w:r>
          </w:p>
        </w:tc>
      </w:tr>
      <w:tr w:rsidR="004766AD" w14:paraId="3DAB3060" w14:textId="77777777">
        <w:trPr>
          <w:trHeight w:val="291"/>
        </w:trPr>
        <w:tc>
          <w:tcPr>
            <w:tcW w:w="9209" w:type="dxa"/>
            <w:gridSpan w:val="4"/>
            <w:shd w:val="clear" w:color="auto" w:fill="D9D9D9"/>
          </w:tcPr>
          <w:p w14:paraId="1D2F610F" w14:textId="77777777" w:rsidR="004766AD" w:rsidRDefault="00000000">
            <w:pPr>
              <w:pStyle w:val="TableParagraph"/>
              <w:spacing w:before="15"/>
              <w:ind w:left="80"/>
            </w:pPr>
            <w:r>
              <w:rPr>
                <w:color w:val="231F20"/>
                <w:spacing w:val="-2"/>
                <w:w w:val="85"/>
              </w:rPr>
              <w:t>Poziom</w:t>
            </w:r>
            <w:r>
              <w:rPr>
                <w:color w:val="231F20"/>
                <w:spacing w:val="-5"/>
              </w:rPr>
              <w:t xml:space="preserve"> </w:t>
            </w:r>
            <w:r>
              <w:rPr>
                <w:color w:val="231F20"/>
                <w:spacing w:val="-2"/>
                <w:w w:val="95"/>
              </w:rPr>
              <w:t>średni</w:t>
            </w:r>
          </w:p>
        </w:tc>
      </w:tr>
      <w:tr w:rsidR="004766AD" w14:paraId="0CCB5AE6" w14:textId="77777777">
        <w:trPr>
          <w:trHeight w:val="761"/>
        </w:trPr>
        <w:tc>
          <w:tcPr>
            <w:tcW w:w="2122" w:type="dxa"/>
          </w:tcPr>
          <w:p w14:paraId="6B6BA7FE" w14:textId="77777777" w:rsidR="004766AD" w:rsidRDefault="00000000">
            <w:pPr>
              <w:pStyle w:val="TableParagraph"/>
              <w:spacing w:before="30" w:line="223" w:lineRule="auto"/>
              <w:ind w:left="80"/>
            </w:pPr>
            <w:r>
              <w:rPr>
                <w:color w:val="231F20"/>
                <w:w w:val="90"/>
              </w:rPr>
              <w:t>Liczba</w:t>
            </w:r>
            <w:r>
              <w:rPr>
                <w:color w:val="231F20"/>
                <w:spacing w:val="-10"/>
                <w:w w:val="90"/>
              </w:rPr>
              <w:t xml:space="preserve"> </w:t>
            </w:r>
            <w:proofErr w:type="spellStart"/>
            <w:r>
              <w:rPr>
                <w:color w:val="231F20"/>
                <w:w w:val="90"/>
              </w:rPr>
              <w:t>sal</w:t>
            </w:r>
            <w:proofErr w:type="spellEnd"/>
            <w:r>
              <w:rPr>
                <w:color w:val="231F20"/>
                <w:spacing w:val="-9"/>
                <w:w w:val="90"/>
              </w:rPr>
              <w:t xml:space="preserve"> </w:t>
            </w:r>
            <w:r>
              <w:rPr>
                <w:color w:val="231F20"/>
                <w:w w:val="90"/>
              </w:rPr>
              <w:t xml:space="preserve">rozpraw </w:t>
            </w:r>
            <w:r>
              <w:rPr>
                <w:color w:val="231F20"/>
                <w:spacing w:val="-2"/>
              </w:rPr>
              <w:t>ogółem</w:t>
            </w:r>
          </w:p>
        </w:tc>
        <w:tc>
          <w:tcPr>
            <w:tcW w:w="2835" w:type="dxa"/>
          </w:tcPr>
          <w:p w14:paraId="1C18A24D" w14:textId="77777777" w:rsidR="004766AD" w:rsidRDefault="00000000">
            <w:pPr>
              <w:pStyle w:val="TableParagraph"/>
              <w:spacing w:before="30" w:line="223" w:lineRule="auto"/>
              <w:ind w:left="80" w:right="329"/>
              <w:jc w:val="both"/>
            </w:pPr>
            <w:r>
              <w:rPr>
                <w:color w:val="231F20"/>
                <w:spacing w:val="-8"/>
              </w:rPr>
              <w:t>W tym</w:t>
            </w:r>
            <w:r>
              <w:rPr>
                <w:color w:val="231F20"/>
                <w:spacing w:val="-7"/>
              </w:rPr>
              <w:t xml:space="preserve"> </w:t>
            </w:r>
            <w:r>
              <w:rPr>
                <w:color w:val="231F20"/>
                <w:spacing w:val="-8"/>
              </w:rPr>
              <w:t>liczba</w:t>
            </w:r>
            <w:r>
              <w:rPr>
                <w:color w:val="231F20"/>
                <w:spacing w:val="-7"/>
              </w:rPr>
              <w:t xml:space="preserve"> </w:t>
            </w:r>
            <w:proofErr w:type="spellStart"/>
            <w:r>
              <w:rPr>
                <w:color w:val="231F20"/>
                <w:spacing w:val="-8"/>
              </w:rPr>
              <w:t>sal</w:t>
            </w:r>
            <w:proofErr w:type="spellEnd"/>
            <w:r>
              <w:rPr>
                <w:color w:val="231F20"/>
                <w:spacing w:val="-8"/>
              </w:rPr>
              <w:t xml:space="preserve"> spełniają- </w:t>
            </w:r>
            <w:proofErr w:type="spellStart"/>
            <w:r>
              <w:rPr>
                <w:color w:val="231F20"/>
                <w:w w:val="90"/>
              </w:rPr>
              <w:t>cych</w:t>
            </w:r>
            <w:proofErr w:type="spellEnd"/>
            <w:r>
              <w:rPr>
                <w:color w:val="231F20"/>
                <w:spacing w:val="-8"/>
                <w:w w:val="90"/>
              </w:rPr>
              <w:t xml:space="preserve"> </w:t>
            </w:r>
            <w:r>
              <w:rPr>
                <w:color w:val="231F20"/>
                <w:w w:val="90"/>
              </w:rPr>
              <w:t>minimalny</w:t>
            </w:r>
            <w:r>
              <w:rPr>
                <w:color w:val="231F20"/>
                <w:spacing w:val="-8"/>
                <w:w w:val="90"/>
              </w:rPr>
              <w:t xml:space="preserve"> </w:t>
            </w:r>
            <w:r>
              <w:rPr>
                <w:color w:val="231F20"/>
                <w:w w:val="90"/>
              </w:rPr>
              <w:t>poziom</w:t>
            </w:r>
            <w:r>
              <w:rPr>
                <w:color w:val="231F20"/>
                <w:spacing w:val="-8"/>
                <w:w w:val="90"/>
              </w:rPr>
              <w:t xml:space="preserve"> </w:t>
            </w:r>
            <w:r>
              <w:rPr>
                <w:color w:val="231F20"/>
                <w:w w:val="90"/>
              </w:rPr>
              <w:t xml:space="preserve">do- </w:t>
            </w:r>
            <w:proofErr w:type="spellStart"/>
            <w:r>
              <w:rPr>
                <w:color w:val="231F20"/>
                <w:spacing w:val="-2"/>
              </w:rPr>
              <w:t>stępności</w:t>
            </w:r>
            <w:proofErr w:type="spellEnd"/>
          </w:p>
        </w:tc>
        <w:tc>
          <w:tcPr>
            <w:tcW w:w="3260" w:type="dxa"/>
          </w:tcPr>
          <w:p w14:paraId="78173484" w14:textId="77777777" w:rsidR="004766AD" w:rsidRDefault="00000000">
            <w:pPr>
              <w:pStyle w:val="TableParagraph"/>
              <w:spacing w:before="30" w:line="223" w:lineRule="auto"/>
              <w:ind w:left="80"/>
            </w:pPr>
            <w:r>
              <w:rPr>
                <w:color w:val="231F20"/>
                <w:spacing w:val="-6"/>
              </w:rPr>
              <w:t>W</w:t>
            </w:r>
            <w:r>
              <w:rPr>
                <w:color w:val="231F20"/>
                <w:spacing w:val="-7"/>
              </w:rPr>
              <w:t xml:space="preserve"> </w:t>
            </w:r>
            <w:r>
              <w:rPr>
                <w:color w:val="231F20"/>
                <w:spacing w:val="-6"/>
              </w:rPr>
              <w:t>tym</w:t>
            </w:r>
            <w:r>
              <w:rPr>
                <w:color w:val="231F20"/>
                <w:spacing w:val="-7"/>
              </w:rPr>
              <w:t xml:space="preserve"> </w:t>
            </w:r>
            <w:r>
              <w:rPr>
                <w:color w:val="231F20"/>
                <w:spacing w:val="-6"/>
              </w:rPr>
              <w:t>liczba</w:t>
            </w:r>
            <w:r>
              <w:rPr>
                <w:color w:val="231F20"/>
                <w:spacing w:val="-7"/>
              </w:rPr>
              <w:t xml:space="preserve"> </w:t>
            </w:r>
            <w:proofErr w:type="spellStart"/>
            <w:r>
              <w:rPr>
                <w:color w:val="231F20"/>
                <w:spacing w:val="-6"/>
              </w:rPr>
              <w:t>sal</w:t>
            </w:r>
            <w:proofErr w:type="spellEnd"/>
            <w:r>
              <w:rPr>
                <w:color w:val="231F20"/>
                <w:spacing w:val="-7"/>
              </w:rPr>
              <w:t xml:space="preserve"> </w:t>
            </w:r>
            <w:r>
              <w:rPr>
                <w:color w:val="231F20"/>
                <w:spacing w:val="-6"/>
              </w:rPr>
              <w:t xml:space="preserve">spełniających </w:t>
            </w:r>
            <w:r>
              <w:rPr>
                <w:color w:val="231F20"/>
                <w:w w:val="85"/>
              </w:rPr>
              <w:t>maksymalny</w:t>
            </w:r>
            <w:r>
              <w:rPr>
                <w:color w:val="231F20"/>
                <w:spacing w:val="21"/>
              </w:rPr>
              <w:t xml:space="preserve"> </w:t>
            </w:r>
            <w:r>
              <w:rPr>
                <w:color w:val="231F20"/>
                <w:w w:val="85"/>
              </w:rPr>
              <w:t>poziom</w:t>
            </w:r>
            <w:r>
              <w:rPr>
                <w:color w:val="231F20"/>
                <w:spacing w:val="24"/>
              </w:rPr>
              <w:t xml:space="preserve"> </w:t>
            </w:r>
            <w:r>
              <w:rPr>
                <w:color w:val="231F20"/>
                <w:spacing w:val="-2"/>
                <w:w w:val="85"/>
              </w:rPr>
              <w:t>dostępności</w:t>
            </w:r>
          </w:p>
        </w:tc>
        <w:tc>
          <w:tcPr>
            <w:tcW w:w="992" w:type="dxa"/>
          </w:tcPr>
          <w:p w14:paraId="2D46B646" w14:textId="77777777" w:rsidR="004766AD" w:rsidRDefault="00000000">
            <w:pPr>
              <w:pStyle w:val="TableParagraph"/>
              <w:spacing w:before="15"/>
              <w:ind w:left="80"/>
              <w:rPr>
                <w:b/>
              </w:rPr>
            </w:pPr>
            <w:r>
              <w:rPr>
                <w:b/>
                <w:color w:val="231F20"/>
                <w:spacing w:val="-2"/>
                <w:w w:val="95"/>
              </w:rPr>
              <w:t>Łącznie</w:t>
            </w:r>
          </w:p>
        </w:tc>
      </w:tr>
      <w:tr w:rsidR="004766AD" w14:paraId="3B669CB5" w14:textId="77777777">
        <w:trPr>
          <w:trHeight w:val="291"/>
        </w:trPr>
        <w:tc>
          <w:tcPr>
            <w:tcW w:w="2122" w:type="dxa"/>
          </w:tcPr>
          <w:p w14:paraId="706AD742" w14:textId="77777777" w:rsidR="004766AD" w:rsidRDefault="00000000">
            <w:pPr>
              <w:pStyle w:val="TableParagraph"/>
              <w:spacing w:before="15"/>
              <w:ind w:left="80"/>
            </w:pPr>
            <w:r>
              <w:rPr>
                <w:color w:val="231F20"/>
              </w:rPr>
              <w:t>1</w:t>
            </w:r>
            <w:r>
              <w:rPr>
                <w:color w:val="231F20"/>
                <w:spacing w:val="-9"/>
              </w:rPr>
              <w:t xml:space="preserve"> </w:t>
            </w:r>
            <w:r>
              <w:rPr>
                <w:color w:val="231F20"/>
              </w:rPr>
              <w:t>–</w:t>
            </w:r>
            <w:r>
              <w:rPr>
                <w:color w:val="231F20"/>
                <w:spacing w:val="-8"/>
              </w:rPr>
              <w:t xml:space="preserve"> </w:t>
            </w:r>
            <w:r>
              <w:rPr>
                <w:color w:val="231F20"/>
                <w:spacing w:val="-10"/>
              </w:rPr>
              <w:t>5</w:t>
            </w:r>
          </w:p>
        </w:tc>
        <w:tc>
          <w:tcPr>
            <w:tcW w:w="2835" w:type="dxa"/>
          </w:tcPr>
          <w:p w14:paraId="4DD0F789" w14:textId="77777777" w:rsidR="004766AD" w:rsidRDefault="00000000">
            <w:pPr>
              <w:pStyle w:val="TableParagraph"/>
              <w:spacing w:before="15"/>
              <w:ind w:left="80"/>
            </w:pPr>
            <w:r>
              <w:rPr>
                <w:color w:val="231F20"/>
                <w:w w:val="99"/>
              </w:rPr>
              <w:t>1</w:t>
            </w:r>
          </w:p>
        </w:tc>
        <w:tc>
          <w:tcPr>
            <w:tcW w:w="3260" w:type="dxa"/>
          </w:tcPr>
          <w:p w14:paraId="64B526A6" w14:textId="77777777" w:rsidR="004766AD" w:rsidRDefault="00000000">
            <w:pPr>
              <w:pStyle w:val="TableParagraph"/>
              <w:spacing w:before="15"/>
              <w:ind w:left="80"/>
            </w:pPr>
            <w:r>
              <w:rPr>
                <w:color w:val="231F20"/>
                <w:w w:val="99"/>
              </w:rPr>
              <w:t>0</w:t>
            </w:r>
          </w:p>
        </w:tc>
        <w:tc>
          <w:tcPr>
            <w:tcW w:w="992" w:type="dxa"/>
          </w:tcPr>
          <w:p w14:paraId="14988D04" w14:textId="77777777" w:rsidR="004766AD" w:rsidRDefault="00000000">
            <w:pPr>
              <w:pStyle w:val="TableParagraph"/>
              <w:spacing w:before="15"/>
              <w:ind w:left="80"/>
            </w:pPr>
            <w:r>
              <w:rPr>
                <w:color w:val="231F20"/>
                <w:w w:val="99"/>
              </w:rPr>
              <w:t>1</w:t>
            </w:r>
          </w:p>
        </w:tc>
      </w:tr>
      <w:tr w:rsidR="004766AD" w14:paraId="14D42DE7" w14:textId="77777777">
        <w:trPr>
          <w:trHeight w:val="291"/>
        </w:trPr>
        <w:tc>
          <w:tcPr>
            <w:tcW w:w="2122" w:type="dxa"/>
          </w:tcPr>
          <w:p w14:paraId="6A96A5D1" w14:textId="77777777" w:rsidR="004766AD" w:rsidRDefault="00000000">
            <w:pPr>
              <w:pStyle w:val="TableParagraph"/>
              <w:spacing w:before="15"/>
              <w:ind w:left="80"/>
            </w:pPr>
            <w:r>
              <w:rPr>
                <w:color w:val="231F20"/>
              </w:rPr>
              <w:t>6</w:t>
            </w:r>
            <w:r>
              <w:rPr>
                <w:color w:val="231F20"/>
                <w:spacing w:val="-9"/>
              </w:rPr>
              <w:t xml:space="preserve"> </w:t>
            </w:r>
            <w:r>
              <w:rPr>
                <w:color w:val="231F20"/>
              </w:rPr>
              <w:t>–</w:t>
            </w:r>
            <w:r>
              <w:rPr>
                <w:color w:val="231F20"/>
                <w:spacing w:val="-8"/>
              </w:rPr>
              <w:t xml:space="preserve"> </w:t>
            </w:r>
            <w:r>
              <w:rPr>
                <w:color w:val="231F20"/>
                <w:spacing w:val="-5"/>
              </w:rPr>
              <w:t>11</w:t>
            </w:r>
          </w:p>
        </w:tc>
        <w:tc>
          <w:tcPr>
            <w:tcW w:w="2835" w:type="dxa"/>
          </w:tcPr>
          <w:p w14:paraId="30642981" w14:textId="77777777" w:rsidR="004766AD" w:rsidRDefault="00000000">
            <w:pPr>
              <w:pStyle w:val="TableParagraph"/>
              <w:spacing w:before="15"/>
              <w:ind w:left="80"/>
            </w:pPr>
            <w:r>
              <w:rPr>
                <w:color w:val="231F20"/>
                <w:w w:val="99"/>
              </w:rPr>
              <w:t>0</w:t>
            </w:r>
          </w:p>
        </w:tc>
        <w:tc>
          <w:tcPr>
            <w:tcW w:w="3260" w:type="dxa"/>
          </w:tcPr>
          <w:p w14:paraId="0D9906E5" w14:textId="77777777" w:rsidR="004766AD" w:rsidRDefault="00000000">
            <w:pPr>
              <w:pStyle w:val="TableParagraph"/>
              <w:spacing w:before="15"/>
              <w:ind w:left="80"/>
            </w:pPr>
            <w:r>
              <w:rPr>
                <w:color w:val="231F20"/>
                <w:w w:val="99"/>
              </w:rPr>
              <w:t>1</w:t>
            </w:r>
          </w:p>
        </w:tc>
        <w:tc>
          <w:tcPr>
            <w:tcW w:w="992" w:type="dxa"/>
          </w:tcPr>
          <w:p w14:paraId="42AA282D" w14:textId="77777777" w:rsidR="004766AD" w:rsidRDefault="00000000">
            <w:pPr>
              <w:pStyle w:val="TableParagraph"/>
              <w:spacing w:before="15"/>
              <w:ind w:left="80"/>
            </w:pPr>
            <w:r>
              <w:rPr>
                <w:color w:val="231F20"/>
                <w:w w:val="99"/>
              </w:rPr>
              <w:t>1</w:t>
            </w:r>
          </w:p>
        </w:tc>
      </w:tr>
      <w:tr w:rsidR="004766AD" w14:paraId="3F1AD552" w14:textId="77777777">
        <w:trPr>
          <w:trHeight w:val="291"/>
        </w:trPr>
        <w:tc>
          <w:tcPr>
            <w:tcW w:w="2122" w:type="dxa"/>
          </w:tcPr>
          <w:p w14:paraId="2AF1AB72" w14:textId="77777777" w:rsidR="004766AD" w:rsidRDefault="00000000">
            <w:pPr>
              <w:pStyle w:val="TableParagraph"/>
              <w:spacing w:before="15"/>
              <w:ind w:left="80"/>
            </w:pPr>
            <w:r>
              <w:rPr>
                <w:color w:val="231F20"/>
              </w:rPr>
              <w:t>12</w:t>
            </w:r>
            <w:r>
              <w:rPr>
                <w:color w:val="231F20"/>
                <w:spacing w:val="-3"/>
              </w:rPr>
              <w:t xml:space="preserve"> </w:t>
            </w:r>
            <w:r>
              <w:rPr>
                <w:color w:val="231F20"/>
              </w:rPr>
              <w:t>i</w:t>
            </w:r>
            <w:r>
              <w:rPr>
                <w:color w:val="231F20"/>
                <w:spacing w:val="-3"/>
              </w:rPr>
              <w:t xml:space="preserve"> </w:t>
            </w:r>
            <w:r>
              <w:rPr>
                <w:color w:val="231F20"/>
                <w:spacing w:val="-2"/>
              </w:rPr>
              <w:t>więcej</w:t>
            </w:r>
          </w:p>
        </w:tc>
        <w:tc>
          <w:tcPr>
            <w:tcW w:w="2835" w:type="dxa"/>
          </w:tcPr>
          <w:p w14:paraId="144AF48E" w14:textId="77777777" w:rsidR="004766AD" w:rsidRDefault="00000000">
            <w:pPr>
              <w:pStyle w:val="TableParagraph"/>
              <w:spacing w:before="15"/>
              <w:ind w:left="80"/>
            </w:pPr>
            <w:r>
              <w:rPr>
                <w:color w:val="231F20"/>
                <w:w w:val="99"/>
              </w:rPr>
              <w:t>1</w:t>
            </w:r>
          </w:p>
        </w:tc>
        <w:tc>
          <w:tcPr>
            <w:tcW w:w="3260" w:type="dxa"/>
          </w:tcPr>
          <w:p w14:paraId="1A94B1A6" w14:textId="77777777" w:rsidR="004766AD" w:rsidRDefault="00000000">
            <w:pPr>
              <w:pStyle w:val="TableParagraph"/>
              <w:spacing w:before="15"/>
              <w:ind w:left="80"/>
            </w:pPr>
            <w:r>
              <w:rPr>
                <w:color w:val="231F20"/>
                <w:w w:val="99"/>
              </w:rPr>
              <w:t>1</w:t>
            </w:r>
          </w:p>
        </w:tc>
        <w:tc>
          <w:tcPr>
            <w:tcW w:w="992" w:type="dxa"/>
          </w:tcPr>
          <w:p w14:paraId="556FDA69" w14:textId="77777777" w:rsidR="004766AD" w:rsidRDefault="00000000">
            <w:pPr>
              <w:pStyle w:val="TableParagraph"/>
              <w:spacing w:before="15"/>
              <w:ind w:left="80"/>
            </w:pPr>
            <w:r>
              <w:rPr>
                <w:color w:val="231F20"/>
                <w:w w:val="99"/>
              </w:rPr>
              <w:t>2</w:t>
            </w:r>
          </w:p>
        </w:tc>
      </w:tr>
    </w:tbl>
    <w:p w14:paraId="03768934" w14:textId="77777777" w:rsidR="004766AD" w:rsidRDefault="004766AD">
      <w:pPr>
        <w:pStyle w:val="Tekstpodstawowy"/>
        <w:rPr>
          <w:sz w:val="24"/>
        </w:rPr>
      </w:pPr>
    </w:p>
    <w:p w14:paraId="757A3E45" w14:textId="77777777" w:rsidR="004766AD" w:rsidRDefault="004766AD">
      <w:pPr>
        <w:pStyle w:val="Tekstpodstawowy"/>
        <w:spacing w:before="6"/>
        <w:rPr>
          <w:sz w:val="26"/>
        </w:rPr>
      </w:pPr>
    </w:p>
    <w:p w14:paraId="6DB3C79D" w14:textId="77777777" w:rsidR="004766AD" w:rsidRDefault="00000000">
      <w:pPr>
        <w:pStyle w:val="Nagwek4"/>
      </w:pPr>
      <w:r>
        <w:rPr>
          <w:color w:val="231F20"/>
          <w:w w:val="95"/>
        </w:rPr>
        <w:t>II_5.A</w:t>
      </w:r>
      <w:r>
        <w:rPr>
          <w:color w:val="231F20"/>
          <w:spacing w:val="-16"/>
          <w:w w:val="95"/>
        </w:rPr>
        <w:t xml:space="preserve"> </w:t>
      </w:r>
      <w:r>
        <w:rPr>
          <w:color w:val="231F20"/>
          <w:spacing w:val="-2"/>
          <w:w w:val="90"/>
        </w:rPr>
        <w:t>WEJŚCIE</w:t>
      </w:r>
    </w:p>
    <w:p w14:paraId="24FDB744" w14:textId="77777777" w:rsidR="004766AD" w:rsidRDefault="00000000">
      <w:pPr>
        <w:pStyle w:val="Tekstpodstawowy"/>
        <w:spacing w:before="129"/>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346C6E77" w14:textId="77777777" w:rsidR="004766AD" w:rsidRDefault="004766AD">
      <w:pPr>
        <w:pStyle w:val="Tekstpodstawowy"/>
        <w:rPr>
          <w:sz w:val="24"/>
        </w:rPr>
      </w:pPr>
    </w:p>
    <w:p w14:paraId="3ED69F00" w14:textId="77777777" w:rsidR="004766AD" w:rsidRDefault="004766AD">
      <w:pPr>
        <w:pStyle w:val="Tekstpodstawowy"/>
        <w:spacing w:before="11"/>
        <w:rPr>
          <w:sz w:val="32"/>
        </w:rPr>
      </w:pPr>
    </w:p>
    <w:p w14:paraId="4A9E9FB0" w14:textId="77777777" w:rsidR="004766AD" w:rsidRDefault="00000000">
      <w:pPr>
        <w:pStyle w:val="Nagwek4"/>
      </w:pPr>
      <w:r>
        <w:rPr>
          <w:color w:val="231F20"/>
          <w:w w:val="85"/>
        </w:rPr>
        <w:t>II_5.B</w:t>
      </w:r>
      <w:r>
        <w:rPr>
          <w:color w:val="231F20"/>
          <w:spacing w:val="10"/>
        </w:rPr>
        <w:t xml:space="preserve"> </w:t>
      </w:r>
      <w:r>
        <w:rPr>
          <w:color w:val="231F20"/>
          <w:spacing w:val="-2"/>
        </w:rPr>
        <w:t>MÓWNICA</w:t>
      </w:r>
    </w:p>
    <w:p w14:paraId="4260F0DD"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Ponadto:</w:t>
      </w:r>
    </w:p>
    <w:p w14:paraId="1C052488" w14:textId="77777777" w:rsidR="004766AD" w:rsidRDefault="00000000">
      <w:pPr>
        <w:pStyle w:val="Akapitzlist"/>
        <w:numPr>
          <w:ilvl w:val="1"/>
          <w:numId w:val="75"/>
        </w:numPr>
        <w:tabs>
          <w:tab w:val="left" w:pos="1683"/>
          <w:tab w:val="left" w:pos="1684"/>
        </w:tabs>
        <w:spacing w:before="153"/>
        <w:ind w:hanging="361"/>
        <w:rPr>
          <w:b/>
          <w:color w:val="231F20"/>
        </w:rPr>
      </w:pPr>
      <w:r>
        <w:rPr>
          <w:color w:val="231F20"/>
          <w:w w:val="90"/>
        </w:rPr>
        <w:t>należy</w:t>
      </w:r>
      <w:r>
        <w:rPr>
          <w:color w:val="231F20"/>
          <w:spacing w:val="-1"/>
          <w:w w:val="90"/>
        </w:rPr>
        <w:t xml:space="preserve"> </w:t>
      </w:r>
      <w:r>
        <w:rPr>
          <w:color w:val="231F20"/>
          <w:w w:val="90"/>
        </w:rPr>
        <w:t>zapewnić</w:t>
      </w:r>
      <w:r>
        <w:rPr>
          <w:color w:val="231F20"/>
          <w:spacing w:val="-1"/>
          <w:w w:val="90"/>
        </w:rPr>
        <w:t xml:space="preserve"> </w:t>
      </w:r>
      <w:r>
        <w:rPr>
          <w:color w:val="231F20"/>
          <w:w w:val="90"/>
        </w:rPr>
        <w:t>możliwość</w:t>
      </w:r>
      <w:r>
        <w:rPr>
          <w:color w:val="231F20"/>
          <w:spacing w:val="-1"/>
          <w:w w:val="90"/>
        </w:rPr>
        <w:t xml:space="preserve"> </w:t>
      </w:r>
      <w:r>
        <w:rPr>
          <w:color w:val="231F20"/>
          <w:w w:val="90"/>
        </w:rPr>
        <w:t>podjazdu</w:t>
      </w:r>
      <w:r>
        <w:rPr>
          <w:color w:val="231F20"/>
          <w:spacing w:val="-1"/>
          <w:w w:val="90"/>
        </w:rPr>
        <w:t xml:space="preserve"> </w:t>
      </w:r>
      <w:r>
        <w:rPr>
          <w:color w:val="231F20"/>
          <w:w w:val="90"/>
        </w:rPr>
        <w:t>na</w:t>
      </w:r>
      <w:r>
        <w:rPr>
          <w:color w:val="231F20"/>
          <w:spacing w:val="-1"/>
          <w:w w:val="90"/>
        </w:rPr>
        <w:t xml:space="preserve"> </w:t>
      </w:r>
      <w:r>
        <w:rPr>
          <w:color w:val="231F20"/>
          <w:w w:val="90"/>
        </w:rPr>
        <w:t>głębokość</w:t>
      </w:r>
      <w:r>
        <w:rPr>
          <w:color w:val="231F20"/>
          <w:spacing w:val="-1"/>
          <w:w w:val="90"/>
        </w:rPr>
        <w:t xml:space="preserve"> </w:t>
      </w:r>
      <w:r>
        <w:rPr>
          <w:color w:val="231F20"/>
          <w:w w:val="90"/>
        </w:rPr>
        <w:t>min.</w:t>
      </w:r>
      <w:r>
        <w:rPr>
          <w:color w:val="231F20"/>
          <w:spacing w:val="-1"/>
          <w:w w:val="90"/>
        </w:rPr>
        <w:t xml:space="preserve"> </w:t>
      </w:r>
      <w:r>
        <w:rPr>
          <w:color w:val="231F20"/>
          <w:w w:val="90"/>
        </w:rPr>
        <w:t>30</w:t>
      </w:r>
      <w:r>
        <w:rPr>
          <w:color w:val="231F20"/>
          <w:spacing w:val="-1"/>
          <w:w w:val="90"/>
        </w:rPr>
        <w:t xml:space="preserve"> </w:t>
      </w:r>
      <w:r>
        <w:rPr>
          <w:color w:val="231F20"/>
          <w:w w:val="90"/>
        </w:rPr>
        <w:t>cm</w:t>
      </w:r>
      <w:r>
        <w:rPr>
          <w:color w:val="231F20"/>
          <w:spacing w:val="-1"/>
          <w:w w:val="90"/>
        </w:rPr>
        <w:t xml:space="preserve"> </w:t>
      </w:r>
      <w:r>
        <w:rPr>
          <w:color w:val="231F20"/>
          <w:w w:val="90"/>
        </w:rPr>
        <w:t>pod</w:t>
      </w:r>
      <w:r>
        <w:rPr>
          <w:color w:val="231F20"/>
          <w:spacing w:val="-1"/>
          <w:w w:val="90"/>
        </w:rPr>
        <w:t xml:space="preserve"> </w:t>
      </w:r>
      <w:r>
        <w:rPr>
          <w:color w:val="231F20"/>
          <w:w w:val="90"/>
        </w:rPr>
        <w:t>blat</w:t>
      </w:r>
      <w:r>
        <w:rPr>
          <w:color w:val="231F20"/>
          <w:spacing w:val="-1"/>
          <w:w w:val="90"/>
        </w:rPr>
        <w:t xml:space="preserve"> </w:t>
      </w:r>
      <w:r>
        <w:rPr>
          <w:color w:val="231F20"/>
          <w:spacing w:val="-2"/>
          <w:w w:val="90"/>
        </w:rPr>
        <w:t>mównicy.</w:t>
      </w:r>
    </w:p>
    <w:p w14:paraId="0C572B82" w14:textId="77777777" w:rsidR="004766AD" w:rsidRDefault="004766AD">
      <w:pPr>
        <w:pStyle w:val="Tekstpodstawowy"/>
        <w:rPr>
          <w:sz w:val="24"/>
        </w:rPr>
      </w:pPr>
    </w:p>
    <w:p w14:paraId="072CD340" w14:textId="77777777" w:rsidR="004766AD" w:rsidRDefault="004766AD">
      <w:pPr>
        <w:pStyle w:val="Tekstpodstawowy"/>
        <w:spacing w:before="9"/>
        <w:rPr>
          <w:sz w:val="27"/>
        </w:rPr>
      </w:pPr>
    </w:p>
    <w:p w14:paraId="5DB0FA7E" w14:textId="77777777" w:rsidR="004766AD" w:rsidRDefault="00000000">
      <w:pPr>
        <w:pStyle w:val="Nagwek4"/>
      </w:pPr>
      <w:r>
        <w:rPr>
          <w:color w:val="231F20"/>
          <w:w w:val="85"/>
        </w:rPr>
        <w:t>II_5.C</w:t>
      </w:r>
      <w:r>
        <w:rPr>
          <w:color w:val="231F20"/>
          <w:spacing w:val="-2"/>
          <w:w w:val="85"/>
        </w:rPr>
        <w:t xml:space="preserve"> </w:t>
      </w:r>
      <w:r>
        <w:rPr>
          <w:color w:val="231F20"/>
          <w:w w:val="85"/>
        </w:rPr>
        <w:t>STÓŁ</w:t>
      </w:r>
      <w:r>
        <w:rPr>
          <w:color w:val="231F20"/>
          <w:spacing w:val="-1"/>
          <w:w w:val="85"/>
        </w:rPr>
        <w:t xml:space="preserve"> </w:t>
      </w:r>
      <w:r>
        <w:rPr>
          <w:color w:val="231F20"/>
          <w:spacing w:val="-2"/>
          <w:w w:val="85"/>
        </w:rPr>
        <w:t>SĘDZIOWSKI</w:t>
      </w:r>
    </w:p>
    <w:p w14:paraId="69868F1C" w14:textId="77777777" w:rsidR="004766AD" w:rsidRDefault="00000000">
      <w:pPr>
        <w:pStyle w:val="Tekstpodstawowy"/>
        <w:spacing w:before="129"/>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6A2D0F1E" w14:textId="77777777" w:rsidR="004766AD" w:rsidRDefault="004766AD">
      <w:pPr>
        <w:pStyle w:val="Tekstpodstawowy"/>
        <w:rPr>
          <w:sz w:val="24"/>
        </w:rPr>
      </w:pPr>
    </w:p>
    <w:p w14:paraId="5DA9EBF5" w14:textId="77777777" w:rsidR="004766AD" w:rsidRDefault="004766AD">
      <w:pPr>
        <w:pStyle w:val="Tekstpodstawowy"/>
        <w:rPr>
          <w:sz w:val="33"/>
        </w:rPr>
      </w:pPr>
    </w:p>
    <w:p w14:paraId="5ACDEBB8" w14:textId="77777777" w:rsidR="004766AD" w:rsidRDefault="00000000">
      <w:pPr>
        <w:pStyle w:val="Nagwek4"/>
      </w:pPr>
      <w:r>
        <w:rPr>
          <w:color w:val="231F20"/>
          <w:w w:val="85"/>
        </w:rPr>
        <w:t>II_5.D</w:t>
      </w:r>
      <w:r>
        <w:rPr>
          <w:color w:val="231F20"/>
          <w:spacing w:val="21"/>
        </w:rPr>
        <w:t xml:space="preserve"> </w:t>
      </w:r>
      <w:r>
        <w:rPr>
          <w:color w:val="231F20"/>
          <w:w w:val="85"/>
        </w:rPr>
        <w:t>ROZPLANOWANIE</w:t>
      </w:r>
      <w:r>
        <w:rPr>
          <w:color w:val="231F20"/>
          <w:spacing w:val="22"/>
        </w:rPr>
        <w:t xml:space="preserve"> </w:t>
      </w:r>
      <w:r>
        <w:rPr>
          <w:color w:val="231F20"/>
          <w:w w:val="85"/>
        </w:rPr>
        <w:t>I</w:t>
      </w:r>
      <w:r>
        <w:rPr>
          <w:color w:val="231F20"/>
          <w:spacing w:val="22"/>
        </w:rPr>
        <w:t xml:space="preserve"> </w:t>
      </w:r>
      <w:r>
        <w:rPr>
          <w:color w:val="231F20"/>
          <w:spacing w:val="-2"/>
          <w:w w:val="85"/>
        </w:rPr>
        <w:t>WYPOSAŻENIE</w:t>
      </w:r>
    </w:p>
    <w:p w14:paraId="28D8EA41"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249F957C" w14:textId="77777777" w:rsidR="004766AD" w:rsidRDefault="00000000">
      <w:pPr>
        <w:pStyle w:val="Akapitzlist"/>
        <w:numPr>
          <w:ilvl w:val="1"/>
          <w:numId w:val="75"/>
        </w:numPr>
        <w:tabs>
          <w:tab w:val="left" w:pos="1683"/>
          <w:tab w:val="left" w:pos="1684"/>
        </w:tabs>
        <w:spacing w:before="153"/>
        <w:ind w:hanging="361"/>
        <w:rPr>
          <w:b/>
          <w:color w:val="231F20"/>
        </w:rPr>
      </w:pPr>
      <w:r>
        <w:rPr>
          <w:color w:val="231F20"/>
          <w:w w:val="90"/>
        </w:rPr>
        <w:t>wyposażone</w:t>
      </w:r>
      <w:r>
        <w:rPr>
          <w:color w:val="231F20"/>
          <w:spacing w:val="-4"/>
        </w:rPr>
        <w:t xml:space="preserve"> </w:t>
      </w:r>
      <w:r>
        <w:rPr>
          <w:color w:val="231F20"/>
          <w:w w:val="90"/>
        </w:rPr>
        <w:t>w</w:t>
      </w:r>
      <w:r>
        <w:rPr>
          <w:color w:val="231F20"/>
          <w:spacing w:val="-4"/>
        </w:rPr>
        <w:t xml:space="preserve"> </w:t>
      </w:r>
      <w:r>
        <w:rPr>
          <w:color w:val="231F20"/>
          <w:w w:val="90"/>
        </w:rPr>
        <w:t>powiększalniki</w:t>
      </w:r>
      <w:r>
        <w:rPr>
          <w:color w:val="231F20"/>
          <w:spacing w:val="-4"/>
        </w:rPr>
        <w:t xml:space="preserve"> </w:t>
      </w:r>
      <w:r>
        <w:rPr>
          <w:color w:val="231F20"/>
          <w:w w:val="90"/>
        </w:rPr>
        <w:t>bądź</w:t>
      </w:r>
      <w:r>
        <w:rPr>
          <w:color w:val="231F20"/>
          <w:spacing w:val="-4"/>
        </w:rPr>
        <w:t xml:space="preserve"> </w:t>
      </w:r>
      <w:r>
        <w:rPr>
          <w:color w:val="231F20"/>
          <w:w w:val="90"/>
        </w:rPr>
        <w:t>lupy</w:t>
      </w:r>
      <w:r>
        <w:rPr>
          <w:color w:val="231F20"/>
          <w:spacing w:val="-4"/>
        </w:rPr>
        <w:t xml:space="preserve"> </w:t>
      </w:r>
      <w:r>
        <w:rPr>
          <w:color w:val="231F20"/>
          <w:w w:val="90"/>
        </w:rPr>
        <w:t>w</w:t>
      </w:r>
      <w:r>
        <w:rPr>
          <w:color w:val="231F20"/>
          <w:spacing w:val="-4"/>
        </w:rPr>
        <w:t xml:space="preserve"> </w:t>
      </w:r>
      <w:r>
        <w:rPr>
          <w:color w:val="231F20"/>
          <w:w w:val="90"/>
        </w:rPr>
        <w:t>celu</w:t>
      </w:r>
      <w:r>
        <w:rPr>
          <w:color w:val="231F20"/>
          <w:spacing w:val="-4"/>
        </w:rPr>
        <w:t xml:space="preserve"> </w:t>
      </w:r>
      <w:r>
        <w:rPr>
          <w:color w:val="231F20"/>
          <w:w w:val="90"/>
        </w:rPr>
        <w:t>umożliwienia</w:t>
      </w:r>
      <w:r>
        <w:rPr>
          <w:color w:val="231F20"/>
          <w:spacing w:val="-4"/>
        </w:rPr>
        <w:t xml:space="preserve"> </w:t>
      </w:r>
      <w:r>
        <w:rPr>
          <w:color w:val="231F20"/>
          <w:w w:val="90"/>
        </w:rPr>
        <w:t>odczytania</w:t>
      </w:r>
      <w:r>
        <w:rPr>
          <w:color w:val="231F20"/>
          <w:spacing w:val="-4"/>
        </w:rPr>
        <w:t xml:space="preserve"> </w:t>
      </w:r>
      <w:r>
        <w:rPr>
          <w:color w:val="231F20"/>
          <w:spacing w:val="-2"/>
          <w:w w:val="90"/>
        </w:rPr>
        <w:t>dokumentów.</w:t>
      </w:r>
    </w:p>
    <w:p w14:paraId="19366FAB" w14:textId="77777777" w:rsidR="004766AD" w:rsidRDefault="004766AD">
      <w:pPr>
        <w:pStyle w:val="Tekstpodstawowy"/>
        <w:rPr>
          <w:sz w:val="20"/>
        </w:rPr>
      </w:pPr>
    </w:p>
    <w:p w14:paraId="5866C0BF" w14:textId="77777777" w:rsidR="004766AD" w:rsidRDefault="004766AD">
      <w:pPr>
        <w:pStyle w:val="Tekstpodstawowy"/>
        <w:rPr>
          <w:sz w:val="20"/>
        </w:rPr>
      </w:pPr>
    </w:p>
    <w:p w14:paraId="78FD401E" w14:textId="77777777" w:rsidR="004766AD" w:rsidRDefault="004766AD">
      <w:pPr>
        <w:pStyle w:val="Tekstpodstawowy"/>
        <w:rPr>
          <w:sz w:val="20"/>
        </w:rPr>
      </w:pPr>
    </w:p>
    <w:p w14:paraId="2691ABD9" w14:textId="77777777" w:rsidR="004766AD" w:rsidRDefault="004766AD">
      <w:pPr>
        <w:pStyle w:val="Tekstpodstawowy"/>
        <w:rPr>
          <w:sz w:val="20"/>
        </w:rPr>
      </w:pPr>
    </w:p>
    <w:p w14:paraId="3D7A5B81" w14:textId="77777777" w:rsidR="004766AD" w:rsidRDefault="004766AD">
      <w:pPr>
        <w:pStyle w:val="Tekstpodstawowy"/>
        <w:rPr>
          <w:sz w:val="20"/>
        </w:rPr>
      </w:pPr>
    </w:p>
    <w:p w14:paraId="1A153C22" w14:textId="77777777" w:rsidR="004766AD" w:rsidRDefault="004766AD">
      <w:pPr>
        <w:pStyle w:val="Tekstpodstawowy"/>
        <w:rPr>
          <w:sz w:val="20"/>
        </w:rPr>
      </w:pPr>
    </w:p>
    <w:p w14:paraId="3BB096C7" w14:textId="77777777" w:rsidR="004766AD" w:rsidRDefault="004766AD">
      <w:pPr>
        <w:pStyle w:val="Tekstpodstawowy"/>
        <w:rPr>
          <w:sz w:val="20"/>
        </w:rPr>
      </w:pPr>
    </w:p>
    <w:p w14:paraId="00953381" w14:textId="77777777" w:rsidR="004766AD" w:rsidRDefault="004766AD">
      <w:pPr>
        <w:pStyle w:val="Tekstpodstawowy"/>
        <w:rPr>
          <w:sz w:val="20"/>
        </w:rPr>
      </w:pPr>
    </w:p>
    <w:p w14:paraId="76E57BDB" w14:textId="77777777" w:rsidR="004766AD" w:rsidRDefault="004766AD">
      <w:pPr>
        <w:pStyle w:val="Tekstpodstawowy"/>
        <w:rPr>
          <w:sz w:val="20"/>
        </w:rPr>
      </w:pPr>
    </w:p>
    <w:p w14:paraId="5CCD6FE7" w14:textId="77777777" w:rsidR="004766AD" w:rsidRDefault="004766AD">
      <w:pPr>
        <w:pStyle w:val="Tekstpodstawowy"/>
        <w:rPr>
          <w:sz w:val="20"/>
        </w:rPr>
      </w:pPr>
    </w:p>
    <w:p w14:paraId="504AD326" w14:textId="77777777" w:rsidR="004766AD" w:rsidRDefault="004766AD">
      <w:pPr>
        <w:pStyle w:val="Tekstpodstawowy"/>
        <w:spacing w:before="2"/>
        <w:rPr>
          <w:sz w:val="26"/>
        </w:rPr>
      </w:pPr>
    </w:p>
    <w:p w14:paraId="619337AA" w14:textId="77777777" w:rsidR="004766AD" w:rsidRDefault="00000000">
      <w:pPr>
        <w:tabs>
          <w:tab w:val="left" w:pos="9548"/>
        </w:tabs>
        <w:spacing w:before="81"/>
        <w:ind w:left="5825"/>
        <w:rPr>
          <w:sz w:val="24"/>
        </w:rPr>
      </w:pPr>
      <w:r>
        <w:rPr>
          <w:b/>
          <w:color w:val="231F20"/>
          <w:spacing w:val="-5"/>
          <w:w w:val="95"/>
          <w:sz w:val="24"/>
        </w:rPr>
        <w:t>97</w:t>
      </w:r>
      <w:r>
        <w:rPr>
          <w:b/>
          <w:color w:val="231F20"/>
          <w:sz w:val="24"/>
        </w:rPr>
        <w:tab/>
      </w:r>
      <w:r>
        <w:rPr>
          <w:color w:val="466C8D"/>
          <w:w w:val="80"/>
          <w:sz w:val="24"/>
        </w:rPr>
        <w:t>SALA</w:t>
      </w:r>
      <w:r>
        <w:rPr>
          <w:color w:val="466C8D"/>
          <w:spacing w:val="5"/>
          <w:sz w:val="24"/>
        </w:rPr>
        <w:t xml:space="preserve"> </w:t>
      </w:r>
      <w:r>
        <w:rPr>
          <w:color w:val="466C8D"/>
          <w:spacing w:val="-2"/>
          <w:w w:val="90"/>
          <w:sz w:val="24"/>
        </w:rPr>
        <w:t>ROZPRAW</w:t>
      </w:r>
    </w:p>
    <w:p w14:paraId="67CB4CF2" w14:textId="77777777" w:rsidR="004766AD" w:rsidRDefault="004766AD">
      <w:pPr>
        <w:rPr>
          <w:sz w:val="24"/>
        </w:rPr>
        <w:sectPr w:rsidR="004766AD">
          <w:headerReference w:type="default" r:id="rId182"/>
          <w:footerReference w:type="default" r:id="rId183"/>
          <w:pgSz w:w="11910" w:h="16840"/>
          <w:pgMar w:top="1620" w:right="600" w:bottom="0" w:left="0" w:header="771" w:footer="0" w:gutter="0"/>
          <w:cols w:space="708"/>
        </w:sectPr>
      </w:pPr>
    </w:p>
    <w:p w14:paraId="7D53D818" w14:textId="77777777" w:rsidR="004766AD" w:rsidRDefault="00000000">
      <w:pPr>
        <w:pStyle w:val="Tekstpodstawowy"/>
        <w:rPr>
          <w:sz w:val="20"/>
        </w:rPr>
      </w:pPr>
      <w:r>
        <w:lastRenderedPageBreak/>
        <w:pict w14:anchorId="4A36D4A6">
          <v:shape id="docshape406" o:spid="_x0000_s2356" style="position:absolute;margin-left:595.3pt;margin-top:278.3pt;width:.1pt;height:31.2pt;z-index:15831552;mso-position-horizontal-relative:page;mso-position-vertical-relative:page" coordorigin="11906,5566" coordsize="1,624" path="m11906,5566r,624l11906,5566xe" fillcolor="#eceeec" stroked="f">
            <v:path arrowok="t"/>
            <w10:wrap anchorx="page" anchory="page"/>
          </v:shape>
        </w:pict>
      </w:r>
    </w:p>
    <w:p w14:paraId="14961E69" w14:textId="77777777" w:rsidR="004766AD" w:rsidRDefault="004766AD">
      <w:pPr>
        <w:pStyle w:val="Tekstpodstawowy"/>
        <w:spacing w:before="11"/>
        <w:rPr>
          <w:sz w:val="25"/>
        </w:rPr>
      </w:pPr>
    </w:p>
    <w:p w14:paraId="5E196833" w14:textId="77777777" w:rsidR="004766AD" w:rsidRDefault="00000000">
      <w:pPr>
        <w:pStyle w:val="Tekstpodstawowy"/>
        <w:rPr>
          <w:sz w:val="20"/>
        </w:rPr>
      </w:pPr>
      <w:r>
        <w:rPr>
          <w:sz w:val="20"/>
        </w:rPr>
      </w:r>
      <w:r>
        <w:rPr>
          <w:sz w:val="20"/>
        </w:rPr>
        <w:pict w14:anchorId="7C412B21">
          <v:group id="docshapegroup407" o:spid="_x0000_s2353" style="width:547.1pt;height:46.8pt;mso-position-horizontal-relative:char;mso-position-vertical-relative:line" coordsize="10942,936">
            <v:shape id="docshape408" o:spid="_x0000_s2355" style="position:absolute;width:10942;height:936" coordsize="10942,936" path="m10702,l,,,935r10702,l10778,923r65,-34l10895,837r34,-66l10942,695r,-275l10941,412r,-7l10941,398r1,-7l10942,240r-13,-76l10895,98r-52,-52l10778,12,10702,xe" fillcolor="#eceeec" stroked="f">
              <v:path arrowok="t"/>
            </v:shape>
            <v:shape id="docshape409" o:spid="_x0000_s2354" type="#_x0000_t202" style="position:absolute;width:10942;height:936" filled="f" stroked="f">
              <v:textbox inset="0,0,0,0">
                <w:txbxContent>
                  <w:p w14:paraId="1FB7A73F" w14:textId="77777777" w:rsidR="004766AD" w:rsidRDefault="00000000">
                    <w:pPr>
                      <w:spacing w:before="157" w:line="223" w:lineRule="auto"/>
                      <w:ind w:left="1440"/>
                      <w:rPr>
                        <w:b/>
                        <w:sz w:val="32"/>
                      </w:rPr>
                    </w:pPr>
                    <w:bookmarkStart w:id="62" w:name="_bookmark61"/>
                    <w:bookmarkEnd w:id="62"/>
                    <w:r>
                      <w:rPr>
                        <w:b/>
                        <w:color w:val="231F20"/>
                        <w:w w:val="85"/>
                        <w:sz w:val="32"/>
                      </w:rPr>
                      <w:t>II_6</w:t>
                    </w:r>
                    <w:r>
                      <w:rPr>
                        <w:b/>
                        <w:color w:val="231F20"/>
                        <w:spacing w:val="-2"/>
                        <w:w w:val="85"/>
                        <w:sz w:val="32"/>
                      </w:rPr>
                      <w:t xml:space="preserve"> </w:t>
                    </w:r>
                    <w:r>
                      <w:rPr>
                        <w:b/>
                        <w:color w:val="231F20"/>
                        <w:w w:val="85"/>
                        <w:sz w:val="32"/>
                      </w:rPr>
                      <w:t>STANDARD</w:t>
                    </w:r>
                    <w:r>
                      <w:rPr>
                        <w:b/>
                        <w:color w:val="231F20"/>
                        <w:spacing w:val="-2"/>
                        <w:w w:val="85"/>
                        <w:sz w:val="32"/>
                      </w:rPr>
                      <w:t xml:space="preserve"> </w:t>
                    </w:r>
                    <w:r>
                      <w:rPr>
                        <w:b/>
                        <w:color w:val="231F20"/>
                        <w:w w:val="85"/>
                        <w:sz w:val="32"/>
                      </w:rPr>
                      <w:t>DOSTĘPNOŚCI</w:t>
                    </w:r>
                    <w:r>
                      <w:rPr>
                        <w:b/>
                        <w:color w:val="231F20"/>
                        <w:spacing w:val="-2"/>
                        <w:w w:val="85"/>
                        <w:sz w:val="32"/>
                      </w:rPr>
                      <w:t xml:space="preserve"> </w:t>
                    </w:r>
                    <w:r>
                      <w:rPr>
                        <w:b/>
                        <w:color w:val="231F20"/>
                        <w:w w:val="85"/>
                        <w:sz w:val="32"/>
                      </w:rPr>
                      <w:t>BIURA</w:t>
                    </w:r>
                    <w:r>
                      <w:rPr>
                        <w:b/>
                        <w:color w:val="231F20"/>
                        <w:spacing w:val="-2"/>
                        <w:w w:val="85"/>
                        <w:sz w:val="32"/>
                      </w:rPr>
                      <w:t xml:space="preserve"> </w:t>
                    </w:r>
                    <w:r>
                      <w:rPr>
                        <w:b/>
                        <w:color w:val="231F20"/>
                        <w:w w:val="85"/>
                        <w:sz w:val="32"/>
                      </w:rPr>
                      <w:t>OBSŁUGI</w:t>
                    </w:r>
                    <w:r>
                      <w:rPr>
                        <w:b/>
                        <w:color w:val="231F20"/>
                        <w:spacing w:val="-2"/>
                        <w:w w:val="85"/>
                        <w:sz w:val="32"/>
                      </w:rPr>
                      <w:t xml:space="preserve"> </w:t>
                    </w:r>
                    <w:r>
                      <w:rPr>
                        <w:b/>
                        <w:color w:val="231F20"/>
                        <w:w w:val="85"/>
                        <w:sz w:val="32"/>
                      </w:rPr>
                      <w:t>INTERESANTÓW</w:t>
                    </w:r>
                    <w:r>
                      <w:rPr>
                        <w:b/>
                        <w:color w:val="231F20"/>
                        <w:spacing w:val="-2"/>
                        <w:w w:val="85"/>
                        <w:sz w:val="32"/>
                      </w:rPr>
                      <w:t xml:space="preserve"> </w:t>
                    </w:r>
                    <w:r>
                      <w:rPr>
                        <w:b/>
                        <w:color w:val="231F20"/>
                        <w:w w:val="85"/>
                        <w:sz w:val="32"/>
                      </w:rPr>
                      <w:t xml:space="preserve">[BOI] </w:t>
                    </w:r>
                    <w:r>
                      <w:rPr>
                        <w:b/>
                        <w:color w:val="231F20"/>
                        <w:w w:val="95"/>
                        <w:sz w:val="32"/>
                      </w:rPr>
                      <w:t>ORAZ CZYTELNI</w:t>
                    </w:r>
                  </w:p>
                </w:txbxContent>
              </v:textbox>
            </v:shape>
            <w10:anchorlock/>
          </v:group>
        </w:pict>
      </w:r>
    </w:p>
    <w:p w14:paraId="0FBF665D" w14:textId="77777777" w:rsidR="004766AD" w:rsidRDefault="00000000">
      <w:pPr>
        <w:pStyle w:val="Nagwek4"/>
        <w:spacing w:before="27"/>
        <w:ind w:left="720"/>
      </w:pPr>
      <w:r>
        <w:rPr>
          <w:color w:val="231F20"/>
          <w:w w:val="85"/>
        </w:rPr>
        <w:t>II_6.A</w:t>
      </w:r>
      <w:r>
        <w:rPr>
          <w:color w:val="231F20"/>
          <w:spacing w:val="16"/>
        </w:rPr>
        <w:t xml:space="preserve"> </w:t>
      </w:r>
      <w:r>
        <w:rPr>
          <w:color w:val="231F20"/>
          <w:w w:val="85"/>
        </w:rPr>
        <w:t>LOKALIZACJA</w:t>
      </w:r>
      <w:r>
        <w:rPr>
          <w:color w:val="231F20"/>
          <w:spacing w:val="18"/>
        </w:rPr>
        <w:t xml:space="preserve"> </w:t>
      </w:r>
      <w:r>
        <w:rPr>
          <w:color w:val="231F20"/>
          <w:w w:val="85"/>
        </w:rPr>
        <w:t>I</w:t>
      </w:r>
      <w:r>
        <w:rPr>
          <w:color w:val="231F20"/>
          <w:spacing w:val="18"/>
        </w:rPr>
        <w:t xml:space="preserve"> </w:t>
      </w:r>
      <w:r>
        <w:rPr>
          <w:color w:val="231F20"/>
          <w:spacing w:val="-2"/>
          <w:w w:val="85"/>
        </w:rPr>
        <w:t>DOJŚCIE</w:t>
      </w:r>
    </w:p>
    <w:p w14:paraId="3CC6BE99" w14:textId="77777777" w:rsidR="004766AD" w:rsidRDefault="00000000">
      <w:pPr>
        <w:pStyle w:val="Tekstpodstawowy"/>
        <w:spacing w:before="129"/>
        <w:ind w:left="720"/>
      </w:pPr>
      <w:r>
        <w:pict w14:anchorId="6B2083B4">
          <v:group id="docshapegroup410" o:spid="_x0000_s2349" style="position:absolute;left:0;text-align:left;margin-left:0;margin-top:28.8pt;width:20.3pt;height:638.75pt;z-index:15831040;mso-position-horizontal-relative:page" coordorigin=",576" coordsize="406,12775">
            <v:shape id="docshape411" o:spid="_x0000_s2352" style="position:absolute;top:575;width:406;height:11046" coordorigin=",576" coordsize="406,11046" path="m188,576l,576,,11621r405,l405,792,394,724,363,664,316,617,257,587,188,576xe" fillcolor="#3378c6" stroked="f">
              <v:fill opacity="19660f"/>
              <v:path arrowok="t"/>
            </v:shape>
            <v:shape id="docshape412" o:spid="_x0000_s2351" style="position:absolute;top:2418;width:406;height:10932" coordorigin=",2418" coordsize="406,10932" path="m188,2418l,2418,,13350r405,l405,2635r-11,-69l363,2507r-47,-47l257,2429r-69,-11xe" fillcolor="#3378c6" stroked="f">
              <v:path arrowok="t"/>
            </v:shape>
            <v:shape id="docshape413" o:spid="_x0000_s2350" style="position:absolute;top:1496;width:406;height:11046" coordorigin=",1497" coordsize="406,11046" path="m188,1497l,1497,,12542r405,l405,1714r-11,-69l363,1586r-47,-47l257,1508r-69,-11xe" fillcolor="#3378c6" stroked="f">
              <v:fill opacity=".5"/>
              <v:path arrowok="t"/>
            </v:shape>
            <w10:wrap anchorx="page"/>
          </v:group>
        </w:pict>
      </w: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2F8AD1FE" w14:textId="77777777" w:rsidR="004766AD" w:rsidRDefault="004766AD">
      <w:pPr>
        <w:pStyle w:val="Tekstpodstawowy"/>
        <w:rPr>
          <w:sz w:val="24"/>
        </w:rPr>
      </w:pPr>
    </w:p>
    <w:p w14:paraId="7BA6D204" w14:textId="77777777" w:rsidR="004766AD" w:rsidRDefault="004766AD">
      <w:pPr>
        <w:pStyle w:val="Tekstpodstawowy"/>
        <w:spacing w:before="11"/>
        <w:rPr>
          <w:sz w:val="32"/>
        </w:rPr>
      </w:pPr>
    </w:p>
    <w:p w14:paraId="49D3CE00" w14:textId="77777777" w:rsidR="004766AD" w:rsidRDefault="00000000">
      <w:pPr>
        <w:pStyle w:val="Nagwek4"/>
        <w:ind w:left="720"/>
      </w:pPr>
      <w:r>
        <w:rPr>
          <w:color w:val="231F20"/>
          <w:w w:val="85"/>
        </w:rPr>
        <w:t>II_6.B</w:t>
      </w:r>
      <w:r>
        <w:rPr>
          <w:color w:val="231F20"/>
          <w:spacing w:val="10"/>
        </w:rPr>
        <w:t xml:space="preserve"> </w:t>
      </w:r>
      <w:r>
        <w:rPr>
          <w:color w:val="231F20"/>
          <w:spacing w:val="-2"/>
          <w:w w:val="90"/>
        </w:rPr>
        <w:t>WEJŚCIE</w:t>
      </w:r>
    </w:p>
    <w:p w14:paraId="5D92BB3A" w14:textId="77777777" w:rsidR="004766AD" w:rsidRDefault="00000000">
      <w:pPr>
        <w:pStyle w:val="Tekstpodstawowy"/>
        <w:spacing w:before="129"/>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6125891E" w14:textId="77777777" w:rsidR="004766AD" w:rsidRDefault="00000000">
      <w:pPr>
        <w:pStyle w:val="Akapitzlist"/>
        <w:numPr>
          <w:ilvl w:val="0"/>
          <w:numId w:val="75"/>
        </w:numPr>
        <w:tabs>
          <w:tab w:val="left" w:pos="1439"/>
          <w:tab w:val="left" w:pos="1440"/>
        </w:tabs>
        <w:spacing w:before="159" w:line="232" w:lineRule="auto"/>
        <w:ind w:right="818"/>
        <w:rPr>
          <w:b/>
          <w:color w:val="231F20"/>
        </w:rPr>
      </w:pPr>
      <w:r>
        <w:rPr>
          <w:color w:val="231F20"/>
          <w:w w:val="90"/>
        </w:rPr>
        <w:t>zaleca</w:t>
      </w:r>
      <w:r>
        <w:rPr>
          <w:color w:val="231F20"/>
          <w:spacing w:val="-10"/>
          <w:w w:val="90"/>
        </w:rPr>
        <w:t xml:space="preserve"> </w:t>
      </w:r>
      <w:r>
        <w:rPr>
          <w:color w:val="231F20"/>
          <w:w w:val="90"/>
        </w:rPr>
        <w:t>się</w:t>
      </w:r>
      <w:r>
        <w:rPr>
          <w:color w:val="231F20"/>
          <w:spacing w:val="-9"/>
          <w:w w:val="90"/>
        </w:rPr>
        <w:t xml:space="preserve"> </w:t>
      </w:r>
      <w:r>
        <w:rPr>
          <w:color w:val="231F20"/>
          <w:w w:val="90"/>
        </w:rPr>
        <w:t>stosowanie</w:t>
      </w:r>
      <w:r>
        <w:rPr>
          <w:color w:val="231F20"/>
          <w:spacing w:val="-9"/>
          <w:w w:val="90"/>
        </w:rPr>
        <w:t xml:space="preserve"> </w:t>
      </w:r>
      <w:r>
        <w:rPr>
          <w:color w:val="231F20"/>
          <w:w w:val="90"/>
        </w:rPr>
        <w:t>rozwiązań</w:t>
      </w:r>
      <w:r>
        <w:rPr>
          <w:color w:val="231F20"/>
          <w:spacing w:val="-9"/>
          <w:w w:val="90"/>
        </w:rPr>
        <w:t xml:space="preserve"> </w:t>
      </w:r>
      <w:r>
        <w:rPr>
          <w:color w:val="231F20"/>
          <w:w w:val="90"/>
        </w:rPr>
        <w:t>umożliwiających</w:t>
      </w:r>
      <w:r>
        <w:rPr>
          <w:color w:val="231F20"/>
          <w:spacing w:val="-9"/>
          <w:w w:val="90"/>
        </w:rPr>
        <w:t xml:space="preserve"> </w:t>
      </w:r>
      <w:r>
        <w:rPr>
          <w:color w:val="231F20"/>
          <w:w w:val="90"/>
        </w:rPr>
        <w:t>otwieranie</w:t>
      </w:r>
      <w:r>
        <w:rPr>
          <w:color w:val="231F20"/>
          <w:spacing w:val="-10"/>
          <w:w w:val="90"/>
        </w:rPr>
        <w:t xml:space="preserve"> </w:t>
      </w:r>
      <w:r>
        <w:rPr>
          <w:color w:val="231F20"/>
          <w:w w:val="90"/>
        </w:rPr>
        <w:t>drzwi</w:t>
      </w:r>
      <w:r>
        <w:rPr>
          <w:color w:val="231F20"/>
          <w:spacing w:val="-9"/>
          <w:w w:val="90"/>
        </w:rPr>
        <w:t xml:space="preserve"> </w:t>
      </w:r>
      <w:r>
        <w:rPr>
          <w:color w:val="231F20"/>
          <w:w w:val="90"/>
        </w:rPr>
        <w:t>w</w:t>
      </w:r>
      <w:r>
        <w:rPr>
          <w:color w:val="231F20"/>
          <w:spacing w:val="-9"/>
          <w:w w:val="90"/>
        </w:rPr>
        <w:t xml:space="preserve"> </w:t>
      </w:r>
      <w:r>
        <w:rPr>
          <w:color w:val="231F20"/>
          <w:w w:val="90"/>
        </w:rPr>
        <w:t>głównym</w:t>
      </w:r>
      <w:r>
        <w:rPr>
          <w:color w:val="231F20"/>
          <w:spacing w:val="-9"/>
          <w:w w:val="90"/>
        </w:rPr>
        <w:t xml:space="preserve"> </w:t>
      </w:r>
      <w:r>
        <w:rPr>
          <w:color w:val="231F20"/>
          <w:w w:val="90"/>
        </w:rPr>
        <w:t>wejściu</w:t>
      </w:r>
      <w:r>
        <w:rPr>
          <w:color w:val="231F20"/>
          <w:spacing w:val="-9"/>
          <w:w w:val="90"/>
        </w:rPr>
        <w:t xml:space="preserve"> </w:t>
      </w:r>
      <w:r>
        <w:rPr>
          <w:color w:val="231F20"/>
          <w:w w:val="90"/>
        </w:rPr>
        <w:t>bez</w:t>
      </w:r>
      <w:r>
        <w:rPr>
          <w:color w:val="231F20"/>
          <w:spacing w:val="-9"/>
          <w:w w:val="90"/>
        </w:rPr>
        <w:t xml:space="preserve"> </w:t>
      </w:r>
      <w:r>
        <w:rPr>
          <w:color w:val="231F20"/>
          <w:w w:val="90"/>
        </w:rPr>
        <w:t>konieczności użycia klamki: np. zastosowanie przycisku lub czujki ruchu (drzwi automatyczne),</w:t>
      </w:r>
    </w:p>
    <w:p w14:paraId="780A370F" w14:textId="77777777" w:rsidR="004766AD" w:rsidRDefault="00000000">
      <w:pPr>
        <w:pStyle w:val="Akapitzlist"/>
        <w:numPr>
          <w:ilvl w:val="0"/>
          <w:numId w:val="75"/>
        </w:numPr>
        <w:tabs>
          <w:tab w:val="left" w:pos="1439"/>
          <w:tab w:val="left" w:pos="1440"/>
        </w:tabs>
        <w:spacing w:before="1" w:line="232" w:lineRule="auto"/>
        <w:ind w:right="1216"/>
        <w:rPr>
          <w:b/>
          <w:color w:val="231F20"/>
        </w:rPr>
      </w:pPr>
      <w:r>
        <w:rPr>
          <w:color w:val="231F20"/>
          <w:w w:val="90"/>
        </w:rPr>
        <w:t xml:space="preserve">przycisk do otwierania drzwi (jeśli dotyczy) należy umieścić po stronie otwierania drzwi (klamki lub </w:t>
      </w:r>
      <w:r>
        <w:rPr>
          <w:color w:val="231F20"/>
          <w:spacing w:val="-6"/>
        </w:rPr>
        <w:t>pochwytu)</w:t>
      </w:r>
      <w:r>
        <w:rPr>
          <w:color w:val="231F20"/>
          <w:spacing w:val="-10"/>
        </w:rPr>
        <w:t xml:space="preserve"> </w:t>
      </w:r>
      <w:r>
        <w:rPr>
          <w:color w:val="231F20"/>
          <w:spacing w:val="-6"/>
        </w:rPr>
        <w:t>na</w:t>
      </w:r>
      <w:r>
        <w:rPr>
          <w:color w:val="231F20"/>
          <w:spacing w:val="-9"/>
        </w:rPr>
        <w:t xml:space="preserve"> </w:t>
      </w:r>
      <w:r>
        <w:rPr>
          <w:color w:val="231F20"/>
          <w:spacing w:val="-6"/>
        </w:rPr>
        <w:t>wysokości</w:t>
      </w:r>
      <w:r>
        <w:rPr>
          <w:color w:val="231F20"/>
          <w:spacing w:val="-9"/>
        </w:rPr>
        <w:t xml:space="preserve"> </w:t>
      </w:r>
      <w:r>
        <w:rPr>
          <w:color w:val="231F20"/>
          <w:spacing w:val="-6"/>
        </w:rPr>
        <w:t>od</w:t>
      </w:r>
      <w:r>
        <w:rPr>
          <w:color w:val="231F20"/>
          <w:spacing w:val="-10"/>
        </w:rPr>
        <w:t xml:space="preserve"> </w:t>
      </w:r>
      <w:r>
        <w:rPr>
          <w:color w:val="231F20"/>
          <w:spacing w:val="-6"/>
        </w:rPr>
        <w:t>90</w:t>
      </w:r>
      <w:r>
        <w:rPr>
          <w:color w:val="231F20"/>
          <w:spacing w:val="-9"/>
        </w:rPr>
        <w:t xml:space="preserve"> </w:t>
      </w:r>
      <w:r>
        <w:rPr>
          <w:color w:val="231F20"/>
          <w:spacing w:val="-6"/>
        </w:rPr>
        <w:t>cm</w:t>
      </w:r>
      <w:r>
        <w:rPr>
          <w:color w:val="231F20"/>
          <w:spacing w:val="-9"/>
        </w:rPr>
        <w:t xml:space="preserve"> </w:t>
      </w:r>
      <w:r>
        <w:rPr>
          <w:color w:val="231F20"/>
          <w:spacing w:val="-6"/>
        </w:rPr>
        <w:t>do</w:t>
      </w:r>
      <w:r>
        <w:rPr>
          <w:color w:val="231F20"/>
          <w:spacing w:val="-9"/>
        </w:rPr>
        <w:t xml:space="preserve"> </w:t>
      </w:r>
      <w:r>
        <w:rPr>
          <w:color w:val="231F20"/>
          <w:spacing w:val="-6"/>
        </w:rPr>
        <w:t>110</w:t>
      </w:r>
      <w:r>
        <w:rPr>
          <w:color w:val="231F20"/>
          <w:spacing w:val="-10"/>
        </w:rPr>
        <w:t xml:space="preserve"> </w:t>
      </w:r>
      <w:r>
        <w:rPr>
          <w:color w:val="231F20"/>
          <w:spacing w:val="-6"/>
        </w:rPr>
        <w:t>cm,</w:t>
      </w:r>
    </w:p>
    <w:p w14:paraId="3AEF419F" w14:textId="77777777" w:rsidR="004766AD" w:rsidRDefault="00000000">
      <w:pPr>
        <w:pStyle w:val="Akapitzlist"/>
        <w:numPr>
          <w:ilvl w:val="0"/>
          <w:numId w:val="75"/>
        </w:numPr>
        <w:tabs>
          <w:tab w:val="left" w:pos="1439"/>
          <w:tab w:val="left" w:pos="1440"/>
        </w:tabs>
        <w:spacing w:line="248" w:lineRule="exact"/>
        <w:rPr>
          <w:b/>
          <w:color w:val="231F20"/>
        </w:rPr>
      </w:pPr>
      <w:r>
        <w:rPr>
          <w:color w:val="231F20"/>
          <w:w w:val="85"/>
        </w:rPr>
        <w:t>minimalna</w:t>
      </w:r>
      <w:r>
        <w:rPr>
          <w:color w:val="231F20"/>
          <w:spacing w:val="4"/>
        </w:rPr>
        <w:t xml:space="preserve"> </w:t>
      </w:r>
      <w:r>
        <w:rPr>
          <w:color w:val="231F20"/>
          <w:w w:val="85"/>
        </w:rPr>
        <w:t>średnica</w:t>
      </w:r>
      <w:r>
        <w:rPr>
          <w:color w:val="231F20"/>
          <w:spacing w:val="5"/>
        </w:rPr>
        <w:t xml:space="preserve"> </w:t>
      </w:r>
      <w:r>
        <w:rPr>
          <w:color w:val="231F20"/>
          <w:w w:val="85"/>
        </w:rPr>
        <w:t>przycisku</w:t>
      </w:r>
      <w:r>
        <w:rPr>
          <w:color w:val="231F20"/>
          <w:spacing w:val="5"/>
        </w:rPr>
        <w:t xml:space="preserve"> </w:t>
      </w:r>
      <w:r>
        <w:rPr>
          <w:color w:val="231F20"/>
          <w:w w:val="85"/>
        </w:rPr>
        <w:t>musi</w:t>
      </w:r>
      <w:r>
        <w:rPr>
          <w:color w:val="231F20"/>
          <w:spacing w:val="5"/>
        </w:rPr>
        <w:t xml:space="preserve"> </w:t>
      </w:r>
      <w:r>
        <w:rPr>
          <w:color w:val="231F20"/>
          <w:w w:val="85"/>
        </w:rPr>
        <w:t>wynosić</w:t>
      </w:r>
      <w:r>
        <w:rPr>
          <w:color w:val="231F20"/>
          <w:spacing w:val="5"/>
        </w:rPr>
        <w:t xml:space="preserve"> </w:t>
      </w:r>
      <w:r>
        <w:rPr>
          <w:color w:val="231F20"/>
          <w:w w:val="85"/>
        </w:rPr>
        <w:t>2</w:t>
      </w:r>
      <w:r>
        <w:rPr>
          <w:color w:val="231F20"/>
          <w:spacing w:val="4"/>
        </w:rPr>
        <w:t xml:space="preserve"> </w:t>
      </w:r>
      <w:r>
        <w:rPr>
          <w:color w:val="231F20"/>
          <w:spacing w:val="-5"/>
          <w:w w:val="85"/>
        </w:rPr>
        <w:t>cm.</w:t>
      </w:r>
    </w:p>
    <w:p w14:paraId="07B53E51" w14:textId="77777777" w:rsidR="004766AD" w:rsidRDefault="004766AD">
      <w:pPr>
        <w:pStyle w:val="Tekstpodstawowy"/>
        <w:rPr>
          <w:sz w:val="24"/>
        </w:rPr>
      </w:pPr>
    </w:p>
    <w:p w14:paraId="4F245CD3" w14:textId="77777777" w:rsidR="004766AD" w:rsidRDefault="004766AD">
      <w:pPr>
        <w:pStyle w:val="Tekstpodstawowy"/>
        <w:spacing w:before="10"/>
        <w:rPr>
          <w:sz w:val="29"/>
        </w:rPr>
      </w:pPr>
    </w:p>
    <w:p w14:paraId="4109FBB8" w14:textId="77777777" w:rsidR="004766AD" w:rsidRDefault="00000000">
      <w:pPr>
        <w:pStyle w:val="Nagwek4"/>
        <w:ind w:left="720"/>
      </w:pPr>
      <w:r>
        <w:rPr>
          <w:color w:val="231F20"/>
          <w:w w:val="85"/>
        </w:rPr>
        <w:t>II_6.C</w:t>
      </w:r>
      <w:r>
        <w:rPr>
          <w:color w:val="231F20"/>
          <w:spacing w:val="-8"/>
          <w:w w:val="85"/>
        </w:rPr>
        <w:t xml:space="preserve"> </w:t>
      </w:r>
      <w:r>
        <w:rPr>
          <w:color w:val="231F20"/>
          <w:w w:val="85"/>
        </w:rPr>
        <w:t>BLAT</w:t>
      </w:r>
      <w:r>
        <w:rPr>
          <w:color w:val="231F20"/>
          <w:spacing w:val="-8"/>
          <w:w w:val="85"/>
        </w:rPr>
        <w:t xml:space="preserve"> </w:t>
      </w:r>
      <w:r>
        <w:rPr>
          <w:color w:val="231F20"/>
          <w:w w:val="85"/>
        </w:rPr>
        <w:t>W</w:t>
      </w:r>
      <w:r>
        <w:rPr>
          <w:color w:val="231F20"/>
          <w:spacing w:val="-8"/>
          <w:w w:val="85"/>
        </w:rPr>
        <w:t xml:space="preserve"> </w:t>
      </w:r>
      <w:r>
        <w:rPr>
          <w:color w:val="231F20"/>
          <w:w w:val="85"/>
        </w:rPr>
        <w:t>PUNKCIE</w:t>
      </w:r>
      <w:r>
        <w:rPr>
          <w:color w:val="231F20"/>
          <w:spacing w:val="-7"/>
          <w:w w:val="85"/>
        </w:rPr>
        <w:t xml:space="preserve"> </w:t>
      </w:r>
      <w:r>
        <w:rPr>
          <w:color w:val="231F20"/>
          <w:w w:val="85"/>
        </w:rPr>
        <w:t>OBSŁUGI</w:t>
      </w:r>
      <w:r>
        <w:rPr>
          <w:color w:val="231F20"/>
          <w:spacing w:val="-8"/>
          <w:w w:val="85"/>
        </w:rPr>
        <w:t xml:space="preserve"> </w:t>
      </w:r>
      <w:r>
        <w:rPr>
          <w:color w:val="231F20"/>
          <w:w w:val="85"/>
        </w:rPr>
        <w:t>INTERESANTÓW</w:t>
      </w:r>
      <w:r>
        <w:rPr>
          <w:color w:val="231F20"/>
          <w:spacing w:val="-8"/>
          <w:w w:val="85"/>
        </w:rPr>
        <w:t xml:space="preserve"> </w:t>
      </w:r>
      <w:r>
        <w:rPr>
          <w:color w:val="231F20"/>
          <w:w w:val="85"/>
        </w:rPr>
        <w:t>I</w:t>
      </w:r>
      <w:r>
        <w:rPr>
          <w:color w:val="231F20"/>
          <w:spacing w:val="-8"/>
          <w:w w:val="85"/>
        </w:rPr>
        <w:t xml:space="preserve"> </w:t>
      </w:r>
      <w:r>
        <w:rPr>
          <w:color w:val="231F20"/>
          <w:w w:val="85"/>
        </w:rPr>
        <w:t>W</w:t>
      </w:r>
      <w:r>
        <w:rPr>
          <w:color w:val="231F20"/>
          <w:spacing w:val="-7"/>
          <w:w w:val="85"/>
        </w:rPr>
        <w:t xml:space="preserve"> </w:t>
      </w:r>
      <w:r>
        <w:rPr>
          <w:color w:val="231F20"/>
          <w:spacing w:val="-2"/>
          <w:w w:val="85"/>
        </w:rPr>
        <w:t>CZYTELNI</w:t>
      </w:r>
    </w:p>
    <w:p w14:paraId="370A9F5B" w14:textId="77777777" w:rsidR="004766AD" w:rsidRDefault="00000000">
      <w:pPr>
        <w:pStyle w:val="Tekstpodstawowy"/>
        <w:spacing w:before="129"/>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2D9033E9" w14:textId="77777777" w:rsidR="004766AD" w:rsidRDefault="00000000">
      <w:pPr>
        <w:pStyle w:val="Akapitzlist"/>
        <w:numPr>
          <w:ilvl w:val="0"/>
          <w:numId w:val="75"/>
        </w:numPr>
        <w:tabs>
          <w:tab w:val="left" w:pos="1439"/>
          <w:tab w:val="left" w:pos="1440"/>
        </w:tabs>
        <w:spacing w:before="160" w:line="232" w:lineRule="auto"/>
        <w:ind w:right="799"/>
        <w:rPr>
          <w:b/>
          <w:color w:val="231F20"/>
        </w:rPr>
      </w:pPr>
      <w:r>
        <w:rPr>
          <w:color w:val="231F20"/>
          <w:w w:val="90"/>
        </w:rPr>
        <w:t xml:space="preserve">blat w co najmniej jednym stanowisku obsługi powinna być wyposażona w rozwiązania pozwalające na </w:t>
      </w:r>
      <w:r>
        <w:rPr>
          <w:color w:val="231F20"/>
        </w:rPr>
        <w:t>odłożenie</w:t>
      </w:r>
      <w:r>
        <w:rPr>
          <w:color w:val="231F20"/>
          <w:spacing w:val="-16"/>
        </w:rPr>
        <w:t xml:space="preserve"> </w:t>
      </w:r>
      <w:r>
        <w:rPr>
          <w:color w:val="231F20"/>
        </w:rPr>
        <w:t>kul</w:t>
      </w:r>
      <w:r>
        <w:rPr>
          <w:color w:val="231F20"/>
          <w:spacing w:val="-15"/>
        </w:rPr>
        <w:t xml:space="preserve"> </w:t>
      </w:r>
      <w:r>
        <w:rPr>
          <w:color w:val="231F20"/>
        </w:rPr>
        <w:t>lub</w:t>
      </w:r>
      <w:r>
        <w:rPr>
          <w:color w:val="231F20"/>
          <w:spacing w:val="-15"/>
        </w:rPr>
        <w:t xml:space="preserve"> </w:t>
      </w:r>
      <w:r>
        <w:rPr>
          <w:color w:val="231F20"/>
        </w:rPr>
        <w:t>laski,</w:t>
      </w:r>
    </w:p>
    <w:p w14:paraId="102440EC" w14:textId="77777777" w:rsidR="004766AD" w:rsidRDefault="00000000">
      <w:pPr>
        <w:pStyle w:val="Akapitzlist"/>
        <w:numPr>
          <w:ilvl w:val="0"/>
          <w:numId w:val="75"/>
        </w:numPr>
        <w:tabs>
          <w:tab w:val="left" w:pos="1439"/>
          <w:tab w:val="left" w:pos="1440"/>
        </w:tabs>
        <w:spacing w:before="1" w:line="232" w:lineRule="auto"/>
        <w:ind w:right="828"/>
        <w:rPr>
          <w:b/>
          <w:color w:val="231F20"/>
        </w:rPr>
      </w:pPr>
      <w:r>
        <w:rPr>
          <w:color w:val="231F20"/>
          <w:w w:val="90"/>
        </w:rPr>
        <w:t>rekomendowana</w:t>
      </w:r>
      <w:r>
        <w:rPr>
          <w:color w:val="231F20"/>
          <w:spacing w:val="-10"/>
          <w:w w:val="90"/>
        </w:rPr>
        <w:t xml:space="preserve"> </w:t>
      </w:r>
      <w:r>
        <w:rPr>
          <w:color w:val="231F20"/>
          <w:w w:val="90"/>
        </w:rPr>
        <w:t>wysokość</w:t>
      </w:r>
      <w:r>
        <w:rPr>
          <w:color w:val="231F20"/>
          <w:spacing w:val="-9"/>
          <w:w w:val="90"/>
        </w:rPr>
        <w:t xml:space="preserve"> </w:t>
      </w:r>
      <w:r>
        <w:rPr>
          <w:color w:val="231F20"/>
          <w:w w:val="90"/>
        </w:rPr>
        <w:t>blatu</w:t>
      </w:r>
      <w:r>
        <w:rPr>
          <w:color w:val="231F20"/>
          <w:spacing w:val="-9"/>
          <w:w w:val="90"/>
        </w:rPr>
        <w:t xml:space="preserve"> </w:t>
      </w:r>
      <w:r>
        <w:rPr>
          <w:color w:val="231F20"/>
          <w:w w:val="90"/>
        </w:rPr>
        <w:t>w</w:t>
      </w:r>
      <w:r>
        <w:rPr>
          <w:color w:val="231F20"/>
          <w:spacing w:val="-9"/>
          <w:w w:val="90"/>
        </w:rPr>
        <w:t xml:space="preserve"> </w:t>
      </w:r>
      <w:r>
        <w:rPr>
          <w:color w:val="231F20"/>
          <w:w w:val="90"/>
        </w:rPr>
        <w:t>co</w:t>
      </w:r>
      <w:r>
        <w:rPr>
          <w:color w:val="231F20"/>
          <w:spacing w:val="-9"/>
          <w:w w:val="90"/>
        </w:rPr>
        <w:t xml:space="preserve"> </w:t>
      </w:r>
      <w:r>
        <w:rPr>
          <w:color w:val="231F20"/>
          <w:w w:val="90"/>
        </w:rPr>
        <w:t>najmniej</w:t>
      </w:r>
      <w:r>
        <w:rPr>
          <w:color w:val="231F20"/>
          <w:spacing w:val="-10"/>
          <w:w w:val="90"/>
        </w:rPr>
        <w:t xml:space="preserve"> </w:t>
      </w:r>
      <w:r>
        <w:rPr>
          <w:color w:val="231F20"/>
          <w:w w:val="90"/>
        </w:rPr>
        <w:t>jednym</w:t>
      </w:r>
      <w:r>
        <w:rPr>
          <w:color w:val="231F20"/>
          <w:spacing w:val="-9"/>
          <w:w w:val="90"/>
        </w:rPr>
        <w:t xml:space="preserve"> </w:t>
      </w:r>
      <w:r>
        <w:rPr>
          <w:color w:val="231F20"/>
          <w:w w:val="90"/>
        </w:rPr>
        <w:t>stanowisku</w:t>
      </w:r>
      <w:r>
        <w:rPr>
          <w:color w:val="231F20"/>
          <w:spacing w:val="-9"/>
          <w:w w:val="90"/>
        </w:rPr>
        <w:t xml:space="preserve"> </w:t>
      </w:r>
      <w:r>
        <w:rPr>
          <w:color w:val="231F20"/>
          <w:w w:val="90"/>
        </w:rPr>
        <w:t>obsługi</w:t>
      </w:r>
      <w:r>
        <w:rPr>
          <w:color w:val="231F20"/>
          <w:spacing w:val="-9"/>
          <w:w w:val="90"/>
        </w:rPr>
        <w:t xml:space="preserve"> </w:t>
      </w:r>
      <w:r>
        <w:rPr>
          <w:color w:val="231F20"/>
          <w:w w:val="90"/>
        </w:rPr>
        <w:t>oraz</w:t>
      </w:r>
      <w:r>
        <w:rPr>
          <w:color w:val="231F20"/>
          <w:spacing w:val="-9"/>
          <w:w w:val="90"/>
        </w:rPr>
        <w:t xml:space="preserve"> </w:t>
      </w:r>
      <w:r>
        <w:rPr>
          <w:color w:val="231F20"/>
          <w:w w:val="90"/>
        </w:rPr>
        <w:t>przy</w:t>
      </w:r>
      <w:r>
        <w:rPr>
          <w:color w:val="231F20"/>
          <w:spacing w:val="-9"/>
          <w:w w:val="90"/>
        </w:rPr>
        <w:t xml:space="preserve"> </w:t>
      </w:r>
      <w:r>
        <w:rPr>
          <w:color w:val="231F20"/>
          <w:w w:val="90"/>
        </w:rPr>
        <w:t>co</w:t>
      </w:r>
      <w:r>
        <w:rPr>
          <w:color w:val="231F20"/>
          <w:spacing w:val="-10"/>
          <w:w w:val="90"/>
        </w:rPr>
        <w:t xml:space="preserve"> </w:t>
      </w:r>
      <w:r>
        <w:rPr>
          <w:color w:val="231F20"/>
          <w:w w:val="90"/>
        </w:rPr>
        <w:t>najmniej</w:t>
      </w:r>
      <w:r>
        <w:rPr>
          <w:color w:val="231F20"/>
          <w:spacing w:val="-9"/>
          <w:w w:val="90"/>
        </w:rPr>
        <w:t xml:space="preserve"> </w:t>
      </w:r>
      <w:r>
        <w:rPr>
          <w:color w:val="231F20"/>
          <w:w w:val="90"/>
        </w:rPr>
        <w:t xml:space="preserve">jednym </w:t>
      </w:r>
      <w:r>
        <w:rPr>
          <w:color w:val="231F20"/>
          <w:spacing w:val="-4"/>
        </w:rPr>
        <w:t>stanowisku</w:t>
      </w:r>
      <w:r>
        <w:rPr>
          <w:color w:val="231F20"/>
          <w:spacing w:val="-12"/>
        </w:rPr>
        <w:t xml:space="preserve"> </w:t>
      </w:r>
      <w:r>
        <w:rPr>
          <w:color w:val="231F20"/>
          <w:spacing w:val="-4"/>
        </w:rPr>
        <w:t>w</w:t>
      </w:r>
      <w:r>
        <w:rPr>
          <w:color w:val="231F20"/>
          <w:spacing w:val="-11"/>
        </w:rPr>
        <w:t xml:space="preserve"> </w:t>
      </w:r>
      <w:r>
        <w:rPr>
          <w:color w:val="231F20"/>
          <w:spacing w:val="-4"/>
        </w:rPr>
        <w:t>czytelni</w:t>
      </w:r>
      <w:r>
        <w:rPr>
          <w:color w:val="231F20"/>
          <w:spacing w:val="-11"/>
        </w:rPr>
        <w:t xml:space="preserve"> </w:t>
      </w:r>
      <w:r>
        <w:rPr>
          <w:color w:val="231F20"/>
          <w:spacing w:val="-4"/>
        </w:rPr>
        <w:t>to</w:t>
      </w:r>
      <w:r>
        <w:rPr>
          <w:color w:val="231F20"/>
          <w:spacing w:val="-12"/>
        </w:rPr>
        <w:t xml:space="preserve"> </w:t>
      </w:r>
      <w:r>
        <w:rPr>
          <w:color w:val="231F20"/>
          <w:spacing w:val="-4"/>
        </w:rPr>
        <w:t>70</w:t>
      </w:r>
      <w:r>
        <w:rPr>
          <w:color w:val="231F20"/>
          <w:spacing w:val="-11"/>
        </w:rPr>
        <w:t xml:space="preserve"> </w:t>
      </w:r>
      <w:r>
        <w:rPr>
          <w:color w:val="231F20"/>
          <w:spacing w:val="-4"/>
        </w:rPr>
        <w:t>-</w:t>
      </w:r>
      <w:r>
        <w:rPr>
          <w:color w:val="231F20"/>
          <w:spacing w:val="-11"/>
        </w:rPr>
        <w:t xml:space="preserve"> </w:t>
      </w:r>
      <w:r>
        <w:rPr>
          <w:color w:val="231F20"/>
          <w:spacing w:val="-4"/>
        </w:rPr>
        <w:t>80</w:t>
      </w:r>
      <w:r>
        <w:rPr>
          <w:color w:val="231F20"/>
          <w:spacing w:val="-11"/>
        </w:rPr>
        <w:t xml:space="preserve"> </w:t>
      </w:r>
      <w:r>
        <w:rPr>
          <w:color w:val="231F20"/>
          <w:spacing w:val="-4"/>
        </w:rPr>
        <w:t>cm,</w:t>
      </w:r>
    </w:p>
    <w:p w14:paraId="59DB57F4" w14:textId="77777777" w:rsidR="004766AD" w:rsidRDefault="00000000">
      <w:pPr>
        <w:pStyle w:val="Akapitzlist"/>
        <w:numPr>
          <w:ilvl w:val="0"/>
          <w:numId w:val="75"/>
        </w:numPr>
        <w:tabs>
          <w:tab w:val="left" w:pos="1439"/>
          <w:tab w:val="left" w:pos="1440"/>
        </w:tabs>
        <w:spacing w:before="1" w:line="232" w:lineRule="auto"/>
        <w:ind w:right="571"/>
        <w:rPr>
          <w:b/>
          <w:color w:val="231F20"/>
        </w:rPr>
      </w:pPr>
      <w:r>
        <w:rPr>
          <w:color w:val="231F20"/>
          <w:w w:val="90"/>
        </w:rPr>
        <w:t>cały blat lub jego fragment o szerokości przynajmniej 90 cm powinien znajdować się nie wyżej niż 90 cm. Blat przy stanowisku obsługi powinien pozostawać do dyspozycji interesanta na długości min. 90 cm, nie dopuszcza</w:t>
      </w:r>
      <w:r>
        <w:rPr>
          <w:color w:val="231F20"/>
          <w:spacing w:val="-4"/>
          <w:w w:val="90"/>
        </w:rPr>
        <w:t xml:space="preserve"> </w:t>
      </w:r>
      <w:r>
        <w:rPr>
          <w:color w:val="231F20"/>
          <w:w w:val="90"/>
        </w:rPr>
        <w:t>się</w:t>
      </w:r>
      <w:r>
        <w:rPr>
          <w:color w:val="231F20"/>
          <w:spacing w:val="-4"/>
          <w:w w:val="90"/>
        </w:rPr>
        <w:t xml:space="preserve"> </w:t>
      </w:r>
      <w:r>
        <w:rPr>
          <w:color w:val="231F20"/>
          <w:w w:val="90"/>
        </w:rPr>
        <w:t>wykorzystywania</w:t>
      </w:r>
      <w:r>
        <w:rPr>
          <w:color w:val="231F20"/>
          <w:spacing w:val="-4"/>
          <w:w w:val="90"/>
        </w:rPr>
        <w:t xml:space="preserve"> </w:t>
      </w:r>
      <w:r>
        <w:rPr>
          <w:color w:val="231F20"/>
          <w:w w:val="90"/>
        </w:rPr>
        <w:t>tej</w:t>
      </w:r>
      <w:r>
        <w:rPr>
          <w:color w:val="231F20"/>
          <w:spacing w:val="-4"/>
          <w:w w:val="90"/>
        </w:rPr>
        <w:t xml:space="preserve"> </w:t>
      </w:r>
      <w:r>
        <w:rPr>
          <w:color w:val="231F20"/>
          <w:w w:val="90"/>
        </w:rPr>
        <w:t>przestrzeni</w:t>
      </w:r>
      <w:r>
        <w:rPr>
          <w:color w:val="231F20"/>
          <w:spacing w:val="-4"/>
          <w:w w:val="90"/>
        </w:rPr>
        <w:t xml:space="preserve"> </w:t>
      </w:r>
      <w:r>
        <w:rPr>
          <w:color w:val="231F20"/>
          <w:w w:val="90"/>
        </w:rPr>
        <w:t>do</w:t>
      </w:r>
      <w:r>
        <w:rPr>
          <w:color w:val="231F20"/>
          <w:spacing w:val="-4"/>
          <w:w w:val="90"/>
        </w:rPr>
        <w:t xml:space="preserve"> </w:t>
      </w:r>
      <w:r>
        <w:rPr>
          <w:color w:val="231F20"/>
          <w:w w:val="90"/>
        </w:rPr>
        <w:t>ustawiania</w:t>
      </w:r>
      <w:r>
        <w:rPr>
          <w:color w:val="231F20"/>
          <w:spacing w:val="-4"/>
          <w:w w:val="90"/>
        </w:rPr>
        <w:t xml:space="preserve"> </w:t>
      </w:r>
      <w:r>
        <w:rPr>
          <w:color w:val="231F20"/>
          <w:w w:val="90"/>
        </w:rPr>
        <w:t>monitora,</w:t>
      </w:r>
      <w:r>
        <w:rPr>
          <w:color w:val="231F20"/>
          <w:spacing w:val="-4"/>
          <w:w w:val="90"/>
        </w:rPr>
        <w:t xml:space="preserve"> </w:t>
      </w:r>
      <w:r>
        <w:rPr>
          <w:color w:val="231F20"/>
          <w:w w:val="90"/>
        </w:rPr>
        <w:t>innych</w:t>
      </w:r>
      <w:r>
        <w:rPr>
          <w:color w:val="231F20"/>
          <w:spacing w:val="-4"/>
          <w:w w:val="90"/>
        </w:rPr>
        <w:t xml:space="preserve"> </w:t>
      </w:r>
      <w:r>
        <w:rPr>
          <w:color w:val="231F20"/>
          <w:w w:val="90"/>
        </w:rPr>
        <w:t>urządzeń</w:t>
      </w:r>
      <w:r>
        <w:rPr>
          <w:color w:val="231F20"/>
          <w:spacing w:val="-4"/>
          <w:w w:val="90"/>
        </w:rPr>
        <w:t xml:space="preserve"> </w:t>
      </w:r>
      <w:r>
        <w:rPr>
          <w:color w:val="231F20"/>
          <w:w w:val="90"/>
        </w:rPr>
        <w:t>lub</w:t>
      </w:r>
      <w:r>
        <w:rPr>
          <w:color w:val="231F20"/>
          <w:spacing w:val="-4"/>
          <w:w w:val="90"/>
        </w:rPr>
        <w:t xml:space="preserve"> </w:t>
      </w:r>
      <w:r>
        <w:rPr>
          <w:color w:val="231F20"/>
          <w:w w:val="90"/>
        </w:rPr>
        <w:t>wyposażenia,</w:t>
      </w:r>
    </w:p>
    <w:p w14:paraId="4ECA0AA6"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90"/>
        </w:rPr>
        <w:t>jeżeli</w:t>
      </w:r>
      <w:r>
        <w:rPr>
          <w:color w:val="231F20"/>
          <w:spacing w:val="-6"/>
          <w:w w:val="90"/>
        </w:rPr>
        <w:t xml:space="preserve"> </w:t>
      </w:r>
      <w:r>
        <w:rPr>
          <w:color w:val="231F20"/>
          <w:w w:val="90"/>
        </w:rPr>
        <w:t>stanowisko</w:t>
      </w:r>
      <w:r>
        <w:rPr>
          <w:color w:val="231F20"/>
          <w:spacing w:val="-5"/>
          <w:w w:val="90"/>
        </w:rPr>
        <w:t xml:space="preserve"> </w:t>
      </w:r>
      <w:r>
        <w:rPr>
          <w:color w:val="231F20"/>
          <w:w w:val="90"/>
        </w:rPr>
        <w:t>wymaga</w:t>
      </w:r>
      <w:r>
        <w:rPr>
          <w:color w:val="231F20"/>
          <w:spacing w:val="-6"/>
          <w:w w:val="90"/>
        </w:rPr>
        <w:t xml:space="preserve"> </w:t>
      </w:r>
      <w:r>
        <w:rPr>
          <w:color w:val="231F20"/>
          <w:w w:val="90"/>
        </w:rPr>
        <w:t>wypełniania</w:t>
      </w:r>
      <w:r>
        <w:rPr>
          <w:color w:val="231F20"/>
          <w:spacing w:val="-5"/>
          <w:w w:val="90"/>
        </w:rPr>
        <w:t xml:space="preserve"> </w:t>
      </w:r>
      <w:r>
        <w:rPr>
          <w:color w:val="231F20"/>
          <w:w w:val="90"/>
        </w:rPr>
        <w:t>dokumentów,</w:t>
      </w:r>
      <w:r>
        <w:rPr>
          <w:color w:val="231F20"/>
          <w:spacing w:val="-6"/>
          <w:w w:val="90"/>
        </w:rPr>
        <w:t xml:space="preserve"> </w:t>
      </w:r>
      <w:r>
        <w:rPr>
          <w:color w:val="231F20"/>
          <w:w w:val="90"/>
        </w:rPr>
        <w:t>należy</w:t>
      </w:r>
      <w:r>
        <w:rPr>
          <w:color w:val="231F20"/>
          <w:spacing w:val="-5"/>
          <w:w w:val="90"/>
        </w:rPr>
        <w:t xml:space="preserve"> </w:t>
      </w:r>
      <w:r>
        <w:rPr>
          <w:color w:val="231F20"/>
          <w:w w:val="90"/>
        </w:rPr>
        <w:t>zapewnić</w:t>
      </w:r>
      <w:r>
        <w:rPr>
          <w:color w:val="231F20"/>
          <w:spacing w:val="-6"/>
          <w:w w:val="90"/>
        </w:rPr>
        <w:t xml:space="preserve"> </w:t>
      </w:r>
      <w:r>
        <w:rPr>
          <w:color w:val="231F20"/>
          <w:w w:val="90"/>
        </w:rPr>
        <w:t>wolną</w:t>
      </w:r>
      <w:r>
        <w:rPr>
          <w:color w:val="231F20"/>
          <w:spacing w:val="-5"/>
          <w:w w:val="90"/>
        </w:rPr>
        <w:t xml:space="preserve"> </w:t>
      </w:r>
      <w:r>
        <w:rPr>
          <w:color w:val="231F20"/>
          <w:spacing w:val="-2"/>
          <w:w w:val="90"/>
        </w:rPr>
        <w:t>przestrzeń</w:t>
      </w:r>
    </w:p>
    <w:p w14:paraId="3807686F" w14:textId="77777777" w:rsidR="004766AD" w:rsidRDefault="00000000">
      <w:pPr>
        <w:pStyle w:val="Tekstpodstawowy"/>
        <w:spacing w:line="249" w:lineRule="exact"/>
        <w:ind w:left="1440"/>
      </w:pPr>
      <w:r>
        <w:rPr>
          <w:color w:val="231F20"/>
          <w:w w:val="85"/>
        </w:rPr>
        <w:t>po</w:t>
      </w:r>
      <w:r>
        <w:rPr>
          <w:color w:val="231F20"/>
          <w:spacing w:val="3"/>
        </w:rPr>
        <w:t xml:space="preserve"> </w:t>
      </w:r>
      <w:r>
        <w:rPr>
          <w:color w:val="231F20"/>
          <w:w w:val="85"/>
        </w:rPr>
        <w:t>stronie</w:t>
      </w:r>
      <w:r>
        <w:rPr>
          <w:color w:val="231F20"/>
          <w:spacing w:val="3"/>
        </w:rPr>
        <w:t xml:space="preserve"> </w:t>
      </w:r>
      <w:r>
        <w:rPr>
          <w:color w:val="231F20"/>
          <w:w w:val="85"/>
        </w:rPr>
        <w:t>interesanta</w:t>
      </w:r>
      <w:r>
        <w:rPr>
          <w:color w:val="231F20"/>
          <w:spacing w:val="3"/>
        </w:rPr>
        <w:t xml:space="preserve"> </w:t>
      </w:r>
      <w:r>
        <w:rPr>
          <w:w w:val="85"/>
        </w:rPr>
        <w:t>o</w:t>
      </w:r>
      <w:r>
        <w:rPr>
          <w:spacing w:val="3"/>
        </w:rPr>
        <w:t xml:space="preserve"> </w:t>
      </w:r>
      <w:r>
        <w:rPr>
          <w:w w:val="85"/>
        </w:rPr>
        <w:t>wysokości</w:t>
      </w:r>
      <w:r>
        <w:rPr>
          <w:spacing w:val="3"/>
        </w:rPr>
        <w:t xml:space="preserve"> </w:t>
      </w:r>
      <w:r>
        <w:rPr>
          <w:w w:val="85"/>
        </w:rPr>
        <w:t>min.</w:t>
      </w:r>
      <w:r>
        <w:rPr>
          <w:spacing w:val="3"/>
        </w:rPr>
        <w:t xml:space="preserve"> </w:t>
      </w:r>
      <w:r>
        <w:rPr>
          <w:w w:val="85"/>
        </w:rPr>
        <w:t>67</w:t>
      </w:r>
      <w:r>
        <w:rPr>
          <w:spacing w:val="3"/>
        </w:rPr>
        <w:t xml:space="preserve"> </w:t>
      </w:r>
      <w:r>
        <w:rPr>
          <w:w w:val="85"/>
        </w:rPr>
        <w:t>cm,</w:t>
      </w:r>
      <w:r>
        <w:rPr>
          <w:spacing w:val="3"/>
        </w:rPr>
        <w:t xml:space="preserve"> </w:t>
      </w:r>
      <w:r>
        <w:rPr>
          <w:w w:val="85"/>
        </w:rPr>
        <w:t>szerokości</w:t>
      </w:r>
      <w:r>
        <w:rPr>
          <w:spacing w:val="3"/>
        </w:rPr>
        <w:t xml:space="preserve"> </w:t>
      </w:r>
      <w:r>
        <w:rPr>
          <w:w w:val="85"/>
        </w:rPr>
        <w:t>min.</w:t>
      </w:r>
      <w:r>
        <w:rPr>
          <w:spacing w:val="3"/>
        </w:rPr>
        <w:t xml:space="preserve"> </w:t>
      </w:r>
      <w:r>
        <w:rPr>
          <w:w w:val="85"/>
        </w:rPr>
        <w:t>75</w:t>
      </w:r>
      <w:r>
        <w:rPr>
          <w:spacing w:val="3"/>
        </w:rPr>
        <w:t xml:space="preserve"> </w:t>
      </w:r>
      <w:r>
        <w:rPr>
          <w:w w:val="85"/>
        </w:rPr>
        <w:t>cm,</w:t>
      </w:r>
      <w:r>
        <w:rPr>
          <w:spacing w:val="3"/>
        </w:rPr>
        <w:t xml:space="preserve"> </w:t>
      </w:r>
      <w:r>
        <w:rPr>
          <w:w w:val="85"/>
        </w:rPr>
        <w:t>i</w:t>
      </w:r>
      <w:r>
        <w:rPr>
          <w:spacing w:val="3"/>
        </w:rPr>
        <w:t xml:space="preserve"> </w:t>
      </w:r>
      <w:r>
        <w:rPr>
          <w:w w:val="85"/>
        </w:rPr>
        <w:t>głębokości</w:t>
      </w:r>
      <w:r>
        <w:rPr>
          <w:spacing w:val="4"/>
        </w:rPr>
        <w:t xml:space="preserve"> </w:t>
      </w:r>
      <w:r>
        <w:rPr>
          <w:w w:val="85"/>
        </w:rPr>
        <w:t>min.</w:t>
      </w:r>
      <w:r>
        <w:rPr>
          <w:spacing w:val="3"/>
        </w:rPr>
        <w:t xml:space="preserve"> </w:t>
      </w:r>
      <w:r>
        <w:rPr>
          <w:w w:val="85"/>
        </w:rPr>
        <w:t>40</w:t>
      </w:r>
      <w:r>
        <w:rPr>
          <w:spacing w:val="3"/>
        </w:rPr>
        <w:t xml:space="preserve"> </w:t>
      </w:r>
      <w:r>
        <w:rPr>
          <w:spacing w:val="-5"/>
          <w:w w:val="85"/>
        </w:rPr>
        <w:t>cm.</w:t>
      </w:r>
    </w:p>
    <w:p w14:paraId="0F3E33E8" w14:textId="77777777" w:rsidR="004766AD" w:rsidRDefault="004766AD">
      <w:pPr>
        <w:pStyle w:val="Tekstpodstawowy"/>
        <w:spacing w:before="4"/>
        <w:rPr>
          <w:sz w:val="33"/>
        </w:rPr>
      </w:pPr>
    </w:p>
    <w:p w14:paraId="605A0CFE" w14:textId="77777777" w:rsidR="004766AD" w:rsidRDefault="00000000">
      <w:pPr>
        <w:pStyle w:val="Nagwek4"/>
        <w:ind w:left="720"/>
      </w:pPr>
      <w:r>
        <w:rPr>
          <w:color w:val="231F20"/>
          <w:w w:val="90"/>
        </w:rPr>
        <w:t>II_6.D</w:t>
      </w:r>
      <w:r>
        <w:rPr>
          <w:color w:val="231F20"/>
          <w:spacing w:val="3"/>
        </w:rPr>
        <w:t xml:space="preserve"> </w:t>
      </w:r>
      <w:r>
        <w:rPr>
          <w:color w:val="231F20"/>
          <w:spacing w:val="-2"/>
          <w:w w:val="90"/>
        </w:rPr>
        <w:t>OŚWIETLENIE</w:t>
      </w:r>
    </w:p>
    <w:p w14:paraId="79B15193" w14:textId="77777777" w:rsidR="004766AD" w:rsidRDefault="00000000">
      <w:pPr>
        <w:pStyle w:val="Tekstpodstawowy"/>
        <w:spacing w:before="129"/>
        <w:ind w:left="720"/>
      </w:pPr>
      <w:r>
        <w:rPr>
          <w:w w:val="90"/>
        </w:rPr>
        <w:t>Odpowiada</w:t>
      </w:r>
      <w:r>
        <w:rPr>
          <w:spacing w:val="-2"/>
          <w:w w:val="90"/>
        </w:rPr>
        <w:t xml:space="preserve"> </w:t>
      </w:r>
      <w:r>
        <w:rPr>
          <w:w w:val="90"/>
        </w:rPr>
        <w:t>obligatoryjnym</w:t>
      </w:r>
      <w:r>
        <w:rPr>
          <w:spacing w:val="-2"/>
          <w:w w:val="90"/>
        </w:rPr>
        <w:t xml:space="preserve"> </w:t>
      </w:r>
      <w:r>
        <w:rPr>
          <w:w w:val="90"/>
        </w:rPr>
        <w:t>warunkom</w:t>
      </w:r>
      <w:r>
        <w:rPr>
          <w:spacing w:val="-1"/>
          <w:w w:val="90"/>
        </w:rPr>
        <w:t xml:space="preserve"> </w:t>
      </w:r>
      <w:r>
        <w:rPr>
          <w:w w:val="90"/>
        </w:rPr>
        <w:t>opisanym</w:t>
      </w:r>
      <w:r>
        <w:rPr>
          <w:spacing w:val="-2"/>
          <w:w w:val="90"/>
        </w:rPr>
        <w:t xml:space="preserve"> </w:t>
      </w:r>
      <w:r>
        <w:rPr>
          <w:w w:val="90"/>
        </w:rPr>
        <w:t>na</w:t>
      </w:r>
      <w:r>
        <w:rPr>
          <w:spacing w:val="-2"/>
          <w:w w:val="90"/>
        </w:rPr>
        <w:t xml:space="preserve"> </w:t>
      </w:r>
      <w:r>
        <w:rPr>
          <w:w w:val="90"/>
        </w:rPr>
        <w:t>poziomie</w:t>
      </w:r>
      <w:r>
        <w:rPr>
          <w:spacing w:val="-1"/>
          <w:w w:val="90"/>
        </w:rPr>
        <w:t xml:space="preserve"> </w:t>
      </w:r>
      <w:r>
        <w:rPr>
          <w:w w:val="90"/>
        </w:rPr>
        <w:t>minimalnym.</w:t>
      </w:r>
      <w:r>
        <w:rPr>
          <w:spacing w:val="-2"/>
          <w:w w:val="90"/>
        </w:rPr>
        <w:t xml:space="preserve"> Dodatkowo:</w:t>
      </w:r>
    </w:p>
    <w:p w14:paraId="2293646C" w14:textId="77777777" w:rsidR="004766AD" w:rsidRDefault="00000000">
      <w:pPr>
        <w:pStyle w:val="Akapitzlist"/>
        <w:numPr>
          <w:ilvl w:val="0"/>
          <w:numId w:val="75"/>
        </w:numPr>
        <w:tabs>
          <w:tab w:val="left" w:pos="1439"/>
          <w:tab w:val="left" w:pos="1440"/>
        </w:tabs>
        <w:spacing w:before="153" w:line="249" w:lineRule="exact"/>
        <w:rPr>
          <w:b/>
        </w:rPr>
      </w:pPr>
      <w:r>
        <w:rPr>
          <w:w w:val="85"/>
        </w:rPr>
        <w:t>w</w:t>
      </w:r>
      <w:r>
        <w:rPr>
          <w:spacing w:val="19"/>
        </w:rPr>
        <w:t xml:space="preserve"> </w:t>
      </w:r>
      <w:r>
        <w:rPr>
          <w:w w:val="85"/>
        </w:rPr>
        <w:t>przypadku</w:t>
      </w:r>
      <w:r>
        <w:rPr>
          <w:spacing w:val="20"/>
        </w:rPr>
        <w:t xml:space="preserve"> </w:t>
      </w:r>
      <w:r>
        <w:rPr>
          <w:w w:val="85"/>
        </w:rPr>
        <w:t>silnego</w:t>
      </w:r>
      <w:r>
        <w:rPr>
          <w:spacing w:val="19"/>
        </w:rPr>
        <w:t xml:space="preserve"> </w:t>
      </w:r>
      <w:r>
        <w:rPr>
          <w:w w:val="85"/>
        </w:rPr>
        <w:t>doświetlenia</w:t>
      </w:r>
      <w:r>
        <w:rPr>
          <w:spacing w:val="20"/>
        </w:rPr>
        <w:t xml:space="preserve"> </w:t>
      </w:r>
      <w:r>
        <w:rPr>
          <w:w w:val="85"/>
        </w:rPr>
        <w:t>pomieszczenia</w:t>
      </w:r>
      <w:r>
        <w:rPr>
          <w:spacing w:val="19"/>
        </w:rPr>
        <w:t xml:space="preserve"> </w:t>
      </w:r>
      <w:r>
        <w:rPr>
          <w:w w:val="85"/>
        </w:rPr>
        <w:t>przez</w:t>
      </w:r>
      <w:r>
        <w:rPr>
          <w:spacing w:val="20"/>
        </w:rPr>
        <w:t xml:space="preserve"> </w:t>
      </w:r>
      <w:r>
        <w:rPr>
          <w:w w:val="85"/>
        </w:rPr>
        <w:t>słońce</w:t>
      </w:r>
      <w:r>
        <w:rPr>
          <w:spacing w:val="20"/>
        </w:rPr>
        <w:t xml:space="preserve"> </w:t>
      </w:r>
      <w:r>
        <w:rPr>
          <w:w w:val="85"/>
        </w:rPr>
        <w:t>okna</w:t>
      </w:r>
      <w:r>
        <w:rPr>
          <w:spacing w:val="19"/>
        </w:rPr>
        <w:t xml:space="preserve"> </w:t>
      </w:r>
      <w:r>
        <w:rPr>
          <w:w w:val="85"/>
        </w:rPr>
        <w:t>muszą</w:t>
      </w:r>
      <w:r>
        <w:rPr>
          <w:spacing w:val="20"/>
        </w:rPr>
        <w:t xml:space="preserve"> </w:t>
      </w:r>
      <w:r>
        <w:rPr>
          <w:w w:val="85"/>
        </w:rPr>
        <w:t>zostać</w:t>
      </w:r>
      <w:r>
        <w:rPr>
          <w:spacing w:val="19"/>
        </w:rPr>
        <w:t xml:space="preserve"> </w:t>
      </w:r>
      <w:r>
        <w:rPr>
          <w:spacing w:val="-2"/>
          <w:w w:val="85"/>
        </w:rPr>
        <w:t>wyposażone</w:t>
      </w:r>
    </w:p>
    <w:p w14:paraId="0B804BFE" w14:textId="77777777" w:rsidR="004766AD" w:rsidRDefault="00000000">
      <w:pPr>
        <w:pStyle w:val="Tekstpodstawowy"/>
        <w:spacing w:line="249" w:lineRule="exact"/>
        <w:ind w:left="1440"/>
      </w:pPr>
      <w:r>
        <w:pict w14:anchorId="59696DD3">
          <v:shape id="docshape414" o:spid="_x0000_s2348" type="#_x0000_t202" style="position:absolute;left:0;text-align:left;margin-left:2.15pt;margin-top:11.55pt;width:14pt;height:79.4pt;z-index:15832064;mso-position-horizontal-relative:page" filled="f" stroked="f">
            <v:textbox style="layout-flow:vertical;mso-layout-flow-alt:bottom-to-top" inset="0,0,0,0">
              <w:txbxContent>
                <w:p w14:paraId="55BDE922"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v:shape>
        </w:pict>
      </w:r>
      <w:r>
        <w:rPr>
          <w:w w:val="90"/>
        </w:rPr>
        <w:t>w</w:t>
      </w:r>
      <w:r>
        <w:rPr>
          <w:spacing w:val="-2"/>
        </w:rPr>
        <w:t xml:space="preserve"> </w:t>
      </w:r>
      <w:r>
        <w:rPr>
          <w:w w:val="90"/>
        </w:rPr>
        <w:t>rozwiązania</w:t>
      </w:r>
      <w:r>
        <w:rPr>
          <w:spacing w:val="-2"/>
        </w:rPr>
        <w:t xml:space="preserve"> </w:t>
      </w:r>
      <w:r>
        <w:rPr>
          <w:w w:val="90"/>
        </w:rPr>
        <w:t>umożliwiające</w:t>
      </w:r>
      <w:r>
        <w:rPr>
          <w:spacing w:val="-2"/>
        </w:rPr>
        <w:t xml:space="preserve"> </w:t>
      </w:r>
      <w:r>
        <w:rPr>
          <w:w w:val="90"/>
        </w:rPr>
        <w:t>sterowanie</w:t>
      </w:r>
      <w:r>
        <w:rPr>
          <w:spacing w:val="-2"/>
        </w:rPr>
        <w:t xml:space="preserve"> </w:t>
      </w:r>
      <w:r>
        <w:rPr>
          <w:w w:val="90"/>
        </w:rPr>
        <w:t>ilością</w:t>
      </w:r>
      <w:r>
        <w:rPr>
          <w:spacing w:val="-1"/>
        </w:rPr>
        <w:t xml:space="preserve"> </w:t>
      </w:r>
      <w:r>
        <w:rPr>
          <w:w w:val="90"/>
        </w:rPr>
        <w:t>wpadającego</w:t>
      </w:r>
      <w:r>
        <w:rPr>
          <w:spacing w:val="-2"/>
        </w:rPr>
        <w:t xml:space="preserve"> </w:t>
      </w:r>
      <w:r>
        <w:rPr>
          <w:w w:val="90"/>
        </w:rPr>
        <w:t>do</w:t>
      </w:r>
      <w:r>
        <w:rPr>
          <w:spacing w:val="-2"/>
        </w:rPr>
        <w:t xml:space="preserve"> </w:t>
      </w:r>
      <w:r>
        <w:rPr>
          <w:w w:val="90"/>
        </w:rPr>
        <w:t>środka</w:t>
      </w:r>
      <w:r>
        <w:rPr>
          <w:spacing w:val="-2"/>
        </w:rPr>
        <w:t xml:space="preserve"> </w:t>
      </w:r>
      <w:r>
        <w:rPr>
          <w:w w:val="90"/>
        </w:rPr>
        <w:t>światła,</w:t>
      </w:r>
      <w:r>
        <w:rPr>
          <w:spacing w:val="-1"/>
        </w:rPr>
        <w:t xml:space="preserve"> </w:t>
      </w:r>
      <w:r>
        <w:rPr>
          <w:w w:val="90"/>
        </w:rPr>
        <w:t>np.</w:t>
      </w:r>
      <w:r>
        <w:rPr>
          <w:spacing w:val="-2"/>
        </w:rPr>
        <w:t xml:space="preserve"> </w:t>
      </w:r>
      <w:r>
        <w:rPr>
          <w:w w:val="90"/>
        </w:rPr>
        <w:t>rolety,</w:t>
      </w:r>
      <w:r>
        <w:rPr>
          <w:spacing w:val="-2"/>
        </w:rPr>
        <w:t xml:space="preserve"> </w:t>
      </w:r>
      <w:r>
        <w:rPr>
          <w:spacing w:val="-2"/>
          <w:w w:val="90"/>
        </w:rPr>
        <w:t>żaluzje.</w:t>
      </w:r>
    </w:p>
    <w:p w14:paraId="53F0110F" w14:textId="77777777" w:rsidR="004766AD" w:rsidRDefault="004766AD">
      <w:pPr>
        <w:pStyle w:val="Tekstpodstawowy"/>
        <w:rPr>
          <w:sz w:val="24"/>
        </w:rPr>
      </w:pPr>
    </w:p>
    <w:p w14:paraId="3BCB58B9" w14:textId="77777777" w:rsidR="004766AD" w:rsidRDefault="004766AD">
      <w:pPr>
        <w:pStyle w:val="Tekstpodstawowy"/>
        <w:spacing w:before="1"/>
        <w:rPr>
          <w:sz w:val="31"/>
        </w:rPr>
      </w:pPr>
    </w:p>
    <w:p w14:paraId="031776BF" w14:textId="77777777" w:rsidR="004766AD" w:rsidRDefault="00000000">
      <w:pPr>
        <w:pStyle w:val="Nagwek4"/>
        <w:ind w:left="720"/>
      </w:pPr>
      <w:r>
        <w:rPr>
          <w:color w:val="231F20"/>
          <w:w w:val="85"/>
        </w:rPr>
        <w:t>II_6.E</w:t>
      </w:r>
      <w:r>
        <w:rPr>
          <w:color w:val="231F20"/>
          <w:spacing w:val="10"/>
        </w:rPr>
        <w:t xml:space="preserve"> </w:t>
      </w:r>
      <w:r>
        <w:rPr>
          <w:color w:val="231F20"/>
          <w:spacing w:val="-2"/>
          <w:w w:val="95"/>
        </w:rPr>
        <w:t>WYPOSAŻENIE</w:t>
      </w:r>
    </w:p>
    <w:p w14:paraId="36332014" w14:textId="77777777" w:rsidR="004766AD" w:rsidRDefault="00000000">
      <w:pPr>
        <w:pStyle w:val="Tekstpodstawowy"/>
        <w:spacing w:before="129"/>
        <w:ind w:left="720"/>
      </w:pPr>
      <w:r>
        <w:rPr>
          <w:w w:val="90"/>
        </w:rPr>
        <w:t>Odpowiada</w:t>
      </w:r>
      <w:r>
        <w:rPr>
          <w:spacing w:val="-2"/>
          <w:w w:val="90"/>
        </w:rPr>
        <w:t xml:space="preserve"> </w:t>
      </w:r>
      <w:r>
        <w:rPr>
          <w:w w:val="90"/>
        </w:rPr>
        <w:t>obligatoryjnym</w:t>
      </w:r>
      <w:r>
        <w:rPr>
          <w:spacing w:val="-2"/>
          <w:w w:val="90"/>
        </w:rPr>
        <w:t xml:space="preserve"> </w:t>
      </w:r>
      <w:r>
        <w:rPr>
          <w:w w:val="90"/>
        </w:rPr>
        <w:t>warunkom</w:t>
      </w:r>
      <w:r>
        <w:rPr>
          <w:spacing w:val="-1"/>
          <w:w w:val="90"/>
        </w:rPr>
        <w:t xml:space="preserve"> </w:t>
      </w:r>
      <w:r>
        <w:rPr>
          <w:w w:val="90"/>
        </w:rPr>
        <w:t>opisanym</w:t>
      </w:r>
      <w:r>
        <w:rPr>
          <w:spacing w:val="-2"/>
          <w:w w:val="90"/>
        </w:rPr>
        <w:t xml:space="preserve"> </w:t>
      </w:r>
      <w:r>
        <w:rPr>
          <w:w w:val="90"/>
        </w:rPr>
        <w:t>na</w:t>
      </w:r>
      <w:r>
        <w:rPr>
          <w:spacing w:val="-2"/>
          <w:w w:val="90"/>
        </w:rPr>
        <w:t xml:space="preserve"> </w:t>
      </w:r>
      <w:r>
        <w:rPr>
          <w:w w:val="90"/>
        </w:rPr>
        <w:t>poziomie</w:t>
      </w:r>
      <w:r>
        <w:rPr>
          <w:spacing w:val="-1"/>
          <w:w w:val="90"/>
        </w:rPr>
        <w:t xml:space="preserve"> </w:t>
      </w:r>
      <w:r>
        <w:rPr>
          <w:w w:val="90"/>
        </w:rPr>
        <w:t>minimalnym.</w:t>
      </w:r>
      <w:r>
        <w:rPr>
          <w:spacing w:val="-2"/>
          <w:w w:val="90"/>
        </w:rPr>
        <w:t xml:space="preserve"> Dodatkowo:</w:t>
      </w:r>
    </w:p>
    <w:p w14:paraId="62627CED" w14:textId="77777777" w:rsidR="004766AD" w:rsidRDefault="00000000">
      <w:pPr>
        <w:pStyle w:val="Akapitzlist"/>
        <w:numPr>
          <w:ilvl w:val="0"/>
          <w:numId w:val="75"/>
        </w:numPr>
        <w:tabs>
          <w:tab w:val="left" w:pos="1439"/>
          <w:tab w:val="left" w:pos="1440"/>
        </w:tabs>
        <w:spacing w:before="153" w:line="249" w:lineRule="exact"/>
        <w:rPr>
          <w:b/>
          <w:color w:val="231F20"/>
        </w:rPr>
      </w:pPr>
      <w:r>
        <w:rPr>
          <w:color w:val="231F20"/>
          <w:w w:val="90"/>
        </w:rPr>
        <w:t>zaleca</w:t>
      </w:r>
      <w:r>
        <w:rPr>
          <w:color w:val="231F20"/>
          <w:spacing w:val="-2"/>
          <w:w w:val="90"/>
        </w:rPr>
        <w:t xml:space="preserve"> </w:t>
      </w:r>
      <w:r>
        <w:rPr>
          <w:color w:val="231F20"/>
          <w:w w:val="90"/>
        </w:rPr>
        <w:t>się</w:t>
      </w:r>
      <w:r>
        <w:rPr>
          <w:color w:val="231F20"/>
          <w:spacing w:val="-1"/>
          <w:w w:val="90"/>
        </w:rPr>
        <w:t xml:space="preserve"> </w:t>
      </w:r>
      <w:r>
        <w:rPr>
          <w:color w:val="231F20"/>
          <w:w w:val="90"/>
        </w:rPr>
        <w:t>wyposażenie</w:t>
      </w:r>
      <w:r>
        <w:rPr>
          <w:color w:val="231F20"/>
          <w:spacing w:val="-2"/>
          <w:w w:val="90"/>
        </w:rPr>
        <w:t xml:space="preserve"> </w:t>
      </w:r>
      <w:r>
        <w:rPr>
          <w:color w:val="231F20"/>
          <w:w w:val="90"/>
        </w:rPr>
        <w:t>BOI</w:t>
      </w:r>
      <w:r>
        <w:rPr>
          <w:color w:val="231F20"/>
          <w:spacing w:val="-1"/>
          <w:w w:val="90"/>
        </w:rPr>
        <w:t xml:space="preserve"> </w:t>
      </w:r>
      <w:r>
        <w:rPr>
          <w:color w:val="231F20"/>
          <w:w w:val="90"/>
        </w:rPr>
        <w:t>w</w:t>
      </w:r>
      <w:r>
        <w:rPr>
          <w:color w:val="231F20"/>
          <w:spacing w:val="-1"/>
          <w:w w:val="90"/>
        </w:rPr>
        <w:t xml:space="preserve"> </w:t>
      </w:r>
      <w:r>
        <w:rPr>
          <w:color w:val="231F20"/>
          <w:w w:val="90"/>
        </w:rPr>
        <w:t>pętlę</w:t>
      </w:r>
      <w:r>
        <w:rPr>
          <w:color w:val="231F20"/>
          <w:spacing w:val="-2"/>
          <w:w w:val="90"/>
        </w:rPr>
        <w:t xml:space="preserve"> </w:t>
      </w:r>
      <w:r>
        <w:rPr>
          <w:color w:val="231F20"/>
          <w:w w:val="90"/>
        </w:rPr>
        <w:t>indukcyjną</w:t>
      </w:r>
      <w:r>
        <w:rPr>
          <w:color w:val="231F20"/>
          <w:spacing w:val="-1"/>
          <w:w w:val="90"/>
        </w:rPr>
        <w:t xml:space="preserve"> </w:t>
      </w:r>
      <w:r>
        <w:rPr>
          <w:color w:val="231F20"/>
          <w:spacing w:val="-2"/>
          <w:w w:val="90"/>
        </w:rPr>
        <w:t>stacjonarną,</w:t>
      </w:r>
    </w:p>
    <w:p w14:paraId="775F82E2" w14:textId="77777777" w:rsidR="004766AD" w:rsidRDefault="00000000">
      <w:pPr>
        <w:pStyle w:val="Akapitzlist"/>
        <w:numPr>
          <w:ilvl w:val="0"/>
          <w:numId w:val="75"/>
        </w:numPr>
        <w:tabs>
          <w:tab w:val="left" w:pos="1439"/>
          <w:tab w:val="left" w:pos="1440"/>
        </w:tabs>
        <w:spacing w:before="3" w:line="232" w:lineRule="auto"/>
        <w:ind w:right="1895"/>
        <w:rPr>
          <w:b/>
          <w:color w:val="231F20"/>
        </w:rPr>
      </w:pPr>
      <w:r>
        <w:rPr>
          <w:color w:val="231F20"/>
          <w:w w:val="90"/>
        </w:rPr>
        <w:t>obszar objęty działaniem pętli indukcyjnej nie powinien być mniejszy niż 25 m</w:t>
      </w:r>
      <w:r>
        <w:rPr>
          <w:color w:val="231F20"/>
          <w:w w:val="90"/>
          <w:vertAlign w:val="superscript"/>
        </w:rPr>
        <w:t>2</w:t>
      </w:r>
      <w:r>
        <w:rPr>
          <w:color w:val="231F20"/>
          <w:w w:val="90"/>
        </w:rPr>
        <w:t xml:space="preserve">, optymalnie </w:t>
      </w:r>
      <w:r>
        <w:rPr>
          <w:color w:val="231F20"/>
        </w:rPr>
        <w:t>50 - 100 m</w:t>
      </w:r>
      <w:r>
        <w:rPr>
          <w:color w:val="231F20"/>
          <w:vertAlign w:val="superscript"/>
        </w:rPr>
        <w:t>2</w:t>
      </w:r>
      <w:r>
        <w:rPr>
          <w:color w:val="231F20"/>
        </w:rPr>
        <w:t>,</w:t>
      </w:r>
    </w:p>
    <w:p w14:paraId="262D22CC" w14:textId="77777777" w:rsidR="004766AD" w:rsidRDefault="00000000">
      <w:pPr>
        <w:pStyle w:val="Akapitzlist"/>
        <w:numPr>
          <w:ilvl w:val="0"/>
          <w:numId w:val="75"/>
        </w:numPr>
        <w:tabs>
          <w:tab w:val="left" w:pos="1500"/>
          <w:tab w:val="left" w:pos="1501"/>
        </w:tabs>
        <w:spacing w:before="1" w:line="232" w:lineRule="auto"/>
        <w:ind w:right="1089"/>
        <w:rPr>
          <w:b/>
          <w:color w:val="231F20"/>
        </w:rPr>
      </w:pPr>
      <w:r>
        <w:tab/>
      </w:r>
      <w:r>
        <w:rPr>
          <w:color w:val="231F20"/>
          <w:w w:val="90"/>
        </w:rPr>
        <w:t>jeżeli</w:t>
      </w:r>
      <w:r>
        <w:rPr>
          <w:color w:val="231F20"/>
          <w:spacing w:val="-5"/>
          <w:w w:val="90"/>
        </w:rPr>
        <w:t xml:space="preserve"> </w:t>
      </w:r>
      <w:r>
        <w:rPr>
          <w:color w:val="231F20"/>
          <w:w w:val="90"/>
        </w:rPr>
        <w:t>w</w:t>
      </w:r>
      <w:r>
        <w:rPr>
          <w:color w:val="231F20"/>
          <w:spacing w:val="-5"/>
          <w:w w:val="90"/>
        </w:rPr>
        <w:t xml:space="preserve"> </w:t>
      </w:r>
      <w:r>
        <w:rPr>
          <w:color w:val="231F20"/>
          <w:w w:val="90"/>
        </w:rPr>
        <w:t>BOI</w:t>
      </w:r>
      <w:r>
        <w:rPr>
          <w:color w:val="231F20"/>
          <w:spacing w:val="-5"/>
          <w:w w:val="90"/>
        </w:rPr>
        <w:t xml:space="preserve"> </w:t>
      </w:r>
      <w:r>
        <w:rPr>
          <w:color w:val="231F20"/>
          <w:w w:val="90"/>
        </w:rPr>
        <w:t>lub</w:t>
      </w:r>
      <w:r>
        <w:rPr>
          <w:color w:val="231F20"/>
          <w:spacing w:val="-5"/>
          <w:w w:val="90"/>
        </w:rPr>
        <w:t xml:space="preserve"> </w:t>
      </w:r>
      <w:r>
        <w:rPr>
          <w:color w:val="231F20"/>
          <w:w w:val="90"/>
        </w:rPr>
        <w:t>w</w:t>
      </w:r>
      <w:r>
        <w:rPr>
          <w:color w:val="231F20"/>
          <w:spacing w:val="-5"/>
          <w:w w:val="90"/>
        </w:rPr>
        <w:t xml:space="preserve"> </w:t>
      </w:r>
      <w:r>
        <w:rPr>
          <w:color w:val="231F20"/>
          <w:w w:val="90"/>
        </w:rPr>
        <w:t>czytelni</w:t>
      </w:r>
      <w:r>
        <w:rPr>
          <w:color w:val="231F20"/>
          <w:spacing w:val="-5"/>
          <w:w w:val="90"/>
        </w:rPr>
        <w:t xml:space="preserve"> </w:t>
      </w:r>
      <w:r>
        <w:rPr>
          <w:color w:val="231F20"/>
          <w:w w:val="90"/>
        </w:rPr>
        <w:t>akt</w:t>
      </w:r>
      <w:r>
        <w:rPr>
          <w:color w:val="231F20"/>
          <w:spacing w:val="-5"/>
          <w:w w:val="90"/>
        </w:rPr>
        <w:t xml:space="preserve"> </w:t>
      </w:r>
      <w:r>
        <w:rPr>
          <w:color w:val="231F20"/>
          <w:w w:val="90"/>
        </w:rPr>
        <w:t>przechowywane</w:t>
      </w:r>
      <w:r>
        <w:rPr>
          <w:color w:val="231F20"/>
          <w:spacing w:val="-5"/>
          <w:w w:val="90"/>
        </w:rPr>
        <w:t xml:space="preserve"> </w:t>
      </w:r>
      <w:r>
        <w:rPr>
          <w:color w:val="231F20"/>
          <w:w w:val="90"/>
        </w:rPr>
        <w:t>są</w:t>
      </w:r>
      <w:r>
        <w:rPr>
          <w:color w:val="231F20"/>
          <w:spacing w:val="-5"/>
          <w:w w:val="90"/>
        </w:rPr>
        <w:t xml:space="preserve"> </w:t>
      </w:r>
      <w:r>
        <w:rPr>
          <w:color w:val="231F20"/>
          <w:w w:val="90"/>
        </w:rPr>
        <w:t>pliki</w:t>
      </w:r>
      <w:r>
        <w:rPr>
          <w:color w:val="231F20"/>
          <w:spacing w:val="-5"/>
          <w:w w:val="90"/>
        </w:rPr>
        <w:t xml:space="preserve"> </w:t>
      </w:r>
      <w:r>
        <w:rPr>
          <w:color w:val="231F20"/>
          <w:w w:val="90"/>
        </w:rPr>
        <w:t>cyfrowe</w:t>
      </w:r>
      <w:r>
        <w:rPr>
          <w:color w:val="231F20"/>
          <w:spacing w:val="-5"/>
          <w:w w:val="90"/>
        </w:rPr>
        <w:t xml:space="preserve"> </w:t>
      </w:r>
      <w:r>
        <w:rPr>
          <w:color w:val="231F20"/>
          <w:w w:val="90"/>
        </w:rPr>
        <w:t>(skany,</w:t>
      </w:r>
      <w:r>
        <w:rPr>
          <w:color w:val="231F20"/>
          <w:spacing w:val="-5"/>
          <w:w w:val="90"/>
        </w:rPr>
        <w:t xml:space="preserve"> </w:t>
      </w:r>
      <w:r>
        <w:rPr>
          <w:color w:val="231F20"/>
          <w:w w:val="90"/>
        </w:rPr>
        <w:t>PDF),</w:t>
      </w:r>
      <w:r>
        <w:rPr>
          <w:color w:val="231F20"/>
          <w:spacing w:val="-5"/>
          <w:w w:val="90"/>
        </w:rPr>
        <w:t xml:space="preserve"> </w:t>
      </w:r>
      <w:r>
        <w:rPr>
          <w:color w:val="231F20"/>
          <w:w w:val="90"/>
        </w:rPr>
        <w:t>powinny</w:t>
      </w:r>
      <w:r>
        <w:rPr>
          <w:color w:val="231F20"/>
          <w:spacing w:val="-5"/>
          <w:w w:val="90"/>
        </w:rPr>
        <w:t xml:space="preserve"> </w:t>
      </w:r>
      <w:r>
        <w:rPr>
          <w:color w:val="231F20"/>
          <w:w w:val="90"/>
        </w:rPr>
        <w:t>być</w:t>
      </w:r>
      <w:r>
        <w:rPr>
          <w:color w:val="231F20"/>
          <w:spacing w:val="-5"/>
          <w:w w:val="90"/>
        </w:rPr>
        <w:t xml:space="preserve"> </w:t>
      </w:r>
      <w:r>
        <w:rPr>
          <w:color w:val="231F20"/>
          <w:w w:val="90"/>
        </w:rPr>
        <w:t>dostępne i kompatybilne z czytnikami używanymi przez osoby z dysfunkcjami wzroku,</w:t>
      </w:r>
    </w:p>
    <w:p w14:paraId="2C9CA7FB" w14:textId="77777777" w:rsidR="004766AD" w:rsidRDefault="00000000">
      <w:pPr>
        <w:pStyle w:val="Akapitzlist"/>
        <w:numPr>
          <w:ilvl w:val="0"/>
          <w:numId w:val="75"/>
        </w:numPr>
        <w:tabs>
          <w:tab w:val="left" w:pos="1500"/>
          <w:tab w:val="left" w:pos="1501"/>
        </w:tabs>
        <w:spacing w:line="245" w:lineRule="exact"/>
        <w:ind w:left="1500" w:hanging="421"/>
        <w:rPr>
          <w:b/>
          <w:color w:val="231F20"/>
        </w:rPr>
      </w:pPr>
      <w:r>
        <w:rPr>
          <w:color w:val="231F20"/>
          <w:w w:val="90"/>
        </w:rPr>
        <w:t>przejście</w:t>
      </w:r>
      <w:r>
        <w:rPr>
          <w:color w:val="231F20"/>
          <w:spacing w:val="-3"/>
          <w:w w:val="90"/>
        </w:rPr>
        <w:t xml:space="preserve"> </w:t>
      </w:r>
      <w:r>
        <w:rPr>
          <w:color w:val="231F20"/>
          <w:w w:val="90"/>
        </w:rPr>
        <w:t>do</w:t>
      </w:r>
      <w:r>
        <w:rPr>
          <w:color w:val="231F20"/>
          <w:spacing w:val="-2"/>
          <w:w w:val="90"/>
        </w:rPr>
        <w:t xml:space="preserve"> </w:t>
      </w:r>
      <w:r>
        <w:rPr>
          <w:color w:val="231F20"/>
          <w:w w:val="90"/>
        </w:rPr>
        <w:t>stanowisk</w:t>
      </w:r>
      <w:r>
        <w:rPr>
          <w:color w:val="231F20"/>
          <w:spacing w:val="-2"/>
          <w:w w:val="90"/>
        </w:rPr>
        <w:t xml:space="preserve"> </w:t>
      </w:r>
      <w:r>
        <w:rPr>
          <w:color w:val="231F20"/>
          <w:w w:val="90"/>
        </w:rPr>
        <w:t>w</w:t>
      </w:r>
      <w:r>
        <w:rPr>
          <w:color w:val="231F20"/>
          <w:spacing w:val="-2"/>
          <w:w w:val="90"/>
        </w:rPr>
        <w:t xml:space="preserve"> </w:t>
      </w:r>
      <w:r>
        <w:rPr>
          <w:color w:val="231F20"/>
          <w:w w:val="90"/>
        </w:rPr>
        <w:t>BOI</w:t>
      </w:r>
      <w:r>
        <w:rPr>
          <w:color w:val="231F20"/>
          <w:spacing w:val="-2"/>
          <w:w w:val="90"/>
        </w:rPr>
        <w:t xml:space="preserve"> </w:t>
      </w:r>
      <w:r>
        <w:rPr>
          <w:color w:val="231F20"/>
          <w:w w:val="90"/>
        </w:rPr>
        <w:t>i</w:t>
      </w:r>
      <w:r>
        <w:rPr>
          <w:color w:val="231F20"/>
          <w:spacing w:val="-2"/>
          <w:w w:val="90"/>
        </w:rPr>
        <w:t xml:space="preserve"> </w:t>
      </w:r>
      <w:r>
        <w:rPr>
          <w:color w:val="231F20"/>
          <w:w w:val="90"/>
        </w:rPr>
        <w:t>w</w:t>
      </w:r>
      <w:r>
        <w:rPr>
          <w:color w:val="231F20"/>
          <w:spacing w:val="-2"/>
          <w:w w:val="90"/>
        </w:rPr>
        <w:t xml:space="preserve"> </w:t>
      </w:r>
      <w:r>
        <w:rPr>
          <w:color w:val="231F20"/>
          <w:w w:val="90"/>
        </w:rPr>
        <w:t>czytelni</w:t>
      </w:r>
      <w:r>
        <w:rPr>
          <w:color w:val="231F20"/>
          <w:spacing w:val="-2"/>
          <w:w w:val="90"/>
        </w:rPr>
        <w:t xml:space="preserve"> </w:t>
      </w:r>
      <w:r>
        <w:rPr>
          <w:color w:val="231F20"/>
          <w:w w:val="90"/>
        </w:rPr>
        <w:t>jest</w:t>
      </w:r>
      <w:r>
        <w:rPr>
          <w:color w:val="231F20"/>
          <w:spacing w:val="-2"/>
          <w:w w:val="90"/>
        </w:rPr>
        <w:t xml:space="preserve"> </w:t>
      </w:r>
      <w:r>
        <w:rPr>
          <w:color w:val="231F20"/>
          <w:w w:val="90"/>
        </w:rPr>
        <w:t>pozbawione</w:t>
      </w:r>
      <w:r>
        <w:rPr>
          <w:color w:val="231F20"/>
          <w:spacing w:val="-2"/>
          <w:w w:val="90"/>
        </w:rPr>
        <w:t xml:space="preserve"> przeszkód,</w:t>
      </w:r>
    </w:p>
    <w:p w14:paraId="10E500AF" w14:textId="77777777" w:rsidR="004766AD" w:rsidRDefault="00000000">
      <w:pPr>
        <w:pStyle w:val="Akapitzlist"/>
        <w:numPr>
          <w:ilvl w:val="0"/>
          <w:numId w:val="75"/>
        </w:numPr>
        <w:tabs>
          <w:tab w:val="left" w:pos="1500"/>
          <w:tab w:val="left" w:pos="1501"/>
        </w:tabs>
        <w:spacing w:line="246" w:lineRule="exact"/>
        <w:ind w:left="1500" w:hanging="421"/>
        <w:rPr>
          <w:b/>
          <w:color w:val="231F20"/>
        </w:rPr>
      </w:pPr>
      <w:r>
        <w:rPr>
          <w:color w:val="231F20"/>
          <w:w w:val="90"/>
        </w:rPr>
        <w:t>co</w:t>
      </w:r>
      <w:r>
        <w:rPr>
          <w:color w:val="231F20"/>
          <w:spacing w:val="-3"/>
          <w:w w:val="90"/>
        </w:rPr>
        <w:t xml:space="preserve"> </w:t>
      </w:r>
      <w:r>
        <w:rPr>
          <w:color w:val="231F20"/>
          <w:w w:val="90"/>
        </w:rPr>
        <w:t>najmniej</w:t>
      </w:r>
      <w:r>
        <w:rPr>
          <w:color w:val="231F20"/>
          <w:spacing w:val="-2"/>
          <w:w w:val="90"/>
        </w:rPr>
        <w:t xml:space="preserve"> </w:t>
      </w:r>
      <w:r>
        <w:rPr>
          <w:color w:val="231F20"/>
          <w:w w:val="90"/>
        </w:rPr>
        <w:t>jedno</w:t>
      </w:r>
      <w:r>
        <w:rPr>
          <w:color w:val="231F20"/>
          <w:spacing w:val="-2"/>
          <w:w w:val="90"/>
        </w:rPr>
        <w:t xml:space="preserve"> </w:t>
      </w:r>
      <w:r>
        <w:rPr>
          <w:color w:val="231F20"/>
          <w:w w:val="90"/>
        </w:rPr>
        <w:t>biurko</w:t>
      </w:r>
      <w:r>
        <w:rPr>
          <w:color w:val="231F20"/>
          <w:spacing w:val="-2"/>
          <w:w w:val="90"/>
        </w:rPr>
        <w:t xml:space="preserve"> </w:t>
      </w:r>
      <w:r>
        <w:rPr>
          <w:color w:val="231F20"/>
          <w:w w:val="90"/>
        </w:rPr>
        <w:t>w</w:t>
      </w:r>
      <w:r>
        <w:rPr>
          <w:color w:val="231F20"/>
          <w:spacing w:val="-2"/>
          <w:w w:val="90"/>
        </w:rPr>
        <w:t xml:space="preserve"> </w:t>
      </w:r>
      <w:r>
        <w:rPr>
          <w:color w:val="231F20"/>
          <w:w w:val="90"/>
        </w:rPr>
        <w:t>czytelni</w:t>
      </w:r>
      <w:r>
        <w:rPr>
          <w:color w:val="231F20"/>
          <w:spacing w:val="-2"/>
          <w:w w:val="90"/>
        </w:rPr>
        <w:t xml:space="preserve"> </w:t>
      </w:r>
      <w:r>
        <w:rPr>
          <w:color w:val="231F20"/>
          <w:w w:val="90"/>
        </w:rPr>
        <w:t>akt</w:t>
      </w:r>
      <w:r>
        <w:rPr>
          <w:color w:val="231F20"/>
          <w:spacing w:val="-2"/>
          <w:w w:val="90"/>
        </w:rPr>
        <w:t xml:space="preserve"> </w:t>
      </w:r>
      <w:r>
        <w:rPr>
          <w:color w:val="231F20"/>
          <w:w w:val="90"/>
        </w:rPr>
        <w:t>zapewnia</w:t>
      </w:r>
      <w:r>
        <w:rPr>
          <w:color w:val="231F20"/>
          <w:spacing w:val="-2"/>
          <w:w w:val="90"/>
        </w:rPr>
        <w:t xml:space="preserve"> </w:t>
      </w:r>
      <w:r>
        <w:rPr>
          <w:color w:val="231F20"/>
          <w:w w:val="90"/>
        </w:rPr>
        <w:t>możliwość</w:t>
      </w:r>
      <w:r>
        <w:rPr>
          <w:color w:val="231F20"/>
          <w:spacing w:val="-3"/>
          <w:w w:val="90"/>
        </w:rPr>
        <w:t xml:space="preserve"> </w:t>
      </w:r>
      <w:r>
        <w:rPr>
          <w:color w:val="231F20"/>
          <w:w w:val="90"/>
        </w:rPr>
        <w:t>podjechania</w:t>
      </w:r>
      <w:r>
        <w:rPr>
          <w:color w:val="231F20"/>
          <w:spacing w:val="-2"/>
          <w:w w:val="90"/>
        </w:rPr>
        <w:t xml:space="preserve"> </w:t>
      </w:r>
      <w:r>
        <w:rPr>
          <w:color w:val="231F20"/>
          <w:w w:val="90"/>
        </w:rPr>
        <w:t>osobom</w:t>
      </w:r>
      <w:r>
        <w:rPr>
          <w:color w:val="231F20"/>
          <w:spacing w:val="-2"/>
          <w:w w:val="90"/>
        </w:rPr>
        <w:t xml:space="preserve"> </w:t>
      </w:r>
      <w:r>
        <w:rPr>
          <w:color w:val="231F20"/>
          <w:w w:val="90"/>
        </w:rPr>
        <w:t>na</w:t>
      </w:r>
      <w:r>
        <w:rPr>
          <w:color w:val="231F20"/>
          <w:spacing w:val="-2"/>
          <w:w w:val="90"/>
        </w:rPr>
        <w:t xml:space="preserve"> </w:t>
      </w:r>
      <w:r>
        <w:rPr>
          <w:color w:val="231F20"/>
          <w:w w:val="90"/>
        </w:rPr>
        <w:t>wózkach</w:t>
      </w:r>
      <w:r>
        <w:rPr>
          <w:color w:val="231F20"/>
          <w:spacing w:val="-2"/>
          <w:w w:val="90"/>
        </w:rPr>
        <w:t xml:space="preserve"> </w:t>
      </w:r>
      <w:r>
        <w:rPr>
          <w:color w:val="231F20"/>
          <w:w w:val="90"/>
        </w:rPr>
        <w:t>pod</w:t>
      </w:r>
      <w:r>
        <w:rPr>
          <w:color w:val="231F20"/>
          <w:spacing w:val="-2"/>
          <w:w w:val="90"/>
        </w:rPr>
        <w:t xml:space="preserve"> biurko,</w:t>
      </w:r>
    </w:p>
    <w:p w14:paraId="3C57EB67" w14:textId="77777777" w:rsidR="004766AD" w:rsidRDefault="00000000">
      <w:pPr>
        <w:pStyle w:val="Akapitzlist"/>
        <w:numPr>
          <w:ilvl w:val="0"/>
          <w:numId w:val="75"/>
        </w:numPr>
        <w:tabs>
          <w:tab w:val="left" w:pos="1500"/>
          <w:tab w:val="left" w:pos="1501"/>
        </w:tabs>
        <w:spacing w:line="249" w:lineRule="exact"/>
        <w:ind w:left="1500" w:hanging="421"/>
        <w:rPr>
          <w:b/>
          <w:color w:val="231F20"/>
        </w:rPr>
      </w:pPr>
      <w:r>
        <w:rPr>
          <w:color w:val="231F20"/>
          <w:w w:val="90"/>
        </w:rPr>
        <w:t>siedziska</w:t>
      </w:r>
      <w:r>
        <w:rPr>
          <w:color w:val="231F20"/>
          <w:spacing w:val="-5"/>
        </w:rPr>
        <w:t xml:space="preserve"> </w:t>
      </w:r>
      <w:r>
        <w:rPr>
          <w:color w:val="231F20"/>
          <w:w w:val="90"/>
        </w:rPr>
        <w:t>dla</w:t>
      </w:r>
      <w:r>
        <w:rPr>
          <w:color w:val="231F20"/>
          <w:spacing w:val="-5"/>
        </w:rPr>
        <w:t xml:space="preserve"> </w:t>
      </w:r>
      <w:r>
        <w:rPr>
          <w:color w:val="231F20"/>
          <w:w w:val="90"/>
        </w:rPr>
        <w:t>interesantów</w:t>
      </w:r>
      <w:r>
        <w:rPr>
          <w:color w:val="231F20"/>
          <w:spacing w:val="-4"/>
        </w:rPr>
        <w:t xml:space="preserve"> </w:t>
      </w:r>
      <w:r>
        <w:rPr>
          <w:color w:val="231F20"/>
          <w:w w:val="90"/>
        </w:rPr>
        <w:t>są</w:t>
      </w:r>
      <w:r>
        <w:rPr>
          <w:color w:val="231F20"/>
          <w:spacing w:val="-5"/>
        </w:rPr>
        <w:t xml:space="preserve"> </w:t>
      </w:r>
      <w:r>
        <w:rPr>
          <w:color w:val="231F20"/>
          <w:w w:val="90"/>
        </w:rPr>
        <w:t>wyposażone</w:t>
      </w:r>
      <w:r>
        <w:rPr>
          <w:color w:val="231F20"/>
          <w:spacing w:val="-5"/>
        </w:rPr>
        <w:t xml:space="preserve"> </w:t>
      </w:r>
      <w:r>
        <w:rPr>
          <w:color w:val="231F20"/>
          <w:w w:val="90"/>
        </w:rPr>
        <w:t>w</w:t>
      </w:r>
      <w:r>
        <w:rPr>
          <w:color w:val="231F20"/>
          <w:spacing w:val="-4"/>
        </w:rPr>
        <w:t xml:space="preserve"> </w:t>
      </w:r>
      <w:r>
        <w:rPr>
          <w:color w:val="231F20"/>
          <w:w w:val="90"/>
        </w:rPr>
        <w:t>oparcia</w:t>
      </w:r>
      <w:r>
        <w:rPr>
          <w:color w:val="231F20"/>
          <w:spacing w:val="-5"/>
        </w:rPr>
        <w:t xml:space="preserve"> </w:t>
      </w:r>
      <w:r>
        <w:rPr>
          <w:color w:val="231F20"/>
          <w:w w:val="90"/>
        </w:rPr>
        <w:t>i</w:t>
      </w:r>
      <w:r>
        <w:rPr>
          <w:color w:val="231F20"/>
          <w:spacing w:val="-5"/>
        </w:rPr>
        <w:t xml:space="preserve"> </w:t>
      </w:r>
      <w:r>
        <w:rPr>
          <w:color w:val="231F20"/>
          <w:spacing w:val="-2"/>
          <w:w w:val="90"/>
        </w:rPr>
        <w:t>podłokietniki.</w:t>
      </w:r>
    </w:p>
    <w:p w14:paraId="13EEA03E" w14:textId="77777777" w:rsidR="004766AD" w:rsidRDefault="004766AD">
      <w:pPr>
        <w:pStyle w:val="Tekstpodstawowy"/>
        <w:rPr>
          <w:sz w:val="20"/>
        </w:rPr>
      </w:pPr>
    </w:p>
    <w:p w14:paraId="44862B7C" w14:textId="77777777" w:rsidR="004766AD" w:rsidRDefault="004766AD">
      <w:pPr>
        <w:pStyle w:val="Tekstpodstawowy"/>
        <w:spacing w:before="7"/>
        <w:rPr>
          <w:sz w:val="27"/>
        </w:rPr>
      </w:pPr>
    </w:p>
    <w:p w14:paraId="6A3F2064" w14:textId="77777777" w:rsidR="004766AD" w:rsidRDefault="00000000">
      <w:pPr>
        <w:tabs>
          <w:tab w:val="right" w:pos="6080"/>
        </w:tabs>
        <w:spacing w:before="81" w:line="276" w:lineRule="exact"/>
        <w:ind w:left="757"/>
        <w:rPr>
          <w:b/>
          <w:sz w:val="24"/>
        </w:rPr>
      </w:pPr>
      <w:r>
        <w:rPr>
          <w:color w:val="466C8D"/>
          <w:w w:val="80"/>
          <w:sz w:val="24"/>
        </w:rPr>
        <w:t>STANDARD</w:t>
      </w:r>
      <w:r>
        <w:rPr>
          <w:color w:val="466C8D"/>
          <w:spacing w:val="11"/>
          <w:sz w:val="24"/>
        </w:rPr>
        <w:t xml:space="preserve"> </w:t>
      </w:r>
      <w:r>
        <w:rPr>
          <w:color w:val="466C8D"/>
          <w:w w:val="80"/>
          <w:sz w:val="24"/>
        </w:rPr>
        <w:t>DOSTĘPNOŚCI</w:t>
      </w:r>
      <w:r>
        <w:rPr>
          <w:color w:val="466C8D"/>
          <w:spacing w:val="11"/>
          <w:sz w:val="24"/>
        </w:rPr>
        <w:t xml:space="preserve"> </w:t>
      </w:r>
      <w:r>
        <w:rPr>
          <w:color w:val="466C8D"/>
          <w:w w:val="80"/>
          <w:sz w:val="24"/>
        </w:rPr>
        <w:t>BIURA</w:t>
      </w:r>
      <w:r>
        <w:rPr>
          <w:color w:val="466C8D"/>
          <w:spacing w:val="11"/>
          <w:sz w:val="24"/>
        </w:rPr>
        <w:t xml:space="preserve"> </w:t>
      </w:r>
      <w:r>
        <w:rPr>
          <w:color w:val="466C8D"/>
          <w:spacing w:val="-2"/>
          <w:w w:val="80"/>
          <w:sz w:val="24"/>
        </w:rPr>
        <w:t>OBSŁUGI</w:t>
      </w:r>
      <w:r>
        <w:rPr>
          <w:rFonts w:ascii="Times New Roman" w:hAnsi="Times New Roman"/>
          <w:color w:val="466C8D"/>
          <w:sz w:val="24"/>
        </w:rPr>
        <w:tab/>
      </w:r>
      <w:r>
        <w:rPr>
          <w:b/>
          <w:color w:val="231F20"/>
          <w:spacing w:val="-5"/>
          <w:w w:val="95"/>
          <w:position w:val="-1"/>
          <w:sz w:val="24"/>
        </w:rPr>
        <w:t>98</w:t>
      </w:r>
    </w:p>
    <w:p w14:paraId="12CA8F32" w14:textId="77777777" w:rsidR="004766AD" w:rsidRDefault="00000000">
      <w:pPr>
        <w:spacing w:line="256" w:lineRule="exact"/>
        <w:ind w:left="757"/>
        <w:rPr>
          <w:sz w:val="24"/>
        </w:rPr>
      </w:pPr>
      <w:r>
        <w:rPr>
          <w:color w:val="466C8D"/>
          <w:spacing w:val="-2"/>
          <w:w w:val="85"/>
          <w:sz w:val="24"/>
        </w:rPr>
        <w:t>INTERESANTÓW</w:t>
      </w:r>
      <w:r>
        <w:rPr>
          <w:color w:val="466C8D"/>
          <w:spacing w:val="-3"/>
          <w:sz w:val="24"/>
        </w:rPr>
        <w:t xml:space="preserve"> </w:t>
      </w:r>
      <w:r>
        <w:rPr>
          <w:color w:val="466C8D"/>
          <w:spacing w:val="-2"/>
          <w:w w:val="85"/>
          <w:sz w:val="24"/>
        </w:rPr>
        <w:t>[BOI]</w:t>
      </w:r>
      <w:r>
        <w:rPr>
          <w:color w:val="466C8D"/>
          <w:spacing w:val="-3"/>
          <w:sz w:val="24"/>
        </w:rPr>
        <w:t xml:space="preserve"> </w:t>
      </w:r>
      <w:r>
        <w:rPr>
          <w:color w:val="466C8D"/>
          <w:spacing w:val="-2"/>
          <w:w w:val="85"/>
          <w:sz w:val="24"/>
        </w:rPr>
        <w:t>ORAZ</w:t>
      </w:r>
      <w:r>
        <w:rPr>
          <w:color w:val="466C8D"/>
          <w:spacing w:val="-3"/>
          <w:sz w:val="24"/>
        </w:rPr>
        <w:t xml:space="preserve"> </w:t>
      </w:r>
      <w:r>
        <w:rPr>
          <w:color w:val="466C8D"/>
          <w:spacing w:val="-2"/>
          <w:w w:val="85"/>
          <w:sz w:val="24"/>
        </w:rPr>
        <w:t>CZYTELNI</w:t>
      </w:r>
    </w:p>
    <w:p w14:paraId="7FE43618" w14:textId="77777777" w:rsidR="004766AD" w:rsidRDefault="004766AD">
      <w:pPr>
        <w:spacing w:line="256" w:lineRule="exact"/>
        <w:rPr>
          <w:sz w:val="24"/>
        </w:rPr>
        <w:sectPr w:rsidR="004766AD">
          <w:headerReference w:type="default" r:id="rId184"/>
          <w:footerReference w:type="default" r:id="rId185"/>
          <w:pgSz w:w="11910" w:h="16840"/>
          <w:pgMar w:top="1620" w:right="600" w:bottom="0" w:left="0" w:header="771" w:footer="0" w:gutter="0"/>
          <w:cols w:space="708"/>
        </w:sectPr>
      </w:pPr>
    </w:p>
    <w:p w14:paraId="70FC3B1D" w14:textId="77777777" w:rsidR="004766AD" w:rsidRDefault="00000000">
      <w:pPr>
        <w:pStyle w:val="Tekstpodstawowy"/>
        <w:spacing w:before="2"/>
        <w:rPr>
          <w:sz w:val="17"/>
        </w:rPr>
      </w:pPr>
      <w:r>
        <w:lastRenderedPageBreak/>
        <w:pict w14:anchorId="3CA724F9">
          <v:group id="docshapegroup415" o:spid="_x0000_s2344" style="position:absolute;margin-left:575.15pt;margin-top:203.2pt;width:20.15pt;height:638.75pt;z-index:15833088;mso-position-horizontal-relative:page;mso-position-vertical-relative:page" coordorigin="11503,4064" coordsize="403,12775">
            <v:shape id="docshape416" o:spid="_x0000_s2347" style="position:absolute;left:11502;top:4063;width:403;height:11247" coordorigin="11503,4064" coordsize="403,11247" path="m11906,4064r-186,l11651,4075r-59,31l11545,4154r-31,60l11503,4284r,11026l11906,15310r,-11246xe" fillcolor="#3378c6" stroked="f">
              <v:fill opacity="19660f"/>
              <v:path arrowok="t"/>
            </v:shape>
            <v:shape id="docshape417" o:spid="_x0000_s2346" style="position:absolute;left:11502;top:5906;width:403;height:10932" coordorigin="11503,5906" coordsize="403,10932" path="m11906,5906r-186,l11651,5917r-59,31l11545,5995r-31,59l11503,6123r,10715l11906,16838r,-10932xe" fillcolor="#3378c6" stroked="f">
              <v:path arrowok="t"/>
            </v:shape>
            <v:shape id="docshape418" o:spid="_x0000_s2345" style="position:absolute;left:11502;top:4984;width:403;height:11247" coordorigin="11503,4985" coordsize="403,11247" path="m11906,4985r-186,l11651,4996r-59,31l11545,5075r-31,61l11503,5206r,11025l11906,16231r,-11246xe" fillcolor="#3378c6" stroked="f">
              <v:fill opacity=".5"/>
              <v:path arrowok="t"/>
            </v:shape>
            <w10:wrap anchorx="page" anchory="page"/>
          </v:group>
        </w:pict>
      </w:r>
      <w:r>
        <w:pict w14:anchorId="73423ED1">
          <v:shape id="docshape419" o:spid="_x0000_s2343" type="#_x0000_t202" style="position:absolute;margin-left:577.2pt;margin-top:601.85pt;width:14pt;height:79.4pt;z-index:15833600;mso-position-horizontal-relative:page;mso-position-vertical-relative:page" filled="f" stroked="f">
            <v:textbox style="layout-flow:vertical;mso-layout-flow-alt:bottom-to-top" inset="0,0,0,0">
              <w:txbxContent>
                <w:p w14:paraId="78A8E457"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anchory="page"/>
          </v:shape>
        </w:pict>
      </w:r>
    </w:p>
    <w:p w14:paraId="1774C63E" w14:textId="77777777" w:rsidR="004766AD" w:rsidRDefault="00000000">
      <w:pPr>
        <w:pStyle w:val="Nagwek4"/>
        <w:spacing w:before="77"/>
      </w:pPr>
      <w:bookmarkStart w:id="63" w:name="_bookmark62"/>
      <w:bookmarkEnd w:id="63"/>
      <w:r>
        <w:rPr>
          <w:color w:val="231F20"/>
          <w:w w:val="90"/>
        </w:rPr>
        <w:t>II_6.F</w:t>
      </w:r>
      <w:r>
        <w:rPr>
          <w:color w:val="231F20"/>
          <w:spacing w:val="-4"/>
          <w:w w:val="90"/>
        </w:rPr>
        <w:t xml:space="preserve"> </w:t>
      </w:r>
      <w:r>
        <w:rPr>
          <w:color w:val="231F20"/>
          <w:spacing w:val="-2"/>
        </w:rPr>
        <w:t>WYMIARY</w:t>
      </w:r>
    </w:p>
    <w:p w14:paraId="75E5F1FE"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minimalnym.</w:t>
      </w:r>
    </w:p>
    <w:p w14:paraId="11818354" w14:textId="77777777" w:rsidR="004766AD" w:rsidRDefault="004766AD">
      <w:pPr>
        <w:pStyle w:val="Tekstpodstawowy"/>
        <w:rPr>
          <w:sz w:val="24"/>
        </w:rPr>
      </w:pPr>
    </w:p>
    <w:p w14:paraId="3097F047" w14:textId="77777777" w:rsidR="004766AD" w:rsidRDefault="004766AD">
      <w:pPr>
        <w:pStyle w:val="Tekstpodstawowy"/>
        <w:spacing w:before="10"/>
        <w:rPr>
          <w:sz w:val="27"/>
        </w:rPr>
      </w:pPr>
    </w:p>
    <w:p w14:paraId="4FE9A790" w14:textId="77777777" w:rsidR="004766AD" w:rsidRDefault="00000000">
      <w:pPr>
        <w:pStyle w:val="Nagwek4"/>
      </w:pPr>
      <w:r>
        <w:rPr>
          <w:color w:val="231F20"/>
          <w:w w:val="80"/>
        </w:rPr>
        <w:t>II_6.G</w:t>
      </w:r>
      <w:r>
        <w:rPr>
          <w:color w:val="231F20"/>
          <w:spacing w:val="25"/>
        </w:rPr>
        <w:t xml:space="preserve"> </w:t>
      </w:r>
      <w:r>
        <w:rPr>
          <w:color w:val="231F20"/>
          <w:w w:val="80"/>
        </w:rPr>
        <w:t>MIEJSCE</w:t>
      </w:r>
      <w:r>
        <w:rPr>
          <w:color w:val="231F20"/>
          <w:spacing w:val="26"/>
        </w:rPr>
        <w:t xml:space="preserve"> </w:t>
      </w:r>
      <w:r>
        <w:rPr>
          <w:color w:val="231F20"/>
          <w:w w:val="80"/>
        </w:rPr>
        <w:t>DLA</w:t>
      </w:r>
      <w:r>
        <w:rPr>
          <w:color w:val="231F20"/>
          <w:spacing w:val="26"/>
        </w:rPr>
        <w:t xml:space="preserve"> </w:t>
      </w:r>
      <w:r>
        <w:rPr>
          <w:color w:val="231F20"/>
          <w:w w:val="80"/>
        </w:rPr>
        <w:t>OBSŁUGI</w:t>
      </w:r>
      <w:r>
        <w:rPr>
          <w:color w:val="231F20"/>
          <w:spacing w:val="26"/>
        </w:rPr>
        <w:t xml:space="preserve"> </w:t>
      </w:r>
      <w:r>
        <w:rPr>
          <w:color w:val="231F20"/>
          <w:spacing w:val="-2"/>
          <w:w w:val="80"/>
        </w:rPr>
        <w:t>INTERESANTA</w:t>
      </w:r>
    </w:p>
    <w:p w14:paraId="51CE1BFF" w14:textId="77777777" w:rsidR="004766AD" w:rsidRDefault="00000000">
      <w:pPr>
        <w:pStyle w:val="Tekstpodstawowy"/>
        <w:spacing w:before="129"/>
        <w:ind w:left="963"/>
      </w:pPr>
      <w:r>
        <w:rPr>
          <w:w w:val="90"/>
        </w:rPr>
        <w:t>Odpowiada</w:t>
      </w:r>
      <w:r>
        <w:rPr>
          <w:spacing w:val="-2"/>
          <w:w w:val="90"/>
        </w:rPr>
        <w:t xml:space="preserve"> </w:t>
      </w:r>
      <w:r>
        <w:rPr>
          <w:w w:val="90"/>
        </w:rPr>
        <w:t>obligatoryjnym</w:t>
      </w:r>
      <w:r>
        <w:rPr>
          <w:spacing w:val="-2"/>
          <w:w w:val="90"/>
        </w:rPr>
        <w:t xml:space="preserve"> </w:t>
      </w:r>
      <w:r>
        <w:rPr>
          <w:w w:val="90"/>
        </w:rPr>
        <w:t>warunkom</w:t>
      </w:r>
      <w:r>
        <w:rPr>
          <w:spacing w:val="-1"/>
          <w:w w:val="90"/>
        </w:rPr>
        <w:t xml:space="preserve"> </w:t>
      </w:r>
      <w:r>
        <w:rPr>
          <w:w w:val="90"/>
        </w:rPr>
        <w:t>opisanym</w:t>
      </w:r>
      <w:r>
        <w:rPr>
          <w:spacing w:val="-2"/>
          <w:w w:val="90"/>
        </w:rPr>
        <w:t xml:space="preserve"> </w:t>
      </w:r>
      <w:r>
        <w:rPr>
          <w:w w:val="90"/>
        </w:rPr>
        <w:t>na</w:t>
      </w:r>
      <w:r>
        <w:rPr>
          <w:spacing w:val="-2"/>
          <w:w w:val="90"/>
        </w:rPr>
        <w:t xml:space="preserve"> </w:t>
      </w:r>
      <w:r>
        <w:rPr>
          <w:w w:val="90"/>
        </w:rPr>
        <w:t>poziomie</w:t>
      </w:r>
      <w:r>
        <w:rPr>
          <w:spacing w:val="-1"/>
          <w:w w:val="90"/>
        </w:rPr>
        <w:t xml:space="preserve"> </w:t>
      </w:r>
      <w:r>
        <w:rPr>
          <w:w w:val="90"/>
        </w:rPr>
        <w:t>minimalnym.</w:t>
      </w:r>
      <w:r>
        <w:rPr>
          <w:spacing w:val="-2"/>
          <w:w w:val="90"/>
        </w:rPr>
        <w:t xml:space="preserve"> Dodatkowo:</w:t>
      </w:r>
    </w:p>
    <w:p w14:paraId="6B14F9EC" w14:textId="77777777" w:rsidR="004766AD" w:rsidRDefault="00000000">
      <w:pPr>
        <w:pStyle w:val="Akapitzlist"/>
        <w:numPr>
          <w:ilvl w:val="0"/>
          <w:numId w:val="58"/>
        </w:numPr>
        <w:tabs>
          <w:tab w:val="left" w:pos="1683"/>
          <w:tab w:val="left" w:pos="1684"/>
        </w:tabs>
        <w:spacing w:before="160" w:line="232" w:lineRule="auto"/>
        <w:ind w:right="862"/>
        <w:rPr>
          <w:b/>
          <w:color w:val="231F20"/>
        </w:rPr>
      </w:pPr>
      <w:r>
        <w:rPr>
          <w:color w:val="231F20"/>
          <w:w w:val="85"/>
        </w:rPr>
        <w:t>miejsce dla osób z niepełnosprawnościami powinno być oznaczona w czytelny sposób, konieczne jest</w:t>
      </w:r>
      <w:r>
        <w:rPr>
          <w:color w:val="231F20"/>
          <w:spacing w:val="80"/>
          <w:w w:val="150"/>
        </w:rPr>
        <w:t xml:space="preserve"> </w:t>
      </w:r>
      <w:r>
        <w:rPr>
          <w:color w:val="231F20"/>
          <w:w w:val="90"/>
        </w:rPr>
        <w:t>wprowadzenie elementów ułatwiających samodzielną orientację dla osób</w:t>
      </w:r>
    </w:p>
    <w:p w14:paraId="1EC4CF58" w14:textId="77777777" w:rsidR="004766AD" w:rsidRDefault="00000000">
      <w:pPr>
        <w:pStyle w:val="Tekstpodstawowy"/>
        <w:spacing w:before="1" w:line="232" w:lineRule="auto"/>
        <w:ind w:left="1683" w:right="1327"/>
      </w:pPr>
      <w:r>
        <w:rPr>
          <w:color w:val="231F20"/>
          <w:w w:val="90"/>
        </w:rPr>
        <w:t>z</w:t>
      </w:r>
      <w:r>
        <w:rPr>
          <w:color w:val="231F20"/>
          <w:spacing w:val="-3"/>
          <w:w w:val="90"/>
        </w:rPr>
        <w:t xml:space="preserve"> </w:t>
      </w:r>
      <w:r>
        <w:rPr>
          <w:color w:val="231F20"/>
          <w:w w:val="90"/>
        </w:rPr>
        <w:t>niepełnosprawnością</w:t>
      </w:r>
      <w:r>
        <w:rPr>
          <w:color w:val="231F20"/>
          <w:spacing w:val="-3"/>
          <w:w w:val="90"/>
        </w:rPr>
        <w:t xml:space="preserve"> </w:t>
      </w:r>
      <w:r>
        <w:rPr>
          <w:color w:val="231F20"/>
          <w:w w:val="90"/>
        </w:rPr>
        <w:t>wzrokową</w:t>
      </w:r>
      <w:r>
        <w:rPr>
          <w:color w:val="231F20"/>
          <w:spacing w:val="-3"/>
          <w:w w:val="90"/>
        </w:rPr>
        <w:t xml:space="preserve"> </w:t>
      </w:r>
      <w:r>
        <w:rPr>
          <w:color w:val="231F20"/>
          <w:w w:val="90"/>
        </w:rPr>
        <w:t>w</w:t>
      </w:r>
      <w:r>
        <w:rPr>
          <w:color w:val="231F20"/>
          <w:spacing w:val="-3"/>
          <w:w w:val="90"/>
        </w:rPr>
        <w:t xml:space="preserve"> </w:t>
      </w:r>
      <w:r>
        <w:rPr>
          <w:color w:val="231F20"/>
          <w:w w:val="90"/>
        </w:rPr>
        <w:t>kolorystyce</w:t>
      </w:r>
      <w:r>
        <w:rPr>
          <w:color w:val="231F20"/>
          <w:spacing w:val="-3"/>
          <w:w w:val="90"/>
        </w:rPr>
        <w:t xml:space="preserve"> </w:t>
      </w:r>
      <w:r>
        <w:rPr>
          <w:color w:val="231F20"/>
          <w:w w:val="90"/>
        </w:rPr>
        <w:t>odmiennej</w:t>
      </w:r>
      <w:r>
        <w:rPr>
          <w:color w:val="231F20"/>
          <w:spacing w:val="-3"/>
          <w:w w:val="90"/>
        </w:rPr>
        <w:t xml:space="preserve"> </w:t>
      </w:r>
      <w:r>
        <w:rPr>
          <w:color w:val="231F20"/>
          <w:w w:val="90"/>
        </w:rPr>
        <w:t>od</w:t>
      </w:r>
      <w:r>
        <w:rPr>
          <w:color w:val="231F20"/>
          <w:spacing w:val="-3"/>
          <w:w w:val="90"/>
        </w:rPr>
        <w:t xml:space="preserve"> </w:t>
      </w:r>
      <w:r>
        <w:rPr>
          <w:color w:val="231F20"/>
          <w:w w:val="90"/>
        </w:rPr>
        <w:t>ścian</w:t>
      </w:r>
      <w:r>
        <w:rPr>
          <w:color w:val="231F20"/>
          <w:spacing w:val="-3"/>
          <w:w w:val="90"/>
        </w:rPr>
        <w:t xml:space="preserve"> </w:t>
      </w:r>
      <w:r>
        <w:rPr>
          <w:color w:val="231F20"/>
          <w:w w:val="90"/>
        </w:rPr>
        <w:t>i</w:t>
      </w:r>
      <w:r>
        <w:rPr>
          <w:color w:val="231F20"/>
          <w:spacing w:val="-3"/>
          <w:w w:val="90"/>
        </w:rPr>
        <w:t xml:space="preserve"> </w:t>
      </w:r>
      <w:r>
        <w:rPr>
          <w:color w:val="231F20"/>
          <w:w w:val="90"/>
        </w:rPr>
        <w:t>podłóg</w:t>
      </w:r>
      <w:r>
        <w:rPr>
          <w:color w:val="231F20"/>
          <w:spacing w:val="-3"/>
          <w:w w:val="90"/>
        </w:rPr>
        <w:t xml:space="preserve"> </w:t>
      </w:r>
      <w:r>
        <w:rPr>
          <w:color w:val="231F20"/>
          <w:w w:val="90"/>
        </w:rPr>
        <w:t>z</w:t>
      </w:r>
      <w:r>
        <w:rPr>
          <w:color w:val="231F20"/>
          <w:spacing w:val="-3"/>
          <w:w w:val="90"/>
        </w:rPr>
        <w:t xml:space="preserve"> </w:t>
      </w:r>
      <w:r>
        <w:rPr>
          <w:color w:val="231F20"/>
          <w:w w:val="90"/>
        </w:rPr>
        <w:t>uwagi</w:t>
      </w:r>
      <w:r>
        <w:rPr>
          <w:color w:val="231F20"/>
          <w:spacing w:val="-3"/>
          <w:w w:val="90"/>
        </w:rPr>
        <w:t xml:space="preserve"> </w:t>
      </w:r>
      <w:r>
        <w:rPr>
          <w:color w:val="231F20"/>
          <w:w w:val="90"/>
        </w:rPr>
        <w:t>na</w:t>
      </w:r>
      <w:r>
        <w:rPr>
          <w:color w:val="231F20"/>
          <w:spacing w:val="-3"/>
          <w:w w:val="90"/>
        </w:rPr>
        <w:t xml:space="preserve"> </w:t>
      </w:r>
      <w:r>
        <w:rPr>
          <w:color w:val="231F20"/>
          <w:w w:val="90"/>
        </w:rPr>
        <w:t xml:space="preserve">osoby słabowidzące; zasada ta dotyczy także stosowania kontrastowej kolorystyki ścian w stosunku </w:t>
      </w:r>
      <w:r>
        <w:rPr>
          <w:color w:val="231F20"/>
        </w:rPr>
        <w:t>do podłóg.</w:t>
      </w:r>
    </w:p>
    <w:p w14:paraId="7F531923" w14:textId="77777777" w:rsidR="004766AD" w:rsidRDefault="00000000">
      <w:pPr>
        <w:pStyle w:val="Tekstpodstawowy"/>
        <w:spacing w:before="5"/>
        <w:rPr>
          <w:sz w:val="20"/>
        </w:rPr>
      </w:pPr>
      <w:r>
        <w:pict w14:anchorId="4F70DA60">
          <v:group id="docshapegroup420" o:spid="_x0000_s2340" style="position:absolute;margin-left:0;margin-top:12.95pt;width:477.6pt;height:31.2pt;z-index:-15624704;mso-wrap-distance-left:0;mso-wrap-distance-right:0;mso-position-horizontal-relative:page" coordorigin=",259" coordsize="9552,624">
            <v:shape id="docshape421" o:spid="_x0000_s2342" style="position:absolute;top:259;width:9552;height:624" coordorigin=",259" coordsize="9552,624" path="m9311,259l,259,,883r9311,l9387,871r66,-34l9505,785r34,-66l9551,643r,-144l9539,423r-34,-65l9453,306r-66,-34l9311,259xe" fillcolor="#eceeec" stroked="f">
              <v:path arrowok="t"/>
            </v:shape>
            <v:shape id="docshape422" o:spid="_x0000_s2341" type="#_x0000_t202" style="position:absolute;top:259;width:9552;height:624" filled="f" stroked="f">
              <v:textbox inset="0,0,0,0">
                <w:txbxContent>
                  <w:p w14:paraId="5939A7B4" w14:textId="77777777" w:rsidR="004766AD" w:rsidRDefault="00000000">
                    <w:pPr>
                      <w:spacing w:before="102"/>
                      <w:ind w:left="1683"/>
                      <w:rPr>
                        <w:b/>
                        <w:sz w:val="32"/>
                      </w:rPr>
                    </w:pPr>
                    <w:r>
                      <w:rPr>
                        <w:b/>
                        <w:color w:val="231F20"/>
                        <w:spacing w:val="-10"/>
                        <w:sz w:val="32"/>
                      </w:rPr>
                      <w:t>II_7</w:t>
                    </w:r>
                    <w:r>
                      <w:rPr>
                        <w:b/>
                        <w:color w:val="231F20"/>
                        <w:spacing w:val="-7"/>
                        <w:sz w:val="32"/>
                      </w:rPr>
                      <w:t xml:space="preserve"> </w:t>
                    </w:r>
                    <w:r>
                      <w:rPr>
                        <w:b/>
                        <w:color w:val="231F20"/>
                        <w:spacing w:val="-5"/>
                        <w:sz w:val="32"/>
                      </w:rPr>
                      <w:t>WC</w:t>
                    </w:r>
                  </w:p>
                </w:txbxContent>
              </v:textbox>
            </v:shape>
            <w10:wrap type="topAndBottom" anchorx="page"/>
          </v:group>
        </w:pict>
      </w:r>
    </w:p>
    <w:p w14:paraId="31F8606E" w14:textId="77777777" w:rsidR="004766AD" w:rsidRDefault="00000000">
      <w:pPr>
        <w:pStyle w:val="Nagwek4"/>
        <w:spacing w:before="36"/>
      </w:pPr>
      <w:r>
        <w:rPr>
          <w:color w:val="231F20"/>
          <w:w w:val="90"/>
        </w:rPr>
        <w:t>II_7.A</w:t>
      </w:r>
      <w:r>
        <w:rPr>
          <w:color w:val="231F20"/>
          <w:spacing w:val="-9"/>
          <w:w w:val="90"/>
        </w:rPr>
        <w:t xml:space="preserve"> </w:t>
      </w:r>
      <w:r>
        <w:rPr>
          <w:color w:val="231F20"/>
          <w:w w:val="90"/>
        </w:rPr>
        <w:t>ROZMIARY</w:t>
      </w:r>
      <w:r>
        <w:rPr>
          <w:color w:val="231F20"/>
          <w:spacing w:val="-8"/>
          <w:w w:val="90"/>
        </w:rPr>
        <w:t xml:space="preserve"> </w:t>
      </w:r>
      <w:r>
        <w:rPr>
          <w:color w:val="231F20"/>
          <w:w w:val="90"/>
        </w:rPr>
        <w:t>I</w:t>
      </w:r>
      <w:r>
        <w:rPr>
          <w:color w:val="231F20"/>
          <w:spacing w:val="-8"/>
          <w:w w:val="90"/>
        </w:rPr>
        <w:t xml:space="preserve"> </w:t>
      </w:r>
      <w:r>
        <w:rPr>
          <w:color w:val="231F20"/>
          <w:w w:val="90"/>
        </w:rPr>
        <w:t>ARANŻACJA</w:t>
      </w:r>
      <w:r>
        <w:rPr>
          <w:color w:val="231F20"/>
          <w:spacing w:val="-9"/>
          <w:w w:val="90"/>
        </w:rPr>
        <w:t xml:space="preserve"> </w:t>
      </w:r>
      <w:r>
        <w:rPr>
          <w:color w:val="231F20"/>
          <w:spacing w:val="-2"/>
          <w:w w:val="90"/>
        </w:rPr>
        <w:t>POMIESZCZENIA</w:t>
      </w:r>
    </w:p>
    <w:p w14:paraId="20983A99" w14:textId="77777777" w:rsidR="004766AD" w:rsidRDefault="00000000">
      <w:pPr>
        <w:pStyle w:val="Tekstpodstawowy"/>
        <w:spacing w:before="129"/>
        <w:ind w:left="963"/>
      </w:pPr>
      <w:r>
        <w:rPr>
          <w:w w:val="90"/>
        </w:rPr>
        <w:t>Odpowiada</w:t>
      </w:r>
      <w:r>
        <w:rPr>
          <w:spacing w:val="-2"/>
          <w:w w:val="90"/>
        </w:rPr>
        <w:t xml:space="preserve"> </w:t>
      </w:r>
      <w:r>
        <w:rPr>
          <w:w w:val="90"/>
        </w:rPr>
        <w:t>obligatoryjnym</w:t>
      </w:r>
      <w:r>
        <w:rPr>
          <w:spacing w:val="-2"/>
          <w:w w:val="90"/>
        </w:rPr>
        <w:t xml:space="preserve"> </w:t>
      </w:r>
      <w:r>
        <w:rPr>
          <w:w w:val="90"/>
        </w:rPr>
        <w:t>warunkom</w:t>
      </w:r>
      <w:r>
        <w:rPr>
          <w:spacing w:val="-1"/>
          <w:w w:val="90"/>
        </w:rPr>
        <w:t xml:space="preserve"> </w:t>
      </w:r>
      <w:r>
        <w:rPr>
          <w:w w:val="90"/>
        </w:rPr>
        <w:t>opisanym</w:t>
      </w:r>
      <w:r>
        <w:rPr>
          <w:spacing w:val="-2"/>
          <w:w w:val="90"/>
        </w:rPr>
        <w:t xml:space="preserve"> </w:t>
      </w:r>
      <w:r>
        <w:rPr>
          <w:w w:val="90"/>
        </w:rPr>
        <w:t>na</w:t>
      </w:r>
      <w:r>
        <w:rPr>
          <w:spacing w:val="-2"/>
          <w:w w:val="90"/>
        </w:rPr>
        <w:t xml:space="preserve"> </w:t>
      </w:r>
      <w:r>
        <w:rPr>
          <w:w w:val="90"/>
        </w:rPr>
        <w:t>poziomie</w:t>
      </w:r>
      <w:r>
        <w:rPr>
          <w:spacing w:val="-1"/>
          <w:w w:val="90"/>
        </w:rPr>
        <w:t xml:space="preserve"> </w:t>
      </w:r>
      <w:r>
        <w:rPr>
          <w:w w:val="90"/>
        </w:rPr>
        <w:t>minimalnym.</w:t>
      </w:r>
      <w:r>
        <w:rPr>
          <w:spacing w:val="-2"/>
          <w:w w:val="90"/>
        </w:rPr>
        <w:t xml:space="preserve"> Dodatkowo:</w:t>
      </w:r>
    </w:p>
    <w:p w14:paraId="0B0CC2DF" w14:textId="77777777" w:rsidR="004766AD" w:rsidRDefault="00000000">
      <w:pPr>
        <w:pStyle w:val="Akapitzlist"/>
        <w:numPr>
          <w:ilvl w:val="0"/>
          <w:numId w:val="58"/>
        </w:numPr>
        <w:tabs>
          <w:tab w:val="left" w:pos="1683"/>
          <w:tab w:val="left" w:pos="1684"/>
        </w:tabs>
        <w:spacing w:before="153" w:line="249" w:lineRule="exact"/>
        <w:ind w:hanging="361"/>
        <w:rPr>
          <w:b/>
          <w:color w:val="15181E"/>
        </w:rPr>
      </w:pPr>
      <w:r>
        <w:rPr>
          <w:color w:val="15181E"/>
          <w:w w:val="90"/>
        </w:rPr>
        <w:t>w</w:t>
      </w:r>
      <w:r>
        <w:rPr>
          <w:color w:val="15181E"/>
          <w:spacing w:val="-3"/>
          <w:w w:val="90"/>
        </w:rPr>
        <w:t xml:space="preserve"> </w:t>
      </w:r>
      <w:r>
        <w:rPr>
          <w:color w:val="15181E"/>
          <w:w w:val="90"/>
        </w:rPr>
        <w:t>budynkach</w:t>
      </w:r>
      <w:r>
        <w:rPr>
          <w:color w:val="15181E"/>
          <w:spacing w:val="-3"/>
          <w:w w:val="90"/>
        </w:rPr>
        <w:t xml:space="preserve"> </w:t>
      </w:r>
      <w:r>
        <w:rPr>
          <w:color w:val="15181E"/>
          <w:w w:val="90"/>
        </w:rPr>
        <w:t>liczących</w:t>
      </w:r>
      <w:r>
        <w:rPr>
          <w:color w:val="15181E"/>
          <w:spacing w:val="-3"/>
          <w:w w:val="90"/>
        </w:rPr>
        <w:t xml:space="preserve"> </w:t>
      </w:r>
      <w:r>
        <w:rPr>
          <w:color w:val="15181E"/>
          <w:w w:val="90"/>
        </w:rPr>
        <w:t>powyżej</w:t>
      </w:r>
      <w:r>
        <w:rPr>
          <w:color w:val="15181E"/>
          <w:spacing w:val="-2"/>
          <w:w w:val="90"/>
        </w:rPr>
        <w:t xml:space="preserve"> </w:t>
      </w:r>
      <w:r>
        <w:rPr>
          <w:color w:val="15181E"/>
          <w:w w:val="90"/>
        </w:rPr>
        <w:t>3</w:t>
      </w:r>
      <w:r>
        <w:rPr>
          <w:color w:val="15181E"/>
          <w:spacing w:val="-3"/>
          <w:w w:val="90"/>
        </w:rPr>
        <w:t xml:space="preserve"> </w:t>
      </w:r>
      <w:r>
        <w:rPr>
          <w:color w:val="15181E"/>
          <w:w w:val="90"/>
        </w:rPr>
        <w:t>kondygnacji</w:t>
      </w:r>
      <w:r>
        <w:rPr>
          <w:color w:val="15181E"/>
          <w:spacing w:val="-3"/>
          <w:w w:val="90"/>
        </w:rPr>
        <w:t xml:space="preserve"> </w:t>
      </w:r>
      <w:r>
        <w:rPr>
          <w:color w:val="15181E"/>
          <w:w w:val="90"/>
        </w:rPr>
        <w:t>znajdują</w:t>
      </w:r>
      <w:r>
        <w:rPr>
          <w:color w:val="15181E"/>
          <w:spacing w:val="-2"/>
          <w:w w:val="90"/>
        </w:rPr>
        <w:t xml:space="preserve"> </w:t>
      </w:r>
      <w:r>
        <w:rPr>
          <w:color w:val="15181E"/>
          <w:w w:val="90"/>
        </w:rPr>
        <w:t>się</w:t>
      </w:r>
      <w:r>
        <w:rPr>
          <w:color w:val="15181E"/>
          <w:spacing w:val="-3"/>
          <w:w w:val="90"/>
        </w:rPr>
        <w:t xml:space="preserve"> </w:t>
      </w:r>
      <w:r>
        <w:rPr>
          <w:color w:val="15181E"/>
          <w:w w:val="90"/>
        </w:rPr>
        <w:t>minimum</w:t>
      </w:r>
      <w:r>
        <w:rPr>
          <w:color w:val="15181E"/>
          <w:spacing w:val="-3"/>
          <w:w w:val="90"/>
        </w:rPr>
        <w:t xml:space="preserve"> </w:t>
      </w:r>
      <w:r>
        <w:rPr>
          <w:color w:val="15181E"/>
          <w:w w:val="90"/>
        </w:rPr>
        <w:t>2</w:t>
      </w:r>
      <w:r>
        <w:rPr>
          <w:color w:val="15181E"/>
          <w:spacing w:val="-2"/>
          <w:w w:val="90"/>
        </w:rPr>
        <w:t xml:space="preserve"> </w:t>
      </w:r>
      <w:r>
        <w:rPr>
          <w:color w:val="15181E"/>
          <w:w w:val="90"/>
        </w:rPr>
        <w:t>toalety</w:t>
      </w:r>
      <w:r>
        <w:rPr>
          <w:color w:val="15181E"/>
          <w:spacing w:val="-3"/>
          <w:w w:val="90"/>
        </w:rPr>
        <w:t xml:space="preserve"> </w:t>
      </w:r>
      <w:r>
        <w:rPr>
          <w:color w:val="15181E"/>
          <w:spacing w:val="-2"/>
          <w:w w:val="90"/>
        </w:rPr>
        <w:t>dostosowane</w:t>
      </w:r>
    </w:p>
    <w:p w14:paraId="039C9CD6" w14:textId="77777777" w:rsidR="004766AD" w:rsidRDefault="00000000">
      <w:pPr>
        <w:pStyle w:val="Tekstpodstawowy"/>
        <w:spacing w:before="3" w:line="232" w:lineRule="auto"/>
        <w:ind w:left="1683"/>
      </w:pPr>
      <w:r>
        <w:rPr>
          <w:color w:val="15181E"/>
          <w:w w:val="90"/>
        </w:rPr>
        <w:t>dla</w:t>
      </w:r>
      <w:r>
        <w:rPr>
          <w:color w:val="15181E"/>
          <w:spacing w:val="-10"/>
          <w:w w:val="90"/>
        </w:rPr>
        <w:t xml:space="preserve"> </w:t>
      </w:r>
      <w:r>
        <w:rPr>
          <w:color w:val="15181E"/>
          <w:w w:val="90"/>
        </w:rPr>
        <w:t>osób</w:t>
      </w:r>
      <w:r>
        <w:rPr>
          <w:color w:val="15181E"/>
          <w:spacing w:val="-9"/>
          <w:w w:val="90"/>
        </w:rPr>
        <w:t xml:space="preserve"> </w:t>
      </w:r>
      <w:r>
        <w:rPr>
          <w:color w:val="15181E"/>
          <w:w w:val="90"/>
        </w:rPr>
        <w:t>z</w:t>
      </w:r>
      <w:r>
        <w:rPr>
          <w:color w:val="15181E"/>
          <w:spacing w:val="-9"/>
          <w:w w:val="90"/>
        </w:rPr>
        <w:t xml:space="preserve"> </w:t>
      </w:r>
      <w:r>
        <w:rPr>
          <w:color w:val="15181E"/>
          <w:w w:val="90"/>
        </w:rPr>
        <w:t>niepełnosprawnościami</w:t>
      </w:r>
      <w:r>
        <w:rPr>
          <w:color w:val="15181E"/>
          <w:spacing w:val="-9"/>
          <w:w w:val="90"/>
        </w:rPr>
        <w:t xml:space="preserve"> </w:t>
      </w:r>
      <w:r>
        <w:rPr>
          <w:color w:val="15181E"/>
          <w:w w:val="90"/>
        </w:rPr>
        <w:t>zgodnie</w:t>
      </w:r>
      <w:r>
        <w:rPr>
          <w:color w:val="15181E"/>
          <w:spacing w:val="-9"/>
          <w:w w:val="90"/>
        </w:rPr>
        <w:t xml:space="preserve"> </w:t>
      </w:r>
      <w:r>
        <w:rPr>
          <w:color w:val="15181E"/>
          <w:w w:val="90"/>
        </w:rPr>
        <w:t>z</w:t>
      </w:r>
      <w:r>
        <w:rPr>
          <w:color w:val="15181E"/>
          <w:spacing w:val="-10"/>
          <w:w w:val="90"/>
        </w:rPr>
        <w:t xml:space="preserve"> </w:t>
      </w:r>
      <w:r>
        <w:rPr>
          <w:color w:val="15181E"/>
          <w:w w:val="90"/>
        </w:rPr>
        <w:t>warunkami</w:t>
      </w:r>
      <w:r>
        <w:rPr>
          <w:color w:val="15181E"/>
          <w:spacing w:val="-9"/>
          <w:w w:val="90"/>
        </w:rPr>
        <w:t xml:space="preserve"> </w:t>
      </w:r>
      <w:r>
        <w:rPr>
          <w:color w:val="15181E"/>
          <w:w w:val="90"/>
        </w:rPr>
        <w:t>określonymi</w:t>
      </w:r>
      <w:r>
        <w:rPr>
          <w:color w:val="15181E"/>
          <w:spacing w:val="-9"/>
          <w:w w:val="90"/>
        </w:rPr>
        <w:t xml:space="preserve"> </w:t>
      </w:r>
      <w:r>
        <w:rPr>
          <w:color w:val="15181E"/>
          <w:w w:val="90"/>
        </w:rPr>
        <w:t>na</w:t>
      </w:r>
      <w:r>
        <w:rPr>
          <w:color w:val="15181E"/>
          <w:spacing w:val="-9"/>
          <w:w w:val="90"/>
        </w:rPr>
        <w:t xml:space="preserve"> </w:t>
      </w:r>
      <w:r>
        <w:rPr>
          <w:color w:val="15181E"/>
          <w:w w:val="90"/>
        </w:rPr>
        <w:t>poziomie</w:t>
      </w:r>
      <w:r>
        <w:rPr>
          <w:color w:val="15181E"/>
          <w:spacing w:val="-9"/>
          <w:w w:val="90"/>
        </w:rPr>
        <w:t xml:space="preserve"> </w:t>
      </w:r>
      <w:r>
        <w:rPr>
          <w:color w:val="15181E"/>
          <w:w w:val="90"/>
        </w:rPr>
        <w:t>minimalnym,</w:t>
      </w:r>
      <w:r>
        <w:rPr>
          <w:color w:val="15181E"/>
          <w:spacing w:val="-9"/>
          <w:w w:val="90"/>
        </w:rPr>
        <w:t xml:space="preserve"> </w:t>
      </w:r>
      <w:r>
        <w:rPr>
          <w:color w:val="15181E"/>
          <w:w w:val="90"/>
        </w:rPr>
        <w:t>w</w:t>
      </w:r>
      <w:r>
        <w:rPr>
          <w:color w:val="15181E"/>
          <w:spacing w:val="-10"/>
          <w:w w:val="90"/>
        </w:rPr>
        <w:t xml:space="preserve"> </w:t>
      </w:r>
      <w:r>
        <w:rPr>
          <w:color w:val="15181E"/>
          <w:w w:val="90"/>
        </w:rPr>
        <w:t xml:space="preserve">tym </w:t>
      </w:r>
      <w:r>
        <w:rPr>
          <w:color w:val="15181E"/>
        </w:rPr>
        <w:t>obowiązkowo</w:t>
      </w:r>
      <w:r>
        <w:rPr>
          <w:color w:val="15181E"/>
          <w:spacing w:val="-13"/>
        </w:rPr>
        <w:t xml:space="preserve"> </w:t>
      </w:r>
      <w:r>
        <w:rPr>
          <w:color w:val="15181E"/>
        </w:rPr>
        <w:t>jedna</w:t>
      </w:r>
    </w:p>
    <w:p w14:paraId="2A397D95" w14:textId="77777777" w:rsidR="004766AD" w:rsidRDefault="00000000">
      <w:pPr>
        <w:pStyle w:val="Tekstpodstawowy"/>
        <w:spacing w:line="245" w:lineRule="exact"/>
        <w:ind w:left="1683"/>
      </w:pPr>
      <w:r>
        <w:rPr>
          <w:color w:val="15181E"/>
          <w:w w:val="90"/>
        </w:rPr>
        <w:t>na</w:t>
      </w:r>
      <w:r>
        <w:rPr>
          <w:color w:val="15181E"/>
          <w:spacing w:val="-8"/>
          <w:w w:val="90"/>
        </w:rPr>
        <w:t xml:space="preserve"> </w:t>
      </w:r>
      <w:r>
        <w:rPr>
          <w:color w:val="15181E"/>
          <w:w w:val="90"/>
        </w:rPr>
        <w:t>poziomie</w:t>
      </w:r>
      <w:r>
        <w:rPr>
          <w:color w:val="15181E"/>
          <w:spacing w:val="-8"/>
          <w:w w:val="90"/>
        </w:rPr>
        <w:t xml:space="preserve"> </w:t>
      </w:r>
      <w:r>
        <w:rPr>
          <w:color w:val="15181E"/>
          <w:w w:val="90"/>
        </w:rPr>
        <w:t>wejścia</w:t>
      </w:r>
      <w:r>
        <w:rPr>
          <w:color w:val="15181E"/>
          <w:spacing w:val="-7"/>
          <w:w w:val="90"/>
        </w:rPr>
        <w:t xml:space="preserve"> </w:t>
      </w:r>
      <w:r>
        <w:rPr>
          <w:color w:val="15181E"/>
          <w:spacing w:val="-2"/>
          <w:w w:val="90"/>
        </w:rPr>
        <w:t>głównego,</w:t>
      </w:r>
    </w:p>
    <w:p w14:paraId="7A938DAC" w14:textId="77777777" w:rsidR="004766AD" w:rsidRDefault="00000000">
      <w:pPr>
        <w:pStyle w:val="Akapitzlist"/>
        <w:numPr>
          <w:ilvl w:val="0"/>
          <w:numId w:val="58"/>
        </w:numPr>
        <w:tabs>
          <w:tab w:val="left" w:pos="1683"/>
          <w:tab w:val="left" w:pos="1684"/>
        </w:tabs>
        <w:spacing w:before="3" w:line="232" w:lineRule="auto"/>
        <w:ind w:right="843"/>
        <w:rPr>
          <w:b/>
          <w:color w:val="15181E"/>
        </w:rPr>
      </w:pPr>
      <w:r>
        <w:rPr>
          <w:color w:val="15181E"/>
          <w:w w:val="90"/>
        </w:rPr>
        <w:t xml:space="preserve">elementy takie jak drzwi, klamki, poręcze wspierające, urządzenia sanitarne i akcesoria, kontrastują </w:t>
      </w:r>
      <w:r>
        <w:rPr>
          <w:color w:val="15181E"/>
          <w:spacing w:val="-6"/>
        </w:rPr>
        <w:t>z</w:t>
      </w:r>
      <w:r>
        <w:rPr>
          <w:color w:val="15181E"/>
          <w:spacing w:val="-10"/>
        </w:rPr>
        <w:t xml:space="preserve"> </w:t>
      </w:r>
      <w:r>
        <w:rPr>
          <w:color w:val="15181E"/>
          <w:spacing w:val="-6"/>
        </w:rPr>
        <w:t>barwą</w:t>
      </w:r>
      <w:r>
        <w:rPr>
          <w:color w:val="15181E"/>
          <w:spacing w:val="-9"/>
        </w:rPr>
        <w:t xml:space="preserve"> </w:t>
      </w:r>
      <w:r>
        <w:rPr>
          <w:color w:val="15181E"/>
          <w:spacing w:val="-6"/>
        </w:rPr>
        <w:t>płaszczyzn</w:t>
      </w:r>
      <w:r>
        <w:rPr>
          <w:color w:val="15181E"/>
          <w:spacing w:val="-9"/>
        </w:rPr>
        <w:t xml:space="preserve"> </w:t>
      </w:r>
      <w:r>
        <w:rPr>
          <w:color w:val="15181E"/>
          <w:spacing w:val="-6"/>
        </w:rPr>
        <w:t>pionowych</w:t>
      </w:r>
      <w:r>
        <w:rPr>
          <w:color w:val="15181E"/>
          <w:spacing w:val="-10"/>
        </w:rPr>
        <w:t xml:space="preserve"> </w:t>
      </w:r>
      <w:r>
        <w:rPr>
          <w:color w:val="15181E"/>
          <w:spacing w:val="-6"/>
        </w:rPr>
        <w:t>i</w:t>
      </w:r>
      <w:r>
        <w:rPr>
          <w:color w:val="15181E"/>
          <w:spacing w:val="-9"/>
        </w:rPr>
        <w:t xml:space="preserve"> </w:t>
      </w:r>
      <w:r>
        <w:rPr>
          <w:color w:val="15181E"/>
          <w:spacing w:val="-6"/>
        </w:rPr>
        <w:t>poziomych.</w:t>
      </w:r>
    </w:p>
    <w:p w14:paraId="09AF09CE" w14:textId="77777777" w:rsidR="004766AD" w:rsidRDefault="004766AD">
      <w:pPr>
        <w:pStyle w:val="Tekstpodstawowy"/>
        <w:rPr>
          <w:sz w:val="24"/>
        </w:rPr>
      </w:pPr>
    </w:p>
    <w:p w14:paraId="1B17E34E" w14:textId="77777777" w:rsidR="004766AD" w:rsidRDefault="004766AD">
      <w:pPr>
        <w:pStyle w:val="Tekstpodstawowy"/>
        <w:rPr>
          <w:sz w:val="30"/>
        </w:rPr>
      </w:pPr>
    </w:p>
    <w:p w14:paraId="7E77D50A" w14:textId="77777777" w:rsidR="004766AD" w:rsidRDefault="00000000">
      <w:pPr>
        <w:pStyle w:val="Nagwek4"/>
      </w:pPr>
      <w:r>
        <w:rPr>
          <w:color w:val="231F20"/>
          <w:w w:val="85"/>
        </w:rPr>
        <w:t>II_7.B</w:t>
      </w:r>
      <w:r>
        <w:rPr>
          <w:color w:val="231F20"/>
          <w:spacing w:val="17"/>
        </w:rPr>
        <w:t xml:space="preserve"> </w:t>
      </w:r>
      <w:r>
        <w:rPr>
          <w:color w:val="231F20"/>
          <w:w w:val="85"/>
        </w:rPr>
        <w:t>MISKA</w:t>
      </w:r>
      <w:r>
        <w:rPr>
          <w:color w:val="231F20"/>
          <w:spacing w:val="17"/>
        </w:rPr>
        <w:t xml:space="preserve"> </w:t>
      </w:r>
      <w:r>
        <w:rPr>
          <w:color w:val="231F20"/>
          <w:spacing w:val="-2"/>
          <w:w w:val="85"/>
        </w:rPr>
        <w:t>USTĘPOWA</w:t>
      </w:r>
    </w:p>
    <w:p w14:paraId="5634D931" w14:textId="77777777" w:rsidR="004766AD" w:rsidRDefault="00000000">
      <w:pPr>
        <w:pStyle w:val="Nagwek7"/>
        <w:spacing w:before="204"/>
        <w:ind w:left="963"/>
      </w:pPr>
      <w:r>
        <w:rPr>
          <w:color w:val="1F3762"/>
          <w:w w:val="90"/>
        </w:rPr>
        <w:t>II_7.B.1</w:t>
      </w:r>
      <w:r>
        <w:rPr>
          <w:color w:val="1F3762"/>
          <w:spacing w:val="-5"/>
          <w:w w:val="90"/>
        </w:rPr>
        <w:t xml:space="preserve"> </w:t>
      </w:r>
      <w:r>
        <w:rPr>
          <w:color w:val="1F3762"/>
          <w:spacing w:val="-2"/>
          <w:w w:val="95"/>
        </w:rPr>
        <w:t>Miejsce</w:t>
      </w:r>
    </w:p>
    <w:p w14:paraId="447D10AE" w14:textId="77777777" w:rsidR="004766AD" w:rsidRDefault="00000000">
      <w:pPr>
        <w:pStyle w:val="Tekstpodstawowy"/>
        <w:spacing w:before="13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0CF5C1EC" w14:textId="77777777" w:rsidR="004766AD" w:rsidRDefault="004766AD">
      <w:pPr>
        <w:pStyle w:val="Tekstpodstawowy"/>
        <w:spacing w:before="9"/>
        <w:rPr>
          <w:sz w:val="18"/>
        </w:rPr>
      </w:pPr>
    </w:p>
    <w:p w14:paraId="4B1D44FD" w14:textId="77777777" w:rsidR="004766AD" w:rsidRDefault="00000000">
      <w:pPr>
        <w:pStyle w:val="Nagwek7"/>
        <w:spacing w:before="1"/>
        <w:ind w:left="963"/>
      </w:pPr>
      <w:r>
        <w:rPr>
          <w:color w:val="1F3762"/>
          <w:w w:val="90"/>
        </w:rPr>
        <w:t>II_7.B.2</w:t>
      </w:r>
      <w:r>
        <w:rPr>
          <w:color w:val="1F3762"/>
          <w:spacing w:val="-5"/>
          <w:w w:val="90"/>
        </w:rPr>
        <w:t xml:space="preserve"> </w:t>
      </w:r>
      <w:r>
        <w:rPr>
          <w:color w:val="1F3762"/>
          <w:spacing w:val="-2"/>
          <w:w w:val="95"/>
        </w:rPr>
        <w:t>Poręcze</w:t>
      </w:r>
    </w:p>
    <w:p w14:paraId="3CEC77F9" w14:textId="77777777" w:rsidR="004766AD" w:rsidRDefault="00000000">
      <w:pPr>
        <w:pStyle w:val="Tekstpodstawowy"/>
        <w:spacing w:before="13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6C37208" w14:textId="77777777" w:rsidR="004766AD" w:rsidRDefault="004766AD">
      <w:pPr>
        <w:pStyle w:val="Tekstpodstawowy"/>
        <w:spacing w:before="9"/>
        <w:rPr>
          <w:sz w:val="18"/>
        </w:rPr>
      </w:pPr>
    </w:p>
    <w:p w14:paraId="22FA904C" w14:textId="77777777" w:rsidR="004766AD" w:rsidRDefault="00000000">
      <w:pPr>
        <w:pStyle w:val="Nagwek7"/>
        <w:ind w:left="963"/>
      </w:pPr>
      <w:r>
        <w:rPr>
          <w:color w:val="1F3762"/>
          <w:w w:val="90"/>
        </w:rPr>
        <w:t>II_7.B.3</w:t>
      </w:r>
      <w:r>
        <w:rPr>
          <w:color w:val="1F3762"/>
          <w:spacing w:val="-5"/>
          <w:w w:val="90"/>
        </w:rPr>
        <w:t xml:space="preserve"> </w:t>
      </w:r>
      <w:r>
        <w:rPr>
          <w:color w:val="1F3762"/>
          <w:spacing w:val="-2"/>
          <w:w w:val="95"/>
        </w:rPr>
        <w:t>Spłuczka</w:t>
      </w:r>
    </w:p>
    <w:p w14:paraId="017E82F6" w14:textId="77777777" w:rsidR="004766AD" w:rsidRDefault="00000000">
      <w:pPr>
        <w:pStyle w:val="Tekstpodstawowy"/>
        <w:spacing w:before="138"/>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6D72D88D" w14:textId="77777777" w:rsidR="004766AD" w:rsidRDefault="004766AD">
      <w:pPr>
        <w:pStyle w:val="Tekstpodstawowy"/>
        <w:spacing w:before="9"/>
        <w:rPr>
          <w:sz w:val="18"/>
        </w:rPr>
      </w:pPr>
    </w:p>
    <w:p w14:paraId="69EA9A79" w14:textId="77777777" w:rsidR="004766AD" w:rsidRDefault="00000000">
      <w:pPr>
        <w:pStyle w:val="Nagwek7"/>
        <w:ind w:left="963"/>
      </w:pPr>
      <w:r>
        <w:rPr>
          <w:color w:val="1F3762"/>
          <w:w w:val="85"/>
        </w:rPr>
        <w:t>II_7.B.4</w:t>
      </w:r>
      <w:r>
        <w:rPr>
          <w:color w:val="1F3762"/>
          <w:spacing w:val="16"/>
        </w:rPr>
        <w:t xml:space="preserve"> </w:t>
      </w:r>
      <w:r>
        <w:rPr>
          <w:color w:val="1F3762"/>
          <w:w w:val="85"/>
        </w:rPr>
        <w:t>Podajnik</w:t>
      </w:r>
      <w:r>
        <w:rPr>
          <w:color w:val="1F3762"/>
          <w:spacing w:val="17"/>
        </w:rPr>
        <w:t xml:space="preserve"> </w:t>
      </w:r>
      <w:r>
        <w:rPr>
          <w:color w:val="1F3762"/>
          <w:w w:val="85"/>
        </w:rPr>
        <w:t>papieru</w:t>
      </w:r>
      <w:r>
        <w:rPr>
          <w:color w:val="1F3762"/>
          <w:spacing w:val="17"/>
        </w:rPr>
        <w:t xml:space="preserve"> </w:t>
      </w:r>
      <w:r>
        <w:rPr>
          <w:color w:val="1F3762"/>
          <w:spacing w:val="-2"/>
          <w:w w:val="85"/>
        </w:rPr>
        <w:t>toaletowego</w:t>
      </w:r>
    </w:p>
    <w:p w14:paraId="68350612" w14:textId="77777777" w:rsidR="004766AD" w:rsidRDefault="00000000">
      <w:pPr>
        <w:pStyle w:val="Tekstpodstawowy"/>
        <w:spacing w:before="13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536D2E1" w14:textId="77777777" w:rsidR="004766AD" w:rsidRDefault="004766AD">
      <w:pPr>
        <w:pStyle w:val="Tekstpodstawowy"/>
        <w:rPr>
          <w:sz w:val="24"/>
        </w:rPr>
      </w:pPr>
    </w:p>
    <w:p w14:paraId="3344E29F" w14:textId="77777777" w:rsidR="004766AD" w:rsidRDefault="004766AD">
      <w:pPr>
        <w:pStyle w:val="Tekstpodstawowy"/>
        <w:rPr>
          <w:sz w:val="33"/>
        </w:rPr>
      </w:pPr>
    </w:p>
    <w:p w14:paraId="74B6C247" w14:textId="77777777" w:rsidR="004766AD" w:rsidRDefault="00000000">
      <w:pPr>
        <w:pStyle w:val="Nagwek4"/>
      </w:pPr>
      <w:r>
        <w:rPr>
          <w:color w:val="231F20"/>
          <w:w w:val="90"/>
        </w:rPr>
        <w:t>II_7.C</w:t>
      </w:r>
      <w:r>
        <w:rPr>
          <w:color w:val="231F20"/>
          <w:spacing w:val="-4"/>
          <w:w w:val="90"/>
        </w:rPr>
        <w:t xml:space="preserve"> </w:t>
      </w:r>
      <w:r>
        <w:rPr>
          <w:color w:val="231F20"/>
          <w:spacing w:val="-2"/>
          <w:w w:val="95"/>
        </w:rPr>
        <w:t>UMYWALKA</w:t>
      </w:r>
    </w:p>
    <w:p w14:paraId="224819CD" w14:textId="77777777" w:rsidR="004766AD" w:rsidRDefault="00000000">
      <w:pPr>
        <w:pStyle w:val="Nagwek7"/>
        <w:spacing w:before="203"/>
        <w:ind w:left="963"/>
      </w:pPr>
      <w:r>
        <w:rPr>
          <w:color w:val="1F3762"/>
          <w:w w:val="90"/>
        </w:rPr>
        <w:t>II_7.C.1</w:t>
      </w:r>
      <w:r>
        <w:rPr>
          <w:color w:val="1F3762"/>
          <w:spacing w:val="-3"/>
        </w:rPr>
        <w:t xml:space="preserve"> </w:t>
      </w:r>
      <w:r>
        <w:rPr>
          <w:color w:val="1F3762"/>
          <w:spacing w:val="-2"/>
          <w:w w:val="95"/>
        </w:rPr>
        <w:t>Wysokość</w:t>
      </w:r>
    </w:p>
    <w:p w14:paraId="431298A0" w14:textId="77777777" w:rsidR="004766AD" w:rsidRDefault="00000000">
      <w:pPr>
        <w:pStyle w:val="Tekstpodstawowy"/>
        <w:spacing w:before="138"/>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3B761315" w14:textId="77777777" w:rsidR="004766AD" w:rsidRDefault="004766AD">
      <w:pPr>
        <w:pStyle w:val="Tekstpodstawowy"/>
        <w:spacing w:before="9"/>
        <w:rPr>
          <w:sz w:val="18"/>
        </w:rPr>
      </w:pPr>
    </w:p>
    <w:p w14:paraId="3BC6E81E" w14:textId="77777777" w:rsidR="004766AD" w:rsidRDefault="00000000">
      <w:pPr>
        <w:pStyle w:val="Nagwek7"/>
        <w:ind w:left="963"/>
      </w:pPr>
      <w:r>
        <w:rPr>
          <w:color w:val="1F3762"/>
          <w:w w:val="85"/>
        </w:rPr>
        <w:t>II_7.C.2</w:t>
      </w:r>
      <w:r>
        <w:rPr>
          <w:color w:val="1F3762"/>
          <w:spacing w:val="10"/>
        </w:rPr>
        <w:t xml:space="preserve"> </w:t>
      </w:r>
      <w:r>
        <w:rPr>
          <w:color w:val="1F3762"/>
          <w:w w:val="85"/>
        </w:rPr>
        <w:t>Przestrzeń</w:t>
      </w:r>
      <w:r>
        <w:rPr>
          <w:color w:val="1F3762"/>
          <w:spacing w:val="11"/>
        </w:rPr>
        <w:t xml:space="preserve"> </w:t>
      </w:r>
      <w:r>
        <w:rPr>
          <w:color w:val="1F3762"/>
          <w:spacing w:val="-2"/>
          <w:w w:val="85"/>
        </w:rPr>
        <w:t>manewrowa</w:t>
      </w:r>
    </w:p>
    <w:p w14:paraId="58C3986B" w14:textId="77777777" w:rsidR="004766AD" w:rsidRDefault="00000000">
      <w:pPr>
        <w:pStyle w:val="Tekstpodstawowy"/>
        <w:spacing w:before="13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62BB32AF" w14:textId="77777777" w:rsidR="004766AD" w:rsidRDefault="004766AD">
      <w:pPr>
        <w:pStyle w:val="Tekstpodstawowy"/>
        <w:spacing w:before="3"/>
        <w:rPr>
          <w:sz w:val="29"/>
        </w:rPr>
      </w:pPr>
    </w:p>
    <w:p w14:paraId="42946068" w14:textId="77777777" w:rsidR="004766AD" w:rsidRDefault="00000000">
      <w:pPr>
        <w:tabs>
          <w:tab w:val="left" w:pos="10767"/>
        </w:tabs>
        <w:spacing w:before="81"/>
        <w:ind w:left="5825"/>
        <w:rPr>
          <w:sz w:val="24"/>
        </w:rPr>
      </w:pPr>
      <w:r>
        <w:rPr>
          <w:b/>
          <w:color w:val="231F20"/>
          <w:spacing w:val="-5"/>
          <w:sz w:val="24"/>
        </w:rPr>
        <w:t>99</w:t>
      </w:r>
      <w:r>
        <w:rPr>
          <w:b/>
          <w:color w:val="231F20"/>
          <w:sz w:val="24"/>
        </w:rPr>
        <w:tab/>
      </w:r>
      <w:r>
        <w:rPr>
          <w:color w:val="466C8D"/>
          <w:spacing w:val="-5"/>
          <w:sz w:val="24"/>
        </w:rPr>
        <w:t>WC</w:t>
      </w:r>
    </w:p>
    <w:p w14:paraId="514340C9" w14:textId="77777777" w:rsidR="004766AD" w:rsidRDefault="004766AD">
      <w:pPr>
        <w:rPr>
          <w:sz w:val="24"/>
        </w:rPr>
        <w:sectPr w:rsidR="004766AD">
          <w:headerReference w:type="default" r:id="rId186"/>
          <w:footerReference w:type="default" r:id="rId187"/>
          <w:pgSz w:w="11910" w:h="16840"/>
          <w:pgMar w:top="1620" w:right="600" w:bottom="0" w:left="0" w:header="771" w:footer="0" w:gutter="0"/>
          <w:cols w:space="708"/>
        </w:sectPr>
      </w:pPr>
    </w:p>
    <w:p w14:paraId="1C19320B" w14:textId="77777777" w:rsidR="004766AD" w:rsidRDefault="00000000">
      <w:pPr>
        <w:pStyle w:val="Tekstpodstawowy"/>
        <w:spacing w:before="9"/>
        <w:rPr>
          <w:sz w:val="17"/>
        </w:rPr>
      </w:pPr>
      <w:r>
        <w:lastRenderedPageBreak/>
        <w:pict w14:anchorId="377677DB">
          <v:shape id="docshape423" o:spid="_x0000_s2339" style="position:absolute;margin-left:595.3pt;margin-top:649.05pt;width:.1pt;height:31.2pt;z-index:15834624;mso-position-horizontal-relative:page;mso-position-vertical-relative:page" coordorigin="11906,12981" coordsize="1,624" path="m11906,12981r,624l11906,12981xe" fillcolor="#eceeec" stroked="f">
            <v:path arrowok="t"/>
            <w10:wrap anchorx="page" anchory="page"/>
          </v:shape>
        </w:pict>
      </w:r>
    </w:p>
    <w:p w14:paraId="0DA18D5E" w14:textId="77777777" w:rsidR="004766AD" w:rsidRDefault="00000000">
      <w:pPr>
        <w:pStyle w:val="Nagwek7"/>
        <w:spacing w:before="80"/>
      </w:pPr>
      <w:bookmarkStart w:id="64" w:name="_bookmark63"/>
      <w:bookmarkEnd w:id="64"/>
      <w:r>
        <w:rPr>
          <w:color w:val="1F3762"/>
          <w:w w:val="90"/>
        </w:rPr>
        <w:t>II_7.C.3</w:t>
      </w:r>
      <w:r>
        <w:rPr>
          <w:color w:val="1F3762"/>
          <w:spacing w:val="-3"/>
        </w:rPr>
        <w:t xml:space="preserve"> </w:t>
      </w:r>
      <w:r>
        <w:rPr>
          <w:color w:val="1F3762"/>
          <w:spacing w:val="-2"/>
          <w:w w:val="95"/>
        </w:rPr>
        <w:t>Baterie</w:t>
      </w:r>
    </w:p>
    <w:p w14:paraId="09B8F990" w14:textId="77777777" w:rsidR="004766AD" w:rsidRDefault="00000000">
      <w:pPr>
        <w:pStyle w:val="Tekstpodstawowy"/>
        <w:spacing w:before="138"/>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184AB573" w14:textId="77777777" w:rsidR="004766AD" w:rsidRDefault="004766AD">
      <w:pPr>
        <w:pStyle w:val="Tekstpodstawowy"/>
        <w:spacing w:before="9"/>
        <w:rPr>
          <w:sz w:val="18"/>
        </w:rPr>
      </w:pPr>
    </w:p>
    <w:p w14:paraId="051FAFBC" w14:textId="77777777" w:rsidR="004766AD" w:rsidRDefault="00000000">
      <w:pPr>
        <w:pStyle w:val="Nagwek7"/>
      </w:pPr>
      <w:r>
        <w:rPr>
          <w:color w:val="1F3762"/>
          <w:w w:val="90"/>
        </w:rPr>
        <w:t>II_7.C.4</w:t>
      </w:r>
      <w:r>
        <w:rPr>
          <w:color w:val="1F3762"/>
          <w:spacing w:val="-3"/>
        </w:rPr>
        <w:t xml:space="preserve"> </w:t>
      </w:r>
      <w:r>
        <w:rPr>
          <w:color w:val="1F3762"/>
          <w:spacing w:val="-2"/>
          <w:w w:val="95"/>
        </w:rPr>
        <w:t>Lustro</w:t>
      </w:r>
    </w:p>
    <w:p w14:paraId="2BA56031" w14:textId="77777777" w:rsidR="004766AD" w:rsidRDefault="00000000">
      <w:pPr>
        <w:pStyle w:val="Tekstpodstawowy"/>
        <w:spacing w:before="137"/>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026807AE" w14:textId="77777777" w:rsidR="004766AD" w:rsidRDefault="004766AD">
      <w:pPr>
        <w:pStyle w:val="Tekstpodstawowy"/>
        <w:spacing w:before="9"/>
        <w:rPr>
          <w:sz w:val="18"/>
        </w:rPr>
      </w:pPr>
    </w:p>
    <w:p w14:paraId="6BFB4373" w14:textId="77777777" w:rsidR="004766AD" w:rsidRDefault="00000000">
      <w:pPr>
        <w:pStyle w:val="Nagwek7"/>
        <w:spacing w:before="1"/>
      </w:pPr>
      <w:r>
        <w:rPr>
          <w:color w:val="1F3762"/>
          <w:w w:val="90"/>
        </w:rPr>
        <w:t>II_7.C.5</w:t>
      </w:r>
      <w:r>
        <w:rPr>
          <w:color w:val="1F3762"/>
          <w:spacing w:val="-6"/>
        </w:rPr>
        <w:t xml:space="preserve"> </w:t>
      </w:r>
      <w:r>
        <w:rPr>
          <w:color w:val="1F3762"/>
          <w:w w:val="90"/>
        </w:rPr>
        <w:t>Dozownik</w:t>
      </w:r>
      <w:r>
        <w:rPr>
          <w:color w:val="1F3762"/>
          <w:spacing w:val="-6"/>
        </w:rPr>
        <w:t xml:space="preserve"> </w:t>
      </w:r>
      <w:r>
        <w:rPr>
          <w:color w:val="1F3762"/>
          <w:w w:val="90"/>
        </w:rPr>
        <w:t>mydła,</w:t>
      </w:r>
      <w:r>
        <w:rPr>
          <w:color w:val="1F3762"/>
          <w:spacing w:val="-6"/>
        </w:rPr>
        <w:t xml:space="preserve"> </w:t>
      </w:r>
      <w:r>
        <w:rPr>
          <w:color w:val="1F3762"/>
          <w:spacing w:val="-2"/>
          <w:w w:val="90"/>
        </w:rPr>
        <w:t>suszarka/ręczniki</w:t>
      </w:r>
    </w:p>
    <w:p w14:paraId="21577730" w14:textId="77777777" w:rsidR="004766AD" w:rsidRDefault="00000000">
      <w:pPr>
        <w:pStyle w:val="Tekstpodstawowy"/>
        <w:spacing w:before="137"/>
        <w:ind w:left="720"/>
      </w:pPr>
      <w:r>
        <w:pict w14:anchorId="56E0E460">
          <v:group id="docshapegroup424" o:spid="_x0000_s2334" style="position:absolute;left:0;text-align:left;margin-left:0;margin-top:4.85pt;width:471.95pt;height:638.75pt;z-index:-27553792;mso-position-horizontal-relative:page" coordorigin=",97" coordsize="9439,12775">
            <v:shape id="docshape425" o:spid="_x0000_s2338" style="position:absolute;top:2836;width:9439;height:624" coordorigin=",2837" coordsize="9439,624" path="m9198,2837l,2837r,623l9198,3460r76,-12l9340,3414r52,-52l9426,3296r12,-76l9438,3077r-12,-76l9392,2935r-52,-52l9274,2849r-76,-12xe" fillcolor="#eceeec" stroked="f">
              <v:path arrowok="t"/>
            </v:shape>
            <v:shape id="docshape426" o:spid="_x0000_s2337" style="position:absolute;top:97;width:406;height:11046" coordorigin=",97" coordsize="406,11046" path="m188,97l,97,,11142r405,l405,314,394,245,363,186,316,139,257,108,188,97xe" fillcolor="#3378c6" stroked="f">
              <v:fill opacity="19660f"/>
              <v:path arrowok="t"/>
            </v:shape>
            <v:shape id="docshape427" o:spid="_x0000_s2336" style="position:absolute;top:1939;width:406;height:10932" coordorigin=",1940" coordsize="406,10932" path="m188,1940l,1940,,12871r405,l405,2156r-11,-68l363,2028r-47,-47l257,1951r-69,-11xe" fillcolor="#3378c6" stroked="f">
              <v:path arrowok="t"/>
            </v:shape>
            <v:shape id="docshape428" o:spid="_x0000_s2335" style="position:absolute;top:1018;width:406;height:11046" coordorigin=",1018" coordsize="406,11046" path="m188,1018l,1018,,12063r405,l405,1235r-11,-68l363,1107r-47,-47l257,1029r-69,-11xe" fillcolor="#3378c6" stroked="f">
              <v:fill opacity=".5"/>
              <v:path arrowok="t"/>
            </v:shape>
            <w10:wrap anchorx="page"/>
          </v:group>
        </w:pict>
      </w: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33841FEA" w14:textId="77777777" w:rsidR="004766AD" w:rsidRDefault="004766AD">
      <w:pPr>
        <w:pStyle w:val="Tekstpodstawowy"/>
        <w:spacing w:before="9"/>
        <w:rPr>
          <w:sz w:val="18"/>
        </w:rPr>
      </w:pPr>
    </w:p>
    <w:p w14:paraId="6EC925AD" w14:textId="77777777" w:rsidR="004766AD" w:rsidRDefault="00000000">
      <w:pPr>
        <w:pStyle w:val="Nagwek7"/>
      </w:pPr>
      <w:r>
        <w:rPr>
          <w:color w:val="1F3762"/>
          <w:w w:val="90"/>
        </w:rPr>
        <w:t>II_7.C.6</w:t>
      </w:r>
      <w:r>
        <w:rPr>
          <w:color w:val="1F3762"/>
          <w:spacing w:val="-3"/>
        </w:rPr>
        <w:t xml:space="preserve"> </w:t>
      </w:r>
      <w:r>
        <w:rPr>
          <w:color w:val="1F3762"/>
          <w:spacing w:val="-2"/>
          <w:w w:val="95"/>
        </w:rPr>
        <w:t>Poręcze</w:t>
      </w:r>
    </w:p>
    <w:p w14:paraId="35B75D9A" w14:textId="77777777" w:rsidR="004766AD" w:rsidRDefault="00000000">
      <w:pPr>
        <w:pStyle w:val="Tekstpodstawowy"/>
        <w:spacing w:before="138"/>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68EAB3F" w14:textId="77777777" w:rsidR="004766AD" w:rsidRDefault="004766AD">
      <w:pPr>
        <w:pStyle w:val="Tekstpodstawowy"/>
        <w:spacing w:before="9"/>
        <w:rPr>
          <w:sz w:val="18"/>
        </w:rPr>
      </w:pPr>
    </w:p>
    <w:p w14:paraId="3A4C629C" w14:textId="77777777" w:rsidR="004766AD" w:rsidRDefault="00000000">
      <w:pPr>
        <w:pStyle w:val="Nagwek7"/>
      </w:pPr>
      <w:r>
        <w:rPr>
          <w:color w:val="1F3762"/>
          <w:w w:val="90"/>
        </w:rPr>
        <w:t>II_7.C.7</w:t>
      </w:r>
      <w:r>
        <w:rPr>
          <w:color w:val="1F3762"/>
          <w:spacing w:val="-7"/>
          <w:w w:val="90"/>
        </w:rPr>
        <w:t xml:space="preserve"> </w:t>
      </w:r>
      <w:r>
        <w:rPr>
          <w:color w:val="1F3762"/>
          <w:w w:val="90"/>
        </w:rPr>
        <w:t>Dodatkowe</w:t>
      </w:r>
      <w:r>
        <w:rPr>
          <w:color w:val="1F3762"/>
          <w:spacing w:val="-7"/>
          <w:w w:val="90"/>
        </w:rPr>
        <w:t xml:space="preserve"> </w:t>
      </w:r>
      <w:r>
        <w:rPr>
          <w:color w:val="1F3762"/>
          <w:spacing w:val="-2"/>
          <w:w w:val="90"/>
        </w:rPr>
        <w:t>wyposażenie</w:t>
      </w:r>
    </w:p>
    <w:p w14:paraId="1F6FC288" w14:textId="77777777" w:rsidR="004766AD" w:rsidRDefault="00000000">
      <w:pPr>
        <w:pStyle w:val="Tekstpodstawowy"/>
        <w:spacing w:before="137"/>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1D86964D" w14:textId="77777777" w:rsidR="004766AD" w:rsidRDefault="004766AD">
      <w:pPr>
        <w:pStyle w:val="Tekstpodstawowy"/>
        <w:rPr>
          <w:sz w:val="24"/>
        </w:rPr>
      </w:pPr>
    </w:p>
    <w:p w14:paraId="4F40D8F8" w14:textId="77777777" w:rsidR="004766AD" w:rsidRDefault="004766AD">
      <w:pPr>
        <w:pStyle w:val="Tekstpodstawowy"/>
        <w:rPr>
          <w:sz w:val="24"/>
        </w:rPr>
      </w:pPr>
    </w:p>
    <w:p w14:paraId="05D08980" w14:textId="77777777" w:rsidR="004766AD" w:rsidRDefault="004766AD">
      <w:pPr>
        <w:pStyle w:val="Tekstpodstawowy"/>
        <w:spacing w:before="8"/>
        <w:rPr>
          <w:sz w:val="20"/>
        </w:rPr>
      </w:pPr>
    </w:p>
    <w:p w14:paraId="2C379A17" w14:textId="77777777" w:rsidR="004766AD" w:rsidRDefault="00000000">
      <w:pPr>
        <w:pStyle w:val="Nagwek3"/>
      </w:pPr>
      <w:r>
        <w:rPr>
          <w:color w:val="231F20"/>
          <w:spacing w:val="-10"/>
        </w:rPr>
        <w:t>II_8</w:t>
      </w:r>
      <w:r>
        <w:rPr>
          <w:color w:val="231F20"/>
          <w:spacing w:val="-7"/>
        </w:rPr>
        <w:t xml:space="preserve"> </w:t>
      </w:r>
      <w:r>
        <w:rPr>
          <w:color w:val="231F20"/>
          <w:spacing w:val="-8"/>
        </w:rPr>
        <w:t>NAWIGACJA</w:t>
      </w:r>
    </w:p>
    <w:p w14:paraId="6C1F2CBC" w14:textId="77777777" w:rsidR="004766AD" w:rsidRDefault="004766AD">
      <w:pPr>
        <w:pStyle w:val="Tekstpodstawowy"/>
        <w:spacing w:before="5"/>
        <w:rPr>
          <w:b/>
          <w:sz w:val="47"/>
        </w:rPr>
      </w:pPr>
    </w:p>
    <w:p w14:paraId="030413F9" w14:textId="77777777" w:rsidR="004766AD" w:rsidRDefault="00000000">
      <w:pPr>
        <w:pStyle w:val="Nagwek4"/>
        <w:spacing w:before="1"/>
        <w:ind w:left="720"/>
      </w:pPr>
      <w:r>
        <w:rPr>
          <w:color w:val="231F20"/>
          <w:spacing w:val="-2"/>
          <w:w w:val="90"/>
        </w:rPr>
        <w:t>II_8.A</w:t>
      </w:r>
      <w:r>
        <w:rPr>
          <w:color w:val="231F20"/>
          <w:spacing w:val="-3"/>
          <w:w w:val="90"/>
        </w:rPr>
        <w:t xml:space="preserve"> </w:t>
      </w:r>
      <w:r>
        <w:rPr>
          <w:color w:val="231F20"/>
          <w:spacing w:val="-2"/>
          <w:w w:val="90"/>
        </w:rPr>
        <w:t>PLANOWANIE</w:t>
      </w:r>
      <w:r>
        <w:rPr>
          <w:color w:val="231F20"/>
          <w:spacing w:val="-3"/>
          <w:w w:val="90"/>
        </w:rPr>
        <w:t xml:space="preserve"> </w:t>
      </w:r>
      <w:r>
        <w:rPr>
          <w:color w:val="231F20"/>
          <w:spacing w:val="-2"/>
          <w:w w:val="90"/>
        </w:rPr>
        <w:t>NAWIGACJI</w:t>
      </w:r>
      <w:r>
        <w:rPr>
          <w:color w:val="231F20"/>
          <w:spacing w:val="-3"/>
          <w:w w:val="90"/>
        </w:rPr>
        <w:t xml:space="preserve"> </w:t>
      </w:r>
      <w:r>
        <w:rPr>
          <w:color w:val="231F20"/>
          <w:spacing w:val="-2"/>
          <w:w w:val="90"/>
        </w:rPr>
        <w:t>NA</w:t>
      </w:r>
      <w:r>
        <w:rPr>
          <w:color w:val="231F20"/>
          <w:spacing w:val="-3"/>
          <w:w w:val="90"/>
        </w:rPr>
        <w:t xml:space="preserve"> </w:t>
      </w:r>
      <w:r>
        <w:rPr>
          <w:color w:val="231F20"/>
          <w:spacing w:val="-2"/>
          <w:w w:val="90"/>
        </w:rPr>
        <w:t>POZIOMIE</w:t>
      </w:r>
      <w:r>
        <w:rPr>
          <w:color w:val="231F20"/>
          <w:spacing w:val="-3"/>
          <w:w w:val="90"/>
        </w:rPr>
        <w:t xml:space="preserve"> </w:t>
      </w:r>
      <w:r>
        <w:rPr>
          <w:color w:val="231F20"/>
          <w:spacing w:val="-2"/>
          <w:w w:val="90"/>
        </w:rPr>
        <w:t>ŚREDNIM</w:t>
      </w:r>
    </w:p>
    <w:p w14:paraId="4E7EEBAE" w14:textId="77777777" w:rsidR="004766AD" w:rsidRDefault="00000000">
      <w:pPr>
        <w:pStyle w:val="Tekstpodstawowy"/>
        <w:spacing w:before="129"/>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76246334" w14:textId="77777777" w:rsidR="004766AD" w:rsidRDefault="00000000">
      <w:pPr>
        <w:pStyle w:val="Akapitzlist"/>
        <w:numPr>
          <w:ilvl w:val="0"/>
          <w:numId w:val="75"/>
        </w:numPr>
        <w:tabs>
          <w:tab w:val="left" w:pos="1439"/>
          <w:tab w:val="left" w:pos="1440"/>
        </w:tabs>
        <w:spacing w:before="159" w:line="232" w:lineRule="auto"/>
        <w:ind w:right="1158"/>
        <w:rPr>
          <w:b/>
          <w:color w:val="231F20"/>
        </w:rPr>
      </w:pPr>
      <w:r>
        <w:rPr>
          <w:color w:val="231F20"/>
          <w:w w:val="90"/>
        </w:rPr>
        <w:t xml:space="preserve">należy opracować i wdrożyć </w:t>
      </w:r>
      <w:r>
        <w:rPr>
          <w:b/>
          <w:color w:val="231F20"/>
          <w:w w:val="90"/>
        </w:rPr>
        <w:t xml:space="preserve">wytyczne </w:t>
      </w:r>
      <w:r>
        <w:rPr>
          <w:color w:val="231F20"/>
          <w:w w:val="90"/>
        </w:rPr>
        <w:t>dla każdego budynku uwzględniające m.in. rodzaj czcionki, kolorystykę, wielkość czcionek, rodzaj piktogramów,</w:t>
      </w:r>
    </w:p>
    <w:p w14:paraId="6CFEAF6F"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90"/>
        </w:rPr>
        <w:t>należy</w:t>
      </w:r>
      <w:r>
        <w:rPr>
          <w:color w:val="231F20"/>
          <w:spacing w:val="-6"/>
        </w:rPr>
        <w:t xml:space="preserve"> </w:t>
      </w:r>
      <w:r>
        <w:rPr>
          <w:color w:val="231F20"/>
          <w:w w:val="90"/>
        </w:rPr>
        <w:t>dodatkowo</w:t>
      </w:r>
      <w:r>
        <w:rPr>
          <w:color w:val="231F20"/>
          <w:spacing w:val="-5"/>
        </w:rPr>
        <w:t xml:space="preserve"> </w:t>
      </w:r>
      <w:r>
        <w:rPr>
          <w:color w:val="231F20"/>
          <w:w w:val="90"/>
        </w:rPr>
        <w:t>zaprojektować</w:t>
      </w:r>
      <w:r>
        <w:rPr>
          <w:color w:val="231F20"/>
          <w:spacing w:val="-5"/>
        </w:rPr>
        <w:t xml:space="preserve"> </w:t>
      </w:r>
      <w:r>
        <w:rPr>
          <w:color w:val="231F20"/>
          <w:w w:val="90"/>
        </w:rPr>
        <w:t>ścieżki</w:t>
      </w:r>
      <w:r>
        <w:rPr>
          <w:color w:val="231F20"/>
          <w:spacing w:val="-5"/>
        </w:rPr>
        <w:t xml:space="preserve"> </w:t>
      </w:r>
      <w:r>
        <w:rPr>
          <w:color w:val="231F20"/>
          <w:w w:val="90"/>
        </w:rPr>
        <w:t>dotykowe</w:t>
      </w:r>
      <w:r>
        <w:rPr>
          <w:color w:val="231F20"/>
          <w:spacing w:val="-5"/>
        </w:rPr>
        <w:t xml:space="preserve"> </w:t>
      </w:r>
      <w:r>
        <w:rPr>
          <w:color w:val="231F20"/>
          <w:w w:val="90"/>
        </w:rPr>
        <w:t>(np.</w:t>
      </w:r>
      <w:r>
        <w:rPr>
          <w:color w:val="231F20"/>
          <w:spacing w:val="-5"/>
        </w:rPr>
        <w:t xml:space="preserve"> </w:t>
      </w:r>
      <w:r>
        <w:rPr>
          <w:color w:val="231F20"/>
          <w:w w:val="90"/>
        </w:rPr>
        <w:t>na</w:t>
      </w:r>
      <w:r>
        <w:rPr>
          <w:color w:val="231F20"/>
          <w:spacing w:val="-5"/>
        </w:rPr>
        <w:t xml:space="preserve"> </w:t>
      </w:r>
      <w:r>
        <w:rPr>
          <w:color w:val="231F20"/>
          <w:w w:val="90"/>
        </w:rPr>
        <w:t>poręczach</w:t>
      </w:r>
      <w:r>
        <w:rPr>
          <w:color w:val="231F20"/>
          <w:spacing w:val="-5"/>
        </w:rPr>
        <w:t xml:space="preserve"> </w:t>
      </w:r>
      <w:r>
        <w:rPr>
          <w:color w:val="231F20"/>
          <w:w w:val="90"/>
        </w:rPr>
        <w:t>wzdłuż</w:t>
      </w:r>
      <w:r>
        <w:rPr>
          <w:color w:val="231F20"/>
          <w:spacing w:val="-5"/>
        </w:rPr>
        <w:t xml:space="preserve"> </w:t>
      </w:r>
      <w:r>
        <w:rPr>
          <w:color w:val="231F20"/>
          <w:w w:val="90"/>
        </w:rPr>
        <w:t>ciągów</w:t>
      </w:r>
      <w:r>
        <w:rPr>
          <w:color w:val="231F20"/>
          <w:spacing w:val="-5"/>
        </w:rPr>
        <w:t xml:space="preserve"> </w:t>
      </w:r>
      <w:r>
        <w:rPr>
          <w:color w:val="231F20"/>
          <w:spacing w:val="-2"/>
          <w:w w:val="90"/>
        </w:rPr>
        <w:t>komunikacyjnych),</w:t>
      </w:r>
    </w:p>
    <w:p w14:paraId="019D24BF" w14:textId="77777777" w:rsidR="004766AD" w:rsidRDefault="00000000">
      <w:pPr>
        <w:pStyle w:val="Akapitzlist"/>
        <w:numPr>
          <w:ilvl w:val="0"/>
          <w:numId w:val="75"/>
        </w:numPr>
        <w:tabs>
          <w:tab w:val="left" w:pos="1439"/>
          <w:tab w:val="left" w:pos="1440"/>
        </w:tabs>
        <w:spacing w:before="2" w:line="232" w:lineRule="auto"/>
        <w:ind w:right="1133"/>
        <w:rPr>
          <w:b/>
          <w:color w:val="231F20"/>
        </w:rPr>
      </w:pPr>
      <w:r>
        <w:rPr>
          <w:color w:val="231F20"/>
          <w:w w:val="90"/>
        </w:rPr>
        <w:t xml:space="preserve">plan </w:t>
      </w:r>
      <w:proofErr w:type="spellStart"/>
      <w:r>
        <w:rPr>
          <w:color w:val="231F20"/>
          <w:w w:val="90"/>
        </w:rPr>
        <w:t>tyflograficzny</w:t>
      </w:r>
      <w:proofErr w:type="spellEnd"/>
      <w:r>
        <w:rPr>
          <w:color w:val="231F20"/>
          <w:w w:val="90"/>
        </w:rPr>
        <w:t xml:space="preserve"> na etapie planowania należy skonsultować z przedstawicielami środowiska osób </w:t>
      </w:r>
      <w:r>
        <w:rPr>
          <w:color w:val="231F20"/>
          <w:spacing w:val="-6"/>
        </w:rPr>
        <w:t>z</w:t>
      </w:r>
      <w:r>
        <w:rPr>
          <w:color w:val="231F20"/>
          <w:spacing w:val="-10"/>
        </w:rPr>
        <w:t xml:space="preserve"> </w:t>
      </w:r>
      <w:r>
        <w:rPr>
          <w:color w:val="231F20"/>
          <w:spacing w:val="-6"/>
        </w:rPr>
        <w:t>niepełnosprawnościami.</w:t>
      </w:r>
    </w:p>
    <w:p w14:paraId="04976AC3" w14:textId="77777777" w:rsidR="004766AD" w:rsidRDefault="004766AD">
      <w:pPr>
        <w:pStyle w:val="Tekstpodstawowy"/>
        <w:rPr>
          <w:sz w:val="24"/>
        </w:rPr>
      </w:pPr>
    </w:p>
    <w:p w14:paraId="3FE7773C" w14:textId="77777777" w:rsidR="004766AD" w:rsidRDefault="004766AD">
      <w:pPr>
        <w:pStyle w:val="Tekstpodstawowy"/>
        <w:spacing w:before="9"/>
        <w:rPr>
          <w:sz w:val="27"/>
        </w:rPr>
      </w:pPr>
    </w:p>
    <w:p w14:paraId="2DD60735" w14:textId="77777777" w:rsidR="004766AD" w:rsidRDefault="00000000">
      <w:pPr>
        <w:pStyle w:val="Nagwek4"/>
        <w:spacing w:line="225" w:lineRule="auto"/>
        <w:ind w:left="720"/>
      </w:pPr>
      <w:r>
        <w:rPr>
          <w:color w:val="231F20"/>
          <w:w w:val="85"/>
        </w:rPr>
        <w:t>II_8.B ROZWIĄZANIA UŁATWIAJĄCE SAMODZIELNĄ ORIENTACJĘ W BUDYNKU, PORUSZANIE SIĘ ORAZ ZNALEZIENIE DROGI DO CELU</w:t>
      </w:r>
    </w:p>
    <w:p w14:paraId="06DF3EA5" w14:textId="77777777" w:rsidR="004766AD" w:rsidRDefault="00000000">
      <w:pPr>
        <w:pStyle w:val="Tekstpodstawowy"/>
        <w:spacing w:before="132"/>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3D72F0DF" w14:textId="77777777" w:rsidR="004766AD" w:rsidRDefault="00000000">
      <w:pPr>
        <w:pStyle w:val="Akapitzlist"/>
        <w:numPr>
          <w:ilvl w:val="0"/>
          <w:numId w:val="75"/>
        </w:numPr>
        <w:tabs>
          <w:tab w:val="left" w:pos="1439"/>
          <w:tab w:val="left" w:pos="1440"/>
        </w:tabs>
        <w:spacing w:before="160" w:line="232" w:lineRule="auto"/>
        <w:ind w:right="941"/>
        <w:rPr>
          <w:b/>
          <w:color w:val="231F20"/>
        </w:rPr>
      </w:pPr>
      <w:r>
        <w:pict w14:anchorId="0CA60C39">
          <v:shape id="docshape429" o:spid="_x0000_s2333" type="#_x0000_t202" style="position:absolute;left:0;text-align:left;margin-left:2.15pt;margin-top:26.75pt;width:14pt;height:79.4pt;z-index:15835136;mso-position-horizontal-relative:page" filled="f" stroked="f">
            <v:textbox style="layout-flow:vertical;mso-layout-flow-alt:bottom-to-top" inset="0,0,0,0">
              <w:txbxContent>
                <w:p w14:paraId="1CF7FD60"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v:shape>
        </w:pict>
      </w:r>
      <w:r>
        <w:rPr>
          <w:color w:val="231F20"/>
          <w:w w:val="90"/>
        </w:rPr>
        <w:t>znaki</w:t>
      </w:r>
      <w:r>
        <w:rPr>
          <w:color w:val="231F20"/>
          <w:spacing w:val="-7"/>
          <w:w w:val="90"/>
        </w:rPr>
        <w:t xml:space="preserve"> </w:t>
      </w:r>
      <w:r>
        <w:rPr>
          <w:color w:val="231F20"/>
          <w:w w:val="90"/>
        </w:rPr>
        <w:t>dotyczące</w:t>
      </w:r>
      <w:r>
        <w:rPr>
          <w:color w:val="231F20"/>
          <w:spacing w:val="-7"/>
          <w:w w:val="90"/>
        </w:rPr>
        <w:t xml:space="preserve"> </w:t>
      </w:r>
      <w:r>
        <w:rPr>
          <w:color w:val="231F20"/>
          <w:w w:val="90"/>
        </w:rPr>
        <w:t>drzwi</w:t>
      </w:r>
      <w:r>
        <w:rPr>
          <w:color w:val="231F20"/>
          <w:spacing w:val="-7"/>
          <w:w w:val="90"/>
        </w:rPr>
        <w:t xml:space="preserve"> </w:t>
      </w:r>
      <w:r>
        <w:rPr>
          <w:color w:val="231F20"/>
          <w:w w:val="90"/>
        </w:rPr>
        <w:t>wejściowych</w:t>
      </w:r>
      <w:r>
        <w:rPr>
          <w:color w:val="231F20"/>
          <w:spacing w:val="-7"/>
          <w:w w:val="90"/>
        </w:rPr>
        <w:t xml:space="preserve"> </w:t>
      </w:r>
      <w:r>
        <w:rPr>
          <w:color w:val="231F20"/>
          <w:w w:val="90"/>
        </w:rPr>
        <w:t>są</w:t>
      </w:r>
      <w:r>
        <w:rPr>
          <w:color w:val="231F20"/>
          <w:spacing w:val="-7"/>
          <w:w w:val="90"/>
        </w:rPr>
        <w:t xml:space="preserve"> </w:t>
      </w:r>
      <w:r>
        <w:rPr>
          <w:color w:val="231F20"/>
          <w:w w:val="90"/>
        </w:rPr>
        <w:t>w</w:t>
      </w:r>
      <w:r>
        <w:rPr>
          <w:color w:val="231F20"/>
          <w:spacing w:val="-7"/>
          <w:w w:val="90"/>
        </w:rPr>
        <w:t xml:space="preserve"> </w:t>
      </w:r>
      <w:r>
        <w:rPr>
          <w:color w:val="231F20"/>
          <w:w w:val="90"/>
        </w:rPr>
        <w:t>kolorze</w:t>
      </w:r>
      <w:r>
        <w:rPr>
          <w:color w:val="231F20"/>
          <w:spacing w:val="-7"/>
          <w:w w:val="90"/>
        </w:rPr>
        <w:t xml:space="preserve"> </w:t>
      </w:r>
      <w:r>
        <w:rPr>
          <w:color w:val="231F20"/>
          <w:w w:val="90"/>
        </w:rPr>
        <w:t>kontrastowym</w:t>
      </w:r>
      <w:r>
        <w:rPr>
          <w:color w:val="231F20"/>
          <w:spacing w:val="-7"/>
          <w:w w:val="90"/>
        </w:rPr>
        <w:t xml:space="preserve"> </w:t>
      </w:r>
      <w:r>
        <w:rPr>
          <w:color w:val="231F20"/>
          <w:w w:val="90"/>
        </w:rPr>
        <w:t>do</w:t>
      </w:r>
      <w:r>
        <w:rPr>
          <w:color w:val="231F20"/>
          <w:spacing w:val="-7"/>
          <w:w w:val="90"/>
        </w:rPr>
        <w:t xml:space="preserve"> </w:t>
      </w:r>
      <w:r>
        <w:rPr>
          <w:color w:val="231F20"/>
          <w:w w:val="90"/>
        </w:rPr>
        <w:t>tła,</w:t>
      </w:r>
      <w:r>
        <w:rPr>
          <w:color w:val="231F20"/>
          <w:spacing w:val="-7"/>
          <w:w w:val="90"/>
        </w:rPr>
        <w:t xml:space="preserve"> </w:t>
      </w:r>
      <w:r>
        <w:rPr>
          <w:color w:val="231F20"/>
          <w:w w:val="90"/>
        </w:rPr>
        <w:t>na</w:t>
      </w:r>
      <w:r>
        <w:rPr>
          <w:color w:val="231F20"/>
          <w:spacing w:val="-7"/>
          <w:w w:val="90"/>
        </w:rPr>
        <w:t xml:space="preserve"> </w:t>
      </w:r>
      <w:r>
        <w:rPr>
          <w:color w:val="231F20"/>
          <w:w w:val="90"/>
        </w:rPr>
        <w:t>którym</w:t>
      </w:r>
      <w:r>
        <w:rPr>
          <w:color w:val="231F20"/>
          <w:spacing w:val="-7"/>
          <w:w w:val="90"/>
        </w:rPr>
        <w:t xml:space="preserve"> </w:t>
      </w:r>
      <w:r>
        <w:rPr>
          <w:color w:val="231F20"/>
          <w:w w:val="90"/>
        </w:rPr>
        <w:t>zostały</w:t>
      </w:r>
      <w:r>
        <w:rPr>
          <w:color w:val="231F20"/>
          <w:spacing w:val="-7"/>
          <w:w w:val="90"/>
        </w:rPr>
        <w:t xml:space="preserve"> </w:t>
      </w:r>
      <w:r>
        <w:rPr>
          <w:color w:val="231F20"/>
          <w:w w:val="90"/>
        </w:rPr>
        <w:t>umieszczone; rekomendowany poziom kontrastu wynosi LRV min. 60,</w:t>
      </w:r>
    </w:p>
    <w:p w14:paraId="7D8F65F0" w14:textId="77777777" w:rsidR="004766AD" w:rsidRDefault="00000000">
      <w:pPr>
        <w:pStyle w:val="Akapitzlist"/>
        <w:numPr>
          <w:ilvl w:val="0"/>
          <w:numId w:val="75"/>
        </w:numPr>
        <w:tabs>
          <w:tab w:val="left" w:pos="1439"/>
          <w:tab w:val="left" w:pos="1440"/>
        </w:tabs>
        <w:spacing w:before="1" w:line="232" w:lineRule="auto"/>
        <w:ind w:right="677"/>
        <w:rPr>
          <w:b/>
          <w:color w:val="231F20"/>
        </w:rPr>
      </w:pPr>
      <w:r>
        <w:rPr>
          <w:color w:val="231F20"/>
          <w:w w:val="90"/>
        </w:rPr>
        <w:t>litery</w:t>
      </w:r>
      <w:r>
        <w:rPr>
          <w:color w:val="231F20"/>
          <w:spacing w:val="-3"/>
          <w:w w:val="90"/>
        </w:rPr>
        <w:t xml:space="preserve"> </w:t>
      </w:r>
      <w:r>
        <w:rPr>
          <w:color w:val="231F20"/>
          <w:w w:val="90"/>
        </w:rPr>
        <w:t>tablic</w:t>
      </w:r>
      <w:r>
        <w:rPr>
          <w:color w:val="231F20"/>
          <w:spacing w:val="-3"/>
          <w:w w:val="90"/>
        </w:rPr>
        <w:t xml:space="preserve"> </w:t>
      </w:r>
      <w:r>
        <w:rPr>
          <w:color w:val="231F20"/>
          <w:w w:val="90"/>
        </w:rPr>
        <w:t>informacyjnych</w:t>
      </w:r>
      <w:r>
        <w:rPr>
          <w:color w:val="231F20"/>
          <w:spacing w:val="-3"/>
          <w:w w:val="90"/>
        </w:rPr>
        <w:t xml:space="preserve"> </w:t>
      </w:r>
      <w:r>
        <w:rPr>
          <w:color w:val="231F20"/>
          <w:w w:val="90"/>
        </w:rPr>
        <w:t>są</w:t>
      </w:r>
      <w:r>
        <w:rPr>
          <w:color w:val="231F20"/>
          <w:spacing w:val="-3"/>
          <w:w w:val="90"/>
        </w:rPr>
        <w:t xml:space="preserve"> </w:t>
      </w:r>
      <w:r>
        <w:rPr>
          <w:color w:val="231F20"/>
          <w:w w:val="90"/>
        </w:rPr>
        <w:t>widoczne</w:t>
      </w:r>
      <w:r>
        <w:rPr>
          <w:color w:val="231F20"/>
          <w:spacing w:val="-3"/>
          <w:w w:val="90"/>
        </w:rPr>
        <w:t xml:space="preserve"> </w:t>
      </w:r>
      <w:r>
        <w:rPr>
          <w:color w:val="231F20"/>
          <w:w w:val="90"/>
        </w:rPr>
        <w:t>z</w:t>
      </w:r>
      <w:r>
        <w:rPr>
          <w:color w:val="231F20"/>
          <w:spacing w:val="-3"/>
          <w:w w:val="90"/>
        </w:rPr>
        <w:t xml:space="preserve"> </w:t>
      </w:r>
      <w:r>
        <w:rPr>
          <w:color w:val="231F20"/>
          <w:w w:val="90"/>
        </w:rPr>
        <w:t>odległości</w:t>
      </w:r>
      <w:r>
        <w:rPr>
          <w:color w:val="231F20"/>
          <w:spacing w:val="-3"/>
          <w:w w:val="90"/>
        </w:rPr>
        <w:t xml:space="preserve"> </w:t>
      </w:r>
      <w:r>
        <w:rPr>
          <w:color w:val="231F20"/>
          <w:w w:val="90"/>
        </w:rPr>
        <w:t>min.</w:t>
      </w:r>
      <w:r>
        <w:rPr>
          <w:color w:val="231F20"/>
          <w:spacing w:val="-3"/>
          <w:w w:val="90"/>
        </w:rPr>
        <w:t xml:space="preserve"> </w:t>
      </w:r>
      <w:r>
        <w:rPr>
          <w:color w:val="231F20"/>
          <w:w w:val="90"/>
        </w:rPr>
        <w:t>5</w:t>
      </w:r>
      <w:r>
        <w:rPr>
          <w:color w:val="231F20"/>
          <w:spacing w:val="-3"/>
          <w:w w:val="90"/>
        </w:rPr>
        <w:t xml:space="preserve"> </w:t>
      </w:r>
      <w:r>
        <w:rPr>
          <w:color w:val="231F20"/>
          <w:w w:val="90"/>
        </w:rPr>
        <w:t>m,</w:t>
      </w:r>
      <w:r>
        <w:rPr>
          <w:color w:val="231F20"/>
          <w:spacing w:val="-3"/>
          <w:w w:val="90"/>
        </w:rPr>
        <w:t xml:space="preserve"> </w:t>
      </w:r>
      <w:r>
        <w:rPr>
          <w:color w:val="231F20"/>
          <w:w w:val="90"/>
        </w:rPr>
        <w:t>zalecana</w:t>
      </w:r>
      <w:r>
        <w:rPr>
          <w:color w:val="231F20"/>
          <w:spacing w:val="-3"/>
          <w:w w:val="90"/>
        </w:rPr>
        <w:t xml:space="preserve"> </w:t>
      </w:r>
      <w:r>
        <w:rPr>
          <w:color w:val="231F20"/>
          <w:w w:val="90"/>
        </w:rPr>
        <w:t>wielkość</w:t>
      </w:r>
      <w:r>
        <w:rPr>
          <w:color w:val="231F20"/>
          <w:spacing w:val="-3"/>
          <w:w w:val="90"/>
        </w:rPr>
        <w:t xml:space="preserve"> </w:t>
      </w:r>
      <w:r>
        <w:rPr>
          <w:color w:val="231F20"/>
          <w:w w:val="90"/>
        </w:rPr>
        <w:t>czcionki</w:t>
      </w:r>
      <w:r>
        <w:rPr>
          <w:color w:val="231F20"/>
          <w:spacing w:val="-3"/>
          <w:w w:val="90"/>
        </w:rPr>
        <w:t xml:space="preserve"> </w:t>
      </w:r>
      <w:r>
        <w:rPr>
          <w:color w:val="231F20"/>
          <w:w w:val="90"/>
        </w:rPr>
        <w:t>od</w:t>
      </w:r>
      <w:r>
        <w:rPr>
          <w:color w:val="231F20"/>
          <w:spacing w:val="-3"/>
          <w:w w:val="90"/>
        </w:rPr>
        <w:t xml:space="preserve"> </w:t>
      </w:r>
      <w:r>
        <w:rPr>
          <w:color w:val="231F20"/>
          <w:w w:val="90"/>
        </w:rPr>
        <w:t>9</w:t>
      </w:r>
      <w:r>
        <w:rPr>
          <w:color w:val="231F20"/>
          <w:spacing w:val="-3"/>
          <w:w w:val="90"/>
        </w:rPr>
        <w:t xml:space="preserve"> </w:t>
      </w:r>
      <w:r>
        <w:rPr>
          <w:color w:val="231F20"/>
          <w:w w:val="90"/>
        </w:rPr>
        <w:t>do</w:t>
      </w:r>
      <w:r>
        <w:rPr>
          <w:color w:val="231F20"/>
          <w:spacing w:val="-3"/>
          <w:w w:val="90"/>
        </w:rPr>
        <w:t xml:space="preserve"> </w:t>
      </w:r>
      <w:r>
        <w:rPr>
          <w:color w:val="231F20"/>
          <w:w w:val="90"/>
        </w:rPr>
        <w:t>18</w:t>
      </w:r>
      <w:r>
        <w:rPr>
          <w:color w:val="231F20"/>
          <w:spacing w:val="-3"/>
          <w:w w:val="90"/>
        </w:rPr>
        <w:t xml:space="preserve"> </w:t>
      </w:r>
      <w:r>
        <w:rPr>
          <w:color w:val="231F20"/>
          <w:w w:val="90"/>
        </w:rPr>
        <w:t>cm, wysokość umieszczenia tablic informacyjnych to min. 120 cm od podłogi,</w:t>
      </w:r>
    </w:p>
    <w:p w14:paraId="01469A9B"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85"/>
        </w:rPr>
        <w:t>zalecana</w:t>
      </w:r>
      <w:r>
        <w:rPr>
          <w:color w:val="231F20"/>
          <w:spacing w:val="13"/>
        </w:rPr>
        <w:t xml:space="preserve"> </w:t>
      </w:r>
      <w:r>
        <w:rPr>
          <w:color w:val="231F20"/>
          <w:w w:val="85"/>
        </w:rPr>
        <w:t>wysokość</w:t>
      </w:r>
      <w:r>
        <w:rPr>
          <w:color w:val="231F20"/>
          <w:spacing w:val="13"/>
        </w:rPr>
        <w:t xml:space="preserve"> </w:t>
      </w:r>
      <w:r>
        <w:rPr>
          <w:color w:val="231F20"/>
          <w:w w:val="85"/>
        </w:rPr>
        <w:t>umieszczenia</w:t>
      </w:r>
      <w:r>
        <w:rPr>
          <w:color w:val="231F20"/>
          <w:spacing w:val="13"/>
        </w:rPr>
        <w:t xml:space="preserve"> </w:t>
      </w:r>
      <w:r>
        <w:rPr>
          <w:color w:val="231F20"/>
          <w:w w:val="85"/>
        </w:rPr>
        <w:t>tablic</w:t>
      </w:r>
      <w:r>
        <w:rPr>
          <w:color w:val="231F20"/>
          <w:spacing w:val="13"/>
        </w:rPr>
        <w:t xml:space="preserve"> </w:t>
      </w:r>
      <w:r>
        <w:rPr>
          <w:color w:val="231F20"/>
          <w:w w:val="85"/>
        </w:rPr>
        <w:t>kierunkowych</w:t>
      </w:r>
      <w:r>
        <w:rPr>
          <w:color w:val="231F20"/>
          <w:spacing w:val="13"/>
        </w:rPr>
        <w:t xml:space="preserve"> </w:t>
      </w:r>
      <w:r>
        <w:rPr>
          <w:color w:val="231F20"/>
          <w:w w:val="85"/>
        </w:rPr>
        <w:t>to</w:t>
      </w:r>
      <w:r>
        <w:rPr>
          <w:color w:val="231F20"/>
          <w:spacing w:val="13"/>
        </w:rPr>
        <w:t xml:space="preserve"> </w:t>
      </w:r>
      <w:r>
        <w:rPr>
          <w:color w:val="231F20"/>
          <w:w w:val="85"/>
        </w:rPr>
        <w:t>min.</w:t>
      </w:r>
      <w:r>
        <w:rPr>
          <w:color w:val="231F20"/>
          <w:spacing w:val="13"/>
        </w:rPr>
        <w:t xml:space="preserve"> </w:t>
      </w:r>
      <w:r>
        <w:rPr>
          <w:color w:val="231F20"/>
          <w:w w:val="85"/>
        </w:rPr>
        <w:t>220</w:t>
      </w:r>
      <w:r>
        <w:rPr>
          <w:color w:val="231F20"/>
          <w:spacing w:val="13"/>
        </w:rPr>
        <w:t xml:space="preserve"> </w:t>
      </w:r>
      <w:r>
        <w:rPr>
          <w:color w:val="231F20"/>
          <w:w w:val="85"/>
        </w:rPr>
        <w:t>cm</w:t>
      </w:r>
      <w:r>
        <w:rPr>
          <w:color w:val="231F20"/>
          <w:spacing w:val="13"/>
        </w:rPr>
        <w:t xml:space="preserve"> </w:t>
      </w:r>
      <w:r>
        <w:rPr>
          <w:color w:val="231F20"/>
          <w:w w:val="85"/>
        </w:rPr>
        <w:t>od</w:t>
      </w:r>
      <w:r>
        <w:rPr>
          <w:color w:val="231F20"/>
          <w:spacing w:val="13"/>
        </w:rPr>
        <w:t xml:space="preserve"> </w:t>
      </w:r>
      <w:r>
        <w:rPr>
          <w:color w:val="231F20"/>
          <w:w w:val="85"/>
        </w:rPr>
        <w:t>poziomu</w:t>
      </w:r>
      <w:r>
        <w:rPr>
          <w:color w:val="231F20"/>
          <w:spacing w:val="13"/>
        </w:rPr>
        <w:t xml:space="preserve"> </w:t>
      </w:r>
      <w:r>
        <w:rPr>
          <w:color w:val="231F20"/>
          <w:spacing w:val="-2"/>
          <w:w w:val="85"/>
        </w:rPr>
        <w:t>podłogi,</w:t>
      </w:r>
    </w:p>
    <w:p w14:paraId="0CA5EDE0" w14:textId="77777777" w:rsidR="004766AD" w:rsidRDefault="00000000">
      <w:pPr>
        <w:pStyle w:val="Akapitzlist"/>
        <w:numPr>
          <w:ilvl w:val="0"/>
          <w:numId w:val="75"/>
        </w:numPr>
        <w:tabs>
          <w:tab w:val="left" w:pos="1439"/>
          <w:tab w:val="left" w:pos="1440"/>
        </w:tabs>
        <w:spacing w:before="3" w:line="232" w:lineRule="auto"/>
        <w:ind w:right="1013"/>
        <w:rPr>
          <w:b/>
          <w:color w:val="231F20"/>
        </w:rPr>
      </w:pPr>
      <w:r>
        <w:rPr>
          <w:color w:val="231F20"/>
          <w:w w:val="85"/>
        </w:rPr>
        <w:t>informacje odczytywane z bliska np. o funkcji pomieszczeń są umieszczone na wysokości min. 120 cm,</w:t>
      </w:r>
      <w:r>
        <w:rPr>
          <w:color w:val="231F20"/>
          <w:spacing w:val="80"/>
        </w:rPr>
        <w:t xml:space="preserve"> </w:t>
      </w:r>
      <w:r>
        <w:rPr>
          <w:color w:val="231F20"/>
          <w:w w:val="95"/>
        </w:rPr>
        <w:t>maksymalnie 160 cm,</w:t>
      </w:r>
    </w:p>
    <w:p w14:paraId="54A35B61"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90"/>
        </w:rPr>
        <w:t>rozbudowana</w:t>
      </w:r>
      <w:r>
        <w:rPr>
          <w:color w:val="231F20"/>
          <w:spacing w:val="-4"/>
        </w:rPr>
        <w:t xml:space="preserve"> </w:t>
      </w:r>
      <w:r>
        <w:rPr>
          <w:color w:val="231F20"/>
          <w:w w:val="90"/>
        </w:rPr>
        <w:t>informacja</w:t>
      </w:r>
      <w:r>
        <w:rPr>
          <w:color w:val="231F20"/>
          <w:spacing w:val="-3"/>
        </w:rPr>
        <w:t xml:space="preserve"> </w:t>
      </w:r>
      <w:r>
        <w:rPr>
          <w:color w:val="231F20"/>
          <w:w w:val="90"/>
        </w:rPr>
        <w:t>głosowa:</w:t>
      </w:r>
      <w:r>
        <w:rPr>
          <w:color w:val="231F20"/>
          <w:spacing w:val="-3"/>
        </w:rPr>
        <w:t xml:space="preserve"> </w:t>
      </w:r>
      <w:r>
        <w:rPr>
          <w:color w:val="231F20"/>
          <w:w w:val="90"/>
        </w:rPr>
        <w:t>nagranie</w:t>
      </w:r>
      <w:r>
        <w:rPr>
          <w:color w:val="231F20"/>
          <w:spacing w:val="-3"/>
        </w:rPr>
        <w:t xml:space="preserve"> </w:t>
      </w:r>
      <w:r>
        <w:rPr>
          <w:color w:val="231F20"/>
          <w:spacing w:val="-2"/>
          <w:w w:val="90"/>
        </w:rPr>
        <w:t>audio,</w:t>
      </w:r>
    </w:p>
    <w:p w14:paraId="19F575A4" w14:textId="77777777" w:rsidR="004766AD" w:rsidRDefault="00000000">
      <w:pPr>
        <w:pStyle w:val="Akapitzlist"/>
        <w:numPr>
          <w:ilvl w:val="0"/>
          <w:numId w:val="75"/>
        </w:numPr>
        <w:tabs>
          <w:tab w:val="left" w:pos="1439"/>
          <w:tab w:val="left" w:pos="1440"/>
        </w:tabs>
        <w:spacing w:before="2" w:line="232" w:lineRule="auto"/>
        <w:ind w:right="960"/>
        <w:rPr>
          <w:b/>
          <w:color w:val="231F20"/>
        </w:rPr>
      </w:pPr>
      <w:r>
        <w:rPr>
          <w:color w:val="231F20"/>
          <w:w w:val="90"/>
        </w:rPr>
        <w:t xml:space="preserve">w obiekcie zapewniono plan </w:t>
      </w:r>
      <w:proofErr w:type="spellStart"/>
      <w:r>
        <w:rPr>
          <w:color w:val="231F20"/>
          <w:w w:val="90"/>
        </w:rPr>
        <w:t>tyflograficzny</w:t>
      </w:r>
      <w:proofErr w:type="spellEnd"/>
      <w:r>
        <w:rPr>
          <w:color w:val="231F20"/>
          <w:w w:val="90"/>
        </w:rPr>
        <w:t xml:space="preserve"> wewnątrz obiektu zaraz przy wejściu; prowadzą do niego </w:t>
      </w:r>
      <w:r>
        <w:rPr>
          <w:color w:val="231F20"/>
          <w:spacing w:val="-6"/>
        </w:rPr>
        <w:t>ścieżki naprowadzające (dotykowe),</w:t>
      </w:r>
    </w:p>
    <w:p w14:paraId="78AEC4D4" w14:textId="77777777" w:rsidR="004766AD" w:rsidRDefault="00000000">
      <w:pPr>
        <w:pStyle w:val="Akapitzlist"/>
        <w:numPr>
          <w:ilvl w:val="0"/>
          <w:numId w:val="75"/>
        </w:numPr>
        <w:tabs>
          <w:tab w:val="left" w:pos="1439"/>
          <w:tab w:val="left" w:pos="1440"/>
        </w:tabs>
        <w:spacing w:before="1" w:line="232" w:lineRule="auto"/>
        <w:ind w:right="645"/>
        <w:rPr>
          <w:b/>
          <w:color w:val="231F20"/>
        </w:rPr>
      </w:pPr>
      <w:r>
        <w:rPr>
          <w:color w:val="231F20"/>
          <w:w w:val="90"/>
        </w:rPr>
        <w:t xml:space="preserve">plan </w:t>
      </w:r>
      <w:proofErr w:type="spellStart"/>
      <w:r>
        <w:rPr>
          <w:color w:val="231F20"/>
          <w:w w:val="90"/>
        </w:rPr>
        <w:t>tyflograficzny</w:t>
      </w:r>
      <w:proofErr w:type="spellEnd"/>
      <w:r>
        <w:rPr>
          <w:color w:val="231F20"/>
          <w:w w:val="90"/>
        </w:rPr>
        <w:t xml:space="preserve"> zawiera co najmniej wybrany fragment kondygnacji obejmujący miejsca dostępne dla </w:t>
      </w:r>
      <w:r>
        <w:rPr>
          <w:color w:val="231F20"/>
          <w:spacing w:val="-6"/>
        </w:rPr>
        <w:t>osób</w:t>
      </w:r>
      <w:r>
        <w:rPr>
          <w:color w:val="231F20"/>
          <w:spacing w:val="-10"/>
        </w:rPr>
        <w:t xml:space="preserve"> </w:t>
      </w:r>
      <w:r>
        <w:rPr>
          <w:color w:val="231F20"/>
          <w:spacing w:val="-6"/>
        </w:rPr>
        <w:t>o</w:t>
      </w:r>
      <w:r>
        <w:rPr>
          <w:color w:val="231F20"/>
          <w:spacing w:val="-9"/>
        </w:rPr>
        <w:t xml:space="preserve"> </w:t>
      </w:r>
      <w:r>
        <w:rPr>
          <w:color w:val="231F20"/>
          <w:spacing w:val="-6"/>
        </w:rPr>
        <w:t>szczególnych</w:t>
      </w:r>
      <w:r>
        <w:rPr>
          <w:color w:val="231F20"/>
          <w:spacing w:val="-9"/>
        </w:rPr>
        <w:t xml:space="preserve"> </w:t>
      </w:r>
      <w:r>
        <w:rPr>
          <w:color w:val="231F20"/>
          <w:spacing w:val="-6"/>
        </w:rPr>
        <w:t>potrzebach,</w:t>
      </w:r>
    </w:p>
    <w:p w14:paraId="63C1F851" w14:textId="77777777" w:rsidR="004766AD" w:rsidRDefault="00000000">
      <w:pPr>
        <w:pStyle w:val="Akapitzlist"/>
        <w:numPr>
          <w:ilvl w:val="0"/>
          <w:numId w:val="75"/>
        </w:numPr>
        <w:tabs>
          <w:tab w:val="left" w:pos="1439"/>
          <w:tab w:val="left" w:pos="1440"/>
        </w:tabs>
        <w:spacing w:line="245" w:lineRule="exact"/>
        <w:rPr>
          <w:b/>
          <w:color w:val="231F20"/>
        </w:rPr>
      </w:pPr>
      <w:r>
        <w:rPr>
          <w:color w:val="231F20"/>
          <w:w w:val="90"/>
        </w:rPr>
        <w:t>informacja</w:t>
      </w:r>
      <w:r>
        <w:rPr>
          <w:color w:val="231F20"/>
          <w:spacing w:val="-7"/>
          <w:w w:val="90"/>
        </w:rPr>
        <w:t xml:space="preserve"> </w:t>
      </w:r>
      <w:r>
        <w:rPr>
          <w:color w:val="231F20"/>
          <w:w w:val="90"/>
        </w:rPr>
        <w:t>dotykowa</w:t>
      </w:r>
      <w:r>
        <w:rPr>
          <w:color w:val="231F20"/>
          <w:spacing w:val="-6"/>
          <w:w w:val="90"/>
        </w:rPr>
        <w:t xml:space="preserve"> </w:t>
      </w:r>
      <w:r>
        <w:rPr>
          <w:color w:val="231F20"/>
          <w:w w:val="90"/>
        </w:rPr>
        <w:t>została</w:t>
      </w:r>
      <w:r>
        <w:rPr>
          <w:color w:val="231F20"/>
          <w:spacing w:val="-7"/>
          <w:w w:val="90"/>
        </w:rPr>
        <w:t xml:space="preserve"> </w:t>
      </w:r>
      <w:r>
        <w:rPr>
          <w:color w:val="231F20"/>
          <w:w w:val="90"/>
        </w:rPr>
        <w:t>zastosowana</w:t>
      </w:r>
      <w:r>
        <w:rPr>
          <w:color w:val="231F20"/>
          <w:spacing w:val="-6"/>
          <w:w w:val="90"/>
        </w:rPr>
        <w:t xml:space="preserve"> </w:t>
      </w:r>
      <w:r>
        <w:rPr>
          <w:color w:val="231F20"/>
          <w:w w:val="90"/>
        </w:rPr>
        <w:t>przy</w:t>
      </w:r>
      <w:r>
        <w:rPr>
          <w:color w:val="231F20"/>
          <w:spacing w:val="-7"/>
          <w:w w:val="90"/>
        </w:rPr>
        <w:t xml:space="preserve"> </w:t>
      </w:r>
      <w:r>
        <w:rPr>
          <w:color w:val="231F20"/>
          <w:w w:val="90"/>
        </w:rPr>
        <w:t>wejściach</w:t>
      </w:r>
      <w:r>
        <w:rPr>
          <w:color w:val="231F20"/>
          <w:spacing w:val="-6"/>
          <w:w w:val="90"/>
        </w:rPr>
        <w:t xml:space="preserve"> </w:t>
      </w:r>
      <w:r>
        <w:rPr>
          <w:color w:val="231F20"/>
          <w:w w:val="90"/>
        </w:rPr>
        <w:t>do</w:t>
      </w:r>
      <w:r>
        <w:rPr>
          <w:color w:val="231F20"/>
          <w:spacing w:val="-6"/>
          <w:w w:val="90"/>
        </w:rPr>
        <w:t xml:space="preserve"> </w:t>
      </w:r>
      <w:r>
        <w:rPr>
          <w:color w:val="231F20"/>
          <w:w w:val="90"/>
        </w:rPr>
        <w:t>pomieszczeń</w:t>
      </w:r>
      <w:r>
        <w:rPr>
          <w:color w:val="231F20"/>
          <w:spacing w:val="-7"/>
          <w:w w:val="90"/>
        </w:rPr>
        <w:t xml:space="preserve"> </w:t>
      </w:r>
      <w:r>
        <w:rPr>
          <w:color w:val="231F20"/>
          <w:w w:val="90"/>
        </w:rPr>
        <w:t>i</w:t>
      </w:r>
      <w:r>
        <w:rPr>
          <w:color w:val="231F20"/>
          <w:spacing w:val="-6"/>
          <w:w w:val="90"/>
        </w:rPr>
        <w:t xml:space="preserve"> </w:t>
      </w:r>
      <w:r>
        <w:rPr>
          <w:color w:val="231F20"/>
          <w:w w:val="90"/>
        </w:rPr>
        <w:t>na</w:t>
      </w:r>
      <w:r>
        <w:rPr>
          <w:color w:val="231F20"/>
          <w:spacing w:val="-7"/>
          <w:w w:val="90"/>
        </w:rPr>
        <w:t xml:space="preserve"> </w:t>
      </w:r>
      <w:r>
        <w:rPr>
          <w:color w:val="231F20"/>
          <w:w w:val="90"/>
        </w:rPr>
        <w:t>poręczach</w:t>
      </w:r>
      <w:r>
        <w:rPr>
          <w:color w:val="231F20"/>
          <w:spacing w:val="-6"/>
          <w:w w:val="90"/>
        </w:rPr>
        <w:t xml:space="preserve"> </w:t>
      </w:r>
      <w:r>
        <w:rPr>
          <w:color w:val="231F20"/>
          <w:spacing w:val="-2"/>
          <w:w w:val="90"/>
        </w:rPr>
        <w:t>schodów,</w:t>
      </w:r>
    </w:p>
    <w:p w14:paraId="23602CA5" w14:textId="77777777" w:rsidR="004766AD" w:rsidRDefault="00000000">
      <w:pPr>
        <w:pStyle w:val="Akapitzlist"/>
        <w:numPr>
          <w:ilvl w:val="0"/>
          <w:numId w:val="75"/>
        </w:numPr>
        <w:tabs>
          <w:tab w:val="left" w:pos="1439"/>
          <w:tab w:val="left" w:pos="1440"/>
        </w:tabs>
        <w:spacing w:line="249" w:lineRule="exact"/>
        <w:rPr>
          <w:b/>
          <w:color w:val="231F20"/>
        </w:rPr>
      </w:pPr>
      <w:r>
        <w:rPr>
          <w:color w:val="231F20"/>
          <w:w w:val="90"/>
        </w:rPr>
        <w:t>numery</w:t>
      </w:r>
      <w:r>
        <w:rPr>
          <w:color w:val="231F20"/>
          <w:spacing w:val="-3"/>
        </w:rPr>
        <w:t xml:space="preserve"> </w:t>
      </w:r>
      <w:r>
        <w:rPr>
          <w:color w:val="231F20"/>
          <w:w w:val="90"/>
        </w:rPr>
        <w:t>bądź</w:t>
      </w:r>
      <w:r>
        <w:rPr>
          <w:color w:val="231F20"/>
          <w:spacing w:val="-3"/>
        </w:rPr>
        <w:t xml:space="preserve"> </w:t>
      </w:r>
      <w:r>
        <w:rPr>
          <w:color w:val="231F20"/>
          <w:w w:val="90"/>
        </w:rPr>
        <w:t>litery</w:t>
      </w:r>
      <w:r>
        <w:rPr>
          <w:color w:val="231F20"/>
          <w:spacing w:val="-3"/>
        </w:rPr>
        <w:t xml:space="preserve"> </w:t>
      </w:r>
      <w:r>
        <w:rPr>
          <w:color w:val="231F20"/>
          <w:w w:val="90"/>
        </w:rPr>
        <w:t>widoczne</w:t>
      </w:r>
      <w:r>
        <w:rPr>
          <w:color w:val="231F20"/>
          <w:spacing w:val="-3"/>
        </w:rPr>
        <w:t xml:space="preserve"> </w:t>
      </w:r>
      <w:r>
        <w:rPr>
          <w:color w:val="231F20"/>
          <w:w w:val="90"/>
        </w:rPr>
        <w:t>z</w:t>
      </w:r>
      <w:r>
        <w:rPr>
          <w:color w:val="231F20"/>
          <w:spacing w:val="-2"/>
        </w:rPr>
        <w:t xml:space="preserve"> </w:t>
      </w:r>
      <w:r>
        <w:rPr>
          <w:color w:val="231F20"/>
          <w:w w:val="90"/>
        </w:rPr>
        <w:t>odległości</w:t>
      </w:r>
      <w:r>
        <w:rPr>
          <w:color w:val="231F20"/>
          <w:spacing w:val="-3"/>
        </w:rPr>
        <w:t xml:space="preserve"> </w:t>
      </w:r>
      <w:r>
        <w:rPr>
          <w:color w:val="231F20"/>
          <w:w w:val="90"/>
        </w:rPr>
        <w:t>15</w:t>
      </w:r>
      <w:r>
        <w:rPr>
          <w:color w:val="231F20"/>
          <w:spacing w:val="-3"/>
        </w:rPr>
        <w:t xml:space="preserve"> </w:t>
      </w:r>
      <w:r>
        <w:rPr>
          <w:color w:val="231F20"/>
          <w:w w:val="90"/>
        </w:rPr>
        <w:t>m;</w:t>
      </w:r>
      <w:r>
        <w:rPr>
          <w:color w:val="231F20"/>
          <w:spacing w:val="-3"/>
        </w:rPr>
        <w:t xml:space="preserve"> </w:t>
      </w:r>
      <w:r>
        <w:rPr>
          <w:color w:val="231F20"/>
          <w:w w:val="90"/>
        </w:rPr>
        <w:t>zalecana</w:t>
      </w:r>
      <w:r>
        <w:rPr>
          <w:color w:val="231F20"/>
          <w:spacing w:val="-2"/>
        </w:rPr>
        <w:t xml:space="preserve"> </w:t>
      </w:r>
      <w:r>
        <w:rPr>
          <w:color w:val="231F20"/>
          <w:w w:val="90"/>
        </w:rPr>
        <w:t>wysokość</w:t>
      </w:r>
      <w:r>
        <w:rPr>
          <w:color w:val="231F20"/>
          <w:spacing w:val="-3"/>
        </w:rPr>
        <w:t xml:space="preserve"> </w:t>
      </w:r>
      <w:r>
        <w:rPr>
          <w:color w:val="231F20"/>
          <w:w w:val="90"/>
        </w:rPr>
        <w:t>znaków</w:t>
      </w:r>
      <w:r>
        <w:rPr>
          <w:color w:val="231F20"/>
          <w:spacing w:val="-3"/>
        </w:rPr>
        <w:t xml:space="preserve"> </w:t>
      </w:r>
      <w:r>
        <w:rPr>
          <w:color w:val="231F20"/>
          <w:w w:val="90"/>
        </w:rPr>
        <w:t>26-52</w:t>
      </w:r>
      <w:r>
        <w:rPr>
          <w:color w:val="231F20"/>
          <w:spacing w:val="-3"/>
        </w:rPr>
        <w:t xml:space="preserve"> </w:t>
      </w:r>
      <w:r>
        <w:rPr>
          <w:color w:val="231F20"/>
          <w:spacing w:val="-5"/>
          <w:w w:val="90"/>
        </w:rPr>
        <w:t>cm.</w:t>
      </w:r>
    </w:p>
    <w:p w14:paraId="3B9D7B07" w14:textId="77777777" w:rsidR="004766AD" w:rsidRDefault="004766AD">
      <w:pPr>
        <w:pStyle w:val="Tekstpodstawowy"/>
        <w:rPr>
          <w:sz w:val="20"/>
        </w:rPr>
      </w:pPr>
    </w:p>
    <w:p w14:paraId="23858127" w14:textId="77777777" w:rsidR="004766AD" w:rsidRDefault="004766AD">
      <w:pPr>
        <w:pStyle w:val="Tekstpodstawowy"/>
        <w:rPr>
          <w:sz w:val="20"/>
        </w:rPr>
      </w:pPr>
    </w:p>
    <w:p w14:paraId="53B88531" w14:textId="77777777" w:rsidR="004766AD" w:rsidRDefault="004766AD">
      <w:pPr>
        <w:pStyle w:val="Tekstpodstawowy"/>
        <w:rPr>
          <w:sz w:val="20"/>
        </w:rPr>
      </w:pPr>
    </w:p>
    <w:p w14:paraId="68DA8257" w14:textId="77777777" w:rsidR="004766AD" w:rsidRDefault="004766AD">
      <w:pPr>
        <w:pStyle w:val="Tekstpodstawowy"/>
        <w:spacing w:before="7"/>
        <w:rPr>
          <w:sz w:val="25"/>
        </w:rPr>
      </w:pPr>
    </w:p>
    <w:p w14:paraId="21C71FC5" w14:textId="77777777" w:rsidR="004766AD" w:rsidRDefault="00000000">
      <w:pPr>
        <w:tabs>
          <w:tab w:val="right" w:pos="6143"/>
        </w:tabs>
        <w:spacing w:before="81"/>
        <w:ind w:left="757"/>
        <w:rPr>
          <w:b/>
          <w:sz w:val="24"/>
        </w:rPr>
      </w:pPr>
      <w:r>
        <w:rPr>
          <w:color w:val="466C8D"/>
          <w:spacing w:val="-2"/>
          <w:sz w:val="24"/>
        </w:rPr>
        <w:t>NAWIGACJA</w:t>
      </w:r>
      <w:r>
        <w:rPr>
          <w:rFonts w:ascii="Times New Roman"/>
          <w:color w:val="466C8D"/>
          <w:sz w:val="24"/>
        </w:rPr>
        <w:tab/>
      </w:r>
      <w:r>
        <w:rPr>
          <w:b/>
          <w:color w:val="231F20"/>
          <w:spacing w:val="-5"/>
          <w:sz w:val="24"/>
        </w:rPr>
        <w:t>100</w:t>
      </w:r>
    </w:p>
    <w:p w14:paraId="6F1A8C13" w14:textId="77777777" w:rsidR="004766AD" w:rsidRDefault="004766AD">
      <w:pPr>
        <w:rPr>
          <w:sz w:val="24"/>
        </w:rPr>
        <w:sectPr w:rsidR="004766AD">
          <w:headerReference w:type="default" r:id="rId188"/>
          <w:footerReference w:type="default" r:id="rId189"/>
          <w:pgSz w:w="11910" w:h="16840"/>
          <w:pgMar w:top="1620" w:right="600" w:bottom="0" w:left="0" w:header="771" w:footer="0" w:gutter="0"/>
          <w:cols w:space="708"/>
        </w:sectPr>
      </w:pPr>
    </w:p>
    <w:p w14:paraId="687CA7FD" w14:textId="77777777" w:rsidR="004766AD" w:rsidRDefault="00000000">
      <w:pPr>
        <w:pStyle w:val="Tekstpodstawowy"/>
        <w:spacing w:before="2"/>
        <w:rPr>
          <w:b/>
          <w:sz w:val="17"/>
        </w:rPr>
      </w:pPr>
      <w:r>
        <w:lastRenderedPageBreak/>
        <w:pict w14:anchorId="592F95E9">
          <v:group id="docshapegroup430" o:spid="_x0000_s2329" style="position:absolute;margin-left:575.15pt;margin-top:203.2pt;width:20.15pt;height:638.75pt;z-index:15836160;mso-position-horizontal-relative:page;mso-position-vertical-relative:page" coordorigin="11503,4064" coordsize="403,12775">
            <v:shape id="docshape431" o:spid="_x0000_s2332" style="position:absolute;left:11502;top:4063;width:403;height:11247" coordorigin="11503,4064" coordsize="403,11247" path="m11906,4064r-186,l11651,4075r-59,31l11545,4154r-31,60l11503,4284r,11026l11906,15310r,-11246xe" fillcolor="#3378c6" stroked="f">
              <v:fill opacity="19660f"/>
              <v:path arrowok="t"/>
            </v:shape>
            <v:shape id="docshape432" o:spid="_x0000_s2331" style="position:absolute;left:11502;top:5906;width:403;height:10932" coordorigin="11503,5906" coordsize="403,10932" path="m11906,5906r-186,l11651,5917r-59,31l11545,5995r-31,59l11503,6123r,10715l11906,16838r,-10932xe" fillcolor="#3378c6" stroked="f">
              <v:path arrowok="t"/>
            </v:shape>
            <v:shape id="docshape433" o:spid="_x0000_s2330" style="position:absolute;left:11502;top:4984;width:403;height:11247" coordorigin="11503,4985" coordsize="403,11247" path="m11906,4985r-186,l11651,4996r-59,31l11545,5075r-31,61l11503,5206r,11025l11906,16231r,-11246xe" fillcolor="#3378c6" stroked="f">
              <v:fill opacity=".5"/>
              <v:path arrowok="t"/>
            </v:shape>
            <w10:wrap anchorx="page" anchory="page"/>
          </v:group>
        </w:pict>
      </w:r>
      <w:r>
        <w:pict w14:anchorId="1196F61F">
          <v:shape id="docshape434" o:spid="_x0000_s2328" type="#_x0000_t202" style="position:absolute;margin-left:577.2pt;margin-top:601.85pt;width:14pt;height:79.4pt;z-index:15836672;mso-position-horizontal-relative:page;mso-position-vertical-relative:page" filled="f" stroked="f">
            <v:textbox style="layout-flow:vertical;mso-layout-flow-alt:bottom-to-top" inset="0,0,0,0">
              <w:txbxContent>
                <w:p w14:paraId="10357710"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anchory="page"/>
          </v:shape>
        </w:pict>
      </w:r>
    </w:p>
    <w:p w14:paraId="1145951E" w14:textId="77777777" w:rsidR="004766AD" w:rsidRDefault="00000000">
      <w:pPr>
        <w:pStyle w:val="Nagwek4"/>
        <w:spacing w:before="77"/>
      </w:pPr>
      <w:bookmarkStart w:id="65" w:name="_bookmark64"/>
      <w:bookmarkEnd w:id="65"/>
      <w:r>
        <w:rPr>
          <w:color w:val="231F20"/>
          <w:w w:val="90"/>
        </w:rPr>
        <w:t>II_8.C</w:t>
      </w:r>
      <w:r>
        <w:rPr>
          <w:color w:val="231F20"/>
          <w:spacing w:val="-4"/>
          <w:w w:val="90"/>
        </w:rPr>
        <w:t xml:space="preserve"> </w:t>
      </w:r>
      <w:r>
        <w:rPr>
          <w:color w:val="231F20"/>
          <w:spacing w:val="-2"/>
          <w:w w:val="95"/>
        </w:rPr>
        <w:t>PIKTOGRAMY</w:t>
      </w:r>
    </w:p>
    <w:p w14:paraId="35764B35"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163009A5" w14:textId="77777777" w:rsidR="004766AD" w:rsidRDefault="00000000">
      <w:pPr>
        <w:pStyle w:val="Akapitzlist"/>
        <w:numPr>
          <w:ilvl w:val="1"/>
          <w:numId w:val="75"/>
        </w:numPr>
        <w:tabs>
          <w:tab w:val="left" w:pos="1683"/>
          <w:tab w:val="left" w:pos="1684"/>
        </w:tabs>
        <w:spacing w:before="159" w:line="232" w:lineRule="auto"/>
        <w:ind w:right="227"/>
        <w:rPr>
          <w:b/>
          <w:color w:val="231F20"/>
        </w:rPr>
      </w:pPr>
      <w:r>
        <w:rPr>
          <w:color w:val="231F20"/>
          <w:w w:val="90"/>
        </w:rPr>
        <w:t xml:space="preserve">osobom z niepełnosprawnością należy zapewnić dostęp do informacji w co najmniej jednej z dodatkowych modalności tzn. w formie dotykowej (piktogramy dotykowe, opis pismem Braille’a) lub w formie dźwiękowej </w:t>
      </w:r>
      <w:r>
        <w:rPr>
          <w:color w:val="231F20"/>
          <w:spacing w:val="-8"/>
        </w:rPr>
        <w:t>(preferowana</w:t>
      </w:r>
      <w:r>
        <w:rPr>
          <w:color w:val="231F20"/>
        </w:rPr>
        <w:t xml:space="preserve"> </w:t>
      </w:r>
      <w:r>
        <w:rPr>
          <w:color w:val="231F20"/>
          <w:spacing w:val="-8"/>
        </w:rPr>
        <w:t>z</w:t>
      </w:r>
      <w:r>
        <w:rPr>
          <w:color w:val="231F20"/>
        </w:rPr>
        <w:t xml:space="preserve"> </w:t>
      </w:r>
      <w:r>
        <w:rPr>
          <w:color w:val="231F20"/>
          <w:spacing w:val="-8"/>
        </w:rPr>
        <w:t>uwagi</w:t>
      </w:r>
      <w:r>
        <w:rPr>
          <w:color w:val="231F20"/>
        </w:rPr>
        <w:t xml:space="preserve"> </w:t>
      </w:r>
      <w:r>
        <w:rPr>
          <w:color w:val="231F20"/>
          <w:spacing w:val="-8"/>
        </w:rPr>
        <w:t>na</w:t>
      </w:r>
      <w:r>
        <w:rPr>
          <w:color w:val="231F20"/>
        </w:rPr>
        <w:t xml:space="preserve"> </w:t>
      </w:r>
      <w:r>
        <w:rPr>
          <w:color w:val="231F20"/>
          <w:spacing w:val="-8"/>
        </w:rPr>
        <w:t>ilość</w:t>
      </w:r>
      <w:r>
        <w:rPr>
          <w:color w:val="231F20"/>
        </w:rPr>
        <w:t xml:space="preserve"> </w:t>
      </w:r>
      <w:r>
        <w:rPr>
          <w:color w:val="231F20"/>
          <w:spacing w:val="-8"/>
        </w:rPr>
        <w:t>przekazywanych</w:t>
      </w:r>
      <w:r>
        <w:rPr>
          <w:color w:val="231F20"/>
        </w:rPr>
        <w:t xml:space="preserve"> </w:t>
      </w:r>
      <w:r>
        <w:rPr>
          <w:color w:val="231F20"/>
          <w:spacing w:val="-8"/>
        </w:rPr>
        <w:t>informacji),</w:t>
      </w:r>
    </w:p>
    <w:p w14:paraId="4BEECD2B" w14:textId="77777777" w:rsidR="004766AD" w:rsidRDefault="00000000">
      <w:pPr>
        <w:pStyle w:val="Akapitzlist"/>
        <w:numPr>
          <w:ilvl w:val="1"/>
          <w:numId w:val="75"/>
        </w:numPr>
        <w:tabs>
          <w:tab w:val="left" w:pos="1683"/>
          <w:tab w:val="left" w:pos="1684"/>
        </w:tabs>
        <w:spacing w:line="249" w:lineRule="exact"/>
        <w:ind w:hanging="361"/>
        <w:rPr>
          <w:b/>
          <w:color w:val="231F20"/>
        </w:rPr>
      </w:pPr>
      <w:r>
        <w:rPr>
          <w:color w:val="231F20"/>
          <w:spacing w:val="-2"/>
          <w:w w:val="90"/>
        </w:rPr>
        <w:t>Oznaczenia,</w:t>
      </w:r>
      <w:r>
        <w:rPr>
          <w:color w:val="231F20"/>
          <w:spacing w:val="-4"/>
        </w:rPr>
        <w:t xml:space="preserve"> </w:t>
      </w:r>
      <w:r>
        <w:rPr>
          <w:color w:val="231F20"/>
          <w:spacing w:val="-2"/>
          <w:w w:val="90"/>
        </w:rPr>
        <w:t>symbole</w:t>
      </w:r>
      <w:r>
        <w:rPr>
          <w:color w:val="231F20"/>
          <w:spacing w:val="-4"/>
        </w:rPr>
        <w:t xml:space="preserve"> </w:t>
      </w:r>
      <w:r>
        <w:rPr>
          <w:color w:val="231F20"/>
          <w:spacing w:val="-2"/>
          <w:w w:val="90"/>
        </w:rPr>
        <w:t>i</w:t>
      </w:r>
      <w:r>
        <w:rPr>
          <w:color w:val="231F20"/>
          <w:spacing w:val="-4"/>
        </w:rPr>
        <w:t xml:space="preserve"> </w:t>
      </w:r>
      <w:r>
        <w:rPr>
          <w:color w:val="231F20"/>
          <w:spacing w:val="-2"/>
          <w:w w:val="90"/>
        </w:rPr>
        <w:t>piktogramy</w:t>
      </w:r>
      <w:r>
        <w:rPr>
          <w:color w:val="231F20"/>
          <w:spacing w:val="-3"/>
        </w:rPr>
        <w:t xml:space="preserve"> </w:t>
      </w:r>
      <w:r>
        <w:rPr>
          <w:color w:val="231F20"/>
          <w:spacing w:val="-2"/>
          <w:w w:val="90"/>
        </w:rPr>
        <w:t>należy</w:t>
      </w:r>
      <w:r>
        <w:rPr>
          <w:color w:val="231F20"/>
          <w:spacing w:val="-4"/>
        </w:rPr>
        <w:t xml:space="preserve"> </w:t>
      </w:r>
      <w:r>
        <w:rPr>
          <w:color w:val="231F20"/>
          <w:spacing w:val="-2"/>
          <w:w w:val="90"/>
        </w:rPr>
        <w:t>stosować</w:t>
      </w:r>
      <w:r>
        <w:rPr>
          <w:color w:val="231F20"/>
          <w:spacing w:val="-4"/>
        </w:rPr>
        <w:t xml:space="preserve"> </w:t>
      </w:r>
      <w:r>
        <w:rPr>
          <w:color w:val="231F20"/>
          <w:spacing w:val="-2"/>
          <w:w w:val="90"/>
        </w:rPr>
        <w:t>konsekwentnie</w:t>
      </w:r>
      <w:r>
        <w:rPr>
          <w:color w:val="231F20"/>
          <w:spacing w:val="-3"/>
        </w:rPr>
        <w:t xml:space="preserve"> </w:t>
      </w:r>
      <w:r>
        <w:rPr>
          <w:color w:val="231F20"/>
          <w:spacing w:val="-2"/>
          <w:w w:val="90"/>
        </w:rPr>
        <w:t>na</w:t>
      </w:r>
      <w:r>
        <w:rPr>
          <w:color w:val="231F20"/>
          <w:spacing w:val="-4"/>
        </w:rPr>
        <w:t xml:space="preserve"> </w:t>
      </w:r>
      <w:r>
        <w:rPr>
          <w:color w:val="231F20"/>
          <w:spacing w:val="-2"/>
          <w:w w:val="90"/>
        </w:rPr>
        <w:t>całej</w:t>
      </w:r>
      <w:r>
        <w:rPr>
          <w:color w:val="231F20"/>
          <w:spacing w:val="-4"/>
        </w:rPr>
        <w:t xml:space="preserve"> </w:t>
      </w:r>
      <w:r>
        <w:rPr>
          <w:color w:val="231F20"/>
          <w:spacing w:val="-2"/>
          <w:w w:val="90"/>
        </w:rPr>
        <w:t>długości</w:t>
      </w:r>
      <w:r>
        <w:rPr>
          <w:color w:val="231F20"/>
          <w:spacing w:val="-4"/>
        </w:rPr>
        <w:t xml:space="preserve"> </w:t>
      </w:r>
      <w:r>
        <w:rPr>
          <w:color w:val="231F20"/>
          <w:spacing w:val="-2"/>
          <w:w w:val="90"/>
        </w:rPr>
        <w:t>trasy.</w:t>
      </w:r>
    </w:p>
    <w:p w14:paraId="2341B660" w14:textId="77777777" w:rsidR="004766AD" w:rsidRDefault="004766AD">
      <w:pPr>
        <w:pStyle w:val="Tekstpodstawowy"/>
        <w:rPr>
          <w:sz w:val="24"/>
        </w:rPr>
      </w:pPr>
    </w:p>
    <w:p w14:paraId="2AFE4CDB" w14:textId="77777777" w:rsidR="004766AD" w:rsidRDefault="00000000">
      <w:pPr>
        <w:pStyle w:val="Nagwek4"/>
        <w:spacing w:before="182"/>
      </w:pPr>
      <w:r>
        <w:rPr>
          <w:color w:val="231F20"/>
          <w:w w:val="85"/>
        </w:rPr>
        <w:t>II_8.D</w:t>
      </w:r>
      <w:r>
        <w:rPr>
          <w:color w:val="231F20"/>
          <w:spacing w:val="4"/>
        </w:rPr>
        <w:t xml:space="preserve"> </w:t>
      </w:r>
      <w:r>
        <w:rPr>
          <w:color w:val="231F20"/>
          <w:w w:val="85"/>
        </w:rPr>
        <w:t>OZNAKOWANIE</w:t>
      </w:r>
      <w:r>
        <w:rPr>
          <w:color w:val="231F20"/>
          <w:spacing w:val="5"/>
        </w:rPr>
        <w:t xml:space="preserve"> </w:t>
      </w:r>
      <w:r>
        <w:rPr>
          <w:color w:val="231F20"/>
          <w:w w:val="85"/>
        </w:rPr>
        <w:t>POMIESZCZEŃ</w:t>
      </w:r>
      <w:r>
        <w:rPr>
          <w:color w:val="231F20"/>
          <w:spacing w:val="5"/>
        </w:rPr>
        <w:t xml:space="preserve"> </w:t>
      </w:r>
      <w:r>
        <w:rPr>
          <w:color w:val="231F20"/>
          <w:w w:val="85"/>
        </w:rPr>
        <w:t>I</w:t>
      </w:r>
      <w:r>
        <w:rPr>
          <w:color w:val="231F20"/>
          <w:spacing w:val="5"/>
        </w:rPr>
        <w:t xml:space="preserve"> </w:t>
      </w:r>
      <w:r>
        <w:rPr>
          <w:color w:val="231F20"/>
          <w:w w:val="85"/>
        </w:rPr>
        <w:t>STREF</w:t>
      </w:r>
      <w:r>
        <w:rPr>
          <w:color w:val="231F20"/>
          <w:spacing w:val="5"/>
        </w:rPr>
        <w:t xml:space="preserve"> </w:t>
      </w:r>
      <w:r>
        <w:rPr>
          <w:color w:val="231F20"/>
          <w:spacing w:val="-2"/>
          <w:w w:val="85"/>
        </w:rPr>
        <w:t>BUDYNKU</w:t>
      </w:r>
    </w:p>
    <w:p w14:paraId="78D72813" w14:textId="77777777" w:rsidR="004766AD" w:rsidRDefault="00000000">
      <w:pPr>
        <w:pStyle w:val="Tekstpodstawowy"/>
        <w:spacing w:before="129"/>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71295BC8" w14:textId="77777777" w:rsidR="004766AD" w:rsidRDefault="004766AD">
      <w:pPr>
        <w:pStyle w:val="Tekstpodstawowy"/>
        <w:rPr>
          <w:sz w:val="24"/>
        </w:rPr>
      </w:pPr>
    </w:p>
    <w:p w14:paraId="5AB303A9" w14:textId="77777777" w:rsidR="004766AD" w:rsidRDefault="004766AD">
      <w:pPr>
        <w:pStyle w:val="Tekstpodstawowy"/>
        <w:spacing w:before="9"/>
        <w:rPr>
          <w:sz w:val="18"/>
        </w:rPr>
      </w:pPr>
    </w:p>
    <w:p w14:paraId="20A05BEA" w14:textId="77777777" w:rsidR="004766AD" w:rsidRDefault="00000000">
      <w:pPr>
        <w:pStyle w:val="Nagwek4"/>
        <w:spacing w:before="1"/>
      </w:pPr>
      <w:r>
        <w:rPr>
          <w:color w:val="231F20"/>
          <w:w w:val="85"/>
        </w:rPr>
        <w:t>II_8.E</w:t>
      </w:r>
      <w:r>
        <w:rPr>
          <w:color w:val="231F20"/>
          <w:spacing w:val="13"/>
        </w:rPr>
        <w:t xml:space="preserve"> </w:t>
      </w:r>
      <w:r>
        <w:rPr>
          <w:color w:val="231F20"/>
          <w:w w:val="85"/>
        </w:rPr>
        <w:t>PRZEWODNIKI</w:t>
      </w:r>
      <w:r>
        <w:rPr>
          <w:color w:val="231F20"/>
          <w:spacing w:val="14"/>
        </w:rPr>
        <w:t xml:space="preserve"> </w:t>
      </w:r>
      <w:r>
        <w:rPr>
          <w:color w:val="231F20"/>
          <w:spacing w:val="-2"/>
          <w:w w:val="85"/>
        </w:rPr>
        <w:t>PROCEDURALNE</w:t>
      </w:r>
    </w:p>
    <w:p w14:paraId="42F2DA9A"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79B9216E" w14:textId="77777777" w:rsidR="004766AD" w:rsidRDefault="00000000">
      <w:pPr>
        <w:pStyle w:val="Akapitzlist"/>
        <w:numPr>
          <w:ilvl w:val="1"/>
          <w:numId w:val="75"/>
        </w:numPr>
        <w:tabs>
          <w:tab w:val="left" w:pos="1683"/>
          <w:tab w:val="left" w:pos="1684"/>
        </w:tabs>
        <w:spacing w:before="159" w:line="232" w:lineRule="auto"/>
        <w:ind w:right="628"/>
        <w:rPr>
          <w:b/>
          <w:color w:val="231F20"/>
        </w:rPr>
      </w:pPr>
      <w:r>
        <w:rPr>
          <w:color w:val="231F20"/>
          <w:w w:val="90"/>
        </w:rPr>
        <w:t>instrukcje</w:t>
      </w:r>
      <w:r>
        <w:rPr>
          <w:color w:val="231F20"/>
          <w:spacing w:val="-3"/>
          <w:w w:val="90"/>
        </w:rPr>
        <w:t xml:space="preserve"> </w:t>
      </w:r>
      <w:r>
        <w:rPr>
          <w:color w:val="231F20"/>
          <w:w w:val="90"/>
        </w:rPr>
        <w:t>powinny</w:t>
      </w:r>
      <w:r>
        <w:rPr>
          <w:color w:val="231F20"/>
          <w:spacing w:val="-3"/>
          <w:w w:val="90"/>
        </w:rPr>
        <w:t xml:space="preserve"> </w:t>
      </w:r>
      <w:r>
        <w:rPr>
          <w:color w:val="231F20"/>
          <w:w w:val="90"/>
        </w:rPr>
        <w:t>być</w:t>
      </w:r>
      <w:r>
        <w:rPr>
          <w:color w:val="231F20"/>
          <w:spacing w:val="-3"/>
          <w:w w:val="90"/>
        </w:rPr>
        <w:t xml:space="preserve"> </w:t>
      </w:r>
      <w:r>
        <w:rPr>
          <w:color w:val="231F20"/>
          <w:w w:val="90"/>
        </w:rPr>
        <w:t>opracowane</w:t>
      </w:r>
      <w:r>
        <w:rPr>
          <w:color w:val="231F20"/>
          <w:spacing w:val="-3"/>
          <w:w w:val="90"/>
        </w:rPr>
        <w:t xml:space="preserve"> </w:t>
      </w:r>
      <w:r>
        <w:rPr>
          <w:color w:val="231F20"/>
          <w:w w:val="90"/>
        </w:rPr>
        <w:t>w</w:t>
      </w:r>
      <w:r>
        <w:rPr>
          <w:color w:val="231F20"/>
          <w:spacing w:val="-3"/>
          <w:w w:val="90"/>
        </w:rPr>
        <w:t xml:space="preserve"> </w:t>
      </w:r>
      <w:r>
        <w:rPr>
          <w:color w:val="231F20"/>
          <w:w w:val="90"/>
        </w:rPr>
        <w:t>standardzie</w:t>
      </w:r>
      <w:r>
        <w:rPr>
          <w:color w:val="231F20"/>
          <w:spacing w:val="-3"/>
          <w:w w:val="90"/>
        </w:rPr>
        <w:t xml:space="preserve"> </w:t>
      </w:r>
      <w:r>
        <w:rPr>
          <w:color w:val="231F20"/>
          <w:w w:val="90"/>
        </w:rPr>
        <w:t>języka</w:t>
      </w:r>
      <w:r>
        <w:rPr>
          <w:color w:val="231F20"/>
          <w:spacing w:val="-3"/>
          <w:w w:val="90"/>
        </w:rPr>
        <w:t xml:space="preserve"> </w:t>
      </w:r>
      <w:proofErr w:type="spellStart"/>
      <w:r>
        <w:rPr>
          <w:color w:val="231F20"/>
          <w:w w:val="90"/>
        </w:rPr>
        <w:t>easy</w:t>
      </w:r>
      <w:proofErr w:type="spellEnd"/>
      <w:r>
        <w:rPr>
          <w:color w:val="231F20"/>
          <w:w w:val="90"/>
        </w:rPr>
        <w:t>-to-</w:t>
      </w:r>
      <w:proofErr w:type="spellStart"/>
      <w:r>
        <w:rPr>
          <w:color w:val="231F20"/>
          <w:w w:val="90"/>
        </w:rPr>
        <w:t>read</w:t>
      </w:r>
      <w:proofErr w:type="spellEnd"/>
      <w:r>
        <w:rPr>
          <w:color w:val="231F20"/>
          <w:spacing w:val="-3"/>
          <w:w w:val="90"/>
        </w:rPr>
        <w:t xml:space="preserve"> </w:t>
      </w:r>
      <w:r>
        <w:rPr>
          <w:color w:val="231F20"/>
          <w:w w:val="90"/>
        </w:rPr>
        <w:t>[ETR]</w:t>
      </w:r>
      <w:r>
        <w:rPr>
          <w:color w:val="231F20"/>
          <w:spacing w:val="-3"/>
          <w:w w:val="90"/>
        </w:rPr>
        <w:t xml:space="preserve"> </w:t>
      </w:r>
      <w:r>
        <w:rPr>
          <w:color w:val="231F20"/>
          <w:w w:val="90"/>
        </w:rPr>
        <w:t>lub</w:t>
      </w:r>
      <w:r>
        <w:rPr>
          <w:color w:val="231F20"/>
          <w:spacing w:val="-3"/>
          <w:w w:val="90"/>
        </w:rPr>
        <w:t xml:space="preserve"> </w:t>
      </w:r>
      <w:r>
        <w:rPr>
          <w:color w:val="231F20"/>
          <w:w w:val="90"/>
        </w:rPr>
        <w:t>–</w:t>
      </w:r>
      <w:r>
        <w:rPr>
          <w:color w:val="231F20"/>
          <w:spacing w:val="-3"/>
          <w:w w:val="90"/>
        </w:rPr>
        <w:t xml:space="preserve"> </w:t>
      </w:r>
      <w:r>
        <w:rPr>
          <w:color w:val="231F20"/>
          <w:w w:val="90"/>
        </w:rPr>
        <w:t>jeśli</w:t>
      </w:r>
      <w:r>
        <w:rPr>
          <w:color w:val="231F20"/>
          <w:spacing w:val="-3"/>
          <w:w w:val="90"/>
        </w:rPr>
        <w:t xml:space="preserve"> </w:t>
      </w:r>
      <w:r>
        <w:rPr>
          <w:color w:val="231F20"/>
          <w:w w:val="90"/>
        </w:rPr>
        <w:t>to</w:t>
      </w:r>
      <w:r>
        <w:rPr>
          <w:color w:val="231F20"/>
          <w:spacing w:val="-3"/>
          <w:w w:val="90"/>
        </w:rPr>
        <w:t xml:space="preserve"> </w:t>
      </w:r>
      <w:r>
        <w:rPr>
          <w:color w:val="231F20"/>
          <w:w w:val="90"/>
        </w:rPr>
        <w:t>niemożliwe</w:t>
      </w:r>
      <w:r>
        <w:rPr>
          <w:color w:val="231F20"/>
          <w:spacing w:val="-3"/>
          <w:w w:val="90"/>
        </w:rPr>
        <w:t xml:space="preserve"> </w:t>
      </w:r>
      <w:r>
        <w:rPr>
          <w:color w:val="231F20"/>
          <w:w w:val="90"/>
        </w:rPr>
        <w:t xml:space="preserve">- </w:t>
      </w:r>
      <w:r>
        <w:rPr>
          <w:color w:val="231F20"/>
          <w:spacing w:val="-2"/>
        </w:rPr>
        <w:t>prostego</w:t>
      </w:r>
      <w:r>
        <w:rPr>
          <w:color w:val="231F20"/>
          <w:spacing w:val="-14"/>
        </w:rPr>
        <w:t xml:space="preserve"> </w:t>
      </w:r>
      <w:r>
        <w:rPr>
          <w:color w:val="231F20"/>
          <w:spacing w:val="-2"/>
        </w:rPr>
        <w:t>języka</w:t>
      </w:r>
      <w:r>
        <w:rPr>
          <w:color w:val="231F20"/>
          <w:spacing w:val="-13"/>
        </w:rPr>
        <w:t xml:space="preserve"> </w:t>
      </w:r>
      <w:r>
        <w:rPr>
          <w:color w:val="231F20"/>
          <w:spacing w:val="-2"/>
        </w:rPr>
        <w:t>urzędowego.</w:t>
      </w:r>
    </w:p>
    <w:p w14:paraId="4E4470D8" w14:textId="77777777" w:rsidR="004766AD" w:rsidRDefault="004766AD">
      <w:pPr>
        <w:pStyle w:val="Tekstpodstawowy"/>
        <w:rPr>
          <w:sz w:val="24"/>
        </w:rPr>
      </w:pPr>
    </w:p>
    <w:p w14:paraId="32AA0049" w14:textId="77777777" w:rsidR="004766AD" w:rsidRDefault="00000000">
      <w:pPr>
        <w:pStyle w:val="Nagwek4"/>
        <w:spacing w:before="183"/>
      </w:pPr>
      <w:r>
        <w:rPr>
          <w:color w:val="231F20"/>
          <w:w w:val="90"/>
        </w:rPr>
        <w:t>II_8.F</w:t>
      </w:r>
      <w:r>
        <w:rPr>
          <w:color w:val="231F20"/>
          <w:spacing w:val="-6"/>
          <w:w w:val="90"/>
        </w:rPr>
        <w:t xml:space="preserve"> </w:t>
      </w:r>
      <w:r>
        <w:rPr>
          <w:color w:val="231F20"/>
          <w:w w:val="90"/>
        </w:rPr>
        <w:t>NOŚNIKI</w:t>
      </w:r>
      <w:r>
        <w:rPr>
          <w:color w:val="231F20"/>
          <w:spacing w:val="-6"/>
          <w:w w:val="90"/>
        </w:rPr>
        <w:t xml:space="preserve"> </w:t>
      </w:r>
      <w:r>
        <w:rPr>
          <w:color w:val="231F20"/>
          <w:spacing w:val="-2"/>
          <w:w w:val="90"/>
        </w:rPr>
        <w:t>INFORMACJI</w:t>
      </w:r>
    </w:p>
    <w:p w14:paraId="3ED9C6FD"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43B3A2EA" w14:textId="77777777" w:rsidR="004766AD" w:rsidRDefault="00000000">
      <w:pPr>
        <w:pStyle w:val="Akapitzlist"/>
        <w:numPr>
          <w:ilvl w:val="1"/>
          <w:numId w:val="75"/>
        </w:numPr>
        <w:tabs>
          <w:tab w:val="left" w:pos="1683"/>
          <w:tab w:val="left" w:pos="1684"/>
        </w:tabs>
        <w:spacing w:before="153" w:line="249" w:lineRule="exact"/>
        <w:ind w:hanging="361"/>
        <w:rPr>
          <w:b/>
          <w:color w:val="231F20"/>
        </w:rPr>
      </w:pPr>
      <w:r>
        <w:rPr>
          <w:color w:val="231F20"/>
          <w:w w:val="85"/>
        </w:rPr>
        <w:t>tablice</w:t>
      </w:r>
      <w:r>
        <w:rPr>
          <w:color w:val="231F20"/>
          <w:spacing w:val="8"/>
        </w:rPr>
        <w:t xml:space="preserve"> </w:t>
      </w:r>
      <w:r>
        <w:rPr>
          <w:color w:val="231F20"/>
          <w:w w:val="85"/>
        </w:rPr>
        <w:t>elektroniczne</w:t>
      </w:r>
      <w:r>
        <w:rPr>
          <w:color w:val="231F20"/>
          <w:spacing w:val="9"/>
        </w:rPr>
        <w:t xml:space="preserve"> </w:t>
      </w:r>
      <w:r>
        <w:rPr>
          <w:color w:val="231F20"/>
          <w:w w:val="85"/>
        </w:rPr>
        <w:t>umieszczone</w:t>
      </w:r>
      <w:r>
        <w:rPr>
          <w:color w:val="231F20"/>
          <w:spacing w:val="8"/>
        </w:rPr>
        <w:t xml:space="preserve"> </w:t>
      </w:r>
      <w:r>
        <w:rPr>
          <w:color w:val="231F20"/>
          <w:w w:val="85"/>
        </w:rPr>
        <w:t>na</w:t>
      </w:r>
      <w:r>
        <w:rPr>
          <w:color w:val="231F20"/>
          <w:spacing w:val="9"/>
        </w:rPr>
        <w:t xml:space="preserve"> </w:t>
      </w:r>
      <w:r>
        <w:rPr>
          <w:color w:val="231F20"/>
          <w:w w:val="85"/>
        </w:rPr>
        <w:t>wysokości</w:t>
      </w:r>
      <w:r>
        <w:rPr>
          <w:color w:val="231F20"/>
          <w:spacing w:val="8"/>
        </w:rPr>
        <w:t xml:space="preserve"> </w:t>
      </w:r>
      <w:r>
        <w:rPr>
          <w:color w:val="231F20"/>
          <w:w w:val="85"/>
        </w:rPr>
        <w:t>minimum</w:t>
      </w:r>
      <w:r>
        <w:rPr>
          <w:color w:val="231F20"/>
          <w:spacing w:val="9"/>
        </w:rPr>
        <w:t xml:space="preserve"> </w:t>
      </w:r>
      <w:r>
        <w:rPr>
          <w:color w:val="231F20"/>
          <w:w w:val="85"/>
        </w:rPr>
        <w:t>180</w:t>
      </w:r>
      <w:r>
        <w:rPr>
          <w:color w:val="231F20"/>
          <w:spacing w:val="8"/>
        </w:rPr>
        <w:t xml:space="preserve"> </w:t>
      </w:r>
      <w:r>
        <w:rPr>
          <w:color w:val="231F20"/>
          <w:spacing w:val="-5"/>
          <w:w w:val="85"/>
        </w:rPr>
        <w:t>cm,</w:t>
      </w:r>
    </w:p>
    <w:p w14:paraId="5D7DBE07" w14:textId="77777777" w:rsidR="004766AD" w:rsidRDefault="00000000">
      <w:pPr>
        <w:pStyle w:val="Akapitzlist"/>
        <w:numPr>
          <w:ilvl w:val="1"/>
          <w:numId w:val="75"/>
        </w:numPr>
        <w:tabs>
          <w:tab w:val="left" w:pos="1683"/>
          <w:tab w:val="left" w:pos="1684"/>
        </w:tabs>
        <w:spacing w:before="3" w:line="232" w:lineRule="auto"/>
        <w:ind w:right="770"/>
        <w:rPr>
          <w:b/>
          <w:color w:val="231F20"/>
        </w:rPr>
      </w:pPr>
      <w:r>
        <w:rPr>
          <w:color w:val="231F20"/>
          <w:w w:val="90"/>
        </w:rPr>
        <w:t>tablice</w:t>
      </w:r>
      <w:r>
        <w:rPr>
          <w:color w:val="231F20"/>
          <w:spacing w:val="-5"/>
          <w:w w:val="90"/>
        </w:rPr>
        <w:t xml:space="preserve"> </w:t>
      </w:r>
      <w:r>
        <w:rPr>
          <w:color w:val="231F20"/>
          <w:w w:val="90"/>
        </w:rPr>
        <w:t>informacyjne</w:t>
      </w:r>
      <w:r>
        <w:rPr>
          <w:color w:val="231F20"/>
          <w:spacing w:val="-5"/>
          <w:w w:val="90"/>
        </w:rPr>
        <w:t xml:space="preserve"> </w:t>
      </w:r>
      <w:r>
        <w:rPr>
          <w:color w:val="231F20"/>
          <w:w w:val="90"/>
        </w:rPr>
        <w:t>umieszczone</w:t>
      </w:r>
      <w:r>
        <w:rPr>
          <w:color w:val="231F20"/>
          <w:spacing w:val="-5"/>
          <w:w w:val="90"/>
        </w:rPr>
        <w:t xml:space="preserve"> </w:t>
      </w:r>
      <w:r>
        <w:rPr>
          <w:color w:val="231F20"/>
          <w:w w:val="90"/>
        </w:rPr>
        <w:t>w</w:t>
      </w:r>
      <w:r>
        <w:rPr>
          <w:color w:val="231F20"/>
          <w:spacing w:val="-5"/>
          <w:w w:val="90"/>
        </w:rPr>
        <w:t xml:space="preserve"> </w:t>
      </w:r>
      <w:r>
        <w:rPr>
          <w:color w:val="231F20"/>
          <w:w w:val="90"/>
        </w:rPr>
        <w:t>taki</w:t>
      </w:r>
      <w:r>
        <w:rPr>
          <w:color w:val="231F20"/>
          <w:spacing w:val="-5"/>
          <w:w w:val="90"/>
        </w:rPr>
        <w:t xml:space="preserve"> </w:t>
      </w:r>
      <w:r>
        <w:rPr>
          <w:color w:val="231F20"/>
          <w:w w:val="90"/>
        </w:rPr>
        <w:t>sposób,</w:t>
      </w:r>
      <w:r>
        <w:rPr>
          <w:color w:val="231F20"/>
          <w:spacing w:val="-5"/>
          <w:w w:val="90"/>
        </w:rPr>
        <w:t xml:space="preserve"> </w:t>
      </w:r>
      <w:r>
        <w:rPr>
          <w:color w:val="231F20"/>
          <w:w w:val="90"/>
        </w:rPr>
        <w:t>aby</w:t>
      </w:r>
      <w:r>
        <w:rPr>
          <w:color w:val="231F20"/>
          <w:spacing w:val="-5"/>
          <w:w w:val="90"/>
        </w:rPr>
        <w:t xml:space="preserve"> </w:t>
      </w:r>
      <w:r>
        <w:rPr>
          <w:color w:val="231F20"/>
          <w:w w:val="90"/>
        </w:rPr>
        <w:t>ich</w:t>
      </w:r>
      <w:r>
        <w:rPr>
          <w:color w:val="231F20"/>
          <w:spacing w:val="-5"/>
          <w:w w:val="90"/>
        </w:rPr>
        <w:t xml:space="preserve"> </w:t>
      </w:r>
      <w:r>
        <w:rPr>
          <w:color w:val="231F20"/>
          <w:w w:val="90"/>
        </w:rPr>
        <w:t>dolna</w:t>
      </w:r>
      <w:r>
        <w:rPr>
          <w:color w:val="231F20"/>
          <w:spacing w:val="-5"/>
          <w:w w:val="90"/>
        </w:rPr>
        <w:t xml:space="preserve"> </w:t>
      </w:r>
      <w:r>
        <w:rPr>
          <w:color w:val="231F20"/>
          <w:w w:val="90"/>
        </w:rPr>
        <w:t>krawędź</w:t>
      </w:r>
      <w:r>
        <w:rPr>
          <w:color w:val="231F20"/>
          <w:spacing w:val="-5"/>
          <w:w w:val="90"/>
        </w:rPr>
        <w:t xml:space="preserve"> </w:t>
      </w:r>
      <w:r>
        <w:rPr>
          <w:color w:val="231F20"/>
          <w:w w:val="90"/>
        </w:rPr>
        <w:t>znajdowała</w:t>
      </w:r>
      <w:r>
        <w:rPr>
          <w:color w:val="231F20"/>
          <w:spacing w:val="-5"/>
          <w:w w:val="90"/>
        </w:rPr>
        <w:t xml:space="preserve"> </w:t>
      </w:r>
      <w:r>
        <w:rPr>
          <w:color w:val="231F20"/>
          <w:w w:val="90"/>
        </w:rPr>
        <w:t>się</w:t>
      </w:r>
      <w:r>
        <w:rPr>
          <w:color w:val="231F20"/>
          <w:spacing w:val="-5"/>
          <w:w w:val="90"/>
        </w:rPr>
        <w:t xml:space="preserve"> </w:t>
      </w:r>
      <w:r>
        <w:rPr>
          <w:color w:val="231F20"/>
          <w:w w:val="90"/>
        </w:rPr>
        <w:t>na</w:t>
      </w:r>
      <w:r>
        <w:rPr>
          <w:color w:val="231F20"/>
          <w:spacing w:val="-5"/>
          <w:w w:val="90"/>
        </w:rPr>
        <w:t xml:space="preserve"> </w:t>
      </w:r>
      <w:r>
        <w:rPr>
          <w:color w:val="231F20"/>
          <w:w w:val="90"/>
        </w:rPr>
        <w:t xml:space="preserve">wysokości </w:t>
      </w:r>
      <w:r>
        <w:rPr>
          <w:color w:val="231F20"/>
          <w:spacing w:val="-2"/>
        </w:rPr>
        <w:t>minimalnie</w:t>
      </w:r>
      <w:r>
        <w:rPr>
          <w:color w:val="231F20"/>
          <w:spacing w:val="-14"/>
        </w:rPr>
        <w:t xml:space="preserve"> </w:t>
      </w:r>
      <w:r>
        <w:rPr>
          <w:color w:val="231F20"/>
          <w:spacing w:val="-2"/>
        </w:rPr>
        <w:t>145</w:t>
      </w:r>
      <w:r>
        <w:rPr>
          <w:color w:val="231F20"/>
          <w:spacing w:val="-13"/>
        </w:rPr>
        <w:t xml:space="preserve"> </w:t>
      </w:r>
      <w:r>
        <w:rPr>
          <w:color w:val="231F20"/>
          <w:spacing w:val="-2"/>
        </w:rPr>
        <w:t>cm.</w:t>
      </w:r>
    </w:p>
    <w:p w14:paraId="3BEFF646" w14:textId="77777777" w:rsidR="004766AD" w:rsidRDefault="004766AD">
      <w:pPr>
        <w:pStyle w:val="Tekstpodstawowy"/>
        <w:rPr>
          <w:sz w:val="24"/>
        </w:rPr>
      </w:pPr>
    </w:p>
    <w:p w14:paraId="7FC7AC33" w14:textId="77777777" w:rsidR="004766AD" w:rsidRDefault="00000000">
      <w:pPr>
        <w:pStyle w:val="Nagwek4"/>
        <w:spacing w:before="184"/>
      </w:pPr>
      <w:r>
        <w:rPr>
          <w:color w:val="231F20"/>
          <w:w w:val="85"/>
        </w:rPr>
        <w:t>II_8.G</w:t>
      </w:r>
      <w:r>
        <w:rPr>
          <w:color w:val="231F20"/>
          <w:spacing w:val="-3"/>
          <w:w w:val="85"/>
        </w:rPr>
        <w:t xml:space="preserve"> </w:t>
      </w:r>
      <w:r>
        <w:rPr>
          <w:color w:val="231F20"/>
          <w:w w:val="85"/>
        </w:rPr>
        <w:t>PĘTLE</w:t>
      </w:r>
      <w:r>
        <w:rPr>
          <w:color w:val="231F20"/>
          <w:spacing w:val="-3"/>
          <w:w w:val="85"/>
        </w:rPr>
        <w:t xml:space="preserve"> </w:t>
      </w:r>
      <w:r>
        <w:rPr>
          <w:color w:val="231F20"/>
          <w:w w:val="85"/>
        </w:rPr>
        <w:t>INDUKCYJNE</w:t>
      </w:r>
      <w:r>
        <w:rPr>
          <w:color w:val="231F20"/>
          <w:spacing w:val="-3"/>
          <w:w w:val="85"/>
        </w:rPr>
        <w:t xml:space="preserve"> </w:t>
      </w:r>
      <w:r>
        <w:rPr>
          <w:color w:val="231F20"/>
          <w:w w:val="85"/>
        </w:rPr>
        <w:t>-</w:t>
      </w:r>
      <w:r>
        <w:rPr>
          <w:color w:val="231F20"/>
          <w:spacing w:val="-3"/>
          <w:w w:val="85"/>
        </w:rPr>
        <w:t xml:space="preserve"> </w:t>
      </w:r>
      <w:r>
        <w:rPr>
          <w:color w:val="231F20"/>
          <w:spacing w:val="-2"/>
          <w:w w:val="85"/>
        </w:rPr>
        <w:t>OZNAKOWANIE</w:t>
      </w:r>
    </w:p>
    <w:p w14:paraId="2A261963" w14:textId="77777777" w:rsidR="004766AD" w:rsidRDefault="00000000">
      <w:pPr>
        <w:pStyle w:val="Tekstpodstawowy"/>
        <w:spacing w:before="128"/>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12A8C45B" w14:textId="77777777" w:rsidR="004766AD" w:rsidRDefault="004766AD">
      <w:pPr>
        <w:pStyle w:val="Tekstpodstawowy"/>
        <w:rPr>
          <w:sz w:val="24"/>
        </w:rPr>
      </w:pPr>
    </w:p>
    <w:p w14:paraId="6F81A548" w14:textId="77777777" w:rsidR="004766AD" w:rsidRDefault="004766AD">
      <w:pPr>
        <w:pStyle w:val="Tekstpodstawowy"/>
        <w:spacing w:before="10"/>
        <w:rPr>
          <w:sz w:val="18"/>
        </w:rPr>
      </w:pPr>
    </w:p>
    <w:p w14:paraId="5BAEAD45" w14:textId="77777777" w:rsidR="004766AD" w:rsidRDefault="00000000">
      <w:pPr>
        <w:pStyle w:val="Nagwek4"/>
      </w:pPr>
      <w:r>
        <w:rPr>
          <w:color w:val="231F20"/>
          <w:w w:val="85"/>
        </w:rPr>
        <w:t>II_8.H</w:t>
      </w:r>
      <w:r>
        <w:rPr>
          <w:color w:val="231F20"/>
          <w:spacing w:val="20"/>
        </w:rPr>
        <w:t xml:space="preserve"> </w:t>
      </w:r>
      <w:r>
        <w:rPr>
          <w:color w:val="231F20"/>
          <w:w w:val="85"/>
        </w:rPr>
        <w:t>JĘZYK</w:t>
      </w:r>
      <w:r>
        <w:rPr>
          <w:color w:val="231F20"/>
          <w:spacing w:val="20"/>
        </w:rPr>
        <w:t xml:space="preserve"> </w:t>
      </w:r>
      <w:r>
        <w:rPr>
          <w:color w:val="231F20"/>
          <w:w w:val="85"/>
        </w:rPr>
        <w:t>KOMUNIKATÓW</w:t>
      </w:r>
      <w:r>
        <w:rPr>
          <w:color w:val="231F20"/>
          <w:spacing w:val="20"/>
        </w:rPr>
        <w:t xml:space="preserve"> </w:t>
      </w:r>
      <w:r>
        <w:rPr>
          <w:color w:val="231F20"/>
          <w:w w:val="85"/>
        </w:rPr>
        <w:t>I</w:t>
      </w:r>
      <w:r>
        <w:rPr>
          <w:color w:val="231F20"/>
          <w:spacing w:val="20"/>
        </w:rPr>
        <w:t xml:space="preserve"> </w:t>
      </w:r>
      <w:r>
        <w:rPr>
          <w:color w:val="231F20"/>
          <w:spacing w:val="-2"/>
          <w:w w:val="85"/>
        </w:rPr>
        <w:t>INSTRUKCJI</w:t>
      </w:r>
    </w:p>
    <w:p w14:paraId="573A227B" w14:textId="77777777" w:rsidR="004766AD" w:rsidRDefault="00000000">
      <w:pPr>
        <w:pStyle w:val="Tekstpodstawowy"/>
        <w:spacing w:before="129"/>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6C49B088" w14:textId="77777777" w:rsidR="004766AD" w:rsidRDefault="004766AD">
      <w:pPr>
        <w:pStyle w:val="Tekstpodstawowy"/>
        <w:spacing w:before="3"/>
        <w:rPr>
          <w:sz w:val="35"/>
        </w:rPr>
      </w:pPr>
    </w:p>
    <w:p w14:paraId="6206482A" w14:textId="77777777" w:rsidR="004766AD" w:rsidRDefault="00000000">
      <w:pPr>
        <w:pStyle w:val="Nagwek4"/>
      </w:pPr>
      <w:r>
        <w:rPr>
          <w:color w:val="231F20"/>
          <w:w w:val="85"/>
        </w:rPr>
        <w:t>II_8.I</w:t>
      </w:r>
      <w:r>
        <w:rPr>
          <w:color w:val="231F20"/>
          <w:spacing w:val="-8"/>
        </w:rPr>
        <w:t xml:space="preserve"> </w:t>
      </w:r>
      <w:r>
        <w:rPr>
          <w:color w:val="231F20"/>
          <w:w w:val="85"/>
        </w:rPr>
        <w:t>PIES</w:t>
      </w:r>
      <w:r>
        <w:rPr>
          <w:color w:val="231F20"/>
          <w:spacing w:val="-8"/>
        </w:rPr>
        <w:t xml:space="preserve"> </w:t>
      </w:r>
      <w:r>
        <w:rPr>
          <w:color w:val="231F20"/>
          <w:spacing w:val="-2"/>
          <w:w w:val="85"/>
        </w:rPr>
        <w:t>ASYSTUJĄCY</w:t>
      </w:r>
    </w:p>
    <w:p w14:paraId="260B6FB7" w14:textId="77777777" w:rsidR="004766AD" w:rsidRDefault="00000000">
      <w:pPr>
        <w:pStyle w:val="Tekstpodstawowy"/>
        <w:spacing w:before="129"/>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1FC98E02" w14:textId="77777777" w:rsidR="004766AD" w:rsidRDefault="004766AD">
      <w:pPr>
        <w:pStyle w:val="Tekstpodstawowy"/>
        <w:rPr>
          <w:sz w:val="20"/>
        </w:rPr>
      </w:pPr>
    </w:p>
    <w:p w14:paraId="1259A3FE" w14:textId="77777777" w:rsidR="004766AD" w:rsidRDefault="004766AD">
      <w:pPr>
        <w:pStyle w:val="Tekstpodstawowy"/>
        <w:rPr>
          <w:sz w:val="20"/>
        </w:rPr>
      </w:pPr>
    </w:p>
    <w:p w14:paraId="13F502C5" w14:textId="77777777" w:rsidR="004766AD" w:rsidRDefault="00000000">
      <w:pPr>
        <w:pStyle w:val="Tekstpodstawowy"/>
        <w:spacing w:before="2"/>
        <w:rPr>
          <w:sz w:val="17"/>
        </w:rPr>
      </w:pPr>
      <w:r>
        <w:pict w14:anchorId="676CBB02">
          <v:group id="docshapegroup435" o:spid="_x0000_s2325" style="position:absolute;margin-left:0;margin-top:11.1pt;width:477.6pt;height:31.2pt;z-index:-15621632;mso-wrap-distance-left:0;mso-wrap-distance-right:0;mso-position-horizontal-relative:page" coordorigin=",222" coordsize="9552,624">
            <v:shape id="docshape436" o:spid="_x0000_s2327" style="position:absolute;top:222;width:9552;height:624" coordorigin=",222" coordsize="9552,624" path="m9311,222l,222,,846r9311,l9387,834r66,-34l9505,748r34,-66l9551,606r,-144l9539,386r-34,-65l9453,269r-66,-34l9311,222xe" fillcolor="#eceeec" stroked="f">
              <v:path arrowok="t"/>
            </v:shape>
            <v:shape id="docshape437" o:spid="_x0000_s2326" type="#_x0000_t202" style="position:absolute;top:222;width:9552;height:624" filled="f" stroked="f">
              <v:textbox inset="0,0,0,0">
                <w:txbxContent>
                  <w:p w14:paraId="27817F2E" w14:textId="77777777" w:rsidR="004766AD" w:rsidRDefault="00000000">
                    <w:pPr>
                      <w:spacing w:before="107"/>
                      <w:ind w:left="1683"/>
                      <w:rPr>
                        <w:b/>
                        <w:sz w:val="32"/>
                      </w:rPr>
                    </w:pPr>
                    <w:r>
                      <w:rPr>
                        <w:b/>
                        <w:color w:val="231F20"/>
                        <w:w w:val="85"/>
                        <w:sz w:val="32"/>
                      </w:rPr>
                      <w:t>II_9</w:t>
                    </w:r>
                    <w:r>
                      <w:rPr>
                        <w:b/>
                        <w:color w:val="231F20"/>
                        <w:spacing w:val="39"/>
                        <w:sz w:val="32"/>
                      </w:rPr>
                      <w:t xml:space="preserve"> </w:t>
                    </w:r>
                    <w:r>
                      <w:rPr>
                        <w:b/>
                        <w:color w:val="231F20"/>
                        <w:w w:val="85"/>
                        <w:sz w:val="32"/>
                      </w:rPr>
                      <w:t>DOSTĘPNOŚĆ</w:t>
                    </w:r>
                    <w:r>
                      <w:rPr>
                        <w:b/>
                        <w:color w:val="231F20"/>
                        <w:spacing w:val="40"/>
                        <w:sz w:val="32"/>
                      </w:rPr>
                      <w:t xml:space="preserve"> </w:t>
                    </w:r>
                    <w:r>
                      <w:rPr>
                        <w:b/>
                        <w:color w:val="231F20"/>
                        <w:w w:val="85"/>
                        <w:sz w:val="32"/>
                      </w:rPr>
                      <w:t>INFORMACYJNO-</w:t>
                    </w:r>
                    <w:r>
                      <w:rPr>
                        <w:b/>
                        <w:color w:val="231F20"/>
                        <w:spacing w:val="-2"/>
                        <w:w w:val="85"/>
                        <w:sz w:val="32"/>
                      </w:rPr>
                      <w:t>KOMUNIKACYJNA</w:t>
                    </w:r>
                  </w:p>
                </w:txbxContent>
              </v:textbox>
            </v:shape>
            <w10:wrap type="topAndBottom" anchorx="page"/>
          </v:group>
        </w:pict>
      </w:r>
    </w:p>
    <w:p w14:paraId="3977FB96" w14:textId="77777777" w:rsidR="004766AD" w:rsidRDefault="00000000">
      <w:pPr>
        <w:pStyle w:val="Nagwek4"/>
        <w:spacing w:before="3"/>
        <w:ind w:right="1166"/>
      </w:pPr>
      <w:r>
        <w:rPr>
          <w:color w:val="231F20"/>
          <w:w w:val="85"/>
        </w:rPr>
        <w:t xml:space="preserve">II_9.A WSPARCIE KOMUNIKACJI DLA OSÓB ZE SZCZEGÓLNYMI POTRZEBAMI </w:t>
      </w:r>
      <w:r>
        <w:rPr>
          <w:color w:val="231F20"/>
          <w:w w:val="90"/>
        </w:rPr>
        <w:t>W</w:t>
      </w:r>
      <w:r>
        <w:rPr>
          <w:color w:val="231F20"/>
          <w:spacing w:val="-7"/>
          <w:w w:val="90"/>
        </w:rPr>
        <w:t xml:space="preserve"> </w:t>
      </w:r>
      <w:r>
        <w:rPr>
          <w:color w:val="231F20"/>
          <w:w w:val="90"/>
        </w:rPr>
        <w:t>ZAKRESIE</w:t>
      </w:r>
      <w:r>
        <w:rPr>
          <w:color w:val="231F20"/>
          <w:spacing w:val="-7"/>
          <w:w w:val="90"/>
        </w:rPr>
        <w:t xml:space="preserve"> </w:t>
      </w:r>
      <w:r>
        <w:rPr>
          <w:color w:val="231F20"/>
          <w:w w:val="90"/>
        </w:rPr>
        <w:t>NARZĄDÓW</w:t>
      </w:r>
      <w:r>
        <w:rPr>
          <w:color w:val="231F20"/>
          <w:spacing w:val="-7"/>
          <w:w w:val="90"/>
        </w:rPr>
        <w:t xml:space="preserve"> </w:t>
      </w:r>
      <w:r>
        <w:rPr>
          <w:color w:val="231F20"/>
          <w:w w:val="90"/>
        </w:rPr>
        <w:t>SŁUCHU</w:t>
      </w:r>
      <w:r>
        <w:rPr>
          <w:color w:val="231F20"/>
          <w:spacing w:val="-7"/>
          <w:w w:val="90"/>
        </w:rPr>
        <w:t xml:space="preserve"> </w:t>
      </w:r>
      <w:r>
        <w:rPr>
          <w:color w:val="231F20"/>
          <w:w w:val="90"/>
        </w:rPr>
        <w:t>I</w:t>
      </w:r>
      <w:r>
        <w:rPr>
          <w:color w:val="231F20"/>
          <w:spacing w:val="-7"/>
          <w:w w:val="90"/>
        </w:rPr>
        <w:t xml:space="preserve"> </w:t>
      </w:r>
      <w:r>
        <w:rPr>
          <w:color w:val="231F20"/>
          <w:w w:val="90"/>
        </w:rPr>
        <w:t>MOWY</w:t>
      </w:r>
    </w:p>
    <w:p w14:paraId="4AFB6FED"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2B01A70C" w14:textId="77777777" w:rsidR="004766AD" w:rsidRDefault="00000000">
      <w:pPr>
        <w:pStyle w:val="Akapitzlist"/>
        <w:numPr>
          <w:ilvl w:val="1"/>
          <w:numId w:val="75"/>
        </w:numPr>
        <w:tabs>
          <w:tab w:val="left" w:pos="1683"/>
          <w:tab w:val="left" w:pos="1684"/>
        </w:tabs>
        <w:spacing w:before="113" w:line="232" w:lineRule="auto"/>
        <w:ind w:right="114"/>
        <w:rPr>
          <w:b/>
        </w:rPr>
      </w:pPr>
      <w:r>
        <w:rPr>
          <w:w w:val="90"/>
        </w:rPr>
        <w:t>s</w:t>
      </w:r>
      <w:r>
        <w:rPr>
          <w:color w:val="231F20"/>
          <w:w w:val="90"/>
        </w:rPr>
        <w:t>tandard obejmuje działania wspierające bezpośrednią komunikację z osobami ze szczególnymi potrzebami (w</w:t>
      </w:r>
      <w:r>
        <w:rPr>
          <w:color w:val="231F20"/>
          <w:spacing w:val="-5"/>
          <w:w w:val="90"/>
        </w:rPr>
        <w:t xml:space="preserve"> </w:t>
      </w:r>
      <w:r>
        <w:rPr>
          <w:color w:val="231F20"/>
          <w:w w:val="90"/>
        </w:rPr>
        <w:t>szczególności</w:t>
      </w:r>
      <w:r>
        <w:rPr>
          <w:color w:val="231F20"/>
          <w:spacing w:val="-5"/>
          <w:w w:val="90"/>
        </w:rPr>
        <w:t xml:space="preserve"> </w:t>
      </w:r>
      <w:r>
        <w:rPr>
          <w:color w:val="231F20"/>
          <w:w w:val="90"/>
        </w:rPr>
        <w:t>z</w:t>
      </w:r>
      <w:r>
        <w:rPr>
          <w:color w:val="231F20"/>
          <w:spacing w:val="-5"/>
          <w:w w:val="90"/>
        </w:rPr>
        <w:t xml:space="preserve"> </w:t>
      </w:r>
      <w:r>
        <w:rPr>
          <w:color w:val="231F20"/>
          <w:w w:val="90"/>
        </w:rPr>
        <w:t>osobami</w:t>
      </w:r>
      <w:r>
        <w:rPr>
          <w:color w:val="231F20"/>
          <w:spacing w:val="-5"/>
          <w:w w:val="90"/>
        </w:rPr>
        <w:t xml:space="preserve"> </w:t>
      </w:r>
      <w:r>
        <w:rPr>
          <w:color w:val="231F20"/>
          <w:w w:val="90"/>
        </w:rPr>
        <w:t>z</w:t>
      </w:r>
      <w:r>
        <w:rPr>
          <w:color w:val="231F20"/>
          <w:spacing w:val="-5"/>
          <w:w w:val="90"/>
        </w:rPr>
        <w:t xml:space="preserve"> </w:t>
      </w:r>
      <w:r>
        <w:rPr>
          <w:color w:val="231F20"/>
          <w:w w:val="90"/>
        </w:rPr>
        <w:t>niepełnosprawnością</w:t>
      </w:r>
      <w:r>
        <w:rPr>
          <w:color w:val="231F20"/>
          <w:spacing w:val="-5"/>
          <w:w w:val="90"/>
        </w:rPr>
        <w:t xml:space="preserve"> </w:t>
      </w:r>
      <w:r>
        <w:rPr>
          <w:color w:val="231F20"/>
          <w:w w:val="90"/>
        </w:rPr>
        <w:t>słuchu</w:t>
      </w:r>
      <w:r>
        <w:rPr>
          <w:color w:val="231F20"/>
          <w:spacing w:val="-5"/>
          <w:w w:val="90"/>
        </w:rPr>
        <w:t xml:space="preserve"> </w:t>
      </w:r>
      <w:r>
        <w:rPr>
          <w:color w:val="231F20"/>
          <w:w w:val="90"/>
        </w:rPr>
        <w:t>i</w:t>
      </w:r>
      <w:r>
        <w:rPr>
          <w:color w:val="231F20"/>
          <w:spacing w:val="-5"/>
          <w:w w:val="90"/>
        </w:rPr>
        <w:t xml:space="preserve"> </w:t>
      </w:r>
      <w:r>
        <w:rPr>
          <w:color w:val="231F20"/>
          <w:w w:val="90"/>
        </w:rPr>
        <w:t>mowy),</w:t>
      </w:r>
    </w:p>
    <w:p w14:paraId="797249ED" w14:textId="77777777" w:rsidR="004766AD" w:rsidRDefault="00000000">
      <w:pPr>
        <w:pStyle w:val="Akapitzlist"/>
        <w:numPr>
          <w:ilvl w:val="1"/>
          <w:numId w:val="75"/>
        </w:numPr>
        <w:tabs>
          <w:tab w:val="left" w:pos="1683"/>
          <w:tab w:val="left" w:pos="1684"/>
        </w:tabs>
        <w:spacing w:before="1" w:line="232" w:lineRule="auto"/>
        <w:ind w:right="308"/>
        <w:rPr>
          <w:b/>
        </w:rPr>
      </w:pPr>
      <w:r>
        <w:rPr>
          <w:w w:val="90"/>
        </w:rPr>
        <w:t>s</w:t>
      </w:r>
      <w:r>
        <w:rPr>
          <w:color w:val="231F20"/>
          <w:w w:val="90"/>
        </w:rPr>
        <w:t>tandard</w:t>
      </w:r>
      <w:r>
        <w:rPr>
          <w:color w:val="231F20"/>
          <w:spacing w:val="-8"/>
          <w:w w:val="90"/>
        </w:rPr>
        <w:t xml:space="preserve"> </w:t>
      </w:r>
      <w:r>
        <w:rPr>
          <w:color w:val="231F20"/>
          <w:w w:val="90"/>
        </w:rPr>
        <w:t>zakłada</w:t>
      </w:r>
      <w:r>
        <w:rPr>
          <w:color w:val="231F20"/>
          <w:spacing w:val="-8"/>
          <w:w w:val="90"/>
        </w:rPr>
        <w:t xml:space="preserve"> </w:t>
      </w:r>
      <w:r>
        <w:rPr>
          <w:color w:val="231F20"/>
          <w:w w:val="90"/>
        </w:rPr>
        <w:t>między</w:t>
      </w:r>
      <w:r>
        <w:rPr>
          <w:color w:val="231F20"/>
          <w:spacing w:val="-8"/>
          <w:w w:val="90"/>
        </w:rPr>
        <w:t xml:space="preserve"> </w:t>
      </w:r>
      <w:r>
        <w:rPr>
          <w:color w:val="231F20"/>
          <w:w w:val="90"/>
        </w:rPr>
        <w:t>innymi</w:t>
      </w:r>
      <w:r>
        <w:rPr>
          <w:color w:val="231F20"/>
          <w:spacing w:val="-8"/>
          <w:w w:val="90"/>
        </w:rPr>
        <w:t xml:space="preserve"> </w:t>
      </w:r>
      <w:r>
        <w:rPr>
          <w:color w:val="231F20"/>
          <w:w w:val="90"/>
        </w:rPr>
        <w:t>wykorzystanie</w:t>
      </w:r>
      <w:r>
        <w:rPr>
          <w:color w:val="231F20"/>
          <w:spacing w:val="-8"/>
          <w:w w:val="90"/>
        </w:rPr>
        <w:t xml:space="preserve"> </w:t>
      </w:r>
      <w:r>
        <w:rPr>
          <w:color w:val="231F20"/>
          <w:w w:val="90"/>
        </w:rPr>
        <w:t>zdalnych</w:t>
      </w:r>
      <w:r>
        <w:rPr>
          <w:color w:val="231F20"/>
          <w:spacing w:val="-8"/>
          <w:w w:val="90"/>
        </w:rPr>
        <w:t xml:space="preserve"> </w:t>
      </w:r>
      <w:r>
        <w:rPr>
          <w:color w:val="231F20"/>
          <w:w w:val="90"/>
        </w:rPr>
        <w:t>środków</w:t>
      </w:r>
      <w:r>
        <w:rPr>
          <w:color w:val="231F20"/>
          <w:spacing w:val="-8"/>
          <w:w w:val="90"/>
        </w:rPr>
        <w:t xml:space="preserve"> </w:t>
      </w:r>
      <w:r>
        <w:rPr>
          <w:color w:val="231F20"/>
          <w:w w:val="90"/>
        </w:rPr>
        <w:t>komunikacji</w:t>
      </w:r>
      <w:r>
        <w:rPr>
          <w:color w:val="231F20"/>
          <w:spacing w:val="-8"/>
          <w:w w:val="90"/>
        </w:rPr>
        <w:t xml:space="preserve"> </w:t>
      </w:r>
      <w:r>
        <w:rPr>
          <w:color w:val="231F20"/>
          <w:w w:val="90"/>
        </w:rPr>
        <w:t>(poczta</w:t>
      </w:r>
      <w:r>
        <w:rPr>
          <w:color w:val="231F20"/>
          <w:spacing w:val="-8"/>
          <w:w w:val="90"/>
        </w:rPr>
        <w:t xml:space="preserve"> </w:t>
      </w:r>
      <w:r>
        <w:rPr>
          <w:color w:val="231F20"/>
          <w:w w:val="90"/>
        </w:rPr>
        <w:t>elektroniczna,</w:t>
      </w:r>
      <w:r>
        <w:rPr>
          <w:color w:val="231F20"/>
          <w:spacing w:val="-8"/>
          <w:w w:val="90"/>
        </w:rPr>
        <w:t xml:space="preserve"> </w:t>
      </w:r>
      <w:r>
        <w:rPr>
          <w:color w:val="231F20"/>
          <w:w w:val="90"/>
        </w:rPr>
        <w:t xml:space="preserve">SMS, MMS, komunikatory internetowe, </w:t>
      </w:r>
      <w:proofErr w:type="spellStart"/>
      <w:r>
        <w:rPr>
          <w:color w:val="231F20"/>
          <w:w w:val="90"/>
        </w:rPr>
        <w:t>chatboty</w:t>
      </w:r>
      <w:proofErr w:type="spellEnd"/>
      <w:r>
        <w:rPr>
          <w:color w:val="231F20"/>
          <w:w w:val="90"/>
        </w:rPr>
        <w:t xml:space="preserve">, formularze kontaktowe) oraz zapewnienie dostępu do usługi tłumacza polskiego języka migowego </w:t>
      </w:r>
      <w:r>
        <w:rPr>
          <w:w w:val="90"/>
        </w:rPr>
        <w:t xml:space="preserve">online </w:t>
      </w:r>
      <w:r>
        <w:rPr>
          <w:color w:val="231F20"/>
          <w:w w:val="90"/>
        </w:rPr>
        <w:t>lub systemu językowo-miganego.</w:t>
      </w:r>
    </w:p>
    <w:p w14:paraId="308B0FBF" w14:textId="77777777" w:rsidR="004766AD" w:rsidRDefault="004766AD">
      <w:pPr>
        <w:pStyle w:val="Tekstpodstawowy"/>
        <w:spacing w:before="1"/>
        <w:rPr>
          <w:sz w:val="10"/>
        </w:rPr>
      </w:pPr>
    </w:p>
    <w:p w14:paraId="61E7D598" w14:textId="77777777" w:rsidR="004766AD" w:rsidRDefault="00000000">
      <w:pPr>
        <w:pStyle w:val="Tekstpodstawowy"/>
        <w:tabs>
          <w:tab w:val="left" w:pos="6571"/>
        </w:tabs>
        <w:spacing w:before="81"/>
        <w:ind w:left="5761"/>
      </w:pPr>
      <w:r>
        <w:rPr>
          <w:b/>
          <w:color w:val="231F20"/>
          <w:spacing w:val="-5"/>
          <w:w w:val="95"/>
          <w:sz w:val="24"/>
        </w:rPr>
        <w:t>101</w:t>
      </w:r>
      <w:r>
        <w:rPr>
          <w:b/>
          <w:color w:val="231F20"/>
          <w:sz w:val="24"/>
        </w:rPr>
        <w:tab/>
      </w:r>
      <w:r>
        <w:rPr>
          <w:color w:val="466C8D"/>
          <w:spacing w:val="-2"/>
          <w:w w:val="85"/>
          <w:position w:val="1"/>
        </w:rPr>
        <w:t>DOSTĘPNOŚĆ</w:t>
      </w:r>
      <w:r>
        <w:rPr>
          <w:color w:val="466C8D"/>
          <w:spacing w:val="18"/>
          <w:position w:val="1"/>
        </w:rPr>
        <w:t xml:space="preserve"> </w:t>
      </w:r>
      <w:r>
        <w:rPr>
          <w:color w:val="466C8D"/>
          <w:spacing w:val="-2"/>
          <w:w w:val="85"/>
          <w:position w:val="1"/>
        </w:rPr>
        <w:t>INFORMACYJNO-KOMUNIKACYJNA</w:t>
      </w:r>
    </w:p>
    <w:p w14:paraId="15FA25CD" w14:textId="77777777" w:rsidR="004766AD" w:rsidRDefault="004766AD">
      <w:pPr>
        <w:sectPr w:rsidR="004766AD">
          <w:headerReference w:type="default" r:id="rId190"/>
          <w:footerReference w:type="default" r:id="rId191"/>
          <w:pgSz w:w="11910" w:h="16840"/>
          <w:pgMar w:top="1620" w:right="600" w:bottom="0" w:left="0" w:header="771" w:footer="0" w:gutter="0"/>
          <w:cols w:space="708"/>
        </w:sectPr>
      </w:pPr>
    </w:p>
    <w:p w14:paraId="3888ED6F" w14:textId="77777777" w:rsidR="004766AD" w:rsidRDefault="004766AD">
      <w:pPr>
        <w:pStyle w:val="Tekstpodstawowy"/>
        <w:spacing w:before="9"/>
        <w:rPr>
          <w:sz w:val="17"/>
        </w:rPr>
      </w:pPr>
    </w:p>
    <w:p w14:paraId="78098B7F" w14:textId="77777777" w:rsidR="004766AD" w:rsidRDefault="00000000">
      <w:pPr>
        <w:pStyle w:val="Nagwek7"/>
        <w:spacing w:before="80"/>
      </w:pPr>
      <w:bookmarkStart w:id="66" w:name="_bookmark65"/>
      <w:bookmarkEnd w:id="66"/>
      <w:r>
        <w:rPr>
          <w:color w:val="1F3762"/>
          <w:w w:val="85"/>
        </w:rPr>
        <w:t>II_9.A.1</w:t>
      </w:r>
      <w:r>
        <w:rPr>
          <w:color w:val="1F3762"/>
          <w:spacing w:val="15"/>
        </w:rPr>
        <w:t xml:space="preserve"> </w:t>
      </w:r>
      <w:r>
        <w:rPr>
          <w:color w:val="1F3762"/>
          <w:w w:val="85"/>
        </w:rPr>
        <w:t>Informacja</w:t>
      </w:r>
      <w:r>
        <w:rPr>
          <w:color w:val="1F3762"/>
          <w:spacing w:val="16"/>
        </w:rPr>
        <w:t xml:space="preserve"> </w:t>
      </w:r>
      <w:r>
        <w:rPr>
          <w:color w:val="1F3762"/>
          <w:w w:val="85"/>
        </w:rPr>
        <w:t>o</w:t>
      </w:r>
      <w:r>
        <w:rPr>
          <w:color w:val="1F3762"/>
          <w:spacing w:val="16"/>
        </w:rPr>
        <w:t xml:space="preserve"> </w:t>
      </w:r>
      <w:r>
        <w:rPr>
          <w:color w:val="1F3762"/>
          <w:w w:val="85"/>
        </w:rPr>
        <w:t>dostępnych</w:t>
      </w:r>
      <w:r>
        <w:rPr>
          <w:color w:val="1F3762"/>
          <w:spacing w:val="16"/>
        </w:rPr>
        <w:t xml:space="preserve"> </w:t>
      </w:r>
      <w:r>
        <w:rPr>
          <w:color w:val="1F3762"/>
          <w:w w:val="85"/>
        </w:rPr>
        <w:t>formach</w:t>
      </w:r>
      <w:r>
        <w:rPr>
          <w:color w:val="1F3762"/>
          <w:spacing w:val="16"/>
        </w:rPr>
        <w:t xml:space="preserve"> </w:t>
      </w:r>
      <w:r>
        <w:rPr>
          <w:color w:val="1F3762"/>
          <w:spacing w:val="-2"/>
          <w:w w:val="85"/>
        </w:rPr>
        <w:t>komunikacji</w:t>
      </w:r>
    </w:p>
    <w:p w14:paraId="21396E9D" w14:textId="77777777" w:rsidR="004766AD" w:rsidRDefault="00000000">
      <w:pPr>
        <w:pStyle w:val="Tekstpodstawowy"/>
        <w:spacing w:before="13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33555108" w14:textId="77777777" w:rsidR="004766AD" w:rsidRDefault="00000000">
      <w:pPr>
        <w:pStyle w:val="Akapitzlist"/>
        <w:numPr>
          <w:ilvl w:val="0"/>
          <w:numId w:val="75"/>
        </w:numPr>
        <w:tabs>
          <w:tab w:val="left" w:pos="1439"/>
          <w:tab w:val="left" w:pos="1440"/>
        </w:tabs>
        <w:spacing w:before="159" w:line="232" w:lineRule="auto"/>
        <w:ind w:right="727"/>
        <w:rPr>
          <w:b/>
          <w:color w:val="231F20"/>
        </w:rPr>
      </w:pPr>
      <w:r>
        <w:rPr>
          <w:color w:val="231F20"/>
          <w:w w:val="90"/>
        </w:rPr>
        <w:t>sąd</w:t>
      </w:r>
      <w:r>
        <w:rPr>
          <w:color w:val="231F20"/>
          <w:spacing w:val="-6"/>
          <w:w w:val="90"/>
        </w:rPr>
        <w:t xml:space="preserve"> </w:t>
      </w:r>
      <w:r>
        <w:rPr>
          <w:color w:val="231F20"/>
          <w:w w:val="90"/>
        </w:rPr>
        <w:t>powinien</w:t>
      </w:r>
      <w:r>
        <w:rPr>
          <w:color w:val="231F20"/>
          <w:spacing w:val="-6"/>
          <w:w w:val="90"/>
        </w:rPr>
        <w:t xml:space="preserve"> </w:t>
      </w:r>
      <w:r>
        <w:rPr>
          <w:color w:val="231F20"/>
          <w:w w:val="90"/>
        </w:rPr>
        <w:t>umieszczać</w:t>
      </w:r>
      <w:r>
        <w:rPr>
          <w:color w:val="231F20"/>
          <w:spacing w:val="-6"/>
          <w:w w:val="90"/>
        </w:rPr>
        <w:t xml:space="preserve"> </w:t>
      </w:r>
      <w:r>
        <w:rPr>
          <w:color w:val="231F20"/>
          <w:w w:val="90"/>
        </w:rPr>
        <w:t>na</w:t>
      </w:r>
      <w:r>
        <w:rPr>
          <w:color w:val="231F20"/>
          <w:spacing w:val="-6"/>
          <w:w w:val="90"/>
        </w:rPr>
        <w:t xml:space="preserve"> </w:t>
      </w:r>
      <w:r>
        <w:rPr>
          <w:color w:val="231F20"/>
          <w:w w:val="90"/>
        </w:rPr>
        <w:t>swojej</w:t>
      </w:r>
      <w:r>
        <w:rPr>
          <w:color w:val="231F20"/>
          <w:spacing w:val="-6"/>
          <w:w w:val="90"/>
        </w:rPr>
        <w:t xml:space="preserve"> </w:t>
      </w:r>
      <w:r>
        <w:rPr>
          <w:color w:val="231F20"/>
          <w:w w:val="90"/>
        </w:rPr>
        <w:t>stronie</w:t>
      </w:r>
      <w:r>
        <w:rPr>
          <w:color w:val="231F20"/>
          <w:spacing w:val="-6"/>
          <w:w w:val="90"/>
        </w:rPr>
        <w:t xml:space="preserve"> </w:t>
      </w:r>
      <w:r>
        <w:rPr>
          <w:color w:val="231F20"/>
          <w:w w:val="90"/>
        </w:rPr>
        <w:t>internetowej</w:t>
      </w:r>
      <w:r>
        <w:rPr>
          <w:color w:val="231F20"/>
          <w:spacing w:val="-6"/>
          <w:w w:val="90"/>
        </w:rPr>
        <w:t xml:space="preserve"> </w:t>
      </w:r>
      <w:r>
        <w:rPr>
          <w:color w:val="231F20"/>
          <w:w w:val="90"/>
        </w:rPr>
        <w:t>oraz</w:t>
      </w:r>
      <w:r>
        <w:rPr>
          <w:color w:val="231F20"/>
          <w:spacing w:val="-6"/>
          <w:w w:val="90"/>
        </w:rPr>
        <w:t xml:space="preserve"> </w:t>
      </w:r>
      <w:r>
        <w:rPr>
          <w:color w:val="231F20"/>
          <w:w w:val="90"/>
        </w:rPr>
        <w:t>na</w:t>
      </w:r>
      <w:r>
        <w:rPr>
          <w:color w:val="231F20"/>
          <w:spacing w:val="-6"/>
          <w:w w:val="90"/>
        </w:rPr>
        <w:t xml:space="preserve"> </w:t>
      </w:r>
      <w:r>
        <w:rPr>
          <w:color w:val="231F20"/>
          <w:w w:val="90"/>
        </w:rPr>
        <w:t>czytelnej</w:t>
      </w:r>
      <w:r>
        <w:rPr>
          <w:color w:val="231F20"/>
          <w:spacing w:val="-6"/>
          <w:w w:val="90"/>
        </w:rPr>
        <w:t xml:space="preserve"> </w:t>
      </w:r>
      <w:r>
        <w:rPr>
          <w:color w:val="231F20"/>
          <w:w w:val="90"/>
        </w:rPr>
        <w:t>tablicy</w:t>
      </w:r>
      <w:r>
        <w:rPr>
          <w:color w:val="231F20"/>
          <w:spacing w:val="-6"/>
          <w:w w:val="90"/>
        </w:rPr>
        <w:t xml:space="preserve"> </w:t>
      </w:r>
      <w:r>
        <w:rPr>
          <w:color w:val="231F20"/>
          <w:w w:val="90"/>
        </w:rPr>
        <w:t>informacyjnej</w:t>
      </w:r>
      <w:r>
        <w:rPr>
          <w:color w:val="231F20"/>
          <w:spacing w:val="-6"/>
          <w:w w:val="90"/>
        </w:rPr>
        <w:t xml:space="preserve"> </w:t>
      </w:r>
      <w:r>
        <w:rPr>
          <w:color w:val="231F20"/>
          <w:w w:val="90"/>
        </w:rPr>
        <w:t xml:space="preserve">wewnątrz budynku informacje, z jakich form komunikacji mogą skorzystać interesanci/osoby ze szczególnymi </w:t>
      </w:r>
      <w:r>
        <w:rPr>
          <w:color w:val="231F20"/>
          <w:spacing w:val="-2"/>
        </w:rPr>
        <w:t>potrzebami.</w:t>
      </w:r>
    </w:p>
    <w:p w14:paraId="6B126B22" w14:textId="77777777" w:rsidR="004766AD" w:rsidRDefault="00000000">
      <w:pPr>
        <w:pStyle w:val="Nagwek7"/>
        <w:spacing w:before="183"/>
      </w:pPr>
      <w:r>
        <w:rPr>
          <w:color w:val="1F3762"/>
          <w:w w:val="85"/>
        </w:rPr>
        <w:t>II_9.A.2</w:t>
      </w:r>
      <w:r>
        <w:rPr>
          <w:color w:val="1F3762"/>
          <w:spacing w:val="19"/>
        </w:rPr>
        <w:t xml:space="preserve"> </w:t>
      </w:r>
      <w:r>
        <w:rPr>
          <w:color w:val="1F3762"/>
          <w:w w:val="85"/>
        </w:rPr>
        <w:t>Poczta</w:t>
      </w:r>
      <w:r>
        <w:rPr>
          <w:color w:val="1F3762"/>
          <w:spacing w:val="20"/>
        </w:rPr>
        <w:t xml:space="preserve"> </w:t>
      </w:r>
      <w:r>
        <w:rPr>
          <w:color w:val="1F3762"/>
          <w:w w:val="85"/>
        </w:rPr>
        <w:t>elektroniczna</w:t>
      </w:r>
      <w:r>
        <w:rPr>
          <w:color w:val="1F3762"/>
          <w:spacing w:val="19"/>
        </w:rPr>
        <w:t xml:space="preserve"> </w:t>
      </w:r>
      <w:r>
        <w:rPr>
          <w:color w:val="1F3762"/>
          <w:w w:val="85"/>
        </w:rPr>
        <w:t>i</w:t>
      </w:r>
      <w:r>
        <w:rPr>
          <w:color w:val="1F3762"/>
          <w:spacing w:val="20"/>
        </w:rPr>
        <w:t xml:space="preserve"> </w:t>
      </w:r>
      <w:r>
        <w:rPr>
          <w:color w:val="1F3762"/>
          <w:w w:val="85"/>
        </w:rPr>
        <w:t>formularz</w:t>
      </w:r>
      <w:r>
        <w:rPr>
          <w:color w:val="1F3762"/>
          <w:spacing w:val="20"/>
        </w:rPr>
        <w:t xml:space="preserve"> </w:t>
      </w:r>
      <w:r>
        <w:rPr>
          <w:color w:val="1F3762"/>
          <w:spacing w:val="-2"/>
          <w:w w:val="85"/>
        </w:rPr>
        <w:t>kontaktowy</w:t>
      </w:r>
    </w:p>
    <w:p w14:paraId="3CA4DF47" w14:textId="77777777" w:rsidR="004766AD" w:rsidRDefault="00000000">
      <w:pPr>
        <w:pStyle w:val="Tekstpodstawowy"/>
        <w:spacing w:before="138"/>
        <w:ind w:left="720"/>
      </w:pPr>
      <w:r>
        <w:pict w14:anchorId="514F1AF6">
          <v:group id="docshapegroup438" o:spid="_x0000_s2321" style="position:absolute;left:0;text-align:left;margin-left:0;margin-top:5.9pt;width:20.3pt;height:638.75pt;z-index:15837184;mso-position-horizontal-relative:page" coordorigin=",118" coordsize="406,12775">
            <v:shape id="docshape439" o:spid="_x0000_s2324" style="position:absolute;top:118;width:406;height:11046" coordorigin=",118" coordsize="406,11046" path="m188,118l,118,,11163r405,l405,335,394,266,363,207,316,160,257,129,188,118xe" fillcolor="#3378c6" stroked="f">
              <v:fill opacity="19660f"/>
              <v:path arrowok="t"/>
            </v:shape>
            <v:shape id="docshape440" o:spid="_x0000_s2323" style="position:absolute;top:1960;width:406;height:10932" coordorigin=",1961" coordsize="406,10932" path="m188,1961l,1961,,12892r405,l405,2177r-11,-68l363,2049r-47,-47l257,1972r-69,-11xe" fillcolor="#3378c6" stroked="f">
              <v:path arrowok="t"/>
            </v:shape>
            <v:shape id="docshape441" o:spid="_x0000_s2322" style="position:absolute;top:1039;width:406;height:11046" coordorigin=",1039" coordsize="406,11046" path="m188,1039l,1039,,12084r405,l405,1256r-11,-68l363,1128r-47,-47l257,1050r-69,-11xe" fillcolor="#3378c6" stroked="f">
              <v:fill opacity=".5"/>
              <v:path arrowok="t"/>
            </v:shape>
            <w10:wrap anchorx="page"/>
          </v:group>
        </w:pict>
      </w: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1C167E3D" w14:textId="77777777" w:rsidR="004766AD" w:rsidRDefault="00000000">
      <w:pPr>
        <w:pStyle w:val="Akapitzlist"/>
        <w:numPr>
          <w:ilvl w:val="0"/>
          <w:numId w:val="75"/>
        </w:numPr>
        <w:tabs>
          <w:tab w:val="left" w:pos="1439"/>
          <w:tab w:val="left" w:pos="1440"/>
        </w:tabs>
        <w:spacing w:before="159" w:line="232" w:lineRule="auto"/>
        <w:ind w:right="601"/>
        <w:rPr>
          <w:b/>
          <w:color w:val="231F20"/>
        </w:rPr>
      </w:pPr>
      <w:r>
        <w:rPr>
          <w:color w:val="231F20"/>
          <w:w w:val="90"/>
        </w:rPr>
        <w:t>zapewnienie</w:t>
      </w:r>
      <w:r>
        <w:rPr>
          <w:color w:val="231F20"/>
          <w:spacing w:val="-6"/>
          <w:w w:val="90"/>
        </w:rPr>
        <w:t xml:space="preserve"> </w:t>
      </w:r>
      <w:r>
        <w:rPr>
          <w:color w:val="231F20"/>
          <w:w w:val="90"/>
        </w:rPr>
        <w:t>możliwości</w:t>
      </w:r>
      <w:r>
        <w:rPr>
          <w:color w:val="231F20"/>
          <w:spacing w:val="-6"/>
          <w:w w:val="90"/>
        </w:rPr>
        <w:t xml:space="preserve"> </w:t>
      </w:r>
      <w:r>
        <w:rPr>
          <w:color w:val="231F20"/>
          <w:w w:val="90"/>
        </w:rPr>
        <w:t>kontaktu</w:t>
      </w:r>
      <w:r>
        <w:rPr>
          <w:color w:val="231F20"/>
          <w:spacing w:val="-6"/>
          <w:w w:val="90"/>
        </w:rPr>
        <w:t xml:space="preserve"> </w:t>
      </w:r>
      <w:r>
        <w:rPr>
          <w:color w:val="231F20"/>
          <w:w w:val="90"/>
        </w:rPr>
        <w:t>z</w:t>
      </w:r>
      <w:r>
        <w:rPr>
          <w:color w:val="231F20"/>
          <w:spacing w:val="-6"/>
          <w:w w:val="90"/>
        </w:rPr>
        <w:t xml:space="preserve"> </w:t>
      </w:r>
      <w:r>
        <w:rPr>
          <w:color w:val="231F20"/>
          <w:w w:val="90"/>
        </w:rPr>
        <w:t>sądem</w:t>
      </w:r>
      <w:r>
        <w:rPr>
          <w:color w:val="231F20"/>
          <w:spacing w:val="-6"/>
          <w:w w:val="90"/>
        </w:rPr>
        <w:t xml:space="preserve"> </w:t>
      </w:r>
      <w:r>
        <w:rPr>
          <w:color w:val="231F20"/>
          <w:w w:val="90"/>
        </w:rPr>
        <w:t>za</w:t>
      </w:r>
      <w:r>
        <w:rPr>
          <w:color w:val="231F20"/>
          <w:spacing w:val="-6"/>
          <w:w w:val="90"/>
        </w:rPr>
        <w:t xml:space="preserve"> </w:t>
      </w:r>
      <w:r>
        <w:rPr>
          <w:color w:val="231F20"/>
          <w:w w:val="90"/>
        </w:rPr>
        <w:t>pomocą</w:t>
      </w:r>
      <w:r>
        <w:rPr>
          <w:color w:val="231F20"/>
          <w:spacing w:val="-6"/>
          <w:w w:val="90"/>
        </w:rPr>
        <w:t xml:space="preserve"> </w:t>
      </w:r>
      <w:r>
        <w:rPr>
          <w:color w:val="231F20"/>
          <w:w w:val="90"/>
        </w:rPr>
        <w:t>wiadomości</w:t>
      </w:r>
      <w:r>
        <w:rPr>
          <w:color w:val="231F20"/>
          <w:spacing w:val="-6"/>
          <w:w w:val="90"/>
        </w:rPr>
        <w:t xml:space="preserve"> </w:t>
      </w:r>
      <w:r>
        <w:rPr>
          <w:color w:val="231F20"/>
          <w:w w:val="90"/>
        </w:rPr>
        <w:t>wysłanej</w:t>
      </w:r>
      <w:r>
        <w:rPr>
          <w:color w:val="231F20"/>
          <w:spacing w:val="-6"/>
          <w:w w:val="90"/>
        </w:rPr>
        <w:t xml:space="preserve"> </w:t>
      </w:r>
      <w:r>
        <w:rPr>
          <w:color w:val="231F20"/>
          <w:w w:val="90"/>
        </w:rPr>
        <w:t>na</w:t>
      </w:r>
      <w:r>
        <w:rPr>
          <w:color w:val="231F20"/>
          <w:spacing w:val="-6"/>
          <w:w w:val="90"/>
        </w:rPr>
        <w:t xml:space="preserve"> </w:t>
      </w:r>
      <w:r>
        <w:rPr>
          <w:color w:val="231F20"/>
          <w:w w:val="90"/>
        </w:rPr>
        <w:t>wskazany</w:t>
      </w:r>
      <w:r>
        <w:rPr>
          <w:color w:val="231F20"/>
          <w:spacing w:val="-6"/>
          <w:w w:val="90"/>
        </w:rPr>
        <w:t xml:space="preserve"> </w:t>
      </w:r>
      <w:r>
        <w:rPr>
          <w:color w:val="231F20"/>
          <w:w w:val="90"/>
        </w:rPr>
        <w:t>e-mail</w:t>
      </w:r>
      <w:r>
        <w:rPr>
          <w:color w:val="231F20"/>
          <w:spacing w:val="-6"/>
          <w:w w:val="90"/>
        </w:rPr>
        <w:t xml:space="preserve"> </w:t>
      </w:r>
      <w:r>
        <w:rPr>
          <w:color w:val="231F20"/>
          <w:w w:val="90"/>
        </w:rPr>
        <w:t>lub</w:t>
      </w:r>
      <w:r>
        <w:rPr>
          <w:color w:val="231F20"/>
          <w:spacing w:val="-6"/>
          <w:w w:val="90"/>
        </w:rPr>
        <w:t xml:space="preserve"> </w:t>
      </w:r>
      <w:r>
        <w:rPr>
          <w:color w:val="231F20"/>
          <w:w w:val="90"/>
        </w:rPr>
        <w:t>przez formularz kontaktowy dostępny na stronie internetowej sądu,</w:t>
      </w:r>
    </w:p>
    <w:p w14:paraId="25F59CAA" w14:textId="77777777" w:rsidR="004766AD" w:rsidRDefault="00000000">
      <w:pPr>
        <w:pStyle w:val="Akapitzlist"/>
        <w:numPr>
          <w:ilvl w:val="0"/>
          <w:numId w:val="75"/>
        </w:numPr>
        <w:tabs>
          <w:tab w:val="left" w:pos="1439"/>
          <w:tab w:val="left" w:pos="1440"/>
        </w:tabs>
        <w:spacing w:before="1" w:line="232" w:lineRule="auto"/>
        <w:ind w:right="738"/>
        <w:rPr>
          <w:b/>
          <w:color w:val="231F20"/>
        </w:rPr>
      </w:pPr>
      <w:r>
        <w:rPr>
          <w:color w:val="231F20"/>
          <w:w w:val="90"/>
        </w:rPr>
        <w:t>interesant</w:t>
      </w:r>
      <w:r>
        <w:rPr>
          <w:color w:val="231F20"/>
          <w:spacing w:val="-1"/>
          <w:w w:val="90"/>
        </w:rPr>
        <w:t xml:space="preserve"> </w:t>
      </w:r>
      <w:r>
        <w:rPr>
          <w:color w:val="231F20"/>
          <w:w w:val="90"/>
        </w:rPr>
        <w:t>powinien</w:t>
      </w:r>
      <w:r>
        <w:rPr>
          <w:color w:val="231F20"/>
          <w:spacing w:val="-1"/>
          <w:w w:val="90"/>
        </w:rPr>
        <w:t xml:space="preserve"> </w:t>
      </w:r>
      <w:r>
        <w:rPr>
          <w:color w:val="231F20"/>
          <w:w w:val="90"/>
        </w:rPr>
        <w:t>otrzymywać</w:t>
      </w:r>
      <w:r>
        <w:rPr>
          <w:color w:val="231F20"/>
          <w:spacing w:val="-1"/>
          <w:w w:val="90"/>
        </w:rPr>
        <w:t xml:space="preserve"> </w:t>
      </w:r>
      <w:r>
        <w:rPr>
          <w:color w:val="231F20"/>
          <w:w w:val="90"/>
        </w:rPr>
        <w:t>informację</w:t>
      </w:r>
      <w:r>
        <w:rPr>
          <w:color w:val="231F20"/>
          <w:spacing w:val="-1"/>
          <w:w w:val="90"/>
        </w:rPr>
        <w:t xml:space="preserve"> </w:t>
      </w:r>
      <w:r>
        <w:rPr>
          <w:color w:val="231F20"/>
          <w:w w:val="90"/>
        </w:rPr>
        <w:t>zwrotną</w:t>
      </w:r>
      <w:r>
        <w:rPr>
          <w:color w:val="231F20"/>
          <w:spacing w:val="-1"/>
          <w:w w:val="90"/>
        </w:rPr>
        <w:t xml:space="preserve"> </w:t>
      </w:r>
      <w:r>
        <w:rPr>
          <w:color w:val="231F20"/>
          <w:w w:val="90"/>
        </w:rPr>
        <w:t>na</w:t>
      </w:r>
      <w:r>
        <w:rPr>
          <w:color w:val="231F20"/>
          <w:spacing w:val="-1"/>
          <w:w w:val="90"/>
        </w:rPr>
        <w:t xml:space="preserve"> </w:t>
      </w:r>
      <w:r>
        <w:rPr>
          <w:color w:val="231F20"/>
          <w:w w:val="90"/>
        </w:rPr>
        <w:t>wskazany</w:t>
      </w:r>
      <w:r>
        <w:rPr>
          <w:color w:val="231F20"/>
          <w:spacing w:val="-1"/>
          <w:w w:val="90"/>
        </w:rPr>
        <w:t xml:space="preserve"> </w:t>
      </w:r>
      <w:r>
        <w:rPr>
          <w:color w:val="231F20"/>
          <w:w w:val="90"/>
        </w:rPr>
        <w:t>przez</w:t>
      </w:r>
      <w:r>
        <w:rPr>
          <w:color w:val="231F20"/>
          <w:spacing w:val="-1"/>
          <w:w w:val="90"/>
        </w:rPr>
        <w:t xml:space="preserve"> </w:t>
      </w:r>
      <w:r>
        <w:rPr>
          <w:color w:val="231F20"/>
          <w:w w:val="90"/>
        </w:rPr>
        <w:t>siebie</w:t>
      </w:r>
      <w:r>
        <w:rPr>
          <w:color w:val="231F20"/>
          <w:spacing w:val="-1"/>
          <w:w w:val="90"/>
        </w:rPr>
        <w:t xml:space="preserve"> </w:t>
      </w:r>
      <w:r>
        <w:rPr>
          <w:color w:val="231F20"/>
          <w:w w:val="90"/>
        </w:rPr>
        <w:t>adres</w:t>
      </w:r>
      <w:r>
        <w:rPr>
          <w:color w:val="231F20"/>
          <w:spacing w:val="-1"/>
          <w:w w:val="90"/>
        </w:rPr>
        <w:t xml:space="preserve"> </w:t>
      </w:r>
      <w:r>
        <w:rPr>
          <w:color w:val="231F20"/>
          <w:w w:val="90"/>
        </w:rPr>
        <w:t>e-mail</w:t>
      </w:r>
      <w:r>
        <w:rPr>
          <w:color w:val="231F20"/>
          <w:spacing w:val="-1"/>
          <w:w w:val="90"/>
        </w:rPr>
        <w:t xml:space="preserve"> </w:t>
      </w:r>
      <w:r>
        <w:rPr>
          <w:color w:val="231F20"/>
          <w:w w:val="90"/>
        </w:rPr>
        <w:t>w</w:t>
      </w:r>
      <w:r>
        <w:rPr>
          <w:color w:val="231F20"/>
          <w:spacing w:val="-1"/>
          <w:w w:val="90"/>
        </w:rPr>
        <w:t xml:space="preserve"> </w:t>
      </w:r>
      <w:r>
        <w:rPr>
          <w:color w:val="231F20"/>
          <w:w w:val="90"/>
        </w:rPr>
        <w:t xml:space="preserve">terminach </w:t>
      </w:r>
      <w:r>
        <w:rPr>
          <w:color w:val="231F20"/>
          <w:spacing w:val="-4"/>
        </w:rPr>
        <w:t>zgodnych</w:t>
      </w:r>
      <w:r>
        <w:rPr>
          <w:color w:val="231F20"/>
          <w:spacing w:val="-11"/>
        </w:rPr>
        <w:t xml:space="preserve"> </w:t>
      </w:r>
      <w:r>
        <w:rPr>
          <w:color w:val="231F20"/>
          <w:spacing w:val="-4"/>
        </w:rPr>
        <w:t>z</w:t>
      </w:r>
      <w:r>
        <w:rPr>
          <w:color w:val="231F20"/>
          <w:spacing w:val="-11"/>
        </w:rPr>
        <w:t xml:space="preserve"> </w:t>
      </w:r>
      <w:r>
        <w:rPr>
          <w:color w:val="231F20"/>
          <w:spacing w:val="-4"/>
        </w:rPr>
        <w:t>organizacją</w:t>
      </w:r>
      <w:r>
        <w:rPr>
          <w:color w:val="231F20"/>
          <w:spacing w:val="-11"/>
        </w:rPr>
        <w:t xml:space="preserve"> </w:t>
      </w:r>
      <w:r>
        <w:rPr>
          <w:color w:val="231F20"/>
          <w:spacing w:val="-4"/>
        </w:rPr>
        <w:t>pracy</w:t>
      </w:r>
      <w:r>
        <w:rPr>
          <w:color w:val="231F20"/>
          <w:spacing w:val="-11"/>
        </w:rPr>
        <w:t xml:space="preserve"> </w:t>
      </w:r>
      <w:r>
        <w:rPr>
          <w:color w:val="231F20"/>
          <w:spacing w:val="-4"/>
        </w:rPr>
        <w:t>sądu.</w:t>
      </w:r>
    </w:p>
    <w:p w14:paraId="5A87E991" w14:textId="77777777" w:rsidR="004766AD" w:rsidRDefault="00000000">
      <w:pPr>
        <w:pStyle w:val="Nagwek7"/>
        <w:spacing w:before="183" w:line="249" w:lineRule="auto"/>
        <w:ind w:right="1166"/>
      </w:pPr>
      <w:r>
        <w:rPr>
          <w:color w:val="1F3762"/>
          <w:w w:val="85"/>
        </w:rPr>
        <w:t>II_9.A.3</w:t>
      </w:r>
      <w:r>
        <w:rPr>
          <w:color w:val="1F3762"/>
        </w:rPr>
        <w:t xml:space="preserve"> </w:t>
      </w:r>
      <w:r>
        <w:rPr>
          <w:color w:val="1F3762"/>
          <w:w w:val="85"/>
        </w:rPr>
        <w:t>Wiadomości</w:t>
      </w:r>
      <w:r>
        <w:rPr>
          <w:color w:val="1F3762"/>
        </w:rPr>
        <w:t xml:space="preserve"> </w:t>
      </w:r>
      <w:r>
        <w:rPr>
          <w:color w:val="1F3762"/>
          <w:w w:val="85"/>
        </w:rPr>
        <w:t>tekstowe</w:t>
      </w:r>
      <w:r>
        <w:rPr>
          <w:color w:val="1F3762"/>
        </w:rPr>
        <w:t xml:space="preserve"> </w:t>
      </w:r>
      <w:r>
        <w:rPr>
          <w:color w:val="1F3762"/>
          <w:w w:val="85"/>
        </w:rPr>
        <w:t>SMS,</w:t>
      </w:r>
      <w:r>
        <w:rPr>
          <w:color w:val="1F3762"/>
        </w:rPr>
        <w:t xml:space="preserve"> </w:t>
      </w:r>
      <w:r>
        <w:rPr>
          <w:color w:val="1F3762"/>
          <w:w w:val="85"/>
        </w:rPr>
        <w:t>MMS</w:t>
      </w:r>
      <w:r>
        <w:rPr>
          <w:color w:val="1F3762"/>
        </w:rPr>
        <w:t xml:space="preserve"> </w:t>
      </w:r>
      <w:r>
        <w:rPr>
          <w:color w:val="1F3762"/>
          <w:w w:val="85"/>
        </w:rPr>
        <w:t>lub</w:t>
      </w:r>
      <w:r>
        <w:rPr>
          <w:color w:val="1F3762"/>
        </w:rPr>
        <w:t xml:space="preserve"> </w:t>
      </w:r>
      <w:r>
        <w:rPr>
          <w:color w:val="1F3762"/>
          <w:w w:val="85"/>
        </w:rPr>
        <w:t>z</w:t>
      </w:r>
      <w:r>
        <w:rPr>
          <w:color w:val="1F3762"/>
        </w:rPr>
        <w:t xml:space="preserve"> </w:t>
      </w:r>
      <w:r>
        <w:rPr>
          <w:color w:val="1F3762"/>
          <w:w w:val="85"/>
        </w:rPr>
        <w:t>wykorzystaniem</w:t>
      </w:r>
      <w:r>
        <w:rPr>
          <w:color w:val="1F3762"/>
        </w:rPr>
        <w:t xml:space="preserve"> </w:t>
      </w:r>
      <w:r>
        <w:rPr>
          <w:color w:val="1F3762"/>
          <w:w w:val="85"/>
        </w:rPr>
        <w:t>komunikatorów</w:t>
      </w:r>
      <w:r>
        <w:rPr>
          <w:color w:val="1F3762"/>
        </w:rPr>
        <w:t xml:space="preserve"> </w:t>
      </w:r>
      <w:r>
        <w:rPr>
          <w:color w:val="1F3762"/>
          <w:w w:val="85"/>
        </w:rPr>
        <w:t>internetowych,</w:t>
      </w:r>
      <w:r>
        <w:rPr>
          <w:color w:val="1F3762"/>
          <w:spacing w:val="80"/>
        </w:rPr>
        <w:t xml:space="preserve"> </w:t>
      </w:r>
      <w:r>
        <w:rPr>
          <w:color w:val="1F3762"/>
        </w:rPr>
        <w:t>w</w:t>
      </w:r>
      <w:r>
        <w:rPr>
          <w:color w:val="1F3762"/>
          <w:spacing w:val="-17"/>
        </w:rPr>
        <w:t xml:space="preserve"> </w:t>
      </w:r>
      <w:r>
        <w:rPr>
          <w:color w:val="1F3762"/>
        </w:rPr>
        <w:t>tym</w:t>
      </w:r>
      <w:r>
        <w:rPr>
          <w:color w:val="1F3762"/>
          <w:spacing w:val="-17"/>
        </w:rPr>
        <w:t xml:space="preserve"> </w:t>
      </w:r>
      <w:proofErr w:type="spellStart"/>
      <w:r>
        <w:rPr>
          <w:color w:val="1F3762"/>
        </w:rPr>
        <w:t>chatbotów</w:t>
      </w:r>
      <w:proofErr w:type="spellEnd"/>
    </w:p>
    <w:p w14:paraId="2B184847" w14:textId="77777777" w:rsidR="004766AD" w:rsidRDefault="00000000">
      <w:pPr>
        <w:pStyle w:val="Tekstpodstawowy"/>
        <w:spacing w:before="128"/>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5D999525" w14:textId="77777777" w:rsidR="004766AD" w:rsidRDefault="00000000">
      <w:pPr>
        <w:pStyle w:val="Akapitzlist"/>
        <w:numPr>
          <w:ilvl w:val="0"/>
          <w:numId w:val="75"/>
        </w:numPr>
        <w:tabs>
          <w:tab w:val="left" w:pos="1439"/>
          <w:tab w:val="left" w:pos="1440"/>
        </w:tabs>
        <w:spacing w:before="159" w:line="232" w:lineRule="auto"/>
        <w:ind w:right="400"/>
        <w:rPr>
          <w:b/>
          <w:color w:val="231F20"/>
        </w:rPr>
      </w:pPr>
      <w:r>
        <w:rPr>
          <w:color w:val="231F20"/>
          <w:w w:val="90"/>
        </w:rPr>
        <w:t xml:space="preserve">sąd powinien uruchomić kanały komunikacyjne alternatywne dla telefonu, np. odbieranie i wysyłanie </w:t>
      </w:r>
      <w:r>
        <w:rPr>
          <w:color w:val="231F20"/>
          <w:w w:val="85"/>
        </w:rPr>
        <w:t>wiadomości</w:t>
      </w:r>
      <w:r>
        <w:rPr>
          <w:color w:val="231F20"/>
        </w:rPr>
        <w:t xml:space="preserve"> </w:t>
      </w:r>
      <w:r>
        <w:rPr>
          <w:color w:val="231F20"/>
          <w:w w:val="85"/>
        </w:rPr>
        <w:t>tekstowych</w:t>
      </w:r>
      <w:r>
        <w:rPr>
          <w:color w:val="231F20"/>
        </w:rPr>
        <w:t xml:space="preserve"> </w:t>
      </w:r>
      <w:r>
        <w:rPr>
          <w:color w:val="231F20"/>
          <w:w w:val="85"/>
        </w:rPr>
        <w:t>(SMS,</w:t>
      </w:r>
      <w:r>
        <w:rPr>
          <w:color w:val="231F20"/>
        </w:rPr>
        <w:t xml:space="preserve"> </w:t>
      </w:r>
      <w:r>
        <w:rPr>
          <w:color w:val="231F20"/>
          <w:w w:val="85"/>
        </w:rPr>
        <w:t>MMS)</w:t>
      </w:r>
      <w:r>
        <w:rPr>
          <w:color w:val="231F20"/>
        </w:rPr>
        <w:t xml:space="preserve"> </w:t>
      </w:r>
      <w:r>
        <w:rPr>
          <w:color w:val="231F20"/>
          <w:w w:val="85"/>
        </w:rPr>
        <w:t>lub</w:t>
      </w:r>
      <w:r>
        <w:rPr>
          <w:color w:val="231F20"/>
        </w:rPr>
        <w:t xml:space="preserve"> </w:t>
      </w:r>
      <w:r>
        <w:rPr>
          <w:color w:val="231F20"/>
          <w:w w:val="85"/>
        </w:rPr>
        <w:t>obsługę</w:t>
      </w:r>
      <w:r>
        <w:rPr>
          <w:color w:val="231F20"/>
        </w:rPr>
        <w:t xml:space="preserve"> </w:t>
      </w:r>
      <w:r>
        <w:rPr>
          <w:color w:val="231F20"/>
          <w:w w:val="85"/>
        </w:rPr>
        <w:t>komunikatorów</w:t>
      </w:r>
      <w:r>
        <w:rPr>
          <w:color w:val="231F20"/>
        </w:rPr>
        <w:t xml:space="preserve"> </w:t>
      </w:r>
      <w:r>
        <w:rPr>
          <w:color w:val="231F20"/>
          <w:w w:val="85"/>
        </w:rPr>
        <w:t>internetowych</w:t>
      </w:r>
      <w:r>
        <w:rPr>
          <w:color w:val="231F20"/>
        </w:rPr>
        <w:t xml:space="preserve"> </w:t>
      </w:r>
      <w:r>
        <w:rPr>
          <w:color w:val="231F20"/>
          <w:w w:val="85"/>
        </w:rPr>
        <w:t>(w</w:t>
      </w:r>
      <w:r>
        <w:rPr>
          <w:color w:val="231F20"/>
        </w:rPr>
        <w:t xml:space="preserve"> </w:t>
      </w:r>
      <w:r>
        <w:rPr>
          <w:color w:val="231F20"/>
          <w:w w:val="85"/>
        </w:rPr>
        <w:t>tym</w:t>
      </w:r>
      <w:r>
        <w:rPr>
          <w:color w:val="231F20"/>
        </w:rPr>
        <w:t xml:space="preserve"> </w:t>
      </w:r>
      <w:proofErr w:type="spellStart"/>
      <w:r>
        <w:rPr>
          <w:color w:val="231F20"/>
          <w:w w:val="85"/>
        </w:rPr>
        <w:t>chatbotów</w:t>
      </w:r>
      <w:proofErr w:type="spellEnd"/>
      <w:r>
        <w:rPr>
          <w:color w:val="231F20"/>
          <w:w w:val="85"/>
        </w:rPr>
        <w:t>),</w:t>
      </w:r>
      <w:r>
        <w:rPr>
          <w:color w:val="231F20"/>
        </w:rPr>
        <w:t xml:space="preserve"> </w:t>
      </w:r>
      <w:r>
        <w:rPr>
          <w:color w:val="231F20"/>
          <w:w w:val="85"/>
        </w:rPr>
        <w:t>zgodnych</w:t>
      </w:r>
      <w:r>
        <w:rPr>
          <w:color w:val="231F20"/>
          <w:spacing w:val="80"/>
        </w:rPr>
        <w:t xml:space="preserve"> </w:t>
      </w:r>
      <w:r>
        <w:rPr>
          <w:color w:val="231F20"/>
        </w:rPr>
        <w:t>ze</w:t>
      </w:r>
      <w:r>
        <w:rPr>
          <w:color w:val="231F20"/>
          <w:spacing w:val="-16"/>
        </w:rPr>
        <w:t xml:space="preserve"> </w:t>
      </w:r>
      <w:r>
        <w:rPr>
          <w:color w:val="231F20"/>
        </w:rPr>
        <w:t>standardem</w:t>
      </w:r>
      <w:r>
        <w:rPr>
          <w:color w:val="231F20"/>
          <w:spacing w:val="-15"/>
        </w:rPr>
        <w:t xml:space="preserve"> </w:t>
      </w:r>
      <w:r>
        <w:rPr>
          <w:color w:val="231F20"/>
        </w:rPr>
        <w:t>WCAG</w:t>
      </w:r>
      <w:r>
        <w:rPr>
          <w:color w:val="231F20"/>
          <w:spacing w:val="-15"/>
        </w:rPr>
        <w:t xml:space="preserve"> </w:t>
      </w:r>
      <w:r>
        <w:rPr>
          <w:color w:val="231F20"/>
        </w:rPr>
        <w:t>2.1,</w:t>
      </w:r>
    </w:p>
    <w:p w14:paraId="67FBA5F9" w14:textId="77777777" w:rsidR="004766AD" w:rsidRDefault="00000000">
      <w:pPr>
        <w:pStyle w:val="Akapitzlist"/>
        <w:numPr>
          <w:ilvl w:val="0"/>
          <w:numId w:val="75"/>
        </w:numPr>
        <w:tabs>
          <w:tab w:val="left" w:pos="1439"/>
          <w:tab w:val="left" w:pos="1440"/>
        </w:tabs>
        <w:spacing w:before="2" w:line="232" w:lineRule="auto"/>
        <w:ind w:right="993"/>
        <w:rPr>
          <w:b/>
          <w:color w:val="231F20"/>
        </w:rPr>
      </w:pPr>
      <w:r>
        <w:rPr>
          <w:color w:val="231F20"/>
          <w:w w:val="90"/>
        </w:rPr>
        <w:t>każdą odebraną wiadomość SMS, MMS lub wysłaną za pomocą komunikatora internetowego należy potwierdzić informacją zwrotną o podejmowanych działaniach, w tym o przybliżonych czasie obsługi.</w:t>
      </w:r>
    </w:p>
    <w:p w14:paraId="3C1B3320" w14:textId="77777777" w:rsidR="004766AD" w:rsidRDefault="00000000">
      <w:pPr>
        <w:pStyle w:val="Nagwek7"/>
        <w:spacing w:before="183"/>
      </w:pPr>
      <w:r>
        <w:rPr>
          <w:color w:val="1F3762"/>
          <w:w w:val="90"/>
        </w:rPr>
        <w:t>II_9.A.4</w:t>
      </w:r>
      <w:r>
        <w:rPr>
          <w:color w:val="1F3762"/>
          <w:spacing w:val="-10"/>
          <w:w w:val="90"/>
        </w:rPr>
        <w:t xml:space="preserve"> </w:t>
      </w:r>
      <w:r>
        <w:rPr>
          <w:color w:val="1F3762"/>
          <w:w w:val="90"/>
        </w:rPr>
        <w:t>Połączenia</w:t>
      </w:r>
      <w:r>
        <w:rPr>
          <w:color w:val="1F3762"/>
          <w:spacing w:val="-10"/>
          <w:w w:val="90"/>
        </w:rPr>
        <w:t xml:space="preserve"> </w:t>
      </w:r>
      <w:r>
        <w:rPr>
          <w:color w:val="1F3762"/>
          <w:w w:val="90"/>
        </w:rPr>
        <w:t>video</w:t>
      </w:r>
      <w:r>
        <w:rPr>
          <w:color w:val="1F3762"/>
          <w:spacing w:val="-10"/>
          <w:w w:val="90"/>
        </w:rPr>
        <w:t xml:space="preserve"> </w:t>
      </w:r>
      <w:r>
        <w:rPr>
          <w:color w:val="1F3762"/>
          <w:w w:val="90"/>
        </w:rPr>
        <w:t>z</w:t>
      </w:r>
      <w:r>
        <w:rPr>
          <w:color w:val="1F3762"/>
          <w:spacing w:val="-9"/>
          <w:w w:val="90"/>
        </w:rPr>
        <w:t xml:space="preserve"> </w:t>
      </w:r>
      <w:r>
        <w:rPr>
          <w:color w:val="1F3762"/>
          <w:w w:val="90"/>
        </w:rPr>
        <w:t>wykorzystaniem</w:t>
      </w:r>
      <w:r>
        <w:rPr>
          <w:color w:val="1F3762"/>
          <w:spacing w:val="-10"/>
          <w:w w:val="90"/>
        </w:rPr>
        <w:t xml:space="preserve"> </w:t>
      </w:r>
      <w:r>
        <w:rPr>
          <w:color w:val="1F3762"/>
          <w:w w:val="90"/>
        </w:rPr>
        <w:t>komunikatorów</w:t>
      </w:r>
      <w:r>
        <w:rPr>
          <w:color w:val="1F3762"/>
          <w:spacing w:val="-10"/>
          <w:w w:val="90"/>
        </w:rPr>
        <w:t xml:space="preserve"> </w:t>
      </w:r>
      <w:r>
        <w:rPr>
          <w:color w:val="1F3762"/>
          <w:spacing w:val="-2"/>
          <w:w w:val="90"/>
        </w:rPr>
        <w:t>internetowych</w:t>
      </w:r>
    </w:p>
    <w:p w14:paraId="7A851B27" w14:textId="77777777" w:rsidR="004766AD" w:rsidRDefault="00000000">
      <w:pPr>
        <w:pStyle w:val="Tekstpodstawowy"/>
        <w:spacing w:before="137"/>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5F6FA0C6" w14:textId="77777777" w:rsidR="004766AD" w:rsidRDefault="00000000">
      <w:pPr>
        <w:pStyle w:val="Akapitzlist"/>
        <w:numPr>
          <w:ilvl w:val="0"/>
          <w:numId w:val="75"/>
        </w:numPr>
        <w:tabs>
          <w:tab w:val="left" w:pos="1440"/>
        </w:tabs>
        <w:spacing w:before="159" w:line="232" w:lineRule="auto"/>
        <w:ind w:right="372"/>
        <w:jc w:val="both"/>
        <w:rPr>
          <w:b/>
          <w:color w:val="231F20"/>
        </w:rPr>
      </w:pPr>
      <w:r>
        <w:rPr>
          <w:color w:val="231F20"/>
          <w:w w:val="90"/>
        </w:rPr>
        <w:t>sąd powinien umożliwić korzystanie z komunikatorów internetowych do bezpośredniego kontaktu pomiędzy interesantem ze szczególnymi potrzebami (lub jego przedstawicielami) a sądem. Podczas połączenia wideo mogą</w:t>
      </w:r>
      <w:r>
        <w:rPr>
          <w:color w:val="231F20"/>
          <w:spacing w:val="-2"/>
          <w:w w:val="90"/>
        </w:rPr>
        <w:t xml:space="preserve"> </w:t>
      </w:r>
      <w:r>
        <w:rPr>
          <w:color w:val="231F20"/>
          <w:w w:val="90"/>
        </w:rPr>
        <w:t>być</w:t>
      </w:r>
      <w:r>
        <w:rPr>
          <w:color w:val="231F20"/>
          <w:spacing w:val="-2"/>
          <w:w w:val="90"/>
        </w:rPr>
        <w:t xml:space="preserve"> </w:t>
      </w:r>
      <w:r>
        <w:rPr>
          <w:color w:val="231F20"/>
          <w:w w:val="90"/>
        </w:rPr>
        <w:t>przetwarzane</w:t>
      </w:r>
      <w:r>
        <w:rPr>
          <w:color w:val="231F20"/>
          <w:spacing w:val="-2"/>
          <w:w w:val="90"/>
        </w:rPr>
        <w:t xml:space="preserve"> </w:t>
      </w:r>
      <w:r>
        <w:rPr>
          <w:color w:val="231F20"/>
          <w:w w:val="90"/>
        </w:rPr>
        <w:t>dane</w:t>
      </w:r>
      <w:r>
        <w:rPr>
          <w:color w:val="231F20"/>
          <w:spacing w:val="-2"/>
          <w:w w:val="90"/>
        </w:rPr>
        <w:t xml:space="preserve"> </w:t>
      </w:r>
      <w:r>
        <w:rPr>
          <w:color w:val="231F20"/>
          <w:w w:val="90"/>
        </w:rPr>
        <w:t>osobowe</w:t>
      </w:r>
      <w:r>
        <w:rPr>
          <w:color w:val="231F20"/>
          <w:spacing w:val="-2"/>
          <w:w w:val="90"/>
        </w:rPr>
        <w:t xml:space="preserve"> </w:t>
      </w:r>
      <w:r>
        <w:rPr>
          <w:color w:val="231F20"/>
          <w:w w:val="90"/>
        </w:rPr>
        <w:t>interesanta.</w:t>
      </w:r>
      <w:r>
        <w:rPr>
          <w:color w:val="231F20"/>
          <w:spacing w:val="-2"/>
          <w:w w:val="90"/>
        </w:rPr>
        <w:t xml:space="preserve"> </w:t>
      </w:r>
      <w:r>
        <w:rPr>
          <w:color w:val="231F20"/>
          <w:w w:val="90"/>
        </w:rPr>
        <w:t>Należy</w:t>
      </w:r>
      <w:r>
        <w:rPr>
          <w:color w:val="231F20"/>
          <w:spacing w:val="-2"/>
          <w:w w:val="90"/>
        </w:rPr>
        <w:t xml:space="preserve"> </w:t>
      </w:r>
      <w:r>
        <w:rPr>
          <w:color w:val="231F20"/>
          <w:w w:val="90"/>
        </w:rPr>
        <w:t>wówczas</w:t>
      </w:r>
      <w:r>
        <w:rPr>
          <w:color w:val="231F20"/>
          <w:spacing w:val="-2"/>
          <w:w w:val="90"/>
        </w:rPr>
        <w:t xml:space="preserve"> </w:t>
      </w:r>
      <w:r>
        <w:rPr>
          <w:color w:val="231F20"/>
          <w:w w:val="90"/>
        </w:rPr>
        <w:t>zadbać</w:t>
      </w:r>
      <w:r>
        <w:rPr>
          <w:color w:val="231F20"/>
          <w:spacing w:val="-2"/>
          <w:w w:val="90"/>
        </w:rPr>
        <w:t xml:space="preserve"> </w:t>
      </w:r>
      <w:r>
        <w:rPr>
          <w:color w:val="231F20"/>
          <w:w w:val="90"/>
        </w:rPr>
        <w:t>o</w:t>
      </w:r>
      <w:r>
        <w:rPr>
          <w:color w:val="231F20"/>
          <w:spacing w:val="-2"/>
          <w:w w:val="90"/>
        </w:rPr>
        <w:t xml:space="preserve"> </w:t>
      </w:r>
      <w:r>
        <w:rPr>
          <w:color w:val="231F20"/>
          <w:w w:val="90"/>
        </w:rPr>
        <w:t>ochronę</w:t>
      </w:r>
      <w:r>
        <w:rPr>
          <w:color w:val="231F20"/>
          <w:spacing w:val="-2"/>
          <w:w w:val="90"/>
        </w:rPr>
        <w:t xml:space="preserve"> </w:t>
      </w:r>
      <w:r>
        <w:rPr>
          <w:color w:val="231F20"/>
          <w:w w:val="90"/>
        </w:rPr>
        <w:t>danych</w:t>
      </w:r>
      <w:r>
        <w:rPr>
          <w:color w:val="231F20"/>
          <w:spacing w:val="-2"/>
          <w:w w:val="90"/>
        </w:rPr>
        <w:t xml:space="preserve"> </w:t>
      </w:r>
      <w:r>
        <w:rPr>
          <w:color w:val="231F20"/>
          <w:w w:val="90"/>
        </w:rPr>
        <w:t>osobowych.</w:t>
      </w:r>
    </w:p>
    <w:p w14:paraId="5877C4A3" w14:textId="77777777" w:rsidR="004766AD" w:rsidRDefault="00000000">
      <w:pPr>
        <w:pStyle w:val="Nagwek7"/>
        <w:spacing w:before="184"/>
      </w:pPr>
      <w:r>
        <w:rPr>
          <w:color w:val="1F3762"/>
          <w:w w:val="85"/>
        </w:rPr>
        <w:t>II_9.A.5</w:t>
      </w:r>
      <w:r>
        <w:rPr>
          <w:color w:val="1F3762"/>
          <w:spacing w:val="5"/>
        </w:rPr>
        <w:t xml:space="preserve"> </w:t>
      </w:r>
      <w:r>
        <w:rPr>
          <w:color w:val="1F3762"/>
          <w:w w:val="85"/>
        </w:rPr>
        <w:t>Dostępna</w:t>
      </w:r>
      <w:r>
        <w:rPr>
          <w:color w:val="1F3762"/>
          <w:spacing w:val="5"/>
        </w:rPr>
        <w:t xml:space="preserve"> </w:t>
      </w:r>
      <w:r>
        <w:rPr>
          <w:color w:val="1F3762"/>
          <w:w w:val="85"/>
        </w:rPr>
        <w:t>treść</w:t>
      </w:r>
      <w:r>
        <w:rPr>
          <w:color w:val="1F3762"/>
          <w:spacing w:val="5"/>
        </w:rPr>
        <w:t xml:space="preserve"> </w:t>
      </w:r>
      <w:r>
        <w:rPr>
          <w:color w:val="1F3762"/>
          <w:w w:val="85"/>
        </w:rPr>
        <w:t>strony</w:t>
      </w:r>
      <w:r>
        <w:rPr>
          <w:color w:val="1F3762"/>
          <w:spacing w:val="6"/>
        </w:rPr>
        <w:t xml:space="preserve"> </w:t>
      </w:r>
      <w:r>
        <w:rPr>
          <w:color w:val="1F3762"/>
          <w:spacing w:val="-2"/>
          <w:w w:val="85"/>
        </w:rPr>
        <w:t>internetowej</w:t>
      </w:r>
    </w:p>
    <w:p w14:paraId="05BF92F6" w14:textId="77777777" w:rsidR="004766AD" w:rsidRDefault="00000000">
      <w:pPr>
        <w:pStyle w:val="Tekstpodstawowy"/>
        <w:spacing w:before="137"/>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21759081" w14:textId="77777777" w:rsidR="004766AD" w:rsidRDefault="004766AD">
      <w:pPr>
        <w:pStyle w:val="Tekstpodstawowy"/>
        <w:spacing w:before="10"/>
        <w:rPr>
          <w:sz w:val="18"/>
        </w:rPr>
      </w:pPr>
    </w:p>
    <w:p w14:paraId="363573FD" w14:textId="77777777" w:rsidR="004766AD" w:rsidRDefault="00000000">
      <w:pPr>
        <w:pStyle w:val="Nagwek7"/>
      </w:pPr>
      <w:r>
        <w:rPr>
          <w:color w:val="1F3762"/>
          <w:w w:val="85"/>
        </w:rPr>
        <w:t>II_9.A.6</w:t>
      </w:r>
      <w:r>
        <w:rPr>
          <w:color w:val="1F3762"/>
          <w:spacing w:val="19"/>
        </w:rPr>
        <w:t xml:space="preserve"> </w:t>
      </w:r>
      <w:r>
        <w:rPr>
          <w:color w:val="1F3762"/>
          <w:w w:val="85"/>
        </w:rPr>
        <w:t>Informacja</w:t>
      </w:r>
      <w:r>
        <w:rPr>
          <w:color w:val="1F3762"/>
          <w:spacing w:val="20"/>
        </w:rPr>
        <w:t xml:space="preserve"> </w:t>
      </w:r>
      <w:r>
        <w:rPr>
          <w:color w:val="1F3762"/>
          <w:w w:val="85"/>
        </w:rPr>
        <w:t>o</w:t>
      </w:r>
      <w:r>
        <w:rPr>
          <w:color w:val="1F3762"/>
          <w:spacing w:val="20"/>
        </w:rPr>
        <w:t xml:space="preserve"> </w:t>
      </w:r>
      <w:r>
        <w:rPr>
          <w:color w:val="1F3762"/>
          <w:w w:val="85"/>
        </w:rPr>
        <w:t>dostępnych</w:t>
      </w:r>
      <w:r>
        <w:rPr>
          <w:color w:val="1F3762"/>
          <w:spacing w:val="20"/>
        </w:rPr>
        <w:t xml:space="preserve"> </w:t>
      </w:r>
      <w:r>
        <w:rPr>
          <w:color w:val="1F3762"/>
          <w:w w:val="85"/>
        </w:rPr>
        <w:t>kanałach</w:t>
      </w:r>
      <w:r>
        <w:rPr>
          <w:color w:val="1F3762"/>
          <w:spacing w:val="20"/>
        </w:rPr>
        <w:t xml:space="preserve"> </w:t>
      </w:r>
      <w:r>
        <w:rPr>
          <w:color w:val="1F3762"/>
          <w:spacing w:val="-2"/>
          <w:w w:val="85"/>
        </w:rPr>
        <w:t>komunikacji</w:t>
      </w:r>
    </w:p>
    <w:p w14:paraId="3BAF838F" w14:textId="77777777" w:rsidR="004766AD" w:rsidRDefault="00000000">
      <w:pPr>
        <w:pStyle w:val="Tekstpodstawowy"/>
        <w:spacing w:before="137"/>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756C5D6" w14:textId="77777777" w:rsidR="004766AD" w:rsidRDefault="004766AD">
      <w:pPr>
        <w:pStyle w:val="Tekstpodstawowy"/>
        <w:rPr>
          <w:sz w:val="24"/>
        </w:rPr>
      </w:pPr>
    </w:p>
    <w:p w14:paraId="36F0881F" w14:textId="77777777" w:rsidR="004766AD" w:rsidRDefault="004766AD">
      <w:pPr>
        <w:pStyle w:val="Tekstpodstawowy"/>
        <w:spacing w:before="4"/>
        <w:rPr>
          <w:sz w:val="25"/>
        </w:rPr>
      </w:pPr>
    </w:p>
    <w:p w14:paraId="44A2DDE2" w14:textId="77777777" w:rsidR="004766AD" w:rsidRDefault="00000000">
      <w:pPr>
        <w:pStyle w:val="Nagwek4"/>
        <w:ind w:left="720"/>
      </w:pPr>
      <w:r>
        <w:pict w14:anchorId="62CA2409">
          <v:shape id="docshape442" o:spid="_x0000_s2320" type="#_x0000_t202" style="position:absolute;left:0;text-align:left;margin-left:2.15pt;margin-top:-.6pt;width:14pt;height:79.4pt;z-index:15837696;mso-position-horizontal-relative:page" filled="f" stroked="f">
            <v:textbox style="layout-flow:vertical;mso-layout-flow-alt:bottom-to-top" inset="0,0,0,0">
              <w:txbxContent>
                <w:p w14:paraId="3CD85397"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v:shape>
        </w:pict>
      </w:r>
      <w:r>
        <w:rPr>
          <w:color w:val="231F20"/>
          <w:w w:val="85"/>
        </w:rPr>
        <w:t xml:space="preserve">II_9.B ROZWIĄZANIA TECHNICZNE WSPIERAJĄCE OSOBY ZE SZCZEGÓLNYMI </w:t>
      </w:r>
      <w:r>
        <w:rPr>
          <w:color w:val="231F20"/>
          <w:spacing w:val="-2"/>
          <w:w w:val="90"/>
        </w:rPr>
        <w:t>POTRZEBAMI</w:t>
      </w:r>
      <w:r>
        <w:rPr>
          <w:color w:val="231F20"/>
          <w:spacing w:val="-7"/>
          <w:w w:val="90"/>
        </w:rPr>
        <w:t xml:space="preserve"> </w:t>
      </w:r>
      <w:r>
        <w:rPr>
          <w:color w:val="231F20"/>
          <w:spacing w:val="-2"/>
          <w:w w:val="90"/>
        </w:rPr>
        <w:t>W</w:t>
      </w:r>
      <w:r>
        <w:rPr>
          <w:color w:val="231F20"/>
          <w:spacing w:val="-7"/>
          <w:w w:val="90"/>
        </w:rPr>
        <w:t xml:space="preserve"> </w:t>
      </w:r>
      <w:r>
        <w:rPr>
          <w:color w:val="231F20"/>
          <w:spacing w:val="-2"/>
          <w:w w:val="90"/>
        </w:rPr>
        <w:t>ZAKRESIE</w:t>
      </w:r>
      <w:r>
        <w:rPr>
          <w:color w:val="231F20"/>
          <w:spacing w:val="-7"/>
          <w:w w:val="90"/>
        </w:rPr>
        <w:t xml:space="preserve"> </w:t>
      </w:r>
      <w:r>
        <w:rPr>
          <w:color w:val="231F20"/>
          <w:spacing w:val="-2"/>
          <w:w w:val="90"/>
        </w:rPr>
        <w:t>NARZĄDÓW</w:t>
      </w:r>
      <w:r>
        <w:rPr>
          <w:color w:val="231F20"/>
          <w:spacing w:val="-7"/>
          <w:w w:val="90"/>
        </w:rPr>
        <w:t xml:space="preserve"> </w:t>
      </w:r>
      <w:r>
        <w:rPr>
          <w:color w:val="231F20"/>
          <w:spacing w:val="-2"/>
          <w:w w:val="90"/>
        </w:rPr>
        <w:t>MOWY</w:t>
      </w:r>
      <w:r>
        <w:rPr>
          <w:color w:val="231F20"/>
          <w:spacing w:val="-7"/>
          <w:w w:val="90"/>
        </w:rPr>
        <w:t xml:space="preserve"> </w:t>
      </w:r>
      <w:r>
        <w:rPr>
          <w:color w:val="231F20"/>
          <w:spacing w:val="-2"/>
          <w:w w:val="90"/>
        </w:rPr>
        <w:t>I</w:t>
      </w:r>
      <w:r>
        <w:rPr>
          <w:color w:val="231F20"/>
          <w:spacing w:val="-7"/>
          <w:w w:val="90"/>
        </w:rPr>
        <w:t xml:space="preserve"> </w:t>
      </w:r>
      <w:r>
        <w:rPr>
          <w:color w:val="231F20"/>
          <w:spacing w:val="-2"/>
          <w:w w:val="90"/>
        </w:rPr>
        <w:t>SŁUCHU</w:t>
      </w:r>
    </w:p>
    <w:p w14:paraId="37271206" w14:textId="77777777" w:rsidR="004766AD" w:rsidRDefault="00000000">
      <w:pPr>
        <w:pStyle w:val="Nagwek7"/>
        <w:spacing w:before="204"/>
      </w:pPr>
      <w:r>
        <w:rPr>
          <w:color w:val="1F3762"/>
          <w:w w:val="90"/>
        </w:rPr>
        <w:t>II_9.B.1</w:t>
      </w:r>
      <w:r>
        <w:rPr>
          <w:color w:val="1F3762"/>
          <w:spacing w:val="-2"/>
        </w:rPr>
        <w:t xml:space="preserve"> </w:t>
      </w:r>
      <w:r>
        <w:rPr>
          <w:color w:val="1F3762"/>
          <w:w w:val="90"/>
        </w:rPr>
        <w:t>Założenia</w:t>
      </w:r>
      <w:r>
        <w:rPr>
          <w:color w:val="1F3762"/>
          <w:spacing w:val="-2"/>
        </w:rPr>
        <w:t xml:space="preserve"> </w:t>
      </w:r>
      <w:r>
        <w:rPr>
          <w:color w:val="1F3762"/>
          <w:spacing w:val="-2"/>
          <w:w w:val="90"/>
        </w:rPr>
        <w:t>ogólne</w:t>
      </w:r>
    </w:p>
    <w:p w14:paraId="70EB51BC" w14:textId="77777777" w:rsidR="004766AD" w:rsidRDefault="00000000">
      <w:pPr>
        <w:pStyle w:val="Tekstpodstawowy"/>
        <w:spacing w:before="137"/>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0EAB862C" w14:textId="77777777" w:rsidR="004766AD" w:rsidRDefault="004766AD">
      <w:pPr>
        <w:pStyle w:val="Tekstpodstawowy"/>
        <w:spacing w:before="9"/>
        <w:rPr>
          <w:sz w:val="18"/>
        </w:rPr>
      </w:pPr>
    </w:p>
    <w:p w14:paraId="6546F69C" w14:textId="77777777" w:rsidR="004766AD" w:rsidRDefault="00000000">
      <w:pPr>
        <w:pStyle w:val="Nagwek7"/>
      </w:pPr>
      <w:r>
        <w:rPr>
          <w:color w:val="1F3762"/>
          <w:w w:val="85"/>
        </w:rPr>
        <w:t>II_9.B.2</w:t>
      </w:r>
      <w:r>
        <w:rPr>
          <w:color w:val="1F3762"/>
          <w:spacing w:val="5"/>
        </w:rPr>
        <w:t xml:space="preserve"> </w:t>
      </w:r>
      <w:r>
        <w:rPr>
          <w:color w:val="1F3762"/>
          <w:w w:val="85"/>
        </w:rPr>
        <w:t>Pętle</w:t>
      </w:r>
      <w:r>
        <w:rPr>
          <w:color w:val="1F3762"/>
          <w:spacing w:val="6"/>
        </w:rPr>
        <w:t xml:space="preserve"> </w:t>
      </w:r>
      <w:r>
        <w:rPr>
          <w:color w:val="1F3762"/>
          <w:w w:val="85"/>
        </w:rPr>
        <w:t>indukcyjne,</w:t>
      </w:r>
      <w:r>
        <w:rPr>
          <w:color w:val="1F3762"/>
          <w:spacing w:val="6"/>
        </w:rPr>
        <w:t xml:space="preserve"> </w:t>
      </w:r>
      <w:r>
        <w:rPr>
          <w:color w:val="1F3762"/>
          <w:w w:val="85"/>
        </w:rPr>
        <w:t>systemy</w:t>
      </w:r>
      <w:r>
        <w:rPr>
          <w:color w:val="1F3762"/>
          <w:spacing w:val="6"/>
        </w:rPr>
        <w:t xml:space="preserve"> </w:t>
      </w:r>
      <w:r>
        <w:rPr>
          <w:color w:val="1F3762"/>
          <w:w w:val="85"/>
        </w:rPr>
        <w:t>FM,</w:t>
      </w:r>
      <w:r>
        <w:rPr>
          <w:color w:val="1F3762"/>
          <w:spacing w:val="6"/>
        </w:rPr>
        <w:t xml:space="preserve"> </w:t>
      </w:r>
      <w:r>
        <w:rPr>
          <w:color w:val="1F3762"/>
          <w:w w:val="85"/>
        </w:rPr>
        <w:t>IR,</w:t>
      </w:r>
      <w:r>
        <w:rPr>
          <w:color w:val="1F3762"/>
          <w:spacing w:val="6"/>
        </w:rPr>
        <w:t xml:space="preserve"> </w:t>
      </w:r>
      <w:proofErr w:type="spellStart"/>
      <w:r>
        <w:rPr>
          <w:color w:val="1F3762"/>
          <w:w w:val="85"/>
        </w:rPr>
        <w:t>bluetooth</w:t>
      </w:r>
      <w:proofErr w:type="spellEnd"/>
      <w:r>
        <w:rPr>
          <w:color w:val="1F3762"/>
          <w:spacing w:val="6"/>
        </w:rPr>
        <w:t xml:space="preserve"> </w:t>
      </w:r>
      <w:r>
        <w:rPr>
          <w:color w:val="1F3762"/>
          <w:w w:val="85"/>
        </w:rPr>
        <w:t>i</w:t>
      </w:r>
      <w:r>
        <w:rPr>
          <w:color w:val="1F3762"/>
          <w:spacing w:val="6"/>
        </w:rPr>
        <w:t xml:space="preserve"> </w:t>
      </w:r>
      <w:r>
        <w:rPr>
          <w:color w:val="1F3762"/>
          <w:spacing w:val="-4"/>
          <w:w w:val="85"/>
        </w:rPr>
        <w:t>inne</w:t>
      </w:r>
    </w:p>
    <w:p w14:paraId="6E6FBA73" w14:textId="77777777" w:rsidR="004766AD" w:rsidRDefault="00000000">
      <w:pPr>
        <w:pStyle w:val="Tekstpodstawowy"/>
        <w:spacing w:before="138"/>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4F50D0AD" w14:textId="77777777" w:rsidR="004766AD" w:rsidRDefault="004766AD">
      <w:pPr>
        <w:pStyle w:val="Tekstpodstawowy"/>
        <w:spacing w:before="9"/>
        <w:rPr>
          <w:sz w:val="18"/>
        </w:rPr>
      </w:pPr>
    </w:p>
    <w:p w14:paraId="6A626346" w14:textId="77777777" w:rsidR="004766AD" w:rsidRDefault="00000000">
      <w:pPr>
        <w:pStyle w:val="Nagwek7"/>
        <w:spacing w:line="249" w:lineRule="auto"/>
        <w:ind w:right="909"/>
      </w:pPr>
      <w:r>
        <w:rPr>
          <w:color w:val="1F3762"/>
          <w:spacing w:val="-2"/>
          <w:w w:val="90"/>
        </w:rPr>
        <w:t xml:space="preserve">II_9.B.3 Oznaczenia stanowisk obsługi interesanta wyposażonych w urządzenia wspomagające </w:t>
      </w:r>
      <w:r>
        <w:rPr>
          <w:color w:val="1F3762"/>
          <w:w w:val="90"/>
        </w:rPr>
        <w:t>słyszenie (pętla indukcyjna, system FM lub inny)</w:t>
      </w:r>
    </w:p>
    <w:p w14:paraId="5B8759E2" w14:textId="77777777" w:rsidR="004766AD" w:rsidRDefault="00000000">
      <w:pPr>
        <w:pStyle w:val="Tekstpodstawowy"/>
        <w:spacing w:before="128"/>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72900AB1" w14:textId="77777777" w:rsidR="004766AD" w:rsidRDefault="004766AD">
      <w:pPr>
        <w:pStyle w:val="Tekstpodstawowy"/>
        <w:rPr>
          <w:sz w:val="20"/>
        </w:rPr>
      </w:pPr>
    </w:p>
    <w:p w14:paraId="1AF70F1B" w14:textId="77777777" w:rsidR="004766AD" w:rsidRDefault="004766AD">
      <w:pPr>
        <w:pStyle w:val="Tekstpodstawowy"/>
        <w:spacing w:before="3"/>
        <w:rPr>
          <w:sz w:val="21"/>
        </w:rPr>
      </w:pPr>
    </w:p>
    <w:p w14:paraId="130B3A61" w14:textId="77777777" w:rsidR="004766AD" w:rsidRDefault="00000000">
      <w:pPr>
        <w:pStyle w:val="Tekstpodstawowy"/>
        <w:tabs>
          <w:tab w:val="left" w:pos="5761"/>
        </w:tabs>
        <w:spacing w:before="81"/>
        <w:ind w:left="757"/>
        <w:rPr>
          <w:b/>
          <w:sz w:val="24"/>
        </w:rPr>
      </w:pPr>
      <w:r>
        <w:rPr>
          <w:color w:val="466C8D"/>
          <w:spacing w:val="-2"/>
          <w:w w:val="85"/>
          <w:position w:val="1"/>
        </w:rPr>
        <w:t>DOSTĘPNOŚĆ</w:t>
      </w:r>
      <w:r>
        <w:rPr>
          <w:color w:val="466C8D"/>
          <w:spacing w:val="18"/>
          <w:position w:val="1"/>
        </w:rPr>
        <w:t xml:space="preserve"> </w:t>
      </w:r>
      <w:r>
        <w:rPr>
          <w:color w:val="466C8D"/>
          <w:spacing w:val="-2"/>
          <w:w w:val="85"/>
          <w:position w:val="1"/>
        </w:rPr>
        <w:t>INFORMACYJNO-KOMUNIKACYJNA</w:t>
      </w:r>
      <w:r>
        <w:rPr>
          <w:color w:val="466C8D"/>
          <w:position w:val="1"/>
        </w:rPr>
        <w:tab/>
      </w:r>
      <w:r>
        <w:rPr>
          <w:b/>
          <w:color w:val="231F20"/>
          <w:spacing w:val="-5"/>
          <w:w w:val="95"/>
          <w:sz w:val="24"/>
        </w:rPr>
        <w:t>102</w:t>
      </w:r>
    </w:p>
    <w:p w14:paraId="30CB5E3A" w14:textId="77777777" w:rsidR="004766AD" w:rsidRDefault="004766AD">
      <w:pPr>
        <w:rPr>
          <w:sz w:val="24"/>
        </w:rPr>
        <w:sectPr w:rsidR="004766AD">
          <w:headerReference w:type="default" r:id="rId192"/>
          <w:footerReference w:type="default" r:id="rId193"/>
          <w:pgSz w:w="11910" w:h="16840"/>
          <w:pgMar w:top="1620" w:right="600" w:bottom="0" w:left="0" w:header="771" w:footer="0" w:gutter="0"/>
          <w:cols w:space="708"/>
        </w:sectPr>
      </w:pPr>
    </w:p>
    <w:p w14:paraId="04EA9963" w14:textId="77777777" w:rsidR="004766AD" w:rsidRDefault="00000000">
      <w:pPr>
        <w:pStyle w:val="Tekstpodstawowy"/>
        <w:spacing w:before="9"/>
        <w:rPr>
          <w:b/>
          <w:sz w:val="17"/>
        </w:rPr>
      </w:pPr>
      <w:r>
        <w:lastRenderedPageBreak/>
        <w:pict w14:anchorId="7FD550D8">
          <v:group id="docshapegroup443" o:spid="_x0000_s2316" style="position:absolute;margin-left:575.15pt;margin-top:203.2pt;width:20.15pt;height:638.75pt;z-index:15838208;mso-position-horizontal-relative:page;mso-position-vertical-relative:page" coordorigin="11503,4064" coordsize="403,12775">
            <v:shape id="docshape444" o:spid="_x0000_s2319" style="position:absolute;left:11502;top:4063;width:403;height:11247" coordorigin="11503,4064" coordsize="403,11247" path="m11906,4064r-186,l11651,4075r-59,31l11545,4154r-31,60l11503,4284r,11026l11906,15310r,-11246xe" fillcolor="#3378c6" stroked="f">
              <v:fill opacity="19660f"/>
              <v:path arrowok="t"/>
            </v:shape>
            <v:shape id="docshape445" o:spid="_x0000_s2318" style="position:absolute;left:11502;top:5906;width:403;height:10932" coordorigin="11503,5906" coordsize="403,10932" path="m11906,5906r-186,l11651,5917r-59,31l11545,5995r-31,59l11503,6123r,10715l11906,16838r,-10932xe" fillcolor="#3378c6" stroked="f">
              <v:path arrowok="t"/>
            </v:shape>
            <v:shape id="docshape446" o:spid="_x0000_s2317" style="position:absolute;left:11502;top:4984;width:403;height:11247" coordorigin="11503,4985" coordsize="403,11247" path="m11906,4985r-186,l11651,4996r-59,31l11545,5075r-31,61l11503,5206r,11025l11906,16231r,-11246xe" fillcolor="#3378c6" stroked="f">
              <v:fill opacity=".5"/>
              <v:path arrowok="t"/>
            </v:shape>
            <w10:wrap anchorx="page" anchory="page"/>
          </v:group>
        </w:pict>
      </w:r>
      <w:r>
        <w:pict w14:anchorId="358B7E08">
          <v:shape id="docshape447" o:spid="_x0000_s2315" type="#_x0000_t202" style="position:absolute;margin-left:577.2pt;margin-top:601.85pt;width:14pt;height:79.4pt;z-index:15838720;mso-position-horizontal-relative:page;mso-position-vertical-relative:page" filled="f" stroked="f">
            <v:textbox style="layout-flow:vertical;mso-layout-flow-alt:bottom-to-top" inset="0,0,0,0">
              <w:txbxContent>
                <w:p w14:paraId="21305365"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anchory="page"/>
          </v:shape>
        </w:pict>
      </w:r>
    </w:p>
    <w:p w14:paraId="370B14ED" w14:textId="77777777" w:rsidR="004766AD" w:rsidRDefault="00000000">
      <w:pPr>
        <w:pStyle w:val="Nagwek7"/>
        <w:spacing w:before="80"/>
        <w:ind w:left="963"/>
      </w:pPr>
      <w:bookmarkStart w:id="67" w:name="_bookmark66"/>
      <w:bookmarkEnd w:id="67"/>
      <w:r>
        <w:rPr>
          <w:color w:val="1F3762"/>
          <w:w w:val="85"/>
        </w:rPr>
        <w:t>II_9.B.4</w:t>
      </w:r>
      <w:r>
        <w:rPr>
          <w:color w:val="1F3762"/>
          <w:spacing w:val="25"/>
        </w:rPr>
        <w:t xml:space="preserve"> </w:t>
      </w:r>
      <w:r>
        <w:rPr>
          <w:color w:val="1F3762"/>
          <w:w w:val="85"/>
        </w:rPr>
        <w:t>Uzupełniające</w:t>
      </w:r>
      <w:r>
        <w:rPr>
          <w:color w:val="1F3762"/>
          <w:spacing w:val="25"/>
        </w:rPr>
        <w:t xml:space="preserve"> </w:t>
      </w:r>
      <w:r>
        <w:rPr>
          <w:color w:val="1F3762"/>
          <w:w w:val="85"/>
        </w:rPr>
        <w:t>systemy</w:t>
      </w:r>
      <w:r>
        <w:rPr>
          <w:color w:val="1F3762"/>
          <w:spacing w:val="25"/>
        </w:rPr>
        <w:t xml:space="preserve"> </w:t>
      </w:r>
      <w:r>
        <w:rPr>
          <w:color w:val="1F3762"/>
          <w:w w:val="85"/>
        </w:rPr>
        <w:t>wspomagania</w:t>
      </w:r>
      <w:r>
        <w:rPr>
          <w:color w:val="1F3762"/>
          <w:spacing w:val="25"/>
        </w:rPr>
        <w:t xml:space="preserve"> </w:t>
      </w:r>
      <w:r>
        <w:rPr>
          <w:color w:val="1F3762"/>
          <w:w w:val="85"/>
        </w:rPr>
        <w:t>komunikacji</w:t>
      </w:r>
      <w:r>
        <w:rPr>
          <w:color w:val="1F3762"/>
          <w:spacing w:val="25"/>
        </w:rPr>
        <w:t xml:space="preserve"> </w:t>
      </w:r>
      <w:r>
        <w:rPr>
          <w:color w:val="1F3762"/>
          <w:w w:val="85"/>
        </w:rPr>
        <w:t>z</w:t>
      </w:r>
      <w:r>
        <w:rPr>
          <w:color w:val="1F3762"/>
          <w:spacing w:val="25"/>
        </w:rPr>
        <w:t xml:space="preserve"> </w:t>
      </w:r>
      <w:r>
        <w:rPr>
          <w:color w:val="1F3762"/>
          <w:w w:val="85"/>
        </w:rPr>
        <w:t>osobami</w:t>
      </w:r>
      <w:r>
        <w:rPr>
          <w:color w:val="1F3762"/>
          <w:spacing w:val="25"/>
        </w:rPr>
        <w:t xml:space="preserve"> </w:t>
      </w:r>
      <w:r>
        <w:rPr>
          <w:color w:val="1F3762"/>
          <w:w w:val="85"/>
        </w:rPr>
        <w:t>z</w:t>
      </w:r>
      <w:r>
        <w:rPr>
          <w:color w:val="1F3762"/>
          <w:spacing w:val="25"/>
        </w:rPr>
        <w:t xml:space="preserve"> </w:t>
      </w:r>
      <w:r>
        <w:rPr>
          <w:color w:val="1F3762"/>
          <w:w w:val="85"/>
        </w:rPr>
        <w:t>niepełnosprawnością</w:t>
      </w:r>
      <w:r>
        <w:rPr>
          <w:color w:val="1F3762"/>
          <w:spacing w:val="25"/>
        </w:rPr>
        <w:t xml:space="preserve"> </w:t>
      </w:r>
      <w:r>
        <w:rPr>
          <w:color w:val="1F3762"/>
          <w:spacing w:val="-2"/>
          <w:w w:val="85"/>
        </w:rPr>
        <w:t>słuchu</w:t>
      </w:r>
    </w:p>
    <w:p w14:paraId="3F2E9726" w14:textId="77777777" w:rsidR="004766AD" w:rsidRDefault="00000000">
      <w:pPr>
        <w:pStyle w:val="Tekstpodstawowy"/>
        <w:spacing w:before="138"/>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7969587B" w14:textId="77777777" w:rsidR="004766AD" w:rsidRDefault="004766AD">
      <w:pPr>
        <w:pStyle w:val="Tekstpodstawowy"/>
        <w:spacing w:before="9"/>
        <w:rPr>
          <w:sz w:val="18"/>
        </w:rPr>
      </w:pPr>
    </w:p>
    <w:p w14:paraId="5974520E" w14:textId="77777777" w:rsidR="004766AD" w:rsidRDefault="00000000">
      <w:pPr>
        <w:pStyle w:val="Nagwek7"/>
        <w:spacing w:line="249" w:lineRule="auto"/>
        <w:ind w:left="963" w:right="2227"/>
      </w:pPr>
      <w:r>
        <w:rPr>
          <w:color w:val="1F3762"/>
          <w:w w:val="85"/>
        </w:rPr>
        <w:t>II_9.B.5</w:t>
      </w:r>
      <w:r>
        <w:rPr>
          <w:color w:val="1F3762"/>
        </w:rPr>
        <w:t xml:space="preserve"> </w:t>
      </w:r>
      <w:r>
        <w:rPr>
          <w:color w:val="1F3762"/>
          <w:w w:val="85"/>
        </w:rPr>
        <w:t>Instrukcja</w:t>
      </w:r>
      <w:r>
        <w:rPr>
          <w:color w:val="1F3762"/>
        </w:rPr>
        <w:t xml:space="preserve"> </w:t>
      </w:r>
      <w:r>
        <w:rPr>
          <w:color w:val="1F3762"/>
          <w:w w:val="85"/>
        </w:rPr>
        <w:t>obsługi</w:t>
      </w:r>
      <w:r>
        <w:rPr>
          <w:color w:val="1F3762"/>
        </w:rPr>
        <w:t xml:space="preserve"> </w:t>
      </w:r>
      <w:r>
        <w:rPr>
          <w:color w:val="1F3762"/>
          <w:w w:val="85"/>
        </w:rPr>
        <w:t>urządzeń</w:t>
      </w:r>
      <w:r>
        <w:rPr>
          <w:color w:val="1F3762"/>
        </w:rPr>
        <w:t xml:space="preserve"> </w:t>
      </w:r>
      <w:r>
        <w:rPr>
          <w:color w:val="1F3762"/>
          <w:w w:val="85"/>
        </w:rPr>
        <w:t>wspomagających</w:t>
      </w:r>
      <w:r>
        <w:rPr>
          <w:color w:val="1F3762"/>
        </w:rPr>
        <w:t xml:space="preserve"> </w:t>
      </w:r>
      <w:r>
        <w:rPr>
          <w:color w:val="1F3762"/>
          <w:w w:val="85"/>
        </w:rPr>
        <w:t>komunikację</w:t>
      </w:r>
      <w:r>
        <w:rPr>
          <w:color w:val="1F3762"/>
        </w:rPr>
        <w:t xml:space="preserve"> </w:t>
      </w:r>
      <w:r>
        <w:rPr>
          <w:color w:val="1F3762"/>
          <w:w w:val="85"/>
        </w:rPr>
        <w:t>z</w:t>
      </w:r>
      <w:r>
        <w:rPr>
          <w:color w:val="1F3762"/>
        </w:rPr>
        <w:t xml:space="preserve"> </w:t>
      </w:r>
      <w:r>
        <w:rPr>
          <w:color w:val="1F3762"/>
          <w:w w:val="85"/>
        </w:rPr>
        <w:t>interesantem</w:t>
      </w:r>
      <w:r>
        <w:rPr>
          <w:color w:val="1F3762"/>
          <w:spacing w:val="80"/>
        </w:rPr>
        <w:t xml:space="preserve"> </w:t>
      </w:r>
      <w:r>
        <w:rPr>
          <w:color w:val="1F3762"/>
          <w:w w:val="90"/>
        </w:rPr>
        <w:t>z niepełnosprawnością słuchu</w:t>
      </w:r>
    </w:p>
    <w:p w14:paraId="5E7CC82A" w14:textId="77777777" w:rsidR="004766AD" w:rsidRDefault="00000000">
      <w:pPr>
        <w:pStyle w:val="Tekstpodstawowy"/>
        <w:spacing w:before="12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7417CE5E" w14:textId="77777777" w:rsidR="004766AD" w:rsidRDefault="004766AD">
      <w:pPr>
        <w:pStyle w:val="Tekstpodstawowy"/>
        <w:rPr>
          <w:sz w:val="24"/>
        </w:rPr>
      </w:pPr>
    </w:p>
    <w:p w14:paraId="5054E78E" w14:textId="77777777" w:rsidR="004766AD" w:rsidRDefault="004766AD">
      <w:pPr>
        <w:pStyle w:val="Tekstpodstawowy"/>
        <w:spacing w:before="11"/>
        <w:rPr>
          <w:sz w:val="32"/>
        </w:rPr>
      </w:pPr>
    </w:p>
    <w:p w14:paraId="644412B8" w14:textId="77777777" w:rsidR="004766AD" w:rsidRDefault="00000000">
      <w:pPr>
        <w:pStyle w:val="Nagwek4"/>
      </w:pPr>
      <w:r>
        <w:rPr>
          <w:color w:val="231F20"/>
          <w:w w:val="85"/>
        </w:rPr>
        <w:t>II_9.C</w:t>
      </w:r>
      <w:r>
        <w:rPr>
          <w:color w:val="231F20"/>
          <w:spacing w:val="-7"/>
        </w:rPr>
        <w:t xml:space="preserve"> </w:t>
      </w:r>
      <w:r>
        <w:rPr>
          <w:color w:val="231F20"/>
          <w:w w:val="85"/>
        </w:rPr>
        <w:t>OPUBLIKOWANIE</w:t>
      </w:r>
      <w:r>
        <w:rPr>
          <w:color w:val="231F20"/>
          <w:spacing w:val="-7"/>
        </w:rPr>
        <w:t xml:space="preserve"> </w:t>
      </w:r>
      <w:r>
        <w:rPr>
          <w:color w:val="231F20"/>
          <w:w w:val="85"/>
        </w:rPr>
        <w:t>NA</w:t>
      </w:r>
      <w:r>
        <w:rPr>
          <w:color w:val="231F20"/>
          <w:spacing w:val="-6"/>
        </w:rPr>
        <w:t xml:space="preserve"> </w:t>
      </w:r>
      <w:r>
        <w:rPr>
          <w:color w:val="231F20"/>
          <w:w w:val="85"/>
        </w:rPr>
        <w:t>STRONIE</w:t>
      </w:r>
      <w:r>
        <w:rPr>
          <w:color w:val="231F20"/>
          <w:spacing w:val="-7"/>
        </w:rPr>
        <w:t xml:space="preserve"> </w:t>
      </w:r>
      <w:r>
        <w:rPr>
          <w:color w:val="231F20"/>
          <w:w w:val="85"/>
        </w:rPr>
        <w:t>INTERNETOWEJ</w:t>
      </w:r>
      <w:r>
        <w:rPr>
          <w:color w:val="231F20"/>
          <w:spacing w:val="-7"/>
        </w:rPr>
        <w:t xml:space="preserve"> </w:t>
      </w:r>
      <w:r>
        <w:rPr>
          <w:color w:val="231F20"/>
          <w:w w:val="85"/>
        </w:rPr>
        <w:t>SĄDU</w:t>
      </w:r>
      <w:r>
        <w:rPr>
          <w:color w:val="231F20"/>
          <w:spacing w:val="-6"/>
        </w:rPr>
        <w:t xml:space="preserve"> </w:t>
      </w:r>
      <w:r>
        <w:rPr>
          <w:color w:val="231F20"/>
          <w:w w:val="85"/>
        </w:rPr>
        <w:t>INFORMACJI</w:t>
      </w:r>
      <w:r>
        <w:rPr>
          <w:color w:val="231F20"/>
          <w:spacing w:val="-7"/>
        </w:rPr>
        <w:t xml:space="preserve"> </w:t>
      </w:r>
      <w:r>
        <w:rPr>
          <w:color w:val="231F20"/>
          <w:w w:val="85"/>
        </w:rPr>
        <w:t>O</w:t>
      </w:r>
      <w:r>
        <w:rPr>
          <w:color w:val="231F20"/>
          <w:spacing w:val="-7"/>
        </w:rPr>
        <w:t xml:space="preserve"> </w:t>
      </w:r>
      <w:r>
        <w:rPr>
          <w:color w:val="231F20"/>
          <w:spacing w:val="-2"/>
          <w:w w:val="85"/>
        </w:rPr>
        <w:t>ZAKRESIE</w:t>
      </w:r>
    </w:p>
    <w:p w14:paraId="228EF869" w14:textId="77777777" w:rsidR="004766AD" w:rsidRDefault="00000000">
      <w:pPr>
        <w:pStyle w:val="Nagwek5"/>
        <w:ind w:left="963"/>
      </w:pPr>
      <w:r>
        <w:rPr>
          <w:color w:val="231F20"/>
          <w:w w:val="85"/>
        </w:rPr>
        <w:t>DZIAŁALNOŚCI</w:t>
      </w:r>
      <w:r>
        <w:rPr>
          <w:color w:val="231F20"/>
          <w:spacing w:val="14"/>
        </w:rPr>
        <w:t xml:space="preserve"> </w:t>
      </w:r>
      <w:r>
        <w:rPr>
          <w:color w:val="231F20"/>
          <w:w w:val="85"/>
        </w:rPr>
        <w:t>–</w:t>
      </w:r>
      <w:r>
        <w:rPr>
          <w:color w:val="231F20"/>
          <w:spacing w:val="14"/>
        </w:rPr>
        <w:t xml:space="preserve"> </w:t>
      </w:r>
      <w:r>
        <w:rPr>
          <w:color w:val="231F20"/>
          <w:w w:val="85"/>
        </w:rPr>
        <w:t>zakres</w:t>
      </w:r>
      <w:r>
        <w:rPr>
          <w:color w:val="231F20"/>
          <w:spacing w:val="15"/>
        </w:rPr>
        <w:t xml:space="preserve"> </w:t>
      </w:r>
      <w:r>
        <w:rPr>
          <w:color w:val="231F20"/>
          <w:w w:val="85"/>
        </w:rPr>
        <w:t>ustawy</w:t>
      </w:r>
      <w:r>
        <w:rPr>
          <w:color w:val="231F20"/>
          <w:spacing w:val="14"/>
        </w:rPr>
        <w:t xml:space="preserve"> </w:t>
      </w:r>
      <w:r>
        <w:rPr>
          <w:color w:val="231F20"/>
          <w:w w:val="85"/>
        </w:rPr>
        <w:t>o</w:t>
      </w:r>
      <w:r>
        <w:rPr>
          <w:color w:val="231F20"/>
          <w:spacing w:val="15"/>
        </w:rPr>
        <w:t xml:space="preserve"> </w:t>
      </w:r>
      <w:r>
        <w:rPr>
          <w:color w:val="231F20"/>
          <w:spacing w:val="-2"/>
          <w:w w:val="85"/>
        </w:rPr>
        <w:t>dostępności</w:t>
      </w:r>
    </w:p>
    <w:p w14:paraId="61DC8645" w14:textId="77777777" w:rsidR="004766AD" w:rsidRDefault="00000000">
      <w:pPr>
        <w:pStyle w:val="Nagwek7"/>
        <w:spacing w:before="204"/>
        <w:ind w:left="963"/>
      </w:pPr>
      <w:r>
        <w:rPr>
          <w:color w:val="1F3762"/>
          <w:w w:val="90"/>
        </w:rPr>
        <w:t>II_9.C.1</w:t>
      </w:r>
      <w:r>
        <w:rPr>
          <w:color w:val="1F3762"/>
          <w:spacing w:val="2"/>
        </w:rPr>
        <w:t xml:space="preserve"> </w:t>
      </w:r>
      <w:r>
        <w:rPr>
          <w:color w:val="1F3762"/>
          <w:w w:val="90"/>
        </w:rPr>
        <w:t>Założenia</w:t>
      </w:r>
      <w:r>
        <w:rPr>
          <w:color w:val="1F3762"/>
          <w:spacing w:val="2"/>
        </w:rPr>
        <w:t xml:space="preserve"> </w:t>
      </w:r>
      <w:r>
        <w:rPr>
          <w:color w:val="1F3762"/>
          <w:spacing w:val="-2"/>
          <w:w w:val="90"/>
        </w:rPr>
        <w:t>ogólne</w:t>
      </w:r>
    </w:p>
    <w:p w14:paraId="6417F2C2" w14:textId="77777777" w:rsidR="004766AD" w:rsidRDefault="00000000">
      <w:pPr>
        <w:pStyle w:val="Tekstpodstawowy"/>
        <w:spacing w:before="137"/>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05C8F9B0" w14:textId="77777777" w:rsidR="004766AD" w:rsidRDefault="00000000">
      <w:pPr>
        <w:pStyle w:val="Akapitzlist"/>
        <w:numPr>
          <w:ilvl w:val="0"/>
          <w:numId w:val="57"/>
        </w:numPr>
        <w:tabs>
          <w:tab w:val="left" w:pos="1683"/>
          <w:tab w:val="left" w:pos="1684"/>
        </w:tabs>
        <w:spacing w:before="159" w:line="232" w:lineRule="auto"/>
        <w:ind w:right="544"/>
      </w:pPr>
      <w:r>
        <w:rPr>
          <w:color w:val="231F20"/>
          <w:w w:val="90"/>
        </w:rPr>
        <w:t>sąd</w:t>
      </w:r>
      <w:r>
        <w:rPr>
          <w:color w:val="231F20"/>
          <w:spacing w:val="-5"/>
          <w:w w:val="90"/>
        </w:rPr>
        <w:t xml:space="preserve"> </w:t>
      </w:r>
      <w:r>
        <w:rPr>
          <w:color w:val="231F20"/>
          <w:w w:val="90"/>
        </w:rPr>
        <w:t>powinien</w:t>
      </w:r>
      <w:r>
        <w:rPr>
          <w:color w:val="231F20"/>
          <w:spacing w:val="-5"/>
          <w:w w:val="90"/>
        </w:rPr>
        <w:t xml:space="preserve"> </w:t>
      </w:r>
      <w:r>
        <w:rPr>
          <w:color w:val="231F20"/>
          <w:w w:val="90"/>
        </w:rPr>
        <w:t>przygotować</w:t>
      </w:r>
      <w:r>
        <w:rPr>
          <w:color w:val="231F20"/>
          <w:spacing w:val="-5"/>
          <w:w w:val="90"/>
        </w:rPr>
        <w:t xml:space="preserve"> </w:t>
      </w:r>
      <w:r>
        <w:rPr>
          <w:color w:val="231F20"/>
          <w:w w:val="90"/>
        </w:rPr>
        <w:t>i</w:t>
      </w:r>
      <w:r>
        <w:rPr>
          <w:color w:val="231F20"/>
          <w:spacing w:val="-5"/>
          <w:w w:val="90"/>
        </w:rPr>
        <w:t xml:space="preserve"> </w:t>
      </w:r>
      <w:r>
        <w:rPr>
          <w:color w:val="231F20"/>
          <w:w w:val="90"/>
        </w:rPr>
        <w:t>zamieścić</w:t>
      </w:r>
      <w:r>
        <w:rPr>
          <w:color w:val="231F20"/>
          <w:spacing w:val="-5"/>
          <w:w w:val="90"/>
        </w:rPr>
        <w:t xml:space="preserve"> </w:t>
      </w:r>
      <w:r>
        <w:rPr>
          <w:color w:val="231F20"/>
          <w:w w:val="90"/>
        </w:rPr>
        <w:t>na</w:t>
      </w:r>
      <w:r>
        <w:rPr>
          <w:color w:val="231F20"/>
          <w:spacing w:val="-5"/>
          <w:w w:val="90"/>
        </w:rPr>
        <w:t xml:space="preserve"> </w:t>
      </w:r>
      <w:r>
        <w:rPr>
          <w:color w:val="231F20"/>
          <w:w w:val="90"/>
        </w:rPr>
        <w:t>swojej</w:t>
      </w:r>
      <w:r>
        <w:rPr>
          <w:color w:val="231F20"/>
          <w:spacing w:val="-5"/>
          <w:w w:val="90"/>
        </w:rPr>
        <w:t xml:space="preserve"> </w:t>
      </w:r>
      <w:r>
        <w:rPr>
          <w:color w:val="231F20"/>
          <w:w w:val="90"/>
        </w:rPr>
        <w:t>stronie</w:t>
      </w:r>
      <w:r>
        <w:rPr>
          <w:color w:val="231F20"/>
          <w:spacing w:val="-5"/>
          <w:w w:val="90"/>
        </w:rPr>
        <w:t xml:space="preserve"> </w:t>
      </w:r>
      <w:r>
        <w:rPr>
          <w:color w:val="231F20"/>
          <w:w w:val="90"/>
        </w:rPr>
        <w:t>internetowej</w:t>
      </w:r>
      <w:r>
        <w:rPr>
          <w:color w:val="231F20"/>
          <w:spacing w:val="-5"/>
          <w:w w:val="90"/>
        </w:rPr>
        <w:t xml:space="preserve"> </w:t>
      </w:r>
      <w:r>
        <w:rPr>
          <w:color w:val="231F20"/>
          <w:w w:val="90"/>
        </w:rPr>
        <w:t>informacje</w:t>
      </w:r>
      <w:r>
        <w:rPr>
          <w:color w:val="231F20"/>
          <w:spacing w:val="-5"/>
          <w:w w:val="90"/>
        </w:rPr>
        <w:t xml:space="preserve"> </w:t>
      </w:r>
      <w:r>
        <w:rPr>
          <w:color w:val="231F20"/>
          <w:w w:val="90"/>
        </w:rPr>
        <w:t>o</w:t>
      </w:r>
      <w:r>
        <w:rPr>
          <w:color w:val="231F20"/>
          <w:spacing w:val="-5"/>
          <w:w w:val="90"/>
        </w:rPr>
        <w:t xml:space="preserve"> </w:t>
      </w:r>
      <w:r>
        <w:rPr>
          <w:color w:val="231F20"/>
          <w:w w:val="90"/>
        </w:rPr>
        <w:t>zakresie</w:t>
      </w:r>
      <w:r>
        <w:rPr>
          <w:color w:val="231F20"/>
          <w:spacing w:val="-5"/>
          <w:w w:val="90"/>
        </w:rPr>
        <w:t xml:space="preserve"> </w:t>
      </w:r>
      <w:r>
        <w:rPr>
          <w:color w:val="231F20"/>
          <w:w w:val="90"/>
        </w:rPr>
        <w:t xml:space="preserve">prowadzonej </w:t>
      </w:r>
      <w:r>
        <w:rPr>
          <w:color w:val="231F20"/>
          <w:spacing w:val="-4"/>
        </w:rPr>
        <w:t>działalności</w:t>
      </w:r>
      <w:r>
        <w:rPr>
          <w:color w:val="231F20"/>
          <w:spacing w:val="-11"/>
        </w:rPr>
        <w:t xml:space="preserve"> </w:t>
      </w:r>
      <w:r>
        <w:rPr>
          <w:color w:val="231F20"/>
          <w:spacing w:val="-4"/>
        </w:rPr>
        <w:t>w</w:t>
      </w:r>
      <w:r>
        <w:rPr>
          <w:color w:val="231F20"/>
          <w:spacing w:val="-11"/>
        </w:rPr>
        <w:t xml:space="preserve"> </w:t>
      </w:r>
      <w:r>
        <w:rPr>
          <w:color w:val="231F20"/>
          <w:spacing w:val="-4"/>
        </w:rPr>
        <w:t>trzech</w:t>
      </w:r>
      <w:r>
        <w:rPr>
          <w:color w:val="231F20"/>
          <w:spacing w:val="-11"/>
        </w:rPr>
        <w:t xml:space="preserve"> </w:t>
      </w:r>
      <w:r>
        <w:rPr>
          <w:color w:val="231F20"/>
          <w:spacing w:val="-4"/>
        </w:rPr>
        <w:t>formach:</w:t>
      </w:r>
    </w:p>
    <w:p w14:paraId="0A1F760F" w14:textId="77777777" w:rsidR="004766AD" w:rsidRDefault="00000000">
      <w:pPr>
        <w:pStyle w:val="Akapitzlist"/>
        <w:numPr>
          <w:ilvl w:val="1"/>
          <w:numId w:val="57"/>
        </w:numPr>
        <w:tabs>
          <w:tab w:val="left" w:pos="2404"/>
        </w:tabs>
        <w:spacing w:before="120" w:line="259" w:lineRule="exact"/>
        <w:ind w:hanging="361"/>
      </w:pPr>
      <w:r>
        <w:rPr>
          <w:color w:val="231F20"/>
          <w:w w:val="90"/>
        </w:rPr>
        <w:t>elektroniczny</w:t>
      </w:r>
      <w:r>
        <w:rPr>
          <w:color w:val="231F20"/>
          <w:spacing w:val="-9"/>
          <w:w w:val="90"/>
        </w:rPr>
        <w:t xml:space="preserve"> </w:t>
      </w:r>
      <w:r>
        <w:rPr>
          <w:color w:val="231F20"/>
          <w:w w:val="90"/>
        </w:rPr>
        <w:t>plik</w:t>
      </w:r>
      <w:r>
        <w:rPr>
          <w:color w:val="231F20"/>
          <w:spacing w:val="-8"/>
          <w:w w:val="90"/>
        </w:rPr>
        <w:t xml:space="preserve"> </w:t>
      </w:r>
      <w:r>
        <w:rPr>
          <w:color w:val="231F20"/>
          <w:w w:val="90"/>
        </w:rPr>
        <w:t>z</w:t>
      </w:r>
      <w:r>
        <w:rPr>
          <w:color w:val="231F20"/>
          <w:spacing w:val="-8"/>
          <w:w w:val="90"/>
        </w:rPr>
        <w:t xml:space="preserve"> </w:t>
      </w:r>
      <w:r>
        <w:rPr>
          <w:color w:val="231F20"/>
          <w:w w:val="90"/>
        </w:rPr>
        <w:t>tekstem</w:t>
      </w:r>
      <w:r>
        <w:rPr>
          <w:color w:val="231F20"/>
          <w:spacing w:val="-8"/>
          <w:w w:val="90"/>
        </w:rPr>
        <w:t xml:space="preserve"> </w:t>
      </w:r>
      <w:r>
        <w:rPr>
          <w:color w:val="231F20"/>
          <w:w w:val="90"/>
        </w:rPr>
        <w:t>odczytywalnym</w:t>
      </w:r>
      <w:r>
        <w:rPr>
          <w:color w:val="231F20"/>
          <w:spacing w:val="-9"/>
          <w:w w:val="90"/>
        </w:rPr>
        <w:t xml:space="preserve"> </w:t>
      </w:r>
      <w:r>
        <w:rPr>
          <w:color w:val="231F20"/>
          <w:spacing w:val="-2"/>
          <w:w w:val="90"/>
        </w:rPr>
        <w:t>maszynowo,</w:t>
      </w:r>
    </w:p>
    <w:p w14:paraId="7400DBDD" w14:textId="77777777" w:rsidR="004766AD" w:rsidRDefault="00000000">
      <w:pPr>
        <w:pStyle w:val="Akapitzlist"/>
        <w:numPr>
          <w:ilvl w:val="1"/>
          <w:numId w:val="57"/>
        </w:numPr>
        <w:tabs>
          <w:tab w:val="left" w:pos="2404"/>
        </w:tabs>
        <w:spacing w:line="246" w:lineRule="exact"/>
        <w:ind w:hanging="361"/>
      </w:pPr>
      <w:r>
        <w:rPr>
          <w:color w:val="231F20"/>
          <w:w w:val="90"/>
        </w:rPr>
        <w:t>nagranie</w:t>
      </w:r>
      <w:r>
        <w:rPr>
          <w:color w:val="231F20"/>
          <w:spacing w:val="-2"/>
          <w:w w:val="90"/>
        </w:rPr>
        <w:t xml:space="preserve"> </w:t>
      </w:r>
      <w:r>
        <w:rPr>
          <w:color w:val="231F20"/>
          <w:w w:val="90"/>
        </w:rPr>
        <w:t>w</w:t>
      </w:r>
      <w:r>
        <w:rPr>
          <w:color w:val="231F20"/>
          <w:spacing w:val="-2"/>
          <w:w w:val="90"/>
        </w:rPr>
        <w:t xml:space="preserve"> </w:t>
      </w:r>
      <w:r>
        <w:rPr>
          <w:color w:val="231F20"/>
          <w:w w:val="90"/>
        </w:rPr>
        <w:t>polskim</w:t>
      </w:r>
      <w:r>
        <w:rPr>
          <w:color w:val="231F20"/>
          <w:spacing w:val="-2"/>
          <w:w w:val="90"/>
        </w:rPr>
        <w:t xml:space="preserve"> </w:t>
      </w:r>
      <w:r>
        <w:rPr>
          <w:color w:val="231F20"/>
          <w:w w:val="90"/>
        </w:rPr>
        <w:t>języku</w:t>
      </w:r>
      <w:r>
        <w:rPr>
          <w:color w:val="231F20"/>
          <w:spacing w:val="-2"/>
          <w:w w:val="90"/>
        </w:rPr>
        <w:t xml:space="preserve"> migowym,</w:t>
      </w:r>
    </w:p>
    <w:p w14:paraId="5FFF92E3" w14:textId="77777777" w:rsidR="004766AD" w:rsidRDefault="00000000">
      <w:pPr>
        <w:pStyle w:val="Akapitzlist"/>
        <w:numPr>
          <w:ilvl w:val="1"/>
          <w:numId w:val="57"/>
        </w:numPr>
        <w:tabs>
          <w:tab w:val="left" w:pos="2404"/>
        </w:tabs>
        <w:spacing w:line="259" w:lineRule="exact"/>
        <w:ind w:hanging="361"/>
      </w:pPr>
      <w:r>
        <w:rPr>
          <w:color w:val="231F20"/>
          <w:w w:val="90"/>
        </w:rPr>
        <w:t>informacja</w:t>
      </w:r>
      <w:r>
        <w:rPr>
          <w:color w:val="231F20"/>
          <w:spacing w:val="-3"/>
        </w:rPr>
        <w:t xml:space="preserve"> </w:t>
      </w:r>
      <w:r>
        <w:rPr>
          <w:color w:val="231F20"/>
          <w:w w:val="90"/>
        </w:rPr>
        <w:t>w</w:t>
      </w:r>
      <w:r>
        <w:rPr>
          <w:color w:val="231F20"/>
          <w:spacing w:val="-3"/>
        </w:rPr>
        <w:t xml:space="preserve"> </w:t>
      </w:r>
      <w:r>
        <w:rPr>
          <w:color w:val="231F20"/>
          <w:w w:val="90"/>
        </w:rPr>
        <w:t>tekście</w:t>
      </w:r>
      <w:r>
        <w:rPr>
          <w:color w:val="231F20"/>
          <w:spacing w:val="-3"/>
        </w:rPr>
        <w:t xml:space="preserve"> </w:t>
      </w:r>
      <w:r>
        <w:rPr>
          <w:color w:val="231F20"/>
          <w:w w:val="90"/>
        </w:rPr>
        <w:t>łatwym</w:t>
      </w:r>
      <w:r>
        <w:rPr>
          <w:color w:val="231F20"/>
          <w:spacing w:val="-2"/>
        </w:rPr>
        <w:t xml:space="preserve"> </w:t>
      </w:r>
      <w:r>
        <w:rPr>
          <w:color w:val="231F20"/>
          <w:w w:val="90"/>
        </w:rPr>
        <w:t>do</w:t>
      </w:r>
      <w:r>
        <w:rPr>
          <w:color w:val="231F20"/>
          <w:spacing w:val="-3"/>
        </w:rPr>
        <w:t xml:space="preserve"> </w:t>
      </w:r>
      <w:r>
        <w:rPr>
          <w:color w:val="231F20"/>
          <w:spacing w:val="-2"/>
          <w:w w:val="90"/>
        </w:rPr>
        <w:t>czytania,</w:t>
      </w:r>
    </w:p>
    <w:p w14:paraId="6AB2F3FE" w14:textId="77777777" w:rsidR="004766AD" w:rsidRDefault="00000000">
      <w:pPr>
        <w:pStyle w:val="Akapitzlist"/>
        <w:numPr>
          <w:ilvl w:val="0"/>
          <w:numId w:val="57"/>
        </w:numPr>
        <w:tabs>
          <w:tab w:val="left" w:pos="1683"/>
          <w:tab w:val="left" w:pos="1684"/>
        </w:tabs>
        <w:spacing w:before="87"/>
        <w:ind w:hanging="361"/>
      </w:pPr>
      <w:r>
        <w:rPr>
          <w:color w:val="231F20"/>
          <w:w w:val="90"/>
        </w:rPr>
        <w:t>w</w:t>
      </w:r>
      <w:r>
        <w:rPr>
          <w:color w:val="231F20"/>
          <w:spacing w:val="-6"/>
          <w:w w:val="90"/>
        </w:rPr>
        <w:t xml:space="preserve"> </w:t>
      </w:r>
      <w:r>
        <w:rPr>
          <w:color w:val="231F20"/>
          <w:w w:val="90"/>
        </w:rPr>
        <w:t>informacji</w:t>
      </w:r>
      <w:r>
        <w:rPr>
          <w:color w:val="231F20"/>
          <w:spacing w:val="-5"/>
          <w:w w:val="90"/>
        </w:rPr>
        <w:t xml:space="preserve"> </w:t>
      </w:r>
      <w:r>
        <w:rPr>
          <w:color w:val="231F20"/>
          <w:w w:val="90"/>
        </w:rPr>
        <w:t>o</w:t>
      </w:r>
      <w:r>
        <w:rPr>
          <w:color w:val="231F20"/>
          <w:spacing w:val="-5"/>
          <w:w w:val="90"/>
        </w:rPr>
        <w:t xml:space="preserve"> </w:t>
      </w:r>
      <w:r>
        <w:rPr>
          <w:color w:val="231F20"/>
          <w:w w:val="90"/>
        </w:rPr>
        <w:t>zakresie</w:t>
      </w:r>
      <w:r>
        <w:rPr>
          <w:color w:val="231F20"/>
          <w:spacing w:val="-6"/>
          <w:w w:val="90"/>
        </w:rPr>
        <w:t xml:space="preserve"> </w:t>
      </w:r>
      <w:r>
        <w:rPr>
          <w:color w:val="231F20"/>
          <w:w w:val="90"/>
        </w:rPr>
        <w:t>działalności</w:t>
      </w:r>
      <w:r>
        <w:rPr>
          <w:color w:val="231F20"/>
          <w:spacing w:val="-5"/>
          <w:w w:val="90"/>
        </w:rPr>
        <w:t xml:space="preserve"> </w:t>
      </w:r>
      <w:r>
        <w:rPr>
          <w:color w:val="231F20"/>
          <w:w w:val="90"/>
        </w:rPr>
        <w:t>należy</w:t>
      </w:r>
      <w:r>
        <w:rPr>
          <w:color w:val="231F20"/>
          <w:spacing w:val="-5"/>
          <w:w w:val="90"/>
        </w:rPr>
        <w:t xml:space="preserve"> </w:t>
      </w:r>
      <w:r>
        <w:rPr>
          <w:color w:val="231F20"/>
          <w:w w:val="90"/>
        </w:rPr>
        <w:t>zamieścić</w:t>
      </w:r>
      <w:r>
        <w:rPr>
          <w:color w:val="231F20"/>
          <w:spacing w:val="-5"/>
          <w:w w:val="90"/>
        </w:rPr>
        <w:t xml:space="preserve"> </w:t>
      </w:r>
      <w:r>
        <w:rPr>
          <w:color w:val="231F20"/>
          <w:w w:val="90"/>
        </w:rPr>
        <w:t>między</w:t>
      </w:r>
      <w:r>
        <w:rPr>
          <w:color w:val="231F20"/>
          <w:spacing w:val="-6"/>
          <w:w w:val="90"/>
        </w:rPr>
        <w:t xml:space="preserve"> </w:t>
      </w:r>
      <w:r>
        <w:rPr>
          <w:color w:val="231F20"/>
          <w:spacing w:val="-2"/>
          <w:w w:val="90"/>
        </w:rPr>
        <w:t>innymi:</w:t>
      </w:r>
    </w:p>
    <w:p w14:paraId="6E4735D5" w14:textId="77777777" w:rsidR="004766AD" w:rsidRDefault="00000000">
      <w:pPr>
        <w:pStyle w:val="Akapitzlist"/>
        <w:numPr>
          <w:ilvl w:val="1"/>
          <w:numId w:val="57"/>
        </w:numPr>
        <w:tabs>
          <w:tab w:val="left" w:pos="2465"/>
        </w:tabs>
        <w:spacing w:before="118" w:line="259" w:lineRule="exact"/>
        <w:ind w:left="2464" w:hanging="422"/>
      </w:pPr>
      <w:r>
        <w:rPr>
          <w:color w:val="231F20"/>
          <w:w w:val="90"/>
        </w:rPr>
        <w:t>nazwę</w:t>
      </w:r>
      <w:r>
        <w:rPr>
          <w:color w:val="231F20"/>
          <w:spacing w:val="-4"/>
          <w:w w:val="90"/>
        </w:rPr>
        <w:t xml:space="preserve"> </w:t>
      </w:r>
      <w:r>
        <w:rPr>
          <w:color w:val="231F20"/>
          <w:w w:val="90"/>
        </w:rPr>
        <w:t>sądu,</w:t>
      </w:r>
      <w:r>
        <w:rPr>
          <w:color w:val="231F20"/>
          <w:spacing w:val="-4"/>
          <w:w w:val="90"/>
        </w:rPr>
        <w:t xml:space="preserve"> </w:t>
      </w:r>
      <w:r>
        <w:rPr>
          <w:color w:val="231F20"/>
          <w:w w:val="90"/>
        </w:rPr>
        <w:t>adres</w:t>
      </w:r>
      <w:r>
        <w:rPr>
          <w:color w:val="231F20"/>
          <w:spacing w:val="-4"/>
          <w:w w:val="90"/>
        </w:rPr>
        <w:t xml:space="preserve"> </w:t>
      </w:r>
      <w:r>
        <w:rPr>
          <w:color w:val="231F20"/>
          <w:w w:val="90"/>
        </w:rPr>
        <w:t>lub</w:t>
      </w:r>
      <w:r>
        <w:rPr>
          <w:color w:val="231F20"/>
          <w:spacing w:val="-4"/>
          <w:w w:val="90"/>
        </w:rPr>
        <w:t xml:space="preserve"> </w:t>
      </w:r>
      <w:r>
        <w:rPr>
          <w:color w:val="231F20"/>
          <w:w w:val="90"/>
        </w:rPr>
        <w:t>adresy,</w:t>
      </w:r>
      <w:r>
        <w:rPr>
          <w:color w:val="231F20"/>
          <w:spacing w:val="-4"/>
          <w:w w:val="90"/>
        </w:rPr>
        <w:t xml:space="preserve"> </w:t>
      </w:r>
      <w:r>
        <w:rPr>
          <w:color w:val="231F20"/>
          <w:w w:val="90"/>
        </w:rPr>
        <w:t>dane</w:t>
      </w:r>
      <w:r>
        <w:rPr>
          <w:color w:val="231F20"/>
          <w:spacing w:val="-4"/>
          <w:w w:val="90"/>
        </w:rPr>
        <w:t xml:space="preserve"> </w:t>
      </w:r>
      <w:r>
        <w:rPr>
          <w:color w:val="231F20"/>
          <w:w w:val="90"/>
        </w:rPr>
        <w:t>kontaktowe,</w:t>
      </w:r>
      <w:r>
        <w:rPr>
          <w:color w:val="231F20"/>
          <w:spacing w:val="-4"/>
          <w:w w:val="90"/>
        </w:rPr>
        <w:t xml:space="preserve"> </w:t>
      </w:r>
      <w:r>
        <w:rPr>
          <w:color w:val="231F20"/>
          <w:w w:val="90"/>
        </w:rPr>
        <w:t>w</w:t>
      </w:r>
      <w:r>
        <w:rPr>
          <w:color w:val="231F20"/>
          <w:spacing w:val="-3"/>
          <w:w w:val="90"/>
        </w:rPr>
        <w:t xml:space="preserve"> </w:t>
      </w:r>
      <w:r>
        <w:rPr>
          <w:color w:val="231F20"/>
          <w:w w:val="90"/>
        </w:rPr>
        <w:t>tym</w:t>
      </w:r>
      <w:r>
        <w:rPr>
          <w:color w:val="231F20"/>
          <w:spacing w:val="-4"/>
          <w:w w:val="90"/>
        </w:rPr>
        <w:t xml:space="preserve"> </w:t>
      </w:r>
      <w:r>
        <w:rPr>
          <w:color w:val="231F20"/>
          <w:w w:val="90"/>
        </w:rPr>
        <w:t>numer</w:t>
      </w:r>
      <w:r>
        <w:rPr>
          <w:color w:val="231F20"/>
          <w:spacing w:val="-4"/>
          <w:w w:val="90"/>
        </w:rPr>
        <w:t xml:space="preserve"> </w:t>
      </w:r>
      <w:r>
        <w:rPr>
          <w:color w:val="231F20"/>
          <w:w w:val="90"/>
        </w:rPr>
        <w:t>telefonu</w:t>
      </w:r>
      <w:r>
        <w:rPr>
          <w:color w:val="231F20"/>
          <w:spacing w:val="-4"/>
          <w:w w:val="90"/>
        </w:rPr>
        <w:t xml:space="preserve"> </w:t>
      </w:r>
      <w:r>
        <w:rPr>
          <w:color w:val="231F20"/>
          <w:w w:val="90"/>
        </w:rPr>
        <w:t>oraz</w:t>
      </w:r>
      <w:r>
        <w:rPr>
          <w:color w:val="231F20"/>
          <w:spacing w:val="-4"/>
          <w:w w:val="90"/>
        </w:rPr>
        <w:t xml:space="preserve"> </w:t>
      </w:r>
      <w:r>
        <w:rPr>
          <w:color w:val="231F20"/>
          <w:w w:val="90"/>
        </w:rPr>
        <w:t>adres</w:t>
      </w:r>
      <w:r>
        <w:rPr>
          <w:color w:val="231F20"/>
          <w:spacing w:val="-4"/>
          <w:w w:val="90"/>
        </w:rPr>
        <w:t xml:space="preserve"> </w:t>
      </w:r>
      <w:r>
        <w:rPr>
          <w:color w:val="231F20"/>
          <w:w w:val="90"/>
        </w:rPr>
        <w:t>e-</w:t>
      </w:r>
      <w:r>
        <w:rPr>
          <w:color w:val="231F20"/>
          <w:spacing w:val="-2"/>
          <w:w w:val="90"/>
        </w:rPr>
        <w:t>mail,</w:t>
      </w:r>
    </w:p>
    <w:p w14:paraId="3CE90F0F" w14:textId="77777777" w:rsidR="004766AD" w:rsidRDefault="00000000">
      <w:pPr>
        <w:pStyle w:val="Akapitzlist"/>
        <w:numPr>
          <w:ilvl w:val="1"/>
          <w:numId w:val="57"/>
        </w:numPr>
        <w:tabs>
          <w:tab w:val="left" w:pos="2465"/>
        </w:tabs>
        <w:spacing w:line="246" w:lineRule="exact"/>
        <w:ind w:left="2464" w:hanging="422"/>
      </w:pPr>
      <w:r>
        <w:rPr>
          <w:color w:val="231F20"/>
          <w:w w:val="90"/>
        </w:rPr>
        <w:t>informację</w:t>
      </w:r>
      <w:r>
        <w:rPr>
          <w:color w:val="231F20"/>
          <w:spacing w:val="-3"/>
        </w:rPr>
        <w:t xml:space="preserve"> </w:t>
      </w:r>
      <w:r>
        <w:rPr>
          <w:color w:val="231F20"/>
          <w:w w:val="90"/>
        </w:rPr>
        <w:t>na</w:t>
      </w:r>
      <w:r>
        <w:rPr>
          <w:color w:val="231F20"/>
          <w:spacing w:val="-3"/>
        </w:rPr>
        <w:t xml:space="preserve"> </w:t>
      </w:r>
      <w:r>
        <w:rPr>
          <w:color w:val="231F20"/>
          <w:w w:val="90"/>
        </w:rPr>
        <w:t>temat</w:t>
      </w:r>
      <w:r>
        <w:rPr>
          <w:color w:val="231F20"/>
          <w:spacing w:val="-2"/>
        </w:rPr>
        <w:t xml:space="preserve"> </w:t>
      </w:r>
      <w:r>
        <w:rPr>
          <w:color w:val="231F20"/>
          <w:w w:val="90"/>
        </w:rPr>
        <w:t>godzin</w:t>
      </w:r>
      <w:r>
        <w:rPr>
          <w:color w:val="231F20"/>
          <w:spacing w:val="-3"/>
        </w:rPr>
        <w:t xml:space="preserve"> </w:t>
      </w:r>
      <w:r>
        <w:rPr>
          <w:color w:val="231F20"/>
          <w:spacing w:val="-2"/>
          <w:w w:val="90"/>
        </w:rPr>
        <w:t>działalności,</w:t>
      </w:r>
    </w:p>
    <w:p w14:paraId="53F394D4" w14:textId="77777777" w:rsidR="004766AD" w:rsidRDefault="00000000">
      <w:pPr>
        <w:pStyle w:val="Akapitzlist"/>
        <w:numPr>
          <w:ilvl w:val="1"/>
          <w:numId w:val="57"/>
        </w:numPr>
        <w:tabs>
          <w:tab w:val="left" w:pos="2465"/>
        </w:tabs>
        <w:spacing w:line="246" w:lineRule="exact"/>
        <w:ind w:left="2464" w:hanging="422"/>
      </w:pPr>
      <w:r>
        <w:rPr>
          <w:color w:val="231F20"/>
          <w:w w:val="90"/>
        </w:rPr>
        <w:t>listę</w:t>
      </w:r>
      <w:r>
        <w:rPr>
          <w:color w:val="231F20"/>
          <w:spacing w:val="-4"/>
          <w:w w:val="90"/>
        </w:rPr>
        <w:t xml:space="preserve"> </w:t>
      </w:r>
      <w:r>
        <w:rPr>
          <w:color w:val="231F20"/>
          <w:w w:val="90"/>
        </w:rPr>
        <w:t>spraw</w:t>
      </w:r>
      <w:r>
        <w:rPr>
          <w:color w:val="231F20"/>
          <w:spacing w:val="-4"/>
          <w:w w:val="90"/>
        </w:rPr>
        <w:t xml:space="preserve"> </w:t>
      </w:r>
      <w:r>
        <w:rPr>
          <w:color w:val="231F20"/>
          <w:w w:val="90"/>
        </w:rPr>
        <w:t>obsługiwanych</w:t>
      </w:r>
      <w:r>
        <w:rPr>
          <w:color w:val="231F20"/>
          <w:spacing w:val="-3"/>
          <w:w w:val="90"/>
        </w:rPr>
        <w:t xml:space="preserve"> </w:t>
      </w:r>
      <w:r>
        <w:rPr>
          <w:color w:val="231F20"/>
          <w:w w:val="90"/>
        </w:rPr>
        <w:t>przez</w:t>
      </w:r>
      <w:r>
        <w:rPr>
          <w:color w:val="231F20"/>
          <w:spacing w:val="-4"/>
          <w:w w:val="90"/>
        </w:rPr>
        <w:t xml:space="preserve"> </w:t>
      </w:r>
      <w:r>
        <w:rPr>
          <w:color w:val="231F20"/>
          <w:w w:val="90"/>
        </w:rPr>
        <w:t>dany</w:t>
      </w:r>
      <w:r>
        <w:rPr>
          <w:color w:val="231F20"/>
          <w:spacing w:val="-3"/>
          <w:w w:val="90"/>
        </w:rPr>
        <w:t xml:space="preserve"> </w:t>
      </w:r>
      <w:r>
        <w:rPr>
          <w:color w:val="231F20"/>
          <w:spacing w:val="-4"/>
          <w:w w:val="90"/>
        </w:rPr>
        <w:t>sąd,</w:t>
      </w:r>
    </w:p>
    <w:p w14:paraId="42A175D0" w14:textId="77777777" w:rsidR="004766AD" w:rsidRDefault="00000000">
      <w:pPr>
        <w:pStyle w:val="Akapitzlist"/>
        <w:numPr>
          <w:ilvl w:val="1"/>
          <w:numId w:val="57"/>
        </w:numPr>
        <w:tabs>
          <w:tab w:val="left" w:pos="2465"/>
        </w:tabs>
        <w:spacing w:before="5" w:line="216" w:lineRule="auto"/>
        <w:ind w:right="169"/>
      </w:pPr>
      <w:r>
        <w:tab/>
      </w:r>
      <w:r>
        <w:rPr>
          <w:color w:val="231F20"/>
          <w:spacing w:val="-2"/>
          <w:w w:val="90"/>
        </w:rPr>
        <w:t xml:space="preserve">informację o możliwości skorzystania z rozwiązań komunikacyjnych dla osób z niepełnosprawnością </w:t>
      </w:r>
      <w:r>
        <w:rPr>
          <w:color w:val="231F20"/>
          <w:w w:val="90"/>
        </w:rPr>
        <w:t>słuchu, osób niewidomych i słabowidzących,</w:t>
      </w:r>
    </w:p>
    <w:p w14:paraId="47317C83" w14:textId="77777777" w:rsidR="004766AD" w:rsidRDefault="00000000">
      <w:pPr>
        <w:pStyle w:val="Akapitzlist"/>
        <w:numPr>
          <w:ilvl w:val="0"/>
          <w:numId w:val="57"/>
        </w:numPr>
        <w:tabs>
          <w:tab w:val="left" w:pos="1683"/>
          <w:tab w:val="left" w:pos="1684"/>
        </w:tabs>
        <w:spacing w:before="118" w:line="232" w:lineRule="auto"/>
        <w:ind w:right="335"/>
      </w:pPr>
      <w:r>
        <w:rPr>
          <w:color w:val="231F20"/>
          <w:w w:val="90"/>
        </w:rPr>
        <w:t>Treś</w:t>
      </w:r>
      <w:r>
        <w:rPr>
          <w:w w:val="90"/>
        </w:rPr>
        <w:t>ć zamieszczanych informacji powinna być prosta i zrozumiała. Informacje na temat działalności sądu w</w:t>
      </w:r>
      <w:r>
        <w:rPr>
          <w:spacing w:val="-4"/>
          <w:w w:val="90"/>
        </w:rPr>
        <w:t xml:space="preserve"> </w:t>
      </w:r>
      <w:r>
        <w:rPr>
          <w:w w:val="90"/>
        </w:rPr>
        <w:t>każdej</w:t>
      </w:r>
      <w:r>
        <w:rPr>
          <w:spacing w:val="-4"/>
          <w:w w:val="90"/>
        </w:rPr>
        <w:t xml:space="preserve"> </w:t>
      </w:r>
      <w:r>
        <w:rPr>
          <w:w w:val="90"/>
        </w:rPr>
        <w:t>z</w:t>
      </w:r>
      <w:r>
        <w:rPr>
          <w:spacing w:val="-4"/>
          <w:w w:val="90"/>
        </w:rPr>
        <w:t xml:space="preserve"> </w:t>
      </w:r>
      <w:r>
        <w:rPr>
          <w:w w:val="90"/>
        </w:rPr>
        <w:t>trzech</w:t>
      </w:r>
      <w:r>
        <w:rPr>
          <w:spacing w:val="-4"/>
          <w:w w:val="90"/>
        </w:rPr>
        <w:t xml:space="preserve"> </w:t>
      </w:r>
      <w:r>
        <w:rPr>
          <w:w w:val="90"/>
        </w:rPr>
        <w:t>form</w:t>
      </w:r>
      <w:r>
        <w:rPr>
          <w:spacing w:val="-4"/>
          <w:w w:val="90"/>
        </w:rPr>
        <w:t xml:space="preserve"> </w:t>
      </w:r>
      <w:r>
        <w:rPr>
          <w:w w:val="90"/>
        </w:rPr>
        <w:t>należy</w:t>
      </w:r>
      <w:r>
        <w:rPr>
          <w:spacing w:val="-4"/>
          <w:w w:val="90"/>
        </w:rPr>
        <w:t xml:space="preserve"> </w:t>
      </w:r>
      <w:r>
        <w:rPr>
          <w:w w:val="90"/>
        </w:rPr>
        <w:t>zamieścić</w:t>
      </w:r>
      <w:r>
        <w:rPr>
          <w:spacing w:val="-4"/>
          <w:w w:val="90"/>
        </w:rPr>
        <w:t xml:space="preserve"> </w:t>
      </w:r>
      <w:r>
        <w:rPr>
          <w:w w:val="90"/>
        </w:rPr>
        <w:t>na</w:t>
      </w:r>
      <w:r>
        <w:rPr>
          <w:spacing w:val="-4"/>
          <w:w w:val="90"/>
        </w:rPr>
        <w:t xml:space="preserve"> </w:t>
      </w:r>
      <w:r>
        <w:rPr>
          <w:w w:val="90"/>
        </w:rPr>
        <w:t>stronie</w:t>
      </w:r>
      <w:r>
        <w:rPr>
          <w:spacing w:val="-4"/>
          <w:w w:val="90"/>
        </w:rPr>
        <w:t xml:space="preserve"> </w:t>
      </w:r>
      <w:r>
        <w:rPr>
          <w:w w:val="90"/>
        </w:rPr>
        <w:t>internetowej</w:t>
      </w:r>
      <w:r>
        <w:rPr>
          <w:spacing w:val="-4"/>
          <w:w w:val="90"/>
        </w:rPr>
        <w:t xml:space="preserve"> </w:t>
      </w:r>
      <w:r>
        <w:rPr>
          <w:w w:val="90"/>
        </w:rPr>
        <w:t>w</w:t>
      </w:r>
      <w:r>
        <w:rPr>
          <w:spacing w:val="-4"/>
          <w:w w:val="90"/>
        </w:rPr>
        <w:t xml:space="preserve"> </w:t>
      </w:r>
      <w:r>
        <w:rPr>
          <w:w w:val="90"/>
        </w:rPr>
        <w:t>łatwo</w:t>
      </w:r>
      <w:r>
        <w:rPr>
          <w:spacing w:val="-4"/>
          <w:w w:val="90"/>
        </w:rPr>
        <w:t xml:space="preserve"> </w:t>
      </w:r>
      <w:r>
        <w:rPr>
          <w:w w:val="90"/>
        </w:rPr>
        <w:t>dostępnym</w:t>
      </w:r>
      <w:r>
        <w:rPr>
          <w:spacing w:val="-4"/>
          <w:w w:val="90"/>
        </w:rPr>
        <w:t xml:space="preserve"> </w:t>
      </w:r>
      <w:r>
        <w:rPr>
          <w:w w:val="90"/>
        </w:rPr>
        <w:t>miejscu</w:t>
      </w:r>
      <w:r>
        <w:rPr>
          <w:spacing w:val="-4"/>
          <w:w w:val="90"/>
        </w:rPr>
        <w:t xml:space="preserve"> </w:t>
      </w:r>
      <w:r>
        <w:rPr>
          <w:w w:val="90"/>
        </w:rPr>
        <w:t>i</w:t>
      </w:r>
      <w:r>
        <w:rPr>
          <w:spacing w:val="-4"/>
          <w:w w:val="90"/>
        </w:rPr>
        <w:t xml:space="preserve"> </w:t>
      </w:r>
      <w:r>
        <w:rPr>
          <w:w w:val="90"/>
        </w:rPr>
        <w:t xml:space="preserve">odpowiednio </w:t>
      </w:r>
      <w:r>
        <w:rPr>
          <w:spacing w:val="-2"/>
        </w:rPr>
        <w:t>wyróżnić,</w:t>
      </w:r>
    </w:p>
    <w:p w14:paraId="50828029" w14:textId="77777777" w:rsidR="004766AD" w:rsidRDefault="00000000">
      <w:pPr>
        <w:pStyle w:val="Nagwek7"/>
        <w:spacing w:before="184" w:line="249" w:lineRule="auto"/>
        <w:ind w:left="963"/>
      </w:pPr>
      <w:r>
        <w:rPr>
          <w:color w:val="1F3762"/>
          <w:w w:val="85"/>
        </w:rPr>
        <w:t>II_9.C.2</w:t>
      </w:r>
      <w:r>
        <w:rPr>
          <w:color w:val="1F3762"/>
        </w:rPr>
        <w:t xml:space="preserve"> </w:t>
      </w:r>
      <w:r>
        <w:rPr>
          <w:color w:val="1F3762"/>
          <w:w w:val="85"/>
        </w:rPr>
        <w:t>Dokument</w:t>
      </w:r>
      <w:r>
        <w:rPr>
          <w:color w:val="1F3762"/>
        </w:rPr>
        <w:t xml:space="preserve"> </w:t>
      </w:r>
      <w:r>
        <w:rPr>
          <w:color w:val="1F3762"/>
          <w:w w:val="85"/>
        </w:rPr>
        <w:t>opisujący</w:t>
      </w:r>
      <w:r>
        <w:rPr>
          <w:color w:val="1F3762"/>
        </w:rPr>
        <w:t xml:space="preserve"> </w:t>
      </w:r>
      <w:r>
        <w:rPr>
          <w:color w:val="1F3762"/>
          <w:w w:val="85"/>
        </w:rPr>
        <w:t>zakres</w:t>
      </w:r>
      <w:r>
        <w:rPr>
          <w:color w:val="1F3762"/>
        </w:rPr>
        <w:t xml:space="preserve"> </w:t>
      </w:r>
      <w:r>
        <w:rPr>
          <w:color w:val="1F3762"/>
          <w:w w:val="85"/>
        </w:rPr>
        <w:t>działalności</w:t>
      </w:r>
      <w:r>
        <w:rPr>
          <w:color w:val="1F3762"/>
        </w:rPr>
        <w:t xml:space="preserve"> </w:t>
      </w:r>
      <w:r>
        <w:rPr>
          <w:color w:val="1F3762"/>
          <w:w w:val="85"/>
        </w:rPr>
        <w:t>sądu</w:t>
      </w:r>
      <w:r>
        <w:rPr>
          <w:color w:val="1F3762"/>
        </w:rPr>
        <w:t xml:space="preserve"> </w:t>
      </w:r>
      <w:r>
        <w:rPr>
          <w:color w:val="1F3762"/>
          <w:w w:val="85"/>
        </w:rPr>
        <w:t>w</w:t>
      </w:r>
      <w:r>
        <w:rPr>
          <w:color w:val="1F3762"/>
        </w:rPr>
        <w:t xml:space="preserve"> </w:t>
      </w:r>
      <w:r>
        <w:rPr>
          <w:color w:val="1F3762"/>
          <w:w w:val="85"/>
        </w:rPr>
        <w:t>postaci</w:t>
      </w:r>
      <w:r>
        <w:rPr>
          <w:color w:val="1F3762"/>
        </w:rPr>
        <w:t xml:space="preserve"> </w:t>
      </w:r>
      <w:r>
        <w:rPr>
          <w:color w:val="1F3762"/>
          <w:w w:val="85"/>
        </w:rPr>
        <w:t>elektronicznego</w:t>
      </w:r>
      <w:r>
        <w:rPr>
          <w:color w:val="1F3762"/>
        </w:rPr>
        <w:t xml:space="preserve"> </w:t>
      </w:r>
      <w:r>
        <w:rPr>
          <w:color w:val="1F3762"/>
          <w:w w:val="85"/>
        </w:rPr>
        <w:t>pliku</w:t>
      </w:r>
      <w:r>
        <w:rPr>
          <w:color w:val="1F3762"/>
        </w:rPr>
        <w:t xml:space="preserve"> </w:t>
      </w:r>
      <w:r>
        <w:rPr>
          <w:color w:val="1F3762"/>
          <w:w w:val="85"/>
        </w:rPr>
        <w:t>zawierającego</w:t>
      </w:r>
      <w:r>
        <w:rPr>
          <w:color w:val="1F3762"/>
          <w:spacing w:val="80"/>
        </w:rPr>
        <w:t xml:space="preserve"> </w:t>
      </w:r>
      <w:r>
        <w:rPr>
          <w:color w:val="1F3762"/>
          <w:w w:val="95"/>
        </w:rPr>
        <w:t>tekst</w:t>
      </w:r>
      <w:r>
        <w:rPr>
          <w:color w:val="1F3762"/>
          <w:spacing w:val="-14"/>
          <w:w w:val="95"/>
        </w:rPr>
        <w:t xml:space="preserve"> </w:t>
      </w:r>
      <w:r>
        <w:rPr>
          <w:color w:val="1F3762"/>
          <w:w w:val="95"/>
        </w:rPr>
        <w:t>odczytywalny</w:t>
      </w:r>
      <w:r>
        <w:rPr>
          <w:color w:val="1F3762"/>
          <w:spacing w:val="-13"/>
          <w:w w:val="95"/>
        </w:rPr>
        <w:t xml:space="preserve"> </w:t>
      </w:r>
      <w:r>
        <w:rPr>
          <w:color w:val="1F3762"/>
          <w:w w:val="95"/>
        </w:rPr>
        <w:t>maszynowo</w:t>
      </w:r>
    </w:p>
    <w:p w14:paraId="397B852E" w14:textId="77777777" w:rsidR="004766AD" w:rsidRDefault="00000000">
      <w:pPr>
        <w:pStyle w:val="Tekstpodstawowy"/>
        <w:spacing w:before="12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2B0F8D9" w14:textId="77777777" w:rsidR="004766AD" w:rsidRDefault="004766AD">
      <w:pPr>
        <w:pStyle w:val="Tekstpodstawowy"/>
        <w:spacing w:before="9"/>
        <w:rPr>
          <w:sz w:val="18"/>
        </w:rPr>
      </w:pPr>
    </w:p>
    <w:p w14:paraId="6A476D14" w14:textId="77777777" w:rsidR="004766AD" w:rsidRDefault="00000000">
      <w:pPr>
        <w:pStyle w:val="Nagwek7"/>
        <w:spacing w:before="1" w:line="249" w:lineRule="auto"/>
        <w:ind w:left="963"/>
      </w:pPr>
      <w:r>
        <w:rPr>
          <w:color w:val="1F3762"/>
          <w:w w:val="85"/>
        </w:rPr>
        <w:t>II_9.C.3</w:t>
      </w:r>
      <w:r>
        <w:rPr>
          <w:color w:val="1F3762"/>
        </w:rPr>
        <w:t xml:space="preserve"> </w:t>
      </w:r>
      <w:r>
        <w:rPr>
          <w:color w:val="1F3762"/>
          <w:w w:val="85"/>
        </w:rPr>
        <w:t>Dokument</w:t>
      </w:r>
      <w:r>
        <w:rPr>
          <w:color w:val="1F3762"/>
        </w:rPr>
        <w:t xml:space="preserve"> </w:t>
      </w:r>
      <w:r>
        <w:rPr>
          <w:color w:val="1F3762"/>
          <w:w w:val="85"/>
        </w:rPr>
        <w:t>opisujący</w:t>
      </w:r>
      <w:r>
        <w:rPr>
          <w:color w:val="1F3762"/>
        </w:rPr>
        <w:t xml:space="preserve"> </w:t>
      </w:r>
      <w:r>
        <w:rPr>
          <w:color w:val="1F3762"/>
          <w:w w:val="85"/>
        </w:rPr>
        <w:t>zakres</w:t>
      </w:r>
      <w:r>
        <w:rPr>
          <w:color w:val="1F3762"/>
        </w:rPr>
        <w:t xml:space="preserve"> </w:t>
      </w:r>
      <w:r>
        <w:rPr>
          <w:color w:val="1F3762"/>
          <w:w w:val="85"/>
        </w:rPr>
        <w:t>działalności</w:t>
      </w:r>
      <w:r>
        <w:rPr>
          <w:color w:val="1F3762"/>
        </w:rPr>
        <w:t xml:space="preserve"> </w:t>
      </w:r>
      <w:r>
        <w:rPr>
          <w:color w:val="1F3762"/>
          <w:w w:val="85"/>
        </w:rPr>
        <w:t>sądu</w:t>
      </w:r>
      <w:r>
        <w:rPr>
          <w:color w:val="1F3762"/>
        </w:rPr>
        <w:t xml:space="preserve"> </w:t>
      </w:r>
      <w:r>
        <w:rPr>
          <w:color w:val="1F3762"/>
          <w:w w:val="85"/>
        </w:rPr>
        <w:t>w</w:t>
      </w:r>
      <w:r>
        <w:rPr>
          <w:color w:val="1F3762"/>
        </w:rPr>
        <w:t xml:space="preserve"> </w:t>
      </w:r>
      <w:r>
        <w:rPr>
          <w:color w:val="1F3762"/>
          <w:w w:val="85"/>
        </w:rPr>
        <w:t>postaci</w:t>
      </w:r>
      <w:r>
        <w:rPr>
          <w:color w:val="1F3762"/>
        </w:rPr>
        <w:t xml:space="preserve"> </w:t>
      </w:r>
      <w:r>
        <w:rPr>
          <w:color w:val="1F3762"/>
          <w:w w:val="85"/>
        </w:rPr>
        <w:t>nagrania</w:t>
      </w:r>
      <w:r>
        <w:rPr>
          <w:color w:val="1F3762"/>
        </w:rPr>
        <w:t xml:space="preserve"> </w:t>
      </w:r>
      <w:r>
        <w:rPr>
          <w:color w:val="1F3762"/>
          <w:w w:val="85"/>
        </w:rPr>
        <w:t>treści</w:t>
      </w:r>
      <w:r>
        <w:rPr>
          <w:color w:val="1F3762"/>
        </w:rPr>
        <w:t xml:space="preserve"> </w:t>
      </w:r>
      <w:r>
        <w:rPr>
          <w:color w:val="1F3762"/>
          <w:w w:val="85"/>
        </w:rPr>
        <w:t>w</w:t>
      </w:r>
      <w:r>
        <w:rPr>
          <w:color w:val="1F3762"/>
        </w:rPr>
        <w:t xml:space="preserve"> </w:t>
      </w:r>
      <w:r>
        <w:rPr>
          <w:color w:val="1F3762"/>
          <w:w w:val="85"/>
        </w:rPr>
        <w:t>polskim</w:t>
      </w:r>
      <w:r>
        <w:rPr>
          <w:color w:val="1F3762"/>
        </w:rPr>
        <w:t xml:space="preserve"> </w:t>
      </w:r>
      <w:r>
        <w:rPr>
          <w:color w:val="1F3762"/>
          <w:w w:val="85"/>
        </w:rPr>
        <w:t>języku</w:t>
      </w:r>
      <w:r>
        <w:rPr>
          <w:color w:val="1F3762"/>
          <w:spacing w:val="40"/>
        </w:rPr>
        <w:t xml:space="preserve"> </w:t>
      </w:r>
      <w:r>
        <w:rPr>
          <w:color w:val="1F3762"/>
          <w:spacing w:val="-2"/>
        </w:rPr>
        <w:t>migowym</w:t>
      </w:r>
    </w:p>
    <w:p w14:paraId="513086B6" w14:textId="77777777" w:rsidR="004766AD" w:rsidRDefault="00000000">
      <w:pPr>
        <w:pStyle w:val="Tekstpodstawowy"/>
        <w:spacing w:before="12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4DACC3EA" w14:textId="77777777" w:rsidR="004766AD" w:rsidRDefault="004766AD">
      <w:pPr>
        <w:pStyle w:val="Tekstpodstawowy"/>
        <w:spacing w:before="9"/>
        <w:rPr>
          <w:sz w:val="18"/>
        </w:rPr>
      </w:pPr>
    </w:p>
    <w:p w14:paraId="77E4D301" w14:textId="77777777" w:rsidR="004766AD" w:rsidRDefault="00000000">
      <w:pPr>
        <w:pStyle w:val="Nagwek7"/>
        <w:ind w:left="963"/>
      </w:pPr>
      <w:r>
        <w:rPr>
          <w:color w:val="1F3762"/>
          <w:w w:val="85"/>
        </w:rPr>
        <w:t>II_9.C.4</w:t>
      </w:r>
      <w:r>
        <w:rPr>
          <w:color w:val="1F3762"/>
          <w:spacing w:val="15"/>
        </w:rPr>
        <w:t xml:space="preserve"> </w:t>
      </w:r>
      <w:r>
        <w:rPr>
          <w:color w:val="1F3762"/>
          <w:w w:val="85"/>
        </w:rPr>
        <w:t>Dokument</w:t>
      </w:r>
      <w:r>
        <w:rPr>
          <w:color w:val="1F3762"/>
          <w:spacing w:val="16"/>
        </w:rPr>
        <w:t xml:space="preserve"> </w:t>
      </w:r>
      <w:r>
        <w:rPr>
          <w:color w:val="1F3762"/>
          <w:w w:val="85"/>
        </w:rPr>
        <w:t>opisujący</w:t>
      </w:r>
      <w:r>
        <w:rPr>
          <w:color w:val="1F3762"/>
          <w:spacing w:val="15"/>
        </w:rPr>
        <w:t xml:space="preserve"> </w:t>
      </w:r>
      <w:r>
        <w:rPr>
          <w:color w:val="1F3762"/>
          <w:w w:val="85"/>
        </w:rPr>
        <w:t>zakres</w:t>
      </w:r>
      <w:r>
        <w:rPr>
          <w:color w:val="1F3762"/>
          <w:spacing w:val="16"/>
        </w:rPr>
        <w:t xml:space="preserve"> </w:t>
      </w:r>
      <w:r>
        <w:rPr>
          <w:color w:val="1F3762"/>
          <w:w w:val="85"/>
        </w:rPr>
        <w:t>działalności</w:t>
      </w:r>
      <w:r>
        <w:rPr>
          <w:color w:val="1F3762"/>
          <w:spacing w:val="15"/>
        </w:rPr>
        <w:t xml:space="preserve"> </w:t>
      </w:r>
      <w:r>
        <w:rPr>
          <w:color w:val="1F3762"/>
          <w:w w:val="85"/>
        </w:rPr>
        <w:t>sądu</w:t>
      </w:r>
      <w:r>
        <w:rPr>
          <w:color w:val="1F3762"/>
          <w:spacing w:val="16"/>
        </w:rPr>
        <w:t xml:space="preserve"> </w:t>
      </w:r>
      <w:r>
        <w:rPr>
          <w:color w:val="1F3762"/>
          <w:w w:val="85"/>
        </w:rPr>
        <w:t>w</w:t>
      </w:r>
      <w:r>
        <w:rPr>
          <w:color w:val="1F3762"/>
          <w:spacing w:val="15"/>
        </w:rPr>
        <w:t xml:space="preserve"> </w:t>
      </w:r>
      <w:r>
        <w:rPr>
          <w:color w:val="1F3762"/>
          <w:w w:val="85"/>
        </w:rPr>
        <w:t>formie</w:t>
      </w:r>
      <w:r>
        <w:rPr>
          <w:color w:val="1F3762"/>
          <w:spacing w:val="16"/>
        </w:rPr>
        <w:t xml:space="preserve"> </w:t>
      </w:r>
      <w:r>
        <w:rPr>
          <w:color w:val="1F3762"/>
          <w:w w:val="85"/>
        </w:rPr>
        <w:t>tekstu</w:t>
      </w:r>
      <w:r>
        <w:rPr>
          <w:color w:val="1F3762"/>
          <w:spacing w:val="15"/>
        </w:rPr>
        <w:t xml:space="preserve"> </w:t>
      </w:r>
      <w:r>
        <w:rPr>
          <w:color w:val="1F3762"/>
          <w:w w:val="85"/>
        </w:rPr>
        <w:t>łatwego</w:t>
      </w:r>
      <w:r>
        <w:rPr>
          <w:color w:val="1F3762"/>
          <w:spacing w:val="16"/>
        </w:rPr>
        <w:t xml:space="preserve"> </w:t>
      </w:r>
      <w:r>
        <w:rPr>
          <w:color w:val="1F3762"/>
          <w:w w:val="85"/>
        </w:rPr>
        <w:t>do</w:t>
      </w:r>
      <w:r>
        <w:rPr>
          <w:color w:val="1F3762"/>
          <w:spacing w:val="15"/>
        </w:rPr>
        <w:t xml:space="preserve"> </w:t>
      </w:r>
      <w:r>
        <w:rPr>
          <w:color w:val="1F3762"/>
          <w:spacing w:val="-2"/>
          <w:w w:val="85"/>
        </w:rPr>
        <w:t>czytania</w:t>
      </w:r>
    </w:p>
    <w:p w14:paraId="207FB5E4" w14:textId="77777777" w:rsidR="004766AD" w:rsidRDefault="00000000">
      <w:pPr>
        <w:pStyle w:val="Tekstpodstawowy"/>
        <w:spacing w:before="138"/>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E71AE4A" w14:textId="77777777" w:rsidR="004766AD" w:rsidRDefault="004766AD">
      <w:pPr>
        <w:pStyle w:val="Tekstpodstawowy"/>
        <w:spacing w:before="9"/>
        <w:rPr>
          <w:sz w:val="18"/>
        </w:rPr>
      </w:pPr>
    </w:p>
    <w:p w14:paraId="4A382B24" w14:textId="77777777" w:rsidR="004766AD" w:rsidRDefault="00000000">
      <w:pPr>
        <w:pStyle w:val="Nagwek7"/>
        <w:ind w:left="963"/>
      </w:pPr>
      <w:r>
        <w:rPr>
          <w:color w:val="1F3762"/>
          <w:w w:val="85"/>
        </w:rPr>
        <w:t>II_9.C.5</w:t>
      </w:r>
      <w:r>
        <w:rPr>
          <w:color w:val="1F3762"/>
          <w:spacing w:val="15"/>
        </w:rPr>
        <w:t xml:space="preserve"> </w:t>
      </w:r>
      <w:r>
        <w:rPr>
          <w:color w:val="1F3762"/>
          <w:w w:val="85"/>
        </w:rPr>
        <w:t>Aktualizacja</w:t>
      </w:r>
      <w:r>
        <w:rPr>
          <w:color w:val="1F3762"/>
          <w:spacing w:val="15"/>
        </w:rPr>
        <w:t xml:space="preserve"> </w:t>
      </w:r>
      <w:r>
        <w:rPr>
          <w:color w:val="1F3762"/>
          <w:w w:val="85"/>
        </w:rPr>
        <w:t>treści</w:t>
      </w:r>
      <w:r>
        <w:rPr>
          <w:color w:val="1F3762"/>
          <w:spacing w:val="16"/>
        </w:rPr>
        <w:t xml:space="preserve"> </w:t>
      </w:r>
      <w:r>
        <w:rPr>
          <w:color w:val="1F3762"/>
          <w:w w:val="85"/>
        </w:rPr>
        <w:t>na</w:t>
      </w:r>
      <w:r>
        <w:rPr>
          <w:color w:val="1F3762"/>
          <w:spacing w:val="15"/>
        </w:rPr>
        <w:t xml:space="preserve"> </w:t>
      </w:r>
      <w:r>
        <w:rPr>
          <w:color w:val="1F3762"/>
          <w:w w:val="85"/>
        </w:rPr>
        <w:t>stronie</w:t>
      </w:r>
      <w:r>
        <w:rPr>
          <w:color w:val="1F3762"/>
          <w:spacing w:val="16"/>
        </w:rPr>
        <w:t xml:space="preserve"> </w:t>
      </w:r>
      <w:r>
        <w:rPr>
          <w:color w:val="1F3762"/>
          <w:w w:val="85"/>
        </w:rPr>
        <w:t>internetowej</w:t>
      </w:r>
      <w:r>
        <w:rPr>
          <w:color w:val="1F3762"/>
          <w:spacing w:val="15"/>
        </w:rPr>
        <w:t xml:space="preserve"> </w:t>
      </w:r>
      <w:r>
        <w:rPr>
          <w:color w:val="1F3762"/>
          <w:spacing w:val="-4"/>
          <w:w w:val="85"/>
        </w:rPr>
        <w:t>sądu</w:t>
      </w:r>
    </w:p>
    <w:p w14:paraId="67DBF13F" w14:textId="77777777" w:rsidR="004766AD" w:rsidRDefault="00000000">
      <w:pPr>
        <w:pStyle w:val="Tekstpodstawowy"/>
        <w:spacing w:before="13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7BC2F0AC" w14:textId="77777777" w:rsidR="004766AD" w:rsidRDefault="004766AD">
      <w:pPr>
        <w:pStyle w:val="Tekstpodstawowy"/>
        <w:rPr>
          <w:sz w:val="20"/>
        </w:rPr>
      </w:pPr>
    </w:p>
    <w:p w14:paraId="0098012E" w14:textId="77777777" w:rsidR="004766AD" w:rsidRDefault="004766AD">
      <w:pPr>
        <w:pStyle w:val="Tekstpodstawowy"/>
        <w:rPr>
          <w:sz w:val="20"/>
        </w:rPr>
      </w:pPr>
    </w:p>
    <w:p w14:paraId="6271FD94" w14:textId="77777777" w:rsidR="004766AD" w:rsidRDefault="004766AD">
      <w:pPr>
        <w:pStyle w:val="Tekstpodstawowy"/>
        <w:rPr>
          <w:sz w:val="20"/>
        </w:rPr>
      </w:pPr>
    </w:p>
    <w:p w14:paraId="4A19F5A0" w14:textId="77777777" w:rsidR="004766AD" w:rsidRDefault="004766AD">
      <w:pPr>
        <w:pStyle w:val="Tekstpodstawowy"/>
        <w:rPr>
          <w:sz w:val="20"/>
        </w:rPr>
      </w:pPr>
    </w:p>
    <w:p w14:paraId="60F0DEC7" w14:textId="77777777" w:rsidR="004766AD" w:rsidRDefault="004766AD">
      <w:pPr>
        <w:pStyle w:val="Tekstpodstawowy"/>
        <w:rPr>
          <w:sz w:val="20"/>
        </w:rPr>
      </w:pPr>
    </w:p>
    <w:p w14:paraId="139F6877" w14:textId="77777777" w:rsidR="004766AD" w:rsidRDefault="004766AD">
      <w:pPr>
        <w:pStyle w:val="Tekstpodstawowy"/>
        <w:rPr>
          <w:sz w:val="20"/>
        </w:rPr>
      </w:pPr>
    </w:p>
    <w:p w14:paraId="65774D7B" w14:textId="77777777" w:rsidR="004766AD" w:rsidRDefault="004766AD">
      <w:pPr>
        <w:pStyle w:val="Tekstpodstawowy"/>
        <w:rPr>
          <w:sz w:val="20"/>
        </w:rPr>
      </w:pPr>
    </w:p>
    <w:p w14:paraId="2CE466FD" w14:textId="77777777" w:rsidR="004766AD" w:rsidRDefault="004766AD">
      <w:pPr>
        <w:pStyle w:val="Tekstpodstawowy"/>
        <w:rPr>
          <w:sz w:val="20"/>
        </w:rPr>
      </w:pPr>
    </w:p>
    <w:p w14:paraId="514FC2B0" w14:textId="77777777" w:rsidR="004766AD" w:rsidRDefault="004766AD">
      <w:pPr>
        <w:pStyle w:val="Tekstpodstawowy"/>
        <w:spacing w:before="9"/>
        <w:rPr>
          <w:sz w:val="21"/>
        </w:rPr>
      </w:pPr>
    </w:p>
    <w:p w14:paraId="7BECBE6A" w14:textId="77777777" w:rsidR="004766AD" w:rsidRDefault="00000000">
      <w:pPr>
        <w:pStyle w:val="Tekstpodstawowy"/>
        <w:tabs>
          <w:tab w:val="left" w:pos="6571"/>
        </w:tabs>
        <w:ind w:left="5761"/>
      </w:pPr>
      <w:r>
        <w:rPr>
          <w:b/>
          <w:color w:val="231F20"/>
          <w:spacing w:val="-5"/>
          <w:w w:val="95"/>
          <w:sz w:val="24"/>
        </w:rPr>
        <w:t>103</w:t>
      </w:r>
      <w:r>
        <w:rPr>
          <w:b/>
          <w:color w:val="231F20"/>
          <w:sz w:val="24"/>
        </w:rPr>
        <w:tab/>
      </w:r>
      <w:r>
        <w:rPr>
          <w:color w:val="466C8D"/>
          <w:spacing w:val="-2"/>
          <w:w w:val="85"/>
          <w:position w:val="1"/>
        </w:rPr>
        <w:t>DOSTĘPNOŚĆ</w:t>
      </w:r>
      <w:r>
        <w:rPr>
          <w:color w:val="466C8D"/>
          <w:spacing w:val="18"/>
          <w:position w:val="1"/>
        </w:rPr>
        <w:t xml:space="preserve"> </w:t>
      </w:r>
      <w:r>
        <w:rPr>
          <w:color w:val="466C8D"/>
          <w:spacing w:val="-2"/>
          <w:w w:val="85"/>
          <w:position w:val="1"/>
        </w:rPr>
        <w:t>INFORMACYJNO-KOMUNIKACYJNA</w:t>
      </w:r>
    </w:p>
    <w:p w14:paraId="4451D89A" w14:textId="77777777" w:rsidR="004766AD" w:rsidRDefault="004766AD">
      <w:pPr>
        <w:sectPr w:rsidR="004766AD">
          <w:headerReference w:type="default" r:id="rId194"/>
          <w:footerReference w:type="default" r:id="rId195"/>
          <w:pgSz w:w="11910" w:h="16840"/>
          <w:pgMar w:top="1620" w:right="600" w:bottom="0" w:left="0" w:header="771" w:footer="0" w:gutter="0"/>
          <w:cols w:space="708"/>
        </w:sectPr>
      </w:pPr>
    </w:p>
    <w:p w14:paraId="12EF5B99" w14:textId="77777777" w:rsidR="004766AD" w:rsidRDefault="004766AD">
      <w:pPr>
        <w:pStyle w:val="Tekstpodstawowy"/>
        <w:spacing w:before="2"/>
        <w:rPr>
          <w:sz w:val="17"/>
        </w:rPr>
      </w:pPr>
    </w:p>
    <w:p w14:paraId="0399B349" w14:textId="77777777" w:rsidR="004766AD" w:rsidRDefault="00000000">
      <w:pPr>
        <w:pStyle w:val="Nagwek4"/>
        <w:spacing w:before="77"/>
        <w:ind w:left="720" w:right="1327"/>
      </w:pPr>
      <w:bookmarkStart w:id="68" w:name="_bookmark67"/>
      <w:bookmarkEnd w:id="68"/>
      <w:r>
        <w:rPr>
          <w:color w:val="231F20"/>
          <w:w w:val="85"/>
        </w:rPr>
        <w:t xml:space="preserve">II_9.D SKŁADANIE WNIOSKU PRZEZ OSOBĘ ZE SZCZEGÓLNYMI POTRZEBAMI </w:t>
      </w:r>
      <w:r>
        <w:rPr>
          <w:color w:val="231F20"/>
          <w:w w:val="90"/>
        </w:rPr>
        <w:t>W</w:t>
      </w:r>
      <w:r>
        <w:rPr>
          <w:color w:val="231F20"/>
          <w:spacing w:val="-14"/>
          <w:w w:val="90"/>
        </w:rPr>
        <w:t xml:space="preserve"> </w:t>
      </w:r>
      <w:r>
        <w:rPr>
          <w:color w:val="231F20"/>
          <w:w w:val="90"/>
        </w:rPr>
        <w:t>ZAKRESIE</w:t>
      </w:r>
      <w:r>
        <w:rPr>
          <w:color w:val="231F20"/>
          <w:spacing w:val="-12"/>
          <w:w w:val="90"/>
        </w:rPr>
        <w:t xml:space="preserve"> </w:t>
      </w:r>
      <w:r>
        <w:rPr>
          <w:color w:val="231F20"/>
          <w:w w:val="90"/>
        </w:rPr>
        <w:t>POPRAWY</w:t>
      </w:r>
      <w:r>
        <w:rPr>
          <w:color w:val="231F20"/>
          <w:spacing w:val="-11"/>
          <w:w w:val="90"/>
        </w:rPr>
        <w:t xml:space="preserve"> </w:t>
      </w:r>
      <w:r>
        <w:rPr>
          <w:color w:val="231F20"/>
          <w:w w:val="90"/>
        </w:rPr>
        <w:t>KOMUNIKACJI</w:t>
      </w:r>
    </w:p>
    <w:p w14:paraId="3A7F9B90" w14:textId="77777777" w:rsidR="004766AD" w:rsidRDefault="00000000">
      <w:pPr>
        <w:pStyle w:val="Nagwek7"/>
        <w:spacing w:before="204"/>
      </w:pPr>
      <w:r>
        <w:rPr>
          <w:color w:val="1F3762"/>
          <w:w w:val="85"/>
        </w:rPr>
        <w:t>II_9.D.1</w:t>
      </w:r>
      <w:r>
        <w:rPr>
          <w:color w:val="1F3762"/>
          <w:spacing w:val="17"/>
        </w:rPr>
        <w:t xml:space="preserve"> </w:t>
      </w:r>
      <w:r>
        <w:rPr>
          <w:color w:val="1F3762"/>
          <w:w w:val="85"/>
        </w:rPr>
        <w:t>Komunikacja</w:t>
      </w:r>
      <w:r>
        <w:rPr>
          <w:color w:val="1F3762"/>
          <w:spacing w:val="17"/>
        </w:rPr>
        <w:t xml:space="preserve"> </w:t>
      </w:r>
      <w:r>
        <w:rPr>
          <w:color w:val="1F3762"/>
          <w:w w:val="85"/>
        </w:rPr>
        <w:t>z</w:t>
      </w:r>
      <w:r>
        <w:rPr>
          <w:color w:val="1F3762"/>
          <w:spacing w:val="18"/>
        </w:rPr>
        <w:t xml:space="preserve"> </w:t>
      </w:r>
      <w:r>
        <w:rPr>
          <w:color w:val="1F3762"/>
          <w:w w:val="85"/>
        </w:rPr>
        <w:t>sądem</w:t>
      </w:r>
      <w:r>
        <w:rPr>
          <w:color w:val="1F3762"/>
          <w:spacing w:val="17"/>
        </w:rPr>
        <w:t xml:space="preserve"> </w:t>
      </w:r>
      <w:r>
        <w:rPr>
          <w:color w:val="1F3762"/>
          <w:w w:val="85"/>
        </w:rPr>
        <w:t>na</w:t>
      </w:r>
      <w:r>
        <w:rPr>
          <w:color w:val="1F3762"/>
          <w:spacing w:val="18"/>
        </w:rPr>
        <w:t xml:space="preserve"> </w:t>
      </w:r>
      <w:r>
        <w:rPr>
          <w:color w:val="1F3762"/>
          <w:w w:val="85"/>
        </w:rPr>
        <w:t>wniosek</w:t>
      </w:r>
      <w:r>
        <w:rPr>
          <w:color w:val="1F3762"/>
          <w:spacing w:val="17"/>
        </w:rPr>
        <w:t xml:space="preserve"> </w:t>
      </w:r>
      <w:r>
        <w:rPr>
          <w:color w:val="1F3762"/>
          <w:w w:val="85"/>
        </w:rPr>
        <w:t>interesanta</w:t>
      </w:r>
      <w:r>
        <w:rPr>
          <w:color w:val="1F3762"/>
          <w:spacing w:val="17"/>
        </w:rPr>
        <w:t xml:space="preserve"> </w:t>
      </w:r>
      <w:r>
        <w:rPr>
          <w:color w:val="1F3762"/>
          <w:w w:val="85"/>
        </w:rPr>
        <w:t>ze</w:t>
      </w:r>
      <w:r>
        <w:rPr>
          <w:color w:val="1F3762"/>
          <w:spacing w:val="18"/>
        </w:rPr>
        <w:t xml:space="preserve"> </w:t>
      </w:r>
      <w:r>
        <w:rPr>
          <w:color w:val="1F3762"/>
          <w:w w:val="85"/>
        </w:rPr>
        <w:t>szczególnymi</w:t>
      </w:r>
      <w:r>
        <w:rPr>
          <w:color w:val="1F3762"/>
          <w:spacing w:val="17"/>
        </w:rPr>
        <w:t xml:space="preserve"> </w:t>
      </w:r>
      <w:r>
        <w:rPr>
          <w:color w:val="1F3762"/>
          <w:spacing w:val="-2"/>
          <w:w w:val="85"/>
        </w:rPr>
        <w:t>potrzebami</w:t>
      </w:r>
    </w:p>
    <w:p w14:paraId="4C7FA4F3" w14:textId="77777777" w:rsidR="004766AD" w:rsidRDefault="00000000">
      <w:pPr>
        <w:pStyle w:val="Tekstpodstawowy"/>
        <w:spacing w:before="137"/>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7E7DC9C" w14:textId="77777777" w:rsidR="004766AD" w:rsidRDefault="004766AD">
      <w:pPr>
        <w:pStyle w:val="Tekstpodstawowy"/>
        <w:spacing w:before="9"/>
        <w:rPr>
          <w:sz w:val="18"/>
        </w:rPr>
      </w:pPr>
    </w:p>
    <w:p w14:paraId="750740CF" w14:textId="77777777" w:rsidR="004766AD" w:rsidRDefault="00000000">
      <w:pPr>
        <w:pStyle w:val="Nagwek7"/>
      </w:pPr>
      <w:r>
        <w:rPr>
          <w:color w:val="1F3762"/>
          <w:w w:val="85"/>
        </w:rPr>
        <w:t>II_9.D.2</w:t>
      </w:r>
      <w:r>
        <w:rPr>
          <w:color w:val="1F3762"/>
          <w:spacing w:val="23"/>
        </w:rPr>
        <w:t xml:space="preserve"> </w:t>
      </w:r>
      <w:r>
        <w:rPr>
          <w:color w:val="1F3762"/>
          <w:w w:val="85"/>
        </w:rPr>
        <w:t>Złożenie</w:t>
      </w:r>
      <w:r>
        <w:rPr>
          <w:color w:val="1F3762"/>
          <w:spacing w:val="24"/>
        </w:rPr>
        <w:t xml:space="preserve"> </w:t>
      </w:r>
      <w:r>
        <w:rPr>
          <w:color w:val="1F3762"/>
          <w:w w:val="85"/>
        </w:rPr>
        <w:t>wniosku</w:t>
      </w:r>
      <w:r>
        <w:rPr>
          <w:color w:val="1F3762"/>
          <w:spacing w:val="23"/>
        </w:rPr>
        <w:t xml:space="preserve"> </w:t>
      </w:r>
      <w:r>
        <w:rPr>
          <w:color w:val="1F3762"/>
          <w:w w:val="85"/>
        </w:rPr>
        <w:t>przez</w:t>
      </w:r>
      <w:r>
        <w:rPr>
          <w:color w:val="1F3762"/>
          <w:spacing w:val="24"/>
        </w:rPr>
        <w:t xml:space="preserve"> </w:t>
      </w:r>
      <w:r>
        <w:rPr>
          <w:color w:val="1F3762"/>
          <w:w w:val="85"/>
        </w:rPr>
        <w:t>osoby</w:t>
      </w:r>
      <w:r>
        <w:rPr>
          <w:color w:val="1F3762"/>
          <w:spacing w:val="24"/>
        </w:rPr>
        <w:t xml:space="preserve"> </w:t>
      </w:r>
      <w:r>
        <w:rPr>
          <w:color w:val="1F3762"/>
          <w:w w:val="85"/>
        </w:rPr>
        <w:t>trzecie</w:t>
      </w:r>
      <w:r>
        <w:rPr>
          <w:color w:val="1F3762"/>
          <w:spacing w:val="23"/>
        </w:rPr>
        <w:t xml:space="preserve"> </w:t>
      </w:r>
      <w:r>
        <w:rPr>
          <w:color w:val="1F3762"/>
          <w:w w:val="85"/>
        </w:rPr>
        <w:t>(opiekunów,</w:t>
      </w:r>
      <w:r>
        <w:rPr>
          <w:color w:val="1F3762"/>
          <w:spacing w:val="24"/>
        </w:rPr>
        <w:t xml:space="preserve"> </w:t>
      </w:r>
      <w:r>
        <w:rPr>
          <w:color w:val="1F3762"/>
          <w:w w:val="85"/>
        </w:rPr>
        <w:t>członków</w:t>
      </w:r>
      <w:r>
        <w:rPr>
          <w:color w:val="1F3762"/>
          <w:spacing w:val="24"/>
        </w:rPr>
        <w:t xml:space="preserve"> </w:t>
      </w:r>
      <w:r>
        <w:rPr>
          <w:color w:val="1F3762"/>
          <w:spacing w:val="-2"/>
          <w:w w:val="85"/>
        </w:rPr>
        <w:t>rodziny)</w:t>
      </w:r>
    </w:p>
    <w:p w14:paraId="324E33DF" w14:textId="77777777" w:rsidR="004766AD" w:rsidRDefault="00000000">
      <w:pPr>
        <w:pStyle w:val="Tekstpodstawowy"/>
        <w:spacing w:before="138"/>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7D28B06C" w14:textId="77777777" w:rsidR="004766AD" w:rsidRDefault="004766AD">
      <w:pPr>
        <w:pStyle w:val="Tekstpodstawowy"/>
        <w:spacing w:before="10"/>
        <w:rPr>
          <w:sz w:val="30"/>
        </w:rPr>
      </w:pPr>
    </w:p>
    <w:p w14:paraId="1D052B34" w14:textId="77777777" w:rsidR="004766AD" w:rsidRDefault="00000000">
      <w:pPr>
        <w:pStyle w:val="Nagwek3"/>
        <w:spacing w:before="1" w:line="223" w:lineRule="auto"/>
        <w:ind w:right="909"/>
      </w:pPr>
      <w:r>
        <w:rPr>
          <w:color w:val="231F20"/>
          <w:w w:val="85"/>
        </w:rPr>
        <w:t>II_10 ORGANIZACJA I PROCEDURY ZAPEWNIAJĄCE DOSTĘPNOŚĆ SĄDU</w:t>
      </w:r>
      <w:r>
        <w:rPr>
          <w:color w:val="231F20"/>
          <w:spacing w:val="3"/>
        </w:rPr>
        <w:t xml:space="preserve"> </w:t>
      </w:r>
      <w:r>
        <w:rPr>
          <w:color w:val="231F20"/>
          <w:w w:val="85"/>
        </w:rPr>
        <w:t>OSOBOM</w:t>
      </w:r>
      <w:r>
        <w:rPr>
          <w:color w:val="231F20"/>
          <w:spacing w:val="4"/>
        </w:rPr>
        <w:t xml:space="preserve"> </w:t>
      </w:r>
      <w:r>
        <w:rPr>
          <w:color w:val="231F20"/>
          <w:w w:val="85"/>
        </w:rPr>
        <w:t>ZE</w:t>
      </w:r>
      <w:r>
        <w:rPr>
          <w:color w:val="231F20"/>
          <w:spacing w:val="4"/>
        </w:rPr>
        <w:t xml:space="preserve"> </w:t>
      </w:r>
      <w:r>
        <w:rPr>
          <w:color w:val="231F20"/>
          <w:w w:val="85"/>
        </w:rPr>
        <w:t>SZCZEGÓLNYMI</w:t>
      </w:r>
      <w:r>
        <w:rPr>
          <w:color w:val="231F20"/>
          <w:spacing w:val="4"/>
        </w:rPr>
        <w:t xml:space="preserve"> </w:t>
      </w:r>
      <w:r>
        <w:rPr>
          <w:color w:val="231F20"/>
          <w:w w:val="85"/>
        </w:rPr>
        <w:t>POTRZEBAMI</w:t>
      </w:r>
      <w:r>
        <w:rPr>
          <w:color w:val="231F20"/>
          <w:spacing w:val="3"/>
        </w:rPr>
        <w:t xml:space="preserve"> </w:t>
      </w:r>
      <w:r>
        <w:rPr>
          <w:color w:val="231F20"/>
          <w:w w:val="85"/>
        </w:rPr>
        <w:t>–</w:t>
      </w:r>
      <w:r>
        <w:rPr>
          <w:color w:val="231F20"/>
          <w:spacing w:val="4"/>
        </w:rPr>
        <w:t xml:space="preserve"> </w:t>
      </w:r>
      <w:r>
        <w:rPr>
          <w:color w:val="231F20"/>
          <w:w w:val="85"/>
        </w:rPr>
        <w:t>zakres</w:t>
      </w:r>
      <w:r>
        <w:rPr>
          <w:color w:val="231F20"/>
          <w:spacing w:val="4"/>
        </w:rPr>
        <w:t xml:space="preserve"> </w:t>
      </w:r>
      <w:r>
        <w:rPr>
          <w:color w:val="231F20"/>
          <w:spacing w:val="-2"/>
          <w:w w:val="85"/>
        </w:rPr>
        <w:t>ustawy</w:t>
      </w:r>
    </w:p>
    <w:p w14:paraId="6A57290E" w14:textId="77777777" w:rsidR="004766AD" w:rsidRDefault="00000000">
      <w:pPr>
        <w:spacing w:line="345" w:lineRule="exact"/>
        <w:ind w:left="1440"/>
        <w:rPr>
          <w:b/>
          <w:sz w:val="32"/>
        </w:rPr>
      </w:pPr>
      <w:r>
        <w:rPr>
          <w:b/>
          <w:color w:val="231F20"/>
          <w:w w:val="95"/>
          <w:sz w:val="32"/>
        </w:rPr>
        <w:t>o</w:t>
      </w:r>
      <w:r>
        <w:rPr>
          <w:b/>
          <w:color w:val="231F20"/>
          <w:spacing w:val="-18"/>
          <w:w w:val="95"/>
          <w:sz w:val="32"/>
        </w:rPr>
        <w:t xml:space="preserve"> </w:t>
      </w:r>
      <w:r>
        <w:rPr>
          <w:b/>
          <w:color w:val="231F20"/>
          <w:spacing w:val="-2"/>
          <w:w w:val="90"/>
          <w:sz w:val="32"/>
        </w:rPr>
        <w:t>dostępności</w:t>
      </w:r>
    </w:p>
    <w:p w14:paraId="2CCEDCA6" w14:textId="77777777" w:rsidR="004766AD" w:rsidRDefault="00000000">
      <w:pPr>
        <w:pStyle w:val="Tekstpodstawowy"/>
        <w:spacing w:before="185"/>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16F388A0" w14:textId="77777777" w:rsidR="004766AD" w:rsidRDefault="00000000">
      <w:pPr>
        <w:pStyle w:val="Akapitzlist"/>
        <w:numPr>
          <w:ilvl w:val="0"/>
          <w:numId w:val="56"/>
        </w:numPr>
        <w:tabs>
          <w:tab w:val="left" w:pos="1439"/>
          <w:tab w:val="left" w:pos="1440"/>
        </w:tabs>
        <w:spacing w:before="160" w:line="232" w:lineRule="auto"/>
        <w:ind w:right="1086"/>
        <w:rPr>
          <w:b/>
          <w:color w:val="231F20"/>
        </w:rPr>
      </w:pPr>
      <w:r>
        <w:rPr>
          <w:color w:val="231F20"/>
          <w:w w:val="90"/>
        </w:rPr>
        <w:t>sąd powinien opracować i wdrożyć procedury zapewniające dostępność osobom ze szczególnymi potrzebami. Każda procedura powinna zawierać wytyczne w zakresie obsługi interesanta/osoby ze szczególnymi potrzebami. Procedury powinny obejmować takie obszary, jak:</w:t>
      </w:r>
    </w:p>
    <w:p w14:paraId="17CD1E12" w14:textId="77777777" w:rsidR="004766AD" w:rsidRDefault="00000000">
      <w:pPr>
        <w:pStyle w:val="Akapitzlist"/>
        <w:numPr>
          <w:ilvl w:val="1"/>
          <w:numId w:val="56"/>
        </w:numPr>
        <w:tabs>
          <w:tab w:val="left" w:pos="2160"/>
        </w:tabs>
        <w:spacing w:before="120" w:line="259" w:lineRule="exact"/>
      </w:pPr>
      <w:r>
        <w:rPr>
          <w:color w:val="231F20"/>
          <w:w w:val="90"/>
        </w:rPr>
        <w:t>wejście</w:t>
      </w:r>
      <w:r>
        <w:rPr>
          <w:color w:val="231F20"/>
          <w:spacing w:val="-7"/>
          <w:w w:val="90"/>
        </w:rPr>
        <w:t xml:space="preserve"> </w:t>
      </w:r>
      <w:r>
        <w:rPr>
          <w:color w:val="231F20"/>
          <w:w w:val="90"/>
        </w:rPr>
        <w:t>interesanta/osoby</w:t>
      </w:r>
      <w:r>
        <w:rPr>
          <w:color w:val="231F20"/>
          <w:spacing w:val="-7"/>
          <w:w w:val="90"/>
        </w:rPr>
        <w:t xml:space="preserve"> </w:t>
      </w:r>
      <w:r>
        <w:rPr>
          <w:color w:val="231F20"/>
          <w:w w:val="90"/>
        </w:rPr>
        <w:t>ze</w:t>
      </w:r>
      <w:r>
        <w:rPr>
          <w:color w:val="231F20"/>
          <w:spacing w:val="-7"/>
          <w:w w:val="90"/>
        </w:rPr>
        <w:t xml:space="preserve"> </w:t>
      </w:r>
      <w:r>
        <w:rPr>
          <w:color w:val="231F20"/>
          <w:w w:val="90"/>
        </w:rPr>
        <w:t>szczególnymi</w:t>
      </w:r>
      <w:r>
        <w:rPr>
          <w:color w:val="231F20"/>
          <w:spacing w:val="-7"/>
          <w:w w:val="90"/>
        </w:rPr>
        <w:t xml:space="preserve"> </w:t>
      </w:r>
      <w:r>
        <w:rPr>
          <w:color w:val="231F20"/>
          <w:w w:val="90"/>
        </w:rPr>
        <w:t>potrzebami</w:t>
      </w:r>
      <w:r>
        <w:rPr>
          <w:color w:val="231F20"/>
          <w:spacing w:val="-6"/>
          <w:w w:val="90"/>
        </w:rPr>
        <w:t xml:space="preserve"> </w:t>
      </w:r>
      <w:r>
        <w:rPr>
          <w:color w:val="231F20"/>
          <w:w w:val="90"/>
        </w:rPr>
        <w:t>do</w:t>
      </w:r>
      <w:r>
        <w:rPr>
          <w:color w:val="231F20"/>
          <w:spacing w:val="-7"/>
          <w:w w:val="90"/>
        </w:rPr>
        <w:t xml:space="preserve"> </w:t>
      </w:r>
      <w:r>
        <w:rPr>
          <w:color w:val="231F20"/>
          <w:spacing w:val="-4"/>
          <w:w w:val="90"/>
        </w:rPr>
        <w:t>sądu,</w:t>
      </w:r>
    </w:p>
    <w:p w14:paraId="33075801" w14:textId="77777777" w:rsidR="004766AD" w:rsidRDefault="00000000">
      <w:pPr>
        <w:pStyle w:val="Akapitzlist"/>
        <w:numPr>
          <w:ilvl w:val="1"/>
          <w:numId w:val="56"/>
        </w:numPr>
        <w:tabs>
          <w:tab w:val="left" w:pos="2160"/>
        </w:tabs>
        <w:spacing w:line="246" w:lineRule="exact"/>
      </w:pPr>
      <w:r>
        <w:rPr>
          <w:color w:val="231F20"/>
          <w:w w:val="90"/>
        </w:rPr>
        <w:t>sposoby</w:t>
      </w:r>
      <w:r>
        <w:rPr>
          <w:color w:val="231F20"/>
          <w:spacing w:val="-4"/>
          <w:w w:val="90"/>
        </w:rPr>
        <w:t xml:space="preserve"> </w:t>
      </w:r>
      <w:r>
        <w:rPr>
          <w:color w:val="231F20"/>
          <w:w w:val="90"/>
        </w:rPr>
        <w:t>zgłaszania</w:t>
      </w:r>
      <w:r>
        <w:rPr>
          <w:color w:val="231F20"/>
          <w:spacing w:val="-4"/>
          <w:w w:val="90"/>
        </w:rPr>
        <w:t xml:space="preserve"> </w:t>
      </w:r>
      <w:r>
        <w:rPr>
          <w:color w:val="231F20"/>
          <w:w w:val="90"/>
        </w:rPr>
        <w:t>się</w:t>
      </w:r>
      <w:r>
        <w:rPr>
          <w:color w:val="231F20"/>
          <w:spacing w:val="-4"/>
          <w:w w:val="90"/>
        </w:rPr>
        <w:t xml:space="preserve"> </w:t>
      </w:r>
      <w:r>
        <w:rPr>
          <w:color w:val="231F20"/>
          <w:w w:val="90"/>
        </w:rPr>
        <w:t>osób</w:t>
      </w:r>
      <w:r>
        <w:rPr>
          <w:color w:val="231F20"/>
          <w:spacing w:val="-4"/>
          <w:w w:val="90"/>
        </w:rPr>
        <w:t xml:space="preserve"> </w:t>
      </w:r>
      <w:r>
        <w:rPr>
          <w:color w:val="231F20"/>
          <w:w w:val="90"/>
        </w:rPr>
        <w:t>ze</w:t>
      </w:r>
      <w:r>
        <w:rPr>
          <w:color w:val="231F20"/>
          <w:spacing w:val="-4"/>
          <w:w w:val="90"/>
        </w:rPr>
        <w:t xml:space="preserve"> </w:t>
      </w:r>
      <w:r>
        <w:rPr>
          <w:color w:val="231F20"/>
          <w:w w:val="90"/>
        </w:rPr>
        <w:t>szczególnymi</w:t>
      </w:r>
      <w:r>
        <w:rPr>
          <w:color w:val="231F20"/>
          <w:spacing w:val="-4"/>
          <w:w w:val="90"/>
        </w:rPr>
        <w:t xml:space="preserve"> </w:t>
      </w:r>
      <w:r>
        <w:rPr>
          <w:color w:val="231F20"/>
          <w:w w:val="90"/>
        </w:rPr>
        <w:t>potrzebami</w:t>
      </w:r>
      <w:r>
        <w:rPr>
          <w:color w:val="231F20"/>
          <w:spacing w:val="-4"/>
          <w:w w:val="90"/>
        </w:rPr>
        <w:t xml:space="preserve"> </w:t>
      </w:r>
      <w:r>
        <w:rPr>
          <w:color w:val="231F20"/>
          <w:w w:val="90"/>
        </w:rPr>
        <w:t>do</w:t>
      </w:r>
      <w:r>
        <w:rPr>
          <w:color w:val="231F20"/>
          <w:spacing w:val="-4"/>
          <w:w w:val="90"/>
        </w:rPr>
        <w:t xml:space="preserve"> </w:t>
      </w:r>
      <w:r>
        <w:rPr>
          <w:color w:val="231F20"/>
          <w:w w:val="90"/>
        </w:rPr>
        <w:t>sądu</w:t>
      </w:r>
      <w:r>
        <w:rPr>
          <w:color w:val="231F20"/>
          <w:spacing w:val="-4"/>
          <w:w w:val="90"/>
        </w:rPr>
        <w:t xml:space="preserve"> </w:t>
      </w:r>
      <w:r>
        <w:rPr>
          <w:color w:val="231F20"/>
          <w:w w:val="90"/>
        </w:rPr>
        <w:t>i</w:t>
      </w:r>
      <w:r>
        <w:rPr>
          <w:color w:val="231F20"/>
          <w:spacing w:val="-4"/>
          <w:w w:val="90"/>
        </w:rPr>
        <w:t xml:space="preserve"> </w:t>
      </w:r>
      <w:r>
        <w:rPr>
          <w:color w:val="231F20"/>
          <w:w w:val="90"/>
        </w:rPr>
        <w:t>reagowanie</w:t>
      </w:r>
      <w:r>
        <w:rPr>
          <w:color w:val="231F20"/>
          <w:spacing w:val="-4"/>
          <w:w w:val="90"/>
        </w:rPr>
        <w:t xml:space="preserve"> </w:t>
      </w:r>
      <w:r>
        <w:rPr>
          <w:color w:val="231F20"/>
          <w:w w:val="90"/>
        </w:rPr>
        <w:t>na</w:t>
      </w:r>
      <w:r>
        <w:rPr>
          <w:color w:val="231F20"/>
          <w:spacing w:val="-4"/>
          <w:w w:val="90"/>
        </w:rPr>
        <w:t xml:space="preserve"> </w:t>
      </w:r>
      <w:r>
        <w:rPr>
          <w:color w:val="231F20"/>
          <w:w w:val="90"/>
        </w:rPr>
        <w:t>takie</w:t>
      </w:r>
      <w:r>
        <w:rPr>
          <w:color w:val="231F20"/>
          <w:spacing w:val="-4"/>
          <w:w w:val="90"/>
        </w:rPr>
        <w:t xml:space="preserve"> </w:t>
      </w:r>
      <w:r>
        <w:rPr>
          <w:color w:val="231F20"/>
          <w:spacing w:val="-2"/>
          <w:w w:val="90"/>
        </w:rPr>
        <w:t>zgłoszenia,</w:t>
      </w:r>
    </w:p>
    <w:p w14:paraId="3BC7F26F" w14:textId="77777777" w:rsidR="004766AD" w:rsidRDefault="00000000">
      <w:pPr>
        <w:pStyle w:val="Akapitzlist"/>
        <w:numPr>
          <w:ilvl w:val="1"/>
          <w:numId w:val="56"/>
        </w:numPr>
        <w:tabs>
          <w:tab w:val="left" w:pos="2160"/>
        </w:tabs>
        <w:spacing w:before="5" w:line="216" w:lineRule="auto"/>
        <w:ind w:right="1447"/>
      </w:pPr>
      <w:r>
        <w:rPr>
          <w:color w:val="231F20"/>
          <w:w w:val="90"/>
        </w:rPr>
        <w:t>przygotowanie</w:t>
      </w:r>
      <w:r>
        <w:rPr>
          <w:color w:val="231F20"/>
          <w:spacing w:val="-6"/>
          <w:w w:val="90"/>
        </w:rPr>
        <w:t xml:space="preserve"> </w:t>
      </w:r>
      <w:r>
        <w:rPr>
          <w:color w:val="231F20"/>
          <w:w w:val="90"/>
        </w:rPr>
        <w:t>dokumentów</w:t>
      </w:r>
      <w:r>
        <w:rPr>
          <w:color w:val="231F20"/>
          <w:spacing w:val="-6"/>
          <w:w w:val="90"/>
        </w:rPr>
        <w:t xml:space="preserve"> </w:t>
      </w:r>
      <w:r>
        <w:rPr>
          <w:color w:val="231F20"/>
          <w:w w:val="90"/>
        </w:rPr>
        <w:t>niezbędnych</w:t>
      </w:r>
      <w:r>
        <w:rPr>
          <w:color w:val="231F20"/>
          <w:spacing w:val="-6"/>
          <w:w w:val="90"/>
        </w:rPr>
        <w:t xml:space="preserve"> </w:t>
      </w:r>
      <w:r>
        <w:rPr>
          <w:color w:val="231F20"/>
          <w:w w:val="90"/>
        </w:rPr>
        <w:t>do</w:t>
      </w:r>
      <w:r>
        <w:rPr>
          <w:color w:val="231F20"/>
          <w:spacing w:val="-6"/>
          <w:w w:val="90"/>
        </w:rPr>
        <w:t xml:space="preserve"> </w:t>
      </w:r>
      <w:r>
        <w:rPr>
          <w:color w:val="231F20"/>
          <w:w w:val="90"/>
        </w:rPr>
        <w:t>obsługi</w:t>
      </w:r>
      <w:r>
        <w:rPr>
          <w:color w:val="231F20"/>
          <w:spacing w:val="-6"/>
          <w:w w:val="90"/>
        </w:rPr>
        <w:t xml:space="preserve"> </w:t>
      </w:r>
      <w:r>
        <w:rPr>
          <w:color w:val="231F20"/>
          <w:w w:val="90"/>
        </w:rPr>
        <w:t>interesanta/osoby</w:t>
      </w:r>
      <w:r>
        <w:rPr>
          <w:color w:val="231F20"/>
          <w:spacing w:val="-6"/>
          <w:w w:val="90"/>
        </w:rPr>
        <w:t xml:space="preserve"> </w:t>
      </w:r>
      <w:r>
        <w:rPr>
          <w:color w:val="231F20"/>
          <w:w w:val="90"/>
        </w:rPr>
        <w:t>ze</w:t>
      </w:r>
      <w:r>
        <w:rPr>
          <w:color w:val="231F20"/>
          <w:spacing w:val="-6"/>
          <w:w w:val="90"/>
        </w:rPr>
        <w:t xml:space="preserve"> </w:t>
      </w:r>
      <w:r>
        <w:rPr>
          <w:color w:val="231F20"/>
          <w:w w:val="90"/>
        </w:rPr>
        <w:t xml:space="preserve">szczególnymi </w:t>
      </w:r>
      <w:r>
        <w:rPr>
          <w:color w:val="231F20"/>
          <w:spacing w:val="-4"/>
        </w:rPr>
        <w:t>potrzebami,</w:t>
      </w:r>
      <w:r>
        <w:rPr>
          <w:color w:val="231F20"/>
          <w:spacing w:val="-8"/>
        </w:rPr>
        <w:t xml:space="preserve"> </w:t>
      </w:r>
      <w:r>
        <w:rPr>
          <w:color w:val="231F20"/>
          <w:spacing w:val="-4"/>
        </w:rPr>
        <w:t>adekwatnymi</w:t>
      </w:r>
      <w:r>
        <w:rPr>
          <w:color w:val="231F20"/>
          <w:spacing w:val="-8"/>
        </w:rPr>
        <w:t xml:space="preserve"> </w:t>
      </w:r>
      <w:r>
        <w:rPr>
          <w:color w:val="231F20"/>
          <w:spacing w:val="-4"/>
        </w:rPr>
        <w:t>do</w:t>
      </w:r>
      <w:r>
        <w:rPr>
          <w:color w:val="231F20"/>
          <w:spacing w:val="-8"/>
        </w:rPr>
        <w:t xml:space="preserve"> </w:t>
      </w:r>
      <w:r>
        <w:rPr>
          <w:color w:val="231F20"/>
          <w:spacing w:val="-4"/>
        </w:rPr>
        <w:t>jego</w:t>
      </w:r>
      <w:r>
        <w:rPr>
          <w:color w:val="231F20"/>
          <w:spacing w:val="-8"/>
        </w:rPr>
        <w:t xml:space="preserve"> </w:t>
      </w:r>
      <w:r>
        <w:rPr>
          <w:color w:val="231F20"/>
          <w:spacing w:val="-4"/>
        </w:rPr>
        <w:t>potrzeb,</w:t>
      </w:r>
    </w:p>
    <w:p w14:paraId="00AC5E86" w14:textId="77777777" w:rsidR="004766AD" w:rsidRDefault="00000000">
      <w:pPr>
        <w:pStyle w:val="Akapitzlist"/>
        <w:numPr>
          <w:ilvl w:val="1"/>
          <w:numId w:val="56"/>
        </w:numPr>
        <w:tabs>
          <w:tab w:val="left" w:pos="2160"/>
        </w:tabs>
        <w:spacing w:before="18" w:line="216" w:lineRule="auto"/>
        <w:ind w:right="834"/>
      </w:pPr>
      <w:r>
        <w:rPr>
          <w:color w:val="231F20"/>
          <w:w w:val="90"/>
        </w:rPr>
        <w:t>zapewnienie</w:t>
      </w:r>
      <w:r>
        <w:rPr>
          <w:color w:val="231F20"/>
          <w:spacing w:val="-2"/>
          <w:w w:val="90"/>
        </w:rPr>
        <w:t xml:space="preserve"> </w:t>
      </w:r>
      <w:r>
        <w:rPr>
          <w:color w:val="231F20"/>
          <w:w w:val="90"/>
        </w:rPr>
        <w:t>wsparcia</w:t>
      </w:r>
      <w:r>
        <w:rPr>
          <w:color w:val="231F20"/>
          <w:spacing w:val="-2"/>
          <w:w w:val="90"/>
        </w:rPr>
        <w:t xml:space="preserve"> </w:t>
      </w:r>
      <w:r>
        <w:rPr>
          <w:color w:val="231F20"/>
          <w:w w:val="90"/>
        </w:rPr>
        <w:t>osób</w:t>
      </w:r>
      <w:r>
        <w:rPr>
          <w:color w:val="231F20"/>
          <w:spacing w:val="-2"/>
          <w:w w:val="90"/>
        </w:rPr>
        <w:t xml:space="preserve"> </w:t>
      </w:r>
      <w:r>
        <w:rPr>
          <w:color w:val="231F20"/>
          <w:w w:val="90"/>
        </w:rPr>
        <w:t>trzecich</w:t>
      </w:r>
      <w:r>
        <w:rPr>
          <w:color w:val="231F20"/>
          <w:spacing w:val="-2"/>
          <w:w w:val="90"/>
        </w:rPr>
        <w:t xml:space="preserve"> </w:t>
      </w:r>
      <w:r>
        <w:rPr>
          <w:color w:val="231F20"/>
          <w:w w:val="90"/>
        </w:rPr>
        <w:t>lub</w:t>
      </w:r>
      <w:r>
        <w:rPr>
          <w:color w:val="231F20"/>
          <w:spacing w:val="-2"/>
          <w:w w:val="90"/>
        </w:rPr>
        <w:t xml:space="preserve"> </w:t>
      </w:r>
      <w:r>
        <w:rPr>
          <w:color w:val="231F20"/>
          <w:w w:val="90"/>
        </w:rPr>
        <w:t>personelu</w:t>
      </w:r>
      <w:r>
        <w:rPr>
          <w:color w:val="231F20"/>
          <w:spacing w:val="-2"/>
          <w:w w:val="90"/>
        </w:rPr>
        <w:t xml:space="preserve"> </w:t>
      </w:r>
      <w:r>
        <w:rPr>
          <w:color w:val="231F20"/>
          <w:w w:val="90"/>
        </w:rPr>
        <w:t>sądu</w:t>
      </w:r>
      <w:r>
        <w:rPr>
          <w:color w:val="231F20"/>
          <w:spacing w:val="-2"/>
          <w:w w:val="90"/>
        </w:rPr>
        <w:t xml:space="preserve"> </w:t>
      </w:r>
      <w:r>
        <w:rPr>
          <w:color w:val="231F20"/>
          <w:w w:val="90"/>
        </w:rPr>
        <w:t>w</w:t>
      </w:r>
      <w:r>
        <w:rPr>
          <w:color w:val="231F20"/>
          <w:spacing w:val="-2"/>
          <w:w w:val="90"/>
        </w:rPr>
        <w:t xml:space="preserve"> </w:t>
      </w:r>
      <w:r>
        <w:rPr>
          <w:color w:val="231F20"/>
          <w:w w:val="90"/>
        </w:rPr>
        <w:t>trakcie</w:t>
      </w:r>
      <w:r>
        <w:rPr>
          <w:color w:val="231F20"/>
          <w:spacing w:val="-2"/>
          <w:w w:val="90"/>
        </w:rPr>
        <w:t xml:space="preserve"> </w:t>
      </w:r>
      <w:r>
        <w:rPr>
          <w:color w:val="231F20"/>
          <w:w w:val="90"/>
        </w:rPr>
        <w:t>obsługi</w:t>
      </w:r>
      <w:r>
        <w:rPr>
          <w:color w:val="231F20"/>
          <w:spacing w:val="-2"/>
          <w:w w:val="90"/>
        </w:rPr>
        <w:t xml:space="preserve"> </w:t>
      </w:r>
      <w:r>
        <w:rPr>
          <w:color w:val="231F20"/>
          <w:w w:val="90"/>
        </w:rPr>
        <w:t>interesanta/osoby</w:t>
      </w:r>
      <w:r>
        <w:rPr>
          <w:color w:val="231F20"/>
          <w:spacing w:val="-2"/>
          <w:w w:val="90"/>
        </w:rPr>
        <w:t xml:space="preserve"> </w:t>
      </w:r>
      <w:r>
        <w:rPr>
          <w:color w:val="231F20"/>
          <w:w w:val="90"/>
        </w:rPr>
        <w:t xml:space="preserve">ze </w:t>
      </w:r>
      <w:r>
        <w:rPr>
          <w:color w:val="231F20"/>
          <w:spacing w:val="-4"/>
        </w:rPr>
        <w:t>szczególnymi</w:t>
      </w:r>
      <w:r>
        <w:rPr>
          <w:color w:val="231F20"/>
          <w:spacing w:val="-12"/>
        </w:rPr>
        <w:t xml:space="preserve"> </w:t>
      </w:r>
      <w:r>
        <w:rPr>
          <w:color w:val="231F20"/>
          <w:spacing w:val="-4"/>
        </w:rPr>
        <w:t>potrzebami,</w:t>
      </w:r>
    </w:p>
    <w:p w14:paraId="6FB2F81E" w14:textId="77777777" w:rsidR="004766AD" w:rsidRDefault="00000000">
      <w:pPr>
        <w:pStyle w:val="Akapitzlist"/>
        <w:numPr>
          <w:ilvl w:val="1"/>
          <w:numId w:val="56"/>
        </w:numPr>
        <w:tabs>
          <w:tab w:val="left" w:pos="2160"/>
        </w:tabs>
        <w:spacing w:line="271" w:lineRule="exact"/>
      </w:pPr>
      <w:r>
        <w:rPr>
          <w:color w:val="231F20"/>
          <w:w w:val="90"/>
        </w:rPr>
        <w:t>przekazanie</w:t>
      </w:r>
      <w:r>
        <w:rPr>
          <w:color w:val="231F20"/>
          <w:spacing w:val="-3"/>
        </w:rPr>
        <w:t xml:space="preserve"> </w:t>
      </w:r>
      <w:r>
        <w:rPr>
          <w:color w:val="231F20"/>
          <w:w w:val="90"/>
        </w:rPr>
        <w:t>informacji</w:t>
      </w:r>
      <w:r>
        <w:rPr>
          <w:color w:val="231F20"/>
          <w:spacing w:val="-2"/>
        </w:rPr>
        <w:t xml:space="preserve"> </w:t>
      </w:r>
      <w:r>
        <w:rPr>
          <w:color w:val="231F20"/>
          <w:w w:val="90"/>
        </w:rPr>
        <w:t>dotyczących</w:t>
      </w:r>
      <w:r>
        <w:rPr>
          <w:color w:val="231F20"/>
          <w:spacing w:val="-3"/>
        </w:rPr>
        <w:t xml:space="preserve"> </w:t>
      </w:r>
      <w:r>
        <w:rPr>
          <w:color w:val="231F20"/>
          <w:w w:val="90"/>
        </w:rPr>
        <w:t>dalszego</w:t>
      </w:r>
      <w:r>
        <w:rPr>
          <w:color w:val="231F20"/>
          <w:spacing w:val="-2"/>
        </w:rPr>
        <w:t xml:space="preserve"> </w:t>
      </w:r>
      <w:r>
        <w:rPr>
          <w:color w:val="231F20"/>
          <w:spacing w:val="-2"/>
          <w:w w:val="90"/>
        </w:rPr>
        <w:t>postępowania,</w:t>
      </w:r>
    </w:p>
    <w:p w14:paraId="3FE59501" w14:textId="77777777" w:rsidR="004766AD" w:rsidRDefault="00000000">
      <w:pPr>
        <w:pStyle w:val="Akapitzlist"/>
        <w:numPr>
          <w:ilvl w:val="0"/>
          <w:numId w:val="56"/>
        </w:numPr>
        <w:tabs>
          <w:tab w:val="left" w:pos="1439"/>
          <w:tab w:val="left" w:pos="1440"/>
        </w:tabs>
        <w:spacing w:before="93" w:line="232" w:lineRule="auto"/>
        <w:ind w:right="635"/>
        <w:rPr>
          <w:b/>
          <w:color w:val="231F20"/>
        </w:rPr>
      </w:pPr>
      <w:r>
        <w:rPr>
          <w:color w:val="231F20"/>
          <w:w w:val="90"/>
        </w:rPr>
        <w:t xml:space="preserve">obowiązkiem sądu jest monitorowanie, jak działa wdrożona procedura i w razie potrzeby, wprowadzanie </w:t>
      </w:r>
      <w:r>
        <w:rPr>
          <w:color w:val="231F20"/>
          <w:spacing w:val="-4"/>
        </w:rPr>
        <w:t>niezbędnych</w:t>
      </w:r>
      <w:r>
        <w:rPr>
          <w:color w:val="231F20"/>
          <w:spacing w:val="-12"/>
        </w:rPr>
        <w:t xml:space="preserve"> </w:t>
      </w:r>
      <w:r>
        <w:rPr>
          <w:color w:val="231F20"/>
          <w:spacing w:val="-4"/>
        </w:rPr>
        <w:t>zmian,</w:t>
      </w:r>
    </w:p>
    <w:p w14:paraId="6592215A" w14:textId="77777777" w:rsidR="004766AD" w:rsidRDefault="00000000">
      <w:pPr>
        <w:pStyle w:val="Akapitzlist"/>
        <w:numPr>
          <w:ilvl w:val="0"/>
          <w:numId w:val="56"/>
        </w:numPr>
        <w:tabs>
          <w:tab w:val="left" w:pos="1439"/>
          <w:tab w:val="left" w:pos="1440"/>
        </w:tabs>
        <w:spacing w:before="1" w:line="232" w:lineRule="auto"/>
        <w:ind w:right="1087"/>
        <w:rPr>
          <w:b/>
        </w:rPr>
      </w:pPr>
      <w:r>
        <w:rPr>
          <w:w w:val="90"/>
        </w:rPr>
        <w:t>s</w:t>
      </w:r>
      <w:r>
        <w:rPr>
          <w:color w:val="231F20"/>
          <w:w w:val="90"/>
        </w:rPr>
        <w:t xml:space="preserve">ąd może nawiązać współpracę z organizacją pozarządową reprezentującą osoby ze szczególnymi </w:t>
      </w:r>
      <w:r>
        <w:rPr>
          <w:color w:val="231F20"/>
          <w:spacing w:val="-8"/>
        </w:rPr>
        <w:t>potrzebami</w:t>
      </w:r>
      <w:r>
        <w:rPr>
          <w:color w:val="231F20"/>
        </w:rPr>
        <w:t xml:space="preserve"> </w:t>
      </w:r>
      <w:r>
        <w:rPr>
          <w:color w:val="231F20"/>
          <w:spacing w:val="-8"/>
        </w:rPr>
        <w:t>jako</w:t>
      </w:r>
      <w:r>
        <w:rPr>
          <w:color w:val="231F20"/>
        </w:rPr>
        <w:t xml:space="preserve"> </w:t>
      </w:r>
      <w:r>
        <w:rPr>
          <w:color w:val="231F20"/>
          <w:spacing w:val="-8"/>
        </w:rPr>
        <w:t>konsultanta</w:t>
      </w:r>
      <w:r>
        <w:rPr>
          <w:color w:val="231F20"/>
        </w:rPr>
        <w:t xml:space="preserve"> </w:t>
      </w:r>
      <w:r>
        <w:rPr>
          <w:color w:val="231F20"/>
          <w:spacing w:val="-8"/>
        </w:rPr>
        <w:t>projektowanych</w:t>
      </w:r>
      <w:r>
        <w:rPr>
          <w:color w:val="231F20"/>
        </w:rPr>
        <w:t xml:space="preserve"> </w:t>
      </w:r>
      <w:r>
        <w:rPr>
          <w:color w:val="231F20"/>
          <w:spacing w:val="-8"/>
        </w:rPr>
        <w:t>rozwiązań.</w:t>
      </w:r>
    </w:p>
    <w:p w14:paraId="3216594E" w14:textId="77777777" w:rsidR="004766AD" w:rsidRDefault="004766AD">
      <w:pPr>
        <w:pStyle w:val="Tekstpodstawowy"/>
        <w:rPr>
          <w:sz w:val="24"/>
        </w:rPr>
      </w:pPr>
    </w:p>
    <w:p w14:paraId="1E6CD67C" w14:textId="77777777" w:rsidR="004766AD" w:rsidRDefault="004766AD">
      <w:pPr>
        <w:pStyle w:val="Tekstpodstawowy"/>
        <w:rPr>
          <w:sz w:val="24"/>
        </w:rPr>
      </w:pPr>
    </w:p>
    <w:p w14:paraId="506D2205" w14:textId="77777777" w:rsidR="004766AD" w:rsidRDefault="00000000">
      <w:pPr>
        <w:pStyle w:val="Nagwek4"/>
        <w:spacing w:before="1"/>
        <w:ind w:left="720"/>
      </w:pPr>
      <w:r>
        <w:rPr>
          <w:color w:val="231F20"/>
          <w:w w:val="85"/>
        </w:rPr>
        <w:t>II_10.A</w:t>
      </w:r>
      <w:r>
        <w:rPr>
          <w:color w:val="231F20"/>
          <w:spacing w:val="19"/>
        </w:rPr>
        <w:t xml:space="preserve"> </w:t>
      </w:r>
      <w:r>
        <w:rPr>
          <w:color w:val="231F20"/>
          <w:w w:val="85"/>
        </w:rPr>
        <w:t>POWOŁANIE</w:t>
      </w:r>
      <w:r>
        <w:rPr>
          <w:color w:val="231F20"/>
          <w:spacing w:val="20"/>
        </w:rPr>
        <w:t xml:space="preserve"> </w:t>
      </w:r>
      <w:r>
        <w:rPr>
          <w:color w:val="231F20"/>
          <w:w w:val="85"/>
        </w:rPr>
        <w:t>KOORDYNATORA</w:t>
      </w:r>
      <w:r>
        <w:rPr>
          <w:color w:val="231F20"/>
          <w:spacing w:val="20"/>
        </w:rPr>
        <w:t xml:space="preserve"> </w:t>
      </w:r>
      <w:r>
        <w:rPr>
          <w:color w:val="231F20"/>
          <w:w w:val="85"/>
        </w:rPr>
        <w:t>DS.</w:t>
      </w:r>
      <w:r>
        <w:rPr>
          <w:color w:val="231F20"/>
          <w:spacing w:val="20"/>
        </w:rPr>
        <w:t xml:space="preserve"> </w:t>
      </w:r>
      <w:r>
        <w:rPr>
          <w:color w:val="231F20"/>
          <w:spacing w:val="-2"/>
          <w:w w:val="85"/>
        </w:rPr>
        <w:t>DOSTĘPNOŚCI</w:t>
      </w:r>
    </w:p>
    <w:p w14:paraId="05BF04E5" w14:textId="77777777" w:rsidR="004766AD" w:rsidRDefault="00000000">
      <w:pPr>
        <w:pStyle w:val="Tekstpodstawowy"/>
        <w:spacing w:before="129"/>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0C2B67F6" w14:textId="77777777" w:rsidR="004766AD" w:rsidRDefault="004766AD">
      <w:pPr>
        <w:pStyle w:val="Tekstpodstawowy"/>
        <w:rPr>
          <w:sz w:val="24"/>
        </w:rPr>
      </w:pPr>
    </w:p>
    <w:p w14:paraId="784006A1" w14:textId="77777777" w:rsidR="004766AD" w:rsidRDefault="004766AD">
      <w:pPr>
        <w:pStyle w:val="Tekstpodstawowy"/>
        <w:spacing w:before="10"/>
        <w:rPr>
          <w:sz w:val="32"/>
        </w:rPr>
      </w:pPr>
    </w:p>
    <w:p w14:paraId="4B4B4C84" w14:textId="77777777" w:rsidR="004766AD" w:rsidRDefault="00000000">
      <w:pPr>
        <w:pStyle w:val="Nagwek4"/>
        <w:ind w:left="720"/>
      </w:pPr>
      <w:r>
        <w:rPr>
          <w:color w:val="231F20"/>
          <w:w w:val="85"/>
        </w:rPr>
        <w:t>II_10.B POWOŁANIE ZESPOŁU DO SPRAW UTWORZENIA I AKTUALIZACJI PROCEDUR ZAPEWNIAJĄCYCH DOSTĘPNOŚĆ</w:t>
      </w:r>
    </w:p>
    <w:p w14:paraId="22C351E0" w14:textId="77777777" w:rsidR="004766AD" w:rsidRDefault="00000000">
      <w:pPr>
        <w:pStyle w:val="Tekstpodstawowy"/>
        <w:spacing w:before="129"/>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3A28C3C2" w14:textId="77777777" w:rsidR="004766AD" w:rsidRDefault="004766AD">
      <w:pPr>
        <w:pStyle w:val="Tekstpodstawowy"/>
        <w:rPr>
          <w:sz w:val="24"/>
        </w:rPr>
      </w:pPr>
    </w:p>
    <w:p w14:paraId="48EACAF5" w14:textId="77777777" w:rsidR="004766AD" w:rsidRDefault="004766AD">
      <w:pPr>
        <w:pStyle w:val="Tekstpodstawowy"/>
        <w:spacing w:before="11"/>
        <w:rPr>
          <w:sz w:val="32"/>
        </w:rPr>
      </w:pPr>
    </w:p>
    <w:p w14:paraId="7278FEE7" w14:textId="77777777" w:rsidR="004766AD" w:rsidRDefault="00000000">
      <w:pPr>
        <w:pStyle w:val="Nagwek4"/>
        <w:ind w:left="720"/>
      </w:pPr>
      <w:r>
        <w:rPr>
          <w:color w:val="231F20"/>
          <w:w w:val="85"/>
        </w:rPr>
        <w:t>II_10.C</w:t>
      </w:r>
      <w:r>
        <w:rPr>
          <w:color w:val="231F20"/>
          <w:spacing w:val="3"/>
        </w:rPr>
        <w:t xml:space="preserve"> </w:t>
      </w:r>
      <w:r>
        <w:rPr>
          <w:color w:val="231F20"/>
          <w:w w:val="85"/>
        </w:rPr>
        <w:t>DANE</w:t>
      </w:r>
      <w:r>
        <w:rPr>
          <w:color w:val="231F20"/>
          <w:spacing w:val="4"/>
        </w:rPr>
        <w:t xml:space="preserve"> </w:t>
      </w:r>
      <w:r>
        <w:rPr>
          <w:color w:val="231F20"/>
          <w:w w:val="85"/>
        </w:rPr>
        <w:t>KONTAKTOWE</w:t>
      </w:r>
      <w:r>
        <w:rPr>
          <w:color w:val="231F20"/>
          <w:spacing w:val="4"/>
        </w:rPr>
        <w:t xml:space="preserve"> </w:t>
      </w:r>
      <w:r>
        <w:rPr>
          <w:color w:val="231F20"/>
          <w:w w:val="85"/>
        </w:rPr>
        <w:t>KOORDYNATORA</w:t>
      </w:r>
      <w:r>
        <w:rPr>
          <w:color w:val="231F20"/>
          <w:spacing w:val="4"/>
        </w:rPr>
        <w:t xml:space="preserve"> </w:t>
      </w:r>
      <w:r>
        <w:rPr>
          <w:color w:val="231F20"/>
          <w:w w:val="85"/>
        </w:rPr>
        <w:t>DO</w:t>
      </w:r>
      <w:r>
        <w:rPr>
          <w:color w:val="231F20"/>
          <w:spacing w:val="4"/>
        </w:rPr>
        <w:t xml:space="preserve"> </w:t>
      </w:r>
      <w:r>
        <w:rPr>
          <w:color w:val="231F20"/>
          <w:w w:val="85"/>
        </w:rPr>
        <w:t>SPRAW</w:t>
      </w:r>
      <w:r>
        <w:rPr>
          <w:color w:val="231F20"/>
          <w:spacing w:val="4"/>
        </w:rPr>
        <w:t xml:space="preserve"> </w:t>
      </w:r>
      <w:r>
        <w:rPr>
          <w:color w:val="231F20"/>
          <w:spacing w:val="-2"/>
          <w:w w:val="85"/>
        </w:rPr>
        <w:t>DOSTĘPNOŚCI</w:t>
      </w:r>
    </w:p>
    <w:p w14:paraId="26D7E552" w14:textId="77777777" w:rsidR="004766AD" w:rsidRDefault="00000000">
      <w:pPr>
        <w:pStyle w:val="Tekstpodstawowy"/>
        <w:spacing w:before="129"/>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438548F0" w14:textId="77777777" w:rsidR="004766AD" w:rsidRDefault="004766AD">
      <w:pPr>
        <w:pStyle w:val="Tekstpodstawowy"/>
        <w:rPr>
          <w:sz w:val="24"/>
        </w:rPr>
      </w:pPr>
    </w:p>
    <w:p w14:paraId="6B4C0A55" w14:textId="77777777" w:rsidR="004766AD" w:rsidRDefault="004766AD">
      <w:pPr>
        <w:pStyle w:val="Tekstpodstawowy"/>
        <w:spacing w:before="11"/>
        <w:rPr>
          <w:sz w:val="32"/>
        </w:rPr>
      </w:pPr>
    </w:p>
    <w:p w14:paraId="5F355557" w14:textId="77777777" w:rsidR="004766AD" w:rsidRDefault="00000000">
      <w:pPr>
        <w:pStyle w:val="Nagwek4"/>
        <w:ind w:left="720"/>
      </w:pPr>
      <w:r>
        <w:rPr>
          <w:color w:val="231F20"/>
          <w:w w:val="85"/>
        </w:rPr>
        <w:t>II_10.E</w:t>
      </w:r>
      <w:r>
        <w:rPr>
          <w:color w:val="231F20"/>
          <w:spacing w:val="14"/>
        </w:rPr>
        <w:t xml:space="preserve"> </w:t>
      </w:r>
      <w:r>
        <w:rPr>
          <w:color w:val="231F20"/>
          <w:w w:val="85"/>
        </w:rPr>
        <w:t>CYKLICZNA</w:t>
      </w:r>
      <w:r>
        <w:rPr>
          <w:color w:val="231F20"/>
          <w:spacing w:val="15"/>
        </w:rPr>
        <w:t xml:space="preserve"> </w:t>
      </w:r>
      <w:r>
        <w:rPr>
          <w:color w:val="231F20"/>
          <w:w w:val="85"/>
        </w:rPr>
        <w:t>KONTROLA</w:t>
      </w:r>
      <w:r>
        <w:rPr>
          <w:color w:val="231F20"/>
          <w:spacing w:val="14"/>
        </w:rPr>
        <w:t xml:space="preserve"> </w:t>
      </w:r>
      <w:r>
        <w:rPr>
          <w:color w:val="231F20"/>
          <w:spacing w:val="-2"/>
          <w:w w:val="85"/>
        </w:rPr>
        <w:t>PROCEDUR</w:t>
      </w:r>
    </w:p>
    <w:p w14:paraId="1C17CB31" w14:textId="77777777" w:rsidR="004766AD" w:rsidRDefault="00000000">
      <w:pPr>
        <w:pStyle w:val="Tekstpodstawowy"/>
        <w:spacing w:before="193"/>
        <w:ind w:left="720"/>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7DACF72" w14:textId="77777777" w:rsidR="004766AD" w:rsidRDefault="004766AD">
      <w:pPr>
        <w:pStyle w:val="Tekstpodstawowy"/>
        <w:spacing w:before="8"/>
        <w:rPr>
          <w:sz w:val="26"/>
        </w:rPr>
      </w:pPr>
    </w:p>
    <w:p w14:paraId="00552E8C" w14:textId="77777777" w:rsidR="004766AD" w:rsidRDefault="004766AD">
      <w:pPr>
        <w:rPr>
          <w:sz w:val="26"/>
        </w:rPr>
        <w:sectPr w:rsidR="004766AD">
          <w:headerReference w:type="default" r:id="rId196"/>
          <w:footerReference w:type="default" r:id="rId197"/>
          <w:pgSz w:w="11910" w:h="16840"/>
          <w:pgMar w:top="1620" w:right="600" w:bottom="0" w:left="0" w:header="771" w:footer="0" w:gutter="0"/>
          <w:cols w:space="708"/>
        </w:sectPr>
      </w:pPr>
    </w:p>
    <w:p w14:paraId="5EE75413" w14:textId="77777777" w:rsidR="004766AD" w:rsidRDefault="00000000">
      <w:pPr>
        <w:pStyle w:val="Tekstpodstawowy"/>
        <w:spacing w:before="96" w:line="223" w:lineRule="auto"/>
        <w:ind w:left="738"/>
      </w:pPr>
      <w:r>
        <w:pict w14:anchorId="436ED3A5">
          <v:group id="docshapegroup448" o:spid="_x0000_s2310" style="position:absolute;left:0;text-align:left;margin-left:0;margin-top:203.2pt;width:547.1pt;height:638.75pt;z-index:-27548672;mso-position-horizontal-relative:page;mso-position-vertical-relative:page" coordorigin=",4064" coordsize="10942,12775">
            <v:shape id="docshape449" o:spid="_x0000_s2314" style="position:absolute;top:4592;width:10942;height:1163" coordorigin=",4592" coordsize="10942,1163" path="m10702,4592l,4592,,5754r10702,l10778,5742r65,-34l10895,5656r34,-66l10942,5514r,-502l10941,5005r,-8l10941,4990r1,-7l10942,4832r-13,-76l10895,4690r-52,-52l10778,4604r-76,-12xe" fillcolor="#eceeec" stroked="f">
              <v:path arrowok="t"/>
            </v:shape>
            <v:shape id="docshape450" o:spid="_x0000_s2313" style="position:absolute;top:4063;width:406;height:11046" coordorigin=",4064" coordsize="406,11046" path="m188,4064l,4064,,15109r405,l405,4280r-11,-68l363,4152r-47,-47l257,4075r-69,-11xe" fillcolor="#3378c6" stroked="f">
              <v:fill opacity="19660f"/>
              <v:path arrowok="t"/>
            </v:shape>
            <v:shape id="docshape451" o:spid="_x0000_s2312" style="position:absolute;top:5906;width:406;height:10932" coordorigin=",5906" coordsize="406,10932" path="m188,5906l,5906,,16838r405,l405,6123r-11,-69l363,5995r-47,-47l257,5917r-69,-11xe" fillcolor="#3378c6" stroked="f">
              <v:path arrowok="t"/>
            </v:shape>
            <v:shape id="docshape452" o:spid="_x0000_s2311" style="position:absolute;top:4984;width:406;height:11046" coordorigin=",4985" coordsize="406,11046" path="m188,4985l,4985,,16030r405,l405,5202r-11,-69l363,5074r-47,-47l257,4996r-69,-11xe" fillcolor="#3378c6" stroked="f">
              <v:fill opacity=".5"/>
              <v:path arrowok="t"/>
            </v:shape>
            <w10:wrap anchorx="page" anchory="page"/>
          </v:group>
        </w:pict>
      </w:r>
      <w:r>
        <w:rPr>
          <w:color w:val="466C8D"/>
          <w:w w:val="85"/>
        </w:rPr>
        <w:t>ORGANIZACJA I PROCEDURY ZAPEWNIAJĄCE DOSTĘPNOŚĆ</w:t>
      </w:r>
      <w:r>
        <w:rPr>
          <w:color w:val="466C8D"/>
          <w:spacing w:val="-7"/>
          <w:w w:val="85"/>
        </w:rPr>
        <w:t xml:space="preserve"> </w:t>
      </w:r>
      <w:r>
        <w:rPr>
          <w:color w:val="466C8D"/>
          <w:w w:val="85"/>
        </w:rPr>
        <w:t>SĄDU</w:t>
      </w:r>
      <w:r>
        <w:rPr>
          <w:color w:val="466C8D"/>
          <w:spacing w:val="-6"/>
          <w:w w:val="85"/>
        </w:rPr>
        <w:t xml:space="preserve"> </w:t>
      </w:r>
      <w:r>
        <w:rPr>
          <w:color w:val="466C8D"/>
          <w:w w:val="85"/>
        </w:rPr>
        <w:t>OSOBOM</w:t>
      </w:r>
      <w:r>
        <w:rPr>
          <w:color w:val="466C8D"/>
          <w:spacing w:val="-6"/>
          <w:w w:val="85"/>
        </w:rPr>
        <w:t xml:space="preserve"> </w:t>
      </w:r>
      <w:r>
        <w:rPr>
          <w:color w:val="466C8D"/>
          <w:w w:val="85"/>
        </w:rPr>
        <w:t>ZE</w:t>
      </w:r>
      <w:r>
        <w:rPr>
          <w:color w:val="466C8D"/>
          <w:spacing w:val="-6"/>
          <w:w w:val="85"/>
        </w:rPr>
        <w:t xml:space="preserve"> </w:t>
      </w:r>
      <w:r>
        <w:rPr>
          <w:color w:val="466C8D"/>
          <w:w w:val="85"/>
        </w:rPr>
        <w:t>SZCZEGÓLNYMI</w:t>
      </w:r>
    </w:p>
    <w:p w14:paraId="6B9144FA" w14:textId="77777777" w:rsidR="004766AD" w:rsidRDefault="00000000">
      <w:pPr>
        <w:pStyle w:val="Tekstpodstawowy"/>
        <w:spacing w:line="237" w:lineRule="exact"/>
        <w:ind w:left="738"/>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3F101E83" w14:textId="77777777" w:rsidR="004766AD" w:rsidRDefault="00000000">
      <w:pPr>
        <w:spacing w:before="171"/>
        <w:ind w:left="383"/>
        <w:rPr>
          <w:b/>
          <w:sz w:val="24"/>
        </w:rPr>
      </w:pPr>
      <w:r>
        <w:br w:type="column"/>
      </w:r>
      <w:r>
        <w:rPr>
          <w:b/>
          <w:color w:val="231F20"/>
          <w:spacing w:val="-5"/>
          <w:sz w:val="24"/>
        </w:rPr>
        <w:t>104</w:t>
      </w:r>
    </w:p>
    <w:p w14:paraId="686F4C72" w14:textId="77777777" w:rsidR="004766AD" w:rsidRDefault="004766AD">
      <w:pPr>
        <w:rPr>
          <w:sz w:val="24"/>
        </w:rPr>
        <w:sectPr w:rsidR="004766AD">
          <w:type w:val="continuous"/>
          <w:pgSz w:w="11910" w:h="16840"/>
          <w:pgMar w:top="1620" w:right="600" w:bottom="280" w:left="0" w:header="771" w:footer="0" w:gutter="0"/>
          <w:cols w:num="2" w:space="708" w:equalWidth="0">
            <w:col w:w="5339" w:space="40"/>
            <w:col w:w="5931"/>
          </w:cols>
        </w:sectPr>
      </w:pPr>
    </w:p>
    <w:p w14:paraId="10D4AED9" w14:textId="77777777" w:rsidR="004766AD" w:rsidRDefault="004766AD">
      <w:pPr>
        <w:pStyle w:val="Tekstpodstawowy"/>
        <w:spacing w:before="2"/>
        <w:rPr>
          <w:b/>
          <w:sz w:val="17"/>
        </w:rPr>
      </w:pPr>
    </w:p>
    <w:p w14:paraId="4A4470DB" w14:textId="77777777" w:rsidR="004766AD" w:rsidRDefault="00000000">
      <w:pPr>
        <w:pStyle w:val="Nagwek4"/>
        <w:spacing w:before="77"/>
      </w:pPr>
      <w:bookmarkStart w:id="69" w:name="_bookmark68"/>
      <w:bookmarkEnd w:id="69"/>
      <w:r>
        <w:rPr>
          <w:color w:val="231F20"/>
          <w:w w:val="85"/>
        </w:rPr>
        <w:t>II_10.F</w:t>
      </w:r>
      <w:r>
        <w:rPr>
          <w:color w:val="231F20"/>
          <w:spacing w:val="-4"/>
          <w:w w:val="85"/>
        </w:rPr>
        <w:t xml:space="preserve"> </w:t>
      </w:r>
      <w:r>
        <w:rPr>
          <w:color w:val="231F20"/>
          <w:w w:val="85"/>
        </w:rPr>
        <w:t>POWOŁANIE</w:t>
      </w:r>
      <w:r>
        <w:rPr>
          <w:color w:val="231F20"/>
          <w:spacing w:val="-3"/>
          <w:w w:val="85"/>
        </w:rPr>
        <w:t xml:space="preserve"> </w:t>
      </w:r>
      <w:r>
        <w:rPr>
          <w:color w:val="231F20"/>
          <w:w w:val="85"/>
        </w:rPr>
        <w:t>ASYSTENTA</w:t>
      </w:r>
      <w:r>
        <w:rPr>
          <w:color w:val="231F20"/>
          <w:spacing w:val="-4"/>
          <w:w w:val="85"/>
        </w:rPr>
        <w:t xml:space="preserve"> </w:t>
      </w:r>
      <w:r>
        <w:rPr>
          <w:color w:val="231F20"/>
          <w:w w:val="85"/>
        </w:rPr>
        <w:t>DS.</w:t>
      </w:r>
      <w:r>
        <w:rPr>
          <w:color w:val="231F20"/>
          <w:spacing w:val="-3"/>
          <w:w w:val="85"/>
        </w:rPr>
        <w:t xml:space="preserve"> </w:t>
      </w:r>
      <w:r>
        <w:rPr>
          <w:color w:val="231F20"/>
          <w:w w:val="85"/>
        </w:rPr>
        <w:t>OBSŁUGI</w:t>
      </w:r>
      <w:r>
        <w:rPr>
          <w:color w:val="231F20"/>
          <w:spacing w:val="-3"/>
          <w:w w:val="85"/>
        </w:rPr>
        <w:t xml:space="preserve"> </w:t>
      </w:r>
      <w:r>
        <w:rPr>
          <w:color w:val="231F20"/>
          <w:w w:val="85"/>
        </w:rPr>
        <w:t>OSÓB</w:t>
      </w:r>
      <w:r>
        <w:rPr>
          <w:color w:val="231F20"/>
          <w:spacing w:val="-4"/>
          <w:w w:val="85"/>
        </w:rPr>
        <w:t xml:space="preserve"> </w:t>
      </w:r>
      <w:r>
        <w:rPr>
          <w:color w:val="231F20"/>
          <w:w w:val="85"/>
        </w:rPr>
        <w:t>ZE</w:t>
      </w:r>
      <w:r>
        <w:rPr>
          <w:color w:val="231F20"/>
          <w:spacing w:val="-3"/>
          <w:w w:val="85"/>
        </w:rPr>
        <w:t xml:space="preserve"> </w:t>
      </w:r>
      <w:r>
        <w:rPr>
          <w:color w:val="231F20"/>
          <w:w w:val="85"/>
        </w:rPr>
        <w:t>SZCZEGÓLNYMI</w:t>
      </w:r>
      <w:r>
        <w:rPr>
          <w:color w:val="231F20"/>
          <w:spacing w:val="-3"/>
          <w:w w:val="85"/>
        </w:rPr>
        <w:t xml:space="preserve"> </w:t>
      </w:r>
      <w:r>
        <w:rPr>
          <w:color w:val="231F20"/>
          <w:spacing w:val="-2"/>
          <w:w w:val="85"/>
        </w:rPr>
        <w:t>POTRZEBAMI</w:t>
      </w:r>
    </w:p>
    <w:p w14:paraId="3EAA59F9" w14:textId="77777777" w:rsidR="004766AD" w:rsidRDefault="00000000">
      <w:pPr>
        <w:pStyle w:val="Tekstpodstawowy"/>
        <w:spacing w:before="129"/>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284A8C2F" w14:textId="77777777" w:rsidR="004766AD" w:rsidRDefault="004766AD">
      <w:pPr>
        <w:pStyle w:val="Tekstpodstawowy"/>
        <w:rPr>
          <w:sz w:val="24"/>
        </w:rPr>
      </w:pPr>
    </w:p>
    <w:p w14:paraId="4EF0C209" w14:textId="77777777" w:rsidR="004766AD" w:rsidRDefault="004766AD">
      <w:pPr>
        <w:pStyle w:val="Tekstpodstawowy"/>
        <w:spacing w:before="11"/>
        <w:rPr>
          <w:sz w:val="32"/>
        </w:rPr>
      </w:pPr>
    </w:p>
    <w:p w14:paraId="0550C0BE" w14:textId="77777777" w:rsidR="004766AD" w:rsidRDefault="00000000">
      <w:pPr>
        <w:pStyle w:val="Nagwek4"/>
      </w:pPr>
      <w:r>
        <w:rPr>
          <w:color w:val="231F20"/>
          <w:w w:val="85"/>
        </w:rPr>
        <w:t xml:space="preserve">II_10.G WSPÓŁPRACA Z PODMIOTEM REPREZENTUJĄCYM OSOBY ZE SZCZEGÓLNYMI </w:t>
      </w:r>
      <w:r>
        <w:rPr>
          <w:color w:val="231F20"/>
          <w:spacing w:val="-2"/>
          <w:w w:val="95"/>
        </w:rPr>
        <w:t>POTRZEBAMI</w:t>
      </w:r>
    </w:p>
    <w:p w14:paraId="05FEFAF7" w14:textId="77777777" w:rsidR="004766AD" w:rsidRDefault="00000000">
      <w:pPr>
        <w:pStyle w:val="Tekstpodstawowy"/>
        <w:spacing w:before="129"/>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21EE8337" w14:textId="77777777" w:rsidR="004766AD" w:rsidRDefault="004766AD">
      <w:pPr>
        <w:pStyle w:val="Tekstpodstawowy"/>
        <w:rPr>
          <w:sz w:val="24"/>
        </w:rPr>
      </w:pPr>
    </w:p>
    <w:p w14:paraId="562C9245" w14:textId="77777777" w:rsidR="004766AD" w:rsidRDefault="004766AD">
      <w:pPr>
        <w:pStyle w:val="Tekstpodstawowy"/>
        <w:spacing w:before="11"/>
        <w:rPr>
          <w:sz w:val="32"/>
        </w:rPr>
      </w:pPr>
    </w:p>
    <w:p w14:paraId="06F4513D" w14:textId="77777777" w:rsidR="004766AD" w:rsidRDefault="00000000">
      <w:pPr>
        <w:pStyle w:val="Nagwek4"/>
        <w:ind w:right="909"/>
      </w:pPr>
      <w:r>
        <w:rPr>
          <w:color w:val="231F20"/>
          <w:w w:val="85"/>
        </w:rPr>
        <w:t>II_10.H ZAMIESZCZENIE NA STRONIE INTERNETOWEJ SĄDU PROCEDUR DOTYCZĄCYCH DOSTĘPNOŚCI DLA OSÓB ZE SZCZEGÓLNYMI POTRZEBAMI</w:t>
      </w:r>
    </w:p>
    <w:p w14:paraId="65DD4169"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74235872" w14:textId="77777777" w:rsidR="004766AD" w:rsidRDefault="00000000">
      <w:pPr>
        <w:pStyle w:val="Akapitzlist"/>
        <w:numPr>
          <w:ilvl w:val="0"/>
          <w:numId w:val="55"/>
        </w:numPr>
        <w:tabs>
          <w:tab w:val="left" w:pos="1683"/>
          <w:tab w:val="left" w:pos="1684"/>
        </w:tabs>
        <w:spacing w:before="159" w:line="232" w:lineRule="auto"/>
        <w:ind w:right="328"/>
      </w:pPr>
      <w:r>
        <w:rPr>
          <w:color w:val="231F20"/>
          <w:w w:val="90"/>
        </w:rPr>
        <w:t>procedury obsługi interesantów/osób ze szczególnymi potrzebami wypracowane przez interdyscyplinarny zespół należy zamieścić na stronie internetowej sądu.</w:t>
      </w:r>
    </w:p>
    <w:p w14:paraId="0B04FE8F" w14:textId="77777777" w:rsidR="004766AD" w:rsidRDefault="004766AD">
      <w:pPr>
        <w:pStyle w:val="Tekstpodstawowy"/>
        <w:rPr>
          <w:sz w:val="24"/>
        </w:rPr>
      </w:pPr>
    </w:p>
    <w:p w14:paraId="59A67237" w14:textId="77777777" w:rsidR="004766AD" w:rsidRDefault="004766AD">
      <w:pPr>
        <w:pStyle w:val="Tekstpodstawowy"/>
        <w:rPr>
          <w:sz w:val="24"/>
        </w:rPr>
      </w:pPr>
    </w:p>
    <w:p w14:paraId="61787FA5" w14:textId="77777777" w:rsidR="004766AD" w:rsidRDefault="00000000">
      <w:pPr>
        <w:pStyle w:val="Nagwek4"/>
      </w:pPr>
      <w:r>
        <w:rPr>
          <w:color w:val="231F20"/>
          <w:w w:val="85"/>
        </w:rPr>
        <w:t>II_10.I</w:t>
      </w:r>
      <w:r>
        <w:rPr>
          <w:color w:val="231F20"/>
          <w:spacing w:val="4"/>
        </w:rPr>
        <w:t xml:space="preserve"> </w:t>
      </w:r>
      <w:r>
        <w:rPr>
          <w:color w:val="231F20"/>
          <w:w w:val="85"/>
        </w:rPr>
        <w:t>DOSTĘP</w:t>
      </w:r>
      <w:r>
        <w:rPr>
          <w:color w:val="231F20"/>
          <w:spacing w:val="4"/>
        </w:rPr>
        <w:t xml:space="preserve"> </w:t>
      </w:r>
      <w:r>
        <w:rPr>
          <w:color w:val="231F20"/>
          <w:spacing w:val="-2"/>
          <w:w w:val="85"/>
        </w:rPr>
        <w:t>ALTERNATYWNY</w:t>
      </w:r>
    </w:p>
    <w:p w14:paraId="66C5CAB6"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4CFE85ED" w14:textId="77777777" w:rsidR="004766AD" w:rsidRDefault="00000000">
      <w:pPr>
        <w:pStyle w:val="Akapitzlist"/>
        <w:numPr>
          <w:ilvl w:val="0"/>
          <w:numId w:val="55"/>
        </w:numPr>
        <w:tabs>
          <w:tab w:val="left" w:pos="1744"/>
          <w:tab w:val="left" w:pos="1745"/>
        </w:tabs>
        <w:spacing w:before="160" w:line="232" w:lineRule="auto"/>
        <w:ind w:right="201"/>
      </w:pPr>
      <w:r>
        <w:tab/>
      </w:r>
      <w:r>
        <w:rPr>
          <w:color w:val="231F20"/>
          <w:w w:val="90"/>
        </w:rPr>
        <w:t>dostępność</w:t>
      </w:r>
      <w:r>
        <w:rPr>
          <w:color w:val="231F20"/>
          <w:spacing w:val="-9"/>
          <w:w w:val="90"/>
        </w:rPr>
        <w:t xml:space="preserve"> </w:t>
      </w:r>
      <w:r>
        <w:rPr>
          <w:color w:val="231F20"/>
          <w:w w:val="90"/>
        </w:rPr>
        <w:t>zapewnia</w:t>
      </w:r>
      <w:r>
        <w:rPr>
          <w:color w:val="231F20"/>
          <w:spacing w:val="-9"/>
          <w:w w:val="90"/>
        </w:rPr>
        <w:t xml:space="preserve"> </w:t>
      </w:r>
      <w:r>
        <w:rPr>
          <w:color w:val="231F20"/>
          <w:w w:val="90"/>
        </w:rPr>
        <w:t>się</w:t>
      </w:r>
      <w:r>
        <w:rPr>
          <w:color w:val="231F20"/>
          <w:spacing w:val="-9"/>
          <w:w w:val="90"/>
        </w:rPr>
        <w:t xml:space="preserve"> </w:t>
      </w:r>
      <w:r>
        <w:rPr>
          <w:color w:val="231F20"/>
          <w:w w:val="90"/>
        </w:rPr>
        <w:t>poprzez</w:t>
      </w:r>
      <w:r>
        <w:rPr>
          <w:color w:val="231F20"/>
          <w:spacing w:val="-9"/>
          <w:w w:val="90"/>
        </w:rPr>
        <w:t xml:space="preserve"> </w:t>
      </w:r>
      <w:r>
        <w:rPr>
          <w:color w:val="231F20"/>
          <w:w w:val="90"/>
        </w:rPr>
        <w:t>projektowanie</w:t>
      </w:r>
      <w:r>
        <w:rPr>
          <w:color w:val="231F20"/>
          <w:spacing w:val="-9"/>
          <w:w w:val="90"/>
        </w:rPr>
        <w:t xml:space="preserve"> </w:t>
      </w:r>
      <w:r>
        <w:rPr>
          <w:color w:val="231F20"/>
          <w:w w:val="90"/>
        </w:rPr>
        <w:t>uniwersalne</w:t>
      </w:r>
      <w:r>
        <w:rPr>
          <w:color w:val="231F20"/>
          <w:spacing w:val="-9"/>
          <w:w w:val="90"/>
        </w:rPr>
        <w:t xml:space="preserve"> </w:t>
      </w:r>
      <w:r>
        <w:rPr>
          <w:color w:val="231F20"/>
          <w:w w:val="90"/>
        </w:rPr>
        <w:t>i</w:t>
      </w:r>
      <w:r>
        <w:rPr>
          <w:color w:val="231F20"/>
          <w:spacing w:val="-9"/>
          <w:w w:val="90"/>
        </w:rPr>
        <w:t xml:space="preserve"> </w:t>
      </w:r>
      <w:r>
        <w:rPr>
          <w:color w:val="231F20"/>
          <w:w w:val="90"/>
        </w:rPr>
        <w:t>racjonalne</w:t>
      </w:r>
      <w:r>
        <w:rPr>
          <w:color w:val="231F20"/>
          <w:spacing w:val="-9"/>
          <w:w w:val="90"/>
        </w:rPr>
        <w:t xml:space="preserve"> </w:t>
      </w:r>
      <w:r>
        <w:rPr>
          <w:color w:val="231F20"/>
          <w:w w:val="90"/>
        </w:rPr>
        <w:t>usprawnienia.</w:t>
      </w:r>
      <w:r>
        <w:rPr>
          <w:color w:val="231F20"/>
          <w:spacing w:val="-9"/>
          <w:w w:val="90"/>
        </w:rPr>
        <w:t xml:space="preserve"> </w:t>
      </w:r>
      <w:r>
        <w:rPr>
          <w:color w:val="231F20"/>
          <w:w w:val="90"/>
        </w:rPr>
        <w:t>Jeśli</w:t>
      </w:r>
      <w:r>
        <w:rPr>
          <w:color w:val="231F20"/>
          <w:spacing w:val="-9"/>
          <w:w w:val="90"/>
        </w:rPr>
        <w:t xml:space="preserve"> </w:t>
      </w:r>
      <w:r>
        <w:rPr>
          <w:color w:val="231F20"/>
          <w:w w:val="90"/>
        </w:rPr>
        <w:t>takowe</w:t>
      </w:r>
      <w:r>
        <w:rPr>
          <w:color w:val="231F20"/>
          <w:spacing w:val="-9"/>
          <w:w w:val="90"/>
        </w:rPr>
        <w:t xml:space="preserve"> </w:t>
      </w:r>
      <w:r>
        <w:rPr>
          <w:color w:val="231F20"/>
          <w:w w:val="90"/>
        </w:rPr>
        <w:t>nie</w:t>
      </w:r>
      <w:r>
        <w:rPr>
          <w:color w:val="231F20"/>
          <w:spacing w:val="-9"/>
          <w:w w:val="90"/>
        </w:rPr>
        <w:t xml:space="preserve"> </w:t>
      </w:r>
      <w:r>
        <w:rPr>
          <w:color w:val="231F20"/>
          <w:w w:val="90"/>
        </w:rPr>
        <w:t>są możliwe, interesantom/osobom ze szczególnymi potrzebami należy zapewnić dostęp alternatywny,</w:t>
      </w:r>
    </w:p>
    <w:p w14:paraId="5B64BED2" w14:textId="77777777" w:rsidR="004766AD" w:rsidRDefault="00000000">
      <w:pPr>
        <w:pStyle w:val="Akapitzlist"/>
        <w:numPr>
          <w:ilvl w:val="0"/>
          <w:numId w:val="55"/>
        </w:numPr>
        <w:tabs>
          <w:tab w:val="left" w:pos="1683"/>
          <w:tab w:val="left" w:pos="1684"/>
        </w:tabs>
        <w:spacing w:before="1" w:line="232" w:lineRule="auto"/>
        <w:ind w:right="180"/>
      </w:pPr>
      <w:r>
        <w:rPr>
          <w:color w:val="231F20"/>
          <w:w w:val="90"/>
        </w:rPr>
        <w:t>w</w:t>
      </w:r>
      <w:r>
        <w:rPr>
          <w:color w:val="231F20"/>
          <w:spacing w:val="-3"/>
          <w:w w:val="90"/>
        </w:rPr>
        <w:t xml:space="preserve"> </w:t>
      </w:r>
      <w:r>
        <w:rPr>
          <w:color w:val="231F20"/>
          <w:w w:val="90"/>
        </w:rPr>
        <w:t>odniesieniu</w:t>
      </w:r>
      <w:r>
        <w:rPr>
          <w:color w:val="231F20"/>
          <w:spacing w:val="-3"/>
          <w:w w:val="90"/>
        </w:rPr>
        <w:t xml:space="preserve"> </w:t>
      </w:r>
      <w:r>
        <w:rPr>
          <w:color w:val="231F20"/>
          <w:w w:val="90"/>
        </w:rPr>
        <w:t>do</w:t>
      </w:r>
      <w:r>
        <w:rPr>
          <w:color w:val="231F20"/>
          <w:spacing w:val="-3"/>
          <w:w w:val="90"/>
        </w:rPr>
        <w:t xml:space="preserve"> </w:t>
      </w:r>
      <w:r>
        <w:rPr>
          <w:color w:val="231F20"/>
          <w:w w:val="90"/>
        </w:rPr>
        <w:t>art.</w:t>
      </w:r>
      <w:r>
        <w:rPr>
          <w:color w:val="231F20"/>
          <w:spacing w:val="-3"/>
          <w:w w:val="90"/>
        </w:rPr>
        <w:t xml:space="preserve"> </w:t>
      </w:r>
      <w:r>
        <w:rPr>
          <w:color w:val="231F20"/>
          <w:w w:val="90"/>
        </w:rPr>
        <w:t>7</w:t>
      </w:r>
      <w:r>
        <w:rPr>
          <w:color w:val="231F20"/>
          <w:spacing w:val="-3"/>
          <w:w w:val="90"/>
        </w:rPr>
        <w:t xml:space="preserve"> </w:t>
      </w:r>
      <w:r>
        <w:rPr>
          <w:color w:val="231F20"/>
          <w:w w:val="90"/>
        </w:rPr>
        <w:t>ust.1</w:t>
      </w:r>
      <w:r>
        <w:rPr>
          <w:color w:val="231F20"/>
          <w:spacing w:val="-3"/>
          <w:w w:val="90"/>
        </w:rPr>
        <w:t xml:space="preserve"> </w:t>
      </w:r>
      <w:r>
        <w:rPr>
          <w:color w:val="231F20"/>
          <w:w w:val="90"/>
        </w:rPr>
        <w:t>ustawy</w:t>
      </w:r>
      <w:r>
        <w:rPr>
          <w:color w:val="231F20"/>
          <w:spacing w:val="-3"/>
          <w:w w:val="90"/>
        </w:rPr>
        <w:t xml:space="preserve"> </w:t>
      </w:r>
      <w:r>
        <w:rPr>
          <w:color w:val="231F20"/>
          <w:w w:val="90"/>
        </w:rPr>
        <w:t>o</w:t>
      </w:r>
      <w:r>
        <w:rPr>
          <w:color w:val="231F20"/>
          <w:spacing w:val="-3"/>
          <w:w w:val="90"/>
        </w:rPr>
        <w:t xml:space="preserve"> </w:t>
      </w:r>
      <w:r>
        <w:rPr>
          <w:color w:val="231F20"/>
          <w:w w:val="90"/>
        </w:rPr>
        <w:t>dostępności,</w:t>
      </w:r>
      <w:r>
        <w:rPr>
          <w:color w:val="231F20"/>
          <w:spacing w:val="-3"/>
          <w:w w:val="90"/>
        </w:rPr>
        <w:t xml:space="preserve"> </w:t>
      </w:r>
      <w:r>
        <w:rPr>
          <w:color w:val="231F20"/>
          <w:w w:val="90"/>
        </w:rPr>
        <w:t>w</w:t>
      </w:r>
      <w:r>
        <w:rPr>
          <w:color w:val="231F20"/>
          <w:spacing w:val="-3"/>
          <w:w w:val="90"/>
        </w:rPr>
        <w:t xml:space="preserve"> </w:t>
      </w:r>
      <w:r>
        <w:rPr>
          <w:color w:val="231F20"/>
          <w:w w:val="90"/>
        </w:rPr>
        <w:t>indywidualnym</w:t>
      </w:r>
      <w:r>
        <w:rPr>
          <w:color w:val="231F20"/>
          <w:spacing w:val="-3"/>
          <w:w w:val="90"/>
        </w:rPr>
        <w:t xml:space="preserve"> </w:t>
      </w:r>
      <w:r>
        <w:rPr>
          <w:color w:val="231F20"/>
          <w:w w:val="90"/>
        </w:rPr>
        <w:t>przypadku,</w:t>
      </w:r>
      <w:r>
        <w:rPr>
          <w:color w:val="231F20"/>
          <w:spacing w:val="-3"/>
          <w:w w:val="90"/>
        </w:rPr>
        <w:t xml:space="preserve"> </w:t>
      </w:r>
      <w:r>
        <w:rPr>
          <w:color w:val="231F20"/>
          <w:w w:val="90"/>
        </w:rPr>
        <w:t>jeżeli</w:t>
      </w:r>
      <w:r>
        <w:rPr>
          <w:color w:val="231F20"/>
          <w:spacing w:val="-3"/>
          <w:w w:val="90"/>
        </w:rPr>
        <w:t xml:space="preserve"> </w:t>
      </w:r>
      <w:r>
        <w:rPr>
          <w:color w:val="231F20"/>
          <w:w w:val="90"/>
        </w:rPr>
        <w:t>sąd</w:t>
      </w:r>
      <w:r>
        <w:rPr>
          <w:color w:val="231F20"/>
          <w:spacing w:val="-3"/>
          <w:w w:val="90"/>
        </w:rPr>
        <w:t xml:space="preserve"> </w:t>
      </w:r>
      <w:r>
        <w:rPr>
          <w:color w:val="231F20"/>
          <w:w w:val="90"/>
        </w:rPr>
        <w:t>nie</w:t>
      </w:r>
      <w:r>
        <w:rPr>
          <w:color w:val="231F20"/>
          <w:spacing w:val="-3"/>
          <w:w w:val="90"/>
        </w:rPr>
        <w:t xml:space="preserve"> </w:t>
      </w:r>
      <w:r>
        <w:rPr>
          <w:color w:val="231F20"/>
          <w:w w:val="90"/>
        </w:rPr>
        <w:t>jest</w:t>
      </w:r>
      <w:r>
        <w:rPr>
          <w:color w:val="231F20"/>
          <w:spacing w:val="-3"/>
          <w:w w:val="90"/>
        </w:rPr>
        <w:t xml:space="preserve"> </w:t>
      </w:r>
      <w:r>
        <w:rPr>
          <w:color w:val="231F20"/>
          <w:w w:val="90"/>
        </w:rPr>
        <w:t>w</w:t>
      </w:r>
      <w:r>
        <w:rPr>
          <w:color w:val="231F20"/>
          <w:spacing w:val="-3"/>
          <w:w w:val="90"/>
        </w:rPr>
        <w:t xml:space="preserve"> </w:t>
      </w:r>
      <w:r>
        <w:rPr>
          <w:color w:val="231F20"/>
          <w:w w:val="90"/>
        </w:rPr>
        <w:t>stanie, w</w:t>
      </w:r>
      <w:r>
        <w:rPr>
          <w:color w:val="231F20"/>
          <w:spacing w:val="-5"/>
          <w:w w:val="90"/>
        </w:rPr>
        <w:t xml:space="preserve"> </w:t>
      </w:r>
      <w:r>
        <w:rPr>
          <w:color w:val="231F20"/>
          <w:w w:val="90"/>
        </w:rPr>
        <w:t>szczególności</w:t>
      </w:r>
      <w:r>
        <w:rPr>
          <w:color w:val="231F20"/>
          <w:spacing w:val="-5"/>
          <w:w w:val="90"/>
        </w:rPr>
        <w:t xml:space="preserve"> </w:t>
      </w:r>
      <w:r>
        <w:rPr>
          <w:color w:val="231F20"/>
          <w:w w:val="90"/>
        </w:rPr>
        <w:t>ze</w:t>
      </w:r>
      <w:r>
        <w:rPr>
          <w:color w:val="231F20"/>
          <w:spacing w:val="-5"/>
          <w:w w:val="90"/>
        </w:rPr>
        <w:t xml:space="preserve"> </w:t>
      </w:r>
      <w:r>
        <w:rPr>
          <w:color w:val="231F20"/>
          <w:w w:val="90"/>
        </w:rPr>
        <w:t>względów</w:t>
      </w:r>
      <w:r>
        <w:rPr>
          <w:color w:val="231F20"/>
          <w:spacing w:val="-5"/>
          <w:w w:val="90"/>
        </w:rPr>
        <w:t xml:space="preserve"> </w:t>
      </w:r>
      <w:r>
        <w:rPr>
          <w:color w:val="231F20"/>
          <w:w w:val="90"/>
        </w:rPr>
        <w:t>technicznych</w:t>
      </w:r>
      <w:r>
        <w:rPr>
          <w:color w:val="231F20"/>
          <w:spacing w:val="-5"/>
          <w:w w:val="90"/>
        </w:rPr>
        <w:t xml:space="preserve"> </w:t>
      </w:r>
      <w:r>
        <w:rPr>
          <w:color w:val="231F20"/>
          <w:w w:val="90"/>
        </w:rPr>
        <w:t>lub</w:t>
      </w:r>
      <w:r>
        <w:rPr>
          <w:color w:val="231F20"/>
          <w:spacing w:val="-5"/>
          <w:w w:val="90"/>
        </w:rPr>
        <w:t xml:space="preserve"> </w:t>
      </w:r>
      <w:r>
        <w:rPr>
          <w:color w:val="231F20"/>
          <w:w w:val="90"/>
        </w:rPr>
        <w:t>prawnych,</w:t>
      </w:r>
      <w:r>
        <w:rPr>
          <w:color w:val="231F20"/>
          <w:spacing w:val="-5"/>
          <w:w w:val="90"/>
        </w:rPr>
        <w:t xml:space="preserve"> </w:t>
      </w:r>
      <w:r>
        <w:rPr>
          <w:color w:val="231F20"/>
          <w:w w:val="90"/>
        </w:rPr>
        <w:t>zapewnić</w:t>
      </w:r>
      <w:r>
        <w:rPr>
          <w:color w:val="231F20"/>
          <w:spacing w:val="-5"/>
          <w:w w:val="90"/>
        </w:rPr>
        <w:t xml:space="preserve"> </w:t>
      </w:r>
      <w:r>
        <w:rPr>
          <w:color w:val="231F20"/>
          <w:w w:val="90"/>
        </w:rPr>
        <w:t>dostępności</w:t>
      </w:r>
      <w:r>
        <w:rPr>
          <w:color w:val="231F20"/>
          <w:spacing w:val="-5"/>
          <w:w w:val="90"/>
        </w:rPr>
        <w:t xml:space="preserve"> </w:t>
      </w:r>
      <w:r>
        <w:rPr>
          <w:color w:val="231F20"/>
          <w:w w:val="90"/>
        </w:rPr>
        <w:t>osobie</w:t>
      </w:r>
      <w:r>
        <w:rPr>
          <w:color w:val="231F20"/>
          <w:spacing w:val="-5"/>
          <w:w w:val="90"/>
        </w:rPr>
        <w:t xml:space="preserve"> </w:t>
      </w:r>
      <w:r>
        <w:rPr>
          <w:color w:val="231F20"/>
          <w:w w:val="90"/>
        </w:rPr>
        <w:t>ze</w:t>
      </w:r>
      <w:r>
        <w:rPr>
          <w:color w:val="231F20"/>
          <w:spacing w:val="-5"/>
          <w:w w:val="90"/>
        </w:rPr>
        <w:t xml:space="preserve"> </w:t>
      </w:r>
      <w:r>
        <w:rPr>
          <w:color w:val="231F20"/>
          <w:w w:val="90"/>
        </w:rPr>
        <w:t>szczególnymi potrzebami w zakresie architektonicznym i informacyjno-komunikacyjnym (art.6 ust.1 i 3 ustawy</w:t>
      </w:r>
    </w:p>
    <w:p w14:paraId="42F96371" w14:textId="77777777" w:rsidR="004766AD" w:rsidRDefault="00000000">
      <w:pPr>
        <w:pStyle w:val="Tekstpodstawowy"/>
        <w:spacing w:before="2" w:line="232" w:lineRule="auto"/>
        <w:ind w:left="1683"/>
      </w:pPr>
      <w:r>
        <w:rPr>
          <w:color w:val="231F20"/>
          <w:w w:val="90"/>
        </w:rPr>
        <w:t>o</w:t>
      </w:r>
      <w:r>
        <w:rPr>
          <w:color w:val="231F20"/>
          <w:spacing w:val="-1"/>
          <w:w w:val="90"/>
        </w:rPr>
        <w:t xml:space="preserve"> </w:t>
      </w:r>
      <w:r>
        <w:rPr>
          <w:color w:val="231F20"/>
          <w:w w:val="90"/>
        </w:rPr>
        <w:t>dostępności),</w:t>
      </w:r>
      <w:r>
        <w:rPr>
          <w:color w:val="231F20"/>
          <w:spacing w:val="-1"/>
          <w:w w:val="90"/>
        </w:rPr>
        <w:t xml:space="preserve"> </w:t>
      </w:r>
      <w:r>
        <w:rPr>
          <w:color w:val="231F20"/>
          <w:w w:val="90"/>
        </w:rPr>
        <w:t>sąd</w:t>
      </w:r>
      <w:r>
        <w:rPr>
          <w:color w:val="231F20"/>
          <w:spacing w:val="-1"/>
          <w:w w:val="90"/>
        </w:rPr>
        <w:t xml:space="preserve"> </w:t>
      </w:r>
      <w:r>
        <w:rPr>
          <w:color w:val="231F20"/>
          <w:w w:val="90"/>
        </w:rPr>
        <w:t>jest</w:t>
      </w:r>
      <w:r>
        <w:rPr>
          <w:color w:val="231F20"/>
          <w:spacing w:val="-1"/>
          <w:w w:val="90"/>
        </w:rPr>
        <w:t xml:space="preserve"> </w:t>
      </w:r>
      <w:r>
        <w:rPr>
          <w:color w:val="231F20"/>
          <w:w w:val="90"/>
        </w:rPr>
        <w:t>zobowiązany</w:t>
      </w:r>
      <w:r>
        <w:rPr>
          <w:color w:val="231F20"/>
          <w:spacing w:val="-1"/>
          <w:w w:val="90"/>
        </w:rPr>
        <w:t xml:space="preserve"> </w:t>
      </w:r>
      <w:r>
        <w:rPr>
          <w:color w:val="231F20"/>
          <w:w w:val="90"/>
        </w:rPr>
        <w:t>zapewnić</w:t>
      </w:r>
      <w:r>
        <w:rPr>
          <w:color w:val="231F20"/>
          <w:spacing w:val="-1"/>
          <w:w w:val="90"/>
        </w:rPr>
        <w:t xml:space="preserve"> </w:t>
      </w:r>
      <w:r>
        <w:rPr>
          <w:color w:val="231F20"/>
          <w:w w:val="90"/>
        </w:rPr>
        <w:t>takiej</w:t>
      </w:r>
      <w:r>
        <w:rPr>
          <w:color w:val="231F20"/>
          <w:spacing w:val="-1"/>
          <w:w w:val="90"/>
        </w:rPr>
        <w:t xml:space="preserve"> </w:t>
      </w:r>
      <w:r>
        <w:rPr>
          <w:color w:val="231F20"/>
          <w:w w:val="90"/>
        </w:rPr>
        <w:t>osobie</w:t>
      </w:r>
      <w:r>
        <w:rPr>
          <w:color w:val="231F20"/>
          <w:spacing w:val="-1"/>
          <w:w w:val="90"/>
        </w:rPr>
        <w:t xml:space="preserve"> </w:t>
      </w:r>
      <w:r>
        <w:rPr>
          <w:color w:val="231F20"/>
          <w:w w:val="90"/>
        </w:rPr>
        <w:t>dostęp</w:t>
      </w:r>
      <w:r>
        <w:rPr>
          <w:color w:val="231F20"/>
          <w:spacing w:val="-1"/>
          <w:w w:val="90"/>
        </w:rPr>
        <w:t xml:space="preserve"> </w:t>
      </w:r>
      <w:r>
        <w:rPr>
          <w:color w:val="231F20"/>
          <w:w w:val="90"/>
        </w:rPr>
        <w:t>alternatywny.</w:t>
      </w:r>
      <w:r>
        <w:rPr>
          <w:color w:val="231F20"/>
          <w:spacing w:val="-1"/>
          <w:w w:val="90"/>
        </w:rPr>
        <w:t xml:space="preserve"> </w:t>
      </w:r>
      <w:r>
        <w:rPr>
          <w:color w:val="231F20"/>
          <w:w w:val="90"/>
        </w:rPr>
        <w:t>Oznacza</w:t>
      </w:r>
      <w:r>
        <w:rPr>
          <w:color w:val="231F20"/>
          <w:spacing w:val="-1"/>
          <w:w w:val="90"/>
        </w:rPr>
        <w:t xml:space="preserve"> </w:t>
      </w:r>
      <w:r>
        <w:rPr>
          <w:color w:val="231F20"/>
          <w:w w:val="90"/>
        </w:rPr>
        <w:t>to,</w:t>
      </w:r>
      <w:r>
        <w:rPr>
          <w:color w:val="231F20"/>
          <w:spacing w:val="-1"/>
          <w:w w:val="90"/>
        </w:rPr>
        <w:t xml:space="preserve"> </w:t>
      </w:r>
      <w:r>
        <w:rPr>
          <w:color w:val="231F20"/>
          <w:w w:val="90"/>
        </w:rPr>
        <w:t>że</w:t>
      </w:r>
      <w:r>
        <w:rPr>
          <w:color w:val="231F20"/>
          <w:spacing w:val="-1"/>
          <w:w w:val="90"/>
        </w:rPr>
        <w:t xml:space="preserve"> </w:t>
      </w:r>
      <w:r>
        <w:rPr>
          <w:color w:val="231F20"/>
          <w:w w:val="90"/>
        </w:rPr>
        <w:t xml:space="preserve">sąd </w:t>
      </w:r>
      <w:r>
        <w:rPr>
          <w:color w:val="231F20"/>
          <w:spacing w:val="-4"/>
        </w:rPr>
        <w:t>zobowiązany</w:t>
      </w:r>
      <w:r>
        <w:rPr>
          <w:color w:val="231F20"/>
          <w:spacing w:val="-10"/>
        </w:rPr>
        <w:t xml:space="preserve"> </w:t>
      </w:r>
      <w:r>
        <w:rPr>
          <w:color w:val="231F20"/>
          <w:spacing w:val="-4"/>
        </w:rPr>
        <w:t>jest</w:t>
      </w:r>
      <w:r>
        <w:rPr>
          <w:color w:val="231F20"/>
          <w:spacing w:val="-10"/>
        </w:rPr>
        <w:t xml:space="preserve"> </w:t>
      </w:r>
      <w:r>
        <w:rPr>
          <w:color w:val="231F20"/>
          <w:spacing w:val="-4"/>
        </w:rPr>
        <w:t>zapewnić:</w:t>
      </w:r>
    </w:p>
    <w:p w14:paraId="7468C821" w14:textId="77777777" w:rsidR="004766AD" w:rsidRDefault="00000000">
      <w:pPr>
        <w:pStyle w:val="Akapitzlist"/>
        <w:numPr>
          <w:ilvl w:val="1"/>
          <w:numId w:val="55"/>
        </w:numPr>
        <w:tabs>
          <w:tab w:val="left" w:pos="2404"/>
        </w:tabs>
        <w:spacing w:before="119" w:line="259" w:lineRule="exact"/>
        <w:ind w:hanging="361"/>
      </w:pPr>
      <w:r>
        <w:rPr>
          <w:color w:val="231F20"/>
          <w:w w:val="85"/>
        </w:rPr>
        <w:t>wsparcie</w:t>
      </w:r>
      <w:r>
        <w:rPr>
          <w:color w:val="231F20"/>
          <w:spacing w:val="10"/>
        </w:rPr>
        <w:t xml:space="preserve"> </w:t>
      </w:r>
      <w:r>
        <w:rPr>
          <w:color w:val="231F20"/>
          <w:w w:val="85"/>
        </w:rPr>
        <w:t>innej</w:t>
      </w:r>
      <w:r>
        <w:rPr>
          <w:color w:val="231F20"/>
          <w:spacing w:val="12"/>
        </w:rPr>
        <w:t xml:space="preserve"> </w:t>
      </w:r>
      <w:r>
        <w:rPr>
          <w:color w:val="231F20"/>
          <w:w w:val="85"/>
        </w:rPr>
        <w:t>osoby</w:t>
      </w:r>
      <w:r>
        <w:rPr>
          <w:color w:val="231F20"/>
          <w:spacing w:val="13"/>
        </w:rPr>
        <w:t xml:space="preserve"> </w:t>
      </w:r>
      <w:r>
        <w:rPr>
          <w:color w:val="231F20"/>
          <w:spacing w:val="-4"/>
          <w:w w:val="85"/>
        </w:rPr>
        <w:t>lub,</w:t>
      </w:r>
    </w:p>
    <w:p w14:paraId="72D29145" w14:textId="77777777" w:rsidR="004766AD" w:rsidRDefault="00000000">
      <w:pPr>
        <w:pStyle w:val="Akapitzlist"/>
        <w:numPr>
          <w:ilvl w:val="1"/>
          <w:numId w:val="55"/>
        </w:numPr>
        <w:tabs>
          <w:tab w:val="left" w:pos="2404"/>
        </w:tabs>
        <w:spacing w:before="6" w:line="216" w:lineRule="auto"/>
        <w:ind w:right="500"/>
      </w:pPr>
      <w:r>
        <w:rPr>
          <w:color w:val="231F20"/>
          <w:w w:val="85"/>
        </w:rPr>
        <w:t>wsparcie techniczne osobie ze szczególnymi potrzebami, w tym z wykorzystaniem nowoczesnych</w:t>
      </w:r>
      <w:r>
        <w:rPr>
          <w:color w:val="231F20"/>
          <w:spacing w:val="80"/>
          <w:w w:val="150"/>
        </w:rPr>
        <w:t xml:space="preserve"> </w:t>
      </w:r>
      <w:r>
        <w:rPr>
          <w:color w:val="231F20"/>
        </w:rPr>
        <w:t>technologii</w:t>
      </w:r>
      <w:r>
        <w:rPr>
          <w:color w:val="231F20"/>
          <w:spacing w:val="-4"/>
        </w:rPr>
        <w:t xml:space="preserve"> </w:t>
      </w:r>
      <w:r>
        <w:rPr>
          <w:color w:val="231F20"/>
        </w:rPr>
        <w:t>lub,</w:t>
      </w:r>
    </w:p>
    <w:p w14:paraId="131C0ADE" w14:textId="77777777" w:rsidR="004766AD" w:rsidRDefault="00000000">
      <w:pPr>
        <w:pStyle w:val="Akapitzlist"/>
        <w:numPr>
          <w:ilvl w:val="1"/>
          <w:numId w:val="55"/>
        </w:numPr>
        <w:tabs>
          <w:tab w:val="left" w:pos="2404"/>
        </w:tabs>
        <w:spacing w:before="17" w:line="216" w:lineRule="auto"/>
        <w:ind w:right="412"/>
      </w:pPr>
      <w:r>
        <w:rPr>
          <w:color w:val="231F20"/>
          <w:w w:val="90"/>
        </w:rPr>
        <w:t xml:space="preserve">wprowadzenie takiej organizacji pracy, która umożliwi realizację potrzeb osoby ze szczególnymi </w:t>
      </w:r>
      <w:r>
        <w:rPr>
          <w:color w:val="231F20"/>
          <w:spacing w:val="-4"/>
        </w:rPr>
        <w:t>potrzebami</w:t>
      </w:r>
      <w:r>
        <w:rPr>
          <w:color w:val="231F20"/>
          <w:spacing w:val="-12"/>
        </w:rPr>
        <w:t xml:space="preserve"> </w:t>
      </w:r>
      <w:r>
        <w:rPr>
          <w:color w:val="231F20"/>
          <w:spacing w:val="-4"/>
        </w:rPr>
        <w:t>w</w:t>
      </w:r>
      <w:r>
        <w:rPr>
          <w:color w:val="231F20"/>
          <w:spacing w:val="-11"/>
        </w:rPr>
        <w:t xml:space="preserve"> </w:t>
      </w:r>
      <w:r>
        <w:rPr>
          <w:color w:val="231F20"/>
          <w:spacing w:val="-4"/>
        </w:rPr>
        <w:t>niezbędnym</w:t>
      </w:r>
      <w:r>
        <w:rPr>
          <w:color w:val="231F20"/>
          <w:spacing w:val="-11"/>
        </w:rPr>
        <w:t xml:space="preserve"> </w:t>
      </w:r>
      <w:r>
        <w:rPr>
          <w:color w:val="231F20"/>
          <w:spacing w:val="-4"/>
        </w:rPr>
        <w:t>dla</w:t>
      </w:r>
      <w:r>
        <w:rPr>
          <w:color w:val="231F20"/>
          <w:spacing w:val="-12"/>
        </w:rPr>
        <w:t xml:space="preserve"> </w:t>
      </w:r>
      <w:r>
        <w:rPr>
          <w:color w:val="231F20"/>
          <w:spacing w:val="-4"/>
        </w:rPr>
        <w:t>niej</w:t>
      </w:r>
      <w:r>
        <w:rPr>
          <w:color w:val="231F20"/>
          <w:spacing w:val="-11"/>
        </w:rPr>
        <w:t xml:space="preserve"> </w:t>
      </w:r>
      <w:r>
        <w:rPr>
          <w:color w:val="231F20"/>
          <w:spacing w:val="-4"/>
        </w:rPr>
        <w:t>zakresie,</w:t>
      </w:r>
    </w:p>
    <w:p w14:paraId="35D9916F" w14:textId="77777777" w:rsidR="004766AD" w:rsidRDefault="00000000">
      <w:pPr>
        <w:pStyle w:val="Akapitzlist"/>
        <w:numPr>
          <w:ilvl w:val="0"/>
          <w:numId w:val="55"/>
        </w:numPr>
        <w:tabs>
          <w:tab w:val="left" w:pos="1683"/>
          <w:tab w:val="left" w:pos="1684"/>
        </w:tabs>
        <w:spacing w:before="118" w:line="232" w:lineRule="auto"/>
        <w:ind w:right="844"/>
      </w:pPr>
      <w:r>
        <w:rPr>
          <w:color w:val="231F20"/>
          <w:w w:val="90"/>
        </w:rPr>
        <w:t>Dostęp alternatywny musi mieć charakter wyjątkowy i incydentalny. Każdy przypadek zastosowania dostępu alternatywnego należy opisać i rozliczyć w raporcie o dostępności.</w:t>
      </w:r>
    </w:p>
    <w:p w14:paraId="76AD1E4C" w14:textId="77777777" w:rsidR="004766AD" w:rsidRDefault="004766AD">
      <w:pPr>
        <w:pStyle w:val="Tekstpodstawowy"/>
        <w:rPr>
          <w:sz w:val="24"/>
        </w:rPr>
      </w:pPr>
    </w:p>
    <w:p w14:paraId="6A7034AE" w14:textId="77777777" w:rsidR="004766AD" w:rsidRDefault="004766AD">
      <w:pPr>
        <w:pStyle w:val="Tekstpodstawowy"/>
        <w:spacing w:before="1"/>
        <w:rPr>
          <w:sz w:val="24"/>
        </w:rPr>
      </w:pPr>
    </w:p>
    <w:p w14:paraId="6DA1E6C7" w14:textId="77777777" w:rsidR="004766AD" w:rsidRDefault="00000000">
      <w:pPr>
        <w:pStyle w:val="Nagwek4"/>
      </w:pPr>
      <w:r>
        <w:rPr>
          <w:color w:val="231F20"/>
          <w:w w:val="80"/>
        </w:rPr>
        <w:t>II_10.J</w:t>
      </w:r>
      <w:r>
        <w:rPr>
          <w:color w:val="231F20"/>
          <w:spacing w:val="40"/>
        </w:rPr>
        <w:t xml:space="preserve"> </w:t>
      </w:r>
      <w:r>
        <w:rPr>
          <w:color w:val="231F20"/>
          <w:w w:val="80"/>
        </w:rPr>
        <w:t>REJESTR</w:t>
      </w:r>
      <w:r>
        <w:rPr>
          <w:color w:val="231F20"/>
          <w:spacing w:val="40"/>
        </w:rPr>
        <w:t xml:space="preserve"> </w:t>
      </w:r>
      <w:r>
        <w:rPr>
          <w:color w:val="231F20"/>
          <w:w w:val="80"/>
        </w:rPr>
        <w:t>STOSOWANIA</w:t>
      </w:r>
      <w:r>
        <w:rPr>
          <w:color w:val="231F20"/>
          <w:spacing w:val="41"/>
        </w:rPr>
        <w:t xml:space="preserve"> </w:t>
      </w:r>
      <w:r>
        <w:rPr>
          <w:color w:val="231F20"/>
          <w:w w:val="80"/>
        </w:rPr>
        <w:t>DOSTĘPU</w:t>
      </w:r>
      <w:r>
        <w:rPr>
          <w:color w:val="231F20"/>
          <w:spacing w:val="40"/>
        </w:rPr>
        <w:t xml:space="preserve"> </w:t>
      </w:r>
      <w:r>
        <w:rPr>
          <w:color w:val="231F20"/>
          <w:spacing w:val="-2"/>
          <w:w w:val="80"/>
        </w:rPr>
        <w:t>ALTERNATYWNEGO</w:t>
      </w:r>
    </w:p>
    <w:p w14:paraId="771F4BE3"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06AF3D61" w14:textId="77777777" w:rsidR="004766AD" w:rsidRDefault="00000000">
      <w:pPr>
        <w:pStyle w:val="Akapitzlist"/>
        <w:numPr>
          <w:ilvl w:val="0"/>
          <w:numId w:val="55"/>
        </w:numPr>
        <w:tabs>
          <w:tab w:val="left" w:pos="1683"/>
          <w:tab w:val="left" w:pos="1684"/>
        </w:tabs>
        <w:spacing w:before="159" w:line="232" w:lineRule="auto"/>
        <w:ind w:right="801"/>
      </w:pPr>
      <w:r>
        <w:rPr>
          <w:color w:val="231F20"/>
          <w:spacing w:val="-2"/>
          <w:w w:val="90"/>
        </w:rPr>
        <w:t xml:space="preserve">aby systematycznie zwiększać dostępność, należy ograniczać zastosowanie dostępu alternatywnego. </w:t>
      </w:r>
      <w:r>
        <w:rPr>
          <w:color w:val="231F20"/>
          <w:w w:val="90"/>
        </w:rPr>
        <w:t>Obowiązkowe</w:t>
      </w:r>
      <w:r>
        <w:rPr>
          <w:color w:val="231F20"/>
          <w:spacing w:val="-7"/>
          <w:w w:val="90"/>
        </w:rPr>
        <w:t xml:space="preserve"> </w:t>
      </w:r>
      <w:r>
        <w:rPr>
          <w:color w:val="231F20"/>
          <w:w w:val="90"/>
        </w:rPr>
        <w:t>jest</w:t>
      </w:r>
      <w:r>
        <w:rPr>
          <w:color w:val="231F20"/>
          <w:spacing w:val="-7"/>
          <w:w w:val="90"/>
        </w:rPr>
        <w:t xml:space="preserve"> </w:t>
      </w:r>
      <w:r>
        <w:rPr>
          <w:color w:val="231F20"/>
          <w:w w:val="90"/>
        </w:rPr>
        <w:t>stałe</w:t>
      </w:r>
      <w:r>
        <w:rPr>
          <w:color w:val="231F20"/>
          <w:spacing w:val="-7"/>
          <w:w w:val="90"/>
        </w:rPr>
        <w:t xml:space="preserve"> </w:t>
      </w:r>
      <w:r>
        <w:rPr>
          <w:color w:val="231F20"/>
          <w:w w:val="90"/>
        </w:rPr>
        <w:t>monitorowanie</w:t>
      </w:r>
      <w:r>
        <w:rPr>
          <w:color w:val="231F20"/>
          <w:spacing w:val="-7"/>
          <w:w w:val="90"/>
        </w:rPr>
        <w:t xml:space="preserve"> </w:t>
      </w:r>
      <w:r>
        <w:rPr>
          <w:color w:val="231F20"/>
          <w:w w:val="90"/>
        </w:rPr>
        <w:t>stosowanych</w:t>
      </w:r>
      <w:r>
        <w:rPr>
          <w:color w:val="231F20"/>
          <w:spacing w:val="-7"/>
          <w:w w:val="90"/>
        </w:rPr>
        <w:t xml:space="preserve"> </w:t>
      </w:r>
      <w:r>
        <w:rPr>
          <w:color w:val="231F20"/>
          <w:w w:val="90"/>
        </w:rPr>
        <w:t>rozwiązań</w:t>
      </w:r>
      <w:r>
        <w:rPr>
          <w:color w:val="231F20"/>
          <w:spacing w:val="-7"/>
          <w:w w:val="90"/>
        </w:rPr>
        <w:t xml:space="preserve"> </w:t>
      </w:r>
      <w:r>
        <w:rPr>
          <w:color w:val="231F20"/>
          <w:w w:val="90"/>
        </w:rPr>
        <w:t>oraz</w:t>
      </w:r>
      <w:r>
        <w:rPr>
          <w:color w:val="231F20"/>
          <w:spacing w:val="-7"/>
          <w:w w:val="90"/>
        </w:rPr>
        <w:t xml:space="preserve"> </w:t>
      </w:r>
      <w:r>
        <w:rPr>
          <w:color w:val="231F20"/>
          <w:w w:val="90"/>
        </w:rPr>
        <w:t>podnoszenie</w:t>
      </w:r>
      <w:r>
        <w:rPr>
          <w:color w:val="231F20"/>
          <w:spacing w:val="-7"/>
          <w:w w:val="90"/>
        </w:rPr>
        <w:t xml:space="preserve"> </w:t>
      </w:r>
      <w:r>
        <w:rPr>
          <w:color w:val="231F20"/>
          <w:w w:val="90"/>
        </w:rPr>
        <w:t>świadomości</w:t>
      </w:r>
      <w:r>
        <w:rPr>
          <w:color w:val="231F20"/>
          <w:spacing w:val="-7"/>
          <w:w w:val="90"/>
        </w:rPr>
        <w:t xml:space="preserve"> </w:t>
      </w:r>
      <w:r>
        <w:rPr>
          <w:color w:val="231F20"/>
          <w:w w:val="90"/>
        </w:rPr>
        <w:t xml:space="preserve">osób </w:t>
      </w:r>
      <w:r>
        <w:rPr>
          <w:color w:val="231F20"/>
          <w:spacing w:val="-4"/>
        </w:rPr>
        <w:t>zarządzających</w:t>
      </w:r>
      <w:r>
        <w:rPr>
          <w:color w:val="231F20"/>
          <w:spacing w:val="-12"/>
        </w:rPr>
        <w:t xml:space="preserve"> </w:t>
      </w:r>
      <w:r>
        <w:rPr>
          <w:color w:val="231F20"/>
          <w:spacing w:val="-4"/>
        </w:rPr>
        <w:t>i</w:t>
      </w:r>
      <w:r>
        <w:rPr>
          <w:color w:val="231F20"/>
          <w:spacing w:val="-11"/>
        </w:rPr>
        <w:t xml:space="preserve"> </w:t>
      </w:r>
      <w:r>
        <w:rPr>
          <w:color w:val="231F20"/>
          <w:spacing w:val="-4"/>
        </w:rPr>
        <w:t>personelu</w:t>
      </w:r>
      <w:r>
        <w:rPr>
          <w:color w:val="231F20"/>
          <w:spacing w:val="-11"/>
        </w:rPr>
        <w:t xml:space="preserve"> </w:t>
      </w:r>
      <w:r>
        <w:rPr>
          <w:color w:val="231F20"/>
          <w:spacing w:val="-4"/>
        </w:rPr>
        <w:t>sądu,</w:t>
      </w:r>
    </w:p>
    <w:p w14:paraId="0BD253BC" w14:textId="77777777" w:rsidR="004766AD" w:rsidRDefault="00000000">
      <w:pPr>
        <w:pStyle w:val="Akapitzlist"/>
        <w:numPr>
          <w:ilvl w:val="0"/>
          <w:numId w:val="55"/>
        </w:numPr>
        <w:tabs>
          <w:tab w:val="left" w:pos="1683"/>
          <w:tab w:val="left" w:pos="1684"/>
        </w:tabs>
        <w:spacing w:before="2" w:line="232" w:lineRule="auto"/>
        <w:ind w:right="381"/>
      </w:pPr>
      <w:r>
        <w:rPr>
          <w:color w:val="231F20"/>
          <w:w w:val="90"/>
        </w:rPr>
        <w:t>sąd zobowiązany jest do prowadzenia rejestru zastosowanych rozwiązań alternatywnych, które posłużyły do zapewnienia dostępności interesantom/osobom ze szczególnymi potrzebami. Każde zastosowanie dostępu alternatywnego musi być opisane i uzasadnione. Rejestr należy aktualizować na bieżąco.</w:t>
      </w:r>
    </w:p>
    <w:p w14:paraId="1EE30E31" w14:textId="77777777" w:rsidR="004766AD" w:rsidRDefault="004766AD">
      <w:pPr>
        <w:pStyle w:val="Tekstpodstawowy"/>
        <w:rPr>
          <w:sz w:val="20"/>
        </w:rPr>
      </w:pPr>
    </w:p>
    <w:p w14:paraId="07A43ECD" w14:textId="77777777" w:rsidR="004766AD" w:rsidRDefault="004766AD">
      <w:pPr>
        <w:pStyle w:val="Tekstpodstawowy"/>
        <w:rPr>
          <w:sz w:val="20"/>
        </w:rPr>
      </w:pPr>
    </w:p>
    <w:p w14:paraId="4309FF83" w14:textId="77777777" w:rsidR="004766AD" w:rsidRDefault="004766AD">
      <w:pPr>
        <w:pStyle w:val="Tekstpodstawowy"/>
        <w:rPr>
          <w:sz w:val="20"/>
        </w:rPr>
      </w:pPr>
    </w:p>
    <w:p w14:paraId="719C118A" w14:textId="77777777" w:rsidR="004766AD" w:rsidRDefault="004766AD">
      <w:pPr>
        <w:pStyle w:val="Tekstpodstawowy"/>
        <w:rPr>
          <w:sz w:val="20"/>
        </w:rPr>
      </w:pPr>
    </w:p>
    <w:p w14:paraId="0B59C9E1" w14:textId="77777777" w:rsidR="004766AD" w:rsidRDefault="004766AD">
      <w:pPr>
        <w:pStyle w:val="Tekstpodstawowy"/>
        <w:rPr>
          <w:sz w:val="20"/>
        </w:rPr>
      </w:pPr>
    </w:p>
    <w:p w14:paraId="0EA28233" w14:textId="77777777" w:rsidR="004766AD" w:rsidRDefault="004766AD">
      <w:pPr>
        <w:pStyle w:val="Tekstpodstawowy"/>
        <w:spacing w:before="5"/>
        <w:rPr>
          <w:sz w:val="20"/>
        </w:rPr>
      </w:pPr>
    </w:p>
    <w:p w14:paraId="0B69A09E" w14:textId="77777777" w:rsidR="004766AD" w:rsidRDefault="004766AD">
      <w:pPr>
        <w:rPr>
          <w:sz w:val="20"/>
        </w:rPr>
        <w:sectPr w:rsidR="004766AD">
          <w:headerReference w:type="default" r:id="rId198"/>
          <w:footerReference w:type="default" r:id="rId199"/>
          <w:pgSz w:w="11910" w:h="16840"/>
          <w:pgMar w:top="1620" w:right="600" w:bottom="0" w:left="0" w:header="771" w:footer="0" w:gutter="0"/>
          <w:cols w:space="708"/>
        </w:sectPr>
      </w:pPr>
    </w:p>
    <w:p w14:paraId="6E4388D0" w14:textId="77777777" w:rsidR="004766AD" w:rsidRDefault="00000000">
      <w:pPr>
        <w:spacing w:before="170"/>
        <w:jc w:val="right"/>
        <w:rPr>
          <w:b/>
          <w:sz w:val="24"/>
        </w:rPr>
      </w:pPr>
      <w:r>
        <w:pict w14:anchorId="0DBA3983">
          <v:group id="docshapegroup453" o:spid="_x0000_s2306" style="position:absolute;left:0;text-align:left;margin-left:575.15pt;margin-top:203.2pt;width:20.15pt;height:638.75pt;z-index:15839744;mso-position-horizontal-relative:page;mso-position-vertical-relative:page" coordorigin="11503,4064" coordsize="403,12775">
            <v:shape id="docshape454" o:spid="_x0000_s2309" style="position:absolute;left:11502;top:4063;width:403;height:11247" coordorigin="11503,4064" coordsize="403,11247" path="m11906,4064r-186,l11651,4075r-59,31l11545,4154r-31,60l11503,4284r,11026l11906,15310r,-11246xe" fillcolor="#3378c6" stroked="f">
              <v:fill opacity="19660f"/>
              <v:path arrowok="t"/>
            </v:shape>
            <v:shape id="docshape455" o:spid="_x0000_s2308" style="position:absolute;left:11502;top:5906;width:403;height:10932" coordorigin="11503,5906" coordsize="403,10932" path="m11906,5906r-186,l11651,5917r-59,31l11545,5995r-31,59l11503,6123r,10715l11906,16838r,-10932xe" fillcolor="#3378c6" stroked="f">
              <v:path arrowok="t"/>
            </v:shape>
            <v:shape id="docshape456" o:spid="_x0000_s2307" style="position:absolute;left:11502;top:4984;width:403;height:11247" coordorigin="11503,4985" coordsize="403,11247" path="m11906,4985r-186,l11651,4996r-59,31l11545,5075r-31,61l11503,5206r,11025l11906,16231r,-11246xe" fillcolor="#3378c6" stroked="f">
              <v:fill opacity=".5"/>
              <v:path arrowok="t"/>
            </v:shape>
            <w10:wrap anchorx="page" anchory="page"/>
          </v:group>
        </w:pict>
      </w:r>
      <w:r>
        <w:pict w14:anchorId="3C3CFE87">
          <v:shape id="docshape457" o:spid="_x0000_s2305" type="#_x0000_t202" style="position:absolute;left:0;text-align:left;margin-left:577.2pt;margin-top:601.85pt;width:14pt;height:79.4pt;z-index:15840256;mso-position-horizontal-relative:page;mso-position-vertical-relative:page" filled="f" stroked="f">
            <v:textbox style="layout-flow:vertical;mso-layout-flow-alt:bottom-to-top" inset="0,0,0,0">
              <w:txbxContent>
                <w:p w14:paraId="3EFE2E5D"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anchory="page"/>
          </v:shape>
        </w:pict>
      </w:r>
      <w:r>
        <w:rPr>
          <w:b/>
          <w:color w:val="231F20"/>
          <w:spacing w:val="-5"/>
          <w:sz w:val="24"/>
        </w:rPr>
        <w:t>105</w:t>
      </w:r>
    </w:p>
    <w:p w14:paraId="2FE49557" w14:textId="77777777" w:rsidR="004766AD" w:rsidRDefault="00000000">
      <w:pPr>
        <w:pStyle w:val="Tekstpodstawowy"/>
        <w:spacing w:before="96" w:line="223" w:lineRule="auto"/>
        <w:ind w:left="382" w:firstLine="459"/>
      </w:pPr>
      <w:r>
        <w:br w:type="column"/>
      </w:r>
      <w:r>
        <w:rPr>
          <w:color w:val="466C8D"/>
          <w:spacing w:val="-2"/>
          <w:w w:val="85"/>
        </w:rPr>
        <w:t>ORGANIZACJA</w:t>
      </w:r>
      <w:r>
        <w:rPr>
          <w:color w:val="466C8D"/>
          <w:spacing w:val="-5"/>
          <w:w w:val="85"/>
        </w:rPr>
        <w:t xml:space="preserve"> </w:t>
      </w:r>
      <w:r>
        <w:rPr>
          <w:color w:val="466C8D"/>
          <w:spacing w:val="-2"/>
          <w:w w:val="85"/>
        </w:rPr>
        <w:t>I</w:t>
      </w:r>
      <w:r>
        <w:rPr>
          <w:color w:val="466C8D"/>
          <w:spacing w:val="-4"/>
          <w:w w:val="85"/>
        </w:rPr>
        <w:t xml:space="preserve"> </w:t>
      </w:r>
      <w:r>
        <w:rPr>
          <w:color w:val="466C8D"/>
          <w:spacing w:val="-2"/>
          <w:w w:val="85"/>
        </w:rPr>
        <w:t>PROCEDURY</w:t>
      </w:r>
      <w:r>
        <w:rPr>
          <w:color w:val="466C8D"/>
          <w:spacing w:val="-4"/>
          <w:w w:val="85"/>
        </w:rPr>
        <w:t xml:space="preserve"> </w:t>
      </w:r>
      <w:r>
        <w:rPr>
          <w:color w:val="466C8D"/>
          <w:spacing w:val="-2"/>
          <w:w w:val="85"/>
        </w:rPr>
        <w:t xml:space="preserve">ZAPEWNIAJĄCE </w:t>
      </w:r>
      <w:r>
        <w:rPr>
          <w:color w:val="466C8D"/>
          <w:w w:val="85"/>
        </w:rPr>
        <w:t>DOSTĘPNOŚĆ</w:t>
      </w:r>
      <w:r>
        <w:rPr>
          <w:color w:val="466C8D"/>
          <w:spacing w:val="-3"/>
          <w:w w:val="85"/>
        </w:rPr>
        <w:t xml:space="preserve"> </w:t>
      </w:r>
      <w:r>
        <w:rPr>
          <w:color w:val="466C8D"/>
          <w:w w:val="85"/>
        </w:rPr>
        <w:t>SĄDU</w:t>
      </w:r>
      <w:r>
        <w:rPr>
          <w:color w:val="466C8D"/>
          <w:spacing w:val="-2"/>
          <w:w w:val="85"/>
        </w:rPr>
        <w:t xml:space="preserve"> </w:t>
      </w:r>
      <w:r>
        <w:rPr>
          <w:color w:val="466C8D"/>
          <w:w w:val="85"/>
        </w:rPr>
        <w:t>OSOBOM</w:t>
      </w:r>
      <w:r>
        <w:rPr>
          <w:color w:val="466C8D"/>
          <w:spacing w:val="-3"/>
          <w:w w:val="85"/>
        </w:rPr>
        <w:t xml:space="preserve"> </w:t>
      </w:r>
      <w:r>
        <w:rPr>
          <w:color w:val="466C8D"/>
          <w:w w:val="85"/>
        </w:rPr>
        <w:t>ZE</w:t>
      </w:r>
      <w:r>
        <w:rPr>
          <w:color w:val="466C8D"/>
          <w:spacing w:val="-2"/>
          <w:w w:val="85"/>
        </w:rPr>
        <w:t xml:space="preserve"> SZCZEGÓLNYMI</w:t>
      </w:r>
    </w:p>
    <w:p w14:paraId="6F41F528" w14:textId="77777777" w:rsidR="004766AD" w:rsidRDefault="00000000">
      <w:pPr>
        <w:pStyle w:val="Tekstpodstawowy"/>
        <w:spacing w:line="237" w:lineRule="exact"/>
        <w:ind w:left="1128"/>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5066F578" w14:textId="77777777" w:rsidR="004766AD" w:rsidRDefault="004766AD">
      <w:pPr>
        <w:spacing w:line="237" w:lineRule="exact"/>
        <w:sectPr w:rsidR="004766AD">
          <w:type w:val="continuous"/>
          <w:pgSz w:w="11910" w:h="16840"/>
          <w:pgMar w:top="1620" w:right="600" w:bottom="280" w:left="0" w:header="771" w:footer="0" w:gutter="0"/>
          <w:cols w:num="2" w:space="708" w:equalWidth="0">
            <w:col w:w="6145" w:space="40"/>
            <w:col w:w="5125"/>
          </w:cols>
        </w:sectPr>
      </w:pPr>
    </w:p>
    <w:p w14:paraId="18E3D2D7" w14:textId="77777777" w:rsidR="004766AD" w:rsidRDefault="004766AD">
      <w:pPr>
        <w:pStyle w:val="Tekstpodstawowy"/>
        <w:spacing w:before="2"/>
        <w:rPr>
          <w:sz w:val="17"/>
        </w:rPr>
      </w:pPr>
    </w:p>
    <w:p w14:paraId="771C3833" w14:textId="77777777" w:rsidR="004766AD" w:rsidRDefault="00000000">
      <w:pPr>
        <w:pStyle w:val="Nagwek5"/>
        <w:spacing w:before="77"/>
      </w:pPr>
      <w:bookmarkStart w:id="70" w:name="_bookmark69"/>
      <w:bookmarkEnd w:id="70"/>
      <w:r>
        <w:rPr>
          <w:color w:val="231F20"/>
          <w:w w:val="85"/>
        </w:rPr>
        <w:t>II_10.K</w:t>
      </w:r>
      <w:r>
        <w:rPr>
          <w:color w:val="231F20"/>
          <w:spacing w:val="6"/>
        </w:rPr>
        <w:t xml:space="preserve"> </w:t>
      </w:r>
      <w:r>
        <w:rPr>
          <w:color w:val="231F20"/>
          <w:w w:val="85"/>
        </w:rPr>
        <w:t>WNIOSKI</w:t>
      </w:r>
      <w:r>
        <w:rPr>
          <w:color w:val="231F20"/>
          <w:spacing w:val="7"/>
        </w:rPr>
        <w:t xml:space="preserve"> </w:t>
      </w:r>
      <w:r>
        <w:rPr>
          <w:color w:val="231F20"/>
          <w:w w:val="85"/>
        </w:rPr>
        <w:t>I</w:t>
      </w:r>
      <w:r>
        <w:rPr>
          <w:color w:val="231F20"/>
          <w:spacing w:val="7"/>
        </w:rPr>
        <w:t xml:space="preserve"> </w:t>
      </w:r>
      <w:r>
        <w:rPr>
          <w:color w:val="231F20"/>
          <w:w w:val="85"/>
        </w:rPr>
        <w:t>SKARGI</w:t>
      </w:r>
      <w:r>
        <w:rPr>
          <w:color w:val="231F20"/>
          <w:spacing w:val="7"/>
        </w:rPr>
        <w:t xml:space="preserve"> </w:t>
      </w:r>
      <w:r>
        <w:rPr>
          <w:color w:val="231F20"/>
          <w:w w:val="85"/>
        </w:rPr>
        <w:t>DOTYCZĄCE</w:t>
      </w:r>
      <w:r>
        <w:rPr>
          <w:color w:val="231F20"/>
          <w:spacing w:val="6"/>
        </w:rPr>
        <w:t xml:space="preserve"> </w:t>
      </w:r>
      <w:r>
        <w:rPr>
          <w:color w:val="231F20"/>
          <w:w w:val="85"/>
        </w:rPr>
        <w:t>DOSTĘPNOŚCI</w:t>
      </w:r>
      <w:r>
        <w:rPr>
          <w:color w:val="231F20"/>
          <w:spacing w:val="7"/>
        </w:rPr>
        <w:t xml:space="preserve"> </w:t>
      </w:r>
      <w:r>
        <w:rPr>
          <w:color w:val="231F20"/>
          <w:w w:val="85"/>
        </w:rPr>
        <w:t>–</w:t>
      </w:r>
      <w:r>
        <w:rPr>
          <w:color w:val="231F20"/>
          <w:spacing w:val="7"/>
        </w:rPr>
        <w:t xml:space="preserve"> </w:t>
      </w:r>
      <w:r>
        <w:rPr>
          <w:color w:val="231F20"/>
          <w:w w:val="85"/>
        </w:rPr>
        <w:t>zakres</w:t>
      </w:r>
      <w:r>
        <w:rPr>
          <w:color w:val="231F20"/>
          <w:spacing w:val="7"/>
        </w:rPr>
        <w:t xml:space="preserve"> </w:t>
      </w:r>
      <w:r>
        <w:rPr>
          <w:color w:val="231F20"/>
          <w:w w:val="85"/>
        </w:rPr>
        <w:t>ustawy</w:t>
      </w:r>
      <w:r>
        <w:rPr>
          <w:color w:val="231F20"/>
          <w:spacing w:val="7"/>
        </w:rPr>
        <w:t xml:space="preserve"> </w:t>
      </w:r>
      <w:r>
        <w:rPr>
          <w:color w:val="231F20"/>
          <w:w w:val="85"/>
        </w:rPr>
        <w:t>o</w:t>
      </w:r>
      <w:r>
        <w:rPr>
          <w:color w:val="231F20"/>
          <w:spacing w:val="6"/>
        </w:rPr>
        <w:t xml:space="preserve"> </w:t>
      </w:r>
      <w:r>
        <w:rPr>
          <w:color w:val="231F20"/>
          <w:spacing w:val="-2"/>
          <w:w w:val="85"/>
        </w:rPr>
        <w:t>dostępności</w:t>
      </w:r>
    </w:p>
    <w:p w14:paraId="10A50247" w14:textId="77777777" w:rsidR="004766AD" w:rsidRDefault="00000000">
      <w:pPr>
        <w:pStyle w:val="Tekstpodstawowy"/>
        <w:spacing w:before="129"/>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25551A1D" w14:textId="77777777" w:rsidR="004766AD" w:rsidRDefault="00000000">
      <w:pPr>
        <w:pStyle w:val="Akapitzlist"/>
        <w:numPr>
          <w:ilvl w:val="0"/>
          <w:numId w:val="54"/>
        </w:numPr>
        <w:tabs>
          <w:tab w:val="left" w:pos="1439"/>
          <w:tab w:val="left" w:pos="1440"/>
        </w:tabs>
        <w:spacing w:before="159" w:line="232" w:lineRule="auto"/>
        <w:ind w:right="1191"/>
        <w:rPr>
          <w:b/>
          <w:color w:val="231F20"/>
        </w:rPr>
      </w:pPr>
      <w:r>
        <w:rPr>
          <w:color w:val="231F20"/>
          <w:w w:val="90"/>
        </w:rPr>
        <w:t xml:space="preserve">każda osoba ma prawo poinformować sąd o braku dostępności architektonicznej lub informacyjno- </w:t>
      </w:r>
      <w:r>
        <w:rPr>
          <w:color w:val="231F20"/>
          <w:spacing w:val="-2"/>
        </w:rPr>
        <w:t>komunikacyjnej,</w:t>
      </w:r>
    </w:p>
    <w:p w14:paraId="4CD7867A" w14:textId="77777777" w:rsidR="004766AD" w:rsidRDefault="00000000">
      <w:pPr>
        <w:pStyle w:val="Akapitzlist"/>
        <w:numPr>
          <w:ilvl w:val="0"/>
          <w:numId w:val="54"/>
        </w:numPr>
        <w:tabs>
          <w:tab w:val="left" w:pos="1439"/>
          <w:tab w:val="left" w:pos="1440"/>
        </w:tabs>
        <w:spacing w:before="2" w:line="232" w:lineRule="auto"/>
        <w:ind w:right="381"/>
        <w:rPr>
          <w:b/>
          <w:color w:val="231F20"/>
        </w:rPr>
      </w:pPr>
      <w:r>
        <w:rPr>
          <w:color w:val="231F20"/>
          <w:w w:val="90"/>
        </w:rPr>
        <w:t>każda osoba ze szczególnymi potrzebami lub jej przedstawiciel ustawowy, po wykazaniu interesu faktycznego,</w:t>
      </w:r>
      <w:r>
        <w:rPr>
          <w:color w:val="231F20"/>
          <w:spacing w:val="-6"/>
          <w:w w:val="90"/>
        </w:rPr>
        <w:t xml:space="preserve"> </w:t>
      </w:r>
      <w:r>
        <w:rPr>
          <w:color w:val="231F20"/>
          <w:w w:val="90"/>
        </w:rPr>
        <w:t>ma</w:t>
      </w:r>
      <w:r>
        <w:rPr>
          <w:color w:val="231F20"/>
          <w:spacing w:val="-6"/>
          <w:w w:val="90"/>
        </w:rPr>
        <w:t xml:space="preserve"> </w:t>
      </w:r>
      <w:r>
        <w:rPr>
          <w:color w:val="231F20"/>
          <w:w w:val="90"/>
        </w:rPr>
        <w:t>prawo</w:t>
      </w:r>
      <w:r>
        <w:rPr>
          <w:color w:val="231F20"/>
          <w:spacing w:val="-6"/>
          <w:w w:val="90"/>
        </w:rPr>
        <w:t xml:space="preserve"> </w:t>
      </w:r>
      <w:r>
        <w:rPr>
          <w:color w:val="231F20"/>
          <w:w w:val="90"/>
        </w:rPr>
        <w:t>wystąpić</w:t>
      </w:r>
      <w:r>
        <w:rPr>
          <w:color w:val="231F20"/>
          <w:spacing w:val="-6"/>
          <w:w w:val="90"/>
        </w:rPr>
        <w:t xml:space="preserve"> </w:t>
      </w:r>
      <w:r>
        <w:rPr>
          <w:color w:val="231F20"/>
          <w:w w:val="90"/>
        </w:rPr>
        <w:t>z</w:t>
      </w:r>
      <w:r>
        <w:rPr>
          <w:color w:val="231F20"/>
          <w:spacing w:val="-6"/>
          <w:w w:val="90"/>
        </w:rPr>
        <w:t xml:space="preserve"> </w:t>
      </w:r>
      <w:r>
        <w:rPr>
          <w:color w:val="231F20"/>
          <w:w w:val="90"/>
        </w:rPr>
        <w:t>wnioskiem</w:t>
      </w:r>
      <w:r>
        <w:rPr>
          <w:color w:val="231F20"/>
          <w:spacing w:val="-6"/>
          <w:w w:val="90"/>
        </w:rPr>
        <w:t xml:space="preserve"> </w:t>
      </w:r>
      <w:r>
        <w:rPr>
          <w:color w:val="231F20"/>
          <w:w w:val="90"/>
        </w:rPr>
        <w:t>o</w:t>
      </w:r>
      <w:r>
        <w:rPr>
          <w:color w:val="231F20"/>
          <w:spacing w:val="-6"/>
          <w:w w:val="90"/>
        </w:rPr>
        <w:t xml:space="preserve"> </w:t>
      </w:r>
      <w:r>
        <w:rPr>
          <w:color w:val="231F20"/>
          <w:w w:val="90"/>
        </w:rPr>
        <w:t>zapewnienie</w:t>
      </w:r>
      <w:r>
        <w:rPr>
          <w:color w:val="231F20"/>
          <w:spacing w:val="-6"/>
          <w:w w:val="90"/>
        </w:rPr>
        <w:t xml:space="preserve"> </w:t>
      </w:r>
      <w:r>
        <w:rPr>
          <w:color w:val="231F20"/>
          <w:w w:val="90"/>
        </w:rPr>
        <w:t>dostępności</w:t>
      </w:r>
      <w:r>
        <w:rPr>
          <w:color w:val="231F20"/>
          <w:spacing w:val="-6"/>
          <w:w w:val="90"/>
        </w:rPr>
        <w:t xml:space="preserve"> </w:t>
      </w:r>
      <w:r>
        <w:rPr>
          <w:color w:val="231F20"/>
          <w:w w:val="90"/>
        </w:rPr>
        <w:t>architektonicznej</w:t>
      </w:r>
      <w:r>
        <w:rPr>
          <w:color w:val="231F20"/>
          <w:spacing w:val="-6"/>
          <w:w w:val="90"/>
        </w:rPr>
        <w:t xml:space="preserve"> </w:t>
      </w:r>
      <w:r>
        <w:rPr>
          <w:color w:val="231F20"/>
          <w:w w:val="90"/>
        </w:rPr>
        <w:t>lub</w:t>
      </w:r>
      <w:r>
        <w:rPr>
          <w:color w:val="231F20"/>
          <w:spacing w:val="-6"/>
          <w:w w:val="90"/>
        </w:rPr>
        <w:t xml:space="preserve"> </w:t>
      </w:r>
      <w:r>
        <w:rPr>
          <w:color w:val="231F20"/>
          <w:w w:val="90"/>
        </w:rPr>
        <w:t xml:space="preserve">informacyjno- </w:t>
      </w:r>
      <w:r>
        <w:rPr>
          <w:color w:val="231F20"/>
          <w:spacing w:val="-2"/>
        </w:rPr>
        <w:t>komunikacyjnej,</w:t>
      </w:r>
    </w:p>
    <w:p w14:paraId="034EDC27" w14:textId="77777777" w:rsidR="004766AD" w:rsidRDefault="00000000">
      <w:pPr>
        <w:pStyle w:val="Akapitzlist"/>
        <w:numPr>
          <w:ilvl w:val="0"/>
          <w:numId w:val="54"/>
        </w:numPr>
        <w:tabs>
          <w:tab w:val="left" w:pos="1439"/>
          <w:tab w:val="left" w:pos="1440"/>
        </w:tabs>
        <w:spacing w:line="249" w:lineRule="exact"/>
        <w:rPr>
          <w:b/>
          <w:color w:val="231F20"/>
        </w:rPr>
      </w:pPr>
      <w:r>
        <w:pict w14:anchorId="0AFD53C4">
          <v:group id="docshapegroup458" o:spid="_x0000_s2301" style="position:absolute;left:0;text-align:left;margin-left:0;margin-top:2.85pt;width:20.3pt;height:638.75pt;z-index:15840768;mso-position-horizontal-relative:page" coordorigin=",57" coordsize="406,12775">
            <v:shape id="docshape459" o:spid="_x0000_s2304" style="position:absolute;top:57;width:406;height:11046" coordorigin=",57" coordsize="406,11046" path="m188,57l,57,,11103r405,l405,274,394,206,363,146,316,99,257,68,188,57xe" fillcolor="#3378c6" stroked="f">
              <v:fill opacity="19660f"/>
              <v:path arrowok="t"/>
            </v:shape>
            <v:shape id="docshape460" o:spid="_x0000_s2303" style="position:absolute;top:1899;width:406;height:10932" coordorigin=",1900" coordsize="406,10932" path="m188,1900l,1900,,12832r405,l405,2117r-11,-69l363,1989r-47,-47l257,1911r-69,-11xe" fillcolor="#3378c6" stroked="f">
              <v:path arrowok="t"/>
            </v:shape>
            <v:shape id="docshape461" o:spid="_x0000_s2302" style="position:absolute;top:978;width:406;height:11046" coordorigin=",979" coordsize="406,11046" path="m188,979l,979,,12024r405,l405,1195r-11,-68l363,1067r-47,-46l257,990,188,979xe" fillcolor="#3378c6" stroked="f">
              <v:fill opacity=".5"/>
              <v:path arrowok="t"/>
            </v:shape>
            <w10:wrap anchorx="page"/>
          </v:group>
        </w:pict>
      </w:r>
      <w:r>
        <w:rPr>
          <w:color w:val="231F20"/>
          <w:w w:val="85"/>
        </w:rPr>
        <w:t>wniosek</w:t>
      </w:r>
      <w:r>
        <w:rPr>
          <w:color w:val="231F20"/>
          <w:spacing w:val="15"/>
        </w:rPr>
        <w:t xml:space="preserve"> </w:t>
      </w:r>
      <w:r>
        <w:rPr>
          <w:color w:val="231F20"/>
          <w:w w:val="85"/>
        </w:rPr>
        <w:t>o</w:t>
      </w:r>
      <w:r>
        <w:rPr>
          <w:color w:val="231F20"/>
          <w:spacing w:val="15"/>
        </w:rPr>
        <w:t xml:space="preserve"> </w:t>
      </w:r>
      <w:r>
        <w:rPr>
          <w:color w:val="231F20"/>
          <w:w w:val="85"/>
        </w:rPr>
        <w:t>zapewnienie</w:t>
      </w:r>
      <w:r>
        <w:rPr>
          <w:color w:val="231F20"/>
          <w:spacing w:val="15"/>
        </w:rPr>
        <w:t xml:space="preserve"> </w:t>
      </w:r>
      <w:r>
        <w:rPr>
          <w:color w:val="231F20"/>
          <w:w w:val="85"/>
        </w:rPr>
        <w:t>dostępności</w:t>
      </w:r>
      <w:r>
        <w:rPr>
          <w:color w:val="231F20"/>
          <w:spacing w:val="15"/>
        </w:rPr>
        <w:t xml:space="preserve"> </w:t>
      </w:r>
      <w:r>
        <w:rPr>
          <w:color w:val="231F20"/>
          <w:w w:val="85"/>
        </w:rPr>
        <w:t>powinien</w:t>
      </w:r>
      <w:r>
        <w:rPr>
          <w:color w:val="231F20"/>
          <w:spacing w:val="15"/>
        </w:rPr>
        <w:t xml:space="preserve"> </w:t>
      </w:r>
      <w:r>
        <w:rPr>
          <w:color w:val="231F20"/>
          <w:w w:val="85"/>
        </w:rPr>
        <w:t>zostać</w:t>
      </w:r>
      <w:r>
        <w:rPr>
          <w:color w:val="231F20"/>
          <w:spacing w:val="16"/>
        </w:rPr>
        <w:t xml:space="preserve"> </w:t>
      </w:r>
      <w:r>
        <w:rPr>
          <w:color w:val="231F20"/>
          <w:w w:val="85"/>
        </w:rPr>
        <w:t>złożony</w:t>
      </w:r>
      <w:r>
        <w:rPr>
          <w:color w:val="231F20"/>
          <w:spacing w:val="15"/>
        </w:rPr>
        <w:t xml:space="preserve"> </w:t>
      </w:r>
      <w:r>
        <w:rPr>
          <w:color w:val="231F20"/>
          <w:w w:val="85"/>
        </w:rPr>
        <w:t>w</w:t>
      </w:r>
      <w:r>
        <w:rPr>
          <w:color w:val="231F20"/>
          <w:spacing w:val="15"/>
        </w:rPr>
        <w:t xml:space="preserve"> </w:t>
      </w:r>
      <w:r>
        <w:rPr>
          <w:color w:val="231F20"/>
          <w:w w:val="85"/>
        </w:rPr>
        <w:t>sądzie</w:t>
      </w:r>
      <w:r>
        <w:rPr>
          <w:color w:val="231F20"/>
          <w:spacing w:val="15"/>
        </w:rPr>
        <w:t xml:space="preserve"> </w:t>
      </w:r>
      <w:r>
        <w:rPr>
          <w:color w:val="231F20"/>
          <w:w w:val="85"/>
        </w:rPr>
        <w:t>i</w:t>
      </w:r>
      <w:r>
        <w:rPr>
          <w:color w:val="231F20"/>
          <w:spacing w:val="15"/>
        </w:rPr>
        <w:t xml:space="preserve"> </w:t>
      </w:r>
      <w:r>
        <w:rPr>
          <w:color w:val="231F20"/>
          <w:w w:val="85"/>
        </w:rPr>
        <w:t>powinien</w:t>
      </w:r>
      <w:r>
        <w:rPr>
          <w:color w:val="231F20"/>
          <w:spacing w:val="15"/>
        </w:rPr>
        <w:t xml:space="preserve"> </w:t>
      </w:r>
      <w:r>
        <w:rPr>
          <w:color w:val="231F20"/>
          <w:spacing w:val="-2"/>
          <w:w w:val="85"/>
        </w:rPr>
        <w:t>zawierać:</w:t>
      </w:r>
    </w:p>
    <w:p w14:paraId="036071E1" w14:textId="77777777" w:rsidR="004766AD" w:rsidRDefault="00000000">
      <w:pPr>
        <w:pStyle w:val="Akapitzlist"/>
        <w:numPr>
          <w:ilvl w:val="1"/>
          <w:numId w:val="54"/>
        </w:numPr>
        <w:tabs>
          <w:tab w:val="left" w:pos="2160"/>
        </w:tabs>
        <w:spacing w:before="117" w:line="259" w:lineRule="exact"/>
      </w:pPr>
      <w:r>
        <w:rPr>
          <w:color w:val="231F20"/>
          <w:w w:val="90"/>
        </w:rPr>
        <w:t>dane</w:t>
      </w:r>
      <w:r>
        <w:rPr>
          <w:color w:val="231F20"/>
          <w:spacing w:val="-1"/>
          <w:w w:val="90"/>
        </w:rPr>
        <w:t xml:space="preserve"> </w:t>
      </w:r>
      <w:r>
        <w:rPr>
          <w:color w:val="231F20"/>
          <w:w w:val="90"/>
        </w:rPr>
        <w:t>kontaktowe</w:t>
      </w:r>
      <w:r>
        <w:rPr>
          <w:color w:val="231F20"/>
          <w:spacing w:val="-1"/>
          <w:w w:val="90"/>
        </w:rPr>
        <w:t xml:space="preserve"> </w:t>
      </w:r>
      <w:r>
        <w:rPr>
          <w:color w:val="231F20"/>
          <w:spacing w:val="-2"/>
          <w:w w:val="90"/>
        </w:rPr>
        <w:t>wnioskodawcy,</w:t>
      </w:r>
    </w:p>
    <w:p w14:paraId="25FD7093" w14:textId="77777777" w:rsidR="004766AD" w:rsidRDefault="00000000">
      <w:pPr>
        <w:pStyle w:val="Akapitzlist"/>
        <w:numPr>
          <w:ilvl w:val="1"/>
          <w:numId w:val="54"/>
        </w:numPr>
        <w:tabs>
          <w:tab w:val="left" w:pos="2160"/>
        </w:tabs>
        <w:spacing w:before="6" w:line="216" w:lineRule="auto"/>
        <w:ind w:right="461"/>
      </w:pPr>
      <w:r>
        <w:rPr>
          <w:color w:val="231F20"/>
          <w:w w:val="90"/>
        </w:rPr>
        <w:t>wskazanie</w:t>
      </w:r>
      <w:r>
        <w:rPr>
          <w:color w:val="231F20"/>
          <w:spacing w:val="-6"/>
          <w:w w:val="90"/>
        </w:rPr>
        <w:t xml:space="preserve"> </w:t>
      </w:r>
      <w:r>
        <w:rPr>
          <w:color w:val="231F20"/>
          <w:w w:val="90"/>
        </w:rPr>
        <w:t>bariery</w:t>
      </w:r>
      <w:r>
        <w:rPr>
          <w:color w:val="231F20"/>
          <w:spacing w:val="-6"/>
          <w:w w:val="90"/>
        </w:rPr>
        <w:t xml:space="preserve"> </w:t>
      </w:r>
      <w:r>
        <w:rPr>
          <w:color w:val="231F20"/>
          <w:w w:val="90"/>
        </w:rPr>
        <w:t>utrudniającej</w:t>
      </w:r>
      <w:r>
        <w:rPr>
          <w:color w:val="231F20"/>
          <w:spacing w:val="-6"/>
          <w:w w:val="90"/>
        </w:rPr>
        <w:t xml:space="preserve"> </w:t>
      </w:r>
      <w:r>
        <w:rPr>
          <w:color w:val="231F20"/>
          <w:w w:val="90"/>
        </w:rPr>
        <w:t>lub</w:t>
      </w:r>
      <w:r>
        <w:rPr>
          <w:color w:val="231F20"/>
          <w:spacing w:val="-6"/>
          <w:w w:val="90"/>
        </w:rPr>
        <w:t xml:space="preserve"> </w:t>
      </w:r>
      <w:r>
        <w:rPr>
          <w:color w:val="231F20"/>
          <w:w w:val="90"/>
        </w:rPr>
        <w:t>uniemożliwiającej</w:t>
      </w:r>
      <w:r>
        <w:rPr>
          <w:color w:val="231F20"/>
          <w:spacing w:val="-6"/>
          <w:w w:val="90"/>
        </w:rPr>
        <w:t xml:space="preserve"> </w:t>
      </w:r>
      <w:r>
        <w:rPr>
          <w:color w:val="231F20"/>
          <w:w w:val="90"/>
        </w:rPr>
        <w:t>dostępność</w:t>
      </w:r>
      <w:r>
        <w:rPr>
          <w:color w:val="231F20"/>
          <w:spacing w:val="-6"/>
          <w:w w:val="90"/>
        </w:rPr>
        <w:t xml:space="preserve"> </w:t>
      </w:r>
      <w:r>
        <w:rPr>
          <w:color w:val="231F20"/>
          <w:w w:val="90"/>
        </w:rPr>
        <w:t>w</w:t>
      </w:r>
      <w:r>
        <w:rPr>
          <w:color w:val="231F20"/>
          <w:spacing w:val="-6"/>
          <w:w w:val="90"/>
        </w:rPr>
        <w:t xml:space="preserve"> </w:t>
      </w:r>
      <w:r>
        <w:rPr>
          <w:color w:val="231F20"/>
          <w:w w:val="90"/>
        </w:rPr>
        <w:t>zakresie</w:t>
      </w:r>
      <w:r>
        <w:rPr>
          <w:color w:val="231F20"/>
          <w:spacing w:val="-6"/>
          <w:w w:val="90"/>
        </w:rPr>
        <w:t xml:space="preserve"> </w:t>
      </w:r>
      <w:r>
        <w:rPr>
          <w:color w:val="231F20"/>
          <w:w w:val="90"/>
        </w:rPr>
        <w:t>architektonicznym</w:t>
      </w:r>
      <w:r>
        <w:rPr>
          <w:color w:val="231F20"/>
          <w:spacing w:val="-6"/>
          <w:w w:val="90"/>
        </w:rPr>
        <w:t xml:space="preserve"> </w:t>
      </w:r>
      <w:r>
        <w:rPr>
          <w:color w:val="231F20"/>
          <w:w w:val="90"/>
        </w:rPr>
        <w:t xml:space="preserve">lub </w:t>
      </w:r>
      <w:r>
        <w:rPr>
          <w:color w:val="231F20"/>
          <w:spacing w:val="-2"/>
          <w:w w:val="90"/>
        </w:rPr>
        <w:t>informacyjno-komunikacyjnym,</w:t>
      </w:r>
    </w:p>
    <w:p w14:paraId="06D48BD7" w14:textId="77777777" w:rsidR="004766AD" w:rsidRDefault="00000000">
      <w:pPr>
        <w:pStyle w:val="Akapitzlist"/>
        <w:numPr>
          <w:ilvl w:val="1"/>
          <w:numId w:val="54"/>
        </w:numPr>
        <w:tabs>
          <w:tab w:val="left" w:pos="2160"/>
        </w:tabs>
        <w:spacing w:line="258" w:lineRule="exact"/>
      </w:pPr>
      <w:r>
        <w:rPr>
          <w:color w:val="231F20"/>
          <w:w w:val="85"/>
        </w:rPr>
        <w:t>wskazanie</w:t>
      </w:r>
      <w:r>
        <w:rPr>
          <w:color w:val="231F20"/>
          <w:spacing w:val="10"/>
        </w:rPr>
        <w:t xml:space="preserve"> </w:t>
      </w:r>
      <w:r>
        <w:rPr>
          <w:color w:val="231F20"/>
          <w:w w:val="85"/>
        </w:rPr>
        <w:t>sposobu</w:t>
      </w:r>
      <w:r>
        <w:rPr>
          <w:color w:val="231F20"/>
          <w:spacing w:val="10"/>
        </w:rPr>
        <w:t xml:space="preserve"> </w:t>
      </w:r>
      <w:r>
        <w:rPr>
          <w:color w:val="231F20"/>
          <w:w w:val="85"/>
        </w:rPr>
        <w:t>kontaktu</w:t>
      </w:r>
      <w:r>
        <w:rPr>
          <w:color w:val="231F20"/>
          <w:spacing w:val="11"/>
        </w:rPr>
        <w:t xml:space="preserve"> </w:t>
      </w:r>
      <w:r>
        <w:rPr>
          <w:color w:val="231F20"/>
          <w:w w:val="85"/>
        </w:rPr>
        <w:t>z</w:t>
      </w:r>
      <w:r>
        <w:rPr>
          <w:color w:val="231F20"/>
          <w:spacing w:val="10"/>
        </w:rPr>
        <w:t xml:space="preserve"> </w:t>
      </w:r>
      <w:r>
        <w:rPr>
          <w:color w:val="231F20"/>
          <w:spacing w:val="-2"/>
          <w:w w:val="85"/>
        </w:rPr>
        <w:t>wnioskodawcą,</w:t>
      </w:r>
    </w:p>
    <w:p w14:paraId="23057689" w14:textId="77777777" w:rsidR="004766AD" w:rsidRDefault="00000000">
      <w:pPr>
        <w:pStyle w:val="Akapitzlist"/>
        <w:numPr>
          <w:ilvl w:val="1"/>
          <w:numId w:val="54"/>
        </w:numPr>
        <w:tabs>
          <w:tab w:val="left" w:pos="2160"/>
        </w:tabs>
        <w:spacing w:before="5" w:line="216" w:lineRule="auto"/>
        <w:ind w:right="1489"/>
      </w:pPr>
      <w:r>
        <w:rPr>
          <w:color w:val="231F20"/>
          <w:w w:val="90"/>
        </w:rPr>
        <w:t>wskazanie</w:t>
      </w:r>
      <w:r>
        <w:rPr>
          <w:color w:val="231F20"/>
          <w:spacing w:val="-10"/>
          <w:w w:val="90"/>
        </w:rPr>
        <w:t xml:space="preserve"> </w:t>
      </w:r>
      <w:r>
        <w:rPr>
          <w:color w:val="231F20"/>
          <w:w w:val="90"/>
        </w:rPr>
        <w:t>preferowanego</w:t>
      </w:r>
      <w:r>
        <w:rPr>
          <w:color w:val="231F20"/>
          <w:spacing w:val="-9"/>
          <w:w w:val="90"/>
        </w:rPr>
        <w:t xml:space="preserve"> </w:t>
      </w:r>
      <w:r>
        <w:rPr>
          <w:color w:val="231F20"/>
          <w:w w:val="90"/>
        </w:rPr>
        <w:t>przez</w:t>
      </w:r>
      <w:r>
        <w:rPr>
          <w:color w:val="231F20"/>
          <w:spacing w:val="-9"/>
          <w:w w:val="90"/>
        </w:rPr>
        <w:t xml:space="preserve"> </w:t>
      </w:r>
      <w:r>
        <w:rPr>
          <w:color w:val="231F20"/>
          <w:w w:val="90"/>
        </w:rPr>
        <w:t>wnioskodawcę</w:t>
      </w:r>
      <w:r>
        <w:rPr>
          <w:color w:val="231F20"/>
          <w:spacing w:val="-9"/>
          <w:w w:val="90"/>
        </w:rPr>
        <w:t xml:space="preserve"> </w:t>
      </w:r>
      <w:r>
        <w:rPr>
          <w:color w:val="231F20"/>
          <w:w w:val="90"/>
        </w:rPr>
        <w:t>sposobu</w:t>
      </w:r>
      <w:r>
        <w:rPr>
          <w:color w:val="231F20"/>
          <w:spacing w:val="-9"/>
          <w:w w:val="90"/>
        </w:rPr>
        <w:t xml:space="preserve"> </w:t>
      </w:r>
      <w:r>
        <w:rPr>
          <w:color w:val="231F20"/>
          <w:w w:val="90"/>
        </w:rPr>
        <w:t>zapewnienia</w:t>
      </w:r>
      <w:r>
        <w:rPr>
          <w:color w:val="231F20"/>
          <w:spacing w:val="-10"/>
          <w:w w:val="90"/>
        </w:rPr>
        <w:t xml:space="preserve"> </w:t>
      </w:r>
      <w:r>
        <w:rPr>
          <w:color w:val="231F20"/>
          <w:w w:val="90"/>
        </w:rPr>
        <w:t>dostępności,</w:t>
      </w:r>
      <w:r>
        <w:rPr>
          <w:color w:val="231F20"/>
          <w:spacing w:val="-9"/>
          <w:w w:val="90"/>
        </w:rPr>
        <w:t xml:space="preserve"> </w:t>
      </w:r>
      <w:r>
        <w:rPr>
          <w:color w:val="231F20"/>
          <w:w w:val="90"/>
        </w:rPr>
        <w:t xml:space="preserve">jeśli </w:t>
      </w:r>
      <w:r>
        <w:rPr>
          <w:color w:val="231F20"/>
          <w:spacing w:val="-8"/>
        </w:rPr>
        <w:t>wnioskodawca</w:t>
      </w:r>
      <w:r>
        <w:rPr>
          <w:color w:val="231F20"/>
          <w:spacing w:val="-1"/>
        </w:rPr>
        <w:t xml:space="preserve"> </w:t>
      </w:r>
      <w:r>
        <w:rPr>
          <w:color w:val="231F20"/>
          <w:spacing w:val="-8"/>
        </w:rPr>
        <w:t>ma</w:t>
      </w:r>
      <w:r>
        <w:rPr>
          <w:color w:val="231F20"/>
          <w:spacing w:val="-1"/>
        </w:rPr>
        <w:t xml:space="preserve"> </w:t>
      </w:r>
      <w:r>
        <w:rPr>
          <w:color w:val="231F20"/>
          <w:spacing w:val="-8"/>
        </w:rPr>
        <w:t>taką</w:t>
      </w:r>
      <w:r>
        <w:rPr>
          <w:color w:val="231F20"/>
          <w:spacing w:val="-1"/>
        </w:rPr>
        <w:t xml:space="preserve"> </w:t>
      </w:r>
      <w:r>
        <w:rPr>
          <w:color w:val="231F20"/>
          <w:spacing w:val="-8"/>
        </w:rPr>
        <w:t>możliwość,</w:t>
      </w:r>
    </w:p>
    <w:p w14:paraId="23A1232D" w14:textId="77777777" w:rsidR="004766AD" w:rsidRDefault="00000000">
      <w:pPr>
        <w:pStyle w:val="Akapitzlist"/>
        <w:numPr>
          <w:ilvl w:val="0"/>
          <w:numId w:val="54"/>
        </w:numPr>
        <w:tabs>
          <w:tab w:val="left" w:pos="1500"/>
          <w:tab w:val="left" w:pos="1501"/>
        </w:tabs>
        <w:spacing w:before="118" w:line="232" w:lineRule="auto"/>
        <w:ind w:right="829"/>
        <w:rPr>
          <w:b/>
        </w:rPr>
      </w:pPr>
      <w:r>
        <w:tab/>
      </w:r>
      <w:r>
        <w:rPr>
          <w:color w:val="231F20"/>
          <w:w w:val="85"/>
        </w:rPr>
        <w:t>zapewnienie</w:t>
      </w:r>
      <w:r>
        <w:rPr>
          <w:color w:val="231F20"/>
        </w:rPr>
        <w:t xml:space="preserve"> </w:t>
      </w:r>
      <w:r>
        <w:rPr>
          <w:color w:val="231F20"/>
          <w:w w:val="85"/>
        </w:rPr>
        <w:t>dostępności</w:t>
      </w:r>
      <w:r>
        <w:rPr>
          <w:color w:val="231F20"/>
        </w:rPr>
        <w:t xml:space="preserve"> </w:t>
      </w:r>
      <w:r>
        <w:rPr>
          <w:color w:val="231F20"/>
          <w:w w:val="85"/>
        </w:rPr>
        <w:t>w</w:t>
      </w:r>
      <w:r>
        <w:rPr>
          <w:color w:val="231F20"/>
        </w:rPr>
        <w:t xml:space="preserve"> </w:t>
      </w:r>
      <w:r>
        <w:rPr>
          <w:color w:val="231F20"/>
          <w:w w:val="85"/>
        </w:rPr>
        <w:t>zakresie</w:t>
      </w:r>
      <w:r>
        <w:rPr>
          <w:color w:val="231F20"/>
        </w:rPr>
        <w:t xml:space="preserve"> </w:t>
      </w:r>
      <w:r>
        <w:rPr>
          <w:color w:val="231F20"/>
          <w:w w:val="85"/>
        </w:rPr>
        <w:t>określonym</w:t>
      </w:r>
      <w:r>
        <w:rPr>
          <w:color w:val="231F20"/>
        </w:rPr>
        <w:t xml:space="preserve"> </w:t>
      </w:r>
      <w:r>
        <w:rPr>
          <w:color w:val="231F20"/>
          <w:w w:val="85"/>
        </w:rPr>
        <w:t>we</w:t>
      </w:r>
      <w:r>
        <w:rPr>
          <w:color w:val="231F20"/>
        </w:rPr>
        <w:t xml:space="preserve"> </w:t>
      </w:r>
      <w:r>
        <w:rPr>
          <w:color w:val="231F20"/>
          <w:w w:val="85"/>
        </w:rPr>
        <w:t>wniosku</w:t>
      </w:r>
      <w:r>
        <w:rPr>
          <w:color w:val="231F20"/>
        </w:rPr>
        <w:t xml:space="preserve"> </w:t>
      </w:r>
      <w:r>
        <w:rPr>
          <w:color w:val="231F20"/>
          <w:w w:val="85"/>
        </w:rPr>
        <w:t>o</w:t>
      </w:r>
      <w:r>
        <w:rPr>
          <w:color w:val="231F20"/>
        </w:rPr>
        <w:t xml:space="preserve"> </w:t>
      </w:r>
      <w:r>
        <w:rPr>
          <w:color w:val="231F20"/>
          <w:w w:val="85"/>
        </w:rPr>
        <w:t>zapewnienie</w:t>
      </w:r>
      <w:r>
        <w:rPr>
          <w:color w:val="231F20"/>
        </w:rPr>
        <w:t xml:space="preserve"> </w:t>
      </w:r>
      <w:r>
        <w:rPr>
          <w:color w:val="231F20"/>
          <w:w w:val="85"/>
        </w:rPr>
        <w:t>dostępności,</w:t>
      </w:r>
      <w:r>
        <w:rPr>
          <w:color w:val="231F20"/>
        </w:rPr>
        <w:t xml:space="preserve"> </w:t>
      </w:r>
      <w:r>
        <w:rPr>
          <w:color w:val="231F20"/>
          <w:w w:val="85"/>
        </w:rPr>
        <w:t>następuje</w:t>
      </w:r>
      <w:r>
        <w:rPr>
          <w:color w:val="231F20"/>
        </w:rPr>
        <w:t xml:space="preserve"> </w:t>
      </w:r>
      <w:r>
        <w:rPr>
          <w:color w:val="231F20"/>
          <w:w w:val="85"/>
        </w:rPr>
        <w:t>bez</w:t>
      </w:r>
      <w:r>
        <w:rPr>
          <w:color w:val="231F20"/>
          <w:spacing w:val="40"/>
        </w:rPr>
        <w:t xml:space="preserve"> </w:t>
      </w:r>
      <w:r>
        <w:rPr>
          <w:color w:val="231F20"/>
          <w:w w:val="90"/>
        </w:rPr>
        <w:t>zbędnej zwłoki, nie później niż w terminie 14 dni od dnia złożenia wniosku o zapewnienie dostępności,</w:t>
      </w:r>
    </w:p>
    <w:p w14:paraId="77CF366B" w14:textId="77777777" w:rsidR="004766AD" w:rsidRDefault="00000000">
      <w:pPr>
        <w:pStyle w:val="Akapitzlist"/>
        <w:numPr>
          <w:ilvl w:val="0"/>
          <w:numId w:val="54"/>
        </w:numPr>
        <w:tabs>
          <w:tab w:val="left" w:pos="1439"/>
          <w:tab w:val="left" w:pos="1440"/>
        </w:tabs>
        <w:spacing w:before="2" w:line="232" w:lineRule="auto"/>
        <w:ind w:right="606"/>
        <w:rPr>
          <w:b/>
          <w:color w:val="231F20"/>
        </w:rPr>
      </w:pPr>
      <w:r>
        <w:rPr>
          <w:color w:val="231F20"/>
          <w:w w:val="90"/>
        </w:rPr>
        <w:t>jeżeli</w:t>
      </w:r>
      <w:r>
        <w:rPr>
          <w:color w:val="231F20"/>
          <w:spacing w:val="-8"/>
          <w:w w:val="90"/>
        </w:rPr>
        <w:t xml:space="preserve"> </w:t>
      </w:r>
      <w:r>
        <w:rPr>
          <w:color w:val="231F20"/>
          <w:w w:val="90"/>
        </w:rPr>
        <w:t>zapewnienie</w:t>
      </w:r>
      <w:r>
        <w:rPr>
          <w:color w:val="231F20"/>
          <w:spacing w:val="-8"/>
          <w:w w:val="90"/>
        </w:rPr>
        <w:t xml:space="preserve"> </w:t>
      </w:r>
      <w:r>
        <w:rPr>
          <w:color w:val="231F20"/>
          <w:w w:val="90"/>
        </w:rPr>
        <w:t>dostępności</w:t>
      </w:r>
      <w:r>
        <w:rPr>
          <w:color w:val="231F20"/>
          <w:spacing w:val="-8"/>
          <w:w w:val="90"/>
        </w:rPr>
        <w:t xml:space="preserve"> </w:t>
      </w:r>
      <w:r>
        <w:rPr>
          <w:color w:val="231F20"/>
          <w:w w:val="90"/>
        </w:rPr>
        <w:t>w</w:t>
      </w:r>
      <w:r>
        <w:rPr>
          <w:color w:val="231F20"/>
          <w:spacing w:val="-8"/>
          <w:w w:val="90"/>
        </w:rPr>
        <w:t xml:space="preserve"> </w:t>
      </w:r>
      <w:r>
        <w:rPr>
          <w:color w:val="231F20"/>
          <w:w w:val="90"/>
        </w:rPr>
        <w:t>zakresie</w:t>
      </w:r>
      <w:r>
        <w:rPr>
          <w:color w:val="231F20"/>
          <w:spacing w:val="-8"/>
          <w:w w:val="90"/>
        </w:rPr>
        <w:t xml:space="preserve"> </w:t>
      </w:r>
      <w:r>
        <w:rPr>
          <w:color w:val="231F20"/>
          <w:w w:val="90"/>
        </w:rPr>
        <w:t>określonym</w:t>
      </w:r>
      <w:r>
        <w:rPr>
          <w:color w:val="231F20"/>
          <w:spacing w:val="-8"/>
          <w:w w:val="90"/>
        </w:rPr>
        <w:t xml:space="preserve"> </w:t>
      </w:r>
      <w:r>
        <w:rPr>
          <w:color w:val="231F20"/>
          <w:w w:val="90"/>
        </w:rPr>
        <w:t>we</w:t>
      </w:r>
      <w:r>
        <w:rPr>
          <w:color w:val="231F20"/>
          <w:spacing w:val="-8"/>
          <w:w w:val="90"/>
        </w:rPr>
        <w:t xml:space="preserve"> </w:t>
      </w:r>
      <w:r>
        <w:rPr>
          <w:color w:val="231F20"/>
          <w:w w:val="90"/>
        </w:rPr>
        <w:t>wniosku,</w:t>
      </w:r>
      <w:r>
        <w:rPr>
          <w:color w:val="231F20"/>
          <w:spacing w:val="-8"/>
          <w:w w:val="90"/>
        </w:rPr>
        <w:t xml:space="preserve"> </w:t>
      </w:r>
      <w:r>
        <w:rPr>
          <w:color w:val="231F20"/>
          <w:w w:val="90"/>
        </w:rPr>
        <w:t>nie</w:t>
      </w:r>
      <w:r>
        <w:rPr>
          <w:color w:val="231F20"/>
          <w:spacing w:val="-8"/>
          <w:w w:val="90"/>
        </w:rPr>
        <w:t xml:space="preserve"> </w:t>
      </w:r>
      <w:r>
        <w:rPr>
          <w:color w:val="231F20"/>
          <w:w w:val="90"/>
        </w:rPr>
        <w:t>jest</w:t>
      </w:r>
      <w:r>
        <w:rPr>
          <w:color w:val="231F20"/>
          <w:spacing w:val="-8"/>
          <w:w w:val="90"/>
        </w:rPr>
        <w:t xml:space="preserve"> </w:t>
      </w:r>
      <w:r>
        <w:rPr>
          <w:color w:val="231F20"/>
          <w:w w:val="90"/>
        </w:rPr>
        <w:t>możliwe</w:t>
      </w:r>
      <w:r>
        <w:rPr>
          <w:color w:val="231F20"/>
          <w:spacing w:val="-8"/>
          <w:w w:val="90"/>
        </w:rPr>
        <w:t xml:space="preserve"> </w:t>
      </w:r>
      <w:r>
        <w:rPr>
          <w:color w:val="231F20"/>
          <w:w w:val="90"/>
        </w:rPr>
        <w:t>w</w:t>
      </w:r>
      <w:r>
        <w:rPr>
          <w:color w:val="231F20"/>
          <w:spacing w:val="-8"/>
          <w:w w:val="90"/>
        </w:rPr>
        <w:t xml:space="preserve"> </w:t>
      </w:r>
      <w:r>
        <w:rPr>
          <w:color w:val="231F20"/>
          <w:w w:val="90"/>
        </w:rPr>
        <w:t>terminie</w:t>
      </w:r>
      <w:r>
        <w:rPr>
          <w:color w:val="231F20"/>
          <w:spacing w:val="-8"/>
          <w:w w:val="90"/>
        </w:rPr>
        <w:t xml:space="preserve"> </w:t>
      </w:r>
      <w:r>
        <w:rPr>
          <w:color w:val="231F20"/>
          <w:w w:val="90"/>
        </w:rPr>
        <w:t>14</w:t>
      </w:r>
      <w:r>
        <w:rPr>
          <w:color w:val="231F20"/>
          <w:spacing w:val="-8"/>
          <w:w w:val="90"/>
        </w:rPr>
        <w:t xml:space="preserve"> </w:t>
      </w:r>
      <w:r>
        <w:rPr>
          <w:color w:val="231F20"/>
          <w:w w:val="90"/>
        </w:rPr>
        <w:t>dni,</w:t>
      </w:r>
      <w:r>
        <w:rPr>
          <w:color w:val="231F20"/>
          <w:spacing w:val="-8"/>
          <w:w w:val="90"/>
        </w:rPr>
        <w:t xml:space="preserve"> </w:t>
      </w:r>
      <w:r>
        <w:rPr>
          <w:color w:val="231F20"/>
          <w:w w:val="90"/>
        </w:rPr>
        <w:t>sąd niezwłocznie powiadamia wnioskodawcę o przyczynach opóźnienia i wskazuje nowy termin zapewnienia dostępności, nie dłuższy niż 2 miesiące od dnia złożenia wniosku,</w:t>
      </w:r>
    </w:p>
    <w:p w14:paraId="6367B0DA" w14:textId="77777777" w:rsidR="004766AD" w:rsidRDefault="00000000">
      <w:pPr>
        <w:pStyle w:val="Akapitzlist"/>
        <w:numPr>
          <w:ilvl w:val="0"/>
          <w:numId w:val="54"/>
        </w:numPr>
        <w:tabs>
          <w:tab w:val="left" w:pos="1439"/>
          <w:tab w:val="left" w:pos="1440"/>
        </w:tabs>
        <w:spacing w:before="1" w:line="232" w:lineRule="auto"/>
        <w:ind w:right="467"/>
        <w:rPr>
          <w:b/>
          <w:color w:val="231F20"/>
        </w:rPr>
      </w:pPr>
      <w:r>
        <w:rPr>
          <w:color w:val="231F20"/>
          <w:w w:val="90"/>
        </w:rPr>
        <w:t>jeśli sąd nie odniesie się do preferowanego sposobu zapewnienia dostępności w terminie 14 dni od daty złożenia wniosku, interesant/osoba ze szczególnymi potrzebami może złożyć skargę na brak zapewnienia dostępności</w:t>
      </w:r>
      <w:r>
        <w:rPr>
          <w:color w:val="231F20"/>
          <w:spacing w:val="-5"/>
          <w:w w:val="90"/>
        </w:rPr>
        <w:t xml:space="preserve"> </w:t>
      </w:r>
      <w:r>
        <w:rPr>
          <w:color w:val="231F20"/>
          <w:w w:val="90"/>
        </w:rPr>
        <w:t>przez</w:t>
      </w:r>
      <w:r>
        <w:rPr>
          <w:color w:val="231F20"/>
          <w:spacing w:val="-3"/>
          <w:w w:val="90"/>
        </w:rPr>
        <w:t xml:space="preserve"> </w:t>
      </w:r>
      <w:r>
        <w:rPr>
          <w:color w:val="231F20"/>
          <w:w w:val="90"/>
        </w:rPr>
        <w:t>sąd.</w:t>
      </w:r>
      <w:r>
        <w:rPr>
          <w:color w:val="231F20"/>
          <w:spacing w:val="-3"/>
          <w:w w:val="90"/>
        </w:rPr>
        <w:t xml:space="preserve"> </w:t>
      </w:r>
      <w:r>
        <w:rPr>
          <w:color w:val="231F20"/>
          <w:w w:val="90"/>
        </w:rPr>
        <w:t>Skargę</w:t>
      </w:r>
      <w:r>
        <w:rPr>
          <w:color w:val="231F20"/>
          <w:spacing w:val="-3"/>
          <w:w w:val="90"/>
        </w:rPr>
        <w:t xml:space="preserve"> </w:t>
      </w:r>
      <w:r>
        <w:rPr>
          <w:color w:val="231F20"/>
          <w:w w:val="90"/>
        </w:rPr>
        <w:t>należy</w:t>
      </w:r>
      <w:r>
        <w:rPr>
          <w:color w:val="231F20"/>
          <w:spacing w:val="-3"/>
          <w:w w:val="90"/>
        </w:rPr>
        <w:t xml:space="preserve"> </w:t>
      </w:r>
      <w:r>
        <w:rPr>
          <w:color w:val="231F20"/>
          <w:w w:val="90"/>
        </w:rPr>
        <w:t>wnieść</w:t>
      </w:r>
      <w:r>
        <w:rPr>
          <w:color w:val="231F20"/>
          <w:spacing w:val="-3"/>
          <w:w w:val="90"/>
        </w:rPr>
        <w:t xml:space="preserve"> </w:t>
      </w:r>
      <w:r>
        <w:rPr>
          <w:color w:val="231F20"/>
          <w:w w:val="90"/>
        </w:rPr>
        <w:t>do</w:t>
      </w:r>
      <w:r>
        <w:rPr>
          <w:color w:val="231F20"/>
          <w:spacing w:val="-3"/>
          <w:w w:val="90"/>
        </w:rPr>
        <w:t xml:space="preserve"> </w:t>
      </w:r>
      <w:r>
        <w:rPr>
          <w:color w:val="231F20"/>
          <w:w w:val="90"/>
        </w:rPr>
        <w:t>Prezesa</w:t>
      </w:r>
      <w:r>
        <w:rPr>
          <w:color w:val="231F20"/>
          <w:spacing w:val="-3"/>
          <w:w w:val="90"/>
        </w:rPr>
        <w:t xml:space="preserve"> </w:t>
      </w:r>
      <w:r>
        <w:rPr>
          <w:color w:val="231F20"/>
          <w:w w:val="90"/>
        </w:rPr>
        <w:t>Zarządu</w:t>
      </w:r>
      <w:r>
        <w:rPr>
          <w:color w:val="231F20"/>
          <w:spacing w:val="-3"/>
          <w:w w:val="90"/>
        </w:rPr>
        <w:t xml:space="preserve"> </w:t>
      </w:r>
      <w:r>
        <w:rPr>
          <w:color w:val="231F20"/>
          <w:w w:val="90"/>
        </w:rPr>
        <w:t>Państwowego</w:t>
      </w:r>
      <w:r>
        <w:rPr>
          <w:color w:val="231F20"/>
          <w:spacing w:val="-3"/>
          <w:w w:val="90"/>
        </w:rPr>
        <w:t xml:space="preserve"> </w:t>
      </w:r>
      <w:r>
        <w:rPr>
          <w:color w:val="231F20"/>
          <w:w w:val="90"/>
        </w:rPr>
        <w:t>Funduszu</w:t>
      </w:r>
      <w:r>
        <w:rPr>
          <w:color w:val="231F20"/>
          <w:spacing w:val="-3"/>
          <w:w w:val="90"/>
        </w:rPr>
        <w:t xml:space="preserve"> </w:t>
      </w:r>
      <w:r>
        <w:rPr>
          <w:color w:val="231F20"/>
          <w:w w:val="90"/>
        </w:rPr>
        <w:t xml:space="preserve">Rehabilitacji </w:t>
      </w:r>
      <w:r>
        <w:rPr>
          <w:color w:val="231F20"/>
          <w:spacing w:val="-2"/>
          <w:w w:val="90"/>
        </w:rPr>
        <w:t xml:space="preserve">Osób Niepełnosprawnych (PFRON). W rezultacie PFRON może nakazać sądowi wprowadzenie dostępności </w:t>
      </w:r>
      <w:r>
        <w:rPr>
          <w:color w:val="231F20"/>
          <w:w w:val="90"/>
        </w:rPr>
        <w:t>informacyjno-komunikacyjnej</w:t>
      </w:r>
      <w:r>
        <w:rPr>
          <w:color w:val="231F20"/>
          <w:spacing w:val="-10"/>
          <w:w w:val="90"/>
        </w:rPr>
        <w:t xml:space="preserve"> </w:t>
      </w:r>
      <w:r>
        <w:rPr>
          <w:color w:val="231F20"/>
          <w:w w:val="90"/>
        </w:rPr>
        <w:t>lub</w:t>
      </w:r>
      <w:r>
        <w:rPr>
          <w:color w:val="231F20"/>
          <w:spacing w:val="-9"/>
          <w:w w:val="90"/>
        </w:rPr>
        <w:t xml:space="preserve"> </w:t>
      </w:r>
      <w:r>
        <w:rPr>
          <w:color w:val="231F20"/>
          <w:w w:val="90"/>
        </w:rPr>
        <w:t>architektonicznej</w:t>
      </w:r>
      <w:r>
        <w:rPr>
          <w:color w:val="231F20"/>
          <w:spacing w:val="-9"/>
          <w:w w:val="90"/>
        </w:rPr>
        <w:t xml:space="preserve"> </w:t>
      </w:r>
      <w:r>
        <w:rPr>
          <w:color w:val="231F20"/>
          <w:w w:val="90"/>
        </w:rPr>
        <w:t>w</w:t>
      </w:r>
      <w:r>
        <w:rPr>
          <w:color w:val="231F20"/>
          <w:spacing w:val="-9"/>
          <w:w w:val="90"/>
        </w:rPr>
        <w:t xml:space="preserve"> </w:t>
      </w:r>
      <w:r>
        <w:rPr>
          <w:color w:val="231F20"/>
          <w:w w:val="90"/>
        </w:rPr>
        <w:t>określony</w:t>
      </w:r>
      <w:r>
        <w:rPr>
          <w:color w:val="231F20"/>
          <w:spacing w:val="-9"/>
          <w:w w:val="90"/>
        </w:rPr>
        <w:t xml:space="preserve"> </w:t>
      </w:r>
      <w:r>
        <w:rPr>
          <w:color w:val="231F20"/>
          <w:w w:val="90"/>
        </w:rPr>
        <w:t>przez</w:t>
      </w:r>
      <w:r>
        <w:rPr>
          <w:color w:val="231F20"/>
          <w:spacing w:val="-10"/>
          <w:w w:val="90"/>
        </w:rPr>
        <w:t xml:space="preserve"> </w:t>
      </w:r>
      <w:r>
        <w:rPr>
          <w:color w:val="231F20"/>
          <w:w w:val="90"/>
        </w:rPr>
        <w:t>siebie</w:t>
      </w:r>
      <w:r>
        <w:rPr>
          <w:color w:val="231F20"/>
          <w:spacing w:val="-9"/>
          <w:w w:val="90"/>
        </w:rPr>
        <w:t xml:space="preserve"> </w:t>
      </w:r>
      <w:r>
        <w:rPr>
          <w:color w:val="231F20"/>
          <w:w w:val="90"/>
        </w:rPr>
        <w:t>sposób</w:t>
      </w:r>
      <w:r>
        <w:rPr>
          <w:color w:val="231F20"/>
          <w:spacing w:val="-9"/>
          <w:w w:val="90"/>
        </w:rPr>
        <w:t xml:space="preserve"> </w:t>
      </w:r>
      <w:r>
        <w:rPr>
          <w:color w:val="231F20"/>
          <w:w w:val="90"/>
        </w:rPr>
        <w:t>i</w:t>
      </w:r>
      <w:r>
        <w:rPr>
          <w:color w:val="231F20"/>
          <w:spacing w:val="-9"/>
          <w:w w:val="90"/>
        </w:rPr>
        <w:t xml:space="preserve"> </w:t>
      </w:r>
      <w:r>
        <w:rPr>
          <w:color w:val="231F20"/>
          <w:w w:val="90"/>
        </w:rPr>
        <w:t>w</w:t>
      </w:r>
      <w:r>
        <w:rPr>
          <w:color w:val="231F20"/>
          <w:spacing w:val="-9"/>
          <w:w w:val="90"/>
        </w:rPr>
        <w:t xml:space="preserve"> </w:t>
      </w:r>
      <w:r>
        <w:rPr>
          <w:color w:val="231F20"/>
          <w:w w:val="90"/>
        </w:rPr>
        <w:t>określonym</w:t>
      </w:r>
      <w:r>
        <w:rPr>
          <w:color w:val="231F20"/>
          <w:spacing w:val="-9"/>
          <w:w w:val="90"/>
        </w:rPr>
        <w:t xml:space="preserve"> </w:t>
      </w:r>
      <w:r>
        <w:rPr>
          <w:color w:val="231F20"/>
          <w:w w:val="90"/>
        </w:rPr>
        <w:t>terminie. Niewywiązanie się z nakazu może skutkować nałożeniem grzywny w celu przymuszenia,</w:t>
      </w:r>
    </w:p>
    <w:p w14:paraId="1BF874BD" w14:textId="77777777" w:rsidR="004766AD" w:rsidRDefault="00000000">
      <w:pPr>
        <w:pStyle w:val="Akapitzlist"/>
        <w:numPr>
          <w:ilvl w:val="0"/>
          <w:numId w:val="54"/>
        </w:numPr>
        <w:tabs>
          <w:tab w:val="left" w:pos="1439"/>
          <w:tab w:val="left" w:pos="1440"/>
        </w:tabs>
        <w:spacing w:before="4" w:line="232" w:lineRule="auto"/>
        <w:ind w:right="465"/>
        <w:rPr>
          <w:b/>
        </w:rPr>
      </w:pPr>
      <w:r>
        <w:rPr>
          <w:w w:val="90"/>
        </w:rPr>
        <w:t>i</w:t>
      </w:r>
      <w:r>
        <w:rPr>
          <w:color w:val="231F20"/>
          <w:w w:val="90"/>
        </w:rPr>
        <w:t>nformacje</w:t>
      </w:r>
      <w:r>
        <w:rPr>
          <w:color w:val="231F20"/>
          <w:spacing w:val="-10"/>
          <w:w w:val="90"/>
        </w:rPr>
        <w:t xml:space="preserve"> </w:t>
      </w:r>
      <w:r>
        <w:rPr>
          <w:color w:val="231F20"/>
          <w:w w:val="90"/>
        </w:rPr>
        <w:t>na</w:t>
      </w:r>
      <w:r>
        <w:rPr>
          <w:color w:val="231F20"/>
          <w:spacing w:val="-9"/>
          <w:w w:val="90"/>
        </w:rPr>
        <w:t xml:space="preserve"> </w:t>
      </w:r>
      <w:r>
        <w:rPr>
          <w:color w:val="231F20"/>
          <w:w w:val="90"/>
        </w:rPr>
        <w:t>temat</w:t>
      </w:r>
      <w:r>
        <w:rPr>
          <w:color w:val="231F20"/>
          <w:spacing w:val="-9"/>
          <w:w w:val="90"/>
        </w:rPr>
        <w:t xml:space="preserve"> </w:t>
      </w:r>
      <w:r>
        <w:rPr>
          <w:color w:val="231F20"/>
          <w:w w:val="90"/>
        </w:rPr>
        <w:t>sposobu</w:t>
      </w:r>
      <w:r>
        <w:rPr>
          <w:color w:val="231F20"/>
          <w:spacing w:val="-9"/>
          <w:w w:val="90"/>
        </w:rPr>
        <w:t xml:space="preserve"> </w:t>
      </w:r>
      <w:r>
        <w:rPr>
          <w:color w:val="231F20"/>
          <w:w w:val="90"/>
        </w:rPr>
        <w:t>złożenia</w:t>
      </w:r>
      <w:r>
        <w:rPr>
          <w:color w:val="231F20"/>
          <w:spacing w:val="-9"/>
          <w:w w:val="90"/>
        </w:rPr>
        <w:t xml:space="preserve"> </w:t>
      </w:r>
      <w:r>
        <w:rPr>
          <w:color w:val="231F20"/>
          <w:w w:val="90"/>
        </w:rPr>
        <w:t>skargi</w:t>
      </w:r>
      <w:r>
        <w:rPr>
          <w:color w:val="231F20"/>
          <w:spacing w:val="-9"/>
          <w:w w:val="90"/>
        </w:rPr>
        <w:t xml:space="preserve"> </w:t>
      </w:r>
      <w:r>
        <w:rPr>
          <w:color w:val="231F20"/>
          <w:w w:val="90"/>
        </w:rPr>
        <w:t>wraz</w:t>
      </w:r>
      <w:r>
        <w:rPr>
          <w:color w:val="231F20"/>
          <w:spacing w:val="-10"/>
          <w:w w:val="90"/>
        </w:rPr>
        <w:t xml:space="preserve"> </w:t>
      </w:r>
      <w:r>
        <w:rPr>
          <w:color w:val="231F20"/>
          <w:w w:val="90"/>
        </w:rPr>
        <w:t>z</w:t>
      </w:r>
      <w:r>
        <w:rPr>
          <w:color w:val="231F20"/>
          <w:spacing w:val="-9"/>
          <w:w w:val="90"/>
        </w:rPr>
        <w:t xml:space="preserve"> </w:t>
      </w:r>
      <w:r>
        <w:rPr>
          <w:color w:val="231F20"/>
          <w:w w:val="90"/>
        </w:rPr>
        <w:t>wnioskiem</w:t>
      </w:r>
      <w:r>
        <w:rPr>
          <w:color w:val="231F20"/>
          <w:spacing w:val="-9"/>
          <w:w w:val="90"/>
        </w:rPr>
        <w:t xml:space="preserve"> </w:t>
      </w:r>
      <w:r>
        <w:rPr>
          <w:color w:val="231F20"/>
          <w:w w:val="90"/>
        </w:rPr>
        <w:t>o</w:t>
      </w:r>
      <w:r>
        <w:rPr>
          <w:color w:val="231F20"/>
          <w:spacing w:val="-9"/>
          <w:w w:val="90"/>
        </w:rPr>
        <w:t xml:space="preserve"> </w:t>
      </w:r>
      <w:r>
        <w:rPr>
          <w:color w:val="231F20"/>
          <w:w w:val="90"/>
        </w:rPr>
        <w:t>zapewnienie</w:t>
      </w:r>
      <w:r>
        <w:rPr>
          <w:color w:val="231F20"/>
          <w:spacing w:val="-9"/>
          <w:w w:val="90"/>
        </w:rPr>
        <w:t xml:space="preserve"> </w:t>
      </w:r>
      <w:r>
        <w:rPr>
          <w:color w:val="231F20"/>
          <w:w w:val="90"/>
        </w:rPr>
        <w:t>dostępności</w:t>
      </w:r>
      <w:r>
        <w:rPr>
          <w:color w:val="231F20"/>
          <w:spacing w:val="-10"/>
          <w:w w:val="90"/>
        </w:rPr>
        <w:t xml:space="preserve"> </w:t>
      </w:r>
      <w:r>
        <w:rPr>
          <w:color w:val="231F20"/>
          <w:w w:val="90"/>
        </w:rPr>
        <w:t>architektonicznej lub informacyjno-komunikacyjnej można znaleźć na stronie internetowej PFRON.</w:t>
      </w:r>
    </w:p>
    <w:p w14:paraId="25A32C76" w14:textId="77777777" w:rsidR="004766AD" w:rsidRDefault="00000000">
      <w:pPr>
        <w:pStyle w:val="Akapitzlist"/>
        <w:numPr>
          <w:ilvl w:val="0"/>
          <w:numId w:val="54"/>
        </w:numPr>
        <w:tabs>
          <w:tab w:val="left" w:pos="1439"/>
          <w:tab w:val="left" w:pos="1440"/>
        </w:tabs>
        <w:spacing w:line="248" w:lineRule="exact"/>
        <w:rPr>
          <w:b/>
          <w:color w:val="231F20"/>
        </w:rPr>
      </w:pPr>
      <w:r>
        <w:rPr>
          <w:color w:val="231F20"/>
          <w:w w:val="90"/>
        </w:rPr>
        <w:t>skargę</w:t>
      </w:r>
      <w:r>
        <w:rPr>
          <w:color w:val="231F20"/>
          <w:spacing w:val="-3"/>
          <w:w w:val="90"/>
        </w:rPr>
        <w:t xml:space="preserve"> </w:t>
      </w:r>
      <w:r>
        <w:rPr>
          <w:color w:val="231F20"/>
          <w:w w:val="90"/>
        </w:rPr>
        <w:t>na</w:t>
      </w:r>
      <w:r>
        <w:rPr>
          <w:color w:val="231F20"/>
          <w:spacing w:val="-2"/>
          <w:w w:val="90"/>
        </w:rPr>
        <w:t xml:space="preserve"> </w:t>
      </w:r>
      <w:r>
        <w:rPr>
          <w:color w:val="231F20"/>
          <w:w w:val="90"/>
        </w:rPr>
        <w:t>brak</w:t>
      </w:r>
      <w:r>
        <w:rPr>
          <w:color w:val="231F20"/>
          <w:spacing w:val="-2"/>
          <w:w w:val="90"/>
        </w:rPr>
        <w:t xml:space="preserve"> </w:t>
      </w:r>
      <w:r>
        <w:rPr>
          <w:color w:val="231F20"/>
          <w:w w:val="90"/>
        </w:rPr>
        <w:t>dostępności</w:t>
      </w:r>
      <w:r>
        <w:rPr>
          <w:color w:val="231F20"/>
          <w:spacing w:val="-2"/>
          <w:w w:val="90"/>
        </w:rPr>
        <w:t xml:space="preserve"> </w:t>
      </w:r>
      <w:r>
        <w:rPr>
          <w:color w:val="231F20"/>
          <w:w w:val="90"/>
        </w:rPr>
        <w:t>należy</w:t>
      </w:r>
      <w:r>
        <w:rPr>
          <w:color w:val="231F20"/>
          <w:spacing w:val="-2"/>
          <w:w w:val="90"/>
        </w:rPr>
        <w:t xml:space="preserve"> złożyć:</w:t>
      </w:r>
    </w:p>
    <w:p w14:paraId="7FED6E60" w14:textId="77777777" w:rsidR="004766AD" w:rsidRDefault="00000000">
      <w:pPr>
        <w:pStyle w:val="Akapitzlist"/>
        <w:numPr>
          <w:ilvl w:val="1"/>
          <w:numId w:val="54"/>
        </w:numPr>
        <w:tabs>
          <w:tab w:val="left" w:pos="2160"/>
        </w:tabs>
        <w:spacing w:before="118" w:line="259" w:lineRule="exact"/>
      </w:pPr>
      <w:r>
        <w:rPr>
          <w:color w:val="231F20"/>
          <w:w w:val="90"/>
        </w:rPr>
        <w:t>osobiście</w:t>
      </w:r>
      <w:r>
        <w:rPr>
          <w:color w:val="231F20"/>
          <w:spacing w:val="-5"/>
        </w:rPr>
        <w:t xml:space="preserve"> </w:t>
      </w:r>
      <w:r>
        <w:rPr>
          <w:color w:val="231F20"/>
          <w:w w:val="90"/>
        </w:rPr>
        <w:t>w</w:t>
      </w:r>
      <w:r>
        <w:rPr>
          <w:color w:val="231F20"/>
          <w:spacing w:val="-4"/>
        </w:rPr>
        <w:t xml:space="preserve"> </w:t>
      </w:r>
      <w:r>
        <w:rPr>
          <w:color w:val="231F20"/>
          <w:w w:val="90"/>
        </w:rPr>
        <w:t>oddziale</w:t>
      </w:r>
      <w:r>
        <w:rPr>
          <w:color w:val="231F20"/>
          <w:spacing w:val="-4"/>
        </w:rPr>
        <w:t xml:space="preserve"> </w:t>
      </w:r>
      <w:r>
        <w:rPr>
          <w:color w:val="231F20"/>
          <w:w w:val="90"/>
        </w:rPr>
        <w:t>lub</w:t>
      </w:r>
      <w:r>
        <w:rPr>
          <w:color w:val="231F20"/>
          <w:spacing w:val="-4"/>
        </w:rPr>
        <w:t xml:space="preserve"> </w:t>
      </w:r>
      <w:r>
        <w:rPr>
          <w:color w:val="231F20"/>
          <w:w w:val="90"/>
        </w:rPr>
        <w:t>biurze</w:t>
      </w:r>
      <w:r>
        <w:rPr>
          <w:color w:val="231F20"/>
          <w:spacing w:val="-4"/>
        </w:rPr>
        <w:t xml:space="preserve"> </w:t>
      </w:r>
      <w:r>
        <w:rPr>
          <w:color w:val="231F20"/>
          <w:spacing w:val="-2"/>
          <w:w w:val="90"/>
        </w:rPr>
        <w:t>PFRON,</w:t>
      </w:r>
    </w:p>
    <w:p w14:paraId="52B04BF7" w14:textId="77777777" w:rsidR="004766AD" w:rsidRDefault="00000000">
      <w:pPr>
        <w:pStyle w:val="Akapitzlist"/>
        <w:numPr>
          <w:ilvl w:val="1"/>
          <w:numId w:val="54"/>
        </w:numPr>
        <w:tabs>
          <w:tab w:val="left" w:pos="2160"/>
        </w:tabs>
        <w:spacing w:line="246" w:lineRule="exact"/>
      </w:pPr>
      <w:r>
        <w:rPr>
          <w:color w:val="231F20"/>
          <w:spacing w:val="-4"/>
        </w:rPr>
        <w:t>przez</w:t>
      </w:r>
      <w:r>
        <w:rPr>
          <w:color w:val="231F20"/>
          <w:spacing w:val="-9"/>
        </w:rPr>
        <w:t xml:space="preserve"> </w:t>
      </w:r>
      <w:r>
        <w:rPr>
          <w:color w:val="231F20"/>
          <w:spacing w:val="-4"/>
        </w:rPr>
        <w:t>portal</w:t>
      </w:r>
      <w:r>
        <w:rPr>
          <w:color w:val="231F20"/>
          <w:spacing w:val="-9"/>
        </w:rPr>
        <w:t xml:space="preserve"> </w:t>
      </w:r>
      <w:r>
        <w:rPr>
          <w:color w:val="231F20"/>
          <w:spacing w:val="-4"/>
        </w:rPr>
        <w:t>gov.pl,</w:t>
      </w:r>
    </w:p>
    <w:p w14:paraId="505F1C92" w14:textId="77777777" w:rsidR="004766AD" w:rsidRDefault="00000000">
      <w:pPr>
        <w:pStyle w:val="Akapitzlist"/>
        <w:numPr>
          <w:ilvl w:val="1"/>
          <w:numId w:val="54"/>
        </w:numPr>
        <w:tabs>
          <w:tab w:val="left" w:pos="2160"/>
        </w:tabs>
        <w:spacing w:line="259" w:lineRule="exact"/>
      </w:pPr>
      <w:r>
        <w:rPr>
          <w:color w:val="231F20"/>
          <w:w w:val="90"/>
        </w:rPr>
        <w:t>przez</w:t>
      </w:r>
      <w:r>
        <w:rPr>
          <w:color w:val="231F20"/>
          <w:spacing w:val="9"/>
        </w:rPr>
        <w:t xml:space="preserve"> </w:t>
      </w:r>
      <w:proofErr w:type="spellStart"/>
      <w:r>
        <w:rPr>
          <w:color w:val="231F20"/>
          <w:spacing w:val="-2"/>
        </w:rPr>
        <w:t>ePUAP</w:t>
      </w:r>
      <w:proofErr w:type="spellEnd"/>
      <w:r>
        <w:rPr>
          <w:color w:val="231F20"/>
          <w:spacing w:val="-2"/>
        </w:rPr>
        <w:t>,</w:t>
      </w:r>
    </w:p>
    <w:p w14:paraId="6BD7DEB5" w14:textId="77777777" w:rsidR="004766AD" w:rsidRDefault="00000000">
      <w:pPr>
        <w:pStyle w:val="Akapitzlist"/>
        <w:numPr>
          <w:ilvl w:val="0"/>
          <w:numId w:val="54"/>
        </w:numPr>
        <w:tabs>
          <w:tab w:val="left" w:pos="1439"/>
          <w:tab w:val="left" w:pos="1440"/>
        </w:tabs>
        <w:spacing w:before="93" w:line="232" w:lineRule="auto"/>
        <w:ind w:right="505"/>
        <w:rPr>
          <w:b/>
          <w:color w:val="231F20"/>
        </w:rPr>
      </w:pPr>
      <w:r>
        <w:rPr>
          <w:color w:val="231F20"/>
          <w:w w:val="90"/>
        </w:rPr>
        <w:t xml:space="preserve">szczegółowe informacje dotyczące sposobu złożenia wniosku wraz z formularzem wniosku o zapewnienie </w:t>
      </w:r>
      <w:r>
        <w:rPr>
          <w:color w:val="231F20"/>
          <w:w w:val="85"/>
        </w:rPr>
        <w:t>dostępności</w:t>
      </w:r>
      <w:r>
        <w:rPr>
          <w:color w:val="231F20"/>
          <w:spacing w:val="25"/>
        </w:rPr>
        <w:t xml:space="preserve"> </w:t>
      </w:r>
      <w:r>
        <w:rPr>
          <w:color w:val="231F20"/>
          <w:w w:val="85"/>
        </w:rPr>
        <w:t>architektonicznej</w:t>
      </w:r>
      <w:r>
        <w:rPr>
          <w:color w:val="231F20"/>
          <w:spacing w:val="25"/>
        </w:rPr>
        <w:t xml:space="preserve"> </w:t>
      </w:r>
      <w:r>
        <w:rPr>
          <w:color w:val="231F20"/>
          <w:w w:val="85"/>
        </w:rPr>
        <w:t>lub</w:t>
      </w:r>
      <w:r>
        <w:rPr>
          <w:color w:val="231F20"/>
          <w:spacing w:val="25"/>
        </w:rPr>
        <w:t xml:space="preserve"> </w:t>
      </w:r>
      <w:r>
        <w:rPr>
          <w:color w:val="231F20"/>
          <w:w w:val="85"/>
        </w:rPr>
        <w:t>informacyjno-komunikacyjnej</w:t>
      </w:r>
      <w:r>
        <w:rPr>
          <w:color w:val="231F20"/>
          <w:spacing w:val="25"/>
        </w:rPr>
        <w:t xml:space="preserve"> </w:t>
      </w:r>
      <w:r>
        <w:rPr>
          <w:color w:val="231F20"/>
          <w:w w:val="85"/>
        </w:rPr>
        <w:t>należy</w:t>
      </w:r>
      <w:r>
        <w:rPr>
          <w:color w:val="231F20"/>
          <w:spacing w:val="25"/>
        </w:rPr>
        <w:t xml:space="preserve"> </w:t>
      </w:r>
      <w:r>
        <w:rPr>
          <w:color w:val="231F20"/>
          <w:w w:val="85"/>
        </w:rPr>
        <w:t>umieścić</w:t>
      </w:r>
      <w:r>
        <w:rPr>
          <w:color w:val="231F20"/>
          <w:spacing w:val="25"/>
        </w:rPr>
        <w:t xml:space="preserve"> </w:t>
      </w:r>
      <w:r>
        <w:rPr>
          <w:color w:val="231F20"/>
          <w:w w:val="85"/>
        </w:rPr>
        <w:t>na</w:t>
      </w:r>
      <w:r>
        <w:rPr>
          <w:color w:val="231F20"/>
          <w:spacing w:val="25"/>
        </w:rPr>
        <w:t xml:space="preserve"> </w:t>
      </w:r>
      <w:r>
        <w:rPr>
          <w:color w:val="231F20"/>
          <w:w w:val="85"/>
        </w:rPr>
        <w:t>stronie</w:t>
      </w:r>
      <w:r>
        <w:rPr>
          <w:color w:val="231F20"/>
          <w:spacing w:val="25"/>
        </w:rPr>
        <w:t xml:space="preserve"> </w:t>
      </w:r>
      <w:r>
        <w:rPr>
          <w:color w:val="231F20"/>
          <w:w w:val="85"/>
        </w:rPr>
        <w:t>internetowej</w:t>
      </w:r>
      <w:r>
        <w:rPr>
          <w:color w:val="231F20"/>
          <w:spacing w:val="25"/>
        </w:rPr>
        <w:t xml:space="preserve"> </w:t>
      </w:r>
      <w:r>
        <w:rPr>
          <w:color w:val="231F20"/>
          <w:w w:val="85"/>
        </w:rPr>
        <w:t xml:space="preserve">sądu, </w:t>
      </w:r>
      <w:r>
        <w:rPr>
          <w:color w:val="231F20"/>
          <w:w w:val="90"/>
        </w:rPr>
        <w:t>w miejscu łatwo dostępnym dla interesantów/osób ze szczególnymi potrzebami.</w:t>
      </w:r>
    </w:p>
    <w:p w14:paraId="5387C581" w14:textId="77777777" w:rsidR="004766AD" w:rsidRDefault="004766AD">
      <w:pPr>
        <w:pStyle w:val="Tekstpodstawowy"/>
        <w:rPr>
          <w:sz w:val="24"/>
        </w:rPr>
      </w:pPr>
    </w:p>
    <w:p w14:paraId="1AB0DA87" w14:textId="77777777" w:rsidR="004766AD" w:rsidRDefault="004766AD">
      <w:pPr>
        <w:pStyle w:val="Tekstpodstawowy"/>
        <w:spacing w:before="5"/>
        <w:rPr>
          <w:sz w:val="20"/>
        </w:rPr>
      </w:pPr>
    </w:p>
    <w:p w14:paraId="0DBC3FC4" w14:textId="77777777" w:rsidR="004766AD" w:rsidRDefault="00000000">
      <w:pPr>
        <w:pStyle w:val="Nagwek4"/>
        <w:ind w:left="720"/>
      </w:pPr>
      <w:r>
        <w:pict w14:anchorId="33834E0F">
          <v:shape id="docshape462" o:spid="_x0000_s2300" type="#_x0000_t202" style="position:absolute;left:0;text-align:left;margin-left:2.15pt;margin-top:20.1pt;width:14pt;height:79.4pt;z-index:15841280;mso-position-horizontal-relative:page" filled="f" stroked="f">
            <v:textbox style="layout-flow:vertical;mso-layout-flow-alt:bottom-to-top" inset="0,0,0,0">
              <w:txbxContent>
                <w:p w14:paraId="5B8EC232"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v:shape>
        </w:pict>
      </w:r>
      <w:r>
        <w:rPr>
          <w:color w:val="231F20"/>
          <w:w w:val="85"/>
        </w:rPr>
        <w:t xml:space="preserve">II_10.L PROWADZENIE PRZEZ SĄD REJESTRU WNIOSKÓW O ZAPEWNIENIE </w:t>
      </w:r>
      <w:r>
        <w:rPr>
          <w:color w:val="231F20"/>
          <w:spacing w:val="-2"/>
          <w:w w:val="90"/>
        </w:rPr>
        <w:t>DOSTĘPNOŚCI.</w:t>
      </w:r>
    </w:p>
    <w:p w14:paraId="09E70A10" w14:textId="77777777" w:rsidR="004766AD" w:rsidRDefault="00000000">
      <w:pPr>
        <w:pStyle w:val="Tekstpodstawowy"/>
        <w:spacing w:before="129"/>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7F79C2B4" w14:textId="77777777" w:rsidR="004766AD" w:rsidRDefault="00000000">
      <w:pPr>
        <w:pStyle w:val="Akapitzlist"/>
        <w:numPr>
          <w:ilvl w:val="0"/>
          <w:numId w:val="54"/>
        </w:numPr>
        <w:tabs>
          <w:tab w:val="left" w:pos="1439"/>
          <w:tab w:val="left" w:pos="1440"/>
        </w:tabs>
        <w:spacing w:before="153" w:line="249" w:lineRule="exact"/>
        <w:rPr>
          <w:b/>
          <w:color w:val="231F20"/>
        </w:rPr>
      </w:pPr>
      <w:r>
        <w:rPr>
          <w:color w:val="231F20"/>
          <w:w w:val="90"/>
        </w:rPr>
        <w:t>koordynator</w:t>
      </w:r>
      <w:r>
        <w:rPr>
          <w:color w:val="231F20"/>
          <w:spacing w:val="-2"/>
          <w:w w:val="90"/>
        </w:rPr>
        <w:t xml:space="preserve"> </w:t>
      </w:r>
      <w:r>
        <w:rPr>
          <w:color w:val="231F20"/>
          <w:w w:val="90"/>
        </w:rPr>
        <w:t>do</w:t>
      </w:r>
      <w:r>
        <w:rPr>
          <w:color w:val="231F20"/>
          <w:spacing w:val="-1"/>
          <w:w w:val="90"/>
        </w:rPr>
        <w:t xml:space="preserve"> </w:t>
      </w:r>
      <w:r>
        <w:rPr>
          <w:color w:val="231F20"/>
          <w:w w:val="90"/>
        </w:rPr>
        <w:t>spraw</w:t>
      </w:r>
      <w:r>
        <w:rPr>
          <w:color w:val="231F20"/>
          <w:spacing w:val="-2"/>
          <w:w w:val="90"/>
        </w:rPr>
        <w:t xml:space="preserve"> </w:t>
      </w:r>
      <w:r>
        <w:rPr>
          <w:color w:val="231F20"/>
          <w:w w:val="90"/>
        </w:rPr>
        <w:t>dostępności</w:t>
      </w:r>
      <w:r>
        <w:rPr>
          <w:color w:val="231F20"/>
          <w:spacing w:val="-1"/>
          <w:w w:val="90"/>
        </w:rPr>
        <w:t xml:space="preserve"> </w:t>
      </w:r>
      <w:r>
        <w:rPr>
          <w:color w:val="231F20"/>
          <w:w w:val="90"/>
        </w:rPr>
        <w:t>prowadzi</w:t>
      </w:r>
      <w:r>
        <w:rPr>
          <w:color w:val="231F20"/>
          <w:spacing w:val="-2"/>
          <w:w w:val="90"/>
        </w:rPr>
        <w:t xml:space="preserve"> </w:t>
      </w:r>
      <w:r>
        <w:rPr>
          <w:color w:val="231F20"/>
          <w:w w:val="90"/>
        </w:rPr>
        <w:t>rejestr</w:t>
      </w:r>
      <w:r>
        <w:rPr>
          <w:color w:val="231F20"/>
          <w:spacing w:val="-1"/>
          <w:w w:val="90"/>
        </w:rPr>
        <w:t xml:space="preserve"> </w:t>
      </w:r>
      <w:r>
        <w:rPr>
          <w:color w:val="231F20"/>
          <w:w w:val="90"/>
        </w:rPr>
        <w:t>wniosków</w:t>
      </w:r>
      <w:r>
        <w:rPr>
          <w:color w:val="231F20"/>
          <w:spacing w:val="-2"/>
          <w:w w:val="90"/>
        </w:rPr>
        <w:t xml:space="preserve"> </w:t>
      </w:r>
      <w:r>
        <w:rPr>
          <w:color w:val="231F20"/>
          <w:w w:val="90"/>
        </w:rPr>
        <w:t>o</w:t>
      </w:r>
      <w:r>
        <w:rPr>
          <w:color w:val="231F20"/>
          <w:spacing w:val="-1"/>
          <w:w w:val="90"/>
        </w:rPr>
        <w:t xml:space="preserve"> </w:t>
      </w:r>
      <w:r>
        <w:rPr>
          <w:color w:val="231F20"/>
          <w:w w:val="90"/>
        </w:rPr>
        <w:t>zapewnienie</w:t>
      </w:r>
      <w:r>
        <w:rPr>
          <w:color w:val="231F20"/>
          <w:spacing w:val="-2"/>
          <w:w w:val="90"/>
        </w:rPr>
        <w:t xml:space="preserve"> dostępności.</w:t>
      </w:r>
    </w:p>
    <w:p w14:paraId="7D2F6ABF" w14:textId="77777777" w:rsidR="004766AD" w:rsidRDefault="00000000">
      <w:pPr>
        <w:pStyle w:val="Akapitzlist"/>
        <w:numPr>
          <w:ilvl w:val="0"/>
          <w:numId w:val="54"/>
        </w:numPr>
        <w:tabs>
          <w:tab w:val="left" w:pos="1439"/>
          <w:tab w:val="left" w:pos="1440"/>
        </w:tabs>
        <w:spacing w:line="249" w:lineRule="exact"/>
        <w:rPr>
          <w:b/>
          <w:color w:val="231F20"/>
        </w:rPr>
      </w:pPr>
      <w:r>
        <w:rPr>
          <w:color w:val="231F20"/>
          <w:w w:val="90"/>
        </w:rPr>
        <w:t>rejestr</w:t>
      </w:r>
      <w:r>
        <w:rPr>
          <w:color w:val="231F20"/>
          <w:spacing w:val="-6"/>
          <w:w w:val="90"/>
        </w:rPr>
        <w:t xml:space="preserve"> </w:t>
      </w:r>
      <w:r>
        <w:rPr>
          <w:color w:val="231F20"/>
          <w:w w:val="90"/>
        </w:rPr>
        <w:t>powinien</w:t>
      </w:r>
      <w:r>
        <w:rPr>
          <w:color w:val="231F20"/>
          <w:spacing w:val="-6"/>
          <w:w w:val="90"/>
        </w:rPr>
        <w:t xml:space="preserve"> </w:t>
      </w:r>
      <w:r>
        <w:rPr>
          <w:color w:val="231F20"/>
          <w:spacing w:val="-2"/>
          <w:w w:val="90"/>
        </w:rPr>
        <w:t>zawierać:</w:t>
      </w:r>
    </w:p>
    <w:p w14:paraId="1F1F2F3A" w14:textId="77777777" w:rsidR="004766AD" w:rsidRDefault="00000000">
      <w:pPr>
        <w:pStyle w:val="Akapitzlist"/>
        <w:numPr>
          <w:ilvl w:val="1"/>
          <w:numId w:val="54"/>
        </w:numPr>
        <w:tabs>
          <w:tab w:val="left" w:pos="2160"/>
        </w:tabs>
        <w:spacing w:before="118" w:line="259" w:lineRule="exact"/>
      </w:pPr>
      <w:r>
        <w:rPr>
          <w:color w:val="231F20"/>
          <w:spacing w:val="-2"/>
        </w:rPr>
        <w:t>datę</w:t>
      </w:r>
      <w:r>
        <w:rPr>
          <w:color w:val="231F20"/>
          <w:spacing w:val="-11"/>
        </w:rPr>
        <w:t xml:space="preserve"> </w:t>
      </w:r>
      <w:r>
        <w:rPr>
          <w:color w:val="231F20"/>
          <w:spacing w:val="-2"/>
        </w:rPr>
        <w:t>zgłoszenia,</w:t>
      </w:r>
    </w:p>
    <w:p w14:paraId="0A639812" w14:textId="77777777" w:rsidR="004766AD" w:rsidRDefault="00000000">
      <w:pPr>
        <w:pStyle w:val="Akapitzlist"/>
        <w:numPr>
          <w:ilvl w:val="1"/>
          <w:numId w:val="54"/>
        </w:numPr>
        <w:tabs>
          <w:tab w:val="left" w:pos="2160"/>
        </w:tabs>
        <w:spacing w:line="246" w:lineRule="exact"/>
      </w:pPr>
      <w:r>
        <w:rPr>
          <w:color w:val="231F20"/>
          <w:spacing w:val="-2"/>
          <w:w w:val="90"/>
        </w:rPr>
        <w:t>imię</w:t>
      </w:r>
      <w:r>
        <w:rPr>
          <w:color w:val="231F20"/>
          <w:spacing w:val="-8"/>
        </w:rPr>
        <w:t xml:space="preserve"> </w:t>
      </w:r>
      <w:r>
        <w:rPr>
          <w:color w:val="231F20"/>
          <w:spacing w:val="-2"/>
          <w:w w:val="90"/>
        </w:rPr>
        <w:t>i</w:t>
      </w:r>
      <w:r>
        <w:rPr>
          <w:color w:val="231F20"/>
          <w:spacing w:val="-8"/>
        </w:rPr>
        <w:t xml:space="preserve"> </w:t>
      </w:r>
      <w:r>
        <w:rPr>
          <w:color w:val="231F20"/>
          <w:spacing w:val="-2"/>
          <w:w w:val="90"/>
        </w:rPr>
        <w:t>nazwisko</w:t>
      </w:r>
      <w:r>
        <w:rPr>
          <w:color w:val="231F20"/>
          <w:spacing w:val="-8"/>
        </w:rPr>
        <w:t xml:space="preserve"> </w:t>
      </w:r>
      <w:r>
        <w:rPr>
          <w:color w:val="231F20"/>
          <w:spacing w:val="-2"/>
          <w:w w:val="90"/>
        </w:rPr>
        <w:t>zgłaszającego,</w:t>
      </w:r>
    </w:p>
    <w:p w14:paraId="29CD8F68" w14:textId="77777777" w:rsidR="004766AD" w:rsidRDefault="00000000">
      <w:pPr>
        <w:pStyle w:val="Akapitzlist"/>
        <w:numPr>
          <w:ilvl w:val="1"/>
          <w:numId w:val="54"/>
        </w:numPr>
        <w:tabs>
          <w:tab w:val="left" w:pos="2160"/>
        </w:tabs>
        <w:spacing w:line="246" w:lineRule="exact"/>
      </w:pPr>
      <w:r>
        <w:rPr>
          <w:color w:val="231F20"/>
          <w:w w:val="90"/>
        </w:rPr>
        <w:t>dane</w:t>
      </w:r>
      <w:r>
        <w:rPr>
          <w:color w:val="231F20"/>
          <w:spacing w:val="3"/>
        </w:rPr>
        <w:t xml:space="preserve"> </w:t>
      </w:r>
      <w:r>
        <w:rPr>
          <w:color w:val="231F20"/>
          <w:spacing w:val="-2"/>
        </w:rPr>
        <w:t>kontaktowe,</w:t>
      </w:r>
    </w:p>
    <w:p w14:paraId="4E034A58" w14:textId="77777777" w:rsidR="004766AD" w:rsidRDefault="00000000">
      <w:pPr>
        <w:pStyle w:val="Akapitzlist"/>
        <w:numPr>
          <w:ilvl w:val="1"/>
          <w:numId w:val="54"/>
        </w:numPr>
        <w:tabs>
          <w:tab w:val="left" w:pos="2160"/>
        </w:tabs>
        <w:spacing w:line="246" w:lineRule="exact"/>
      </w:pPr>
      <w:r>
        <w:rPr>
          <w:color w:val="231F20"/>
          <w:w w:val="90"/>
        </w:rPr>
        <w:t>opis</w:t>
      </w:r>
      <w:r>
        <w:rPr>
          <w:color w:val="231F20"/>
          <w:spacing w:val="-7"/>
          <w:w w:val="90"/>
        </w:rPr>
        <w:t xml:space="preserve"> </w:t>
      </w:r>
      <w:r>
        <w:rPr>
          <w:color w:val="231F20"/>
          <w:spacing w:val="-2"/>
        </w:rPr>
        <w:t>potrzeby,</w:t>
      </w:r>
    </w:p>
    <w:p w14:paraId="6F47E955" w14:textId="77777777" w:rsidR="004766AD" w:rsidRDefault="00000000">
      <w:pPr>
        <w:pStyle w:val="Akapitzlist"/>
        <w:numPr>
          <w:ilvl w:val="1"/>
          <w:numId w:val="54"/>
        </w:numPr>
        <w:tabs>
          <w:tab w:val="left" w:pos="2160"/>
        </w:tabs>
        <w:spacing w:line="259" w:lineRule="exact"/>
      </w:pPr>
      <w:r>
        <w:rPr>
          <w:color w:val="231F20"/>
          <w:w w:val="90"/>
        </w:rPr>
        <w:t>propozycję</w:t>
      </w:r>
      <w:r>
        <w:rPr>
          <w:color w:val="231F20"/>
          <w:spacing w:val="-4"/>
        </w:rPr>
        <w:t xml:space="preserve"> </w:t>
      </w:r>
      <w:r>
        <w:rPr>
          <w:color w:val="231F20"/>
          <w:w w:val="90"/>
        </w:rPr>
        <w:t>realizacji</w:t>
      </w:r>
      <w:r>
        <w:rPr>
          <w:color w:val="231F20"/>
          <w:spacing w:val="-3"/>
        </w:rPr>
        <w:t xml:space="preserve"> </w:t>
      </w:r>
      <w:r>
        <w:rPr>
          <w:color w:val="231F20"/>
          <w:w w:val="90"/>
        </w:rPr>
        <w:t>wniosku</w:t>
      </w:r>
      <w:r>
        <w:rPr>
          <w:color w:val="231F20"/>
          <w:spacing w:val="-3"/>
        </w:rPr>
        <w:t xml:space="preserve"> </w:t>
      </w:r>
      <w:r>
        <w:rPr>
          <w:color w:val="231F20"/>
          <w:w w:val="90"/>
        </w:rPr>
        <w:t>według</w:t>
      </w:r>
      <w:r>
        <w:rPr>
          <w:color w:val="231F20"/>
          <w:spacing w:val="-4"/>
        </w:rPr>
        <w:t xml:space="preserve"> </w:t>
      </w:r>
      <w:r>
        <w:rPr>
          <w:color w:val="231F20"/>
          <w:spacing w:val="-2"/>
          <w:w w:val="90"/>
        </w:rPr>
        <w:t>zgłaszającego</w:t>
      </w:r>
    </w:p>
    <w:p w14:paraId="34CF5A24" w14:textId="77777777" w:rsidR="004766AD" w:rsidRDefault="00000000">
      <w:pPr>
        <w:pStyle w:val="Akapitzlist"/>
        <w:numPr>
          <w:ilvl w:val="0"/>
          <w:numId w:val="54"/>
        </w:numPr>
        <w:tabs>
          <w:tab w:val="left" w:pos="1500"/>
          <w:tab w:val="left" w:pos="1501"/>
        </w:tabs>
        <w:spacing w:before="93" w:line="232" w:lineRule="auto"/>
        <w:ind w:right="987"/>
        <w:rPr>
          <w:b/>
        </w:rPr>
      </w:pPr>
      <w:r>
        <w:tab/>
      </w:r>
      <w:r>
        <w:rPr>
          <w:w w:val="90"/>
        </w:rPr>
        <w:t>k</w:t>
      </w:r>
      <w:r>
        <w:rPr>
          <w:color w:val="231F20"/>
          <w:w w:val="90"/>
        </w:rPr>
        <w:t>oordynator sprawdza, czy zaproponowany sposób realizacji dostępności odpowiada oczekiwaniom</w:t>
      </w:r>
      <w:r>
        <w:rPr>
          <w:color w:val="231F20"/>
          <w:spacing w:val="40"/>
        </w:rPr>
        <w:t xml:space="preserve"> </w:t>
      </w:r>
      <w:r>
        <w:rPr>
          <w:color w:val="231F20"/>
          <w:w w:val="90"/>
        </w:rPr>
        <w:t>i potrzebom interesantów/osób ze szczególnymi potrzebami i podejmuje w tym zakresie działania.</w:t>
      </w:r>
    </w:p>
    <w:p w14:paraId="11C1DF16" w14:textId="77777777" w:rsidR="004766AD" w:rsidRDefault="004766AD">
      <w:pPr>
        <w:pStyle w:val="Tekstpodstawowy"/>
        <w:rPr>
          <w:sz w:val="20"/>
        </w:rPr>
      </w:pPr>
    </w:p>
    <w:p w14:paraId="559817D2" w14:textId="77777777" w:rsidR="004766AD" w:rsidRDefault="004766AD">
      <w:pPr>
        <w:pStyle w:val="Tekstpodstawowy"/>
        <w:rPr>
          <w:sz w:val="20"/>
        </w:rPr>
      </w:pPr>
    </w:p>
    <w:p w14:paraId="46D6C268" w14:textId="77777777" w:rsidR="004766AD" w:rsidRDefault="004766AD">
      <w:pPr>
        <w:pStyle w:val="Tekstpodstawowy"/>
        <w:spacing w:before="5"/>
        <w:rPr>
          <w:sz w:val="23"/>
        </w:rPr>
      </w:pPr>
    </w:p>
    <w:p w14:paraId="37ECF7EF" w14:textId="77777777" w:rsidR="004766AD" w:rsidRDefault="004766AD">
      <w:pPr>
        <w:rPr>
          <w:sz w:val="23"/>
        </w:rPr>
        <w:sectPr w:rsidR="004766AD">
          <w:headerReference w:type="default" r:id="rId200"/>
          <w:footerReference w:type="default" r:id="rId201"/>
          <w:pgSz w:w="11910" w:h="16840"/>
          <w:pgMar w:top="1620" w:right="600" w:bottom="0" w:left="0" w:header="771" w:footer="0" w:gutter="0"/>
          <w:cols w:space="708"/>
        </w:sectPr>
      </w:pPr>
    </w:p>
    <w:p w14:paraId="18F051BC" w14:textId="77777777" w:rsidR="004766AD" w:rsidRDefault="00000000">
      <w:pPr>
        <w:pStyle w:val="Tekstpodstawowy"/>
        <w:spacing w:before="97" w:line="223" w:lineRule="auto"/>
        <w:ind w:left="738"/>
      </w:pPr>
      <w:r>
        <w:rPr>
          <w:color w:val="466C8D"/>
          <w:w w:val="85"/>
        </w:rPr>
        <w:t>ORGANIZACJA I PROCEDURY ZAPEWNIAJĄCE DOSTĘPNOŚĆ</w:t>
      </w:r>
      <w:r>
        <w:rPr>
          <w:color w:val="466C8D"/>
          <w:spacing w:val="-7"/>
          <w:w w:val="85"/>
        </w:rPr>
        <w:t xml:space="preserve"> </w:t>
      </w:r>
      <w:r>
        <w:rPr>
          <w:color w:val="466C8D"/>
          <w:w w:val="85"/>
        </w:rPr>
        <w:t>SĄDU</w:t>
      </w:r>
      <w:r>
        <w:rPr>
          <w:color w:val="466C8D"/>
          <w:spacing w:val="-6"/>
          <w:w w:val="85"/>
        </w:rPr>
        <w:t xml:space="preserve"> </w:t>
      </w:r>
      <w:r>
        <w:rPr>
          <w:color w:val="466C8D"/>
          <w:w w:val="85"/>
        </w:rPr>
        <w:t>OSOBOM</w:t>
      </w:r>
      <w:r>
        <w:rPr>
          <w:color w:val="466C8D"/>
          <w:spacing w:val="-6"/>
          <w:w w:val="85"/>
        </w:rPr>
        <w:t xml:space="preserve"> </w:t>
      </w:r>
      <w:r>
        <w:rPr>
          <w:color w:val="466C8D"/>
          <w:w w:val="85"/>
        </w:rPr>
        <w:t>ZE</w:t>
      </w:r>
      <w:r>
        <w:rPr>
          <w:color w:val="466C8D"/>
          <w:spacing w:val="-6"/>
          <w:w w:val="85"/>
        </w:rPr>
        <w:t xml:space="preserve"> </w:t>
      </w:r>
      <w:r>
        <w:rPr>
          <w:color w:val="466C8D"/>
          <w:w w:val="85"/>
        </w:rPr>
        <w:t>SZCZEGÓLNYMI</w:t>
      </w:r>
    </w:p>
    <w:p w14:paraId="567C5ED4" w14:textId="77777777" w:rsidR="004766AD" w:rsidRDefault="00000000">
      <w:pPr>
        <w:pStyle w:val="Tekstpodstawowy"/>
        <w:spacing w:line="237" w:lineRule="exact"/>
        <w:ind w:left="738"/>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7C4EDA6E" w14:textId="77777777" w:rsidR="004766AD" w:rsidRDefault="00000000">
      <w:pPr>
        <w:spacing w:before="171"/>
        <w:ind w:left="383"/>
        <w:rPr>
          <w:b/>
          <w:sz w:val="24"/>
        </w:rPr>
      </w:pPr>
      <w:r>
        <w:br w:type="column"/>
      </w:r>
      <w:r>
        <w:rPr>
          <w:b/>
          <w:color w:val="231F20"/>
          <w:spacing w:val="-5"/>
          <w:sz w:val="24"/>
        </w:rPr>
        <w:t>106</w:t>
      </w:r>
    </w:p>
    <w:p w14:paraId="781EB1FB" w14:textId="77777777" w:rsidR="004766AD" w:rsidRDefault="004766AD">
      <w:pPr>
        <w:rPr>
          <w:sz w:val="24"/>
        </w:rPr>
        <w:sectPr w:rsidR="004766AD">
          <w:type w:val="continuous"/>
          <w:pgSz w:w="11910" w:h="16840"/>
          <w:pgMar w:top="1620" w:right="600" w:bottom="280" w:left="0" w:header="771" w:footer="0" w:gutter="0"/>
          <w:cols w:num="2" w:space="708" w:equalWidth="0">
            <w:col w:w="5339" w:space="40"/>
            <w:col w:w="5931"/>
          </w:cols>
        </w:sectPr>
      </w:pPr>
    </w:p>
    <w:p w14:paraId="4C9EEC7C" w14:textId="77777777" w:rsidR="004766AD" w:rsidRDefault="004766AD">
      <w:pPr>
        <w:pStyle w:val="Tekstpodstawowy"/>
        <w:spacing w:before="2"/>
        <w:rPr>
          <w:b/>
          <w:sz w:val="17"/>
        </w:rPr>
      </w:pPr>
    </w:p>
    <w:p w14:paraId="07E32618" w14:textId="77777777" w:rsidR="004766AD" w:rsidRDefault="00000000">
      <w:pPr>
        <w:pStyle w:val="Nagwek4"/>
        <w:spacing w:before="77"/>
      </w:pPr>
      <w:bookmarkStart w:id="71" w:name="_bookmark70"/>
      <w:bookmarkEnd w:id="71"/>
      <w:r>
        <w:rPr>
          <w:color w:val="231F20"/>
          <w:w w:val="85"/>
        </w:rPr>
        <w:t xml:space="preserve">II_10.M PROWADZENIE PRZEZ SĄD REJESTRU ODMÓW WNIOSKÓW O ZAPEWNIENIE </w:t>
      </w:r>
      <w:r>
        <w:rPr>
          <w:color w:val="231F20"/>
          <w:spacing w:val="-2"/>
          <w:w w:val="90"/>
        </w:rPr>
        <w:t>DOSTĘPNOŚCI.</w:t>
      </w:r>
    </w:p>
    <w:p w14:paraId="3039206A" w14:textId="77777777" w:rsidR="004766AD" w:rsidRDefault="00000000">
      <w:pPr>
        <w:pStyle w:val="Tekstpodstawowy"/>
        <w:spacing w:before="95"/>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1A9D571B" w14:textId="77777777" w:rsidR="004766AD" w:rsidRDefault="00000000">
      <w:pPr>
        <w:pStyle w:val="Akapitzlist"/>
        <w:numPr>
          <w:ilvl w:val="0"/>
          <w:numId w:val="53"/>
        </w:numPr>
        <w:tabs>
          <w:tab w:val="left" w:pos="1683"/>
          <w:tab w:val="left" w:pos="1684"/>
        </w:tabs>
        <w:spacing w:before="159" w:line="232" w:lineRule="auto"/>
        <w:ind w:right="401"/>
        <w:rPr>
          <w:b/>
          <w:color w:val="231F20"/>
        </w:rPr>
      </w:pPr>
      <w:r>
        <w:rPr>
          <w:color w:val="231F20"/>
          <w:w w:val="90"/>
        </w:rPr>
        <w:t>koordynator</w:t>
      </w:r>
      <w:r>
        <w:rPr>
          <w:color w:val="231F20"/>
          <w:spacing w:val="-8"/>
          <w:w w:val="90"/>
        </w:rPr>
        <w:t xml:space="preserve"> </w:t>
      </w:r>
      <w:r>
        <w:rPr>
          <w:color w:val="231F20"/>
          <w:w w:val="90"/>
        </w:rPr>
        <w:t>do</w:t>
      </w:r>
      <w:r>
        <w:rPr>
          <w:color w:val="231F20"/>
          <w:spacing w:val="-8"/>
          <w:w w:val="90"/>
        </w:rPr>
        <w:t xml:space="preserve"> </w:t>
      </w:r>
      <w:r>
        <w:rPr>
          <w:color w:val="231F20"/>
          <w:w w:val="90"/>
        </w:rPr>
        <w:t>spraw</w:t>
      </w:r>
      <w:r>
        <w:rPr>
          <w:color w:val="231F20"/>
          <w:spacing w:val="-8"/>
          <w:w w:val="90"/>
        </w:rPr>
        <w:t xml:space="preserve"> </w:t>
      </w:r>
      <w:r>
        <w:rPr>
          <w:color w:val="231F20"/>
          <w:w w:val="90"/>
        </w:rPr>
        <w:t>dostępności</w:t>
      </w:r>
      <w:r>
        <w:rPr>
          <w:color w:val="231F20"/>
          <w:spacing w:val="-8"/>
          <w:w w:val="90"/>
        </w:rPr>
        <w:t xml:space="preserve"> </w:t>
      </w:r>
      <w:r>
        <w:rPr>
          <w:color w:val="231F20"/>
          <w:w w:val="90"/>
        </w:rPr>
        <w:t>prowadzi</w:t>
      </w:r>
      <w:r>
        <w:rPr>
          <w:color w:val="231F20"/>
          <w:spacing w:val="-8"/>
          <w:w w:val="90"/>
        </w:rPr>
        <w:t xml:space="preserve"> </w:t>
      </w:r>
      <w:r>
        <w:rPr>
          <w:color w:val="231F20"/>
          <w:w w:val="90"/>
        </w:rPr>
        <w:t>rejestr</w:t>
      </w:r>
      <w:r>
        <w:rPr>
          <w:color w:val="231F20"/>
          <w:spacing w:val="-8"/>
          <w:w w:val="90"/>
        </w:rPr>
        <w:t xml:space="preserve"> </w:t>
      </w:r>
      <w:r>
        <w:rPr>
          <w:color w:val="231F20"/>
          <w:w w:val="90"/>
        </w:rPr>
        <w:t>odmów</w:t>
      </w:r>
      <w:r>
        <w:rPr>
          <w:color w:val="231F20"/>
          <w:spacing w:val="-8"/>
          <w:w w:val="90"/>
        </w:rPr>
        <w:t xml:space="preserve"> </w:t>
      </w:r>
      <w:r>
        <w:rPr>
          <w:color w:val="231F20"/>
          <w:w w:val="90"/>
        </w:rPr>
        <w:t>wniosków</w:t>
      </w:r>
      <w:r>
        <w:rPr>
          <w:color w:val="231F20"/>
          <w:spacing w:val="-8"/>
          <w:w w:val="90"/>
        </w:rPr>
        <w:t xml:space="preserve"> </w:t>
      </w:r>
      <w:r>
        <w:rPr>
          <w:color w:val="231F20"/>
          <w:w w:val="90"/>
        </w:rPr>
        <w:t>o</w:t>
      </w:r>
      <w:r>
        <w:rPr>
          <w:color w:val="231F20"/>
          <w:spacing w:val="-8"/>
          <w:w w:val="90"/>
        </w:rPr>
        <w:t xml:space="preserve"> </w:t>
      </w:r>
      <w:r>
        <w:rPr>
          <w:color w:val="231F20"/>
          <w:w w:val="90"/>
        </w:rPr>
        <w:t>zapewnienie</w:t>
      </w:r>
      <w:r>
        <w:rPr>
          <w:color w:val="231F20"/>
          <w:spacing w:val="-8"/>
          <w:w w:val="90"/>
        </w:rPr>
        <w:t xml:space="preserve"> </w:t>
      </w:r>
      <w:r>
        <w:rPr>
          <w:color w:val="231F20"/>
          <w:w w:val="90"/>
        </w:rPr>
        <w:t>dostępności.</w:t>
      </w:r>
      <w:r>
        <w:rPr>
          <w:color w:val="231F20"/>
          <w:spacing w:val="8"/>
        </w:rPr>
        <w:t xml:space="preserve"> </w:t>
      </w:r>
      <w:r>
        <w:rPr>
          <w:color w:val="231F20"/>
          <w:w w:val="90"/>
        </w:rPr>
        <w:t xml:space="preserve">Rejestr </w:t>
      </w:r>
      <w:r>
        <w:rPr>
          <w:color w:val="231F20"/>
        </w:rPr>
        <w:t>powinien</w:t>
      </w:r>
      <w:r>
        <w:rPr>
          <w:color w:val="231F20"/>
          <w:spacing w:val="-16"/>
        </w:rPr>
        <w:t xml:space="preserve"> </w:t>
      </w:r>
      <w:r>
        <w:rPr>
          <w:color w:val="231F20"/>
        </w:rPr>
        <w:t>zawierać:</w:t>
      </w:r>
    </w:p>
    <w:p w14:paraId="21235D0F" w14:textId="77777777" w:rsidR="004766AD" w:rsidRDefault="00000000">
      <w:pPr>
        <w:pStyle w:val="Akapitzlist"/>
        <w:numPr>
          <w:ilvl w:val="1"/>
          <w:numId w:val="53"/>
        </w:numPr>
        <w:tabs>
          <w:tab w:val="left" w:pos="2404"/>
        </w:tabs>
        <w:spacing w:before="119" w:line="259" w:lineRule="exact"/>
        <w:ind w:hanging="361"/>
      </w:pPr>
      <w:r>
        <w:rPr>
          <w:color w:val="231F20"/>
          <w:spacing w:val="-2"/>
        </w:rPr>
        <w:t>datę</w:t>
      </w:r>
      <w:r>
        <w:rPr>
          <w:color w:val="231F20"/>
          <w:spacing w:val="-11"/>
        </w:rPr>
        <w:t xml:space="preserve"> </w:t>
      </w:r>
      <w:r>
        <w:rPr>
          <w:color w:val="231F20"/>
          <w:spacing w:val="-2"/>
        </w:rPr>
        <w:t>odmowy,</w:t>
      </w:r>
    </w:p>
    <w:p w14:paraId="64B5CF68" w14:textId="77777777" w:rsidR="004766AD" w:rsidRDefault="00000000">
      <w:pPr>
        <w:pStyle w:val="Akapitzlist"/>
        <w:numPr>
          <w:ilvl w:val="1"/>
          <w:numId w:val="53"/>
        </w:numPr>
        <w:tabs>
          <w:tab w:val="left" w:pos="2404"/>
        </w:tabs>
        <w:spacing w:line="246" w:lineRule="exact"/>
        <w:ind w:hanging="361"/>
      </w:pPr>
      <w:r>
        <w:rPr>
          <w:color w:val="231F20"/>
          <w:spacing w:val="-2"/>
          <w:w w:val="90"/>
        </w:rPr>
        <w:t>imię</w:t>
      </w:r>
      <w:r>
        <w:rPr>
          <w:color w:val="231F20"/>
          <w:spacing w:val="-8"/>
        </w:rPr>
        <w:t xml:space="preserve"> </w:t>
      </w:r>
      <w:r>
        <w:rPr>
          <w:color w:val="231F20"/>
          <w:spacing w:val="-2"/>
          <w:w w:val="90"/>
        </w:rPr>
        <w:t>i</w:t>
      </w:r>
      <w:r>
        <w:rPr>
          <w:color w:val="231F20"/>
          <w:spacing w:val="-8"/>
        </w:rPr>
        <w:t xml:space="preserve"> </w:t>
      </w:r>
      <w:r>
        <w:rPr>
          <w:color w:val="231F20"/>
          <w:spacing w:val="-2"/>
          <w:w w:val="90"/>
        </w:rPr>
        <w:t>nazwisko</w:t>
      </w:r>
      <w:r>
        <w:rPr>
          <w:color w:val="231F20"/>
          <w:spacing w:val="-8"/>
        </w:rPr>
        <w:t xml:space="preserve"> </w:t>
      </w:r>
      <w:r>
        <w:rPr>
          <w:color w:val="231F20"/>
          <w:spacing w:val="-2"/>
          <w:w w:val="90"/>
        </w:rPr>
        <w:t>zgłaszającego,</w:t>
      </w:r>
    </w:p>
    <w:p w14:paraId="2DE2A325" w14:textId="77777777" w:rsidR="004766AD" w:rsidRDefault="00000000">
      <w:pPr>
        <w:pStyle w:val="Akapitzlist"/>
        <w:numPr>
          <w:ilvl w:val="1"/>
          <w:numId w:val="53"/>
        </w:numPr>
        <w:tabs>
          <w:tab w:val="left" w:pos="2404"/>
        </w:tabs>
        <w:spacing w:line="246" w:lineRule="exact"/>
        <w:ind w:hanging="361"/>
      </w:pPr>
      <w:r>
        <w:rPr>
          <w:color w:val="231F20"/>
          <w:spacing w:val="-9"/>
        </w:rPr>
        <w:t>powód</w:t>
      </w:r>
      <w:r>
        <w:rPr>
          <w:color w:val="231F20"/>
          <w:spacing w:val="-6"/>
        </w:rPr>
        <w:t xml:space="preserve"> </w:t>
      </w:r>
      <w:r>
        <w:rPr>
          <w:color w:val="231F20"/>
          <w:spacing w:val="-2"/>
        </w:rPr>
        <w:t>odmowy,</w:t>
      </w:r>
    </w:p>
    <w:p w14:paraId="6A999E87" w14:textId="77777777" w:rsidR="004766AD" w:rsidRDefault="00000000">
      <w:pPr>
        <w:pStyle w:val="Akapitzlist"/>
        <w:numPr>
          <w:ilvl w:val="1"/>
          <w:numId w:val="53"/>
        </w:numPr>
        <w:tabs>
          <w:tab w:val="left" w:pos="2404"/>
        </w:tabs>
        <w:spacing w:line="246" w:lineRule="exact"/>
        <w:ind w:hanging="361"/>
      </w:pPr>
      <w:r>
        <w:rPr>
          <w:color w:val="231F20"/>
          <w:w w:val="85"/>
        </w:rPr>
        <w:t>uzasadnienie</w:t>
      </w:r>
      <w:r>
        <w:rPr>
          <w:color w:val="231F20"/>
          <w:spacing w:val="24"/>
        </w:rPr>
        <w:t xml:space="preserve"> </w:t>
      </w:r>
      <w:r>
        <w:rPr>
          <w:color w:val="231F20"/>
          <w:spacing w:val="-2"/>
          <w:w w:val="95"/>
        </w:rPr>
        <w:t>odmowy,</w:t>
      </w:r>
    </w:p>
    <w:p w14:paraId="226383F3" w14:textId="77777777" w:rsidR="004766AD" w:rsidRDefault="00000000">
      <w:pPr>
        <w:pStyle w:val="Akapitzlist"/>
        <w:numPr>
          <w:ilvl w:val="1"/>
          <w:numId w:val="53"/>
        </w:numPr>
        <w:tabs>
          <w:tab w:val="left" w:pos="2404"/>
        </w:tabs>
        <w:spacing w:line="246" w:lineRule="exact"/>
        <w:ind w:hanging="361"/>
      </w:pPr>
      <w:r>
        <w:rPr>
          <w:color w:val="231F20"/>
          <w:spacing w:val="-6"/>
        </w:rPr>
        <w:t>działania</w:t>
      </w:r>
      <w:r>
        <w:rPr>
          <w:color w:val="231F20"/>
        </w:rPr>
        <w:t xml:space="preserve"> </w:t>
      </w:r>
      <w:r>
        <w:rPr>
          <w:color w:val="231F20"/>
          <w:spacing w:val="-2"/>
        </w:rPr>
        <w:t>alternatywne,</w:t>
      </w:r>
    </w:p>
    <w:p w14:paraId="5EC9D220" w14:textId="77777777" w:rsidR="004766AD" w:rsidRDefault="00000000">
      <w:pPr>
        <w:pStyle w:val="Akapitzlist"/>
        <w:numPr>
          <w:ilvl w:val="1"/>
          <w:numId w:val="53"/>
        </w:numPr>
        <w:tabs>
          <w:tab w:val="left" w:pos="2404"/>
        </w:tabs>
        <w:spacing w:line="259" w:lineRule="exact"/>
        <w:ind w:hanging="361"/>
      </w:pPr>
      <w:r>
        <w:rPr>
          <w:color w:val="231F20"/>
          <w:spacing w:val="-2"/>
          <w:w w:val="90"/>
        </w:rPr>
        <w:t>sposób</w:t>
      </w:r>
      <w:r>
        <w:rPr>
          <w:color w:val="231F20"/>
          <w:spacing w:val="3"/>
        </w:rPr>
        <w:t xml:space="preserve"> </w:t>
      </w:r>
      <w:r>
        <w:rPr>
          <w:color w:val="231F20"/>
          <w:spacing w:val="-2"/>
          <w:w w:val="90"/>
        </w:rPr>
        <w:t>poinformowania</w:t>
      </w:r>
      <w:r>
        <w:rPr>
          <w:color w:val="231F20"/>
          <w:spacing w:val="4"/>
        </w:rPr>
        <w:t xml:space="preserve"> </w:t>
      </w:r>
      <w:r>
        <w:rPr>
          <w:color w:val="231F20"/>
          <w:spacing w:val="-2"/>
          <w:w w:val="90"/>
        </w:rPr>
        <w:t>wnioskującego.</w:t>
      </w:r>
    </w:p>
    <w:p w14:paraId="7F8EEF16" w14:textId="77777777" w:rsidR="004766AD" w:rsidRDefault="00000000">
      <w:pPr>
        <w:pStyle w:val="Akapitzlist"/>
        <w:numPr>
          <w:ilvl w:val="0"/>
          <w:numId w:val="53"/>
        </w:numPr>
        <w:tabs>
          <w:tab w:val="left" w:pos="1683"/>
          <w:tab w:val="left" w:pos="1684"/>
        </w:tabs>
        <w:spacing w:before="94" w:line="232" w:lineRule="auto"/>
        <w:ind w:right="692"/>
        <w:rPr>
          <w:b/>
          <w:color w:val="231F20"/>
        </w:rPr>
      </w:pPr>
      <w:r>
        <w:rPr>
          <w:color w:val="231F20"/>
          <w:w w:val="90"/>
        </w:rPr>
        <w:t xml:space="preserve">rejestr odmów jest składnikiem raportu dotyczącego dostępności sporządzanego przez koordynatora. </w:t>
      </w:r>
      <w:r>
        <w:rPr>
          <w:color w:val="231F20"/>
          <w:spacing w:val="-2"/>
        </w:rPr>
        <w:t>Raport</w:t>
      </w:r>
      <w:r>
        <w:rPr>
          <w:color w:val="231F20"/>
          <w:spacing w:val="-13"/>
        </w:rPr>
        <w:t xml:space="preserve"> </w:t>
      </w:r>
      <w:r>
        <w:rPr>
          <w:color w:val="231F20"/>
          <w:spacing w:val="-2"/>
        </w:rPr>
        <w:t>jest</w:t>
      </w:r>
      <w:r>
        <w:rPr>
          <w:color w:val="231F20"/>
          <w:spacing w:val="-13"/>
        </w:rPr>
        <w:t xml:space="preserve"> </w:t>
      </w:r>
      <w:r>
        <w:rPr>
          <w:color w:val="231F20"/>
          <w:spacing w:val="-2"/>
        </w:rPr>
        <w:t>składany</w:t>
      </w:r>
      <w:r>
        <w:rPr>
          <w:color w:val="231F20"/>
          <w:spacing w:val="-13"/>
        </w:rPr>
        <w:t xml:space="preserve"> </w:t>
      </w:r>
      <w:r>
        <w:rPr>
          <w:color w:val="231F20"/>
          <w:spacing w:val="-2"/>
        </w:rPr>
        <w:t>co</w:t>
      </w:r>
      <w:r>
        <w:rPr>
          <w:color w:val="231F20"/>
          <w:spacing w:val="-13"/>
        </w:rPr>
        <w:t xml:space="preserve"> </w:t>
      </w:r>
      <w:r>
        <w:rPr>
          <w:color w:val="231F20"/>
          <w:spacing w:val="-2"/>
        </w:rPr>
        <w:t>4</w:t>
      </w:r>
      <w:r>
        <w:rPr>
          <w:color w:val="231F20"/>
          <w:spacing w:val="-13"/>
        </w:rPr>
        <w:t xml:space="preserve"> </w:t>
      </w:r>
      <w:r>
        <w:rPr>
          <w:color w:val="231F20"/>
          <w:spacing w:val="-2"/>
        </w:rPr>
        <w:t>lata.</w:t>
      </w:r>
    </w:p>
    <w:p w14:paraId="29771A8D" w14:textId="77777777" w:rsidR="004766AD" w:rsidRDefault="004766AD">
      <w:pPr>
        <w:pStyle w:val="Tekstpodstawowy"/>
        <w:spacing w:before="10"/>
        <w:rPr>
          <w:sz w:val="33"/>
        </w:rPr>
      </w:pPr>
    </w:p>
    <w:p w14:paraId="59425AEE" w14:textId="77777777" w:rsidR="004766AD" w:rsidRDefault="00000000">
      <w:pPr>
        <w:pStyle w:val="Nagwek4"/>
        <w:spacing w:before="1"/>
        <w:ind w:right="555"/>
      </w:pPr>
      <w:r>
        <w:rPr>
          <w:color w:val="231F20"/>
          <w:w w:val="85"/>
        </w:rPr>
        <w:t>II_10.N UTWORZENIE ZESPOŁU ROBOCZEGO DOTYCZĄCEGO OMÓWIENIA</w:t>
      </w:r>
      <w:r>
        <w:rPr>
          <w:color w:val="231F20"/>
          <w:spacing w:val="40"/>
        </w:rPr>
        <w:t xml:space="preserve"> </w:t>
      </w:r>
      <w:r>
        <w:rPr>
          <w:color w:val="231F20"/>
          <w:w w:val="85"/>
        </w:rPr>
        <w:t xml:space="preserve">WNIOSKU O ZAPEWNIENIE DOSTĘPNOŚCI WRAZ Z RAPORTEM WYPRACOWANYCH </w:t>
      </w:r>
      <w:r>
        <w:rPr>
          <w:color w:val="231F20"/>
          <w:spacing w:val="-2"/>
          <w:w w:val="95"/>
        </w:rPr>
        <w:t>ROZWIĄZAŃ.</w:t>
      </w:r>
    </w:p>
    <w:p w14:paraId="61A72FC8" w14:textId="77777777" w:rsidR="004766AD" w:rsidRDefault="00000000">
      <w:pPr>
        <w:pStyle w:val="Tekstpodstawowy"/>
        <w:spacing w:before="74"/>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65E0E4E5" w14:textId="77777777" w:rsidR="004766AD" w:rsidRDefault="00000000">
      <w:pPr>
        <w:pStyle w:val="Akapitzlist"/>
        <w:numPr>
          <w:ilvl w:val="0"/>
          <w:numId w:val="53"/>
        </w:numPr>
        <w:tabs>
          <w:tab w:val="left" w:pos="1683"/>
          <w:tab w:val="left" w:pos="1684"/>
        </w:tabs>
        <w:spacing w:before="159" w:line="232" w:lineRule="auto"/>
        <w:ind w:right="159"/>
        <w:rPr>
          <w:b/>
          <w:color w:val="231F20"/>
        </w:rPr>
      </w:pPr>
      <w:r>
        <w:rPr>
          <w:color w:val="231F20"/>
          <w:w w:val="90"/>
        </w:rPr>
        <w:t>wniosek o zapewnienie dostępności może wymagać powołania zespołu roboczego. Zespół taki zbiera się doraźnie, w przypadku, gdy złożony wniosek o zapewnienie dostępności wymaga dodatkowego omówienia</w:t>
      </w:r>
      <w:r>
        <w:rPr>
          <w:color w:val="231F20"/>
          <w:spacing w:val="40"/>
        </w:rPr>
        <w:t xml:space="preserve"> </w:t>
      </w:r>
      <w:r>
        <w:rPr>
          <w:color w:val="231F20"/>
          <w:w w:val="90"/>
        </w:rPr>
        <w:t>i wypracowania rozwiązań z udziałem zainteresowanych osób ze szczególnymi potrzebami,</w:t>
      </w:r>
    </w:p>
    <w:p w14:paraId="7FBA0BD7" w14:textId="77777777" w:rsidR="004766AD" w:rsidRDefault="00000000">
      <w:pPr>
        <w:pStyle w:val="Akapitzlist"/>
        <w:numPr>
          <w:ilvl w:val="0"/>
          <w:numId w:val="53"/>
        </w:numPr>
        <w:tabs>
          <w:tab w:val="left" w:pos="1683"/>
          <w:tab w:val="left" w:pos="1684"/>
        </w:tabs>
        <w:spacing w:line="249" w:lineRule="exact"/>
        <w:ind w:hanging="361"/>
        <w:rPr>
          <w:b/>
          <w:color w:val="231F20"/>
        </w:rPr>
      </w:pPr>
      <w:r>
        <w:rPr>
          <w:color w:val="231F20"/>
          <w:w w:val="90"/>
        </w:rPr>
        <w:t>w</w:t>
      </w:r>
      <w:r>
        <w:rPr>
          <w:color w:val="231F20"/>
          <w:spacing w:val="-6"/>
          <w:w w:val="90"/>
        </w:rPr>
        <w:t xml:space="preserve"> </w:t>
      </w:r>
      <w:r>
        <w:rPr>
          <w:color w:val="231F20"/>
          <w:w w:val="90"/>
        </w:rPr>
        <w:t>skład</w:t>
      </w:r>
      <w:r>
        <w:rPr>
          <w:color w:val="231F20"/>
          <w:spacing w:val="-6"/>
          <w:w w:val="90"/>
        </w:rPr>
        <w:t xml:space="preserve"> </w:t>
      </w:r>
      <w:r>
        <w:rPr>
          <w:color w:val="231F20"/>
          <w:w w:val="90"/>
        </w:rPr>
        <w:t>zespołu</w:t>
      </w:r>
      <w:r>
        <w:rPr>
          <w:color w:val="231F20"/>
          <w:spacing w:val="-5"/>
          <w:w w:val="90"/>
        </w:rPr>
        <w:t xml:space="preserve"> </w:t>
      </w:r>
      <w:r>
        <w:rPr>
          <w:color w:val="231F20"/>
          <w:spacing w:val="-2"/>
          <w:w w:val="90"/>
        </w:rPr>
        <w:t>wchodzą:</w:t>
      </w:r>
    </w:p>
    <w:p w14:paraId="1F653177" w14:textId="77777777" w:rsidR="004766AD" w:rsidRDefault="00000000">
      <w:pPr>
        <w:pStyle w:val="Akapitzlist"/>
        <w:numPr>
          <w:ilvl w:val="1"/>
          <w:numId w:val="53"/>
        </w:numPr>
        <w:tabs>
          <w:tab w:val="left" w:pos="2404"/>
        </w:tabs>
        <w:spacing w:before="118" w:line="259" w:lineRule="exact"/>
        <w:ind w:hanging="361"/>
      </w:pPr>
      <w:r>
        <w:rPr>
          <w:color w:val="231F20"/>
          <w:spacing w:val="-2"/>
        </w:rPr>
        <w:t>zgłaszający,</w:t>
      </w:r>
    </w:p>
    <w:p w14:paraId="08276D8A" w14:textId="77777777" w:rsidR="004766AD" w:rsidRDefault="00000000">
      <w:pPr>
        <w:pStyle w:val="Akapitzlist"/>
        <w:numPr>
          <w:ilvl w:val="1"/>
          <w:numId w:val="53"/>
        </w:numPr>
        <w:tabs>
          <w:tab w:val="left" w:pos="2404"/>
        </w:tabs>
        <w:spacing w:line="246" w:lineRule="exact"/>
        <w:ind w:hanging="361"/>
      </w:pPr>
      <w:r>
        <w:rPr>
          <w:color w:val="231F20"/>
          <w:w w:val="90"/>
        </w:rPr>
        <w:t>odpowiedni</w:t>
      </w:r>
      <w:r>
        <w:rPr>
          <w:color w:val="231F20"/>
          <w:spacing w:val="-5"/>
          <w:w w:val="90"/>
        </w:rPr>
        <w:t xml:space="preserve"> </w:t>
      </w:r>
      <w:r>
        <w:rPr>
          <w:color w:val="231F20"/>
          <w:w w:val="90"/>
        </w:rPr>
        <w:t>przedstawiciele</w:t>
      </w:r>
      <w:r>
        <w:rPr>
          <w:color w:val="231F20"/>
          <w:spacing w:val="-5"/>
          <w:w w:val="90"/>
        </w:rPr>
        <w:t xml:space="preserve"> </w:t>
      </w:r>
      <w:r>
        <w:rPr>
          <w:color w:val="231F20"/>
          <w:w w:val="90"/>
        </w:rPr>
        <w:t>osób</w:t>
      </w:r>
      <w:r>
        <w:rPr>
          <w:color w:val="231F20"/>
          <w:spacing w:val="-5"/>
          <w:w w:val="90"/>
        </w:rPr>
        <w:t xml:space="preserve"> </w:t>
      </w:r>
      <w:r>
        <w:rPr>
          <w:color w:val="231F20"/>
          <w:w w:val="90"/>
        </w:rPr>
        <w:t>ze</w:t>
      </w:r>
      <w:r>
        <w:rPr>
          <w:color w:val="231F20"/>
          <w:spacing w:val="-4"/>
          <w:w w:val="90"/>
        </w:rPr>
        <w:t xml:space="preserve"> </w:t>
      </w:r>
      <w:r>
        <w:rPr>
          <w:color w:val="231F20"/>
          <w:w w:val="90"/>
        </w:rPr>
        <w:t>szczególnymi</w:t>
      </w:r>
      <w:r>
        <w:rPr>
          <w:color w:val="231F20"/>
          <w:spacing w:val="-5"/>
          <w:w w:val="90"/>
        </w:rPr>
        <w:t xml:space="preserve"> </w:t>
      </w:r>
      <w:r>
        <w:rPr>
          <w:color w:val="231F20"/>
          <w:spacing w:val="-2"/>
          <w:w w:val="90"/>
        </w:rPr>
        <w:t>potrzebami,</w:t>
      </w:r>
    </w:p>
    <w:p w14:paraId="6BA1E94C" w14:textId="77777777" w:rsidR="004766AD" w:rsidRDefault="00000000">
      <w:pPr>
        <w:pStyle w:val="Akapitzlist"/>
        <w:numPr>
          <w:ilvl w:val="1"/>
          <w:numId w:val="53"/>
        </w:numPr>
        <w:tabs>
          <w:tab w:val="left" w:pos="2404"/>
        </w:tabs>
        <w:spacing w:line="246" w:lineRule="exact"/>
        <w:ind w:hanging="361"/>
      </w:pPr>
      <w:r>
        <w:rPr>
          <w:color w:val="231F20"/>
          <w:w w:val="90"/>
        </w:rPr>
        <w:t>koordynator</w:t>
      </w:r>
      <w:r>
        <w:rPr>
          <w:color w:val="231F20"/>
          <w:spacing w:val="-3"/>
        </w:rPr>
        <w:t xml:space="preserve"> </w:t>
      </w:r>
      <w:r>
        <w:rPr>
          <w:color w:val="231F20"/>
          <w:w w:val="90"/>
        </w:rPr>
        <w:t>ds.</w:t>
      </w:r>
      <w:r>
        <w:rPr>
          <w:color w:val="231F20"/>
          <w:spacing w:val="-3"/>
        </w:rPr>
        <w:t xml:space="preserve"> </w:t>
      </w:r>
      <w:r>
        <w:rPr>
          <w:color w:val="231F20"/>
          <w:spacing w:val="-2"/>
          <w:w w:val="90"/>
        </w:rPr>
        <w:t>dostępności,</w:t>
      </w:r>
    </w:p>
    <w:p w14:paraId="3D800238" w14:textId="77777777" w:rsidR="004766AD" w:rsidRDefault="00000000">
      <w:pPr>
        <w:pStyle w:val="Akapitzlist"/>
        <w:numPr>
          <w:ilvl w:val="1"/>
          <w:numId w:val="53"/>
        </w:numPr>
        <w:tabs>
          <w:tab w:val="left" w:pos="2404"/>
        </w:tabs>
        <w:spacing w:line="259" w:lineRule="exact"/>
        <w:ind w:hanging="361"/>
      </w:pPr>
      <w:r>
        <w:rPr>
          <w:color w:val="231F20"/>
          <w:w w:val="85"/>
        </w:rPr>
        <w:t>personel</w:t>
      </w:r>
      <w:r>
        <w:rPr>
          <w:color w:val="231F20"/>
          <w:spacing w:val="15"/>
        </w:rPr>
        <w:t xml:space="preserve"> </w:t>
      </w:r>
      <w:r>
        <w:rPr>
          <w:color w:val="231F20"/>
          <w:spacing w:val="-2"/>
        </w:rPr>
        <w:t>merytoryczny,</w:t>
      </w:r>
    </w:p>
    <w:p w14:paraId="72E1F0B0" w14:textId="77777777" w:rsidR="004766AD" w:rsidRDefault="00000000">
      <w:pPr>
        <w:pStyle w:val="Akapitzlist"/>
        <w:numPr>
          <w:ilvl w:val="0"/>
          <w:numId w:val="53"/>
        </w:numPr>
        <w:tabs>
          <w:tab w:val="left" w:pos="1683"/>
          <w:tab w:val="left" w:pos="1684"/>
        </w:tabs>
        <w:spacing w:before="93" w:line="232" w:lineRule="auto"/>
        <w:ind w:right="847"/>
        <w:rPr>
          <w:b/>
          <w:color w:val="231F20"/>
        </w:rPr>
      </w:pPr>
      <w:r>
        <w:rPr>
          <w:color w:val="231F20"/>
          <w:w w:val="90"/>
        </w:rPr>
        <w:t>wynikiem pracy zespołu roboczego powinno być wypracowanie odpowiedniego lub alternatywnego rozwiązania, które zaspokoi zgłaszaną potrzebę związaną z zapewnieniem dostępności,</w:t>
      </w:r>
    </w:p>
    <w:p w14:paraId="60DB81AD" w14:textId="77777777" w:rsidR="004766AD" w:rsidRDefault="00000000">
      <w:pPr>
        <w:pStyle w:val="Akapitzlist"/>
        <w:numPr>
          <w:ilvl w:val="0"/>
          <w:numId w:val="53"/>
        </w:numPr>
        <w:tabs>
          <w:tab w:val="left" w:pos="1683"/>
          <w:tab w:val="left" w:pos="1684"/>
        </w:tabs>
        <w:spacing w:line="248" w:lineRule="exact"/>
        <w:ind w:hanging="361"/>
        <w:rPr>
          <w:b/>
        </w:rPr>
      </w:pPr>
      <w:r>
        <w:rPr>
          <w:w w:val="90"/>
        </w:rPr>
        <w:t>z</w:t>
      </w:r>
      <w:r>
        <w:rPr>
          <w:color w:val="231F20"/>
          <w:w w:val="90"/>
        </w:rPr>
        <w:t>ebranie</w:t>
      </w:r>
      <w:r>
        <w:rPr>
          <w:color w:val="231F20"/>
          <w:spacing w:val="-4"/>
        </w:rPr>
        <w:t xml:space="preserve"> </w:t>
      </w:r>
      <w:r>
        <w:rPr>
          <w:color w:val="231F20"/>
          <w:w w:val="90"/>
        </w:rPr>
        <w:t>zespołu</w:t>
      </w:r>
      <w:r>
        <w:rPr>
          <w:color w:val="231F20"/>
          <w:spacing w:val="-4"/>
        </w:rPr>
        <w:t xml:space="preserve"> </w:t>
      </w:r>
      <w:r>
        <w:rPr>
          <w:color w:val="231F20"/>
          <w:w w:val="90"/>
        </w:rPr>
        <w:t>roboczego</w:t>
      </w:r>
      <w:r>
        <w:rPr>
          <w:color w:val="231F20"/>
          <w:spacing w:val="-4"/>
        </w:rPr>
        <w:t xml:space="preserve"> </w:t>
      </w:r>
      <w:r>
        <w:rPr>
          <w:color w:val="231F20"/>
          <w:w w:val="90"/>
        </w:rPr>
        <w:t>potwierdza</w:t>
      </w:r>
      <w:r>
        <w:rPr>
          <w:color w:val="231F20"/>
          <w:spacing w:val="-4"/>
        </w:rPr>
        <w:t xml:space="preserve"> </w:t>
      </w:r>
      <w:r>
        <w:rPr>
          <w:color w:val="231F20"/>
          <w:w w:val="90"/>
        </w:rPr>
        <w:t>lista</w:t>
      </w:r>
      <w:r>
        <w:rPr>
          <w:color w:val="231F20"/>
          <w:spacing w:val="-4"/>
        </w:rPr>
        <w:t xml:space="preserve"> </w:t>
      </w:r>
      <w:r>
        <w:rPr>
          <w:color w:val="231F20"/>
          <w:w w:val="90"/>
        </w:rPr>
        <w:t>obecności</w:t>
      </w:r>
      <w:r>
        <w:rPr>
          <w:color w:val="231F20"/>
          <w:spacing w:val="-4"/>
        </w:rPr>
        <w:t xml:space="preserve"> </w:t>
      </w:r>
      <w:r>
        <w:rPr>
          <w:color w:val="231F20"/>
          <w:w w:val="90"/>
        </w:rPr>
        <w:t>z</w:t>
      </w:r>
      <w:r>
        <w:rPr>
          <w:color w:val="231F20"/>
          <w:spacing w:val="-4"/>
        </w:rPr>
        <w:t xml:space="preserve"> </w:t>
      </w:r>
      <w:r>
        <w:rPr>
          <w:color w:val="231F20"/>
          <w:w w:val="90"/>
        </w:rPr>
        <w:t>datą</w:t>
      </w:r>
      <w:r>
        <w:rPr>
          <w:color w:val="231F20"/>
          <w:spacing w:val="-4"/>
        </w:rPr>
        <w:t xml:space="preserve"> </w:t>
      </w:r>
      <w:r>
        <w:rPr>
          <w:color w:val="231F20"/>
          <w:w w:val="90"/>
        </w:rPr>
        <w:t>i</w:t>
      </w:r>
      <w:r>
        <w:rPr>
          <w:color w:val="231F20"/>
          <w:spacing w:val="-4"/>
        </w:rPr>
        <w:t xml:space="preserve"> </w:t>
      </w:r>
      <w:r>
        <w:rPr>
          <w:color w:val="231F20"/>
          <w:w w:val="90"/>
        </w:rPr>
        <w:t>tematem</w:t>
      </w:r>
      <w:r>
        <w:rPr>
          <w:color w:val="231F20"/>
          <w:spacing w:val="-4"/>
        </w:rPr>
        <w:t xml:space="preserve"> </w:t>
      </w:r>
      <w:r>
        <w:rPr>
          <w:color w:val="231F20"/>
          <w:spacing w:val="-2"/>
          <w:w w:val="90"/>
        </w:rPr>
        <w:t>zebrania.</w:t>
      </w:r>
    </w:p>
    <w:p w14:paraId="600ABFDC" w14:textId="77777777" w:rsidR="004766AD" w:rsidRDefault="004766AD">
      <w:pPr>
        <w:pStyle w:val="Tekstpodstawowy"/>
        <w:spacing w:before="9"/>
        <w:rPr>
          <w:sz w:val="33"/>
        </w:rPr>
      </w:pPr>
    </w:p>
    <w:p w14:paraId="176F37FC" w14:textId="77777777" w:rsidR="004766AD" w:rsidRDefault="00000000">
      <w:pPr>
        <w:pStyle w:val="Nagwek4"/>
      </w:pPr>
      <w:r>
        <w:rPr>
          <w:color w:val="231F20"/>
          <w:w w:val="90"/>
        </w:rPr>
        <w:t>II_10.O</w:t>
      </w:r>
      <w:r>
        <w:rPr>
          <w:color w:val="231F20"/>
          <w:spacing w:val="-8"/>
          <w:w w:val="90"/>
        </w:rPr>
        <w:t xml:space="preserve"> </w:t>
      </w:r>
      <w:r>
        <w:rPr>
          <w:color w:val="231F20"/>
          <w:w w:val="90"/>
        </w:rPr>
        <w:t>AUDYT</w:t>
      </w:r>
      <w:r>
        <w:rPr>
          <w:color w:val="231F20"/>
          <w:spacing w:val="-8"/>
          <w:w w:val="90"/>
        </w:rPr>
        <w:t xml:space="preserve"> </w:t>
      </w:r>
      <w:r>
        <w:rPr>
          <w:color w:val="231F20"/>
          <w:spacing w:val="-2"/>
          <w:w w:val="90"/>
        </w:rPr>
        <w:t>DOSTĘPNOŚCI</w:t>
      </w:r>
    </w:p>
    <w:p w14:paraId="20C388F4" w14:textId="77777777" w:rsidR="004766AD" w:rsidRDefault="00000000">
      <w:pPr>
        <w:pStyle w:val="Tekstpodstawowy"/>
        <w:spacing w:before="74"/>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0869BA48" w14:textId="77777777" w:rsidR="004766AD" w:rsidRDefault="00000000">
      <w:pPr>
        <w:pStyle w:val="Akapitzlist"/>
        <w:numPr>
          <w:ilvl w:val="0"/>
          <w:numId w:val="53"/>
        </w:numPr>
        <w:tabs>
          <w:tab w:val="left" w:pos="1683"/>
          <w:tab w:val="left" w:pos="1684"/>
        </w:tabs>
        <w:spacing w:before="153"/>
        <w:ind w:hanging="361"/>
        <w:rPr>
          <w:b/>
          <w:color w:val="231F20"/>
        </w:rPr>
      </w:pPr>
      <w:r>
        <w:rPr>
          <w:color w:val="231F20"/>
          <w:w w:val="85"/>
        </w:rPr>
        <w:t>audyt</w:t>
      </w:r>
      <w:r>
        <w:rPr>
          <w:color w:val="231F20"/>
          <w:spacing w:val="14"/>
        </w:rPr>
        <w:t xml:space="preserve"> </w:t>
      </w:r>
      <w:r>
        <w:rPr>
          <w:color w:val="231F20"/>
          <w:w w:val="85"/>
        </w:rPr>
        <w:t>dostępności</w:t>
      </w:r>
      <w:r>
        <w:rPr>
          <w:color w:val="231F20"/>
          <w:spacing w:val="15"/>
        </w:rPr>
        <w:t xml:space="preserve"> </w:t>
      </w:r>
      <w:r>
        <w:rPr>
          <w:color w:val="231F20"/>
          <w:w w:val="85"/>
        </w:rPr>
        <w:t>sądu</w:t>
      </w:r>
      <w:r>
        <w:rPr>
          <w:color w:val="231F20"/>
          <w:spacing w:val="15"/>
        </w:rPr>
        <w:t xml:space="preserve"> </w:t>
      </w:r>
      <w:r>
        <w:rPr>
          <w:color w:val="231F20"/>
          <w:spacing w:val="-2"/>
          <w:w w:val="85"/>
        </w:rPr>
        <w:t>obejmuje:</w:t>
      </w:r>
    </w:p>
    <w:p w14:paraId="5B1C1420" w14:textId="77777777" w:rsidR="004766AD" w:rsidRDefault="00000000">
      <w:pPr>
        <w:pStyle w:val="Akapitzlist"/>
        <w:numPr>
          <w:ilvl w:val="1"/>
          <w:numId w:val="53"/>
        </w:numPr>
        <w:tabs>
          <w:tab w:val="left" w:pos="2404"/>
        </w:tabs>
        <w:spacing w:before="118" w:line="259" w:lineRule="exact"/>
        <w:ind w:hanging="361"/>
      </w:pPr>
      <w:r>
        <w:rPr>
          <w:color w:val="231F20"/>
          <w:w w:val="90"/>
        </w:rPr>
        <w:t>działania</w:t>
      </w:r>
      <w:r>
        <w:rPr>
          <w:color w:val="231F20"/>
          <w:spacing w:val="-8"/>
          <w:w w:val="90"/>
        </w:rPr>
        <w:t xml:space="preserve"> </w:t>
      </w:r>
      <w:r>
        <w:rPr>
          <w:color w:val="231F20"/>
          <w:w w:val="90"/>
        </w:rPr>
        <w:t>w</w:t>
      </w:r>
      <w:r>
        <w:rPr>
          <w:color w:val="231F20"/>
          <w:spacing w:val="-8"/>
          <w:w w:val="90"/>
        </w:rPr>
        <w:t xml:space="preserve"> </w:t>
      </w:r>
      <w:r>
        <w:rPr>
          <w:color w:val="231F20"/>
          <w:w w:val="90"/>
        </w:rPr>
        <w:t>trzech</w:t>
      </w:r>
      <w:r>
        <w:rPr>
          <w:color w:val="231F20"/>
          <w:spacing w:val="-8"/>
          <w:w w:val="90"/>
        </w:rPr>
        <w:t xml:space="preserve"> </w:t>
      </w:r>
      <w:r>
        <w:rPr>
          <w:color w:val="231F20"/>
          <w:w w:val="90"/>
        </w:rPr>
        <w:t>obszarach</w:t>
      </w:r>
      <w:r>
        <w:rPr>
          <w:color w:val="231F20"/>
          <w:spacing w:val="-8"/>
          <w:w w:val="90"/>
        </w:rPr>
        <w:t xml:space="preserve"> </w:t>
      </w:r>
      <w:r>
        <w:rPr>
          <w:color w:val="231F20"/>
          <w:w w:val="90"/>
        </w:rPr>
        <w:t>dostępności</w:t>
      </w:r>
      <w:r>
        <w:rPr>
          <w:color w:val="231F20"/>
          <w:spacing w:val="-7"/>
          <w:w w:val="90"/>
        </w:rPr>
        <w:t xml:space="preserve"> </w:t>
      </w:r>
      <w:r>
        <w:rPr>
          <w:color w:val="231F20"/>
          <w:w w:val="90"/>
        </w:rPr>
        <w:t>(architektoniczna,</w:t>
      </w:r>
      <w:r>
        <w:rPr>
          <w:color w:val="231F20"/>
          <w:spacing w:val="-8"/>
          <w:w w:val="90"/>
        </w:rPr>
        <w:t xml:space="preserve"> </w:t>
      </w:r>
      <w:r>
        <w:rPr>
          <w:color w:val="231F20"/>
          <w:w w:val="90"/>
        </w:rPr>
        <w:t>cyfrowa,</w:t>
      </w:r>
      <w:r>
        <w:rPr>
          <w:color w:val="231F20"/>
          <w:spacing w:val="-8"/>
          <w:w w:val="90"/>
        </w:rPr>
        <w:t xml:space="preserve"> </w:t>
      </w:r>
      <w:r>
        <w:rPr>
          <w:color w:val="231F20"/>
          <w:w w:val="90"/>
        </w:rPr>
        <w:t>informacyjno-</w:t>
      </w:r>
      <w:r>
        <w:rPr>
          <w:color w:val="231F20"/>
          <w:spacing w:val="-2"/>
          <w:w w:val="90"/>
        </w:rPr>
        <w:t>komunikacyjna),</w:t>
      </w:r>
    </w:p>
    <w:p w14:paraId="5F3D03C3" w14:textId="77777777" w:rsidR="004766AD" w:rsidRDefault="00000000">
      <w:pPr>
        <w:pStyle w:val="Akapitzlist"/>
        <w:numPr>
          <w:ilvl w:val="1"/>
          <w:numId w:val="53"/>
        </w:numPr>
        <w:tabs>
          <w:tab w:val="left" w:pos="2404"/>
        </w:tabs>
        <w:spacing w:line="259" w:lineRule="exact"/>
        <w:ind w:hanging="361"/>
      </w:pPr>
      <w:r>
        <w:rPr>
          <w:color w:val="231F20"/>
          <w:w w:val="90"/>
        </w:rPr>
        <w:t>przegląd</w:t>
      </w:r>
      <w:r>
        <w:rPr>
          <w:color w:val="231F20"/>
          <w:spacing w:val="-5"/>
          <w:w w:val="90"/>
        </w:rPr>
        <w:t xml:space="preserve"> </w:t>
      </w:r>
      <w:r>
        <w:rPr>
          <w:color w:val="231F20"/>
          <w:w w:val="90"/>
        </w:rPr>
        <w:t>procedur,</w:t>
      </w:r>
      <w:r>
        <w:rPr>
          <w:color w:val="231F20"/>
          <w:spacing w:val="-5"/>
          <w:w w:val="90"/>
        </w:rPr>
        <w:t xml:space="preserve"> </w:t>
      </w:r>
      <w:r>
        <w:rPr>
          <w:color w:val="231F20"/>
          <w:w w:val="90"/>
        </w:rPr>
        <w:t>w</w:t>
      </w:r>
      <w:r>
        <w:rPr>
          <w:color w:val="231F20"/>
          <w:spacing w:val="-5"/>
          <w:w w:val="90"/>
        </w:rPr>
        <w:t xml:space="preserve"> </w:t>
      </w:r>
      <w:r>
        <w:rPr>
          <w:color w:val="231F20"/>
          <w:w w:val="90"/>
        </w:rPr>
        <w:t>tym</w:t>
      </w:r>
      <w:r>
        <w:rPr>
          <w:color w:val="231F20"/>
          <w:spacing w:val="-5"/>
          <w:w w:val="90"/>
        </w:rPr>
        <w:t xml:space="preserve"> </w:t>
      </w:r>
      <w:r>
        <w:rPr>
          <w:color w:val="231F20"/>
          <w:w w:val="90"/>
        </w:rPr>
        <w:t>procedur</w:t>
      </w:r>
      <w:r>
        <w:rPr>
          <w:color w:val="231F20"/>
          <w:spacing w:val="-5"/>
          <w:w w:val="90"/>
        </w:rPr>
        <w:t xml:space="preserve"> </w:t>
      </w:r>
      <w:r>
        <w:rPr>
          <w:color w:val="231F20"/>
          <w:w w:val="90"/>
        </w:rPr>
        <w:t>ewakuacyjnych,</w:t>
      </w:r>
      <w:r>
        <w:rPr>
          <w:color w:val="231F20"/>
          <w:spacing w:val="-4"/>
          <w:w w:val="90"/>
        </w:rPr>
        <w:t xml:space="preserve"> </w:t>
      </w:r>
      <w:r>
        <w:rPr>
          <w:color w:val="231F20"/>
          <w:w w:val="90"/>
        </w:rPr>
        <w:t>BHP</w:t>
      </w:r>
      <w:r>
        <w:rPr>
          <w:color w:val="231F20"/>
          <w:spacing w:val="-5"/>
          <w:w w:val="90"/>
        </w:rPr>
        <w:t xml:space="preserve"> </w:t>
      </w:r>
      <w:r>
        <w:rPr>
          <w:color w:val="231F20"/>
          <w:w w:val="90"/>
        </w:rPr>
        <w:t>i</w:t>
      </w:r>
      <w:r>
        <w:rPr>
          <w:color w:val="231F20"/>
          <w:spacing w:val="-5"/>
          <w:w w:val="90"/>
        </w:rPr>
        <w:t xml:space="preserve"> </w:t>
      </w:r>
      <w:r>
        <w:rPr>
          <w:color w:val="231F20"/>
          <w:spacing w:val="-2"/>
          <w:w w:val="90"/>
        </w:rPr>
        <w:t>przeciwpożarowych,</w:t>
      </w:r>
    </w:p>
    <w:p w14:paraId="42C63E82" w14:textId="77777777" w:rsidR="004766AD" w:rsidRDefault="00000000">
      <w:pPr>
        <w:pStyle w:val="Akapitzlist"/>
        <w:numPr>
          <w:ilvl w:val="0"/>
          <w:numId w:val="53"/>
        </w:numPr>
        <w:tabs>
          <w:tab w:val="left" w:pos="1683"/>
          <w:tab w:val="left" w:pos="1684"/>
        </w:tabs>
        <w:spacing w:before="93" w:line="232" w:lineRule="auto"/>
        <w:ind w:right="934"/>
        <w:rPr>
          <w:b/>
          <w:color w:val="231F20"/>
        </w:rPr>
      </w:pPr>
      <w:r>
        <w:rPr>
          <w:color w:val="231F20"/>
          <w:w w:val="90"/>
        </w:rPr>
        <w:t>podstawą audytu jest stwierdzenie zgodności z ustawą o dostępności oraz przyjętymi parametrami</w:t>
      </w:r>
      <w:r>
        <w:rPr>
          <w:color w:val="231F20"/>
        </w:rPr>
        <w:t xml:space="preserve"> </w:t>
      </w:r>
      <w:r>
        <w:rPr>
          <w:color w:val="231F20"/>
          <w:spacing w:val="-2"/>
        </w:rPr>
        <w:t>i</w:t>
      </w:r>
      <w:r>
        <w:rPr>
          <w:color w:val="231F20"/>
          <w:spacing w:val="-14"/>
        </w:rPr>
        <w:t xml:space="preserve"> </w:t>
      </w:r>
      <w:r>
        <w:rPr>
          <w:color w:val="231F20"/>
          <w:spacing w:val="-2"/>
        </w:rPr>
        <w:t>obowiązującymi</w:t>
      </w:r>
      <w:r>
        <w:rPr>
          <w:color w:val="231F20"/>
          <w:spacing w:val="-13"/>
        </w:rPr>
        <w:t xml:space="preserve"> </w:t>
      </w:r>
      <w:r>
        <w:rPr>
          <w:color w:val="231F20"/>
          <w:spacing w:val="-2"/>
        </w:rPr>
        <w:t>standardami,</w:t>
      </w:r>
    </w:p>
    <w:p w14:paraId="4A58E5EE" w14:textId="77777777" w:rsidR="004766AD" w:rsidRDefault="00000000">
      <w:pPr>
        <w:pStyle w:val="Akapitzlist"/>
        <w:numPr>
          <w:ilvl w:val="0"/>
          <w:numId w:val="53"/>
        </w:numPr>
        <w:tabs>
          <w:tab w:val="left" w:pos="1683"/>
          <w:tab w:val="left" w:pos="1684"/>
        </w:tabs>
        <w:spacing w:before="2" w:line="232" w:lineRule="auto"/>
        <w:ind w:right="974"/>
        <w:rPr>
          <w:b/>
          <w:color w:val="231F20"/>
        </w:rPr>
      </w:pPr>
      <w:r>
        <w:rPr>
          <w:color w:val="231F20"/>
          <w:w w:val="90"/>
        </w:rPr>
        <w:t>ostateczną</w:t>
      </w:r>
      <w:r>
        <w:rPr>
          <w:color w:val="231F20"/>
          <w:spacing w:val="-7"/>
          <w:w w:val="90"/>
        </w:rPr>
        <w:t xml:space="preserve"> </w:t>
      </w:r>
      <w:r>
        <w:rPr>
          <w:color w:val="231F20"/>
          <w:w w:val="90"/>
        </w:rPr>
        <w:t>ocenę,</w:t>
      </w:r>
      <w:r>
        <w:rPr>
          <w:color w:val="231F20"/>
          <w:spacing w:val="-7"/>
          <w:w w:val="90"/>
        </w:rPr>
        <w:t xml:space="preserve"> </w:t>
      </w:r>
      <w:r>
        <w:rPr>
          <w:color w:val="231F20"/>
          <w:w w:val="90"/>
        </w:rPr>
        <w:t>czy</w:t>
      </w:r>
      <w:r>
        <w:rPr>
          <w:color w:val="231F20"/>
          <w:spacing w:val="-7"/>
          <w:w w:val="90"/>
        </w:rPr>
        <w:t xml:space="preserve"> </w:t>
      </w:r>
      <w:r>
        <w:rPr>
          <w:color w:val="231F20"/>
          <w:w w:val="90"/>
        </w:rPr>
        <w:t>dany</w:t>
      </w:r>
      <w:r>
        <w:rPr>
          <w:color w:val="231F20"/>
          <w:spacing w:val="-7"/>
          <w:w w:val="90"/>
        </w:rPr>
        <w:t xml:space="preserve"> </w:t>
      </w:r>
      <w:r>
        <w:rPr>
          <w:color w:val="231F20"/>
          <w:w w:val="90"/>
        </w:rPr>
        <w:t>wymóg</w:t>
      </w:r>
      <w:r>
        <w:rPr>
          <w:color w:val="231F20"/>
          <w:spacing w:val="-7"/>
          <w:w w:val="90"/>
        </w:rPr>
        <w:t xml:space="preserve"> </w:t>
      </w:r>
      <w:r>
        <w:rPr>
          <w:color w:val="231F20"/>
          <w:w w:val="90"/>
        </w:rPr>
        <w:t>został</w:t>
      </w:r>
      <w:r>
        <w:rPr>
          <w:color w:val="231F20"/>
          <w:spacing w:val="-7"/>
          <w:w w:val="90"/>
        </w:rPr>
        <w:t xml:space="preserve"> </w:t>
      </w:r>
      <w:r>
        <w:rPr>
          <w:color w:val="231F20"/>
          <w:w w:val="90"/>
        </w:rPr>
        <w:t>spełniony</w:t>
      </w:r>
      <w:r>
        <w:rPr>
          <w:color w:val="231F20"/>
          <w:spacing w:val="-7"/>
          <w:w w:val="90"/>
        </w:rPr>
        <w:t xml:space="preserve"> </w:t>
      </w:r>
      <w:r>
        <w:rPr>
          <w:color w:val="231F20"/>
          <w:w w:val="90"/>
        </w:rPr>
        <w:t>czy</w:t>
      </w:r>
      <w:r>
        <w:rPr>
          <w:color w:val="231F20"/>
          <w:spacing w:val="-7"/>
          <w:w w:val="90"/>
        </w:rPr>
        <w:t xml:space="preserve"> </w:t>
      </w:r>
      <w:r>
        <w:rPr>
          <w:color w:val="231F20"/>
          <w:w w:val="90"/>
        </w:rPr>
        <w:t>nie,</w:t>
      </w:r>
      <w:r>
        <w:rPr>
          <w:color w:val="231F20"/>
          <w:spacing w:val="-7"/>
          <w:w w:val="90"/>
        </w:rPr>
        <w:t xml:space="preserve"> </w:t>
      </w:r>
      <w:r>
        <w:rPr>
          <w:color w:val="231F20"/>
          <w:w w:val="90"/>
        </w:rPr>
        <w:t>podejmuje</w:t>
      </w:r>
      <w:r>
        <w:rPr>
          <w:color w:val="231F20"/>
          <w:spacing w:val="-7"/>
          <w:w w:val="90"/>
        </w:rPr>
        <w:t xml:space="preserve"> </w:t>
      </w:r>
      <w:r>
        <w:rPr>
          <w:color w:val="231F20"/>
          <w:w w:val="90"/>
        </w:rPr>
        <w:t>audytor.</w:t>
      </w:r>
      <w:r>
        <w:rPr>
          <w:color w:val="231F20"/>
          <w:spacing w:val="-7"/>
          <w:w w:val="90"/>
        </w:rPr>
        <w:t xml:space="preserve"> </w:t>
      </w:r>
      <w:r>
        <w:rPr>
          <w:color w:val="231F20"/>
          <w:w w:val="90"/>
        </w:rPr>
        <w:t>Musi</w:t>
      </w:r>
      <w:r>
        <w:rPr>
          <w:color w:val="231F20"/>
          <w:spacing w:val="-7"/>
          <w:w w:val="90"/>
        </w:rPr>
        <w:t xml:space="preserve"> </w:t>
      </w:r>
      <w:r>
        <w:rPr>
          <w:color w:val="231F20"/>
          <w:w w:val="90"/>
        </w:rPr>
        <w:t>być</w:t>
      </w:r>
      <w:r>
        <w:rPr>
          <w:color w:val="231F20"/>
          <w:spacing w:val="-7"/>
          <w:w w:val="90"/>
        </w:rPr>
        <w:t xml:space="preserve"> </w:t>
      </w:r>
      <w:r>
        <w:rPr>
          <w:color w:val="231F20"/>
          <w:w w:val="90"/>
        </w:rPr>
        <w:t>to</w:t>
      </w:r>
      <w:r>
        <w:rPr>
          <w:color w:val="231F20"/>
          <w:spacing w:val="-7"/>
          <w:w w:val="90"/>
        </w:rPr>
        <w:t xml:space="preserve"> </w:t>
      </w:r>
      <w:r>
        <w:rPr>
          <w:color w:val="231F20"/>
          <w:w w:val="90"/>
        </w:rPr>
        <w:t>osoba o odpowiednich kwalifikacjach do wykonywania audytów dostępności,</w:t>
      </w:r>
    </w:p>
    <w:p w14:paraId="4F79BA18" w14:textId="77777777" w:rsidR="004766AD" w:rsidRDefault="00000000">
      <w:pPr>
        <w:pStyle w:val="Akapitzlist"/>
        <w:numPr>
          <w:ilvl w:val="0"/>
          <w:numId w:val="53"/>
        </w:numPr>
        <w:tabs>
          <w:tab w:val="left" w:pos="1683"/>
          <w:tab w:val="left" w:pos="1684"/>
        </w:tabs>
        <w:spacing w:before="1" w:line="232" w:lineRule="auto"/>
        <w:ind w:right="595"/>
        <w:rPr>
          <w:b/>
          <w:color w:val="231F20"/>
        </w:rPr>
      </w:pPr>
      <w:r>
        <w:rPr>
          <w:color w:val="231F20"/>
          <w:w w:val="85"/>
        </w:rPr>
        <w:t>koordynator</w:t>
      </w:r>
      <w:r>
        <w:rPr>
          <w:color w:val="231F20"/>
        </w:rPr>
        <w:t xml:space="preserve"> </w:t>
      </w:r>
      <w:r>
        <w:rPr>
          <w:color w:val="231F20"/>
          <w:w w:val="85"/>
        </w:rPr>
        <w:t>ds.</w:t>
      </w:r>
      <w:r>
        <w:rPr>
          <w:color w:val="231F20"/>
        </w:rPr>
        <w:t xml:space="preserve"> </w:t>
      </w:r>
      <w:r>
        <w:rPr>
          <w:color w:val="231F20"/>
          <w:w w:val="85"/>
        </w:rPr>
        <w:t>dostępności</w:t>
      </w:r>
      <w:r>
        <w:rPr>
          <w:color w:val="231F20"/>
        </w:rPr>
        <w:t xml:space="preserve"> </w:t>
      </w:r>
      <w:r>
        <w:rPr>
          <w:color w:val="231F20"/>
          <w:w w:val="85"/>
        </w:rPr>
        <w:t>w</w:t>
      </w:r>
      <w:r>
        <w:rPr>
          <w:color w:val="231F20"/>
        </w:rPr>
        <w:t xml:space="preserve"> </w:t>
      </w:r>
      <w:r>
        <w:rPr>
          <w:color w:val="231F20"/>
          <w:w w:val="85"/>
        </w:rPr>
        <w:t>danym</w:t>
      </w:r>
      <w:r>
        <w:rPr>
          <w:color w:val="231F20"/>
        </w:rPr>
        <w:t xml:space="preserve"> </w:t>
      </w:r>
      <w:r>
        <w:rPr>
          <w:color w:val="231F20"/>
          <w:w w:val="85"/>
        </w:rPr>
        <w:t>sądzie</w:t>
      </w:r>
      <w:r>
        <w:rPr>
          <w:color w:val="231F20"/>
        </w:rPr>
        <w:t xml:space="preserve"> </w:t>
      </w:r>
      <w:r>
        <w:rPr>
          <w:color w:val="231F20"/>
          <w:w w:val="85"/>
        </w:rPr>
        <w:t>może</w:t>
      </w:r>
      <w:r>
        <w:rPr>
          <w:color w:val="231F20"/>
        </w:rPr>
        <w:t xml:space="preserve"> </w:t>
      </w:r>
      <w:r>
        <w:rPr>
          <w:color w:val="231F20"/>
          <w:w w:val="85"/>
        </w:rPr>
        <w:t>samodzielnie</w:t>
      </w:r>
      <w:r>
        <w:rPr>
          <w:color w:val="231F20"/>
        </w:rPr>
        <w:t xml:space="preserve"> </w:t>
      </w:r>
      <w:r>
        <w:rPr>
          <w:color w:val="231F20"/>
          <w:w w:val="85"/>
        </w:rPr>
        <w:t>sprawdzić</w:t>
      </w:r>
      <w:r>
        <w:rPr>
          <w:color w:val="231F20"/>
        </w:rPr>
        <w:t xml:space="preserve"> </w:t>
      </w:r>
      <w:r>
        <w:rPr>
          <w:color w:val="231F20"/>
          <w:w w:val="85"/>
        </w:rPr>
        <w:t>stan</w:t>
      </w:r>
      <w:r>
        <w:rPr>
          <w:color w:val="231F20"/>
        </w:rPr>
        <w:t xml:space="preserve"> </w:t>
      </w:r>
      <w:r>
        <w:rPr>
          <w:color w:val="231F20"/>
          <w:w w:val="85"/>
        </w:rPr>
        <w:t>dostępności</w:t>
      </w:r>
      <w:r>
        <w:rPr>
          <w:color w:val="231F20"/>
        </w:rPr>
        <w:t xml:space="preserve"> </w:t>
      </w:r>
      <w:r>
        <w:rPr>
          <w:color w:val="231F20"/>
          <w:w w:val="85"/>
        </w:rPr>
        <w:t>wszystkich</w:t>
      </w:r>
      <w:r>
        <w:rPr>
          <w:color w:val="231F20"/>
          <w:spacing w:val="40"/>
        </w:rPr>
        <w:t xml:space="preserve"> </w:t>
      </w:r>
      <w:r>
        <w:rPr>
          <w:color w:val="231F20"/>
          <w:w w:val="90"/>
        </w:rPr>
        <w:t xml:space="preserve">obszarów objętych ustawą o dostępności na podstawie listy pytań kontrolnych (lista będzie stanowić </w:t>
      </w:r>
      <w:r>
        <w:rPr>
          <w:color w:val="231F20"/>
          <w:spacing w:val="-2"/>
        </w:rPr>
        <w:t>załącznik).</w:t>
      </w:r>
    </w:p>
    <w:p w14:paraId="0BE5145F" w14:textId="77777777" w:rsidR="004766AD" w:rsidRDefault="004766AD">
      <w:pPr>
        <w:pStyle w:val="Tekstpodstawowy"/>
        <w:spacing w:before="5"/>
        <w:rPr>
          <w:sz w:val="20"/>
        </w:rPr>
      </w:pPr>
    </w:p>
    <w:p w14:paraId="6E4B3855" w14:textId="77777777" w:rsidR="004766AD" w:rsidRDefault="00000000">
      <w:pPr>
        <w:pStyle w:val="Nagwek7"/>
        <w:ind w:left="963"/>
      </w:pPr>
      <w:r>
        <w:rPr>
          <w:color w:val="1F3762"/>
          <w:w w:val="85"/>
        </w:rPr>
        <w:t>II_10.O.1</w:t>
      </w:r>
      <w:r>
        <w:rPr>
          <w:color w:val="1F3762"/>
          <w:spacing w:val="18"/>
        </w:rPr>
        <w:t xml:space="preserve"> </w:t>
      </w:r>
      <w:r>
        <w:rPr>
          <w:color w:val="1F3762"/>
          <w:w w:val="85"/>
        </w:rPr>
        <w:t>Przegląd</w:t>
      </w:r>
      <w:r>
        <w:rPr>
          <w:color w:val="1F3762"/>
          <w:spacing w:val="18"/>
        </w:rPr>
        <w:t xml:space="preserve"> </w:t>
      </w:r>
      <w:r>
        <w:rPr>
          <w:color w:val="1F3762"/>
          <w:w w:val="85"/>
        </w:rPr>
        <w:t>dostępności</w:t>
      </w:r>
      <w:r>
        <w:rPr>
          <w:color w:val="1F3762"/>
          <w:spacing w:val="19"/>
        </w:rPr>
        <w:t xml:space="preserve"> </w:t>
      </w:r>
      <w:r>
        <w:rPr>
          <w:color w:val="1F3762"/>
          <w:w w:val="85"/>
        </w:rPr>
        <w:t>sądu</w:t>
      </w:r>
      <w:r>
        <w:rPr>
          <w:color w:val="1F3762"/>
          <w:spacing w:val="18"/>
        </w:rPr>
        <w:t xml:space="preserve"> </w:t>
      </w:r>
      <w:r>
        <w:rPr>
          <w:color w:val="1F3762"/>
          <w:w w:val="85"/>
        </w:rPr>
        <w:t>dla</w:t>
      </w:r>
      <w:r>
        <w:rPr>
          <w:color w:val="1F3762"/>
          <w:spacing w:val="19"/>
        </w:rPr>
        <w:t xml:space="preserve"> </w:t>
      </w:r>
      <w:r>
        <w:rPr>
          <w:color w:val="1F3762"/>
          <w:w w:val="85"/>
        </w:rPr>
        <w:t>interesantów/osób</w:t>
      </w:r>
      <w:r>
        <w:rPr>
          <w:color w:val="1F3762"/>
          <w:spacing w:val="18"/>
        </w:rPr>
        <w:t xml:space="preserve"> </w:t>
      </w:r>
      <w:r>
        <w:rPr>
          <w:color w:val="1F3762"/>
          <w:w w:val="85"/>
        </w:rPr>
        <w:t>ze</w:t>
      </w:r>
      <w:r>
        <w:rPr>
          <w:color w:val="1F3762"/>
          <w:spacing w:val="19"/>
        </w:rPr>
        <w:t xml:space="preserve"> </w:t>
      </w:r>
      <w:r>
        <w:rPr>
          <w:color w:val="1F3762"/>
          <w:w w:val="85"/>
        </w:rPr>
        <w:t>szczególnymi</w:t>
      </w:r>
      <w:r>
        <w:rPr>
          <w:color w:val="1F3762"/>
          <w:spacing w:val="18"/>
        </w:rPr>
        <w:t xml:space="preserve"> </w:t>
      </w:r>
      <w:r>
        <w:rPr>
          <w:color w:val="1F3762"/>
          <w:spacing w:val="-2"/>
          <w:w w:val="85"/>
        </w:rPr>
        <w:t>potrzebami</w:t>
      </w:r>
    </w:p>
    <w:p w14:paraId="56BCFB14" w14:textId="77777777" w:rsidR="004766AD" w:rsidRDefault="00000000">
      <w:pPr>
        <w:pStyle w:val="Tekstpodstawowy"/>
        <w:spacing w:before="138"/>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2AF9252E" w14:textId="77777777" w:rsidR="004766AD" w:rsidRDefault="00000000">
      <w:pPr>
        <w:pStyle w:val="Akapitzlist"/>
        <w:numPr>
          <w:ilvl w:val="0"/>
          <w:numId w:val="53"/>
        </w:numPr>
        <w:tabs>
          <w:tab w:val="left" w:pos="1683"/>
          <w:tab w:val="left" w:pos="1684"/>
        </w:tabs>
        <w:spacing w:before="159" w:line="232" w:lineRule="auto"/>
        <w:ind w:right="348"/>
        <w:rPr>
          <w:b/>
          <w:color w:val="231F20"/>
        </w:rPr>
      </w:pPr>
      <w:r>
        <w:rPr>
          <w:color w:val="231F20"/>
          <w:w w:val="90"/>
        </w:rPr>
        <w:t>co</w:t>
      </w:r>
      <w:r>
        <w:rPr>
          <w:color w:val="231F20"/>
          <w:spacing w:val="-2"/>
          <w:w w:val="90"/>
        </w:rPr>
        <w:t xml:space="preserve"> </w:t>
      </w:r>
      <w:r>
        <w:rPr>
          <w:color w:val="231F20"/>
          <w:w w:val="90"/>
        </w:rPr>
        <w:t>najmniej</w:t>
      </w:r>
      <w:r>
        <w:rPr>
          <w:color w:val="231F20"/>
          <w:spacing w:val="-2"/>
          <w:w w:val="90"/>
        </w:rPr>
        <w:t xml:space="preserve"> </w:t>
      </w:r>
      <w:r>
        <w:rPr>
          <w:color w:val="231F20"/>
          <w:w w:val="90"/>
        </w:rPr>
        <w:t>raz</w:t>
      </w:r>
      <w:r>
        <w:rPr>
          <w:color w:val="231F20"/>
          <w:spacing w:val="-2"/>
          <w:w w:val="90"/>
        </w:rPr>
        <w:t xml:space="preserve"> </w:t>
      </w:r>
      <w:r>
        <w:rPr>
          <w:color w:val="231F20"/>
          <w:w w:val="90"/>
        </w:rPr>
        <w:t>do</w:t>
      </w:r>
      <w:r>
        <w:rPr>
          <w:color w:val="231F20"/>
          <w:spacing w:val="-2"/>
          <w:w w:val="90"/>
        </w:rPr>
        <w:t xml:space="preserve"> </w:t>
      </w:r>
      <w:r>
        <w:rPr>
          <w:color w:val="231F20"/>
          <w:w w:val="90"/>
        </w:rPr>
        <w:t>roku</w:t>
      </w:r>
      <w:r>
        <w:rPr>
          <w:color w:val="231F20"/>
          <w:spacing w:val="-2"/>
          <w:w w:val="90"/>
        </w:rPr>
        <w:t xml:space="preserve"> </w:t>
      </w:r>
      <w:r>
        <w:rPr>
          <w:color w:val="231F20"/>
          <w:w w:val="90"/>
        </w:rPr>
        <w:t>powinien</w:t>
      </w:r>
      <w:r>
        <w:rPr>
          <w:color w:val="231F20"/>
          <w:spacing w:val="-2"/>
          <w:w w:val="90"/>
        </w:rPr>
        <w:t xml:space="preserve"> </w:t>
      </w:r>
      <w:r>
        <w:rPr>
          <w:color w:val="231F20"/>
          <w:w w:val="90"/>
        </w:rPr>
        <w:t>zostać</w:t>
      </w:r>
      <w:r>
        <w:rPr>
          <w:color w:val="231F20"/>
          <w:spacing w:val="-2"/>
          <w:w w:val="90"/>
        </w:rPr>
        <w:t xml:space="preserve"> </w:t>
      </w:r>
      <w:r>
        <w:rPr>
          <w:color w:val="231F20"/>
          <w:w w:val="90"/>
        </w:rPr>
        <w:t>dokonany</w:t>
      </w:r>
      <w:r>
        <w:rPr>
          <w:color w:val="231F20"/>
          <w:spacing w:val="-2"/>
          <w:w w:val="90"/>
        </w:rPr>
        <w:t xml:space="preserve"> </w:t>
      </w:r>
      <w:r>
        <w:rPr>
          <w:color w:val="231F20"/>
          <w:w w:val="90"/>
        </w:rPr>
        <w:t>przegląd</w:t>
      </w:r>
      <w:r>
        <w:rPr>
          <w:color w:val="231F20"/>
          <w:spacing w:val="-2"/>
          <w:w w:val="90"/>
        </w:rPr>
        <w:t xml:space="preserve"> </w:t>
      </w:r>
      <w:r>
        <w:rPr>
          <w:color w:val="231F20"/>
          <w:w w:val="90"/>
        </w:rPr>
        <w:t>sądu</w:t>
      </w:r>
      <w:r>
        <w:rPr>
          <w:color w:val="231F20"/>
          <w:spacing w:val="-2"/>
          <w:w w:val="90"/>
        </w:rPr>
        <w:t xml:space="preserve"> </w:t>
      </w:r>
      <w:r>
        <w:rPr>
          <w:color w:val="231F20"/>
          <w:w w:val="90"/>
        </w:rPr>
        <w:t>pod</w:t>
      </w:r>
      <w:r>
        <w:rPr>
          <w:color w:val="231F20"/>
          <w:spacing w:val="-2"/>
          <w:w w:val="90"/>
        </w:rPr>
        <w:t xml:space="preserve"> </w:t>
      </w:r>
      <w:r>
        <w:rPr>
          <w:color w:val="231F20"/>
          <w:w w:val="90"/>
        </w:rPr>
        <w:t>kątem</w:t>
      </w:r>
      <w:r>
        <w:rPr>
          <w:color w:val="231F20"/>
          <w:spacing w:val="-2"/>
          <w:w w:val="90"/>
        </w:rPr>
        <w:t xml:space="preserve"> </w:t>
      </w:r>
      <w:r>
        <w:rPr>
          <w:color w:val="231F20"/>
          <w:w w:val="90"/>
        </w:rPr>
        <w:t>dostępności</w:t>
      </w:r>
      <w:r>
        <w:rPr>
          <w:color w:val="231F20"/>
          <w:spacing w:val="-2"/>
          <w:w w:val="90"/>
        </w:rPr>
        <w:t xml:space="preserve"> </w:t>
      </w:r>
      <w:r>
        <w:rPr>
          <w:color w:val="231F20"/>
          <w:w w:val="90"/>
        </w:rPr>
        <w:t>przy</w:t>
      </w:r>
      <w:r>
        <w:rPr>
          <w:color w:val="231F20"/>
          <w:spacing w:val="-2"/>
          <w:w w:val="90"/>
        </w:rPr>
        <w:t xml:space="preserve"> </w:t>
      </w:r>
      <w:r>
        <w:rPr>
          <w:color w:val="231F20"/>
          <w:w w:val="90"/>
        </w:rPr>
        <w:t>użyciu</w:t>
      </w:r>
      <w:r>
        <w:rPr>
          <w:color w:val="231F20"/>
          <w:spacing w:val="-2"/>
          <w:w w:val="90"/>
        </w:rPr>
        <w:t xml:space="preserve"> </w:t>
      </w:r>
      <w:r>
        <w:rPr>
          <w:color w:val="231F20"/>
          <w:w w:val="90"/>
        </w:rPr>
        <w:t>listy pytań kontrolnych (lista będzie stanowić załącznik),</w:t>
      </w:r>
    </w:p>
    <w:p w14:paraId="3314134E" w14:textId="77777777" w:rsidR="004766AD" w:rsidRDefault="004766AD">
      <w:pPr>
        <w:spacing w:line="232" w:lineRule="auto"/>
        <w:sectPr w:rsidR="004766AD">
          <w:headerReference w:type="default" r:id="rId202"/>
          <w:footerReference w:type="default" r:id="rId203"/>
          <w:pgSz w:w="11910" w:h="16840"/>
          <w:pgMar w:top="1620" w:right="600" w:bottom="0" w:left="0" w:header="771" w:footer="0" w:gutter="0"/>
          <w:cols w:space="708"/>
        </w:sectPr>
      </w:pPr>
    </w:p>
    <w:p w14:paraId="243556A7" w14:textId="77777777" w:rsidR="004766AD" w:rsidRDefault="00000000">
      <w:pPr>
        <w:spacing w:before="177"/>
        <w:jc w:val="right"/>
        <w:rPr>
          <w:b/>
          <w:sz w:val="24"/>
        </w:rPr>
      </w:pPr>
      <w:r>
        <w:pict w14:anchorId="4F5676B5">
          <v:group id="docshapegroup463" o:spid="_x0000_s2296" style="position:absolute;left:0;text-align:left;margin-left:575.15pt;margin-top:203.2pt;width:20.15pt;height:638.75pt;z-index:15841792;mso-position-horizontal-relative:page;mso-position-vertical-relative:page" coordorigin="11503,4064" coordsize="403,12775">
            <v:shape id="docshape464" o:spid="_x0000_s2299" style="position:absolute;left:11502;top:4063;width:403;height:11247" coordorigin="11503,4064" coordsize="403,11247" path="m11906,4064r-186,l11651,4075r-59,31l11545,4154r-31,60l11503,4284r,11026l11906,15310r,-11246xe" fillcolor="#3378c6" stroked="f">
              <v:fill opacity="19660f"/>
              <v:path arrowok="t"/>
            </v:shape>
            <v:shape id="docshape465" o:spid="_x0000_s2298" style="position:absolute;left:11502;top:5906;width:403;height:10932" coordorigin="11503,5906" coordsize="403,10932" path="m11906,5906r-186,l11651,5917r-59,31l11545,5995r-31,59l11503,6123r,10715l11906,16838r,-10932xe" fillcolor="#3378c6" stroked="f">
              <v:path arrowok="t"/>
            </v:shape>
            <v:shape id="docshape466" o:spid="_x0000_s2297" style="position:absolute;left:11502;top:4984;width:403;height:11247" coordorigin="11503,4985" coordsize="403,11247" path="m11906,4985r-186,l11651,4996r-59,31l11545,5075r-31,61l11503,5206r,11025l11906,16231r,-11246xe" fillcolor="#3378c6" stroked="f">
              <v:fill opacity=".5"/>
              <v:path arrowok="t"/>
            </v:shape>
            <w10:wrap anchorx="page" anchory="page"/>
          </v:group>
        </w:pict>
      </w:r>
      <w:r>
        <w:pict w14:anchorId="4314CEC0">
          <v:shape id="docshape467" o:spid="_x0000_s2295" type="#_x0000_t202" style="position:absolute;left:0;text-align:left;margin-left:577.2pt;margin-top:601.85pt;width:14pt;height:79.4pt;z-index:15842304;mso-position-horizontal-relative:page;mso-position-vertical-relative:page" filled="f" stroked="f">
            <v:textbox style="layout-flow:vertical;mso-layout-flow-alt:bottom-to-top" inset="0,0,0,0">
              <w:txbxContent>
                <w:p w14:paraId="7D66BB4F"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anchory="page"/>
          </v:shape>
        </w:pict>
      </w:r>
      <w:r>
        <w:rPr>
          <w:b/>
          <w:color w:val="231F20"/>
          <w:spacing w:val="-5"/>
          <w:sz w:val="24"/>
        </w:rPr>
        <w:t>107</w:t>
      </w:r>
    </w:p>
    <w:p w14:paraId="2D4A0ACD" w14:textId="77777777" w:rsidR="004766AD" w:rsidRDefault="00000000">
      <w:pPr>
        <w:pStyle w:val="Tekstpodstawowy"/>
        <w:spacing w:before="102" w:line="223" w:lineRule="auto"/>
        <w:ind w:left="382" w:firstLine="459"/>
      </w:pPr>
      <w:r>
        <w:br w:type="column"/>
      </w:r>
      <w:r>
        <w:rPr>
          <w:color w:val="466C8D"/>
          <w:spacing w:val="-2"/>
          <w:w w:val="85"/>
        </w:rPr>
        <w:t>ORGANIZACJA</w:t>
      </w:r>
      <w:r>
        <w:rPr>
          <w:color w:val="466C8D"/>
          <w:spacing w:val="-5"/>
          <w:w w:val="85"/>
        </w:rPr>
        <w:t xml:space="preserve"> </w:t>
      </w:r>
      <w:r>
        <w:rPr>
          <w:color w:val="466C8D"/>
          <w:spacing w:val="-2"/>
          <w:w w:val="85"/>
        </w:rPr>
        <w:t>I</w:t>
      </w:r>
      <w:r>
        <w:rPr>
          <w:color w:val="466C8D"/>
          <w:spacing w:val="-4"/>
          <w:w w:val="85"/>
        </w:rPr>
        <w:t xml:space="preserve"> </w:t>
      </w:r>
      <w:r>
        <w:rPr>
          <w:color w:val="466C8D"/>
          <w:spacing w:val="-2"/>
          <w:w w:val="85"/>
        </w:rPr>
        <w:t>PROCEDURY</w:t>
      </w:r>
      <w:r>
        <w:rPr>
          <w:color w:val="466C8D"/>
          <w:spacing w:val="-4"/>
          <w:w w:val="85"/>
        </w:rPr>
        <w:t xml:space="preserve"> </w:t>
      </w:r>
      <w:r>
        <w:rPr>
          <w:color w:val="466C8D"/>
          <w:spacing w:val="-2"/>
          <w:w w:val="85"/>
        </w:rPr>
        <w:t xml:space="preserve">ZAPEWNIAJĄCE </w:t>
      </w:r>
      <w:r>
        <w:rPr>
          <w:color w:val="466C8D"/>
          <w:w w:val="85"/>
        </w:rPr>
        <w:t>DOSTĘPNOŚĆ</w:t>
      </w:r>
      <w:r>
        <w:rPr>
          <w:color w:val="466C8D"/>
          <w:spacing w:val="-3"/>
          <w:w w:val="85"/>
        </w:rPr>
        <w:t xml:space="preserve"> </w:t>
      </w:r>
      <w:r>
        <w:rPr>
          <w:color w:val="466C8D"/>
          <w:w w:val="85"/>
        </w:rPr>
        <w:t>SĄDU</w:t>
      </w:r>
      <w:r>
        <w:rPr>
          <w:color w:val="466C8D"/>
          <w:spacing w:val="-2"/>
          <w:w w:val="85"/>
        </w:rPr>
        <w:t xml:space="preserve"> </w:t>
      </w:r>
      <w:r>
        <w:rPr>
          <w:color w:val="466C8D"/>
          <w:w w:val="85"/>
        </w:rPr>
        <w:t>OSOBOM</w:t>
      </w:r>
      <w:r>
        <w:rPr>
          <w:color w:val="466C8D"/>
          <w:spacing w:val="-3"/>
          <w:w w:val="85"/>
        </w:rPr>
        <w:t xml:space="preserve"> </w:t>
      </w:r>
      <w:r>
        <w:rPr>
          <w:color w:val="466C8D"/>
          <w:w w:val="85"/>
        </w:rPr>
        <w:t>ZE</w:t>
      </w:r>
      <w:r>
        <w:rPr>
          <w:color w:val="466C8D"/>
          <w:spacing w:val="-2"/>
          <w:w w:val="85"/>
        </w:rPr>
        <w:t xml:space="preserve"> SZCZEGÓLNYMI</w:t>
      </w:r>
    </w:p>
    <w:p w14:paraId="0C8D34EA" w14:textId="77777777" w:rsidR="004766AD" w:rsidRDefault="00000000">
      <w:pPr>
        <w:pStyle w:val="Tekstpodstawowy"/>
        <w:spacing w:line="237" w:lineRule="exact"/>
        <w:ind w:left="1128"/>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2033B1B4" w14:textId="77777777" w:rsidR="004766AD" w:rsidRDefault="004766AD">
      <w:pPr>
        <w:spacing w:line="237" w:lineRule="exact"/>
        <w:sectPr w:rsidR="004766AD">
          <w:type w:val="continuous"/>
          <w:pgSz w:w="11910" w:h="16840"/>
          <w:pgMar w:top="1620" w:right="600" w:bottom="280" w:left="0" w:header="771" w:footer="0" w:gutter="0"/>
          <w:cols w:num="2" w:space="708" w:equalWidth="0">
            <w:col w:w="6145" w:space="40"/>
            <w:col w:w="5125"/>
          </w:cols>
        </w:sectPr>
      </w:pPr>
    </w:p>
    <w:p w14:paraId="7A34FECF" w14:textId="77777777" w:rsidR="004766AD" w:rsidRDefault="004766AD">
      <w:pPr>
        <w:pStyle w:val="Tekstpodstawowy"/>
        <w:rPr>
          <w:sz w:val="18"/>
        </w:rPr>
      </w:pPr>
    </w:p>
    <w:p w14:paraId="5E2042C9" w14:textId="77777777" w:rsidR="004766AD" w:rsidRDefault="00000000">
      <w:pPr>
        <w:pStyle w:val="Akapitzlist"/>
        <w:numPr>
          <w:ilvl w:val="0"/>
          <w:numId w:val="52"/>
        </w:numPr>
        <w:tabs>
          <w:tab w:val="left" w:pos="1439"/>
          <w:tab w:val="left" w:pos="1440"/>
        </w:tabs>
        <w:spacing w:before="89" w:line="232" w:lineRule="auto"/>
        <w:ind w:right="1082"/>
        <w:rPr>
          <w:b/>
          <w:color w:val="231F20"/>
        </w:rPr>
      </w:pPr>
      <w:bookmarkStart w:id="72" w:name="_bookmark71"/>
      <w:bookmarkEnd w:id="72"/>
      <w:r>
        <w:rPr>
          <w:color w:val="231F20"/>
          <w:w w:val="90"/>
        </w:rPr>
        <w:t>zadaniem</w:t>
      </w:r>
      <w:r>
        <w:rPr>
          <w:color w:val="231F20"/>
          <w:spacing w:val="-4"/>
          <w:w w:val="90"/>
        </w:rPr>
        <w:t xml:space="preserve"> </w:t>
      </w:r>
      <w:r>
        <w:rPr>
          <w:color w:val="231F20"/>
          <w:w w:val="90"/>
        </w:rPr>
        <w:t>przeglądu</w:t>
      </w:r>
      <w:r>
        <w:rPr>
          <w:color w:val="231F20"/>
          <w:spacing w:val="-4"/>
          <w:w w:val="90"/>
        </w:rPr>
        <w:t xml:space="preserve"> </w:t>
      </w:r>
      <w:r>
        <w:rPr>
          <w:color w:val="231F20"/>
          <w:w w:val="90"/>
        </w:rPr>
        <w:t>jest</w:t>
      </w:r>
      <w:r>
        <w:rPr>
          <w:color w:val="231F20"/>
          <w:spacing w:val="-4"/>
          <w:w w:val="90"/>
        </w:rPr>
        <w:t xml:space="preserve"> </w:t>
      </w:r>
      <w:r>
        <w:rPr>
          <w:color w:val="231F20"/>
          <w:w w:val="90"/>
        </w:rPr>
        <w:t>analiza</w:t>
      </w:r>
      <w:r>
        <w:rPr>
          <w:color w:val="231F20"/>
          <w:spacing w:val="-4"/>
          <w:w w:val="90"/>
        </w:rPr>
        <w:t xml:space="preserve"> </w:t>
      </w:r>
      <w:r>
        <w:rPr>
          <w:color w:val="231F20"/>
          <w:w w:val="90"/>
        </w:rPr>
        <w:t>dostępności</w:t>
      </w:r>
      <w:r>
        <w:rPr>
          <w:color w:val="231F20"/>
          <w:spacing w:val="-4"/>
          <w:w w:val="90"/>
        </w:rPr>
        <w:t xml:space="preserve"> </w:t>
      </w:r>
      <w:r>
        <w:rPr>
          <w:color w:val="231F20"/>
          <w:w w:val="90"/>
        </w:rPr>
        <w:t>w</w:t>
      </w:r>
      <w:r>
        <w:rPr>
          <w:color w:val="231F20"/>
          <w:spacing w:val="-4"/>
          <w:w w:val="90"/>
        </w:rPr>
        <w:t xml:space="preserve"> </w:t>
      </w:r>
      <w:r>
        <w:rPr>
          <w:color w:val="231F20"/>
          <w:w w:val="90"/>
        </w:rPr>
        <w:t>poszczególnych</w:t>
      </w:r>
      <w:r>
        <w:rPr>
          <w:color w:val="231F20"/>
          <w:spacing w:val="-4"/>
          <w:w w:val="90"/>
        </w:rPr>
        <w:t xml:space="preserve"> </w:t>
      </w:r>
      <w:r>
        <w:rPr>
          <w:color w:val="231F20"/>
          <w:w w:val="90"/>
        </w:rPr>
        <w:t>obszarach,</w:t>
      </w:r>
      <w:r>
        <w:rPr>
          <w:color w:val="231F20"/>
          <w:spacing w:val="-4"/>
          <w:w w:val="90"/>
        </w:rPr>
        <w:t xml:space="preserve"> </w:t>
      </w:r>
      <w:r>
        <w:rPr>
          <w:color w:val="231F20"/>
          <w:w w:val="90"/>
        </w:rPr>
        <w:t>porównanie</w:t>
      </w:r>
      <w:r>
        <w:rPr>
          <w:color w:val="231F20"/>
          <w:spacing w:val="-4"/>
          <w:w w:val="90"/>
        </w:rPr>
        <w:t xml:space="preserve"> </w:t>
      </w:r>
      <w:r>
        <w:rPr>
          <w:color w:val="231F20"/>
          <w:w w:val="90"/>
        </w:rPr>
        <w:t>i</w:t>
      </w:r>
      <w:r>
        <w:rPr>
          <w:color w:val="231F20"/>
          <w:spacing w:val="-4"/>
          <w:w w:val="90"/>
        </w:rPr>
        <w:t xml:space="preserve"> </w:t>
      </w:r>
      <w:r>
        <w:rPr>
          <w:color w:val="231F20"/>
          <w:w w:val="90"/>
        </w:rPr>
        <w:t>wnioski</w:t>
      </w:r>
      <w:r>
        <w:rPr>
          <w:color w:val="231F20"/>
          <w:spacing w:val="-4"/>
          <w:w w:val="90"/>
        </w:rPr>
        <w:t xml:space="preserve"> </w:t>
      </w:r>
      <w:r>
        <w:rPr>
          <w:color w:val="231F20"/>
          <w:w w:val="90"/>
        </w:rPr>
        <w:t xml:space="preserve">do </w:t>
      </w:r>
      <w:r>
        <w:rPr>
          <w:color w:val="231F20"/>
        </w:rPr>
        <w:t>dalszych prac.</w:t>
      </w:r>
    </w:p>
    <w:p w14:paraId="16AEEEF7" w14:textId="77777777" w:rsidR="004766AD" w:rsidRDefault="004766AD">
      <w:pPr>
        <w:pStyle w:val="Tekstpodstawowy"/>
        <w:spacing w:before="5"/>
        <w:rPr>
          <w:sz w:val="20"/>
        </w:rPr>
      </w:pPr>
    </w:p>
    <w:p w14:paraId="50123A51" w14:textId="77777777" w:rsidR="004766AD" w:rsidRDefault="00000000">
      <w:pPr>
        <w:pStyle w:val="Nagwek7"/>
      </w:pPr>
      <w:r>
        <w:rPr>
          <w:color w:val="1F3762"/>
          <w:w w:val="90"/>
        </w:rPr>
        <w:t>II_10.O.2</w:t>
      </w:r>
      <w:r>
        <w:rPr>
          <w:color w:val="1F3762"/>
          <w:spacing w:val="-3"/>
          <w:w w:val="90"/>
        </w:rPr>
        <w:t xml:space="preserve"> </w:t>
      </w:r>
      <w:r>
        <w:rPr>
          <w:color w:val="1F3762"/>
          <w:w w:val="90"/>
        </w:rPr>
        <w:t>Zakres</w:t>
      </w:r>
      <w:r>
        <w:rPr>
          <w:color w:val="1F3762"/>
          <w:spacing w:val="-3"/>
          <w:w w:val="90"/>
        </w:rPr>
        <w:t xml:space="preserve"> </w:t>
      </w:r>
      <w:r>
        <w:rPr>
          <w:color w:val="1F3762"/>
          <w:w w:val="90"/>
        </w:rPr>
        <w:t>audytu</w:t>
      </w:r>
      <w:r>
        <w:rPr>
          <w:color w:val="1F3762"/>
          <w:spacing w:val="-3"/>
          <w:w w:val="90"/>
        </w:rPr>
        <w:t xml:space="preserve"> </w:t>
      </w:r>
      <w:r>
        <w:rPr>
          <w:color w:val="1F3762"/>
          <w:spacing w:val="-2"/>
          <w:w w:val="90"/>
        </w:rPr>
        <w:t>dostępności</w:t>
      </w:r>
    </w:p>
    <w:p w14:paraId="6654254B" w14:textId="77777777" w:rsidR="004766AD" w:rsidRDefault="00000000">
      <w:pPr>
        <w:pStyle w:val="Tekstpodstawowy"/>
        <w:spacing w:before="137"/>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45278F5A" w14:textId="77777777" w:rsidR="004766AD" w:rsidRDefault="00000000">
      <w:pPr>
        <w:pStyle w:val="Akapitzlist"/>
        <w:numPr>
          <w:ilvl w:val="0"/>
          <w:numId w:val="52"/>
        </w:numPr>
        <w:tabs>
          <w:tab w:val="left" w:pos="1439"/>
          <w:tab w:val="left" w:pos="1440"/>
        </w:tabs>
        <w:spacing w:before="153"/>
        <w:rPr>
          <w:b/>
          <w:color w:val="231F20"/>
        </w:rPr>
      </w:pPr>
      <w:r>
        <w:rPr>
          <w:color w:val="231F20"/>
          <w:w w:val="90"/>
        </w:rPr>
        <w:t>raz</w:t>
      </w:r>
      <w:r>
        <w:rPr>
          <w:color w:val="231F20"/>
          <w:spacing w:val="-4"/>
        </w:rPr>
        <w:t xml:space="preserve"> </w:t>
      </w:r>
      <w:r>
        <w:rPr>
          <w:color w:val="231F20"/>
          <w:w w:val="90"/>
        </w:rPr>
        <w:t>do</w:t>
      </w:r>
      <w:r>
        <w:rPr>
          <w:color w:val="231F20"/>
          <w:spacing w:val="-4"/>
        </w:rPr>
        <w:t xml:space="preserve"> </w:t>
      </w:r>
      <w:r>
        <w:rPr>
          <w:color w:val="231F20"/>
          <w:w w:val="90"/>
        </w:rPr>
        <w:t>roku</w:t>
      </w:r>
      <w:r>
        <w:rPr>
          <w:color w:val="231F20"/>
          <w:spacing w:val="-3"/>
        </w:rPr>
        <w:t xml:space="preserve"> </w:t>
      </w:r>
      <w:r>
        <w:rPr>
          <w:color w:val="231F20"/>
          <w:w w:val="90"/>
        </w:rPr>
        <w:t>sąd</w:t>
      </w:r>
      <w:r>
        <w:rPr>
          <w:color w:val="231F20"/>
          <w:spacing w:val="-4"/>
        </w:rPr>
        <w:t xml:space="preserve"> </w:t>
      </w:r>
      <w:r>
        <w:rPr>
          <w:color w:val="231F20"/>
          <w:w w:val="90"/>
        </w:rPr>
        <w:t>powinien</w:t>
      </w:r>
      <w:r>
        <w:rPr>
          <w:color w:val="231F20"/>
          <w:spacing w:val="-4"/>
        </w:rPr>
        <w:t xml:space="preserve"> </w:t>
      </w:r>
      <w:r>
        <w:rPr>
          <w:color w:val="231F20"/>
          <w:w w:val="90"/>
        </w:rPr>
        <w:t>przeprowadzić</w:t>
      </w:r>
      <w:r>
        <w:rPr>
          <w:color w:val="231F20"/>
          <w:spacing w:val="-3"/>
        </w:rPr>
        <w:t xml:space="preserve"> </w:t>
      </w:r>
      <w:r>
        <w:rPr>
          <w:color w:val="231F20"/>
          <w:w w:val="90"/>
        </w:rPr>
        <w:t>audyt</w:t>
      </w:r>
      <w:r>
        <w:rPr>
          <w:color w:val="231F20"/>
          <w:spacing w:val="-4"/>
        </w:rPr>
        <w:t xml:space="preserve"> </w:t>
      </w:r>
      <w:r>
        <w:rPr>
          <w:color w:val="231F20"/>
          <w:w w:val="90"/>
        </w:rPr>
        <w:t>dostępności,</w:t>
      </w:r>
      <w:r>
        <w:rPr>
          <w:color w:val="231F20"/>
          <w:spacing w:val="-3"/>
        </w:rPr>
        <w:t xml:space="preserve"> </w:t>
      </w:r>
      <w:r>
        <w:rPr>
          <w:color w:val="231F20"/>
          <w:w w:val="90"/>
        </w:rPr>
        <w:t>który</w:t>
      </w:r>
      <w:r>
        <w:rPr>
          <w:color w:val="231F20"/>
          <w:spacing w:val="-4"/>
        </w:rPr>
        <w:t xml:space="preserve"> </w:t>
      </w:r>
      <w:r>
        <w:rPr>
          <w:color w:val="231F20"/>
          <w:spacing w:val="-2"/>
          <w:w w:val="90"/>
        </w:rPr>
        <w:t>obejmuje:</w:t>
      </w:r>
    </w:p>
    <w:p w14:paraId="19B3591F" w14:textId="77777777" w:rsidR="004766AD" w:rsidRDefault="00000000">
      <w:pPr>
        <w:pStyle w:val="Akapitzlist"/>
        <w:numPr>
          <w:ilvl w:val="1"/>
          <w:numId w:val="52"/>
        </w:numPr>
        <w:tabs>
          <w:tab w:val="left" w:pos="2160"/>
        </w:tabs>
        <w:spacing w:before="137" w:line="216" w:lineRule="auto"/>
        <w:ind w:right="478"/>
      </w:pPr>
      <w:r>
        <w:pict w14:anchorId="104C8327">
          <v:group id="docshapegroup468" o:spid="_x0000_s2291" style="position:absolute;left:0;text-align:left;margin-left:0;margin-top:16.5pt;width:20.3pt;height:638.75pt;z-index:15842816;mso-position-horizontal-relative:page" coordorigin=",330" coordsize="406,12775">
            <v:shape id="docshape469" o:spid="_x0000_s2294" style="position:absolute;top:330;width:406;height:11046" coordorigin=",330" coordsize="406,11046" path="m188,330l,330,,11375r405,l405,547,394,478,363,419,316,372,257,341,188,330xe" fillcolor="#3378c6" stroked="f">
              <v:fill opacity="19660f"/>
              <v:path arrowok="t"/>
            </v:shape>
            <v:shape id="docshape470" o:spid="_x0000_s2293" style="position:absolute;top:2172;width:406;height:10932" coordorigin=",2173" coordsize="406,10932" path="m188,2173l,2173,,13104r405,l405,2389r-11,-68l363,2261r-47,-47l257,2184r-69,-11xe" fillcolor="#3378c6" stroked="f">
              <v:path arrowok="t"/>
            </v:shape>
            <v:shape id="docshape471" o:spid="_x0000_s2292" style="position:absolute;top:1251;width:406;height:11046" coordorigin=",1251" coordsize="406,11046" path="m188,1251l,1251,,12296r405,l405,1468r-11,-68l363,1340r-47,-47l257,1262r-69,-11xe" fillcolor="#3378c6" stroked="f">
              <v:fill opacity=".5"/>
              <v:path arrowok="t"/>
            </v:shape>
            <w10:wrap anchorx="page"/>
          </v:group>
        </w:pict>
      </w:r>
      <w:r>
        <w:rPr>
          <w:color w:val="231F20"/>
          <w:w w:val="90"/>
        </w:rPr>
        <w:t>badanie</w:t>
      </w:r>
      <w:r>
        <w:rPr>
          <w:color w:val="231F20"/>
          <w:spacing w:val="-7"/>
          <w:w w:val="90"/>
        </w:rPr>
        <w:t xml:space="preserve"> </w:t>
      </w:r>
      <w:r>
        <w:rPr>
          <w:color w:val="231F20"/>
          <w:w w:val="90"/>
        </w:rPr>
        <w:t>zgodności</w:t>
      </w:r>
      <w:r>
        <w:rPr>
          <w:color w:val="231F20"/>
          <w:spacing w:val="-7"/>
          <w:w w:val="90"/>
        </w:rPr>
        <w:t xml:space="preserve"> </w:t>
      </w:r>
      <w:r>
        <w:rPr>
          <w:color w:val="231F20"/>
          <w:w w:val="90"/>
        </w:rPr>
        <w:t>z</w:t>
      </w:r>
      <w:r>
        <w:rPr>
          <w:color w:val="231F20"/>
          <w:spacing w:val="-7"/>
          <w:w w:val="90"/>
        </w:rPr>
        <w:t xml:space="preserve"> </w:t>
      </w:r>
      <w:r>
        <w:rPr>
          <w:color w:val="231F20"/>
          <w:w w:val="90"/>
        </w:rPr>
        <w:t>wymaganiami</w:t>
      </w:r>
      <w:r>
        <w:rPr>
          <w:color w:val="231F20"/>
          <w:spacing w:val="-7"/>
          <w:w w:val="90"/>
        </w:rPr>
        <w:t xml:space="preserve"> </w:t>
      </w:r>
      <w:r>
        <w:rPr>
          <w:color w:val="231F20"/>
          <w:w w:val="90"/>
        </w:rPr>
        <w:t>dostępności</w:t>
      </w:r>
      <w:r>
        <w:rPr>
          <w:color w:val="231F20"/>
          <w:spacing w:val="-7"/>
          <w:w w:val="90"/>
        </w:rPr>
        <w:t xml:space="preserve"> </w:t>
      </w:r>
      <w:r>
        <w:rPr>
          <w:color w:val="231F20"/>
          <w:w w:val="90"/>
        </w:rPr>
        <w:t>w</w:t>
      </w:r>
      <w:r>
        <w:rPr>
          <w:color w:val="231F20"/>
          <w:spacing w:val="-7"/>
          <w:w w:val="90"/>
        </w:rPr>
        <w:t xml:space="preserve"> </w:t>
      </w:r>
      <w:r>
        <w:rPr>
          <w:color w:val="231F20"/>
          <w:w w:val="90"/>
        </w:rPr>
        <w:t>trzech</w:t>
      </w:r>
      <w:r>
        <w:rPr>
          <w:color w:val="231F20"/>
          <w:spacing w:val="-7"/>
          <w:w w:val="90"/>
        </w:rPr>
        <w:t xml:space="preserve"> </w:t>
      </w:r>
      <w:r>
        <w:rPr>
          <w:color w:val="231F20"/>
          <w:w w:val="90"/>
        </w:rPr>
        <w:t>obszarach</w:t>
      </w:r>
      <w:r>
        <w:rPr>
          <w:color w:val="231F20"/>
          <w:spacing w:val="-7"/>
          <w:w w:val="90"/>
        </w:rPr>
        <w:t xml:space="preserve"> </w:t>
      </w:r>
      <w:r>
        <w:rPr>
          <w:color w:val="231F20"/>
          <w:w w:val="90"/>
        </w:rPr>
        <w:t>–</w:t>
      </w:r>
      <w:r>
        <w:rPr>
          <w:color w:val="231F20"/>
          <w:spacing w:val="-7"/>
          <w:w w:val="90"/>
        </w:rPr>
        <w:t xml:space="preserve"> </w:t>
      </w:r>
      <w:r>
        <w:rPr>
          <w:color w:val="231F20"/>
          <w:w w:val="90"/>
        </w:rPr>
        <w:t>architektonicznym,</w:t>
      </w:r>
      <w:r>
        <w:rPr>
          <w:color w:val="231F20"/>
          <w:spacing w:val="-7"/>
          <w:w w:val="90"/>
        </w:rPr>
        <w:t xml:space="preserve"> </w:t>
      </w:r>
      <w:r>
        <w:rPr>
          <w:color w:val="231F20"/>
          <w:w w:val="90"/>
        </w:rPr>
        <w:t xml:space="preserve">cyfrowym </w:t>
      </w:r>
      <w:r>
        <w:rPr>
          <w:color w:val="231F20"/>
          <w:spacing w:val="-6"/>
        </w:rPr>
        <w:t>i</w:t>
      </w:r>
      <w:r>
        <w:rPr>
          <w:color w:val="231F20"/>
          <w:spacing w:val="-10"/>
        </w:rPr>
        <w:t xml:space="preserve"> </w:t>
      </w:r>
      <w:r>
        <w:rPr>
          <w:color w:val="231F20"/>
          <w:spacing w:val="-6"/>
        </w:rPr>
        <w:t>informacyjno-komunikacyjnym,</w:t>
      </w:r>
    </w:p>
    <w:p w14:paraId="106EC38B" w14:textId="77777777" w:rsidR="004766AD" w:rsidRDefault="00000000">
      <w:pPr>
        <w:pStyle w:val="Akapitzlist"/>
        <w:numPr>
          <w:ilvl w:val="1"/>
          <w:numId w:val="52"/>
        </w:numPr>
        <w:tabs>
          <w:tab w:val="left" w:pos="2160"/>
        </w:tabs>
        <w:spacing w:before="17" w:line="216" w:lineRule="auto"/>
        <w:ind w:right="1084"/>
      </w:pPr>
      <w:r>
        <w:rPr>
          <w:color w:val="231F20"/>
          <w:w w:val="90"/>
        </w:rPr>
        <w:t xml:space="preserve">przegląd procedur związanych z dostępnością sądu dla interesantów/osób ze szczególnymi </w:t>
      </w:r>
      <w:r>
        <w:rPr>
          <w:color w:val="231F20"/>
          <w:spacing w:val="-2"/>
        </w:rPr>
        <w:t>potrzebami,</w:t>
      </w:r>
    </w:p>
    <w:p w14:paraId="045077B4" w14:textId="77777777" w:rsidR="004766AD" w:rsidRDefault="00000000">
      <w:pPr>
        <w:pStyle w:val="Akapitzlist"/>
        <w:numPr>
          <w:ilvl w:val="0"/>
          <w:numId w:val="52"/>
        </w:numPr>
        <w:tabs>
          <w:tab w:val="left" w:pos="1439"/>
          <w:tab w:val="left" w:pos="1440"/>
        </w:tabs>
        <w:spacing w:before="112"/>
        <w:rPr>
          <w:b/>
          <w:color w:val="231F20"/>
        </w:rPr>
      </w:pPr>
      <w:r>
        <w:rPr>
          <w:color w:val="231F20"/>
          <w:w w:val="90"/>
        </w:rPr>
        <w:t>ocenie</w:t>
      </w:r>
      <w:r>
        <w:rPr>
          <w:color w:val="231F20"/>
          <w:spacing w:val="1"/>
        </w:rPr>
        <w:t xml:space="preserve"> </w:t>
      </w:r>
      <w:r>
        <w:rPr>
          <w:color w:val="231F20"/>
          <w:w w:val="90"/>
        </w:rPr>
        <w:t>należy</w:t>
      </w:r>
      <w:r>
        <w:rPr>
          <w:color w:val="231F20"/>
          <w:spacing w:val="1"/>
        </w:rPr>
        <w:t xml:space="preserve"> </w:t>
      </w:r>
      <w:r>
        <w:rPr>
          <w:color w:val="231F20"/>
          <w:w w:val="90"/>
        </w:rPr>
        <w:t>poddać</w:t>
      </w:r>
      <w:r>
        <w:rPr>
          <w:color w:val="231F20"/>
          <w:spacing w:val="1"/>
        </w:rPr>
        <w:t xml:space="preserve"> </w:t>
      </w:r>
      <w:r>
        <w:rPr>
          <w:color w:val="231F20"/>
          <w:w w:val="90"/>
        </w:rPr>
        <w:t>między</w:t>
      </w:r>
      <w:r>
        <w:rPr>
          <w:color w:val="231F20"/>
          <w:spacing w:val="2"/>
        </w:rPr>
        <w:t xml:space="preserve"> </w:t>
      </w:r>
      <w:r>
        <w:rPr>
          <w:color w:val="231F20"/>
          <w:spacing w:val="-2"/>
          <w:w w:val="90"/>
        </w:rPr>
        <w:t>innymi:</w:t>
      </w:r>
    </w:p>
    <w:p w14:paraId="1E0CDD74" w14:textId="77777777" w:rsidR="004766AD" w:rsidRDefault="00000000">
      <w:pPr>
        <w:pStyle w:val="Akapitzlist"/>
        <w:numPr>
          <w:ilvl w:val="1"/>
          <w:numId w:val="52"/>
        </w:numPr>
        <w:tabs>
          <w:tab w:val="left" w:pos="2160"/>
        </w:tabs>
        <w:spacing w:before="118" w:line="259" w:lineRule="exact"/>
      </w:pPr>
      <w:r>
        <w:rPr>
          <w:color w:val="231F20"/>
          <w:w w:val="85"/>
        </w:rPr>
        <w:t>otoczenie</w:t>
      </w:r>
      <w:r>
        <w:rPr>
          <w:color w:val="231F20"/>
          <w:spacing w:val="31"/>
        </w:rPr>
        <w:t xml:space="preserve"> </w:t>
      </w:r>
      <w:r>
        <w:rPr>
          <w:color w:val="231F20"/>
          <w:w w:val="85"/>
        </w:rPr>
        <w:t>budynku/budynków</w:t>
      </w:r>
      <w:r>
        <w:rPr>
          <w:color w:val="231F20"/>
          <w:spacing w:val="31"/>
        </w:rPr>
        <w:t xml:space="preserve"> </w:t>
      </w:r>
      <w:r>
        <w:rPr>
          <w:color w:val="231F20"/>
          <w:w w:val="85"/>
        </w:rPr>
        <w:t>(ciągi</w:t>
      </w:r>
      <w:r>
        <w:rPr>
          <w:color w:val="231F20"/>
          <w:spacing w:val="31"/>
        </w:rPr>
        <w:t xml:space="preserve"> </w:t>
      </w:r>
      <w:r>
        <w:rPr>
          <w:color w:val="231F20"/>
          <w:w w:val="85"/>
        </w:rPr>
        <w:t>piesze,</w:t>
      </w:r>
      <w:r>
        <w:rPr>
          <w:color w:val="231F20"/>
          <w:spacing w:val="32"/>
        </w:rPr>
        <w:t xml:space="preserve"> </w:t>
      </w:r>
      <w:r>
        <w:rPr>
          <w:color w:val="231F20"/>
          <w:w w:val="85"/>
        </w:rPr>
        <w:t>miejsca</w:t>
      </w:r>
      <w:r>
        <w:rPr>
          <w:color w:val="231F20"/>
          <w:spacing w:val="31"/>
        </w:rPr>
        <w:t xml:space="preserve"> </w:t>
      </w:r>
      <w:r>
        <w:rPr>
          <w:color w:val="231F20"/>
          <w:w w:val="85"/>
        </w:rPr>
        <w:t>postojowe,</w:t>
      </w:r>
      <w:r>
        <w:rPr>
          <w:color w:val="231F20"/>
          <w:spacing w:val="31"/>
        </w:rPr>
        <w:t xml:space="preserve"> </w:t>
      </w:r>
      <w:r>
        <w:rPr>
          <w:color w:val="231F20"/>
          <w:w w:val="85"/>
        </w:rPr>
        <w:t>nawierzchnia,</w:t>
      </w:r>
      <w:r>
        <w:rPr>
          <w:color w:val="231F20"/>
          <w:spacing w:val="31"/>
        </w:rPr>
        <w:t xml:space="preserve"> </w:t>
      </w:r>
      <w:r>
        <w:rPr>
          <w:color w:val="231F20"/>
          <w:spacing w:val="-2"/>
          <w:w w:val="85"/>
        </w:rPr>
        <w:t>oznakowanie)</w:t>
      </w:r>
    </w:p>
    <w:p w14:paraId="6E98734B" w14:textId="77777777" w:rsidR="004766AD" w:rsidRDefault="00000000">
      <w:pPr>
        <w:pStyle w:val="Akapitzlist"/>
        <w:numPr>
          <w:ilvl w:val="1"/>
          <w:numId w:val="52"/>
        </w:numPr>
        <w:tabs>
          <w:tab w:val="left" w:pos="2160"/>
        </w:tabs>
        <w:spacing w:line="246" w:lineRule="exact"/>
      </w:pPr>
      <w:r>
        <w:rPr>
          <w:color w:val="231F20"/>
          <w:spacing w:val="-2"/>
          <w:w w:val="90"/>
        </w:rPr>
        <w:t>strefy</w:t>
      </w:r>
      <w:r>
        <w:rPr>
          <w:color w:val="231F20"/>
          <w:spacing w:val="-5"/>
        </w:rPr>
        <w:t xml:space="preserve"> </w:t>
      </w:r>
      <w:r>
        <w:rPr>
          <w:color w:val="231F20"/>
          <w:spacing w:val="-2"/>
          <w:w w:val="90"/>
        </w:rPr>
        <w:t>wejściowe</w:t>
      </w:r>
      <w:r>
        <w:rPr>
          <w:color w:val="231F20"/>
          <w:spacing w:val="-4"/>
        </w:rPr>
        <w:t xml:space="preserve"> </w:t>
      </w:r>
      <w:r>
        <w:rPr>
          <w:color w:val="231F20"/>
          <w:spacing w:val="-2"/>
          <w:w w:val="90"/>
        </w:rPr>
        <w:t>do</w:t>
      </w:r>
      <w:r>
        <w:rPr>
          <w:color w:val="231F20"/>
          <w:spacing w:val="-4"/>
        </w:rPr>
        <w:t xml:space="preserve"> </w:t>
      </w:r>
      <w:r>
        <w:rPr>
          <w:color w:val="231F20"/>
          <w:spacing w:val="-2"/>
          <w:w w:val="90"/>
        </w:rPr>
        <w:t>budynków</w:t>
      </w:r>
      <w:r>
        <w:rPr>
          <w:color w:val="231F20"/>
          <w:spacing w:val="-4"/>
        </w:rPr>
        <w:t xml:space="preserve"> </w:t>
      </w:r>
      <w:r>
        <w:rPr>
          <w:color w:val="231F20"/>
          <w:spacing w:val="-2"/>
          <w:w w:val="90"/>
        </w:rPr>
        <w:t>(ciągi</w:t>
      </w:r>
      <w:r>
        <w:rPr>
          <w:color w:val="231F20"/>
          <w:spacing w:val="-4"/>
        </w:rPr>
        <w:t xml:space="preserve"> </w:t>
      </w:r>
      <w:r>
        <w:rPr>
          <w:color w:val="231F20"/>
          <w:spacing w:val="-2"/>
          <w:w w:val="90"/>
        </w:rPr>
        <w:t>piesze,</w:t>
      </w:r>
      <w:r>
        <w:rPr>
          <w:color w:val="231F20"/>
          <w:spacing w:val="-4"/>
        </w:rPr>
        <w:t xml:space="preserve"> </w:t>
      </w:r>
      <w:r>
        <w:rPr>
          <w:color w:val="231F20"/>
          <w:spacing w:val="-2"/>
          <w:w w:val="90"/>
        </w:rPr>
        <w:t>szerokość</w:t>
      </w:r>
      <w:r>
        <w:rPr>
          <w:color w:val="231F20"/>
          <w:spacing w:val="-4"/>
        </w:rPr>
        <w:t xml:space="preserve"> </w:t>
      </w:r>
      <w:r>
        <w:rPr>
          <w:color w:val="231F20"/>
          <w:spacing w:val="-2"/>
          <w:w w:val="90"/>
        </w:rPr>
        <w:t>przejść,</w:t>
      </w:r>
      <w:r>
        <w:rPr>
          <w:color w:val="231F20"/>
          <w:spacing w:val="-4"/>
        </w:rPr>
        <w:t xml:space="preserve"> </w:t>
      </w:r>
      <w:r>
        <w:rPr>
          <w:color w:val="231F20"/>
          <w:spacing w:val="-2"/>
          <w:w w:val="90"/>
        </w:rPr>
        <w:t>oznakowania,</w:t>
      </w:r>
      <w:r>
        <w:rPr>
          <w:color w:val="231F20"/>
          <w:spacing w:val="-5"/>
        </w:rPr>
        <w:t xml:space="preserve"> </w:t>
      </w:r>
      <w:r>
        <w:rPr>
          <w:color w:val="231F20"/>
          <w:spacing w:val="-2"/>
          <w:w w:val="90"/>
        </w:rPr>
        <w:t>dostęp</w:t>
      </w:r>
      <w:r>
        <w:rPr>
          <w:color w:val="231F20"/>
          <w:spacing w:val="-4"/>
        </w:rPr>
        <w:t xml:space="preserve"> </w:t>
      </w:r>
      <w:r>
        <w:rPr>
          <w:color w:val="231F20"/>
          <w:spacing w:val="-2"/>
          <w:w w:val="90"/>
        </w:rPr>
        <w:t>do</w:t>
      </w:r>
      <w:r>
        <w:rPr>
          <w:color w:val="231F20"/>
          <w:spacing w:val="-4"/>
        </w:rPr>
        <w:t xml:space="preserve"> </w:t>
      </w:r>
      <w:r>
        <w:rPr>
          <w:color w:val="231F20"/>
          <w:spacing w:val="-2"/>
          <w:w w:val="90"/>
        </w:rPr>
        <w:t>budynków,</w:t>
      </w:r>
    </w:p>
    <w:p w14:paraId="698C0160" w14:textId="77777777" w:rsidR="004766AD" w:rsidRDefault="00000000">
      <w:pPr>
        <w:pStyle w:val="Akapitzlist"/>
        <w:numPr>
          <w:ilvl w:val="1"/>
          <w:numId w:val="52"/>
        </w:numPr>
        <w:tabs>
          <w:tab w:val="left" w:pos="2160"/>
        </w:tabs>
        <w:spacing w:before="5" w:line="216" w:lineRule="auto"/>
        <w:ind w:right="770"/>
      </w:pPr>
      <w:r>
        <w:rPr>
          <w:color w:val="231F20"/>
          <w:w w:val="90"/>
        </w:rPr>
        <w:t>ciągi</w:t>
      </w:r>
      <w:r>
        <w:rPr>
          <w:color w:val="231F20"/>
          <w:spacing w:val="-10"/>
          <w:w w:val="90"/>
        </w:rPr>
        <w:t xml:space="preserve"> </w:t>
      </w:r>
      <w:r>
        <w:rPr>
          <w:color w:val="231F20"/>
          <w:w w:val="90"/>
        </w:rPr>
        <w:t>komunikacyjne</w:t>
      </w:r>
      <w:r>
        <w:rPr>
          <w:color w:val="231F20"/>
          <w:spacing w:val="-9"/>
          <w:w w:val="90"/>
        </w:rPr>
        <w:t xml:space="preserve"> </w:t>
      </w:r>
      <w:r>
        <w:rPr>
          <w:color w:val="231F20"/>
          <w:w w:val="90"/>
        </w:rPr>
        <w:t>pionowe</w:t>
      </w:r>
      <w:r>
        <w:rPr>
          <w:color w:val="231F20"/>
          <w:spacing w:val="-9"/>
          <w:w w:val="90"/>
        </w:rPr>
        <w:t xml:space="preserve"> </w:t>
      </w:r>
      <w:r>
        <w:rPr>
          <w:color w:val="231F20"/>
          <w:w w:val="90"/>
        </w:rPr>
        <w:t>i</w:t>
      </w:r>
      <w:r>
        <w:rPr>
          <w:color w:val="231F20"/>
          <w:spacing w:val="-9"/>
          <w:w w:val="90"/>
        </w:rPr>
        <w:t xml:space="preserve"> </w:t>
      </w:r>
      <w:r>
        <w:rPr>
          <w:color w:val="231F20"/>
          <w:w w:val="90"/>
        </w:rPr>
        <w:t>poziome</w:t>
      </w:r>
      <w:r>
        <w:rPr>
          <w:color w:val="231F20"/>
          <w:spacing w:val="-9"/>
          <w:w w:val="90"/>
        </w:rPr>
        <w:t xml:space="preserve"> </w:t>
      </w:r>
      <w:r>
        <w:rPr>
          <w:color w:val="231F20"/>
          <w:w w:val="90"/>
        </w:rPr>
        <w:t>(korytarze,</w:t>
      </w:r>
      <w:r>
        <w:rPr>
          <w:color w:val="231F20"/>
          <w:spacing w:val="-10"/>
          <w:w w:val="90"/>
        </w:rPr>
        <w:t xml:space="preserve"> </w:t>
      </w:r>
      <w:r>
        <w:rPr>
          <w:color w:val="231F20"/>
          <w:w w:val="90"/>
        </w:rPr>
        <w:t>zmiany</w:t>
      </w:r>
      <w:r>
        <w:rPr>
          <w:color w:val="231F20"/>
          <w:spacing w:val="-9"/>
          <w:w w:val="90"/>
        </w:rPr>
        <w:t xml:space="preserve"> </w:t>
      </w:r>
      <w:r>
        <w:rPr>
          <w:color w:val="231F20"/>
          <w:w w:val="90"/>
        </w:rPr>
        <w:t>poziomów,</w:t>
      </w:r>
      <w:r>
        <w:rPr>
          <w:color w:val="231F20"/>
          <w:spacing w:val="-9"/>
          <w:w w:val="90"/>
        </w:rPr>
        <w:t xml:space="preserve"> </w:t>
      </w:r>
      <w:r>
        <w:rPr>
          <w:color w:val="231F20"/>
          <w:w w:val="90"/>
        </w:rPr>
        <w:t>przeszkody,</w:t>
      </w:r>
      <w:r>
        <w:rPr>
          <w:color w:val="231F20"/>
          <w:spacing w:val="-9"/>
          <w:w w:val="90"/>
        </w:rPr>
        <w:t xml:space="preserve"> </w:t>
      </w:r>
      <w:r>
        <w:rPr>
          <w:color w:val="231F20"/>
          <w:w w:val="90"/>
        </w:rPr>
        <w:t>wykończenie powierzchni posadzek i ścian, drzwi, schody, dźwigi, podnośniki),</w:t>
      </w:r>
    </w:p>
    <w:p w14:paraId="3B1DA6E7" w14:textId="77777777" w:rsidR="004766AD" w:rsidRDefault="00000000">
      <w:pPr>
        <w:pStyle w:val="Akapitzlist"/>
        <w:numPr>
          <w:ilvl w:val="1"/>
          <w:numId w:val="52"/>
        </w:numPr>
        <w:tabs>
          <w:tab w:val="left" w:pos="2160"/>
        </w:tabs>
        <w:spacing w:before="17" w:line="216" w:lineRule="auto"/>
        <w:ind w:right="1004"/>
      </w:pPr>
      <w:r>
        <w:rPr>
          <w:color w:val="231F20"/>
          <w:w w:val="85"/>
        </w:rPr>
        <w:t>dostępność usługi i funkcji (oświetlenie, rozkład pomieszczeń, stanowiska obsługi interesantów,</w:t>
      </w:r>
      <w:r>
        <w:rPr>
          <w:color w:val="231F20"/>
        </w:rPr>
        <w:t xml:space="preserve"> </w:t>
      </w:r>
      <w:r>
        <w:rPr>
          <w:color w:val="231F20"/>
          <w:spacing w:val="-8"/>
        </w:rPr>
        <w:t>oznakowanie,</w:t>
      </w:r>
      <w:r>
        <w:rPr>
          <w:color w:val="231F20"/>
        </w:rPr>
        <w:t xml:space="preserve"> </w:t>
      </w:r>
      <w:r>
        <w:rPr>
          <w:color w:val="231F20"/>
          <w:spacing w:val="-8"/>
        </w:rPr>
        <w:t>dostępność</w:t>
      </w:r>
      <w:r>
        <w:rPr>
          <w:color w:val="231F20"/>
        </w:rPr>
        <w:t xml:space="preserve"> </w:t>
      </w:r>
      <w:r>
        <w:rPr>
          <w:color w:val="231F20"/>
          <w:spacing w:val="-8"/>
        </w:rPr>
        <w:t>toalet),</w:t>
      </w:r>
    </w:p>
    <w:p w14:paraId="7B98BC63" w14:textId="77777777" w:rsidR="004766AD" w:rsidRDefault="00000000">
      <w:pPr>
        <w:pStyle w:val="Akapitzlist"/>
        <w:numPr>
          <w:ilvl w:val="1"/>
          <w:numId w:val="52"/>
        </w:numPr>
        <w:tabs>
          <w:tab w:val="left" w:pos="2160"/>
        </w:tabs>
        <w:spacing w:before="17" w:line="216" w:lineRule="auto"/>
        <w:ind w:right="712"/>
      </w:pPr>
      <w:r>
        <w:rPr>
          <w:color w:val="231F20"/>
          <w:w w:val="90"/>
        </w:rPr>
        <w:t xml:space="preserve">dostosowanie form informacji do potrzeb interesantów/osób ze szczególnymi potrzebami, w tym </w:t>
      </w:r>
      <w:r>
        <w:rPr>
          <w:color w:val="231F20"/>
          <w:spacing w:val="-8"/>
        </w:rPr>
        <w:t>osób</w:t>
      </w:r>
      <w:r>
        <w:rPr>
          <w:color w:val="231F20"/>
        </w:rPr>
        <w:t xml:space="preserve"> </w:t>
      </w:r>
      <w:r>
        <w:rPr>
          <w:color w:val="231F20"/>
          <w:spacing w:val="-8"/>
        </w:rPr>
        <w:t>z</w:t>
      </w:r>
      <w:r>
        <w:rPr>
          <w:color w:val="231F20"/>
        </w:rPr>
        <w:t xml:space="preserve"> </w:t>
      </w:r>
      <w:r>
        <w:rPr>
          <w:color w:val="231F20"/>
          <w:spacing w:val="-8"/>
        </w:rPr>
        <w:t>niepełnosprawnościami,</w:t>
      </w:r>
    </w:p>
    <w:p w14:paraId="2D802551" w14:textId="77777777" w:rsidR="004766AD" w:rsidRDefault="00000000">
      <w:pPr>
        <w:pStyle w:val="Akapitzlist"/>
        <w:numPr>
          <w:ilvl w:val="1"/>
          <w:numId w:val="52"/>
        </w:numPr>
        <w:tabs>
          <w:tab w:val="left" w:pos="2160"/>
        </w:tabs>
        <w:spacing w:before="10" w:line="225" w:lineRule="auto"/>
        <w:ind w:right="530"/>
      </w:pPr>
      <w:r>
        <w:rPr>
          <w:color w:val="231F20"/>
          <w:w w:val="90"/>
        </w:rPr>
        <w:t>przygotowanie</w:t>
      </w:r>
      <w:r>
        <w:rPr>
          <w:color w:val="231F20"/>
          <w:spacing w:val="-5"/>
          <w:w w:val="90"/>
        </w:rPr>
        <w:t xml:space="preserve"> </w:t>
      </w:r>
      <w:r>
        <w:rPr>
          <w:color w:val="231F20"/>
          <w:w w:val="90"/>
        </w:rPr>
        <w:t>personelu</w:t>
      </w:r>
      <w:r>
        <w:rPr>
          <w:color w:val="231F20"/>
          <w:spacing w:val="-5"/>
          <w:w w:val="90"/>
        </w:rPr>
        <w:t xml:space="preserve"> </w:t>
      </w:r>
      <w:r>
        <w:rPr>
          <w:color w:val="231F20"/>
          <w:w w:val="90"/>
        </w:rPr>
        <w:t>sądu</w:t>
      </w:r>
      <w:r>
        <w:rPr>
          <w:color w:val="231F20"/>
          <w:spacing w:val="-5"/>
          <w:w w:val="90"/>
        </w:rPr>
        <w:t xml:space="preserve"> </w:t>
      </w:r>
      <w:r>
        <w:rPr>
          <w:color w:val="231F20"/>
          <w:w w:val="90"/>
        </w:rPr>
        <w:t>do</w:t>
      </w:r>
      <w:r>
        <w:rPr>
          <w:color w:val="231F20"/>
          <w:spacing w:val="-5"/>
          <w:w w:val="90"/>
        </w:rPr>
        <w:t xml:space="preserve"> </w:t>
      </w:r>
      <w:r>
        <w:rPr>
          <w:color w:val="231F20"/>
          <w:w w:val="90"/>
        </w:rPr>
        <w:t>realizacji</w:t>
      </w:r>
      <w:r>
        <w:rPr>
          <w:color w:val="231F20"/>
          <w:spacing w:val="-5"/>
          <w:w w:val="90"/>
        </w:rPr>
        <w:t xml:space="preserve"> </w:t>
      </w:r>
      <w:r>
        <w:rPr>
          <w:color w:val="231F20"/>
          <w:w w:val="90"/>
        </w:rPr>
        <w:t>zadań</w:t>
      </w:r>
      <w:r>
        <w:rPr>
          <w:color w:val="231F20"/>
          <w:spacing w:val="-5"/>
          <w:w w:val="90"/>
        </w:rPr>
        <w:t xml:space="preserve"> </w:t>
      </w:r>
      <w:r>
        <w:rPr>
          <w:color w:val="231F20"/>
          <w:w w:val="90"/>
        </w:rPr>
        <w:t>z</w:t>
      </w:r>
      <w:r>
        <w:rPr>
          <w:color w:val="231F20"/>
          <w:spacing w:val="-5"/>
          <w:w w:val="90"/>
        </w:rPr>
        <w:t xml:space="preserve"> </w:t>
      </w:r>
      <w:r>
        <w:rPr>
          <w:color w:val="231F20"/>
          <w:w w:val="90"/>
        </w:rPr>
        <w:t>zakresu</w:t>
      </w:r>
      <w:r>
        <w:rPr>
          <w:color w:val="231F20"/>
          <w:spacing w:val="-5"/>
          <w:w w:val="90"/>
        </w:rPr>
        <w:t xml:space="preserve"> </w:t>
      </w:r>
      <w:r>
        <w:rPr>
          <w:color w:val="231F20"/>
          <w:w w:val="90"/>
        </w:rPr>
        <w:t>dostępności</w:t>
      </w:r>
      <w:r>
        <w:rPr>
          <w:color w:val="231F20"/>
          <w:spacing w:val="-5"/>
          <w:w w:val="90"/>
        </w:rPr>
        <w:t xml:space="preserve"> </w:t>
      </w:r>
      <w:r>
        <w:rPr>
          <w:color w:val="231F20"/>
          <w:w w:val="90"/>
        </w:rPr>
        <w:t>(kompetencje</w:t>
      </w:r>
      <w:r>
        <w:rPr>
          <w:color w:val="231F20"/>
          <w:spacing w:val="-5"/>
          <w:w w:val="90"/>
        </w:rPr>
        <w:t xml:space="preserve"> </w:t>
      </w:r>
      <w:r>
        <w:rPr>
          <w:color w:val="231F20"/>
          <w:w w:val="90"/>
        </w:rPr>
        <w:t>w</w:t>
      </w:r>
      <w:r>
        <w:rPr>
          <w:color w:val="231F20"/>
          <w:spacing w:val="-5"/>
          <w:w w:val="90"/>
        </w:rPr>
        <w:t xml:space="preserve"> </w:t>
      </w:r>
      <w:r>
        <w:rPr>
          <w:color w:val="231F20"/>
          <w:w w:val="90"/>
        </w:rPr>
        <w:t>zakresie komunikacji i obsługi interesantów/osób ze szczególnymi potrzebami, umiejętność właściwego zachowania wobec tych osób – znajomość zasad savoir-vivre’u),</w:t>
      </w:r>
    </w:p>
    <w:p w14:paraId="282457F0" w14:textId="77777777" w:rsidR="004766AD" w:rsidRDefault="00000000">
      <w:pPr>
        <w:pStyle w:val="Akapitzlist"/>
        <w:numPr>
          <w:ilvl w:val="1"/>
          <w:numId w:val="52"/>
        </w:numPr>
        <w:tabs>
          <w:tab w:val="left" w:pos="2160"/>
        </w:tabs>
        <w:spacing w:before="13" w:line="216" w:lineRule="auto"/>
        <w:ind w:right="1130"/>
      </w:pPr>
      <w:r>
        <w:rPr>
          <w:color w:val="231F20"/>
          <w:w w:val="90"/>
        </w:rPr>
        <w:t>polityka i procedury kadrowe związane z zatrudnianiem osób ze szczególnymi potrzebami, zwłaszcza osób z niepełnosprawnościami,</w:t>
      </w:r>
    </w:p>
    <w:p w14:paraId="154E5EEB" w14:textId="77777777" w:rsidR="004766AD" w:rsidRDefault="00000000">
      <w:pPr>
        <w:pStyle w:val="Akapitzlist"/>
        <w:numPr>
          <w:ilvl w:val="0"/>
          <w:numId w:val="52"/>
        </w:numPr>
        <w:tabs>
          <w:tab w:val="left" w:pos="1439"/>
          <w:tab w:val="left" w:pos="1440"/>
        </w:tabs>
        <w:spacing w:before="118" w:line="232" w:lineRule="auto"/>
        <w:ind w:right="721"/>
        <w:rPr>
          <w:b/>
          <w:color w:val="231F20"/>
        </w:rPr>
      </w:pPr>
      <w:r>
        <w:rPr>
          <w:color w:val="231F20"/>
          <w:w w:val="90"/>
        </w:rPr>
        <w:t>zadaniem</w:t>
      </w:r>
      <w:r>
        <w:rPr>
          <w:color w:val="231F20"/>
          <w:spacing w:val="-5"/>
          <w:w w:val="90"/>
        </w:rPr>
        <w:t xml:space="preserve"> </w:t>
      </w:r>
      <w:r>
        <w:rPr>
          <w:color w:val="231F20"/>
          <w:w w:val="90"/>
        </w:rPr>
        <w:t>przeprowadzonego</w:t>
      </w:r>
      <w:r>
        <w:rPr>
          <w:color w:val="231F20"/>
          <w:spacing w:val="-5"/>
          <w:w w:val="90"/>
        </w:rPr>
        <w:t xml:space="preserve"> </w:t>
      </w:r>
      <w:r>
        <w:rPr>
          <w:color w:val="231F20"/>
          <w:w w:val="90"/>
        </w:rPr>
        <w:t>audytu</w:t>
      </w:r>
      <w:r>
        <w:rPr>
          <w:color w:val="231F20"/>
          <w:spacing w:val="-5"/>
          <w:w w:val="90"/>
        </w:rPr>
        <w:t xml:space="preserve"> </w:t>
      </w:r>
      <w:r>
        <w:rPr>
          <w:color w:val="231F20"/>
          <w:w w:val="90"/>
        </w:rPr>
        <w:t>jest</w:t>
      </w:r>
      <w:r>
        <w:rPr>
          <w:color w:val="231F20"/>
          <w:spacing w:val="-5"/>
          <w:w w:val="90"/>
        </w:rPr>
        <w:t xml:space="preserve"> </w:t>
      </w:r>
      <w:r>
        <w:rPr>
          <w:color w:val="231F20"/>
          <w:w w:val="90"/>
        </w:rPr>
        <w:t>stwierdzenie</w:t>
      </w:r>
      <w:r>
        <w:rPr>
          <w:color w:val="231F20"/>
          <w:spacing w:val="-5"/>
          <w:w w:val="90"/>
        </w:rPr>
        <w:t xml:space="preserve"> </w:t>
      </w:r>
      <w:r>
        <w:rPr>
          <w:color w:val="231F20"/>
          <w:w w:val="90"/>
        </w:rPr>
        <w:t>zgodności</w:t>
      </w:r>
      <w:r>
        <w:rPr>
          <w:color w:val="231F20"/>
          <w:spacing w:val="-5"/>
          <w:w w:val="90"/>
        </w:rPr>
        <w:t xml:space="preserve"> </w:t>
      </w:r>
      <w:r>
        <w:rPr>
          <w:color w:val="231F20"/>
          <w:w w:val="90"/>
        </w:rPr>
        <w:t>lub</w:t>
      </w:r>
      <w:r>
        <w:rPr>
          <w:color w:val="231F20"/>
          <w:spacing w:val="-5"/>
          <w:w w:val="90"/>
        </w:rPr>
        <w:t xml:space="preserve"> </w:t>
      </w:r>
      <w:r>
        <w:rPr>
          <w:color w:val="231F20"/>
          <w:w w:val="90"/>
        </w:rPr>
        <w:t>niezgodności</w:t>
      </w:r>
      <w:r>
        <w:rPr>
          <w:color w:val="231F20"/>
          <w:spacing w:val="-5"/>
          <w:w w:val="90"/>
        </w:rPr>
        <w:t xml:space="preserve"> </w:t>
      </w:r>
      <w:r>
        <w:rPr>
          <w:color w:val="231F20"/>
          <w:w w:val="90"/>
        </w:rPr>
        <w:t>stanu</w:t>
      </w:r>
      <w:r>
        <w:rPr>
          <w:color w:val="231F20"/>
          <w:spacing w:val="-5"/>
          <w:w w:val="90"/>
        </w:rPr>
        <w:t xml:space="preserve"> </w:t>
      </w:r>
      <w:r>
        <w:rPr>
          <w:color w:val="231F20"/>
          <w:w w:val="90"/>
        </w:rPr>
        <w:t>faktycznego</w:t>
      </w:r>
      <w:r>
        <w:rPr>
          <w:color w:val="231F20"/>
          <w:spacing w:val="-5"/>
          <w:w w:val="90"/>
        </w:rPr>
        <w:t xml:space="preserve"> </w:t>
      </w:r>
      <w:r>
        <w:rPr>
          <w:color w:val="231F20"/>
          <w:w w:val="90"/>
        </w:rPr>
        <w:t>ze stanem docelowym, wynikającym z obowiązujących standardów dostępności,</w:t>
      </w:r>
    </w:p>
    <w:p w14:paraId="7A9C10D8" w14:textId="77777777" w:rsidR="004766AD" w:rsidRDefault="00000000">
      <w:pPr>
        <w:pStyle w:val="Akapitzlist"/>
        <w:numPr>
          <w:ilvl w:val="0"/>
          <w:numId w:val="52"/>
        </w:numPr>
        <w:tabs>
          <w:tab w:val="left" w:pos="1439"/>
          <w:tab w:val="left" w:pos="1440"/>
        </w:tabs>
        <w:spacing w:before="1" w:line="232" w:lineRule="auto"/>
        <w:ind w:right="524"/>
        <w:rPr>
          <w:b/>
        </w:rPr>
      </w:pPr>
      <w:r>
        <w:rPr>
          <w:w w:val="90"/>
        </w:rPr>
        <w:t>p</w:t>
      </w:r>
      <w:r>
        <w:rPr>
          <w:color w:val="231F20"/>
          <w:w w:val="90"/>
        </w:rPr>
        <w:t>rzeprowadzony audyt pozwala zidentyfikować zagadnienia (np. przeszkody architektoniczne, niedostosowanie strony internetowej, brak odpowiedniego oznakowania), które utrudniają lub uniemożliwiają interesantom/osobom ze szczególnymi potrzebami dostęp do sądu i spraw, w zakresie których sąd obsługuje obywateli. Sąd otrzymuje zalecenia dotyczące rozwiązań, których zadaniem będzie wyeliminowanie lub zminimalizowanie zidentyfikowanych barier,</w:t>
      </w:r>
    </w:p>
    <w:p w14:paraId="503F2681" w14:textId="77777777" w:rsidR="004766AD" w:rsidRDefault="00000000">
      <w:pPr>
        <w:pStyle w:val="Akapitzlist"/>
        <w:numPr>
          <w:ilvl w:val="0"/>
          <w:numId w:val="52"/>
        </w:numPr>
        <w:tabs>
          <w:tab w:val="left" w:pos="1439"/>
          <w:tab w:val="left" w:pos="1440"/>
        </w:tabs>
        <w:spacing w:line="246" w:lineRule="exact"/>
        <w:rPr>
          <w:b/>
          <w:color w:val="231F20"/>
        </w:rPr>
      </w:pPr>
      <w:r>
        <w:rPr>
          <w:color w:val="231F20"/>
          <w:w w:val="85"/>
        </w:rPr>
        <w:t>efektem</w:t>
      </w:r>
      <w:r>
        <w:rPr>
          <w:color w:val="231F20"/>
          <w:spacing w:val="18"/>
        </w:rPr>
        <w:t xml:space="preserve"> </w:t>
      </w:r>
      <w:r>
        <w:rPr>
          <w:color w:val="231F20"/>
          <w:w w:val="85"/>
        </w:rPr>
        <w:t>audytu</w:t>
      </w:r>
      <w:r>
        <w:rPr>
          <w:color w:val="231F20"/>
          <w:spacing w:val="18"/>
        </w:rPr>
        <w:t xml:space="preserve"> </w:t>
      </w:r>
      <w:r>
        <w:rPr>
          <w:color w:val="231F20"/>
          <w:w w:val="85"/>
        </w:rPr>
        <w:t>ma</w:t>
      </w:r>
      <w:r>
        <w:rPr>
          <w:color w:val="231F20"/>
          <w:spacing w:val="18"/>
        </w:rPr>
        <w:t xml:space="preserve"> </w:t>
      </w:r>
      <w:r>
        <w:rPr>
          <w:color w:val="231F20"/>
          <w:w w:val="85"/>
        </w:rPr>
        <w:t>być</w:t>
      </w:r>
      <w:r>
        <w:rPr>
          <w:color w:val="231F20"/>
          <w:spacing w:val="18"/>
        </w:rPr>
        <w:t xml:space="preserve"> </w:t>
      </w:r>
      <w:r>
        <w:rPr>
          <w:color w:val="231F20"/>
          <w:w w:val="85"/>
        </w:rPr>
        <w:t>zwiększenie</w:t>
      </w:r>
      <w:r>
        <w:rPr>
          <w:color w:val="231F20"/>
          <w:spacing w:val="18"/>
        </w:rPr>
        <w:t xml:space="preserve"> </w:t>
      </w:r>
      <w:r>
        <w:rPr>
          <w:color w:val="231F20"/>
          <w:w w:val="85"/>
        </w:rPr>
        <w:t>dostępności</w:t>
      </w:r>
      <w:r>
        <w:rPr>
          <w:color w:val="231F20"/>
          <w:spacing w:val="18"/>
        </w:rPr>
        <w:t xml:space="preserve"> </w:t>
      </w:r>
      <w:r>
        <w:rPr>
          <w:color w:val="231F20"/>
          <w:spacing w:val="-2"/>
          <w:w w:val="85"/>
        </w:rPr>
        <w:t>sądu,</w:t>
      </w:r>
    </w:p>
    <w:p w14:paraId="21B4FC68" w14:textId="77777777" w:rsidR="004766AD" w:rsidRDefault="00000000">
      <w:pPr>
        <w:pStyle w:val="Akapitzlist"/>
        <w:numPr>
          <w:ilvl w:val="0"/>
          <w:numId w:val="52"/>
        </w:numPr>
        <w:tabs>
          <w:tab w:val="left" w:pos="1439"/>
          <w:tab w:val="left" w:pos="1440"/>
        </w:tabs>
        <w:spacing w:before="3" w:line="232" w:lineRule="auto"/>
        <w:ind w:right="1458"/>
        <w:rPr>
          <w:b/>
          <w:color w:val="231F20"/>
        </w:rPr>
      </w:pPr>
      <w:r>
        <w:rPr>
          <w:color w:val="231F20"/>
          <w:w w:val="90"/>
        </w:rPr>
        <w:t>audyt</w:t>
      </w:r>
      <w:r>
        <w:rPr>
          <w:color w:val="231F20"/>
          <w:spacing w:val="-8"/>
          <w:w w:val="90"/>
        </w:rPr>
        <w:t xml:space="preserve"> </w:t>
      </w:r>
      <w:r>
        <w:rPr>
          <w:color w:val="231F20"/>
          <w:w w:val="90"/>
        </w:rPr>
        <w:t>dostępności</w:t>
      </w:r>
      <w:r>
        <w:rPr>
          <w:color w:val="231F20"/>
          <w:spacing w:val="-8"/>
          <w:w w:val="90"/>
        </w:rPr>
        <w:t xml:space="preserve"> </w:t>
      </w:r>
      <w:r>
        <w:rPr>
          <w:color w:val="231F20"/>
          <w:w w:val="90"/>
        </w:rPr>
        <w:t>zakończony</w:t>
      </w:r>
      <w:r>
        <w:rPr>
          <w:color w:val="231F20"/>
          <w:spacing w:val="-8"/>
          <w:w w:val="90"/>
        </w:rPr>
        <w:t xml:space="preserve"> </w:t>
      </w:r>
      <w:r>
        <w:rPr>
          <w:color w:val="231F20"/>
          <w:w w:val="90"/>
        </w:rPr>
        <w:t>jest</w:t>
      </w:r>
      <w:r>
        <w:rPr>
          <w:color w:val="231F20"/>
          <w:spacing w:val="-8"/>
          <w:w w:val="90"/>
        </w:rPr>
        <w:t xml:space="preserve"> </w:t>
      </w:r>
      <w:r>
        <w:rPr>
          <w:color w:val="231F20"/>
          <w:w w:val="90"/>
        </w:rPr>
        <w:t>sporządzeniem</w:t>
      </w:r>
      <w:r>
        <w:rPr>
          <w:color w:val="231F20"/>
          <w:spacing w:val="-8"/>
          <w:w w:val="90"/>
        </w:rPr>
        <w:t xml:space="preserve"> </w:t>
      </w:r>
      <w:r>
        <w:rPr>
          <w:color w:val="231F20"/>
          <w:w w:val="90"/>
        </w:rPr>
        <w:t>raportu,</w:t>
      </w:r>
      <w:r>
        <w:rPr>
          <w:color w:val="231F20"/>
          <w:spacing w:val="-8"/>
          <w:w w:val="90"/>
        </w:rPr>
        <w:t xml:space="preserve"> </w:t>
      </w:r>
      <w:r>
        <w:rPr>
          <w:color w:val="231F20"/>
          <w:w w:val="90"/>
        </w:rPr>
        <w:t>w</w:t>
      </w:r>
      <w:r>
        <w:rPr>
          <w:color w:val="231F20"/>
          <w:spacing w:val="-8"/>
          <w:w w:val="90"/>
        </w:rPr>
        <w:t xml:space="preserve"> </w:t>
      </w:r>
      <w:r>
        <w:rPr>
          <w:color w:val="231F20"/>
          <w:w w:val="90"/>
        </w:rPr>
        <w:t>którym</w:t>
      </w:r>
      <w:r>
        <w:rPr>
          <w:color w:val="231F20"/>
          <w:spacing w:val="-8"/>
          <w:w w:val="90"/>
        </w:rPr>
        <w:t xml:space="preserve"> </w:t>
      </w:r>
      <w:r>
        <w:rPr>
          <w:color w:val="231F20"/>
          <w:w w:val="90"/>
        </w:rPr>
        <w:t>znajdują</w:t>
      </w:r>
      <w:r>
        <w:rPr>
          <w:color w:val="231F20"/>
          <w:spacing w:val="-8"/>
          <w:w w:val="90"/>
        </w:rPr>
        <w:t xml:space="preserve"> </w:t>
      </w:r>
      <w:r>
        <w:rPr>
          <w:color w:val="231F20"/>
          <w:w w:val="90"/>
        </w:rPr>
        <w:t>się</w:t>
      </w:r>
      <w:r>
        <w:rPr>
          <w:color w:val="231F20"/>
          <w:spacing w:val="-8"/>
          <w:w w:val="90"/>
        </w:rPr>
        <w:t xml:space="preserve"> </w:t>
      </w:r>
      <w:r>
        <w:rPr>
          <w:color w:val="231F20"/>
          <w:w w:val="90"/>
        </w:rPr>
        <w:t>między</w:t>
      </w:r>
      <w:r>
        <w:rPr>
          <w:color w:val="231F20"/>
          <w:spacing w:val="-8"/>
          <w:w w:val="90"/>
        </w:rPr>
        <w:t xml:space="preserve"> </w:t>
      </w:r>
      <w:r>
        <w:rPr>
          <w:color w:val="231F20"/>
          <w:w w:val="90"/>
        </w:rPr>
        <w:t>innymi rekomendowane działania, których zadaniem będzie poprawa dostępności sądu.</w:t>
      </w:r>
    </w:p>
    <w:p w14:paraId="3743D795" w14:textId="77777777" w:rsidR="004766AD" w:rsidRDefault="004766AD">
      <w:pPr>
        <w:pStyle w:val="Tekstpodstawowy"/>
        <w:rPr>
          <w:sz w:val="24"/>
        </w:rPr>
      </w:pPr>
    </w:p>
    <w:p w14:paraId="40B232A4" w14:textId="77777777" w:rsidR="004766AD" w:rsidRDefault="004766AD">
      <w:pPr>
        <w:pStyle w:val="Tekstpodstawowy"/>
        <w:rPr>
          <w:sz w:val="24"/>
        </w:rPr>
      </w:pPr>
    </w:p>
    <w:p w14:paraId="0F4D8A4F" w14:textId="77777777" w:rsidR="004766AD" w:rsidRDefault="00000000">
      <w:pPr>
        <w:pStyle w:val="Nagwek5"/>
      </w:pPr>
      <w:r>
        <w:rPr>
          <w:color w:val="231F20"/>
          <w:w w:val="85"/>
        </w:rPr>
        <w:t>II_10.P</w:t>
      </w:r>
      <w:r>
        <w:rPr>
          <w:color w:val="231F20"/>
          <w:spacing w:val="3"/>
        </w:rPr>
        <w:t xml:space="preserve"> </w:t>
      </w:r>
      <w:r>
        <w:rPr>
          <w:color w:val="231F20"/>
          <w:w w:val="85"/>
        </w:rPr>
        <w:t>RAPORTOWANIE</w:t>
      </w:r>
      <w:r>
        <w:rPr>
          <w:color w:val="231F20"/>
          <w:spacing w:val="3"/>
        </w:rPr>
        <w:t xml:space="preserve"> </w:t>
      </w:r>
      <w:r>
        <w:rPr>
          <w:color w:val="231F20"/>
          <w:w w:val="85"/>
        </w:rPr>
        <w:t>O</w:t>
      </w:r>
      <w:r>
        <w:rPr>
          <w:color w:val="231F20"/>
          <w:spacing w:val="3"/>
        </w:rPr>
        <w:t xml:space="preserve"> </w:t>
      </w:r>
      <w:r>
        <w:rPr>
          <w:color w:val="231F20"/>
          <w:w w:val="85"/>
        </w:rPr>
        <w:t>STANIE</w:t>
      </w:r>
      <w:r>
        <w:rPr>
          <w:color w:val="231F20"/>
          <w:spacing w:val="4"/>
        </w:rPr>
        <w:t xml:space="preserve"> </w:t>
      </w:r>
      <w:r>
        <w:rPr>
          <w:color w:val="231F20"/>
          <w:w w:val="85"/>
        </w:rPr>
        <w:t>ZAPEWNIENIA</w:t>
      </w:r>
      <w:r>
        <w:rPr>
          <w:color w:val="231F20"/>
          <w:spacing w:val="3"/>
        </w:rPr>
        <w:t xml:space="preserve"> </w:t>
      </w:r>
      <w:r>
        <w:rPr>
          <w:color w:val="231F20"/>
          <w:w w:val="85"/>
        </w:rPr>
        <w:t>DOSTĘPNOŚCI</w:t>
      </w:r>
      <w:r>
        <w:rPr>
          <w:color w:val="231F20"/>
          <w:spacing w:val="3"/>
        </w:rPr>
        <w:t xml:space="preserve"> </w:t>
      </w:r>
      <w:r>
        <w:rPr>
          <w:color w:val="231F20"/>
          <w:w w:val="85"/>
        </w:rPr>
        <w:t>–</w:t>
      </w:r>
      <w:r>
        <w:rPr>
          <w:color w:val="231F20"/>
          <w:spacing w:val="3"/>
        </w:rPr>
        <w:t xml:space="preserve"> </w:t>
      </w:r>
      <w:r>
        <w:rPr>
          <w:color w:val="231F20"/>
          <w:w w:val="85"/>
        </w:rPr>
        <w:t>zakres</w:t>
      </w:r>
      <w:r>
        <w:rPr>
          <w:color w:val="231F20"/>
          <w:spacing w:val="4"/>
        </w:rPr>
        <w:t xml:space="preserve"> </w:t>
      </w:r>
      <w:r>
        <w:rPr>
          <w:color w:val="231F20"/>
          <w:spacing w:val="-2"/>
          <w:w w:val="85"/>
        </w:rPr>
        <w:t>ustawy</w:t>
      </w:r>
    </w:p>
    <w:p w14:paraId="2CBFAC2D" w14:textId="77777777" w:rsidR="004766AD" w:rsidRDefault="00000000">
      <w:pPr>
        <w:ind w:left="720"/>
        <w:rPr>
          <w:b/>
          <w:sz w:val="28"/>
        </w:rPr>
      </w:pPr>
      <w:r>
        <w:pict w14:anchorId="62503C1E">
          <v:shape id="docshape472" o:spid="_x0000_s2290" type="#_x0000_t202" style="position:absolute;left:0;text-align:left;margin-left:2.15pt;margin-top:3.35pt;width:14pt;height:79.4pt;z-index:15843840;mso-position-horizontal-relative:page" filled="f" stroked="f">
            <v:textbox style="layout-flow:vertical;mso-layout-flow-alt:bottom-to-top" inset="0,0,0,0">
              <w:txbxContent>
                <w:p w14:paraId="7241683C"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v:shape>
        </w:pict>
      </w:r>
      <w:r>
        <w:rPr>
          <w:b/>
          <w:color w:val="231F20"/>
          <w:w w:val="95"/>
          <w:sz w:val="28"/>
        </w:rPr>
        <w:t>o</w:t>
      </w:r>
      <w:r>
        <w:rPr>
          <w:b/>
          <w:color w:val="231F20"/>
          <w:spacing w:val="-16"/>
          <w:w w:val="95"/>
          <w:sz w:val="28"/>
        </w:rPr>
        <w:t xml:space="preserve"> </w:t>
      </w:r>
      <w:r>
        <w:rPr>
          <w:b/>
          <w:color w:val="231F20"/>
          <w:spacing w:val="-2"/>
          <w:w w:val="95"/>
          <w:sz w:val="28"/>
        </w:rPr>
        <w:t>dostępności</w:t>
      </w:r>
    </w:p>
    <w:p w14:paraId="503D0C05" w14:textId="77777777" w:rsidR="004766AD" w:rsidRDefault="00000000">
      <w:pPr>
        <w:pStyle w:val="Tekstpodstawowy"/>
        <w:spacing w:before="129"/>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5102F535" w14:textId="77777777" w:rsidR="004766AD" w:rsidRDefault="00000000">
      <w:pPr>
        <w:pStyle w:val="Akapitzlist"/>
        <w:numPr>
          <w:ilvl w:val="0"/>
          <w:numId w:val="52"/>
        </w:numPr>
        <w:tabs>
          <w:tab w:val="left" w:pos="1439"/>
          <w:tab w:val="left" w:pos="1440"/>
        </w:tabs>
        <w:spacing w:before="159" w:line="232" w:lineRule="auto"/>
        <w:ind w:right="662"/>
        <w:rPr>
          <w:b/>
          <w:color w:val="231F20"/>
        </w:rPr>
      </w:pPr>
      <w:r>
        <w:rPr>
          <w:color w:val="231F20"/>
          <w:w w:val="90"/>
        </w:rPr>
        <w:t>zgodnie z art. 11 ustawy o dostępności sąd, jak każdy podmiot publiczny, musi raportować o stanie zapewnienia dostępności. Raport przygotowywany jest na formularzu opracowanym przez ministra właściwego</w:t>
      </w:r>
      <w:r>
        <w:rPr>
          <w:color w:val="231F20"/>
          <w:spacing w:val="-2"/>
          <w:w w:val="90"/>
        </w:rPr>
        <w:t xml:space="preserve"> </w:t>
      </w:r>
      <w:r>
        <w:rPr>
          <w:color w:val="231F20"/>
          <w:w w:val="90"/>
        </w:rPr>
        <w:t>do</w:t>
      </w:r>
      <w:r>
        <w:rPr>
          <w:color w:val="231F20"/>
          <w:spacing w:val="-2"/>
          <w:w w:val="90"/>
        </w:rPr>
        <w:t xml:space="preserve"> </w:t>
      </w:r>
      <w:r>
        <w:rPr>
          <w:color w:val="231F20"/>
          <w:w w:val="90"/>
        </w:rPr>
        <w:t>spraw</w:t>
      </w:r>
      <w:r>
        <w:rPr>
          <w:color w:val="231F20"/>
          <w:spacing w:val="-2"/>
          <w:w w:val="90"/>
        </w:rPr>
        <w:t xml:space="preserve"> </w:t>
      </w:r>
      <w:r>
        <w:rPr>
          <w:color w:val="231F20"/>
          <w:w w:val="90"/>
        </w:rPr>
        <w:t>rozwoju</w:t>
      </w:r>
      <w:r>
        <w:rPr>
          <w:color w:val="231F20"/>
          <w:spacing w:val="-2"/>
          <w:w w:val="90"/>
        </w:rPr>
        <w:t xml:space="preserve"> </w:t>
      </w:r>
      <w:r>
        <w:rPr>
          <w:color w:val="231F20"/>
          <w:w w:val="90"/>
        </w:rPr>
        <w:t>regionalnego</w:t>
      </w:r>
      <w:r>
        <w:rPr>
          <w:color w:val="231F20"/>
          <w:spacing w:val="-2"/>
          <w:w w:val="90"/>
        </w:rPr>
        <w:t xml:space="preserve"> </w:t>
      </w:r>
      <w:r>
        <w:rPr>
          <w:color w:val="231F20"/>
          <w:w w:val="90"/>
        </w:rPr>
        <w:t>i</w:t>
      </w:r>
      <w:r>
        <w:rPr>
          <w:color w:val="231F20"/>
          <w:spacing w:val="-2"/>
          <w:w w:val="90"/>
        </w:rPr>
        <w:t xml:space="preserve"> </w:t>
      </w:r>
      <w:r>
        <w:rPr>
          <w:color w:val="231F20"/>
          <w:w w:val="90"/>
        </w:rPr>
        <w:t>udostępnionym</w:t>
      </w:r>
      <w:r>
        <w:rPr>
          <w:color w:val="231F20"/>
          <w:spacing w:val="-2"/>
          <w:w w:val="90"/>
        </w:rPr>
        <w:t xml:space="preserve"> </w:t>
      </w:r>
      <w:r>
        <w:rPr>
          <w:color w:val="231F20"/>
          <w:w w:val="90"/>
        </w:rPr>
        <w:t>na</w:t>
      </w:r>
      <w:r>
        <w:rPr>
          <w:color w:val="231F20"/>
          <w:spacing w:val="-2"/>
          <w:w w:val="90"/>
        </w:rPr>
        <w:t xml:space="preserve"> </w:t>
      </w:r>
      <w:r>
        <w:rPr>
          <w:color w:val="231F20"/>
          <w:w w:val="90"/>
        </w:rPr>
        <w:t>stronie</w:t>
      </w:r>
      <w:r>
        <w:rPr>
          <w:color w:val="231F20"/>
          <w:spacing w:val="-2"/>
          <w:w w:val="90"/>
        </w:rPr>
        <w:t xml:space="preserve"> </w:t>
      </w:r>
      <w:r>
        <w:rPr>
          <w:color w:val="231F20"/>
          <w:w w:val="90"/>
        </w:rPr>
        <w:t>podmiotowej</w:t>
      </w:r>
      <w:r>
        <w:rPr>
          <w:color w:val="231F20"/>
          <w:spacing w:val="-2"/>
          <w:w w:val="90"/>
        </w:rPr>
        <w:t xml:space="preserve"> </w:t>
      </w:r>
      <w:r>
        <w:rPr>
          <w:color w:val="231F20"/>
          <w:w w:val="90"/>
        </w:rPr>
        <w:t>Biuletynu</w:t>
      </w:r>
      <w:r>
        <w:rPr>
          <w:color w:val="231F20"/>
          <w:spacing w:val="-2"/>
          <w:w w:val="90"/>
        </w:rPr>
        <w:t xml:space="preserve"> </w:t>
      </w:r>
      <w:r>
        <w:rPr>
          <w:color w:val="231F20"/>
          <w:w w:val="90"/>
        </w:rPr>
        <w:t>Informacji Publicznej</w:t>
      </w:r>
      <w:r>
        <w:rPr>
          <w:color w:val="231F20"/>
          <w:spacing w:val="-5"/>
          <w:w w:val="90"/>
        </w:rPr>
        <w:t xml:space="preserve"> </w:t>
      </w:r>
      <w:r>
        <w:rPr>
          <w:color w:val="231F20"/>
          <w:w w:val="90"/>
        </w:rPr>
        <w:t>tego</w:t>
      </w:r>
      <w:r>
        <w:rPr>
          <w:color w:val="231F20"/>
          <w:spacing w:val="-5"/>
          <w:w w:val="90"/>
        </w:rPr>
        <w:t xml:space="preserve"> </w:t>
      </w:r>
      <w:r>
        <w:rPr>
          <w:color w:val="231F20"/>
          <w:w w:val="90"/>
        </w:rPr>
        <w:t>ministra,</w:t>
      </w:r>
      <w:r>
        <w:rPr>
          <w:color w:val="231F20"/>
          <w:spacing w:val="-5"/>
          <w:w w:val="90"/>
        </w:rPr>
        <w:t xml:space="preserve"> </w:t>
      </w:r>
      <w:r>
        <w:rPr>
          <w:color w:val="231F20"/>
          <w:w w:val="90"/>
        </w:rPr>
        <w:t>a</w:t>
      </w:r>
      <w:r>
        <w:rPr>
          <w:color w:val="231F20"/>
          <w:spacing w:val="-5"/>
          <w:w w:val="90"/>
        </w:rPr>
        <w:t xml:space="preserve"> </w:t>
      </w:r>
      <w:r>
        <w:rPr>
          <w:color w:val="231F20"/>
          <w:w w:val="90"/>
        </w:rPr>
        <w:t>także</w:t>
      </w:r>
      <w:r>
        <w:rPr>
          <w:color w:val="231F20"/>
          <w:spacing w:val="-5"/>
          <w:w w:val="90"/>
        </w:rPr>
        <w:t xml:space="preserve"> </w:t>
      </w:r>
      <w:r>
        <w:rPr>
          <w:color w:val="231F20"/>
          <w:w w:val="90"/>
        </w:rPr>
        <w:t>na</w:t>
      </w:r>
      <w:r>
        <w:rPr>
          <w:color w:val="231F20"/>
          <w:spacing w:val="-5"/>
          <w:w w:val="90"/>
        </w:rPr>
        <w:t xml:space="preserve"> </w:t>
      </w:r>
      <w:r>
        <w:rPr>
          <w:color w:val="231F20"/>
          <w:w w:val="90"/>
        </w:rPr>
        <w:t>Portalu</w:t>
      </w:r>
      <w:r>
        <w:rPr>
          <w:color w:val="231F20"/>
          <w:spacing w:val="-5"/>
          <w:w w:val="90"/>
        </w:rPr>
        <w:t xml:space="preserve"> </w:t>
      </w:r>
      <w:r>
        <w:rPr>
          <w:color w:val="231F20"/>
          <w:w w:val="90"/>
        </w:rPr>
        <w:t>Sprawozdawczym</w:t>
      </w:r>
      <w:r>
        <w:rPr>
          <w:color w:val="231F20"/>
          <w:spacing w:val="-5"/>
          <w:w w:val="90"/>
        </w:rPr>
        <w:t xml:space="preserve"> </w:t>
      </w:r>
      <w:r>
        <w:rPr>
          <w:color w:val="231F20"/>
          <w:w w:val="90"/>
        </w:rPr>
        <w:t>GUS</w:t>
      </w:r>
      <w:r>
        <w:rPr>
          <w:color w:val="231F20"/>
          <w:spacing w:val="-5"/>
          <w:w w:val="90"/>
        </w:rPr>
        <w:t xml:space="preserve"> </w:t>
      </w:r>
      <w:r>
        <w:rPr>
          <w:color w:val="231F20"/>
          <w:w w:val="90"/>
        </w:rPr>
        <w:t>dla</w:t>
      </w:r>
      <w:r>
        <w:rPr>
          <w:color w:val="231F20"/>
          <w:spacing w:val="-5"/>
          <w:w w:val="90"/>
        </w:rPr>
        <w:t xml:space="preserve"> </w:t>
      </w:r>
      <w:r>
        <w:rPr>
          <w:color w:val="231F20"/>
          <w:w w:val="90"/>
        </w:rPr>
        <w:t>podmiotów</w:t>
      </w:r>
      <w:r>
        <w:rPr>
          <w:color w:val="231F20"/>
          <w:spacing w:val="-5"/>
          <w:w w:val="90"/>
        </w:rPr>
        <w:t xml:space="preserve"> </w:t>
      </w:r>
      <w:r>
        <w:rPr>
          <w:color w:val="231F20"/>
          <w:w w:val="90"/>
        </w:rPr>
        <w:t>mających</w:t>
      </w:r>
      <w:r>
        <w:rPr>
          <w:color w:val="231F20"/>
          <w:spacing w:val="-5"/>
          <w:w w:val="90"/>
        </w:rPr>
        <w:t xml:space="preserve"> </w:t>
      </w:r>
      <w:r>
        <w:rPr>
          <w:color w:val="231F20"/>
          <w:w w:val="90"/>
        </w:rPr>
        <w:t>nr</w:t>
      </w:r>
      <w:r>
        <w:rPr>
          <w:color w:val="231F20"/>
          <w:spacing w:val="-5"/>
          <w:w w:val="90"/>
        </w:rPr>
        <w:t xml:space="preserve"> </w:t>
      </w:r>
      <w:r>
        <w:rPr>
          <w:color w:val="231F20"/>
          <w:w w:val="90"/>
        </w:rPr>
        <w:t>REGON,</w:t>
      </w:r>
    </w:p>
    <w:p w14:paraId="7985C07A" w14:textId="77777777" w:rsidR="004766AD" w:rsidRDefault="00000000">
      <w:pPr>
        <w:pStyle w:val="Akapitzlist"/>
        <w:numPr>
          <w:ilvl w:val="0"/>
          <w:numId w:val="52"/>
        </w:numPr>
        <w:tabs>
          <w:tab w:val="left" w:pos="1439"/>
          <w:tab w:val="left" w:pos="1440"/>
        </w:tabs>
        <w:spacing w:line="249" w:lineRule="exact"/>
        <w:rPr>
          <w:b/>
        </w:rPr>
      </w:pPr>
      <w:r>
        <w:rPr>
          <w:w w:val="90"/>
        </w:rPr>
        <w:t>r</w:t>
      </w:r>
      <w:r>
        <w:rPr>
          <w:color w:val="231F20"/>
          <w:w w:val="90"/>
        </w:rPr>
        <w:t>aport</w:t>
      </w:r>
      <w:r>
        <w:rPr>
          <w:color w:val="231F20"/>
          <w:spacing w:val="-4"/>
          <w:w w:val="90"/>
        </w:rPr>
        <w:t xml:space="preserve"> </w:t>
      </w:r>
      <w:r>
        <w:rPr>
          <w:color w:val="231F20"/>
          <w:w w:val="90"/>
        </w:rPr>
        <w:t>o</w:t>
      </w:r>
      <w:r>
        <w:rPr>
          <w:color w:val="231F20"/>
          <w:spacing w:val="-4"/>
          <w:w w:val="90"/>
        </w:rPr>
        <w:t xml:space="preserve"> </w:t>
      </w:r>
      <w:r>
        <w:rPr>
          <w:color w:val="231F20"/>
          <w:w w:val="90"/>
        </w:rPr>
        <w:t>stanie</w:t>
      </w:r>
      <w:r>
        <w:rPr>
          <w:color w:val="231F20"/>
          <w:spacing w:val="-4"/>
          <w:w w:val="90"/>
        </w:rPr>
        <w:t xml:space="preserve"> </w:t>
      </w:r>
      <w:r>
        <w:rPr>
          <w:color w:val="231F20"/>
          <w:w w:val="90"/>
        </w:rPr>
        <w:t>dostępności</w:t>
      </w:r>
      <w:r>
        <w:rPr>
          <w:color w:val="231F20"/>
          <w:spacing w:val="-3"/>
          <w:w w:val="90"/>
        </w:rPr>
        <w:t xml:space="preserve"> </w:t>
      </w:r>
      <w:r>
        <w:rPr>
          <w:color w:val="231F20"/>
          <w:w w:val="90"/>
        </w:rPr>
        <w:t>zawiera</w:t>
      </w:r>
      <w:r>
        <w:rPr>
          <w:color w:val="231F20"/>
          <w:spacing w:val="-4"/>
          <w:w w:val="90"/>
        </w:rPr>
        <w:t xml:space="preserve"> </w:t>
      </w:r>
      <w:r>
        <w:rPr>
          <w:color w:val="231F20"/>
          <w:w w:val="90"/>
        </w:rPr>
        <w:t>następujące</w:t>
      </w:r>
      <w:r>
        <w:rPr>
          <w:color w:val="231F20"/>
          <w:spacing w:val="-4"/>
          <w:w w:val="90"/>
        </w:rPr>
        <w:t xml:space="preserve"> </w:t>
      </w:r>
      <w:r>
        <w:rPr>
          <w:color w:val="231F20"/>
          <w:spacing w:val="-2"/>
          <w:w w:val="90"/>
        </w:rPr>
        <w:t>dane:</w:t>
      </w:r>
    </w:p>
    <w:p w14:paraId="1B35FA70" w14:textId="77777777" w:rsidR="004766AD" w:rsidRDefault="00000000">
      <w:pPr>
        <w:pStyle w:val="Akapitzlist"/>
        <w:numPr>
          <w:ilvl w:val="1"/>
          <w:numId w:val="52"/>
        </w:numPr>
        <w:tabs>
          <w:tab w:val="left" w:pos="2160"/>
        </w:tabs>
        <w:spacing w:before="118" w:line="259" w:lineRule="exact"/>
      </w:pPr>
      <w:r>
        <w:rPr>
          <w:color w:val="231F20"/>
          <w:w w:val="90"/>
        </w:rPr>
        <w:t>informacje,</w:t>
      </w:r>
      <w:r>
        <w:rPr>
          <w:color w:val="231F20"/>
          <w:spacing w:val="-3"/>
          <w:w w:val="90"/>
        </w:rPr>
        <w:t xml:space="preserve"> </w:t>
      </w:r>
      <w:r>
        <w:rPr>
          <w:color w:val="231F20"/>
          <w:w w:val="90"/>
        </w:rPr>
        <w:t>czy</w:t>
      </w:r>
      <w:r>
        <w:rPr>
          <w:color w:val="231F20"/>
          <w:spacing w:val="-3"/>
          <w:w w:val="90"/>
        </w:rPr>
        <w:t xml:space="preserve"> </w:t>
      </w:r>
      <w:r>
        <w:rPr>
          <w:color w:val="231F20"/>
          <w:w w:val="90"/>
        </w:rPr>
        <w:t>dany</w:t>
      </w:r>
      <w:r>
        <w:rPr>
          <w:color w:val="231F20"/>
          <w:spacing w:val="-3"/>
          <w:w w:val="90"/>
        </w:rPr>
        <w:t xml:space="preserve"> </w:t>
      </w:r>
      <w:r>
        <w:rPr>
          <w:color w:val="231F20"/>
          <w:w w:val="90"/>
        </w:rPr>
        <w:t>podmiot</w:t>
      </w:r>
      <w:r>
        <w:rPr>
          <w:color w:val="231F20"/>
          <w:spacing w:val="-3"/>
          <w:w w:val="90"/>
        </w:rPr>
        <w:t xml:space="preserve"> </w:t>
      </w:r>
      <w:r>
        <w:rPr>
          <w:color w:val="231F20"/>
          <w:w w:val="90"/>
        </w:rPr>
        <w:t>spełnia</w:t>
      </w:r>
      <w:r>
        <w:rPr>
          <w:color w:val="231F20"/>
          <w:spacing w:val="-3"/>
          <w:w w:val="90"/>
        </w:rPr>
        <w:t xml:space="preserve"> </w:t>
      </w:r>
      <w:r>
        <w:rPr>
          <w:color w:val="231F20"/>
          <w:w w:val="90"/>
        </w:rPr>
        <w:t>w</w:t>
      </w:r>
      <w:r>
        <w:rPr>
          <w:color w:val="231F20"/>
          <w:spacing w:val="-3"/>
          <w:w w:val="90"/>
        </w:rPr>
        <w:t xml:space="preserve"> </w:t>
      </w:r>
      <w:r>
        <w:rPr>
          <w:color w:val="231F20"/>
          <w:w w:val="90"/>
        </w:rPr>
        <w:t>ramach</w:t>
      </w:r>
      <w:r>
        <w:rPr>
          <w:color w:val="231F20"/>
          <w:spacing w:val="-3"/>
          <w:w w:val="90"/>
        </w:rPr>
        <w:t xml:space="preserve"> </w:t>
      </w:r>
      <w:r>
        <w:rPr>
          <w:color w:val="231F20"/>
          <w:w w:val="90"/>
        </w:rPr>
        <w:t>prowadzonej</w:t>
      </w:r>
      <w:r>
        <w:rPr>
          <w:color w:val="231F20"/>
          <w:spacing w:val="-3"/>
          <w:w w:val="90"/>
        </w:rPr>
        <w:t xml:space="preserve"> </w:t>
      </w:r>
      <w:r>
        <w:rPr>
          <w:color w:val="231F20"/>
          <w:w w:val="90"/>
        </w:rPr>
        <w:t>działalności</w:t>
      </w:r>
      <w:r>
        <w:rPr>
          <w:color w:val="231F20"/>
          <w:spacing w:val="-3"/>
          <w:w w:val="90"/>
        </w:rPr>
        <w:t xml:space="preserve"> </w:t>
      </w:r>
      <w:r>
        <w:rPr>
          <w:color w:val="231F20"/>
          <w:w w:val="90"/>
        </w:rPr>
        <w:t>minimalne</w:t>
      </w:r>
      <w:r>
        <w:rPr>
          <w:color w:val="231F20"/>
          <w:spacing w:val="-3"/>
          <w:w w:val="90"/>
        </w:rPr>
        <w:t xml:space="preserve"> </w:t>
      </w:r>
      <w:r>
        <w:rPr>
          <w:color w:val="231F20"/>
          <w:spacing w:val="-2"/>
          <w:w w:val="90"/>
        </w:rPr>
        <w:t>wymagania,</w:t>
      </w:r>
    </w:p>
    <w:p w14:paraId="00D566BE" w14:textId="77777777" w:rsidR="004766AD" w:rsidRDefault="00000000">
      <w:pPr>
        <w:pStyle w:val="Tekstpodstawowy"/>
        <w:spacing w:line="236" w:lineRule="exact"/>
        <w:ind w:left="2160"/>
      </w:pPr>
      <w:r>
        <w:rPr>
          <w:color w:val="231F20"/>
          <w:w w:val="90"/>
        </w:rPr>
        <w:t>o</w:t>
      </w:r>
      <w:r>
        <w:rPr>
          <w:color w:val="231F20"/>
          <w:spacing w:val="-3"/>
        </w:rPr>
        <w:t xml:space="preserve"> </w:t>
      </w:r>
      <w:r>
        <w:rPr>
          <w:color w:val="231F20"/>
          <w:w w:val="90"/>
        </w:rPr>
        <w:t>których</w:t>
      </w:r>
      <w:r>
        <w:rPr>
          <w:color w:val="231F20"/>
          <w:spacing w:val="-3"/>
        </w:rPr>
        <w:t xml:space="preserve"> </w:t>
      </w:r>
      <w:r>
        <w:rPr>
          <w:color w:val="231F20"/>
          <w:w w:val="90"/>
        </w:rPr>
        <w:t>mowa</w:t>
      </w:r>
      <w:r>
        <w:rPr>
          <w:color w:val="231F20"/>
          <w:spacing w:val="-2"/>
        </w:rPr>
        <w:t xml:space="preserve"> </w:t>
      </w:r>
      <w:r>
        <w:rPr>
          <w:color w:val="231F20"/>
          <w:w w:val="90"/>
        </w:rPr>
        <w:t>w</w:t>
      </w:r>
      <w:r>
        <w:rPr>
          <w:color w:val="231F20"/>
          <w:spacing w:val="-3"/>
        </w:rPr>
        <w:t xml:space="preserve"> </w:t>
      </w:r>
      <w:r>
        <w:rPr>
          <w:color w:val="231F20"/>
          <w:w w:val="90"/>
        </w:rPr>
        <w:t>art.</w:t>
      </w:r>
      <w:r>
        <w:rPr>
          <w:color w:val="231F20"/>
          <w:spacing w:val="-3"/>
        </w:rPr>
        <w:t xml:space="preserve"> </w:t>
      </w:r>
      <w:r>
        <w:rPr>
          <w:color w:val="231F20"/>
          <w:w w:val="90"/>
        </w:rPr>
        <w:t>6</w:t>
      </w:r>
      <w:r>
        <w:rPr>
          <w:color w:val="231F20"/>
          <w:spacing w:val="-2"/>
        </w:rPr>
        <w:t xml:space="preserve"> </w:t>
      </w:r>
      <w:r>
        <w:rPr>
          <w:color w:val="231F20"/>
          <w:w w:val="90"/>
        </w:rPr>
        <w:t>ustawy</w:t>
      </w:r>
      <w:r>
        <w:rPr>
          <w:color w:val="231F20"/>
          <w:spacing w:val="-3"/>
        </w:rPr>
        <w:t xml:space="preserve"> </w:t>
      </w:r>
      <w:r>
        <w:rPr>
          <w:color w:val="231F20"/>
          <w:w w:val="90"/>
        </w:rPr>
        <w:t>o</w:t>
      </w:r>
      <w:r>
        <w:rPr>
          <w:color w:val="231F20"/>
          <w:spacing w:val="-2"/>
        </w:rPr>
        <w:t xml:space="preserve"> </w:t>
      </w:r>
      <w:r>
        <w:rPr>
          <w:color w:val="231F20"/>
          <w:spacing w:val="-2"/>
          <w:w w:val="90"/>
        </w:rPr>
        <w:t>dostępności,</w:t>
      </w:r>
    </w:p>
    <w:p w14:paraId="15D34883" w14:textId="77777777" w:rsidR="004766AD" w:rsidRDefault="00000000">
      <w:pPr>
        <w:pStyle w:val="Akapitzlist"/>
        <w:numPr>
          <w:ilvl w:val="1"/>
          <w:numId w:val="52"/>
        </w:numPr>
        <w:tabs>
          <w:tab w:val="left" w:pos="2160"/>
        </w:tabs>
        <w:spacing w:before="15" w:line="216" w:lineRule="auto"/>
        <w:ind w:right="418"/>
      </w:pPr>
      <w:r>
        <w:rPr>
          <w:color w:val="231F20"/>
          <w:w w:val="90"/>
        </w:rPr>
        <w:t>w każdym przypadku zapewnienia dostępu alternatywnego – analizę, która musi uzasadniać brak zapewnienia</w:t>
      </w:r>
      <w:r>
        <w:rPr>
          <w:color w:val="231F20"/>
          <w:spacing w:val="-1"/>
          <w:w w:val="90"/>
        </w:rPr>
        <w:t xml:space="preserve"> </w:t>
      </w:r>
      <w:r>
        <w:rPr>
          <w:color w:val="231F20"/>
          <w:w w:val="90"/>
        </w:rPr>
        <w:t>dostępności</w:t>
      </w:r>
      <w:r>
        <w:rPr>
          <w:color w:val="231F20"/>
          <w:spacing w:val="-1"/>
          <w:w w:val="90"/>
        </w:rPr>
        <w:t xml:space="preserve"> </w:t>
      </w:r>
      <w:r>
        <w:rPr>
          <w:color w:val="231F20"/>
          <w:w w:val="90"/>
        </w:rPr>
        <w:t>interesantowi/osobie</w:t>
      </w:r>
      <w:r>
        <w:rPr>
          <w:color w:val="231F20"/>
          <w:spacing w:val="-1"/>
          <w:w w:val="90"/>
        </w:rPr>
        <w:t xml:space="preserve"> </w:t>
      </w:r>
      <w:r>
        <w:rPr>
          <w:color w:val="231F20"/>
          <w:w w:val="90"/>
        </w:rPr>
        <w:t>ze</w:t>
      </w:r>
      <w:r>
        <w:rPr>
          <w:color w:val="231F20"/>
          <w:spacing w:val="-1"/>
          <w:w w:val="90"/>
        </w:rPr>
        <w:t xml:space="preserve"> </w:t>
      </w:r>
      <w:r>
        <w:rPr>
          <w:color w:val="231F20"/>
          <w:w w:val="90"/>
        </w:rPr>
        <w:t>szczególnymi</w:t>
      </w:r>
      <w:r>
        <w:rPr>
          <w:color w:val="231F20"/>
          <w:spacing w:val="-1"/>
          <w:w w:val="90"/>
        </w:rPr>
        <w:t xml:space="preserve"> </w:t>
      </w:r>
      <w:r>
        <w:rPr>
          <w:color w:val="231F20"/>
          <w:w w:val="90"/>
        </w:rPr>
        <w:t>potrzebami,</w:t>
      </w:r>
      <w:r>
        <w:rPr>
          <w:color w:val="231F20"/>
          <w:spacing w:val="-1"/>
          <w:w w:val="90"/>
        </w:rPr>
        <w:t xml:space="preserve"> </w:t>
      </w:r>
      <w:r>
        <w:rPr>
          <w:color w:val="231F20"/>
          <w:w w:val="90"/>
        </w:rPr>
        <w:t>zgodnie</w:t>
      </w:r>
      <w:r>
        <w:rPr>
          <w:color w:val="231F20"/>
          <w:spacing w:val="-1"/>
          <w:w w:val="90"/>
        </w:rPr>
        <w:t xml:space="preserve"> </w:t>
      </w:r>
      <w:r>
        <w:rPr>
          <w:color w:val="231F20"/>
          <w:w w:val="90"/>
        </w:rPr>
        <w:t>z</w:t>
      </w:r>
      <w:r>
        <w:rPr>
          <w:color w:val="231F20"/>
          <w:spacing w:val="-1"/>
          <w:w w:val="90"/>
        </w:rPr>
        <w:t xml:space="preserve"> </w:t>
      </w:r>
      <w:r>
        <w:rPr>
          <w:color w:val="231F20"/>
          <w:w w:val="90"/>
        </w:rPr>
        <w:t>art.7</w:t>
      </w:r>
      <w:r>
        <w:rPr>
          <w:color w:val="231F20"/>
          <w:spacing w:val="-1"/>
          <w:w w:val="90"/>
        </w:rPr>
        <w:t xml:space="preserve"> </w:t>
      </w:r>
      <w:r>
        <w:rPr>
          <w:color w:val="231F20"/>
          <w:w w:val="90"/>
        </w:rPr>
        <w:t>ustawy</w:t>
      </w:r>
    </w:p>
    <w:p w14:paraId="659199FD" w14:textId="77777777" w:rsidR="004766AD" w:rsidRDefault="00000000">
      <w:pPr>
        <w:pStyle w:val="Tekstpodstawowy"/>
        <w:spacing w:line="251" w:lineRule="exact"/>
        <w:ind w:left="2160"/>
      </w:pPr>
      <w:r>
        <w:rPr>
          <w:color w:val="231F20"/>
          <w:w w:val="95"/>
        </w:rPr>
        <w:t>o</w:t>
      </w:r>
      <w:r>
        <w:rPr>
          <w:color w:val="231F20"/>
          <w:spacing w:val="-6"/>
          <w:w w:val="95"/>
        </w:rPr>
        <w:t xml:space="preserve"> </w:t>
      </w:r>
      <w:r>
        <w:rPr>
          <w:color w:val="231F20"/>
          <w:spacing w:val="-2"/>
          <w:w w:val="95"/>
        </w:rPr>
        <w:t>dostępności,</w:t>
      </w:r>
    </w:p>
    <w:p w14:paraId="1DCD606F" w14:textId="77777777" w:rsidR="004766AD" w:rsidRDefault="00000000">
      <w:pPr>
        <w:pStyle w:val="Akapitzlist"/>
        <w:numPr>
          <w:ilvl w:val="0"/>
          <w:numId w:val="52"/>
        </w:numPr>
        <w:tabs>
          <w:tab w:val="left" w:pos="1439"/>
          <w:tab w:val="left" w:pos="1440"/>
        </w:tabs>
        <w:spacing w:before="113" w:line="232" w:lineRule="auto"/>
        <w:ind w:right="1392"/>
        <w:rPr>
          <w:b/>
          <w:color w:val="231F20"/>
        </w:rPr>
      </w:pPr>
      <w:r>
        <w:rPr>
          <w:color w:val="231F20"/>
          <w:w w:val="90"/>
        </w:rPr>
        <w:t>szczegółowe</w:t>
      </w:r>
      <w:r>
        <w:rPr>
          <w:color w:val="231F20"/>
          <w:spacing w:val="-10"/>
          <w:w w:val="90"/>
        </w:rPr>
        <w:t xml:space="preserve"> </w:t>
      </w:r>
      <w:r>
        <w:rPr>
          <w:color w:val="231F20"/>
          <w:w w:val="90"/>
        </w:rPr>
        <w:t>informacje</w:t>
      </w:r>
      <w:r>
        <w:rPr>
          <w:color w:val="231F20"/>
          <w:spacing w:val="-9"/>
          <w:w w:val="90"/>
        </w:rPr>
        <w:t xml:space="preserve"> </w:t>
      </w:r>
      <w:r>
        <w:rPr>
          <w:color w:val="231F20"/>
          <w:w w:val="90"/>
        </w:rPr>
        <w:t>dotyczące</w:t>
      </w:r>
      <w:r>
        <w:rPr>
          <w:color w:val="231F20"/>
          <w:spacing w:val="-9"/>
          <w:w w:val="90"/>
        </w:rPr>
        <w:t xml:space="preserve"> </w:t>
      </w:r>
      <w:r>
        <w:rPr>
          <w:color w:val="231F20"/>
          <w:w w:val="90"/>
        </w:rPr>
        <w:t>raportowania</w:t>
      </w:r>
      <w:r>
        <w:rPr>
          <w:color w:val="231F20"/>
          <w:spacing w:val="-9"/>
          <w:w w:val="90"/>
        </w:rPr>
        <w:t xml:space="preserve"> </w:t>
      </w:r>
      <w:r>
        <w:rPr>
          <w:color w:val="231F20"/>
          <w:w w:val="90"/>
        </w:rPr>
        <w:t>dostępności</w:t>
      </w:r>
      <w:r>
        <w:rPr>
          <w:color w:val="231F20"/>
          <w:spacing w:val="-9"/>
          <w:w w:val="90"/>
        </w:rPr>
        <w:t xml:space="preserve"> </w:t>
      </w:r>
      <w:r>
        <w:rPr>
          <w:color w:val="231F20"/>
          <w:w w:val="90"/>
        </w:rPr>
        <w:t>znajdują</w:t>
      </w:r>
      <w:r>
        <w:rPr>
          <w:color w:val="231F20"/>
          <w:spacing w:val="-10"/>
          <w:w w:val="90"/>
        </w:rPr>
        <w:t xml:space="preserve"> </w:t>
      </w:r>
      <w:r>
        <w:rPr>
          <w:color w:val="231F20"/>
          <w:w w:val="90"/>
        </w:rPr>
        <w:t>się</w:t>
      </w:r>
      <w:r>
        <w:rPr>
          <w:color w:val="231F20"/>
          <w:spacing w:val="-9"/>
          <w:w w:val="90"/>
        </w:rPr>
        <w:t xml:space="preserve"> </w:t>
      </w:r>
      <w:r>
        <w:rPr>
          <w:color w:val="231F20"/>
          <w:w w:val="90"/>
        </w:rPr>
        <w:t>na</w:t>
      </w:r>
      <w:r>
        <w:rPr>
          <w:color w:val="231F20"/>
          <w:spacing w:val="-9"/>
          <w:w w:val="90"/>
        </w:rPr>
        <w:t xml:space="preserve"> </w:t>
      </w:r>
      <w:r>
        <w:rPr>
          <w:color w:val="231F20"/>
          <w:w w:val="90"/>
        </w:rPr>
        <w:t>stronie</w:t>
      </w:r>
      <w:r>
        <w:rPr>
          <w:color w:val="231F20"/>
          <w:spacing w:val="-9"/>
          <w:w w:val="90"/>
        </w:rPr>
        <w:t xml:space="preserve"> </w:t>
      </w:r>
      <w:r>
        <w:rPr>
          <w:color w:val="231F20"/>
          <w:w w:val="90"/>
        </w:rPr>
        <w:t>poświęconej Programowi</w:t>
      </w:r>
      <w:r>
        <w:rPr>
          <w:color w:val="231F20"/>
          <w:spacing w:val="-6"/>
          <w:w w:val="90"/>
        </w:rPr>
        <w:t xml:space="preserve"> </w:t>
      </w:r>
      <w:r>
        <w:rPr>
          <w:color w:val="231F20"/>
          <w:w w:val="90"/>
        </w:rPr>
        <w:t>Dostępność</w:t>
      </w:r>
      <w:r>
        <w:rPr>
          <w:color w:val="231F20"/>
          <w:spacing w:val="-6"/>
          <w:w w:val="90"/>
        </w:rPr>
        <w:t xml:space="preserve"> </w:t>
      </w:r>
      <w:r>
        <w:rPr>
          <w:color w:val="231F20"/>
          <w:w w:val="90"/>
        </w:rPr>
        <w:t>Plus,</w:t>
      </w:r>
      <w:r>
        <w:rPr>
          <w:color w:val="231F20"/>
          <w:spacing w:val="-6"/>
          <w:w w:val="90"/>
        </w:rPr>
        <w:t xml:space="preserve"> </w:t>
      </w:r>
      <w:r>
        <w:rPr>
          <w:color w:val="231F20"/>
          <w:w w:val="90"/>
        </w:rPr>
        <w:t>w</w:t>
      </w:r>
      <w:r>
        <w:rPr>
          <w:color w:val="231F20"/>
          <w:spacing w:val="-6"/>
          <w:w w:val="90"/>
        </w:rPr>
        <w:t xml:space="preserve"> </w:t>
      </w:r>
      <w:r>
        <w:rPr>
          <w:color w:val="231F20"/>
          <w:w w:val="90"/>
        </w:rPr>
        <w:t>zakładce</w:t>
      </w:r>
      <w:r>
        <w:rPr>
          <w:color w:val="231F20"/>
          <w:spacing w:val="-6"/>
          <w:w w:val="90"/>
        </w:rPr>
        <w:t xml:space="preserve"> </w:t>
      </w:r>
      <w:r>
        <w:rPr>
          <w:color w:val="231F20"/>
          <w:w w:val="90"/>
        </w:rPr>
        <w:t>Raportowanie</w:t>
      </w:r>
      <w:r>
        <w:rPr>
          <w:color w:val="231F20"/>
          <w:spacing w:val="-6"/>
          <w:w w:val="90"/>
        </w:rPr>
        <w:t xml:space="preserve"> </w:t>
      </w:r>
      <w:r>
        <w:rPr>
          <w:color w:val="231F20"/>
          <w:w w:val="90"/>
        </w:rPr>
        <w:t>Dostępności.</w:t>
      </w:r>
    </w:p>
    <w:p w14:paraId="6AF93220" w14:textId="77777777" w:rsidR="004766AD" w:rsidRDefault="004766AD">
      <w:pPr>
        <w:spacing w:line="232" w:lineRule="auto"/>
        <w:sectPr w:rsidR="004766AD">
          <w:headerReference w:type="default" r:id="rId204"/>
          <w:footerReference w:type="default" r:id="rId205"/>
          <w:pgSz w:w="11910" w:h="16840"/>
          <w:pgMar w:top="1620" w:right="600" w:bottom="0" w:left="0" w:header="771" w:footer="0" w:gutter="0"/>
          <w:cols w:space="708"/>
        </w:sectPr>
      </w:pPr>
    </w:p>
    <w:p w14:paraId="7504F17B" w14:textId="77777777" w:rsidR="004766AD" w:rsidRDefault="00000000">
      <w:pPr>
        <w:pStyle w:val="Tekstpodstawowy"/>
        <w:spacing w:before="75" w:line="223" w:lineRule="auto"/>
        <w:ind w:left="738"/>
      </w:pPr>
      <w:r>
        <w:pict w14:anchorId="3B1F39A5">
          <v:shape id="docshape473" o:spid="_x0000_s2289" style="position:absolute;left:0;text-align:left;margin-left:595.3pt;margin-top:265.75pt;width:.1pt;height:31.2pt;z-index:15843328;mso-position-horizontal-relative:page;mso-position-vertical-relative:page" coordorigin="11906,5315" coordsize="1,624" path="m11906,5315r,624l11906,5315xe" fillcolor="#eceeec" stroked="f">
            <v:path arrowok="t"/>
            <w10:wrap anchorx="page" anchory="page"/>
          </v:shape>
        </w:pict>
      </w:r>
      <w:r>
        <w:rPr>
          <w:color w:val="466C8D"/>
          <w:w w:val="85"/>
        </w:rPr>
        <w:t>ORGANIZACJA I PROCEDURY ZAPEWNIAJĄCE DOSTĘPNOŚĆ</w:t>
      </w:r>
      <w:r>
        <w:rPr>
          <w:color w:val="466C8D"/>
          <w:spacing w:val="-7"/>
          <w:w w:val="85"/>
        </w:rPr>
        <w:t xml:space="preserve"> </w:t>
      </w:r>
      <w:r>
        <w:rPr>
          <w:color w:val="466C8D"/>
          <w:w w:val="85"/>
        </w:rPr>
        <w:t>SĄDU</w:t>
      </w:r>
      <w:r>
        <w:rPr>
          <w:color w:val="466C8D"/>
          <w:spacing w:val="-6"/>
          <w:w w:val="85"/>
        </w:rPr>
        <w:t xml:space="preserve"> </w:t>
      </w:r>
      <w:r>
        <w:rPr>
          <w:color w:val="466C8D"/>
          <w:w w:val="85"/>
        </w:rPr>
        <w:t>OSOBOM</w:t>
      </w:r>
      <w:r>
        <w:rPr>
          <w:color w:val="466C8D"/>
          <w:spacing w:val="-6"/>
          <w:w w:val="85"/>
        </w:rPr>
        <w:t xml:space="preserve"> </w:t>
      </w:r>
      <w:r>
        <w:rPr>
          <w:color w:val="466C8D"/>
          <w:w w:val="85"/>
        </w:rPr>
        <w:t>ZE</w:t>
      </w:r>
      <w:r>
        <w:rPr>
          <w:color w:val="466C8D"/>
          <w:spacing w:val="-6"/>
          <w:w w:val="85"/>
        </w:rPr>
        <w:t xml:space="preserve"> </w:t>
      </w:r>
      <w:r>
        <w:rPr>
          <w:color w:val="466C8D"/>
          <w:w w:val="85"/>
        </w:rPr>
        <w:t>SZCZEGÓLNYMI</w:t>
      </w:r>
    </w:p>
    <w:p w14:paraId="59B0DF43" w14:textId="77777777" w:rsidR="004766AD" w:rsidRDefault="00000000">
      <w:pPr>
        <w:pStyle w:val="Tekstpodstawowy"/>
        <w:spacing w:line="237" w:lineRule="exact"/>
        <w:ind w:left="738"/>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7171F69D" w14:textId="77777777" w:rsidR="004766AD" w:rsidRDefault="00000000">
      <w:pPr>
        <w:spacing w:before="149"/>
        <w:ind w:left="383"/>
        <w:rPr>
          <w:b/>
          <w:sz w:val="24"/>
        </w:rPr>
      </w:pPr>
      <w:r>
        <w:br w:type="column"/>
      </w:r>
      <w:r>
        <w:rPr>
          <w:b/>
          <w:color w:val="231F20"/>
          <w:spacing w:val="-5"/>
          <w:sz w:val="24"/>
        </w:rPr>
        <w:t>108</w:t>
      </w:r>
    </w:p>
    <w:p w14:paraId="3C0EC6BE" w14:textId="77777777" w:rsidR="004766AD" w:rsidRDefault="004766AD">
      <w:pPr>
        <w:rPr>
          <w:sz w:val="24"/>
        </w:rPr>
        <w:sectPr w:rsidR="004766AD">
          <w:type w:val="continuous"/>
          <w:pgSz w:w="11910" w:h="16840"/>
          <w:pgMar w:top="1620" w:right="600" w:bottom="280" w:left="0" w:header="771" w:footer="0" w:gutter="0"/>
          <w:cols w:num="2" w:space="708" w:equalWidth="0">
            <w:col w:w="5339" w:space="40"/>
            <w:col w:w="5931"/>
          </w:cols>
        </w:sectPr>
      </w:pPr>
    </w:p>
    <w:p w14:paraId="1DEB3B78" w14:textId="77777777" w:rsidR="004766AD" w:rsidRDefault="00000000">
      <w:pPr>
        <w:pStyle w:val="Tekstpodstawowy"/>
        <w:spacing w:before="9"/>
        <w:rPr>
          <w:b/>
          <w:sz w:val="17"/>
        </w:rPr>
      </w:pPr>
      <w:r>
        <w:lastRenderedPageBreak/>
        <w:pict w14:anchorId="37F33440">
          <v:group id="docshapegroup474" o:spid="_x0000_s2285" style="position:absolute;margin-left:575.15pt;margin-top:203.2pt;width:20.15pt;height:638.75pt;z-index:15844864;mso-position-horizontal-relative:page;mso-position-vertical-relative:page" coordorigin="11503,4064" coordsize="403,12775">
            <v:shape id="docshape475" o:spid="_x0000_s2288" style="position:absolute;left:11502;top:4063;width:403;height:11247" coordorigin="11503,4064" coordsize="403,11247" path="m11906,4064r-186,l11651,4075r-59,31l11545,4154r-31,60l11503,4284r,11026l11906,15310r,-11246xe" fillcolor="#3378c6" stroked="f">
              <v:fill opacity="19660f"/>
              <v:path arrowok="t"/>
            </v:shape>
            <v:shape id="docshape476" o:spid="_x0000_s2287" style="position:absolute;left:11502;top:5906;width:403;height:10932" coordorigin="11503,5906" coordsize="403,10932" path="m11906,5906r-186,l11651,5917r-59,31l11545,5995r-31,59l11503,6123r,10715l11906,16838r,-10932xe" fillcolor="#3378c6" stroked="f">
              <v:path arrowok="t"/>
            </v:shape>
            <v:shape id="docshape477" o:spid="_x0000_s2286" style="position:absolute;left:11502;top:4984;width:403;height:11247" coordorigin="11503,4985" coordsize="403,11247" path="m11906,4985r-186,l11651,4996r-59,31l11545,5075r-31,61l11503,5206r,11025l11906,16231r,-11246xe" fillcolor="#3378c6" stroked="f">
              <v:fill opacity=".5"/>
              <v:path arrowok="t"/>
            </v:shape>
            <w10:wrap anchorx="page" anchory="page"/>
          </v:group>
        </w:pict>
      </w:r>
      <w:r>
        <w:pict w14:anchorId="082855C4">
          <v:shape id="docshape478" o:spid="_x0000_s2284" type="#_x0000_t202" style="position:absolute;margin-left:577.2pt;margin-top:601.85pt;width:14pt;height:79.4pt;z-index:15845376;mso-position-horizontal-relative:page;mso-position-vertical-relative:page" filled="f" stroked="f">
            <v:textbox style="layout-flow:vertical;mso-layout-flow-alt:bottom-to-top" inset="0,0,0,0">
              <w:txbxContent>
                <w:p w14:paraId="4D1D1CF5"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anchory="page"/>
          </v:shape>
        </w:pict>
      </w:r>
    </w:p>
    <w:p w14:paraId="64553944" w14:textId="77777777" w:rsidR="004766AD" w:rsidRDefault="00000000">
      <w:pPr>
        <w:pStyle w:val="Nagwek7"/>
        <w:spacing w:before="80"/>
        <w:ind w:left="963"/>
      </w:pPr>
      <w:bookmarkStart w:id="73" w:name="_bookmark72"/>
      <w:bookmarkEnd w:id="73"/>
      <w:r>
        <w:rPr>
          <w:color w:val="1F3762"/>
          <w:spacing w:val="-2"/>
          <w:w w:val="90"/>
        </w:rPr>
        <w:t>II_10.P.1</w:t>
      </w:r>
      <w:r>
        <w:rPr>
          <w:color w:val="1F3762"/>
          <w:spacing w:val="-9"/>
        </w:rPr>
        <w:t xml:space="preserve"> </w:t>
      </w:r>
      <w:r>
        <w:rPr>
          <w:color w:val="1F3762"/>
          <w:spacing w:val="-2"/>
        </w:rPr>
        <w:t>Termin</w:t>
      </w:r>
    </w:p>
    <w:p w14:paraId="3482DB44" w14:textId="77777777" w:rsidR="004766AD" w:rsidRDefault="00000000">
      <w:pPr>
        <w:pStyle w:val="Tekstpodstawowy"/>
        <w:spacing w:before="138"/>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1B229952" w14:textId="77777777" w:rsidR="004766AD" w:rsidRDefault="00000000">
      <w:pPr>
        <w:pStyle w:val="Akapitzlist"/>
        <w:numPr>
          <w:ilvl w:val="0"/>
          <w:numId w:val="51"/>
        </w:numPr>
        <w:tabs>
          <w:tab w:val="left" w:pos="1683"/>
          <w:tab w:val="left" w:pos="1684"/>
        </w:tabs>
        <w:spacing w:before="159" w:line="232" w:lineRule="auto"/>
        <w:ind w:right="824"/>
      </w:pPr>
      <w:r>
        <w:rPr>
          <w:color w:val="231F20"/>
          <w:w w:val="90"/>
        </w:rPr>
        <w:t xml:space="preserve">sąd składa raport o stanie zapewnienia dostępności co 4 lata, najpóźniej do 31 marca danego roku </w:t>
      </w:r>
      <w:r>
        <w:rPr>
          <w:color w:val="231F20"/>
          <w:spacing w:val="-4"/>
        </w:rPr>
        <w:t>wyznaczonego</w:t>
      </w:r>
      <w:r>
        <w:rPr>
          <w:color w:val="231F20"/>
          <w:spacing w:val="-12"/>
        </w:rPr>
        <w:t xml:space="preserve"> </w:t>
      </w:r>
      <w:r>
        <w:rPr>
          <w:color w:val="231F20"/>
          <w:spacing w:val="-4"/>
        </w:rPr>
        <w:t>jako</w:t>
      </w:r>
      <w:r>
        <w:rPr>
          <w:color w:val="231F20"/>
          <w:spacing w:val="-11"/>
        </w:rPr>
        <w:t xml:space="preserve"> </w:t>
      </w:r>
      <w:r>
        <w:rPr>
          <w:color w:val="231F20"/>
          <w:spacing w:val="-4"/>
        </w:rPr>
        <w:t>rok</w:t>
      </w:r>
      <w:r>
        <w:rPr>
          <w:color w:val="231F20"/>
          <w:spacing w:val="-11"/>
        </w:rPr>
        <w:t xml:space="preserve"> </w:t>
      </w:r>
      <w:r>
        <w:rPr>
          <w:color w:val="231F20"/>
          <w:spacing w:val="-4"/>
        </w:rPr>
        <w:t>składania</w:t>
      </w:r>
      <w:r>
        <w:rPr>
          <w:color w:val="231F20"/>
          <w:spacing w:val="-12"/>
        </w:rPr>
        <w:t xml:space="preserve"> </w:t>
      </w:r>
      <w:r>
        <w:rPr>
          <w:color w:val="231F20"/>
          <w:spacing w:val="-4"/>
        </w:rPr>
        <w:t>raportu.</w:t>
      </w:r>
    </w:p>
    <w:p w14:paraId="19609B8F" w14:textId="77777777" w:rsidR="004766AD" w:rsidRDefault="00000000">
      <w:pPr>
        <w:pStyle w:val="Nagwek7"/>
        <w:spacing w:before="183"/>
        <w:ind w:left="963"/>
      </w:pPr>
      <w:r>
        <w:rPr>
          <w:color w:val="1F3762"/>
          <w:w w:val="85"/>
        </w:rPr>
        <w:t>II_10.P.2</w:t>
      </w:r>
      <w:r>
        <w:rPr>
          <w:color w:val="1F3762"/>
          <w:spacing w:val="17"/>
        </w:rPr>
        <w:t xml:space="preserve"> </w:t>
      </w:r>
      <w:r>
        <w:rPr>
          <w:color w:val="1F3762"/>
          <w:w w:val="85"/>
        </w:rPr>
        <w:t>Udostępnienie</w:t>
      </w:r>
      <w:r>
        <w:rPr>
          <w:color w:val="1F3762"/>
          <w:spacing w:val="17"/>
        </w:rPr>
        <w:t xml:space="preserve"> </w:t>
      </w:r>
      <w:r>
        <w:rPr>
          <w:color w:val="1F3762"/>
          <w:spacing w:val="-2"/>
          <w:w w:val="85"/>
        </w:rPr>
        <w:t>raportu</w:t>
      </w:r>
    </w:p>
    <w:p w14:paraId="2A3C7C57" w14:textId="77777777" w:rsidR="004766AD" w:rsidRDefault="00000000">
      <w:pPr>
        <w:pStyle w:val="Tekstpodstawowy"/>
        <w:spacing w:before="137"/>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6D7AE2B4" w14:textId="77777777" w:rsidR="004766AD" w:rsidRDefault="00000000">
      <w:pPr>
        <w:pStyle w:val="Akapitzlist"/>
        <w:numPr>
          <w:ilvl w:val="0"/>
          <w:numId w:val="51"/>
        </w:numPr>
        <w:tabs>
          <w:tab w:val="left" w:pos="1683"/>
          <w:tab w:val="left" w:pos="1684"/>
        </w:tabs>
        <w:spacing w:before="159" w:line="232" w:lineRule="auto"/>
        <w:ind w:right="170"/>
      </w:pPr>
      <w:r>
        <w:rPr>
          <w:color w:val="231F20"/>
          <w:w w:val="90"/>
        </w:rPr>
        <w:t>sąd</w:t>
      </w:r>
      <w:r>
        <w:rPr>
          <w:color w:val="231F20"/>
          <w:spacing w:val="-9"/>
          <w:w w:val="90"/>
        </w:rPr>
        <w:t xml:space="preserve"> </w:t>
      </w:r>
      <w:r>
        <w:rPr>
          <w:color w:val="231F20"/>
          <w:w w:val="90"/>
        </w:rPr>
        <w:t>zamieszcza</w:t>
      </w:r>
      <w:r>
        <w:rPr>
          <w:color w:val="231F20"/>
          <w:spacing w:val="-9"/>
          <w:w w:val="90"/>
        </w:rPr>
        <w:t xml:space="preserve"> </w:t>
      </w:r>
      <w:r>
        <w:rPr>
          <w:color w:val="231F20"/>
          <w:w w:val="90"/>
        </w:rPr>
        <w:t>raport</w:t>
      </w:r>
      <w:r>
        <w:rPr>
          <w:color w:val="231F20"/>
          <w:spacing w:val="-9"/>
          <w:w w:val="90"/>
        </w:rPr>
        <w:t xml:space="preserve"> </w:t>
      </w:r>
      <w:r>
        <w:rPr>
          <w:color w:val="231F20"/>
          <w:w w:val="90"/>
        </w:rPr>
        <w:t>o</w:t>
      </w:r>
      <w:r>
        <w:rPr>
          <w:color w:val="231F20"/>
          <w:spacing w:val="-9"/>
          <w:w w:val="90"/>
        </w:rPr>
        <w:t xml:space="preserve"> </w:t>
      </w:r>
      <w:r>
        <w:rPr>
          <w:color w:val="231F20"/>
          <w:w w:val="90"/>
        </w:rPr>
        <w:t>stanie</w:t>
      </w:r>
      <w:r>
        <w:rPr>
          <w:color w:val="231F20"/>
          <w:spacing w:val="-9"/>
          <w:w w:val="90"/>
        </w:rPr>
        <w:t xml:space="preserve"> </w:t>
      </w:r>
      <w:r>
        <w:rPr>
          <w:color w:val="231F20"/>
          <w:w w:val="90"/>
        </w:rPr>
        <w:t>zapewnienia</w:t>
      </w:r>
      <w:r>
        <w:rPr>
          <w:color w:val="231F20"/>
          <w:spacing w:val="-9"/>
          <w:w w:val="90"/>
        </w:rPr>
        <w:t xml:space="preserve"> </w:t>
      </w:r>
      <w:r>
        <w:rPr>
          <w:color w:val="231F20"/>
          <w:w w:val="90"/>
        </w:rPr>
        <w:t>dostępności</w:t>
      </w:r>
      <w:r>
        <w:rPr>
          <w:color w:val="231F20"/>
          <w:spacing w:val="-9"/>
          <w:w w:val="90"/>
        </w:rPr>
        <w:t xml:space="preserve"> </w:t>
      </w:r>
      <w:r>
        <w:rPr>
          <w:color w:val="231F20"/>
          <w:w w:val="90"/>
        </w:rPr>
        <w:t>interesantom/osobom</w:t>
      </w:r>
      <w:r>
        <w:rPr>
          <w:color w:val="231F20"/>
          <w:spacing w:val="-9"/>
          <w:w w:val="90"/>
        </w:rPr>
        <w:t xml:space="preserve"> </w:t>
      </w:r>
      <w:r>
        <w:rPr>
          <w:color w:val="231F20"/>
          <w:w w:val="90"/>
        </w:rPr>
        <w:t>ze</w:t>
      </w:r>
      <w:r>
        <w:rPr>
          <w:color w:val="231F20"/>
          <w:spacing w:val="-9"/>
          <w:w w:val="90"/>
        </w:rPr>
        <w:t xml:space="preserve"> </w:t>
      </w:r>
      <w:r>
        <w:rPr>
          <w:color w:val="231F20"/>
          <w:w w:val="90"/>
        </w:rPr>
        <w:t>szczególnymi</w:t>
      </w:r>
      <w:r>
        <w:rPr>
          <w:color w:val="231F20"/>
          <w:spacing w:val="-9"/>
          <w:w w:val="90"/>
        </w:rPr>
        <w:t xml:space="preserve"> </w:t>
      </w:r>
      <w:r>
        <w:rPr>
          <w:color w:val="231F20"/>
          <w:w w:val="90"/>
        </w:rPr>
        <w:t xml:space="preserve">potrzebami </w:t>
      </w:r>
      <w:r>
        <w:rPr>
          <w:color w:val="231F20"/>
          <w:spacing w:val="-8"/>
        </w:rPr>
        <w:t>na swojej</w:t>
      </w:r>
      <w:r>
        <w:rPr>
          <w:color w:val="231F20"/>
          <w:spacing w:val="-7"/>
        </w:rPr>
        <w:t xml:space="preserve"> </w:t>
      </w:r>
      <w:r>
        <w:rPr>
          <w:color w:val="231F20"/>
          <w:spacing w:val="-8"/>
        </w:rPr>
        <w:t>stronie</w:t>
      </w:r>
      <w:r>
        <w:rPr>
          <w:color w:val="231F20"/>
          <w:spacing w:val="-7"/>
        </w:rPr>
        <w:t xml:space="preserve"> </w:t>
      </w:r>
      <w:r>
        <w:rPr>
          <w:color w:val="231F20"/>
          <w:spacing w:val="-8"/>
        </w:rPr>
        <w:t>podmiotowej BIP,</w:t>
      </w:r>
    </w:p>
    <w:p w14:paraId="1E581013" w14:textId="77777777" w:rsidR="004766AD" w:rsidRDefault="00000000">
      <w:pPr>
        <w:pStyle w:val="Akapitzlist"/>
        <w:numPr>
          <w:ilvl w:val="0"/>
          <w:numId w:val="51"/>
        </w:numPr>
        <w:tabs>
          <w:tab w:val="left" w:pos="1683"/>
          <w:tab w:val="left" w:pos="1684"/>
        </w:tabs>
        <w:spacing w:line="248" w:lineRule="exact"/>
        <w:ind w:hanging="361"/>
      </w:pPr>
      <w:r>
        <w:rPr>
          <w:color w:val="231F20"/>
          <w:w w:val="90"/>
        </w:rPr>
        <w:t>raport</w:t>
      </w:r>
      <w:r>
        <w:rPr>
          <w:color w:val="231F20"/>
          <w:spacing w:val="-2"/>
          <w:w w:val="90"/>
        </w:rPr>
        <w:t xml:space="preserve"> </w:t>
      </w:r>
      <w:r>
        <w:rPr>
          <w:color w:val="231F20"/>
          <w:w w:val="90"/>
        </w:rPr>
        <w:t>jest</w:t>
      </w:r>
      <w:r>
        <w:rPr>
          <w:color w:val="231F20"/>
          <w:spacing w:val="-1"/>
          <w:w w:val="90"/>
        </w:rPr>
        <w:t xml:space="preserve"> </w:t>
      </w:r>
      <w:r>
        <w:rPr>
          <w:color w:val="231F20"/>
          <w:w w:val="90"/>
        </w:rPr>
        <w:t>upubliczniany</w:t>
      </w:r>
      <w:r>
        <w:rPr>
          <w:color w:val="231F20"/>
          <w:spacing w:val="-1"/>
          <w:w w:val="90"/>
        </w:rPr>
        <w:t xml:space="preserve"> </w:t>
      </w:r>
      <w:r>
        <w:rPr>
          <w:color w:val="231F20"/>
          <w:w w:val="90"/>
        </w:rPr>
        <w:t>w</w:t>
      </w:r>
      <w:r>
        <w:rPr>
          <w:color w:val="231F20"/>
          <w:spacing w:val="-1"/>
          <w:w w:val="90"/>
        </w:rPr>
        <w:t xml:space="preserve"> </w:t>
      </w:r>
      <w:r>
        <w:rPr>
          <w:color w:val="231F20"/>
          <w:w w:val="90"/>
        </w:rPr>
        <w:t>formacie</w:t>
      </w:r>
      <w:r>
        <w:rPr>
          <w:color w:val="231F20"/>
          <w:spacing w:val="-1"/>
          <w:w w:val="90"/>
        </w:rPr>
        <w:t xml:space="preserve"> </w:t>
      </w:r>
      <w:r>
        <w:rPr>
          <w:color w:val="231F20"/>
          <w:w w:val="90"/>
        </w:rPr>
        <w:t>dostępnym</w:t>
      </w:r>
      <w:r>
        <w:rPr>
          <w:color w:val="231F20"/>
          <w:spacing w:val="-1"/>
          <w:w w:val="90"/>
        </w:rPr>
        <w:t xml:space="preserve"> </w:t>
      </w:r>
      <w:r>
        <w:rPr>
          <w:color w:val="231F20"/>
          <w:spacing w:val="-2"/>
          <w:w w:val="90"/>
        </w:rPr>
        <w:t>cyfrowo.</w:t>
      </w:r>
    </w:p>
    <w:p w14:paraId="336D65F8" w14:textId="77777777" w:rsidR="004766AD" w:rsidRDefault="00000000">
      <w:pPr>
        <w:pStyle w:val="Tekstpodstawowy"/>
        <w:spacing w:before="4"/>
        <w:rPr>
          <w:sz w:val="26"/>
        </w:rPr>
      </w:pPr>
      <w:r>
        <w:pict w14:anchorId="0E6F03DE">
          <v:group id="docshapegroup479" o:spid="_x0000_s2281" style="position:absolute;margin-left:0;margin-top:16.35pt;width:477.6pt;height:31.2pt;z-index:-15612928;mso-wrap-distance-left:0;mso-wrap-distance-right:0;mso-position-horizontal-relative:page" coordorigin=",327" coordsize="9552,624">
            <v:shape id="docshape480" o:spid="_x0000_s2283" style="position:absolute;top:327;width:9552;height:624" coordorigin=",327" coordsize="9552,624" path="m9311,327l,327,,951r9311,l9387,939r66,-35l9505,853r34,-66l9551,711r,-144l9539,491r-34,-66l9453,373r-66,-34l9311,327xe" fillcolor="#eceeec" stroked="f">
              <v:path arrowok="t"/>
            </v:shape>
            <v:shape id="docshape481" o:spid="_x0000_s2282" type="#_x0000_t202" style="position:absolute;top:327;width:9552;height:624" filled="f" stroked="f">
              <v:textbox inset="0,0,0,0">
                <w:txbxContent>
                  <w:p w14:paraId="438BADDC" w14:textId="77777777" w:rsidR="004766AD" w:rsidRDefault="00000000">
                    <w:pPr>
                      <w:spacing w:before="104"/>
                      <w:ind w:left="1683"/>
                      <w:rPr>
                        <w:b/>
                        <w:sz w:val="32"/>
                      </w:rPr>
                    </w:pPr>
                    <w:r>
                      <w:rPr>
                        <w:b/>
                        <w:color w:val="231F20"/>
                        <w:w w:val="85"/>
                        <w:sz w:val="32"/>
                      </w:rPr>
                      <w:t>II_11</w:t>
                    </w:r>
                    <w:r>
                      <w:rPr>
                        <w:b/>
                        <w:color w:val="231F20"/>
                        <w:spacing w:val="-7"/>
                        <w:sz w:val="32"/>
                      </w:rPr>
                      <w:t xml:space="preserve"> </w:t>
                    </w:r>
                    <w:r>
                      <w:rPr>
                        <w:b/>
                        <w:color w:val="231F20"/>
                        <w:w w:val="85"/>
                        <w:sz w:val="32"/>
                      </w:rPr>
                      <w:t>PERSONEL</w:t>
                    </w:r>
                    <w:r>
                      <w:rPr>
                        <w:b/>
                        <w:color w:val="231F20"/>
                        <w:spacing w:val="-7"/>
                        <w:sz w:val="32"/>
                      </w:rPr>
                      <w:t xml:space="preserve"> </w:t>
                    </w:r>
                    <w:r>
                      <w:rPr>
                        <w:b/>
                        <w:color w:val="231F20"/>
                        <w:w w:val="85"/>
                        <w:sz w:val="32"/>
                      </w:rPr>
                      <w:t>A</w:t>
                    </w:r>
                    <w:r>
                      <w:rPr>
                        <w:b/>
                        <w:color w:val="231F20"/>
                        <w:spacing w:val="-6"/>
                        <w:sz w:val="32"/>
                      </w:rPr>
                      <w:t xml:space="preserve"> </w:t>
                    </w:r>
                    <w:r>
                      <w:rPr>
                        <w:b/>
                        <w:color w:val="231F20"/>
                        <w:spacing w:val="-2"/>
                        <w:w w:val="85"/>
                        <w:sz w:val="32"/>
                      </w:rPr>
                      <w:t>DOSTĘPNOŚĆ</w:t>
                    </w:r>
                  </w:p>
                </w:txbxContent>
              </v:textbox>
            </v:shape>
            <w10:wrap type="topAndBottom" anchorx="page"/>
          </v:group>
        </w:pict>
      </w:r>
    </w:p>
    <w:p w14:paraId="06EDB65C" w14:textId="77777777" w:rsidR="004766AD" w:rsidRDefault="00000000">
      <w:pPr>
        <w:pStyle w:val="Tekstpodstawowy"/>
        <w:spacing w:before="15"/>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6879A409" w14:textId="77777777" w:rsidR="004766AD" w:rsidRDefault="00000000">
      <w:pPr>
        <w:pStyle w:val="Akapitzlist"/>
        <w:numPr>
          <w:ilvl w:val="0"/>
          <w:numId w:val="51"/>
        </w:numPr>
        <w:tabs>
          <w:tab w:val="left" w:pos="1684"/>
        </w:tabs>
        <w:spacing w:before="159" w:line="232" w:lineRule="auto"/>
        <w:ind w:right="820"/>
        <w:jc w:val="both"/>
      </w:pPr>
      <w:r>
        <w:rPr>
          <w:color w:val="231F20"/>
          <w:w w:val="90"/>
        </w:rPr>
        <w:t>Warunkiem</w:t>
      </w:r>
      <w:r>
        <w:rPr>
          <w:color w:val="231F20"/>
          <w:spacing w:val="-9"/>
          <w:w w:val="90"/>
        </w:rPr>
        <w:t xml:space="preserve"> </w:t>
      </w:r>
      <w:r>
        <w:rPr>
          <w:color w:val="231F20"/>
          <w:w w:val="90"/>
        </w:rPr>
        <w:t>dostępności</w:t>
      </w:r>
      <w:r>
        <w:rPr>
          <w:color w:val="231F20"/>
          <w:spacing w:val="-9"/>
          <w:w w:val="90"/>
        </w:rPr>
        <w:t xml:space="preserve"> </w:t>
      </w:r>
      <w:r>
        <w:rPr>
          <w:color w:val="231F20"/>
          <w:w w:val="90"/>
        </w:rPr>
        <w:t>informacyjno-komunikacyjnej</w:t>
      </w:r>
      <w:r>
        <w:rPr>
          <w:color w:val="231F20"/>
          <w:spacing w:val="-9"/>
          <w:w w:val="90"/>
        </w:rPr>
        <w:t xml:space="preserve"> </w:t>
      </w:r>
      <w:r>
        <w:rPr>
          <w:color w:val="231F20"/>
          <w:w w:val="90"/>
        </w:rPr>
        <w:t>jest</w:t>
      </w:r>
      <w:r>
        <w:rPr>
          <w:color w:val="231F20"/>
          <w:spacing w:val="-9"/>
          <w:w w:val="90"/>
        </w:rPr>
        <w:t xml:space="preserve"> </w:t>
      </w:r>
      <w:r>
        <w:rPr>
          <w:color w:val="231F20"/>
          <w:w w:val="90"/>
        </w:rPr>
        <w:t>przygotowany</w:t>
      </w:r>
      <w:r>
        <w:rPr>
          <w:color w:val="231F20"/>
          <w:spacing w:val="-9"/>
          <w:w w:val="90"/>
        </w:rPr>
        <w:t xml:space="preserve"> </w:t>
      </w:r>
      <w:r>
        <w:rPr>
          <w:color w:val="231F20"/>
          <w:w w:val="90"/>
        </w:rPr>
        <w:t>i</w:t>
      </w:r>
      <w:r>
        <w:rPr>
          <w:color w:val="231F20"/>
          <w:spacing w:val="-9"/>
          <w:w w:val="90"/>
        </w:rPr>
        <w:t xml:space="preserve"> </w:t>
      </w:r>
      <w:r>
        <w:rPr>
          <w:color w:val="231F20"/>
          <w:w w:val="90"/>
        </w:rPr>
        <w:t>odpowiednio</w:t>
      </w:r>
      <w:r>
        <w:rPr>
          <w:color w:val="231F20"/>
          <w:spacing w:val="-9"/>
          <w:w w:val="90"/>
        </w:rPr>
        <w:t xml:space="preserve"> </w:t>
      </w:r>
      <w:r>
        <w:rPr>
          <w:color w:val="231F20"/>
          <w:w w:val="90"/>
        </w:rPr>
        <w:t xml:space="preserve">przeszkolony </w:t>
      </w:r>
      <w:r>
        <w:rPr>
          <w:color w:val="231F20"/>
        </w:rPr>
        <w:t>personel</w:t>
      </w:r>
      <w:r>
        <w:rPr>
          <w:color w:val="231F20"/>
          <w:spacing w:val="-16"/>
        </w:rPr>
        <w:t xml:space="preserve"> </w:t>
      </w:r>
      <w:r>
        <w:rPr>
          <w:color w:val="231F20"/>
        </w:rPr>
        <w:t>sądu.</w:t>
      </w:r>
    </w:p>
    <w:p w14:paraId="1D96EB74" w14:textId="77777777" w:rsidR="004766AD" w:rsidRDefault="00000000">
      <w:pPr>
        <w:pStyle w:val="Akapitzlist"/>
        <w:numPr>
          <w:ilvl w:val="0"/>
          <w:numId w:val="51"/>
        </w:numPr>
        <w:tabs>
          <w:tab w:val="left" w:pos="1684"/>
        </w:tabs>
        <w:spacing w:line="248" w:lineRule="exact"/>
        <w:ind w:hanging="361"/>
        <w:jc w:val="both"/>
      </w:pPr>
      <w:r>
        <w:rPr>
          <w:color w:val="231F20"/>
          <w:w w:val="85"/>
        </w:rPr>
        <w:t>Personel</w:t>
      </w:r>
      <w:r>
        <w:rPr>
          <w:color w:val="231F20"/>
          <w:spacing w:val="-1"/>
          <w:w w:val="85"/>
        </w:rPr>
        <w:t xml:space="preserve"> </w:t>
      </w:r>
      <w:r>
        <w:rPr>
          <w:color w:val="231F20"/>
          <w:w w:val="85"/>
        </w:rPr>
        <w:t>sądu</w:t>
      </w:r>
      <w:r>
        <w:rPr>
          <w:color w:val="231F20"/>
          <w:spacing w:val="-1"/>
          <w:w w:val="85"/>
        </w:rPr>
        <w:t xml:space="preserve"> </w:t>
      </w:r>
      <w:r>
        <w:rPr>
          <w:color w:val="231F20"/>
          <w:spacing w:val="-2"/>
          <w:w w:val="85"/>
        </w:rPr>
        <w:t>powinien:</w:t>
      </w:r>
    </w:p>
    <w:p w14:paraId="41D3701F" w14:textId="77777777" w:rsidR="004766AD" w:rsidRDefault="00000000">
      <w:pPr>
        <w:pStyle w:val="Akapitzlist"/>
        <w:numPr>
          <w:ilvl w:val="1"/>
          <w:numId w:val="51"/>
        </w:numPr>
        <w:tabs>
          <w:tab w:val="left" w:pos="2404"/>
        </w:tabs>
        <w:spacing w:before="118" w:line="259" w:lineRule="exact"/>
        <w:ind w:hanging="361"/>
        <w:jc w:val="both"/>
      </w:pPr>
      <w:r>
        <w:rPr>
          <w:color w:val="231F20"/>
          <w:w w:val="85"/>
        </w:rPr>
        <w:t>umieć</w:t>
      </w:r>
      <w:r>
        <w:rPr>
          <w:color w:val="231F20"/>
          <w:spacing w:val="6"/>
        </w:rPr>
        <w:t xml:space="preserve"> </w:t>
      </w:r>
      <w:r>
        <w:rPr>
          <w:color w:val="231F20"/>
          <w:w w:val="85"/>
        </w:rPr>
        <w:t>obsługiwać</w:t>
      </w:r>
      <w:r>
        <w:rPr>
          <w:color w:val="231F20"/>
          <w:spacing w:val="7"/>
        </w:rPr>
        <w:t xml:space="preserve"> </w:t>
      </w:r>
      <w:r>
        <w:rPr>
          <w:color w:val="231F20"/>
          <w:w w:val="85"/>
        </w:rPr>
        <w:t>osoby</w:t>
      </w:r>
      <w:r>
        <w:rPr>
          <w:color w:val="231F20"/>
          <w:spacing w:val="6"/>
        </w:rPr>
        <w:t xml:space="preserve"> </w:t>
      </w:r>
      <w:r>
        <w:rPr>
          <w:color w:val="231F20"/>
          <w:w w:val="85"/>
        </w:rPr>
        <w:t>ze</w:t>
      </w:r>
      <w:r>
        <w:rPr>
          <w:color w:val="231F20"/>
          <w:spacing w:val="7"/>
        </w:rPr>
        <w:t xml:space="preserve"> </w:t>
      </w:r>
      <w:r>
        <w:rPr>
          <w:color w:val="231F20"/>
          <w:w w:val="85"/>
        </w:rPr>
        <w:t>szczególnymi</w:t>
      </w:r>
      <w:r>
        <w:rPr>
          <w:color w:val="231F20"/>
          <w:spacing w:val="6"/>
        </w:rPr>
        <w:t xml:space="preserve"> </w:t>
      </w:r>
      <w:r>
        <w:rPr>
          <w:color w:val="231F20"/>
          <w:spacing w:val="-2"/>
          <w:w w:val="85"/>
        </w:rPr>
        <w:t>potrzebami,</w:t>
      </w:r>
    </w:p>
    <w:p w14:paraId="67812AD4" w14:textId="77777777" w:rsidR="004766AD" w:rsidRDefault="00000000">
      <w:pPr>
        <w:pStyle w:val="Akapitzlist"/>
        <w:numPr>
          <w:ilvl w:val="1"/>
          <w:numId w:val="51"/>
        </w:numPr>
        <w:tabs>
          <w:tab w:val="left" w:pos="2404"/>
        </w:tabs>
        <w:spacing w:before="5" w:line="216" w:lineRule="auto"/>
        <w:ind w:right="203"/>
        <w:jc w:val="both"/>
      </w:pPr>
      <w:r>
        <w:rPr>
          <w:color w:val="231F20"/>
          <w:w w:val="90"/>
        </w:rPr>
        <w:t xml:space="preserve">posiadać wiedzę, jakiej pomocy mogą oczekiwać osoby ze szczególnymi potrzebami w załatwieniu </w:t>
      </w:r>
      <w:r>
        <w:rPr>
          <w:color w:val="231F20"/>
        </w:rPr>
        <w:t>danej sprawy,</w:t>
      </w:r>
    </w:p>
    <w:p w14:paraId="6154F17D" w14:textId="77777777" w:rsidR="004766AD" w:rsidRDefault="00000000">
      <w:pPr>
        <w:pStyle w:val="Akapitzlist"/>
        <w:numPr>
          <w:ilvl w:val="1"/>
          <w:numId w:val="51"/>
        </w:numPr>
        <w:tabs>
          <w:tab w:val="left" w:pos="2404"/>
        </w:tabs>
        <w:spacing w:before="10" w:line="225" w:lineRule="auto"/>
        <w:ind w:right="460"/>
        <w:jc w:val="both"/>
      </w:pPr>
      <w:r>
        <w:rPr>
          <w:color w:val="231F20"/>
          <w:w w:val="90"/>
        </w:rPr>
        <w:t>znać</w:t>
      </w:r>
      <w:r>
        <w:rPr>
          <w:color w:val="231F20"/>
          <w:spacing w:val="-10"/>
          <w:w w:val="90"/>
        </w:rPr>
        <w:t xml:space="preserve"> </w:t>
      </w:r>
      <w:r>
        <w:rPr>
          <w:color w:val="231F20"/>
          <w:w w:val="90"/>
        </w:rPr>
        <w:t>wymagania</w:t>
      </w:r>
      <w:r>
        <w:rPr>
          <w:color w:val="231F20"/>
          <w:spacing w:val="-9"/>
          <w:w w:val="90"/>
        </w:rPr>
        <w:t xml:space="preserve"> </w:t>
      </w:r>
      <w:r>
        <w:rPr>
          <w:color w:val="231F20"/>
          <w:w w:val="90"/>
        </w:rPr>
        <w:t>i</w:t>
      </w:r>
      <w:r>
        <w:rPr>
          <w:color w:val="231F20"/>
          <w:spacing w:val="-9"/>
          <w:w w:val="90"/>
        </w:rPr>
        <w:t xml:space="preserve"> </w:t>
      </w:r>
      <w:r>
        <w:rPr>
          <w:color w:val="231F20"/>
          <w:w w:val="90"/>
        </w:rPr>
        <w:t>preferencje</w:t>
      </w:r>
      <w:r>
        <w:rPr>
          <w:color w:val="231F20"/>
          <w:spacing w:val="-9"/>
          <w:w w:val="90"/>
        </w:rPr>
        <w:t xml:space="preserve"> </w:t>
      </w:r>
      <w:r>
        <w:rPr>
          <w:color w:val="231F20"/>
          <w:w w:val="90"/>
        </w:rPr>
        <w:t>osób</w:t>
      </w:r>
      <w:r>
        <w:rPr>
          <w:color w:val="231F20"/>
          <w:spacing w:val="-9"/>
          <w:w w:val="90"/>
        </w:rPr>
        <w:t xml:space="preserve"> </w:t>
      </w:r>
      <w:r>
        <w:rPr>
          <w:color w:val="231F20"/>
          <w:w w:val="90"/>
        </w:rPr>
        <w:t>ze</w:t>
      </w:r>
      <w:r>
        <w:rPr>
          <w:color w:val="231F20"/>
          <w:spacing w:val="-10"/>
          <w:w w:val="90"/>
        </w:rPr>
        <w:t xml:space="preserve"> </w:t>
      </w:r>
      <w:r>
        <w:rPr>
          <w:color w:val="231F20"/>
          <w:w w:val="90"/>
        </w:rPr>
        <w:t>szczególnymi</w:t>
      </w:r>
      <w:r>
        <w:rPr>
          <w:color w:val="231F20"/>
          <w:spacing w:val="-9"/>
          <w:w w:val="90"/>
        </w:rPr>
        <w:t xml:space="preserve"> </w:t>
      </w:r>
      <w:r>
        <w:rPr>
          <w:color w:val="231F20"/>
          <w:w w:val="90"/>
        </w:rPr>
        <w:t>potrzebami,</w:t>
      </w:r>
      <w:r>
        <w:rPr>
          <w:color w:val="231F20"/>
          <w:spacing w:val="-9"/>
          <w:w w:val="90"/>
        </w:rPr>
        <w:t xml:space="preserve"> </w:t>
      </w:r>
      <w:r>
        <w:rPr>
          <w:color w:val="231F20"/>
          <w:w w:val="90"/>
        </w:rPr>
        <w:t>aby</w:t>
      </w:r>
      <w:r>
        <w:rPr>
          <w:color w:val="231F20"/>
          <w:spacing w:val="-9"/>
          <w:w w:val="90"/>
        </w:rPr>
        <w:t xml:space="preserve"> </w:t>
      </w:r>
      <w:r>
        <w:rPr>
          <w:color w:val="231F20"/>
          <w:w w:val="90"/>
        </w:rPr>
        <w:t>w</w:t>
      </w:r>
      <w:r>
        <w:rPr>
          <w:color w:val="231F20"/>
          <w:spacing w:val="-9"/>
          <w:w w:val="90"/>
        </w:rPr>
        <w:t xml:space="preserve"> </w:t>
      </w:r>
      <w:r>
        <w:rPr>
          <w:color w:val="231F20"/>
          <w:w w:val="90"/>
        </w:rPr>
        <w:t>przypadku,</w:t>
      </w:r>
      <w:r>
        <w:rPr>
          <w:color w:val="231F20"/>
          <w:spacing w:val="-9"/>
          <w:w w:val="90"/>
        </w:rPr>
        <w:t xml:space="preserve"> </w:t>
      </w:r>
      <w:r>
        <w:rPr>
          <w:color w:val="231F20"/>
          <w:w w:val="90"/>
        </w:rPr>
        <w:t>gdy</w:t>
      </w:r>
      <w:r>
        <w:rPr>
          <w:color w:val="231F20"/>
          <w:spacing w:val="-10"/>
          <w:w w:val="90"/>
        </w:rPr>
        <w:t xml:space="preserve"> </w:t>
      </w:r>
      <w:r>
        <w:rPr>
          <w:color w:val="231F20"/>
          <w:w w:val="90"/>
        </w:rPr>
        <w:t>będą</w:t>
      </w:r>
      <w:r>
        <w:rPr>
          <w:color w:val="231F20"/>
          <w:spacing w:val="-9"/>
          <w:w w:val="90"/>
        </w:rPr>
        <w:t xml:space="preserve"> </w:t>
      </w:r>
      <w:r>
        <w:rPr>
          <w:color w:val="231F20"/>
          <w:w w:val="90"/>
        </w:rPr>
        <w:t xml:space="preserve">one </w:t>
      </w:r>
      <w:r>
        <w:rPr>
          <w:color w:val="231F20"/>
          <w:spacing w:val="-4"/>
          <w:w w:val="90"/>
        </w:rPr>
        <w:t xml:space="preserve">interesantami w sądzie, zapewnić im realizację potrzeb, dyskrecję, komfort, poczucie godności oraz </w:t>
      </w:r>
      <w:r>
        <w:rPr>
          <w:color w:val="231F20"/>
          <w:spacing w:val="-2"/>
          <w:w w:val="95"/>
        </w:rPr>
        <w:t>sprawczości.</w:t>
      </w:r>
    </w:p>
    <w:p w14:paraId="12C12686" w14:textId="77777777" w:rsidR="004766AD" w:rsidRDefault="004766AD">
      <w:pPr>
        <w:pStyle w:val="Tekstpodstawowy"/>
        <w:rPr>
          <w:sz w:val="24"/>
        </w:rPr>
      </w:pPr>
    </w:p>
    <w:p w14:paraId="16EF9B8E" w14:textId="77777777" w:rsidR="004766AD" w:rsidRDefault="004766AD">
      <w:pPr>
        <w:pStyle w:val="Tekstpodstawowy"/>
        <w:spacing w:before="11"/>
        <w:rPr>
          <w:sz w:val="28"/>
        </w:rPr>
      </w:pPr>
    </w:p>
    <w:p w14:paraId="012F44E5" w14:textId="77777777" w:rsidR="004766AD" w:rsidRDefault="00000000">
      <w:pPr>
        <w:pStyle w:val="Nagwek4"/>
      </w:pPr>
      <w:r>
        <w:rPr>
          <w:color w:val="231F20"/>
          <w:w w:val="85"/>
        </w:rPr>
        <w:t>II_11.A</w:t>
      </w:r>
      <w:r>
        <w:rPr>
          <w:color w:val="231F20"/>
          <w:spacing w:val="11"/>
        </w:rPr>
        <w:t xml:space="preserve"> </w:t>
      </w:r>
      <w:r>
        <w:rPr>
          <w:color w:val="231F20"/>
          <w:w w:val="85"/>
        </w:rPr>
        <w:t>OZNACZENIA</w:t>
      </w:r>
      <w:r>
        <w:rPr>
          <w:color w:val="231F20"/>
          <w:spacing w:val="12"/>
        </w:rPr>
        <w:t xml:space="preserve"> </w:t>
      </w:r>
      <w:r>
        <w:rPr>
          <w:color w:val="231F20"/>
          <w:w w:val="85"/>
        </w:rPr>
        <w:t>IDENTYFIKUJĄCE</w:t>
      </w:r>
      <w:r>
        <w:rPr>
          <w:color w:val="231F20"/>
          <w:spacing w:val="12"/>
        </w:rPr>
        <w:t xml:space="preserve"> </w:t>
      </w:r>
      <w:r>
        <w:rPr>
          <w:color w:val="231F20"/>
          <w:w w:val="85"/>
        </w:rPr>
        <w:t>PERSONEL</w:t>
      </w:r>
      <w:r>
        <w:rPr>
          <w:color w:val="231F20"/>
          <w:spacing w:val="12"/>
        </w:rPr>
        <w:t xml:space="preserve"> </w:t>
      </w:r>
      <w:r>
        <w:rPr>
          <w:color w:val="231F20"/>
          <w:spacing w:val="-4"/>
          <w:w w:val="85"/>
        </w:rPr>
        <w:t>SĄDU</w:t>
      </w:r>
    </w:p>
    <w:p w14:paraId="0D72C269"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0698F8FC" w14:textId="77777777" w:rsidR="004766AD" w:rsidRDefault="00000000">
      <w:pPr>
        <w:pStyle w:val="Akapitzlist"/>
        <w:numPr>
          <w:ilvl w:val="0"/>
          <w:numId w:val="51"/>
        </w:numPr>
        <w:tabs>
          <w:tab w:val="left" w:pos="1684"/>
        </w:tabs>
        <w:spacing w:before="159" w:line="232" w:lineRule="auto"/>
        <w:ind w:right="890"/>
        <w:jc w:val="both"/>
      </w:pPr>
      <w:r>
        <w:rPr>
          <w:color w:val="231F20"/>
          <w:w w:val="90"/>
        </w:rPr>
        <w:t>w</w:t>
      </w:r>
      <w:r>
        <w:rPr>
          <w:color w:val="231F20"/>
          <w:spacing w:val="-10"/>
          <w:w w:val="90"/>
        </w:rPr>
        <w:t xml:space="preserve"> </w:t>
      </w:r>
      <w:r>
        <w:rPr>
          <w:color w:val="231F20"/>
          <w:w w:val="90"/>
        </w:rPr>
        <w:t>celu</w:t>
      </w:r>
      <w:r>
        <w:rPr>
          <w:color w:val="231F20"/>
          <w:spacing w:val="-9"/>
          <w:w w:val="90"/>
        </w:rPr>
        <w:t xml:space="preserve"> </w:t>
      </w:r>
      <w:r>
        <w:rPr>
          <w:color w:val="231F20"/>
          <w:w w:val="90"/>
        </w:rPr>
        <w:t>usprawnienia</w:t>
      </w:r>
      <w:r>
        <w:rPr>
          <w:color w:val="231F20"/>
          <w:spacing w:val="-9"/>
          <w:w w:val="90"/>
        </w:rPr>
        <w:t xml:space="preserve"> </w:t>
      </w:r>
      <w:r>
        <w:rPr>
          <w:color w:val="231F20"/>
          <w:w w:val="90"/>
        </w:rPr>
        <w:t>komunikacji</w:t>
      </w:r>
      <w:r>
        <w:rPr>
          <w:color w:val="231F20"/>
          <w:spacing w:val="-9"/>
          <w:w w:val="90"/>
        </w:rPr>
        <w:t xml:space="preserve"> </w:t>
      </w:r>
      <w:r>
        <w:rPr>
          <w:color w:val="231F20"/>
          <w:w w:val="90"/>
        </w:rPr>
        <w:t>pomiędzy</w:t>
      </w:r>
      <w:r>
        <w:rPr>
          <w:color w:val="231F20"/>
          <w:spacing w:val="-9"/>
          <w:w w:val="90"/>
        </w:rPr>
        <w:t xml:space="preserve"> </w:t>
      </w:r>
      <w:r>
        <w:rPr>
          <w:color w:val="231F20"/>
          <w:w w:val="90"/>
        </w:rPr>
        <w:t>personelem</w:t>
      </w:r>
      <w:r>
        <w:rPr>
          <w:color w:val="231F20"/>
          <w:spacing w:val="-10"/>
          <w:w w:val="90"/>
        </w:rPr>
        <w:t xml:space="preserve"> </w:t>
      </w:r>
      <w:r>
        <w:rPr>
          <w:color w:val="231F20"/>
          <w:w w:val="90"/>
        </w:rPr>
        <w:t>sądu</w:t>
      </w:r>
      <w:r>
        <w:rPr>
          <w:color w:val="231F20"/>
          <w:spacing w:val="-9"/>
          <w:w w:val="90"/>
        </w:rPr>
        <w:t xml:space="preserve"> </w:t>
      </w:r>
      <w:r>
        <w:rPr>
          <w:color w:val="231F20"/>
          <w:w w:val="90"/>
        </w:rPr>
        <w:t>a</w:t>
      </w:r>
      <w:r>
        <w:rPr>
          <w:color w:val="231F20"/>
          <w:spacing w:val="-9"/>
          <w:w w:val="90"/>
        </w:rPr>
        <w:t xml:space="preserve"> </w:t>
      </w:r>
      <w:r>
        <w:rPr>
          <w:color w:val="231F20"/>
          <w:w w:val="90"/>
        </w:rPr>
        <w:t>interesantem/osobą</w:t>
      </w:r>
      <w:r>
        <w:rPr>
          <w:color w:val="231F20"/>
          <w:spacing w:val="-9"/>
          <w:w w:val="90"/>
        </w:rPr>
        <w:t xml:space="preserve"> </w:t>
      </w:r>
      <w:r>
        <w:rPr>
          <w:color w:val="231F20"/>
          <w:w w:val="90"/>
        </w:rPr>
        <w:t>ze</w:t>
      </w:r>
      <w:r>
        <w:rPr>
          <w:color w:val="231F20"/>
          <w:spacing w:val="-9"/>
          <w:w w:val="90"/>
        </w:rPr>
        <w:t xml:space="preserve"> </w:t>
      </w:r>
      <w:r>
        <w:rPr>
          <w:color w:val="231F20"/>
          <w:w w:val="90"/>
        </w:rPr>
        <w:t xml:space="preserve">szczególnymi </w:t>
      </w:r>
      <w:r>
        <w:rPr>
          <w:color w:val="231F20"/>
          <w:spacing w:val="-6"/>
        </w:rPr>
        <w:t>potrzebami,</w:t>
      </w:r>
      <w:r>
        <w:rPr>
          <w:color w:val="231F20"/>
          <w:spacing w:val="-10"/>
        </w:rPr>
        <w:t xml:space="preserve"> </w:t>
      </w:r>
      <w:r>
        <w:rPr>
          <w:color w:val="231F20"/>
          <w:spacing w:val="-6"/>
        </w:rPr>
        <w:t>pracownicy</w:t>
      </w:r>
      <w:r>
        <w:rPr>
          <w:color w:val="231F20"/>
          <w:spacing w:val="-9"/>
        </w:rPr>
        <w:t xml:space="preserve"> </w:t>
      </w:r>
      <w:r>
        <w:rPr>
          <w:color w:val="231F20"/>
          <w:spacing w:val="-6"/>
        </w:rPr>
        <w:t>powinni</w:t>
      </w:r>
      <w:r>
        <w:rPr>
          <w:color w:val="231F20"/>
          <w:spacing w:val="-9"/>
        </w:rPr>
        <w:t xml:space="preserve"> </w:t>
      </w:r>
      <w:r>
        <w:rPr>
          <w:color w:val="231F20"/>
          <w:spacing w:val="-6"/>
        </w:rPr>
        <w:t>być</w:t>
      </w:r>
      <w:r>
        <w:rPr>
          <w:color w:val="231F20"/>
          <w:spacing w:val="-10"/>
        </w:rPr>
        <w:t xml:space="preserve"> </w:t>
      </w:r>
      <w:r>
        <w:rPr>
          <w:color w:val="231F20"/>
          <w:spacing w:val="-6"/>
        </w:rPr>
        <w:t>wyposażeni</w:t>
      </w:r>
      <w:r>
        <w:rPr>
          <w:color w:val="231F20"/>
          <w:spacing w:val="-9"/>
        </w:rPr>
        <w:t xml:space="preserve"> </w:t>
      </w:r>
      <w:r>
        <w:rPr>
          <w:color w:val="231F20"/>
          <w:spacing w:val="-6"/>
        </w:rPr>
        <w:t>w</w:t>
      </w:r>
      <w:r>
        <w:rPr>
          <w:color w:val="231F20"/>
          <w:spacing w:val="-9"/>
        </w:rPr>
        <w:t xml:space="preserve"> </w:t>
      </w:r>
      <w:r>
        <w:rPr>
          <w:color w:val="231F20"/>
          <w:spacing w:val="-6"/>
        </w:rPr>
        <w:t>identyfikatory:</w:t>
      </w:r>
    </w:p>
    <w:p w14:paraId="35949B6D" w14:textId="77777777" w:rsidR="004766AD" w:rsidRDefault="00000000">
      <w:pPr>
        <w:pStyle w:val="Akapitzlist"/>
        <w:numPr>
          <w:ilvl w:val="1"/>
          <w:numId w:val="51"/>
        </w:numPr>
        <w:tabs>
          <w:tab w:val="left" w:pos="2404"/>
        </w:tabs>
        <w:spacing w:before="138" w:line="216" w:lineRule="auto"/>
        <w:ind w:right="629"/>
      </w:pPr>
      <w:r>
        <w:rPr>
          <w:color w:val="231F20"/>
          <w:w w:val="90"/>
        </w:rPr>
        <w:t>identyfikatory</w:t>
      </w:r>
      <w:r>
        <w:rPr>
          <w:color w:val="231F20"/>
          <w:spacing w:val="-1"/>
          <w:w w:val="90"/>
        </w:rPr>
        <w:t xml:space="preserve"> </w:t>
      </w:r>
      <w:r>
        <w:rPr>
          <w:color w:val="231F20"/>
          <w:w w:val="90"/>
        </w:rPr>
        <w:t>pracowników</w:t>
      </w:r>
      <w:r>
        <w:rPr>
          <w:color w:val="231F20"/>
          <w:spacing w:val="-1"/>
          <w:w w:val="90"/>
        </w:rPr>
        <w:t xml:space="preserve"> </w:t>
      </w:r>
      <w:r>
        <w:rPr>
          <w:color w:val="231F20"/>
          <w:w w:val="90"/>
        </w:rPr>
        <w:t>sądu</w:t>
      </w:r>
      <w:r>
        <w:rPr>
          <w:color w:val="231F20"/>
          <w:spacing w:val="-1"/>
          <w:w w:val="90"/>
        </w:rPr>
        <w:t xml:space="preserve"> </w:t>
      </w:r>
      <w:r>
        <w:rPr>
          <w:color w:val="231F20"/>
          <w:w w:val="90"/>
        </w:rPr>
        <w:t>powinny</w:t>
      </w:r>
      <w:r>
        <w:rPr>
          <w:color w:val="231F20"/>
          <w:spacing w:val="-1"/>
          <w:w w:val="90"/>
        </w:rPr>
        <w:t xml:space="preserve"> </w:t>
      </w:r>
      <w:r>
        <w:rPr>
          <w:color w:val="231F20"/>
          <w:w w:val="90"/>
        </w:rPr>
        <w:t>zawierać</w:t>
      </w:r>
      <w:r>
        <w:rPr>
          <w:color w:val="231F20"/>
          <w:spacing w:val="-1"/>
          <w:w w:val="90"/>
        </w:rPr>
        <w:t xml:space="preserve"> </w:t>
      </w:r>
      <w:r>
        <w:rPr>
          <w:color w:val="231F20"/>
          <w:w w:val="90"/>
        </w:rPr>
        <w:t>co</w:t>
      </w:r>
      <w:r>
        <w:rPr>
          <w:color w:val="231F20"/>
          <w:spacing w:val="-1"/>
          <w:w w:val="90"/>
        </w:rPr>
        <w:t xml:space="preserve"> </w:t>
      </w:r>
      <w:r>
        <w:rPr>
          <w:color w:val="231F20"/>
          <w:w w:val="90"/>
        </w:rPr>
        <w:t>najmniej</w:t>
      </w:r>
      <w:r>
        <w:rPr>
          <w:color w:val="231F20"/>
          <w:spacing w:val="-1"/>
          <w:w w:val="90"/>
        </w:rPr>
        <w:t xml:space="preserve"> </w:t>
      </w:r>
      <w:r>
        <w:rPr>
          <w:color w:val="231F20"/>
          <w:w w:val="90"/>
        </w:rPr>
        <w:t>informację</w:t>
      </w:r>
      <w:r>
        <w:rPr>
          <w:color w:val="231F20"/>
          <w:spacing w:val="-1"/>
          <w:w w:val="90"/>
        </w:rPr>
        <w:t xml:space="preserve"> </w:t>
      </w:r>
      <w:r>
        <w:rPr>
          <w:color w:val="231F20"/>
          <w:w w:val="90"/>
        </w:rPr>
        <w:t>o</w:t>
      </w:r>
      <w:r>
        <w:rPr>
          <w:color w:val="231F20"/>
          <w:spacing w:val="-1"/>
          <w:w w:val="90"/>
        </w:rPr>
        <w:t xml:space="preserve"> </w:t>
      </w:r>
      <w:r>
        <w:rPr>
          <w:color w:val="231F20"/>
          <w:w w:val="90"/>
        </w:rPr>
        <w:t>imieniu,</w:t>
      </w:r>
      <w:r>
        <w:rPr>
          <w:color w:val="231F20"/>
          <w:spacing w:val="-1"/>
          <w:w w:val="90"/>
        </w:rPr>
        <w:t xml:space="preserve"> </w:t>
      </w:r>
      <w:r>
        <w:rPr>
          <w:color w:val="231F20"/>
          <w:w w:val="90"/>
        </w:rPr>
        <w:t xml:space="preserve">pełnionej </w:t>
      </w:r>
      <w:r>
        <w:rPr>
          <w:color w:val="231F20"/>
          <w:spacing w:val="-6"/>
        </w:rPr>
        <w:t>funkcji</w:t>
      </w:r>
      <w:r>
        <w:rPr>
          <w:color w:val="231F20"/>
          <w:spacing w:val="-8"/>
        </w:rPr>
        <w:t xml:space="preserve"> </w:t>
      </w:r>
      <w:r>
        <w:rPr>
          <w:color w:val="231F20"/>
          <w:spacing w:val="-6"/>
        </w:rPr>
        <w:t>oraz</w:t>
      </w:r>
      <w:r>
        <w:rPr>
          <w:color w:val="231F20"/>
          <w:spacing w:val="-8"/>
        </w:rPr>
        <w:t xml:space="preserve"> </w:t>
      </w:r>
      <w:r>
        <w:rPr>
          <w:color w:val="231F20"/>
          <w:spacing w:val="-6"/>
        </w:rPr>
        <w:t>nazwie</w:t>
      </w:r>
      <w:r>
        <w:rPr>
          <w:color w:val="231F20"/>
          <w:spacing w:val="-8"/>
        </w:rPr>
        <w:t xml:space="preserve"> </w:t>
      </w:r>
      <w:r>
        <w:rPr>
          <w:color w:val="231F20"/>
          <w:spacing w:val="-6"/>
        </w:rPr>
        <w:t>sądu,</w:t>
      </w:r>
      <w:r>
        <w:rPr>
          <w:color w:val="231F20"/>
          <w:spacing w:val="-8"/>
        </w:rPr>
        <w:t xml:space="preserve"> </w:t>
      </w:r>
      <w:r>
        <w:rPr>
          <w:color w:val="231F20"/>
          <w:spacing w:val="-6"/>
        </w:rPr>
        <w:t>w</w:t>
      </w:r>
      <w:r>
        <w:rPr>
          <w:color w:val="231F20"/>
          <w:spacing w:val="-8"/>
        </w:rPr>
        <w:t xml:space="preserve"> </w:t>
      </w:r>
      <w:r>
        <w:rPr>
          <w:color w:val="231F20"/>
          <w:spacing w:val="-6"/>
        </w:rPr>
        <w:t>którym</w:t>
      </w:r>
      <w:r>
        <w:rPr>
          <w:color w:val="231F20"/>
          <w:spacing w:val="-8"/>
        </w:rPr>
        <w:t xml:space="preserve"> </w:t>
      </w:r>
      <w:r>
        <w:rPr>
          <w:color w:val="231F20"/>
          <w:spacing w:val="-6"/>
        </w:rPr>
        <w:t>pracuje,</w:t>
      </w:r>
    </w:p>
    <w:p w14:paraId="211B6573" w14:textId="77777777" w:rsidR="004766AD" w:rsidRDefault="00000000">
      <w:pPr>
        <w:pStyle w:val="Akapitzlist"/>
        <w:numPr>
          <w:ilvl w:val="1"/>
          <w:numId w:val="51"/>
        </w:numPr>
        <w:tabs>
          <w:tab w:val="left" w:pos="2404"/>
        </w:tabs>
        <w:spacing w:line="258" w:lineRule="exact"/>
        <w:ind w:hanging="361"/>
      </w:pPr>
      <w:r>
        <w:rPr>
          <w:color w:val="231F20"/>
          <w:w w:val="90"/>
        </w:rPr>
        <w:t>napis</w:t>
      </w:r>
      <w:r>
        <w:rPr>
          <w:color w:val="231F20"/>
          <w:spacing w:val="-3"/>
          <w:w w:val="90"/>
        </w:rPr>
        <w:t xml:space="preserve"> </w:t>
      </w:r>
      <w:r>
        <w:rPr>
          <w:color w:val="231F20"/>
          <w:w w:val="90"/>
        </w:rPr>
        <w:t>na</w:t>
      </w:r>
      <w:r>
        <w:rPr>
          <w:color w:val="231F20"/>
          <w:spacing w:val="-2"/>
          <w:w w:val="90"/>
        </w:rPr>
        <w:t xml:space="preserve"> </w:t>
      </w:r>
      <w:r>
        <w:rPr>
          <w:color w:val="231F20"/>
          <w:w w:val="90"/>
        </w:rPr>
        <w:t>identyfikatorze</w:t>
      </w:r>
      <w:r>
        <w:rPr>
          <w:color w:val="231F20"/>
          <w:spacing w:val="-2"/>
          <w:w w:val="90"/>
        </w:rPr>
        <w:t xml:space="preserve"> </w:t>
      </w:r>
      <w:r>
        <w:rPr>
          <w:color w:val="231F20"/>
          <w:w w:val="90"/>
        </w:rPr>
        <w:t>powinien</w:t>
      </w:r>
      <w:r>
        <w:rPr>
          <w:color w:val="231F20"/>
          <w:spacing w:val="-2"/>
          <w:w w:val="90"/>
        </w:rPr>
        <w:t xml:space="preserve"> </w:t>
      </w:r>
      <w:r>
        <w:rPr>
          <w:color w:val="231F20"/>
          <w:w w:val="90"/>
        </w:rPr>
        <w:t>być</w:t>
      </w:r>
      <w:r>
        <w:rPr>
          <w:color w:val="231F20"/>
          <w:spacing w:val="-2"/>
          <w:w w:val="90"/>
        </w:rPr>
        <w:t xml:space="preserve"> </w:t>
      </w:r>
      <w:r>
        <w:rPr>
          <w:color w:val="231F20"/>
          <w:w w:val="90"/>
        </w:rPr>
        <w:t>widoczny</w:t>
      </w:r>
      <w:r>
        <w:rPr>
          <w:color w:val="231F20"/>
          <w:spacing w:val="-2"/>
          <w:w w:val="90"/>
        </w:rPr>
        <w:t xml:space="preserve"> </w:t>
      </w:r>
      <w:r>
        <w:rPr>
          <w:color w:val="231F20"/>
          <w:w w:val="90"/>
        </w:rPr>
        <w:t>i</w:t>
      </w:r>
      <w:r>
        <w:rPr>
          <w:color w:val="231F20"/>
          <w:spacing w:val="-2"/>
          <w:w w:val="90"/>
        </w:rPr>
        <w:t xml:space="preserve"> </w:t>
      </w:r>
      <w:r>
        <w:rPr>
          <w:color w:val="231F20"/>
          <w:w w:val="90"/>
        </w:rPr>
        <w:t>czytelny</w:t>
      </w:r>
      <w:r>
        <w:rPr>
          <w:color w:val="231F20"/>
          <w:spacing w:val="-2"/>
          <w:w w:val="90"/>
        </w:rPr>
        <w:t xml:space="preserve"> </w:t>
      </w:r>
      <w:r>
        <w:rPr>
          <w:color w:val="231F20"/>
          <w:w w:val="90"/>
        </w:rPr>
        <w:t>dla</w:t>
      </w:r>
      <w:r>
        <w:rPr>
          <w:color w:val="231F20"/>
          <w:spacing w:val="-3"/>
          <w:w w:val="90"/>
        </w:rPr>
        <w:t xml:space="preserve"> </w:t>
      </w:r>
      <w:r>
        <w:rPr>
          <w:color w:val="231F20"/>
          <w:w w:val="90"/>
        </w:rPr>
        <w:t>osób</w:t>
      </w:r>
      <w:r>
        <w:rPr>
          <w:color w:val="231F20"/>
          <w:spacing w:val="-2"/>
          <w:w w:val="90"/>
        </w:rPr>
        <w:t xml:space="preserve"> </w:t>
      </w:r>
      <w:r>
        <w:rPr>
          <w:color w:val="231F20"/>
          <w:w w:val="90"/>
        </w:rPr>
        <w:t>ze</w:t>
      </w:r>
      <w:r>
        <w:rPr>
          <w:color w:val="231F20"/>
          <w:spacing w:val="-2"/>
          <w:w w:val="90"/>
        </w:rPr>
        <w:t xml:space="preserve"> </w:t>
      </w:r>
      <w:r>
        <w:rPr>
          <w:color w:val="231F20"/>
          <w:w w:val="90"/>
        </w:rPr>
        <w:t>szczególnymi</w:t>
      </w:r>
      <w:r>
        <w:rPr>
          <w:color w:val="231F20"/>
          <w:spacing w:val="-2"/>
          <w:w w:val="90"/>
        </w:rPr>
        <w:t xml:space="preserve"> potrzebami,</w:t>
      </w:r>
    </w:p>
    <w:p w14:paraId="330FBB74" w14:textId="77777777" w:rsidR="004766AD" w:rsidRDefault="00000000">
      <w:pPr>
        <w:pStyle w:val="Akapitzlist"/>
        <w:numPr>
          <w:ilvl w:val="1"/>
          <w:numId w:val="51"/>
        </w:numPr>
        <w:tabs>
          <w:tab w:val="left" w:pos="2404"/>
        </w:tabs>
        <w:spacing w:before="6" w:line="216" w:lineRule="auto"/>
        <w:ind w:right="722"/>
      </w:pPr>
      <w:r>
        <w:rPr>
          <w:color w:val="231F20"/>
          <w:w w:val="90"/>
        </w:rPr>
        <w:t xml:space="preserve">napis na identyfikatorze w miarę możliwości nie powinien zawierać dodatkowych znaków czy </w:t>
      </w:r>
      <w:r>
        <w:rPr>
          <w:color w:val="231F20"/>
          <w:spacing w:val="-2"/>
        </w:rPr>
        <w:t>grafik,</w:t>
      </w:r>
    </w:p>
    <w:p w14:paraId="7D972056" w14:textId="77777777" w:rsidR="004766AD" w:rsidRDefault="00000000">
      <w:pPr>
        <w:pStyle w:val="Akapitzlist"/>
        <w:numPr>
          <w:ilvl w:val="1"/>
          <w:numId w:val="51"/>
        </w:numPr>
        <w:tabs>
          <w:tab w:val="left" w:pos="2404"/>
        </w:tabs>
        <w:spacing w:before="17" w:line="216" w:lineRule="auto"/>
        <w:ind w:right="442"/>
      </w:pPr>
      <w:r>
        <w:rPr>
          <w:color w:val="231F20"/>
          <w:w w:val="90"/>
        </w:rPr>
        <w:t>napis</w:t>
      </w:r>
      <w:r>
        <w:rPr>
          <w:color w:val="231F20"/>
          <w:spacing w:val="-5"/>
          <w:w w:val="90"/>
        </w:rPr>
        <w:t xml:space="preserve"> </w:t>
      </w:r>
      <w:r>
        <w:rPr>
          <w:color w:val="231F20"/>
          <w:w w:val="90"/>
        </w:rPr>
        <w:t>na</w:t>
      </w:r>
      <w:r>
        <w:rPr>
          <w:color w:val="231F20"/>
          <w:spacing w:val="-5"/>
          <w:w w:val="90"/>
        </w:rPr>
        <w:t xml:space="preserve"> </w:t>
      </w:r>
      <w:r>
        <w:rPr>
          <w:color w:val="231F20"/>
          <w:w w:val="90"/>
        </w:rPr>
        <w:t>identyfikatorze</w:t>
      </w:r>
      <w:r>
        <w:rPr>
          <w:color w:val="231F20"/>
          <w:spacing w:val="-5"/>
          <w:w w:val="90"/>
        </w:rPr>
        <w:t xml:space="preserve"> </w:t>
      </w:r>
      <w:r>
        <w:rPr>
          <w:color w:val="231F20"/>
          <w:w w:val="90"/>
        </w:rPr>
        <w:t>powinien</w:t>
      </w:r>
      <w:r>
        <w:rPr>
          <w:color w:val="231F20"/>
          <w:spacing w:val="-5"/>
          <w:w w:val="90"/>
        </w:rPr>
        <w:t xml:space="preserve"> </w:t>
      </w:r>
      <w:r>
        <w:rPr>
          <w:color w:val="231F20"/>
          <w:w w:val="90"/>
        </w:rPr>
        <w:t>być</w:t>
      </w:r>
      <w:r>
        <w:rPr>
          <w:color w:val="231F20"/>
          <w:spacing w:val="-5"/>
          <w:w w:val="90"/>
        </w:rPr>
        <w:t xml:space="preserve"> </w:t>
      </w:r>
      <w:r>
        <w:rPr>
          <w:color w:val="231F20"/>
          <w:w w:val="90"/>
        </w:rPr>
        <w:t>umieszczony</w:t>
      </w:r>
      <w:r>
        <w:rPr>
          <w:color w:val="231F20"/>
          <w:spacing w:val="-5"/>
          <w:w w:val="90"/>
        </w:rPr>
        <w:t xml:space="preserve"> </w:t>
      </w:r>
      <w:r>
        <w:rPr>
          <w:color w:val="231F20"/>
          <w:w w:val="90"/>
        </w:rPr>
        <w:t>w</w:t>
      </w:r>
      <w:r>
        <w:rPr>
          <w:color w:val="231F20"/>
          <w:spacing w:val="-5"/>
          <w:w w:val="90"/>
        </w:rPr>
        <w:t xml:space="preserve"> </w:t>
      </w:r>
      <w:r>
        <w:rPr>
          <w:color w:val="231F20"/>
          <w:w w:val="90"/>
        </w:rPr>
        <w:t>etui</w:t>
      </w:r>
      <w:r>
        <w:rPr>
          <w:color w:val="231F20"/>
          <w:spacing w:val="-5"/>
          <w:w w:val="90"/>
        </w:rPr>
        <w:t xml:space="preserve"> </w:t>
      </w:r>
      <w:r>
        <w:rPr>
          <w:color w:val="231F20"/>
          <w:w w:val="90"/>
        </w:rPr>
        <w:t>wykonanym</w:t>
      </w:r>
      <w:r>
        <w:rPr>
          <w:color w:val="231F20"/>
          <w:spacing w:val="-5"/>
          <w:w w:val="90"/>
        </w:rPr>
        <w:t xml:space="preserve"> </w:t>
      </w:r>
      <w:r>
        <w:rPr>
          <w:color w:val="231F20"/>
          <w:w w:val="90"/>
        </w:rPr>
        <w:t>z</w:t>
      </w:r>
      <w:r>
        <w:rPr>
          <w:color w:val="231F20"/>
          <w:spacing w:val="-5"/>
          <w:w w:val="90"/>
        </w:rPr>
        <w:t xml:space="preserve"> </w:t>
      </w:r>
      <w:r>
        <w:rPr>
          <w:color w:val="231F20"/>
          <w:w w:val="90"/>
        </w:rPr>
        <w:t>matowego</w:t>
      </w:r>
      <w:r>
        <w:rPr>
          <w:color w:val="231F20"/>
          <w:spacing w:val="-5"/>
          <w:w w:val="90"/>
        </w:rPr>
        <w:t xml:space="preserve"> </w:t>
      </w:r>
      <w:r>
        <w:rPr>
          <w:color w:val="231F20"/>
          <w:w w:val="90"/>
        </w:rPr>
        <w:t>tworzywa,</w:t>
      </w:r>
      <w:r>
        <w:rPr>
          <w:color w:val="231F20"/>
          <w:spacing w:val="-5"/>
          <w:w w:val="90"/>
        </w:rPr>
        <w:t xml:space="preserve"> </w:t>
      </w:r>
      <w:r>
        <w:rPr>
          <w:color w:val="231F20"/>
          <w:w w:val="90"/>
        </w:rPr>
        <w:t xml:space="preserve">co </w:t>
      </w:r>
      <w:r>
        <w:rPr>
          <w:color w:val="231F20"/>
          <w:spacing w:val="-2"/>
        </w:rPr>
        <w:t>poprawia</w:t>
      </w:r>
      <w:r>
        <w:rPr>
          <w:color w:val="231F20"/>
          <w:spacing w:val="-13"/>
        </w:rPr>
        <w:t xml:space="preserve"> </w:t>
      </w:r>
      <w:r>
        <w:rPr>
          <w:color w:val="231F20"/>
          <w:spacing w:val="-2"/>
        </w:rPr>
        <w:t>jego</w:t>
      </w:r>
      <w:r>
        <w:rPr>
          <w:color w:val="231F20"/>
          <w:spacing w:val="-13"/>
        </w:rPr>
        <w:t xml:space="preserve"> </w:t>
      </w:r>
      <w:r>
        <w:rPr>
          <w:color w:val="231F20"/>
          <w:spacing w:val="-2"/>
        </w:rPr>
        <w:t>czytelność.</w:t>
      </w:r>
    </w:p>
    <w:p w14:paraId="29C08339" w14:textId="77777777" w:rsidR="004766AD" w:rsidRDefault="004766AD">
      <w:pPr>
        <w:pStyle w:val="Tekstpodstawowy"/>
        <w:rPr>
          <w:sz w:val="24"/>
        </w:rPr>
      </w:pPr>
    </w:p>
    <w:p w14:paraId="5976DE79" w14:textId="77777777" w:rsidR="004766AD" w:rsidRDefault="004766AD">
      <w:pPr>
        <w:pStyle w:val="Tekstpodstawowy"/>
        <w:spacing w:before="4"/>
        <w:rPr>
          <w:sz w:val="29"/>
        </w:rPr>
      </w:pPr>
    </w:p>
    <w:p w14:paraId="4041ADB6" w14:textId="77777777" w:rsidR="004766AD" w:rsidRDefault="00000000">
      <w:pPr>
        <w:pStyle w:val="Nagwek4"/>
      </w:pPr>
      <w:r>
        <w:rPr>
          <w:color w:val="231F20"/>
          <w:w w:val="85"/>
        </w:rPr>
        <w:t>II_11.B</w:t>
      </w:r>
      <w:r>
        <w:rPr>
          <w:color w:val="231F20"/>
          <w:spacing w:val="1"/>
        </w:rPr>
        <w:t xml:space="preserve"> </w:t>
      </w:r>
      <w:r>
        <w:rPr>
          <w:color w:val="231F20"/>
          <w:w w:val="85"/>
        </w:rPr>
        <w:t>STANDARD</w:t>
      </w:r>
      <w:r>
        <w:rPr>
          <w:color w:val="231F20"/>
          <w:spacing w:val="1"/>
        </w:rPr>
        <w:t xml:space="preserve"> </w:t>
      </w:r>
      <w:r>
        <w:rPr>
          <w:color w:val="231F20"/>
          <w:spacing w:val="-2"/>
          <w:w w:val="85"/>
        </w:rPr>
        <w:t>SZKOLEŃ</w:t>
      </w:r>
    </w:p>
    <w:p w14:paraId="32B1EC38" w14:textId="77777777" w:rsidR="004766AD" w:rsidRDefault="00000000">
      <w:pPr>
        <w:pStyle w:val="Nagwek7"/>
        <w:spacing w:before="204"/>
        <w:ind w:left="963"/>
      </w:pPr>
      <w:r>
        <w:rPr>
          <w:color w:val="1F3762"/>
          <w:w w:val="85"/>
        </w:rPr>
        <w:t>II_11.B.1</w:t>
      </w:r>
      <w:r>
        <w:rPr>
          <w:color w:val="1F3762"/>
          <w:spacing w:val="27"/>
        </w:rPr>
        <w:t xml:space="preserve"> </w:t>
      </w:r>
      <w:r>
        <w:rPr>
          <w:color w:val="1F3762"/>
          <w:w w:val="85"/>
        </w:rPr>
        <w:t>Standard</w:t>
      </w:r>
      <w:r>
        <w:rPr>
          <w:color w:val="1F3762"/>
          <w:spacing w:val="28"/>
        </w:rPr>
        <w:t xml:space="preserve"> </w:t>
      </w:r>
      <w:r>
        <w:rPr>
          <w:color w:val="1F3762"/>
          <w:w w:val="85"/>
        </w:rPr>
        <w:t>identyfikacji</w:t>
      </w:r>
      <w:r>
        <w:rPr>
          <w:color w:val="1F3762"/>
          <w:spacing w:val="28"/>
        </w:rPr>
        <w:t xml:space="preserve"> </w:t>
      </w:r>
      <w:r>
        <w:rPr>
          <w:color w:val="1F3762"/>
          <w:w w:val="85"/>
        </w:rPr>
        <w:t>potrzeb</w:t>
      </w:r>
      <w:r>
        <w:rPr>
          <w:color w:val="1F3762"/>
          <w:spacing w:val="27"/>
        </w:rPr>
        <w:t xml:space="preserve"> </w:t>
      </w:r>
      <w:r>
        <w:rPr>
          <w:color w:val="1F3762"/>
          <w:w w:val="85"/>
        </w:rPr>
        <w:t>szkoleniowych</w:t>
      </w:r>
      <w:r>
        <w:rPr>
          <w:color w:val="1F3762"/>
          <w:spacing w:val="28"/>
        </w:rPr>
        <w:t xml:space="preserve"> </w:t>
      </w:r>
      <w:r>
        <w:rPr>
          <w:color w:val="1F3762"/>
          <w:w w:val="85"/>
        </w:rPr>
        <w:t>w</w:t>
      </w:r>
      <w:r>
        <w:rPr>
          <w:color w:val="1F3762"/>
          <w:spacing w:val="28"/>
        </w:rPr>
        <w:t xml:space="preserve"> </w:t>
      </w:r>
      <w:r>
        <w:rPr>
          <w:color w:val="1F3762"/>
          <w:w w:val="85"/>
        </w:rPr>
        <w:t>obszarze</w:t>
      </w:r>
      <w:r>
        <w:rPr>
          <w:color w:val="1F3762"/>
          <w:spacing w:val="27"/>
        </w:rPr>
        <w:t xml:space="preserve"> </w:t>
      </w:r>
      <w:r>
        <w:rPr>
          <w:color w:val="1F3762"/>
          <w:w w:val="85"/>
        </w:rPr>
        <w:t>zapewnienia</w:t>
      </w:r>
      <w:r>
        <w:rPr>
          <w:color w:val="1F3762"/>
          <w:spacing w:val="28"/>
        </w:rPr>
        <w:t xml:space="preserve"> </w:t>
      </w:r>
      <w:r>
        <w:rPr>
          <w:color w:val="1F3762"/>
          <w:spacing w:val="-2"/>
          <w:w w:val="85"/>
        </w:rPr>
        <w:t>dostępności</w:t>
      </w:r>
    </w:p>
    <w:p w14:paraId="6EBFF6A9" w14:textId="77777777" w:rsidR="004766AD" w:rsidRDefault="00000000">
      <w:pPr>
        <w:pStyle w:val="Tekstpodstawowy"/>
        <w:spacing w:before="13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56694D3" w14:textId="77777777" w:rsidR="004766AD" w:rsidRDefault="004766AD">
      <w:pPr>
        <w:pStyle w:val="Tekstpodstawowy"/>
        <w:spacing w:before="9"/>
        <w:rPr>
          <w:sz w:val="18"/>
        </w:rPr>
      </w:pPr>
    </w:p>
    <w:p w14:paraId="5B683DFD" w14:textId="77777777" w:rsidR="004766AD" w:rsidRDefault="00000000">
      <w:pPr>
        <w:pStyle w:val="Nagwek7"/>
        <w:spacing w:before="1"/>
        <w:ind w:left="963"/>
      </w:pPr>
      <w:r>
        <w:rPr>
          <w:color w:val="1F3762"/>
          <w:w w:val="85"/>
        </w:rPr>
        <w:t>II_11.B.2</w:t>
      </w:r>
      <w:r>
        <w:rPr>
          <w:color w:val="1F3762"/>
          <w:spacing w:val="25"/>
        </w:rPr>
        <w:t xml:space="preserve"> </w:t>
      </w:r>
      <w:r>
        <w:rPr>
          <w:color w:val="1F3762"/>
          <w:w w:val="85"/>
        </w:rPr>
        <w:t>Standard</w:t>
      </w:r>
      <w:r>
        <w:rPr>
          <w:color w:val="1F3762"/>
          <w:spacing w:val="26"/>
        </w:rPr>
        <w:t xml:space="preserve"> </w:t>
      </w:r>
      <w:r>
        <w:rPr>
          <w:color w:val="1F3762"/>
          <w:w w:val="85"/>
        </w:rPr>
        <w:t>tworzenia</w:t>
      </w:r>
      <w:r>
        <w:rPr>
          <w:color w:val="1F3762"/>
          <w:spacing w:val="25"/>
        </w:rPr>
        <w:t xml:space="preserve"> </w:t>
      </w:r>
      <w:r>
        <w:rPr>
          <w:color w:val="1F3762"/>
          <w:w w:val="85"/>
        </w:rPr>
        <w:t>planu</w:t>
      </w:r>
      <w:r>
        <w:rPr>
          <w:color w:val="1F3762"/>
          <w:spacing w:val="26"/>
        </w:rPr>
        <w:t xml:space="preserve"> </w:t>
      </w:r>
      <w:r>
        <w:rPr>
          <w:color w:val="1F3762"/>
          <w:spacing w:val="-2"/>
          <w:w w:val="85"/>
        </w:rPr>
        <w:t>szkoleniowego</w:t>
      </w:r>
    </w:p>
    <w:p w14:paraId="491EFCDC" w14:textId="77777777" w:rsidR="004766AD" w:rsidRDefault="00000000">
      <w:pPr>
        <w:pStyle w:val="Tekstpodstawowy"/>
        <w:spacing w:before="137"/>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44D7579E" w14:textId="77777777" w:rsidR="004766AD" w:rsidRDefault="004766AD">
      <w:pPr>
        <w:pStyle w:val="Tekstpodstawowy"/>
        <w:rPr>
          <w:sz w:val="20"/>
        </w:rPr>
      </w:pPr>
    </w:p>
    <w:p w14:paraId="14491E1F" w14:textId="77777777" w:rsidR="004766AD" w:rsidRDefault="004766AD">
      <w:pPr>
        <w:pStyle w:val="Tekstpodstawowy"/>
        <w:rPr>
          <w:sz w:val="20"/>
        </w:rPr>
      </w:pPr>
    </w:p>
    <w:p w14:paraId="541536F2" w14:textId="77777777" w:rsidR="004766AD" w:rsidRDefault="004766AD">
      <w:pPr>
        <w:pStyle w:val="Tekstpodstawowy"/>
        <w:rPr>
          <w:sz w:val="20"/>
        </w:rPr>
      </w:pPr>
    </w:p>
    <w:p w14:paraId="4CE9B7C8" w14:textId="77777777" w:rsidR="004766AD" w:rsidRDefault="004766AD">
      <w:pPr>
        <w:pStyle w:val="Tekstpodstawowy"/>
        <w:spacing w:before="7"/>
        <w:rPr>
          <w:sz w:val="17"/>
        </w:rPr>
      </w:pPr>
    </w:p>
    <w:p w14:paraId="3D3C53A4" w14:textId="77777777" w:rsidR="004766AD" w:rsidRDefault="00000000">
      <w:pPr>
        <w:tabs>
          <w:tab w:val="left" w:pos="8472"/>
        </w:tabs>
        <w:spacing w:before="81"/>
        <w:ind w:left="5761"/>
        <w:rPr>
          <w:sz w:val="24"/>
        </w:rPr>
      </w:pPr>
      <w:r>
        <w:rPr>
          <w:b/>
          <w:color w:val="231F20"/>
          <w:spacing w:val="-5"/>
          <w:w w:val="95"/>
          <w:sz w:val="24"/>
        </w:rPr>
        <w:t>109</w:t>
      </w:r>
      <w:r>
        <w:rPr>
          <w:b/>
          <w:color w:val="231F20"/>
          <w:sz w:val="24"/>
        </w:rPr>
        <w:tab/>
      </w:r>
      <w:r>
        <w:rPr>
          <w:color w:val="466C8D"/>
          <w:w w:val="80"/>
          <w:sz w:val="24"/>
        </w:rPr>
        <w:t>PERSONEL</w:t>
      </w:r>
      <w:r>
        <w:rPr>
          <w:color w:val="466C8D"/>
          <w:spacing w:val="-13"/>
          <w:sz w:val="24"/>
        </w:rPr>
        <w:t xml:space="preserve"> </w:t>
      </w:r>
      <w:r>
        <w:rPr>
          <w:color w:val="466C8D"/>
          <w:w w:val="80"/>
          <w:sz w:val="24"/>
        </w:rPr>
        <w:t>A</w:t>
      </w:r>
      <w:r>
        <w:rPr>
          <w:color w:val="466C8D"/>
          <w:spacing w:val="-13"/>
          <w:sz w:val="24"/>
        </w:rPr>
        <w:t xml:space="preserve"> </w:t>
      </w:r>
      <w:r>
        <w:rPr>
          <w:color w:val="466C8D"/>
          <w:spacing w:val="-2"/>
          <w:w w:val="80"/>
          <w:sz w:val="24"/>
        </w:rPr>
        <w:t>DOSTĘPNOŚĆ</w:t>
      </w:r>
    </w:p>
    <w:p w14:paraId="4E618834" w14:textId="77777777" w:rsidR="004766AD" w:rsidRDefault="004766AD">
      <w:pPr>
        <w:rPr>
          <w:sz w:val="24"/>
        </w:rPr>
        <w:sectPr w:rsidR="004766AD">
          <w:headerReference w:type="default" r:id="rId206"/>
          <w:footerReference w:type="default" r:id="rId207"/>
          <w:pgSz w:w="11910" w:h="16840"/>
          <w:pgMar w:top="1620" w:right="600" w:bottom="0" w:left="0" w:header="771" w:footer="0" w:gutter="0"/>
          <w:cols w:space="708"/>
        </w:sectPr>
      </w:pPr>
    </w:p>
    <w:p w14:paraId="0EB313A0" w14:textId="77777777" w:rsidR="004766AD" w:rsidRDefault="004766AD">
      <w:pPr>
        <w:pStyle w:val="Tekstpodstawowy"/>
        <w:spacing w:before="9"/>
        <w:rPr>
          <w:sz w:val="17"/>
        </w:rPr>
      </w:pPr>
    </w:p>
    <w:p w14:paraId="0704A7B6" w14:textId="77777777" w:rsidR="004766AD" w:rsidRDefault="00000000">
      <w:pPr>
        <w:pStyle w:val="Nagwek7"/>
        <w:spacing w:before="80"/>
      </w:pPr>
      <w:bookmarkStart w:id="74" w:name="_bookmark73"/>
      <w:bookmarkEnd w:id="74"/>
      <w:r>
        <w:rPr>
          <w:color w:val="1F3762"/>
          <w:w w:val="85"/>
        </w:rPr>
        <w:t>Poziom</w:t>
      </w:r>
      <w:r>
        <w:rPr>
          <w:color w:val="1F3762"/>
          <w:spacing w:val="2"/>
        </w:rPr>
        <w:t xml:space="preserve"> </w:t>
      </w:r>
      <w:r>
        <w:rPr>
          <w:color w:val="1F3762"/>
          <w:w w:val="85"/>
        </w:rPr>
        <w:t>dostępności</w:t>
      </w:r>
      <w:r>
        <w:rPr>
          <w:color w:val="1F3762"/>
          <w:spacing w:val="2"/>
        </w:rPr>
        <w:t xml:space="preserve"> </w:t>
      </w:r>
      <w:r>
        <w:rPr>
          <w:color w:val="1F3762"/>
          <w:w w:val="85"/>
        </w:rPr>
        <w:t>w</w:t>
      </w:r>
      <w:r>
        <w:rPr>
          <w:color w:val="1F3762"/>
          <w:spacing w:val="3"/>
        </w:rPr>
        <w:t xml:space="preserve"> </w:t>
      </w:r>
      <w:r>
        <w:rPr>
          <w:color w:val="1F3762"/>
          <w:w w:val="85"/>
        </w:rPr>
        <w:t>zakresie</w:t>
      </w:r>
      <w:r>
        <w:rPr>
          <w:color w:val="1F3762"/>
          <w:spacing w:val="2"/>
        </w:rPr>
        <w:t xml:space="preserve"> </w:t>
      </w:r>
      <w:r>
        <w:rPr>
          <w:color w:val="1F3762"/>
          <w:spacing w:val="-2"/>
          <w:w w:val="85"/>
        </w:rPr>
        <w:t>szkoleń:</w:t>
      </w:r>
    </w:p>
    <w:p w14:paraId="58A2A8A3" w14:textId="77777777" w:rsidR="004766AD" w:rsidRDefault="00000000">
      <w:pPr>
        <w:pStyle w:val="Akapitzlist"/>
        <w:numPr>
          <w:ilvl w:val="0"/>
          <w:numId w:val="50"/>
        </w:numPr>
        <w:tabs>
          <w:tab w:val="left" w:pos="1439"/>
          <w:tab w:val="left" w:pos="1440"/>
        </w:tabs>
        <w:spacing w:before="155" w:line="232" w:lineRule="auto"/>
        <w:ind w:right="939"/>
      </w:pPr>
      <w:r>
        <w:rPr>
          <w:color w:val="231F20"/>
          <w:w w:val="90"/>
        </w:rPr>
        <w:t>Odpowiada</w:t>
      </w:r>
      <w:r>
        <w:rPr>
          <w:color w:val="231F20"/>
          <w:spacing w:val="-4"/>
          <w:w w:val="90"/>
        </w:rPr>
        <w:t xml:space="preserve"> </w:t>
      </w:r>
      <w:r>
        <w:rPr>
          <w:color w:val="231F20"/>
          <w:w w:val="90"/>
        </w:rPr>
        <w:t>obligatoryjnym</w:t>
      </w:r>
      <w:r>
        <w:rPr>
          <w:color w:val="231F20"/>
          <w:spacing w:val="-4"/>
          <w:w w:val="90"/>
        </w:rPr>
        <w:t xml:space="preserve"> </w:t>
      </w:r>
      <w:r>
        <w:rPr>
          <w:color w:val="231F20"/>
          <w:w w:val="90"/>
        </w:rPr>
        <w:t>warunkom</w:t>
      </w:r>
      <w:r>
        <w:rPr>
          <w:color w:val="231F20"/>
          <w:spacing w:val="-4"/>
          <w:w w:val="90"/>
        </w:rPr>
        <w:t xml:space="preserve"> </w:t>
      </w:r>
      <w:r>
        <w:rPr>
          <w:color w:val="231F20"/>
          <w:w w:val="90"/>
        </w:rPr>
        <w:t>opisanym</w:t>
      </w:r>
      <w:r>
        <w:rPr>
          <w:color w:val="231F20"/>
          <w:spacing w:val="-4"/>
          <w:w w:val="90"/>
        </w:rPr>
        <w:t xml:space="preserve"> </w:t>
      </w:r>
      <w:r>
        <w:rPr>
          <w:color w:val="231F20"/>
          <w:w w:val="90"/>
        </w:rPr>
        <w:t>na</w:t>
      </w:r>
      <w:r>
        <w:rPr>
          <w:color w:val="231F20"/>
          <w:spacing w:val="-4"/>
          <w:w w:val="90"/>
        </w:rPr>
        <w:t xml:space="preserve"> </w:t>
      </w:r>
      <w:r>
        <w:rPr>
          <w:color w:val="231F20"/>
          <w:w w:val="90"/>
        </w:rPr>
        <w:t>poziomie</w:t>
      </w:r>
      <w:r>
        <w:rPr>
          <w:color w:val="231F20"/>
          <w:spacing w:val="-4"/>
          <w:w w:val="90"/>
        </w:rPr>
        <w:t xml:space="preserve"> </w:t>
      </w:r>
      <w:r>
        <w:rPr>
          <w:color w:val="231F20"/>
          <w:w w:val="90"/>
        </w:rPr>
        <w:t>minimalnym,</w:t>
      </w:r>
      <w:r>
        <w:rPr>
          <w:color w:val="231F20"/>
          <w:spacing w:val="-4"/>
          <w:w w:val="90"/>
        </w:rPr>
        <w:t xml:space="preserve"> </w:t>
      </w:r>
      <w:r>
        <w:rPr>
          <w:color w:val="231F20"/>
          <w:w w:val="90"/>
        </w:rPr>
        <w:t>z</w:t>
      </w:r>
      <w:r>
        <w:rPr>
          <w:color w:val="231F20"/>
          <w:spacing w:val="-4"/>
          <w:w w:val="90"/>
        </w:rPr>
        <w:t xml:space="preserve"> </w:t>
      </w:r>
      <w:r>
        <w:rPr>
          <w:color w:val="231F20"/>
          <w:w w:val="90"/>
        </w:rPr>
        <w:t>uwzględnieniem</w:t>
      </w:r>
      <w:r>
        <w:rPr>
          <w:color w:val="231F20"/>
          <w:spacing w:val="-4"/>
          <w:w w:val="90"/>
        </w:rPr>
        <w:t xml:space="preserve"> </w:t>
      </w:r>
      <w:r>
        <w:rPr>
          <w:color w:val="231F20"/>
          <w:w w:val="90"/>
        </w:rPr>
        <w:t xml:space="preserve">poziomu </w:t>
      </w:r>
      <w:r>
        <w:rPr>
          <w:color w:val="231F20"/>
          <w:spacing w:val="-4"/>
        </w:rPr>
        <w:t>średniego</w:t>
      </w:r>
      <w:r>
        <w:rPr>
          <w:color w:val="231F20"/>
          <w:spacing w:val="-12"/>
        </w:rPr>
        <w:t xml:space="preserve"> </w:t>
      </w:r>
      <w:r>
        <w:rPr>
          <w:color w:val="231F20"/>
          <w:spacing w:val="-4"/>
        </w:rPr>
        <w:t>określonego</w:t>
      </w:r>
      <w:r>
        <w:rPr>
          <w:color w:val="231F20"/>
          <w:spacing w:val="-11"/>
        </w:rPr>
        <w:t xml:space="preserve"> </w:t>
      </w:r>
      <w:r>
        <w:rPr>
          <w:color w:val="231F20"/>
          <w:spacing w:val="-4"/>
        </w:rPr>
        <w:t>w</w:t>
      </w:r>
      <w:r>
        <w:rPr>
          <w:color w:val="231F20"/>
          <w:spacing w:val="-11"/>
        </w:rPr>
        <w:t xml:space="preserve"> </w:t>
      </w:r>
      <w:r>
        <w:rPr>
          <w:color w:val="231F20"/>
          <w:spacing w:val="-4"/>
        </w:rPr>
        <w:t>poniżej</w:t>
      </w:r>
      <w:r>
        <w:rPr>
          <w:color w:val="231F20"/>
          <w:spacing w:val="-12"/>
        </w:rPr>
        <w:t xml:space="preserve"> </w:t>
      </w:r>
      <w:r>
        <w:rPr>
          <w:color w:val="231F20"/>
          <w:spacing w:val="-4"/>
        </w:rPr>
        <w:t>tabeli.</w:t>
      </w:r>
    </w:p>
    <w:p w14:paraId="732C65E7" w14:textId="77777777" w:rsidR="004766AD" w:rsidRDefault="00000000">
      <w:pPr>
        <w:pStyle w:val="Tekstpodstawowy"/>
        <w:spacing w:before="123" w:line="223" w:lineRule="auto"/>
        <w:ind w:left="720"/>
      </w:pPr>
      <w:r>
        <w:rPr>
          <w:color w:val="231F20"/>
          <w:w w:val="90"/>
        </w:rPr>
        <w:t>Poziom</w:t>
      </w:r>
      <w:r>
        <w:rPr>
          <w:color w:val="231F20"/>
          <w:spacing w:val="-5"/>
          <w:w w:val="90"/>
        </w:rPr>
        <w:t xml:space="preserve"> </w:t>
      </w:r>
      <w:r>
        <w:rPr>
          <w:color w:val="231F20"/>
          <w:w w:val="90"/>
        </w:rPr>
        <w:t>sądu</w:t>
      </w:r>
      <w:r>
        <w:rPr>
          <w:color w:val="231F20"/>
          <w:spacing w:val="-5"/>
          <w:w w:val="90"/>
        </w:rPr>
        <w:t xml:space="preserve"> </w:t>
      </w:r>
      <w:r>
        <w:rPr>
          <w:w w:val="90"/>
        </w:rPr>
        <w:t>w</w:t>
      </w:r>
      <w:r>
        <w:rPr>
          <w:spacing w:val="-5"/>
          <w:w w:val="90"/>
        </w:rPr>
        <w:t xml:space="preserve"> </w:t>
      </w:r>
      <w:r>
        <w:rPr>
          <w:w w:val="90"/>
        </w:rPr>
        <w:t>zakresie</w:t>
      </w:r>
      <w:r>
        <w:rPr>
          <w:spacing w:val="-5"/>
          <w:w w:val="90"/>
        </w:rPr>
        <w:t xml:space="preserve"> </w:t>
      </w:r>
      <w:r>
        <w:rPr>
          <w:w w:val="90"/>
        </w:rPr>
        <w:t>szkoleń</w:t>
      </w:r>
      <w:r>
        <w:rPr>
          <w:spacing w:val="-5"/>
          <w:w w:val="90"/>
        </w:rPr>
        <w:t xml:space="preserve"> </w:t>
      </w:r>
      <w:r>
        <w:rPr>
          <w:w w:val="90"/>
        </w:rPr>
        <w:t>obrazuje</w:t>
      </w:r>
      <w:r>
        <w:rPr>
          <w:spacing w:val="-5"/>
          <w:w w:val="90"/>
        </w:rPr>
        <w:t xml:space="preserve"> </w:t>
      </w:r>
      <w:r>
        <w:rPr>
          <w:w w:val="90"/>
        </w:rPr>
        <w:t>procent</w:t>
      </w:r>
      <w:r>
        <w:rPr>
          <w:spacing w:val="-5"/>
          <w:w w:val="90"/>
        </w:rPr>
        <w:t xml:space="preserve"> </w:t>
      </w:r>
      <w:r>
        <w:rPr>
          <w:w w:val="90"/>
        </w:rPr>
        <w:t>liczby</w:t>
      </w:r>
      <w:r>
        <w:rPr>
          <w:spacing w:val="-5"/>
          <w:w w:val="90"/>
        </w:rPr>
        <w:t xml:space="preserve"> </w:t>
      </w:r>
      <w:r>
        <w:rPr>
          <w:w w:val="90"/>
        </w:rPr>
        <w:t>osób</w:t>
      </w:r>
      <w:r>
        <w:rPr>
          <w:spacing w:val="-5"/>
          <w:w w:val="90"/>
        </w:rPr>
        <w:t xml:space="preserve"> </w:t>
      </w:r>
      <w:r>
        <w:rPr>
          <w:w w:val="90"/>
        </w:rPr>
        <w:t>posiadających</w:t>
      </w:r>
      <w:r>
        <w:rPr>
          <w:spacing w:val="-5"/>
          <w:w w:val="90"/>
        </w:rPr>
        <w:t xml:space="preserve"> </w:t>
      </w:r>
      <w:r>
        <w:rPr>
          <w:w w:val="90"/>
        </w:rPr>
        <w:t>konkretną</w:t>
      </w:r>
      <w:r>
        <w:rPr>
          <w:spacing w:val="-5"/>
          <w:w w:val="90"/>
        </w:rPr>
        <w:t xml:space="preserve"> </w:t>
      </w:r>
      <w:r>
        <w:rPr>
          <w:w w:val="90"/>
        </w:rPr>
        <w:t>wiedzę/kompetencje</w:t>
      </w:r>
      <w:r>
        <w:rPr>
          <w:spacing w:val="-5"/>
          <w:w w:val="90"/>
        </w:rPr>
        <w:t xml:space="preserve"> </w:t>
      </w:r>
      <w:r>
        <w:rPr>
          <w:w w:val="90"/>
        </w:rPr>
        <w:t>wśród wszystkich pracowników, którzy powinni dysponować taką wiedzą/kompetencjami.</w:t>
      </w:r>
    </w:p>
    <w:p w14:paraId="094E5651" w14:textId="77777777" w:rsidR="004766AD" w:rsidRDefault="00000000">
      <w:pPr>
        <w:pStyle w:val="Tekstpodstawowy"/>
        <w:spacing w:before="159" w:line="223" w:lineRule="auto"/>
        <w:ind w:left="720"/>
      </w:pPr>
      <w:r>
        <w:pict w14:anchorId="53F40FF3">
          <v:group id="docshapegroup482" o:spid="_x0000_s2277" style="position:absolute;left:0;text-align:left;margin-left:0;margin-top:31.2pt;width:20.3pt;height:638.75pt;z-index:15845888;mso-position-horizontal-relative:page" coordorigin=",624" coordsize="406,12775">
            <v:shape id="docshape483" o:spid="_x0000_s2280" style="position:absolute;top:623;width:406;height:11046" coordorigin=",624" coordsize="406,11046" path="m188,624l,624,,11669r405,l405,841,394,772,363,713,316,666,257,635,188,624xe" fillcolor="#3378c6" stroked="f">
              <v:fill opacity="19660f"/>
              <v:path arrowok="t"/>
            </v:shape>
            <v:shape id="docshape484" o:spid="_x0000_s2279" style="position:absolute;top:2466;width:406;height:10932" coordorigin=",2466" coordsize="406,10932" path="m188,2466l,2466,,13398r405,l405,2683r-11,-68l363,2555r-47,-47l257,2477r-69,-11xe" fillcolor="#3378c6" stroked="f">
              <v:path arrowok="t"/>
            </v:shape>
            <v:shape id="docshape485" o:spid="_x0000_s2278" style="position:absolute;top:1545;width:406;height:11046" coordorigin=",1545" coordsize="406,11046" path="m188,1545l,1545,,12590r405,l405,1762r-11,-69l363,1634r-47,-47l257,1556r-69,-11xe" fillcolor="#3378c6" stroked="f">
              <v:fill opacity=".5"/>
              <v:path arrowok="t"/>
            </v:shape>
            <w10:wrap anchorx="page"/>
          </v:group>
        </w:pict>
      </w:r>
      <w:r>
        <w:rPr>
          <w:w w:val="90"/>
        </w:rPr>
        <w:t>Procent</w:t>
      </w:r>
      <w:r>
        <w:rPr>
          <w:spacing w:val="-4"/>
          <w:w w:val="90"/>
        </w:rPr>
        <w:t xml:space="preserve"> </w:t>
      </w:r>
      <w:r>
        <w:rPr>
          <w:w w:val="90"/>
        </w:rPr>
        <w:t>ujęty</w:t>
      </w:r>
      <w:r>
        <w:rPr>
          <w:spacing w:val="-4"/>
          <w:w w:val="90"/>
        </w:rPr>
        <w:t xml:space="preserve"> </w:t>
      </w:r>
      <w:r>
        <w:rPr>
          <w:w w:val="90"/>
        </w:rPr>
        <w:t>w</w:t>
      </w:r>
      <w:r>
        <w:rPr>
          <w:spacing w:val="-4"/>
          <w:w w:val="90"/>
        </w:rPr>
        <w:t xml:space="preserve"> </w:t>
      </w:r>
      <w:r>
        <w:rPr>
          <w:w w:val="90"/>
        </w:rPr>
        <w:t>przedziałach</w:t>
      </w:r>
      <w:r>
        <w:rPr>
          <w:spacing w:val="-4"/>
          <w:w w:val="90"/>
        </w:rPr>
        <w:t xml:space="preserve"> </w:t>
      </w:r>
      <w:r>
        <w:rPr>
          <w:w w:val="90"/>
        </w:rPr>
        <w:t>umożliwia</w:t>
      </w:r>
      <w:r>
        <w:rPr>
          <w:spacing w:val="-4"/>
          <w:w w:val="90"/>
        </w:rPr>
        <w:t xml:space="preserve"> </w:t>
      </w:r>
      <w:r>
        <w:rPr>
          <w:w w:val="90"/>
        </w:rPr>
        <w:t>określenie</w:t>
      </w:r>
      <w:r>
        <w:rPr>
          <w:spacing w:val="-4"/>
          <w:w w:val="90"/>
        </w:rPr>
        <w:t xml:space="preserve"> </w:t>
      </w:r>
      <w:r>
        <w:rPr>
          <w:w w:val="90"/>
        </w:rPr>
        <w:t>poziomu</w:t>
      </w:r>
      <w:r>
        <w:rPr>
          <w:spacing w:val="-4"/>
          <w:w w:val="90"/>
        </w:rPr>
        <w:t xml:space="preserve"> </w:t>
      </w:r>
      <w:r>
        <w:rPr>
          <w:w w:val="90"/>
        </w:rPr>
        <w:t>dostępności</w:t>
      </w:r>
      <w:r>
        <w:rPr>
          <w:spacing w:val="-4"/>
          <w:w w:val="90"/>
        </w:rPr>
        <w:t xml:space="preserve"> </w:t>
      </w:r>
      <w:r>
        <w:rPr>
          <w:w w:val="90"/>
        </w:rPr>
        <w:t>w</w:t>
      </w:r>
      <w:r>
        <w:rPr>
          <w:spacing w:val="-4"/>
          <w:w w:val="90"/>
        </w:rPr>
        <w:t xml:space="preserve"> </w:t>
      </w:r>
      <w:r>
        <w:rPr>
          <w:w w:val="90"/>
        </w:rPr>
        <w:t>tym</w:t>
      </w:r>
      <w:r>
        <w:rPr>
          <w:spacing w:val="-4"/>
          <w:w w:val="90"/>
        </w:rPr>
        <w:t xml:space="preserve"> </w:t>
      </w:r>
      <w:r>
        <w:rPr>
          <w:w w:val="90"/>
        </w:rPr>
        <w:t>obszarze</w:t>
      </w:r>
      <w:r>
        <w:rPr>
          <w:spacing w:val="-4"/>
          <w:w w:val="90"/>
        </w:rPr>
        <w:t xml:space="preserve"> </w:t>
      </w:r>
      <w:r>
        <w:rPr>
          <w:w w:val="90"/>
        </w:rPr>
        <w:t>w</w:t>
      </w:r>
      <w:r>
        <w:rPr>
          <w:spacing w:val="-4"/>
          <w:w w:val="90"/>
        </w:rPr>
        <w:t xml:space="preserve"> </w:t>
      </w:r>
      <w:r>
        <w:rPr>
          <w:w w:val="90"/>
        </w:rPr>
        <w:t>sposób</w:t>
      </w:r>
      <w:r>
        <w:rPr>
          <w:spacing w:val="-4"/>
          <w:w w:val="90"/>
        </w:rPr>
        <w:t xml:space="preserve"> </w:t>
      </w:r>
      <w:r>
        <w:rPr>
          <w:w w:val="90"/>
        </w:rPr>
        <w:t>transparentny</w:t>
      </w:r>
      <w:r>
        <w:rPr>
          <w:spacing w:val="-4"/>
          <w:w w:val="90"/>
        </w:rPr>
        <w:t xml:space="preserve"> </w:t>
      </w:r>
      <w:r>
        <w:rPr>
          <w:w w:val="90"/>
        </w:rPr>
        <w:t xml:space="preserve">dla </w:t>
      </w:r>
      <w:r>
        <w:rPr>
          <w:spacing w:val="-4"/>
        </w:rPr>
        <w:t>wszystkich</w:t>
      </w:r>
      <w:r>
        <w:rPr>
          <w:spacing w:val="-12"/>
        </w:rPr>
        <w:t xml:space="preserve"> </w:t>
      </w:r>
      <w:r>
        <w:rPr>
          <w:spacing w:val="-4"/>
        </w:rPr>
        <w:t>sądów.</w:t>
      </w:r>
    </w:p>
    <w:p w14:paraId="1D521D98" w14:textId="77777777" w:rsidR="004766AD" w:rsidRDefault="00000000">
      <w:pPr>
        <w:pStyle w:val="Tekstpodstawowy"/>
        <w:spacing w:before="144"/>
        <w:ind w:left="720"/>
      </w:pPr>
      <w:r>
        <w:rPr>
          <w:color w:val="231F20"/>
          <w:w w:val="85"/>
        </w:rPr>
        <w:t>W</w:t>
      </w:r>
      <w:r>
        <w:rPr>
          <w:color w:val="231F20"/>
          <w:spacing w:val="16"/>
        </w:rPr>
        <w:t xml:space="preserve"> </w:t>
      </w:r>
      <w:r>
        <w:rPr>
          <w:color w:val="231F20"/>
          <w:w w:val="85"/>
        </w:rPr>
        <w:t>obliczeniu</w:t>
      </w:r>
      <w:r>
        <w:rPr>
          <w:color w:val="231F20"/>
          <w:spacing w:val="16"/>
        </w:rPr>
        <w:t xml:space="preserve"> </w:t>
      </w:r>
      <w:r>
        <w:rPr>
          <w:color w:val="231F20"/>
          <w:w w:val="85"/>
        </w:rPr>
        <w:t>procentowej</w:t>
      </w:r>
      <w:r>
        <w:rPr>
          <w:color w:val="231F20"/>
          <w:spacing w:val="16"/>
        </w:rPr>
        <w:t xml:space="preserve"> </w:t>
      </w:r>
      <w:r>
        <w:rPr>
          <w:color w:val="231F20"/>
          <w:w w:val="85"/>
        </w:rPr>
        <w:t>liczby</w:t>
      </w:r>
      <w:r>
        <w:rPr>
          <w:color w:val="231F20"/>
          <w:spacing w:val="16"/>
        </w:rPr>
        <w:t xml:space="preserve"> </w:t>
      </w:r>
      <w:proofErr w:type="spellStart"/>
      <w:r>
        <w:rPr>
          <w:color w:val="231F20"/>
          <w:w w:val="85"/>
        </w:rPr>
        <w:t>osoboszkoleń</w:t>
      </w:r>
      <w:proofErr w:type="spellEnd"/>
      <w:r>
        <w:rPr>
          <w:color w:val="231F20"/>
          <w:spacing w:val="16"/>
        </w:rPr>
        <w:t xml:space="preserve"> </w:t>
      </w:r>
      <w:r>
        <w:rPr>
          <w:color w:val="231F20"/>
          <w:w w:val="85"/>
        </w:rPr>
        <w:t>stosuje</w:t>
      </w:r>
      <w:r>
        <w:rPr>
          <w:color w:val="231F20"/>
          <w:spacing w:val="16"/>
        </w:rPr>
        <w:t xml:space="preserve"> </w:t>
      </w:r>
      <w:r>
        <w:rPr>
          <w:color w:val="231F20"/>
          <w:spacing w:val="-4"/>
          <w:w w:val="85"/>
        </w:rPr>
        <w:t>się:</w:t>
      </w:r>
    </w:p>
    <w:p w14:paraId="72462496" w14:textId="77777777" w:rsidR="004766AD" w:rsidRDefault="00000000">
      <w:pPr>
        <w:pStyle w:val="Akapitzlist"/>
        <w:numPr>
          <w:ilvl w:val="0"/>
          <w:numId w:val="50"/>
        </w:numPr>
        <w:tabs>
          <w:tab w:val="left" w:pos="1439"/>
          <w:tab w:val="left" w:pos="1440"/>
        </w:tabs>
        <w:spacing w:before="159" w:line="232" w:lineRule="auto"/>
        <w:ind w:right="1194"/>
      </w:pPr>
      <w:r>
        <w:rPr>
          <w:color w:val="231F20"/>
          <w:w w:val="90"/>
        </w:rPr>
        <w:t>liczbę</w:t>
      </w:r>
      <w:r>
        <w:rPr>
          <w:color w:val="231F20"/>
          <w:spacing w:val="-10"/>
          <w:w w:val="90"/>
        </w:rPr>
        <w:t xml:space="preserve"> </w:t>
      </w:r>
      <w:proofErr w:type="spellStart"/>
      <w:r>
        <w:rPr>
          <w:color w:val="231F20"/>
          <w:w w:val="90"/>
        </w:rPr>
        <w:t>osoboszkoleń</w:t>
      </w:r>
      <w:proofErr w:type="spellEnd"/>
      <w:r>
        <w:rPr>
          <w:color w:val="231F20"/>
          <w:spacing w:val="-9"/>
          <w:w w:val="90"/>
        </w:rPr>
        <w:t xml:space="preserve"> </w:t>
      </w:r>
      <w:r>
        <w:rPr>
          <w:color w:val="231F20"/>
          <w:w w:val="90"/>
        </w:rPr>
        <w:t>oczekiwanych</w:t>
      </w:r>
      <w:r>
        <w:rPr>
          <w:color w:val="231F20"/>
          <w:spacing w:val="-9"/>
          <w:w w:val="90"/>
        </w:rPr>
        <w:t xml:space="preserve"> </w:t>
      </w:r>
      <w:r>
        <w:rPr>
          <w:color w:val="231F20"/>
          <w:w w:val="90"/>
        </w:rPr>
        <w:t>-</w:t>
      </w:r>
      <w:r>
        <w:rPr>
          <w:color w:val="231F20"/>
          <w:spacing w:val="-9"/>
          <w:w w:val="90"/>
        </w:rPr>
        <w:t xml:space="preserve"> </w:t>
      </w:r>
      <w:r>
        <w:rPr>
          <w:color w:val="231F20"/>
          <w:w w:val="90"/>
        </w:rPr>
        <w:t>wynikających</w:t>
      </w:r>
      <w:r>
        <w:rPr>
          <w:color w:val="231F20"/>
          <w:spacing w:val="-9"/>
          <w:w w:val="90"/>
        </w:rPr>
        <w:t xml:space="preserve"> </w:t>
      </w:r>
      <w:r>
        <w:rPr>
          <w:color w:val="231F20"/>
          <w:w w:val="90"/>
        </w:rPr>
        <w:t>z</w:t>
      </w:r>
      <w:r>
        <w:rPr>
          <w:color w:val="231F20"/>
          <w:spacing w:val="-10"/>
          <w:w w:val="90"/>
        </w:rPr>
        <w:t xml:space="preserve"> </w:t>
      </w:r>
      <w:r>
        <w:rPr>
          <w:color w:val="231F20"/>
          <w:w w:val="90"/>
        </w:rPr>
        <w:t>liczby</w:t>
      </w:r>
      <w:r>
        <w:rPr>
          <w:color w:val="231F20"/>
          <w:spacing w:val="-9"/>
          <w:w w:val="90"/>
        </w:rPr>
        <w:t xml:space="preserve"> </w:t>
      </w:r>
      <w:r>
        <w:rPr>
          <w:color w:val="231F20"/>
          <w:w w:val="90"/>
        </w:rPr>
        <w:t>pracowników</w:t>
      </w:r>
      <w:r>
        <w:rPr>
          <w:color w:val="231F20"/>
          <w:spacing w:val="-9"/>
          <w:w w:val="90"/>
        </w:rPr>
        <w:t xml:space="preserve"> </w:t>
      </w:r>
      <w:r>
        <w:rPr>
          <w:color w:val="231F20"/>
          <w:w w:val="90"/>
        </w:rPr>
        <w:t>w</w:t>
      </w:r>
      <w:r>
        <w:rPr>
          <w:color w:val="231F20"/>
          <w:spacing w:val="-9"/>
          <w:w w:val="90"/>
        </w:rPr>
        <w:t xml:space="preserve"> </w:t>
      </w:r>
      <w:r>
        <w:rPr>
          <w:color w:val="231F20"/>
          <w:w w:val="90"/>
        </w:rPr>
        <w:t>poszczególnych</w:t>
      </w:r>
      <w:r>
        <w:rPr>
          <w:color w:val="231F20"/>
          <w:spacing w:val="-9"/>
          <w:w w:val="90"/>
        </w:rPr>
        <w:t xml:space="preserve"> </w:t>
      </w:r>
      <w:r>
        <w:rPr>
          <w:color w:val="231F20"/>
          <w:w w:val="90"/>
        </w:rPr>
        <w:t xml:space="preserve">grupach </w:t>
      </w:r>
      <w:r>
        <w:rPr>
          <w:color w:val="231F20"/>
          <w:spacing w:val="-6"/>
        </w:rPr>
        <w:t>docelowych</w:t>
      </w:r>
      <w:r>
        <w:rPr>
          <w:color w:val="231F20"/>
          <w:spacing w:val="-10"/>
        </w:rPr>
        <w:t xml:space="preserve"> </w:t>
      </w:r>
      <w:r>
        <w:rPr>
          <w:color w:val="231F20"/>
          <w:spacing w:val="-6"/>
        </w:rPr>
        <w:t>i</w:t>
      </w:r>
      <w:r>
        <w:rPr>
          <w:color w:val="231F20"/>
          <w:spacing w:val="-9"/>
        </w:rPr>
        <w:t xml:space="preserve"> </w:t>
      </w:r>
      <w:r>
        <w:rPr>
          <w:color w:val="231F20"/>
          <w:spacing w:val="-6"/>
        </w:rPr>
        <w:t>rodzajów</w:t>
      </w:r>
      <w:r>
        <w:rPr>
          <w:color w:val="231F20"/>
          <w:spacing w:val="-9"/>
        </w:rPr>
        <w:t xml:space="preserve"> </w:t>
      </w:r>
      <w:r>
        <w:rPr>
          <w:color w:val="231F20"/>
          <w:spacing w:val="-6"/>
        </w:rPr>
        <w:t>szkoleń</w:t>
      </w:r>
      <w:r>
        <w:rPr>
          <w:color w:val="231F20"/>
          <w:spacing w:val="-10"/>
        </w:rPr>
        <w:t xml:space="preserve"> </w:t>
      </w:r>
      <w:r>
        <w:rPr>
          <w:color w:val="231F20"/>
          <w:spacing w:val="-6"/>
        </w:rPr>
        <w:t>jakimi</w:t>
      </w:r>
      <w:r>
        <w:rPr>
          <w:color w:val="231F20"/>
          <w:spacing w:val="-9"/>
        </w:rPr>
        <w:t xml:space="preserve"> </w:t>
      </w:r>
      <w:r>
        <w:rPr>
          <w:color w:val="231F20"/>
          <w:spacing w:val="-6"/>
        </w:rPr>
        <w:t>te</w:t>
      </w:r>
      <w:r>
        <w:rPr>
          <w:color w:val="231F20"/>
          <w:spacing w:val="-9"/>
        </w:rPr>
        <w:t xml:space="preserve"> </w:t>
      </w:r>
      <w:r>
        <w:rPr>
          <w:color w:val="231F20"/>
          <w:spacing w:val="-6"/>
        </w:rPr>
        <w:t>grupy</w:t>
      </w:r>
      <w:r>
        <w:rPr>
          <w:color w:val="231F20"/>
          <w:spacing w:val="-9"/>
        </w:rPr>
        <w:t xml:space="preserve"> </w:t>
      </w:r>
      <w:r>
        <w:rPr>
          <w:color w:val="231F20"/>
          <w:spacing w:val="-6"/>
        </w:rPr>
        <w:t>są</w:t>
      </w:r>
      <w:r>
        <w:rPr>
          <w:color w:val="231F20"/>
          <w:spacing w:val="-10"/>
        </w:rPr>
        <w:t xml:space="preserve"> </w:t>
      </w:r>
      <w:r>
        <w:rPr>
          <w:color w:val="231F20"/>
          <w:spacing w:val="-6"/>
        </w:rPr>
        <w:t>objęte,</w:t>
      </w:r>
    </w:p>
    <w:p w14:paraId="07F67C91" w14:textId="77777777" w:rsidR="004766AD" w:rsidRDefault="00000000">
      <w:pPr>
        <w:pStyle w:val="Akapitzlist"/>
        <w:numPr>
          <w:ilvl w:val="0"/>
          <w:numId w:val="50"/>
        </w:numPr>
        <w:tabs>
          <w:tab w:val="left" w:pos="1439"/>
          <w:tab w:val="left" w:pos="1440"/>
        </w:tabs>
        <w:spacing w:line="248" w:lineRule="exact"/>
      </w:pPr>
      <w:r>
        <w:rPr>
          <w:color w:val="231F20"/>
          <w:spacing w:val="-2"/>
          <w:w w:val="90"/>
        </w:rPr>
        <w:t>-liczbę</w:t>
      </w:r>
      <w:r>
        <w:rPr>
          <w:color w:val="231F20"/>
          <w:spacing w:val="4"/>
        </w:rPr>
        <w:t xml:space="preserve"> </w:t>
      </w:r>
      <w:proofErr w:type="spellStart"/>
      <w:r>
        <w:rPr>
          <w:color w:val="231F20"/>
          <w:spacing w:val="-2"/>
          <w:w w:val="90"/>
        </w:rPr>
        <w:t>osoboszkoleń</w:t>
      </w:r>
      <w:proofErr w:type="spellEnd"/>
      <w:r>
        <w:rPr>
          <w:color w:val="231F20"/>
          <w:spacing w:val="4"/>
        </w:rPr>
        <w:t xml:space="preserve"> </w:t>
      </w:r>
      <w:r>
        <w:rPr>
          <w:color w:val="231F20"/>
          <w:spacing w:val="-2"/>
          <w:w w:val="90"/>
        </w:rPr>
        <w:t>zrealizowanych,</w:t>
      </w:r>
      <w:r>
        <w:rPr>
          <w:color w:val="231F20"/>
          <w:spacing w:val="4"/>
        </w:rPr>
        <w:t xml:space="preserve"> </w:t>
      </w:r>
      <w:r>
        <w:rPr>
          <w:color w:val="231F20"/>
          <w:spacing w:val="-2"/>
          <w:w w:val="90"/>
        </w:rPr>
        <w:t>potwierdzonych</w:t>
      </w:r>
      <w:r>
        <w:rPr>
          <w:color w:val="231F20"/>
          <w:spacing w:val="4"/>
        </w:rPr>
        <w:t xml:space="preserve"> </w:t>
      </w:r>
      <w:r>
        <w:rPr>
          <w:color w:val="231F20"/>
          <w:spacing w:val="-2"/>
          <w:w w:val="90"/>
        </w:rPr>
        <w:t>zdobytym,</w:t>
      </w:r>
      <w:r>
        <w:rPr>
          <w:color w:val="231F20"/>
          <w:spacing w:val="4"/>
        </w:rPr>
        <w:t xml:space="preserve"> </w:t>
      </w:r>
      <w:r>
        <w:rPr>
          <w:color w:val="231F20"/>
          <w:spacing w:val="-2"/>
          <w:w w:val="90"/>
        </w:rPr>
        <w:t>certyfikatem/zaświadczeniem:</w:t>
      </w:r>
    </w:p>
    <w:p w14:paraId="161573B6" w14:textId="77777777" w:rsidR="004766AD" w:rsidRDefault="00000000">
      <w:pPr>
        <w:pStyle w:val="Akapitzlist"/>
        <w:numPr>
          <w:ilvl w:val="1"/>
          <w:numId w:val="50"/>
        </w:numPr>
        <w:tabs>
          <w:tab w:val="left" w:pos="2160"/>
        </w:tabs>
        <w:spacing w:before="137" w:line="216" w:lineRule="auto"/>
        <w:ind w:right="388"/>
      </w:pPr>
      <w:r>
        <w:rPr>
          <w:color w:val="231F20"/>
          <w:w w:val="90"/>
        </w:rPr>
        <w:t xml:space="preserve">obejmuje odbyte szkolenia w ramach dwuletniego planu określanego na bazie identyfikacji potrzeb </w:t>
      </w:r>
      <w:r>
        <w:rPr>
          <w:color w:val="231F20"/>
          <w:spacing w:val="-2"/>
        </w:rPr>
        <w:t>szkoleniowych,</w:t>
      </w:r>
    </w:p>
    <w:p w14:paraId="5004C6F6" w14:textId="77777777" w:rsidR="004766AD" w:rsidRDefault="00000000">
      <w:pPr>
        <w:pStyle w:val="Akapitzlist"/>
        <w:numPr>
          <w:ilvl w:val="1"/>
          <w:numId w:val="50"/>
        </w:numPr>
        <w:tabs>
          <w:tab w:val="left" w:pos="2160"/>
        </w:tabs>
        <w:spacing w:before="17" w:line="216" w:lineRule="auto"/>
        <w:ind w:right="693"/>
      </w:pPr>
      <w:r>
        <w:rPr>
          <w:color w:val="231F20"/>
          <w:w w:val="90"/>
        </w:rPr>
        <w:t xml:space="preserve">w przypadku pierwszego badania poziomu sądu: obejmuje również szkolenia z danego zakresu </w:t>
      </w:r>
      <w:r>
        <w:rPr>
          <w:color w:val="231F20"/>
          <w:spacing w:val="-6"/>
        </w:rPr>
        <w:t>jakie pracownik przeszedł w ciągu ostatnich 2 latach od dnia badania.</w:t>
      </w:r>
    </w:p>
    <w:p w14:paraId="6251ADE5" w14:textId="77777777" w:rsidR="004766AD" w:rsidRDefault="004766AD">
      <w:pPr>
        <w:pStyle w:val="Tekstpodstawowy"/>
        <w:spacing w:before="9"/>
        <w:rPr>
          <w:sz w:val="34"/>
        </w:rPr>
      </w:pPr>
    </w:p>
    <w:p w14:paraId="728924EC" w14:textId="77777777" w:rsidR="004766AD" w:rsidRDefault="00000000">
      <w:pPr>
        <w:pStyle w:val="Tekstpodstawowy"/>
        <w:spacing w:before="1"/>
        <w:ind w:left="720"/>
      </w:pPr>
      <w:r>
        <w:rPr>
          <w:w w:val="90"/>
        </w:rPr>
        <w:t>Zgodnie</w:t>
      </w:r>
      <w:r>
        <w:rPr>
          <w:spacing w:val="-4"/>
        </w:rPr>
        <w:t xml:space="preserve"> </w:t>
      </w:r>
      <w:r>
        <w:rPr>
          <w:w w:val="90"/>
        </w:rPr>
        <w:t>ze</w:t>
      </w:r>
      <w:r>
        <w:rPr>
          <w:spacing w:val="-3"/>
        </w:rPr>
        <w:t xml:space="preserve"> </w:t>
      </w:r>
      <w:r>
        <w:rPr>
          <w:spacing w:val="-2"/>
          <w:w w:val="90"/>
        </w:rPr>
        <w:t>wzorem:</w:t>
      </w:r>
    </w:p>
    <w:p w14:paraId="125A5FCF" w14:textId="77777777" w:rsidR="004766AD" w:rsidRDefault="00000000">
      <w:pPr>
        <w:pStyle w:val="Tekstpodstawowy"/>
        <w:spacing w:before="141"/>
        <w:ind w:left="720"/>
      </w:pPr>
      <w:r>
        <w:rPr>
          <w:w w:val="85"/>
        </w:rPr>
        <w:t>(liczba</w:t>
      </w:r>
      <w:r>
        <w:rPr>
          <w:spacing w:val="35"/>
        </w:rPr>
        <w:t xml:space="preserve"> </w:t>
      </w:r>
      <w:proofErr w:type="spellStart"/>
      <w:r>
        <w:rPr>
          <w:w w:val="85"/>
        </w:rPr>
        <w:t>osoboszkoleń</w:t>
      </w:r>
      <w:proofErr w:type="spellEnd"/>
      <w:r>
        <w:rPr>
          <w:spacing w:val="36"/>
        </w:rPr>
        <w:t xml:space="preserve"> </w:t>
      </w:r>
      <w:r>
        <w:rPr>
          <w:w w:val="85"/>
        </w:rPr>
        <w:t>zrealizowanych/liczba</w:t>
      </w:r>
      <w:r>
        <w:rPr>
          <w:spacing w:val="36"/>
        </w:rPr>
        <w:t xml:space="preserve"> </w:t>
      </w:r>
      <w:proofErr w:type="spellStart"/>
      <w:r>
        <w:rPr>
          <w:w w:val="85"/>
        </w:rPr>
        <w:t>osoboszkoleń</w:t>
      </w:r>
      <w:proofErr w:type="spellEnd"/>
      <w:r>
        <w:rPr>
          <w:spacing w:val="36"/>
        </w:rPr>
        <w:t xml:space="preserve"> </w:t>
      </w:r>
      <w:r>
        <w:rPr>
          <w:w w:val="85"/>
        </w:rPr>
        <w:t>oczekiwanych)</w:t>
      </w:r>
      <w:r>
        <w:rPr>
          <w:spacing w:val="36"/>
        </w:rPr>
        <w:t xml:space="preserve"> </w:t>
      </w:r>
      <w:r>
        <w:rPr>
          <w:w w:val="85"/>
        </w:rPr>
        <w:t>x</w:t>
      </w:r>
      <w:r>
        <w:rPr>
          <w:spacing w:val="36"/>
        </w:rPr>
        <w:t xml:space="preserve"> </w:t>
      </w:r>
      <w:r>
        <w:rPr>
          <w:spacing w:val="-4"/>
          <w:w w:val="85"/>
        </w:rPr>
        <w:t>100%</w:t>
      </w:r>
    </w:p>
    <w:p w14:paraId="301A353C" w14:textId="77777777" w:rsidR="004766AD" w:rsidRDefault="004766AD">
      <w:pPr>
        <w:pStyle w:val="Tekstpodstawowy"/>
        <w:spacing w:before="9" w:after="1"/>
        <w:rPr>
          <w:sz w:val="16"/>
        </w:rPr>
      </w:pPr>
    </w:p>
    <w:tbl>
      <w:tblPr>
        <w:tblStyle w:val="TableNormal"/>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528"/>
        <w:gridCol w:w="4528"/>
      </w:tblGrid>
      <w:tr w:rsidR="004766AD" w14:paraId="75439C9D" w14:textId="77777777">
        <w:trPr>
          <w:trHeight w:val="291"/>
        </w:trPr>
        <w:tc>
          <w:tcPr>
            <w:tcW w:w="4528" w:type="dxa"/>
          </w:tcPr>
          <w:p w14:paraId="7878F8A3" w14:textId="77777777" w:rsidR="004766AD" w:rsidRDefault="00000000">
            <w:pPr>
              <w:pStyle w:val="TableParagraph"/>
              <w:spacing w:before="15"/>
              <w:ind w:left="80"/>
            </w:pPr>
            <w:r>
              <w:rPr>
                <w:color w:val="231F20"/>
                <w:w w:val="80"/>
              </w:rPr>
              <w:t>RODZAJE</w:t>
            </w:r>
            <w:r>
              <w:rPr>
                <w:color w:val="231F20"/>
                <w:spacing w:val="9"/>
              </w:rPr>
              <w:t xml:space="preserve"> </w:t>
            </w:r>
            <w:r>
              <w:rPr>
                <w:color w:val="231F20"/>
                <w:spacing w:val="-2"/>
              </w:rPr>
              <w:t>POZIOMÓW</w:t>
            </w:r>
          </w:p>
        </w:tc>
        <w:tc>
          <w:tcPr>
            <w:tcW w:w="4528" w:type="dxa"/>
          </w:tcPr>
          <w:p w14:paraId="53E78E1C" w14:textId="77777777" w:rsidR="004766AD" w:rsidRDefault="00000000">
            <w:pPr>
              <w:pStyle w:val="TableParagraph"/>
              <w:spacing w:before="15"/>
              <w:ind w:left="80"/>
            </w:pPr>
            <w:r>
              <w:rPr>
                <w:color w:val="231F20"/>
                <w:w w:val="75"/>
              </w:rPr>
              <w:t>PRZEDZIAŁ</w:t>
            </w:r>
            <w:r>
              <w:rPr>
                <w:color w:val="231F20"/>
                <w:spacing w:val="23"/>
              </w:rPr>
              <w:t xml:space="preserve"> </w:t>
            </w:r>
            <w:r>
              <w:rPr>
                <w:color w:val="231F20"/>
                <w:spacing w:val="-2"/>
                <w:w w:val="90"/>
              </w:rPr>
              <w:t>PROCENTOWY</w:t>
            </w:r>
          </w:p>
        </w:tc>
      </w:tr>
      <w:tr w:rsidR="004766AD" w14:paraId="3619EECD" w14:textId="77777777">
        <w:trPr>
          <w:trHeight w:val="291"/>
        </w:trPr>
        <w:tc>
          <w:tcPr>
            <w:tcW w:w="4528" w:type="dxa"/>
          </w:tcPr>
          <w:p w14:paraId="3DDC2813" w14:textId="77777777" w:rsidR="004766AD" w:rsidRDefault="00000000">
            <w:pPr>
              <w:pStyle w:val="TableParagraph"/>
              <w:spacing w:before="15"/>
              <w:ind w:left="80"/>
            </w:pPr>
            <w:r>
              <w:rPr>
                <w:color w:val="231F20"/>
                <w:spacing w:val="-2"/>
                <w:w w:val="85"/>
              </w:rPr>
              <w:t>Poziom</w:t>
            </w:r>
            <w:r>
              <w:rPr>
                <w:color w:val="231F20"/>
                <w:spacing w:val="-5"/>
              </w:rPr>
              <w:t xml:space="preserve"> </w:t>
            </w:r>
            <w:r>
              <w:rPr>
                <w:color w:val="231F20"/>
                <w:spacing w:val="-2"/>
                <w:w w:val="95"/>
              </w:rPr>
              <w:t>minimalny</w:t>
            </w:r>
          </w:p>
        </w:tc>
        <w:tc>
          <w:tcPr>
            <w:tcW w:w="4528" w:type="dxa"/>
          </w:tcPr>
          <w:p w14:paraId="41FA3040" w14:textId="77777777" w:rsidR="004766AD" w:rsidRDefault="00000000">
            <w:pPr>
              <w:pStyle w:val="TableParagraph"/>
              <w:spacing w:before="15"/>
              <w:ind w:left="80"/>
            </w:pPr>
            <w:r>
              <w:rPr>
                <w:color w:val="231F20"/>
                <w:spacing w:val="-5"/>
              </w:rPr>
              <w:t>51%-70%</w:t>
            </w:r>
          </w:p>
        </w:tc>
      </w:tr>
      <w:tr w:rsidR="004766AD" w14:paraId="120AEE29" w14:textId="77777777">
        <w:trPr>
          <w:trHeight w:val="291"/>
        </w:trPr>
        <w:tc>
          <w:tcPr>
            <w:tcW w:w="4528" w:type="dxa"/>
          </w:tcPr>
          <w:p w14:paraId="1BEB095D" w14:textId="77777777" w:rsidR="004766AD" w:rsidRDefault="00000000">
            <w:pPr>
              <w:pStyle w:val="TableParagraph"/>
              <w:spacing w:before="15"/>
              <w:ind w:left="80"/>
            </w:pPr>
            <w:r>
              <w:rPr>
                <w:color w:val="231F20"/>
                <w:spacing w:val="-2"/>
                <w:w w:val="85"/>
              </w:rPr>
              <w:t>Poziom</w:t>
            </w:r>
            <w:r>
              <w:rPr>
                <w:color w:val="231F20"/>
                <w:spacing w:val="-5"/>
              </w:rPr>
              <w:t xml:space="preserve"> </w:t>
            </w:r>
            <w:r>
              <w:rPr>
                <w:color w:val="231F20"/>
                <w:spacing w:val="-2"/>
                <w:w w:val="95"/>
              </w:rPr>
              <w:t>średni</w:t>
            </w:r>
          </w:p>
        </w:tc>
        <w:tc>
          <w:tcPr>
            <w:tcW w:w="4528" w:type="dxa"/>
          </w:tcPr>
          <w:p w14:paraId="22D2F4ED" w14:textId="77777777" w:rsidR="004766AD" w:rsidRDefault="00000000">
            <w:pPr>
              <w:pStyle w:val="TableParagraph"/>
              <w:spacing w:before="15"/>
              <w:ind w:left="80"/>
            </w:pPr>
            <w:r>
              <w:rPr>
                <w:color w:val="231F20"/>
                <w:spacing w:val="-5"/>
              </w:rPr>
              <w:t>71%-90%</w:t>
            </w:r>
          </w:p>
        </w:tc>
      </w:tr>
      <w:tr w:rsidR="004766AD" w14:paraId="3C050FC2" w14:textId="77777777">
        <w:trPr>
          <w:trHeight w:val="291"/>
        </w:trPr>
        <w:tc>
          <w:tcPr>
            <w:tcW w:w="4528" w:type="dxa"/>
          </w:tcPr>
          <w:p w14:paraId="485F4800" w14:textId="77777777" w:rsidR="004766AD" w:rsidRDefault="00000000">
            <w:pPr>
              <w:pStyle w:val="TableParagraph"/>
              <w:spacing w:before="15"/>
              <w:ind w:left="80"/>
            </w:pPr>
            <w:r>
              <w:rPr>
                <w:color w:val="231F20"/>
                <w:spacing w:val="-2"/>
                <w:w w:val="85"/>
              </w:rPr>
              <w:t>Poziom</w:t>
            </w:r>
            <w:r>
              <w:rPr>
                <w:color w:val="231F20"/>
                <w:spacing w:val="-5"/>
              </w:rPr>
              <w:t xml:space="preserve"> </w:t>
            </w:r>
            <w:r>
              <w:rPr>
                <w:color w:val="231F20"/>
                <w:spacing w:val="-2"/>
                <w:w w:val="90"/>
              </w:rPr>
              <w:t>maksymalny</w:t>
            </w:r>
          </w:p>
        </w:tc>
        <w:tc>
          <w:tcPr>
            <w:tcW w:w="4528" w:type="dxa"/>
          </w:tcPr>
          <w:p w14:paraId="0A5A0F2E" w14:textId="77777777" w:rsidR="004766AD" w:rsidRDefault="00000000">
            <w:pPr>
              <w:pStyle w:val="TableParagraph"/>
              <w:spacing w:before="15"/>
              <w:ind w:left="80"/>
            </w:pPr>
            <w:r>
              <w:rPr>
                <w:color w:val="231F20"/>
                <w:spacing w:val="-5"/>
              </w:rPr>
              <w:t>91%-</w:t>
            </w:r>
            <w:r>
              <w:rPr>
                <w:color w:val="231F20"/>
                <w:spacing w:val="-4"/>
              </w:rPr>
              <w:t>100%</w:t>
            </w:r>
          </w:p>
        </w:tc>
      </w:tr>
    </w:tbl>
    <w:p w14:paraId="293A5A39" w14:textId="77777777" w:rsidR="004766AD" w:rsidRDefault="00000000">
      <w:pPr>
        <w:pStyle w:val="Tekstpodstawowy"/>
        <w:spacing w:before="126" w:line="223" w:lineRule="auto"/>
        <w:ind w:left="720"/>
      </w:pPr>
      <w:r>
        <w:rPr>
          <w:color w:val="231F20"/>
          <w:w w:val="90"/>
        </w:rPr>
        <w:t>Badanie</w:t>
      </w:r>
      <w:r>
        <w:rPr>
          <w:color w:val="231F20"/>
          <w:spacing w:val="-2"/>
          <w:w w:val="90"/>
        </w:rPr>
        <w:t xml:space="preserve"> </w:t>
      </w:r>
      <w:r>
        <w:rPr>
          <w:color w:val="231F20"/>
          <w:w w:val="90"/>
        </w:rPr>
        <w:t>poziomu</w:t>
      </w:r>
      <w:r>
        <w:rPr>
          <w:color w:val="231F20"/>
          <w:spacing w:val="-2"/>
          <w:w w:val="90"/>
        </w:rPr>
        <w:t xml:space="preserve"> </w:t>
      </w:r>
      <w:r>
        <w:rPr>
          <w:color w:val="231F20"/>
          <w:w w:val="90"/>
        </w:rPr>
        <w:t>powinno</w:t>
      </w:r>
      <w:r>
        <w:rPr>
          <w:color w:val="231F20"/>
          <w:spacing w:val="-2"/>
          <w:w w:val="90"/>
        </w:rPr>
        <w:t xml:space="preserve"> </w:t>
      </w:r>
      <w:r>
        <w:rPr>
          <w:color w:val="231F20"/>
          <w:w w:val="90"/>
        </w:rPr>
        <w:t>nastąpić</w:t>
      </w:r>
      <w:r>
        <w:rPr>
          <w:color w:val="231F20"/>
          <w:spacing w:val="-2"/>
          <w:w w:val="90"/>
        </w:rPr>
        <w:t xml:space="preserve"> </w:t>
      </w:r>
      <w:r>
        <w:rPr>
          <w:color w:val="231F20"/>
          <w:w w:val="90"/>
        </w:rPr>
        <w:t>przed</w:t>
      </w:r>
      <w:r>
        <w:rPr>
          <w:color w:val="231F20"/>
          <w:spacing w:val="-2"/>
          <w:w w:val="90"/>
        </w:rPr>
        <w:t xml:space="preserve"> </w:t>
      </w:r>
      <w:r>
        <w:rPr>
          <w:color w:val="231F20"/>
          <w:w w:val="90"/>
        </w:rPr>
        <w:t>pierwszym</w:t>
      </w:r>
      <w:r>
        <w:rPr>
          <w:color w:val="231F20"/>
          <w:spacing w:val="-2"/>
          <w:w w:val="90"/>
        </w:rPr>
        <w:t xml:space="preserve"> </w:t>
      </w:r>
      <w:r>
        <w:rPr>
          <w:color w:val="231F20"/>
          <w:w w:val="90"/>
        </w:rPr>
        <w:t>dwuletnim</w:t>
      </w:r>
      <w:r>
        <w:rPr>
          <w:color w:val="231F20"/>
          <w:spacing w:val="-2"/>
          <w:w w:val="90"/>
        </w:rPr>
        <w:t xml:space="preserve"> </w:t>
      </w:r>
      <w:r>
        <w:rPr>
          <w:color w:val="231F20"/>
          <w:w w:val="90"/>
        </w:rPr>
        <w:t>cyklem</w:t>
      </w:r>
      <w:r>
        <w:rPr>
          <w:color w:val="231F20"/>
          <w:spacing w:val="-2"/>
          <w:w w:val="90"/>
        </w:rPr>
        <w:t xml:space="preserve"> </w:t>
      </w:r>
      <w:r>
        <w:rPr>
          <w:color w:val="231F20"/>
          <w:w w:val="90"/>
        </w:rPr>
        <w:t>i</w:t>
      </w:r>
      <w:r>
        <w:rPr>
          <w:color w:val="231F20"/>
          <w:spacing w:val="-2"/>
          <w:w w:val="90"/>
        </w:rPr>
        <w:t xml:space="preserve"> </w:t>
      </w:r>
      <w:r>
        <w:rPr>
          <w:color w:val="231F20"/>
          <w:w w:val="90"/>
        </w:rPr>
        <w:t>następnie</w:t>
      </w:r>
      <w:r>
        <w:rPr>
          <w:color w:val="231F20"/>
          <w:spacing w:val="-2"/>
          <w:w w:val="90"/>
        </w:rPr>
        <w:t xml:space="preserve"> </w:t>
      </w:r>
      <w:r>
        <w:rPr>
          <w:color w:val="231F20"/>
          <w:w w:val="90"/>
        </w:rPr>
        <w:t>powinno</w:t>
      </w:r>
      <w:r>
        <w:rPr>
          <w:color w:val="231F20"/>
          <w:spacing w:val="-2"/>
          <w:w w:val="90"/>
        </w:rPr>
        <w:t xml:space="preserve"> </w:t>
      </w:r>
      <w:r>
        <w:rPr>
          <w:color w:val="231F20"/>
          <w:w w:val="90"/>
        </w:rPr>
        <w:t>być</w:t>
      </w:r>
      <w:r>
        <w:rPr>
          <w:color w:val="231F20"/>
          <w:spacing w:val="-2"/>
          <w:w w:val="90"/>
        </w:rPr>
        <w:t xml:space="preserve"> </w:t>
      </w:r>
      <w:r>
        <w:rPr>
          <w:color w:val="231F20"/>
          <w:w w:val="90"/>
        </w:rPr>
        <w:t xml:space="preserve">przeprowadzane </w:t>
      </w:r>
      <w:r>
        <w:rPr>
          <w:color w:val="231F20"/>
        </w:rPr>
        <w:t>okresowo</w:t>
      </w:r>
      <w:r>
        <w:rPr>
          <w:color w:val="231F20"/>
          <w:spacing w:val="-16"/>
        </w:rPr>
        <w:t xml:space="preserve"> </w:t>
      </w:r>
      <w:r>
        <w:rPr>
          <w:color w:val="231F20"/>
        </w:rPr>
        <w:t>co</w:t>
      </w:r>
      <w:r>
        <w:rPr>
          <w:color w:val="231F20"/>
          <w:spacing w:val="-15"/>
        </w:rPr>
        <w:t xml:space="preserve"> </w:t>
      </w:r>
      <w:r>
        <w:rPr>
          <w:color w:val="231F20"/>
        </w:rPr>
        <w:t>dwa</w:t>
      </w:r>
      <w:r>
        <w:rPr>
          <w:color w:val="231F20"/>
          <w:spacing w:val="-15"/>
        </w:rPr>
        <w:t xml:space="preserve"> </w:t>
      </w:r>
      <w:r>
        <w:rPr>
          <w:color w:val="231F20"/>
        </w:rPr>
        <w:t>lata.</w:t>
      </w:r>
    </w:p>
    <w:p w14:paraId="3EA400E4" w14:textId="77777777" w:rsidR="004766AD" w:rsidRDefault="00000000">
      <w:pPr>
        <w:pStyle w:val="Tekstpodstawowy"/>
        <w:spacing w:before="144"/>
        <w:ind w:left="720"/>
      </w:pPr>
      <w:r>
        <w:rPr>
          <w:color w:val="231F20"/>
          <w:spacing w:val="-2"/>
        </w:rPr>
        <w:t>Przykład:</w:t>
      </w:r>
    </w:p>
    <w:p w14:paraId="34C30FE8" w14:textId="77777777" w:rsidR="004766AD" w:rsidRDefault="004766AD">
      <w:pPr>
        <w:pStyle w:val="Tekstpodstawowy"/>
        <w:spacing w:before="9"/>
        <w:rPr>
          <w:sz w:val="18"/>
        </w:rPr>
      </w:pPr>
    </w:p>
    <w:p w14:paraId="3A461265" w14:textId="77777777" w:rsidR="004766AD" w:rsidRDefault="00000000">
      <w:pPr>
        <w:pStyle w:val="Nagwek6"/>
        <w:spacing w:before="0" w:line="249" w:lineRule="auto"/>
      </w:pPr>
      <w:r>
        <w:rPr>
          <w:color w:val="1F3762"/>
          <w:w w:val="85"/>
        </w:rPr>
        <w:t>II_11.B.3 PRZEDZIAŁ PROCENTOWY UCZESTNIKÓW ŁĄCZNY DLA WSZYSTKICH TEMATÓW SZKOLENIOWYCH W OKRESIE DWULETNIM - PRZYKŁAD</w:t>
      </w:r>
    </w:p>
    <w:p w14:paraId="2D3C81BD" w14:textId="77777777" w:rsidR="004766AD" w:rsidRDefault="00000000">
      <w:pPr>
        <w:pStyle w:val="Akapitzlist"/>
        <w:numPr>
          <w:ilvl w:val="0"/>
          <w:numId w:val="50"/>
        </w:numPr>
        <w:tabs>
          <w:tab w:val="left" w:pos="1439"/>
          <w:tab w:val="left" w:pos="1440"/>
        </w:tabs>
        <w:spacing w:before="139" w:line="249" w:lineRule="exact"/>
      </w:pPr>
      <w:r>
        <w:rPr>
          <w:color w:val="231F20"/>
          <w:spacing w:val="-5"/>
        </w:rPr>
        <w:t>plan</w:t>
      </w:r>
      <w:r>
        <w:rPr>
          <w:color w:val="231F20"/>
          <w:spacing w:val="-11"/>
        </w:rPr>
        <w:t xml:space="preserve"> </w:t>
      </w:r>
      <w:r>
        <w:rPr>
          <w:color w:val="231F20"/>
          <w:spacing w:val="-2"/>
        </w:rPr>
        <w:t>dwuletni,</w:t>
      </w:r>
    </w:p>
    <w:p w14:paraId="0549E95C" w14:textId="77777777" w:rsidR="004766AD" w:rsidRDefault="00000000">
      <w:pPr>
        <w:pStyle w:val="Akapitzlist"/>
        <w:numPr>
          <w:ilvl w:val="0"/>
          <w:numId w:val="50"/>
        </w:numPr>
        <w:tabs>
          <w:tab w:val="left" w:pos="1439"/>
          <w:tab w:val="left" w:pos="1440"/>
        </w:tabs>
        <w:spacing w:line="246" w:lineRule="exact"/>
      </w:pPr>
      <w:r>
        <w:rPr>
          <w:color w:val="231F20"/>
          <w:w w:val="85"/>
        </w:rPr>
        <w:t>określenie</w:t>
      </w:r>
      <w:r>
        <w:rPr>
          <w:color w:val="231F20"/>
          <w:spacing w:val="14"/>
        </w:rPr>
        <w:t xml:space="preserve"> </w:t>
      </w:r>
      <w:r>
        <w:rPr>
          <w:color w:val="231F20"/>
          <w:w w:val="85"/>
        </w:rPr>
        <w:t>łącznie</w:t>
      </w:r>
      <w:r>
        <w:rPr>
          <w:color w:val="231F20"/>
          <w:spacing w:val="15"/>
        </w:rPr>
        <w:t xml:space="preserve"> </w:t>
      </w:r>
      <w:r>
        <w:rPr>
          <w:color w:val="231F20"/>
          <w:w w:val="85"/>
        </w:rPr>
        <w:t>liczby</w:t>
      </w:r>
      <w:r>
        <w:rPr>
          <w:color w:val="231F20"/>
          <w:spacing w:val="15"/>
        </w:rPr>
        <w:t xml:space="preserve"> </w:t>
      </w:r>
      <w:r>
        <w:rPr>
          <w:color w:val="231F20"/>
          <w:w w:val="85"/>
        </w:rPr>
        <w:t>potencjalnych</w:t>
      </w:r>
      <w:r>
        <w:rPr>
          <w:color w:val="231F20"/>
          <w:spacing w:val="15"/>
        </w:rPr>
        <w:t xml:space="preserve"> </w:t>
      </w:r>
      <w:r>
        <w:rPr>
          <w:color w:val="231F20"/>
          <w:w w:val="85"/>
        </w:rPr>
        <w:t>uczestników</w:t>
      </w:r>
      <w:r>
        <w:rPr>
          <w:color w:val="231F20"/>
          <w:spacing w:val="14"/>
        </w:rPr>
        <w:t xml:space="preserve"> </w:t>
      </w:r>
      <w:r>
        <w:rPr>
          <w:color w:val="231F20"/>
          <w:w w:val="85"/>
        </w:rPr>
        <w:t>poszczególnych</w:t>
      </w:r>
      <w:r>
        <w:rPr>
          <w:color w:val="231F20"/>
          <w:spacing w:val="15"/>
        </w:rPr>
        <w:t xml:space="preserve"> </w:t>
      </w:r>
      <w:r>
        <w:rPr>
          <w:color w:val="231F20"/>
          <w:spacing w:val="-2"/>
          <w:w w:val="85"/>
        </w:rPr>
        <w:t>szkoleń,</w:t>
      </w:r>
    </w:p>
    <w:p w14:paraId="7F8A1CA6" w14:textId="77777777" w:rsidR="004766AD" w:rsidRDefault="00000000">
      <w:pPr>
        <w:pStyle w:val="Akapitzlist"/>
        <w:numPr>
          <w:ilvl w:val="0"/>
          <w:numId w:val="50"/>
        </w:numPr>
        <w:tabs>
          <w:tab w:val="left" w:pos="1439"/>
          <w:tab w:val="left" w:pos="1440"/>
        </w:tabs>
        <w:spacing w:line="246" w:lineRule="exact"/>
      </w:pPr>
      <w:r>
        <w:rPr>
          <w:color w:val="231F20"/>
          <w:w w:val="85"/>
        </w:rPr>
        <w:t>udział</w:t>
      </w:r>
      <w:r>
        <w:rPr>
          <w:color w:val="231F20"/>
          <w:spacing w:val="11"/>
        </w:rPr>
        <w:t xml:space="preserve"> </w:t>
      </w:r>
      <w:r>
        <w:rPr>
          <w:color w:val="231F20"/>
          <w:w w:val="85"/>
        </w:rPr>
        <w:t>w</w:t>
      </w:r>
      <w:r>
        <w:rPr>
          <w:color w:val="231F20"/>
          <w:spacing w:val="11"/>
        </w:rPr>
        <w:t xml:space="preserve"> </w:t>
      </w:r>
      <w:r>
        <w:rPr>
          <w:color w:val="231F20"/>
          <w:w w:val="85"/>
        </w:rPr>
        <w:t>szkoleniach</w:t>
      </w:r>
      <w:r>
        <w:rPr>
          <w:color w:val="231F20"/>
          <w:spacing w:val="11"/>
        </w:rPr>
        <w:t xml:space="preserve"> </w:t>
      </w:r>
      <w:r>
        <w:rPr>
          <w:color w:val="231F20"/>
          <w:w w:val="85"/>
        </w:rPr>
        <w:t>jest</w:t>
      </w:r>
      <w:r>
        <w:rPr>
          <w:color w:val="231F20"/>
          <w:spacing w:val="12"/>
        </w:rPr>
        <w:t xml:space="preserve"> </w:t>
      </w:r>
      <w:r>
        <w:rPr>
          <w:color w:val="231F20"/>
          <w:spacing w:val="-2"/>
          <w:w w:val="85"/>
        </w:rPr>
        <w:t>dobrowolny,</w:t>
      </w:r>
    </w:p>
    <w:p w14:paraId="707A0F47" w14:textId="77777777" w:rsidR="004766AD" w:rsidRDefault="00000000">
      <w:pPr>
        <w:pStyle w:val="Akapitzlist"/>
        <w:numPr>
          <w:ilvl w:val="0"/>
          <w:numId w:val="50"/>
        </w:numPr>
        <w:tabs>
          <w:tab w:val="left" w:pos="1439"/>
          <w:tab w:val="left" w:pos="1440"/>
        </w:tabs>
        <w:spacing w:line="249" w:lineRule="exact"/>
      </w:pPr>
      <w:r>
        <w:rPr>
          <w:color w:val="231F20"/>
          <w:w w:val="85"/>
        </w:rPr>
        <w:t>sposób</w:t>
      </w:r>
      <w:r>
        <w:rPr>
          <w:color w:val="231F20"/>
          <w:spacing w:val="12"/>
        </w:rPr>
        <w:t xml:space="preserve"> </w:t>
      </w:r>
      <w:r>
        <w:rPr>
          <w:color w:val="231F20"/>
          <w:w w:val="85"/>
        </w:rPr>
        <w:t>określenia</w:t>
      </w:r>
      <w:r>
        <w:rPr>
          <w:color w:val="231F20"/>
          <w:spacing w:val="13"/>
        </w:rPr>
        <w:t xml:space="preserve"> </w:t>
      </w:r>
      <w:r>
        <w:rPr>
          <w:color w:val="231F20"/>
          <w:w w:val="85"/>
        </w:rPr>
        <w:t>poziomu</w:t>
      </w:r>
      <w:r>
        <w:rPr>
          <w:color w:val="231F20"/>
          <w:spacing w:val="13"/>
        </w:rPr>
        <w:t xml:space="preserve"> </w:t>
      </w:r>
      <w:r>
        <w:rPr>
          <w:color w:val="231F20"/>
          <w:w w:val="85"/>
        </w:rPr>
        <w:t>sądu</w:t>
      </w:r>
      <w:r>
        <w:rPr>
          <w:color w:val="231F20"/>
          <w:spacing w:val="13"/>
        </w:rPr>
        <w:t xml:space="preserve"> </w:t>
      </w:r>
      <w:r>
        <w:rPr>
          <w:color w:val="231F20"/>
          <w:w w:val="85"/>
        </w:rPr>
        <w:t>-</w:t>
      </w:r>
      <w:r>
        <w:rPr>
          <w:color w:val="231F20"/>
          <w:spacing w:val="13"/>
        </w:rPr>
        <w:t xml:space="preserve"> </w:t>
      </w:r>
      <w:r>
        <w:rPr>
          <w:color w:val="231F20"/>
          <w:spacing w:val="-2"/>
          <w:w w:val="85"/>
        </w:rPr>
        <w:t>przykład:</w:t>
      </w:r>
    </w:p>
    <w:p w14:paraId="15A9041E" w14:textId="77777777" w:rsidR="004766AD" w:rsidRDefault="00000000">
      <w:pPr>
        <w:pStyle w:val="Akapitzlist"/>
        <w:numPr>
          <w:ilvl w:val="1"/>
          <w:numId w:val="50"/>
        </w:numPr>
        <w:tabs>
          <w:tab w:val="left" w:pos="2160"/>
        </w:tabs>
        <w:spacing w:before="118" w:line="259" w:lineRule="exact"/>
      </w:pPr>
      <w:r>
        <w:pict w14:anchorId="5514AEE0">
          <v:shape id="docshape486" o:spid="_x0000_s2276" type="#_x0000_t202" style="position:absolute;left:0;text-align:left;margin-left:2.15pt;margin-top:7.5pt;width:14pt;height:79.4pt;z-index:15846400;mso-position-horizontal-relative:page" filled="f" stroked="f">
            <v:textbox style="layout-flow:vertical;mso-layout-flow-alt:bottom-to-top" inset="0,0,0,0">
              <w:txbxContent>
                <w:p w14:paraId="00899FEA"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v:shape>
        </w:pict>
      </w:r>
      <w:r>
        <w:rPr>
          <w:color w:val="231F20"/>
          <w:w w:val="90"/>
        </w:rPr>
        <w:t>W</w:t>
      </w:r>
      <w:r>
        <w:rPr>
          <w:color w:val="231F20"/>
          <w:spacing w:val="-2"/>
        </w:rPr>
        <w:t xml:space="preserve"> </w:t>
      </w:r>
      <w:r>
        <w:rPr>
          <w:color w:val="231F20"/>
          <w:w w:val="90"/>
        </w:rPr>
        <w:t>sądzie</w:t>
      </w:r>
      <w:r>
        <w:rPr>
          <w:color w:val="231F20"/>
          <w:spacing w:val="-2"/>
        </w:rPr>
        <w:t xml:space="preserve"> </w:t>
      </w:r>
      <w:r>
        <w:rPr>
          <w:color w:val="231F20"/>
          <w:w w:val="90"/>
        </w:rPr>
        <w:t>pracuje</w:t>
      </w:r>
      <w:r>
        <w:rPr>
          <w:color w:val="231F20"/>
          <w:spacing w:val="-2"/>
        </w:rPr>
        <w:t xml:space="preserve"> </w:t>
      </w:r>
      <w:r>
        <w:rPr>
          <w:color w:val="231F20"/>
          <w:w w:val="90"/>
        </w:rPr>
        <w:t>100</w:t>
      </w:r>
      <w:r>
        <w:rPr>
          <w:color w:val="231F20"/>
          <w:spacing w:val="-2"/>
        </w:rPr>
        <w:t xml:space="preserve"> </w:t>
      </w:r>
      <w:r>
        <w:rPr>
          <w:color w:val="231F20"/>
          <w:w w:val="90"/>
        </w:rPr>
        <w:t>osób</w:t>
      </w:r>
      <w:r>
        <w:rPr>
          <w:color w:val="231F20"/>
          <w:spacing w:val="-2"/>
        </w:rPr>
        <w:t xml:space="preserve"> </w:t>
      </w:r>
      <w:r>
        <w:rPr>
          <w:color w:val="231F20"/>
          <w:w w:val="90"/>
        </w:rPr>
        <w:t>na</w:t>
      </w:r>
      <w:r>
        <w:rPr>
          <w:color w:val="231F20"/>
          <w:spacing w:val="-2"/>
        </w:rPr>
        <w:t xml:space="preserve"> </w:t>
      </w:r>
      <w:r>
        <w:rPr>
          <w:color w:val="231F20"/>
          <w:w w:val="90"/>
        </w:rPr>
        <w:t>umowę</w:t>
      </w:r>
      <w:r>
        <w:rPr>
          <w:color w:val="231F20"/>
          <w:spacing w:val="-2"/>
        </w:rPr>
        <w:t xml:space="preserve"> </w:t>
      </w:r>
      <w:r>
        <w:rPr>
          <w:color w:val="231F20"/>
          <w:w w:val="90"/>
        </w:rPr>
        <w:t>o</w:t>
      </w:r>
      <w:r>
        <w:rPr>
          <w:color w:val="231F20"/>
          <w:spacing w:val="-1"/>
        </w:rPr>
        <w:t xml:space="preserve"> </w:t>
      </w:r>
      <w:r>
        <w:rPr>
          <w:color w:val="231F20"/>
          <w:spacing w:val="-2"/>
          <w:w w:val="90"/>
        </w:rPr>
        <w:t>pracę,</w:t>
      </w:r>
    </w:p>
    <w:p w14:paraId="100FA6FA" w14:textId="77777777" w:rsidR="004766AD" w:rsidRDefault="00000000">
      <w:pPr>
        <w:pStyle w:val="Akapitzlist"/>
        <w:numPr>
          <w:ilvl w:val="1"/>
          <w:numId w:val="50"/>
        </w:numPr>
        <w:tabs>
          <w:tab w:val="left" w:pos="2160"/>
        </w:tabs>
        <w:spacing w:line="246" w:lineRule="exact"/>
      </w:pPr>
      <w:r>
        <w:rPr>
          <w:color w:val="231F20"/>
          <w:w w:val="90"/>
        </w:rPr>
        <w:t>standard</w:t>
      </w:r>
      <w:r>
        <w:rPr>
          <w:color w:val="231F20"/>
        </w:rPr>
        <w:t xml:space="preserve"> </w:t>
      </w:r>
      <w:r>
        <w:rPr>
          <w:color w:val="231F20"/>
          <w:w w:val="90"/>
        </w:rPr>
        <w:t>dostępności</w:t>
      </w:r>
      <w:r>
        <w:rPr>
          <w:color w:val="231F20"/>
        </w:rPr>
        <w:t xml:space="preserve"> </w:t>
      </w:r>
      <w:r>
        <w:rPr>
          <w:color w:val="231F20"/>
          <w:w w:val="90"/>
        </w:rPr>
        <w:t>sądu</w:t>
      </w:r>
      <w:r>
        <w:rPr>
          <w:color w:val="231F20"/>
        </w:rPr>
        <w:t xml:space="preserve"> </w:t>
      </w:r>
      <w:r>
        <w:rPr>
          <w:color w:val="231F20"/>
          <w:w w:val="90"/>
        </w:rPr>
        <w:t>–</w:t>
      </w:r>
      <w:r>
        <w:rPr>
          <w:color w:val="231F20"/>
        </w:rPr>
        <w:t xml:space="preserve"> </w:t>
      </w:r>
      <w:r>
        <w:rPr>
          <w:color w:val="231F20"/>
          <w:w w:val="90"/>
        </w:rPr>
        <w:t>grupa</w:t>
      </w:r>
      <w:r>
        <w:rPr>
          <w:color w:val="231F20"/>
        </w:rPr>
        <w:t xml:space="preserve"> </w:t>
      </w:r>
      <w:r>
        <w:rPr>
          <w:color w:val="231F20"/>
          <w:w w:val="90"/>
        </w:rPr>
        <w:t>odbiorców</w:t>
      </w:r>
      <w:r>
        <w:rPr>
          <w:color w:val="231F20"/>
        </w:rPr>
        <w:t xml:space="preserve"> </w:t>
      </w:r>
      <w:r>
        <w:rPr>
          <w:color w:val="231F20"/>
          <w:w w:val="90"/>
        </w:rPr>
        <w:t>70</w:t>
      </w:r>
      <w:r>
        <w:rPr>
          <w:color w:val="231F20"/>
          <w:spacing w:val="1"/>
        </w:rPr>
        <w:t xml:space="preserve"> </w:t>
      </w:r>
      <w:r>
        <w:rPr>
          <w:color w:val="231F20"/>
          <w:spacing w:val="-2"/>
          <w:w w:val="90"/>
        </w:rPr>
        <w:t>pracowników,</w:t>
      </w:r>
    </w:p>
    <w:p w14:paraId="43858183" w14:textId="77777777" w:rsidR="004766AD" w:rsidRDefault="00000000">
      <w:pPr>
        <w:pStyle w:val="Akapitzlist"/>
        <w:numPr>
          <w:ilvl w:val="1"/>
          <w:numId w:val="50"/>
        </w:numPr>
        <w:tabs>
          <w:tab w:val="left" w:pos="2160"/>
        </w:tabs>
        <w:spacing w:before="5" w:line="216" w:lineRule="auto"/>
        <w:ind w:right="1050"/>
      </w:pPr>
      <w:r>
        <w:rPr>
          <w:color w:val="231F20"/>
          <w:w w:val="90"/>
        </w:rPr>
        <w:t>komunikacja</w:t>
      </w:r>
      <w:r>
        <w:rPr>
          <w:color w:val="231F20"/>
          <w:spacing w:val="-6"/>
          <w:w w:val="90"/>
        </w:rPr>
        <w:t xml:space="preserve"> </w:t>
      </w:r>
      <w:r>
        <w:rPr>
          <w:color w:val="231F20"/>
          <w:w w:val="90"/>
        </w:rPr>
        <w:t>z</w:t>
      </w:r>
      <w:r>
        <w:rPr>
          <w:color w:val="231F20"/>
          <w:spacing w:val="-6"/>
          <w:w w:val="90"/>
        </w:rPr>
        <w:t xml:space="preserve"> </w:t>
      </w:r>
      <w:r>
        <w:rPr>
          <w:color w:val="231F20"/>
          <w:w w:val="90"/>
        </w:rPr>
        <w:t>osobami</w:t>
      </w:r>
      <w:r>
        <w:rPr>
          <w:color w:val="231F20"/>
          <w:spacing w:val="-6"/>
          <w:w w:val="90"/>
        </w:rPr>
        <w:t xml:space="preserve"> </w:t>
      </w:r>
      <w:r>
        <w:rPr>
          <w:color w:val="231F20"/>
          <w:w w:val="90"/>
        </w:rPr>
        <w:t>ze</w:t>
      </w:r>
      <w:r>
        <w:rPr>
          <w:color w:val="231F20"/>
          <w:spacing w:val="-6"/>
          <w:w w:val="90"/>
        </w:rPr>
        <w:t xml:space="preserve"> </w:t>
      </w:r>
      <w:r>
        <w:rPr>
          <w:color w:val="231F20"/>
          <w:w w:val="90"/>
        </w:rPr>
        <w:t>szczególnymi</w:t>
      </w:r>
      <w:r>
        <w:rPr>
          <w:color w:val="231F20"/>
          <w:spacing w:val="-6"/>
          <w:w w:val="90"/>
        </w:rPr>
        <w:t xml:space="preserve"> </w:t>
      </w:r>
      <w:r>
        <w:rPr>
          <w:color w:val="231F20"/>
          <w:w w:val="90"/>
        </w:rPr>
        <w:t>potrzebami</w:t>
      </w:r>
      <w:r>
        <w:rPr>
          <w:color w:val="231F20"/>
          <w:spacing w:val="-6"/>
          <w:w w:val="90"/>
        </w:rPr>
        <w:t xml:space="preserve"> </w:t>
      </w:r>
      <w:r>
        <w:rPr>
          <w:color w:val="231F20"/>
          <w:w w:val="90"/>
        </w:rPr>
        <w:t>oraz</w:t>
      </w:r>
      <w:r>
        <w:rPr>
          <w:color w:val="231F20"/>
          <w:spacing w:val="-6"/>
          <w:w w:val="90"/>
        </w:rPr>
        <w:t xml:space="preserve"> </w:t>
      </w:r>
      <w:r>
        <w:rPr>
          <w:color w:val="231F20"/>
          <w:w w:val="90"/>
        </w:rPr>
        <w:t>obsługa</w:t>
      </w:r>
      <w:r>
        <w:rPr>
          <w:color w:val="231F20"/>
          <w:spacing w:val="-6"/>
          <w:w w:val="90"/>
        </w:rPr>
        <w:t xml:space="preserve"> </w:t>
      </w:r>
      <w:r>
        <w:rPr>
          <w:color w:val="231F20"/>
          <w:w w:val="90"/>
        </w:rPr>
        <w:t>urządzeń</w:t>
      </w:r>
      <w:r>
        <w:rPr>
          <w:color w:val="231F20"/>
          <w:spacing w:val="-6"/>
          <w:w w:val="90"/>
        </w:rPr>
        <w:t xml:space="preserve"> </w:t>
      </w:r>
      <w:r>
        <w:rPr>
          <w:color w:val="231F20"/>
          <w:w w:val="90"/>
        </w:rPr>
        <w:t xml:space="preserve">zapewniających </w:t>
      </w:r>
      <w:r>
        <w:rPr>
          <w:color w:val="231F20"/>
          <w:spacing w:val="-4"/>
        </w:rPr>
        <w:t>dostępność</w:t>
      </w:r>
      <w:r>
        <w:rPr>
          <w:color w:val="231F20"/>
          <w:spacing w:val="-12"/>
        </w:rPr>
        <w:t xml:space="preserve"> </w:t>
      </w:r>
      <w:r>
        <w:rPr>
          <w:color w:val="231F20"/>
          <w:spacing w:val="-4"/>
        </w:rPr>
        <w:t>–</w:t>
      </w:r>
      <w:r>
        <w:rPr>
          <w:color w:val="231F20"/>
          <w:spacing w:val="-11"/>
        </w:rPr>
        <w:t xml:space="preserve"> </w:t>
      </w:r>
      <w:r>
        <w:rPr>
          <w:color w:val="231F20"/>
          <w:spacing w:val="-4"/>
        </w:rPr>
        <w:t>grupa</w:t>
      </w:r>
      <w:r>
        <w:rPr>
          <w:color w:val="231F20"/>
          <w:spacing w:val="-11"/>
        </w:rPr>
        <w:t xml:space="preserve"> </w:t>
      </w:r>
      <w:r>
        <w:rPr>
          <w:color w:val="231F20"/>
          <w:spacing w:val="-4"/>
        </w:rPr>
        <w:t>odbiorców</w:t>
      </w:r>
      <w:r>
        <w:rPr>
          <w:color w:val="231F20"/>
          <w:spacing w:val="-12"/>
        </w:rPr>
        <w:t xml:space="preserve"> </w:t>
      </w:r>
      <w:r>
        <w:rPr>
          <w:color w:val="231F20"/>
          <w:spacing w:val="-4"/>
        </w:rPr>
        <w:t>100</w:t>
      </w:r>
      <w:r>
        <w:rPr>
          <w:color w:val="231F20"/>
          <w:spacing w:val="-11"/>
        </w:rPr>
        <w:t xml:space="preserve"> </w:t>
      </w:r>
      <w:r>
        <w:rPr>
          <w:color w:val="231F20"/>
          <w:spacing w:val="-4"/>
        </w:rPr>
        <w:t>osób,</w:t>
      </w:r>
    </w:p>
    <w:p w14:paraId="73C65D5F" w14:textId="77777777" w:rsidR="004766AD" w:rsidRDefault="00000000">
      <w:pPr>
        <w:pStyle w:val="Akapitzlist"/>
        <w:numPr>
          <w:ilvl w:val="1"/>
          <w:numId w:val="50"/>
        </w:numPr>
        <w:tabs>
          <w:tab w:val="left" w:pos="2160"/>
        </w:tabs>
        <w:spacing w:line="258" w:lineRule="exact"/>
      </w:pPr>
      <w:r>
        <w:rPr>
          <w:color w:val="231F20"/>
          <w:w w:val="90"/>
        </w:rPr>
        <w:t>savoir-vivre</w:t>
      </w:r>
      <w:r>
        <w:rPr>
          <w:color w:val="231F20"/>
          <w:spacing w:val="-2"/>
          <w:w w:val="90"/>
        </w:rPr>
        <w:t xml:space="preserve"> </w:t>
      </w:r>
      <w:r>
        <w:rPr>
          <w:color w:val="231F20"/>
          <w:w w:val="90"/>
        </w:rPr>
        <w:t>w</w:t>
      </w:r>
      <w:r>
        <w:rPr>
          <w:color w:val="231F20"/>
          <w:spacing w:val="-1"/>
          <w:w w:val="90"/>
        </w:rPr>
        <w:t xml:space="preserve"> </w:t>
      </w:r>
      <w:r>
        <w:rPr>
          <w:color w:val="231F20"/>
          <w:w w:val="90"/>
        </w:rPr>
        <w:t>stosunku</w:t>
      </w:r>
      <w:r>
        <w:rPr>
          <w:color w:val="231F20"/>
          <w:spacing w:val="-1"/>
          <w:w w:val="90"/>
        </w:rPr>
        <w:t xml:space="preserve"> </w:t>
      </w:r>
      <w:r>
        <w:rPr>
          <w:color w:val="231F20"/>
          <w:w w:val="90"/>
        </w:rPr>
        <w:t>do</w:t>
      </w:r>
      <w:r>
        <w:rPr>
          <w:color w:val="231F20"/>
          <w:spacing w:val="-2"/>
          <w:w w:val="90"/>
        </w:rPr>
        <w:t xml:space="preserve"> </w:t>
      </w:r>
      <w:r>
        <w:rPr>
          <w:color w:val="231F20"/>
          <w:w w:val="90"/>
        </w:rPr>
        <w:t>osób</w:t>
      </w:r>
      <w:r>
        <w:rPr>
          <w:color w:val="231F20"/>
          <w:spacing w:val="-1"/>
          <w:w w:val="90"/>
        </w:rPr>
        <w:t xml:space="preserve"> </w:t>
      </w:r>
      <w:r>
        <w:rPr>
          <w:color w:val="231F20"/>
          <w:w w:val="90"/>
        </w:rPr>
        <w:t>ze</w:t>
      </w:r>
      <w:r>
        <w:rPr>
          <w:color w:val="231F20"/>
          <w:spacing w:val="-1"/>
          <w:w w:val="90"/>
        </w:rPr>
        <w:t xml:space="preserve"> </w:t>
      </w:r>
      <w:r>
        <w:rPr>
          <w:color w:val="231F20"/>
          <w:w w:val="90"/>
        </w:rPr>
        <w:t>szczególnymi</w:t>
      </w:r>
      <w:r>
        <w:rPr>
          <w:color w:val="231F20"/>
          <w:spacing w:val="-1"/>
          <w:w w:val="90"/>
        </w:rPr>
        <w:t xml:space="preserve"> </w:t>
      </w:r>
      <w:r>
        <w:rPr>
          <w:color w:val="231F20"/>
          <w:w w:val="90"/>
        </w:rPr>
        <w:t>potrzebami</w:t>
      </w:r>
      <w:r>
        <w:rPr>
          <w:color w:val="231F20"/>
          <w:spacing w:val="-2"/>
          <w:w w:val="90"/>
        </w:rPr>
        <w:t xml:space="preserve"> </w:t>
      </w:r>
      <w:r>
        <w:rPr>
          <w:color w:val="231F20"/>
          <w:w w:val="90"/>
        </w:rPr>
        <w:t>–</w:t>
      </w:r>
      <w:r>
        <w:rPr>
          <w:color w:val="231F20"/>
          <w:spacing w:val="-1"/>
          <w:w w:val="90"/>
        </w:rPr>
        <w:t xml:space="preserve"> </w:t>
      </w:r>
      <w:r>
        <w:rPr>
          <w:color w:val="231F20"/>
          <w:w w:val="90"/>
        </w:rPr>
        <w:t>grupa</w:t>
      </w:r>
      <w:r>
        <w:rPr>
          <w:color w:val="231F20"/>
          <w:spacing w:val="-1"/>
          <w:w w:val="90"/>
        </w:rPr>
        <w:t xml:space="preserve"> </w:t>
      </w:r>
      <w:r>
        <w:rPr>
          <w:color w:val="231F20"/>
          <w:w w:val="90"/>
        </w:rPr>
        <w:t>odbiorców</w:t>
      </w:r>
      <w:r>
        <w:rPr>
          <w:color w:val="231F20"/>
          <w:spacing w:val="-1"/>
          <w:w w:val="90"/>
        </w:rPr>
        <w:t xml:space="preserve"> </w:t>
      </w:r>
      <w:r>
        <w:rPr>
          <w:color w:val="231F20"/>
          <w:w w:val="90"/>
        </w:rPr>
        <w:t>100</w:t>
      </w:r>
      <w:r>
        <w:rPr>
          <w:color w:val="231F20"/>
          <w:spacing w:val="-2"/>
          <w:w w:val="90"/>
        </w:rPr>
        <w:t xml:space="preserve"> </w:t>
      </w:r>
      <w:r>
        <w:rPr>
          <w:color w:val="231F20"/>
          <w:spacing w:val="-4"/>
          <w:w w:val="90"/>
        </w:rPr>
        <w:t>osób,</w:t>
      </w:r>
    </w:p>
    <w:p w14:paraId="1BF8FD1A" w14:textId="77777777" w:rsidR="004766AD" w:rsidRDefault="00000000">
      <w:pPr>
        <w:pStyle w:val="Akapitzlist"/>
        <w:numPr>
          <w:ilvl w:val="1"/>
          <w:numId w:val="50"/>
        </w:numPr>
        <w:tabs>
          <w:tab w:val="left" w:pos="2160"/>
        </w:tabs>
        <w:spacing w:line="255" w:lineRule="exact"/>
      </w:pPr>
      <w:r>
        <w:rPr>
          <w:color w:val="231F20"/>
          <w:w w:val="90"/>
        </w:rPr>
        <w:t>zatrudnianie</w:t>
      </w:r>
      <w:r>
        <w:rPr>
          <w:color w:val="231F20"/>
          <w:spacing w:val="-4"/>
        </w:rPr>
        <w:t xml:space="preserve"> </w:t>
      </w:r>
      <w:r>
        <w:rPr>
          <w:color w:val="231F20"/>
          <w:w w:val="90"/>
        </w:rPr>
        <w:t>osób</w:t>
      </w:r>
      <w:r>
        <w:rPr>
          <w:color w:val="231F20"/>
          <w:spacing w:val="-3"/>
        </w:rPr>
        <w:t xml:space="preserve"> </w:t>
      </w:r>
      <w:r>
        <w:rPr>
          <w:color w:val="231F20"/>
          <w:w w:val="90"/>
        </w:rPr>
        <w:t>z</w:t>
      </w:r>
      <w:r>
        <w:rPr>
          <w:color w:val="231F20"/>
          <w:spacing w:val="-3"/>
        </w:rPr>
        <w:t xml:space="preserve"> </w:t>
      </w:r>
      <w:r>
        <w:rPr>
          <w:color w:val="231F20"/>
          <w:w w:val="90"/>
        </w:rPr>
        <w:t>niepełnosprawnościami</w:t>
      </w:r>
      <w:r>
        <w:rPr>
          <w:color w:val="231F20"/>
          <w:spacing w:val="-4"/>
        </w:rPr>
        <w:t xml:space="preserve"> </w:t>
      </w:r>
      <w:r>
        <w:rPr>
          <w:color w:val="231F20"/>
          <w:w w:val="90"/>
        </w:rPr>
        <w:t>–</w:t>
      </w:r>
      <w:r>
        <w:rPr>
          <w:color w:val="231F20"/>
          <w:spacing w:val="-3"/>
        </w:rPr>
        <w:t xml:space="preserve"> </w:t>
      </w:r>
      <w:r>
        <w:rPr>
          <w:color w:val="231F20"/>
          <w:w w:val="90"/>
        </w:rPr>
        <w:t>grupa</w:t>
      </w:r>
      <w:r>
        <w:rPr>
          <w:color w:val="231F20"/>
          <w:spacing w:val="-3"/>
        </w:rPr>
        <w:t xml:space="preserve"> </w:t>
      </w:r>
      <w:r>
        <w:rPr>
          <w:color w:val="231F20"/>
          <w:w w:val="90"/>
        </w:rPr>
        <w:t>odbiorców</w:t>
      </w:r>
      <w:r>
        <w:rPr>
          <w:color w:val="231F20"/>
          <w:spacing w:val="-4"/>
        </w:rPr>
        <w:t xml:space="preserve"> </w:t>
      </w:r>
      <w:r>
        <w:rPr>
          <w:color w:val="231F20"/>
          <w:w w:val="90"/>
        </w:rPr>
        <w:t>20</w:t>
      </w:r>
      <w:r>
        <w:rPr>
          <w:color w:val="231F20"/>
          <w:spacing w:val="-3"/>
        </w:rPr>
        <w:t xml:space="preserve"> </w:t>
      </w:r>
      <w:r>
        <w:rPr>
          <w:color w:val="231F20"/>
          <w:spacing w:val="-4"/>
          <w:w w:val="90"/>
        </w:rPr>
        <w:t>osób,</w:t>
      </w:r>
    </w:p>
    <w:p w14:paraId="3A127E07" w14:textId="77777777" w:rsidR="004766AD" w:rsidRDefault="00000000">
      <w:pPr>
        <w:pStyle w:val="Akapitzlist"/>
        <w:numPr>
          <w:ilvl w:val="1"/>
          <w:numId w:val="50"/>
        </w:numPr>
        <w:tabs>
          <w:tab w:val="left" w:pos="2160"/>
        </w:tabs>
        <w:spacing w:line="268" w:lineRule="exact"/>
      </w:pPr>
      <w:r>
        <w:rPr>
          <w:color w:val="231F20"/>
          <w:w w:val="90"/>
        </w:rPr>
        <w:t>procedury</w:t>
      </w:r>
      <w:r>
        <w:rPr>
          <w:color w:val="231F20"/>
          <w:spacing w:val="-6"/>
        </w:rPr>
        <w:t xml:space="preserve"> </w:t>
      </w:r>
      <w:r>
        <w:rPr>
          <w:color w:val="231F20"/>
          <w:w w:val="90"/>
        </w:rPr>
        <w:t>obsługi</w:t>
      </w:r>
      <w:r>
        <w:rPr>
          <w:color w:val="231F20"/>
          <w:spacing w:val="-6"/>
        </w:rPr>
        <w:t xml:space="preserve"> </w:t>
      </w:r>
      <w:r>
        <w:rPr>
          <w:color w:val="231F20"/>
          <w:w w:val="90"/>
        </w:rPr>
        <w:t>interesariuszy</w:t>
      </w:r>
      <w:r>
        <w:rPr>
          <w:color w:val="231F20"/>
          <w:spacing w:val="-6"/>
        </w:rPr>
        <w:t xml:space="preserve"> </w:t>
      </w:r>
      <w:r>
        <w:rPr>
          <w:color w:val="231F20"/>
          <w:w w:val="90"/>
        </w:rPr>
        <w:t>o</w:t>
      </w:r>
      <w:r>
        <w:rPr>
          <w:color w:val="231F20"/>
          <w:spacing w:val="-5"/>
        </w:rPr>
        <w:t xml:space="preserve"> </w:t>
      </w:r>
      <w:r>
        <w:rPr>
          <w:color w:val="231F20"/>
          <w:w w:val="90"/>
        </w:rPr>
        <w:t>szczególnych</w:t>
      </w:r>
      <w:r>
        <w:rPr>
          <w:color w:val="231F20"/>
          <w:spacing w:val="-6"/>
        </w:rPr>
        <w:t xml:space="preserve"> </w:t>
      </w:r>
      <w:r>
        <w:rPr>
          <w:color w:val="231F20"/>
          <w:w w:val="90"/>
        </w:rPr>
        <w:t>potrzebach</w:t>
      </w:r>
      <w:r>
        <w:rPr>
          <w:color w:val="231F20"/>
          <w:spacing w:val="-6"/>
        </w:rPr>
        <w:t xml:space="preserve"> </w:t>
      </w:r>
      <w:r>
        <w:rPr>
          <w:color w:val="231F20"/>
          <w:w w:val="90"/>
        </w:rPr>
        <w:t>–</w:t>
      </w:r>
      <w:r>
        <w:rPr>
          <w:color w:val="231F20"/>
          <w:spacing w:val="-5"/>
        </w:rPr>
        <w:t xml:space="preserve"> </w:t>
      </w:r>
      <w:r>
        <w:rPr>
          <w:color w:val="231F20"/>
          <w:w w:val="90"/>
        </w:rPr>
        <w:t>grupa</w:t>
      </w:r>
      <w:r>
        <w:rPr>
          <w:color w:val="231F20"/>
          <w:spacing w:val="-6"/>
        </w:rPr>
        <w:t xml:space="preserve"> </w:t>
      </w:r>
      <w:r>
        <w:rPr>
          <w:color w:val="231F20"/>
          <w:w w:val="90"/>
        </w:rPr>
        <w:t>odbiorców</w:t>
      </w:r>
      <w:r>
        <w:rPr>
          <w:color w:val="231F20"/>
          <w:spacing w:val="-6"/>
        </w:rPr>
        <w:t xml:space="preserve"> </w:t>
      </w:r>
      <w:r>
        <w:rPr>
          <w:color w:val="231F20"/>
          <w:w w:val="90"/>
        </w:rPr>
        <w:t>20</w:t>
      </w:r>
      <w:r>
        <w:rPr>
          <w:color w:val="231F20"/>
          <w:spacing w:val="-5"/>
        </w:rPr>
        <w:t xml:space="preserve"> </w:t>
      </w:r>
      <w:r>
        <w:rPr>
          <w:color w:val="231F20"/>
          <w:spacing w:val="-4"/>
          <w:w w:val="90"/>
        </w:rPr>
        <w:t>osób,</w:t>
      </w:r>
    </w:p>
    <w:p w14:paraId="72799321" w14:textId="77777777" w:rsidR="004766AD" w:rsidRDefault="004766AD">
      <w:pPr>
        <w:pStyle w:val="Tekstpodstawowy"/>
        <w:spacing w:before="11"/>
        <w:rPr>
          <w:sz w:val="28"/>
        </w:rPr>
      </w:pPr>
    </w:p>
    <w:p w14:paraId="3D0E48DB" w14:textId="77777777" w:rsidR="004766AD" w:rsidRDefault="00000000">
      <w:pPr>
        <w:pStyle w:val="Tekstpodstawowy"/>
        <w:spacing w:line="249" w:lineRule="exact"/>
        <w:ind w:left="1440"/>
      </w:pPr>
      <w:r>
        <w:rPr>
          <w:color w:val="231F20"/>
          <w:w w:val="90"/>
        </w:rPr>
        <w:t>Suma</w:t>
      </w:r>
      <w:r>
        <w:rPr>
          <w:color w:val="231F20"/>
          <w:spacing w:val="-5"/>
          <w:w w:val="90"/>
        </w:rPr>
        <w:t xml:space="preserve"> </w:t>
      </w:r>
      <w:r>
        <w:rPr>
          <w:color w:val="231F20"/>
          <w:w w:val="90"/>
        </w:rPr>
        <w:t>osób</w:t>
      </w:r>
      <w:r>
        <w:rPr>
          <w:color w:val="231F20"/>
          <w:spacing w:val="-4"/>
          <w:w w:val="90"/>
        </w:rPr>
        <w:t xml:space="preserve"> </w:t>
      </w:r>
      <w:r>
        <w:rPr>
          <w:color w:val="231F20"/>
          <w:w w:val="90"/>
        </w:rPr>
        <w:t>w</w:t>
      </w:r>
      <w:r>
        <w:rPr>
          <w:color w:val="231F20"/>
          <w:spacing w:val="-4"/>
          <w:w w:val="90"/>
        </w:rPr>
        <w:t xml:space="preserve"> </w:t>
      </w:r>
      <w:r>
        <w:rPr>
          <w:color w:val="231F20"/>
          <w:w w:val="90"/>
        </w:rPr>
        <w:t>grupach</w:t>
      </w:r>
      <w:r>
        <w:rPr>
          <w:color w:val="231F20"/>
          <w:spacing w:val="-4"/>
          <w:w w:val="90"/>
        </w:rPr>
        <w:t xml:space="preserve"> </w:t>
      </w:r>
      <w:r>
        <w:rPr>
          <w:color w:val="231F20"/>
          <w:w w:val="90"/>
        </w:rPr>
        <w:t>odbiorców</w:t>
      </w:r>
      <w:r>
        <w:rPr>
          <w:color w:val="231F20"/>
          <w:spacing w:val="-4"/>
          <w:w w:val="90"/>
        </w:rPr>
        <w:t xml:space="preserve"> </w:t>
      </w:r>
      <w:r>
        <w:rPr>
          <w:color w:val="231F20"/>
          <w:w w:val="90"/>
        </w:rPr>
        <w:t>w</w:t>
      </w:r>
      <w:r>
        <w:rPr>
          <w:color w:val="231F20"/>
          <w:spacing w:val="-4"/>
          <w:w w:val="90"/>
        </w:rPr>
        <w:t xml:space="preserve"> </w:t>
      </w:r>
      <w:r>
        <w:rPr>
          <w:color w:val="231F20"/>
          <w:w w:val="90"/>
        </w:rPr>
        <w:t>ramach</w:t>
      </w:r>
      <w:r>
        <w:rPr>
          <w:color w:val="231F20"/>
          <w:spacing w:val="-4"/>
          <w:w w:val="90"/>
        </w:rPr>
        <w:t xml:space="preserve"> </w:t>
      </w:r>
      <w:r>
        <w:rPr>
          <w:color w:val="231F20"/>
          <w:w w:val="90"/>
        </w:rPr>
        <w:t>zaplanowanych</w:t>
      </w:r>
      <w:r>
        <w:rPr>
          <w:color w:val="231F20"/>
          <w:spacing w:val="-4"/>
          <w:w w:val="90"/>
        </w:rPr>
        <w:t xml:space="preserve"> </w:t>
      </w:r>
      <w:r>
        <w:rPr>
          <w:color w:val="231F20"/>
          <w:spacing w:val="-2"/>
          <w:w w:val="90"/>
        </w:rPr>
        <w:t>szkoleń</w:t>
      </w:r>
    </w:p>
    <w:p w14:paraId="680DDABD" w14:textId="77777777" w:rsidR="004766AD" w:rsidRDefault="00000000">
      <w:pPr>
        <w:pStyle w:val="Tekstpodstawowy"/>
        <w:spacing w:line="249" w:lineRule="exact"/>
        <w:ind w:left="1440"/>
      </w:pPr>
      <w:r>
        <w:rPr>
          <w:color w:val="231F20"/>
          <w:w w:val="90"/>
        </w:rPr>
        <w:t>w</w:t>
      </w:r>
      <w:r>
        <w:rPr>
          <w:color w:val="231F20"/>
          <w:spacing w:val="31"/>
        </w:rPr>
        <w:t xml:space="preserve"> </w:t>
      </w:r>
      <w:r>
        <w:rPr>
          <w:color w:val="231F20"/>
          <w:w w:val="90"/>
        </w:rPr>
        <w:t>okresie</w:t>
      </w:r>
      <w:r>
        <w:rPr>
          <w:color w:val="231F20"/>
          <w:spacing w:val="31"/>
        </w:rPr>
        <w:t xml:space="preserve"> </w:t>
      </w:r>
      <w:r>
        <w:rPr>
          <w:color w:val="231F20"/>
          <w:w w:val="90"/>
        </w:rPr>
        <w:t>dwuletnim:</w:t>
      </w:r>
      <w:r>
        <w:rPr>
          <w:color w:val="231F20"/>
          <w:spacing w:val="31"/>
        </w:rPr>
        <w:t xml:space="preserve"> </w:t>
      </w:r>
      <w:r>
        <w:rPr>
          <w:color w:val="231F20"/>
          <w:w w:val="90"/>
        </w:rPr>
        <w:t>70+100+100+20+20=310</w:t>
      </w:r>
      <w:r>
        <w:rPr>
          <w:color w:val="231F20"/>
          <w:spacing w:val="31"/>
        </w:rPr>
        <w:t xml:space="preserve"> </w:t>
      </w:r>
      <w:r>
        <w:rPr>
          <w:color w:val="231F20"/>
          <w:w w:val="90"/>
        </w:rPr>
        <w:t>tzw.</w:t>
      </w:r>
      <w:r>
        <w:rPr>
          <w:color w:val="231F20"/>
          <w:spacing w:val="31"/>
        </w:rPr>
        <w:t xml:space="preserve"> </w:t>
      </w:r>
      <w:proofErr w:type="spellStart"/>
      <w:r>
        <w:rPr>
          <w:color w:val="231F20"/>
          <w:w w:val="90"/>
        </w:rPr>
        <w:t>osoboszkoleń</w:t>
      </w:r>
      <w:proofErr w:type="spellEnd"/>
      <w:r>
        <w:rPr>
          <w:color w:val="231F20"/>
          <w:spacing w:val="31"/>
        </w:rPr>
        <w:t xml:space="preserve"> </w:t>
      </w:r>
      <w:r>
        <w:rPr>
          <w:color w:val="231F20"/>
          <w:spacing w:val="-2"/>
          <w:w w:val="90"/>
        </w:rPr>
        <w:t>oczekiwanych</w:t>
      </w:r>
    </w:p>
    <w:p w14:paraId="768D750D" w14:textId="77777777" w:rsidR="004766AD" w:rsidRDefault="004766AD">
      <w:pPr>
        <w:pStyle w:val="Tekstpodstawowy"/>
        <w:spacing w:before="9"/>
        <w:rPr>
          <w:sz w:val="20"/>
        </w:rPr>
      </w:pPr>
    </w:p>
    <w:p w14:paraId="2BD05F3F" w14:textId="77777777" w:rsidR="004766AD" w:rsidRDefault="00000000">
      <w:pPr>
        <w:pStyle w:val="Tekstpodstawowy"/>
        <w:ind w:left="1440"/>
      </w:pPr>
      <w:r>
        <w:rPr>
          <w:color w:val="231F20"/>
          <w:spacing w:val="-2"/>
          <w:w w:val="90"/>
        </w:rPr>
        <w:t>Realizacja</w:t>
      </w:r>
      <w:r>
        <w:rPr>
          <w:color w:val="231F20"/>
          <w:spacing w:val="4"/>
        </w:rPr>
        <w:t xml:space="preserve"> </w:t>
      </w:r>
      <w:r>
        <w:rPr>
          <w:color w:val="231F20"/>
          <w:spacing w:val="-2"/>
          <w:w w:val="90"/>
        </w:rPr>
        <w:t>szkoleń</w:t>
      </w:r>
    </w:p>
    <w:p w14:paraId="73E2C089" w14:textId="77777777" w:rsidR="004766AD" w:rsidRDefault="00000000">
      <w:pPr>
        <w:pStyle w:val="Akapitzlist"/>
        <w:numPr>
          <w:ilvl w:val="1"/>
          <w:numId w:val="50"/>
        </w:numPr>
        <w:tabs>
          <w:tab w:val="left" w:pos="2160"/>
        </w:tabs>
        <w:spacing w:before="118" w:line="259" w:lineRule="exact"/>
      </w:pPr>
      <w:r>
        <w:rPr>
          <w:color w:val="231F20"/>
          <w:w w:val="85"/>
        </w:rPr>
        <w:t>standard</w:t>
      </w:r>
      <w:r>
        <w:rPr>
          <w:color w:val="231F20"/>
          <w:spacing w:val="18"/>
        </w:rPr>
        <w:t xml:space="preserve"> </w:t>
      </w:r>
      <w:r>
        <w:rPr>
          <w:color w:val="231F20"/>
          <w:w w:val="85"/>
        </w:rPr>
        <w:t>dostępności</w:t>
      </w:r>
      <w:r>
        <w:rPr>
          <w:color w:val="231F20"/>
          <w:spacing w:val="18"/>
        </w:rPr>
        <w:t xml:space="preserve"> </w:t>
      </w:r>
      <w:r>
        <w:rPr>
          <w:color w:val="231F20"/>
          <w:w w:val="85"/>
        </w:rPr>
        <w:t>sądu</w:t>
      </w:r>
      <w:r>
        <w:rPr>
          <w:color w:val="231F20"/>
          <w:spacing w:val="19"/>
        </w:rPr>
        <w:t xml:space="preserve"> </w:t>
      </w:r>
      <w:r>
        <w:rPr>
          <w:color w:val="231F20"/>
          <w:w w:val="85"/>
        </w:rPr>
        <w:t>–</w:t>
      </w:r>
      <w:r>
        <w:rPr>
          <w:color w:val="231F20"/>
          <w:spacing w:val="18"/>
        </w:rPr>
        <w:t xml:space="preserve"> </w:t>
      </w:r>
      <w:r>
        <w:rPr>
          <w:color w:val="231F20"/>
          <w:w w:val="85"/>
        </w:rPr>
        <w:t>przeszkolonych</w:t>
      </w:r>
      <w:r>
        <w:rPr>
          <w:color w:val="231F20"/>
          <w:spacing w:val="18"/>
        </w:rPr>
        <w:t xml:space="preserve"> </w:t>
      </w:r>
      <w:r>
        <w:rPr>
          <w:color w:val="231F20"/>
          <w:w w:val="85"/>
        </w:rPr>
        <w:t>50</w:t>
      </w:r>
      <w:r>
        <w:rPr>
          <w:color w:val="231F20"/>
          <w:spacing w:val="19"/>
        </w:rPr>
        <w:t xml:space="preserve"> </w:t>
      </w:r>
      <w:r>
        <w:rPr>
          <w:color w:val="231F20"/>
          <w:spacing w:val="-2"/>
          <w:w w:val="85"/>
        </w:rPr>
        <w:t>pracowników,</w:t>
      </w:r>
    </w:p>
    <w:p w14:paraId="5D014101" w14:textId="77777777" w:rsidR="004766AD" w:rsidRDefault="00000000">
      <w:pPr>
        <w:pStyle w:val="Akapitzlist"/>
        <w:numPr>
          <w:ilvl w:val="1"/>
          <w:numId w:val="50"/>
        </w:numPr>
        <w:tabs>
          <w:tab w:val="left" w:pos="2160"/>
        </w:tabs>
        <w:spacing w:before="5" w:line="216" w:lineRule="auto"/>
        <w:ind w:right="1002"/>
      </w:pPr>
      <w:r>
        <w:rPr>
          <w:color w:val="231F20"/>
          <w:w w:val="90"/>
        </w:rPr>
        <w:t>komunikacja</w:t>
      </w:r>
      <w:r>
        <w:rPr>
          <w:color w:val="231F20"/>
          <w:spacing w:val="-7"/>
          <w:w w:val="90"/>
        </w:rPr>
        <w:t xml:space="preserve"> </w:t>
      </w:r>
      <w:r>
        <w:rPr>
          <w:color w:val="231F20"/>
          <w:w w:val="90"/>
        </w:rPr>
        <w:t>z</w:t>
      </w:r>
      <w:r>
        <w:rPr>
          <w:color w:val="231F20"/>
          <w:spacing w:val="-7"/>
          <w:w w:val="90"/>
        </w:rPr>
        <w:t xml:space="preserve"> </w:t>
      </w:r>
      <w:r>
        <w:rPr>
          <w:color w:val="231F20"/>
          <w:w w:val="90"/>
        </w:rPr>
        <w:t>osobami</w:t>
      </w:r>
      <w:r>
        <w:rPr>
          <w:color w:val="231F20"/>
          <w:spacing w:val="-7"/>
          <w:w w:val="90"/>
        </w:rPr>
        <w:t xml:space="preserve"> </w:t>
      </w:r>
      <w:r>
        <w:rPr>
          <w:color w:val="231F20"/>
          <w:w w:val="90"/>
        </w:rPr>
        <w:t>ze</w:t>
      </w:r>
      <w:r>
        <w:rPr>
          <w:color w:val="231F20"/>
          <w:spacing w:val="-7"/>
          <w:w w:val="90"/>
        </w:rPr>
        <w:t xml:space="preserve"> </w:t>
      </w:r>
      <w:r>
        <w:rPr>
          <w:color w:val="231F20"/>
          <w:w w:val="90"/>
        </w:rPr>
        <w:t>szczególnymi</w:t>
      </w:r>
      <w:r>
        <w:rPr>
          <w:color w:val="231F20"/>
          <w:spacing w:val="-7"/>
          <w:w w:val="90"/>
        </w:rPr>
        <w:t xml:space="preserve"> </w:t>
      </w:r>
      <w:r>
        <w:rPr>
          <w:color w:val="231F20"/>
          <w:w w:val="90"/>
        </w:rPr>
        <w:t>potrzebami</w:t>
      </w:r>
      <w:r>
        <w:rPr>
          <w:color w:val="231F20"/>
          <w:spacing w:val="-7"/>
          <w:w w:val="90"/>
        </w:rPr>
        <w:t xml:space="preserve"> </w:t>
      </w:r>
      <w:r>
        <w:rPr>
          <w:color w:val="231F20"/>
          <w:w w:val="90"/>
        </w:rPr>
        <w:t>oraz</w:t>
      </w:r>
      <w:r>
        <w:rPr>
          <w:color w:val="231F20"/>
          <w:spacing w:val="-7"/>
          <w:w w:val="90"/>
        </w:rPr>
        <w:t xml:space="preserve"> </w:t>
      </w:r>
      <w:r>
        <w:rPr>
          <w:color w:val="231F20"/>
          <w:w w:val="90"/>
        </w:rPr>
        <w:t>obsługa</w:t>
      </w:r>
      <w:r>
        <w:rPr>
          <w:color w:val="231F20"/>
          <w:spacing w:val="-7"/>
          <w:w w:val="90"/>
        </w:rPr>
        <w:t xml:space="preserve"> </w:t>
      </w:r>
      <w:r>
        <w:rPr>
          <w:color w:val="231F20"/>
          <w:w w:val="90"/>
        </w:rPr>
        <w:t>urządzeń,</w:t>
      </w:r>
      <w:r>
        <w:rPr>
          <w:color w:val="231F20"/>
          <w:spacing w:val="-7"/>
          <w:w w:val="90"/>
        </w:rPr>
        <w:t xml:space="preserve"> </w:t>
      </w:r>
      <w:r>
        <w:rPr>
          <w:color w:val="231F20"/>
          <w:w w:val="90"/>
        </w:rPr>
        <w:t>zapewniających dostępność – przeszkolonych 70 pracowników,</w:t>
      </w:r>
    </w:p>
    <w:p w14:paraId="1427994F" w14:textId="77777777" w:rsidR="004766AD" w:rsidRDefault="004766AD">
      <w:pPr>
        <w:pStyle w:val="Tekstpodstawowy"/>
        <w:spacing w:before="1"/>
        <w:rPr>
          <w:sz w:val="12"/>
        </w:rPr>
      </w:pPr>
    </w:p>
    <w:p w14:paraId="4E312C49" w14:textId="77777777" w:rsidR="004766AD" w:rsidRDefault="00000000">
      <w:pPr>
        <w:tabs>
          <w:tab w:val="right" w:pos="6143"/>
        </w:tabs>
        <w:spacing w:before="81"/>
        <w:ind w:left="720"/>
        <w:rPr>
          <w:b/>
          <w:sz w:val="24"/>
        </w:rPr>
      </w:pPr>
      <w:r>
        <w:rPr>
          <w:color w:val="466C8D"/>
          <w:w w:val="80"/>
          <w:sz w:val="24"/>
        </w:rPr>
        <w:t>PERSONEL</w:t>
      </w:r>
      <w:r>
        <w:rPr>
          <w:color w:val="466C8D"/>
          <w:spacing w:val="-13"/>
          <w:sz w:val="24"/>
        </w:rPr>
        <w:t xml:space="preserve"> </w:t>
      </w:r>
      <w:r>
        <w:rPr>
          <w:color w:val="466C8D"/>
          <w:w w:val="80"/>
          <w:sz w:val="24"/>
        </w:rPr>
        <w:t>A</w:t>
      </w:r>
      <w:r>
        <w:rPr>
          <w:color w:val="466C8D"/>
          <w:spacing w:val="-13"/>
          <w:sz w:val="24"/>
        </w:rPr>
        <w:t xml:space="preserve"> </w:t>
      </w:r>
      <w:r>
        <w:rPr>
          <w:color w:val="466C8D"/>
          <w:spacing w:val="-2"/>
          <w:w w:val="80"/>
          <w:sz w:val="24"/>
        </w:rPr>
        <w:t>DOSTĘPNOŚĆ</w:t>
      </w:r>
      <w:r>
        <w:rPr>
          <w:rFonts w:ascii="Times New Roman" w:hAnsi="Times New Roman"/>
          <w:color w:val="466C8D"/>
          <w:sz w:val="24"/>
        </w:rPr>
        <w:tab/>
      </w:r>
      <w:r>
        <w:rPr>
          <w:b/>
          <w:color w:val="231F20"/>
          <w:spacing w:val="-5"/>
          <w:w w:val="90"/>
          <w:sz w:val="24"/>
        </w:rPr>
        <w:t>110</w:t>
      </w:r>
    </w:p>
    <w:p w14:paraId="4F7CDC63" w14:textId="77777777" w:rsidR="004766AD" w:rsidRDefault="004766AD">
      <w:pPr>
        <w:rPr>
          <w:sz w:val="24"/>
        </w:rPr>
        <w:sectPr w:rsidR="004766AD">
          <w:headerReference w:type="default" r:id="rId208"/>
          <w:footerReference w:type="default" r:id="rId209"/>
          <w:pgSz w:w="11910" w:h="16840"/>
          <w:pgMar w:top="1620" w:right="600" w:bottom="0" w:left="0" w:header="771" w:footer="0" w:gutter="0"/>
          <w:cols w:space="708"/>
        </w:sectPr>
      </w:pPr>
    </w:p>
    <w:p w14:paraId="041FA313" w14:textId="77777777" w:rsidR="004766AD" w:rsidRDefault="004766AD">
      <w:pPr>
        <w:pStyle w:val="Tekstpodstawowy"/>
        <w:rPr>
          <w:b/>
          <w:sz w:val="18"/>
        </w:rPr>
      </w:pPr>
    </w:p>
    <w:p w14:paraId="4CBFD2F6" w14:textId="77777777" w:rsidR="004766AD" w:rsidRDefault="00000000">
      <w:pPr>
        <w:pStyle w:val="Akapitzlist"/>
        <w:numPr>
          <w:ilvl w:val="2"/>
          <w:numId w:val="50"/>
        </w:numPr>
        <w:tabs>
          <w:tab w:val="left" w:pos="2404"/>
        </w:tabs>
        <w:spacing w:before="83" w:line="259" w:lineRule="exact"/>
        <w:ind w:hanging="361"/>
      </w:pPr>
      <w:bookmarkStart w:id="75" w:name="_bookmark74"/>
      <w:bookmarkEnd w:id="75"/>
      <w:r>
        <w:rPr>
          <w:color w:val="231F20"/>
          <w:w w:val="85"/>
        </w:rPr>
        <w:t>savoir-vivre</w:t>
      </w:r>
      <w:r>
        <w:rPr>
          <w:color w:val="231F20"/>
          <w:spacing w:val="14"/>
        </w:rPr>
        <w:t xml:space="preserve"> </w:t>
      </w:r>
      <w:r>
        <w:rPr>
          <w:color w:val="231F20"/>
          <w:w w:val="85"/>
        </w:rPr>
        <w:t>w</w:t>
      </w:r>
      <w:r>
        <w:rPr>
          <w:color w:val="231F20"/>
          <w:spacing w:val="15"/>
        </w:rPr>
        <w:t xml:space="preserve"> </w:t>
      </w:r>
      <w:r>
        <w:rPr>
          <w:color w:val="231F20"/>
          <w:w w:val="85"/>
        </w:rPr>
        <w:t>stosunku</w:t>
      </w:r>
      <w:r>
        <w:rPr>
          <w:color w:val="231F20"/>
          <w:spacing w:val="14"/>
        </w:rPr>
        <w:t xml:space="preserve"> </w:t>
      </w:r>
      <w:r>
        <w:rPr>
          <w:color w:val="231F20"/>
          <w:w w:val="85"/>
        </w:rPr>
        <w:t>do</w:t>
      </w:r>
      <w:r>
        <w:rPr>
          <w:color w:val="231F20"/>
          <w:spacing w:val="15"/>
        </w:rPr>
        <w:t xml:space="preserve"> </w:t>
      </w:r>
      <w:r>
        <w:rPr>
          <w:color w:val="231F20"/>
          <w:w w:val="85"/>
        </w:rPr>
        <w:t>osób</w:t>
      </w:r>
      <w:r>
        <w:rPr>
          <w:color w:val="231F20"/>
          <w:spacing w:val="14"/>
        </w:rPr>
        <w:t xml:space="preserve"> </w:t>
      </w:r>
      <w:r>
        <w:rPr>
          <w:color w:val="231F20"/>
          <w:w w:val="85"/>
        </w:rPr>
        <w:t>ze</w:t>
      </w:r>
      <w:r>
        <w:rPr>
          <w:color w:val="231F20"/>
          <w:spacing w:val="15"/>
        </w:rPr>
        <w:t xml:space="preserve"> </w:t>
      </w:r>
      <w:r>
        <w:rPr>
          <w:color w:val="231F20"/>
          <w:w w:val="85"/>
        </w:rPr>
        <w:t>szczególnymi</w:t>
      </w:r>
      <w:r>
        <w:rPr>
          <w:color w:val="231F20"/>
          <w:spacing w:val="14"/>
        </w:rPr>
        <w:t xml:space="preserve"> </w:t>
      </w:r>
      <w:r>
        <w:rPr>
          <w:color w:val="231F20"/>
          <w:w w:val="85"/>
        </w:rPr>
        <w:t>potrzebami</w:t>
      </w:r>
      <w:r>
        <w:rPr>
          <w:color w:val="231F20"/>
          <w:spacing w:val="15"/>
        </w:rPr>
        <w:t xml:space="preserve"> </w:t>
      </w:r>
      <w:r>
        <w:rPr>
          <w:color w:val="231F20"/>
          <w:w w:val="85"/>
        </w:rPr>
        <w:t>–</w:t>
      </w:r>
      <w:r>
        <w:rPr>
          <w:color w:val="231F20"/>
          <w:spacing w:val="14"/>
        </w:rPr>
        <w:t xml:space="preserve"> </w:t>
      </w:r>
      <w:r>
        <w:rPr>
          <w:color w:val="231F20"/>
          <w:w w:val="85"/>
        </w:rPr>
        <w:t>przeszkolonych</w:t>
      </w:r>
      <w:r>
        <w:rPr>
          <w:color w:val="231F20"/>
          <w:spacing w:val="15"/>
        </w:rPr>
        <w:t xml:space="preserve"> </w:t>
      </w:r>
      <w:r>
        <w:rPr>
          <w:color w:val="231F20"/>
          <w:w w:val="85"/>
        </w:rPr>
        <w:t>90</w:t>
      </w:r>
      <w:r>
        <w:rPr>
          <w:color w:val="231F20"/>
          <w:spacing w:val="14"/>
        </w:rPr>
        <w:t xml:space="preserve"> </w:t>
      </w:r>
      <w:r>
        <w:rPr>
          <w:color w:val="231F20"/>
          <w:spacing w:val="-2"/>
          <w:w w:val="85"/>
        </w:rPr>
        <w:t>pracowników,</w:t>
      </w:r>
    </w:p>
    <w:p w14:paraId="760D1702" w14:textId="77777777" w:rsidR="004766AD" w:rsidRDefault="00000000">
      <w:pPr>
        <w:pStyle w:val="Akapitzlist"/>
        <w:numPr>
          <w:ilvl w:val="2"/>
          <w:numId w:val="50"/>
        </w:numPr>
        <w:tabs>
          <w:tab w:val="left" w:pos="2404"/>
        </w:tabs>
        <w:spacing w:line="255" w:lineRule="exact"/>
        <w:ind w:hanging="361"/>
      </w:pPr>
      <w:r>
        <w:rPr>
          <w:color w:val="231F20"/>
          <w:w w:val="85"/>
        </w:rPr>
        <w:t>zatrudnianie</w:t>
      </w:r>
      <w:r>
        <w:rPr>
          <w:color w:val="231F20"/>
          <w:spacing w:val="20"/>
        </w:rPr>
        <w:t xml:space="preserve"> </w:t>
      </w:r>
      <w:r>
        <w:rPr>
          <w:color w:val="231F20"/>
          <w:w w:val="85"/>
        </w:rPr>
        <w:t>osób</w:t>
      </w:r>
      <w:r>
        <w:rPr>
          <w:color w:val="231F20"/>
          <w:spacing w:val="20"/>
        </w:rPr>
        <w:t xml:space="preserve"> </w:t>
      </w:r>
      <w:r>
        <w:rPr>
          <w:color w:val="231F20"/>
          <w:w w:val="85"/>
        </w:rPr>
        <w:t>z</w:t>
      </w:r>
      <w:r>
        <w:rPr>
          <w:color w:val="231F20"/>
          <w:spacing w:val="21"/>
        </w:rPr>
        <w:t xml:space="preserve"> </w:t>
      </w:r>
      <w:r>
        <w:rPr>
          <w:color w:val="231F20"/>
          <w:w w:val="85"/>
        </w:rPr>
        <w:t>niepełnosprawnościami</w:t>
      </w:r>
      <w:r>
        <w:rPr>
          <w:color w:val="231F20"/>
          <w:spacing w:val="20"/>
        </w:rPr>
        <w:t xml:space="preserve"> </w:t>
      </w:r>
      <w:r>
        <w:rPr>
          <w:color w:val="231F20"/>
          <w:w w:val="85"/>
        </w:rPr>
        <w:t>–</w:t>
      </w:r>
      <w:r>
        <w:rPr>
          <w:color w:val="231F20"/>
          <w:spacing w:val="20"/>
        </w:rPr>
        <w:t xml:space="preserve"> </w:t>
      </w:r>
      <w:r>
        <w:rPr>
          <w:color w:val="231F20"/>
          <w:w w:val="85"/>
        </w:rPr>
        <w:t>przeszkolonych</w:t>
      </w:r>
      <w:r>
        <w:rPr>
          <w:color w:val="231F20"/>
          <w:spacing w:val="21"/>
        </w:rPr>
        <w:t xml:space="preserve"> </w:t>
      </w:r>
      <w:r>
        <w:rPr>
          <w:color w:val="231F20"/>
          <w:w w:val="85"/>
        </w:rPr>
        <w:t>5</w:t>
      </w:r>
      <w:r>
        <w:rPr>
          <w:color w:val="231F20"/>
          <w:spacing w:val="20"/>
        </w:rPr>
        <w:t xml:space="preserve"> </w:t>
      </w:r>
      <w:r>
        <w:rPr>
          <w:color w:val="231F20"/>
          <w:spacing w:val="-2"/>
          <w:w w:val="85"/>
        </w:rPr>
        <w:t>pracowników,</w:t>
      </w:r>
    </w:p>
    <w:p w14:paraId="6F389A4A" w14:textId="77777777" w:rsidR="004766AD" w:rsidRDefault="00000000">
      <w:pPr>
        <w:pStyle w:val="Akapitzlist"/>
        <w:numPr>
          <w:ilvl w:val="2"/>
          <w:numId w:val="50"/>
        </w:numPr>
        <w:tabs>
          <w:tab w:val="left" w:pos="2404"/>
        </w:tabs>
        <w:spacing w:line="268" w:lineRule="exact"/>
        <w:ind w:hanging="361"/>
      </w:pPr>
      <w:r>
        <w:rPr>
          <w:color w:val="231F20"/>
          <w:w w:val="85"/>
        </w:rPr>
        <w:t>procedury</w:t>
      </w:r>
      <w:r>
        <w:rPr>
          <w:color w:val="231F20"/>
          <w:spacing w:val="22"/>
        </w:rPr>
        <w:t xml:space="preserve"> </w:t>
      </w:r>
      <w:r>
        <w:rPr>
          <w:color w:val="231F20"/>
          <w:w w:val="85"/>
        </w:rPr>
        <w:t>obsługi</w:t>
      </w:r>
      <w:r>
        <w:rPr>
          <w:color w:val="231F20"/>
          <w:spacing w:val="23"/>
        </w:rPr>
        <w:t xml:space="preserve"> </w:t>
      </w:r>
      <w:r>
        <w:rPr>
          <w:color w:val="231F20"/>
          <w:w w:val="85"/>
        </w:rPr>
        <w:t>interesariuszy</w:t>
      </w:r>
      <w:r>
        <w:rPr>
          <w:color w:val="231F20"/>
          <w:spacing w:val="23"/>
        </w:rPr>
        <w:t xml:space="preserve"> </w:t>
      </w:r>
      <w:r>
        <w:rPr>
          <w:color w:val="231F20"/>
          <w:w w:val="85"/>
        </w:rPr>
        <w:t>o</w:t>
      </w:r>
      <w:r>
        <w:rPr>
          <w:color w:val="231F20"/>
          <w:spacing w:val="22"/>
        </w:rPr>
        <w:t xml:space="preserve"> </w:t>
      </w:r>
      <w:r>
        <w:rPr>
          <w:color w:val="231F20"/>
          <w:w w:val="85"/>
        </w:rPr>
        <w:t>szczególnych</w:t>
      </w:r>
      <w:r>
        <w:rPr>
          <w:color w:val="231F20"/>
          <w:spacing w:val="23"/>
        </w:rPr>
        <w:t xml:space="preserve"> </w:t>
      </w:r>
      <w:r>
        <w:rPr>
          <w:color w:val="231F20"/>
          <w:w w:val="85"/>
        </w:rPr>
        <w:t>potrzebach</w:t>
      </w:r>
      <w:r>
        <w:rPr>
          <w:color w:val="231F20"/>
          <w:spacing w:val="23"/>
        </w:rPr>
        <w:t xml:space="preserve"> </w:t>
      </w:r>
      <w:r>
        <w:rPr>
          <w:color w:val="231F20"/>
          <w:w w:val="85"/>
        </w:rPr>
        <w:t>–</w:t>
      </w:r>
      <w:r>
        <w:rPr>
          <w:color w:val="231F20"/>
          <w:spacing w:val="22"/>
        </w:rPr>
        <w:t xml:space="preserve"> </w:t>
      </w:r>
      <w:r>
        <w:rPr>
          <w:color w:val="231F20"/>
          <w:w w:val="85"/>
        </w:rPr>
        <w:t>przeszkolonych</w:t>
      </w:r>
      <w:r>
        <w:rPr>
          <w:color w:val="231F20"/>
          <w:spacing w:val="23"/>
        </w:rPr>
        <w:t xml:space="preserve"> </w:t>
      </w:r>
      <w:r>
        <w:rPr>
          <w:color w:val="231F20"/>
          <w:w w:val="85"/>
        </w:rPr>
        <w:t>10</w:t>
      </w:r>
      <w:r>
        <w:rPr>
          <w:color w:val="231F20"/>
          <w:spacing w:val="23"/>
        </w:rPr>
        <w:t xml:space="preserve"> </w:t>
      </w:r>
      <w:r>
        <w:rPr>
          <w:color w:val="231F20"/>
          <w:spacing w:val="-2"/>
          <w:w w:val="85"/>
        </w:rPr>
        <w:t>pracowników,</w:t>
      </w:r>
    </w:p>
    <w:p w14:paraId="6983FEBE" w14:textId="77777777" w:rsidR="004766AD" w:rsidRDefault="00000000">
      <w:pPr>
        <w:pStyle w:val="Tekstpodstawowy"/>
        <w:spacing w:before="93" w:line="232" w:lineRule="auto"/>
        <w:ind w:left="1683"/>
      </w:pPr>
      <w:r>
        <w:rPr>
          <w:color w:val="231F20"/>
          <w:w w:val="90"/>
        </w:rPr>
        <w:t xml:space="preserve">Suma przeszkolonych osób w ramach zaplanowanych szkoleń w okresie dwuletnim: 50+70+90+5+10=225 </w:t>
      </w:r>
      <w:proofErr w:type="spellStart"/>
      <w:r>
        <w:rPr>
          <w:color w:val="231F20"/>
          <w:spacing w:val="-8"/>
        </w:rPr>
        <w:t>osoboszkoleń</w:t>
      </w:r>
      <w:proofErr w:type="spellEnd"/>
      <w:r>
        <w:rPr>
          <w:color w:val="231F20"/>
        </w:rPr>
        <w:t xml:space="preserve"> </w:t>
      </w:r>
      <w:r>
        <w:rPr>
          <w:color w:val="231F20"/>
          <w:spacing w:val="-8"/>
        </w:rPr>
        <w:t>zrealizowanych,</w:t>
      </w:r>
    </w:p>
    <w:p w14:paraId="07D0B497" w14:textId="77777777" w:rsidR="004766AD" w:rsidRDefault="004766AD">
      <w:pPr>
        <w:pStyle w:val="Tekstpodstawowy"/>
        <w:spacing w:before="11"/>
        <w:rPr>
          <w:sz w:val="20"/>
        </w:rPr>
      </w:pPr>
    </w:p>
    <w:p w14:paraId="6CACB81B" w14:textId="77777777" w:rsidR="004766AD" w:rsidRDefault="00000000">
      <w:pPr>
        <w:pStyle w:val="Tekstpodstawowy"/>
        <w:ind w:left="1683"/>
      </w:pPr>
      <w:r>
        <w:rPr>
          <w:color w:val="231F20"/>
          <w:spacing w:val="-2"/>
        </w:rPr>
        <w:t>225/310=</w:t>
      </w:r>
      <w:r>
        <w:rPr>
          <w:color w:val="231F20"/>
          <w:spacing w:val="-9"/>
        </w:rPr>
        <w:t xml:space="preserve"> </w:t>
      </w:r>
      <w:r>
        <w:rPr>
          <w:color w:val="231F20"/>
          <w:spacing w:val="-2"/>
        </w:rPr>
        <w:t>72%</w:t>
      </w:r>
      <w:r>
        <w:rPr>
          <w:color w:val="231F20"/>
          <w:spacing w:val="-8"/>
        </w:rPr>
        <w:t xml:space="preserve"> </w:t>
      </w:r>
      <w:r>
        <w:rPr>
          <w:color w:val="231F20"/>
          <w:spacing w:val="-2"/>
        </w:rPr>
        <w:t>-</w:t>
      </w:r>
      <w:r>
        <w:rPr>
          <w:color w:val="231F20"/>
          <w:spacing w:val="-9"/>
        </w:rPr>
        <w:t xml:space="preserve"> </w:t>
      </w:r>
      <w:r>
        <w:rPr>
          <w:color w:val="231F20"/>
          <w:spacing w:val="-2"/>
        </w:rPr>
        <w:t>czyli</w:t>
      </w:r>
      <w:r>
        <w:rPr>
          <w:color w:val="231F20"/>
          <w:spacing w:val="-8"/>
        </w:rPr>
        <w:t xml:space="preserve"> </w:t>
      </w:r>
      <w:r>
        <w:rPr>
          <w:color w:val="231F20"/>
          <w:spacing w:val="-2"/>
        </w:rPr>
        <w:t>poziom</w:t>
      </w:r>
      <w:r>
        <w:rPr>
          <w:color w:val="231F20"/>
          <w:spacing w:val="-8"/>
        </w:rPr>
        <w:t xml:space="preserve"> </w:t>
      </w:r>
      <w:r>
        <w:rPr>
          <w:color w:val="231F20"/>
          <w:spacing w:val="-2"/>
        </w:rPr>
        <w:t>średni</w:t>
      </w:r>
    </w:p>
    <w:p w14:paraId="391FC6F1" w14:textId="77777777" w:rsidR="004766AD" w:rsidRDefault="004766AD">
      <w:pPr>
        <w:pStyle w:val="Tekstpodstawowy"/>
        <w:spacing w:before="3"/>
        <w:rPr>
          <w:sz w:val="21"/>
        </w:rPr>
      </w:pPr>
    </w:p>
    <w:p w14:paraId="131FCB05" w14:textId="77777777" w:rsidR="004766AD" w:rsidRDefault="00000000">
      <w:pPr>
        <w:pStyle w:val="Tekstpodstawowy"/>
        <w:spacing w:before="1" w:line="232" w:lineRule="auto"/>
        <w:ind w:left="1683" w:right="909"/>
      </w:pPr>
      <w:r>
        <w:rPr>
          <w:color w:val="231F20"/>
          <w:w w:val="90"/>
        </w:rPr>
        <w:t>Przez</w:t>
      </w:r>
      <w:r>
        <w:rPr>
          <w:color w:val="231F20"/>
          <w:spacing w:val="-10"/>
          <w:w w:val="90"/>
        </w:rPr>
        <w:t xml:space="preserve"> </w:t>
      </w:r>
      <w:r>
        <w:rPr>
          <w:color w:val="231F20"/>
          <w:w w:val="90"/>
        </w:rPr>
        <w:t>osobę</w:t>
      </w:r>
      <w:r>
        <w:rPr>
          <w:color w:val="231F20"/>
          <w:spacing w:val="-9"/>
          <w:w w:val="90"/>
        </w:rPr>
        <w:t xml:space="preserve"> </w:t>
      </w:r>
      <w:r>
        <w:rPr>
          <w:color w:val="231F20"/>
          <w:w w:val="90"/>
        </w:rPr>
        <w:t>przeszkoloną</w:t>
      </w:r>
      <w:r>
        <w:rPr>
          <w:color w:val="231F20"/>
          <w:spacing w:val="-9"/>
          <w:w w:val="90"/>
        </w:rPr>
        <w:t xml:space="preserve"> </w:t>
      </w:r>
      <w:r>
        <w:rPr>
          <w:color w:val="231F20"/>
          <w:w w:val="90"/>
        </w:rPr>
        <w:t>należy</w:t>
      </w:r>
      <w:r>
        <w:rPr>
          <w:color w:val="231F20"/>
          <w:spacing w:val="-9"/>
          <w:w w:val="90"/>
        </w:rPr>
        <w:t xml:space="preserve"> </w:t>
      </w:r>
      <w:r>
        <w:rPr>
          <w:color w:val="231F20"/>
          <w:w w:val="90"/>
        </w:rPr>
        <w:t>rozumieć</w:t>
      </w:r>
      <w:r>
        <w:rPr>
          <w:color w:val="231F20"/>
          <w:spacing w:val="-9"/>
          <w:w w:val="90"/>
        </w:rPr>
        <w:t xml:space="preserve"> </w:t>
      </w:r>
      <w:r>
        <w:rPr>
          <w:color w:val="231F20"/>
          <w:w w:val="90"/>
        </w:rPr>
        <w:t>osobę,</w:t>
      </w:r>
      <w:r>
        <w:rPr>
          <w:color w:val="231F20"/>
          <w:spacing w:val="-10"/>
          <w:w w:val="90"/>
        </w:rPr>
        <w:t xml:space="preserve"> </w:t>
      </w:r>
      <w:r>
        <w:rPr>
          <w:color w:val="231F20"/>
          <w:w w:val="90"/>
        </w:rPr>
        <w:t>która</w:t>
      </w:r>
      <w:r>
        <w:rPr>
          <w:color w:val="231F20"/>
          <w:spacing w:val="-9"/>
          <w:w w:val="90"/>
        </w:rPr>
        <w:t xml:space="preserve"> </w:t>
      </w:r>
      <w:r>
        <w:rPr>
          <w:color w:val="231F20"/>
          <w:w w:val="90"/>
        </w:rPr>
        <w:t>uczestniczyła</w:t>
      </w:r>
      <w:r>
        <w:rPr>
          <w:color w:val="231F20"/>
          <w:spacing w:val="-9"/>
          <w:w w:val="90"/>
        </w:rPr>
        <w:t xml:space="preserve"> </w:t>
      </w:r>
      <w:r>
        <w:rPr>
          <w:color w:val="231F20"/>
          <w:w w:val="90"/>
        </w:rPr>
        <w:t>w</w:t>
      </w:r>
      <w:r>
        <w:rPr>
          <w:color w:val="231F20"/>
          <w:spacing w:val="-9"/>
          <w:w w:val="90"/>
        </w:rPr>
        <w:t xml:space="preserve"> </w:t>
      </w:r>
      <w:r>
        <w:rPr>
          <w:color w:val="231F20"/>
          <w:w w:val="90"/>
        </w:rPr>
        <w:t>szkoleniu</w:t>
      </w:r>
      <w:r>
        <w:rPr>
          <w:color w:val="231F20"/>
          <w:spacing w:val="-9"/>
          <w:w w:val="90"/>
        </w:rPr>
        <w:t xml:space="preserve"> </w:t>
      </w:r>
      <w:r>
        <w:rPr>
          <w:color w:val="231F20"/>
          <w:w w:val="90"/>
        </w:rPr>
        <w:t>i</w:t>
      </w:r>
      <w:r>
        <w:rPr>
          <w:color w:val="231F20"/>
          <w:spacing w:val="-9"/>
          <w:w w:val="90"/>
        </w:rPr>
        <w:t xml:space="preserve"> </w:t>
      </w:r>
      <w:r>
        <w:rPr>
          <w:color w:val="231F20"/>
          <w:w w:val="90"/>
        </w:rPr>
        <w:t>nabyła</w:t>
      </w:r>
      <w:r>
        <w:rPr>
          <w:color w:val="231F20"/>
          <w:spacing w:val="-10"/>
          <w:w w:val="90"/>
        </w:rPr>
        <w:t xml:space="preserve"> </w:t>
      </w:r>
      <w:r>
        <w:rPr>
          <w:color w:val="231F20"/>
          <w:w w:val="90"/>
        </w:rPr>
        <w:t>dane kompetencje, co jest potwierdzone stosownym zaświadczeniem / certyfikatem.</w:t>
      </w:r>
    </w:p>
    <w:p w14:paraId="45BC2C86" w14:textId="77777777" w:rsidR="004766AD" w:rsidRDefault="00000000">
      <w:pPr>
        <w:pStyle w:val="Nagwek7"/>
        <w:spacing w:before="183" w:line="249" w:lineRule="auto"/>
        <w:ind w:left="963" w:right="909"/>
      </w:pPr>
      <w:r>
        <w:rPr>
          <w:color w:val="1F3762"/>
          <w:w w:val="85"/>
        </w:rPr>
        <w:t>II_11.B.4</w:t>
      </w:r>
      <w:r>
        <w:rPr>
          <w:color w:val="1F3762"/>
        </w:rPr>
        <w:t xml:space="preserve"> </w:t>
      </w:r>
      <w:r>
        <w:rPr>
          <w:color w:val="1F3762"/>
          <w:w w:val="85"/>
        </w:rPr>
        <w:t>Szkolenie</w:t>
      </w:r>
      <w:r>
        <w:rPr>
          <w:color w:val="1F3762"/>
        </w:rPr>
        <w:t xml:space="preserve"> </w:t>
      </w:r>
      <w:r>
        <w:rPr>
          <w:color w:val="1F3762"/>
          <w:w w:val="85"/>
        </w:rPr>
        <w:t>personelu</w:t>
      </w:r>
      <w:r>
        <w:rPr>
          <w:color w:val="1F3762"/>
        </w:rPr>
        <w:t xml:space="preserve"> </w:t>
      </w:r>
      <w:r>
        <w:rPr>
          <w:color w:val="1F3762"/>
          <w:w w:val="85"/>
        </w:rPr>
        <w:t>sądu</w:t>
      </w:r>
      <w:r>
        <w:rPr>
          <w:color w:val="1F3762"/>
        </w:rPr>
        <w:t xml:space="preserve"> </w:t>
      </w:r>
      <w:r>
        <w:rPr>
          <w:color w:val="1F3762"/>
          <w:w w:val="85"/>
        </w:rPr>
        <w:t>z</w:t>
      </w:r>
      <w:r>
        <w:rPr>
          <w:color w:val="1F3762"/>
        </w:rPr>
        <w:t xml:space="preserve"> </w:t>
      </w:r>
      <w:r>
        <w:rPr>
          <w:color w:val="1F3762"/>
          <w:w w:val="85"/>
        </w:rPr>
        <w:t>zakresu</w:t>
      </w:r>
      <w:r>
        <w:rPr>
          <w:color w:val="1F3762"/>
        </w:rPr>
        <w:t xml:space="preserve"> </w:t>
      </w:r>
      <w:r>
        <w:rPr>
          <w:color w:val="1F3762"/>
          <w:w w:val="85"/>
        </w:rPr>
        <w:t>wdrożenia,</w:t>
      </w:r>
      <w:r>
        <w:rPr>
          <w:color w:val="1F3762"/>
        </w:rPr>
        <w:t xml:space="preserve"> </w:t>
      </w:r>
      <w:r>
        <w:rPr>
          <w:color w:val="1F3762"/>
          <w:w w:val="85"/>
        </w:rPr>
        <w:t>stosowania</w:t>
      </w:r>
      <w:r>
        <w:rPr>
          <w:color w:val="1F3762"/>
        </w:rPr>
        <w:t xml:space="preserve"> </w:t>
      </w:r>
      <w:r>
        <w:rPr>
          <w:color w:val="1F3762"/>
          <w:w w:val="85"/>
        </w:rPr>
        <w:t>i</w:t>
      </w:r>
      <w:r>
        <w:rPr>
          <w:color w:val="1F3762"/>
        </w:rPr>
        <w:t xml:space="preserve"> </w:t>
      </w:r>
      <w:r>
        <w:rPr>
          <w:color w:val="1F3762"/>
          <w:w w:val="85"/>
        </w:rPr>
        <w:t>utrzymania</w:t>
      </w:r>
      <w:r>
        <w:rPr>
          <w:color w:val="1F3762"/>
        </w:rPr>
        <w:t xml:space="preserve"> </w:t>
      </w:r>
      <w:r>
        <w:rPr>
          <w:color w:val="1F3762"/>
          <w:w w:val="85"/>
        </w:rPr>
        <w:t>standardu</w:t>
      </w:r>
      <w:r>
        <w:rPr>
          <w:color w:val="1F3762"/>
          <w:spacing w:val="80"/>
        </w:rPr>
        <w:t xml:space="preserve"> </w:t>
      </w:r>
      <w:r>
        <w:rPr>
          <w:color w:val="1F3762"/>
          <w:spacing w:val="-8"/>
        </w:rPr>
        <w:t>dostępności</w:t>
      </w:r>
      <w:r>
        <w:rPr>
          <w:color w:val="1F3762"/>
          <w:spacing w:val="-9"/>
        </w:rPr>
        <w:t xml:space="preserve"> </w:t>
      </w:r>
      <w:r>
        <w:rPr>
          <w:color w:val="1F3762"/>
          <w:spacing w:val="-8"/>
        </w:rPr>
        <w:t>sądu</w:t>
      </w:r>
    </w:p>
    <w:p w14:paraId="5F04E2E0" w14:textId="77777777" w:rsidR="004766AD" w:rsidRDefault="00000000">
      <w:pPr>
        <w:pStyle w:val="Tekstpodstawowy"/>
        <w:spacing w:before="168"/>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9808F2E" w14:textId="77777777" w:rsidR="004766AD" w:rsidRDefault="004766AD">
      <w:pPr>
        <w:pStyle w:val="Tekstpodstawowy"/>
        <w:spacing w:before="9"/>
        <w:rPr>
          <w:sz w:val="18"/>
        </w:rPr>
      </w:pPr>
    </w:p>
    <w:p w14:paraId="3401AF74" w14:textId="77777777" w:rsidR="004766AD" w:rsidRDefault="00000000">
      <w:pPr>
        <w:pStyle w:val="Nagwek7"/>
        <w:spacing w:before="1" w:line="249" w:lineRule="auto"/>
        <w:ind w:left="963"/>
      </w:pPr>
      <w:r>
        <w:rPr>
          <w:color w:val="1F3762"/>
          <w:w w:val="85"/>
        </w:rPr>
        <w:t>II_11.B.5</w:t>
      </w:r>
      <w:r>
        <w:rPr>
          <w:color w:val="1F3762"/>
        </w:rPr>
        <w:t xml:space="preserve"> </w:t>
      </w:r>
      <w:r>
        <w:rPr>
          <w:color w:val="1F3762"/>
          <w:w w:val="85"/>
        </w:rPr>
        <w:t>Szkolenie</w:t>
      </w:r>
      <w:r>
        <w:rPr>
          <w:color w:val="1F3762"/>
        </w:rPr>
        <w:t xml:space="preserve"> </w:t>
      </w:r>
      <w:r>
        <w:rPr>
          <w:color w:val="1F3762"/>
          <w:w w:val="85"/>
        </w:rPr>
        <w:t>personelu</w:t>
      </w:r>
      <w:r>
        <w:rPr>
          <w:color w:val="1F3762"/>
        </w:rPr>
        <w:t xml:space="preserve"> </w:t>
      </w:r>
      <w:r>
        <w:rPr>
          <w:color w:val="1F3762"/>
          <w:w w:val="85"/>
        </w:rPr>
        <w:t>z</w:t>
      </w:r>
      <w:r>
        <w:rPr>
          <w:color w:val="1F3762"/>
        </w:rPr>
        <w:t xml:space="preserve"> </w:t>
      </w:r>
      <w:r>
        <w:rPr>
          <w:color w:val="1F3762"/>
          <w:w w:val="85"/>
        </w:rPr>
        <w:t>komunikacji</w:t>
      </w:r>
      <w:r>
        <w:rPr>
          <w:color w:val="1F3762"/>
        </w:rPr>
        <w:t xml:space="preserve"> </w:t>
      </w:r>
      <w:r>
        <w:rPr>
          <w:color w:val="1F3762"/>
          <w:w w:val="85"/>
        </w:rPr>
        <w:t>z</w:t>
      </w:r>
      <w:r>
        <w:rPr>
          <w:color w:val="1F3762"/>
        </w:rPr>
        <w:t xml:space="preserve"> </w:t>
      </w:r>
      <w:r>
        <w:rPr>
          <w:color w:val="1F3762"/>
          <w:w w:val="85"/>
        </w:rPr>
        <w:t>osobami</w:t>
      </w:r>
      <w:r>
        <w:rPr>
          <w:color w:val="1F3762"/>
        </w:rPr>
        <w:t xml:space="preserve"> </w:t>
      </w:r>
      <w:r>
        <w:rPr>
          <w:color w:val="1F3762"/>
          <w:w w:val="85"/>
        </w:rPr>
        <w:t>ze</w:t>
      </w:r>
      <w:r>
        <w:rPr>
          <w:color w:val="1F3762"/>
        </w:rPr>
        <w:t xml:space="preserve"> </w:t>
      </w:r>
      <w:r>
        <w:rPr>
          <w:color w:val="1F3762"/>
          <w:w w:val="85"/>
        </w:rPr>
        <w:t>szczególnymi</w:t>
      </w:r>
      <w:r>
        <w:rPr>
          <w:color w:val="1F3762"/>
        </w:rPr>
        <w:t xml:space="preserve"> </w:t>
      </w:r>
      <w:r>
        <w:rPr>
          <w:color w:val="1F3762"/>
          <w:w w:val="85"/>
        </w:rPr>
        <w:t>potrzebami</w:t>
      </w:r>
      <w:r>
        <w:rPr>
          <w:color w:val="1F3762"/>
        </w:rPr>
        <w:t xml:space="preserve"> </w:t>
      </w:r>
      <w:r>
        <w:rPr>
          <w:color w:val="1F3762"/>
          <w:w w:val="85"/>
        </w:rPr>
        <w:t>oraz</w:t>
      </w:r>
      <w:r>
        <w:rPr>
          <w:color w:val="1F3762"/>
        </w:rPr>
        <w:t xml:space="preserve"> </w:t>
      </w:r>
      <w:r>
        <w:rPr>
          <w:color w:val="1F3762"/>
          <w:w w:val="85"/>
        </w:rPr>
        <w:t>obsługa</w:t>
      </w:r>
      <w:r>
        <w:rPr>
          <w:color w:val="1F3762"/>
          <w:spacing w:val="40"/>
        </w:rPr>
        <w:t xml:space="preserve"> </w:t>
      </w:r>
      <w:r>
        <w:rPr>
          <w:color w:val="1F3762"/>
          <w:w w:val="90"/>
        </w:rPr>
        <w:t>urządzeń zapewniających dostępność</w:t>
      </w:r>
    </w:p>
    <w:p w14:paraId="3FB4C384" w14:textId="77777777" w:rsidR="004766AD" w:rsidRDefault="00000000">
      <w:pPr>
        <w:pStyle w:val="Tekstpodstawowy"/>
        <w:spacing w:before="168"/>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14BD78A5" w14:textId="77777777" w:rsidR="004766AD" w:rsidRDefault="004766AD">
      <w:pPr>
        <w:pStyle w:val="Tekstpodstawowy"/>
        <w:spacing w:before="9"/>
        <w:rPr>
          <w:sz w:val="18"/>
        </w:rPr>
      </w:pPr>
    </w:p>
    <w:p w14:paraId="43CA15AD" w14:textId="77777777" w:rsidR="004766AD" w:rsidRDefault="00000000">
      <w:pPr>
        <w:pStyle w:val="Nagwek7"/>
        <w:spacing w:before="1" w:line="249" w:lineRule="auto"/>
        <w:ind w:left="963" w:right="410"/>
      </w:pPr>
      <w:r>
        <w:rPr>
          <w:color w:val="1F3762"/>
          <w:w w:val="85"/>
        </w:rPr>
        <w:t>II_11.B.6 Standard szkolenia personelu sądu z zasad dotyczących savoir-vivre’u w stosunku do osób</w:t>
      </w:r>
      <w:r>
        <w:rPr>
          <w:color w:val="1F3762"/>
          <w:spacing w:val="80"/>
          <w:w w:val="150"/>
        </w:rPr>
        <w:t xml:space="preserve"> </w:t>
      </w:r>
      <w:r>
        <w:rPr>
          <w:color w:val="1F3762"/>
          <w:spacing w:val="-2"/>
          <w:w w:val="95"/>
        </w:rPr>
        <w:t>ze</w:t>
      </w:r>
      <w:r>
        <w:rPr>
          <w:color w:val="1F3762"/>
          <w:spacing w:val="-9"/>
          <w:w w:val="95"/>
        </w:rPr>
        <w:t xml:space="preserve"> </w:t>
      </w:r>
      <w:r>
        <w:rPr>
          <w:color w:val="1F3762"/>
          <w:spacing w:val="-2"/>
          <w:w w:val="95"/>
        </w:rPr>
        <w:t>szczególnymi</w:t>
      </w:r>
      <w:r>
        <w:rPr>
          <w:color w:val="1F3762"/>
          <w:spacing w:val="-9"/>
          <w:w w:val="95"/>
        </w:rPr>
        <w:t xml:space="preserve"> </w:t>
      </w:r>
      <w:r>
        <w:rPr>
          <w:color w:val="1F3762"/>
          <w:spacing w:val="-2"/>
          <w:w w:val="95"/>
        </w:rPr>
        <w:t>potrzebami</w:t>
      </w:r>
    </w:p>
    <w:p w14:paraId="3AAE6F7B" w14:textId="77777777" w:rsidR="004766AD" w:rsidRDefault="00000000">
      <w:pPr>
        <w:pStyle w:val="Tekstpodstawowy"/>
        <w:spacing w:before="145"/>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50F78F29" w14:textId="77777777" w:rsidR="004766AD" w:rsidRDefault="00000000">
      <w:pPr>
        <w:pStyle w:val="Nagwek7"/>
        <w:spacing w:before="165"/>
        <w:ind w:left="963" w:right="2048"/>
      </w:pPr>
      <w:r>
        <w:rPr>
          <w:color w:val="1F3762"/>
          <w:w w:val="85"/>
        </w:rPr>
        <w:t>II_11.B.7</w:t>
      </w:r>
      <w:r>
        <w:rPr>
          <w:color w:val="1F3762"/>
          <w:spacing w:val="30"/>
        </w:rPr>
        <w:t xml:space="preserve"> </w:t>
      </w:r>
      <w:r>
        <w:rPr>
          <w:color w:val="1F3762"/>
          <w:w w:val="85"/>
        </w:rPr>
        <w:t>Standard</w:t>
      </w:r>
      <w:r>
        <w:rPr>
          <w:color w:val="1F3762"/>
          <w:spacing w:val="30"/>
        </w:rPr>
        <w:t xml:space="preserve"> </w:t>
      </w:r>
      <w:r>
        <w:rPr>
          <w:color w:val="1F3762"/>
          <w:w w:val="85"/>
        </w:rPr>
        <w:t>szkolenia</w:t>
      </w:r>
      <w:r>
        <w:rPr>
          <w:color w:val="1F3762"/>
          <w:spacing w:val="30"/>
        </w:rPr>
        <w:t xml:space="preserve"> </w:t>
      </w:r>
      <w:r>
        <w:rPr>
          <w:color w:val="1F3762"/>
          <w:w w:val="85"/>
        </w:rPr>
        <w:t>dla</w:t>
      </w:r>
      <w:r>
        <w:rPr>
          <w:color w:val="1F3762"/>
          <w:spacing w:val="30"/>
        </w:rPr>
        <w:t xml:space="preserve"> </w:t>
      </w:r>
      <w:r>
        <w:rPr>
          <w:color w:val="1F3762"/>
          <w:w w:val="85"/>
        </w:rPr>
        <w:t>kadry</w:t>
      </w:r>
      <w:r>
        <w:rPr>
          <w:color w:val="1F3762"/>
          <w:spacing w:val="30"/>
        </w:rPr>
        <w:t xml:space="preserve"> </w:t>
      </w:r>
      <w:r>
        <w:rPr>
          <w:color w:val="1F3762"/>
          <w:w w:val="85"/>
        </w:rPr>
        <w:t>zarządzającej</w:t>
      </w:r>
      <w:r>
        <w:rPr>
          <w:color w:val="1F3762"/>
          <w:spacing w:val="30"/>
        </w:rPr>
        <w:t xml:space="preserve"> </w:t>
      </w:r>
      <w:r>
        <w:rPr>
          <w:color w:val="1F3762"/>
          <w:w w:val="85"/>
        </w:rPr>
        <w:t>dotyczące</w:t>
      </w:r>
      <w:r>
        <w:rPr>
          <w:color w:val="1F3762"/>
          <w:spacing w:val="30"/>
        </w:rPr>
        <w:t xml:space="preserve"> </w:t>
      </w:r>
      <w:r>
        <w:rPr>
          <w:color w:val="1F3762"/>
          <w:w w:val="85"/>
        </w:rPr>
        <w:t>zatrudniania</w:t>
      </w:r>
      <w:r>
        <w:rPr>
          <w:color w:val="1F3762"/>
          <w:spacing w:val="30"/>
        </w:rPr>
        <w:t xml:space="preserve"> </w:t>
      </w:r>
      <w:r>
        <w:rPr>
          <w:color w:val="1F3762"/>
          <w:w w:val="85"/>
        </w:rPr>
        <w:t xml:space="preserve">osób </w:t>
      </w:r>
      <w:r>
        <w:rPr>
          <w:color w:val="1F3762"/>
          <w:w w:val="90"/>
        </w:rPr>
        <w:t>z niepełnosprawnościami jako pracowników lub współpracowników sądu</w:t>
      </w:r>
    </w:p>
    <w:p w14:paraId="443BEAB1" w14:textId="77777777" w:rsidR="004766AD" w:rsidRDefault="00000000">
      <w:pPr>
        <w:pStyle w:val="Tekstpodstawowy"/>
        <w:spacing w:before="178"/>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49A75720" w14:textId="77777777" w:rsidR="004766AD" w:rsidRDefault="004766AD">
      <w:pPr>
        <w:pStyle w:val="Tekstpodstawowy"/>
        <w:spacing w:before="9"/>
        <w:rPr>
          <w:sz w:val="18"/>
        </w:rPr>
      </w:pPr>
    </w:p>
    <w:p w14:paraId="33C643C3" w14:textId="77777777" w:rsidR="004766AD" w:rsidRDefault="00000000">
      <w:pPr>
        <w:pStyle w:val="Nagwek7"/>
        <w:spacing w:before="1"/>
        <w:ind w:left="963"/>
      </w:pPr>
      <w:r>
        <w:rPr>
          <w:color w:val="1F3762"/>
          <w:w w:val="85"/>
        </w:rPr>
        <w:t>II_11.B.8</w:t>
      </w:r>
      <w:r>
        <w:rPr>
          <w:color w:val="1F3762"/>
          <w:spacing w:val="13"/>
        </w:rPr>
        <w:t xml:space="preserve"> </w:t>
      </w:r>
      <w:r>
        <w:rPr>
          <w:color w:val="1F3762"/>
          <w:w w:val="85"/>
        </w:rPr>
        <w:t>Standard</w:t>
      </w:r>
      <w:r>
        <w:rPr>
          <w:color w:val="1F3762"/>
          <w:spacing w:val="14"/>
        </w:rPr>
        <w:t xml:space="preserve"> </w:t>
      </w:r>
      <w:r>
        <w:rPr>
          <w:color w:val="1F3762"/>
          <w:w w:val="85"/>
        </w:rPr>
        <w:t>szkolenia</w:t>
      </w:r>
      <w:r>
        <w:rPr>
          <w:color w:val="1F3762"/>
          <w:spacing w:val="14"/>
        </w:rPr>
        <w:t xml:space="preserve"> </w:t>
      </w:r>
      <w:r>
        <w:rPr>
          <w:color w:val="1F3762"/>
          <w:w w:val="85"/>
        </w:rPr>
        <w:t>z</w:t>
      </w:r>
      <w:r>
        <w:rPr>
          <w:color w:val="1F3762"/>
          <w:spacing w:val="13"/>
        </w:rPr>
        <w:t xml:space="preserve"> </w:t>
      </w:r>
      <w:r>
        <w:rPr>
          <w:color w:val="1F3762"/>
          <w:w w:val="85"/>
        </w:rPr>
        <w:t>procedur</w:t>
      </w:r>
      <w:r>
        <w:rPr>
          <w:color w:val="1F3762"/>
          <w:spacing w:val="14"/>
        </w:rPr>
        <w:t xml:space="preserve"> </w:t>
      </w:r>
      <w:r>
        <w:rPr>
          <w:color w:val="1F3762"/>
          <w:w w:val="85"/>
        </w:rPr>
        <w:t>obsługi</w:t>
      </w:r>
      <w:r>
        <w:rPr>
          <w:color w:val="1F3762"/>
          <w:spacing w:val="14"/>
        </w:rPr>
        <w:t xml:space="preserve"> </w:t>
      </w:r>
      <w:r>
        <w:rPr>
          <w:color w:val="1F3762"/>
          <w:w w:val="85"/>
        </w:rPr>
        <w:t>interesantów/osób</w:t>
      </w:r>
      <w:r>
        <w:rPr>
          <w:color w:val="1F3762"/>
          <w:spacing w:val="14"/>
        </w:rPr>
        <w:t xml:space="preserve"> </w:t>
      </w:r>
      <w:r>
        <w:rPr>
          <w:color w:val="1F3762"/>
          <w:w w:val="85"/>
        </w:rPr>
        <w:t>ze</w:t>
      </w:r>
      <w:r>
        <w:rPr>
          <w:color w:val="1F3762"/>
          <w:spacing w:val="13"/>
        </w:rPr>
        <w:t xml:space="preserve"> </w:t>
      </w:r>
      <w:r>
        <w:rPr>
          <w:color w:val="1F3762"/>
          <w:w w:val="85"/>
        </w:rPr>
        <w:t>szczególnymi</w:t>
      </w:r>
      <w:r>
        <w:rPr>
          <w:color w:val="1F3762"/>
          <w:spacing w:val="14"/>
        </w:rPr>
        <w:t xml:space="preserve"> </w:t>
      </w:r>
      <w:r>
        <w:rPr>
          <w:color w:val="1F3762"/>
          <w:spacing w:val="-2"/>
          <w:w w:val="85"/>
        </w:rPr>
        <w:t>potrzebami</w:t>
      </w:r>
    </w:p>
    <w:p w14:paraId="58226136" w14:textId="77777777" w:rsidR="004766AD" w:rsidRDefault="00000000">
      <w:pPr>
        <w:pStyle w:val="Tekstpodstawowy"/>
        <w:spacing w:before="155"/>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39F8387F" w14:textId="77777777" w:rsidR="004766AD" w:rsidRDefault="004766AD">
      <w:pPr>
        <w:pStyle w:val="Tekstpodstawowy"/>
        <w:rPr>
          <w:sz w:val="20"/>
        </w:rPr>
      </w:pPr>
    </w:p>
    <w:p w14:paraId="029C3EDA" w14:textId="77777777" w:rsidR="004766AD" w:rsidRDefault="00000000">
      <w:pPr>
        <w:pStyle w:val="Tekstpodstawowy"/>
        <w:spacing w:before="9"/>
        <w:rPr>
          <w:sz w:val="19"/>
        </w:rPr>
      </w:pPr>
      <w:r>
        <w:pict w14:anchorId="158599CD">
          <v:group id="docshapegroup487" o:spid="_x0000_s2273" style="position:absolute;margin-left:0;margin-top:12.6pt;width:554.2pt;height:46.8pt;z-index:-15610368;mso-wrap-distance-left:0;mso-wrap-distance-right:0;mso-position-horizontal-relative:page" coordorigin=",252" coordsize="11084,936">
            <v:shape id="docshape488" o:spid="_x0000_s2275" style="position:absolute;top:252;width:11084;height:936" coordorigin=",252" coordsize="11084,936" path="m10843,252l,252r,936l10843,1188r76,-13l10985,1141r52,-52l11071,1024r12,-76l11083,672r-1,-14l11083,643r,-151l11071,416r-34,-65l10985,299r-66,-34l10843,252xe" fillcolor="#eceeec" stroked="f">
              <v:path arrowok="t"/>
            </v:shape>
            <v:shape id="docshape489" o:spid="_x0000_s2274" type="#_x0000_t202" style="position:absolute;top:252;width:11084;height:936" filled="f" stroked="f">
              <v:textbox inset="0,0,0,0">
                <w:txbxContent>
                  <w:p w14:paraId="3A97EAFF" w14:textId="77777777" w:rsidR="004766AD" w:rsidRDefault="00000000">
                    <w:pPr>
                      <w:spacing w:before="152" w:line="223" w:lineRule="auto"/>
                      <w:ind w:left="1683"/>
                      <w:rPr>
                        <w:b/>
                        <w:sz w:val="32"/>
                      </w:rPr>
                    </w:pPr>
                    <w:r>
                      <w:rPr>
                        <w:b/>
                        <w:color w:val="231F20"/>
                        <w:spacing w:val="-2"/>
                        <w:w w:val="90"/>
                        <w:sz w:val="32"/>
                      </w:rPr>
                      <w:t>II_12</w:t>
                    </w:r>
                    <w:r>
                      <w:rPr>
                        <w:b/>
                        <w:color w:val="231F20"/>
                        <w:spacing w:val="-12"/>
                        <w:w w:val="90"/>
                        <w:sz w:val="32"/>
                      </w:rPr>
                      <w:t xml:space="preserve"> </w:t>
                    </w:r>
                    <w:r>
                      <w:rPr>
                        <w:b/>
                        <w:color w:val="231F20"/>
                        <w:spacing w:val="-2"/>
                        <w:w w:val="90"/>
                        <w:sz w:val="32"/>
                      </w:rPr>
                      <w:t>ORGANIZACJA</w:t>
                    </w:r>
                    <w:r>
                      <w:rPr>
                        <w:b/>
                        <w:color w:val="231F20"/>
                        <w:spacing w:val="-11"/>
                        <w:w w:val="90"/>
                        <w:sz w:val="32"/>
                      </w:rPr>
                      <w:t xml:space="preserve"> </w:t>
                    </w:r>
                    <w:r>
                      <w:rPr>
                        <w:b/>
                        <w:color w:val="231F20"/>
                        <w:spacing w:val="-2"/>
                        <w:w w:val="90"/>
                        <w:sz w:val="32"/>
                      </w:rPr>
                      <w:t>I</w:t>
                    </w:r>
                    <w:r>
                      <w:rPr>
                        <w:b/>
                        <w:color w:val="231F20"/>
                        <w:spacing w:val="-11"/>
                        <w:w w:val="90"/>
                        <w:sz w:val="32"/>
                      </w:rPr>
                      <w:t xml:space="preserve"> </w:t>
                    </w:r>
                    <w:r>
                      <w:rPr>
                        <w:b/>
                        <w:color w:val="231F20"/>
                        <w:spacing w:val="-2"/>
                        <w:w w:val="90"/>
                        <w:sz w:val="32"/>
                      </w:rPr>
                      <w:t>METODYKA</w:t>
                    </w:r>
                    <w:r>
                      <w:rPr>
                        <w:b/>
                        <w:color w:val="231F20"/>
                        <w:spacing w:val="-12"/>
                        <w:w w:val="90"/>
                        <w:sz w:val="32"/>
                      </w:rPr>
                      <w:t xml:space="preserve"> </w:t>
                    </w:r>
                    <w:r>
                      <w:rPr>
                        <w:b/>
                        <w:color w:val="231F20"/>
                        <w:spacing w:val="-2"/>
                        <w:w w:val="90"/>
                        <w:sz w:val="32"/>
                      </w:rPr>
                      <w:t>PRACY</w:t>
                    </w:r>
                    <w:r>
                      <w:rPr>
                        <w:b/>
                        <w:color w:val="231F20"/>
                        <w:spacing w:val="-11"/>
                        <w:w w:val="90"/>
                        <w:sz w:val="32"/>
                      </w:rPr>
                      <w:t xml:space="preserve"> </w:t>
                    </w:r>
                    <w:r>
                      <w:rPr>
                        <w:b/>
                        <w:color w:val="231F20"/>
                        <w:spacing w:val="-2"/>
                        <w:w w:val="90"/>
                        <w:sz w:val="32"/>
                      </w:rPr>
                      <w:t>SĘDZIEGO,</w:t>
                    </w:r>
                    <w:r>
                      <w:rPr>
                        <w:b/>
                        <w:color w:val="231F20"/>
                        <w:spacing w:val="-12"/>
                        <w:w w:val="90"/>
                        <w:sz w:val="32"/>
                      </w:rPr>
                      <w:t xml:space="preserve"> </w:t>
                    </w:r>
                    <w:r>
                      <w:rPr>
                        <w:b/>
                        <w:color w:val="231F20"/>
                        <w:spacing w:val="-2"/>
                        <w:w w:val="90"/>
                        <w:sz w:val="32"/>
                      </w:rPr>
                      <w:t xml:space="preserve">ASESORA </w:t>
                    </w:r>
                    <w:r>
                      <w:rPr>
                        <w:b/>
                        <w:color w:val="231F20"/>
                        <w:spacing w:val="-2"/>
                        <w:w w:val="85"/>
                        <w:sz w:val="32"/>
                      </w:rPr>
                      <w:t>SĄDOWEGO, REFERENDARZA SĄDOWEGO, ASYSTENTA SĘDZIEGO</w:t>
                    </w:r>
                  </w:p>
                </w:txbxContent>
              </v:textbox>
            </v:shape>
            <w10:wrap type="topAndBottom" anchorx="page"/>
          </v:group>
        </w:pict>
      </w:r>
    </w:p>
    <w:p w14:paraId="3F23D516" w14:textId="77777777" w:rsidR="004766AD" w:rsidRDefault="00000000">
      <w:pPr>
        <w:pStyle w:val="Tekstpodstawowy"/>
        <w:spacing w:before="26"/>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5CB2870F" w14:textId="77777777" w:rsidR="004766AD" w:rsidRDefault="00000000">
      <w:pPr>
        <w:pStyle w:val="Akapitzlist"/>
        <w:numPr>
          <w:ilvl w:val="0"/>
          <w:numId w:val="49"/>
        </w:numPr>
        <w:tabs>
          <w:tab w:val="left" w:pos="1684"/>
        </w:tabs>
        <w:spacing w:before="159" w:line="232" w:lineRule="auto"/>
        <w:ind w:right="157"/>
        <w:jc w:val="both"/>
      </w:pPr>
      <w:r>
        <w:rPr>
          <w:color w:val="231F20"/>
          <w:w w:val="90"/>
        </w:rPr>
        <w:t>w</w:t>
      </w:r>
      <w:r>
        <w:rPr>
          <w:color w:val="231F20"/>
          <w:spacing w:val="-7"/>
          <w:w w:val="90"/>
        </w:rPr>
        <w:t xml:space="preserve"> </w:t>
      </w:r>
      <w:r>
        <w:rPr>
          <w:color w:val="231F20"/>
          <w:w w:val="90"/>
        </w:rPr>
        <w:t>modelu</w:t>
      </w:r>
      <w:r>
        <w:rPr>
          <w:color w:val="231F20"/>
          <w:spacing w:val="-7"/>
          <w:w w:val="90"/>
        </w:rPr>
        <w:t xml:space="preserve"> </w:t>
      </w:r>
      <w:r>
        <w:rPr>
          <w:color w:val="231F20"/>
          <w:w w:val="90"/>
        </w:rPr>
        <w:t>dostępnego</w:t>
      </w:r>
      <w:r>
        <w:rPr>
          <w:color w:val="231F20"/>
          <w:spacing w:val="-7"/>
          <w:w w:val="90"/>
        </w:rPr>
        <w:t xml:space="preserve"> </w:t>
      </w:r>
      <w:r>
        <w:rPr>
          <w:color w:val="231F20"/>
          <w:w w:val="90"/>
        </w:rPr>
        <w:t>sądu</w:t>
      </w:r>
      <w:r>
        <w:rPr>
          <w:color w:val="231F20"/>
          <w:spacing w:val="-7"/>
          <w:w w:val="90"/>
        </w:rPr>
        <w:t xml:space="preserve"> </w:t>
      </w:r>
      <w:r>
        <w:rPr>
          <w:color w:val="231F20"/>
          <w:w w:val="90"/>
        </w:rPr>
        <w:t>na</w:t>
      </w:r>
      <w:r>
        <w:rPr>
          <w:color w:val="231F20"/>
          <w:spacing w:val="-7"/>
          <w:w w:val="90"/>
        </w:rPr>
        <w:t xml:space="preserve"> </w:t>
      </w:r>
      <w:r>
        <w:rPr>
          <w:color w:val="231F20"/>
          <w:w w:val="90"/>
        </w:rPr>
        <w:t>poziomie</w:t>
      </w:r>
      <w:r>
        <w:rPr>
          <w:color w:val="231F20"/>
          <w:spacing w:val="-7"/>
          <w:w w:val="90"/>
        </w:rPr>
        <w:t xml:space="preserve"> </w:t>
      </w:r>
      <w:r>
        <w:rPr>
          <w:color w:val="231F20"/>
          <w:w w:val="90"/>
        </w:rPr>
        <w:t>średnim</w:t>
      </w:r>
      <w:r>
        <w:rPr>
          <w:color w:val="231F20"/>
          <w:spacing w:val="-7"/>
          <w:w w:val="90"/>
        </w:rPr>
        <w:t xml:space="preserve"> </w:t>
      </w:r>
      <w:r>
        <w:rPr>
          <w:color w:val="231F20"/>
          <w:w w:val="90"/>
        </w:rPr>
        <w:t>wymagana</w:t>
      </w:r>
      <w:r>
        <w:rPr>
          <w:color w:val="231F20"/>
          <w:spacing w:val="-7"/>
          <w:w w:val="90"/>
        </w:rPr>
        <w:t xml:space="preserve"> </w:t>
      </w:r>
      <w:r>
        <w:rPr>
          <w:color w:val="231F20"/>
          <w:w w:val="90"/>
        </w:rPr>
        <w:t>jest</w:t>
      </w:r>
      <w:r>
        <w:rPr>
          <w:color w:val="231F20"/>
          <w:spacing w:val="-7"/>
          <w:w w:val="90"/>
        </w:rPr>
        <w:t xml:space="preserve"> </w:t>
      </w:r>
      <w:r>
        <w:rPr>
          <w:color w:val="231F20"/>
          <w:w w:val="90"/>
        </w:rPr>
        <w:t>pogłębiona</w:t>
      </w:r>
      <w:r>
        <w:rPr>
          <w:color w:val="231F20"/>
          <w:spacing w:val="-7"/>
          <w:w w:val="90"/>
        </w:rPr>
        <w:t xml:space="preserve"> </w:t>
      </w:r>
      <w:r>
        <w:rPr>
          <w:color w:val="231F20"/>
          <w:w w:val="90"/>
        </w:rPr>
        <w:t>świadomość</w:t>
      </w:r>
      <w:r>
        <w:rPr>
          <w:color w:val="231F20"/>
          <w:spacing w:val="-7"/>
          <w:w w:val="90"/>
        </w:rPr>
        <w:t xml:space="preserve"> </w:t>
      </w:r>
      <w:r>
        <w:rPr>
          <w:color w:val="231F20"/>
          <w:w w:val="90"/>
        </w:rPr>
        <w:t>sędziego,</w:t>
      </w:r>
      <w:r>
        <w:rPr>
          <w:color w:val="231F20"/>
          <w:spacing w:val="-7"/>
          <w:w w:val="90"/>
        </w:rPr>
        <w:t xml:space="preserve"> </w:t>
      </w:r>
      <w:r>
        <w:rPr>
          <w:color w:val="231F20"/>
          <w:w w:val="90"/>
        </w:rPr>
        <w:t>asesora sądowego, referendarza sądowego i asystenta sędziego w zakresie odmienności rozumienia i postrzegania otoczenia przez osoby z niepełnosprawnościami oraz potencjalnych konsekwencji tego stanu,</w:t>
      </w:r>
    </w:p>
    <w:p w14:paraId="47F421AA" w14:textId="77777777" w:rsidR="004766AD" w:rsidRDefault="00000000">
      <w:pPr>
        <w:pStyle w:val="Akapitzlist"/>
        <w:numPr>
          <w:ilvl w:val="0"/>
          <w:numId w:val="49"/>
        </w:numPr>
        <w:tabs>
          <w:tab w:val="left" w:pos="1684"/>
        </w:tabs>
        <w:spacing w:before="2" w:line="232" w:lineRule="auto"/>
        <w:ind w:right="331"/>
        <w:jc w:val="both"/>
      </w:pPr>
      <w:r>
        <w:rPr>
          <w:color w:val="231F20"/>
          <w:w w:val="90"/>
        </w:rPr>
        <w:t xml:space="preserve">metodyka i zasady organizacji pracy sędziego mają zastosowanie również do pracy asesorów sądowych, </w:t>
      </w:r>
      <w:r>
        <w:rPr>
          <w:color w:val="231F20"/>
          <w:spacing w:val="-6"/>
        </w:rPr>
        <w:t>referendarzy</w:t>
      </w:r>
      <w:r>
        <w:rPr>
          <w:color w:val="231F20"/>
          <w:spacing w:val="-10"/>
        </w:rPr>
        <w:t xml:space="preserve"> </w:t>
      </w:r>
      <w:r>
        <w:rPr>
          <w:color w:val="231F20"/>
          <w:spacing w:val="-6"/>
        </w:rPr>
        <w:t>sądowych</w:t>
      </w:r>
      <w:r>
        <w:rPr>
          <w:color w:val="231F20"/>
          <w:spacing w:val="-9"/>
        </w:rPr>
        <w:t xml:space="preserve"> </w:t>
      </w:r>
      <w:r>
        <w:rPr>
          <w:color w:val="231F20"/>
          <w:spacing w:val="-6"/>
        </w:rPr>
        <w:t>i</w:t>
      </w:r>
      <w:r>
        <w:rPr>
          <w:color w:val="231F20"/>
          <w:spacing w:val="-9"/>
        </w:rPr>
        <w:t xml:space="preserve"> </w:t>
      </w:r>
      <w:r>
        <w:rPr>
          <w:color w:val="231F20"/>
          <w:spacing w:val="-6"/>
        </w:rPr>
        <w:t>asystentów</w:t>
      </w:r>
      <w:r>
        <w:rPr>
          <w:color w:val="231F20"/>
          <w:spacing w:val="-10"/>
        </w:rPr>
        <w:t xml:space="preserve"> </w:t>
      </w:r>
      <w:r>
        <w:rPr>
          <w:color w:val="231F20"/>
          <w:spacing w:val="-6"/>
        </w:rPr>
        <w:t>sędziego.</w:t>
      </w:r>
    </w:p>
    <w:p w14:paraId="7BBC6114" w14:textId="77777777" w:rsidR="004766AD" w:rsidRDefault="004766AD">
      <w:pPr>
        <w:pStyle w:val="Tekstpodstawowy"/>
        <w:rPr>
          <w:sz w:val="24"/>
        </w:rPr>
      </w:pPr>
    </w:p>
    <w:p w14:paraId="04E532CE" w14:textId="77777777" w:rsidR="004766AD" w:rsidRDefault="004766AD">
      <w:pPr>
        <w:pStyle w:val="Tekstpodstawowy"/>
        <w:spacing w:before="5"/>
      </w:pPr>
    </w:p>
    <w:p w14:paraId="67DACA19" w14:textId="77777777" w:rsidR="004766AD" w:rsidRDefault="00000000">
      <w:pPr>
        <w:pStyle w:val="Nagwek4"/>
      </w:pPr>
      <w:r>
        <w:rPr>
          <w:color w:val="231F20"/>
          <w:w w:val="85"/>
        </w:rPr>
        <w:t>II_12.A METODYKA PRACY SĘDZIEGO, ASESORA SĄDOWEGO, REFERENDARZA SĄDOWEGO I ASYSTENTA SĘDZIEGO</w:t>
      </w:r>
    </w:p>
    <w:p w14:paraId="4F8802F0"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2FE59392" w14:textId="77777777" w:rsidR="004766AD" w:rsidRDefault="00000000">
      <w:pPr>
        <w:pStyle w:val="Akapitzlist"/>
        <w:numPr>
          <w:ilvl w:val="0"/>
          <w:numId w:val="49"/>
        </w:numPr>
        <w:tabs>
          <w:tab w:val="left" w:pos="1684"/>
        </w:tabs>
        <w:spacing w:before="159" w:line="232" w:lineRule="auto"/>
        <w:ind w:right="177"/>
        <w:jc w:val="both"/>
      </w:pPr>
      <w:r>
        <w:rPr>
          <w:color w:val="231F20"/>
          <w:w w:val="90"/>
        </w:rPr>
        <w:t>sędzia</w:t>
      </w:r>
      <w:r>
        <w:rPr>
          <w:color w:val="231F20"/>
          <w:spacing w:val="-7"/>
          <w:w w:val="90"/>
        </w:rPr>
        <w:t xml:space="preserve"> </w:t>
      </w:r>
      <w:r>
        <w:rPr>
          <w:color w:val="231F20"/>
          <w:w w:val="90"/>
        </w:rPr>
        <w:t>upewnia</w:t>
      </w:r>
      <w:r>
        <w:rPr>
          <w:color w:val="231F20"/>
          <w:spacing w:val="-7"/>
          <w:w w:val="90"/>
        </w:rPr>
        <w:t xml:space="preserve"> </w:t>
      </w:r>
      <w:r>
        <w:rPr>
          <w:color w:val="231F20"/>
          <w:w w:val="90"/>
        </w:rPr>
        <w:t>się,</w:t>
      </w:r>
      <w:r>
        <w:rPr>
          <w:color w:val="231F20"/>
          <w:spacing w:val="-7"/>
          <w:w w:val="90"/>
        </w:rPr>
        <w:t xml:space="preserve"> </w:t>
      </w:r>
      <w:r>
        <w:rPr>
          <w:color w:val="231F20"/>
          <w:w w:val="90"/>
        </w:rPr>
        <w:t>że</w:t>
      </w:r>
      <w:r>
        <w:rPr>
          <w:color w:val="231F20"/>
          <w:spacing w:val="-7"/>
          <w:w w:val="90"/>
        </w:rPr>
        <w:t xml:space="preserve"> </w:t>
      </w:r>
      <w:r>
        <w:rPr>
          <w:color w:val="231F20"/>
          <w:w w:val="90"/>
        </w:rPr>
        <w:t>komunikacja</w:t>
      </w:r>
      <w:r>
        <w:rPr>
          <w:color w:val="231F20"/>
          <w:spacing w:val="-7"/>
          <w:w w:val="90"/>
        </w:rPr>
        <w:t xml:space="preserve"> </w:t>
      </w:r>
      <w:r>
        <w:rPr>
          <w:color w:val="231F20"/>
          <w:w w:val="90"/>
        </w:rPr>
        <w:t>z</w:t>
      </w:r>
      <w:r>
        <w:rPr>
          <w:color w:val="231F20"/>
          <w:spacing w:val="-7"/>
          <w:w w:val="90"/>
        </w:rPr>
        <w:t xml:space="preserve"> </w:t>
      </w:r>
      <w:r>
        <w:rPr>
          <w:color w:val="231F20"/>
          <w:w w:val="90"/>
        </w:rPr>
        <w:t>osobą,</w:t>
      </w:r>
      <w:r>
        <w:rPr>
          <w:color w:val="231F20"/>
          <w:spacing w:val="-7"/>
          <w:w w:val="90"/>
        </w:rPr>
        <w:t xml:space="preserve"> </w:t>
      </w:r>
      <w:r>
        <w:rPr>
          <w:color w:val="231F20"/>
          <w:w w:val="90"/>
        </w:rPr>
        <w:t>o</w:t>
      </w:r>
      <w:r>
        <w:rPr>
          <w:color w:val="231F20"/>
          <w:spacing w:val="-7"/>
          <w:w w:val="90"/>
        </w:rPr>
        <w:t xml:space="preserve"> </w:t>
      </w:r>
      <w:r>
        <w:rPr>
          <w:color w:val="231F20"/>
          <w:w w:val="90"/>
        </w:rPr>
        <w:t>której</w:t>
      </w:r>
      <w:r>
        <w:rPr>
          <w:color w:val="231F20"/>
          <w:spacing w:val="-7"/>
          <w:w w:val="90"/>
        </w:rPr>
        <w:t xml:space="preserve"> </w:t>
      </w:r>
      <w:r>
        <w:rPr>
          <w:color w:val="231F20"/>
          <w:w w:val="90"/>
        </w:rPr>
        <w:t>wiadomo,</w:t>
      </w:r>
      <w:r>
        <w:rPr>
          <w:color w:val="231F20"/>
          <w:spacing w:val="-7"/>
          <w:w w:val="90"/>
        </w:rPr>
        <w:t xml:space="preserve"> </w:t>
      </w:r>
      <w:r>
        <w:rPr>
          <w:color w:val="231F20"/>
          <w:w w:val="90"/>
        </w:rPr>
        <w:t>że</w:t>
      </w:r>
      <w:r>
        <w:rPr>
          <w:color w:val="231F20"/>
          <w:spacing w:val="-7"/>
          <w:w w:val="90"/>
        </w:rPr>
        <w:t xml:space="preserve"> </w:t>
      </w:r>
      <w:r>
        <w:rPr>
          <w:color w:val="231F20"/>
          <w:w w:val="90"/>
        </w:rPr>
        <w:t>ma</w:t>
      </w:r>
      <w:r>
        <w:rPr>
          <w:color w:val="231F20"/>
          <w:spacing w:val="-7"/>
          <w:w w:val="90"/>
        </w:rPr>
        <w:t xml:space="preserve"> </w:t>
      </w:r>
      <w:r>
        <w:rPr>
          <w:color w:val="231F20"/>
          <w:w w:val="90"/>
        </w:rPr>
        <w:t>określony</w:t>
      </w:r>
      <w:r>
        <w:rPr>
          <w:color w:val="231F20"/>
          <w:spacing w:val="-7"/>
          <w:w w:val="90"/>
        </w:rPr>
        <w:t xml:space="preserve"> </w:t>
      </w:r>
      <w:r>
        <w:rPr>
          <w:color w:val="231F20"/>
          <w:w w:val="90"/>
        </w:rPr>
        <w:t>rodzaj</w:t>
      </w:r>
      <w:r>
        <w:rPr>
          <w:color w:val="231F20"/>
          <w:spacing w:val="-7"/>
          <w:w w:val="90"/>
        </w:rPr>
        <w:t xml:space="preserve"> </w:t>
      </w:r>
      <w:r>
        <w:rPr>
          <w:color w:val="231F20"/>
          <w:w w:val="90"/>
        </w:rPr>
        <w:t xml:space="preserve">niepełnosprawności, </w:t>
      </w:r>
      <w:r>
        <w:rPr>
          <w:color w:val="231F20"/>
          <w:spacing w:val="-4"/>
        </w:rPr>
        <w:t>przebiega</w:t>
      </w:r>
      <w:r>
        <w:rPr>
          <w:color w:val="231F20"/>
          <w:spacing w:val="-12"/>
        </w:rPr>
        <w:t xml:space="preserve"> </w:t>
      </w:r>
      <w:r>
        <w:rPr>
          <w:color w:val="231F20"/>
          <w:spacing w:val="-4"/>
        </w:rPr>
        <w:t>w</w:t>
      </w:r>
      <w:r>
        <w:rPr>
          <w:color w:val="231F20"/>
          <w:spacing w:val="-11"/>
        </w:rPr>
        <w:t xml:space="preserve"> </w:t>
      </w:r>
      <w:r>
        <w:rPr>
          <w:color w:val="231F20"/>
          <w:spacing w:val="-4"/>
        </w:rPr>
        <w:t>sposób</w:t>
      </w:r>
      <w:r>
        <w:rPr>
          <w:color w:val="231F20"/>
          <w:spacing w:val="-11"/>
        </w:rPr>
        <w:t xml:space="preserve"> </w:t>
      </w:r>
      <w:r>
        <w:rPr>
          <w:color w:val="231F20"/>
          <w:spacing w:val="-4"/>
        </w:rPr>
        <w:t>zrozumiały</w:t>
      </w:r>
      <w:r>
        <w:rPr>
          <w:color w:val="231F20"/>
          <w:spacing w:val="-12"/>
        </w:rPr>
        <w:t xml:space="preserve"> </w:t>
      </w:r>
      <w:r>
        <w:rPr>
          <w:color w:val="231F20"/>
          <w:spacing w:val="-4"/>
        </w:rPr>
        <w:t>dla</w:t>
      </w:r>
      <w:r>
        <w:rPr>
          <w:color w:val="231F20"/>
          <w:spacing w:val="-11"/>
        </w:rPr>
        <w:t xml:space="preserve"> </w:t>
      </w:r>
      <w:r>
        <w:rPr>
          <w:color w:val="231F20"/>
          <w:spacing w:val="-4"/>
        </w:rPr>
        <w:t>tej</w:t>
      </w:r>
      <w:r>
        <w:rPr>
          <w:color w:val="231F20"/>
          <w:spacing w:val="-11"/>
        </w:rPr>
        <w:t xml:space="preserve"> </w:t>
      </w:r>
      <w:r>
        <w:rPr>
          <w:color w:val="231F20"/>
          <w:spacing w:val="-4"/>
        </w:rPr>
        <w:t>osoby.</w:t>
      </w:r>
    </w:p>
    <w:p w14:paraId="155B0E79" w14:textId="77777777" w:rsidR="004766AD" w:rsidRDefault="004766AD">
      <w:pPr>
        <w:pStyle w:val="Tekstpodstawowy"/>
        <w:rPr>
          <w:sz w:val="20"/>
        </w:rPr>
      </w:pPr>
    </w:p>
    <w:p w14:paraId="614707E7" w14:textId="77777777" w:rsidR="004766AD" w:rsidRDefault="004766AD">
      <w:pPr>
        <w:pStyle w:val="Tekstpodstawowy"/>
        <w:spacing w:before="3"/>
        <w:rPr>
          <w:sz w:val="29"/>
        </w:rPr>
      </w:pPr>
    </w:p>
    <w:p w14:paraId="7D0721D9" w14:textId="77777777" w:rsidR="004766AD" w:rsidRDefault="004766AD">
      <w:pPr>
        <w:rPr>
          <w:sz w:val="29"/>
        </w:rPr>
        <w:sectPr w:rsidR="004766AD">
          <w:headerReference w:type="default" r:id="rId210"/>
          <w:footerReference w:type="default" r:id="rId211"/>
          <w:pgSz w:w="11910" w:h="16840"/>
          <w:pgMar w:top="1620" w:right="600" w:bottom="0" w:left="0" w:header="771" w:footer="0" w:gutter="0"/>
          <w:cols w:space="708"/>
        </w:sectPr>
      </w:pPr>
    </w:p>
    <w:p w14:paraId="15AA887B" w14:textId="77777777" w:rsidR="004766AD" w:rsidRDefault="00000000">
      <w:pPr>
        <w:spacing w:before="157"/>
        <w:jc w:val="right"/>
        <w:rPr>
          <w:b/>
          <w:sz w:val="24"/>
        </w:rPr>
      </w:pPr>
      <w:r>
        <w:pict w14:anchorId="4169F975">
          <v:group id="docshapegroup490" o:spid="_x0000_s2269" style="position:absolute;left:0;text-align:left;margin-left:575.15pt;margin-top:203.2pt;width:20.15pt;height:638.75pt;z-index:15847424;mso-position-horizontal-relative:page;mso-position-vertical-relative:page" coordorigin="11503,4064" coordsize="403,12775">
            <v:shape id="docshape491" o:spid="_x0000_s2272" style="position:absolute;left:11502;top:4063;width:403;height:11247" coordorigin="11503,4064" coordsize="403,11247" path="m11906,4064r-186,l11651,4075r-59,31l11545,4154r-31,60l11503,4284r,11026l11906,15310r,-11246xe" fillcolor="#3378c6" stroked="f">
              <v:fill opacity="19660f"/>
              <v:path arrowok="t"/>
            </v:shape>
            <v:shape id="docshape492" o:spid="_x0000_s2271" style="position:absolute;left:11502;top:5906;width:403;height:10932" coordorigin="11503,5906" coordsize="403,10932" path="m11906,5906r-186,l11651,5917r-59,31l11545,5995r-31,59l11503,6123r,10715l11906,16838r,-10932xe" fillcolor="#3378c6" stroked="f">
              <v:path arrowok="t"/>
            </v:shape>
            <v:shape id="docshape493" o:spid="_x0000_s2270" style="position:absolute;left:11502;top:4984;width:403;height:11247" coordorigin="11503,4985" coordsize="403,11247" path="m11906,4985r-186,l11651,4996r-59,31l11545,5075r-31,61l11503,5206r,11025l11906,16231r,-11246xe" fillcolor="#3378c6" stroked="f">
              <v:fill opacity=".5"/>
              <v:path arrowok="t"/>
            </v:shape>
            <w10:wrap anchorx="page" anchory="page"/>
          </v:group>
        </w:pict>
      </w:r>
      <w:r>
        <w:pict w14:anchorId="1993C8E2">
          <v:shape id="docshape494" o:spid="_x0000_s2268" type="#_x0000_t202" style="position:absolute;left:0;text-align:left;margin-left:577.2pt;margin-top:601.85pt;width:14pt;height:79.4pt;z-index:15847936;mso-position-horizontal-relative:page;mso-position-vertical-relative:page" filled="f" stroked="f">
            <v:textbox style="layout-flow:vertical;mso-layout-flow-alt:bottom-to-top" inset="0,0,0,0">
              <w:txbxContent>
                <w:p w14:paraId="4E5CD7C7"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anchory="page"/>
          </v:shape>
        </w:pict>
      </w:r>
      <w:r>
        <w:rPr>
          <w:b/>
          <w:color w:val="231F20"/>
          <w:spacing w:val="-5"/>
          <w:sz w:val="24"/>
        </w:rPr>
        <w:t>111</w:t>
      </w:r>
    </w:p>
    <w:p w14:paraId="4A4299E5" w14:textId="77777777" w:rsidR="004766AD" w:rsidRDefault="00000000">
      <w:pPr>
        <w:pStyle w:val="Tekstpodstawowy"/>
        <w:spacing w:before="101" w:line="234" w:lineRule="exact"/>
        <w:ind w:left="1420" w:right="117" w:hanging="668"/>
        <w:jc w:val="right"/>
      </w:pPr>
      <w:r>
        <w:br w:type="column"/>
      </w:r>
      <w:r>
        <w:rPr>
          <w:color w:val="466C8D"/>
          <w:spacing w:val="-2"/>
          <w:w w:val="85"/>
        </w:rPr>
        <w:t>ORGANIZACJA</w:t>
      </w:r>
      <w:r>
        <w:rPr>
          <w:color w:val="466C8D"/>
          <w:spacing w:val="-5"/>
          <w:w w:val="85"/>
        </w:rPr>
        <w:t xml:space="preserve"> </w:t>
      </w:r>
      <w:r>
        <w:rPr>
          <w:color w:val="466C8D"/>
          <w:spacing w:val="-2"/>
          <w:w w:val="85"/>
        </w:rPr>
        <w:t>I</w:t>
      </w:r>
      <w:r>
        <w:rPr>
          <w:color w:val="466C8D"/>
          <w:spacing w:val="-4"/>
          <w:w w:val="85"/>
        </w:rPr>
        <w:t xml:space="preserve"> </w:t>
      </w:r>
      <w:r>
        <w:rPr>
          <w:color w:val="466C8D"/>
          <w:spacing w:val="-2"/>
          <w:w w:val="85"/>
        </w:rPr>
        <w:t>METODYKA</w:t>
      </w:r>
      <w:r>
        <w:rPr>
          <w:color w:val="466C8D"/>
          <w:spacing w:val="-4"/>
          <w:w w:val="85"/>
        </w:rPr>
        <w:t xml:space="preserve"> </w:t>
      </w:r>
      <w:r>
        <w:rPr>
          <w:color w:val="466C8D"/>
          <w:spacing w:val="-2"/>
          <w:w w:val="85"/>
        </w:rPr>
        <w:t>PRACY</w:t>
      </w:r>
      <w:r>
        <w:rPr>
          <w:color w:val="466C8D"/>
          <w:spacing w:val="-4"/>
          <w:w w:val="85"/>
        </w:rPr>
        <w:t xml:space="preserve"> </w:t>
      </w:r>
      <w:r>
        <w:rPr>
          <w:color w:val="466C8D"/>
          <w:spacing w:val="-2"/>
          <w:w w:val="85"/>
        </w:rPr>
        <w:t xml:space="preserve">SĘDZIEGO, </w:t>
      </w:r>
      <w:r>
        <w:rPr>
          <w:color w:val="466C8D"/>
          <w:w w:val="80"/>
        </w:rPr>
        <w:t xml:space="preserve">ASESORA SĄDOWEGO, REFERENDARZA </w:t>
      </w:r>
      <w:r>
        <w:rPr>
          <w:color w:val="466C8D"/>
          <w:spacing w:val="-2"/>
          <w:w w:val="90"/>
        </w:rPr>
        <w:t>SĄDOWEGO,</w:t>
      </w:r>
      <w:r>
        <w:rPr>
          <w:color w:val="466C8D"/>
          <w:spacing w:val="-8"/>
          <w:w w:val="90"/>
        </w:rPr>
        <w:t xml:space="preserve"> </w:t>
      </w:r>
      <w:r>
        <w:rPr>
          <w:color w:val="466C8D"/>
          <w:spacing w:val="-2"/>
          <w:w w:val="90"/>
        </w:rPr>
        <w:t>ASYSTENTA</w:t>
      </w:r>
      <w:r>
        <w:rPr>
          <w:color w:val="466C8D"/>
          <w:spacing w:val="-7"/>
          <w:w w:val="90"/>
        </w:rPr>
        <w:t xml:space="preserve"> </w:t>
      </w:r>
      <w:r>
        <w:rPr>
          <w:color w:val="466C8D"/>
          <w:spacing w:val="-2"/>
          <w:w w:val="90"/>
        </w:rPr>
        <w:t>SĘDZIEGO</w:t>
      </w:r>
    </w:p>
    <w:p w14:paraId="7816BD68" w14:textId="77777777" w:rsidR="004766AD" w:rsidRDefault="004766AD">
      <w:pPr>
        <w:spacing w:line="234" w:lineRule="exact"/>
        <w:jc w:val="right"/>
        <w:sectPr w:rsidR="004766AD">
          <w:type w:val="continuous"/>
          <w:pgSz w:w="11910" w:h="16840"/>
          <w:pgMar w:top="1620" w:right="600" w:bottom="280" w:left="0" w:header="771" w:footer="0" w:gutter="0"/>
          <w:cols w:num="2" w:space="708" w:equalWidth="0">
            <w:col w:w="6145" w:space="40"/>
            <w:col w:w="5125"/>
          </w:cols>
        </w:sectPr>
      </w:pPr>
    </w:p>
    <w:p w14:paraId="1B6D291B" w14:textId="77777777" w:rsidR="004766AD" w:rsidRDefault="004766AD">
      <w:pPr>
        <w:pStyle w:val="Tekstpodstawowy"/>
        <w:spacing w:before="2"/>
        <w:rPr>
          <w:sz w:val="17"/>
        </w:rPr>
      </w:pPr>
    </w:p>
    <w:p w14:paraId="45CEC10F" w14:textId="77777777" w:rsidR="004766AD" w:rsidRDefault="00000000">
      <w:pPr>
        <w:pStyle w:val="Nagwek4"/>
        <w:spacing w:before="77"/>
        <w:ind w:left="720"/>
      </w:pPr>
      <w:bookmarkStart w:id="76" w:name="_bookmark75"/>
      <w:bookmarkEnd w:id="76"/>
      <w:r>
        <w:rPr>
          <w:color w:val="231F20"/>
          <w:w w:val="85"/>
        </w:rPr>
        <w:t>II_12.B ORGANIZACJA PRACY SĘDZIEGO, ASESORA SĄDOWEGO, REFERENDARZA SĄDOWEGO I ASYSTENTA SĘDZIEGO</w:t>
      </w:r>
    </w:p>
    <w:p w14:paraId="27D12488" w14:textId="77777777" w:rsidR="004766AD" w:rsidRDefault="00000000">
      <w:pPr>
        <w:pStyle w:val="Tekstpodstawowy"/>
        <w:spacing w:before="129"/>
        <w:ind w:left="720"/>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1D734535" w14:textId="77777777" w:rsidR="004766AD" w:rsidRDefault="00000000">
      <w:pPr>
        <w:pStyle w:val="Akapitzlist"/>
        <w:numPr>
          <w:ilvl w:val="0"/>
          <w:numId w:val="48"/>
        </w:numPr>
        <w:tabs>
          <w:tab w:val="left" w:pos="1439"/>
          <w:tab w:val="left" w:pos="1440"/>
        </w:tabs>
        <w:spacing w:before="153" w:line="249" w:lineRule="exact"/>
      </w:pPr>
      <w:r>
        <w:rPr>
          <w:color w:val="231F20"/>
          <w:w w:val="90"/>
        </w:rPr>
        <w:t>sędzia</w:t>
      </w:r>
      <w:r>
        <w:rPr>
          <w:color w:val="231F20"/>
          <w:spacing w:val="-1"/>
          <w:w w:val="90"/>
        </w:rPr>
        <w:t xml:space="preserve"> </w:t>
      </w:r>
      <w:r>
        <w:rPr>
          <w:color w:val="231F20"/>
          <w:w w:val="90"/>
        </w:rPr>
        <w:t>dopytuje</w:t>
      </w:r>
      <w:r>
        <w:rPr>
          <w:color w:val="231F20"/>
          <w:spacing w:val="-1"/>
          <w:w w:val="90"/>
        </w:rPr>
        <w:t xml:space="preserve"> </w:t>
      </w:r>
      <w:r>
        <w:rPr>
          <w:color w:val="231F20"/>
          <w:w w:val="90"/>
        </w:rPr>
        <w:t>o</w:t>
      </w:r>
      <w:r>
        <w:rPr>
          <w:color w:val="231F20"/>
          <w:spacing w:val="-1"/>
          <w:w w:val="90"/>
        </w:rPr>
        <w:t xml:space="preserve"> </w:t>
      </w:r>
      <w:r>
        <w:rPr>
          <w:color w:val="231F20"/>
          <w:w w:val="90"/>
        </w:rPr>
        <w:t>potrzeby</w:t>
      </w:r>
      <w:r>
        <w:rPr>
          <w:color w:val="231F20"/>
          <w:spacing w:val="-1"/>
          <w:w w:val="90"/>
        </w:rPr>
        <w:t xml:space="preserve"> </w:t>
      </w:r>
      <w:r>
        <w:rPr>
          <w:color w:val="231F20"/>
          <w:w w:val="90"/>
        </w:rPr>
        <w:t>osoby</w:t>
      </w:r>
      <w:r>
        <w:rPr>
          <w:color w:val="231F20"/>
          <w:spacing w:val="-6"/>
        </w:rPr>
        <w:t xml:space="preserve"> </w:t>
      </w:r>
      <w:r>
        <w:rPr>
          <w:color w:val="231F20"/>
          <w:w w:val="90"/>
        </w:rPr>
        <w:t>z</w:t>
      </w:r>
      <w:r>
        <w:rPr>
          <w:color w:val="231F20"/>
          <w:spacing w:val="-1"/>
          <w:w w:val="90"/>
        </w:rPr>
        <w:t xml:space="preserve"> </w:t>
      </w:r>
      <w:r>
        <w:rPr>
          <w:color w:val="231F20"/>
          <w:w w:val="90"/>
        </w:rPr>
        <w:t>niepełnosprawnością</w:t>
      </w:r>
      <w:r>
        <w:rPr>
          <w:color w:val="231F20"/>
          <w:spacing w:val="-1"/>
          <w:w w:val="90"/>
        </w:rPr>
        <w:t xml:space="preserve"> </w:t>
      </w:r>
      <w:r>
        <w:rPr>
          <w:color w:val="231F20"/>
          <w:w w:val="90"/>
        </w:rPr>
        <w:t>i</w:t>
      </w:r>
      <w:r>
        <w:rPr>
          <w:color w:val="231F20"/>
          <w:spacing w:val="-1"/>
          <w:w w:val="90"/>
        </w:rPr>
        <w:t xml:space="preserve"> </w:t>
      </w:r>
      <w:r>
        <w:rPr>
          <w:color w:val="231F20"/>
          <w:w w:val="90"/>
        </w:rPr>
        <w:t>ustala, z</w:t>
      </w:r>
      <w:r>
        <w:rPr>
          <w:color w:val="231F20"/>
          <w:spacing w:val="-1"/>
          <w:w w:val="90"/>
        </w:rPr>
        <w:t xml:space="preserve"> </w:t>
      </w:r>
      <w:r>
        <w:rPr>
          <w:color w:val="231F20"/>
          <w:w w:val="90"/>
        </w:rPr>
        <w:t>czym</w:t>
      </w:r>
      <w:r>
        <w:rPr>
          <w:color w:val="231F20"/>
          <w:spacing w:val="-1"/>
          <w:w w:val="90"/>
        </w:rPr>
        <w:t xml:space="preserve"> </w:t>
      </w:r>
      <w:r>
        <w:rPr>
          <w:color w:val="231F20"/>
          <w:w w:val="90"/>
        </w:rPr>
        <w:t>dana</w:t>
      </w:r>
      <w:r>
        <w:rPr>
          <w:color w:val="231F20"/>
          <w:spacing w:val="-1"/>
          <w:w w:val="90"/>
        </w:rPr>
        <w:t xml:space="preserve"> </w:t>
      </w:r>
      <w:r>
        <w:rPr>
          <w:color w:val="231F20"/>
          <w:w w:val="90"/>
        </w:rPr>
        <w:t>osoba</w:t>
      </w:r>
      <w:r>
        <w:rPr>
          <w:color w:val="231F20"/>
          <w:spacing w:val="-1"/>
          <w:w w:val="90"/>
        </w:rPr>
        <w:t xml:space="preserve"> </w:t>
      </w:r>
      <w:r>
        <w:rPr>
          <w:color w:val="231F20"/>
          <w:w w:val="90"/>
        </w:rPr>
        <w:t>ma</w:t>
      </w:r>
      <w:r>
        <w:rPr>
          <w:color w:val="231F20"/>
          <w:spacing w:val="-6"/>
        </w:rPr>
        <w:t xml:space="preserve"> </w:t>
      </w:r>
      <w:r>
        <w:rPr>
          <w:color w:val="231F20"/>
          <w:spacing w:val="-2"/>
          <w:w w:val="90"/>
        </w:rPr>
        <w:t>trudności,</w:t>
      </w:r>
    </w:p>
    <w:p w14:paraId="6A32C6E3" w14:textId="77777777" w:rsidR="004766AD" w:rsidRDefault="00000000">
      <w:pPr>
        <w:pStyle w:val="Akapitzlist"/>
        <w:numPr>
          <w:ilvl w:val="0"/>
          <w:numId w:val="48"/>
        </w:numPr>
        <w:tabs>
          <w:tab w:val="left" w:pos="1439"/>
          <w:tab w:val="left" w:pos="1440"/>
        </w:tabs>
        <w:spacing w:before="3" w:line="232" w:lineRule="auto"/>
        <w:ind w:right="668"/>
      </w:pPr>
      <w:r>
        <w:pict w14:anchorId="558E5599">
          <v:group id="docshapegroup495" o:spid="_x0000_s2264" style="position:absolute;left:0;text-align:left;margin-left:0;margin-top:36.05pt;width:20.3pt;height:638.75pt;z-index:15848448;mso-position-horizontal-relative:page" coordorigin=",721" coordsize="406,12775">
            <v:shape id="docshape496" o:spid="_x0000_s2267" style="position:absolute;top:720;width:406;height:11046" coordorigin=",721" coordsize="406,11046" path="m188,721l,721,,11766r405,l405,937,394,869,363,809,316,762,257,732,188,721xe" fillcolor="#3378c6" stroked="f">
              <v:fill opacity="19660f"/>
              <v:path arrowok="t"/>
            </v:shape>
            <v:shape id="docshape497" o:spid="_x0000_s2266" style="position:absolute;top:2563;width:406;height:10932" coordorigin=",2563" coordsize="406,10932" path="m188,2563l,2563,,13495r405,l405,2780r-11,-69l363,2652r-47,-47l257,2574r-69,-11xe" fillcolor="#3378c6" stroked="f">
              <v:path arrowok="t"/>
            </v:shape>
            <v:shape id="docshape498" o:spid="_x0000_s2265" style="position:absolute;top:1641;width:406;height:11046" coordorigin=",1642" coordsize="406,11046" path="m188,1642l,1642,,12687r405,l405,1859r-11,-69l363,1731r-47,-47l257,1653r-69,-11xe" fillcolor="#3378c6" stroked="f">
              <v:fill opacity=".5"/>
              <v:path arrowok="t"/>
            </v:shape>
            <w10:wrap anchorx="page"/>
          </v:group>
        </w:pict>
      </w:r>
      <w:r>
        <w:rPr>
          <w:color w:val="231F20"/>
          <w:w w:val="90"/>
        </w:rPr>
        <w:t>sędzia zna narzędzia usprawniające komunikację udostępniane w danym sądzie na wniosek osób ze szczególnymi potrzebami i uwzględnia specyfikę ich działania podczas prowadzenia rozprawy lub posiedzenia</w:t>
      </w:r>
      <w:r>
        <w:rPr>
          <w:color w:val="231F20"/>
          <w:spacing w:val="-1"/>
          <w:w w:val="90"/>
        </w:rPr>
        <w:t xml:space="preserve"> </w:t>
      </w:r>
      <w:r>
        <w:rPr>
          <w:color w:val="231F20"/>
          <w:w w:val="90"/>
        </w:rPr>
        <w:t>z</w:t>
      </w:r>
      <w:r>
        <w:rPr>
          <w:color w:val="231F20"/>
          <w:spacing w:val="-1"/>
          <w:w w:val="90"/>
        </w:rPr>
        <w:t xml:space="preserve"> </w:t>
      </w:r>
      <w:r>
        <w:rPr>
          <w:color w:val="231F20"/>
          <w:w w:val="90"/>
        </w:rPr>
        <w:t>udziałem</w:t>
      </w:r>
      <w:r>
        <w:rPr>
          <w:color w:val="231F20"/>
          <w:spacing w:val="-1"/>
          <w:w w:val="90"/>
        </w:rPr>
        <w:t xml:space="preserve"> </w:t>
      </w:r>
      <w:r>
        <w:rPr>
          <w:color w:val="231F20"/>
          <w:w w:val="90"/>
        </w:rPr>
        <w:t>stron</w:t>
      </w:r>
      <w:r>
        <w:rPr>
          <w:color w:val="231F20"/>
          <w:spacing w:val="-1"/>
          <w:w w:val="90"/>
        </w:rPr>
        <w:t xml:space="preserve"> </w:t>
      </w:r>
      <w:r>
        <w:rPr>
          <w:color w:val="231F20"/>
          <w:w w:val="90"/>
        </w:rPr>
        <w:t>(na</w:t>
      </w:r>
      <w:r>
        <w:rPr>
          <w:color w:val="231F20"/>
          <w:spacing w:val="-1"/>
          <w:w w:val="90"/>
        </w:rPr>
        <w:t xml:space="preserve"> </w:t>
      </w:r>
      <w:r>
        <w:rPr>
          <w:color w:val="231F20"/>
          <w:w w:val="90"/>
        </w:rPr>
        <w:t>przykład</w:t>
      </w:r>
      <w:r>
        <w:rPr>
          <w:color w:val="231F20"/>
          <w:spacing w:val="-1"/>
          <w:w w:val="90"/>
        </w:rPr>
        <w:t xml:space="preserve"> </w:t>
      </w:r>
      <w:r>
        <w:rPr>
          <w:color w:val="231F20"/>
          <w:w w:val="90"/>
        </w:rPr>
        <w:t>notatnik</w:t>
      </w:r>
      <w:r>
        <w:rPr>
          <w:color w:val="231F20"/>
          <w:spacing w:val="-1"/>
          <w:w w:val="90"/>
        </w:rPr>
        <w:t xml:space="preserve"> </w:t>
      </w:r>
      <w:r>
        <w:rPr>
          <w:color w:val="231F20"/>
          <w:w w:val="90"/>
        </w:rPr>
        <w:t>brajlowski,</w:t>
      </w:r>
      <w:r>
        <w:rPr>
          <w:color w:val="231F20"/>
          <w:spacing w:val="-1"/>
          <w:w w:val="90"/>
        </w:rPr>
        <w:t xml:space="preserve"> </w:t>
      </w:r>
      <w:r>
        <w:rPr>
          <w:color w:val="231F20"/>
          <w:w w:val="90"/>
        </w:rPr>
        <w:t>urządzenia</w:t>
      </w:r>
      <w:r>
        <w:rPr>
          <w:color w:val="231F20"/>
          <w:spacing w:val="-1"/>
          <w:w w:val="90"/>
        </w:rPr>
        <w:t xml:space="preserve"> </w:t>
      </w:r>
      <w:r>
        <w:rPr>
          <w:color w:val="231F20"/>
          <w:w w:val="90"/>
        </w:rPr>
        <w:t>wspomagające</w:t>
      </w:r>
      <w:r>
        <w:rPr>
          <w:color w:val="231F20"/>
          <w:spacing w:val="-1"/>
          <w:w w:val="90"/>
        </w:rPr>
        <w:t xml:space="preserve"> </w:t>
      </w:r>
      <w:r>
        <w:rPr>
          <w:color w:val="231F20"/>
          <w:w w:val="90"/>
        </w:rPr>
        <w:t>słyszenie,</w:t>
      </w:r>
      <w:r>
        <w:rPr>
          <w:color w:val="231F20"/>
          <w:spacing w:val="-1"/>
          <w:w w:val="90"/>
        </w:rPr>
        <w:t xml:space="preserve"> </w:t>
      </w:r>
      <w:r>
        <w:rPr>
          <w:color w:val="231F20"/>
          <w:w w:val="90"/>
        </w:rPr>
        <w:t>lupa</w:t>
      </w:r>
    </w:p>
    <w:p w14:paraId="3904DAFE" w14:textId="77777777" w:rsidR="004766AD" w:rsidRDefault="00000000">
      <w:pPr>
        <w:pStyle w:val="Tekstpodstawowy"/>
        <w:spacing w:before="91"/>
        <w:ind w:left="1440"/>
      </w:pPr>
      <w:r>
        <w:rPr>
          <w:color w:val="231F20"/>
          <w:w w:val="90"/>
        </w:rPr>
        <w:t>bądź</w:t>
      </w:r>
      <w:r>
        <w:rPr>
          <w:color w:val="231F20"/>
          <w:spacing w:val="5"/>
        </w:rPr>
        <w:t xml:space="preserve"> </w:t>
      </w:r>
      <w:r>
        <w:rPr>
          <w:color w:val="231F20"/>
          <w:w w:val="90"/>
        </w:rPr>
        <w:t>powiększalnik</w:t>
      </w:r>
      <w:r>
        <w:rPr>
          <w:color w:val="231F20"/>
          <w:spacing w:val="5"/>
        </w:rPr>
        <w:t xml:space="preserve"> </w:t>
      </w:r>
      <w:r>
        <w:rPr>
          <w:color w:val="231F20"/>
          <w:w w:val="90"/>
        </w:rPr>
        <w:t>do</w:t>
      </w:r>
      <w:r>
        <w:rPr>
          <w:color w:val="231F20"/>
          <w:spacing w:val="5"/>
        </w:rPr>
        <w:t xml:space="preserve"> </w:t>
      </w:r>
      <w:r>
        <w:rPr>
          <w:color w:val="231F20"/>
          <w:spacing w:val="-2"/>
          <w:w w:val="90"/>
        </w:rPr>
        <w:t>dokumentów).</w:t>
      </w:r>
    </w:p>
    <w:p w14:paraId="0A5204AA" w14:textId="77777777" w:rsidR="004766AD" w:rsidRDefault="004766AD">
      <w:pPr>
        <w:pStyle w:val="Tekstpodstawowy"/>
        <w:spacing w:before="4"/>
        <w:rPr>
          <w:sz w:val="32"/>
        </w:rPr>
      </w:pPr>
    </w:p>
    <w:p w14:paraId="07899EB1" w14:textId="77777777" w:rsidR="004766AD" w:rsidRDefault="00000000">
      <w:pPr>
        <w:pStyle w:val="Nagwek4"/>
        <w:spacing w:line="223" w:lineRule="auto"/>
        <w:ind w:left="720" w:right="909"/>
      </w:pPr>
      <w:r>
        <w:rPr>
          <w:color w:val="231F20"/>
          <w:w w:val="85"/>
        </w:rPr>
        <w:t xml:space="preserve">II_12.C DOSTĘPNOŚĆ W ZAMÓWIENIACH PUBLICZNYCH W WYMIARZE </w:t>
      </w:r>
      <w:r>
        <w:rPr>
          <w:color w:val="231F20"/>
          <w:spacing w:val="-2"/>
          <w:w w:val="85"/>
        </w:rPr>
        <w:t>SPRAWIEDLIWOŚC</w:t>
      </w:r>
    </w:p>
    <w:p w14:paraId="459990DE" w14:textId="77777777" w:rsidR="004766AD" w:rsidRDefault="00000000">
      <w:pPr>
        <w:pStyle w:val="Tekstpodstawowy"/>
        <w:spacing w:before="158"/>
        <w:ind w:left="720"/>
      </w:pPr>
      <w:r>
        <w:rPr>
          <w:color w:val="231F20"/>
          <w:w w:val="90"/>
        </w:rPr>
        <w:t>Odpowiada</w:t>
      </w:r>
      <w:r>
        <w:rPr>
          <w:color w:val="231F20"/>
          <w:spacing w:val="-5"/>
          <w:w w:val="90"/>
        </w:rPr>
        <w:t xml:space="preserve"> </w:t>
      </w:r>
      <w:r>
        <w:rPr>
          <w:color w:val="231F20"/>
          <w:w w:val="90"/>
        </w:rPr>
        <w:t>obligatoryjnym</w:t>
      </w:r>
      <w:r>
        <w:rPr>
          <w:color w:val="231F20"/>
          <w:spacing w:val="-4"/>
          <w:w w:val="90"/>
        </w:rPr>
        <w:t xml:space="preserve"> </w:t>
      </w:r>
      <w:r>
        <w:rPr>
          <w:color w:val="231F20"/>
          <w:w w:val="90"/>
        </w:rPr>
        <w:t>warunkom</w:t>
      </w:r>
      <w:r>
        <w:rPr>
          <w:color w:val="231F20"/>
          <w:spacing w:val="-5"/>
          <w:w w:val="90"/>
        </w:rPr>
        <w:t xml:space="preserve"> </w:t>
      </w:r>
      <w:r>
        <w:rPr>
          <w:color w:val="231F20"/>
          <w:w w:val="90"/>
        </w:rPr>
        <w:t>opisanym</w:t>
      </w:r>
      <w:r>
        <w:rPr>
          <w:color w:val="231F20"/>
          <w:spacing w:val="-4"/>
          <w:w w:val="90"/>
        </w:rPr>
        <w:t xml:space="preserve"> </w:t>
      </w:r>
      <w:r>
        <w:rPr>
          <w:color w:val="231F20"/>
          <w:w w:val="90"/>
        </w:rPr>
        <w:t>na</w:t>
      </w:r>
      <w:r>
        <w:rPr>
          <w:color w:val="231F20"/>
          <w:spacing w:val="-5"/>
          <w:w w:val="90"/>
        </w:rPr>
        <w:t xml:space="preserve"> </w:t>
      </w:r>
      <w:r>
        <w:rPr>
          <w:color w:val="231F20"/>
          <w:w w:val="90"/>
        </w:rPr>
        <w:t>poziomie</w:t>
      </w:r>
      <w:r>
        <w:rPr>
          <w:color w:val="231F20"/>
          <w:spacing w:val="-4"/>
          <w:w w:val="90"/>
        </w:rPr>
        <w:t xml:space="preserve"> </w:t>
      </w:r>
      <w:r>
        <w:rPr>
          <w:color w:val="231F20"/>
          <w:w w:val="90"/>
        </w:rPr>
        <w:t>minimalnym.</w:t>
      </w:r>
      <w:r>
        <w:rPr>
          <w:color w:val="231F20"/>
          <w:spacing w:val="-5"/>
          <w:w w:val="90"/>
        </w:rPr>
        <w:t xml:space="preserve"> </w:t>
      </w:r>
      <w:r>
        <w:rPr>
          <w:color w:val="231F20"/>
          <w:w w:val="90"/>
        </w:rPr>
        <w:t>Dodatkowo</w:t>
      </w:r>
      <w:r>
        <w:rPr>
          <w:color w:val="231F20"/>
          <w:spacing w:val="-4"/>
          <w:w w:val="90"/>
        </w:rPr>
        <w:t xml:space="preserve"> </w:t>
      </w:r>
      <w:r>
        <w:rPr>
          <w:color w:val="231F20"/>
          <w:w w:val="90"/>
        </w:rPr>
        <w:t>rekomenduje</w:t>
      </w:r>
      <w:r>
        <w:rPr>
          <w:color w:val="231F20"/>
          <w:spacing w:val="-5"/>
          <w:w w:val="90"/>
        </w:rPr>
        <w:t xml:space="preserve"> </w:t>
      </w:r>
      <w:r>
        <w:rPr>
          <w:color w:val="231F20"/>
          <w:spacing w:val="-4"/>
          <w:w w:val="90"/>
        </w:rPr>
        <w:t>się:</w:t>
      </w:r>
    </w:p>
    <w:p w14:paraId="2F5760B4" w14:textId="77777777" w:rsidR="004766AD" w:rsidRDefault="00000000">
      <w:pPr>
        <w:pStyle w:val="Akapitzlist"/>
        <w:numPr>
          <w:ilvl w:val="0"/>
          <w:numId w:val="48"/>
        </w:numPr>
        <w:tabs>
          <w:tab w:val="left" w:pos="1440"/>
        </w:tabs>
        <w:spacing w:before="159" w:line="232" w:lineRule="auto"/>
        <w:ind w:right="1033"/>
        <w:jc w:val="both"/>
      </w:pPr>
      <w:r>
        <w:rPr>
          <w:color w:val="231F20"/>
          <w:w w:val="90"/>
        </w:rPr>
        <w:t>konsultacje</w:t>
      </w:r>
      <w:r>
        <w:rPr>
          <w:color w:val="231F20"/>
          <w:spacing w:val="-1"/>
          <w:w w:val="90"/>
        </w:rPr>
        <w:t xml:space="preserve"> </w:t>
      </w:r>
      <w:r>
        <w:rPr>
          <w:color w:val="231F20"/>
          <w:w w:val="90"/>
        </w:rPr>
        <w:t>z</w:t>
      </w:r>
      <w:r>
        <w:rPr>
          <w:color w:val="231F20"/>
          <w:spacing w:val="-1"/>
          <w:w w:val="90"/>
        </w:rPr>
        <w:t xml:space="preserve"> </w:t>
      </w:r>
      <w:r>
        <w:rPr>
          <w:color w:val="231F20"/>
          <w:w w:val="90"/>
        </w:rPr>
        <w:t>przedstawiciel/k/</w:t>
      </w:r>
      <w:proofErr w:type="spellStart"/>
      <w:r>
        <w:rPr>
          <w:color w:val="231F20"/>
          <w:w w:val="90"/>
        </w:rPr>
        <w:t>ami</w:t>
      </w:r>
      <w:proofErr w:type="spellEnd"/>
      <w:r>
        <w:rPr>
          <w:color w:val="231F20"/>
          <w:spacing w:val="-1"/>
          <w:w w:val="90"/>
        </w:rPr>
        <w:t xml:space="preserve"> </w:t>
      </w:r>
      <w:r>
        <w:rPr>
          <w:color w:val="231F20"/>
          <w:w w:val="90"/>
        </w:rPr>
        <w:t>środowiska</w:t>
      </w:r>
      <w:r>
        <w:rPr>
          <w:color w:val="231F20"/>
          <w:spacing w:val="-1"/>
          <w:w w:val="90"/>
        </w:rPr>
        <w:t xml:space="preserve"> </w:t>
      </w:r>
      <w:r>
        <w:rPr>
          <w:color w:val="231F20"/>
          <w:w w:val="90"/>
        </w:rPr>
        <w:t>osób</w:t>
      </w:r>
      <w:r>
        <w:rPr>
          <w:color w:val="231F20"/>
          <w:spacing w:val="-1"/>
          <w:w w:val="90"/>
        </w:rPr>
        <w:t xml:space="preserve"> </w:t>
      </w:r>
      <w:r>
        <w:rPr>
          <w:color w:val="231F20"/>
          <w:w w:val="90"/>
        </w:rPr>
        <w:t>z</w:t>
      </w:r>
      <w:r>
        <w:rPr>
          <w:color w:val="231F20"/>
          <w:spacing w:val="-1"/>
          <w:w w:val="90"/>
        </w:rPr>
        <w:t xml:space="preserve"> </w:t>
      </w:r>
      <w:r>
        <w:rPr>
          <w:color w:val="231F20"/>
          <w:w w:val="90"/>
        </w:rPr>
        <w:t>niepełnosprawnościami</w:t>
      </w:r>
      <w:r>
        <w:rPr>
          <w:color w:val="231F20"/>
          <w:spacing w:val="-1"/>
          <w:w w:val="90"/>
        </w:rPr>
        <w:t xml:space="preserve"> </w:t>
      </w:r>
      <w:r>
        <w:rPr>
          <w:color w:val="231F20"/>
          <w:w w:val="90"/>
        </w:rPr>
        <w:t>w</w:t>
      </w:r>
      <w:r>
        <w:rPr>
          <w:color w:val="231F20"/>
          <w:spacing w:val="-1"/>
          <w:w w:val="90"/>
        </w:rPr>
        <w:t xml:space="preserve"> </w:t>
      </w:r>
      <w:r>
        <w:rPr>
          <w:color w:val="231F20"/>
          <w:w w:val="90"/>
        </w:rPr>
        <w:t>celu</w:t>
      </w:r>
      <w:r>
        <w:rPr>
          <w:color w:val="231F20"/>
          <w:spacing w:val="-1"/>
          <w:w w:val="90"/>
        </w:rPr>
        <w:t xml:space="preserve"> </w:t>
      </w:r>
      <w:r>
        <w:rPr>
          <w:color w:val="231F20"/>
          <w:w w:val="90"/>
        </w:rPr>
        <w:t>jak</w:t>
      </w:r>
      <w:r>
        <w:rPr>
          <w:color w:val="231F20"/>
          <w:spacing w:val="-1"/>
          <w:w w:val="90"/>
        </w:rPr>
        <w:t xml:space="preserve"> </w:t>
      </w:r>
      <w:r>
        <w:rPr>
          <w:color w:val="231F20"/>
          <w:w w:val="90"/>
        </w:rPr>
        <w:t>najlepszego dopasowania przedmiotu zamówienia dla osób o szczególnych potrzebach,</w:t>
      </w:r>
    </w:p>
    <w:p w14:paraId="46259AE1" w14:textId="77777777" w:rsidR="004766AD" w:rsidRDefault="00000000">
      <w:pPr>
        <w:pStyle w:val="Akapitzlist"/>
        <w:numPr>
          <w:ilvl w:val="0"/>
          <w:numId w:val="48"/>
        </w:numPr>
        <w:tabs>
          <w:tab w:val="left" w:pos="1440"/>
        </w:tabs>
        <w:spacing w:before="2" w:line="232" w:lineRule="auto"/>
        <w:ind w:right="547"/>
        <w:jc w:val="both"/>
      </w:pPr>
      <w:r>
        <w:rPr>
          <w:color w:val="231F20"/>
          <w:w w:val="90"/>
        </w:rPr>
        <w:t xml:space="preserve">uwzględnienie bardziej zaawansowanych aspektów związanych z dostępnością bądź wymóg proaktywnej postawy Wykonawcy w zakresie zapewnienia dostępności (jeśli dana podstawa / aspekty są możliwe do </w:t>
      </w:r>
      <w:r>
        <w:rPr>
          <w:color w:val="231F20"/>
          <w:spacing w:val="-8"/>
        </w:rPr>
        <w:t>zrealizowania</w:t>
      </w:r>
      <w:r>
        <w:rPr>
          <w:color w:val="231F20"/>
          <w:spacing w:val="-3"/>
        </w:rPr>
        <w:t xml:space="preserve"> </w:t>
      </w:r>
      <w:r>
        <w:rPr>
          <w:color w:val="231F20"/>
          <w:spacing w:val="-8"/>
        </w:rPr>
        <w:t>w</w:t>
      </w:r>
      <w:r>
        <w:rPr>
          <w:color w:val="231F20"/>
          <w:spacing w:val="-3"/>
        </w:rPr>
        <w:t xml:space="preserve"> </w:t>
      </w:r>
      <w:r>
        <w:rPr>
          <w:color w:val="231F20"/>
          <w:spacing w:val="-8"/>
        </w:rPr>
        <w:t>ramach</w:t>
      </w:r>
      <w:r>
        <w:rPr>
          <w:color w:val="231F20"/>
          <w:spacing w:val="-3"/>
        </w:rPr>
        <w:t xml:space="preserve"> </w:t>
      </w:r>
      <w:r>
        <w:rPr>
          <w:color w:val="231F20"/>
          <w:spacing w:val="-8"/>
        </w:rPr>
        <w:t>danego</w:t>
      </w:r>
      <w:r>
        <w:rPr>
          <w:color w:val="231F20"/>
          <w:spacing w:val="-3"/>
        </w:rPr>
        <w:t xml:space="preserve"> </w:t>
      </w:r>
      <w:r>
        <w:rPr>
          <w:color w:val="231F20"/>
          <w:spacing w:val="-8"/>
        </w:rPr>
        <w:t>postępowania)</w:t>
      </w:r>
      <w:r>
        <w:rPr>
          <w:color w:val="231F20"/>
          <w:spacing w:val="-3"/>
        </w:rPr>
        <w:t xml:space="preserve"> </w:t>
      </w:r>
      <w:r>
        <w:rPr>
          <w:color w:val="231F20"/>
          <w:spacing w:val="-8"/>
        </w:rPr>
        <w:t>jako</w:t>
      </w:r>
      <w:r>
        <w:rPr>
          <w:color w:val="231F20"/>
          <w:spacing w:val="-3"/>
        </w:rPr>
        <w:t xml:space="preserve"> </w:t>
      </w:r>
      <w:r>
        <w:rPr>
          <w:color w:val="231F20"/>
          <w:spacing w:val="-8"/>
        </w:rPr>
        <w:t>kryteriów</w:t>
      </w:r>
      <w:r>
        <w:rPr>
          <w:color w:val="231F20"/>
          <w:spacing w:val="-3"/>
        </w:rPr>
        <w:t xml:space="preserve"> </w:t>
      </w:r>
      <w:proofErr w:type="spellStart"/>
      <w:r>
        <w:rPr>
          <w:color w:val="231F20"/>
          <w:spacing w:val="-8"/>
        </w:rPr>
        <w:t>ocennych</w:t>
      </w:r>
      <w:proofErr w:type="spellEnd"/>
      <w:r>
        <w:rPr>
          <w:color w:val="231F20"/>
          <w:spacing w:val="-3"/>
        </w:rPr>
        <w:t xml:space="preserve"> </w:t>
      </w:r>
      <w:r>
        <w:rPr>
          <w:color w:val="231F20"/>
          <w:spacing w:val="-8"/>
        </w:rPr>
        <w:t>w</w:t>
      </w:r>
      <w:r>
        <w:rPr>
          <w:color w:val="231F20"/>
          <w:spacing w:val="-3"/>
        </w:rPr>
        <w:t xml:space="preserve"> </w:t>
      </w:r>
      <w:r>
        <w:rPr>
          <w:color w:val="231F20"/>
          <w:spacing w:val="-8"/>
        </w:rPr>
        <w:t>przetargach,</w:t>
      </w:r>
    </w:p>
    <w:p w14:paraId="2BB37A23" w14:textId="77777777" w:rsidR="004766AD" w:rsidRDefault="00000000">
      <w:pPr>
        <w:pStyle w:val="Akapitzlist"/>
        <w:numPr>
          <w:ilvl w:val="0"/>
          <w:numId w:val="48"/>
        </w:numPr>
        <w:tabs>
          <w:tab w:val="left" w:pos="1440"/>
        </w:tabs>
        <w:spacing w:line="249" w:lineRule="exact"/>
        <w:jc w:val="both"/>
      </w:pPr>
      <w:r>
        <w:rPr>
          <w:color w:val="231F20"/>
          <w:w w:val="90"/>
        </w:rPr>
        <w:t>zobligowanie</w:t>
      </w:r>
      <w:r>
        <w:rPr>
          <w:color w:val="231F20"/>
          <w:spacing w:val="18"/>
        </w:rPr>
        <w:t xml:space="preserve"> </w:t>
      </w:r>
      <w:r>
        <w:rPr>
          <w:color w:val="231F20"/>
          <w:w w:val="90"/>
        </w:rPr>
        <w:t>Wykonawcy</w:t>
      </w:r>
      <w:r>
        <w:rPr>
          <w:color w:val="231F20"/>
          <w:spacing w:val="19"/>
        </w:rPr>
        <w:t xml:space="preserve"> </w:t>
      </w:r>
      <w:r>
        <w:rPr>
          <w:color w:val="231F20"/>
          <w:spacing w:val="-5"/>
          <w:w w:val="90"/>
        </w:rPr>
        <w:t>do:</w:t>
      </w:r>
    </w:p>
    <w:p w14:paraId="1F6166BC" w14:textId="77777777" w:rsidR="004766AD" w:rsidRDefault="00000000">
      <w:pPr>
        <w:pStyle w:val="Akapitzlist"/>
        <w:numPr>
          <w:ilvl w:val="1"/>
          <w:numId w:val="48"/>
        </w:numPr>
        <w:tabs>
          <w:tab w:val="left" w:pos="2160"/>
        </w:tabs>
        <w:spacing w:before="136" w:line="216" w:lineRule="auto"/>
        <w:ind w:right="782"/>
      </w:pPr>
      <w:r>
        <w:rPr>
          <w:color w:val="231F20"/>
          <w:w w:val="90"/>
        </w:rPr>
        <w:t>potwierdzenia</w:t>
      </w:r>
      <w:r>
        <w:rPr>
          <w:color w:val="231F20"/>
          <w:spacing w:val="-5"/>
          <w:w w:val="90"/>
        </w:rPr>
        <w:t xml:space="preserve"> </w:t>
      </w:r>
      <w:r>
        <w:rPr>
          <w:color w:val="231F20"/>
          <w:w w:val="90"/>
        </w:rPr>
        <w:t>znajomości</w:t>
      </w:r>
      <w:r>
        <w:rPr>
          <w:color w:val="231F20"/>
          <w:spacing w:val="-5"/>
          <w:w w:val="90"/>
        </w:rPr>
        <w:t xml:space="preserve"> </w:t>
      </w:r>
      <w:r>
        <w:rPr>
          <w:color w:val="231F20"/>
          <w:w w:val="90"/>
        </w:rPr>
        <w:t>ustawy</w:t>
      </w:r>
      <w:r>
        <w:rPr>
          <w:color w:val="231F20"/>
          <w:spacing w:val="-5"/>
          <w:w w:val="90"/>
        </w:rPr>
        <w:t xml:space="preserve"> </w:t>
      </w:r>
      <w:r>
        <w:rPr>
          <w:color w:val="231F20"/>
          <w:w w:val="90"/>
        </w:rPr>
        <w:t>o</w:t>
      </w:r>
      <w:r>
        <w:rPr>
          <w:color w:val="231F20"/>
          <w:spacing w:val="-5"/>
          <w:w w:val="90"/>
        </w:rPr>
        <w:t xml:space="preserve"> </w:t>
      </w:r>
      <w:r>
        <w:rPr>
          <w:color w:val="231F20"/>
          <w:w w:val="90"/>
        </w:rPr>
        <w:t>dostępności</w:t>
      </w:r>
      <w:r>
        <w:rPr>
          <w:color w:val="231F20"/>
          <w:spacing w:val="-5"/>
          <w:w w:val="90"/>
        </w:rPr>
        <w:t xml:space="preserve"> </w:t>
      </w:r>
      <w:r>
        <w:rPr>
          <w:color w:val="231F20"/>
          <w:w w:val="90"/>
        </w:rPr>
        <w:t>i</w:t>
      </w:r>
      <w:r>
        <w:rPr>
          <w:color w:val="231F20"/>
          <w:spacing w:val="-5"/>
          <w:w w:val="90"/>
        </w:rPr>
        <w:t xml:space="preserve"> </w:t>
      </w:r>
      <w:r>
        <w:rPr>
          <w:color w:val="231F20"/>
          <w:w w:val="90"/>
        </w:rPr>
        <w:t>wytycznych</w:t>
      </w:r>
      <w:r>
        <w:rPr>
          <w:color w:val="231F20"/>
          <w:spacing w:val="-5"/>
          <w:w w:val="90"/>
        </w:rPr>
        <w:t xml:space="preserve"> </w:t>
      </w:r>
      <w:r>
        <w:rPr>
          <w:color w:val="231F20"/>
          <w:w w:val="90"/>
        </w:rPr>
        <w:t>dotyczących</w:t>
      </w:r>
      <w:r>
        <w:rPr>
          <w:color w:val="231F20"/>
          <w:spacing w:val="-5"/>
          <w:w w:val="90"/>
        </w:rPr>
        <w:t xml:space="preserve"> </w:t>
      </w:r>
      <w:r>
        <w:rPr>
          <w:color w:val="231F20"/>
          <w:w w:val="90"/>
        </w:rPr>
        <w:t>danego</w:t>
      </w:r>
      <w:r>
        <w:rPr>
          <w:color w:val="231F20"/>
          <w:spacing w:val="-5"/>
          <w:w w:val="90"/>
        </w:rPr>
        <w:t xml:space="preserve"> </w:t>
      </w:r>
      <w:r>
        <w:rPr>
          <w:color w:val="231F20"/>
          <w:w w:val="90"/>
        </w:rPr>
        <w:t xml:space="preserve">zagadnienia </w:t>
      </w:r>
      <w:r>
        <w:rPr>
          <w:color w:val="231F20"/>
          <w:spacing w:val="-4"/>
        </w:rPr>
        <w:t>(jeśli</w:t>
      </w:r>
      <w:r>
        <w:rPr>
          <w:color w:val="231F20"/>
          <w:spacing w:val="-12"/>
        </w:rPr>
        <w:t xml:space="preserve"> </w:t>
      </w:r>
      <w:r>
        <w:rPr>
          <w:color w:val="231F20"/>
          <w:spacing w:val="-4"/>
        </w:rPr>
        <w:t>dotyczy</w:t>
      </w:r>
      <w:r>
        <w:rPr>
          <w:color w:val="231F20"/>
          <w:spacing w:val="-11"/>
        </w:rPr>
        <w:t xml:space="preserve"> </w:t>
      </w:r>
      <w:r>
        <w:rPr>
          <w:color w:val="231F20"/>
          <w:spacing w:val="-4"/>
        </w:rPr>
        <w:t>danego</w:t>
      </w:r>
      <w:r>
        <w:rPr>
          <w:color w:val="231F20"/>
          <w:spacing w:val="-11"/>
        </w:rPr>
        <w:t xml:space="preserve"> </w:t>
      </w:r>
      <w:r>
        <w:rPr>
          <w:color w:val="231F20"/>
          <w:spacing w:val="-4"/>
        </w:rPr>
        <w:t>postępowania),</w:t>
      </w:r>
      <w:r>
        <w:rPr>
          <w:color w:val="231F20"/>
          <w:spacing w:val="-12"/>
        </w:rPr>
        <w:t xml:space="preserve"> </w:t>
      </w:r>
      <w:r>
        <w:rPr>
          <w:color w:val="231F20"/>
          <w:spacing w:val="-4"/>
        </w:rPr>
        <w:t>lub</w:t>
      </w:r>
    </w:p>
    <w:p w14:paraId="76AF01DA" w14:textId="77777777" w:rsidR="004766AD" w:rsidRDefault="00000000">
      <w:pPr>
        <w:pStyle w:val="Akapitzlist"/>
        <w:numPr>
          <w:ilvl w:val="1"/>
          <w:numId w:val="48"/>
        </w:numPr>
        <w:tabs>
          <w:tab w:val="left" w:pos="2160"/>
        </w:tabs>
        <w:spacing w:before="17" w:line="216" w:lineRule="auto"/>
        <w:ind w:right="847"/>
      </w:pPr>
      <w:r>
        <w:rPr>
          <w:color w:val="231F20"/>
          <w:w w:val="90"/>
        </w:rPr>
        <w:t xml:space="preserve">zadeklarowania zapoznania się z ustawą i wytycznymi dotyczącymi danego zagadnienia (jeśli </w:t>
      </w:r>
      <w:r>
        <w:rPr>
          <w:color w:val="231F20"/>
          <w:spacing w:val="-4"/>
        </w:rPr>
        <w:t>dotyczy</w:t>
      </w:r>
      <w:r>
        <w:rPr>
          <w:color w:val="231F20"/>
          <w:spacing w:val="-5"/>
        </w:rPr>
        <w:t xml:space="preserve"> </w:t>
      </w:r>
      <w:r>
        <w:rPr>
          <w:color w:val="231F20"/>
          <w:spacing w:val="-4"/>
        </w:rPr>
        <w:t>danego</w:t>
      </w:r>
      <w:r>
        <w:rPr>
          <w:color w:val="231F20"/>
          <w:spacing w:val="-5"/>
        </w:rPr>
        <w:t xml:space="preserve"> </w:t>
      </w:r>
      <w:r>
        <w:rPr>
          <w:color w:val="231F20"/>
          <w:spacing w:val="-4"/>
        </w:rPr>
        <w:t>postępowania),</w:t>
      </w:r>
    </w:p>
    <w:p w14:paraId="32E6F3F1" w14:textId="77777777" w:rsidR="004766AD" w:rsidRDefault="00000000">
      <w:pPr>
        <w:pStyle w:val="Akapitzlist"/>
        <w:numPr>
          <w:ilvl w:val="0"/>
          <w:numId w:val="48"/>
        </w:numPr>
        <w:tabs>
          <w:tab w:val="left" w:pos="1439"/>
          <w:tab w:val="left" w:pos="1440"/>
        </w:tabs>
        <w:spacing w:before="118" w:line="232" w:lineRule="auto"/>
        <w:ind w:right="630"/>
      </w:pPr>
      <w:r>
        <w:rPr>
          <w:color w:val="231F20"/>
          <w:w w:val="90"/>
        </w:rPr>
        <w:t>jeżeli przedmiotem zamówienia w przetargu są usługi obejmujące kontakt z interesantami sądu (na przykład, przetarg na usługi ochrony lub sprzątania), wówczas rekomenduje się, aby uwzględnić w opisie przedmiotu zamówienia obowiązek przeszkolenia osób wyznaczonych przez Wykonawcę z:</w:t>
      </w:r>
    </w:p>
    <w:p w14:paraId="6129462E" w14:textId="77777777" w:rsidR="004766AD" w:rsidRDefault="00000000">
      <w:pPr>
        <w:pStyle w:val="Akapitzlist"/>
        <w:numPr>
          <w:ilvl w:val="1"/>
          <w:numId w:val="48"/>
        </w:numPr>
        <w:tabs>
          <w:tab w:val="left" w:pos="2160"/>
        </w:tabs>
        <w:spacing w:before="132" w:line="225" w:lineRule="auto"/>
        <w:ind w:right="822"/>
        <w:jc w:val="both"/>
      </w:pPr>
      <w:r>
        <w:rPr>
          <w:color w:val="231F20"/>
          <w:w w:val="90"/>
        </w:rPr>
        <w:t>komunikacji</w:t>
      </w:r>
      <w:r>
        <w:rPr>
          <w:color w:val="231F20"/>
          <w:spacing w:val="-6"/>
          <w:w w:val="90"/>
        </w:rPr>
        <w:t xml:space="preserve"> </w:t>
      </w:r>
      <w:r>
        <w:rPr>
          <w:color w:val="231F20"/>
          <w:w w:val="90"/>
        </w:rPr>
        <w:t>z</w:t>
      </w:r>
      <w:r>
        <w:rPr>
          <w:color w:val="231F20"/>
          <w:spacing w:val="-6"/>
          <w:w w:val="90"/>
        </w:rPr>
        <w:t xml:space="preserve"> </w:t>
      </w:r>
      <w:r>
        <w:rPr>
          <w:color w:val="231F20"/>
          <w:w w:val="90"/>
        </w:rPr>
        <w:t>osobami</w:t>
      </w:r>
      <w:r>
        <w:rPr>
          <w:color w:val="231F20"/>
          <w:spacing w:val="-6"/>
          <w:w w:val="90"/>
        </w:rPr>
        <w:t xml:space="preserve"> </w:t>
      </w:r>
      <w:r>
        <w:rPr>
          <w:color w:val="231F20"/>
          <w:w w:val="90"/>
        </w:rPr>
        <w:t>ze</w:t>
      </w:r>
      <w:r>
        <w:rPr>
          <w:color w:val="231F20"/>
          <w:spacing w:val="-6"/>
          <w:w w:val="90"/>
        </w:rPr>
        <w:t xml:space="preserve"> </w:t>
      </w:r>
      <w:r>
        <w:rPr>
          <w:color w:val="231F20"/>
          <w:w w:val="90"/>
        </w:rPr>
        <w:t>szczególnymi</w:t>
      </w:r>
      <w:r>
        <w:rPr>
          <w:color w:val="231F20"/>
          <w:spacing w:val="-6"/>
          <w:w w:val="90"/>
        </w:rPr>
        <w:t xml:space="preserve"> </w:t>
      </w:r>
      <w:r>
        <w:rPr>
          <w:color w:val="231F20"/>
          <w:w w:val="90"/>
        </w:rPr>
        <w:t>potrzebami,</w:t>
      </w:r>
      <w:r>
        <w:rPr>
          <w:color w:val="231F20"/>
          <w:spacing w:val="39"/>
        </w:rPr>
        <w:t xml:space="preserve"> </w:t>
      </w:r>
      <w:r>
        <w:rPr>
          <w:color w:val="231F20"/>
          <w:w w:val="90"/>
        </w:rPr>
        <w:t>w</w:t>
      </w:r>
      <w:r>
        <w:rPr>
          <w:color w:val="231F20"/>
          <w:spacing w:val="-6"/>
          <w:w w:val="90"/>
        </w:rPr>
        <w:t xml:space="preserve"> </w:t>
      </w:r>
      <w:r>
        <w:rPr>
          <w:color w:val="231F20"/>
          <w:w w:val="90"/>
        </w:rPr>
        <w:t>tym</w:t>
      </w:r>
      <w:r>
        <w:rPr>
          <w:color w:val="231F20"/>
          <w:spacing w:val="-6"/>
          <w:w w:val="90"/>
        </w:rPr>
        <w:t xml:space="preserve"> </w:t>
      </w:r>
      <w:r>
        <w:rPr>
          <w:color w:val="231F20"/>
          <w:w w:val="90"/>
        </w:rPr>
        <w:t>z</w:t>
      </w:r>
      <w:r>
        <w:rPr>
          <w:color w:val="231F20"/>
          <w:spacing w:val="-6"/>
          <w:w w:val="90"/>
        </w:rPr>
        <w:t xml:space="preserve"> </w:t>
      </w:r>
      <w:r>
        <w:rPr>
          <w:color w:val="231F20"/>
          <w:w w:val="90"/>
        </w:rPr>
        <w:t>osobami</w:t>
      </w:r>
      <w:r>
        <w:rPr>
          <w:color w:val="231F20"/>
          <w:spacing w:val="-6"/>
          <w:w w:val="90"/>
        </w:rPr>
        <w:t xml:space="preserve"> </w:t>
      </w:r>
      <w:r>
        <w:rPr>
          <w:color w:val="231F20"/>
          <w:w w:val="90"/>
        </w:rPr>
        <w:t>z</w:t>
      </w:r>
      <w:r>
        <w:rPr>
          <w:color w:val="231F20"/>
          <w:spacing w:val="-6"/>
          <w:w w:val="90"/>
        </w:rPr>
        <w:t xml:space="preserve"> </w:t>
      </w:r>
      <w:r>
        <w:rPr>
          <w:color w:val="231F20"/>
          <w:w w:val="90"/>
        </w:rPr>
        <w:t>niepełnosprawnością</w:t>
      </w:r>
      <w:r>
        <w:rPr>
          <w:color w:val="231F20"/>
          <w:spacing w:val="-6"/>
          <w:w w:val="90"/>
        </w:rPr>
        <w:t xml:space="preserve"> </w:t>
      </w:r>
      <w:r>
        <w:rPr>
          <w:color w:val="231F20"/>
          <w:w w:val="90"/>
        </w:rPr>
        <w:t>- sposoby</w:t>
      </w:r>
      <w:r>
        <w:rPr>
          <w:color w:val="231F20"/>
          <w:spacing w:val="-10"/>
          <w:w w:val="90"/>
        </w:rPr>
        <w:t xml:space="preserve"> </w:t>
      </w:r>
      <w:r>
        <w:rPr>
          <w:color w:val="231F20"/>
          <w:w w:val="90"/>
        </w:rPr>
        <w:t>komunikowania</w:t>
      </w:r>
      <w:r>
        <w:rPr>
          <w:color w:val="231F20"/>
          <w:spacing w:val="-9"/>
          <w:w w:val="90"/>
        </w:rPr>
        <w:t xml:space="preserve"> </w:t>
      </w:r>
      <w:r>
        <w:rPr>
          <w:color w:val="231F20"/>
          <w:w w:val="90"/>
        </w:rPr>
        <w:t>się</w:t>
      </w:r>
      <w:r>
        <w:rPr>
          <w:color w:val="231F20"/>
          <w:spacing w:val="-9"/>
          <w:w w:val="90"/>
        </w:rPr>
        <w:t xml:space="preserve"> </w:t>
      </w:r>
      <w:r>
        <w:rPr>
          <w:color w:val="231F20"/>
          <w:w w:val="90"/>
        </w:rPr>
        <w:t>z</w:t>
      </w:r>
      <w:r>
        <w:rPr>
          <w:color w:val="231F20"/>
          <w:spacing w:val="-9"/>
          <w:w w:val="90"/>
        </w:rPr>
        <w:t xml:space="preserve"> </w:t>
      </w:r>
      <w:r>
        <w:rPr>
          <w:color w:val="231F20"/>
          <w:w w:val="90"/>
        </w:rPr>
        <w:t>interesantem/osobą</w:t>
      </w:r>
      <w:r>
        <w:rPr>
          <w:color w:val="231F20"/>
          <w:spacing w:val="-9"/>
          <w:w w:val="90"/>
        </w:rPr>
        <w:t xml:space="preserve"> </w:t>
      </w:r>
      <w:r>
        <w:rPr>
          <w:color w:val="231F20"/>
          <w:w w:val="90"/>
        </w:rPr>
        <w:t>ze</w:t>
      </w:r>
      <w:r>
        <w:rPr>
          <w:color w:val="231F20"/>
          <w:spacing w:val="-10"/>
          <w:w w:val="90"/>
        </w:rPr>
        <w:t xml:space="preserve"> </w:t>
      </w:r>
      <w:r>
        <w:rPr>
          <w:color w:val="231F20"/>
          <w:w w:val="90"/>
        </w:rPr>
        <w:t>szczególnymi</w:t>
      </w:r>
      <w:r>
        <w:rPr>
          <w:color w:val="231F20"/>
          <w:spacing w:val="-9"/>
          <w:w w:val="90"/>
        </w:rPr>
        <w:t xml:space="preserve"> </w:t>
      </w:r>
      <w:r>
        <w:rPr>
          <w:color w:val="231F20"/>
          <w:w w:val="90"/>
        </w:rPr>
        <w:t>potrzebami</w:t>
      </w:r>
      <w:r>
        <w:rPr>
          <w:color w:val="231F20"/>
          <w:spacing w:val="-9"/>
          <w:w w:val="90"/>
        </w:rPr>
        <w:t xml:space="preserve"> </w:t>
      </w:r>
      <w:r>
        <w:rPr>
          <w:color w:val="231F20"/>
          <w:w w:val="90"/>
        </w:rPr>
        <w:t>w</w:t>
      </w:r>
      <w:r>
        <w:rPr>
          <w:color w:val="231F20"/>
          <w:spacing w:val="-9"/>
          <w:w w:val="90"/>
        </w:rPr>
        <w:t xml:space="preserve"> </w:t>
      </w:r>
      <w:r>
        <w:rPr>
          <w:color w:val="231F20"/>
          <w:w w:val="90"/>
        </w:rPr>
        <w:t>zależności</w:t>
      </w:r>
      <w:r>
        <w:rPr>
          <w:color w:val="231F20"/>
          <w:spacing w:val="-9"/>
          <w:w w:val="90"/>
        </w:rPr>
        <w:t xml:space="preserve"> </w:t>
      </w:r>
      <w:r>
        <w:rPr>
          <w:color w:val="231F20"/>
          <w:w w:val="90"/>
        </w:rPr>
        <w:t xml:space="preserve">od </w:t>
      </w:r>
      <w:r>
        <w:rPr>
          <w:color w:val="231F20"/>
          <w:w w:val="85"/>
        </w:rPr>
        <w:t>rodzaju</w:t>
      </w:r>
      <w:r>
        <w:rPr>
          <w:color w:val="231F20"/>
          <w:spacing w:val="32"/>
        </w:rPr>
        <w:t xml:space="preserve"> </w:t>
      </w:r>
      <w:r>
        <w:rPr>
          <w:color w:val="231F20"/>
          <w:w w:val="85"/>
        </w:rPr>
        <w:t>potrzeb</w:t>
      </w:r>
      <w:r>
        <w:rPr>
          <w:color w:val="231F20"/>
          <w:spacing w:val="32"/>
        </w:rPr>
        <w:t xml:space="preserve"> </w:t>
      </w:r>
      <w:r>
        <w:rPr>
          <w:color w:val="231F20"/>
          <w:w w:val="85"/>
        </w:rPr>
        <w:t>(niepełnosprawności</w:t>
      </w:r>
      <w:r>
        <w:rPr>
          <w:color w:val="231F20"/>
          <w:spacing w:val="32"/>
        </w:rPr>
        <w:t xml:space="preserve"> </w:t>
      </w:r>
      <w:r>
        <w:rPr>
          <w:color w:val="231F20"/>
          <w:w w:val="85"/>
        </w:rPr>
        <w:t>sensoryczne,</w:t>
      </w:r>
      <w:r>
        <w:rPr>
          <w:color w:val="231F20"/>
          <w:spacing w:val="32"/>
        </w:rPr>
        <w:t xml:space="preserve"> </w:t>
      </w:r>
      <w:r>
        <w:rPr>
          <w:color w:val="231F20"/>
          <w:w w:val="85"/>
        </w:rPr>
        <w:t>niepełnosprawności</w:t>
      </w:r>
      <w:r>
        <w:rPr>
          <w:color w:val="231F20"/>
          <w:spacing w:val="32"/>
        </w:rPr>
        <w:t xml:space="preserve"> </w:t>
      </w:r>
      <w:r>
        <w:rPr>
          <w:color w:val="231F20"/>
          <w:w w:val="85"/>
        </w:rPr>
        <w:t>ruchowe,</w:t>
      </w:r>
      <w:r>
        <w:rPr>
          <w:color w:val="231F20"/>
          <w:spacing w:val="32"/>
        </w:rPr>
        <w:t xml:space="preserve"> </w:t>
      </w:r>
      <w:r>
        <w:rPr>
          <w:color w:val="231F20"/>
          <w:w w:val="85"/>
        </w:rPr>
        <w:t>inne</w:t>
      </w:r>
      <w:r>
        <w:rPr>
          <w:color w:val="231F20"/>
          <w:spacing w:val="32"/>
        </w:rPr>
        <w:t xml:space="preserve"> </w:t>
      </w:r>
      <w:r>
        <w:rPr>
          <w:color w:val="231F20"/>
          <w:w w:val="85"/>
        </w:rPr>
        <w:t>potrzeby),</w:t>
      </w:r>
    </w:p>
    <w:p w14:paraId="0776468E" w14:textId="77777777" w:rsidR="004766AD" w:rsidRDefault="00000000">
      <w:pPr>
        <w:pStyle w:val="Akapitzlist"/>
        <w:numPr>
          <w:ilvl w:val="1"/>
          <w:numId w:val="48"/>
        </w:numPr>
        <w:tabs>
          <w:tab w:val="left" w:pos="2160"/>
        </w:tabs>
        <w:spacing w:before="5" w:line="225" w:lineRule="auto"/>
        <w:ind w:right="587"/>
      </w:pPr>
      <w:r>
        <w:rPr>
          <w:color w:val="231F20"/>
          <w:w w:val="90"/>
        </w:rPr>
        <w:t>korzystania z pomocy osób trzecich przez interesanta/osobę ze szczególnymi potrzebami, w tym osobę</w:t>
      </w:r>
      <w:r>
        <w:rPr>
          <w:color w:val="231F20"/>
          <w:spacing w:val="-5"/>
          <w:w w:val="90"/>
        </w:rPr>
        <w:t xml:space="preserve"> </w:t>
      </w:r>
      <w:r>
        <w:rPr>
          <w:color w:val="231F20"/>
          <w:w w:val="90"/>
        </w:rPr>
        <w:t>z</w:t>
      </w:r>
      <w:r>
        <w:rPr>
          <w:color w:val="231F20"/>
          <w:spacing w:val="-5"/>
          <w:w w:val="90"/>
        </w:rPr>
        <w:t xml:space="preserve"> </w:t>
      </w:r>
      <w:r>
        <w:rPr>
          <w:color w:val="231F20"/>
          <w:w w:val="90"/>
        </w:rPr>
        <w:t>niepełnosprawnością</w:t>
      </w:r>
      <w:r>
        <w:rPr>
          <w:color w:val="231F20"/>
          <w:spacing w:val="-5"/>
          <w:w w:val="90"/>
        </w:rPr>
        <w:t xml:space="preserve"> </w:t>
      </w:r>
      <w:r>
        <w:rPr>
          <w:color w:val="231F20"/>
          <w:w w:val="90"/>
        </w:rPr>
        <w:t>–</w:t>
      </w:r>
      <w:r>
        <w:rPr>
          <w:color w:val="231F20"/>
          <w:spacing w:val="-5"/>
          <w:w w:val="90"/>
        </w:rPr>
        <w:t xml:space="preserve"> </w:t>
      </w:r>
      <w:r>
        <w:rPr>
          <w:color w:val="231F20"/>
          <w:w w:val="90"/>
        </w:rPr>
        <w:t>rodzaje,</w:t>
      </w:r>
      <w:r>
        <w:rPr>
          <w:color w:val="231F20"/>
          <w:spacing w:val="-5"/>
          <w:w w:val="90"/>
        </w:rPr>
        <w:t xml:space="preserve"> </w:t>
      </w:r>
      <w:r>
        <w:rPr>
          <w:color w:val="231F20"/>
          <w:w w:val="90"/>
        </w:rPr>
        <w:t>metody</w:t>
      </w:r>
      <w:r>
        <w:rPr>
          <w:color w:val="231F20"/>
          <w:spacing w:val="-5"/>
          <w:w w:val="90"/>
        </w:rPr>
        <w:t xml:space="preserve"> </w:t>
      </w:r>
      <w:r>
        <w:rPr>
          <w:color w:val="231F20"/>
          <w:w w:val="90"/>
        </w:rPr>
        <w:t>i</w:t>
      </w:r>
      <w:r>
        <w:rPr>
          <w:color w:val="231F20"/>
          <w:spacing w:val="-5"/>
          <w:w w:val="90"/>
        </w:rPr>
        <w:t xml:space="preserve"> </w:t>
      </w:r>
      <w:r>
        <w:rPr>
          <w:color w:val="231F20"/>
          <w:w w:val="90"/>
        </w:rPr>
        <w:t>sposoby</w:t>
      </w:r>
      <w:r>
        <w:rPr>
          <w:color w:val="231F20"/>
          <w:spacing w:val="-5"/>
          <w:w w:val="90"/>
        </w:rPr>
        <w:t xml:space="preserve"> </w:t>
      </w:r>
      <w:r>
        <w:rPr>
          <w:color w:val="231F20"/>
          <w:w w:val="90"/>
        </w:rPr>
        <w:t>świadczenia</w:t>
      </w:r>
      <w:r>
        <w:rPr>
          <w:color w:val="231F20"/>
          <w:spacing w:val="-5"/>
          <w:w w:val="90"/>
        </w:rPr>
        <w:t xml:space="preserve"> </w:t>
      </w:r>
      <w:r>
        <w:rPr>
          <w:color w:val="231F20"/>
          <w:w w:val="90"/>
        </w:rPr>
        <w:t>wsparcia</w:t>
      </w:r>
      <w:r>
        <w:rPr>
          <w:color w:val="231F20"/>
          <w:spacing w:val="-5"/>
          <w:w w:val="90"/>
        </w:rPr>
        <w:t xml:space="preserve"> </w:t>
      </w:r>
      <w:r>
        <w:rPr>
          <w:color w:val="231F20"/>
          <w:w w:val="90"/>
        </w:rPr>
        <w:t>i</w:t>
      </w:r>
      <w:r>
        <w:rPr>
          <w:color w:val="231F20"/>
          <w:spacing w:val="-5"/>
          <w:w w:val="90"/>
        </w:rPr>
        <w:t xml:space="preserve"> </w:t>
      </w:r>
      <w:r>
        <w:rPr>
          <w:color w:val="231F20"/>
          <w:w w:val="90"/>
        </w:rPr>
        <w:t>pomocy</w:t>
      </w:r>
      <w:r>
        <w:rPr>
          <w:color w:val="231F20"/>
          <w:spacing w:val="-5"/>
          <w:w w:val="90"/>
        </w:rPr>
        <w:t xml:space="preserve"> </w:t>
      </w:r>
      <w:r>
        <w:rPr>
          <w:color w:val="231F20"/>
          <w:w w:val="90"/>
        </w:rPr>
        <w:t xml:space="preserve">osobie </w:t>
      </w:r>
      <w:r>
        <w:rPr>
          <w:color w:val="231F20"/>
          <w:spacing w:val="-6"/>
        </w:rPr>
        <w:t>ze</w:t>
      </w:r>
      <w:r>
        <w:rPr>
          <w:color w:val="231F20"/>
          <w:spacing w:val="-10"/>
        </w:rPr>
        <w:t xml:space="preserve"> </w:t>
      </w:r>
      <w:r>
        <w:rPr>
          <w:color w:val="231F20"/>
          <w:spacing w:val="-6"/>
        </w:rPr>
        <w:t>szczególnymi</w:t>
      </w:r>
      <w:r>
        <w:rPr>
          <w:color w:val="231F20"/>
          <w:spacing w:val="-9"/>
        </w:rPr>
        <w:t xml:space="preserve"> </w:t>
      </w:r>
      <w:r>
        <w:rPr>
          <w:color w:val="231F20"/>
          <w:spacing w:val="-6"/>
        </w:rPr>
        <w:t>potrzebami</w:t>
      </w:r>
      <w:r>
        <w:rPr>
          <w:color w:val="231F20"/>
          <w:spacing w:val="-9"/>
        </w:rPr>
        <w:t xml:space="preserve"> </w:t>
      </w:r>
      <w:r>
        <w:rPr>
          <w:color w:val="231F20"/>
          <w:spacing w:val="-6"/>
        </w:rPr>
        <w:t>w</w:t>
      </w:r>
      <w:r>
        <w:rPr>
          <w:color w:val="231F20"/>
          <w:spacing w:val="-10"/>
        </w:rPr>
        <w:t xml:space="preserve"> </w:t>
      </w:r>
      <w:r>
        <w:rPr>
          <w:color w:val="231F20"/>
          <w:spacing w:val="-6"/>
        </w:rPr>
        <w:t>sądzie,</w:t>
      </w:r>
    </w:p>
    <w:p w14:paraId="5F7D6204" w14:textId="77777777" w:rsidR="004766AD" w:rsidRDefault="00000000">
      <w:pPr>
        <w:pStyle w:val="Akapitzlist"/>
        <w:numPr>
          <w:ilvl w:val="0"/>
          <w:numId w:val="48"/>
        </w:numPr>
        <w:tabs>
          <w:tab w:val="left" w:pos="1440"/>
        </w:tabs>
        <w:spacing w:before="114" w:line="232" w:lineRule="auto"/>
        <w:ind w:right="962"/>
        <w:jc w:val="both"/>
      </w:pPr>
      <w:r>
        <w:rPr>
          <w:color w:val="231F20"/>
          <w:w w:val="90"/>
        </w:rPr>
        <w:t>w przypadku planowania postępowań na roboty budowlane i projekty architektoniczne w budynkach sądów,</w:t>
      </w:r>
      <w:r>
        <w:rPr>
          <w:color w:val="231F20"/>
          <w:spacing w:val="-5"/>
          <w:w w:val="90"/>
        </w:rPr>
        <w:t xml:space="preserve"> </w:t>
      </w:r>
      <w:r>
        <w:rPr>
          <w:color w:val="231F20"/>
          <w:w w:val="90"/>
        </w:rPr>
        <w:t>rekomenduje</w:t>
      </w:r>
      <w:r>
        <w:rPr>
          <w:color w:val="231F20"/>
          <w:spacing w:val="-5"/>
          <w:w w:val="90"/>
        </w:rPr>
        <w:t xml:space="preserve"> </w:t>
      </w:r>
      <w:r>
        <w:rPr>
          <w:color w:val="231F20"/>
          <w:w w:val="90"/>
        </w:rPr>
        <w:t>się</w:t>
      </w:r>
      <w:r>
        <w:rPr>
          <w:color w:val="231F20"/>
          <w:spacing w:val="-5"/>
          <w:w w:val="90"/>
        </w:rPr>
        <w:t xml:space="preserve"> </w:t>
      </w:r>
      <w:r>
        <w:rPr>
          <w:color w:val="231F20"/>
          <w:w w:val="90"/>
        </w:rPr>
        <w:t>postawienie</w:t>
      </w:r>
      <w:r>
        <w:rPr>
          <w:color w:val="231F20"/>
          <w:spacing w:val="-5"/>
          <w:w w:val="90"/>
        </w:rPr>
        <w:t xml:space="preserve"> </w:t>
      </w:r>
      <w:r>
        <w:rPr>
          <w:color w:val="231F20"/>
          <w:w w:val="90"/>
        </w:rPr>
        <w:t>wymogu,</w:t>
      </w:r>
      <w:r>
        <w:rPr>
          <w:color w:val="231F20"/>
          <w:spacing w:val="-5"/>
          <w:w w:val="90"/>
        </w:rPr>
        <w:t xml:space="preserve"> </w:t>
      </w:r>
      <w:r>
        <w:rPr>
          <w:color w:val="231F20"/>
          <w:w w:val="90"/>
        </w:rPr>
        <w:t>aby</w:t>
      </w:r>
      <w:r>
        <w:rPr>
          <w:color w:val="231F20"/>
          <w:spacing w:val="-5"/>
          <w:w w:val="90"/>
        </w:rPr>
        <w:t xml:space="preserve"> </w:t>
      </w:r>
      <w:r>
        <w:rPr>
          <w:color w:val="231F20"/>
          <w:w w:val="90"/>
        </w:rPr>
        <w:t>uwzględniały</w:t>
      </w:r>
      <w:r>
        <w:rPr>
          <w:color w:val="231F20"/>
          <w:spacing w:val="-5"/>
          <w:w w:val="90"/>
        </w:rPr>
        <w:t xml:space="preserve"> </w:t>
      </w:r>
      <w:r>
        <w:rPr>
          <w:color w:val="231F20"/>
          <w:w w:val="90"/>
        </w:rPr>
        <w:t>one</w:t>
      </w:r>
      <w:r>
        <w:rPr>
          <w:color w:val="231F20"/>
          <w:spacing w:val="-5"/>
          <w:w w:val="90"/>
        </w:rPr>
        <w:t xml:space="preserve"> </w:t>
      </w:r>
      <w:r>
        <w:rPr>
          <w:color w:val="231F20"/>
          <w:w w:val="90"/>
        </w:rPr>
        <w:t>co</w:t>
      </w:r>
      <w:r>
        <w:rPr>
          <w:color w:val="231F20"/>
          <w:spacing w:val="-5"/>
          <w:w w:val="90"/>
        </w:rPr>
        <w:t xml:space="preserve"> </w:t>
      </w:r>
      <w:r>
        <w:rPr>
          <w:color w:val="231F20"/>
          <w:w w:val="90"/>
        </w:rPr>
        <w:t>najmniej</w:t>
      </w:r>
      <w:r>
        <w:rPr>
          <w:color w:val="231F20"/>
          <w:spacing w:val="-5"/>
          <w:w w:val="90"/>
        </w:rPr>
        <w:t xml:space="preserve"> </w:t>
      </w:r>
      <w:r>
        <w:rPr>
          <w:color w:val="231F20"/>
          <w:w w:val="90"/>
        </w:rPr>
        <w:t>średni</w:t>
      </w:r>
      <w:r>
        <w:rPr>
          <w:color w:val="231F20"/>
          <w:spacing w:val="-5"/>
          <w:w w:val="90"/>
        </w:rPr>
        <w:t xml:space="preserve"> </w:t>
      </w:r>
      <w:r>
        <w:rPr>
          <w:color w:val="231F20"/>
          <w:w w:val="90"/>
        </w:rPr>
        <w:t>(optymalnie</w:t>
      </w:r>
      <w:r>
        <w:rPr>
          <w:color w:val="231F20"/>
          <w:spacing w:val="-5"/>
          <w:w w:val="90"/>
        </w:rPr>
        <w:t xml:space="preserve"> </w:t>
      </w:r>
      <w:r>
        <w:rPr>
          <w:color w:val="231F20"/>
          <w:w w:val="90"/>
        </w:rPr>
        <w:t>– zaawansowany) poziom dostępności według MDS,</w:t>
      </w:r>
    </w:p>
    <w:p w14:paraId="682628A4" w14:textId="77777777" w:rsidR="004766AD" w:rsidRDefault="00000000">
      <w:pPr>
        <w:pStyle w:val="Akapitzlist"/>
        <w:numPr>
          <w:ilvl w:val="0"/>
          <w:numId w:val="48"/>
        </w:numPr>
        <w:tabs>
          <w:tab w:val="left" w:pos="1440"/>
        </w:tabs>
        <w:spacing w:before="1" w:line="232" w:lineRule="auto"/>
        <w:ind w:right="1143"/>
        <w:jc w:val="both"/>
      </w:pPr>
      <w:r>
        <w:pict w14:anchorId="5076C412">
          <v:shape id="docshape499" o:spid="_x0000_s2263" type="#_x0000_t202" style="position:absolute;left:0;text-align:left;margin-left:2.15pt;margin-top:9.15pt;width:14pt;height:79.4pt;z-index:15848960;mso-position-horizontal-relative:page" filled="f" stroked="f">
            <v:textbox style="layout-flow:vertical;mso-layout-flow-alt:bottom-to-top" inset="0,0,0,0">
              <w:txbxContent>
                <w:p w14:paraId="4C2CD8D4"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v:shape>
        </w:pict>
      </w:r>
      <w:r>
        <w:rPr>
          <w:color w:val="231F20"/>
          <w:w w:val="90"/>
        </w:rPr>
        <w:t>podanie w umowie z Wykonawcą danych kontaktowych do koordynatora ds. dostępności dla danej jednostki</w:t>
      </w:r>
      <w:r>
        <w:rPr>
          <w:color w:val="231F20"/>
          <w:spacing w:val="-6"/>
          <w:w w:val="90"/>
        </w:rPr>
        <w:t xml:space="preserve"> </w:t>
      </w:r>
      <w:r>
        <w:rPr>
          <w:color w:val="231F20"/>
          <w:w w:val="90"/>
        </w:rPr>
        <w:t>objętej</w:t>
      </w:r>
      <w:r>
        <w:rPr>
          <w:color w:val="231F20"/>
          <w:spacing w:val="-6"/>
          <w:w w:val="90"/>
        </w:rPr>
        <w:t xml:space="preserve"> </w:t>
      </w:r>
      <w:r>
        <w:rPr>
          <w:color w:val="231F20"/>
          <w:w w:val="90"/>
        </w:rPr>
        <w:t>zamówieniem</w:t>
      </w:r>
      <w:r>
        <w:rPr>
          <w:color w:val="231F20"/>
          <w:spacing w:val="-6"/>
          <w:w w:val="90"/>
        </w:rPr>
        <w:t xml:space="preserve"> </w:t>
      </w:r>
      <w:r>
        <w:rPr>
          <w:color w:val="231F20"/>
          <w:w w:val="90"/>
        </w:rPr>
        <w:t>i</w:t>
      </w:r>
      <w:r>
        <w:rPr>
          <w:color w:val="231F20"/>
          <w:spacing w:val="-6"/>
          <w:w w:val="90"/>
        </w:rPr>
        <w:t xml:space="preserve"> </w:t>
      </w:r>
      <w:r>
        <w:rPr>
          <w:color w:val="231F20"/>
          <w:w w:val="90"/>
        </w:rPr>
        <w:t>zobligowanie</w:t>
      </w:r>
      <w:r>
        <w:rPr>
          <w:color w:val="231F20"/>
          <w:spacing w:val="-6"/>
          <w:w w:val="90"/>
        </w:rPr>
        <w:t xml:space="preserve"> </w:t>
      </w:r>
      <w:r>
        <w:rPr>
          <w:color w:val="231F20"/>
          <w:w w:val="90"/>
        </w:rPr>
        <w:t>go</w:t>
      </w:r>
      <w:r>
        <w:rPr>
          <w:color w:val="231F20"/>
          <w:spacing w:val="-6"/>
          <w:w w:val="90"/>
        </w:rPr>
        <w:t xml:space="preserve"> </w:t>
      </w:r>
      <w:r>
        <w:rPr>
          <w:color w:val="231F20"/>
          <w:w w:val="90"/>
        </w:rPr>
        <w:t>do</w:t>
      </w:r>
      <w:r>
        <w:rPr>
          <w:color w:val="231F20"/>
          <w:spacing w:val="-6"/>
          <w:w w:val="90"/>
        </w:rPr>
        <w:t xml:space="preserve"> </w:t>
      </w:r>
      <w:r>
        <w:rPr>
          <w:color w:val="231F20"/>
          <w:w w:val="90"/>
        </w:rPr>
        <w:t>skonsultowania</w:t>
      </w:r>
      <w:r>
        <w:rPr>
          <w:color w:val="231F20"/>
          <w:spacing w:val="-6"/>
          <w:w w:val="90"/>
        </w:rPr>
        <w:t xml:space="preserve"> </w:t>
      </w:r>
      <w:r>
        <w:rPr>
          <w:color w:val="231F20"/>
          <w:w w:val="90"/>
        </w:rPr>
        <w:t>z</w:t>
      </w:r>
      <w:r>
        <w:rPr>
          <w:color w:val="231F20"/>
          <w:spacing w:val="-6"/>
          <w:w w:val="90"/>
        </w:rPr>
        <w:t xml:space="preserve"> </w:t>
      </w:r>
      <w:r>
        <w:rPr>
          <w:color w:val="231F20"/>
          <w:w w:val="90"/>
        </w:rPr>
        <w:t>koordynatorem</w:t>
      </w:r>
      <w:r>
        <w:rPr>
          <w:color w:val="231F20"/>
          <w:spacing w:val="-6"/>
          <w:w w:val="90"/>
        </w:rPr>
        <w:t xml:space="preserve"> </w:t>
      </w:r>
      <w:r>
        <w:rPr>
          <w:color w:val="231F20"/>
          <w:w w:val="90"/>
        </w:rPr>
        <w:t>ewentualnych wątpliwości i utrudnień w zapewnieniu dostępności.</w:t>
      </w:r>
    </w:p>
    <w:p w14:paraId="1AF1F8B7" w14:textId="77777777" w:rsidR="004766AD" w:rsidRDefault="004766AD">
      <w:pPr>
        <w:pStyle w:val="Tekstpodstawowy"/>
        <w:rPr>
          <w:sz w:val="20"/>
        </w:rPr>
      </w:pPr>
    </w:p>
    <w:p w14:paraId="4FDF55DA" w14:textId="77777777" w:rsidR="004766AD" w:rsidRDefault="004766AD">
      <w:pPr>
        <w:pStyle w:val="Tekstpodstawowy"/>
        <w:rPr>
          <w:sz w:val="20"/>
        </w:rPr>
      </w:pPr>
    </w:p>
    <w:p w14:paraId="45ED7013" w14:textId="77777777" w:rsidR="004766AD" w:rsidRDefault="004766AD">
      <w:pPr>
        <w:pStyle w:val="Tekstpodstawowy"/>
        <w:rPr>
          <w:sz w:val="20"/>
        </w:rPr>
      </w:pPr>
    </w:p>
    <w:p w14:paraId="40F1679D" w14:textId="77777777" w:rsidR="004766AD" w:rsidRDefault="004766AD">
      <w:pPr>
        <w:pStyle w:val="Tekstpodstawowy"/>
        <w:rPr>
          <w:sz w:val="20"/>
        </w:rPr>
      </w:pPr>
    </w:p>
    <w:p w14:paraId="0820BC4B" w14:textId="77777777" w:rsidR="004766AD" w:rsidRDefault="004766AD">
      <w:pPr>
        <w:pStyle w:val="Tekstpodstawowy"/>
        <w:rPr>
          <w:sz w:val="20"/>
        </w:rPr>
      </w:pPr>
    </w:p>
    <w:p w14:paraId="6AE43CF2" w14:textId="77777777" w:rsidR="004766AD" w:rsidRDefault="004766AD">
      <w:pPr>
        <w:pStyle w:val="Tekstpodstawowy"/>
        <w:rPr>
          <w:sz w:val="20"/>
        </w:rPr>
      </w:pPr>
    </w:p>
    <w:p w14:paraId="5102F67D" w14:textId="77777777" w:rsidR="004766AD" w:rsidRDefault="004766AD">
      <w:pPr>
        <w:pStyle w:val="Tekstpodstawowy"/>
        <w:rPr>
          <w:sz w:val="20"/>
        </w:rPr>
      </w:pPr>
    </w:p>
    <w:p w14:paraId="79B70CDF" w14:textId="77777777" w:rsidR="004766AD" w:rsidRDefault="004766AD">
      <w:pPr>
        <w:pStyle w:val="Tekstpodstawowy"/>
        <w:rPr>
          <w:sz w:val="20"/>
        </w:rPr>
      </w:pPr>
    </w:p>
    <w:p w14:paraId="7E75C3B0" w14:textId="77777777" w:rsidR="004766AD" w:rsidRDefault="004766AD">
      <w:pPr>
        <w:pStyle w:val="Tekstpodstawowy"/>
        <w:rPr>
          <w:sz w:val="20"/>
        </w:rPr>
      </w:pPr>
    </w:p>
    <w:p w14:paraId="06E140BC" w14:textId="77777777" w:rsidR="004766AD" w:rsidRDefault="004766AD">
      <w:pPr>
        <w:pStyle w:val="Tekstpodstawowy"/>
        <w:rPr>
          <w:sz w:val="20"/>
        </w:rPr>
      </w:pPr>
    </w:p>
    <w:p w14:paraId="0A7D2146" w14:textId="77777777" w:rsidR="004766AD" w:rsidRDefault="004766AD">
      <w:pPr>
        <w:pStyle w:val="Tekstpodstawowy"/>
        <w:rPr>
          <w:sz w:val="20"/>
        </w:rPr>
      </w:pPr>
    </w:p>
    <w:p w14:paraId="7D723E03" w14:textId="77777777" w:rsidR="004766AD" w:rsidRDefault="004766AD">
      <w:pPr>
        <w:pStyle w:val="Tekstpodstawowy"/>
        <w:rPr>
          <w:sz w:val="20"/>
        </w:rPr>
      </w:pPr>
    </w:p>
    <w:p w14:paraId="22C1F326" w14:textId="77777777" w:rsidR="004766AD" w:rsidRDefault="004766AD">
      <w:pPr>
        <w:pStyle w:val="Tekstpodstawowy"/>
        <w:rPr>
          <w:sz w:val="20"/>
        </w:rPr>
      </w:pPr>
    </w:p>
    <w:p w14:paraId="0599CE9A" w14:textId="77777777" w:rsidR="004766AD" w:rsidRDefault="004766AD">
      <w:pPr>
        <w:pStyle w:val="Tekstpodstawowy"/>
        <w:rPr>
          <w:sz w:val="20"/>
        </w:rPr>
      </w:pPr>
    </w:p>
    <w:p w14:paraId="78979C98" w14:textId="77777777" w:rsidR="004766AD" w:rsidRDefault="004766AD">
      <w:pPr>
        <w:rPr>
          <w:sz w:val="20"/>
        </w:rPr>
        <w:sectPr w:rsidR="004766AD">
          <w:headerReference w:type="default" r:id="rId212"/>
          <w:footerReference w:type="default" r:id="rId213"/>
          <w:pgSz w:w="11910" w:h="16840"/>
          <w:pgMar w:top="1620" w:right="600" w:bottom="0" w:left="0" w:header="771" w:footer="0" w:gutter="0"/>
          <w:cols w:space="708"/>
        </w:sectPr>
      </w:pPr>
    </w:p>
    <w:p w14:paraId="6B5F6B54" w14:textId="77777777" w:rsidR="004766AD" w:rsidRDefault="004766AD">
      <w:pPr>
        <w:pStyle w:val="Tekstpodstawowy"/>
        <w:spacing w:before="2"/>
        <w:rPr>
          <w:sz w:val="21"/>
        </w:rPr>
      </w:pPr>
    </w:p>
    <w:p w14:paraId="46A555F3" w14:textId="77777777" w:rsidR="004766AD" w:rsidRDefault="00000000">
      <w:pPr>
        <w:pStyle w:val="Tekstpodstawowy"/>
        <w:spacing w:line="223" w:lineRule="auto"/>
        <w:ind w:left="795"/>
      </w:pPr>
      <w:r>
        <w:rPr>
          <w:color w:val="466C8D"/>
          <w:spacing w:val="-2"/>
          <w:w w:val="85"/>
        </w:rPr>
        <w:t>ORGANIZACJA</w:t>
      </w:r>
      <w:r>
        <w:rPr>
          <w:color w:val="466C8D"/>
          <w:spacing w:val="-5"/>
          <w:w w:val="85"/>
        </w:rPr>
        <w:t xml:space="preserve"> </w:t>
      </w:r>
      <w:r>
        <w:rPr>
          <w:color w:val="466C8D"/>
          <w:spacing w:val="-2"/>
          <w:w w:val="85"/>
        </w:rPr>
        <w:t>I</w:t>
      </w:r>
      <w:r>
        <w:rPr>
          <w:color w:val="466C8D"/>
          <w:spacing w:val="-4"/>
          <w:w w:val="85"/>
        </w:rPr>
        <w:t xml:space="preserve"> </w:t>
      </w:r>
      <w:r>
        <w:rPr>
          <w:color w:val="466C8D"/>
          <w:spacing w:val="-2"/>
          <w:w w:val="85"/>
        </w:rPr>
        <w:t>METODYKA</w:t>
      </w:r>
      <w:r>
        <w:rPr>
          <w:color w:val="466C8D"/>
          <w:spacing w:val="-4"/>
          <w:w w:val="85"/>
        </w:rPr>
        <w:t xml:space="preserve"> </w:t>
      </w:r>
      <w:r>
        <w:rPr>
          <w:color w:val="466C8D"/>
          <w:spacing w:val="-2"/>
          <w:w w:val="85"/>
        </w:rPr>
        <w:t>PRACY</w:t>
      </w:r>
      <w:r>
        <w:rPr>
          <w:color w:val="466C8D"/>
          <w:spacing w:val="-4"/>
          <w:w w:val="85"/>
        </w:rPr>
        <w:t xml:space="preserve"> </w:t>
      </w:r>
      <w:r>
        <w:rPr>
          <w:color w:val="466C8D"/>
          <w:spacing w:val="-2"/>
          <w:w w:val="85"/>
        </w:rPr>
        <w:t xml:space="preserve">SĘDZIEGO, </w:t>
      </w:r>
      <w:r>
        <w:rPr>
          <w:color w:val="466C8D"/>
          <w:w w:val="85"/>
        </w:rPr>
        <w:t xml:space="preserve">ASESORA SĄDOWEGO, REFERENDARZA </w:t>
      </w:r>
      <w:r>
        <w:rPr>
          <w:color w:val="466C8D"/>
          <w:spacing w:val="-2"/>
          <w:w w:val="90"/>
        </w:rPr>
        <w:t>SĄDOWEGO,</w:t>
      </w:r>
      <w:r>
        <w:rPr>
          <w:color w:val="466C8D"/>
          <w:spacing w:val="-8"/>
          <w:w w:val="90"/>
        </w:rPr>
        <w:t xml:space="preserve"> </w:t>
      </w:r>
      <w:r>
        <w:rPr>
          <w:color w:val="466C8D"/>
          <w:spacing w:val="-2"/>
          <w:w w:val="90"/>
        </w:rPr>
        <w:t>ASYSTENTA</w:t>
      </w:r>
      <w:r>
        <w:rPr>
          <w:color w:val="466C8D"/>
          <w:spacing w:val="-7"/>
          <w:w w:val="90"/>
        </w:rPr>
        <w:t xml:space="preserve"> </w:t>
      </w:r>
      <w:r>
        <w:rPr>
          <w:color w:val="466C8D"/>
          <w:spacing w:val="-2"/>
          <w:w w:val="90"/>
        </w:rPr>
        <w:t>SĘDZIEGO</w:t>
      </w:r>
    </w:p>
    <w:p w14:paraId="4FDF1C6D" w14:textId="77777777" w:rsidR="004766AD" w:rsidRDefault="00000000">
      <w:pPr>
        <w:spacing w:before="4"/>
        <w:rPr>
          <w:sz w:val="31"/>
        </w:rPr>
      </w:pPr>
      <w:r>
        <w:br w:type="column"/>
      </w:r>
    </w:p>
    <w:p w14:paraId="3D525093" w14:textId="77777777" w:rsidR="004766AD" w:rsidRDefault="00000000">
      <w:pPr>
        <w:ind w:left="677"/>
        <w:rPr>
          <w:b/>
          <w:sz w:val="24"/>
        </w:rPr>
      </w:pPr>
      <w:r>
        <w:rPr>
          <w:b/>
          <w:color w:val="231F20"/>
          <w:spacing w:val="-5"/>
          <w:sz w:val="24"/>
        </w:rPr>
        <w:t>112</w:t>
      </w:r>
    </w:p>
    <w:p w14:paraId="19E9DC1D" w14:textId="77777777" w:rsidR="004766AD" w:rsidRDefault="004766AD">
      <w:pPr>
        <w:rPr>
          <w:sz w:val="24"/>
        </w:rPr>
        <w:sectPr w:rsidR="004766AD">
          <w:type w:val="continuous"/>
          <w:pgSz w:w="11910" w:h="16840"/>
          <w:pgMar w:top="1620" w:right="600" w:bottom="280" w:left="0" w:header="771" w:footer="0" w:gutter="0"/>
          <w:cols w:num="2" w:space="708" w:equalWidth="0">
            <w:col w:w="5044" w:space="40"/>
            <w:col w:w="6226"/>
          </w:cols>
        </w:sectPr>
      </w:pPr>
    </w:p>
    <w:p w14:paraId="3BAE0DAA" w14:textId="77777777" w:rsidR="004766AD" w:rsidRDefault="004766AD">
      <w:pPr>
        <w:pStyle w:val="Tekstpodstawowy"/>
        <w:rPr>
          <w:b/>
          <w:sz w:val="20"/>
        </w:rPr>
      </w:pPr>
    </w:p>
    <w:p w14:paraId="1F4F1764" w14:textId="77777777" w:rsidR="004766AD" w:rsidRDefault="004766AD">
      <w:pPr>
        <w:pStyle w:val="Tekstpodstawowy"/>
        <w:spacing w:before="7"/>
        <w:rPr>
          <w:b/>
          <w:sz w:val="29"/>
        </w:rPr>
      </w:pPr>
    </w:p>
    <w:p w14:paraId="384108A2" w14:textId="77777777" w:rsidR="004766AD" w:rsidRDefault="00000000">
      <w:pPr>
        <w:pStyle w:val="Tekstpodstawowy"/>
        <w:rPr>
          <w:sz w:val="20"/>
        </w:rPr>
      </w:pPr>
      <w:r>
        <w:rPr>
          <w:sz w:val="20"/>
        </w:rPr>
      </w:r>
      <w:r>
        <w:rPr>
          <w:sz w:val="20"/>
        </w:rPr>
        <w:pict w14:anchorId="55692753">
          <v:group id="docshapegroup500" o:spid="_x0000_s2260" style="width:559.3pt;height:46.8pt;mso-position-horizontal-relative:char;mso-position-vertical-relative:line" coordsize="11186,936">
            <v:shape id="docshape501" o:spid="_x0000_s2262" style="position:absolute;width:11186;height:936" coordsize="11186,936" path="m10946,l,,,935r10946,l11021,923r66,-34l11139,837r34,-66l11186,695r,-275l11184,405r2,-14l11186,240r-13,-76l11139,98r-52,-52l11021,12,10946,xe" fillcolor="#eceeec" stroked="f">
              <v:path arrowok="t"/>
            </v:shape>
            <v:shape id="docshape502" o:spid="_x0000_s2261" type="#_x0000_t202" style="position:absolute;width:11186;height:936" filled="f" stroked="f">
              <v:textbox inset="0,0,0,0">
                <w:txbxContent>
                  <w:p w14:paraId="2FCBFB78" w14:textId="77777777" w:rsidR="004766AD" w:rsidRDefault="00000000">
                    <w:pPr>
                      <w:spacing w:before="115" w:line="223" w:lineRule="auto"/>
                      <w:ind w:left="1683" w:right="360"/>
                      <w:rPr>
                        <w:b/>
                        <w:sz w:val="32"/>
                      </w:rPr>
                    </w:pPr>
                    <w:bookmarkStart w:id="77" w:name="_bookmark76"/>
                    <w:bookmarkEnd w:id="77"/>
                    <w:r>
                      <w:rPr>
                        <w:b/>
                        <w:color w:val="231F20"/>
                        <w:w w:val="85"/>
                        <w:sz w:val="32"/>
                      </w:rPr>
                      <w:t>II_13</w:t>
                    </w:r>
                    <w:r>
                      <w:rPr>
                        <w:b/>
                        <w:color w:val="231F20"/>
                        <w:spacing w:val="-7"/>
                        <w:w w:val="85"/>
                        <w:sz w:val="32"/>
                      </w:rPr>
                      <w:t xml:space="preserve"> </w:t>
                    </w:r>
                    <w:r>
                      <w:rPr>
                        <w:b/>
                        <w:color w:val="231F20"/>
                        <w:w w:val="85"/>
                        <w:sz w:val="32"/>
                      </w:rPr>
                      <w:t>BEZPIECZEŃSTWO</w:t>
                    </w:r>
                    <w:r>
                      <w:rPr>
                        <w:b/>
                        <w:color w:val="231F20"/>
                        <w:spacing w:val="-7"/>
                        <w:w w:val="85"/>
                        <w:sz w:val="32"/>
                      </w:rPr>
                      <w:t xml:space="preserve"> </w:t>
                    </w:r>
                    <w:r>
                      <w:rPr>
                        <w:b/>
                        <w:color w:val="231F20"/>
                        <w:w w:val="85"/>
                        <w:sz w:val="32"/>
                      </w:rPr>
                      <w:t>PRZECIWPOŻAROWE</w:t>
                    </w:r>
                    <w:r>
                      <w:rPr>
                        <w:b/>
                        <w:color w:val="231F20"/>
                        <w:spacing w:val="-7"/>
                        <w:w w:val="85"/>
                        <w:sz w:val="32"/>
                      </w:rPr>
                      <w:t xml:space="preserve"> </w:t>
                    </w:r>
                    <w:r>
                      <w:rPr>
                        <w:b/>
                        <w:color w:val="231F20"/>
                        <w:w w:val="85"/>
                        <w:sz w:val="32"/>
                      </w:rPr>
                      <w:t>I</w:t>
                    </w:r>
                    <w:r>
                      <w:rPr>
                        <w:b/>
                        <w:color w:val="231F20"/>
                        <w:spacing w:val="-7"/>
                        <w:w w:val="85"/>
                        <w:sz w:val="32"/>
                      </w:rPr>
                      <w:t xml:space="preserve"> </w:t>
                    </w:r>
                    <w:r>
                      <w:rPr>
                        <w:b/>
                        <w:color w:val="231F20"/>
                        <w:w w:val="85"/>
                        <w:sz w:val="32"/>
                      </w:rPr>
                      <w:t>EWAKUACJA</w:t>
                    </w:r>
                    <w:r>
                      <w:rPr>
                        <w:b/>
                        <w:color w:val="231F20"/>
                        <w:spacing w:val="-7"/>
                        <w:w w:val="85"/>
                        <w:sz w:val="32"/>
                      </w:rPr>
                      <w:t xml:space="preserve"> </w:t>
                    </w:r>
                    <w:r>
                      <w:rPr>
                        <w:b/>
                        <w:color w:val="231F20"/>
                        <w:w w:val="85"/>
                        <w:sz w:val="32"/>
                      </w:rPr>
                      <w:t xml:space="preserve">OSÓB </w:t>
                    </w:r>
                    <w:r>
                      <w:rPr>
                        <w:b/>
                        <w:color w:val="231F20"/>
                        <w:w w:val="90"/>
                        <w:sz w:val="32"/>
                      </w:rPr>
                      <w:t>Z NIEPEŁNOSPRAWNOŚCIAMI</w:t>
                    </w:r>
                  </w:p>
                </w:txbxContent>
              </v:textbox>
            </v:shape>
            <w10:anchorlock/>
          </v:group>
        </w:pict>
      </w:r>
    </w:p>
    <w:p w14:paraId="31F4F642" w14:textId="77777777" w:rsidR="004766AD" w:rsidRDefault="00000000">
      <w:pPr>
        <w:pStyle w:val="Nagwek4"/>
        <w:spacing w:line="307" w:lineRule="exact"/>
      </w:pPr>
      <w:r>
        <w:rPr>
          <w:color w:val="231F20"/>
          <w:spacing w:val="-2"/>
          <w:w w:val="85"/>
        </w:rPr>
        <w:t>II_13.A</w:t>
      </w:r>
      <w:r>
        <w:rPr>
          <w:color w:val="231F20"/>
          <w:spacing w:val="-14"/>
        </w:rPr>
        <w:t xml:space="preserve"> </w:t>
      </w:r>
      <w:r>
        <w:rPr>
          <w:color w:val="231F20"/>
          <w:spacing w:val="-2"/>
          <w:w w:val="85"/>
        </w:rPr>
        <w:t>STANDARD</w:t>
      </w:r>
      <w:r>
        <w:rPr>
          <w:color w:val="231F20"/>
          <w:spacing w:val="-12"/>
        </w:rPr>
        <w:t xml:space="preserve"> </w:t>
      </w:r>
      <w:r>
        <w:rPr>
          <w:color w:val="231F20"/>
          <w:spacing w:val="-2"/>
          <w:w w:val="85"/>
        </w:rPr>
        <w:t>PROCEDURY</w:t>
      </w:r>
      <w:r>
        <w:rPr>
          <w:color w:val="231F20"/>
          <w:spacing w:val="-13"/>
        </w:rPr>
        <w:t xml:space="preserve"> </w:t>
      </w:r>
      <w:r>
        <w:rPr>
          <w:color w:val="231F20"/>
          <w:spacing w:val="-2"/>
          <w:w w:val="85"/>
        </w:rPr>
        <w:t>BEZPIECZEŃSTWA</w:t>
      </w:r>
      <w:r>
        <w:rPr>
          <w:color w:val="231F20"/>
          <w:spacing w:val="-12"/>
        </w:rPr>
        <w:t xml:space="preserve"> </w:t>
      </w:r>
      <w:r>
        <w:rPr>
          <w:color w:val="231F20"/>
          <w:spacing w:val="-2"/>
          <w:w w:val="85"/>
        </w:rPr>
        <w:t>PRZECIWPOŻAROWEGO</w:t>
      </w:r>
    </w:p>
    <w:p w14:paraId="1D981FCA"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70084BBE" w14:textId="77777777" w:rsidR="004766AD" w:rsidRDefault="00000000">
      <w:pPr>
        <w:pStyle w:val="Akapitzlist"/>
        <w:numPr>
          <w:ilvl w:val="0"/>
          <w:numId w:val="47"/>
        </w:numPr>
        <w:tabs>
          <w:tab w:val="left" w:pos="1683"/>
          <w:tab w:val="left" w:pos="1684"/>
        </w:tabs>
        <w:spacing w:before="159" w:line="232" w:lineRule="auto"/>
        <w:ind w:right="678"/>
        <w:rPr>
          <w:b/>
        </w:rPr>
      </w:pPr>
      <w:r>
        <w:rPr>
          <w:w w:val="90"/>
        </w:rPr>
        <w:t>w</w:t>
      </w:r>
      <w:r>
        <w:rPr>
          <w:spacing w:val="-7"/>
          <w:w w:val="90"/>
        </w:rPr>
        <w:t xml:space="preserve"> </w:t>
      </w:r>
      <w:r>
        <w:rPr>
          <w:w w:val="90"/>
        </w:rPr>
        <w:t>programie</w:t>
      </w:r>
      <w:r>
        <w:rPr>
          <w:spacing w:val="-7"/>
          <w:w w:val="90"/>
        </w:rPr>
        <w:t xml:space="preserve"> </w:t>
      </w:r>
      <w:r>
        <w:rPr>
          <w:w w:val="90"/>
        </w:rPr>
        <w:t>szkoleń</w:t>
      </w:r>
      <w:r>
        <w:rPr>
          <w:spacing w:val="-7"/>
          <w:w w:val="90"/>
        </w:rPr>
        <w:t xml:space="preserve"> </w:t>
      </w:r>
      <w:r>
        <w:rPr>
          <w:w w:val="90"/>
        </w:rPr>
        <w:t>uwzględniono</w:t>
      </w:r>
      <w:r>
        <w:rPr>
          <w:spacing w:val="-7"/>
          <w:w w:val="90"/>
        </w:rPr>
        <w:t xml:space="preserve"> </w:t>
      </w:r>
      <w:r>
        <w:rPr>
          <w:w w:val="90"/>
        </w:rPr>
        <w:t>temat</w:t>
      </w:r>
      <w:r>
        <w:rPr>
          <w:spacing w:val="-7"/>
          <w:w w:val="90"/>
        </w:rPr>
        <w:t xml:space="preserve"> </w:t>
      </w:r>
      <w:r>
        <w:rPr>
          <w:w w:val="90"/>
        </w:rPr>
        <w:t>o</w:t>
      </w:r>
      <w:r>
        <w:rPr>
          <w:spacing w:val="-7"/>
          <w:w w:val="90"/>
        </w:rPr>
        <w:t xml:space="preserve"> </w:t>
      </w:r>
      <w:r>
        <w:rPr>
          <w:w w:val="90"/>
        </w:rPr>
        <w:t>komunikacji</w:t>
      </w:r>
      <w:r>
        <w:rPr>
          <w:spacing w:val="-7"/>
          <w:w w:val="90"/>
        </w:rPr>
        <w:t xml:space="preserve"> </w:t>
      </w:r>
      <w:r>
        <w:rPr>
          <w:w w:val="90"/>
        </w:rPr>
        <w:t>z</w:t>
      </w:r>
      <w:r>
        <w:rPr>
          <w:spacing w:val="-7"/>
          <w:w w:val="90"/>
        </w:rPr>
        <w:t xml:space="preserve"> </w:t>
      </w:r>
      <w:r>
        <w:rPr>
          <w:w w:val="90"/>
        </w:rPr>
        <w:t>osobą</w:t>
      </w:r>
      <w:r>
        <w:rPr>
          <w:spacing w:val="-7"/>
          <w:w w:val="90"/>
        </w:rPr>
        <w:t xml:space="preserve"> </w:t>
      </w:r>
      <w:r>
        <w:rPr>
          <w:w w:val="90"/>
        </w:rPr>
        <w:t>o</w:t>
      </w:r>
      <w:r>
        <w:rPr>
          <w:spacing w:val="-7"/>
          <w:w w:val="90"/>
        </w:rPr>
        <w:t xml:space="preserve"> </w:t>
      </w:r>
      <w:r>
        <w:rPr>
          <w:w w:val="90"/>
        </w:rPr>
        <w:t>szczególnych</w:t>
      </w:r>
      <w:r>
        <w:rPr>
          <w:spacing w:val="-7"/>
          <w:w w:val="90"/>
        </w:rPr>
        <w:t xml:space="preserve"> </w:t>
      </w:r>
      <w:r>
        <w:rPr>
          <w:w w:val="90"/>
        </w:rPr>
        <w:t>potrzebach</w:t>
      </w:r>
      <w:r>
        <w:rPr>
          <w:spacing w:val="-7"/>
          <w:w w:val="90"/>
        </w:rPr>
        <w:t xml:space="preserve"> </w:t>
      </w:r>
      <w:r>
        <w:rPr>
          <w:w w:val="90"/>
        </w:rPr>
        <w:t>w</w:t>
      </w:r>
      <w:r>
        <w:rPr>
          <w:spacing w:val="-7"/>
          <w:w w:val="90"/>
        </w:rPr>
        <w:t xml:space="preserve"> </w:t>
      </w:r>
      <w:r>
        <w:rPr>
          <w:w w:val="90"/>
        </w:rPr>
        <w:t xml:space="preserve">sytuacji </w:t>
      </w:r>
      <w:r>
        <w:t>zagrożenia i paniki,</w:t>
      </w:r>
    </w:p>
    <w:p w14:paraId="094E9D2E" w14:textId="77777777" w:rsidR="004766AD" w:rsidRDefault="00000000">
      <w:pPr>
        <w:pStyle w:val="Akapitzlist"/>
        <w:numPr>
          <w:ilvl w:val="0"/>
          <w:numId w:val="47"/>
        </w:numPr>
        <w:tabs>
          <w:tab w:val="left" w:pos="1683"/>
          <w:tab w:val="left" w:pos="1684"/>
        </w:tabs>
        <w:spacing w:before="1" w:line="232" w:lineRule="auto"/>
        <w:ind w:right="462"/>
        <w:rPr>
          <w:b/>
          <w:color w:val="231F20"/>
        </w:rPr>
      </w:pPr>
      <w:r>
        <w:rPr>
          <w:color w:val="231F20"/>
          <w:w w:val="90"/>
        </w:rPr>
        <w:t>rekomenduje się, aby w standardzie procedury bezpieczeństwa przeciwpożarowego opisać i wyznaczyć miejsce oczekiwania na ewakuację z obiektu dostosowane do potrzeb osób z niepełnosprawnością,</w:t>
      </w:r>
    </w:p>
    <w:p w14:paraId="27F0A995" w14:textId="77777777" w:rsidR="004766AD" w:rsidRDefault="00000000">
      <w:pPr>
        <w:pStyle w:val="Akapitzlist"/>
        <w:numPr>
          <w:ilvl w:val="0"/>
          <w:numId w:val="47"/>
        </w:numPr>
        <w:tabs>
          <w:tab w:val="left" w:pos="1683"/>
          <w:tab w:val="left" w:pos="1684"/>
        </w:tabs>
        <w:spacing w:line="245" w:lineRule="exact"/>
        <w:ind w:hanging="361"/>
        <w:rPr>
          <w:b/>
          <w:color w:val="231F20"/>
        </w:rPr>
      </w:pPr>
      <w:r>
        <w:rPr>
          <w:color w:val="231F20"/>
          <w:w w:val="90"/>
        </w:rPr>
        <w:t>zaleca</w:t>
      </w:r>
      <w:r>
        <w:rPr>
          <w:color w:val="231F20"/>
          <w:spacing w:val="-7"/>
          <w:w w:val="90"/>
        </w:rPr>
        <w:t xml:space="preserve"> </w:t>
      </w:r>
      <w:r>
        <w:rPr>
          <w:color w:val="231F20"/>
          <w:w w:val="90"/>
        </w:rPr>
        <w:t>się,</w:t>
      </w:r>
      <w:r>
        <w:rPr>
          <w:color w:val="231F20"/>
          <w:spacing w:val="-7"/>
          <w:w w:val="90"/>
        </w:rPr>
        <w:t xml:space="preserve"> </w:t>
      </w:r>
      <w:r>
        <w:rPr>
          <w:color w:val="231F20"/>
          <w:w w:val="90"/>
        </w:rPr>
        <w:t>aby</w:t>
      </w:r>
      <w:r>
        <w:rPr>
          <w:color w:val="231F20"/>
          <w:spacing w:val="-7"/>
          <w:w w:val="90"/>
        </w:rPr>
        <w:t xml:space="preserve"> </w:t>
      </w:r>
      <w:r>
        <w:rPr>
          <w:color w:val="231F20"/>
          <w:w w:val="90"/>
        </w:rPr>
        <w:t>miejsca</w:t>
      </w:r>
      <w:r>
        <w:rPr>
          <w:color w:val="231F20"/>
          <w:spacing w:val="-7"/>
          <w:w w:val="90"/>
        </w:rPr>
        <w:t xml:space="preserve"> </w:t>
      </w:r>
      <w:r>
        <w:rPr>
          <w:color w:val="231F20"/>
          <w:w w:val="90"/>
        </w:rPr>
        <w:t>lokalizować</w:t>
      </w:r>
      <w:r>
        <w:rPr>
          <w:color w:val="231F20"/>
          <w:spacing w:val="-7"/>
          <w:w w:val="90"/>
        </w:rPr>
        <w:t xml:space="preserve"> </w:t>
      </w:r>
      <w:r>
        <w:rPr>
          <w:color w:val="231F20"/>
          <w:w w:val="90"/>
        </w:rPr>
        <w:t>na</w:t>
      </w:r>
      <w:r>
        <w:rPr>
          <w:color w:val="231F20"/>
          <w:spacing w:val="-7"/>
          <w:w w:val="90"/>
        </w:rPr>
        <w:t xml:space="preserve"> </w:t>
      </w:r>
      <w:r>
        <w:rPr>
          <w:color w:val="231F20"/>
          <w:w w:val="90"/>
        </w:rPr>
        <w:t>klatkach</w:t>
      </w:r>
      <w:r>
        <w:rPr>
          <w:color w:val="231F20"/>
          <w:spacing w:val="-7"/>
          <w:w w:val="90"/>
        </w:rPr>
        <w:t xml:space="preserve"> </w:t>
      </w:r>
      <w:r>
        <w:rPr>
          <w:color w:val="231F20"/>
          <w:w w:val="90"/>
        </w:rPr>
        <w:t>schodowych</w:t>
      </w:r>
      <w:r>
        <w:rPr>
          <w:color w:val="231F20"/>
          <w:spacing w:val="-6"/>
          <w:w w:val="90"/>
        </w:rPr>
        <w:t xml:space="preserve"> </w:t>
      </w:r>
      <w:r>
        <w:rPr>
          <w:color w:val="231F20"/>
          <w:w w:val="90"/>
        </w:rPr>
        <w:t>(o</w:t>
      </w:r>
      <w:r>
        <w:rPr>
          <w:color w:val="231F20"/>
          <w:spacing w:val="-7"/>
          <w:w w:val="90"/>
        </w:rPr>
        <w:t xml:space="preserve"> </w:t>
      </w:r>
      <w:r>
        <w:rPr>
          <w:color w:val="231F20"/>
          <w:w w:val="90"/>
        </w:rPr>
        <w:t>ile</w:t>
      </w:r>
      <w:r>
        <w:rPr>
          <w:color w:val="231F20"/>
          <w:spacing w:val="-7"/>
          <w:w w:val="90"/>
        </w:rPr>
        <w:t xml:space="preserve"> </w:t>
      </w:r>
      <w:r>
        <w:rPr>
          <w:color w:val="231F20"/>
          <w:w w:val="90"/>
        </w:rPr>
        <w:t>jest</w:t>
      </w:r>
      <w:r>
        <w:rPr>
          <w:color w:val="231F20"/>
          <w:spacing w:val="-7"/>
          <w:w w:val="90"/>
        </w:rPr>
        <w:t xml:space="preserve"> </w:t>
      </w:r>
      <w:r>
        <w:rPr>
          <w:color w:val="231F20"/>
          <w:w w:val="90"/>
        </w:rPr>
        <w:t>to</w:t>
      </w:r>
      <w:r>
        <w:rPr>
          <w:color w:val="231F20"/>
          <w:spacing w:val="-7"/>
          <w:w w:val="90"/>
        </w:rPr>
        <w:t xml:space="preserve"> </w:t>
      </w:r>
      <w:r>
        <w:rPr>
          <w:color w:val="231F20"/>
          <w:spacing w:val="-2"/>
          <w:w w:val="90"/>
        </w:rPr>
        <w:t>możliwe),</w:t>
      </w:r>
    </w:p>
    <w:p w14:paraId="56A671A0" w14:textId="77777777" w:rsidR="004766AD" w:rsidRDefault="00000000">
      <w:pPr>
        <w:pStyle w:val="Akapitzlist"/>
        <w:numPr>
          <w:ilvl w:val="0"/>
          <w:numId w:val="47"/>
        </w:numPr>
        <w:tabs>
          <w:tab w:val="left" w:pos="1683"/>
          <w:tab w:val="left" w:pos="1684"/>
        </w:tabs>
        <w:spacing w:line="249" w:lineRule="exact"/>
        <w:ind w:hanging="361"/>
        <w:rPr>
          <w:b/>
          <w:color w:val="231F20"/>
        </w:rPr>
      </w:pPr>
      <w:r>
        <w:rPr>
          <w:color w:val="231F20"/>
          <w:w w:val="85"/>
        </w:rPr>
        <w:t>miejsce</w:t>
      </w:r>
      <w:r>
        <w:rPr>
          <w:color w:val="231F20"/>
          <w:spacing w:val="14"/>
        </w:rPr>
        <w:t xml:space="preserve"> </w:t>
      </w:r>
      <w:r>
        <w:rPr>
          <w:color w:val="231F20"/>
          <w:w w:val="85"/>
        </w:rPr>
        <w:t>oczekiwania</w:t>
      </w:r>
      <w:r>
        <w:rPr>
          <w:color w:val="231F20"/>
          <w:spacing w:val="15"/>
        </w:rPr>
        <w:t xml:space="preserve"> </w:t>
      </w:r>
      <w:r>
        <w:rPr>
          <w:color w:val="231F20"/>
          <w:w w:val="85"/>
        </w:rPr>
        <w:t>nie</w:t>
      </w:r>
      <w:r>
        <w:rPr>
          <w:color w:val="231F20"/>
          <w:spacing w:val="15"/>
        </w:rPr>
        <w:t xml:space="preserve"> </w:t>
      </w:r>
      <w:r>
        <w:rPr>
          <w:color w:val="231F20"/>
          <w:w w:val="85"/>
        </w:rPr>
        <w:t>może</w:t>
      </w:r>
      <w:r>
        <w:rPr>
          <w:color w:val="231F20"/>
          <w:spacing w:val="15"/>
        </w:rPr>
        <w:t xml:space="preserve"> </w:t>
      </w:r>
      <w:r>
        <w:rPr>
          <w:color w:val="231F20"/>
          <w:w w:val="85"/>
        </w:rPr>
        <w:t>ograniczać</w:t>
      </w:r>
      <w:r>
        <w:rPr>
          <w:color w:val="231F20"/>
          <w:spacing w:val="15"/>
        </w:rPr>
        <w:t xml:space="preserve"> </w:t>
      </w:r>
      <w:r>
        <w:rPr>
          <w:color w:val="231F20"/>
          <w:w w:val="85"/>
        </w:rPr>
        <w:t>szerokości</w:t>
      </w:r>
      <w:r>
        <w:rPr>
          <w:color w:val="231F20"/>
          <w:spacing w:val="15"/>
        </w:rPr>
        <w:t xml:space="preserve"> </w:t>
      </w:r>
      <w:r>
        <w:rPr>
          <w:color w:val="231F20"/>
          <w:w w:val="85"/>
        </w:rPr>
        <w:t>drogi</w:t>
      </w:r>
      <w:r>
        <w:rPr>
          <w:color w:val="231F20"/>
          <w:spacing w:val="15"/>
        </w:rPr>
        <w:t xml:space="preserve"> </w:t>
      </w:r>
      <w:r>
        <w:rPr>
          <w:color w:val="231F20"/>
          <w:spacing w:val="-2"/>
          <w:w w:val="85"/>
        </w:rPr>
        <w:t>ewakuacji.</w:t>
      </w:r>
    </w:p>
    <w:p w14:paraId="4A61DF51" w14:textId="77777777" w:rsidR="004766AD" w:rsidRDefault="004766AD">
      <w:pPr>
        <w:pStyle w:val="Tekstpodstawowy"/>
        <w:rPr>
          <w:sz w:val="24"/>
        </w:rPr>
      </w:pPr>
    </w:p>
    <w:p w14:paraId="27C0F840" w14:textId="77777777" w:rsidR="004766AD" w:rsidRDefault="004766AD">
      <w:pPr>
        <w:pStyle w:val="Tekstpodstawowy"/>
        <w:spacing w:before="6"/>
      </w:pPr>
    </w:p>
    <w:p w14:paraId="31007037" w14:textId="77777777" w:rsidR="004766AD" w:rsidRDefault="00000000">
      <w:pPr>
        <w:pStyle w:val="Nagwek4"/>
      </w:pPr>
      <w:r>
        <w:rPr>
          <w:color w:val="231F20"/>
          <w:spacing w:val="-4"/>
          <w:w w:val="90"/>
        </w:rPr>
        <w:t>II_13.B</w:t>
      </w:r>
      <w:r>
        <w:rPr>
          <w:color w:val="231F20"/>
          <w:spacing w:val="-2"/>
        </w:rPr>
        <w:t xml:space="preserve"> </w:t>
      </w:r>
      <w:r>
        <w:rPr>
          <w:color w:val="231F20"/>
          <w:spacing w:val="-4"/>
          <w:w w:val="90"/>
        </w:rPr>
        <w:t>STANDARD</w:t>
      </w:r>
      <w:r>
        <w:rPr>
          <w:color w:val="231F20"/>
        </w:rPr>
        <w:t xml:space="preserve"> </w:t>
      </w:r>
      <w:r>
        <w:rPr>
          <w:color w:val="231F20"/>
          <w:spacing w:val="-4"/>
          <w:w w:val="90"/>
        </w:rPr>
        <w:t>OZNAKOWANIA</w:t>
      </w:r>
      <w:r>
        <w:rPr>
          <w:color w:val="231F20"/>
        </w:rPr>
        <w:t xml:space="preserve"> </w:t>
      </w:r>
      <w:r>
        <w:rPr>
          <w:color w:val="231F20"/>
          <w:spacing w:val="-4"/>
          <w:w w:val="90"/>
        </w:rPr>
        <w:t>PRZECIWPOŻAROWEGO</w:t>
      </w:r>
    </w:p>
    <w:p w14:paraId="78DDB3F6" w14:textId="77777777" w:rsidR="004766AD" w:rsidRDefault="00000000">
      <w:pPr>
        <w:pStyle w:val="Tekstpodstawowy"/>
        <w:spacing w:before="129"/>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6C4DD73B" w14:textId="77777777" w:rsidR="004766AD" w:rsidRDefault="00000000">
      <w:pPr>
        <w:pStyle w:val="Akapitzlist"/>
        <w:numPr>
          <w:ilvl w:val="0"/>
          <w:numId w:val="47"/>
        </w:numPr>
        <w:tabs>
          <w:tab w:val="left" w:pos="1683"/>
          <w:tab w:val="left" w:pos="1684"/>
        </w:tabs>
        <w:spacing w:before="159" w:line="232" w:lineRule="auto"/>
        <w:ind w:right="1177"/>
        <w:rPr>
          <w:b/>
          <w:color w:val="231F20"/>
        </w:rPr>
      </w:pPr>
      <w:r>
        <w:rPr>
          <w:color w:val="231F20"/>
          <w:w w:val="90"/>
        </w:rPr>
        <w:t>rekomenduje</w:t>
      </w:r>
      <w:r>
        <w:rPr>
          <w:color w:val="231F20"/>
          <w:spacing w:val="-4"/>
          <w:w w:val="90"/>
        </w:rPr>
        <w:t xml:space="preserve"> </w:t>
      </w:r>
      <w:r>
        <w:rPr>
          <w:color w:val="231F20"/>
          <w:w w:val="90"/>
        </w:rPr>
        <w:t>się,</w:t>
      </w:r>
      <w:r>
        <w:rPr>
          <w:color w:val="231F20"/>
          <w:spacing w:val="-4"/>
          <w:w w:val="90"/>
        </w:rPr>
        <w:t xml:space="preserve"> </w:t>
      </w:r>
      <w:r>
        <w:rPr>
          <w:color w:val="231F20"/>
          <w:w w:val="90"/>
        </w:rPr>
        <w:t>aby</w:t>
      </w:r>
      <w:r>
        <w:rPr>
          <w:color w:val="231F20"/>
          <w:spacing w:val="-4"/>
          <w:w w:val="90"/>
        </w:rPr>
        <w:t xml:space="preserve"> </w:t>
      </w:r>
      <w:r>
        <w:rPr>
          <w:color w:val="231F20"/>
          <w:w w:val="90"/>
        </w:rPr>
        <w:t>plan</w:t>
      </w:r>
      <w:r>
        <w:rPr>
          <w:color w:val="231F20"/>
          <w:spacing w:val="-4"/>
          <w:w w:val="90"/>
        </w:rPr>
        <w:t xml:space="preserve"> </w:t>
      </w:r>
      <w:r>
        <w:rPr>
          <w:color w:val="231F20"/>
          <w:w w:val="90"/>
        </w:rPr>
        <w:t>ewakuacji</w:t>
      </w:r>
      <w:r>
        <w:rPr>
          <w:color w:val="231F20"/>
          <w:spacing w:val="-4"/>
          <w:w w:val="90"/>
        </w:rPr>
        <w:t xml:space="preserve"> </w:t>
      </w:r>
      <w:r>
        <w:rPr>
          <w:color w:val="231F20"/>
          <w:w w:val="90"/>
        </w:rPr>
        <w:t>umieścić</w:t>
      </w:r>
      <w:r>
        <w:rPr>
          <w:color w:val="231F20"/>
          <w:spacing w:val="-4"/>
          <w:w w:val="90"/>
        </w:rPr>
        <w:t xml:space="preserve"> </w:t>
      </w:r>
      <w:r>
        <w:rPr>
          <w:color w:val="231F20"/>
          <w:w w:val="90"/>
        </w:rPr>
        <w:t>na</w:t>
      </w:r>
      <w:r>
        <w:rPr>
          <w:color w:val="231F20"/>
          <w:spacing w:val="-4"/>
          <w:w w:val="90"/>
        </w:rPr>
        <w:t xml:space="preserve"> </w:t>
      </w:r>
      <w:r>
        <w:rPr>
          <w:color w:val="231F20"/>
          <w:w w:val="90"/>
        </w:rPr>
        <w:t>ścianie</w:t>
      </w:r>
      <w:r>
        <w:rPr>
          <w:color w:val="231F20"/>
          <w:spacing w:val="-4"/>
          <w:w w:val="90"/>
        </w:rPr>
        <w:t xml:space="preserve"> </w:t>
      </w:r>
      <w:r>
        <w:rPr>
          <w:color w:val="231F20"/>
          <w:w w:val="90"/>
        </w:rPr>
        <w:t>w</w:t>
      </w:r>
      <w:r>
        <w:rPr>
          <w:color w:val="231F20"/>
          <w:spacing w:val="-4"/>
          <w:w w:val="90"/>
        </w:rPr>
        <w:t xml:space="preserve"> </w:t>
      </w:r>
      <w:r>
        <w:rPr>
          <w:color w:val="231F20"/>
          <w:w w:val="90"/>
        </w:rPr>
        <w:t>taki</w:t>
      </w:r>
      <w:r>
        <w:rPr>
          <w:color w:val="231F20"/>
          <w:spacing w:val="-4"/>
          <w:w w:val="90"/>
        </w:rPr>
        <w:t xml:space="preserve"> </w:t>
      </w:r>
      <w:r>
        <w:rPr>
          <w:color w:val="231F20"/>
          <w:w w:val="90"/>
        </w:rPr>
        <w:t>sposób,</w:t>
      </w:r>
      <w:r>
        <w:rPr>
          <w:color w:val="231F20"/>
          <w:spacing w:val="-4"/>
          <w:w w:val="90"/>
        </w:rPr>
        <w:t xml:space="preserve"> </w:t>
      </w:r>
      <w:r>
        <w:rPr>
          <w:color w:val="231F20"/>
          <w:w w:val="90"/>
        </w:rPr>
        <w:t>aby</w:t>
      </w:r>
      <w:r>
        <w:rPr>
          <w:color w:val="231F20"/>
          <w:spacing w:val="-4"/>
          <w:w w:val="90"/>
        </w:rPr>
        <w:t xml:space="preserve"> </w:t>
      </w:r>
      <w:r>
        <w:rPr>
          <w:color w:val="231F20"/>
          <w:w w:val="90"/>
        </w:rPr>
        <w:t>jego</w:t>
      </w:r>
      <w:r>
        <w:rPr>
          <w:color w:val="231F20"/>
          <w:spacing w:val="-4"/>
          <w:w w:val="90"/>
        </w:rPr>
        <w:t xml:space="preserve"> </w:t>
      </w:r>
      <w:r>
        <w:rPr>
          <w:color w:val="231F20"/>
          <w:w w:val="90"/>
        </w:rPr>
        <w:t>dolna</w:t>
      </w:r>
      <w:r>
        <w:rPr>
          <w:color w:val="231F20"/>
          <w:spacing w:val="-4"/>
          <w:w w:val="90"/>
        </w:rPr>
        <w:t xml:space="preserve"> </w:t>
      </w:r>
      <w:r>
        <w:rPr>
          <w:color w:val="231F20"/>
          <w:w w:val="90"/>
        </w:rPr>
        <w:t xml:space="preserve">krawędź </w:t>
      </w:r>
      <w:r>
        <w:rPr>
          <w:color w:val="231F20"/>
          <w:spacing w:val="-6"/>
        </w:rPr>
        <w:t>znajdowała</w:t>
      </w:r>
      <w:r>
        <w:rPr>
          <w:color w:val="231F20"/>
          <w:spacing w:val="-10"/>
        </w:rPr>
        <w:t xml:space="preserve"> </w:t>
      </w:r>
      <w:r>
        <w:rPr>
          <w:color w:val="231F20"/>
          <w:spacing w:val="-6"/>
        </w:rPr>
        <w:t>się</w:t>
      </w:r>
      <w:r>
        <w:rPr>
          <w:color w:val="231F20"/>
          <w:spacing w:val="-9"/>
        </w:rPr>
        <w:t xml:space="preserve"> </w:t>
      </w:r>
      <w:r>
        <w:rPr>
          <w:color w:val="231F20"/>
          <w:spacing w:val="-6"/>
        </w:rPr>
        <w:t>na</w:t>
      </w:r>
      <w:r>
        <w:rPr>
          <w:color w:val="231F20"/>
          <w:spacing w:val="-9"/>
        </w:rPr>
        <w:t xml:space="preserve"> </w:t>
      </w:r>
      <w:r>
        <w:rPr>
          <w:color w:val="231F20"/>
          <w:spacing w:val="-6"/>
        </w:rPr>
        <w:t>wysokości</w:t>
      </w:r>
      <w:r>
        <w:rPr>
          <w:color w:val="231F20"/>
          <w:spacing w:val="-10"/>
        </w:rPr>
        <w:t xml:space="preserve"> </w:t>
      </w:r>
      <w:r>
        <w:rPr>
          <w:color w:val="231F20"/>
          <w:spacing w:val="-6"/>
        </w:rPr>
        <w:t>od</w:t>
      </w:r>
      <w:r>
        <w:rPr>
          <w:color w:val="231F20"/>
          <w:spacing w:val="-9"/>
        </w:rPr>
        <w:t xml:space="preserve"> </w:t>
      </w:r>
      <w:r>
        <w:rPr>
          <w:color w:val="231F20"/>
          <w:spacing w:val="-6"/>
        </w:rPr>
        <w:t>120</w:t>
      </w:r>
      <w:r>
        <w:rPr>
          <w:color w:val="231F20"/>
          <w:spacing w:val="-9"/>
        </w:rPr>
        <w:t xml:space="preserve"> </w:t>
      </w:r>
      <w:r>
        <w:rPr>
          <w:color w:val="231F20"/>
          <w:spacing w:val="-6"/>
        </w:rPr>
        <w:t>cm</w:t>
      </w:r>
      <w:r>
        <w:rPr>
          <w:color w:val="231F20"/>
          <w:spacing w:val="-9"/>
        </w:rPr>
        <w:t xml:space="preserve"> </w:t>
      </w:r>
      <w:r>
        <w:rPr>
          <w:color w:val="231F20"/>
          <w:spacing w:val="-6"/>
        </w:rPr>
        <w:t>do</w:t>
      </w:r>
      <w:r>
        <w:rPr>
          <w:color w:val="231F20"/>
          <w:spacing w:val="-10"/>
        </w:rPr>
        <w:t xml:space="preserve"> </w:t>
      </w:r>
      <w:r>
        <w:rPr>
          <w:color w:val="231F20"/>
          <w:spacing w:val="-6"/>
        </w:rPr>
        <w:t>140</w:t>
      </w:r>
      <w:r>
        <w:rPr>
          <w:color w:val="231F20"/>
          <w:spacing w:val="-9"/>
        </w:rPr>
        <w:t xml:space="preserve"> </w:t>
      </w:r>
      <w:r>
        <w:rPr>
          <w:color w:val="231F20"/>
          <w:spacing w:val="-6"/>
        </w:rPr>
        <w:t>cm,</w:t>
      </w:r>
    </w:p>
    <w:p w14:paraId="0146DDCF" w14:textId="77777777" w:rsidR="004766AD" w:rsidRDefault="00000000">
      <w:pPr>
        <w:pStyle w:val="Akapitzlist"/>
        <w:numPr>
          <w:ilvl w:val="0"/>
          <w:numId w:val="47"/>
        </w:numPr>
        <w:tabs>
          <w:tab w:val="left" w:pos="1683"/>
          <w:tab w:val="left" w:pos="1684"/>
        </w:tabs>
        <w:spacing w:before="1" w:line="232" w:lineRule="auto"/>
        <w:ind w:right="859"/>
        <w:rPr>
          <w:b/>
          <w:color w:val="231F20"/>
        </w:rPr>
      </w:pPr>
      <w:r>
        <w:rPr>
          <w:color w:val="231F20"/>
          <w:w w:val="90"/>
        </w:rPr>
        <w:t>rekomenduje</w:t>
      </w:r>
      <w:r>
        <w:rPr>
          <w:color w:val="231F20"/>
          <w:spacing w:val="-1"/>
          <w:w w:val="90"/>
        </w:rPr>
        <w:t xml:space="preserve"> </w:t>
      </w:r>
      <w:r>
        <w:rPr>
          <w:color w:val="231F20"/>
          <w:w w:val="90"/>
        </w:rPr>
        <w:t>się,</w:t>
      </w:r>
      <w:r>
        <w:rPr>
          <w:color w:val="231F20"/>
          <w:spacing w:val="-1"/>
          <w:w w:val="90"/>
        </w:rPr>
        <w:t xml:space="preserve"> </w:t>
      </w:r>
      <w:r>
        <w:rPr>
          <w:color w:val="231F20"/>
          <w:w w:val="90"/>
        </w:rPr>
        <w:t>aby</w:t>
      </w:r>
      <w:r>
        <w:rPr>
          <w:color w:val="231F20"/>
          <w:spacing w:val="-1"/>
          <w:w w:val="90"/>
        </w:rPr>
        <w:t xml:space="preserve"> </w:t>
      </w:r>
      <w:r>
        <w:rPr>
          <w:color w:val="231F20"/>
          <w:w w:val="90"/>
        </w:rPr>
        <w:t>drzwi</w:t>
      </w:r>
      <w:r>
        <w:rPr>
          <w:color w:val="231F20"/>
          <w:spacing w:val="-1"/>
          <w:w w:val="90"/>
        </w:rPr>
        <w:t xml:space="preserve"> </w:t>
      </w:r>
      <w:r>
        <w:rPr>
          <w:color w:val="231F20"/>
          <w:w w:val="90"/>
        </w:rPr>
        <w:t>ewakuacyjne</w:t>
      </w:r>
      <w:r>
        <w:rPr>
          <w:color w:val="231F20"/>
          <w:spacing w:val="-1"/>
          <w:w w:val="90"/>
        </w:rPr>
        <w:t xml:space="preserve"> </w:t>
      </w:r>
      <w:r>
        <w:rPr>
          <w:color w:val="231F20"/>
          <w:w w:val="90"/>
        </w:rPr>
        <w:t>były</w:t>
      </w:r>
      <w:r>
        <w:rPr>
          <w:color w:val="231F20"/>
          <w:spacing w:val="-1"/>
          <w:w w:val="90"/>
        </w:rPr>
        <w:t xml:space="preserve"> </w:t>
      </w:r>
      <w:r>
        <w:rPr>
          <w:color w:val="231F20"/>
          <w:w w:val="90"/>
        </w:rPr>
        <w:t>oznaczone</w:t>
      </w:r>
      <w:r>
        <w:rPr>
          <w:color w:val="231F20"/>
          <w:spacing w:val="-1"/>
          <w:w w:val="90"/>
        </w:rPr>
        <w:t xml:space="preserve"> </w:t>
      </w:r>
      <w:r>
        <w:rPr>
          <w:color w:val="231F20"/>
          <w:w w:val="90"/>
        </w:rPr>
        <w:t>na</w:t>
      </w:r>
      <w:r>
        <w:rPr>
          <w:color w:val="231F20"/>
          <w:spacing w:val="-1"/>
          <w:w w:val="90"/>
        </w:rPr>
        <w:t xml:space="preserve"> </w:t>
      </w:r>
      <w:r>
        <w:rPr>
          <w:color w:val="231F20"/>
          <w:w w:val="90"/>
        </w:rPr>
        <w:t>kolor</w:t>
      </w:r>
      <w:r>
        <w:rPr>
          <w:color w:val="231F20"/>
          <w:spacing w:val="-1"/>
          <w:w w:val="90"/>
        </w:rPr>
        <w:t xml:space="preserve"> </w:t>
      </w:r>
      <w:r>
        <w:rPr>
          <w:color w:val="231F20"/>
          <w:w w:val="90"/>
        </w:rPr>
        <w:t>kontrastowy</w:t>
      </w:r>
      <w:r>
        <w:rPr>
          <w:color w:val="231F20"/>
          <w:spacing w:val="-1"/>
          <w:w w:val="90"/>
        </w:rPr>
        <w:t xml:space="preserve"> </w:t>
      </w:r>
      <w:r>
        <w:rPr>
          <w:color w:val="231F20"/>
          <w:w w:val="90"/>
        </w:rPr>
        <w:t>względem</w:t>
      </w:r>
      <w:r>
        <w:rPr>
          <w:color w:val="231F20"/>
          <w:spacing w:val="-1"/>
          <w:w w:val="90"/>
        </w:rPr>
        <w:t xml:space="preserve"> </w:t>
      </w:r>
      <w:r>
        <w:rPr>
          <w:color w:val="231F20"/>
          <w:w w:val="90"/>
        </w:rPr>
        <w:t xml:space="preserve">otoczenia </w:t>
      </w:r>
      <w:r>
        <w:rPr>
          <w:color w:val="231F20"/>
          <w:spacing w:val="-4"/>
        </w:rPr>
        <w:t>(kontrast</w:t>
      </w:r>
      <w:r>
        <w:rPr>
          <w:color w:val="231F20"/>
          <w:spacing w:val="-12"/>
        </w:rPr>
        <w:t xml:space="preserve"> </w:t>
      </w:r>
      <w:r>
        <w:rPr>
          <w:color w:val="231F20"/>
          <w:spacing w:val="-4"/>
        </w:rPr>
        <w:t>min.</w:t>
      </w:r>
      <w:r>
        <w:rPr>
          <w:color w:val="231F20"/>
          <w:spacing w:val="-11"/>
        </w:rPr>
        <w:t xml:space="preserve"> </w:t>
      </w:r>
      <w:r>
        <w:rPr>
          <w:color w:val="231F20"/>
          <w:spacing w:val="-4"/>
        </w:rPr>
        <w:t>LRV</w:t>
      </w:r>
      <w:r>
        <w:rPr>
          <w:color w:val="231F20"/>
          <w:spacing w:val="-11"/>
        </w:rPr>
        <w:t xml:space="preserve"> </w:t>
      </w:r>
      <w:r>
        <w:rPr>
          <w:color w:val="231F20"/>
          <w:spacing w:val="-4"/>
        </w:rPr>
        <w:t>=</w:t>
      </w:r>
      <w:r>
        <w:rPr>
          <w:color w:val="231F20"/>
          <w:spacing w:val="-12"/>
        </w:rPr>
        <w:t xml:space="preserve"> </w:t>
      </w:r>
      <w:r>
        <w:rPr>
          <w:color w:val="231F20"/>
          <w:spacing w:val="-4"/>
        </w:rPr>
        <w:t>30),</w:t>
      </w:r>
    </w:p>
    <w:p w14:paraId="16B80CEB" w14:textId="77777777" w:rsidR="004766AD" w:rsidRDefault="00000000">
      <w:pPr>
        <w:pStyle w:val="Akapitzlist"/>
        <w:numPr>
          <w:ilvl w:val="0"/>
          <w:numId w:val="47"/>
        </w:numPr>
        <w:tabs>
          <w:tab w:val="left" w:pos="1683"/>
          <w:tab w:val="left" w:pos="1684"/>
        </w:tabs>
        <w:spacing w:line="245" w:lineRule="exact"/>
        <w:ind w:hanging="361"/>
        <w:rPr>
          <w:b/>
          <w:color w:val="231F20"/>
        </w:rPr>
      </w:pPr>
      <w:r>
        <w:rPr>
          <w:color w:val="231F20"/>
          <w:spacing w:val="-2"/>
          <w:w w:val="90"/>
        </w:rPr>
        <w:t>znaki</w:t>
      </w:r>
      <w:r>
        <w:rPr>
          <w:color w:val="231F20"/>
          <w:spacing w:val="-1"/>
        </w:rPr>
        <w:t xml:space="preserve"> </w:t>
      </w:r>
      <w:r>
        <w:rPr>
          <w:color w:val="231F20"/>
          <w:spacing w:val="-2"/>
          <w:w w:val="90"/>
        </w:rPr>
        <w:t>bezpieczeństwa</w:t>
      </w:r>
      <w:r>
        <w:rPr>
          <w:color w:val="231F20"/>
          <w:spacing w:val="-1"/>
        </w:rPr>
        <w:t xml:space="preserve"> </w:t>
      </w:r>
      <w:r>
        <w:rPr>
          <w:color w:val="231F20"/>
          <w:spacing w:val="-2"/>
          <w:w w:val="90"/>
        </w:rPr>
        <w:t>dotyczące</w:t>
      </w:r>
      <w:r>
        <w:rPr>
          <w:color w:val="231F20"/>
          <w:spacing w:val="-1"/>
        </w:rPr>
        <w:t xml:space="preserve"> </w:t>
      </w:r>
      <w:r>
        <w:rPr>
          <w:color w:val="231F20"/>
          <w:spacing w:val="-2"/>
          <w:w w:val="90"/>
        </w:rPr>
        <w:t>ewakuacji</w:t>
      </w:r>
      <w:r>
        <w:rPr>
          <w:color w:val="231F20"/>
          <w:spacing w:val="-1"/>
        </w:rPr>
        <w:t xml:space="preserve"> </w:t>
      </w:r>
      <w:r>
        <w:rPr>
          <w:color w:val="231F20"/>
          <w:spacing w:val="-2"/>
          <w:w w:val="90"/>
        </w:rPr>
        <w:t>są</w:t>
      </w:r>
      <w:r>
        <w:rPr>
          <w:color w:val="231F20"/>
        </w:rPr>
        <w:t xml:space="preserve"> </w:t>
      </w:r>
      <w:r>
        <w:rPr>
          <w:color w:val="231F20"/>
          <w:spacing w:val="-2"/>
          <w:w w:val="90"/>
        </w:rPr>
        <w:t>oświetlone</w:t>
      </w:r>
      <w:r>
        <w:rPr>
          <w:color w:val="231F20"/>
          <w:spacing w:val="-1"/>
        </w:rPr>
        <w:t xml:space="preserve"> </w:t>
      </w:r>
      <w:r>
        <w:rPr>
          <w:color w:val="231F20"/>
          <w:spacing w:val="-2"/>
          <w:w w:val="90"/>
        </w:rPr>
        <w:t>wewnętrznie,</w:t>
      </w:r>
    </w:p>
    <w:p w14:paraId="2DD44820" w14:textId="77777777" w:rsidR="004766AD" w:rsidRDefault="00000000">
      <w:pPr>
        <w:pStyle w:val="Akapitzlist"/>
        <w:numPr>
          <w:ilvl w:val="0"/>
          <w:numId w:val="47"/>
        </w:numPr>
        <w:tabs>
          <w:tab w:val="left" w:pos="1683"/>
          <w:tab w:val="left" w:pos="1684"/>
        </w:tabs>
        <w:spacing w:before="3" w:line="232" w:lineRule="auto"/>
        <w:ind w:right="339"/>
        <w:rPr>
          <w:b/>
          <w:color w:val="231F20"/>
        </w:rPr>
      </w:pPr>
      <w:r>
        <w:rPr>
          <w:color w:val="231F20"/>
          <w:w w:val="90"/>
        </w:rPr>
        <w:t>rekomenduje</w:t>
      </w:r>
      <w:r>
        <w:rPr>
          <w:color w:val="231F20"/>
          <w:spacing w:val="-3"/>
          <w:w w:val="90"/>
        </w:rPr>
        <w:t xml:space="preserve"> </w:t>
      </w:r>
      <w:r>
        <w:rPr>
          <w:color w:val="231F20"/>
          <w:w w:val="90"/>
        </w:rPr>
        <w:t>się,</w:t>
      </w:r>
      <w:r>
        <w:rPr>
          <w:color w:val="231F20"/>
          <w:spacing w:val="-3"/>
          <w:w w:val="90"/>
        </w:rPr>
        <w:t xml:space="preserve"> </w:t>
      </w:r>
      <w:r>
        <w:rPr>
          <w:color w:val="231F20"/>
          <w:w w:val="90"/>
        </w:rPr>
        <w:t>aby</w:t>
      </w:r>
      <w:r>
        <w:rPr>
          <w:color w:val="231F20"/>
          <w:spacing w:val="-3"/>
          <w:w w:val="90"/>
        </w:rPr>
        <w:t xml:space="preserve"> </w:t>
      </w:r>
      <w:r>
        <w:rPr>
          <w:color w:val="231F20"/>
          <w:w w:val="90"/>
        </w:rPr>
        <w:t>w</w:t>
      </w:r>
      <w:r>
        <w:rPr>
          <w:color w:val="231F20"/>
          <w:spacing w:val="-3"/>
          <w:w w:val="90"/>
        </w:rPr>
        <w:t xml:space="preserve"> </w:t>
      </w:r>
      <w:r>
        <w:rPr>
          <w:color w:val="231F20"/>
          <w:w w:val="90"/>
        </w:rPr>
        <w:t>każdym</w:t>
      </w:r>
      <w:r>
        <w:rPr>
          <w:color w:val="231F20"/>
          <w:spacing w:val="-3"/>
          <w:w w:val="90"/>
        </w:rPr>
        <w:t xml:space="preserve"> </w:t>
      </w:r>
      <w:r>
        <w:rPr>
          <w:color w:val="231F20"/>
          <w:w w:val="90"/>
        </w:rPr>
        <w:t>budynku</w:t>
      </w:r>
      <w:r>
        <w:rPr>
          <w:color w:val="231F20"/>
          <w:spacing w:val="-3"/>
          <w:w w:val="90"/>
        </w:rPr>
        <w:t xml:space="preserve"> </w:t>
      </w:r>
      <w:r>
        <w:rPr>
          <w:color w:val="231F20"/>
          <w:w w:val="90"/>
        </w:rPr>
        <w:t>sądu</w:t>
      </w:r>
      <w:r>
        <w:rPr>
          <w:color w:val="231F20"/>
          <w:spacing w:val="-3"/>
          <w:w w:val="90"/>
        </w:rPr>
        <w:t xml:space="preserve"> </w:t>
      </w:r>
      <w:r>
        <w:rPr>
          <w:color w:val="231F20"/>
          <w:w w:val="90"/>
        </w:rPr>
        <w:t>znajdował</w:t>
      </w:r>
      <w:r>
        <w:rPr>
          <w:color w:val="231F20"/>
          <w:spacing w:val="-3"/>
          <w:w w:val="90"/>
        </w:rPr>
        <w:t xml:space="preserve"> </w:t>
      </w:r>
      <w:r>
        <w:rPr>
          <w:color w:val="231F20"/>
          <w:w w:val="90"/>
        </w:rPr>
        <w:t>się</w:t>
      </w:r>
      <w:r>
        <w:rPr>
          <w:color w:val="231F20"/>
          <w:spacing w:val="-3"/>
          <w:w w:val="90"/>
        </w:rPr>
        <w:t xml:space="preserve"> </w:t>
      </w:r>
      <w:r>
        <w:rPr>
          <w:color w:val="231F20"/>
          <w:w w:val="90"/>
        </w:rPr>
        <w:t>dźwiękowy</w:t>
      </w:r>
      <w:r>
        <w:rPr>
          <w:color w:val="231F20"/>
          <w:spacing w:val="-3"/>
          <w:w w:val="90"/>
        </w:rPr>
        <w:t xml:space="preserve"> </w:t>
      </w:r>
      <w:r>
        <w:rPr>
          <w:color w:val="231F20"/>
          <w:w w:val="90"/>
        </w:rPr>
        <w:t>i</w:t>
      </w:r>
      <w:r>
        <w:rPr>
          <w:color w:val="231F20"/>
          <w:spacing w:val="-3"/>
          <w:w w:val="90"/>
        </w:rPr>
        <w:t xml:space="preserve"> </w:t>
      </w:r>
      <w:r>
        <w:rPr>
          <w:color w:val="231F20"/>
          <w:w w:val="90"/>
        </w:rPr>
        <w:t>świetlny</w:t>
      </w:r>
      <w:r>
        <w:rPr>
          <w:color w:val="231F20"/>
          <w:spacing w:val="-3"/>
          <w:w w:val="90"/>
        </w:rPr>
        <w:t xml:space="preserve"> </w:t>
      </w:r>
      <w:r>
        <w:rPr>
          <w:color w:val="231F20"/>
          <w:w w:val="90"/>
        </w:rPr>
        <w:t>system</w:t>
      </w:r>
      <w:r>
        <w:rPr>
          <w:color w:val="231F20"/>
          <w:spacing w:val="-3"/>
          <w:w w:val="90"/>
        </w:rPr>
        <w:t xml:space="preserve"> </w:t>
      </w:r>
      <w:r>
        <w:rPr>
          <w:color w:val="231F20"/>
          <w:w w:val="90"/>
        </w:rPr>
        <w:t xml:space="preserve">powiadamiania </w:t>
      </w:r>
      <w:r>
        <w:rPr>
          <w:color w:val="231F20"/>
          <w:spacing w:val="-2"/>
        </w:rPr>
        <w:t>alarmowego.</w:t>
      </w:r>
    </w:p>
    <w:p w14:paraId="43DFADCF" w14:textId="77777777" w:rsidR="004766AD" w:rsidRDefault="004766AD">
      <w:pPr>
        <w:pStyle w:val="Tekstpodstawowy"/>
        <w:rPr>
          <w:sz w:val="24"/>
        </w:rPr>
      </w:pPr>
    </w:p>
    <w:p w14:paraId="771BA68A" w14:textId="77777777" w:rsidR="004766AD" w:rsidRDefault="004766AD">
      <w:pPr>
        <w:pStyle w:val="Tekstpodstawowy"/>
        <w:spacing w:before="8"/>
      </w:pPr>
    </w:p>
    <w:p w14:paraId="7AD0F776" w14:textId="77777777" w:rsidR="004766AD" w:rsidRDefault="00000000">
      <w:pPr>
        <w:pStyle w:val="Nagwek4"/>
      </w:pPr>
      <w:r>
        <w:rPr>
          <w:color w:val="231F20"/>
          <w:w w:val="85"/>
        </w:rPr>
        <w:t>II_13.C</w:t>
      </w:r>
      <w:r>
        <w:rPr>
          <w:color w:val="231F20"/>
          <w:spacing w:val="5"/>
        </w:rPr>
        <w:t xml:space="preserve"> </w:t>
      </w:r>
      <w:r>
        <w:rPr>
          <w:color w:val="231F20"/>
          <w:w w:val="85"/>
        </w:rPr>
        <w:t>STANDARD</w:t>
      </w:r>
      <w:r>
        <w:rPr>
          <w:color w:val="231F20"/>
          <w:spacing w:val="7"/>
        </w:rPr>
        <w:t xml:space="preserve"> </w:t>
      </w:r>
      <w:r>
        <w:rPr>
          <w:color w:val="231F20"/>
          <w:w w:val="85"/>
        </w:rPr>
        <w:t>DZIAŁANIA</w:t>
      </w:r>
      <w:r>
        <w:rPr>
          <w:color w:val="231F20"/>
          <w:spacing w:val="7"/>
        </w:rPr>
        <w:t xml:space="preserve"> </w:t>
      </w:r>
      <w:r>
        <w:rPr>
          <w:color w:val="231F20"/>
          <w:w w:val="85"/>
        </w:rPr>
        <w:t>W</w:t>
      </w:r>
      <w:r>
        <w:rPr>
          <w:color w:val="231F20"/>
          <w:spacing w:val="7"/>
        </w:rPr>
        <w:t xml:space="preserve"> </w:t>
      </w:r>
      <w:r>
        <w:rPr>
          <w:color w:val="231F20"/>
          <w:w w:val="85"/>
        </w:rPr>
        <w:t>SYTUACJI</w:t>
      </w:r>
      <w:r>
        <w:rPr>
          <w:color w:val="231F20"/>
          <w:spacing w:val="7"/>
        </w:rPr>
        <w:t xml:space="preserve"> </w:t>
      </w:r>
      <w:r>
        <w:rPr>
          <w:color w:val="231F20"/>
          <w:spacing w:val="-2"/>
          <w:w w:val="85"/>
        </w:rPr>
        <w:t>ZAGROŻENIA</w:t>
      </w:r>
    </w:p>
    <w:p w14:paraId="3DB26978" w14:textId="77777777" w:rsidR="004766AD" w:rsidRDefault="00000000">
      <w:pPr>
        <w:pStyle w:val="Tekstpodstawowy"/>
        <w:spacing w:before="158"/>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minimalnym.</w:t>
      </w:r>
    </w:p>
    <w:p w14:paraId="00850753" w14:textId="77777777" w:rsidR="004766AD" w:rsidRDefault="004766AD">
      <w:pPr>
        <w:pStyle w:val="Tekstpodstawowy"/>
        <w:rPr>
          <w:sz w:val="24"/>
        </w:rPr>
      </w:pPr>
    </w:p>
    <w:p w14:paraId="0A76AFC1" w14:textId="77777777" w:rsidR="004766AD" w:rsidRDefault="004766AD">
      <w:pPr>
        <w:pStyle w:val="Tekstpodstawowy"/>
        <w:spacing w:before="1"/>
        <w:rPr>
          <w:sz w:val="29"/>
        </w:rPr>
      </w:pPr>
    </w:p>
    <w:p w14:paraId="0641463A" w14:textId="77777777" w:rsidR="004766AD" w:rsidRDefault="00000000">
      <w:pPr>
        <w:pStyle w:val="Nagwek4"/>
      </w:pPr>
      <w:r>
        <w:rPr>
          <w:color w:val="231F20"/>
          <w:w w:val="85"/>
        </w:rPr>
        <w:t xml:space="preserve">II_13.D STANDARD ZAKRESU ODPOWIEDZIALNOŚCI KOORDYNATORA AKCJI </w:t>
      </w:r>
      <w:r>
        <w:rPr>
          <w:color w:val="231F20"/>
          <w:spacing w:val="-2"/>
          <w:w w:val="90"/>
        </w:rPr>
        <w:t>EWAKUACYJNEJ</w:t>
      </w:r>
    </w:p>
    <w:p w14:paraId="112FC626" w14:textId="77777777" w:rsidR="004766AD" w:rsidRDefault="00000000">
      <w:pPr>
        <w:pStyle w:val="Tekstpodstawowy"/>
        <w:spacing w:before="132"/>
        <w:ind w:left="963"/>
      </w:pPr>
      <w:r>
        <w:rPr>
          <w:color w:val="231F20"/>
          <w:w w:val="90"/>
        </w:rPr>
        <w:t>Odpowiada</w:t>
      </w:r>
      <w:r>
        <w:rPr>
          <w:color w:val="231F20"/>
          <w:spacing w:val="-2"/>
          <w:w w:val="90"/>
        </w:rPr>
        <w:t xml:space="preserve"> </w:t>
      </w:r>
      <w:r>
        <w:rPr>
          <w:color w:val="231F20"/>
          <w:w w:val="90"/>
        </w:rPr>
        <w:t>obligatoryjnym</w:t>
      </w:r>
      <w:r>
        <w:rPr>
          <w:color w:val="231F20"/>
          <w:spacing w:val="-2"/>
          <w:w w:val="90"/>
        </w:rPr>
        <w:t xml:space="preserve"> </w:t>
      </w:r>
      <w:r>
        <w:rPr>
          <w:color w:val="231F20"/>
          <w:w w:val="90"/>
        </w:rPr>
        <w:t>warunkom</w:t>
      </w:r>
      <w:r>
        <w:rPr>
          <w:color w:val="231F20"/>
          <w:spacing w:val="-1"/>
          <w:w w:val="90"/>
        </w:rPr>
        <w:t xml:space="preserve"> </w:t>
      </w:r>
      <w:r>
        <w:rPr>
          <w:color w:val="231F20"/>
          <w:w w:val="90"/>
        </w:rPr>
        <w:t>opisanym</w:t>
      </w:r>
      <w:r>
        <w:rPr>
          <w:color w:val="231F20"/>
          <w:spacing w:val="-2"/>
          <w:w w:val="90"/>
        </w:rPr>
        <w:t xml:space="preserve"> </w:t>
      </w:r>
      <w:r>
        <w:rPr>
          <w:color w:val="231F20"/>
          <w:w w:val="90"/>
        </w:rPr>
        <w:t>na</w:t>
      </w:r>
      <w:r>
        <w:rPr>
          <w:color w:val="231F20"/>
          <w:spacing w:val="-2"/>
          <w:w w:val="90"/>
        </w:rPr>
        <w:t xml:space="preserve"> </w:t>
      </w:r>
      <w:r>
        <w:rPr>
          <w:color w:val="231F20"/>
          <w:w w:val="90"/>
        </w:rPr>
        <w:t>poziomie</w:t>
      </w:r>
      <w:r>
        <w:rPr>
          <w:color w:val="231F20"/>
          <w:spacing w:val="-1"/>
          <w:w w:val="90"/>
        </w:rPr>
        <w:t xml:space="preserve"> </w:t>
      </w:r>
      <w:r>
        <w:rPr>
          <w:color w:val="231F20"/>
          <w:w w:val="90"/>
        </w:rPr>
        <w:t>minimalnym.</w:t>
      </w:r>
      <w:r>
        <w:rPr>
          <w:color w:val="231F20"/>
          <w:spacing w:val="-2"/>
          <w:w w:val="90"/>
        </w:rPr>
        <w:t xml:space="preserve"> Dodatkowo:</w:t>
      </w:r>
    </w:p>
    <w:p w14:paraId="70D15BEF" w14:textId="77777777" w:rsidR="004766AD" w:rsidRDefault="00000000">
      <w:pPr>
        <w:pStyle w:val="Akapitzlist"/>
        <w:numPr>
          <w:ilvl w:val="0"/>
          <w:numId w:val="47"/>
        </w:numPr>
        <w:tabs>
          <w:tab w:val="left" w:pos="1683"/>
          <w:tab w:val="left" w:pos="1684"/>
        </w:tabs>
        <w:spacing w:before="159" w:line="232" w:lineRule="auto"/>
        <w:ind w:right="600"/>
        <w:rPr>
          <w:b/>
          <w:color w:val="231F20"/>
        </w:rPr>
      </w:pPr>
      <w:r>
        <w:rPr>
          <w:color w:val="231F20"/>
          <w:w w:val="90"/>
        </w:rPr>
        <w:t>podczas</w:t>
      </w:r>
      <w:r>
        <w:rPr>
          <w:color w:val="231F20"/>
          <w:spacing w:val="-9"/>
          <w:w w:val="90"/>
        </w:rPr>
        <w:t xml:space="preserve"> </w:t>
      </w:r>
      <w:r>
        <w:rPr>
          <w:color w:val="231F20"/>
          <w:w w:val="90"/>
        </w:rPr>
        <w:t>ewakuacji</w:t>
      </w:r>
      <w:r>
        <w:rPr>
          <w:color w:val="231F20"/>
          <w:spacing w:val="-9"/>
          <w:w w:val="90"/>
        </w:rPr>
        <w:t xml:space="preserve"> </w:t>
      </w:r>
      <w:r>
        <w:rPr>
          <w:color w:val="231F20"/>
          <w:w w:val="90"/>
        </w:rPr>
        <w:t>należy</w:t>
      </w:r>
      <w:r>
        <w:rPr>
          <w:color w:val="231F20"/>
          <w:spacing w:val="-9"/>
          <w:w w:val="90"/>
        </w:rPr>
        <w:t xml:space="preserve"> </w:t>
      </w:r>
      <w:r>
        <w:rPr>
          <w:color w:val="231F20"/>
          <w:w w:val="90"/>
        </w:rPr>
        <w:t>stosować</w:t>
      </w:r>
      <w:r>
        <w:rPr>
          <w:color w:val="231F20"/>
          <w:spacing w:val="-9"/>
          <w:w w:val="90"/>
        </w:rPr>
        <w:t xml:space="preserve"> </w:t>
      </w:r>
      <w:r>
        <w:rPr>
          <w:color w:val="231F20"/>
          <w:w w:val="90"/>
        </w:rPr>
        <w:t>proste</w:t>
      </w:r>
      <w:r>
        <w:rPr>
          <w:color w:val="231F20"/>
          <w:spacing w:val="-9"/>
          <w:w w:val="90"/>
        </w:rPr>
        <w:t xml:space="preserve"> </w:t>
      </w:r>
      <w:r>
        <w:rPr>
          <w:color w:val="231F20"/>
          <w:w w:val="90"/>
        </w:rPr>
        <w:t>bezpośrednie</w:t>
      </w:r>
      <w:r>
        <w:rPr>
          <w:color w:val="231F20"/>
          <w:spacing w:val="-9"/>
          <w:w w:val="90"/>
        </w:rPr>
        <w:t xml:space="preserve"> </w:t>
      </w:r>
      <w:r>
        <w:rPr>
          <w:color w:val="231F20"/>
          <w:w w:val="90"/>
        </w:rPr>
        <w:t>komunikaty</w:t>
      </w:r>
      <w:r>
        <w:rPr>
          <w:color w:val="231F20"/>
          <w:spacing w:val="-9"/>
          <w:w w:val="90"/>
        </w:rPr>
        <w:t xml:space="preserve"> </w:t>
      </w:r>
      <w:r>
        <w:rPr>
          <w:color w:val="231F20"/>
          <w:w w:val="90"/>
        </w:rPr>
        <w:t>głosowe</w:t>
      </w:r>
      <w:r>
        <w:rPr>
          <w:color w:val="231F20"/>
          <w:spacing w:val="-9"/>
          <w:w w:val="90"/>
        </w:rPr>
        <w:t xml:space="preserve"> </w:t>
      </w:r>
      <w:r>
        <w:rPr>
          <w:color w:val="231F20"/>
          <w:w w:val="90"/>
        </w:rPr>
        <w:t>przekazywane</w:t>
      </w:r>
      <w:r>
        <w:rPr>
          <w:color w:val="231F20"/>
          <w:spacing w:val="-9"/>
          <w:w w:val="90"/>
        </w:rPr>
        <w:t xml:space="preserve"> </w:t>
      </w:r>
      <w:r>
        <w:rPr>
          <w:color w:val="231F20"/>
          <w:w w:val="90"/>
        </w:rPr>
        <w:t>w</w:t>
      </w:r>
      <w:r>
        <w:rPr>
          <w:color w:val="231F20"/>
          <w:spacing w:val="-9"/>
          <w:w w:val="90"/>
        </w:rPr>
        <w:t xml:space="preserve"> </w:t>
      </w:r>
      <w:r>
        <w:rPr>
          <w:color w:val="231F20"/>
          <w:w w:val="90"/>
        </w:rPr>
        <w:t xml:space="preserve">sposób </w:t>
      </w:r>
      <w:r>
        <w:rPr>
          <w:color w:val="231F20"/>
          <w:spacing w:val="-4"/>
        </w:rPr>
        <w:t>spokojny,</w:t>
      </w:r>
      <w:r>
        <w:rPr>
          <w:color w:val="231F20"/>
          <w:spacing w:val="-12"/>
        </w:rPr>
        <w:t xml:space="preserve"> </w:t>
      </w:r>
      <w:r>
        <w:rPr>
          <w:color w:val="231F20"/>
          <w:spacing w:val="-4"/>
        </w:rPr>
        <w:t>by</w:t>
      </w:r>
      <w:r>
        <w:rPr>
          <w:color w:val="231F20"/>
          <w:spacing w:val="-11"/>
        </w:rPr>
        <w:t xml:space="preserve"> </w:t>
      </w:r>
      <w:r>
        <w:rPr>
          <w:color w:val="231F20"/>
          <w:spacing w:val="-4"/>
        </w:rPr>
        <w:t>zapobiec</w:t>
      </w:r>
      <w:r>
        <w:rPr>
          <w:color w:val="231F20"/>
          <w:spacing w:val="-11"/>
        </w:rPr>
        <w:t xml:space="preserve"> </w:t>
      </w:r>
      <w:r>
        <w:rPr>
          <w:color w:val="231F20"/>
          <w:spacing w:val="-4"/>
        </w:rPr>
        <w:t>atakom</w:t>
      </w:r>
      <w:r>
        <w:rPr>
          <w:color w:val="231F20"/>
          <w:spacing w:val="-12"/>
        </w:rPr>
        <w:t xml:space="preserve"> </w:t>
      </w:r>
      <w:r>
        <w:rPr>
          <w:color w:val="231F20"/>
          <w:spacing w:val="-4"/>
        </w:rPr>
        <w:t>paniki,</w:t>
      </w:r>
    </w:p>
    <w:p w14:paraId="2AC0C3E4" w14:textId="77777777" w:rsidR="004766AD" w:rsidRDefault="00000000">
      <w:pPr>
        <w:pStyle w:val="Akapitzlist"/>
        <w:numPr>
          <w:ilvl w:val="0"/>
          <w:numId w:val="47"/>
        </w:numPr>
        <w:tabs>
          <w:tab w:val="left" w:pos="1683"/>
          <w:tab w:val="left" w:pos="1684"/>
        </w:tabs>
        <w:spacing w:before="1" w:line="232" w:lineRule="auto"/>
        <w:ind w:right="466"/>
        <w:rPr>
          <w:b/>
          <w:color w:val="231F20"/>
        </w:rPr>
      </w:pPr>
      <w:r>
        <w:rPr>
          <w:color w:val="231F20"/>
          <w:w w:val="90"/>
        </w:rPr>
        <w:t>jeżeli ciąg komunikacyjny został odcięty z powodu zadymienia, ognia, zawalenia się lub wysokiej temperatury, należy odizolować się w pomieszczeniu z oknami z możliwością podjechania pod okna pojazdem</w:t>
      </w:r>
      <w:r>
        <w:rPr>
          <w:color w:val="231F20"/>
          <w:spacing w:val="-1"/>
          <w:w w:val="90"/>
        </w:rPr>
        <w:t xml:space="preserve"> </w:t>
      </w:r>
      <w:r>
        <w:rPr>
          <w:color w:val="231F20"/>
          <w:w w:val="90"/>
        </w:rPr>
        <w:t>ratowniczym</w:t>
      </w:r>
      <w:r>
        <w:rPr>
          <w:color w:val="231F20"/>
          <w:spacing w:val="-1"/>
          <w:w w:val="90"/>
        </w:rPr>
        <w:t xml:space="preserve"> </w:t>
      </w:r>
      <w:r>
        <w:rPr>
          <w:color w:val="231F20"/>
          <w:w w:val="90"/>
        </w:rPr>
        <w:t>wyposażony</w:t>
      </w:r>
      <w:r>
        <w:rPr>
          <w:color w:val="231F20"/>
          <w:spacing w:val="-1"/>
          <w:w w:val="90"/>
        </w:rPr>
        <w:t xml:space="preserve"> </w:t>
      </w:r>
      <w:r>
        <w:rPr>
          <w:color w:val="231F20"/>
          <w:w w:val="90"/>
        </w:rPr>
        <w:t>w</w:t>
      </w:r>
      <w:r>
        <w:rPr>
          <w:color w:val="231F20"/>
          <w:spacing w:val="-1"/>
          <w:w w:val="90"/>
        </w:rPr>
        <w:t xml:space="preserve"> </w:t>
      </w:r>
      <w:r>
        <w:rPr>
          <w:color w:val="231F20"/>
          <w:w w:val="90"/>
        </w:rPr>
        <w:t>drabinę</w:t>
      </w:r>
      <w:r>
        <w:rPr>
          <w:color w:val="231F20"/>
          <w:spacing w:val="-1"/>
          <w:w w:val="90"/>
        </w:rPr>
        <w:t xml:space="preserve"> </w:t>
      </w:r>
      <w:r>
        <w:rPr>
          <w:color w:val="231F20"/>
          <w:w w:val="90"/>
        </w:rPr>
        <w:t>mechaniczną</w:t>
      </w:r>
      <w:r>
        <w:rPr>
          <w:color w:val="231F20"/>
          <w:spacing w:val="-1"/>
          <w:w w:val="90"/>
        </w:rPr>
        <w:t xml:space="preserve"> </w:t>
      </w:r>
      <w:r>
        <w:rPr>
          <w:color w:val="231F20"/>
          <w:w w:val="90"/>
        </w:rPr>
        <w:t>i/lub</w:t>
      </w:r>
      <w:r>
        <w:rPr>
          <w:color w:val="231F20"/>
          <w:spacing w:val="-1"/>
          <w:w w:val="90"/>
        </w:rPr>
        <w:t xml:space="preserve"> </w:t>
      </w:r>
      <w:r>
        <w:rPr>
          <w:color w:val="231F20"/>
          <w:w w:val="90"/>
        </w:rPr>
        <w:t>wyposażonym</w:t>
      </w:r>
      <w:r>
        <w:rPr>
          <w:color w:val="231F20"/>
          <w:spacing w:val="-1"/>
          <w:w w:val="90"/>
        </w:rPr>
        <w:t xml:space="preserve"> </w:t>
      </w:r>
      <w:r>
        <w:rPr>
          <w:color w:val="231F20"/>
          <w:w w:val="90"/>
        </w:rPr>
        <w:t>w</w:t>
      </w:r>
      <w:r>
        <w:rPr>
          <w:color w:val="231F20"/>
          <w:spacing w:val="-1"/>
          <w:w w:val="90"/>
        </w:rPr>
        <w:t xml:space="preserve"> </w:t>
      </w:r>
      <w:r>
        <w:rPr>
          <w:color w:val="231F20"/>
          <w:w w:val="90"/>
        </w:rPr>
        <w:t>wysokościowy</w:t>
      </w:r>
      <w:r>
        <w:rPr>
          <w:color w:val="231F20"/>
          <w:spacing w:val="-1"/>
          <w:w w:val="90"/>
        </w:rPr>
        <w:t xml:space="preserve"> </w:t>
      </w:r>
      <w:r>
        <w:rPr>
          <w:color w:val="231F20"/>
          <w:w w:val="90"/>
        </w:rPr>
        <w:t xml:space="preserve">sprzęt </w:t>
      </w:r>
      <w:r>
        <w:rPr>
          <w:color w:val="231F20"/>
          <w:spacing w:val="-2"/>
        </w:rPr>
        <w:t>ratowniczy.</w:t>
      </w:r>
    </w:p>
    <w:p w14:paraId="4027DED0" w14:textId="77777777" w:rsidR="004766AD" w:rsidRDefault="004766AD">
      <w:pPr>
        <w:pStyle w:val="Tekstpodstawowy"/>
        <w:rPr>
          <w:sz w:val="20"/>
        </w:rPr>
      </w:pPr>
    </w:p>
    <w:p w14:paraId="549BBB5C" w14:textId="77777777" w:rsidR="004766AD" w:rsidRDefault="004766AD">
      <w:pPr>
        <w:pStyle w:val="Tekstpodstawowy"/>
        <w:rPr>
          <w:sz w:val="20"/>
        </w:rPr>
      </w:pPr>
    </w:p>
    <w:p w14:paraId="756FA48A" w14:textId="77777777" w:rsidR="004766AD" w:rsidRDefault="004766AD">
      <w:pPr>
        <w:pStyle w:val="Tekstpodstawowy"/>
        <w:rPr>
          <w:sz w:val="20"/>
        </w:rPr>
      </w:pPr>
    </w:p>
    <w:p w14:paraId="57084675" w14:textId="77777777" w:rsidR="004766AD" w:rsidRDefault="004766AD">
      <w:pPr>
        <w:pStyle w:val="Tekstpodstawowy"/>
        <w:rPr>
          <w:sz w:val="20"/>
        </w:rPr>
      </w:pPr>
    </w:p>
    <w:p w14:paraId="7383C7F3" w14:textId="77777777" w:rsidR="004766AD" w:rsidRDefault="004766AD">
      <w:pPr>
        <w:pStyle w:val="Tekstpodstawowy"/>
        <w:rPr>
          <w:sz w:val="20"/>
        </w:rPr>
      </w:pPr>
    </w:p>
    <w:p w14:paraId="219AA021" w14:textId="77777777" w:rsidR="004766AD" w:rsidRDefault="004766AD">
      <w:pPr>
        <w:pStyle w:val="Tekstpodstawowy"/>
        <w:rPr>
          <w:sz w:val="20"/>
        </w:rPr>
      </w:pPr>
    </w:p>
    <w:p w14:paraId="43FDC65D" w14:textId="77777777" w:rsidR="004766AD" w:rsidRDefault="004766AD">
      <w:pPr>
        <w:pStyle w:val="Tekstpodstawowy"/>
        <w:rPr>
          <w:sz w:val="20"/>
        </w:rPr>
      </w:pPr>
    </w:p>
    <w:p w14:paraId="79AFB659" w14:textId="77777777" w:rsidR="004766AD" w:rsidRDefault="004766AD">
      <w:pPr>
        <w:pStyle w:val="Tekstpodstawowy"/>
        <w:rPr>
          <w:sz w:val="20"/>
        </w:rPr>
      </w:pPr>
    </w:p>
    <w:p w14:paraId="64F368FE" w14:textId="77777777" w:rsidR="004766AD" w:rsidRDefault="004766AD">
      <w:pPr>
        <w:pStyle w:val="Tekstpodstawowy"/>
        <w:rPr>
          <w:sz w:val="20"/>
        </w:rPr>
      </w:pPr>
    </w:p>
    <w:p w14:paraId="690FD16E" w14:textId="77777777" w:rsidR="004766AD" w:rsidRDefault="004766AD">
      <w:pPr>
        <w:pStyle w:val="Tekstpodstawowy"/>
        <w:rPr>
          <w:sz w:val="20"/>
        </w:rPr>
      </w:pPr>
    </w:p>
    <w:p w14:paraId="1EE25E27" w14:textId="77777777" w:rsidR="004766AD" w:rsidRDefault="004766AD">
      <w:pPr>
        <w:pStyle w:val="Tekstpodstawowy"/>
        <w:rPr>
          <w:sz w:val="20"/>
        </w:rPr>
      </w:pPr>
    </w:p>
    <w:p w14:paraId="6D42B4F0" w14:textId="77777777" w:rsidR="004766AD" w:rsidRDefault="004766AD">
      <w:pPr>
        <w:pStyle w:val="Tekstpodstawowy"/>
        <w:rPr>
          <w:sz w:val="20"/>
        </w:rPr>
      </w:pPr>
    </w:p>
    <w:p w14:paraId="332452ED" w14:textId="77777777" w:rsidR="004766AD" w:rsidRDefault="004766AD">
      <w:pPr>
        <w:rPr>
          <w:sz w:val="20"/>
        </w:rPr>
        <w:sectPr w:rsidR="004766AD">
          <w:headerReference w:type="default" r:id="rId214"/>
          <w:footerReference w:type="default" r:id="rId215"/>
          <w:pgSz w:w="11910" w:h="16840"/>
          <w:pgMar w:top="1620" w:right="600" w:bottom="0" w:left="0" w:header="771" w:footer="0" w:gutter="0"/>
          <w:cols w:space="708"/>
        </w:sectPr>
      </w:pPr>
    </w:p>
    <w:p w14:paraId="138E0BC4" w14:textId="77777777" w:rsidR="004766AD" w:rsidRDefault="00000000">
      <w:pPr>
        <w:pStyle w:val="Tekstpodstawowy"/>
        <w:spacing w:before="4"/>
        <w:rPr>
          <w:sz w:val="21"/>
        </w:rPr>
      </w:pPr>
      <w:r>
        <w:pict w14:anchorId="3E1680AE">
          <v:group id="docshapegroup503" o:spid="_x0000_s2256" style="position:absolute;margin-left:575.15pt;margin-top:203.2pt;width:20.15pt;height:638.75pt;z-index:15849984;mso-position-horizontal-relative:page;mso-position-vertical-relative:page" coordorigin="11503,4064" coordsize="403,12775">
            <v:shape id="docshape504" o:spid="_x0000_s2259" style="position:absolute;left:11502;top:4063;width:403;height:11247" coordorigin="11503,4064" coordsize="403,11247" path="m11906,4064r-186,l11651,4075r-59,31l11545,4154r-31,60l11503,4284r,11026l11906,15310r,-11246xe" fillcolor="#3378c6" stroked="f">
              <v:fill opacity="19660f"/>
              <v:path arrowok="t"/>
            </v:shape>
            <v:shape id="docshape505" o:spid="_x0000_s2258" style="position:absolute;left:11502;top:5906;width:403;height:10932" coordorigin="11503,5906" coordsize="403,10932" path="m11906,5906r-186,l11651,5917r-59,31l11545,5995r-31,59l11503,6123r,10715l11906,16838r,-10932xe" fillcolor="#3378c6" stroked="f">
              <v:path arrowok="t"/>
            </v:shape>
            <v:shape id="docshape506" o:spid="_x0000_s2257" style="position:absolute;left:11502;top:4984;width:403;height:11247" coordorigin="11503,4985" coordsize="403,11247" path="m11906,4985r-186,l11651,4996r-59,31l11545,5075r-31,61l11503,5206r,11025l11906,16231r,-11246xe" fillcolor="#3378c6" stroked="f">
              <v:fill opacity=".5"/>
              <v:path arrowok="t"/>
            </v:shape>
            <w10:wrap anchorx="page" anchory="page"/>
          </v:group>
        </w:pict>
      </w:r>
      <w:r>
        <w:pict w14:anchorId="005371C6">
          <v:shape id="docshape507" o:spid="_x0000_s2255" type="#_x0000_t202" style="position:absolute;margin-left:577.2pt;margin-top:601.85pt;width:14pt;height:79.4pt;z-index:15850496;mso-position-horizontal-relative:page;mso-position-vertical-relative:page" filled="f" stroked="f">
            <v:textbox style="layout-flow:vertical;mso-layout-flow-alt:bottom-to-top" inset="0,0,0,0">
              <w:txbxContent>
                <w:p w14:paraId="6B3E00D3"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85"/>
                    </w:rPr>
                    <w:t>ŚREDNI</w:t>
                  </w:r>
                </w:p>
              </w:txbxContent>
            </v:textbox>
            <w10:wrap anchorx="page" anchory="page"/>
          </v:shape>
        </w:pict>
      </w:r>
    </w:p>
    <w:p w14:paraId="4B66247C" w14:textId="77777777" w:rsidR="004766AD" w:rsidRDefault="00000000">
      <w:pPr>
        <w:jc w:val="right"/>
        <w:rPr>
          <w:b/>
          <w:sz w:val="24"/>
        </w:rPr>
      </w:pPr>
      <w:r>
        <w:rPr>
          <w:b/>
          <w:color w:val="231F20"/>
          <w:spacing w:val="-5"/>
          <w:sz w:val="24"/>
        </w:rPr>
        <w:t>113</w:t>
      </w:r>
    </w:p>
    <w:p w14:paraId="2892916C" w14:textId="77777777" w:rsidR="004766AD" w:rsidRDefault="00000000">
      <w:pPr>
        <w:spacing w:before="1"/>
        <w:rPr>
          <w:b/>
          <w:sz w:val="21"/>
        </w:rPr>
      </w:pPr>
      <w:r>
        <w:br w:type="column"/>
      </w:r>
    </w:p>
    <w:p w14:paraId="19E1B70D" w14:textId="77777777" w:rsidR="004766AD" w:rsidRDefault="00000000">
      <w:pPr>
        <w:pStyle w:val="Tekstpodstawowy"/>
        <w:spacing w:line="223" w:lineRule="auto"/>
        <w:ind w:left="356" w:right="117" w:firstLine="994"/>
      </w:pPr>
      <w:r>
        <w:rPr>
          <w:color w:val="466C8D"/>
          <w:w w:val="80"/>
        </w:rPr>
        <w:t>BEZPIECZEŃSTWO PRZECIWPOŻAROWE</w:t>
      </w:r>
      <w:r>
        <w:rPr>
          <w:color w:val="466C8D"/>
          <w:spacing w:val="80"/>
        </w:rPr>
        <w:t xml:space="preserve"> </w:t>
      </w:r>
      <w:r>
        <w:rPr>
          <w:color w:val="466C8D"/>
          <w:w w:val="85"/>
        </w:rPr>
        <w:t>I</w:t>
      </w:r>
      <w:r>
        <w:rPr>
          <w:color w:val="466C8D"/>
          <w:spacing w:val="-3"/>
        </w:rPr>
        <w:t xml:space="preserve"> </w:t>
      </w:r>
      <w:r>
        <w:rPr>
          <w:color w:val="466C8D"/>
          <w:w w:val="85"/>
        </w:rPr>
        <w:t>EWAKUACJA</w:t>
      </w:r>
      <w:r>
        <w:rPr>
          <w:color w:val="466C8D"/>
          <w:spacing w:val="-2"/>
        </w:rPr>
        <w:t xml:space="preserve"> </w:t>
      </w:r>
      <w:r>
        <w:rPr>
          <w:color w:val="466C8D"/>
          <w:w w:val="85"/>
        </w:rPr>
        <w:t>OSÓB</w:t>
      </w:r>
      <w:r>
        <w:rPr>
          <w:color w:val="466C8D"/>
          <w:spacing w:val="-3"/>
        </w:rPr>
        <w:t xml:space="preserve"> </w:t>
      </w:r>
      <w:r>
        <w:rPr>
          <w:color w:val="466C8D"/>
          <w:w w:val="85"/>
        </w:rPr>
        <w:t>Z</w:t>
      </w:r>
      <w:r>
        <w:rPr>
          <w:color w:val="466C8D"/>
          <w:spacing w:val="-2"/>
        </w:rPr>
        <w:t xml:space="preserve"> </w:t>
      </w:r>
      <w:r>
        <w:rPr>
          <w:color w:val="466C8D"/>
          <w:spacing w:val="-2"/>
          <w:w w:val="85"/>
        </w:rPr>
        <w:t>NIEPEŁNOSPRAWNOŚCIAMI</w:t>
      </w:r>
    </w:p>
    <w:p w14:paraId="033826E6" w14:textId="77777777" w:rsidR="004766AD" w:rsidRDefault="004766AD">
      <w:pPr>
        <w:spacing w:line="223" w:lineRule="auto"/>
        <w:sectPr w:rsidR="004766AD">
          <w:type w:val="continuous"/>
          <w:pgSz w:w="11910" w:h="16840"/>
          <w:pgMar w:top="1620" w:right="600" w:bottom="280" w:left="0" w:header="771" w:footer="0" w:gutter="0"/>
          <w:cols w:num="2" w:space="708" w:equalWidth="0">
            <w:col w:w="6145" w:space="40"/>
            <w:col w:w="5125"/>
          </w:cols>
        </w:sectPr>
      </w:pPr>
    </w:p>
    <w:p w14:paraId="1C38E95F" w14:textId="77777777" w:rsidR="004766AD" w:rsidRDefault="004766AD">
      <w:pPr>
        <w:pStyle w:val="Tekstpodstawowy"/>
        <w:rPr>
          <w:sz w:val="20"/>
        </w:rPr>
      </w:pPr>
    </w:p>
    <w:p w14:paraId="4E5DB49C" w14:textId="77777777" w:rsidR="004766AD" w:rsidRDefault="004766AD">
      <w:pPr>
        <w:pStyle w:val="Tekstpodstawowy"/>
        <w:rPr>
          <w:sz w:val="20"/>
        </w:rPr>
      </w:pPr>
    </w:p>
    <w:p w14:paraId="7BE6A002" w14:textId="77777777" w:rsidR="004766AD" w:rsidRDefault="004766AD">
      <w:pPr>
        <w:pStyle w:val="Tekstpodstawowy"/>
        <w:rPr>
          <w:sz w:val="20"/>
        </w:rPr>
      </w:pPr>
    </w:p>
    <w:p w14:paraId="599556AD" w14:textId="77777777" w:rsidR="004766AD" w:rsidRDefault="004766AD">
      <w:pPr>
        <w:pStyle w:val="Tekstpodstawowy"/>
        <w:rPr>
          <w:sz w:val="20"/>
        </w:rPr>
      </w:pPr>
    </w:p>
    <w:p w14:paraId="512AFEB1" w14:textId="77777777" w:rsidR="004766AD" w:rsidRDefault="004766AD">
      <w:pPr>
        <w:pStyle w:val="Tekstpodstawowy"/>
        <w:spacing w:before="5"/>
        <w:rPr>
          <w:sz w:val="28"/>
        </w:rPr>
      </w:pPr>
    </w:p>
    <w:p w14:paraId="7979AFF4" w14:textId="77777777" w:rsidR="004766AD" w:rsidRDefault="00000000">
      <w:pPr>
        <w:pStyle w:val="Tekstpodstawowy"/>
        <w:rPr>
          <w:sz w:val="20"/>
        </w:rPr>
      </w:pPr>
      <w:r>
        <w:rPr>
          <w:sz w:val="20"/>
        </w:rPr>
      </w:r>
      <w:r>
        <w:rPr>
          <w:sz w:val="20"/>
        </w:rPr>
        <w:pict w14:anchorId="6FDED431">
          <v:group id="docshapegroup508" o:spid="_x0000_s2252" style="width:547.1pt;height:56.7pt;mso-position-horizontal-relative:char;mso-position-vertical-relative:line" coordsize="10942,1134">
            <v:shape id="docshape509" o:spid="_x0000_s2254" style="position:absolute;width:10942;height:1134" coordsize="10942,1134" path="m10702,l,,,1134r10702,l10778,1122r65,-34l10895,1036r34,-66l10942,894r,-654l10929,164r-34,-66l10843,46r-65,-34l10702,xe" fillcolor="#073959" stroked="f">
              <v:path arrowok="t"/>
            </v:shape>
            <v:shape id="docshape510" o:spid="_x0000_s2253" type="#_x0000_t202" style="position:absolute;width:10942;height:1134" filled="f" stroked="f">
              <v:textbox inset="0,0,0,0">
                <w:txbxContent>
                  <w:p w14:paraId="114BE2EA" w14:textId="77777777" w:rsidR="004766AD" w:rsidRDefault="00000000">
                    <w:pPr>
                      <w:spacing w:before="162"/>
                      <w:ind w:left="1516" w:right="794"/>
                      <w:jc w:val="center"/>
                      <w:rPr>
                        <w:b/>
                        <w:sz w:val="72"/>
                      </w:rPr>
                    </w:pPr>
                    <w:bookmarkStart w:id="78" w:name="_bookmark77"/>
                    <w:bookmarkEnd w:id="78"/>
                    <w:r>
                      <w:rPr>
                        <w:b/>
                        <w:color w:val="FFFFFF"/>
                        <w:w w:val="95"/>
                        <w:sz w:val="72"/>
                      </w:rPr>
                      <w:t>III</w:t>
                    </w:r>
                    <w:r>
                      <w:rPr>
                        <w:b/>
                        <w:color w:val="FFFFFF"/>
                        <w:spacing w:val="-33"/>
                        <w:w w:val="95"/>
                        <w:sz w:val="72"/>
                      </w:rPr>
                      <w:t xml:space="preserve"> </w:t>
                    </w:r>
                    <w:r>
                      <w:rPr>
                        <w:b/>
                        <w:color w:val="FFFFFF"/>
                        <w:w w:val="95"/>
                        <w:sz w:val="72"/>
                      </w:rPr>
                      <w:t>-</w:t>
                    </w:r>
                    <w:r>
                      <w:rPr>
                        <w:b/>
                        <w:color w:val="FFFFFF"/>
                        <w:spacing w:val="-33"/>
                        <w:w w:val="95"/>
                        <w:sz w:val="72"/>
                      </w:rPr>
                      <w:t xml:space="preserve"> </w:t>
                    </w:r>
                    <w:r>
                      <w:rPr>
                        <w:b/>
                        <w:color w:val="FFFFFF"/>
                        <w:w w:val="95"/>
                        <w:sz w:val="72"/>
                      </w:rPr>
                      <w:t>POZIOM</w:t>
                    </w:r>
                    <w:r>
                      <w:rPr>
                        <w:b/>
                        <w:color w:val="FFFFFF"/>
                        <w:spacing w:val="-33"/>
                        <w:w w:val="95"/>
                        <w:sz w:val="72"/>
                      </w:rPr>
                      <w:t xml:space="preserve"> </w:t>
                    </w:r>
                    <w:r>
                      <w:rPr>
                        <w:b/>
                        <w:color w:val="FFFFFF"/>
                        <w:spacing w:val="-2"/>
                        <w:w w:val="90"/>
                        <w:sz w:val="72"/>
                      </w:rPr>
                      <w:t>MAKSYMALNY</w:t>
                    </w:r>
                  </w:p>
                </w:txbxContent>
              </v:textbox>
            </v:shape>
            <w10:anchorlock/>
          </v:group>
        </w:pict>
      </w:r>
    </w:p>
    <w:p w14:paraId="4C6013CF" w14:textId="77777777" w:rsidR="004766AD" w:rsidRDefault="00000000">
      <w:pPr>
        <w:pStyle w:val="Tekstpodstawowy"/>
        <w:spacing w:before="86" w:line="360" w:lineRule="auto"/>
        <w:ind w:left="720" w:right="909"/>
      </w:pPr>
      <w:r>
        <w:pict w14:anchorId="527F5004">
          <v:group id="docshapegroup511" o:spid="_x0000_s2249" style="position:absolute;left:0;text-align:left;margin-left:0;margin-top:45.2pt;width:471.95pt;height:31.2pt;z-index:-15605760;mso-wrap-distance-left:0;mso-wrap-distance-right:0;mso-position-horizontal-relative:page" coordorigin=",904" coordsize="9439,624">
            <v:shape id="docshape512" o:spid="_x0000_s2251" style="position:absolute;top:903;width:9439;height:624" coordorigin=",904" coordsize="9439,624" path="m9198,904l,904r,623l9198,1527r76,-12l9340,1481r52,-52l9426,1363r12,-76l9438,1144r-12,-76l9392,1002r-52,-52l9274,916r-76,-12xe" fillcolor="#eceeec" stroked="f">
              <v:path arrowok="t"/>
            </v:shape>
            <v:shape id="docshape513" o:spid="_x0000_s2250" type="#_x0000_t202" style="position:absolute;top:903;width:9439;height:624" filled="f" stroked="f">
              <v:textbox inset="0,0,0,0">
                <w:txbxContent>
                  <w:p w14:paraId="4D86CF9F" w14:textId="77777777" w:rsidR="004766AD" w:rsidRDefault="00000000">
                    <w:pPr>
                      <w:spacing w:before="128"/>
                      <w:ind w:left="1440"/>
                      <w:rPr>
                        <w:b/>
                        <w:sz w:val="32"/>
                      </w:rPr>
                    </w:pPr>
                    <w:r>
                      <w:rPr>
                        <w:b/>
                        <w:color w:val="231F20"/>
                        <w:w w:val="85"/>
                        <w:sz w:val="32"/>
                      </w:rPr>
                      <w:t>III_1</w:t>
                    </w:r>
                    <w:r>
                      <w:rPr>
                        <w:b/>
                        <w:color w:val="231F20"/>
                        <w:spacing w:val="1"/>
                        <w:sz w:val="32"/>
                      </w:rPr>
                      <w:t xml:space="preserve"> </w:t>
                    </w:r>
                    <w:r>
                      <w:rPr>
                        <w:b/>
                        <w:color w:val="231F20"/>
                        <w:w w:val="85"/>
                        <w:sz w:val="32"/>
                      </w:rPr>
                      <w:t>OTOCZENIE</w:t>
                    </w:r>
                    <w:r>
                      <w:rPr>
                        <w:b/>
                        <w:color w:val="231F20"/>
                        <w:spacing w:val="1"/>
                        <w:sz w:val="32"/>
                      </w:rPr>
                      <w:t xml:space="preserve"> </w:t>
                    </w:r>
                    <w:r>
                      <w:rPr>
                        <w:b/>
                        <w:color w:val="231F20"/>
                        <w:w w:val="85"/>
                        <w:sz w:val="32"/>
                      </w:rPr>
                      <w:t>I</w:t>
                    </w:r>
                    <w:r>
                      <w:rPr>
                        <w:b/>
                        <w:color w:val="231F20"/>
                        <w:spacing w:val="2"/>
                        <w:sz w:val="32"/>
                      </w:rPr>
                      <w:t xml:space="preserve"> </w:t>
                    </w:r>
                    <w:r>
                      <w:rPr>
                        <w:b/>
                        <w:color w:val="231F20"/>
                        <w:w w:val="85"/>
                        <w:sz w:val="32"/>
                      </w:rPr>
                      <w:t>DOJŚCIE</w:t>
                    </w:r>
                    <w:r>
                      <w:rPr>
                        <w:b/>
                        <w:color w:val="231F20"/>
                        <w:spacing w:val="1"/>
                        <w:sz w:val="32"/>
                      </w:rPr>
                      <w:t xml:space="preserve"> </w:t>
                    </w:r>
                    <w:r>
                      <w:rPr>
                        <w:b/>
                        <w:color w:val="231F20"/>
                        <w:w w:val="85"/>
                        <w:sz w:val="32"/>
                      </w:rPr>
                      <w:t>DO</w:t>
                    </w:r>
                    <w:r>
                      <w:rPr>
                        <w:b/>
                        <w:color w:val="231F20"/>
                        <w:spacing w:val="1"/>
                        <w:sz w:val="32"/>
                      </w:rPr>
                      <w:t xml:space="preserve"> </w:t>
                    </w:r>
                    <w:r>
                      <w:rPr>
                        <w:b/>
                        <w:color w:val="231F20"/>
                        <w:spacing w:val="-4"/>
                        <w:w w:val="85"/>
                        <w:sz w:val="32"/>
                      </w:rPr>
                      <w:t>SĄDU</w:t>
                    </w:r>
                  </w:p>
                </w:txbxContent>
              </v:textbox>
            </v:shape>
            <w10:wrap type="topAndBottom" anchorx="page"/>
          </v:group>
        </w:pict>
      </w:r>
      <w:r>
        <w:rPr>
          <w:color w:val="231F20"/>
          <w:w w:val="90"/>
        </w:rPr>
        <w:t>Dla</w:t>
      </w:r>
      <w:r>
        <w:rPr>
          <w:color w:val="231F20"/>
          <w:spacing w:val="-6"/>
          <w:w w:val="90"/>
        </w:rPr>
        <w:t xml:space="preserve"> </w:t>
      </w:r>
      <w:r>
        <w:rPr>
          <w:color w:val="231F20"/>
          <w:w w:val="90"/>
        </w:rPr>
        <w:t>osiągnięcia</w:t>
      </w:r>
      <w:r>
        <w:rPr>
          <w:color w:val="231F20"/>
          <w:spacing w:val="-6"/>
          <w:w w:val="90"/>
        </w:rPr>
        <w:t xml:space="preserve"> </w:t>
      </w:r>
      <w:r>
        <w:rPr>
          <w:color w:val="231F20"/>
          <w:w w:val="90"/>
        </w:rPr>
        <w:t>poziomu</w:t>
      </w:r>
      <w:r>
        <w:rPr>
          <w:color w:val="231F20"/>
          <w:spacing w:val="-6"/>
          <w:w w:val="90"/>
        </w:rPr>
        <w:t xml:space="preserve"> </w:t>
      </w:r>
      <w:r>
        <w:rPr>
          <w:color w:val="231F20"/>
          <w:w w:val="90"/>
        </w:rPr>
        <w:t>maksymalnego</w:t>
      </w:r>
      <w:r>
        <w:rPr>
          <w:color w:val="231F20"/>
          <w:spacing w:val="-6"/>
          <w:w w:val="90"/>
        </w:rPr>
        <w:t xml:space="preserve"> </w:t>
      </w:r>
      <w:r>
        <w:rPr>
          <w:color w:val="231F20"/>
          <w:w w:val="90"/>
        </w:rPr>
        <w:t>należy</w:t>
      </w:r>
      <w:r>
        <w:rPr>
          <w:color w:val="231F20"/>
          <w:spacing w:val="-6"/>
          <w:w w:val="90"/>
        </w:rPr>
        <w:t xml:space="preserve"> </w:t>
      </w:r>
      <w:r>
        <w:rPr>
          <w:color w:val="231F20"/>
          <w:w w:val="90"/>
        </w:rPr>
        <w:t>spełnić</w:t>
      </w:r>
      <w:r>
        <w:rPr>
          <w:color w:val="231F20"/>
          <w:spacing w:val="-6"/>
          <w:w w:val="90"/>
        </w:rPr>
        <w:t xml:space="preserve"> </w:t>
      </w:r>
      <w:r>
        <w:rPr>
          <w:color w:val="231F20"/>
          <w:w w:val="90"/>
        </w:rPr>
        <w:t>wszystkie</w:t>
      </w:r>
      <w:r>
        <w:rPr>
          <w:color w:val="231F20"/>
          <w:spacing w:val="-6"/>
          <w:w w:val="90"/>
        </w:rPr>
        <w:t xml:space="preserve"> </w:t>
      </w:r>
      <w:r>
        <w:rPr>
          <w:color w:val="231F20"/>
          <w:w w:val="90"/>
        </w:rPr>
        <w:t>warunki</w:t>
      </w:r>
      <w:r>
        <w:rPr>
          <w:color w:val="231F20"/>
          <w:spacing w:val="-6"/>
          <w:w w:val="90"/>
        </w:rPr>
        <w:t xml:space="preserve"> </w:t>
      </w:r>
      <w:r>
        <w:rPr>
          <w:color w:val="231F20"/>
          <w:w w:val="90"/>
        </w:rPr>
        <w:t>dla</w:t>
      </w:r>
      <w:r>
        <w:rPr>
          <w:color w:val="231F20"/>
          <w:spacing w:val="-6"/>
          <w:w w:val="90"/>
        </w:rPr>
        <w:t xml:space="preserve"> </w:t>
      </w:r>
      <w:r>
        <w:rPr>
          <w:color w:val="231F20"/>
          <w:w w:val="90"/>
        </w:rPr>
        <w:t>poziomu</w:t>
      </w:r>
      <w:r>
        <w:rPr>
          <w:color w:val="231F20"/>
          <w:spacing w:val="-6"/>
          <w:w w:val="90"/>
        </w:rPr>
        <w:t xml:space="preserve"> </w:t>
      </w:r>
      <w:r>
        <w:rPr>
          <w:color w:val="231F20"/>
          <w:w w:val="90"/>
        </w:rPr>
        <w:t>średniego</w:t>
      </w:r>
      <w:r>
        <w:rPr>
          <w:color w:val="231F20"/>
          <w:spacing w:val="-6"/>
          <w:w w:val="90"/>
        </w:rPr>
        <w:t xml:space="preserve"> </w:t>
      </w:r>
      <w:r>
        <w:rPr>
          <w:color w:val="231F20"/>
          <w:w w:val="90"/>
        </w:rPr>
        <w:t>oraz</w:t>
      </w:r>
      <w:r>
        <w:rPr>
          <w:color w:val="231F20"/>
          <w:spacing w:val="-6"/>
          <w:w w:val="90"/>
        </w:rPr>
        <w:t xml:space="preserve"> </w:t>
      </w:r>
      <w:r>
        <w:rPr>
          <w:color w:val="231F20"/>
          <w:w w:val="90"/>
        </w:rPr>
        <w:t>niżej wskazane dodatkowe rekomendacje w poszczególnych obszarach.</w:t>
      </w:r>
    </w:p>
    <w:p w14:paraId="1CE4C2E5" w14:textId="77777777" w:rsidR="004766AD" w:rsidRDefault="00000000">
      <w:pPr>
        <w:pStyle w:val="Nagwek4"/>
        <w:spacing w:before="24"/>
        <w:ind w:left="720"/>
      </w:pPr>
      <w:r>
        <w:rPr>
          <w:color w:val="231F20"/>
          <w:w w:val="90"/>
        </w:rPr>
        <w:t>III_1.A</w:t>
      </w:r>
      <w:r>
        <w:rPr>
          <w:color w:val="231F20"/>
          <w:spacing w:val="4"/>
        </w:rPr>
        <w:t xml:space="preserve"> </w:t>
      </w:r>
      <w:r>
        <w:rPr>
          <w:color w:val="231F20"/>
          <w:w w:val="90"/>
        </w:rPr>
        <w:t>CIĄGI</w:t>
      </w:r>
      <w:r>
        <w:rPr>
          <w:color w:val="231F20"/>
          <w:spacing w:val="4"/>
        </w:rPr>
        <w:t xml:space="preserve"> </w:t>
      </w:r>
      <w:r>
        <w:rPr>
          <w:color w:val="231F20"/>
          <w:spacing w:val="-2"/>
          <w:w w:val="90"/>
        </w:rPr>
        <w:t>KOMUNIKACYJNE</w:t>
      </w:r>
    </w:p>
    <w:p w14:paraId="0F1584BD" w14:textId="77777777" w:rsidR="004766AD" w:rsidRDefault="00000000">
      <w:pPr>
        <w:pStyle w:val="Nagwek7"/>
        <w:spacing w:before="204"/>
      </w:pPr>
      <w:r>
        <w:rPr>
          <w:color w:val="1F3762"/>
          <w:w w:val="90"/>
        </w:rPr>
        <w:t>III_1.A.1</w:t>
      </w:r>
      <w:r>
        <w:rPr>
          <w:color w:val="1F3762"/>
          <w:spacing w:val="24"/>
        </w:rPr>
        <w:t xml:space="preserve"> </w:t>
      </w:r>
      <w:r>
        <w:rPr>
          <w:color w:val="1F3762"/>
          <w:spacing w:val="-2"/>
          <w:w w:val="95"/>
        </w:rPr>
        <w:t>Szerokość</w:t>
      </w:r>
    </w:p>
    <w:p w14:paraId="47920D51"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915C147" w14:textId="77777777" w:rsidR="004766AD" w:rsidRDefault="004766AD">
      <w:pPr>
        <w:pStyle w:val="Tekstpodstawowy"/>
        <w:spacing w:before="9"/>
        <w:rPr>
          <w:sz w:val="18"/>
        </w:rPr>
      </w:pPr>
    </w:p>
    <w:p w14:paraId="62A4AD5D" w14:textId="77777777" w:rsidR="004766AD" w:rsidRDefault="00000000">
      <w:pPr>
        <w:pStyle w:val="Nagwek7"/>
      </w:pPr>
      <w:r>
        <w:rPr>
          <w:color w:val="1F3762"/>
          <w:w w:val="90"/>
        </w:rPr>
        <w:t>III_1.A.2</w:t>
      </w:r>
      <w:r>
        <w:rPr>
          <w:color w:val="1F3762"/>
          <w:spacing w:val="24"/>
        </w:rPr>
        <w:t xml:space="preserve"> </w:t>
      </w:r>
      <w:r>
        <w:rPr>
          <w:color w:val="1F3762"/>
          <w:spacing w:val="-2"/>
        </w:rPr>
        <w:t>Nawierzchnia</w:t>
      </w:r>
    </w:p>
    <w:p w14:paraId="629BAA31" w14:textId="77777777" w:rsidR="004766AD" w:rsidRDefault="00000000">
      <w:pPr>
        <w:pStyle w:val="Tekstpodstawowy"/>
        <w:spacing w:before="138"/>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8DCF8BD" w14:textId="77777777" w:rsidR="004766AD" w:rsidRDefault="004766AD">
      <w:pPr>
        <w:pStyle w:val="Tekstpodstawowy"/>
        <w:spacing w:before="9"/>
        <w:rPr>
          <w:sz w:val="18"/>
        </w:rPr>
      </w:pPr>
    </w:p>
    <w:p w14:paraId="203F2375" w14:textId="77777777" w:rsidR="004766AD" w:rsidRDefault="00000000">
      <w:pPr>
        <w:pStyle w:val="Nagwek7"/>
      </w:pPr>
      <w:r>
        <w:rPr>
          <w:color w:val="1F3762"/>
          <w:w w:val="90"/>
        </w:rPr>
        <w:t>III_1.A.3</w:t>
      </w:r>
      <w:r>
        <w:rPr>
          <w:color w:val="1F3762"/>
          <w:spacing w:val="24"/>
        </w:rPr>
        <w:t xml:space="preserve"> </w:t>
      </w:r>
      <w:r>
        <w:rPr>
          <w:color w:val="1F3762"/>
          <w:spacing w:val="-2"/>
        </w:rPr>
        <w:t>Ukształtowanie</w:t>
      </w:r>
    </w:p>
    <w:p w14:paraId="31400D35"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1476B98" w14:textId="77777777" w:rsidR="004766AD" w:rsidRDefault="004766AD">
      <w:pPr>
        <w:pStyle w:val="Tekstpodstawowy"/>
        <w:spacing w:before="10"/>
        <w:rPr>
          <w:sz w:val="18"/>
        </w:rPr>
      </w:pPr>
    </w:p>
    <w:p w14:paraId="2BF768AF" w14:textId="77777777" w:rsidR="004766AD" w:rsidRDefault="00000000">
      <w:pPr>
        <w:pStyle w:val="Nagwek7"/>
      </w:pPr>
      <w:r>
        <w:rPr>
          <w:color w:val="1F3762"/>
          <w:w w:val="90"/>
        </w:rPr>
        <w:t>III_1.A.4</w:t>
      </w:r>
      <w:r>
        <w:rPr>
          <w:color w:val="1F3762"/>
          <w:spacing w:val="24"/>
        </w:rPr>
        <w:t xml:space="preserve"> </w:t>
      </w:r>
      <w:r>
        <w:rPr>
          <w:color w:val="1F3762"/>
          <w:spacing w:val="-2"/>
        </w:rPr>
        <w:t>Oświetlenie</w:t>
      </w:r>
    </w:p>
    <w:p w14:paraId="4D77B979" w14:textId="77777777" w:rsidR="004766AD" w:rsidRDefault="00000000">
      <w:pPr>
        <w:pStyle w:val="Tekstpodstawowy"/>
        <w:spacing w:before="137"/>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05132945" w14:textId="77777777" w:rsidR="004766AD" w:rsidRDefault="00000000">
      <w:pPr>
        <w:pStyle w:val="Akapitzlist"/>
        <w:numPr>
          <w:ilvl w:val="0"/>
          <w:numId w:val="46"/>
        </w:numPr>
        <w:tabs>
          <w:tab w:val="left" w:pos="1439"/>
          <w:tab w:val="left" w:pos="1440"/>
        </w:tabs>
        <w:spacing w:before="159" w:line="232" w:lineRule="auto"/>
        <w:ind w:right="364"/>
      </w:pPr>
      <w:r>
        <w:rPr>
          <w:color w:val="231F20"/>
          <w:spacing w:val="-2"/>
          <w:w w:val="90"/>
        </w:rPr>
        <w:t xml:space="preserve">każde miejsce odpoczynku, np. ławka, miejsce postojowe dla wózka, musi być oświetlone po zmierzchu mocą </w:t>
      </w:r>
      <w:r>
        <w:rPr>
          <w:color w:val="231F20"/>
        </w:rPr>
        <w:t>min. 30 lx.</w:t>
      </w:r>
    </w:p>
    <w:p w14:paraId="4B22F0D1" w14:textId="77777777" w:rsidR="004766AD" w:rsidRDefault="00000000">
      <w:pPr>
        <w:pStyle w:val="Nagwek7"/>
        <w:spacing w:before="183"/>
      </w:pPr>
      <w:r>
        <w:rPr>
          <w:color w:val="1F3762"/>
          <w:w w:val="85"/>
        </w:rPr>
        <w:t>III_1.A.5</w:t>
      </w:r>
      <w:r>
        <w:rPr>
          <w:color w:val="1F3762"/>
          <w:spacing w:val="39"/>
        </w:rPr>
        <w:t xml:space="preserve"> </w:t>
      </w:r>
      <w:r>
        <w:rPr>
          <w:color w:val="1F3762"/>
          <w:w w:val="85"/>
        </w:rPr>
        <w:t>System</w:t>
      </w:r>
      <w:r>
        <w:rPr>
          <w:color w:val="1F3762"/>
          <w:spacing w:val="39"/>
        </w:rPr>
        <w:t xml:space="preserve"> </w:t>
      </w:r>
      <w:r>
        <w:rPr>
          <w:color w:val="1F3762"/>
          <w:w w:val="85"/>
        </w:rPr>
        <w:t>informacyjno-</w:t>
      </w:r>
      <w:r>
        <w:rPr>
          <w:color w:val="1F3762"/>
          <w:spacing w:val="-2"/>
          <w:w w:val="85"/>
        </w:rPr>
        <w:t>rozpoznawczy</w:t>
      </w:r>
    </w:p>
    <w:p w14:paraId="167D56F9" w14:textId="77777777" w:rsidR="004766AD" w:rsidRDefault="00000000">
      <w:pPr>
        <w:pStyle w:val="Tekstpodstawowy"/>
        <w:spacing w:before="138"/>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617E4826" w14:textId="77777777" w:rsidR="004766AD" w:rsidRDefault="00000000">
      <w:pPr>
        <w:pStyle w:val="Akapitzlist"/>
        <w:numPr>
          <w:ilvl w:val="0"/>
          <w:numId w:val="46"/>
        </w:numPr>
        <w:tabs>
          <w:tab w:val="left" w:pos="1440"/>
        </w:tabs>
        <w:spacing w:before="159" w:line="232" w:lineRule="auto"/>
        <w:ind w:right="902"/>
        <w:jc w:val="both"/>
      </w:pPr>
      <w:r>
        <w:rPr>
          <w:color w:val="231F20"/>
          <w:w w:val="90"/>
        </w:rPr>
        <w:t>zapewnione jest czytelne, oddzielone od strefy kołowej, wyróżnione kolorystycznie i fakturowo dojście do</w:t>
      </w:r>
      <w:r>
        <w:rPr>
          <w:color w:val="231F20"/>
          <w:spacing w:val="-2"/>
          <w:w w:val="90"/>
        </w:rPr>
        <w:t xml:space="preserve"> </w:t>
      </w:r>
      <w:r>
        <w:rPr>
          <w:color w:val="231F20"/>
          <w:w w:val="90"/>
        </w:rPr>
        <w:t>budynku.</w:t>
      </w:r>
      <w:r>
        <w:rPr>
          <w:color w:val="231F20"/>
          <w:spacing w:val="-2"/>
          <w:w w:val="90"/>
        </w:rPr>
        <w:t xml:space="preserve"> </w:t>
      </w:r>
      <w:r>
        <w:rPr>
          <w:color w:val="231F20"/>
          <w:w w:val="90"/>
        </w:rPr>
        <w:t>W</w:t>
      </w:r>
      <w:r>
        <w:rPr>
          <w:color w:val="231F20"/>
          <w:spacing w:val="-2"/>
          <w:w w:val="90"/>
        </w:rPr>
        <w:t xml:space="preserve"> </w:t>
      </w:r>
      <w:r>
        <w:rPr>
          <w:color w:val="231F20"/>
          <w:w w:val="90"/>
        </w:rPr>
        <w:t>przypadku,</w:t>
      </w:r>
      <w:r>
        <w:rPr>
          <w:color w:val="231F20"/>
          <w:spacing w:val="-2"/>
          <w:w w:val="90"/>
        </w:rPr>
        <w:t xml:space="preserve"> </w:t>
      </w:r>
      <w:r>
        <w:rPr>
          <w:color w:val="231F20"/>
          <w:w w:val="90"/>
        </w:rPr>
        <w:t>gdy</w:t>
      </w:r>
      <w:r>
        <w:rPr>
          <w:color w:val="231F20"/>
          <w:spacing w:val="-2"/>
          <w:w w:val="90"/>
        </w:rPr>
        <w:t xml:space="preserve"> </w:t>
      </w:r>
      <w:r>
        <w:rPr>
          <w:color w:val="231F20"/>
          <w:w w:val="90"/>
        </w:rPr>
        <w:t>ciąg</w:t>
      </w:r>
      <w:r>
        <w:rPr>
          <w:color w:val="231F20"/>
          <w:spacing w:val="-2"/>
          <w:w w:val="90"/>
        </w:rPr>
        <w:t xml:space="preserve"> </w:t>
      </w:r>
      <w:r>
        <w:rPr>
          <w:color w:val="231F20"/>
          <w:w w:val="90"/>
        </w:rPr>
        <w:t>pieszy</w:t>
      </w:r>
      <w:r>
        <w:rPr>
          <w:color w:val="231F20"/>
          <w:spacing w:val="-2"/>
          <w:w w:val="90"/>
        </w:rPr>
        <w:t xml:space="preserve"> </w:t>
      </w:r>
      <w:r>
        <w:rPr>
          <w:color w:val="231F20"/>
          <w:w w:val="90"/>
        </w:rPr>
        <w:t>prowadzący</w:t>
      </w:r>
      <w:r>
        <w:rPr>
          <w:color w:val="231F20"/>
          <w:spacing w:val="-2"/>
          <w:w w:val="90"/>
        </w:rPr>
        <w:t xml:space="preserve"> </w:t>
      </w:r>
      <w:r>
        <w:rPr>
          <w:color w:val="231F20"/>
          <w:w w:val="90"/>
        </w:rPr>
        <w:t>jest</w:t>
      </w:r>
      <w:r>
        <w:rPr>
          <w:color w:val="231F20"/>
          <w:spacing w:val="-2"/>
          <w:w w:val="90"/>
        </w:rPr>
        <w:t xml:space="preserve"> </w:t>
      </w:r>
      <w:r>
        <w:rPr>
          <w:color w:val="231F20"/>
          <w:w w:val="90"/>
        </w:rPr>
        <w:t>szerszy</w:t>
      </w:r>
      <w:r>
        <w:rPr>
          <w:color w:val="231F20"/>
          <w:spacing w:val="-2"/>
          <w:w w:val="90"/>
        </w:rPr>
        <w:t xml:space="preserve"> </w:t>
      </w:r>
      <w:r>
        <w:rPr>
          <w:color w:val="231F20"/>
          <w:w w:val="90"/>
        </w:rPr>
        <w:t>niż</w:t>
      </w:r>
      <w:r>
        <w:rPr>
          <w:color w:val="231F20"/>
          <w:spacing w:val="-2"/>
          <w:w w:val="90"/>
        </w:rPr>
        <w:t xml:space="preserve"> </w:t>
      </w:r>
      <w:r>
        <w:rPr>
          <w:color w:val="231F20"/>
          <w:w w:val="90"/>
        </w:rPr>
        <w:t>4</w:t>
      </w:r>
      <w:r>
        <w:rPr>
          <w:color w:val="231F20"/>
          <w:spacing w:val="-2"/>
          <w:w w:val="90"/>
        </w:rPr>
        <w:t xml:space="preserve"> </w:t>
      </w:r>
      <w:r>
        <w:rPr>
          <w:color w:val="231F20"/>
          <w:w w:val="90"/>
        </w:rPr>
        <w:t>m,</w:t>
      </w:r>
      <w:r>
        <w:rPr>
          <w:color w:val="231F20"/>
          <w:spacing w:val="-2"/>
          <w:w w:val="90"/>
        </w:rPr>
        <w:t xml:space="preserve"> </w:t>
      </w:r>
      <w:r>
        <w:rPr>
          <w:color w:val="231F20"/>
          <w:w w:val="90"/>
        </w:rPr>
        <w:t>zastosowany</w:t>
      </w:r>
      <w:r>
        <w:rPr>
          <w:color w:val="231F20"/>
          <w:spacing w:val="-2"/>
          <w:w w:val="90"/>
        </w:rPr>
        <w:t xml:space="preserve"> </w:t>
      </w:r>
      <w:r>
        <w:rPr>
          <w:color w:val="231F20"/>
          <w:w w:val="90"/>
        </w:rPr>
        <w:t>jest</w:t>
      </w:r>
      <w:r>
        <w:rPr>
          <w:color w:val="231F20"/>
          <w:spacing w:val="-2"/>
          <w:w w:val="90"/>
        </w:rPr>
        <w:t xml:space="preserve"> </w:t>
      </w:r>
      <w:r>
        <w:rPr>
          <w:color w:val="231F20"/>
          <w:w w:val="90"/>
        </w:rPr>
        <w:t xml:space="preserve">system </w:t>
      </w:r>
      <w:r>
        <w:rPr>
          <w:color w:val="231F20"/>
          <w:spacing w:val="-6"/>
        </w:rPr>
        <w:t>fakturowy</w:t>
      </w:r>
      <w:r>
        <w:rPr>
          <w:color w:val="231F20"/>
          <w:spacing w:val="-10"/>
        </w:rPr>
        <w:t xml:space="preserve"> </w:t>
      </w:r>
      <w:r>
        <w:rPr>
          <w:color w:val="231F20"/>
          <w:spacing w:val="-6"/>
        </w:rPr>
        <w:t>(FON),</w:t>
      </w:r>
      <w:r>
        <w:rPr>
          <w:color w:val="231F20"/>
          <w:spacing w:val="-9"/>
        </w:rPr>
        <w:t xml:space="preserve"> </w:t>
      </w:r>
      <w:r>
        <w:rPr>
          <w:color w:val="231F20"/>
          <w:spacing w:val="-6"/>
        </w:rPr>
        <w:t>prowadzący</w:t>
      </w:r>
      <w:r>
        <w:rPr>
          <w:color w:val="231F20"/>
          <w:spacing w:val="-9"/>
        </w:rPr>
        <w:t xml:space="preserve"> </w:t>
      </w:r>
      <w:r>
        <w:rPr>
          <w:color w:val="231F20"/>
          <w:spacing w:val="-6"/>
        </w:rPr>
        <w:t>do</w:t>
      </w:r>
      <w:r>
        <w:rPr>
          <w:color w:val="231F20"/>
          <w:spacing w:val="-10"/>
        </w:rPr>
        <w:t xml:space="preserve"> </w:t>
      </w:r>
      <w:r>
        <w:rPr>
          <w:color w:val="231F20"/>
          <w:spacing w:val="-6"/>
        </w:rPr>
        <w:t>głównego</w:t>
      </w:r>
      <w:r>
        <w:rPr>
          <w:color w:val="231F20"/>
          <w:spacing w:val="-9"/>
        </w:rPr>
        <w:t xml:space="preserve"> </w:t>
      </w:r>
      <w:r>
        <w:rPr>
          <w:color w:val="231F20"/>
          <w:spacing w:val="-6"/>
        </w:rPr>
        <w:t>wejścia</w:t>
      </w:r>
      <w:r>
        <w:rPr>
          <w:color w:val="231F20"/>
          <w:spacing w:val="-9"/>
        </w:rPr>
        <w:t xml:space="preserve"> </w:t>
      </w:r>
      <w:r>
        <w:rPr>
          <w:color w:val="231F20"/>
          <w:spacing w:val="-6"/>
        </w:rPr>
        <w:t>do</w:t>
      </w:r>
      <w:r>
        <w:rPr>
          <w:color w:val="231F20"/>
          <w:spacing w:val="-9"/>
        </w:rPr>
        <w:t xml:space="preserve"> </w:t>
      </w:r>
      <w:r>
        <w:rPr>
          <w:color w:val="231F20"/>
          <w:spacing w:val="-6"/>
        </w:rPr>
        <w:t>budynku.</w:t>
      </w:r>
    </w:p>
    <w:p w14:paraId="44A2D4C3" w14:textId="77777777" w:rsidR="004766AD" w:rsidRDefault="00000000">
      <w:pPr>
        <w:pStyle w:val="Nagwek7"/>
        <w:spacing w:before="184"/>
      </w:pPr>
      <w:r>
        <w:rPr>
          <w:color w:val="1F3762"/>
          <w:w w:val="90"/>
        </w:rPr>
        <w:t>III_1.A.6</w:t>
      </w:r>
      <w:r>
        <w:rPr>
          <w:color w:val="1F3762"/>
          <w:spacing w:val="-10"/>
          <w:w w:val="90"/>
        </w:rPr>
        <w:t xml:space="preserve"> </w:t>
      </w:r>
      <w:r>
        <w:rPr>
          <w:color w:val="1F3762"/>
          <w:w w:val="90"/>
        </w:rPr>
        <w:t>Miejsca</w:t>
      </w:r>
      <w:r>
        <w:rPr>
          <w:color w:val="1F3762"/>
          <w:spacing w:val="-9"/>
          <w:w w:val="90"/>
        </w:rPr>
        <w:t xml:space="preserve"> </w:t>
      </w:r>
      <w:r>
        <w:rPr>
          <w:color w:val="1F3762"/>
          <w:w w:val="90"/>
        </w:rPr>
        <w:t>odpoczynku</w:t>
      </w:r>
      <w:r>
        <w:rPr>
          <w:color w:val="1F3762"/>
          <w:spacing w:val="-9"/>
          <w:w w:val="90"/>
        </w:rPr>
        <w:t xml:space="preserve"> </w:t>
      </w:r>
      <w:r>
        <w:rPr>
          <w:color w:val="1F3762"/>
          <w:w w:val="90"/>
        </w:rPr>
        <w:t>na</w:t>
      </w:r>
      <w:r>
        <w:rPr>
          <w:color w:val="1F3762"/>
          <w:spacing w:val="-10"/>
          <w:w w:val="90"/>
        </w:rPr>
        <w:t xml:space="preserve"> </w:t>
      </w:r>
      <w:r>
        <w:rPr>
          <w:color w:val="1F3762"/>
          <w:w w:val="90"/>
        </w:rPr>
        <w:t>drodze</w:t>
      </w:r>
      <w:r>
        <w:rPr>
          <w:color w:val="1F3762"/>
          <w:spacing w:val="-9"/>
          <w:w w:val="90"/>
        </w:rPr>
        <w:t xml:space="preserve"> </w:t>
      </w:r>
      <w:r>
        <w:rPr>
          <w:color w:val="1F3762"/>
          <w:w w:val="90"/>
        </w:rPr>
        <w:t>ciągów</w:t>
      </w:r>
      <w:r>
        <w:rPr>
          <w:color w:val="1F3762"/>
          <w:spacing w:val="-9"/>
          <w:w w:val="90"/>
        </w:rPr>
        <w:t xml:space="preserve"> </w:t>
      </w:r>
      <w:r>
        <w:rPr>
          <w:color w:val="1F3762"/>
          <w:spacing w:val="-2"/>
          <w:w w:val="90"/>
        </w:rPr>
        <w:t>pieszych</w:t>
      </w:r>
    </w:p>
    <w:p w14:paraId="35C91974" w14:textId="77777777" w:rsidR="004766AD" w:rsidRDefault="00000000">
      <w:pPr>
        <w:pStyle w:val="Tekstpodstawowy"/>
        <w:spacing w:before="137"/>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7EE23E18" w14:textId="77777777" w:rsidR="004766AD" w:rsidRDefault="00000000">
      <w:pPr>
        <w:pStyle w:val="Akapitzlist"/>
        <w:numPr>
          <w:ilvl w:val="0"/>
          <w:numId w:val="46"/>
        </w:numPr>
        <w:tabs>
          <w:tab w:val="left" w:pos="1439"/>
          <w:tab w:val="left" w:pos="1440"/>
        </w:tabs>
        <w:spacing w:before="153" w:line="249" w:lineRule="exact"/>
      </w:pPr>
      <w:r>
        <w:rPr>
          <w:color w:val="231F20"/>
          <w:w w:val="90"/>
        </w:rPr>
        <w:t>w</w:t>
      </w:r>
      <w:r>
        <w:rPr>
          <w:color w:val="231F20"/>
          <w:spacing w:val="-8"/>
          <w:w w:val="90"/>
        </w:rPr>
        <w:t xml:space="preserve"> </w:t>
      </w:r>
      <w:r>
        <w:rPr>
          <w:color w:val="231F20"/>
          <w:w w:val="90"/>
        </w:rPr>
        <w:t>bezpośrednim</w:t>
      </w:r>
      <w:r>
        <w:rPr>
          <w:color w:val="231F20"/>
          <w:spacing w:val="-8"/>
          <w:w w:val="90"/>
        </w:rPr>
        <w:t xml:space="preserve"> </w:t>
      </w:r>
      <w:r>
        <w:rPr>
          <w:color w:val="231F20"/>
          <w:w w:val="90"/>
        </w:rPr>
        <w:t>sąsiedztwie</w:t>
      </w:r>
      <w:r>
        <w:rPr>
          <w:color w:val="231F20"/>
          <w:spacing w:val="-8"/>
          <w:w w:val="90"/>
        </w:rPr>
        <w:t xml:space="preserve"> </w:t>
      </w:r>
      <w:r>
        <w:rPr>
          <w:color w:val="231F20"/>
          <w:w w:val="90"/>
        </w:rPr>
        <w:t>siedziska</w:t>
      </w:r>
      <w:r>
        <w:rPr>
          <w:color w:val="231F20"/>
          <w:spacing w:val="-8"/>
          <w:w w:val="90"/>
        </w:rPr>
        <w:t xml:space="preserve"> </w:t>
      </w:r>
      <w:r>
        <w:rPr>
          <w:color w:val="231F20"/>
          <w:w w:val="90"/>
        </w:rPr>
        <w:t>należy</w:t>
      </w:r>
      <w:r>
        <w:rPr>
          <w:color w:val="231F20"/>
          <w:spacing w:val="-8"/>
          <w:w w:val="90"/>
        </w:rPr>
        <w:t xml:space="preserve"> </w:t>
      </w:r>
      <w:r>
        <w:rPr>
          <w:color w:val="231F20"/>
          <w:w w:val="90"/>
        </w:rPr>
        <w:t>zapewnić</w:t>
      </w:r>
      <w:r>
        <w:rPr>
          <w:color w:val="231F20"/>
          <w:spacing w:val="-8"/>
          <w:w w:val="90"/>
        </w:rPr>
        <w:t xml:space="preserve"> </w:t>
      </w:r>
      <w:r>
        <w:rPr>
          <w:color w:val="231F20"/>
          <w:w w:val="90"/>
        </w:rPr>
        <w:t>miejsce</w:t>
      </w:r>
      <w:r>
        <w:rPr>
          <w:color w:val="231F20"/>
          <w:spacing w:val="-8"/>
          <w:w w:val="90"/>
        </w:rPr>
        <w:t xml:space="preserve"> </w:t>
      </w:r>
      <w:r>
        <w:rPr>
          <w:color w:val="231F20"/>
          <w:w w:val="90"/>
        </w:rPr>
        <w:t>do</w:t>
      </w:r>
      <w:r>
        <w:rPr>
          <w:color w:val="231F20"/>
          <w:spacing w:val="-8"/>
          <w:w w:val="90"/>
        </w:rPr>
        <w:t xml:space="preserve"> </w:t>
      </w:r>
      <w:r>
        <w:rPr>
          <w:color w:val="231F20"/>
          <w:w w:val="90"/>
        </w:rPr>
        <w:t>odłożenia</w:t>
      </w:r>
      <w:r>
        <w:rPr>
          <w:color w:val="231F20"/>
          <w:spacing w:val="-8"/>
          <w:w w:val="90"/>
        </w:rPr>
        <w:t xml:space="preserve"> </w:t>
      </w:r>
      <w:r>
        <w:rPr>
          <w:color w:val="231F20"/>
          <w:w w:val="90"/>
        </w:rPr>
        <w:t>sprzętu</w:t>
      </w:r>
      <w:r>
        <w:rPr>
          <w:color w:val="231F20"/>
          <w:spacing w:val="-8"/>
          <w:w w:val="90"/>
        </w:rPr>
        <w:t xml:space="preserve"> </w:t>
      </w:r>
      <w:r>
        <w:rPr>
          <w:color w:val="231F20"/>
          <w:spacing w:val="-2"/>
          <w:w w:val="90"/>
        </w:rPr>
        <w:t>rehabilitacyjnego,</w:t>
      </w:r>
    </w:p>
    <w:p w14:paraId="48751F72" w14:textId="77777777" w:rsidR="004766AD" w:rsidRDefault="00000000">
      <w:pPr>
        <w:pStyle w:val="Akapitzlist"/>
        <w:numPr>
          <w:ilvl w:val="0"/>
          <w:numId w:val="46"/>
        </w:numPr>
        <w:tabs>
          <w:tab w:val="left" w:pos="1439"/>
          <w:tab w:val="left" w:pos="1440"/>
        </w:tabs>
        <w:spacing w:before="3" w:line="232" w:lineRule="auto"/>
        <w:ind w:right="447"/>
      </w:pPr>
      <w:r>
        <w:rPr>
          <w:color w:val="231F20"/>
          <w:w w:val="85"/>
        </w:rPr>
        <w:t>ponadto w miejscach odpoczynku powinno być miejsce o wymiarach minimum 90 cm (szerokość) na minimum</w:t>
      </w:r>
      <w:r>
        <w:rPr>
          <w:color w:val="231F20"/>
          <w:spacing w:val="80"/>
        </w:rPr>
        <w:t xml:space="preserve"> </w:t>
      </w:r>
      <w:r>
        <w:rPr>
          <w:color w:val="231F20"/>
          <w:w w:val="90"/>
        </w:rPr>
        <w:t>150 cm (głębokość), które pozwoli na odpoczynek osobom poruszającym się na wózku.</w:t>
      </w:r>
    </w:p>
    <w:p w14:paraId="504434A6" w14:textId="77777777" w:rsidR="004766AD" w:rsidRDefault="004766AD">
      <w:pPr>
        <w:pStyle w:val="Tekstpodstawowy"/>
        <w:spacing w:before="1"/>
        <w:rPr>
          <w:sz w:val="31"/>
        </w:rPr>
      </w:pPr>
    </w:p>
    <w:p w14:paraId="63A4B525" w14:textId="77777777" w:rsidR="004766AD" w:rsidRDefault="00000000">
      <w:pPr>
        <w:pStyle w:val="Nagwek4"/>
        <w:ind w:left="720"/>
      </w:pPr>
      <w:r>
        <w:rPr>
          <w:color w:val="231F20"/>
          <w:w w:val="85"/>
        </w:rPr>
        <w:t>III_1.B</w:t>
      </w:r>
      <w:r>
        <w:rPr>
          <w:color w:val="231F20"/>
          <w:spacing w:val="-3"/>
        </w:rPr>
        <w:t xml:space="preserve"> </w:t>
      </w:r>
      <w:r>
        <w:rPr>
          <w:color w:val="231F20"/>
          <w:w w:val="85"/>
        </w:rPr>
        <w:t>SCHODY</w:t>
      </w:r>
      <w:r>
        <w:rPr>
          <w:color w:val="231F20"/>
          <w:spacing w:val="-3"/>
        </w:rPr>
        <w:t xml:space="preserve"> </w:t>
      </w:r>
      <w:r>
        <w:rPr>
          <w:color w:val="231F20"/>
          <w:spacing w:val="-2"/>
          <w:w w:val="85"/>
        </w:rPr>
        <w:t>TERENOWE</w:t>
      </w:r>
    </w:p>
    <w:p w14:paraId="40C63B69" w14:textId="77777777" w:rsidR="004766AD" w:rsidRDefault="00000000">
      <w:pPr>
        <w:pStyle w:val="Nagwek7"/>
        <w:spacing w:before="203"/>
      </w:pPr>
      <w:r>
        <w:rPr>
          <w:color w:val="1F3762"/>
          <w:w w:val="85"/>
        </w:rPr>
        <w:t>III_1.B.1</w:t>
      </w:r>
      <w:r>
        <w:rPr>
          <w:color w:val="1F3762"/>
          <w:spacing w:val="12"/>
        </w:rPr>
        <w:t xml:space="preserve"> </w:t>
      </w:r>
      <w:r>
        <w:rPr>
          <w:color w:val="1F3762"/>
          <w:w w:val="85"/>
        </w:rPr>
        <w:t>Parametry</w:t>
      </w:r>
      <w:r>
        <w:rPr>
          <w:color w:val="1F3762"/>
          <w:spacing w:val="12"/>
        </w:rPr>
        <w:t xml:space="preserve"> </w:t>
      </w:r>
      <w:r>
        <w:rPr>
          <w:color w:val="1F3762"/>
          <w:w w:val="85"/>
        </w:rPr>
        <w:t>stopni</w:t>
      </w:r>
      <w:r>
        <w:rPr>
          <w:color w:val="1F3762"/>
          <w:spacing w:val="12"/>
        </w:rPr>
        <w:t xml:space="preserve"> </w:t>
      </w:r>
      <w:r>
        <w:rPr>
          <w:color w:val="1F3762"/>
          <w:spacing w:val="-2"/>
          <w:w w:val="85"/>
        </w:rPr>
        <w:t>schodów</w:t>
      </w:r>
    </w:p>
    <w:p w14:paraId="0FE2055D" w14:textId="77777777" w:rsidR="004766AD" w:rsidRDefault="00000000">
      <w:pPr>
        <w:pStyle w:val="Tekstpodstawowy"/>
        <w:spacing w:before="138"/>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6CF46892" w14:textId="77777777" w:rsidR="004766AD" w:rsidRDefault="00000000">
      <w:pPr>
        <w:pStyle w:val="Akapitzlist"/>
        <w:numPr>
          <w:ilvl w:val="0"/>
          <w:numId w:val="46"/>
        </w:numPr>
        <w:tabs>
          <w:tab w:val="left" w:pos="1439"/>
          <w:tab w:val="left" w:pos="1440"/>
        </w:tabs>
        <w:spacing w:before="153" w:line="249" w:lineRule="exact"/>
      </w:pPr>
      <w:r>
        <w:rPr>
          <w:color w:val="231F20"/>
          <w:w w:val="85"/>
        </w:rPr>
        <w:t>niedopuszczalne</w:t>
      </w:r>
      <w:r>
        <w:rPr>
          <w:color w:val="231F20"/>
          <w:spacing w:val="21"/>
        </w:rPr>
        <w:t xml:space="preserve"> </w:t>
      </w:r>
      <w:r>
        <w:rPr>
          <w:color w:val="231F20"/>
          <w:w w:val="85"/>
        </w:rPr>
        <w:t>są</w:t>
      </w:r>
      <w:r>
        <w:rPr>
          <w:color w:val="231F20"/>
          <w:spacing w:val="22"/>
        </w:rPr>
        <w:t xml:space="preserve"> </w:t>
      </w:r>
      <w:r>
        <w:rPr>
          <w:color w:val="231F20"/>
          <w:w w:val="85"/>
        </w:rPr>
        <w:t>schody</w:t>
      </w:r>
      <w:r>
        <w:rPr>
          <w:color w:val="231F20"/>
          <w:spacing w:val="21"/>
        </w:rPr>
        <w:t xml:space="preserve"> </w:t>
      </w:r>
      <w:r>
        <w:rPr>
          <w:color w:val="231F20"/>
          <w:w w:val="85"/>
        </w:rPr>
        <w:t>zabiegowe</w:t>
      </w:r>
      <w:r>
        <w:rPr>
          <w:color w:val="231F20"/>
          <w:spacing w:val="22"/>
        </w:rPr>
        <w:t xml:space="preserve"> </w:t>
      </w:r>
      <w:r>
        <w:rPr>
          <w:color w:val="231F20"/>
          <w:w w:val="85"/>
        </w:rPr>
        <w:t>czy</w:t>
      </w:r>
      <w:r>
        <w:rPr>
          <w:color w:val="231F20"/>
          <w:spacing w:val="21"/>
        </w:rPr>
        <w:t xml:space="preserve"> </w:t>
      </w:r>
      <w:r>
        <w:rPr>
          <w:color w:val="231F20"/>
          <w:spacing w:val="-2"/>
          <w:w w:val="85"/>
        </w:rPr>
        <w:t>wachlarzowe,</w:t>
      </w:r>
    </w:p>
    <w:p w14:paraId="775C942F" w14:textId="77777777" w:rsidR="004766AD" w:rsidRDefault="00000000">
      <w:pPr>
        <w:pStyle w:val="Akapitzlist"/>
        <w:numPr>
          <w:ilvl w:val="0"/>
          <w:numId w:val="46"/>
        </w:numPr>
        <w:tabs>
          <w:tab w:val="left" w:pos="1439"/>
          <w:tab w:val="left" w:pos="1440"/>
        </w:tabs>
        <w:spacing w:line="249" w:lineRule="exact"/>
      </w:pPr>
      <w:r>
        <w:rPr>
          <w:color w:val="231F20"/>
          <w:w w:val="85"/>
        </w:rPr>
        <w:t>głębokość</w:t>
      </w:r>
      <w:r>
        <w:rPr>
          <w:color w:val="231F20"/>
          <w:spacing w:val="11"/>
        </w:rPr>
        <w:t xml:space="preserve"> </w:t>
      </w:r>
      <w:r>
        <w:rPr>
          <w:color w:val="231F20"/>
          <w:w w:val="85"/>
        </w:rPr>
        <w:t>każdego</w:t>
      </w:r>
      <w:r>
        <w:rPr>
          <w:color w:val="231F20"/>
          <w:spacing w:val="11"/>
        </w:rPr>
        <w:t xml:space="preserve"> </w:t>
      </w:r>
      <w:r>
        <w:rPr>
          <w:color w:val="231F20"/>
          <w:w w:val="85"/>
        </w:rPr>
        <w:t>stopnia</w:t>
      </w:r>
      <w:r>
        <w:rPr>
          <w:color w:val="231F20"/>
          <w:spacing w:val="12"/>
        </w:rPr>
        <w:t xml:space="preserve"> </w:t>
      </w:r>
      <w:r>
        <w:rPr>
          <w:color w:val="231F20"/>
          <w:w w:val="85"/>
        </w:rPr>
        <w:t>musi</w:t>
      </w:r>
      <w:r>
        <w:rPr>
          <w:color w:val="231F20"/>
          <w:spacing w:val="11"/>
        </w:rPr>
        <w:t xml:space="preserve"> </w:t>
      </w:r>
      <w:r>
        <w:rPr>
          <w:color w:val="231F20"/>
          <w:w w:val="85"/>
        </w:rPr>
        <w:t>być</w:t>
      </w:r>
      <w:r>
        <w:rPr>
          <w:color w:val="231F20"/>
          <w:spacing w:val="12"/>
        </w:rPr>
        <w:t xml:space="preserve"> </w:t>
      </w:r>
      <w:r>
        <w:rPr>
          <w:color w:val="231F20"/>
          <w:w w:val="85"/>
        </w:rPr>
        <w:t>taka</w:t>
      </w:r>
      <w:r>
        <w:rPr>
          <w:color w:val="231F20"/>
          <w:spacing w:val="11"/>
        </w:rPr>
        <w:t xml:space="preserve"> </w:t>
      </w:r>
      <w:r>
        <w:rPr>
          <w:color w:val="231F20"/>
          <w:w w:val="85"/>
        </w:rPr>
        <w:t>sama</w:t>
      </w:r>
      <w:r>
        <w:rPr>
          <w:color w:val="231F20"/>
          <w:spacing w:val="12"/>
        </w:rPr>
        <w:t xml:space="preserve"> </w:t>
      </w:r>
      <w:r>
        <w:rPr>
          <w:color w:val="231F20"/>
          <w:w w:val="85"/>
        </w:rPr>
        <w:t>i</w:t>
      </w:r>
      <w:r>
        <w:rPr>
          <w:color w:val="231F20"/>
          <w:spacing w:val="11"/>
        </w:rPr>
        <w:t xml:space="preserve"> </w:t>
      </w:r>
      <w:r>
        <w:rPr>
          <w:color w:val="231F20"/>
          <w:w w:val="85"/>
        </w:rPr>
        <w:t>jednocześnie</w:t>
      </w:r>
      <w:r>
        <w:rPr>
          <w:color w:val="231F20"/>
          <w:spacing w:val="12"/>
        </w:rPr>
        <w:t xml:space="preserve"> </w:t>
      </w:r>
      <w:r>
        <w:rPr>
          <w:color w:val="231F20"/>
          <w:w w:val="85"/>
        </w:rPr>
        <w:t>na</w:t>
      </w:r>
      <w:r>
        <w:rPr>
          <w:color w:val="231F20"/>
          <w:spacing w:val="11"/>
        </w:rPr>
        <w:t xml:space="preserve"> </w:t>
      </w:r>
      <w:r>
        <w:rPr>
          <w:color w:val="231F20"/>
          <w:w w:val="85"/>
        </w:rPr>
        <w:t>całej</w:t>
      </w:r>
      <w:r>
        <w:rPr>
          <w:color w:val="231F20"/>
          <w:spacing w:val="12"/>
        </w:rPr>
        <w:t xml:space="preserve"> </w:t>
      </w:r>
      <w:r>
        <w:rPr>
          <w:color w:val="231F20"/>
          <w:w w:val="85"/>
        </w:rPr>
        <w:t>szerokości</w:t>
      </w:r>
      <w:r>
        <w:rPr>
          <w:color w:val="231F20"/>
          <w:spacing w:val="11"/>
        </w:rPr>
        <w:t xml:space="preserve"> </w:t>
      </w:r>
      <w:r>
        <w:rPr>
          <w:color w:val="231F20"/>
          <w:w w:val="85"/>
        </w:rPr>
        <w:t>nie</w:t>
      </w:r>
      <w:r>
        <w:rPr>
          <w:color w:val="231F20"/>
          <w:spacing w:val="12"/>
        </w:rPr>
        <w:t xml:space="preserve"> </w:t>
      </w:r>
      <w:r>
        <w:rPr>
          <w:color w:val="231F20"/>
          <w:w w:val="85"/>
        </w:rPr>
        <w:t>mniejsza</w:t>
      </w:r>
      <w:r>
        <w:rPr>
          <w:color w:val="231F20"/>
          <w:spacing w:val="11"/>
        </w:rPr>
        <w:t xml:space="preserve"> </w:t>
      </w:r>
      <w:r>
        <w:rPr>
          <w:color w:val="231F20"/>
          <w:w w:val="85"/>
        </w:rPr>
        <w:t>niż</w:t>
      </w:r>
      <w:r>
        <w:rPr>
          <w:color w:val="231F20"/>
          <w:spacing w:val="12"/>
        </w:rPr>
        <w:t xml:space="preserve"> </w:t>
      </w:r>
      <w:r>
        <w:rPr>
          <w:color w:val="231F20"/>
          <w:w w:val="85"/>
        </w:rPr>
        <w:t>35</w:t>
      </w:r>
      <w:r>
        <w:rPr>
          <w:color w:val="231F20"/>
          <w:spacing w:val="11"/>
        </w:rPr>
        <w:t xml:space="preserve"> </w:t>
      </w:r>
      <w:r>
        <w:rPr>
          <w:color w:val="231F20"/>
          <w:spacing w:val="-5"/>
          <w:w w:val="85"/>
        </w:rPr>
        <w:t>cm.</w:t>
      </w:r>
    </w:p>
    <w:p w14:paraId="35ADC5B0" w14:textId="77777777" w:rsidR="004766AD" w:rsidRDefault="004766AD">
      <w:pPr>
        <w:pStyle w:val="Tekstpodstawowy"/>
        <w:spacing w:before="6"/>
        <w:rPr>
          <w:sz w:val="26"/>
        </w:rPr>
      </w:pPr>
    </w:p>
    <w:p w14:paraId="6685B917" w14:textId="77777777" w:rsidR="004766AD" w:rsidRDefault="00000000">
      <w:pPr>
        <w:tabs>
          <w:tab w:val="right" w:pos="6143"/>
        </w:tabs>
        <w:spacing w:before="80"/>
        <w:ind w:left="757"/>
        <w:rPr>
          <w:b/>
          <w:sz w:val="24"/>
        </w:rPr>
      </w:pP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r>
        <w:rPr>
          <w:rFonts w:ascii="Times New Roman" w:hAnsi="Times New Roman"/>
          <w:color w:val="466C8D"/>
          <w:sz w:val="24"/>
        </w:rPr>
        <w:tab/>
      </w:r>
      <w:r>
        <w:rPr>
          <w:b/>
          <w:color w:val="231F20"/>
          <w:spacing w:val="-5"/>
          <w:w w:val="90"/>
          <w:sz w:val="24"/>
        </w:rPr>
        <w:t>114</w:t>
      </w:r>
    </w:p>
    <w:p w14:paraId="331AA47D" w14:textId="77777777" w:rsidR="004766AD" w:rsidRDefault="004766AD">
      <w:pPr>
        <w:rPr>
          <w:sz w:val="24"/>
        </w:rPr>
        <w:sectPr w:rsidR="004766AD">
          <w:headerReference w:type="default" r:id="rId216"/>
          <w:footerReference w:type="default" r:id="rId217"/>
          <w:pgSz w:w="11910" w:h="16840"/>
          <w:pgMar w:top="1620" w:right="600" w:bottom="280" w:left="0" w:header="771" w:footer="0" w:gutter="0"/>
          <w:cols w:space="708"/>
        </w:sectPr>
      </w:pPr>
    </w:p>
    <w:p w14:paraId="20250FED" w14:textId="77777777" w:rsidR="004766AD" w:rsidRDefault="00000000">
      <w:pPr>
        <w:pStyle w:val="Tekstpodstawowy"/>
        <w:spacing w:before="8"/>
        <w:rPr>
          <w:b/>
          <w:sz w:val="24"/>
        </w:rPr>
      </w:pPr>
      <w:r>
        <w:lastRenderedPageBreak/>
        <w:pict w14:anchorId="792D78CD">
          <v:group id="docshapegroup514" o:spid="_x0000_s2245" style="position:absolute;margin-left:575.15pt;margin-top:203.2pt;width:20.15pt;height:638.75pt;z-index:15852032;mso-position-horizontal-relative:page;mso-position-vertical-relative:page" coordorigin="11503,4064" coordsize="403,12775">
            <v:shape id="docshape515" o:spid="_x0000_s2248" style="position:absolute;left:11502;top:4063;width:403;height:11247" coordorigin="11503,4064" coordsize="403,11247" path="m11906,4064r-186,l11651,4075r-59,31l11545,4154r-31,60l11503,4284r,11026l11906,15310r,-11246xe" fillcolor="#073959" stroked="f">
              <v:fill opacity="19660f"/>
              <v:path arrowok="t"/>
            </v:shape>
            <v:shape id="docshape516" o:spid="_x0000_s2247" style="position:absolute;left:11502;top:5906;width:403;height:10932" coordorigin="11503,5906" coordsize="403,10932" path="m11906,5906r-186,l11651,5917r-59,31l11545,5995r-31,59l11503,6123r,10715l11906,16838r,-10932xe" fillcolor="#073959" stroked="f">
              <v:path arrowok="t"/>
            </v:shape>
            <v:shape id="docshape517" o:spid="_x0000_s2246" style="position:absolute;left:11502;top:4984;width:403;height:11247" coordorigin="11503,4985" coordsize="403,11247" path="m11906,4985r-186,l11651,4996r-59,31l11545,5075r-31,61l11503,5206r,11025l11906,16231r,-11246xe" fillcolor="#073959" stroked="f">
              <v:fill opacity=".5"/>
              <v:path arrowok="t"/>
            </v:shape>
            <w10:wrap anchorx="page" anchory="page"/>
          </v:group>
        </w:pict>
      </w:r>
      <w:r>
        <w:pict w14:anchorId="60803806">
          <v:shape id="docshape518" o:spid="_x0000_s2244" type="#_x0000_t202" style="position:absolute;margin-left:577.2pt;margin-top:566.3pt;width:14pt;height:114.95pt;z-index:15852544;mso-position-horizontal-relative:page;mso-position-vertical-relative:page" filled="f" stroked="f">
            <v:textbox style="layout-flow:vertical;mso-layout-flow-alt:bottom-to-top" inset="0,0,0,0">
              <w:txbxContent>
                <w:p w14:paraId="3EC4F1A5"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anchory="page"/>
          </v:shape>
        </w:pict>
      </w:r>
    </w:p>
    <w:p w14:paraId="48E0B9A2" w14:textId="77777777" w:rsidR="004766AD" w:rsidRDefault="00000000">
      <w:pPr>
        <w:pStyle w:val="Nagwek7"/>
        <w:spacing w:before="1"/>
        <w:ind w:left="963"/>
      </w:pPr>
      <w:bookmarkStart w:id="79" w:name="_bookmark78"/>
      <w:bookmarkEnd w:id="79"/>
      <w:r>
        <w:rPr>
          <w:color w:val="1F3762"/>
          <w:w w:val="90"/>
        </w:rPr>
        <w:t>III_1.B.2</w:t>
      </w:r>
      <w:r>
        <w:rPr>
          <w:color w:val="1F3762"/>
          <w:spacing w:val="-6"/>
          <w:w w:val="90"/>
        </w:rPr>
        <w:t xml:space="preserve"> </w:t>
      </w:r>
      <w:r>
        <w:rPr>
          <w:color w:val="1F3762"/>
          <w:spacing w:val="-2"/>
          <w:w w:val="95"/>
        </w:rPr>
        <w:t>Spoczniki</w:t>
      </w:r>
    </w:p>
    <w:p w14:paraId="703E6114" w14:textId="77777777" w:rsidR="004766AD" w:rsidRDefault="00000000">
      <w:pPr>
        <w:pStyle w:val="Tekstpodstawowy"/>
        <w:spacing w:before="137"/>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241F2551" w14:textId="77777777" w:rsidR="004766AD" w:rsidRDefault="004766AD">
      <w:pPr>
        <w:pStyle w:val="Tekstpodstawowy"/>
        <w:spacing w:before="9"/>
        <w:rPr>
          <w:sz w:val="18"/>
        </w:rPr>
      </w:pPr>
    </w:p>
    <w:p w14:paraId="59E76160" w14:textId="77777777" w:rsidR="004766AD" w:rsidRDefault="00000000">
      <w:pPr>
        <w:pStyle w:val="Nagwek7"/>
        <w:ind w:left="963"/>
      </w:pPr>
      <w:r>
        <w:rPr>
          <w:color w:val="1F3762"/>
          <w:w w:val="90"/>
        </w:rPr>
        <w:t>III_1.B.3</w:t>
      </w:r>
      <w:r>
        <w:rPr>
          <w:color w:val="1F3762"/>
          <w:spacing w:val="-6"/>
          <w:w w:val="90"/>
        </w:rPr>
        <w:t xml:space="preserve"> </w:t>
      </w:r>
      <w:r>
        <w:rPr>
          <w:color w:val="1F3762"/>
          <w:spacing w:val="-2"/>
          <w:w w:val="95"/>
        </w:rPr>
        <w:t>Balustrady</w:t>
      </w:r>
    </w:p>
    <w:p w14:paraId="1C8F8E9F" w14:textId="77777777" w:rsidR="004766AD" w:rsidRDefault="00000000">
      <w:pPr>
        <w:pStyle w:val="Tekstpodstawowy"/>
        <w:spacing w:before="138"/>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4A5F2F12" w14:textId="77777777" w:rsidR="004766AD" w:rsidRDefault="00000000">
      <w:pPr>
        <w:pStyle w:val="Akapitzlist"/>
        <w:numPr>
          <w:ilvl w:val="0"/>
          <w:numId w:val="45"/>
        </w:numPr>
        <w:tabs>
          <w:tab w:val="left" w:pos="1683"/>
          <w:tab w:val="left" w:pos="1684"/>
        </w:tabs>
        <w:spacing w:before="159" w:line="232" w:lineRule="auto"/>
        <w:ind w:right="506"/>
      </w:pPr>
      <w:r>
        <w:rPr>
          <w:color w:val="231F20"/>
          <w:w w:val="90"/>
        </w:rPr>
        <w:t>odpowiada obligatoryjnym warunkom opisanym na poziomie minimalnym, z jedną zmianą: należy zastosować</w:t>
      </w:r>
      <w:r>
        <w:rPr>
          <w:color w:val="231F20"/>
          <w:spacing w:val="-1"/>
          <w:w w:val="90"/>
        </w:rPr>
        <w:t xml:space="preserve"> </w:t>
      </w:r>
      <w:r>
        <w:rPr>
          <w:color w:val="231F20"/>
          <w:w w:val="90"/>
        </w:rPr>
        <w:t>balustradę</w:t>
      </w:r>
      <w:r>
        <w:rPr>
          <w:color w:val="231F20"/>
          <w:spacing w:val="-1"/>
          <w:w w:val="90"/>
        </w:rPr>
        <w:t xml:space="preserve"> </w:t>
      </w:r>
      <w:r>
        <w:rPr>
          <w:color w:val="231F20"/>
          <w:w w:val="90"/>
        </w:rPr>
        <w:t>spełniającą</w:t>
      </w:r>
      <w:r>
        <w:rPr>
          <w:color w:val="231F20"/>
          <w:spacing w:val="-1"/>
          <w:w w:val="90"/>
        </w:rPr>
        <w:t xml:space="preserve"> </w:t>
      </w:r>
      <w:r>
        <w:rPr>
          <w:color w:val="231F20"/>
          <w:w w:val="90"/>
        </w:rPr>
        <w:t>warunki</w:t>
      </w:r>
      <w:r>
        <w:rPr>
          <w:color w:val="231F20"/>
          <w:spacing w:val="-1"/>
          <w:w w:val="90"/>
        </w:rPr>
        <w:t xml:space="preserve"> </w:t>
      </w:r>
      <w:r>
        <w:rPr>
          <w:color w:val="231F20"/>
          <w:w w:val="90"/>
        </w:rPr>
        <w:t>opisane</w:t>
      </w:r>
      <w:r>
        <w:rPr>
          <w:color w:val="231F20"/>
          <w:spacing w:val="-1"/>
          <w:w w:val="90"/>
        </w:rPr>
        <w:t xml:space="preserve"> </w:t>
      </w:r>
      <w:r>
        <w:rPr>
          <w:color w:val="231F20"/>
          <w:w w:val="90"/>
        </w:rPr>
        <w:t>w</w:t>
      </w:r>
      <w:r>
        <w:rPr>
          <w:color w:val="231F20"/>
          <w:spacing w:val="-1"/>
          <w:w w:val="90"/>
        </w:rPr>
        <w:t xml:space="preserve"> </w:t>
      </w:r>
      <w:r>
        <w:rPr>
          <w:color w:val="231F20"/>
          <w:w w:val="90"/>
        </w:rPr>
        <w:t>poziomie</w:t>
      </w:r>
      <w:r>
        <w:rPr>
          <w:color w:val="231F20"/>
          <w:spacing w:val="-1"/>
          <w:w w:val="90"/>
        </w:rPr>
        <w:t xml:space="preserve"> </w:t>
      </w:r>
      <w:r>
        <w:rPr>
          <w:color w:val="231F20"/>
          <w:w w:val="90"/>
        </w:rPr>
        <w:t>minimalnym,</w:t>
      </w:r>
      <w:r>
        <w:rPr>
          <w:color w:val="231F20"/>
          <w:spacing w:val="-1"/>
          <w:w w:val="90"/>
        </w:rPr>
        <w:t xml:space="preserve"> </w:t>
      </w:r>
      <w:r>
        <w:rPr>
          <w:color w:val="231F20"/>
          <w:w w:val="90"/>
        </w:rPr>
        <w:t>również</w:t>
      </w:r>
      <w:r>
        <w:rPr>
          <w:color w:val="231F20"/>
          <w:spacing w:val="-1"/>
          <w:w w:val="90"/>
        </w:rPr>
        <w:t xml:space="preserve"> </w:t>
      </w:r>
      <w:r>
        <w:rPr>
          <w:color w:val="231F20"/>
          <w:w w:val="90"/>
        </w:rPr>
        <w:t>w</w:t>
      </w:r>
      <w:r>
        <w:rPr>
          <w:color w:val="231F20"/>
          <w:spacing w:val="-1"/>
          <w:w w:val="90"/>
        </w:rPr>
        <w:t xml:space="preserve"> </w:t>
      </w:r>
      <w:r>
        <w:rPr>
          <w:color w:val="231F20"/>
          <w:w w:val="90"/>
        </w:rPr>
        <w:t>przypadku,</w:t>
      </w:r>
      <w:r>
        <w:rPr>
          <w:color w:val="231F20"/>
          <w:spacing w:val="-1"/>
          <w:w w:val="90"/>
        </w:rPr>
        <w:t xml:space="preserve"> </w:t>
      </w:r>
      <w:r>
        <w:rPr>
          <w:color w:val="231F20"/>
          <w:w w:val="90"/>
        </w:rPr>
        <w:t>gdy nachylenie schodów terenowych jest takie jak profil terenu.</w:t>
      </w:r>
    </w:p>
    <w:p w14:paraId="409DA00D" w14:textId="77777777" w:rsidR="004766AD" w:rsidRDefault="00000000">
      <w:pPr>
        <w:pStyle w:val="Nagwek7"/>
        <w:spacing w:before="184"/>
        <w:ind w:left="963"/>
      </w:pPr>
      <w:r>
        <w:rPr>
          <w:color w:val="1F3762"/>
          <w:w w:val="90"/>
        </w:rPr>
        <w:t>III_1.B.4</w:t>
      </w:r>
      <w:r>
        <w:rPr>
          <w:color w:val="1F3762"/>
          <w:spacing w:val="-6"/>
          <w:w w:val="90"/>
        </w:rPr>
        <w:t xml:space="preserve"> </w:t>
      </w:r>
      <w:r>
        <w:rPr>
          <w:color w:val="1F3762"/>
          <w:spacing w:val="-2"/>
        </w:rPr>
        <w:t>Pochwyty</w:t>
      </w:r>
    </w:p>
    <w:p w14:paraId="7A11FCBE" w14:textId="77777777" w:rsidR="004766AD" w:rsidRDefault="00000000">
      <w:pPr>
        <w:pStyle w:val="Tekstpodstawowy"/>
        <w:spacing w:before="137"/>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1F1A060D" w14:textId="77777777" w:rsidR="004766AD" w:rsidRDefault="00000000">
      <w:pPr>
        <w:pStyle w:val="Akapitzlist"/>
        <w:numPr>
          <w:ilvl w:val="0"/>
          <w:numId w:val="45"/>
        </w:numPr>
        <w:tabs>
          <w:tab w:val="left" w:pos="1683"/>
          <w:tab w:val="left" w:pos="1684"/>
        </w:tabs>
        <w:spacing w:before="159" w:line="232" w:lineRule="auto"/>
        <w:ind w:right="159"/>
      </w:pPr>
      <w:r>
        <w:rPr>
          <w:color w:val="231F20"/>
          <w:w w:val="90"/>
        </w:rPr>
        <w:t>pochwyt został wykonany z materiału, który nie nagrzewa się i umożliwia bezpieczeństwo korzystanie także w słoneczne lub mroźne dni (np. impregnowane drewno),</w:t>
      </w:r>
    </w:p>
    <w:p w14:paraId="4466F278" w14:textId="77777777" w:rsidR="004766AD" w:rsidRDefault="00000000">
      <w:pPr>
        <w:pStyle w:val="Akapitzlist"/>
        <w:numPr>
          <w:ilvl w:val="0"/>
          <w:numId w:val="45"/>
        </w:numPr>
        <w:tabs>
          <w:tab w:val="left" w:pos="1683"/>
          <w:tab w:val="left" w:pos="1684"/>
        </w:tabs>
        <w:spacing w:before="2" w:line="232" w:lineRule="auto"/>
        <w:ind w:right="726"/>
      </w:pPr>
      <w:r>
        <w:rPr>
          <w:color w:val="231F20"/>
          <w:w w:val="90"/>
        </w:rPr>
        <w:t>zaleca</w:t>
      </w:r>
      <w:r>
        <w:rPr>
          <w:color w:val="231F20"/>
          <w:spacing w:val="-7"/>
          <w:w w:val="90"/>
        </w:rPr>
        <w:t xml:space="preserve"> </w:t>
      </w:r>
      <w:r>
        <w:rPr>
          <w:color w:val="231F20"/>
          <w:w w:val="90"/>
        </w:rPr>
        <w:t>się</w:t>
      </w:r>
      <w:r>
        <w:rPr>
          <w:color w:val="231F20"/>
          <w:spacing w:val="-7"/>
          <w:w w:val="90"/>
        </w:rPr>
        <w:t xml:space="preserve"> </w:t>
      </w:r>
      <w:r>
        <w:rPr>
          <w:color w:val="231F20"/>
          <w:w w:val="90"/>
        </w:rPr>
        <w:t>umieścić</w:t>
      </w:r>
      <w:r>
        <w:rPr>
          <w:color w:val="231F20"/>
          <w:spacing w:val="-7"/>
          <w:w w:val="90"/>
        </w:rPr>
        <w:t xml:space="preserve"> </w:t>
      </w:r>
      <w:r>
        <w:rPr>
          <w:color w:val="231F20"/>
          <w:w w:val="90"/>
        </w:rPr>
        <w:t>dodatkowy</w:t>
      </w:r>
      <w:r>
        <w:rPr>
          <w:color w:val="231F20"/>
          <w:spacing w:val="-7"/>
          <w:w w:val="90"/>
        </w:rPr>
        <w:t xml:space="preserve"> </w:t>
      </w:r>
      <w:r>
        <w:rPr>
          <w:color w:val="231F20"/>
          <w:w w:val="90"/>
        </w:rPr>
        <w:t>pochwyt</w:t>
      </w:r>
      <w:r>
        <w:rPr>
          <w:color w:val="231F20"/>
          <w:spacing w:val="-7"/>
          <w:w w:val="90"/>
        </w:rPr>
        <w:t xml:space="preserve"> </w:t>
      </w:r>
      <w:r>
        <w:rPr>
          <w:color w:val="231F20"/>
          <w:w w:val="90"/>
        </w:rPr>
        <w:t>na</w:t>
      </w:r>
      <w:r>
        <w:rPr>
          <w:color w:val="231F20"/>
          <w:spacing w:val="-7"/>
          <w:w w:val="90"/>
        </w:rPr>
        <w:t xml:space="preserve"> </w:t>
      </w:r>
      <w:r>
        <w:rPr>
          <w:color w:val="231F20"/>
          <w:w w:val="90"/>
        </w:rPr>
        <w:t>wysokości</w:t>
      </w:r>
      <w:r>
        <w:rPr>
          <w:color w:val="231F20"/>
          <w:spacing w:val="-7"/>
          <w:w w:val="90"/>
        </w:rPr>
        <w:t xml:space="preserve"> </w:t>
      </w:r>
      <w:r>
        <w:rPr>
          <w:color w:val="231F20"/>
          <w:w w:val="90"/>
        </w:rPr>
        <w:t>50</w:t>
      </w:r>
      <w:r>
        <w:rPr>
          <w:color w:val="231F20"/>
          <w:spacing w:val="-7"/>
          <w:w w:val="90"/>
        </w:rPr>
        <w:t xml:space="preserve"> </w:t>
      </w:r>
      <w:r>
        <w:rPr>
          <w:color w:val="231F20"/>
          <w:w w:val="90"/>
        </w:rPr>
        <w:t>cm.</w:t>
      </w:r>
      <w:r>
        <w:rPr>
          <w:color w:val="231F20"/>
          <w:spacing w:val="-7"/>
          <w:w w:val="90"/>
        </w:rPr>
        <w:t xml:space="preserve"> </w:t>
      </w:r>
      <w:r>
        <w:rPr>
          <w:color w:val="231F20"/>
          <w:w w:val="90"/>
        </w:rPr>
        <w:t>Należy</w:t>
      </w:r>
      <w:r>
        <w:rPr>
          <w:color w:val="231F20"/>
          <w:spacing w:val="-7"/>
          <w:w w:val="90"/>
        </w:rPr>
        <w:t xml:space="preserve"> </w:t>
      </w:r>
      <w:r>
        <w:rPr>
          <w:color w:val="231F20"/>
          <w:w w:val="90"/>
        </w:rPr>
        <w:t>go</w:t>
      </w:r>
      <w:r>
        <w:rPr>
          <w:color w:val="231F20"/>
          <w:spacing w:val="-7"/>
          <w:w w:val="90"/>
        </w:rPr>
        <w:t xml:space="preserve"> </w:t>
      </w:r>
      <w:r>
        <w:rPr>
          <w:color w:val="231F20"/>
          <w:w w:val="90"/>
        </w:rPr>
        <w:t>zamontować</w:t>
      </w:r>
      <w:r>
        <w:rPr>
          <w:color w:val="231F20"/>
          <w:spacing w:val="-7"/>
          <w:w w:val="90"/>
        </w:rPr>
        <w:t xml:space="preserve"> </w:t>
      </w:r>
      <w:r>
        <w:rPr>
          <w:color w:val="231F20"/>
          <w:w w:val="90"/>
        </w:rPr>
        <w:t>po</w:t>
      </w:r>
      <w:r>
        <w:rPr>
          <w:color w:val="231F20"/>
          <w:spacing w:val="-7"/>
          <w:w w:val="90"/>
        </w:rPr>
        <w:t xml:space="preserve"> </w:t>
      </w:r>
      <w:r>
        <w:rPr>
          <w:color w:val="231F20"/>
          <w:w w:val="90"/>
        </w:rPr>
        <w:t>obu</w:t>
      </w:r>
      <w:r>
        <w:rPr>
          <w:color w:val="231F20"/>
          <w:spacing w:val="-7"/>
          <w:w w:val="90"/>
        </w:rPr>
        <w:t xml:space="preserve"> </w:t>
      </w:r>
      <w:r>
        <w:rPr>
          <w:color w:val="231F20"/>
          <w:w w:val="90"/>
        </w:rPr>
        <w:t>stronach schodów, aby ułatwić korzystanie ze schodów osobom niskorosłym oraz dzieciom.</w:t>
      </w:r>
    </w:p>
    <w:p w14:paraId="3C70C5F4" w14:textId="77777777" w:rsidR="004766AD" w:rsidRDefault="00000000">
      <w:pPr>
        <w:pStyle w:val="Nagwek7"/>
        <w:spacing w:before="183"/>
        <w:ind w:left="963"/>
      </w:pPr>
      <w:r>
        <w:rPr>
          <w:color w:val="1F3762"/>
          <w:w w:val="90"/>
        </w:rPr>
        <w:t>III_1.B.5</w:t>
      </w:r>
      <w:r>
        <w:rPr>
          <w:color w:val="1F3762"/>
          <w:spacing w:val="-6"/>
          <w:w w:val="90"/>
        </w:rPr>
        <w:t xml:space="preserve"> </w:t>
      </w:r>
      <w:r>
        <w:rPr>
          <w:color w:val="1F3762"/>
          <w:spacing w:val="-2"/>
        </w:rPr>
        <w:t>Oznaczenie</w:t>
      </w:r>
    </w:p>
    <w:p w14:paraId="4D66EBBF" w14:textId="77777777" w:rsidR="004766AD" w:rsidRDefault="00000000">
      <w:pPr>
        <w:pStyle w:val="Tekstpodstawowy"/>
        <w:spacing w:before="137"/>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006ECA85" w14:textId="77777777" w:rsidR="004766AD" w:rsidRDefault="00000000">
      <w:pPr>
        <w:pStyle w:val="Akapitzlist"/>
        <w:numPr>
          <w:ilvl w:val="0"/>
          <w:numId w:val="45"/>
        </w:numPr>
        <w:tabs>
          <w:tab w:val="left" w:pos="1683"/>
          <w:tab w:val="left" w:pos="1684"/>
        </w:tabs>
        <w:spacing w:before="159" w:line="232" w:lineRule="auto"/>
        <w:ind w:right="1139"/>
      </w:pPr>
      <w:r>
        <w:rPr>
          <w:color w:val="231F20"/>
          <w:w w:val="90"/>
        </w:rPr>
        <w:t xml:space="preserve">na końcach poręczy należy montować oznaczenia dotykowe zawierające informacje w alfabecie </w:t>
      </w:r>
      <w:r>
        <w:rPr>
          <w:color w:val="231F20"/>
          <w:spacing w:val="-2"/>
        </w:rPr>
        <w:t>Braille’a</w:t>
      </w:r>
      <w:r>
        <w:rPr>
          <w:color w:val="231F20"/>
          <w:spacing w:val="-14"/>
        </w:rPr>
        <w:t xml:space="preserve"> </w:t>
      </w:r>
      <w:r>
        <w:rPr>
          <w:color w:val="231F20"/>
          <w:spacing w:val="-2"/>
        </w:rPr>
        <w:t>lub</w:t>
      </w:r>
      <w:r>
        <w:rPr>
          <w:color w:val="231F20"/>
          <w:spacing w:val="-13"/>
        </w:rPr>
        <w:t xml:space="preserve"> </w:t>
      </w:r>
      <w:r>
        <w:rPr>
          <w:color w:val="231F20"/>
          <w:spacing w:val="-2"/>
        </w:rPr>
        <w:t>piktogramy</w:t>
      </w:r>
      <w:r>
        <w:rPr>
          <w:color w:val="231F20"/>
          <w:spacing w:val="-13"/>
        </w:rPr>
        <w:t xml:space="preserve"> </w:t>
      </w:r>
      <w:r>
        <w:rPr>
          <w:color w:val="231F20"/>
          <w:spacing w:val="-2"/>
        </w:rPr>
        <w:t>dotykowe,</w:t>
      </w:r>
    </w:p>
    <w:p w14:paraId="355BF269" w14:textId="77777777" w:rsidR="004766AD" w:rsidRDefault="00000000">
      <w:pPr>
        <w:pStyle w:val="Akapitzlist"/>
        <w:numPr>
          <w:ilvl w:val="0"/>
          <w:numId w:val="45"/>
        </w:numPr>
        <w:tabs>
          <w:tab w:val="left" w:pos="1683"/>
          <w:tab w:val="left" w:pos="1684"/>
        </w:tabs>
        <w:spacing w:line="248" w:lineRule="exact"/>
        <w:ind w:hanging="361"/>
      </w:pPr>
      <w:r>
        <w:rPr>
          <w:color w:val="231F20"/>
          <w:w w:val="90"/>
        </w:rPr>
        <w:t>informacja</w:t>
      </w:r>
      <w:r>
        <w:rPr>
          <w:color w:val="231F20"/>
          <w:spacing w:val="2"/>
        </w:rPr>
        <w:t xml:space="preserve"> </w:t>
      </w:r>
      <w:r>
        <w:rPr>
          <w:color w:val="231F20"/>
          <w:w w:val="90"/>
        </w:rPr>
        <w:t>wykonana</w:t>
      </w:r>
      <w:r>
        <w:rPr>
          <w:color w:val="231F20"/>
          <w:spacing w:val="2"/>
        </w:rPr>
        <w:t xml:space="preserve"> </w:t>
      </w:r>
      <w:r>
        <w:rPr>
          <w:color w:val="231F20"/>
          <w:w w:val="90"/>
        </w:rPr>
        <w:t>alfabetem</w:t>
      </w:r>
      <w:r>
        <w:rPr>
          <w:color w:val="231F20"/>
          <w:spacing w:val="2"/>
        </w:rPr>
        <w:t xml:space="preserve"> </w:t>
      </w:r>
      <w:r>
        <w:rPr>
          <w:color w:val="231F20"/>
          <w:w w:val="90"/>
        </w:rPr>
        <w:t>Braille’a</w:t>
      </w:r>
      <w:r>
        <w:rPr>
          <w:color w:val="231F20"/>
          <w:spacing w:val="2"/>
        </w:rPr>
        <w:t xml:space="preserve"> </w:t>
      </w:r>
      <w:r>
        <w:rPr>
          <w:color w:val="231F20"/>
          <w:w w:val="90"/>
        </w:rPr>
        <w:t>zawierać</w:t>
      </w:r>
      <w:r>
        <w:rPr>
          <w:color w:val="231F20"/>
          <w:spacing w:val="2"/>
        </w:rPr>
        <w:t xml:space="preserve"> </w:t>
      </w:r>
      <w:r>
        <w:rPr>
          <w:color w:val="231F20"/>
          <w:w w:val="90"/>
        </w:rPr>
        <w:t>podstawowe</w:t>
      </w:r>
      <w:r>
        <w:rPr>
          <w:color w:val="231F20"/>
          <w:spacing w:val="2"/>
        </w:rPr>
        <w:t xml:space="preserve"> </w:t>
      </w:r>
      <w:r>
        <w:rPr>
          <w:color w:val="231F20"/>
          <w:w w:val="90"/>
        </w:rPr>
        <w:t>informacje</w:t>
      </w:r>
      <w:r>
        <w:rPr>
          <w:color w:val="231F20"/>
          <w:spacing w:val="2"/>
        </w:rPr>
        <w:t xml:space="preserve"> </w:t>
      </w:r>
      <w:r>
        <w:rPr>
          <w:color w:val="231F20"/>
          <w:w w:val="90"/>
        </w:rPr>
        <w:t>o</w:t>
      </w:r>
      <w:r>
        <w:rPr>
          <w:color w:val="231F20"/>
          <w:spacing w:val="2"/>
        </w:rPr>
        <w:t xml:space="preserve"> </w:t>
      </w:r>
      <w:r>
        <w:rPr>
          <w:color w:val="231F20"/>
          <w:w w:val="90"/>
        </w:rPr>
        <w:t>punkcie</w:t>
      </w:r>
      <w:r>
        <w:rPr>
          <w:color w:val="231F20"/>
          <w:spacing w:val="2"/>
        </w:rPr>
        <w:t xml:space="preserve"> </w:t>
      </w:r>
      <w:r>
        <w:rPr>
          <w:color w:val="231F20"/>
          <w:w w:val="90"/>
        </w:rPr>
        <w:t>orientacji</w:t>
      </w:r>
      <w:r>
        <w:rPr>
          <w:color w:val="231F20"/>
          <w:spacing w:val="2"/>
        </w:rPr>
        <w:t xml:space="preserve"> </w:t>
      </w:r>
      <w:r>
        <w:rPr>
          <w:color w:val="231F20"/>
          <w:w w:val="90"/>
        </w:rPr>
        <w:t>w</w:t>
      </w:r>
      <w:r>
        <w:rPr>
          <w:color w:val="231F20"/>
          <w:spacing w:val="2"/>
        </w:rPr>
        <w:t xml:space="preserve"> </w:t>
      </w:r>
      <w:r>
        <w:rPr>
          <w:color w:val="231F20"/>
          <w:spacing w:val="-2"/>
          <w:w w:val="90"/>
        </w:rPr>
        <w:t>terenie.</w:t>
      </w:r>
    </w:p>
    <w:p w14:paraId="236F726D" w14:textId="77777777" w:rsidR="004766AD" w:rsidRDefault="00000000">
      <w:pPr>
        <w:pStyle w:val="Nagwek7"/>
        <w:spacing w:before="181"/>
        <w:ind w:left="963"/>
      </w:pPr>
      <w:r>
        <w:rPr>
          <w:color w:val="1F3762"/>
          <w:w w:val="90"/>
        </w:rPr>
        <w:t>III_1.B.6</w:t>
      </w:r>
      <w:r>
        <w:rPr>
          <w:color w:val="1F3762"/>
          <w:spacing w:val="-6"/>
          <w:w w:val="90"/>
        </w:rPr>
        <w:t xml:space="preserve"> </w:t>
      </w:r>
      <w:r>
        <w:rPr>
          <w:color w:val="1F3762"/>
          <w:spacing w:val="-2"/>
        </w:rPr>
        <w:t>Oświetlenie</w:t>
      </w:r>
    </w:p>
    <w:p w14:paraId="05857B22" w14:textId="77777777" w:rsidR="004766AD" w:rsidRDefault="00000000">
      <w:pPr>
        <w:pStyle w:val="Tekstpodstawowy"/>
        <w:spacing w:before="138"/>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6CD173AB" w14:textId="77777777" w:rsidR="004766AD" w:rsidRDefault="00000000">
      <w:pPr>
        <w:pStyle w:val="Akapitzlist"/>
        <w:numPr>
          <w:ilvl w:val="0"/>
          <w:numId w:val="45"/>
        </w:numPr>
        <w:tabs>
          <w:tab w:val="left" w:pos="1683"/>
          <w:tab w:val="left" w:pos="1684"/>
        </w:tabs>
        <w:spacing w:before="153"/>
        <w:ind w:hanging="361"/>
      </w:pPr>
      <w:r>
        <w:rPr>
          <w:color w:val="231F20"/>
          <w:w w:val="85"/>
        </w:rPr>
        <w:t>należy</w:t>
      </w:r>
      <w:r>
        <w:rPr>
          <w:color w:val="231F20"/>
          <w:spacing w:val="17"/>
        </w:rPr>
        <w:t xml:space="preserve"> </w:t>
      </w:r>
      <w:r>
        <w:rPr>
          <w:color w:val="231F20"/>
          <w:w w:val="85"/>
        </w:rPr>
        <w:t>dodatkowo</w:t>
      </w:r>
      <w:r>
        <w:rPr>
          <w:color w:val="231F20"/>
          <w:spacing w:val="18"/>
        </w:rPr>
        <w:t xml:space="preserve"> </w:t>
      </w:r>
      <w:r>
        <w:rPr>
          <w:color w:val="231F20"/>
          <w:w w:val="85"/>
        </w:rPr>
        <w:t>oświetlić</w:t>
      </w:r>
      <w:r>
        <w:rPr>
          <w:color w:val="231F20"/>
          <w:spacing w:val="18"/>
        </w:rPr>
        <w:t xml:space="preserve"> </w:t>
      </w:r>
      <w:r>
        <w:rPr>
          <w:color w:val="231F20"/>
          <w:w w:val="85"/>
        </w:rPr>
        <w:t>spoczniki</w:t>
      </w:r>
      <w:r>
        <w:rPr>
          <w:color w:val="231F20"/>
          <w:spacing w:val="17"/>
        </w:rPr>
        <w:t xml:space="preserve"> </w:t>
      </w:r>
      <w:r>
        <w:rPr>
          <w:color w:val="231F20"/>
          <w:w w:val="85"/>
        </w:rPr>
        <w:t>po</w:t>
      </w:r>
      <w:r>
        <w:rPr>
          <w:color w:val="231F20"/>
          <w:spacing w:val="18"/>
        </w:rPr>
        <w:t xml:space="preserve"> </w:t>
      </w:r>
      <w:r>
        <w:rPr>
          <w:color w:val="231F20"/>
          <w:w w:val="85"/>
        </w:rPr>
        <w:t>zmierzchu</w:t>
      </w:r>
      <w:r>
        <w:rPr>
          <w:color w:val="231F20"/>
          <w:spacing w:val="18"/>
        </w:rPr>
        <w:t xml:space="preserve"> </w:t>
      </w:r>
      <w:r>
        <w:rPr>
          <w:color w:val="231F20"/>
          <w:w w:val="85"/>
        </w:rPr>
        <w:t>minimum</w:t>
      </w:r>
      <w:r>
        <w:rPr>
          <w:color w:val="231F20"/>
          <w:spacing w:val="17"/>
        </w:rPr>
        <w:t xml:space="preserve"> </w:t>
      </w:r>
      <w:r>
        <w:rPr>
          <w:color w:val="231F20"/>
          <w:w w:val="85"/>
        </w:rPr>
        <w:t>30</w:t>
      </w:r>
      <w:r>
        <w:rPr>
          <w:color w:val="231F20"/>
          <w:spacing w:val="18"/>
        </w:rPr>
        <w:t xml:space="preserve"> </w:t>
      </w:r>
      <w:r>
        <w:rPr>
          <w:color w:val="231F20"/>
          <w:spacing w:val="-5"/>
          <w:w w:val="85"/>
        </w:rPr>
        <w:t>lx.</w:t>
      </w:r>
    </w:p>
    <w:p w14:paraId="3A4F650A" w14:textId="77777777" w:rsidR="004766AD" w:rsidRDefault="004766AD">
      <w:pPr>
        <w:pStyle w:val="Tekstpodstawowy"/>
        <w:rPr>
          <w:sz w:val="24"/>
        </w:rPr>
      </w:pPr>
    </w:p>
    <w:p w14:paraId="12E400E2" w14:textId="77777777" w:rsidR="004766AD" w:rsidRDefault="004766AD">
      <w:pPr>
        <w:pStyle w:val="Tekstpodstawowy"/>
        <w:spacing w:before="9"/>
        <w:rPr>
          <w:sz w:val="29"/>
        </w:rPr>
      </w:pPr>
    </w:p>
    <w:p w14:paraId="5002A62F" w14:textId="77777777" w:rsidR="004766AD" w:rsidRDefault="00000000">
      <w:pPr>
        <w:pStyle w:val="Nagwek4"/>
        <w:spacing w:before="1"/>
      </w:pPr>
      <w:r>
        <w:rPr>
          <w:color w:val="231F20"/>
          <w:w w:val="85"/>
        </w:rPr>
        <w:t>III_1.C</w:t>
      </w:r>
      <w:r>
        <w:rPr>
          <w:color w:val="231F20"/>
          <w:spacing w:val="2"/>
        </w:rPr>
        <w:t xml:space="preserve"> </w:t>
      </w:r>
      <w:r>
        <w:rPr>
          <w:color w:val="231F20"/>
          <w:w w:val="85"/>
        </w:rPr>
        <w:t>DOJŚCIE</w:t>
      </w:r>
      <w:r>
        <w:rPr>
          <w:color w:val="231F20"/>
          <w:spacing w:val="3"/>
        </w:rPr>
        <w:t xml:space="preserve"> </w:t>
      </w:r>
      <w:r>
        <w:rPr>
          <w:color w:val="231F20"/>
          <w:w w:val="85"/>
        </w:rPr>
        <w:t>Z</w:t>
      </w:r>
      <w:r>
        <w:rPr>
          <w:color w:val="231F20"/>
          <w:spacing w:val="2"/>
        </w:rPr>
        <w:t xml:space="preserve"> </w:t>
      </w:r>
      <w:r>
        <w:rPr>
          <w:color w:val="231F20"/>
          <w:w w:val="85"/>
        </w:rPr>
        <w:t>PRZYSTANKU</w:t>
      </w:r>
      <w:r>
        <w:rPr>
          <w:color w:val="231F20"/>
          <w:spacing w:val="3"/>
        </w:rPr>
        <w:t xml:space="preserve"> </w:t>
      </w:r>
      <w:r>
        <w:rPr>
          <w:color w:val="231F20"/>
          <w:w w:val="85"/>
        </w:rPr>
        <w:t>KOMUNIKACJI</w:t>
      </w:r>
      <w:r>
        <w:rPr>
          <w:color w:val="231F20"/>
          <w:spacing w:val="2"/>
        </w:rPr>
        <w:t xml:space="preserve"> </w:t>
      </w:r>
      <w:r>
        <w:rPr>
          <w:color w:val="231F20"/>
          <w:w w:val="85"/>
        </w:rPr>
        <w:t>ZBIOROWEJ</w:t>
      </w:r>
      <w:r>
        <w:rPr>
          <w:color w:val="231F20"/>
          <w:spacing w:val="3"/>
        </w:rPr>
        <w:t xml:space="preserve"> </w:t>
      </w:r>
      <w:r>
        <w:rPr>
          <w:color w:val="231F20"/>
          <w:w w:val="85"/>
        </w:rPr>
        <w:t>DO</w:t>
      </w:r>
      <w:r>
        <w:rPr>
          <w:color w:val="231F20"/>
          <w:spacing w:val="3"/>
        </w:rPr>
        <w:t xml:space="preserve"> </w:t>
      </w:r>
      <w:r>
        <w:rPr>
          <w:color w:val="231F20"/>
          <w:w w:val="85"/>
        </w:rPr>
        <w:t>BUDYNKU</w:t>
      </w:r>
      <w:r>
        <w:rPr>
          <w:color w:val="231F20"/>
          <w:spacing w:val="2"/>
        </w:rPr>
        <w:t xml:space="preserve"> </w:t>
      </w:r>
      <w:r>
        <w:rPr>
          <w:color w:val="231F20"/>
          <w:spacing w:val="-4"/>
          <w:w w:val="85"/>
        </w:rPr>
        <w:t>SĄDU</w:t>
      </w:r>
    </w:p>
    <w:p w14:paraId="10AE28E0" w14:textId="77777777" w:rsidR="004766AD" w:rsidRDefault="00000000">
      <w:pPr>
        <w:pStyle w:val="Nagwek7"/>
        <w:spacing w:before="203"/>
        <w:ind w:left="963"/>
      </w:pPr>
      <w:r>
        <w:rPr>
          <w:color w:val="1F3762"/>
          <w:w w:val="85"/>
        </w:rPr>
        <w:t>III_1.C.1</w:t>
      </w:r>
      <w:r>
        <w:rPr>
          <w:color w:val="1F3762"/>
          <w:spacing w:val="19"/>
        </w:rPr>
        <w:t xml:space="preserve"> </w:t>
      </w:r>
      <w:r>
        <w:rPr>
          <w:color w:val="1F3762"/>
          <w:w w:val="85"/>
        </w:rPr>
        <w:t>Odległość</w:t>
      </w:r>
      <w:r>
        <w:rPr>
          <w:color w:val="1F3762"/>
          <w:spacing w:val="19"/>
        </w:rPr>
        <w:t xml:space="preserve"> </w:t>
      </w:r>
      <w:r>
        <w:rPr>
          <w:color w:val="1F3762"/>
          <w:w w:val="85"/>
        </w:rPr>
        <w:t>od</w:t>
      </w:r>
      <w:r>
        <w:rPr>
          <w:color w:val="1F3762"/>
          <w:spacing w:val="19"/>
        </w:rPr>
        <w:t xml:space="preserve"> </w:t>
      </w:r>
      <w:r>
        <w:rPr>
          <w:color w:val="1F3762"/>
          <w:spacing w:val="-2"/>
          <w:w w:val="85"/>
        </w:rPr>
        <w:t>przystanku</w:t>
      </w:r>
    </w:p>
    <w:p w14:paraId="0462DE03" w14:textId="77777777" w:rsidR="004766AD" w:rsidRDefault="00000000">
      <w:pPr>
        <w:pStyle w:val="Tekstpodstawowy"/>
        <w:spacing w:before="149"/>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5FEBDB40" w14:textId="77777777" w:rsidR="004766AD" w:rsidRDefault="00000000">
      <w:pPr>
        <w:pStyle w:val="Akapitzlist"/>
        <w:numPr>
          <w:ilvl w:val="0"/>
          <w:numId w:val="45"/>
        </w:numPr>
        <w:tabs>
          <w:tab w:val="left" w:pos="1683"/>
          <w:tab w:val="left" w:pos="1684"/>
        </w:tabs>
        <w:spacing w:before="159" w:line="232" w:lineRule="auto"/>
        <w:ind w:right="612"/>
      </w:pPr>
      <w:r>
        <w:rPr>
          <w:color w:val="231F20"/>
          <w:w w:val="90"/>
        </w:rPr>
        <w:t>rekomenduje</w:t>
      </w:r>
      <w:r>
        <w:rPr>
          <w:color w:val="231F20"/>
          <w:spacing w:val="-4"/>
          <w:w w:val="90"/>
        </w:rPr>
        <w:t xml:space="preserve"> </w:t>
      </w:r>
      <w:r>
        <w:rPr>
          <w:color w:val="231F20"/>
          <w:w w:val="90"/>
        </w:rPr>
        <w:t>się,</w:t>
      </w:r>
      <w:r>
        <w:rPr>
          <w:color w:val="231F20"/>
          <w:spacing w:val="-4"/>
          <w:w w:val="90"/>
        </w:rPr>
        <w:t xml:space="preserve"> </w:t>
      </w:r>
      <w:r>
        <w:rPr>
          <w:color w:val="231F20"/>
          <w:w w:val="90"/>
        </w:rPr>
        <w:t>aby</w:t>
      </w:r>
      <w:r>
        <w:rPr>
          <w:color w:val="231F20"/>
          <w:spacing w:val="-4"/>
          <w:w w:val="90"/>
        </w:rPr>
        <w:t xml:space="preserve"> </w:t>
      </w:r>
      <w:r>
        <w:rPr>
          <w:color w:val="231F20"/>
          <w:w w:val="90"/>
        </w:rPr>
        <w:t>przystanki</w:t>
      </w:r>
      <w:r>
        <w:rPr>
          <w:color w:val="231F20"/>
          <w:spacing w:val="-4"/>
          <w:w w:val="90"/>
        </w:rPr>
        <w:t xml:space="preserve"> </w:t>
      </w:r>
      <w:r>
        <w:rPr>
          <w:color w:val="231F20"/>
          <w:w w:val="90"/>
        </w:rPr>
        <w:t>komunikacji</w:t>
      </w:r>
      <w:r>
        <w:rPr>
          <w:color w:val="231F20"/>
          <w:spacing w:val="-4"/>
          <w:w w:val="90"/>
        </w:rPr>
        <w:t xml:space="preserve"> </w:t>
      </w:r>
      <w:r>
        <w:rPr>
          <w:color w:val="231F20"/>
          <w:w w:val="90"/>
        </w:rPr>
        <w:t>zbiorowej</w:t>
      </w:r>
      <w:r>
        <w:rPr>
          <w:color w:val="231F20"/>
          <w:spacing w:val="-4"/>
          <w:w w:val="90"/>
        </w:rPr>
        <w:t xml:space="preserve"> </w:t>
      </w:r>
      <w:r>
        <w:rPr>
          <w:color w:val="231F20"/>
          <w:w w:val="90"/>
        </w:rPr>
        <w:t>znajdowały</w:t>
      </w:r>
      <w:r>
        <w:rPr>
          <w:color w:val="231F20"/>
          <w:spacing w:val="-4"/>
          <w:w w:val="90"/>
        </w:rPr>
        <w:t xml:space="preserve"> </w:t>
      </w:r>
      <w:r>
        <w:rPr>
          <w:color w:val="231F20"/>
          <w:w w:val="90"/>
        </w:rPr>
        <w:t>się</w:t>
      </w:r>
      <w:r>
        <w:rPr>
          <w:color w:val="231F20"/>
          <w:spacing w:val="-4"/>
          <w:w w:val="90"/>
        </w:rPr>
        <w:t xml:space="preserve"> </w:t>
      </w:r>
      <w:r>
        <w:rPr>
          <w:color w:val="231F20"/>
          <w:w w:val="90"/>
        </w:rPr>
        <w:t>w</w:t>
      </w:r>
      <w:r>
        <w:rPr>
          <w:color w:val="231F20"/>
          <w:spacing w:val="-4"/>
          <w:w w:val="90"/>
        </w:rPr>
        <w:t xml:space="preserve"> </w:t>
      </w:r>
      <w:r>
        <w:rPr>
          <w:color w:val="231F20"/>
          <w:w w:val="90"/>
        </w:rPr>
        <w:t>jak</w:t>
      </w:r>
      <w:r>
        <w:rPr>
          <w:color w:val="231F20"/>
          <w:spacing w:val="-4"/>
          <w:w w:val="90"/>
        </w:rPr>
        <w:t xml:space="preserve"> </w:t>
      </w:r>
      <w:r>
        <w:rPr>
          <w:color w:val="231F20"/>
          <w:w w:val="90"/>
        </w:rPr>
        <w:t>najmniejszej</w:t>
      </w:r>
      <w:r>
        <w:rPr>
          <w:color w:val="231F20"/>
          <w:spacing w:val="-4"/>
          <w:w w:val="90"/>
        </w:rPr>
        <w:t xml:space="preserve"> </w:t>
      </w:r>
      <w:r>
        <w:rPr>
          <w:color w:val="231F20"/>
          <w:w w:val="90"/>
        </w:rPr>
        <w:t>odległości</w:t>
      </w:r>
      <w:r>
        <w:rPr>
          <w:color w:val="231F20"/>
          <w:spacing w:val="-4"/>
          <w:w w:val="90"/>
        </w:rPr>
        <w:t xml:space="preserve"> </w:t>
      </w:r>
      <w:r>
        <w:rPr>
          <w:color w:val="231F20"/>
          <w:w w:val="90"/>
        </w:rPr>
        <w:t xml:space="preserve">od </w:t>
      </w:r>
      <w:r>
        <w:rPr>
          <w:color w:val="231F20"/>
          <w:w w:val="95"/>
        </w:rPr>
        <w:t>budynku</w:t>
      </w:r>
      <w:r>
        <w:rPr>
          <w:color w:val="231F20"/>
          <w:spacing w:val="-12"/>
          <w:w w:val="95"/>
        </w:rPr>
        <w:t xml:space="preserve"> </w:t>
      </w:r>
      <w:r>
        <w:rPr>
          <w:color w:val="231F20"/>
          <w:w w:val="95"/>
        </w:rPr>
        <w:t>sądu,</w:t>
      </w:r>
      <w:r>
        <w:rPr>
          <w:color w:val="231F20"/>
          <w:spacing w:val="-13"/>
          <w:w w:val="95"/>
        </w:rPr>
        <w:t xml:space="preserve"> </w:t>
      </w:r>
      <w:r>
        <w:rPr>
          <w:color w:val="231F20"/>
          <w:w w:val="95"/>
        </w:rPr>
        <w:t>ale</w:t>
      </w:r>
      <w:r>
        <w:rPr>
          <w:color w:val="231F20"/>
          <w:spacing w:val="-12"/>
          <w:w w:val="95"/>
        </w:rPr>
        <w:t xml:space="preserve"> </w:t>
      </w:r>
      <w:r>
        <w:rPr>
          <w:color w:val="231F20"/>
          <w:w w:val="95"/>
        </w:rPr>
        <w:t>nie</w:t>
      </w:r>
      <w:r>
        <w:rPr>
          <w:color w:val="231F20"/>
          <w:spacing w:val="-12"/>
          <w:w w:val="95"/>
        </w:rPr>
        <w:t xml:space="preserve"> </w:t>
      </w:r>
      <w:r>
        <w:rPr>
          <w:color w:val="231F20"/>
          <w:w w:val="95"/>
        </w:rPr>
        <w:t>dalej</w:t>
      </w:r>
      <w:r>
        <w:rPr>
          <w:color w:val="231F20"/>
          <w:spacing w:val="-12"/>
          <w:w w:val="95"/>
        </w:rPr>
        <w:t xml:space="preserve"> </w:t>
      </w:r>
      <w:r>
        <w:rPr>
          <w:color w:val="231F20"/>
          <w:w w:val="95"/>
        </w:rPr>
        <w:t>niż</w:t>
      </w:r>
      <w:r>
        <w:rPr>
          <w:color w:val="231F20"/>
          <w:spacing w:val="-12"/>
          <w:w w:val="95"/>
        </w:rPr>
        <w:t xml:space="preserve"> </w:t>
      </w:r>
      <w:r>
        <w:rPr>
          <w:color w:val="231F20"/>
          <w:w w:val="95"/>
        </w:rPr>
        <w:t>50</w:t>
      </w:r>
      <w:r>
        <w:rPr>
          <w:color w:val="231F20"/>
          <w:spacing w:val="-12"/>
          <w:w w:val="95"/>
        </w:rPr>
        <w:t xml:space="preserve"> </w:t>
      </w:r>
      <w:r>
        <w:rPr>
          <w:color w:val="231F20"/>
          <w:w w:val="95"/>
        </w:rPr>
        <w:t>m</w:t>
      </w:r>
      <w:r>
        <w:rPr>
          <w:color w:val="231F20"/>
          <w:spacing w:val="-13"/>
          <w:w w:val="95"/>
        </w:rPr>
        <w:t xml:space="preserve"> </w:t>
      </w:r>
      <w:r>
        <w:rPr>
          <w:color w:val="231F20"/>
          <w:w w:val="95"/>
        </w:rPr>
        <w:t>od</w:t>
      </w:r>
      <w:r>
        <w:rPr>
          <w:color w:val="231F20"/>
          <w:spacing w:val="-12"/>
          <w:w w:val="95"/>
        </w:rPr>
        <w:t xml:space="preserve"> </w:t>
      </w:r>
      <w:r>
        <w:rPr>
          <w:color w:val="231F20"/>
          <w:w w:val="95"/>
        </w:rPr>
        <w:t>wejścia</w:t>
      </w:r>
      <w:r>
        <w:rPr>
          <w:color w:val="231F20"/>
          <w:spacing w:val="-12"/>
          <w:w w:val="95"/>
        </w:rPr>
        <w:t xml:space="preserve"> </w:t>
      </w:r>
      <w:r>
        <w:rPr>
          <w:color w:val="231F20"/>
          <w:w w:val="95"/>
        </w:rPr>
        <w:t>do</w:t>
      </w:r>
      <w:r>
        <w:rPr>
          <w:color w:val="231F20"/>
          <w:spacing w:val="-12"/>
          <w:w w:val="95"/>
        </w:rPr>
        <w:t xml:space="preserve"> </w:t>
      </w:r>
      <w:r>
        <w:rPr>
          <w:color w:val="231F20"/>
          <w:w w:val="95"/>
        </w:rPr>
        <w:t>budynku</w:t>
      </w:r>
      <w:r>
        <w:rPr>
          <w:color w:val="231F20"/>
          <w:spacing w:val="-12"/>
          <w:w w:val="95"/>
        </w:rPr>
        <w:t xml:space="preserve"> </w:t>
      </w:r>
      <w:r>
        <w:rPr>
          <w:color w:val="231F20"/>
          <w:w w:val="95"/>
        </w:rPr>
        <w:t>sądu</w:t>
      </w:r>
    </w:p>
    <w:p w14:paraId="76470EFF" w14:textId="77777777" w:rsidR="004766AD" w:rsidRDefault="00000000">
      <w:pPr>
        <w:pStyle w:val="Nagwek7"/>
        <w:spacing w:before="183"/>
        <w:ind w:left="963"/>
      </w:pPr>
      <w:r>
        <w:rPr>
          <w:color w:val="1F3762"/>
          <w:w w:val="90"/>
        </w:rPr>
        <w:t>III_1.C.2</w:t>
      </w:r>
      <w:r>
        <w:rPr>
          <w:color w:val="1F3762"/>
          <w:spacing w:val="10"/>
        </w:rPr>
        <w:t xml:space="preserve"> </w:t>
      </w:r>
      <w:r>
        <w:rPr>
          <w:color w:val="1F3762"/>
          <w:w w:val="90"/>
        </w:rPr>
        <w:t>Krawężniki</w:t>
      </w:r>
      <w:r>
        <w:rPr>
          <w:color w:val="1F3762"/>
          <w:spacing w:val="11"/>
        </w:rPr>
        <w:t xml:space="preserve"> </w:t>
      </w:r>
      <w:r>
        <w:rPr>
          <w:color w:val="1F3762"/>
          <w:w w:val="90"/>
        </w:rPr>
        <w:t>w</w:t>
      </w:r>
      <w:r>
        <w:rPr>
          <w:color w:val="1F3762"/>
          <w:spacing w:val="11"/>
        </w:rPr>
        <w:t xml:space="preserve"> </w:t>
      </w:r>
      <w:r>
        <w:rPr>
          <w:color w:val="1F3762"/>
          <w:spacing w:val="-2"/>
          <w:w w:val="90"/>
        </w:rPr>
        <w:t>dojściu</w:t>
      </w:r>
    </w:p>
    <w:p w14:paraId="1F174A4B" w14:textId="77777777" w:rsidR="004766AD" w:rsidRDefault="00000000">
      <w:pPr>
        <w:pStyle w:val="Tekstpodstawowy"/>
        <w:spacing w:before="138"/>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5B89EA3F" w14:textId="77777777" w:rsidR="004766AD" w:rsidRDefault="004766AD">
      <w:pPr>
        <w:pStyle w:val="Tekstpodstawowy"/>
        <w:rPr>
          <w:sz w:val="24"/>
        </w:rPr>
      </w:pPr>
    </w:p>
    <w:p w14:paraId="54EC6C45" w14:textId="77777777" w:rsidR="004766AD" w:rsidRDefault="004766AD">
      <w:pPr>
        <w:pStyle w:val="Tekstpodstawowy"/>
        <w:spacing w:before="3"/>
        <w:rPr>
          <w:sz w:val="25"/>
        </w:rPr>
      </w:pPr>
    </w:p>
    <w:p w14:paraId="0D0276CD" w14:textId="77777777" w:rsidR="004766AD" w:rsidRDefault="00000000">
      <w:pPr>
        <w:pStyle w:val="Nagwek4"/>
        <w:spacing w:before="1"/>
      </w:pPr>
      <w:r>
        <w:rPr>
          <w:color w:val="231F20"/>
          <w:w w:val="85"/>
        </w:rPr>
        <w:t>III_1.D</w:t>
      </w:r>
      <w:r>
        <w:rPr>
          <w:color w:val="231F20"/>
          <w:spacing w:val="-3"/>
        </w:rPr>
        <w:t xml:space="preserve"> </w:t>
      </w:r>
      <w:r>
        <w:rPr>
          <w:color w:val="231F20"/>
          <w:w w:val="85"/>
        </w:rPr>
        <w:t>STANOWISKA</w:t>
      </w:r>
      <w:r>
        <w:rPr>
          <w:color w:val="231F20"/>
          <w:spacing w:val="-2"/>
        </w:rPr>
        <w:t xml:space="preserve"> </w:t>
      </w:r>
      <w:r>
        <w:rPr>
          <w:color w:val="231F20"/>
          <w:w w:val="85"/>
        </w:rPr>
        <w:t>POSTOJOWE</w:t>
      </w:r>
      <w:r>
        <w:rPr>
          <w:color w:val="231F20"/>
          <w:spacing w:val="-2"/>
        </w:rPr>
        <w:t xml:space="preserve"> </w:t>
      </w:r>
      <w:r>
        <w:rPr>
          <w:color w:val="231F20"/>
          <w:w w:val="85"/>
        </w:rPr>
        <w:t>DLA</w:t>
      </w:r>
      <w:r>
        <w:rPr>
          <w:color w:val="231F20"/>
          <w:spacing w:val="-2"/>
        </w:rPr>
        <w:t xml:space="preserve"> </w:t>
      </w:r>
      <w:r>
        <w:rPr>
          <w:color w:val="231F20"/>
          <w:spacing w:val="-2"/>
          <w:w w:val="85"/>
        </w:rPr>
        <w:t>SAMOCHODÓW</w:t>
      </w:r>
    </w:p>
    <w:p w14:paraId="329440E2" w14:textId="77777777" w:rsidR="004766AD" w:rsidRDefault="00000000">
      <w:pPr>
        <w:pStyle w:val="Nagwek7"/>
        <w:spacing w:before="203"/>
        <w:ind w:left="963"/>
      </w:pPr>
      <w:r>
        <w:rPr>
          <w:color w:val="1F3762"/>
          <w:w w:val="85"/>
        </w:rPr>
        <w:t>III_1.D.1</w:t>
      </w:r>
      <w:r>
        <w:rPr>
          <w:color w:val="1F3762"/>
          <w:spacing w:val="6"/>
        </w:rPr>
        <w:t xml:space="preserve"> </w:t>
      </w:r>
      <w:r>
        <w:rPr>
          <w:color w:val="1F3762"/>
          <w:w w:val="85"/>
        </w:rPr>
        <w:t>Liczba</w:t>
      </w:r>
      <w:r>
        <w:rPr>
          <w:color w:val="1F3762"/>
          <w:spacing w:val="7"/>
        </w:rPr>
        <w:t xml:space="preserve"> </w:t>
      </w:r>
      <w:r>
        <w:rPr>
          <w:color w:val="1F3762"/>
          <w:w w:val="85"/>
        </w:rPr>
        <w:t>miejsc</w:t>
      </w:r>
      <w:r>
        <w:rPr>
          <w:color w:val="1F3762"/>
          <w:spacing w:val="7"/>
        </w:rPr>
        <w:t xml:space="preserve"> </w:t>
      </w:r>
      <w:r>
        <w:rPr>
          <w:color w:val="1F3762"/>
          <w:w w:val="85"/>
        </w:rPr>
        <w:t>dla</w:t>
      </w:r>
      <w:r>
        <w:rPr>
          <w:color w:val="1F3762"/>
          <w:spacing w:val="7"/>
        </w:rPr>
        <w:t xml:space="preserve"> </w:t>
      </w:r>
      <w:r>
        <w:rPr>
          <w:color w:val="1F3762"/>
          <w:w w:val="85"/>
        </w:rPr>
        <w:t>osób</w:t>
      </w:r>
      <w:r>
        <w:rPr>
          <w:color w:val="1F3762"/>
          <w:spacing w:val="7"/>
        </w:rPr>
        <w:t xml:space="preserve"> </w:t>
      </w:r>
      <w:r>
        <w:rPr>
          <w:color w:val="1F3762"/>
          <w:w w:val="85"/>
        </w:rPr>
        <w:t>z</w:t>
      </w:r>
      <w:r>
        <w:rPr>
          <w:color w:val="1F3762"/>
          <w:spacing w:val="7"/>
        </w:rPr>
        <w:t xml:space="preserve"> </w:t>
      </w:r>
      <w:r>
        <w:rPr>
          <w:color w:val="1F3762"/>
          <w:spacing w:val="-2"/>
          <w:w w:val="85"/>
        </w:rPr>
        <w:t>niepełnosprawnościami</w:t>
      </w:r>
    </w:p>
    <w:p w14:paraId="7C89F098" w14:textId="77777777" w:rsidR="004766AD" w:rsidRDefault="00000000">
      <w:pPr>
        <w:pStyle w:val="Tekstpodstawowy"/>
        <w:spacing w:before="138"/>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52DFF6E5" w14:textId="77777777" w:rsidR="004766AD" w:rsidRDefault="00000000">
      <w:pPr>
        <w:pStyle w:val="Akapitzlist"/>
        <w:numPr>
          <w:ilvl w:val="0"/>
          <w:numId w:val="45"/>
        </w:numPr>
        <w:tabs>
          <w:tab w:val="left" w:pos="1683"/>
          <w:tab w:val="left" w:pos="1684"/>
        </w:tabs>
        <w:spacing w:before="159" w:line="232" w:lineRule="auto"/>
        <w:ind w:right="502"/>
      </w:pPr>
      <w:r>
        <w:rPr>
          <w:color w:val="231F20"/>
          <w:w w:val="90"/>
        </w:rPr>
        <w:t>wydzielone</w:t>
      </w:r>
      <w:r>
        <w:rPr>
          <w:color w:val="231F20"/>
          <w:spacing w:val="-5"/>
          <w:w w:val="90"/>
        </w:rPr>
        <w:t xml:space="preserve"> </w:t>
      </w:r>
      <w:r>
        <w:rPr>
          <w:color w:val="231F20"/>
          <w:w w:val="90"/>
        </w:rPr>
        <w:t>jest</w:t>
      </w:r>
      <w:r>
        <w:rPr>
          <w:color w:val="231F20"/>
          <w:spacing w:val="-6"/>
          <w:w w:val="90"/>
        </w:rPr>
        <w:t xml:space="preserve"> </w:t>
      </w:r>
      <w:r>
        <w:rPr>
          <w:color w:val="231F20"/>
          <w:w w:val="90"/>
        </w:rPr>
        <w:t>przynajmniej</w:t>
      </w:r>
      <w:r>
        <w:rPr>
          <w:color w:val="231F20"/>
          <w:spacing w:val="-5"/>
          <w:w w:val="90"/>
        </w:rPr>
        <w:t xml:space="preserve"> </w:t>
      </w:r>
      <w:r>
        <w:rPr>
          <w:color w:val="231F20"/>
          <w:w w:val="90"/>
        </w:rPr>
        <w:t>jedno</w:t>
      </w:r>
      <w:r>
        <w:rPr>
          <w:color w:val="231F20"/>
          <w:spacing w:val="-6"/>
          <w:w w:val="90"/>
        </w:rPr>
        <w:t xml:space="preserve"> </w:t>
      </w:r>
      <w:r>
        <w:rPr>
          <w:color w:val="231F20"/>
          <w:w w:val="90"/>
        </w:rPr>
        <w:t>miejsce</w:t>
      </w:r>
      <w:r>
        <w:rPr>
          <w:color w:val="231F20"/>
          <w:spacing w:val="-5"/>
          <w:w w:val="90"/>
        </w:rPr>
        <w:t xml:space="preserve"> </w:t>
      </w:r>
      <w:r>
        <w:rPr>
          <w:color w:val="231F20"/>
          <w:w w:val="90"/>
        </w:rPr>
        <w:t>przeznaczone</w:t>
      </w:r>
      <w:r>
        <w:rPr>
          <w:color w:val="231F20"/>
          <w:spacing w:val="-6"/>
          <w:w w:val="90"/>
        </w:rPr>
        <w:t xml:space="preserve"> </w:t>
      </w:r>
      <w:r>
        <w:rPr>
          <w:color w:val="231F20"/>
          <w:w w:val="90"/>
        </w:rPr>
        <w:t>dla</w:t>
      </w:r>
      <w:r>
        <w:rPr>
          <w:color w:val="231F20"/>
          <w:spacing w:val="-5"/>
          <w:w w:val="90"/>
        </w:rPr>
        <w:t xml:space="preserve"> </w:t>
      </w:r>
      <w:r>
        <w:rPr>
          <w:color w:val="231F20"/>
          <w:w w:val="90"/>
        </w:rPr>
        <w:t>potrzeb</w:t>
      </w:r>
      <w:r>
        <w:rPr>
          <w:color w:val="231F20"/>
          <w:spacing w:val="-6"/>
          <w:w w:val="90"/>
        </w:rPr>
        <w:t xml:space="preserve"> </w:t>
      </w:r>
      <w:r>
        <w:rPr>
          <w:color w:val="231F20"/>
          <w:w w:val="90"/>
        </w:rPr>
        <w:t>specjalistycznego</w:t>
      </w:r>
      <w:r>
        <w:rPr>
          <w:color w:val="231F20"/>
          <w:spacing w:val="-5"/>
          <w:w w:val="90"/>
        </w:rPr>
        <w:t xml:space="preserve"> </w:t>
      </w:r>
      <w:r>
        <w:rPr>
          <w:color w:val="231F20"/>
          <w:w w:val="90"/>
        </w:rPr>
        <w:t>transportu</w:t>
      </w:r>
      <w:r>
        <w:rPr>
          <w:color w:val="231F20"/>
          <w:spacing w:val="-6"/>
          <w:w w:val="90"/>
        </w:rPr>
        <w:t xml:space="preserve"> </w:t>
      </w:r>
      <w:r>
        <w:rPr>
          <w:color w:val="231F20"/>
          <w:w w:val="90"/>
        </w:rPr>
        <w:t xml:space="preserve">osób z niepełnosprawnościami, np. </w:t>
      </w:r>
      <w:proofErr w:type="spellStart"/>
      <w:r>
        <w:rPr>
          <w:color w:val="231F20"/>
          <w:w w:val="90"/>
        </w:rPr>
        <w:t>bus</w:t>
      </w:r>
      <w:proofErr w:type="spellEnd"/>
      <w:r>
        <w:rPr>
          <w:color w:val="231F20"/>
          <w:w w:val="90"/>
        </w:rPr>
        <w:t xml:space="preserve"> (z którego osoba na wózku elektrycznym może skorzystać z tylnego wyjścia z zastosowaniem odpowiednich ramp). Stanowisko takie ma wymiar 360x850 cm.</w:t>
      </w:r>
    </w:p>
    <w:p w14:paraId="750F9CCF" w14:textId="77777777" w:rsidR="004766AD" w:rsidRDefault="004766AD">
      <w:pPr>
        <w:pStyle w:val="Tekstpodstawowy"/>
        <w:rPr>
          <w:sz w:val="20"/>
        </w:rPr>
      </w:pPr>
    </w:p>
    <w:p w14:paraId="72FFA76F" w14:textId="77777777" w:rsidR="004766AD" w:rsidRDefault="004766AD">
      <w:pPr>
        <w:pStyle w:val="Tekstpodstawowy"/>
        <w:rPr>
          <w:sz w:val="20"/>
        </w:rPr>
      </w:pPr>
    </w:p>
    <w:p w14:paraId="54C73F70" w14:textId="77777777" w:rsidR="004766AD" w:rsidRDefault="004766AD">
      <w:pPr>
        <w:pStyle w:val="Tekstpodstawowy"/>
        <w:spacing w:before="5"/>
        <w:rPr>
          <w:sz w:val="25"/>
        </w:rPr>
      </w:pPr>
    </w:p>
    <w:p w14:paraId="7AD99E1A" w14:textId="77777777" w:rsidR="004766AD" w:rsidRDefault="00000000">
      <w:pPr>
        <w:tabs>
          <w:tab w:val="left" w:pos="7947"/>
        </w:tabs>
        <w:spacing w:before="80"/>
        <w:ind w:left="5761"/>
        <w:rPr>
          <w:sz w:val="24"/>
        </w:rPr>
      </w:pPr>
      <w:r>
        <w:rPr>
          <w:b/>
          <w:color w:val="231F20"/>
          <w:spacing w:val="-5"/>
          <w:w w:val="95"/>
          <w:sz w:val="24"/>
        </w:rPr>
        <w:t>115</w:t>
      </w:r>
      <w:r>
        <w:rPr>
          <w:b/>
          <w:color w:val="231F20"/>
          <w:sz w:val="24"/>
        </w:rPr>
        <w:tab/>
      </w: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p>
    <w:p w14:paraId="0993334D" w14:textId="77777777" w:rsidR="004766AD" w:rsidRDefault="004766AD">
      <w:pPr>
        <w:rPr>
          <w:sz w:val="24"/>
        </w:rPr>
        <w:sectPr w:rsidR="004766AD">
          <w:headerReference w:type="default" r:id="rId218"/>
          <w:footerReference w:type="default" r:id="rId219"/>
          <w:pgSz w:w="11910" w:h="16840"/>
          <w:pgMar w:top="1620" w:right="600" w:bottom="0" w:left="0" w:header="771" w:footer="0" w:gutter="0"/>
          <w:cols w:space="708"/>
        </w:sectPr>
      </w:pPr>
    </w:p>
    <w:p w14:paraId="6F23BB28" w14:textId="77777777" w:rsidR="004766AD" w:rsidRDefault="00000000">
      <w:pPr>
        <w:pStyle w:val="Tekstpodstawowy"/>
        <w:spacing w:before="9"/>
        <w:rPr>
          <w:sz w:val="17"/>
        </w:rPr>
      </w:pPr>
      <w:r>
        <w:lastRenderedPageBreak/>
        <w:pict w14:anchorId="31F21938">
          <v:shape id="docshape519" o:spid="_x0000_s2243" style="position:absolute;margin-left:595.3pt;margin-top:287pt;width:.1pt;height:31.2pt;z-index:15853568;mso-position-horizontal-relative:page;mso-position-vertical-relative:page" coordorigin="11906,5740" coordsize="1,624" path="m11906,5740r,624l11906,5740xe" fillcolor="#eceeec" stroked="f">
            <v:path arrowok="t"/>
            <w10:wrap anchorx="page" anchory="page"/>
          </v:shape>
        </w:pict>
      </w:r>
    </w:p>
    <w:p w14:paraId="48CFD17C" w14:textId="77777777" w:rsidR="004766AD" w:rsidRDefault="00000000">
      <w:pPr>
        <w:pStyle w:val="Nagwek7"/>
        <w:spacing w:before="80"/>
      </w:pPr>
      <w:bookmarkStart w:id="80" w:name="_bookmark79"/>
      <w:bookmarkEnd w:id="80"/>
      <w:r>
        <w:rPr>
          <w:color w:val="1F3762"/>
          <w:w w:val="90"/>
        </w:rPr>
        <w:t>III_1.D.2</w:t>
      </w:r>
      <w:r>
        <w:rPr>
          <w:color w:val="1F3762"/>
          <w:spacing w:val="-1"/>
        </w:rPr>
        <w:t xml:space="preserve"> </w:t>
      </w:r>
      <w:r>
        <w:rPr>
          <w:color w:val="1F3762"/>
          <w:spacing w:val="-2"/>
        </w:rPr>
        <w:t>Lokalizacja</w:t>
      </w:r>
    </w:p>
    <w:p w14:paraId="67A467DF" w14:textId="77777777" w:rsidR="004766AD" w:rsidRDefault="00000000">
      <w:pPr>
        <w:pStyle w:val="Tekstpodstawowy"/>
        <w:spacing w:before="138"/>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2931D072" w14:textId="77777777" w:rsidR="004766AD" w:rsidRDefault="00000000">
      <w:pPr>
        <w:pStyle w:val="Akapitzlist"/>
        <w:numPr>
          <w:ilvl w:val="0"/>
          <w:numId w:val="44"/>
        </w:numPr>
        <w:tabs>
          <w:tab w:val="left" w:pos="1439"/>
          <w:tab w:val="left" w:pos="1440"/>
        </w:tabs>
        <w:spacing w:before="159" w:line="232" w:lineRule="auto"/>
        <w:ind w:right="632"/>
      </w:pPr>
      <w:r>
        <w:rPr>
          <w:color w:val="231F20"/>
          <w:w w:val="90"/>
        </w:rPr>
        <w:t>w</w:t>
      </w:r>
      <w:r>
        <w:rPr>
          <w:color w:val="231F20"/>
          <w:spacing w:val="-3"/>
          <w:w w:val="90"/>
        </w:rPr>
        <w:t xml:space="preserve"> </w:t>
      </w:r>
      <w:r>
        <w:rPr>
          <w:color w:val="231F20"/>
          <w:w w:val="90"/>
        </w:rPr>
        <w:t>sytuacji,</w:t>
      </w:r>
      <w:r>
        <w:rPr>
          <w:color w:val="231F20"/>
          <w:spacing w:val="-3"/>
          <w:w w:val="90"/>
        </w:rPr>
        <w:t xml:space="preserve"> </w:t>
      </w:r>
      <w:r>
        <w:rPr>
          <w:color w:val="231F20"/>
          <w:w w:val="90"/>
        </w:rPr>
        <w:t>gdy</w:t>
      </w:r>
      <w:r>
        <w:rPr>
          <w:color w:val="231F20"/>
          <w:spacing w:val="-3"/>
          <w:w w:val="90"/>
        </w:rPr>
        <w:t xml:space="preserve"> </w:t>
      </w:r>
      <w:r>
        <w:rPr>
          <w:color w:val="231F20"/>
          <w:w w:val="90"/>
        </w:rPr>
        <w:t>wejście</w:t>
      </w:r>
      <w:r>
        <w:rPr>
          <w:color w:val="231F20"/>
          <w:spacing w:val="-3"/>
          <w:w w:val="90"/>
        </w:rPr>
        <w:t xml:space="preserve"> </w:t>
      </w:r>
      <w:r>
        <w:rPr>
          <w:color w:val="231F20"/>
          <w:w w:val="90"/>
        </w:rPr>
        <w:t>do</w:t>
      </w:r>
      <w:r>
        <w:rPr>
          <w:color w:val="231F20"/>
          <w:spacing w:val="-3"/>
          <w:w w:val="90"/>
        </w:rPr>
        <w:t xml:space="preserve"> </w:t>
      </w:r>
      <w:r>
        <w:rPr>
          <w:color w:val="231F20"/>
          <w:w w:val="90"/>
        </w:rPr>
        <w:t>sądu</w:t>
      </w:r>
      <w:r>
        <w:rPr>
          <w:color w:val="231F20"/>
          <w:spacing w:val="-3"/>
          <w:w w:val="90"/>
        </w:rPr>
        <w:t xml:space="preserve"> </w:t>
      </w:r>
      <w:r>
        <w:rPr>
          <w:color w:val="231F20"/>
          <w:w w:val="90"/>
        </w:rPr>
        <w:t>jest</w:t>
      </w:r>
      <w:r>
        <w:rPr>
          <w:color w:val="231F20"/>
          <w:spacing w:val="-3"/>
          <w:w w:val="90"/>
        </w:rPr>
        <w:t xml:space="preserve"> </w:t>
      </w:r>
      <w:r>
        <w:rPr>
          <w:color w:val="231F20"/>
          <w:w w:val="90"/>
        </w:rPr>
        <w:t>poza</w:t>
      </w:r>
      <w:r>
        <w:rPr>
          <w:color w:val="231F20"/>
          <w:spacing w:val="-3"/>
          <w:w w:val="90"/>
        </w:rPr>
        <w:t xml:space="preserve"> </w:t>
      </w:r>
      <w:r>
        <w:rPr>
          <w:color w:val="231F20"/>
          <w:w w:val="90"/>
        </w:rPr>
        <w:t>zasięgiem</w:t>
      </w:r>
      <w:r>
        <w:rPr>
          <w:color w:val="231F20"/>
          <w:spacing w:val="-3"/>
          <w:w w:val="90"/>
        </w:rPr>
        <w:t xml:space="preserve"> </w:t>
      </w:r>
      <w:r>
        <w:rPr>
          <w:color w:val="231F20"/>
          <w:w w:val="90"/>
        </w:rPr>
        <w:t>wzroku,</w:t>
      </w:r>
      <w:r>
        <w:rPr>
          <w:color w:val="231F20"/>
          <w:spacing w:val="-3"/>
          <w:w w:val="90"/>
        </w:rPr>
        <w:t xml:space="preserve"> </w:t>
      </w:r>
      <w:r>
        <w:rPr>
          <w:color w:val="231F20"/>
          <w:w w:val="90"/>
        </w:rPr>
        <w:t>należy</w:t>
      </w:r>
      <w:r>
        <w:rPr>
          <w:color w:val="231F20"/>
          <w:spacing w:val="-3"/>
          <w:w w:val="90"/>
        </w:rPr>
        <w:t xml:space="preserve"> </w:t>
      </w:r>
      <w:r>
        <w:rPr>
          <w:color w:val="231F20"/>
          <w:w w:val="90"/>
        </w:rPr>
        <w:t>zapewnić</w:t>
      </w:r>
      <w:r>
        <w:rPr>
          <w:color w:val="231F20"/>
          <w:spacing w:val="-3"/>
          <w:w w:val="90"/>
        </w:rPr>
        <w:t xml:space="preserve"> </w:t>
      </w:r>
      <w:r>
        <w:rPr>
          <w:color w:val="231F20"/>
          <w:w w:val="90"/>
        </w:rPr>
        <w:t>dodatkowo</w:t>
      </w:r>
      <w:r>
        <w:rPr>
          <w:color w:val="231F20"/>
          <w:spacing w:val="-3"/>
          <w:w w:val="90"/>
        </w:rPr>
        <w:t xml:space="preserve"> </w:t>
      </w:r>
      <w:r>
        <w:rPr>
          <w:color w:val="231F20"/>
          <w:w w:val="90"/>
        </w:rPr>
        <w:t>słuchowe</w:t>
      </w:r>
      <w:r>
        <w:rPr>
          <w:color w:val="231F20"/>
          <w:spacing w:val="-3"/>
          <w:w w:val="90"/>
        </w:rPr>
        <w:t xml:space="preserve"> </w:t>
      </w:r>
      <w:r>
        <w:rPr>
          <w:color w:val="231F20"/>
          <w:w w:val="90"/>
        </w:rPr>
        <w:t xml:space="preserve">formy </w:t>
      </w:r>
      <w:r>
        <w:rPr>
          <w:color w:val="231F20"/>
          <w:spacing w:val="-6"/>
        </w:rPr>
        <w:t>prowadzenia</w:t>
      </w:r>
      <w:r>
        <w:rPr>
          <w:color w:val="231F20"/>
          <w:spacing w:val="-10"/>
        </w:rPr>
        <w:t xml:space="preserve"> </w:t>
      </w:r>
      <w:r>
        <w:rPr>
          <w:color w:val="231F20"/>
          <w:spacing w:val="-6"/>
        </w:rPr>
        <w:t>w</w:t>
      </w:r>
      <w:r>
        <w:rPr>
          <w:color w:val="231F20"/>
          <w:spacing w:val="-9"/>
        </w:rPr>
        <w:t xml:space="preserve"> </w:t>
      </w:r>
      <w:r>
        <w:rPr>
          <w:color w:val="231F20"/>
          <w:spacing w:val="-6"/>
        </w:rPr>
        <w:t>celu</w:t>
      </w:r>
      <w:r>
        <w:rPr>
          <w:color w:val="231F20"/>
          <w:spacing w:val="-9"/>
        </w:rPr>
        <w:t xml:space="preserve"> </w:t>
      </w:r>
      <w:r>
        <w:rPr>
          <w:color w:val="231F20"/>
          <w:spacing w:val="-6"/>
        </w:rPr>
        <w:t>wspierania</w:t>
      </w:r>
      <w:r>
        <w:rPr>
          <w:color w:val="231F20"/>
          <w:spacing w:val="-10"/>
        </w:rPr>
        <w:t xml:space="preserve"> </w:t>
      </w:r>
      <w:r>
        <w:rPr>
          <w:color w:val="231F20"/>
          <w:spacing w:val="-6"/>
        </w:rPr>
        <w:t>orientacji</w:t>
      </w:r>
      <w:r>
        <w:rPr>
          <w:color w:val="231F20"/>
          <w:spacing w:val="-9"/>
        </w:rPr>
        <w:t xml:space="preserve"> </w:t>
      </w:r>
      <w:r>
        <w:rPr>
          <w:color w:val="231F20"/>
          <w:spacing w:val="-6"/>
        </w:rPr>
        <w:t>i</w:t>
      </w:r>
      <w:r>
        <w:rPr>
          <w:color w:val="231F20"/>
          <w:spacing w:val="-9"/>
        </w:rPr>
        <w:t xml:space="preserve"> </w:t>
      </w:r>
      <w:r>
        <w:rPr>
          <w:color w:val="231F20"/>
          <w:spacing w:val="-6"/>
        </w:rPr>
        <w:t>wyboru</w:t>
      </w:r>
      <w:r>
        <w:rPr>
          <w:color w:val="231F20"/>
          <w:spacing w:val="-9"/>
        </w:rPr>
        <w:t xml:space="preserve"> </w:t>
      </w:r>
      <w:r>
        <w:rPr>
          <w:color w:val="231F20"/>
          <w:spacing w:val="-6"/>
        </w:rPr>
        <w:t>odpowiedniego</w:t>
      </w:r>
      <w:r>
        <w:rPr>
          <w:color w:val="231F20"/>
          <w:spacing w:val="-10"/>
        </w:rPr>
        <w:t xml:space="preserve"> </w:t>
      </w:r>
      <w:r>
        <w:rPr>
          <w:color w:val="231F20"/>
          <w:spacing w:val="-6"/>
        </w:rPr>
        <w:t>kierunku.</w:t>
      </w:r>
    </w:p>
    <w:p w14:paraId="7716779B" w14:textId="77777777" w:rsidR="004766AD" w:rsidRDefault="00000000">
      <w:pPr>
        <w:pStyle w:val="Nagwek7"/>
        <w:spacing w:before="183"/>
      </w:pPr>
      <w:r>
        <w:rPr>
          <w:color w:val="1F3762"/>
          <w:w w:val="90"/>
        </w:rPr>
        <w:t>III_1.D.3</w:t>
      </w:r>
      <w:r>
        <w:rPr>
          <w:color w:val="1F3762"/>
          <w:spacing w:val="-1"/>
        </w:rPr>
        <w:t xml:space="preserve"> </w:t>
      </w:r>
      <w:r>
        <w:rPr>
          <w:color w:val="1F3762"/>
          <w:spacing w:val="-2"/>
        </w:rPr>
        <w:t>Nawierzchnia</w:t>
      </w:r>
    </w:p>
    <w:p w14:paraId="33F77F7A" w14:textId="77777777" w:rsidR="004766AD" w:rsidRDefault="00000000">
      <w:pPr>
        <w:pStyle w:val="Tekstpodstawowy"/>
        <w:spacing w:before="137"/>
        <w:ind w:left="720"/>
      </w:pPr>
      <w:r>
        <w:pict w14:anchorId="2FBE476C">
          <v:group id="docshapegroup520" o:spid="_x0000_s2238" style="position:absolute;left:0;text-align:left;margin-left:0;margin-top:18.15pt;width:471.95pt;height:638.75pt;z-index:-27534848;mso-position-horizontal-relative:page" coordorigin=",363" coordsize="9439,12775">
            <v:shape id="docshape521" o:spid="_x0000_s2242" style="position:absolute;top:5913;width:9439;height:624" coordorigin=",5914" coordsize="9439,624" path="m9198,5914l,5914r,624l9198,6538r76,-13l9340,6491r52,-52l9426,6373r12,-75l9438,6154r-12,-76l9392,6012r-52,-52l9274,5926r-76,-12xe" fillcolor="#eceeec" stroked="f">
              <v:path arrowok="t"/>
            </v:shape>
            <v:shape id="docshape522" o:spid="_x0000_s2241" style="position:absolute;top:363;width:406;height:11046" coordorigin=",363" coordsize="406,11046" path="m188,363l,363,,11408r405,l405,580,394,511,363,452,316,405,257,374,188,363xe" fillcolor="#073959" stroked="f">
              <v:fill opacity="19660f"/>
              <v:path arrowok="t"/>
            </v:shape>
            <v:shape id="docshape523" o:spid="_x0000_s2240" style="position:absolute;top:2205;width:406;height:10932" coordorigin=",2206" coordsize="406,10932" path="m188,2206l,2206,,13137r405,l405,2422r-11,-68l363,2294r-47,-47l257,2217r-69,-11xe" fillcolor="#073959" stroked="f">
              <v:path arrowok="t"/>
            </v:shape>
            <v:shape id="docshape524" o:spid="_x0000_s2239" style="position:absolute;top:1284;width:406;height:11046" coordorigin=",1284" coordsize="406,11046" path="m188,1284l,1284,,12329r405,l405,1501r-11,-68l363,1373r-47,-47l257,1295r-69,-11xe" fillcolor="#073959" stroked="f">
              <v:fill opacity=".5"/>
              <v:path arrowok="t"/>
            </v:shape>
            <w10:wrap anchorx="page"/>
          </v:group>
        </w:pict>
      </w: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38E24310" w14:textId="77777777" w:rsidR="004766AD" w:rsidRDefault="00000000">
      <w:pPr>
        <w:pStyle w:val="Akapitzlist"/>
        <w:numPr>
          <w:ilvl w:val="0"/>
          <w:numId w:val="44"/>
        </w:numPr>
        <w:tabs>
          <w:tab w:val="left" w:pos="1439"/>
          <w:tab w:val="left" w:pos="1440"/>
        </w:tabs>
        <w:spacing w:before="159" w:line="232" w:lineRule="auto"/>
        <w:ind w:right="501"/>
      </w:pPr>
      <w:r>
        <w:rPr>
          <w:color w:val="231F20"/>
          <w:w w:val="90"/>
        </w:rPr>
        <w:t>zaleca się, aby miejsca parkingowe dla osób z niepełnosprawnościami znajdowały się pod zadaszeniami</w:t>
      </w:r>
      <w:r>
        <w:rPr>
          <w:color w:val="231F20"/>
          <w:spacing w:val="80"/>
        </w:rPr>
        <w:t xml:space="preserve"> </w:t>
      </w:r>
      <w:r>
        <w:rPr>
          <w:color w:val="231F20"/>
          <w:w w:val="90"/>
        </w:rPr>
        <w:t>o</w:t>
      </w:r>
      <w:r>
        <w:rPr>
          <w:color w:val="231F20"/>
          <w:spacing w:val="-9"/>
          <w:w w:val="90"/>
        </w:rPr>
        <w:t xml:space="preserve"> </w:t>
      </w:r>
      <w:r>
        <w:rPr>
          <w:color w:val="231F20"/>
          <w:w w:val="90"/>
        </w:rPr>
        <w:t>pokryciu</w:t>
      </w:r>
      <w:r>
        <w:rPr>
          <w:color w:val="231F20"/>
          <w:spacing w:val="-9"/>
          <w:w w:val="90"/>
        </w:rPr>
        <w:t xml:space="preserve"> </w:t>
      </w:r>
      <w:r>
        <w:rPr>
          <w:color w:val="231F20"/>
          <w:w w:val="90"/>
        </w:rPr>
        <w:t>wykonanym</w:t>
      </w:r>
      <w:r>
        <w:rPr>
          <w:color w:val="231F20"/>
          <w:spacing w:val="-9"/>
          <w:w w:val="90"/>
        </w:rPr>
        <w:t xml:space="preserve"> </w:t>
      </w:r>
      <w:r>
        <w:rPr>
          <w:color w:val="231F20"/>
          <w:w w:val="90"/>
        </w:rPr>
        <w:t>z</w:t>
      </w:r>
      <w:r>
        <w:rPr>
          <w:color w:val="231F20"/>
          <w:spacing w:val="-9"/>
          <w:w w:val="90"/>
        </w:rPr>
        <w:t xml:space="preserve"> </w:t>
      </w:r>
      <w:r>
        <w:rPr>
          <w:color w:val="231F20"/>
          <w:w w:val="90"/>
        </w:rPr>
        <w:t>materiałów</w:t>
      </w:r>
      <w:r>
        <w:rPr>
          <w:color w:val="231F20"/>
          <w:spacing w:val="-9"/>
          <w:w w:val="90"/>
        </w:rPr>
        <w:t xml:space="preserve"> </w:t>
      </w:r>
      <w:r>
        <w:rPr>
          <w:color w:val="231F20"/>
          <w:w w:val="90"/>
        </w:rPr>
        <w:t>o</w:t>
      </w:r>
      <w:r>
        <w:rPr>
          <w:color w:val="231F20"/>
          <w:spacing w:val="-9"/>
          <w:w w:val="90"/>
        </w:rPr>
        <w:t xml:space="preserve"> </w:t>
      </w:r>
      <w:r>
        <w:rPr>
          <w:color w:val="231F20"/>
          <w:w w:val="90"/>
        </w:rPr>
        <w:t>wskaźniku</w:t>
      </w:r>
      <w:r>
        <w:rPr>
          <w:color w:val="231F20"/>
          <w:spacing w:val="-9"/>
          <w:w w:val="90"/>
        </w:rPr>
        <w:t xml:space="preserve"> </w:t>
      </w:r>
      <w:r>
        <w:rPr>
          <w:color w:val="231F20"/>
          <w:w w:val="90"/>
        </w:rPr>
        <w:t>odbicia</w:t>
      </w:r>
      <w:r>
        <w:rPr>
          <w:color w:val="231F20"/>
          <w:spacing w:val="-9"/>
          <w:w w:val="90"/>
        </w:rPr>
        <w:t xml:space="preserve"> </w:t>
      </w:r>
      <w:r>
        <w:rPr>
          <w:color w:val="231F20"/>
          <w:w w:val="90"/>
        </w:rPr>
        <w:t>światła</w:t>
      </w:r>
      <w:r>
        <w:rPr>
          <w:color w:val="231F20"/>
          <w:spacing w:val="-9"/>
          <w:w w:val="90"/>
        </w:rPr>
        <w:t xml:space="preserve"> </w:t>
      </w:r>
      <w:r>
        <w:rPr>
          <w:color w:val="231F20"/>
          <w:w w:val="90"/>
        </w:rPr>
        <w:t>słonecznego</w:t>
      </w:r>
      <w:r>
        <w:rPr>
          <w:color w:val="231F20"/>
          <w:spacing w:val="-9"/>
          <w:w w:val="90"/>
        </w:rPr>
        <w:t xml:space="preserve"> </w:t>
      </w:r>
      <w:r>
        <w:rPr>
          <w:color w:val="231F20"/>
          <w:w w:val="90"/>
        </w:rPr>
        <w:t>(tzw.</w:t>
      </w:r>
      <w:r>
        <w:rPr>
          <w:color w:val="231F20"/>
          <w:spacing w:val="-9"/>
          <w:w w:val="90"/>
        </w:rPr>
        <w:t xml:space="preserve"> </w:t>
      </w:r>
      <w:r>
        <w:rPr>
          <w:color w:val="231F20"/>
          <w:w w:val="90"/>
        </w:rPr>
        <w:t>SR</w:t>
      </w:r>
      <w:r>
        <w:rPr>
          <w:color w:val="231F20"/>
          <w:spacing w:val="-9"/>
          <w:w w:val="90"/>
        </w:rPr>
        <w:t xml:space="preserve"> </w:t>
      </w:r>
      <w:r>
        <w:rPr>
          <w:color w:val="231F20"/>
          <w:w w:val="90"/>
        </w:rPr>
        <w:t>Value)</w:t>
      </w:r>
      <w:r>
        <w:rPr>
          <w:color w:val="231F20"/>
          <w:spacing w:val="-9"/>
          <w:w w:val="90"/>
        </w:rPr>
        <w:t xml:space="preserve"> </w:t>
      </w:r>
      <w:r>
        <w:rPr>
          <w:color w:val="231F20"/>
          <w:w w:val="90"/>
        </w:rPr>
        <w:t>o</w:t>
      </w:r>
      <w:r>
        <w:rPr>
          <w:color w:val="231F20"/>
          <w:spacing w:val="-9"/>
          <w:w w:val="90"/>
        </w:rPr>
        <w:t xml:space="preserve"> </w:t>
      </w:r>
      <w:r>
        <w:rPr>
          <w:color w:val="231F20"/>
          <w:w w:val="90"/>
        </w:rPr>
        <w:t>wartości</w:t>
      </w:r>
      <w:r>
        <w:rPr>
          <w:color w:val="231F20"/>
          <w:spacing w:val="-9"/>
          <w:w w:val="90"/>
        </w:rPr>
        <w:t xml:space="preserve"> </w:t>
      </w:r>
      <w:r>
        <w:rPr>
          <w:color w:val="231F20"/>
          <w:w w:val="90"/>
        </w:rPr>
        <w:t xml:space="preserve">co </w:t>
      </w:r>
      <w:r>
        <w:rPr>
          <w:color w:val="231F20"/>
          <w:w w:val="95"/>
        </w:rPr>
        <w:t>najmniej 0,33.</w:t>
      </w:r>
    </w:p>
    <w:p w14:paraId="5B338B30" w14:textId="77777777" w:rsidR="004766AD" w:rsidRDefault="00000000">
      <w:pPr>
        <w:pStyle w:val="Nagwek7"/>
        <w:spacing w:before="184"/>
      </w:pPr>
      <w:r>
        <w:rPr>
          <w:color w:val="1F3762"/>
          <w:w w:val="90"/>
        </w:rPr>
        <w:t>III_1.D.4</w:t>
      </w:r>
      <w:r>
        <w:rPr>
          <w:color w:val="1F3762"/>
          <w:spacing w:val="-1"/>
        </w:rPr>
        <w:t xml:space="preserve"> </w:t>
      </w:r>
      <w:r>
        <w:rPr>
          <w:color w:val="1F3762"/>
          <w:spacing w:val="-2"/>
        </w:rPr>
        <w:t>Wymiary</w:t>
      </w:r>
    </w:p>
    <w:p w14:paraId="636F8A20" w14:textId="77777777" w:rsidR="004766AD" w:rsidRDefault="00000000">
      <w:pPr>
        <w:pStyle w:val="Tekstpodstawowy"/>
        <w:spacing w:before="137"/>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4912D7B9" w14:textId="77777777" w:rsidR="004766AD" w:rsidRDefault="00000000">
      <w:pPr>
        <w:pStyle w:val="Akapitzlist"/>
        <w:numPr>
          <w:ilvl w:val="0"/>
          <w:numId w:val="44"/>
        </w:numPr>
        <w:tabs>
          <w:tab w:val="left" w:pos="1439"/>
          <w:tab w:val="left" w:pos="1440"/>
        </w:tabs>
        <w:spacing w:before="160" w:line="232" w:lineRule="auto"/>
        <w:ind w:right="1158"/>
      </w:pPr>
      <w:r>
        <w:rPr>
          <w:color w:val="231F20"/>
          <w:w w:val="90"/>
        </w:rPr>
        <w:t>wymiar stanowiska postojowego wymaganego dla busów przystosowanych do przewozu osób poruszających</w:t>
      </w:r>
      <w:r>
        <w:rPr>
          <w:color w:val="231F20"/>
          <w:spacing w:val="-7"/>
          <w:w w:val="90"/>
        </w:rPr>
        <w:t xml:space="preserve"> </w:t>
      </w:r>
      <w:r>
        <w:rPr>
          <w:color w:val="231F20"/>
          <w:w w:val="90"/>
        </w:rPr>
        <w:t>się</w:t>
      </w:r>
      <w:r>
        <w:rPr>
          <w:color w:val="231F20"/>
          <w:spacing w:val="-7"/>
          <w:w w:val="90"/>
        </w:rPr>
        <w:t xml:space="preserve"> </w:t>
      </w:r>
      <w:r>
        <w:rPr>
          <w:color w:val="231F20"/>
          <w:w w:val="90"/>
        </w:rPr>
        <w:t>na</w:t>
      </w:r>
      <w:r>
        <w:rPr>
          <w:color w:val="231F20"/>
          <w:spacing w:val="-7"/>
          <w:w w:val="90"/>
        </w:rPr>
        <w:t xml:space="preserve"> </w:t>
      </w:r>
      <w:r>
        <w:rPr>
          <w:color w:val="231F20"/>
          <w:w w:val="90"/>
        </w:rPr>
        <w:t>wózkach</w:t>
      </w:r>
      <w:r>
        <w:rPr>
          <w:color w:val="231F20"/>
          <w:spacing w:val="-7"/>
          <w:w w:val="90"/>
        </w:rPr>
        <w:t xml:space="preserve"> </w:t>
      </w:r>
      <w:r>
        <w:rPr>
          <w:color w:val="231F20"/>
          <w:w w:val="90"/>
        </w:rPr>
        <w:t>(dotyczy</w:t>
      </w:r>
      <w:r>
        <w:rPr>
          <w:color w:val="231F20"/>
          <w:spacing w:val="-7"/>
          <w:w w:val="90"/>
        </w:rPr>
        <w:t xml:space="preserve"> </w:t>
      </w:r>
      <w:r>
        <w:rPr>
          <w:color w:val="231F20"/>
          <w:w w:val="90"/>
        </w:rPr>
        <w:t>samochodów</w:t>
      </w:r>
      <w:r>
        <w:rPr>
          <w:color w:val="231F20"/>
          <w:spacing w:val="-7"/>
          <w:w w:val="90"/>
        </w:rPr>
        <w:t xml:space="preserve"> </w:t>
      </w:r>
      <w:r>
        <w:rPr>
          <w:color w:val="231F20"/>
          <w:w w:val="90"/>
        </w:rPr>
        <w:t>wyposażonych</w:t>
      </w:r>
      <w:r>
        <w:rPr>
          <w:color w:val="231F20"/>
          <w:spacing w:val="-7"/>
          <w:w w:val="90"/>
        </w:rPr>
        <w:t xml:space="preserve"> </w:t>
      </w:r>
      <w:r>
        <w:rPr>
          <w:color w:val="231F20"/>
          <w:w w:val="90"/>
        </w:rPr>
        <w:t>w</w:t>
      </w:r>
      <w:r>
        <w:rPr>
          <w:color w:val="231F20"/>
          <w:spacing w:val="-7"/>
          <w:w w:val="90"/>
        </w:rPr>
        <w:t xml:space="preserve"> </w:t>
      </w:r>
      <w:r>
        <w:rPr>
          <w:color w:val="231F20"/>
          <w:w w:val="90"/>
        </w:rPr>
        <w:t>podnośnik</w:t>
      </w:r>
      <w:r>
        <w:rPr>
          <w:color w:val="231F20"/>
          <w:spacing w:val="-7"/>
          <w:w w:val="90"/>
        </w:rPr>
        <w:t xml:space="preserve"> </w:t>
      </w:r>
      <w:r>
        <w:rPr>
          <w:color w:val="231F20"/>
          <w:w w:val="90"/>
        </w:rPr>
        <w:t>z</w:t>
      </w:r>
      <w:r>
        <w:rPr>
          <w:color w:val="231F20"/>
          <w:spacing w:val="-7"/>
          <w:w w:val="90"/>
        </w:rPr>
        <w:t xml:space="preserve"> </w:t>
      </w:r>
      <w:r>
        <w:rPr>
          <w:color w:val="231F20"/>
          <w:w w:val="90"/>
        </w:rPr>
        <w:t>tyłu</w:t>
      </w:r>
      <w:r>
        <w:rPr>
          <w:color w:val="231F20"/>
          <w:spacing w:val="-7"/>
          <w:w w:val="90"/>
        </w:rPr>
        <w:t xml:space="preserve"> </w:t>
      </w:r>
      <w:r>
        <w:rPr>
          <w:color w:val="231F20"/>
          <w:w w:val="90"/>
        </w:rPr>
        <w:t>pojazdu)</w:t>
      </w:r>
      <w:r>
        <w:rPr>
          <w:color w:val="231F20"/>
          <w:spacing w:val="-7"/>
          <w:w w:val="90"/>
        </w:rPr>
        <w:t xml:space="preserve"> </w:t>
      </w:r>
      <w:r>
        <w:rPr>
          <w:color w:val="231F20"/>
          <w:w w:val="90"/>
        </w:rPr>
        <w:t xml:space="preserve">to </w:t>
      </w:r>
      <w:r>
        <w:rPr>
          <w:color w:val="231F20"/>
        </w:rPr>
        <w:t>360x900 cm.</w:t>
      </w:r>
    </w:p>
    <w:p w14:paraId="72EAB5D6" w14:textId="77777777" w:rsidR="004766AD" w:rsidRDefault="00000000">
      <w:pPr>
        <w:pStyle w:val="Nagwek7"/>
        <w:spacing w:before="183"/>
      </w:pPr>
      <w:r>
        <w:rPr>
          <w:color w:val="1F3762"/>
          <w:w w:val="85"/>
        </w:rPr>
        <w:t>III_1.D.5</w:t>
      </w:r>
      <w:r>
        <w:rPr>
          <w:color w:val="1F3762"/>
          <w:spacing w:val="26"/>
        </w:rPr>
        <w:t xml:space="preserve"> </w:t>
      </w:r>
      <w:r>
        <w:rPr>
          <w:color w:val="1F3762"/>
          <w:w w:val="85"/>
        </w:rPr>
        <w:t>Stanowiska</w:t>
      </w:r>
      <w:r>
        <w:rPr>
          <w:color w:val="1F3762"/>
          <w:spacing w:val="26"/>
        </w:rPr>
        <w:t xml:space="preserve"> </w:t>
      </w:r>
      <w:r>
        <w:rPr>
          <w:color w:val="1F3762"/>
          <w:w w:val="85"/>
        </w:rPr>
        <w:t>postojowe</w:t>
      </w:r>
      <w:r>
        <w:rPr>
          <w:color w:val="1F3762"/>
          <w:spacing w:val="26"/>
        </w:rPr>
        <w:t xml:space="preserve"> </w:t>
      </w:r>
      <w:r>
        <w:rPr>
          <w:color w:val="1F3762"/>
          <w:w w:val="85"/>
        </w:rPr>
        <w:t>w</w:t>
      </w:r>
      <w:r>
        <w:rPr>
          <w:color w:val="1F3762"/>
          <w:spacing w:val="26"/>
        </w:rPr>
        <w:t xml:space="preserve"> </w:t>
      </w:r>
      <w:r>
        <w:rPr>
          <w:color w:val="1F3762"/>
          <w:w w:val="85"/>
        </w:rPr>
        <w:t>garażach</w:t>
      </w:r>
      <w:r>
        <w:rPr>
          <w:color w:val="1F3762"/>
          <w:spacing w:val="26"/>
        </w:rPr>
        <w:t xml:space="preserve"> </w:t>
      </w:r>
      <w:r>
        <w:rPr>
          <w:color w:val="1F3762"/>
          <w:w w:val="85"/>
        </w:rPr>
        <w:t>dla</w:t>
      </w:r>
      <w:r>
        <w:rPr>
          <w:color w:val="1F3762"/>
          <w:spacing w:val="26"/>
        </w:rPr>
        <w:t xml:space="preserve"> </w:t>
      </w:r>
      <w:r>
        <w:rPr>
          <w:color w:val="1F3762"/>
          <w:w w:val="85"/>
        </w:rPr>
        <w:t>samochodów</w:t>
      </w:r>
      <w:r>
        <w:rPr>
          <w:color w:val="1F3762"/>
          <w:spacing w:val="26"/>
        </w:rPr>
        <w:t xml:space="preserve"> </w:t>
      </w:r>
      <w:r>
        <w:rPr>
          <w:color w:val="1F3762"/>
          <w:spacing w:val="-2"/>
          <w:w w:val="85"/>
        </w:rPr>
        <w:t>osobowych:</w:t>
      </w:r>
    </w:p>
    <w:p w14:paraId="314EC695" w14:textId="77777777" w:rsidR="004766AD" w:rsidRDefault="00000000">
      <w:pPr>
        <w:pStyle w:val="Tekstpodstawowy"/>
        <w:spacing w:before="138"/>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36251513" w14:textId="77777777" w:rsidR="004766AD" w:rsidRDefault="004766AD">
      <w:pPr>
        <w:pStyle w:val="Tekstpodstawowy"/>
        <w:spacing w:before="9"/>
        <w:rPr>
          <w:sz w:val="18"/>
        </w:rPr>
      </w:pPr>
    </w:p>
    <w:p w14:paraId="47A656AA" w14:textId="77777777" w:rsidR="004766AD" w:rsidRDefault="00000000">
      <w:pPr>
        <w:pStyle w:val="Nagwek7"/>
      </w:pPr>
      <w:r>
        <w:rPr>
          <w:color w:val="1F3762"/>
          <w:w w:val="85"/>
        </w:rPr>
        <w:t>III_1.D.6</w:t>
      </w:r>
      <w:r>
        <w:rPr>
          <w:color w:val="1F3762"/>
          <w:spacing w:val="11"/>
        </w:rPr>
        <w:t xml:space="preserve"> </w:t>
      </w:r>
      <w:r>
        <w:rPr>
          <w:color w:val="1F3762"/>
          <w:w w:val="85"/>
        </w:rPr>
        <w:t>Dostęp</w:t>
      </w:r>
      <w:r>
        <w:rPr>
          <w:color w:val="1F3762"/>
          <w:spacing w:val="13"/>
        </w:rPr>
        <w:t xml:space="preserve"> </w:t>
      </w:r>
      <w:r>
        <w:rPr>
          <w:color w:val="1F3762"/>
          <w:w w:val="85"/>
        </w:rPr>
        <w:t>z</w:t>
      </w:r>
      <w:r>
        <w:rPr>
          <w:color w:val="1F3762"/>
          <w:spacing w:val="14"/>
        </w:rPr>
        <w:t xml:space="preserve"> </w:t>
      </w:r>
      <w:r>
        <w:rPr>
          <w:color w:val="1F3762"/>
          <w:w w:val="85"/>
        </w:rPr>
        <w:t>chodnika</w:t>
      </w:r>
      <w:r>
        <w:rPr>
          <w:color w:val="1F3762"/>
          <w:spacing w:val="13"/>
        </w:rPr>
        <w:t xml:space="preserve"> </w:t>
      </w:r>
      <w:r>
        <w:rPr>
          <w:color w:val="1F3762"/>
          <w:w w:val="85"/>
        </w:rPr>
        <w:t>do</w:t>
      </w:r>
      <w:r>
        <w:rPr>
          <w:color w:val="1F3762"/>
          <w:spacing w:val="13"/>
        </w:rPr>
        <w:t xml:space="preserve"> </w:t>
      </w:r>
      <w:r>
        <w:rPr>
          <w:color w:val="1F3762"/>
          <w:w w:val="85"/>
        </w:rPr>
        <w:t>stanowiska</w:t>
      </w:r>
      <w:r>
        <w:rPr>
          <w:color w:val="1F3762"/>
          <w:spacing w:val="14"/>
        </w:rPr>
        <w:t xml:space="preserve"> </w:t>
      </w:r>
      <w:r>
        <w:rPr>
          <w:color w:val="1F3762"/>
          <w:spacing w:val="-2"/>
          <w:w w:val="85"/>
        </w:rPr>
        <w:t>postojowego</w:t>
      </w:r>
    </w:p>
    <w:p w14:paraId="53578CA7"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0BBB4CA" w14:textId="77777777" w:rsidR="004766AD" w:rsidRDefault="004766AD">
      <w:pPr>
        <w:pStyle w:val="Tekstpodstawowy"/>
        <w:spacing w:before="10"/>
        <w:rPr>
          <w:sz w:val="18"/>
        </w:rPr>
      </w:pPr>
    </w:p>
    <w:p w14:paraId="1C138639" w14:textId="77777777" w:rsidR="004766AD" w:rsidRDefault="00000000">
      <w:pPr>
        <w:pStyle w:val="Nagwek7"/>
      </w:pPr>
      <w:r>
        <w:rPr>
          <w:color w:val="1F3762"/>
          <w:w w:val="90"/>
        </w:rPr>
        <w:t>III_1.D.7</w:t>
      </w:r>
      <w:r>
        <w:rPr>
          <w:color w:val="1F3762"/>
          <w:spacing w:val="-6"/>
          <w:w w:val="90"/>
        </w:rPr>
        <w:t xml:space="preserve"> </w:t>
      </w:r>
      <w:r>
        <w:rPr>
          <w:color w:val="1F3762"/>
          <w:w w:val="90"/>
        </w:rPr>
        <w:t>Oznakowanie</w:t>
      </w:r>
      <w:r>
        <w:rPr>
          <w:color w:val="1F3762"/>
          <w:spacing w:val="-5"/>
          <w:w w:val="90"/>
        </w:rPr>
        <w:t xml:space="preserve"> </w:t>
      </w:r>
      <w:r>
        <w:rPr>
          <w:color w:val="1F3762"/>
          <w:w w:val="90"/>
        </w:rPr>
        <w:t>stanowisk</w:t>
      </w:r>
      <w:r>
        <w:rPr>
          <w:color w:val="1F3762"/>
          <w:spacing w:val="-5"/>
          <w:w w:val="90"/>
        </w:rPr>
        <w:t xml:space="preserve"> </w:t>
      </w:r>
      <w:r>
        <w:rPr>
          <w:color w:val="1F3762"/>
          <w:spacing w:val="-2"/>
          <w:w w:val="90"/>
        </w:rPr>
        <w:t>postojowych</w:t>
      </w:r>
    </w:p>
    <w:p w14:paraId="3410EE35"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88F3542" w14:textId="77777777" w:rsidR="004766AD" w:rsidRDefault="004766AD">
      <w:pPr>
        <w:pStyle w:val="Tekstpodstawowy"/>
        <w:spacing w:before="4"/>
        <w:rPr>
          <w:sz w:val="34"/>
        </w:rPr>
      </w:pPr>
    </w:p>
    <w:p w14:paraId="78FADBD2" w14:textId="77777777" w:rsidR="004766AD" w:rsidRDefault="00000000">
      <w:pPr>
        <w:pStyle w:val="Nagwek3"/>
        <w:ind w:left="0" w:right="6931"/>
        <w:jc w:val="right"/>
      </w:pPr>
      <w:r>
        <w:rPr>
          <w:color w:val="231F20"/>
          <w:spacing w:val="-2"/>
          <w:w w:val="85"/>
        </w:rPr>
        <w:t>III_2</w:t>
      </w:r>
      <w:r>
        <w:rPr>
          <w:color w:val="231F20"/>
          <w:spacing w:val="-7"/>
          <w:w w:val="85"/>
        </w:rPr>
        <w:t xml:space="preserve"> </w:t>
      </w:r>
      <w:r>
        <w:rPr>
          <w:color w:val="231F20"/>
          <w:spacing w:val="-2"/>
          <w:w w:val="85"/>
        </w:rPr>
        <w:t>STREFA</w:t>
      </w:r>
      <w:r>
        <w:rPr>
          <w:color w:val="231F20"/>
          <w:spacing w:val="-6"/>
          <w:w w:val="85"/>
        </w:rPr>
        <w:t xml:space="preserve"> </w:t>
      </w:r>
      <w:r>
        <w:rPr>
          <w:color w:val="231F20"/>
          <w:spacing w:val="-2"/>
          <w:w w:val="85"/>
        </w:rPr>
        <w:t>WEJŚCIA</w:t>
      </w:r>
    </w:p>
    <w:p w14:paraId="4AD005FE" w14:textId="77777777" w:rsidR="004766AD" w:rsidRDefault="00000000">
      <w:pPr>
        <w:pStyle w:val="Nagwek4"/>
        <w:spacing w:before="151"/>
        <w:ind w:left="0" w:right="7019"/>
        <w:jc w:val="right"/>
      </w:pPr>
      <w:r>
        <w:rPr>
          <w:color w:val="231F20"/>
          <w:w w:val="85"/>
        </w:rPr>
        <w:t>III_2.A</w:t>
      </w:r>
      <w:r>
        <w:rPr>
          <w:color w:val="231F20"/>
          <w:spacing w:val="-8"/>
        </w:rPr>
        <w:t xml:space="preserve"> </w:t>
      </w:r>
      <w:r>
        <w:rPr>
          <w:color w:val="231F20"/>
          <w:w w:val="85"/>
        </w:rPr>
        <w:t>WEJŚCIE</w:t>
      </w:r>
      <w:r>
        <w:rPr>
          <w:color w:val="231F20"/>
          <w:spacing w:val="-7"/>
        </w:rPr>
        <w:t xml:space="preserve"> </w:t>
      </w:r>
      <w:r>
        <w:rPr>
          <w:color w:val="231F20"/>
          <w:w w:val="85"/>
        </w:rPr>
        <w:t>DO</w:t>
      </w:r>
      <w:r>
        <w:rPr>
          <w:color w:val="231F20"/>
          <w:spacing w:val="-7"/>
        </w:rPr>
        <w:t xml:space="preserve"> </w:t>
      </w:r>
      <w:r>
        <w:rPr>
          <w:color w:val="231F20"/>
          <w:spacing w:val="-2"/>
          <w:w w:val="85"/>
        </w:rPr>
        <w:t>BUDYNKU</w:t>
      </w:r>
    </w:p>
    <w:p w14:paraId="2982C11C" w14:textId="77777777" w:rsidR="004766AD" w:rsidRDefault="00000000">
      <w:pPr>
        <w:pStyle w:val="Tekstpodstawowy"/>
        <w:spacing w:before="129"/>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18370EDD" w14:textId="77777777" w:rsidR="004766AD" w:rsidRDefault="00000000">
      <w:pPr>
        <w:pStyle w:val="Akapitzlist"/>
        <w:numPr>
          <w:ilvl w:val="0"/>
          <w:numId w:val="44"/>
        </w:numPr>
        <w:tabs>
          <w:tab w:val="left" w:pos="1439"/>
          <w:tab w:val="left" w:pos="1440"/>
        </w:tabs>
        <w:spacing w:before="160" w:line="232" w:lineRule="auto"/>
        <w:ind w:right="785"/>
      </w:pPr>
      <w:r>
        <w:pict w14:anchorId="31C6B80D">
          <v:shape id="docshape525" o:spid="_x0000_s2237" type="#_x0000_t202" style="position:absolute;left:0;text-align:left;margin-left:2.15pt;margin-top:18.1pt;width:14pt;height:114.95pt;z-index:15854080;mso-position-horizontal-relative:page" filled="f" stroked="f">
            <v:textbox style="layout-flow:vertical;mso-layout-flow-alt:bottom-to-top" inset="0,0,0,0">
              <w:txbxContent>
                <w:p w14:paraId="0911CBC1"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v:shape>
        </w:pict>
      </w:r>
      <w:r>
        <w:rPr>
          <w:color w:val="231F20"/>
          <w:w w:val="90"/>
        </w:rPr>
        <w:t>w</w:t>
      </w:r>
      <w:r>
        <w:rPr>
          <w:color w:val="231F20"/>
          <w:spacing w:val="-1"/>
          <w:w w:val="90"/>
        </w:rPr>
        <w:t xml:space="preserve"> </w:t>
      </w:r>
      <w:r>
        <w:rPr>
          <w:color w:val="231F20"/>
          <w:w w:val="90"/>
        </w:rPr>
        <w:t>przypadku</w:t>
      </w:r>
      <w:r>
        <w:rPr>
          <w:color w:val="231F20"/>
          <w:spacing w:val="-1"/>
          <w:w w:val="90"/>
        </w:rPr>
        <w:t xml:space="preserve"> </w:t>
      </w:r>
      <w:r>
        <w:rPr>
          <w:color w:val="231F20"/>
          <w:w w:val="90"/>
        </w:rPr>
        <w:t>zainstalowania</w:t>
      </w:r>
      <w:r>
        <w:rPr>
          <w:color w:val="231F20"/>
          <w:spacing w:val="-1"/>
          <w:w w:val="90"/>
        </w:rPr>
        <w:t xml:space="preserve"> </w:t>
      </w:r>
      <w:r>
        <w:rPr>
          <w:color w:val="231F20"/>
          <w:w w:val="90"/>
        </w:rPr>
        <w:t>windy</w:t>
      </w:r>
      <w:r>
        <w:rPr>
          <w:color w:val="231F20"/>
          <w:spacing w:val="-1"/>
          <w:w w:val="90"/>
        </w:rPr>
        <w:t xml:space="preserve"> </w:t>
      </w:r>
      <w:r>
        <w:rPr>
          <w:color w:val="231F20"/>
          <w:w w:val="90"/>
        </w:rPr>
        <w:t>ułatwiającej</w:t>
      </w:r>
      <w:r>
        <w:rPr>
          <w:color w:val="231F20"/>
          <w:spacing w:val="-1"/>
          <w:w w:val="90"/>
        </w:rPr>
        <w:t xml:space="preserve"> </w:t>
      </w:r>
      <w:r>
        <w:rPr>
          <w:color w:val="231F20"/>
          <w:w w:val="90"/>
        </w:rPr>
        <w:t>wejście</w:t>
      </w:r>
      <w:r>
        <w:rPr>
          <w:color w:val="231F20"/>
          <w:spacing w:val="-1"/>
          <w:w w:val="90"/>
        </w:rPr>
        <w:t xml:space="preserve"> </w:t>
      </w:r>
      <w:r>
        <w:rPr>
          <w:color w:val="231F20"/>
          <w:w w:val="90"/>
        </w:rPr>
        <w:t>do</w:t>
      </w:r>
      <w:r>
        <w:rPr>
          <w:color w:val="231F20"/>
          <w:spacing w:val="-1"/>
          <w:w w:val="90"/>
        </w:rPr>
        <w:t xml:space="preserve"> </w:t>
      </w:r>
      <w:r>
        <w:rPr>
          <w:color w:val="231F20"/>
          <w:w w:val="90"/>
        </w:rPr>
        <w:t>budynku</w:t>
      </w:r>
      <w:r>
        <w:rPr>
          <w:color w:val="231F20"/>
          <w:spacing w:val="-1"/>
          <w:w w:val="90"/>
        </w:rPr>
        <w:t xml:space="preserve"> </w:t>
      </w:r>
      <w:r>
        <w:rPr>
          <w:color w:val="231F20"/>
          <w:w w:val="90"/>
        </w:rPr>
        <w:t>(opisanej</w:t>
      </w:r>
      <w:r>
        <w:rPr>
          <w:color w:val="231F20"/>
          <w:spacing w:val="-1"/>
          <w:w w:val="90"/>
        </w:rPr>
        <w:t xml:space="preserve"> </w:t>
      </w:r>
      <w:r>
        <w:rPr>
          <w:color w:val="231F20"/>
          <w:w w:val="90"/>
        </w:rPr>
        <w:t>na</w:t>
      </w:r>
      <w:r>
        <w:rPr>
          <w:color w:val="231F20"/>
          <w:spacing w:val="-1"/>
          <w:w w:val="90"/>
        </w:rPr>
        <w:t xml:space="preserve"> </w:t>
      </w:r>
      <w:r>
        <w:rPr>
          <w:color w:val="231F20"/>
          <w:w w:val="90"/>
        </w:rPr>
        <w:t>poziomie</w:t>
      </w:r>
      <w:r>
        <w:rPr>
          <w:color w:val="231F20"/>
          <w:spacing w:val="-1"/>
          <w:w w:val="90"/>
        </w:rPr>
        <w:t xml:space="preserve"> </w:t>
      </w:r>
      <w:r>
        <w:rPr>
          <w:color w:val="231F20"/>
          <w:w w:val="90"/>
        </w:rPr>
        <w:t>minimalnym) obsługuje ona wszystkie kondygnacje w budynku,</w:t>
      </w:r>
    </w:p>
    <w:p w14:paraId="1341F6E6" w14:textId="77777777" w:rsidR="004766AD" w:rsidRDefault="00000000">
      <w:pPr>
        <w:pStyle w:val="Akapitzlist"/>
        <w:numPr>
          <w:ilvl w:val="0"/>
          <w:numId w:val="44"/>
        </w:numPr>
        <w:tabs>
          <w:tab w:val="left" w:pos="1439"/>
          <w:tab w:val="left" w:pos="1440"/>
        </w:tabs>
        <w:spacing w:line="245" w:lineRule="exact"/>
      </w:pPr>
      <w:r>
        <w:rPr>
          <w:color w:val="231F20"/>
          <w:w w:val="90"/>
        </w:rPr>
        <w:t>nawierzchnia</w:t>
      </w:r>
      <w:r>
        <w:rPr>
          <w:color w:val="231F20"/>
          <w:spacing w:val="-8"/>
          <w:w w:val="90"/>
        </w:rPr>
        <w:t xml:space="preserve"> </w:t>
      </w:r>
      <w:r>
        <w:rPr>
          <w:color w:val="231F20"/>
          <w:w w:val="90"/>
        </w:rPr>
        <w:t>przed</w:t>
      </w:r>
      <w:r>
        <w:rPr>
          <w:color w:val="231F20"/>
          <w:spacing w:val="-7"/>
          <w:w w:val="90"/>
        </w:rPr>
        <w:t xml:space="preserve"> </w:t>
      </w:r>
      <w:r>
        <w:rPr>
          <w:color w:val="231F20"/>
          <w:w w:val="90"/>
        </w:rPr>
        <w:t>wejściem</w:t>
      </w:r>
      <w:r>
        <w:rPr>
          <w:color w:val="231F20"/>
          <w:spacing w:val="-8"/>
          <w:w w:val="90"/>
        </w:rPr>
        <w:t xml:space="preserve"> </w:t>
      </w:r>
      <w:r>
        <w:rPr>
          <w:color w:val="231F20"/>
          <w:w w:val="90"/>
        </w:rPr>
        <w:t>głównym</w:t>
      </w:r>
      <w:r>
        <w:rPr>
          <w:color w:val="231F20"/>
          <w:spacing w:val="-7"/>
          <w:w w:val="90"/>
        </w:rPr>
        <w:t xml:space="preserve"> </w:t>
      </w:r>
      <w:r>
        <w:rPr>
          <w:color w:val="231F20"/>
          <w:w w:val="90"/>
        </w:rPr>
        <w:t>jest</w:t>
      </w:r>
      <w:r>
        <w:rPr>
          <w:color w:val="231F20"/>
          <w:spacing w:val="-8"/>
          <w:w w:val="90"/>
        </w:rPr>
        <w:t xml:space="preserve"> </w:t>
      </w:r>
      <w:r>
        <w:rPr>
          <w:color w:val="231F20"/>
          <w:w w:val="90"/>
        </w:rPr>
        <w:t>utwardzona</w:t>
      </w:r>
      <w:r>
        <w:rPr>
          <w:color w:val="231F20"/>
          <w:spacing w:val="-7"/>
          <w:w w:val="90"/>
        </w:rPr>
        <w:t xml:space="preserve"> </w:t>
      </w:r>
      <w:r>
        <w:rPr>
          <w:color w:val="231F20"/>
          <w:w w:val="90"/>
        </w:rPr>
        <w:t>i</w:t>
      </w:r>
      <w:r>
        <w:rPr>
          <w:color w:val="231F20"/>
          <w:spacing w:val="-8"/>
          <w:w w:val="90"/>
        </w:rPr>
        <w:t xml:space="preserve"> </w:t>
      </w:r>
      <w:r>
        <w:rPr>
          <w:color w:val="231F20"/>
          <w:w w:val="90"/>
        </w:rPr>
        <w:t>posiada</w:t>
      </w:r>
      <w:r>
        <w:rPr>
          <w:color w:val="231F20"/>
          <w:spacing w:val="-7"/>
          <w:w w:val="90"/>
        </w:rPr>
        <w:t xml:space="preserve"> </w:t>
      </w:r>
      <w:r>
        <w:rPr>
          <w:color w:val="231F20"/>
          <w:w w:val="90"/>
        </w:rPr>
        <w:t>nachylenie</w:t>
      </w:r>
      <w:r>
        <w:rPr>
          <w:color w:val="231F20"/>
          <w:spacing w:val="-7"/>
          <w:w w:val="90"/>
        </w:rPr>
        <w:t xml:space="preserve"> </w:t>
      </w:r>
      <w:r>
        <w:rPr>
          <w:color w:val="231F20"/>
          <w:w w:val="90"/>
        </w:rPr>
        <w:t>podłużne</w:t>
      </w:r>
      <w:r>
        <w:rPr>
          <w:color w:val="231F20"/>
          <w:spacing w:val="-8"/>
          <w:w w:val="90"/>
        </w:rPr>
        <w:t xml:space="preserve"> </w:t>
      </w:r>
      <w:r>
        <w:rPr>
          <w:color w:val="231F20"/>
          <w:w w:val="90"/>
        </w:rPr>
        <w:t>mniejsze</w:t>
      </w:r>
      <w:r>
        <w:rPr>
          <w:color w:val="231F20"/>
          <w:spacing w:val="-7"/>
          <w:w w:val="90"/>
        </w:rPr>
        <w:t xml:space="preserve"> </w:t>
      </w:r>
      <w:r>
        <w:rPr>
          <w:color w:val="231F20"/>
          <w:w w:val="90"/>
        </w:rPr>
        <w:t>niż</w:t>
      </w:r>
      <w:r>
        <w:rPr>
          <w:color w:val="231F20"/>
          <w:spacing w:val="-8"/>
          <w:w w:val="90"/>
        </w:rPr>
        <w:t xml:space="preserve"> </w:t>
      </w:r>
      <w:r>
        <w:rPr>
          <w:color w:val="231F20"/>
          <w:spacing w:val="-5"/>
          <w:w w:val="90"/>
        </w:rPr>
        <w:t>2%,</w:t>
      </w:r>
    </w:p>
    <w:p w14:paraId="64A99B63" w14:textId="77777777" w:rsidR="004766AD" w:rsidRDefault="00000000">
      <w:pPr>
        <w:pStyle w:val="Akapitzlist"/>
        <w:numPr>
          <w:ilvl w:val="0"/>
          <w:numId w:val="44"/>
        </w:numPr>
        <w:tabs>
          <w:tab w:val="left" w:pos="1439"/>
          <w:tab w:val="left" w:pos="1440"/>
        </w:tabs>
        <w:spacing w:before="2" w:line="232" w:lineRule="auto"/>
        <w:ind w:right="740"/>
      </w:pPr>
      <w:r>
        <w:rPr>
          <w:color w:val="231F20"/>
          <w:w w:val="90"/>
        </w:rPr>
        <w:t>przestrzeń</w:t>
      </w:r>
      <w:r>
        <w:rPr>
          <w:color w:val="231F20"/>
          <w:spacing w:val="-7"/>
          <w:w w:val="90"/>
        </w:rPr>
        <w:t xml:space="preserve"> </w:t>
      </w:r>
      <w:r>
        <w:rPr>
          <w:color w:val="231F20"/>
          <w:w w:val="90"/>
        </w:rPr>
        <w:t>manewrowa</w:t>
      </w:r>
      <w:r>
        <w:rPr>
          <w:color w:val="231F20"/>
          <w:spacing w:val="-7"/>
          <w:w w:val="90"/>
        </w:rPr>
        <w:t xml:space="preserve"> </w:t>
      </w:r>
      <w:r>
        <w:rPr>
          <w:color w:val="231F20"/>
          <w:w w:val="90"/>
        </w:rPr>
        <w:t>przy</w:t>
      </w:r>
      <w:r>
        <w:rPr>
          <w:color w:val="231F20"/>
          <w:spacing w:val="-7"/>
          <w:w w:val="90"/>
        </w:rPr>
        <w:t xml:space="preserve"> </w:t>
      </w:r>
      <w:r>
        <w:rPr>
          <w:color w:val="231F20"/>
          <w:w w:val="90"/>
        </w:rPr>
        <w:t>strefie</w:t>
      </w:r>
      <w:r>
        <w:rPr>
          <w:color w:val="231F20"/>
          <w:spacing w:val="-7"/>
          <w:w w:val="90"/>
        </w:rPr>
        <w:t xml:space="preserve"> </w:t>
      </w:r>
      <w:r>
        <w:rPr>
          <w:color w:val="231F20"/>
          <w:w w:val="90"/>
        </w:rPr>
        <w:t>wejścia</w:t>
      </w:r>
      <w:r>
        <w:rPr>
          <w:color w:val="231F20"/>
          <w:spacing w:val="-7"/>
          <w:w w:val="90"/>
        </w:rPr>
        <w:t xml:space="preserve"> </w:t>
      </w:r>
      <w:r>
        <w:rPr>
          <w:color w:val="231F20"/>
          <w:w w:val="90"/>
        </w:rPr>
        <w:t>jest</w:t>
      </w:r>
      <w:r>
        <w:rPr>
          <w:color w:val="231F20"/>
          <w:spacing w:val="-7"/>
          <w:w w:val="90"/>
        </w:rPr>
        <w:t xml:space="preserve"> </w:t>
      </w:r>
      <w:r>
        <w:rPr>
          <w:color w:val="231F20"/>
          <w:w w:val="90"/>
        </w:rPr>
        <w:t>pozbawiona</w:t>
      </w:r>
      <w:r>
        <w:rPr>
          <w:color w:val="231F20"/>
          <w:spacing w:val="-7"/>
          <w:w w:val="90"/>
        </w:rPr>
        <w:t xml:space="preserve"> </w:t>
      </w:r>
      <w:r>
        <w:rPr>
          <w:color w:val="231F20"/>
          <w:w w:val="90"/>
        </w:rPr>
        <w:t>elementów</w:t>
      </w:r>
      <w:r>
        <w:rPr>
          <w:color w:val="231F20"/>
          <w:spacing w:val="-7"/>
          <w:w w:val="90"/>
        </w:rPr>
        <w:t xml:space="preserve"> </w:t>
      </w:r>
      <w:r>
        <w:rPr>
          <w:color w:val="231F20"/>
          <w:w w:val="90"/>
        </w:rPr>
        <w:t>mogących</w:t>
      </w:r>
      <w:r>
        <w:rPr>
          <w:color w:val="231F20"/>
          <w:spacing w:val="-7"/>
          <w:w w:val="90"/>
        </w:rPr>
        <w:t xml:space="preserve"> </w:t>
      </w:r>
      <w:r>
        <w:rPr>
          <w:color w:val="231F20"/>
          <w:w w:val="90"/>
        </w:rPr>
        <w:t>stanowić</w:t>
      </w:r>
      <w:r>
        <w:rPr>
          <w:color w:val="231F20"/>
          <w:spacing w:val="-7"/>
          <w:w w:val="90"/>
        </w:rPr>
        <w:t xml:space="preserve"> </w:t>
      </w:r>
      <w:r>
        <w:rPr>
          <w:color w:val="231F20"/>
          <w:w w:val="90"/>
        </w:rPr>
        <w:t xml:space="preserve">potencjalnie </w:t>
      </w:r>
      <w:r>
        <w:rPr>
          <w:color w:val="231F20"/>
          <w:spacing w:val="-8"/>
        </w:rPr>
        <w:t>przeszkodę</w:t>
      </w:r>
      <w:r>
        <w:rPr>
          <w:color w:val="231F20"/>
          <w:spacing w:val="-4"/>
        </w:rPr>
        <w:t xml:space="preserve"> </w:t>
      </w:r>
      <w:r>
        <w:rPr>
          <w:color w:val="231F20"/>
          <w:spacing w:val="-8"/>
        </w:rPr>
        <w:t>dla</w:t>
      </w:r>
      <w:r>
        <w:rPr>
          <w:color w:val="231F20"/>
          <w:spacing w:val="-4"/>
        </w:rPr>
        <w:t xml:space="preserve"> </w:t>
      </w:r>
      <w:r>
        <w:rPr>
          <w:color w:val="231F20"/>
          <w:spacing w:val="-8"/>
        </w:rPr>
        <w:t>osób</w:t>
      </w:r>
      <w:r>
        <w:rPr>
          <w:color w:val="231F20"/>
          <w:spacing w:val="-4"/>
        </w:rPr>
        <w:t xml:space="preserve"> </w:t>
      </w:r>
      <w:r>
        <w:rPr>
          <w:color w:val="231F20"/>
          <w:spacing w:val="-8"/>
        </w:rPr>
        <w:t>o</w:t>
      </w:r>
      <w:r>
        <w:rPr>
          <w:color w:val="231F20"/>
          <w:spacing w:val="-4"/>
        </w:rPr>
        <w:t xml:space="preserve"> </w:t>
      </w:r>
      <w:r>
        <w:rPr>
          <w:color w:val="231F20"/>
          <w:spacing w:val="-8"/>
        </w:rPr>
        <w:t>szczególnych</w:t>
      </w:r>
      <w:r>
        <w:rPr>
          <w:color w:val="231F20"/>
          <w:spacing w:val="-4"/>
        </w:rPr>
        <w:t xml:space="preserve"> </w:t>
      </w:r>
      <w:r>
        <w:rPr>
          <w:color w:val="231F20"/>
          <w:spacing w:val="-8"/>
        </w:rPr>
        <w:t>potrzebach.</w:t>
      </w:r>
    </w:p>
    <w:p w14:paraId="59BB09E4" w14:textId="77777777" w:rsidR="004766AD" w:rsidRDefault="00000000">
      <w:pPr>
        <w:pStyle w:val="Nagwek7"/>
        <w:spacing w:before="183"/>
      </w:pPr>
      <w:r>
        <w:rPr>
          <w:color w:val="1F3762"/>
          <w:spacing w:val="-2"/>
          <w:w w:val="90"/>
        </w:rPr>
        <w:t>III_2.A.1</w:t>
      </w:r>
      <w:r>
        <w:rPr>
          <w:color w:val="1F3762"/>
          <w:spacing w:val="-6"/>
        </w:rPr>
        <w:t xml:space="preserve"> </w:t>
      </w:r>
      <w:r>
        <w:rPr>
          <w:color w:val="1F3762"/>
          <w:spacing w:val="-2"/>
          <w:w w:val="90"/>
        </w:rPr>
        <w:t>Przestrzeń</w:t>
      </w:r>
      <w:r>
        <w:rPr>
          <w:color w:val="1F3762"/>
          <w:spacing w:val="-6"/>
        </w:rPr>
        <w:t xml:space="preserve"> </w:t>
      </w:r>
      <w:r>
        <w:rPr>
          <w:color w:val="1F3762"/>
          <w:spacing w:val="-2"/>
          <w:w w:val="90"/>
        </w:rPr>
        <w:t>przed</w:t>
      </w:r>
      <w:r>
        <w:rPr>
          <w:color w:val="1F3762"/>
          <w:spacing w:val="-6"/>
        </w:rPr>
        <w:t xml:space="preserve"> </w:t>
      </w:r>
      <w:r>
        <w:rPr>
          <w:color w:val="1F3762"/>
          <w:spacing w:val="-2"/>
          <w:w w:val="90"/>
        </w:rPr>
        <w:t>wejściem</w:t>
      </w:r>
      <w:r>
        <w:rPr>
          <w:color w:val="1F3762"/>
          <w:spacing w:val="-6"/>
        </w:rPr>
        <w:t xml:space="preserve"> </w:t>
      </w:r>
      <w:r>
        <w:rPr>
          <w:color w:val="1F3762"/>
          <w:spacing w:val="-2"/>
          <w:w w:val="90"/>
        </w:rPr>
        <w:t>i</w:t>
      </w:r>
      <w:r>
        <w:rPr>
          <w:color w:val="1F3762"/>
          <w:spacing w:val="-5"/>
        </w:rPr>
        <w:t xml:space="preserve"> </w:t>
      </w:r>
      <w:r>
        <w:rPr>
          <w:color w:val="1F3762"/>
          <w:spacing w:val="-2"/>
          <w:w w:val="90"/>
        </w:rPr>
        <w:t>za</w:t>
      </w:r>
      <w:r>
        <w:rPr>
          <w:color w:val="1F3762"/>
          <w:spacing w:val="-6"/>
        </w:rPr>
        <w:t xml:space="preserve"> </w:t>
      </w:r>
      <w:r>
        <w:rPr>
          <w:color w:val="1F3762"/>
          <w:spacing w:val="-2"/>
          <w:w w:val="90"/>
        </w:rPr>
        <w:t>wejściem</w:t>
      </w:r>
    </w:p>
    <w:p w14:paraId="7777635D" w14:textId="77777777" w:rsidR="004766AD" w:rsidRDefault="00000000">
      <w:pPr>
        <w:pStyle w:val="Tekstpodstawowy"/>
        <w:spacing w:before="138"/>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3A2BEA6F" w14:textId="77777777" w:rsidR="004766AD" w:rsidRDefault="00000000">
      <w:pPr>
        <w:pStyle w:val="Akapitzlist"/>
        <w:numPr>
          <w:ilvl w:val="0"/>
          <w:numId w:val="44"/>
        </w:numPr>
        <w:tabs>
          <w:tab w:val="left" w:pos="1439"/>
          <w:tab w:val="left" w:pos="1440"/>
        </w:tabs>
        <w:spacing w:before="159" w:line="232" w:lineRule="auto"/>
        <w:ind w:right="1062"/>
      </w:pPr>
      <w:r>
        <w:rPr>
          <w:color w:val="231F20"/>
          <w:w w:val="90"/>
        </w:rPr>
        <w:t>w</w:t>
      </w:r>
      <w:r>
        <w:rPr>
          <w:color w:val="231F20"/>
          <w:spacing w:val="-3"/>
          <w:w w:val="90"/>
        </w:rPr>
        <w:t xml:space="preserve"> </w:t>
      </w:r>
      <w:r>
        <w:rPr>
          <w:color w:val="231F20"/>
          <w:w w:val="90"/>
        </w:rPr>
        <w:t>przypadku,</w:t>
      </w:r>
      <w:r>
        <w:rPr>
          <w:color w:val="231F20"/>
          <w:spacing w:val="-1"/>
          <w:w w:val="90"/>
        </w:rPr>
        <w:t xml:space="preserve"> </w:t>
      </w:r>
      <w:r>
        <w:rPr>
          <w:color w:val="231F20"/>
          <w:w w:val="90"/>
        </w:rPr>
        <w:t>jeśli</w:t>
      </w:r>
      <w:r>
        <w:rPr>
          <w:color w:val="231F20"/>
          <w:spacing w:val="-1"/>
          <w:w w:val="90"/>
        </w:rPr>
        <w:t xml:space="preserve"> </w:t>
      </w:r>
      <w:r>
        <w:rPr>
          <w:color w:val="231F20"/>
          <w:w w:val="90"/>
        </w:rPr>
        <w:t>budynek</w:t>
      </w:r>
      <w:r>
        <w:rPr>
          <w:color w:val="231F20"/>
          <w:spacing w:val="-1"/>
          <w:w w:val="90"/>
        </w:rPr>
        <w:t xml:space="preserve"> </w:t>
      </w:r>
      <w:r>
        <w:rPr>
          <w:color w:val="231F20"/>
          <w:w w:val="90"/>
        </w:rPr>
        <w:t>posiada</w:t>
      </w:r>
      <w:r>
        <w:rPr>
          <w:color w:val="231F20"/>
          <w:spacing w:val="-1"/>
          <w:w w:val="90"/>
        </w:rPr>
        <w:t xml:space="preserve"> </w:t>
      </w:r>
      <w:r>
        <w:rPr>
          <w:color w:val="231F20"/>
          <w:w w:val="90"/>
        </w:rPr>
        <w:t>więcej</w:t>
      </w:r>
      <w:r>
        <w:rPr>
          <w:color w:val="231F20"/>
          <w:spacing w:val="-1"/>
          <w:w w:val="90"/>
        </w:rPr>
        <w:t xml:space="preserve"> </w:t>
      </w:r>
      <w:r>
        <w:rPr>
          <w:color w:val="231F20"/>
          <w:w w:val="90"/>
        </w:rPr>
        <w:t>niż</w:t>
      </w:r>
      <w:r>
        <w:rPr>
          <w:color w:val="231F20"/>
          <w:spacing w:val="-1"/>
          <w:w w:val="90"/>
        </w:rPr>
        <w:t xml:space="preserve"> </w:t>
      </w:r>
      <w:r>
        <w:rPr>
          <w:color w:val="231F20"/>
          <w:w w:val="90"/>
        </w:rPr>
        <w:t>trzy</w:t>
      </w:r>
      <w:r>
        <w:rPr>
          <w:color w:val="231F20"/>
          <w:spacing w:val="-1"/>
          <w:w w:val="90"/>
        </w:rPr>
        <w:t xml:space="preserve"> </w:t>
      </w:r>
      <w:r>
        <w:rPr>
          <w:color w:val="231F20"/>
          <w:w w:val="90"/>
        </w:rPr>
        <w:t>wejścia,</w:t>
      </w:r>
      <w:r>
        <w:rPr>
          <w:color w:val="231F20"/>
          <w:spacing w:val="-1"/>
          <w:w w:val="90"/>
        </w:rPr>
        <w:t xml:space="preserve"> </w:t>
      </w:r>
      <w:r>
        <w:rPr>
          <w:color w:val="231F20"/>
          <w:w w:val="90"/>
        </w:rPr>
        <w:t>minimum</w:t>
      </w:r>
      <w:r>
        <w:rPr>
          <w:color w:val="231F20"/>
          <w:spacing w:val="-1"/>
          <w:w w:val="90"/>
        </w:rPr>
        <w:t xml:space="preserve"> </w:t>
      </w:r>
      <w:r>
        <w:rPr>
          <w:color w:val="231F20"/>
          <w:w w:val="90"/>
        </w:rPr>
        <w:t>dwa</w:t>
      </w:r>
      <w:r>
        <w:rPr>
          <w:color w:val="231F20"/>
          <w:spacing w:val="-1"/>
          <w:w w:val="90"/>
        </w:rPr>
        <w:t xml:space="preserve"> </w:t>
      </w:r>
      <w:r>
        <w:rPr>
          <w:color w:val="231F20"/>
          <w:w w:val="90"/>
        </w:rPr>
        <w:t>wejścia</w:t>
      </w:r>
      <w:r>
        <w:rPr>
          <w:color w:val="231F20"/>
          <w:spacing w:val="-1"/>
          <w:w w:val="90"/>
        </w:rPr>
        <w:t xml:space="preserve"> </w:t>
      </w:r>
      <w:r>
        <w:rPr>
          <w:color w:val="231F20"/>
          <w:w w:val="90"/>
        </w:rPr>
        <w:t>spełniają</w:t>
      </w:r>
      <w:r>
        <w:rPr>
          <w:color w:val="231F20"/>
          <w:spacing w:val="-1"/>
          <w:w w:val="90"/>
        </w:rPr>
        <w:t xml:space="preserve"> </w:t>
      </w:r>
      <w:r>
        <w:rPr>
          <w:color w:val="231F20"/>
          <w:w w:val="90"/>
        </w:rPr>
        <w:t xml:space="preserve">warunek </w:t>
      </w:r>
      <w:r>
        <w:rPr>
          <w:color w:val="231F20"/>
          <w:spacing w:val="-8"/>
        </w:rPr>
        <w:t>określony</w:t>
      </w:r>
      <w:r>
        <w:rPr>
          <w:color w:val="231F20"/>
          <w:spacing w:val="-3"/>
        </w:rPr>
        <w:t xml:space="preserve"> </w:t>
      </w:r>
      <w:r>
        <w:rPr>
          <w:color w:val="231F20"/>
          <w:spacing w:val="-8"/>
        </w:rPr>
        <w:t>dla</w:t>
      </w:r>
      <w:r>
        <w:rPr>
          <w:color w:val="231F20"/>
          <w:spacing w:val="-3"/>
        </w:rPr>
        <w:t xml:space="preserve"> </w:t>
      </w:r>
      <w:r>
        <w:rPr>
          <w:color w:val="231F20"/>
          <w:spacing w:val="-8"/>
        </w:rPr>
        <w:t>wejścia</w:t>
      </w:r>
      <w:r>
        <w:rPr>
          <w:color w:val="231F20"/>
          <w:spacing w:val="-3"/>
        </w:rPr>
        <w:t xml:space="preserve"> </w:t>
      </w:r>
      <w:r>
        <w:rPr>
          <w:color w:val="231F20"/>
          <w:spacing w:val="-8"/>
        </w:rPr>
        <w:t>głównego</w:t>
      </w:r>
      <w:r>
        <w:rPr>
          <w:color w:val="231F20"/>
          <w:spacing w:val="-3"/>
        </w:rPr>
        <w:t xml:space="preserve"> </w:t>
      </w:r>
      <w:r>
        <w:rPr>
          <w:color w:val="231F20"/>
          <w:spacing w:val="-8"/>
        </w:rPr>
        <w:t>w</w:t>
      </w:r>
      <w:r>
        <w:rPr>
          <w:color w:val="231F20"/>
          <w:spacing w:val="-3"/>
        </w:rPr>
        <w:t xml:space="preserve"> </w:t>
      </w:r>
      <w:r>
        <w:rPr>
          <w:color w:val="231F20"/>
          <w:spacing w:val="-8"/>
        </w:rPr>
        <w:t>poziomie</w:t>
      </w:r>
      <w:r>
        <w:rPr>
          <w:color w:val="231F20"/>
          <w:spacing w:val="-3"/>
        </w:rPr>
        <w:t xml:space="preserve"> </w:t>
      </w:r>
      <w:r>
        <w:rPr>
          <w:color w:val="231F20"/>
          <w:spacing w:val="-8"/>
        </w:rPr>
        <w:t>średnim.</w:t>
      </w:r>
    </w:p>
    <w:p w14:paraId="41CD83B5" w14:textId="77777777" w:rsidR="004766AD" w:rsidRDefault="00000000">
      <w:pPr>
        <w:pStyle w:val="Nagwek7"/>
        <w:spacing w:before="183"/>
      </w:pPr>
      <w:r>
        <w:rPr>
          <w:color w:val="1F3762"/>
          <w:w w:val="90"/>
        </w:rPr>
        <w:t>III_2.A.2</w:t>
      </w:r>
      <w:r>
        <w:rPr>
          <w:color w:val="1F3762"/>
          <w:spacing w:val="1"/>
        </w:rPr>
        <w:t xml:space="preserve"> </w:t>
      </w:r>
      <w:r>
        <w:rPr>
          <w:color w:val="1F3762"/>
          <w:w w:val="90"/>
        </w:rPr>
        <w:t>Drzwi</w:t>
      </w:r>
      <w:r>
        <w:rPr>
          <w:color w:val="1F3762"/>
          <w:spacing w:val="2"/>
        </w:rPr>
        <w:t xml:space="preserve"> </w:t>
      </w:r>
      <w:r>
        <w:rPr>
          <w:color w:val="1F3762"/>
          <w:w w:val="90"/>
        </w:rPr>
        <w:t>zewnętrzne</w:t>
      </w:r>
      <w:r>
        <w:rPr>
          <w:color w:val="1F3762"/>
          <w:spacing w:val="2"/>
        </w:rPr>
        <w:t xml:space="preserve"> </w:t>
      </w:r>
      <w:r>
        <w:rPr>
          <w:color w:val="1F3762"/>
          <w:w w:val="90"/>
        </w:rPr>
        <w:t>i</w:t>
      </w:r>
      <w:r>
        <w:rPr>
          <w:color w:val="1F3762"/>
          <w:spacing w:val="2"/>
        </w:rPr>
        <w:t xml:space="preserve"> </w:t>
      </w:r>
      <w:r>
        <w:rPr>
          <w:color w:val="1F3762"/>
          <w:w w:val="90"/>
        </w:rPr>
        <w:t>wewnętrzne</w:t>
      </w:r>
      <w:r>
        <w:rPr>
          <w:color w:val="1F3762"/>
          <w:spacing w:val="2"/>
        </w:rPr>
        <w:t xml:space="preserve"> </w:t>
      </w:r>
      <w:r>
        <w:rPr>
          <w:color w:val="1F3762"/>
          <w:spacing w:val="-2"/>
          <w:w w:val="90"/>
        </w:rPr>
        <w:t>(wejściowe)</w:t>
      </w:r>
    </w:p>
    <w:p w14:paraId="0442995D"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A0239C3" w14:textId="77777777" w:rsidR="004766AD" w:rsidRDefault="004766AD">
      <w:pPr>
        <w:pStyle w:val="Tekstpodstawowy"/>
        <w:spacing w:before="9"/>
        <w:rPr>
          <w:sz w:val="18"/>
        </w:rPr>
      </w:pPr>
    </w:p>
    <w:p w14:paraId="126EB16E" w14:textId="77777777" w:rsidR="004766AD" w:rsidRDefault="00000000">
      <w:pPr>
        <w:pStyle w:val="Nagwek7"/>
        <w:spacing w:before="1"/>
      </w:pPr>
      <w:r>
        <w:rPr>
          <w:color w:val="1F3762"/>
          <w:w w:val="90"/>
        </w:rPr>
        <w:t>III_2.A.3</w:t>
      </w:r>
      <w:r>
        <w:rPr>
          <w:color w:val="1F3762"/>
          <w:spacing w:val="24"/>
        </w:rPr>
        <w:t xml:space="preserve"> </w:t>
      </w:r>
      <w:r>
        <w:rPr>
          <w:color w:val="1F3762"/>
          <w:spacing w:val="-2"/>
        </w:rPr>
        <w:t>Wycieraczki</w:t>
      </w:r>
    </w:p>
    <w:p w14:paraId="3B99764B"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95BF0F8" w14:textId="77777777" w:rsidR="004766AD" w:rsidRDefault="004766AD">
      <w:pPr>
        <w:pStyle w:val="Tekstpodstawowy"/>
        <w:rPr>
          <w:sz w:val="20"/>
        </w:rPr>
      </w:pPr>
    </w:p>
    <w:p w14:paraId="273805C7" w14:textId="77777777" w:rsidR="004766AD" w:rsidRDefault="004766AD">
      <w:pPr>
        <w:pStyle w:val="Tekstpodstawowy"/>
        <w:spacing w:before="1"/>
        <w:rPr>
          <w:sz w:val="24"/>
        </w:rPr>
      </w:pPr>
    </w:p>
    <w:p w14:paraId="2B42792A" w14:textId="77777777" w:rsidR="004766AD" w:rsidRDefault="00000000">
      <w:pPr>
        <w:tabs>
          <w:tab w:val="right" w:pos="6143"/>
        </w:tabs>
        <w:spacing w:before="81"/>
        <w:ind w:left="757"/>
        <w:rPr>
          <w:b/>
          <w:sz w:val="24"/>
        </w:rPr>
      </w:pPr>
      <w:r>
        <w:rPr>
          <w:color w:val="466C8D"/>
          <w:w w:val="70"/>
          <w:sz w:val="24"/>
        </w:rPr>
        <w:t>STREFA</w:t>
      </w:r>
      <w:r>
        <w:rPr>
          <w:color w:val="466C8D"/>
          <w:spacing w:val="23"/>
          <w:sz w:val="24"/>
        </w:rPr>
        <w:t xml:space="preserve"> </w:t>
      </w:r>
      <w:r>
        <w:rPr>
          <w:color w:val="466C8D"/>
          <w:spacing w:val="-2"/>
          <w:w w:val="95"/>
          <w:sz w:val="24"/>
        </w:rPr>
        <w:t>WEJŚCIA</w:t>
      </w:r>
      <w:r>
        <w:rPr>
          <w:rFonts w:ascii="Times New Roman" w:hAnsi="Times New Roman"/>
          <w:color w:val="466C8D"/>
          <w:sz w:val="24"/>
        </w:rPr>
        <w:tab/>
      </w:r>
      <w:r>
        <w:rPr>
          <w:b/>
          <w:color w:val="231F20"/>
          <w:spacing w:val="-5"/>
          <w:w w:val="95"/>
          <w:sz w:val="24"/>
        </w:rPr>
        <w:t>116</w:t>
      </w:r>
    </w:p>
    <w:p w14:paraId="302EF9E1" w14:textId="77777777" w:rsidR="004766AD" w:rsidRDefault="004766AD">
      <w:pPr>
        <w:rPr>
          <w:sz w:val="24"/>
        </w:rPr>
        <w:sectPr w:rsidR="004766AD">
          <w:headerReference w:type="default" r:id="rId220"/>
          <w:footerReference w:type="default" r:id="rId221"/>
          <w:pgSz w:w="11910" w:h="16840"/>
          <w:pgMar w:top="1620" w:right="600" w:bottom="0" w:left="0" w:header="771" w:footer="0" w:gutter="0"/>
          <w:cols w:space="708"/>
        </w:sectPr>
      </w:pPr>
    </w:p>
    <w:p w14:paraId="1534FA5E" w14:textId="77777777" w:rsidR="004766AD" w:rsidRDefault="00000000">
      <w:pPr>
        <w:pStyle w:val="Tekstpodstawowy"/>
        <w:spacing w:before="2"/>
        <w:rPr>
          <w:b/>
          <w:sz w:val="17"/>
        </w:rPr>
      </w:pPr>
      <w:r>
        <w:lastRenderedPageBreak/>
        <w:pict w14:anchorId="2F8F9EF2">
          <v:group id="docshapegroup526" o:spid="_x0000_s2233" style="position:absolute;margin-left:575.15pt;margin-top:203.2pt;width:20.15pt;height:638.75pt;z-index:15855104;mso-position-horizontal-relative:page;mso-position-vertical-relative:page" coordorigin="11503,4064" coordsize="403,12775">
            <v:shape id="docshape527" o:spid="_x0000_s2236" style="position:absolute;left:11502;top:4063;width:403;height:11247" coordorigin="11503,4064" coordsize="403,11247" path="m11906,4064r-186,l11651,4075r-59,31l11545,4154r-31,60l11503,4284r,11026l11906,15310r,-11246xe" fillcolor="#073959" stroked="f">
              <v:fill opacity="19660f"/>
              <v:path arrowok="t"/>
            </v:shape>
            <v:shape id="docshape528" o:spid="_x0000_s2235" style="position:absolute;left:11502;top:5906;width:403;height:10932" coordorigin="11503,5906" coordsize="403,10932" path="m11906,5906r-186,l11651,5917r-59,31l11545,5995r-31,59l11503,6123r,10715l11906,16838r,-10932xe" fillcolor="#073959" stroked="f">
              <v:path arrowok="t"/>
            </v:shape>
            <v:shape id="docshape529" o:spid="_x0000_s2234" style="position:absolute;left:11502;top:4984;width:403;height:11247" coordorigin="11503,4985" coordsize="403,11247" path="m11906,4985r-186,l11651,4996r-59,31l11545,5075r-31,61l11503,5206r,11025l11906,16231r,-11246xe" fillcolor="#073959" stroked="f">
              <v:fill opacity=".5"/>
              <v:path arrowok="t"/>
            </v:shape>
            <w10:wrap anchorx="page" anchory="page"/>
          </v:group>
        </w:pict>
      </w:r>
      <w:r>
        <w:pict w14:anchorId="33D163AF">
          <v:shape id="docshape530" o:spid="_x0000_s2232" type="#_x0000_t202" style="position:absolute;margin-left:577.2pt;margin-top:566.3pt;width:14pt;height:114.95pt;z-index:15855616;mso-position-horizontal-relative:page;mso-position-vertical-relative:page" filled="f" stroked="f">
            <v:textbox style="layout-flow:vertical;mso-layout-flow-alt:bottom-to-top" inset="0,0,0,0">
              <w:txbxContent>
                <w:p w14:paraId="5EADAD46"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anchory="page"/>
          </v:shape>
        </w:pict>
      </w:r>
    </w:p>
    <w:p w14:paraId="2C75A285" w14:textId="77777777" w:rsidR="004766AD" w:rsidRDefault="00000000">
      <w:pPr>
        <w:pStyle w:val="Nagwek4"/>
        <w:spacing w:before="77"/>
      </w:pPr>
      <w:bookmarkStart w:id="81" w:name="_bookmark80"/>
      <w:bookmarkEnd w:id="81"/>
      <w:r>
        <w:rPr>
          <w:color w:val="231F20"/>
          <w:w w:val="85"/>
        </w:rPr>
        <w:t>III_2.B</w:t>
      </w:r>
      <w:r>
        <w:rPr>
          <w:color w:val="231F20"/>
          <w:spacing w:val="20"/>
        </w:rPr>
        <w:t xml:space="preserve"> </w:t>
      </w:r>
      <w:r>
        <w:rPr>
          <w:color w:val="231F20"/>
          <w:spacing w:val="-2"/>
          <w:w w:val="95"/>
        </w:rPr>
        <w:t>WIATROŁAP</w:t>
      </w:r>
    </w:p>
    <w:p w14:paraId="37E88EE6"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FBEEB70" w14:textId="77777777" w:rsidR="004766AD" w:rsidRDefault="004766AD">
      <w:pPr>
        <w:pStyle w:val="Tekstpodstawowy"/>
        <w:rPr>
          <w:sz w:val="24"/>
        </w:rPr>
      </w:pPr>
    </w:p>
    <w:p w14:paraId="0A5B1862" w14:textId="77777777" w:rsidR="004766AD" w:rsidRDefault="004766AD">
      <w:pPr>
        <w:pStyle w:val="Tekstpodstawowy"/>
        <w:spacing w:before="11"/>
        <w:rPr>
          <w:sz w:val="32"/>
        </w:rPr>
      </w:pPr>
    </w:p>
    <w:p w14:paraId="63C32245" w14:textId="77777777" w:rsidR="004766AD" w:rsidRDefault="00000000">
      <w:pPr>
        <w:pStyle w:val="Nagwek4"/>
      </w:pPr>
      <w:r>
        <w:rPr>
          <w:color w:val="231F20"/>
          <w:w w:val="90"/>
        </w:rPr>
        <w:t>III_2.C</w:t>
      </w:r>
      <w:r>
        <w:rPr>
          <w:color w:val="231F20"/>
          <w:spacing w:val="-4"/>
        </w:rPr>
        <w:t xml:space="preserve"> </w:t>
      </w:r>
      <w:r>
        <w:rPr>
          <w:color w:val="231F20"/>
          <w:spacing w:val="-2"/>
        </w:rPr>
        <w:t>DOMOFON</w:t>
      </w:r>
    </w:p>
    <w:p w14:paraId="50069386"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27564915" w14:textId="77777777" w:rsidR="004766AD" w:rsidRDefault="004766AD">
      <w:pPr>
        <w:pStyle w:val="Tekstpodstawowy"/>
        <w:rPr>
          <w:sz w:val="24"/>
        </w:rPr>
      </w:pPr>
    </w:p>
    <w:p w14:paraId="343E7675" w14:textId="77777777" w:rsidR="004766AD" w:rsidRDefault="004766AD">
      <w:pPr>
        <w:pStyle w:val="Tekstpodstawowy"/>
        <w:spacing w:before="11"/>
        <w:rPr>
          <w:sz w:val="32"/>
        </w:rPr>
      </w:pPr>
    </w:p>
    <w:p w14:paraId="5B533973" w14:textId="77777777" w:rsidR="004766AD" w:rsidRDefault="00000000">
      <w:pPr>
        <w:pStyle w:val="Nagwek4"/>
      </w:pPr>
      <w:r>
        <w:rPr>
          <w:color w:val="231F20"/>
          <w:w w:val="85"/>
        </w:rPr>
        <w:t>III_2.D</w:t>
      </w:r>
      <w:r>
        <w:rPr>
          <w:color w:val="231F20"/>
          <w:spacing w:val="-1"/>
        </w:rPr>
        <w:t xml:space="preserve"> </w:t>
      </w:r>
      <w:r>
        <w:rPr>
          <w:color w:val="231F20"/>
          <w:w w:val="85"/>
        </w:rPr>
        <w:t>PRZYCISK</w:t>
      </w:r>
      <w:r>
        <w:rPr>
          <w:color w:val="231F20"/>
        </w:rPr>
        <w:t xml:space="preserve"> </w:t>
      </w:r>
      <w:r>
        <w:rPr>
          <w:color w:val="231F20"/>
          <w:spacing w:val="-2"/>
          <w:w w:val="85"/>
        </w:rPr>
        <w:t>PRZYWOŁAWCZY</w:t>
      </w:r>
    </w:p>
    <w:p w14:paraId="22CFCD8A"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190CFC07" w14:textId="77777777" w:rsidR="004766AD" w:rsidRDefault="004766AD">
      <w:pPr>
        <w:pStyle w:val="Tekstpodstawowy"/>
        <w:rPr>
          <w:sz w:val="20"/>
        </w:rPr>
      </w:pPr>
    </w:p>
    <w:p w14:paraId="222D6AAB" w14:textId="77777777" w:rsidR="004766AD" w:rsidRDefault="00000000">
      <w:pPr>
        <w:pStyle w:val="Tekstpodstawowy"/>
        <w:rPr>
          <w:sz w:val="13"/>
        </w:rPr>
      </w:pPr>
      <w:r>
        <w:pict w14:anchorId="02EA0C24">
          <v:group id="docshapegroup531" o:spid="_x0000_s2229" style="position:absolute;margin-left:0;margin-top:8.7pt;width:477.6pt;height:31.2pt;z-index:-15602688;mso-wrap-distance-left:0;mso-wrap-distance-right:0;mso-position-horizontal-relative:page" coordorigin=",174" coordsize="9552,624">
            <v:shape id="docshape532" o:spid="_x0000_s2231" style="position:absolute;top:174;width:9552;height:624" coordorigin=",174" coordsize="9552,624" path="m9311,174l,174,,798r9311,l9387,786r66,-35l9505,699r34,-65l9551,558r,-144l9539,338r-34,-66l9453,220r-66,-34l9311,174xe" fillcolor="#eceeec" stroked="f">
              <v:path arrowok="t"/>
            </v:shape>
            <v:shape id="docshape533" o:spid="_x0000_s2230" type="#_x0000_t202" style="position:absolute;top:174;width:9552;height:624" filled="f" stroked="f">
              <v:textbox inset="0,0,0,0">
                <w:txbxContent>
                  <w:p w14:paraId="0F434E31" w14:textId="77777777" w:rsidR="004766AD" w:rsidRDefault="00000000">
                    <w:pPr>
                      <w:spacing w:before="89"/>
                      <w:ind w:left="1683"/>
                      <w:rPr>
                        <w:b/>
                        <w:sz w:val="32"/>
                      </w:rPr>
                    </w:pPr>
                    <w:r>
                      <w:rPr>
                        <w:b/>
                        <w:color w:val="231F20"/>
                        <w:spacing w:val="-2"/>
                        <w:w w:val="90"/>
                        <w:sz w:val="32"/>
                      </w:rPr>
                      <w:t>III_3</w:t>
                    </w:r>
                    <w:r>
                      <w:rPr>
                        <w:b/>
                        <w:color w:val="231F20"/>
                        <w:spacing w:val="-11"/>
                        <w:sz w:val="32"/>
                      </w:rPr>
                      <w:t xml:space="preserve"> </w:t>
                    </w:r>
                    <w:r>
                      <w:rPr>
                        <w:b/>
                        <w:color w:val="231F20"/>
                        <w:spacing w:val="-2"/>
                        <w:w w:val="90"/>
                        <w:sz w:val="32"/>
                      </w:rPr>
                      <w:t>KOMUNIKACJA</w:t>
                    </w:r>
                    <w:r>
                      <w:rPr>
                        <w:b/>
                        <w:color w:val="231F20"/>
                        <w:spacing w:val="-11"/>
                        <w:sz w:val="32"/>
                      </w:rPr>
                      <w:t xml:space="preserve"> </w:t>
                    </w:r>
                    <w:r>
                      <w:rPr>
                        <w:b/>
                        <w:color w:val="231F20"/>
                        <w:spacing w:val="-2"/>
                        <w:w w:val="90"/>
                        <w:sz w:val="32"/>
                      </w:rPr>
                      <w:t>PIONOWA</w:t>
                    </w:r>
                  </w:p>
                </w:txbxContent>
              </v:textbox>
            </v:shape>
            <w10:wrap type="topAndBottom" anchorx="page"/>
          </v:group>
        </w:pict>
      </w:r>
    </w:p>
    <w:p w14:paraId="4361D898" w14:textId="77777777" w:rsidR="004766AD" w:rsidRDefault="00000000">
      <w:pPr>
        <w:pStyle w:val="Tekstpodstawowy"/>
        <w:spacing w:before="1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1BBF1B15" w14:textId="77777777" w:rsidR="004766AD" w:rsidRDefault="00000000">
      <w:pPr>
        <w:pStyle w:val="Nagwek4"/>
        <w:spacing w:before="173"/>
      </w:pPr>
      <w:r>
        <w:rPr>
          <w:color w:val="231F20"/>
          <w:w w:val="90"/>
        </w:rPr>
        <w:t>III_3.A</w:t>
      </w:r>
      <w:r>
        <w:rPr>
          <w:color w:val="231F20"/>
          <w:spacing w:val="20"/>
        </w:rPr>
        <w:t xml:space="preserve"> </w:t>
      </w:r>
      <w:r>
        <w:rPr>
          <w:color w:val="231F20"/>
          <w:spacing w:val="-2"/>
        </w:rPr>
        <w:t>SCHODY</w:t>
      </w:r>
    </w:p>
    <w:p w14:paraId="0D7EC2A2" w14:textId="77777777" w:rsidR="004766AD" w:rsidRDefault="00000000">
      <w:pPr>
        <w:pStyle w:val="Nagwek7"/>
        <w:spacing w:before="203"/>
        <w:ind w:left="963"/>
      </w:pPr>
      <w:r>
        <w:rPr>
          <w:color w:val="1F3762"/>
          <w:w w:val="90"/>
        </w:rPr>
        <w:t>III_3.A.1</w:t>
      </w:r>
      <w:r>
        <w:rPr>
          <w:color w:val="1F3762"/>
          <w:spacing w:val="24"/>
        </w:rPr>
        <w:t xml:space="preserve"> </w:t>
      </w:r>
      <w:r>
        <w:rPr>
          <w:color w:val="1F3762"/>
          <w:spacing w:val="-2"/>
          <w:w w:val="95"/>
        </w:rPr>
        <w:t>Szerokość</w:t>
      </w:r>
    </w:p>
    <w:p w14:paraId="52FD77B3" w14:textId="77777777" w:rsidR="004766AD" w:rsidRDefault="00000000">
      <w:pPr>
        <w:pStyle w:val="Tekstpodstawowy"/>
        <w:spacing w:before="138"/>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0E5E65E" w14:textId="77777777" w:rsidR="004766AD" w:rsidRDefault="004766AD">
      <w:pPr>
        <w:pStyle w:val="Tekstpodstawowy"/>
        <w:spacing w:before="9"/>
        <w:rPr>
          <w:sz w:val="18"/>
        </w:rPr>
      </w:pPr>
    </w:p>
    <w:p w14:paraId="6EC383E7" w14:textId="77777777" w:rsidR="004766AD" w:rsidRDefault="00000000">
      <w:pPr>
        <w:pStyle w:val="Nagwek7"/>
        <w:ind w:left="963"/>
      </w:pPr>
      <w:r>
        <w:rPr>
          <w:color w:val="1F3762"/>
          <w:w w:val="90"/>
        </w:rPr>
        <w:t>III_3.A.2</w:t>
      </w:r>
      <w:r>
        <w:rPr>
          <w:color w:val="1F3762"/>
          <w:spacing w:val="24"/>
        </w:rPr>
        <w:t xml:space="preserve"> </w:t>
      </w:r>
      <w:r>
        <w:rPr>
          <w:color w:val="1F3762"/>
          <w:spacing w:val="-2"/>
        </w:rPr>
        <w:t>Stopnie</w:t>
      </w:r>
    </w:p>
    <w:p w14:paraId="5DA83A5D" w14:textId="77777777" w:rsidR="004766AD" w:rsidRDefault="00000000">
      <w:pPr>
        <w:pStyle w:val="Tekstpodstawowy"/>
        <w:spacing w:before="137"/>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19D3EEF5" w14:textId="77777777" w:rsidR="004766AD" w:rsidRDefault="004766AD">
      <w:pPr>
        <w:pStyle w:val="Tekstpodstawowy"/>
        <w:spacing w:before="10"/>
        <w:rPr>
          <w:sz w:val="18"/>
        </w:rPr>
      </w:pPr>
    </w:p>
    <w:p w14:paraId="7282F96E" w14:textId="77777777" w:rsidR="004766AD" w:rsidRDefault="00000000">
      <w:pPr>
        <w:pStyle w:val="Nagwek7"/>
        <w:ind w:left="963"/>
      </w:pPr>
      <w:r>
        <w:rPr>
          <w:color w:val="1F3762"/>
          <w:w w:val="90"/>
        </w:rPr>
        <w:t>III_3.A.3</w:t>
      </w:r>
      <w:r>
        <w:rPr>
          <w:color w:val="1F3762"/>
          <w:spacing w:val="-6"/>
          <w:w w:val="90"/>
        </w:rPr>
        <w:t xml:space="preserve"> </w:t>
      </w:r>
      <w:r>
        <w:rPr>
          <w:color w:val="1F3762"/>
          <w:w w:val="90"/>
        </w:rPr>
        <w:t>Balustrady</w:t>
      </w:r>
      <w:r>
        <w:rPr>
          <w:color w:val="1F3762"/>
          <w:spacing w:val="-6"/>
          <w:w w:val="90"/>
        </w:rPr>
        <w:t xml:space="preserve"> </w:t>
      </w:r>
      <w:r>
        <w:rPr>
          <w:color w:val="1F3762"/>
          <w:w w:val="90"/>
        </w:rPr>
        <w:t>i</w:t>
      </w:r>
      <w:r>
        <w:rPr>
          <w:color w:val="1F3762"/>
          <w:spacing w:val="-5"/>
          <w:w w:val="90"/>
        </w:rPr>
        <w:t xml:space="preserve"> </w:t>
      </w:r>
      <w:r>
        <w:rPr>
          <w:color w:val="1F3762"/>
          <w:spacing w:val="-2"/>
          <w:w w:val="90"/>
        </w:rPr>
        <w:t>poręcze</w:t>
      </w:r>
    </w:p>
    <w:p w14:paraId="25A7D54B" w14:textId="77777777" w:rsidR="004766AD" w:rsidRDefault="00000000">
      <w:pPr>
        <w:pStyle w:val="Tekstpodstawowy"/>
        <w:spacing w:before="137"/>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32AE5A1D" w14:textId="77777777" w:rsidR="004766AD" w:rsidRDefault="00000000">
      <w:pPr>
        <w:pStyle w:val="Akapitzlist"/>
        <w:numPr>
          <w:ilvl w:val="0"/>
          <w:numId w:val="43"/>
        </w:numPr>
        <w:tabs>
          <w:tab w:val="left" w:pos="1683"/>
          <w:tab w:val="left" w:pos="1684"/>
        </w:tabs>
        <w:spacing w:before="159" w:line="232" w:lineRule="auto"/>
        <w:ind w:right="1139"/>
      </w:pPr>
      <w:r>
        <w:rPr>
          <w:color w:val="231F20"/>
          <w:w w:val="90"/>
        </w:rPr>
        <w:t xml:space="preserve">na końcach poręczy należy montować oznaczenia dotykowe zawierające informacje w alfabecie </w:t>
      </w:r>
      <w:r>
        <w:rPr>
          <w:color w:val="231F20"/>
          <w:spacing w:val="-2"/>
        </w:rPr>
        <w:t>Braille’a</w:t>
      </w:r>
      <w:r>
        <w:rPr>
          <w:color w:val="231F20"/>
          <w:spacing w:val="-14"/>
        </w:rPr>
        <w:t xml:space="preserve"> </w:t>
      </w:r>
      <w:r>
        <w:rPr>
          <w:color w:val="231F20"/>
          <w:spacing w:val="-2"/>
        </w:rPr>
        <w:t>lub</w:t>
      </w:r>
      <w:r>
        <w:rPr>
          <w:color w:val="231F20"/>
          <w:spacing w:val="-13"/>
        </w:rPr>
        <w:t xml:space="preserve"> </w:t>
      </w:r>
      <w:r>
        <w:rPr>
          <w:color w:val="231F20"/>
          <w:spacing w:val="-2"/>
        </w:rPr>
        <w:t>piktogramy</w:t>
      </w:r>
      <w:r>
        <w:rPr>
          <w:color w:val="231F20"/>
          <w:spacing w:val="-13"/>
        </w:rPr>
        <w:t xml:space="preserve"> </w:t>
      </w:r>
      <w:r>
        <w:rPr>
          <w:color w:val="231F20"/>
          <w:spacing w:val="-2"/>
        </w:rPr>
        <w:t>dotykowe,</w:t>
      </w:r>
    </w:p>
    <w:p w14:paraId="65C3E964" w14:textId="77777777" w:rsidR="004766AD" w:rsidRDefault="00000000">
      <w:pPr>
        <w:pStyle w:val="Akapitzlist"/>
        <w:numPr>
          <w:ilvl w:val="0"/>
          <w:numId w:val="43"/>
        </w:numPr>
        <w:tabs>
          <w:tab w:val="left" w:pos="1683"/>
          <w:tab w:val="left" w:pos="1684"/>
        </w:tabs>
        <w:spacing w:before="2" w:line="232" w:lineRule="auto"/>
        <w:ind w:right="861"/>
      </w:pPr>
      <w:r>
        <w:rPr>
          <w:color w:val="231F20"/>
          <w:w w:val="90"/>
        </w:rPr>
        <w:t xml:space="preserve">informacja wykonana alfabetem Braille’a zawierać podstawowe informacje o punkcie orientacji, np. </w:t>
      </w:r>
      <w:r>
        <w:rPr>
          <w:color w:val="231F20"/>
          <w:spacing w:val="-6"/>
        </w:rPr>
        <w:t>kierunku</w:t>
      </w:r>
      <w:r>
        <w:rPr>
          <w:color w:val="231F20"/>
          <w:spacing w:val="-10"/>
        </w:rPr>
        <w:t xml:space="preserve"> </w:t>
      </w:r>
      <w:r>
        <w:rPr>
          <w:color w:val="231F20"/>
          <w:spacing w:val="-6"/>
        </w:rPr>
        <w:t>do</w:t>
      </w:r>
      <w:r>
        <w:rPr>
          <w:color w:val="231F20"/>
          <w:spacing w:val="-9"/>
        </w:rPr>
        <w:t xml:space="preserve"> </w:t>
      </w:r>
      <w:r>
        <w:rPr>
          <w:color w:val="231F20"/>
          <w:spacing w:val="-6"/>
        </w:rPr>
        <w:t>wyjścia,</w:t>
      </w:r>
      <w:r>
        <w:rPr>
          <w:color w:val="231F20"/>
          <w:spacing w:val="-9"/>
        </w:rPr>
        <w:t xml:space="preserve"> </w:t>
      </w:r>
      <w:r>
        <w:rPr>
          <w:color w:val="231F20"/>
          <w:spacing w:val="-6"/>
        </w:rPr>
        <w:t>numerze</w:t>
      </w:r>
      <w:r>
        <w:rPr>
          <w:color w:val="231F20"/>
          <w:spacing w:val="-10"/>
        </w:rPr>
        <w:t xml:space="preserve"> </w:t>
      </w:r>
      <w:r>
        <w:rPr>
          <w:color w:val="231F20"/>
          <w:spacing w:val="-6"/>
        </w:rPr>
        <w:t>piętra</w:t>
      </w:r>
      <w:r>
        <w:rPr>
          <w:color w:val="231F20"/>
          <w:spacing w:val="-9"/>
        </w:rPr>
        <w:t xml:space="preserve"> </w:t>
      </w:r>
      <w:r>
        <w:rPr>
          <w:color w:val="231F20"/>
          <w:spacing w:val="-6"/>
        </w:rPr>
        <w:t>-</w:t>
      </w:r>
      <w:r>
        <w:rPr>
          <w:color w:val="231F20"/>
          <w:spacing w:val="-9"/>
        </w:rPr>
        <w:t xml:space="preserve"> </w:t>
      </w:r>
      <w:r>
        <w:rPr>
          <w:color w:val="231F20"/>
          <w:spacing w:val="-6"/>
        </w:rPr>
        <w:t>powinna</w:t>
      </w:r>
      <w:r>
        <w:rPr>
          <w:color w:val="231F20"/>
          <w:spacing w:val="-9"/>
        </w:rPr>
        <w:t xml:space="preserve"> </w:t>
      </w:r>
      <w:r>
        <w:rPr>
          <w:color w:val="231F20"/>
          <w:spacing w:val="-6"/>
        </w:rPr>
        <w:t>być</w:t>
      </w:r>
      <w:r>
        <w:rPr>
          <w:color w:val="231F20"/>
          <w:spacing w:val="-10"/>
        </w:rPr>
        <w:t xml:space="preserve"> </w:t>
      </w:r>
      <w:r>
        <w:rPr>
          <w:color w:val="231F20"/>
          <w:spacing w:val="-6"/>
        </w:rPr>
        <w:t>zwięzła.</w:t>
      </w:r>
    </w:p>
    <w:p w14:paraId="27DD9FE2" w14:textId="77777777" w:rsidR="004766AD" w:rsidRDefault="00000000">
      <w:pPr>
        <w:pStyle w:val="Akapitzlist"/>
        <w:numPr>
          <w:ilvl w:val="0"/>
          <w:numId w:val="43"/>
        </w:numPr>
        <w:tabs>
          <w:tab w:val="left" w:pos="1683"/>
          <w:tab w:val="left" w:pos="1684"/>
        </w:tabs>
        <w:spacing w:before="1" w:line="232" w:lineRule="auto"/>
        <w:ind w:right="409"/>
      </w:pPr>
      <w:r>
        <w:rPr>
          <w:color w:val="231F20"/>
          <w:w w:val="90"/>
        </w:rPr>
        <w:t>informacja</w:t>
      </w:r>
      <w:r>
        <w:rPr>
          <w:color w:val="231F20"/>
          <w:spacing w:val="-6"/>
          <w:w w:val="90"/>
        </w:rPr>
        <w:t xml:space="preserve"> </w:t>
      </w:r>
      <w:r>
        <w:rPr>
          <w:color w:val="231F20"/>
          <w:w w:val="90"/>
        </w:rPr>
        <w:t>o</w:t>
      </w:r>
      <w:r>
        <w:rPr>
          <w:color w:val="231F20"/>
          <w:spacing w:val="-6"/>
          <w:w w:val="90"/>
        </w:rPr>
        <w:t xml:space="preserve"> </w:t>
      </w:r>
      <w:r>
        <w:rPr>
          <w:color w:val="231F20"/>
          <w:w w:val="90"/>
        </w:rPr>
        <w:t>kierunku</w:t>
      </w:r>
      <w:r>
        <w:rPr>
          <w:color w:val="231F20"/>
          <w:spacing w:val="-6"/>
          <w:w w:val="90"/>
        </w:rPr>
        <w:t xml:space="preserve"> </w:t>
      </w:r>
      <w:r>
        <w:rPr>
          <w:color w:val="231F20"/>
          <w:w w:val="90"/>
        </w:rPr>
        <w:t>może</w:t>
      </w:r>
      <w:r>
        <w:rPr>
          <w:color w:val="231F20"/>
          <w:spacing w:val="-6"/>
          <w:w w:val="90"/>
        </w:rPr>
        <w:t xml:space="preserve"> </w:t>
      </w:r>
      <w:r>
        <w:rPr>
          <w:color w:val="231F20"/>
          <w:w w:val="90"/>
        </w:rPr>
        <w:t>zostać</w:t>
      </w:r>
      <w:r>
        <w:rPr>
          <w:color w:val="231F20"/>
          <w:spacing w:val="-6"/>
          <w:w w:val="90"/>
        </w:rPr>
        <w:t xml:space="preserve"> </w:t>
      </w:r>
      <w:r>
        <w:rPr>
          <w:color w:val="231F20"/>
          <w:w w:val="90"/>
        </w:rPr>
        <w:t>przekazana</w:t>
      </w:r>
      <w:r>
        <w:rPr>
          <w:color w:val="231F20"/>
          <w:spacing w:val="-6"/>
          <w:w w:val="90"/>
        </w:rPr>
        <w:t xml:space="preserve"> </w:t>
      </w:r>
      <w:r>
        <w:rPr>
          <w:color w:val="231F20"/>
          <w:w w:val="90"/>
        </w:rPr>
        <w:t>również</w:t>
      </w:r>
      <w:r>
        <w:rPr>
          <w:color w:val="231F20"/>
          <w:spacing w:val="-6"/>
          <w:w w:val="90"/>
        </w:rPr>
        <w:t xml:space="preserve"> </w:t>
      </w:r>
      <w:r>
        <w:rPr>
          <w:color w:val="231F20"/>
          <w:w w:val="90"/>
        </w:rPr>
        <w:t>poprzez</w:t>
      </w:r>
      <w:r>
        <w:rPr>
          <w:color w:val="231F20"/>
          <w:spacing w:val="-6"/>
          <w:w w:val="90"/>
        </w:rPr>
        <w:t xml:space="preserve"> </w:t>
      </w:r>
      <w:r>
        <w:rPr>
          <w:color w:val="231F20"/>
          <w:w w:val="90"/>
        </w:rPr>
        <w:t>zastosowanie</w:t>
      </w:r>
      <w:r>
        <w:rPr>
          <w:color w:val="231F20"/>
          <w:spacing w:val="-6"/>
          <w:w w:val="90"/>
        </w:rPr>
        <w:t xml:space="preserve"> </w:t>
      </w:r>
      <w:r>
        <w:rPr>
          <w:color w:val="231F20"/>
          <w:w w:val="90"/>
        </w:rPr>
        <w:t>tabliczek</w:t>
      </w:r>
      <w:r>
        <w:rPr>
          <w:color w:val="231F20"/>
          <w:spacing w:val="-6"/>
          <w:w w:val="90"/>
        </w:rPr>
        <w:t xml:space="preserve"> </w:t>
      </w:r>
      <w:r>
        <w:rPr>
          <w:color w:val="231F20"/>
          <w:w w:val="90"/>
        </w:rPr>
        <w:t>kierunkowych</w:t>
      </w:r>
      <w:r>
        <w:rPr>
          <w:color w:val="231F20"/>
          <w:spacing w:val="-6"/>
          <w:w w:val="90"/>
        </w:rPr>
        <w:t xml:space="preserve"> </w:t>
      </w:r>
      <w:r>
        <w:rPr>
          <w:color w:val="231F20"/>
          <w:w w:val="90"/>
        </w:rPr>
        <w:t xml:space="preserve">na </w:t>
      </w:r>
      <w:r>
        <w:rPr>
          <w:color w:val="231F20"/>
          <w:spacing w:val="-6"/>
        </w:rPr>
        <w:t>wewnętrznych</w:t>
      </w:r>
      <w:r>
        <w:rPr>
          <w:color w:val="231F20"/>
          <w:spacing w:val="-10"/>
        </w:rPr>
        <w:t xml:space="preserve"> </w:t>
      </w:r>
      <w:r>
        <w:rPr>
          <w:color w:val="231F20"/>
          <w:spacing w:val="-6"/>
        </w:rPr>
        <w:t>krawędziach</w:t>
      </w:r>
      <w:r>
        <w:rPr>
          <w:color w:val="231F20"/>
          <w:spacing w:val="-9"/>
        </w:rPr>
        <w:t xml:space="preserve"> </w:t>
      </w:r>
      <w:r>
        <w:rPr>
          <w:color w:val="231F20"/>
          <w:spacing w:val="-6"/>
        </w:rPr>
        <w:t>poręczy.</w:t>
      </w:r>
    </w:p>
    <w:p w14:paraId="7C4B72EB" w14:textId="77777777" w:rsidR="004766AD" w:rsidRDefault="00000000">
      <w:pPr>
        <w:pStyle w:val="Nagwek7"/>
        <w:spacing w:before="183"/>
        <w:ind w:left="963"/>
      </w:pPr>
      <w:r>
        <w:rPr>
          <w:color w:val="1F3762"/>
          <w:w w:val="90"/>
        </w:rPr>
        <w:t>III_3.A.4</w:t>
      </w:r>
      <w:r>
        <w:rPr>
          <w:color w:val="1F3762"/>
          <w:spacing w:val="24"/>
        </w:rPr>
        <w:t xml:space="preserve"> </w:t>
      </w:r>
      <w:r>
        <w:rPr>
          <w:color w:val="1F3762"/>
          <w:spacing w:val="-2"/>
        </w:rPr>
        <w:t>Oznaczenia</w:t>
      </w:r>
    </w:p>
    <w:p w14:paraId="7584AF0F" w14:textId="77777777" w:rsidR="004766AD" w:rsidRDefault="00000000">
      <w:pPr>
        <w:pStyle w:val="Tekstpodstawowy"/>
        <w:spacing w:before="137"/>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7E3CBEDE" w14:textId="77777777" w:rsidR="004766AD" w:rsidRDefault="004766AD">
      <w:pPr>
        <w:pStyle w:val="Tekstpodstawowy"/>
        <w:rPr>
          <w:sz w:val="24"/>
        </w:rPr>
      </w:pPr>
    </w:p>
    <w:p w14:paraId="7B73448E" w14:textId="77777777" w:rsidR="004766AD" w:rsidRDefault="004766AD">
      <w:pPr>
        <w:pStyle w:val="Tekstpodstawowy"/>
        <w:spacing w:before="7"/>
        <w:rPr>
          <w:sz w:val="20"/>
        </w:rPr>
      </w:pPr>
    </w:p>
    <w:p w14:paraId="1019E9CF" w14:textId="77777777" w:rsidR="004766AD" w:rsidRDefault="00000000">
      <w:pPr>
        <w:pStyle w:val="Nagwek4"/>
      </w:pPr>
      <w:r>
        <w:rPr>
          <w:color w:val="231F20"/>
          <w:w w:val="85"/>
        </w:rPr>
        <w:t>III_3.B</w:t>
      </w:r>
      <w:r>
        <w:rPr>
          <w:color w:val="231F20"/>
          <w:spacing w:val="-3"/>
        </w:rPr>
        <w:t xml:space="preserve"> </w:t>
      </w:r>
      <w:r>
        <w:rPr>
          <w:color w:val="231F20"/>
          <w:w w:val="85"/>
        </w:rPr>
        <w:t>SCHODY</w:t>
      </w:r>
      <w:r>
        <w:rPr>
          <w:color w:val="231F20"/>
          <w:spacing w:val="-3"/>
        </w:rPr>
        <w:t xml:space="preserve"> </w:t>
      </w:r>
      <w:r>
        <w:rPr>
          <w:color w:val="231F20"/>
          <w:spacing w:val="-2"/>
          <w:w w:val="85"/>
        </w:rPr>
        <w:t>RUCHOME</w:t>
      </w:r>
    </w:p>
    <w:p w14:paraId="4D2B652B"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14D4FA97" w14:textId="77777777" w:rsidR="004766AD" w:rsidRDefault="004766AD">
      <w:pPr>
        <w:pStyle w:val="Tekstpodstawowy"/>
        <w:rPr>
          <w:sz w:val="24"/>
        </w:rPr>
      </w:pPr>
    </w:p>
    <w:p w14:paraId="499E2FC6" w14:textId="77777777" w:rsidR="004766AD" w:rsidRDefault="00000000">
      <w:pPr>
        <w:pStyle w:val="Nagwek4"/>
        <w:spacing w:before="157"/>
      </w:pPr>
      <w:r>
        <w:rPr>
          <w:color w:val="231F20"/>
          <w:w w:val="90"/>
        </w:rPr>
        <w:t>III_3.C</w:t>
      </w:r>
      <w:r>
        <w:rPr>
          <w:color w:val="231F20"/>
          <w:spacing w:val="-4"/>
        </w:rPr>
        <w:t xml:space="preserve"> </w:t>
      </w:r>
      <w:r>
        <w:rPr>
          <w:color w:val="231F20"/>
          <w:spacing w:val="-2"/>
          <w:w w:val="90"/>
        </w:rPr>
        <w:t>POCHYLNIE</w:t>
      </w:r>
    </w:p>
    <w:p w14:paraId="549B8C41" w14:textId="77777777" w:rsidR="004766AD" w:rsidRDefault="00000000">
      <w:pPr>
        <w:pStyle w:val="Nagwek7"/>
        <w:spacing w:before="203"/>
        <w:ind w:left="963"/>
      </w:pPr>
      <w:r>
        <w:rPr>
          <w:color w:val="1F3762"/>
          <w:w w:val="90"/>
        </w:rPr>
        <w:t>III_3.C.1</w:t>
      </w:r>
      <w:r>
        <w:rPr>
          <w:color w:val="1F3762"/>
          <w:spacing w:val="6"/>
        </w:rPr>
        <w:t xml:space="preserve"> </w:t>
      </w:r>
      <w:r>
        <w:rPr>
          <w:color w:val="1F3762"/>
          <w:spacing w:val="-2"/>
        </w:rPr>
        <w:t>Wielkość</w:t>
      </w:r>
    </w:p>
    <w:p w14:paraId="6E6084D5" w14:textId="77777777" w:rsidR="004766AD" w:rsidRDefault="00000000">
      <w:pPr>
        <w:pStyle w:val="Tekstpodstawowy"/>
        <w:spacing w:before="138"/>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7D4DCD0" w14:textId="77777777" w:rsidR="004766AD" w:rsidRDefault="00000000">
      <w:pPr>
        <w:pStyle w:val="Nagwek7"/>
        <w:spacing w:before="144"/>
        <w:ind w:left="963"/>
      </w:pPr>
      <w:r>
        <w:rPr>
          <w:color w:val="1F3762"/>
          <w:w w:val="90"/>
        </w:rPr>
        <w:t>III_3.C.2</w:t>
      </w:r>
      <w:r>
        <w:rPr>
          <w:color w:val="1F3762"/>
          <w:spacing w:val="6"/>
        </w:rPr>
        <w:t xml:space="preserve"> </w:t>
      </w:r>
      <w:r>
        <w:rPr>
          <w:color w:val="1F3762"/>
          <w:spacing w:val="-2"/>
        </w:rPr>
        <w:t>Nawierzchnia</w:t>
      </w:r>
    </w:p>
    <w:p w14:paraId="0C27CDBD" w14:textId="77777777" w:rsidR="004766AD" w:rsidRDefault="00000000">
      <w:pPr>
        <w:pStyle w:val="Tekstpodstawowy"/>
        <w:spacing w:before="138"/>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E0C8BA5" w14:textId="77777777" w:rsidR="004766AD" w:rsidRDefault="004766AD">
      <w:pPr>
        <w:pStyle w:val="Tekstpodstawowy"/>
        <w:spacing w:before="5"/>
        <w:rPr>
          <w:sz w:val="16"/>
        </w:rPr>
      </w:pPr>
    </w:p>
    <w:p w14:paraId="72563DC9" w14:textId="77777777" w:rsidR="004766AD" w:rsidRDefault="00000000">
      <w:pPr>
        <w:tabs>
          <w:tab w:val="left" w:pos="8510"/>
        </w:tabs>
        <w:spacing w:before="81"/>
        <w:ind w:left="5761"/>
        <w:rPr>
          <w:sz w:val="24"/>
        </w:rPr>
      </w:pPr>
      <w:r>
        <w:rPr>
          <w:b/>
          <w:color w:val="231F20"/>
          <w:spacing w:val="-5"/>
          <w:sz w:val="24"/>
        </w:rPr>
        <w:t>117</w:t>
      </w:r>
      <w:r>
        <w:rPr>
          <w:b/>
          <w:color w:val="231F20"/>
          <w:sz w:val="24"/>
        </w:rPr>
        <w:tab/>
      </w:r>
      <w:r>
        <w:rPr>
          <w:color w:val="466C8D"/>
          <w:w w:val="85"/>
          <w:sz w:val="24"/>
        </w:rPr>
        <w:t>KOMUNIKACJA</w:t>
      </w:r>
      <w:r>
        <w:rPr>
          <w:color w:val="466C8D"/>
          <w:spacing w:val="19"/>
          <w:sz w:val="24"/>
        </w:rPr>
        <w:t xml:space="preserve"> </w:t>
      </w:r>
      <w:r>
        <w:rPr>
          <w:color w:val="466C8D"/>
          <w:spacing w:val="-2"/>
          <w:sz w:val="24"/>
        </w:rPr>
        <w:t>PIONOWA</w:t>
      </w:r>
    </w:p>
    <w:p w14:paraId="718D4A2B" w14:textId="77777777" w:rsidR="004766AD" w:rsidRDefault="004766AD">
      <w:pPr>
        <w:rPr>
          <w:sz w:val="24"/>
        </w:rPr>
        <w:sectPr w:rsidR="004766AD">
          <w:headerReference w:type="default" r:id="rId222"/>
          <w:footerReference w:type="default" r:id="rId223"/>
          <w:pgSz w:w="11910" w:h="16840"/>
          <w:pgMar w:top="1620" w:right="600" w:bottom="0" w:left="0" w:header="771" w:footer="0" w:gutter="0"/>
          <w:cols w:space="708"/>
        </w:sectPr>
      </w:pPr>
    </w:p>
    <w:p w14:paraId="54634117" w14:textId="77777777" w:rsidR="004766AD" w:rsidRDefault="00000000">
      <w:pPr>
        <w:pStyle w:val="Tekstpodstawowy"/>
        <w:spacing w:before="9"/>
        <w:rPr>
          <w:sz w:val="17"/>
        </w:rPr>
      </w:pPr>
      <w:r>
        <w:lastRenderedPageBreak/>
        <w:pict w14:anchorId="67E07334">
          <v:shape id="docshape534" o:spid="_x0000_s2228" style="position:absolute;margin-left:595.3pt;margin-top:326pt;width:.1pt;height:31.2pt;z-index:15856640;mso-position-horizontal-relative:page;mso-position-vertical-relative:page" coordorigin="11906,6520" coordsize="1,624" path="m11906,6520r,623l11906,6520xe" fillcolor="#eceeec" stroked="f">
            <v:path arrowok="t"/>
            <w10:wrap anchorx="page" anchory="page"/>
          </v:shape>
        </w:pict>
      </w:r>
    </w:p>
    <w:p w14:paraId="7EC4F7BA" w14:textId="77777777" w:rsidR="004766AD" w:rsidRDefault="00000000">
      <w:pPr>
        <w:pStyle w:val="Nagwek7"/>
        <w:spacing w:before="80"/>
      </w:pPr>
      <w:bookmarkStart w:id="82" w:name="_bookmark81"/>
      <w:bookmarkEnd w:id="82"/>
      <w:r>
        <w:rPr>
          <w:color w:val="1F3762"/>
          <w:w w:val="90"/>
        </w:rPr>
        <w:t>III_3.C.3</w:t>
      </w:r>
      <w:r>
        <w:rPr>
          <w:color w:val="1F3762"/>
          <w:spacing w:val="6"/>
        </w:rPr>
        <w:t xml:space="preserve"> </w:t>
      </w:r>
      <w:r>
        <w:rPr>
          <w:color w:val="1F3762"/>
          <w:spacing w:val="-2"/>
        </w:rPr>
        <w:t>Nachylenie</w:t>
      </w:r>
    </w:p>
    <w:p w14:paraId="65609BBF" w14:textId="77777777" w:rsidR="004766AD" w:rsidRDefault="00000000">
      <w:pPr>
        <w:pStyle w:val="Tekstpodstawowy"/>
        <w:spacing w:before="138"/>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643CDEC" w14:textId="77777777" w:rsidR="004766AD" w:rsidRDefault="004766AD">
      <w:pPr>
        <w:pStyle w:val="Tekstpodstawowy"/>
        <w:spacing w:before="9"/>
        <w:rPr>
          <w:sz w:val="18"/>
        </w:rPr>
      </w:pPr>
    </w:p>
    <w:p w14:paraId="323FA0EA" w14:textId="77777777" w:rsidR="004766AD" w:rsidRDefault="00000000">
      <w:pPr>
        <w:pStyle w:val="Nagwek7"/>
      </w:pPr>
      <w:r>
        <w:rPr>
          <w:color w:val="1F3762"/>
          <w:w w:val="90"/>
        </w:rPr>
        <w:t>III_3.C.4</w:t>
      </w:r>
      <w:r>
        <w:rPr>
          <w:color w:val="1F3762"/>
          <w:spacing w:val="6"/>
        </w:rPr>
        <w:t xml:space="preserve"> </w:t>
      </w:r>
      <w:r>
        <w:rPr>
          <w:color w:val="1F3762"/>
          <w:spacing w:val="-2"/>
        </w:rPr>
        <w:t>Poręcze</w:t>
      </w:r>
    </w:p>
    <w:p w14:paraId="4E0D041A"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4634424" w14:textId="77777777" w:rsidR="004766AD" w:rsidRDefault="004766AD">
      <w:pPr>
        <w:pStyle w:val="Tekstpodstawowy"/>
        <w:spacing w:before="9"/>
        <w:rPr>
          <w:sz w:val="18"/>
        </w:rPr>
      </w:pPr>
    </w:p>
    <w:p w14:paraId="4F3A0C18" w14:textId="77777777" w:rsidR="004766AD" w:rsidRDefault="00000000">
      <w:pPr>
        <w:pStyle w:val="Nagwek7"/>
        <w:spacing w:before="1"/>
      </w:pPr>
      <w:r>
        <w:rPr>
          <w:color w:val="1F3762"/>
          <w:w w:val="90"/>
        </w:rPr>
        <w:t>III_3.C.5</w:t>
      </w:r>
      <w:r>
        <w:rPr>
          <w:color w:val="1F3762"/>
          <w:spacing w:val="6"/>
        </w:rPr>
        <w:t xml:space="preserve"> </w:t>
      </w:r>
      <w:r>
        <w:rPr>
          <w:color w:val="1F3762"/>
          <w:spacing w:val="-2"/>
        </w:rPr>
        <w:t>Oznaczenia</w:t>
      </w:r>
    </w:p>
    <w:p w14:paraId="00EEC798" w14:textId="77777777" w:rsidR="004766AD" w:rsidRDefault="00000000">
      <w:pPr>
        <w:pStyle w:val="Tekstpodstawowy"/>
        <w:spacing w:before="166"/>
        <w:ind w:left="720"/>
      </w:pPr>
      <w:r>
        <w:pict w14:anchorId="28B07F97">
          <v:group id="docshapegroup535" o:spid="_x0000_s2224" style="position:absolute;left:0;text-align:left;margin-left:0;margin-top:4.85pt;width:20.3pt;height:638.75pt;z-index:15856128;mso-position-horizontal-relative:page" coordorigin=",97" coordsize="406,12775">
            <v:shape id="docshape536" o:spid="_x0000_s2227" style="position:absolute;top:96;width:406;height:11046" coordorigin=",97" coordsize="406,11046" path="m188,97l,97,,11142r405,l405,314,394,245,363,185,316,139,257,108,188,97xe" fillcolor="#073959" stroked="f">
              <v:fill opacity="19660f"/>
              <v:path arrowok="t"/>
            </v:shape>
            <v:shape id="docshape537" o:spid="_x0000_s2226" style="position:absolute;top:1939;width:406;height:10932" coordorigin=",1939" coordsize="406,10932" path="m188,1939l,1939,,12871r405,l405,2156r-11,-68l363,2028r-47,-47l257,1950r-69,-11xe" fillcolor="#073959" stroked="f">
              <v:path arrowok="t"/>
            </v:shape>
            <v:shape id="docshape538" o:spid="_x0000_s2225" style="position:absolute;top:1017;width:406;height:11046" coordorigin=",1018" coordsize="406,11046" path="m188,1018l,1018,,12063r405,l405,1235r-11,-69l363,1107r-47,-47l257,1029r-69,-11xe" fillcolor="#073959" stroked="f">
              <v:fill opacity=".5"/>
              <v:path arrowok="t"/>
            </v:shape>
            <w10:wrap anchorx="page"/>
          </v:group>
        </w:pict>
      </w: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636BC1A6" w14:textId="77777777" w:rsidR="004766AD" w:rsidRDefault="00000000">
      <w:pPr>
        <w:pStyle w:val="Akapitzlist"/>
        <w:numPr>
          <w:ilvl w:val="0"/>
          <w:numId w:val="42"/>
        </w:numPr>
        <w:tabs>
          <w:tab w:val="left" w:pos="1439"/>
          <w:tab w:val="left" w:pos="1440"/>
        </w:tabs>
        <w:spacing w:before="160" w:line="232" w:lineRule="auto"/>
        <w:ind w:right="1383"/>
        <w:rPr>
          <w:b/>
          <w:color w:val="231F20"/>
        </w:rPr>
      </w:pPr>
      <w:r>
        <w:rPr>
          <w:color w:val="231F20"/>
          <w:w w:val="90"/>
        </w:rPr>
        <w:t xml:space="preserve">na końcach poręczy należy montować oznaczenia dotykowe zawierające informacje w alfabecie </w:t>
      </w:r>
      <w:r>
        <w:rPr>
          <w:color w:val="231F20"/>
          <w:spacing w:val="-2"/>
        </w:rPr>
        <w:t>Braille’a</w:t>
      </w:r>
      <w:r>
        <w:rPr>
          <w:color w:val="231F20"/>
          <w:spacing w:val="-14"/>
        </w:rPr>
        <w:t xml:space="preserve"> </w:t>
      </w:r>
      <w:r>
        <w:rPr>
          <w:color w:val="231F20"/>
          <w:spacing w:val="-2"/>
        </w:rPr>
        <w:t>lub</w:t>
      </w:r>
      <w:r>
        <w:rPr>
          <w:color w:val="231F20"/>
          <w:spacing w:val="-13"/>
        </w:rPr>
        <w:t xml:space="preserve"> </w:t>
      </w:r>
      <w:r>
        <w:rPr>
          <w:color w:val="231F20"/>
          <w:spacing w:val="-2"/>
        </w:rPr>
        <w:t>piktogramy</w:t>
      </w:r>
      <w:r>
        <w:rPr>
          <w:color w:val="231F20"/>
          <w:spacing w:val="-13"/>
        </w:rPr>
        <w:t xml:space="preserve"> </w:t>
      </w:r>
      <w:r>
        <w:rPr>
          <w:color w:val="231F20"/>
          <w:spacing w:val="-2"/>
        </w:rPr>
        <w:t>dotykowe,</w:t>
      </w:r>
    </w:p>
    <w:p w14:paraId="37F0D652" w14:textId="77777777" w:rsidR="004766AD" w:rsidRDefault="00000000">
      <w:pPr>
        <w:pStyle w:val="Akapitzlist"/>
        <w:numPr>
          <w:ilvl w:val="0"/>
          <w:numId w:val="42"/>
        </w:numPr>
        <w:tabs>
          <w:tab w:val="left" w:pos="1439"/>
          <w:tab w:val="left" w:pos="1440"/>
        </w:tabs>
        <w:spacing w:before="1" w:line="232" w:lineRule="auto"/>
        <w:ind w:right="632"/>
        <w:rPr>
          <w:b/>
          <w:color w:val="231F20"/>
        </w:rPr>
      </w:pPr>
      <w:r>
        <w:rPr>
          <w:color w:val="231F20"/>
          <w:w w:val="90"/>
        </w:rPr>
        <w:t xml:space="preserve">informacja wykonana alfabetem Braille’a powinna zawierać podstawowe informacje o punkcie orientacji, </w:t>
      </w:r>
      <w:r>
        <w:rPr>
          <w:color w:val="231F20"/>
          <w:spacing w:val="-8"/>
        </w:rPr>
        <w:t>np.</w:t>
      </w:r>
      <w:r>
        <w:rPr>
          <w:color w:val="231F20"/>
          <w:spacing w:val="-3"/>
        </w:rPr>
        <w:t xml:space="preserve"> </w:t>
      </w:r>
      <w:r>
        <w:rPr>
          <w:color w:val="231F20"/>
          <w:spacing w:val="-8"/>
        </w:rPr>
        <w:t>kierunku</w:t>
      </w:r>
      <w:r>
        <w:rPr>
          <w:color w:val="231F20"/>
          <w:spacing w:val="-3"/>
        </w:rPr>
        <w:t xml:space="preserve"> </w:t>
      </w:r>
      <w:r>
        <w:rPr>
          <w:color w:val="231F20"/>
          <w:spacing w:val="-8"/>
        </w:rPr>
        <w:t>do</w:t>
      </w:r>
      <w:r>
        <w:rPr>
          <w:color w:val="231F20"/>
          <w:spacing w:val="-3"/>
        </w:rPr>
        <w:t xml:space="preserve"> </w:t>
      </w:r>
      <w:r>
        <w:rPr>
          <w:color w:val="231F20"/>
          <w:spacing w:val="-8"/>
        </w:rPr>
        <w:t>wyjścia,</w:t>
      </w:r>
      <w:r>
        <w:rPr>
          <w:color w:val="231F20"/>
          <w:spacing w:val="-3"/>
        </w:rPr>
        <w:t xml:space="preserve"> </w:t>
      </w:r>
      <w:r>
        <w:rPr>
          <w:color w:val="231F20"/>
          <w:spacing w:val="-8"/>
        </w:rPr>
        <w:t>numerze</w:t>
      </w:r>
      <w:r>
        <w:rPr>
          <w:color w:val="231F20"/>
          <w:spacing w:val="-3"/>
        </w:rPr>
        <w:t xml:space="preserve"> </w:t>
      </w:r>
      <w:r>
        <w:rPr>
          <w:color w:val="231F20"/>
          <w:spacing w:val="-8"/>
        </w:rPr>
        <w:t>piętra</w:t>
      </w:r>
      <w:r>
        <w:rPr>
          <w:color w:val="231F20"/>
          <w:spacing w:val="-3"/>
        </w:rPr>
        <w:t xml:space="preserve"> </w:t>
      </w:r>
      <w:r>
        <w:rPr>
          <w:color w:val="231F20"/>
          <w:spacing w:val="-8"/>
        </w:rPr>
        <w:t>i</w:t>
      </w:r>
      <w:r>
        <w:rPr>
          <w:color w:val="231F20"/>
          <w:spacing w:val="-3"/>
        </w:rPr>
        <w:t xml:space="preserve"> </w:t>
      </w:r>
      <w:r>
        <w:rPr>
          <w:color w:val="231F20"/>
          <w:spacing w:val="-8"/>
        </w:rPr>
        <w:t>powinna</w:t>
      </w:r>
      <w:r>
        <w:rPr>
          <w:color w:val="231F20"/>
          <w:spacing w:val="-3"/>
        </w:rPr>
        <w:t xml:space="preserve"> </w:t>
      </w:r>
      <w:r>
        <w:rPr>
          <w:color w:val="231F20"/>
          <w:spacing w:val="-8"/>
        </w:rPr>
        <w:t>być</w:t>
      </w:r>
      <w:r>
        <w:rPr>
          <w:color w:val="231F20"/>
          <w:spacing w:val="-3"/>
        </w:rPr>
        <w:t xml:space="preserve"> </w:t>
      </w:r>
      <w:r>
        <w:rPr>
          <w:color w:val="231F20"/>
          <w:spacing w:val="-8"/>
        </w:rPr>
        <w:t>zwięzła.</w:t>
      </w:r>
    </w:p>
    <w:p w14:paraId="2D5AE500" w14:textId="77777777" w:rsidR="004766AD" w:rsidRDefault="004766AD">
      <w:pPr>
        <w:pStyle w:val="Tekstpodstawowy"/>
        <w:rPr>
          <w:sz w:val="24"/>
        </w:rPr>
      </w:pPr>
    </w:p>
    <w:p w14:paraId="13100958" w14:textId="77777777" w:rsidR="004766AD" w:rsidRDefault="004766AD">
      <w:pPr>
        <w:pStyle w:val="Tekstpodstawowy"/>
        <w:spacing w:before="4"/>
        <w:rPr>
          <w:sz w:val="26"/>
        </w:rPr>
      </w:pPr>
    </w:p>
    <w:p w14:paraId="69432E5D" w14:textId="77777777" w:rsidR="004766AD" w:rsidRDefault="00000000">
      <w:pPr>
        <w:pStyle w:val="Nagwek4"/>
        <w:ind w:left="720"/>
      </w:pPr>
      <w:r>
        <w:rPr>
          <w:color w:val="231F20"/>
          <w:w w:val="90"/>
        </w:rPr>
        <w:t>III_3.D</w:t>
      </w:r>
      <w:r>
        <w:rPr>
          <w:color w:val="231F20"/>
          <w:spacing w:val="-5"/>
        </w:rPr>
        <w:t xml:space="preserve"> </w:t>
      </w:r>
      <w:r>
        <w:rPr>
          <w:color w:val="231F20"/>
          <w:w w:val="90"/>
        </w:rPr>
        <w:t>DŹWIGI</w:t>
      </w:r>
      <w:r>
        <w:rPr>
          <w:color w:val="231F20"/>
          <w:spacing w:val="-5"/>
        </w:rPr>
        <w:t xml:space="preserve"> </w:t>
      </w:r>
      <w:r>
        <w:rPr>
          <w:color w:val="231F20"/>
          <w:spacing w:val="-2"/>
          <w:w w:val="90"/>
        </w:rPr>
        <w:t>OSOBOWE</w:t>
      </w:r>
    </w:p>
    <w:p w14:paraId="515684DE" w14:textId="77777777" w:rsidR="004766AD" w:rsidRDefault="00000000">
      <w:pPr>
        <w:pStyle w:val="Nagwek7"/>
        <w:spacing w:before="204"/>
      </w:pPr>
      <w:r>
        <w:rPr>
          <w:color w:val="1F3762"/>
          <w:w w:val="90"/>
        </w:rPr>
        <w:t>III_3.D.1</w:t>
      </w:r>
      <w:r>
        <w:rPr>
          <w:color w:val="1F3762"/>
          <w:spacing w:val="-1"/>
        </w:rPr>
        <w:t xml:space="preserve"> </w:t>
      </w:r>
      <w:r>
        <w:rPr>
          <w:color w:val="1F3762"/>
          <w:spacing w:val="-2"/>
        </w:rPr>
        <w:t>Liczba</w:t>
      </w:r>
    </w:p>
    <w:p w14:paraId="7F3425BE" w14:textId="77777777" w:rsidR="004766AD" w:rsidRDefault="00000000">
      <w:pPr>
        <w:pStyle w:val="Tekstpodstawowy"/>
        <w:spacing w:before="156"/>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0E98D5D9" w14:textId="77777777" w:rsidR="004766AD" w:rsidRDefault="00000000">
      <w:pPr>
        <w:pStyle w:val="Akapitzlist"/>
        <w:numPr>
          <w:ilvl w:val="0"/>
          <w:numId w:val="42"/>
        </w:numPr>
        <w:tabs>
          <w:tab w:val="left" w:pos="1439"/>
          <w:tab w:val="left" w:pos="1440"/>
        </w:tabs>
        <w:spacing w:before="159" w:line="232" w:lineRule="auto"/>
        <w:ind w:right="653"/>
        <w:rPr>
          <w:b/>
          <w:color w:val="231F20"/>
        </w:rPr>
      </w:pPr>
      <w:r>
        <w:rPr>
          <w:color w:val="231F20"/>
          <w:w w:val="90"/>
        </w:rPr>
        <w:t>windy</w:t>
      </w:r>
      <w:r>
        <w:rPr>
          <w:color w:val="231F20"/>
          <w:spacing w:val="-5"/>
          <w:w w:val="90"/>
        </w:rPr>
        <w:t xml:space="preserve"> </w:t>
      </w:r>
      <w:r>
        <w:rPr>
          <w:color w:val="231F20"/>
          <w:w w:val="90"/>
        </w:rPr>
        <w:t>zlokalizowane</w:t>
      </w:r>
      <w:r>
        <w:rPr>
          <w:color w:val="231F20"/>
          <w:spacing w:val="-5"/>
          <w:w w:val="90"/>
        </w:rPr>
        <w:t xml:space="preserve"> </w:t>
      </w:r>
      <w:r>
        <w:rPr>
          <w:color w:val="231F20"/>
          <w:w w:val="90"/>
        </w:rPr>
        <w:t>są</w:t>
      </w:r>
      <w:r>
        <w:rPr>
          <w:color w:val="231F20"/>
          <w:spacing w:val="-5"/>
          <w:w w:val="90"/>
        </w:rPr>
        <w:t xml:space="preserve"> </w:t>
      </w:r>
      <w:r>
        <w:rPr>
          <w:color w:val="231F20"/>
          <w:w w:val="90"/>
        </w:rPr>
        <w:t>w</w:t>
      </w:r>
      <w:r>
        <w:rPr>
          <w:color w:val="231F20"/>
          <w:spacing w:val="-5"/>
          <w:w w:val="90"/>
        </w:rPr>
        <w:t xml:space="preserve"> </w:t>
      </w:r>
      <w:r>
        <w:rPr>
          <w:color w:val="231F20"/>
          <w:w w:val="90"/>
        </w:rPr>
        <w:t>różnych</w:t>
      </w:r>
      <w:r>
        <w:rPr>
          <w:color w:val="231F20"/>
          <w:spacing w:val="-5"/>
          <w:w w:val="90"/>
        </w:rPr>
        <w:t xml:space="preserve"> </w:t>
      </w:r>
      <w:r>
        <w:rPr>
          <w:color w:val="231F20"/>
          <w:w w:val="90"/>
        </w:rPr>
        <w:t>punktach</w:t>
      </w:r>
      <w:r>
        <w:rPr>
          <w:color w:val="231F20"/>
          <w:spacing w:val="-5"/>
          <w:w w:val="90"/>
        </w:rPr>
        <w:t xml:space="preserve"> </w:t>
      </w:r>
      <w:r>
        <w:rPr>
          <w:color w:val="231F20"/>
          <w:w w:val="90"/>
        </w:rPr>
        <w:t>budynku,</w:t>
      </w:r>
      <w:r>
        <w:rPr>
          <w:color w:val="231F20"/>
          <w:spacing w:val="-5"/>
          <w:w w:val="90"/>
        </w:rPr>
        <w:t xml:space="preserve"> </w:t>
      </w:r>
      <w:r>
        <w:rPr>
          <w:color w:val="231F20"/>
          <w:w w:val="90"/>
        </w:rPr>
        <w:t>a</w:t>
      </w:r>
      <w:r>
        <w:rPr>
          <w:color w:val="231F20"/>
          <w:spacing w:val="-5"/>
          <w:w w:val="90"/>
        </w:rPr>
        <w:t xml:space="preserve"> </w:t>
      </w:r>
      <w:r>
        <w:rPr>
          <w:color w:val="231F20"/>
          <w:w w:val="90"/>
        </w:rPr>
        <w:t>dojście</w:t>
      </w:r>
      <w:r>
        <w:rPr>
          <w:color w:val="231F20"/>
          <w:spacing w:val="-5"/>
          <w:w w:val="90"/>
        </w:rPr>
        <w:t xml:space="preserve"> </w:t>
      </w:r>
      <w:r>
        <w:rPr>
          <w:color w:val="231F20"/>
          <w:w w:val="90"/>
        </w:rPr>
        <w:t>do</w:t>
      </w:r>
      <w:r>
        <w:rPr>
          <w:color w:val="231F20"/>
          <w:spacing w:val="-5"/>
          <w:w w:val="90"/>
        </w:rPr>
        <w:t xml:space="preserve"> </w:t>
      </w:r>
      <w:r>
        <w:rPr>
          <w:color w:val="231F20"/>
          <w:w w:val="90"/>
        </w:rPr>
        <w:t>windy</w:t>
      </w:r>
      <w:r>
        <w:rPr>
          <w:color w:val="231F20"/>
          <w:spacing w:val="-5"/>
          <w:w w:val="90"/>
        </w:rPr>
        <w:t xml:space="preserve"> </w:t>
      </w:r>
      <w:r>
        <w:rPr>
          <w:color w:val="231F20"/>
          <w:w w:val="90"/>
        </w:rPr>
        <w:t>z</w:t>
      </w:r>
      <w:r>
        <w:rPr>
          <w:color w:val="231F20"/>
          <w:spacing w:val="-5"/>
          <w:w w:val="90"/>
        </w:rPr>
        <w:t xml:space="preserve"> </w:t>
      </w:r>
      <w:r>
        <w:rPr>
          <w:color w:val="231F20"/>
          <w:w w:val="90"/>
        </w:rPr>
        <w:t>dowolnego</w:t>
      </w:r>
      <w:r>
        <w:rPr>
          <w:color w:val="231F20"/>
          <w:spacing w:val="-5"/>
          <w:w w:val="90"/>
        </w:rPr>
        <w:t xml:space="preserve"> </w:t>
      </w:r>
      <w:r>
        <w:rPr>
          <w:color w:val="231F20"/>
          <w:w w:val="90"/>
        </w:rPr>
        <w:t>pomieszczenia</w:t>
      </w:r>
      <w:r>
        <w:rPr>
          <w:color w:val="231F20"/>
          <w:spacing w:val="-5"/>
          <w:w w:val="90"/>
        </w:rPr>
        <w:t xml:space="preserve"> </w:t>
      </w:r>
      <w:r>
        <w:rPr>
          <w:color w:val="231F20"/>
          <w:w w:val="90"/>
        </w:rPr>
        <w:t xml:space="preserve">nie </w:t>
      </w:r>
      <w:r>
        <w:rPr>
          <w:color w:val="231F20"/>
          <w:spacing w:val="-2"/>
        </w:rPr>
        <w:t>przekracza</w:t>
      </w:r>
      <w:r>
        <w:rPr>
          <w:color w:val="231F20"/>
          <w:spacing w:val="-12"/>
        </w:rPr>
        <w:t xml:space="preserve"> </w:t>
      </w:r>
      <w:r>
        <w:rPr>
          <w:color w:val="231F20"/>
          <w:spacing w:val="-2"/>
        </w:rPr>
        <w:t>odległości</w:t>
      </w:r>
      <w:r>
        <w:rPr>
          <w:color w:val="231F20"/>
          <w:spacing w:val="-12"/>
        </w:rPr>
        <w:t xml:space="preserve"> </w:t>
      </w:r>
      <w:r>
        <w:rPr>
          <w:color w:val="231F20"/>
          <w:spacing w:val="-2"/>
        </w:rPr>
        <w:t>40</w:t>
      </w:r>
      <w:r>
        <w:rPr>
          <w:color w:val="231F20"/>
          <w:spacing w:val="-12"/>
        </w:rPr>
        <w:t xml:space="preserve"> </w:t>
      </w:r>
      <w:r>
        <w:rPr>
          <w:color w:val="231F20"/>
          <w:spacing w:val="-2"/>
        </w:rPr>
        <w:t>m,</w:t>
      </w:r>
    </w:p>
    <w:p w14:paraId="1850A7FF" w14:textId="77777777" w:rsidR="004766AD" w:rsidRDefault="00000000">
      <w:pPr>
        <w:pStyle w:val="Akapitzlist"/>
        <w:numPr>
          <w:ilvl w:val="0"/>
          <w:numId w:val="42"/>
        </w:numPr>
        <w:tabs>
          <w:tab w:val="left" w:pos="1439"/>
          <w:tab w:val="left" w:pos="1440"/>
        </w:tabs>
        <w:spacing w:before="1" w:line="232" w:lineRule="auto"/>
        <w:ind w:right="652"/>
        <w:rPr>
          <w:b/>
          <w:color w:val="231F20"/>
        </w:rPr>
      </w:pPr>
      <w:r>
        <w:rPr>
          <w:color w:val="231F20"/>
          <w:w w:val="90"/>
        </w:rPr>
        <w:t>lokalizacja windy wskazana jest za pomocą czytelnej informacji, a także z zastosowaniem rozwiązań naprowadzających,</w:t>
      </w:r>
      <w:r>
        <w:rPr>
          <w:color w:val="231F20"/>
          <w:spacing w:val="-4"/>
          <w:w w:val="90"/>
        </w:rPr>
        <w:t xml:space="preserve"> </w:t>
      </w:r>
      <w:r>
        <w:rPr>
          <w:color w:val="231F20"/>
          <w:w w:val="90"/>
        </w:rPr>
        <w:t>np.</w:t>
      </w:r>
      <w:r>
        <w:rPr>
          <w:color w:val="231F20"/>
          <w:spacing w:val="-4"/>
          <w:w w:val="90"/>
        </w:rPr>
        <w:t xml:space="preserve"> </w:t>
      </w:r>
      <w:r>
        <w:rPr>
          <w:color w:val="231F20"/>
          <w:w w:val="90"/>
        </w:rPr>
        <w:t>plan</w:t>
      </w:r>
      <w:r>
        <w:rPr>
          <w:color w:val="231F20"/>
          <w:spacing w:val="-4"/>
          <w:w w:val="90"/>
        </w:rPr>
        <w:t xml:space="preserve"> </w:t>
      </w:r>
      <w:proofErr w:type="spellStart"/>
      <w:r>
        <w:rPr>
          <w:color w:val="231F20"/>
          <w:w w:val="90"/>
        </w:rPr>
        <w:t>tyflograficzny</w:t>
      </w:r>
      <w:proofErr w:type="spellEnd"/>
      <w:r>
        <w:rPr>
          <w:color w:val="231F20"/>
          <w:w w:val="90"/>
        </w:rPr>
        <w:t>,</w:t>
      </w:r>
      <w:r>
        <w:rPr>
          <w:color w:val="231F20"/>
          <w:spacing w:val="-4"/>
          <w:w w:val="90"/>
        </w:rPr>
        <w:t xml:space="preserve"> </w:t>
      </w:r>
      <w:r>
        <w:rPr>
          <w:color w:val="231F20"/>
          <w:w w:val="90"/>
        </w:rPr>
        <w:t>znaczniki</w:t>
      </w:r>
      <w:r>
        <w:rPr>
          <w:color w:val="231F20"/>
          <w:spacing w:val="-4"/>
          <w:w w:val="90"/>
        </w:rPr>
        <w:t xml:space="preserve"> </w:t>
      </w:r>
      <w:r>
        <w:rPr>
          <w:color w:val="231F20"/>
          <w:w w:val="90"/>
        </w:rPr>
        <w:t>RFD</w:t>
      </w:r>
      <w:r>
        <w:rPr>
          <w:color w:val="231F20"/>
          <w:spacing w:val="-4"/>
          <w:w w:val="90"/>
        </w:rPr>
        <w:t xml:space="preserve"> </w:t>
      </w:r>
      <w:r>
        <w:rPr>
          <w:color w:val="231F20"/>
          <w:w w:val="90"/>
        </w:rPr>
        <w:t>(</w:t>
      </w:r>
      <w:proofErr w:type="spellStart"/>
      <w:r>
        <w:rPr>
          <w:color w:val="231F20"/>
          <w:w w:val="90"/>
        </w:rPr>
        <w:t>bikony</w:t>
      </w:r>
      <w:proofErr w:type="spellEnd"/>
      <w:r>
        <w:rPr>
          <w:color w:val="231F20"/>
          <w:w w:val="90"/>
        </w:rPr>
        <w:t>)</w:t>
      </w:r>
      <w:r>
        <w:rPr>
          <w:color w:val="231F20"/>
          <w:spacing w:val="-4"/>
          <w:w w:val="90"/>
        </w:rPr>
        <w:t xml:space="preserve"> </w:t>
      </w:r>
      <w:r>
        <w:rPr>
          <w:color w:val="231F20"/>
          <w:w w:val="90"/>
        </w:rPr>
        <w:t>jako</w:t>
      </w:r>
      <w:r>
        <w:rPr>
          <w:color w:val="231F20"/>
          <w:spacing w:val="-4"/>
          <w:w w:val="90"/>
        </w:rPr>
        <w:t xml:space="preserve"> </w:t>
      </w:r>
      <w:r>
        <w:rPr>
          <w:color w:val="231F20"/>
          <w:w w:val="90"/>
        </w:rPr>
        <w:t>punkty</w:t>
      </w:r>
      <w:r>
        <w:rPr>
          <w:color w:val="231F20"/>
          <w:spacing w:val="-4"/>
          <w:w w:val="90"/>
        </w:rPr>
        <w:t xml:space="preserve"> </w:t>
      </w:r>
      <w:r>
        <w:rPr>
          <w:color w:val="231F20"/>
          <w:w w:val="90"/>
        </w:rPr>
        <w:t>orientacji</w:t>
      </w:r>
      <w:r>
        <w:rPr>
          <w:color w:val="231F20"/>
          <w:spacing w:val="-4"/>
          <w:w w:val="90"/>
        </w:rPr>
        <w:t xml:space="preserve"> </w:t>
      </w:r>
      <w:r>
        <w:rPr>
          <w:color w:val="231F20"/>
          <w:w w:val="90"/>
        </w:rPr>
        <w:t>wykorzystywane w urządzeniach mobilnych (np. specjalne bransoletki lub smartfony).</w:t>
      </w:r>
    </w:p>
    <w:p w14:paraId="6949A405" w14:textId="77777777" w:rsidR="004766AD" w:rsidRDefault="00000000">
      <w:pPr>
        <w:pStyle w:val="Nagwek7"/>
        <w:spacing w:before="184"/>
      </w:pPr>
      <w:r>
        <w:rPr>
          <w:color w:val="1F3762"/>
          <w:w w:val="90"/>
        </w:rPr>
        <w:t>III_3.D.2</w:t>
      </w:r>
      <w:r>
        <w:rPr>
          <w:color w:val="1F3762"/>
          <w:spacing w:val="-10"/>
          <w:w w:val="90"/>
        </w:rPr>
        <w:t xml:space="preserve"> </w:t>
      </w:r>
      <w:r>
        <w:rPr>
          <w:color w:val="1F3762"/>
          <w:w w:val="90"/>
        </w:rPr>
        <w:t>Przestrzeń</w:t>
      </w:r>
      <w:r>
        <w:rPr>
          <w:color w:val="1F3762"/>
          <w:spacing w:val="-9"/>
          <w:w w:val="90"/>
        </w:rPr>
        <w:t xml:space="preserve"> </w:t>
      </w:r>
      <w:r>
        <w:rPr>
          <w:color w:val="1F3762"/>
          <w:w w:val="90"/>
        </w:rPr>
        <w:t>manewrowa</w:t>
      </w:r>
      <w:r>
        <w:rPr>
          <w:color w:val="1F3762"/>
          <w:spacing w:val="-10"/>
          <w:w w:val="90"/>
        </w:rPr>
        <w:t xml:space="preserve"> </w:t>
      </w:r>
      <w:r>
        <w:rPr>
          <w:color w:val="1F3762"/>
          <w:w w:val="90"/>
        </w:rPr>
        <w:t>przed</w:t>
      </w:r>
      <w:r>
        <w:rPr>
          <w:color w:val="1F3762"/>
          <w:spacing w:val="-9"/>
          <w:w w:val="90"/>
        </w:rPr>
        <w:t xml:space="preserve"> </w:t>
      </w:r>
      <w:r>
        <w:rPr>
          <w:color w:val="1F3762"/>
          <w:w w:val="90"/>
        </w:rPr>
        <w:t>dźwigiem</w:t>
      </w:r>
      <w:r>
        <w:rPr>
          <w:color w:val="1F3762"/>
          <w:spacing w:val="-10"/>
          <w:w w:val="90"/>
        </w:rPr>
        <w:t xml:space="preserve"> </w:t>
      </w:r>
      <w:r>
        <w:rPr>
          <w:color w:val="1F3762"/>
          <w:spacing w:val="-2"/>
          <w:w w:val="90"/>
        </w:rPr>
        <w:t>osobowym</w:t>
      </w:r>
    </w:p>
    <w:p w14:paraId="49265179" w14:textId="77777777" w:rsidR="004766AD" w:rsidRDefault="00000000">
      <w:pPr>
        <w:pStyle w:val="Tekstpodstawowy"/>
        <w:spacing w:before="155"/>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5E1059E2" w14:textId="77777777" w:rsidR="004766AD" w:rsidRDefault="00000000">
      <w:pPr>
        <w:pStyle w:val="Akapitzlist"/>
        <w:numPr>
          <w:ilvl w:val="0"/>
          <w:numId w:val="42"/>
        </w:numPr>
        <w:tabs>
          <w:tab w:val="left" w:pos="1440"/>
        </w:tabs>
        <w:spacing w:before="160" w:line="232" w:lineRule="auto"/>
        <w:ind w:right="913"/>
        <w:jc w:val="both"/>
        <w:rPr>
          <w:b/>
          <w:color w:val="231F20"/>
        </w:rPr>
      </w:pPr>
      <w:r>
        <w:rPr>
          <w:color w:val="231F20"/>
          <w:w w:val="90"/>
        </w:rPr>
        <w:t>numer kondygnacji powinien być czytelny również poprzez dotyk dzięki wypukłym cyfrom o wysokości co najmniej 4 cm lub/i opisany alfabetem Braille’a w łatwym do lokalizacji przez niewidomych miejscu (najlepiej po obu stronach ościeżnicy dźwigu),</w:t>
      </w:r>
    </w:p>
    <w:p w14:paraId="34552585" w14:textId="77777777" w:rsidR="004766AD" w:rsidRDefault="00000000">
      <w:pPr>
        <w:pStyle w:val="Akapitzlist"/>
        <w:numPr>
          <w:ilvl w:val="0"/>
          <w:numId w:val="42"/>
        </w:numPr>
        <w:tabs>
          <w:tab w:val="left" w:pos="1440"/>
        </w:tabs>
        <w:spacing w:line="249" w:lineRule="exact"/>
        <w:jc w:val="both"/>
        <w:rPr>
          <w:b/>
          <w:color w:val="231F20"/>
        </w:rPr>
      </w:pPr>
      <w:r>
        <w:rPr>
          <w:color w:val="231F20"/>
          <w:w w:val="90"/>
        </w:rPr>
        <w:t>na</w:t>
      </w:r>
      <w:r>
        <w:rPr>
          <w:color w:val="231F20"/>
          <w:spacing w:val="-3"/>
          <w:w w:val="90"/>
        </w:rPr>
        <w:t xml:space="preserve"> </w:t>
      </w:r>
      <w:r>
        <w:rPr>
          <w:color w:val="231F20"/>
          <w:w w:val="90"/>
        </w:rPr>
        <w:t>dojściu</w:t>
      </w:r>
      <w:r>
        <w:rPr>
          <w:color w:val="231F20"/>
          <w:spacing w:val="-3"/>
          <w:w w:val="90"/>
        </w:rPr>
        <w:t xml:space="preserve"> </w:t>
      </w:r>
      <w:r>
        <w:rPr>
          <w:color w:val="231F20"/>
          <w:w w:val="90"/>
        </w:rPr>
        <w:t>do</w:t>
      </w:r>
      <w:r>
        <w:rPr>
          <w:color w:val="231F20"/>
          <w:spacing w:val="-2"/>
          <w:w w:val="90"/>
        </w:rPr>
        <w:t xml:space="preserve"> </w:t>
      </w:r>
      <w:r>
        <w:rPr>
          <w:color w:val="231F20"/>
          <w:w w:val="90"/>
        </w:rPr>
        <w:t>windy</w:t>
      </w:r>
      <w:r>
        <w:rPr>
          <w:color w:val="231F20"/>
          <w:spacing w:val="-3"/>
          <w:w w:val="90"/>
        </w:rPr>
        <w:t xml:space="preserve"> </w:t>
      </w:r>
      <w:r>
        <w:rPr>
          <w:color w:val="231F20"/>
          <w:w w:val="90"/>
        </w:rPr>
        <w:t>należy</w:t>
      </w:r>
      <w:r>
        <w:rPr>
          <w:color w:val="231F20"/>
          <w:spacing w:val="-3"/>
          <w:w w:val="90"/>
        </w:rPr>
        <w:t xml:space="preserve"> </w:t>
      </w:r>
      <w:r>
        <w:rPr>
          <w:color w:val="231F20"/>
          <w:w w:val="90"/>
        </w:rPr>
        <w:t>zastosować</w:t>
      </w:r>
      <w:r>
        <w:rPr>
          <w:color w:val="231F20"/>
          <w:spacing w:val="-2"/>
          <w:w w:val="90"/>
        </w:rPr>
        <w:t xml:space="preserve"> </w:t>
      </w:r>
      <w:r>
        <w:rPr>
          <w:color w:val="231F20"/>
          <w:w w:val="90"/>
        </w:rPr>
        <w:t>system</w:t>
      </w:r>
      <w:r>
        <w:rPr>
          <w:color w:val="231F20"/>
          <w:spacing w:val="-3"/>
          <w:w w:val="90"/>
        </w:rPr>
        <w:t xml:space="preserve"> </w:t>
      </w:r>
      <w:r>
        <w:rPr>
          <w:color w:val="231F20"/>
          <w:w w:val="90"/>
        </w:rPr>
        <w:t>fakturowy</w:t>
      </w:r>
      <w:r>
        <w:rPr>
          <w:color w:val="231F20"/>
          <w:spacing w:val="-3"/>
          <w:w w:val="90"/>
        </w:rPr>
        <w:t xml:space="preserve"> </w:t>
      </w:r>
      <w:r>
        <w:rPr>
          <w:color w:val="231F20"/>
          <w:w w:val="90"/>
        </w:rPr>
        <w:t>prowadzący</w:t>
      </w:r>
      <w:r>
        <w:rPr>
          <w:color w:val="231F20"/>
          <w:spacing w:val="-2"/>
          <w:w w:val="90"/>
        </w:rPr>
        <w:t xml:space="preserve"> </w:t>
      </w:r>
      <w:r>
        <w:rPr>
          <w:color w:val="231F20"/>
          <w:w w:val="90"/>
        </w:rPr>
        <w:t>do</w:t>
      </w:r>
      <w:r>
        <w:rPr>
          <w:color w:val="231F20"/>
          <w:spacing w:val="-3"/>
          <w:w w:val="90"/>
        </w:rPr>
        <w:t xml:space="preserve"> </w:t>
      </w:r>
      <w:r>
        <w:rPr>
          <w:color w:val="231F20"/>
          <w:w w:val="90"/>
        </w:rPr>
        <w:t>panelu</w:t>
      </w:r>
      <w:r>
        <w:rPr>
          <w:color w:val="231F20"/>
          <w:spacing w:val="-3"/>
          <w:w w:val="90"/>
        </w:rPr>
        <w:t xml:space="preserve"> </w:t>
      </w:r>
      <w:r>
        <w:rPr>
          <w:color w:val="231F20"/>
          <w:spacing w:val="-2"/>
          <w:w w:val="90"/>
        </w:rPr>
        <w:t>przywoławczego.</w:t>
      </w:r>
    </w:p>
    <w:p w14:paraId="418D20CE" w14:textId="77777777" w:rsidR="004766AD" w:rsidRDefault="00000000">
      <w:pPr>
        <w:pStyle w:val="Nagwek7"/>
        <w:spacing w:before="181"/>
      </w:pPr>
      <w:r>
        <w:rPr>
          <w:color w:val="1F3762"/>
          <w:w w:val="90"/>
        </w:rPr>
        <w:t>III_3.D.3</w:t>
      </w:r>
      <w:r>
        <w:rPr>
          <w:color w:val="1F3762"/>
          <w:spacing w:val="-4"/>
        </w:rPr>
        <w:t xml:space="preserve"> </w:t>
      </w:r>
      <w:r>
        <w:rPr>
          <w:color w:val="1F3762"/>
          <w:w w:val="90"/>
        </w:rPr>
        <w:t>Wymiary</w:t>
      </w:r>
      <w:r>
        <w:rPr>
          <w:color w:val="1F3762"/>
          <w:spacing w:val="-3"/>
        </w:rPr>
        <w:t xml:space="preserve"> </w:t>
      </w:r>
      <w:r>
        <w:rPr>
          <w:color w:val="1F3762"/>
          <w:w w:val="90"/>
        </w:rPr>
        <w:t>kabiny</w:t>
      </w:r>
      <w:r>
        <w:rPr>
          <w:color w:val="1F3762"/>
          <w:spacing w:val="-4"/>
        </w:rPr>
        <w:t xml:space="preserve"> </w:t>
      </w:r>
      <w:r>
        <w:rPr>
          <w:color w:val="1F3762"/>
          <w:w w:val="90"/>
        </w:rPr>
        <w:t>i</w:t>
      </w:r>
      <w:r>
        <w:rPr>
          <w:color w:val="1F3762"/>
          <w:spacing w:val="-3"/>
        </w:rPr>
        <w:t xml:space="preserve"> </w:t>
      </w:r>
      <w:r>
        <w:rPr>
          <w:color w:val="1F3762"/>
          <w:w w:val="90"/>
        </w:rPr>
        <w:t>jej</w:t>
      </w:r>
      <w:r>
        <w:rPr>
          <w:color w:val="1F3762"/>
          <w:spacing w:val="-4"/>
        </w:rPr>
        <w:t xml:space="preserve"> </w:t>
      </w:r>
      <w:r>
        <w:rPr>
          <w:color w:val="1F3762"/>
          <w:spacing w:val="-2"/>
          <w:w w:val="90"/>
        </w:rPr>
        <w:t>wyposażenie</w:t>
      </w:r>
    </w:p>
    <w:p w14:paraId="5E304F3C" w14:textId="77777777" w:rsidR="004766AD" w:rsidRDefault="00000000">
      <w:pPr>
        <w:pStyle w:val="Tekstpodstawowy"/>
        <w:spacing w:before="155"/>
        <w:ind w:left="720"/>
      </w:pPr>
      <w:r>
        <w:pict w14:anchorId="161B8B57">
          <v:shape id="docshape539" o:spid="_x0000_s2223" type="#_x0000_t202" style="position:absolute;left:0;text-align:left;margin-left:2.15pt;margin-top:7.55pt;width:14pt;height:114.95pt;z-index:15857152;mso-position-horizontal-relative:page" filled="f" stroked="f">
            <v:textbox style="layout-flow:vertical;mso-layout-flow-alt:bottom-to-top" inset="0,0,0,0">
              <w:txbxContent>
                <w:p w14:paraId="4D2727A8"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v:shape>
        </w:pict>
      </w: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7E5C86D0" w14:textId="77777777" w:rsidR="004766AD" w:rsidRDefault="00000000">
      <w:pPr>
        <w:pStyle w:val="Akapitzlist"/>
        <w:numPr>
          <w:ilvl w:val="0"/>
          <w:numId w:val="42"/>
        </w:numPr>
        <w:tabs>
          <w:tab w:val="left" w:pos="1439"/>
          <w:tab w:val="left" w:pos="1440"/>
        </w:tabs>
        <w:spacing w:before="160" w:line="232" w:lineRule="auto"/>
        <w:ind w:right="414"/>
        <w:rPr>
          <w:b/>
          <w:color w:val="231F20"/>
        </w:rPr>
      </w:pPr>
      <w:r>
        <w:rPr>
          <w:color w:val="231F20"/>
          <w:w w:val="90"/>
        </w:rPr>
        <w:t xml:space="preserve">zaleca się stosowanie dźwigów osobowych o większych wymiarach, mianowicie 150x210cm dla dźwigów jednostronnie otwieranych oraz 120x210 cm dla dźwigów przelotowych, aby umożliwić m.in. wjazd osobom </w:t>
      </w:r>
      <w:r>
        <w:rPr>
          <w:color w:val="231F20"/>
          <w:spacing w:val="-6"/>
        </w:rPr>
        <w:t>poruszającym</w:t>
      </w:r>
      <w:r>
        <w:rPr>
          <w:color w:val="231F20"/>
          <w:spacing w:val="-10"/>
        </w:rPr>
        <w:t xml:space="preserve"> </w:t>
      </w:r>
      <w:r>
        <w:rPr>
          <w:color w:val="231F20"/>
          <w:spacing w:val="-6"/>
        </w:rPr>
        <w:t>się</w:t>
      </w:r>
      <w:r>
        <w:rPr>
          <w:color w:val="231F20"/>
          <w:spacing w:val="-9"/>
        </w:rPr>
        <w:t xml:space="preserve"> </w:t>
      </w:r>
      <w:r>
        <w:rPr>
          <w:color w:val="231F20"/>
          <w:spacing w:val="-6"/>
        </w:rPr>
        <w:t>na</w:t>
      </w:r>
      <w:r>
        <w:rPr>
          <w:color w:val="231F20"/>
          <w:spacing w:val="-9"/>
        </w:rPr>
        <w:t xml:space="preserve"> </w:t>
      </w:r>
      <w:r>
        <w:rPr>
          <w:color w:val="231F20"/>
          <w:spacing w:val="-6"/>
        </w:rPr>
        <w:t>skuterze,</w:t>
      </w:r>
    </w:p>
    <w:p w14:paraId="3EACC77C" w14:textId="77777777" w:rsidR="004766AD" w:rsidRDefault="00000000">
      <w:pPr>
        <w:pStyle w:val="Akapitzlist"/>
        <w:numPr>
          <w:ilvl w:val="0"/>
          <w:numId w:val="42"/>
        </w:numPr>
        <w:tabs>
          <w:tab w:val="left" w:pos="1440"/>
        </w:tabs>
        <w:spacing w:before="1" w:line="232" w:lineRule="auto"/>
        <w:ind w:right="437"/>
        <w:jc w:val="both"/>
        <w:rPr>
          <w:b/>
          <w:color w:val="231F20"/>
        </w:rPr>
      </w:pPr>
      <w:r>
        <w:rPr>
          <w:color w:val="231F20"/>
          <w:w w:val="90"/>
        </w:rPr>
        <w:t>zaleca</w:t>
      </w:r>
      <w:r>
        <w:rPr>
          <w:color w:val="231F20"/>
          <w:spacing w:val="-2"/>
          <w:w w:val="90"/>
        </w:rPr>
        <w:t xml:space="preserve"> </w:t>
      </w:r>
      <w:r>
        <w:rPr>
          <w:color w:val="231F20"/>
          <w:w w:val="90"/>
        </w:rPr>
        <w:t>się</w:t>
      </w:r>
      <w:r>
        <w:rPr>
          <w:color w:val="231F20"/>
          <w:spacing w:val="-2"/>
          <w:w w:val="90"/>
        </w:rPr>
        <w:t xml:space="preserve"> </w:t>
      </w:r>
      <w:r>
        <w:rPr>
          <w:color w:val="231F20"/>
          <w:w w:val="90"/>
        </w:rPr>
        <w:t>wyposażenie</w:t>
      </w:r>
      <w:r>
        <w:rPr>
          <w:color w:val="231F20"/>
          <w:spacing w:val="-2"/>
          <w:w w:val="90"/>
        </w:rPr>
        <w:t xml:space="preserve"> </w:t>
      </w:r>
      <w:r>
        <w:rPr>
          <w:color w:val="231F20"/>
          <w:w w:val="90"/>
        </w:rPr>
        <w:t>dźwigu</w:t>
      </w:r>
      <w:r>
        <w:rPr>
          <w:color w:val="231F20"/>
          <w:spacing w:val="-2"/>
          <w:w w:val="90"/>
        </w:rPr>
        <w:t xml:space="preserve"> </w:t>
      </w:r>
      <w:r>
        <w:rPr>
          <w:color w:val="231F20"/>
          <w:w w:val="90"/>
        </w:rPr>
        <w:t>osobowego</w:t>
      </w:r>
      <w:r>
        <w:rPr>
          <w:color w:val="231F20"/>
          <w:spacing w:val="-2"/>
          <w:w w:val="90"/>
        </w:rPr>
        <w:t xml:space="preserve"> </w:t>
      </w:r>
      <w:r>
        <w:rPr>
          <w:color w:val="231F20"/>
          <w:w w:val="90"/>
        </w:rPr>
        <w:t>w</w:t>
      </w:r>
      <w:r>
        <w:rPr>
          <w:color w:val="231F20"/>
          <w:spacing w:val="-2"/>
          <w:w w:val="90"/>
        </w:rPr>
        <w:t xml:space="preserve"> </w:t>
      </w:r>
      <w:r>
        <w:rPr>
          <w:color w:val="231F20"/>
          <w:w w:val="90"/>
        </w:rPr>
        <w:t>składane</w:t>
      </w:r>
      <w:r>
        <w:rPr>
          <w:color w:val="231F20"/>
          <w:spacing w:val="-2"/>
          <w:w w:val="90"/>
        </w:rPr>
        <w:t xml:space="preserve"> </w:t>
      </w:r>
      <w:r>
        <w:rPr>
          <w:color w:val="231F20"/>
          <w:w w:val="90"/>
        </w:rPr>
        <w:t>siedzenie</w:t>
      </w:r>
      <w:r>
        <w:rPr>
          <w:color w:val="231F20"/>
          <w:spacing w:val="-2"/>
          <w:w w:val="90"/>
        </w:rPr>
        <w:t xml:space="preserve"> </w:t>
      </w:r>
      <w:r>
        <w:rPr>
          <w:color w:val="231F20"/>
          <w:w w:val="90"/>
        </w:rPr>
        <w:t>na</w:t>
      </w:r>
      <w:r>
        <w:rPr>
          <w:color w:val="231F20"/>
          <w:spacing w:val="-2"/>
          <w:w w:val="90"/>
        </w:rPr>
        <w:t xml:space="preserve"> </w:t>
      </w:r>
      <w:r>
        <w:rPr>
          <w:color w:val="231F20"/>
          <w:w w:val="90"/>
        </w:rPr>
        <w:t>wysokości</w:t>
      </w:r>
      <w:r>
        <w:rPr>
          <w:color w:val="231F20"/>
          <w:spacing w:val="-2"/>
          <w:w w:val="90"/>
        </w:rPr>
        <w:t xml:space="preserve"> </w:t>
      </w:r>
      <w:r>
        <w:rPr>
          <w:color w:val="231F20"/>
          <w:w w:val="90"/>
        </w:rPr>
        <w:t>50</w:t>
      </w:r>
      <w:r>
        <w:rPr>
          <w:color w:val="231F20"/>
          <w:spacing w:val="-2"/>
          <w:w w:val="90"/>
        </w:rPr>
        <w:t xml:space="preserve"> </w:t>
      </w:r>
      <w:r>
        <w:rPr>
          <w:color w:val="231F20"/>
          <w:w w:val="90"/>
        </w:rPr>
        <w:t>cm</w:t>
      </w:r>
      <w:r>
        <w:rPr>
          <w:color w:val="231F20"/>
          <w:spacing w:val="-2"/>
          <w:w w:val="90"/>
        </w:rPr>
        <w:t xml:space="preserve"> </w:t>
      </w:r>
      <w:r>
        <w:rPr>
          <w:color w:val="231F20"/>
          <w:w w:val="90"/>
        </w:rPr>
        <w:t>od</w:t>
      </w:r>
      <w:r>
        <w:rPr>
          <w:color w:val="231F20"/>
          <w:spacing w:val="-2"/>
          <w:w w:val="90"/>
        </w:rPr>
        <w:t xml:space="preserve"> </w:t>
      </w:r>
      <w:r>
        <w:rPr>
          <w:color w:val="231F20"/>
          <w:w w:val="90"/>
        </w:rPr>
        <w:t>poziomu</w:t>
      </w:r>
      <w:r>
        <w:rPr>
          <w:color w:val="231F20"/>
          <w:spacing w:val="-2"/>
          <w:w w:val="90"/>
        </w:rPr>
        <w:t xml:space="preserve"> </w:t>
      </w:r>
      <w:r>
        <w:rPr>
          <w:color w:val="231F20"/>
          <w:w w:val="90"/>
        </w:rPr>
        <w:t>podłogi, o</w:t>
      </w:r>
      <w:r>
        <w:rPr>
          <w:color w:val="231F20"/>
          <w:spacing w:val="-3"/>
          <w:w w:val="90"/>
        </w:rPr>
        <w:t xml:space="preserve"> </w:t>
      </w:r>
      <w:r>
        <w:rPr>
          <w:color w:val="231F20"/>
          <w:w w:val="90"/>
        </w:rPr>
        <w:t>szerokości</w:t>
      </w:r>
      <w:r>
        <w:rPr>
          <w:color w:val="231F20"/>
          <w:spacing w:val="-3"/>
          <w:w w:val="90"/>
        </w:rPr>
        <w:t xml:space="preserve"> </w:t>
      </w:r>
      <w:r>
        <w:rPr>
          <w:color w:val="231F20"/>
          <w:w w:val="90"/>
        </w:rPr>
        <w:t>między</w:t>
      </w:r>
      <w:r>
        <w:rPr>
          <w:color w:val="231F20"/>
          <w:spacing w:val="-3"/>
          <w:w w:val="90"/>
        </w:rPr>
        <w:t xml:space="preserve"> </w:t>
      </w:r>
      <w:r>
        <w:rPr>
          <w:color w:val="231F20"/>
          <w:w w:val="90"/>
        </w:rPr>
        <w:t>40</w:t>
      </w:r>
      <w:r>
        <w:rPr>
          <w:color w:val="231F20"/>
          <w:spacing w:val="-3"/>
          <w:w w:val="90"/>
        </w:rPr>
        <w:t xml:space="preserve"> </w:t>
      </w:r>
      <w:r>
        <w:rPr>
          <w:color w:val="231F20"/>
          <w:w w:val="90"/>
        </w:rPr>
        <w:t>a</w:t>
      </w:r>
      <w:r>
        <w:rPr>
          <w:color w:val="231F20"/>
          <w:spacing w:val="-3"/>
          <w:w w:val="90"/>
        </w:rPr>
        <w:t xml:space="preserve"> </w:t>
      </w:r>
      <w:r>
        <w:rPr>
          <w:color w:val="231F20"/>
          <w:w w:val="90"/>
        </w:rPr>
        <w:t>50</w:t>
      </w:r>
      <w:r>
        <w:rPr>
          <w:color w:val="231F20"/>
          <w:spacing w:val="-3"/>
          <w:w w:val="90"/>
        </w:rPr>
        <w:t xml:space="preserve"> </w:t>
      </w:r>
      <w:r>
        <w:rPr>
          <w:color w:val="231F20"/>
          <w:w w:val="90"/>
        </w:rPr>
        <w:t>cm,</w:t>
      </w:r>
      <w:r>
        <w:rPr>
          <w:color w:val="231F20"/>
          <w:spacing w:val="-3"/>
          <w:w w:val="90"/>
        </w:rPr>
        <w:t xml:space="preserve"> </w:t>
      </w:r>
      <w:r>
        <w:rPr>
          <w:color w:val="231F20"/>
          <w:w w:val="90"/>
        </w:rPr>
        <w:t>głębokości</w:t>
      </w:r>
      <w:r>
        <w:rPr>
          <w:color w:val="231F20"/>
          <w:spacing w:val="-3"/>
          <w:w w:val="90"/>
        </w:rPr>
        <w:t xml:space="preserve"> </w:t>
      </w:r>
      <w:r>
        <w:rPr>
          <w:color w:val="231F20"/>
          <w:w w:val="90"/>
        </w:rPr>
        <w:t>między</w:t>
      </w:r>
      <w:r>
        <w:rPr>
          <w:color w:val="231F20"/>
          <w:spacing w:val="-3"/>
          <w:w w:val="90"/>
        </w:rPr>
        <w:t xml:space="preserve"> </w:t>
      </w:r>
      <w:r>
        <w:rPr>
          <w:color w:val="231F20"/>
          <w:w w:val="90"/>
        </w:rPr>
        <w:t>30</w:t>
      </w:r>
      <w:r>
        <w:rPr>
          <w:color w:val="231F20"/>
          <w:spacing w:val="-3"/>
          <w:w w:val="90"/>
        </w:rPr>
        <w:t xml:space="preserve"> </w:t>
      </w:r>
      <w:r>
        <w:rPr>
          <w:color w:val="231F20"/>
          <w:w w:val="90"/>
        </w:rPr>
        <w:t>a</w:t>
      </w:r>
      <w:r>
        <w:rPr>
          <w:color w:val="231F20"/>
          <w:spacing w:val="-3"/>
          <w:w w:val="90"/>
        </w:rPr>
        <w:t xml:space="preserve"> </w:t>
      </w:r>
      <w:r>
        <w:rPr>
          <w:color w:val="231F20"/>
          <w:w w:val="90"/>
        </w:rPr>
        <w:t>40</w:t>
      </w:r>
      <w:r>
        <w:rPr>
          <w:color w:val="231F20"/>
          <w:spacing w:val="-3"/>
          <w:w w:val="90"/>
        </w:rPr>
        <w:t xml:space="preserve"> </w:t>
      </w:r>
      <w:r>
        <w:rPr>
          <w:color w:val="231F20"/>
          <w:w w:val="90"/>
        </w:rPr>
        <w:t>cm</w:t>
      </w:r>
      <w:r>
        <w:rPr>
          <w:color w:val="231F20"/>
          <w:spacing w:val="-3"/>
          <w:w w:val="90"/>
        </w:rPr>
        <w:t xml:space="preserve"> </w:t>
      </w:r>
      <w:r>
        <w:rPr>
          <w:color w:val="231F20"/>
          <w:w w:val="90"/>
        </w:rPr>
        <w:t>i</w:t>
      </w:r>
      <w:r>
        <w:rPr>
          <w:color w:val="231F20"/>
          <w:spacing w:val="-3"/>
          <w:w w:val="90"/>
        </w:rPr>
        <w:t xml:space="preserve"> </w:t>
      </w:r>
      <w:r>
        <w:rPr>
          <w:color w:val="231F20"/>
          <w:w w:val="90"/>
        </w:rPr>
        <w:t>zdolności</w:t>
      </w:r>
      <w:r>
        <w:rPr>
          <w:color w:val="231F20"/>
          <w:spacing w:val="-3"/>
          <w:w w:val="90"/>
        </w:rPr>
        <w:t xml:space="preserve"> </w:t>
      </w:r>
      <w:r>
        <w:rPr>
          <w:color w:val="231F20"/>
          <w:w w:val="90"/>
        </w:rPr>
        <w:t>utrzymania</w:t>
      </w:r>
      <w:r>
        <w:rPr>
          <w:color w:val="231F20"/>
          <w:spacing w:val="-3"/>
          <w:w w:val="90"/>
        </w:rPr>
        <w:t xml:space="preserve"> </w:t>
      </w:r>
      <w:r>
        <w:rPr>
          <w:color w:val="231F20"/>
          <w:w w:val="90"/>
        </w:rPr>
        <w:t>obciążenia</w:t>
      </w:r>
      <w:r>
        <w:rPr>
          <w:color w:val="231F20"/>
          <w:spacing w:val="-3"/>
          <w:w w:val="90"/>
        </w:rPr>
        <w:t xml:space="preserve"> </w:t>
      </w:r>
      <w:r>
        <w:rPr>
          <w:color w:val="231F20"/>
          <w:w w:val="90"/>
        </w:rPr>
        <w:t xml:space="preserve">minimum </w:t>
      </w:r>
      <w:r>
        <w:rPr>
          <w:color w:val="231F20"/>
        </w:rPr>
        <w:t>100 kg,</w:t>
      </w:r>
    </w:p>
    <w:p w14:paraId="056DA582" w14:textId="77777777" w:rsidR="004766AD" w:rsidRDefault="00000000">
      <w:pPr>
        <w:pStyle w:val="Akapitzlist"/>
        <w:numPr>
          <w:ilvl w:val="0"/>
          <w:numId w:val="42"/>
        </w:numPr>
        <w:tabs>
          <w:tab w:val="left" w:pos="1440"/>
        </w:tabs>
        <w:spacing w:line="249" w:lineRule="exact"/>
        <w:jc w:val="both"/>
        <w:rPr>
          <w:b/>
          <w:color w:val="231F20"/>
        </w:rPr>
      </w:pPr>
      <w:r>
        <w:rPr>
          <w:color w:val="231F20"/>
          <w:w w:val="90"/>
        </w:rPr>
        <w:t>w</w:t>
      </w:r>
      <w:r>
        <w:rPr>
          <w:color w:val="231F20"/>
          <w:spacing w:val="-5"/>
          <w:w w:val="90"/>
        </w:rPr>
        <w:t xml:space="preserve"> </w:t>
      </w:r>
      <w:r>
        <w:rPr>
          <w:color w:val="231F20"/>
          <w:w w:val="90"/>
        </w:rPr>
        <w:t>kabinie</w:t>
      </w:r>
      <w:r>
        <w:rPr>
          <w:color w:val="231F20"/>
          <w:spacing w:val="-4"/>
          <w:w w:val="90"/>
        </w:rPr>
        <w:t xml:space="preserve"> </w:t>
      </w:r>
      <w:r>
        <w:rPr>
          <w:color w:val="231F20"/>
          <w:w w:val="90"/>
        </w:rPr>
        <w:t>zaleca</w:t>
      </w:r>
      <w:r>
        <w:rPr>
          <w:color w:val="231F20"/>
          <w:spacing w:val="-4"/>
          <w:w w:val="90"/>
        </w:rPr>
        <w:t xml:space="preserve"> </w:t>
      </w:r>
      <w:r>
        <w:rPr>
          <w:color w:val="231F20"/>
          <w:w w:val="90"/>
        </w:rPr>
        <w:t>się</w:t>
      </w:r>
      <w:r>
        <w:rPr>
          <w:color w:val="231F20"/>
          <w:spacing w:val="-4"/>
          <w:w w:val="90"/>
        </w:rPr>
        <w:t xml:space="preserve"> </w:t>
      </w:r>
      <w:r>
        <w:rPr>
          <w:color w:val="231F20"/>
          <w:w w:val="90"/>
        </w:rPr>
        <w:t>instalację</w:t>
      </w:r>
      <w:r>
        <w:rPr>
          <w:color w:val="231F20"/>
          <w:spacing w:val="-4"/>
          <w:w w:val="90"/>
        </w:rPr>
        <w:t xml:space="preserve"> </w:t>
      </w:r>
      <w:r>
        <w:rPr>
          <w:color w:val="231F20"/>
          <w:w w:val="90"/>
        </w:rPr>
        <w:t>lustra</w:t>
      </w:r>
      <w:r>
        <w:rPr>
          <w:color w:val="231F20"/>
          <w:spacing w:val="-4"/>
          <w:w w:val="90"/>
        </w:rPr>
        <w:t xml:space="preserve"> </w:t>
      </w:r>
      <w:r>
        <w:rPr>
          <w:color w:val="231F20"/>
          <w:w w:val="90"/>
        </w:rPr>
        <w:t>od</w:t>
      </w:r>
      <w:r>
        <w:rPr>
          <w:color w:val="231F20"/>
          <w:spacing w:val="-5"/>
          <w:w w:val="90"/>
        </w:rPr>
        <w:t xml:space="preserve"> </w:t>
      </w:r>
      <w:r>
        <w:rPr>
          <w:color w:val="231F20"/>
          <w:w w:val="90"/>
        </w:rPr>
        <w:t>wysokości</w:t>
      </w:r>
      <w:r>
        <w:rPr>
          <w:color w:val="231F20"/>
          <w:spacing w:val="-4"/>
          <w:w w:val="90"/>
        </w:rPr>
        <w:t xml:space="preserve"> </w:t>
      </w:r>
      <w:r>
        <w:rPr>
          <w:color w:val="231F20"/>
          <w:w w:val="90"/>
        </w:rPr>
        <w:t>zainstalowanej</w:t>
      </w:r>
      <w:r>
        <w:rPr>
          <w:color w:val="231F20"/>
          <w:spacing w:val="-4"/>
          <w:w w:val="90"/>
        </w:rPr>
        <w:t xml:space="preserve"> </w:t>
      </w:r>
      <w:r>
        <w:rPr>
          <w:color w:val="231F20"/>
          <w:w w:val="90"/>
        </w:rPr>
        <w:t>poręczy</w:t>
      </w:r>
      <w:r>
        <w:rPr>
          <w:color w:val="231F20"/>
          <w:spacing w:val="-4"/>
          <w:w w:val="90"/>
        </w:rPr>
        <w:t xml:space="preserve"> </w:t>
      </w:r>
      <w:r>
        <w:rPr>
          <w:color w:val="231F20"/>
          <w:w w:val="90"/>
        </w:rPr>
        <w:t>do</w:t>
      </w:r>
      <w:r>
        <w:rPr>
          <w:color w:val="231F20"/>
          <w:spacing w:val="-4"/>
          <w:w w:val="90"/>
        </w:rPr>
        <w:t xml:space="preserve"> </w:t>
      </w:r>
      <w:r>
        <w:rPr>
          <w:color w:val="231F20"/>
          <w:spacing w:val="-2"/>
          <w:w w:val="90"/>
        </w:rPr>
        <w:t>sufitu.</w:t>
      </w:r>
    </w:p>
    <w:p w14:paraId="5A732E50" w14:textId="77777777" w:rsidR="004766AD" w:rsidRDefault="00000000">
      <w:pPr>
        <w:pStyle w:val="Nagwek7"/>
        <w:spacing w:before="181"/>
      </w:pPr>
      <w:r>
        <w:rPr>
          <w:color w:val="1F3762"/>
          <w:w w:val="90"/>
        </w:rPr>
        <w:t>III_3.D.4</w:t>
      </w:r>
      <w:r>
        <w:rPr>
          <w:color w:val="1F3762"/>
          <w:spacing w:val="-10"/>
          <w:w w:val="90"/>
        </w:rPr>
        <w:t xml:space="preserve"> </w:t>
      </w:r>
      <w:r>
        <w:rPr>
          <w:color w:val="1F3762"/>
          <w:w w:val="90"/>
        </w:rPr>
        <w:t>Wewnętrzny</w:t>
      </w:r>
      <w:r>
        <w:rPr>
          <w:color w:val="1F3762"/>
          <w:spacing w:val="-10"/>
          <w:w w:val="90"/>
        </w:rPr>
        <w:t xml:space="preserve"> </w:t>
      </w:r>
      <w:r>
        <w:rPr>
          <w:color w:val="1F3762"/>
          <w:w w:val="90"/>
        </w:rPr>
        <w:t>panel</w:t>
      </w:r>
      <w:r>
        <w:rPr>
          <w:color w:val="1F3762"/>
          <w:spacing w:val="-10"/>
          <w:w w:val="90"/>
        </w:rPr>
        <w:t xml:space="preserve"> </w:t>
      </w:r>
      <w:r>
        <w:rPr>
          <w:color w:val="1F3762"/>
          <w:spacing w:val="-2"/>
          <w:w w:val="90"/>
        </w:rPr>
        <w:t>sterujący</w:t>
      </w:r>
    </w:p>
    <w:p w14:paraId="0FC494D9" w14:textId="77777777" w:rsidR="004766AD" w:rsidRDefault="00000000">
      <w:pPr>
        <w:pStyle w:val="Tekstpodstawowy"/>
        <w:spacing w:before="156"/>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038EFDE3" w14:textId="77777777" w:rsidR="004766AD" w:rsidRDefault="00000000">
      <w:pPr>
        <w:pStyle w:val="Akapitzlist"/>
        <w:numPr>
          <w:ilvl w:val="0"/>
          <w:numId w:val="42"/>
        </w:numPr>
        <w:tabs>
          <w:tab w:val="left" w:pos="1439"/>
          <w:tab w:val="left" w:pos="1440"/>
        </w:tabs>
        <w:spacing w:before="159" w:line="232" w:lineRule="auto"/>
        <w:ind w:right="635"/>
        <w:rPr>
          <w:b/>
          <w:color w:val="231F20"/>
        </w:rPr>
      </w:pPr>
      <w:r>
        <w:rPr>
          <w:color w:val="231F20"/>
          <w:w w:val="90"/>
        </w:rPr>
        <w:t>wewnętrzny</w:t>
      </w:r>
      <w:r>
        <w:rPr>
          <w:color w:val="231F20"/>
          <w:spacing w:val="-1"/>
          <w:w w:val="90"/>
        </w:rPr>
        <w:t xml:space="preserve"> </w:t>
      </w:r>
      <w:r>
        <w:rPr>
          <w:color w:val="231F20"/>
          <w:w w:val="90"/>
        </w:rPr>
        <w:t>panel</w:t>
      </w:r>
      <w:r>
        <w:rPr>
          <w:color w:val="231F20"/>
          <w:spacing w:val="-1"/>
          <w:w w:val="90"/>
        </w:rPr>
        <w:t xml:space="preserve"> </w:t>
      </w:r>
      <w:r>
        <w:rPr>
          <w:color w:val="231F20"/>
          <w:w w:val="90"/>
        </w:rPr>
        <w:t>sterujący</w:t>
      </w:r>
      <w:r>
        <w:rPr>
          <w:color w:val="231F20"/>
          <w:spacing w:val="-1"/>
          <w:w w:val="90"/>
        </w:rPr>
        <w:t xml:space="preserve"> </w:t>
      </w:r>
      <w:r>
        <w:rPr>
          <w:color w:val="231F20"/>
          <w:w w:val="90"/>
        </w:rPr>
        <w:t>powinien</w:t>
      </w:r>
      <w:r>
        <w:rPr>
          <w:color w:val="231F20"/>
          <w:spacing w:val="-1"/>
          <w:w w:val="90"/>
        </w:rPr>
        <w:t xml:space="preserve"> </w:t>
      </w:r>
      <w:r>
        <w:rPr>
          <w:color w:val="231F20"/>
          <w:w w:val="90"/>
        </w:rPr>
        <w:t>być</w:t>
      </w:r>
      <w:r>
        <w:rPr>
          <w:color w:val="231F20"/>
          <w:spacing w:val="-1"/>
          <w:w w:val="90"/>
        </w:rPr>
        <w:t xml:space="preserve"> </w:t>
      </w:r>
      <w:r>
        <w:rPr>
          <w:color w:val="231F20"/>
          <w:w w:val="90"/>
        </w:rPr>
        <w:t>wyposażony</w:t>
      </w:r>
      <w:r>
        <w:rPr>
          <w:color w:val="231F20"/>
          <w:spacing w:val="-1"/>
          <w:w w:val="90"/>
        </w:rPr>
        <w:t xml:space="preserve"> </w:t>
      </w:r>
      <w:r>
        <w:rPr>
          <w:color w:val="231F20"/>
          <w:w w:val="90"/>
        </w:rPr>
        <w:t>w</w:t>
      </w:r>
      <w:r>
        <w:rPr>
          <w:color w:val="231F20"/>
          <w:spacing w:val="-1"/>
          <w:w w:val="90"/>
        </w:rPr>
        <w:t xml:space="preserve"> </w:t>
      </w:r>
      <w:r>
        <w:rPr>
          <w:color w:val="231F20"/>
          <w:w w:val="90"/>
        </w:rPr>
        <w:t>dodatkowe</w:t>
      </w:r>
      <w:r>
        <w:rPr>
          <w:color w:val="231F20"/>
          <w:spacing w:val="-1"/>
          <w:w w:val="90"/>
        </w:rPr>
        <w:t xml:space="preserve"> </w:t>
      </w:r>
      <w:r>
        <w:rPr>
          <w:color w:val="231F20"/>
          <w:w w:val="90"/>
        </w:rPr>
        <w:t>oznakowanie</w:t>
      </w:r>
      <w:r>
        <w:rPr>
          <w:color w:val="231F20"/>
          <w:spacing w:val="-1"/>
          <w:w w:val="90"/>
        </w:rPr>
        <w:t xml:space="preserve"> </w:t>
      </w:r>
      <w:r>
        <w:rPr>
          <w:color w:val="231F20"/>
          <w:w w:val="90"/>
        </w:rPr>
        <w:t>dla</w:t>
      </w:r>
      <w:r>
        <w:rPr>
          <w:color w:val="231F20"/>
          <w:spacing w:val="-1"/>
          <w:w w:val="90"/>
        </w:rPr>
        <w:t xml:space="preserve"> </w:t>
      </w:r>
      <w:r>
        <w:rPr>
          <w:color w:val="231F20"/>
          <w:w w:val="90"/>
        </w:rPr>
        <w:t>osób</w:t>
      </w:r>
      <w:r>
        <w:rPr>
          <w:color w:val="231F20"/>
          <w:spacing w:val="-1"/>
          <w:w w:val="90"/>
        </w:rPr>
        <w:t xml:space="preserve"> </w:t>
      </w:r>
      <w:r>
        <w:rPr>
          <w:color w:val="231F20"/>
          <w:w w:val="90"/>
        </w:rPr>
        <w:t xml:space="preserve">niewidomych </w:t>
      </w:r>
      <w:r>
        <w:rPr>
          <w:color w:val="231F20"/>
          <w:spacing w:val="-8"/>
        </w:rPr>
        <w:t>i</w:t>
      </w:r>
      <w:r>
        <w:rPr>
          <w:color w:val="231F20"/>
        </w:rPr>
        <w:t xml:space="preserve"> </w:t>
      </w:r>
      <w:r>
        <w:rPr>
          <w:color w:val="231F20"/>
          <w:spacing w:val="-8"/>
        </w:rPr>
        <w:t>niedowidzących</w:t>
      </w:r>
      <w:r>
        <w:rPr>
          <w:color w:val="231F20"/>
        </w:rPr>
        <w:t xml:space="preserve"> </w:t>
      </w:r>
      <w:r>
        <w:rPr>
          <w:color w:val="231F20"/>
          <w:spacing w:val="-8"/>
        </w:rPr>
        <w:t>(wypukłe</w:t>
      </w:r>
      <w:r>
        <w:rPr>
          <w:color w:val="231F20"/>
        </w:rPr>
        <w:t xml:space="preserve"> </w:t>
      </w:r>
      <w:r>
        <w:rPr>
          <w:color w:val="231F20"/>
          <w:spacing w:val="-8"/>
        </w:rPr>
        <w:t>opisy,</w:t>
      </w:r>
      <w:r>
        <w:rPr>
          <w:color w:val="231F20"/>
        </w:rPr>
        <w:t xml:space="preserve"> </w:t>
      </w:r>
      <w:r>
        <w:rPr>
          <w:color w:val="231F20"/>
          <w:spacing w:val="-8"/>
        </w:rPr>
        <w:t>cyfry</w:t>
      </w:r>
      <w:r>
        <w:rPr>
          <w:color w:val="231F20"/>
        </w:rPr>
        <w:t xml:space="preserve"> </w:t>
      </w:r>
      <w:r>
        <w:rPr>
          <w:color w:val="231F20"/>
          <w:spacing w:val="-8"/>
        </w:rPr>
        <w:t>lub</w:t>
      </w:r>
      <w:r>
        <w:rPr>
          <w:color w:val="231F20"/>
        </w:rPr>
        <w:t xml:space="preserve"> </w:t>
      </w:r>
      <w:r>
        <w:rPr>
          <w:color w:val="231F20"/>
          <w:spacing w:val="-8"/>
        </w:rPr>
        <w:t>symbole</w:t>
      </w:r>
      <w:r>
        <w:rPr>
          <w:color w:val="231F20"/>
        </w:rPr>
        <w:t xml:space="preserve"> </w:t>
      </w:r>
      <w:r>
        <w:rPr>
          <w:color w:val="231F20"/>
          <w:spacing w:val="-8"/>
        </w:rPr>
        <w:t>oraz</w:t>
      </w:r>
      <w:r>
        <w:rPr>
          <w:color w:val="231F20"/>
        </w:rPr>
        <w:t xml:space="preserve"> </w:t>
      </w:r>
      <w:r>
        <w:rPr>
          <w:color w:val="231F20"/>
          <w:spacing w:val="-8"/>
        </w:rPr>
        <w:t>oznaczenia</w:t>
      </w:r>
      <w:r>
        <w:rPr>
          <w:color w:val="231F20"/>
        </w:rPr>
        <w:t xml:space="preserve"> </w:t>
      </w:r>
      <w:r>
        <w:rPr>
          <w:color w:val="231F20"/>
          <w:spacing w:val="-8"/>
        </w:rPr>
        <w:t>w</w:t>
      </w:r>
      <w:r>
        <w:rPr>
          <w:color w:val="231F20"/>
        </w:rPr>
        <w:t xml:space="preserve"> </w:t>
      </w:r>
      <w:r>
        <w:rPr>
          <w:color w:val="231F20"/>
          <w:spacing w:val="-8"/>
        </w:rPr>
        <w:t>alfabecie</w:t>
      </w:r>
      <w:r>
        <w:rPr>
          <w:color w:val="231F20"/>
        </w:rPr>
        <w:t xml:space="preserve"> </w:t>
      </w:r>
      <w:r>
        <w:rPr>
          <w:color w:val="231F20"/>
          <w:spacing w:val="-8"/>
        </w:rPr>
        <w:t>Braille’a),</w:t>
      </w:r>
    </w:p>
    <w:p w14:paraId="1FAE91A8" w14:textId="77777777" w:rsidR="004766AD" w:rsidRDefault="00000000">
      <w:pPr>
        <w:pStyle w:val="Akapitzlist"/>
        <w:numPr>
          <w:ilvl w:val="0"/>
          <w:numId w:val="42"/>
        </w:numPr>
        <w:tabs>
          <w:tab w:val="left" w:pos="1439"/>
          <w:tab w:val="left" w:pos="1440"/>
        </w:tabs>
        <w:spacing w:before="2" w:line="232" w:lineRule="auto"/>
        <w:ind w:right="1485"/>
        <w:rPr>
          <w:b/>
          <w:color w:val="231F20"/>
        </w:rPr>
      </w:pPr>
      <w:r>
        <w:rPr>
          <w:color w:val="231F20"/>
          <w:w w:val="90"/>
        </w:rPr>
        <w:t xml:space="preserve">w sytuacji, gdy w budynku jest kilka dźwigów, wszystkie tablice </w:t>
      </w:r>
      <w:proofErr w:type="spellStart"/>
      <w:r>
        <w:rPr>
          <w:color w:val="231F20"/>
          <w:w w:val="90"/>
        </w:rPr>
        <w:t>przyzywowe</w:t>
      </w:r>
      <w:proofErr w:type="spellEnd"/>
      <w:r>
        <w:rPr>
          <w:color w:val="231F20"/>
          <w:w w:val="90"/>
        </w:rPr>
        <w:t xml:space="preserve"> (strefy włączników</w:t>
      </w:r>
      <w:r>
        <w:rPr>
          <w:color w:val="231F20"/>
          <w:spacing w:val="40"/>
        </w:rPr>
        <w:t xml:space="preserve"> </w:t>
      </w:r>
      <w:r>
        <w:rPr>
          <w:color w:val="231F20"/>
          <w:spacing w:val="-6"/>
        </w:rPr>
        <w:t>i</w:t>
      </w:r>
      <w:r>
        <w:rPr>
          <w:color w:val="231F20"/>
          <w:spacing w:val="-10"/>
        </w:rPr>
        <w:t xml:space="preserve"> </w:t>
      </w:r>
      <w:r>
        <w:rPr>
          <w:color w:val="231F20"/>
          <w:spacing w:val="-6"/>
        </w:rPr>
        <w:t>przycisków)</w:t>
      </w:r>
      <w:r>
        <w:rPr>
          <w:color w:val="231F20"/>
          <w:spacing w:val="-9"/>
        </w:rPr>
        <w:t xml:space="preserve"> </w:t>
      </w:r>
      <w:r>
        <w:rPr>
          <w:color w:val="231F20"/>
          <w:spacing w:val="-6"/>
        </w:rPr>
        <w:t>i</w:t>
      </w:r>
      <w:r>
        <w:rPr>
          <w:color w:val="231F20"/>
          <w:spacing w:val="-9"/>
        </w:rPr>
        <w:t xml:space="preserve"> </w:t>
      </w:r>
      <w:r>
        <w:rPr>
          <w:color w:val="231F20"/>
          <w:spacing w:val="-6"/>
        </w:rPr>
        <w:t>tablice</w:t>
      </w:r>
      <w:r>
        <w:rPr>
          <w:color w:val="231F20"/>
          <w:spacing w:val="-10"/>
        </w:rPr>
        <w:t xml:space="preserve"> </w:t>
      </w:r>
      <w:r>
        <w:rPr>
          <w:color w:val="231F20"/>
          <w:spacing w:val="-6"/>
        </w:rPr>
        <w:t>wewnątrz</w:t>
      </w:r>
      <w:r>
        <w:rPr>
          <w:color w:val="231F20"/>
          <w:spacing w:val="-9"/>
        </w:rPr>
        <w:t xml:space="preserve"> </w:t>
      </w:r>
      <w:r>
        <w:rPr>
          <w:color w:val="231F20"/>
          <w:spacing w:val="-6"/>
        </w:rPr>
        <w:t>kabin</w:t>
      </w:r>
      <w:r>
        <w:rPr>
          <w:color w:val="231F20"/>
          <w:spacing w:val="-9"/>
        </w:rPr>
        <w:t xml:space="preserve"> </w:t>
      </w:r>
      <w:r>
        <w:rPr>
          <w:color w:val="231F20"/>
          <w:spacing w:val="-6"/>
        </w:rPr>
        <w:t>mają</w:t>
      </w:r>
      <w:r>
        <w:rPr>
          <w:color w:val="231F20"/>
          <w:spacing w:val="-9"/>
        </w:rPr>
        <w:t xml:space="preserve"> </w:t>
      </w:r>
      <w:r>
        <w:rPr>
          <w:color w:val="231F20"/>
          <w:spacing w:val="-6"/>
        </w:rPr>
        <w:t>ten</w:t>
      </w:r>
      <w:r>
        <w:rPr>
          <w:color w:val="231F20"/>
          <w:spacing w:val="-10"/>
        </w:rPr>
        <w:t xml:space="preserve"> </w:t>
      </w:r>
      <w:r>
        <w:rPr>
          <w:color w:val="231F20"/>
          <w:spacing w:val="-6"/>
        </w:rPr>
        <w:t>sam</w:t>
      </w:r>
      <w:r>
        <w:rPr>
          <w:color w:val="231F20"/>
          <w:spacing w:val="-9"/>
        </w:rPr>
        <w:t xml:space="preserve"> </w:t>
      </w:r>
      <w:r>
        <w:rPr>
          <w:color w:val="231F20"/>
          <w:spacing w:val="-6"/>
        </w:rPr>
        <w:t>układ</w:t>
      </w:r>
      <w:r>
        <w:rPr>
          <w:color w:val="231F20"/>
          <w:spacing w:val="-9"/>
        </w:rPr>
        <w:t xml:space="preserve"> </w:t>
      </w:r>
      <w:r>
        <w:rPr>
          <w:color w:val="231F20"/>
          <w:spacing w:val="-6"/>
        </w:rPr>
        <w:t>i</w:t>
      </w:r>
      <w:r>
        <w:rPr>
          <w:color w:val="231F20"/>
          <w:spacing w:val="-10"/>
        </w:rPr>
        <w:t xml:space="preserve"> </w:t>
      </w:r>
      <w:r>
        <w:rPr>
          <w:color w:val="231F20"/>
          <w:spacing w:val="-6"/>
        </w:rPr>
        <w:t>tę</w:t>
      </w:r>
      <w:r>
        <w:rPr>
          <w:color w:val="231F20"/>
          <w:spacing w:val="-9"/>
        </w:rPr>
        <w:t xml:space="preserve"> </w:t>
      </w:r>
      <w:r>
        <w:rPr>
          <w:color w:val="231F20"/>
          <w:spacing w:val="-6"/>
        </w:rPr>
        <w:t>samą</w:t>
      </w:r>
      <w:r>
        <w:rPr>
          <w:color w:val="231F20"/>
          <w:spacing w:val="-9"/>
        </w:rPr>
        <w:t xml:space="preserve"> </w:t>
      </w:r>
      <w:r>
        <w:rPr>
          <w:color w:val="231F20"/>
          <w:spacing w:val="-6"/>
        </w:rPr>
        <w:t>formę,</w:t>
      </w:r>
    </w:p>
    <w:p w14:paraId="0716A99C" w14:textId="77777777" w:rsidR="004766AD" w:rsidRDefault="00000000">
      <w:pPr>
        <w:pStyle w:val="Akapitzlist"/>
        <w:numPr>
          <w:ilvl w:val="0"/>
          <w:numId w:val="42"/>
        </w:numPr>
        <w:tabs>
          <w:tab w:val="left" w:pos="1439"/>
          <w:tab w:val="left" w:pos="1440"/>
        </w:tabs>
        <w:spacing w:before="1" w:line="232" w:lineRule="auto"/>
        <w:ind w:right="945"/>
        <w:rPr>
          <w:b/>
          <w:color w:val="231F20"/>
        </w:rPr>
      </w:pPr>
      <w:r>
        <w:rPr>
          <w:color w:val="231F20"/>
          <w:w w:val="90"/>
        </w:rPr>
        <w:t>kabina</w:t>
      </w:r>
      <w:r>
        <w:rPr>
          <w:color w:val="231F20"/>
          <w:spacing w:val="-7"/>
          <w:w w:val="90"/>
        </w:rPr>
        <w:t xml:space="preserve"> </w:t>
      </w:r>
      <w:r>
        <w:rPr>
          <w:color w:val="231F20"/>
          <w:w w:val="90"/>
        </w:rPr>
        <w:t>wyposażona</w:t>
      </w:r>
      <w:r>
        <w:rPr>
          <w:color w:val="231F20"/>
          <w:spacing w:val="-7"/>
          <w:w w:val="90"/>
        </w:rPr>
        <w:t xml:space="preserve"> </w:t>
      </w:r>
      <w:r>
        <w:rPr>
          <w:color w:val="231F20"/>
          <w:w w:val="90"/>
        </w:rPr>
        <w:t>jest</w:t>
      </w:r>
      <w:r>
        <w:rPr>
          <w:color w:val="231F20"/>
          <w:spacing w:val="-7"/>
          <w:w w:val="90"/>
        </w:rPr>
        <w:t xml:space="preserve"> </w:t>
      </w:r>
      <w:r>
        <w:rPr>
          <w:color w:val="231F20"/>
          <w:w w:val="90"/>
        </w:rPr>
        <w:t>w</w:t>
      </w:r>
      <w:r>
        <w:rPr>
          <w:color w:val="231F20"/>
          <w:spacing w:val="-7"/>
          <w:w w:val="90"/>
        </w:rPr>
        <w:t xml:space="preserve"> </w:t>
      </w:r>
      <w:r>
        <w:rPr>
          <w:color w:val="231F20"/>
          <w:w w:val="90"/>
        </w:rPr>
        <w:t>system</w:t>
      </w:r>
      <w:r>
        <w:rPr>
          <w:color w:val="231F20"/>
          <w:spacing w:val="-7"/>
          <w:w w:val="90"/>
        </w:rPr>
        <w:t xml:space="preserve"> </w:t>
      </w:r>
      <w:r>
        <w:rPr>
          <w:color w:val="231F20"/>
          <w:w w:val="90"/>
        </w:rPr>
        <w:t>informacji</w:t>
      </w:r>
      <w:r>
        <w:rPr>
          <w:color w:val="231F20"/>
          <w:spacing w:val="-7"/>
          <w:w w:val="90"/>
        </w:rPr>
        <w:t xml:space="preserve"> </w:t>
      </w:r>
      <w:r>
        <w:rPr>
          <w:color w:val="231F20"/>
          <w:w w:val="90"/>
        </w:rPr>
        <w:t>głosowej</w:t>
      </w:r>
      <w:r>
        <w:rPr>
          <w:color w:val="231F20"/>
          <w:spacing w:val="-7"/>
          <w:w w:val="90"/>
        </w:rPr>
        <w:t xml:space="preserve"> </w:t>
      </w:r>
      <w:r>
        <w:rPr>
          <w:color w:val="231F20"/>
          <w:w w:val="90"/>
        </w:rPr>
        <w:t>z</w:t>
      </w:r>
      <w:r>
        <w:rPr>
          <w:color w:val="231F20"/>
          <w:spacing w:val="-7"/>
          <w:w w:val="90"/>
        </w:rPr>
        <w:t xml:space="preserve"> </w:t>
      </w:r>
      <w:r>
        <w:rPr>
          <w:color w:val="231F20"/>
          <w:w w:val="90"/>
        </w:rPr>
        <w:t>komunikatami</w:t>
      </w:r>
      <w:r>
        <w:rPr>
          <w:color w:val="231F20"/>
          <w:spacing w:val="-7"/>
          <w:w w:val="90"/>
        </w:rPr>
        <w:t xml:space="preserve"> </w:t>
      </w:r>
      <w:r>
        <w:rPr>
          <w:color w:val="231F20"/>
          <w:w w:val="90"/>
        </w:rPr>
        <w:t>wyboru</w:t>
      </w:r>
      <w:r>
        <w:rPr>
          <w:color w:val="231F20"/>
          <w:spacing w:val="-7"/>
          <w:w w:val="90"/>
        </w:rPr>
        <w:t xml:space="preserve"> </w:t>
      </w:r>
      <w:r>
        <w:rPr>
          <w:color w:val="231F20"/>
          <w:w w:val="90"/>
        </w:rPr>
        <w:t>kierunku</w:t>
      </w:r>
      <w:r>
        <w:rPr>
          <w:color w:val="231F20"/>
          <w:spacing w:val="-7"/>
          <w:w w:val="90"/>
        </w:rPr>
        <w:t xml:space="preserve"> </w:t>
      </w:r>
      <w:r>
        <w:rPr>
          <w:color w:val="231F20"/>
          <w:w w:val="90"/>
        </w:rPr>
        <w:t>poruszania</w:t>
      </w:r>
      <w:r>
        <w:rPr>
          <w:color w:val="231F20"/>
          <w:spacing w:val="-7"/>
          <w:w w:val="90"/>
        </w:rPr>
        <w:t xml:space="preserve"> </w:t>
      </w:r>
      <w:r>
        <w:rPr>
          <w:color w:val="231F20"/>
          <w:w w:val="90"/>
        </w:rPr>
        <w:t xml:space="preserve">się </w:t>
      </w:r>
      <w:r>
        <w:rPr>
          <w:color w:val="231F20"/>
          <w:spacing w:val="-8"/>
        </w:rPr>
        <w:t>dźwigu,</w:t>
      </w:r>
      <w:r>
        <w:rPr>
          <w:color w:val="231F20"/>
          <w:spacing w:val="-5"/>
        </w:rPr>
        <w:t xml:space="preserve"> </w:t>
      </w:r>
      <w:r>
        <w:rPr>
          <w:color w:val="231F20"/>
          <w:spacing w:val="-8"/>
        </w:rPr>
        <w:t>a</w:t>
      </w:r>
      <w:r>
        <w:rPr>
          <w:color w:val="231F20"/>
          <w:spacing w:val="-6"/>
        </w:rPr>
        <w:t xml:space="preserve"> </w:t>
      </w:r>
      <w:r>
        <w:rPr>
          <w:color w:val="231F20"/>
          <w:spacing w:val="-8"/>
        </w:rPr>
        <w:t>głośność</w:t>
      </w:r>
      <w:r>
        <w:rPr>
          <w:color w:val="231F20"/>
          <w:spacing w:val="-5"/>
        </w:rPr>
        <w:t xml:space="preserve"> </w:t>
      </w:r>
      <w:r>
        <w:rPr>
          <w:color w:val="231F20"/>
          <w:spacing w:val="-8"/>
        </w:rPr>
        <w:t>sygnału</w:t>
      </w:r>
      <w:r>
        <w:rPr>
          <w:color w:val="231F20"/>
          <w:spacing w:val="-5"/>
        </w:rPr>
        <w:t xml:space="preserve"> </w:t>
      </w:r>
      <w:r>
        <w:rPr>
          <w:color w:val="231F20"/>
          <w:spacing w:val="-8"/>
        </w:rPr>
        <w:t>wynosi</w:t>
      </w:r>
      <w:r>
        <w:rPr>
          <w:color w:val="231F20"/>
          <w:spacing w:val="-6"/>
        </w:rPr>
        <w:t xml:space="preserve"> </w:t>
      </w:r>
      <w:r>
        <w:rPr>
          <w:color w:val="231F20"/>
          <w:spacing w:val="-8"/>
        </w:rPr>
        <w:t>między</w:t>
      </w:r>
      <w:r>
        <w:rPr>
          <w:color w:val="231F20"/>
          <w:spacing w:val="-5"/>
        </w:rPr>
        <w:t xml:space="preserve"> </w:t>
      </w:r>
      <w:r>
        <w:rPr>
          <w:color w:val="231F20"/>
          <w:spacing w:val="-8"/>
        </w:rPr>
        <w:t>50</w:t>
      </w:r>
      <w:r>
        <w:rPr>
          <w:color w:val="231F20"/>
          <w:spacing w:val="-5"/>
        </w:rPr>
        <w:t xml:space="preserve"> </w:t>
      </w:r>
      <w:r>
        <w:rPr>
          <w:color w:val="231F20"/>
          <w:spacing w:val="-8"/>
        </w:rPr>
        <w:t>a</w:t>
      </w:r>
      <w:r>
        <w:rPr>
          <w:color w:val="231F20"/>
          <w:spacing w:val="-5"/>
        </w:rPr>
        <w:t xml:space="preserve"> </w:t>
      </w:r>
      <w:r>
        <w:rPr>
          <w:color w:val="231F20"/>
          <w:spacing w:val="-8"/>
        </w:rPr>
        <w:t>65</w:t>
      </w:r>
      <w:r>
        <w:rPr>
          <w:color w:val="231F20"/>
          <w:spacing w:val="-5"/>
        </w:rPr>
        <w:t xml:space="preserve"> </w:t>
      </w:r>
      <w:proofErr w:type="spellStart"/>
      <w:r>
        <w:rPr>
          <w:color w:val="231F20"/>
          <w:spacing w:val="-8"/>
        </w:rPr>
        <w:t>dB</w:t>
      </w:r>
      <w:proofErr w:type="spellEnd"/>
      <w:r>
        <w:rPr>
          <w:color w:val="231F20"/>
          <w:spacing w:val="-8"/>
        </w:rPr>
        <w:t>,</w:t>
      </w:r>
    </w:p>
    <w:p w14:paraId="0B757568" w14:textId="77777777" w:rsidR="004766AD" w:rsidRDefault="004766AD">
      <w:pPr>
        <w:pStyle w:val="Tekstpodstawowy"/>
        <w:rPr>
          <w:sz w:val="11"/>
        </w:rPr>
      </w:pPr>
    </w:p>
    <w:p w14:paraId="3425BEF2" w14:textId="77777777" w:rsidR="004766AD" w:rsidRDefault="00000000">
      <w:pPr>
        <w:tabs>
          <w:tab w:val="right" w:pos="6143"/>
        </w:tabs>
        <w:spacing w:before="80"/>
        <w:ind w:left="757"/>
        <w:rPr>
          <w:b/>
          <w:sz w:val="24"/>
        </w:rPr>
      </w:pPr>
      <w:r>
        <w:rPr>
          <w:color w:val="466C8D"/>
          <w:w w:val="85"/>
          <w:sz w:val="24"/>
        </w:rPr>
        <w:t>KOMUNIKACJA</w:t>
      </w:r>
      <w:r>
        <w:rPr>
          <w:color w:val="466C8D"/>
          <w:spacing w:val="19"/>
          <w:sz w:val="24"/>
        </w:rPr>
        <w:t xml:space="preserve"> </w:t>
      </w:r>
      <w:r>
        <w:rPr>
          <w:color w:val="466C8D"/>
          <w:spacing w:val="-2"/>
          <w:sz w:val="24"/>
        </w:rPr>
        <w:t>PIONOWA</w:t>
      </w:r>
      <w:r>
        <w:rPr>
          <w:rFonts w:ascii="Times New Roman"/>
          <w:color w:val="466C8D"/>
          <w:sz w:val="24"/>
        </w:rPr>
        <w:tab/>
      </w:r>
      <w:r>
        <w:rPr>
          <w:b/>
          <w:color w:val="231F20"/>
          <w:spacing w:val="-5"/>
          <w:sz w:val="24"/>
        </w:rPr>
        <w:t>118</w:t>
      </w:r>
    </w:p>
    <w:p w14:paraId="271B0B2E" w14:textId="77777777" w:rsidR="004766AD" w:rsidRDefault="004766AD">
      <w:pPr>
        <w:rPr>
          <w:sz w:val="24"/>
        </w:rPr>
        <w:sectPr w:rsidR="004766AD">
          <w:headerReference w:type="default" r:id="rId224"/>
          <w:footerReference w:type="default" r:id="rId225"/>
          <w:pgSz w:w="11910" w:h="16840"/>
          <w:pgMar w:top="1620" w:right="600" w:bottom="0" w:left="0" w:header="771" w:footer="0" w:gutter="0"/>
          <w:cols w:space="708"/>
        </w:sectPr>
      </w:pPr>
    </w:p>
    <w:p w14:paraId="53889F34" w14:textId="77777777" w:rsidR="004766AD" w:rsidRDefault="00000000">
      <w:pPr>
        <w:pStyle w:val="Tekstpodstawowy"/>
        <w:rPr>
          <w:b/>
          <w:sz w:val="18"/>
        </w:rPr>
      </w:pPr>
      <w:r>
        <w:lastRenderedPageBreak/>
        <w:pict w14:anchorId="39BD4705">
          <v:group id="docshapegroup540" o:spid="_x0000_s2219" style="position:absolute;margin-left:575.15pt;margin-top:203.2pt;width:20.15pt;height:638.75pt;z-index:15858176;mso-position-horizontal-relative:page;mso-position-vertical-relative:page" coordorigin="11503,4064" coordsize="403,12775">
            <v:shape id="docshape541" o:spid="_x0000_s2222" style="position:absolute;left:11502;top:4063;width:403;height:11247" coordorigin="11503,4064" coordsize="403,11247" path="m11906,4064r-186,l11651,4075r-59,31l11545,4154r-31,60l11503,4284r,11026l11906,15310r,-11246xe" fillcolor="#073959" stroked="f">
              <v:fill opacity="19660f"/>
              <v:path arrowok="t"/>
            </v:shape>
            <v:shape id="docshape542" o:spid="_x0000_s2221" style="position:absolute;left:11502;top:5906;width:403;height:10932" coordorigin="11503,5906" coordsize="403,10932" path="m11906,5906r-186,l11651,5917r-59,31l11545,5995r-31,59l11503,6123r,10715l11906,16838r,-10932xe" fillcolor="#073959" stroked="f">
              <v:path arrowok="t"/>
            </v:shape>
            <v:shape id="docshape543" o:spid="_x0000_s2220" style="position:absolute;left:11502;top:4984;width:403;height:11247" coordorigin="11503,4985" coordsize="403,11247" path="m11906,4985r-186,l11651,4996r-59,31l11545,5075r-31,61l11503,5206r,11025l11906,16231r,-11246xe" fillcolor="#073959" stroked="f">
              <v:fill opacity=".5"/>
              <v:path arrowok="t"/>
            </v:shape>
            <w10:wrap anchorx="page" anchory="page"/>
          </v:group>
        </w:pict>
      </w:r>
      <w:r>
        <w:pict w14:anchorId="2D5A706C">
          <v:shape id="docshape544" o:spid="_x0000_s2218" type="#_x0000_t202" style="position:absolute;margin-left:577.2pt;margin-top:566.3pt;width:14pt;height:114.95pt;z-index:15858688;mso-position-horizontal-relative:page;mso-position-vertical-relative:page" filled="f" stroked="f">
            <v:textbox style="layout-flow:vertical;mso-layout-flow-alt:bottom-to-top" inset="0,0,0,0">
              <w:txbxContent>
                <w:p w14:paraId="33E64D1B"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anchory="page"/>
          </v:shape>
        </w:pict>
      </w:r>
    </w:p>
    <w:p w14:paraId="3B507046" w14:textId="77777777" w:rsidR="004766AD" w:rsidRDefault="00000000">
      <w:pPr>
        <w:pStyle w:val="Akapitzlist"/>
        <w:numPr>
          <w:ilvl w:val="1"/>
          <w:numId w:val="42"/>
        </w:numPr>
        <w:tabs>
          <w:tab w:val="left" w:pos="1683"/>
          <w:tab w:val="left" w:pos="1684"/>
        </w:tabs>
        <w:spacing w:before="83" w:line="249" w:lineRule="exact"/>
        <w:ind w:hanging="361"/>
        <w:rPr>
          <w:b/>
          <w:color w:val="231F20"/>
        </w:rPr>
      </w:pPr>
      <w:bookmarkStart w:id="83" w:name="_bookmark82"/>
      <w:bookmarkEnd w:id="83"/>
      <w:r>
        <w:rPr>
          <w:color w:val="231F20"/>
          <w:w w:val="90"/>
        </w:rPr>
        <w:t>przycisk</w:t>
      </w:r>
      <w:r>
        <w:rPr>
          <w:color w:val="231F20"/>
          <w:spacing w:val="-5"/>
          <w:w w:val="90"/>
        </w:rPr>
        <w:t xml:space="preserve"> </w:t>
      </w:r>
      <w:r>
        <w:rPr>
          <w:color w:val="231F20"/>
          <w:w w:val="90"/>
        </w:rPr>
        <w:t>przystanku</w:t>
      </w:r>
      <w:r>
        <w:rPr>
          <w:color w:val="231F20"/>
          <w:spacing w:val="-5"/>
          <w:w w:val="90"/>
        </w:rPr>
        <w:t xml:space="preserve"> </w:t>
      </w:r>
      <w:r>
        <w:rPr>
          <w:color w:val="231F20"/>
          <w:w w:val="90"/>
        </w:rPr>
        <w:t>wyjściowego</w:t>
      </w:r>
      <w:r>
        <w:rPr>
          <w:color w:val="231F20"/>
          <w:spacing w:val="-5"/>
          <w:w w:val="90"/>
        </w:rPr>
        <w:t xml:space="preserve"> </w:t>
      </w:r>
      <w:r>
        <w:rPr>
          <w:color w:val="231F20"/>
          <w:w w:val="90"/>
        </w:rPr>
        <w:t>z</w:t>
      </w:r>
      <w:r>
        <w:rPr>
          <w:color w:val="231F20"/>
          <w:spacing w:val="-5"/>
          <w:w w:val="90"/>
        </w:rPr>
        <w:t xml:space="preserve"> </w:t>
      </w:r>
      <w:r>
        <w:rPr>
          <w:color w:val="231F20"/>
          <w:w w:val="90"/>
        </w:rPr>
        <w:t>budynku</w:t>
      </w:r>
      <w:r>
        <w:rPr>
          <w:color w:val="231F20"/>
          <w:spacing w:val="-5"/>
          <w:w w:val="90"/>
        </w:rPr>
        <w:t xml:space="preserve"> </w:t>
      </w:r>
      <w:r>
        <w:rPr>
          <w:color w:val="231F20"/>
          <w:w w:val="90"/>
        </w:rPr>
        <w:t>powinien</w:t>
      </w:r>
      <w:r>
        <w:rPr>
          <w:color w:val="231F20"/>
          <w:spacing w:val="-5"/>
          <w:w w:val="90"/>
        </w:rPr>
        <w:t xml:space="preserve"> </w:t>
      </w:r>
      <w:r>
        <w:rPr>
          <w:color w:val="231F20"/>
          <w:w w:val="90"/>
        </w:rPr>
        <w:t>wystawać</w:t>
      </w:r>
      <w:r>
        <w:rPr>
          <w:color w:val="231F20"/>
          <w:spacing w:val="-5"/>
          <w:w w:val="90"/>
        </w:rPr>
        <w:t xml:space="preserve"> </w:t>
      </w:r>
      <w:r>
        <w:rPr>
          <w:color w:val="231F20"/>
          <w:w w:val="90"/>
        </w:rPr>
        <w:t>5</w:t>
      </w:r>
      <w:r>
        <w:rPr>
          <w:color w:val="231F20"/>
          <w:spacing w:val="-5"/>
          <w:w w:val="90"/>
        </w:rPr>
        <w:t xml:space="preserve"> </w:t>
      </w:r>
      <w:r>
        <w:rPr>
          <w:color w:val="231F20"/>
          <w:w w:val="90"/>
        </w:rPr>
        <w:t>mm</w:t>
      </w:r>
      <w:r>
        <w:rPr>
          <w:color w:val="231F20"/>
          <w:spacing w:val="-4"/>
          <w:w w:val="90"/>
        </w:rPr>
        <w:t xml:space="preserve"> </w:t>
      </w:r>
      <w:r>
        <w:rPr>
          <w:color w:val="231F20"/>
          <w:w w:val="90"/>
        </w:rPr>
        <w:t>(±1mm)</w:t>
      </w:r>
      <w:r>
        <w:rPr>
          <w:color w:val="231F20"/>
          <w:spacing w:val="-5"/>
          <w:w w:val="90"/>
        </w:rPr>
        <w:t xml:space="preserve"> </w:t>
      </w:r>
      <w:r>
        <w:rPr>
          <w:color w:val="231F20"/>
          <w:w w:val="90"/>
        </w:rPr>
        <w:t>ponad</w:t>
      </w:r>
      <w:r>
        <w:rPr>
          <w:color w:val="231F20"/>
          <w:spacing w:val="-5"/>
          <w:w w:val="90"/>
        </w:rPr>
        <w:t xml:space="preserve"> </w:t>
      </w:r>
      <w:r>
        <w:rPr>
          <w:color w:val="231F20"/>
          <w:w w:val="90"/>
        </w:rPr>
        <w:t>pozostałe</w:t>
      </w:r>
      <w:r>
        <w:rPr>
          <w:color w:val="231F20"/>
          <w:spacing w:val="-5"/>
          <w:w w:val="90"/>
        </w:rPr>
        <w:t xml:space="preserve"> </w:t>
      </w:r>
      <w:r>
        <w:rPr>
          <w:color w:val="231F20"/>
          <w:spacing w:val="-2"/>
          <w:w w:val="90"/>
        </w:rPr>
        <w:t>przyciski</w:t>
      </w:r>
    </w:p>
    <w:p w14:paraId="17EFF3DD" w14:textId="77777777" w:rsidR="004766AD" w:rsidRDefault="00000000">
      <w:pPr>
        <w:pStyle w:val="Akapitzlist"/>
        <w:numPr>
          <w:ilvl w:val="1"/>
          <w:numId w:val="42"/>
        </w:numPr>
        <w:tabs>
          <w:tab w:val="left" w:pos="1683"/>
          <w:tab w:val="left" w:pos="1684"/>
        </w:tabs>
        <w:spacing w:line="246" w:lineRule="exact"/>
        <w:ind w:hanging="361"/>
        <w:rPr>
          <w:b/>
          <w:color w:val="231F20"/>
        </w:rPr>
      </w:pPr>
      <w:r>
        <w:rPr>
          <w:color w:val="231F20"/>
          <w:w w:val="90"/>
        </w:rPr>
        <w:t>zaleca</w:t>
      </w:r>
      <w:r>
        <w:rPr>
          <w:color w:val="231F20"/>
          <w:spacing w:val="-2"/>
          <w:w w:val="90"/>
        </w:rPr>
        <w:t xml:space="preserve"> </w:t>
      </w:r>
      <w:r>
        <w:rPr>
          <w:color w:val="231F20"/>
          <w:w w:val="90"/>
        </w:rPr>
        <w:t>się,</w:t>
      </w:r>
      <w:r>
        <w:rPr>
          <w:color w:val="231F20"/>
          <w:spacing w:val="-2"/>
          <w:w w:val="90"/>
        </w:rPr>
        <w:t xml:space="preserve"> </w:t>
      </w:r>
      <w:r>
        <w:rPr>
          <w:color w:val="231F20"/>
          <w:w w:val="90"/>
        </w:rPr>
        <w:t>aby</w:t>
      </w:r>
      <w:r>
        <w:rPr>
          <w:color w:val="231F20"/>
          <w:spacing w:val="-2"/>
          <w:w w:val="90"/>
        </w:rPr>
        <w:t xml:space="preserve"> </w:t>
      </w:r>
      <w:r>
        <w:rPr>
          <w:color w:val="231F20"/>
          <w:w w:val="90"/>
        </w:rPr>
        <w:t>przycisk</w:t>
      </w:r>
      <w:r>
        <w:rPr>
          <w:color w:val="231F20"/>
          <w:spacing w:val="-2"/>
          <w:w w:val="90"/>
        </w:rPr>
        <w:t xml:space="preserve"> </w:t>
      </w:r>
      <w:r>
        <w:rPr>
          <w:color w:val="231F20"/>
          <w:w w:val="90"/>
        </w:rPr>
        <w:t>przystanku</w:t>
      </w:r>
      <w:r>
        <w:rPr>
          <w:color w:val="231F20"/>
          <w:spacing w:val="-2"/>
          <w:w w:val="90"/>
        </w:rPr>
        <w:t xml:space="preserve"> </w:t>
      </w:r>
      <w:r>
        <w:rPr>
          <w:color w:val="231F20"/>
          <w:w w:val="90"/>
        </w:rPr>
        <w:t>wyjściowego</w:t>
      </w:r>
      <w:r>
        <w:rPr>
          <w:color w:val="231F20"/>
          <w:spacing w:val="-2"/>
          <w:w w:val="90"/>
        </w:rPr>
        <w:t xml:space="preserve"> </w:t>
      </w:r>
      <w:r>
        <w:rPr>
          <w:color w:val="231F20"/>
          <w:w w:val="90"/>
        </w:rPr>
        <w:t>z</w:t>
      </w:r>
      <w:r>
        <w:rPr>
          <w:color w:val="231F20"/>
          <w:spacing w:val="-1"/>
          <w:w w:val="90"/>
        </w:rPr>
        <w:t xml:space="preserve"> </w:t>
      </w:r>
      <w:r>
        <w:rPr>
          <w:color w:val="231F20"/>
          <w:w w:val="90"/>
        </w:rPr>
        <w:t>budynku</w:t>
      </w:r>
      <w:r>
        <w:rPr>
          <w:color w:val="231F20"/>
          <w:spacing w:val="-2"/>
          <w:w w:val="90"/>
        </w:rPr>
        <w:t xml:space="preserve"> </w:t>
      </w:r>
      <w:r>
        <w:rPr>
          <w:color w:val="231F20"/>
          <w:w w:val="90"/>
        </w:rPr>
        <w:t>był</w:t>
      </w:r>
      <w:r>
        <w:rPr>
          <w:color w:val="231F20"/>
          <w:spacing w:val="-2"/>
          <w:w w:val="90"/>
        </w:rPr>
        <w:t xml:space="preserve"> </w:t>
      </w:r>
      <w:r>
        <w:rPr>
          <w:color w:val="231F20"/>
          <w:w w:val="90"/>
        </w:rPr>
        <w:t>w</w:t>
      </w:r>
      <w:r>
        <w:rPr>
          <w:color w:val="231F20"/>
          <w:spacing w:val="-2"/>
          <w:w w:val="90"/>
        </w:rPr>
        <w:t xml:space="preserve"> </w:t>
      </w:r>
      <w:r>
        <w:rPr>
          <w:color w:val="231F20"/>
          <w:w w:val="90"/>
        </w:rPr>
        <w:t>kolorze</w:t>
      </w:r>
      <w:r>
        <w:rPr>
          <w:color w:val="231F20"/>
          <w:spacing w:val="-2"/>
          <w:w w:val="90"/>
        </w:rPr>
        <w:t xml:space="preserve"> zielonym,</w:t>
      </w:r>
    </w:p>
    <w:p w14:paraId="6B6B353B" w14:textId="77777777" w:rsidR="004766AD" w:rsidRDefault="00000000">
      <w:pPr>
        <w:pStyle w:val="Akapitzlist"/>
        <w:numPr>
          <w:ilvl w:val="1"/>
          <w:numId w:val="42"/>
        </w:numPr>
        <w:tabs>
          <w:tab w:val="left" w:pos="1683"/>
          <w:tab w:val="left" w:pos="1684"/>
        </w:tabs>
        <w:spacing w:before="2" w:line="232" w:lineRule="auto"/>
        <w:ind w:right="196"/>
        <w:rPr>
          <w:b/>
          <w:color w:val="231F20"/>
        </w:rPr>
      </w:pPr>
      <w:r>
        <w:rPr>
          <w:color w:val="231F20"/>
          <w:w w:val="90"/>
        </w:rPr>
        <w:t>dodatkowo,</w:t>
      </w:r>
      <w:r>
        <w:rPr>
          <w:color w:val="231F20"/>
          <w:spacing w:val="-1"/>
          <w:w w:val="90"/>
        </w:rPr>
        <w:t xml:space="preserve"> </w:t>
      </w:r>
      <w:r>
        <w:rPr>
          <w:color w:val="231F20"/>
          <w:w w:val="90"/>
        </w:rPr>
        <w:t>w</w:t>
      </w:r>
      <w:r>
        <w:rPr>
          <w:color w:val="231F20"/>
          <w:spacing w:val="-1"/>
          <w:w w:val="90"/>
        </w:rPr>
        <w:t xml:space="preserve"> </w:t>
      </w:r>
      <w:r>
        <w:rPr>
          <w:color w:val="231F20"/>
          <w:w w:val="90"/>
        </w:rPr>
        <w:t>kabinie</w:t>
      </w:r>
      <w:r>
        <w:rPr>
          <w:color w:val="231F20"/>
          <w:spacing w:val="-1"/>
          <w:w w:val="90"/>
        </w:rPr>
        <w:t xml:space="preserve"> </w:t>
      </w:r>
      <w:r>
        <w:rPr>
          <w:color w:val="231F20"/>
          <w:w w:val="90"/>
        </w:rPr>
        <w:t>dźwigu</w:t>
      </w:r>
      <w:r>
        <w:rPr>
          <w:color w:val="231F20"/>
          <w:spacing w:val="-1"/>
          <w:w w:val="90"/>
        </w:rPr>
        <w:t xml:space="preserve"> </w:t>
      </w:r>
      <w:r>
        <w:rPr>
          <w:color w:val="231F20"/>
          <w:w w:val="90"/>
        </w:rPr>
        <w:t>zainstalowany</w:t>
      </w:r>
      <w:r>
        <w:rPr>
          <w:color w:val="231F20"/>
          <w:spacing w:val="-1"/>
          <w:w w:val="90"/>
        </w:rPr>
        <w:t xml:space="preserve"> </w:t>
      </w:r>
      <w:r>
        <w:rPr>
          <w:color w:val="231F20"/>
          <w:w w:val="90"/>
        </w:rPr>
        <w:t>jest</w:t>
      </w:r>
      <w:r>
        <w:rPr>
          <w:color w:val="231F20"/>
          <w:spacing w:val="-1"/>
          <w:w w:val="90"/>
        </w:rPr>
        <w:t xml:space="preserve"> </w:t>
      </w:r>
      <w:r>
        <w:rPr>
          <w:color w:val="231F20"/>
          <w:w w:val="90"/>
        </w:rPr>
        <w:t>monitoring</w:t>
      </w:r>
      <w:r>
        <w:rPr>
          <w:color w:val="231F20"/>
          <w:spacing w:val="-1"/>
          <w:w w:val="90"/>
        </w:rPr>
        <w:t xml:space="preserve"> </w:t>
      </w:r>
      <w:r>
        <w:rPr>
          <w:color w:val="231F20"/>
          <w:w w:val="90"/>
        </w:rPr>
        <w:t>uruchamiany</w:t>
      </w:r>
      <w:r>
        <w:rPr>
          <w:color w:val="231F20"/>
          <w:spacing w:val="-1"/>
          <w:w w:val="90"/>
        </w:rPr>
        <w:t xml:space="preserve"> </w:t>
      </w:r>
      <w:r>
        <w:rPr>
          <w:color w:val="231F20"/>
          <w:w w:val="90"/>
        </w:rPr>
        <w:t>w</w:t>
      </w:r>
      <w:r>
        <w:rPr>
          <w:color w:val="231F20"/>
          <w:spacing w:val="-1"/>
          <w:w w:val="90"/>
        </w:rPr>
        <w:t xml:space="preserve"> </w:t>
      </w:r>
      <w:r>
        <w:rPr>
          <w:color w:val="231F20"/>
          <w:w w:val="90"/>
        </w:rPr>
        <w:t>czasie</w:t>
      </w:r>
      <w:r>
        <w:rPr>
          <w:color w:val="231F20"/>
          <w:spacing w:val="-1"/>
          <w:w w:val="90"/>
        </w:rPr>
        <w:t xml:space="preserve"> </w:t>
      </w:r>
      <w:r>
        <w:rPr>
          <w:color w:val="231F20"/>
          <w:w w:val="90"/>
        </w:rPr>
        <w:t>połączenia</w:t>
      </w:r>
      <w:r>
        <w:rPr>
          <w:color w:val="231F20"/>
          <w:spacing w:val="-1"/>
          <w:w w:val="90"/>
        </w:rPr>
        <w:t xml:space="preserve"> </w:t>
      </w:r>
      <w:r>
        <w:rPr>
          <w:color w:val="231F20"/>
          <w:w w:val="90"/>
        </w:rPr>
        <w:t>alarmowego, aby obsługa serwisu mogła obserwować sytuację i potwierdzić konieczność interwencji,</w:t>
      </w:r>
    </w:p>
    <w:p w14:paraId="0AE6115F" w14:textId="77777777" w:rsidR="004766AD" w:rsidRDefault="00000000">
      <w:pPr>
        <w:pStyle w:val="Akapitzlist"/>
        <w:numPr>
          <w:ilvl w:val="1"/>
          <w:numId w:val="42"/>
        </w:numPr>
        <w:tabs>
          <w:tab w:val="left" w:pos="1683"/>
          <w:tab w:val="left" w:pos="1684"/>
        </w:tabs>
        <w:spacing w:before="2" w:line="232" w:lineRule="auto"/>
        <w:ind w:right="810"/>
        <w:rPr>
          <w:b/>
          <w:color w:val="231F20"/>
        </w:rPr>
      </w:pPr>
      <w:r>
        <w:rPr>
          <w:color w:val="231F20"/>
          <w:w w:val="90"/>
        </w:rPr>
        <w:t xml:space="preserve">dźwig wyposażony jest w sygnalizację alarmową czytelną dla osób głuchych i słabosłyszących, np. pulsacyjnie świecący przycisk alarmowy potwierdzający przyjęcie zgłoszenia i pętlę </w:t>
      </w:r>
      <w:proofErr w:type="spellStart"/>
      <w:r>
        <w:rPr>
          <w:color w:val="231F20"/>
          <w:w w:val="90"/>
        </w:rPr>
        <w:t>induktofoniczną</w:t>
      </w:r>
      <w:proofErr w:type="spellEnd"/>
      <w:r>
        <w:rPr>
          <w:color w:val="231F20"/>
          <w:w w:val="90"/>
        </w:rPr>
        <w:t xml:space="preserve"> </w:t>
      </w:r>
      <w:r>
        <w:rPr>
          <w:color w:val="231F20"/>
          <w:spacing w:val="-6"/>
        </w:rPr>
        <w:t>uruchamianą podczas alarmu,</w:t>
      </w:r>
    </w:p>
    <w:p w14:paraId="37352395" w14:textId="77777777" w:rsidR="004766AD" w:rsidRDefault="00000000">
      <w:pPr>
        <w:pStyle w:val="Akapitzlist"/>
        <w:numPr>
          <w:ilvl w:val="1"/>
          <w:numId w:val="42"/>
        </w:numPr>
        <w:tabs>
          <w:tab w:val="left" w:pos="1683"/>
          <w:tab w:val="left" w:pos="1684"/>
        </w:tabs>
        <w:spacing w:before="1" w:line="232" w:lineRule="auto"/>
        <w:ind w:right="636"/>
        <w:rPr>
          <w:b/>
          <w:color w:val="231F20"/>
        </w:rPr>
      </w:pPr>
      <w:r>
        <w:rPr>
          <w:color w:val="231F20"/>
          <w:w w:val="90"/>
        </w:rPr>
        <w:t>kabiny dźwigów wyposażone są w system sterowania bezdotykowego – zastosowanie tego typu rozwiązania,</w:t>
      </w:r>
      <w:r>
        <w:rPr>
          <w:color w:val="231F20"/>
          <w:spacing w:val="-5"/>
          <w:w w:val="90"/>
        </w:rPr>
        <w:t xml:space="preserve"> </w:t>
      </w:r>
      <w:r>
        <w:rPr>
          <w:color w:val="231F20"/>
          <w:w w:val="90"/>
        </w:rPr>
        <w:t>przydatne</w:t>
      </w:r>
      <w:r>
        <w:rPr>
          <w:color w:val="231F20"/>
          <w:spacing w:val="-5"/>
          <w:w w:val="90"/>
        </w:rPr>
        <w:t xml:space="preserve"> </w:t>
      </w:r>
      <w:r>
        <w:rPr>
          <w:color w:val="231F20"/>
          <w:w w:val="90"/>
        </w:rPr>
        <w:t>jest</w:t>
      </w:r>
      <w:r>
        <w:rPr>
          <w:color w:val="231F20"/>
          <w:spacing w:val="-5"/>
          <w:w w:val="90"/>
        </w:rPr>
        <w:t xml:space="preserve"> </w:t>
      </w:r>
      <w:r>
        <w:rPr>
          <w:color w:val="231F20"/>
          <w:w w:val="90"/>
        </w:rPr>
        <w:t>w</w:t>
      </w:r>
      <w:r>
        <w:rPr>
          <w:color w:val="231F20"/>
          <w:spacing w:val="-5"/>
          <w:w w:val="90"/>
        </w:rPr>
        <w:t xml:space="preserve"> </w:t>
      </w:r>
      <w:r>
        <w:rPr>
          <w:color w:val="231F20"/>
          <w:w w:val="90"/>
        </w:rPr>
        <w:t>sytuacjach,</w:t>
      </w:r>
      <w:r>
        <w:rPr>
          <w:color w:val="231F20"/>
          <w:spacing w:val="-5"/>
          <w:w w:val="90"/>
        </w:rPr>
        <w:t xml:space="preserve"> </w:t>
      </w:r>
      <w:r>
        <w:rPr>
          <w:color w:val="231F20"/>
          <w:w w:val="90"/>
        </w:rPr>
        <w:t>użytkowania</w:t>
      </w:r>
      <w:r>
        <w:rPr>
          <w:color w:val="231F20"/>
          <w:spacing w:val="-5"/>
          <w:w w:val="90"/>
        </w:rPr>
        <w:t xml:space="preserve"> </w:t>
      </w:r>
      <w:r>
        <w:rPr>
          <w:color w:val="231F20"/>
          <w:w w:val="90"/>
        </w:rPr>
        <w:t>przez</w:t>
      </w:r>
      <w:r>
        <w:rPr>
          <w:color w:val="231F20"/>
          <w:spacing w:val="-5"/>
          <w:w w:val="90"/>
        </w:rPr>
        <w:t xml:space="preserve"> </w:t>
      </w:r>
      <w:r>
        <w:rPr>
          <w:color w:val="231F20"/>
          <w:w w:val="90"/>
        </w:rPr>
        <w:t>osobę</w:t>
      </w:r>
      <w:r>
        <w:rPr>
          <w:color w:val="231F20"/>
          <w:spacing w:val="-5"/>
          <w:w w:val="90"/>
        </w:rPr>
        <w:t xml:space="preserve"> </w:t>
      </w:r>
      <w:r>
        <w:rPr>
          <w:color w:val="231F20"/>
          <w:w w:val="90"/>
        </w:rPr>
        <w:t>z</w:t>
      </w:r>
      <w:r>
        <w:rPr>
          <w:color w:val="231F20"/>
          <w:spacing w:val="-5"/>
          <w:w w:val="90"/>
        </w:rPr>
        <w:t xml:space="preserve"> </w:t>
      </w:r>
      <w:r>
        <w:rPr>
          <w:color w:val="231F20"/>
          <w:w w:val="90"/>
        </w:rPr>
        <w:t>porażeniem</w:t>
      </w:r>
      <w:r>
        <w:rPr>
          <w:color w:val="231F20"/>
          <w:spacing w:val="-5"/>
          <w:w w:val="90"/>
        </w:rPr>
        <w:t xml:space="preserve"> </w:t>
      </w:r>
      <w:r>
        <w:rPr>
          <w:color w:val="231F20"/>
          <w:w w:val="90"/>
        </w:rPr>
        <w:t xml:space="preserve">czterokończynowym </w:t>
      </w:r>
      <w:r>
        <w:rPr>
          <w:color w:val="231F20"/>
          <w:spacing w:val="-2"/>
        </w:rPr>
        <w:t>(</w:t>
      </w:r>
      <w:proofErr w:type="spellStart"/>
      <w:r>
        <w:rPr>
          <w:color w:val="231F20"/>
          <w:spacing w:val="-2"/>
        </w:rPr>
        <w:t>tetraplegik</w:t>
      </w:r>
      <w:proofErr w:type="spellEnd"/>
      <w:r>
        <w:rPr>
          <w:color w:val="231F20"/>
          <w:spacing w:val="-2"/>
        </w:rPr>
        <w:t>).</w:t>
      </w:r>
    </w:p>
    <w:p w14:paraId="0CA2DC34" w14:textId="77777777" w:rsidR="004766AD" w:rsidRDefault="004766AD">
      <w:pPr>
        <w:pStyle w:val="Tekstpodstawowy"/>
        <w:rPr>
          <w:sz w:val="24"/>
        </w:rPr>
      </w:pPr>
    </w:p>
    <w:p w14:paraId="5EE67EE5" w14:textId="77777777" w:rsidR="004766AD" w:rsidRDefault="004766AD">
      <w:pPr>
        <w:pStyle w:val="Tekstpodstawowy"/>
        <w:spacing w:before="1"/>
        <w:rPr>
          <w:sz w:val="30"/>
        </w:rPr>
      </w:pPr>
    </w:p>
    <w:p w14:paraId="4B9F0662" w14:textId="77777777" w:rsidR="004766AD" w:rsidRDefault="00000000">
      <w:pPr>
        <w:pStyle w:val="Nagwek4"/>
      </w:pPr>
      <w:r>
        <w:rPr>
          <w:color w:val="231F20"/>
          <w:w w:val="85"/>
        </w:rPr>
        <w:t>III_3.E</w:t>
      </w:r>
      <w:r>
        <w:rPr>
          <w:color w:val="231F20"/>
          <w:spacing w:val="2"/>
        </w:rPr>
        <w:t xml:space="preserve"> </w:t>
      </w:r>
      <w:r>
        <w:rPr>
          <w:color w:val="231F20"/>
          <w:w w:val="85"/>
        </w:rPr>
        <w:t>PLATFORMY</w:t>
      </w:r>
      <w:r>
        <w:rPr>
          <w:color w:val="231F20"/>
          <w:spacing w:val="3"/>
        </w:rPr>
        <w:t xml:space="preserve"> </w:t>
      </w:r>
      <w:r>
        <w:rPr>
          <w:color w:val="231F20"/>
          <w:w w:val="85"/>
        </w:rPr>
        <w:t>PIONOWE</w:t>
      </w:r>
      <w:r>
        <w:rPr>
          <w:color w:val="231F20"/>
          <w:spacing w:val="3"/>
        </w:rPr>
        <w:t xml:space="preserve"> </w:t>
      </w:r>
      <w:r>
        <w:rPr>
          <w:color w:val="231F20"/>
          <w:w w:val="85"/>
        </w:rPr>
        <w:t>I</w:t>
      </w:r>
      <w:r>
        <w:rPr>
          <w:color w:val="231F20"/>
          <w:spacing w:val="3"/>
        </w:rPr>
        <w:t xml:space="preserve"> </w:t>
      </w:r>
      <w:r>
        <w:rPr>
          <w:color w:val="231F20"/>
          <w:spacing w:val="-2"/>
          <w:w w:val="85"/>
        </w:rPr>
        <w:t>UKOŚNE</w:t>
      </w:r>
    </w:p>
    <w:p w14:paraId="2EC4CCB9" w14:textId="77777777" w:rsidR="004766AD" w:rsidRDefault="00000000">
      <w:pPr>
        <w:pStyle w:val="Nagwek7"/>
        <w:spacing w:before="204"/>
        <w:ind w:left="963"/>
      </w:pPr>
      <w:r>
        <w:rPr>
          <w:color w:val="1F3762"/>
          <w:w w:val="85"/>
        </w:rPr>
        <w:t>III_3.E.1</w:t>
      </w:r>
      <w:r>
        <w:rPr>
          <w:color w:val="1F3762"/>
          <w:spacing w:val="21"/>
        </w:rPr>
        <w:t xml:space="preserve"> </w:t>
      </w:r>
      <w:r>
        <w:rPr>
          <w:color w:val="1F3762"/>
          <w:w w:val="85"/>
        </w:rPr>
        <w:t>Charakterystyka</w:t>
      </w:r>
      <w:r>
        <w:rPr>
          <w:color w:val="1F3762"/>
          <w:spacing w:val="22"/>
        </w:rPr>
        <w:t xml:space="preserve"> </w:t>
      </w:r>
      <w:r>
        <w:rPr>
          <w:color w:val="1F3762"/>
          <w:w w:val="85"/>
        </w:rPr>
        <w:t>i</w:t>
      </w:r>
      <w:r>
        <w:rPr>
          <w:color w:val="1F3762"/>
          <w:spacing w:val="22"/>
        </w:rPr>
        <w:t xml:space="preserve"> </w:t>
      </w:r>
      <w:r>
        <w:rPr>
          <w:color w:val="1F3762"/>
          <w:spacing w:val="-2"/>
          <w:w w:val="85"/>
        </w:rPr>
        <w:t>funkcjonalność</w:t>
      </w:r>
    </w:p>
    <w:p w14:paraId="4EEE96FE" w14:textId="77777777" w:rsidR="004766AD" w:rsidRDefault="00000000">
      <w:pPr>
        <w:pStyle w:val="Tekstpodstawowy"/>
        <w:spacing w:before="167"/>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32237A8C" w14:textId="77777777" w:rsidR="004766AD" w:rsidRDefault="00000000">
      <w:pPr>
        <w:pStyle w:val="Tekstpodstawowy"/>
        <w:spacing w:before="5"/>
      </w:pPr>
      <w:r>
        <w:pict w14:anchorId="01979E67">
          <v:group id="docshapegroup545" o:spid="_x0000_s2215" style="position:absolute;margin-left:0;margin-top:14.1pt;width:477.6pt;height:31.2pt;z-index:-15599616;mso-wrap-distance-left:0;mso-wrap-distance-right:0;mso-position-horizontal-relative:page" coordorigin=",282" coordsize="9552,624">
            <v:shape id="docshape546" o:spid="_x0000_s2217" style="position:absolute;top:282;width:9552;height:624" coordorigin=",282" coordsize="9552,624" path="m9311,282l,282,,906r9311,l9387,894r66,-34l9505,808r34,-66l9551,666r,-144l9539,447r-34,-66l9453,329r-66,-34l9311,282xe" fillcolor="#eceeec" stroked="f">
              <v:path arrowok="t"/>
            </v:shape>
            <v:shape id="docshape547" o:spid="_x0000_s2216" type="#_x0000_t202" style="position:absolute;top:282;width:9552;height:624" filled="f" stroked="f">
              <v:textbox inset="0,0,0,0">
                <w:txbxContent>
                  <w:p w14:paraId="27A289A4" w14:textId="77777777" w:rsidR="004766AD" w:rsidRDefault="00000000">
                    <w:pPr>
                      <w:spacing w:before="112"/>
                      <w:ind w:left="1683"/>
                      <w:rPr>
                        <w:b/>
                        <w:sz w:val="32"/>
                      </w:rPr>
                    </w:pPr>
                    <w:r>
                      <w:rPr>
                        <w:b/>
                        <w:color w:val="231F20"/>
                        <w:spacing w:val="-2"/>
                        <w:w w:val="90"/>
                        <w:sz w:val="32"/>
                      </w:rPr>
                      <w:t>III_4</w:t>
                    </w:r>
                    <w:r>
                      <w:rPr>
                        <w:b/>
                        <w:color w:val="231F20"/>
                        <w:spacing w:val="-11"/>
                        <w:sz w:val="32"/>
                      </w:rPr>
                      <w:t xml:space="preserve"> </w:t>
                    </w:r>
                    <w:r>
                      <w:rPr>
                        <w:b/>
                        <w:color w:val="231F20"/>
                        <w:spacing w:val="-2"/>
                        <w:w w:val="90"/>
                        <w:sz w:val="32"/>
                      </w:rPr>
                      <w:t>KOMUNIKACJA</w:t>
                    </w:r>
                    <w:r>
                      <w:rPr>
                        <w:b/>
                        <w:color w:val="231F20"/>
                        <w:spacing w:val="-11"/>
                        <w:sz w:val="32"/>
                      </w:rPr>
                      <w:t xml:space="preserve"> </w:t>
                    </w:r>
                    <w:r>
                      <w:rPr>
                        <w:b/>
                        <w:color w:val="231F20"/>
                        <w:spacing w:val="-2"/>
                        <w:w w:val="90"/>
                        <w:sz w:val="32"/>
                      </w:rPr>
                      <w:t>POZIOMA</w:t>
                    </w:r>
                  </w:p>
                </w:txbxContent>
              </v:textbox>
            </v:shape>
            <w10:wrap type="topAndBottom" anchorx="page"/>
          </v:group>
        </w:pict>
      </w:r>
    </w:p>
    <w:p w14:paraId="16211265" w14:textId="77777777" w:rsidR="004766AD" w:rsidRDefault="00000000">
      <w:pPr>
        <w:pStyle w:val="Nagwek4"/>
        <w:spacing w:before="66"/>
      </w:pPr>
      <w:r>
        <w:rPr>
          <w:color w:val="231F20"/>
          <w:w w:val="90"/>
        </w:rPr>
        <w:t>III_4.A</w:t>
      </w:r>
      <w:r>
        <w:rPr>
          <w:color w:val="231F20"/>
          <w:spacing w:val="20"/>
        </w:rPr>
        <w:t xml:space="preserve"> </w:t>
      </w:r>
      <w:r>
        <w:rPr>
          <w:color w:val="231F20"/>
          <w:spacing w:val="-4"/>
          <w:w w:val="95"/>
        </w:rPr>
        <w:t>KORYTARZE</w:t>
      </w:r>
    </w:p>
    <w:p w14:paraId="0DCB75C0" w14:textId="77777777" w:rsidR="004766AD" w:rsidRDefault="00000000">
      <w:pPr>
        <w:pStyle w:val="Nagwek7"/>
        <w:spacing w:before="203"/>
        <w:ind w:left="963"/>
      </w:pPr>
      <w:r>
        <w:rPr>
          <w:color w:val="1F3762"/>
          <w:w w:val="90"/>
        </w:rPr>
        <w:t>III_4.A.1</w:t>
      </w:r>
      <w:r>
        <w:rPr>
          <w:color w:val="1F3762"/>
          <w:spacing w:val="24"/>
        </w:rPr>
        <w:t xml:space="preserve"> </w:t>
      </w:r>
      <w:r>
        <w:rPr>
          <w:color w:val="1F3762"/>
          <w:spacing w:val="-2"/>
          <w:w w:val="95"/>
        </w:rPr>
        <w:t>Szerokość</w:t>
      </w:r>
    </w:p>
    <w:p w14:paraId="5170FE0C" w14:textId="77777777" w:rsidR="004766AD" w:rsidRDefault="00000000">
      <w:pPr>
        <w:pStyle w:val="Tekstpodstawowy"/>
        <w:spacing w:before="138"/>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76CEEE25" w14:textId="77777777" w:rsidR="004766AD" w:rsidRDefault="004766AD">
      <w:pPr>
        <w:pStyle w:val="Tekstpodstawowy"/>
        <w:spacing w:before="9"/>
        <w:rPr>
          <w:sz w:val="18"/>
        </w:rPr>
      </w:pPr>
    </w:p>
    <w:p w14:paraId="7B92EED5" w14:textId="77777777" w:rsidR="004766AD" w:rsidRDefault="00000000">
      <w:pPr>
        <w:pStyle w:val="Nagwek7"/>
        <w:ind w:left="963"/>
      </w:pPr>
      <w:r>
        <w:rPr>
          <w:color w:val="1F3762"/>
          <w:w w:val="90"/>
        </w:rPr>
        <w:t>III_4.A.2.</w:t>
      </w:r>
      <w:r>
        <w:rPr>
          <w:color w:val="1F3762"/>
          <w:spacing w:val="26"/>
        </w:rPr>
        <w:t xml:space="preserve"> </w:t>
      </w:r>
      <w:r>
        <w:rPr>
          <w:color w:val="1F3762"/>
          <w:spacing w:val="-2"/>
          <w:w w:val="95"/>
        </w:rPr>
        <w:t>Wysokość</w:t>
      </w:r>
    </w:p>
    <w:p w14:paraId="4EE16913" w14:textId="77777777" w:rsidR="004766AD" w:rsidRDefault="00000000">
      <w:pPr>
        <w:pStyle w:val="Tekstpodstawowy"/>
        <w:spacing w:before="138"/>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3888D5F2" w14:textId="77777777" w:rsidR="004766AD" w:rsidRDefault="004766AD">
      <w:pPr>
        <w:pStyle w:val="Tekstpodstawowy"/>
        <w:spacing w:before="9"/>
        <w:rPr>
          <w:sz w:val="18"/>
        </w:rPr>
      </w:pPr>
    </w:p>
    <w:p w14:paraId="748468CC" w14:textId="77777777" w:rsidR="004766AD" w:rsidRDefault="00000000">
      <w:pPr>
        <w:pStyle w:val="Nagwek7"/>
        <w:ind w:left="963"/>
      </w:pPr>
      <w:r>
        <w:rPr>
          <w:color w:val="1F3762"/>
          <w:w w:val="90"/>
        </w:rPr>
        <w:t>III_4.A.3</w:t>
      </w:r>
      <w:r>
        <w:rPr>
          <w:color w:val="1F3762"/>
          <w:spacing w:val="24"/>
        </w:rPr>
        <w:t xml:space="preserve"> </w:t>
      </w:r>
      <w:r>
        <w:rPr>
          <w:color w:val="1F3762"/>
          <w:spacing w:val="-2"/>
        </w:rPr>
        <w:t>Nawierzchnia</w:t>
      </w:r>
    </w:p>
    <w:p w14:paraId="16B549AE" w14:textId="77777777" w:rsidR="004766AD" w:rsidRDefault="00000000">
      <w:pPr>
        <w:pStyle w:val="Tekstpodstawowy"/>
        <w:spacing w:before="137"/>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43D85D85" w14:textId="77777777" w:rsidR="004766AD" w:rsidRDefault="00000000">
      <w:pPr>
        <w:pStyle w:val="Akapitzlist"/>
        <w:numPr>
          <w:ilvl w:val="1"/>
          <w:numId w:val="42"/>
        </w:numPr>
        <w:tabs>
          <w:tab w:val="left" w:pos="1683"/>
          <w:tab w:val="left" w:pos="1684"/>
        </w:tabs>
        <w:spacing w:before="160" w:line="232" w:lineRule="auto"/>
        <w:ind w:right="988"/>
        <w:rPr>
          <w:b/>
          <w:color w:val="231F20"/>
        </w:rPr>
      </w:pPr>
      <w:r>
        <w:rPr>
          <w:color w:val="231F20"/>
          <w:w w:val="90"/>
        </w:rPr>
        <w:t>w przypadku, jeśli korytarz prowadzący od wejścia głównego do budynku jest szerszy niż 4 metry</w:t>
      </w:r>
      <w:r>
        <w:rPr>
          <w:color w:val="231F20"/>
          <w:spacing w:val="80"/>
        </w:rPr>
        <w:t xml:space="preserve"> </w:t>
      </w:r>
      <w:r>
        <w:rPr>
          <w:color w:val="231F20"/>
          <w:w w:val="90"/>
        </w:rPr>
        <w:t>i</w:t>
      </w:r>
      <w:r>
        <w:rPr>
          <w:color w:val="231F20"/>
          <w:spacing w:val="-7"/>
          <w:w w:val="90"/>
        </w:rPr>
        <w:t xml:space="preserve"> </w:t>
      </w:r>
      <w:r>
        <w:rPr>
          <w:color w:val="231F20"/>
          <w:w w:val="90"/>
        </w:rPr>
        <w:t>jednocześnie</w:t>
      </w:r>
      <w:r>
        <w:rPr>
          <w:color w:val="231F20"/>
          <w:spacing w:val="-7"/>
          <w:w w:val="90"/>
        </w:rPr>
        <w:t xml:space="preserve"> </w:t>
      </w:r>
      <w:r>
        <w:rPr>
          <w:color w:val="231F20"/>
          <w:w w:val="90"/>
        </w:rPr>
        <w:t>stanowi</w:t>
      </w:r>
      <w:r>
        <w:rPr>
          <w:color w:val="231F20"/>
          <w:spacing w:val="-7"/>
          <w:w w:val="90"/>
        </w:rPr>
        <w:t xml:space="preserve"> </w:t>
      </w:r>
      <w:r>
        <w:rPr>
          <w:color w:val="231F20"/>
          <w:w w:val="90"/>
        </w:rPr>
        <w:t>miejsce</w:t>
      </w:r>
      <w:r>
        <w:rPr>
          <w:color w:val="231F20"/>
          <w:spacing w:val="-7"/>
          <w:w w:val="90"/>
        </w:rPr>
        <w:t xml:space="preserve"> </w:t>
      </w:r>
      <w:r>
        <w:rPr>
          <w:color w:val="231F20"/>
          <w:w w:val="90"/>
        </w:rPr>
        <w:t>krzyżowania</w:t>
      </w:r>
      <w:r>
        <w:rPr>
          <w:color w:val="231F20"/>
          <w:spacing w:val="-7"/>
          <w:w w:val="90"/>
        </w:rPr>
        <w:t xml:space="preserve"> </w:t>
      </w:r>
      <w:r>
        <w:rPr>
          <w:color w:val="231F20"/>
          <w:w w:val="90"/>
        </w:rPr>
        <w:t>się</w:t>
      </w:r>
      <w:r>
        <w:rPr>
          <w:color w:val="231F20"/>
          <w:spacing w:val="-7"/>
          <w:w w:val="90"/>
        </w:rPr>
        <w:t xml:space="preserve"> </w:t>
      </w:r>
      <w:r>
        <w:rPr>
          <w:color w:val="231F20"/>
          <w:w w:val="90"/>
        </w:rPr>
        <w:t>ciągów</w:t>
      </w:r>
      <w:r>
        <w:rPr>
          <w:color w:val="231F20"/>
          <w:spacing w:val="-7"/>
          <w:w w:val="90"/>
        </w:rPr>
        <w:t xml:space="preserve"> </w:t>
      </w:r>
      <w:r>
        <w:rPr>
          <w:color w:val="231F20"/>
          <w:w w:val="90"/>
        </w:rPr>
        <w:t>komunikacyjnych</w:t>
      </w:r>
      <w:r>
        <w:rPr>
          <w:color w:val="231F20"/>
          <w:spacing w:val="-7"/>
          <w:w w:val="90"/>
        </w:rPr>
        <w:t xml:space="preserve"> </w:t>
      </w:r>
      <w:r>
        <w:rPr>
          <w:color w:val="231F20"/>
          <w:w w:val="90"/>
        </w:rPr>
        <w:t>prowadzących</w:t>
      </w:r>
      <w:r>
        <w:rPr>
          <w:color w:val="231F20"/>
          <w:spacing w:val="-7"/>
          <w:w w:val="90"/>
        </w:rPr>
        <w:t xml:space="preserve"> </w:t>
      </w:r>
      <w:r>
        <w:rPr>
          <w:color w:val="231F20"/>
          <w:w w:val="90"/>
        </w:rPr>
        <w:t>w</w:t>
      </w:r>
      <w:r>
        <w:rPr>
          <w:color w:val="231F20"/>
          <w:spacing w:val="-7"/>
          <w:w w:val="90"/>
        </w:rPr>
        <w:t xml:space="preserve"> </w:t>
      </w:r>
      <w:r>
        <w:rPr>
          <w:color w:val="231F20"/>
          <w:w w:val="90"/>
        </w:rPr>
        <w:t>różnych kierunkach, zaleca się zastosowanie fakturowych oznaczeń nawierzchniowych wyznaczających</w:t>
      </w:r>
    </w:p>
    <w:p w14:paraId="5E8891D4" w14:textId="77777777" w:rsidR="004766AD" w:rsidRDefault="00000000">
      <w:pPr>
        <w:pStyle w:val="Tekstpodstawowy"/>
        <w:spacing w:before="1" w:line="232" w:lineRule="auto"/>
        <w:ind w:left="1683"/>
      </w:pPr>
      <w:r>
        <w:rPr>
          <w:color w:val="231F20"/>
          <w:spacing w:val="-2"/>
          <w:w w:val="90"/>
        </w:rPr>
        <w:t xml:space="preserve">osobom z dysfunkcjami wzroku ścieżkę dojścia od wejścia do budynku sądu do poszczególnych ciągów </w:t>
      </w:r>
      <w:r>
        <w:rPr>
          <w:color w:val="231F20"/>
          <w:spacing w:val="-2"/>
          <w:w w:val="95"/>
        </w:rPr>
        <w:t>komunikacyjnych.</w:t>
      </w:r>
    </w:p>
    <w:p w14:paraId="384F5C0A" w14:textId="77777777" w:rsidR="004766AD" w:rsidRDefault="00000000">
      <w:pPr>
        <w:pStyle w:val="Nagwek7"/>
        <w:spacing w:before="183"/>
        <w:ind w:left="963"/>
      </w:pPr>
      <w:r>
        <w:rPr>
          <w:color w:val="1F3762"/>
          <w:w w:val="90"/>
        </w:rPr>
        <w:t>III_4.A.4</w:t>
      </w:r>
      <w:r>
        <w:rPr>
          <w:color w:val="1F3762"/>
          <w:spacing w:val="-3"/>
          <w:w w:val="90"/>
        </w:rPr>
        <w:t xml:space="preserve"> </w:t>
      </w:r>
      <w:r>
        <w:rPr>
          <w:color w:val="1F3762"/>
          <w:w w:val="90"/>
        </w:rPr>
        <w:t>Płaszczyzny</w:t>
      </w:r>
      <w:r>
        <w:rPr>
          <w:color w:val="1F3762"/>
          <w:spacing w:val="-2"/>
          <w:w w:val="90"/>
        </w:rPr>
        <w:t xml:space="preserve"> pionowe</w:t>
      </w:r>
    </w:p>
    <w:p w14:paraId="578AC64C" w14:textId="77777777" w:rsidR="004766AD" w:rsidRDefault="00000000">
      <w:pPr>
        <w:pStyle w:val="Tekstpodstawowy"/>
        <w:spacing w:before="138"/>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01E62336" w14:textId="77777777" w:rsidR="004766AD" w:rsidRDefault="00000000">
      <w:pPr>
        <w:pStyle w:val="Akapitzlist"/>
        <w:numPr>
          <w:ilvl w:val="1"/>
          <w:numId w:val="42"/>
        </w:numPr>
        <w:tabs>
          <w:tab w:val="left" w:pos="1683"/>
          <w:tab w:val="left" w:pos="1684"/>
        </w:tabs>
        <w:spacing w:before="159" w:line="232" w:lineRule="auto"/>
        <w:ind w:right="537"/>
        <w:rPr>
          <w:b/>
          <w:color w:val="231F20"/>
        </w:rPr>
      </w:pPr>
      <w:r>
        <w:rPr>
          <w:color w:val="231F20"/>
          <w:w w:val="85"/>
        </w:rPr>
        <w:t>wzdłuż</w:t>
      </w:r>
      <w:r>
        <w:rPr>
          <w:color w:val="231F20"/>
        </w:rPr>
        <w:t xml:space="preserve"> </w:t>
      </w:r>
      <w:r>
        <w:rPr>
          <w:color w:val="231F20"/>
          <w:w w:val="85"/>
        </w:rPr>
        <w:t>ścian</w:t>
      </w:r>
      <w:r>
        <w:rPr>
          <w:color w:val="231F20"/>
        </w:rPr>
        <w:t xml:space="preserve"> </w:t>
      </w:r>
      <w:r>
        <w:rPr>
          <w:color w:val="231F20"/>
          <w:w w:val="85"/>
        </w:rPr>
        <w:t>mocowane</w:t>
      </w:r>
      <w:r>
        <w:rPr>
          <w:color w:val="231F20"/>
        </w:rPr>
        <w:t xml:space="preserve"> </w:t>
      </w:r>
      <w:r>
        <w:rPr>
          <w:color w:val="231F20"/>
          <w:w w:val="85"/>
        </w:rPr>
        <w:t>są</w:t>
      </w:r>
      <w:r>
        <w:rPr>
          <w:color w:val="231F20"/>
        </w:rPr>
        <w:t xml:space="preserve"> </w:t>
      </w:r>
      <w:r>
        <w:rPr>
          <w:color w:val="231F20"/>
          <w:w w:val="85"/>
        </w:rPr>
        <w:t>cokoły</w:t>
      </w:r>
      <w:r>
        <w:rPr>
          <w:color w:val="231F20"/>
        </w:rPr>
        <w:t xml:space="preserve"> </w:t>
      </w:r>
      <w:r>
        <w:rPr>
          <w:color w:val="231F20"/>
          <w:w w:val="85"/>
        </w:rPr>
        <w:t>zabezpieczające,</w:t>
      </w:r>
      <w:r>
        <w:rPr>
          <w:color w:val="231F20"/>
        </w:rPr>
        <w:t xml:space="preserve"> </w:t>
      </w:r>
      <w:r>
        <w:rPr>
          <w:color w:val="231F20"/>
          <w:w w:val="85"/>
        </w:rPr>
        <w:t>umieszczone</w:t>
      </w:r>
      <w:r>
        <w:rPr>
          <w:color w:val="231F20"/>
        </w:rPr>
        <w:t xml:space="preserve"> </w:t>
      </w:r>
      <w:r>
        <w:rPr>
          <w:color w:val="231F20"/>
          <w:w w:val="85"/>
        </w:rPr>
        <w:t>na</w:t>
      </w:r>
      <w:r>
        <w:rPr>
          <w:color w:val="231F20"/>
        </w:rPr>
        <w:t xml:space="preserve"> </w:t>
      </w:r>
      <w:r>
        <w:rPr>
          <w:color w:val="231F20"/>
          <w:w w:val="85"/>
        </w:rPr>
        <w:t>wysokości</w:t>
      </w:r>
      <w:r>
        <w:rPr>
          <w:color w:val="231F20"/>
        </w:rPr>
        <w:t xml:space="preserve"> </w:t>
      </w:r>
      <w:r>
        <w:rPr>
          <w:color w:val="231F20"/>
          <w:w w:val="85"/>
        </w:rPr>
        <w:t>do</w:t>
      </w:r>
      <w:r>
        <w:rPr>
          <w:color w:val="231F20"/>
        </w:rPr>
        <w:t xml:space="preserve"> </w:t>
      </w:r>
      <w:r>
        <w:rPr>
          <w:color w:val="231F20"/>
          <w:w w:val="85"/>
        </w:rPr>
        <w:t>40</w:t>
      </w:r>
      <w:r>
        <w:rPr>
          <w:color w:val="231F20"/>
        </w:rPr>
        <w:t xml:space="preserve"> </w:t>
      </w:r>
      <w:r>
        <w:rPr>
          <w:color w:val="231F20"/>
          <w:w w:val="85"/>
        </w:rPr>
        <w:t>cm</w:t>
      </w:r>
      <w:r>
        <w:rPr>
          <w:color w:val="231F20"/>
        </w:rPr>
        <w:t xml:space="preserve"> </w:t>
      </w:r>
      <w:r>
        <w:rPr>
          <w:color w:val="231F20"/>
          <w:w w:val="85"/>
        </w:rPr>
        <w:t>nad</w:t>
      </w:r>
      <w:r>
        <w:rPr>
          <w:color w:val="231F20"/>
        </w:rPr>
        <w:t xml:space="preserve"> </w:t>
      </w:r>
      <w:r>
        <w:rPr>
          <w:color w:val="231F20"/>
          <w:w w:val="85"/>
        </w:rPr>
        <w:t xml:space="preserve">poziomem </w:t>
      </w:r>
      <w:r>
        <w:rPr>
          <w:color w:val="231F20"/>
          <w:spacing w:val="-2"/>
        </w:rPr>
        <w:t>posadzki.</w:t>
      </w:r>
    </w:p>
    <w:p w14:paraId="74E17AAC" w14:textId="77777777" w:rsidR="004766AD" w:rsidRDefault="00000000">
      <w:pPr>
        <w:pStyle w:val="Nagwek7"/>
        <w:spacing w:before="183"/>
        <w:ind w:left="963"/>
      </w:pPr>
      <w:r>
        <w:rPr>
          <w:color w:val="1F3762"/>
          <w:w w:val="90"/>
        </w:rPr>
        <w:t>III_4.A.5</w:t>
      </w:r>
      <w:r>
        <w:rPr>
          <w:color w:val="1F3762"/>
          <w:spacing w:val="24"/>
        </w:rPr>
        <w:t xml:space="preserve"> </w:t>
      </w:r>
      <w:r>
        <w:rPr>
          <w:color w:val="1F3762"/>
          <w:spacing w:val="-2"/>
        </w:rPr>
        <w:t>Oświetlenie</w:t>
      </w:r>
    </w:p>
    <w:p w14:paraId="092C1133" w14:textId="77777777" w:rsidR="004766AD" w:rsidRDefault="00000000">
      <w:pPr>
        <w:pStyle w:val="Tekstpodstawowy"/>
        <w:spacing w:before="137"/>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7A9C8D8B" w14:textId="77777777" w:rsidR="004766AD" w:rsidRDefault="004766AD">
      <w:pPr>
        <w:pStyle w:val="Tekstpodstawowy"/>
        <w:rPr>
          <w:sz w:val="20"/>
        </w:rPr>
      </w:pPr>
    </w:p>
    <w:p w14:paraId="62EEFA4A" w14:textId="77777777" w:rsidR="004766AD" w:rsidRDefault="004766AD">
      <w:pPr>
        <w:pStyle w:val="Tekstpodstawowy"/>
        <w:rPr>
          <w:sz w:val="20"/>
        </w:rPr>
      </w:pPr>
    </w:p>
    <w:p w14:paraId="0504DF33" w14:textId="77777777" w:rsidR="004766AD" w:rsidRDefault="004766AD">
      <w:pPr>
        <w:pStyle w:val="Tekstpodstawowy"/>
        <w:rPr>
          <w:sz w:val="20"/>
        </w:rPr>
      </w:pPr>
    </w:p>
    <w:p w14:paraId="26F353BD" w14:textId="77777777" w:rsidR="004766AD" w:rsidRDefault="004766AD">
      <w:pPr>
        <w:pStyle w:val="Tekstpodstawowy"/>
        <w:rPr>
          <w:sz w:val="20"/>
        </w:rPr>
      </w:pPr>
    </w:p>
    <w:p w14:paraId="5FE03394" w14:textId="77777777" w:rsidR="004766AD" w:rsidRDefault="004766AD">
      <w:pPr>
        <w:pStyle w:val="Tekstpodstawowy"/>
        <w:rPr>
          <w:sz w:val="20"/>
        </w:rPr>
      </w:pPr>
    </w:p>
    <w:p w14:paraId="37279E44" w14:textId="77777777" w:rsidR="004766AD" w:rsidRDefault="004766AD">
      <w:pPr>
        <w:pStyle w:val="Tekstpodstawowy"/>
        <w:rPr>
          <w:sz w:val="20"/>
        </w:rPr>
      </w:pPr>
    </w:p>
    <w:p w14:paraId="05EF66F5" w14:textId="77777777" w:rsidR="004766AD" w:rsidRDefault="004766AD">
      <w:pPr>
        <w:pStyle w:val="Tekstpodstawowy"/>
        <w:rPr>
          <w:sz w:val="20"/>
        </w:rPr>
      </w:pPr>
    </w:p>
    <w:p w14:paraId="4C4D66B9" w14:textId="77777777" w:rsidR="004766AD" w:rsidRDefault="004766AD">
      <w:pPr>
        <w:pStyle w:val="Tekstpodstawowy"/>
        <w:rPr>
          <w:sz w:val="20"/>
        </w:rPr>
      </w:pPr>
    </w:p>
    <w:p w14:paraId="506A9701" w14:textId="77777777" w:rsidR="004766AD" w:rsidRDefault="004766AD">
      <w:pPr>
        <w:pStyle w:val="Tekstpodstawowy"/>
        <w:rPr>
          <w:sz w:val="20"/>
        </w:rPr>
      </w:pPr>
    </w:p>
    <w:p w14:paraId="242FEC5D" w14:textId="77777777" w:rsidR="004766AD" w:rsidRDefault="00000000">
      <w:pPr>
        <w:tabs>
          <w:tab w:val="left" w:pos="8583"/>
        </w:tabs>
        <w:spacing w:before="199"/>
        <w:ind w:left="5761"/>
        <w:rPr>
          <w:sz w:val="24"/>
        </w:rPr>
      </w:pPr>
      <w:r>
        <w:rPr>
          <w:b/>
          <w:color w:val="231F20"/>
          <w:spacing w:val="-5"/>
          <w:sz w:val="24"/>
        </w:rPr>
        <w:t>119</w:t>
      </w:r>
      <w:r>
        <w:rPr>
          <w:b/>
          <w:color w:val="231F20"/>
          <w:sz w:val="24"/>
        </w:rPr>
        <w:tab/>
      </w:r>
      <w:r>
        <w:rPr>
          <w:color w:val="466C8D"/>
          <w:w w:val="85"/>
          <w:sz w:val="24"/>
        </w:rPr>
        <w:t>KOMUNIKACJA</w:t>
      </w:r>
      <w:r>
        <w:rPr>
          <w:color w:val="466C8D"/>
          <w:spacing w:val="19"/>
          <w:sz w:val="24"/>
        </w:rPr>
        <w:t xml:space="preserve"> </w:t>
      </w:r>
      <w:r>
        <w:rPr>
          <w:color w:val="466C8D"/>
          <w:spacing w:val="-2"/>
          <w:sz w:val="24"/>
        </w:rPr>
        <w:t>POZIOMA</w:t>
      </w:r>
    </w:p>
    <w:p w14:paraId="5D8B6DF2" w14:textId="77777777" w:rsidR="004766AD" w:rsidRDefault="004766AD">
      <w:pPr>
        <w:rPr>
          <w:sz w:val="24"/>
        </w:rPr>
        <w:sectPr w:rsidR="004766AD">
          <w:headerReference w:type="default" r:id="rId226"/>
          <w:footerReference w:type="default" r:id="rId227"/>
          <w:pgSz w:w="11910" w:h="16840"/>
          <w:pgMar w:top="1620" w:right="600" w:bottom="0" w:left="0" w:header="771" w:footer="0" w:gutter="0"/>
          <w:cols w:space="708"/>
        </w:sectPr>
      </w:pPr>
    </w:p>
    <w:p w14:paraId="4905C5AA" w14:textId="77777777" w:rsidR="004766AD" w:rsidRDefault="00000000">
      <w:pPr>
        <w:pStyle w:val="Tekstpodstawowy"/>
        <w:spacing w:before="7"/>
        <w:rPr>
          <w:sz w:val="16"/>
        </w:rPr>
      </w:pPr>
      <w:r>
        <w:lastRenderedPageBreak/>
        <w:pict w14:anchorId="30A48D9E">
          <v:shape id="docshape548" o:spid="_x0000_s2214" style="position:absolute;margin-left:595.3pt;margin-top:108.45pt;width:.1pt;height:31.2pt;z-index:15859712;mso-position-horizontal-relative:page;mso-position-vertical-relative:page" coordorigin="11906,2169" coordsize="1,624" path="m11906,2169r,623l11906,2169xe" fillcolor="#eceeec" stroked="f">
            <v:path arrowok="t"/>
            <w10:wrap anchorx="page" anchory="page"/>
          </v:shape>
        </w:pict>
      </w:r>
    </w:p>
    <w:p w14:paraId="7D7CE20C" w14:textId="77777777" w:rsidR="004766AD" w:rsidRDefault="00000000">
      <w:pPr>
        <w:pStyle w:val="Nagwek3"/>
        <w:spacing w:before="74"/>
        <w:ind w:left="720"/>
      </w:pPr>
      <w:bookmarkStart w:id="84" w:name="_bookmark83"/>
      <w:bookmarkEnd w:id="84"/>
      <w:r>
        <w:rPr>
          <w:color w:val="231F20"/>
          <w:w w:val="80"/>
        </w:rPr>
        <w:t>III_4.B</w:t>
      </w:r>
      <w:r>
        <w:rPr>
          <w:color w:val="231F20"/>
          <w:spacing w:val="42"/>
        </w:rPr>
        <w:t xml:space="preserve"> </w:t>
      </w:r>
      <w:r>
        <w:rPr>
          <w:color w:val="231F20"/>
          <w:w w:val="80"/>
        </w:rPr>
        <w:t>ELEMENTY</w:t>
      </w:r>
      <w:r>
        <w:rPr>
          <w:color w:val="231F20"/>
          <w:spacing w:val="42"/>
        </w:rPr>
        <w:t xml:space="preserve"> </w:t>
      </w:r>
      <w:r>
        <w:rPr>
          <w:color w:val="231F20"/>
          <w:spacing w:val="-2"/>
          <w:w w:val="80"/>
        </w:rPr>
        <w:t>WYPOSAŻENIA</w:t>
      </w:r>
    </w:p>
    <w:p w14:paraId="3AF8D7A7" w14:textId="77777777" w:rsidR="004766AD" w:rsidRDefault="00000000">
      <w:pPr>
        <w:pStyle w:val="Nagwek5"/>
        <w:spacing w:before="151"/>
      </w:pPr>
      <w:r>
        <w:rPr>
          <w:color w:val="231F20"/>
          <w:w w:val="90"/>
        </w:rPr>
        <w:t>III_4.B.1</w:t>
      </w:r>
      <w:r>
        <w:rPr>
          <w:color w:val="231F20"/>
          <w:spacing w:val="-7"/>
          <w:w w:val="90"/>
        </w:rPr>
        <w:t xml:space="preserve"> </w:t>
      </w:r>
      <w:r>
        <w:rPr>
          <w:color w:val="231F20"/>
          <w:spacing w:val="-2"/>
        </w:rPr>
        <w:t>Drzwi</w:t>
      </w:r>
    </w:p>
    <w:p w14:paraId="7775EDB8" w14:textId="77777777" w:rsidR="004766AD" w:rsidRDefault="00000000">
      <w:pPr>
        <w:pStyle w:val="Tekstpodstawowy"/>
        <w:spacing w:before="129"/>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022D93B3" w14:textId="77777777" w:rsidR="004766AD" w:rsidRDefault="00000000">
      <w:pPr>
        <w:pStyle w:val="Akapitzlist"/>
        <w:numPr>
          <w:ilvl w:val="0"/>
          <w:numId w:val="42"/>
        </w:numPr>
        <w:tabs>
          <w:tab w:val="left" w:pos="1439"/>
          <w:tab w:val="left" w:pos="1440"/>
        </w:tabs>
        <w:spacing w:before="160" w:line="232" w:lineRule="auto"/>
        <w:ind w:right="687"/>
        <w:rPr>
          <w:b/>
        </w:rPr>
      </w:pPr>
      <w:r>
        <w:rPr>
          <w:w w:val="85"/>
        </w:rPr>
        <w:t>należy</w:t>
      </w:r>
      <w:r>
        <w:rPr>
          <w:spacing w:val="18"/>
        </w:rPr>
        <w:t xml:space="preserve"> </w:t>
      </w:r>
      <w:r>
        <w:rPr>
          <w:w w:val="85"/>
        </w:rPr>
        <w:t>zastosować</w:t>
      </w:r>
      <w:r>
        <w:rPr>
          <w:spacing w:val="18"/>
        </w:rPr>
        <w:t xml:space="preserve"> </w:t>
      </w:r>
      <w:r>
        <w:rPr>
          <w:color w:val="231F20"/>
          <w:w w:val="85"/>
        </w:rPr>
        <w:t>drzwi</w:t>
      </w:r>
      <w:r>
        <w:rPr>
          <w:color w:val="231F20"/>
          <w:spacing w:val="18"/>
        </w:rPr>
        <w:t xml:space="preserve"> </w:t>
      </w:r>
      <w:r>
        <w:rPr>
          <w:color w:val="231F20"/>
          <w:w w:val="85"/>
        </w:rPr>
        <w:t>o</w:t>
      </w:r>
      <w:r>
        <w:rPr>
          <w:color w:val="231F20"/>
          <w:spacing w:val="18"/>
        </w:rPr>
        <w:t xml:space="preserve"> </w:t>
      </w:r>
      <w:r>
        <w:rPr>
          <w:color w:val="231F20"/>
          <w:w w:val="85"/>
        </w:rPr>
        <w:t>parametrach</w:t>
      </w:r>
      <w:r>
        <w:rPr>
          <w:color w:val="231F20"/>
          <w:spacing w:val="18"/>
        </w:rPr>
        <w:t xml:space="preserve"> </w:t>
      </w:r>
      <w:r>
        <w:rPr>
          <w:color w:val="231F20"/>
          <w:w w:val="85"/>
        </w:rPr>
        <w:t>akustycznych</w:t>
      </w:r>
      <w:r>
        <w:rPr>
          <w:color w:val="231F20"/>
          <w:spacing w:val="18"/>
        </w:rPr>
        <w:t xml:space="preserve"> </w:t>
      </w:r>
      <w:r>
        <w:rPr>
          <w:color w:val="231F20"/>
          <w:w w:val="85"/>
        </w:rPr>
        <w:t>mierzonych</w:t>
      </w:r>
      <w:r>
        <w:rPr>
          <w:color w:val="231F20"/>
          <w:spacing w:val="18"/>
        </w:rPr>
        <w:t xml:space="preserve"> </w:t>
      </w:r>
      <w:r>
        <w:rPr>
          <w:color w:val="231F20"/>
          <w:w w:val="85"/>
        </w:rPr>
        <w:t>współczynnikiem</w:t>
      </w:r>
      <w:r>
        <w:rPr>
          <w:color w:val="231F20"/>
          <w:spacing w:val="18"/>
        </w:rPr>
        <w:t xml:space="preserve"> </w:t>
      </w:r>
      <w:proofErr w:type="spellStart"/>
      <w:r>
        <w:rPr>
          <w:color w:val="231F20"/>
          <w:w w:val="85"/>
        </w:rPr>
        <w:t>Rw</w:t>
      </w:r>
      <w:proofErr w:type="spellEnd"/>
      <w:r>
        <w:rPr>
          <w:color w:val="231F20"/>
          <w:spacing w:val="18"/>
        </w:rPr>
        <w:t xml:space="preserve"> </w:t>
      </w:r>
      <w:r>
        <w:rPr>
          <w:color w:val="231F20"/>
          <w:w w:val="85"/>
        </w:rPr>
        <w:t>co</w:t>
      </w:r>
      <w:r>
        <w:rPr>
          <w:color w:val="231F20"/>
          <w:spacing w:val="18"/>
        </w:rPr>
        <w:t xml:space="preserve"> </w:t>
      </w:r>
      <w:r>
        <w:rPr>
          <w:color w:val="231F20"/>
          <w:w w:val="85"/>
        </w:rPr>
        <w:t>najmniej</w:t>
      </w:r>
      <w:r>
        <w:rPr>
          <w:color w:val="231F20"/>
          <w:spacing w:val="18"/>
        </w:rPr>
        <w:t xml:space="preserve"> </w:t>
      </w:r>
      <w:r>
        <w:rPr>
          <w:color w:val="231F20"/>
          <w:w w:val="85"/>
        </w:rPr>
        <w:t>35</w:t>
      </w:r>
      <w:r>
        <w:rPr>
          <w:color w:val="231F20"/>
          <w:spacing w:val="18"/>
        </w:rPr>
        <w:t xml:space="preserve"> </w:t>
      </w:r>
      <w:proofErr w:type="spellStart"/>
      <w:r>
        <w:rPr>
          <w:color w:val="231F20"/>
          <w:w w:val="85"/>
        </w:rPr>
        <w:t>dB</w:t>
      </w:r>
      <w:proofErr w:type="spellEnd"/>
      <w:r>
        <w:rPr>
          <w:color w:val="231F20"/>
          <w:w w:val="85"/>
        </w:rPr>
        <w:t xml:space="preserve"> </w:t>
      </w:r>
      <w:r>
        <w:rPr>
          <w:w w:val="90"/>
        </w:rPr>
        <w:t>w celu tłumienia dźwięków</w:t>
      </w:r>
      <w:r>
        <w:rPr>
          <w:color w:val="231F20"/>
          <w:w w:val="90"/>
        </w:rPr>
        <w:t>, potwierdzoną w specyfikacji technicznej,</w:t>
      </w:r>
    </w:p>
    <w:p w14:paraId="2987E437" w14:textId="77777777" w:rsidR="004766AD" w:rsidRDefault="00000000">
      <w:pPr>
        <w:pStyle w:val="Akapitzlist"/>
        <w:numPr>
          <w:ilvl w:val="0"/>
          <w:numId w:val="42"/>
        </w:numPr>
        <w:tabs>
          <w:tab w:val="left" w:pos="1439"/>
          <w:tab w:val="left" w:pos="1440"/>
        </w:tabs>
        <w:spacing w:before="1" w:line="232" w:lineRule="auto"/>
        <w:ind w:right="456"/>
        <w:rPr>
          <w:b/>
        </w:rPr>
      </w:pPr>
      <w:r>
        <w:pict w14:anchorId="33D9A2B8">
          <v:group id="docshapegroup549" o:spid="_x0000_s2210" style="position:absolute;left:0;text-align:left;margin-left:0;margin-top:14.25pt;width:20.3pt;height:638.75pt;z-index:15859200;mso-position-horizontal-relative:page" coordorigin=",285" coordsize="406,12775">
            <v:shape id="docshape550" o:spid="_x0000_s2213" style="position:absolute;top:285;width:406;height:11046" coordorigin=",285" coordsize="406,11046" path="m188,285l,285,,11330r405,l405,502,394,433,363,374,316,327,257,296,188,285xe" fillcolor="#073959" stroked="f">
              <v:fill opacity="19660f"/>
              <v:path arrowok="t"/>
            </v:shape>
            <v:shape id="docshape551" o:spid="_x0000_s2212" style="position:absolute;top:2127;width:406;height:10932" coordorigin=",2128" coordsize="406,10932" path="m188,2128l,2128,,13059r405,l405,2344r-11,-68l363,2216r-47,-47l257,2139r-69,-11xe" fillcolor="#073959" stroked="f">
              <v:path arrowok="t"/>
            </v:shape>
            <v:shape id="docshape552" o:spid="_x0000_s2211" style="position:absolute;top:1206;width:406;height:11046" coordorigin=",1206" coordsize="406,11046" path="m188,1206l,1206,,12251r405,l405,1423r-11,-68l363,1295r-47,-47l257,1217r-69,-11xe" fillcolor="#073959" stroked="f">
              <v:fill opacity=".5"/>
              <v:path arrowok="t"/>
            </v:shape>
            <w10:wrap anchorx="page"/>
          </v:group>
        </w:pict>
      </w:r>
      <w:r>
        <w:rPr>
          <w:w w:val="90"/>
        </w:rPr>
        <w:t>drzwi powinny być wyposażone w zamek pozwalający na ich zablokowanie od wewnątrz, a w razie awarii</w:t>
      </w:r>
      <w:r>
        <w:rPr>
          <w:spacing w:val="80"/>
        </w:rPr>
        <w:t xml:space="preserve"> </w:t>
      </w:r>
      <w:r>
        <w:rPr>
          <w:spacing w:val="-4"/>
        </w:rPr>
        <w:t>–</w:t>
      </w:r>
      <w:r>
        <w:rPr>
          <w:spacing w:val="-10"/>
        </w:rPr>
        <w:t xml:space="preserve"> </w:t>
      </w:r>
      <w:r>
        <w:rPr>
          <w:spacing w:val="-4"/>
        </w:rPr>
        <w:t>otwarcie</w:t>
      </w:r>
      <w:r>
        <w:rPr>
          <w:spacing w:val="-10"/>
        </w:rPr>
        <w:t xml:space="preserve"> </w:t>
      </w:r>
      <w:r>
        <w:rPr>
          <w:spacing w:val="-4"/>
        </w:rPr>
        <w:t>przez</w:t>
      </w:r>
      <w:r>
        <w:rPr>
          <w:spacing w:val="-10"/>
        </w:rPr>
        <w:t xml:space="preserve"> </w:t>
      </w:r>
      <w:r>
        <w:rPr>
          <w:spacing w:val="-4"/>
        </w:rPr>
        <w:t>obsługę</w:t>
      </w:r>
      <w:r>
        <w:rPr>
          <w:spacing w:val="-10"/>
        </w:rPr>
        <w:t xml:space="preserve"> </w:t>
      </w:r>
      <w:r>
        <w:rPr>
          <w:spacing w:val="-4"/>
        </w:rPr>
        <w:t>od</w:t>
      </w:r>
      <w:r>
        <w:rPr>
          <w:spacing w:val="-10"/>
        </w:rPr>
        <w:t xml:space="preserve"> </w:t>
      </w:r>
      <w:r>
        <w:rPr>
          <w:spacing w:val="-4"/>
        </w:rPr>
        <w:t>zewnątrz,</w:t>
      </w:r>
    </w:p>
    <w:p w14:paraId="5D4ACF93" w14:textId="77777777" w:rsidR="004766AD" w:rsidRDefault="00000000">
      <w:pPr>
        <w:pStyle w:val="Akapitzlist"/>
        <w:numPr>
          <w:ilvl w:val="0"/>
          <w:numId w:val="42"/>
        </w:numPr>
        <w:tabs>
          <w:tab w:val="left" w:pos="1439"/>
          <w:tab w:val="left" w:pos="1440"/>
        </w:tabs>
        <w:spacing w:line="245" w:lineRule="exact"/>
        <w:rPr>
          <w:b/>
        </w:rPr>
      </w:pPr>
      <w:r>
        <w:rPr>
          <w:w w:val="90"/>
        </w:rPr>
        <w:t>drzwi</w:t>
      </w:r>
      <w:r>
        <w:rPr>
          <w:spacing w:val="-3"/>
        </w:rPr>
        <w:t xml:space="preserve"> </w:t>
      </w:r>
      <w:r>
        <w:rPr>
          <w:w w:val="90"/>
        </w:rPr>
        <w:t>należy</w:t>
      </w:r>
      <w:r>
        <w:rPr>
          <w:spacing w:val="-2"/>
        </w:rPr>
        <w:t xml:space="preserve"> </w:t>
      </w:r>
      <w:r>
        <w:rPr>
          <w:w w:val="90"/>
        </w:rPr>
        <w:t>oznaczyć</w:t>
      </w:r>
      <w:r>
        <w:rPr>
          <w:spacing w:val="-3"/>
        </w:rPr>
        <w:t xml:space="preserve"> </w:t>
      </w:r>
      <w:r>
        <w:rPr>
          <w:w w:val="90"/>
        </w:rPr>
        <w:t>napisem</w:t>
      </w:r>
      <w:r>
        <w:rPr>
          <w:spacing w:val="-2"/>
        </w:rPr>
        <w:t xml:space="preserve"> </w:t>
      </w:r>
      <w:r>
        <w:rPr>
          <w:w w:val="90"/>
        </w:rPr>
        <w:t>na</w:t>
      </w:r>
      <w:r>
        <w:rPr>
          <w:spacing w:val="-2"/>
        </w:rPr>
        <w:t xml:space="preserve"> </w:t>
      </w:r>
      <w:r>
        <w:rPr>
          <w:w w:val="90"/>
        </w:rPr>
        <w:t>ścianie</w:t>
      </w:r>
      <w:r>
        <w:rPr>
          <w:spacing w:val="-3"/>
        </w:rPr>
        <w:t xml:space="preserve"> </w:t>
      </w:r>
      <w:r>
        <w:rPr>
          <w:w w:val="90"/>
        </w:rPr>
        <w:t>oraz</w:t>
      </w:r>
      <w:r>
        <w:rPr>
          <w:spacing w:val="-2"/>
        </w:rPr>
        <w:t xml:space="preserve"> </w:t>
      </w:r>
      <w:r>
        <w:rPr>
          <w:w w:val="90"/>
        </w:rPr>
        <w:t>informacją</w:t>
      </w:r>
      <w:r>
        <w:rPr>
          <w:spacing w:val="-2"/>
        </w:rPr>
        <w:t xml:space="preserve"> </w:t>
      </w:r>
      <w:r>
        <w:rPr>
          <w:w w:val="90"/>
        </w:rPr>
        <w:t>w</w:t>
      </w:r>
      <w:r>
        <w:rPr>
          <w:spacing w:val="-3"/>
        </w:rPr>
        <w:t xml:space="preserve"> </w:t>
      </w:r>
      <w:r>
        <w:rPr>
          <w:w w:val="90"/>
        </w:rPr>
        <w:t>alfabecie</w:t>
      </w:r>
      <w:r>
        <w:rPr>
          <w:spacing w:val="-2"/>
        </w:rPr>
        <w:t xml:space="preserve"> </w:t>
      </w:r>
      <w:r>
        <w:rPr>
          <w:spacing w:val="-2"/>
          <w:w w:val="90"/>
        </w:rPr>
        <w:t>Braille’a,</w:t>
      </w:r>
    </w:p>
    <w:p w14:paraId="1A0A10B9" w14:textId="77777777" w:rsidR="004766AD" w:rsidRDefault="00000000">
      <w:pPr>
        <w:pStyle w:val="Akapitzlist"/>
        <w:numPr>
          <w:ilvl w:val="0"/>
          <w:numId w:val="42"/>
        </w:numPr>
        <w:tabs>
          <w:tab w:val="left" w:pos="1439"/>
          <w:tab w:val="left" w:pos="1440"/>
        </w:tabs>
        <w:spacing w:before="2" w:line="232" w:lineRule="auto"/>
        <w:ind w:right="687"/>
        <w:rPr>
          <w:b/>
        </w:rPr>
      </w:pPr>
      <w:r>
        <w:rPr>
          <w:w w:val="85"/>
        </w:rPr>
        <w:t>należy</w:t>
      </w:r>
      <w:r>
        <w:rPr>
          <w:spacing w:val="18"/>
        </w:rPr>
        <w:t xml:space="preserve"> </w:t>
      </w:r>
      <w:r>
        <w:rPr>
          <w:w w:val="85"/>
        </w:rPr>
        <w:t>zastosować</w:t>
      </w:r>
      <w:r>
        <w:rPr>
          <w:spacing w:val="18"/>
        </w:rPr>
        <w:t xml:space="preserve"> </w:t>
      </w:r>
      <w:r>
        <w:rPr>
          <w:color w:val="231F20"/>
          <w:w w:val="85"/>
        </w:rPr>
        <w:t>drzwi</w:t>
      </w:r>
      <w:r>
        <w:rPr>
          <w:color w:val="231F20"/>
          <w:spacing w:val="18"/>
        </w:rPr>
        <w:t xml:space="preserve"> </w:t>
      </w:r>
      <w:r>
        <w:rPr>
          <w:color w:val="231F20"/>
          <w:w w:val="85"/>
        </w:rPr>
        <w:t>o</w:t>
      </w:r>
      <w:r>
        <w:rPr>
          <w:color w:val="231F20"/>
          <w:spacing w:val="18"/>
        </w:rPr>
        <w:t xml:space="preserve"> </w:t>
      </w:r>
      <w:r>
        <w:rPr>
          <w:color w:val="231F20"/>
          <w:w w:val="85"/>
        </w:rPr>
        <w:t>parametrach</w:t>
      </w:r>
      <w:r>
        <w:rPr>
          <w:color w:val="231F20"/>
          <w:spacing w:val="18"/>
        </w:rPr>
        <w:t xml:space="preserve"> </w:t>
      </w:r>
      <w:r>
        <w:rPr>
          <w:color w:val="231F20"/>
          <w:w w:val="85"/>
        </w:rPr>
        <w:t>akustycznych</w:t>
      </w:r>
      <w:r>
        <w:rPr>
          <w:color w:val="231F20"/>
          <w:spacing w:val="18"/>
        </w:rPr>
        <w:t xml:space="preserve"> </w:t>
      </w:r>
      <w:r>
        <w:rPr>
          <w:color w:val="231F20"/>
          <w:w w:val="85"/>
        </w:rPr>
        <w:t>mierzonych</w:t>
      </w:r>
      <w:r>
        <w:rPr>
          <w:color w:val="231F20"/>
          <w:spacing w:val="18"/>
        </w:rPr>
        <w:t xml:space="preserve"> </w:t>
      </w:r>
      <w:r>
        <w:rPr>
          <w:color w:val="231F20"/>
          <w:w w:val="85"/>
        </w:rPr>
        <w:t>współczynnikiem</w:t>
      </w:r>
      <w:r>
        <w:rPr>
          <w:color w:val="231F20"/>
          <w:spacing w:val="18"/>
        </w:rPr>
        <w:t xml:space="preserve"> </w:t>
      </w:r>
      <w:proofErr w:type="spellStart"/>
      <w:r>
        <w:rPr>
          <w:color w:val="231F20"/>
          <w:w w:val="85"/>
        </w:rPr>
        <w:t>Rw</w:t>
      </w:r>
      <w:proofErr w:type="spellEnd"/>
      <w:r>
        <w:rPr>
          <w:color w:val="231F20"/>
          <w:spacing w:val="18"/>
        </w:rPr>
        <w:t xml:space="preserve"> </w:t>
      </w:r>
      <w:r>
        <w:rPr>
          <w:color w:val="231F20"/>
          <w:w w:val="85"/>
        </w:rPr>
        <w:t>co</w:t>
      </w:r>
      <w:r>
        <w:rPr>
          <w:color w:val="231F20"/>
          <w:spacing w:val="18"/>
        </w:rPr>
        <w:t xml:space="preserve"> </w:t>
      </w:r>
      <w:r>
        <w:rPr>
          <w:color w:val="231F20"/>
          <w:w w:val="85"/>
        </w:rPr>
        <w:t>najmniej</w:t>
      </w:r>
      <w:r>
        <w:rPr>
          <w:color w:val="231F20"/>
          <w:spacing w:val="18"/>
        </w:rPr>
        <w:t xml:space="preserve"> </w:t>
      </w:r>
      <w:r>
        <w:rPr>
          <w:color w:val="231F20"/>
          <w:w w:val="85"/>
        </w:rPr>
        <w:t>35</w:t>
      </w:r>
      <w:r>
        <w:rPr>
          <w:color w:val="231F20"/>
          <w:spacing w:val="18"/>
        </w:rPr>
        <w:t xml:space="preserve"> </w:t>
      </w:r>
      <w:proofErr w:type="spellStart"/>
      <w:r>
        <w:rPr>
          <w:color w:val="231F20"/>
          <w:w w:val="85"/>
        </w:rPr>
        <w:t>dB</w:t>
      </w:r>
      <w:proofErr w:type="spellEnd"/>
      <w:r>
        <w:rPr>
          <w:color w:val="231F20"/>
          <w:w w:val="85"/>
        </w:rPr>
        <w:t xml:space="preserve"> </w:t>
      </w:r>
      <w:r>
        <w:rPr>
          <w:w w:val="90"/>
        </w:rPr>
        <w:t>w celu tłumienia dźwięków</w:t>
      </w:r>
      <w:r>
        <w:rPr>
          <w:color w:val="231F20"/>
          <w:w w:val="90"/>
        </w:rPr>
        <w:t>, potwierdzoną w specyfikacji technicznej,</w:t>
      </w:r>
    </w:p>
    <w:p w14:paraId="0F304647" w14:textId="77777777" w:rsidR="004766AD" w:rsidRDefault="00000000">
      <w:pPr>
        <w:pStyle w:val="Akapitzlist"/>
        <w:numPr>
          <w:ilvl w:val="0"/>
          <w:numId w:val="42"/>
        </w:numPr>
        <w:tabs>
          <w:tab w:val="left" w:pos="1439"/>
          <w:tab w:val="left" w:pos="1440"/>
        </w:tabs>
        <w:spacing w:before="2" w:line="232" w:lineRule="auto"/>
        <w:ind w:right="456"/>
        <w:rPr>
          <w:b/>
        </w:rPr>
      </w:pPr>
      <w:r>
        <w:rPr>
          <w:w w:val="90"/>
        </w:rPr>
        <w:t>drzwi powinny być wyposażone w zamek pozwalający na ich zablokowanie od wewnątrz, a w razie awarii</w:t>
      </w:r>
      <w:r>
        <w:rPr>
          <w:spacing w:val="80"/>
        </w:rPr>
        <w:t xml:space="preserve"> </w:t>
      </w:r>
      <w:r>
        <w:rPr>
          <w:spacing w:val="-4"/>
        </w:rPr>
        <w:t>–</w:t>
      </w:r>
      <w:r>
        <w:rPr>
          <w:spacing w:val="-10"/>
        </w:rPr>
        <w:t xml:space="preserve"> </w:t>
      </w:r>
      <w:r>
        <w:rPr>
          <w:spacing w:val="-4"/>
        </w:rPr>
        <w:t>otwarcie</w:t>
      </w:r>
      <w:r>
        <w:rPr>
          <w:spacing w:val="-10"/>
        </w:rPr>
        <w:t xml:space="preserve"> </w:t>
      </w:r>
      <w:r>
        <w:rPr>
          <w:spacing w:val="-4"/>
        </w:rPr>
        <w:t>przez</w:t>
      </w:r>
      <w:r>
        <w:rPr>
          <w:spacing w:val="-10"/>
        </w:rPr>
        <w:t xml:space="preserve"> </w:t>
      </w:r>
      <w:r>
        <w:rPr>
          <w:spacing w:val="-4"/>
        </w:rPr>
        <w:t>obsługę</w:t>
      </w:r>
      <w:r>
        <w:rPr>
          <w:spacing w:val="-10"/>
        </w:rPr>
        <w:t xml:space="preserve"> </w:t>
      </w:r>
      <w:r>
        <w:rPr>
          <w:spacing w:val="-4"/>
        </w:rPr>
        <w:t>od</w:t>
      </w:r>
      <w:r>
        <w:rPr>
          <w:spacing w:val="-10"/>
        </w:rPr>
        <w:t xml:space="preserve"> </w:t>
      </w:r>
      <w:r>
        <w:rPr>
          <w:spacing w:val="-4"/>
        </w:rPr>
        <w:t>zewnątrz.</w:t>
      </w:r>
    </w:p>
    <w:p w14:paraId="4A04C6B1" w14:textId="77777777" w:rsidR="004766AD" w:rsidRDefault="004766AD">
      <w:pPr>
        <w:pStyle w:val="Tekstpodstawowy"/>
        <w:rPr>
          <w:sz w:val="24"/>
        </w:rPr>
      </w:pPr>
    </w:p>
    <w:p w14:paraId="34475748" w14:textId="77777777" w:rsidR="004766AD" w:rsidRDefault="00000000">
      <w:pPr>
        <w:pStyle w:val="Nagwek5"/>
        <w:spacing w:before="205"/>
      </w:pPr>
      <w:r>
        <w:rPr>
          <w:color w:val="231F20"/>
          <w:w w:val="90"/>
        </w:rPr>
        <w:t>III_4.B.2</w:t>
      </w:r>
      <w:r>
        <w:rPr>
          <w:color w:val="231F20"/>
          <w:spacing w:val="-7"/>
          <w:w w:val="90"/>
        </w:rPr>
        <w:t xml:space="preserve"> </w:t>
      </w:r>
      <w:r>
        <w:rPr>
          <w:color w:val="231F20"/>
          <w:spacing w:val="-4"/>
        </w:rPr>
        <w:t>Okna</w:t>
      </w:r>
    </w:p>
    <w:p w14:paraId="2FEC3CF9" w14:textId="77777777" w:rsidR="004766AD" w:rsidRDefault="00000000">
      <w:pPr>
        <w:pStyle w:val="Tekstpodstawowy"/>
        <w:spacing w:before="129"/>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14EBF1CE" w14:textId="77777777" w:rsidR="004766AD" w:rsidRDefault="00000000">
      <w:pPr>
        <w:pStyle w:val="Akapitzlist"/>
        <w:numPr>
          <w:ilvl w:val="0"/>
          <w:numId w:val="42"/>
        </w:numPr>
        <w:tabs>
          <w:tab w:val="left" w:pos="1439"/>
          <w:tab w:val="left" w:pos="1440"/>
        </w:tabs>
        <w:spacing w:before="159" w:line="232" w:lineRule="auto"/>
        <w:ind w:right="420"/>
        <w:rPr>
          <w:b/>
          <w:color w:val="231F20"/>
        </w:rPr>
      </w:pPr>
      <w:r>
        <w:rPr>
          <w:color w:val="231F20"/>
          <w:w w:val="90"/>
        </w:rPr>
        <w:t xml:space="preserve">należy unikać poprzecznych podziałów okiennych między wysokością 80 a 150 cm od poziomu podłogi dla </w:t>
      </w:r>
      <w:r>
        <w:rPr>
          <w:color w:val="231F20"/>
          <w:spacing w:val="-4"/>
        </w:rPr>
        <w:t>zachowania</w:t>
      </w:r>
      <w:r>
        <w:rPr>
          <w:color w:val="231F20"/>
          <w:spacing w:val="-9"/>
        </w:rPr>
        <w:t xml:space="preserve"> </w:t>
      </w:r>
      <w:r>
        <w:rPr>
          <w:color w:val="231F20"/>
          <w:spacing w:val="-4"/>
        </w:rPr>
        <w:t>pełnego</w:t>
      </w:r>
      <w:r>
        <w:rPr>
          <w:color w:val="231F20"/>
          <w:spacing w:val="-9"/>
        </w:rPr>
        <w:t xml:space="preserve"> </w:t>
      </w:r>
      <w:r>
        <w:rPr>
          <w:color w:val="231F20"/>
          <w:spacing w:val="-4"/>
        </w:rPr>
        <w:t>widoku,</w:t>
      </w:r>
    </w:p>
    <w:p w14:paraId="3AA81B0B" w14:textId="77777777" w:rsidR="004766AD" w:rsidRDefault="00000000">
      <w:pPr>
        <w:pStyle w:val="Akapitzlist"/>
        <w:numPr>
          <w:ilvl w:val="0"/>
          <w:numId w:val="42"/>
        </w:numPr>
        <w:tabs>
          <w:tab w:val="left" w:pos="1439"/>
          <w:tab w:val="left" w:pos="1440"/>
        </w:tabs>
        <w:spacing w:before="2" w:line="232" w:lineRule="auto"/>
        <w:ind w:right="561"/>
        <w:rPr>
          <w:b/>
          <w:color w:val="231F20"/>
        </w:rPr>
      </w:pPr>
      <w:r>
        <w:rPr>
          <w:color w:val="231F20"/>
          <w:w w:val="90"/>
        </w:rPr>
        <w:t xml:space="preserve">w budynku na kondygnacjach położonych poniżej 25 m nad terenem odległość między górną krawędzią wewnętrznego podokiennika a podłogą powinna wynosić co najmniej 85 cm, z wyjątkiem przyziemia oraz </w:t>
      </w:r>
      <w:r>
        <w:rPr>
          <w:color w:val="231F20"/>
          <w:spacing w:val="-8"/>
        </w:rPr>
        <w:t>ścianek</w:t>
      </w:r>
      <w:r>
        <w:rPr>
          <w:color w:val="231F20"/>
          <w:spacing w:val="-2"/>
        </w:rPr>
        <w:t xml:space="preserve"> </w:t>
      </w:r>
      <w:r>
        <w:rPr>
          <w:color w:val="231F20"/>
          <w:spacing w:val="-8"/>
        </w:rPr>
        <w:t>podokiennych</w:t>
      </w:r>
      <w:r>
        <w:rPr>
          <w:color w:val="231F20"/>
          <w:spacing w:val="-2"/>
        </w:rPr>
        <w:t xml:space="preserve"> </w:t>
      </w:r>
      <w:r>
        <w:rPr>
          <w:color w:val="231F20"/>
          <w:spacing w:val="-8"/>
        </w:rPr>
        <w:t>w</w:t>
      </w:r>
      <w:r>
        <w:rPr>
          <w:color w:val="231F20"/>
          <w:spacing w:val="-2"/>
        </w:rPr>
        <w:t xml:space="preserve"> </w:t>
      </w:r>
      <w:r>
        <w:rPr>
          <w:color w:val="231F20"/>
          <w:spacing w:val="-8"/>
        </w:rPr>
        <w:t>loggii,</w:t>
      </w:r>
      <w:r>
        <w:rPr>
          <w:color w:val="231F20"/>
          <w:spacing w:val="-2"/>
        </w:rPr>
        <w:t xml:space="preserve"> </w:t>
      </w:r>
      <w:r>
        <w:rPr>
          <w:color w:val="231F20"/>
          <w:spacing w:val="-8"/>
        </w:rPr>
        <w:t>na</w:t>
      </w:r>
      <w:r>
        <w:rPr>
          <w:color w:val="231F20"/>
          <w:spacing w:val="-2"/>
        </w:rPr>
        <w:t xml:space="preserve"> </w:t>
      </w:r>
      <w:r>
        <w:rPr>
          <w:color w:val="231F20"/>
          <w:spacing w:val="-8"/>
        </w:rPr>
        <w:t>tarasie</w:t>
      </w:r>
      <w:r>
        <w:rPr>
          <w:color w:val="231F20"/>
          <w:spacing w:val="-2"/>
        </w:rPr>
        <w:t xml:space="preserve"> </w:t>
      </w:r>
      <w:r>
        <w:rPr>
          <w:color w:val="231F20"/>
          <w:spacing w:val="-8"/>
        </w:rPr>
        <w:t>lub</w:t>
      </w:r>
      <w:r>
        <w:rPr>
          <w:color w:val="231F20"/>
          <w:spacing w:val="-2"/>
        </w:rPr>
        <w:t xml:space="preserve"> </w:t>
      </w:r>
      <w:r>
        <w:rPr>
          <w:color w:val="231F20"/>
          <w:spacing w:val="-8"/>
        </w:rPr>
        <w:t>galerii,</w:t>
      </w:r>
      <w:r>
        <w:rPr>
          <w:color w:val="231F20"/>
          <w:spacing w:val="-2"/>
        </w:rPr>
        <w:t xml:space="preserve"> </w:t>
      </w:r>
      <w:r>
        <w:rPr>
          <w:color w:val="231F20"/>
          <w:spacing w:val="-8"/>
        </w:rPr>
        <w:t>gdzie</w:t>
      </w:r>
      <w:r>
        <w:rPr>
          <w:color w:val="231F20"/>
          <w:spacing w:val="-2"/>
        </w:rPr>
        <w:t xml:space="preserve"> </w:t>
      </w:r>
      <w:r>
        <w:rPr>
          <w:color w:val="231F20"/>
          <w:spacing w:val="-8"/>
        </w:rPr>
        <w:t>nie</w:t>
      </w:r>
      <w:r>
        <w:rPr>
          <w:color w:val="231F20"/>
          <w:spacing w:val="-2"/>
        </w:rPr>
        <w:t xml:space="preserve"> </w:t>
      </w:r>
      <w:r>
        <w:rPr>
          <w:color w:val="231F20"/>
          <w:spacing w:val="-8"/>
        </w:rPr>
        <w:t>podlega</w:t>
      </w:r>
      <w:r>
        <w:rPr>
          <w:color w:val="231F20"/>
          <w:spacing w:val="-2"/>
        </w:rPr>
        <w:t xml:space="preserve"> </w:t>
      </w:r>
      <w:r>
        <w:rPr>
          <w:color w:val="231F20"/>
          <w:spacing w:val="-8"/>
        </w:rPr>
        <w:t>ona</w:t>
      </w:r>
      <w:r>
        <w:rPr>
          <w:color w:val="231F20"/>
          <w:spacing w:val="-2"/>
        </w:rPr>
        <w:t xml:space="preserve"> </w:t>
      </w:r>
      <w:r>
        <w:rPr>
          <w:color w:val="231F20"/>
          <w:spacing w:val="-8"/>
        </w:rPr>
        <w:t>ograniczeniom,</w:t>
      </w:r>
    </w:p>
    <w:p w14:paraId="5E22391B" w14:textId="77777777" w:rsidR="004766AD" w:rsidRDefault="00000000">
      <w:pPr>
        <w:pStyle w:val="Akapitzlist"/>
        <w:numPr>
          <w:ilvl w:val="0"/>
          <w:numId w:val="42"/>
        </w:numPr>
        <w:tabs>
          <w:tab w:val="left" w:pos="1439"/>
          <w:tab w:val="left" w:pos="1440"/>
        </w:tabs>
        <w:spacing w:before="1" w:line="232" w:lineRule="auto"/>
        <w:ind w:right="488"/>
        <w:rPr>
          <w:b/>
          <w:color w:val="231F20"/>
        </w:rPr>
      </w:pPr>
      <w:r>
        <w:rPr>
          <w:color w:val="231F20"/>
          <w:w w:val="90"/>
        </w:rPr>
        <w:t xml:space="preserve">w budynku na kondygnacjach położonych powyżej 25 m nad terenem między górną krawędzią podokiennika a podłogą należy zachować odległość co najmniej 110 cm, z wyjątkiem okien wychodzących </w:t>
      </w:r>
      <w:r>
        <w:rPr>
          <w:color w:val="231F20"/>
        </w:rPr>
        <w:t>na</w:t>
      </w:r>
      <w:r>
        <w:rPr>
          <w:color w:val="231F20"/>
          <w:spacing w:val="-7"/>
        </w:rPr>
        <w:t xml:space="preserve"> </w:t>
      </w:r>
      <w:r>
        <w:rPr>
          <w:color w:val="231F20"/>
        </w:rPr>
        <w:t>loggie,</w:t>
      </w:r>
      <w:r>
        <w:rPr>
          <w:color w:val="231F20"/>
          <w:spacing w:val="-7"/>
        </w:rPr>
        <w:t xml:space="preserve"> </w:t>
      </w:r>
      <w:r>
        <w:rPr>
          <w:color w:val="231F20"/>
        </w:rPr>
        <w:t>tarasy</w:t>
      </w:r>
      <w:r>
        <w:rPr>
          <w:color w:val="231F20"/>
          <w:spacing w:val="-7"/>
        </w:rPr>
        <w:t xml:space="preserve"> </w:t>
      </w:r>
      <w:r>
        <w:rPr>
          <w:color w:val="231F20"/>
        </w:rPr>
        <w:t>i</w:t>
      </w:r>
      <w:r>
        <w:rPr>
          <w:color w:val="231F20"/>
          <w:spacing w:val="-7"/>
        </w:rPr>
        <w:t xml:space="preserve"> </w:t>
      </w:r>
      <w:r>
        <w:rPr>
          <w:color w:val="231F20"/>
        </w:rPr>
        <w:t>galerie,</w:t>
      </w:r>
    </w:p>
    <w:p w14:paraId="61F59EEB" w14:textId="77777777" w:rsidR="004766AD" w:rsidRDefault="00000000">
      <w:pPr>
        <w:pStyle w:val="Akapitzlist"/>
        <w:numPr>
          <w:ilvl w:val="0"/>
          <w:numId w:val="42"/>
        </w:numPr>
        <w:tabs>
          <w:tab w:val="left" w:pos="1439"/>
          <w:tab w:val="left" w:pos="1440"/>
        </w:tabs>
        <w:spacing w:before="2" w:line="232" w:lineRule="auto"/>
        <w:ind w:right="395"/>
        <w:rPr>
          <w:b/>
          <w:color w:val="231F20"/>
        </w:rPr>
      </w:pPr>
      <w:r>
        <w:rPr>
          <w:color w:val="231F20"/>
          <w:w w:val="90"/>
        </w:rPr>
        <w:t>wysokość położenia podokienników, o których mowa powyżej, może być pomniejszona, pod warunkiem zastosowania</w:t>
      </w:r>
      <w:r>
        <w:rPr>
          <w:color w:val="231F20"/>
          <w:spacing w:val="-6"/>
          <w:w w:val="90"/>
        </w:rPr>
        <w:t xml:space="preserve"> </w:t>
      </w:r>
      <w:r>
        <w:rPr>
          <w:color w:val="231F20"/>
          <w:w w:val="90"/>
        </w:rPr>
        <w:t>zabezpieczenia</w:t>
      </w:r>
      <w:r>
        <w:rPr>
          <w:color w:val="231F20"/>
          <w:spacing w:val="-6"/>
          <w:w w:val="90"/>
        </w:rPr>
        <w:t xml:space="preserve"> </w:t>
      </w:r>
      <w:r>
        <w:rPr>
          <w:color w:val="231F20"/>
          <w:w w:val="90"/>
        </w:rPr>
        <w:t>okna</w:t>
      </w:r>
      <w:r>
        <w:rPr>
          <w:color w:val="231F20"/>
          <w:spacing w:val="-6"/>
          <w:w w:val="90"/>
        </w:rPr>
        <w:t xml:space="preserve"> </w:t>
      </w:r>
      <w:r>
        <w:rPr>
          <w:color w:val="231F20"/>
          <w:w w:val="90"/>
        </w:rPr>
        <w:t>balustradą</w:t>
      </w:r>
      <w:r>
        <w:rPr>
          <w:color w:val="231F20"/>
          <w:spacing w:val="-6"/>
          <w:w w:val="90"/>
        </w:rPr>
        <w:t xml:space="preserve"> </w:t>
      </w:r>
      <w:r>
        <w:rPr>
          <w:color w:val="231F20"/>
          <w:w w:val="90"/>
        </w:rPr>
        <w:t>do</w:t>
      </w:r>
      <w:r>
        <w:rPr>
          <w:color w:val="231F20"/>
          <w:spacing w:val="-6"/>
          <w:w w:val="90"/>
        </w:rPr>
        <w:t xml:space="preserve"> </w:t>
      </w:r>
      <w:r>
        <w:rPr>
          <w:color w:val="231F20"/>
          <w:w w:val="90"/>
        </w:rPr>
        <w:t>wymaganej</w:t>
      </w:r>
      <w:r>
        <w:rPr>
          <w:color w:val="231F20"/>
          <w:spacing w:val="-6"/>
          <w:w w:val="90"/>
        </w:rPr>
        <w:t xml:space="preserve"> </w:t>
      </w:r>
      <w:r>
        <w:rPr>
          <w:color w:val="231F20"/>
          <w:w w:val="90"/>
        </w:rPr>
        <w:t>wysokości</w:t>
      </w:r>
      <w:r>
        <w:rPr>
          <w:color w:val="231F20"/>
          <w:spacing w:val="-6"/>
          <w:w w:val="90"/>
        </w:rPr>
        <w:t xml:space="preserve"> </w:t>
      </w:r>
      <w:r>
        <w:rPr>
          <w:color w:val="231F20"/>
          <w:w w:val="90"/>
        </w:rPr>
        <w:t>lub</w:t>
      </w:r>
      <w:r>
        <w:rPr>
          <w:color w:val="231F20"/>
          <w:spacing w:val="-6"/>
          <w:w w:val="90"/>
        </w:rPr>
        <w:t xml:space="preserve"> </w:t>
      </w:r>
      <w:r>
        <w:rPr>
          <w:color w:val="231F20"/>
          <w:w w:val="90"/>
        </w:rPr>
        <w:t>zastosowania</w:t>
      </w:r>
      <w:r>
        <w:rPr>
          <w:color w:val="231F20"/>
          <w:spacing w:val="-6"/>
          <w:w w:val="90"/>
        </w:rPr>
        <w:t xml:space="preserve"> </w:t>
      </w:r>
      <w:r>
        <w:rPr>
          <w:color w:val="231F20"/>
          <w:w w:val="90"/>
        </w:rPr>
        <w:t>w</w:t>
      </w:r>
      <w:r>
        <w:rPr>
          <w:color w:val="231F20"/>
          <w:spacing w:val="-6"/>
          <w:w w:val="90"/>
        </w:rPr>
        <w:t xml:space="preserve"> </w:t>
      </w:r>
      <w:r>
        <w:rPr>
          <w:color w:val="231F20"/>
          <w:w w:val="90"/>
        </w:rPr>
        <w:t>tej</w:t>
      </w:r>
      <w:r>
        <w:rPr>
          <w:color w:val="231F20"/>
          <w:spacing w:val="-6"/>
          <w:w w:val="90"/>
        </w:rPr>
        <w:t xml:space="preserve"> </w:t>
      </w:r>
      <w:r>
        <w:rPr>
          <w:color w:val="231F20"/>
          <w:w w:val="90"/>
        </w:rPr>
        <w:t>części</w:t>
      </w:r>
      <w:r>
        <w:rPr>
          <w:color w:val="231F20"/>
          <w:spacing w:val="-6"/>
          <w:w w:val="90"/>
        </w:rPr>
        <w:t xml:space="preserve"> </w:t>
      </w:r>
      <w:r>
        <w:rPr>
          <w:color w:val="231F20"/>
          <w:w w:val="90"/>
        </w:rPr>
        <w:t>okna skrzydła nieotwieranego i szkła o podwyższonej odporności na stłuczenie,</w:t>
      </w:r>
    </w:p>
    <w:p w14:paraId="26DE7C9B" w14:textId="77777777" w:rsidR="004766AD" w:rsidRDefault="00000000">
      <w:pPr>
        <w:pStyle w:val="Akapitzlist"/>
        <w:numPr>
          <w:ilvl w:val="0"/>
          <w:numId w:val="42"/>
        </w:numPr>
        <w:tabs>
          <w:tab w:val="left" w:pos="1439"/>
          <w:tab w:val="left" w:pos="1440"/>
        </w:tabs>
        <w:spacing w:before="2" w:line="232" w:lineRule="auto"/>
        <w:ind w:right="420"/>
        <w:rPr>
          <w:b/>
          <w:color w:val="231F20"/>
        </w:rPr>
      </w:pPr>
      <w:r>
        <w:rPr>
          <w:color w:val="231F20"/>
          <w:w w:val="90"/>
        </w:rPr>
        <w:t xml:space="preserve">należy unikać poprzecznych podziałów okiennych między wysokością 80 a 150 cm od poziomu podłogi dla </w:t>
      </w:r>
      <w:r>
        <w:rPr>
          <w:color w:val="231F20"/>
          <w:spacing w:val="-4"/>
        </w:rPr>
        <w:t>zachowania</w:t>
      </w:r>
      <w:r>
        <w:rPr>
          <w:color w:val="231F20"/>
          <w:spacing w:val="-9"/>
        </w:rPr>
        <w:t xml:space="preserve"> </w:t>
      </w:r>
      <w:r>
        <w:rPr>
          <w:color w:val="231F20"/>
          <w:spacing w:val="-4"/>
        </w:rPr>
        <w:t>pełnego</w:t>
      </w:r>
      <w:r>
        <w:rPr>
          <w:color w:val="231F20"/>
          <w:spacing w:val="-9"/>
        </w:rPr>
        <w:t xml:space="preserve"> </w:t>
      </w:r>
      <w:r>
        <w:rPr>
          <w:color w:val="231F20"/>
          <w:spacing w:val="-4"/>
        </w:rPr>
        <w:t>widoku,</w:t>
      </w:r>
    </w:p>
    <w:p w14:paraId="405F1AFA" w14:textId="77777777" w:rsidR="004766AD" w:rsidRDefault="00000000">
      <w:pPr>
        <w:pStyle w:val="Akapitzlist"/>
        <w:numPr>
          <w:ilvl w:val="0"/>
          <w:numId w:val="42"/>
        </w:numPr>
        <w:tabs>
          <w:tab w:val="left" w:pos="1439"/>
          <w:tab w:val="left" w:pos="1440"/>
        </w:tabs>
        <w:spacing w:before="1" w:line="232" w:lineRule="auto"/>
        <w:ind w:right="708"/>
        <w:rPr>
          <w:b/>
          <w:color w:val="231F20"/>
        </w:rPr>
      </w:pPr>
      <w:r>
        <w:rPr>
          <w:color w:val="231F20"/>
          <w:w w:val="90"/>
        </w:rPr>
        <w:t>w budynku na kondygnacjach położonych poniżej 25 m nad terenem odległość między górną krawędzią wewnętrznego podokiennika a podłogą powinna wynosić co najmniej 85 cm,</w:t>
      </w:r>
    </w:p>
    <w:p w14:paraId="1B9ACC67" w14:textId="77777777" w:rsidR="004766AD" w:rsidRDefault="00000000">
      <w:pPr>
        <w:pStyle w:val="Akapitzlist"/>
        <w:numPr>
          <w:ilvl w:val="0"/>
          <w:numId w:val="42"/>
        </w:numPr>
        <w:tabs>
          <w:tab w:val="left" w:pos="1439"/>
          <w:tab w:val="left" w:pos="1440"/>
        </w:tabs>
        <w:spacing w:before="2" w:line="232" w:lineRule="auto"/>
        <w:ind w:right="1491"/>
        <w:rPr>
          <w:b/>
          <w:color w:val="231F20"/>
        </w:rPr>
      </w:pPr>
      <w:r>
        <w:rPr>
          <w:color w:val="231F20"/>
          <w:w w:val="90"/>
        </w:rPr>
        <w:t xml:space="preserve">w budynku na kondygnacjach położonych powyżej 25 m nad terenem między górną krawędzią </w:t>
      </w:r>
      <w:r>
        <w:rPr>
          <w:color w:val="231F20"/>
          <w:spacing w:val="-8"/>
        </w:rPr>
        <w:t>podokiennika</w:t>
      </w:r>
      <w:r>
        <w:rPr>
          <w:color w:val="231F20"/>
          <w:spacing w:val="-4"/>
        </w:rPr>
        <w:t xml:space="preserve"> </w:t>
      </w:r>
      <w:r>
        <w:rPr>
          <w:color w:val="231F20"/>
          <w:spacing w:val="-8"/>
        </w:rPr>
        <w:t>a</w:t>
      </w:r>
      <w:r>
        <w:rPr>
          <w:color w:val="231F20"/>
          <w:spacing w:val="-4"/>
        </w:rPr>
        <w:t xml:space="preserve"> </w:t>
      </w:r>
      <w:r>
        <w:rPr>
          <w:color w:val="231F20"/>
          <w:spacing w:val="-8"/>
        </w:rPr>
        <w:t>podłogą</w:t>
      </w:r>
      <w:r>
        <w:rPr>
          <w:color w:val="231F20"/>
          <w:spacing w:val="-4"/>
        </w:rPr>
        <w:t xml:space="preserve"> </w:t>
      </w:r>
      <w:r>
        <w:rPr>
          <w:color w:val="231F20"/>
          <w:spacing w:val="-8"/>
        </w:rPr>
        <w:t>należy</w:t>
      </w:r>
      <w:r>
        <w:rPr>
          <w:color w:val="231F20"/>
          <w:spacing w:val="-4"/>
        </w:rPr>
        <w:t xml:space="preserve"> </w:t>
      </w:r>
      <w:r>
        <w:rPr>
          <w:color w:val="231F20"/>
          <w:spacing w:val="-8"/>
        </w:rPr>
        <w:t>zachować</w:t>
      </w:r>
      <w:r>
        <w:rPr>
          <w:color w:val="231F20"/>
          <w:spacing w:val="-4"/>
        </w:rPr>
        <w:t xml:space="preserve"> </w:t>
      </w:r>
      <w:r>
        <w:rPr>
          <w:color w:val="231F20"/>
          <w:spacing w:val="-8"/>
        </w:rPr>
        <w:t>odległość</w:t>
      </w:r>
      <w:r>
        <w:rPr>
          <w:color w:val="231F20"/>
          <w:spacing w:val="-4"/>
        </w:rPr>
        <w:t xml:space="preserve"> </w:t>
      </w:r>
      <w:r>
        <w:rPr>
          <w:color w:val="231F20"/>
          <w:spacing w:val="-8"/>
        </w:rPr>
        <w:t>co</w:t>
      </w:r>
      <w:r>
        <w:rPr>
          <w:color w:val="231F20"/>
          <w:spacing w:val="-4"/>
        </w:rPr>
        <w:t xml:space="preserve"> </w:t>
      </w:r>
      <w:r>
        <w:rPr>
          <w:color w:val="231F20"/>
          <w:spacing w:val="-8"/>
        </w:rPr>
        <w:t>najmniej</w:t>
      </w:r>
      <w:r>
        <w:rPr>
          <w:color w:val="231F20"/>
          <w:spacing w:val="-4"/>
        </w:rPr>
        <w:t xml:space="preserve"> </w:t>
      </w:r>
      <w:r>
        <w:rPr>
          <w:color w:val="231F20"/>
          <w:spacing w:val="-8"/>
        </w:rPr>
        <w:t>110</w:t>
      </w:r>
      <w:r>
        <w:rPr>
          <w:color w:val="231F20"/>
          <w:spacing w:val="-4"/>
        </w:rPr>
        <w:t xml:space="preserve"> </w:t>
      </w:r>
      <w:r>
        <w:rPr>
          <w:color w:val="231F20"/>
          <w:spacing w:val="-8"/>
        </w:rPr>
        <w:t>cm,</w:t>
      </w:r>
    </w:p>
    <w:p w14:paraId="1CA04E42" w14:textId="77777777" w:rsidR="004766AD" w:rsidRDefault="00000000">
      <w:pPr>
        <w:pStyle w:val="Akapitzlist"/>
        <w:numPr>
          <w:ilvl w:val="0"/>
          <w:numId w:val="42"/>
        </w:numPr>
        <w:tabs>
          <w:tab w:val="left" w:pos="1439"/>
          <w:tab w:val="left" w:pos="1440"/>
        </w:tabs>
        <w:spacing w:before="1" w:line="232" w:lineRule="auto"/>
        <w:ind w:right="395"/>
        <w:rPr>
          <w:b/>
          <w:color w:val="231F20"/>
        </w:rPr>
      </w:pPr>
      <w:r>
        <w:pict w14:anchorId="3F44344A">
          <v:shape id="docshape553" o:spid="_x0000_s2209" type="#_x0000_t202" style="position:absolute;left:0;text-align:left;margin-left:2.15pt;margin-top:15pt;width:14pt;height:114.95pt;z-index:15860224;mso-position-horizontal-relative:page" filled="f" stroked="f">
            <v:textbox style="layout-flow:vertical;mso-layout-flow-alt:bottom-to-top" inset="0,0,0,0">
              <w:txbxContent>
                <w:p w14:paraId="5644F6FB"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v:shape>
        </w:pict>
      </w:r>
      <w:r>
        <w:rPr>
          <w:color w:val="231F20"/>
          <w:w w:val="90"/>
        </w:rPr>
        <w:t>wysokość położenia podokienników, o których mowa powyżej, może być pomniejszona, pod warunkiem zastosowania</w:t>
      </w:r>
      <w:r>
        <w:rPr>
          <w:color w:val="231F20"/>
          <w:spacing w:val="-6"/>
          <w:w w:val="90"/>
        </w:rPr>
        <w:t xml:space="preserve"> </w:t>
      </w:r>
      <w:r>
        <w:rPr>
          <w:color w:val="231F20"/>
          <w:w w:val="90"/>
        </w:rPr>
        <w:t>zabezpieczenia</w:t>
      </w:r>
      <w:r>
        <w:rPr>
          <w:color w:val="231F20"/>
          <w:spacing w:val="-6"/>
          <w:w w:val="90"/>
        </w:rPr>
        <w:t xml:space="preserve"> </w:t>
      </w:r>
      <w:r>
        <w:rPr>
          <w:color w:val="231F20"/>
          <w:w w:val="90"/>
        </w:rPr>
        <w:t>okna</w:t>
      </w:r>
      <w:r>
        <w:rPr>
          <w:color w:val="231F20"/>
          <w:spacing w:val="-6"/>
          <w:w w:val="90"/>
        </w:rPr>
        <w:t xml:space="preserve"> </w:t>
      </w:r>
      <w:r>
        <w:rPr>
          <w:color w:val="231F20"/>
          <w:w w:val="90"/>
        </w:rPr>
        <w:t>balustradą</w:t>
      </w:r>
      <w:r>
        <w:rPr>
          <w:color w:val="231F20"/>
          <w:spacing w:val="-6"/>
          <w:w w:val="90"/>
        </w:rPr>
        <w:t xml:space="preserve"> </w:t>
      </w:r>
      <w:r>
        <w:rPr>
          <w:color w:val="231F20"/>
          <w:w w:val="90"/>
        </w:rPr>
        <w:t>do</w:t>
      </w:r>
      <w:r>
        <w:rPr>
          <w:color w:val="231F20"/>
          <w:spacing w:val="-6"/>
          <w:w w:val="90"/>
        </w:rPr>
        <w:t xml:space="preserve"> </w:t>
      </w:r>
      <w:r>
        <w:rPr>
          <w:color w:val="231F20"/>
          <w:w w:val="90"/>
        </w:rPr>
        <w:t>wymaganej</w:t>
      </w:r>
      <w:r>
        <w:rPr>
          <w:color w:val="231F20"/>
          <w:spacing w:val="-6"/>
          <w:w w:val="90"/>
        </w:rPr>
        <w:t xml:space="preserve"> </w:t>
      </w:r>
      <w:r>
        <w:rPr>
          <w:color w:val="231F20"/>
          <w:w w:val="90"/>
        </w:rPr>
        <w:t>wysokości</w:t>
      </w:r>
      <w:r>
        <w:rPr>
          <w:color w:val="231F20"/>
          <w:spacing w:val="-6"/>
          <w:w w:val="90"/>
        </w:rPr>
        <w:t xml:space="preserve"> </w:t>
      </w:r>
      <w:r>
        <w:rPr>
          <w:color w:val="231F20"/>
          <w:w w:val="90"/>
        </w:rPr>
        <w:t>lub</w:t>
      </w:r>
      <w:r>
        <w:rPr>
          <w:color w:val="231F20"/>
          <w:spacing w:val="-6"/>
          <w:w w:val="90"/>
        </w:rPr>
        <w:t xml:space="preserve"> </w:t>
      </w:r>
      <w:r>
        <w:rPr>
          <w:color w:val="231F20"/>
          <w:w w:val="90"/>
        </w:rPr>
        <w:t>zastosowania</w:t>
      </w:r>
      <w:r>
        <w:rPr>
          <w:color w:val="231F20"/>
          <w:spacing w:val="-6"/>
          <w:w w:val="90"/>
        </w:rPr>
        <w:t xml:space="preserve"> </w:t>
      </w:r>
      <w:r>
        <w:rPr>
          <w:color w:val="231F20"/>
          <w:w w:val="90"/>
        </w:rPr>
        <w:t>w</w:t>
      </w:r>
      <w:r>
        <w:rPr>
          <w:color w:val="231F20"/>
          <w:spacing w:val="-6"/>
          <w:w w:val="90"/>
        </w:rPr>
        <w:t xml:space="preserve"> </w:t>
      </w:r>
      <w:r>
        <w:rPr>
          <w:color w:val="231F20"/>
          <w:w w:val="90"/>
        </w:rPr>
        <w:t>tej</w:t>
      </w:r>
      <w:r>
        <w:rPr>
          <w:color w:val="231F20"/>
          <w:spacing w:val="-6"/>
          <w:w w:val="90"/>
        </w:rPr>
        <w:t xml:space="preserve"> </w:t>
      </w:r>
      <w:r>
        <w:rPr>
          <w:color w:val="231F20"/>
          <w:w w:val="90"/>
        </w:rPr>
        <w:t>części</w:t>
      </w:r>
      <w:r>
        <w:rPr>
          <w:color w:val="231F20"/>
          <w:spacing w:val="-6"/>
          <w:w w:val="90"/>
        </w:rPr>
        <w:t xml:space="preserve"> </w:t>
      </w:r>
      <w:r>
        <w:rPr>
          <w:color w:val="231F20"/>
          <w:w w:val="90"/>
        </w:rPr>
        <w:t>okna skrzydła nieotwieranego i szkła o podwyższonej odporności na stłuczenie.</w:t>
      </w:r>
    </w:p>
    <w:p w14:paraId="4CE6EE5A" w14:textId="77777777" w:rsidR="004766AD" w:rsidRDefault="004766AD">
      <w:pPr>
        <w:pStyle w:val="Tekstpodstawowy"/>
        <w:spacing w:before="10"/>
        <w:rPr>
          <w:sz w:val="35"/>
        </w:rPr>
      </w:pPr>
    </w:p>
    <w:p w14:paraId="5252CB42" w14:textId="77777777" w:rsidR="004766AD" w:rsidRDefault="00000000">
      <w:pPr>
        <w:pStyle w:val="Nagwek5"/>
      </w:pPr>
      <w:r>
        <w:rPr>
          <w:color w:val="231F20"/>
          <w:w w:val="90"/>
        </w:rPr>
        <w:t>III_4.B.3</w:t>
      </w:r>
      <w:r>
        <w:rPr>
          <w:color w:val="231F20"/>
          <w:spacing w:val="-11"/>
          <w:w w:val="90"/>
        </w:rPr>
        <w:t xml:space="preserve"> </w:t>
      </w:r>
      <w:r>
        <w:rPr>
          <w:color w:val="231F20"/>
          <w:w w:val="90"/>
        </w:rPr>
        <w:t>Gniazda,</w:t>
      </w:r>
      <w:r>
        <w:rPr>
          <w:color w:val="231F20"/>
          <w:spacing w:val="-11"/>
          <w:w w:val="90"/>
        </w:rPr>
        <w:t xml:space="preserve"> </w:t>
      </w:r>
      <w:r>
        <w:rPr>
          <w:color w:val="231F20"/>
          <w:w w:val="90"/>
        </w:rPr>
        <w:t>kontakty</w:t>
      </w:r>
      <w:r>
        <w:rPr>
          <w:color w:val="231F20"/>
          <w:spacing w:val="-10"/>
          <w:w w:val="90"/>
        </w:rPr>
        <w:t xml:space="preserve"> </w:t>
      </w:r>
      <w:r>
        <w:rPr>
          <w:color w:val="231F20"/>
          <w:w w:val="90"/>
        </w:rPr>
        <w:t>i</w:t>
      </w:r>
      <w:r>
        <w:rPr>
          <w:color w:val="231F20"/>
          <w:spacing w:val="-11"/>
          <w:w w:val="90"/>
        </w:rPr>
        <w:t xml:space="preserve"> </w:t>
      </w:r>
      <w:r>
        <w:rPr>
          <w:color w:val="231F20"/>
          <w:w w:val="90"/>
        </w:rPr>
        <w:t>inne</w:t>
      </w:r>
      <w:r>
        <w:rPr>
          <w:color w:val="231F20"/>
          <w:spacing w:val="-11"/>
          <w:w w:val="90"/>
        </w:rPr>
        <w:t xml:space="preserve"> </w:t>
      </w:r>
      <w:r>
        <w:rPr>
          <w:color w:val="231F20"/>
          <w:w w:val="90"/>
        </w:rPr>
        <w:t>mechanizmy</w:t>
      </w:r>
      <w:r>
        <w:rPr>
          <w:color w:val="231F20"/>
          <w:spacing w:val="-10"/>
          <w:w w:val="90"/>
        </w:rPr>
        <w:t xml:space="preserve"> </w:t>
      </w:r>
      <w:r>
        <w:rPr>
          <w:color w:val="231F20"/>
          <w:spacing w:val="-2"/>
          <w:w w:val="90"/>
        </w:rPr>
        <w:t>kontrolne</w:t>
      </w:r>
    </w:p>
    <w:p w14:paraId="4D4C97A4"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E62414D" w14:textId="77777777" w:rsidR="004766AD" w:rsidRDefault="004766AD">
      <w:pPr>
        <w:pStyle w:val="Tekstpodstawowy"/>
        <w:rPr>
          <w:sz w:val="24"/>
        </w:rPr>
      </w:pPr>
    </w:p>
    <w:p w14:paraId="6A6FEED4" w14:textId="77777777" w:rsidR="004766AD" w:rsidRDefault="004766AD">
      <w:pPr>
        <w:pStyle w:val="Tekstpodstawowy"/>
        <w:spacing w:before="7"/>
        <w:rPr>
          <w:sz w:val="20"/>
        </w:rPr>
      </w:pPr>
    </w:p>
    <w:p w14:paraId="632A1C45" w14:textId="77777777" w:rsidR="004766AD" w:rsidRDefault="00000000">
      <w:pPr>
        <w:pStyle w:val="Nagwek5"/>
      </w:pPr>
      <w:r>
        <w:rPr>
          <w:color w:val="231F20"/>
          <w:w w:val="90"/>
        </w:rPr>
        <w:t>III_4.B.4</w:t>
      </w:r>
      <w:r>
        <w:rPr>
          <w:color w:val="231F20"/>
          <w:spacing w:val="-7"/>
          <w:w w:val="90"/>
        </w:rPr>
        <w:t xml:space="preserve"> </w:t>
      </w:r>
      <w:r>
        <w:rPr>
          <w:color w:val="231F20"/>
          <w:spacing w:val="-2"/>
          <w:w w:val="95"/>
        </w:rPr>
        <w:t>Wyposażenie</w:t>
      </w:r>
    </w:p>
    <w:p w14:paraId="618B7A6D" w14:textId="77777777" w:rsidR="004766AD" w:rsidRDefault="00000000">
      <w:pPr>
        <w:pStyle w:val="Tekstpodstawowy"/>
        <w:spacing w:before="129"/>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3EE48F00" w14:textId="77777777" w:rsidR="004766AD" w:rsidRDefault="00000000">
      <w:pPr>
        <w:pStyle w:val="Akapitzlist"/>
        <w:numPr>
          <w:ilvl w:val="0"/>
          <w:numId w:val="42"/>
        </w:numPr>
        <w:tabs>
          <w:tab w:val="left" w:pos="1439"/>
          <w:tab w:val="left" w:pos="1440"/>
        </w:tabs>
        <w:spacing w:before="153"/>
        <w:rPr>
          <w:b/>
          <w:color w:val="231F20"/>
        </w:rPr>
      </w:pPr>
      <w:r>
        <w:rPr>
          <w:color w:val="231F20"/>
          <w:w w:val="90"/>
        </w:rPr>
        <w:t>przy</w:t>
      </w:r>
      <w:r>
        <w:rPr>
          <w:color w:val="231F20"/>
        </w:rPr>
        <w:t xml:space="preserve"> </w:t>
      </w:r>
      <w:r>
        <w:rPr>
          <w:color w:val="231F20"/>
          <w:w w:val="90"/>
        </w:rPr>
        <w:t>siedziskach/</w:t>
      </w:r>
      <w:r>
        <w:rPr>
          <w:color w:val="231F20"/>
        </w:rPr>
        <w:t xml:space="preserve"> </w:t>
      </w:r>
      <w:r>
        <w:rPr>
          <w:color w:val="231F20"/>
          <w:w w:val="90"/>
        </w:rPr>
        <w:t>ławkach</w:t>
      </w:r>
      <w:r>
        <w:rPr>
          <w:color w:val="231F20"/>
        </w:rPr>
        <w:t xml:space="preserve"> </w:t>
      </w:r>
      <w:r>
        <w:rPr>
          <w:color w:val="231F20"/>
          <w:w w:val="90"/>
        </w:rPr>
        <w:t>powinny</w:t>
      </w:r>
      <w:r>
        <w:rPr>
          <w:color w:val="231F20"/>
        </w:rPr>
        <w:t xml:space="preserve"> </w:t>
      </w:r>
      <w:r>
        <w:rPr>
          <w:color w:val="231F20"/>
          <w:w w:val="90"/>
        </w:rPr>
        <w:t>znajdować</w:t>
      </w:r>
      <w:r>
        <w:rPr>
          <w:color w:val="231F20"/>
        </w:rPr>
        <w:t xml:space="preserve"> </w:t>
      </w:r>
      <w:r>
        <w:rPr>
          <w:color w:val="231F20"/>
          <w:w w:val="90"/>
        </w:rPr>
        <w:t>się</w:t>
      </w:r>
      <w:r>
        <w:rPr>
          <w:color w:val="231F20"/>
        </w:rPr>
        <w:t xml:space="preserve"> </w:t>
      </w:r>
      <w:r>
        <w:rPr>
          <w:color w:val="231F20"/>
          <w:w w:val="90"/>
        </w:rPr>
        <w:t>oznaczenia</w:t>
      </w:r>
      <w:r>
        <w:rPr>
          <w:color w:val="231F20"/>
        </w:rPr>
        <w:t xml:space="preserve"> </w:t>
      </w:r>
      <w:r>
        <w:rPr>
          <w:color w:val="231F20"/>
          <w:w w:val="90"/>
        </w:rPr>
        <w:t>w</w:t>
      </w:r>
      <w:r>
        <w:rPr>
          <w:color w:val="231F20"/>
        </w:rPr>
        <w:t xml:space="preserve"> </w:t>
      </w:r>
      <w:r>
        <w:rPr>
          <w:color w:val="231F20"/>
          <w:w w:val="90"/>
        </w:rPr>
        <w:t>alfabecie</w:t>
      </w:r>
      <w:r>
        <w:rPr>
          <w:color w:val="231F20"/>
          <w:spacing w:val="1"/>
        </w:rPr>
        <w:t xml:space="preserve"> </w:t>
      </w:r>
      <w:r>
        <w:rPr>
          <w:color w:val="231F20"/>
          <w:spacing w:val="-2"/>
          <w:w w:val="90"/>
        </w:rPr>
        <w:t>Braille’a.</w:t>
      </w:r>
    </w:p>
    <w:p w14:paraId="614EBFF3" w14:textId="77777777" w:rsidR="004766AD" w:rsidRDefault="004766AD">
      <w:pPr>
        <w:pStyle w:val="Tekstpodstawowy"/>
        <w:rPr>
          <w:sz w:val="20"/>
        </w:rPr>
      </w:pPr>
    </w:p>
    <w:p w14:paraId="2526BC06" w14:textId="77777777" w:rsidR="004766AD" w:rsidRDefault="004766AD">
      <w:pPr>
        <w:pStyle w:val="Tekstpodstawowy"/>
        <w:rPr>
          <w:sz w:val="20"/>
        </w:rPr>
      </w:pPr>
    </w:p>
    <w:p w14:paraId="5A07F77D" w14:textId="77777777" w:rsidR="004766AD" w:rsidRDefault="004766AD">
      <w:pPr>
        <w:pStyle w:val="Tekstpodstawowy"/>
        <w:rPr>
          <w:sz w:val="20"/>
        </w:rPr>
      </w:pPr>
    </w:p>
    <w:p w14:paraId="7EAE50EC" w14:textId="77777777" w:rsidR="004766AD" w:rsidRDefault="004766AD">
      <w:pPr>
        <w:pStyle w:val="Tekstpodstawowy"/>
        <w:rPr>
          <w:sz w:val="20"/>
        </w:rPr>
      </w:pPr>
    </w:p>
    <w:p w14:paraId="006357C3" w14:textId="77777777" w:rsidR="004766AD" w:rsidRDefault="004766AD">
      <w:pPr>
        <w:pStyle w:val="Tekstpodstawowy"/>
        <w:rPr>
          <w:sz w:val="20"/>
        </w:rPr>
      </w:pPr>
    </w:p>
    <w:p w14:paraId="7E2A8836" w14:textId="77777777" w:rsidR="004766AD" w:rsidRDefault="004766AD">
      <w:pPr>
        <w:pStyle w:val="Tekstpodstawowy"/>
        <w:rPr>
          <w:sz w:val="20"/>
        </w:rPr>
      </w:pPr>
    </w:p>
    <w:p w14:paraId="40B87E8C" w14:textId="77777777" w:rsidR="004766AD" w:rsidRDefault="004766AD">
      <w:pPr>
        <w:pStyle w:val="Tekstpodstawowy"/>
        <w:spacing w:before="2"/>
        <w:rPr>
          <w:sz w:val="18"/>
        </w:rPr>
      </w:pPr>
    </w:p>
    <w:p w14:paraId="00DB9D8D" w14:textId="77777777" w:rsidR="004766AD" w:rsidRDefault="00000000">
      <w:pPr>
        <w:tabs>
          <w:tab w:val="right" w:pos="6143"/>
        </w:tabs>
        <w:spacing w:before="80"/>
        <w:ind w:left="757"/>
        <w:rPr>
          <w:b/>
          <w:sz w:val="24"/>
        </w:rPr>
      </w:pPr>
      <w:r>
        <w:rPr>
          <w:color w:val="466C8D"/>
          <w:w w:val="85"/>
          <w:sz w:val="24"/>
        </w:rPr>
        <w:t>KOMUNIKACJA</w:t>
      </w:r>
      <w:r>
        <w:rPr>
          <w:color w:val="466C8D"/>
          <w:spacing w:val="19"/>
          <w:sz w:val="24"/>
        </w:rPr>
        <w:t xml:space="preserve"> </w:t>
      </w:r>
      <w:r>
        <w:rPr>
          <w:color w:val="466C8D"/>
          <w:spacing w:val="-2"/>
          <w:sz w:val="24"/>
        </w:rPr>
        <w:t>POZIOMA</w:t>
      </w:r>
      <w:r>
        <w:rPr>
          <w:rFonts w:ascii="Times New Roman"/>
          <w:color w:val="466C8D"/>
          <w:sz w:val="24"/>
        </w:rPr>
        <w:tab/>
      </w:r>
      <w:r>
        <w:rPr>
          <w:b/>
          <w:color w:val="231F20"/>
          <w:spacing w:val="-5"/>
          <w:sz w:val="24"/>
        </w:rPr>
        <w:t>120</w:t>
      </w:r>
    </w:p>
    <w:p w14:paraId="0437D1CA" w14:textId="77777777" w:rsidR="004766AD" w:rsidRDefault="004766AD">
      <w:pPr>
        <w:rPr>
          <w:sz w:val="24"/>
        </w:rPr>
        <w:sectPr w:rsidR="004766AD">
          <w:headerReference w:type="default" r:id="rId228"/>
          <w:footerReference w:type="default" r:id="rId229"/>
          <w:pgSz w:w="11910" w:h="16840"/>
          <w:pgMar w:top="1620" w:right="600" w:bottom="0" w:left="0" w:header="771" w:footer="0" w:gutter="0"/>
          <w:cols w:space="708"/>
        </w:sectPr>
      </w:pPr>
    </w:p>
    <w:p w14:paraId="6C77E243" w14:textId="77777777" w:rsidR="004766AD" w:rsidRDefault="00000000">
      <w:pPr>
        <w:pStyle w:val="Tekstpodstawowy"/>
        <w:rPr>
          <w:b/>
          <w:sz w:val="20"/>
        </w:rPr>
      </w:pPr>
      <w:r>
        <w:lastRenderedPageBreak/>
        <w:pict w14:anchorId="3696C8FF">
          <v:group id="docshapegroup554" o:spid="_x0000_s2205" style="position:absolute;margin-left:575.15pt;margin-top:203.2pt;width:20.15pt;height:638.75pt;z-index:15861248;mso-position-horizontal-relative:page;mso-position-vertical-relative:page" coordorigin="11503,4064" coordsize="403,12775">
            <v:shape id="docshape555" o:spid="_x0000_s2208" style="position:absolute;left:11502;top:4063;width:403;height:11247" coordorigin="11503,4064" coordsize="403,11247" path="m11906,4064r-186,l11651,4075r-59,31l11545,4154r-31,60l11503,4284r,11026l11906,15310r,-11246xe" fillcolor="#073959" stroked="f">
              <v:fill opacity="19660f"/>
              <v:path arrowok="t"/>
            </v:shape>
            <v:shape id="docshape556" o:spid="_x0000_s2207" style="position:absolute;left:11502;top:5906;width:403;height:10932" coordorigin="11503,5906" coordsize="403,10932" path="m11906,5906r-186,l11651,5917r-59,31l11545,5995r-31,59l11503,6123r,10715l11906,16838r,-10932xe" fillcolor="#073959" stroked="f">
              <v:path arrowok="t"/>
            </v:shape>
            <v:shape id="docshape557" o:spid="_x0000_s2206" style="position:absolute;left:11502;top:4984;width:403;height:11247" coordorigin="11503,4985" coordsize="403,11247" path="m11906,4985r-186,l11651,4996r-59,31l11545,5075r-31,61l11503,5206r,11025l11906,16231r,-11246xe" fillcolor="#073959" stroked="f">
              <v:fill opacity=".5"/>
              <v:path arrowok="t"/>
            </v:shape>
            <w10:wrap anchorx="page" anchory="page"/>
          </v:group>
        </w:pict>
      </w:r>
      <w:r>
        <w:pict w14:anchorId="51A9B328">
          <v:shape id="docshape558" o:spid="_x0000_s2204" type="#_x0000_t202" style="position:absolute;margin-left:577.2pt;margin-top:566.3pt;width:14pt;height:114.95pt;z-index:15861760;mso-position-horizontal-relative:page;mso-position-vertical-relative:page" filled="f" stroked="f">
            <v:textbox style="layout-flow:vertical;mso-layout-flow-alt:bottom-to-top" inset="0,0,0,0">
              <w:txbxContent>
                <w:p w14:paraId="2923A09D"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anchory="page"/>
          </v:shape>
        </w:pict>
      </w:r>
    </w:p>
    <w:p w14:paraId="4E300C4C" w14:textId="77777777" w:rsidR="004766AD" w:rsidRDefault="004766AD">
      <w:pPr>
        <w:pStyle w:val="Tekstpodstawowy"/>
        <w:spacing w:before="11"/>
        <w:rPr>
          <w:b/>
          <w:sz w:val="25"/>
        </w:rPr>
      </w:pPr>
    </w:p>
    <w:p w14:paraId="2454A60A" w14:textId="77777777" w:rsidR="004766AD" w:rsidRDefault="00000000">
      <w:pPr>
        <w:pStyle w:val="Tekstpodstawowy"/>
        <w:rPr>
          <w:sz w:val="20"/>
        </w:rPr>
      </w:pPr>
      <w:r>
        <w:rPr>
          <w:sz w:val="20"/>
        </w:rPr>
      </w:r>
      <w:r>
        <w:rPr>
          <w:sz w:val="20"/>
        </w:rPr>
        <w:pict w14:anchorId="30C7186D">
          <v:group id="docshapegroup559" o:spid="_x0000_s2201" style="width:477.6pt;height:31.2pt;mso-position-horizontal-relative:char;mso-position-vertical-relative:line" coordsize="9552,624">
            <v:shape id="docshape560" o:spid="_x0000_s2203" style="position:absolute;width:9552;height:624" coordsize="9552,624" path="m9311,l,,,624r9311,l9387,611r66,-34l9505,525r34,-66l9551,384r,-144l9539,164,9505,98,9453,46,9387,12,9311,xe" fillcolor="#eceeec" stroked="f">
              <v:path arrowok="t"/>
            </v:shape>
            <v:shape id="docshape561" o:spid="_x0000_s2202" type="#_x0000_t202" style="position:absolute;width:9552;height:624" filled="f" stroked="f">
              <v:textbox inset="0,0,0,0">
                <w:txbxContent>
                  <w:p w14:paraId="547C488D" w14:textId="77777777" w:rsidR="004766AD" w:rsidRDefault="00000000">
                    <w:pPr>
                      <w:spacing w:before="136"/>
                      <w:ind w:left="1683"/>
                      <w:rPr>
                        <w:b/>
                        <w:sz w:val="32"/>
                      </w:rPr>
                    </w:pPr>
                    <w:r>
                      <w:rPr>
                        <w:b/>
                        <w:color w:val="231F20"/>
                        <w:w w:val="85"/>
                        <w:sz w:val="32"/>
                      </w:rPr>
                      <w:t>III_5</w:t>
                    </w:r>
                    <w:r>
                      <w:rPr>
                        <w:b/>
                        <w:color w:val="231F20"/>
                        <w:spacing w:val="10"/>
                        <w:sz w:val="32"/>
                      </w:rPr>
                      <w:t xml:space="preserve"> </w:t>
                    </w:r>
                    <w:r>
                      <w:rPr>
                        <w:b/>
                        <w:color w:val="231F20"/>
                        <w:w w:val="85"/>
                        <w:sz w:val="32"/>
                      </w:rPr>
                      <w:t>SALA</w:t>
                    </w:r>
                    <w:r>
                      <w:rPr>
                        <w:b/>
                        <w:color w:val="231F20"/>
                        <w:spacing w:val="11"/>
                        <w:sz w:val="32"/>
                      </w:rPr>
                      <w:t xml:space="preserve"> </w:t>
                    </w:r>
                    <w:r>
                      <w:rPr>
                        <w:b/>
                        <w:color w:val="231F20"/>
                        <w:spacing w:val="-2"/>
                        <w:w w:val="85"/>
                        <w:sz w:val="32"/>
                      </w:rPr>
                      <w:t>ROZPRAW</w:t>
                    </w:r>
                  </w:p>
                </w:txbxContent>
              </v:textbox>
            </v:shape>
            <w10:anchorlock/>
          </v:group>
        </w:pict>
      </w:r>
    </w:p>
    <w:p w14:paraId="5E728CB9" w14:textId="77777777" w:rsidR="004766AD" w:rsidRDefault="00000000">
      <w:pPr>
        <w:pStyle w:val="Tekstpodstawowy"/>
        <w:spacing w:before="35"/>
        <w:ind w:left="963"/>
      </w:pPr>
      <w:r>
        <w:rPr>
          <w:color w:val="231F20"/>
          <w:w w:val="90"/>
        </w:rPr>
        <w:t>Od</w:t>
      </w:r>
      <w:r>
        <w:rPr>
          <w:color w:val="231F20"/>
          <w:spacing w:val="-8"/>
          <w:w w:val="90"/>
        </w:rPr>
        <w:t xml:space="preserve"> </w:t>
      </w:r>
      <w:r>
        <w:rPr>
          <w:color w:val="231F20"/>
          <w:w w:val="90"/>
        </w:rPr>
        <w:t>poziomu</w:t>
      </w:r>
      <w:r>
        <w:rPr>
          <w:color w:val="231F20"/>
          <w:spacing w:val="-7"/>
          <w:w w:val="90"/>
        </w:rPr>
        <w:t xml:space="preserve"> </w:t>
      </w:r>
      <w:r>
        <w:rPr>
          <w:color w:val="231F20"/>
          <w:w w:val="90"/>
        </w:rPr>
        <w:t>maksymalnego</w:t>
      </w:r>
      <w:r>
        <w:rPr>
          <w:color w:val="231F20"/>
          <w:spacing w:val="-8"/>
          <w:w w:val="90"/>
        </w:rPr>
        <w:t xml:space="preserve"> </w:t>
      </w:r>
      <w:r>
        <w:rPr>
          <w:color w:val="231F20"/>
          <w:w w:val="90"/>
        </w:rPr>
        <w:t>rozgranicza</w:t>
      </w:r>
      <w:r>
        <w:rPr>
          <w:color w:val="231F20"/>
          <w:spacing w:val="-7"/>
          <w:w w:val="90"/>
        </w:rPr>
        <w:t xml:space="preserve"> </w:t>
      </w:r>
      <w:r>
        <w:rPr>
          <w:color w:val="231F20"/>
          <w:w w:val="90"/>
        </w:rPr>
        <w:t>się</w:t>
      </w:r>
      <w:r>
        <w:rPr>
          <w:color w:val="231F20"/>
          <w:spacing w:val="-7"/>
          <w:w w:val="90"/>
        </w:rPr>
        <w:t xml:space="preserve"> </w:t>
      </w:r>
      <w:r>
        <w:rPr>
          <w:color w:val="231F20"/>
          <w:w w:val="90"/>
        </w:rPr>
        <w:t>liczbę</w:t>
      </w:r>
      <w:r>
        <w:rPr>
          <w:color w:val="231F20"/>
          <w:spacing w:val="-8"/>
          <w:w w:val="90"/>
        </w:rPr>
        <w:t xml:space="preserve"> </w:t>
      </w:r>
      <w:proofErr w:type="spellStart"/>
      <w:r>
        <w:rPr>
          <w:color w:val="231F20"/>
          <w:w w:val="90"/>
        </w:rPr>
        <w:t>sal</w:t>
      </w:r>
      <w:proofErr w:type="spellEnd"/>
      <w:r>
        <w:rPr>
          <w:color w:val="231F20"/>
          <w:spacing w:val="-7"/>
          <w:w w:val="90"/>
        </w:rPr>
        <w:t xml:space="preserve"> </w:t>
      </w:r>
      <w:r>
        <w:rPr>
          <w:color w:val="231F20"/>
          <w:w w:val="90"/>
        </w:rPr>
        <w:t>oraz</w:t>
      </w:r>
      <w:r>
        <w:rPr>
          <w:color w:val="231F20"/>
          <w:spacing w:val="-7"/>
          <w:w w:val="90"/>
        </w:rPr>
        <w:t xml:space="preserve"> </w:t>
      </w:r>
      <w:r>
        <w:rPr>
          <w:color w:val="231F20"/>
          <w:w w:val="90"/>
        </w:rPr>
        <w:t>ich</w:t>
      </w:r>
      <w:r>
        <w:rPr>
          <w:color w:val="231F20"/>
          <w:spacing w:val="-8"/>
          <w:w w:val="90"/>
        </w:rPr>
        <w:t xml:space="preserve"> </w:t>
      </w:r>
      <w:r>
        <w:rPr>
          <w:color w:val="231F20"/>
          <w:w w:val="90"/>
        </w:rPr>
        <w:t>poziom</w:t>
      </w:r>
      <w:r>
        <w:rPr>
          <w:color w:val="231F20"/>
          <w:spacing w:val="-7"/>
          <w:w w:val="90"/>
        </w:rPr>
        <w:t xml:space="preserve"> </w:t>
      </w:r>
      <w:r>
        <w:rPr>
          <w:color w:val="231F20"/>
          <w:w w:val="90"/>
        </w:rPr>
        <w:t>dostępności</w:t>
      </w:r>
      <w:r>
        <w:rPr>
          <w:color w:val="231F20"/>
          <w:spacing w:val="-7"/>
          <w:w w:val="90"/>
        </w:rPr>
        <w:t xml:space="preserve"> </w:t>
      </w:r>
      <w:r>
        <w:rPr>
          <w:color w:val="231F20"/>
          <w:w w:val="90"/>
        </w:rPr>
        <w:t>według</w:t>
      </w:r>
      <w:r>
        <w:rPr>
          <w:color w:val="231F20"/>
          <w:spacing w:val="-8"/>
          <w:w w:val="90"/>
        </w:rPr>
        <w:t xml:space="preserve"> </w:t>
      </w:r>
      <w:r>
        <w:rPr>
          <w:color w:val="231F20"/>
          <w:w w:val="90"/>
        </w:rPr>
        <w:t>poniższej</w:t>
      </w:r>
      <w:r>
        <w:rPr>
          <w:color w:val="231F20"/>
          <w:spacing w:val="-7"/>
          <w:w w:val="90"/>
        </w:rPr>
        <w:t xml:space="preserve"> </w:t>
      </w:r>
      <w:r>
        <w:rPr>
          <w:color w:val="231F20"/>
          <w:spacing w:val="-2"/>
          <w:w w:val="90"/>
        </w:rPr>
        <w:t>tabeli.</w:t>
      </w:r>
    </w:p>
    <w:p w14:paraId="6B8D6CCC" w14:textId="77777777" w:rsidR="004766AD" w:rsidRDefault="004766AD">
      <w:pPr>
        <w:pStyle w:val="Tekstpodstawowy"/>
        <w:spacing w:before="9"/>
        <w:rPr>
          <w:sz w:val="16"/>
        </w:rPr>
      </w:pPr>
    </w:p>
    <w:tbl>
      <w:tblPr>
        <w:tblStyle w:val="TableNormal"/>
        <w:tblW w:w="0" w:type="auto"/>
        <w:tblInd w:w="98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122"/>
        <w:gridCol w:w="2835"/>
        <w:gridCol w:w="3260"/>
        <w:gridCol w:w="992"/>
      </w:tblGrid>
      <w:tr w:rsidR="004766AD" w14:paraId="5C903093" w14:textId="77777777">
        <w:trPr>
          <w:trHeight w:val="291"/>
        </w:trPr>
        <w:tc>
          <w:tcPr>
            <w:tcW w:w="9209" w:type="dxa"/>
            <w:gridSpan w:val="4"/>
            <w:shd w:val="clear" w:color="auto" w:fill="D9D9D9"/>
          </w:tcPr>
          <w:p w14:paraId="2B93B4EA" w14:textId="77777777" w:rsidR="004766AD" w:rsidRDefault="00000000">
            <w:pPr>
              <w:pStyle w:val="TableParagraph"/>
              <w:spacing w:before="15"/>
              <w:ind w:left="80"/>
            </w:pPr>
            <w:r>
              <w:rPr>
                <w:color w:val="231F20"/>
                <w:spacing w:val="-2"/>
                <w:w w:val="85"/>
              </w:rPr>
              <w:t>Poziom</w:t>
            </w:r>
            <w:r>
              <w:rPr>
                <w:color w:val="231F20"/>
                <w:spacing w:val="-5"/>
              </w:rPr>
              <w:t xml:space="preserve"> </w:t>
            </w:r>
            <w:r>
              <w:rPr>
                <w:color w:val="231F20"/>
                <w:spacing w:val="-2"/>
                <w:w w:val="95"/>
              </w:rPr>
              <w:t>minimalny</w:t>
            </w:r>
          </w:p>
        </w:tc>
      </w:tr>
      <w:tr w:rsidR="004766AD" w14:paraId="77F8B9B2" w14:textId="77777777">
        <w:trPr>
          <w:trHeight w:val="761"/>
        </w:trPr>
        <w:tc>
          <w:tcPr>
            <w:tcW w:w="2122" w:type="dxa"/>
          </w:tcPr>
          <w:p w14:paraId="22A460C1" w14:textId="77777777" w:rsidR="004766AD" w:rsidRDefault="00000000">
            <w:pPr>
              <w:pStyle w:val="TableParagraph"/>
              <w:spacing w:before="30" w:line="223" w:lineRule="auto"/>
              <w:ind w:left="80"/>
            </w:pPr>
            <w:bookmarkStart w:id="85" w:name="_bookmark84"/>
            <w:bookmarkEnd w:id="85"/>
            <w:r>
              <w:rPr>
                <w:color w:val="231F20"/>
                <w:w w:val="90"/>
              </w:rPr>
              <w:t>Liczba</w:t>
            </w:r>
            <w:r>
              <w:rPr>
                <w:color w:val="231F20"/>
                <w:spacing w:val="-10"/>
                <w:w w:val="90"/>
              </w:rPr>
              <w:t xml:space="preserve"> </w:t>
            </w:r>
            <w:proofErr w:type="spellStart"/>
            <w:r>
              <w:rPr>
                <w:color w:val="231F20"/>
                <w:w w:val="90"/>
              </w:rPr>
              <w:t>sal</w:t>
            </w:r>
            <w:proofErr w:type="spellEnd"/>
            <w:r>
              <w:rPr>
                <w:color w:val="231F20"/>
                <w:spacing w:val="-9"/>
                <w:w w:val="90"/>
              </w:rPr>
              <w:t xml:space="preserve"> </w:t>
            </w:r>
            <w:r>
              <w:rPr>
                <w:color w:val="231F20"/>
                <w:w w:val="90"/>
              </w:rPr>
              <w:t xml:space="preserve">rozpraw </w:t>
            </w:r>
            <w:r>
              <w:rPr>
                <w:color w:val="231F20"/>
                <w:spacing w:val="-2"/>
              </w:rPr>
              <w:t>ogółem</w:t>
            </w:r>
          </w:p>
        </w:tc>
        <w:tc>
          <w:tcPr>
            <w:tcW w:w="2835" w:type="dxa"/>
          </w:tcPr>
          <w:p w14:paraId="17208E6D" w14:textId="77777777" w:rsidR="004766AD" w:rsidRDefault="00000000">
            <w:pPr>
              <w:pStyle w:val="TableParagraph"/>
              <w:spacing w:before="30" w:line="223" w:lineRule="auto"/>
              <w:ind w:left="80" w:right="329"/>
              <w:jc w:val="both"/>
            </w:pPr>
            <w:r>
              <w:rPr>
                <w:color w:val="231F20"/>
                <w:spacing w:val="-8"/>
              </w:rPr>
              <w:t>W tym</w:t>
            </w:r>
            <w:r>
              <w:rPr>
                <w:color w:val="231F20"/>
                <w:spacing w:val="-7"/>
              </w:rPr>
              <w:t xml:space="preserve"> </w:t>
            </w:r>
            <w:r>
              <w:rPr>
                <w:color w:val="231F20"/>
                <w:spacing w:val="-8"/>
              </w:rPr>
              <w:t>liczba</w:t>
            </w:r>
            <w:r>
              <w:rPr>
                <w:color w:val="231F20"/>
                <w:spacing w:val="-7"/>
              </w:rPr>
              <w:t xml:space="preserve"> </w:t>
            </w:r>
            <w:proofErr w:type="spellStart"/>
            <w:r>
              <w:rPr>
                <w:color w:val="231F20"/>
                <w:spacing w:val="-8"/>
              </w:rPr>
              <w:t>sal</w:t>
            </w:r>
            <w:proofErr w:type="spellEnd"/>
            <w:r>
              <w:rPr>
                <w:color w:val="231F20"/>
                <w:spacing w:val="-8"/>
              </w:rPr>
              <w:t xml:space="preserve"> spełniają- </w:t>
            </w:r>
            <w:proofErr w:type="spellStart"/>
            <w:r>
              <w:rPr>
                <w:color w:val="231F20"/>
                <w:w w:val="90"/>
              </w:rPr>
              <w:t>cych</w:t>
            </w:r>
            <w:proofErr w:type="spellEnd"/>
            <w:r>
              <w:rPr>
                <w:color w:val="231F20"/>
                <w:spacing w:val="-8"/>
                <w:w w:val="90"/>
              </w:rPr>
              <w:t xml:space="preserve"> </w:t>
            </w:r>
            <w:r>
              <w:rPr>
                <w:color w:val="231F20"/>
                <w:w w:val="90"/>
              </w:rPr>
              <w:t>minimalny</w:t>
            </w:r>
            <w:r>
              <w:rPr>
                <w:color w:val="231F20"/>
                <w:spacing w:val="-8"/>
                <w:w w:val="90"/>
              </w:rPr>
              <w:t xml:space="preserve"> </w:t>
            </w:r>
            <w:r>
              <w:rPr>
                <w:color w:val="231F20"/>
                <w:w w:val="90"/>
              </w:rPr>
              <w:t>poziom</w:t>
            </w:r>
            <w:r>
              <w:rPr>
                <w:color w:val="231F20"/>
                <w:spacing w:val="-8"/>
                <w:w w:val="90"/>
              </w:rPr>
              <w:t xml:space="preserve"> </w:t>
            </w:r>
            <w:r>
              <w:rPr>
                <w:color w:val="231F20"/>
                <w:w w:val="90"/>
              </w:rPr>
              <w:t xml:space="preserve">do- </w:t>
            </w:r>
            <w:proofErr w:type="spellStart"/>
            <w:r>
              <w:rPr>
                <w:color w:val="231F20"/>
                <w:spacing w:val="-2"/>
              </w:rPr>
              <w:t>stępności</w:t>
            </w:r>
            <w:proofErr w:type="spellEnd"/>
          </w:p>
        </w:tc>
        <w:tc>
          <w:tcPr>
            <w:tcW w:w="3260" w:type="dxa"/>
          </w:tcPr>
          <w:p w14:paraId="5704BBEB" w14:textId="77777777" w:rsidR="004766AD" w:rsidRDefault="00000000">
            <w:pPr>
              <w:pStyle w:val="TableParagraph"/>
              <w:spacing w:before="30" w:line="223" w:lineRule="auto"/>
              <w:ind w:left="80"/>
            </w:pPr>
            <w:r>
              <w:rPr>
                <w:color w:val="231F20"/>
                <w:spacing w:val="-6"/>
              </w:rPr>
              <w:t>W</w:t>
            </w:r>
            <w:r>
              <w:rPr>
                <w:color w:val="231F20"/>
                <w:spacing w:val="-7"/>
              </w:rPr>
              <w:t xml:space="preserve"> </w:t>
            </w:r>
            <w:r>
              <w:rPr>
                <w:color w:val="231F20"/>
                <w:spacing w:val="-6"/>
              </w:rPr>
              <w:t>tym</w:t>
            </w:r>
            <w:r>
              <w:rPr>
                <w:color w:val="231F20"/>
                <w:spacing w:val="-7"/>
              </w:rPr>
              <w:t xml:space="preserve"> </w:t>
            </w:r>
            <w:r>
              <w:rPr>
                <w:color w:val="231F20"/>
                <w:spacing w:val="-6"/>
              </w:rPr>
              <w:t>liczba</w:t>
            </w:r>
            <w:r>
              <w:rPr>
                <w:color w:val="231F20"/>
                <w:spacing w:val="-7"/>
              </w:rPr>
              <w:t xml:space="preserve"> </w:t>
            </w:r>
            <w:proofErr w:type="spellStart"/>
            <w:r>
              <w:rPr>
                <w:color w:val="231F20"/>
                <w:spacing w:val="-6"/>
              </w:rPr>
              <w:t>sal</w:t>
            </w:r>
            <w:proofErr w:type="spellEnd"/>
            <w:r>
              <w:rPr>
                <w:color w:val="231F20"/>
                <w:spacing w:val="-7"/>
              </w:rPr>
              <w:t xml:space="preserve"> </w:t>
            </w:r>
            <w:r>
              <w:rPr>
                <w:color w:val="231F20"/>
                <w:spacing w:val="-6"/>
              </w:rPr>
              <w:t xml:space="preserve">spełniających </w:t>
            </w:r>
            <w:r>
              <w:rPr>
                <w:color w:val="231F20"/>
                <w:w w:val="85"/>
              </w:rPr>
              <w:t>maksymalny</w:t>
            </w:r>
            <w:r>
              <w:rPr>
                <w:color w:val="231F20"/>
                <w:spacing w:val="21"/>
              </w:rPr>
              <w:t xml:space="preserve"> </w:t>
            </w:r>
            <w:r>
              <w:rPr>
                <w:color w:val="231F20"/>
                <w:w w:val="85"/>
              </w:rPr>
              <w:t>poziom</w:t>
            </w:r>
            <w:r>
              <w:rPr>
                <w:color w:val="231F20"/>
                <w:spacing w:val="24"/>
              </w:rPr>
              <w:t xml:space="preserve"> </w:t>
            </w:r>
            <w:r>
              <w:rPr>
                <w:color w:val="231F20"/>
                <w:spacing w:val="-2"/>
                <w:w w:val="85"/>
              </w:rPr>
              <w:t>dostępności</w:t>
            </w:r>
          </w:p>
        </w:tc>
        <w:tc>
          <w:tcPr>
            <w:tcW w:w="992" w:type="dxa"/>
          </w:tcPr>
          <w:p w14:paraId="6BAA1BC8" w14:textId="77777777" w:rsidR="004766AD" w:rsidRDefault="00000000">
            <w:pPr>
              <w:pStyle w:val="TableParagraph"/>
              <w:spacing w:before="15"/>
              <w:ind w:left="80"/>
              <w:rPr>
                <w:b/>
              </w:rPr>
            </w:pPr>
            <w:r>
              <w:rPr>
                <w:b/>
                <w:color w:val="231F20"/>
                <w:spacing w:val="-2"/>
                <w:w w:val="95"/>
              </w:rPr>
              <w:t>Łącznie</w:t>
            </w:r>
          </w:p>
        </w:tc>
      </w:tr>
      <w:tr w:rsidR="004766AD" w14:paraId="7209254D" w14:textId="77777777">
        <w:trPr>
          <w:trHeight w:val="291"/>
        </w:trPr>
        <w:tc>
          <w:tcPr>
            <w:tcW w:w="2122" w:type="dxa"/>
          </w:tcPr>
          <w:p w14:paraId="1BF8CD30" w14:textId="77777777" w:rsidR="004766AD" w:rsidRDefault="00000000">
            <w:pPr>
              <w:pStyle w:val="TableParagraph"/>
              <w:spacing w:before="15"/>
              <w:ind w:left="80"/>
            </w:pPr>
            <w:r>
              <w:rPr>
                <w:color w:val="231F20"/>
              </w:rPr>
              <w:t>1</w:t>
            </w:r>
            <w:r>
              <w:rPr>
                <w:color w:val="231F20"/>
                <w:spacing w:val="-9"/>
              </w:rPr>
              <w:t xml:space="preserve"> </w:t>
            </w:r>
            <w:r>
              <w:rPr>
                <w:color w:val="231F20"/>
              </w:rPr>
              <w:t>–</w:t>
            </w:r>
            <w:r>
              <w:rPr>
                <w:color w:val="231F20"/>
                <w:spacing w:val="-8"/>
              </w:rPr>
              <w:t xml:space="preserve"> </w:t>
            </w:r>
            <w:r>
              <w:rPr>
                <w:color w:val="231F20"/>
                <w:spacing w:val="-10"/>
              </w:rPr>
              <w:t>5</w:t>
            </w:r>
          </w:p>
        </w:tc>
        <w:tc>
          <w:tcPr>
            <w:tcW w:w="2835" w:type="dxa"/>
          </w:tcPr>
          <w:p w14:paraId="32E47717" w14:textId="77777777" w:rsidR="004766AD" w:rsidRDefault="00000000">
            <w:pPr>
              <w:pStyle w:val="TableParagraph"/>
              <w:spacing w:before="15"/>
              <w:ind w:left="80"/>
            </w:pPr>
            <w:r>
              <w:rPr>
                <w:color w:val="231F20"/>
                <w:w w:val="99"/>
              </w:rPr>
              <w:t>1</w:t>
            </w:r>
          </w:p>
        </w:tc>
        <w:tc>
          <w:tcPr>
            <w:tcW w:w="3260" w:type="dxa"/>
          </w:tcPr>
          <w:p w14:paraId="01B9803B" w14:textId="77777777" w:rsidR="004766AD" w:rsidRDefault="00000000">
            <w:pPr>
              <w:pStyle w:val="TableParagraph"/>
              <w:spacing w:before="15"/>
              <w:ind w:left="80"/>
            </w:pPr>
            <w:r>
              <w:rPr>
                <w:color w:val="231F20"/>
                <w:w w:val="99"/>
              </w:rPr>
              <w:t>0</w:t>
            </w:r>
          </w:p>
        </w:tc>
        <w:tc>
          <w:tcPr>
            <w:tcW w:w="992" w:type="dxa"/>
          </w:tcPr>
          <w:p w14:paraId="447906DD" w14:textId="77777777" w:rsidR="004766AD" w:rsidRDefault="00000000">
            <w:pPr>
              <w:pStyle w:val="TableParagraph"/>
              <w:spacing w:before="15"/>
              <w:ind w:left="80"/>
            </w:pPr>
            <w:r>
              <w:rPr>
                <w:color w:val="231F20"/>
                <w:w w:val="99"/>
              </w:rPr>
              <w:t>1</w:t>
            </w:r>
          </w:p>
        </w:tc>
      </w:tr>
      <w:tr w:rsidR="004766AD" w14:paraId="0EAF8717" w14:textId="77777777">
        <w:trPr>
          <w:trHeight w:val="291"/>
        </w:trPr>
        <w:tc>
          <w:tcPr>
            <w:tcW w:w="2122" w:type="dxa"/>
          </w:tcPr>
          <w:p w14:paraId="63E8E3B8" w14:textId="77777777" w:rsidR="004766AD" w:rsidRDefault="00000000">
            <w:pPr>
              <w:pStyle w:val="TableParagraph"/>
              <w:spacing w:before="15"/>
              <w:ind w:left="80"/>
            </w:pPr>
            <w:r>
              <w:rPr>
                <w:color w:val="231F20"/>
              </w:rPr>
              <w:t>6</w:t>
            </w:r>
            <w:r>
              <w:rPr>
                <w:color w:val="231F20"/>
                <w:spacing w:val="-9"/>
              </w:rPr>
              <w:t xml:space="preserve"> </w:t>
            </w:r>
            <w:r>
              <w:rPr>
                <w:color w:val="231F20"/>
              </w:rPr>
              <w:t>–</w:t>
            </w:r>
            <w:r>
              <w:rPr>
                <w:color w:val="231F20"/>
                <w:spacing w:val="-8"/>
              </w:rPr>
              <w:t xml:space="preserve"> </w:t>
            </w:r>
            <w:r>
              <w:rPr>
                <w:color w:val="231F20"/>
                <w:spacing w:val="-5"/>
              </w:rPr>
              <w:t>11</w:t>
            </w:r>
          </w:p>
        </w:tc>
        <w:tc>
          <w:tcPr>
            <w:tcW w:w="2835" w:type="dxa"/>
          </w:tcPr>
          <w:p w14:paraId="787507A5" w14:textId="77777777" w:rsidR="004766AD" w:rsidRDefault="00000000">
            <w:pPr>
              <w:pStyle w:val="TableParagraph"/>
              <w:spacing w:before="15"/>
              <w:ind w:left="80"/>
            </w:pPr>
            <w:r>
              <w:rPr>
                <w:color w:val="231F20"/>
                <w:w w:val="99"/>
              </w:rPr>
              <w:t>1</w:t>
            </w:r>
          </w:p>
        </w:tc>
        <w:tc>
          <w:tcPr>
            <w:tcW w:w="3260" w:type="dxa"/>
          </w:tcPr>
          <w:p w14:paraId="3CB3442C" w14:textId="77777777" w:rsidR="004766AD" w:rsidRDefault="00000000">
            <w:pPr>
              <w:pStyle w:val="TableParagraph"/>
              <w:spacing w:before="15"/>
              <w:ind w:left="80"/>
            </w:pPr>
            <w:r>
              <w:rPr>
                <w:color w:val="231F20"/>
                <w:w w:val="99"/>
              </w:rPr>
              <w:t>0</w:t>
            </w:r>
          </w:p>
        </w:tc>
        <w:tc>
          <w:tcPr>
            <w:tcW w:w="992" w:type="dxa"/>
          </w:tcPr>
          <w:p w14:paraId="444B0FF2" w14:textId="77777777" w:rsidR="004766AD" w:rsidRDefault="00000000">
            <w:pPr>
              <w:pStyle w:val="TableParagraph"/>
              <w:spacing w:before="15"/>
              <w:ind w:left="80"/>
            </w:pPr>
            <w:r>
              <w:rPr>
                <w:color w:val="231F20"/>
                <w:w w:val="99"/>
              </w:rPr>
              <w:t>1</w:t>
            </w:r>
          </w:p>
        </w:tc>
      </w:tr>
      <w:tr w:rsidR="004766AD" w14:paraId="4CD8FCE6" w14:textId="77777777">
        <w:trPr>
          <w:trHeight w:val="291"/>
        </w:trPr>
        <w:tc>
          <w:tcPr>
            <w:tcW w:w="2122" w:type="dxa"/>
          </w:tcPr>
          <w:p w14:paraId="7EDE3E77" w14:textId="77777777" w:rsidR="004766AD" w:rsidRDefault="00000000">
            <w:pPr>
              <w:pStyle w:val="TableParagraph"/>
              <w:spacing w:before="15"/>
              <w:ind w:left="80"/>
            </w:pPr>
            <w:r>
              <w:rPr>
                <w:color w:val="231F20"/>
              </w:rPr>
              <w:t>12</w:t>
            </w:r>
            <w:r>
              <w:rPr>
                <w:color w:val="231F20"/>
                <w:spacing w:val="-3"/>
              </w:rPr>
              <w:t xml:space="preserve"> </w:t>
            </w:r>
            <w:r>
              <w:rPr>
                <w:color w:val="231F20"/>
              </w:rPr>
              <w:t>i</w:t>
            </w:r>
            <w:r>
              <w:rPr>
                <w:color w:val="231F20"/>
                <w:spacing w:val="-3"/>
              </w:rPr>
              <w:t xml:space="preserve"> </w:t>
            </w:r>
            <w:r>
              <w:rPr>
                <w:color w:val="231F20"/>
                <w:spacing w:val="-2"/>
              </w:rPr>
              <w:t>więcej</w:t>
            </w:r>
          </w:p>
        </w:tc>
        <w:tc>
          <w:tcPr>
            <w:tcW w:w="2835" w:type="dxa"/>
          </w:tcPr>
          <w:p w14:paraId="2F0F5584" w14:textId="77777777" w:rsidR="004766AD" w:rsidRDefault="00000000">
            <w:pPr>
              <w:pStyle w:val="TableParagraph"/>
              <w:spacing w:before="15"/>
              <w:ind w:left="80"/>
            </w:pPr>
            <w:r>
              <w:rPr>
                <w:color w:val="231F20"/>
                <w:w w:val="99"/>
              </w:rPr>
              <w:t>1</w:t>
            </w:r>
          </w:p>
        </w:tc>
        <w:tc>
          <w:tcPr>
            <w:tcW w:w="3260" w:type="dxa"/>
          </w:tcPr>
          <w:p w14:paraId="7A506D36" w14:textId="77777777" w:rsidR="004766AD" w:rsidRDefault="00000000">
            <w:pPr>
              <w:pStyle w:val="TableParagraph"/>
              <w:spacing w:before="15"/>
              <w:ind w:left="80"/>
            </w:pPr>
            <w:r>
              <w:rPr>
                <w:color w:val="231F20"/>
                <w:w w:val="99"/>
              </w:rPr>
              <w:t>0</w:t>
            </w:r>
          </w:p>
        </w:tc>
        <w:tc>
          <w:tcPr>
            <w:tcW w:w="992" w:type="dxa"/>
          </w:tcPr>
          <w:p w14:paraId="7A7A9CA9" w14:textId="77777777" w:rsidR="004766AD" w:rsidRDefault="00000000">
            <w:pPr>
              <w:pStyle w:val="TableParagraph"/>
              <w:spacing w:before="15"/>
              <w:ind w:left="80"/>
            </w:pPr>
            <w:r>
              <w:rPr>
                <w:color w:val="231F20"/>
                <w:w w:val="99"/>
              </w:rPr>
              <w:t>1</w:t>
            </w:r>
          </w:p>
        </w:tc>
      </w:tr>
      <w:tr w:rsidR="004766AD" w14:paraId="0F2C2CD0" w14:textId="77777777">
        <w:trPr>
          <w:trHeight w:val="291"/>
        </w:trPr>
        <w:tc>
          <w:tcPr>
            <w:tcW w:w="9209" w:type="dxa"/>
            <w:gridSpan w:val="4"/>
            <w:shd w:val="clear" w:color="auto" w:fill="D9D9D9"/>
          </w:tcPr>
          <w:p w14:paraId="3B6AE6FC" w14:textId="77777777" w:rsidR="004766AD" w:rsidRDefault="00000000">
            <w:pPr>
              <w:pStyle w:val="TableParagraph"/>
              <w:spacing w:before="15"/>
              <w:ind w:left="80"/>
            </w:pPr>
            <w:r>
              <w:rPr>
                <w:color w:val="231F20"/>
                <w:spacing w:val="-2"/>
                <w:w w:val="85"/>
              </w:rPr>
              <w:t>Poziom</w:t>
            </w:r>
            <w:r>
              <w:rPr>
                <w:color w:val="231F20"/>
                <w:spacing w:val="-5"/>
              </w:rPr>
              <w:t xml:space="preserve"> </w:t>
            </w:r>
            <w:r>
              <w:rPr>
                <w:color w:val="231F20"/>
                <w:spacing w:val="-2"/>
                <w:w w:val="95"/>
              </w:rPr>
              <w:t>średni</w:t>
            </w:r>
          </w:p>
        </w:tc>
      </w:tr>
      <w:tr w:rsidR="004766AD" w14:paraId="58FDCAE1" w14:textId="77777777">
        <w:trPr>
          <w:trHeight w:val="761"/>
        </w:trPr>
        <w:tc>
          <w:tcPr>
            <w:tcW w:w="2122" w:type="dxa"/>
          </w:tcPr>
          <w:p w14:paraId="2CBFE42E" w14:textId="77777777" w:rsidR="004766AD" w:rsidRDefault="00000000">
            <w:pPr>
              <w:pStyle w:val="TableParagraph"/>
              <w:spacing w:before="30" w:line="223" w:lineRule="auto"/>
              <w:ind w:left="80"/>
            </w:pPr>
            <w:r>
              <w:rPr>
                <w:color w:val="231F20"/>
                <w:w w:val="90"/>
              </w:rPr>
              <w:t>Liczba</w:t>
            </w:r>
            <w:r>
              <w:rPr>
                <w:color w:val="231F20"/>
                <w:spacing w:val="-10"/>
                <w:w w:val="90"/>
              </w:rPr>
              <w:t xml:space="preserve"> </w:t>
            </w:r>
            <w:proofErr w:type="spellStart"/>
            <w:r>
              <w:rPr>
                <w:color w:val="231F20"/>
                <w:w w:val="90"/>
              </w:rPr>
              <w:t>sal</w:t>
            </w:r>
            <w:proofErr w:type="spellEnd"/>
            <w:r>
              <w:rPr>
                <w:color w:val="231F20"/>
                <w:spacing w:val="-9"/>
                <w:w w:val="90"/>
              </w:rPr>
              <w:t xml:space="preserve"> </w:t>
            </w:r>
            <w:r>
              <w:rPr>
                <w:color w:val="231F20"/>
                <w:w w:val="90"/>
              </w:rPr>
              <w:t xml:space="preserve">rozpraw </w:t>
            </w:r>
            <w:r>
              <w:rPr>
                <w:color w:val="231F20"/>
                <w:spacing w:val="-2"/>
              </w:rPr>
              <w:t>ogółem</w:t>
            </w:r>
          </w:p>
        </w:tc>
        <w:tc>
          <w:tcPr>
            <w:tcW w:w="2835" w:type="dxa"/>
          </w:tcPr>
          <w:p w14:paraId="58A19087" w14:textId="77777777" w:rsidR="004766AD" w:rsidRDefault="00000000">
            <w:pPr>
              <w:pStyle w:val="TableParagraph"/>
              <w:spacing w:before="30" w:line="223" w:lineRule="auto"/>
              <w:ind w:left="80" w:right="329"/>
              <w:jc w:val="both"/>
            </w:pPr>
            <w:r>
              <w:rPr>
                <w:color w:val="231F20"/>
                <w:spacing w:val="-8"/>
              </w:rPr>
              <w:t>W tym</w:t>
            </w:r>
            <w:r>
              <w:rPr>
                <w:color w:val="231F20"/>
                <w:spacing w:val="-7"/>
              </w:rPr>
              <w:t xml:space="preserve"> </w:t>
            </w:r>
            <w:r>
              <w:rPr>
                <w:color w:val="231F20"/>
                <w:spacing w:val="-8"/>
              </w:rPr>
              <w:t>liczba</w:t>
            </w:r>
            <w:r>
              <w:rPr>
                <w:color w:val="231F20"/>
                <w:spacing w:val="-7"/>
              </w:rPr>
              <w:t xml:space="preserve"> </w:t>
            </w:r>
            <w:proofErr w:type="spellStart"/>
            <w:r>
              <w:rPr>
                <w:color w:val="231F20"/>
                <w:spacing w:val="-8"/>
              </w:rPr>
              <w:t>sal</w:t>
            </w:r>
            <w:proofErr w:type="spellEnd"/>
            <w:r>
              <w:rPr>
                <w:color w:val="231F20"/>
                <w:spacing w:val="-8"/>
              </w:rPr>
              <w:t xml:space="preserve"> spełniają- </w:t>
            </w:r>
            <w:proofErr w:type="spellStart"/>
            <w:r>
              <w:rPr>
                <w:color w:val="231F20"/>
                <w:w w:val="90"/>
              </w:rPr>
              <w:t>cych</w:t>
            </w:r>
            <w:proofErr w:type="spellEnd"/>
            <w:r>
              <w:rPr>
                <w:color w:val="231F20"/>
                <w:spacing w:val="-8"/>
                <w:w w:val="90"/>
              </w:rPr>
              <w:t xml:space="preserve"> </w:t>
            </w:r>
            <w:r>
              <w:rPr>
                <w:color w:val="231F20"/>
                <w:w w:val="90"/>
              </w:rPr>
              <w:t>minimalny</w:t>
            </w:r>
            <w:r>
              <w:rPr>
                <w:color w:val="231F20"/>
                <w:spacing w:val="-8"/>
                <w:w w:val="90"/>
              </w:rPr>
              <w:t xml:space="preserve"> </w:t>
            </w:r>
            <w:r>
              <w:rPr>
                <w:color w:val="231F20"/>
                <w:w w:val="90"/>
              </w:rPr>
              <w:t>poziom</w:t>
            </w:r>
            <w:r>
              <w:rPr>
                <w:color w:val="231F20"/>
                <w:spacing w:val="-8"/>
                <w:w w:val="90"/>
              </w:rPr>
              <w:t xml:space="preserve"> </w:t>
            </w:r>
            <w:r>
              <w:rPr>
                <w:color w:val="231F20"/>
                <w:w w:val="90"/>
              </w:rPr>
              <w:t xml:space="preserve">do- </w:t>
            </w:r>
            <w:proofErr w:type="spellStart"/>
            <w:r>
              <w:rPr>
                <w:color w:val="231F20"/>
                <w:spacing w:val="-2"/>
              </w:rPr>
              <w:t>stępności</w:t>
            </w:r>
            <w:proofErr w:type="spellEnd"/>
          </w:p>
        </w:tc>
        <w:tc>
          <w:tcPr>
            <w:tcW w:w="3260" w:type="dxa"/>
          </w:tcPr>
          <w:p w14:paraId="49326063" w14:textId="77777777" w:rsidR="004766AD" w:rsidRDefault="00000000">
            <w:pPr>
              <w:pStyle w:val="TableParagraph"/>
              <w:spacing w:before="30" w:line="223" w:lineRule="auto"/>
              <w:ind w:left="80"/>
            </w:pPr>
            <w:r>
              <w:rPr>
                <w:color w:val="231F20"/>
                <w:spacing w:val="-6"/>
              </w:rPr>
              <w:t>W</w:t>
            </w:r>
            <w:r>
              <w:rPr>
                <w:color w:val="231F20"/>
                <w:spacing w:val="-7"/>
              </w:rPr>
              <w:t xml:space="preserve"> </w:t>
            </w:r>
            <w:r>
              <w:rPr>
                <w:color w:val="231F20"/>
                <w:spacing w:val="-6"/>
              </w:rPr>
              <w:t>tym</w:t>
            </w:r>
            <w:r>
              <w:rPr>
                <w:color w:val="231F20"/>
                <w:spacing w:val="-7"/>
              </w:rPr>
              <w:t xml:space="preserve"> </w:t>
            </w:r>
            <w:r>
              <w:rPr>
                <w:color w:val="231F20"/>
                <w:spacing w:val="-6"/>
              </w:rPr>
              <w:t>liczba</w:t>
            </w:r>
            <w:r>
              <w:rPr>
                <w:color w:val="231F20"/>
                <w:spacing w:val="-7"/>
              </w:rPr>
              <w:t xml:space="preserve"> </w:t>
            </w:r>
            <w:proofErr w:type="spellStart"/>
            <w:r>
              <w:rPr>
                <w:color w:val="231F20"/>
                <w:spacing w:val="-6"/>
              </w:rPr>
              <w:t>sal</w:t>
            </w:r>
            <w:proofErr w:type="spellEnd"/>
            <w:r>
              <w:rPr>
                <w:color w:val="231F20"/>
                <w:spacing w:val="-7"/>
              </w:rPr>
              <w:t xml:space="preserve"> </w:t>
            </w:r>
            <w:r>
              <w:rPr>
                <w:color w:val="231F20"/>
                <w:spacing w:val="-6"/>
              </w:rPr>
              <w:t xml:space="preserve">spełniających </w:t>
            </w:r>
            <w:r>
              <w:rPr>
                <w:color w:val="231F20"/>
                <w:w w:val="85"/>
              </w:rPr>
              <w:t>maksymalny</w:t>
            </w:r>
            <w:r>
              <w:rPr>
                <w:color w:val="231F20"/>
                <w:spacing w:val="21"/>
              </w:rPr>
              <w:t xml:space="preserve"> </w:t>
            </w:r>
            <w:r>
              <w:rPr>
                <w:color w:val="231F20"/>
                <w:w w:val="85"/>
              </w:rPr>
              <w:t>poziom</w:t>
            </w:r>
            <w:r>
              <w:rPr>
                <w:color w:val="231F20"/>
                <w:spacing w:val="24"/>
              </w:rPr>
              <w:t xml:space="preserve"> </w:t>
            </w:r>
            <w:r>
              <w:rPr>
                <w:color w:val="231F20"/>
                <w:spacing w:val="-2"/>
                <w:w w:val="85"/>
              </w:rPr>
              <w:t>dostępności</w:t>
            </w:r>
          </w:p>
        </w:tc>
        <w:tc>
          <w:tcPr>
            <w:tcW w:w="992" w:type="dxa"/>
          </w:tcPr>
          <w:p w14:paraId="2CA88B89" w14:textId="77777777" w:rsidR="004766AD" w:rsidRDefault="00000000">
            <w:pPr>
              <w:pStyle w:val="TableParagraph"/>
              <w:spacing w:before="15"/>
              <w:ind w:left="80"/>
              <w:rPr>
                <w:b/>
              </w:rPr>
            </w:pPr>
            <w:r>
              <w:rPr>
                <w:b/>
                <w:color w:val="231F20"/>
                <w:spacing w:val="-2"/>
                <w:w w:val="95"/>
              </w:rPr>
              <w:t>Łącznie</w:t>
            </w:r>
          </w:p>
        </w:tc>
      </w:tr>
      <w:tr w:rsidR="004766AD" w14:paraId="7387AA8E" w14:textId="77777777">
        <w:trPr>
          <w:trHeight w:val="291"/>
        </w:trPr>
        <w:tc>
          <w:tcPr>
            <w:tcW w:w="2122" w:type="dxa"/>
          </w:tcPr>
          <w:p w14:paraId="1B5CF7DA" w14:textId="77777777" w:rsidR="004766AD" w:rsidRDefault="00000000">
            <w:pPr>
              <w:pStyle w:val="TableParagraph"/>
              <w:spacing w:before="15"/>
              <w:ind w:left="80"/>
            </w:pPr>
            <w:r>
              <w:rPr>
                <w:color w:val="231F20"/>
              </w:rPr>
              <w:t>1</w:t>
            </w:r>
            <w:r>
              <w:rPr>
                <w:color w:val="231F20"/>
                <w:spacing w:val="-9"/>
              </w:rPr>
              <w:t xml:space="preserve"> </w:t>
            </w:r>
            <w:r>
              <w:rPr>
                <w:color w:val="231F20"/>
              </w:rPr>
              <w:t>–</w:t>
            </w:r>
            <w:r>
              <w:rPr>
                <w:color w:val="231F20"/>
                <w:spacing w:val="-8"/>
              </w:rPr>
              <w:t xml:space="preserve"> </w:t>
            </w:r>
            <w:r>
              <w:rPr>
                <w:color w:val="231F20"/>
                <w:spacing w:val="-10"/>
              </w:rPr>
              <w:t>5</w:t>
            </w:r>
          </w:p>
        </w:tc>
        <w:tc>
          <w:tcPr>
            <w:tcW w:w="2835" w:type="dxa"/>
          </w:tcPr>
          <w:p w14:paraId="589D1F11" w14:textId="77777777" w:rsidR="004766AD" w:rsidRDefault="00000000">
            <w:pPr>
              <w:pStyle w:val="TableParagraph"/>
              <w:spacing w:before="15"/>
              <w:ind w:left="80"/>
            </w:pPr>
            <w:r>
              <w:rPr>
                <w:color w:val="231F20"/>
                <w:w w:val="99"/>
              </w:rPr>
              <w:t>1</w:t>
            </w:r>
          </w:p>
        </w:tc>
        <w:tc>
          <w:tcPr>
            <w:tcW w:w="3260" w:type="dxa"/>
          </w:tcPr>
          <w:p w14:paraId="1EBDA3D9" w14:textId="77777777" w:rsidR="004766AD" w:rsidRDefault="00000000">
            <w:pPr>
              <w:pStyle w:val="TableParagraph"/>
              <w:spacing w:before="15"/>
              <w:ind w:left="80"/>
            </w:pPr>
            <w:r>
              <w:rPr>
                <w:color w:val="231F20"/>
                <w:w w:val="99"/>
              </w:rPr>
              <w:t>0</w:t>
            </w:r>
          </w:p>
        </w:tc>
        <w:tc>
          <w:tcPr>
            <w:tcW w:w="992" w:type="dxa"/>
          </w:tcPr>
          <w:p w14:paraId="6C43790C" w14:textId="77777777" w:rsidR="004766AD" w:rsidRDefault="00000000">
            <w:pPr>
              <w:pStyle w:val="TableParagraph"/>
              <w:spacing w:before="15"/>
              <w:ind w:left="80"/>
            </w:pPr>
            <w:r>
              <w:rPr>
                <w:color w:val="231F20"/>
                <w:w w:val="99"/>
              </w:rPr>
              <w:t>1</w:t>
            </w:r>
          </w:p>
        </w:tc>
      </w:tr>
      <w:tr w:rsidR="004766AD" w14:paraId="54B9FB51" w14:textId="77777777">
        <w:trPr>
          <w:trHeight w:val="291"/>
        </w:trPr>
        <w:tc>
          <w:tcPr>
            <w:tcW w:w="2122" w:type="dxa"/>
          </w:tcPr>
          <w:p w14:paraId="36A70AB0" w14:textId="77777777" w:rsidR="004766AD" w:rsidRDefault="00000000">
            <w:pPr>
              <w:pStyle w:val="TableParagraph"/>
              <w:spacing w:before="15"/>
              <w:ind w:left="80"/>
            </w:pPr>
            <w:r>
              <w:rPr>
                <w:color w:val="231F20"/>
              </w:rPr>
              <w:t>6</w:t>
            </w:r>
            <w:r>
              <w:rPr>
                <w:color w:val="231F20"/>
                <w:spacing w:val="-9"/>
              </w:rPr>
              <w:t xml:space="preserve"> </w:t>
            </w:r>
            <w:r>
              <w:rPr>
                <w:color w:val="231F20"/>
              </w:rPr>
              <w:t>–</w:t>
            </w:r>
            <w:r>
              <w:rPr>
                <w:color w:val="231F20"/>
                <w:spacing w:val="-8"/>
              </w:rPr>
              <w:t xml:space="preserve"> </w:t>
            </w:r>
            <w:r>
              <w:rPr>
                <w:color w:val="231F20"/>
                <w:spacing w:val="-5"/>
              </w:rPr>
              <w:t>11</w:t>
            </w:r>
          </w:p>
        </w:tc>
        <w:tc>
          <w:tcPr>
            <w:tcW w:w="2835" w:type="dxa"/>
          </w:tcPr>
          <w:p w14:paraId="4151DA94" w14:textId="77777777" w:rsidR="004766AD" w:rsidRDefault="00000000">
            <w:pPr>
              <w:pStyle w:val="TableParagraph"/>
              <w:spacing w:before="15"/>
              <w:ind w:left="80"/>
            </w:pPr>
            <w:r>
              <w:rPr>
                <w:color w:val="231F20"/>
                <w:w w:val="99"/>
              </w:rPr>
              <w:t>0</w:t>
            </w:r>
          </w:p>
        </w:tc>
        <w:tc>
          <w:tcPr>
            <w:tcW w:w="3260" w:type="dxa"/>
          </w:tcPr>
          <w:p w14:paraId="7C3B3508" w14:textId="77777777" w:rsidR="004766AD" w:rsidRDefault="00000000">
            <w:pPr>
              <w:pStyle w:val="TableParagraph"/>
              <w:spacing w:before="15"/>
              <w:ind w:left="80"/>
            </w:pPr>
            <w:r>
              <w:rPr>
                <w:color w:val="231F20"/>
                <w:w w:val="99"/>
              </w:rPr>
              <w:t>1</w:t>
            </w:r>
          </w:p>
        </w:tc>
        <w:tc>
          <w:tcPr>
            <w:tcW w:w="992" w:type="dxa"/>
          </w:tcPr>
          <w:p w14:paraId="066E68E0" w14:textId="77777777" w:rsidR="004766AD" w:rsidRDefault="00000000">
            <w:pPr>
              <w:pStyle w:val="TableParagraph"/>
              <w:spacing w:before="15"/>
              <w:ind w:left="80"/>
            </w:pPr>
            <w:r>
              <w:rPr>
                <w:color w:val="231F20"/>
                <w:w w:val="99"/>
              </w:rPr>
              <w:t>1</w:t>
            </w:r>
          </w:p>
        </w:tc>
      </w:tr>
      <w:tr w:rsidR="004766AD" w14:paraId="4603349C" w14:textId="77777777">
        <w:trPr>
          <w:trHeight w:val="291"/>
        </w:trPr>
        <w:tc>
          <w:tcPr>
            <w:tcW w:w="2122" w:type="dxa"/>
          </w:tcPr>
          <w:p w14:paraId="7DEB3720" w14:textId="77777777" w:rsidR="004766AD" w:rsidRDefault="00000000">
            <w:pPr>
              <w:pStyle w:val="TableParagraph"/>
              <w:spacing w:before="15"/>
              <w:ind w:left="80"/>
            </w:pPr>
            <w:r>
              <w:rPr>
                <w:color w:val="231F20"/>
              </w:rPr>
              <w:t>12</w:t>
            </w:r>
            <w:r>
              <w:rPr>
                <w:color w:val="231F20"/>
                <w:spacing w:val="-3"/>
              </w:rPr>
              <w:t xml:space="preserve"> </w:t>
            </w:r>
            <w:r>
              <w:rPr>
                <w:color w:val="231F20"/>
              </w:rPr>
              <w:t>i</w:t>
            </w:r>
            <w:r>
              <w:rPr>
                <w:color w:val="231F20"/>
                <w:spacing w:val="-3"/>
              </w:rPr>
              <w:t xml:space="preserve"> </w:t>
            </w:r>
            <w:r>
              <w:rPr>
                <w:color w:val="231F20"/>
                <w:spacing w:val="-2"/>
              </w:rPr>
              <w:t>więcej</w:t>
            </w:r>
          </w:p>
        </w:tc>
        <w:tc>
          <w:tcPr>
            <w:tcW w:w="2835" w:type="dxa"/>
          </w:tcPr>
          <w:p w14:paraId="43AECB9F" w14:textId="77777777" w:rsidR="004766AD" w:rsidRDefault="00000000">
            <w:pPr>
              <w:pStyle w:val="TableParagraph"/>
              <w:spacing w:before="15"/>
              <w:ind w:left="80"/>
            </w:pPr>
            <w:r>
              <w:rPr>
                <w:color w:val="231F20"/>
                <w:w w:val="99"/>
              </w:rPr>
              <w:t>1</w:t>
            </w:r>
          </w:p>
        </w:tc>
        <w:tc>
          <w:tcPr>
            <w:tcW w:w="3260" w:type="dxa"/>
          </w:tcPr>
          <w:p w14:paraId="23C67C7D" w14:textId="77777777" w:rsidR="004766AD" w:rsidRDefault="00000000">
            <w:pPr>
              <w:pStyle w:val="TableParagraph"/>
              <w:spacing w:before="15"/>
              <w:ind w:left="80"/>
            </w:pPr>
            <w:r>
              <w:rPr>
                <w:color w:val="231F20"/>
                <w:w w:val="99"/>
              </w:rPr>
              <w:t>1</w:t>
            </w:r>
          </w:p>
        </w:tc>
        <w:tc>
          <w:tcPr>
            <w:tcW w:w="992" w:type="dxa"/>
          </w:tcPr>
          <w:p w14:paraId="10A28634" w14:textId="77777777" w:rsidR="004766AD" w:rsidRDefault="00000000">
            <w:pPr>
              <w:pStyle w:val="TableParagraph"/>
              <w:spacing w:before="15"/>
              <w:ind w:left="80"/>
            </w:pPr>
            <w:r>
              <w:rPr>
                <w:color w:val="231F20"/>
                <w:w w:val="99"/>
              </w:rPr>
              <w:t>2</w:t>
            </w:r>
          </w:p>
        </w:tc>
      </w:tr>
      <w:tr w:rsidR="004766AD" w14:paraId="787748A6" w14:textId="77777777">
        <w:trPr>
          <w:trHeight w:val="291"/>
        </w:trPr>
        <w:tc>
          <w:tcPr>
            <w:tcW w:w="9209" w:type="dxa"/>
            <w:gridSpan w:val="4"/>
            <w:shd w:val="clear" w:color="auto" w:fill="D9D9D9"/>
          </w:tcPr>
          <w:p w14:paraId="04061599" w14:textId="77777777" w:rsidR="004766AD" w:rsidRDefault="00000000">
            <w:pPr>
              <w:pStyle w:val="TableParagraph"/>
              <w:spacing w:before="15"/>
              <w:ind w:left="80"/>
            </w:pPr>
            <w:r>
              <w:rPr>
                <w:color w:val="231F20"/>
                <w:spacing w:val="-2"/>
                <w:w w:val="85"/>
              </w:rPr>
              <w:t>Poziom</w:t>
            </w:r>
            <w:r>
              <w:rPr>
                <w:color w:val="231F20"/>
                <w:spacing w:val="-5"/>
              </w:rPr>
              <w:t xml:space="preserve"> </w:t>
            </w:r>
            <w:r>
              <w:rPr>
                <w:color w:val="231F20"/>
                <w:spacing w:val="-2"/>
                <w:w w:val="90"/>
              </w:rPr>
              <w:t>maksymalny</w:t>
            </w:r>
          </w:p>
        </w:tc>
      </w:tr>
      <w:tr w:rsidR="004766AD" w14:paraId="173E80CF" w14:textId="77777777">
        <w:trPr>
          <w:trHeight w:val="761"/>
        </w:trPr>
        <w:tc>
          <w:tcPr>
            <w:tcW w:w="2122" w:type="dxa"/>
          </w:tcPr>
          <w:p w14:paraId="132AFFBE" w14:textId="77777777" w:rsidR="004766AD" w:rsidRDefault="00000000">
            <w:pPr>
              <w:pStyle w:val="TableParagraph"/>
              <w:spacing w:before="30" w:line="223" w:lineRule="auto"/>
              <w:ind w:left="80"/>
            </w:pPr>
            <w:r>
              <w:rPr>
                <w:color w:val="231F20"/>
                <w:w w:val="90"/>
              </w:rPr>
              <w:t>Liczba</w:t>
            </w:r>
            <w:r>
              <w:rPr>
                <w:color w:val="231F20"/>
                <w:spacing w:val="-10"/>
                <w:w w:val="90"/>
              </w:rPr>
              <w:t xml:space="preserve"> </w:t>
            </w:r>
            <w:proofErr w:type="spellStart"/>
            <w:r>
              <w:rPr>
                <w:color w:val="231F20"/>
                <w:w w:val="90"/>
              </w:rPr>
              <w:t>sal</w:t>
            </w:r>
            <w:proofErr w:type="spellEnd"/>
            <w:r>
              <w:rPr>
                <w:color w:val="231F20"/>
                <w:spacing w:val="-9"/>
                <w:w w:val="90"/>
              </w:rPr>
              <w:t xml:space="preserve"> </w:t>
            </w:r>
            <w:r>
              <w:rPr>
                <w:color w:val="231F20"/>
                <w:w w:val="90"/>
              </w:rPr>
              <w:t xml:space="preserve">rozpraw </w:t>
            </w:r>
            <w:r>
              <w:rPr>
                <w:color w:val="231F20"/>
                <w:spacing w:val="-2"/>
              </w:rPr>
              <w:t>ogółem</w:t>
            </w:r>
          </w:p>
        </w:tc>
        <w:tc>
          <w:tcPr>
            <w:tcW w:w="2835" w:type="dxa"/>
          </w:tcPr>
          <w:p w14:paraId="73A1E42D" w14:textId="77777777" w:rsidR="004766AD" w:rsidRDefault="00000000">
            <w:pPr>
              <w:pStyle w:val="TableParagraph"/>
              <w:spacing w:before="30" w:line="223" w:lineRule="auto"/>
              <w:ind w:left="80" w:right="329"/>
              <w:jc w:val="both"/>
            </w:pPr>
            <w:r>
              <w:rPr>
                <w:color w:val="231F20"/>
                <w:spacing w:val="-8"/>
              </w:rPr>
              <w:t>W tym</w:t>
            </w:r>
            <w:r>
              <w:rPr>
                <w:color w:val="231F20"/>
                <w:spacing w:val="-7"/>
              </w:rPr>
              <w:t xml:space="preserve"> </w:t>
            </w:r>
            <w:r>
              <w:rPr>
                <w:color w:val="231F20"/>
                <w:spacing w:val="-8"/>
              </w:rPr>
              <w:t>liczba</w:t>
            </w:r>
            <w:r>
              <w:rPr>
                <w:color w:val="231F20"/>
                <w:spacing w:val="-7"/>
              </w:rPr>
              <w:t xml:space="preserve"> </w:t>
            </w:r>
            <w:proofErr w:type="spellStart"/>
            <w:r>
              <w:rPr>
                <w:color w:val="231F20"/>
                <w:spacing w:val="-8"/>
              </w:rPr>
              <w:t>sal</w:t>
            </w:r>
            <w:proofErr w:type="spellEnd"/>
            <w:r>
              <w:rPr>
                <w:color w:val="231F20"/>
                <w:spacing w:val="-8"/>
              </w:rPr>
              <w:t xml:space="preserve"> spełniają- </w:t>
            </w:r>
            <w:proofErr w:type="spellStart"/>
            <w:r>
              <w:rPr>
                <w:color w:val="231F20"/>
                <w:w w:val="90"/>
              </w:rPr>
              <w:t>cych</w:t>
            </w:r>
            <w:proofErr w:type="spellEnd"/>
            <w:r>
              <w:rPr>
                <w:color w:val="231F20"/>
                <w:spacing w:val="-8"/>
                <w:w w:val="90"/>
              </w:rPr>
              <w:t xml:space="preserve"> </w:t>
            </w:r>
            <w:r>
              <w:rPr>
                <w:color w:val="231F20"/>
                <w:w w:val="90"/>
              </w:rPr>
              <w:t>minimalny</w:t>
            </w:r>
            <w:r>
              <w:rPr>
                <w:color w:val="231F20"/>
                <w:spacing w:val="-8"/>
                <w:w w:val="90"/>
              </w:rPr>
              <w:t xml:space="preserve"> </w:t>
            </w:r>
            <w:r>
              <w:rPr>
                <w:color w:val="231F20"/>
                <w:w w:val="90"/>
              </w:rPr>
              <w:t>poziom</w:t>
            </w:r>
            <w:r>
              <w:rPr>
                <w:color w:val="231F20"/>
                <w:spacing w:val="-8"/>
                <w:w w:val="90"/>
              </w:rPr>
              <w:t xml:space="preserve"> </w:t>
            </w:r>
            <w:r>
              <w:rPr>
                <w:color w:val="231F20"/>
                <w:w w:val="90"/>
              </w:rPr>
              <w:t xml:space="preserve">do- </w:t>
            </w:r>
            <w:proofErr w:type="spellStart"/>
            <w:r>
              <w:rPr>
                <w:color w:val="231F20"/>
                <w:spacing w:val="-2"/>
              </w:rPr>
              <w:t>stępności</w:t>
            </w:r>
            <w:proofErr w:type="spellEnd"/>
          </w:p>
        </w:tc>
        <w:tc>
          <w:tcPr>
            <w:tcW w:w="3260" w:type="dxa"/>
          </w:tcPr>
          <w:p w14:paraId="24BB8F7B" w14:textId="77777777" w:rsidR="004766AD" w:rsidRDefault="00000000">
            <w:pPr>
              <w:pStyle w:val="TableParagraph"/>
              <w:spacing w:before="30" w:line="223" w:lineRule="auto"/>
              <w:ind w:left="80"/>
            </w:pPr>
            <w:r>
              <w:rPr>
                <w:color w:val="231F20"/>
                <w:spacing w:val="-6"/>
              </w:rPr>
              <w:t>W</w:t>
            </w:r>
            <w:r>
              <w:rPr>
                <w:color w:val="231F20"/>
                <w:spacing w:val="-7"/>
              </w:rPr>
              <w:t xml:space="preserve"> </w:t>
            </w:r>
            <w:r>
              <w:rPr>
                <w:color w:val="231F20"/>
                <w:spacing w:val="-6"/>
              </w:rPr>
              <w:t>tym</w:t>
            </w:r>
            <w:r>
              <w:rPr>
                <w:color w:val="231F20"/>
                <w:spacing w:val="-7"/>
              </w:rPr>
              <w:t xml:space="preserve"> </w:t>
            </w:r>
            <w:r>
              <w:rPr>
                <w:color w:val="231F20"/>
                <w:spacing w:val="-6"/>
              </w:rPr>
              <w:t>liczba</w:t>
            </w:r>
            <w:r>
              <w:rPr>
                <w:color w:val="231F20"/>
                <w:spacing w:val="-7"/>
              </w:rPr>
              <w:t xml:space="preserve"> </w:t>
            </w:r>
            <w:proofErr w:type="spellStart"/>
            <w:r>
              <w:rPr>
                <w:color w:val="231F20"/>
                <w:spacing w:val="-6"/>
              </w:rPr>
              <w:t>sal</w:t>
            </w:r>
            <w:proofErr w:type="spellEnd"/>
            <w:r>
              <w:rPr>
                <w:color w:val="231F20"/>
                <w:spacing w:val="-7"/>
              </w:rPr>
              <w:t xml:space="preserve"> </w:t>
            </w:r>
            <w:r>
              <w:rPr>
                <w:color w:val="231F20"/>
                <w:spacing w:val="-6"/>
              </w:rPr>
              <w:t xml:space="preserve">spełniających </w:t>
            </w:r>
            <w:r>
              <w:rPr>
                <w:color w:val="231F20"/>
                <w:w w:val="85"/>
              </w:rPr>
              <w:t>maksymalny</w:t>
            </w:r>
            <w:r>
              <w:rPr>
                <w:color w:val="231F20"/>
                <w:spacing w:val="21"/>
              </w:rPr>
              <w:t xml:space="preserve"> </w:t>
            </w:r>
            <w:r>
              <w:rPr>
                <w:color w:val="231F20"/>
                <w:w w:val="85"/>
              </w:rPr>
              <w:t>poziom</w:t>
            </w:r>
            <w:r>
              <w:rPr>
                <w:color w:val="231F20"/>
                <w:spacing w:val="24"/>
              </w:rPr>
              <w:t xml:space="preserve"> </w:t>
            </w:r>
            <w:r>
              <w:rPr>
                <w:color w:val="231F20"/>
                <w:spacing w:val="-2"/>
                <w:w w:val="85"/>
              </w:rPr>
              <w:t>dostępności</w:t>
            </w:r>
          </w:p>
        </w:tc>
        <w:tc>
          <w:tcPr>
            <w:tcW w:w="992" w:type="dxa"/>
          </w:tcPr>
          <w:p w14:paraId="4A7C2259" w14:textId="77777777" w:rsidR="004766AD" w:rsidRDefault="00000000">
            <w:pPr>
              <w:pStyle w:val="TableParagraph"/>
              <w:spacing w:before="15"/>
              <w:ind w:left="80"/>
              <w:rPr>
                <w:b/>
              </w:rPr>
            </w:pPr>
            <w:r>
              <w:rPr>
                <w:b/>
                <w:color w:val="231F20"/>
                <w:spacing w:val="-2"/>
                <w:w w:val="95"/>
              </w:rPr>
              <w:t>Łącznie</w:t>
            </w:r>
          </w:p>
        </w:tc>
      </w:tr>
      <w:tr w:rsidR="004766AD" w14:paraId="0BB38496" w14:textId="77777777">
        <w:trPr>
          <w:trHeight w:val="291"/>
        </w:trPr>
        <w:tc>
          <w:tcPr>
            <w:tcW w:w="2122" w:type="dxa"/>
          </w:tcPr>
          <w:p w14:paraId="53E03BD2" w14:textId="77777777" w:rsidR="004766AD" w:rsidRDefault="00000000">
            <w:pPr>
              <w:pStyle w:val="TableParagraph"/>
              <w:spacing w:before="15"/>
              <w:ind w:left="80"/>
            </w:pPr>
            <w:r>
              <w:rPr>
                <w:color w:val="231F20"/>
              </w:rPr>
              <w:t>1</w:t>
            </w:r>
            <w:r>
              <w:rPr>
                <w:color w:val="231F20"/>
                <w:spacing w:val="-9"/>
              </w:rPr>
              <w:t xml:space="preserve"> </w:t>
            </w:r>
            <w:r>
              <w:rPr>
                <w:color w:val="231F20"/>
              </w:rPr>
              <w:t>–</w:t>
            </w:r>
            <w:r>
              <w:rPr>
                <w:color w:val="231F20"/>
                <w:spacing w:val="-8"/>
              </w:rPr>
              <w:t xml:space="preserve"> </w:t>
            </w:r>
            <w:r>
              <w:rPr>
                <w:color w:val="231F20"/>
                <w:spacing w:val="-10"/>
              </w:rPr>
              <w:t>5</w:t>
            </w:r>
          </w:p>
        </w:tc>
        <w:tc>
          <w:tcPr>
            <w:tcW w:w="2835" w:type="dxa"/>
          </w:tcPr>
          <w:p w14:paraId="5C63D116" w14:textId="77777777" w:rsidR="004766AD" w:rsidRDefault="00000000">
            <w:pPr>
              <w:pStyle w:val="TableParagraph"/>
              <w:spacing w:before="15"/>
              <w:ind w:left="80"/>
            </w:pPr>
            <w:r>
              <w:rPr>
                <w:color w:val="231F20"/>
                <w:w w:val="99"/>
              </w:rPr>
              <w:t>0</w:t>
            </w:r>
          </w:p>
        </w:tc>
        <w:tc>
          <w:tcPr>
            <w:tcW w:w="3260" w:type="dxa"/>
          </w:tcPr>
          <w:p w14:paraId="7C59251C" w14:textId="77777777" w:rsidR="004766AD" w:rsidRDefault="00000000">
            <w:pPr>
              <w:pStyle w:val="TableParagraph"/>
              <w:spacing w:before="15"/>
              <w:ind w:left="80"/>
            </w:pPr>
            <w:r>
              <w:rPr>
                <w:color w:val="231F20"/>
                <w:w w:val="99"/>
              </w:rPr>
              <w:t>1</w:t>
            </w:r>
          </w:p>
        </w:tc>
        <w:tc>
          <w:tcPr>
            <w:tcW w:w="992" w:type="dxa"/>
          </w:tcPr>
          <w:p w14:paraId="02F1A780" w14:textId="77777777" w:rsidR="004766AD" w:rsidRDefault="00000000">
            <w:pPr>
              <w:pStyle w:val="TableParagraph"/>
              <w:spacing w:before="15"/>
              <w:ind w:left="80"/>
            </w:pPr>
            <w:r>
              <w:rPr>
                <w:color w:val="231F20"/>
                <w:w w:val="99"/>
              </w:rPr>
              <w:t>1</w:t>
            </w:r>
          </w:p>
        </w:tc>
      </w:tr>
      <w:tr w:rsidR="004766AD" w14:paraId="531E9759" w14:textId="77777777">
        <w:trPr>
          <w:trHeight w:val="291"/>
        </w:trPr>
        <w:tc>
          <w:tcPr>
            <w:tcW w:w="2122" w:type="dxa"/>
          </w:tcPr>
          <w:p w14:paraId="00F232FC" w14:textId="77777777" w:rsidR="004766AD" w:rsidRDefault="00000000">
            <w:pPr>
              <w:pStyle w:val="TableParagraph"/>
              <w:spacing w:before="15"/>
              <w:ind w:left="80"/>
            </w:pPr>
            <w:r>
              <w:rPr>
                <w:color w:val="231F20"/>
              </w:rPr>
              <w:t>6</w:t>
            </w:r>
            <w:r>
              <w:rPr>
                <w:color w:val="231F20"/>
                <w:spacing w:val="-9"/>
              </w:rPr>
              <w:t xml:space="preserve"> </w:t>
            </w:r>
            <w:r>
              <w:rPr>
                <w:color w:val="231F20"/>
              </w:rPr>
              <w:t>–</w:t>
            </w:r>
            <w:r>
              <w:rPr>
                <w:color w:val="231F20"/>
                <w:spacing w:val="-8"/>
              </w:rPr>
              <w:t xml:space="preserve"> </w:t>
            </w:r>
            <w:r>
              <w:rPr>
                <w:color w:val="231F20"/>
                <w:spacing w:val="-5"/>
              </w:rPr>
              <w:t>11</w:t>
            </w:r>
          </w:p>
        </w:tc>
        <w:tc>
          <w:tcPr>
            <w:tcW w:w="2835" w:type="dxa"/>
          </w:tcPr>
          <w:p w14:paraId="669A9266" w14:textId="77777777" w:rsidR="004766AD" w:rsidRDefault="00000000">
            <w:pPr>
              <w:pStyle w:val="TableParagraph"/>
              <w:spacing w:before="15"/>
              <w:ind w:left="80"/>
            </w:pPr>
            <w:r>
              <w:rPr>
                <w:color w:val="231F20"/>
                <w:w w:val="99"/>
              </w:rPr>
              <w:t>1</w:t>
            </w:r>
          </w:p>
        </w:tc>
        <w:tc>
          <w:tcPr>
            <w:tcW w:w="3260" w:type="dxa"/>
          </w:tcPr>
          <w:p w14:paraId="52EF5216" w14:textId="77777777" w:rsidR="004766AD" w:rsidRDefault="00000000">
            <w:pPr>
              <w:pStyle w:val="TableParagraph"/>
              <w:spacing w:before="15"/>
              <w:ind w:left="80"/>
            </w:pPr>
            <w:r>
              <w:rPr>
                <w:color w:val="231F20"/>
                <w:w w:val="99"/>
              </w:rPr>
              <w:t>1</w:t>
            </w:r>
          </w:p>
        </w:tc>
        <w:tc>
          <w:tcPr>
            <w:tcW w:w="992" w:type="dxa"/>
          </w:tcPr>
          <w:p w14:paraId="422CFE25" w14:textId="77777777" w:rsidR="004766AD" w:rsidRDefault="00000000">
            <w:pPr>
              <w:pStyle w:val="TableParagraph"/>
              <w:spacing w:before="15"/>
              <w:ind w:left="80"/>
            </w:pPr>
            <w:r>
              <w:rPr>
                <w:color w:val="231F20"/>
                <w:w w:val="99"/>
              </w:rPr>
              <w:t>2</w:t>
            </w:r>
          </w:p>
        </w:tc>
      </w:tr>
      <w:tr w:rsidR="004766AD" w14:paraId="4F37E18C" w14:textId="77777777">
        <w:trPr>
          <w:trHeight w:val="291"/>
        </w:trPr>
        <w:tc>
          <w:tcPr>
            <w:tcW w:w="2122" w:type="dxa"/>
          </w:tcPr>
          <w:p w14:paraId="57A11D3A" w14:textId="77777777" w:rsidR="004766AD" w:rsidRDefault="00000000">
            <w:pPr>
              <w:pStyle w:val="TableParagraph"/>
              <w:spacing w:before="15"/>
              <w:ind w:left="80"/>
            </w:pPr>
            <w:r>
              <w:rPr>
                <w:color w:val="231F20"/>
              </w:rPr>
              <w:t>12</w:t>
            </w:r>
            <w:r>
              <w:rPr>
                <w:color w:val="231F20"/>
                <w:spacing w:val="-3"/>
              </w:rPr>
              <w:t xml:space="preserve"> </w:t>
            </w:r>
            <w:r>
              <w:rPr>
                <w:color w:val="231F20"/>
              </w:rPr>
              <w:t>i</w:t>
            </w:r>
            <w:r>
              <w:rPr>
                <w:color w:val="231F20"/>
                <w:spacing w:val="-3"/>
              </w:rPr>
              <w:t xml:space="preserve"> </w:t>
            </w:r>
            <w:r>
              <w:rPr>
                <w:color w:val="231F20"/>
                <w:spacing w:val="-2"/>
              </w:rPr>
              <w:t>więcej</w:t>
            </w:r>
          </w:p>
        </w:tc>
        <w:tc>
          <w:tcPr>
            <w:tcW w:w="2835" w:type="dxa"/>
          </w:tcPr>
          <w:p w14:paraId="5AEB297D" w14:textId="77777777" w:rsidR="004766AD" w:rsidRDefault="00000000">
            <w:pPr>
              <w:pStyle w:val="TableParagraph"/>
              <w:spacing w:before="15"/>
              <w:ind w:left="80"/>
            </w:pPr>
            <w:r>
              <w:rPr>
                <w:color w:val="231F20"/>
                <w:w w:val="99"/>
              </w:rPr>
              <w:t>2</w:t>
            </w:r>
          </w:p>
        </w:tc>
        <w:tc>
          <w:tcPr>
            <w:tcW w:w="3260" w:type="dxa"/>
          </w:tcPr>
          <w:p w14:paraId="0AA37E13" w14:textId="77777777" w:rsidR="004766AD" w:rsidRDefault="00000000">
            <w:pPr>
              <w:pStyle w:val="TableParagraph"/>
              <w:spacing w:before="15"/>
              <w:ind w:left="80"/>
            </w:pPr>
            <w:r>
              <w:rPr>
                <w:color w:val="231F20"/>
                <w:w w:val="99"/>
              </w:rPr>
              <w:t>1</w:t>
            </w:r>
          </w:p>
        </w:tc>
        <w:tc>
          <w:tcPr>
            <w:tcW w:w="992" w:type="dxa"/>
          </w:tcPr>
          <w:p w14:paraId="3D285454" w14:textId="77777777" w:rsidR="004766AD" w:rsidRDefault="00000000">
            <w:pPr>
              <w:pStyle w:val="TableParagraph"/>
              <w:spacing w:before="15"/>
              <w:ind w:left="80"/>
            </w:pPr>
            <w:r>
              <w:rPr>
                <w:color w:val="231F20"/>
                <w:w w:val="99"/>
              </w:rPr>
              <w:t>3</w:t>
            </w:r>
          </w:p>
        </w:tc>
      </w:tr>
    </w:tbl>
    <w:p w14:paraId="2DD49931" w14:textId="77777777" w:rsidR="004766AD" w:rsidRDefault="00000000">
      <w:pPr>
        <w:pStyle w:val="Nagwek4"/>
        <w:spacing w:before="149"/>
      </w:pPr>
      <w:r>
        <w:rPr>
          <w:color w:val="231F20"/>
          <w:w w:val="90"/>
        </w:rPr>
        <w:t>III_5.A</w:t>
      </w:r>
      <w:r>
        <w:rPr>
          <w:color w:val="231F20"/>
          <w:spacing w:val="19"/>
        </w:rPr>
        <w:t xml:space="preserve"> </w:t>
      </w:r>
      <w:r>
        <w:rPr>
          <w:color w:val="231F20"/>
          <w:spacing w:val="-2"/>
          <w:w w:val="90"/>
        </w:rPr>
        <w:t>WEJŚCIE</w:t>
      </w:r>
    </w:p>
    <w:p w14:paraId="5005C4C4" w14:textId="77777777" w:rsidR="004766AD" w:rsidRDefault="00000000">
      <w:pPr>
        <w:pStyle w:val="Tekstpodstawowy"/>
        <w:spacing w:before="129"/>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085A767D" w14:textId="77777777" w:rsidR="004766AD" w:rsidRDefault="00000000">
      <w:pPr>
        <w:pStyle w:val="Akapitzlist"/>
        <w:numPr>
          <w:ilvl w:val="1"/>
          <w:numId w:val="42"/>
        </w:numPr>
        <w:tabs>
          <w:tab w:val="left" w:pos="1683"/>
          <w:tab w:val="left" w:pos="1684"/>
        </w:tabs>
        <w:spacing w:before="159" w:line="232" w:lineRule="auto"/>
        <w:ind w:right="895"/>
        <w:rPr>
          <w:b/>
          <w:color w:val="231F20"/>
        </w:rPr>
      </w:pPr>
      <w:r>
        <w:rPr>
          <w:color w:val="231F20"/>
          <w:w w:val="90"/>
        </w:rPr>
        <w:t>dolna</w:t>
      </w:r>
      <w:r>
        <w:rPr>
          <w:color w:val="231F20"/>
          <w:spacing w:val="-1"/>
          <w:w w:val="90"/>
        </w:rPr>
        <w:t xml:space="preserve"> </w:t>
      </w:r>
      <w:r>
        <w:rPr>
          <w:color w:val="231F20"/>
          <w:w w:val="90"/>
        </w:rPr>
        <w:t>krawędź</w:t>
      </w:r>
      <w:r>
        <w:rPr>
          <w:color w:val="231F20"/>
          <w:spacing w:val="-1"/>
          <w:w w:val="90"/>
        </w:rPr>
        <w:t xml:space="preserve"> </w:t>
      </w:r>
      <w:r>
        <w:rPr>
          <w:color w:val="231F20"/>
          <w:w w:val="90"/>
        </w:rPr>
        <w:t>wokandy</w:t>
      </w:r>
      <w:r>
        <w:rPr>
          <w:color w:val="231F20"/>
          <w:spacing w:val="-1"/>
          <w:w w:val="90"/>
        </w:rPr>
        <w:t xml:space="preserve"> </w:t>
      </w:r>
      <w:r>
        <w:rPr>
          <w:color w:val="231F20"/>
          <w:w w:val="90"/>
        </w:rPr>
        <w:t>przy</w:t>
      </w:r>
      <w:r>
        <w:rPr>
          <w:color w:val="231F20"/>
          <w:spacing w:val="-1"/>
          <w:w w:val="90"/>
        </w:rPr>
        <w:t xml:space="preserve"> </w:t>
      </w:r>
      <w:r>
        <w:rPr>
          <w:color w:val="231F20"/>
          <w:w w:val="90"/>
        </w:rPr>
        <w:t>wejściu</w:t>
      </w:r>
      <w:r>
        <w:rPr>
          <w:color w:val="231F20"/>
          <w:spacing w:val="-1"/>
          <w:w w:val="90"/>
        </w:rPr>
        <w:t xml:space="preserve"> </w:t>
      </w:r>
      <w:r>
        <w:rPr>
          <w:color w:val="231F20"/>
          <w:w w:val="90"/>
        </w:rPr>
        <w:t>do</w:t>
      </w:r>
      <w:r>
        <w:rPr>
          <w:color w:val="231F20"/>
          <w:spacing w:val="-1"/>
          <w:w w:val="90"/>
        </w:rPr>
        <w:t xml:space="preserve"> </w:t>
      </w:r>
      <w:r>
        <w:rPr>
          <w:color w:val="231F20"/>
          <w:w w:val="90"/>
        </w:rPr>
        <w:t>sali</w:t>
      </w:r>
      <w:r>
        <w:rPr>
          <w:color w:val="231F20"/>
          <w:spacing w:val="-1"/>
          <w:w w:val="90"/>
        </w:rPr>
        <w:t xml:space="preserve"> </w:t>
      </w:r>
      <w:r>
        <w:rPr>
          <w:color w:val="231F20"/>
          <w:w w:val="90"/>
        </w:rPr>
        <w:t>rozpraw</w:t>
      </w:r>
      <w:r>
        <w:rPr>
          <w:color w:val="231F20"/>
          <w:spacing w:val="-1"/>
          <w:w w:val="90"/>
        </w:rPr>
        <w:t xml:space="preserve"> </w:t>
      </w:r>
      <w:r>
        <w:rPr>
          <w:color w:val="231F20"/>
          <w:w w:val="90"/>
        </w:rPr>
        <w:t>jest</w:t>
      </w:r>
      <w:r>
        <w:rPr>
          <w:color w:val="231F20"/>
          <w:spacing w:val="-1"/>
          <w:w w:val="90"/>
        </w:rPr>
        <w:t xml:space="preserve"> </w:t>
      </w:r>
      <w:r>
        <w:rPr>
          <w:color w:val="231F20"/>
          <w:w w:val="90"/>
        </w:rPr>
        <w:t>umieszczona</w:t>
      </w:r>
      <w:r>
        <w:rPr>
          <w:color w:val="231F20"/>
          <w:spacing w:val="-1"/>
          <w:w w:val="90"/>
        </w:rPr>
        <w:t xml:space="preserve"> </w:t>
      </w:r>
      <w:r>
        <w:rPr>
          <w:color w:val="231F20"/>
          <w:w w:val="90"/>
        </w:rPr>
        <w:t>na</w:t>
      </w:r>
      <w:r>
        <w:rPr>
          <w:color w:val="231F20"/>
          <w:spacing w:val="-1"/>
          <w:w w:val="90"/>
        </w:rPr>
        <w:t xml:space="preserve"> </w:t>
      </w:r>
      <w:r>
        <w:rPr>
          <w:color w:val="231F20"/>
          <w:w w:val="90"/>
        </w:rPr>
        <w:t>wysokości</w:t>
      </w:r>
      <w:r>
        <w:rPr>
          <w:color w:val="231F20"/>
          <w:spacing w:val="-1"/>
          <w:w w:val="90"/>
        </w:rPr>
        <w:t xml:space="preserve"> </w:t>
      </w:r>
      <w:r>
        <w:rPr>
          <w:color w:val="231F20"/>
          <w:w w:val="90"/>
        </w:rPr>
        <w:t>od</w:t>
      </w:r>
      <w:r>
        <w:rPr>
          <w:color w:val="231F20"/>
          <w:spacing w:val="-1"/>
          <w:w w:val="90"/>
        </w:rPr>
        <w:t xml:space="preserve"> </w:t>
      </w:r>
      <w:r>
        <w:rPr>
          <w:color w:val="231F20"/>
          <w:w w:val="90"/>
        </w:rPr>
        <w:t>120</w:t>
      </w:r>
      <w:r>
        <w:rPr>
          <w:color w:val="231F20"/>
          <w:spacing w:val="-1"/>
          <w:w w:val="90"/>
        </w:rPr>
        <w:t xml:space="preserve"> </w:t>
      </w:r>
      <w:r>
        <w:rPr>
          <w:color w:val="231F20"/>
          <w:w w:val="90"/>
        </w:rPr>
        <w:t>cm</w:t>
      </w:r>
      <w:r>
        <w:rPr>
          <w:color w:val="231F20"/>
          <w:spacing w:val="-1"/>
          <w:w w:val="90"/>
        </w:rPr>
        <w:t xml:space="preserve"> </w:t>
      </w:r>
      <w:r>
        <w:rPr>
          <w:color w:val="231F20"/>
          <w:w w:val="90"/>
        </w:rPr>
        <w:t xml:space="preserve">do </w:t>
      </w:r>
      <w:r>
        <w:rPr>
          <w:color w:val="231F20"/>
          <w:spacing w:val="-2"/>
        </w:rPr>
        <w:t>maksymalnie</w:t>
      </w:r>
      <w:r>
        <w:rPr>
          <w:color w:val="231F20"/>
          <w:spacing w:val="-14"/>
        </w:rPr>
        <w:t xml:space="preserve"> </w:t>
      </w:r>
      <w:r>
        <w:rPr>
          <w:color w:val="231F20"/>
          <w:spacing w:val="-2"/>
        </w:rPr>
        <w:t>145</w:t>
      </w:r>
      <w:r>
        <w:rPr>
          <w:color w:val="231F20"/>
          <w:spacing w:val="-13"/>
        </w:rPr>
        <w:t xml:space="preserve"> </w:t>
      </w:r>
      <w:r>
        <w:rPr>
          <w:color w:val="231F20"/>
          <w:spacing w:val="-2"/>
        </w:rPr>
        <w:t>cm</w:t>
      </w:r>
      <w:r>
        <w:rPr>
          <w:color w:val="231F20"/>
          <w:spacing w:val="-13"/>
        </w:rPr>
        <w:t xml:space="preserve"> </w:t>
      </w:r>
      <w:r>
        <w:rPr>
          <w:color w:val="231F20"/>
          <w:spacing w:val="-2"/>
        </w:rPr>
        <w:t>od</w:t>
      </w:r>
      <w:r>
        <w:rPr>
          <w:color w:val="231F20"/>
          <w:spacing w:val="-14"/>
        </w:rPr>
        <w:t xml:space="preserve"> </w:t>
      </w:r>
      <w:r>
        <w:rPr>
          <w:color w:val="231F20"/>
          <w:spacing w:val="-2"/>
        </w:rPr>
        <w:t>podłogi,</w:t>
      </w:r>
    </w:p>
    <w:p w14:paraId="11804060" w14:textId="77777777" w:rsidR="004766AD" w:rsidRDefault="00000000">
      <w:pPr>
        <w:pStyle w:val="Akapitzlist"/>
        <w:numPr>
          <w:ilvl w:val="1"/>
          <w:numId w:val="42"/>
        </w:numPr>
        <w:tabs>
          <w:tab w:val="left" w:pos="1683"/>
          <w:tab w:val="left" w:pos="1684"/>
        </w:tabs>
        <w:spacing w:line="248" w:lineRule="exact"/>
        <w:ind w:hanging="361"/>
        <w:rPr>
          <w:b/>
          <w:color w:val="231F20"/>
        </w:rPr>
      </w:pPr>
      <w:r>
        <w:rPr>
          <w:color w:val="231F20"/>
          <w:spacing w:val="-2"/>
          <w:w w:val="90"/>
        </w:rPr>
        <w:t>zaleca</w:t>
      </w:r>
      <w:r>
        <w:rPr>
          <w:color w:val="231F20"/>
          <w:spacing w:val="-6"/>
        </w:rPr>
        <w:t xml:space="preserve"> </w:t>
      </w:r>
      <w:r>
        <w:rPr>
          <w:color w:val="231F20"/>
          <w:spacing w:val="-2"/>
          <w:w w:val="90"/>
        </w:rPr>
        <w:t>się</w:t>
      </w:r>
      <w:r>
        <w:rPr>
          <w:color w:val="231F20"/>
          <w:spacing w:val="-5"/>
        </w:rPr>
        <w:t xml:space="preserve"> </w:t>
      </w:r>
      <w:r>
        <w:rPr>
          <w:color w:val="231F20"/>
          <w:spacing w:val="-2"/>
          <w:w w:val="90"/>
        </w:rPr>
        <w:t>stosowanie</w:t>
      </w:r>
      <w:r>
        <w:rPr>
          <w:color w:val="231F20"/>
          <w:spacing w:val="-5"/>
        </w:rPr>
        <w:t xml:space="preserve"> </w:t>
      </w:r>
      <w:r>
        <w:rPr>
          <w:color w:val="231F20"/>
          <w:spacing w:val="-2"/>
          <w:w w:val="90"/>
        </w:rPr>
        <w:t>wokandy</w:t>
      </w:r>
      <w:r>
        <w:rPr>
          <w:color w:val="231F20"/>
          <w:spacing w:val="-5"/>
        </w:rPr>
        <w:t xml:space="preserve"> </w:t>
      </w:r>
      <w:r>
        <w:rPr>
          <w:color w:val="231F20"/>
          <w:spacing w:val="-2"/>
          <w:w w:val="90"/>
        </w:rPr>
        <w:t>elektronicznej.</w:t>
      </w:r>
    </w:p>
    <w:p w14:paraId="003267BD" w14:textId="77777777" w:rsidR="004766AD" w:rsidRDefault="004766AD">
      <w:pPr>
        <w:pStyle w:val="Tekstpodstawowy"/>
        <w:rPr>
          <w:sz w:val="24"/>
        </w:rPr>
      </w:pPr>
    </w:p>
    <w:p w14:paraId="28C26E5E" w14:textId="77777777" w:rsidR="004766AD" w:rsidRDefault="004766AD">
      <w:pPr>
        <w:pStyle w:val="Tekstpodstawowy"/>
        <w:spacing w:before="9"/>
        <w:rPr>
          <w:sz w:val="24"/>
        </w:rPr>
      </w:pPr>
    </w:p>
    <w:p w14:paraId="4610C22C" w14:textId="77777777" w:rsidR="004766AD" w:rsidRDefault="00000000">
      <w:pPr>
        <w:pStyle w:val="Nagwek4"/>
        <w:spacing w:before="1"/>
      </w:pPr>
      <w:r>
        <w:rPr>
          <w:color w:val="231F20"/>
          <w:w w:val="85"/>
        </w:rPr>
        <w:t>III_5.B</w:t>
      </w:r>
      <w:r>
        <w:rPr>
          <w:color w:val="231F20"/>
          <w:spacing w:val="19"/>
        </w:rPr>
        <w:t xml:space="preserve"> </w:t>
      </w:r>
      <w:r>
        <w:rPr>
          <w:color w:val="231F20"/>
          <w:spacing w:val="-2"/>
        </w:rPr>
        <w:t>MÓWNICA</w:t>
      </w:r>
    </w:p>
    <w:p w14:paraId="0BF5F8CA" w14:textId="77777777" w:rsidR="004766AD" w:rsidRDefault="00000000">
      <w:pPr>
        <w:pStyle w:val="Tekstpodstawowy"/>
        <w:spacing w:before="129"/>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765618F3" w14:textId="77777777" w:rsidR="004766AD" w:rsidRDefault="00000000">
      <w:pPr>
        <w:pStyle w:val="Akapitzlist"/>
        <w:numPr>
          <w:ilvl w:val="1"/>
          <w:numId w:val="42"/>
        </w:numPr>
        <w:tabs>
          <w:tab w:val="left" w:pos="1683"/>
          <w:tab w:val="left" w:pos="1684"/>
        </w:tabs>
        <w:spacing w:before="153" w:line="249" w:lineRule="exact"/>
        <w:ind w:hanging="361"/>
        <w:rPr>
          <w:b/>
          <w:color w:val="231F20"/>
        </w:rPr>
      </w:pPr>
      <w:r>
        <w:rPr>
          <w:color w:val="231F20"/>
          <w:w w:val="90"/>
        </w:rPr>
        <w:t>należy</w:t>
      </w:r>
      <w:r>
        <w:rPr>
          <w:color w:val="231F20"/>
          <w:spacing w:val="1"/>
        </w:rPr>
        <w:t xml:space="preserve"> </w:t>
      </w:r>
      <w:r>
        <w:rPr>
          <w:color w:val="231F20"/>
          <w:w w:val="90"/>
        </w:rPr>
        <w:t>zapewnić</w:t>
      </w:r>
      <w:r>
        <w:rPr>
          <w:color w:val="231F20"/>
          <w:spacing w:val="2"/>
        </w:rPr>
        <w:t xml:space="preserve"> </w:t>
      </w:r>
      <w:r>
        <w:rPr>
          <w:color w:val="231F20"/>
          <w:w w:val="90"/>
        </w:rPr>
        <w:t>rozwiązania</w:t>
      </w:r>
      <w:r>
        <w:rPr>
          <w:color w:val="231F20"/>
          <w:spacing w:val="2"/>
        </w:rPr>
        <w:t xml:space="preserve"> </w:t>
      </w:r>
      <w:r>
        <w:rPr>
          <w:color w:val="231F20"/>
          <w:w w:val="90"/>
        </w:rPr>
        <w:t>pozwalające</w:t>
      </w:r>
      <w:r>
        <w:rPr>
          <w:color w:val="231F20"/>
          <w:spacing w:val="2"/>
        </w:rPr>
        <w:t xml:space="preserve"> </w:t>
      </w:r>
      <w:r>
        <w:rPr>
          <w:color w:val="231F20"/>
          <w:w w:val="90"/>
        </w:rPr>
        <w:t>na</w:t>
      </w:r>
      <w:r>
        <w:rPr>
          <w:color w:val="231F20"/>
          <w:spacing w:val="2"/>
        </w:rPr>
        <w:t xml:space="preserve"> </w:t>
      </w:r>
      <w:r>
        <w:rPr>
          <w:color w:val="231F20"/>
          <w:w w:val="90"/>
        </w:rPr>
        <w:t>odłożenie</w:t>
      </w:r>
      <w:r>
        <w:rPr>
          <w:color w:val="231F20"/>
          <w:spacing w:val="2"/>
        </w:rPr>
        <w:t xml:space="preserve"> </w:t>
      </w:r>
      <w:r>
        <w:rPr>
          <w:color w:val="231F20"/>
          <w:w w:val="90"/>
        </w:rPr>
        <w:t>kul</w:t>
      </w:r>
      <w:r>
        <w:rPr>
          <w:color w:val="231F20"/>
          <w:spacing w:val="2"/>
        </w:rPr>
        <w:t xml:space="preserve"> </w:t>
      </w:r>
      <w:r>
        <w:rPr>
          <w:color w:val="231F20"/>
          <w:w w:val="90"/>
        </w:rPr>
        <w:t>lub</w:t>
      </w:r>
      <w:r>
        <w:rPr>
          <w:color w:val="231F20"/>
          <w:spacing w:val="2"/>
        </w:rPr>
        <w:t xml:space="preserve"> </w:t>
      </w:r>
      <w:r>
        <w:rPr>
          <w:color w:val="231F20"/>
          <w:spacing w:val="-2"/>
          <w:w w:val="90"/>
        </w:rPr>
        <w:t>laski,</w:t>
      </w:r>
    </w:p>
    <w:p w14:paraId="60080BA0" w14:textId="77777777" w:rsidR="004766AD" w:rsidRDefault="00000000">
      <w:pPr>
        <w:pStyle w:val="Akapitzlist"/>
        <w:numPr>
          <w:ilvl w:val="1"/>
          <w:numId w:val="42"/>
        </w:numPr>
        <w:tabs>
          <w:tab w:val="left" w:pos="1683"/>
          <w:tab w:val="left" w:pos="1684"/>
        </w:tabs>
        <w:spacing w:before="2" w:line="232" w:lineRule="auto"/>
        <w:ind w:right="990"/>
        <w:rPr>
          <w:b/>
          <w:color w:val="231F20"/>
        </w:rPr>
      </w:pPr>
      <w:r>
        <w:rPr>
          <w:color w:val="231F20"/>
          <w:w w:val="90"/>
        </w:rPr>
        <w:t>mikrofon</w:t>
      </w:r>
      <w:r>
        <w:rPr>
          <w:color w:val="231F20"/>
          <w:spacing w:val="-8"/>
          <w:w w:val="90"/>
        </w:rPr>
        <w:t xml:space="preserve"> </w:t>
      </w:r>
      <w:r>
        <w:rPr>
          <w:color w:val="231F20"/>
          <w:w w:val="90"/>
        </w:rPr>
        <w:t>wykorzystywany</w:t>
      </w:r>
      <w:r>
        <w:rPr>
          <w:color w:val="231F20"/>
          <w:spacing w:val="-8"/>
          <w:w w:val="90"/>
        </w:rPr>
        <w:t xml:space="preserve"> </w:t>
      </w:r>
      <w:r>
        <w:rPr>
          <w:color w:val="231F20"/>
          <w:w w:val="90"/>
        </w:rPr>
        <w:t>w</w:t>
      </w:r>
      <w:r>
        <w:rPr>
          <w:color w:val="231F20"/>
          <w:spacing w:val="-8"/>
          <w:w w:val="90"/>
        </w:rPr>
        <w:t xml:space="preserve"> </w:t>
      </w:r>
      <w:r>
        <w:rPr>
          <w:color w:val="231F20"/>
          <w:w w:val="90"/>
        </w:rPr>
        <w:t>czasie</w:t>
      </w:r>
      <w:r>
        <w:rPr>
          <w:color w:val="231F20"/>
          <w:spacing w:val="-8"/>
          <w:w w:val="90"/>
        </w:rPr>
        <w:t xml:space="preserve"> </w:t>
      </w:r>
      <w:r>
        <w:rPr>
          <w:color w:val="231F20"/>
          <w:w w:val="90"/>
        </w:rPr>
        <w:t>nagrywanych</w:t>
      </w:r>
      <w:r>
        <w:rPr>
          <w:color w:val="231F20"/>
          <w:spacing w:val="-8"/>
          <w:w w:val="90"/>
        </w:rPr>
        <w:t xml:space="preserve"> </w:t>
      </w:r>
      <w:r>
        <w:rPr>
          <w:color w:val="231F20"/>
          <w:w w:val="90"/>
        </w:rPr>
        <w:t>rozpraw</w:t>
      </w:r>
      <w:r>
        <w:rPr>
          <w:color w:val="231F20"/>
          <w:spacing w:val="-8"/>
          <w:w w:val="90"/>
        </w:rPr>
        <w:t xml:space="preserve"> </w:t>
      </w:r>
      <w:r>
        <w:rPr>
          <w:color w:val="231F20"/>
          <w:w w:val="90"/>
        </w:rPr>
        <w:t>musi</w:t>
      </w:r>
      <w:r>
        <w:rPr>
          <w:color w:val="231F20"/>
          <w:spacing w:val="-8"/>
          <w:w w:val="90"/>
        </w:rPr>
        <w:t xml:space="preserve"> </w:t>
      </w:r>
      <w:r>
        <w:rPr>
          <w:color w:val="231F20"/>
          <w:w w:val="90"/>
        </w:rPr>
        <w:t>być</w:t>
      </w:r>
      <w:r>
        <w:rPr>
          <w:color w:val="231F20"/>
          <w:spacing w:val="-8"/>
          <w:w w:val="90"/>
        </w:rPr>
        <w:t xml:space="preserve"> </w:t>
      </w:r>
      <w:r>
        <w:rPr>
          <w:color w:val="231F20"/>
          <w:w w:val="90"/>
        </w:rPr>
        <w:t>dostępny</w:t>
      </w:r>
      <w:r>
        <w:rPr>
          <w:color w:val="231F20"/>
          <w:spacing w:val="-8"/>
          <w:w w:val="90"/>
        </w:rPr>
        <w:t xml:space="preserve"> </w:t>
      </w:r>
      <w:r>
        <w:rPr>
          <w:color w:val="231F20"/>
          <w:w w:val="90"/>
        </w:rPr>
        <w:t>dla</w:t>
      </w:r>
      <w:r>
        <w:rPr>
          <w:color w:val="231F20"/>
          <w:spacing w:val="-8"/>
          <w:w w:val="90"/>
        </w:rPr>
        <w:t xml:space="preserve"> </w:t>
      </w:r>
      <w:r>
        <w:rPr>
          <w:color w:val="231F20"/>
          <w:w w:val="90"/>
        </w:rPr>
        <w:t>osób</w:t>
      </w:r>
      <w:r>
        <w:rPr>
          <w:color w:val="231F20"/>
          <w:spacing w:val="-8"/>
          <w:w w:val="90"/>
        </w:rPr>
        <w:t xml:space="preserve"> </w:t>
      </w:r>
      <w:r>
        <w:rPr>
          <w:color w:val="231F20"/>
          <w:w w:val="90"/>
        </w:rPr>
        <w:t xml:space="preserve">niskorosłych </w:t>
      </w:r>
      <w:r>
        <w:rPr>
          <w:color w:val="231F20"/>
          <w:spacing w:val="-4"/>
        </w:rPr>
        <w:t>i</w:t>
      </w:r>
      <w:r>
        <w:rPr>
          <w:color w:val="231F20"/>
          <w:spacing w:val="-12"/>
        </w:rPr>
        <w:t xml:space="preserve"> </w:t>
      </w:r>
      <w:r>
        <w:rPr>
          <w:color w:val="231F20"/>
          <w:spacing w:val="-4"/>
        </w:rPr>
        <w:t>poruszających</w:t>
      </w:r>
      <w:r>
        <w:rPr>
          <w:color w:val="231F20"/>
          <w:spacing w:val="-11"/>
        </w:rPr>
        <w:t xml:space="preserve"> </w:t>
      </w:r>
      <w:r>
        <w:rPr>
          <w:color w:val="231F20"/>
          <w:spacing w:val="-4"/>
        </w:rPr>
        <w:t>się</w:t>
      </w:r>
      <w:r>
        <w:rPr>
          <w:color w:val="231F20"/>
          <w:spacing w:val="-11"/>
        </w:rPr>
        <w:t xml:space="preserve"> </w:t>
      </w:r>
      <w:r>
        <w:rPr>
          <w:color w:val="231F20"/>
          <w:spacing w:val="-4"/>
        </w:rPr>
        <w:t>na</w:t>
      </w:r>
      <w:r>
        <w:rPr>
          <w:color w:val="231F20"/>
          <w:spacing w:val="-12"/>
        </w:rPr>
        <w:t xml:space="preserve"> </w:t>
      </w:r>
      <w:r>
        <w:rPr>
          <w:color w:val="231F20"/>
          <w:spacing w:val="-4"/>
        </w:rPr>
        <w:t>wózku.</w:t>
      </w:r>
    </w:p>
    <w:p w14:paraId="2FB2E1F3" w14:textId="77777777" w:rsidR="004766AD" w:rsidRDefault="004766AD">
      <w:pPr>
        <w:pStyle w:val="Tekstpodstawowy"/>
        <w:rPr>
          <w:sz w:val="24"/>
        </w:rPr>
      </w:pPr>
    </w:p>
    <w:p w14:paraId="7C930589" w14:textId="77777777" w:rsidR="004766AD" w:rsidRDefault="004766AD">
      <w:pPr>
        <w:pStyle w:val="Tekstpodstawowy"/>
        <w:rPr>
          <w:sz w:val="25"/>
        </w:rPr>
      </w:pPr>
    </w:p>
    <w:p w14:paraId="2F4845F1" w14:textId="77777777" w:rsidR="004766AD" w:rsidRDefault="00000000">
      <w:pPr>
        <w:pStyle w:val="Nagwek4"/>
      </w:pPr>
      <w:r>
        <w:rPr>
          <w:color w:val="231F20"/>
          <w:w w:val="85"/>
        </w:rPr>
        <w:t>III_5.C</w:t>
      </w:r>
      <w:r>
        <w:rPr>
          <w:color w:val="231F20"/>
          <w:spacing w:val="-9"/>
        </w:rPr>
        <w:t xml:space="preserve"> </w:t>
      </w:r>
      <w:r>
        <w:rPr>
          <w:color w:val="231F20"/>
          <w:w w:val="85"/>
        </w:rPr>
        <w:t>STÓŁ</w:t>
      </w:r>
      <w:r>
        <w:rPr>
          <w:color w:val="231F20"/>
          <w:spacing w:val="-7"/>
        </w:rPr>
        <w:t xml:space="preserve"> </w:t>
      </w:r>
      <w:r>
        <w:rPr>
          <w:color w:val="231F20"/>
          <w:spacing w:val="-2"/>
          <w:w w:val="85"/>
        </w:rPr>
        <w:t>SĘDZIOWSKI</w:t>
      </w:r>
    </w:p>
    <w:p w14:paraId="02AFFB0E" w14:textId="77777777" w:rsidR="004766AD" w:rsidRDefault="00000000">
      <w:pPr>
        <w:pStyle w:val="Tekstpodstawowy"/>
        <w:spacing w:before="129"/>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343F0D05" w14:textId="77777777" w:rsidR="004766AD" w:rsidRDefault="00000000">
      <w:pPr>
        <w:pStyle w:val="Akapitzlist"/>
        <w:numPr>
          <w:ilvl w:val="1"/>
          <w:numId w:val="42"/>
        </w:numPr>
        <w:tabs>
          <w:tab w:val="left" w:pos="1683"/>
          <w:tab w:val="left" w:pos="1684"/>
        </w:tabs>
        <w:spacing w:before="159" w:line="232" w:lineRule="auto"/>
        <w:ind w:right="356"/>
        <w:rPr>
          <w:b/>
        </w:rPr>
      </w:pPr>
      <w:r>
        <w:rPr>
          <w:spacing w:val="-4"/>
          <w:w w:val="90"/>
        </w:rPr>
        <w:t xml:space="preserve">do stołu sędziowskiego powinna prowadzić pochylnia; maksymalne nachylenie pochylni na różnicy wysokości </w:t>
      </w:r>
      <w:r>
        <w:rPr>
          <w:w w:val="90"/>
        </w:rPr>
        <w:t>do</w:t>
      </w:r>
      <w:r>
        <w:rPr>
          <w:spacing w:val="-8"/>
          <w:w w:val="90"/>
        </w:rPr>
        <w:t xml:space="preserve"> </w:t>
      </w:r>
      <w:r>
        <w:rPr>
          <w:w w:val="90"/>
        </w:rPr>
        <w:t>15</w:t>
      </w:r>
      <w:r>
        <w:rPr>
          <w:spacing w:val="-8"/>
          <w:w w:val="90"/>
        </w:rPr>
        <w:t xml:space="preserve"> </w:t>
      </w:r>
      <w:r>
        <w:rPr>
          <w:w w:val="90"/>
        </w:rPr>
        <w:t>cm</w:t>
      </w:r>
      <w:r>
        <w:rPr>
          <w:spacing w:val="-8"/>
          <w:w w:val="90"/>
        </w:rPr>
        <w:t xml:space="preserve"> </w:t>
      </w:r>
      <w:r>
        <w:rPr>
          <w:w w:val="90"/>
        </w:rPr>
        <w:t>wynosi</w:t>
      </w:r>
      <w:r>
        <w:rPr>
          <w:spacing w:val="-8"/>
          <w:w w:val="90"/>
        </w:rPr>
        <w:t xml:space="preserve"> </w:t>
      </w:r>
      <w:r>
        <w:rPr>
          <w:w w:val="90"/>
        </w:rPr>
        <w:t>15%,</w:t>
      </w:r>
      <w:r>
        <w:rPr>
          <w:spacing w:val="-8"/>
          <w:w w:val="90"/>
        </w:rPr>
        <w:t xml:space="preserve"> </w:t>
      </w:r>
      <w:r>
        <w:rPr>
          <w:w w:val="90"/>
        </w:rPr>
        <w:t>na</w:t>
      </w:r>
      <w:r>
        <w:rPr>
          <w:spacing w:val="-8"/>
          <w:w w:val="90"/>
        </w:rPr>
        <w:t xml:space="preserve"> </w:t>
      </w:r>
      <w:r>
        <w:rPr>
          <w:w w:val="90"/>
        </w:rPr>
        <w:t>różnicy</w:t>
      </w:r>
      <w:r>
        <w:rPr>
          <w:spacing w:val="-8"/>
          <w:w w:val="90"/>
        </w:rPr>
        <w:t xml:space="preserve"> </w:t>
      </w:r>
      <w:r>
        <w:rPr>
          <w:w w:val="90"/>
        </w:rPr>
        <w:t>wysokości</w:t>
      </w:r>
      <w:r>
        <w:rPr>
          <w:spacing w:val="-8"/>
          <w:w w:val="90"/>
        </w:rPr>
        <w:t xml:space="preserve"> </w:t>
      </w:r>
      <w:r>
        <w:rPr>
          <w:w w:val="90"/>
        </w:rPr>
        <w:t>do</w:t>
      </w:r>
      <w:r>
        <w:rPr>
          <w:spacing w:val="-8"/>
          <w:w w:val="90"/>
        </w:rPr>
        <w:t xml:space="preserve"> </w:t>
      </w:r>
      <w:r>
        <w:rPr>
          <w:w w:val="90"/>
        </w:rPr>
        <w:t>50</w:t>
      </w:r>
      <w:r>
        <w:rPr>
          <w:spacing w:val="-8"/>
          <w:w w:val="90"/>
        </w:rPr>
        <w:t xml:space="preserve"> </w:t>
      </w:r>
      <w:r>
        <w:rPr>
          <w:w w:val="90"/>
        </w:rPr>
        <w:t>cm</w:t>
      </w:r>
      <w:r>
        <w:rPr>
          <w:spacing w:val="-8"/>
          <w:w w:val="90"/>
        </w:rPr>
        <w:t xml:space="preserve"> </w:t>
      </w:r>
      <w:r>
        <w:rPr>
          <w:w w:val="90"/>
        </w:rPr>
        <w:t>wynosi</w:t>
      </w:r>
      <w:r>
        <w:rPr>
          <w:spacing w:val="-8"/>
          <w:w w:val="90"/>
        </w:rPr>
        <w:t xml:space="preserve"> </w:t>
      </w:r>
      <w:r>
        <w:rPr>
          <w:w w:val="90"/>
        </w:rPr>
        <w:t>10%,</w:t>
      </w:r>
      <w:r>
        <w:rPr>
          <w:spacing w:val="-8"/>
          <w:w w:val="90"/>
        </w:rPr>
        <w:t xml:space="preserve"> </w:t>
      </w:r>
      <w:r>
        <w:rPr>
          <w:w w:val="90"/>
        </w:rPr>
        <w:t>a</w:t>
      </w:r>
      <w:r>
        <w:rPr>
          <w:spacing w:val="-8"/>
          <w:w w:val="90"/>
        </w:rPr>
        <w:t xml:space="preserve"> </w:t>
      </w:r>
      <w:r>
        <w:rPr>
          <w:w w:val="90"/>
        </w:rPr>
        <w:t>na</w:t>
      </w:r>
      <w:r>
        <w:rPr>
          <w:spacing w:val="-8"/>
          <w:w w:val="90"/>
        </w:rPr>
        <w:t xml:space="preserve"> </w:t>
      </w:r>
      <w:r>
        <w:rPr>
          <w:w w:val="90"/>
        </w:rPr>
        <w:t>różnicy</w:t>
      </w:r>
      <w:r>
        <w:rPr>
          <w:spacing w:val="-8"/>
          <w:w w:val="90"/>
        </w:rPr>
        <w:t xml:space="preserve"> </w:t>
      </w:r>
      <w:r>
        <w:rPr>
          <w:w w:val="90"/>
        </w:rPr>
        <w:t>wysokości</w:t>
      </w:r>
      <w:r>
        <w:rPr>
          <w:spacing w:val="-8"/>
          <w:w w:val="90"/>
        </w:rPr>
        <w:t xml:space="preserve"> </w:t>
      </w:r>
      <w:r>
        <w:rPr>
          <w:w w:val="90"/>
        </w:rPr>
        <w:t>powyżej</w:t>
      </w:r>
      <w:r>
        <w:rPr>
          <w:spacing w:val="-8"/>
          <w:w w:val="90"/>
        </w:rPr>
        <w:t xml:space="preserve"> </w:t>
      </w:r>
      <w:r>
        <w:rPr>
          <w:w w:val="90"/>
        </w:rPr>
        <w:t>50</w:t>
      </w:r>
      <w:r>
        <w:rPr>
          <w:spacing w:val="-8"/>
          <w:w w:val="90"/>
        </w:rPr>
        <w:t xml:space="preserve"> </w:t>
      </w:r>
      <w:r>
        <w:rPr>
          <w:w w:val="90"/>
        </w:rPr>
        <w:t xml:space="preserve">cm </w:t>
      </w:r>
      <w:r>
        <w:t>wynosi 8%,</w:t>
      </w:r>
    </w:p>
    <w:p w14:paraId="71E356DA" w14:textId="77777777" w:rsidR="004766AD" w:rsidRDefault="00000000">
      <w:pPr>
        <w:pStyle w:val="Akapitzlist"/>
        <w:numPr>
          <w:ilvl w:val="1"/>
          <w:numId w:val="42"/>
        </w:numPr>
        <w:tabs>
          <w:tab w:val="left" w:pos="1683"/>
          <w:tab w:val="left" w:pos="1684"/>
        </w:tabs>
        <w:spacing w:before="2" w:line="232" w:lineRule="auto"/>
        <w:ind w:right="297"/>
        <w:rPr>
          <w:b/>
          <w:color w:val="231F20"/>
        </w:rPr>
      </w:pPr>
      <w:r>
        <w:rPr>
          <w:color w:val="231F20"/>
          <w:spacing w:val="-2"/>
          <w:w w:val="90"/>
        </w:rPr>
        <w:t xml:space="preserve">wysokość blatu stołu sędziowskiego powinna być regulowana mechanicznie lub elektrycznie, uwzględniając </w:t>
      </w:r>
      <w:r>
        <w:rPr>
          <w:color w:val="231F20"/>
          <w:w w:val="90"/>
        </w:rPr>
        <w:t>ewentualne</w:t>
      </w:r>
      <w:r>
        <w:rPr>
          <w:color w:val="231F20"/>
          <w:spacing w:val="-9"/>
          <w:w w:val="90"/>
        </w:rPr>
        <w:t xml:space="preserve"> </w:t>
      </w:r>
      <w:r>
        <w:rPr>
          <w:color w:val="231F20"/>
          <w:w w:val="90"/>
        </w:rPr>
        <w:t>szczególne</w:t>
      </w:r>
      <w:r>
        <w:rPr>
          <w:color w:val="231F20"/>
          <w:spacing w:val="-9"/>
          <w:w w:val="90"/>
        </w:rPr>
        <w:t xml:space="preserve"> </w:t>
      </w:r>
      <w:r>
        <w:rPr>
          <w:color w:val="231F20"/>
          <w:w w:val="90"/>
        </w:rPr>
        <w:t>potrzeby</w:t>
      </w:r>
      <w:r>
        <w:rPr>
          <w:color w:val="231F20"/>
          <w:spacing w:val="-9"/>
          <w:w w:val="90"/>
        </w:rPr>
        <w:t xml:space="preserve"> </w:t>
      </w:r>
      <w:r>
        <w:rPr>
          <w:color w:val="231F20"/>
          <w:w w:val="90"/>
        </w:rPr>
        <w:t>wynikające</w:t>
      </w:r>
      <w:r>
        <w:rPr>
          <w:color w:val="231F20"/>
          <w:spacing w:val="-9"/>
          <w:w w:val="90"/>
        </w:rPr>
        <w:t xml:space="preserve"> </w:t>
      </w:r>
      <w:r>
        <w:rPr>
          <w:color w:val="231F20"/>
          <w:w w:val="90"/>
        </w:rPr>
        <w:t>z</w:t>
      </w:r>
      <w:r>
        <w:rPr>
          <w:color w:val="231F20"/>
          <w:spacing w:val="-9"/>
          <w:w w:val="90"/>
        </w:rPr>
        <w:t xml:space="preserve"> </w:t>
      </w:r>
      <w:r>
        <w:rPr>
          <w:color w:val="231F20"/>
          <w:w w:val="90"/>
        </w:rPr>
        <w:t>niepełnosprawności,</w:t>
      </w:r>
      <w:r>
        <w:rPr>
          <w:color w:val="231F20"/>
          <w:spacing w:val="-9"/>
          <w:w w:val="90"/>
        </w:rPr>
        <w:t xml:space="preserve"> </w:t>
      </w:r>
      <w:r>
        <w:rPr>
          <w:color w:val="231F20"/>
          <w:w w:val="90"/>
        </w:rPr>
        <w:t>wzrostu,</w:t>
      </w:r>
      <w:r>
        <w:rPr>
          <w:color w:val="231F20"/>
          <w:spacing w:val="-9"/>
          <w:w w:val="90"/>
        </w:rPr>
        <w:t xml:space="preserve"> </w:t>
      </w:r>
      <w:r>
        <w:rPr>
          <w:color w:val="231F20"/>
          <w:w w:val="90"/>
        </w:rPr>
        <w:t>stanu</w:t>
      </w:r>
      <w:r>
        <w:rPr>
          <w:color w:val="231F20"/>
          <w:spacing w:val="-9"/>
          <w:w w:val="90"/>
        </w:rPr>
        <w:t xml:space="preserve"> </w:t>
      </w:r>
      <w:r>
        <w:rPr>
          <w:color w:val="231F20"/>
          <w:w w:val="90"/>
        </w:rPr>
        <w:t>zdrowia;</w:t>
      </w:r>
      <w:r>
        <w:rPr>
          <w:color w:val="231F20"/>
          <w:spacing w:val="-9"/>
          <w:w w:val="90"/>
        </w:rPr>
        <w:t xml:space="preserve"> </w:t>
      </w:r>
      <w:r>
        <w:rPr>
          <w:color w:val="231F20"/>
          <w:w w:val="90"/>
        </w:rPr>
        <w:t>zaleca</w:t>
      </w:r>
      <w:r>
        <w:rPr>
          <w:color w:val="231F20"/>
          <w:spacing w:val="-9"/>
          <w:w w:val="90"/>
        </w:rPr>
        <w:t xml:space="preserve"> </w:t>
      </w:r>
      <w:r>
        <w:rPr>
          <w:color w:val="231F20"/>
          <w:w w:val="90"/>
        </w:rPr>
        <w:t>się,</w:t>
      </w:r>
      <w:r>
        <w:rPr>
          <w:color w:val="231F20"/>
          <w:spacing w:val="-9"/>
          <w:w w:val="90"/>
        </w:rPr>
        <w:t xml:space="preserve"> </w:t>
      </w:r>
      <w:r>
        <w:rPr>
          <w:color w:val="231F20"/>
          <w:w w:val="90"/>
        </w:rPr>
        <w:t>aby</w:t>
      </w:r>
    </w:p>
    <w:p w14:paraId="3987D877" w14:textId="77777777" w:rsidR="004766AD" w:rsidRDefault="004766AD">
      <w:pPr>
        <w:pStyle w:val="Tekstpodstawowy"/>
        <w:spacing w:before="8"/>
        <w:rPr>
          <w:sz w:val="10"/>
        </w:rPr>
      </w:pPr>
    </w:p>
    <w:p w14:paraId="2B881D08" w14:textId="77777777" w:rsidR="004766AD" w:rsidRDefault="00000000">
      <w:pPr>
        <w:tabs>
          <w:tab w:val="left" w:pos="9548"/>
        </w:tabs>
        <w:spacing w:before="81"/>
        <w:ind w:left="5761"/>
        <w:rPr>
          <w:sz w:val="24"/>
        </w:rPr>
      </w:pPr>
      <w:r>
        <w:rPr>
          <w:b/>
          <w:color w:val="231F20"/>
          <w:spacing w:val="-5"/>
          <w:w w:val="95"/>
          <w:sz w:val="24"/>
        </w:rPr>
        <w:t>121</w:t>
      </w:r>
      <w:r>
        <w:rPr>
          <w:b/>
          <w:color w:val="231F20"/>
          <w:sz w:val="24"/>
        </w:rPr>
        <w:tab/>
      </w:r>
      <w:r>
        <w:rPr>
          <w:color w:val="466C8D"/>
          <w:w w:val="80"/>
          <w:sz w:val="24"/>
        </w:rPr>
        <w:t>SALA</w:t>
      </w:r>
      <w:r>
        <w:rPr>
          <w:color w:val="466C8D"/>
          <w:spacing w:val="5"/>
          <w:sz w:val="24"/>
        </w:rPr>
        <w:t xml:space="preserve"> </w:t>
      </w:r>
      <w:r>
        <w:rPr>
          <w:color w:val="466C8D"/>
          <w:spacing w:val="-2"/>
          <w:w w:val="95"/>
          <w:sz w:val="24"/>
        </w:rPr>
        <w:t>ROZPRAW</w:t>
      </w:r>
    </w:p>
    <w:p w14:paraId="1FCE808B" w14:textId="77777777" w:rsidR="004766AD" w:rsidRDefault="004766AD">
      <w:pPr>
        <w:rPr>
          <w:sz w:val="24"/>
        </w:rPr>
        <w:sectPr w:rsidR="004766AD">
          <w:headerReference w:type="default" r:id="rId230"/>
          <w:footerReference w:type="default" r:id="rId231"/>
          <w:pgSz w:w="11910" w:h="16840"/>
          <w:pgMar w:top="1620" w:right="600" w:bottom="0" w:left="0" w:header="771" w:footer="0" w:gutter="0"/>
          <w:cols w:space="708"/>
        </w:sectPr>
      </w:pPr>
    </w:p>
    <w:p w14:paraId="502616A8" w14:textId="77777777" w:rsidR="004766AD" w:rsidRDefault="004766AD">
      <w:pPr>
        <w:pStyle w:val="Tekstpodstawowy"/>
        <w:rPr>
          <w:sz w:val="18"/>
        </w:rPr>
      </w:pPr>
    </w:p>
    <w:p w14:paraId="604013C8" w14:textId="77777777" w:rsidR="004766AD" w:rsidRDefault="00000000">
      <w:pPr>
        <w:pStyle w:val="Tekstpodstawowy"/>
        <w:spacing w:before="83" w:line="249" w:lineRule="exact"/>
        <w:ind w:left="1440"/>
      </w:pPr>
      <w:bookmarkStart w:id="86" w:name="_bookmark85"/>
      <w:bookmarkEnd w:id="86"/>
      <w:r>
        <w:rPr>
          <w:color w:val="231F20"/>
          <w:w w:val="90"/>
        </w:rPr>
        <w:t>regulacja</w:t>
      </w:r>
      <w:r>
        <w:rPr>
          <w:color w:val="231F20"/>
          <w:spacing w:val="3"/>
        </w:rPr>
        <w:t xml:space="preserve"> </w:t>
      </w:r>
      <w:r>
        <w:rPr>
          <w:color w:val="231F20"/>
          <w:w w:val="90"/>
        </w:rPr>
        <w:t>była</w:t>
      </w:r>
      <w:r>
        <w:rPr>
          <w:color w:val="231F20"/>
          <w:spacing w:val="3"/>
        </w:rPr>
        <w:t xml:space="preserve"> </w:t>
      </w:r>
      <w:r>
        <w:rPr>
          <w:color w:val="231F20"/>
          <w:w w:val="90"/>
        </w:rPr>
        <w:t>dostępna</w:t>
      </w:r>
      <w:r>
        <w:rPr>
          <w:color w:val="231F20"/>
          <w:spacing w:val="3"/>
        </w:rPr>
        <w:t xml:space="preserve"> </w:t>
      </w:r>
      <w:r>
        <w:rPr>
          <w:color w:val="231F20"/>
          <w:w w:val="90"/>
        </w:rPr>
        <w:t>w</w:t>
      </w:r>
      <w:r>
        <w:rPr>
          <w:color w:val="231F20"/>
          <w:spacing w:val="3"/>
        </w:rPr>
        <w:t xml:space="preserve"> </w:t>
      </w:r>
      <w:r>
        <w:rPr>
          <w:color w:val="231F20"/>
          <w:w w:val="90"/>
        </w:rPr>
        <w:t>poziomach</w:t>
      </w:r>
      <w:r>
        <w:rPr>
          <w:color w:val="231F20"/>
          <w:spacing w:val="3"/>
        </w:rPr>
        <w:t xml:space="preserve"> </w:t>
      </w:r>
      <w:r>
        <w:rPr>
          <w:color w:val="231F20"/>
          <w:w w:val="90"/>
        </w:rPr>
        <w:t>między</w:t>
      </w:r>
      <w:r>
        <w:rPr>
          <w:color w:val="231F20"/>
          <w:spacing w:val="3"/>
        </w:rPr>
        <w:t xml:space="preserve"> </w:t>
      </w:r>
      <w:r>
        <w:rPr>
          <w:color w:val="231F20"/>
          <w:w w:val="90"/>
        </w:rPr>
        <w:t>60</w:t>
      </w:r>
      <w:r>
        <w:rPr>
          <w:color w:val="231F20"/>
          <w:spacing w:val="3"/>
        </w:rPr>
        <w:t xml:space="preserve"> </w:t>
      </w:r>
      <w:r>
        <w:rPr>
          <w:color w:val="231F20"/>
          <w:w w:val="90"/>
        </w:rPr>
        <w:t>cm</w:t>
      </w:r>
      <w:r>
        <w:rPr>
          <w:color w:val="231F20"/>
          <w:spacing w:val="3"/>
        </w:rPr>
        <w:t xml:space="preserve"> </w:t>
      </w:r>
      <w:r>
        <w:rPr>
          <w:color w:val="231F20"/>
          <w:w w:val="90"/>
        </w:rPr>
        <w:t>a</w:t>
      </w:r>
      <w:r>
        <w:rPr>
          <w:color w:val="231F20"/>
          <w:spacing w:val="3"/>
        </w:rPr>
        <w:t xml:space="preserve"> </w:t>
      </w:r>
      <w:r>
        <w:rPr>
          <w:color w:val="231F20"/>
          <w:w w:val="90"/>
        </w:rPr>
        <w:t>80</w:t>
      </w:r>
      <w:r>
        <w:rPr>
          <w:color w:val="231F20"/>
          <w:spacing w:val="3"/>
        </w:rPr>
        <w:t xml:space="preserve"> </w:t>
      </w:r>
      <w:r>
        <w:rPr>
          <w:color w:val="231F20"/>
          <w:spacing w:val="-5"/>
          <w:w w:val="90"/>
        </w:rPr>
        <w:t>cm,</w:t>
      </w:r>
    </w:p>
    <w:p w14:paraId="1543B6F3" w14:textId="77777777" w:rsidR="004766AD" w:rsidRDefault="00000000">
      <w:pPr>
        <w:pStyle w:val="Akapitzlist"/>
        <w:numPr>
          <w:ilvl w:val="0"/>
          <w:numId w:val="42"/>
        </w:numPr>
        <w:tabs>
          <w:tab w:val="left" w:pos="1439"/>
          <w:tab w:val="left" w:pos="1440"/>
        </w:tabs>
        <w:spacing w:line="246" w:lineRule="exact"/>
        <w:rPr>
          <w:b/>
        </w:rPr>
      </w:pPr>
      <w:r>
        <w:rPr>
          <w:w w:val="90"/>
        </w:rPr>
        <w:t>należy</w:t>
      </w:r>
      <w:r>
        <w:rPr>
          <w:spacing w:val="1"/>
        </w:rPr>
        <w:t xml:space="preserve"> </w:t>
      </w:r>
      <w:r>
        <w:rPr>
          <w:w w:val="90"/>
        </w:rPr>
        <w:t>zapewnić</w:t>
      </w:r>
      <w:r>
        <w:rPr>
          <w:spacing w:val="2"/>
        </w:rPr>
        <w:t xml:space="preserve"> </w:t>
      </w:r>
      <w:r>
        <w:rPr>
          <w:w w:val="90"/>
        </w:rPr>
        <w:t>rozwiązania</w:t>
      </w:r>
      <w:r>
        <w:rPr>
          <w:spacing w:val="2"/>
        </w:rPr>
        <w:t xml:space="preserve"> </w:t>
      </w:r>
      <w:r>
        <w:rPr>
          <w:w w:val="90"/>
        </w:rPr>
        <w:t>pozwalające</w:t>
      </w:r>
      <w:r>
        <w:rPr>
          <w:spacing w:val="2"/>
        </w:rPr>
        <w:t xml:space="preserve"> </w:t>
      </w:r>
      <w:r>
        <w:rPr>
          <w:w w:val="90"/>
        </w:rPr>
        <w:t>na</w:t>
      </w:r>
      <w:r>
        <w:rPr>
          <w:spacing w:val="2"/>
        </w:rPr>
        <w:t xml:space="preserve"> </w:t>
      </w:r>
      <w:r>
        <w:rPr>
          <w:w w:val="90"/>
        </w:rPr>
        <w:t>odłożenie</w:t>
      </w:r>
      <w:r>
        <w:rPr>
          <w:spacing w:val="2"/>
        </w:rPr>
        <w:t xml:space="preserve"> </w:t>
      </w:r>
      <w:r>
        <w:rPr>
          <w:w w:val="90"/>
        </w:rPr>
        <w:t>kul</w:t>
      </w:r>
      <w:r>
        <w:rPr>
          <w:spacing w:val="2"/>
        </w:rPr>
        <w:t xml:space="preserve"> </w:t>
      </w:r>
      <w:r>
        <w:rPr>
          <w:w w:val="90"/>
        </w:rPr>
        <w:t>lub</w:t>
      </w:r>
      <w:r>
        <w:rPr>
          <w:spacing w:val="2"/>
        </w:rPr>
        <w:t xml:space="preserve"> </w:t>
      </w:r>
      <w:r>
        <w:rPr>
          <w:spacing w:val="-2"/>
          <w:w w:val="90"/>
        </w:rPr>
        <w:t>laski,</w:t>
      </w:r>
    </w:p>
    <w:p w14:paraId="61CE5334" w14:textId="77777777" w:rsidR="004766AD" w:rsidRDefault="00000000">
      <w:pPr>
        <w:pStyle w:val="Akapitzlist"/>
        <w:numPr>
          <w:ilvl w:val="0"/>
          <w:numId w:val="42"/>
        </w:numPr>
        <w:tabs>
          <w:tab w:val="left" w:pos="1439"/>
          <w:tab w:val="left" w:pos="1440"/>
        </w:tabs>
        <w:spacing w:before="2" w:line="232" w:lineRule="auto"/>
        <w:ind w:right="1027"/>
        <w:rPr>
          <w:b/>
        </w:rPr>
      </w:pPr>
      <w:r>
        <w:rPr>
          <w:w w:val="90"/>
        </w:rPr>
        <w:t>mikrofon wykorzystywany w czasie nagrywanych rozpraw musi być dostępny dla osób o nietypowym wzroście i poruszających się na wózku.</w:t>
      </w:r>
    </w:p>
    <w:p w14:paraId="435AE44E" w14:textId="77777777" w:rsidR="004766AD" w:rsidRDefault="004766AD">
      <w:pPr>
        <w:pStyle w:val="Tekstpodstawowy"/>
        <w:rPr>
          <w:sz w:val="24"/>
        </w:rPr>
      </w:pPr>
    </w:p>
    <w:p w14:paraId="10F56C31" w14:textId="77777777" w:rsidR="004766AD" w:rsidRDefault="004766AD">
      <w:pPr>
        <w:pStyle w:val="Tekstpodstawowy"/>
        <w:rPr>
          <w:sz w:val="25"/>
        </w:rPr>
      </w:pPr>
    </w:p>
    <w:p w14:paraId="32443DD6" w14:textId="77777777" w:rsidR="004766AD" w:rsidRDefault="00000000">
      <w:pPr>
        <w:pStyle w:val="Nagwek4"/>
        <w:ind w:left="720"/>
      </w:pPr>
      <w:r>
        <w:rPr>
          <w:color w:val="231F20"/>
          <w:w w:val="85"/>
        </w:rPr>
        <w:t>III_5.D</w:t>
      </w:r>
      <w:r>
        <w:rPr>
          <w:color w:val="231F20"/>
          <w:spacing w:val="22"/>
        </w:rPr>
        <w:t xml:space="preserve"> </w:t>
      </w:r>
      <w:r>
        <w:rPr>
          <w:color w:val="231F20"/>
          <w:w w:val="85"/>
        </w:rPr>
        <w:t>ROZPLANOWANIE</w:t>
      </w:r>
      <w:r>
        <w:rPr>
          <w:color w:val="231F20"/>
          <w:spacing w:val="23"/>
        </w:rPr>
        <w:t xml:space="preserve"> </w:t>
      </w:r>
      <w:r>
        <w:rPr>
          <w:color w:val="231F20"/>
          <w:w w:val="85"/>
        </w:rPr>
        <w:t>I</w:t>
      </w:r>
      <w:r>
        <w:rPr>
          <w:color w:val="231F20"/>
          <w:spacing w:val="24"/>
        </w:rPr>
        <w:t xml:space="preserve"> </w:t>
      </w:r>
      <w:r>
        <w:rPr>
          <w:color w:val="231F20"/>
          <w:spacing w:val="-2"/>
          <w:w w:val="85"/>
        </w:rPr>
        <w:t>WYPOSAŻENIE</w:t>
      </w:r>
    </w:p>
    <w:p w14:paraId="7F0510C2" w14:textId="77777777" w:rsidR="004766AD" w:rsidRDefault="00000000">
      <w:pPr>
        <w:pStyle w:val="Tekstpodstawowy"/>
        <w:spacing w:before="129"/>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0060D067" w14:textId="77777777" w:rsidR="004766AD" w:rsidRDefault="00000000">
      <w:pPr>
        <w:pStyle w:val="Akapitzlist"/>
        <w:numPr>
          <w:ilvl w:val="0"/>
          <w:numId w:val="42"/>
        </w:numPr>
        <w:tabs>
          <w:tab w:val="left" w:pos="1439"/>
          <w:tab w:val="left" w:pos="1440"/>
        </w:tabs>
        <w:spacing w:before="153" w:line="249" w:lineRule="exact"/>
        <w:rPr>
          <w:b/>
          <w:color w:val="231F20"/>
        </w:rPr>
      </w:pPr>
      <w:r>
        <w:rPr>
          <w:color w:val="231F20"/>
          <w:w w:val="90"/>
        </w:rPr>
        <w:t>zaleca</w:t>
      </w:r>
      <w:r>
        <w:rPr>
          <w:color w:val="231F20"/>
          <w:spacing w:val="-4"/>
        </w:rPr>
        <w:t xml:space="preserve"> </w:t>
      </w:r>
      <w:r>
        <w:rPr>
          <w:color w:val="231F20"/>
          <w:w w:val="90"/>
        </w:rPr>
        <w:t>się,</w:t>
      </w:r>
      <w:r>
        <w:rPr>
          <w:color w:val="231F20"/>
          <w:spacing w:val="-3"/>
        </w:rPr>
        <w:t xml:space="preserve"> </w:t>
      </w:r>
      <w:r>
        <w:rPr>
          <w:color w:val="231F20"/>
          <w:w w:val="90"/>
        </w:rPr>
        <w:t>aby</w:t>
      </w:r>
      <w:r>
        <w:rPr>
          <w:color w:val="231F20"/>
          <w:spacing w:val="-3"/>
        </w:rPr>
        <w:t xml:space="preserve"> </w:t>
      </w:r>
      <w:r>
        <w:rPr>
          <w:color w:val="231F20"/>
          <w:w w:val="90"/>
        </w:rPr>
        <w:t>miejsca</w:t>
      </w:r>
      <w:r>
        <w:rPr>
          <w:color w:val="231F20"/>
          <w:spacing w:val="-3"/>
        </w:rPr>
        <w:t xml:space="preserve"> </w:t>
      </w:r>
      <w:r>
        <w:rPr>
          <w:color w:val="231F20"/>
          <w:w w:val="90"/>
        </w:rPr>
        <w:t>siedzące</w:t>
      </w:r>
      <w:r>
        <w:rPr>
          <w:color w:val="231F20"/>
          <w:spacing w:val="-3"/>
        </w:rPr>
        <w:t xml:space="preserve"> </w:t>
      </w:r>
      <w:r>
        <w:rPr>
          <w:color w:val="231F20"/>
          <w:w w:val="90"/>
        </w:rPr>
        <w:t>dla</w:t>
      </w:r>
      <w:r>
        <w:rPr>
          <w:color w:val="231F20"/>
          <w:spacing w:val="-3"/>
        </w:rPr>
        <w:t xml:space="preserve"> </w:t>
      </w:r>
      <w:r>
        <w:rPr>
          <w:color w:val="231F20"/>
          <w:w w:val="90"/>
        </w:rPr>
        <w:t>stron</w:t>
      </w:r>
      <w:r>
        <w:rPr>
          <w:color w:val="231F20"/>
          <w:spacing w:val="-3"/>
        </w:rPr>
        <w:t xml:space="preserve"> </w:t>
      </w:r>
      <w:r>
        <w:rPr>
          <w:color w:val="231F20"/>
          <w:w w:val="90"/>
        </w:rPr>
        <w:t>były</w:t>
      </w:r>
      <w:r>
        <w:rPr>
          <w:color w:val="231F20"/>
          <w:spacing w:val="-4"/>
        </w:rPr>
        <w:t xml:space="preserve"> </w:t>
      </w:r>
      <w:r>
        <w:rPr>
          <w:color w:val="231F20"/>
          <w:w w:val="90"/>
        </w:rPr>
        <w:t>wyposażone</w:t>
      </w:r>
      <w:r>
        <w:rPr>
          <w:color w:val="231F20"/>
          <w:spacing w:val="-3"/>
        </w:rPr>
        <w:t xml:space="preserve"> </w:t>
      </w:r>
      <w:r>
        <w:rPr>
          <w:color w:val="231F20"/>
          <w:w w:val="90"/>
        </w:rPr>
        <w:t>w</w:t>
      </w:r>
      <w:r>
        <w:rPr>
          <w:color w:val="231F20"/>
          <w:spacing w:val="-3"/>
        </w:rPr>
        <w:t xml:space="preserve"> </w:t>
      </w:r>
      <w:r>
        <w:rPr>
          <w:color w:val="231F20"/>
          <w:w w:val="90"/>
        </w:rPr>
        <w:t>oparcia</w:t>
      </w:r>
      <w:r>
        <w:rPr>
          <w:color w:val="231F20"/>
          <w:spacing w:val="-3"/>
        </w:rPr>
        <w:t xml:space="preserve"> </w:t>
      </w:r>
      <w:r>
        <w:rPr>
          <w:color w:val="231F20"/>
          <w:w w:val="90"/>
        </w:rPr>
        <w:t>i</w:t>
      </w:r>
      <w:r>
        <w:rPr>
          <w:color w:val="231F20"/>
          <w:spacing w:val="-3"/>
        </w:rPr>
        <w:t xml:space="preserve"> </w:t>
      </w:r>
      <w:r>
        <w:rPr>
          <w:color w:val="231F20"/>
          <w:spacing w:val="-2"/>
          <w:w w:val="90"/>
        </w:rPr>
        <w:t>podłokietniki,</w:t>
      </w:r>
    </w:p>
    <w:p w14:paraId="1D279E84" w14:textId="77777777" w:rsidR="004766AD" w:rsidRDefault="00000000">
      <w:pPr>
        <w:pStyle w:val="Akapitzlist"/>
        <w:numPr>
          <w:ilvl w:val="0"/>
          <w:numId w:val="42"/>
        </w:numPr>
        <w:tabs>
          <w:tab w:val="left" w:pos="1439"/>
          <w:tab w:val="left" w:pos="1440"/>
        </w:tabs>
        <w:spacing w:before="3" w:line="232" w:lineRule="auto"/>
        <w:ind w:right="1027"/>
        <w:rPr>
          <w:b/>
          <w:color w:val="231F20"/>
        </w:rPr>
      </w:pPr>
      <w:r>
        <w:rPr>
          <w:color w:val="231F20"/>
          <w:w w:val="90"/>
        </w:rPr>
        <w:t xml:space="preserve">zaleca się, aby ławy dla stron i publiczności były mobilne oraz należy umożliwić ich przesuwanie bez </w:t>
      </w:r>
      <w:r>
        <w:rPr>
          <w:color w:val="231F20"/>
          <w:spacing w:val="-4"/>
        </w:rPr>
        <w:t>generowania</w:t>
      </w:r>
      <w:r>
        <w:rPr>
          <w:color w:val="231F20"/>
          <w:spacing w:val="-12"/>
        </w:rPr>
        <w:t xml:space="preserve"> </w:t>
      </w:r>
      <w:r>
        <w:rPr>
          <w:color w:val="231F20"/>
          <w:spacing w:val="-4"/>
        </w:rPr>
        <w:t>zbędnego</w:t>
      </w:r>
      <w:r>
        <w:rPr>
          <w:color w:val="231F20"/>
          <w:spacing w:val="-11"/>
        </w:rPr>
        <w:t xml:space="preserve"> </w:t>
      </w:r>
      <w:r>
        <w:rPr>
          <w:color w:val="231F20"/>
          <w:spacing w:val="-4"/>
        </w:rPr>
        <w:t>hałasu,</w:t>
      </w:r>
    </w:p>
    <w:p w14:paraId="13F8F00B" w14:textId="77777777" w:rsidR="004766AD" w:rsidRDefault="00000000">
      <w:pPr>
        <w:pStyle w:val="Akapitzlist"/>
        <w:numPr>
          <w:ilvl w:val="0"/>
          <w:numId w:val="42"/>
        </w:numPr>
        <w:tabs>
          <w:tab w:val="left" w:pos="1439"/>
          <w:tab w:val="left" w:pos="1440"/>
        </w:tabs>
        <w:spacing w:before="1" w:line="232" w:lineRule="auto"/>
        <w:ind w:right="371"/>
        <w:rPr>
          <w:b/>
          <w:color w:val="231F20"/>
        </w:rPr>
      </w:pPr>
      <w:r>
        <w:rPr>
          <w:color w:val="231F20"/>
          <w:w w:val="90"/>
        </w:rPr>
        <w:t>zaleca się wyeliminowanie pogłosu w sali rozpraw poprzez zapewnienie właściwej akustyki; ten efekt</w:t>
      </w:r>
      <w:r>
        <w:rPr>
          <w:color w:val="231F20"/>
          <w:spacing w:val="80"/>
        </w:rPr>
        <w:t xml:space="preserve"> </w:t>
      </w:r>
      <w:r>
        <w:rPr>
          <w:color w:val="231F20"/>
          <w:w w:val="90"/>
        </w:rPr>
        <w:t>można</w:t>
      </w:r>
      <w:r>
        <w:rPr>
          <w:color w:val="231F20"/>
          <w:spacing w:val="-6"/>
          <w:w w:val="90"/>
        </w:rPr>
        <w:t xml:space="preserve"> </w:t>
      </w:r>
      <w:r>
        <w:rPr>
          <w:color w:val="231F20"/>
          <w:w w:val="90"/>
        </w:rPr>
        <w:t>uzyskać</w:t>
      </w:r>
      <w:r>
        <w:rPr>
          <w:color w:val="231F20"/>
          <w:spacing w:val="-6"/>
          <w:w w:val="90"/>
        </w:rPr>
        <w:t xml:space="preserve"> </w:t>
      </w:r>
      <w:r>
        <w:rPr>
          <w:color w:val="231F20"/>
          <w:w w:val="90"/>
        </w:rPr>
        <w:t>poprzez</w:t>
      </w:r>
      <w:r>
        <w:rPr>
          <w:color w:val="231F20"/>
          <w:spacing w:val="-6"/>
          <w:w w:val="90"/>
        </w:rPr>
        <w:t xml:space="preserve"> </w:t>
      </w:r>
      <w:r>
        <w:rPr>
          <w:color w:val="231F20"/>
          <w:w w:val="90"/>
        </w:rPr>
        <w:t>zastosowanie</w:t>
      </w:r>
      <w:r>
        <w:rPr>
          <w:color w:val="231F20"/>
          <w:spacing w:val="-6"/>
          <w:w w:val="90"/>
        </w:rPr>
        <w:t xml:space="preserve"> </w:t>
      </w:r>
      <w:r>
        <w:rPr>
          <w:color w:val="231F20"/>
          <w:w w:val="90"/>
        </w:rPr>
        <w:t>materiałów</w:t>
      </w:r>
      <w:r>
        <w:rPr>
          <w:color w:val="231F20"/>
          <w:spacing w:val="-6"/>
          <w:w w:val="90"/>
        </w:rPr>
        <w:t xml:space="preserve"> </w:t>
      </w:r>
      <w:r>
        <w:rPr>
          <w:color w:val="231F20"/>
          <w:w w:val="90"/>
        </w:rPr>
        <w:t>wykończeniowych</w:t>
      </w:r>
      <w:r>
        <w:rPr>
          <w:color w:val="231F20"/>
          <w:spacing w:val="-6"/>
          <w:w w:val="90"/>
        </w:rPr>
        <w:t xml:space="preserve"> </w:t>
      </w:r>
      <w:r>
        <w:rPr>
          <w:color w:val="231F20"/>
          <w:w w:val="90"/>
        </w:rPr>
        <w:t>pochłaniających</w:t>
      </w:r>
      <w:r>
        <w:rPr>
          <w:color w:val="231F20"/>
          <w:spacing w:val="-6"/>
          <w:w w:val="90"/>
        </w:rPr>
        <w:t xml:space="preserve"> </w:t>
      </w:r>
      <w:r>
        <w:rPr>
          <w:color w:val="231F20"/>
          <w:w w:val="90"/>
        </w:rPr>
        <w:t>dźwięk</w:t>
      </w:r>
      <w:r>
        <w:rPr>
          <w:color w:val="231F20"/>
          <w:spacing w:val="-6"/>
          <w:w w:val="90"/>
        </w:rPr>
        <w:t xml:space="preserve"> </w:t>
      </w:r>
      <w:r>
        <w:rPr>
          <w:color w:val="231F20"/>
          <w:w w:val="90"/>
        </w:rPr>
        <w:t>np.</w:t>
      </w:r>
      <w:r>
        <w:rPr>
          <w:color w:val="231F20"/>
          <w:spacing w:val="-6"/>
          <w:w w:val="90"/>
        </w:rPr>
        <w:t xml:space="preserve"> </w:t>
      </w:r>
      <w:r>
        <w:rPr>
          <w:color w:val="231F20"/>
          <w:w w:val="90"/>
        </w:rPr>
        <w:t>wykładzina dywanowa, sufit akustyczny, panele akustyczne.</w:t>
      </w:r>
    </w:p>
    <w:p w14:paraId="501D9FCD" w14:textId="77777777" w:rsidR="004766AD" w:rsidRDefault="004766AD">
      <w:pPr>
        <w:pStyle w:val="Tekstpodstawowy"/>
        <w:spacing w:before="3"/>
        <w:rPr>
          <w:sz w:val="33"/>
        </w:rPr>
      </w:pPr>
    </w:p>
    <w:p w14:paraId="1B885218" w14:textId="77777777" w:rsidR="004766AD" w:rsidRDefault="00000000">
      <w:pPr>
        <w:pStyle w:val="Nagwek3"/>
        <w:spacing w:before="1" w:line="223" w:lineRule="auto"/>
      </w:pPr>
      <w:r>
        <w:rPr>
          <w:color w:val="231F20"/>
          <w:w w:val="85"/>
        </w:rPr>
        <w:t>III_6</w:t>
      </w:r>
      <w:r>
        <w:rPr>
          <w:color w:val="231F20"/>
          <w:spacing w:val="-9"/>
          <w:w w:val="85"/>
        </w:rPr>
        <w:t xml:space="preserve"> </w:t>
      </w:r>
      <w:r>
        <w:rPr>
          <w:color w:val="231F20"/>
          <w:w w:val="85"/>
        </w:rPr>
        <w:t>STANDARD</w:t>
      </w:r>
      <w:r>
        <w:rPr>
          <w:color w:val="231F20"/>
          <w:spacing w:val="-9"/>
          <w:w w:val="85"/>
        </w:rPr>
        <w:t xml:space="preserve"> </w:t>
      </w:r>
      <w:r>
        <w:rPr>
          <w:color w:val="231F20"/>
          <w:w w:val="85"/>
        </w:rPr>
        <w:t>DOSTĘPNOŚCI</w:t>
      </w:r>
      <w:r>
        <w:rPr>
          <w:color w:val="231F20"/>
          <w:spacing w:val="-9"/>
          <w:w w:val="85"/>
        </w:rPr>
        <w:t xml:space="preserve"> </w:t>
      </w:r>
      <w:r>
        <w:rPr>
          <w:color w:val="231F20"/>
          <w:w w:val="85"/>
        </w:rPr>
        <w:t>BIURA</w:t>
      </w:r>
      <w:r>
        <w:rPr>
          <w:color w:val="231F20"/>
          <w:spacing w:val="-9"/>
          <w:w w:val="85"/>
        </w:rPr>
        <w:t xml:space="preserve"> </w:t>
      </w:r>
      <w:r>
        <w:rPr>
          <w:color w:val="231F20"/>
          <w:w w:val="85"/>
        </w:rPr>
        <w:t>OBSŁUGI</w:t>
      </w:r>
      <w:r>
        <w:rPr>
          <w:color w:val="231F20"/>
          <w:spacing w:val="-9"/>
          <w:w w:val="85"/>
        </w:rPr>
        <w:t xml:space="preserve"> </w:t>
      </w:r>
      <w:r>
        <w:rPr>
          <w:color w:val="231F20"/>
          <w:w w:val="85"/>
        </w:rPr>
        <w:t>INTERESANTÓW</w:t>
      </w:r>
      <w:r>
        <w:rPr>
          <w:color w:val="231F20"/>
          <w:spacing w:val="-9"/>
          <w:w w:val="85"/>
        </w:rPr>
        <w:t xml:space="preserve"> </w:t>
      </w:r>
      <w:r>
        <w:rPr>
          <w:color w:val="231F20"/>
          <w:w w:val="85"/>
        </w:rPr>
        <w:t xml:space="preserve">[BOI] </w:t>
      </w:r>
      <w:r>
        <w:rPr>
          <w:color w:val="231F20"/>
          <w:spacing w:val="-2"/>
          <w:w w:val="95"/>
        </w:rPr>
        <w:t>ORAZ</w:t>
      </w:r>
      <w:r>
        <w:rPr>
          <w:color w:val="231F20"/>
          <w:spacing w:val="-16"/>
          <w:w w:val="95"/>
        </w:rPr>
        <w:t xml:space="preserve"> </w:t>
      </w:r>
      <w:r>
        <w:rPr>
          <w:color w:val="231F20"/>
          <w:spacing w:val="-2"/>
          <w:w w:val="95"/>
        </w:rPr>
        <w:t>CZYTELNI</w:t>
      </w:r>
    </w:p>
    <w:p w14:paraId="57C2154B" w14:textId="77777777" w:rsidR="004766AD" w:rsidRDefault="00000000">
      <w:pPr>
        <w:pStyle w:val="Nagwek4"/>
        <w:spacing w:before="233"/>
        <w:ind w:left="720"/>
      </w:pPr>
      <w:r>
        <w:rPr>
          <w:color w:val="231F20"/>
          <w:spacing w:val="-2"/>
          <w:w w:val="90"/>
        </w:rPr>
        <w:t>III_6.A</w:t>
      </w:r>
      <w:r>
        <w:rPr>
          <w:color w:val="231F20"/>
          <w:spacing w:val="-9"/>
          <w:w w:val="90"/>
        </w:rPr>
        <w:t xml:space="preserve"> </w:t>
      </w:r>
      <w:r>
        <w:rPr>
          <w:color w:val="231F20"/>
          <w:spacing w:val="-2"/>
          <w:w w:val="90"/>
        </w:rPr>
        <w:t>LOKALIZACJA</w:t>
      </w:r>
      <w:r>
        <w:rPr>
          <w:color w:val="231F20"/>
          <w:spacing w:val="-7"/>
          <w:w w:val="90"/>
        </w:rPr>
        <w:t xml:space="preserve"> </w:t>
      </w:r>
      <w:r>
        <w:rPr>
          <w:color w:val="231F20"/>
          <w:spacing w:val="-2"/>
          <w:w w:val="90"/>
        </w:rPr>
        <w:t>I</w:t>
      </w:r>
      <w:r>
        <w:rPr>
          <w:color w:val="231F20"/>
          <w:spacing w:val="-8"/>
          <w:w w:val="90"/>
        </w:rPr>
        <w:t xml:space="preserve"> </w:t>
      </w:r>
      <w:r>
        <w:rPr>
          <w:color w:val="231F20"/>
          <w:spacing w:val="-2"/>
          <w:w w:val="90"/>
        </w:rPr>
        <w:t>DOJŚCIE</w:t>
      </w:r>
    </w:p>
    <w:p w14:paraId="4BB7CF63"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59BED71" w14:textId="77777777" w:rsidR="004766AD" w:rsidRDefault="004766AD">
      <w:pPr>
        <w:pStyle w:val="Tekstpodstawowy"/>
        <w:rPr>
          <w:sz w:val="24"/>
        </w:rPr>
      </w:pPr>
    </w:p>
    <w:p w14:paraId="29F0F825" w14:textId="77777777" w:rsidR="004766AD" w:rsidRDefault="004766AD">
      <w:pPr>
        <w:pStyle w:val="Tekstpodstawowy"/>
        <w:spacing w:before="4"/>
        <w:rPr>
          <w:sz w:val="25"/>
        </w:rPr>
      </w:pPr>
    </w:p>
    <w:p w14:paraId="1C6C7318" w14:textId="77777777" w:rsidR="004766AD" w:rsidRDefault="00000000">
      <w:pPr>
        <w:pStyle w:val="Nagwek4"/>
        <w:ind w:left="720"/>
      </w:pPr>
      <w:r>
        <w:rPr>
          <w:color w:val="231F20"/>
          <w:w w:val="85"/>
        </w:rPr>
        <w:t>III_6.B</w:t>
      </w:r>
      <w:r>
        <w:rPr>
          <w:color w:val="231F20"/>
          <w:spacing w:val="19"/>
        </w:rPr>
        <w:t xml:space="preserve"> </w:t>
      </w:r>
      <w:r>
        <w:rPr>
          <w:color w:val="231F20"/>
          <w:spacing w:val="-2"/>
          <w:w w:val="90"/>
        </w:rPr>
        <w:t>WEJŚCIE</w:t>
      </w:r>
    </w:p>
    <w:p w14:paraId="0788166C"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AD0D147" w14:textId="77777777" w:rsidR="004766AD" w:rsidRDefault="004766AD">
      <w:pPr>
        <w:pStyle w:val="Tekstpodstawowy"/>
        <w:rPr>
          <w:sz w:val="24"/>
        </w:rPr>
      </w:pPr>
    </w:p>
    <w:p w14:paraId="07F9526F" w14:textId="77777777" w:rsidR="004766AD" w:rsidRDefault="004766AD">
      <w:pPr>
        <w:pStyle w:val="Tekstpodstawowy"/>
        <w:spacing w:before="4"/>
        <w:rPr>
          <w:sz w:val="25"/>
        </w:rPr>
      </w:pPr>
    </w:p>
    <w:p w14:paraId="02DC244D" w14:textId="77777777" w:rsidR="004766AD" w:rsidRDefault="00000000">
      <w:pPr>
        <w:pStyle w:val="Nagwek4"/>
        <w:ind w:left="720"/>
      </w:pPr>
      <w:r>
        <w:rPr>
          <w:color w:val="231F20"/>
          <w:w w:val="85"/>
        </w:rPr>
        <w:t>III_6.C</w:t>
      </w:r>
      <w:r>
        <w:rPr>
          <w:color w:val="231F20"/>
          <w:spacing w:val="-8"/>
          <w:w w:val="85"/>
        </w:rPr>
        <w:t xml:space="preserve"> </w:t>
      </w:r>
      <w:r>
        <w:rPr>
          <w:color w:val="231F20"/>
          <w:w w:val="85"/>
        </w:rPr>
        <w:t>BLAT</w:t>
      </w:r>
      <w:r>
        <w:rPr>
          <w:color w:val="231F20"/>
          <w:spacing w:val="-6"/>
          <w:w w:val="85"/>
        </w:rPr>
        <w:t xml:space="preserve"> </w:t>
      </w:r>
      <w:r>
        <w:rPr>
          <w:color w:val="231F20"/>
          <w:w w:val="85"/>
        </w:rPr>
        <w:t>W</w:t>
      </w:r>
      <w:r>
        <w:rPr>
          <w:color w:val="231F20"/>
          <w:spacing w:val="-6"/>
          <w:w w:val="85"/>
        </w:rPr>
        <w:t xml:space="preserve"> </w:t>
      </w:r>
      <w:r>
        <w:rPr>
          <w:color w:val="231F20"/>
          <w:w w:val="85"/>
        </w:rPr>
        <w:t>PUNKCIE</w:t>
      </w:r>
      <w:r>
        <w:rPr>
          <w:color w:val="231F20"/>
          <w:spacing w:val="-7"/>
          <w:w w:val="85"/>
        </w:rPr>
        <w:t xml:space="preserve"> </w:t>
      </w:r>
      <w:r>
        <w:rPr>
          <w:color w:val="231F20"/>
          <w:w w:val="85"/>
        </w:rPr>
        <w:t>OBSŁUGI</w:t>
      </w:r>
      <w:r>
        <w:rPr>
          <w:color w:val="231F20"/>
          <w:spacing w:val="-6"/>
          <w:w w:val="85"/>
        </w:rPr>
        <w:t xml:space="preserve"> </w:t>
      </w:r>
      <w:r>
        <w:rPr>
          <w:color w:val="231F20"/>
          <w:w w:val="85"/>
        </w:rPr>
        <w:t>INTERESANTÓW</w:t>
      </w:r>
      <w:r>
        <w:rPr>
          <w:color w:val="231F20"/>
          <w:spacing w:val="-6"/>
          <w:w w:val="85"/>
        </w:rPr>
        <w:t xml:space="preserve"> </w:t>
      </w:r>
      <w:r>
        <w:rPr>
          <w:color w:val="231F20"/>
          <w:w w:val="85"/>
        </w:rPr>
        <w:t>I</w:t>
      </w:r>
      <w:r>
        <w:rPr>
          <w:color w:val="231F20"/>
          <w:spacing w:val="-7"/>
          <w:w w:val="85"/>
        </w:rPr>
        <w:t xml:space="preserve"> </w:t>
      </w:r>
      <w:r>
        <w:rPr>
          <w:color w:val="231F20"/>
          <w:w w:val="85"/>
        </w:rPr>
        <w:t>W</w:t>
      </w:r>
      <w:r>
        <w:rPr>
          <w:color w:val="231F20"/>
          <w:spacing w:val="-6"/>
          <w:w w:val="85"/>
        </w:rPr>
        <w:t xml:space="preserve"> </w:t>
      </w:r>
      <w:r>
        <w:rPr>
          <w:color w:val="231F20"/>
          <w:spacing w:val="-2"/>
          <w:w w:val="85"/>
        </w:rPr>
        <w:t>CZYTELNI</w:t>
      </w:r>
    </w:p>
    <w:p w14:paraId="52694562"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2B97AF46" w14:textId="77777777" w:rsidR="004766AD" w:rsidRDefault="004766AD">
      <w:pPr>
        <w:pStyle w:val="Tekstpodstawowy"/>
        <w:rPr>
          <w:sz w:val="24"/>
        </w:rPr>
      </w:pPr>
    </w:p>
    <w:p w14:paraId="752BE5C5" w14:textId="77777777" w:rsidR="004766AD" w:rsidRDefault="004766AD">
      <w:pPr>
        <w:pStyle w:val="Tekstpodstawowy"/>
        <w:spacing w:before="4"/>
        <w:rPr>
          <w:sz w:val="25"/>
        </w:rPr>
      </w:pPr>
    </w:p>
    <w:p w14:paraId="301AB280" w14:textId="77777777" w:rsidR="004766AD" w:rsidRDefault="00000000">
      <w:pPr>
        <w:pStyle w:val="Nagwek4"/>
        <w:ind w:left="720"/>
      </w:pPr>
      <w:r>
        <w:rPr>
          <w:color w:val="231F20"/>
          <w:w w:val="90"/>
        </w:rPr>
        <w:t>III_6.D</w:t>
      </w:r>
      <w:r>
        <w:rPr>
          <w:color w:val="231F20"/>
          <w:spacing w:val="3"/>
        </w:rPr>
        <w:t xml:space="preserve"> </w:t>
      </w:r>
      <w:r>
        <w:rPr>
          <w:color w:val="231F20"/>
          <w:spacing w:val="-2"/>
          <w:w w:val="90"/>
        </w:rPr>
        <w:t>OŚWIETLENIE</w:t>
      </w:r>
    </w:p>
    <w:p w14:paraId="0B3E9CC3" w14:textId="77777777" w:rsidR="004766AD" w:rsidRDefault="00000000">
      <w:pPr>
        <w:pStyle w:val="Tekstpodstawowy"/>
        <w:spacing w:before="129"/>
        <w:ind w:left="720"/>
      </w:pPr>
      <w:r>
        <w:pict w14:anchorId="6100E7BC">
          <v:shape id="docshape562" o:spid="_x0000_s2200" type="#_x0000_t202" style="position:absolute;left:0;text-align:left;margin-left:2.15pt;margin-top:3.5pt;width:14pt;height:114.95pt;z-index:15863296;mso-position-horizontal-relative:page" filled="f" stroked="f">
            <v:textbox style="layout-flow:vertical;mso-layout-flow-alt:bottom-to-top" inset="0,0,0,0">
              <w:txbxContent>
                <w:p w14:paraId="5134E52C"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v:shape>
        </w:pict>
      </w: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7C10AA85" w14:textId="77777777" w:rsidR="004766AD" w:rsidRDefault="004766AD">
      <w:pPr>
        <w:pStyle w:val="Tekstpodstawowy"/>
        <w:rPr>
          <w:sz w:val="24"/>
        </w:rPr>
      </w:pPr>
    </w:p>
    <w:p w14:paraId="266AADAC" w14:textId="77777777" w:rsidR="004766AD" w:rsidRDefault="004766AD">
      <w:pPr>
        <w:pStyle w:val="Tekstpodstawowy"/>
        <w:spacing w:before="10"/>
        <w:rPr>
          <w:sz w:val="28"/>
        </w:rPr>
      </w:pPr>
    </w:p>
    <w:p w14:paraId="659574FA" w14:textId="77777777" w:rsidR="004766AD" w:rsidRDefault="00000000">
      <w:pPr>
        <w:pStyle w:val="Nagwek4"/>
        <w:ind w:left="720"/>
      </w:pPr>
      <w:r>
        <w:rPr>
          <w:color w:val="231F20"/>
          <w:w w:val="85"/>
        </w:rPr>
        <w:t>III_6.E</w:t>
      </w:r>
      <w:r>
        <w:rPr>
          <w:color w:val="231F20"/>
          <w:spacing w:val="19"/>
        </w:rPr>
        <w:t xml:space="preserve"> </w:t>
      </w:r>
      <w:r>
        <w:rPr>
          <w:color w:val="231F20"/>
          <w:spacing w:val="-2"/>
          <w:w w:val="90"/>
        </w:rPr>
        <w:t>WYPOSAŻENIE</w:t>
      </w:r>
    </w:p>
    <w:p w14:paraId="31B57E54" w14:textId="77777777" w:rsidR="004766AD" w:rsidRDefault="00000000">
      <w:pPr>
        <w:pStyle w:val="Tekstpodstawowy"/>
        <w:spacing w:before="129"/>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1ABC1863" w14:textId="77777777" w:rsidR="004766AD" w:rsidRDefault="00000000">
      <w:pPr>
        <w:pStyle w:val="Akapitzlist"/>
        <w:numPr>
          <w:ilvl w:val="0"/>
          <w:numId w:val="42"/>
        </w:numPr>
        <w:tabs>
          <w:tab w:val="left" w:pos="1439"/>
          <w:tab w:val="left" w:pos="1440"/>
        </w:tabs>
        <w:spacing w:before="153" w:line="249" w:lineRule="exact"/>
        <w:rPr>
          <w:b/>
          <w:color w:val="231F20"/>
        </w:rPr>
      </w:pPr>
      <w:r>
        <w:rPr>
          <w:color w:val="231F20"/>
          <w:w w:val="90"/>
        </w:rPr>
        <w:t>co</w:t>
      </w:r>
      <w:r>
        <w:rPr>
          <w:color w:val="231F20"/>
          <w:spacing w:val="-1"/>
          <w:w w:val="90"/>
        </w:rPr>
        <w:t xml:space="preserve"> </w:t>
      </w:r>
      <w:r>
        <w:rPr>
          <w:color w:val="231F20"/>
          <w:w w:val="90"/>
        </w:rPr>
        <w:t>najmniej</w:t>
      </w:r>
      <w:r>
        <w:rPr>
          <w:color w:val="231F20"/>
          <w:spacing w:val="-1"/>
          <w:w w:val="90"/>
        </w:rPr>
        <w:t xml:space="preserve"> </w:t>
      </w:r>
      <w:r>
        <w:rPr>
          <w:color w:val="231F20"/>
          <w:w w:val="90"/>
        </w:rPr>
        <w:t>połowa</w:t>
      </w:r>
      <w:r>
        <w:rPr>
          <w:color w:val="231F20"/>
          <w:spacing w:val="-1"/>
          <w:w w:val="90"/>
        </w:rPr>
        <w:t xml:space="preserve"> </w:t>
      </w:r>
      <w:r>
        <w:rPr>
          <w:color w:val="231F20"/>
          <w:w w:val="90"/>
        </w:rPr>
        <w:t>biurek</w:t>
      </w:r>
      <w:r>
        <w:rPr>
          <w:color w:val="231F20"/>
          <w:spacing w:val="-1"/>
          <w:w w:val="90"/>
        </w:rPr>
        <w:t xml:space="preserve"> </w:t>
      </w:r>
      <w:r>
        <w:rPr>
          <w:color w:val="231F20"/>
          <w:w w:val="90"/>
        </w:rPr>
        <w:t>w</w:t>
      </w:r>
      <w:r>
        <w:rPr>
          <w:color w:val="231F20"/>
          <w:spacing w:val="-1"/>
          <w:w w:val="90"/>
        </w:rPr>
        <w:t xml:space="preserve"> </w:t>
      </w:r>
      <w:r>
        <w:rPr>
          <w:color w:val="231F20"/>
          <w:w w:val="90"/>
        </w:rPr>
        <w:t>czytelni</w:t>
      </w:r>
      <w:r>
        <w:rPr>
          <w:color w:val="231F20"/>
          <w:spacing w:val="-1"/>
          <w:w w:val="90"/>
        </w:rPr>
        <w:t xml:space="preserve"> </w:t>
      </w:r>
      <w:r>
        <w:rPr>
          <w:color w:val="231F20"/>
          <w:w w:val="90"/>
        </w:rPr>
        <w:t>akt</w:t>
      </w:r>
      <w:r>
        <w:rPr>
          <w:color w:val="231F20"/>
          <w:spacing w:val="-1"/>
          <w:w w:val="90"/>
        </w:rPr>
        <w:t xml:space="preserve"> </w:t>
      </w:r>
      <w:r>
        <w:rPr>
          <w:color w:val="231F20"/>
          <w:w w:val="90"/>
        </w:rPr>
        <w:t>zapewnia</w:t>
      </w:r>
      <w:r>
        <w:rPr>
          <w:color w:val="231F20"/>
          <w:spacing w:val="-1"/>
          <w:w w:val="90"/>
        </w:rPr>
        <w:t xml:space="preserve"> </w:t>
      </w:r>
      <w:r>
        <w:rPr>
          <w:color w:val="231F20"/>
          <w:w w:val="90"/>
        </w:rPr>
        <w:t>możliwość</w:t>
      </w:r>
      <w:r>
        <w:rPr>
          <w:color w:val="231F20"/>
          <w:spacing w:val="-1"/>
          <w:w w:val="90"/>
        </w:rPr>
        <w:t xml:space="preserve"> </w:t>
      </w:r>
      <w:r>
        <w:rPr>
          <w:color w:val="231F20"/>
          <w:w w:val="90"/>
        </w:rPr>
        <w:t>podjechania</w:t>
      </w:r>
      <w:r>
        <w:rPr>
          <w:color w:val="231F20"/>
          <w:spacing w:val="-1"/>
          <w:w w:val="90"/>
        </w:rPr>
        <w:t xml:space="preserve"> </w:t>
      </w:r>
      <w:r>
        <w:rPr>
          <w:color w:val="231F20"/>
          <w:w w:val="90"/>
        </w:rPr>
        <w:t>osobom</w:t>
      </w:r>
      <w:r>
        <w:rPr>
          <w:color w:val="231F20"/>
          <w:spacing w:val="-1"/>
          <w:w w:val="90"/>
        </w:rPr>
        <w:t xml:space="preserve"> </w:t>
      </w:r>
      <w:r>
        <w:rPr>
          <w:color w:val="231F20"/>
          <w:w w:val="90"/>
        </w:rPr>
        <w:t>na</w:t>
      </w:r>
      <w:r>
        <w:rPr>
          <w:color w:val="231F20"/>
          <w:spacing w:val="-1"/>
          <w:w w:val="90"/>
        </w:rPr>
        <w:t xml:space="preserve"> </w:t>
      </w:r>
      <w:r>
        <w:rPr>
          <w:color w:val="231F20"/>
          <w:w w:val="90"/>
        </w:rPr>
        <w:t>wózkach</w:t>
      </w:r>
      <w:r>
        <w:rPr>
          <w:color w:val="231F20"/>
          <w:spacing w:val="-7"/>
        </w:rPr>
        <w:t xml:space="preserve"> </w:t>
      </w:r>
      <w:r>
        <w:rPr>
          <w:color w:val="231F20"/>
          <w:w w:val="90"/>
        </w:rPr>
        <w:t>pod</w:t>
      </w:r>
      <w:r>
        <w:rPr>
          <w:color w:val="231F20"/>
          <w:spacing w:val="-7"/>
        </w:rPr>
        <w:t xml:space="preserve"> </w:t>
      </w:r>
      <w:r>
        <w:rPr>
          <w:color w:val="231F20"/>
          <w:spacing w:val="-2"/>
          <w:w w:val="90"/>
        </w:rPr>
        <w:t>biurko,</w:t>
      </w:r>
    </w:p>
    <w:p w14:paraId="3D004676" w14:textId="77777777" w:rsidR="004766AD" w:rsidRDefault="00000000">
      <w:pPr>
        <w:pStyle w:val="Akapitzlist"/>
        <w:numPr>
          <w:ilvl w:val="0"/>
          <w:numId w:val="42"/>
        </w:numPr>
        <w:tabs>
          <w:tab w:val="left" w:pos="1439"/>
          <w:tab w:val="left" w:pos="1440"/>
        </w:tabs>
        <w:spacing w:line="246" w:lineRule="exact"/>
        <w:rPr>
          <w:b/>
          <w:color w:val="231F20"/>
        </w:rPr>
      </w:pPr>
      <w:r>
        <w:rPr>
          <w:color w:val="231F20"/>
          <w:w w:val="90"/>
        </w:rPr>
        <w:t>co</w:t>
      </w:r>
      <w:r>
        <w:rPr>
          <w:color w:val="231F20"/>
          <w:spacing w:val="-6"/>
          <w:w w:val="90"/>
        </w:rPr>
        <w:t xml:space="preserve"> </w:t>
      </w:r>
      <w:r>
        <w:rPr>
          <w:color w:val="231F20"/>
          <w:w w:val="90"/>
        </w:rPr>
        <w:t>najmniej</w:t>
      </w:r>
      <w:r>
        <w:rPr>
          <w:color w:val="231F20"/>
          <w:spacing w:val="-5"/>
          <w:w w:val="90"/>
        </w:rPr>
        <w:t xml:space="preserve"> </w:t>
      </w:r>
      <w:r>
        <w:rPr>
          <w:color w:val="231F20"/>
          <w:w w:val="90"/>
        </w:rPr>
        <w:t>jedno</w:t>
      </w:r>
      <w:r>
        <w:rPr>
          <w:color w:val="231F20"/>
          <w:spacing w:val="-5"/>
          <w:w w:val="90"/>
        </w:rPr>
        <w:t xml:space="preserve"> </w:t>
      </w:r>
      <w:r>
        <w:rPr>
          <w:color w:val="231F20"/>
          <w:w w:val="90"/>
        </w:rPr>
        <w:t>biurko</w:t>
      </w:r>
      <w:r>
        <w:rPr>
          <w:color w:val="231F20"/>
          <w:spacing w:val="-5"/>
          <w:w w:val="90"/>
        </w:rPr>
        <w:t xml:space="preserve"> </w:t>
      </w:r>
      <w:r>
        <w:rPr>
          <w:color w:val="231F20"/>
          <w:w w:val="90"/>
        </w:rPr>
        <w:t>w</w:t>
      </w:r>
      <w:r>
        <w:rPr>
          <w:color w:val="231F20"/>
          <w:spacing w:val="-5"/>
          <w:w w:val="90"/>
        </w:rPr>
        <w:t xml:space="preserve"> </w:t>
      </w:r>
      <w:r>
        <w:rPr>
          <w:color w:val="231F20"/>
          <w:w w:val="90"/>
        </w:rPr>
        <w:t>czytelni</w:t>
      </w:r>
      <w:r>
        <w:rPr>
          <w:color w:val="231F20"/>
          <w:spacing w:val="-5"/>
          <w:w w:val="90"/>
        </w:rPr>
        <w:t xml:space="preserve"> </w:t>
      </w:r>
      <w:r>
        <w:rPr>
          <w:color w:val="231F20"/>
          <w:w w:val="90"/>
        </w:rPr>
        <w:t>akt</w:t>
      </w:r>
      <w:r>
        <w:rPr>
          <w:color w:val="231F20"/>
          <w:spacing w:val="-5"/>
          <w:w w:val="90"/>
        </w:rPr>
        <w:t xml:space="preserve"> </w:t>
      </w:r>
      <w:r>
        <w:rPr>
          <w:color w:val="231F20"/>
          <w:w w:val="90"/>
        </w:rPr>
        <w:t>jest</w:t>
      </w:r>
      <w:r>
        <w:rPr>
          <w:color w:val="231F20"/>
          <w:spacing w:val="-5"/>
          <w:w w:val="90"/>
        </w:rPr>
        <w:t xml:space="preserve"> </w:t>
      </w:r>
      <w:r>
        <w:rPr>
          <w:color w:val="231F20"/>
          <w:w w:val="90"/>
        </w:rPr>
        <w:t>wyposażone</w:t>
      </w:r>
      <w:r>
        <w:rPr>
          <w:color w:val="231F20"/>
          <w:spacing w:val="-5"/>
          <w:w w:val="90"/>
        </w:rPr>
        <w:t xml:space="preserve"> </w:t>
      </w:r>
      <w:r>
        <w:rPr>
          <w:color w:val="231F20"/>
          <w:w w:val="90"/>
        </w:rPr>
        <w:t>w</w:t>
      </w:r>
      <w:r>
        <w:rPr>
          <w:color w:val="231F20"/>
          <w:spacing w:val="-5"/>
          <w:w w:val="90"/>
        </w:rPr>
        <w:t xml:space="preserve"> </w:t>
      </w:r>
      <w:r>
        <w:rPr>
          <w:color w:val="231F20"/>
          <w:w w:val="90"/>
        </w:rPr>
        <w:t>możliwość</w:t>
      </w:r>
      <w:r>
        <w:rPr>
          <w:color w:val="231F20"/>
          <w:spacing w:val="-5"/>
          <w:w w:val="90"/>
        </w:rPr>
        <w:t xml:space="preserve"> </w:t>
      </w:r>
      <w:r>
        <w:rPr>
          <w:color w:val="231F20"/>
          <w:w w:val="90"/>
        </w:rPr>
        <w:t>elektrycznej</w:t>
      </w:r>
      <w:r>
        <w:rPr>
          <w:color w:val="231F20"/>
          <w:spacing w:val="-5"/>
          <w:w w:val="90"/>
        </w:rPr>
        <w:t xml:space="preserve"> </w:t>
      </w:r>
      <w:r>
        <w:rPr>
          <w:color w:val="231F20"/>
          <w:w w:val="90"/>
        </w:rPr>
        <w:t>regulacji</w:t>
      </w:r>
      <w:r>
        <w:rPr>
          <w:color w:val="231F20"/>
          <w:spacing w:val="-5"/>
          <w:w w:val="90"/>
        </w:rPr>
        <w:t xml:space="preserve"> </w:t>
      </w:r>
      <w:r>
        <w:rPr>
          <w:color w:val="231F20"/>
          <w:spacing w:val="-2"/>
          <w:w w:val="90"/>
        </w:rPr>
        <w:t>wysokości,</w:t>
      </w:r>
    </w:p>
    <w:p w14:paraId="4E9BF50F" w14:textId="77777777" w:rsidR="004766AD" w:rsidRDefault="00000000">
      <w:pPr>
        <w:pStyle w:val="Akapitzlist"/>
        <w:numPr>
          <w:ilvl w:val="0"/>
          <w:numId w:val="42"/>
        </w:numPr>
        <w:tabs>
          <w:tab w:val="left" w:pos="1439"/>
          <w:tab w:val="left" w:pos="1440"/>
        </w:tabs>
        <w:spacing w:line="246" w:lineRule="exact"/>
        <w:rPr>
          <w:b/>
          <w:color w:val="231F20"/>
        </w:rPr>
      </w:pPr>
      <w:r>
        <w:rPr>
          <w:color w:val="231F20"/>
          <w:w w:val="90"/>
        </w:rPr>
        <w:t>siedziska</w:t>
      </w:r>
      <w:r>
        <w:rPr>
          <w:color w:val="231F20"/>
          <w:spacing w:val="-9"/>
          <w:w w:val="90"/>
        </w:rPr>
        <w:t xml:space="preserve"> </w:t>
      </w:r>
      <w:r>
        <w:rPr>
          <w:color w:val="231F20"/>
          <w:w w:val="90"/>
        </w:rPr>
        <w:t>dla</w:t>
      </w:r>
      <w:r>
        <w:rPr>
          <w:color w:val="231F20"/>
          <w:spacing w:val="-8"/>
          <w:w w:val="90"/>
        </w:rPr>
        <w:t xml:space="preserve"> </w:t>
      </w:r>
      <w:r>
        <w:rPr>
          <w:color w:val="231F20"/>
          <w:w w:val="90"/>
        </w:rPr>
        <w:t>interesantów</w:t>
      </w:r>
      <w:r>
        <w:rPr>
          <w:color w:val="231F20"/>
          <w:spacing w:val="-8"/>
          <w:w w:val="90"/>
        </w:rPr>
        <w:t xml:space="preserve"> </w:t>
      </w:r>
      <w:r>
        <w:rPr>
          <w:color w:val="231F20"/>
          <w:w w:val="90"/>
        </w:rPr>
        <w:t>są</w:t>
      </w:r>
      <w:r>
        <w:rPr>
          <w:color w:val="231F20"/>
          <w:spacing w:val="-8"/>
          <w:w w:val="90"/>
        </w:rPr>
        <w:t xml:space="preserve"> </w:t>
      </w:r>
      <w:r>
        <w:rPr>
          <w:color w:val="231F20"/>
          <w:w w:val="90"/>
        </w:rPr>
        <w:t>wyposażone</w:t>
      </w:r>
      <w:r>
        <w:rPr>
          <w:color w:val="231F20"/>
          <w:spacing w:val="-8"/>
          <w:w w:val="90"/>
        </w:rPr>
        <w:t xml:space="preserve"> </w:t>
      </w:r>
      <w:r>
        <w:rPr>
          <w:color w:val="231F20"/>
          <w:w w:val="90"/>
        </w:rPr>
        <w:t>w</w:t>
      </w:r>
      <w:r>
        <w:rPr>
          <w:color w:val="231F20"/>
          <w:spacing w:val="-8"/>
          <w:w w:val="90"/>
        </w:rPr>
        <w:t xml:space="preserve"> </w:t>
      </w:r>
      <w:r>
        <w:rPr>
          <w:color w:val="231F20"/>
          <w:w w:val="90"/>
        </w:rPr>
        <w:t>mechanizm</w:t>
      </w:r>
      <w:r>
        <w:rPr>
          <w:color w:val="231F20"/>
          <w:spacing w:val="-8"/>
          <w:w w:val="90"/>
        </w:rPr>
        <w:t xml:space="preserve"> </w:t>
      </w:r>
      <w:r>
        <w:rPr>
          <w:color w:val="231F20"/>
          <w:w w:val="90"/>
        </w:rPr>
        <w:t>umożliwiający</w:t>
      </w:r>
      <w:r>
        <w:rPr>
          <w:color w:val="231F20"/>
          <w:spacing w:val="-8"/>
          <w:w w:val="90"/>
        </w:rPr>
        <w:t xml:space="preserve"> </w:t>
      </w:r>
      <w:r>
        <w:rPr>
          <w:color w:val="231F20"/>
          <w:w w:val="90"/>
        </w:rPr>
        <w:t>regulację</w:t>
      </w:r>
      <w:r>
        <w:rPr>
          <w:color w:val="231F20"/>
          <w:spacing w:val="-8"/>
          <w:w w:val="90"/>
        </w:rPr>
        <w:t xml:space="preserve"> </w:t>
      </w:r>
      <w:r>
        <w:rPr>
          <w:color w:val="231F20"/>
          <w:w w:val="90"/>
        </w:rPr>
        <w:t>ich</w:t>
      </w:r>
      <w:r>
        <w:rPr>
          <w:color w:val="231F20"/>
          <w:spacing w:val="-8"/>
          <w:w w:val="90"/>
        </w:rPr>
        <w:t xml:space="preserve"> </w:t>
      </w:r>
      <w:r>
        <w:rPr>
          <w:color w:val="231F20"/>
          <w:spacing w:val="-2"/>
          <w:w w:val="90"/>
        </w:rPr>
        <w:t>wysokości,</w:t>
      </w:r>
    </w:p>
    <w:p w14:paraId="50151245" w14:textId="77777777" w:rsidR="004766AD" w:rsidRDefault="00000000">
      <w:pPr>
        <w:pStyle w:val="Akapitzlist"/>
        <w:numPr>
          <w:ilvl w:val="0"/>
          <w:numId w:val="42"/>
        </w:numPr>
        <w:tabs>
          <w:tab w:val="left" w:pos="1439"/>
          <w:tab w:val="left" w:pos="1440"/>
        </w:tabs>
        <w:spacing w:before="3" w:line="232" w:lineRule="auto"/>
        <w:ind w:right="1020"/>
        <w:rPr>
          <w:b/>
          <w:color w:val="231F20"/>
        </w:rPr>
      </w:pPr>
      <w:r>
        <w:rPr>
          <w:color w:val="231F20"/>
          <w:w w:val="85"/>
        </w:rPr>
        <w:t>udostępnienie</w:t>
      </w:r>
      <w:r>
        <w:rPr>
          <w:color w:val="231F20"/>
        </w:rPr>
        <w:t xml:space="preserve"> </w:t>
      </w:r>
      <w:r>
        <w:rPr>
          <w:color w:val="231F20"/>
          <w:w w:val="85"/>
        </w:rPr>
        <w:t>usługi</w:t>
      </w:r>
      <w:r>
        <w:rPr>
          <w:color w:val="231F20"/>
        </w:rPr>
        <w:t xml:space="preserve"> </w:t>
      </w:r>
      <w:r>
        <w:rPr>
          <w:color w:val="231F20"/>
          <w:w w:val="85"/>
        </w:rPr>
        <w:t>tłumaczenia</w:t>
      </w:r>
      <w:r>
        <w:rPr>
          <w:color w:val="231F20"/>
        </w:rPr>
        <w:t xml:space="preserve"> </w:t>
      </w:r>
      <w:r>
        <w:rPr>
          <w:color w:val="231F20"/>
          <w:w w:val="85"/>
        </w:rPr>
        <w:t>komunikacji</w:t>
      </w:r>
      <w:r>
        <w:rPr>
          <w:color w:val="231F20"/>
        </w:rPr>
        <w:t xml:space="preserve"> </w:t>
      </w:r>
      <w:r>
        <w:rPr>
          <w:color w:val="231F20"/>
          <w:w w:val="85"/>
        </w:rPr>
        <w:t>bezpośredniej</w:t>
      </w:r>
      <w:r>
        <w:rPr>
          <w:color w:val="231F20"/>
        </w:rPr>
        <w:t xml:space="preserve"> </w:t>
      </w:r>
      <w:r>
        <w:rPr>
          <w:color w:val="231F20"/>
          <w:w w:val="85"/>
        </w:rPr>
        <w:t>na</w:t>
      </w:r>
      <w:r>
        <w:rPr>
          <w:color w:val="231F20"/>
        </w:rPr>
        <w:t xml:space="preserve"> </w:t>
      </w:r>
      <w:r>
        <w:rPr>
          <w:color w:val="231F20"/>
          <w:w w:val="85"/>
        </w:rPr>
        <w:t>Polski</w:t>
      </w:r>
      <w:r>
        <w:rPr>
          <w:color w:val="231F20"/>
        </w:rPr>
        <w:t xml:space="preserve"> </w:t>
      </w:r>
      <w:r>
        <w:rPr>
          <w:color w:val="231F20"/>
          <w:w w:val="85"/>
        </w:rPr>
        <w:t>Język</w:t>
      </w:r>
      <w:r>
        <w:rPr>
          <w:color w:val="231F20"/>
        </w:rPr>
        <w:t xml:space="preserve"> </w:t>
      </w:r>
      <w:r>
        <w:rPr>
          <w:color w:val="231F20"/>
          <w:w w:val="85"/>
        </w:rPr>
        <w:t>Migowy</w:t>
      </w:r>
      <w:r>
        <w:rPr>
          <w:color w:val="231F20"/>
        </w:rPr>
        <w:t xml:space="preserve"> </w:t>
      </w:r>
      <w:r>
        <w:rPr>
          <w:color w:val="231F20"/>
          <w:w w:val="85"/>
        </w:rPr>
        <w:t>z</w:t>
      </w:r>
      <w:r>
        <w:rPr>
          <w:color w:val="231F20"/>
        </w:rPr>
        <w:t xml:space="preserve"> </w:t>
      </w:r>
      <w:r>
        <w:rPr>
          <w:color w:val="231F20"/>
          <w:w w:val="85"/>
        </w:rPr>
        <w:t>zastosowaniem</w:t>
      </w:r>
      <w:r>
        <w:rPr>
          <w:color w:val="231F20"/>
          <w:spacing w:val="40"/>
        </w:rPr>
        <w:t xml:space="preserve"> </w:t>
      </w:r>
      <w:r>
        <w:rPr>
          <w:color w:val="231F20"/>
          <w:w w:val="90"/>
        </w:rPr>
        <w:t>systemu teleinformatycznego w postaci aplikacji webowej:</w:t>
      </w:r>
    </w:p>
    <w:p w14:paraId="536AC864" w14:textId="77777777" w:rsidR="004766AD" w:rsidRDefault="00000000">
      <w:pPr>
        <w:pStyle w:val="Akapitzlist"/>
        <w:numPr>
          <w:ilvl w:val="0"/>
          <w:numId w:val="41"/>
        </w:numPr>
        <w:tabs>
          <w:tab w:val="left" w:pos="2160"/>
        </w:tabs>
        <w:spacing w:before="119" w:line="259" w:lineRule="exact"/>
      </w:pPr>
      <w:r>
        <w:rPr>
          <w:color w:val="231F20"/>
          <w:w w:val="90"/>
        </w:rPr>
        <w:t>responsywny</w:t>
      </w:r>
      <w:r>
        <w:rPr>
          <w:color w:val="231F20"/>
          <w:spacing w:val="-5"/>
          <w:w w:val="90"/>
        </w:rPr>
        <w:t xml:space="preserve"> </w:t>
      </w:r>
      <w:r>
        <w:rPr>
          <w:color w:val="231F20"/>
          <w:w w:val="90"/>
        </w:rPr>
        <w:t>i</w:t>
      </w:r>
      <w:r>
        <w:rPr>
          <w:color w:val="231F20"/>
          <w:spacing w:val="-5"/>
          <w:w w:val="90"/>
        </w:rPr>
        <w:t xml:space="preserve"> </w:t>
      </w:r>
      <w:r>
        <w:rPr>
          <w:color w:val="231F20"/>
          <w:w w:val="90"/>
        </w:rPr>
        <w:t>umożliwia</w:t>
      </w:r>
      <w:r>
        <w:rPr>
          <w:color w:val="231F20"/>
          <w:spacing w:val="-5"/>
          <w:w w:val="90"/>
        </w:rPr>
        <w:t xml:space="preserve"> </w:t>
      </w:r>
      <w:r>
        <w:rPr>
          <w:color w:val="231F20"/>
          <w:w w:val="90"/>
        </w:rPr>
        <w:t>korzystanie</w:t>
      </w:r>
      <w:r>
        <w:rPr>
          <w:color w:val="231F20"/>
          <w:spacing w:val="-5"/>
          <w:w w:val="90"/>
        </w:rPr>
        <w:t xml:space="preserve"> </w:t>
      </w:r>
      <w:r>
        <w:rPr>
          <w:color w:val="231F20"/>
          <w:w w:val="90"/>
        </w:rPr>
        <w:t>z</w:t>
      </w:r>
      <w:r>
        <w:rPr>
          <w:color w:val="231F20"/>
          <w:spacing w:val="-4"/>
          <w:w w:val="90"/>
        </w:rPr>
        <w:t xml:space="preserve"> </w:t>
      </w:r>
      <w:r>
        <w:rPr>
          <w:color w:val="231F20"/>
          <w:w w:val="90"/>
        </w:rPr>
        <w:t>niego</w:t>
      </w:r>
      <w:r>
        <w:rPr>
          <w:color w:val="231F20"/>
          <w:spacing w:val="-5"/>
          <w:w w:val="90"/>
        </w:rPr>
        <w:t xml:space="preserve"> </w:t>
      </w:r>
      <w:r>
        <w:rPr>
          <w:color w:val="231F20"/>
          <w:w w:val="90"/>
        </w:rPr>
        <w:t>w</w:t>
      </w:r>
      <w:r>
        <w:rPr>
          <w:color w:val="231F20"/>
          <w:spacing w:val="-5"/>
          <w:w w:val="90"/>
        </w:rPr>
        <w:t xml:space="preserve"> </w:t>
      </w:r>
      <w:r>
        <w:rPr>
          <w:color w:val="231F20"/>
          <w:w w:val="90"/>
        </w:rPr>
        <w:t>wersji</w:t>
      </w:r>
      <w:r>
        <w:rPr>
          <w:color w:val="231F20"/>
          <w:spacing w:val="-5"/>
          <w:w w:val="90"/>
        </w:rPr>
        <w:t xml:space="preserve"> </w:t>
      </w:r>
      <w:r>
        <w:rPr>
          <w:color w:val="231F20"/>
          <w:spacing w:val="-2"/>
          <w:w w:val="90"/>
        </w:rPr>
        <w:t>mobilnej,</w:t>
      </w:r>
    </w:p>
    <w:p w14:paraId="429690AD" w14:textId="77777777" w:rsidR="004766AD" w:rsidRDefault="00000000">
      <w:pPr>
        <w:pStyle w:val="Akapitzlist"/>
        <w:numPr>
          <w:ilvl w:val="0"/>
          <w:numId w:val="41"/>
        </w:numPr>
        <w:tabs>
          <w:tab w:val="left" w:pos="2160"/>
        </w:tabs>
        <w:spacing w:line="246" w:lineRule="exact"/>
      </w:pPr>
      <w:r>
        <w:rPr>
          <w:color w:val="231F20"/>
          <w:w w:val="85"/>
        </w:rPr>
        <w:t>system</w:t>
      </w:r>
      <w:r>
        <w:rPr>
          <w:color w:val="231F20"/>
          <w:spacing w:val="19"/>
        </w:rPr>
        <w:t xml:space="preserve"> </w:t>
      </w:r>
      <w:r>
        <w:rPr>
          <w:color w:val="231F20"/>
          <w:w w:val="85"/>
        </w:rPr>
        <w:t>teleinformatyczny</w:t>
      </w:r>
      <w:r>
        <w:rPr>
          <w:color w:val="231F20"/>
          <w:spacing w:val="20"/>
        </w:rPr>
        <w:t xml:space="preserve"> </w:t>
      </w:r>
      <w:r>
        <w:rPr>
          <w:color w:val="231F20"/>
          <w:w w:val="85"/>
        </w:rPr>
        <w:t>umożliwia</w:t>
      </w:r>
      <w:r>
        <w:rPr>
          <w:color w:val="231F20"/>
          <w:spacing w:val="19"/>
        </w:rPr>
        <w:t xml:space="preserve"> </w:t>
      </w:r>
      <w:r>
        <w:rPr>
          <w:color w:val="231F20"/>
          <w:w w:val="85"/>
        </w:rPr>
        <w:t>komunikację</w:t>
      </w:r>
      <w:r>
        <w:rPr>
          <w:color w:val="231F20"/>
          <w:spacing w:val="20"/>
        </w:rPr>
        <w:t xml:space="preserve"> </w:t>
      </w:r>
      <w:r>
        <w:rPr>
          <w:color w:val="231F20"/>
          <w:w w:val="85"/>
        </w:rPr>
        <w:t>synchroniczną</w:t>
      </w:r>
      <w:r>
        <w:rPr>
          <w:color w:val="231F20"/>
          <w:spacing w:val="20"/>
        </w:rPr>
        <w:t xml:space="preserve"> </w:t>
      </w:r>
      <w:r>
        <w:rPr>
          <w:color w:val="231F20"/>
          <w:w w:val="85"/>
        </w:rPr>
        <w:t>między</w:t>
      </w:r>
      <w:r>
        <w:rPr>
          <w:color w:val="231F20"/>
          <w:spacing w:val="19"/>
        </w:rPr>
        <w:t xml:space="preserve"> </w:t>
      </w:r>
      <w:r>
        <w:rPr>
          <w:color w:val="231F20"/>
          <w:w w:val="85"/>
        </w:rPr>
        <w:t>użytkownikiem,</w:t>
      </w:r>
      <w:r>
        <w:rPr>
          <w:color w:val="231F20"/>
          <w:spacing w:val="20"/>
        </w:rPr>
        <w:t xml:space="preserve"> </w:t>
      </w:r>
      <w:r>
        <w:rPr>
          <w:color w:val="231F20"/>
          <w:w w:val="85"/>
        </w:rPr>
        <w:t>a</w:t>
      </w:r>
      <w:r>
        <w:rPr>
          <w:color w:val="231F20"/>
          <w:spacing w:val="19"/>
        </w:rPr>
        <w:t xml:space="preserve"> </w:t>
      </w:r>
      <w:r>
        <w:rPr>
          <w:color w:val="231F20"/>
          <w:spacing w:val="-2"/>
          <w:w w:val="85"/>
        </w:rPr>
        <w:t>tłumaczem,</w:t>
      </w:r>
    </w:p>
    <w:p w14:paraId="2539095A" w14:textId="77777777" w:rsidR="004766AD" w:rsidRDefault="00000000">
      <w:pPr>
        <w:pStyle w:val="Akapitzlist"/>
        <w:numPr>
          <w:ilvl w:val="0"/>
          <w:numId w:val="41"/>
        </w:numPr>
        <w:tabs>
          <w:tab w:val="left" w:pos="2160"/>
        </w:tabs>
        <w:spacing w:before="6" w:line="216" w:lineRule="auto"/>
        <w:ind w:right="1056"/>
      </w:pPr>
      <w:r>
        <w:rPr>
          <w:color w:val="231F20"/>
          <w:spacing w:val="-2"/>
          <w:w w:val="90"/>
        </w:rPr>
        <w:t xml:space="preserve">system teleinformatyczny powinien umożliwiać inicjowanie połączenia po stronie użytkownika </w:t>
      </w:r>
      <w:r>
        <w:rPr>
          <w:color w:val="231F20"/>
          <w:spacing w:val="-6"/>
        </w:rPr>
        <w:t>poprzez</w:t>
      </w:r>
      <w:r>
        <w:rPr>
          <w:color w:val="231F20"/>
          <w:spacing w:val="-8"/>
        </w:rPr>
        <w:t xml:space="preserve"> </w:t>
      </w:r>
      <w:r>
        <w:rPr>
          <w:color w:val="231F20"/>
          <w:spacing w:val="-6"/>
        </w:rPr>
        <w:t>technologię</w:t>
      </w:r>
      <w:r>
        <w:rPr>
          <w:color w:val="231F20"/>
          <w:spacing w:val="-8"/>
        </w:rPr>
        <w:t xml:space="preserve"> </w:t>
      </w:r>
      <w:r>
        <w:rPr>
          <w:color w:val="231F20"/>
          <w:spacing w:val="-6"/>
        </w:rPr>
        <w:t>QR</w:t>
      </w:r>
      <w:r>
        <w:rPr>
          <w:color w:val="231F20"/>
          <w:spacing w:val="-8"/>
        </w:rPr>
        <w:t xml:space="preserve"> </w:t>
      </w:r>
      <w:r>
        <w:rPr>
          <w:color w:val="231F20"/>
          <w:spacing w:val="-6"/>
        </w:rPr>
        <w:t>lub</w:t>
      </w:r>
      <w:r>
        <w:rPr>
          <w:color w:val="231F20"/>
          <w:spacing w:val="-8"/>
        </w:rPr>
        <w:t xml:space="preserve"> </w:t>
      </w:r>
      <w:r>
        <w:rPr>
          <w:color w:val="231F20"/>
          <w:spacing w:val="-6"/>
        </w:rPr>
        <w:t>tożsamą.</w:t>
      </w:r>
    </w:p>
    <w:p w14:paraId="182886A2" w14:textId="77777777" w:rsidR="004766AD" w:rsidRDefault="004766AD">
      <w:pPr>
        <w:pStyle w:val="Tekstpodstawowy"/>
        <w:rPr>
          <w:sz w:val="20"/>
        </w:rPr>
      </w:pPr>
    </w:p>
    <w:p w14:paraId="65C1AC85" w14:textId="77777777" w:rsidR="004766AD" w:rsidRDefault="004766AD">
      <w:pPr>
        <w:pStyle w:val="Tekstpodstawowy"/>
        <w:rPr>
          <w:sz w:val="20"/>
        </w:rPr>
      </w:pPr>
    </w:p>
    <w:p w14:paraId="520468F2" w14:textId="77777777" w:rsidR="004766AD" w:rsidRDefault="004766AD">
      <w:pPr>
        <w:rPr>
          <w:sz w:val="20"/>
        </w:rPr>
        <w:sectPr w:rsidR="004766AD">
          <w:headerReference w:type="default" r:id="rId232"/>
          <w:footerReference w:type="default" r:id="rId233"/>
          <w:pgSz w:w="11910" w:h="16840"/>
          <w:pgMar w:top="1620" w:right="600" w:bottom="0" w:left="0" w:header="771" w:footer="0" w:gutter="0"/>
          <w:cols w:space="708"/>
        </w:sectPr>
      </w:pPr>
    </w:p>
    <w:p w14:paraId="0E3AE4B5" w14:textId="77777777" w:rsidR="004766AD" w:rsidRDefault="00000000">
      <w:pPr>
        <w:pStyle w:val="Tekstpodstawowy"/>
        <w:spacing w:before="8"/>
      </w:pPr>
      <w:r>
        <w:pict w14:anchorId="7AC704D7">
          <v:group id="docshapegroup563" o:spid="_x0000_s2195" style="position:absolute;margin-left:0;margin-top:203.2pt;width:547.1pt;height:638.75pt;z-index:-27525632;mso-position-horizontal-relative:page;mso-position-vertical-relative:page" coordorigin=",4064" coordsize="10942,12775">
            <v:shape id="docshape564" o:spid="_x0000_s2199" style="position:absolute;top:6066;width:10942;height:936" coordorigin=",6066" coordsize="10942,936" path="m10702,6066l,6066r,936l10702,7002r76,-13l10843,6955r52,-52l10929,6837r13,-75l10942,6486r-1,-7l10941,6472r,-8l10942,6457r,-151l10929,6230r-34,-66l10843,6112r-65,-34l10702,6066xe" fillcolor="#eceeec" stroked="f">
              <v:path arrowok="t"/>
            </v:shape>
            <v:shape id="docshape565" o:spid="_x0000_s2198" style="position:absolute;top:4063;width:406;height:11046" coordorigin=",4064" coordsize="406,11046" path="m188,4064l,4064,,15109r405,l405,4280r-11,-68l363,4152r-47,-47l257,4075r-69,-11xe" fillcolor="#073959" stroked="f">
              <v:fill opacity="19660f"/>
              <v:path arrowok="t"/>
            </v:shape>
            <v:shape id="docshape566" o:spid="_x0000_s2197" style="position:absolute;top:5906;width:406;height:10932" coordorigin=",5906" coordsize="406,10932" path="m188,5906l,5906,,16838r405,l405,6123r-11,-69l363,5995r-47,-47l257,5917r-69,-11xe" fillcolor="#073959" stroked="f">
              <v:path arrowok="t"/>
            </v:shape>
            <v:shape id="docshape567" o:spid="_x0000_s2196" style="position:absolute;top:4984;width:406;height:11046" coordorigin=",4985" coordsize="406,11046" path="m188,4985l,4985,,16030r405,l405,5202r-11,-69l363,5074r-47,-47l257,4996r-69,-11xe" fillcolor="#073959" stroked="f">
              <v:fill opacity=".5"/>
              <v:path arrowok="t"/>
            </v:shape>
            <w10:wrap anchorx="page" anchory="page"/>
          </v:group>
        </w:pict>
      </w:r>
      <w:r>
        <w:pict w14:anchorId="40119B60">
          <v:shape id="docshape568" o:spid="_x0000_s2194" style="position:absolute;margin-left:595.3pt;margin-top:207.45pt;width:.1pt;height:31.2pt;z-index:15862784;mso-position-horizontal-relative:page;mso-position-vertical-relative:page" coordorigin="11906,4149" coordsize="1,624" path="m11906,4149r,623l11906,4149xe" fillcolor="#eceeec" stroked="f">
            <v:path arrowok="t"/>
            <w10:wrap anchorx="page" anchory="page"/>
          </v:shape>
        </w:pict>
      </w:r>
    </w:p>
    <w:p w14:paraId="0464B09A" w14:textId="77777777" w:rsidR="004766AD" w:rsidRDefault="00000000">
      <w:pPr>
        <w:spacing w:line="223" w:lineRule="auto"/>
        <w:ind w:left="720"/>
        <w:rPr>
          <w:sz w:val="24"/>
        </w:rPr>
      </w:pPr>
      <w:r>
        <w:rPr>
          <w:color w:val="466C8D"/>
          <w:w w:val="80"/>
          <w:sz w:val="24"/>
        </w:rPr>
        <w:t xml:space="preserve">STANDARD DOSTĘPNOŚCI BIURA OBSŁUGI </w:t>
      </w:r>
      <w:r>
        <w:rPr>
          <w:color w:val="466C8D"/>
          <w:w w:val="85"/>
          <w:sz w:val="24"/>
        </w:rPr>
        <w:t>INTERESANTÓW [BOI] ORAZ CZYTELNI</w:t>
      </w:r>
    </w:p>
    <w:p w14:paraId="25D7A3F1" w14:textId="77777777" w:rsidR="004766AD" w:rsidRDefault="00000000">
      <w:pPr>
        <w:spacing w:before="4"/>
        <w:rPr>
          <w:sz w:val="23"/>
        </w:rPr>
      </w:pPr>
      <w:r>
        <w:br w:type="column"/>
      </w:r>
    </w:p>
    <w:p w14:paraId="5CB91D88" w14:textId="77777777" w:rsidR="004766AD" w:rsidRDefault="00000000">
      <w:pPr>
        <w:ind w:left="720"/>
        <w:rPr>
          <w:b/>
          <w:sz w:val="24"/>
        </w:rPr>
      </w:pPr>
      <w:r>
        <w:rPr>
          <w:b/>
          <w:color w:val="231F20"/>
          <w:spacing w:val="-5"/>
          <w:sz w:val="24"/>
        </w:rPr>
        <w:t>122</w:t>
      </w:r>
    </w:p>
    <w:p w14:paraId="44AEC119" w14:textId="77777777" w:rsidR="004766AD" w:rsidRDefault="004766AD">
      <w:pPr>
        <w:rPr>
          <w:sz w:val="24"/>
        </w:rPr>
        <w:sectPr w:rsidR="004766AD">
          <w:type w:val="continuous"/>
          <w:pgSz w:w="11910" w:h="16840"/>
          <w:pgMar w:top="1620" w:right="600" w:bottom="280" w:left="0" w:header="771" w:footer="0" w:gutter="0"/>
          <w:cols w:num="2" w:space="708" w:equalWidth="0">
            <w:col w:w="4960" w:space="82"/>
            <w:col w:w="6268"/>
          </w:cols>
        </w:sectPr>
      </w:pPr>
    </w:p>
    <w:p w14:paraId="7F32BBFD" w14:textId="77777777" w:rsidR="004766AD" w:rsidRDefault="00000000">
      <w:pPr>
        <w:pStyle w:val="Tekstpodstawowy"/>
        <w:spacing w:before="2"/>
        <w:rPr>
          <w:b/>
          <w:sz w:val="17"/>
        </w:rPr>
      </w:pPr>
      <w:r>
        <w:lastRenderedPageBreak/>
        <w:pict w14:anchorId="7E8281AC">
          <v:group id="docshapegroup569" o:spid="_x0000_s2190" style="position:absolute;margin-left:575.15pt;margin-top:203.2pt;width:20.15pt;height:638.75pt;z-index:15864320;mso-position-horizontal-relative:page;mso-position-vertical-relative:page" coordorigin="11503,4064" coordsize="403,12775">
            <v:shape id="docshape570" o:spid="_x0000_s2193" style="position:absolute;left:11502;top:4063;width:403;height:11247" coordorigin="11503,4064" coordsize="403,11247" path="m11906,4064r-186,l11651,4075r-59,31l11545,4154r-31,60l11503,4284r,11026l11906,15310r,-11246xe" fillcolor="#073959" stroked="f">
              <v:fill opacity="19660f"/>
              <v:path arrowok="t"/>
            </v:shape>
            <v:shape id="docshape571" o:spid="_x0000_s2192" style="position:absolute;left:11502;top:5906;width:403;height:10932" coordorigin="11503,5906" coordsize="403,10932" path="m11906,5906r-186,l11651,5917r-59,31l11545,5995r-31,59l11503,6123r,10715l11906,16838r,-10932xe" fillcolor="#073959" stroked="f">
              <v:path arrowok="t"/>
            </v:shape>
            <v:shape id="docshape572" o:spid="_x0000_s2191" style="position:absolute;left:11502;top:4984;width:403;height:11247" coordorigin="11503,4985" coordsize="403,11247" path="m11906,4985r-186,l11651,4996r-59,31l11545,5075r-31,61l11503,5206r,11025l11906,16231r,-11246xe" fillcolor="#073959" stroked="f">
              <v:fill opacity=".5"/>
              <v:path arrowok="t"/>
            </v:shape>
            <w10:wrap anchorx="page" anchory="page"/>
          </v:group>
        </w:pict>
      </w:r>
      <w:r>
        <w:pict w14:anchorId="6FB58E7B">
          <v:shape id="docshape573" o:spid="_x0000_s2189" type="#_x0000_t202" style="position:absolute;margin-left:577.2pt;margin-top:566.3pt;width:14pt;height:114.95pt;z-index:15864832;mso-position-horizontal-relative:page;mso-position-vertical-relative:page" filled="f" stroked="f">
            <v:textbox style="layout-flow:vertical;mso-layout-flow-alt:bottom-to-top" inset="0,0,0,0">
              <w:txbxContent>
                <w:p w14:paraId="0010F984"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anchory="page"/>
          </v:shape>
        </w:pict>
      </w:r>
    </w:p>
    <w:p w14:paraId="5862C5EE" w14:textId="77777777" w:rsidR="004766AD" w:rsidRDefault="00000000">
      <w:pPr>
        <w:pStyle w:val="Nagwek4"/>
        <w:spacing w:before="77"/>
      </w:pPr>
      <w:bookmarkStart w:id="87" w:name="_bookmark86"/>
      <w:bookmarkStart w:id="88" w:name="_bookmark87"/>
      <w:bookmarkEnd w:id="87"/>
      <w:bookmarkEnd w:id="88"/>
      <w:r>
        <w:rPr>
          <w:color w:val="231F20"/>
          <w:w w:val="90"/>
        </w:rPr>
        <w:t>III_6.F</w:t>
      </w:r>
      <w:r>
        <w:rPr>
          <w:color w:val="231F20"/>
          <w:spacing w:val="-6"/>
          <w:w w:val="90"/>
        </w:rPr>
        <w:t xml:space="preserve"> </w:t>
      </w:r>
      <w:r>
        <w:rPr>
          <w:color w:val="231F20"/>
          <w:spacing w:val="-2"/>
        </w:rPr>
        <w:t>WYMIARY</w:t>
      </w:r>
    </w:p>
    <w:p w14:paraId="60502063"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7CF76980" w14:textId="77777777" w:rsidR="004766AD" w:rsidRDefault="004766AD">
      <w:pPr>
        <w:pStyle w:val="Tekstpodstawowy"/>
        <w:rPr>
          <w:sz w:val="24"/>
        </w:rPr>
      </w:pPr>
    </w:p>
    <w:p w14:paraId="3A975726" w14:textId="77777777" w:rsidR="004766AD" w:rsidRDefault="004766AD">
      <w:pPr>
        <w:pStyle w:val="Tekstpodstawowy"/>
        <w:spacing w:before="4"/>
        <w:rPr>
          <w:sz w:val="25"/>
        </w:rPr>
      </w:pPr>
    </w:p>
    <w:p w14:paraId="5AF72C30" w14:textId="77777777" w:rsidR="004766AD" w:rsidRDefault="00000000">
      <w:pPr>
        <w:pStyle w:val="Nagwek4"/>
      </w:pPr>
      <w:r>
        <w:rPr>
          <w:color w:val="231F20"/>
          <w:w w:val="80"/>
        </w:rPr>
        <w:t>III_6.G</w:t>
      </w:r>
      <w:r>
        <w:rPr>
          <w:color w:val="231F20"/>
          <w:spacing w:val="26"/>
        </w:rPr>
        <w:t xml:space="preserve"> </w:t>
      </w:r>
      <w:r>
        <w:rPr>
          <w:color w:val="231F20"/>
          <w:w w:val="80"/>
        </w:rPr>
        <w:t>MIEJSCE</w:t>
      </w:r>
      <w:r>
        <w:rPr>
          <w:color w:val="231F20"/>
          <w:spacing w:val="29"/>
        </w:rPr>
        <w:t xml:space="preserve"> </w:t>
      </w:r>
      <w:r>
        <w:rPr>
          <w:color w:val="231F20"/>
          <w:w w:val="80"/>
        </w:rPr>
        <w:t>DLA</w:t>
      </w:r>
      <w:r>
        <w:rPr>
          <w:color w:val="231F20"/>
          <w:spacing w:val="28"/>
        </w:rPr>
        <w:t xml:space="preserve"> </w:t>
      </w:r>
      <w:r>
        <w:rPr>
          <w:color w:val="231F20"/>
          <w:w w:val="80"/>
        </w:rPr>
        <w:t>OBSŁUGI</w:t>
      </w:r>
      <w:r>
        <w:rPr>
          <w:color w:val="231F20"/>
          <w:spacing w:val="28"/>
        </w:rPr>
        <w:t xml:space="preserve"> </w:t>
      </w:r>
      <w:r>
        <w:rPr>
          <w:color w:val="231F20"/>
          <w:spacing w:val="-2"/>
          <w:w w:val="80"/>
        </w:rPr>
        <w:t>INTERESANTA</w:t>
      </w:r>
    </w:p>
    <w:p w14:paraId="5767100B"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27DF5156" w14:textId="77777777" w:rsidR="004766AD" w:rsidRDefault="00000000">
      <w:pPr>
        <w:pStyle w:val="Tekstpodstawowy"/>
        <w:spacing w:before="4"/>
        <w:rPr>
          <w:sz w:val="20"/>
        </w:rPr>
      </w:pPr>
      <w:r>
        <w:pict w14:anchorId="2327ED36">
          <v:group id="docshapegroup574" o:spid="_x0000_s2186" style="position:absolute;margin-left:0;margin-top:12.95pt;width:477.6pt;height:31.2pt;z-index:-15593472;mso-wrap-distance-left:0;mso-wrap-distance-right:0;mso-position-horizontal-relative:page" coordorigin=",259" coordsize="9552,624">
            <v:shape id="docshape575" o:spid="_x0000_s2188" style="position:absolute;top:258;width:9552;height:624" coordorigin=",259" coordsize="9552,624" path="m9311,259l,259,,883r9311,l9387,870r66,-34l9505,784r34,-66l9551,643r,-144l9539,423r-34,-66l9453,305r-66,-34l9311,259xe" fillcolor="#eceeec" stroked="f">
              <v:path arrowok="t"/>
            </v:shape>
            <v:shape id="docshape576" o:spid="_x0000_s2187" type="#_x0000_t202" style="position:absolute;top:258;width:9552;height:624" filled="f" stroked="f">
              <v:textbox inset="0,0,0,0">
                <w:txbxContent>
                  <w:p w14:paraId="2476FC16" w14:textId="77777777" w:rsidR="004766AD" w:rsidRDefault="00000000">
                    <w:pPr>
                      <w:spacing w:before="136"/>
                      <w:ind w:left="1683"/>
                      <w:rPr>
                        <w:b/>
                        <w:sz w:val="32"/>
                      </w:rPr>
                    </w:pPr>
                    <w:r>
                      <w:rPr>
                        <w:b/>
                        <w:color w:val="231F20"/>
                        <w:spacing w:val="-7"/>
                        <w:sz w:val="32"/>
                      </w:rPr>
                      <w:t>III_7</w:t>
                    </w:r>
                    <w:r>
                      <w:rPr>
                        <w:b/>
                        <w:color w:val="231F20"/>
                        <w:spacing w:val="-13"/>
                        <w:sz w:val="32"/>
                      </w:rPr>
                      <w:t xml:space="preserve"> </w:t>
                    </w:r>
                    <w:r>
                      <w:rPr>
                        <w:b/>
                        <w:color w:val="231F20"/>
                        <w:spacing w:val="-7"/>
                        <w:sz w:val="32"/>
                      </w:rPr>
                      <w:t>WC</w:t>
                    </w:r>
                  </w:p>
                </w:txbxContent>
              </v:textbox>
            </v:shape>
            <w10:wrap type="topAndBottom" anchorx="page"/>
          </v:group>
        </w:pict>
      </w:r>
    </w:p>
    <w:p w14:paraId="3D4013D4" w14:textId="77777777" w:rsidR="004766AD" w:rsidRDefault="00000000">
      <w:pPr>
        <w:pStyle w:val="Nagwek4"/>
        <w:spacing w:before="110"/>
      </w:pPr>
      <w:r>
        <w:rPr>
          <w:color w:val="231F20"/>
          <w:w w:val="90"/>
        </w:rPr>
        <w:t>III_7.A</w:t>
      </w:r>
      <w:r>
        <w:rPr>
          <w:color w:val="231F20"/>
          <w:spacing w:val="-8"/>
          <w:w w:val="90"/>
        </w:rPr>
        <w:t xml:space="preserve"> </w:t>
      </w:r>
      <w:r>
        <w:rPr>
          <w:color w:val="231F20"/>
          <w:w w:val="90"/>
        </w:rPr>
        <w:t>ROZMIARY</w:t>
      </w:r>
      <w:r>
        <w:rPr>
          <w:color w:val="231F20"/>
          <w:spacing w:val="-8"/>
          <w:w w:val="90"/>
        </w:rPr>
        <w:t xml:space="preserve"> </w:t>
      </w:r>
      <w:r>
        <w:rPr>
          <w:color w:val="231F20"/>
          <w:w w:val="90"/>
        </w:rPr>
        <w:t>I</w:t>
      </w:r>
      <w:r>
        <w:rPr>
          <w:color w:val="231F20"/>
          <w:spacing w:val="-8"/>
          <w:w w:val="90"/>
        </w:rPr>
        <w:t xml:space="preserve"> </w:t>
      </w:r>
      <w:r>
        <w:rPr>
          <w:color w:val="231F20"/>
          <w:w w:val="90"/>
        </w:rPr>
        <w:t>ARANŻACJA</w:t>
      </w:r>
      <w:r>
        <w:rPr>
          <w:color w:val="231F20"/>
          <w:spacing w:val="-7"/>
          <w:w w:val="90"/>
        </w:rPr>
        <w:t xml:space="preserve"> </w:t>
      </w:r>
      <w:r>
        <w:rPr>
          <w:color w:val="231F20"/>
          <w:spacing w:val="-2"/>
          <w:w w:val="90"/>
        </w:rPr>
        <w:t>POMIESZCZENIA</w:t>
      </w:r>
    </w:p>
    <w:p w14:paraId="5E457FB6" w14:textId="77777777" w:rsidR="004766AD" w:rsidRDefault="00000000">
      <w:pPr>
        <w:pStyle w:val="Tekstpodstawowy"/>
        <w:spacing w:before="129"/>
        <w:ind w:left="1024"/>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2B413ED6" w14:textId="77777777" w:rsidR="004766AD" w:rsidRDefault="00000000">
      <w:pPr>
        <w:pStyle w:val="Akapitzlist"/>
        <w:numPr>
          <w:ilvl w:val="1"/>
          <w:numId w:val="42"/>
        </w:numPr>
        <w:tabs>
          <w:tab w:val="left" w:pos="1683"/>
          <w:tab w:val="left" w:pos="1684"/>
        </w:tabs>
        <w:spacing w:before="159" w:line="232" w:lineRule="auto"/>
        <w:ind w:right="997"/>
        <w:rPr>
          <w:b/>
          <w:color w:val="231F20"/>
        </w:rPr>
      </w:pPr>
      <w:r>
        <w:rPr>
          <w:color w:val="231F20"/>
          <w:w w:val="90"/>
        </w:rPr>
        <w:t>dla dużych sądów (powierzchnia użytkowa budynku powyżej 10 tys. m2) w na każdej kondygnacji zapewniona jest minimum jedna toaleta dostosowana dla osób z niepełnosprawnościami zgodnie</w:t>
      </w:r>
    </w:p>
    <w:p w14:paraId="011469CB" w14:textId="77777777" w:rsidR="004766AD" w:rsidRDefault="00000000">
      <w:pPr>
        <w:pStyle w:val="Tekstpodstawowy"/>
        <w:spacing w:line="245" w:lineRule="exact"/>
        <w:ind w:left="1683"/>
      </w:pPr>
      <w:r>
        <w:rPr>
          <w:color w:val="231F20"/>
          <w:spacing w:val="-2"/>
          <w:w w:val="90"/>
        </w:rPr>
        <w:t>z</w:t>
      </w:r>
      <w:r>
        <w:rPr>
          <w:color w:val="231F20"/>
          <w:spacing w:val="-5"/>
        </w:rPr>
        <w:t xml:space="preserve"> </w:t>
      </w:r>
      <w:r>
        <w:rPr>
          <w:color w:val="231F20"/>
          <w:spacing w:val="-2"/>
          <w:w w:val="90"/>
        </w:rPr>
        <w:t>warunkami</w:t>
      </w:r>
      <w:r>
        <w:rPr>
          <w:color w:val="231F20"/>
          <w:spacing w:val="-5"/>
        </w:rPr>
        <w:t xml:space="preserve"> </w:t>
      </w:r>
      <w:r>
        <w:rPr>
          <w:color w:val="231F20"/>
          <w:spacing w:val="-2"/>
          <w:w w:val="90"/>
        </w:rPr>
        <w:t>określonymi</w:t>
      </w:r>
      <w:r>
        <w:rPr>
          <w:color w:val="231F20"/>
          <w:spacing w:val="-5"/>
        </w:rPr>
        <w:t xml:space="preserve"> </w:t>
      </w:r>
      <w:r>
        <w:rPr>
          <w:color w:val="231F20"/>
          <w:spacing w:val="-2"/>
          <w:w w:val="90"/>
        </w:rPr>
        <w:t>na</w:t>
      </w:r>
      <w:r>
        <w:rPr>
          <w:color w:val="231F20"/>
          <w:spacing w:val="-4"/>
        </w:rPr>
        <w:t xml:space="preserve"> </w:t>
      </w:r>
      <w:r>
        <w:rPr>
          <w:color w:val="231F20"/>
          <w:spacing w:val="-2"/>
          <w:w w:val="90"/>
        </w:rPr>
        <w:t>poziomie</w:t>
      </w:r>
      <w:r>
        <w:rPr>
          <w:color w:val="231F20"/>
          <w:spacing w:val="-5"/>
        </w:rPr>
        <w:t xml:space="preserve"> </w:t>
      </w:r>
      <w:r>
        <w:rPr>
          <w:color w:val="231F20"/>
          <w:spacing w:val="-2"/>
          <w:w w:val="90"/>
        </w:rPr>
        <w:t>minimalnym,</w:t>
      </w:r>
    </w:p>
    <w:p w14:paraId="072B4041" w14:textId="77777777" w:rsidR="004766AD" w:rsidRDefault="00000000">
      <w:pPr>
        <w:pStyle w:val="Akapitzlist"/>
        <w:numPr>
          <w:ilvl w:val="1"/>
          <w:numId w:val="42"/>
        </w:numPr>
        <w:tabs>
          <w:tab w:val="left" w:pos="1683"/>
          <w:tab w:val="left" w:pos="1684"/>
        </w:tabs>
        <w:spacing w:before="3" w:line="232" w:lineRule="auto"/>
        <w:ind w:right="638"/>
        <w:rPr>
          <w:b/>
          <w:color w:val="231F20"/>
        </w:rPr>
      </w:pPr>
      <w:r>
        <w:rPr>
          <w:color w:val="231F20"/>
          <w:w w:val="90"/>
        </w:rPr>
        <w:t>dla</w:t>
      </w:r>
      <w:r>
        <w:rPr>
          <w:color w:val="231F20"/>
          <w:spacing w:val="-9"/>
          <w:w w:val="90"/>
        </w:rPr>
        <w:t xml:space="preserve"> </w:t>
      </w:r>
      <w:r>
        <w:rPr>
          <w:color w:val="231F20"/>
          <w:w w:val="90"/>
        </w:rPr>
        <w:t>mniejszych</w:t>
      </w:r>
      <w:r>
        <w:rPr>
          <w:color w:val="231F20"/>
          <w:spacing w:val="-9"/>
          <w:w w:val="90"/>
        </w:rPr>
        <w:t xml:space="preserve"> </w:t>
      </w:r>
      <w:r>
        <w:rPr>
          <w:color w:val="231F20"/>
          <w:w w:val="90"/>
        </w:rPr>
        <w:t>sądów</w:t>
      </w:r>
      <w:r>
        <w:rPr>
          <w:color w:val="231F20"/>
          <w:spacing w:val="-9"/>
          <w:w w:val="90"/>
        </w:rPr>
        <w:t xml:space="preserve"> </w:t>
      </w:r>
      <w:r>
        <w:rPr>
          <w:color w:val="231F20"/>
          <w:w w:val="90"/>
        </w:rPr>
        <w:t>(powierzchnia</w:t>
      </w:r>
      <w:r>
        <w:rPr>
          <w:color w:val="231F20"/>
          <w:spacing w:val="-9"/>
          <w:w w:val="90"/>
        </w:rPr>
        <w:t xml:space="preserve"> </w:t>
      </w:r>
      <w:r>
        <w:rPr>
          <w:color w:val="231F20"/>
          <w:w w:val="90"/>
        </w:rPr>
        <w:t>użytkowa</w:t>
      </w:r>
      <w:r>
        <w:rPr>
          <w:color w:val="231F20"/>
          <w:spacing w:val="-9"/>
          <w:w w:val="90"/>
        </w:rPr>
        <w:t xml:space="preserve"> </w:t>
      </w:r>
      <w:r>
        <w:rPr>
          <w:color w:val="231F20"/>
          <w:w w:val="90"/>
        </w:rPr>
        <w:t>budynku</w:t>
      </w:r>
      <w:r>
        <w:rPr>
          <w:color w:val="231F20"/>
          <w:spacing w:val="-9"/>
          <w:w w:val="90"/>
        </w:rPr>
        <w:t xml:space="preserve"> </w:t>
      </w:r>
      <w:r>
        <w:rPr>
          <w:color w:val="231F20"/>
          <w:w w:val="90"/>
        </w:rPr>
        <w:t>poniżej</w:t>
      </w:r>
      <w:r>
        <w:rPr>
          <w:color w:val="231F20"/>
          <w:spacing w:val="-9"/>
          <w:w w:val="90"/>
        </w:rPr>
        <w:t xml:space="preserve"> </w:t>
      </w:r>
      <w:r>
        <w:rPr>
          <w:color w:val="231F20"/>
          <w:w w:val="90"/>
        </w:rPr>
        <w:t>10</w:t>
      </w:r>
      <w:r>
        <w:rPr>
          <w:color w:val="231F20"/>
          <w:spacing w:val="-9"/>
          <w:w w:val="90"/>
        </w:rPr>
        <w:t xml:space="preserve"> </w:t>
      </w:r>
      <w:r>
        <w:rPr>
          <w:color w:val="231F20"/>
          <w:w w:val="90"/>
        </w:rPr>
        <w:t>tys.</w:t>
      </w:r>
      <w:r>
        <w:rPr>
          <w:color w:val="231F20"/>
          <w:spacing w:val="-9"/>
          <w:w w:val="90"/>
        </w:rPr>
        <w:t xml:space="preserve"> </w:t>
      </w:r>
      <w:r>
        <w:rPr>
          <w:color w:val="231F20"/>
          <w:w w:val="90"/>
        </w:rPr>
        <w:t>m2)</w:t>
      </w:r>
      <w:r>
        <w:rPr>
          <w:color w:val="231F20"/>
          <w:spacing w:val="-9"/>
          <w:w w:val="90"/>
        </w:rPr>
        <w:t xml:space="preserve"> </w:t>
      </w:r>
      <w:r>
        <w:rPr>
          <w:color w:val="231F20"/>
          <w:w w:val="90"/>
        </w:rPr>
        <w:t>na</w:t>
      </w:r>
      <w:r>
        <w:rPr>
          <w:color w:val="231F20"/>
          <w:spacing w:val="-9"/>
          <w:w w:val="90"/>
        </w:rPr>
        <w:t xml:space="preserve"> </w:t>
      </w:r>
      <w:r>
        <w:rPr>
          <w:color w:val="231F20"/>
          <w:w w:val="90"/>
        </w:rPr>
        <w:t>poziomie</w:t>
      </w:r>
      <w:r>
        <w:rPr>
          <w:color w:val="231F20"/>
          <w:spacing w:val="-9"/>
          <w:w w:val="90"/>
        </w:rPr>
        <w:t xml:space="preserve"> </w:t>
      </w:r>
      <w:r>
        <w:rPr>
          <w:color w:val="231F20"/>
          <w:w w:val="90"/>
        </w:rPr>
        <w:t xml:space="preserve">maksymalnym </w:t>
      </w:r>
      <w:r>
        <w:rPr>
          <w:color w:val="231F20"/>
          <w:spacing w:val="-6"/>
        </w:rPr>
        <w:t>obowiązują zasady z poziomu średniego.</w:t>
      </w:r>
    </w:p>
    <w:p w14:paraId="214CB73D" w14:textId="77777777" w:rsidR="004766AD" w:rsidRDefault="004766AD">
      <w:pPr>
        <w:pStyle w:val="Tekstpodstawowy"/>
        <w:rPr>
          <w:sz w:val="24"/>
        </w:rPr>
      </w:pPr>
    </w:p>
    <w:p w14:paraId="171E51ED" w14:textId="77777777" w:rsidR="004766AD" w:rsidRDefault="004766AD">
      <w:pPr>
        <w:pStyle w:val="Tekstpodstawowy"/>
        <w:spacing w:before="6"/>
        <w:rPr>
          <w:sz w:val="19"/>
        </w:rPr>
      </w:pPr>
    </w:p>
    <w:p w14:paraId="0139BA1F" w14:textId="77777777" w:rsidR="004766AD" w:rsidRDefault="00000000">
      <w:pPr>
        <w:pStyle w:val="Nagwek4"/>
        <w:spacing w:before="1"/>
      </w:pPr>
      <w:r>
        <w:rPr>
          <w:color w:val="231F20"/>
          <w:w w:val="85"/>
        </w:rPr>
        <w:t>III_7.B</w:t>
      </w:r>
      <w:r>
        <w:rPr>
          <w:color w:val="231F20"/>
          <w:spacing w:val="21"/>
        </w:rPr>
        <w:t xml:space="preserve"> </w:t>
      </w:r>
      <w:r>
        <w:rPr>
          <w:color w:val="231F20"/>
          <w:w w:val="85"/>
        </w:rPr>
        <w:t>MISKA</w:t>
      </w:r>
      <w:r>
        <w:rPr>
          <w:color w:val="231F20"/>
          <w:spacing w:val="22"/>
        </w:rPr>
        <w:t xml:space="preserve"> </w:t>
      </w:r>
      <w:r>
        <w:rPr>
          <w:color w:val="231F20"/>
          <w:spacing w:val="-2"/>
          <w:w w:val="85"/>
        </w:rPr>
        <w:t>USTĘPOWA</w:t>
      </w:r>
    </w:p>
    <w:p w14:paraId="1EA5D7E5" w14:textId="77777777" w:rsidR="004766AD" w:rsidRDefault="00000000">
      <w:pPr>
        <w:pStyle w:val="Nagwek7"/>
        <w:spacing w:before="203"/>
        <w:ind w:left="963"/>
      </w:pPr>
      <w:r>
        <w:rPr>
          <w:color w:val="1F3762"/>
          <w:w w:val="90"/>
        </w:rPr>
        <w:t>III_7.B.1</w:t>
      </w:r>
      <w:r>
        <w:rPr>
          <w:color w:val="1F3762"/>
          <w:spacing w:val="-6"/>
          <w:w w:val="90"/>
        </w:rPr>
        <w:t xml:space="preserve"> </w:t>
      </w:r>
      <w:r>
        <w:rPr>
          <w:color w:val="1F3762"/>
          <w:spacing w:val="-2"/>
          <w:w w:val="95"/>
        </w:rPr>
        <w:t>Miejsce</w:t>
      </w:r>
    </w:p>
    <w:p w14:paraId="5B5836DB" w14:textId="77777777" w:rsidR="004766AD" w:rsidRDefault="00000000">
      <w:pPr>
        <w:pStyle w:val="Tekstpodstawowy"/>
        <w:spacing w:before="138"/>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23D6844" w14:textId="77777777" w:rsidR="004766AD" w:rsidRDefault="004766AD">
      <w:pPr>
        <w:pStyle w:val="Tekstpodstawowy"/>
        <w:spacing w:before="9"/>
        <w:rPr>
          <w:sz w:val="18"/>
        </w:rPr>
      </w:pPr>
    </w:p>
    <w:p w14:paraId="68D5EA71" w14:textId="77777777" w:rsidR="004766AD" w:rsidRDefault="00000000">
      <w:pPr>
        <w:pStyle w:val="Nagwek7"/>
        <w:ind w:left="963"/>
      </w:pPr>
      <w:r>
        <w:rPr>
          <w:color w:val="1F3762"/>
          <w:w w:val="90"/>
        </w:rPr>
        <w:t>III_7.B.2</w:t>
      </w:r>
      <w:r>
        <w:rPr>
          <w:color w:val="1F3762"/>
          <w:spacing w:val="-6"/>
          <w:w w:val="90"/>
        </w:rPr>
        <w:t xml:space="preserve"> </w:t>
      </w:r>
      <w:r>
        <w:rPr>
          <w:color w:val="1F3762"/>
          <w:spacing w:val="-2"/>
          <w:w w:val="95"/>
        </w:rPr>
        <w:t>Poręcze</w:t>
      </w:r>
    </w:p>
    <w:p w14:paraId="718FE6E9" w14:textId="77777777" w:rsidR="004766AD" w:rsidRDefault="00000000">
      <w:pPr>
        <w:pStyle w:val="Tekstpodstawowy"/>
        <w:spacing w:before="137"/>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389A6E22" w14:textId="77777777" w:rsidR="004766AD" w:rsidRDefault="004766AD">
      <w:pPr>
        <w:pStyle w:val="Tekstpodstawowy"/>
        <w:spacing w:before="9"/>
        <w:rPr>
          <w:sz w:val="18"/>
        </w:rPr>
      </w:pPr>
    </w:p>
    <w:p w14:paraId="177FE100" w14:textId="77777777" w:rsidR="004766AD" w:rsidRDefault="00000000">
      <w:pPr>
        <w:pStyle w:val="Nagwek7"/>
        <w:spacing w:before="1"/>
        <w:ind w:left="963"/>
      </w:pPr>
      <w:r>
        <w:rPr>
          <w:color w:val="1F3762"/>
          <w:w w:val="90"/>
        </w:rPr>
        <w:t>III_7.B.3</w:t>
      </w:r>
      <w:r>
        <w:rPr>
          <w:color w:val="1F3762"/>
          <w:spacing w:val="-6"/>
          <w:w w:val="90"/>
        </w:rPr>
        <w:t xml:space="preserve"> </w:t>
      </w:r>
      <w:r>
        <w:rPr>
          <w:color w:val="1F3762"/>
          <w:spacing w:val="-2"/>
          <w:w w:val="95"/>
        </w:rPr>
        <w:t>Spłuczka</w:t>
      </w:r>
    </w:p>
    <w:p w14:paraId="1FE77DE4" w14:textId="77777777" w:rsidR="004766AD" w:rsidRDefault="00000000">
      <w:pPr>
        <w:pStyle w:val="Tekstpodstawowy"/>
        <w:spacing w:before="137"/>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ED552D9" w14:textId="77777777" w:rsidR="004766AD" w:rsidRDefault="004766AD">
      <w:pPr>
        <w:pStyle w:val="Tekstpodstawowy"/>
        <w:spacing w:before="9"/>
        <w:rPr>
          <w:sz w:val="18"/>
        </w:rPr>
      </w:pPr>
    </w:p>
    <w:p w14:paraId="28D7F918" w14:textId="77777777" w:rsidR="004766AD" w:rsidRDefault="00000000">
      <w:pPr>
        <w:pStyle w:val="Nagwek7"/>
        <w:ind w:left="963"/>
      </w:pPr>
      <w:r>
        <w:rPr>
          <w:color w:val="1F3762"/>
          <w:w w:val="85"/>
        </w:rPr>
        <w:t>III_7.B.4</w:t>
      </w:r>
      <w:r>
        <w:rPr>
          <w:color w:val="1F3762"/>
          <w:spacing w:val="17"/>
        </w:rPr>
        <w:t xml:space="preserve"> </w:t>
      </w:r>
      <w:r>
        <w:rPr>
          <w:color w:val="1F3762"/>
          <w:w w:val="85"/>
        </w:rPr>
        <w:t>Podajnik</w:t>
      </w:r>
      <w:r>
        <w:rPr>
          <w:color w:val="1F3762"/>
          <w:spacing w:val="18"/>
        </w:rPr>
        <w:t xml:space="preserve"> </w:t>
      </w:r>
      <w:r>
        <w:rPr>
          <w:color w:val="1F3762"/>
          <w:w w:val="85"/>
        </w:rPr>
        <w:t>papieru</w:t>
      </w:r>
      <w:r>
        <w:rPr>
          <w:color w:val="1F3762"/>
          <w:spacing w:val="18"/>
        </w:rPr>
        <w:t xml:space="preserve"> </w:t>
      </w:r>
      <w:r>
        <w:rPr>
          <w:color w:val="1F3762"/>
          <w:spacing w:val="-2"/>
          <w:w w:val="85"/>
        </w:rPr>
        <w:t>toaletowego</w:t>
      </w:r>
    </w:p>
    <w:p w14:paraId="007BD248" w14:textId="77777777" w:rsidR="004766AD" w:rsidRDefault="00000000">
      <w:pPr>
        <w:pStyle w:val="Tekstpodstawowy"/>
        <w:spacing w:before="138"/>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293ECF5A" w14:textId="77777777" w:rsidR="004766AD" w:rsidRDefault="004766AD">
      <w:pPr>
        <w:pStyle w:val="Tekstpodstawowy"/>
        <w:rPr>
          <w:sz w:val="24"/>
        </w:rPr>
      </w:pPr>
    </w:p>
    <w:p w14:paraId="69A57634" w14:textId="77777777" w:rsidR="004766AD" w:rsidRDefault="004766AD">
      <w:pPr>
        <w:pStyle w:val="Tekstpodstawowy"/>
        <w:spacing w:before="7"/>
        <w:rPr>
          <w:sz w:val="21"/>
        </w:rPr>
      </w:pPr>
    </w:p>
    <w:p w14:paraId="0BB48B50" w14:textId="77777777" w:rsidR="004766AD" w:rsidRDefault="00000000">
      <w:pPr>
        <w:pStyle w:val="Nagwek4"/>
        <w:spacing w:before="1"/>
      </w:pPr>
      <w:r>
        <w:rPr>
          <w:color w:val="231F20"/>
          <w:w w:val="90"/>
        </w:rPr>
        <w:t>III_7.C</w:t>
      </w:r>
      <w:r>
        <w:rPr>
          <w:color w:val="231F20"/>
          <w:spacing w:val="-6"/>
        </w:rPr>
        <w:t xml:space="preserve"> </w:t>
      </w:r>
      <w:r>
        <w:rPr>
          <w:color w:val="231F20"/>
          <w:spacing w:val="-4"/>
        </w:rPr>
        <w:t>UMYWALKA</w:t>
      </w:r>
    </w:p>
    <w:p w14:paraId="285132C3" w14:textId="77777777" w:rsidR="004766AD" w:rsidRDefault="00000000">
      <w:pPr>
        <w:pStyle w:val="Nagwek7"/>
        <w:spacing w:before="203"/>
        <w:ind w:left="963"/>
      </w:pPr>
      <w:r>
        <w:rPr>
          <w:color w:val="1F3762"/>
          <w:w w:val="90"/>
        </w:rPr>
        <w:t>III_7.C.1</w:t>
      </w:r>
      <w:r>
        <w:rPr>
          <w:color w:val="1F3762"/>
          <w:spacing w:val="6"/>
        </w:rPr>
        <w:t xml:space="preserve"> </w:t>
      </w:r>
      <w:r>
        <w:rPr>
          <w:color w:val="1F3762"/>
          <w:spacing w:val="-2"/>
          <w:w w:val="95"/>
        </w:rPr>
        <w:t>Wysokość</w:t>
      </w:r>
    </w:p>
    <w:p w14:paraId="4E152D3E" w14:textId="77777777" w:rsidR="004766AD" w:rsidRDefault="00000000">
      <w:pPr>
        <w:pStyle w:val="Tekstpodstawowy"/>
        <w:spacing w:before="191"/>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1D758B87" w14:textId="77777777" w:rsidR="004766AD" w:rsidRDefault="004766AD">
      <w:pPr>
        <w:pStyle w:val="Tekstpodstawowy"/>
        <w:spacing w:before="9"/>
        <w:rPr>
          <w:sz w:val="18"/>
        </w:rPr>
      </w:pPr>
    </w:p>
    <w:p w14:paraId="41767204" w14:textId="77777777" w:rsidR="004766AD" w:rsidRDefault="00000000">
      <w:pPr>
        <w:pStyle w:val="Nagwek7"/>
        <w:ind w:left="963"/>
      </w:pPr>
      <w:r>
        <w:rPr>
          <w:color w:val="1F3762"/>
          <w:w w:val="85"/>
        </w:rPr>
        <w:t>III_7.C.2</w:t>
      </w:r>
      <w:r>
        <w:rPr>
          <w:color w:val="1F3762"/>
          <w:spacing w:val="17"/>
        </w:rPr>
        <w:t xml:space="preserve"> </w:t>
      </w:r>
      <w:r>
        <w:rPr>
          <w:color w:val="1F3762"/>
          <w:w w:val="85"/>
        </w:rPr>
        <w:t>Przestrzeń</w:t>
      </w:r>
      <w:r>
        <w:rPr>
          <w:color w:val="1F3762"/>
          <w:spacing w:val="17"/>
        </w:rPr>
        <w:t xml:space="preserve"> </w:t>
      </w:r>
      <w:r>
        <w:rPr>
          <w:color w:val="1F3762"/>
          <w:spacing w:val="-2"/>
          <w:w w:val="85"/>
        </w:rPr>
        <w:t>manewrowa</w:t>
      </w:r>
    </w:p>
    <w:p w14:paraId="7800D13A" w14:textId="77777777" w:rsidR="004766AD" w:rsidRDefault="00000000">
      <w:pPr>
        <w:pStyle w:val="Tekstpodstawowy"/>
        <w:spacing w:before="138"/>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52678CBD" w14:textId="77777777" w:rsidR="004766AD" w:rsidRDefault="004766AD">
      <w:pPr>
        <w:pStyle w:val="Tekstpodstawowy"/>
        <w:spacing w:before="9"/>
        <w:rPr>
          <w:sz w:val="18"/>
        </w:rPr>
      </w:pPr>
    </w:p>
    <w:p w14:paraId="698F1370" w14:textId="77777777" w:rsidR="004766AD" w:rsidRDefault="00000000">
      <w:pPr>
        <w:pStyle w:val="Nagwek7"/>
        <w:ind w:left="963"/>
      </w:pPr>
      <w:r>
        <w:rPr>
          <w:color w:val="1F3762"/>
          <w:w w:val="90"/>
        </w:rPr>
        <w:t>III_7.C.3</w:t>
      </w:r>
      <w:r>
        <w:rPr>
          <w:color w:val="1F3762"/>
          <w:spacing w:val="6"/>
        </w:rPr>
        <w:t xml:space="preserve"> </w:t>
      </w:r>
      <w:r>
        <w:rPr>
          <w:color w:val="1F3762"/>
          <w:spacing w:val="-2"/>
        </w:rPr>
        <w:t>Baterie</w:t>
      </w:r>
    </w:p>
    <w:p w14:paraId="30E9954B" w14:textId="77777777" w:rsidR="004766AD" w:rsidRDefault="00000000">
      <w:pPr>
        <w:pStyle w:val="Tekstpodstawowy"/>
        <w:spacing w:before="167"/>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C111D6A" w14:textId="77777777" w:rsidR="004766AD" w:rsidRDefault="004766AD">
      <w:pPr>
        <w:pStyle w:val="Tekstpodstawowy"/>
        <w:spacing w:before="9"/>
        <w:rPr>
          <w:sz w:val="18"/>
        </w:rPr>
      </w:pPr>
    </w:p>
    <w:p w14:paraId="07A223B5" w14:textId="77777777" w:rsidR="004766AD" w:rsidRDefault="00000000">
      <w:pPr>
        <w:pStyle w:val="Nagwek7"/>
        <w:ind w:left="963"/>
      </w:pPr>
      <w:r>
        <w:rPr>
          <w:color w:val="1F3762"/>
          <w:w w:val="90"/>
        </w:rPr>
        <w:t>III_7.C.4</w:t>
      </w:r>
      <w:r>
        <w:rPr>
          <w:color w:val="1F3762"/>
          <w:spacing w:val="6"/>
        </w:rPr>
        <w:t xml:space="preserve"> </w:t>
      </w:r>
      <w:r>
        <w:rPr>
          <w:color w:val="1F3762"/>
          <w:spacing w:val="-2"/>
        </w:rPr>
        <w:t>Lustro</w:t>
      </w:r>
    </w:p>
    <w:p w14:paraId="72409312" w14:textId="77777777" w:rsidR="004766AD" w:rsidRDefault="00000000">
      <w:pPr>
        <w:pStyle w:val="Tekstpodstawowy"/>
        <w:spacing w:before="191"/>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3256FBD9" w14:textId="77777777" w:rsidR="004766AD" w:rsidRDefault="004766AD">
      <w:pPr>
        <w:pStyle w:val="Tekstpodstawowy"/>
        <w:spacing w:before="10"/>
        <w:rPr>
          <w:sz w:val="23"/>
        </w:rPr>
      </w:pPr>
    </w:p>
    <w:p w14:paraId="4E08734C" w14:textId="77777777" w:rsidR="004766AD" w:rsidRDefault="00000000">
      <w:pPr>
        <w:tabs>
          <w:tab w:val="left" w:pos="10767"/>
        </w:tabs>
        <w:spacing w:before="80"/>
        <w:ind w:left="5761"/>
        <w:rPr>
          <w:sz w:val="24"/>
        </w:rPr>
      </w:pPr>
      <w:r>
        <w:rPr>
          <w:b/>
          <w:color w:val="231F20"/>
          <w:spacing w:val="-5"/>
          <w:sz w:val="24"/>
        </w:rPr>
        <w:t>123</w:t>
      </w:r>
      <w:r>
        <w:rPr>
          <w:b/>
          <w:color w:val="231F20"/>
          <w:sz w:val="24"/>
        </w:rPr>
        <w:tab/>
      </w:r>
      <w:r>
        <w:rPr>
          <w:color w:val="466C8D"/>
          <w:spacing w:val="-5"/>
          <w:sz w:val="24"/>
        </w:rPr>
        <w:t>WC</w:t>
      </w:r>
    </w:p>
    <w:p w14:paraId="353BFEAE" w14:textId="77777777" w:rsidR="004766AD" w:rsidRDefault="004766AD">
      <w:pPr>
        <w:rPr>
          <w:sz w:val="24"/>
        </w:rPr>
        <w:sectPr w:rsidR="004766AD">
          <w:headerReference w:type="default" r:id="rId234"/>
          <w:footerReference w:type="default" r:id="rId235"/>
          <w:pgSz w:w="11910" w:h="16840"/>
          <w:pgMar w:top="1620" w:right="600" w:bottom="0" w:left="0" w:header="771" w:footer="0" w:gutter="0"/>
          <w:cols w:space="708"/>
        </w:sectPr>
      </w:pPr>
    </w:p>
    <w:p w14:paraId="59A62B68" w14:textId="77777777" w:rsidR="004766AD" w:rsidRDefault="00000000">
      <w:pPr>
        <w:pStyle w:val="Tekstpodstawowy"/>
        <w:spacing w:before="9"/>
        <w:rPr>
          <w:sz w:val="17"/>
        </w:rPr>
      </w:pPr>
      <w:r>
        <w:lastRenderedPageBreak/>
        <w:pict w14:anchorId="4DC3F314">
          <v:shape id="docshape577" o:spid="_x0000_s2185" style="position:absolute;margin-left:595.3pt;margin-top:431.6pt;width:.1pt;height:31.2pt;z-index:15865856;mso-position-horizontal-relative:page;mso-position-vertical-relative:page" coordorigin="11906,8632" coordsize="1,624" path="m11906,8632r,623l11906,8632xe" fillcolor="#eceeec" stroked="f">
            <v:path arrowok="t"/>
            <w10:wrap anchorx="page" anchory="page"/>
          </v:shape>
        </w:pict>
      </w:r>
    </w:p>
    <w:p w14:paraId="56DC1896" w14:textId="77777777" w:rsidR="004766AD" w:rsidRDefault="00000000">
      <w:pPr>
        <w:pStyle w:val="Nagwek7"/>
        <w:spacing w:before="80"/>
      </w:pPr>
      <w:bookmarkStart w:id="89" w:name="_bookmark88"/>
      <w:bookmarkEnd w:id="89"/>
      <w:r>
        <w:rPr>
          <w:color w:val="1F3762"/>
          <w:w w:val="90"/>
        </w:rPr>
        <w:t>III_7.C.5</w:t>
      </w:r>
      <w:r>
        <w:rPr>
          <w:color w:val="1F3762"/>
          <w:spacing w:val="-3"/>
        </w:rPr>
        <w:t xml:space="preserve"> </w:t>
      </w:r>
      <w:r>
        <w:rPr>
          <w:color w:val="1F3762"/>
          <w:w w:val="90"/>
        </w:rPr>
        <w:t>Dozownik</w:t>
      </w:r>
      <w:r>
        <w:rPr>
          <w:color w:val="1F3762"/>
          <w:spacing w:val="-3"/>
        </w:rPr>
        <w:t xml:space="preserve"> </w:t>
      </w:r>
      <w:r>
        <w:rPr>
          <w:color w:val="1F3762"/>
          <w:w w:val="90"/>
        </w:rPr>
        <w:t>mydła,</w:t>
      </w:r>
      <w:r>
        <w:rPr>
          <w:color w:val="1F3762"/>
          <w:spacing w:val="-3"/>
        </w:rPr>
        <w:t xml:space="preserve"> </w:t>
      </w:r>
      <w:r>
        <w:rPr>
          <w:color w:val="1F3762"/>
          <w:spacing w:val="-2"/>
          <w:w w:val="90"/>
        </w:rPr>
        <w:t>suszarka/ręczniki</w:t>
      </w:r>
    </w:p>
    <w:p w14:paraId="54A80A3B" w14:textId="77777777" w:rsidR="004766AD" w:rsidRDefault="00000000">
      <w:pPr>
        <w:pStyle w:val="Tekstpodstawowy"/>
        <w:spacing w:before="191"/>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D9D6E2C" w14:textId="77777777" w:rsidR="004766AD" w:rsidRDefault="004766AD">
      <w:pPr>
        <w:pStyle w:val="Tekstpodstawowy"/>
        <w:spacing w:before="9"/>
        <w:rPr>
          <w:sz w:val="18"/>
        </w:rPr>
      </w:pPr>
    </w:p>
    <w:p w14:paraId="2B9867AD" w14:textId="77777777" w:rsidR="004766AD" w:rsidRDefault="00000000">
      <w:pPr>
        <w:pStyle w:val="Nagwek7"/>
      </w:pPr>
      <w:r>
        <w:rPr>
          <w:color w:val="1F3762"/>
          <w:w w:val="90"/>
        </w:rPr>
        <w:t>III_7.C.6</w:t>
      </w:r>
      <w:r>
        <w:rPr>
          <w:color w:val="1F3762"/>
          <w:spacing w:val="6"/>
        </w:rPr>
        <w:t xml:space="preserve"> </w:t>
      </w:r>
      <w:r>
        <w:rPr>
          <w:color w:val="1F3762"/>
          <w:spacing w:val="-2"/>
        </w:rPr>
        <w:t>Poręcze</w:t>
      </w:r>
    </w:p>
    <w:p w14:paraId="10CE1B96" w14:textId="77777777" w:rsidR="004766AD" w:rsidRDefault="00000000">
      <w:pPr>
        <w:pStyle w:val="Tekstpodstawowy"/>
        <w:spacing w:before="16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E0504C3" w14:textId="77777777" w:rsidR="004766AD" w:rsidRDefault="004766AD">
      <w:pPr>
        <w:pStyle w:val="Tekstpodstawowy"/>
        <w:spacing w:before="9"/>
        <w:rPr>
          <w:sz w:val="18"/>
        </w:rPr>
      </w:pPr>
    </w:p>
    <w:p w14:paraId="31947A51" w14:textId="77777777" w:rsidR="004766AD" w:rsidRDefault="00000000">
      <w:pPr>
        <w:pStyle w:val="Nagwek7"/>
      </w:pPr>
      <w:r>
        <w:pict w14:anchorId="71512486">
          <v:group id="docshapegroup578" o:spid="_x0000_s2180" style="position:absolute;left:0;text-align:left;margin-left:0;margin-top:14.55pt;width:471.95pt;height:638.75pt;z-index:-27522560;mso-position-horizontal-relative:page" coordorigin=",291" coordsize="9439,12775">
            <v:shape id="docshape579" o:spid="_x0000_s2184" style="position:absolute;top:1046;width:9439;height:624" coordorigin=",1046" coordsize="9439,624" path="m9198,1046l,1046r,624l9198,1670r76,-12l9340,1623r52,-51l9426,1506r12,-76l9438,1286r-12,-76l9392,1144r-52,-52l9274,1058r-76,-12xe" fillcolor="#eceeec" stroked="f">
              <v:path arrowok="t"/>
            </v:shape>
            <v:shape id="docshape580" o:spid="_x0000_s2183" style="position:absolute;top:290;width:406;height:11046" coordorigin=",291" coordsize="406,11046" path="m188,291l,291,,11336r405,l405,508,394,439,363,380,316,333,257,302,188,291xe" fillcolor="#073959" stroked="f">
              <v:fill opacity="19660f"/>
              <v:path arrowok="t"/>
            </v:shape>
            <v:shape id="docshape581" o:spid="_x0000_s2182" style="position:absolute;top:2133;width:406;height:10932" coordorigin=",2133" coordsize="406,10932" path="m188,2133l,2133,,13065r405,l405,2350r-11,-68l363,2222r-47,-47l257,2144r-69,-11xe" fillcolor="#073959" stroked="f">
              <v:path arrowok="t"/>
            </v:shape>
            <v:shape id="docshape582" o:spid="_x0000_s2181" style="position:absolute;top:1212;width:406;height:11046" coordorigin=",1212" coordsize="406,11046" path="m188,1212l,1212,,12257r405,l405,1429r-11,-69l363,1301r-47,-47l257,1223r-69,-11xe" fillcolor="#073959" stroked="f">
              <v:fill opacity=".5"/>
              <v:path arrowok="t"/>
            </v:shape>
            <w10:wrap anchorx="page"/>
          </v:group>
        </w:pict>
      </w:r>
      <w:r>
        <w:rPr>
          <w:color w:val="1F3762"/>
          <w:w w:val="90"/>
        </w:rPr>
        <w:t>III_7.C.7</w:t>
      </w:r>
      <w:r>
        <w:rPr>
          <w:color w:val="1F3762"/>
          <w:spacing w:val="-3"/>
          <w:w w:val="90"/>
        </w:rPr>
        <w:t xml:space="preserve"> </w:t>
      </w:r>
      <w:r>
        <w:rPr>
          <w:color w:val="1F3762"/>
          <w:w w:val="90"/>
        </w:rPr>
        <w:t>Dodatkowe</w:t>
      </w:r>
      <w:r>
        <w:rPr>
          <w:color w:val="1F3762"/>
          <w:spacing w:val="-2"/>
          <w:w w:val="90"/>
        </w:rPr>
        <w:t xml:space="preserve"> wyposażenie</w:t>
      </w:r>
    </w:p>
    <w:p w14:paraId="28254839" w14:textId="77777777" w:rsidR="004766AD" w:rsidRDefault="004766AD">
      <w:pPr>
        <w:pStyle w:val="Tekstpodstawowy"/>
        <w:spacing w:before="9"/>
        <w:rPr>
          <w:b/>
          <w:sz w:val="20"/>
        </w:rPr>
      </w:pPr>
    </w:p>
    <w:p w14:paraId="39508188" w14:textId="77777777" w:rsidR="004766AD" w:rsidRDefault="00000000">
      <w:pPr>
        <w:pStyle w:val="Tekstpodstawowy"/>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0861B8A" w14:textId="77777777" w:rsidR="004766AD" w:rsidRDefault="004766AD">
      <w:pPr>
        <w:pStyle w:val="Tekstpodstawowy"/>
        <w:spacing w:before="3"/>
        <w:rPr>
          <w:sz w:val="34"/>
        </w:rPr>
      </w:pPr>
    </w:p>
    <w:p w14:paraId="13DB74DF" w14:textId="77777777" w:rsidR="004766AD" w:rsidRDefault="00000000">
      <w:pPr>
        <w:pStyle w:val="Nagwek3"/>
        <w:spacing w:before="1"/>
      </w:pPr>
      <w:r>
        <w:rPr>
          <w:color w:val="231F20"/>
          <w:spacing w:val="-7"/>
        </w:rPr>
        <w:t>III_8</w:t>
      </w:r>
      <w:r>
        <w:rPr>
          <w:color w:val="231F20"/>
          <w:spacing w:val="-13"/>
        </w:rPr>
        <w:t xml:space="preserve"> </w:t>
      </w:r>
      <w:r>
        <w:rPr>
          <w:color w:val="231F20"/>
          <w:spacing w:val="-8"/>
        </w:rPr>
        <w:t>NAWIGACJA</w:t>
      </w:r>
    </w:p>
    <w:p w14:paraId="651F4C87" w14:textId="77777777" w:rsidR="004766AD" w:rsidRDefault="00000000">
      <w:pPr>
        <w:pStyle w:val="Nagwek4"/>
        <w:spacing w:before="229"/>
        <w:ind w:left="720"/>
      </w:pPr>
      <w:r>
        <w:rPr>
          <w:color w:val="231F20"/>
          <w:spacing w:val="-2"/>
          <w:w w:val="90"/>
        </w:rPr>
        <w:t>III_8.A</w:t>
      </w:r>
      <w:r>
        <w:rPr>
          <w:color w:val="231F20"/>
          <w:spacing w:val="-10"/>
        </w:rPr>
        <w:t xml:space="preserve"> </w:t>
      </w:r>
      <w:r>
        <w:rPr>
          <w:color w:val="231F20"/>
          <w:spacing w:val="-2"/>
          <w:w w:val="90"/>
        </w:rPr>
        <w:t>PLANOWANIE</w:t>
      </w:r>
      <w:r>
        <w:rPr>
          <w:color w:val="231F20"/>
          <w:spacing w:val="-10"/>
        </w:rPr>
        <w:t xml:space="preserve"> </w:t>
      </w:r>
      <w:r>
        <w:rPr>
          <w:color w:val="231F20"/>
          <w:spacing w:val="-2"/>
          <w:w w:val="90"/>
        </w:rPr>
        <w:t>NAWIGACJI</w:t>
      </w:r>
      <w:r>
        <w:rPr>
          <w:color w:val="231F20"/>
          <w:spacing w:val="-10"/>
        </w:rPr>
        <w:t xml:space="preserve"> </w:t>
      </w:r>
      <w:r>
        <w:rPr>
          <w:color w:val="231F20"/>
          <w:spacing w:val="-2"/>
          <w:w w:val="90"/>
        </w:rPr>
        <w:t>NA</w:t>
      </w:r>
      <w:r>
        <w:rPr>
          <w:color w:val="231F20"/>
          <w:spacing w:val="-9"/>
        </w:rPr>
        <w:t xml:space="preserve"> </w:t>
      </w:r>
      <w:r>
        <w:rPr>
          <w:color w:val="231F20"/>
          <w:spacing w:val="-2"/>
          <w:w w:val="90"/>
        </w:rPr>
        <w:t>POZIOMIE</w:t>
      </w:r>
      <w:r>
        <w:rPr>
          <w:color w:val="231F20"/>
          <w:spacing w:val="-10"/>
        </w:rPr>
        <w:t xml:space="preserve"> </w:t>
      </w:r>
      <w:r>
        <w:rPr>
          <w:color w:val="231F20"/>
          <w:spacing w:val="-2"/>
          <w:w w:val="90"/>
        </w:rPr>
        <w:t>MAKSYMALNYM</w:t>
      </w:r>
    </w:p>
    <w:p w14:paraId="7CC7B5C0" w14:textId="77777777" w:rsidR="004766AD" w:rsidRDefault="00000000">
      <w:pPr>
        <w:pStyle w:val="Tekstpodstawowy"/>
        <w:spacing w:before="129"/>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1494775F" w14:textId="77777777" w:rsidR="004766AD" w:rsidRDefault="00000000">
      <w:pPr>
        <w:pStyle w:val="Akapitzlist"/>
        <w:numPr>
          <w:ilvl w:val="0"/>
          <w:numId w:val="42"/>
        </w:numPr>
        <w:tabs>
          <w:tab w:val="left" w:pos="1439"/>
          <w:tab w:val="left" w:pos="1440"/>
        </w:tabs>
        <w:spacing w:before="153"/>
        <w:rPr>
          <w:b/>
          <w:color w:val="231F20"/>
        </w:rPr>
      </w:pPr>
      <w:r>
        <w:rPr>
          <w:color w:val="231F20"/>
          <w:w w:val="90"/>
        </w:rPr>
        <w:t>projektując</w:t>
      </w:r>
      <w:r>
        <w:rPr>
          <w:color w:val="231F20"/>
          <w:spacing w:val="-4"/>
          <w:w w:val="90"/>
        </w:rPr>
        <w:t xml:space="preserve"> </w:t>
      </w:r>
      <w:r>
        <w:rPr>
          <w:color w:val="231F20"/>
          <w:w w:val="90"/>
        </w:rPr>
        <w:t>system</w:t>
      </w:r>
      <w:r>
        <w:rPr>
          <w:color w:val="231F20"/>
          <w:spacing w:val="-4"/>
          <w:w w:val="90"/>
        </w:rPr>
        <w:t xml:space="preserve"> </w:t>
      </w:r>
      <w:r>
        <w:rPr>
          <w:color w:val="231F20"/>
          <w:w w:val="90"/>
        </w:rPr>
        <w:t>nawigacji</w:t>
      </w:r>
      <w:r>
        <w:rPr>
          <w:color w:val="231F20"/>
          <w:spacing w:val="-3"/>
          <w:w w:val="90"/>
        </w:rPr>
        <w:t xml:space="preserve"> </w:t>
      </w:r>
      <w:r>
        <w:rPr>
          <w:color w:val="231F20"/>
          <w:w w:val="90"/>
        </w:rPr>
        <w:t>po</w:t>
      </w:r>
      <w:r>
        <w:rPr>
          <w:color w:val="231F20"/>
          <w:spacing w:val="-4"/>
          <w:w w:val="90"/>
        </w:rPr>
        <w:t xml:space="preserve"> </w:t>
      </w:r>
      <w:r>
        <w:rPr>
          <w:color w:val="231F20"/>
          <w:w w:val="90"/>
        </w:rPr>
        <w:t>budynku,</w:t>
      </w:r>
      <w:r>
        <w:rPr>
          <w:color w:val="231F20"/>
          <w:spacing w:val="-3"/>
          <w:w w:val="90"/>
        </w:rPr>
        <w:t xml:space="preserve"> </w:t>
      </w:r>
      <w:r>
        <w:rPr>
          <w:color w:val="231F20"/>
          <w:w w:val="90"/>
        </w:rPr>
        <w:t>należy</w:t>
      </w:r>
      <w:r>
        <w:rPr>
          <w:color w:val="231F20"/>
          <w:spacing w:val="-4"/>
          <w:w w:val="90"/>
        </w:rPr>
        <w:t xml:space="preserve"> </w:t>
      </w:r>
      <w:r>
        <w:rPr>
          <w:color w:val="231F20"/>
          <w:spacing w:val="-2"/>
          <w:w w:val="90"/>
        </w:rPr>
        <w:t>uwzględnić:</w:t>
      </w:r>
    </w:p>
    <w:p w14:paraId="1EB42B4A" w14:textId="77777777" w:rsidR="004766AD" w:rsidRDefault="00000000">
      <w:pPr>
        <w:pStyle w:val="Akapitzlist"/>
        <w:numPr>
          <w:ilvl w:val="0"/>
          <w:numId w:val="40"/>
        </w:numPr>
        <w:tabs>
          <w:tab w:val="left" w:pos="2160"/>
        </w:tabs>
        <w:spacing w:before="118" w:line="259" w:lineRule="exact"/>
      </w:pPr>
      <w:r>
        <w:rPr>
          <w:color w:val="231F20"/>
          <w:w w:val="85"/>
        </w:rPr>
        <w:t>cyfrowe</w:t>
      </w:r>
      <w:r>
        <w:rPr>
          <w:color w:val="231F20"/>
          <w:spacing w:val="13"/>
        </w:rPr>
        <w:t xml:space="preserve"> </w:t>
      </w:r>
      <w:r>
        <w:rPr>
          <w:color w:val="231F20"/>
          <w:w w:val="85"/>
        </w:rPr>
        <w:t>nośniki</w:t>
      </w:r>
      <w:r>
        <w:rPr>
          <w:color w:val="231F20"/>
          <w:spacing w:val="13"/>
        </w:rPr>
        <w:t xml:space="preserve"> </w:t>
      </w:r>
      <w:r>
        <w:rPr>
          <w:color w:val="231F20"/>
          <w:spacing w:val="-2"/>
          <w:w w:val="85"/>
        </w:rPr>
        <w:t>informacji,</w:t>
      </w:r>
    </w:p>
    <w:p w14:paraId="00ED7D12" w14:textId="77777777" w:rsidR="004766AD" w:rsidRDefault="00000000">
      <w:pPr>
        <w:pStyle w:val="Akapitzlist"/>
        <w:numPr>
          <w:ilvl w:val="0"/>
          <w:numId w:val="40"/>
        </w:numPr>
        <w:tabs>
          <w:tab w:val="left" w:pos="2160"/>
        </w:tabs>
        <w:spacing w:before="5" w:line="216" w:lineRule="auto"/>
        <w:ind w:right="674"/>
      </w:pPr>
      <w:r>
        <w:rPr>
          <w:color w:val="231F20"/>
          <w:w w:val="90"/>
        </w:rPr>
        <w:t>wspomaganie</w:t>
      </w:r>
      <w:r>
        <w:rPr>
          <w:color w:val="231F20"/>
          <w:spacing w:val="-3"/>
          <w:w w:val="90"/>
        </w:rPr>
        <w:t xml:space="preserve"> </w:t>
      </w:r>
      <w:r>
        <w:rPr>
          <w:color w:val="231F20"/>
          <w:w w:val="90"/>
        </w:rPr>
        <w:t>nawigacji</w:t>
      </w:r>
      <w:r>
        <w:rPr>
          <w:color w:val="231F20"/>
          <w:spacing w:val="-3"/>
          <w:w w:val="90"/>
        </w:rPr>
        <w:t xml:space="preserve"> </w:t>
      </w:r>
      <w:r>
        <w:rPr>
          <w:color w:val="231F20"/>
          <w:w w:val="90"/>
        </w:rPr>
        <w:t>po</w:t>
      </w:r>
      <w:r>
        <w:rPr>
          <w:color w:val="231F20"/>
          <w:spacing w:val="-3"/>
          <w:w w:val="90"/>
        </w:rPr>
        <w:t xml:space="preserve"> </w:t>
      </w:r>
      <w:r>
        <w:rPr>
          <w:color w:val="231F20"/>
          <w:w w:val="90"/>
        </w:rPr>
        <w:t>budynku</w:t>
      </w:r>
      <w:r>
        <w:rPr>
          <w:color w:val="231F20"/>
          <w:spacing w:val="-3"/>
          <w:w w:val="90"/>
        </w:rPr>
        <w:t xml:space="preserve"> </w:t>
      </w:r>
      <w:r>
        <w:rPr>
          <w:color w:val="231F20"/>
          <w:w w:val="90"/>
        </w:rPr>
        <w:t>przez</w:t>
      </w:r>
      <w:r>
        <w:rPr>
          <w:color w:val="231F20"/>
          <w:spacing w:val="-3"/>
          <w:w w:val="90"/>
        </w:rPr>
        <w:t xml:space="preserve"> </w:t>
      </w:r>
      <w:r>
        <w:rPr>
          <w:color w:val="231F20"/>
          <w:w w:val="90"/>
        </w:rPr>
        <w:t>systemy</w:t>
      </w:r>
      <w:r>
        <w:rPr>
          <w:color w:val="231F20"/>
          <w:spacing w:val="-3"/>
          <w:w w:val="90"/>
        </w:rPr>
        <w:t xml:space="preserve"> </w:t>
      </w:r>
      <w:r>
        <w:rPr>
          <w:color w:val="231F20"/>
          <w:w w:val="90"/>
        </w:rPr>
        <w:t>elektroniczne,</w:t>
      </w:r>
      <w:r>
        <w:rPr>
          <w:color w:val="231F20"/>
          <w:spacing w:val="-3"/>
          <w:w w:val="90"/>
        </w:rPr>
        <w:t xml:space="preserve"> </w:t>
      </w:r>
      <w:r>
        <w:rPr>
          <w:color w:val="231F20"/>
          <w:w w:val="90"/>
        </w:rPr>
        <w:t>takie</w:t>
      </w:r>
      <w:r>
        <w:rPr>
          <w:color w:val="231F20"/>
          <w:spacing w:val="-3"/>
          <w:w w:val="90"/>
        </w:rPr>
        <w:t xml:space="preserve"> </w:t>
      </w:r>
      <w:r>
        <w:rPr>
          <w:color w:val="231F20"/>
          <w:w w:val="90"/>
        </w:rPr>
        <w:t>jak:</w:t>
      </w:r>
      <w:r>
        <w:rPr>
          <w:color w:val="231F20"/>
          <w:spacing w:val="-3"/>
          <w:w w:val="90"/>
        </w:rPr>
        <w:t xml:space="preserve"> </w:t>
      </w:r>
      <w:r>
        <w:rPr>
          <w:color w:val="231F20"/>
          <w:w w:val="90"/>
        </w:rPr>
        <w:t>tablice</w:t>
      </w:r>
      <w:r>
        <w:rPr>
          <w:color w:val="231F20"/>
          <w:spacing w:val="-3"/>
          <w:w w:val="90"/>
        </w:rPr>
        <w:t xml:space="preserve"> </w:t>
      </w:r>
      <w:r>
        <w:rPr>
          <w:color w:val="231F20"/>
          <w:w w:val="90"/>
        </w:rPr>
        <w:t xml:space="preserve">informacyjne, </w:t>
      </w:r>
      <w:proofErr w:type="spellStart"/>
      <w:r>
        <w:rPr>
          <w:color w:val="231F20"/>
          <w:spacing w:val="-2"/>
        </w:rPr>
        <w:t>infokioski</w:t>
      </w:r>
      <w:proofErr w:type="spellEnd"/>
      <w:r>
        <w:rPr>
          <w:color w:val="231F20"/>
          <w:spacing w:val="-2"/>
        </w:rPr>
        <w:t>,</w:t>
      </w:r>
      <w:r>
        <w:rPr>
          <w:color w:val="231F20"/>
          <w:spacing w:val="-14"/>
        </w:rPr>
        <w:t xml:space="preserve"> </w:t>
      </w:r>
      <w:proofErr w:type="spellStart"/>
      <w:r>
        <w:rPr>
          <w:color w:val="231F20"/>
          <w:spacing w:val="-2"/>
        </w:rPr>
        <w:t>beacony</w:t>
      </w:r>
      <w:proofErr w:type="spellEnd"/>
      <w:r>
        <w:rPr>
          <w:color w:val="231F20"/>
          <w:spacing w:val="-2"/>
        </w:rPr>
        <w:t>,</w:t>
      </w:r>
    </w:p>
    <w:p w14:paraId="31E3BE15" w14:textId="77777777" w:rsidR="004766AD" w:rsidRDefault="00000000">
      <w:pPr>
        <w:pStyle w:val="Akapitzlist"/>
        <w:numPr>
          <w:ilvl w:val="0"/>
          <w:numId w:val="40"/>
        </w:numPr>
        <w:tabs>
          <w:tab w:val="left" w:pos="2160"/>
        </w:tabs>
        <w:spacing w:line="271" w:lineRule="exact"/>
      </w:pPr>
      <w:r>
        <w:rPr>
          <w:color w:val="231F20"/>
          <w:w w:val="85"/>
        </w:rPr>
        <w:t>konsultacje</w:t>
      </w:r>
      <w:r>
        <w:rPr>
          <w:color w:val="231F20"/>
          <w:spacing w:val="18"/>
        </w:rPr>
        <w:t xml:space="preserve"> </w:t>
      </w:r>
      <w:r>
        <w:rPr>
          <w:color w:val="231F20"/>
          <w:w w:val="85"/>
        </w:rPr>
        <w:t>z</w:t>
      </w:r>
      <w:r>
        <w:rPr>
          <w:color w:val="231F20"/>
          <w:spacing w:val="19"/>
        </w:rPr>
        <w:t xml:space="preserve"> </w:t>
      </w:r>
      <w:r>
        <w:rPr>
          <w:color w:val="231F20"/>
          <w:w w:val="85"/>
        </w:rPr>
        <w:t>przedstawicielami</w:t>
      </w:r>
      <w:r>
        <w:rPr>
          <w:color w:val="231F20"/>
          <w:spacing w:val="19"/>
        </w:rPr>
        <w:t xml:space="preserve"> </w:t>
      </w:r>
      <w:r>
        <w:rPr>
          <w:color w:val="231F20"/>
          <w:w w:val="85"/>
        </w:rPr>
        <w:t>środowiska</w:t>
      </w:r>
      <w:r>
        <w:rPr>
          <w:color w:val="231F20"/>
          <w:spacing w:val="18"/>
        </w:rPr>
        <w:t xml:space="preserve"> </w:t>
      </w:r>
      <w:r>
        <w:rPr>
          <w:color w:val="231F20"/>
          <w:w w:val="85"/>
        </w:rPr>
        <w:t>osób</w:t>
      </w:r>
      <w:r>
        <w:rPr>
          <w:color w:val="231F20"/>
          <w:spacing w:val="19"/>
        </w:rPr>
        <w:t xml:space="preserve"> </w:t>
      </w:r>
      <w:r>
        <w:rPr>
          <w:color w:val="231F20"/>
          <w:w w:val="85"/>
        </w:rPr>
        <w:t>z</w:t>
      </w:r>
      <w:r>
        <w:rPr>
          <w:color w:val="231F20"/>
          <w:spacing w:val="19"/>
        </w:rPr>
        <w:t xml:space="preserve"> </w:t>
      </w:r>
      <w:r>
        <w:rPr>
          <w:color w:val="231F20"/>
          <w:spacing w:val="-2"/>
          <w:w w:val="85"/>
        </w:rPr>
        <w:t>niepełnosprawnościami.</w:t>
      </w:r>
    </w:p>
    <w:p w14:paraId="08FFFB5C" w14:textId="77777777" w:rsidR="004766AD" w:rsidRDefault="004766AD">
      <w:pPr>
        <w:pStyle w:val="Tekstpodstawowy"/>
        <w:rPr>
          <w:sz w:val="24"/>
        </w:rPr>
      </w:pPr>
    </w:p>
    <w:p w14:paraId="5F5A9B39" w14:textId="77777777" w:rsidR="004766AD" w:rsidRDefault="00000000">
      <w:pPr>
        <w:pStyle w:val="Nagwek4"/>
        <w:spacing w:before="167"/>
        <w:ind w:left="720"/>
      </w:pPr>
      <w:r>
        <w:rPr>
          <w:color w:val="231F20"/>
          <w:w w:val="85"/>
        </w:rPr>
        <w:t>III_8.B ROZWIĄZANIA UŁATWIAJĄCE SAMODZIELNĄ ORIENTACJĘ W BUDYNKU, PORUSZANIE SIĘ ORAZ ZNALEZIENIE DROGI DO CELU</w:t>
      </w:r>
    </w:p>
    <w:p w14:paraId="3201D501" w14:textId="77777777" w:rsidR="004766AD" w:rsidRDefault="00000000">
      <w:pPr>
        <w:pStyle w:val="Tekstpodstawowy"/>
        <w:spacing w:before="129"/>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0B5549C1" w14:textId="77777777" w:rsidR="004766AD" w:rsidRDefault="00000000">
      <w:pPr>
        <w:pStyle w:val="Akapitzlist"/>
        <w:numPr>
          <w:ilvl w:val="0"/>
          <w:numId w:val="42"/>
        </w:numPr>
        <w:tabs>
          <w:tab w:val="left" w:pos="1439"/>
          <w:tab w:val="left" w:pos="1440"/>
        </w:tabs>
        <w:spacing w:before="153" w:line="249" w:lineRule="exact"/>
        <w:rPr>
          <w:b/>
          <w:color w:val="231F20"/>
        </w:rPr>
      </w:pPr>
      <w:r>
        <w:rPr>
          <w:color w:val="231F20"/>
          <w:spacing w:val="-2"/>
          <w:w w:val="90"/>
        </w:rPr>
        <w:t>elektroniczne</w:t>
      </w:r>
      <w:r>
        <w:rPr>
          <w:color w:val="231F20"/>
          <w:spacing w:val="4"/>
        </w:rPr>
        <w:t xml:space="preserve"> </w:t>
      </w:r>
      <w:r>
        <w:rPr>
          <w:color w:val="231F20"/>
          <w:spacing w:val="-2"/>
          <w:w w:val="90"/>
        </w:rPr>
        <w:t>tablice</w:t>
      </w:r>
      <w:r>
        <w:rPr>
          <w:color w:val="231F20"/>
          <w:spacing w:val="4"/>
        </w:rPr>
        <w:t xml:space="preserve"> </w:t>
      </w:r>
      <w:r>
        <w:rPr>
          <w:color w:val="231F20"/>
          <w:spacing w:val="-2"/>
          <w:w w:val="90"/>
        </w:rPr>
        <w:t>informacyjne,</w:t>
      </w:r>
      <w:r>
        <w:rPr>
          <w:color w:val="231F20"/>
          <w:spacing w:val="4"/>
        </w:rPr>
        <w:t xml:space="preserve"> </w:t>
      </w:r>
      <w:proofErr w:type="spellStart"/>
      <w:r>
        <w:rPr>
          <w:color w:val="231F20"/>
          <w:spacing w:val="-2"/>
          <w:w w:val="90"/>
        </w:rPr>
        <w:t>infokioski</w:t>
      </w:r>
      <w:proofErr w:type="spellEnd"/>
      <w:r>
        <w:rPr>
          <w:color w:val="231F20"/>
          <w:spacing w:val="-2"/>
          <w:w w:val="90"/>
        </w:rPr>
        <w:t>,</w:t>
      </w:r>
    </w:p>
    <w:p w14:paraId="61FB220A" w14:textId="77777777" w:rsidR="004766AD" w:rsidRDefault="00000000">
      <w:pPr>
        <w:pStyle w:val="Akapitzlist"/>
        <w:numPr>
          <w:ilvl w:val="0"/>
          <w:numId w:val="42"/>
        </w:numPr>
        <w:tabs>
          <w:tab w:val="left" w:pos="1439"/>
          <w:tab w:val="left" w:pos="1440"/>
        </w:tabs>
        <w:spacing w:line="246" w:lineRule="exact"/>
        <w:rPr>
          <w:b/>
          <w:color w:val="231F20"/>
        </w:rPr>
      </w:pPr>
      <w:r>
        <w:rPr>
          <w:color w:val="231F20"/>
          <w:w w:val="90"/>
        </w:rPr>
        <w:t>plan</w:t>
      </w:r>
      <w:r>
        <w:rPr>
          <w:color w:val="231F20"/>
          <w:spacing w:val="-5"/>
        </w:rPr>
        <w:t xml:space="preserve"> </w:t>
      </w:r>
      <w:proofErr w:type="spellStart"/>
      <w:r>
        <w:rPr>
          <w:color w:val="231F20"/>
          <w:w w:val="90"/>
        </w:rPr>
        <w:t>tyflograficzny</w:t>
      </w:r>
      <w:proofErr w:type="spellEnd"/>
      <w:r>
        <w:rPr>
          <w:color w:val="231F20"/>
          <w:spacing w:val="-5"/>
        </w:rPr>
        <w:t xml:space="preserve"> </w:t>
      </w:r>
      <w:r>
        <w:rPr>
          <w:color w:val="231F20"/>
          <w:w w:val="90"/>
        </w:rPr>
        <w:t>w</w:t>
      </w:r>
      <w:r>
        <w:rPr>
          <w:color w:val="231F20"/>
          <w:spacing w:val="-5"/>
        </w:rPr>
        <w:t xml:space="preserve"> </w:t>
      </w:r>
      <w:r>
        <w:rPr>
          <w:color w:val="231F20"/>
          <w:w w:val="90"/>
        </w:rPr>
        <w:t>miarę</w:t>
      </w:r>
      <w:r>
        <w:rPr>
          <w:color w:val="231F20"/>
          <w:spacing w:val="-4"/>
        </w:rPr>
        <w:t xml:space="preserve"> </w:t>
      </w:r>
      <w:r>
        <w:rPr>
          <w:color w:val="231F20"/>
          <w:w w:val="90"/>
        </w:rPr>
        <w:t>możliwości</w:t>
      </w:r>
      <w:r>
        <w:rPr>
          <w:color w:val="231F20"/>
          <w:spacing w:val="-5"/>
        </w:rPr>
        <w:t xml:space="preserve"> </w:t>
      </w:r>
      <w:r>
        <w:rPr>
          <w:color w:val="231F20"/>
          <w:w w:val="90"/>
        </w:rPr>
        <w:t>obejmuje</w:t>
      </w:r>
      <w:r>
        <w:rPr>
          <w:color w:val="231F20"/>
          <w:spacing w:val="-5"/>
        </w:rPr>
        <w:t xml:space="preserve"> </w:t>
      </w:r>
      <w:r>
        <w:rPr>
          <w:color w:val="231F20"/>
          <w:w w:val="90"/>
        </w:rPr>
        <w:t>całą</w:t>
      </w:r>
      <w:r>
        <w:rPr>
          <w:color w:val="231F20"/>
          <w:spacing w:val="-4"/>
        </w:rPr>
        <w:t xml:space="preserve"> </w:t>
      </w:r>
      <w:r>
        <w:rPr>
          <w:color w:val="231F20"/>
          <w:w w:val="90"/>
        </w:rPr>
        <w:t>kondygnację</w:t>
      </w:r>
      <w:r>
        <w:rPr>
          <w:color w:val="231F20"/>
          <w:spacing w:val="-5"/>
        </w:rPr>
        <w:t xml:space="preserve"> </w:t>
      </w:r>
      <w:r>
        <w:rPr>
          <w:color w:val="231F20"/>
          <w:spacing w:val="-2"/>
          <w:w w:val="90"/>
        </w:rPr>
        <w:t>budynku,</w:t>
      </w:r>
    </w:p>
    <w:p w14:paraId="7A55CAEC" w14:textId="77777777" w:rsidR="004766AD" w:rsidRDefault="00000000">
      <w:pPr>
        <w:pStyle w:val="Akapitzlist"/>
        <w:numPr>
          <w:ilvl w:val="0"/>
          <w:numId w:val="42"/>
        </w:numPr>
        <w:tabs>
          <w:tab w:val="left" w:pos="1439"/>
          <w:tab w:val="left" w:pos="1440"/>
        </w:tabs>
        <w:spacing w:before="2" w:line="232" w:lineRule="auto"/>
        <w:ind w:right="1328"/>
        <w:rPr>
          <w:b/>
          <w:color w:val="231F20"/>
        </w:rPr>
      </w:pPr>
      <w:r>
        <w:rPr>
          <w:color w:val="231F20"/>
          <w:w w:val="90"/>
        </w:rPr>
        <w:t>w</w:t>
      </w:r>
      <w:r>
        <w:rPr>
          <w:color w:val="231F20"/>
          <w:spacing w:val="-1"/>
          <w:w w:val="90"/>
        </w:rPr>
        <w:t xml:space="preserve"> </w:t>
      </w:r>
      <w:r>
        <w:rPr>
          <w:color w:val="231F20"/>
          <w:w w:val="90"/>
        </w:rPr>
        <w:t>obiekcie</w:t>
      </w:r>
      <w:r>
        <w:rPr>
          <w:color w:val="231F20"/>
          <w:spacing w:val="-1"/>
          <w:w w:val="90"/>
        </w:rPr>
        <w:t xml:space="preserve"> </w:t>
      </w:r>
      <w:r>
        <w:rPr>
          <w:color w:val="231F20"/>
          <w:w w:val="90"/>
        </w:rPr>
        <w:t>zapewniono</w:t>
      </w:r>
      <w:r>
        <w:rPr>
          <w:color w:val="231F20"/>
          <w:spacing w:val="-1"/>
          <w:w w:val="90"/>
        </w:rPr>
        <w:t xml:space="preserve"> </w:t>
      </w:r>
      <w:r>
        <w:rPr>
          <w:color w:val="231F20"/>
          <w:w w:val="90"/>
        </w:rPr>
        <w:t>urządzenia</w:t>
      </w:r>
      <w:r>
        <w:rPr>
          <w:color w:val="231F20"/>
          <w:spacing w:val="-1"/>
          <w:w w:val="90"/>
        </w:rPr>
        <w:t xml:space="preserve"> </w:t>
      </w:r>
      <w:r>
        <w:rPr>
          <w:color w:val="231F20"/>
          <w:w w:val="90"/>
        </w:rPr>
        <w:t>typu</w:t>
      </w:r>
      <w:r>
        <w:rPr>
          <w:color w:val="231F20"/>
          <w:spacing w:val="-1"/>
          <w:w w:val="90"/>
        </w:rPr>
        <w:t xml:space="preserve"> </w:t>
      </w:r>
      <w:proofErr w:type="spellStart"/>
      <w:r>
        <w:rPr>
          <w:color w:val="231F20"/>
          <w:w w:val="90"/>
        </w:rPr>
        <w:t>beacony</w:t>
      </w:r>
      <w:proofErr w:type="spellEnd"/>
      <w:r>
        <w:rPr>
          <w:color w:val="231F20"/>
          <w:spacing w:val="-1"/>
          <w:w w:val="90"/>
        </w:rPr>
        <w:t xml:space="preserve"> </w:t>
      </w:r>
      <w:r>
        <w:rPr>
          <w:color w:val="231F20"/>
          <w:w w:val="90"/>
        </w:rPr>
        <w:t>bądź</w:t>
      </w:r>
      <w:r>
        <w:rPr>
          <w:color w:val="231F20"/>
          <w:spacing w:val="-1"/>
          <w:w w:val="90"/>
        </w:rPr>
        <w:t xml:space="preserve"> </w:t>
      </w:r>
      <w:r>
        <w:rPr>
          <w:color w:val="231F20"/>
          <w:w w:val="90"/>
        </w:rPr>
        <w:t>inne,</w:t>
      </w:r>
      <w:r>
        <w:rPr>
          <w:color w:val="231F20"/>
          <w:spacing w:val="-1"/>
          <w:w w:val="90"/>
        </w:rPr>
        <w:t xml:space="preserve"> </w:t>
      </w:r>
      <w:r>
        <w:rPr>
          <w:color w:val="231F20"/>
          <w:w w:val="90"/>
        </w:rPr>
        <w:t>które</w:t>
      </w:r>
      <w:r>
        <w:rPr>
          <w:color w:val="231F20"/>
          <w:spacing w:val="-1"/>
          <w:w w:val="90"/>
        </w:rPr>
        <w:t xml:space="preserve"> </w:t>
      </w:r>
      <w:r>
        <w:rPr>
          <w:color w:val="231F20"/>
          <w:w w:val="90"/>
        </w:rPr>
        <w:t>komunikują</w:t>
      </w:r>
      <w:r>
        <w:rPr>
          <w:color w:val="231F20"/>
          <w:spacing w:val="-1"/>
          <w:w w:val="90"/>
        </w:rPr>
        <w:t xml:space="preserve"> </w:t>
      </w:r>
      <w:r>
        <w:rPr>
          <w:color w:val="231F20"/>
          <w:w w:val="90"/>
        </w:rPr>
        <w:t>się</w:t>
      </w:r>
      <w:r>
        <w:rPr>
          <w:color w:val="231F20"/>
          <w:spacing w:val="-1"/>
          <w:w w:val="90"/>
        </w:rPr>
        <w:t xml:space="preserve"> </w:t>
      </w:r>
      <w:r>
        <w:rPr>
          <w:color w:val="231F20"/>
          <w:w w:val="90"/>
        </w:rPr>
        <w:t>z</w:t>
      </w:r>
      <w:r>
        <w:rPr>
          <w:color w:val="231F20"/>
          <w:spacing w:val="-1"/>
          <w:w w:val="90"/>
        </w:rPr>
        <w:t xml:space="preserve"> </w:t>
      </w:r>
      <w:r>
        <w:rPr>
          <w:color w:val="231F20"/>
          <w:w w:val="90"/>
        </w:rPr>
        <w:t xml:space="preserve">urządzeniami </w:t>
      </w:r>
      <w:r>
        <w:rPr>
          <w:color w:val="231F20"/>
          <w:spacing w:val="-2"/>
        </w:rPr>
        <w:t>mobilnymi.</w:t>
      </w:r>
    </w:p>
    <w:p w14:paraId="4856B226" w14:textId="77777777" w:rsidR="004766AD" w:rsidRDefault="004766AD">
      <w:pPr>
        <w:pStyle w:val="Tekstpodstawowy"/>
        <w:rPr>
          <w:sz w:val="24"/>
        </w:rPr>
      </w:pPr>
    </w:p>
    <w:p w14:paraId="40FD43BB" w14:textId="77777777" w:rsidR="004766AD" w:rsidRDefault="004766AD">
      <w:pPr>
        <w:pStyle w:val="Tekstpodstawowy"/>
        <w:spacing w:before="8"/>
        <w:rPr>
          <w:sz w:val="24"/>
        </w:rPr>
      </w:pPr>
    </w:p>
    <w:p w14:paraId="4F1C344D" w14:textId="77777777" w:rsidR="004766AD" w:rsidRDefault="00000000">
      <w:pPr>
        <w:pStyle w:val="Nagwek4"/>
        <w:ind w:left="720"/>
      </w:pPr>
      <w:r>
        <w:pict w14:anchorId="50F315D9">
          <v:shape id="docshape583" o:spid="_x0000_s2179" type="#_x0000_t202" style="position:absolute;left:0;text-align:left;margin-left:2.15pt;margin-top:19.3pt;width:14pt;height:114.95pt;z-index:15866368;mso-position-horizontal-relative:page" filled="f" stroked="f">
            <v:textbox style="layout-flow:vertical;mso-layout-flow-alt:bottom-to-top" inset="0,0,0,0">
              <w:txbxContent>
                <w:p w14:paraId="4D90C8A5"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v:shape>
        </w:pict>
      </w:r>
      <w:r>
        <w:rPr>
          <w:color w:val="231F20"/>
          <w:w w:val="90"/>
        </w:rPr>
        <w:t>III_8.C</w:t>
      </w:r>
      <w:r>
        <w:rPr>
          <w:color w:val="231F20"/>
          <w:spacing w:val="-2"/>
          <w:w w:val="95"/>
        </w:rPr>
        <w:t xml:space="preserve"> PIKTOGRAMY</w:t>
      </w:r>
    </w:p>
    <w:p w14:paraId="080F3FDF"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C1215F1" w14:textId="77777777" w:rsidR="004766AD" w:rsidRDefault="004766AD">
      <w:pPr>
        <w:pStyle w:val="Tekstpodstawowy"/>
        <w:rPr>
          <w:sz w:val="24"/>
        </w:rPr>
      </w:pPr>
    </w:p>
    <w:p w14:paraId="6CE0A6C6" w14:textId="77777777" w:rsidR="004766AD" w:rsidRDefault="004766AD">
      <w:pPr>
        <w:pStyle w:val="Tekstpodstawowy"/>
        <w:spacing w:before="6"/>
        <w:rPr>
          <w:sz w:val="27"/>
        </w:rPr>
      </w:pPr>
    </w:p>
    <w:p w14:paraId="016AED2C" w14:textId="77777777" w:rsidR="004766AD" w:rsidRDefault="00000000">
      <w:pPr>
        <w:pStyle w:val="Nagwek4"/>
        <w:ind w:left="720"/>
      </w:pPr>
      <w:r>
        <w:rPr>
          <w:color w:val="231F20"/>
          <w:w w:val="85"/>
        </w:rPr>
        <w:t>III_8.D</w:t>
      </w:r>
      <w:r>
        <w:rPr>
          <w:color w:val="231F20"/>
          <w:spacing w:val="4"/>
        </w:rPr>
        <w:t xml:space="preserve"> </w:t>
      </w:r>
      <w:r>
        <w:rPr>
          <w:color w:val="231F20"/>
          <w:w w:val="85"/>
        </w:rPr>
        <w:t>OZNAKOWANIE</w:t>
      </w:r>
      <w:r>
        <w:rPr>
          <w:color w:val="231F20"/>
          <w:spacing w:val="6"/>
        </w:rPr>
        <w:t xml:space="preserve"> </w:t>
      </w:r>
      <w:r>
        <w:rPr>
          <w:color w:val="231F20"/>
          <w:w w:val="85"/>
        </w:rPr>
        <w:t>POMIESZCZEŃ</w:t>
      </w:r>
      <w:r>
        <w:rPr>
          <w:color w:val="231F20"/>
          <w:spacing w:val="6"/>
        </w:rPr>
        <w:t xml:space="preserve"> </w:t>
      </w:r>
      <w:r>
        <w:rPr>
          <w:color w:val="231F20"/>
          <w:w w:val="85"/>
        </w:rPr>
        <w:t>I</w:t>
      </w:r>
      <w:r>
        <w:rPr>
          <w:color w:val="231F20"/>
          <w:spacing w:val="6"/>
        </w:rPr>
        <w:t xml:space="preserve"> </w:t>
      </w:r>
      <w:r>
        <w:rPr>
          <w:color w:val="231F20"/>
          <w:w w:val="85"/>
        </w:rPr>
        <w:t>STREF</w:t>
      </w:r>
      <w:r>
        <w:rPr>
          <w:color w:val="231F20"/>
          <w:spacing w:val="6"/>
        </w:rPr>
        <w:t xml:space="preserve"> </w:t>
      </w:r>
      <w:r>
        <w:rPr>
          <w:color w:val="231F20"/>
          <w:spacing w:val="-2"/>
          <w:w w:val="85"/>
        </w:rPr>
        <w:t>BUDYNKU</w:t>
      </w:r>
    </w:p>
    <w:p w14:paraId="7E19728B" w14:textId="77777777" w:rsidR="004766AD" w:rsidRDefault="00000000">
      <w:pPr>
        <w:pStyle w:val="Tekstpodstawowy"/>
        <w:spacing w:before="129"/>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314C3C3A" w14:textId="77777777" w:rsidR="004766AD" w:rsidRDefault="00000000">
      <w:pPr>
        <w:pStyle w:val="Akapitzlist"/>
        <w:numPr>
          <w:ilvl w:val="0"/>
          <w:numId w:val="42"/>
        </w:numPr>
        <w:tabs>
          <w:tab w:val="left" w:pos="1439"/>
          <w:tab w:val="left" w:pos="1440"/>
        </w:tabs>
        <w:spacing w:before="153"/>
        <w:rPr>
          <w:b/>
          <w:color w:val="231F20"/>
        </w:rPr>
      </w:pPr>
      <w:r>
        <w:rPr>
          <w:color w:val="231F20"/>
          <w:w w:val="85"/>
        </w:rPr>
        <w:t>rekomenduje</w:t>
      </w:r>
      <w:r>
        <w:rPr>
          <w:color w:val="231F20"/>
          <w:spacing w:val="10"/>
        </w:rPr>
        <w:t xml:space="preserve"> </w:t>
      </w:r>
      <w:r>
        <w:rPr>
          <w:color w:val="231F20"/>
          <w:w w:val="85"/>
        </w:rPr>
        <w:t>się,</w:t>
      </w:r>
      <w:r>
        <w:rPr>
          <w:color w:val="231F20"/>
          <w:spacing w:val="10"/>
        </w:rPr>
        <w:t xml:space="preserve"> </w:t>
      </w:r>
      <w:r>
        <w:rPr>
          <w:color w:val="231F20"/>
          <w:w w:val="85"/>
        </w:rPr>
        <w:t>aby</w:t>
      </w:r>
      <w:r>
        <w:rPr>
          <w:color w:val="231F20"/>
          <w:spacing w:val="10"/>
        </w:rPr>
        <w:t xml:space="preserve"> </w:t>
      </w:r>
      <w:r>
        <w:rPr>
          <w:color w:val="231F20"/>
          <w:w w:val="85"/>
        </w:rPr>
        <w:t>przy</w:t>
      </w:r>
      <w:r>
        <w:rPr>
          <w:color w:val="231F20"/>
          <w:spacing w:val="10"/>
        </w:rPr>
        <w:t xml:space="preserve"> </w:t>
      </w:r>
      <w:r>
        <w:rPr>
          <w:color w:val="231F20"/>
          <w:w w:val="85"/>
        </w:rPr>
        <w:t>nazwach</w:t>
      </w:r>
      <w:r>
        <w:rPr>
          <w:color w:val="231F20"/>
          <w:spacing w:val="10"/>
        </w:rPr>
        <w:t xml:space="preserve"> </w:t>
      </w:r>
      <w:r>
        <w:rPr>
          <w:color w:val="231F20"/>
          <w:w w:val="85"/>
        </w:rPr>
        <w:t>pokoi</w:t>
      </w:r>
      <w:r>
        <w:rPr>
          <w:color w:val="231F20"/>
          <w:spacing w:val="11"/>
        </w:rPr>
        <w:t xml:space="preserve"> </w:t>
      </w:r>
      <w:r>
        <w:rPr>
          <w:color w:val="231F20"/>
          <w:w w:val="85"/>
        </w:rPr>
        <w:t>umieścić</w:t>
      </w:r>
      <w:r>
        <w:rPr>
          <w:color w:val="231F20"/>
          <w:spacing w:val="10"/>
        </w:rPr>
        <w:t xml:space="preserve"> </w:t>
      </w:r>
      <w:r>
        <w:rPr>
          <w:color w:val="231F20"/>
          <w:w w:val="85"/>
        </w:rPr>
        <w:t>imię,</w:t>
      </w:r>
      <w:r>
        <w:rPr>
          <w:color w:val="231F20"/>
          <w:spacing w:val="10"/>
        </w:rPr>
        <w:t xml:space="preserve"> </w:t>
      </w:r>
      <w:r>
        <w:rPr>
          <w:color w:val="231F20"/>
          <w:w w:val="85"/>
        </w:rPr>
        <w:t>nazwisko,</w:t>
      </w:r>
      <w:r>
        <w:rPr>
          <w:color w:val="231F20"/>
          <w:spacing w:val="10"/>
        </w:rPr>
        <w:t xml:space="preserve"> </w:t>
      </w:r>
      <w:r>
        <w:rPr>
          <w:color w:val="231F20"/>
          <w:w w:val="85"/>
        </w:rPr>
        <w:t>stanowisko</w:t>
      </w:r>
      <w:r>
        <w:rPr>
          <w:color w:val="231F20"/>
          <w:spacing w:val="10"/>
        </w:rPr>
        <w:t xml:space="preserve"> </w:t>
      </w:r>
      <w:r>
        <w:rPr>
          <w:color w:val="231F20"/>
          <w:w w:val="85"/>
        </w:rPr>
        <w:t>i</w:t>
      </w:r>
      <w:r>
        <w:rPr>
          <w:color w:val="231F20"/>
          <w:spacing w:val="10"/>
        </w:rPr>
        <w:t xml:space="preserve"> </w:t>
      </w:r>
      <w:r>
        <w:rPr>
          <w:color w:val="231F20"/>
          <w:w w:val="85"/>
        </w:rPr>
        <w:t>zdjęcie</w:t>
      </w:r>
      <w:r>
        <w:rPr>
          <w:color w:val="231F20"/>
          <w:spacing w:val="11"/>
        </w:rPr>
        <w:t xml:space="preserve"> </w:t>
      </w:r>
      <w:r>
        <w:rPr>
          <w:color w:val="231F20"/>
          <w:spacing w:val="-2"/>
          <w:w w:val="85"/>
        </w:rPr>
        <w:t>pracownika.</w:t>
      </w:r>
    </w:p>
    <w:p w14:paraId="54AF5A81" w14:textId="77777777" w:rsidR="004766AD" w:rsidRDefault="004766AD">
      <w:pPr>
        <w:pStyle w:val="Tekstpodstawowy"/>
        <w:rPr>
          <w:sz w:val="24"/>
        </w:rPr>
      </w:pPr>
    </w:p>
    <w:p w14:paraId="662FF41B" w14:textId="77777777" w:rsidR="004766AD" w:rsidRDefault="004766AD">
      <w:pPr>
        <w:pStyle w:val="Tekstpodstawowy"/>
        <w:rPr>
          <w:sz w:val="21"/>
        </w:rPr>
      </w:pPr>
    </w:p>
    <w:p w14:paraId="58B4A991" w14:textId="77777777" w:rsidR="004766AD" w:rsidRDefault="00000000">
      <w:pPr>
        <w:pStyle w:val="Nagwek4"/>
        <w:ind w:left="720"/>
      </w:pPr>
      <w:r>
        <w:rPr>
          <w:color w:val="231F20"/>
          <w:w w:val="85"/>
        </w:rPr>
        <w:t>III_8.E</w:t>
      </w:r>
      <w:r>
        <w:rPr>
          <w:color w:val="231F20"/>
          <w:spacing w:val="17"/>
        </w:rPr>
        <w:t xml:space="preserve"> </w:t>
      </w:r>
      <w:r>
        <w:rPr>
          <w:color w:val="231F20"/>
          <w:w w:val="85"/>
        </w:rPr>
        <w:t>PRZEWODNIKI</w:t>
      </w:r>
      <w:r>
        <w:rPr>
          <w:color w:val="231F20"/>
          <w:spacing w:val="18"/>
        </w:rPr>
        <w:t xml:space="preserve"> </w:t>
      </w:r>
      <w:r>
        <w:rPr>
          <w:color w:val="231F20"/>
          <w:spacing w:val="-2"/>
          <w:w w:val="85"/>
        </w:rPr>
        <w:t>PROCEDURALNE</w:t>
      </w:r>
    </w:p>
    <w:p w14:paraId="25D9FFE3" w14:textId="77777777" w:rsidR="004766AD" w:rsidRDefault="00000000">
      <w:pPr>
        <w:pStyle w:val="Tekstpodstawowy"/>
        <w:spacing w:before="129"/>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373A63A2" w14:textId="77777777" w:rsidR="004766AD" w:rsidRDefault="00000000">
      <w:pPr>
        <w:pStyle w:val="Akapitzlist"/>
        <w:numPr>
          <w:ilvl w:val="0"/>
          <w:numId w:val="42"/>
        </w:numPr>
        <w:tabs>
          <w:tab w:val="left" w:pos="1439"/>
          <w:tab w:val="left" w:pos="1440"/>
        </w:tabs>
        <w:spacing w:before="87" w:line="249" w:lineRule="exact"/>
        <w:rPr>
          <w:b/>
          <w:color w:val="231F20"/>
        </w:rPr>
      </w:pPr>
      <w:r>
        <w:rPr>
          <w:color w:val="231F20"/>
          <w:w w:val="90"/>
        </w:rPr>
        <w:t>oznakowanie</w:t>
      </w:r>
      <w:r>
        <w:rPr>
          <w:color w:val="231F20"/>
          <w:spacing w:val="-8"/>
          <w:w w:val="90"/>
        </w:rPr>
        <w:t xml:space="preserve"> </w:t>
      </w:r>
      <w:r>
        <w:rPr>
          <w:color w:val="231F20"/>
          <w:w w:val="90"/>
        </w:rPr>
        <w:t>w</w:t>
      </w:r>
      <w:r>
        <w:rPr>
          <w:color w:val="231F20"/>
          <w:spacing w:val="-8"/>
          <w:w w:val="90"/>
        </w:rPr>
        <w:t xml:space="preserve"> </w:t>
      </w:r>
      <w:r>
        <w:rPr>
          <w:color w:val="231F20"/>
          <w:w w:val="90"/>
        </w:rPr>
        <w:t>dwóch</w:t>
      </w:r>
      <w:r>
        <w:rPr>
          <w:color w:val="231F20"/>
          <w:spacing w:val="-7"/>
          <w:w w:val="90"/>
        </w:rPr>
        <w:t xml:space="preserve"> </w:t>
      </w:r>
      <w:r>
        <w:rPr>
          <w:color w:val="231F20"/>
          <w:w w:val="90"/>
        </w:rPr>
        <w:t>językach</w:t>
      </w:r>
      <w:r>
        <w:rPr>
          <w:color w:val="231F20"/>
          <w:spacing w:val="-8"/>
          <w:w w:val="90"/>
        </w:rPr>
        <w:t xml:space="preserve"> </w:t>
      </w:r>
      <w:r>
        <w:rPr>
          <w:color w:val="231F20"/>
          <w:spacing w:val="-2"/>
          <w:w w:val="90"/>
        </w:rPr>
        <w:t>polskim/angielskim,</w:t>
      </w:r>
    </w:p>
    <w:p w14:paraId="560D1238" w14:textId="77777777" w:rsidR="004766AD" w:rsidRDefault="00000000">
      <w:pPr>
        <w:pStyle w:val="Akapitzlist"/>
        <w:numPr>
          <w:ilvl w:val="0"/>
          <w:numId w:val="42"/>
        </w:numPr>
        <w:tabs>
          <w:tab w:val="left" w:pos="1439"/>
          <w:tab w:val="left" w:pos="1440"/>
        </w:tabs>
        <w:spacing w:before="3" w:line="232" w:lineRule="auto"/>
        <w:ind w:right="686"/>
        <w:rPr>
          <w:b/>
          <w:color w:val="231F20"/>
        </w:rPr>
      </w:pPr>
      <w:r>
        <w:rPr>
          <w:color w:val="231F20"/>
          <w:w w:val="85"/>
        </w:rPr>
        <w:t>w</w:t>
      </w:r>
      <w:r>
        <w:rPr>
          <w:color w:val="231F20"/>
          <w:spacing w:val="15"/>
        </w:rPr>
        <w:t xml:space="preserve"> </w:t>
      </w:r>
      <w:r>
        <w:rPr>
          <w:color w:val="231F20"/>
          <w:w w:val="85"/>
        </w:rPr>
        <w:t>centralnym</w:t>
      </w:r>
      <w:r>
        <w:rPr>
          <w:color w:val="231F20"/>
          <w:spacing w:val="15"/>
        </w:rPr>
        <w:t xml:space="preserve"> </w:t>
      </w:r>
      <w:r>
        <w:rPr>
          <w:color w:val="231F20"/>
          <w:w w:val="85"/>
        </w:rPr>
        <w:t>miejscu</w:t>
      </w:r>
      <w:r>
        <w:rPr>
          <w:color w:val="231F20"/>
          <w:spacing w:val="15"/>
        </w:rPr>
        <w:t xml:space="preserve"> </w:t>
      </w:r>
      <w:r>
        <w:rPr>
          <w:color w:val="231F20"/>
          <w:w w:val="85"/>
        </w:rPr>
        <w:t>w</w:t>
      </w:r>
      <w:r>
        <w:rPr>
          <w:color w:val="231F20"/>
          <w:spacing w:val="15"/>
        </w:rPr>
        <w:t xml:space="preserve"> </w:t>
      </w:r>
      <w:r>
        <w:rPr>
          <w:color w:val="231F20"/>
          <w:w w:val="85"/>
        </w:rPr>
        <w:t>sądzie,</w:t>
      </w:r>
      <w:r>
        <w:rPr>
          <w:color w:val="231F20"/>
          <w:spacing w:val="15"/>
        </w:rPr>
        <w:t xml:space="preserve"> </w:t>
      </w:r>
      <w:r>
        <w:rPr>
          <w:color w:val="231F20"/>
          <w:w w:val="85"/>
        </w:rPr>
        <w:t>blisko</w:t>
      </w:r>
      <w:r>
        <w:rPr>
          <w:color w:val="231F20"/>
          <w:spacing w:val="15"/>
        </w:rPr>
        <w:t xml:space="preserve"> </w:t>
      </w:r>
      <w:r>
        <w:rPr>
          <w:color w:val="231F20"/>
          <w:w w:val="85"/>
        </w:rPr>
        <w:t>głównego</w:t>
      </w:r>
      <w:r>
        <w:rPr>
          <w:color w:val="231F20"/>
          <w:spacing w:val="15"/>
        </w:rPr>
        <w:t xml:space="preserve"> </w:t>
      </w:r>
      <w:r>
        <w:rPr>
          <w:color w:val="231F20"/>
          <w:w w:val="85"/>
        </w:rPr>
        <w:t>wejścia,</w:t>
      </w:r>
      <w:r>
        <w:rPr>
          <w:color w:val="231F20"/>
          <w:spacing w:val="15"/>
        </w:rPr>
        <w:t xml:space="preserve"> </w:t>
      </w:r>
      <w:r>
        <w:rPr>
          <w:color w:val="231F20"/>
          <w:w w:val="85"/>
        </w:rPr>
        <w:t>powinien</w:t>
      </w:r>
      <w:r>
        <w:rPr>
          <w:color w:val="231F20"/>
          <w:spacing w:val="15"/>
        </w:rPr>
        <w:t xml:space="preserve"> </w:t>
      </w:r>
      <w:r>
        <w:rPr>
          <w:color w:val="231F20"/>
          <w:w w:val="85"/>
        </w:rPr>
        <w:t>zostać</w:t>
      </w:r>
      <w:r>
        <w:rPr>
          <w:color w:val="231F20"/>
          <w:spacing w:val="15"/>
        </w:rPr>
        <w:t xml:space="preserve"> </w:t>
      </w:r>
      <w:r>
        <w:rPr>
          <w:color w:val="231F20"/>
          <w:w w:val="85"/>
        </w:rPr>
        <w:t>umieszczony</w:t>
      </w:r>
      <w:r>
        <w:rPr>
          <w:color w:val="231F20"/>
          <w:spacing w:val="15"/>
        </w:rPr>
        <w:t xml:space="preserve"> </w:t>
      </w:r>
      <w:r>
        <w:rPr>
          <w:color w:val="231F20"/>
          <w:w w:val="85"/>
        </w:rPr>
        <w:t>punkt</w:t>
      </w:r>
      <w:r>
        <w:rPr>
          <w:color w:val="231F20"/>
          <w:spacing w:val="15"/>
        </w:rPr>
        <w:t xml:space="preserve"> </w:t>
      </w:r>
      <w:r>
        <w:rPr>
          <w:color w:val="231F20"/>
          <w:w w:val="85"/>
        </w:rPr>
        <w:t xml:space="preserve">informacyjny </w:t>
      </w:r>
      <w:r>
        <w:rPr>
          <w:color w:val="231F20"/>
          <w:w w:val="90"/>
        </w:rPr>
        <w:t>z dostępnym personelem, dobrze oznakowany i zlokalizowany w pobliżu głównego wejścia, tuż za bramkami bezpieczeństwa. W mniejszych placówkach albo jeśli nie ma możliwości stworzyć punktu</w:t>
      </w:r>
    </w:p>
    <w:p w14:paraId="4E80DC6A" w14:textId="77777777" w:rsidR="004766AD" w:rsidRDefault="00000000">
      <w:pPr>
        <w:pStyle w:val="Tekstpodstawowy"/>
        <w:spacing w:before="48"/>
        <w:ind w:left="1440"/>
      </w:pPr>
      <w:r>
        <w:rPr>
          <w:color w:val="231F20"/>
          <w:spacing w:val="-2"/>
          <w:w w:val="90"/>
        </w:rPr>
        <w:t>recepcyjnego,</w:t>
      </w:r>
      <w:r>
        <w:rPr>
          <w:color w:val="231F20"/>
          <w:spacing w:val="-3"/>
        </w:rPr>
        <w:t xml:space="preserve"> </w:t>
      </w:r>
      <w:r>
        <w:rPr>
          <w:color w:val="231F20"/>
          <w:spacing w:val="-2"/>
          <w:w w:val="90"/>
        </w:rPr>
        <w:t>mogą</w:t>
      </w:r>
      <w:r>
        <w:rPr>
          <w:color w:val="231F20"/>
          <w:spacing w:val="-2"/>
        </w:rPr>
        <w:t xml:space="preserve"> </w:t>
      </w:r>
      <w:r>
        <w:rPr>
          <w:color w:val="231F20"/>
          <w:spacing w:val="-2"/>
          <w:w w:val="90"/>
        </w:rPr>
        <w:t>zostać</w:t>
      </w:r>
      <w:r>
        <w:rPr>
          <w:color w:val="231F20"/>
          <w:spacing w:val="-3"/>
        </w:rPr>
        <w:t xml:space="preserve"> </w:t>
      </w:r>
      <w:r>
        <w:rPr>
          <w:color w:val="231F20"/>
          <w:spacing w:val="-2"/>
          <w:w w:val="90"/>
        </w:rPr>
        <w:t>zastosowane</w:t>
      </w:r>
      <w:r>
        <w:rPr>
          <w:color w:val="231F20"/>
          <w:spacing w:val="-2"/>
        </w:rPr>
        <w:t xml:space="preserve"> </w:t>
      </w:r>
      <w:r>
        <w:rPr>
          <w:color w:val="231F20"/>
          <w:spacing w:val="-2"/>
          <w:w w:val="90"/>
        </w:rPr>
        <w:t>interaktywne</w:t>
      </w:r>
      <w:r>
        <w:rPr>
          <w:color w:val="231F20"/>
          <w:spacing w:val="-3"/>
        </w:rPr>
        <w:t xml:space="preserve"> </w:t>
      </w:r>
      <w:r>
        <w:rPr>
          <w:color w:val="231F20"/>
          <w:spacing w:val="-2"/>
          <w:w w:val="90"/>
        </w:rPr>
        <w:t>ekrany</w:t>
      </w:r>
      <w:r>
        <w:rPr>
          <w:color w:val="231F20"/>
          <w:spacing w:val="-2"/>
        </w:rPr>
        <w:t xml:space="preserve"> </w:t>
      </w:r>
      <w:r>
        <w:rPr>
          <w:color w:val="231F20"/>
          <w:spacing w:val="-2"/>
          <w:w w:val="90"/>
        </w:rPr>
        <w:t>dotykowe.</w:t>
      </w:r>
    </w:p>
    <w:p w14:paraId="4094A1D4" w14:textId="77777777" w:rsidR="004766AD" w:rsidRDefault="004766AD">
      <w:pPr>
        <w:pStyle w:val="Tekstpodstawowy"/>
        <w:spacing w:before="8"/>
        <w:rPr>
          <w:sz w:val="12"/>
        </w:rPr>
      </w:pPr>
    </w:p>
    <w:p w14:paraId="21111B42" w14:textId="77777777" w:rsidR="004766AD" w:rsidRDefault="00000000">
      <w:pPr>
        <w:tabs>
          <w:tab w:val="right" w:pos="6143"/>
        </w:tabs>
        <w:spacing w:before="81"/>
        <w:ind w:left="757"/>
        <w:rPr>
          <w:b/>
          <w:sz w:val="24"/>
        </w:rPr>
      </w:pPr>
      <w:r>
        <w:rPr>
          <w:color w:val="466C8D"/>
          <w:spacing w:val="-2"/>
          <w:sz w:val="24"/>
        </w:rPr>
        <w:t>NAWIGACJA</w:t>
      </w:r>
      <w:r>
        <w:rPr>
          <w:rFonts w:ascii="Times New Roman"/>
          <w:color w:val="466C8D"/>
          <w:sz w:val="24"/>
        </w:rPr>
        <w:tab/>
      </w:r>
      <w:r>
        <w:rPr>
          <w:b/>
          <w:color w:val="231F20"/>
          <w:spacing w:val="-5"/>
          <w:sz w:val="24"/>
        </w:rPr>
        <w:t>124</w:t>
      </w:r>
    </w:p>
    <w:p w14:paraId="284F7344" w14:textId="77777777" w:rsidR="004766AD" w:rsidRDefault="004766AD">
      <w:pPr>
        <w:rPr>
          <w:sz w:val="24"/>
        </w:rPr>
        <w:sectPr w:rsidR="004766AD">
          <w:headerReference w:type="default" r:id="rId236"/>
          <w:footerReference w:type="default" r:id="rId237"/>
          <w:pgSz w:w="11910" w:h="16840"/>
          <w:pgMar w:top="1620" w:right="600" w:bottom="0" w:left="0" w:header="771" w:footer="0" w:gutter="0"/>
          <w:cols w:space="708"/>
        </w:sectPr>
      </w:pPr>
    </w:p>
    <w:p w14:paraId="0B05CBB4" w14:textId="77777777" w:rsidR="004766AD" w:rsidRDefault="00000000">
      <w:pPr>
        <w:pStyle w:val="Tekstpodstawowy"/>
        <w:spacing w:before="2"/>
        <w:rPr>
          <w:b/>
          <w:sz w:val="17"/>
        </w:rPr>
      </w:pPr>
      <w:r>
        <w:lastRenderedPageBreak/>
        <w:pict w14:anchorId="189A18B3">
          <v:group id="docshapegroup584" o:spid="_x0000_s2175" style="position:absolute;margin-left:575.15pt;margin-top:203.2pt;width:20.15pt;height:638.75pt;z-index:15867392;mso-position-horizontal-relative:page;mso-position-vertical-relative:page" coordorigin="11503,4064" coordsize="403,12775">
            <v:shape id="docshape585" o:spid="_x0000_s2178" style="position:absolute;left:11502;top:4063;width:403;height:11247" coordorigin="11503,4064" coordsize="403,11247" path="m11906,4064r-186,l11651,4075r-59,31l11545,4154r-31,60l11503,4284r,11026l11906,15310r,-11246xe" fillcolor="#073959" stroked="f">
              <v:fill opacity="19660f"/>
              <v:path arrowok="t"/>
            </v:shape>
            <v:shape id="docshape586" o:spid="_x0000_s2177" style="position:absolute;left:11502;top:5906;width:403;height:10932" coordorigin="11503,5906" coordsize="403,10932" path="m11906,5906r-186,l11651,5917r-59,31l11545,5995r-31,59l11503,6123r,10715l11906,16838r,-10932xe" fillcolor="#073959" stroked="f">
              <v:path arrowok="t"/>
            </v:shape>
            <v:shape id="docshape587" o:spid="_x0000_s2176" style="position:absolute;left:11502;top:4984;width:403;height:11247" coordorigin="11503,4985" coordsize="403,11247" path="m11906,4985r-186,l11651,4996r-59,31l11545,5075r-31,61l11503,5206r,11025l11906,16231r,-11246xe" fillcolor="#073959" stroked="f">
              <v:fill opacity=".5"/>
              <v:path arrowok="t"/>
            </v:shape>
            <w10:wrap anchorx="page" anchory="page"/>
          </v:group>
        </w:pict>
      </w:r>
      <w:r>
        <w:pict w14:anchorId="6AB24FF6">
          <v:shape id="docshape588" o:spid="_x0000_s2174" type="#_x0000_t202" style="position:absolute;margin-left:577.2pt;margin-top:566.3pt;width:14pt;height:114.95pt;z-index:15867904;mso-position-horizontal-relative:page;mso-position-vertical-relative:page" filled="f" stroked="f">
            <v:textbox style="layout-flow:vertical;mso-layout-flow-alt:bottom-to-top" inset="0,0,0,0">
              <w:txbxContent>
                <w:p w14:paraId="0DDB7AA0"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anchory="page"/>
          </v:shape>
        </w:pict>
      </w:r>
    </w:p>
    <w:p w14:paraId="78645D41" w14:textId="77777777" w:rsidR="004766AD" w:rsidRDefault="00000000">
      <w:pPr>
        <w:pStyle w:val="Nagwek4"/>
        <w:spacing w:before="77"/>
      </w:pPr>
      <w:bookmarkStart w:id="90" w:name="_bookmark89"/>
      <w:bookmarkEnd w:id="90"/>
      <w:r>
        <w:rPr>
          <w:color w:val="231F20"/>
          <w:w w:val="90"/>
        </w:rPr>
        <w:t>III_8.F</w:t>
      </w:r>
      <w:r>
        <w:rPr>
          <w:color w:val="231F20"/>
          <w:spacing w:val="-7"/>
          <w:w w:val="90"/>
        </w:rPr>
        <w:t xml:space="preserve"> </w:t>
      </w:r>
      <w:r>
        <w:rPr>
          <w:color w:val="231F20"/>
          <w:w w:val="90"/>
        </w:rPr>
        <w:t>NOŚNIKI</w:t>
      </w:r>
      <w:r>
        <w:rPr>
          <w:color w:val="231F20"/>
          <w:spacing w:val="-7"/>
          <w:w w:val="90"/>
        </w:rPr>
        <w:t xml:space="preserve"> </w:t>
      </w:r>
      <w:r>
        <w:rPr>
          <w:color w:val="231F20"/>
          <w:spacing w:val="-2"/>
          <w:w w:val="90"/>
        </w:rPr>
        <w:t>INFORMACJI</w:t>
      </w:r>
    </w:p>
    <w:p w14:paraId="3D5A6E8A" w14:textId="77777777" w:rsidR="004766AD" w:rsidRDefault="00000000">
      <w:pPr>
        <w:pStyle w:val="Tekstpodstawowy"/>
        <w:spacing w:before="129"/>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514F7B93" w14:textId="77777777" w:rsidR="004766AD" w:rsidRDefault="00000000">
      <w:pPr>
        <w:pStyle w:val="Akapitzlist"/>
        <w:numPr>
          <w:ilvl w:val="0"/>
          <w:numId w:val="39"/>
        </w:numPr>
        <w:tabs>
          <w:tab w:val="left" w:pos="1683"/>
          <w:tab w:val="left" w:pos="1684"/>
        </w:tabs>
        <w:spacing w:before="153" w:line="249" w:lineRule="exact"/>
        <w:ind w:hanging="361"/>
      </w:pPr>
      <w:r>
        <w:rPr>
          <w:color w:val="231F20"/>
          <w:w w:val="85"/>
        </w:rPr>
        <w:t>interaktywne</w:t>
      </w:r>
      <w:r>
        <w:rPr>
          <w:color w:val="231F20"/>
          <w:spacing w:val="26"/>
        </w:rPr>
        <w:t xml:space="preserve"> </w:t>
      </w:r>
      <w:proofErr w:type="spellStart"/>
      <w:r>
        <w:rPr>
          <w:color w:val="231F20"/>
          <w:w w:val="85"/>
        </w:rPr>
        <w:t>infokioski</w:t>
      </w:r>
      <w:proofErr w:type="spellEnd"/>
      <w:r>
        <w:rPr>
          <w:color w:val="231F20"/>
          <w:spacing w:val="26"/>
        </w:rPr>
        <w:t xml:space="preserve"> </w:t>
      </w:r>
      <w:r>
        <w:rPr>
          <w:color w:val="231F20"/>
          <w:w w:val="85"/>
        </w:rPr>
        <w:t>samoobsługowe,</w:t>
      </w:r>
      <w:r>
        <w:rPr>
          <w:color w:val="231F20"/>
          <w:spacing w:val="27"/>
        </w:rPr>
        <w:t xml:space="preserve"> </w:t>
      </w:r>
      <w:r>
        <w:rPr>
          <w:color w:val="231F20"/>
          <w:w w:val="85"/>
        </w:rPr>
        <w:t>rozbudowane</w:t>
      </w:r>
      <w:r>
        <w:rPr>
          <w:color w:val="231F20"/>
          <w:spacing w:val="26"/>
        </w:rPr>
        <w:t xml:space="preserve"> </w:t>
      </w:r>
      <w:r>
        <w:rPr>
          <w:color w:val="231F20"/>
          <w:w w:val="85"/>
        </w:rPr>
        <w:t>tablice</w:t>
      </w:r>
      <w:r>
        <w:rPr>
          <w:color w:val="231F20"/>
          <w:spacing w:val="27"/>
        </w:rPr>
        <w:t xml:space="preserve"> </w:t>
      </w:r>
      <w:r>
        <w:rPr>
          <w:color w:val="231F20"/>
          <w:w w:val="85"/>
        </w:rPr>
        <w:t>elektroniczne</w:t>
      </w:r>
      <w:r>
        <w:rPr>
          <w:color w:val="231F20"/>
          <w:spacing w:val="26"/>
        </w:rPr>
        <w:t xml:space="preserve"> </w:t>
      </w:r>
      <w:r>
        <w:rPr>
          <w:color w:val="231F20"/>
          <w:w w:val="85"/>
        </w:rPr>
        <w:t>z</w:t>
      </w:r>
      <w:r>
        <w:rPr>
          <w:color w:val="231F20"/>
          <w:spacing w:val="27"/>
        </w:rPr>
        <w:t xml:space="preserve"> </w:t>
      </w:r>
      <w:r>
        <w:rPr>
          <w:color w:val="231F20"/>
          <w:w w:val="85"/>
        </w:rPr>
        <w:t>własnym</w:t>
      </w:r>
      <w:r>
        <w:rPr>
          <w:color w:val="231F20"/>
          <w:spacing w:val="26"/>
        </w:rPr>
        <w:t xml:space="preserve"> </w:t>
      </w:r>
      <w:r>
        <w:rPr>
          <w:color w:val="231F20"/>
          <w:spacing w:val="-2"/>
          <w:w w:val="85"/>
        </w:rPr>
        <w:t>oprogramowaniem,</w:t>
      </w:r>
    </w:p>
    <w:p w14:paraId="71448F44" w14:textId="77777777" w:rsidR="004766AD" w:rsidRDefault="00000000">
      <w:pPr>
        <w:pStyle w:val="Akapitzlist"/>
        <w:numPr>
          <w:ilvl w:val="0"/>
          <w:numId w:val="39"/>
        </w:numPr>
        <w:tabs>
          <w:tab w:val="left" w:pos="1683"/>
          <w:tab w:val="left" w:pos="1684"/>
        </w:tabs>
        <w:spacing w:before="3" w:line="232" w:lineRule="auto"/>
        <w:ind w:right="348"/>
      </w:pPr>
      <w:r>
        <w:rPr>
          <w:color w:val="231F20"/>
          <w:w w:val="90"/>
        </w:rPr>
        <w:t xml:space="preserve">jeżeli w sądzie zastosowano </w:t>
      </w:r>
      <w:proofErr w:type="spellStart"/>
      <w:r>
        <w:rPr>
          <w:color w:val="231F20"/>
          <w:w w:val="90"/>
        </w:rPr>
        <w:t>infokioski</w:t>
      </w:r>
      <w:proofErr w:type="spellEnd"/>
      <w:r>
        <w:rPr>
          <w:color w:val="231F20"/>
          <w:w w:val="90"/>
        </w:rPr>
        <w:t xml:space="preserve"> bądź innego rodzaju cyfrowe nośniki informacji, w sądzie został wyznaczony pracownik, w którego zakresie obowiązków jest bieżące aktualizowanie informacji na danym </w:t>
      </w:r>
      <w:r>
        <w:rPr>
          <w:color w:val="231F20"/>
          <w:spacing w:val="-2"/>
        </w:rPr>
        <w:t>nośniku,</w:t>
      </w:r>
    </w:p>
    <w:p w14:paraId="6E390DE0" w14:textId="77777777" w:rsidR="004766AD" w:rsidRDefault="00000000">
      <w:pPr>
        <w:pStyle w:val="Akapitzlist"/>
        <w:numPr>
          <w:ilvl w:val="0"/>
          <w:numId w:val="39"/>
        </w:numPr>
        <w:tabs>
          <w:tab w:val="left" w:pos="1683"/>
          <w:tab w:val="left" w:pos="1684"/>
        </w:tabs>
        <w:spacing w:line="249" w:lineRule="exact"/>
        <w:ind w:hanging="361"/>
      </w:pPr>
      <w:r>
        <w:rPr>
          <w:color w:val="231F20"/>
          <w:spacing w:val="-8"/>
        </w:rPr>
        <w:t>ekrany</w:t>
      </w:r>
      <w:r>
        <w:rPr>
          <w:color w:val="231F20"/>
          <w:spacing w:val="-2"/>
        </w:rPr>
        <w:t xml:space="preserve"> </w:t>
      </w:r>
      <w:r>
        <w:rPr>
          <w:color w:val="231F20"/>
          <w:spacing w:val="-8"/>
        </w:rPr>
        <w:t>z</w:t>
      </w:r>
      <w:r>
        <w:rPr>
          <w:color w:val="231F20"/>
          <w:spacing w:val="-2"/>
        </w:rPr>
        <w:t xml:space="preserve"> </w:t>
      </w:r>
      <w:r>
        <w:rPr>
          <w:color w:val="231F20"/>
          <w:spacing w:val="-8"/>
        </w:rPr>
        <w:t>przebiegiem</w:t>
      </w:r>
      <w:r>
        <w:rPr>
          <w:color w:val="231F20"/>
          <w:spacing w:val="-2"/>
        </w:rPr>
        <w:t xml:space="preserve"> </w:t>
      </w:r>
      <w:r>
        <w:rPr>
          <w:color w:val="231F20"/>
          <w:spacing w:val="-8"/>
        </w:rPr>
        <w:t>rozprawy</w:t>
      </w:r>
      <w:r>
        <w:rPr>
          <w:color w:val="231F20"/>
          <w:spacing w:val="-2"/>
        </w:rPr>
        <w:t xml:space="preserve"> </w:t>
      </w:r>
      <w:r>
        <w:rPr>
          <w:color w:val="231F20"/>
          <w:spacing w:val="-8"/>
        </w:rPr>
        <w:t>+</w:t>
      </w:r>
      <w:r>
        <w:rPr>
          <w:color w:val="231F20"/>
          <w:spacing w:val="-2"/>
        </w:rPr>
        <w:t xml:space="preserve"> </w:t>
      </w:r>
      <w:r>
        <w:rPr>
          <w:color w:val="231F20"/>
          <w:spacing w:val="-8"/>
        </w:rPr>
        <w:t>napisy</w:t>
      </w:r>
      <w:r>
        <w:rPr>
          <w:color w:val="231F20"/>
          <w:spacing w:val="-2"/>
        </w:rPr>
        <w:t xml:space="preserve"> </w:t>
      </w:r>
      <w:r>
        <w:rPr>
          <w:color w:val="231F20"/>
          <w:spacing w:val="-8"/>
        </w:rPr>
        <w:t>dla</w:t>
      </w:r>
      <w:r>
        <w:rPr>
          <w:color w:val="231F20"/>
          <w:spacing w:val="-1"/>
        </w:rPr>
        <w:t xml:space="preserve"> </w:t>
      </w:r>
      <w:r>
        <w:rPr>
          <w:color w:val="231F20"/>
          <w:spacing w:val="-8"/>
        </w:rPr>
        <w:t>g/Głuchych.</w:t>
      </w:r>
    </w:p>
    <w:p w14:paraId="1DD6330D" w14:textId="77777777" w:rsidR="004766AD" w:rsidRDefault="004766AD">
      <w:pPr>
        <w:pStyle w:val="Tekstpodstawowy"/>
        <w:rPr>
          <w:sz w:val="24"/>
        </w:rPr>
      </w:pPr>
    </w:p>
    <w:p w14:paraId="3D714A1F" w14:textId="77777777" w:rsidR="004766AD" w:rsidRDefault="004766AD">
      <w:pPr>
        <w:pStyle w:val="Tekstpodstawowy"/>
        <w:spacing w:before="10"/>
        <w:rPr>
          <w:sz w:val="29"/>
        </w:rPr>
      </w:pPr>
    </w:p>
    <w:p w14:paraId="3E355D48" w14:textId="77777777" w:rsidR="004766AD" w:rsidRDefault="00000000">
      <w:pPr>
        <w:pStyle w:val="Nagwek4"/>
      </w:pPr>
      <w:r>
        <w:rPr>
          <w:color w:val="231F20"/>
          <w:w w:val="85"/>
        </w:rPr>
        <w:t>III_8.G</w:t>
      </w:r>
      <w:r>
        <w:rPr>
          <w:color w:val="231F20"/>
          <w:spacing w:val="-3"/>
          <w:w w:val="85"/>
        </w:rPr>
        <w:t xml:space="preserve"> </w:t>
      </w:r>
      <w:r>
        <w:rPr>
          <w:color w:val="231F20"/>
          <w:w w:val="85"/>
        </w:rPr>
        <w:t>PĘTLE</w:t>
      </w:r>
      <w:r>
        <w:rPr>
          <w:color w:val="231F20"/>
          <w:spacing w:val="-2"/>
          <w:w w:val="85"/>
        </w:rPr>
        <w:t xml:space="preserve"> </w:t>
      </w:r>
      <w:r>
        <w:rPr>
          <w:color w:val="231F20"/>
          <w:w w:val="85"/>
        </w:rPr>
        <w:t>INDUKCYJNE</w:t>
      </w:r>
      <w:r>
        <w:rPr>
          <w:color w:val="231F20"/>
          <w:spacing w:val="-1"/>
          <w:w w:val="85"/>
        </w:rPr>
        <w:t xml:space="preserve"> </w:t>
      </w:r>
      <w:r>
        <w:rPr>
          <w:color w:val="231F20"/>
          <w:w w:val="85"/>
        </w:rPr>
        <w:t>-</w:t>
      </w:r>
      <w:r>
        <w:rPr>
          <w:color w:val="231F20"/>
          <w:spacing w:val="-2"/>
          <w:w w:val="85"/>
        </w:rPr>
        <w:t xml:space="preserve"> OZNAKOWANIE</w:t>
      </w:r>
    </w:p>
    <w:p w14:paraId="20485AB7"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12CCE3DE" w14:textId="77777777" w:rsidR="004766AD" w:rsidRDefault="004766AD">
      <w:pPr>
        <w:pStyle w:val="Tekstpodstawowy"/>
        <w:rPr>
          <w:sz w:val="24"/>
        </w:rPr>
      </w:pPr>
    </w:p>
    <w:p w14:paraId="594E76C4" w14:textId="77777777" w:rsidR="004766AD" w:rsidRDefault="004766AD">
      <w:pPr>
        <w:pStyle w:val="Tekstpodstawowy"/>
        <w:spacing w:before="10"/>
        <w:rPr>
          <w:sz w:val="32"/>
        </w:rPr>
      </w:pPr>
    </w:p>
    <w:p w14:paraId="322F231B" w14:textId="77777777" w:rsidR="004766AD" w:rsidRDefault="00000000">
      <w:pPr>
        <w:pStyle w:val="Nagwek4"/>
        <w:spacing w:before="1"/>
      </w:pPr>
      <w:r>
        <w:rPr>
          <w:color w:val="231F20"/>
          <w:w w:val="85"/>
        </w:rPr>
        <w:t>III_8.H</w:t>
      </w:r>
      <w:r>
        <w:rPr>
          <w:color w:val="231F20"/>
          <w:spacing w:val="19"/>
        </w:rPr>
        <w:t xml:space="preserve"> </w:t>
      </w:r>
      <w:r>
        <w:rPr>
          <w:color w:val="231F20"/>
          <w:w w:val="85"/>
        </w:rPr>
        <w:t>JĘZYK</w:t>
      </w:r>
      <w:r>
        <w:rPr>
          <w:color w:val="231F20"/>
          <w:spacing w:val="22"/>
        </w:rPr>
        <w:t xml:space="preserve"> </w:t>
      </w:r>
      <w:r>
        <w:rPr>
          <w:color w:val="231F20"/>
          <w:w w:val="85"/>
        </w:rPr>
        <w:t>KOMUNIKATÓW</w:t>
      </w:r>
      <w:r>
        <w:rPr>
          <w:color w:val="231F20"/>
          <w:spacing w:val="21"/>
        </w:rPr>
        <w:t xml:space="preserve"> </w:t>
      </w:r>
      <w:r>
        <w:rPr>
          <w:color w:val="231F20"/>
          <w:w w:val="85"/>
        </w:rPr>
        <w:t>I</w:t>
      </w:r>
      <w:r>
        <w:rPr>
          <w:color w:val="231F20"/>
          <w:spacing w:val="21"/>
        </w:rPr>
        <w:t xml:space="preserve"> </w:t>
      </w:r>
      <w:r>
        <w:rPr>
          <w:color w:val="231F20"/>
          <w:spacing w:val="-2"/>
          <w:w w:val="85"/>
        </w:rPr>
        <w:t>INSTRUKCJI</w:t>
      </w:r>
    </w:p>
    <w:p w14:paraId="55629DD8"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34E5BE8" w14:textId="77777777" w:rsidR="004766AD" w:rsidRDefault="004766AD">
      <w:pPr>
        <w:pStyle w:val="Tekstpodstawowy"/>
        <w:rPr>
          <w:sz w:val="24"/>
        </w:rPr>
      </w:pPr>
    </w:p>
    <w:p w14:paraId="3028B776" w14:textId="77777777" w:rsidR="004766AD" w:rsidRDefault="004766AD">
      <w:pPr>
        <w:pStyle w:val="Tekstpodstawowy"/>
        <w:spacing w:before="3"/>
        <w:rPr>
          <w:sz w:val="23"/>
        </w:rPr>
      </w:pPr>
    </w:p>
    <w:p w14:paraId="2512FE17" w14:textId="77777777" w:rsidR="004766AD" w:rsidRDefault="00000000">
      <w:pPr>
        <w:pStyle w:val="Nagwek4"/>
      </w:pPr>
      <w:r>
        <w:rPr>
          <w:color w:val="231F20"/>
          <w:w w:val="85"/>
        </w:rPr>
        <w:t>III_8.I</w:t>
      </w:r>
      <w:r>
        <w:rPr>
          <w:color w:val="231F20"/>
          <w:spacing w:val="-5"/>
        </w:rPr>
        <w:t xml:space="preserve"> </w:t>
      </w:r>
      <w:r>
        <w:rPr>
          <w:color w:val="231F20"/>
          <w:w w:val="85"/>
        </w:rPr>
        <w:t>PIES</w:t>
      </w:r>
      <w:r>
        <w:rPr>
          <w:color w:val="231F20"/>
          <w:spacing w:val="-5"/>
        </w:rPr>
        <w:t xml:space="preserve"> </w:t>
      </w:r>
      <w:r>
        <w:rPr>
          <w:color w:val="231F20"/>
          <w:spacing w:val="-2"/>
          <w:w w:val="85"/>
        </w:rPr>
        <w:t>ASYSTUJĄCY</w:t>
      </w:r>
    </w:p>
    <w:p w14:paraId="64AA7220"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79E9112F" w14:textId="77777777" w:rsidR="004766AD" w:rsidRDefault="004766AD">
      <w:pPr>
        <w:pStyle w:val="Tekstpodstawowy"/>
        <w:rPr>
          <w:sz w:val="20"/>
        </w:rPr>
      </w:pPr>
    </w:p>
    <w:p w14:paraId="7D4536ED" w14:textId="77777777" w:rsidR="004766AD" w:rsidRDefault="004766AD">
      <w:pPr>
        <w:pStyle w:val="Tekstpodstawowy"/>
        <w:rPr>
          <w:sz w:val="20"/>
        </w:rPr>
      </w:pPr>
    </w:p>
    <w:p w14:paraId="63590FDE" w14:textId="77777777" w:rsidR="004766AD" w:rsidRDefault="00000000">
      <w:pPr>
        <w:pStyle w:val="Tekstpodstawowy"/>
        <w:spacing w:before="2"/>
        <w:rPr>
          <w:sz w:val="18"/>
        </w:rPr>
      </w:pPr>
      <w:r>
        <w:pict w14:anchorId="55B26E67">
          <v:group id="docshapegroup589" o:spid="_x0000_s2171" style="position:absolute;margin-left:0;margin-top:11.65pt;width:477.6pt;height:31.2pt;z-index:-15590400;mso-wrap-distance-left:0;mso-wrap-distance-right:0;mso-position-horizontal-relative:page" coordorigin=",233" coordsize="9552,624">
            <v:shape id="docshape590" o:spid="_x0000_s2173" style="position:absolute;top:233;width:9552;height:624" coordorigin=",233" coordsize="9552,624" path="m9311,233l,233,,857r9311,l9387,845r66,-34l9505,759r34,-66l9551,617r,-144l9539,397r-34,-65l9453,280r-66,-34l9311,233xe" fillcolor="#eceeec" stroked="f">
              <v:path arrowok="t"/>
            </v:shape>
            <v:shape id="docshape591" o:spid="_x0000_s2172" type="#_x0000_t202" style="position:absolute;top:233;width:9552;height:624" filled="f" stroked="f">
              <v:textbox inset="0,0,0,0">
                <w:txbxContent>
                  <w:p w14:paraId="59E5847A" w14:textId="77777777" w:rsidR="004766AD" w:rsidRDefault="00000000">
                    <w:pPr>
                      <w:spacing w:before="96"/>
                      <w:ind w:left="1683"/>
                      <w:rPr>
                        <w:b/>
                        <w:sz w:val="32"/>
                      </w:rPr>
                    </w:pPr>
                    <w:r>
                      <w:rPr>
                        <w:b/>
                        <w:color w:val="231F20"/>
                        <w:w w:val="85"/>
                        <w:sz w:val="32"/>
                      </w:rPr>
                      <w:t>III_9</w:t>
                    </w:r>
                    <w:r>
                      <w:rPr>
                        <w:b/>
                        <w:color w:val="231F20"/>
                        <w:spacing w:val="45"/>
                        <w:sz w:val="32"/>
                      </w:rPr>
                      <w:t xml:space="preserve"> </w:t>
                    </w:r>
                    <w:r>
                      <w:rPr>
                        <w:b/>
                        <w:color w:val="231F20"/>
                        <w:w w:val="85"/>
                        <w:sz w:val="32"/>
                      </w:rPr>
                      <w:t>DOSTĘPNOŚĆ</w:t>
                    </w:r>
                    <w:r>
                      <w:rPr>
                        <w:b/>
                        <w:color w:val="231F20"/>
                        <w:spacing w:val="45"/>
                        <w:sz w:val="32"/>
                      </w:rPr>
                      <w:t xml:space="preserve"> </w:t>
                    </w:r>
                    <w:r>
                      <w:rPr>
                        <w:b/>
                        <w:color w:val="231F20"/>
                        <w:w w:val="85"/>
                        <w:sz w:val="32"/>
                      </w:rPr>
                      <w:t>INFORMACYJNO-</w:t>
                    </w:r>
                    <w:r>
                      <w:rPr>
                        <w:b/>
                        <w:color w:val="231F20"/>
                        <w:spacing w:val="-2"/>
                        <w:w w:val="85"/>
                        <w:sz w:val="32"/>
                      </w:rPr>
                      <w:t>KOMUNIKACYJNA</w:t>
                    </w:r>
                  </w:p>
                </w:txbxContent>
              </v:textbox>
            </v:shape>
            <w10:wrap type="topAndBottom" anchorx="page"/>
          </v:group>
        </w:pict>
      </w:r>
    </w:p>
    <w:p w14:paraId="6AC29588" w14:textId="77777777" w:rsidR="004766AD" w:rsidRDefault="00000000">
      <w:pPr>
        <w:pStyle w:val="Nagwek4"/>
        <w:spacing w:before="30"/>
        <w:ind w:right="1166"/>
      </w:pPr>
      <w:r>
        <w:rPr>
          <w:color w:val="231F20"/>
          <w:w w:val="85"/>
        </w:rPr>
        <w:t xml:space="preserve">III_9.A WSPARCIE KOMUNIKACJI DLA OSÓB ZE SZCZEGÓLNYMI POTRZEBAMI </w:t>
      </w:r>
      <w:r>
        <w:rPr>
          <w:color w:val="231F20"/>
          <w:w w:val="90"/>
        </w:rPr>
        <w:t>W</w:t>
      </w:r>
      <w:r>
        <w:rPr>
          <w:color w:val="231F20"/>
          <w:spacing w:val="-7"/>
          <w:w w:val="90"/>
        </w:rPr>
        <w:t xml:space="preserve"> </w:t>
      </w:r>
      <w:r>
        <w:rPr>
          <w:color w:val="231F20"/>
          <w:w w:val="90"/>
        </w:rPr>
        <w:t>ZAKRESIE</w:t>
      </w:r>
      <w:r>
        <w:rPr>
          <w:color w:val="231F20"/>
          <w:spacing w:val="-7"/>
          <w:w w:val="90"/>
        </w:rPr>
        <w:t xml:space="preserve"> </w:t>
      </w:r>
      <w:r>
        <w:rPr>
          <w:color w:val="231F20"/>
          <w:w w:val="90"/>
        </w:rPr>
        <w:t>NARZĄDÓW</w:t>
      </w:r>
      <w:r>
        <w:rPr>
          <w:color w:val="231F20"/>
          <w:spacing w:val="-7"/>
          <w:w w:val="90"/>
        </w:rPr>
        <w:t xml:space="preserve"> </w:t>
      </w:r>
      <w:r>
        <w:rPr>
          <w:color w:val="231F20"/>
          <w:w w:val="90"/>
        </w:rPr>
        <w:t>SŁUCHU</w:t>
      </w:r>
      <w:r>
        <w:rPr>
          <w:color w:val="231F20"/>
          <w:spacing w:val="-7"/>
          <w:w w:val="90"/>
        </w:rPr>
        <w:t xml:space="preserve"> </w:t>
      </w:r>
      <w:r>
        <w:rPr>
          <w:color w:val="231F20"/>
          <w:w w:val="90"/>
        </w:rPr>
        <w:t>I</w:t>
      </w:r>
      <w:r>
        <w:rPr>
          <w:color w:val="231F20"/>
          <w:spacing w:val="-7"/>
          <w:w w:val="90"/>
        </w:rPr>
        <w:t xml:space="preserve"> </w:t>
      </w:r>
      <w:r>
        <w:rPr>
          <w:color w:val="231F20"/>
          <w:w w:val="90"/>
        </w:rPr>
        <w:t>MOWY</w:t>
      </w:r>
    </w:p>
    <w:p w14:paraId="45EF7319" w14:textId="77777777" w:rsidR="004766AD" w:rsidRDefault="00000000">
      <w:pPr>
        <w:pStyle w:val="Nagwek7"/>
        <w:spacing w:before="204"/>
        <w:ind w:left="963"/>
      </w:pPr>
      <w:r>
        <w:rPr>
          <w:color w:val="1F3762"/>
          <w:w w:val="85"/>
        </w:rPr>
        <w:t>III_9.A.1</w:t>
      </w:r>
      <w:r>
        <w:rPr>
          <w:color w:val="1F3762"/>
          <w:spacing w:val="17"/>
        </w:rPr>
        <w:t xml:space="preserve"> </w:t>
      </w:r>
      <w:r>
        <w:rPr>
          <w:color w:val="1F3762"/>
          <w:w w:val="85"/>
        </w:rPr>
        <w:t>Informacja</w:t>
      </w:r>
      <w:r>
        <w:rPr>
          <w:color w:val="1F3762"/>
          <w:spacing w:val="17"/>
        </w:rPr>
        <w:t xml:space="preserve"> </w:t>
      </w:r>
      <w:r>
        <w:rPr>
          <w:color w:val="1F3762"/>
          <w:w w:val="85"/>
        </w:rPr>
        <w:t>o</w:t>
      </w:r>
      <w:r>
        <w:rPr>
          <w:color w:val="1F3762"/>
          <w:spacing w:val="17"/>
        </w:rPr>
        <w:t xml:space="preserve"> </w:t>
      </w:r>
      <w:r>
        <w:rPr>
          <w:color w:val="1F3762"/>
          <w:w w:val="85"/>
        </w:rPr>
        <w:t>dostępnych</w:t>
      </w:r>
      <w:r>
        <w:rPr>
          <w:color w:val="1F3762"/>
          <w:spacing w:val="16"/>
        </w:rPr>
        <w:t xml:space="preserve"> </w:t>
      </w:r>
      <w:r>
        <w:rPr>
          <w:color w:val="1F3762"/>
          <w:w w:val="85"/>
        </w:rPr>
        <w:t>formach</w:t>
      </w:r>
      <w:r>
        <w:rPr>
          <w:color w:val="1F3762"/>
          <w:spacing w:val="17"/>
        </w:rPr>
        <w:t xml:space="preserve"> </w:t>
      </w:r>
      <w:r>
        <w:rPr>
          <w:color w:val="1F3762"/>
          <w:spacing w:val="-2"/>
          <w:w w:val="85"/>
        </w:rPr>
        <w:t>komunikacji</w:t>
      </w:r>
    </w:p>
    <w:p w14:paraId="0E1F671E" w14:textId="77777777" w:rsidR="004766AD" w:rsidRDefault="00000000">
      <w:pPr>
        <w:pStyle w:val="Tekstpodstawowy"/>
        <w:spacing w:before="137"/>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5C3A5FD" w14:textId="77777777" w:rsidR="004766AD" w:rsidRDefault="004766AD">
      <w:pPr>
        <w:pStyle w:val="Tekstpodstawowy"/>
        <w:spacing w:before="9"/>
        <w:rPr>
          <w:sz w:val="18"/>
        </w:rPr>
      </w:pPr>
    </w:p>
    <w:p w14:paraId="1DC3CEAD" w14:textId="77777777" w:rsidR="004766AD" w:rsidRDefault="00000000">
      <w:pPr>
        <w:pStyle w:val="Nagwek7"/>
        <w:ind w:left="963"/>
      </w:pPr>
      <w:r>
        <w:rPr>
          <w:color w:val="1F3762"/>
          <w:w w:val="85"/>
        </w:rPr>
        <w:t>III_9.A.2</w:t>
      </w:r>
      <w:r>
        <w:rPr>
          <w:color w:val="1F3762"/>
          <w:spacing w:val="20"/>
        </w:rPr>
        <w:t xml:space="preserve"> </w:t>
      </w:r>
      <w:r>
        <w:rPr>
          <w:color w:val="1F3762"/>
          <w:w w:val="85"/>
        </w:rPr>
        <w:t>Poczta</w:t>
      </w:r>
      <w:r>
        <w:rPr>
          <w:color w:val="1F3762"/>
          <w:spacing w:val="21"/>
        </w:rPr>
        <w:t xml:space="preserve"> </w:t>
      </w:r>
      <w:r>
        <w:rPr>
          <w:color w:val="1F3762"/>
          <w:w w:val="85"/>
        </w:rPr>
        <w:t>elektroniczna</w:t>
      </w:r>
      <w:r>
        <w:rPr>
          <w:color w:val="1F3762"/>
          <w:spacing w:val="21"/>
        </w:rPr>
        <w:t xml:space="preserve"> </w:t>
      </w:r>
      <w:r>
        <w:rPr>
          <w:color w:val="1F3762"/>
          <w:w w:val="85"/>
        </w:rPr>
        <w:t>i</w:t>
      </w:r>
      <w:r>
        <w:rPr>
          <w:color w:val="1F3762"/>
          <w:spacing w:val="20"/>
        </w:rPr>
        <w:t xml:space="preserve"> </w:t>
      </w:r>
      <w:r>
        <w:rPr>
          <w:color w:val="1F3762"/>
          <w:w w:val="85"/>
        </w:rPr>
        <w:t>formularz</w:t>
      </w:r>
      <w:r>
        <w:rPr>
          <w:color w:val="1F3762"/>
          <w:spacing w:val="21"/>
        </w:rPr>
        <w:t xml:space="preserve"> </w:t>
      </w:r>
      <w:r>
        <w:rPr>
          <w:color w:val="1F3762"/>
          <w:spacing w:val="-2"/>
          <w:w w:val="85"/>
        </w:rPr>
        <w:t>kontaktowy</w:t>
      </w:r>
    </w:p>
    <w:p w14:paraId="7BDC8EAC" w14:textId="77777777" w:rsidR="004766AD" w:rsidRDefault="00000000">
      <w:pPr>
        <w:pStyle w:val="Tekstpodstawowy"/>
        <w:spacing w:before="15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575A55CB" w14:textId="77777777" w:rsidR="004766AD" w:rsidRDefault="00000000">
      <w:pPr>
        <w:pStyle w:val="Nagwek7"/>
        <w:spacing w:before="160" w:line="223" w:lineRule="auto"/>
        <w:ind w:left="963" w:right="909"/>
      </w:pPr>
      <w:r>
        <w:rPr>
          <w:color w:val="1F3762"/>
          <w:w w:val="85"/>
        </w:rPr>
        <w:t>III_9.A.3</w:t>
      </w:r>
      <w:r>
        <w:rPr>
          <w:color w:val="1F3762"/>
        </w:rPr>
        <w:t xml:space="preserve"> </w:t>
      </w:r>
      <w:r>
        <w:rPr>
          <w:color w:val="1F3762"/>
          <w:w w:val="85"/>
        </w:rPr>
        <w:t>Wiadomości</w:t>
      </w:r>
      <w:r>
        <w:rPr>
          <w:color w:val="1F3762"/>
        </w:rPr>
        <w:t xml:space="preserve"> </w:t>
      </w:r>
      <w:r>
        <w:rPr>
          <w:color w:val="1F3762"/>
          <w:w w:val="85"/>
        </w:rPr>
        <w:t>tekstowe</w:t>
      </w:r>
      <w:r>
        <w:rPr>
          <w:color w:val="1F3762"/>
        </w:rPr>
        <w:t xml:space="preserve"> </w:t>
      </w:r>
      <w:r>
        <w:rPr>
          <w:color w:val="1F3762"/>
          <w:w w:val="85"/>
        </w:rPr>
        <w:t>SMS,</w:t>
      </w:r>
      <w:r>
        <w:rPr>
          <w:color w:val="1F3762"/>
        </w:rPr>
        <w:t xml:space="preserve"> </w:t>
      </w:r>
      <w:r>
        <w:rPr>
          <w:color w:val="1F3762"/>
          <w:w w:val="85"/>
        </w:rPr>
        <w:t>MMS</w:t>
      </w:r>
      <w:r>
        <w:rPr>
          <w:color w:val="1F3762"/>
        </w:rPr>
        <w:t xml:space="preserve"> </w:t>
      </w:r>
      <w:r>
        <w:rPr>
          <w:color w:val="1F3762"/>
          <w:w w:val="85"/>
        </w:rPr>
        <w:t>lub</w:t>
      </w:r>
      <w:r>
        <w:rPr>
          <w:color w:val="1F3762"/>
        </w:rPr>
        <w:t xml:space="preserve"> </w:t>
      </w:r>
      <w:r>
        <w:rPr>
          <w:color w:val="1F3762"/>
          <w:w w:val="85"/>
        </w:rPr>
        <w:t>z</w:t>
      </w:r>
      <w:r>
        <w:rPr>
          <w:color w:val="1F3762"/>
        </w:rPr>
        <w:t xml:space="preserve"> </w:t>
      </w:r>
      <w:r>
        <w:rPr>
          <w:color w:val="1F3762"/>
          <w:w w:val="85"/>
        </w:rPr>
        <w:t>wykorzystaniem</w:t>
      </w:r>
      <w:r>
        <w:rPr>
          <w:color w:val="1F3762"/>
        </w:rPr>
        <w:t xml:space="preserve"> </w:t>
      </w:r>
      <w:r>
        <w:rPr>
          <w:color w:val="1F3762"/>
          <w:w w:val="85"/>
        </w:rPr>
        <w:t>komunikatorów</w:t>
      </w:r>
      <w:r>
        <w:rPr>
          <w:color w:val="1F3762"/>
        </w:rPr>
        <w:t xml:space="preserve"> </w:t>
      </w:r>
      <w:r>
        <w:rPr>
          <w:color w:val="1F3762"/>
          <w:w w:val="85"/>
        </w:rPr>
        <w:t>internetowych,</w:t>
      </w:r>
      <w:r>
        <w:rPr>
          <w:color w:val="1F3762"/>
          <w:spacing w:val="80"/>
          <w:w w:val="150"/>
        </w:rPr>
        <w:t xml:space="preserve"> </w:t>
      </w:r>
      <w:r>
        <w:rPr>
          <w:color w:val="1F3762"/>
        </w:rPr>
        <w:t>w</w:t>
      </w:r>
      <w:r>
        <w:rPr>
          <w:color w:val="1F3762"/>
          <w:spacing w:val="-17"/>
        </w:rPr>
        <w:t xml:space="preserve"> </w:t>
      </w:r>
      <w:r>
        <w:rPr>
          <w:color w:val="1F3762"/>
        </w:rPr>
        <w:t>tym</w:t>
      </w:r>
      <w:r>
        <w:rPr>
          <w:color w:val="1F3762"/>
          <w:spacing w:val="-17"/>
        </w:rPr>
        <w:t xml:space="preserve"> </w:t>
      </w:r>
      <w:proofErr w:type="spellStart"/>
      <w:r>
        <w:rPr>
          <w:color w:val="1F3762"/>
        </w:rPr>
        <w:t>chatbotów</w:t>
      </w:r>
      <w:proofErr w:type="spellEnd"/>
    </w:p>
    <w:p w14:paraId="3F9A2995" w14:textId="77777777" w:rsidR="004766AD" w:rsidRDefault="00000000">
      <w:pPr>
        <w:pStyle w:val="Tekstpodstawowy"/>
        <w:spacing w:before="141"/>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183A14FE" w14:textId="77777777" w:rsidR="004766AD" w:rsidRDefault="004766AD">
      <w:pPr>
        <w:pStyle w:val="Tekstpodstawowy"/>
        <w:spacing w:before="9"/>
        <w:rPr>
          <w:sz w:val="18"/>
        </w:rPr>
      </w:pPr>
    </w:p>
    <w:p w14:paraId="07442247" w14:textId="77777777" w:rsidR="004766AD" w:rsidRDefault="00000000">
      <w:pPr>
        <w:pStyle w:val="Nagwek7"/>
        <w:ind w:left="963"/>
      </w:pPr>
      <w:r>
        <w:rPr>
          <w:color w:val="1F3762"/>
          <w:w w:val="90"/>
        </w:rPr>
        <w:t>III_9.A.4</w:t>
      </w:r>
      <w:r>
        <w:rPr>
          <w:color w:val="1F3762"/>
          <w:spacing w:val="-10"/>
          <w:w w:val="90"/>
        </w:rPr>
        <w:t xml:space="preserve"> </w:t>
      </w:r>
      <w:r>
        <w:rPr>
          <w:color w:val="1F3762"/>
          <w:w w:val="90"/>
        </w:rPr>
        <w:t>Połączenia</w:t>
      </w:r>
      <w:r>
        <w:rPr>
          <w:color w:val="1F3762"/>
          <w:spacing w:val="-9"/>
          <w:w w:val="90"/>
        </w:rPr>
        <w:t xml:space="preserve"> </w:t>
      </w:r>
      <w:r>
        <w:rPr>
          <w:color w:val="1F3762"/>
          <w:w w:val="90"/>
        </w:rPr>
        <w:t>video</w:t>
      </w:r>
      <w:r>
        <w:rPr>
          <w:color w:val="1F3762"/>
          <w:spacing w:val="-10"/>
          <w:w w:val="90"/>
        </w:rPr>
        <w:t xml:space="preserve"> </w:t>
      </w:r>
      <w:r>
        <w:rPr>
          <w:color w:val="1F3762"/>
          <w:w w:val="90"/>
        </w:rPr>
        <w:t>z</w:t>
      </w:r>
      <w:r>
        <w:rPr>
          <w:color w:val="1F3762"/>
          <w:spacing w:val="-9"/>
          <w:w w:val="90"/>
        </w:rPr>
        <w:t xml:space="preserve"> </w:t>
      </w:r>
      <w:r>
        <w:rPr>
          <w:color w:val="1F3762"/>
          <w:w w:val="90"/>
        </w:rPr>
        <w:t>wykorzystaniem</w:t>
      </w:r>
      <w:r>
        <w:rPr>
          <w:color w:val="1F3762"/>
          <w:spacing w:val="-9"/>
          <w:w w:val="90"/>
        </w:rPr>
        <w:t xml:space="preserve"> </w:t>
      </w:r>
      <w:r>
        <w:rPr>
          <w:color w:val="1F3762"/>
          <w:w w:val="90"/>
        </w:rPr>
        <w:t>komunikatorów</w:t>
      </w:r>
      <w:r>
        <w:rPr>
          <w:color w:val="1F3762"/>
          <w:spacing w:val="-10"/>
          <w:w w:val="90"/>
        </w:rPr>
        <w:t xml:space="preserve"> </w:t>
      </w:r>
      <w:r>
        <w:rPr>
          <w:color w:val="1F3762"/>
          <w:spacing w:val="-2"/>
          <w:w w:val="90"/>
        </w:rPr>
        <w:t>internetowych</w:t>
      </w:r>
    </w:p>
    <w:p w14:paraId="5BE3B4A4" w14:textId="77777777" w:rsidR="004766AD" w:rsidRDefault="00000000">
      <w:pPr>
        <w:pStyle w:val="Tekstpodstawowy"/>
        <w:spacing w:before="137"/>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995CFEB" w14:textId="77777777" w:rsidR="004766AD" w:rsidRDefault="004766AD">
      <w:pPr>
        <w:pStyle w:val="Tekstpodstawowy"/>
        <w:spacing w:before="9"/>
        <w:rPr>
          <w:sz w:val="18"/>
        </w:rPr>
      </w:pPr>
    </w:p>
    <w:p w14:paraId="13564A22" w14:textId="77777777" w:rsidR="004766AD" w:rsidRDefault="00000000">
      <w:pPr>
        <w:pStyle w:val="Nagwek7"/>
        <w:spacing w:before="1"/>
        <w:ind w:left="963"/>
      </w:pPr>
      <w:r>
        <w:rPr>
          <w:color w:val="1F3762"/>
          <w:w w:val="85"/>
        </w:rPr>
        <w:t>III_9.A.5</w:t>
      </w:r>
      <w:r>
        <w:rPr>
          <w:color w:val="1F3762"/>
          <w:spacing w:val="6"/>
        </w:rPr>
        <w:t xml:space="preserve"> </w:t>
      </w:r>
      <w:r>
        <w:rPr>
          <w:color w:val="1F3762"/>
          <w:w w:val="85"/>
        </w:rPr>
        <w:t>Dostępna</w:t>
      </w:r>
      <w:r>
        <w:rPr>
          <w:color w:val="1F3762"/>
          <w:spacing w:val="7"/>
        </w:rPr>
        <w:t xml:space="preserve"> </w:t>
      </w:r>
      <w:r>
        <w:rPr>
          <w:color w:val="1F3762"/>
          <w:w w:val="85"/>
        </w:rPr>
        <w:t>treść</w:t>
      </w:r>
      <w:r>
        <w:rPr>
          <w:color w:val="1F3762"/>
          <w:spacing w:val="6"/>
        </w:rPr>
        <w:t xml:space="preserve"> </w:t>
      </w:r>
      <w:r>
        <w:rPr>
          <w:color w:val="1F3762"/>
          <w:w w:val="85"/>
        </w:rPr>
        <w:t>strony</w:t>
      </w:r>
      <w:r>
        <w:rPr>
          <w:color w:val="1F3762"/>
          <w:spacing w:val="7"/>
        </w:rPr>
        <w:t xml:space="preserve"> </w:t>
      </w:r>
      <w:r>
        <w:rPr>
          <w:color w:val="1F3762"/>
          <w:spacing w:val="-2"/>
          <w:w w:val="85"/>
        </w:rPr>
        <w:t>internetowej</w:t>
      </w:r>
    </w:p>
    <w:p w14:paraId="7066B312" w14:textId="77777777" w:rsidR="004766AD" w:rsidRDefault="00000000">
      <w:pPr>
        <w:spacing w:before="137" w:line="429" w:lineRule="auto"/>
        <w:ind w:left="963" w:right="3639"/>
      </w:pPr>
      <w:r>
        <w:rPr>
          <w:w w:val="90"/>
        </w:rPr>
        <w:t xml:space="preserve">Odpowiada obligatoryjnym warunkom opisanym na poziomie średnim. </w:t>
      </w:r>
      <w:r>
        <w:rPr>
          <w:b/>
          <w:color w:val="1F3762"/>
          <w:w w:val="90"/>
          <w:sz w:val="24"/>
        </w:rPr>
        <w:t xml:space="preserve">III_9.A.6 Informacja o dostępnych kanałach komunikacji </w:t>
      </w:r>
      <w:r>
        <w:rPr>
          <w:w w:val="90"/>
        </w:rPr>
        <w:t>Odpowiada obligatoryjnym warunkom opisanym na poziomie średnim.</w:t>
      </w:r>
    </w:p>
    <w:p w14:paraId="2EF0A6A3" w14:textId="77777777" w:rsidR="004766AD" w:rsidRDefault="004766AD">
      <w:pPr>
        <w:pStyle w:val="Tekstpodstawowy"/>
        <w:rPr>
          <w:sz w:val="20"/>
        </w:rPr>
      </w:pPr>
    </w:p>
    <w:p w14:paraId="613580AC" w14:textId="77777777" w:rsidR="004766AD" w:rsidRDefault="004766AD">
      <w:pPr>
        <w:pStyle w:val="Tekstpodstawowy"/>
        <w:spacing w:before="6"/>
      </w:pPr>
    </w:p>
    <w:p w14:paraId="5C962EEF" w14:textId="77777777" w:rsidR="004766AD" w:rsidRDefault="00000000">
      <w:pPr>
        <w:pStyle w:val="Tekstpodstawowy"/>
        <w:tabs>
          <w:tab w:val="left" w:pos="6571"/>
        </w:tabs>
        <w:spacing w:before="1"/>
        <w:ind w:left="5761"/>
      </w:pPr>
      <w:r>
        <w:rPr>
          <w:b/>
          <w:color w:val="231F20"/>
          <w:spacing w:val="-5"/>
          <w:w w:val="95"/>
          <w:sz w:val="24"/>
        </w:rPr>
        <w:t>125</w:t>
      </w:r>
      <w:r>
        <w:rPr>
          <w:b/>
          <w:color w:val="231F20"/>
          <w:sz w:val="24"/>
        </w:rPr>
        <w:tab/>
      </w:r>
      <w:r>
        <w:rPr>
          <w:color w:val="466C8D"/>
          <w:spacing w:val="-2"/>
          <w:w w:val="85"/>
          <w:position w:val="1"/>
        </w:rPr>
        <w:t>DOSTĘPNOŚĆ</w:t>
      </w:r>
      <w:r>
        <w:rPr>
          <w:color w:val="466C8D"/>
          <w:spacing w:val="18"/>
          <w:position w:val="1"/>
        </w:rPr>
        <w:t xml:space="preserve"> </w:t>
      </w:r>
      <w:r>
        <w:rPr>
          <w:color w:val="466C8D"/>
          <w:spacing w:val="-2"/>
          <w:w w:val="85"/>
          <w:position w:val="1"/>
        </w:rPr>
        <w:t>INFORMACYJNO-KOMUNIKACYJNA</w:t>
      </w:r>
    </w:p>
    <w:p w14:paraId="0893689C" w14:textId="77777777" w:rsidR="004766AD" w:rsidRDefault="004766AD">
      <w:pPr>
        <w:sectPr w:rsidR="004766AD">
          <w:headerReference w:type="default" r:id="rId238"/>
          <w:footerReference w:type="default" r:id="rId239"/>
          <w:pgSz w:w="11910" w:h="16840"/>
          <w:pgMar w:top="1620" w:right="600" w:bottom="0" w:left="0" w:header="771" w:footer="0" w:gutter="0"/>
          <w:cols w:space="708"/>
        </w:sectPr>
      </w:pPr>
    </w:p>
    <w:p w14:paraId="1A20DDB9" w14:textId="77777777" w:rsidR="004766AD" w:rsidRDefault="004766AD">
      <w:pPr>
        <w:pStyle w:val="Tekstpodstawowy"/>
        <w:spacing w:before="2"/>
        <w:rPr>
          <w:sz w:val="17"/>
        </w:rPr>
      </w:pPr>
    </w:p>
    <w:p w14:paraId="79E6CCC2" w14:textId="77777777" w:rsidR="004766AD" w:rsidRDefault="00000000">
      <w:pPr>
        <w:pStyle w:val="Nagwek4"/>
        <w:spacing w:before="77"/>
        <w:ind w:left="720"/>
      </w:pPr>
      <w:bookmarkStart w:id="91" w:name="_bookmark90"/>
      <w:bookmarkEnd w:id="91"/>
      <w:r>
        <w:rPr>
          <w:color w:val="231F20"/>
          <w:w w:val="85"/>
        </w:rPr>
        <w:t xml:space="preserve">III_9.B ROZWIĄZANIA TECHNICZNE WSPIERAJĄCE OSOBY ZE SZCZEGÓLNYMI </w:t>
      </w:r>
      <w:r>
        <w:rPr>
          <w:color w:val="231F20"/>
          <w:spacing w:val="-2"/>
          <w:w w:val="90"/>
        </w:rPr>
        <w:t>POTRZEBAMI</w:t>
      </w:r>
      <w:r>
        <w:rPr>
          <w:color w:val="231F20"/>
          <w:spacing w:val="-7"/>
          <w:w w:val="90"/>
        </w:rPr>
        <w:t xml:space="preserve"> </w:t>
      </w:r>
      <w:r>
        <w:rPr>
          <w:color w:val="231F20"/>
          <w:spacing w:val="-2"/>
          <w:w w:val="90"/>
        </w:rPr>
        <w:t>W</w:t>
      </w:r>
      <w:r>
        <w:rPr>
          <w:color w:val="231F20"/>
          <w:spacing w:val="-7"/>
          <w:w w:val="90"/>
        </w:rPr>
        <w:t xml:space="preserve"> </w:t>
      </w:r>
      <w:r>
        <w:rPr>
          <w:color w:val="231F20"/>
          <w:spacing w:val="-2"/>
          <w:w w:val="90"/>
        </w:rPr>
        <w:t>ZAKRESIE</w:t>
      </w:r>
      <w:r>
        <w:rPr>
          <w:color w:val="231F20"/>
          <w:spacing w:val="-7"/>
          <w:w w:val="90"/>
        </w:rPr>
        <w:t xml:space="preserve"> </w:t>
      </w:r>
      <w:r>
        <w:rPr>
          <w:color w:val="231F20"/>
          <w:spacing w:val="-2"/>
          <w:w w:val="90"/>
        </w:rPr>
        <w:t>NARZĄDÓW</w:t>
      </w:r>
      <w:r>
        <w:rPr>
          <w:color w:val="231F20"/>
          <w:spacing w:val="-7"/>
          <w:w w:val="90"/>
        </w:rPr>
        <w:t xml:space="preserve"> </w:t>
      </w:r>
      <w:r>
        <w:rPr>
          <w:color w:val="231F20"/>
          <w:spacing w:val="-2"/>
          <w:w w:val="90"/>
        </w:rPr>
        <w:t>MOWY</w:t>
      </w:r>
      <w:r>
        <w:rPr>
          <w:color w:val="231F20"/>
          <w:spacing w:val="-7"/>
          <w:w w:val="90"/>
        </w:rPr>
        <w:t xml:space="preserve"> </w:t>
      </w:r>
      <w:r>
        <w:rPr>
          <w:color w:val="231F20"/>
          <w:spacing w:val="-2"/>
          <w:w w:val="90"/>
        </w:rPr>
        <w:t>I</w:t>
      </w:r>
      <w:r>
        <w:rPr>
          <w:color w:val="231F20"/>
          <w:spacing w:val="-7"/>
          <w:w w:val="90"/>
        </w:rPr>
        <w:t xml:space="preserve"> </w:t>
      </w:r>
      <w:r>
        <w:rPr>
          <w:color w:val="231F20"/>
          <w:spacing w:val="-2"/>
          <w:w w:val="90"/>
        </w:rPr>
        <w:t>SŁUCHU</w:t>
      </w:r>
    </w:p>
    <w:p w14:paraId="264A246A" w14:textId="77777777" w:rsidR="004766AD" w:rsidRDefault="00000000">
      <w:pPr>
        <w:pStyle w:val="Nagwek7"/>
        <w:spacing w:before="204"/>
      </w:pPr>
      <w:r>
        <w:rPr>
          <w:color w:val="1F3762"/>
          <w:w w:val="90"/>
        </w:rPr>
        <w:t>III_9.B.1</w:t>
      </w:r>
      <w:r>
        <w:rPr>
          <w:color w:val="1F3762"/>
          <w:spacing w:val="-3"/>
        </w:rPr>
        <w:t xml:space="preserve"> </w:t>
      </w:r>
      <w:r>
        <w:rPr>
          <w:color w:val="1F3762"/>
          <w:w w:val="90"/>
        </w:rPr>
        <w:t>Założenia</w:t>
      </w:r>
      <w:r>
        <w:rPr>
          <w:color w:val="1F3762"/>
          <w:spacing w:val="-2"/>
        </w:rPr>
        <w:t xml:space="preserve"> </w:t>
      </w:r>
      <w:r>
        <w:rPr>
          <w:color w:val="1F3762"/>
          <w:spacing w:val="-2"/>
          <w:w w:val="90"/>
        </w:rPr>
        <w:t>ogólne</w:t>
      </w:r>
    </w:p>
    <w:p w14:paraId="0563CCC1"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0B2BE36" w14:textId="77777777" w:rsidR="004766AD" w:rsidRDefault="004766AD">
      <w:pPr>
        <w:pStyle w:val="Tekstpodstawowy"/>
        <w:spacing w:before="9"/>
        <w:rPr>
          <w:sz w:val="18"/>
        </w:rPr>
      </w:pPr>
    </w:p>
    <w:p w14:paraId="4437FD00" w14:textId="77777777" w:rsidR="004766AD" w:rsidRDefault="00000000">
      <w:pPr>
        <w:pStyle w:val="Nagwek7"/>
      </w:pPr>
      <w:r>
        <w:rPr>
          <w:color w:val="1F3762"/>
          <w:w w:val="85"/>
        </w:rPr>
        <w:t>III_9.B.2</w:t>
      </w:r>
      <w:r>
        <w:rPr>
          <w:color w:val="1F3762"/>
          <w:spacing w:val="6"/>
        </w:rPr>
        <w:t xml:space="preserve"> </w:t>
      </w:r>
      <w:r>
        <w:rPr>
          <w:color w:val="1F3762"/>
          <w:w w:val="85"/>
        </w:rPr>
        <w:t>Pętle</w:t>
      </w:r>
      <w:r>
        <w:rPr>
          <w:color w:val="1F3762"/>
          <w:spacing w:val="6"/>
        </w:rPr>
        <w:t xml:space="preserve"> </w:t>
      </w:r>
      <w:r>
        <w:rPr>
          <w:color w:val="1F3762"/>
          <w:w w:val="85"/>
        </w:rPr>
        <w:t>indukcyjne,</w:t>
      </w:r>
      <w:r>
        <w:rPr>
          <w:color w:val="1F3762"/>
          <w:spacing w:val="6"/>
        </w:rPr>
        <w:t xml:space="preserve"> </w:t>
      </w:r>
      <w:r>
        <w:rPr>
          <w:color w:val="1F3762"/>
          <w:w w:val="85"/>
        </w:rPr>
        <w:t>systemy</w:t>
      </w:r>
      <w:r>
        <w:rPr>
          <w:color w:val="1F3762"/>
          <w:spacing w:val="6"/>
        </w:rPr>
        <w:t xml:space="preserve"> </w:t>
      </w:r>
      <w:r>
        <w:rPr>
          <w:color w:val="1F3762"/>
          <w:w w:val="85"/>
        </w:rPr>
        <w:t>FM,</w:t>
      </w:r>
      <w:r>
        <w:rPr>
          <w:color w:val="1F3762"/>
          <w:spacing w:val="7"/>
        </w:rPr>
        <w:t xml:space="preserve"> </w:t>
      </w:r>
      <w:r>
        <w:rPr>
          <w:color w:val="1F3762"/>
          <w:w w:val="85"/>
        </w:rPr>
        <w:t>IR,</w:t>
      </w:r>
      <w:r>
        <w:rPr>
          <w:color w:val="1F3762"/>
          <w:spacing w:val="6"/>
        </w:rPr>
        <w:t xml:space="preserve"> </w:t>
      </w:r>
      <w:proofErr w:type="spellStart"/>
      <w:r>
        <w:rPr>
          <w:color w:val="1F3762"/>
          <w:w w:val="85"/>
        </w:rPr>
        <w:t>bluetooth</w:t>
      </w:r>
      <w:proofErr w:type="spellEnd"/>
      <w:r>
        <w:rPr>
          <w:color w:val="1F3762"/>
          <w:spacing w:val="6"/>
        </w:rPr>
        <w:t xml:space="preserve"> </w:t>
      </w:r>
      <w:r>
        <w:rPr>
          <w:color w:val="1F3762"/>
          <w:w w:val="85"/>
        </w:rPr>
        <w:t>i</w:t>
      </w:r>
      <w:r>
        <w:rPr>
          <w:color w:val="1F3762"/>
          <w:spacing w:val="6"/>
        </w:rPr>
        <w:t xml:space="preserve"> </w:t>
      </w:r>
      <w:r>
        <w:rPr>
          <w:color w:val="1F3762"/>
          <w:spacing w:val="-4"/>
          <w:w w:val="85"/>
        </w:rPr>
        <w:t>inne</w:t>
      </w:r>
    </w:p>
    <w:p w14:paraId="32F1CB9B" w14:textId="77777777" w:rsidR="004766AD" w:rsidRDefault="00000000">
      <w:pPr>
        <w:pStyle w:val="Tekstpodstawowy"/>
        <w:spacing w:before="138"/>
        <w:ind w:left="720"/>
      </w:pPr>
      <w:r>
        <w:pict w14:anchorId="39423DAF">
          <v:group id="docshapegroup592" o:spid="_x0000_s2167" style="position:absolute;left:0;text-align:left;margin-left:0;margin-top:7.15pt;width:20.3pt;height:638.75pt;z-index:15868416;mso-position-horizontal-relative:page" coordorigin=",143" coordsize="406,12775">
            <v:shape id="docshape593" o:spid="_x0000_s2170" style="position:absolute;top:143;width:406;height:11046" coordorigin=",143" coordsize="406,11046" path="m188,143l,143,,11188r405,l405,360,394,291,363,232,316,185,257,154,188,143xe" fillcolor="#073959" stroked="f">
              <v:fill opacity="19660f"/>
              <v:path arrowok="t"/>
            </v:shape>
            <v:shape id="docshape594" o:spid="_x0000_s2169" style="position:absolute;top:1985;width:406;height:10932" coordorigin=",1986" coordsize="406,10932" path="m188,1986l,1986,,12917r405,l405,2202r-11,-68l363,2074r-47,-47l257,1997r-69,-11xe" fillcolor="#073959" stroked="f">
              <v:path arrowok="t"/>
            </v:shape>
            <v:shape id="docshape595" o:spid="_x0000_s2168" style="position:absolute;top:1064;width:406;height:11046" coordorigin=",1064" coordsize="406,11046" path="m188,1064l,1064,,12110r405,l405,1281r-11,-68l363,1153r-47,-47l257,1075r-69,-11xe" fillcolor="#073959" stroked="f">
              <v:fill opacity=".5"/>
              <v:path arrowok="t"/>
            </v:shape>
            <w10:wrap anchorx="page"/>
          </v:group>
        </w:pict>
      </w: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11CD4A6" w14:textId="77777777" w:rsidR="004766AD" w:rsidRDefault="004766AD">
      <w:pPr>
        <w:pStyle w:val="Tekstpodstawowy"/>
        <w:spacing w:before="9"/>
        <w:rPr>
          <w:sz w:val="18"/>
        </w:rPr>
      </w:pPr>
    </w:p>
    <w:p w14:paraId="4A16A7E4" w14:textId="77777777" w:rsidR="004766AD" w:rsidRDefault="00000000">
      <w:pPr>
        <w:pStyle w:val="Nagwek7"/>
        <w:spacing w:line="249" w:lineRule="auto"/>
        <w:ind w:right="909"/>
      </w:pPr>
      <w:r>
        <w:rPr>
          <w:color w:val="1F3762"/>
          <w:spacing w:val="-2"/>
          <w:w w:val="90"/>
        </w:rPr>
        <w:t xml:space="preserve">III_9.B.3 Oznaczenia stanowisk obsługi interesanta wyposażonych w urządzenia wspomagające </w:t>
      </w:r>
      <w:r>
        <w:rPr>
          <w:color w:val="1F3762"/>
          <w:w w:val="90"/>
        </w:rPr>
        <w:t>słyszenie (pętla indukcyjna, system FM lub inny)</w:t>
      </w:r>
    </w:p>
    <w:p w14:paraId="6233A986" w14:textId="77777777" w:rsidR="004766AD" w:rsidRDefault="00000000">
      <w:pPr>
        <w:pStyle w:val="Tekstpodstawowy"/>
        <w:spacing w:before="128"/>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72FB5ADC" w14:textId="77777777" w:rsidR="004766AD" w:rsidRDefault="004766AD">
      <w:pPr>
        <w:pStyle w:val="Tekstpodstawowy"/>
        <w:spacing w:before="9"/>
        <w:rPr>
          <w:sz w:val="18"/>
        </w:rPr>
      </w:pPr>
    </w:p>
    <w:p w14:paraId="2FD99A51" w14:textId="77777777" w:rsidR="004766AD" w:rsidRDefault="00000000">
      <w:pPr>
        <w:pStyle w:val="Nagwek7"/>
      </w:pPr>
      <w:r>
        <w:rPr>
          <w:color w:val="1F3762"/>
          <w:w w:val="85"/>
        </w:rPr>
        <w:t>III_9.B.4</w:t>
      </w:r>
      <w:r>
        <w:rPr>
          <w:color w:val="1F3762"/>
          <w:spacing w:val="25"/>
        </w:rPr>
        <w:t xml:space="preserve"> </w:t>
      </w:r>
      <w:r>
        <w:rPr>
          <w:color w:val="1F3762"/>
          <w:w w:val="85"/>
        </w:rPr>
        <w:t>Uzupełniające</w:t>
      </w:r>
      <w:r>
        <w:rPr>
          <w:color w:val="1F3762"/>
          <w:spacing w:val="25"/>
        </w:rPr>
        <w:t xml:space="preserve"> </w:t>
      </w:r>
      <w:r>
        <w:rPr>
          <w:color w:val="1F3762"/>
          <w:w w:val="85"/>
        </w:rPr>
        <w:t>systemy</w:t>
      </w:r>
      <w:r>
        <w:rPr>
          <w:color w:val="1F3762"/>
          <w:spacing w:val="26"/>
        </w:rPr>
        <w:t xml:space="preserve"> </w:t>
      </w:r>
      <w:r>
        <w:rPr>
          <w:color w:val="1F3762"/>
          <w:w w:val="85"/>
        </w:rPr>
        <w:t>wspomagania</w:t>
      </w:r>
      <w:r>
        <w:rPr>
          <w:color w:val="1F3762"/>
          <w:spacing w:val="25"/>
        </w:rPr>
        <w:t xml:space="preserve"> </w:t>
      </w:r>
      <w:r>
        <w:rPr>
          <w:color w:val="1F3762"/>
          <w:w w:val="85"/>
        </w:rPr>
        <w:t>komunikacji</w:t>
      </w:r>
      <w:r>
        <w:rPr>
          <w:color w:val="1F3762"/>
          <w:spacing w:val="25"/>
        </w:rPr>
        <w:t xml:space="preserve"> </w:t>
      </w:r>
      <w:r>
        <w:rPr>
          <w:color w:val="1F3762"/>
          <w:w w:val="85"/>
        </w:rPr>
        <w:t>z</w:t>
      </w:r>
      <w:r>
        <w:rPr>
          <w:color w:val="1F3762"/>
          <w:spacing w:val="26"/>
        </w:rPr>
        <w:t xml:space="preserve"> </w:t>
      </w:r>
      <w:r>
        <w:rPr>
          <w:color w:val="1F3762"/>
          <w:w w:val="85"/>
        </w:rPr>
        <w:t>osobami</w:t>
      </w:r>
      <w:r>
        <w:rPr>
          <w:color w:val="1F3762"/>
          <w:spacing w:val="25"/>
        </w:rPr>
        <w:t xml:space="preserve"> </w:t>
      </w:r>
      <w:r>
        <w:rPr>
          <w:color w:val="1F3762"/>
          <w:w w:val="85"/>
        </w:rPr>
        <w:t>z</w:t>
      </w:r>
      <w:r>
        <w:rPr>
          <w:color w:val="1F3762"/>
          <w:spacing w:val="25"/>
        </w:rPr>
        <w:t xml:space="preserve"> </w:t>
      </w:r>
      <w:r>
        <w:rPr>
          <w:color w:val="1F3762"/>
          <w:w w:val="85"/>
        </w:rPr>
        <w:t>niepełnosprawnością</w:t>
      </w:r>
      <w:r>
        <w:rPr>
          <w:color w:val="1F3762"/>
          <w:spacing w:val="26"/>
        </w:rPr>
        <w:t xml:space="preserve"> </w:t>
      </w:r>
      <w:r>
        <w:rPr>
          <w:color w:val="1F3762"/>
          <w:spacing w:val="-2"/>
          <w:w w:val="85"/>
        </w:rPr>
        <w:t>słuchu</w:t>
      </w:r>
    </w:p>
    <w:p w14:paraId="4A01DA96"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42B7912" w14:textId="77777777" w:rsidR="004766AD" w:rsidRDefault="004766AD">
      <w:pPr>
        <w:pStyle w:val="Tekstpodstawowy"/>
        <w:spacing w:before="9"/>
        <w:rPr>
          <w:sz w:val="18"/>
        </w:rPr>
      </w:pPr>
    </w:p>
    <w:p w14:paraId="52D07371" w14:textId="77777777" w:rsidR="004766AD" w:rsidRDefault="00000000">
      <w:pPr>
        <w:pStyle w:val="Nagwek7"/>
        <w:spacing w:before="1" w:line="249" w:lineRule="auto"/>
        <w:ind w:right="2374"/>
      </w:pPr>
      <w:r>
        <w:rPr>
          <w:color w:val="1F3762"/>
          <w:w w:val="85"/>
        </w:rPr>
        <w:t>III_9.B.5</w:t>
      </w:r>
      <w:r>
        <w:rPr>
          <w:color w:val="1F3762"/>
        </w:rPr>
        <w:t xml:space="preserve"> </w:t>
      </w:r>
      <w:r>
        <w:rPr>
          <w:color w:val="1F3762"/>
          <w:w w:val="85"/>
        </w:rPr>
        <w:t>Instrukcja</w:t>
      </w:r>
      <w:r>
        <w:rPr>
          <w:color w:val="1F3762"/>
        </w:rPr>
        <w:t xml:space="preserve"> </w:t>
      </w:r>
      <w:r>
        <w:rPr>
          <w:color w:val="1F3762"/>
          <w:w w:val="85"/>
        </w:rPr>
        <w:t>obsługi</w:t>
      </w:r>
      <w:r>
        <w:rPr>
          <w:color w:val="1F3762"/>
        </w:rPr>
        <w:t xml:space="preserve"> </w:t>
      </w:r>
      <w:r>
        <w:rPr>
          <w:color w:val="1F3762"/>
          <w:w w:val="85"/>
        </w:rPr>
        <w:t>urządzeń</w:t>
      </w:r>
      <w:r>
        <w:rPr>
          <w:color w:val="1F3762"/>
        </w:rPr>
        <w:t xml:space="preserve"> </w:t>
      </w:r>
      <w:r>
        <w:rPr>
          <w:color w:val="1F3762"/>
          <w:w w:val="85"/>
        </w:rPr>
        <w:t>wspomagających</w:t>
      </w:r>
      <w:r>
        <w:rPr>
          <w:color w:val="1F3762"/>
        </w:rPr>
        <w:t xml:space="preserve"> </w:t>
      </w:r>
      <w:r>
        <w:rPr>
          <w:color w:val="1F3762"/>
          <w:w w:val="85"/>
        </w:rPr>
        <w:t>komunikację</w:t>
      </w:r>
      <w:r>
        <w:rPr>
          <w:color w:val="1F3762"/>
        </w:rPr>
        <w:t xml:space="preserve"> </w:t>
      </w:r>
      <w:r>
        <w:rPr>
          <w:color w:val="1F3762"/>
          <w:w w:val="85"/>
        </w:rPr>
        <w:t>z</w:t>
      </w:r>
      <w:r>
        <w:rPr>
          <w:color w:val="1F3762"/>
        </w:rPr>
        <w:t xml:space="preserve"> </w:t>
      </w:r>
      <w:r>
        <w:rPr>
          <w:color w:val="1F3762"/>
          <w:w w:val="85"/>
        </w:rPr>
        <w:t>interesantem</w:t>
      </w:r>
      <w:r>
        <w:rPr>
          <w:color w:val="1F3762"/>
          <w:spacing w:val="80"/>
        </w:rPr>
        <w:t xml:space="preserve"> </w:t>
      </w:r>
      <w:r>
        <w:rPr>
          <w:color w:val="1F3762"/>
          <w:w w:val="90"/>
        </w:rPr>
        <w:t>z niepełnosprawnością słuchu</w:t>
      </w:r>
    </w:p>
    <w:p w14:paraId="21E98FF8" w14:textId="77777777" w:rsidR="004766AD" w:rsidRDefault="00000000">
      <w:pPr>
        <w:pStyle w:val="Tekstpodstawowy"/>
        <w:spacing w:before="12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1844CF60" w14:textId="77777777" w:rsidR="004766AD" w:rsidRDefault="004766AD">
      <w:pPr>
        <w:pStyle w:val="Tekstpodstawowy"/>
        <w:rPr>
          <w:sz w:val="24"/>
        </w:rPr>
      </w:pPr>
    </w:p>
    <w:p w14:paraId="22D444C8" w14:textId="77777777" w:rsidR="004766AD" w:rsidRDefault="004766AD">
      <w:pPr>
        <w:pStyle w:val="Tekstpodstawowy"/>
        <w:spacing w:before="4"/>
        <w:rPr>
          <w:sz w:val="25"/>
        </w:rPr>
      </w:pPr>
    </w:p>
    <w:p w14:paraId="445F7B42" w14:textId="77777777" w:rsidR="004766AD" w:rsidRDefault="00000000">
      <w:pPr>
        <w:pStyle w:val="Nagwek4"/>
        <w:ind w:left="720"/>
      </w:pPr>
      <w:r>
        <w:rPr>
          <w:color w:val="231F20"/>
          <w:w w:val="85"/>
        </w:rPr>
        <w:t>III_9.C</w:t>
      </w:r>
      <w:r>
        <w:rPr>
          <w:color w:val="231F20"/>
          <w:spacing w:val="-6"/>
        </w:rPr>
        <w:t xml:space="preserve"> </w:t>
      </w:r>
      <w:r>
        <w:rPr>
          <w:color w:val="231F20"/>
          <w:w w:val="85"/>
        </w:rPr>
        <w:t>OPUBLIKOWANIE</w:t>
      </w:r>
      <w:r>
        <w:rPr>
          <w:color w:val="231F20"/>
          <w:spacing w:val="-5"/>
        </w:rPr>
        <w:t xml:space="preserve"> </w:t>
      </w:r>
      <w:r>
        <w:rPr>
          <w:color w:val="231F20"/>
          <w:w w:val="85"/>
        </w:rPr>
        <w:t>NA</w:t>
      </w:r>
      <w:r>
        <w:rPr>
          <w:color w:val="231F20"/>
          <w:spacing w:val="-5"/>
        </w:rPr>
        <w:t xml:space="preserve"> </w:t>
      </w:r>
      <w:r>
        <w:rPr>
          <w:color w:val="231F20"/>
          <w:w w:val="85"/>
        </w:rPr>
        <w:t>STRONIE</w:t>
      </w:r>
      <w:r>
        <w:rPr>
          <w:color w:val="231F20"/>
          <w:spacing w:val="-5"/>
        </w:rPr>
        <w:t xml:space="preserve"> </w:t>
      </w:r>
      <w:r>
        <w:rPr>
          <w:color w:val="231F20"/>
          <w:w w:val="85"/>
        </w:rPr>
        <w:t>INTERNETOWEJ</w:t>
      </w:r>
      <w:r>
        <w:rPr>
          <w:color w:val="231F20"/>
          <w:spacing w:val="-5"/>
        </w:rPr>
        <w:t xml:space="preserve"> </w:t>
      </w:r>
      <w:r>
        <w:rPr>
          <w:color w:val="231F20"/>
          <w:w w:val="85"/>
        </w:rPr>
        <w:t>SĄDU</w:t>
      </w:r>
      <w:r>
        <w:rPr>
          <w:color w:val="231F20"/>
          <w:spacing w:val="-5"/>
        </w:rPr>
        <w:t xml:space="preserve"> </w:t>
      </w:r>
      <w:r>
        <w:rPr>
          <w:color w:val="231F20"/>
          <w:w w:val="85"/>
        </w:rPr>
        <w:t>INFORMACJI</w:t>
      </w:r>
      <w:r>
        <w:rPr>
          <w:color w:val="231F20"/>
          <w:spacing w:val="-5"/>
        </w:rPr>
        <w:t xml:space="preserve"> </w:t>
      </w:r>
      <w:r>
        <w:rPr>
          <w:color w:val="231F20"/>
          <w:w w:val="85"/>
        </w:rPr>
        <w:t>O</w:t>
      </w:r>
      <w:r>
        <w:rPr>
          <w:color w:val="231F20"/>
          <w:spacing w:val="-5"/>
        </w:rPr>
        <w:t xml:space="preserve"> </w:t>
      </w:r>
      <w:r>
        <w:rPr>
          <w:color w:val="231F20"/>
          <w:spacing w:val="-2"/>
          <w:w w:val="85"/>
        </w:rPr>
        <w:t>ZAKRESIE</w:t>
      </w:r>
    </w:p>
    <w:p w14:paraId="1E085B36" w14:textId="77777777" w:rsidR="004766AD" w:rsidRDefault="00000000">
      <w:pPr>
        <w:pStyle w:val="Nagwek5"/>
      </w:pPr>
      <w:r>
        <w:rPr>
          <w:color w:val="231F20"/>
          <w:w w:val="85"/>
        </w:rPr>
        <w:t>DZIAŁALNOŚCI</w:t>
      </w:r>
      <w:r>
        <w:rPr>
          <w:color w:val="231F20"/>
          <w:spacing w:val="14"/>
        </w:rPr>
        <w:t xml:space="preserve"> </w:t>
      </w:r>
      <w:r>
        <w:rPr>
          <w:color w:val="231F20"/>
          <w:w w:val="85"/>
        </w:rPr>
        <w:t>–</w:t>
      </w:r>
      <w:r>
        <w:rPr>
          <w:color w:val="231F20"/>
          <w:spacing w:val="14"/>
        </w:rPr>
        <w:t xml:space="preserve"> </w:t>
      </w:r>
      <w:r>
        <w:rPr>
          <w:color w:val="231F20"/>
          <w:w w:val="85"/>
        </w:rPr>
        <w:t>zakres</w:t>
      </w:r>
      <w:r>
        <w:rPr>
          <w:color w:val="231F20"/>
          <w:spacing w:val="15"/>
        </w:rPr>
        <w:t xml:space="preserve"> </w:t>
      </w:r>
      <w:r>
        <w:rPr>
          <w:color w:val="231F20"/>
          <w:w w:val="85"/>
        </w:rPr>
        <w:t>ustawy</w:t>
      </w:r>
      <w:r>
        <w:rPr>
          <w:color w:val="231F20"/>
          <w:spacing w:val="14"/>
        </w:rPr>
        <w:t xml:space="preserve"> </w:t>
      </w:r>
      <w:r>
        <w:rPr>
          <w:color w:val="231F20"/>
          <w:w w:val="85"/>
        </w:rPr>
        <w:t>o</w:t>
      </w:r>
      <w:r>
        <w:rPr>
          <w:color w:val="231F20"/>
          <w:spacing w:val="15"/>
        </w:rPr>
        <w:t xml:space="preserve"> </w:t>
      </w:r>
      <w:r>
        <w:rPr>
          <w:color w:val="231F20"/>
          <w:spacing w:val="-2"/>
          <w:w w:val="85"/>
        </w:rPr>
        <w:t>dostępności</w:t>
      </w:r>
    </w:p>
    <w:p w14:paraId="419FDDFD" w14:textId="77777777" w:rsidR="004766AD" w:rsidRDefault="00000000">
      <w:pPr>
        <w:pStyle w:val="Nagwek7"/>
        <w:spacing w:before="204"/>
      </w:pPr>
      <w:r>
        <w:rPr>
          <w:color w:val="1F3762"/>
          <w:w w:val="90"/>
        </w:rPr>
        <w:t>III_9.C.1</w:t>
      </w:r>
      <w:r>
        <w:rPr>
          <w:color w:val="1F3762"/>
          <w:spacing w:val="7"/>
        </w:rPr>
        <w:t xml:space="preserve"> </w:t>
      </w:r>
      <w:r>
        <w:rPr>
          <w:color w:val="1F3762"/>
          <w:w w:val="90"/>
        </w:rPr>
        <w:t>Założenia</w:t>
      </w:r>
      <w:r>
        <w:rPr>
          <w:color w:val="1F3762"/>
          <w:spacing w:val="7"/>
        </w:rPr>
        <w:t xml:space="preserve"> </w:t>
      </w:r>
      <w:r>
        <w:rPr>
          <w:color w:val="1F3762"/>
          <w:spacing w:val="-2"/>
          <w:w w:val="90"/>
        </w:rPr>
        <w:t>ogólne</w:t>
      </w:r>
    </w:p>
    <w:p w14:paraId="2D1415AB" w14:textId="77777777" w:rsidR="004766AD" w:rsidRDefault="00000000">
      <w:pPr>
        <w:pStyle w:val="Tekstpodstawowy"/>
        <w:spacing w:before="158"/>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76900407" w14:textId="77777777" w:rsidR="004766AD" w:rsidRDefault="00000000">
      <w:pPr>
        <w:pStyle w:val="Nagwek7"/>
        <w:spacing w:before="160" w:line="223" w:lineRule="auto"/>
        <w:ind w:right="410"/>
      </w:pPr>
      <w:r>
        <w:rPr>
          <w:color w:val="1F3762"/>
          <w:w w:val="85"/>
        </w:rPr>
        <w:t>III_9.C.2</w:t>
      </w:r>
      <w:r>
        <w:rPr>
          <w:color w:val="1F3762"/>
        </w:rPr>
        <w:t xml:space="preserve"> </w:t>
      </w:r>
      <w:r>
        <w:rPr>
          <w:color w:val="1F3762"/>
          <w:w w:val="85"/>
        </w:rPr>
        <w:t>Dokument</w:t>
      </w:r>
      <w:r>
        <w:rPr>
          <w:color w:val="1F3762"/>
        </w:rPr>
        <w:t xml:space="preserve"> </w:t>
      </w:r>
      <w:r>
        <w:rPr>
          <w:color w:val="1F3762"/>
          <w:w w:val="85"/>
        </w:rPr>
        <w:t>opisujący</w:t>
      </w:r>
      <w:r>
        <w:rPr>
          <w:color w:val="1F3762"/>
        </w:rPr>
        <w:t xml:space="preserve"> </w:t>
      </w:r>
      <w:r>
        <w:rPr>
          <w:color w:val="1F3762"/>
          <w:w w:val="85"/>
        </w:rPr>
        <w:t>zakres</w:t>
      </w:r>
      <w:r>
        <w:rPr>
          <w:color w:val="1F3762"/>
        </w:rPr>
        <w:t xml:space="preserve"> </w:t>
      </w:r>
      <w:r>
        <w:rPr>
          <w:color w:val="1F3762"/>
          <w:w w:val="85"/>
        </w:rPr>
        <w:t>działalności</w:t>
      </w:r>
      <w:r>
        <w:rPr>
          <w:color w:val="1F3762"/>
        </w:rPr>
        <w:t xml:space="preserve"> </w:t>
      </w:r>
      <w:r>
        <w:rPr>
          <w:color w:val="1F3762"/>
          <w:w w:val="85"/>
        </w:rPr>
        <w:t>sądu</w:t>
      </w:r>
      <w:r>
        <w:rPr>
          <w:color w:val="1F3762"/>
        </w:rPr>
        <w:t xml:space="preserve"> </w:t>
      </w:r>
      <w:r>
        <w:rPr>
          <w:color w:val="1F3762"/>
          <w:w w:val="85"/>
        </w:rPr>
        <w:t>w</w:t>
      </w:r>
      <w:r>
        <w:rPr>
          <w:color w:val="1F3762"/>
        </w:rPr>
        <w:t xml:space="preserve"> </w:t>
      </w:r>
      <w:r>
        <w:rPr>
          <w:color w:val="1F3762"/>
          <w:w w:val="85"/>
        </w:rPr>
        <w:t>postaci</w:t>
      </w:r>
      <w:r>
        <w:rPr>
          <w:color w:val="1F3762"/>
        </w:rPr>
        <w:t xml:space="preserve"> </w:t>
      </w:r>
      <w:r>
        <w:rPr>
          <w:color w:val="1F3762"/>
          <w:w w:val="85"/>
        </w:rPr>
        <w:t>elektronicznego</w:t>
      </w:r>
      <w:r>
        <w:rPr>
          <w:color w:val="1F3762"/>
        </w:rPr>
        <w:t xml:space="preserve"> </w:t>
      </w:r>
      <w:r>
        <w:rPr>
          <w:color w:val="1F3762"/>
          <w:w w:val="85"/>
        </w:rPr>
        <w:t>pliku</w:t>
      </w:r>
      <w:r>
        <w:rPr>
          <w:color w:val="1F3762"/>
        </w:rPr>
        <w:t xml:space="preserve"> </w:t>
      </w:r>
      <w:r>
        <w:rPr>
          <w:color w:val="1F3762"/>
          <w:w w:val="85"/>
        </w:rPr>
        <w:t>zawierającego</w:t>
      </w:r>
      <w:r>
        <w:rPr>
          <w:color w:val="1F3762"/>
          <w:spacing w:val="80"/>
        </w:rPr>
        <w:t xml:space="preserve"> </w:t>
      </w:r>
      <w:r>
        <w:rPr>
          <w:color w:val="1F3762"/>
          <w:w w:val="95"/>
        </w:rPr>
        <w:t>tekst</w:t>
      </w:r>
      <w:r>
        <w:rPr>
          <w:color w:val="1F3762"/>
          <w:spacing w:val="-14"/>
          <w:w w:val="95"/>
        </w:rPr>
        <w:t xml:space="preserve"> </w:t>
      </w:r>
      <w:r>
        <w:rPr>
          <w:color w:val="1F3762"/>
          <w:w w:val="95"/>
        </w:rPr>
        <w:t>odczytywalny</w:t>
      </w:r>
      <w:r>
        <w:rPr>
          <w:color w:val="1F3762"/>
          <w:spacing w:val="-13"/>
          <w:w w:val="95"/>
        </w:rPr>
        <w:t xml:space="preserve"> </w:t>
      </w:r>
      <w:r>
        <w:rPr>
          <w:color w:val="1F3762"/>
          <w:w w:val="95"/>
        </w:rPr>
        <w:t>maszynowo</w:t>
      </w:r>
    </w:p>
    <w:p w14:paraId="0DF7889E" w14:textId="77777777" w:rsidR="004766AD" w:rsidRDefault="00000000">
      <w:pPr>
        <w:pStyle w:val="Tekstpodstawowy"/>
        <w:spacing w:before="141"/>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C40C37A" w14:textId="77777777" w:rsidR="004766AD" w:rsidRDefault="004766AD">
      <w:pPr>
        <w:pStyle w:val="Tekstpodstawowy"/>
        <w:spacing w:before="9"/>
        <w:rPr>
          <w:sz w:val="18"/>
        </w:rPr>
      </w:pPr>
    </w:p>
    <w:p w14:paraId="0B98145D" w14:textId="77777777" w:rsidR="004766AD" w:rsidRDefault="00000000">
      <w:pPr>
        <w:pStyle w:val="Nagwek7"/>
        <w:spacing w:line="249" w:lineRule="auto"/>
      </w:pPr>
      <w:r>
        <w:pict w14:anchorId="3D453B5D">
          <v:shape id="docshape596" o:spid="_x0000_s2166" type="#_x0000_t202" style="position:absolute;left:0;text-align:left;margin-left:2.15pt;margin-top:20.25pt;width:14pt;height:114.95pt;z-index:15868928;mso-position-horizontal-relative:page" filled="f" stroked="f">
            <v:textbox style="layout-flow:vertical;mso-layout-flow-alt:bottom-to-top" inset="0,0,0,0">
              <w:txbxContent>
                <w:p w14:paraId="1B419019"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v:shape>
        </w:pict>
      </w:r>
      <w:r>
        <w:rPr>
          <w:color w:val="1F3762"/>
          <w:w w:val="85"/>
        </w:rPr>
        <w:t>III_9.C.3</w:t>
      </w:r>
      <w:r>
        <w:rPr>
          <w:color w:val="1F3762"/>
        </w:rPr>
        <w:t xml:space="preserve"> </w:t>
      </w:r>
      <w:r>
        <w:rPr>
          <w:color w:val="1F3762"/>
          <w:w w:val="85"/>
        </w:rPr>
        <w:t>Dokument</w:t>
      </w:r>
      <w:r>
        <w:rPr>
          <w:color w:val="1F3762"/>
        </w:rPr>
        <w:t xml:space="preserve"> </w:t>
      </w:r>
      <w:r>
        <w:rPr>
          <w:color w:val="1F3762"/>
          <w:w w:val="85"/>
        </w:rPr>
        <w:t>opisujący</w:t>
      </w:r>
      <w:r>
        <w:rPr>
          <w:color w:val="1F3762"/>
        </w:rPr>
        <w:t xml:space="preserve"> </w:t>
      </w:r>
      <w:r>
        <w:rPr>
          <w:color w:val="1F3762"/>
          <w:w w:val="85"/>
        </w:rPr>
        <w:t>zakres</w:t>
      </w:r>
      <w:r>
        <w:rPr>
          <w:color w:val="1F3762"/>
        </w:rPr>
        <w:t xml:space="preserve"> </w:t>
      </w:r>
      <w:r>
        <w:rPr>
          <w:color w:val="1F3762"/>
          <w:w w:val="85"/>
        </w:rPr>
        <w:t>działalności</w:t>
      </w:r>
      <w:r>
        <w:rPr>
          <w:color w:val="1F3762"/>
        </w:rPr>
        <w:t xml:space="preserve"> </w:t>
      </w:r>
      <w:r>
        <w:rPr>
          <w:color w:val="1F3762"/>
          <w:w w:val="85"/>
        </w:rPr>
        <w:t>sądu</w:t>
      </w:r>
      <w:r>
        <w:rPr>
          <w:color w:val="1F3762"/>
        </w:rPr>
        <w:t xml:space="preserve"> </w:t>
      </w:r>
      <w:r>
        <w:rPr>
          <w:color w:val="1F3762"/>
          <w:w w:val="85"/>
        </w:rPr>
        <w:t>w</w:t>
      </w:r>
      <w:r>
        <w:rPr>
          <w:color w:val="1F3762"/>
        </w:rPr>
        <w:t xml:space="preserve"> </w:t>
      </w:r>
      <w:r>
        <w:rPr>
          <w:color w:val="1F3762"/>
          <w:w w:val="85"/>
        </w:rPr>
        <w:t>postaci</w:t>
      </w:r>
      <w:r>
        <w:rPr>
          <w:color w:val="1F3762"/>
        </w:rPr>
        <w:t xml:space="preserve"> </w:t>
      </w:r>
      <w:r>
        <w:rPr>
          <w:color w:val="1F3762"/>
          <w:w w:val="85"/>
        </w:rPr>
        <w:t>nagrania</w:t>
      </w:r>
      <w:r>
        <w:rPr>
          <w:color w:val="1F3762"/>
        </w:rPr>
        <w:t xml:space="preserve"> </w:t>
      </w:r>
      <w:r>
        <w:rPr>
          <w:color w:val="1F3762"/>
          <w:w w:val="85"/>
        </w:rPr>
        <w:t>treści</w:t>
      </w:r>
      <w:r>
        <w:rPr>
          <w:color w:val="1F3762"/>
        </w:rPr>
        <w:t xml:space="preserve"> </w:t>
      </w:r>
      <w:r>
        <w:rPr>
          <w:color w:val="1F3762"/>
          <w:w w:val="85"/>
        </w:rPr>
        <w:t>w</w:t>
      </w:r>
      <w:r>
        <w:rPr>
          <w:color w:val="1F3762"/>
        </w:rPr>
        <w:t xml:space="preserve"> </w:t>
      </w:r>
      <w:r>
        <w:rPr>
          <w:color w:val="1F3762"/>
          <w:w w:val="85"/>
        </w:rPr>
        <w:t>polskim</w:t>
      </w:r>
      <w:r>
        <w:rPr>
          <w:color w:val="1F3762"/>
        </w:rPr>
        <w:t xml:space="preserve"> </w:t>
      </w:r>
      <w:r>
        <w:rPr>
          <w:color w:val="1F3762"/>
          <w:w w:val="85"/>
        </w:rPr>
        <w:t>języku</w:t>
      </w:r>
      <w:r>
        <w:rPr>
          <w:color w:val="1F3762"/>
          <w:spacing w:val="40"/>
        </w:rPr>
        <w:t xml:space="preserve"> </w:t>
      </w:r>
      <w:r>
        <w:rPr>
          <w:color w:val="1F3762"/>
          <w:spacing w:val="-2"/>
        </w:rPr>
        <w:t>migowym</w:t>
      </w:r>
    </w:p>
    <w:p w14:paraId="6451DCC5" w14:textId="77777777" w:rsidR="004766AD" w:rsidRDefault="00000000">
      <w:pPr>
        <w:pStyle w:val="Tekstpodstawowy"/>
        <w:spacing w:before="12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338F591E" w14:textId="77777777" w:rsidR="004766AD" w:rsidRDefault="004766AD">
      <w:pPr>
        <w:pStyle w:val="Tekstpodstawowy"/>
        <w:spacing w:before="9"/>
        <w:rPr>
          <w:sz w:val="18"/>
        </w:rPr>
      </w:pPr>
    </w:p>
    <w:p w14:paraId="1D5AAECA" w14:textId="77777777" w:rsidR="004766AD" w:rsidRDefault="00000000">
      <w:pPr>
        <w:pStyle w:val="Nagwek7"/>
        <w:spacing w:before="1"/>
      </w:pPr>
      <w:r>
        <w:rPr>
          <w:color w:val="1F3762"/>
          <w:w w:val="85"/>
        </w:rPr>
        <w:t>III_9.C.4</w:t>
      </w:r>
      <w:r>
        <w:rPr>
          <w:color w:val="1F3762"/>
          <w:spacing w:val="16"/>
        </w:rPr>
        <w:t xml:space="preserve"> </w:t>
      </w:r>
      <w:r>
        <w:rPr>
          <w:color w:val="1F3762"/>
          <w:w w:val="85"/>
        </w:rPr>
        <w:t>Dokument</w:t>
      </w:r>
      <w:r>
        <w:rPr>
          <w:color w:val="1F3762"/>
          <w:spacing w:val="17"/>
        </w:rPr>
        <w:t xml:space="preserve"> </w:t>
      </w:r>
      <w:r>
        <w:rPr>
          <w:color w:val="1F3762"/>
          <w:w w:val="85"/>
        </w:rPr>
        <w:t>opisujący</w:t>
      </w:r>
      <w:r>
        <w:rPr>
          <w:color w:val="1F3762"/>
          <w:spacing w:val="16"/>
        </w:rPr>
        <w:t xml:space="preserve"> </w:t>
      </w:r>
      <w:r>
        <w:rPr>
          <w:color w:val="1F3762"/>
          <w:w w:val="85"/>
        </w:rPr>
        <w:t>zakres</w:t>
      </w:r>
      <w:r>
        <w:rPr>
          <w:color w:val="1F3762"/>
          <w:spacing w:val="17"/>
        </w:rPr>
        <w:t xml:space="preserve"> </w:t>
      </w:r>
      <w:r>
        <w:rPr>
          <w:color w:val="1F3762"/>
          <w:w w:val="85"/>
        </w:rPr>
        <w:t>działalności</w:t>
      </w:r>
      <w:r>
        <w:rPr>
          <w:color w:val="1F3762"/>
          <w:spacing w:val="17"/>
        </w:rPr>
        <w:t xml:space="preserve"> </w:t>
      </w:r>
      <w:r>
        <w:rPr>
          <w:color w:val="1F3762"/>
          <w:w w:val="85"/>
        </w:rPr>
        <w:t>sądu</w:t>
      </w:r>
      <w:r>
        <w:rPr>
          <w:color w:val="1F3762"/>
          <w:spacing w:val="16"/>
        </w:rPr>
        <w:t xml:space="preserve"> </w:t>
      </w:r>
      <w:r>
        <w:rPr>
          <w:color w:val="1F3762"/>
          <w:w w:val="85"/>
        </w:rPr>
        <w:t>w</w:t>
      </w:r>
      <w:r>
        <w:rPr>
          <w:color w:val="1F3762"/>
          <w:spacing w:val="17"/>
        </w:rPr>
        <w:t xml:space="preserve"> </w:t>
      </w:r>
      <w:r>
        <w:rPr>
          <w:color w:val="1F3762"/>
          <w:w w:val="85"/>
        </w:rPr>
        <w:t>formie</w:t>
      </w:r>
      <w:r>
        <w:rPr>
          <w:color w:val="1F3762"/>
          <w:spacing w:val="17"/>
        </w:rPr>
        <w:t xml:space="preserve"> </w:t>
      </w:r>
      <w:r>
        <w:rPr>
          <w:color w:val="1F3762"/>
          <w:w w:val="85"/>
        </w:rPr>
        <w:t>tekstu</w:t>
      </w:r>
      <w:r>
        <w:rPr>
          <w:color w:val="1F3762"/>
          <w:spacing w:val="16"/>
        </w:rPr>
        <w:t xml:space="preserve"> </w:t>
      </w:r>
      <w:r>
        <w:rPr>
          <w:color w:val="1F3762"/>
          <w:w w:val="85"/>
        </w:rPr>
        <w:t>łatwego</w:t>
      </w:r>
      <w:r>
        <w:rPr>
          <w:color w:val="1F3762"/>
          <w:spacing w:val="17"/>
        </w:rPr>
        <w:t xml:space="preserve"> </w:t>
      </w:r>
      <w:r>
        <w:rPr>
          <w:color w:val="1F3762"/>
          <w:w w:val="85"/>
        </w:rPr>
        <w:t>do</w:t>
      </w:r>
      <w:r>
        <w:rPr>
          <w:color w:val="1F3762"/>
          <w:spacing w:val="17"/>
        </w:rPr>
        <w:t xml:space="preserve"> </w:t>
      </w:r>
      <w:r>
        <w:rPr>
          <w:color w:val="1F3762"/>
          <w:spacing w:val="-2"/>
          <w:w w:val="85"/>
        </w:rPr>
        <w:t>czytania</w:t>
      </w:r>
    </w:p>
    <w:p w14:paraId="3AF03B86"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2D2849BD" w14:textId="77777777" w:rsidR="004766AD" w:rsidRDefault="004766AD">
      <w:pPr>
        <w:pStyle w:val="Tekstpodstawowy"/>
        <w:spacing w:before="9"/>
        <w:rPr>
          <w:sz w:val="18"/>
        </w:rPr>
      </w:pPr>
    </w:p>
    <w:p w14:paraId="7DA1AB20" w14:textId="77777777" w:rsidR="004766AD" w:rsidRDefault="00000000">
      <w:pPr>
        <w:pStyle w:val="Nagwek7"/>
      </w:pPr>
      <w:r>
        <w:rPr>
          <w:color w:val="1F3762"/>
          <w:w w:val="85"/>
        </w:rPr>
        <w:t>III_9.C.5</w:t>
      </w:r>
      <w:r>
        <w:rPr>
          <w:color w:val="1F3762"/>
          <w:spacing w:val="17"/>
        </w:rPr>
        <w:t xml:space="preserve"> </w:t>
      </w:r>
      <w:r>
        <w:rPr>
          <w:color w:val="1F3762"/>
          <w:w w:val="85"/>
        </w:rPr>
        <w:t>Aktualizacja</w:t>
      </w:r>
      <w:r>
        <w:rPr>
          <w:color w:val="1F3762"/>
          <w:spacing w:val="17"/>
        </w:rPr>
        <w:t xml:space="preserve"> </w:t>
      </w:r>
      <w:r>
        <w:rPr>
          <w:color w:val="1F3762"/>
          <w:w w:val="85"/>
        </w:rPr>
        <w:t>treści</w:t>
      </w:r>
      <w:r>
        <w:rPr>
          <w:color w:val="1F3762"/>
          <w:spacing w:val="18"/>
        </w:rPr>
        <w:t xml:space="preserve"> </w:t>
      </w:r>
      <w:r>
        <w:rPr>
          <w:color w:val="1F3762"/>
          <w:w w:val="85"/>
        </w:rPr>
        <w:t>na</w:t>
      </w:r>
      <w:r>
        <w:rPr>
          <w:color w:val="1F3762"/>
          <w:spacing w:val="17"/>
        </w:rPr>
        <w:t xml:space="preserve"> </w:t>
      </w:r>
      <w:r>
        <w:rPr>
          <w:color w:val="1F3762"/>
          <w:w w:val="85"/>
        </w:rPr>
        <w:t>stronie</w:t>
      </w:r>
      <w:r>
        <w:rPr>
          <w:color w:val="1F3762"/>
          <w:spacing w:val="18"/>
        </w:rPr>
        <w:t xml:space="preserve"> </w:t>
      </w:r>
      <w:r>
        <w:rPr>
          <w:color w:val="1F3762"/>
          <w:w w:val="85"/>
        </w:rPr>
        <w:t>internetowej</w:t>
      </w:r>
      <w:r>
        <w:rPr>
          <w:color w:val="1F3762"/>
          <w:spacing w:val="17"/>
        </w:rPr>
        <w:t xml:space="preserve"> </w:t>
      </w:r>
      <w:r>
        <w:rPr>
          <w:color w:val="1F3762"/>
          <w:spacing w:val="-4"/>
          <w:w w:val="85"/>
        </w:rPr>
        <w:t>sądu</w:t>
      </w:r>
    </w:p>
    <w:p w14:paraId="3E2EF82A" w14:textId="77777777" w:rsidR="004766AD" w:rsidRDefault="00000000">
      <w:pPr>
        <w:pStyle w:val="Tekstpodstawowy"/>
        <w:spacing w:before="138"/>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2AF341BE" w14:textId="77777777" w:rsidR="004766AD" w:rsidRDefault="004766AD">
      <w:pPr>
        <w:pStyle w:val="Tekstpodstawowy"/>
        <w:rPr>
          <w:sz w:val="24"/>
        </w:rPr>
      </w:pPr>
    </w:p>
    <w:p w14:paraId="512DF1BC" w14:textId="77777777" w:rsidR="004766AD" w:rsidRDefault="004766AD">
      <w:pPr>
        <w:pStyle w:val="Tekstpodstawowy"/>
        <w:spacing w:before="10"/>
        <w:rPr>
          <w:sz w:val="26"/>
        </w:rPr>
      </w:pPr>
    </w:p>
    <w:p w14:paraId="6A9F9FB9" w14:textId="77777777" w:rsidR="004766AD" w:rsidRDefault="00000000">
      <w:pPr>
        <w:pStyle w:val="Nagwek4"/>
        <w:spacing w:before="1"/>
        <w:ind w:left="720" w:right="1327"/>
      </w:pPr>
      <w:r>
        <w:rPr>
          <w:color w:val="231F20"/>
          <w:w w:val="85"/>
        </w:rPr>
        <w:t xml:space="preserve">III_9.D SKŁADANIE WNIOSKU PRZEZ OSOBĘ ZE SZCZEGÓLNYMI POTRZEBAMI </w:t>
      </w:r>
      <w:r>
        <w:rPr>
          <w:color w:val="231F20"/>
          <w:w w:val="90"/>
        </w:rPr>
        <w:t>W</w:t>
      </w:r>
      <w:r>
        <w:rPr>
          <w:color w:val="231F20"/>
          <w:spacing w:val="-14"/>
          <w:w w:val="90"/>
        </w:rPr>
        <w:t xml:space="preserve"> </w:t>
      </w:r>
      <w:r>
        <w:rPr>
          <w:color w:val="231F20"/>
          <w:w w:val="90"/>
        </w:rPr>
        <w:t>ZAKRESIE</w:t>
      </w:r>
      <w:r>
        <w:rPr>
          <w:color w:val="231F20"/>
          <w:spacing w:val="-12"/>
          <w:w w:val="90"/>
        </w:rPr>
        <w:t xml:space="preserve"> </w:t>
      </w:r>
      <w:r>
        <w:rPr>
          <w:color w:val="231F20"/>
          <w:w w:val="90"/>
        </w:rPr>
        <w:t>POPRAWY</w:t>
      </w:r>
      <w:r>
        <w:rPr>
          <w:color w:val="231F20"/>
          <w:spacing w:val="-11"/>
          <w:w w:val="90"/>
        </w:rPr>
        <w:t xml:space="preserve"> </w:t>
      </w:r>
      <w:r>
        <w:rPr>
          <w:color w:val="231F20"/>
          <w:w w:val="90"/>
        </w:rPr>
        <w:t>KOMUNIKACJI</w:t>
      </w:r>
    </w:p>
    <w:p w14:paraId="08BF61AA" w14:textId="77777777" w:rsidR="004766AD" w:rsidRDefault="00000000">
      <w:pPr>
        <w:pStyle w:val="Nagwek7"/>
        <w:spacing w:before="151"/>
      </w:pPr>
      <w:r>
        <w:rPr>
          <w:color w:val="1F3762"/>
          <w:w w:val="85"/>
        </w:rPr>
        <w:t>III_9.D.1</w:t>
      </w:r>
      <w:r>
        <w:rPr>
          <w:color w:val="1F3762"/>
          <w:spacing w:val="17"/>
        </w:rPr>
        <w:t xml:space="preserve"> </w:t>
      </w:r>
      <w:r>
        <w:rPr>
          <w:color w:val="1F3762"/>
          <w:w w:val="85"/>
        </w:rPr>
        <w:t>Komunikacja</w:t>
      </w:r>
      <w:r>
        <w:rPr>
          <w:color w:val="1F3762"/>
          <w:spacing w:val="18"/>
        </w:rPr>
        <w:t xml:space="preserve"> </w:t>
      </w:r>
      <w:r>
        <w:rPr>
          <w:color w:val="1F3762"/>
          <w:w w:val="85"/>
        </w:rPr>
        <w:t>z</w:t>
      </w:r>
      <w:r>
        <w:rPr>
          <w:color w:val="1F3762"/>
          <w:spacing w:val="18"/>
        </w:rPr>
        <w:t xml:space="preserve"> </w:t>
      </w:r>
      <w:r>
        <w:rPr>
          <w:color w:val="1F3762"/>
          <w:w w:val="85"/>
        </w:rPr>
        <w:t>sądem</w:t>
      </w:r>
      <w:r>
        <w:rPr>
          <w:color w:val="1F3762"/>
          <w:spacing w:val="18"/>
        </w:rPr>
        <w:t xml:space="preserve"> </w:t>
      </w:r>
      <w:r>
        <w:rPr>
          <w:color w:val="1F3762"/>
          <w:w w:val="85"/>
        </w:rPr>
        <w:t>na</w:t>
      </w:r>
      <w:r>
        <w:rPr>
          <w:color w:val="1F3762"/>
          <w:spacing w:val="18"/>
        </w:rPr>
        <w:t xml:space="preserve"> </w:t>
      </w:r>
      <w:r>
        <w:rPr>
          <w:color w:val="1F3762"/>
          <w:w w:val="85"/>
        </w:rPr>
        <w:t>wniosek</w:t>
      </w:r>
      <w:r>
        <w:rPr>
          <w:color w:val="1F3762"/>
          <w:spacing w:val="18"/>
        </w:rPr>
        <w:t xml:space="preserve"> </w:t>
      </w:r>
      <w:r>
        <w:rPr>
          <w:color w:val="1F3762"/>
          <w:w w:val="85"/>
        </w:rPr>
        <w:t>interesanta</w:t>
      </w:r>
      <w:r>
        <w:rPr>
          <w:color w:val="1F3762"/>
          <w:spacing w:val="17"/>
        </w:rPr>
        <w:t xml:space="preserve"> </w:t>
      </w:r>
      <w:r>
        <w:rPr>
          <w:color w:val="1F3762"/>
          <w:w w:val="85"/>
        </w:rPr>
        <w:t>ze</w:t>
      </w:r>
      <w:r>
        <w:rPr>
          <w:color w:val="1F3762"/>
          <w:spacing w:val="18"/>
        </w:rPr>
        <w:t xml:space="preserve"> </w:t>
      </w:r>
      <w:r>
        <w:rPr>
          <w:color w:val="1F3762"/>
          <w:w w:val="85"/>
        </w:rPr>
        <w:t>szczególnymi</w:t>
      </w:r>
      <w:r>
        <w:rPr>
          <w:color w:val="1F3762"/>
          <w:spacing w:val="18"/>
        </w:rPr>
        <w:t xml:space="preserve"> </w:t>
      </w:r>
      <w:r>
        <w:rPr>
          <w:color w:val="1F3762"/>
          <w:spacing w:val="-2"/>
          <w:w w:val="85"/>
        </w:rPr>
        <w:t>potrzebami</w:t>
      </w:r>
    </w:p>
    <w:p w14:paraId="311267FD" w14:textId="77777777" w:rsidR="004766AD" w:rsidRDefault="00000000">
      <w:pPr>
        <w:pStyle w:val="Tekstpodstawowy"/>
        <w:spacing w:before="138"/>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2A2C155A" w14:textId="77777777" w:rsidR="004766AD" w:rsidRDefault="004766AD">
      <w:pPr>
        <w:pStyle w:val="Tekstpodstawowy"/>
        <w:rPr>
          <w:sz w:val="20"/>
        </w:rPr>
      </w:pPr>
    </w:p>
    <w:p w14:paraId="783BD943" w14:textId="77777777" w:rsidR="004766AD" w:rsidRDefault="004766AD">
      <w:pPr>
        <w:pStyle w:val="Tekstpodstawowy"/>
      </w:pPr>
    </w:p>
    <w:p w14:paraId="2B0AC8B1" w14:textId="77777777" w:rsidR="004766AD" w:rsidRDefault="00000000">
      <w:pPr>
        <w:pStyle w:val="Tekstpodstawowy"/>
        <w:tabs>
          <w:tab w:val="left" w:pos="5761"/>
        </w:tabs>
        <w:ind w:left="757"/>
        <w:rPr>
          <w:b/>
          <w:sz w:val="24"/>
        </w:rPr>
      </w:pPr>
      <w:r>
        <w:rPr>
          <w:color w:val="466C8D"/>
          <w:spacing w:val="-2"/>
          <w:w w:val="85"/>
          <w:position w:val="1"/>
        </w:rPr>
        <w:t>DOSTĘPNOŚĆ</w:t>
      </w:r>
      <w:r>
        <w:rPr>
          <w:color w:val="466C8D"/>
          <w:spacing w:val="18"/>
          <w:position w:val="1"/>
        </w:rPr>
        <w:t xml:space="preserve"> </w:t>
      </w:r>
      <w:r>
        <w:rPr>
          <w:color w:val="466C8D"/>
          <w:spacing w:val="-2"/>
          <w:w w:val="85"/>
          <w:position w:val="1"/>
        </w:rPr>
        <w:t>INFORMACYJNO-KOMUNIKACYJNA</w:t>
      </w:r>
      <w:r>
        <w:rPr>
          <w:color w:val="466C8D"/>
          <w:position w:val="1"/>
        </w:rPr>
        <w:tab/>
      </w:r>
      <w:r>
        <w:rPr>
          <w:b/>
          <w:color w:val="231F20"/>
          <w:spacing w:val="-5"/>
          <w:w w:val="95"/>
          <w:sz w:val="24"/>
        </w:rPr>
        <w:t>126</w:t>
      </w:r>
    </w:p>
    <w:p w14:paraId="57C1F0C3" w14:textId="77777777" w:rsidR="004766AD" w:rsidRDefault="004766AD">
      <w:pPr>
        <w:rPr>
          <w:sz w:val="24"/>
        </w:rPr>
        <w:sectPr w:rsidR="004766AD">
          <w:headerReference w:type="default" r:id="rId240"/>
          <w:footerReference w:type="default" r:id="rId241"/>
          <w:pgSz w:w="11910" w:h="16840"/>
          <w:pgMar w:top="1620" w:right="600" w:bottom="0" w:left="0" w:header="771" w:footer="0" w:gutter="0"/>
          <w:cols w:space="708"/>
        </w:sectPr>
      </w:pPr>
    </w:p>
    <w:p w14:paraId="463E4719" w14:textId="77777777" w:rsidR="004766AD" w:rsidRDefault="004766AD">
      <w:pPr>
        <w:pStyle w:val="Tekstpodstawowy"/>
        <w:spacing w:before="9"/>
        <w:rPr>
          <w:b/>
          <w:sz w:val="17"/>
        </w:rPr>
      </w:pPr>
    </w:p>
    <w:p w14:paraId="5E3A7740" w14:textId="77777777" w:rsidR="004766AD" w:rsidRDefault="00000000">
      <w:pPr>
        <w:pStyle w:val="Nagwek7"/>
        <w:spacing w:before="80"/>
        <w:ind w:left="963"/>
      </w:pPr>
      <w:bookmarkStart w:id="92" w:name="_bookmark91"/>
      <w:bookmarkEnd w:id="92"/>
      <w:r>
        <w:rPr>
          <w:color w:val="1F3762"/>
          <w:w w:val="85"/>
        </w:rPr>
        <w:t>III_9.D.2</w:t>
      </w:r>
      <w:r>
        <w:rPr>
          <w:color w:val="1F3762"/>
          <w:spacing w:val="24"/>
        </w:rPr>
        <w:t xml:space="preserve"> </w:t>
      </w:r>
      <w:r>
        <w:rPr>
          <w:color w:val="1F3762"/>
          <w:w w:val="85"/>
        </w:rPr>
        <w:t>Złożenie</w:t>
      </w:r>
      <w:r>
        <w:rPr>
          <w:color w:val="1F3762"/>
          <w:spacing w:val="24"/>
        </w:rPr>
        <w:t xml:space="preserve"> </w:t>
      </w:r>
      <w:r>
        <w:rPr>
          <w:color w:val="1F3762"/>
          <w:w w:val="85"/>
        </w:rPr>
        <w:t>wniosku</w:t>
      </w:r>
      <w:r>
        <w:rPr>
          <w:color w:val="1F3762"/>
          <w:spacing w:val="24"/>
        </w:rPr>
        <w:t xml:space="preserve"> </w:t>
      </w:r>
      <w:r>
        <w:rPr>
          <w:color w:val="1F3762"/>
          <w:w w:val="85"/>
        </w:rPr>
        <w:t>przez</w:t>
      </w:r>
      <w:r>
        <w:rPr>
          <w:color w:val="1F3762"/>
          <w:spacing w:val="24"/>
        </w:rPr>
        <w:t xml:space="preserve"> </w:t>
      </w:r>
      <w:r>
        <w:rPr>
          <w:color w:val="1F3762"/>
          <w:w w:val="85"/>
        </w:rPr>
        <w:t>osoby</w:t>
      </w:r>
      <w:r>
        <w:rPr>
          <w:color w:val="1F3762"/>
          <w:spacing w:val="24"/>
        </w:rPr>
        <w:t xml:space="preserve"> </w:t>
      </w:r>
      <w:r>
        <w:rPr>
          <w:color w:val="1F3762"/>
          <w:w w:val="85"/>
        </w:rPr>
        <w:t>trzecie</w:t>
      </w:r>
      <w:r>
        <w:rPr>
          <w:color w:val="1F3762"/>
          <w:spacing w:val="24"/>
        </w:rPr>
        <w:t xml:space="preserve"> </w:t>
      </w:r>
      <w:r>
        <w:rPr>
          <w:color w:val="1F3762"/>
          <w:w w:val="85"/>
        </w:rPr>
        <w:t>(opiekunów,</w:t>
      </w:r>
      <w:r>
        <w:rPr>
          <w:color w:val="1F3762"/>
          <w:spacing w:val="25"/>
        </w:rPr>
        <w:t xml:space="preserve"> </w:t>
      </w:r>
      <w:r>
        <w:rPr>
          <w:color w:val="1F3762"/>
          <w:w w:val="85"/>
        </w:rPr>
        <w:t>członków</w:t>
      </w:r>
      <w:r>
        <w:rPr>
          <w:color w:val="1F3762"/>
          <w:spacing w:val="24"/>
        </w:rPr>
        <w:t xml:space="preserve"> </w:t>
      </w:r>
      <w:r>
        <w:rPr>
          <w:color w:val="1F3762"/>
          <w:spacing w:val="-2"/>
          <w:w w:val="85"/>
        </w:rPr>
        <w:t>rodziny)</w:t>
      </w:r>
    </w:p>
    <w:p w14:paraId="03FDC50B" w14:textId="77777777" w:rsidR="004766AD" w:rsidRDefault="00000000">
      <w:pPr>
        <w:pStyle w:val="Tekstpodstawowy"/>
        <w:spacing w:before="138"/>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397CF4F6" w14:textId="77777777" w:rsidR="004766AD" w:rsidRDefault="00000000">
      <w:pPr>
        <w:pStyle w:val="Akapitzlist"/>
        <w:numPr>
          <w:ilvl w:val="0"/>
          <w:numId w:val="39"/>
        </w:numPr>
        <w:tabs>
          <w:tab w:val="left" w:pos="1683"/>
          <w:tab w:val="left" w:pos="1684"/>
        </w:tabs>
        <w:spacing w:before="159" w:line="232" w:lineRule="auto"/>
        <w:ind w:right="252"/>
      </w:pPr>
      <w:r>
        <w:rPr>
          <w:color w:val="231F20"/>
          <w:w w:val="90"/>
        </w:rPr>
        <w:t>na</w:t>
      </w:r>
      <w:r>
        <w:rPr>
          <w:color w:val="231F20"/>
          <w:spacing w:val="-3"/>
          <w:w w:val="90"/>
        </w:rPr>
        <w:t xml:space="preserve"> </w:t>
      </w:r>
      <w:r>
        <w:rPr>
          <w:color w:val="231F20"/>
          <w:w w:val="90"/>
        </w:rPr>
        <w:t>poziomie</w:t>
      </w:r>
      <w:r>
        <w:rPr>
          <w:color w:val="231F20"/>
          <w:spacing w:val="-3"/>
          <w:w w:val="90"/>
        </w:rPr>
        <w:t xml:space="preserve"> </w:t>
      </w:r>
      <w:r>
        <w:rPr>
          <w:color w:val="231F20"/>
          <w:w w:val="90"/>
        </w:rPr>
        <w:t>maksymalnym</w:t>
      </w:r>
      <w:r>
        <w:rPr>
          <w:color w:val="231F20"/>
          <w:spacing w:val="-3"/>
          <w:w w:val="90"/>
        </w:rPr>
        <w:t xml:space="preserve"> </w:t>
      </w:r>
      <w:r>
        <w:rPr>
          <w:color w:val="231F20"/>
          <w:w w:val="90"/>
        </w:rPr>
        <w:t>wymaga</w:t>
      </w:r>
      <w:r>
        <w:rPr>
          <w:color w:val="231F20"/>
          <w:spacing w:val="-3"/>
          <w:w w:val="90"/>
        </w:rPr>
        <w:t xml:space="preserve"> </w:t>
      </w:r>
      <w:r>
        <w:rPr>
          <w:color w:val="231F20"/>
          <w:w w:val="90"/>
        </w:rPr>
        <w:t>się,</w:t>
      </w:r>
      <w:r>
        <w:rPr>
          <w:color w:val="231F20"/>
          <w:spacing w:val="-3"/>
          <w:w w:val="90"/>
        </w:rPr>
        <w:t xml:space="preserve"> </w:t>
      </w:r>
      <w:r>
        <w:rPr>
          <w:color w:val="231F20"/>
          <w:w w:val="90"/>
        </w:rPr>
        <w:t>aby</w:t>
      </w:r>
      <w:r>
        <w:rPr>
          <w:color w:val="231F20"/>
          <w:spacing w:val="-3"/>
          <w:w w:val="90"/>
        </w:rPr>
        <w:t xml:space="preserve"> </w:t>
      </w:r>
      <w:r>
        <w:rPr>
          <w:color w:val="231F20"/>
          <w:w w:val="90"/>
        </w:rPr>
        <w:t>dokumenty</w:t>
      </w:r>
      <w:r>
        <w:rPr>
          <w:color w:val="231F20"/>
          <w:spacing w:val="-3"/>
          <w:w w:val="90"/>
        </w:rPr>
        <w:t xml:space="preserve"> </w:t>
      </w:r>
      <w:r>
        <w:rPr>
          <w:color w:val="231F20"/>
          <w:w w:val="90"/>
        </w:rPr>
        <w:t>udostępniane</w:t>
      </w:r>
      <w:r>
        <w:rPr>
          <w:color w:val="231F20"/>
          <w:spacing w:val="-3"/>
          <w:w w:val="90"/>
        </w:rPr>
        <w:t xml:space="preserve"> </w:t>
      </w:r>
      <w:r>
        <w:rPr>
          <w:color w:val="231F20"/>
          <w:w w:val="90"/>
        </w:rPr>
        <w:t>przez</w:t>
      </w:r>
      <w:r>
        <w:rPr>
          <w:color w:val="231F20"/>
          <w:spacing w:val="-3"/>
          <w:w w:val="90"/>
        </w:rPr>
        <w:t xml:space="preserve"> </w:t>
      </w:r>
      <w:r>
        <w:rPr>
          <w:color w:val="231F20"/>
          <w:w w:val="90"/>
        </w:rPr>
        <w:t>sąd</w:t>
      </w:r>
      <w:r>
        <w:rPr>
          <w:color w:val="231F20"/>
          <w:spacing w:val="-3"/>
          <w:w w:val="90"/>
        </w:rPr>
        <w:t xml:space="preserve"> </w:t>
      </w:r>
      <w:r>
        <w:rPr>
          <w:color w:val="231F20"/>
          <w:w w:val="90"/>
        </w:rPr>
        <w:t>na</w:t>
      </w:r>
      <w:r>
        <w:rPr>
          <w:color w:val="231F20"/>
          <w:spacing w:val="-3"/>
          <w:w w:val="90"/>
        </w:rPr>
        <w:t xml:space="preserve"> </w:t>
      </w:r>
      <w:r>
        <w:rPr>
          <w:color w:val="231F20"/>
          <w:w w:val="90"/>
        </w:rPr>
        <w:t>potrzeby</w:t>
      </w:r>
      <w:r>
        <w:rPr>
          <w:color w:val="231F20"/>
          <w:spacing w:val="-3"/>
          <w:w w:val="90"/>
        </w:rPr>
        <w:t xml:space="preserve"> </w:t>
      </w:r>
      <w:r>
        <w:rPr>
          <w:color w:val="231F20"/>
          <w:w w:val="90"/>
        </w:rPr>
        <w:t xml:space="preserve">interesantów </w:t>
      </w:r>
      <w:r>
        <w:rPr>
          <w:color w:val="231F20"/>
          <w:spacing w:val="-4"/>
        </w:rPr>
        <w:t>posiadały</w:t>
      </w:r>
      <w:r>
        <w:rPr>
          <w:color w:val="231F20"/>
          <w:spacing w:val="-5"/>
        </w:rPr>
        <w:t xml:space="preserve"> </w:t>
      </w:r>
      <w:r>
        <w:rPr>
          <w:color w:val="231F20"/>
          <w:spacing w:val="-4"/>
        </w:rPr>
        <w:t>wersję</w:t>
      </w:r>
      <w:r>
        <w:rPr>
          <w:color w:val="231F20"/>
          <w:spacing w:val="-5"/>
        </w:rPr>
        <w:t xml:space="preserve"> </w:t>
      </w:r>
      <w:r>
        <w:rPr>
          <w:color w:val="231F20"/>
          <w:spacing w:val="-4"/>
        </w:rPr>
        <w:t>adaptowaną</w:t>
      </w:r>
      <w:r>
        <w:rPr>
          <w:color w:val="231F20"/>
          <w:spacing w:val="-5"/>
        </w:rPr>
        <w:t xml:space="preserve"> </w:t>
      </w:r>
      <w:r>
        <w:rPr>
          <w:color w:val="231F20"/>
          <w:spacing w:val="-4"/>
        </w:rPr>
        <w:t>na</w:t>
      </w:r>
      <w:r>
        <w:rPr>
          <w:color w:val="231F20"/>
          <w:spacing w:val="-5"/>
        </w:rPr>
        <w:t xml:space="preserve"> </w:t>
      </w:r>
      <w:r>
        <w:rPr>
          <w:color w:val="231F20"/>
          <w:spacing w:val="-4"/>
        </w:rPr>
        <w:t>format</w:t>
      </w:r>
      <w:r>
        <w:rPr>
          <w:color w:val="231F20"/>
          <w:spacing w:val="-5"/>
        </w:rPr>
        <w:t xml:space="preserve"> </w:t>
      </w:r>
      <w:r>
        <w:rPr>
          <w:color w:val="231F20"/>
          <w:spacing w:val="-4"/>
        </w:rPr>
        <w:t>w</w:t>
      </w:r>
      <w:r>
        <w:rPr>
          <w:color w:val="231F20"/>
          <w:spacing w:val="-5"/>
        </w:rPr>
        <w:t xml:space="preserve"> </w:t>
      </w:r>
      <w:r>
        <w:rPr>
          <w:color w:val="231F20"/>
          <w:spacing w:val="-4"/>
        </w:rPr>
        <w:t>alfabecie</w:t>
      </w:r>
      <w:r>
        <w:rPr>
          <w:color w:val="231F20"/>
          <w:spacing w:val="-5"/>
        </w:rPr>
        <w:t xml:space="preserve"> </w:t>
      </w:r>
      <w:r>
        <w:rPr>
          <w:color w:val="231F20"/>
          <w:spacing w:val="-4"/>
        </w:rPr>
        <w:t>Braille’a,</w:t>
      </w:r>
    </w:p>
    <w:p w14:paraId="09CE6387" w14:textId="77777777" w:rsidR="004766AD" w:rsidRDefault="00000000">
      <w:pPr>
        <w:pStyle w:val="Akapitzlist"/>
        <w:numPr>
          <w:ilvl w:val="0"/>
          <w:numId w:val="39"/>
        </w:numPr>
        <w:tabs>
          <w:tab w:val="left" w:pos="1683"/>
          <w:tab w:val="left" w:pos="1684"/>
        </w:tabs>
        <w:spacing w:before="1" w:line="232" w:lineRule="auto"/>
        <w:ind w:right="670"/>
      </w:pPr>
      <w:r>
        <w:rPr>
          <w:color w:val="231F20"/>
          <w:w w:val="90"/>
        </w:rPr>
        <w:t>rekomenduje się również, aby sąd był wyposażony w drukarkę brajlowską w celu samodzielnego przygotowania w/w dokumentów lub nawiązał współpracę w tym zakresie z profesjonalną drukarnią.</w:t>
      </w:r>
    </w:p>
    <w:p w14:paraId="4DCCE392" w14:textId="77777777" w:rsidR="004766AD" w:rsidRDefault="004766AD">
      <w:pPr>
        <w:pStyle w:val="Tekstpodstawowy"/>
        <w:rPr>
          <w:sz w:val="20"/>
        </w:rPr>
      </w:pPr>
    </w:p>
    <w:p w14:paraId="4843345A" w14:textId="77777777" w:rsidR="004766AD" w:rsidRDefault="004766AD">
      <w:pPr>
        <w:pStyle w:val="Tekstpodstawowy"/>
        <w:rPr>
          <w:sz w:val="20"/>
        </w:rPr>
      </w:pPr>
    </w:p>
    <w:p w14:paraId="553C3224" w14:textId="77777777" w:rsidR="004766AD" w:rsidRDefault="00000000">
      <w:pPr>
        <w:pStyle w:val="Tekstpodstawowy"/>
        <w:spacing w:before="2"/>
        <w:rPr>
          <w:sz w:val="21"/>
        </w:rPr>
      </w:pPr>
      <w:r>
        <w:pict w14:anchorId="240341FE">
          <v:group id="docshapegroup597" o:spid="_x0000_s2163" style="position:absolute;margin-left:0;margin-top:13.4pt;width:559.3pt;height:58.15pt;z-index:-15587840;mso-wrap-distance-left:0;mso-wrap-distance-right:0;mso-position-horizontal-relative:page" coordorigin=",268" coordsize="11186,1163">
            <v:shape id="docshape598" o:spid="_x0000_s2165" style="position:absolute;left:-1;top:267;width:11186;height:1163" coordorigin=",268" coordsize="11186,1163" path="m10946,268l,268,,1430r10946,l11021,1418r66,-34l11139,1332r34,-66l11186,1190r,-503l11184,673r2,-14l11186,508r-13,-76l11139,366r-52,-52l11021,280r-75,-12xe" fillcolor="#eceeec" stroked="f">
              <v:path arrowok="t"/>
            </v:shape>
            <v:shape id="docshape599" o:spid="_x0000_s2164" type="#_x0000_t202" style="position:absolute;left:-1;top:267;width:11186;height:1163" filled="f" stroked="f">
              <v:textbox inset="0,0,0,0">
                <w:txbxContent>
                  <w:p w14:paraId="22D10B95" w14:textId="77777777" w:rsidR="004766AD" w:rsidRDefault="00000000">
                    <w:pPr>
                      <w:spacing w:before="68" w:line="223" w:lineRule="auto"/>
                      <w:ind w:left="1683" w:right="360"/>
                      <w:rPr>
                        <w:b/>
                        <w:sz w:val="32"/>
                      </w:rPr>
                    </w:pPr>
                    <w:r>
                      <w:rPr>
                        <w:b/>
                        <w:color w:val="231F20"/>
                        <w:w w:val="85"/>
                        <w:sz w:val="32"/>
                      </w:rPr>
                      <w:t>III_10 ORGANIZACJA I PROCEDURY ZAPEWNIAJĄCE DOSTĘPNOŚĆ SĄDU</w:t>
                    </w:r>
                    <w:r>
                      <w:rPr>
                        <w:b/>
                        <w:color w:val="231F20"/>
                        <w:sz w:val="32"/>
                      </w:rPr>
                      <w:t xml:space="preserve"> </w:t>
                    </w:r>
                    <w:r>
                      <w:rPr>
                        <w:b/>
                        <w:color w:val="231F20"/>
                        <w:w w:val="85"/>
                        <w:sz w:val="32"/>
                      </w:rPr>
                      <w:t>OSOBOM</w:t>
                    </w:r>
                    <w:r>
                      <w:rPr>
                        <w:b/>
                        <w:color w:val="231F20"/>
                        <w:sz w:val="32"/>
                      </w:rPr>
                      <w:t xml:space="preserve"> </w:t>
                    </w:r>
                    <w:r>
                      <w:rPr>
                        <w:b/>
                        <w:color w:val="231F20"/>
                        <w:w w:val="85"/>
                        <w:sz w:val="32"/>
                      </w:rPr>
                      <w:t>ZE</w:t>
                    </w:r>
                    <w:r>
                      <w:rPr>
                        <w:b/>
                        <w:color w:val="231F20"/>
                        <w:sz w:val="32"/>
                      </w:rPr>
                      <w:t xml:space="preserve"> </w:t>
                    </w:r>
                    <w:r>
                      <w:rPr>
                        <w:b/>
                        <w:color w:val="231F20"/>
                        <w:w w:val="85"/>
                        <w:sz w:val="32"/>
                      </w:rPr>
                      <w:t>SZCZEGÓLNYMI</w:t>
                    </w:r>
                    <w:r>
                      <w:rPr>
                        <w:b/>
                        <w:color w:val="231F20"/>
                        <w:sz w:val="32"/>
                      </w:rPr>
                      <w:t xml:space="preserve"> </w:t>
                    </w:r>
                    <w:r>
                      <w:rPr>
                        <w:b/>
                        <w:color w:val="231F20"/>
                        <w:w w:val="85"/>
                        <w:sz w:val="32"/>
                      </w:rPr>
                      <w:t>POTRZEBAMI</w:t>
                    </w:r>
                    <w:r>
                      <w:rPr>
                        <w:b/>
                        <w:color w:val="231F20"/>
                        <w:sz w:val="32"/>
                      </w:rPr>
                      <w:t xml:space="preserve"> </w:t>
                    </w:r>
                    <w:r>
                      <w:rPr>
                        <w:b/>
                        <w:color w:val="231F20"/>
                        <w:w w:val="85"/>
                        <w:sz w:val="32"/>
                      </w:rPr>
                      <w:t>–</w:t>
                    </w:r>
                    <w:r>
                      <w:rPr>
                        <w:b/>
                        <w:color w:val="231F20"/>
                        <w:sz w:val="32"/>
                      </w:rPr>
                      <w:t xml:space="preserve"> </w:t>
                    </w:r>
                    <w:r>
                      <w:rPr>
                        <w:b/>
                        <w:color w:val="231F20"/>
                        <w:w w:val="85"/>
                        <w:sz w:val="32"/>
                      </w:rPr>
                      <w:t>zakres</w:t>
                    </w:r>
                    <w:r>
                      <w:rPr>
                        <w:b/>
                        <w:color w:val="231F20"/>
                        <w:sz w:val="32"/>
                      </w:rPr>
                      <w:t xml:space="preserve"> </w:t>
                    </w:r>
                    <w:r>
                      <w:rPr>
                        <w:b/>
                        <w:color w:val="231F20"/>
                        <w:w w:val="85"/>
                        <w:sz w:val="32"/>
                      </w:rPr>
                      <w:t>ustawy</w:t>
                    </w:r>
                  </w:p>
                  <w:p w14:paraId="48B6233A" w14:textId="77777777" w:rsidR="004766AD" w:rsidRDefault="00000000">
                    <w:pPr>
                      <w:spacing w:line="345" w:lineRule="exact"/>
                      <w:ind w:left="1683"/>
                      <w:rPr>
                        <w:b/>
                        <w:sz w:val="32"/>
                      </w:rPr>
                    </w:pPr>
                    <w:r>
                      <w:rPr>
                        <w:b/>
                        <w:color w:val="231F20"/>
                        <w:w w:val="95"/>
                        <w:sz w:val="32"/>
                      </w:rPr>
                      <w:t>o</w:t>
                    </w:r>
                    <w:r>
                      <w:rPr>
                        <w:b/>
                        <w:color w:val="231F20"/>
                        <w:spacing w:val="-18"/>
                        <w:w w:val="95"/>
                        <w:sz w:val="32"/>
                      </w:rPr>
                      <w:t xml:space="preserve"> </w:t>
                    </w:r>
                    <w:r>
                      <w:rPr>
                        <w:b/>
                        <w:color w:val="231F20"/>
                        <w:spacing w:val="-2"/>
                        <w:w w:val="90"/>
                        <w:sz w:val="32"/>
                      </w:rPr>
                      <w:t>dostępności</w:t>
                    </w:r>
                  </w:p>
                </w:txbxContent>
              </v:textbox>
            </v:shape>
            <w10:wrap type="topAndBottom" anchorx="page"/>
          </v:group>
        </w:pict>
      </w:r>
    </w:p>
    <w:p w14:paraId="015C79EE" w14:textId="77777777" w:rsidR="004766AD" w:rsidRDefault="00000000">
      <w:pPr>
        <w:pStyle w:val="Nagwek4"/>
        <w:spacing w:before="87"/>
      </w:pPr>
      <w:r>
        <w:rPr>
          <w:color w:val="231F20"/>
          <w:w w:val="85"/>
        </w:rPr>
        <w:t>III_10.A</w:t>
      </w:r>
      <w:r>
        <w:rPr>
          <w:color w:val="231F20"/>
          <w:spacing w:val="21"/>
        </w:rPr>
        <w:t xml:space="preserve"> </w:t>
      </w:r>
      <w:r>
        <w:rPr>
          <w:color w:val="231F20"/>
          <w:w w:val="85"/>
        </w:rPr>
        <w:t>POWOŁANIE</w:t>
      </w:r>
      <w:r>
        <w:rPr>
          <w:color w:val="231F20"/>
          <w:spacing w:val="21"/>
        </w:rPr>
        <w:t xml:space="preserve"> </w:t>
      </w:r>
      <w:r>
        <w:rPr>
          <w:color w:val="231F20"/>
          <w:w w:val="85"/>
        </w:rPr>
        <w:t>KOORDYNATORA</w:t>
      </w:r>
      <w:r>
        <w:rPr>
          <w:color w:val="231F20"/>
          <w:spacing w:val="21"/>
        </w:rPr>
        <w:t xml:space="preserve"> </w:t>
      </w:r>
      <w:r>
        <w:rPr>
          <w:color w:val="231F20"/>
          <w:w w:val="85"/>
        </w:rPr>
        <w:t>DS.</w:t>
      </w:r>
      <w:r>
        <w:rPr>
          <w:color w:val="231F20"/>
          <w:spacing w:val="21"/>
        </w:rPr>
        <w:t xml:space="preserve"> </w:t>
      </w:r>
      <w:r>
        <w:rPr>
          <w:color w:val="231F20"/>
          <w:spacing w:val="-2"/>
          <w:w w:val="85"/>
        </w:rPr>
        <w:t>DOSTĘPNOŚCI</w:t>
      </w:r>
    </w:p>
    <w:p w14:paraId="53BE53AF"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79D5191" w14:textId="77777777" w:rsidR="004766AD" w:rsidRDefault="004766AD">
      <w:pPr>
        <w:pStyle w:val="Tekstpodstawowy"/>
        <w:rPr>
          <w:sz w:val="24"/>
        </w:rPr>
      </w:pPr>
    </w:p>
    <w:p w14:paraId="794F09AE" w14:textId="77777777" w:rsidR="004766AD" w:rsidRDefault="004766AD">
      <w:pPr>
        <w:pStyle w:val="Tekstpodstawowy"/>
        <w:spacing w:before="3"/>
        <w:rPr>
          <w:sz w:val="25"/>
        </w:rPr>
      </w:pPr>
    </w:p>
    <w:p w14:paraId="68334887" w14:textId="77777777" w:rsidR="004766AD" w:rsidRDefault="00000000">
      <w:pPr>
        <w:pStyle w:val="Nagwek4"/>
        <w:spacing w:before="1"/>
      </w:pPr>
      <w:r>
        <w:rPr>
          <w:color w:val="231F20"/>
          <w:w w:val="85"/>
        </w:rPr>
        <w:t>III_10.B POWOŁANIE ZESPOŁU DO SPRAW UTWORZENIA I AKTUALIZACJI PROCEDUR ZAPEWNIAJĄCYCH DOSTĘPNOŚĆ</w:t>
      </w:r>
    </w:p>
    <w:p w14:paraId="127247AD"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5346927" w14:textId="77777777" w:rsidR="004766AD" w:rsidRDefault="004766AD">
      <w:pPr>
        <w:pStyle w:val="Tekstpodstawowy"/>
        <w:rPr>
          <w:sz w:val="24"/>
        </w:rPr>
      </w:pPr>
    </w:p>
    <w:p w14:paraId="06B2C494" w14:textId="77777777" w:rsidR="004766AD" w:rsidRDefault="004766AD">
      <w:pPr>
        <w:pStyle w:val="Tekstpodstawowy"/>
        <w:spacing w:before="3"/>
        <w:rPr>
          <w:sz w:val="25"/>
        </w:rPr>
      </w:pPr>
    </w:p>
    <w:p w14:paraId="132C1937" w14:textId="77777777" w:rsidR="004766AD" w:rsidRDefault="00000000">
      <w:pPr>
        <w:pStyle w:val="Nagwek4"/>
        <w:spacing w:before="1"/>
      </w:pPr>
      <w:r>
        <w:rPr>
          <w:color w:val="231F20"/>
          <w:w w:val="85"/>
        </w:rPr>
        <w:t>III_10.C</w:t>
      </w:r>
      <w:r>
        <w:rPr>
          <w:color w:val="231F20"/>
          <w:spacing w:val="4"/>
        </w:rPr>
        <w:t xml:space="preserve"> </w:t>
      </w:r>
      <w:r>
        <w:rPr>
          <w:color w:val="231F20"/>
          <w:w w:val="85"/>
        </w:rPr>
        <w:t>DANE</w:t>
      </w:r>
      <w:r>
        <w:rPr>
          <w:color w:val="231F20"/>
          <w:spacing w:val="5"/>
        </w:rPr>
        <w:t xml:space="preserve"> </w:t>
      </w:r>
      <w:r>
        <w:rPr>
          <w:color w:val="231F20"/>
          <w:w w:val="85"/>
        </w:rPr>
        <w:t>KONTAKTOWE</w:t>
      </w:r>
      <w:r>
        <w:rPr>
          <w:color w:val="231F20"/>
          <w:spacing w:val="4"/>
        </w:rPr>
        <w:t xml:space="preserve"> </w:t>
      </w:r>
      <w:r>
        <w:rPr>
          <w:color w:val="231F20"/>
          <w:w w:val="85"/>
        </w:rPr>
        <w:t>KOORDYNATORA</w:t>
      </w:r>
      <w:r>
        <w:rPr>
          <w:color w:val="231F20"/>
          <w:spacing w:val="5"/>
        </w:rPr>
        <w:t xml:space="preserve"> </w:t>
      </w:r>
      <w:r>
        <w:rPr>
          <w:color w:val="231F20"/>
          <w:w w:val="85"/>
        </w:rPr>
        <w:t>DO</w:t>
      </w:r>
      <w:r>
        <w:rPr>
          <w:color w:val="231F20"/>
          <w:spacing w:val="4"/>
        </w:rPr>
        <w:t xml:space="preserve"> </w:t>
      </w:r>
      <w:r>
        <w:rPr>
          <w:color w:val="231F20"/>
          <w:w w:val="85"/>
        </w:rPr>
        <w:t>SPRAW</w:t>
      </w:r>
      <w:r>
        <w:rPr>
          <w:color w:val="231F20"/>
          <w:spacing w:val="5"/>
        </w:rPr>
        <w:t xml:space="preserve"> </w:t>
      </w:r>
      <w:r>
        <w:rPr>
          <w:color w:val="231F20"/>
          <w:spacing w:val="-2"/>
          <w:w w:val="85"/>
        </w:rPr>
        <w:t>DOSTĘPNOŚCI</w:t>
      </w:r>
    </w:p>
    <w:p w14:paraId="1DD01658"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52F5ECC2" w14:textId="77777777" w:rsidR="004766AD" w:rsidRDefault="004766AD">
      <w:pPr>
        <w:pStyle w:val="Tekstpodstawowy"/>
        <w:rPr>
          <w:sz w:val="24"/>
        </w:rPr>
      </w:pPr>
    </w:p>
    <w:p w14:paraId="3F88B08F" w14:textId="77777777" w:rsidR="004766AD" w:rsidRDefault="004766AD">
      <w:pPr>
        <w:pStyle w:val="Tekstpodstawowy"/>
        <w:spacing w:before="3"/>
        <w:rPr>
          <w:sz w:val="25"/>
        </w:rPr>
      </w:pPr>
    </w:p>
    <w:p w14:paraId="79EA2EDE" w14:textId="77777777" w:rsidR="004766AD" w:rsidRDefault="00000000">
      <w:pPr>
        <w:pStyle w:val="Nagwek4"/>
        <w:spacing w:before="1"/>
      </w:pPr>
      <w:r>
        <w:rPr>
          <w:color w:val="231F20"/>
          <w:w w:val="85"/>
        </w:rPr>
        <w:t>III_10.E</w:t>
      </w:r>
      <w:r>
        <w:rPr>
          <w:color w:val="231F20"/>
          <w:spacing w:val="18"/>
        </w:rPr>
        <w:t xml:space="preserve"> </w:t>
      </w:r>
      <w:r>
        <w:rPr>
          <w:color w:val="231F20"/>
          <w:w w:val="85"/>
        </w:rPr>
        <w:t>CYKLICZNA</w:t>
      </w:r>
      <w:r>
        <w:rPr>
          <w:color w:val="231F20"/>
          <w:spacing w:val="19"/>
        </w:rPr>
        <w:t xml:space="preserve"> </w:t>
      </w:r>
      <w:r>
        <w:rPr>
          <w:color w:val="231F20"/>
          <w:w w:val="85"/>
        </w:rPr>
        <w:t>KONTROLA</w:t>
      </w:r>
      <w:r>
        <w:rPr>
          <w:color w:val="231F20"/>
          <w:spacing w:val="18"/>
        </w:rPr>
        <w:t xml:space="preserve"> </w:t>
      </w:r>
      <w:r>
        <w:rPr>
          <w:color w:val="231F20"/>
          <w:spacing w:val="-2"/>
          <w:w w:val="85"/>
        </w:rPr>
        <w:t>PROCEDUR</w:t>
      </w:r>
    </w:p>
    <w:p w14:paraId="28150172" w14:textId="77777777" w:rsidR="004766AD" w:rsidRDefault="00000000">
      <w:pPr>
        <w:pStyle w:val="Tekstpodstawowy"/>
        <w:spacing w:before="128"/>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8E54390" w14:textId="77777777" w:rsidR="004766AD" w:rsidRDefault="004766AD">
      <w:pPr>
        <w:pStyle w:val="Tekstpodstawowy"/>
        <w:rPr>
          <w:sz w:val="24"/>
        </w:rPr>
      </w:pPr>
    </w:p>
    <w:p w14:paraId="1E5DBA4A" w14:textId="77777777" w:rsidR="004766AD" w:rsidRDefault="004766AD">
      <w:pPr>
        <w:pStyle w:val="Tekstpodstawowy"/>
        <w:spacing w:before="4"/>
        <w:rPr>
          <w:sz w:val="25"/>
        </w:rPr>
      </w:pPr>
    </w:p>
    <w:p w14:paraId="0CC06D98" w14:textId="77777777" w:rsidR="004766AD" w:rsidRDefault="00000000">
      <w:pPr>
        <w:pStyle w:val="Nagwek4"/>
        <w:ind w:right="909"/>
      </w:pPr>
      <w:r>
        <w:rPr>
          <w:color w:val="231F20"/>
          <w:w w:val="85"/>
        </w:rPr>
        <w:t xml:space="preserve">III_10.F POWOŁANIE ASYSTENTA DS. OBSŁUGI OSÓB ZE SZCZEGÓLNYMI </w:t>
      </w:r>
      <w:r>
        <w:rPr>
          <w:color w:val="231F20"/>
          <w:spacing w:val="-2"/>
          <w:w w:val="95"/>
        </w:rPr>
        <w:t>POTRZEBAMI</w:t>
      </w:r>
    </w:p>
    <w:p w14:paraId="4D392959"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24F41FF6" w14:textId="77777777" w:rsidR="004766AD" w:rsidRDefault="004766AD">
      <w:pPr>
        <w:pStyle w:val="Tekstpodstawowy"/>
        <w:rPr>
          <w:sz w:val="24"/>
        </w:rPr>
      </w:pPr>
    </w:p>
    <w:p w14:paraId="447AF809" w14:textId="77777777" w:rsidR="004766AD" w:rsidRDefault="004766AD">
      <w:pPr>
        <w:pStyle w:val="Tekstpodstawowy"/>
        <w:spacing w:before="4"/>
        <w:rPr>
          <w:sz w:val="25"/>
        </w:rPr>
      </w:pPr>
    </w:p>
    <w:p w14:paraId="3C8A38AD" w14:textId="77777777" w:rsidR="004766AD" w:rsidRDefault="00000000">
      <w:pPr>
        <w:pStyle w:val="Nagwek4"/>
        <w:ind w:right="909"/>
      </w:pPr>
      <w:r>
        <w:rPr>
          <w:color w:val="231F20"/>
          <w:w w:val="85"/>
        </w:rPr>
        <w:t xml:space="preserve">III_10.G WSPÓŁPRACA Z PODMIOTEM REPREZENTUJĄCYM OSOBY ZE </w:t>
      </w:r>
      <w:r>
        <w:rPr>
          <w:color w:val="231F20"/>
          <w:w w:val="90"/>
        </w:rPr>
        <w:t>SZCZEGÓLNYMI</w:t>
      </w:r>
      <w:r>
        <w:rPr>
          <w:color w:val="231F20"/>
          <w:spacing w:val="-12"/>
          <w:w w:val="90"/>
        </w:rPr>
        <w:t xml:space="preserve"> </w:t>
      </w:r>
      <w:r>
        <w:rPr>
          <w:color w:val="231F20"/>
          <w:w w:val="90"/>
        </w:rPr>
        <w:t>POTRZEBAMI</w:t>
      </w:r>
    </w:p>
    <w:p w14:paraId="1DAD22A9"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161770C2" w14:textId="77777777" w:rsidR="004766AD" w:rsidRDefault="004766AD">
      <w:pPr>
        <w:pStyle w:val="Tekstpodstawowy"/>
        <w:rPr>
          <w:sz w:val="24"/>
        </w:rPr>
      </w:pPr>
    </w:p>
    <w:p w14:paraId="1C4D8145" w14:textId="77777777" w:rsidR="004766AD" w:rsidRDefault="004766AD">
      <w:pPr>
        <w:pStyle w:val="Tekstpodstawowy"/>
        <w:spacing w:before="4"/>
        <w:rPr>
          <w:sz w:val="25"/>
        </w:rPr>
      </w:pPr>
    </w:p>
    <w:p w14:paraId="6464EFC8" w14:textId="77777777" w:rsidR="004766AD" w:rsidRDefault="00000000">
      <w:pPr>
        <w:pStyle w:val="Nagwek4"/>
        <w:ind w:right="909"/>
      </w:pPr>
      <w:r>
        <w:rPr>
          <w:color w:val="231F20"/>
          <w:w w:val="85"/>
        </w:rPr>
        <w:t>III_10.H ZAMIESZCZENIE NA STRONIE INTERNETOWEJ SĄDU PROCEDUR DOTYCZĄCYCH DOSTĘPNOŚCI DLA OSÓB ZE SZCZEGÓLNYMI POTRZEBAMI</w:t>
      </w:r>
    </w:p>
    <w:p w14:paraId="0F4FC2F2"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1F677FD" w14:textId="77777777" w:rsidR="004766AD" w:rsidRDefault="004766AD">
      <w:pPr>
        <w:pStyle w:val="Tekstpodstawowy"/>
        <w:rPr>
          <w:sz w:val="20"/>
        </w:rPr>
      </w:pPr>
    </w:p>
    <w:p w14:paraId="6765CF9E" w14:textId="77777777" w:rsidR="004766AD" w:rsidRDefault="004766AD">
      <w:pPr>
        <w:pStyle w:val="Tekstpodstawowy"/>
        <w:rPr>
          <w:sz w:val="20"/>
        </w:rPr>
      </w:pPr>
    </w:p>
    <w:p w14:paraId="47DACEC5" w14:textId="77777777" w:rsidR="004766AD" w:rsidRDefault="004766AD">
      <w:pPr>
        <w:pStyle w:val="Tekstpodstawowy"/>
        <w:spacing w:before="5"/>
        <w:rPr>
          <w:sz w:val="18"/>
        </w:rPr>
      </w:pPr>
    </w:p>
    <w:p w14:paraId="303B3B67" w14:textId="77777777" w:rsidR="004766AD" w:rsidRDefault="004766AD">
      <w:pPr>
        <w:rPr>
          <w:sz w:val="18"/>
        </w:rPr>
        <w:sectPr w:rsidR="004766AD">
          <w:headerReference w:type="default" r:id="rId242"/>
          <w:footerReference w:type="default" r:id="rId243"/>
          <w:pgSz w:w="11910" w:h="16840"/>
          <w:pgMar w:top="1620" w:right="600" w:bottom="0" w:left="0" w:header="771" w:footer="0" w:gutter="0"/>
          <w:cols w:space="708"/>
        </w:sectPr>
      </w:pPr>
    </w:p>
    <w:p w14:paraId="6B629E1B" w14:textId="77777777" w:rsidR="004766AD" w:rsidRDefault="00000000">
      <w:pPr>
        <w:spacing w:before="171"/>
        <w:jc w:val="right"/>
        <w:rPr>
          <w:b/>
          <w:sz w:val="24"/>
        </w:rPr>
      </w:pPr>
      <w:r>
        <w:pict w14:anchorId="2C0773A2">
          <v:group id="docshapegroup600" o:spid="_x0000_s2159" style="position:absolute;left:0;text-align:left;margin-left:575.15pt;margin-top:203.2pt;width:20.15pt;height:638.75pt;z-index:15869952;mso-position-horizontal-relative:page;mso-position-vertical-relative:page" coordorigin="11503,4064" coordsize="403,12775">
            <v:shape id="docshape601" o:spid="_x0000_s2162" style="position:absolute;left:11502;top:4063;width:403;height:11247" coordorigin="11503,4064" coordsize="403,11247" path="m11906,4064r-186,l11651,4075r-59,31l11545,4154r-31,60l11503,4284r,11026l11906,15310r,-11246xe" fillcolor="#073959" stroked="f">
              <v:fill opacity="19660f"/>
              <v:path arrowok="t"/>
            </v:shape>
            <v:shape id="docshape602" o:spid="_x0000_s2161" style="position:absolute;left:11502;top:5906;width:403;height:10932" coordorigin="11503,5906" coordsize="403,10932" path="m11906,5906r-186,l11651,5917r-59,31l11545,5995r-31,59l11503,6123r,10715l11906,16838r,-10932xe" fillcolor="#073959" stroked="f">
              <v:path arrowok="t"/>
            </v:shape>
            <v:shape id="docshape603" o:spid="_x0000_s2160" style="position:absolute;left:11502;top:4984;width:403;height:11247" coordorigin="11503,4985" coordsize="403,11247" path="m11906,4985r-186,l11651,4996r-59,31l11545,5075r-31,61l11503,5206r,11025l11906,16231r,-11246xe" fillcolor="#073959" stroked="f">
              <v:fill opacity=".5"/>
              <v:path arrowok="t"/>
            </v:shape>
            <w10:wrap anchorx="page" anchory="page"/>
          </v:group>
        </w:pict>
      </w:r>
      <w:r>
        <w:pict w14:anchorId="34EBD6D5">
          <v:shape id="docshape604" o:spid="_x0000_s2158" type="#_x0000_t202" style="position:absolute;left:0;text-align:left;margin-left:577.2pt;margin-top:566.3pt;width:14pt;height:114.95pt;z-index:15870464;mso-position-horizontal-relative:page;mso-position-vertical-relative:page" filled="f" stroked="f">
            <v:textbox style="layout-flow:vertical;mso-layout-flow-alt:bottom-to-top" inset="0,0,0,0">
              <w:txbxContent>
                <w:p w14:paraId="51572DCE"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anchory="page"/>
          </v:shape>
        </w:pict>
      </w:r>
      <w:r>
        <w:rPr>
          <w:b/>
          <w:color w:val="231F20"/>
          <w:spacing w:val="-5"/>
          <w:sz w:val="24"/>
        </w:rPr>
        <w:t>127</w:t>
      </w:r>
    </w:p>
    <w:p w14:paraId="41585AC9" w14:textId="77777777" w:rsidR="004766AD" w:rsidRDefault="00000000">
      <w:pPr>
        <w:pStyle w:val="Tekstpodstawowy"/>
        <w:spacing w:before="96" w:line="223" w:lineRule="auto"/>
        <w:ind w:left="364" w:firstLine="459"/>
      </w:pPr>
      <w:r>
        <w:br w:type="column"/>
      </w:r>
      <w:r>
        <w:rPr>
          <w:color w:val="466C8D"/>
          <w:spacing w:val="-2"/>
          <w:w w:val="85"/>
        </w:rPr>
        <w:t>ORGANIZACJA</w:t>
      </w:r>
      <w:r>
        <w:rPr>
          <w:color w:val="466C8D"/>
          <w:spacing w:val="-5"/>
          <w:w w:val="85"/>
        </w:rPr>
        <w:t xml:space="preserve"> </w:t>
      </w:r>
      <w:r>
        <w:rPr>
          <w:color w:val="466C8D"/>
          <w:spacing w:val="-2"/>
          <w:w w:val="85"/>
        </w:rPr>
        <w:t>I</w:t>
      </w:r>
      <w:r>
        <w:rPr>
          <w:color w:val="466C8D"/>
          <w:spacing w:val="-4"/>
          <w:w w:val="85"/>
        </w:rPr>
        <w:t xml:space="preserve"> </w:t>
      </w:r>
      <w:r>
        <w:rPr>
          <w:color w:val="466C8D"/>
          <w:spacing w:val="-2"/>
          <w:w w:val="85"/>
        </w:rPr>
        <w:t>PROCEDURY</w:t>
      </w:r>
      <w:r>
        <w:rPr>
          <w:color w:val="466C8D"/>
          <w:spacing w:val="-4"/>
          <w:w w:val="85"/>
        </w:rPr>
        <w:t xml:space="preserve"> </w:t>
      </w:r>
      <w:r>
        <w:rPr>
          <w:color w:val="466C8D"/>
          <w:spacing w:val="-2"/>
          <w:w w:val="85"/>
        </w:rPr>
        <w:t xml:space="preserve">ZAPEWNIAJĄCE </w:t>
      </w:r>
      <w:r>
        <w:rPr>
          <w:color w:val="466C8D"/>
          <w:w w:val="85"/>
        </w:rPr>
        <w:t>DOSTĘPNOŚĆ</w:t>
      </w:r>
      <w:r>
        <w:rPr>
          <w:color w:val="466C8D"/>
          <w:spacing w:val="-3"/>
          <w:w w:val="85"/>
        </w:rPr>
        <w:t xml:space="preserve"> </w:t>
      </w:r>
      <w:r>
        <w:rPr>
          <w:color w:val="466C8D"/>
          <w:w w:val="85"/>
        </w:rPr>
        <w:t>SĄDU</w:t>
      </w:r>
      <w:r>
        <w:rPr>
          <w:color w:val="466C8D"/>
          <w:spacing w:val="-2"/>
          <w:w w:val="85"/>
        </w:rPr>
        <w:t xml:space="preserve"> </w:t>
      </w:r>
      <w:r>
        <w:rPr>
          <w:color w:val="466C8D"/>
          <w:w w:val="85"/>
        </w:rPr>
        <w:t>OSOBOM</w:t>
      </w:r>
      <w:r>
        <w:rPr>
          <w:color w:val="466C8D"/>
          <w:spacing w:val="-3"/>
          <w:w w:val="85"/>
        </w:rPr>
        <w:t xml:space="preserve"> </w:t>
      </w:r>
      <w:r>
        <w:rPr>
          <w:color w:val="466C8D"/>
          <w:w w:val="85"/>
        </w:rPr>
        <w:t>ZE</w:t>
      </w:r>
      <w:r>
        <w:rPr>
          <w:color w:val="466C8D"/>
          <w:spacing w:val="-2"/>
          <w:w w:val="85"/>
        </w:rPr>
        <w:t xml:space="preserve"> SZCZEGÓLNYMI</w:t>
      </w:r>
    </w:p>
    <w:p w14:paraId="759F96ED" w14:textId="77777777" w:rsidR="004766AD" w:rsidRDefault="00000000">
      <w:pPr>
        <w:pStyle w:val="Tekstpodstawowy"/>
        <w:spacing w:line="237" w:lineRule="exact"/>
        <w:ind w:left="1110"/>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066DEE00" w14:textId="77777777" w:rsidR="004766AD" w:rsidRDefault="004766AD">
      <w:pPr>
        <w:spacing w:line="237" w:lineRule="exact"/>
        <w:sectPr w:rsidR="004766AD">
          <w:type w:val="continuous"/>
          <w:pgSz w:w="11910" w:h="16840"/>
          <w:pgMar w:top="1620" w:right="600" w:bottom="280" w:left="0" w:header="771" w:footer="0" w:gutter="0"/>
          <w:cols w:num="2" w:space="708" w:equalWidth="0">
            <w:col w:w="6145" w:space="40"/>
            <w:col w:w="5125"/>
          </w:cols>
        </w:sectPr>
      </w:pPr>
    </w:p>
    <w:p w14:paraId="425018B1" w14:textId="77777777" w:rsidR="004766AD" w:rsidRDefault="004766AD">
      <w:pPr>
        <w:pStyle w:val="Tekstpodstawowy"/>
        <w:spacing w:before="2"/>
        <w:rPr>
          <w:sz w:val="17"/>
        </w:rPr>
      </w:pPr>
    </w:p>
    <w:p w14:paraId="15D01BF7" w14:textId="77777777" w:rsidR="004766AD" w:rsidRDefault="00000000">
      <w:pPr>
        <w:pStyle w:val="Nagwek4"/>
        <w:spacing w:before="77"/>
        <w:ind w:left="720"/>
      </w:pPr>
      <w:bookmarkStart w:id="93" w:name="_bookmark92"/>
      <w:bookmarkEnd w:id="93"/>
      <w:r>
        <w:rPr>
          <w:color w:val="231F20"/>
          <w:w w:val="85"/>
        </w:rPr>
        <w:t>III_10.I</w:t>
      </w:r>
      <w:r>
        <w:rPr>
          <w:color w:val="231F20"/>
          <w:spacing w:val="7"/>
        </w:rPr>
        <w:t xml:space="preserve"> </w:t>
      </w:r>
      <w:r>
        <w:rPr>
          <w:color w:val="231F20"/>
          <w:w w:val="85"/>
        </w:rPr>
        <w:t>DOSTĘP</w:t>
      </w:r>
      <w:r>
        <w:rPr>
          <w:color w:val="231F20"/>
          <w:spacing w:val="7"/>
        </w:rPr>
        <w:t xml:space="preserve"> </w:t>
      </w:r>
      <w:r>
        <w:rPr>
          <w:color w:val="231F20"/>
          <w:spacing w:val="-2"/>
          <w:w w:val="85"/>
        </w:rPr>
        <w:t>ALTERNATYWNY</w:t>
      </w:r>
    </w:p>
    <w:p w14:paraId="6BCD8827"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6ED2D90" w14:textId="77777777" w:rsidR="004766AD" w:rsidRDefault="004766AD">
      <w:pPr>
        <w:pStyle w:val="Tekstpodstawowy"/>
        <w:rPr>
          <w:sz w:val="24"/>
        </w:rPr>
      </w:pPr>
    </w:p>
    <w:p w14:paraId="13F9CEA6" w14:textId="77777777" w:rsidR="004766AD" w:rsidRDefault="00000000">
      <w:pPr>
        <w:pStyle w:val="Nagwek4"/>
        <w:spacing w:before="190"/>
        <w:ind w:left="720"/>
      </w:pPr>
      <w:r>
        <w:rPr>
          <w:color w:val="231F20"/>
          <w:w w:val="80"/>
        </w:rPr>
        <w:t>III_10.J</w:t>
      </w:r>
      <w:r>
        <w:rPr>
          <w:color w:val="231F20"/>
          <w:spacing w:val="42"/>
        </w:rPr>
        <w:t xml:space="preserve"> </w:t>
      </w:r>
      <w:r>
        <w:rPr>
          <w:color w:val="231F20"/>
          <w:w w:val="80"/>
        </w:rPr>
        <w:t>REJESTR</w:t>
      </w:r>
      <w:r>
        <w:rPr>
          <w:color w:val="231F20"/>
          <w:spacing w:val="42"/>
        </w:rPr>
        <w:t xml:space="preserve"> </w:t>
      </w:r>
      <w:r>
        <w:rPr>
          <w:color w:val="231F20"/>
          <w:w w:val="80"/>
        </w:rPr>
        <w:t>STOSOWANIA</w:t>
      </w:r>
      <w:r>
        <w:rPr>
          <w:color w:val="231F20"/>
          <w:spacing w:val="43"/>
        </w:rPr>
        <w:t xml:space="preserve"> </w:t>
      </w:r>
      <w:r>
        <w:rPr>
          <w:color w:val="231F20"/>
          <w:w w:val="80"/>
        </w:rPr>
        <w:t>DOSTĘPU</w:t>
      </w:r>
      <w:r>
        <w:rPr>
          <w:color w:val="231F20"/>
          <w:spacing w:val="42"/>
        </w:rPr>
        <w:t xml:space="preserve"> </w:t>
      </w:r>
      <w:r>
        <w:rPr>
          <w:color w:val="231F20"/>
          <w:spacing w:val="-2"/>
          <w:w w:val="80"/>
        </w:rPr>
        <w:t>ALTERNATYWNEGO</w:t>
      </w:r>
    </w:p>
    <w:p w14:paraId="717967E8"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5994128F" w14:textId="77777777" w:rsidR="004766AD" w:rsidRDefault="004766AD">
      <w:pPr>
        <w:pStyle w:val="Tekstpodstawowy"/>
        <w:rPr>
          <w:sz w:val="24"/>
        </w:rPr>
      </w:pPr>
    </w:p>
    <w:p w14:paraId="2098EBB7" w14:textId="77777777" w:rsidR="004766AD" w:rsidRDefault="00000000">
      <w:pPr>
        <w:pStyle w:val="Nagwek5"/>
        <w:spacing w:before="189"/>
      </w:pPr>
      <w:r>
        <w:pict w14:anchorId="569D8012">
          <v:group id="docshapegroup605" o:spid="_x0000_s2154" style="position:absolute;left:0;text-align:left;margin-left:0;margin-top:-.05pt;width:20.3pt;height:638.75pt;z-index:15870976;mso-position-horizontal-relative:page" coordorigin=",-1" coordsize="406,12775">
            <v:shape id="docshape606" o:spid="_x0000_s2157" style="position:absolute;top:-1;width:406;height:11046" coordorigin=",-1" coordsize="406,11046" path="m188,-1l,-1,,11044r405,l405,216,394,147,363,88,316,41,257,10,188,-1xe" fillcolor="#073959" stroked="f">
              <v:fill opacity="19660f"/>
              <v:path arrowok="t"/>
            </v:shape>
            <v:shape id="docshape607" o:spid="_x0000_s2156" style="position:absolute;top:1841;width:406;height:10932" coordorigin=",1842" coordsize="406,10932" path="m188,1842l,1842,,12773r405,l405,2058r-11,-68l363,1930r-47,-47l257,1853r-69,-11xe" fillcolor="#073959" stroked="f">
              <v:path arrowok="t"/>
            </v:shape>
            <v:shape id="docshape608" o:spid="_x0000_s2155" style="position:absolute;top:920;width:406;height:11046" coordorigin=",920" coordsize="406,11046" path="m188,920l,920,,11965r405,l405,1137r-11,-68l363,1009,316,962,257,931,188,920xe" fillcolor="#073959" stroked="f">
              <v:fill opacity=".5"/>
              <v:path arrowok="t"/>
            </v:shape>
            <w10:wrap anchorx="page"/>
          </v:group>
        </w:pict>
      </w:r>
      <w:r>
        <w:rPr>
          <w:color w:val="231F20"/>
          <w:w w:val="85"/>
        </w:rPr>
        <w:t>III_10.K</w:t>
      </w:r>
      <w:r>
        <w:rPr>
          <w:color w:val="231F20"/>
          <w:spacing w:val="7"/>
        </w:rPr>
        <w:t xml:space="preserve"> </w:t>
      </w:r>
      <w:r>
        <w:rPr>
          <w:color w:val="231F20"/>
          <w:w w:val="85"/>
        </w:rPr>
        <w:t>WNIOSKI</w:t>
      </w:r>
      <w:r>
        <w:rPr>
          <w:color w:val="231F20"/>
          <w:spacing w:val="7"/>
        </w:rPr>
        <w:t xml:space="preserve"> </w:t>
      </w:r>
      <w:r>
        <w:rPr>
          <w:color w:val="231F20"/>
          <w:w w:val="85"/>
        </w:rPr>
        <w:t>I</w:t>
      </w:r>
      <w:r>
        <w:rPr>
          <w:color w:val="231F20"/>
          <w:spacing w:val="8"/>
        </w:rPr>
        <w:t xml:space="preserve"> </w:t>
      </w:r>
      <w:r>
        <w:rPr>
          <w:color w:val="231F20"/>
          <w:w w:val="85"/>
        </w:rPr>
        <w:t>SKARGI</w:t>
      </w:r>
      <w:r>
        <w:rPr>
          <w:color w:val="231F20"/>
          <w:spacing w:val="7"/>
        </w:rPr>
        <w:t xml:space="preserve"> </w:t>
      </w:r>
      <w:r>
        <w:rPr>
          <w:color w:val="231F20"/>
          <w:w w:val="85"/>
        </w:rPr>
        <w:t>DOTYCZĄCE</w:t>
      </w:r>
      <w:r>
        <w:rPr>
          <w:color w:val="231F20"/>
          <w:spacing w:val="7"/>
        </w:rPr>
        <w:t xml:space="preserve"> </w:t>
      </w:r>
      <w:r>
        <w:rPr>
          <w:color w:val="231F20"/>
          <w:w w:val="85"/>
        </w:rPr>
        <w:t>DOSTĘPNOŚCI</w:t>
      </w:r>
      <w:r>
        <w:rPr>
          <w:color w:val="231F20"/>
          <w:spacing w:val="8"/>
        </w:rPr>
        <w:t xml:space="preserve"> </w:t>
      </w:r>
      <w:r>
        <w:rPr>
          <w:color w:val="231F20"/>
          <w:w w:val="85"/>
        </w:rPr>
        <w:t>–</w:t>
      </w:r>
      <w:r>
        <w:rPr>
          <w:color w:val="231F20"/>
          <w:spacing w:val="7"/>
        </w:rPr>
        <w:t xml:space="preserve"> </w:t>
      </w:r>
      <w:r>
        <w:rPr>
          <w:color w:val="231F20"/>
          <w:w w:val="85"/>
        </w:rPr>
        <w:t>zakres</w:t>
      </w:r>
      <w:r>
        <w:rPr>
          <w:color w:val="231F20"/>
          <w:spacing w:val="7"/>
        </w:rPr>
        <w:t xml:space="preserve"> </w:t>
      </w:r>
      <w:r>
        <w:rPr>
          <w:color w:val="231F20"/>
          <w:w w:val="85"/>
        </w:rPr>
        <w:t>ustawy</w:t>
      </w:r>
      <w:r>
        <w:rPr>
          <w:color w:val="231F20"/>
          <w:spacing w:val="8"/>
        </w:rPr>
        <w:t xml:space="preserve"> </w:t>
      </w:r>
      <w:r>
        <w:rPr>
          <w:color w:val="231F20"/>
          <w:w w:val="85"/>
        </w:rPr>
        <w:t>o</w:t>
      </w:r>
      <w:r>
        <w:rPr>
          <w:color w:val="231F20"/>
          <w:spacing w:val="7"/>
        </w:rPr>
        <w:t xml:space="preserve"> </w:t>
      </w:r>
      <w:r>
        <w:rPr>
          <w:color w:val="231F20"/>
          <w:spacing w:val="-2"/>
          <w:w w:val="85"/>
        </w:rPr>
        <w:t>dostępności</w:t>
      </w:r>
    </w:p>
    <w:p w14:paraId="2597974F"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39484A5" w14:textId="77777777" w:rsidR="004766AD" w:rsidRDefault="004766AD">
      <w:pPr>
        <w:pStyle w:val="Tekstpodstawowy"/>
        <w:rPr>
          <w:sz w:val="24"/>
        </w:rPr>
      </w:pPr>
    </w:p>
    <w:p w14:paraId="33B18AB4" w14:textId="77777777" w:rsidR="004766AD" w:rsidRDefault="00000000">
      <w:pPr>
        <w:pStyle w:val="Nagwek4"/>
        <w:spacing w:before="189"/>
        <w:ind w:left="720"/>
      </w:pPr>
      <w:r>
        <w:rPr>
          <w:color w:val="231F20"/>
          <w:w w:val="85"/>
        </w:rPr>
        <w:t xml:space="preserve">III_10.L PROWADZENIE PRZEZ SĄD REJESTRU WNIOSKÓW O ZAPEWNIENIE </w:t>
      </w:r>
      <w:r>
        <w:rPr>
          <w:color w:val="231F20"/>
          <w:spacing w:val="-2"/>
          <w:w w:val="90"/>
        </w:rPr>
        <w:t>DOSTĘPNOŚCI.</w:t>
      </w:r>
    </w:p>
    <w:p w14:paraId="3D22F049"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068F2A5" w14:textId="77777777" w:rsidR="004766AD" w:rsidRDefault="004766AD">
      <w:pPr>
        <w:pStyle w:val="Tekstpodstawowy"/>
        <w:rPr>
          <w:sz w:val="24"/>
        </w:rPr>
      </w:pPr>
    </w:p>
    <w:p w14:paraId="55315A6A" w14:textId="77777777" w:rsidR="004766AD" w:rsidRDefault="00000000">
      <w:pPr>
        <w:pStyle w:val="Nagwek4"/>
        <w:spacing w:before="190"/>
        <w:ind w:left="720"/>
      </w:pPr>
      <w:r>
        <w:rPr>
          <w:color w:val="231F20"/>
          <w:w w:val="85"/>
        </w:rPr>
        <w:t xml:space="preserve">III_10.M PROWADZENIE PRZEZ SĄD REJESTRU ODMÓW WNIOSKÓW O ZAPEWNIENIE </w:t>
      </w:r>
      <w:r>
        <w:rPr>
          <w:color w:val="231F20"/>
          <w:spacing w:val="-2"/>
          <w:w w:val="90"/>
        </w:rPr>
        <w:t>DOSTĘPNOŚCI.</w:t>
      </w:r>
    </w:p>
    <w:p w14:paraId="6166705F"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31F1C8E6" w14:textId="77777777" w:rsidR="004766AD" w:rsidRDefault="004766AD">
      <w:pPr>
        <w:pStyle w:val="Tekstpodstawowy"/>
        <w:rPr>
          <w:sz w:val="24"/>
        </w:rPr>
      </w:pPr>
    </w:p>
    <w:p w14:paraId="23B4F7F9" w14:textId="77777777" w:rsidR="004766AD" w:rsidRDefault="00000000">
      <w:pPr>
        <w:pStyle w:val="Nagwek4"/>
        <w:spacing w:before="189"/>
        <w:ind w:left="720" w:right="769"/>
      </w:pPr>
      <w:r>
        <w:rPr>
          <w:color w:val="231F20"/>
          <w:w w:val="85"/>
        </w:rPr>
        <w:t xml:space="preserve">III_10.N UTWORZENIE ZESPOŁU ROBOCZEGO DOTYCZĄCEGO OMÓWIENIA WNIOSKU O ZAPEWNIENIE DOSTĘPNOŚCI WRAZ Z RAPORTEM WYPRACOWANYCH </w:t>
      </w:r>
      <w:r>
        <w:rPr>
          <w:color w:val="231F20"/>
          <w:spacing w:val="-2"/>
          <w:w w:val="95"/>
        </w:rPr>
        <w:t>ROZWIĄZAŃ.</w:t>
      </w:r>
    </w:p>
    <w:p w14:paraId="7099CBD1"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572D1240" w14:textId="77777777" w:rsidR="004766AD" w:rsidRDefault="004766AD">
      <w:pPr>
        <w:pStyle w:val="Tekstpodstawowy"/>
        <w:rPr>
          <w:sz w:val="24"/>
        </w:rPr>
      </w:pPr>
    </w:p>
    <w:p w14:paraId="77220EDE" w14:textId="77777777" w:rsidR="004766AD" w:rsidRDefault="00000000">
      <w:pPr>
        <w:pStyle w:val="Nagwek4"/>
        <w:spacing w:before="190"/>
        <w:ind w:left="720"/>
      </w:pPr>
      <w:r>
        <w:rPr>
          <w:color w:val="231F20"/>
          <w:w w:val="90"/>
        </w:rPr>
        <w:t>III_10.O</w:t>
      </w:r>
      <w:r>
        <w:rPr>
          <w:color w:val="231F20"/>
          <w:spacing w:val="-7"/>
          <w:w w:val="90"/>
        </w:rPr>
        <w:t xml:space="preserve"> </w:t>
      </w:r>
      <w:r>
        <w:rPr>
          <w:color w:val="231F20"/>
          <w:w w:val="90"/>
        </w:rPr>
        <w:t>AUDYT</w:t>
      </w:r>
      <w:r>
        <w:rPr>
          <w:color w:val="231F20"/>
          <w:spacing w:val="-7"/>
          <w:w w:val="90"/>
        </w:rPr>
        <w:t xml:space="preserve"> </w:t>
      </w:r>
      <w:r>
        <w:rPr>
          <w:color w:val="231F20"/>
          <w:spacing w:val="-2"/>
          <w:w w:val="90"/>
        </w:rPr>
        <w:t>DOSTĘPNOŚCI</w:t>
      </w:r>
    </w:p>
    <w:p w14:paraId="70A150E2"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77A8E037" w14:textId="77777777" w:rsidR="004766AD" w:rsidRDefault="004766AD">
      <w:pPr>
        <w:pStyle w:val="Tekstpodstawowy"/>
        <w:spacing w:before="9"/>
        <w:rPr>
          <w:sz w:val="18"/>
        </w:rPr>
      </w:pPr>
    </w:p>
    <w:p w14:paraId="24AE9066" w14:textId="77777777" w:rsidR="004766AD" w:rsidRDefault="00000000">
      <w:pPr>
        <w:pStyle w:val="Nagwek7"/>
      </w:pPr>
      <w:r>
        <w:pict w14:anchorId="73471272">
          <v:shape id="docshape609" o:spid="_x0000_s2153" type="#_x0000_t202" style="position:absolute;left:0;text-align:left;margin-left:2.15pt;margin-top:9.35pt;width:14pt;height:114.95pt;z-index:15872000;mso-position-horizontal-relative:page" filled="f" stroked="f">
            <v:textbox style="layout-flow:vertical;mso-layout-flow-alt:bottom-to-top" inset="0,0,0,0">
              <w:txbxContent>
                <w:p w14:paraId="46796F32"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v:shape>
        </w:pict>
      </w:r>
      <w:r>
        <w:rPr>
          <w:color w:val="1F3762"/>
          <w:w w:val="85"/>
        </w:rPr>
        <w:t>III_10.O.1</w:t>
      </w:r>
      <w:r>
        <w:rPr>
          <w:color w:val="1F3762"/>
          <w:spacing w:val="19"/>
        </w:rPr>
        <w:t xml:space="preserve"> </w:t>
      </w:r>
      <w:r>
        <w:rPr>
          <w:color w:val="1F3762"/>
          <w:w w:val="85"/>
        </w:rPr>
        <w:t>Przegląd</w:t>
      </w:r>
      <w:r>
        <w:rPr>
          <w:color w:val="1F3762"/>
          <w:spacing w:val="19"/>
        </w:rPr>
        <w:t xml:space="preserve"> </w:t>
      </w:r>
      <w:r>
        <w:rPr>
          <w:color w:val="1F3762"/>
          <w:w w:val="85"/>
        </w:rPr>
        <w:t>dostępności</w:t>
      </w:r>
      <w:r>
        <w:rPr>
          <w:color w:val="1F3762"/>
          <w:spacing w:val="19"/>
        </w:rPr>
        <w:t xml:space="preserve"> </w:t>
      </w:r>
      <w:r>
        <w:rPr>
          <w:color w:val="1F3762"/>
          <w:w w:val="85"/>
        </w:rPr>
        <w:t>sądu</w:t>
      </w:r>
      <w:r>
        <w:rPr>
          <w:color w:val="1F3762"/>
          <w:spacing w:val="19"/>
        </w:rPr>
        <w:t xml:space="preserve"> </w:t>
      </w:r>
      <w:r>
        <w:rPr>
          <w:color w:val="1F3762"/>
          <w:w w:val="85"/>
        </w:rPr>
        <w:t>dla</w:t>
      </w:r>
      <w:r>
        <w:rPr>
          <w:color w:val="1F3762"/>
          <w:spacing w:val="19"/>
        </w:rPr>
        <w:t xml:space="preserve"> </w:t>
      </w:r>
      <w:r>
        <w:rPr>
          <w:color w:val="1F3762"/>
          <w:w w:val="85"/>
        </w:rPr>
        <w:t>interesantów/osób</w:t>
      </w:r>
      <w:r>
        <w:rPr>
          <w:color w:val="1F3762"/>
          <w:spacing w:val="19"/>
        </w:rPr>
        <w:t xml:space="preserve"> </w:t>
      </w:r>
      <w:r>
        <w:rPr>
          <w:color w:val="1F3762"/>
          <w:w w:val="85"/>
        </w:rPr>
        <w:t>ze</w:t>
      </w:r>
      <w:r>
        <w:rPr>
          <w:color w:val="1F3762"/>
          <w:spacing w:val="19"/>
        </w:rPr>
        <w:t xml:space="preserve"> </w:t>
      </w:r>
      <w:r>
        <w:rPr>
          <w:color w:val="1F3762"/>
          <w:w w:val="85"/>
        </w:rPr>
        <w:t>szczególnymi</w:t>
      </w:r>
      <w:r>
        <w:rPr>
          <w:color w:val="1F3762"/>
          <w:spacing w:val="20"/>
        </w:rPr>
        <w:t xml:space="preserve"> </w:t>
      </w:r>
      <w:r>
        <w:rPr>
          <w:color w:val="1F3762"/>
          <w:spacing w:val="-2"/>
          <w:w w:val="85"/>
        </w:rPr>
        <w:t>potrzebami</w:t>
      </w:r>
    </w:p>
    <w:p w14:paraId="57E65A9E"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3B2F36C4" w14:textId="77777777" w:rsidR="004766AD" w:rsidRDefault="004766AD">
      <w:pPr>
        <w:pStyle w:val="Tekstpodstawowy"/>
        <w:spacing w:before="10"/>
        <w:rPr>
          <w:sz w:val="18"/>
        </w:rPr>
      </w:pPr>
    </w:p>
    <w:p w14:paraId="1D54CF1A" w14:textId="77777777" w:rsidR="004766AD" w:rsidRDefault="00000000">
      <w:pPr>
        <w:pStyle w:val="Nagwek7"/>
      </w:pPr>
      <w:r>
        <w:rPr>
          <w:color w:val="1F3762"/>
          <w:w w:val="90"/>
        </w:rPr>
        <w:t>III_10.O.2</w:t>
      </w:r>
      <w:r>
        <w:rPr>
          <w:color w:val="1F3762"/>
          <w:spacing w:val="-3"/>
          <w:w w:val="90"/>
        </w:rPr>
        <w:t xml:space="preserve"> </w:t>
      </w:r>
      <w:r>
        <w:rPr>
          <w:color w:val="1F3762"/>
          <w:w w:val="90"/>
        </w:rPr>
        <w:t>Zakres</w:t>
      </w:r>
      <w:r>
        <w:rPr>
          <w:color w:val="1F3762"/>
          <w:spacing w:val="-2"/>
          <w:w w:val="90"/>
        </w:rPr>
        <w:t xml:space="preserve"> </w:t>
      </w:r>
      <w:r>
        <w:rPr>
          <w:color w:val="1F3762"/>
          <w:w w:val="90"/>
        </w:rPr>
        <w:t>audytu</w:t>
      </w:r>
      <w:r>
        <w:rPr>
          <w:color w:val="1F3762"/>
          <w:spacing w:val="-2"/>
          <w:w w:val="90"/>
        </w:rPr>
        <w:t xml:space="preserve"> dostępności</w:t>
      </w:r>
    </w:p>
    <w:p w14:paraId="5999E060"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7F41AB19" w14:textId="77777777" w:rsidR="004766AD" w:rsidRDefault="004766AD">
      <w:pPr>
        <w:pStyle w:val="Tekstpodstawowy"/>
        <w:rPr>
          <w:sz w:val="24"/>
        </w:rPr>
      </w:pPr>
    </w:p>
    <w:p w14:paraId="154DD153" w14:textId="77777777" w:rsidR="004766AD" w:rsidRDefault="00000000">
      <w:pPr>
        <w:pStyle w:val="Nagwek5"/>
        <w:spacing w:before="208"/>
      </w:pPr>
      <w:r>
        <w:rPr>
          <w:color w:val="231F20"/>
          <w:w w:val="85"/>
        </w:rPr>
        <w:t>III_10.P</w:t>
      </w:r>
      <w:r>
        <w:rPr>
          <w:color w:val="231F20"/>
          <w:spacing w:val="3"/>
        </w:rPr>
        <w:t xml:space="preserve"> </w:t>
      </w:r>
      <w:r>
        <w:rPr>
          <w:color w:val="231F20"/>
          <w:w w:val="85"/>
        </w:rPr>
        <w:t>RAPORTOWANIE</w:t>
      </w:r>
      <w:r>
        <w:rPr>
          <w:color w:val="231F20"/>
          <w:spacing w:val="4"/>
        </w:rPr>
        <w:t xml:space="preserve"> </w:t>
      </w:r>
      <w:r>
        <w:rPr>
          <w:color w:val="231F20"/>
          <w:w w:val="85"/>
        </w:rPr>
        <w:t>O</w:t>
      </w:r>
      <w:r>
        <w:rPr>
          <w:color w:val="231F20"/>
          <w:spacing w:val="4"/>
        </w:rPr>
        <w:t xml:space="preserve"> </w:t>
      </w:r>
      <w:r>
        <w:rPr>
          <w:color w:val="231F20"/>
          <w:w w:val="85"/>
        </w:rPr>
        <w:t>STANIE</w:t>
      </w:r>
      <w:r>
        <w:rPr>
          <w:color w:val="231F20"/>
          <w:spacing w:val="4"/>
        </w:rPr>
        <w:t xml:space="preserve"> </w:t>
      </w:r>
      <w:r>
        <w:rPr>
          <w:color w:val="231F20"/>
          <w:w w:val="85"/>
        </w:rPr>
        <w:t>ZAPEWNIENIA</w:t>
      </w:r>
      <w:r>
        <w:rPr>
          <w:color w:val="231F20"/>
          <w:spacing w:val="3"/>
        </w:rPr>
        <w:t xml:space="preserve"> </w:t>
      </w:r>
      <w:r>
        <w:rPr>
          <w:color w:val="231F20"/>
          <w:w w:val="85"/>
        </w:rPr>
        <w:t>DOSTĘPNOŚCI</w:t>
      </w:r>
      <w:r>
        <w:rPr>
          <w:color w:val="231F20"/>
          <w:spacing w:val="4"/>
        </w:rPr>
        <w:t xml:space="preserve"> </w:t>
      </w:r>
      <w:r>
        <w:rPr>
          <w:color w:val="231F20"/>
          <w:w w:val="85"/>
        </w:rPr>
        <w:t>–</w:t>
      </w:r>
      <w:r>
        <w:rPr>
          <w:color w:val="231F20"/>
          <w:spacing w:val="4"/>
        </w:rPr>
        <w:t xml:space="preserve"> </w:t>
      </w:r>
      <w:r>
        <w:rPr>
          <w:color w:val="231F20"/>
          <w:w w:val="85"/>
        </w:rPr>
        <w:t>zakres</w:t>
      </w:r>
      <w:r>
        <w:rPr>
          <w:color w:val="231F20"/>
          <w:spacing w:val="4"/>
        </w:rPr>
        <w:t xml:space="preserve"> </w:t>
      </w:r>
      <w:r>
        <w:rPr>
          <w:color w:val="231F20"/>
          <w:spacing w:val="-2"/>
          <w:w w:val="85"/>
        </w:rPr>
        <w:t>ustawy</w:t>
      </w:r>
    </w:p>
    <w:p w14:paraId="65641EB6" w14:textId="77777777" w:rsidR="004766AD" w:rsidRDefault="00000000">
      <w:pPr>
        <w:ind w:left="720"/>
        <w:rPr>
          <w:b/>
          <w:sz w:val="28"/>
        </w:rPr>
      </w:pPr>
      <w:r>
        <w:rPr>
          <w:b/>
          <w:color w:val="231F20"/>
          <w:w w:val="95"/>
          <w:sz w:val="28"/>
        </w:rPr>
        <w:t>o</w:t>
      </w:r>
      <w:r>
        <w:rPr>
          <w:b/>
          <w:color w:val="231F20"/>
          <w:spacing w:val="-16"/>
          <w:w w:val="95"/>
          <w:sz w:val="28"/>
        </w:rPr>
        <w:t xml:space="preserve"> </w:t>
      </w:r>
      <w:r>
        <w:rPr>
          <w:b/>
          <w:color w:val="231F20"/>
          <w:spacing w:val="-2"/>
          <w:w w:val="95"/>
          <w:sz w:val="28"/>
        </w:rPr>
        <w:t>dostępności</w:t>
      </w:r>
    </w:p>
    <w:p w14:paraId="4CFB29D9"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5A813BBA" w14:textId="77777777" w:rsidR="004766AD" w:rsidRDefault="004766AD">
      <w:pPr>
        <w:pStyle w:val="Tekstpodstawowy"/>
        <w:spacing w:before="9"/>
        <w:rPr>
          <w:sz w:val="18"/>
        </w:rPr>
      </w:pPr>
    </w:p>
    <w:p w14:paraId="2ADD3CDE" w14:textId="77777777" w:rsidR="004766AD" w:rsidRDefault="00000000">
      <w:pPr>
        <w:pStyle w:val="Nagwek7"/>
      </w:pPr>
      <w:r>
        <w:rPr>
          <w:color w:val="1F3762"/>
          <w:spacing w:val="-2"/>
          <w:w w:val="90"/>
        </w:rPr>
        <w:t>III_10.P.1</w:t>
      </w:r>
      <w:r>
        <w:rPr>
          <w:color w:val="1F3762"/>
          <w:spacing w:val="-5"/>
        </w:rPr>
        <w:t xml:space="preserve"> </w:t>
      </w:r>
      <w:r>
        <w:rPr>
          <w:color w:val="1F3762"/>
          <w:spacing w:val="-2"/>
          <w:w w:val="95"/>
        </w:rPr>
        <w:t>Termin</w:t>
      </w:r>
    </w:p>
    <w:p w14:paraId="0474D284" w14:textId="77777777" w:rsidR="004766AD" w:rsidRDefault="00000000">
      <w:pPr>
        <w:pStyle w:val="Tekstpodstawowy"/>
        <w:spacing w:before="138"/>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10BCB878" w14:textId="77777777" w:rsidR="004766AD" w:rsidRDefault="004766AD">
      <w:pPr>
        <w:pStyle w:val="Tekstpodstawowy"/>
        <w:spacing w:before="9"/>
        <w:rPr>
          <w:sz w:val="18"/>
        </w:rPr>
      </w:pPr>
    </w:p>
    <w:p w14:paraId="32FD9502" w14:textId="77777777" w:rsidR="004766AD" w:rsidRDefault="00000000">
      <w:pPr>
        <w:pStyle w:val="Nagwek7"/>
      </w:pPr>
      <w:r>
        <w:rPr>
          <w:color w:val="1F3762"/>
          <w:w w:val="85"/>
        </w:rPr>
        <w:t>III_10.P.2</w:t>
      </w:r>
      <w:r>
        <w:rPr>
          <w:color w:val="1F3762"/>
          <w:spacing w:val="20"/>
        </w:rPr>
        <w:t xml:space="preserve"> </w:t>
      </w:r>
      <w:r>
        <w:rPr>
          <w:color w:val="1F3762"/>
          <w:w w:val="85"/>
        </w:rPr>
        <w:t>Udostępnienie</w:t>
      </w:r>
      <w:r>
        <w:rPr>
          <w:color w:val="1F3762"/>
          <w:spacing w:val="20"/>
        </w:rPr>
        <w:t xml:space="preserve"> </w:t>
      </w:r>
      <w:r>
        <w:rPr>
          <w:color w:val="1F3762"/>
          <w:spacing w:val="-2"/>
          <w:w w:val="85"/>
        </w:rPr>
        <w:t>raportu</w:t>
      </w:r>
    </w:p>
    <w:p w14:paraId="454A3728" w14:textId="77777777" w:rsidR="004766AD" w:rsidRDefault="00000000">
      <w:pPr>
        <w:pStyle w:val="Tekstpodstawowy"/>
        <w:spacing w:before="13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B32D3AB" w14:textId="77777777" w:rsidR="004766AD" w:rsidRDefault="004766AD">
      <w:pPr>
        <w:sectPr w:rsidR="004766AD">
          <w:headerReference w:type="default" r:id="rId244"/>
          <w:footerReference w:type="default" r:id="rId245"/>
          <w:pgSz w:w="11910" w:h="16840"/>
          <w:pgMar w:top="1620" w:right="600" w:bottom="0" w:left="0" w:header="771" w:footer="0" w:gutter="0"/>
          <w:cols w:space="708"/>
        </w:sectPr>
      </w:pPr>
    </w:p>
    <w:p w14:paraId="77EF34AA" w14:textId="77777777" w:rsidR="004766AD" w:rsidRDefault="00000000">
      <w:pPr>
        <w:pStyle w:val="Tekstpodstawowy"/>
        <w:spacing w:before="135" w:line="223" w:lineRule="auto"/>
        <w:ind w:left="757"/>
      </w:pPr>
      <w:r>
        <w:pict w14:anchorId="089B8C70">
          <v:shape id="docshape610" o:spid="_x0000_s2152" style="position:absolute;left:0;text-align:left;margin-left:595.3pt;margin-top:106.3pt;width:.1pt;height:31.2pt;z-index:15871488;mso-position-horizontal-relative:page;mso-position-vertical-relative:page" coordorigin="11906,2126" coordsize="1,624" path="m11906,2126r,624l11906,2126xe" fillcolor="#eceeec" stroked="f">
            <v:path arrowok="t"/>
            <w10:wrap anchorx="page" anchory="page"/>
          </v:shape>
        </w:pict>
      </w:r>
      <w:r>
        <w:rPr>
          <w:color w:val="466C8D"/>
          <w:w w:val="85"/>
        </w:rPr>
        <w:t>ORGANIZACJA I PROCEDURY ZAPEWNIAJĄCE DOSTĘPNOŚĆ</w:t>
      </w:r>
      <w:r>
        <w:rPr>
          <w:color w:val="466C8D"/>
          <w:spacing w:val="-7"/>
          <w:w w:val="85"/>
        </w:rPr>
        <w:t xml:space="preserve"> </w:t>
      </w:r>
      <w:r>
        <w:rPr>
          <w:color w:val="466C8D"/>
          <w:w w:val="85"/>
        </w:rPr>
        <w:t>SĄDU</w:t>
      </w:r>
      <w:r>
        <w:rPr>
          <w:color w:val="466C8D"/>
          <w:spacing w:val="-6"/>
          <w:w w:val="85"/>
        </w:rPr>
        <w:t xml:space="preserve"> </w:t>
      </w:r>
      <w:r>
        <w:rPr>
          <w:color w:val="466C8D"/>
          <w:w w:val="85"/>
        </w:rPr>
        <w:t>OSOBOM</w:t>
      </w:r>
      <w:r>
        <w:rPr>
          <w:color w:val="466C8D"/>
          <w:spacing w:val="-6"/>
          <w:w w:val="85"/>
        </w:rPr>
        <w:t xml:space="preserve"> </w:t>
      </w:r>
      <w:r>
        <w:rPr>
          <w:color w:val="466C8D"/>
          <w:w w:val="85"/>
        </w:rPr>
        <w:t>ZE</w:t>
      </w:r>
      <w:r>
        <w:rPr>
          <w:color w:val="466C8D"/>
          <w:spacing w:val="-6"/>
          <w:w w:val="85"/>
        </w:rPr>
        <w:t xml:space="preserve"> </w:t>
      </w:r>
      <w:r>
        <w:rPr>
          <w:color w:val="466C8D"/>
          <w:w w:val="85"/>
        </w:rPr>
        <w:t>SZCZEGÓLNYMI</w:t>
      </w:r>
    </w:p>
    <w:p w14:paraId="2EC44D07" w14:textId="77777777" w:rsidR="004766AD" w:rsidRDefault="00000000">
      <w:pPr>
        <w:pStyle w:val="Tekstpodstawowy"/>
        <w:spacing w:line="237" w:lineRule="exact"/>
        <w:ind w:left="757"/>
      </w:pPr>
      <w:r>
        <w:rPr>
          <w:color w:val="466C8D"/>
          <w:w w:val="85"/>
        </w:rPr>
        <w:t>POTRZEBAMI</w:t>
      </w:r>
      <w:r>
        <w:rPr>
          <w:color w:val="466C8D"/>
          <w:spacing w:val="-8"/>
        </w:rPr>
        <w:t xml:space="preserve"> </w:t>
      </w:r>
      <w:r>
        <w:rPr>
          <w:color w:val="466C8D"/>
          <w:w w:val="85"/>
        </w:rPr>
        <w:t>–</w:t>
      </w:r>
      <w:r>
        <w:rPr>
          <w:color w:val="466C8D"/>
          <w:spacing w:val="-7"/>
        </w:rPr>
        <w:t xml:space="preserve"> </w:t>
      </w:r>
      <w:r>
        <w:rPr>
          <w:color w:val="466C8D"/>
          <w:w w:val="85"/>
        </w:rPr>
        <w:t>zakres</w:t>
      </w:r>
      <w:r>
        <w:rPr>
          <w:color w:val="466C8D"/>
          <w:spacing w:val="-8"/>
        </w:rPr>
        <w:t xml:space="preserve"> </w:t>
      </w:r>
      <w:r>
        <w:rPr>
          <w:color w:val="466C8D"/>
          <w:w w:val="85"/>
        </w:rPr>
        <w:t>ustawy</w:t>
      </w:r>
      <w:r>
        <w:rPr>
          <w:color w:val="466C8D"/>
          <w:spacing w:val="-7"/>
        </w:rPr>
        <w:t xml:space="preserve"> </w:t>
      </w:r>
      <w:r>
        <w:rPr>
          <w:color w:val="466C8D"/>
          <w:w w:val="85"/>
        </w:rPr>
        <w:t>o</w:t>
      </w:r>
      <w:r>
        <w:rPr>
          <w:color w:val="466C8D"/>
          <w:spacing w:val="-7"/>
        </w:rPr>
        <w:t xml:space="preserve"> </w:t>
      </w:r>
      <w:r>
        <w:rPr>
          <w:color w:val="466C8D"/>
          <w:spacing w:val="-2"/>
          <w:w w:val="85"/>
        </w:rPr>
        <w:t>dostępności</w:t>
      </w:r>
    </w:p>
    <w:p w14:paraId="3BCBD558" w14:textId="77777777" w:rsidR="004766AD" w:rsidRDefault="00000000">
      <w:pPr>
        <w:spacing w:before="209"/>
        <w:ind w:left="364"/>
        <w:rPr>
          <w:b/>
          <w:sz w:val="24"/>
        </w:rPr>
      </w:pPr>
      <w:r>
        <w:br w:type="column"/>
      </w:r>
      <w:r>
        <w:rPr>
          <w:b/>
          <w:color w:val="231F20"/>
          <w:spacing w:val="-5"/>
          <w:sz w:val="24"/>
        </w:rPr>
        <w:t>128</w:t>
      </w:r>
    </w:p>
    <w:p w14:paraId="15C4559B" w14:textId="77777777" w:rsidR="004766AD" w:rsidRDefault="004766AD">
      <w:pPr>
        <w:rPr>
          <w:sz w:val="24"/>
        </w:rPr>
        <w:sectPr w:rsidR="004766AD">
          <w:type w:val="continuous"/>
          <w:pgSz w:w="11910" w:h="16840"/>
          <w:pgMar w:top="1620" w:right="600" w:bottom="280" w:left="0" w:header="771" w:footer="0" w:gutter="0"/>
          <w:cols w:num="2" w:space="708" w:equalWidth="0">
            <w:col w:w="5358" w:space="40"/>
            <w:col w:w="5912"/>
          </w:cols>
        </w:sectPr>
      </w:pPr>
    </w:p>
    <w:p w14:paraId="2814DD79" w14:textId="77777777" w:rsidR="004766AD" w:rsidRDefault="00000000">
      <w:pPr>
        <w:pStyle w:val="Tekstpodstawowy"/>
        <w:rPr>
          <w:b/>
          <w:sz w:val="20"/>
        </w:rPr>
      </w:pPr>
      <w:r>
        <w:lastRenderedPageBreak/>
        <w:pict w14:anchorId="52676340">
          <v:group id="docshapegroup611" o:spid="_x0000_s2148" style="position:absolute;margin-left:575.15pt;margin-top:203.2pt;width:20.15pt;height:638.75pt;z-index:15873024;mso-position-horizontal-relative:page;mso-position-vertical-relative:page" coordorigin="11503,4064" coordsize="403,12775">
            <v:shape id="docshape612" o:spid="_x0000_s2151" style="position:absolute;left:11502;top:4063;width:403;height:11247" coordorigin="11503,4064" coordsize="403,11247" path="m11906,4064r-186,l11651,4075r-59,31l11545,4154r-31,60l11503,4284r,11026l11906,15310r,-11246xe" fillcolor="#073959" stroked="f">
              <v:fill opacity="19660f"/>
              <v:path arrowok="t"/>
            </v:shape>
            <v:shape id="docshape613" o:spid="_x0000_s2150" style="position:absolute;left:11502;top:5906;width:403;height:10932" coordorigin="11503,5906" coordsize="403,10932" path="m11906,5906r-186,l11651,5917r-59,31l11545,5995r-31,59l11503,6123r,10715l11906,16838r,-10932xe" fillcolor="#073959" stroked="f">
              <v:path arrowok="t"/>
            </v:shape>
            <v:shape id="docshape614" o:spid="_x0000_s2149" style="position:absolute;left:11502;top:4984;width:403;height:11247" coordorigin="11503,4985" coordsize="403,11247" path="m11906,4985r-186,l11651,4996r-59,31l11545,5075r-31,61l11503,5206r,11025l11906,16231r,-11246xe" fillcolor="#073959" stroked="f">
              <v:fill opacity=".5"/>
              <v:path arrowok="t"/>
            </v:shape>
            <w10:wrap anchorx="page" anchory="page"/>
          </v:group>
        </w:pict>
      </w:r>
      <w:r>
        <w:pict w14:anchorId="635781CA">
          <v:shape id="docshape615" o:spid="_x0000_s2147" type="#_x0000_t202" style="position:absolute;margin-left:577.2pt;margin-top:566.3pt;width:14pt;height:114.95pt;z-index:15873536;mso-position-horizontal-relative:page;mso-position-vertical-relative:page" filled="f" stroked="f">
            <v:textbox style="layout-flow:vertical;mso-layout-flow-alt:bottom-to-top" inset="0,0,0,0">
              <w:txbxContent>
                <w:p w14:paraId="46755863"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anchory="page"/>
          </v:shape>
        </w:pict>
      </w:r>
    </w:p>
    <w:p w14:paraId="43812D58" w14:textId="77777777" w:rsidR="004766AD" w:rsidRDefault="004766AD">
      <w:pPr>
        <w:pStyle w:val="Tekstpodstawowy"/>
        <w:spacing w:before="3"/>
        <w:rPr>
          <w:b/>
        </w:rPr>
      </w:pPr>
    </w:p>
    <w:p w14:paraId="4DB56042" w14:textId="77777777" w:rsidR="004766AD" w:rsidRDefault="00000000">
      <w:pPr>
        <w:pStyle w:val="Tekstpodstawowy"/>
        <w:rPr>
          <w:sz w:val="20"/>
        </w:rPr>
      </w:pPr>
      <w:r>
        <w:rPr>
          <w:sz w:val="20"/>
        </w:rPr>
      </w:r>
      <w:r>
        <w:rPr>
          <w:sz w:val="20"/>
        </w:rPr>
        <w:pict w14:anchorId="39CF226E">
          <v:group id="docshapegroup616" o:spid="_x0000_s2144" style="width:477.6pt;height:31.2pt;mso-position-horizontal-relative:char;mso-position-vertical-relative:line" coordsize="9552,624">
            <v:shape id="docshape617" o:spid="_x0000_s2146" style="position:absolute;width:9552;height:624" coordsize="9552,624" path="m9311,l,,,624r9311,l9387,611r66,-34l9505,525r34,-66l9551,384r,-144l9539,164,9505,98,9453,46,9387,12,9311,xe" fillcolor="#eceeec" stroked="f">
              <v:path arrowok="t"/>
            </v:shape>
            <v:shape id="docshape618" o:spid="_x0000_s2145" type="#_x0000_t202" style="position:absolute;width:9552;height:624" filled="f" stroked="f">
              <v:textbox inset="0,0,0,0">
                <w:txbxContent>
                  <w:p w14:paraId="29999AAD" w14:textId="77777777" w:rsidR="004766AD" w:rsidRDefault="00000000">
                    <w:pPr>
                      <w:spacing w:before="110"/>
                      <w:ind w:left="1683"/>
                      <w:rPr>
                        <w:b/>
                        <w:sz w:val="32"/>
                      </w:rPr>
                    </w:pPr>
                    <w:bookmarkStart w:id="94" w:name="_bookmark93"/>
                    <w:bookmarkEnd w:id="94"/>
                    <w:r>
                      <w:rPr>
                        <w:b/>
                        <w:color w:val="231F20"/>
                        <w:w w:val="85"/>
                        <w:sz w:val="32"/>
                      </w:rPr>
                      <w:t>III_11</w:t>
                    </w:r>
                    <w:r>
                      <w:rPr>
                        <w:b/>
                        <w:color w:val="231F20"/>
                        <w:spacing w:val="-5"/>
                        <w:sz w:val="32"/>
                      </w:rPr>
                      <w:t xml:space="preserve"> </w:t>
                    </w:r>
                    <w:r>
                      <w:rPr>
                        <w:b/>
                        <w:color w:val="231F20"/>
                        <w:w w:val="85"/>
                        <w:sz w:val="32"/>
                      </w:rPr>
                      <w:t>PERSONEL</w:t>
                    </w:r>
                    <w:r>
                      <w:rPr>
                        <w:b/>
                        <w:color w:val="231F20"/>
                        <w:spacing w:val="-4"/>
                        <w:sz w:val="32"/>
                      </w:rPr>
                      <w:t xml:space="preserve"> </w:t>
                    </w:r>
                    <w:r>
                      <w:rPr>
                        <w:b/>
                        <w:color w:val="231F20"/>
                        <w:w w:val="85"/>
                        <w:sz w:val="32"/>
                      </w:rPr>
                      <w:t>A</w:t>
                    </w:r>
                    <w:r>
                      <w:rPr>
                        <w:b/>
                        <w:color w:val="231F20"/>
                        <w:spacing w:val="-4"/>
                        <w:sz w:val="32"/>
                      </w:rPr>
                      <w:t xml:space="preserve"> </w:t>
                    </w:r>
                    <w:r>
                      <w:rPr>
                        <w:b/>
                        <w:color w:val="231F20"/>
                        <w:spacing w:val="-2"/>
                        <w:w w:val="85"/>
                        <w:sz w:val="32"/>
                      </w:rPr>
                      <w:t>DOSTĘPNOŚĆ</w:t>
                    </w:r>
                  </w:p>
                </w:txbxContent>
              </v:textbox>
            </v:shape>
            <w10:anchorlock/>
          </v:group>
        </w:pict>
      </w:r>
    </w:p>
    <w:p w14:paraId="423AB545" w14:textId="77777777" w:rsidR="004766AD" w:rsidRDefault="00000000">
      <w:pPr>
        <w:pStyle w:val="Tekstpodstawowy"/>
        <w:spacing w:before="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148E41E" w14:textId="77777777" w:rsidR="004766AD" w:rsidRDefault="004766AD">
      <w:pPr>
        <w:pStyle w:val="Tekstpodstawowy"/>
        <w:rPr>
          <w:sz w:val="24"/>
        </w:rPr>
      </w:pPr>
    </w:p>
    <w:p w14:paraId="44643AC0" w14:textId="77777777" w:rsidR="004766AD" w:rsidRDefault="004766AD">
      <w:pPr>
        <w:pStyle w:val="Tekstpodstawowy"/>
        <w:spacing w:before="3"/>
        <w:rPr>
          <w:sz w:val="25"/>
        </w:rPr>
      </w:pPr>
    </w:p>
    <w:p w14:paraId="542EA826" w14:textId="77777777" w:rsidR="004766AD" w:rsidRDefault="00000000">
      <w:pPr>
        <w:pStyle w:val="Nagwek4"/>
        <w:spacing w:before="1"/>
      </w:pPr>
      <w:r>
        <w:rPr>
          <w:color w:val="231F20"/>
          <w:w w:val="85"/>
        </w:rPr>
        <w:t>III_11.A</w:t>
      </w:r>
      <w:r>
        <w:rPr>
          <w:color w:val="231F20"/>
          <w:spacing w:val="13"/>
        </w:rPr>
        <w:t xml:space="preserve"> </w:t>
      </w:r>
      <w:r>
        <w:rPr>
          <w:color w:val="231F20"/>
          <w:w w:val="85"/>
        </w:rPr>
        <w:t>OZNACZENIA</w:t>
      </w:r>
      <w:r>
        <w:rPr>
          <w:color w:val="231F20"/>
          <w:spacing w:val="13"/>
        </w:rPr>
        <w:t xml:space="preserve"> </w:t>
      </w:r>
      <w:r>
        <w:rPr>
          <w:color w:val="231F20"/>
          <w:w w:val="85"/>
        </w:rPr>
        <w:t>IDENTYFIKUJĄCE</w:t>
      </w:r>
      <w:r>
        <w:rPr>
          <w:color w:val="231F20"/>
          <w:spacing w:val="14"/>
        </w:rPr>
        <w:t xml:space="preserve"> </w:t>
      </w:r>
      <w:r>
        <w:rPr>
          <w:color w:val="231F20"/>
          <w:w w:val="85"/>
        </w:rPr>
        <w:t>PERSONEL</w:t>
      </w:r>
      <w:r>
        <w:rPr>
          <w:color w:val="231F20"/>
          <w:spacing w:val="13"/>
        </w:rPr>
        <w:t xml:space="preserve"> </w:t>
      </w:r>
      <w:r>
        <w:rPr>
          <w:color w:val="231F20"/>
          <w:spacing w:val="-4"/>
          <w:w w:val="85"/>
        </w:rPr>
        <w:t>SĄDU</w:t>
      </w:r>
    </w:p>
    <w:p w14:paraId="1CF58FD3" w14:textId="77777777" w:rsidR="004766AD" w:rsidRDefault="00000000">
      <w:pPr>
        <w:pStyle w:val="Tekstpodstawowy"/>
        <w:spacing w:before="129"/>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139B5936" w14:textId="77777777" w:rsidR="004766AD" w:rsidRDefault="004766AD">
      <w:pPr>
        <w:pStyle w:val="Tekstpodstawowy"/>
        <w:rPr>
          <w:sz w:val="24"/>
        </w:rPr>
      </w:pPr>
    </w:p>
    <w:p w14:paraId="49BA3200" w14:textId="77777777" w:rsidR="004766AD" w:rsidRDefault="004766AD">
      <w:pPr>
        <w:pStyle w:val="Tekstpodstawowy"/>
        <w:spacing w:before="3"/>
        <w:rPr>
          <w:sz w:val="25"/>
        </w:rPr>
      </w:pPr>
    </w:p>
    <w:p w14:paraId="071D0B7C" w14:textId="77777777" w:rsidR="004766AD" w:rsidRDefault="00000000">
      <w:pPr>
        <w:pStyle w:val="Nagwek4"/>
      </w:pPr>
      <w:r>
        <w:rPr>
          <w:color w:val="231F20"/>
          <w:w w:val="85"/>
        </w:rPr>
        <w:t>III_11.B</w:t>
      </w:r>
      <w:r>
        <w:rPr>
          <w:color w:val="231F20"/>
          <w:spacing w:val="2"/>
        </w:rPr>
        <w:t xml:space="preserve"> </w:t>
      </w:r>
      <w:r>
        <w:rPr>
          <w:color w:val="231F20"/>
          <w:w w:val="85"/>
        </w:rPr>
        <w:t>STANDARD</w:t>
      </w:r>
      <w:r>
        <w:rPr>
          <w:color w:val="231F20"/>
          <w:spacing w:val="3"/>
        </w:rPr>
        <w:t xml:space="preserve"> </w:t>
      </w:r>
      <w:r>
        <w:rPr>
          <w:color w:val="231F20"/>
          <w:spacing w:val="-2"/>
          <w:w w:val="85"/>
        </w:rPr>
        <w:t>SZKOLEŃ</w:t>
      </w:r>
    </w:p>
    <w:p w14:paraId="004E5397" w14:textId="77777777" w:rsidR="004766AD" w:rsidRDefault="00000000">
      <w:pPr>
        <w:pStyle w:val="Nagwek7"/>
        <w:spacing w:before="204"/>
        <w:ind w:left="963"/>
      </w:pPr>
      <w:r>
        <w:rPr>
          <w:color w:val="1F3762"/>
          <w:w w:val="85"/>
        </w:rPr>
        <w:t>III_11.B.1</w:t>
      </w:r>
      <w:r>
        <w:rPr>
          <w:color w:val="1F3762"/>
          <w:spacing w:val="28"/>
        </w:rPr>
        <w:t xml:space="preserve"> </w:t>
      </w:r>
      <w:r>
        <w:rPr>
          <w:color w:val="1F3762"/>
          <w:w w:val="85"/>
        </w:rPr>
        <w:t>Standard</w:t>
      </w:r>
      <w:r>
        <w:rPr>
          <w:color w:val="1F3762"/>
          <w:spacing w:val="28"/>
        </w:rPr>
        <w:t xml:space="preserve"> </w:t>
      </w:r>
      <w:r>
        <w:rPr>
          <w:color w:val="1F3762"/>
          <w:w w:val="85"/>
        </w:rPr>
        <w:t>identyfikacji</w:t>
      </w:r>
      <w:r>
        <w:rPr>
          <w:color w:val="1F3762"/>
          <w:spacing w:val="28"/>
        </w:rPr>
        <w:t xml:space="preserve"> </w:t>
      </w:r>
      <w:r>
        <w:rPr>
          <w:color w:val="1F3762"/>
          <w:w w:val="85"/>
        </w:rPr>
        <w:t>potrzeb</w:t>
      </w:r>
      <w:r>
        <w:rPr>
          <w:color w:val="1F3762"/>
          <w:spacing w:val="28"/>
        </w:rPr>
        <w:t xml:space="preserve"> </w:t>
      </w:r>
      <w:r>
        <w:rPr>
          <w:color w:val="1F3762"/>
          <w:w w:val="85"/>
        </w:rPr>
        <w:t>szkoleniowych</w:t>
      </w:r>
      <w:r>
        <w:rPr>
          <w:color w:val="1F3762"/>
          <w:spacing w:val="28"/>
        </w:rPr>
        <w:t xml:space="preserve"> </w:t>
      </w:r>
      <w:r>
        <w:rPr>
          <w:color w:val="1F3762"/>
          <w:w w:val="85"/>
        </w:rPr>
        <w:t>w</w:t>
      </w:r>
      <w:r>
        <w:rPr>
          <w:color w:val="1F3762"/>
          <w:spacing w:val="28"/>
        </w:rPr>
        <w:t xml:space="preserve"> </w:t>
      </w:r>
      <w:r>
        <w:rPr>
          <w:color w:val="1F3762"/>
          <w:w w:val="85"/>
        </w:rPr>
        <w:t>obszarze</w:t>
      </w:r>
      <w:r>
        <w:rPr>
          <w:color w:val="1F3762"/>
          <w:spacing w:val="28"/>
        </w:rPr>
        <w:t xml:space="preserve"> </w:t>
      </w:r>
      <w:r>
        <w:rPr>
          <w:color w:val="1F3762"/>
          <w:w w:val="85"/>
        </w:rPr>
        <w:t>zapewnienia</w:t>
      </w:r>
      <w:r>
        <w:rPr>
          <w:color w:val="1F3762"/>
          <w:spacing w:val="28"/>
        </w:rPr>
        <w:t xml:space="preserve"> </w:t>
      </w:r>
      <w:r>
        <w:rPr>
          <w:color w:val="1F3762"/>
          <w:spacing w:val="-2"/>
          <w:w w:val="85"/>
        </w:rPr>
        <w:t>dostępności</w:t>
      </w:r>
    </w:p>
    <w:p w14:paraId="57E97C87" w14:textId="77777777" w:rsidR="004766AD" w:rsidRDefault="00000000">
      <w:pPr>
        <w:pStyle w:val="Tekstpodstawowy"/>
        <w:spacing w:before="137"/>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335B3B7C" w14:textId="77777777" w:rsidR="004766AD" w:rsidRDefault="004766AD">
      <w:pPr>
        <w:pStyle w:val="Tekstpodstawowy"/>
        <w:spacing w:before="10"/>
        <w:rPr>
          <w:sz w:val="18"/>
        </w:rPr>
      </w:pPr>
    </w:p>
    <w:p w14:paraId="4E05D040" w14:textId="77777777" w:rsidR="004766AD" w:rsidRDefault="00000000">
      <w:pPr>
        <w:pStyle w:val="Nagwek7"/>
        <w:ind w:left="963"/>
      </w:pPr>
      <w:r>
        <w:rPr>
          <w:color w:val="1F3762"/>
          <w:w w:val="85"/>
        </w:rPr>
        <w:t>III_11.B.2</w:t>
      </w:r>
      <w:r>
        <w:rPr>
          <w:color w:val="1F3762"/>
          <w:spacing w:val="26"/>
        </w:rPr>
        <w:t xml:space="preserve"> </w:t>
      </w:r>
      <w:r>
        <w:rPr>
          <w:color w:val="1F3762"/>
          <w:w w:val="85"/>
        </w:rPr>
        <w:t>Standard</w:t>
      </w:r>
      <w:r>
        <w:rPr>
          <w:color w:val="1F3762"/>
          <w:spacing w:val="26"/>
        </w:rPr>
        <w:t xml:space="preserve"> </w:t>
      </w:r>
      <w:r>
        <w:rPr>
          <w:color w:val="1F3762"/>
          <w:w w:val="85"/>
        </w:rPr>
        <w:t>tworzenia</w:t>
      </w:r>
      <w:r>
        <w:rPr>
          <w:color w:val="1F3762"/>
          <w:spacing w:val="27"/>
        </w:rPr>
        <w:t xml:space="preserve"> </w:t>
      </w:r>
      <w:r>
        <w:rPr>
          <w:color w:val="1F3762"/>
          <w:w w:val="85"/>
        </w:rPr>
        <w:t>planu</w:t>
      </w:r>
      <w:r>
        <w:rPr>
          <w:color w:val="1F3762"/>
          <w:spacing w:val="26"/>
        </w:rPr>
        <w:t xml:space="preserve"> </w:t>
      </w:r>
      <w:r>
        <w:rPr>
          <w:color w:val="1F3762"/>
          <w:spacing w:val="-2"/>
          <w:w w:val="85"/>
        </w:rPr>
        <w:t>szkoleniowego</w:t>
      </w:r>
    </w:p>
    <w:p w14:paraId="5012F6AC" w14:textId="77777777" w:rsidR="004766AD" w:rsidRDefault="00000000">
      <w:pPr>
        <w:pStyle w:val="Tekstpodstawowy"/>
        <w:spacing w:before="137"/>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28E1302" w14:textId="77777777" w:rsidR="004766AD" w:rsidRDefault="004766AD">
      <w:pPr>
        <w:pStyle w:val="Tekstpodstawowy"/>
        <w:rPr>
          <w:sz w:val="24"/>
        </w:rPr>
      </w:pPr>
    </w:p>
    <w:p w14:paraId="1F7BE422" w14:textId="77777777" w:rsidR="004766AD" w:rsidRDefault="004766AD">
      <w:pPr>
        <w:pStyle w:val="Tekstpodstawowy"/>
        <w:spacing w:before="10"/>
      </w:pPr>
    </w:p>
    <w:p w14:paraId="6EEBACDD" w14:textId="77777777" w:rsidR="004766AD" w:rsidRDefault="00000000">
      <w:pPr>
        <w:pStyle w:val="Nagwek7"/>
        <w:ind w:left="963"/>
      </w:pPr>
      <w:r>
        <w:rPr>
          <w:color w:val="1F3762"/>
          <w:w w:val="85"/>
        </w:rPr>
        <w:t>Poziom</w:t>
      </w:r>
      <w:r>
        <w:rPr>
          <w:color w:val="1F3762"/>
          <w:spacing w:val="2"/>
        </w:rPr>
        <w:t xml:space="preserve"> </w:t>
      </w:r>
      <w:r>
        <w:rPr>
          <w:color w:val="1F3762"/>
          <w:w w:val="85"/>
        </w:rPr>
        <w:t>dostępności</w:t>
      </w:r>
      <w:r>
        <w:rPr>
          <w:color w:val="1F3762"/>
          <w:spacing w:val="2"/>
        </w:rPr>
        <w:t xml:space="preserve"> </w:t>
      </w:r>
      <w:r>
        <w:rPr>
          <w:color w:val="1F3762"/>
          <w:w w:val="85"/>
        </w:rPr>
        <w:t>w</w:t>
      </w:r>
      <w:r>
        <w:rPr>
          <w:color w:val="1F3762"/>
          <w:spacing w:val="3"/>
        </w:rPr>
        <w:t xml:space="preserve"> </w:t>
      </w:r>
      <w:r>
        <w:rPr>
          <w:color w:val="1F3762"/>
          <w:w w:val="85"/>
        </w:rPr>
        <w:t>zakresie</w:t>
      </w:r>
      <w:r>
        <w:rPr>
          <w:color w:val="1F3762"/>
          <w:spacing w:val="2"/>
        </w:rPr>
        <w:t xml:space="preserve"> </w:t>
      </w:r>
      <w:r>
        <w:rPr>
          <w:color w:val="1F3762"/>
          <w:spacing w:val="-2"/>
          <w:w w:val="85"/>
        </w:rPr>
        <w:t>szkoleń:</w:t>
      </w:r>
    </w:p>
    <w:p w14:paraId="62539A30" w14:textId="77777777" w:rsidR="004766AD" w:rsidRDefault="00000000">
      <w:pPr>
        <w:pStyle w:val="Tekstpodstawowy"/>
        <w:spacing w:before="152" w:line="223" w:lineRule="auto"/>
        <w:ind w:left="963"/>
      </w:pPr>
      <w:r>
        <w:rPr>
          <w:color w:val="231F20"/>
          <w:w w:val="90"/>
        </w:rPr>
        <w:t>Odpowiada</w:t>
      </w:r>
      <w:r>
        <w:rPr>
          <w:color w:val="231F20"/>
          <w:spacing w:val="-4"/>
          <w:w w:val="90"/>
        </w:rPr>
        <w:t xml:space="preserve"> </w:t>
      </w:r>
      <w:r>
        <w:rPr>
          <w:color w:val="231F20"/>
          <w:w w:val="90"/>
        </w:rPr>
        <w:t>obligatoryjnym</w:t>
      </w:r>
      <w:r>
        <w:rPr>
          <w:color w:val="231F20"/>
          <w:spacing w:val="-4"/>
          <w:w w:val="90"/>
        </w:rPr>
        <w:t xml:space="preserve"> </w:t>
      </w:r>
      <w:r>
        <w:rPr>
          <w:color w:val="231F20"/>
          <w:w w:val="90"/>
        </w:rPr>
        <w:t>warunkom</w:t>
      </w:r>
      <w:r>
        <w:rPr>
          <w:color w:val="231F20"/>
          <w:spacing w:val="-4"/>
          <w:w w:val="90"/>
        </w:rPr>
        <w:t xml:space="preserve"> </w:t>
      </w:r>
      <w:r>
        <w:rPr>
          <w:color w:val="231F20"/>
          <w:w w:val="90"/>
        </w:rPr>
        <w:t>opisanym</w:t>
      </w:r>
      <w:r>
        <w:rPr>
          <w:color w:val="231F20"/>
          <w:spacing w:val="-4"/>
          <w:w w:val="90"/>
        </w:rPr>
        <w:t xml:space="preserve"> </w:t>
      </w:r>
      <w:r>
        <w:rPr>
          <w:color w:val="231F20"/>
          <w:w w:val="90"/>
        </w:rPr>
        <w:t>na</w:t>
      </w:r>
      <w:r>
        <w:rPr>
          <w:color w:val="231F20"/>
          <w:spacing w:val="-4"/>
          <w:w w:val="90"/>
        </w:rPr>
        <w:t xml:space="preserve"> </w:t>
      </w:r>
      <w:r>
        <w:rPr>
          <w:color w:val="231F20"/>
          <w:w w:val="90"/>
        </w:rPr>
        <w:t>poziomie</w:t>
      </w:r>
      <w:r>
        <w:rPr>
          <w:color w:val="231F20"/>
          <w:spacing w:val="-4"/>
          <w:w w:val="90"/>
        </w:rPr>
        <w:t xml:space="preserve"> </w:t>
      </w:r>
      <w:r>
        <w:rPr>
          <w:color w:val="231F20"/>
          <w:w w:val="90"/>
        </w:rPr>
        <w:t>średnim,</w:t>
      </w:r>
      <w:r>
        <w:rPr>
          <w:color w:val="231F20"/>
          <w:spacing w:val="-4"/>
          <w:w w:val="90"/>
        </w:rPr>
        <w:t xml:space="preserve"> </w:t>
      </w:r>
      <w:r>
        <w:rPr>
          <w:color w:val="231F20"/>
          <w:w w:val="90"/>
        </w:rPr>
        <w:t>z</w:t>
      </w:r>
      <w:r>
        <w:rPr>
          <w:color w:val="231F20"/>
          <w:spacing w:val="-4"/>
          <w:w w:val="90"/>
        </w:rPr>
        <w:t xml:space="preserve"> </w:t>
      </w:r>
      <w:r>
        <w:rPr>
          <w:color w:val="231F20"/>
          <w:w w:val="90"/>
        </w:rPr>
        <w:t>uwzględnieniem</w:t>
      </w:r>
      <w:r>
        <w:rPr>
          <w:color w:val="231F20"/>
          <w:spacing w:val="-4"/>
          <w:w w:val="90"/>
        </w:rPr>
        <w:t xml:space="preserve"> </w:t>
      </w:r>
      <w:r>
        <w:rPr>
          <w:color w:val="231F20"/>
          <w:w w:val="90"/>
        </w:rPr>
        <w:t>poziomu</w:t>
      </w:r>
      <w:r>
        <w:rPr>
          <w:color w:val="231F20"/>
          <w:spacing w:val="-4"/>
          <w:w w:val="90"/>
        </w:rPr>
        <w:t xml:space="preserve"> </w:t>
      </w:r>
      <w:r>
        <w:rPr>
          <w:color w:val="231F20"/>
          <w:w w:val="90"/>
        </w:rPr>
        <w:t xml:space="preserve">maksymalnego </w:t>
      </w:r>
      <w:r>
        <w:rPr>
          <w:color w:val="231F20"/>
          <w:spacing w:val="-2"/>
        </w:rPr>
        <w:t>określonego</w:t>
      </w:r>
      <w:r>
        <w:rPr>
          <w:color w:val="231F20"/>
          <w:spacing w:val="-14"/>
        </w:rPr>
        <w:t xml:space="preserve"> </w:t>
      </w:r>
      <w:r>
        <w:rPr>
          <w:color w:val="231F20"/>
          <w:spacing w:val="-2"/>
        </w:rPr>
        <w:t>w</w:t>
      </w:r>
      <w:r>
        <w:rPr>
          <w:color w:val="231F20"/>
          <w:spacing w:val="-13"/>
        </w:rPr>
        <w:t xml:space="preserve"> </w:t>
      </w:r>
      <w:r>
        <w:rPr>
          <w:color w:val="231F20"/>
          <w:spacing w:val="-2"/>
        </w:rPr>
        <w:t>poniżej</w:t>
      </w:r>
      <w:r>
        <w:rPr>
          <w:color w:val="231F20"/>
          <w:spacing w:val="-13"/>
        </w:rPr>
        <w:t xml:space="preserve"> </w:t>
      </w:r>
      <w:r>
        <w:rPr>
          <w:color w:val="231F20"/>
          <w:spacing w:val="-2"/>
        </w:rPr>
        <w:t>tabeli.</w:t>
      </w:r>
    </w:p>
    <w:p w14:paraId="3C4EFFAD" w14:textId="77777777" w:rsidR="004766AD" w:rsidRDefault="00000000">
      <w:pPr>
        <w:pStyle w:val="Tekstpodstawowy"/>
        <w:spacing w:before="159" w:line="223" w:lineRule="auto"/>
        <w:ind w:left="963"/>
      </w:pPr>
      <w:r>
        <w:rPr>
          <w:color w:val="231F20"/>
          <w:w w:val="90"/>
        </w:rPr>
        <w:t>Poziom</w:t>
      </w:r>
      <w:r>
        <w:rPr>
          <w:color w:val="231F20"/>
          <w:spacing w:val="-5"/>
          <w:w w:val="90"/>
        </w:rPr>
        <w:t xml:space="preserve"> </w:t>
      </w:r>
      <w:r>
        <w:rPr>
          <w:color w:val="231F20"/>
          <w:w w:val="90"/>
        </w:rPr>
        <w:t>sądu</w:t>
      </w:r>
      <w:r>
        <w:rPr>
          <w:color w:val="231F20"/>
          <w:spacing w:val="-5"/>
          <w:w w:val="90"/>
        </w:rPr>
        <w:t xml:space="preserve"> </w:t>
      </w:r>
      <w:r>
        <w:rPr>
          <w:w w:val="90"/>
        </w:rPr>
        <w:t>w</w:t>
      </w:r>
      <w:r>
        <w:rPr>
          <w:spacing w:val="-5"/>
          <w:w w:val="90"/>
        </w:rPr>
        <w:t xml:space="preserve"> </w:t>
      </w:r>
      <w:r>
        <w:rPr>
          <w:w w:val="90"/>
        </w:rPr>
        <w:t>zakresie</w:t>
      </w:r>
      <w:r>
        <w:rPr>
          <w:spacing w:val="-5"/>
          <w:w w:val="90"/>
        </w:rPr>
        <w:t xml:space="preserve"> </w:t>
      </w:r>
      <w:r>
        <w:rPr>
          <w:w w:val="90"/>
        </w:rPr>
        <w:t>szkoleń</w:t>
      </w:r>
      <w:r>
        <w:rPr>
          <w:spacing w:val="-5"/>
          <w:w w:val="90"/>
        </w:rPr>
        <w:t xml:space="preserve"> </w:t>
      </w:r>
      <w:r>
        <w:rPr>
          <w:w w:val="90"/>
        </w:rPr>
        <w:t>obrazuje</w:t>
      </w:r>
      <w:r>
        <w:rPr>
          <w:spacing w:val="-5"/>
          <w:w w:val="90"/>
        </w:rPr>
        <w:t xml:space="preserve"> </w:t>
      </w:r>
      <w:r>
        <w:rPr>
          <w:w w:val="90"/>
        </w:rPr>
        <w:t>procent</w:t>
      </w:r>
      <w:r>
        <w:rPr>
          <w:spacing w:val="-5"/>
          <w:w w:val="90"/>
        </w:rPr>
        <w:t xml:space="preserve"> </w:t>
      </w:r>
      <w:r>
        <w:rPr>
          <w:w w:val="90"/>
        </w:rPr>
        <w:t>liczby</w:t>
      </w:r>
      <w:r>
        <w:rPr>
          <w:spacing w:val="-5"/>
          <w:w w:val="90"/>
        </w:rPr>
        <w:t xml:space="preserve"> </w:t>
      </w:r>
      <w:r>
        <w:rPr>
          <w:w w:val="90"/>
        </w:rPr>
        <w:t>osób</w:t>
      </w:r>
      <w:r>
        <w:rPr>
          <w:spacing w:val="-5"/>
          <w:w w:val="90"/>
        </w:rPr>
        <w:t xml:space="preserve"> </w:t>
      </w:r>
      <w:r>
        <w:rPr>
          <w:w w:val="90"/>
        </w:rPr>
        <w:t>posiadających</w:t>
      </w:r>
      <w:r>
        <w:rPr>
          <w:spacing w:val="-5"/>
          <w:w w:val="90"/>
        </w:rPr>
        <w:t xml:space="preserve"> </w:t>
      </w:r>
      <w:r>
        <w:rPr>
          <w:w w:val="90"/>
        </w:rPr>
        <w:t>konkretną</w:t>
      </w:r>
      <w:r>
        <w:rPr>
          <w:spacing w:val="-5"/>
          <w:w w:val="90"/>
        </w:rPr>
        <w:t xml:space="preserve"> </w:t>
      </w:r>
      <w:r>
        <w:rPr>
          <w:w w:val="90"/>
        </w:rPr>
        <w:t>wiedzę/kompetencje</w:t>
      </w:r>
      <w:r>
        <w:rPr>
          <w:spacing w:val="-5"/>
          <w:w w:val="90"/>
        </w:rPr>
        <w:t xml:space="preserve"> </w:t>
      </w:r>
      <w:r>
        <w:rPr>
          <w:w w:val="90"/>
        </w:rPr>
        <w:t>wśród wszystkich pracowników, którzy powinni dysponować taką wiedzą/kompetencjami.</w:t>
      </w:r>
    </w:p>
    <w:p w14:paraId="3DB35A54" w14:textId="77777777" w:rsidR="004766AD" w:rsidRDefault="00000000">
      <w:pPr>
        <w:pStyle w:val="Tekstpodstawowy"/>
        <w:spacing w:before="159" w:line="223" w:lineRule="auto"/>
        <w:ind w:left="963"/>
      </w:pPr>
      <w:r>
        <w:rPr>
          <w:w w:val="90"/>
        </w:rPr>
        <w:t>Procent</w:t>
      </w:r>
      <w:r>
        <w:rPr>
          <w:spacing w:val="-4"/>
          <w:w w:val="90"/>
        </w:rPr>
        <w:t xml:space="preserve"> </w:t>
      </w:r>
      <w:r>
        <w:rPr>
          <w:w w:val="90"/>
        </w:rPr>
        <w:t>ujęty</w:t>
      </w:r>
      <w:r>
        <w:rPr>
          <w:spacing w:val="-4"/>
          <w:w w:val="90"/>
        </w:rPr>
        <w:t xml:space="preserve"> </w:t>
      </w:r>
      <w:r>
        <w:rPr>
          <w:w w:val="90"/>
        </w:rPr>
        <w:t>w</w:t>
      </w:r>
      <w:r>
        <w:rPr>
          <w:spacing w:val="-4"/>
          <w:w w:val="90"/>
        </w:rPr>
        <w:t xml:space="preserve"> </w:t>
      </w:r>
      <w:r>
        <w:rPr>
          <w:w w:val="90"/>
        </w:rPr>
        <w:t>przedziałach</w:t>
      </w:r>
      <w:r>
        <w:rPr>
          <w:spacing w:val="-4"/>
          <w:w w:val="90"/>
        </w:rPr>
        <w:t xml:space="preserve"> </w:t>
      </w:r>
      <w:r>
        <w:rPr>
          <w:w w:val="90"/>
        </w:rPr>
        <w:t>umożliwia</w:t>
      </w:r>
      <w:r>
        <w:rPr>
          <w:spacing w:val="-4"/>
          <w:w w:val="90"/>
        </w:rPr>
        <w:t xml:space="preserve"> </w:t>
      </w:r>
      <w:r>
        <w:rPr>
          <w:w w:val="90"/>
        </w:rPr>
        <w:t>określenie</w:t>
      </w:r>
      <w:r>
        <w:rPr>
          <w:spacing w:val="-4"/>
          <w:w w:val="90"/>
        </w:rPr>
        <w:t xml:space="preserve"> </w:t>
      </w:r>
      <w:r>
        <w:rPr>
          <w:w w:val="90"/>
        </w:rPr>
        <w:t>poziomu</w:t>
      </w:r>
      <w:r>
        <w:rPr>
          <w:spacing w:val="-4"/>
          <w:w w:val="90"/>
        </w:rPr>
        <w:t xml:space="preserve"> </w:t>
      </w:r>
      <w:r>
        <w:rPr>
          <w:w w:val="90"/>
        </w:rPr>
        <w:t>dostępności</w:t>
      </w:r>
      <w:r>
        <w:rPr>
          <w:spacing w:val="-4"/>
          <w:w w:val="90"/>
        </w:rPr>
        <w:t xml:space="preserve"> </w:t>
      </w:r>
      <w:r>
        <w:rPr>
          <w:w w:val="90"/>
        </w:rPr>
        <w:t>w</w:t>
      </w:r>
      <w:r>
        <w:rPr>
          <w:spacing w:val="-4"/>
          <w:w w:val="90"/>
        </w:rPr>
        <w:t xml:space="preserve"> </w:t>
      </w:r>
      <w:r>
        <w:rPr>
          <w:w w:val="90"/>
        </w:rPr>
        <w:t>tym</w:t>
      </w:r>
      <w:r>
        <w:rPr>
          <w:spacing w:val="-4"/>
          <w:w w:val="90"/>
        </w:rPr>
        <w:t xml:space="preserve"> </w:t>
      </w:r>
      <w:r>
        <w:rPr>
          <w:w w:val="90"/>
        </w:rPr>
        <w:t>obszarze</w:t>
      </w:r>
      <w:r>
        <w:rPr>
          <w:spacing w:val="-4"/>
          <w:w w:val="90"/>
        </w:rPr>
        <w:t xml:space="preserve"> </w:t>
      </w:r>
      <w:r>
        <w:rPr>
          <w:w w:val="90"/>
        </w:rPr>
        <w:t>w</w:t>
      </w:r>
      <w:r>
        <w:rPr>
          <w:spacing w:val="-4"/>
          <w:w w:val="90"/>
        </w:rPr>
        <w:t xml:space="preserve"> </w:t>
      </w:r>
      <w:r>
        <w:rPr>
          <w:w w:val="90"/>
        </w:rPr>
        <w:t>sposób</w:t>
      </w:r>
      <w:r>
        <w:rPr>
          <w:spacing w:val="-4"/>
          <w:w w:val="90"/>
        </w:rPr>
        <w:t xml:space="preserve"> </w:t>
      </w:r>
      <w:r>
        <w:rPr>
          <w:w w:val="90"/>
        </w:rPr>
        <w:t>transparentny</w:t>
      </w:r>
      <w:r>
        <w:rPr>
          <w:spacing w:val="-4"/>
          <w:w w:val="90"/>
        </w:rPr>
        <w:t xml:space="preserve"> </w:t>
      </w:r>
      <w:r>
        <w:rPr>
          <w:w w:val="90"/>
        </w:rPr>
        <w:t xml:space="preserve">dla </w:t>
      </w:r>
      <w:r>
        <w:rPr>
          <w:spacing w:val="-4"/>
        </w:rPr>
        <w:t>wszystkich</w:t>
      </w:r>
      <w:r>
        <w:rPr>
          <w:spacing w:val="-12"/>
        </w:rPr>
        <w:t xml:space="preserve"> </w:t>
      </w:r>
      <w:r>
        <w:rPr>
          <w:spacing w:val="-4"/>
        </w:rPr>
        <w:t>sądów.</w:t>
      </w:r>
    </w:p>
    <w:p w14:paraId="249D1120" w14:textId="77777777" w:rsidR="004766AD" w:rsidRDefault="004766AD">
      <w:pPr>
        <w:pStyle w:val="Tekstpodstawowy"/>
        <w:rPr>
          <w:sz w:val="24"/>
        </w:rPr>
      </w:pPr>
    </w:p>
    <w:p w14:paraId="38A6AC7A" w14:textId="77777777" w:rsidR="004766AD" w:rsidRDefault="004766AD">
      <w:pPr>
        <w:pStyle w:val="Tekstpodstawowy"/>
        <w:spacing w:before="10"/>
      </w:pPr>
    </w:p>
    <w:p w14:paraId="6D339278" w14:textId="77777777" w:rsidR="004766AD" w:rsidRDefault="00000000">
      <w:pPr>
        <w:pStyle w:val="Tekstpodstawowy"/>
        <w:ind w:left="963"/>
      </w:pPr>
      <w:r>
        <w:rPr>
          <w:color w:val="231F20"/>
          <w:w w:val="85"/>
        </w:rPr>
        <w:t>W</w:t>
      </w:r>
      <w:r>
        <w:rPr>
          <w:color w:val="231F20"/>
          <w:spacing w:val="16"/>
        </w:rPr>
        <w:t xml:space="preserve"> </w:t>
      </w:r>
      <w:r>
        <w:rPr>
          <w:color w:val="231F20"/>
          <w:w w:val="85"/>
        </w:rPr>
        <w:t>obliczeniu</w:t>
      </w:r>
      <w:r>
        <w:rPr>
          <w:color w:val="231F20"/>
          <w:spacing w:val="16"/>
        </w:rPr>
        <w:t xml:space="preserve"> </w:t>
      </w:r>
      <w:r>
        <w:rPr>
          <w:color w:val="231F20"/>
          <w:w w:val="85"/>
        </w:rPr>
        <w:t>procentowej</w:t>
      </w:r>
      <w:r>
        <w:rPr>
          <w:color w:val="231F20"/>
          <w:spacing w:val="16"/>
        </w:rPr>
        <w:t xml:space="preserve"> </w:t>
      </w:r>
      <w:r>
        <w:rPr>
          <w:color w:val="231F20"/>
          <w:w w:val="85"/>
        </w:rPr>
        <w:t>liczby</w:t>
      </w:r>
      <w:r>
        <w:rPr>
          <w:color w:val="231F20"/>
          <w:spacing w:val="16"/>
        </w:rPr>
        <w:t xml:space="preserve"> </w:t>
      </w:r>
      <w:proofErr w:type="spellStart"/>
      <w:r>
        <w:rPr>
          <w:color w:val="231F20"/>
          <w:w w:val="85"/>
        </w:rPr>
        <w:t>osoboszkoleń</w:t>
      </w:r>
      <w:proofErr w:type="spellEnd"/>
      <w:r>
        <w:rPr>
          <w:color w:val="231F20"/>
          <w:spacing w:val="16"/>
        </w:rPr>
        <w:t xml:space="preserve"> </w:t>
      </w:r>
      <w:r>
        <w:rPr>
          <w:color w:val="231F20"/>
          <w:w w:val="85"/>
        </w:rPr>
        <w:t>stosuje</w:t>
      </w:r>
      <w:r>
        <w:rPr>
          <w:color w:val="231F20"/>
          <w:spacing w:val="16"/>
        </w:rPr>
        <w:t xml:space="preserve"> </w:t>
      </w:r>
      <w:r>
        <w:rPr>
          <w:color w:val="231F20"/>
          <w:spacing w:val="-4"/>
          <w:w w:val="85"/>
        </w:rPr>
        <w:t>się:</w:t>
      </w:r>
    </w:p>
    <w:p w14:paraId="6E86F0BD" w14:textId="77777777" w:rsidR="004766AD" w:rsidRDefault="00000000">
      <w:pPr>
        <w:pStyle w:val="Akapitzlist"/>
        <w:numPr>
          <w:ilvl w:val="0"/>
          <w:numId w:val="39"/>
        </w:numPr>
        <w:tabs>
          <w:tab w:val="left" w:pos="1683"/>
          <w:tab w:val="left" w:pos="1684"/>
        </w:tabs>
        <w:spacing w:before="159" w:line="232" w:lineRule="auto"/>
        <w:ind w:right="951"/>
      </w:pPr>
      <w:r>
        <w:rPr>
          <w:color w:val="231F20"/>
          <w:w w:val="90"/>
        </w:rPr>
        <w:t>liczbę</w:t>
      </w:r>
      <w:r>
        <w:rPr>
          <w:color w:val="231F20"/>
          <w:spacing w:val="-10"/>
          <w:w w:val="90"/>
        </w:rPr>
        <w:t xml:space="preserve"> </w:t>
      </w:r>
      <w:proofErr w:type="spellStart"/>
      <w:r>
        <w:rPr>
          <w:color w:val="231F20"/>
          <w:w w:val="90"/>
        </w:rPr>
        <w:t>osoboszkoleń</w:t>
      </w:r>
      <w:proofErr w:type="spellEnd"/>
      <w:r>
        <w:rPr>
          <w:color w:val="231F20"/>
          <w:spacing w:val="-9"/>
          <w:w w:val="90"/>
        </w:rPr>
        <w:t xml:space="preserve"> </w:t>
      </w:r>
      <w:r>
        <w:rPr>
          <w:color w:val="231F20"/>
          <w:w w:val="90"/>
        </w:rPr>
        <w:t>oczekiwanych</w:t>
      </w:r>
      <w:r>
        <w:rPr>
          <w:color w:val="231F20"/>
          <w:spacing w:val="-9"/>
          <w:w w:val="90"/>
        </w:rPr>
        <w:t xml:space="preserve"> </w:t>
      </w:r>
      <w:r>
        <w:rPr>
          <w:color w:val="231F20"/>
          <w:w w:val="90"/>
        </w:rPr>
        <w:t>-</w:t>
      </w:r>
      <w:r>
        <w:rPr>
          <w:color w:val="231F20"/>
          <w:spacing w:val="-9"/>
          <w:w w:val="90"/>
        </w:rPr>
        <w:t xml:space="preserve"> </w:t>
      </w:r>
      <w:r>
        <w:rPr>
          <w:color w:val="231F20"/>
          <w:w w:val="90"/>
        </w:rPr>
        <w:t>wynikających</w:t>
      </w:r>
      <w:r>
        <w:rPr>
          <w:color w:val="231F20"/>
          <w:spacing w:val="-9"/>
          <w:w w:val="90"/>
        </w:rPr>
        <w:t xml:space="preserve"> </w:t>
      </w:r>
      <w:r>
        <w:rPr>
          <w:color w:val="231F20"/>
          <w:w w:val="90"/>
        </w:rPr>
        <w:t>z</w:t>
      </w:r>
      <w:r>
        <w:rPr>
          <w:color w:val="231F20"/>
          <w:spacing w:val="-10"/>
          <w:w w:val="90"/>
        </w:rPr>
        <w:t xml:space="preserve"> </w:t>
      </w:r>
      <w:r>
        <w:rPr>
          <w:color w:val="231F20"/>
          <w:w w:val="90"/>
        </w:rPr>
        <w:t>liczby</w:t>
      </w:r>
      <w:r>
        <w:rPr>
          <w:color w:val="231F20"/>
          <w:spacing w:val="-9"/>
          <w:w w:val="90"/>
        </w:rPr>
        <w:t xml:space="preserve"> </w:t>
      </w:r>
      <w:r>
        <w:rPr>
          <w:color w:val="231F20"/>
          <w:w w:val="90"/>
        </w:rPr>
        <w:t>pracowników</w:t>
      </w:r>
      <w:r>
        <w:rPr>
          <w:color w:val="231F20"/>
          <w:spacing w:val="-9"/>
          <w:w w:val="90"/>
        </w:rPr>
        <w:t xml:space="preserve"> </w:t>
      </w:r>
      <w:r>
        <w:rPr>
          <w:color w:val="231F20"/>
          <w:w w:val="90"/>
        </w:rPr>
        <w:t>w</w:t>
      </w:r>
      <w:r>
        <w:rPr>
          <w:color w:val="231F20"/>
          <w:spacing w:val="-9"/>
          <w:w w:val="90"/>
        </w:rPr>
        <w:t xml:space="preserve"> </w:t>
      </w:r>
      <w:r>
        <w:rPr>
          <w:color w:val="231F20"/>
          <w:w w:val="90"/>
        </w:rPr>
        <w:t>poszczególnych</w:t>
      </w:r>
      <w:r>
        <w:rPr>
          <w:color w:val="231F20"/>
          <w:spacing w:val="-9"/>
          <w:w w:val="90"/>
        </w:rPr>
        <w:t xml:space="preserve"> </w:t>
      </w:r>
      <w:r>
        <w:rPr>
          <w:color w:val="231F20"/>
          <w:w w:val="90"/>
        </w:rPr>
        <w:t xml:space="preserve">grupach </w:t>
      </w:r>
      <w:r>
        <w:rPr>
          <w:color w:val="231F20"/>
          <w:spacing w:val="-6"/>
        </w:rPr>
        <w:t>docelowych</w:t>
      </w:r>
      <w:r>
        <w:rPr>
          <w:color w:val="231F20"/>
          <w:spacing w:val="-10"/>
        </w:rPr>
        <w:t xml:space="preserve"> </w:t>
      </w:r>
      <w:r>
        <w:rPr>
          <w:color w:val="231F20"/>
          <w:spacing w:val="-6"/>
        </w:rPr>
        <w:t>i</w:t>
      </w:r>
      <w:r>
        <w:rPr>
          <w:color w:val="231F20"/>
          <w:spacing w:val="-9"/>
        </w:rPr>
        <w:t xml:space="preserve"> </w:t>
      </w:r>
      <w:r>
        <w:rPr>
          <w:color w:val="231F20"/>
          <w:spacing w:val="-6"/>
        </w:rPr>
        <w:t>rodzajów</w:t>
      </w:r>
      <w:r>
        <w:rPr>
          <w:color w:val="231F20"/>
          <w:spacing w:val="-9"/>
        </w:rPr>
        <w:t xml:space="preserve"> </w:t>
      </w:r>
      <w:r>
        <w:rPr>
          <w:color w:val="231F20"/>
          <w:spacing w:val="-6"/>
        </w:rPr>
        <w:t>szkoleń</w:t>
      </w:r>
      <w:r>
        <w:rPr>
          <w:color w:val="231F20"/>
          <w:spacing w:val="-10"/>
        </w:rPr>
        <w:t xml:space="preserve"> </w:t>
      </w:r>
      <w:r>
        <w:rPr>
          <w:color w:val="231F20"/>
          <w:spacing w:val="-6"/>
        </w:rPr>
        <w:t>jakimi</w:t>
      </w:r>
      <w:r>
        <w:rPr>
          <w:color w:val="231F20"/>
          <w:spacing w:val="-9"/>
        </w:rPr>
        <w:t xml:space="preserve"> </w:t>
      </w:r>
      <w:r>
        <w:rPr>
          <w:color w:val="231F20"/>
          <w:spacing w:val="-6"/>
        </w:rPr>
        <w:t>te</w:t>
      </w:r>
      <w:r>
        <w:rPr>
          <w:color w:val="231F20"/>
          <w:spacing w:val="-9"/>
        </w:rPr>
        <w:t xml:space="preserve"> </w:t>
      </w:r>
      <w:r>
        <w:rPr>
          <w:color w:val="231F20"/>
          <w:spacing w:val="-6"/>
        </w:rPr>
        <w:t>grupy</w:t>
      </w:r>
      <w:r>
        <w:rPr>
          <w:color w:val="231F20"/>
          <w:spacing w:val="-9"/>
        </w:rPr>
        <w:t xml:space="preserve"> </w:t>
      </w:r>
      <w:r>
        <w:rPr>
          <w:color w:val="231F20"/>
          <w:spacing w:val="-6"/>
        </w:rPr>
        <w:t>są</w:t>
      </w:r>
      <w:r>
        <w:rPr>
          <w:color w:val="231F20"/>
          <w:spacing w:val="-10"/>
        </w:rPr>
        <w:t xml:space="preserve"> </w:t>
      </w:r>
      <w:r>
        <w:rPr>
          <w:color w:val="231F20"/>
          <w:spacing w:val="-6"/>
        </w:rPr>
        <w:t>objęte,</w:t>
      </w:r>
    </w:p>
    <w:p w14:paraId="49CE7945" w14:textId="77777777" w:rsidR="004766AD" w:rsidRDefault="00000000">
      <w:pPr>
        <w:pStyle w:val="Akapitzlist"/>
        <w:numPr>
          <w:ilvl w:val="0"/>
          <w:numId w:val="39"/>
        </w:numPr>
        <w:tabs>
          <w:tab w:val="left" w:pos="1683"/>
          <w:tab w:val="left" w:pos="1684"/>
        </w:tabs>
        <w:spacing w:line="248" w:lineRule="exact"/>
        <w:ind w:hanging="361"/>
      </w:pPr>
      <w:r>
        <w:rPr>
          <w:color w:val="231F20"/>
          <w:spacing w:val="-2"/>
          <w:w w:val="90"/>
        </w:rPr>
        <w:t>liczbę</w:t>
      </w:r>
      <w:r>
        <w:rPr>
          <w:color w:val="231F20"/>
          <w:spacing w:val="2"/>
        </w:rPr>
        <w:t xml:space="preserve"> </w:t>
      </w:r>
      <w:proofErr w:type="spellStart"/>
      <w:r>
        <w:rPr>
          <w:color w:val="231F20"/>
          <w:spacing w:val="-2"/>
          <w:w w:val="90"/>
        </w:rPr>
        <w:t>osoboszkoleń</w:t>
      </w:r>
      <w:proofErr w:type="spellEnd"/>
      <w:r>
        <w:rPr>
          <w:color w:val="231F20"/>
          <w:spacing w:val="2"/>
        </w:rPr>
        <w:t xml:space="preserve"> </w:t>
      </w:r>
      <w:r>
        <w:rPr>
          <w:color w:val="231F20"/>
          <w:spacing w:val="-2"/>
          <w:w w:val="90"/>
        </w:rPr>
        <w:t>zrealizowanych,</w:t>
      </w:r>
      <w:r>
        <w:rPr>
          <w:color w:val="231F20"/>
          <w:spacing w:val="2"/>
        </w:rPr>
        <w:t xml:space="preserve"> </w:t>
      </w:r>
      <w:r>
        <w:rPr>
          <w:color w:val="231F20"/>
          <w:spacing w:val="-2"/>
          <w:w w:val="90"/>
        </w:rPr>
        <w:t>potwierdzonych</w:t>
      </w:r>
      <w:r>
        <w:rPr>
          <w:color w:val="231F20"/>
          <w:spacing w:val="2"/>
        </w:rPr>
        <w:t xml:space="preserve"> </w:t>
      </w:r>
      <w:r>
        <w:rPr>
          <w:color w:val="231F20"/>
          <w:spacing w:val="-2"/>
          <w:w w:val="90"/>
        </w:rPr>
        <w:t>zdobytym</w:t>
      </w:r>
      <w:r>
        <w:rPr>
          <w:color w:val="231F20"/>
          <w:spacing w:val="2"/>
        </w:rPr>
        <w:t xml:space="preserve"> </w:t>
      </w:r>
      <w:r>
        <w:rPr>
          <w:color w:val="231F20"/>
          <w:spacing w:val="-2"/>
          <w:w w:val="90"/>
        </w:rPr>
        <w:t>certyfikatem/zaświadczeniem:</w:t>
      </w:r>
    </w:p>
    <w:p w14:paraId="110F3A97" w14:textId="77777777" w:rsidR="004766AD" w:rsidRDefault="00000000">
      <w:pPr>
        <w:pStyle w:val="Akapitzlist"/>
        <w:numPr>
          <w:ilvl w:val="1"/>
          <w:numId w:val="39"/>
        </w:numPr>
        <w:tabs>
          <w:tab w:val="left" w:pos="2404"/>
        </w:tabs>
        <w:spacing w:before="136" w:line="216" w:lineRule="auto"/>
        <w:ind w:right="145"/>
      </w:pPr>
      <w:r>
        <w:rPr>
          <w:color w:val="231F20"/>
          <w:w w:val="90"/>
        </w:rPr>
        <w:t xml:space="preserve">obejmuje odbyte szkolenia w ramach dwuletniego planu określanego na bazie identyfikacji potrzeb </w:t>
      </w:r>
      <w:r>
        <w:rPr>
          <w:color w:val="231F20"/>
          <w:spacing w:val="-2"/>
        </w:rPr>
        <w:t>szkoleniowych,</w:t>
      </w:r>
    </w:p>
    <w:p w14:paraId="10476343" w14:textId="77777777" w:rsidR="004766AD" w:rsidRDefault="00000000">
      <w:pPr>
        <w:pStyle w:val="Akapitzlist"/>
        <w:numPr>
          <w:ilvl w:val="1"/>
          <w:numId w:val="39"/>
        </w:numPr>
        <w:tabs>
          <w:tab w:val="left" w:pos="2404"/>
        </w:tabs>
        <w:spacing w:before="4" w:line="232" w:lineRule="auto"/>
        <w:ind w:right="449"/>
      </w:pPr>
      <w:r>
        <w:rPr>
          <w:color w:val="231F20"/>
          <w:w w:val="90"/>
        </w:rPr>
        <w:t xml:space="preserve">w przypadku pierwszego badania poziomu sądu: obejmuje również szkolenia z danego zakresu </w:t>
      </w:r>
      <w:r>
        <w:rPr>
          <w:color w:val="231F20"/>
          <w:spacing w:val="-6"/>
        </w:rPr>
        <w:t>jakie pracownik przeszedł w ciągu ostatnich 2 latach od dnia badania.</w:t>
      </w:r>
    </w:p>
    <w:p w14:paraId="1DB7C1DB" w14:textId="77777777" w:rsidR="004766AD" w:rsidRDefault="00000000">
      <w:pPr>
        <w:pStyle w:val="Tekstpodstawowy"/>
        <w:spacing w:before="97"/>
        <w:ind w:left="963"/>
      </w:pPr>
      <w:r>
        <w:rPr>
          <w:w w:val="90"/>
        </w:rPr>
        <w:t>Zgodnie</w:t>
      </w:r>
      <w:r>
        <w:rPr>
          <w:spacing w:val="-4"/>
        </w:rPr>
        <w:t xml:space="preserve"> </w:t>
      </w:r>
      <w:r>
        <w:rPr>
          <w:w w:val="90"/>
        </w:rPr>
        <w:t>ze</w:t>
      </w:r>
      <w:r>
        <w:rPr>
          <w:spacing w:val="-3"/>
        </w:rPr>
        <w:t xml:space="preserve"> </w:t>
      </w:r>
      <w:r>
        <w:rPr>
          <w:spacing w:val="-2"/>
          <w:w w:val="90"/>
        </w:rPr>
        <w:t>wzorem:</w:t>
      </w:r>
    </w:p>
    <w:p w14:paraId="2D94B119" w14:textId="77777777" w:rsidR="004766AD" w:rsidRDefault="00000000">
      <w:pPr>
        <w:pStyle w:val="Tekstpodstawowy"/>
        <w:spacing w:before="141"/>
        <w:ind w:left="963"/>
      </w:pPr>
      <w:r>
        <w:rPr>
          <w:w w:val="85"/>
        </w:rPr>
        <w:t>(liczba</w:t>
      </w:r>
      <w:r>
        <w:rPr>
          <w:spacing w:val="35"/>
        </w:rPr>
        <w:t xml:space="preserve"> </w:t>
      </w:r>
      <w:proofErr w:type="spellStart"/>
      <w:r>
        <w:rPr>
          <w:w w:val="85"/>
        </w:rPr>
        <w:t>osoboszkoleń</w:t>
      </w:r>
      <w:proofErr w:type="spellEnd"/>
      <w:r>
        <w:rPr>
          <w:spacing w:val="36"/>
        </w:rPr>
        <w:t xml:space="preserve"> </w:t>
      </w:r>
      <w:r>
        <w:rPr>
          <w:w w:val="85"/>
        </w:rPr>
        <w:t>zrealizowanych/liczba</w:t>
      </w:r>
      <w:r>
        <w:rPr>
          <w:spacing w:val="36"/>
        </w:rPr>
        <w:t xml:space="preserve"> </w:t>
      </w:r>
      <w:proofErr w:type="spellStart"/>
      <w:r>
        <w:rPr>
          <w:w w:val="85"/>
        </w:rPr>
        <w:t>osoboszkoleń</w:t>
      </w:r>
      <w:proofErr w:type="spellEnd"/>
      <w:r>
        <w:rPr>
          <w:spacing w:val="36"/>
        </w:rPr>
        <w:t xml:space="preserve"> </w:t>
      </w:r>
      <w:r>
        <w:rPr>
          <w:w w:val="85"/>
        </w:rPr>
        <w:t>oczekiwanych)</w:t>
      </w:r>
      <w:r>
        <w:rPr>
          <w:spacing w:val="36"/>
        </w:rPr>
        <w:t xml:space="preserve"> </w:t>
      </w:r>
      <w:r>
        <w:rPr>
          <w:w w:val="85"/>
        </w:rPr>
        <w:t>x</w:t>
      </w:r>
      <w:r>
        <w:rPr>
          <w:spacing w:val="36"/>
        </w:rPr>
        <w:t xml:space="preserve"> </w:t>
      </w:r>
      <w:r>
        <w:rPr>
          <w:spacing w:val="-4"/>
          <w:w w:val="85"/>
        </w:rPr>
        <w:t>100%</w:t>
      </w:r>
    </w:p>
    <w:p w14:paraId="3C5ACAF3" w14:textId="77777777" w:rsidR="004766AD" w:rsidRDefault="004766AD">
      <w:pPr>
        <w:pStyle w:val="Tekstpodstawowy"/>
        <w:spacing w:before="10"/>
        <w:rPr>
          <w:sz w:val="16"/>
        </w:rPr>
      </w:pPr>
    </w:p>
    <w:tbl>
      <w:tblPr>
        <w:tblStyle w:val="TableNormal"/>
        <w:tblW w:w="0" w:type="auto"/>
        <w:tblInd w:w="98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528"/>
        <w:gridCol w:w="4528"/>
      </w:tblGrid>
      <w:tr w:rsidR="004766AD" w14:paraId="75C75037" w14:textId="77777777">
        <w:trPr>
          <w:trHeight w:val="291"/>
        </w:trPr>
        <w:tc>
          <w:tcPr>
            <w:tcW w:w="4528" w:type="dxa"/>
          </w:tcPr>
          <w:p w14:paraId="02288EF8" w14:textId="77777777" w:rsidR="004766AD" w:rsidRDefault="00000000">
            <w:pPr>
              <w:pStyle w:val="TableParagraph"/>
              <w:spacing w:before="15"/>
              <w:ind w:left="1232"/>
            </w:pPr>
            <w:r>
              <w:rPr>
                <w:color w:val="231F20"/>
                <w:w w:val="80"/>
              </w:rPr>
              <w:t>RODZAJE</w:t>
            </w:r>
            <w:r>
              <w:rPr>
                <w:color w:val="231F20"/>
                <w:spacing w:val="9"/>
              </w:rPr>
              <w:t xml:space="preserve"> </w:t>
            </w:r>
            <w:r>
              <w:rPr>
                <w:color w:val="231F20"/>
                <w:spacing w:val="-2"/>
              </w:rPr>
              <w:t>POZIOMÓW</w:t>
            </w:r>
          </w:p>
        </w:tc>
        <w:tc>
          <w:tcPr>
            <w:tcW w:w="4528" w:type="dxa"/>
          </w:tcPr>
          <w:p w14:paraId="69016688" w14:textId="77777777" w:rsidR="004766AD" w:rsidRDefault="00000000">
            <w:pPr>
              <w:pStyle w:val="TableParagraph"/>
              <w:spacing w:before="15"/>
              <w:ind w:left="1084"/>
            </w:pPr>
            <w:r>
              <w:rPr>
                <w:color w:val="231F20"/>
                <w:w w:val="75"/>
              </w:rPr>
              <w:t>PRZEDZIAŁ</w:t>
            </w:r>
            <w:r>
              <w:rPr>
                <w:color w:val="231F20"/>
                <w:spacing w:val="23"/>
              </w:rPr>
              <w:t xml:space="preserve"> </w:t>
            </w:r>
            <w:r>
              <w:rPr>
                <w:color w:val="231F20"/>
                <w:spacing w:val="-2"/>
                <w:w w:val="90"/>
              </w:rPr>
              <w:t>PROCENTOWY</w:t>
            </w:r>
          </w:p>
        </w:tc>
      </w:tr>
      <w:tr w:rsidR="004766AD" w14:paraId="1867C0F1" w14:textId="77777777">
        <w:trPr>
          <w:trHeight w:val="291"/>
        </w:trPr>
        <w:tc>
          <w:tcPr>
            <w:tcW w:w="4528" w:type="dxa"/>
          </w:tcPr>
          <w:p w14:paraId="7A5D3288" w14:textId="77777777" w:rsidR="004766AD" w:rsidRDefault="00000000">
            <w:pPr>
              <w:pStyle w:val="TableParagraph"/>
              <w:spacing w:before="15"/>
              <w:ind w:left="80"/>
            </w:pPr>
            <w:r>
              <w:rPr>
                <w:color w:val="231F20"/>
                <w:spacing w:val="-2"/>
                <w:w w:val="85"/>
              </w:rPr>
              <w:t>Poziom</w:t>
            </w:r>
            <w:r>
              <w:rPr>
                <w:color w:val="231F20"/>
                <w:spacing w:val="-5"/>
              </w:rPr>
              <w:t xml:space="preserve"> </w:t>
            </w:r>
            <w:r>
              <w:rPr>
                <w:color w:val="231F20"/>
                <w:spacing w:val="-2"/>
                <w:w w:val="95"/>
              </w:rPr>
              <w:t>minimalny</w:t>
            </w:r>
          </w:p>
        </w:tc>
        <w:tc>
          <w:tcPr>
            <w:tcW w:w="4528" w:type="dxa"/>
          </w:tcPr>
          <w:p w14:paraId="6468829E" w14:textId="77777777" w:rsidR="004766AD" w:rsidRDefault="00000000">
            <w:pPr>
              <w:pStyle w:val="TableParagraph"/>
              <w:spacing w:before="15"/>
              <w:ind w:left="80"/>
            </w:pPr>
            <w:r>
              <w:rPr>
                <w:color w:val="231F20"/>
                <w:spacing w:val="-5"/>
              </w:rPr>
              <w:t>51%-70%</w:t>
            </w:r>
          </w:p>
        </w:tc>
      </w:tr>
      <w:tr w:rsidR="004766AD" w14:paraId="734168FA" w14:textId="77777777">
        <w:trPr>
          <w:trHeight w:val="291"/>
        </w:trPr>
        <w:tc>
          <w:tcPr>
            <w:tcW w:w="4528" w:type="dxa"/>
          </w:tcPr>
          <w:p w14:paraId="5F619359" w14:textId="77777777" w:rsidR="004766AD" w:rsidRDefault="00000000">
            <w:pPr>
              <w:pStyle w:val="TableParagraph"/>
              <w:spacing w:before="15"/>
              <w:ind w:left="80"/>
            </w:pPr>
            <w:r>
              <w:rPr>
                <w:color w:val="231F20"/>
                <w:spacing w:val="-2"/>
                <w:w w:val="85"/>
              </w:rPr>
              <w:t>Poziom</w:t>
            </w:r>
            <w:r>
              <w:rPr>
                <w:color w:val="231F20"/>
                <w:spacing w:val="-5"/>
              </w:rPr>
              <w:t xml:space="preserve"> </w:t>
            </w:r>
            <w:r>
              <w:rPr>
                <w:color w:val="231F20"/>
                <w:spacing w:val="-2"/>
                <w:w w:val="95"/>
              </w:rPr>
              <w:t>średni</w:t>
            </w:r>
          </w:p>
        </w:tc>
        <w:tc>
          <w:tcPr>
            <w:tcW w:w="4528" w:type="dxa"/>
          </w:tcPr>
          <w:p w14:paraId="3D5EA735" w14:textId="77777777" w:rsidR="004766AD" w:rsidRDefault="00000000">
            <w:pPr>
              <w:pStyle w:val="TableParagraph"/>
              <w:spacing w:before="15"/>
              <w:ind w:left="80"/>
            </w:pPr>
            <w:r>
              <w:rPr>
                <w:color w:val="231F20"/>
                <w:spacing w:val="-5"/>
              </w:rPr>
              <w:t>71%-90%</w:t>
            </w:r>
          </w:p>
        </w:tc>
      </w:tr>
      <w:tr w:rsidR="004766AD" w14:paraId="6F575674" w14:textId="77777777">
        <w:trPr>
          <w:trHeight w:val="291"/>
        </w:trPr>
        <w:tc>
          <w:tcPr>
            <w:tcW w:w="4528" w:type="dxa"/>
          </w:tcPr>
          <w:p w14:paraId="2F653F06" w14:textId="77777777" w:rsidR="004766AD" w:rsidRDefault="00000000">
            <w:pPr>
              <w:pStyle w:val="TableParagraph"/>
              <w:spacing w:before="15"/>
              <w:ind w:left="80"/>
            </w:pPr>
            <w:r>
              <w:rPr>
                <w:color w:val="231F20"/>
                <w:spacing w:val="-2"/>
                <w:w w:val="85"/>
              </w:rPr>
              <w:t>Poziom</w:t>
            </w:r>
            <w:r>
              <w:rPr>
                <w:color w:val="231F20"/>
                <w:spacing w:val="-5"/>
              </w:rPr>
              <w:t xml:space="preserve"> </w:t>
            </w:r>
            <w:r>
              <w:rPr>
                <w:color w:val="231F20"/>
                <w:spacing w:val="-2"/>
                <w:w w:val="95"/>
              </w:rPr>
              <w:t>maksymalnego</w:t>
            </w:r>
          </w:p>
        </w:tc>
        <w:tc>
          <w:tcPr>
            <w:tcW w:w="4528" w:type="dxa"/>
          </w:tcPr>
          <w:p w14:paraId="5A2F9AED" w14:textId="77777777" w:rsidR="004766AD" w:rsidRDefault="00000000">
            <w:pPr>
              <w:pStyle w:val="TableParagraph"/>
              <w:spacing w:before="15"/>
              <w:ind w:left="80"/>
            </w:pPr>
            <w:r>
              <w:rPr>
                <w:color w:val="231F20"/>
                <w:spacing w:val="-5"/>
              </w:rPr>
              <w:t>91%-</w:t>
            </w:r>
            <w:r>
              <w:rPr>
                <w:color w:val="231F20"/>
                <w:spacing w:val="-4"/>
              </w:rPr>
              <w:t>100%</w:t>
            </w:r>
          </w:p>
        </w:tc>
      </w:tr>
    </w:tbl>
    <w:p w14:paraId="049C909D" w14:textId="77777777" w:rsidR="004766AD" w:rsidRDefault="00000000">
      <w:pPr>
        <w:pStyle w:val="Tekstpodstawowy"/>
        <w:spacing w:before="126" w:line="223" w:lineRule="auto"/>
        <w:ind w:left="963"/>
      </w:pPr>
      <w:r>
        <w:rPr>
          <w:color w:val="231F20"/>
          <w:w w:val="90"/>
        </w:rPr>
        <w:t>Badanie</w:t>
      </w:r>
      <w:r>
        <w:rPr>
          <w:color w:val="231F20"/>
          <w:spacing w:val="-2"/>
          <w:w w:val="90"/>
        </w:rPr>
        <w:t xml:space="preserve"> </w:t>
      </w:r>
      <w:r>
        <w:rPr>
          <w:color w:val="231F20"/>
          <w:w w:val="90"/>
        </w:rPr>
        <w:t>poziomu</w:t>
      </w:r>
      <w:r>
        <w:rPr>
          <w:color w:val="231F20"/>
          <w:spacing w:val="-2"/>
          <w:w w:val="90"/>
        </w:rPr>
        <w:t xml:space="preserve"> </w:t>
      </w:r>
      <w:r>
        <w:rPr>
          <w:color w:val="231F20"/>
          <w:w w:val="90"/>
        </w:rPr>
        <w:t>powinno</w:t>
      </w:r>
      <w:r>
        <w:rPr>
          <w:color w:val="231F20"/>
          <w:spacing w:val="-2"/>
          <w:w w:val="90"/>
        </w:rPr>
        <w:t xml:space="preserve"> </w:t>
      </w:r>
      <w:r>
        <w:rPr>
          <w:color w:val="231F20"/>
          <w:w w:val="90"/>
        </w:rPr>
        <w:t>nastąpić</w:t>
      </w:r>
      <w:r>
        <w:rPr>
          <w:color w:val="231F20"/>
          <w:spacing w:val="-2"/>
          <w:w w:val="90"/>
        </w:rPr>
        <w:t xml:space="preserve"> </w:t>
      </w:r>
      <w:r>
        <w:rPr>
          <w:color w:val="231F20"/>
          <w:w w:val="90"/>
        </w:rPr>
        <w:t>przed</w:t>
      </w:r>
      <w:r>
        <w:rPr>
          <w:color w:val="231F20"/>
          <w:spacing w:val="-2"/>
          <w:w w:val="90"/>
        </w:rPr>
        <w:t xml:space="preserve"> </w:t>
      </w:r>
      <w:r>
        <w:rPr>
          <w:color w:val="231F20"/>
          <w:w w:val="90"/>
        </w:rPr>
        <w:t>pierwszym</w:t>
      </w:r>
      <w:r>
        <w:rPr>
          <w:color w:val="231F20"/>
          <w:spacing w:val="-2"/>
          <w:w w:val="90"/>
        </w:rPr>
        <w:t xml:space="preserve"> </w:t>
      </w:r>
      <w:r>
        <w:rPr>
          <w:color w:val="231F20"/>
          <w:w w:val="90"/>
        </w:rPr>
        <w:t>dwuletnim</w:t>
      </w:r>
      <w:r>
        <w:rPr>
          <w:color w:val="231F20"/>
          <w:spacing w:val="-2"/>
          <w:w w:val="90"/>
        </w:rPr>
        <w:t xml:space="preserve"> </w:t>
      </w:r>
      <w:r>
        <w:rPr>
          <w:color w:val="231F20"/>
          <w:w w:val="90"/>
        </w:rPr>
        <w:t>cyklem</w:t>
      </w:r>
      <w:r>
        <w:rPr>
          <w:color w:val="231F20"/>
          <w:spacing w:val="-2"/>
          <w:w w:val="90"/>
        </w:rPr>
        <w:t xml:space="preserve"> </w:t>
      </w:r>
      <w:r>
        <w:rPr>
          <w:color w:val="231F20"/>
          <w:w w:val="90"/>
        </w:rPr>
        <w:t>i</w:t>
      </w:r>
      <w:r>
        <w:rPr>
          <w:color w:val="231F20"/>
          <w:spacing w:val="-2"/>
          <w:w w:val="90"/>
        </w:rPr>
        <w:t xml:space="preserve"> </w:t>
      </w:r>
      <w:r>
        <w:rPr>
          <w:color w:val="231F20"/>
          <w:w w:val="90"/>
        </w:rPr>
        <w:t>następnie</w:t>
      </w:r>
      <w:r>
        <w:rPr>
          <w:color w:val="231F20"/>
          <w:spacing w:val="-2"/>
          <w:w w:val="90"/>
        </w:rPr>
        <w:t xml:space="preserve"> </w:t>
      </w:r>
      <w:r>
        <w:rPr>
          <w:color w:val="231F20"/>
          <w:w w:val="90"/>
        </w:rPr>
        <w:t>powinno</w:t>
      </w:r>
      <w:r>
        <w:rPr>
          <w:color w:val="231F20"/>
          <w:spacing w:val="-2"/>
          <w:w w:val="90"/>
        </w:rPr>
        <w:t xml:space="preserve"> </w:t>
      </w:r>
      <w:r>
        <w:rPr>
          <w:color w:val="231F20"/>
          <w:w w:val="90"/>
        </w:rPr>
        <w:t>być</w:t>
      </w:r>
      <w:r>
        <w:rPr>
          <w:color w:val="231F20"/>
          <w:spacing w:val="-2"/>
          <w:w w:val="90"/>
        </w:rPr>
        <w:t xml:space="preserve"> </w:t>
      </w:r>
      <w:r>
        <w:rPr>
          <w:color w:val="231F20"/>
          <w:w w:val="90"/>
        </w:rPr>
        <w:t xml:space="preserve">przeprowadzane </w:t>
      </w:r>
      <w:r>
        <w:rPr>
          <w:color w:val="231F20"/>
        </w:rPr>
        <w:t>okresowo</w:t>
      </w:r>
      <w:r>
        <w:rPr>
          <w:color w:val="231F20"/>
          <w:spacing w:val="-16"/>
        </w:rPr>
        <w:t xml:space="preserve"> </w:t>
      </w:r>
      <w:r>
        <w:rPr>
          <w:color w:val="231F20"/>
        </w:rPr>
        <w:t>co</w:t>
      </w:r>
      <w:r>
        <w:rPr>
          <w:color w:val="231F20"/>
          <w:spacing w:val="-15"/>
        </w:rPr>
        <w:t xml:space="preserve"> </w:t>
      </w:r>
      <w:r>
        <w:rPr>
          <w:color w:val="231F20"/>
        </w:rPr>
        <w:t>dwa</w:t>
      </w:r>
      <w:r>
        <w:rPr>
          <w:color w:val="231F20"/>
          <w:spacing w:val="-15"/>
        </w:rPr>
        <w:t xml:space="preserve"> </w:t>
      </w:r>
      <w:r>
        <w:rPr>
          <w:color w:val="231F20"/>
        </w:rPr>
        <w:t>lata.</w:t>
      </w:r>
    </w:p>
    <w:p w14:paraId="05647CE1" w14:textId="77777777" w:rsidR="004766AD" w:rsidRDefault="00000000">
      <w:pPr>
        <w:pStyle w:val="Tekstpodstawowy"/>
        <w:spacing w:before="144"/>
        <w:ind w:left="963"/>
      </w:pPr>
      <w:r>
        <w:rPr>
          <w:color w:val="231F20"/>
          <w:spacing w:val="-2"/>
        </w:rPr>
        <w:t>Przykład:</w:t>
      </w:r>
    </w:p>
    <w:p w14:paraId="7B176CCC" w14:textId="77777777" w:rsidR="004766AD" w:rsidRDefault="004766AD">
      <w:pPr>
        <w:pStyle w:val="Tekstpodstawowy"/>
        <w:rPr>
          <w:sz w:val="20"/>
        </w:rPr>
      </w:pPr>
    </w:p>
    <w:p w14:paraId="4CB5BCA1" w14:textId="77777777" w:rsidR="004766AD" w:rsidRDefault="004766AD">
      <w:pPr>
        <w:pStyle w:val="Tekstpodstawowy"/>
        <w:spacing w:before="3"/>
        <w:rPr>
          <w:sz w:val="17"/>
        </w:rPr>
      </w:pPr>
    </w:p>
    <w:p w14:paraId="73124354" w14:textId="77777777" w:rsidR="004766AD" w:rsidRDefault="00000000">
      <w:pPr>
        <w:tabs>
          <w:tab w:val="left" w:pos="8472"/>
        </w:tabs>
        <w:spacing w:before="80"/>
        <w:ind w:left="5761"/>
        <w:rPr>
          <w:sz w:val="24"/>
        </w:rPr>
      </w:pPr>
      <w:r>
        <w:rPr>
          <w:b/>
          <w:color w:val="231F20"/>
          <w:spacing w:val="-5"/>
          <w:w w:val="95"/>
          <w:sz w:val="24"/>
        </w:rPr>
        <w:t>129</w:t>
      </w:r>
      <w:r>
        <w:rPr>
          <w:b/>
          <w:color w:val="231F20"/>
          <w:sz w:val="24"/>
        </w:rPr>
        <w:tab/>
      </w:r>
      <w:r>
        <w:rPr>
          <w:color w:val="466C8D"/>
          <w:w w:val="80"/>
          <w:sz w:val="24"/>
        </w:rPr>
        <w:t>PERSONEL</w:t>
      </w:r>
      <w:r>
        <w:rPr>
          <w:color w:val="466C8D"/>
          <w:spacing w:val="-13"/>
          <w:sz w:val="24"/>
        </w:rPr>
        <w:t xml:space="preserve"> </w:t>
      </w:r>
      <w:r>
        <w:rPr>
          <w:color w:val="466C8D"/>
          <w:w w:val="80"/>
          <w:sz w:val="24"/>
        </w:rPr>
        <w:t>A</w:t>
      </w:r>
      <w:r>
        <w:rPr>
          <w:color w:val="466C8D"/>
          <w:spacing w:val="-13"/>
          <w:sz w:val="24"/>
        </w:rPr>
        <w:t xml:space="preserve"> </w:t>
      </w:r>
      <w:r>
        <w:rPr>
          <w:color w:val="466C8D"/>
          <w:spacing w:val="-2"/>
          <w:w w:val="80"/>
          <w:sz w:val="24"/>
        </w:rPr>
        <w:t>DOSTĘPNOŚĆ</w:t>
      </w:r>
    </w:p>
    <w:p w14:paraId="1EADDB5D" w14:textId="77777777" w:rsidR="004766AD" w:rsidRDefault="004766AD">
      <w:pPr>
        <w:rPr>
          <w:sz w:val="24"/>
        </w:rPr>
        <w:sectPr w:rsidR="004766AD">
          <w:headerReference w:type="default" r:id="rId246"/>
          <w:footerReference w:type="default" r:id="rId247"/>
          <w:pgSz w:w="11910" w:h="16840"/>
          <w:pgMar w:top="1620" w:right="600" w:bottom="0" w:left="0" w:header="771" w:footer="0" w:gutter="0"/>
          <w:cols w:space="708"/>
        </w:sectPr>
      </w:pPr>
    </w:p>
    <w:p w14:paraId="0EC53D5B" w14:textId="77777777" w:rsidR="004766AD" w:rsidRDefault="004766AD">
      <w:pPr>
        <w:pStyle w:val="Tekstpodstawowy"/>
        <w:spacing w:before="9"/>
        <w:rPr>
          <w:sz w:val="17"/>
        </w:rPr>
      </w:pPr>
    </w:p>
    <w:p w14:paraId="3FCF72DF" w14:textId="77777777" w:rsidR="004766AD" w:rsidRDefault="00000000">
      <w:pPr>
        <w:pStyle w:val="Nagwek6"/>
        <w:spacing w:before="80" w:line="249" w:lineRule="auto"/>
      </w:pPr>
      <w:bookmarkStart w:id="95" w:name="_bookmark94"/>
      <w:bookmarkEnd w:id="95"/>
      <w:r>
        <w:rPr>
          <w:color w:val="1F3762"/>
          <w:w w:val="85"/>
        </w:rPr>
        <w:t>III_11.B.3 PRZEDZIAŁ PROCENTOWY UCZESTNIKÓW ŁĄCZNY DLA WSZYSTKICH TEMATÓW SZKOLENIOWYCH W OKRESIE DWULETNIM - PRZYKŁAD</w:t>
      </w:r>
    </w:p>
    <w:p w14:paraId="1476B24D" w14:textId="77777777" w:rsidR="004766AD" w:rsidRDefault="00000000">
      <w:pPr>
        <w:pStyle w:val="Akapitzlist"/>
        <w:numPr>
          <w:ilvl w:val="0"/>
          <w:numId w:val="38"/>
        </w:numPr>
        <w:tabs>
          <w:tab w:val="left" w:pos="1439"/>
          <w:tab w:val="left" w:pos="1440"/>
        </w:tabs>
        <w:spacing w:before="139" w:line="249" w:lineRule="exact"/>
      </w:pPr>
      <w:r>
        <w:rPr>
          <w:color w:val="231F20"/>
          <w:spacing w:val="-5"/>
        </w:rPr>
        <w:t>plan</w:t>
      </w:r>
      <w:r>
        <w:rPr>
          <w:color w:val="231F20"/>
          <w:spacing w:val="-11"/>
        </w:rPr>
        <w:t xml:space="preserve"> </w:t>
      </w:r>
      <w:r>
        <w:rPr>
          <w:color w:val="231F20"/>
          <w:spacing w:val="-2"/>
        </w:rPr>
        <w:t>dwuletni,</w:t>
      </w:r>
    </w:p>
    <w:p w14:paraId="28A2ECEB" w14:textId="77777777" w:rsidR="004766AD" w:rsidRDefault="00000000">
      <w:pPr>
        <w:pStyle w:val="Akapitzlist"/>
        <w:numPr>
          <w:ilvl w:val="0"/>
          <w:numId w:val="38"/>
        </w:numPr>
        <w:tabs>
          <w:tab w:val="left" w:pos="1439"/>
          <w:tab w:val="left" w:pos="1440"/>
        </w:tabs>
        <w:spacing w:line="246" w:lineRule="exact"/>
      </w:pPr>
      <w:r>
        <w:rPr>
          <w:color w:val="231F20"/>
          <w:w w:val="85"/>
        </w:rPr>
        <w:t>określenie</w:t>
      </w:r>
      <w:r>
        <w:rPr>
          <w:color w:val="231F20"/>
          <w:spacing w:val="14"/>
        </w:rPr>
        <w:t xml:space="preserve"> </w:t>
      </w:r>
      <w:r>
        <w:rPr>
          <w:color w:val="231F20"/>
          <w:w w:val="85"/>
        </w:rPr>
        <w:t>łącznie</w:t>
      </w:r>
      <w:r>
        <w:rPr>
          <w:color w:val="231F20"/>
          <w:spacing w:val="15"/>
        </w:rPr>
        <w:t xml:space="preserve"> </w:t>
      </w:r>
      <w:r>
        <w:rPr>
          <w:color w:val="231F20"/>
          <w:w w:val="85"/>
        </w:rPr>
        <w:t>liczby</w:t>
      </w:r>
      <w:r>
        <w:rPr>
          <w:color w:val="231F20"/>
          <w:spacing w:val="15"/>
        </w:rPr>
        <w:t xml:space="preserve"> </w:t>
      </w:r>
      <w:r>
        <w:rPr>
          <w:color w:val="231F20"/>
          <w:w w:val="85"/>
        </w:rPr>
        <w:t>potencjalnych</w:t>
      </w:r>
      <w:r>
        <w:rPr>
          <w:color w:val="231F20"/>
          <w:spacing w:val="15"/>
        </w:rPr>
        <w:t xml:space="preserve"> </w:t>
      </w:r>
      <w:r>
        <w:rPr>
          <w:color w:val="231F20"/>
          <w:w w:val="85"/>
        </w:rPr>
        <w:t>uczestników</w:t>
      </w:r>
      <w:r>
        <w:rPr>
          <w:color w:val="231F20"/>
          <w:spacing w:val="14"/>
        </w:rPr>
        <w:t xml:space="preserve"> </w:t>
      </w:r>
      <w:r>
        <w:rPr>
          <w:color w:val="231F20"/>
          <w:w w:val="85"/>
        </w:rPr>
        <w:t>poszczególnych</w:t>
      </w:r>
      <w:r>
        <w:rPr>
          <w:color w:val="231F20"/>
          <w:spacing w:val="15"/>
        </w:rPr>
        <w:t xml:space="preserve"> </w:t>
      </w:r>
      <w:r>
        <w:rPr>
          <w:color w:val="231F20"/>
          <w:spacing w:val="-2"/>
          <w:w w:val="85"/>
        </w:rPr>
        <w:t>szkoleń,</w:t>
      </w:r>
    </w:p>
    <w:p w14:paraId="0D67CF03" w14:textId="77777777" w:rsidR="004766AD" w:rsidRDefault="00000000">
      <w:pPr>
        <w:pStyle w:val="Akapitzlist"/>
        <w:numPr>
          <w:ilvl w:val="0"/>
          <w:numId w:val="38"/>
        </w:numPr>
        <w:tabs>
          <w:tab w:val="left" w:pos="1439"/>
          <w:tab w:val="left" w:pos="1440"/>
        </w:tabs>
        <w:spacing w:line="246" w:lineRule="exact"/>
      </w:pPr>
      <w:r>
        <w:rPr>
          <w:color w:val="231F20"/>
          <w:w w:val="85"/>
        </w:rPr>
        <w:t>udział</w:t>
      </w:r>
      <w:r>
        <w:rPr>
          <w:color w:val="231F20"/>
          <w:spacing w:val="11"/>
        </w:rPr>
        <w:t xml:space="preserve"> </w:t>
      </w:r>
      <w:r>
        <w:rPr>
          <w:color w:val="231F20"/>
          <w:w w:val="85"/>
        </w:rPr>
        <w:t>w</w:t>
      </w:r>
      <w:r>
        <w:rPr>
          <w:color w:val="231F20"/>
          <w:spacing w:val="11"/>
        </w:rPr>
        <w:t xml:space="preserve"> </w:t>
      </w:r>
      <w:r>
        <w:rPr>
          <w:color w:val="231F20"/>
          <w:w w:val="85"/>
        </w:rPr>
        <w:t>szkoleniach</w:t>
      </w:r>
      <w:r>
        <w:rPr>
          <w:color w:val="231F20"/>
          <w:spacing w:val="11"/>
        </w:rPr>
        <w:t xml:space="preserve"> </w:t>
      </w:r>
      <w:r>
        <w:rPr>
          <w:color w:val="231F20"/>
          <w:w w:val="85"/>
        </w:rPr>
        <w:t>jest</w:t>
      </w:r>
      <w:r>
        <w:rPr>
          <w:color w:val="231F20"/>
          <w:spacing w:val="12"/>
        </w:rPr>
        <w:t xml:space="preserve"> </w:t>
      </w:r>
      <w:r>
        <w:rPr>
          <w:color w:val="231F20"/>
          <w:spacing w:val="-2"/>
          <w:w w:val="85"/>
        </w:rPr>
        <w:t>dobrowolny,</w:t>
      </w:r>
    </w:p>
    <w:p w14:paraId="627D5F2F" w14:textId="77777777" w:rsidR="004766AD" w:rsidRDefault="00000000">
      <w:pPr>
        <w:pStyle w:val="Akapitzlist"/>
        <w:numPr>
          <w:ilvl w:val="0"/>
          <w:numId w:val="38"/>
        </w:numPr>
        <w:tabs>
          <w:tab w:val="left" w:pos="1439"/>
          <w:tab w:val="left" w:pos="1440"/>
        </w:tabs>
        <w:spacing w:line="249" w:lineRule="exact"/>
      </w:pPr>
      <w:r>
        <w:rPr>
          <w:color w:val="231F20"/>
          <w:w w:val="85"/>
        </w:rPr>
        <w:t>sposób</w:t>
      </w:r>
      <w:r>
        <w:rPr>
          <w:color w:val="231F20"/>
          <w:spacing w:val="12"/>
        </w:rPr>
        <w:t xml:space="preserve"> </w:t>
      </w:r>
      <w:r>
        <w:rPr>
          <w:color w:val="231F20"/>
          <w:w w:val="85"/>
        </w:rPr>
        <w:t>określenia</w:t>
      </w:r>
      <w:r>
        <w:rPr>
          <w:color w:val="231F20"/>
          <w:spacing w:val="13"/>
        </w:rPr>
        <w:t xml:space="preserve"> </w:t>
      </w:r>
      <w:r>
        <w:rPr>
          <w:color w:val="231F20"/>
          <w:w w:val="85"/>
        </w:rPr>
        <w:t>poziomu</w:t>
      </w:r>
      <w:r>
        <w:rPr>
          <w:color w:val="231F20"/>
          <w:spacing w:val="13"/>
        </w:rPr>
        <w:t xml:space="preserve"> </w:t>
      </w:r>
      <w:r>
        <w:rPr>
          <w:color w:val="231F20"/>
          <w:w w:val="85"/>
        </w:rPr>
        <w:t>sądu</w:t>
      </w:r>
      <w:r>
        <w:rPr>
          <w:color w:val="231F20"/>
          <w:spacing w:val="13"/>
        </w:rPr>
        <w:t xml:space="preserve"> </w:t>
      </w:r>
      <w:r>
        <w:rPr>
          <w:color w:val="231F20"/>
          <w:w w:val="85"/>
        </w:rPr>
        <w:t>-</w:t>
      </w:r>
      <w:r>
        <w:rPr>
          <w:color w:val="231F20"/>
          <w:spacing w:val="13"/>
        </w:rPr>
        <w:t xml:space="preserve"> </w:t>
      </w:r>
      <w:r>
        <w:rPr>
          <w:color w:val="231F20"/>
          <w:spacing w:val="-2"/>
          <w:w w:val="85"/>
        </w:rPr>
        <w:t>przykład:</w:t>
      </w:r>
    </w:p>
    <w:p w14:paraId="7EB977A5" w14:textId="77777777" w:rsidR="004766AD" w:rsidRDefault="00000000">
      <w:pPr>
        <w:pStyle w:val="Akapitzlist"/>
        <w:numPr>
          <w:ilvl w:val="1"/>
          <w:numId w:val="38"/>
        </w:numPr>
        <w:tabs>
          <w:tab w:val="left" w:pos="2160"/>
        </w:tabs>
        <w:spacing w:before="118" w:line="259" w:lineRule="exact"/>
      </w:pPr>
      <w:r>
        <w:rPr>
          <w:color w:val="231F20"/>
          <w:w w:val="90"/>
        </w:rPr>
        <w:t>w</w:t>
      </w:r>
      <w:r>
        <w:rPr>
          <w:color w:val="231F20"/>
          <w:spacing w:val="-6"/>
        </w:rPr>
        <w:t xml:space="preserve"> </w:t>
      </w:r>
      <w:r>
        <w:rPr>
          <w:color w:val="231F20"/>
          <w:w w:val="90"/>
        </w:rPr>
        <w:t>sądzie</w:t>
      </w:r>
      <w:r>
        <w:rPr>
          <w:color w:val="231F20"/>
          <w:spacing w:val="-5"/>
        </w:rPr>
        <w:t xml:space="preserve"> </w:t>
      </w:r>
      <w:r>
        <w:rPr>
          <w:color w:val="231F20"/>
          <w:w w:val="90"/>
        </w:rPr>
        <w:t>pracuje</w:t>
      </w:r>
      <w:r>
        <w:rPr>
          <w:color w:val="231F20"/>
          <w:spacing w:val="-6"/>
        </w:rPr>
        <w:t xml:space="preserve"> </w:t>
      </w:r>
      <w:r>
        <w:rPr>
          <w:color w:val="231F20"/>
          <w:w w:val="90"/>
        </w:rPr>
        <w:t>100</w:t>
      </w:r>
      <w:r>
        <w:rPr>
          <w:color w:val="231F20"/>
          <w:spacing w:val="-5"/>
        </w:rPr>
        <w:t xml:space="preserve"> </w:t>
      </w:r>
      <w:r>
        <w:rPr>
          <w:color w:val="231F20"/>
          <w:w w:val="90"/>
        </w:rPr>
        <w:t>osób</w:t>
      </w:r>
      <w:r>
        <w:rPr>
          <w:color w:val="231F20"/>
          <w:spacing w:val="-5"/>
        </w:rPr>
        <w:t xml:space="preserve"> </w:t>
      </w:r>
      <w:r>
        <w:rPr>
          <w:color w:val="231F20"/>
          <w:w w:val="90"/>
        </w:rPr>
        <w:t>na</w:t>
      </w:r>
      <w:r>
        <w:rPr>
          <w:color w:val="231F20"/>
          <w:spacing w:val="-6"/>
        </w:rPr>
        <w:t xml:space="preserve"> </w:t>
      </w:r>
      <w:r>
        <w:rPr>
          <w:color w:val="231F20"/>
          <w:w w:val="90"/>
        </w:rPr>
        <w:t>umowę</w:t>
      </w:r>
      <w:r>
        <w:rPr>
          <w:color w:val="231F20"/>
          <w:spacing w:val="-5"/>
        </w:rPr>
        <w:t xml:space="preserve"> </w:t>
      </w:r>
      <w:r>
        <w:rPr>
          <w:color w:val="231F20"/>
          <w:w w:val="90"/>
        </w:rPr>
        <w:t>o</w:t>
      </w:r>
      <w:r>
        <w:rPr>
          <w:color w:val="231F20"/>
          <w:spacing w:val="-5"/>
        </w:rPr>
        <w:t xml:space="preserve"> </w:t>
      </w:r>
      <w:r>
        <w:rPr>
          <w:color w:val="231F20"/>
          <w:spacing w:val="-2"/>
          <w:w w:val="90"/>
        </w:rPr>
        <w:t>pracę,</w:t>
      </w:r>
    </w:p>
    <w:p w14:paraId="2C2FF286" w14:textId="77777777" w:rsidR="004766AD" w:rsidRDefault="00000000">
      <w:pPr>
        <w:pStyle w:val="Akapitzlist"/>
        <w:numPr>
          <w:ilvl w:val="1"/>
          <w:numId w:val="38"/>
        </w:numPr>
        <w:tabs>
          <w:tab w:val="left" w:pos="2160"/>
        </w:tabs>
        <w:spacing w:line="246" w:lineRule="exact"/>
      </w:pPr>
      <w:r>
        <w:pict w14:anchorId="5A68B199">
          <v:group id="docshapegroup619" o:spid="_x0000_s2140" style="position:absolute;left:0;text-align:left;margin-left:0;margin-top:2.9pt;width:20.3pt;height:638.75pt;z-index:15874048;mso-position-horizontal-relative:page" coordorigin=",58" coordsize="406,12775">
            <v:shape id="docshape620" o:spid="_x0000_s2143" style="position:absolute;top:58;width:406;height:11046" coordorigin=",58" coordsize="406,11046" path="m188,58l,58,,11103r405,l405,275,394,206,363,147,316,100,257,69,188,58xe" fillcolor="#073959" stroked="f">
              <v:fill opacity="19660f"/>
              <v:path arrowok="t"/>
            </v:shape>
            <v:shape id="docshape621" o:spid="_x0000_s2142" style="position:absolute;top:1900;width:406;height:10932" coordorigin=",1901" coordsize="406,10932" path="m188,1901l,1901,,12832r405,l405,2117r-11,-68l363,1989r-47,-47l257,1912r-69,-11xe" fillcolor="#073959" stroked="f">
              <v:path arrowok="t"/>
            </v:shape>
            <v:shape id="docshape622" o:spid="_x0000_s2141" style="position:absolute;top:979;width:406;height:11046" coordorigin=",979" coordsize="406,11046" path="m188,979l,979,,12025r405,l405,1196r-11,-68l363,1068r-47,-47l257,990,188,979xe" fillcolor="#073959" stroked="f">
              <v:fill opacity=".5"/>
              <v:path arrowok="t"/>
            </v:shape>
            <w10:wrap anchorx="page"/>
          </v:group>
        </w:pict>
      </w:r>
      <w:r>
        <w:rPr>
          <w:color w:val="231F20"/>
          <w:w w:val="90"/>
        </w:rPr>
        <w:t>standard</w:t>
      </w:r>
      <w:r>
        <w:rPr>
          <w:color w:val="231F20"/>
        </w:rPr>
        <w:t xml:space="preserve"> </w:t>
      </w:r>
      <w:r>
        <w:rPr>
          <w:color w:val="231F20"/>
          <w:w w:val="90"/>
        </w:rPr>
        <w:t>dostępności</w:t>
      </w:r>
      <w:r>
        <w:rPr>
          <w:color w:val="231F20"/>
        </w:rPr>
        <w:t xml:space="preserve"> </w:t>
      </w:r>
      <w:r>
        <w:rPr>
          <w:color w:val="231F20"/>
          <w:w w:val="90"/>
        </w:rPr>
        <w:t>sądu</w:t>
      </w:r>
      <w:r>
        <w:rPr>
          <w:color w:val="231F20"/>
        </w:rPr>
        <w:t xml:space="preserve"> </w:t>
      </w:r>
      <w:r>
        <w:rPr>
          <w:color w:val="231F20"/>
          <w:w w:val="90"/>
        </w:rPr>
        <w:t>–</w:t>
      </w:r>
      <w:r>
        <w:rPr>
          <w:color w:val="231F20"/>
        </w:rPr>
        <w:t xml:space="preserve"> </w:t>
      </w:r>
      <w:r>
        <w:rPr>
          <w:color w:val="231F20"/>
          <w:w w:val="90"/>
        </w:rPr>
        <w:t>grupa</w:t>
      </w:r>
      <w:r>
        <w:rPr>
          <w:color w:val="231F20"/>
        </w:rPr>
        <w:t xml:space="preserve"> </w:t>
      </w:r>
      <w:r>
        <w:rPr>
          <w:color w:val="231F20"/>
          <w:w w:val="90"/>
        </w:rPr>
        <w:t>odbiorców</w:t>
      </w:r>
      <w:r>
        <w:rPr>
          <w:color w:val="231F20"/>
        </w:rPr>
        <w:t xml:space="preserve"> </w:t>
      </w:r>
      <w:r>
        <w:rPr>
          <w:color w:val="231F20"/>
          <w:w w:val="90"/>
        </w:rPr>
        <w:t>70</w:t>
      </w:r>
      <w:r>
        <w:rPr>
          <w:color w:val="231F20"/>
          <w:spacing w:val="1"/>
        </w:rPr>
        <w:t xml:space="preserve"> </w:t>
      </w:r>
      <w:r>
        <w:rPr>
          <w:color w:val="231F20"/>
          <w:spacing w:val="-2"/>
          <w:w w:val="90"/>
        </w:rPr>
        <w:t>pracowników,</w:t>
      </w:r>
    </w:p>
    <w:p w14:paraId="4677C2A4" w14:textId="77777777" w:rsidR="004766AD" w:rsidRDefault="00000000">
      <w:pPr>
        <w:pStyle w:val="Akapitzlist"/>
        <w:numPr>
          <w:ilvl w:val="1"/>
          <w:numId w:val="38"/>
        </w:numPr>
        <w:tabs>
          <w:tab w:val="left" w:pos="2160"/>
        </w:tabs>
        <w:spacing w:before="5" w:line="216" w:lineRule="auto"/>
        <w:ind w:right="1050"/>
      </w:pPr>
      <w:r>
        <w:rPr>
          <w:color w:val="231F20"/>
          <w:w w:val="90"/>
        </w:rPr>
        <w:t>komunikacja</w:t>
      </w:r>
      <w:r>
        <w:rPr>
          <w:color w:val="231F20"/>
          <w:spacing w:val="-6"/>
          <w:w w:val="90"/>
        </w:rPr>
        <w:t xml:space="preserve"> </w:t>
      </w:r>
      <w:r>
        <w:rPr>
          <w:color w:val="231F20"/>
          <w:w w:val="90"/>
        </w:rPr>
        <w:t>z</w:t>
      </w:r>
      <w:r>
        <w:rPr>
          <w:color w:val="231F20"/>
          <w:spacing w:val="-6"/>
          <w:w w:val="90"/>
        </w:rPr>
        <w:t xml:space="preserve"> </w:t>
      </w:r>
      <w:r>
        <w:rPr>
          <w:color w:val="231F20"/>
          <w:w w:val="90"/>
        </w:rPr>
        <w:t>osobami</w:t>
      </w:r>
      <w:r>
        <w:rPr>
          <w:color w:val="231F20"/>
          <w:spacing w:val="-6"/>
          <w:w w:val="90"/>
        </w:rPr>
        <w:t xml:space="preserve"> </w:t>
      </w:r>
      <w:r>
        <w:rPr>
          <w:color w:val="231F20"/>
          <w:w w:val="90"/>
        </w:rPr>
        <w:t>ze</w:t>
      </w:r>
      <w:r>
        <w:rPr>
          <w:color w:val="231F20"/>
          <w:spacing w:val="-6"/>
          <w:w w:val="90"/>
        </w:rPr>
        <w:t xml:space="preserve"> </w:t>
      </w:r>
      <w:r>
        <w:rPr>
          <w:color w:val="231F20"/>
          <w:w w:val="90"/>
        </w:rPr>
        <w:t>szczególnymi</w:t>
      </w:r>
      <w:r>
        <w:rPr>
          <w:color w:val="231F20"/>
          <w:spacing w:val="-6"/>
          <w:w w:val="90"/>
        </w:rPr>
        <w:t xml:space="preserve"> </w:t>
      </w:r>
      <w:r>
        <w:rPr>
          <w:color w:val="231F20"/>
          <w:w w:val="90"/>
        </w:rPr>
        <w:t>potrzebami</w:t>
      </w:r>
      <w:r>
        <w:rPr>
          <w:color w:val="231F20"/>
          <w:spacing w:val="-6"/>
          <w:w w:val="90"/>
        </w:rPr>
        <w:t xml:space="preserve"> </w:t>
      </w:r>
      <w:r>
        <w:rPr>
          <w:color w:val="231F20"/>
          <w:w w:val="90"/>
        </w:rPr>
        <w:t>oraz</w:t>
      </w:r>
      <w:r>
        <w:rPr>
          <w:color w:val="231F20"/>
          <w:spacing w:val="-6"/>
          <w:w w:val="90"/>
        </w:rPr>
        <w:t xml:space="preserve"> </w:t>
      </w:r>
      <w:r>
        <w:rPr>
          <w:color w:val="231F20"/>
          <w:w w:val="90"/>
        </w:rPr>
        <w:t>obsługa</w:t>
      </w:r>
      <w:r>
        <w:rPr>
          <w:color w:val="231F20"/>
          <w:spacing w:val="-6"/>
          <w:w w:val="90"/>
        </w:rPr>
        <w:t xml:space="preserve"> </w:t>
      </w:r>
      <w:r>
        <w:rPr>
          <w:color w:val="231F20"/>
          <w:w w:val="90"/>
        </w:rPr>
        <w:t>urządzeń</w:t>
      </w:r>
      <w:r>
        <w:rPr>
          <w:color w:val="231F20"/>
          <w:spacing w:val="-6"/>
          <w:w w:val="90"/>
        </w:rPr>
        <w:t xml:space="preserve"> </w:t>
      </w:r>
      <w:r>
        <w:rPr>
          <w:color w:val="231F20"/>
          <w:w w:val="90"/>
        </w:rPr>
        <w:t xml:space="preserve">zapewniających </w:t>
      </w:r>
      <w:r>
        <w:rPr>
          <w:color w:val="231F20"/>
          <w:spacing w:val="-4"/>
        </w:rPr>
        <w:t>dostępność</w:t>
      </w:r>
      <w:r>
        <w:rPr>
          <w:color w:val="231F20"/>
          <w:spacing w:val="-12"/>
        </w:rPr>
        <w:t xml:space="preserve"> </w:t>
      </w:r>
      <w:r>
        <w:rPr>
          <w:color w:val="231F20"/>
          <w:spacing w:val="-4"/>
        </w:rPr>
        <w:t>–</w:t>
      </w:r>
      <w:r>
        <w:rPr>
          <w:color w:val="231F20"/>
          <w:spacing w:val="-11"/>
        </w:rPr>
        <w:t xml:space="preserve"> </w:t>
      </w:r>
      <w:r>
        <w:rPr>
          <w:color w:val="231F20"/>
          <w:spacing w:val="-4"/>
        </w:rPr>
        <w:t>grupa</w:t>
      </w:r>
      <w:r>
        <w:rPr>
          <w:color w:val="231F20"/>
          <w:spacing w:val="-11"/>
        </w:rPr>
        <w:t xml:space="preserve"> </w:t>
      </w:r>
      <w:r>
        <w:rPr>
          <w:color w:val="231F20"/>
          <w:spacing w:val="-4"/>
        </w:rPr>
        <w:t>odbiorców</w:t>
      </w:r>
      <w:r>
        <w:rPr>
          <w:color w:val="231F20"/>
          <w:spacing w:val="-12"/>
        </w:rPr>
        <w:t xml:space="preserve"> </w:t>
      </w:r>
      <w:r>
        <w:rPr>
          <w:color w:val="231F20"/>
          <w:spacing w:val="-4"/>
        </w:rPr>
        <w:t>100</w:t>
      </w:r>
      <w:r>
        <w:rPr>
          <w:color w:val="231F20"/>
          <w:spacing w:val="-11"/>
        </w:rPr>
        <w:t xml:space="preserve"> </w:t>
      </w:r>
      <w:r>
        <w:rPr>
          <w:color w:val="231F20"/>
          <w:spacing w:val="-4"/>
        </w:rPr>
        <w:t>osób,</w:t>
      </w:r>
    </w:p>
    <w:p w14:paraId="7B72DDC0" w14:textId="77777777" w:rsidR="004766AD" w:rsidRDefault="00000000">
      <w:pPr>
        <w:pStyle w:val="Akapitzlist"/>
        <w:numPr>
          <w:ilvl w:val="1"/>
          <w:numId w:val="38"/>
        </w:numPr>
        <w:tabs>
          <w:tab w:val="left" w:pos="2160"/>
        </w:tabs>
        <w:spacing w:line="258" w:lineRule="exact"/>
      </w:pPr>
      <w:r>
        <w:rPr>
          <w:color w:val="231F20"/>
          <w:w w:val="90"/>
        </w:rPr>
        <w:t>savoir-vivre</w:t>
      </w:r>
      <w:r>
        <w:rPr>
          <w:color w:val="231F20"/>
          <w:spacing w:val="-2"/>
          <w:w w:val="90"/>
        </w:rPr>
        <w:t xml:space="preserve"> </w:t>
      </w:r>
      <w:r>
        <w:rPr>
          <w:color w:val="231F20"/>
          <w:w w:val="90"/>
        </w:rPr>
        <w:t>w</w:t>
      </w:r>
      <w:r>
        <w:rPr>
          <w:color w:val="231F20"/>
          <w:spacing w:val="-1"/>
          <w:w w:val="90"/>
        </w:rPr>
        <w:t xml:space="preserve"> </w:t>
      </w:r>
      <w:r>
        <w:rPr>
          <w:color w:val="231F20"/>
          <w:w w:val="90"/>
        </w:rPr>
        <w:t>stosunku</w:t>
      </w:r>
      <w:r>
        <w:rPr>
          <w:color w:val="231F20"/>
          <w:spacing w:val="-1"/>
          <w:w w:val="90"/>
        </w:rPr>
        <w:t xml:space="preserve"> </w:t>
      </w:r>
      <w:r>
        <w:rPr>
          <w:color w:val="231F20"/>
          <w:w w:val="90"/>
        </w:rPr>
        <w:t>do</w:t>
      </w:r>
      <w:r>
        <w:rPr>
          <w:color w:val="231F20"/>
          <w:spacing w:val="-2"/>
          <w:w w:val="90"/>
        </w:rPr>
        <w:t xml:space="preserve"> </w:t>
      </w:r>
      <w:r>
        <w:rPr>
          <w:color w:val="231F20"/>
          <w:w w:val="90"/>
        </w:rPr>
        <w:t>osób</w:t>
      </w:r>
      <w:r>
        <w:rPr>
          <w:color w:val="231F20"/>
          <w:spacing w:val="-1"/>
          <w:w w:val="90"/>
        </w:rPr>
        <w:t xml:space="preserve"> </w:t>
      </w:r>
      <w:r>
        <w:rPr>
          <w:color w:val="231F20"/>
          <w:w w:val="90"/>
        </w:rPr>
        <w:t>ze</w:t>
      </w:r>
      <w:r>
        <w:rPr>
          <w:color w:val="231F20"/>
          <w:spacing w:val="-1"/>
          <w:w w:val="90"/>
        </w:rPr>
        <w:t xml:space="preserve"> </w:t>
      </w:r>
      <w:r>
        <w:rPr>
          <w:color w:val="231F20"/>
          <w:w w:val="90"/>
        </w:rPr>
        <w:t>szczególnymi</w:t>
      </w:r>
      <w:r>
        <w:rPr>
          <w:color w:val="231F20"/>
          <w:spacing w:val="-1"/>
          <w:w w:val="90"/>
        </w:rPr>
        <w:t xml:space="preserve"> </w:t>
      </w:r>
      <w:r>
        <w:rPr>
          <w:color w:val="231F20"/>
          <w:w w:val="90"/>
        </w:rPr>
        <w:t>potrzebami</w:t>
      </w:r>
      <w:r>
        <w:rPr>
          <w:color w:val="231F20"/>
          <w:spacing w:val="-2"/>
          <w:w w:val="90"/>
        </w:rPr>
        <w:t xml:space="preserve"> </w:t>
      </w:r>
      <w:r>
        <w:rPr>
          <w:color w:val="231F20"/>
          <w:w w:val="90"/>
        </w:rPr>
        <w:t>–</w:t>
      </w:r>
      <w:r>
        <w:rPr>
          <w:color w:val="231F20"/>
          <w:spacing w:val="-1"/>
          <w:w w:val="90"/>
        </w:rPr>
        <w:t xml:space="preserve"> </w:t>
      </w:r>
      <w:r>
        <w:rPr>
          <w:color w:val="231F20"/>
          <w:w w:val="90"/>
        </w:rPr>
        <w:t>grupa</w:t>
      </w:r>
      <w:r>
        <w:rPr>
          <w:color w:val="231F20"/>
          <w:spacing w:val="-1"/>
          <w:w w:val="90"/>
        </w:rPr>
        <w:t xml:space="preserve"> </w:t>
      </w:r>
      <w:r>
        <w:rPr>
          <w:color w:val="231F20"/>
          <w:w w:val="90"/>
        </w:rPr>
        <w:t>odbiorców</w:t>
      </w:r>
      <w:r>
        <w:rPr>
          <w:color w:val="231F20"/>
          <w:spacing w:val="-1"/>
          <w:w w:val="90"/>
        </w:rPr>
        <w:t xml:space="preserve"> </w:t>
      </w:r>
      <w:r>
        <w:rPr>
          <w:color w:val="231F20"/>
          <w:w w:val="90"/>
        </w:rPr>
        <w:t>100</w:t>
      </w:r>
      <w:r>
        <w:rPr>
          <w:color w:val="231F20"/>
          <w:spacing w:val="-2"/>
          <w:w w:val="90"/>
        </w:rPr>
        <w:t xml:space="preserve"> </w:t>
      </w:r>
      <w:r>
        <w:rPr>
          <w:color w:val="231F20"/>
          <w:spacing w:val="-4"/>
          <w:w w:val="90"/>
        </w:rPr>
        <w:t>osób,</w:t>
      </w:r>
    </w:p>
    <w:p w14:paraId="00B1F63B" w14:textId="77777777" w:rsidR="004766AD" w:rsidRDefault="00000000">
      <w:pPr>
        <w:pStyle w:val="Akapitzlist"/>
        <w:numPr>
          <w:ilvl w:val="1"/>
          <w:numId w:val="38"/>
        </w:numPr>
        <w:tabs>
          <w:tab w:val="left" w:pos="2160"/>
        </w:tabs>
        <w:spacing w:line="246" w:lineRule="exact"/>
      </w:pPr>
      <w:r>
        <w:rPr>
          <w:color w:val="231F20"/>
          <w:w w:val="90"/>
        </w:rPr>
        <w:t>zatrudnianie</w:t>
      </w:r>
      <w:r>
        <w:rPr>
          <w:color w:val="231F20"/>
          <w:spacing w:val="-4"/>
        </w:rPr>
        <w:t xml:space="preserve"> </w:t>
      </w:r>
      <w:r>
        <w:rPr>
          <w:color w:val="231F20"/>
          <w:w w:val="90"/>
        </w:rPr>
        <w:t>osób</w:t>
      </w:r>
      <w:r>
        <w:rPr>
          <w:color w:val="231F20"/>
          <w:spacing w:val="-3"/>
        </w:rPr>
        <w:t xml:space="preserve"> </w:t>
      </w:r>
      <w:r>
        <w:rPr>
          <w:color w:val="231F20"/>
          <w:w w:val="90"/>
        </w:rPr>
        <w:t>z</w:t>
      </w:r>
      <w:r>
        <w:rPr>
          <w:color w:val="231F20"/>
          <w:spacing w:val="-3"/>
        </w:rPr>
        <w:t xml:space="preserve"> </w:t>
      </w:r>
      <w:r>
        <w:rPr>
          <w:color w:val="231F20"/>
          <w:w w:val="90"/>
        </w:rPr>
        <w:t>niepełnosprawnościami</w:t>
      </w:r>
      <w:r>
        <w:rPr>
          <w:color w:val="231F20"/>
          <w:spacing w:val="-4"/>
        </w:rPr>
        <w:t xml:space="preserve"> </w:t>
      </w:r>
      <w:r>
        <w:rPr>
          <w:color w:val="231F20"/>
          <w:w w:val="90"/>
        </w:rPr>
        <w:t>–</w:t>
      </w:r>
      <w:r>
        <w:rPr>
          <w:color w:val="231F20"/>
          <w:spacing w:val="-3"/>
        </w:rPr>
        <w:t xml:space="preserve"> </w:t>
      </w:r>
      <w:r>
        <w:rPr>
          <w:color w:val="231F20"/>
          <w:w w:val="90"/>
        </w:rPr>
        <w:t>grupa</w:t>
      </w:r>
      <w:r>
        <w:rPr>
          <w:color w:val="231F20"/>
          <w:spacing w:val="-3"/>
        </w:rPr>
        <w:t xml:space="preserve"> </w:t>
      </w:r>
      <w:r>
        <w:rPr>
          <w:color w:val="231F20"/>
          <w:w w:val="90"/>
        </w:rPr>
        <w:t>odbiorców</w:t>
      </w:r>
      <w:r>
        <w:rPr>
          <w:color w:val="231F20"/>
          <w:spacing w:val="-4"/>
        </w:rPr>
        <w:t xml:space="preserve"> </w:t>
      </w:r>
      <w:r>
        <w:rPr>
          <w:color w:val="231F20"/>
          <w:w w:val="90"/>
        </w:rPr>
        <w:t>20</w:t>
      </w:r>
      <w:r>
        <w:rPr>
          <w:color w:val="231F20"/>
          <w:spacing w:val="-3"/>
        </w:rPr>
        <w:t xml:space="preserve"> </w:t>
      </w:r>
      <w:r>
        <w:rPr>
          <w:color w:val="231F20"/>
          <w:spacing w:val="-4"/>
          <w:w w:val="90"/>
        </w:rPr>
        <w:t>osób,</w:t>
      </w:r>
    </w:p>
    <w:p w14:paraId="463FE311" w14:textId="77777777" w:rsidR="004766AD" w:rsidRDefault="00000000">
      <w:pPr>
        <w:pStyle w:val="Akapitzlist"/>
        <w:numPr>
          <w:ilvl w:val="1"/>
          <w:numId w:val="38"/>
        </w:numPr>
        <w:tabs>
          <w:tab w:val="left" w:pos="2160"/>
        </w:tabs>
        <w:spacing w:line="259" w:lineRule="exact"/>
      </w:pPr>
      <w:r>
        <w:rPr>
          <w:color w:val="231F20"/>
          <w:w w:val="90"/>
        </w:rPr>
        <w:t>procedury</w:t>
      </w:r>
      <w:r>
        <w:rPr>
          <w:color w:val="231F20"/>
          <w:spacing w:val="-6"/>
        </w:rPr>
        <w:t xml:space="preserve"> </w:t>
      </w:r>
      <w:r>
        <w:rPr>
          <w:color w:val="231F20"/>
          <w:w w:val="90"/>
        </w:rPr>
        <w:t>obsługi</w:t>
      </w:r>
      <w:r>
        <w:rPr>
          <w:color w:val="231F20"/>
          <w:spacing w:val="-6"/>
        </w:rPr>
        <w:t xml:space="preserve"> </w:t>
      </w:r>
      <w:r>
        <w:rPr>
          <w:color w:val="231F20"/>
          <w:w w:val="90"/>
        </w:rPr>
        <w:t>interesariuszy</w:t>
      </w:r>
      <w:r>
        <w:rPr>
          <w:color w:val="231F20"/>
          <w:spacing w:val="-6"/>
        </w:rPr>
        <w:t xml:space="preserve"> </w:t>
      </w:r>
      <w:r>
        <w:rPr>
          <w:color w:val="231F20"/>
          <w:w w:val="90"/>
        </w:rPr>
        <w:t>o</w:t>
      </w:r>
      <w:r>
        <w:rPr>
          <w:color w:val="231F20"/>
          <w:spacing w:val="-5"/>
        </w:rPr>
        <w:t xml:space="preserve"> </w:t>
      </w:r>
      <w:r>
        <w:rPr>
          <w:color w:val="231F20"/>
          <w:w w:val="90"/>
        </w:rPr>
        <w:t>szczególnych</w:t>
      </w:r>
      <w:r>
        <w:rPr>
          <w:color w:val="231F20"/>
          <w:spacing w:val="-6"/>
        </w:rPr>
        <w:t xml:space="preserve"> </w:t>
      </w:r>
      <w:r>
        <w:rPr>
          <w:color w:val="231F20"/>
          <w:w w:val="90"/>
        </w:rPr>
        <w:t>potrzebach</w:t>
      </w:r>
      <w:r>
        <w:rPr>
          <w:color w:val="231F20"/>
          <w:spacing w:val="-6"/>
        </w:rPr>
        <w:t xml:space="preserve"> </w:t>
      </w:r>
      <w:r>
        <w:rPr>
          <w:color w:val="231F20"/>
          <w:w w:val="90"/>
        </w:rPr>
        <w:t>–</w:t>
      </w:r>
      <w:r>
        <w:rPr>
          <w:color w:val="231F20"/>
          <w:spacing w:val="-5"/>
        </w:rPr>
        <w:t xml:space="preserve"> </w:t>
      </w:r>
      <w:r>
        <w:rPr>
          <w:color w:val="231F20"/>
          <w:w w:val="90"/>
        </w:rPr>
        <w:t>grupa</w:t>
      </w:r>
      <w:r>
        <w:rPr>
          <w:color w:val="231F20"/>
          <w:spacing w:val="-6"/>
        </w:rPr>
        <w:t xml:space="preserve"> </w:t>
      </w:r>
      <w:r>
        <w:rPr>
          <w:color w:val="231F20"/>
          <w:w w:val="90"/>
        </w:rPr>
        <w:t>odbiorców</w:t>
      </w:r>
      <w:r>
        <w:rPr>
          <w:color w:val="231F20"/>
          <w:spacing w:val="-6"/>
        </w:rPr>
        <w:t xml:space="preserve"> </w:t>
      </w:r>
      <w:r>
        <w:rPr>
          <w:color w:val="231F20"/>
          <w:w w:val="90"/>
        </w:rPr>
        <w:t>20</w:t>
      </w:r>
      <w:r>
        <w:rPr>
          <w:color w:val="231F20"/>
          <w:spacing w:val="-5"/>
        </w:rPr>
        <w:t xml:space="preserve"> </w:t>
      </w:r>
      <w:r>
        <w:rPr>
          <w:color w:val="231F20"/>
          <w:spacing w:val="-4"/>
          <w:w w:val="90"/>
        </w:rPr>
        <w:t>osób,</w:t>
      </w:r>
    </w:p>
    <w:p w14:paraId="1BF6CE68" w14:textId="77777777" w:rsidR="004766AD" w:rsidRDefault="004766AD">
      <w:pPr>
        <w:pStyle w:val="Tekstpodstawowy"/>
        <w:rPr>
          <w:sz w:val="24"/>
        </w:rPr>
      </w:pPr>
    </w:p>
    <w:p w14:paraId="665938CE" w14:textId="77777777" w:rsidR="004766AD" w:rsidRDefault="00000000">
      <w:pPr>
        <w:pStyle w:val="Tekstpodstawowy"/>
        <w:spacing w:before="206" w:line="249" w:lineRule="exact"/>
        <w:ind w:left="1440"/>
      </w:pPr>
      <w:r>
        <w:rPr>
          <w:color w:val="231F20"/>
          <w:w w:val="90"/>
        </w:rPr>
        <w:t>Suma</w:t>
      </w:r>
      <w:r>
        <w:rPr>
          <w:color w:val="231F20"/>
          <w:spacing w:val="-5"/>
          <w:w w:val="90"/>
        </w:rPr>
        <w:t xml:space="preserve"> </w:t>
      </w:r>
      <w:r>
        <w:rPr>
          <w:color w:val="231F20"/>
          <w:w w:val="90"/>
        </w:rPr>
        <w:t>osób</w:t>
      </w:r>
      <w:r>
        <w:rPr>
          <w:color w:val="231F20"/>
          <w:spacing w:val="-4"/>
          <w:w w:val="90"/>
        </w:rPr>
        <w:t xml:space="preserve"> </w:t>
      </w:r>
      <w:r>
        <w:rPr>
          <w:color w:val="231F20"/>
          <w:w w:val="90"/>
        </w:rPr>
        <w:t>w</w:t>
      </w:r>
      <w:r>
        <w:rPr>
          <w:color w:val="231F20"/>
          <w:spacing w:val="-4"/>
          <w:w w:val="90"/>
        </w:rPr>
        <w:t xml:space="preserve"> </w:t>
      </w:r>
      <w:r>
        <w:rPr>
          <w:color w:val="231F20"/>
          <w:w w:val="90"/>
        </w:rPr>
        <w:t>grupach</w:t>
      </w:r>
      <w:r>
        <w:rPr>
          <w:color w:val="231F20"/>
          <w:spacing w:val="-4"/>
          <w:w w:val="90"/>
        </w:rPr>
        <w:t xml:space="preserve"> </w:t>
      </w:r>
      <w:r>
        <w:rPr>
          <w:color w:val="231F20"/>
          <w:w w:val="90"/>
        </w:rPr>
        <w:t>odbiorców</w:t>
      </w:r>
      <w:r>
        <w:rPr>
          <w:color w:val="231F20"/>
          <w:spacing w:val="-4"/>
          <w:w w:val="90"/>
        </w:rPr>
        <w:t xml:space="preserve"> </w:t>
      </w:r>
      <w:r>
        <w:rPr>
          <w:color w:val="231F20"/>
          <w:w w:val="90"/>
        </w:rPr>
        <w:t>w</w:t>
      </w:r>
      <w:r>
        <w:rPr>
          <w:color w:val="231F20"/>
          <w:spacing w:val="-4"/>
          <w:w w:val="90"/>
        </w:rPr>
        <w:t xml:space="preserve"> </w:t>
      </w:r>
      <w:r>
        <w:rPr>
          <w:color w:val="231F20"/>
          <w:w w:val="90"/>
        </w:rPr>
        <w:t>ramach</w:t>
      </w:r>
      <w:r>
        <w:rPr>
          <w:color w:val="231F20"/>
          <w:spacing w:val="-4"/>
          <w:w w:val="90"/>
        </w:rPr>
        <w:t xml:space="preserve"> </w:t>
      </w:r>
      <w:r>
        <w:rPr>
          <w:color w:val="231F20"/>
          <w:w w:val="90"/>
        </w:rPr>
        <w:t>zaplanowanych</w:t>
      </w:r>
      <w:r>
        <w:rPr>
          <w:color w:val="231F20"/>
          <w:spacing w:val="-4"/>
          <w:w w:val="90"/>
        </w:rPr>
        <w:t xml:space="preserve"> </w:t>
      </w:r>
      <w:r>
        <w:rPr>
          <w:color w:val="231F20"/>
          <w:spacing w:val="-2"/>
          <w:w w:val="90"/>
        </w:rPr>
        <w:t>szkoleń</w:t>
      </w:r>
    </w:p>
    <w:p w14:paraId="07E52C8D" w14:textId="77777777" w:rsidR="004766AD" w:rsidRDefault="00000000">
      <w:pPr>
        <w:pStyle w:val="Tekstpodstawowy"/>
        <w:spacing w:line="249" w:lineRule="exact"/>
        <w:ind w:left="1440"/>
      </w:pPr>
      <w:r>
        <w:rPr>
          <w:color w:val="231F20"/>
          <w:w w:val="90"/>
        </w:rPr>
        <w:t>w</w:t>
      </w:r>
      <w:r>
        <w:rPr>
          <w:color w:val="231F20"/>
          <w:spacing w:val="31"/>
        </w:rPr>
        <w:t xml:space="preserve"> </w:t>
      </w:r>
      <w:r>
        <w:rPr>
          <w:color w:val="231F20"/>
          <w:w w:val="90"/>
        </w:rPr>
        <w:t>okresie</w:t>
      </w:r>
      <w:r>
        <w:rPr>
          <w:color w:val="231F20"/>
          <w:spacing w:val="31"/>
        </w:rPr>
        <w:t xml:space="preserve"> </w:t>
      </w:r>
      <w:r>
        <w:rPr>
          <w:color w:val="231F20"/>
          <w:w w:val="90"/>
        </w:rPr>
        <w:t>dwuletnim:</w:t>
      </w:r>
      <w:r>
        <w:rPr>
          <w:color w:val="231F20"/>
          <w:spacing w:val="31"/>
        </w:rPr>
        <w:t xml:space="preserve"> </w:t>
      </w:r>
      <w:r>
        <w:rPr>
          <w:color w:val="231F20"/>
          <w:w w:val="90"/>
        </w:rPr>
        <w:t>70+100+100+20+20=310</w:t>
      </w:r>
      <w:r>
        <w:rPr>
          <w:color w:val="231F20"/>
          <w:spacing w:val="31"/>
        </w:rPr>
        <w:t xml:space="preserve"> </w:t>
      </w:r>
      <w:r>
        <w:rPr>
          <w:color w:val="231F20"/>
          <w:w w:val="90"/>
        </w:rPr>
        <w:t>tzw.</w:t>
      </w:r>
      <w:r>
        <w:rPr>
          <w:color w:val="231F20"/>
          <w:spacing w:val="31"/>
        </w:rPr>
        <w:t xml:space="preserve"> </w:t>
      </w:r>
      <w:proofErr w:type="spellStart"/>
      <w:r>
        <w:rPr>
          <w:color w:val="231F20"/>
          <w:w w:val="90"/>
        </w:rPr>
        <w:t>osoboszkoleń</w:t>
      </w:r>
      <w:proofErr w:type="spellEnd"/>
      <w:r>
        <w:rPr>
          <w:color w:val="231F20"/>
          <w:spacing w:val="31"/>
        </w:rPr>
        <w:t xml:space="preserve"> </w:t>
      </w:r>
      <w:r>
        <w:rPr>
          <w:color w:val="231F20"/>
          <w:spacing w:val="-2"/>
          <w:w w:val="90"/>
        </w:rPr>
        <w:t>oczekiwanych.</w:t>
      </w:r>
    </w:p>
    <w:p w14:paraId="7DEADE68" w14:textId="77777777" w:rsidR="004766AD" w:rsidRDefault="004766AD">
      <w:pPr>
        <w:pStyle w:val="Tekstpodstawowy"/>
        <w:rPr>
          <w:sz w:val="24"/>
        </w:rPr>
      </w:pPr>
    </w:p>
    <w:p w14:paraId="36633D09" w14:textId="77777777" w:rsidR="004766AD" w:rsidRDefault="004766AD">
      <w:pPr>
        <w:pStyle w:val="Tekstpodstawowy"/>
        <w:spacing w:before="6"/>
        <w:rPr>
          <w:sz w:val="20"/>
        </w:rPr>
      </w:pPr>
    </w:p>
    <w:p w14:paraId="1829427C" w14:textId="77777777" w:rsidR="004766AD" w:rsidRDefault="00000000">
      <w:pPr>
        <w:pStyle w:val="Tekstpodstawowy"/>
        <w:ind w:left="1440"/>
      </w:pPr>
      <w:r>
        <w:rPr>
          <w:color w:val="231F20"/>
          <w:spacing w:val="-2"/>
          <w:w w:val="90"/>
        </w:rPr>
        <w:t>Realizacja</w:t>
      </w:r>
      <w:r>
        <w:rPr>
          <w:color w:val="231F20"/>
          <w:spacing w:val="4"/>
        </w:rPr>
        <w:t xml:space="preserve"> </w:t>
      </w:r>
      <w:r>
        <w:rPr>
          <w:color w:val="231F20"/>
          <w:spacing w:val="-2"/>
          <w:w w:val="90"/>
        </w:rPr>
        <w:t>szkoleń</w:t>
      </w:r>
    </w:p>
    <w:p w14:paraId="01E85C14" w14:textId="77777777" w:rsidR="004766AD" w:rsidRDefault="00000000">
      <w:pPr>
        <w:pStyle w:val="Akapitzlist"/>
        <w:numPr>
          <w:ilvl w:val="1"/>
          <w:numId w:val="38"/>
        </w:numPr>
        <w:tabs>
          <w:tab w:val="left" w:pos="2160"/>
        </w:tabs>
        <w:spacing w:before="118" w:line="259" w:lineRule="exact"/>
      </w:pPr>
      <w:r>
        <w:rPr>
          <w:color w:val="231F20"/>
          <w:w w:val="85"/>
        </w:rPr>
        <w:t>standard</w:t>
      </w:r>
      <w:r>
        <w:rPr>
          <w:color w:val="231F20"/>
          <w:spacing w:val="18"/>
        </w:rPr>
        <w:t xml:space="preserve"> </w:t>
      </w:r>
      <w:r>
        <w:rPr>
          <w:color w:val="231F20"/>
          <w:w w:val="85"/>
        </w:rPr>
        <w:t>dostępności</w:t>
      </w:r>
      <w:r>
        <w:rPr>
          <w:color w:val="231F20"/>
          <w:spacing w:val="18"/>
        </w:rPr>
        <w:t xml:space="preserve"> </w:t>
      </w:r>
      <w:r>
        <w:rPr>
          <w:color w:val="231F20"/>
          <w:w w:val="85"/>
        </w:rPr>
        <w:t>sądu</w:t>
      </w:r>
      <w:r>
        <w:rPr>
          <w:color w:val="231F20"/>
          <w:spacing w:val="19"/>
        </w:rPr>
        <w:t xml:space="preserve"> </w:t>
      </w:r>
      <w:r>
        <w:rPr>
          <w:color w:val="231F20"/>
          <w:w w:val="85"/>
        </w:rPr>
        <w:t>–</w:t>
      </w:r>
      <w:r>
        <w:rPr>
          <w:color w:val="231F20"/>
          <w:spacing w:val="18"/>
        </w:rPr>
        <w:t xml:space="preserve"> </w:t>
      </w:r>
      <w:r>
        <w:rPr>
          <w:color w:val="231F20"/>
          <w:w w:val="85"/>
        </w:rPr>
        <w:t>przeszkolonych</w:t>
      </w:r>
      <w:r>
        <w:rPr>
          <w:color w:val="231F20"/>
          <w:spacing w:val="18"/>
        </w:rPr>
        <w:t xml:space="preserve"> </w:t>
      </w:r>
      <w:r>
        <w:rPr>
          <w:color w:val="231F20"/>
          <w:w w:val="85"/>
        </w:rPr>
        <w:t>65</w:t>
      </w:r>
      <w:r>
        <w:rPr>
          <w:color w:val="231F20"/>
          <w:spacing w:val="19"/>
        </w:rPr>
        <w:t xml:space="preserve"> </w:t>
      </w:r>
      <w:r>
        <w:rPr>
          <w:color w:val="231F20"/>
          <w:spacing w:val="-2"/>
          <w:w w:val="85"/>
        </w:rPr>
        <w:t>pracowników,</w:t>
      </w:r>
    </w:p>
    <w:p w14:paraId="4A211440" w14:textId="77777777" w:rsidR="004766AD" w:rsidRDefault="00000000">
      <w:pPr>
        <w:pStyle w:val="Akapitzlist"/>
        <w:numPr>
          <w:ilvl w:val="1"/>
          <w:numId w:val="38"/>
        </w:numPr>
        <w:tabs>
          <w:tab w:val="left" w:pos="2160"/>
        </w:tabs>
        <w:spacing w:line="246" w:lineRule="exact"/>
      </w:pPr>
      <w:r>
        <w:rPr>
          <w:color w:val="231F20"/>
          <w:w w:val="90"/>
        </w:rPr>
        <w:t>komunikacja</w:t>
      </w:r>
      <w:r>
        <w:rPr>
          <w:color w:val="231F20"/>
          <w:spacing w:val="-9"/>
          <w:w w:val="90"/>
        </w:rPr>
        <w:t xml:space="preserve"> </w:t>
      </w:r>
      <w:r>
        <w:rPr>
          <w:color w:val="231F20"/>
          <w:w w:val="90"/>
        </w:rPr>
        <w:t>z</w:t>
      </w:r>
      <w:r>
        <w:rPr>
          <w:color w:val="231F20"/>
          <w:spacing w:val="-8"/>
          <w:w w:val="90"/>
        </w:rPr>
        <w:t xml:space="preserve"> </w:t>
      </w:r>
      <w:r>
        <w:rPr>
          <w:color w:val="231F20"/>
          <w:w w:val="90"/>
        </w:rPr>
        <w:t>osobami</w:t>
      </w:r>
      <w:r>
        <w:rPr>
          <w:color w:val="231F20"/>
          <w:spacing w:val="-9"/>
          <w:w w:val="90"/>
        </w:rPr>
        <w:t xml:space="preserve"> </w:t>
      </w:r>
      <w:r>
        <w:rPr>
          <w:color w:val="231F20"/>
          <w:w w:val="90"/>
        </w:rPr>
        <w:t>ze</w:t>
      </w:r>
      <w:r>
        <w:rPr>
          <w:color w:val="231F20"/>
          <w:spacing w:val="-8"/>
          <w:w w:val="90"/>
        </w:rPr>
        <w:t xml:space="preserve"> </w:t>
      </w:r>
      <w:r>
        <w:rPr>
          <w:color w:val="231F20"/>
          <w:w w:val="90"/>
        </w:rPr>
        <w:t>szczególnymi</w:t>
      </w:r>
      <w:r>
        <w:rPr>
          <w:color w:val="231F20"/>
          <w:spacing w:val="-8"/>
          <w:w w:val="90"/>
        </w:rPr>
        <w:t xml:space="preserve"> </w:t>
      </w:r>
      <w:r>
        <w:rPr>
          <w:color w:val="231F20"/>
          <w:w w:val="90"/>
        </w:rPr>
        <w:t>potrzebami</w:t>
      </w:r>
      <w:r>
        <w:rPr>
          <w:color w:val="231F20"/>
          <w:spacing w:val="-9"/>
          <w:w w:val="90"/>
        </w:rPr>
        <w:t xml:space="preserve"> </w:t>
      </w:r>
      <w:r>
        <w:rPr>
          <w:color w:val="231F20"/>
          <w:w w:val="90"/>
        </w:rPr>
        <w:t>oraz</w:t>
      </w:r>
      <w:r>
        <w:rPr>
          <w:color w:val="231F20"/>
          <w:spacing w:val="-8"/>
          <w:w w:val="90"/>
        </w:rPr>
        <w:t xml:space="preserve"> </w:t>
      </w:r>
      <w:r>
        <w:rPr>
          <w:color w:val="231F20"/>
          <w:w w:val="90"/>
        </w:rPr>
        <w:t>obsługa</w:t>
      </w:r>
      <w:r>
        <w:rPr>
          <w:color w:val="231F20"/>
          <w:spacing w:val="-9"/>
          <w:w w:val="90"/>
        </w:rPr>
        <w:t xml:space="preserve"> </w:t>
      </w:r>
      <w:r>
        <w:rPr>
          <w:color w:val="231F20"/>
          <w:spacing w:val="-2"/>
          <w:w w:val="90"/>
        </w:rPr>
        <w:t>urządzeń,</w:t>
      </w:r>
    </w:p>
    <w:p w14:paraId="7212C2CD" w14:textId="77777777" w:rsidR="004766AD" w:rsidRDefault="00000000">
      <w:pPr>
        <w:pStyle w:val="Akapitzlist"/>
        <w:numPr>
          <w:ilvl w:val="1"/>
          <w:numId w:val="38"/>
        </w:numPr>
        <w:tabs>
          <w:tab w:val="left" w:pos="2160"/>
        </w:tabs>
        <w:spacing w:line="246" w:lineRule="exact"/>
      </w:pPr>
      <w:r>
        <w:rPr>
          <w:color w:val="231F20"/>
          <w:w w:val="85"/>
        </w:rPr>
        <w:t>zapewniających</w:t>
      </w:r>
      <w:r>
        <w:rPr>
          <w:color w:val="231F20"/>
          <w:spacing w:val="24"/>
        </w:rPr>
        <w:t xml:space="preserve"> </w:t>
      </w:r>
      <w:r>
        <w:rPr>
          <w:color w:val="231F20"/>
          <w:w w:val="85"/>
        </w:rPr>
        <w:t>dostępność</w:t>
      </w:r>
      <w:r>
        <w:rPr>
          <w:color w:val="231F20"/>
          <w:spacing w:val="24"/>
        </w:rPr>
        <w:t xml:space="preserve"> </w:t>
      </w:r>
      <w:r>
        <w:rPr>
          <w:color w:val="231F20"/>
          <w:w w:val="85"/>
        </w:rPr>
        <w:t>–</w:t>
      </w:r>
      <w:r>
        <w:rPr>
          <w:color w:val="231F20"/>
          <w:spacing w:val="25"/>
        </w:rPr>
        <w:t xml:space="preserve"> </w:t>
      </w:r>
      <w:r>
        <w:rPr>
          <w:color w:val="231F20"/>
          <w:w w:val="85"/>
        </w:rPr>
        <w:t>przeszkolonych</w:t>
      </w:r>
      <w:r>
        <w:rPr>
          <w:color w:val="231F20"/>
          <w:spacing w:val="24"/>
        </w:rPr>
        <w:t xml:space="preserve"> </w:t>
      </w:r>
      <w:r>
        <w:rPr>
          <w:color w:val="231F20"/>
          <w:w w:val="85"/>
        </w:rPr>
        <w:t>95</w:t>
      </w:r>
      <w:r>
        <w:rPr>
          <w:color w:val="231F20"/>
          <w:spacing w:val="25"/>
        </w:rPr>
        <w:t xml:space="preserve"> </w:t>
      </w:r>
      <w:r>
        <w:rPr>
          <w:color w:val="231F20"/>
          <w:spacing w:val="-2"/>
          <w:w w:val="85"/>
        </w:rPr>
        <w:t>pracowników,</w:t>
      </w:r>
    </w:p>
    <w:p w14:paraId="54C8245D" w14:textId="77777777" w:rsidR="004766AD" w:rsidRDefault="00000000">
      <w:pPr>
        <w:pStyle w:val="Akapitzlist"/>
        <w:numPr>
          <w:ilvl w:val="1"/>
          <w:numId w:val="38"/>
        </w:numPr>
        <w:tabs>
          <w:tab w:val="left" w:pos="2160"/>
        </w:tabs>
        <w:spacing w:line="246" w:lineRule="exact"/>
      </w:pPr>
      <w:r>
        <w:rPr>
          <w:color w:val="231F20"/>
          <w:w w:val="85"/>
        </w:rPr>
        <w:t>savoir-vivre</w:t>
      </w:r>
      <w:r>
        <w:rPr>
          <w:color w:val="231F20"/>
          <w:spacing w:val="14"/>
        </w:rPr>
        <w:t xml:space="preserve"> </w:t>
      </w:r>
      <w:r>
        <w:rPr>
          <w:color w:val="231F20"/>
          <w:w w:val="85"/>
        </w:rPr>
        <w:t>w</w:t>
      </w:r>
      <w:r>
        <w:rPr>
          <w:color w:val="231F20"/>
          <w:spacing w:val="15"/>
        </w:rPr>
        <w:t xml:space="preserve"> </w:t>
      </w:r>
      <w:r>
        <w:rPr>
          <w:color w:val="231F20"/>
          <w:w w:val="85"/>
        </w:rPr>
        <w:t>stosunku</w:t>
      </w:r>
      <w:r>
        <w:rPr>
          <w:color w:val="231F20"/>
          <w:spacing w:val="14"/>
        </w:rPr>
        <w:t xml:space="preserve"> </w:t>
      </w:r>
      <w:r>
        <w:rPr>
          <w:color w:val="231F20"/>
          <w:w w:val="85"/>
        </w:rPr>
        <w:t>do</w:t>
      </w:r>
      <w:r>
        <w:rPr>
          <w:color w:val="231F20"/>
          <w:spacing w:val="15"/>
        </w:rPr>
        <w:t xml:space="preserve"> </w:t>
      </w:r>
      <w:r>
        <w:rPr>
          <w:color w:val="231F20"/>
          <w:w w:val="85"/>
        </w:rPr>
        <w:t>osób</w:t>
      </w:r>
      <w:r>
        <w:rPr>
          <w:color w:val="231F20"/>
          <w:spacing w:val="14"/>
        </w:rPr>
        <w:t xml:space="preserve"> </w:t>
      </w:r>
      <w:r>
        <w:rPr>
          <w:color w:val="231F20"/>
          <w:w w:val="85"/>
        </w:rPr>
        <w:t>ze</w:t>
      </w:r>
      <w:r>
        <w:rPr>
          <w:color w:val="231F20"/>
          <w:spacing w:val="15"/>
        </w:rPr>
        <w:t xml:space="preserve"> </w:t>
      </w:r>
      <w:r>
        <w:rPr>
          <w:color w:val="231F20"/>
          <w:w w:val="85"/>
        </w:rPr>
        <w:t>szczególnymi</w:t>
      </w:r>
      <w:r>
        <w:rPr>
          <w:color w:val="231F20"/>
          <w:spacing w:val="14"/>
        </w:rPr>
        <w:t xml:space="preserve"> </w:t>
      </w:r>
      <w:r>
        <w:rPr>
          <w:color w:val="231F20"/>
          <w:w w:val="85"/>
        </w:rPr>
        <w:t>potrzebami</w:t>
      </w:r>
      <w:r>
        <w:rPr>
          <w:color w:val="231F20"/>
          <w:spacing w:val="15"/>
        </w:rPr>
        <w:t xml:space="preserve"> </w:t>
      </w:r>
      <w:r>
        <w:rPr>
          <w:color w:val="231F20"/>
          <w:w w:val="85"/>
        </w:rPr>
        <w:t>–</w:t>
      </w:r>
      <w:r>
        <w:rPr>
          <w:color w:val="231F20"/>
          <w:spacing w:val="14"/>
        </w:rPr>
        <w:t xml:space="preserve"> </w:t>
      </w:r>
      <w:r>
        <w:rPr>
          <w:color w:val="231F20"/>
          <w:w w:val="85"/>
        </w:rPr>
        <w:t>przeszkolonych</w:t>
      </w:r>
      <w:r>
        <w:rPr>
          <w:color w:val="231F20"/>
          <w:spacing w:val="15"/>
        </w:rPr>
        <w:t xml:space="preserve"> </w:t>
      </w:r>
      <w:r>
        <w:rPr>
          <w:color w:val="231F20"/>
          <w:w w:val="85"/>
        </w:rPr>
        <w:t>96</w:t>
      </w:r>
      <w:r>
        <w:rPr>
          <w:color w:val="231F20"/>
          <w:spacing w:val="14"/>
        </w:rPr>
        <w:t xml:space="preserve"> </w:t>
      </w:r>
      <w:r>
        <w:rPr>
          <w:color w:val="231F20"/>
          <w:spacing w:val="-2"/>
          <w:w w:val="85"/>
        </w:rPr>
        <w:t>pracowników,</w:t>
      </w:r>
    </w:p>
    <w:p w14:paraId="1D27E139" w14:textId="77777777" w:rsidR="004766AD" w:rsidRDefault="00000000">
      <w:pPr>
        <w:pStyle w:val="Akapitzlist"/>
        <w:numPr>
          <w:ilvl w:val="1"/>
          <w:numId w:val="38"/>
        </w:numPr>
        <w:tabs>
          <w:tab w:val="left" w:pos="2160"/>
        </w:tabs>
        <w:spacing w:line="246" w:lineRule="exact"/>
      </w:pPr>
      <w:r>
        <w:rPr>
          <w:color w:val="231F20"/>
          <w:w w:val="85"/>
        </w:rPr>
        <w:t>zatrudnianie</w:t>
      </w:r>
      <w:r>
        <w:rPr>
          <w:color w:val="231F20"/>
          <w:spacing w:val="22"/>
        </w:rPr>
        <w:t xml:space="preserve"> </w:t>
      </w:r>
      <w:r>
        <w:rPr>
          <w:color w:val="231F20"/>
          <w:w w:val="85"/>
        </w:rPr>
        <w:t>osób</w:t>
      </w:r>
      <w:r>
        <w:rPr>
          <w:color w:val="231F20"/>
          <w:spacing w:val="23"/>
        </w:rPr>
        <w:t xml:space="preserve"> </w:t>
      </w:r>
      <w:r>
        <w:rPr>
          <w:color w:val="231F20"/>
          <w:w w:val="85"/>
        </w:rPr>
        <w:t>z</w:t>
      </w:r>
      <w:r>
        <w:rPr>
          <w:color w:val="231F20"/>
          <w:spacing w:val="23"/>
        </w:rPr>
        <w:t xml:space="preserve"> </w:t>
      </w:r>
      <w:r>
        <w:rPr>
          <w:color w:val="231F20"/>
          <w:w w:val="85"/>
        </w:rPr>
        <w:t>niepełnosprawnościami</w:t>
      </w:r>
      <w:r>
        <w:rPr>
          <w:color w:val="231F20"/>
          <w:spacing w:val="23"/>
        </w:rPr>
        <w:t xml:space="preserve"> </w:t>
      </w:r>
      <w:r>
        <w:rPr>
          <w:color w:val="231F20"/>
          <w:w w:val="85"/>
        </w:rPr>
        <w:t>–</w:t>
      </w:r>
      <w:r>
        <w:rPr>
          <w:color w:val="231F20"/>
          <w:spacing w:val="23"/>
        </w:rPr>
        <w:t xml:space="preserve"> </w:t>
      </w:r>
      <w:r>
        <w:rPr>
          <w:color w:val="231F20"/>
          <w:w w:val="85"/>
        </w:rPr>
        <w:t>18</w:t>
      </w:r>
      <w:r>
        <w:rPr>
          <w:color w:val="231F20"/>
          <w:spacing w:val="23"/>
        </w:rPr>
        <w:t xml:space="preserve"> </w:t>
      </w:r>
      <w:r>
        <w:rPr>
          <w:color w:val="231F20"/>
          <w:w w:val="85"/>
        </w:rPr>
        <w:t>przeszkolonych</w:t>
      </w:r>
      <w:r>
        <w:rPr>
          <w:color w:val="231F20"/>
          <w:spacing w:val="22"/>
        </w:rPr>
        <w:t xml:space="preserve"> </w:t>
      </w:r>
      <w:r>
        <w:rPr>
          <w:color w:val="231F20"/>
          <w:spacing w:val="-2"/>
          <w:w w:val="85"/>
        </w:rPr>
        <w:t>pracowników,</w:t>
      </w:r>
    </w:p>
    <w:p w14:paraId="1DF80E97" w14:textId="77777777" w:rsidR="004766AD" w:rsidRDefault="00000000">
      <w:pPr>
        <w:pStyle w:val="Akapitzlist"/>
        <w:numPr>
          <w:ilvl w:val="1"/>
          <w:numId w:val="38"/>
        </w:numPr>
        <w:tabs>
          <w:tab w:val="left" w:pos="2160"/>
        </w:tabs>
        <w:spacing w:line="259" w:lineRule="exact"/>
      </w:pPr>
      <w:r>
        <w:rPr>
          <w:color w:val="231F20"/>
          <w:w w:val="85"/>
        </w:rPr>
        <w:t>procedury</w:t>
      </w:r>
      <w:r>
        <w:rPr>
          <w:color w:val="231F20"/>
          <w:spacing w:val="22"/>
        </w:rPr>
        <w:t xml:space="preserve"> </w:t>
      </w:r>
      <w:r>
        <w:rPr>
          <w:color w:val="231F20"/>
          <w:w w:val="85"/>
        </w:rPr>
        <w:t>obsługi</w:t>
      </w:r>
      <w:r>
        <w:rPr>
          <w:color w:val="231F20"/>
          <w:spacing w:val="23"/>
        </w:rPr>
        <w:t xml:space="preserve"> </w:t>
      </w:r>
      <w:r>
        <w:rPr>
          <w:color w:val="231F20"/>
          <w:w w:val="85"/>
        </w:rPr>
        <w:t>interesariuszy</w:t>
      </w:r>
      <w:r>
        <w:rPr>
          <w:color w:val="231F20"/>
          <w:spacing w:val="23"/>
        </w:rPr>
        <w:t xml:space="preserve"> </w:t>
      </w:r>
      <w:r>
        <w:rPr>
          <w:color w:val="231F20"/>
          <w:w w:val="85"/>
        </w:rPr>
        <w:t>o</w:t>
      </w:r>
      <w:r>
        <w:rPr>
          <w:color w:val="231F20"/>
          <w:spacing w:val="22"/>
        </w:rPr>
        <w:t xml:space="preserve"> </w:t>
      </w:r>
      <w:r>
        <w:rPr>
          <w:color w:val="231F20"/>
          <w:w w:val="85"/>
        </w:rPr>
        <w:t>szczególnych</w:t>
      </w:r>
      <w:r>
        <w:rPr>
          <w:color w:val="231F20"/>
          <w:spacing w:val="23"/>
        </w:rPr>
        <w:t xml:space="preserve"> </w:t>
      </w:r>
      <w:r>
        <w:rPr>
          <w:color w:val="231F20"/>
          <w:w w:val="85"/>
        </w:rPr>
        <w:t>potrzebach</w:t>
      </w:r>
      <w:r>
        <w:rPr>
          <w:color w:val="231F20"/>
          <w:spacing w:val="23"/>
        </w:rPr>
        <w:t xml:space="preserve"> </w:t>
      </w:r>
      <w:r>
        <w:rPr>
          <w:color w:val="231F20"/>
          <w:w w:val="85"/>
        </w:rPr>
        <w:t>–</w:t>
      </w:r>
      <w:r>
        <w:rPr>
          <w:color w:val="231F20"/>
          <w:spacing w:val="22"/>
        </w:rPr>
        <w:t xml:space="preserve"> </w:t>
      </w:r>
      <w:r>
        <w:rPr>
          <w:color w:val="231F20"/>
          <w:w w:val="85"/>
        </w:rPr>
        <w:t>przeszkolonych</w:t>
      </w:r>
      <w:r>
        <w:rPr>
          <w:color w:val="231F20"/>
          <w:spacing w:val="23"/>
        </w:rPr>
        <w:t xml:space="preserve"> </w:t>
      </w:r>
      <w:r>
        <w:rPr>
          <w:color w:val="231F20"/>
          <w:w w:val="85"/>
        </w:rPr>
        <w:t>20</w:t>
      </w:r>
      <w:r>
        <w:rPr>
          <w:color w:val="231F20"/>
          <w:spacing w:val="23"/>
        </w:rPr>
        <w:t xml:space="preserve"> </w:t>
      </w:r>
      <w:r>
        <w:rPr>
          <w:color w:val="231F20"/>
          <w:spacing w:val="-2"/>
          <w:w w:val="85"/>
        </w:rPr>
        <w:t>pracowników,</w:t>
      </w:r>
    </w:p>
    <w:p w14:paraId="50548A40" w14:textId="77777777" w:rsidR="004766AD" w:rsidRDefault="004766AD">
      <w:pPr>
        <w:pStyle w:val="Tekstpodstawowy"/>
        <w:rPr>
          <w:sz w:val="24"/>
        </w:rPr>
      </w:pPr>
    </w:p>
    <w:p w14:paraId="56489975" w14:textId="77777777" w:rsidR="004766AD" w:rsidRDefault="00000000">
      <w:pPr>
        <w:pStyle w:val="Tekstpodstawowy"/>
        <w:spacing w:before="212" w:line="232" w:lineRule="auto"/>
        <w:ind w:left="1440" w:right="909"/>
      </w:pPr>
      <w:r>
        <w:rPr>
          <w:color w:val="231F20"/>
          <w:w w:val="85"/>
        </w:rPr>
        <w:t>Suma przeszkolonych osób w ramach zaplanowanych szkoleń w okresie dwuletnim:</w:t>
      </w:r>
      <w:r>
        <w:rPr>
          <w:color w:val="231F20"/>
          <w:spacing w:val="40"/>
        </w:rPr>
        <w:t xml:space="preserve"> </w:t>
      </w:r>
      <w:r>
        <w:rPr>
          <w:color w:val="231F20"/>
          <w:spacing w:val="-2"/>
        </w:rPr>
        <w:t>65+95+96+18+20=294</w:t>
      </w:r>
      <w:r>
        <w:rPr>
          <w:color w:val="231F20"/>
          <w:spacing w:val="-14"/>
        </w:rPr>
        <w:t xml:space="preserve"> </w:t>
      </w:r>
      <w:proofErr w:type="spellStart"/>
      <w:r>
        <w:rPr>
          <w:color w:val="231F20"/>
          <w:spacing w:val="-2"/>
        </w:rPr>
        <w:t>osoboszkoleń</w:t>
      </w:r>
      <w:proofErr w:type="spellEnd"/>
      <w:r>
        <w:rPr>
          <w:color w:val="231F20"/>
          <w:spacing w:val="-13"/>
        </w:rPr>
        <w:t xml:space="preserve"> </w:t>
      </w:r>
      <w:r>
        <w:rPr>
          <w:color w:val="231F20"/>
          <w:spacing w:val="-2"/>
        </w:rPr>
        <w:t>zrealizowanych.</w:t>
      </w:r>
    </w:p>
    <w:p w14:paraId="3A340009" w14:textId="77777777" w:rsidR="004766AD" w:rsidRDefault="004766AD">
      <w:pPr>
        <w:pStyle w:val="Tekstpodstawowy"/>
        <w:spacing w:before="11"/>
        <w:rPr>
          <w:sz w:val="20"/>
        </w:rPr>
      </w:pPr>
    </w:p>
    <w:p w14:paraId="77F22DA3" w14:textId="77777777" w:rsidR="004766AD" w:rsidRDefault="00000000">
      <w:pPr>
        <w:pStyle w:val="Tekstpodstawowy"/>
        <w:ind w:left="1440"/>
      </w:pPr>
      <w:r>
        <w:rPr>
          <w:color w:val="231F20"/>
          <w:spacing w:val="-2"/>
        </w:rPr>
        <w:t>294/310=</w:t>
      </w:r>
      <w:r>
        <w:rPr>
          <w:color w:val="231F20"/>
          <w:spacing w:val="-9"/>
        </w:rPr>
        <w:t xml:space="preserve"> </w:t>
      </w:r>
      <w:r>
        <w:rPr>
          <w:color w:val="231F20"/>
          <w:spacing w:val="-2"/>
        </w:rPr>
        <w:t>94%</w:t>
      </w:r>
      <w:r>
        <w:rPr>
          <w:color w:val="231F20"/>
          <w:spacing w:val="-8"/>
        </w:rPr>
        <w:t xml:space="preserve"> </w:t>
      </w:r>
      <w:r>
        <w:rPr>
          <w:color w:val="231F20"/>
          <w:spacing w:val="-2"/>
        </w:rPr>
        <w:t>-</w:t>
      </w:r>
      <w:r>
        <w:rPr>
          <w:color w:val="231F20"/>
          <w:spacing w:val="-9"/>
        </w:rPr>
        <w:t xml:space="preserve"> </w:t>
      </w:r>
      <w:r>
        <w:rPr>
          <w:color w:val="231F20"/>
          <w:spacing w:val="-2"/>
        </w:rPr>
        <w:t>czyli</w:t>
      </w:r>
      <w:r>
        <w:rPr>
          <w:color w:val="231F20"/>
          <w:spacing w:val="-8"/>
        </w:rPr>
        <w:t xml:space="preserve"> </w:t>
      </w:r>
      <w:r>
        <w:rPr>
          <w:color w:val="231F20"/>
          <w:spacing w:val="-2"/>
        </w:rPr>
        <w:t>poziom</w:t>
      </w:r>
      <w:r>
        <w:rPr>
          <w:color w:val="231F20"/>
          <w:spacing w:val="-8"/>
        </w:rPr>
        <w:t xml:space="preserve"> </w:t>
      </w:r>
      <w:r>
        <w:rPr>
          <w:color w:val="231F20"/>
          <w:spacing w:val="-2"/>
        </w:rPr>
        <w:t>maksymalny</w:t>
      </w:r>
    </w:p>
    <w:p w14:paraId="20CDB449" w14:textId="77777777" w:rsidR="004766AD" w:rsidRDefault="004766AD">
      <w:pPr>
        <w:pStyle w:val="Tekstpodstawowy"/>
        <w:rPr>
          <w:sz w:val="19"/>
        </w:rPr>
      </w:pPr>
    </w:p>
    <w:p w14:paraId="0E8A27EB" w14:textId="77777777" w:rsidR="004766AD" w:rsidRDefault="00000000">
      <w:pPr>
        <w:pStyle w:val="Tekstpodstawowy"/>
        <w:spacing w:before="1" w:line="232" w:lineRule="auto"/>
        <w:ind w:left="1440" w:right="909"/>
      </w:pPr>
      <w:r>
        <w:rPr>
          <w:color w:val="212121"/>
          <w:w w:val="90"/>
        </w:rPr>
        <w:t>Przez</w:t>
      </w:r>
      <w:r>
        <w:rPr>
          <w:color w:val="212121"/>
          <w:spacing w:val="-10"/>
          <w:w w:val="90"/>
        </w:rPr>
        <w:t xml:space="preserve"> </w:t>
      </w:r>
      <w:r>
        <w:rPr>
          <w:color w:val="212121"/>
          <w:w w:val="90"/>
        </w:rPr>
        <w:t>osobę</w:t>
      </w:r>
      <w:r>
        <w:rPr>
          <w:color w:val="212121"/>
          <w:spacing w:val="-9"/>
          <w:w w:val="90"/>
        </w:rPr>
        <w:t xml:space="preserve"> </w:t>
      </w:r>
      <w:r>
        <w:rPr>
          <w:color w:val="212121"/>
          <w:w w:val="90"/>
        </w:rPr>
        <w:t>przeszkoloną</w:t>
      </w:r>
      <w:r>
        <w:rPr>
          <w:color w:val="212121"/>
          <w:spacing w:val="-9"/>
          <w:w w:val="90"/>
        </w:rPr>
        <w:t xml:space="preserve"> </w:t>
      </w:r>
      <w:r>
        <w:rPr>
          <w:color w:val="212121"/>
          <w:w w:val="90"/>
        </w:rPr>
        <w:t>należy</w:t>
      </w:r>
      <w:r>
        <w:rPr>
          <w:color w:val="212121"/>
          <w:spacing w:val="-9"/>
          <w:w w:val="90"/>
        </w:rPr>
        <w:t xml:space="preserve"> </w:t>
      </w:r>
      <w:r>
        <w:rPr>
          <w:color w:val="212121"/>
          <w:w w:val="90"/>
        </w:rPr>
        <w:t>rozumieć</w:t>
      </w:r>
      <w:r>
        <w:rPr>
          <w:color w:val="212121"/>
          <w:spacing w:val="-9"/>
          <w:w w:val="90"/>
        </w:rPr>
        <w:t xml:space="preserve"> </w:t>
      </w:r>
      <w:r>
        <w:rPr>
          <w:color w:val="212121"/>
          <w:w w:val="90"/>
        </w:rPr>
        <w:t>osobę,</w:t>
      </w:r>
      <w:r>
        <w:rPr>
          <w:color w:val="212121"/>
          <w:spacing w:val="-10"/>
          <w:w w:val="90"/>
        </w:rPr>
        <w:t xml:space="preserve"> </w:t>
      </w:r>
      <w:r>
        <w:rPr>
          <w:color w:val="212121"/>
          <w:w w:val="90"/>
        </w:rPr>
        <w:t>która</w:t>
      </w:r>
      <w:r>
        <w:rPr>
          <w:color w:val="212121"/>
          <w:spacing w:val="-9"/>
          <w:w w:val="90"/>
        </w:rPr>
        <w:t xml:space="preserve"> </w:t>
      </w:r>
      <w:r>
        <w:rPr>
          <w:color w:val="212121"/>
          <w:w w:val="90"/>
        </w:rPr>
        <w:t>uczestniczyła</w:t>
      </w:r>
      <w:r>
        <w:rPr>
          <w:color w:val="212121"/>
          <w:spacing w:val="-9"/>
          <w:w w:val="90"/>
        </w:rPr>
        <w:t xml:space="preserve"> </w:t>
      </w:r>
      <w:r>
        <w:rPr>
          <w:color w:val="212121"/>
          <w:w w:val="90"/>
        </w:rPr>
        <w:t>w</w:t>
      </w:r>
      <w:r>
        <w:rPr>
          <w:color w:val="212121"/>
          <w:spacing w:val="-9"/>
          <w:w w:val="90"/>
        </w:rPr>
        <w:t xml:space="preserve"> </w:t>
      </w:r>
      <w:r>
        <w:rPr>
          <w:color w:val="212121"/>
          <w:w w:val="90"/>
        </w:rPr>
        <w:t>szkoleniu</w:t>
      </w:r>
      <w:r>
        <w:rPr>
          <w:color w:val="212121"/>
          <w:spacing w:val="-9"/>
          <w:w w:val="90"/>
        </w:rPr>
        <w:t xml:space="preserve"> </w:t>
      </w:r>
      <w:r>
        <w:rPr>
          <w:color w:val="212121"/>
          <w:w w:val="90"/>
        </w:rPr>
        <w:t>i</w:t>
      </w:r>
      <w:r>
        <w:rPr>
          <w:color w:val="212121"/>
          <w:spacing w:val="-9"/>
          <w:w w:val="90"/>
        </w:rPr>
        <w:t xml:space="preserve"> </w:t>
      </w:r>
      <w:r>
        <w:rPr>
          <w:color w:val="212121"/>
          <w:w w:val="90"/>
        </w:rPr>
        <w:t>nabyła</w:t>
      </w:r>
      <w:r>
        <w:rPr>
          <w:color w:val="212121"/>
          <w:spacing w:val="-10"/>
          <w:w w:val="90"/>
        </w:rPr>
        <w:t xml:space="preserve"> </w:t>
      </w:r>
      <w:r>
        <w:rPr>
          <w:color w:val="212121"/>
          <w:w w:val="90"/>
        </w:rPr>
        <w:t>dane kompetencje, co jest potwierdzone stosownym zaświadczeniem / certyfikatem.</w:t>
      </w:r>
    </w:p>
    <w:p w14:paraId="652A1C37" w14:textId="77777777" w:rsidR="004766AD" w:rsidRDefault="00000000">
      <w:pPr>
        <w:pStyle w:val="Nagwek7"/>
        <w:spacing w:before="183" w:line="249" w:lineRule="auto"/>
        <w:ind w:right="909"/>
      </w:pPr>
      <w:r>
        <w:pict w14:anchorId="7D721A0A">
          <v:shape id="docshape623" o:spid="_x0000_s2139" type="#_x0000_t202" style="position:absolute;left:0;text-align:left;margin-left:2.15pt;margin-top:14.15pt;width:14pt;height:114.95pt;z-index:15874560;mso-position-horizontal-relative:page" filled="f" stroked="f">
            <v:textbox style="layout-flow:vertical;mso-layout-flow-alt:bottom-to-top" inset="0,0,0,0">
              <w:txbxContent>
                <w:p w14:paraId="2F37F1C2"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v:shape>
        </w:pict>
      </w:r>
      <w:r>
        <w:rPr>
          <w:color w:val="1F3762"/>
          <w:w w:val="85"/>
        </w:rPr>
        <w:t>III_11.B.4</w:t>
      </w:r>
      <w:r>
        <w:rPr>
          <w:color w:val="1F3762"/>
        </w:rPr>
        <w:t xml:space="preserve"> </w:t>
      </w:r>
      <w:r>
        <w:rPr>
          <w:color w:val="1F3762"/>
          <w:w w:val="85"/>
        </w:rPr>
        <w:t>Szkolenie</w:t>
      </w:r>
      <w:r>
        <w:rPr>
          <w:color w:val="1F3762"/>
        </w:rPr>
        <w:t xml:space="preserve"> </w:t>
      </w:r>
      <w:r>
        <w:rPr>
          <w:color w:val="1F3762"/>
          <w:w w:val="85"/>
        </w:rPr>
        <w:t>personelu</w:t>
      </w:r>
      <w:r>
        <w:rPr>
          <w:color w:val="1F3762"/>
        </w:rPr>
        <w:t xml:space="preserve"> </w:t>
      </w:r>
      <w:r>
        <w:rPr>
          <w:color w:val="1F3762"/>
          <w:w w:val="85"/>
        </w:rPr>
        <w:t>sądu</w:t>
      </w:r>
      <w:r>
        <w:rPr>
          <w:color w:val="1F3762"/>
        </w:rPr>
        <w:t xml:space="preserve"> </w:t>
      </w:r>
      <w:r>
        <w:rPr>
          <w:color w:val="1F3762"/>
          <w:w w:val="85"/>
        </w:rPr>
        <w:t>z</w:t>
      </w:r>
      <w:r>
        <w:rPr>
          <w:color w:val="1F3762"/>
        </w:rPr>
        <w:t xml:space="preserve"> </w:t>
      </w:r>
      <w:r>
        <w:rPr>
          <w:color w:val="1F3762"/>
          <w:w w:val="85"/>
        </w:rPr>
        <w:t>zakresu</w:t>
      </w:r>
      <w:r>
        <w:rPr>
          <w:color w:val="1F3762"/>
        </w:rPr>
        <w:t xml:space="preserve"> </w:t>
      </w:r>
      <w:r>
        <w:rPr>
          <w:color w:val="1F3762"/>
          <w:w w:val="85"/>
        </w:rPr>
        <w:t>wdrożenia,</w:t>
      </w:r>
      <w:r>
        <w:rPr>
          <w:color w:val="1F3762"/>
        </w:rPr>
        <w:t xml:space="preserve"> </w:t>
      </w:r>
      <w:r>
        <w:rPr>
          <w:color w:val="1F3762"/>
          <w:w w:val="85"/>
        </w:rPr>
        <w:t>stosowania</w:t>
      </w:r>
      <w:r>
        <w:rPr>
          <w:color w:val="1F3762"/>
        </w:rPr>
        <w:t xml:space="preserve"> </w:t>
      </w:r>
      <w:r>
        <w:rPr>
          <w:color w:val="1F3762"/>
          <w:w w:val="85"/>
        </w:rPr>
        <w:t>i</w:t>
      </w:r>
      <w:r>
        <w:rPr>
          <w:color w:val="1F3762"/>
        </w:rPr>
        <w:t xml:space="preserve"> </w:t>
      </w:r>
      <w:r>
        <w:rPr>
          <w:color w:val="1F3762"/>
          <w:w w:val="85"/>
        </w:rPr>
        <w:t>utrzymania</w:t>
      </w:r>
      <w:r>
        <w:rPr>
          <w:color w:val="1F3762"/>
        </w:rPr>
        <w:t xml:space="preserve"> </w:t>
      </w:r>
      <w:r>
        <w:rPr>
          <w:color w:val="1F3762"/>
          <w:w w:val="85"/>
        </w:rPr>
        <w:t>standardu</w:t>
      </w:r>
      <w:r>
        <w:rPr>
          <w:color w:val="1F3762"/>
          <w:spacing w:val="80"/>
        </w:rPr>
        <w:t xml:space="preserve"> </w:t>
      </w:r>
      <w:r>
        <w:rPr>
          <w:color w:val="1F3762"/>
          <w:spacing w:val="-8"/>
        </w:rPr>
        <w:t>dostępności</w:t>
      </w:r>
      <w:r>
        <w:rPr>
          <w:color w:val="1F3762"/>
          <w:spacing w:val="-9"/>
        </w:rPr>
        <w:t xml:space="preserve"> </w:t>
      </w:r>
      <w:r>
        <w:rPr>
          <w:color w:val="1F3762"/>
          <w:spacing w:val="-8"/>
        </w:rPr>
        <w:t>sądu</w:t>
      </w:r>
    </w:p>
    <w:p w14:paraId="1B894C84" w14:textId="77777777" w:rsidR="004766AD" w:rsidRDefault="00000000">
      <w:pPr>
        <w:pStyle w:val="Tekstpodstawowy"/>
        <w:spacing w:before="12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r>
        <w:rPr>
          <w:color w:val="00AF50"/>
          <w:spacing w:val="-2"/>
          <w:w w:val="90"/>
        </w:rPr>
        <w:t>.</w:t>
      </w:r>
    </w:p>
    <w:p w14:paraId="7D4911F5" w14:textId="77777777" w:rsidR="004766AD" w:rsidRDefault="004766AD">
      <w:pPr>
        <w:pStyle w:val="Tekstpodstawowy"/>
        <w:spacing w:before="9"/>
        <w:rPr>
          <w:sz w:val="18"/>
        </w:rPr>
      </w:pPr>
    </w:p>
    <w:p w14:paraId="7742D212" w14:textId="77777777" w:rsidR="004766AD" w:rsidRDefault="00000000">
      <w:pPr>
        <w:pStyle w:val="Nagwek7"/>
        <w:spacing w:line="249" w:lineRule="auto"/>
        <w:ind w:right="909"/>
      </w:pPr>
      <w:r>
        <w:rPr>
          <w:color w:val="1F3762"/>
          <w:w w:val="85"/>
        </w:rPr>
        <w:t>III_11.B.5</w:t>
      </w:r>
      <w:r>
        <w:rPr>
          <w:color w:val="1F3762"/>
        </w:rPr>
        <w:t xml:space="preserve"> </w:t>
      </w:r>
      <w:r>
        <w:rPr>
          <w:color w:val="1F3762"/>
          <w:w w:val="85"/>
        </w:rPr>
        <w:t>Szkolenie</w:t>
      </w:r>
      <w:r>
        <w:rPr>
          <w:color w:val="1F3762"/>
        </w:rPr>
        <w:t xml:space="preserve"> </w:t>
      </w:r>
      <w:r>
        <w:rPr>
          <w:color w:val="1F3762"/>
          <w:w w:val="85"/>
        </w:rPr>
        <w:t>personelu</w:t>
      </w:r>
      <w:r>
        <w:rPr>
          <w:color w:val="1F3762"/>
        </w:rPr>
        <w:t xml:space="preserve"> </w:t>
      </w:r>
      <w:r>
        <w:rPr>
          <w:color w:val="1F3762"/>
          <w:w w:val="85"/>
        </w:rPr>
        <w:t>z</w:t>
      </w:r>
      <w:r>
        <w:rPr>
          <w:color w:val="1F3762"/>
        </w:rPr>
        <w:t xml:space="preserve"> </w:t>
      </w:r>
      <w:r>
        <w:rPr>
          <w:color w:val="1F3762"/>
          <w:w w:val="85"/>
        </w:rPr>
        <w:t>komunikacji</w:t>
      </w:r>
      <w:r>
        <w:rPr>
          <w:color w:val="1F3762"/>
        </w:rPr>
        <w:t xml:space="preserve"> </w:t>
      </w:r>
      <w:r>
        <w:rPr>
          <w:color w:val="1F3762"/>
          <w:w w:val="85"/>
        </w:rPr>
        <w:t>z</w:t>
      </w:r>
      <w:r>
        <w:rPr>
          <w:color w:val="1F3762"/>
        </w:rPr>
        <w:t xml:space="preserve"> </w:t>
      </w:r>
      <w:r>
        <w:rPr>
          <w:color w:val="1F3762"/>
          <w:w w:val="85"/>
        </w:rPr>
        <w:t>osobami</w:t>
      </w:r>
      <w:r>
        <w:rPr>
          <w:color w:val="1F3762"/>
        </w:rPr>
        <w:t xml:space="preserve"> </w:t>
      </w:r>
      <w:r>
        <w:rPr>
          <w:color w:val="1F3762"/>
          <w:w w:val="85"/>
        </w:rPr>
        <w:t>ze</w:t>
      </w:r>
      <w:r>
        <w:rPr>
          <w:color w:val="1F3762"/>
        </w:rPr>
        <w:t xml:space="preserve"> </w:t>
      </w:r>
      <w:r>
        <w:rPr>
          <w:color w:val="1F3762"/>
          <w:w w:val="85"/>
        </w:rPr>
        <w:t>szczególnymi</w:t>
      </w:r>
      <w:r>
        <w:rPr>
          <w:color w:val="1F3762"/>
        </w:rPr>
        <w:t xml:space="preserve"> </w:t>
      </w:r>
      <w:r>
        <w:rPr>
          <w:color w:val="1F3762"/>
          <w:w w:val="85"/>
        </w:rPr>
        <w:t>potrzebami</w:t>
      </w:r>
      <w:r>
        <w:rPr>
          <w:color w:val="1F3762"/>
        </w:rPr>
        <w:t xml:space="preserve"> </w:t>
      </w:r>
      <w:r>
        <w:rPr>
          <w:color w:val="1F3762"/>
          <w:w w:val="85"/>
        </w:rPr>
        <w:t>oraz</w:t>
      </w:r>
      <w:r>
        <w:rPr>
          <w:color w:val="1F3762"/>
        </w:rPr>
        <w:t xml:space="preserve"> </w:t>
      </w:r>
      <w:r>
        <w:rPr>
          <w:color w:val="1F3762"/>
          <w:w w:val="85"/>
        </w:rPr>
        <w:t>obsługa</w:t>
      </w:r>
      <w:r>
        <w:rPr>
          <w:color w:val="1F3762"/>
          <w:spacing w:val="40"/>
        </w:rPr>
        <w:t xml:space="preserve"> </w:t>
      </w:r>
      <w:r>
        <w:rPr>
          <w:color w:val="1F3762"/>
          <w:w w:val="90"/>
        </w:rPr>
        <w:t>urządzeń zapewniających dostępność</w:t>
      </w:r>
    </w:p>
    <w:p w14:paraId="5981F64C" w14:textId="77777777" w:rsidR="004766AD" w:rsidRDefault="00000000">
      <w:pPr>
        <w:pStyle w:val="Tekstpodstawowy"/>
        <w:spacing w:before="128"/>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9D2A1E4" w14:textId="77777777" w:rsidR="004766AD" w:rsidRDefault="004766AD">
      <w:pPr>
        <w:pStyle w:val="Tekstpodstawowy"/>
        <w:spacing w:before="9"/>
        <w:rPr>
          <w:sz w:val="18"/>
        </w:rPr>
      </w:pPr>
    </w:p>
    <w:p w14:paraId="50999154" w14:textId="77777777" w:rsidR="004766AD" w:rsidRDefault="00000000">
      <w:pPr>
        <w:pStyle w:val="Nagwek7"/>
        <w:spacing w:line="249" w:lineRule="auto"/>
        <w:ind w:right="555"/>
      </w:pPr>
      <w:r>
        <w:rPr>
          <w:color w:val="1F3762"/>
          <w:w w:val="85"/>
        </w:rPr>
        <w:t>III_11.B.6 Standard szkolenia personelu sądu z zasad dotyczących savoir-vivre’u w stosunku do osób</w:t>
      </w:r>
      <w:r>
        <w:rPr>
          <w:color w:val="1F3762"/>
          <w:spacing w:val="80"/>
          <w:w w:val="150"/>
        </w:rPr>
        <w:t xml:space="preserve"> </w:t>
      </w:r>
      <w:r>
        <w:rPr>
          <w:color w:val="1F3762"/>
          <w:spacing w:val="-2"/>
          <w:w w:val="95"/>
        </w:rPr>
        <w:t>ze</w:t>
      </w:r>
      <w:r>
        <w:rPr>
          <w:color w:val="1F3762"/>
          <w:spacing w:val="-9"/>
          <w:w w:val="95"/>
        </w:rPr>
        <w:t xml:space="preserve"> </w:t>
      </w:r>
      <w:r>
        <w:rPr>
          <w:color w:val="1F3762"/>
          <w:spacing w:val="-2"/>
          <w:w w:val="95"/>
        </w:rPr>
        <w:t>szczególnymi</w:t>
      </w:r>
      <w:r>
        <w:rPr>
          <w:color w:val="1F3762"/>
          <w:spacing w:val="-9"/>
          <w:w w:val="95"/>
        </w:rPr>
        <w:t xml:space="preserve"> </w:t>
      </w:r>
      <w:r>
        <w:rPr>
          <w:color w:val="1F3762"/>
          <w:spacing w:val="-2"/>
          <w:w w:val="95"/>
        </w:rPr>
        <w:t>potrzebami</w:t>
      </w:r>
    </w:p>
    <w:p w14:paraId="2E6913C4" w14:textId="77777777" w:rsidR="004766AD" w:rsidRDefault="00000000">
      <w:pPr>
        <w:pStyle w:val="Tekstpodstawowy"/>
        <w:spacing w:before="12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10280E4A" w14:textId="77777777" w:rsidR="004766AD" w:rsidRDefault="004766AD">
      <w:pPr>
        <w:pStyle w:val="Tekstpodstawowy"/>
        <w:spacing w:before="9"/>
        <w:rPr>
          <w:sz w:val="18"/>
        </w:rPr>
      </w:pPr>
    </w:p>
    <w:p w14:paraId="6BB8D651" w14:textId="77777777" w:rsidR="004766AD" w:rsidRDefault="00000000">
      <w:pPr>
        <w:pStyle w:val="Nagwek7"/>
        <w:spacing w:before="1" w:line="249" w:lineRule="auto"/>
        <w:ind w:right="2227"/>
      </w:pPr>
      <w:r>
        <w:rPr>
          <w:color w:val="1F3762"/>
          <w:w w:val="85"/>
        </w:rPr>
        <w:t>III_11.B.7</w:t>
      </w:r>
      <w:r>
        <w:rPr>
          <w:color w:val="1F3762"/>
          <w:spacing w:val="31"/>
        </w:rPr>
        <w:t xml:space="preserve"> </w:t>
      </w:r>
      <w:r>
        <w:rPr>
          <w:color w:val="1F3762"/>
          <w:w w:val="85"/>
        </w:rPr>
        <w:t>Standard</w:t>
      </w:r>
      <w:r>
        <w:rPr>
          <w:color w:val="1F3762"/>
          <w:spacing w:val="31"/>
        </w:rPr>
        <w:t xml:space="preserve"> </w:t>
      </w:r>
      <w:r>
        <w:rPr>
          <w:color w:val="1F3762"/>
          <w:w w:val="85"/>
        </w:rPr>
        <w:t>szkolenia</w:t>
      </w:r>
      <w:r>
        <w:rPr>
          <w:color w:val="1F3762"/>
          <w:spacing w:val="31"/>
        </w:rPr>
        <w:t xml:space="preserve"> </w:t>
      </w:r>
      <w:r>
        <w:rPr>
          <w:color w:val="1F3762"/>
          <w:w w:val="85"/>
        </w:rPr>
        <w:t>dla</w:t>
      </w:r>
      <w:r>
        <w:rPr>
          <w:color w:val="1F3762"/>
          <w:spacing w:val="31"/>
        </w:rPr>
        <w:t xml:space="preserve"> </w:t>
      </w:r>
      <w:r>
        <w:rPr>
          <w:color w:val="1F3762"/>
          <w:w w:val="85"/>
        </w:rPr>
        <w:t>kadry</w:t>
      </w:r>
      <w:r>
        <w:rPr>
          <w:color w:val="1F3762"/>
          <w:spacing w:val="31"/>
        </w:rPr>
        <w:t xml:space="preserve"> </w:t>
      </w:r>
      <w:r>
        <w:rPr>
          <w:color w:val="1F3762"/>
          <w:w w:val="85"/>
        </w:rPr>
        <w:t>zarządzającej</w:t>
      </w:r>
      <w:r>
        <w:rPr>
          <w:color w:val="1F3762"/>
          <w:spacing w:val="31"/>
        </w:rPr>
        <w:t xml:space="preserve"> </w:t>
      </w:r>
      <w:r>
        <w:rPr>
          <w:color w:val="1F3762"/>
          <w:w w:val="85"/>
        </w:rPr>
        <w:t>dotyczące</w:t>
      </w:r>
      <w:r>
        <w:rPr>
          <w:color w:val="1F3762"/>
          <w:spacing w:val="31"/>
        </w:rPr>
        <w:t xml:space="preserve"> </w:t>
      </w:r>
      <w:r>
        <w:rPr>
          <w:color w:val="1F3762"/>
          <w:w w:val="85"/>
        </w:rPr>
        <w:t>zatrudniania</w:t>
      </w:r>
      <w:r>
        <w:rPr>
          <w:color w:val="1F3762"/>
          <w:spacing w:val="31"/>
        </w:rPr>
        <w:t xml:space="preserve"> </w:t>
      </w:r>
      <w:r>
        <w:rPr>
          <w:color w:val="1F3762"/>
          <w:w w:val="85"/>
        </w:rPr>
        <w:t xml:space="preserve">osób </w:t>
      </w:r>
      <w:r>
        <w:rPr>
          <w:color w:val="1F3762"/>
          <w:w w:val="90"/>
        </w:rPr>
        <w:t>z niepełnosprawnościami jako pracowników lub współpracowników sądu</w:t>
      </w:r>
    </w:p>
    <w:p w14:paraId="2D02CC6D" w14:textId="77777777" w:rsidR="004766AD" w:rsidRDefault="00000000">
      <w:pPr>
        <w:pStyle w:val="Tekstpodstawowy"/>
        <w:spacing w:before="127"/>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5F6933C2" w14:textId="77777777" w:rsidR="004766AD" w:rsidRDefault="004766AD">
      <w:pPr>
        <w:pStyle w:val="Tekstpodstawowy"/>
        <w:rPr>
          <w:sz w:val="20"/>
        </w:rPr>
      </w:pPr>
    </w:p>
    <w:p w14:paraId="61F38239" w14:textId="77777777" w:rsidR="004766AD" w:rsidRDefault="00000000">
      <w:pPr>
        <w:tabs>
          <w:tab w:val="right" w:pos="6143"/>
        </w:tabs>
        <w:spacing w:before="249"/>
        <w:ind w:left="757"/>
        <w:rPr>
          <w:b/>
          <w:sz w:val="24"/>
        </w:rPr>
      </w:pPr>
      <w:r>
        <w:rPr>
          <w:color w:val="466C8D"/>
          <w:w w:val="80"/>
          <w:sz w:val="24"/>
        </w:rPr>
        <w:t>PERSONEL</w:t>
      </w:r>
      <w:r>
        <w:rPr>
          <w:color w:val="466C8D"/>
          <w:spacing w:val="-13"/>
          <w:sz w:val="24"/>
        </w:rPr>
        <w:t xml:space="preserve"> </w:t>
      </w:r>
      <w:r>
        <w:rPr>
          <w:color w:val="466C8D"/>
          <w:w w:val="80"/>
          <w:sz w:val="24"/>
        </w:rPr>
        <w:t>A</w:t>
      </w:r>
      <w:r>
        <w:rPr>
          <w:color w:val="466C8D"/>
          <w:spacing w:val="-13"/>
          <w:sz w:val="24"/>
        </w:rPr>
        <w:t xml:space="preserve"> </w:t>
      </w:r>
      <w:r>
        <w:rPr>
          <w:color w:val="466C8D"/>
          <w:spacing w:val="-2"/>
          <w:w w:val="80"/>
          <w:sz w:val="24"/>
        </w:rPr>
        <w:t>DOSTĘPNOŚĆ</w:t>
      </w:r>
      <w:r>
        <w:rPr>
          <w:rFonts w:ascii="Times New Roman" w:hAnsi="Times New Roman"/>
          <w:color w:val="466C8D"/>
          <w:sz w:val="24"/>
        </w:rPr>
        <w:tab/>
      </w:r>
      <w:r>
        <w:rPr>
          <w:b/>
          <w:color w:val="231F20"/>
          <w:spacing w:val="-5"/>
          <w:w w:val="90"/>
          <w:sz w:val="24"/>
        </w:rPr>
        <w:t>130</w:t>
      </w:r>
    </w:p>
    <w:p w14:paraId="55D7C25C" w14:textId="77777777" w:rsidR="004766AD" w:rsidRDefault="004766AD">
      <w:pPr>
        <w:rPr>
          <w:sz w:val="24"/>
        </w:rPr>
        <w:sectPr w:rsidR="004766AD">
          <w:headerReference w:type="default" r:id="rId248"/>
          <w:footerReference w:type="default" r:id="rId249"/>
          <w:pgSz w:w="11910" w:h="16840"/>
          <w:pgMar w:top="1620" w:right="600" w:bottom="0" w:left="0" w:header="771" w:footer="0" w:gutter="0"/>
          <w:cols w:space="708"/>
        </w:sectPr>
      </w:pPr>
    </w:p>
    <w:p w14:paraId="514834B6" w14:textId="77777777" w:rsidR="004766AD" w:rsidRDefault="004766AD">
      <w:pPr>
        <w:pStyle w:val="Tekstpodstawowy"/>
        <w:spacing w:before="9"/>
        <w:rPr>
          <w:b/>
          <w:sz w:val="17"/>
        </w:rPr>
      </w:pPr>
    </w:p>
    <w:p w14:paraId="5A1B1C88" w14:textId="77777777" w:rsidR="004766AD" w:rsidRDefault="00000000">
      <w:pPr>
        <w:spacing w:before="80"/>
        <w:ind w:left="963"/>
        <w:rPr>
          <w:sz w:val="24"/>
        </w:rPr>
      </w:pPr>
      <w:bookmarkStart w:id="96" w:name="_bookmark95"/>
      <w:bookmarkEnd w:id="96"/>
      <w:r>
        <w:rPr>
          <w:color w:val="1F3762"/>
          <w:spacing w:val="-2"/>
          <w:w w:val="90"/>
          <w:sz w:val="24"/>
        </w:rPr>
        <w:t>III_11.B.8</w:t>
      </w:r>
      <w:r>
        <w:rPr>
          <w:color w:val="1F3762"/>
          <w:spacing w:val="-2"/>
          <w:sz w:val="24"/>
        </w:rPr>
        <w:t xml:space="preserve"> </w:t>
      </w:r>
      <w:r>
        <w:rPr>
          <w:color w:val="1F3762"/>
          <w:spacing w:val="-2"/>
          <w:w w:val="90"/>
          <w:sz w:val="24"/>
        </w:rPr>
        <w:t>Standard</w:t>
      </w:r>
      <w:r>
        <w:rPr>
          <w:color w:val="1F3762"/>
          <w:spacing w:val="-1"/>
          <w:sz w:val="24"/>
        </w:rPr>
        <w:t xml:space="preserve"> </w:t>
      </w:r>
      <w:r>
        <w:rPr>
          <w:color w:val="1F3762"/>
          <w:spacing w:val="-2"/>
          <w:w w:val="90"/>
          <w:sz w:val="24"/>
        </w:rPr>
        <w:t>szkolenia</w:t>
      </w:r>
      <w:r>
        <w:rPr>
          <w:color w:val="1F3762"/>
          <w:spacing w:val="-1"/>
          <w:sz w:val="24"/>
        </w:rPr>
        <w:t xml:space="preserve"> </w:t>
      </w:r>
      <w:r>
        <w:rPr>
          <w:color w:val="1F3762"/>
          <w:spacing w:val="-2"/>
          <w:w w:val="90"/>
          <w:sz w:val="24"/>
        </w:rPr>
        <w:t>z</w:t>
      </w:r>
      <w:r>
        <w:rPr>
          <w:color w:val="1F3762"/>
          <w:spacing w:val="-2"/>
          <w:sz w:val="24"/>
        </w:rPr>
        <w:t xml:space="preserve"> </w:t>
      </w:r>
      <w:r>
        <w:rPr>
          <w:color w:val="1F3762"/>
          <w:spacing w:val="-2"/>
          <w:w w:val="90"/>
          <w:sz w:val="24"/>
        </w:rPr>
        <w:t>procedur</w:t>
      </w:r>
      <w:r>
        <w:rPr>
          <w:color w:val="1F3762"/>
          <w:spacing w:val="-1"/>
          <w:sz w:val="24"/>
        </w:rPr>
        <w:t xml:space="preserve"> </w:t>
      </w:r>
      <w:r>
        <w:rPr>
          <w:color w:val="1F3762"/>
          <w:spacing w:val="-2"/>
          <w:w w:val="90"/>
          <w:sz w:val="24"/>
        </w:rPr>
        <w:t>obsługi</w:t>
      </w:r>
      <w:r>
        <w:rPr>
          <w:color w:val="1F3762"/>
          <w:spacing w:val="-1"/>
          <w:sz w:val="24"/>
        </w:rPr>
        <w:t xml:space="preserve"> </w:t>
      </w:r>
      <w:r>
        <w:rPr>
          <w:color w:val="1F3762"/>
          <w:spacing w:val="-2"/>
          <w:w w:val="90"/>
          <w:sz w:val="24"/>
        </w:rPr>
        <w:t>interesantów/osób</w:t>
      </w:r>
      <w:r>
        <w:rPr>
          <w:color w:val="1F3762"/>
          <w:spacing w:val="-1"/>
          <w:sz w:val="24"/>
        </w:rPr>
        <w:t xml:space="preserve"> </w:t>
      </w:r>
      <w:r>
        <w:rPr>
          <w:color w:val="1F3762"/>
          <w:spacing w:val="-2"/>
          <w:w w:val="90"/>
          <w:sz w:val="24"/>
        </w:rPr>
        <w:t>ze</w:t>
      </w:r>
      <w:r>
        <w:rPr>
          <w:color w:val="1F3762"/>
          <w:spacing w:val="-2"/>
          <w:sz w:val="24"/>
        </w:rPr>
        <w:t xml:space="preserve"> </w:t>
      </w:r>
      <w:r>
        <w:rPr>
          <w:color w:val="1F3762"/>
          <w:spacing w:val="-2"/>
          <w:w w:val="90"/>
          <w:sz w:val="24"/>
        </w:rPr>
        <w:t>szczególnymi</w:t>
      </w:r>
      <w:r>
        <w:rPr>
          <w:color w:val="1F3762"/>
          <w:spacing w:val="-1"/>
          <w:sz w:val="24"/>
        </w:rPr>
        <w:t xml:space="preserve"> </w:t>
      </w:r>
      <w:r>
        <w:rPr>
          <w:color w:val="1F3762"/>
          <w:spacing w:val="-2"/>
          <w:w w:val="90"/>
          <w:sz w:val="24"/>
        </w:rPr>
        <w:t>potrzebami</w:t>
      </w:r>
    </w:p>
    <w:p w14:paraId="5D227541" w14:textId="77777777" w:rsidR="004766AD" w:rsidRDefault="00000000">
      <w:pPr>
        <w:pStyle w:val="Tekstpodstawowy"/>
        <w:spacing w:before="138"/>
        <w:ind w:left="963"/>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0DF93561" w14:textId="77777777" w:rsidR="004766AD" w:rsidRDefault="00000000">
      <w:pPr>
        <w:pStyle w:val="Tekstpodstawowy"/>
        <w:rPr>
          <w:sz w:val="24"/>
        </w:rPr>
      </w:pPr>
      <w:r>
        <w:pict w14:anchorId="1D5DDB36">
          <v:group id="docshapegroup624" o:spid="_x0000_s2136" style="position:absolute;margin-left:0;margin-top:15pt;width:559.3pt;height:46.8pt;z-index:-15582208;mso-wrap-distance-left:0;mso-wrap-distance-right:0;mso-position-horizontal-relative:page" coordorigin=",300" coordsize="11186,936">
            <v:shape id="docshape625" o:spid="_x0000_s2138" style="position:absolute;left:-1;top:300;width:11186;height:936" coordorigin=",300" coordsize="11186,936" path="m10946,300l,300r,935l10946,1235r75,-12l11087,1189r52,-52l11173,1071r13,-76l11186,720r-2,-15l11186,691r,-151l11173,464r-34,-66l11087,346r-66,-34l10946,300xe" fillcolor="#eceeec" stroked="f">
              <v:path arrowok="t"/>
            </v:shape>
            <v:shape id="docshape626" o:spid="_x0000_s2137" type="#_x0000_t202" style="position:absolute;left:-1;top:300;width:11186;height:936" filled="f" stroked="f">
              <v:textbox inset="0,0,0,0">
                <w:txbxContent>
                  <w:p w14:paraId="5FCD9A43" w14:textId="77777777" w:rsidR="004766AD" w:rsidRDefault="00000000">
                    <w:pPr>
                      <w:spacing w:before="115" w:line="223" w:lineRule="auto"/>
                      <w:ind w:left="1683" w:right="360"/>
                      <w:rPr>
                        <w:b/>
                        <w:sz w:val="32"/>
                      </w:rPr>
                    </w:pPr>
                    <w:r>
                      <w:rPr>
                        <w:b/>
                        <w:color w:val="231F20"/>
                        <w:spacing w:val="-2"/>
                        <w:w w:val="90"/>
                        <w:sz w:val="32"/>
                      </w:rPr>
                      <w:t>III_12</w:t>
                    </w:r>
                    <w:r>
                      <w:rPr>
                        <w:b/>
                        <w:color w:val="231F20"/>
                        <w:spacing w:val="-12"/>
                        <w:w w:val="90"/>
                        <w:sz w:val="32"/>
                      </w:rPr>
                      <w:t xml:space="preserve"> </w:t>
                    </w:r>
                    <w:r>
                      <w:rPr>
                        <w:b/>
                        <w:color w:val="231F20"/>
                        <w:spacing w:val="-2"/>
                        <w:w w:val="90"/>
                        <w:sz w:val="32"/>
                      </w:rPr>
                      <w:t>ORGANIZACJA</w:t>
                    </w:r>
                    <w:r>
                      <w:rPr>
                        <w:b/>
                        <w:color w:val="231F20"/>
                        <w:spacing w:val="-11"/>
                        <w:w w:val="90"/>
                        <w:sz w:val="32"/>
                      </w:rPr>
                      <w:t xml:space="preserve"> </w:t>
                    </w:r>
                    <w:r>
                      <w:rPr>
                        <w:b/>
                        <w:color w:val="231F20"/>
                        <w:spacing w:val="-2"/>
                        <w:w w:val="90"/>
                        <w:sz w:val="32"/>
                      </w:rPr>
                      <w:t>I</w:t>
                    </w:r>
                    <w:r>
                      <w:rPr>
                        <w:b/>
                        <w:color w:val="231F20"/>
                        <w:spacing w:val="-11"/>
                        <w:w w:val="90"/>
                        <w:sz w:val="32"/>
                      </w:rPr>
                      <w:t xml:space="preserve"> </w:t>
                    </w:r>
                    <w:r>
                      <w:rPr>
                        <w:b/>
                        <w:color w:val="231F20"/>
                        <w:spacing w:val="-2"/>
                        <w:w w:val="90"/>
                        <w:sz w:val="32"/>
                      </w:rPr>
                      <w:t>METODYKA</w:t>
                    </w:r>
                    <w:r>
                      <w:rPr>
                        <w:b/>
                        <w:color w:val="231F20"/>
                        <w:spacing w:val="-12"/>
                        <w:w w:val="90"/>
                        <w:sz w:val="32"/>
                      </w:rPr>
                      <w:t xml:space="preserve"> </w:t>
                    </w:r>
                    <w:r>
                      <w:rPr>
                        <w:b/>
                        <w:color w:val="231F20"/>
                        <w:spacing w:val="-2"/>
                        <w:w w:val="90"/>
                        <w:sz w:val="32"/>
                      </w:rPr>
                      <w:t>PRACY</w:t>
                    </w:r>
                    <w:r>
                      <w:rPr>
                        <w:b/>
                        <w:color w:val="231F20"/>
                        <w:spacing w:val="-11"/>
                        <w:w w:val="90"/>
                        <w:sz w:val="32"/>
                      </w:rPr>
                      <w:t xml:space="preserve"> </w:t>
                    </w:r>
                    <w:r>
                      <w:rPr>
                        <w:b/>
                        <w:color w:val="231F20"/>
                        <w:spacing w:val="-2"/>
                        <w:w w:val="90"/>
                        <w:sz w:val="32"/>
                      </w:rPr>
                      <w:t>SĘDZIEGO,</w:t>
                    </w:r>
                    <w:r>
                      <w:rPr>
                        <w:b/>
                        <w:color w:val="231F20"/>
                        <w:spacing w:val="-12"/>
                        <w:w w:val="90"/>
                        <w:sz w:val="32"/>
                      </w:rPr>
                      <w:t xml:space="preserve"> </w:t>
                    </w:r>
                    <w:r>
                      <w:rPr>
                        <w:b/>
                        <w:color w:val="231F20"/>
                        <w:spacing w:val="-2"/>
                        <w:w w:val="90"/>
                        <w:sz w:val="32"/>
                      </w:rPr>
                      <w:t xml:space="preserve">ASESORA </w:t>
                    </w:r>
                    <w:r>
                      <w:rPr>
                        <w:b/>
                        <w:color w:val="231F20"/>
                        <w:spacing w:val="-2"/>
                        <w:w w:val="85"/>
                        <w:sz w:val="32"/>
                      </w:rPr>
                      <w:t>SĄDOWEGO, REFERENDARZA SĄDOWEGO, ASYSTENTA SĘDZIEGO</w:t>
                    </w:r>
                  </w:p>
                </w:txbxContent>
              </v:textbox>
            </v:shape>
            <w10:wrap type="topAndBottom" anchorx="page"/>
          </v:group>
        </w:pict>
      </w:r>
    </w:p>
    <w:p w14:paraId="2C8179E5" w14:textId="77777777" w:rsidR="004766AD" w:rsidRDefault="00000000">
      <w:pPr>
        <w:pStyle w:val="Tekstpodstawowy"/>
        <w:spacing w:line="242" w:lineRule="exact"/>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7E2E0DBF" w14:textId="77777777" w:rsidR="004766AD" w:rsidRDefault="00000000">
      <w:pPr>
        <w:pStyle w:val="Akapitzlist"/>
        <w:numPr>
          <w:ilvl w:val="0"/>
          <w:numId w:val="37"/>
        </w:numPr>
        <w:tabs>
          <w:tab w:val="left" w:pos="1683"/>
          <w:tab w:val="left" w:pos="1684"/>
        </w:tabs>
        <w:spacing w:before="153" w:line="249" w:lineRule="exact"/>
        <w:ind w:hanging="361"/>
      </w:pPr>
      <w:r>
        <w:rPr>
          <w:color w:val="231F20"/>
          <w:w w:val="90"/>
        </w:rPr>
        <w:t>w</w:t>
      </w:r>
      <w:r>
        <w:rPr>
          <w:color w:val="231F20"/>
          <w:spacing w:val="-10"/>
          <w:w w:val="90"/>
        </w:rPr>
        <w:t xml:space="preserve"> </w:t>
      </w:r>
      <w:r>
        <w:rPr>
          <w:color w:val="231F20"/>
          <w:w w:val="90"/>
        </w:rPr>
        <w:t>modelu</w:t>
      </w:r>
      <w:r>
        <w:rPr>
          <w:color w:val="231F20"/>
          <w:spacing w:val="-9"/>
          <w:w w:val="90"/>
        </w:rPr>
        <w:t xml:space="preserve"> </w:t>
      </w:r>
      <w:r>
        <w:rPr>
          <w:color w:val="231F20"/>
          <w:w w:val="90"/>
        </w:rPr>
        <w:t>dostępnego</w:t>
      </w:r>
      <w:r>
        <w:rPr>
          <w:color w:val="231F20"/>
          <w:spacing w:val="-9"/>
          <w:w w:val="90"/>
        </w:rPr>
        <w:t xml:space="preserve"> </w:t>
      </w:r>
      <w:r>
        <w:rPr>
          <w:color w:val="231F20"/>
          <w:w w:val="90"/>
        </w:rPr>
        <w:t>sądu</w:t>
      </w:r>
      <w:r>
        <w:rPr>
          <w:color w:val="231F20"/>
          <w:spacing w:val="-9"/>
          <w:w w:val="90"/>
        </w:rPr>
        <w:t xml:space="preserve"> </w:t>
      </w:r>
      <w:r>
        <w:rPr>
          <w:color w:val="231F20"/>
          <w:w w:val="90"/>
        </w:rPr>
        <w:t>na</w:t>
      </w:r>
      <w:r>
        <w:rPr>
          <w:color w:val="231F20"/>
          <w:spacing w:val="-9"/>
          <w:w w:val="90"/>
        </w:rPr>
        <w:t xml:space="preserve"> </w:t>
      </w:r>
      <w:r>
        <w:rPr>
          <w:color w:val="231F20"/>
          <w:w w:val="90"/>
        </w:rPr>
        <w:t>poziomie</w:t>
      </w:r>
      <w:r>
        <w:rPr>
          <w:color w:val="231F20"/>
          <w:spacing w:val="-9"/>
          <w:w w:val="90"/>
        </w:rPr>
        <w:t xml:space="preserve"> </w:t>
      </w:r>
      <w:r>
        <w:rPr>
          <w:color w:val="231F20"/>
          <w:w w:val="90"/>
        </w:rPr>
        <w:t>maksymalnym</w:t>
      </w:r>
      <w:r>
        <w:rPr>
          <w:color w:val="231F20"/>
          <w:spacing w:val="-9"/>
          <w:w w:val="90"/>
        </w:rPr>
        <w:t xml:space="preserve"> </w:t>
      </w:r>
      <w:r>
        <w:rPr>
          <w:color w:val="231F20"/>
          <w:w w:val="90"/>
        </w:rPr>
        <w:t>sędzia,</w:t>
      </w:r>
      <w:r>
        <w:rPr>
          <w:color w:val="231F20"/>
          <w:spacing w:val="-9"/>
          <w:w w:val="90"/>
        </w:rPr>
        <w:t xml:space="preserve"> </w:t>
      </w:r>
      <w:r>
        <w:rPr>
          <w:color w:val="231F20"/>
          <w:w w:val="90"/>
        </w:rPr>
        <w:t>asesor</w:t>
      </w:r>
      <w:r>
        <w:rPr>
          <w:color w:val="231F20"/>
          <w:spacing w:val="-9"/>
          <w:w w:val="90"/>
        </w:rPr>
        <w:t xml:space="preserve"> </w:t>
      </w:r>
      <w:r>
        <w:rPr>
          <w:color w:val="231F20"/>
          <w:w w:val="90"/>
        </w:rPr>
        <w:t>sądowy,</w:t>
      </w:r>
      <w:r>
        <w:rPr>
          <w:color w:val="231F20"/>
          <w:spacing w:val="-9"/>
          <w:w w:val="90"/>
        </w:rPr>
        <w:t xml:space="preserve"> </w:t>
      </w:r>
      <w:r>
        <w:rPr>
          <w:color w:val="231F20"/>
          <w:w w:val="90"/>
        </w:rPr>
        <w:t>referendarz</w:t>
      </w:r>
      <w:r>
        <w:rPr>
          <w:color w:val="231F20"/>
          <w:spacing w:val="-9"/>
          <w:w w:val="90"/>
        </w:rPr>
        <w:t xml:space="preserve"> </w:t>
      </w:r>
      <w:r>
        <w:rPr>
          <w:color w:val="231F20"/>
          <w:spacing w:val="-2"/>
          <w:w w:val="90"/>
        </w:rPr>
        <w:t>sądowy</w:t>
      </w:r>
    </w:p>
    <w:p w14:paraId="47D24422" w14:textId="77777777" w:rsidR="004766AD" w:rsidRDefault="00000000">
      <w:pPr>
        <w:pStyle w:val="Tekstpodstawowy"/>
        <w:spacing w:before="2" w:line="232" w:lineRule="auto"/>
        <w:ind w:left="1683"/>
      </w:pPr>
      <w:r>
        <w:rPr>
          <w:color w:val="231F20"/>
          <w:w w:val="90"/>
        </w:rPr>
        <w:t>i asystent sędziego aktywnie stosują narzędzia metodyki pracy i z własnej inicjatywy dostosowują przebieg czynności</w:t>
      </w:r>
      <w:r>
        <w:rPr>
          <w:color w:val="231F20"/>
          <w:spacing w:val="-2"/>
          <w:w w:val="90"/>
        </w:rPr>
        <w:t xml:space="preserve"> </w:t>
      </w:r>
      <w:r>
        <w:rPr>
          <w:color w:val="231F20"/>
          <w:w w:val="90"/>
        </w:rPr>
        <w:t>procesowych</w:t>
      </w:r>
      <w:r>
        <w:rPr>
          <w:color w:val="231F20"/>
          <w:spacing w:val="-2"/>
          <w:w w:val="90"/>
        </w:rPr>
        <w:t xml:space="preserve"> </w:t>
      </w:r>
      <w:r>
        <w:rPr>
          <w:color w:val="231F20"/>
          <w:w w:val="90"/>
        </w:rPr>
        <w:t>z</w:t>
      </w:r>
      <w:r>
        <w:rPr>
          <w:color w:val="231F20"/>
          <w:spacing w:val="-2"/>
          <w:w w:val="90"/>
        </w:rPr>
        <w:t xml:space="preserve"> </w:t>
      </w:r>
      <w:r>
        <w:rPr>
          <w:color w:val="231F20"/>
          <w:w w:val="90"/>
        </w:rPr>
        <w:t>udziałem</w:t>
      </w:r>
      <w:r>
        <w:rPr>
          <w:color w:val="231F20"/>
          <w:spacing w:val="-2"/>
          <w:w w:val="90"/>
        </w:rPr>
        <w:t xml:space="preserve"> </w:t>
      </w:r>
      <w:r>
        <w:rPr>
          <w:color w:val="231F20"/>
          <w:w w:val="90"/>
        </w:rPr>
        <w:t>osób</w:t>
      </w:r>
      <w:r>
        <w:rPr>
          <w:color w:val="231F20"/>
          <w:spacing w:val="-2"/>
          <w:w w:val="90"/>
        </w:rPr>
        <w:t xml:space="preserve"> </w:t>
      </w:r>
      <w:r>
        <w:rPr>
          <w:color w:val="231F20"/>
          <w:w w:val="90"/>
        </w:rPr>
        <w:t>z</w:t>
      </w:r>
      <w:r>
        <w:rPr>
          <w:color w:val="231F20"/>
          <w:spacing w:val="-2"/>
          <w:w w:val="90"/>
        </w:rPr>
        <w:t xml:space="preserve"> </w:t>
      </w:r>
      <w:r>
        <w:rPr>
          <w:color w:val="231F20"/>
          <w:w w:val="90"/>
        </w:rPr>
        <w:t>niepełnosprawnościami,</w:t>
      </w:r>
    </w:p>
    <w:p w14:paraId="688CADFB" w14:textId="77777777" w:rsidR="004766AD" w:rsidRDefault="00000000">
      <w:pPr>
        <w:pStyle w:val="Akapitzlist"/>
        <w:numPr>
          <w:ilvl w:val="0"/>
          <w:numId w:val="37"/>
        </w:numPr>
        <w:tabs>
          <w:tab w:val="left" w:pos="1683"/>
          <w:tab w:val="left" w:pos="1684"/>
        </w:tabs>
        <w:spacing w:before="2" w:line="232" w:lineRule="auto"/>
        <w:ind w:right="331"/>
      </w:pPr>
      <w:r>
        <w:rPr>
          <w:color w:val="231F20"/>
          <w:w w:val="90"/>
        </w:rPr>
        <w:t xml:space="preserve">metodyka i zasady organizacji pracy sędziego mają zastosowanie również do pracy asesorów sądowych, </w:t>
      </w:r>
      <w:r>
        <w:rPr>
          <w:color w:val="231F20"/>
          <w:spacing w:val="-6"/>
        </w:rPr>
        <w:t>referendarzy</w:t>
      </w:r>
      <w:r>
        <w:rPr>
          <w:color w:val="231F20"/>
          <w:spacing w:val="-10"/>
        </w:rPr>
        <w:t xml:space="preserve"> </w:t>
      </w:r>
      <w:r>
        <w:rPr>
          <w:color w:val="231F20"/>
          <w:spacing w:val="-6"/>
        </w:rPr>
        <w:t>sądowych</w:t>
      </w:r>
      <w:r>
        <w:rPr>
          <w:color w:val="231F20"/>
          <w:spacing w:val="-9"/>
        </w:rPr>
        <w:t xml:space="preserve"> </w:t>
      </w:r>
      <w:r>
        <w:rPr>
          <w:color w:val="231F20"/>
          <w:spacing w:val="-6"/>
        </w:rPr>
        <w:t>i</w:t>
      </w:r>
      <w:r>
        <w:rPr>
          <w:color w:val="231F20"/>
          <w:spacing w:val="-9"/>
        </w:rPr>
        <w:t xml:space="preserve"> </w:t>
      </w:r>
      <w:r>
        <w:rPr>
          <w:color w:val="231F20"/>
          <w:spacing w:val="-6"/>
        </w:rPr>
        <w:t>asystentów</w:t>
      </w:r>
      <w:r>
        <w:rPr>
          <w:color w:val="231F20"/>
          <w:spacing w:val="-10"/>
        </w:rPr>
        <w:t xml:space="preserve"> </w:t>
      </w:r>
      <w:r>
        <w:rPr>
          <w:color w:val="231F20"/>
          <w:spacing w:val="-6"/>
        </w:rPr>
        <w:t>sędziego.</w:t>
      </w:r>
    </w:p>
    <w:p w14:paraId="77FB6A05" w14:textId="77777777" w:rsidR="004766AD" w:rsidRDefault="004766AD">
      <w:pPr>
        <w:pStyle w:val="Tekstpodstawowy"/>
        <w:spacing w:before="1"/>
        <w:rPr>
          <w:sz w:val="34"/>
        </w:rPr>
      </w:pPr>
    </w:p>
    <w:p w14:paraId="031F3AFB" w14:textId="77777777" w:rsidR="004766AD" w:rsidRDefault="00000000">
      <w:pPr>
        <w:pStyle w:val="Nagwek4"/>
      </w:pPr>
      <w:r>
        <w:rPr>
          <w:color w:val="231F20"/>
          <w:w w:val="85"/>
        </w:rPr>
        <w:t>III_12.A METODYKA PRACY SĘDZIEGO, ASESORA SĄDOWEGO, REFERENDARZA SĄDOWEGO I ASYSTENTA SĘDZIEGO</w:t>
      </w:r>
    </w:p>
    <w:p w14:paraId="602657B8" w14:textId="77777777" w:rsidR="004766AD" w:rsidRDefault="00000000">
      <w:pPr>
        <w:pStyle w:val="Tekstpodstawowy"/>
        <w:spacing w:before="129"/>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3A0011F3" w14:textId="77777777" w:rsidR="004766AD" w:rsidRDefault="00000000">
      <w:pPr>
        <w:pStyle w:val="Akapitzlist"/>
        <w:numPr>
          <w:ilvl w:val="0"/>
          <w:numId w:val="37"/>
        </w:numPr>
        <w:tabs>
          <w:tab w:val="left" w:pos="1683"/>
          <w:tab w:val="left" w:pos="1684"/>
        </w:tabs>
        <w:spacing w:before="159" w:line="232" w:lineRule="auto"/>
        <w:ind w:right="851"/>
      </w:pPr>
      <w:r>
        <w:rPr>
          <w:color w:val="231F20"/>
          <w:w w:val="90"/>
        </w:rPr>
        <w:t>jeżeli przepisy prawne pozwalają, sędzia, asesor sądowy, referendarz sądowy i asystent sędziego stosują</w:t>
      </w:r>
      <w:r>
        <w:rPr>
          <w:color w:val="231F20"/>
          <w:spacing w:val="-6"/>
          <w:w w:val="90"/>
        </w:rPr>
        <w:t xml:space="preserve"> </w:t>
      </w:r>
      <w:r>
        <w:rPr>
          <w:color w:val="231F20"/>
          <w:w w:val="90"/>
        </w:rPr>
        <w:t>zasady</w:t>
      </w:r>
      <w:r>
        <w:rPr>
          <w:color w:val="231F20"/>
          <w:spacing w:val="-6"/>
          <w:w w:val="90"/>
        </w:rPr>
        <w:t xml:space="preserve"> </w:t>
      </w:r>
      <w:r>
        <w:rPr>
          <w:color w:val="231F20"/>
          <w:w w:val="90"/>
        </w:rPr>
        <w:t>prostego</w:t>
      </w:r>
      <w:r>
        <w:rPr>
          <w:color w:val="231F20"/>
          <w:spacing w:val="-6"/>
          <w:w w:val="90"/>
        </w:rPr>
        <w:t xml:space="preserve"> </w:t>
      </w:r>
      <w:r>
        <w:rPr>
          <w:color w:val="231F20"/>
          <w:w w:val="90"/>
        </w:rPr>
        <w:t>języka</w:t>
      </w:r>
      <w:r>
        <w:rPr>
          <w:color w:val="231F20"/>
          <w:spacing w:val="-6"/>
          <w:w w:val="90"/>
        </w:rPr>
        <w:t xml:space="preserve"> </w:t>
      </w:r>
      <w:r>
        <w:rPr>
          <w:color w:val="231F20"/>
          <w:w w:val="90"/>
        </w:rPr>
        <w:t>urzędowego</w:t>
      </w:r>
      <w:r>
        <w:rPr>
          <w:color w:val="231F20"/>
          <w:spacing w:val="-6"/>
          <w:w w:val="90"/>
        </w:rPr>
        <w:t xml:space="preserve"> </w:t>
      </w:r>
      <w:r>
        <w:rPr>
          <w:color w:val="231F20"/>
          <w:w w:val="90"/>
        </w:rPr>
        <w:t>podczas</w:t>
      </w:r>
      <w:r>
        <w:rPr>
          <w:color w:val="231F20"/>
          <w:spacing w:val="-6"/>
          <w:w w:val="90"/>
        </w:rPr>
        <w:t xml:space="preserve"> </w:t>
      </w:r>
      <w:r>
        <w:rPr>
          <w:color w:val="231F20"/>
          <w:w w:val="90"/>
        </w:rPr>
        <w:t>przygotowania</w:t>
      </w:r>
      <w:r>
        <w:rPr>
          <w:color w:val="231F20"/>
          <w:spacing w:val="-6"/>
          <w:w w:val="90"/>
        </w:rPr>
        <w:t xml:space="preserve"> </w:t>
      </w:r>
      <w:r>
        <w:rPr>
          <w:color w:val="231F20"/>
          <w:w w:val="90"/>
        </w:rPr>
        <w:t>dokumentów</w:t>
      </w:r>
      <w:r>
        <w:rPr>
          <w:color w:val="231F20"/>
          <w:spacing w:val="-6"/>
          <w:w w:val="90"/>
        </w:rPr>
        <w:t xml:space="preserve"> </w:t>
      </w:r>
      <w:r>
        <w:rPr>
          <w:color w:val="231F20"/>
          <w:w w:val="90"/>
        </w:rPr>
        <w:t>procesowych,</w:t>
      </w:r>
      <w:r>
        <w:rPr>
          <w:color w:val="231F20"/>
          <w:spacing w:val="-6"/>
          <w:w w:val="90"/>
        </w:rPr>
        <w:t xml:space="preserve"> </w:t>
      </w:r>
      <w:r>
        <w:rPr>
          <w:color w:val="231F20"/>
          <w:w w:val="90"/>
        </w:rPr>
        <w:t xml:space="preserve">np. </w:t>
      </w:r>
      <w:r>
        <w:rPr>
          <w:color w:val="231F20"/>
          <w:spacing w:val="-4"/>
        </w:rPr>
        <w:t>w</w:t>
      </w:r>
      <w:r>
        <w:rPr>
          <w:color w:val="231F20"/>
          <w:spacing w:val="-12"/>
        </w:rPr>
        <w:t xml:space="preserve"> </w:t>
      </w:r>
      <w:r>
        <w:rPr>
          <w:color w:val="231F20"/>
          <w:spacing w:val="-4"/>
        </w:rPr>
        <w:t>uzasadnieniu</w:t>
      </w:r>
      <w:r>
        <w:rPr>
          <w:color w:val="231F20"/>
          <w:spacing w:val="-11"/>
        </w:rPr>
        <w:t xml:space="preserve"> </w:t>
      </w:r>
      <w:r>
        <w:rPr>
          <w:color w:val="231F20"/>
          <w:spacing w:val="-4"/>
        </w:rPr>
        <w:t>wyroku,</w:t>
      </w:r>
    </w:p>
    <w:p w14:paraId="2FBD7B88" w14:textId="77777777" w:rsidR="004766AD" w:rsidRDefault="00000000">
      <w:pPr>
        <w:pStyle w:val="Akapitzlist"/>
        <w:numPr>
          <w:ilvl w:val="0"/>
          <w:numId w:val="37"/>
        </w:numPr>
        <w:tabs>
          <w:tab w:val="left" w:pos="1683"/>
          <w:tab w:val="left" w:pos="1684"/>
        </w:tabs>
        <w:spacing w:before="2" w:line="232" w:lineRule="auto"/>
        <w:ind w:right="822"/>
      </w:pPr>
      <w:r>
        <w:rPr>
          <w:color w:val="231F20"/>
          <w:w w:val="90"/>
        </w:rPr>
        <w:t>w</w:t>
      </w:r>
      <w:r>
        <w:rPr>
          <w:color w:val="231F20"/>
          <w:spacing w:val="-1"/>
          <w:w w:val="90"/>
        </w:rPr>
        <w:t xml:space="preserve"> </w:t>
      </w:r>
      <w:r>
        <w:rPr>
          <w:color w:val="231F20"/>
          <w:w w:val="90"/>
        </w:rPr>
        <w:t>trakcie</w:t>
      </w:r>
      <w:r>
        <w:rPr>
          <w:color w:val="231F20"/>
          <w:spacing w:val="-1"/>
          <w:w w:val="90"/>
        </w:rPr>
        <w:t xml:space="preserve"> </w:t>
      </w:r>
      <w:r>
        <w:rPr>
          <w:color w:val="231F20"/>
          <w:w w:val="90"/>
        </w:rPr>
        <w:t>prowadzenia</w:t>
      </w:r>
      <w:r>
        <w:rPr>
          <w:color w:val="231F20"/>
          <w:spacing w:val="-1"/>
          <w:w w:val="90"/>
        </w:rPr>
        <w:t xml:space="preserve"> </w:t>
      </w:r>
      <w:r>
        <w:rPr>
          <w:color w:val="231F20"/>
          <w:w w:val="90"/>
        </w:rPr>
        <w:t>rozprawy</w:t>
      </w:r>
      <w:r>
        <w:rPr>
          <w:color w:val="231F20"/>
          <w:spacing w:val="-1"/>
          <w:w w:val="90"/>
        </w:rPr>
        <w:t xml:space="preserve"> </w:t>
      </w:r>
      <w:r>
        <w:rPr>
          <w:color w:val="231F20"/>
          <w:w w:val="90"/>
        </w:rPr>
        <w:t>sądowej</w:t>
      </w:r>
      <w:r>
        <w:rPr>
          <w:color w:val="231F20"/>
          <w:spacing w:val="-1"/>
          <w:w w:val="90"/>
        </w:rPr>
        <w:t xml:space="preserve"> </w:t>
      </w:r>
      <w:r>
        <w:rPr>
          <w:color w:val="231F20"/>
          <w:w w:val="90"/>
        </w:rPr>
        <w:t>lub</w:t>
      </w:r>
      <w:r>
        <w:rPr>
          <w:color w:val="231F20"/>
          <w:spacing w:val="-1"/>
          <w:w w:val="90"/>
        </w:rPr>
        <w:t xml:space="preserve"> </w:t>
      </w:r>
      <w:r>
        <w:rPr>
          <w:color w:val="231F20"/>
          <w:w w:val="90"/>
        </w:rPr>
        <w:t>posiedzenia</w:t>
      </w:r>
      <w:r>
        <w:rPr>
          <w:color w:val="231F20"/>
          <w:spacing w:val="-1"/>
          <w:w w:val="90"/>
        </w:rPr>
        <w:t xml:space="preserve"> </w:t>
      </w:r>
      <w:r>
        <w:rPr>
          <w:color w:val="231F20"/>
          <w:w w:val="90"/>
        </w:rPr>
        <w:t>z</w:t>
      </w:r>
      <w:r>
        <w:rPr>
          <w:color w:val="231F20"/>
          <w:spacing w:val="-1"/>
          <w:w w:val="90"/>
        </w:rPr>
        <w:t xml:space="preserve"> </w:t>
      </w:r>
      <w:r>
        <w:rPr>
          <w:color w:val="231F20"/>
          <w:w w:val="90"/>
        </w:rPr>
        <w:t>udziałem</w:t>
      </w:r>
      <w:r>
        <w:rPr>
          <w:color w:val="231F20"/>
          <w:spacing w:val="-1"/>
          <w:w w:val="90"/>
        </w:rPr>
        <w:t xml:space="preserve"> </w:t>
      </w:r>
      <w:r>
        <w:rPr>
          <w:color w:val="231F20"/>
          <w:w w:val="90"/>
        </w:rPr>
        <w:t>stron,</w:t>
      </w:r>
      <w:r>
        <w:rPr>
          <w:color w:val="231F20"/>
          <w:spacing w:val="-1"/>
          <w:w w:val="90"/>
        </w:rPr>
        <w:t xml:space="preserve"> </w:t>
      </w:r>
      <w:r>
        <w:rPr>
          <w:color w:val="231F20"/>
          <w:w w:val="90"/>
        </w:rPr>
        <w:t>należy</w:t>
      </w:r>
      <w:r>
        <w:rPr>
          <w:color w:val="231F20"/>
          <w:spacing w:val="-1"/>
          <w:w w:val="90"/>
        </w:rPr>
        <w:t xml:space="preserve"> </w:t>
      </w:r>
      <w:r>
        <w:rPr>
          <w:color w:val="231F20"/>
          <w:w w:val="90"/>
        </w:rPr>
        <w:t>komunikować</w:t>
      </w:r>
      <w:r>
        <w:rPr>
          <w:color w:val="231F20"/>
          <w:spacing w:val="-1"/>
          <w:w w:val="90"/>
        </w:rPr>
        <w:t xml:space="preserve"> </w:t>
      </w:r>
      <w:r>
        <w:rPr>
          <w:color w:val="231F20"/>
          <w:w w:val="90"/>
        </w:rPr>
        <w:t xml:space="preserve">się </w:t>
      </w:r>
      <w:r>
        <w:rPr>
          <w:color w:val="231F20"/>
        </w:rPr>
        <w:t>w</w:t>
      </w:r>
      <w:r>
        <w:rPr>
          <w:color w:val="231F20"/>
          <w:spacing w:val="-16"/>
        </w:rPr>
        <w:t xml:space="preserve"> </w:t>
      </w:r>
      <w:r>
        <w:rPr>
          <w:color w:val="231F20"/>
        </w:rPr>
        <w:t>sposób</w:t>
      </w:r>
      <w:r>
        <w:rPr>
          <w:color w:val="231F20"/>
          <w:spacing w:val="-15"/>
        </w:rPr>
        <w:t xml:space="preserve"> </w:t>
      </w:r>
      <w:r>
        <w:rPr>
          <w:color w:val="231F20"/>
        </w:rPr>
        <w:t>prosty.</w:t>
      </w:r>
    </w:p>
    <w:p w14:paraId="1338EB99" w14:textId="77777777" w:rsidR="004766AD" w:rsidRDefault="004766AD">
      <w:pPr>
        <w:pStyle w:val="Tekstpodstawowy"/>
        <w:spacing w:before="7"/>
        <w:rPr>
          <w:sz w:val="32"/>
        </w:rPr>
      </w:pPr>
    </w:p>
    <w:p w14:paraId="09B3023C" w14:textId="77777777" w:rsidR="004766AD" w:rsidRDefault="00000000">
      <w:pPr>
        <w:pStyle w:val="Nagwek4"/>
      </w:pPr>
      <w:r>
        <w:rPr>
          <w:color w:val="231F20"/>
          <w:w w:val="85"/>
        </w:rPr>
        <w:t>III_12.B ORGANIZACJA PRACY SĘDZIEGO, ASESORA SĄDOWEGO, REFERENDARZA SĄDOWEGO I ASYSTENTA SĘDZIEGO</w:t>
      </w:r>
    </w:p>
    <w:p w14:paraId="33696D5F" w14:textId="77777777" w:rsidR="004766AD" w:rsidRDefault="00000000">
      <w:pPr>
        <w:pStyle w:val="Tekstpodstawowy"/>
        <w:spacing w:before="129"/>
        <w:ind w:left="963"/>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6E95AA7A" w14:textId="77777777" w:rsidR="004766AD" w:rsidRDefault="00000000">
      <w:pPr>
        <w:pStyle w:val="Akapitzlist"/>
        <w:numPr>
          <w:ilvl w:val="0"/>
          <w:numId w:val="37"/>
        </w:numPr>
        <w:tabs>
          <w:tab w:val="left" w:pos="1683"/>
          <w:tab w:val="left" w:pos="1684"/>
        </w:tabs>
        <w:spacing w:before="159" w:line="232" w:lineRule="auto"/>
        <w:ind w:right="389"/>
      </w:pPr>
      <w:r>
        <w:rPr>
          <w:color w:val="231F20"/>
          <w:w w:val="90"/>
        </w:rPr>
        <w:t>sędzia w miarę możliwości dostosowuje przebieg rozprawy lub posiedzenia z udziałem stron, godzinę rozpoczęcia rozprawy/posiedzenia, liczbę ogłaszanych przerw, do potrzeb osoby z niepełnosprawnością oraz jej życiowych uwarunkowań (takich jak utrudnienia z dojazdem, problemy zdrowotne),</w:t>
      </w:r>
    </w:p>
    <w:p w14:paraId="7EBA09C5" w14:textId="77777777" w:rsidR="004766AD" w:rsidRDefault="00000000">
      <w:pPr>
        <w:pStyle w:val="Akapitzlist"/>
        <w:numPr>
          <w:ilvl w:val="0"/>
          <w:numId w:val="37"/>
        </w:numPr>
        <w:tabs>
          <w:tab w:val="left" w:pos="1683"/>
          <w:tab w:val="left" w:pos="1684"/>
        </w:tabs>
        <w:spacing w:before="2" w:line="232" w:lineRule="auto"/>
        <w:ind w:right="770"/>
      </w:pPr>
      <w:r>
        <w:rPr>
          <w:color w:val="231F20"/>
          <w:w w:val="90"/>
        </w:rPr>
        <w:t>przesłuchanie</w:t>
      </w:r>
      <w:r>
        <w:rPr>
          <w:color w:val="231F20"/>
          <w:spacing w:val="-9"/>
          <w:w w:val="90"/>
        </w:rPr>
        <w:t xml:space="preserve"> </w:t>
      </w:r>
      <w:r>
        <w:rPr>
          <w:color w:val="231F20"/>
          <w:w w:val="90"/>
        </w:rPr>
        <w:t>stron</w:t>
      </w:r>
      <w:r>
        <w:rPr>
          <w:color w:val="231F20"/>
          <w:spacing w:val="-9"/>
          <w:w w:val="90"/>
        </w:rPr>
        <w:t xml:space="preserve"> </w:t>
      </w:r>
      <w:r>
        <w:rPr>
          <w:color w:val="231F20"/>
          <w:w w:val="90"/>
        </w:rPr>
        <w:t>i</w:t>
      </w:r>
      <w:r>
        <w:rPr>
          <w:color w:val="231F20"/>
          <w:spacing w:val="-9"/>
          <w:w w:val="90"/>
        </w:rPr>
        <w:t xml:space="preserve"> </w:t>
      </w:r>
      <w:r>
        <w:rPr>
          <w:color w:val="231F20"/>
          <w:w w:val="90"/>
        </w:rPr>
        <w:t>świadków</w:t>
      </w:r>
      <w:r>
        <w:rPr>
          <w:color w:val="231F20"/>
          <w:spacing w:val="-9"/>
          <w:w w:val="90"/>
        </w:rPr>
        <w:t xml:space="preserve"> </w:t>
      </w:r>
      <w:r>
        <w:rPr>
          <w:color w:val="231F20"/>
          <w:w w:val="90"/>
        </w:rPr>
        <w:t>powinno</w:t>
      </w:r>
      <w:r>
        <w:rPr>
          <w:color w:val="231F20"/>
          <w:spacing w:val="-9"/>
          <w:w w:val="90"/>
        </w:rPr>
        <w:t xml:space="preserve"> </w:t>
      </w:r>
      <w:r>
        <w:rPr>
          <w:color w:val="231F20"/>
          <w:w w:val="90"/>
        </w:rPr>
        <w:t>odbywać</w:t>
      </w:r>
      <w:r>
        <w:rPr>
          <w:color w:val="231F20"/>
          <w:spacing w:val="-9"/>
          <w:w w:val="90"/>
        </w:rPr>
        <w:t xml:space="preserve"> </w:t>
      </w:r>
      <w:r>
        <w:rPr>
          <w:color w:val="231F20"/>
          <w:w w:val="90"/>
        </w:rPr>
        <w:t>się</w:t>
      </w:r>
      <w:r>
        <w:rPr>
          <w:color w:val="231F20"/>
          <w:spacing w:val="-9"/>
          <w:w w:val="90"/>
        </w:rPr>
        <w:t xml:space="preserve"> </w:t>
      </w:r>
      <w:r>
        <w:rPr>
          <w:color w:val="231F20"/>
          <w:w w:val="90"/>
        </w:rPr>
        <w:t>sprawnie,</w:t>
      </w:r>
      <w:r>
        <w:rPr>
          <w:color w:val="231F20"/>
          <w:spacing w:val="-9"/>
          <w:w w:val="90"/>
        </w:rPr>
        <w:t xml:space="preserve"> </w:t>
      </w:r>
      <w:r>
        <w:rPr>
          <w:color w:val="231F20"/>
          <w:w w:val="90"/>
        </w:rPr>
        <w:t>aby</w:t>
      </w:r>
      <w:r>
        <w:rPr>
          <w:color w:val="231F20"/>
          <w:spacing w:val="-9"/>
          <w:w w:val="90"/>
        </w:rPr>
        <w:t xml:space="preserve"> </w:t>
      </w:r>
      <w:r>
        <w:rPr>
          <w:color w:val="231F20"/>
          <w:w w:val="90"/>
        </w:rPr>
        <w:t>osoba</w:t>
      </w:r>
      <w:r>
        <w:rPr>
          <w:color w:val="231F20"/>
          <w:spacing w:val="-9"/>
          <w:w w:val="90"/>
        </w:rPr>
        <w:t xml:space="preserve"> </w:t>
      </w:r>
      <w:r>
        <w:rPr>
          <w:color w:val="231F20"/>
          <w:w w:val="90"/>
        </w:rPr>
        <w:t>z</w:t>
      </w:r>
      <w:r>
        <w:rPr>
          <w:color w:val="231F20"/>
          <w:spacing w:val="-9"/>
          <w:w w:val="90"/>
        </w:rPr>
        <w:t xml:space="preserve"> </w:t>
      </w:r>
      <w:r>
        <w:rPr>
          <w:color w:val="231F20"/>
          <w:w w:val="90"/>
        </w:rPr>
        <w:t>niepełnosprawnością</w:t>
      </w:r>
      <w:r>
        <w:rPr>
          <w:color w:val="231F20"/>
          <w:spacing w:val="-9"/>
          <w:w w:val="90"/>
        </w:rPr>
        <w:t xml:space="preserve"> </w:t>
      </w:r>
      <w:r>
        <w:rPr>
          <w:color w:val="231F20"/>
          <w:w w:val="90"/>
        </w:rPr>
        <w:t xml:space="preserve">nie </w:t>
      </w:r>
      <w:r>
        <w:rPr>
          <w:color w:val="231F20"/>
          <w:spacing w:val="-6"/>
        </w:rPr>
        <w:t>czekała</w:t>
      </w:r>
      <w:r>
        <w:rPr>
          <w:color w:val="231F20"/>
          <w:spacing w:val="-7"/>
        </w:rPr>
        <w:t xml:space="preserve"> </w:t>
      </w:r>
      <w:r>
        <w:rPr>
          <w:color w:val="231F20"/>
          <w:spacing w:val="-6"/>
        </w:rPr>
        <w:t>dłużej,</w:t>
      </w:r>
      <w:r>
        <w:rPr>
          <w:color w:val="231F20"/>
          <w:spacing w:val="-7"/>
        </w:rPr>
        <w:t xml:space="preserve"> </w:t>
      </w:r>
      <w:r>
        <w:rPr>
          <w:color w:val="231F20"/>
          <w:spacing w:val="-6"/>
        </w:rPr>
        <w:t>niż</w:t>
      </w:r>
      <w:r>
        <w:rPr>
          <w:color w:val="231F20"/>
          <w:spacing w:val="-7"/>
        </w:rPr>
        <w:t xml:space="preserve"> </w:t>
      </w:r>
      <w:r>
        <w:rPr>
          <w:color w:val="231F20"/>
          <w:spacing w:val="-6"/>
        </w:rPr>
        <w:t>to</w:t>
      </w:r>
      <w:r>
        <w:rPr>
          <w:color w:val="231F20"/>
          <w:spacing w:val="-7"/>
        </w:rPr>
        <w:t xml:space="preserve"> </w:t>
      </w:r>
      <w:r>
        <w:rPr>
          <w:color w:val="231F20"/>
          <w:spacing w:val="-6"/>
        </w:rPr>
        <w:t>konieczne,</w:t>
      </w:r>
    </w:p>
    <w:p w14:paraId="4215C9B8" w14:textId="77777777" w:rsidR="004766AD" w:rsidRDefault="00000000">
      <w:pPr>
        <w:pStyle w:val="Akapitzlist"/>
        <w:numPr>
          <w:ilvl w:val="0"/>
          <w:numId w:val="37"/>
        </w:numPr>
        <w:tabs>
          <w:tab w:val="left" w:pos="1683"/>
          <w:tab w:val="left" w:pos="1684"/>
        </w:tabs>
        <w:spacing w:before="1" w:line="232" w:lineRule="auto"/>
        <w:ind w:right="864"/>
      </w:pPr>
      <w:r>
        <w:rPr>
          <w:color w:val="231F20"/>
          <w:w w:val="90"/>
        </w:rPr>
        <w:t>sędzia</w:t>
      </w:r>
      <w:r>
        <w:rPr>
          <w:color w:val="231F20"/>
          <w:spacing w:val="-9"/>
          <w:w w:val="90"/>
        </w:rPr>
        <w:t xml:space="preserve"> </w:t>
      </w:r>
      <w:r>
        <w:rPr>
          <w:color w:val="231F20"/>
          <w:w w:val="90"/>
        </w:rPr>
        <w:t>proponuje</w:t>
      </w:r>
      <w:r>
        <w:rPr>
          <w:color w:val="231F20"/>
          <w:spacing w:val="-9"/>
          <w:w w:val="90"/>
        </w:rPr>
        <w:t xml:space="preserve"> </w:t>
      </w:r>
      <w:r>
        <w:rPr>
          <w:color w:val="231F20"/>
          <w:w w:val="90"/>
        </w:rPr>
        <w:t>osobie</w:t>
      </w:r>
      <w:r>
        <w:rPr>
          <w:color w:val="231F20"/>
          <w:spacing w:val="-9"/>
          <w:w w:val="90"/>
        </w:rPr>
        <w:t xml:space="preserve"> </w:t>
      </w:r>
      <w:r>
        <w:rPr>
          <w:color w:val="231F20"/>
          <w:w w:val="90"/>
        </w:rPr>
        <w:t>z</w:t>
      </w:r>
      <w:r>
        <w:rPr>
          <w:color w:val="231F20"/>
          <w:spacing w:val="-9"/>
          <w:w w:val="90"/>
        </w:rPr>
        <w:t xml:space="preserve"> </w:t>
      </w:r>
      <w:r>
        <w:rPr>
          <w:color w:val="231F20"/>
          <w:w w:val="90"/>
        </w:rPr>
        <w:t>widoczną</w:t>
      </w:r>
      <w:r>
        <w:rPr>
          <w:color w:val="231F20"/>
          <w:spacing w:val="-9"/>
          <w:w w:val="90"/>
        </w:rPr>
        <w:t xml:space="preserve"> </w:t>
      </w:r>
      <w:r>
        <w:rPr>
          <w:color w:val="231F20"/>
          <w:w w:val="90"/>
        </w:rPr>
        <w:t>niepełnosprawnością</w:t>
      </w:r>
      <w:r>
        <w:rPr>
          <w:color w:val="231F20"/>
          <w:spacing w:val="-9"/>
          <w:w w:val="90"/>
        </w:rPr>
        <w:t xml:space="preserve"> </w:t>
      </w:r>
      <w:r>
        <w:rPr>
          <w:color w:val="231F20"/>
          <w:w w:val="90"/>
        </w:rPr>
        <w:t>możliwość</w:t>
      </w:r>
      <w:r>
        <w:rPr>
          <w:color w:val="231F20"/>
          <w:spacing w:val="-9"/>
          <w:w w:val="90"/>
        </w:rPr>
        <w:t xml:space="preserve"> </w:t>
      </w:r>
      <w:r>
        <w:rPr>
          <w:color w:val="231F20"/>
          <w:w w:val="90"/>
        </w:rPr>
        <w:t>pozostania</w:t>
      </w:r>
      <w:r>
        <w:rPr>
          <w:color w:val="231F20"/>
          <w:spacing w:val="-9"/>
          <w:w w:val="90"/>
        </w:rPr>
        <w:t xml:space="preserve"> </w:t>
      </w:r>
      <w:r>
        <w:rPr>
          <w:color w:val="231F20"/>
          <w:w w:val="90"/>
        </w:rPr>
        <w:t>w</w:t>
      </w:r>
      <w:r>
        <w:rPr>
          <w:color w:val="231F20"/>
          <w:spacing w:val="-9"/>
          <w:w w:val="90"/>
        </w:rPr>
        <w:t xml:space="preserve"> </w:t>
      </w:r>
      <w:r>
        <w:rPr>
          <w:color w:val="231F20"/>
          <w:w w:val="90"/>
        </w:rPr>
        <w:t>pozycji</w:t>
      </w:r>
      <w:r>
        <w:rPr>
          <w:color w:val="231F20"/>
          <w:spacing w:val="-9"/>
          <w:w w:val="90"/>
        </w:rPr>
        <w:t xml:space="preserve"> </w:t>
      </w:r>
      <w:r>
        <w:rPr>
          <w:color w:val="231F20"/>
          <w:w w:val="90"/>
        </w:rPr>
        <w:t xml:space="preserve">siedzącej </w:t>
      </w:r>
      <w:r>
        <w:rPr>
          <w:color w:val="231F20"/>
          <w:spacing w:val="-6"/>
        </w:rPr>
        <w:t>podczas</w:t>
      </w:r>
      <w:r>
        <w:rPr>
          <w:color w:val="231F20"/>
          <w:spacing w:val="-7"/>
        </w:rPr>
        <w:t xml:space="preserve"> </w:t>
      </w:r>
      <w:r>
        <w:rPr>
          <w:color w:val="231F20"/>
          <w:spacing w:val="-6"/>
        </w:rPr>
        <w:t>gdy</w:t>
      </w:r>
      <w:r>
        <w:rPr>
          <w:color w:val="231F20"/>
          <w:spacing w:val="-7"/>
        </w:rPr>
        <w:t xml:space="preserve"> </w:t>
      </w:r>
      <w:r>
        <w:rPr>
          <w:color w:val="231F20"/>
          <w:spacing w:val="-6"/>
        </w:rPr>
        <w:t>przemawia</w:t>
      </w:r>
      <w:r>
        <w:rPr>
          <w:color w:val="231F20"/>
          <w:spacing w:val="-7"/>
        </w:rPr>
        <w:t xml:space="preserve"> </w:t>
      </w:r>
      <w:r>
        <w:rPr>
          <w:color w:val="231F20"/>
          <w:spacing w:val="-6"/>
        </w:rPr>
        <w:t>ona</w:t>
      </w:r>
      <w:r>
        <w:rPr>
          <w:color w:val="231F20"/>
          <w:spacing w:val="-7"/>
        </w:rPr>
        <w:t xml:space="preserve"> </w:t>
      </w:r>
      <w:r>
        <w:rPr>
          <w:color w:val="231F20"/>
          <w:spacing w:val="-6"/>
        </w:rPr>
        <w:t>do</w:t>
      </w:r>
      <w:r>
        <w:rPr>
          <w:color w:val="231F20"/>
          <w:spacing w:val="-7"/>
        </w:rPr>
        <w:t xml:space="preserve"> </w:t>
      </w:r>
      <w:r>
        <w:rPr>
          <w:color w:val="231F20"/>
          <w:spacing w:val="-6"/>
        </w:rPr>
        <w:t>sądu</w:t>
      </w:r>
      <w:r>
        <w:rPr>
          <w:color w:val="231F20"/>
          <w:spacing w:val="-7"/>
        </w:rPr>
        <w:t xml:space="preserve"> </w:t>
      </w:r>
      <w:r>
        <w:rPr>
          <w:color w:val="231F20"/>
          <w:spacing w:val="-6"/>
        </w:rPr>
        <w:t>lub</w:t>
      </w:r>
      <w:r>
        <w:rPr>
          <w:color w:val="231F20"/>
          <w:spacing w:val="-7"/>
        </w:rPr>
        <w:t xml:space="preserve"> </w:t>
      </w:r>
      <w:r>
        <w:rPr>
          <w:color w:val="231F20"/>
          <w:spacing w:val="-6"/>
        </w:rPr>
        <w:t>gdy</w:t>
      </w:r>
      <w:r>
        <w:rPr>
          <w:color w:val="231F20"/>
          <w:spacing w:val="-7"/>
        </w:rPr>
        <w:t xml:space="preserve"> </w:t>
      </w:r>
      <w:r>
        <w:rPr>
          <w:color w:val="231F20"/>
          <w:spacing w:val="-6"/>
        </w:rPr>
        <w:t>sąd</w:t>
      </w:r>
      <w:r>
        <w:rPr>
          <w:color w:val="231F20"/>
          <w:spacing w:val="-7"/>
        </w:rPr>
        <w:t xml:space="preserve"> </w:t>
      </w:r>
      <w:r>
        <w:rPr>
          <w:color w:val="231F20"/>
          <w:spacing w:val="-6"/>
        </w:rPr>
        <w:t>zwraca</w:t>
      </w:r>
      <w:r>
        <w:rPr>
          <w:color w:val="231F20"/>
          <w:spacing w:val="-7"/>
        </w:rPr>
        <w:t xml:space="preserve"> </w:t>
      </w:r>
      <w:r>
        <w:rPr>
          <w:color w:val="231F20"/>
          <w:spacing w:val="-6"/>
        </w:rPr>
        <w:t>się</w:t>
      </w:r>
      <w:r>
        <w:rPr>
          <w:color w:val="231F20"/>
          <w:spacing w:val="-7"/>
        </w:rPr>
        <w:t xml:space="preserve"> </w:t>
      </w:r>
      <w:r>
        <w:rPr>
          <w:color w:val="231F20"/>
          <w:spacing w:val="-6"/>
        </w:rPr>
        <w:t>do</w:t>
      </w:r>
      <w:r>
        <w:rPr>
          <w:color w:val="231F20"/>
          <w:spacing w:val="-7"/>
        </w:rPr>
        <w:t xml:space="preserve"> </w:t>
      </w:r>
      <w:r>
        <w:rPr>
          <w:color w:val="231F20"/>
          <w:spacing w:val="-6"/>
        </w:rPr>
        <w:t>niej</w:t>
      </w:r>
      <w:r>
        <w:rPr>
          <w:color w:val="231F20"/>
          <w:spacing w:val="-6"/>
          <w:vertAlign w:val="superscript"/>
        </w:rPr>
        <w:t>5</w:t>
      </w:r>
      <w:r>
        <w:rPr>
          <w:color w:val="231F20"/>
          <w:spacing w:val="-6"/>
        </w:rPr>
        <w:t>,</w:t>
      </w:r>
    </w:p>
    <w:p w14:paraId="58E87B1F" w14:textId="77777777" w:rsidR="004766AD" w:rsidRDefault="00000000">
      <w:pPr>
        <w:pStyle w:val="Akapitzlist"/>
        <w:numPr>
          <w:ilvl w:val="0"/>
          <w:numId w:val="37"/>
        </w:numPr>
        <w:tabs>
          <w:tab w:val="left" w:pos="1683"/>
          <w:tab w:val="left" w:pos="1684"/>
        </w:tabs>
        <w:spacing w:before="1" w:line="232" w:lineRule="auto"/>
        <w:ind w:right="545"/>
      </w:pPr>
      <w:r>
        <w:rPr>
          <w:color w:val="231F20"/>
          <w:w w:val="90"/>
        </w:rPr>
        <w:t xml:space="preserve">sędzia powinien być gotowy do udzielania dodatkowych wyjaśnień i pouczeń w granicach dozwolonych </w:t>
      </w:r>
      <w:r>
        <w:rPr>
          <w:color w:val="231F20"/>
          <w:spacing w:val="-2"/>
        </w:rPr>
        <w:t>prawem.</w:t>
      </w:r>
    </w:p>
    <w:p w14:paraId="69C847F3" w14:textId="77777777" w:rsidR="004766AD" w:rsidRDefault="004766AD">
      <w:pPr>
        <w:pStyle w:val="Tekstpodstawowy"/>
        <w:rPr>
          <w:sz w:val="31"/>
        </w:rPr>
      </w:pPr>
    </w:p>
    <w:p w14:paraId="437D2080" w14:textId="77777777" w:rsidR="004766AD" w:rsidRDefault="00000000">
      <w:pPr>
        <w:pStyle w:val="Nagwek4"/>
        <w:spacing w:line="254" w:lineRule="auto"/>
      </w:pPr>
      <w:r>
        <w:rPr>
          <w:color w:val="231F20"/>
          <w:w w:val="85"/>
        </w:rPr>
        <w:t xml:space="preserve">III_12.C DOSTĘPNOŚĆ W ZAMÓWIENIACH PUBLICZNYCH W WYMIARZE </w:t>
      </w:r>
      <w:r>
        <w:rPr>
          <w:color w:val="231F20"/>
          <w:spacing w:val="-2"/>
          <w:w w:val="85"/>
        </w:rPr>
        <w:t>SPRAWIEDLIWOŚCI</w:t>
      </w:r>
    </w:p>
    <w:p w14:paraId="3254A591" w14:textId="77777777" w:rsidR="004766AD" w:rsidRDefault="00000000">
      <w:pPr>
        <w:pStyle w:val="Tekstpodstawowy"/>
        <w:spacing w:before="235"/>
        <w:ind w:left="963"/>
      </w:pPr>
      <w:r>
        <w:rPr>
          <w:color w:val="231F20"/>
          <w:w w:val="90"/>
        </w:rPr>
        <w:t>Odpowiada</w:t>
      </w:r>
      <w:r>
        <w:rPr>
          <w:color w:val="231F20"/>
          <w:spacing w:val="1"/>
        </w:rPr>
        <w:t xml:space="preserve"> </w:t>
      </w:r>
      <w:r>
        <w:rPr>
          <w:color w:val="231F20"/>
          <w:w w:val="90"/>
        </w:rPr>
        <w:t>obligatoryjnym</w:t>
      </w:r>
      <w:r>
        <w:rPr>
          <w:color w:val="231F20"/>
          <w:spacing w:val="2"/>
        </w:rPr>
        <w:t xml:space="preserve"> </w:t>
      </w:r>
      <w:r>
        <w:rPr>
          <w:color w:val="231F20"/>
          <w:w w:val="90"/>
        </w:rPr>
        <w:t>warunkom</w:t>
      </w:r>
      <w:r>
        <w:rPr>
          <w:color w:val="231F20"/>
          <w:spacing w:val="2"/>
        </w:rPr>
        <w:t xml:space="preserve"> </w:t>
      </w:r>
      <w:r>
        <w:rPr>
          <w:color w:val="231F20"/>
          <w:w w:val="90"/>
        </w:rPr>
        <w:t>opisanym</w:t>
      </w:r>
      <w:r>
        <w:rPr>
          <w:color w:val="231F20"/>
          <w:spacing w:val="2"/>
        </w:rPr>
        <w:t xml:space="preserve"> </w:t>
      </w:r>
      <w:r>
        <w:rPr>
          <w:color w:val="231F20"/>
          <w:w w:val="90"/>
        </w:rPr>
        <w:t>na</w:t>
      </w:r>
      <w:r>
        <w:rPr>
          <w:color w:val="231F20"/>
          <w:spacing w:val="2"/>
        </w:rPr>
        <w:t xml:space="preserve"> </w:t>
      </w:r>
      <w:r>
        <w:rPr>
          <w:color w:val="231F20"/>
          <w:w w:val="90"/>
        </w:rPr>
        <w:t>poziomie</w:t>
      </w:r>
      <w:r>
        <w:rPr>
          <w:color w:val="231F20"/>
          <w:spacing w:val="2"/>
        </w:rPr>
        <w:t xml:space="preserve"> </w:t>
      </w:r>
      <w:r>
        <w:rPr>
          <w:color w:val="231F20"/>
          <w:spacing w:val="-2"/>
          <w:w w:val="90"/>
        </w:rPr>
        <w:t>średnim.</w:t>
      </w:r>
    </w:p>
    <w:p w14:paraId="7460880F" w14:textId="77777777" w:rsidR="004766AD" w:rsidRDefault="004766AD">
      <w:pPr>
        <w:pStyle w:val="Tekstpodstawowy"/>
        <w:rPr>
          <w:sz w:val="20"/>
        </w:rPr>
      </w:pPr>
    </w:p>
    <w:p w14:paraId="3650A63B" w14:textId="77777777" w:rsidR="004766AD" w:rsidRDefault="004766AD">
      <w:pPr>
        <w:pStyle w:val="Tekstpodstawowy"/>
        <w:rPr>
          <w:sz w:val="20"/>
        </w:rPr>
      </w:pPr>
    </w:p>
    <w:p w14:paraId="4F05E5CC" w14:textId="77777777" w:rsidR="004766AD" w:rsidRDefault="004766AD">
      <w:pPr>
        <w:pStyle w:val="Tekstpodstawowy"/>
        <w:rPr>
          <w:sz w:val="20"/>
        </w:rPr>
      </w:pPr>
    </w:p>
    <w:p w14:paraId="304D9E13" w14:textId="77777777" w:rsidR="004766AD" w:rsidRDefault="004766AD">
      <w:pPr>
        <w:pStyle w:val="Tekstpodstawowy"/>
        <w:rPr>
          <w:sz w:val="20"/>
        </w:rPr>
      </w:pPr>
    </w:p>
    <w:p w14:paraId="2CB60603" w14:textId="77777777" w:rsidR="004766AD" w:rsidRDefault="004766AD">
      <w:pPr>
        <w:pStyle w:val="Tekstpodstawowy"/>
        <w:rPr>
          <w:sz w:val="20"/>
        </w:rPr>
      </w:pPr>
    </w:p>
    <w:p w14:paraId="5E116306" w14:textId="77777777" w:rsidR="004766AD" w:rsidRDefault="004766AD">
      <w:pPr>
        <w:pStyle w:val="Tekstpodstawowy"/>
        <w:rPr>
          <w:sz w:val="20"/>
        </w:rPr>
      </w:pPr>
    </w:p>
    <w:p w14:paraId="5C10D763" w14:textId="77777777" w:rsidR="004766AD" w:rsidRDefault="004766AD">
      <w:pPr>
        <w:pStyle w:val="Tekstpodstawowy"/>
        <w:rPr>
          <w:sz w:val="20"/>
        </w:rPr>
      </w:pPr>
    </w:p>
    <w:p w14:paraId="0D23D49F" w14:textId="77777777" w:rsidR="004766AD" w:rsidRDefault="004766AD">
      <w:pPr>
        <w:pStyle w:val="Tekstpodstawowy"/>
        <w:rPr>
          <w:sz w:val="20"/>
        </w:rPr>
      </w:pPr>
    </w:p>
    <w:p w14:paraId="32A0A191" w14:textId="77777777" w:rsidR="004766AD" w:rsidRDefault="00000000">
      <w:pPr>
        <w:pStyle w:val="Tekstpodstawowy"/>
        <w:rPr>
          <w:sz w:val="14"/>
        </w:rPr>
      </w:pPr>
      <w:r>
        <w:pict w14:anchorId="34AF578C">
          <v:shape id="docshape627" o:spid="_x0000_s2135" style="position:absolute;margin-left:48.2pt;margin-top:9.3pt;width:1in;height:.1pt;z-index:-15581696;mso-wrap-distance-left:0;mso-wrap-distance-right:0;mso-position-horizontal-relative:page" coordorigin="964,186" coordsize="1440,0" path="m964,186r1440,e" filled="f" strokecolor="#231f20" strokeweight="1pt">
            <v:path arrowok="t"/>
            <w10:wrap type="topAndBottom" anchorx="page"/>
          </v:shape>
        </w:pict>
      </w:r>
    </w:p>
    <w:p w14:paraId="57630E4B" w14:textId="77777777" w:rsidR="004766AD" w:rsidRDefault="00000000">
      <w:pPr>
        <w:tabs>
          <w:tab w:val="left" w:pos="1738"/>
        </w:tabs>
        <w:spacing w:before="26" w:line="208" w:lineRule="auto"/>
        <w:ind w:left="963" w:right="555"/>
        <w:rPr>
          <w:sz w:val="20"/>
        </w:rPr>
      </w:pPr>
      <w:r>
        <w:rPr>
          <w:color w:val="231F20"/>
          <w:spacing w:val="-10"/>
          <w:sz w:val="20"/>
        </w:rPr>
        <w:t>5</w:t>
      </w:r>
      <w:r>
        <w:rPr>
          <w:color w:val="231F20"/>
          <w:sz w:val="20"/>
        </w:rPr>
        <w:tab/>
      </w:r>
      <w:r>
        <w:rPr>
          <w:color w:val="231F20"/>
          <w:w w:val="85"/>
          <w:sz w:val="20"/>
        </w:rPr>
        <w:t>ROZPORZĄDZENIE MINISTRA SPRAWIEDLIWOŚCI z dnia 18 czerwca 2019 r. Regulamin urzędowania sądów po-</w:t>
      </w:r>
      <w:r>
        <w:rPr>
          <w:color w:val="231F20"/>
          <w:spacing w:val="40"/>
          <w:sz w:val="20"/>
        </w:rPr>
        <w:t xml:space="preserve"> </w:t>
      </w:r>
      <w:proofErr w:type="spellStart"/>
      <w:r>
        <w:rPr>
          <w:color w:val="231F20"/>
          <w:w w:val="90"/>
          <w:sz w:val="20"/>
        </w:rPr>
        <w:t>wszechnych</w:t>
      </w:r>
      <w:proofErr w:type="spellEnd"/>
      <w:r>
        <w:rPr>
          <w:color w:val="231F20"/>
          <w:sz w:val="20"/>
        </w:rPr>
        <w:t xml:space="preserve"> </w:t>
      </w:r>
      <w:r>
        <w:rPr>
          <w:color w:val="231F20"/>
          <w:w w:val="90"/>
          <w:sz w:val="20"/>
          <w:u w:val="single" w:color="0562C1"/>
        </w:rPr>
        <w:t>https://sip.lex.pl/akty-prawne/dzu-dziennik-ustaw/regulamin-urzedowania-sadow-powszechnych-18864876</w:t>
      </w:r>
    </w:p>
    <w:p w14:paraId="0E282C30" w14:textId="77777777" w:rsidR="004766AD" w:rsidRDefault="004766AD">
      <w:pPr>
        <w:spacing w:line="208" w:lineRule="auto"/>
        <w:rPr>
          <w:sz w:val="20"/>
        </w:rPr>
        <w:sectPr w:rsidR="004766AD">
          <w:headerReference w:type="default" r:id="rId250"/>
          <w:footerReference w:type="default" r:id="rId251"/>
          <w:pgSz w:w="11910" w:h="16840"/>
          <w:pgMar w:top="1620" w:right="600" w:bottom="0" w:left="0" w:header="771" w:footer="0" w:gutter="0"/>
          <w:cols w:space="708"/>
        </w:sectPr>
      </w:pPr>
    </w:p>
    <w:p w14:paraId="3633F838" w14:textId="77777777" w:rsidR="004766AD" w:rsidRDefault="00000000">
      <w:pPr>
        <w:spacing w:before="148"/>
        <w:jc w:val="right"/>
        <w:rPr>
          <w:b/>
          <w:sz w:val="24"/>
        </w:rPr>
      </w:pPr>
      <w:r>
        <w:pict w14:anchorId="45BE60CA">
          <v:group id="docshapegroup628" o:spid="_x0000_s2131" style="position:absolute;left:0;text-align:left;margin-left:575.15pt;margin-top:203.2pt;width:20.15pt;height:638.75pt;z-index:15876096;mso-position-horizontal-relative:page;mso-position-vertical-relative:page" coordorigin="11503,4064" coordsize="403,12775">
            <v:shape id="docshape629" o:spid="_x0000_s2134" style="position:absolute;left:11502;top:4063;width:403;height:11247" coordorigin="11503,4064" coordsize="403,11247" path="m11906,4064r-186,l11651,4075r-59,31l11545,4154r-31,60l11503,4284r,11026l11906,15310r,-11246xe" fillcolor="#073959" stroked="f">
              <v:fill opacity="19660f"/>
              <v:path arrowok="t"/>
            </v:shape>
            <v:shape id="docshape630" o:spid="_x0000_s2133" style="position:absolute;left:11502;top:5906;width:403;height:10932" coordorigin="11503,5906" coordsize="403,10932" path="m11906,5906r-186,l11651,5917r-59,31l11545,5995r-31,59l11503,6123r,10715l11906,16838r,-10932xe" fillcolor="#073959" stroked="f">
              <v:path arrowok="t"/>
            </v:shape>
            <v:shape id="docshape631" o:spid="_x0000_s2132" style="position:absolute;left:11502;top:4984;width:403;height:11247" coordorigin="11503,4985" coordsize="403,11247" path="m11906,4985r-186,l11651,4996r-59,31l11545,5075r-31,61l11503,5206r,11025l11906,16231r,-11246xe" fillcolor="#073959" stroked="f">
              <v:fill opacity=".5"/>
              <v:path arrowok="t"/>
            </v:shape>
            <w10:wrap anchorx="page" anchory="page"/>
          </v:group>
        </w:pict>
      </w:r>
      <w:r>
        <w:pict w14:anchorId="3393F170">
          <v:shape id="docshape632" o:spid="_x0000_s2130" type="#_x0000_t202" style="position:absolute;left:0;text-align:left;margin-left:577.2pt;margin-top:566.3pt;width:14pt;height:114.95pt;z-index:15876608;mso-position-horizontal-relative:page;mso-position-vertical-relative:page" filled="f" stroked="f">
            <v:textbox style="layout-flow:vertical;mso-layout-flow-alt:bottom-to-top" inset="0,0,0,0">
              <w:txbxContent>
                <w:p w14:paraId="43C0B8D6"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anchory="page"/>
          </v:shape>
        </w:pict>
      </w:r>
      <w:r>
        <w:rPr>
          <w:b/>
          <w:color w:val="231F20"/>
          <w:spacing w:val="-5"/>
          <w:sz w:val="24"/>
        </w:rPr>
        <w:t>131</w:t>
      </w:r>
    </w:p>
    <w:p w14:paraId="02C63A77" w14:textId="77777777" w:rsidR="004766AD" w:rsidRDefault="00000000">
      <w:pPr>
        <w:pStyle w:val="Tekstpodstawowy"/>
        <w:spacing w:before="59" w:line="234" w:lineRule="exact"/>
        <w:ind w:left="1382" w:right="155" w:hanging="668"/>
        <w:jc w:val="right"/>
      </w:pPr>
      <w:r>
        <w:br w:type="column"/>
      </w:r>
      <w:r>
        <w:rPr>
          <w:color w:val="466C8D"/>
          <w:spacing w:val="-2"/>
          <w:w w:val="85"/>
        </w:rPr>
        <w:t>ORGANIZACJA</w:t>
      </w:r>
      <w:r>
        <w:rPr>
          <w:color w:val="466C8D"/>
          <w:spacing w:val="-5"/>
          <w:w w:val="85"/>
        </w:rPr>
        <w:t xml:space="preserve"> </w:t>
      </w:r>
      <w:r>
        <w:rPr>
          <w:color w:val="466C8D"/>
          <w:spacing w:val="-2"/>
          <w:w w:val="85"/>
        </w:rPr>
        <w:t>I</w:t>
      </w:r>
      <w:r>
        <w:rPr>
          <w:color w:val="466C8D"/>
          <w:spacing w:val="-4"/>
          <w:w w:val="85"/>
        </w:rPr>
        <w:t xml:space="preserve"> </w:t>
      </w:r>
      <w:r>
        <w:rPr>
          <w:color w:val="466C8D"/>
          <w:spacing w:val="-2"/>
          <w:w w:val="85"/>
        </w:rPr>
        <w:t>METODYKA</w:t>
      </w:r>
      <w:r>
        <w:rPr>
          <w:color w:val="466C8D"/>
          <w:spacing w:val="-4"/>
          <w:w w:val="85"/>
        </w:rPr>
        <w:t xml:space="preserve"> </w:t>
      </w:r>
      <w:r>
        <w:rPr>
          <w:color w:val="466C8D"/>
          <w:spacing w:val="-2"/>
          <w:w w:val="85"/>
        </w:rPr>
        <w:t>PRACY</w:t>
      </w:r>
      <w:r>
        <w:rPr>
          <w:color w:val="466C8D"/>
          <w:spacing w:val="-4"/>
          <w:w w:val="85"/>
        </w:rPr>
        <w:t xml:space="preserve"> </w:t>
      </w:r>
      <w:r>
        <w:rPr>
          <w:color w:val="466C8D"/>
          <w:spacing w:val="-2"/>
          <w:w w:val="85"/>
        </w:rPr>
        <w:t xml:space="preserve">SĘDZIEGO, </w:t>
      </w:r>
      <w:r>
        <w:rPr>
          <w:color w:val="466C8D"/>
          <w:w w:val="80"/>
        </w:rPr>
        <w:t xml:space="preserve">ASESORA SĄDOWEGO, REFERENDARZA </w:t>
      </w:r>
      <w:r>
        <w:rPr>
          <w:color w:val="466C8D"/>
          <w:spacing w:val="-2"/>
          <w:w w:val="90"/>
        </w:rPr>
        <w:t>SĄDOWEGO,</w:t>
      </w:r>
      <w:r>
        <w:rPr>
          <w:color w:val="466C8D"/>
          <w:spacing w:val="-8"/>
          <w:w w:val="90"/>
        </w:rPr>
        <w:t xml:space="preserve"> </w:t>
      </w:r>
      <w:r>
        <w:rPr>
          <w:color w:val="466C8D"/>
          <w:spacing w:val="-2"/>
          <w:w w:val="90"/>
        </w:rPr>
        <w:t>ASYSTENTA</w:t>
      </w:r>
      <w:r>
        <w:rPr>
          <w:color w:val="466C8D"/>
          <w:spacing w:val="-7"/>
          <w:w w:val="90"/>
        </w:rPr>
        <w:t xml:space="preserve"> </w:t>
      </w:r>
      <w:r>
        <w:rPr>
          <w:color w:val="466C8D"/>
          <w:spacing w:val="-2"/>
          <w:w w:val="90"/>
        </w:rPr>
        <w:t>SĘDZIEGO</w:t>
      </w:r>
    </w:p>
    <w:p w14:paraId="09BD8A9A" w14:textId="77777777" w:rsidR="004766AD" w:rsidRDefault="004766AD">
      <w:pPr>
        <w:spacing w:line="234" w:lineRule="exact"/>
        <w:jc w:val="right"/>
        <w:sectPr w:rsidR="004766AD">
          <w:type w:val="continuous"/>
          <w:pgSz w:w="11910" w:h="16840"/>
          <w:pgMar w:top="1620" w:right="600" w:bottom="280" w:left="0" w:header="771" w:footer="0" w:gutter="0"/>
          <w:cols w:num="2" w:space="708" w:equalWidth="0">
            <w:col w:w="6145" w:space="40"/>
            <w:col w:w="5125"/>
          </w:cols>
        </w:sectPr>
      </w:pPr>
    </w:p>
    <w:p w14:paraId="477ADF3C" w14:textId="77777777" w:rsidR="004766AD" w:rsidRDefault="004766AD">
      <w:pPr>
        <w:pStyle w:val="Tekstpodstawowy"/>
        <w:rPr>
          <w:sz w:val="20"/>
        </w:rPr>
      </w:pPr>
    </w:p>
    <w:p w14:paraId="4FD2CE7D" w14:textId="77777777" w:rsidR="004766AD" w:rsidRDefault="004766AD">
      <w:pPr>
        <w:pStyle w:val="Tekstpodstawowy"/>
        <w:spacing w:before="5"/>
        <w:rPr>
          <w:sz w:val="28"/>
        </w:rPr>
      </w:pPr>
    </w:p>
    <w:p w14:paraId="654869D3" w14:textId="77777777" w:rsidR="004766AD" w:rsidRDefault="00000000">
      <w:pPr>
        <w:pStyle w:val="Tekstpodstawowy"/>
        <w:rPr>
          <w:sz w:val="20"/>
        </w:rPr>
      </w:pPr>
      <w:r>
        <w:rPr>
          <w:sz w:val="20"/>
        </w:rPr>
      </w:r>
      <w:r>
        <w:rPr>
          <w:sz w:val="20"/>
        </w:rPr>
        <w:pict w14:anchorId="5E5FE9BF">
          <v:group id="docshapegroup633" o:spid="_x0000_s2127" style="width:547.1pt;height:46.8pt;mso-position-horizontal-relative:char;mso-position-vertical-relative:line" coordsize="10942,936">
            <v:shape id="docshape634" o:spid="_x0000_s2129" style="position:absolute;width:10942;height:936" coordsize="10942,936" path="m10702,l,,,935r10702,l10778,923r65,-34l10895,837r34,-66l10942,695r,-275l10941,412r,-7l10941,398r1,-7l10942,240r-13,-76l10895,98r-52,-52l10778,12,10702,xe" fillcolor="#eceeec" stroked="f">
              <v:path arrowok="t"/>
            </v:shape>
            <v:shape id="docshape635" o:spid="_x0000_s2128" type="#_x0000_t202" style="position:absolute;width:10942;height:936" filled="f" stroked="f">
              <v:textbox inset="0,0,0,0">
                <w:txbxContent>
                  <w:p w14:paraId="681FF58E" w14:textId="77777777" w:rsidR="004766AD" w:rsidRDefault="00000000">
                    <w:pPr>
                      <w:spacing w:before="129" w:line="223" w:lineRule="auto"/>
                      <w:ind w:left="1440" w:right="273"/>
                      <w:rPr>
                        <w:b/>
                        <w:sz w:val="32"/>
                      </w:rPr>
                    </w:pPr>
                    <w:bookmarkStart w:id="97" w:name="_bookmark96"/>
                    <w:bookmarkEnd w:id="97"/>
                    <w:r>
                      <w:rPr>
                        <w:b/>
                        <w:color w:val="231F20"/>
                        <w:w w:val="85"/>
                        <w:sz w:val="32"/>
                      </w:rPr>
                      <w:t>III_13</w:t>
                    </w:r>
                    <w:r>
                      <w:rPr>
                        <w:b/>
                        <w:color w:val="231F20"/>
                        <w:spacing w:val="-5"/>
                        <w:w w:val="85"/>
                        <w:sz w:val="32"/>
                      </w:rPr>
                      <w:t xml:space="preserve"> </w:t>
                    </w:r>
                    <w:r>
                      <w:rPr>
                        <w:b/>
                        <w:color w:val="231F20"/>
                        <w:w w:val="85"/>
                        <w:sz w:val="32"/>
                      </w:rPr>
                      <w:t>BEZPIECZEŃSTWO</w:t>
                    </w:r>
                    <w:r>
                      <w:rPr>
                        <w:b/>
                        <w:color w:val="231F20"/>
                        <w:spacing w:val="-5"/>
                        <w:w w:val="85"/>
                        <w:sz w:val="32"/>
                      </w:rPr>
                      <w:t xml:space="preserve"> </w:t>
                    </w:r>
                    <w:r>
                      <w:rPr>
                        <w:b/>
                        <w:color w:val="231F20"/>
                        <w:w w:val="85"/>
                        <w:sz w:val="32"/>
                      </w:rPr>
                      <w:t>PRZECIWPOŻAROWE</w:t>
                    </w:r>
                    <w:r>
                      <w:rPr>
                        <w:b/>
                        <w:color w:val="231F20"/>
                        <w:spacing w:val="-5"/>
                        <w:w w:val="85"/>
                        <w:sz w:val="32"/>
                      </w:rPr>
                      <w:t xml:space="preserve"> </w:t>
                    </w:r>
                    <w:r>
                      <w:rPr>
                        <w:b/>
                        <w:color w:val="231F20"/>
                        <w:w w:val="85"/>
                        <w:sz w:val="32"/>
                      </w:rPr>
                      <w:t>I</w:t>
                    </w:r>
                    <w:r>
                      <w:rPr>
                        <w:b/>
                        <w:color w:val="231F20"/>
                        <w:spacing w:val="-5"/>
                        <w:w w:val="85"/>
                        <w:sz w:val="32"/>
                      </w:rPr>
                      <w:t xml:space="preserve"> </w:t>
                    </w:r>
                    <w:r>
                      <w:rPr>
                        <w:b/>
                        <w:color w:val="231F20"/>
                        <w:w w:val="85"/>
                        <w:sz w:val="32"/>
                      </w:rPr>
                      <w:t>EWAKUACJA</w:t>
                    </w:r>
                    <w:r>
                      <w:rPr>
                        <w:b/>
                        <w:color w:val="231F20"/>
                        <w:spacing w:val="-5"/>
                        <w:w w:val="85"/>
                        <w:sz w:val="32"/>
                      </w:rPr>
                      <w:t xml:space="preserve"> </w:t>
                    </w:r>
                    <w:r>
                      <w:rPr>
                        <w:b/>
                        <w:color w:val="231F20"/>
                        <w:w w:val="85"/>
                        <w:sz w:val="32"/>
                      </w:rPr>
                      <w:t xml:space="preserve">OSÓB </w:t>
                    </w:r>
                    <w:r>
                      <w:rPr>
                        <w:b/>
                        <w:color w:val="231F20"/>
                        <w:w w:val="90"/>
                        <w:sz w:val="32"/>
                      </w:rPr>
                      <w:t>Z NIEPEŁNOSPRAWNOŚCIAMI</w:t>
                    </w:r>
                  </w:p>
                </w:txbxContent>
              </v:textbox>
            </v:shape>
            <w10:anchorlock/>
          </v:group>
        </w:pict>
      </w:r>
    </w:p>
    <w:p w14:paraId="2610AA62" w14:textId="77777777" w:rsidR="004766AD" w:rsidRDefault="00000000">
      <w:pPr>
        <w:pStyle w:val="Tekstpodstawowy"/>
        <w:spacing w:line="221" w:lineRule="exact"/>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68652633" w14:textId="77777777" w:rsidR="004766AD" w:rsidRDefault="00000000">
      <w:pPr>
        <w:pStyle w:val="Nagwek4"/>
        <w:spacing w:before="172"/>
        <w:ind w:left="720"/>
      </w:pPr>
      <w:r>
        <w:rPr>
          <w:color w:val="231F20"/>
          <w:spacing w:val="-2"/>
          <w:w w:val="85"/>
        </w:rPr>
        <w:t>III_13.A</w:t>
      </w:r>
      <w:r>
        <w:rPr>
          <w:color w:val="231F20"/>
          <w:spacing w:val="-12"/>
        </w:rPr>
        <w:t xml:space="preserve"> </w:t>
      </w:r>
      <w:r>
        <w:rPr>
          <w:color w:val="231F20"/>
          <w:spacing w:val="-2"/>
          <w:w w:val="85"/>
        </w:rPr>
        <w:t>STANDARD</w:t>
      </w:r>
      <w:r>
        <w:rPr>
          <w:color w:val="231F20"/>
          <w:spacing w:val="-10"/>
        </w:rPr>
        <w:t xml:space="preserve"> </w:t>
      </w:r>
      <w:r>
        <w:rPr>
          <w:color w:val="231F20"/>
          <w:spacing w:val="-2"/>
          <w:w w:val="85"/>
        </w:rPr>
        <w:t>PROCEDURY</w:t>
      </w:r>
      <w:r>
        <w:rPr>
          <w:color w:val="231F20"/>
          <w:spacing w:val="-11"/>
        </w:rPr>
        <w:t xml:space="preserve"> </w:t>
      </w:r>
      <w:r>
        <w:rPr>
          <w:color w:val="231F20"/>
          <w:spacing w:val="-2"/>
          <w:w w:val="85"/>
        </w:rPr>
        <w:t>BEZPIECZEŃSTWA</w:t>
      </w:r>
      <w:r>
        <w:rPr>
          <w:color w:val="231F20"/>
          <w:spacing w:val="-10"/>
        </w:rPr>
        <w:t xml:space="preserve"> </w:t>
      </w:r>
      <w:r>
        <w:rPr>
          <w:color w:val="231F20"/>
          <w:spacing w:val="-2"/>
          <w:w w:val="85"/>
        </w:rPr>
        <w:t>PRZECIWPOŻAROWEGO</w:t>
      </w:r>
    </w:p>
    <w:p w14:paraId="0B776000" w14:textId="77777777" w:rsidR="004766AD" w:rsidRDefault="00000000">
      <w:pPr>
        <w:pStyle w:val="Tekstpodstawowy"/>
        <w:spacing w:before="129"/>
        <w:ind w:left="720"/>
      </w:pPr>
      <w:r>
        <w:pict w14:anchorId="20971A68">
          <v:group id="docshapegroup636" o:spid="_x0000_s2123" style="position:absolute;left:0;text-align:left;margin-left:0;margin-top:9.05pt;width:20.3pt;height:638.75pt;z-index:15877632;mso-position-horizontal-relative:page" coordorigin=",181" coordsize="406,12775">
            <v:shape id="docshape637" o:spid="_x0000_s2126" style="position:absolute;top:181;width:406;height:11046" coordorigin=",181" coordsize="406,11046" path="m188,181l,181,,11226r405,l405,398,394,329,363,270,316,223,257,192,188,181xe" fillcolor="#073959" stroked="f">
              <v:fill opacity="19660f"/>
              <v:path arrowok="t"/>
            </v:shape>
            <v:shape id="docshape638" o:spid="_x0000_s2125" style="position:absolute;top:2023;width:406;height:10932" coordorigin=",2024" coordsize="406,10932" path="m188,2024l,2024,,12955r405,l405,2240r-11,-68l363,2112r-47,-47l257,2035r-69,-11xe" fillcolor="#073959" stroked="f">
              <v:path arrowok="t"/>
            </v:shape>
            <v:shape id="docshape639" o:spid="_x0000_s2124" style="position:absolute;top:1102;width:406;height:11046" coordorigin=",1102" coordsize="406,11046" path="m188,1102l,1102,,12147r405,l405,1319r-11,-68l363,1191r-47,-47l257,1113r-69,-11xe" fillcolor="#073959" stroked="f">
              <v:fill opacity=".5"/>
              <v:path arrowok="t"/>
            </v:shape>
            <w10:wrap anchorx="page"/>
          </v:group>
        </w:pict>
      </w: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7DAAA1EF" w14:textId="77777777" w:rsidR="004766AD" w:rsidRDefault="00000000">
      <w:pPr>
        <w:pStyle w:val="Akapitzlist"/>
        <w:numPr>
          <w:ilvl w:val="0"/>
          <w:numId w:val="1"/>
        </w:numPr>
        <w:tabs>
          <w:tab w:val="left" w:pos="1439"/>
          <w:tab w:val="left" w:pos="1440"/>
        </w:tabs>
        <w:spacing w:before="160" w:line="232" w:lineRule="auto"/>
        <w:ind w:right="1575"/>
      </w:pPr>
      <w:r>
        <w:rPr>
          <w:color w:val="231F20"/>
          <w:w w:val="90"/>
        </w:rPr>
        <w:t>miejsce</w:t>
      </w:r>
      <w:r>
        <w:rPr>
          <w:color w:val="231F20"/>
          <w:spacing w:val="-7"/>
          <w:w w:val="90"/>
        </w:rPr>
        <w:t xml:space="preserve"> </w:t>
      </w:r>
      <w:r>
        <w:rPr>
          <w:color w:val="231F20"/>
          <w:w w:val="90"/>
        </w:rPr>
        <w:t>oczekiwania</w:t>
      </w:r>
      <w:r>
        <w:rPr>
          <w:color w:val="231F20"/>
          <w:spacing w:val="-7"/>
          <w:w w:val="90"/>
        </w:rPr>
        <w:t xml:space="preserve"> </w:t>
      </w:r>
      <w:r>
        <w:rPr>
          <w:color w:val="231F20"/>
          <w:w w:val="90"/>
        </w:rPr>
        <w:t>na</w:t>
      </w:r>
      <w:r>
        <w:rPr>
          <w:color w:val="231F20"/>
          <w:spacing w:val="-7"/>
          <w:w w:val="90"/>
        </w:rPr>
        <w:t xml:space="preserve"> </w:t>
      </w:r>
      <w:r>
        <w:rPr>
          <w:color w:val="231F20"/>
          <w:w w:val="90"/>
        </w:rPr>
        <w:t>ewakuację</w:t>
      </w:r>
      <w:r>
        <w:rPr>
          <w:color w:val="231F20"/>
          <w:spacing w:val="-7"/>
          <w:w w:val="90"/>
        </w:rPr>
        <w:t xml:space="preserve"> </w:t>
      </w:r>
      <w:r>
        <w:rPr>
          <w:color w:val="231F20"/>
          <w:w w:val="90"/>
        </w:rPr>
        <w:t>jest</w:t>
      </w:r>
      <w:r>
        <w:rPr>
          <w:color w:val="231F20"/>
          <w:spacing w:val="-7"/>
          <w:w w:val="90"/>
        </w:rPr>
        <w:t xml:space="preserve"> </w:t>
      </w:r>
      <w:r>
        <w:rPr>
          <w:color w:val="231F20"/>
          <w:w w:val="90"/>
        </w:rPr>
        <w:t>wyposażone</w:t>
      </w:r>
      <w:r>
        <w:rPr>
          <w:color w:val="231F20"/>
          <w:spacing w:val="-7"/>
          <w:w w:val="90"/>
        </w:rPr>
        <w:t xml:space="preserve"> </w:t>
      </w:r>
      <w:r>
        <w:rPr>
          <w:color w:val="231F20"/>
          <w:w w:val="90"/>
        </w:rPr>
        <w:t>w</w:t>
      </w:r>
      <w:r>
        <w:rPr>
          <w:color w:val="231F20"/>
          <w:spacing w:val="-7"/>
          <w:w w:val="90"/>
        </w:rPr>
        <w:t xml:space="preserve"> </w:t>
      </w:r>
      <w:r>
        <w:rPr>
          <w:color w:val="231F20"/>
          <w:w w:val="90"/>
        </w:rPr>
        <w:t>urządzenia</w:t>
      </w:r>
      <w:r>
        <w:rPr>
          <w:color w:val="231F20"/>
          <w:spacing w:val="-7"/>
          <w:w w:val="90"/>
        </w:rPr>
        <w:t xml:space="preserve"> </w:t>
      </w:r>
      <w:r>
        <w:rPr>
          <w:color w:val="231F20"/>
          <w:w w:val="90"/>
        </w:rPr>
        <w:t>komunikacji</w:t>
      </w:r>
      <w:r>
        <w:rPr>
          <w:color w:val="231F20"/>
          <w:spacing w:val="-7"/>
          <w:w w:val="90"/>
        </w:rPr>
        <w:t xml:space="preserve"> </w:t>
      </w:r>
      <w:r>
        <w:rPr>
          <w:color w:val="231F20"/>
          <w:w w:val="90"/>
        </w:rPr>
        <w:t>pozwalające</w:t>
      </w:r>
      <w:r>
        <w:rPr>
          <w:color w:val="231F20"/>
          <w:spacing w:val="-7"/>
          <w:w w:val="90"/>
        </w:rPr>
        <w:t xml:space="preserve"> </w:t>
      </w:r>
      <w:r>
        <w:rPr>
          <w:color w:val="231F20"/>
          <w:w w:val="90"/>
        </w:rPr>
        <w:t>na dwukierunkową łączność ze służbami odpowiedzialnymi za ewakuację,</w:t>
      </w:r>
    </w:p>
    <w:p w14:paraId="16134809" w14:textId="77777777" w:rsidR="004766AD" w:rsidRDefault="00000000">
      <w:pPr>
        <w:pStyle w:val="Akapitzlist"/>
        <w:numPr>
          <w:ilvl w:val="0"/>
          <w:numId w:val="1"/>
        </w:numPr>
        <w:tabs>
          <w:tab w:val="left" w:pos="1439"/>
          <w:tab w:val="left" w:pos="1440"/>
        </w:tabs>
        <w:spacing w:line="245" w:lineRule="exact"/>
      </w:pPr>
      <w:r>
        <w:rPr>
          <w:color w:val="231F20"/>
          <w:w w:val="90"/>
        </w:rPr>
        <w:t>rekomenduje</w:t>
      </w:r>
      <w:r>
        <w:rPr>
          <w:color w:val="231F20"/>
          <w:spacing w:val="-3"/>
          <w:w w:val="90"/>
        </w:rPr>
        <w:t xml:space="preserve"> </w:t>
      </w:r>
      <w:r>
        <w:rPr>
          <w:color w:val="231F20"/>
          <w:w w:val="90"/>
        </w:rPr>
        <w:t>się</w:t>
      </w:r>
      <w:r>
        <w:rPr>
          <w:color w:val="231F20"/>
          <w:spacing w:val="-3"/>
          <w:w w:val="90"/>
        </w:rPr>
        <w:t xml:space="preserve"> </w:t>
      </w:r>
      <w:r>
        <w:rPr>
          <w:color w:val="231F20"/>
          <w:w w:val="90"/>
        </w:rPr>
        <w:t>minimum</w:t>
      </w:r>
      <w:r>
        <w:rPr>
          <w:color w:val="231F20"/>
          <w:spacing w:val="-2"/>
          <w:w w:val="90"/>
        </w:rPr>
        <w:t xml:space="preserve"> </w:t>
      </w:r>
      <w:r>
        <w:rPr>
          <w:color w:val="231F20"/>
          <w:w w:val="90"/>
        </w:rPr>
        <w:t>raz</w:t>
      </w:r>
      <w:r>
        <w:rPr>
          <w:color w:val="231F20"/>
          <w:spacing w:val="-3"/>
          <w:w w:val="90"/>
        </w:rPr>
        <w:t xml:space="preserve"> </w:t>
      </w:r>
      <w:r>
        <w:rPr>
          <w:color w:val="231F20"/>
          <w:w w:val="90"/>
        </w:rPr>
        <w:t>do</w:t>
      </w:r>
      <w:r>
        <w:rPr>
          <w:color w:val="231F20"/>
          <w:spacing w:val="-3"/>
          <w:w w:val="90"/>
        </w:rPr>
        <w:t xml:space="preserve"> </w:t>
      </w:r>
      <w:r>
        <w:rPr>
          <w:color w:val="231F20"/>
          <w:w w:val="90"/>
        </w:rPr>
        <w:t>roku</w:t>
      </w:r>
      <w:r>
        <w:rPr>
          <w:color w:val="231F20"/>
          <w:spacing w:val="-2"/>
          <w:w w:val="90"/>
        </w:rPr>
        <w:t xml:space="preserve"> </w:t>
      </w:r>
      <w:r>
        <w:rPr>
          <w:color w:val="231F20"/>
          <w:w w:val="90"/>
        </w:rPr>
        <w:t>przegląd</w:t>
      </w:r>
      <w:r>
        <w:rPr>
          <w:color w:val="231F20"/>
          <w:spacing w:val="-3"/>
          <w:w w:val="90"/>
        </w:rPr>
        <w:t xml:space="preserve"> </w:t>
      </w:r>
      <w:r>
        <w:rPr>
          <w:color w:val="231F20"/>
          <w:w w:val="90"/>
        </w:rPr>
        <w:t>sprzętu</w:t>
      </w:r>
      <w:r>
        <w:rPr>
          <w:color w:val="231F20"/>
          <w:spacing w:val="-2"/>
          <w:w w:val="90"/>
        </w:rPr>
        <w:t xml:space="preserve"> </w:t>
      </w:r>
      <w:r>
        <w:rPr>
          <w:color w:val="231F20"/>
          <w:w w:val="90"/>
        </w:rPr>
        <w:t>ewakuacyjnego</w:t>
      </w:r>
      <w:r>
        <w:rPr>
          <w:color w:val="231F20"/>
          <w:spacing w:val="-3"/>
          <w:w w:val="90"/>
        </w:rPr>
        <w:t xml:space="preserve"> </w:t>
      </w:r>
      <w:r>
        <w:rPr>
          <w:color w:val="231F20"/>
          <w:w w:val="90"/>
        </w:rPr>
        <w:t>pod</w:t>
      </w:r>
      <w:r>
        <w:rPr>
          <w:color w:val="231F20"/>
          <w:spacing w:val="-3"/>
          <w:w w:val="90"/>
        </w:rPr>
        <w:t xml:space="preserve"> </w:t>
      </w:r>
      <w:r>
        <w:rPr>
          <w:color w:val="231F20"/>
          <w:w w:val="90"/>
        </w:rPr>
        <w:t>kątem</w:t>
      </w:r>
      <w:r>
        <w:rPr>
          <w:color w:val="231F20"/>
          <w:spacing w:val="-2"/>
          <w:w w:val="90"/>
        </w:rPr>
        <w:t xml:space="preserve"> </w:t>
      </w:r>
      <w:r>
        <w:rPr>
          <w:color w:val="231F20"/>
          <w:w w:val="90"/>
        </w:rPr>
        <w:t>jego</w:t>
      </w:r>
      <w:r>
        <w:rPr>
          <w:color w:val="231F20"/>
          <w:spacing w:val="-3"/>
          <w:w w:val="90"/>
        </w:rPr>
        <w:t xml:space="preserve"> </w:t>
      </w:r>
      <w:r>
        <w:rPr>
          <w:color w:val="231F20"/>
          <w:spacing w:val="-2"/>
          <w:w w:val="90"/>
        </w:rPr>
        <w:t>użyteczności,</w:t>
      </w:r>
    </w:p>
    <w:p w14:paraId="7CBF3EA2" w14:textId="77777777" w:rsidR="004766AD" w:rsidRDefault="00000000">
      <w:pPr>
        <w:pStyle w:val="Akapitzlist"/>
        <w:numPr>
          <w:ilvl w:val="0"/>
          <w:numId w:val="1"/>
        </w:numPr>
        <w:tabs>
          <w:tab w:val="left" w:pos="1439"/>
          <w:tab w:val="left" w:pos="1440"/>
        </w:tabs>
        <w:spacing w:before="2" w:line="232" w:lineRule="auto"/>
        <w:ind w:right="760"/>
      </w:pPr>
      <w:r>
        <w:rPr>
          <w:color w:val="231F20"/>
          <w:w w:val="90"/>
        </w:rPr>
        <w:t>przy zakupie krzesła ewakuacyjnego w celu umieszczenia go na poziomie -1, należy zwrócić uwagę, by umożliwiało ruch w górę, w celu wciągnięcia osoby o ograniczonej mobilności po schodach w górę,</w:t>
      </w:r>
    </w:p>
    <w:p w14:paraId="4FD2C3FD" w14:textId="77777777" w:rsidR="004766AD" w:rsidRDefault="00000000">
      <w:pPr>
        <w:pStyle w:val="Akapitzlist"/>
        <w:numPr>
          <w:ilvl w:val="0"/>
          <w:numId w:val="1"/>
        </w:numPr>
        <w:tabs>
          <w:tab w:val="left" w:pos="1439"/>
          <w:tab w:val="left" w:pos="1440"/>
        </w:tabs>
        <w:spacing w:before="2" w:line="232" w:lineRule="auto"/>
        <w:ind w:right="390"/>
      </w:pPr>
      <w:r>
        <w:rPr>
          <w:color w:val="231F20"/>
          <w:w w:val="90"/>
        </w:rPr>
        <w:t xml:space="preserve">rekomenduje się ponowną realizację działań przypominających zakres opisany w procedurze, jeśli nastąpiły zmiany w procedurze ewakuacji, w schematach przebiegu dróg ewakuacyjnych bądź w rolach osób </w:t>
      </w:r>
      <w:r>
        <w:rPr>
          <w:color w:val="231F20"/>
          <w:spacing w:val="-6"/>
        </w:rPr>
        <w:t>odpowiedzialnych</w:t>
      </w:r>
      <w:r>
        <w:rPr>
          <w:color w:val="231F20"/>
          <w:spacing w:val="-9"/>
        </w:rPr>
        <w:t xml:space="preserve"> </w:t>
      </w:r>
      <w:r>
        <w:rPr>
          <w:color w:val="231F20"/>
          <w:spacing w:val="-6"/>
        </w:rPr>
        <w:t>za</w:t>
      </w:r>
      <w:r>
        <w:rPr>
          <w:color w:val="231F20"/>
          <w:spacing w:val="-9"/>
        </w:rPr>
        <w:t xml:space="preserve"> </w:t>
      </w:r>
      <w:r>
        <w:rPr>
          <w:color w:val="231F20"/>
          <w:spacing w:val="-6"/>
        </w:rPr>
        <w:t>proces</w:t>
      </w:r>
      <w:r>
        <w:rPr>
          <w:color w:val="231F20"/>
          <w:spacing w:val="-9"/>
        </w:rPr>
        <w:t xml:space="preserve"> </w:t>
      </w:r>
      <w:r>
        <w:rPr>
          <w:color w:val="231F20"/>
          <w:spacing w:val="-6"/>
        </w:rPr>
        <w:t>ewakuacji.</w:t>
      </w:r>
    </w:p>
    <w:p w14:paraId="63B5938E" w14:textId="77777777" w:rsidR="004766AD" w:rsidRDefault="004766AD">
      <w:pPr>
        <w:pStyle w:val="Tekstpodstawowy"/>
        <w:rPr>
          <w:sz w:val="24"/>
        </w:rPr>
      </w:pPr>
    </w:p>
    <w:p w14:paraId="47EA95D6" w14:textId="77777777" w:rsidR="004766AD" w:rsidRDefault="004766AD">
      <w:pPr>
        <w:pStyle w:val="Tekstpodstawowy"/>
        <w:spacing w:before="8"/>
      </w:pPr>
    </w:p>
    <w:p w14:paraId="0D831820" w14:textId="77777777" w:rsidR="004766AD" w:rsidRDefault="00000000">
      <w:pPr>
        <w:pStyle w:val="Nagwek4"/>
        <w:ind w:left="720"/>
      </w:pPr>
      <w:r>
        <w:rPr>
          <w:color w:val="231F20"/>
          <w:spacing w:val="-4"/>
          <w:w w:val="90"/>
        </w:rPr>
        <w:t>III_13.B</w:t>
      </w:r>
      <w:r>
        <w:rPr>
          <w:color w:val="231F20"/>
          <w:spacing w:val="-1"/>
        </w:rPr>
        <w:t xml:space="preserve"> </w:t>
      </w:r>
      <w:r>
        <w:rPr>
          <w:color w:val="231F20"/>
          <w:spacing w:val="-4"/>
          <w:w w:val="90"/>
        </w:rPr>
        <w:t>STANDARD</w:t>
      </w:r>
      <w:r>
        <w:rPr>
          <w:color w:val="231F20"/>
          <w:spacing w:val="1"/>
        </w:rPr>
        <w:t xml:space="preserve"> </w:t>
      </w:r>
      <w:r>
        <w:rPr>
          <w:color w:val="231F20"/>
          <w:spacing w:val="-4"/>
          <w:w w:val="90"/>
        </w:rPr>
        <w:t>OZNAKOWANIA</w:t>
      </w:r>
      <w:r>
        <w:rPr>
          <w:color w:val="231F20"/>
          <w:spacing w:val="1"/>
        </w:rPr>
        <w:t xml:space="preserve"> </w:t>
      </w:r>
      <w:r>
        <w:rPr>
          <w:color w:val="231F20"/>
          <w:spacing w:val="-4"/>
          <w:w w:val="90"/>
        </w:rPr>
        <w:t>PRZECIWPOŻAROWEGO</w:t>
      </w:r>
    </w:p>
    <w:p w14:paraId="79412DE2" w14:textId="77777777" w:rsidR="004766AD" w:rsidRDefault="00000000">
      <w:pPr>
        <w:pStyle w:val="Tekstpodstawowy"/>
        <w:spacing w:before="129"/>
        <w:ind w:left="720"/>
      </w:pPr>
      <w:r>
        <w:rPr>
          <w:w w:val="90"/>
        </w:rPr>
        <w:t>Odpowiada</w:t>
      </w:r>
      <w:r>
        <w:rPr>
          <w:spacing w:val="-5"/>
        </w:rPr>
        <w:t xml:space="preserve"> </w:t>
      </w:r>
      <w:r>
        <w:rPr>
          <w:w w:val="90"/>
        </w:rPr>
        <w:t>obligatoryjnym</w:t>
      </w:r>
      <w:r>
        <w:rPr>
          <w:spacing w:val="-4"/>
        </w:rPr>
        <w:t xml:space="preserve"> </w:t>
      </w:r>
      <w:r>
        <w:rPr>
          <w:w w:val="90"/>
        </w:rPr>
        <w:t>warunkom</w:t>
      </w:r>
      <w:r>
        <w:rPr>
          <w:spacing w:val="-5"/>
        </w:rPr>
        <w:t xml:space="preserve"> </w:t>
      </w:r>
      <w:r>
        <w:rPr>
          <w:w w:val="90"/>
        </w:rPr>
        <w:t>opisanym</w:t>
      </w:r>
      <w:r>
        <w:rPr>
          <w:spacing w:val="-4"/>
        </w:rPr>
        <w:t xml:space="preserve"> </w:t>
      </w:r>
      <w:r>
        <w:rPr>
          <w:w w:val="90"/>
        </w:rPr>
        <w:t>na</w:t>
      </w:r>
      <w:r>
        <w:rPr>
          <w:spacing w:val="-5"/>
        </w:rPr>
        <w:t xml:space="preserve"> </w:t>
      </w:r>
      <w:r>
        <w:rPr>
          <w:w w:val="90"/>
        </w:rPr>
        <w:t>poziomie</w:t>
      </w:r>
      <w:r>
        <w:rPr>
          <w:spacing w:val="-4"/>
        </w:rPr>
        <w:t xml:space="preserve"> </w:t>
      </w:r>
      <w:r>
        <w:rPr>
          <w:w w:val="90"/>
        </w:rPr>
        <w:t>średnim.</w:t>
      </w:r>
      <w:r>
        <w:rPr>
          <w:spacing w:val="-5"/>
        </w:rPr>
        <w:t xml:space="preserve"> </w:t>
      </w:r>
      <w:r>
        <w:rPr>
          <w:spacing w:val="-2"/>
          <w:w w:val="90"/>
        </w:rPr>
        <w:t>Dodatkowo:</w:t>
      </w:r>
    </w:p>
    <w:p w14:paraId="548A2206" w14:textId="77777777" w:rsidR="004766AD" w:rsidRDefault="00000000">
      <w:pPr>
        <w:pStyle w:val="Akapitzlist"/>
        <w:numPr>
          <w:ilvl w:val="0"/>
          <w:numId w:val="1"/>
        </w:numPr>
        <w:tabs>
          <w:tab w:val="left" w:pos="1439"/>
          <w:tab w:val="left" w:pos="1440"/>
        </w:tabs>
        <w:spacing w:before="159" w:line="232" w:lineRule="auto"/>
        <w:ind w:right="1204"/>
      </w:pPr>
      <w:r>
        <w:rPr>
          <w:color w:val="231F20"/>
          <w:spacing w:val="-2"/>
          <w:w w:val="90"/>
        </w:rPr>
        <w:t xml:space="preserve">rekomenduje się, aby drogi ewakuacyjne były wyposażone w fotoluminescencyjne systemy niskiego </w:t>
      </w:r>
      <w:r>
        <w:rPr>
          <w:color w:val="231F20"/>
          <w:spacing w:val="-2"/>
        </w:rPr>
        <w:t>oświetlenia,</w:t>
      </w:r>
    </w:p>
    <w:p w14:paraId="524821CF" w14:textId="77777777" w:rsidR="004766AD" w:rsidRDefault="00000000">
      <w:pPr>
        <w:pStyle w:val="Akapitzlist"/>
        <w:numPr>
          <w:ilvl w:val="0"/>
          <w:numId w:val="1"/>
        </w:numPr>
        <w:tabs>
          <w:tab w:val="left" w:pos="1439"/>
          <w:tab w:val="left" w:pos="1440"/>
        </w:tabs>
        <w:spacing w:before="2" w:line="232" w:lineRule="auto"/>
        <w:ind w:right="1164"/>
      </w:pPr>
      <w:r>
        <w:rPr>
          <w:color w:val="231F20"/>
          <w:w w:val="90"/>
        </w:rPr>
        <w:t>sprzęt</w:t>
      </w:r>
      <w:r>
        <w:rPr>
          <w:color w:val="231F20"/>
          <w:spacing w:val="-10"/>
          <w:w w:val="90"/>
        </w:rPr>
        <w:t xml:space="preserve"> </w:t>
      </w:r>
      <w:r>
        <w:rPr>
          <w:color w:val="231F20"/>
          <w:w w:val="90"/>
        </w:rPr>
        <w:t>do</w:t>
      </w:r>
      <w:r>
        <w:rPr>
          <w:color w:val="231F20"/>
          <w:spacing w:val="-9"/>
          <w:w w:val="90"/>
        </w:rPr>
        <w:t xml:space="preserve"> </w:t>
      </w:r>
      <w:r>
        <w:rPr>
          <w:color w:val="231F20"/>
          <w:w w:val="90"/>
        </w:rPr>
        <w:t>ewakuacji</w:t>
      </w:r>
      <w:r>
        <w:rPr>
          <w:color w:val="231F20"/>
          <w:spacing w:val="-9"/>
          <w:w w:val="90"/>
        </w:rPr>
        <w:t xml:space="preserve"> </w:t>
      </w:r>
      <w:r>
        <w:rPr>
          <w:color w:val="231F20"/>
          <w:w w:val="90"/>
        </w:rPr>
        <w:t>jest</w:t>
      </w:r>
      <w:r>
        <w:rPr>
          <w:color w:val="231F20"/>
          <w:spacing w:val="-9"/>
          <w:w w:val="90"/>
        </w:rPr>
        <w:t xml:space="preserve"> </w:t>
      </w:r>
      <w:r>
        <w:rPr>
          <w:color w:val="231F20"/>
          <w:w w:val="90"/>
        </w:rPr>
        <w:t>przechowywany</w:t>
      </w:r>
      <w:r>
        <w:rPr>
          <w:color w:val="231F20"/>
          <w:spacing w:val="-9"/>
          <w:w w:val="90"/>
        </w:rPr>
        <w:t xml:space="preserve"> </w:t>
      </w:r>
      <w:r>
        <w:rPr>
          <w:color w:val="231F20"/>
          <w:w w:val="90"/>
        </w:rPr>
        <w:t>w</w:t>
      </w:r>
      <w:r>
        <w:rPr>
          <w:color w:val="231F20"/>
          <w:spacing w:val="-10"/>
          <w:w w:val="90"/>
        </w:rPr>
        <w:t xml:space="preserve"> </w:t>
      </w:r>
      <w:r>
        <w:rPr>
          <w:color w:val="231F20"/>
          <w:w w:val="90"/>
        </w:rPr>
        <w:t>miejscu</w:t>
      </w:r>
      <w:r>
        <w:rPr>
          <w:color w:val="231F20"/>
          <w:spacing w:val="-9"/>
          <w:w w:val="90"/>
        </w:rPr>
        <w:t xml:space="preserve"> </w:t>
      </w:r>
      <w:r>
        <w:rPr>
          <w:color w:val="231F20"/>
          <w:w w:val="90"/>
        </w:rPr>
        <w:t>dostępnym</w:t>
      </w:r>
      <w:r>
        <w:rPr>
          <w:color w:val="231F20"/>
          <w:spacing w:val="-9"/>
          <w:w w:val="90"/>
        </w:rPr>
        <w:t xml:space="preserve"> </w:t>
      </w:r>
      <w:r>
        <w:rPr>
          <w:color w:val="231F20"/>
          <w:w w:val="90"/>
        </w:rPr>
        <w:t>i</w:t>
      </w:r>
      <w:r>
        <w:rPr>
          <w:color w:val="231F20"/>
          <w:spacing w:val="-9"/>
          <w:w w:val="90"/>
        </w:rPr>
        <w:t xml:space="preserve"> </w:t>
      </w:r>
      <w:r>
        <w:rPr>
          <w:color w:val="231F20"/>
          <w:w w:val="90"/>
        </w:rPr>
        <w:t>wyraźnie</w:t>
      </w:r>
      <w:r>
        <w:rPr>
          <w:color w:val="231F20"/>
          <w:spacing w:val="-9"/>
          <w:w w:val="90"/>
        </w:rPr>
        <w:t xml:space="preserve"> </w:t>
      </w:r>
      <w:r>
        <w:rPr>
          <w:color w:val="231F20"/>
          <w:w w:val="90"/>
        </w:rPr>
        <w:t>oznakowanym,</w:t>
      </w:r>
      <w:r>
        <w:rPr>
          <w:color w:val="231F20"/>
          <w:spacing w:val="-9"/>
          <w:w w:val="90"/>
        </w:rPr>
        <w:t xml:space="preserve"> </w:t>
      </w:r>
      <w:r>
        <w:rPr>
          <w:color w:val="231F20"/>
          <w:w w:val="90"/>
        </w:rPr>
        <w:t>a</w:t>
      </w:r>
      <w:r>
        <w:rPr>
          <w:color w:val="231F20"/>
          <w:spacing w:val="-10"/>
          <w:w w:val="90"/>
        </w:rPr>
        <w:t xml:space="preserve"> </w:t>
      </w:r>
      <w:r>
        <w:rPr>
          <w:color w:val="231F20"/>
          <w:w w:val="90"/>
        </w:rPr>
        <w:t xml:space="preserve">schemat </w:t>
      </w:r>
      <w:r>
        <w:rPr>
          <w:color w:val="231F20"/>
          <w:spacing w:val="-6"/>
        </w:rPr>
        <w:t>oznakowania</w:t>
      </w:r>
      <w:r>
        <w:rPr>
          <w:color w:val="231F20"/>
          <w:spacing w:val="-7"/>
        </w:rPr>
        <w:t xml:space="preserve"> </w:t>
      </w:r>
      <w:r>
        <w:rPr>
          <w:color w:val="231F20"/>
          <w:spacing w:val="-6"/>
        </w:rPr>
        <w:t>jest</w:t>
      </w:r>
      <w:r>
        <w:rPr>
          <w:color w:val="231F20"/>
          <w:spacing w:val="-7"/>
        </w:rPr>
        <w:t xml:space="preserve"> </w:t>
      </w:r>
      <w:r>
        <w:rPr>
          <w:color w:val="231F20"/>
          <w:spacing w:val="-6"/>
        </w:rPr>
        <w:t>powtarzalny</w:t>
      </w:r>
      <w:r>
        <w:rPr>
          <w:color w:val="231F20"/>
          <w:spacing w:val="-7"/>
        </w:rPr>
        <w:t xml:space="preserve"> </w:t>
      </w:r>
      <w:r>
        <w:rPr>
          <w:color w:val="231F20"/>
          <w:spacing w:val="-6"/>
        </w:rPr>
        <w:t>na</w:t>
      </w:r>
      <w:r>
        <w:rPr>
          <w:color w:val="231F20"/>
          <w:spacing w:val="-7"/>
        </w:rPr>
        <w:t xml:space="preserve"> </w:t>
      </w:r>
      <w:r>
        <w:rPr>
          <w:color w:val="231F20"/>
          <w:spacing w:val="-6"/>
        </w:rPr>
        <w:t>każdym</w:t>
      </w:r>
      <w:r>
        <w:rPr>
          <w:color w:val="231F20"/>
          <w:spacing w:val="-7"/>
        </w:rPr>
        <w:t xml:space="preserve"> </w:t>
      </w:r>
      <w:r>
        <w:rPr>
          <w:color w:val="231F20"/>
          <w:spacing w:val="-6"/>
        </w:rPr>
        <w:t>z</w:t>
      </w:r>
      <w:r>
        <w:rPr>
          <w:color w:val="231F20"/>
          <w:spacing w:val="-7"/>
        </w:rPr>
        <w:t xml:space="preserve"> </w:t>
      </w:r>
      <w:r>
        <w:rPr>
          <w:color w:val="231F20"/>
          <w:spacing w:val="-6"/>
        </w:rPr>
        <w:t>pięter,</w:t>
      </w:r>
    </w:p>
    <w:p w14:paraId="3445F60A" w14:textId="77777777" w:rsidR="004766AD" w:rsidRDefault="00000000">
      <w:pPr>
        <w:pStyle w:val="Akapitzlist"/>
        <w:numPr>
          <w:ilvl w:val="0"/>
          <w:numId w:val="1"/>
        </w:numPr>
        <w:tabs>
          <w:tab w:val="left" w:pos="1439"/>
          <w:tab w:val="left" w:pos="1440"/>
        </w:tabs>
        <w:spacing w:before="1" w:line="232" w:lineRule="auto"/>
        <w:ind w:right="852"/>
      </w:pPr>
      <w:r>
        <w:rPr>
          <w:color w:val="231F20"/>
          <w:w w:val="90"/>
        </w:rPr>
        <w:t>rekomenduje</w:t>
      </w:r>
      <w:r>
        <w:rPr>
          <w:color w:val="231F20"/>
          <w:spacing w:val="-4"/>
          <w:w w:val="90"/>
        </w:rPr>
        <w:t xml:space="preserve"> </w:t>
      </w:r>
      <w:r>
        <w:rPr>
          <w:color w:val="231F20"/>
          <w:w w:val="90"/>
        </w:rPr>
        <w:t>się,</w:t>
      </w:r>
      <w:r>
        <w:rPr>
          <w:color w:val="231F20"/>
          <w:spacing w:val="-4"/>
          <w:w w:val="90"/>
        </w:rPr>
        <w:t xml:space="preserve"> </w:t>
      </w:r>
      <w:r>
        <w:rPr>
          <w:color w:val="231F20"/>
          <w:w w:val="90"/>
        </w:rPr>
        <w:t>aby</w:t>
      </w:r>
      <w:r>
        <w:rPr>
          <w:color w:val="231F20"/>
          <w:spacing w:val="-4"/>
          <w:w w:val="90"/>
        </w:rPr>
        <w:t xml:space="preserve"> </w:t>
      </w:r>
      <w:r>
        <w:rPr>
          <w:color w:val="231F20"/>
          <w:w w:val="90"/>
        </w:rPr>
        <w:t>drzwi</w:t>
      </w:r>
      <w:r>
        <w:rPr>
          <w:color w:val="231F20"/>
          <w:spacing w:val="-4"/>
          <w:w w:val="90"/>
        </w:rPr>
        <w:t xml:space="preserve"> </w:t>
      </w:r>
      <w:r>
        <w:rPr>
          <w:color w:val="231F20"/>
          <w:w w:val="90"/>
        </w:rPr>
        <w:t>ewakuacyjne</w:t>
      </w:r>
      <w:r>
        <w:rPr>
          <w:color w:val="231F20"/>
          <w:spacing w:val="-4"/>
          <w:w w:val="90"/>
        </w:rPr>
        <w:t xml:space="preserve"> </w:t>
      </w:r>
      <w:r>
        <w:rPr>
          <w:color w:val="231F20"/>
          <w:w w:val="90"/>
        </w:rPr>
        <w:t>były</w:t>
      </w:r>
      <w:r>
        <w:rPr>
          <w:color w:val="231F20"/>
          <w:spacing w:val="-4"/>
          <w:w w:val="90"/>
        </w:rPr>
        <w:t xml:space="preserve"> </w:t>
      </w:r>
      <w:r>
        <w:rPr>
          <w:color w:val="231F20"/>
          <w:w w:val="90"/>
        </w:rPr>
        <w:t>oznaczone</w:t>
      </w:r>
      <w:r>
        <w:rPr>
          <w:color w:val="231F20"/>
          <w:spacing w:val="-4"/>
          <w:w w:val="90"/>
        </w:rPr>
        <w:t xml:space="preserve"> </w:t>
      </w:r>
      <w:r>
        <w:rPr>
          <w:color w:val="231F20"/>
          <w:w w:val="90"/>
        </w:rPr>
        <w:t>na</w:t>
      </w:r>
      <w:r>
        <w:rPr>
          <w:color w:val="231F20"/>
          <w:spacing w:val="-4"/>
          <w:w w:val="90"/>
        </w:rPr>
        <w:t xml:space="preserve"> </w:t>
      </w:r>
      <w:r>
        <w:rPr>
          <w:color w:val="231F20"/>
          <w:w w:val="90"/>
        </w:rPr>
        <w:t>kolor</w:t>
      </w:r>
      <w:r>
        <w:rPr>
          <w:color w:val="231F20"/>
          <w:spacing w:val="-4"/>
          <w:w w:val="90"/>
        </w:rPr>
        <w:t xml:space="preserve"> </w:t>
      </w:r>
      <w:r>
        <w:rPr>
          <w:color w:val="231F20"/>
          <w:w w:val="90"/>
        </w:rPr>
        <w:t>o</w:t>
      </w:r>
      <w:r>
        <w:rPr>
          <w:color w:val="231F20"/>
          <w:spacing w:val="-4"/>
          <w:w w:val="90"/>
        </w:rPr>
        <w:t xml:space="preserve"> </w:t>
      </w:r>
      <w:r>
        <w:rPr>
          <w:color w:val="231F20"/>
          <w:w w:val="90"/>
        </w:rPr>
        <w:t>największym</w:t>
      </w:r>
      <w:r>
        <w:rPr>
          <w:color w:val="231F20"/>
          <w:spacing w:val="-4"/>
          <w:w w:val="90"/>
        </w:rPr>
        <w:t xml:space="preserve"> </w:t>
      </w:r>
      <w:r>
        <w:rPr>
          <w:color w:val="231F20"/>
          <w:w w:val="90"/>
        </w:rPr>
        <w:t>kontraście</w:t>
      </w:r>
      <w:r>
        <w:rPr>
          <w:color w:val="231F20"/>
          <w:spacing w:val="-4"/>
          <w:w w:val="90"/>
        </w:rPr>
        <w:t xml:space="preserve"> </w:t>
      </w:r>
      <w:r>
        <w:rPr>
          <w:color w:val="231F20"/>
          <w:w w:val="90"/>
        </w:rPr>
        <w:t xml:space="preserve">względem </w:t>
      </w:r>
      <w:r>
        <w:rPr>
          <w:color w:val="231F20"/>
          <w:spacing w:val="-6"/>
        </w:rPr>
        <w:t>otoczenia</w:t>
      </w:r>
      <w:r>
        <w:rPr>
          <w:color w:val="231F20"/>
          <w:spacing w:val="-10"/>
        </w:rPr>
        <w:t xml:space="preserve"> </w:t>
      </w:r>
      <w:r>
        <w:rPr>
          <w:color w:val="231F20"/>
          <w:spacing w:val="-6"/>
        </w:rPr>
        <w:t>(kontrast</w:t>
      </w:r>
      <w:r>
        <w:rPr>
          <w:color w:val="231F20"/>
          <w:spacing w:val="-9"/>
        </w:rPr>
        <w:t xml:space="preserve"> </w:t>
      </w:r>
      <w:r>
        <w:rPr>
          <w:color w:val="231F20"/>
          <w:spacing w:val="-6"/>
        </w:rPr>
        <w:t>min.</w:t>
      </w:r>
      <w:r>
        <w:rPr>
          <w:color w:val="231F20"/>
          <w:spacing w:val="-9"/>
        </w:rPr>
        <w:t xml:space="preserve"> </w:t>
      </w:r>
      <w:r>
        <w:rPr>
          <w:color w:val="231F20"/>
          <w:spacing w:val="-6"/>
        </w:rPr>
        <w:t>LRV</w:t>
      </w:r>
      <w:r>
        <w:rPr>
          <w:color w:val="231F20"/>
          <w:spacing w:val="-10"/>
        </w:rPr>
        <w:t xml:space="preserve"> </w:t>
      </w:r>
      <w:r>
        <w:rPr>
          <w:color w:val="231F20"/>
          <w:spacing w:val="-6"/>
        </w:rPr>
        <w:t>=</w:t>
      </w:r>
      <w:r>
        <w:rPr>
          <w:color w:val="231F20"/>
          <w:spacing w:val="-9"/>
        </w:rPr>
        <w:t xml:space="preserve"> </w:t>
      </w:r>
      <w:r>
        <w:rPr>
          <w:color w:val="231F20"/>
          <w:spacing w:val="-6"/>
        </w:rPr>
        <w:t>30)</w:t>
      </w:r>
      <w:r>
        <w:rPr>
          <w:color w:val="231F20"/>
          <w:spacing w:val="-9"/>
        </w:rPr>
        <w:t xml:space="preserve"> </w:t>
      </w:r>
      <w:r>
        <w:rPr>
          <w:color w:val="231F20"/>
          <w:spacing w:val="-6"/>
        </w:rPr>
        <w:t>tj.</w:t>
      </w:r>
      <w:r>
        <w:rPr>
          <w:color w:val="231F20"/>
          <w:spacing w:val="-9"/>
        </w:rPr>
        <w:t xml:space="preserve"> </w:t>
      </w:r>
      <w:r>
        <w:rPr>
          <w:color w:val="231F20"/>
          <w:spacing w:val="-6"/>
        </w:rPr>
        <w:t>żółty</w:t>
      </w:r>
      <w:r>
        <w:rPr>
          <w:color w:val="231F20"/>
          <w:spacing w:val="-10"/>
        </w:rPr>
        <w:t xml:space="preserve"> </w:t>
      </w:r>
      <w:r>
        <w:rPr>
          <w:color w:val="231F20"/>
          <w:spacing w:val="-6"/>
        </w:rPr>
        <w:t>bądź</w:t>
      </w:r>
      <w:r>
        <w:rPr>
          <w:color w:val="231F20"/>
          <w:spacing w:val="-9"/>
        </w:rPr>
        <w:t xml:space="preserve"> </w:t>
      </w:r>
      <w:r>
        <w:rPr>
          <w:color w:val="231F20"/>
          <w:spacing w:val="-6"/>
        </w:rPr>
        <w:t>czarny.</w:t>
      </w:r>
    </w:p>
    <w:p w14:paraId="7AFCB06D" w14:textId="77777777" w:rsidR="004766AD" w:rsidRDefault="004766AD">
      <w:pPr>
        <w:pStyle w:val="Tekstpodstawowy"/>
        <w:rPr>
          <w:sz w:val="24"/>
        </w:rPr>
      </w:pPr>
    </w:p>
    <w:p w14:paraId="4B093AC9" w14:textId="77777777" w:rsidR="004766AD" w:rsidRDefault="004766AD">
      <w:pPr>
        <w:pStyle w:val="Tekstpodstawowy"/>
        <w:spacing w:before="7"/>
      </w:pPr>
    </w:p>
    <w:p w14:paraId="3C210E28" w14:textId="77777777" w:rsidR="004766AD" w:rsidRDefault="00000000">
      <w:pPr>
        <w:pStyle w:val="Nagwek4"/>
        <w:spacing w:before="1"/>
        <w:ind w:left="720"/>
      </w:pPr>
      <w:r>
        <w:rPr>
          <w:color w:val="231F20"/>
          <w:w w:val="85"/>
        </w:rPr>
        <w:t>III_13.C</w:t>
      </w:r>
      <w:r>
        <w:rPr>
          <w:color w:val="231F20"/>
          <w:spacing w:val="6"/>
        </w:rPr>
        <w:t xml:space="preserve"> </w:t>
      </w:r>
      <w:r>
        <w:rPr>
          <w:color w:val="231F20"/>
          <w:w w:val="85"/>
        </w:rPr>
        <w:t>STANDARD</w:t>
      </w:r>
      <w:r>
        <w:rPr>
          <w:color w:val="231F20"/>
          <w:spacing w:val="8"/>
        </w:rPr>
        <w:t xml:space="preserve"> </w:t>
      </w:r>
      <w:r>
        <w:rPr>
          <w:color w:val="231F20"/>
          <w:w w:val="85"/>
        </w:rPr>
        <w:t>DZIAŁANIA</w:t>
      </w:r>
      <w:r>
        <w:rPr>
          <w:color w:val="231F20"/>
          <w:spacing w:val="8"/>
        </w:rPr>
        <w:t xml:space="preserve"> </w:t>
      </w:r>
      <w:r>
        <w:rPr>
          <w:color w:val="231F20"/>
          <w:w w:val="85"/>
        </w:rPr>
        <w:t>W</w:t>
      </w:r>
      <w:r>
        <w:rPr>
          <w:color w:val="231F20"/>
          <w:spacing w:val="7"/>
        </w:rPr>
        <w:t xml:space="preserve"> </w:t>
      </w:r>
      <w:r>
        <w:rPr>
          <w:color w:val="231F20"/>
          <w:w w:val="85"/>
        </w:rPr>
        <w:t>SYTUACJI</w:t>
      </w:r>
      <w:r>
        <w:rPr>
          <w:color w:val="231F20"/>
          <w:spacing w:val="8"/>
        </w:rPr>
        <w:t xml:space="preserve"> </w:t>
      </w:r>
      <w:r>
        <w:rPr>
          <w:color w:val="231F20"/>
          <w:spacing w:val="-2"/>
          <w:w w:val="85"/>
        </w:rPr>
        <w:t>ZAGROŻENIA</w:t>
      </w:r>
    </w:p>
    <w:p w14:paraId="5B28E5E7"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4B08B2CC" w14:textId="77777777" w:rsidR="004766AD" w:rsidRDefault="004766AD">
      <w:pPr>
        <w:pStyle w:val="Tekstpodstawowy"/>
        <w:rPr>
          <w:sz w:val="24"/>
        </w:rPr>
      </w:pPr>
    </w:p>
    <w:p w14:paraId="27C01AD2" w14:textId="77777777" w:rsidR="004766AD" w:rsidRDefault="004766AD">
      <w:pPr>
        <w:pStyle w:val="Tekstpodstawowy"/>
        <w:spacing w:before="3"/>
        <w:rPr>
          <w:sz w:val="25"/>
        </w:rPr>
      </w:pPr>
    </w:p>
    <w:p w14:paraId="0FD1B48C" w14:textId="77777777" w:rsidR="004766AD" w:rsidRDefault="00000000">
      <w:pPr>
        <w:pStyle w:val="Nagwek4"/>
        <w:spacing w:before="1"/>
        <w:ind w:left="720"/>
      </w:pPr>
      <w:r>
        <w:pict w14:anchorId="5FDCCF56">
          <v:shape id="docshape640" o:spid="_x0000_s2122" type="#_x0000_t202" style="position:absolute;left:0;text-align:left;margin-left:2.15pt;margin-top:12.7pt;width:14pt;height:114.95pt;z-index:15878144;mso-position-horizontal-relative:page" filled="f" stroked="f">
            <v:textbox style="layout-flow:vertical;mso-layout-flow-alt:bottom-to-top" inset="0,0,0,0">
              <w:txbxContent>
                <w:p w14:paraId="30F900DE" w14:textId="77777777" w:rsidR="004766AD" w:rsidRDefault="00000000">
                  <w:pPr>
                    <w:spacing w:before="2"/>
                    <w:ind w:left="20"/>
                    <w:rPr>
                      <w:b/>
                    </w:rPr>
                  </w:pPr>
                  <w:r>
                    <w:rPr>
                      <w:b/>
                      <w:color w:val="FFFFFF"/>
                      <w:w w:val="90"/>
                    </w:rPr>
                    <w:t>POZIOM</w:t>
                  </w:r>
                  <w:r>
                    <w:rPr>
                      <w:b/>
                      <w:color w:val="FFFFFF"/>
                      <w:spacing w:val="14"/>
                    </w:rPr>
                    <w:t xml:space="preserve"> </w:t>
                  </w:r>
                  <w:r>
                    <w:rPr>
                      <w:b/>
                      <w:color w:val="FFFFFF"/>
                      <w:spacing w:val="-2"/>
                      <w:w w:val="90"/>
                    </w:rPr>
                    <w:t>MAKSYMALNY</w:t>
                  </w:r>
                </w:p>
              </w:txbxContent>
            </v:textbox>
            <w10:wrap anchorx="page"/>
          </v:shape>
        </w:pict>
      </w:r>
      <w:r>
        <w:rPr>
          <w:color w:val="231F20"/>
          <w:w w:val="85"/>
        </w:rPr>
        <w:t xml:space="preserve">III_13.D STANDARD ZAKRESU ODPOWIEDZIALNOŚCI KOORDYNATORA AKCJI </w:t>
      </w:r>
      <w:r>
        <w:rPr>
          <w:color w:val="231F20"/>
          <w:spacing w:val="-2"/>
          <w:w w:val="90"/>
        </w:rPr>
        <w:t>EWAKUACYJNEJ</w:t>
      </w:r>
    </w:p>
    <w:p w14:paraId="7B08128E" w14:textId="77777777" w:rsidR="004766AD" w:rsidRDefault="00000000">
      <w:pPr>
        <w:pStyle w:val="Tekstpodstawowy"/>
        <w:spacing w:before="129"/>
        <w:ind w:left="720"/>
      </w:pPr>
      <w:r>
        <w:rPr>
          <w:w w:val="90"/>
        </w:rPr>
        <w:t>Odpowiada</w:t>
      </w:r>
      <w:r>
        <w:rPr>
          <w:spacing w:val="1"/>
        </w:rPr>
        <w:t xml:space="preserve"> </w:t>
      </w:r>
      <w:r>
        <w:rPr>
          <w:w w:val="90"/>
        </w:rPr>
        <w:t>obligatoryjnym</w:t>
      </w:r>
      <w:r>
        <w:rPr>
          <w:spacing w:val="2"/>
        </w:rPr>
        <w:t xml:space="preserve"> </w:t>
      </w:r>
      <w:r>
        <w:rPr>
          <w:w w:val="90"/>
        </w:rPr>
        <w:t>warunkom</w:t>
      </w:r>
      <w:r>
        <w:rPr>
          <w:spacing w:val="2"/>
        </w:rPr>
        <w:t xml:space="preserve"> </w:t>
      </w:r>
      <w:r>
        <w:rPr>
          <w:w w:val="90"/>
        </w:rPr>
        <w:t>opisanym</w:t>
      </w:r>
      <w:r>
        <w:rPr>
          <w:spacing w:val="2"/>
        </w:rPr>
        <w:t xml:space="preserve"> </w:t>
      </w:r>
      <w:r>
        <w:rPr>
          <w:w w:val="90"/>
        </w:rPr>
        <w:t>na</w:t>
      </w:r>
      <w:r>
        <w:rPr>
          <w:spacing w:val="2"/>
        </w:rPr>
        <w:t xml:space="preserve"> </w:t>
      </w:r>
      <w:r>
        <w:rPr>
          <w:w w:val="90"/>
        </w:rPr>
        <w:t>poziomie</w:t>
      </w:r>
      <w:r>
        <w:rPr>
          <w:spacing w:val="2"/>
        </w:rPr>
        <w:t xml:space="preserve"> </w:t>
      </w:r>
      <w:r>
        <w:rPr>
          <w:spacing w:val="-2"/>
          <w:w w:val="90"/>
        </w:rPr>
        <w:t>średnim.</w:t>
      </w:r>
    </w:p>
    <w:p w14:paraId="7FBCDE86" w14:textId="77777777" w:rsidR="004766AD" w:rsidRDefault="004766AD">
      <w:pPr>
        <w:pStyle w:val="Tekstpodstawowy"/>
        <w:rPr>
          <w:sz w:val="20"/>
        </w:rPr>
      </w:pPr>
    </w:p>
    <w:p w14:paraId="0BB1AE26" w14:textId="77777777" w:rsidR="004766AD" w:rsidRDefault="004766AD">
      <w:pPr>
        <w:pStyle w:val="Tekstpodstawowy"/>
        <w:rPr>
          <w:sz w:val="20"/>
        </w:rPr>
      </w:pPr>
    </w:p>
    <w:p w14:paraId="3A7297D6" w14:textId="77777777" w:rsidR="004766AD" w:rsidRDefault="004766AD">
      <w:pPr>
        <w:pStyle w:val="Tekstpodstawowy"/>
        <w:rPr>
          <w:sz w:val="20"/>
        </w:rPr>
      </w:pPr>
    </w:p>
    <w:p w14:paraId="5937B0C7" w14:textId="77777777" w:rsidR="004766AD" w:rsidRDefault="004766AD">
      <w:pPr>
        <w:pStyle w:val="Tekstpodstawowy"/>
        <w:rPr>
          <w:sz w:val="20"/>
        </w:rPr>
      </w:pPr>
    </w:p>
    <w:p w14:paraId="4885996F" w14:textId="77777777" w:rsidR="004766AD" w:rsidRDefault="004766AD">
      <w:pPr>
        <w:pStyle w:val="Tekstpodstawowy"/>
        <w:rPr>
          <w:sz w:val="20"/>
        </w:rPr>
      </w:pPr>
    </w:p>
    <w:p w14:paraId="485C1AAE" w14:textId="77777777" w:rsidR="004766AD" w:rsidRDefault="004766AD">
      <w:pPr>
        <w:pStyle w:val="Tekstpodstawowy"/>
        <w:rPr>
          <w:sz w:val="20"/>
        </w:rPr>
      </w:pPr>
    </w:p>
    <w:p w14:paraId="10785982" w14:textId="77777777" w:rsidR="004766AD" w:rsidRDefault="004766AD">
      <w:pPr>
        <w:pStyle w:val="Tekstpodstawowy"/>
        <w:rPr>
          <w:sz w:val="20"/>
        </w:rPr>
      </w:pPr>
    </w:p>
    <w:p w14:paraId="740E90F6" w14:textId="77777777" w:rsidR="004766AD" w:rsidRDefault="004766AD">
      <w:pPr>
        <w:pStyle w:val="Tekstpodstawowy"/>
        <w:rPr>
          <w:sz w:val="20"/>
        </w:rPr>
      </w:pPr>
    </w:p>
    <w:p w14:paraId="6DDC2B2B" w14:textId="77777777" w:rsidR="004766AD" w:rsidRDefault="004766AD">
      <w:pPr>
        <w:pStyle w:val="Tekstpodstawowy"/>
        <w:rPr>
          <w:sz w:val="20"/>
        </w:rPr>
      </w:pPr>
    </w:p>
    <w:p w14:paraId="32710FED" w14:textId="77777777" w:rsidR="004766AD" w:rsidRDefault="004766AD">
      <w:pPr>
        <w:pStyle w:val="Tekstpodstawowy"/>
        <w:rPr>
          <w:sz w:val="20"/>
        </w:rPr>
      </w:pPr>
    </w:p>
    <w:p w14:paraId="367CC1F4" w14:textId="77777777" w:rsidR="004766AD" w:rsidRDefault="004766AD">
      <w:pPr>
        <w:pStyle w:val="Tekstpodstawowy"/>
        <w:rPr>
          <w:sz w:val="20"/>
        </w:rPr>
      </w:pPr>
    </w:p>
    <w:p w14:paraId="6B2972B9" w14:textId="77777777" w:rsidR="004766AD" w:rsidRDefault="004766AD">
      <w:pPr>
        <w:pStyle w:val="Tekstpodstawowy"/>
        <w:rPr>
          <w:sz w:val="20"/>
        </w:rPr>
      </w:pPr>
    </w:p>
    <w:p w14:paraId="30230F2E" w14:textId="77777777" w:rsidR="004766AD" w:rsidRDefault="004766AD">
      <w:pPr>
        <w:pStyle w:val="Tekstpodstawowy"/>
        <w:rPr>
          <w:sz w:val="20"/>
        </w:rPr>
      </w:pPr>
    </w:p>
    <w:p w14:paraId="4C0A27CF" w14:textId="77777777" w:rsidR="004766AD" w:rsidRDefault="004766AD">
      <w:pPr>
        <w:pStyle w:val="Tekstpodstawowy"/>
        <w:rPr>
          <w:sz w:val="20"/>
        </w:rPr>
      </w:pPr>
    </w:p>
    <w:p w14:paraId="3CA610B5" w14:textId="77777777" w:rsidR="004766AD" w:rsidRDefault="004766AD">
      <w:pPr>
        <w:pStyle w:val="Tekstpodstawowy"/>
        <w:rPr>
          <w:sz w:val="20"/>
        </w:rPr>
      </w:pPr>
    </w:p>
    <w:p w14:paraId="49DBC7CB" w14:textId="77777777" w:rsidR="004766AD" w:rsidRDefault="004766AD">
      <w:pPr>
        <w:pStyle w:val="Tekstpodstawowy"/>
        <w:rPr>
          <w:sz w:val="20"/>
        </w:rPr>
      </w:pPr>
    </w:p>
    <w:p w14:paraId="0F8CA0FF" w14:textId="77777777" w:rsidR="004766AD" w:rsidRDefault="004766AD">
      <w:pPr>
        <w:pStyle w:val="Tekstpodstawowy"/>
        <w:spacing w:before="5"/>
        <w:rPr>
          <w:sz w:val="25"/>
        </w:rPr>
      </w:pPr>
    </w:p>
    <w:p w14:paraId="21091FD8" w14:textId="77777777" w:rsidR="004766AD" w:rsidRDefault="004766AD">
      <w:pPr>
        <w:rPr>
          <w:sz w:val="25"/>
        </w:rPr>
        <w:sectPr w:rsidR="004766AD">
          <w:headerReference w:type="default" r:id="rId252"/>
          <w:footerReference w:type="default" r:id="rId253"/>
          <w:pgSz w:w="11910" w:h="16840"/>
          <w:pgMar w:top="1620" w:right="600" w:bottom="0" w:left="0" w:header="771" w:footer="0" w:gutter="0"/>
          <w:cols w:space="708"/>
        </w:sectPr>
      </w:pPr>
    </w:p>
    <w:p w14:paraId="761766B3" w14:textId="77777777" w:rsidR="004766AD" w:rsidRDefault="00000000">
      <w:pPr>
        <w:pStyle w:val="Tekstpodstawowy"/>
        <w:spacing w:before="82" w:line="244" w:lineRule="exact"/>
        <w:ind w:left="757"/>
      </w:pPr>
      <w:r>
        <w:rPr>
          <w:color w:val="466C8D"/>
          <w:w w:val="80"/>
        </w:rPr>
        <w:t>BEZPIECZEŃSTWO</w:t>
      </w:r>
      <w:r>
        <w:rPr>
          <w:color w:val="466C8D"/>
          <w:spacing w:val="7"/>
        </w:rPr>
        <w:t xml:space="preserve"> </w:t>
      </w:r>
      <w:r>
        <w:rPr>
          <w:color w:val="466C8D"/>
          <w:spacing w:val="-2"/>
          <w:w w:val="90"/>
        </w:rPr>
        <w:t>PRZECIWPOŻAROWE</w:t>
      </w:r>
    </w:p>
    <w:p w14:paraId="7ACBDAEF" w14:textId="77777777" w:rsidR="004766AD" w:rsidRDefault="00000000">
      <w:pPr>
        <w:pStyle w:val="Tekstpodstawowy"/>
        <w:spacing w:line="244" w:lineRule="exact"/>
        <w:ind w:left="757"/>
      </w:pPr>
      <w:r>
        <w:rPr>
          <w:color w:val="466C8D"/>
          <w:w w:val="85"/>
        </w:rPr>
        <w:t>I</w:t>
      </w:r>
      <w:r>
        <w:rPr>
          <w:color w:val="466C8D"/>
          <w:spacing w:val="-3"/>
        </w:rPr>
        <w:t xml:space="preserve"> </w:t>
      </w:r>
      <w:r>
        <w:rPr>
          <w:color w:val="466C8D"/>
          <w:w w:val="85"/>
        </w:rPr>
        <w:t>EWAKUACJA</w:t>
      </w:r>
      <w:r>
        <w:rPr>
          <w:color w:val="466C8D"/>
          <w:spacing w:val="-2"/>
        </w:rPr>
        <w:t xml:space="preserve"> </w:t>
      </w:r>
      <w:r>
        <w:rPr>
          <w:color w:val="466C8D"/>
          <w:w w:val="85"/>
        </w:rPr>
        <w:t>OSÓB</w:t>
      </w:r>
      <w:r>
        <w:rPr>
          <w:color w:val="466C8D"/>
          <w:spacing w:val="-3"/>
        </w:rPr>
        <w:t xml:space="preserve"> </w:t>
      </w:r>
      <w:r>
        <w:rPr>
          <w:color w:val="466C8D"/>
          <w:w w:val="85"/>
        </w:rPr>
        <w:t>Z</w:t>
      </w:r>
      <w:r>
        <w:rPr>
          <w:color w:val="466C8D"/>
          <w:spacing w:val="-2"/>
        </w:rPr>
        <w:t xml:space="preserve"> </w:t>
      </w:r>
      <w:r>
        <w:rPr>
          <w:color w:val="466C8D"/>
          <w:spacing w:val="-2"/>
          <w:w w:val="85"/>
        </w:rPr>
        <w:t>NIEPEŁNOSPRAWNOŚCIAMI</w:t>
      </w:r>
    </w:p>
    <w:p w14:paraId="799AF10A" w14:textId="77777777" w:rsidR="004766AD" w:rsidRDefault="00000000">
      <w:pPr>
        <w:spacing w:before="100"/>
        <w:ind w:left="319"/>
        <w:rPr>
          <w:b/>
          <w:sz w:val="24"/>
        </w:rPr>
      </w:pPr>
      <w:r>
        <w:br w:type="column"/>
      </w:r>
      <w:r>
        <w:rPr>
          <w:b/>
          <w:color w:val="231F20"/>
          <w:spacing w:val="-5"/>
          <w:sz w:val="24"/>
        </w:rPr>
        <w:t>132</w:t>
      </w:r>
    </w:p>
    <w:p w14:paraId="481E1454" w14:textId="77777777" w:rsidR="004766AD" w:rsidRDefault="004766AD">
      <w:pPr>
        <w:rPr>
          <w:sz w:val="24"/>
        </w:rPr>
        <w:sectPr w:rsidR="004766AD">
          <w:type w:val="continuous"/>
          <w:pgSz w:w="11910" w:h="16840"/>
          <w:pgMar w:top="1620" w:right="600" w:bottom="280" w:left="0" w:header="771" w:footer="0" w:gutter="0"/>
          <w:cols w:num="2" w:space="708" w:equalWidth="0">
            <w:col w:w="5403" w:space="40"/>
            <w:col w:w="5867"/>
          </w:cols>
        </w:sectPr>
      </w:pPr>
    </w:p>
    <w:p w14:paraId="44FEB28E" w14:textId="77777777" w:rsidR="004766AD" w:rsidRDefault="00000000">
      <w:pPr>
        <w:pStyle w:val="Tekstpodstawowy"/>
        <w:spacing w:before="7"/>
        <w:rPr>
          <w:b/>
          <w:sz w:val="16"/>
        </w:rPr>
      </w:pPr>
      <w:r>
        <w:lastRenderedPageBreak/>
        <w:pict w14:anchorId="350B01FD">
          <v:group id="docshapegroup641" o:spid="_x0000_s2117" style="position:absolute;margin-left:0;margin-top:575.15pt;width:638.75pt;height:20.15pt;z-index:15878656;mso-position-horizontal-relative:page;mso-position-vertical-relative:page" coordorigin=",11503" coordsize="12775,403">
            <v:shape id="docshape642" o:spid="_x0000_s2121" style="position:absolute;left:1527;top:11502;width:11247;height:403" coordorigin="1528,11503" coordsize="11247,403" path="m12774,11906r,-186l12763,11651r-31,-59l12684,11545r-61,-31l12554,11503r-11026,l1528,11906r11246,xe" fillcolor="#073959" stroked="f">
              <v:fill opacity="19660f"/>
              <v:path arrowok="t"/>
            </v:shape>
            <v:shape id="docshape643" o:spid="_x0000_s2120" style="position:absolute;top:11502;width:10932;height:403" coordorigin=",11503" coordsize="10932,403" path="m10932,11906r,-186l10921,11651r-31,-59l10843,11545r-60,-31l10715,11503,,11503r,403l10932,11906xe" fillcolor="#073959" stroked="f">
              <v:path arrowok="t"/>
            </v:shape>
            <v:shape id="docshape644" o:spid="_x0000_s2119" style="position:absolute;left:606;top:11502;width:11247;height:403" coordorigin="607,11503" coordsize="11247,403" path="m11853,11906r,-186l11842,11651r-32,-59l11763,11545r-61,-31l11632,11503r-11025,l607,11906r11246,xe" fillcolor="#073959" stroked="f">
              <v:fill opacity=".5"/>
              <v:path arrowok="t"/>
            </v:shape>
            <v:shape id="docshape645" o:spid="_x0000_s2118" type="#_x0000_t202" style="position:absolute;top:11502;width:12775;height:403" filled="f" stroked="f">
              <v:textbox inset="0,0,0,0">
                <w:txbxContent>
                  <w:p w14:paraId="18EA14B6" w14:textId="77777777" w:rsidR="004766AD" w:rsidRDefault="00000000">
                    <w:pPr>
                      <w:spacing w:before="43"/>
                      <w:ind w:left="3232"/>
                      <w:rPr>
                        <w:b/>
                      </w:rPr>
                    </w:pPr>
                    <w:r>
                      <w:rPr>
                        <w:b/>
                        <w:color w:val="FFFFFF"/>
                        <w:w w:val="90"/>
                      </w:rPr>
                      <w:t>POZIOM</w:t>
                    </w:r>
                    <w:r>
                      <w:rPr>
                        <w:b/>
                        <w:color w:val="FFFFFF"/>
                        <w:spacing w:val="14"/>
                      </w:rPr>
                      <w:t xml:space="preserve"> </w:t>
                    </w:r>
                    <w:r>
                      <w:rPr>
                        <w:b/>
                        <w:color w:val="FFFFFF"/>
                        <w:spacing w:val="-2"/>
                        <w:w w:val="95"/>
                      </w:rPr>
                      <w:t>MAKSYMALNY</w:t>
                    </w:r>
                  </w:p>
                </w:txbxContent>
              </v:textbox>
            </v:shape>
            <w10:wrap anchorx="page" anchory="page"/>
          </v:group>
        </w:pict>
      </w:r>
      <w:r>
        <w:pict w14:anchorId="02582865">
          <v:group id="docshapegroup646" o:spid="_x0000_s2113" style="position:absolute;margin-left:42.5pt;margin-top:417.85pt;width:70.7pt;height:141.45pt;z-index:15879168;mso-position-horizontal-relative:page;mso-position-vertical-relative:page" coordorigin="850,8357" coordsize="1414,2829">
            <v:shape id="docshape647" o:spid="_x0000_s2116" style="position:absolute;left:850;top:8357;width:1414;height:1415" coordorigin="850,8357" coordsize="1414,1415" path="m2264,9064r-4,-77l2248,8913r-20,-72l2201,8772r-33,-64l2128,8647r-46,-56l2031,8540r-56,-46l1914,8454r-65,-34l1781,8394r-72,-20l1634,8362r-77,-5l1480,8362r-74,12l1334,8394r-69,26l1201,8454r-61,40l1084,8540r-51,51l987,8647r-40,61l913,8772r-27,69l867,8913r-12,74l850,9064r5,78l867,9216r19,72l913,9356r34,65l987,9482r46,56l1084,9589r56,46l1201,9675r64,34l1334,9735r72,20l1480,9767r77,4l1634,9767r75,-12l1781,9735r68,-26l1914,9675r61,-40l2031,9589r51,-51l2128,9482r40,-61l2201,9356r27,-68l2248,9216r12,-74l2264,9064xe" fillcolor="#b6d2ef" stroked="f">
              <v:path arrowok="t"/>
            </v:shape>
            <v:shape id="docshape648" o:spid="_x0000_s2115" style="position:absolute;left:850;top:9064;width:1414;height:1415" coordorigin="850,9064" coordsize="1414,1415" path="m2264,9772r-4,-78l2248,9620r-20,-72l2201,9479r-33,-64l2128,9354r-46,-56l2031,9247r-56,-46l1914,9161r-65,-34l1781,9101r-72,-20l1634,9069r-77,-5l1480,9069r-74,12l1334,9101r-69,26l1201,9161r-61,40l1084,9247r-51,51l987,9354r-40,61l913,9479r-27,69l867,9620r-12,74l850,9772r5,77l867,9923r19,72l913,10064r34,64l987,10189r46,56l1084,10296r56,46l1201,10382r64,34l1334,10442r72,20l1480,10474r77,5l1634,10474r75,-12l1781,10442r68,-26l1914,10382r61,-40l2031,10296r51,-51l2128,10189r40,-61l2201,10064r27,-69l2248,9923r12,-74l2264,9772xe" fillcolor="#0562c1" stroked="f">
              <v:path arrowok="t"/>
            </v:shape>
            <v:shape id="docshape649" o:spid="_x0000_s2114" style="position:absolute;left:850;top:9771;width:1414;height:1415" coordorigin="850,9771" coordsize="1414,1415" path="m2264,10479r-4,-78l2248,10327r-20,-72l2201,10187r-33,-65l2128,10061r-46,-56l2031,9954r-56,-46l1914,9868r-65,-34l1781,9808r-72,-20l1634,9776r-77,-5l1480,9776r-74,12l1334,9808r-69,26l1201,9868r-61,40l1084,9954r-51,51l987,10061r-40,61l913,10187r-27,68l867,10327r-12,74l850,10479r5,77l867,10630r19,72l913,10771r34,64l987,10896r46,56l1084,11003r56,46l1201,11089r64,34l1334,11149r72,20l1480,11181r77,5l1634,11181r75,-12l1781,11149r68,-26l1914,11089r61,-40l2031,11003r51,-51l2128,10896r40,-61l2201,10771r27,-69l2248,10630r12,-74l2264,10479xe" fillcolor="#1f3762" stroked="f">
              <v:path arrowok="t"/>
            </v:shape>
            <w10:wrap anchorx="page" anchory="page"/>
          </v:group>
        </w:pict>
      </w:r>
      <w:r>
        <w:pict w14:anchorId="0B126A3C">
          <v:shape id="docshape650" o:spid="_x0000_s2112" type="#_x0000_t202" style="position:absolute;margin-left:18.25pt;margin-top:287.1pt;width:15.1pt;height:21.15pt;z-index:15879680;mso-position-horizontal-relative:page;mso-position-vertical-relative:page" filled="f" stroked="f">
            <v:textbox style="layout-flow:vertical" inset="0,0,0,0">
              <w:txbxContent>
                <w:p w14:paraId="33B40753" w14:textId="77777777" w:rsidR="004766AD" w:rsidRDefault="00000000">
                  <w:pPr>
                    <w:ind w:left="20"/>
                    <w:rPr>
                      <w:b/>
                      <w:sz w:val="24"/>
                    </w:rPr>
                  </w:pPr>
                  <w:r>
                    <w:rPr>
                      <w:b/>
                      <w:color w:val="231F20"/>
                      <w:spacing w:val="-5"/>
                      <w:sz w:val="24"/>
                    </w:rPr>
                    <w:t>133</w:t>
                  </w:r>
                </w:p>
              </w:txbxContent>
            </v:textbox>
            <w10:wrap anchorx="page" anchory="page"/>
          </v:shape>
        </w:pict>
      </w:r>
    </w:p>
    <w:p w14:paraId="7A14DBD5" w14:textId="77777777" w:rsidR="004766AD" w:rsidRDefault="00000000">
      <w:pPr>
        <w:pStyle w:val="Tekstpodstawowy"/>
        <w:ind w:left="12784"/>
        <w:rPr>
          <w:sz w:val="20"/>
        </w:rPr>
      </w:pPr>
      <w:r>
        <w:rPr>
          <w:noProof/>
          <w:sz w:val="20"/>
        </w:rPr>
        <w:drawing>
          <wp:inline distT="0" distB="0" distL="0" distR="0" wp14:anchorId="5C823479" wp14:editId="0A23EB08">
            <wp:extent cx="549678" cy="5534025"/>
            <wp:effectExtent l="0" t="0" r="0" b="0"/>
            <wp:docPr id="28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41.jpeg"/>
                    <pic:cNvPicPr/>
                  </pic:nvPicPr>
                  <pic:blipFill>
                    <a:blip r:embed="rId254" cstate="print"/>
                    <a:stretch>
                      <a:fillRect/>
                    </a:stretch>
                  </pic:blipFill>
                  <pic:spPr>
                    <a:xfrm>
                      <a:off x="0" y="0"/>
                      <a:ext cx="549678" cy="5534025"/>
                    </a:xfrm>
                    <a:prstGeom prst="rect">
                      <a:avLst/>
                    </a:prstGeom>
                  </pic:spPr>
                </pic:pic>
              </a:graphicData>
            </a:graphic>
          </wp:inline>
        </w:drawing>
      </w:r>
    </w:p>
    <w:p w14:paraId="0D4269F3" w14:textId="77777777" w:rsidR="004766AD" w:rsidRDefault="004766AD">
      <w:pPr>
        <w:rPr>
          <w:sz w:val="20"/>
        </w:rPr>
        <w:sectPr w:rsidR="004766AD">
          <w:headerReference w:type="default" r:id="rId255"/>
          <w:footerReference w:type="default" r:id="rId256"/>
          <w:pgSz w:w="16840" w:h="11910" w:orient="landscape"/>
          <w:pgMar w:top="1340" w:right="660" w:bottom="0" w:left="2420" w:header="0" w:footer="0" w:gutter="0"/>
          <w:cols w:space="708"/>
        </w:sectPr>
      </w:pPr>
    </w:p>
    <w:p w14:paraId="47E75496" w14:textId="77777777" w:rsidR="004766AD" w:rsidRDefault="004766AD">
      <w:pPr>
        <w:pStyle w:val="Tekstpodstawowy"/>
        <w:spacing w:before="9"/>
        <w:rPr>
          <w:b/>
          <w:sz w:val="3"/>
        </w:rPr>
      </w:pPr>
    </w:p>
    <w:p w14:paraId="10A4D902" w14:textId="77777777" w:rsidR="004766AD" w:rsidRDefault="00000000">
      <w:pPr>
        <w:pStyle w:val="Tekstpodstawowy"/>
        <w:rPr>
          <w:sz w:val="20"/>
        </w:rPr>
      </w:pPr>
      <w:r>
        <w:rPr>
          <w:sz w:val="20"/>
        </w:rPr>
      </w:r>
      <w:r>
        <w:rPr>
          <w:sz w:val="20"/>
        </w:rPr>
        <w:pict w14:anchorId="4CE50A75">
          <v:group id="docshapegroup652" o:spid="_x0000_s2109" style="width:471.95pt;height:35.05pt;mso-position-horizontal-relative:char;mso-position-vertical-relative:line" coordsize="9439,701">
            <v:shape id="docshape653" o:spid="_x0000_s2111" style="position:absolute;top:14;width:9439;height:686" coordorigin=",15" coordsize="9439,686" path="m9198,15l,15,,701r9198,l9274,688r66,-34l9392,602r34,-66l9438,461r,-206l9426,179r-34,-66l9340,61,9274,27,9198,15xe" fillcolor="#f1f3f2" stroked="f">
              <v:path arrowok="t"/>
            </v:shape>
            <v:shape id="docshape654" o:spid="_x0000_s2110" type="#_x0000_t202" style="position:absolute;width:9439;height:701" filled="f" stroked="f">
              <v:textbox inset="0,0,0,0">
                <w:txbxContent>
                  <w:p w14:paraId="6BDD070D" w14:textId="77777777" w:rsidR="004766AD" w:rsidRDefault="00000000">
                    <w:pPr>
                      <w:spacing w:line="641" w:lineRule="exact"/>
                      <w:ind w:left="720"/>
                      <w:rPr>
                        <w:rFonts w:ascii="Arial-BoldItalicMT"/>
                        <w:b/>
                        <w:i/>
                        <w:sz w:val="60"/>
                      </w:rPr>
                    </w:pPr>
                    <w:bookmarkStart w:id="98" w:name="_bookmark97"/>
                    <w:bookmarkEnd w:id="98"/>
                    <w:r>
                      <w:rPr>
                        <w:rFonts w:ascii="Arial-BoldItalicMT"/>
                        <w:b/>
                        <w:i/>
                        <w:color w:val="231F20"/>
                        <w:w w:val="75"/>
                        <w:sz w:val="60"/>
                      </w:rPr>
                      <w:t>DOBRE</w:t>
                    </w:r>
                    <w:r>
                      <w:rPr>
                        <w:rFonts w:ascii="Arial-BoldItalicMT"/>
                        <w:b/>
                        <w:i/>
                        <w:color w:val="231F20"/>
                        <w:spacing w:val="35"/>
                        <w:sz w:val="60"/>
                      </w:rPr>
                      <w:t xml:space="preserve"> </w:t>
                    </w:r>
                    <w:r>
                      <w:rPr>
                        <w:rFonts w:ascii="Arial-BoldItalicMT"/>
                        <w:b/>
                        <w:i/>
                        <w:color w:val="231F20"/>
                        <w:spacing w:val="-2"/>
                        <w:w w:val="85"/>
                        <w:sz w:val="60"/>
                      </w:rPr>
                      <w:t>PRAKTYKI</w:t>
                    </w:r>
                  </w:p>
                </w:txbxContent>
              </v:textbox>
            </v:shape>
            <w10:anchorlock/>
          </v:group>
        </w:pict>
      </w:r>
    </w:p>
    <w:p w14:paraId="1F25E564" w14:textId="77777777" w:rsidR="004766AD" w:rsidRDefault="00000000">
      <w:pPr>
        <w:spacing w:before="75" w:line="213" w:lineRule="auto"/>
        <w:ind w:left="720" w:right="1011"/>
        <w:jc w:val="both"/>
        <w:rPr>
          <w:sz w:val="24"/>
        </w:rPr>
      </w:pPr>
      <w:r>
        <w:rPr>
          <w:color w:val="231F20"/>
          <w:w w:val="90"/>
          <w:sz w:val="24"/>
        </w:rPr>
        <w:t xml:space="preserve">W tej części opracowania zaprezentowano zdjęcia obrazujące przykłady dobrych praktyk. Zostały wybrane ze zdjęć wykonanych podczas realizacji audytów dostępności placówek sądowych. Audyty </w:t>
      </w:r>
      <w:r>
        <w:rPr>
          <w:color w:val="231F20"/>
          <w:spacing w:val="-8"/>
          <w:sz w:val="24"/>
        </w:rPr>
        <w:t>przeprowadzono w sądach wszystkich apelacji w drugiej połowie 2022 roku.</w:t>
      </w:r>
    </w:p>
    <w:p w14:paraId="0BDDE1A2" w14:textId="77777777" w:rsidR="004766AD" w:rsidRDefault="00000000">
      <w:pPr>
        <w:spacing w:before="1" w:line="213" w:lineRule="auto"/>
        <w:ind w:left="720" w:right="938"/>
        <w:jc w:val="both"/>
        <w:rPr>
          <w:sz w:val="24"/>
        </w:rPr>
      </w:pPr>
      <w:r>
        <w:rPr>
          <w:color w:val="231F20"/>
          <w:w w:val="90"/>
          <w:sz w:val="24"/>
        </w:rPr>
        <w:t>Zdjęcia należy potraktować jako przykład prawidłowego rozwiązania wyłącznie w zakresie aspektu dostępności wskazanego w towarzyszącym im opisie.</w:t>
      </w:r>
    </w:p>
    <w:p w14:paraId="5A25AF15" w14:textId="77777777" w:rsidR="004766AD" w:rsidRDefault="00000000">
      <w:pPr>
        <w:spacing w:before="1" w:line="213" w:lineRule="auto"/>
        <w:ind w:left="720" w:right="1487"/>
        <w:jc w:val="both"/>
        <w:rPr>
          <w:sz w:val="24"/>
        </w:rPr>
      </w:pPr>
      <w:r>
        <w:rPr>
          <w:color w:val="231F20"/>
          <w:w w:val="90"/>
          <w:sz w:val="24"/>
        </w:rPr>
        <w:t>Zdjęcia</w:t>
      </w:r>
      <w:r>
        <w:rPr>
          <w:color w:val="231F20"/>
          <w:spacing w:val="-10"/>
          <w:w w:val="90"/>
          <w:sz w:val="24"/>
        </w:rPr>
        <w:t xml:space="preserve"> </w:t>
      </w:r>
      <w:r>
        <w:rPr>
          <w:color w:val="231F20"/>
          <w:w w:val="90"/>
          <w:sz w:val="24"/>
        </w:rPr>
        <w:t>nie</w:t>
      </w:r>
      <w:r>
        <w:rPr>
          <w:color w:val="231F20"/>
          <w:spacing w:val="-10"/>
          <w:w w:val="90"/>
          <w:sz w:val="24"/>
        </w:rPr>
        <w:t xml:space="preserve"> </w:t>
      </w:r>
      <w:r>
        <w:rPr>
          <w:color w:val="231F20"/>
          <w:w w:val="90"/>
          <w:sz w:val="24"/>
        </w:rPr>
        <w:t>stanowią</w:t>
      </w:r>
      <w:r>
        <w:rPr>
          <w:color w:val="231F20"/>
          <w:spacing w:val="-10"/>
          <w:w w:val="90"/>
          <w:sz w:val="24"/>
        </w:rPr>
        <w:t xml:space="preserve"> </w:t>
      </w:r>
      <w:r>
        <w:rPr>
          <w:color w:val="231F20"/>
          <w:w w:val="90"/>
          <w:sz w:val="24"/>
        </w:rPr>
        <w:t>przykładów</w:t>
      </w:r>
      <w:r>
        <w:rPr>
          <w:color w:val="231F20"/>
          <w:spacing w:val="-10"/>
          <w:w w:val="90"/>
          <w:sz w:val="24"/>
        </w:rPr>
        <w:t xml:space="preserve"> </w:t>
      </w:r>
      <w:r>
        <w:rPr>
          <w:color w:val="231F20"/>
          <w:w w:val="90"/>
          <w:sz w:val="24"/>
        </w:rPr>
        <w:t>kompleksowych</w:t>
      </w:r>
      <w:r>
        <w:rPr>
          <w:color w:val="231F20"/>
          <w:spacing w:val="-10"/>
          <w:w w:val="90"/>
          <w:sz w:val="24"/>
        </w:rPr>
        <w:t xml:space="preserve"> </w:t>
      </w:r>
      <w:r>
        <w:rPr>
          <w:color w:val="231F20"/>
          <w:w w:val="90"/>
          <w:sz w:val="24"/>
        </w:rPr>
        <w:t>wzorcowych</w:t>
      </w:r>
      <w:r>
        <w:rPr>
          <w:color w:val="231F20"/>
          <w:spacing w:val="-10"/>
          <w:w w:val="90"/>
          <w:sz w:val="24"/>
        </w:rPr>
        <w:t xml:space="preserve"> </w:t>
      </w:r>
      <w:r>
        <w:rPr>
          <w:color w:val="231F20"/>
          <w:w w:val="90"/>
          <w:sz w:val="24"/>
        </w:rPr>
        <w:t>rozwiązań</w:t>
      </w:r>
      <w:r>
        <w:rPr>
          <w:color w:val="231F20"/>
          <w:spacing w:val="-10"/>
          <w:w w:val="90"/>
          <w:sz w:val="24"/>
        </w:rPr>
        <w:t xml:space="preserve"> </w:t>
      </w:r>
      <w:r>
        <w:rPr>
          <w:color w:val="231F20"/>
          <w:w w:val="90"/>
          <w:sz w:val="24"/>
        </w:rPr>
        <w:t>z</w:t>
      </w:r>
      <w:r>
        <w:rPr>
          <w:color w:val="231F20"/>
          <w:spacing w:val="-10"/>
          <w:w w:val="90"/>
          <w:sz w:val="24"/>
        </w:rPr>
        <w:t xml:space="preserve"> </w:t>
      </w:r>
      <w:r>
        <w:rPr>
          <w:color w:val="231F20"/>
          <w:w w:val="90"/>
          <w:sz w:val="24"/>
        </w:rPr>
        <w:t>zakresu</w:t>
      </w:r>
      <w:r>
        <w:rPr>
          <w:color w:val="231F20"/>
          <w:spacing w:val="-10"/>
          <w:w w:val="90"/>
          <w:sz w:val="24"/>
        </w:rPr>
        <w:t xml:space="preserve"> </w:t>
      </w:r>
      <w:r>
        <w:rPr>
          <w:color w:val="231F20"/>
          <w:w w:val="90"/>
          <w:sz w:val="24"/>
        </w:rPr>
        <w:t>dostępności architektonicznej bądź informacyjno-komunikacyjnej.</w:t>
      </w:r>
    </w:p>
    <w:p w14:paraId="72BAB169" w14:textId="77777777" w:rsidR="004766AD" w:rsidRDefault="004766AD">
      <w:pPr>
        <w:pStyle w:val="Tekstpodstawowy"/>
        <w:rPr>
          <w:sz w:val="26"/>
        </w:rPr>
      </w:pPr>
    </w:p>
    <w:p w14:paraId="7F3501DA" w14:textId="77777777" w:rsidR="004766AD" w:rsidRDefault="004766AD">
      <w:pPr>
        <w:pStyle w:val="Tekstpodstawowy"/>
        <w:rPr>
          <w:sz w:val="26"/>
        </w:rPr>
      </w:pPr>
    </w:p>
    <w:p w14:paraId="2F94FA03" w14:textId="77777777" w:rsidR="004766AD" w:rsidRDefault="00000000">
      <w:pPr>
        <w:pStyle w:val="Nagwek3"/>
        <w:numPr>
          <w:ilvl w:val="0"/>
          <w:numId w:val="36"/>
        </w:numPr>
        <w:tabs>
          <w:tab w:val="left" w:pos="1059"/>
        </w:tabs>
        <w:spacing w:before="209"/>
      </w:pPr>
      <w:r>
        <w:rPr>
          <w:noProof/>
        </w:rPr>
        <w:drawing>
          <wp:anchor distT="0" distB="0" distL="0" distR="0" simplePos="0" relativeHeight="15881216" behindDoc="0" locked="0" layoutInCell="1" allowOverlap="1" wp14:anchorId="09CF0745" wp14:editId="66569098">
            <wp:simplePos x="0" y="0"/>
            <wp:positionH relativeFrom="page">
              <wp:posOffset>3707999</wp:posOffset>
            </wp:positionH>
            <wp:positionV relativeFrom="paragraph">
              <wp:posOffset>203246</wp:posOffset>
            </wp:positionV>
            <wp:extent cx="3239999" cy="2159990"/>
            <wp:effectExtent l="0" t="0" r="0" b="0"/>
            <wp:wrapNone/>
            <wp:docPr id="285"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42.jpeg"/>
                    <pic:cNvPicPr/>
                  </pic:nvPicPr>
                  <pic:blipFill>
                    <a:blip r:embed="rId257" cstate="print"/>
                    <a:stretch>
                      <a:fillRect/>
                    </a:stretch>
                  </pic:blipFill>
                  <pic:spPr>
                    <a:xfrm>
                      <a:off x="0" y="0"/>
                      <a:ext cx="3239999" cy="2159990"/>
                    </a:xfrm>
                    <a:prstGeom prst="rect">
                      <a:avLst/>
                    </a:prstGeom>
                  </pic:spPr>
                </pic:pic>
              </a:graphicData>
            </a:graphic>
          </wp:anchor>
        </w:drawing>
      </w:r>
      <w:r>
        <w:rPr>
          <w:color w:val="231F20"/>
          <w:w w:val="85"/>
        </w:rPr>
        <w:t>Otoczenie</w:t>
      </w:r>
      <w:r>
        <w:rPr>
          <w:color w:val="231F20"/>
          <w:spacing w:val="-4"/>
        </w:rPr>
        <w:t xml:space="preserve"> </w:t>
      </w:r>
      <w:r>
        <w:rPr>
          <w:color w:val="231F20"/>
          <w:w w:val="85"/>
        </w:rPr>
        <w:t>i</w:t>
      </w:r>
      <w:r>
        <w:rPr>
          <w:color w:val="231F20"/>
          <w:spacing w:val="-3"/>
        </w:rPr>
        <w:t xml:space="preserve"> </w:t>
      </w:r>
      <w:r>
        <w:rPr>
          <w:color w:val="231F20"/>
          <w:w w:val="85"/>
        </w:rPr>
        <w:t>dojście</w:t>
      </w:r>
      <w:r>
        <w:rPr>
          <w:color w:val="231F20"/>
          <w:spacing w:val="-3"/>
        </w:rPr>
        <w:t xml:space="preserve"> </w:t>
      </w:r>
      <w:r>
        <w:rPr>
          <w:color w:val="231F20"/>
          <w:w w:val="85"/>
        </w:rPr>
        <w:t>do</w:t>
      </w:r>
      <w:r>
        <w:rPr>
          <w:color w:val="231F20"/>
          <w:spacing w:val="-4"/>
        </w:rPr>
        <w:t xml:space="preserve"> </w:t>
      </w:r>
      <w:r>
        <w:rPr>
          <w:color w:val="231F20"/>
          <w:spacing w:val="-4"/>
          <w:w w:val="85"/>
        </w:rPr>
        <w:t>sądu</w:t>
      </w:r>
    </w:p>
    <w:p w14:paraId="01481BA3" w14:textId="77777777" w:rsidR="004766AD" w:rsidRDefault="00000000">
      <w:pPr>
        <w:pStyle w:val="Nagwek5"/>
        <w:spacing w:before="5"/>
      </w:pPr>
      <w:r>
        <w:rPr>
          <w:color w:val="1F3762"/>
          <w:w w:val="90"/>
        </w:rPr>
        <w:t>1.D.4</w:t>
      </w:r>
      <w:r>
        <w:rPr>
          <w:color w:val="1F3762"/>
          <w:spacing w:val="-6"/>
        </w:rPr>
        <w:t xml:space="preserve"> </w:t>
      </w:r>
      <w:r>
        <w:rPr>
          <w:color w:val="1F3762"/>
          <w:spacing w:val="-2"/>
        </w:rPr>
        <w:t>Wymiary</w:t>
      </w:r>
    </w:p>
    <w:p w14:paraId="4658E7D3" w14:textId="77777777" w:rsidR="004766AD" w:rsidRDefault="00000000">
      <w:pPr>
        <w:pStyle w:val="Akapitzlist"/>
        <w:numPr>
          <w:ilvl w:val="0"/>
          <w:numId w:val="5"/>
        </w:numPr>
        <w:tabs>
          <w:tab w:val="left" w:pos="1079"/>
          <w:tab w:val="left" w:pos="1080"/>
        </w:tabs>
        <w:spacing w:before="4" w:line="249" w:lineRule="auto"/>
        <w:ind w:right="5483"/>
        <w:rPr>
          <w:sz w:val="24"/>
        </w:rPr>
      </w:pPr>
      <w:r>
        <w:rPr>
          <w:color w:val="231F20"/>
          <w:w w:val="90"/>
          <w:sz w:val="24"/>
        </w:rPr>
        <w:t xml:space="preserve">Stanowiska postojowe dla samochodów powinny </w:t>
      </w:r>
      <w:r>
        <w:rPr>
          <w:color w:val="231F20"/>
          <w:spacing w:val="-6"/>
          <w:sz w:val="24"/>
        </w:rPr>
        <w:t>mieć</w:t>
      </w:r>
      <w:r>
        <w:rPr>
          <w:color w:val="231F20"/>
          <w:spacing w:val="-11"/>
          <w:sz w:val="24"/>
        </w:rPr>
        <w:t xml:space="preserve"> </w:t>
      </w:r>
      <w:r>
        <w:rPr>
          <w:color w:val="231F20"/>
          <w:spacing w:val="-6"/>
          <w:sz w:val="24"/>
        </w:rPr>
        <w:t>wymiary</w:t>
      </w:r>
      <w:r>
        <w:rPr>
          <w:color w:val="231F20"/>
          <w:spacing w:val="-11"/>
          <w:sz w:val="24"/>
        </w:rPr>
        <w:t xml:space="preserve"> </w:t>
      </w:r>
      <w:r>
        <w:rPr>
          <w:color w:val="231F20"/>
          <w:spacing w:val="-6"/>
          <w:sz w:val="24"/>
        </w:rPr>
        <w:t>wynoszące</w:t>
      </w:r>
      <w:r>
        <w:rPr>
          <w:color w:val="231F20"/>
          <w:spacing w:val="-10"/>
          <w:sz w:val="24"/>
        </w:rPr>
        <w:t xml:space="preserve"> </w:t>
      </w:r>
      <w:r>
        <w:rPr>
          <w:color w:val="231F20"/>
          <w:spacing w:val="-6"/>
          <w:sz w:val="24"/>
        </w:rPr>
        <w:t>co</w:t>
      </w:r>
      <w:r>
        <w:rPr>
          <w:color w:val="231F20"/>
          <w:spacing w:val="-11"/>
          <w:sz w:val="24"/>
        </w:rPr>
        <w:t xml:space="preserve"> </w:t>
      </w:r>
      <w:r>
        <w:rPr>
          <w:color w:val="231F20"/>
          <w:spacing w:val="-6"/>
          <w:sz w:val="24"/>
        </w:rPr>
        <w:t>najmniej</w:t>
      </w:r>
      <w:r>
        <w:rPr>
          <w:color w:val="231F20"/>
          <w:spacing w:val="-11"/>
          <w:sz w:val="24"/>
        </w:rPr>
        <w:t xml:space="preserve"> </w:t>
      </w:r>
      <w:r>
        <w:rPr>
          <w:color w:val="231F20"/>
          <w:spacing w:val="-6"/>
          <w:sz w:val="24"/>
        </w:rPr>
        <w:t xml:space="preserve">360x500 </w:t>
      </w:r>
      <w:r>
        <w:rPr>
          <w:color w:val="231F20"/>
          <w:w w:val="90"/>
          <w:sz w:val="24"/>
        </w:rPr>
        <w:t xml:space="preserve">cm (zalecane 600 cm) lub 360x600 cm (zalecane </w:t>
      </w:r>
      <w:r>
        <w:rPr>
          <w:color w:val="231F20"/>
          <w:spacing w:val="-8"/>
          <w:sz w:val="24"/>
        </w:rPr>
        <w:t>700 cm) – w przypadku stanowisk postojowych usytuowanych</w:t>
      </w:r>
      <w:r>
        <w:rPr>
          <w:color w:val="231F20"/>
          <w:spacing w:val="-9"/>
          <w:sz w:val="24"/>
        </w:rPr>
        <w:t xml:space="preserve"> </w:t>
      </w:r>
      <w:r>
        <w:rPr>
          <w:color w:val="231F20"/>
          <w:spacing w:val="-8"/>
          <w:sz w:val="24"/>
        </w:rPr>
        <w:t>wzdłuż</w:t>
      </w:r>
      <w:r>
        <w:rPr>
          <w:color w:val="231F20"/>
          <w:spacing w:val="-9"/>
          <w:sz w:val="24"/>
        </w:rPr>
        <w:t xml:space="preserve"> </w:t>
      </w:r>
      <w:r>
        <w:rPr>
          <w:color w:val="231F20"/>
          <w:spacing w:val="-8"/>
          <w:sz w:val="24"/>
        </w:rPr>
        <w:t>jezdni.</w:t>
      </w:r>
    </w:p>
    <w:p w14:paraId="5BC2588D" w14:textId="77777777" w:rsidR="004766AD" w:rsidRDefault="004766AD">
      <w:pPr>
        <w:pStyle w:val="Tekstpodstawowy"/>
        <w:rPr>
          <w:sz w:val="26"/>
        </w:rPr>
      </w:pPr>
    </w:p>
    <w:p w14:paraId="49CC08CA" w14:textId="77777777" w:rsidR="004766AD" w:rsidRDefault="004766AD">
      <w:pPr>
        <w:pStyle w:val="Tekstpodstawowy"/>
        <w:spacing w:before="6"/>
        <w:rPr>
          <w:sz w:val="24"/>
        </w:rPr>
      </w:pPr>
    </w:p>
    <w:p w14:paraId="337A18FB" w14:textId="77777777" w:rsidR="004766AD" w:rsidRDefault="00000000">
      <w:pPr>
        <w:spacing w:line="249" w:lineRule="auto"/>
        <w:ind w:left="720" w:right="6279"/>
        <w:rPr>
          <w:sz w:val="24"/>
        </w:rPr>
      </w:pPr>
      <w:r>
        <w:rPr>
          <w:color w:val="231F20"/>
          <w:w w:val="90"/>
          <w:sz w:val="24"/>
        </w:rPr>
        <w:t>Zdjęcie</w:t>
      </w:r>
      <w:r>
        <w:rPr>
          <w:color w:val="231F20"/>
          <w:spacing w:val="-12"/>
          <w:w w:val="90"/>
          <w:sz w:val="24"/>
        </w:rPr>
        <w:t xml:space="preserve"> </w:t>
      </w:r>
      <w:r>
        <w:rPr>
          <w:color w:val="231F20"/>
          <w:w w:val="90"/>
          <w:sz w:val="24"/>
        </w:rPr>
        <w:t>1</w:t>
      </w:r>
      <w:r>
        <w:rPr>
          <w:color w:val="231F20"/>
          <w:spacing w:val="-10"/>
          <w:w w:val="90"/>
          <w:sz w:val="24"/>
        </w:rPr>
        <w:t xml:space="preserve"> </w:t>
      </w:r>
      <w:r>
        <w:rPr>
          <w:color w:val="231F20"/>
          <w:w w:val="90"/>
          <w:sz w:val="24"/>
        </w:rPr>
        <w:t>:</w:t>
      </w:r>
      <w:r>
        <w:rPr>
          <w:color w:val="231F20"/>
          <w:spacing w:val="-10"/>
          <w:w w:val="90"/>
          <w:sz w:val="24"/>
        </w:rPr>
        <w:t xml:space="preserve"> </w:t>
      </w:r>
      <w:r>
        <w:rPr>
          <w:color w:val="231F20"/>
          <w:w w:val="90"/>
          <w:sz w:val="24"/>
        </w:rPr>
        <w:t>Oznaczenie</w:t>
      </w:r>
      <w:r>
        <w:rPr>
          <w:color w:val="231F20"/>
          <w:spacing w:val="-10"/>
          <w:w w:val="90"/>
          <w:sz w:val="24"/>
        </w:rPr>
        <w:t xml:space="preserve"> </w:t>
      </w:r>
      <w:r>
        <w:rPr>
          <w:color w:val="231F20"/>
          <w:w w:val="90"/>
          <w:sz w:val="24"/>
        </w:rPr>
        <w:t>miejsca</w:t>
      </w:r>
      <w:r>
        <w:rPr>
          <w:color w:val="231F20"/>
          <w:spacing w:val="-10"/>
          <w:w w:val="90"/>
          <w:sz w:val="24"/>
        </w:rPr>
        <w:t xml:space="preserve"> </w:t>
      </w:r>
      <w:r>
        <w:rPr>
          <w:color w:val="231F20"/>
          <w:w w:val="90"/>
          <w:sz w:val="24"/>
        </w:rPr>
        <w:t>postojowego – Sąd Rejonowy w Tarnowskich Górach</w:t>
      </w:r>
    </w:p>
    <w:p w14:paraId="6E1D28BA" w14:textId="77777777" w:rsidR="004766AD" w:rsidRDefault="004766AD">
      <w:pPr>
        <w:pStyle w:val="Tekstpodstawowy"/>
        <w:rPr>
          <w:sz w:val="26"/>
        </w:rPr>
      </w:pPr>
    </w:p>
    <w:p w14:paraId="6FB055B6" w14:textId="77777777" w:rsidR="004766AD" w:rsidRDefault="00000000">
      <w:pPr>
        <w:pStyle w:val="Nagwek3"/>
        <w:numPr>
          <w:ilvl w:val="0"/>
          <w:numId w:val="36"/>
        </w:numPr>
        <w:tabs>
          <w:tab w:val="left" w:pos="1059"/>
        </w:tabs>
        <w:spacing w:before="216"/>
      </w:pPr>
      <w:r>
        <w:rPr>
          <w:color w:val="231F20"/>
          <w:spacing w:val="-5"/>
          <w:w w:val="80"/>
        </w:rPr>
        <w:t>STREFA</w:t>
      </w:r>
      <w:r>
        <w:rPr>
          <w:color w:val="231F20"/>
          <w:spacing w:val="-5"/>
          <w:w w:val="90"/>
        </w:rPr>
        <w:t xml:space="preserve"> </w:t>
      </w:r>
      <w:r>
        <w:rPr>
          <w:color w:val="231F20"/>
          <w:spacing w:val="-2"/>
          <w:w w:val="90"/>
        </w:rPr>
        <w:t>WEJŚCIA</w:t>
      </w:r>
    </w:p>
    <w:p w14:paraId="5AD527EB" w14:textId="77777777" w:rsidR="004766AD" w:rsidRDefault="00000000">
      <w:pPr>
        <w:pStyle w:val="Nagwek5"/>
        <w:spacing w:before="5"/>
      </w:pPr>
      <w:r>
        <w:rPr>
          <w:color w:val="1F3762"/>
          <w:w w:val="90"/>
        </w:rPr>
        <w:t>2.A.2</w:t>
      </w:r>
      <w:r>
        <w:rPr>
          <w:color w:val="1F3762"/>
        </w:rPr>
        <w:t xml:space="preserve"> </w:t>
      </w:r>
      <w:r>
        <w:rPr>
          <w:color w:val="1F3762"/>
          <w:w w:val="90"/>
        </w:rPr>
        <w:t>Drzwi</w:t>
      </w:r>
      <w:r>
        <w:rPr>
          <w:color w:val="1F3762"/>
          <w:spacing w:val="1"/>
        </w:rPr>
        <w:t xml:space="preserve"> </w:t>
      </w:r>
      <w:r>
        <w:rPr>
          <w:color w:val="1F3762"/>
          <w:w w:val="90"/>
        </w:rPr>
        <w:t>zewnętrzne</w:t>
      </w:r>
      <w:r>
        <w:rPr>
          <w:color w:val="1F3762"/>
        </w:rPr>
        <w:t xml:space="preserve"> </w:t>
      </w:r>
      <w:r>
        <w:rPr>
          <w:color w:val="1F3762"/>
          <w:w w:val="90"/>
        </w:rPr>
        <w:t>i</w:t>
      </w:r>
      <w:r>
        <w:rPr>
          <w:color w:val="1F3762"/>
          <w:spacing w:val="1"/>
        </w:rPr>
        <w:t xml:space="preserve"> </w:t>
      </w:r>
      <w:r>
        <w:rPr>
          <w:color w:val="1F3762"/>
          <w:w w:val="90"/>
        </w:rPr>
        <w:t>wewnętrzne</w:t>
      </w:r>
      <w:r>
        <w:rPr>
          <w:color w:val="1F3762"/>
          <w:spacing w:val="1"/>
        </w:rPr>
        <w:t xml:space="preserve"> </w:t>
      </w:r>
      <w:r>
        <w:rPr>
          <w:color w:val="1F3762"/>
          <w:spacing w:val="-2"/>
          <w:w w:val="90"/>
        </w:rPr>
        <w:t>(wejściowe)</w:t>
      </w:r>
    </w:p>
    <w:p w14:paraId="3E694580" w14:textId="77777777" w:rsidR="004766AD" w:rsidRDefault="00000000">
      <w:pPr>
        <w:pStyle w:val="Akapitzlist"/>
        <w:numPr>
          <w:ilvl w:val="0"/>
          <w:numId w:val="4"/>
        </w:numPr>
        <w:tabs>
          <w:tab w:val="left" w:pos="1079"/>
          <w:tab w:val="left" w:pos="1080"/>
        </w:tabs>
        <w:spacing w:before="4" w:line="249" w:lineRule="auto"/>
        <w:ind w:right="516"/>
        <w:rPr>
          <w:sz w:val="24"/>
        </w:rPr>
      </w:pPr>
      <w:r>
        <w:rPr>
          <w:color w:val="231F20"/>
          <w:w w:val="90"/>
          <w:sz w:val="24"/>
        </w:rPr>
        <w:t>Informacja</w:t>
      </w:r>
      <w:r>
        <w:rPr>
          <w:color w:val="231F20"/>
          <w:spacing w:val="-6"/>
          <w:w w:val="90"/>
          <w:sz w:val="24"/>
        </w:rPr>
        <w:t xml:space="preserve"> </w:t>
      </w:r>
      <w:r>
        <w:rPr>
          <w:color w:val="231F20"/>
          <w:w w:val="90"/>
          <w:sz w:val="24"/>
        </w:rPr>
        <w:t>dotykowa</w:t>
      </w:r>
      <w:r>
        <w:rPr>
          <w:color w:val="231F20"/>
          <w:spacing w:val="-6"/>
          <w:w w:val="90"/>
          <w:sz w:val="24"/>
        </w:rPr>
        <w:t xml:space="preserve"> </w:t>
      </w:r>
      <w:r>
        <w:rPr>
          <w:color w:val="231F20"/>
          <w:w w:val="90"/>
          <w:sz w:val="24"/>
        </w:rPr>
        <w:t>przy</w:t>
      </w:r>
      <w:r>
        <w:rPr>
          <w:color w:val="231F20"/>
          <w:spacing w:val="-6"/>
          <w:w w:val="90"/>
          <w:sz w:val="24"/>
        </w:rPr>
        <w:t xml:space="preserve"> </w:t>
      </w:r>
      <w:r>
        <w:rPr>
          <w:color w:val="231F20"/>
          <w:w w:val="90"/>
          <w:sz w:val="24"/>
        </w:rPr>
        <w:t>drzwiach</w:t>
      </w:r>
      <w:r>
        <w:rPr>
          <w:color w:val="231F20"/>
          <w:spacing w:val="-6"/>
          <w:w w:val="90"/>
          <w:sz w:val="24"/>
        </w:rPr>
        <w:t xml:space="preserve"> </w:t>
      </w:r>
      <w:r>
        <w:rPr>
          <w:color w:val="231F20"/>
          <w:w w:val="90"/>
          <w:sz w:val="24"/>
        </w:rPr>
        <w:t>wejściowych</w:t>
      </w:r>
      <w:r>
        <w:rPr>
          <w:color w:val="231F20"/>
          <w:spacing w:val="-6"/>
          <w:w w:val="90"/>
          <w:sz w:val="24"/>
        </w:rPr>
        <w:t xml:space="preserve"> </w:t>
      </w:r>
      <w:r>
        <w:rPr>
          <w:color w:val="231F20"/>
          <w:w w:val="90"/>
          <w:sz w:val="24"/>
        </w:rPr>
        <w:t>powinna</w:t>
      </w:r>
      <w:r>
        <w:rPr>
          <w:color w:val="231F20"/>
          <w:spacing w:val="-6"/>
          <w:w w:val="90"/>
          <w:sz w:val="24"/>
        </w:rPr>
        <w:t xml:space="preserve"> </w:t>
      </w:r>
      <w:r>
        <w:rPr>
          <w:color w:val="231F20"/>
          <w:w w:val="90"/>
          <w:sz w:val="24"/>
        </w:rPr>
        <w:t>znajdować</w:t>
      </w:r>
      <w:r>
        <w:rPr>
          <w:color w:val="231F20"/>
          <w:spacing w:val="-6"/>
          <w:w w:val="90"/>
          <w:sz w:val="24"/>
        </w:rPr>
        <w:t xml:space="preserve"> </w:t>
      </w:r>
      <w:r>
        <w:rPr>
          <w:color w:val="231F20"/>
          <w:w w:val="90"/>
          <w:sz w:val="24"/>
        </w:rPr>
        <w:t>się</w:t>
      </w:r>
      <w:r>
        <w:rPr>
          <w:color w:val="231F20"/>
          <w:spacing w:val="-6"/>
          <w:w w:val="90"/>
          <w:sz w:val="24"/>
        </w:rPr>
        <w:t xml:space="preserve"> </w:t>
      </w:r>
      <w:r>
        <w:rPr>
          <w:color w:val="231F20"/>
          <w:w w:val="90"/>
          <w:sz w:val="24"/>
        </w:rPr>
        <w:t>na</w:t>
      </w:r>
      <w:r>
        <w:rPr>
          <w:color w:val="231F20"/>
          <w:spacing w:val="-6"/>
          <w:w w:val="90"/>
          <w:sz w:val="24"/>
        </w:rPr>
        <w:t xml:space="preserve"> </w:t>
      </w:r>
      <w:r>
        <w:rPr>
          <w:color w:val="231F20"/>
          <w:w w:val="90"/>
          <w:sz w:val="24"/>
        </w:rPr>
        <w:t>ścianie,</w:t>
      </w:r>
      <w:r>
        <w:rPr>
          <w:color w:val="231F20"/>
          <w:spacing w:val="-6"/>
          <w:w w:val="90"/>
          <w:sz w:val="24"/>
        </w:rPr>
        <w:t xml:space="preserve"> </w:t>
      </w:r>
      <w:r>
        <w:rPr>
          <w:color w:val="231F20"/>
          <w:w w:val="90"/>
          <w:sz w:val="24"/>
        </w:rPr>
        <w:t>po</w:t>
      </w:r>
      <w:r>
        <w:rPr>
          <w:color w:val="231F20"/>
          <w:spacing w:val="-6"/>
          <w:w w:val="90"/>
          <w:sz w:val="24"/>
        </w:rPr>
        <w:t xml:space="preserve"> </w:t>
      </w:r>
      <w:r>
        <w:rPr>
          <w:color w:val="231F20"/>
          <w:w w:val="90"/>
          <w:sz w:val="24"/>
        </w:rPr>
        <w:t>stronie</w:t>
      </w:r>
      <w:r>
        <w:rPr>
          <w:color w:val="231F20"/>
          <w:spacing w:val="-6"/>
          <w:w w:val="90"/>
          <w:sz w:val="24"/>
        </w:rPr>
        <w:t xml:space="preserve"> </w:t>
      </w:r>
      <w:r>
        <w:rPr>
          <w:color w:val="231F20"/>
          <w:w w:val="90"/>
          <w:sz w:val="24"/>
        </w:rPr>
        <w:t>klamki, na wysokości min. 120 cm (dół tabliczki) i maks. 160 cm (góra tabliczki), w odległości 5-10 cm od ościeżnicy drzwi (pomiar od krawędzi ościeżnicy do bliżej położonej krawędzi tabliczki).</w:t>
      </w:r>
    </w:p>
    <w:p w14:paraId="679C2540" w14:textId="77777777" w:rsidR="004766AD" w:rsidRDefault="00000000">
      <w:pPr>
        <w:pStyle w:val="Tekstpodstawowy"/>
        <w:spacing w:before="10"/>
        <w:rPr>
          <w:sz w:val="16"/>
        </w:rPr>
      </w:pPr>
      <w:r>
        <w:rPr>
          <w:noProof/>
        </w:rPr>
        <w:drawing>
          <wp:anchor distT="0" distB="0" distL="0" distR="0" simplePos="0" relativeHeight="297" behindDoc="0" locked="0" layoutInCell="1" allowOverlap="1" wp14:anchorId="21F60FB5" wp14:editId="77C54939">
            <wp:simplePos x="0" y="0"/>
            <wp:positionH relativeFrom="page">
              <wp:posOffset>824553</wp:posOffset>
            </wp:positionH>
            <wp:positionV relativeFrom="paragraph">
              <wp:posOffset>138508</wp:posOffset>
            </wp:positionV>
            <wp:extent cx="5765343" cy="2159412"/>
            <wp:effectExtent l="0" t="0" r="0" b="0"/>
            <wp:wrapTopAndBottom/>
            <wp:docPr id="287"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43.jpeg"/>
                    <pic:cNvPicPr/>
                  </pic:nvPicPr>
                  <pic:blipFill>
                    <a:blip r:embed="rId258" cstate="print"/>
                    <a:stretch>
                      <a:fillRect/>
                    </a:stretch>
                  </pic:blipFill>
                  <pic:spPr>
                    <a:xfrm>
                      <a:off x="0" y="0"/>
                      <a:ext cx="5765343" cy="2159412"/>
                    </a:xfrm>
                    <a:prstGeom prst="rect">
                      <a:avLst/>
                    </a:prstGeom>
                  </pic:spPr>
                </pic:pic>
              </a:graphicData>
            </a:graphic>
          </wp:anchor>
        </w:drawing>
      </w:r>
    </w:p>
    <w:p w14:paraId="6C4DFBB6" w14:textId="77777777" w:rsidR="004766AD" w:rsidRDefault="00000000">
      <w:pPr>
        <w:spacing w:before="128" w:line="249" w:lineRule="auto"/>
        <w:ind w:left="720" w:right="410"/>
        <w:rPr>
          <w:sz w:val="24"/>
        </w:rPr>
      </w:pPr>
      <w:r>
        <w:rPr>
          <w:color w:val="231F20"/>
          <w:w w:val="90"/>
          <w:sz w:val="24"/>
        </w:rPr>
        <w:t>Zdjęcie</w:t>
      </w:r>
      <w:r>
        <w:rPr>
          <w:color w:val="231F20"/>
          <w:spacing w:val="-2"/>
          <w:w w:val="90"/>
          <w:sz w:val="24"/>
        </w:rPr>
        <w:t xml:space="preserve"> </w:t>
      </w:r>
      <w:r>
        <w:rPr>
          <w:color w:val="231F20"/>
          <w:w w:val="90"/>
          <w:sz w:val="24"/>
        </w:rPr>
        <w:t>2</w:t>
      </w:r>
      <w:r>
        <w:rPr>
          <w:color w:val="231F20"/>
          <w:spacing w:val="-2"/>
          <w:w w:val="90"/>
          <w:sz w:val="24"/>
        </w:rPr>
        <w:t xml:space="preserve"> </w:t>
      </w:r>
      <w:r>
        <w:rPr>
          <w:color w:val="231F20"/>
          <w:w w:val="90"/>
          <w:sz w:val="24"/>
        </w:rPr>
        <w:t>:</w:t>
      </w:r>
      <w:r>
        <w:rPr>
          <w:color w:val="231F20"/>
          <w:spacing w:val="-2"/>
          <w:w w:val="90"/>
          <w:sz w:val="24"/>
        </w:rPr>
        <w:t xml:space="preserve"> </w:t>
      </w:r>
      <w:r>
        <w:rPr>
          <w:color w:val="231F20"/>
          <w:w w:val="90"/>
          <w:sz w:val="24"/>
        </w:rPr>
        <w:t>Informacja</w:t>
      </w:r>
      <w:r>
        <w:rPr>
          <w:color w:val="231F20"/>
          <w:spacing w:val="-2"/>
          <w:w w:val="90"/>
          <w:sz w:val="24"/>
        </w:rPr>
        <w:t xml:space="preserve"> </w:t>
      </w:r>
      <w:r>
        <w:rPr>
          <w:color w:val="231F20"/>
          <w:w w:val="90"/>
          <w:sz w:val="24"/>
        </w:rPr>
        <w:t>dotykowa</w:t>
      </w:r>
      <w:r>
        <w:rPr>
          <w:color w:val="231F20"/>
          <w:spacing w:val="-2"/>
          <w:w w:val="90"/>
          <w:sz w:val="24"/>
        </w:rPr>
        <w:t xml:space="preserve"> </w:t>
      </w:r>
      <w:r>
        <w:rPr>
          <w:color w:val="231F20"/>
          <w:w w:val="90"/>
          <w:sz w:val="24"/>
        </w:rPr>
        <w:t>przy</w:t>
      </w:r>
      <w:r>
        <w:rPr>
          <w:color w:val="231F20"/>
          <w:spacing w:val="-2"/>
          <w:w w:val="90"/>
          <w:sz w:val="24"/>
        </w:rPr>
        <w:t xml:space="preserve"> </w:t>
      </w:r>
      <w:r>
        <w:rPr>
          <w:color w:val="231F20"/>
          <w:w w:val="90"/>
          <w:sz w:val="24"/>
        </w:rPr>
        <w:t>drzwiach</w:t>
      </w:r>
      <w:r>
        <w:rPr>
          <w:color w:val="231F20"/>
          <w:spacing w:val="-2"/>
          <w:w w:val="90"/>
          <w:sz w:val="24"/>
        </w:rPr>
        <w:t xml:space="preserve"> </w:t>
      </w:r>
      <w:r>
        <w:rPr>
          <w:color w:val="231F20"/>
          <w:w w:val="90"/>
          <w:sz w:val="24"/>
        </w:rPr>
        <w:t>wejściowych</w:t>
      </w:r>
      <w:r>
        <w:rPr>
          <w:color w:val="231F20"/>
          <w:spacing w:val="40"/>
          <w:sz w:val="24"/>
        </w:rPr>
        <w:t xml:space="preserve"> </w:t>
      </w:r>
      <w:r>
        <w:rPr>
          <w:color w:val="231F20"/>
          <w:w w:val="90"/>
          <w:sz w:val="24"/>
        </w:rPr>
        <w:t>znajdująca</w:t>
      </w:r>
      <w:r>
        <w:rPr>
          <w:color w:val="231F20"/>
          <w:spacing w:val="-2"/>
          <w:w w:val="90"/>
          <w:sz w:val="24"/>
        </w:rPr>
        <w:t xml:space="preserve"> </w:t>
      </w:r>
      <w:r>
        <w:rPr>
          <w:color w:val="231F20"/>
          <w:w w:val="90"/>
          <w:sz w:val="24"/>
        </w:rPr>
        <w:t>się</w:t>
      </w:r>
      <w:r>
        <w:rPr>
          <w:color w:val="231F20"/>
          <w:spacing w:val="-2"/>
          <w:w w:val="90"/>
          <w:sz w:val="24"/>
        </w:rPr>
        <w:t xml:space="preserve"> </w:t>
      </w:r>
      <w:r>
        <w:rPr>
          <w:color w:val="231F20"/>
          <w:w w:val="90"/>
          <w:sz w:val="24"/>
        </w:rPr>
        <w:t>na</w:t>
      </w:r>
      <w:r>
        <w:rPr>
          <w:color w:val="231F20"/>
          <w:spacing w:val="-2"/>
          <w:w w:val="90"/>
          <w:sz w:val="24"/>
        </w:rPr>
        <w:t xml:space="preserve"> </w:t>
      </w:r>
      <w:r>
        <w:rPr>
          <w:color w:val="231F20"/>
          <w:w w:val="90"/>
          <w:sz w:val="24"/>
        </w:rPr>
        <w:t>ścianie,</w:t>
      </w:r>
      <w:r>
        <w:rPr>
          <w:color w:val="231F20"/>
          <w:spacing w:val="-2"/>
          <w:w w:val="90"/>
          <w:sz w:val="24"/>
        </w:rPr>
        <w:t xml:space="preserve"> </w:t>
      </w:r>
      <w:r>
        <w:rPr>
          <w:color w:val="231F20"/>
          <w:w w:val="90"/>
          <w:sz w:val="24"/>
        </w:rPr>
        <w:t>po</w:t>
      </w:r>
      <w:r>
        <w:rPr>
          <w:color w:val="231F20"/>
          <w:spacing w:val="-2"/>
          <w:w w:val="90"/>
          <w:sz w:val="24"/>
        </w:rPr>
        <w:t xml:space="preserve"> </w:t>
      </w:r>
      <w:r>
        <w:rPr>
          <w:color w:val="231F20"/>
          <w:w w:val="90"/>
          <w:sz w:val="24"/>
        </w:rPr>
        <w:t>stronie</w:t>
      </w:r>
      <w:r>
        <w:rPr>
          <w:color w:val="231F20"/>
          <w:spacing w:val="-2"/>
          <w:w w:val="90"/>
          <w:sz w:val="24"/>
        </w:rPr>
        <w:t xml:space="preserve"> </w:t>
      </w:r>
      <w:r>
        <w:rPr>
          <w:color w:val="231F20"/>
          <w:w w:val="90"/>
          <w:sz w:val="24"/>
        </w:rPr>
        <w:t xml:space="preserve">klamki– </w:t>
      </w:r>
      <w:r>
        <w:rPr>
          <w:color w:val="231F20"/>
          <w:spacing w:val="-6"/>
          <w:sz w:val="24"/>
        </w:rPr>
        <w:t>Sąd</w:t>
      </w:r>
      <w:r>
        <w:rPr>
          <w:color w:val="231F20"/>
          <w:spacing w:val="-10"/>
          <w:sz w:val="24"/>
        </w:rPr>
        <w:t xml:space="preserve"> </w:t>
      </w:r>
      <w:r>
        <w:rPr>
          <w:color w:val="231F20"/>
          <w:spacing w:val="-6"/>
          <w:sz w:val="24"/>
        </w:rPr>
        <w:t>Apelacyjny</w:t>
      </w:r>
      <w:r>
        <w:rPr>
          <w:color w:val="231F20"/>
          <w:spacing w:val="-10"/>
          <w:sz w:val="24"/>
        </w:rPr>
        <w:t xml:space="preserve"> </w:t>
      </w:r>
      <w:r>
        <w:rPr>
          <w:color w:val="231F20"/>
          <w:spacing w:val="-6"/>
          <w:sz w:val="24"/>
        </w:rPr>
        <w:t>w</w:t>
      </w:r>
      <w:r>
        <w:rPr>
          <w:color w:val="231F20"/>
          <w:spacing w:val="-10"/>
          <w:sz w:val="24"/>
        </w:rPr>
        <w:t xml:space="preserve"> </w:t>
      </w:r>
      <w:r>
        <w:rPr>
          <w:color w:val="231F20"/>
          <w:spacing w:val="-6"/>
          <w:sz w:val="24"/>
        </w:rPr>
        <w:t>Poznaniu</w:t>
      </w:r>
    </w:p>
    <w:p w14:paraId="06BE71CD" w14:textId="77777777" w:rsidR="004766AD" w:rsidRDefault="004766AD">
      <w:pPr>
        <w:spacing w:line="249" w:lineRule="auto"/>
        <w:rPr>
          <w:sz w:val="24"/>
        </w:rPr>
        <w:sectPr w:rsidR="004766AD">
          <w:headerReference w:type="default" r:id="rId259"/>
          <w:footerReference w:type="default" r:id="rId260"/>
          <w:pgSz w:w="11910" w:h="16840"/>
          <w:pgMar w:top="1840" w:right="600" w:bottom="640" w:left="0" w:header="771" w:footer="446" w:gutter="0"/>
          <w:pgNumType w:start="134"/>
          <w:cols w:space="708"/>
        </w:sectPr>
      </w:pPr>
    </w:p>
    <w:p w14:paraId="5320828A" w14:textId="77777777" w:rsidR="004766AD" w:rsidRDefault="004766AD">
      <w:pPr>
        <w:pStyle w:val="Tekstpodstawowy"/>
        <w:spacing w:before="3"/>
        <w:rPr>
          <w:sz w:val="25"/>
        </w:rPr>
      </w:pPr>
    </w:p>
    <w:p w14:paraId="213CC366" w14:textId="77777777" w:rsidR="004766AD" w:rsidRDefault="00000000">
      <w:pPr>
        <w:pStyle w:val="Akapitzlist"/>
        <w:numPr>
          <w:ilvl w:val="1"/>
          <w:numId w:val="4"/>
        </w:numPr>
        <w:tabs>
          <w:tab w:val="left" w:pos="1323"/>
          <w:tab w:val="left" w:pos="1324"/>
        </w:tabs>
        <w:spacing w:before="81" w:line="249" w:lineRule="auto"/>
        <w:ind w:right="5265"/>
        <w:rPr>
          <w:sz w:val="24"/>
        </w:rPr>
      </w:pPr>
      <w:r>
        <w:rPr>
          <w:noProof/>
        </w:rPr>
        <w:drawing>
          <wp:anchor distT="0" distB="0" distL="0" distR="0" simplePos="0" relativeHeight="15882240" behindDoc="0" locked="0" layoutInCell="1" allowOverlap="1" wp14:anchorId="669711EE" wp14:editId="4C97CBF9">
            <wp:simplePos x="0" y="0"/>
            <wp:positionH relativeFrom="page">
              <wp:posOffset>4596295</wp:posOffset>
            </wp:positionH>
            <wp:positionV relativeFrom="paragraph">
              <wp:posOffset>-93679</wp:posOffset>
            </wp:positionV>
            <wp:extent cx="1762211" cy="2159990"/>
            <wp:effectExtent l="0" t="0" r="0" b="0"/>
            <wp:wrapNone/>
            <wp:docPr id="289"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44.jpeg"/>
                    <pic:cNvPicPr/>
                  </pic:nvPicPr>
                  <pic:blipFill>
                    <a:blip r:embed="rId261" cstate="print"/>
                    <a:stretch>
                      <a:fillRect/>
                    </a:stretch>
                  </pic:blipFill>
                  <pic:spPr>
                    <a:xfrm>
                      <a:off x="0" y="0"/>
                      <a:ext cx="1762211" cy="2159990"/>
                    </a:xfrm>
                    <a:prstGeom prst="rect">
                      <a:avLst/>
                    </a:prstGeom>
                  </pic:spPr>
                </pic:pic>
              </a:graphicData>
            </a:graphic>
          </wp:anchor>
        </w:drawing>
      </w:r>
      <w:r>
        <w:rPr>
          <w:color w:val="231F20"/>
          <w:spacing w:val="-2"/>
          <w:w w:val="90"/>
          <w:sz w:val="24"/>
        </w:rPr>
        <w:t>Zaleca</w:t>
      </w:r>
      <w:r>
        <w:rPr>
          <w:color w:val="231F20"/>
          <w:spacing w:val="-3"/>
          <w:w w:val="90"/>
          <w:sz w:val="24"/>
        </w:rPr>
        <w:t xml:space="preserve"> </w:t>
      </w:r>
      <w:r>
        <w:rPr>
          <w:color w:val="231F20"/>
          <w:spacing w:val="-2"/>
          <w:w w:val="90"/>
          <w:sz w:val="24"/>
        </w:rPr>
        <w:t>się</w:t>
      </w:r>
      <w:r>
        <w:rPr>
          <w:color w:val="231F20"/>
          <w:spacing w:val="-3"/>
          <w:w w:val="90"/>
          <w:sz w:val="24"/>
        </w:rPr>
        <w:t xml:space="preserve"> </w:t>
      </w:r>
      <w:r>
        <w:rPr>
          <w:color w:val="231F20"/>
          <w:spacing w:val="-2"/>
          <w:w w:val="90"/>
          <w:sz w:val="24"/>
        </w:rPr>
        <w:t>stosowanie</w:t>
      </w:r>
      <w:r>
        <w:rPr>
          <w:color w:val="231F20"/>
          <w:spacing w:val="-3"/>
          <w:w w:val="90"/>
          <w:sz w:val="24"/>
        </w:rPr>
        <w:t xml:space="preserve"> </w:t>
      </w:r>
      <w:r>
        <w:rPr>
          <w:color w:val="231F20"/>
          <w:spacing w:val="-2"/>
          <w:w w:val="90"/>
          <w:sz w:val="24"/>
        </w:rPr>
        <w:t>rozwiązań</w:t>
      </w:r>
      <w:r>
        <w:rPr>
          <w:color w:val="231F20"/>
          <w:spacing w:val="-3"/>
          <w:w w:val="90"/>
          <w:sz w:val="24"/>
        </w:rPr>
        <w:t xml:space="preserve"> </w:t>
      </w:r>
      <w:r>
        <w:rPr>
          <w:color w:val="231F20"/>
          <w:spacing w:val="-2"/>
          <w:w w:val="90"/>
          <w:sz w:val="24"/>
        </w:rPr>
        <w:t xml:space="preserve">umożliwiających </w:t>
      </w:r>
      <w:r>
        <w:rPr>
          <w:color w:val="231F20"/>
          <w:spacing w:val="-6"/>
          <w:sz w:val="24"/>
        </w:rPr>
        <w:t>otwieranie</w:t>
      </w:r>
      <w:r>
        <w:rPr>
          <w:color w:val="231F20"/>
          <w:spacing w:val="-9"/>
          <w:sz w:val="24"/>
        </w:rPr>
        <w:t xml:space="preserve"> </w:t>
      </w:r>
      <w:r>
        <w:rPr>
          <w:color w:val="231F20"/>
          <w:spacing w:val="-6"/>
          <w:sz w:val="24"/>
        </w:rPr>
        <w:t>drzwi</w:t>
      </w:r>
      <w:r>
        <w:rPr>
          <w:color w:val="231F20"/>
          <w:spacing w:val="-9"/>
          <w:sz w:val="24"/>
        </w:rPr>
        <w:t xml:space="preserve"> </w:t>
      </w:r>
      <w:r>
        <w:rPr>
          <w:color w:val="231F20"/>
          <w:spacing w:val="-6"/>
          <w:sz w:val="24"/>
        </w:rPr>
        <w:t>w</w:t>
      </w:r>
      <w:r>
        <w:rPr>
          <w:color w:val="231F20"/>
          <w:spacing w:val="-9"/>
          <w:sz w:val="24"/>
        </w:rPr>
        <w:t xml:space="preserve"> </w:t>
      </w:r>
      <w:r>
        <w:rPr>
          <w:color w:val="231F20"/>
          <w:spacing w:val="-6"/>
          <w:sz w:val="24"/>
        </w:rPr>
        <w:t>głównym</w:t>
      </w:r>
      <w:r>
        <w:rPr>
          <w:color w:val="231F20"/>
          <w:spacing w:val="-9"/>
          <w:sz w:val="24"/>
        </w:rPr>
        <w:t xml:space="preserve"> </w:t>
      </w:r>
      <w:r>
        <w:rPr>
          <w:color w:val="231F20"/>
          <w:spacing w:val="-6"/>
          <w:sz w:val="24"/>
        </w:rPr>
        <w:t>wejściu</w:t>
      </w:r>
      <w:r>
        <w:rPr>
          <w:color w:val="231F20"/>
          <w:spacing w:val="-9"/>
          <w:sz w:val="24"/>
        </w:rPr>
        <w:t xml:space="preserve"> </w:t>
      </w:r>
      <w:r>
        <w:rPr>
          <w:color w:val="231F20"/>
          <w:spacing w:val="-6"/>
          <w:sz w:val="24"/>
        </w:rPr>
        <w:t xml:space="preserve">bez </w:t>
      </w:r>
      <w:r>
        <w:rPr>
          <w:color w:val="231F20"/>
          <w:w w:val="90"/>
          <w:sz w:val="24"/>
        </w:rPr>
        <w:t>konieczności</w:t>
      </w:r>
      <w:r>
        <w:rPr>
          <w:color w:val="231F20"/>
          <w:spacing w:val="-1"/>
          <w:w w:val="90"/>
          <w:sz w:val="24"/>
        </w:rPr>
        <w:t xml:space="preserve"> </w:t>
      </w:r>
      <w:r>
        <w:rPr>
          <w:color w:val="231F20"/>
          <w:w w:val="90"/>
          <w:sz w:val="24"/>
        </w:rPr>
        <w:t>użycia</w:t>
      </w:r>
      <w:r>
        <w:rPr>
          <w:color w:val="231F20"/>
          <w:spacing w:val="-1"/>
          <w:w w:val="90"/>
          <w:sz w:val="24"/>
        </w:rPr>
        <w:t xml:space="preserve"> </w:t>
      </w:r>
      <w:r>
        <w:rPr>
          <w:color w:val="231F20"/>
          <w:w w:val="90"/>
          <w:sz w:val="24"/>
        </w:rPr>
        <w:t>klamki:</w:t>
      </w:r>
      <w:r>
        <w:rPr>
          <w:color w:val="231F20"/>
          <w:spacing w:val="-1"/>
          <w:w w:val="90"/>
          <w:sz w:val="24"/>
        </w:rPr>
        <w:t xml:space="preserve"> </w:t>
      </w:r>
      <w:r>
        <w:rPr>
          <w:color w:val="231F20"/>
          <w:w w:val="90"/>
          <w:sz w:val="24"/>
        </w:rPr>
        <w:t>np.</w:t>
      </w:r>
      <w:r>
        <w:rPr>
          <w:color w:val="231F20"/>
          <w:spacing w:val="-1"/>
          <w:w w:val="90"/>
          <w:sz w:val="24"/>
        </w:rPr>
        <w:t xml:space="preserve"> </w:t>
      </w:r>
      <w:r>
        <w:rPr>
          <w:color w:val="231F20"/>
          <w:w w:val="90"/>
          <w:sz w:val="24"/>
        </w:rPr>
        <w:t>zastosowanie przycisku lub czujki ruchu (drzwi automatyczne),</w:t>
      </w:r>
    </w:p>
    <w:p w14:paraId="3320DCAC" w14:textId="77777777" w:rsidR="004766AD" w:rsidRDefault="004766AD">
      <w:pPr>
        <w:pStyle w:val="Tekstpodstawowy"/>
        <w:rPr>
          <w:sz w:val="26"/>
        </w:rPr>
      </w:pPr>
    </w:p>
    <w:p w14:paraId="0EBE8A4E" w14:textId="77777777" w:rsidR="004766AD" w:rsidRDefault="004766AD">
      <w:pPr>
        <w:pStyle w:val="Tekstpodstawowy"/>
        <w:rPr>
          <w:sz w:val="26"/>
        </w:rPr>
      </w:pPr>
    </w:p>
    <w:p w14:paraId="3ECC8151" w14:textId="77777777" w:rsidR="004766AD" w:rsidRDefault="004766AD">
      <w:pPr>
        <w:pStyle w:val="Tekstpodstawowy"/>
        <w:spacing w:before="5"/>
        <w:rPr>
          <w:sz w:val="23"/>
        </w:rPr>
      </w:pPr>
    </w:p>
    <w:p w14:paraId="4689D5FE" w14:textId="77777777" w:rsidR="004766AD" w:rsidRDefault="00000000">
      <w:pPr>
        <w:spacing w:line="249" w:lineRule="auto"/>
        <w:ind w:left="963" w:right="5472"/>
        <w:rPr>
          <w:sz w:val="24"/>
        </w:rPr>
      </w:pPr>
      <w:r>
        <w:rPr>
          <w:color w:val="231F20"/>
          <w:spacing w:val="-6"/>
          <w:sz w:val="24"/>
        </w:rPr>
        <w:t>Zdjęcie</w:t>
      </w:r>
      <w:r>
        <w:rPr>
          <w:color w:val="231F20"/>
          <w:spacing w:val="-9"/>
          <w:sz w:val="24"/>
        </w:rPr>
        <w:t xml:space="preserve"> </w:t>
      </w:r>
      <w:r>
        <w:rPr>
          <w:color w:val="231F20"/>
          <w:spacing w:val="-6"/>
          <w:sz w:val="24"/>
        </w:rPr>
        <w:t>3</w:t>
      </w:r>
      <w:r>
        <w:rPr>
          <w:color w:val="231F20"/>
          <w:spacing w:val="-9"/>
          <w:sz w:val="24"/>
        </w:rPr>
        <w:t xml:space="preserve"> </w:t>
      </w:r>
      <w:r>
        <w:rPr>
          <w:color w:val="231F20"/>
          <w:spacing w:val="-6"/>
          <w:sz w:val="24"/>
        </w:rPr>
        <w:t>:</w:t>
      </w:r>
      <w:r>
        <w:rPr>
          <w:color w:val="231F20"/>
          <w:spacing w:val="-9"/>
          <w:sz w:val="24"/>
        </w:rPr>
        <w:t xml:space="preserve"> </w:t>
      </w:r>
      <w:r>
        <w:rPr>
          <w:color w:val="231F20"/>
          <w:spacing w:val="-6"/>
          <w:sz w:val="24"/>
        </w:rPr>
        <w:t>Montaż</w:t>
      </w:r>
      <w:r>
        <w:rPr>
          <w:color w:val="231F20"/>
          <w:spacing w:val="-9"/>
          <w:sz w:val="24"/>
        </w:rPr>
        <w:t xml:space="preserve"> </w:t>
      </w:r>
      <w:r>
        <w:rPr>
          <w:color w:val="231F20"/>
          <w:spacing w:val="-6"/>
          <w:sz w:val="24"/>
        </w:rPr>
        <w:t>siłowników</w:t>
      </w:r>
      <w:r>
        <w:rPr>
          <w:color w:val="231F20"/>
          <w:spacing w:val="-9"/>
          <w:sz w:val="24"/>
        </w:rPr>
        <w:t xml:space="preserve"> </w:t>
      </w:r>
      <w:r>
        <w:rPr>
          <w:color w:val="231F20"/>
          <w:spacing w:val="-6"/>
          <w:sz w:val="24"/>
        </w:rPr>
        <w:t>i</w:t>
      </w:r>
      <w:r>
        <w:rPr>
          <w:color w:val="231F20"/>
          <w:spacing w:val="-9"/>
          <w:sz w:val="24"/>
        </w:rPr>
        <w:t xml:space="preserve"> </w:t>
      </w:r>
      <w:r>
        <w:rPr>
          <w:color w:val="231F20"/>
          <w:spacing w:val="-6"/>
          <w:sz w:val="24"/>
        </w:rPr>
        <w:t>czujek</w:t>
      </w:r>
      <w:r>
        <w:rPr>
          <w:color w:val="231F20"/>
          <w:spacing w:val="-9"/>
          <w:sz w:val="24"/>
        </w:rPr>
        <w:t xml:space="preserve"> </w:t>
      </w:r>
      <w:r>
        <w:rPr>
          <w:color w:val="231F20"/>
          <w:spacing w:val="-6"/>
          <w:sz w:val="24"/>
        </w:rPr>
        <w:t>-</w:t>
      </w:r>
      <w:r>
        <w:rPr>
          <w:color w:val="231F20"/>
          <w:spacing w:val="-9"/>
          <w:sz w:val="24"/>
        </w:rPr>
        <w:t xml:space="preserve"> </w:t>
      </w:r>
      <w:r>
        <w:rPr>
          <w:color w:val="231F20"/>
          <w:spacing w:val="-6"/>
          <w:sz w:val="24"/>
        </w:rPr>
        <w:t xml:space="preserve">drzwi </w:t>
      </w:r>
      <w:r>
        <w:rPr>
          <w:color w:val="231F20"/>
          <w:spacing w:val="-8"/>
          <w:sz w:val="24"/>
        </w:rPr>
        <w:t xml:space="preserve">otwierane automatycznie lub półautomatycznie– </w:t>
      </w:r>
      <w:r>
        <w:rPr>
          <w:color w:val="231F20"/>
          <w:w w:val="90"/>
          <w:sz w:val="24"/>
        </w:rPr>
        <w:t>przykład</w:t>
      </w:r>
      <w:r>
        <w:rPr>
          <w:color w:val="231F20"/>
          <w:spacing w:val="-2"/>
          <w:w w:val="90"/>
          <w:sz w:val="24"/>
        </w:rPr>
        <w:t xml:space="preserve"> </w:t>
      </w:r>
      <w:r>
        <w:rPr>
          <w:color w:val="231F20"/>
          <w:w w:val="90"/>
          <w:sz w:val="24"/>
        </w:rPr>
        <w:t>z</w:t>
      </w:r>
      <w:r>
        <w:rPr>
          <w:color w:val="231F20"/>
          <w:spacing w:val="-2"/>
          <w:w w:val="90"/>
          <w:sz w:val="24"/>
        </w:rPr>
        <w:t xml:space="preserve"> </w:t>
      </w:r>
      <w:r>
        <w:rPr>
          <w:color w:val="231F20"/>
          <w:w w:val="90"/>
          <w:sz w:val="24"/>
        </w:rPr>
        <w:t>zaleceń</w:t>
      </w:r>
      <w:r>
        <w:rPr>
          <w:color w:val="231F20"/>
          <w:spacing w:val="-2"/>
          <w:w w:val="90"/>
          <w:sz w:val="24"/>
        </w:rPr>
        <w:t xml:space="preserve"> </w:t>
      </w:r>
      <w:r>
        <w:rPr>
          <w:color w:val="231F20"/>
          <w:w w:val="90"/>
          <w:sz w:val="24"/>
        </w:rPr>
        <w:t>z</w:t>
      </w:r>
      <w:r>
        <w:rPr>
          <w:color w:val="231F20"/>
          <w:spacing w:val="-2"/>
          <w:w w:val="90"/>
          <w:sz w:val="24"/>
        </w:rPr>
        <w:t xml:space="preserve"> </w:t>
      </w:r>
      <w:r>
        <w:rPr>
          <w:color w:val="231F20"/>
          <w:w w:val="90"/>
          <w:sz w:val="24"/>
        </w:rPr>
        <w:t>audytu</w:t>
      </w:r>
      <w:r>
        <w:rPr>
          <w:color w:val="231F20"/>
          <w:spacing w:val="-2"/>
          <w:w w:val="90"/>
          <w:sz w:val="24"/>
        </w:rPr>
        <w:t xml:space="preserve"> </w:t>
      </w:r>
      <w:r>
        <w:rPr>
          <w:color w:val="231F20"/>
          <w:w w:val="90"/>
          <w:sz w:val="24"/>
        </w:rPr>
        <w:t>w</w:t>
      </w:r>
      <w:r>
        <w:rPr>
          <w:color w:val="231F20"/>
          <w:spacing w:val="-2"/>
          <w:w w:val="90"/>
          <w:sz w:val="24"/>
        </w:rPr>
        <w:t xml:space="preserve"> </w:t>
      </w:r>
      <w:r>
        <w:rPr>
          <w:color w:val="231F20"/>
          <w:w w:val="90"/>
          <w:sz w:val="24"/>
        </w:rPr>
        <w:t>Sądzie</w:t>
      </w:r>
      <w:r>
        <w:rPr>
          <w:color w:val="231F20"/>
          <w:spacing w:val="-2"/>
          <w:w w:val="90"/>
          <w:sz w:val="24"/>
        </w:rPr>
        <w:t xml:space="preserve"> </w:t>
      </w:r>
      <w:r>
        <w:rPr>
          <w:color w:val="231F20"/>
          <w:w w:val="90"/>
          <w:sz w:val="24"/>
        </w:rPr>
        <w:t xml:space="preserve">Rejonowym </w:t>
      </w:r>
      <w:r>
        <w:rPr>
          <w:color w:val="231F20"/>
          <w:spacing w:val="-6"/>
          <w:sz w:val="24"/>
        </w:rPr>
        <w:t>w</w:t>
      </w:r>
      <w:r>
        <w:rPr>
          <w:color w:val="231F20"/>
          <w:spacing w:val="-11"/>
          <w:sz w:val="24"/>
        </w:rPr>
        <w:t xml:space="preserve"> </w:t>
      </w:r>
      <w:r>
        <w:rPr>
          <w:color w:val="231F20"/>
          <w:spacing w:val="-6"/>
          <w:sz w:val="24"/>
        </w:rPr>
        <w:t>Mielcu</w:t>
      </w:r>
      <w:r>
        <w:rPr>
          <w:color w:val="231F20"/>
          <w:spacing w:val="-11"/>
          <w:sz w:val="24"/>
        </w:rPr>
        <w:t xml:space="preserve"> </w:t>
      </w:r>
      <w:r>
        <w:rPr>
          <w:color w:val="231F20"/>
          <w:spacing w:val="-6"/>
          <w:sz w:val="24"/>
        </w:rPr>
        <w:t>–</w:t>
      </w:r>
      <w:r>
        <w:rPr>
          <w:color w:val="231F20"/>
          <w:spacing w:val="-10"/>
          <w:sz w:val="24"/>
        </w:rPr>
        <w:t xml:space="preserve"> </w:t>
      </w:r>
      <w:r>
        <w:rPr>
          <w:color w:val="231F20"/>
          <w:spacing w:val="-6"/>
          <w:sz w:val="24"/>
        </w:rPr>
        <w:t>P.</w:t>
      </w:r>
      <w:r>
        <w:rPr>
          <w:color w:val="231F20"/>
          <w:spacing w:val="-11"/>
          <w:sz w:val="24"/>
        </w:rPr>
        <w:t xml:space="preserve"> </w:t>
      </w:r>
      <w:r>
        <w:rPr>
          <w:color w:val="231F20"/>
          <w:spacing w:val="-6"/>
          <w:sz w:val="24"/>
        </w:rPr>
        <w:t>Łoś</w:t>
      </w:r>
    </w:p>
    <w:p w14:paraId="30E35BBF" w14:textId="77777777" w:rsidR="004766AD" w:rsidRDefault="00000000">
      <w:pPr>
        <w:pStyle w:val="Tekstpodstawowy"/>
        <w:spacing w:before="3"/>
        <w:rPr>
          <w:sz w:val="28"/>
        </w:rPr>
      </w:pPr>
      <w:r>
        <w:rPr>
          <w:noProof/>
        </w:rPr>
        <w:drawing>
          <wp:anchor distT="0" distB="0" distL="0" distR="0" simplePos="0" relativeHeight="299" behindDoc="0" locked="0" layoutInCell="1" allowOverlap="1" wp14:anchorId="7678FA9A" wp14:editId="1A32DC69">
            <wp:simplePos x="0" y="0"/>
            <wp:positionH relativeFrom="page">
              <wp:posOffset>2200925</wp:posOffset>
            </wp:positionH>
            <wp:positionV relativeFrom="paragraph">
              <wp:posOffset>222161</wp:posOffset>
            </wp:positionV>
            <wp:extent cx="3487027" cy="2167128"/>
            <wp:effectExtent l="0" t="0" r="0" b="0"/>
            <wp:wrapTopAndBottom/>
            <wp:docPr id="29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45.png"/>
                    <pic:cNvPicPr/>
                  </pic:nvPicPr>
                  <pic:blipFill>
                    <a:blip r:embed="rId262" cstate="print"/>
                    <a:stretch>
                      <a:fillRect/>
                    </a:stretch>
                  </pic:blipFill>
                  <pic:spPr>
                    <a:xfrm>
                      <a:off x="0" y="0"/>
                      <a:ext cx="3487027" cy="2167128"/>
                    </a:xfrm>
                    <a:prstGeom prst="rect">
                      <a:avLst/>
                    </a:prstGeom>
                  </pic:spPr>
                </pic:pic>
              </a:graphicData>
            </a:graphic>
          </wp:anchor>
        </w:drawing>
      </w:r>
    </w:p>
    <w:p w14:paraId="1D438C80" w14:textId="77777777" w:rsidR="004766AD" w:rsidRDefault="004766AD">
      <w:pPr>
        <w:pStyle w:val="Tekstpodstawowy"/>
        <w:spacing w:before="9"/>
        <w:rPr>
          <w:sz w:val="23"/>
        </w:rPr>
      </w:pPr>
    </w:p>
    <w:p w14:paraId="4371C35F" w14:textId="77777777" w:rsidR="004766AD" w:rsidRDefault="00000000">
      <w:pPr>
        <w:pStyle w:val="Akapitzlist"/>
        <w:numPr>
          <w:ilvl w:val="1"/>
          <w:numId w:val="4"/>
        </w:numPr>
        <w:tabs>
          <w:tab w:val="left" w:pos="1323"/>
          <w:tab w:val="left" w:pos="1324"/>
        </w:tabs>
        <w:spacing w:line="249" w:lineRule="auto"/>
        <w:ind w:right="5240"/>
        <w:rPr>
          <w:sz w:val="24"/>
        </w:rPr>
      </w:pPr>
      <w:r>
        <w:rPr>
          <w:noProof/>
        </w:rPr>
        <w:drawing>
          <wp:anchor distT="0" distB="0" distL="0" distR="0" simplePos="0" relativeHeight="15882752" behindDoc="0" locked="0" layoutInCell="1" allowOverlap="1" wp14:anchorId="2C3E625E" wp14:editId="705068CB">
            <wp:simplePos x="0" y="0"/>
            <wp:positionH relativeFrom="page">
              <wp:posOffset>4145400</wp:posOffset>
            </wp:positionH>
            <wp:positionV relativeFrom="paragraph">
              <wp:posOffset>34920</wp:posOffset>
            </wp:positionV>
            <wp:extent cx="2674791" cy="2159990"/>
            <wp:effectExtent l="0" t="0" r="0" b="0"/>
            <wp:wrapNone/>
            <wp:docPr id="29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46.png"/>
                    <pic:cNvPicPr/>
                  </pic:nvPicPr>
                  <pic:blipFill>
                    <a:blip r:embed="rId263" cstate="print"/>
                    <a:stretch>
                      <a:fillRect/>
                    </a:stretch>
                  </pic:blipFill>
                  <pic:spPr>
                    <a:xfrm>
                      <a:off x="0" y="0"/>
                      <a:ext cx="2674791" cy="2159990"/>
                    </a:xfrm>
                    <a:prstGeom prst="rect">
                      <a:avLst/>
                    </a:prstGeom>
                  </pic:spPr>
                </pic:pic>
              </a:graphicData>
            </a:graphic>
          </wp:anchor>
        </w:drawing>
      </w:r>
      <w:r>
        <w:rPr>
          <w:color w:val="231F20"/>
          <w:spacing w:val="-8"/>
          <w:sz w:val="24"/>
        </w:rPr>
        <w:t>Drzwi</w:t>
      </w:r>
      <w:r>
        <w:rPr>
          <w:color w:val="231F20"/>
          <w:spacing w:val="-9"/>
          <w:sz w:val="24"/>
        </w:rPr>
        <w:t xml:space="preserve"> </w:t>
      </w:r>
      <w:r>
        <w:rPr>
          <w:color w:val="231F20"/>
          <w:spacing w:val="-8"/>
          <w:sz w:val="24"/>
        </w:rPr>
        <w:t>wykonane</w:t>
      </w:r>
      <w:r>
        <w:rPr>
          <w:color w:val="231F20"/>
          <w:spacing w:val="-9"/>
          <w:sz w:val="24"/>
        </w:rPr>
        <w:t xml:space="preserve"> </w:t>
      </w:r>
      <w:r>
        <w:rPr>
          <w:color w:val="231F20"/>
          <w:spacing w:val="-8"/>
          <w:sz w:val="24"/>
        </w:rPr>
        <w:t>z przezroczystych</w:t>
      </w:r>
      <w:r>
        <w:rPr>
          <w:color w:val="231F20"/>
          <w:spacing w:val="-9"/>
          <w:sz w:val="24"/>
        </w:rPr>
        <w:t xml:space="preserve"> </w:t>
      </w:r>
      <w:r>
        <w:rPr>
          <w:color w:val="231F20"/>
          <w:spacing w:val="-8"/>
          <w:sz w:val="24"/>
        </w:rPr>
        <w:t xml:space="preserve">materiałów, </w:t>
      </w:r>
      <w:r>
        <w:rPr>
          <w:color w:val="231F20"/>
          <w:w w:val="90"/>
          <w:sz w:val="24"/>
        </w:rPr>
        <w:t>np. szkła, należy oznaczyć nietransparentnymi pasami</w:t>
      </w:r>
      <w:r>
        <w:rPr>
          <w:color w:val="231F20"/>
          <w:spacing w:val="-3"/>
          <w:w w:val="90"/>
          <w:sz w:val="24"/>
        </w:rPr>
        <w:t xml:space="preserve"> </w:t>
      </w:r>
      <w:r>
        <w:rPr>
          <w:color w:val="231F20"/>
          <w:w w:val="90"/>
          <w:sz w:val="24"/>
        </w:rPr>
        <w:t>o</w:t>
      </w:r>
      <w:r>
        <w:rPr>
          <w:color w:val="231F20"/>
          <w:spacing w:val="-3"/>
          <w:w w:val="90"/>
          <w:sz w:val="24"/>
        </w:rPr>
        <w:t xml:space="preserve"> </w:t>
      </w:r>
      <w:r>
        <w:rPr>
          <w:color w:val="231F20"/>
          <w:w w:val="90"/>
          <w:sz w:val="24"/>
        </w:rPr>
        <w:t>szerokości</w:t>
      </w:r>
      <w:r>
        <w:rPr>
          <w:color w:val="231F20"/>
          <w:spacing w:val="-3"/>
          <w:w w:val="90"/>
          <w:sz w:val="24"/>
        </w:rPr>
        <w:t xml:space="preserve"> </w:t>
      </w:r>
      <w:r>
        <w:rPr>
          <w:color w:val="231F20"/>
          <w:w w:val="90"/>
          <w:sz w:val="24"/>
        </w:rPr>
        <w:t>10</w:t>
      </w:r>
      <w:r>
        <w:rPr>
          <w:color w:val="231F20"/>
          <w:spacing w:val="-3"/>
          <w:w w:val="90"/>
          <w:sz w:val="24"/>
        </w:rPr>
        <w:t xml:space="preserve"> </w:t>
      </w:r>
      <w:r>
        <w:rPr>
          <w:color w:val="231F20"/>
          <w:w w:val="90"/>
          <w:sz w:val="24"/>
        </w:rPr>
        <w:t>cm,</w:t>
      </w:r>
      <w:r>
        <w:rPr>
          <w:color w:val="231F20"/>
          <w:spacing w:val="-3"/>
          <w:w w:val="90"/>
          <w:sz w:val="24"/>
        </w:rPr>
        <w:t xml:space="preserve"> </w:t>
      </w:r>
      <w:r>
        <w:rPr>
          <w:color w:val="231F20"/>
          <w:w w:val="90"/>
          <w:sz w:val="24"/>
        </w:rPr>
        <w:t>umieszczonymi</w:t>
      </w:r>
      <w:r>
        <w:rPr>
          <w:color w:val="231F20"/>
          <w:spacing w:val="-3"/>
          <w:w w:val="90"/>
          <w:sz w:val="24"/>
        </w:rPr>
        <w:t xml:space="preserve"> </w:t>
      </w:r>
      <w:r>
        <w:rPr>
          <w:color w:val="231F20"/>
          <w:w w:val="90"/>
          <w:sz w:val="24"/>
        </w:rPr>
        <w:t xml:space="preserve">na drzwiach na wysokości od 90 cm do 100 cm oraz </w:t>
      </w:r>
      <w:r>
        <w:rPr>
          <w:color w:val="231F20"/>
          <w:spacing w:val="-8"/>
          <w:sz w:val="24"/>
        </w:rPr>
        <w:t xml:space="preserve">od 130 cm do 140 cm w widocznym kolorze np. </w:t>
      </w:r>
      <w:r>
        <w:rPr>
          <w:color w:val="231F20"/>
          <w:sz w:val="24"/>
        </w:rPr>
        <w:t>białym bądź żółtym</w:t>
      </w:r>
    </w:p>
    <w:p w14:paraId="7E60E82D" w14:textId="77777777" w:rsidR="004766AD" w:rsidRDefault="004766AD">
      <w:pPr>
        <w:pStyle w:val="Tekstpodstawowy"/>
        <w:rPr>
          <w:sz w:val="26"/>
        </w:rPr>
      </w:pPr>
    </w:p>
    <w:p w14:paraId="66B8104A" w14:textId="77777777" w:rsidR="004766AD" w:rsidRDefault="004766AD">
      <w:pPr>
        <w:pStyle w:val="Tekstpodstawowy"/>
        <w:rPr>
          <w:sz w:val="26"/>
        </w:rPr>
      </w:pPr>
    </w:p>
    <w:p w14:paraId="3E55D028" w14:textId="77777777" w:rsidR="004766AD" w:rsidRDefault="004766AD">
      <w:pPr>
        <w:pStyle w:val="Tekstpodstawowy"/>
        <w:spacing w:before="7"/>
        <w:rPr>
          <w:sz w:val="23"/>
        </w:rPr>
      </w:pPr>
    </w:p>
    <w:p w14:paraId="7D1F703C" w14:textId="77777777" w:rsidR="004766AD" w:rsidRDefault="00000000">
      <w:pPr>
        <w:spacing w:before="1" w:line="249" w:lineRule="auto"/>
        <w:ind w:left="963" w:right="5472"/>
        <w:rPr>
          <w:sz w:val="24"/>
        </w:rPr>
      </w:pPr>
      <w:r>
        <w:rPr>
          <w:color w:val="231F20"/>
          <w:w w:val="90"/>
          <w:sz w:val="24"/>
        </w:rPr>
        <w:t xml:space="preserve">Zdjęcie 4 : Przykład z Sądu Okręgowego we </w:t>
      </w:r>
      <w:r>
        <w:rPr>
          <w:color w:val="231F20"/>
          <w:spacing w:val="-2"/>
          <w:sz w:val="24"/>
        </w:rPr>
        <w:t>Wrocławiu</w:t>
      </w:r>
    </w:p>
    <w:p w14:paraId="3A21A89B" w14:textId="77777777" w:rsidR="004766AD" w:rsidRDefault="004766AD">
      <w:pPr>
        <w:spacing w:line="249" w:lineRule="auto"/>
        <w:rPr>
          <w:sz w:val="24"/>
        </w:rPr>
        <w:sectPr w:rsidR="004766AD">
          <w:pgSz w:w="11910" w:h="16840"/>
          <w:pgMar w:top="1840" w:right="600" w:bottom="640" w:left="0" w:header="771" w:footer="446" w:gutter="0"/>
          <w:cols w:space="708"/>
        </w:sectPr>
      </w:pPr>
    </w:p>
    <w:p w14:paraId="384E110F" w14:textId="77777777" w:rsidR="004766AD" w:rsidRDefault="00000000">
      <w:pPr>
        <w:pStyle w:val="Nagwek3"/>
        <w:numPr>
          <w:ilvl w:val="0"/>
          <w:numId w:val="36"/>
        </w:numPr>
        <w:tabs>
          <w:tab w:val="left" w:pos="1059"/>
        </w:tabs>
        <w:spacing w:before="63"/>
      </w:pPr>
      <w:r>
        <w:rPr>
          <w:color w:val="231F20"/>
          <w:w w:val="85"/>
        </w:rPr>
        <w:lastRenderedPageBreak/>
        <w:t>KOMUNIKACJA</w:t>
      </w:r>
      <w:r>
        <w:rPr>
          <w:color w:val="231F20"/>
          <w:spacing w:val="52"/>
        </w:rPr>
        <w:t xml:space="preserve"> </w:t>
      </w:r>
      <w:r>
        <w:rPr>
          <w:color w:val="231F20"/>
          <w:spacing w:val="-2"/>
        </w:rPr>
        <w:t>PIONOWA</w:t>
      </w:r>
    </w:p>
    <w:p w14:paraId="25F1429E" w14:textId="77777777" w:rsidR="004766AD" w:rsidRDefault="00000000">
      <w:pPr>
        <w:pStyle w:val="Nagwek5"/>
        <w:numPr>
          <w:ilvl w:val="2"/>
          <w:numId w:val="35"/>
        </w:numPr>
        <w:tabs>
          <w:tab w:val="left" w:pos="1505"/>
        </w:tabs>
        <w:spacing w:before="6"/>
      </w:pPr>
      <w:r>
        <w:rPr>
          <w:color w:val="1F3762"/>
          <w:w w:val="85"/>
        </w:rPr>
        <w:t>Balustrady</w:t>
      </w:r>
      <w:r>
        <w:rPr>
          <w:color w:val="1F3762"/>
          <w:spacing w:val="2"/>
        </w:rPr>
        <w:t xml:space="preserve"> </w:t>
      </w:r>
      <w:r>
        <w:rPr>
          <w:color w:val="1F3762"/>
          <w:w w:val="85"/>
        </w:rPr>
        <w:t>i</w:t>
      </w:r>
      <w:r>
        <w:rPr>
          <w:color w:val="1F3762"/>
          <w:spacing w:val="3"/>
        </w:rPr>
        <w:t xml:space="preserve"> </w:t>
      </w:r>
      <w:r>
        <w:rPr>
          <w:color w:val="1F3762"/>
          <w:spacing w:val="-2"/>
          <w:w w:val="85"/>
        </w:rPr>
        <w:t>poręcze</w:t>
      </w:r>
    </w:p>
    <w:p w14:paraId="33957CE5" w14:textId="77777777" w:rsidR="004766AD" w:rsidRDefault="00000000">
      <w:pPr>
        <w:pStyle w:val="Akapitzlist"/>
        <w:numPr>
          <w:ilvl w:val="3"/>
          <w:numId w:val="35"/>
        </w:numPr>
        <w:tabs>
          <w:tab w:val="left" w:pos="1079"/>
          <w:tab w:val="left" w:pos="1080"/>
        </w:tabs>
        <w:spacing w:before="4" w:line="249" w:lineRule="auto"/>
        <w:ind w:right="917"/>
        <w:rPr>
          <w:sz w:val="24"/>
        </w:rPr>
      </w:pPr>
      <w:r>
        <w:rPr>
          <w:color w:val="231F20"/>
          <w:w w:val="90"/>
          <w:sz w:val="24"/>
        </w:rPr>
        <w:t xml:space="preserve">Na końcach poręczy należy montować oznaczenia dotykowe zawierające informacje w alfabecie </w:t>
      </w:r>
      <w:r>
        <w:rPr>
          <w:color w:val="231F20"/>
          <w:spacing w:val="-2"/>
          <w:sz w:val="24"/>
        </w:rPr>
        <w:t>Braille’a</w:t>
      </w:r>
      <w:r>
        <w:rPr>
          <w:color w:val="231F20"/>
          <w:spacing w:val="-17"/>
          <w:sz w:val="24"/>
        </w:rPr>
        <w:t xml:space="preserve"> </w:t>
      </w:r>
      <w:r>
        <w:rPr>
          <w:color w:val="231F20"/>
          <w:spacing w:val="-2"/>
          <w:sz w:val="24"/>
        </w:rPr>
        <w:t>lub</w:t>
      </w:r>
      <w:r>
        <w:rPr>
          <w:color w:val="231F20"/>
          <w:spacing w:val="-15"/>
          <w:sz w:val="24"/>
        </w:rPr>
        <w:t xml:space="preserve"> </w:t>
      </w:r>
      <w:r>
        <w:rPr>
          <w:color w:val="231F20"/>
          <w:spacing w:val="-2"/>
          <w:sz w:val="24"/>
        </w:rPr>
        <w:t>piktogramy</w:t>
      </w:r>
      <w:r>
        <w:rPr>
          <w:color w:val="231F20"/>
          <w:spacing w:val="-14"/>
          <w:sz w:val="24"/>
        </w:rPr>
        <w:t xml:space="preserve"> </w:t>
      </w:r>
      <w:r>
        <w:rPr>
          <w:color w:val="231F20"/>
          <w:spacing w:val="-2"/>
          <w:sz w:val="24"/>
        </w:rPr>
        <w:t>dotykowe,</w:t>
      </w:r>
    </w:p>
    <w:p w14:paraId="08E51A56" w14:textId="77777777" w:rsidR="004766AD" w:rsidRDefault="00000000">
      <w:pPr>
        <w:pStyle w:val="Tekstpodstawowy"/>
        <w:spacing w:before="3"/>
        <w:rPr>
          <w:sz w:val="17"/>
        </w:rPr>
      </w:pPr>
      <w:r>
        <w:rPr>
          <w:noProof/>
        </w:rPr>
        <w:drawing>
          <wp:anchor distT="0" distB="0" distL="0" distR="0" simplePos="0" relativeHeight="302" behindDoc="0" locked="0" layoutInCell="1" allowOverlap="1" wp14:anchorId="57D119DF" wp14:editId="0BDA7008">
            <wp:simplePos x="0" y="0"/>
            <wp:positionH relativeFrom="page">
              <wp:posOffset>2069999</wp:posOffset>
            </wp:positionH>
            <wp:positionV relativeFrom="paragraph">
              <wp:posOffset>141894</wp:posOffset>
            </wp:positionV>
            <wp:extent cx="3410810" cy="2154174"/>
            <wp:effectExtent l="0" t="0" r="0" b="0"/>
            <wp:wrapTopAndBottom/>
            <wp:docPr id="295"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47.jpeg"/>
                    <pic:cNvPicPr/>
                  </pic:nvPicPr>
                  <pic:blipFill>
                    <a:blip r:embed="rId264" cstate="print"/>
                    <a:stretch>
                      <a:fillRect/>
                    </a:stretch>
                  </pic:blipFill>
                  <pic:spPr>
                    <a:xfrm>
                      <a:off x="0" y="0"/>
                      <a:ext cx="3410810" cy="2154174"/>
                    </a:xfrm>
                    <a:prstGeom prst="rect">
                      <a:avLst/>
                    </a:prstGeom>
                  </pic:spPr>
                </pic:pic>
              </a:graphicData>
            </a:graphic>
          </wp:anchor>
        </w:drawing>
      </w:r>
    </w:p>
    <w:p w14:paraId="5830111C" w14:textId="77777777" w:rsidR="004766AD" w:rsidRDefault="00000000">
      <w:pPr>
        <w:spacing w:before="130" w:line="249" w:lineRule="auto"/>
        <w:ind w:left="720" w:right="555"/>
        <w:rPr>
          <w:sz w:val="24"/>
        </w:rPr>
      </w:pPr>
      <w:r>
        <w:rPr>
          <w:color w:val="231F20"/>
          <w:w w:val="90"/>
          <w:sz w:val="24"/>
        </w:rPr>
        <w:t xml:space="preserve">Zdjęcie 5 : Oznaczenia dotykowe zawierające informacje w alfabecie Braille’a zamontowane na poręczy </w:t>
      </w:r>
      <w:r>
        <w:rPr>
          <w:color w:val="231F20"/>
          <w:spacing w:val="-8"/>
          <w:sz w:val="24"/>
        </w:rPr>
        <w:t>w Sądzie Apelacyjnym w Poznaniu</w:t>
      </w:r>
    </w:p>
    <w:p w14:paraId="470D3E08" w14:textId="77777777" w:rsidR="004766AD" w:rsidRDefault="004766AD">
      <w:pPr>
        <w:pStyle w:val="Tekstpodstawowy"/>
        <w:spacing w:before="1"/>
        <w:rPr>
          <w:sz w:val="26"/>
        </w:rPr>
      </w:pPr>
    </w:p>
    <w:p w14:paraId="62119118" w14:textId="77777777" w:rsidR="004766AD" w:rsidRDefault="00000000">
      <w:pPr>
        <w:pStyle w:val="Nagwek5"/>
        <w:numPr>
          <w:ilvl w:val="2"/>
          <w:numId w:val="35"/>
        </w:numPr>
        <w:tabs>
          <w:tab w:val="left" w:pos="1431"/>
        </w:tabs>
        <w:ind w:left="1430" w:hanging="711"/>
      </w:pPr>
      <w:r>
        <w:rPr>
          <w:color w:val="1F3762"/>
          <w:spacing w:val="-2"/>
        </w:rPr>
        <w:t>Oznaczenia</w:t>
      </w:r>
    </w:p>
    <w:p w14:paraId="56F83DE7" w14:textId="77777777" w:rsidR="004766AD" w:rsidRDefault="00000000">
      <w:pPr>
        <w:pStyle w:val="Akapitzlist"/>
        <w:numPr>
          <w:ilvl w:val="3"/>
          <w:numId w:val="35"/>
        </w:numPr>
        <w:tabs>
          <w:tab w:val="left" w:pos="1079"/>
          <w:tab w:val="left" w:pos="1080"/>
        </w:tabs>
        <w:spacing w:before="4" w:line="249" w:lineRule="auto"/>
        <w:ind w:right="393"/>
        <w:rPr>
          <w:sz w:val="24"/>
        </w:rPr>
      </w:pPr>
      <w:r>
        <w:rPr>
          <w:color w:val="231F20"/>
          <w:w w:val="90"/>
          <w:sz w:val="24"/>
        </w:rPr>
        <w:t>Rekomenduje</w:t>
      </w:r>
      <w:r>
        <w:rPr>
          <w:color w:val="231F20"/>
          <w:spacing w:val="-7"/>
          <w:w w:val="90"/>
          <w:sz w:val="24"/>
        </w:rPr>
        <w:t xml:space="preserve"> </w:t>
      </w:r>
      <w:r>
        <w:rPr>
          <w:color w:val="231F20"/>
          <w:w w:val="90"/>
          <w:sz w:val="24"/>
        </w:rPr>
        <w:t>się,</w:t>
      </w:r>
      <w:r>
        <w:rPr>
          <w:color w:val="231F20"/>
          <w:spacing w:val="-7"/>
          <w:w w:val="90"/>
          <w:sz w:val="24"/>
        </w:rPr>
        <w:t xml:space="preserve"> </w:t>
      </w:r>
      <w:r>
        <w:rPr>
          <w:color w:val="231F20"/>
          <w:w w:val="90"/>
          <w:sz w:val="24"/>
        </w:rPr>
        <w:t>aby</w:t>
      </w:r>
      <w:r>
        <w:rPr>
          <w:color w:val="231F20"/>
          <w:spacing w:val="-7"/>
          <w:w w:val="90"/>
          <w:sz w:val="24"/>
        </w:rPr>
        <w:t xml:space="preserve"> </w:t>
      </w:r>
      <w:r>
        <w:rPr>
          <w:color w:val="231F20"/>
          <w:w w:val="90"/>
          <w:sz w:val="24"/>
        </w:rPr>
        <w:t>pas</w:t>
      </w:r>
      <w:r>
        <w:rPr>
          <w:color w:val="231F20"/>
          <w:spacing w:val="-7"/>
          <w:w w:val="90"/>
          <w:sz w:val="24"/>
        </w:rPr>
        <w:t xml:space="preserve"> </w:t>
      </w:r>
      <w:r>
        <w:rPr>
          <w:color w:val="231F20"/>
          <w:w w:val="90"/>
          <w:sz w:val="24"/>
        </w:rPr>
        <w:t>zastosowany</w:t>
      </w:r>
      <w:r>
        <w:rPr>
          <w:color w:val="231F20"/>
          <w:spacing w:val="-7"/>
          <w:w w:val="90"/>
          <w:sz w:val="24"/>
        </w:rPr>
        <w:t xml:space="preserve"> </w:t>
      </w:r>
      <w:r>
        <w:rPr>
          <w:color w:val="231F20"/>
          <w:w w:val="90"/>
          <w:sz w:val="24"/>
        </w:rPr>
        <w:t>do</w:t>
      </w:r>
      <w:r>
        <w:rPr>
          <w:color w:val="231F20"/>
          <w:spacing w:val="-7"/>
          <w:w w:val="90"/>
          <w:sz w:val="24"/>
        </w:rPr>
        <w:t xml:space="preserve"> </w:t>
      </w:r>
      <w:r>
        <w:rPr>
          <w:color w:val="231F20"/>
          <w:w w:val="90"/>
          <w:sz w:val="24"/>
        </w:rPr>
        <w:t>skontrastowania</w:t>
      </w:r>
      <w:r>
        <w:rPr>
          <w:color w:val="231F20"/>
          <w:spacing w:val="-7"/>
          <w:w w:val="90"/>
          <w:sz w:val="24"/>
        </w:rPr>
        <w:t xml:space="preserve"> </w:t>
      </w:r>
      <w:r>
        <w:rPr>
          <w:color w:val="231F20"/>
          <w:w w:val="90"/>
          <w:sz w:val="24"/>
        </w:rPr>
        <w:t>krawędzi</w:t>
      </w:r>
      <w:r>
        <w:rPr>
          <w:color w:val="231F20"/>
          <w:spacing w:val="-7"/>
          <w:w w:val="90"/>
          <w:sz w:val="24"/>
        </w:rPr>
        <w:t xml:space="preserve"> </w:t>
      </w:r>
      <w:r>
        <w:rPr>
          <w:color w:val="231F20"/>
          <w:w w:val="90"/>
          <w:sz w:val="24"/>
        </w:rPr>
        <w:t>schodów</w:t>
      </w:r>
      <w:r>
        <w:rPr>
          <w:color w:val="231F20"/>
          <w:spacing w:val="-7"/>
          <w:w w:val="90"/>
          <w:sz w:val="24"/>
        </w:rPr>
        <w:t xml:space="preserve"> </w:t>
      </w:r>
      <w:r>
        <w:rPr>
          <w:color w:val="231F20"/>
          <w:w w:val="90"/>
          <w:sz w:val="24"/>
        </w:rPr>
        <w:t>odróżniał</w:t>
      </w:r>
      <w:r>
        <w:rPr>
          <w:color w:val="231F20"/>
          <w:spacing w:val="-7"/>
          <w:w w:val="90"/>
          <w:sz w:val="24"/>
        </w:rPr>
        <w:t xml:space="preserve"> </w:t>
      </w:r>
      <w:r>
        <w:rPr>
          <w:color w:val="231F20"/>
          <w:w w:val="90"/>
          <w:sz w:val="24"/>
        </w:rPr>
        <w:t>się</w:t>
      </w:r>
      <w:r>
        <w:rPr>
          <w:color w:val="231F20"/>
          <w:spacing w:val="-7"/>
          <w:w w:val="90"/>
          <w:sz w:val="24"/>
        </w:rPr>
        <w:t xml:space="preserve"> </w:t>
      </w:r>
      <w:r>
        <w:rPr>
          <w:color w:val="231F20"/>
          <w:w w:val="90"/>
          <w:sz w:val="24"/>
        </w:rPr>
        <w:t>od</w:t>
      </w:r>
      <w:r>
        <w:rPr>
          <w:color w:val="231F20"/>
          <w:spacing w:val="-7"/>
          <w:w w:val="90"/>
          <w:sz w:val="24"/>
        </w:rPr>
        <w:t xml:space="preserve"> </w:t>
      </w:r>
      <w:r>
        <w:rPr>
          <w:color w:val="231F20"/>
          <w:w w:val="90"/>
          <w:sz w:val="24"/>
        </w:rPr>
        <w:t xml:space="preserve">faktury </w:t>
      </w:r>
      <w:r>
        <w:rPr>
          <w:color w:val="231F20"/>
          <w:spacing w:val="-8"/>
          <w:sz w:val="24"/>
        </w:rPr>
        <w:t>powierzchni stopni zarówno kolorem, jak i fakturą, przy czym:</w:t>
      </w:r>
    </w:p>
    <w:p w14:paraId="0C6BAE3F" w14:textId="77777777" w:rsidR="004766AD" w:rsidRDefault="00000000">
      <w:pPr>
        <w:pStyle w:val="Akapitzlist"/>
        <w:numPr>
          <w:ilvl w:val="4"/>
          <w:numId w:val="35"/>
        </w:numPr>
        <w:tabs>
          <w:tab w:val="left" w:pos="2160"/>
        </w:tabs>
        <w:spacing w:line="216" w:lineRule="auto"/>
        <w:ind w:right="785"/>
      </w:pPr>
      <w:r>
        <w:rPr>
          <w:color w:val="231F20"/>
          <w:spacing w:val="-2"/>
          <w:w w:val="90"/>
        </w:rPr>
        <w:t xml:space="preserve">kolorystycznie – rekomenduje się, aby współczynnik LRV między kolorem powierzchni a kolorem </w:t>
      </w:r>
      <w:r>
        <w:rPr>
          <w:color w:val="231F20"/>
          <w:spacing w:val="-6"/>
        </w:rPr>
        <w:t>pasa</w:t>
      </w:r>
      <w:r>
        <w:rPr>
          <w:color w:val="231F20"/>
          <w:spacing w:val="-9"/>
        </w:rPr>
        <w:t xml:space="preserve"> </w:t>
      </w:r>
      <w:r>
        <w:rPr>
          <w:color w:val="231F20"/>
          <w:spacing w:val="-6"/>
        </w:rPr>
        <w:t>wynosił</w:t>
      </w:r>
      <w:r>
        <w:rPr>
          <w:color w:val="231F20"/>
          <w:spacing w:val="-9"/>
        </w:rPr>
        <w:t xml:space="preserve"> </w:t>
      </w:r>
      <w:r>
        <w:rPr>
          <w:color w:val="231F20"/>
          <w:spacing w:val="-6"/>
        </w:rPr>
        <w:t>minimum</w:t>
      </w:r>
      <w:r>
        <w:rPr>
          <w:color w:val="231F20"/>
          <w:spacing w:val="-9"/>
        </w:rPr>
        <w:t xml:space="preserve"> </w:t>
      </w:r>
      <w:r>
        <w:rPr>
          <w:color w:val="231F20"/>
          <w:spacing w:val="-6"/>
        </w:rPr>
        <w:t>70%,</w:t>
      </w:r>
    </w:p>
    <w:p w14:paraId="1A086CDF" w14:textId="77777777" w:rsidR="004766AD" w:rsidRDefault="00000000">
      <w:pPr>
        <w:pStyle w:val="Akapitzlist"/>
        <w:numPr>
          <w:ilvl w:val="4"/>
          <w:numId w:val="35"/>
        </w:numPr>
        <w:tabs>
          <w:tab w:val="left" w:pos="2160"/>
        </w:tabs>
        <w:spacing w:line="254" w:lineRule="auto"/>
        <w:ind w:right="869"/>
      </w:pPr>
      <w:r>
        <w:rPr>
          <w:color w:val="231F20"/>
          <w:w w:val="90"/>
        </w:rPr>
        <w:t>fakturowo</w:t>
      </w:r>
      <w:r>
        <w:rPr>
          <w:color w:val="231F20"/>
          <w:spacing w:val="-10"/>
          <w:w w:val="90"/>
        </w:rPr>
        <w:t xml:space="preserve"> </w:t>
      </w:r>
      <w:r>
        <w:rPr>
          <w:color w:val="231F20"/>
          <w:w w:val="90"/>
        </w:rPr>
        <w:t>–</w:t>
      </w:r>
      <w:r>
        <w:rPr>
          <w:color w:val="231F20"/>
          <w:spacing w:val="-9"/>
          <w:w w:val="90"/>
        </w:rPr>
        <w:t xml:space="preserve"> </w:t>
      </w:r>
      <w:r>
        <w:rPr>
          <w:color w:val="231F20"/>
          <w:w w:val="90"/>
        </w:rPr>
        <w:t>rekomenduje</w:t>
      </w:r>
      <w:r>
        <w:rPr>
          <w:color w:val="231F20"/>
          <w:spacing w:val="-9"/>
          <w:w w:val="90"/>
        </w:rPr>
        <w:t xml:space="preserve"> </w:t>
      </w:r>
      <w:r>
        <w:rPr>
          <w:color w:val="231F20"/>
          <w:w w:val="90"/>
        </w:rPr>
        <w:t>się</w:t>
      </w:r>
      <w:r>
        <w:rPr>
          <w:color w:val="231F20"/>
          <w:spacing w:val="-9"/>
          <w:w w:val="90"/>
        </w:rPr>
        <w:t xml:space="preserve"> </w:t>
      </w:r>
      <w:r>
        <w:rPr>
          <w:color w:val="231F20"/>
          <w:w w:val="90"/>
        </w:rPr>
        <w:t>zastosowanie</w:t>
      </w:r>
      <w:r>
        <w:rPr>
          <w:color w:val="231F20"/>
          <w:spacing w:val="-9"/>
          <w:w w:val="90"/>
        </w:rPr>
        <w:t xml:space="preserve"> </w:t>
      </w:r>
      <w:r>
        <w:rPr>
          <w:color w:val="231F20"/>
          <w:w w:val="90"/>
        </w:rPr>
        <w:t>rozwiązań</w:t>
      </w:r>
      <w:r>
        <w:rPr>
          <w:color w:val="231F20"/>
          <w:spacing w:val="-10"/>
          <w:w w:val="90"/>
        </w:rPr>
        <w:t xml:space="preserve"> </w:t>
      </w:r>
      <w:r>
        <w:rPr>
          <w:color w:val="231F20"/>
          <w:w w:val="90"/>
        </w:rPr>
        <w:t>o</w:t>
      </w:r>
      <w:r>
        <w:rPr>
          <w:color w:val="231F20"/>
          <w:spacing w:val="-9"/>
          <w:w w:val="90"/>
        </w:rPr>
        <w:t xml:space="preserve"> </w:t>
      </w:r>
      <w:r>
        <w:rPr>
          <w:color w:val="231F20"/>
          <w:w w:val="90"/>
        </w:rPr>
        <w:t>podwyższonej</w:t>
      </w:r>
      <w:r>
        <w:rPr>
          <w:color w:val="231F20"/>
          <w:spacing w:val="-9"/>
          <w:w w:val="90"/>
        </w:rPr>
        <w:t xml:space="preserve"> </w:t>
      </w:r>
      <w:r>
        <w:rPr>
          <w:color w:val="231F20"/>
          <w:w w:val="90"/>
        </w:rPr>
        <w:t>odporności</w:t>
      </w:r>
      <w:r>
        <w:rPr>
          <w:color w:val="231F20"/>
          <w:spacing w:val="-9"/>
          <w:w w:val="90"/>
        </w:rPr>
        <w:t xml:space="preserve"> </w:t>
      </w:r>
      <w:r>
        <w:rPr>
          <w:color w:val="231F20"/>
          <w:w w:val="90"/>
        </w:rPr>
        <w:t>na</w:t>
      </w:r>
      <w:r>
        <w:rPr>
          <w:color w:val="231F20"/>
          <w:spacing w:val="-9"/>
          <w:w w:val="90"/>
        </w:rPr>
        <w:t xml:space="preserve"> </w:t>
      </w:r>
      <w:r>
        <w:rPr>
          <w:color w:val="231F20"/>
          <w:w w:val="90"/>
        </w:rPr>
        <w:t xml:space="preserve">ścieranie </w:t>
      </w:r>
      <w:r>
        <w:rPr>
          <w:color w:val="231F20"/>
          <w:spacing w:val="-6"/>
        </w:rPr>
        <w:t>i zabrudzenie podczas długotrwałego użytkowania,</w:t>
      </w:r>
    </w:p>
    <w:p w14:paraId="50457383" w14:textId="77777777" w:rsidR="004766AD" w:rsidRDefault="00000000">
      <w:pPr>
        <w:pStyle w:val="Tekstpodstawowy"/>
        <w:spacing w:before="9"/>
        <w:rPr>
          <w:sz w:val="6"/>
        </w:rPr>
      </w:pPr>
      <w:r>
        <w:rPr>
          <w:noProof/>
        </w:rPr>
        <w:drawing>
          <wp:anchor distT="0" distB="0" distL="0" distR="0" simplePos="0" relativeHeight="303" behindDoc="0" locked="0" layoutInCell="1" allowOverlap="1" wp14:anchorId="5608AB96" wp14:editId="25AB7AAD">
            <wp:simplePos x="0" y="0"/>
            <wp:positionH relativeFrom="page">
              <wp:posOffset>1033208</wp:posOffset>
            </wp:positionH>
            <wp:positionV relativeFrom="paragraph">
              <wp:posOffset>64774</wp:posOffset>
            </wp:positionV>
            <wp:extent cx="2109335" cy="2170842"/>
            <wp:effectExtent l="0" t="0" r="0" b="0"/>
            <wp:wrapTopAndBottom/>
            <wp:docPr id="297"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48.jpeg"/>
                    <pic:cNvPicPr/>
                  </pic:nvPicPr>
                  <pic:blipFill>
                    <a:blip r:embed="rId265" cstate="print"/>
                    <a:stretch>
                      <a:fillRect/>
                    </a:stretch>
                  </pic:blipFill>
                  <pic:spPr>
                    <a:xfrm>
                      <a:off x="0" y="0"/>
                      <a:ext cx="2109335" cy="2170842"/>
                    </a:xfrm>
                    <a:prstGeom prst="rect">
                      <a:avLst/>
                    </a:prstGeom>
                  </pic:spPr>
                </pic:pic>
              </a:graphicData>
            </a:graphic>
          </wp:anchor>
        </w:drawing>
      </w:r>
      <w:r>
        <w:rPr>
          <w:noProof/>
        </w:rPr>
        <w:drawing>
          <wp:anchor distT="0" distB="0" distL="0" distR="0" simplePos="0" relativeHeight="304" behindDoc="0" locked="0" layoutInCell="1" allowOverlap="1" wp14:anchorId="3E8E08E1" wp14:editId="69F764E5">
            <wp:simplePos x="0" y="0"/>
            <wp:positionH relativeFrom="page">
              <wp:posOffset>4186903</wp:posOffset>
            </wp:positionH>
            <wp:positionV relativeFrom="paragraph">
              <wp:posOffset>64762</wp:posOffset>
            </wp:positionV>
            <wp:extent cx="2282626" cy="2152364"/>
            <wp:effectExtent l="0" t="0" r="0" b="0"/>
            <wp:wrapTopAndBottom/>
            <wp:docPr id="299"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49.jpeg"/>
                    <pic:cNvPicPr/>
                  </pic:nvPicPr>
                  <pic:blipFill>
                    <a:blip r:embed="rId266" cstate="print"/>
                    <a:stretch>
                      <a:fillRect/>
                    </a:stretch>
                  </pic:blipFill>
                  <pic:spPr>
                    <a:xfrm>
                      <a:off x="0" y="0"/>
                      <a:ext cx="2282626" cy="2152364"/>
                    </a:xfrm>
                    <a:prstGeom prst="rect">
                      <a:avLst/>
                    </a:prstGeom>
                  </pic:spPr>
                </pic:pic>
              </a:graphicData>
            </a:graphic>
          </wp:anchor>
        </w:drawing>
      </w:r>
    </w:p>
    <w:p w14:paraId="136D53E4" w14:textId="77777777" w:rsidR="004766AD" w:rsidRDefault="00000000">
      <w:pPr>
        <w:spacing w:before="46"/>
        <w:ind w:left="720"/>
        <w:rPr>
          <w:sz w:val="24"/>
        </w:rPr>
      </w:pPr>
      <w:r>
        <w:rPr>
          <w:color w:val="231F20"/>
          <w:w w:val="90"/>
          <w:sz w:val="24"/>
        </w:rPr>
        <w:t>Zdjęcie</w:t>
      </w:r>
      <w:r>
        <w:rPr>
          <w:color w:val="231F20"/>
          <w:spacing w:val="-5"/>
          <w:w w:val="90"/>
          <w:sz w:val="24"/>
        </w:rPr>
        <w:t xml:space="preserve"> </w:t>
      </w:r>
      <w:r>
        <w:rPr>
          <w:color w:val="231F20"/>
          <w:w w:val="90"/>
          <w:sz w:val="24"/>
        </w:rPr>
        <w:t>6</w:t>
      </w:r>
      <w:r>
        <w:rPr>
          <w:color w:val="231F20"/>
          <w:spacing w:val="-5"/>
          <w:w w:val="90"/>
          <w:sz w:val="24"/>
        </w:rPr>
        <w:t xml:space="preserve"> </w:t>
      </w:r>
      <w:r>
        <w:rPr>
          <w:color w:val="231F20"/>
          <w:w w:val="90"/>
          <w:sz w:val="24"/>
        </w:rPr>
        <w:t>:</w:t>
      </w:r>
      <w:r>
        <w:rPr>
          <w:color w:val="231F20"/>
          <w:spacing w:val="-4"/>
          <w:w w:val="90"/>
          <w:sz w:val="24"/>
        </w:rPr>
        <w:t xml:space="preserve"> </w:t>
      </w:r>
      <w:r>
        <w:rPr>
          <w:color w:val="231F20"/>
          <w:w w:val="90"/>
          <w:sz w:val="24"/>
        </w:rPr>
        <w:t>Trwałe</w:t>
      </w:r>
      <w:r>
        <w:rPr>
          <w:color w:val="231F20"/>
          <w:spacing w:val="-5"/>
          <w:w w:val="90"/>
          <w:sz w:val="24"/>
        </w:rPr>
        <w:t xml:space="preserve"> </w:t>
      </w:r>
      <w:r>
        <w:rPr>
          <w:color w:val="231F20"/>
          <w:w w:val="90"/>
          <w:sz w:val="24"/>
        </w:rPr>
        <w:t>oznaczenie</w:t>
      </w:r>
      <w:r>
        <w:rPr>
          <w:color w:val="231F20"/>
          <w:spacing w:val="-5"/>
          <w:w w:val="90"/>
          <w:sz w:val="24"/>
        </w:rPr>
        <w:t xml:space="preserve"> </w:t>
      </w:r>
      <w:r>
        <w:rPr>
          <w:color w:val="231F20"/>
          <w:w w:val="90"/>
          <w:sz w:val="24"/>
        </w:rPr>
        <w:t>schodów</w:t>
      </w:r>
      <w:r>
        <w:rPr>
          <w:color w:val="231F20"/>
          <w:spacing w:val="-4"/>
          <w:w w:val="90"/>
          <w:sz w:val="24"/>
        </w:rPr>
        <w:t xml:space="preserve"> </w:t>
      </w:r>
      <w:r>
        <w:rPr>
          <w:color w:val="231F20"/>
          <w:w w:val="90"/>
          <w:sz w:val="24"/>
        </w:rPr>
        <w:t>w</w:t>
      </w:r>
      <w:r>
        <w:rPr>
          <w:color w:val="231F20"/>
          <w:spacing w:val="-5"/>
          <w:w w:val="90"/>
          <w:sz w:val="24"/>
        </w:rPr>
        <w:t xml:space="preserve"> </w:t>
      </w:r>
      <w:r>
        <w:rPr>
          <w:color w:val="231F20"/>
          <w:w w:val="90"/>
          <w:sz w:val="24"/>
        </w:rPr>
        <w:t>Sądzie</w:t>
      </w:r>
      <w:r>
        <w:rPr>
          <w:color w:val="231F20"/>
          <w:spacing w:val="-4"/>
          <w:w w:val="90"/>
          <w:sz w:val="24"/>
        </w:rPr>
        <w:t xml:space="preserve"> </w:t>
      </w:r>
      <w:r>
        <w:rPr>
          <w:color w:val="231F20"/>
          <w:w w:val="90"/>
          <w:sz w:val="24"/>
        </w:rPr>
        <w:t>Apelacyjnym</w:t>
      </w:r>
      <w:r>
        <w:rPr>
          <w:color w:val="231F20"/>
          <w:spacing w:val="-5"/>
          <w:w w:val="90"/>
          <w:sz w:val="24"/>
        </w:rPr>
        <w:t xml:space="preserve"> </w:t>
      </w:r>
      <w:r>
        <w:rPr>
          <w:color w:val="231F20"/>
          <w:w w:val="90"/>
          <w:sz w:val="24"/>
        </w:rPr>
        <w:t>w</w:t>
      </w:r>
      <w:r>
        <w:rPr>
          <w:color w:val="231F20"/>
          <w:spacing w:val="-5"/>
          <w:w w:val="90"/>
          <w:sz w:val="24"/>
        </w:rPr>
        <w:t xml:space="preserve"> </w:t>
      </w:r>
      <w:r>
        <w:rPr>
          <w:color w:val="231F20"/>
          <w:spacing w:val="-2"/>
          <w:w w:val="90"/>
          <w:sz w:val="24"/>
        </w:rPr>
        <w:t>Lublinie</w:t>
      </w:r>
    </w:p>
    <w:p w14:paraId="6438097F" w14:textId="77777777" w:rsidR="004766AD" w:rsidRDefault="004766AD">
      <w:pPr>
        <w:rPr>
          <w:sz w:val="24"/>
        </w:rPr>
        <w:sectPr w:rsidR="004766AD">
          <w:pgSz w:w="11910" w:h="16840"/>
          <w:pgMar w:top="1840" w:right="600" w:bottom="640" w:left="0" w:header="771" w:footer="446" w:gutter="0"/>
          <w:cols w:space="708"/>
        </w:sectPr>
      </w:pPr>
    </w:p>
    <w:p w14:paraId="54D14BC4" w14:textId="77777777" w:rsidR="004766AD" w:rsidRDefault="00000000">
      <w:pPr>
        <w:pStyle w:val="Nagwek5"/>
        <w:spacing w:before="73"/>
        <w:ind w:left="963"/>
      </w:pPr>
      <w:r>
        <w:rPr>
          <w:noProof/>
        </w:rPr>
        <w:lastRenderedPageBreak/>
        <w:drawing>
          <wp:anchor distT="0" distB="0" distL="0" distR="0" simplePos="0" relativeHeight="15884800" behindDoc="0" locked="0" layoutInCell="1" allowOverlap="1" wp14:anchorId="52E69821" wp14:editId="73671C40">
            <wp:simplePos x="0" y="0"/>
            <wp:positionH relativeFrom="page">
              <wp:posOffset>3862806</wp:posOffset>
            </wp:positionH>
            <wp:positionV relativeFrom="paragraph">
              <wp:posOffset>90420</wp:posOffset>
            </wp:positionV>
            <wp:extent cx="3239998" cy="2159990"/>
            <wp:effectExtent l="0" t="0" r="0" b="0"/>
            <wp:wrapNone/>
            <wp:docPr id="301"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50.jpeg"/>
                    <pic:cNvPicPr/>
                  </pic:nvPicPr>
                  <pic:blipFill>
                    <a:blip r:embed="rId267" cstate="print"/>
                    <a:stretch>
                      <a:fillRect/>
                    </a:stretch>
                  </pic:blipFill>
                  <pic:spPr>
                    <a:xfrm>
                      <a:off x="0" y="0"/>
                      <a:ext cx="3239998" cy="2159990"/>
                    </a:xfrm>
                    <a:prstGeom prst="rect">
                      <a:avLst/>
                    </a:prstGeom>
                  </pic:spPr>
                </pic:pic>
              </a:graphicData>
            </a:graphic>
          </wp:anchor>
        </w:drawing>
      </w:r>
      <w:r>
        <w:rPr>
          <w:color w:val="1F3762"/>
          <w:spacing w:val="-2"/>
          <w:w w:val="90"/>
        </w:rPr>
        <w:t>3.D.4</w:t>
      </w:r>
      <w:r>
        <w:rPr>
          <w:color w:val="1F3762"/>
          <w:spacing w:val="-8"/>
        </w:rPr>
        <w:t xml:space="preserve"> </w:t>
      </w:r>
      <w:r>
        <w:rPr>
          <w:color w:val="1F3762"/>
          <w:spacing w:val="-2"/>
          <w:w w:val="90"/>
        </w:rPr>
        <w:t>Wewnętrzny</w:t>
      </w:r>
      <w:r>
        <w:rPr>
          <w:color w:val="1F3762"/>
          <w:spacing w:val="-8"/>
        </w:rPr>
        <w:t xml:space="preserve"> </w:t>
      </w:r>
      <w:r>
        <w:rPr>
          <w:color w:val="1F3762"/>
          <w:spacing w:val="-2"/>
          <w:w w:val="90"/>
        </w:rPr>
        <w:t>panel</w:t>
      </w:r>
      <w:r>
        <w:rPr>
          <w:color w:val="1F3762"/>
          <w:spacing w:val="-8"/>
        </w:rPr>
        <w:t xml:space="preserve"> </w:t>
      </w:r>
      <w:r>
        <w:rPr>
          <w:color w:val="1F3762"/>
          <w:spacing w:val="-2"/>
          <w:w w:val="90"/>
        </w:rPr>
        <w:t>sterujący</w:t>
      </w:r>
    </w:p>
    <w:p w14:paraId="7C5476FD" w14:textId="77777777" w:rsidR="004766AD" w:rsidRDefault="004766AD">
      <w:pPr>
        <w:pStyle w:val="Tekstpodstawowy"/>
        <w:spacing w:before="4"/>
        <w:rPr>
          <w:b/>
          <w:sz w:val="25"/>
        </w:rPr>
      </w:pPr>
    </w:p>
    <w:p w14:paraId="4F65D17A" w14:textId="77777777" w:rsidR="004766AD" w:rsidRDefault="00000000">
      <w:pPr>
        <w:pStyle w:val="Akapitzlist"/>
        <w:numPr>
          <w:ilvl w:val="0"/>
          <w:numId w:val="3"/>
        </w:numPr>
        <w:tabs>
          <w:tab w:val="left" w:pos="1323"/>
          <w:tab w:val="left" w:pos="1324"/>
        </w:tabs>
        <w:spacing w:line="249" w:lineRule="auto"/>
        <w:ind w:right="6000"/>
        <w:rPr>
          <w:sz w:val="24"/>
        </w:rPr>
      </w:pPr>
      <w:r>
        <w:rPr>
          <w:color w:val="231F20"/>
          <w:w w:val="85"/>
          <w:sz w:val="24"/>
        </w:rPr>
        <w:t xml:space="preserve">Panel obsługujący dźwig jest umieszczany </w:t>
      </w:r>
      <w:r>
        <w:rPr>
          <w:color w:val="231F20"/>
          <w:sz w:val="24"/>
        </w:rPr>
        <w:t>w</w:t>
      </w:r>
      <w:r>
        <w:rPr>
          <w:color w:val="231F20"/>
          <w:spacing w:val="-17"/>
          <w:sz w:val="24"/>
        </w:rPr>
        <w:t xml:space="preserve"> </w:t>
      </w:r>
      <w:r>
        <w:rPr>
          <w:color w:val="231F20"/>
          <w:sz w:val="24"/>
        </w:rPr>
        <w:t>strefie</w:t>
      </w:r>
      <w:r>
        <w:rPr>
          <w:color w:val="231F20"/>
          <w:spacing w:val="-17"/>
          <w:sz w:val="24"/>
        </w:rPr>
        <w:t xml:space="preserve"> </w:t>
      </w:r>
      <w:r>
        <w:rPr>
          <w:color w:val="231F20"/>
          <w:sz w:val="24"/>
        </w:rPr>
        <w:t>80</w:t>
      </w:r>
      <w:r>
        <w:rPr>
          <w:color w:val="231F20"/>
          <w:spacing w:val="-16"/>
          <w:sz w:val="24"/>
        </w:rPr>
        <w:t xml:space="preserve"> </w:t>
      </w:r>
      <w:r>
        <w:rPr>
          <w:color w:val="231F20"/>
          <w:sz w:val="24"/>
        </w:rPr>
        <w:t>-120</w:t>
      </w:r>
      <w:r>
        <w:rPr>
          <w:color w:val="231F20"/>
          <w:spacing w:val="-17"/>
          <w:sz w:val="24"/>
        </w:rPr>
        <w:t xml:space="preserve"> </w:t>
      </w:r>
      <w:r>
        <w:rPr>
          <w:color w:val="231F20"/>
          <w:sz w:val="24"/>
        </w:rPr>
        <w:t>cm</w:t>
      </w:r>
      <w:r>
        <w:rPr>
          <w:color w:val="231F20"/>
          <w:spacing w:val="-17"/>
          <w:sz w:val="24"/>
        </w:rPr>
        <w:t xml:space="preserve"> </w:t>
      </w:r>
      <w:r>
        <w:rPr>
          <w:color w:val="231F20"/>
          <w:sz w:val="24"/>
        </w:rPr>
        <w:t>nad</w:t>
      </w:r>
      <w:r>
        <w:rPr>
          <w:color w:val="231F20"/>
          <w:spacing w:val="-17"/>
          <w:sz w:val="24"/>
        </w:rPr>
        <w:t xml:space="preserve"> </w:t>
      </w:r>
      <w:r>
        <w:rPr>
          <w:color w:val="231F20"/>
          <w:sz w:val="24"/>
        </w:rPr>
        <w:t>posadzką</w:t>
      </w:r>
    </w:p>
    <w:p w14:paraId="1022220B" w14:textId="77777777" w:rsidR="004766AD" w:rsidRDefault="00000000">
      <w:pPr>
        <w:spacing w:before="2" w:line="249" w:lineRule="auto"/>
        <w:ind w:left="1323" w:right="4707"/>
        <w:rPr>
          <w:sz w:val="24"/>
        </w:rPr>
      </w:pPr>
      <w:r>
        <w:rPr>
          <w:color w:val="231F20"/>
          <w:w w:val="90"/>
          <w:sz w:val="24"/>
        </w:rPr>
        <w:t>i</w:t>
      </w:r>
      <w:r>
        <w:rPr>
          <w:color w:val="231F20"/>
          <w:spacing w:val="-5"/>
          <w:w w:val="90"/>
          <w:sz w:val="24"/>
        </w:rPr>
        <w:t xml:space="preserve"> </w:t>
      </w:r>
      <w:r>
        <w:rPr>
          <w:color w:val="231F20"/>
          <w:w w:val="90"/>
          <w:sz w:val="24"/>
        </w:rPr>
        <w:t>w</w:t>
      </w:r>
      <w:r>
        <w:rPr>
          <w:color w:val="231F20"/>
          <w:spacing w:val="-5"/>
          <w:w w:val="90"/>
          <w:sz w:val="24"/>
        </w:rPr>
        <w:t xml:space="preserve"> </w:t>
      </w:r>
      <w:r>
        <w:rPr>
          <w:color w:val="231F20"/>
          <w:w w:val="90"/>
          <w:sz w:val="24"/>
        </w:rPr>
        <w:t>odległości</w:t>
      </w:r>
      <w:r>
        <w:rPr>
          <w:color w:val="231F20"/>
          <w:spacing w:val="-5"/>
          <w:w w:val="90"/>
          <w:sz w:val="24"/>
        </w:rPr>
        <w:t xml:space="preserve"> </w:t>
      </w:r>
      <w:r>
        <w:rPr>
          <w:color w:val="231F20"/>
          <w:w w:val="90"/>
          <w:sz w:val="24"/>
        </w:rPr>
        <w:t>nie</w:t>
      </w:r>
      <w:r>
        <w:rPr>
          <w:color w:val="231F20"/>
          <w:spacing w:val="-5"/>
          <w:w w:val="90"/>
          <w:sz w:val="24"/>
        </w:rPr>
        <w:t xml:space="preserve"> </w:t>
      </w:r>
      <w:r>
        <w:rPr>
          <w:color w:val="231F20"/>
          <w:w w:val="90"/>
          <w:sz w:val="24"/>
        </w:rPr>
        <w:t>mniejszej</w:t>
      </w:r>
      <w:r>
        <w:rPr>
          <w:color w:val="231F20"/>
          <w:spacing w:val="-5"/>
          <w:w w:val="90"/>
          <w:sz w:val="24"/>
        </w:rPr>
        <w:t xml:space="preserve"> </w:t>
      </w:r>
      <w:r>
        <w:rPr>
          <w:color w:val="231F20"/>
          <w:w w:val="90"/>
          <w:sz w:val="24"/>
        </w:rPr>
        <w:t>niż</w:t>
      </w:r>
      <w:r>
        <w:rPr>
          <w:color w:val="231F20"/>
          <w:spacing w:val="-5"/>
          <w:w w:val="90"/>
          <w:sz w:val="24"/>
        </w:rPr>
        <w:t xml:space="preserve"> </w:t>
      </w:r>
      <w:r>
        <w:rPr>
          <w:color w:val="231F20"/>
          <w:w w:val="90"/>
          <w:sz w:val="24"/>
        </w:rPr>
        <w:t>50</w:t>
      </w:r>
      <w:r>
        <w:rPr>
          <w:color w:val="231F20"/>
          <w:spacing w:val="-5"/>
          <w:w w:val="90"/>
          <w:sz w:val="24"/>
        </w:rPr>
        <w:t xml:space="preserve"> </w:t>
      </w:r>
      <w:r>
        <w:rPr>
          <w:color w:val="231F20"/>
          <w:w w:val="90"/>
          <w:sz w:val="24"/>
        </w:rPr>
        <w:t>cm</w:t>
      </w:r>
      <w:r>
        <w:rPr>
          <w:color w:val="231F20"/>
          <w:spacing w:val="-5"/>
          <w:w w:val="90"/>
          <w:sz w:val="24"/>
        </w:rPr>
        <w:t xml:space="preserve"> </w:t>
      </w:r>
      <w:r>
        <w:rPr>
          <w:color w:val="231F20"/>
          <w:w w:val="90"/>
          <w:sz w:val="24"/>
        </w:rPr>
        <w:t>od</w:t>
      </w:r>
      <w:r>
        <w:rPr>
          <w:color w:val="231F20"/>
          <w:spacing w:val="-5"/>
          <w:w w:val="90"/>
          <w:sz w:val="24"/>
        </w:rPr>
        <w:t xml:space="preserve"> </w:t>
      </w:r>
      <w:r>
        <w:rPr>
          <w:color w:val="231F20"/>
          <w:w w:val="90"/>
          <w:sz w:val="24"/>
        </w:rPr>
        <w:t xml:space="preserve">naroża </w:t>
      </w:r>
      <w:r>
        <w:rPr>
          <w:color w:val="231F20"/>
          <w:spacing w:val="-2"/>
          <w:sz w:val="24"/>
        </w:rPr>
        <w:t>kabiny,</w:t>
      </w:r>
    </w:p>
    <w:p w14:paraId="0880C8FB" w14:textId="77777777" w:rsidR="004766AD" w:rsidRDefault="004766AD">
      <w:pPr>
        <w:pStyle w:val="Tekstpodstawowy"/>
        <w:rPr>
          <w:sz w:val="26"/>
        </w:rPr>
      </w:pPr>
    </w:p>
    <w:p w14:paraId="4FAAF583" w14:textId="77777777" w:rsidR="004766AD" w:rsidRDefault="004766AD">
      <w:pPr>
        <w:pStyle w:val="Tekstpodstawowy"/>
        <w:rPr>
          <w:sz w:val="26"/>
        </w:rPr>
      </w:pPr>
    </w:p>
    <w:p w14:paraId="6C99827F" w14:textId="77777777" w:rsidR="004766AD" w:rsidRDefault="004766AD">
      <w:pPr>
        <w:pStyle w:val="Tekstpodstawowy"/>
        <w:spacing w:before="4"/>
        <w:rPr>
          <w:sz w:val="23"/>
        </w:rPr>
      </w:pPr>
    </w:p>
    <w:p w14:paraId="58302F28" w14:textId="77777777" w:rsidR="004766AD" w:rsidRDefault="00000000">
      <w:pPr>
        <w:spacing w:line="249" w:lineRule="auto"/>
        <w:ind w:left="963" w:right="5472"/>
        <w:rPr>
          <w:sz w:val="24"/>
        </w:rPr>
      </w:pPr>
      <w:r>
        <w:rPr>
          <w:color w:val="231F20"/>
          <w:w w:val="90"/>
          <w:sz w:val="24"/>
        </w:rPr>
        <w:t>Zdjęcie</w:t>
      </w:r>
      <w:r>
        <w:rPr>
          <w:color w:val="231F20"/>
          <w:spacing w:val="-2"/>
          <w:w w:val="90"/>
          <w:sz w:val="24"/>
        </w:rPr>
        <w:t xml:space="preserve"> </w:t>
      </w:r>
      <w:r>
        <w:rPr>
          <w:color w:val="231F20"/>
          <w:w w:val="90"/>
          <w:sz w:val="24"/>
        </w:rPr>
        <w:t>7</w:t>
      </w:r>
      <w:r>
        <w:rPr>
          <w:color w:val="231F20"/>
          <w:spacing w:val="-2"/>
          <w:w w:val="90"/>
          <w:sz w:val="24"/>
        </w:rPr>
        <w:t xml:space="preserve"> </w:t>
      </w:r>
      <w:r>
        <w:rPr>
          <w:color w:val="231F20"/>
          <w:w w:val="90"/>
          <w:sz w:val="24"/>
        </w:rPr>
        <w:t>:</w:t>
      </w:r>
      <w:r>
        <w:rPr>
          <w:color w:val="231F20"/>
          <w:spacing w:val="-2"/>
          <w:w w:val="90"/>
          <w:sz w:val="24"/>
        </w:rPr>
        <w:t xml:space="preserve"> </w:t>
      </w:r>
      <w:r>
        <w:rPr>
          <w:color w:val="231F20"/>
          <w:w w:val="90"/>
          <w:sz w:val="24"/>
        </w:rPr>
        <w:t>Panel</w:t>
      </w:r>
      <w:r>
        <w:rPr>
          <w:color w:val="231F20"/>
          <w:spacing w:val="-2"/>
          <w:w w:val="90"/>
          <w:sz w:val="24"/>
        </w:rPr>
        <w:t xml:space="preserve"> </w:t>
      </w:r>
      <w:r>
        <w:rPr>
          <w:color w:val="231F20"/>
          <w:w w:val="90"/>
          <w:sz w:val="24"/>
        </w:rPr>
        <w:t>sterujący</w:t>
      </w:r>
      <w:r>
        <w:rPr>
          <w:color w:val="231F20"/>
          <w:spacing w:val="-2"/>
          <w:w w:val="90"/>
          <w:sz w:val="24"/>
        </w:rPr>
        <w:t xml:space="preserve"> </w:t>
      </w:r>
      <w:r>
        <w:rPr>
          <w:color w:val="231F20"/>
          <w:w w:val="90"/>
          <w:sz w:val="24"/>
        </w:rPr>
        <w:t>w</w:t>
      </w:r>
      <w:r>
        <w:rPr>
          <w:color w:val="231F20"/>
          <w:spacing w:val="-2"/>
          <w:w w:val="90"/>
          <w:sz w:val="24"/>
        </w:rPr>
        <w:t xml:space="preserve"> </w:t>
      </w:r>
      <w:r>
        <w:rPr>
          <w:color w:val="231F20"/>
          <w:w w:val="90"/>
          <w:sz w:val="24"/>
        </w:rPr>
        <w:t>windzie</w:t>
      </w:r>
      <w:r>
        <w:rPr>
          <w:color w:val="231F20"/>
          <w:spacing w:val="-2"/>
          <w:w w:val="90"/>
          <w:sz w:val="24"/>
        </w:rPr>
        <w:t xml:space="preserve"> </w:t>
      </w:r>
      <w:r>
        <w:rPr>
          <w:color w:val="231F20"/>
          <w:w w:val="90"/>
          <w:sz w:val="24"/>
        </w:rPr>
        <w:t>w</w:t>
      </w:r>
      <w:r>
        <w:rPr>
          <w:color w:val="231F20"/>
          <w:spacing w:val="-2"/>
          <w:w w:val="90"/>
          <w:sz w:val="24"/>
        </w:rPr>
        <w:t xml:space="preserve"> </w:t>
      </w:r>
      <w:r>
        <w:rPr>
          <w:color w:val="231F20"/>
          <w:w w:val="90"/>
          <w:sz w:val="24"/>
        </w:rPr>
        <w:t xml:space="preserve">Sądzie </w:t>
      </w:r>
      <w:r>
        <w:rPr>
          <w:color w:val="231F20"/>
          <w:spacing w:val="-2"/>
          <w:sz w:val="24"/>
        </w:rPr>
        <w:t>Okręgowym</w:t>
      </w:r>
      <w:r>
        <w:rPr>
          <w:color w:val="231F20"/>
          <w:spacing w:val="-13"/>
          <w:sz w:val="24"/>
        </w:rPr>
        <w:t xml:space="preserve"> </w:t>
      </w:r>
      <w:r>
        <w:rPr>
          <w:color w:val="231F20"/>
          <w:spacing w:val="-2"/>
          <w:sz w:val="24"/>
        </w:rPr>
        <w:t>we</w:t>
      </w:r>
      <w:r>
        <w:rPr>
          <w:color w:val="231F20"/>
          <w:spacing w:val="-13"/>
          <w:sz w:val="24"/>
        </w:rPr>
        <w:t xml:space="preserve"> </w:t>
      </w:r>
      <w:r>
        <w:rPr>
          <w:color w:val="231F20"/>
          <w:spacing w:val="-2"/>
          <w:sz w:val="24"/>
        </w:rPr>
        <w:t>Wrocławiu</w:t>
      </w:r>
    </w:p>
    <w:p w14:paraId="4B8DF676" w14:textId="77777777" w:rsidR="004766AD" w:rsidRDefault="004766AD">
      <w:pPr>
        <w:pStyle w:val="Tekstpodstawowy"/>
        <w:rPr>
          <w:sz w:val="26"/>
        </w:rPr>
      </w:pPr>
    </w:p>
    <w:p w14:paraId="2034DA0C" w14:textId="77777777" w:rsidR="004766AD" w:rsidRDefault="004766AD">
      <w:pPr>
        <w:pStyle w:val="Tekstpodstawowy"/>
        <w:spacing w:before="2"/>
        <w:rPr>
          <w:sz w:val="25"/>
        </w:rPr>
      </w:pPr>
    </w:p>
    <w:p w14:paraId="269DB549" w14:textId="77777777" w:rsidR="004766AD" w:rsidRDefault="00000000">
      <w:pPr>
        <w:ind w:left="963"/>
        <w:rPr>
          <w:b/>
          <w:sz w:val="28"/>
        </w:rPr>
      </w:pPr>
      <w:r>
        <w:rPr>
          <w:b/>
          <w:color w:val="1F3762"/>
          <w:w w:val="85"/>
          <w:sz w:val="28"/>
        </w:rPr>
        <w:t>3.E</w:t>
      </w:r>
      <w:r>
        <w:rPr>
          <w:b/>
          <w:color w:val="1F3762"/>
          <w:spacing w:val="-5"/>
          <w:sz w:val="28"/>
        </w:rPr>
        <w:t xml:space="preserve"> </w:t>
      </w:r>
      <w:r>
        <w:rPr>
          <w:b/>
          <w:color w:val="1F3762"/>
          <w:w w:val="85"/>
          <w:sz w:val="28"/>
        </w:rPr>
        <w:t>PLATFORMY</w:t>
      </w:r>
      <w:r>
        <w:rPr>
          <w:b/>
          <w:color w:val="1F3762"/>
          <w:spacing w:val="-4"/>
          <w:sz w:val="28"/>
        </w:rPr>
        <w:t xml:space="preserve"> </w:t>
      </w:r>
      <w:r>
        <w:rPr>
          <w:b/>
          <w:color w:val="1F3762"/>
          <w:w w:val="85"/>
          <w:sz w:val="28"/>
        </w:rPr>
        <w:t>PIONOWE</w:t>
      </w:r>
      <w:r>
        <w:rPr>
          <w:b/>
          <w:color w:val="1F3762"/>
          <w:spacing w:val="-4"/>
          <w:sz w:val="28"/>
        </w:rPr>
        <w:t xml:space="preserve"> </w:t>
      </w:r>
      <w:r>
        <w:rPr>
          <w:b/>
          <w:color w:val="1F3762"/>
          <w:w w:val="85"/>
          <w:sz w:val="28"/>
        </w:rPr>
        <w:t>I</w:t>
      </w:r>
      <w:r>
        <w:rPr>
          <w:b/>
          <w:color w:val="1F3762"/>
          <w:spacing w:val="-4"/>
          <w:sz w:val="28"/>
        </w:rPr>
        <w:t xml:space="preserve"> </w:t>
      </w:r>
      <w:r>
        <w:rPr>
          <w:b/>
          <w:color w:val="1F3762"/>
          <w:spacing w:val="-2"/>
          <w:w w:val="85"/>
          <w:sz w:val="28"/>
        </w:rPr>
        <w:t>UKOŚNE</w:t>
      </w:r>
    </w:p>
    <w:p w14:paraId="0B406A78" w14:textId="77777777" w:rsidR="004766AD" w:rsidRDefault="004766AD">
      <w:pPr>
        <w:pStyle w:val="Tekstpodstawowy"/>
        <w:spacing w:before="4"/>
        <w:rPr>
          <w:b/>
          <w:sz w:val="25"/>
        </w:rPr>
      </w:pPr>
    </w:p>
    <w:p w14:paraId="414132DE" w14:textId="77777777" w:rsidR="004766AD" w:rsidRDefault="00000000">
      <w:pPr>
        <w:pStyle w:val="Akapitzlist"/>
        <w:numPr>
          <w:ilvl w:val="0"/>
          <w:numId w:val="3"/>
        </w:numPr>
        <w:tabs>
          <w:tab w:val="left" w:pos="1323"/>
          <w:tab w:val="left" w:pos="1324"/>
        </w:tabs>
        <w:spacing w:line="249" w:lineRule="auto"/>
        <w:ind w:right="5320"/>
        <w:rPr>
          <w:sz w:val="24"/>
        </w:rPr>
      </w:pPr>
      <w:r>
        <w:rPr>
          <w:noProof/>
        </w:rPr>
        <w:drawing>
          <wp:anchor distT="0" distB="0" distL="0" distR="0" simplePos="0" relativeHeight="15885312" behindDoc="0" locked="0" layoutInCell="1" allowOverlap="1" wp14:anchorId="55B3C387" wp14:editId="6C60EAAE">
            <wp:simplePos x="0" y="0"/>
            <wp:positionH relativeFrom="page">
              <wp:posOffset>3857396</wp:posOffset>
            </wp:positionH>
            <wp:positionV relativeFrom="paragraph">
              <wp:posOffset>50987</wp:posOffset>
            </wp:positionV>
            <wp:extent cx="3239998" cy="2159990"/>
            <wp:effectExtent l="0" t="0" r="0" b="0"/>
            <wp:wrapNone/>
            <wp:docPr id="303"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51.jpeg"/>
                    <pic:cNvPicPr/>
                  </pic:nvPicPr>
                  <pic:blipFill>
                    <a:blip r:embed="rId268" cstate="print"/>
                    <a:stretch>
                      <a:fillRect/>
                    </a:stretch>
                  </pic:blipFill>
                  <pic:spPr>
                    <a:xfrm>
                      <a:off x="0" y="0"/>
                      <a:ext cx="3239998" cy="2159990"/>
                    </a:xfrm>
                    <a:prstGeom prst="rect">
                      <a:avLst/>
                    </a:prstGeom>
                  </pic:spPr>
                </pic:pic>
              </a:graphicData>
            </a:graphic>
          </wp:anchor>
        </w:drawing>
      </w:r>
      <w:r>
        <w:rPr>
          <w:color w:val="231F20"/>
          <w:spacing w:val="-8"/>
          <w:sz w:val="24"/>
        </w:rPr>
        <w:t xml:space="preserve">Jeżeli w budynku zastosowano platformy </w:t>
      </w:r>
      <w:r>
        <w:rPr>
          <w:color w:val="231F20"/>
          <w:w w:val="90"/>
          <w:sz w:val="24"/>
        </w:rPr>
        <w:t xml:space="preserve">pionowe lub ukośne, w tym podnośnik </w:t>
      </w:r>
      <w:r>
        <w:rPr>
          <w:color w:val="231F20"/>
          <w:spacing w:val="-6"/>
          <w:sz w:val="24"/>
        </w:rPr>
        <w:t>przychodowy,</w:t>
      </w:r>
      <w:r>
        <w:rPr>
          <w:color w:val="231F20"/>
          <w:spacing w:val="-13"/>
          <w:sz w:val="24"/>
        </w:rPr>
        <w:t xml:space="preserve"> </w:t>
      </w:r>
      <w:r>
        <w:rPr>
          <w:color w:val="231F20"/>
          <w:spacing w:val="-6"/>
          <w:sz w:val="24"/>
        </w:rPr>
        <w:t>bądź</w:t>
      </w:r>
      <w:r>
        <w:rPr>
          <w:color w:val="231F20"/>
          <w:spacing w:val="-11"/>
          <w:sz w:val="24"/>
        </w:rPr>
        <w:t xml:space="preserve"> </w:t>
      </w:r>
      <w:proofErr w:type="spellStart"/>
      <w:r>
        <w:rPr>
          <w:color w:val="231F20"/>
          <w:spacing w:val="-6"/>
          <w:sz w:val="24"/>
        </w:rPr>
        <w:t>schodołazy</w:t>
      </w:r>
      <w:proofErr w:type="spellEnd"/>
      <w:r>
        <w:rPr>
          <w:color w:val="231F20"/>
          <w:spacing w:val="-10"/>
          <w:sz w:val="24"/>
        </w:rPr>
        <w:t xml:space="preserve"> </w:t>
      </w:r>
      <w:r>
        <w:rPr>
          <w:color w:val="231F20"/>
          <w:spacing w:val="-6"/>
          <w:sz w:val="24"/>
        </w:rPr>
        <w:t xml:space="preserve">(łącznie </w:t>
      </w:r>
      <w:r>
        <w:rPr>
          <w:color w:val="231F20"/>
          <w:w w:val="90"/>
          <w:sz w:val="24"/>
        </w:rPr>
        <w:t>określane</w:t>
      </w:r>
      <w:r>
        <w:rPr>
          <w:color w:val="231F20"/>
          <w:spacing w:val="-2"/>
          <w:w w:val="90"/>
          <w:sz w:val="24"/>
        </w:rPr>
        <w:t xml:space="preserve"> </w:t>
      </w:r>
      <w:r>
        <w:rPr>
          <w:color w:val="231F20"/>
          <w:w w:val="90"/>
          <w:sz w:val="24"/>
        </w:rPr>
        <w:t>jako</w:t>
      </w:r>
      <w:r>
        <w:rPr>
          <w:color w:val="231F20"/>
          <w:spacing w:val="-2"/>
          <w:w w:val="90"/>
          <w:sz w:val="24"/>
        </w:rPr>
        <w:t xml:space="preserve"> </w:t>
      </w:r>
      <w:r>
        <w:rPr>
          <w:color w:val="231F20"/>
          <w:w w:val="90"/>
          <w:sz w:val="24"/>
        </w:rPr>
        <w:t>platformy),</w:t>
      </w:r>
      <w:r>
        <w:rPr>
          <w:color w:val="231F20"/>
          <w:spacing w:val="-2"/>
          <w:w w:val="90"/>
          <w:sz w:val="24"/>
        </w:rPr>
        <w:t xml:space="preserve"> </w:t>
      </w:r>
      <w:r>
        <w:rPr>
          <w:color w:val="231F20"/>
          <w:w w:val="90"/>
          <w:sz w:val="24"/>
        </w:rPr>
        <w:t>wówczas</w:t>
      </w:r>
      <w:r>
        <w:rPr>
          <w:color w:val="231F20"/>
          <w:spacing w:val="-2"/>
          <w:w w:val="90"/>
          <w:sz w:val="24"/>
        </w:rPr>
        <w:t xml:space="preserve"> </w:t>
      </w:r>
      <w:r>
        <w:rPr>
          <w:color w:val="231F20"/>
          <w:w w:val="90"/>
          <w:sz w:val="24"/>
        </w:rPr>
        <w:t>na</w:t>
      </w:r>
      <w:r>
        <w:rPr>
          <w:color w:val="231F20"/>
          <w:spacing w:val="-2"/>
          <w:w w:val="90"/>
          <w:sz w:val="24"/>
        </w:rPr>
        <w:t xml:space="preserve"> </w:t>
      </w:r>
      <w:r>
        <w:rPr>
          <w:color w:val="231F20"/>
          <w:w w:val="90"/>
          <w:sz w:val="24"/>
        </w:rPr>
        <w:t>poziomie średnim są one dopuszczalne wyłącznie</w:t>
      </w:r>
    </w:p>
    <w:p w14:paraId="7D494E1B" w14:textId="77777777" w:rsidR="004766AD" w:rsidRDefault="00000000">
      <w:pPr>
        <w:spacing w:before="5" w:line="249" w:lineRule="auto"/>
        <w:ind w:left="1323" w:right="5472"/>
        <w:rPr>
          <w:sz w:val="24"/>
        </w:rPr>
      </w:pPr>
      <w:r>
        <w:rPr>
          <w:color w:val="231F20"/>
          <w:spacing w:val="-8"/>
          <w:sz w:val="24"/>
        </w:rPr>
        <w:t>w</w:t>
      </w:r>
      <w:r>
        <w:rPr>
          <w:color w:val="231F20"/>
          <w:spacing w:val="-9"/>
          <w:sz w:val="24"/>
        </w:rPr>
        <w:t xml:space="preserve"> </w:t>
      </w:r>
      <w:r>
        <w:rPr>
          <w:color w:val="231F20"/>
          <w:spacing w:val="-8"/>
          <w:sz w:val="24"/>
        </w:rPr>
        <w:t>przypadku</w:t>
      </w:r>
      <w:r>
        <w:rPr>
          <w:color w:val="231F20"/>
          <w:spacing w:val="-9"/>
          <w:sz w:val="24"/>
        </w:rPr>
        <w:t xml:space="preserve"> </w:t>
      </w:r>
      <w:r>
        <w:rPr>
          <w:color w:val="231F20"/>
          <w:spacing w:val="-8"/>
          <w:sz w:val="24"/>
        </w:rPr>
        <w:t>budynku wpisanego</w:t>
      </w:r>
      <w:r>
        <w:rPr>
          <w:color w:val="231F20"/>
          <w:spacing w:val="-9"/>
          <w:sz w:val="24"/>
        </w:rPr>
        <w:t xml:space="preserve"> </w:t>
      </w:r>
      <w:r>
        <w:rPr>
          <w:color w:val="231F20"/>
          <w:spacing w:val="-8"/>
          <w:sz w:val="24"/>
        </w:rPr>
        <w:t>do</w:t>
      </w:r>
      <w:r>
        <w:rPr>
          <w:color w:val="231F20"/>
          <w:spacing w:val="-9"/>
          <w:sz w:val="24"/>
        </w:rPr>
        <w:t xml:space="preserve"> </w:t>
      </w:r>
      <w:r>
        <w:rPr>
          <w:color w:val="231F20"/>
          <w:spacing w:val="-8"/>
          <w:sz w:val="24"/>
        </w:rPr>
        <w:t xml:space="preserve">rejestru </w:t>
      </w:r>
      <w:r>
        <w:rPr>
          <w:color w:val="231F20"/>
          <w:w w:val="90"/>
          <w:sz w:val="24"/>
        </w:rPr>
        <w:t>zabytków</w:t>
      </w:r>
      <w:r>
        <w:rPr>
          <w:color w:val="231F20"/>
          <w:spacing w:val="-12"/>
          <w:w w:val="90"/>
          <w:sz w:val="24"/>
        </w:rPr>
        <w:t xml:space="preserve"> </w:t>
      </w:r>
      <w:r>
        <w:rPr>
          <w:color w:val="231F20"/>
          <w:w w:val="90"/>
          <w:sz w:val="24"/>
        </w:rPr>
        <w:t>pod</w:t>
      </w:r>
      <w:r>
        <w:rPr>
          <w:color w:val="231F20"/>
          <w:spacing w:val="-10"/>
          <w:w w:val="90"/>
          <w:sz w:val="24"/>
        </w:rPr>
        <w:t xml:space="preserve"> </w:t>
      </w:r>
      <w:r>
        <w:rPr>
          <w:color w:val="231F20"/>
          <w:w w:val="90"/>
          <w:sz w:val="24"/>
        </w:rPr>
        <w:t>warunkiem</w:t>
      </w:r>
      <w:r>
        <w:rPr>
          <w:color w:val="231F20"/>
          <w:spacing w:val="-10"/>
          <w:w w:val="90"/>
          <w:sz w:val="24"/>
        </w:rPr>
        <w:t xml:space="preserve"> </w:t>
      </w:r>
      <w:r>
        <w:rPr>
          <w:color w:val="231F20"/>
          <w:w w:val="90"/>
          <w:sz w:val="24"/>
        </w:rPr>
        <w:t>uzyskania</w:t>
      </w:r>
      <w:r>
        <w:rPr>
          <w:color w:val="231F20"/>
          <w:spacing w:val="-10"/>
          <w:w w:val="90"/>
          <w:sz w:val="24"/>
        </w:rPr>
        <w:t xml:space="preserve"> </w:t>
      </w:r>
      <w:r>
        <w:rPr>
          <w:color w:val="231F20"/>
          <w:w w:val="90"/>
          <w:sz w:val="24"/>
        </w:rPr>
        <w:t xml:space="preserve">stosownej </w:t>
      </w:r>
      <w:r>
        <w:rPr>
          <w:color w:val="231F20"/>
          <w:spacing w:val="-8"/>
          <w:sz w:val="24"/>
        </w:rPr>
        <w:t xml:space="preserve">opinii od konserwatora zabytków (możliwość </w:t>
      </w:r>
      <w:r>
        <w:rPr>
          <w:color w:val="231F20"/>
          <w:spacing w:val="-6"/>
          <w:sz w:val="24"/>
        </w:rPr>
        <w:t>adaptacji</w:t>
      </w:r>
      <w:r>
        <w:rPr>
          <w:color w:val="231F20"/>
          <w:spacing w:val="-13"/>
          <w:sz w:val="24"/>
        </w:rPr>
        <w:t xml:space="preserve"> </w:t>
      </w:r>
      <w:r>
        <w:rPr>
          <w:color w:val="231F20"/>
          <w:spacing w:val="-6"/>
          <w:sz w:val="24"/>
        </w:rPr>
        <w:t>z</w:t>
      </w:r>
      <w:r>
        <w:rPr>
          <w:color w:val="231F20"/>
          <w:spacing w:val="-11"/>
          <w:sz w:val="24"/>
        </w:rPr>
        <w:t xml:space="preserve"> </w:t>
      </w:r>
      <w:r>
        <w:rPr>
          <w:color w:val="231F20"/>
          <w:spacing w:val="-6"/>
          <w:sz w:val="24"/>
        </w:rPr>
        <w:t>uwzględnieniem</w:t>
      </w:r>
      <w:r>
        <w:rPr>
          <w:color w:val="231F20"/>
          <w:spacing w:val="-10"/>
          <w:sz w:val="24"/>
        </w:rPr>
        <w:t xml:space="preserve"> </w:t>
      </w:r>
      <w:r>
        <w:rPr>
          <w:color w:val="231F20"/>
          <w:spacing w:val="-6"/>
          <w:sz w:val="24"/>
        </w:rPr>
        <w:t xml:space="preserve">historycznej </w:t>
      </w:r>
      <w:r>
        <w:rPr>
          <w:color w:val="231F20"/>
          <w:w w:val="90"/>
          <w:sz w:val="24"/>
        </w:rPr>
        <w:t>funkcji</w:t>
      </w:r>
      <w:r>
        <w:rPr>
          <w:color w:val="231F20"/>
          <w:spacing w:val="-7"/>
          <w:w w:val="90"/>
          <w:sz w:val="24"/>
        </w:rPr>
        <w:t xml:space="preserve"> </w:t>
      </w:r>
      <w:r>
        <w:rPr>
          <w:color w:val="231F20"/>
          <w:w w:val="90"/>
          <w:sz w:val="24"/>
        </w:rPr>
        <w:t>i</w:t>
      </w:r>
      <w:r>
        <w:rPr>
          <w:color w:val="231F20"/>
          <w:spacing w:val="-7"/>
          <w:w w:val="90"/>
          <w:sz w:val="24"/>
        </w:rPr>
        <w:t xml:space="preserve"> </w:t>
      </w:r>
      <w:r>
        <w:rPr>
          <w:color w:val="231F20"/>
          <w:w w:val="90"/>
          <w:sz w:val="24"/>
        </w:rPr>
        <w:t>wartości</w:t>
      </w:r>
      <w:r>
        <w:rPr>
          <w:color w:val="231F20"/>
          <w:spacing w:val="-7"/>
          <w:w w:val="90"/>
          <w:sz w:val="24"/>
        </w:rPr>
        <w:t xml:space="preserve"> </w:t>
      </w:r>
      <w:r>
        <w:rPr>
          <w:color w:val="231F20"/>
          <w:w w:val="90"/>
          <w:sz w:val="24"/>
        </w:rPr>
        <w:t>tego</w:t>
      </w:r>
      <w:r>
        <w:rPr>
          <w:color w:val="231F20"/>
          <w:spacing w:val="-7"/>
          <w:w w:val="90"/>
          <w:sz w:val="24"/>
        </w:rPr>
        <w:t xml:space="preserve"> </w:t>
      </w:r>
      <w:r>
        <w:rPr>
          <w:color w:val="231F20"/>
          <w:w w:val="90"/>
          <w:sz w:val="24"/>
        </w:rPr>
        <w:t>zabytku</w:t>
      </w:r>
      <w:r>
        <w:rPr>
          <w:color w:val="231F20"/>
          <w:spacing w:val="-7"/>
          <w:w w:val="90"/>
          <w:sz w:val="24"/>
        </w:rPr>
        <w:t xml:space="preserve"> </w:t>
      </w:r>
      <w:r>
        <w:rPr>
          <w:color w:val="231F20"/>
          <w:w w:val="90"/>
          <w:sz w:val="24"/>
        </w:rPr>
        <w:t>oraz</w:t>
      </w:r>
      <w:r>
        <w:rPr>
          <w:color w:val="231F20"/>
          <w:spacing w:val="-7"/>
          <w:w w:val="90"/>
          <w:sz w:val="24"/>
        </w:rPr>
        <w:t xml:space="preserve"> </w:t>
      </w:r>
      <w:r>
        <w:rPr>
          <w:color w:val="231F20"/>
          <w:w w:val="90"/>
          <w:sz w:val="24"/>
        </w:rPr>
        <w:t xml:space="preserve">możliwości jego dostosowania dla osób ze szczególnymi </w:t>
      </w:r>
      <w:r>
        <w:rPr>
          <w:color w:val="231F20"/>
          <w:spacing w:val="-2"/>
          <w:sz w:val="24"/>
        </w:rPr>
        <w:t>potrzebami).</w:t>
      </w:r>
    </w:p>
    <w:p w14:paraId="00464B63" w14:textId="77777777" w:rsidR="004766AD" w:rsidRDefault="004766AD">
      <w:pPr>
        <w:pStyle w:val="Tekstpodstawowy"/>
        <w:spacing w:before="7"/>
        <w:rPr>
          <w:sz w:val="18"/>
        </w:rPr>
      </w:pPr>
    </w:p>
    <w:p w14:paraId="23C6C5E5" w14:textId="77777777" w:rsidR="004766AD" w:rsidRDefault="00000000">
      <w:pPr>
        <w:spacing w:before="81"/>
        <w:ind w:left="963"/>
        <w:rPr>
          <w:sz w:val="24"/>
        </w:rPr>
      </w:pPr>
      <w:r>
        <w:rPr>
          <w:color w:val="231F20"/>
          <w:w w:val="90"/>
          <w:sz w:val="24"/>
        </w:rPr>
        <w:t>Zdjęcie</w:t>
      </w:r>
      <w:r>
        <w:rPr>
          <w:color w:val="231F20"/>
          <w:spacing w:val="-3"/>
          <w:sz w:val="24"/>
        </w:rPr>
        <w:t xml:space="preserve"> </w:t>
      </w:r>
      <w:r>
        <w:rPr>
          <w:color w:val="231F20"/>
          <w:w w:val="90"/>
          <w:sz w:val="24"/>
        </w:rPr>
        <w:t>8</w:t>
      </w:r>
      <w:r>
        <w:rPr>
          <w:color w:val="231F20"/>
          <w:spacing w:val="-3"/>
          <w:sz w:val="24"/>
        </w:rPr>
        <w:t xml:space="preserve"> </w:t>
      </w:r>
      <w:r>
        <w:rPr>
          <w:color w:val="231F20"/>
          <w:w w:val="90"/>
          <w:sz w:val="24"/>
        </w:rPr>
        <w:t>:</w:t>
      </w:r>
      <w:r>
        <w:rPr>
          <w:color w:val="231F20"/>
          <w:spacing w:val="-3"/>
          <w:sz w:val="24"/>
        </w:rPr>
        <w:t xml:space="preserve"> </w:t>
      </w:r>
      <w:proofErr w:type="spellStart"/>
      <w:r>
        <w:rPr>
          <w:color w:val="231F20"/>
          <w:w w:val="90"/>
          <w:sz w:val="24"/>
        </w:rPr>
        <w:t>Schodołaz</w:t>
      </w:r>
      <w:proofErr w:type="spellEnd"/>
      <w:r>
        <w:rPr>
          <w:color w:val="231F20"/>
          <w:spacing w:val="-3"/>
          <w:sz w:val="24"/>
        </w:rPr>
        <w:t xml:space="preserve"> </w:t>
      </w:r>
      <w:r>
        <w:rPr>
          <w:color w:val="231F20"/>
          <w:w w:val="90"/>
          <w:sz w:val="24"/>
        </w:rPr>
        <w:t>uniwersalny</w:t>
      </w:r>
      <w:r>
        <w:rPr>
          <w:color w:val="231F20"/>
          <w:spacing w:val="-3"/>
          <w:sz w:val="24"/>
        </w:rPr>
        <w:t xml:space="preserve"> </w:t>
      </w:r>
      <w:r>
        <w:rPr>
          <w:color w:val="231F20"/>
          <w:w w:val="90"/>
          <w:sz w:val="24"/>
        </w:rPr>
        <w:t>–</w:t>
      </w:r>
      <w:r>
        <w:rPr>
          <w:color w:val="231F20"/>
          <w:spacing w:val="-3"/>
          <w:sz w:val="24"/>
        </w:rPr>
        <w:t xml:space="preserve"> </w:t>
      </w:r>
      <w:r>
        <w:rPr>
          <w:color w:val="231F20"/>
          <w:w w:val="90"/>
          <w:sz w:val="24"/>
        </w:rPr>
        <w:t>do</w:t>
      </w:r>
      <w:r>
        <w:rPr>
          <w:color w:val="231F20"/>
          <w:spacing w:val="-3"/>
          <w:sz w:val="24"/>
        </w:rPr>
        <w:t xml:space="preserve"> </w:t>
      </w:r>
      <w:r>
        <w:rPr>
          <w:color w:val="231F20"/>
          <w:w w:val="90"/>
          <w:sz w:val="24"/>
        </w:rPr>
        <w:t>każdego</w:t>
      </w:r>
      <w:r>
        <w:rPr>
          <w:color w:val="231F20"/>
          <w:spacing w:val="-3"/>
          <w:sz w:val="24"/>
        </w:rPr>
        <w:t xml:space="preserve"> </w:t>
      </w:r>
      <w:r>
        <w:rPr>
          <w:color w:val="231F20"/>
          <w:w w:val="90"/>
          <w:sz w:val="24"/>
        </w:rPr>
        <w:t>rodzaju</w:t>
      </w:r>
      <w:r>
        <w:rPr>
          <w:color w:val="231F20"/>
          <w:spacing w:val="-3"/>
          <w:sz w:val="24"/>
        </w:rPr>
        <w:t xml:space="preserve"> </w:t>
      </w:r>
      <w:r>
        <w:rPr>
          <w:color w:val="231F20"/>
          <w:w w:val="90"/>
          <w:sz w:val="24"/>
        </w:rPr>
        <w:t>wózka</w:t>
      </w:r>
      <w:r>
        <w:rPr>
          <w:color w:val="231F20"/>
          <w:spacing w:val="-3"/>
          <w:sz w:val="24"/>
        </w:rPr>
        <w:t xml:space="preserve"> </w:t>
      </w:r>
      <w:r>
        <w:rPr>
          <w:color w:val="231F20"/>
          <w:w w:val="90"/>
          <w:sz w:val="24"/>
        </w:rPr>
        <w:t>(zdj.</w:t>
      </w:r>
      <w:r>
        <w:rPr>
          <w:color w:val="231F20"/>
          <w:spacing w:val="-3"/>
          <w:sz w:val="24"/>
        </w:rPr>
        <w:t xml:space="preserve"> </w:t>
      </w:r>
      <w:r>
        <w:rPr>
          <w:color w:val="231F20"/>
          <w:w w:val="90"/>
          <w:sz w:val="24"/>
        </w:rPr>
        <w:t>Autora</w:t>
      </w:r>
      <w:r>
        <w:rPr>
          <w:color w:val="231F20"/>
          <w:spacing w:val="-3"/>
          <w:sz w:val="24"/>
        </w:rPr>
        <w:t xml:space="preserve"> </w:t>
      </w:r>
      <w:r>
        <w:rPr>
          <w:color w:val="231F20"/>
          <w:spacing w:val="-4"/>
          <w:w w:val="90"/>
          <w:sz w:val="24"/>
        </w:rPr>
        <w:t>MDS)</w:t>
      </w:r>
    </w:p>
    <w:p w14:paraId="1BA2AD20" w14:textId="77777777" w:rsidR="004766AD" w:rsidRDefault="004766AD">
      <w:pPr>
        <w:pStyle w:val="Tekstpodstawowy"/>
        <w:rPr>
          <w:sz w:val="26"/>
        </w:rPr>
      </w:pPr>
    </w:p>
    <w:p w14:paraId="4AD858B3" w14:textId="77777777" w:rsidR="004766AD" w:rsidRDefault="004766AD">
      <w:pPr>
        <w:pStyle w:val="Tekstpodstawowy"/>
        <w:spacing w:before="11"/>
        <w:rPr>
          <w:sz w:val="26"/>
        </w:rPr>
      </w:pPr>
    </w:p>
    <w:p w14:paraId="68CFAE15" w14:textId="77777777" w:rsidR="004766AD" w:rsidRDefault="00000000">
      <w:pPr>
        <w:pStyle w:val="Nagwek3"/>
        <w:ind w:left="963"/>
      </w:pPr>
      <w:r>
        <w:rPr>
          <w:noProof/>
        </w:rPr>
        <w:drawing>
          <wp:anchor distT="0" distB="0" distL="0" distR="0" simplePos="0" relativeHeight="15885824" behindDoc="0" locked="0" layoutInCell="1" allowOverlap="1" wp14:anchorId="5D1810D7" wp14:editId="7F4AFD37">
            <wp:simplePos x="0" y="0"/>
            <wp:positionH relativeFrom="page">
              <wp:posOffset>4198505</wp:posOffset>
            </wp:positionH>
            <wp:positionV relativeFrom="paragraph">
              <wp:posOffset>49221</wp:posOffset>
            </wp:positionV>
            <wp:extent cx="2557792" cy="2159977"/>
            <wp:effectExtent l="0" t="0" r="0" b="0"/>
            <wp:wrapNone/>
            <wp:docPr id="305"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52.jpeg"/>
                    <pic:cNvPicPr/>
                  </pic:nvPicPr>
                  <pic:blipFill>
                    <a:blip r:embed="rId269" cstate="print"/>
                    <a:stretch>
                      <a:fillRect/>
                    </a:stretch>
                  </pic:blipFill>
                  <pic:spPr>
                    <a:xfrm>
                      <a:off x="0" y="0"/>
                      <a:ext cx="2557792" cy="2159977"/>
                    </a:xfrm>
                    <a:prstGeom prst="rect">
                      <a:avLst/>
                    </a:prstGeom>
                  </pic:spPr>
                </pic:pic>
              </a:graphicData>
            </a:graphic>
          </wp:anchor>
        </w:drawing>
      </w:r>
      <w:r>
        <w:rPr>
          <w:color w:val="231F20"/>
          <w:spacing w:val="-2"/>
          <w:w w:val="90"/>
        </w:rPr>
        <w:t>4</w:t>
      </w:r>
      <w:r>
        <w:rPr>
          <w:color w:val="231F20"/>
          <w:spacing w:val="-11"/>
          <w:w w:val="90"/>
        </w:rPr>
        <w:t xml:space="preserve"> </w:t>
      </w:r>
      <w:r>
        <w:rPr>
          <w:color w:val="231F20"/>
          <w:spacing w:val="-2"/>
          <w:w w:val="90"/>
        </w:rPr>
        <w:t>KOMUNIKACJA</w:t>
      </w:r>
      <w:r>
        <w:rPr>
          <w:color w:val="231F20"/>
          <w:spacing w:val="-11"/>
          <w:w w:val="90"/>
        </w:rPr>
        <w:t xml:space="preserve"> </w:t>
      </w:r>
      <w:r>
        <w:rPr>
          <w:color w:val="231F20"/>
          <w:spacing w:val="-2"/>
          <w:w w:val="90"/>
        </w:rPr>
        <w:t>POZIOMA</w:t>
      </w:r>
    </w:p>
    <w:p w14:paraId="02563A6B" w14:textId="77777777" w:rsidR="004766AD" w:rsidRDefault="00000000">
      <w:pPr>
        <w:pStyle w:val="Nagwek5"/>
        <w:numPr>
          <w:ilvl w:val="2"/>
          <w:numId w:val="34"/>
        </w:numPr>
        <w:tabs>
          <w:tab w:val="left" w:pos="1630"/>
        </w:tabs>
        <w:spacing w:before="5"/>
      </w:pPr>
      <w:r>
        <w:rPr>
          <w:color w:val="1F3762"/>
          <w:spacing w:val="-2"/>
        </w:rPr>
        <w:t>Drzwi</w:t>
      </w:r>
    </w:p>
    <w:p w14:paraId="410BC5BB" w14:textId="77777777" w:rsidR="004766AD" w:rsidRDefault="004766AD">
      <w:pPr>
        <w:pStyle w:val="Tekstpodstawowy"/>
        <w:spacing w:before="4"/>
        <w:rPr>
          <w:b/>
          <w:sz w:val="25"/>
        </w:rPr>
      </w:pPr>
    </w:p>
    <w:p w14:paraId="7BAD6CE0" w14:textId="77777777" w:rsidR="004766AD" w:rsidRDefault="00000000">
      <w:pPr>
        <w:pStyle w:val="Akapitzlist"/>
        <w:numPr>
          <w:ilvl w:val="3"/>
          <w:numId w:val="34"/>
        </w:numPr>
        <w:tabs>
          <w:tab w:val="left" w:pos="1323"/>
          <w:tab w:val="left" w:pos="1324"/>
        </w:tabs>
        <w:spacing w:before="1"/>
        <w:ind w:hanging="361"/>
        <w:rPr>
          <w:sz w:val="24"/>
        </w:rPr>
      </w:pPr>
      <w:r>
        <w:rPr>
          <w:color w:val="231F20"/>
          <w:w w:val="85"/>
          <w:sz w:val="24"/>
        </w:rPr>
        <w:t>Dopuszczalna</w:t>
      </w:r>
      <w:r>
        <w:rPr>
          <w:color w:val="231F20"/>
          <w:spacing w:val="5"/>
          <w:sz w:val="24"/>
        </w:rPr>
        <w:t xml:space="preserve"> </w:t>
      </w:r>
      <w:r>
        <w:rPr>
          <w:color w:val="231F20"/>
          <w:w w:val="85"/>
          <w:sz w:val="24"/>
        </w:rPr>
        <w:t>wysokość</w:t>
      </w:r>
      <w:r>
        <w:rPr>
          <w:color w:val="231F20"/>
          <w:spacing w:val="6"/>
          <w:sz w:val="24"/>
        </w:rPr>
        <w:t xml:space="preserve"> </w:t>
      </w:r>
      <w:r>
        <w:rPr>
          <w:color w:val="231F20"/>
          <w:w w:val="85"/>
          <w:sz w:val="24"/>
        </w:rPr>
        <w:t>progu</w:t>
      </w:r>
      <w:r>
        <w:rPr>
          <w:color w:val="231F20"/>
          <w:spacing w:val="6"/>
          <w:sz w:val="24"/>
        </w:rPr>
        <w:t xml:space="preserve"> </w:t>
      </w:r>
      <w:r>
        <w:rPr>
          <w:color w:val="231F20"/>
          <w:w w:val="85"/>
          <w:sz w:val="24"/>
        </w:rPr>
        <w:t>to</w:t>
      </w:r>
      <w:r>
        <w:rPr>
          <w:color w:val="231F20"/>
          <w:spacing w:val="5"/>
          <w:sz w:val="24"/>
        </w:rPr>
        <w:t xml:space="preserve"> </w:t>
      </w:r>
      <w:r>
        <w:rPr>
          <w:color w:val="231F20"/>
          <w:w w:val="85"/>
          <w:sz w:val="24"/>
        </w:rPr>
        <w:t>maksimum</w:t>
      </w:r>
      <w:r>
        <w:rPr>
          <w:color w:val="231F20"/>
          <w:spacing w:val="6"/>
          <w:sz w:val="24"/>
        </w:rPr>
        <w:t xml:space="preserve"> </w:t>
      </w:r>
      <w:r>
        <w:rPr>
          <w:color w:val="231F20"/>
          <w:w w:val="85"/>
          <w:sz w:val="24"/>
        </w:rPr>
        <w:t>2</w:t>
      </w:r>
      <w:r>
        <w:rPr>
          <w:color w:val="231F20"/>
          <w:spacing w:val="6"/>
          <w:sz w:val="24"/>
        </w:rPr>
        <w:t xml:space="preserve"> </w:t>
      </w:r>
      <w:r>
        <w:rPr>
          <w:color w:val="231F20"/>
          <w:spacing w:val="-5"/>
          <w:w w:val="85"/>
          <w:sz w:val="24"/>
        </w:rPr>
        <w:t>cm,</w:t>
      </w:r>
    </w:p>
    <w:p w14:paraId="4736CB54" w14:textId="77777777" w:rsidR="004766AD" w:rsidRDefault="004766AD">
      <w:pPr>
        <w:pStyle w:val="Tekstpodstawowy"/>
        <w:rPr>
          <w:sz w:val="26"/>
        </w:rPr>
      </w:pPr>
    </w:p>
    <w:p w14:paraId="1C233C65" w14:textId="77777777" w:rsidR="004766AD" w:rsidRDefault="004766AD">
      <w:pPr>
        <w:pStyle w:val="Tekstpodstawowy"/>
        <w:rPr>
          <w:sz w:val="26"/>
        </w:rPr>
      </w:pPr>
    </w:p>
    <w:p w14:paraId="0ED0B13B" w14:textId="77777777" w:rsidR="004766AD" w:rsidRDefault="004766AD">
      <w:pPr>
        <w:pStyle w:val="Tekstpodstawowy"/>
        <w:rPr>
          <w:sz w:val="26"/>
        </w:rPr>
      </w:pPr>
    </w:p>
    <w:p w14:paraId="772BE34C" w14:textId="77777777" w:rsidR="004766AD" w:rsidRDefault="004766AD">
      <w:pPr>
        <w:pStyle w:val="Tekstpodstawowy"/>
        <w:spacing w:before="2"/>
        <w:rPr>
          <w:sz w:val="23"/>
        </w:rPr>
      </w:pPr>
    </w:p>
    <w:p w14:paraId="69BBC3A8" w14:textId="77777777" w:rsidR="004766AD" w:rsidRDefault="00000000">
      <w:pPr>
        <w:spacing w:line="249" w:lineRule="auto"/>
        <w:ind w:left="963" w:right="5556"/>
        <w:rPr>
          <w:sz w:val="24"/>
        </w:rPr>
      </w:pPr>
      <w:r>
        <w:rPr>
          <w:color w:val="231F20"/>
          <w:spacing w:val="-6"/>
          <w:sz w:val="24"/>
        </w:rPr>
        <w:t>Zdjęcie</w:t>
      </w:r>
      <w:r>
        <w:rPr>
          <w:color w:val="231F20"/>
          <w:spacing w:val="-11"/>
          <w:sz w:val="24"/>
        </w:rPr>
        <w:t xml:space="preserve"> </w:t>
      </w:r>
      <w:r>
        <w:rPr>
          <w:color w:val="231F20"/>
          <w:spacing w:val="-6"/>
          <w:sz w:val="24"/>
        </w:rPr>
        <w:t>9</w:t>
      </w:r>
      <w:r>
        <w:rPr>
          <w:color w:val="231F20"/>
          <w:spacing w:val="-11"/>
          <w:sz w:val="24"/>
        </w:rPr>
        <w:t xml:space="preserve"> </w:t>
      </w:r>
      <w:r>
        <w:rPr>
          <w:color w:val="231F20"/>
          <w:spacing w:val="-6"/>
          <w:sz w:val="24"/>
        </w:rPr>
        <w:t>:</w:t>
      </w:r>
      <w:r>
        <w:rPr>
          <w:color w:val="231F20"/>
          <w:spacing w:val="-10"/>
          <w:sz w:val="24"/>
        </w:rPr>
        <w:t xml:space="preserve"> </w:t>
      </w:r>
      <w:r>
        <w:rPr>
          <w:color w:val="231F20"/>
          <w:spacing w:val="-6"/>
          <w:sz w:val="24"/>
        </w:rPr>
        <w:t>Próg</w:t>
      </w:r>
      <w:r>
        <w:rPr>
          <w:color w:val="231F20"/>
          <w:spacing w:val="-11"/>
          <w:sz w:val="24"/>
        </w:rPr>
        <w:t xml:space="preserve"> </w:t>
      </w:r>
      <w:r>
        <w:rPr>
          <w:color w:val="231F20"/>
          <w:spacing w:val="-6"/>
          <w:sz w:val="24"/>
        </w:rPr>
        <w:t>w</w:t>
      </w:r>
      <w:r>
        <w:rPr>
          <w:color w:val="231F20"/>
          <w:spacing w:val="-11"/>
          <w:sz w:val="24"/>
        </w:rPr>
        <w:t xml:space="preserve"> </w:t>
      </w:r>
      <w:r>
        <w:rPr>
          <w:color w:val="231F20"/>
          <w:spacing w:val="-6"/>
          <w:sz w:val="24"/>
        </w:rPr>
        <w:t>drzwiach</w:t>
      </w:r>
      <w:r>
        <w:rPr>
          <w:color w:val="231F20"/>
          <w:spacing w:val="-11"/>
          <w:sz w:val="24"/>
        </w:rPr>
        <w:t xml:space="preserve"> </w:t>
      </w:r>
      <w:r>
        <w:rPr>
          <w:color w:val="231F20"/>
          <w:spacing w:val="-6"/>
          <w:sz w:val="24"/>
        </w:rPr>
        <w:t>-</w:t>
      </w:r>
      <w:r>
        <w:rPr>
          <w:color w:val="231F20"/>
          <w:spacing w:val="-10"/>
          <w:sz w:val="24"/>
        </w:rPr>
        <w:t xml:space="preserve"> </w:t>
      </w:r>
      <w:r>
        <w:rPr>
          <w:color w:val="231F20"/>
          <w:spacing w:val="-6"/>
          <w:sz w:val="24"/>
        </w:rPr>
        <w:t>jego</w:t>
      </w:r>
      <w:r>
        <w:rPr>
          <w:color w:val="231F20"/>
          <w:spacing w:val="-11"/>
          <w:sz w:val="24"/>
        </w:rPr>
        <w:t xml:space="preserve"> </w:t>
      </w:r>
      <w:r>
        <w:rPr>
          <w:color w:val="231F20"/>
          <w:spacing w:val="-6"/>
          <w:sz w:val="24"/>
        </w:rPr>
        <w:t>wysokość</w:t>
      </w:r>
      <w:r>
        <w:rPr>
          <w:color w:val="231F20"/>
          <w:spacing w:val="-11"/>
          <w:sz w:val="24"/>
        </w:rPr>
        <w:t xml:space="preserve"> </w:t>
      </w:r>
      <w:r>
        <w:rPr>
          <w:color w:val="231F20"/>
          <w:spacing w:val="-6"/>
          <w:sz w:val="24"/>
        </w:rPr>
        <w:t xml:space="preserve">nie </w:t>
      </w:r>
      <w:r>
        <w:rPr>
          <w:color w:val="231F20"/>
          <w:w w:val="90"/>
          <w:sz w:val="24"/>
        </w:rPr>
        <w:t>może</w:t>
      </w:r>
      <w:r>
        <w:rPr>
          <w:color w:val="231F20"/>
          <w:spacing w:val="-10"/>
          <w:w w:val="90"/>
          <w:sz w:val="24"/>
        </w:rPr>
        <w:t xml:space="preserve"> </w:t>
      </w:r>
      <w:r>
        <w:rPr>
          <w:color w:val="231F20"/>
          <w:w w:val="90"/>
          <w:sz w:val="24"/>
        </w:rPr>
        <w:t>być</w:t>
      </w:r>
      <w:r>
        <w:rPr>
          <w:color w:val="231F20"/>
          <w:spacing w:val="-10"/>
          <w:w w:val="90"/>
          <w:sz w:val="24"/>
        </w:rPr>
        <w:t xml:space="preserve"> </w:t>
      </w:r>
      <w:r>
        <w:rPr>
          <w:color w:val="231F20"/>
          <w:w w:val="90"/>
          <w:sz w:val="24"/>
        </w:rPr>
        <w:t>większa</w:t>
      </w:r>
      <w:r>
        <w:rPr>
          <w:color w:val="231F20"/>
          <w:spacing w:val="-10"/>
          <w:w w:val="90"/>
          <w:sz w:val="24"/>
        </w:rPr>
        <w:t xml:space="preserve"> </w:t>
      </w:r>
      <w:r>
        <w:rPr>
          <w:color w:val="231F20"/>
          <w:w w:val="90"/>
          <w:sz w:val="24"/>
        </w:rPr>
        <w:t>niż</w:t>
      </w:r>
      <w:r>
        <w:rPr>
          <w:color w:val="231F20"/>
          <w:spacing w:val="-10"/>
          <w:w w:val="90"/>
          <w:sz w:val="24"/>
        </w:rPr>
        <w:t xml:space="preserve"> </w:t>
      </w:r>
      <w:r>
        <w:rPr>
          <w:color w:val="231F20"/>
          <w:w w:val="90"/>
          <w:sz w:val="24"/>
        </w:rPr>
        <w:t>2</w:t>
      </w:r>
      <w:r>
        <w:rPr>
          <w:color w:val="231F20"/>
          <w:spacing w:val="-10"/>
          <w:w w:val="90"/>
          <w:sz w:val="24"/>
        </w:rPr>
        <w:t xml:space="preserve"> </w:t>
      </w:r>
      <w:r>
        <w:rPr>
          <w:color w:val="231F20"/>
          <w:w w:val="90"/>
          <w:sz w:val="24"/>
        </w:rPr>
        <w:t>cm</w:t>
      </w:r>
      <w:r>
        <w:rPr>
          <w:color w:val="231F20"/>
          <w:spacing w:val="21"/>
          <w:sz w:val="24"/>
        </w:rPr>
        <w:t xml:space="preserve"> </w:t>
      </w:r>
      <w:r>
        <w:rPr>
          <w:color w:val="231F20"/>
          <w:w w:val="90"/>
          <w:sz w:val="24"/>
        </w:rPr>
        <w:t>(zniwelowanie</w:t>
      </w:r>
      <w:r>
        <w:rPr>
          <w:color w:val="231F20"/>
          <w:spacing w:val="-10"/>
          <w:w w:val="90"/>
          <w:sz w:val="24"/>
        </w:rPr>
        <w:t xml:space="preserve"> </w:t>
      </w:r>
      <w:r>
        <w:rPr>
          <w:color w:val="231F20"/>
          <w:w w:val="90"/>
          <w:sz w:val="24"/>
        </w:rPr>
        <w:t>różnicy wysokości)</w:t>
      </w:r>
      <w:r>
        <w:rPr>
          <w:color w:val="231F20"/>
          <w:spacing w:val="40"/>
          <w:sz w:val="24"/>
        </w:rPr>
        <w:t xml:space="preserve"> </w:t>
      </w:r>
      <w:r>
        <w:rPr>
          <w:color w:val="231F20"/>
          <w:w w:val="90"/>
          <w:sz w:val="24"/>
        </w:rPr>
        <w:t>w Sądzie Apelacyjnym w Poznaniu</w:t>
      </w:r>
    </w:p>
    <w:p w14:paraId="634DF758" w14:textId="77777777" w:rsidR="004766AD" w:rsidRDefault="004766AD">
      <w:pPr>
        <w:spacing w:line="249" w:lineRule="auto"/>
        <w:rPr>
          <w:sz w:val="24"/>
        </w:rPr>
        <w:sectPr w:rsidR="004766AD">
          <w:pgSz w:w="11910" w:h="16840"/>
          <w:pgMar w:top="1840" w:right="600" w:bottom="640" w:left="0" w:header="771" w:footer="446" w:gutter="0"/>
          <w:cols w:space="708"/>
        </w:sectPr>
      </w:pPr>
    </w:p>
    <w:p w14:paraId="4116D9B7" w14:textId="77777777" w:rsidR="004766AD" w:rsidRDefault="00000000">
      <w:pPr>
        <w:pStyle w:val="Nagwek5"/>
        <w:numPr>
          <w:ilvl w:val="2"/>
          <w:numId w:val="33"/>
        </w:numPr>
        <w:tabs>
          <w:tab w:val="left" w:pos="1387"/>
        </w:tabs>
        <w:spacing w:before="73"/>
      </w:pPr>
      <w:r>
        <w:rPr>
          <w:noProof/>
        </w:rPr>
        <w:lastRenderedPageBreak/>
        <w:drawing>
          <wp:anchor distT="0" distB="0" distL="0" distR="0" simplePos="0" relativeHeight="15887360" behindDoc="0" locked="0" layoutInCell="1" allowOverlap="1" wp14:anchorId="7AE12382" wp14:editId="2A1C2E3C">
            <wp:simplePos x="0" y="0"/>
            <wp:positionH relativeFrom="page">
              <wp:posOffset>4033800</wp:posOffset>
            </wp:positionH>
            <wp:positionV relativeFrom="paragraph">
              <wp:posOffset>90420</wp:posOffset>
            </wp:positionV>
            <wp:extent cx="2573997" cy="2159990"/>
            <wp:effectExtent l="0" t="0" r="0" b="0"/>
            <wp:wrapNone/>
            <wp:docPr id="307"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53.jpeg"/>
                    <pic:cNvPicPr/>
                  </pic:nvPicPr>
                  <pic:blipFill>
                    <a:blip r:embed="rId270" cstate="print"/>
                    <a:stretch>
                      <a:fillRect/>
                    </a:stretch>
                  </pic:blipFill>
                  <pic:spPr>
                    <a:xfrm>
                      <a:off x="0" y="0"/>
                      <a:ext cx="2573997" cy="2159990"/>
                    </a:xfrm>
                    <a:prstGeom prst="rect">
                      <a:avLst/>
                    </a:prstGeom>
                  </pic:spPr>
                </pic:pic>
              </a:graphicData>
            </a:graphic>
          </wp:anchor>
        </w:drawing>
      </w:r>
      <w:r>
        <w:rPr>
          <w:color w:val="1F3762"/>
          <w:spacing w:val="-2"/>
        </w:rPr>
        <w:t>Drzwi</w:t>
      </w:r>
    </w:p>
    <w:p w14:paraId="24AB06CB" w14:textId="77777777" w:rsidR="004766AD" w:rsidRDefault="00000000">
      <w:pPr>
        <w:pStyle w:val="Akapitzlist"/>
        <w:numPr>
          <w:ilvl w:val="3"/>
          <w:numId w:val="33"/>
        </w:numPr>
        <w:tabs>
          <w:tab w:val="left" w:pos="1079"/>
          <w:tab w:val="left" w:pos="1080"/>
        </w:tabs>
        <w:spacing w:before="4" w:line="249" w:lineRule="auto"/>
        <w:ind w:right="5985"/>
        <w:rPr>
          <w:sz w:val="24"/>
        </w:rPr>
      </w:pPr>
      <w:r>
        <w:rPr>
          <w:color w:val="231F20"/>
          <w:spacing w:val="-2"/>
          <w:w w:val="90"/>
          <w:sz w:val="24"/>
        </w:rPr>
        <w:t>Skrzydła</w:t>
      </w:r>
      <w:r>
        <w:rPr>
          <w:color w:val="231F20"/>
          <w:spacing w:val="-4"/>
          <w:w w:val="90"/>
          <w:sz w:val="24"/>
        </w:rPr>
        <w:t xml:space="preserve"> </w:t>
      </w:r>
      <w:r>
        <w:rPr>
          <w:color w:val="231F20"/>
          <w:spacing w:val="-2"/>
          <w:w w:val="90"/>
          <w:sz w:val="24"/>
        </w:rPr>
        <w:t>drzwiowe</w:t>
      </w:r>
      <w:r>
        <w:rPr>
          <w:color w:val="231F20"/>
          <w:spacing w:val="-4"/>
          <w:w w:val="90"/>
          <w:sz w:val="24"/>
        </w:rPr>
        <w:t xml:space="preserve"> </w:t>
      </w:r>
      <w:r>
        <w:rPr>
          <w:color w:val="231F20"/>
          <w:spacing w:val="-2"/>
          <w:w w:val="90"/>
          <w:sz w:val="24"/>
        </w:rPr>
        <w:t>lub</w:t>
      </w:r>
      <w:r>
        <w:rPr>
          <w:color w:val="231F20"/>
          <w:spacing w:val="-4"/>
          <w:w w:val="90"/>
          <w:sz w:val="24"/>
        </w:rPr>
        <w:t xml:space="preserve"> </w:t>
      </w:r>
      <w:r>
        <w:rPr>
          <w:color w:val="231F20"/>
          <w:spacing w:val="-2"/>
          <w:w w:val="90"/>
          <w:sz w:val="24"/>
        </w:rPr>
        <w:t>ościeżnice</w:t>
      </w:r>
      <w:r>
        <w:rPr>
          <w:color w:val="231F20"/>
          <w:spacing w:val="-4"/>
          <w:w w:val="90"/>
          <w:sz w:val="24"/>
        </w:rPr>
        <w:t xml:space="preserve"> </w:t>
      </w:r>
      <w:r>
        <w:rPr>
          <w:color w:val="231F20"/>
          <w:spacing w:val="-2"/>
          <w:w w:val="90"/>
          <w:sz w:val="24"/>
        </w:rPr>
        <w:t>muszą</w:t>
      </w:r>
      <w:r>
        <w:rPr>
          <w:color w:val="231F20"/>
          <w:spacing w:val="-4"/>
          <w:w w:val="90"/>
          <w:sz w:val="24"/>
        </w:rPr>
        <w:t xml:space="preserve"> </w:t>
      </w:r>
      <w:r>
        <w:rPr>
          <w:color w:val="231F20"/>
          <w:spacing w:val="-2"/>
          <w:w w:val="90"/>
          <w:sz w:val="24"/>
        </w:rPr>
        <w:t xml:space="preserve">być </w:t>
      </w:r>
      <w:r>
        <w:rPr>
          <w:color w:val="231F20"/>
          <w:w w:val="90"/>
          <w:sz w:val="24"/>
        </w:rPr>
        <w:t xml:space="preserve">kolorystycznie skontrastowane względem </w:t>
      </w:r>
      <w:r>
        <w:rPr>
          <w:color w:val="231F20"/>
          <w:w w:val="95"/>
          <w:sz w:val="24"/>
        </w:rPr>
        <w:t>płaszczyzny</w:t>
      </w:r>
      <w:r>
        <w:rPr>
          <w:color w:val="231F20"/>
          <w:spacing w:val="-14"/>
          <w:w w:val="95"/>
          <w:sz w:val="24"/>
        </w:rPr>
        <w:t xml:space="preserve"> </w:t>
      </w:r>
      <w:r>
        <w:rPr>
          <w:color w:val="231F20"/>
          <w:w w:val="95"/>
          <w:sz w:val="24"/>
        </w:rPr>
        <w:t>ściany</w:t>
      </w:r>
      <w:r>
        <w:rPr>
          <w:color w:val="231F20"/>
          <w:spacing w:val="-13"/>
          <w:w w:val="95"/>
          <w:sz w:val="24"/>
        </w:rPr>
        <w:t xml:space="preserve"> </w:t>
      </w:r>
      <w:r>
        <w:rPr>
          <w:color w:val="231F20"/>
          <w:w w:val="95"/>
          <w:sz w:val="24"/>
        </w:rPr>
        <w:t>(LRV</w:t>
      </w:r>
      <w:r>
        <w:rPr>
          <w:color w:val="231F20"/>
          <w:spacing w:val="-13"/>
          <w:w w:val="95"/>
          <w:sz w:val="24"/>
        </w:rPr>
        <w:t xml:space="preserve"> </w:t>
      </w:r>
      <w:r>
        <w:rPr>
          <w:color w:val="231F20"/>
          <w:w w:val="95"/>
          <w:sz w:val="24"/>
        </w:rPr>
        <w:t>&gt;</w:t>
      </w:r>
      <w:r>
        <w:rPr>
          <w:color w:val="231F20"/>
          <w:spacing w:val="-14"/>
          <w:w w:val="95"/>
          <w:sz w:val="24"/>
        </w:rPr>
        <w:t xml:space="preserve"> </w:t>
      </w:r>
      <w:r>
        <w:rPr>
          <w:color w:val="231F20"/>
          <w:w w:val="95"/>
          <w:sz w:val="24"/>
        </w:rPr>
        <w:t>30),</w:t>
      </w:r>
    </w:p>
    <w:p w14:paraId="50304DE5" w14:textId="77777777" w:rsidR="004766AD" w:rsidRDefault="004766AD">
      <w:pPr>
        <w:pStyle w:val="Tekstpodstawowy"/>
        <w:rPr>
          <w:sz w:val="26"/>
        </w:rPr>
      </w:pPr>
    </w:p>
    <w:p w14:paraId="68293436" w14:textId="77777777" w:rsidR="004766AD" w:rsidRDefault="004766AD">
      <w:pPr>
        <w:pStyle w:val="Tekstpodstawowy"/>
        <w:rPr>
          <w:sz w:val="26"/>
        </w:rPr>
      </w:pPr>
    </w:p>
    <w:p w14:paraId="0FC4FCA6" w14:textId="77777777" w:rsidR="004766AD" w:rsidRDefault="004766AD">
      <w:pPr>
        <w:pStyle w:val="Tekstpodstawowy"/>
        <w:rPr>
          <w:sz w:val="26"/>
        </w:rPr>
      </w:pPr>
    </w:p>
    <w:p w14:paraId="131D178B" w14:textId="77777777" w:rsidR="004766AD" w:rsidRDefault="004766AD">
      <w:pPr>
        <w:pStyle w:val="Tekstpodstawowy"/>
        <w:rPr>
          <w:sz w:val="26"/>
        </w:rPr>
      </w:pPr>
    </w:p>
    <w:p w14:paraId="5E1CDB8D" w14:textId="77777777" w:rsidR="004766AD" w:rsidRDefault="004766AD">
      <w:pPr>
        <w:pStyle w:val="Tekstpodstawowy"/>
        <w:spacing w:before="5"/>
        <w:rPr>
          <w:sz w:val="21"/>
        </w:rPr>
      </w:pPr>
    </w:p>
    <w:p w14:paraId="141FA8EF" w14:textId="77777777" w:rsidR="004766AD" w:rsidRDefault="00000000">
      <w:pPr>
        <w:spacing w:line="249" w:lineRule="auto"/>
        <w:ind w:left="720" w:right="6375"/>
        <w:rPr>
          <w:sz w:val="24"/>
        </w:rPr>
      </w:pPr>
      <w:r>
        <w:rPr>
          <w:color w:val="231F20"/>
          <w:w w:val="90"/>
          <w:sz w:val="24"/>
        </w:rPr>
        <w:t>Zdjęcie</w:t>
      </w:r>
      <w:r>
        <w:rPr>
          <w:color w:val="231F20"/>
          <w:spacing w:val="-3"/>
          <w:w w:val="90"/>
          <w:sz w:val="24"/>
        </w:rPr>
        <w:t xml:space="preserve"> </w:t>
      </w:r>
      <w:r>
        <w:rPr>
          <w:color w:val="231F20"/>
          <w:w w:val="90"/>
          <w:sz w:val="24"/>
        </w:rPr>
        <w:t>10</w:t>
      </w:r>
      <w:r>
        <w:rPr>
          <w:color w:val="231F20"/>
          <w:spacing w:val="-3"/>
          <w:w w:val="90"/>
          <w:sz w:val="24"/>
        </w:rPr>
        <w:t xml:space="preserve"> </w:t>
      </w:r>
      <w:r>
        <w:rPr>
          <w:color w:val="231F20"/>
          <w:w w:val="90"/>
          <w:sz w:val="24"/>
        </w:rPr>
        <w:t>:</w:t>
      </w:r>
      <w:r>
        <w:rPr>
          <w:color w:val="231F20"/>
          <w:spacing w:val="-3"/>
          <w:w w:val="90"/>
          <w:sz w:val="24"/>
        </w:rPr>
        <w:t xml:space="preserve"> </w:t>
      </w:r>
      <w:r>
        <w:rPr>
          <w:color w:val="231F20"/>
          <w:w w:val="90"/>
          <w:sz w:val="24"/>
        </w:rPr>
        <w:t>Korytarz</w:t>
      </w:r>
      <w:r>
        <w:rPr>
          <w:color w:val="231F20"/>
          <w:spacing w:val="-3"/>
          <w:w w:val="90"/>
          <w:sz w:val="24"/>
        </w:rPr>
        <w:t xml:space="preserve"> </w:t>
      </w:r>
      <w:r>
        <w:rPr>
          <w:color w:val="231F20"/>
          <w:w w:val="90"/>
          <w:sz w:val="24"/>
        </w:rPr>
        <w:t>w</w:t>
      </w:r>
      <w:r>
        <w:rPr>
          <w:color w:val="231F20"/>
          <w:spacing w:val="-3"/>
          <w:w w:val="90"/>
          <w:sz w:val="24"/>
        </w:rPr>
        <w:t xml:space="preserve"> </w:t>
      </w:r>
      <w:r>
        <w:rPr>
          <w:color w:val="231F20"/>
          <w:w w:val="90"/>
          <w:sz w:val="24"/>
        </w:rPr>
        <w:t>Sądzie</w:t>
      </w:r>
      <w:r>
        <w:rPr>
          <w:color w:val="231F20"/>
          <w:spacing w:val="-3"/>
          <w:w w:val="90"/>
          <w:sz w:val="24"/>
        </w:rPr>
        <w:t xml:space="preserve"> </w:t>
      </w:r>
      <w:r>
        <w:rPr>
          <w:color w:val="231F20"/>
          <w:w w:val="90"/>
          <w:sz w:val="24"/>
        </w:rPr>
        <w:t xml:space="preserve">Rejonowym </w:t>
      </w:r>
      <w:r>
        <w:rPr>
          <w:color w:val="231F20"/>
          <w:sz w:val="24"/>
        </w:rPr>
        <w:t>w</w:t>
      </w:r>
      <w:r>
        <w:rPr>
          <w:color w:val="231F20"/>
          <w:spacing w:val="-5"/>
          <w:sz w:val="24"/>
        </w:rPr>
        <w:t xml:space="preserve"> </w:t>
      </w:r>
      <w:r>
        <w:rPr>
          <w:color w:val="231F20"/>
          <w:sz w:val="24"/>
        </w:rPr>
        <w:t>Chrzanowie</w:t>
      </w:r>
    </w:p>
    <w:p w14:paraId="1DA0A434" w14:textId="77777777" w:rsidR="004766AD" w:rsidRDefault="004766AD">
      <w:pPr>
        <w:pStyle w:val="Tekstpodstawowy"/>
        <w:rPr>
          <w:sz w:val="20"/>
        </w:rPr>
      </w:pPr>
    </w:p>
    <w:p w14:paraId="36C82E64" w14:textId="77777777" w:rsidR="004766AD" w:rsidRDefault="004766AD">
      <w:pPr>
        <w:pStyle w:val="Tekstpodstawowy"/>
        <w:rPr>
          <w:sz w:val="20"/>
        </w:rPr>
      </w:pPr>
    </w:p>
    <w:p w14:paraId="38A88174" w14:textId="77777777" w:rsidR="004766AD" w:rsidRDefault="004766AD">
      <w:pPr>
        <w:pStyle w:val="Tekstpodstawowy"/>
        <w:spacing w:before="6"/>
        <w:rPr>
          <w:sz w:val="29"/>
        </w:rPr>
      </w:pPr>
    </w:p>
    <w:p w14:paraId="337B11CA" w14:textId="77777777" w:rsidR="004766AD" w:rsidRDefault="00000000">
      <w:pPr>
        <w:pStyle w:val="Nagwek5"/>
        <w:spacing w:before="78"/>
      </w:pPr>
      <w:r>
        <w:rPr>
          <w:color w:val="1F3762"/>
          <w:w w:val="90"/>
        </w:rPr>
        <w:t>4.B.4</w:t>
      </w:r>
      <w:r>
        <w:rPr>
          <w:color w:val="1F3762"/>
          <w:spacing w:val="-10"/>
          <w:w w:val="90"/>
        </w:rPr>
        <w:t xml:space="preserve"> </w:t>
      </w:r>
      <w:r>
        <w:rPr>
          <w:color w:val="1F3762"/>
          <w:spacing w:val="-2"/>
          <w:w w:val="95"/>
        </w:rPr>
        <w:t>Wyposażenie</w:t>
      </w:r>
    </w:p>
    <w:p w14:paraId="13663346" w14:textId="77777777" w:rsidR="004766AD" w:rsidRDefault="00000000">
      <w:pPr>
        <w:pStyle w:val="Akapitzlist"/>
        <w:numPr>
          <w:ilvl w:val="0"/>
          <w:numId w:val="2"/>
        </w:numPr>
        <w:tabs>
          <w:tab w:val="left" w:pos="1079"/>
          <w:tab w:val="left" w:pos="1080"/>
        </w:tabs>
        <w:spacing w:before="3" w:line="249" w:lineRule="auto"/>
        <w:ind w:right="575"/>
        <w:rPr>
          <w:sz w:val="24"/>
        </w:rPr>
      </w:pPr>
      <w:r>
        <w:rPr>
          <w:color w:val="231F20"/>
          <w:w w:val="90"/>
          <w:sz w:val="24"/>
        </w:rPr>
        <w:t>W</w:t>
      </w:r>
      <w:r>
        <w:rPr>
          <w:color w:val="231F20"/>
          <w:spacing w:val="-2"/>
          <w:w w:val="90"/>
          <w:sz w:val="24"/>
        </w:rPr>
        <w:t xml:space="preserve"> </w:t>
      </w:r>
      <w:r>
        <w:rPr>
          <w:color w:val="231F20"/>
          <w:w w:val="90"/>
          <w:sz w:val="24"/>
        </w:rPr>
        <w:t>przestrzeniach</w:t>
      </w:r>
      <w:r>
        <w:rPr>
          <w:color w:val="231F20"/>
          <w:spacing w:val="-2"/>
          <w:w w:val="90"/>
          <w:sz w:val="24"/>
        </w:rPr>
        <w:t xml:space="preserve"> </w:t>
      </w:r>
      <w:r>
        <w:rPr>
          <w:color w:val="231F20"/>
          <w:w w:val="90"/>
          <w:sz w:val="24"/>
        </w:rPr>
        <w:t>wymagających</w:t>
      </w:r>
      <w:r>
        <w:rPr>
          <w:color w:val="231F20"/>
          <w:spacing w:val="-2"/>
          <w:w w:val="90"/>
          <w:sz w:val="24"/>
        </w:rPr>
        <w:t xml:space="preserve"> </w:t>
      </w:r>
      <w:r>
        <w:rPr>
          <w:color w:val="231F20"/>
          <w:w w:val="90"/>
          <w:sz w:val="24"/>
        </w:rPr>
        <w:t>pokonywania</w:t>
      </w:r>
      <w:r>
        <w:rPr>
          <w:color w:val="231F20"/>
          <w:spacing w:val="-2"/>
          <w:w w:val="90"/>
          <w:sz w:val="24"/>
        </w:rPr>
        <w:t xml:space="preserve"> </w:t>
      </w:r>
      <w:r>
        <w:rPr>
          <w:color w:val="231F20"/>
          <w:w w:val="90"/>
          <w:sz w:val="24"/>
        </w:rPr>
        <w:t>znacznych</w:t>
      </w:r>
      <w:r>
        <w:rPr>
          <w:color w:val="231F20"/>
          <w:spacing w:val="-2"/>
          <w:w w:val="90"/>
          <w:sz w:val="24"/>
        </w:rPr>
        <w:t xml:space="preserve"> </w:t>
      </w:r>
      <w:r>
        <w:rPr>
          <w:color w:val="231F20"/>
          <w:w w:val="90"/>
          <w:sz w:val="24"/>
        </w:rPr>
        <w:t>odległości</w:t>
      </w:r>
      <w:r>
        <w:rPr>
          <w:color w:val="231F20"/>
          <w:spacing w:val="-2"/>
          <w:w w:val="90"/>
          <w:sz w:val="24"/>
        </w:rPr>
        <w:t xml:space="preserve"> </w:t>
      </w:r>
      <w:r>
        <w:rPr>
          <w:color w:val="231F20"/>
          <w:w w:val="90"/>
          <w:sz w:val="24"/>
        </w:rPr>
        <w:t>należy,</w:t>
      </w:r>
      <w:r>
        <w:rPr>
          <w:color w:val="231F20"/>
          <w:spacing w:val="-2"/>
          <w:w w:val="90"/>
          <w:sz w:val="24"/>
        </w:rPr>
        <w:t xml:space="preserve"> </w:t>
      </w:r>
      <w:r>
        <w:rPr>
          <w:color w:val="231F20"/>
          <w:w w:val="90"/>
          <w:sz w:val="24"/>
        </w:rPr>
        <w:t>nie</w:t>
      </w:r>
      <w:r>
        <w:rPr>
          <w:color w:val="231F20"/>
          <w:spacing w:val="-2"/>
          <w:w w:val="90"/>
          <w:sz w:val="24"/>
        </w:rPr>
        <w:t xml:space="preserve"> </w:t>
      </w:r>
      <w:r>
        <w:rPr>
          <w:color w:val="231F20"/>
          <w:w w:val="90"/>
          <w:sz w:val="24"/>
        </w:rPr>
        <w:t>rzadziej</w:t>
      </w:r>
      <w:r>
        <w:rPr>
          <w:color w:val="231F20"/>
          <w:spacing w:val="-2"/>
          <w:w w:val="90"/>
          <w:sz w:val="24"/>
        </w:rPr>
        <w:t xml:space="preserve"> </w:t>
      </w:r>
      <w:r>
        <w:rPr>
          <w:color w:val="231F20"/>
          <w:w w:val="90"/>
          <w:sz w:val="24"/>
        </w:rPr>
        <w:t>niż</w:t>
      </w:r>
      <w:r>
        <w:rPr>
          <w:color w:val="231F20"/>
          <w:spacing w:val="-2"/>
          <w:w w:val="90"/>
          <w:sz w:val="24"/>
        </w:rPr>
        <w:t xml:space="preserve"> </w:t>
      </w:r>
      <w:r>
        <w:rPr>
          <w:color w:val="231F20"/>
          <w:w w:val="90"/>
          <w:sz w:val="24"/>
        </w:rPr>
        <w:t>co</w:t>
      </w:r>
      <w:r>
        <w:rPr>
          <w:color w:val="231F20"/>
          <w:spacing w:val="-2"/>
          <w:w w:val="90"/>
          <w:sz w:val="24"/>
        </w:rPr>
        <w:t xml:space="preserve"> </w:t>
      </w:r>
      <w:r>
        <w:rPr>
          <w:color w:val="231F20"/>
          <w:w w:val="90"/>
          <w:sz w:val="24"/>
        </w:rPr>
        <w:t xml:space="preserve">30m, zapewnić miejsca siedzące; powinny one znajdować się w pobliżu ciągów komunikacyjnych, ale nie </w:t>
      </w:r>
      <w:r>
        <w:rPr>
          <w:color w:val="231F20"/>
          <w:w w:val="95"/>
          <w:sz w:val="24"/>
        </w:rPr>
        <w:t>bezpośrednio na nich,</w:t>
      </w:r>
    </w:p>
    <w:p w14:paraId="52C9C372" w14:textId="77777777" w:rsidR="004766AD" w:rsidRDefault="00000000">
      <w:pPr>
        <w:pStyle w:val="Tekstpodstawowy"/>
        <w:spacing w:before="11"/>
      </w:pPr>
      <w:r>
        <w:rPr>
          <w:noProof/>
        </w:rPr>
        <w:drawing>
          <wp:anchor distT="0" distB="0" distL="0" distR="0" simplePos="0" relativeHeight="308" behindDoc="0" locked="0" layoutInCell="1" allowOverlap="1" wp14:anchorId="16267EF4" wp14:editId="5DE1113C">
            <wp:simplePos x="0" y="0"/>
            <wp:positionH relativeFrom="page">
              <wp:posOffset>1272603</wp:posOffset>
            </wp:positionH>
            <wp:positionV relativeFrom="paragraph">
              <wp:posOffset>183049</wp:posOffset>
            </wp:positionV>
            <wp:extent cx="4886440" cy="2539365"/>
            <wp:effectExtent l="0" t="0" r="0" b="0"/>
            <wp:wrapTopAndBottom/>
            <wp:docPr id="309"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54.jpeg"/>
                    <pic:cNvPicPr/>
                  </pic:nvPicPr>
                  <pic:blipFill>
                    <a:blip r:embed="rId271" cstate="print"/>
                    <a:stretch>
                      <a:fillRect/>
                    </a:stretch>
                  </pic:blipFill>
                  <pic:spPr>
                    <a:xfrm>
                      <a:off x="0" y="0"/>
                      <a:ext cx="4886440" cy="2539365"/>
                    </a:xfrm>
                    <a:prstGeom prst="rect">
                      <a:avLst/>
                    </a:prstGeom>
                  </pic:spPr>
                </pic:pic>
              </a:graphicData>
            </a:graphic>
          </wp:anchor>
        </w:drawing>
      </w:r>
    </w:p>
    <w:p w14:paraId="215BBD0A" w14:textId="77777777" w:rsidR="004766AD" w:rsidRDefault="00000000">
      <w:pPr>
        <w:spacing w:before="36"/>
        <w:ind w:left="720"/>
        <w:rPr>
          <w:sz w:val="24"/>
        </w:rPr>
      </w:pPr>
      <w:r>
        <w:rPr>
          <w:color w:val="231F20"/>
          <w:w w:val="90"/>
          <w:sz w:val="24"/>
        </w:rPr>
        <w:t>Zdjęcie</w:t>
      </w:r>
      <w:r>
        <w:rPr>
          <w:color w:val="231F20"/>
          <w:spacing w:val="-9"/>
          <w:w w:val="90"/>
          <w:sz w:val="24"/>
        </w:rPr>
        <w:t xml:space="preserve"> </w:t>
      </w:r>
      <w:r>
        <w:rPr>
          <w:color w:val="231F20"/>
          <w:w w:val="90"/>
          <w:sz w:val="24"/>
        </w:rPr>
        <w:t>11</w:t>
      </w:r>
      <w:r>
        <w:rPr>
          <w:color w:val="231F20"/>
          <w:spacing w:val="-8"/>
          <w:w w:val="90"/>
          <w:sz w:val="24"/>
        </w:rPr>
        <w:t xml:space="preserve"> </w:t>
      </w:r>
      <w:r>
        <w:rPr>
          <w:color w:val="231F20"/>
          <w:w w:val="90"/>
          <w:sz w:val="24"/>
        </w:rPr>
        <w:t>:</w:t>
      </w:r>
      <w:r>
        <w:rPr>
          <w:color w:val="231F20"/>
          <w:spacing w:val="-8"/>
          <w:w w:val="90"/>
          <w:sz w:val="24"/>
        </w:rPr>
        <w:t xml:space="preserve"> </w:t>
      </w:r>
      <w:r>
        <w:rPr>
          <w:color w:val="231F20"/>
          <w:w w:val="90"/>
          <w:sz w:val="24"/>
        </w:rPr>
        <w:t>Korytarz</w:t>
      </w:r>
      <w:r>
        <w:rPr>
          <w:color w:val="231F20"/>
          <w:spacing w:val="-8"/>
          <w:w w:val="90"/>
          <w:sz w:val="24"/>
        </w:rPr>
        <w:t xml:space="preserve"> </w:t>
      </w:r>
      <w:r>
        <w:rPr>
          <w:color w:val="231F20"/>
          <w:w w:val="90"/>
          <w:sz w:val="24"/>
        </w:rPr>
        <w:t>–</w:t>
      </w:r>
      <w:r>
        <w:rPr>
          <w:color w:val="231F20"/>
          <w:spacing w:val="-8"/>
          <w:w w:val="90"/>
          <w:sz w:val="24"/>
        </w:rPr>
        <w:t xml:space="preserve"> </w:t>
      </w:r>
      <w:r>
        <w:rPr>
          <w:color w:val="231F20"/>
          <w:w w:val="90"/>
          <w:sz w:val="24"/>
        </w:rPr>
        <w:t>miejsce</w:t>
      </w:r>
      <w:r>
        <w:rPr>
          <w:color w:val="231F20"/>
          <w:spacing w:val="-8"/>
          <w:w w:val="90"/>
          <w:sz w:val="24"/>
        </w:rPr>
        <w:t xml:space="preserve"> </w:t>
      </w:r>
      <w:r>
        <w:rPr>
          <w:color w:val="231F20"/>
          <w:w w:val="90"/>
          <w:sz w:val="24"/>
        </w:rPr>
        <w:t>odpoczynku</w:t>
      </w:r>
      <w:r>
        <w:rPr>
          <w:color w:val="231F20"/>
          <w:spacing w:val="-8"/>
          <w:w w:val="90"/>
          <w:sz w:val="24"/>
        </w:rPr>
        <w:t xml:space="preserve"> </w:t>
      </w:r>
      <w:r>
        <w:rPr>
          <w:color w:val="231F20"/>
          <w:w w:val="90"/>
          <w:sz w:val="24"/>
        </w:rPr>
        <w:t>w</w:t>
      </w:r>
      <w:r>
        <w:rPr>
          <w:color w:val="231F20"/>
          <w:spacing w:val="-9"/>
          <w:w w:val="90"/>
          <w:sz w:val="24"/>
        </w:rPr>
        <w:t xml:space="preserve"> </w:t>
      </w:r>
      <w:r>
        <w:rPr>
          <w:color w:val="231F20"/>
          <w:w w:val="90"/>
          <w:sz w:val="24"/>
        </w:rPr>
        <w:t>Sądzie</w:t>
      </w:r>
      <w:r>
        <w:rPr>
          <w:color w:val="231F20"/>
          <w:spacing w:val="-8"/>
          <w:w w:val="90"/>
          <w:sz w:val="24"/>
        </w:rPr>
        <w:t xml:space="preserve"> </w:t>
      </w:r>
      <w:r>
        <w:rPr>
          <w:color w:val="231F20"/>
          <w:w w:val="90"/>
          <w:sz w:val="24"/>
        </w:rPr>
        <w:t>Rejonowym</w:t>
      </w:r>
      <w:r>
        <w:rPr>
          <w:color w:val="231F20"/>
          <w:spacing w:val="-8"/>
          <w:w w:val="90"/>
          <w:sz w:val="24"/>
        </w:rPr>
        <w:t xml:space="preserve"> </w:t>
      </w:r>
      <w:r>
        <w:rPr>
          <w:color w:val="231F20"/>
          <w:w w:val="90"/>
          <w:sz w:val="24"/>
        </w:rPr>
        <w:t>w</w:t>
      </w:r>
      <w:r>
        <w:rPr>
          <w:color w:val="231F20"/>
          <w:spacing w:val="-8"/>
          <w:w w:val="90"/>
          <w:sz w:val="24"/>
        </w:rPr>
        <w:t xml:space="preserve"> </w:t>
      </w:r>
      <w:r>
        <w:rPr>
          <w:color w:val="231F20"/>
          <w:w w:val="90"/>
          <w:sz w:val="24"/>
        </w:rPr>
        <w:t>Ostrowcu</w:t>
      </w:r>
      <w:r>
        <w:rPr>
          <w:color w:val="231F20"/>
          <w:spacing w:val="-8"/>
          <w:w w:val="90"/>
          <w:sz w:val="24"/>
        </w:rPr>
        <w:t xml:space="preserve"> </w:t>
      </w:r>
      <w:r>
        <w:rPr>
          <w:color w:val="231F20"/>
          <w:spacing w:val="-2"/>
          <w:w w:val="90"/>
          <w:sz w:val="24"/>
        </w:rPr>
        <w:t>Świętokrzyskim</w:t>
      </w:r>
    </w:p>
    <w:p w14:paraId="576FED31" w14:textId="77777777" w:rsidR="004766AD" w:rsidRDefault="004766AD">
      <w:pPr>
        <w:pStyle w:val="Tekstpodstawowy"/>
        <w:spacing w:before="10"/>
        <w:rPr>
          <w:sz w:val="27"/>
        </w:rPr>
      </w:pPr>
    </w:p>
    <w:p w14:paraId="7BEB525B" w14:textId="77777777" w:rsidR="004766AD" w:rsidRDefault="00000000">
      <w:pPr>
        <w:pStyle w:val="Nagwek3"/>
        <w:numPr>
          <w:ilvl w:val="0"/>
          <w:numId w:val="32"/>
        </w:numPr>
        <w:tabs>
          <w:tab w:val="left" w:pos="1059"/>
        </w:tabs>
        <w:spacing w:line="249" w:lineRule="auto"/>
        <w:ind w:right="5748" w:firstLine="0"/>
        <w:jc w:val="left"/>
      </w:pPr>
      <w:r>
        <w:rPr>
          <w:noProof/>
        </w:rPr>
        <w:drawing>
          <wp:anchor distT="0" distB="0" distL="0" distR="0" simplePos="0" relativeHeight="15886848" behindDoc="0" locked="0" layoutInCell="1" allowOverlap="1" wp14:anchorId="1E5F0649" wp14:editId="3E80F00B">
            <wp:simplePos x="0" y="0"/>
            <wp:positionH relativeFrom="page">
              <wp:posOffset>4095803</wp:posOffset>
            </wp:positionH>
            <wp:positionV relativeFrom="paragraph">
              <wp:posOffset>-52327</wp:posOffset>
            </wp:positionV>
            <wp:extent cx="2442791" cy="2520010"/>
            <wp:effectExtent l="0" t="0" r="0" b="0"/>
            <wp:wrapNone/>
            <wp:docPr id="311"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55.jpeg"/>
                    <pic:cNvPicPr/>
                  </pic:nvPicPr>
                  <pic:blipFill>
                    <a:blip r:embed="rId272" cstate="print"/>
                    <a:stretch>
                      <a:fillRect/>
                    </a:stretch>
                  </pic:blipFill>
                  <pic:spPr>
                    <a:xfrm>
                      <a:off x="0" y="0"/>
                      <a:ext cx="2442791" cy="2520010"/>
                    </a:xfrm>
                    <a:prstGeom prst="rect">
                      <a:avLst/>
                    </a:prstGeom>
                  </pic:spPr>
                </pic:pic>
              </a:graphicData>
            </a:graphic>
          </wp:anchor>
        </w:drawing>
      </w:r>
      <w:r>
        <w:rPr>
          <w:color w:val="231F20"/>
          <w:spacing w:val="-2"/>
          <w:w w:val="85"/>
        </w:rPr>
        <w:t>STANDARD</w:t>
      </w:r>
      <w:r>
        <w:rPr>
          <w:color w:val="231F20"/>
          <w:spacing w:val="-4"/>
          <w:w w:val="85"/>
        </w:rPr>
        <w:t xml:space="preserve"> </w:t>
      </w:r>
      <w:r>
        <w:rPr>
          <w:color w:val="231F20"/>
          <w:spacing w:val="-2"/>
          <w:w w:val="85"/>
        </w:rPr>
        <w:t>DOSTĘPNOŚCI</w:t>
      </w:r>
      <w:r>
        <w:rPr>
          <w:color w:val="231F20"/>
          <w:spacing w:val="-4"/>
          <w:w w:val="85"/>
        </w:rPr>
        <w:t xml:space="preserve"> </w:t>
      </w:r>
      <w:r>
        <w:rPr>
          <w:color w:val="231F20"/>
          <w:spacing w:val="-2"/>
          <w:w w:val="85"/>
        </w:rPr>
        <w:t xml:space="preserve">BIURA </w:t>
      </w:r>
      <w:r>
        <w:rPr>
          <w:color w:val="231F20"/>
          <w:w w:val="85"/>
        </w:rPr>
        <w:t>OBSŁUGI INTERESANTÓW</w:t>
      </w:r>
    </w:p>
    <w:p w14:paraId="0DC359EF" w14:textId="77777777" w:rsidR="004766AD" w:rsidRDefault="00000000">
      <w:pPr>
        <w:pStyle w:val="Nagwek5"/>
        <w:spacing w:line="249" w:lineRule="auto"/>
        <w:ind w:right="6165"/>
      </w:pPr>
      <w:r>
        <w:rPr>
          <w:color w:val="1F3762"/>
          <w:w w:val="85"/>
        </w:rPr>
        <w:t>6.C Blat w punkcie obsługi interesanta</w:t>
      </w:r>
      <w:r>
        <w:rPr>
          <w:color w:val="1F3762"/>
          <w:spacing w:val="40"/>
        </w:rPr>
        <w:t xml:space="preserve"> </w:t>
      </w:r>
      <w:r>
        <w:rPr>
          <w:color w:val="1F3762"/>
          <w:w w:val="95"/>
        </w:rPr>
        <w:t>i w czytelni</w:t>
      </w:r>
    </w:p>
    <w:p w14:paraId="1A5DD675" w14:textId="77777777" w:rsidR="004766AD" w:rsidRDefault="00000000">
      <w:pPr>
        <w:pStyle w:val="Akapitzlist"/>
        <w:numPr>
          <w:ilvl w:val="0"/>
          <w:numId w:val="30"/>
        </w:numPr>
        <w:tabs>
          <w:tab w:val="left" w:pos="1079"/>
          <w:tab w:val="left" w:pos="1080"/>
        </w:tabs>
        <w:spacing w:line="249" w:lineRule="auto"/>
        <w:ind w:right="5946"/>
        <w:rPr>
          <w:sz w:val="24"/>
        </w:rPr>
      </w:pPr>
      <w:r>
        <w:rPr>
          <w:color w:val="231F20"/>
          <w:w w:val="85"/>
          <w:sz w:val="24"/>
        </w:rPr>
        <w:t xml:space="preserve">Blat w co najmniej jednym stanowisku obsługi </w:t>
      </w:r>
      <w:r>
        <w:rPr>
          <w:color w:val="231F20"/>
          <w:spacing w:val="-6"/>
          <w:sz w:val="24"/>
        </w:rPr>
        <w:t>interesanta</w:t>
      </w:r>
      <w:r>
        <w:rPr>
          <w:color w:val="231F20"/>
          <w:spacing w:val="-11"/>
          <w:sz w:val="24"/>
        </w:rPr>
        <w:t xml:space="preserve"> </w:t>
      </w:r>
      <w:r>
        <w:rPr>
          <w:color w:val="231F20"/>
          <w:spacing w:val="-6"/>
          <w:sz w:val="24"/>
        </w:rPr>
        <w:t>oraz</w:t>
      </w:r>
      <w:r>
        <w:rPr>
          <w:color w:val="231F20"/>
          <w:spacing w:val="-11"/>
          <w:sz w:val="24"/>
        </w:rPr>
        <w:t xml:space="preserve"> </w:t>
      </w:r>
      <w:r>
        <w:rPr>
          <w:color w:val="231F20"/>
          <w:spacing w:val="-6"/>
          <w:sz w:val="24"/>
        </w:rPr>
        <w:t>przy</w:t>
      </w:r>
      <w:r>
        <w:rPr>
          <w:color w:val="231F20"/>
          <w:spacing w:val="-10"/>
          <w:sz w:val="24"/>
        </w:rPr>
        <w:t xml:space="preserve"> </w:t>
      </w:r>
      <w:r>
        <w:rPr>
          <w:color w:val="231F20"/>
          <w:spacing w:val="-6"/>
          <w:sz w:val="24"/>
        </w:rPr>
        <w:t>co</w:t>
      </w:r>
      <w:r>
        <w:rPr>
          <w:color w:val="231F20"/>
          <w:spacing w:val="-11"/>
          <w:sz w:val="24"/>
        </w:rPr>
        <w:t xml:space="preserve"> </w:t>
      </w:r>
      <w:r>
        <w:rPr>
          <w:color w:val="231F20"/>
          <w:spacing w:val="-6"/>
          <w:sz w:val="24"/>
        </w:rPr>
        <w:t>najmniej</w:t>
      </w:r>
      <w:r>
        <w:rPr>
          <w:color w:val="231F20"/>
          <w:spacing w:val="-11"/>
          <w:sz w:val="24"/>
        </w:rPr>
        <w:t xml:space="preserve"> </w:t>
      </w:r>
      <w:r>
        <w:rPr>
          <w:color w:val="231F20"/>
          <w:spacing w:val="-6"/>
          <w:sz w:val="24"/>
        </w:rPr>
        <w:t xml:space="preserve">jednym </w:t>
      </w:r>
      <w:r>
        <w:rPr>
          <w:color w:val="231F20"/>
          <w:spacing w:val="-8"/>
          <w:sz w:val="24"/>
        </w:rPr>
        <w:t xml:space="preserve">stanowisku w czytelni przynajmniej na </w:t>
      </w:r>
      <w:r>
        <w:rPr>
          <w:color w:val="231F20"/>
          <w:w w:val="90"/>
          <w:sz w:val="24"/>
        </w:rPr>
        <w:t>odcinku</w:t>
      </w:r>
      <w:r>
        <w:rPr>
          <w:color w:val="231F20"/>
          <w:spacing w:val="-10"/>
          <w:w w:val="90"/>
          <w:sz w:val="24"/>
        </w:rPr>
        <w:t xml:space="preserve"> </w:t>
      </w:r>
      <w:r>
        <w:rPr>
          <w:color w:val="231F20"/>
          <w:w w:val="90"/>
          <w:sz w:val="24"/>
        </w:rPr>
        <w:t>o</w:t>
      </w:r>
      <w:r>
        <w:rPr>
          <w:color w:val="231F20"/>
          <w:spacing w:val="-10"/>
          <w:w w:val="90"/>
          <w:sz w:val="24"/>
        </w:rPr>
        <w:t xml:space="preserve"> </w:t>
      </w:r>
      <w:r>
        <w:rPr>
          <w:color w:val="231F20"/>
          <w:w w:val="90"/>
          <w:sz w:val="24"/>
        </w:rPr>
        <w:t>szerokości</w:t>
      </w:r>
      <w:r>
        <w:rPr>
          <w:color w:val="231F20"/>
          <w:spacing w:val="-10"/>
          <w:w w:val="90"/>
          <w:sz w:val="24"/>
        </w:rPr>
        <w:t xml:space="preserve"> </w:t>
      </w:r>
      <w:r>
        <w:rPr>
          <w:color w:val="231F20"/>
          <w:w w:val="90"/>
          <w:sz w:val="24"/>
        </w:rPr>
        <w:t>90</w:t>
      </w:r>
      <w:r>
        <w:rPr>
          <w:color w:val="231F20"/>
          <w:spacing w:val="-10"/>
          <w:w w:val="90"/>
          <w:sz w:val="24"/>
        </w:rPr>
        <w:t xml:space="preserve"> </w:t>
      </w:r>
      <w:r>
        <w:rPr>
          <w:color w:val="231F20"/>
          <w:w w:val="90"/>
          <w:sz w:val="24"/>
        </w:rPr>
        <w:t>cm,</w:t>
      </w:r>
      <w:r>
        <w:rPr>
          <w:color w:val="231F20"/>
          <w:spacing w:val="-10"/>
          <w:w w:val="90"/>
          <w:sz w:val="24"/>
        </w:rPr>
        <w:t xml:space="preserve"> </w:t>
      </w:r>
      <w:r>
        <w:rPr>
          <w:color w:val="231F20"/>
          <w:w w:val="90"/>
          <w:sz w:val="24"/>
        </w:rPr>
        <w:t>powinien</w:t>
      </w:r>
      <w:r>
        <w:rPr>
          <w:color w:val="231F20"/>
          <w:spacing w:val="-11"/>
          <w:w w:val="90"/>
          <w:sz w:val="24"/>
        </w:rPr>
        <w:t xml:space="preserve"> </w:t>
      </w:r>
      <w:r>
        <w:rPr>
          <w:color w:val="231F20"/>
          <w:w w:val="90"/>
          <w:sz w:val="24"/>
        </w:rPr>
        <w:t>zostać</w:t>
      </w:r>
    </w:p>
    <w:p w14:paraId="1CF8F590" w14:textId="77777777" w:rsidR="004766AD" w:rsidRDefault="00000000">
      <w:pPr>
        <w:ind w:left="1080"/>
        <w:rPr>
          <w:sz w:val="24"/>
        </w:rPr>
      </w:pPr>
      <w:r>
        <w:rPr>
          <w:color w:val="231F20"/>
          <w:w w:val="90"/>
          <w:sz w:val="24"/>
        </w:rPr>
        <w:t>zainstalowany</w:t>
      </w:r>
      <w:r>
        <w:rPr>
          <w:color w:val="231F20"/>
          <w:spacing w:val="-8"/>
          <w:w w:val="90"/>
          <w:sz w:val="24"/>
        </w:rPr>
        <w:t xml:space="preserve"> </w:t>
      </w:r>
      <w:r>
        <w:rPr>
          <w:color w:val="231F20"/>
          <w:w w:val="90"/>
          <w:sz w:val="24"/>
        </w:rPr>
        <w:t>na</w:t>
      </w:r>
      <w:r>
        <w:rPr>
          <w:color w:val="231F20"/>
          <w:spacing w:val="-7"/>
          <w:w w:val="90"/>
          <w:sz w:val="24"/>
        </w:rPr>
        <w:t xml:space="preserve"> </w:t>
      </w:r>
      <w:r>
        <w:rPr>
          <w:color w:val="231F20"/>
          <w:w w:val="90"/>
          <w:sz w:val="24"/>
        </w:rPr>
        <w:t>wysokości</w:t>
      </w:r>
      <w:r>
        <w:rPr>
          <w:color w:val="231F20"/>
          <w:spacing w:val="-7"/>
          <w:w w:val="90"/>
          <w:sz w:val="24"/>
        </w:rPr>
        <w:t xml:space="preserve"> </w:t>
      </w:r>
      <w:r>
        <w:rPr>
          <w:color w:val="231F20"/>
          <w:w w:val="90"/>
          <w:sz w:val="24"/>
        </w:rPr>
        <w:t>do</w:t>
      </w:r>
      <w:r>
        <w:rPr>
          <w:color w:val="231F20"/>
          <w:spacing w:val="-7"/>
          <w:w w:val="90"/>
          <w:sz w:val="24"/>
        </w:rPr>
        <w:t xml:space="preserve"> </w:t>
      </w:r>
      <w:r>
        <w:rPr>
          <w:color w:val="231F20"/>
          <w:w w:val="90"/>
          <w:sz w:val="24"/>
        </w:rPr>
        <w:t>90</w:t>
      </w:r>
      <w:r>
        <w:rPr>
          <w:color w:val="231F20"/>
          <w:spacing w:val="-7"/>
          <w:w w:val="90"/>
          <w:sz w:val="24"/>
        </w:rPr>
        <w:t xml:space="preserve"> </w:t>
      </w:r>
      <w:r>
        <w:rPr>
          <w:color w:val="231F20"/>
          <w:w w:val="90"/>
          <w:sz w:val="24"/>
        </w:rPr>
        <w:t>cm</w:t>
      </w:r>
      <w:r>
        <w:rPr>
          <w:color w:val="231F20"/>
          <w:spacing w:val="-7"/>
          <w:w w:val="90"/>
          <w:sz w:val="24"/>
        </w:rPr>
        <w:t xml:space="preserve"> </w:t>
      </w:r>
      <w:r>
        <w:rPr>
          <w:color w:val="231F20"/>
          <w:w w:val="90"/>
          <w:sz w:val="24"/>
        </w:rPr>
        <w:t>od</w:t>
      </w:r>
      <w:r>
        <w:rPr>
          <w:color w:val="231F20"/>
          <w:spacing w:val="-7"/>
          <w:w w:val="90"/>
          <w:sz w:val="24"/>
        </w:rPr>
        <w:t xml:space="preserve"> </w:t>
      </w:r>
      <w:r>
        <w:rPr>
          <w:color w:val="231F20"/>
          <w:spacing w:val="-2"/>
          <w:w w:val="90"/>
          <w:sz w:val="24"/>
        </w:rPr>
        <w:t>podłogi</w:t>
      </w:r>
    </w:p>
    <w:p w14:paraId="15F14B7D" w14:textId="77777777" w:rsidR="004766AD" w:rsidRDefault="004766AD">
      <w:pPr>
        <w:pStyle w:val="Tekstpodstawowy"/>
        <w:spacing w:before="1"/>
        <w:rPr>
          <w:sz w:val="25"/>
        </w:rPr>
      </w:pPr>
    </w:p>
    <w:p w14:paraId="64E9BA66" w14:textId="77777777" w:rsidR="004766AD" w:rsidRDefault="00000000">
      <w:pPr>
        <w:spacing w:line="249" w:lineRule="auto"/>
        <w:ind w:left="720" w:right="5472"/>
        <w:rPr>
          <w:sz w:val="24"/>
        </w:rPr>
      </w:pPr>
      <w:r>
        <w:rPr>
          <w:color w:val="231F20"/>
          <w:w w:val="90"/>
          <w:sz w:val="24"/>
        </w:rPr>
        <w:t>Zdjęcie</w:t>
      </w:r>
      <w:r>
        <w:rPr>
          <w:color w:val="231F20"/>
          <w:spacing w:val="-6"/>
          <w:w w:val="90"/>
          <w:sz w:val="24"/>
        </w:rPr>
        <w:t xml:space="preserve"> </w:t>
      </w:r>
      <w:r>
        <w:rPr>
          <w:color w:val="231F20"/>
          <w:w w:val="90"/>
          <w:sz w:val="24"/>
        </w:rPr>
        <w:t>12</w:t>
      </w:r>
      <w:r>
        <w:rPr>
          <w:color w:val="231F20"/>
          <w:spacing w:val="-6"/>
          <w:w w:val="90"/>
          <w:sz w:val="24"/>
        </w:rPr>
        <w:t xml:space="preserve"> </w:t>
      </w:r>
      <w:r>
        <w:rPr>
          <w:color w:val="231F20"/>
          <w:w w:val="90"/>
          <w:sz w:val="24"/>
        </w:rPr>
        <w:t>:</w:t>
      </w:r>
      <w:r>
        <w:rPr>
          <w:color w:val="231F20"/>
          <w:spacing w:val="-6"/>
          <w:w w:val="90"/>
          <w:sz w:val="24"/>
        </w:rPr>
        <w:t xml:space="preserve"> </w:t>
      </w:r>
      <w:r>
        <w:rPr>
          <w:color w:val="231F20"/>
          <w:w w:val="90"/>
          <w:sz w:val="24"/>
        </w:rPr>
        <w:t>BOI</w:t>
      </w:r>
      <w:r>
        <w:rPr>
          <w:color w:val="231F20"/>
          <w:spacing w:val="-6"/>
          <w:w w:val="90"/>
          <w:sz w:val="24"/>
        </w:rPr>
        <w:t xml:space="preserve"> </w:t>
      </w:r>
      <w:r>
        <w:rPr>
          <w:color w:val="231F20"/>
          <w:w w:val="90"/>
          <w:sz w:val="24"/>
        </w:rPr>
        <w:t>dla</w:t>
      </w:r>
      <w:r>
        <w:rPr>
          <w:color w:val="231F20"/>
          <w:spacing w:val="-6"/>
          <w:w w:val="90"/>
          <w:sz w:val="24"/>
        </w:rPr>
        <w:t xml:space="preserve"> </w:t>
      </w:r>
      <w:r>
        <w:rPr>
          <w:color w:val="231F20"/>
          <w:w w:val="90"/>
          <w:sz w:val="24"/>
        </w:rPr>
        <w:t>osób</w:t>
      </w:r>
      <w:r>
        <w:rPr>
          <w:color w:val="231F20"/>
          <w:spacing w:val="-6"/>
          <w:w w:val="90"/>
          <w:sz w:val="24"/>
        </w:rPr>
        <w:t xml:space="preserve"> </w:t>
      </w:r>
      <w:r>
        <w:rPr>
          <w:color w:val="231F20"/>
          <w:w w:val="90"/>
          <w:sz w:val="24"/>
        </w:rPr>
        <w:t>z</w:t>
      </w:r>
      <w:r>
        <w:rPr>
          <w:color w:val="231F20"/>
          <w:spacing w:val="-6"/>
          <w:w w:val="90"/>
          <w:sz w:val="24"/>
        </w:rPr>
        <w:t xml:space="preserve"> </w:t>
      </w:r>
      <w:r>
        <w:rPr>
          <w:color w:val="231F20"/>
          <w:w w:val="90"/>
          <w:sz w:val="24"/>
        </w:rPr>
        <w:t xml:space="preserve">niepełnosprawnościami– </w:t>
      </w:r>
      <w:r>
        <w:rPr>
          <w:color w:val="231F20"/>
          <w:w w:val="95"/>
          <w:sz w:val="24"/>
        </w:rPr>
        <w:t>SR Chrzanów</w:t>
      </w:r>
    </w:p>
    <w:p w14:paraId="75A0B989" w14:textId="77777777" w:rsidR="004766AD" w:rsidRDefault="004766AD">
      <w:pPr>
        <w:spacing w:line="249" w:lineRule="auto"/>
        <w:rPr>
          <w:sz w:val="24"/>
        </w:rPr>
        <w:sectPr w:rsidR="004766AD">
          <w:pgSz w:w="11910" w:h="16840"/>
          <w:pgMar w:top="1840" w:right="600" w:bottom="640" w:left="0" w:header="771" w:footer="446" w:gutter="0"/>
          <w:cols w:space="708"/>
        </w:sectPr>
      </w:pPr>
    </w:p>
    <w:p w14:paraId="31FABED9" w14:textId="77777777" w:rsidR="004766AD" w:rsidRDefault="00000000">
      <w:pPr>
        <w:pStyle w:val="Nagwek5"/>
        <w:spacing w:before="73"/>
        <w:ind w:left="963"/>
      </w:pPr>
      <w:r>
        <w:rPr>
          <w:color w:val="1F3762"/>
          <w:w w:val="85"/>
        </w:rPr>
        <w:lastRenderedPageBreak/>
        <w:t>6.E</w:t>
      </w:r>
      <w:r>
        <w:rPr>
          <w:color w:val="1F3762"/>
          <w:spacing w:val="-5"/>
          <w:w w:val="95"/>
        </w:rPr>
        <w:t xml:space="preserve"> </w:t>
      </w:r>
      <w:r>
        <w:rPr>
          <w:color w:val="1F3762"/>
          <w:spacing w:val="-2"/>
          <w:w w:val="95"/>
        </w:rPr>
        <w:t>Wyposażenie</w:t>
      </w:r>
    </w:p>
    <w:p w14:paraId="7B784AE4" w14:textId="77777777" w:rsidR="004766AD" w:rsidRDefault="00000000">
      <w:pPr>
        <w:pStyle w:val="Akapitzlist"/>
        <w:numPr>
          <w:ilvl w:val="1"/>
          <w:numId w:val="30"/>
        </w:numPr>
        <w:tabs>
          <w:tab w:val="left" w:pos="1323"/>
          <w:tab w:val="left" w:pos="1324"/>
        </w:tabs>
        <w:spacing w:before="4" w:line="249" w:lineRule="auto"/>
        <w:ind w:right="523"/>
        <w:rPr>
          <w:sz w:val="24"/>
        </w:rPr>
      </w:pPr>
      <w:r>
        <w:rPr>
          <w:color w:val="231F20"/>
          <w:w w:val="90"/>
          <w:sz w:val="24"/>
        </w:rPr>
        <w:t>Co</w:t>
      </w:r>
      <w:r>
        <w:rPr>
          <w:color w:val="231F20"/>
          <w:spacing w:val="-1"/>
          <w:w w:val="90"/>
          <w:sz w:val="24"/>
        </w:rPr>
        <w:t xml:space="preserve"> </w:t>
      </w:r>
      <w:r>
        <w:rPr>
          <w:color w:val="231F20"/>
          <w:w w:val="90"/>
          <w:sz w:val="24"/>
        </w:rPr>
        <w:t>najmniej</w:t>
      </w:r>
      <w:r>
        <w:rPr>
          <w:color w:val="231F20"/>
          <w:spacing w:val="-1"/>
          <w:w w:val="90"/>
          <w:sz w:val="24"/>
        </w:rPr>
        <w:t xml:space="preserve"> </w:t>
      </w:r>
      <w:r>
        <w:rPr>
          <w:color w:val="231F20"/>
          <w:w w:val="90"/>
          <w:sz w:val="24"/>
        </w:rPr>
        <w:t>jedno</w:t>
      </w:r>
      <w:r>
        <w:rPr>
          <w:color w:val="231F20"/>
          <w:spacing w:val="-1"/>
          <w:w w:val="90"/>
          <w:sz w:val="24"/>
        </w:rPr>
        <w:t xml:space="preserve"> </w:t>
      </w:r>
      <w:r>
        <w:rPr>
          <w:color w:val="231F20"/>
          <w:w w:val="90"/>
          <w:sz w:val="24"/>
        </w:rPr>
        <w:t>biurko</w:t>
      </w:r>
      <w:r>
        <w:rPr>
          <w:color w:val="231F20"/>
          <w:spacing w:val="-1"/>
          <w:w w:val="90"/>
          <w:sz w:val="24"/>
        </w:rPr>
        <w:t xml:space="preserve"> </w:t>
      </w:r>
      <w:r>
        <w:rPr>
          <w:color w:val="231F20"/>
          <w:w w:val="90"/>
          <w:sz w:val="24"/>
        </w:rPr>
        <w:t>w</w:t>
      </w:r>
      <w:r>
        <w:rPr>
          <w:color w:val="231F20"/>
          <w:spacing w:val="-1"/>
          <w:w w:val="90"/>
          <w:sz w:val="24"/>
        </w:rPr>
        <w:t xml:space="preserve"> </w:t>
      </w:r>
      <w:r>
        <w:rPr>
          <w:color w:val="231F20"/>
          <w:w w:val="90"/>
          <w:sz w:val="24"/>
        </w:rPr>
        <w:t>czytelni</w:t>
      </w:r>
      <w:r>
        <w:rPr>
          <w:color w:val="231F20"/>
          <w:spacing w:val="-1"/>
          <w:w w:val="90"/>
          <w:sz w:val="24"/>
        </w:rPr>
        <w:t xml:space="preserve"> </w:t>
      </w:r>
      <w:r>
        <w:rPr>
          <w:color w:val="231F20"/>
          <w:w w:val="90"/>
          <w:sz w:val="24"/>
        </w:rPr>
        <w:t>akt</w:t>
      </w:r>
      <w:r>
        <w:rPr>
          <w:color w:val="231F20"/>
          <w:spacing w:val="-1"/>
          <w:w w:val="90"/>
          <w:sz w:val="24"/>
        </w:rPr>
        <w:t xml:space="preserve"> </w:t>
      </w:r>
      <w:r>
        <w:rPr>
          <w:color w:val="231F20"/>
          <w:w w:val="90"/>
          <w:sz w:val="24"/>
        </w:rPr>
        <w:t>zapewnia</w:t>
      </w:r>
      <w:r>
        <w:rPr>
          <w:color w:val="231F20"/>
          <w:spacing w:val="-1"/>
          <w:w w:val="90"/>
          <w:sz w:val="24"/>
        </w:rPr>
        <w:t xml:space="preserve"> </w:t>
      </w:r>
      <w:r>
        <w:rPr>
          <w:color w:val="231F20"/>
          <w:w w:val="90"/>
          <w:sz w:val="24"/>
        </w:rPr>
        <w:t>możliwość</w:t>
      </w:r>
      <w:r>
        <w:rPr>
          <w:color w:val="231F20"/>
          <w:spacing w:val="-1"/>
          <w:w w:val="90"/>
          <w:sz w:val="24"/>
        </w:rPr>
        <w:t xml:space="preserve"> </w:t>
      </w:r>
      <w:r>
        <w:rPr>
          <w:color w:val="231F20"/>
          <w:w w:val="90"/>
          <w:sz w:val="24"/>
        </w:rPr>
        <w:t>podjechania</w:t>
      </w:r>
      <w:r>
        <w:rPr>
          <w:color w:val="231F20"/>
          <w:spacing w:val="-1"/>
          <w:w w:val="90"/>
          <w:sz w:val="24"/>
        </w:rPr>
        <w:t xml:space="preserve"> </w:t>
      </w:r>
      <w:r>
        <w:rPr>
          <w:color w:val="231F20"/>
          <w:w w:val="90"/>
          <w:sz w:val="24"/>
        </w:rPr>
        <w:t>osobom</w:t>
      </w:r>
      <w:r>
        <w:rPr>
          <w:color w:val="231F20"/>
          <w:spacing w:val="-1"/>
          <w:w w:val="90"/>
          <w:sz w:val="24"/>
        </w:rPr>
        <w:t xml:space="preserve"> </w:t>
      </w:r>
      <w:r>
        <w:rPr>
          <w:color w:val="231F20"/>
          <w:w w:val="90"/>
          <w:sz w:val="24"/>
        </w:rPr>
        <w:t>na</w:t>
      </w:r>
      <w:r>
        <w:rPr>
          <w:color w:val="231F20"/>
          <w:spacing w:val="-1"/>
          <w:w w:val="90"/>
          <w:sz w:val="24"/>
        </w:rPr>
        <w:t xml:space="preserve"> </w:t>
      </w:r>
      <w:r>
        <w:rPr>
          <w:color w:val="231F20"/>
          <w:w w:val="90"/>
          <w:sz w:val="24"/>
        </w:rPr>
        <w:t>wózkach</w:t>
      </w:r>
      <w:r>
        <w:rPr>
          <w:color w:val="231F20"/>
          <w:spacing w:val="-1"/>
          <w:w w:val="90"/>
          <w:sz w:val="24"/>
        </w:rPr>
        <w:t xml:space="preserve"> </w:t>
      </w:r>
      <w:r>
        <w:rPr>
          <w:color w:val="231F20"/>
          <w:w w:val="90"/>
          <w:sz w:val="24"/>
        </w:rPr>
        <w:t xml:space="preserve">pod </w:t>
      </w:r>
      <w:r>
        <w:rPr>
          <w:color w:val="231F20"/>
          <w:spacing w:val="-2"/>
          <w:sz w:val="24"/>
        </w:rPr>
        <w:t>biurko,</w:t>
      </w:r>
    </w:p>
    <w:p w14:paraId="50DE18A5" w14:textId="77777777" w:rsidR="004766AD" w:rsidRDefault="00000000">
      <w:pPr>
        <w:pStyle w:val="Tekstpodstawowy"/>
        <w:spacing w:before="10"/>
        <w:rPr>
          <w:sz w:val="16"/>
        </w:rPr>
      </w:pPr>
      <w:r>
        <w:rPr>
          <w:noProof/>
        </w:rPr>
        <w:drawing>
          <wp:anchor distT="0" distB="0" distL="0" distR="0" simplePos="0" relativeHeight="311" behindDoc="0" locked="0" layoutInCell="1" allowOverlap="1" wp14:anchorId="7385A172" wp14:editId="688F8F3E">
            <wp:simplePos x="0" y="0"/>
            <wp:positionH relativeFrom="page">
              <wp:posOffset>1216800</wp:posOffset>
            </wp:positionH>
            <wp:positionV relativeFrom="paragraph">
              <wp:posOffset>139004</wp:posOffset>
            </wp:positionV>
            <wp:extent cx="5281838" cy="2520315"/>
            <wp:effectExtent l="0" t="0" r="0" b="0"/>
            <wp:wrapTopAndBottom/>
            <wp:docPr id="313"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56.jpeg"/>
                    <pic:cNvPicPr/>
                  </pic:nvPicPr>
                  <pic:blipFill>
                    <a:blip r:embed="rId273" cstate="print"/>
                    <a:stretch>
                      <a:fillRect/>
                    </a:stretch>
                  </pic:blipFill>
                  <pic:spPr>
                    <a:xfrm>
                      <a:off x="0" y="0"/>
                      <a:ext cx="5281838" cy="2520315"/>
                    </a:xfrm>
                    <a:prstGeom prst="rect">
                      <a:avLst/>
                    </a:prstGeom>
                  </pic:spPr>
                </pic:pic>
              </a:graphicData>
            </a:graphic>
          </wp:anchor>
        </w:drawing>
      </w:r>
    </w:p>
    <w:p w14:paraId="736449AE" w14:textId="77777777" w:rsidR="004766AD" w:rsidRDefault="00000000">
      <w:pPr>
        <w:spacing w:before="134"/>
        <w:ind w:left="963"/>
        <w:rPr>
          <w:sz w:val="24"/>
        </w:rPr>
      </w:pPr>
      <w:r>
        <w:rPr>
          <w:color w:val="231F20"/>
          <w:w w:val="90"/>
          <w:sz w:val="24"/>
        </w:rPr>
        <w:t>Zdjęcie</w:t>
      </w:r>
      <w:r>
        <w:rPr>
          <w:color w:val="231F20"/>
          <w:spacing w:val="-4"/>
          <w:w w:val="90"/>
          <w:sz w:val="24"/>
        </w:rPr>
        <w:t xml:space="preserve"> </w:t>
      </w:r>
      <w:r>
        <w:rPr>
          <w:color w:val="231F20"/>
          <w:w w:val="90"/>
          <w:sz w:val="24"/>
        </w:rPr>
        <w:t>13</w:t>
      </w:r>
      <w:r>
        <w:rPr>
          <w:color w:val="231F20"/>
          <w:spacing w:val="-4"/>
          <w:w w:val="90"/>
          <w:sz w:val="24"/>
        </w:rPr>
        <w:t xml:space="preserve"> </w:t>
      </w:r>
      <w:r>
        <w:rPr>
          <w:color w:val="231F20"/>
          <w:w w:val="90"/>
          <w:sz w:val="24"/>
        </w:rPr>
        <w:t>:</w:t>
      </w:r>
      <w:r>
        <w:rPr>
          <w:color w:val="231F20"/>
          <w:spacing w:val="-4"/>
          <w:w w:val="90"/>
          <w:sz w:val="24"/>
        </w:rPr>
        <w:t xml:space="preserve"> </w:t>
      </w:r>
      <w:r>
        <w:rPr>
          <w:color w:val="231F20"/>
          <w:w w:val="90"/>
          <w:sz w:val="24"/>
        </w:rPr>
        <w:t>Biurko</w:t>
      </w:r>
      <w:r>
        <w:rPr>
          <w:color w:val="231F20"/>
          <w:spacing w:val="-3"/>
          <w:w w:val="90"/>
          <w:sz w:val="24"/>
        </w:rPr>
        <w:t xml:space="preserve"> </w:t>
      </w:r>
      <w:r>
        <w:rPr>
          <w:color w:val="231F20"/>
          <w:w w:val="90"/>
          <w:sz w:val="24"/>
        </w:rPr>
        <w:t>w</w:t>
      </w:r>
      <w:r>
        <w:rPr>
          <w:color w:val="231F20"/>
          <w:spacing w:val="-4"/>
          <w:w w:val="90"/>
          <w:sz w:val="24"/>
        </w:rPr>
        <w:t xml:space="preserve"> </w:t>
      </w:r>
      <w:r>
        <w:rPr>
          <w:color w:val="231F20"/>
          <w:w w:val="90"/>
          <w:sz w:val="24"/>
        </w:rPr>
        <w:t>BOI</w:t>
      </w:r>
      <w:r>
        <w:rPr>
          <w:color w:val="231F20"/>
          <w:spacing w:val="-4"/>
          <w:w w:val="90"/>
          <w:sz w:val="24"/>
        </w:rPr>
        <w:t xml:space="preserve"> </w:t>
      </w:r>
      <w:r>
        <w:rPr>
          <w:color w:val="231F20"/>
          <w:w w:val="90"/>
          <w:sz w:val="24"/>
        </w:rPr>
        <w:t>z</w:t>
      </w:r>
      <w:r>
        <w:rPr>
          <w:color w:val="231F20"/>
          <w:spacing w:val="-4"/>
          <w:w w:val="90"/>
          <w:sz w:val="24"/>
        </w:rPr>
        <w:t xml:space="preserve"> </w:t>
      </w:r>
      <w:r>
        <w:rPr>
          <w:color w:val="231F20"/>
          <w:w w:val="90"/>
          <w:sz w:val="24"/>
        </w:rPr>
        <w:t>regulowaną</w:t>
      </w:r>
      <w:r>
        <w:rPr>
          <w:color w:val="231F20"/>
          <w:spacing w:val="-3"/>
          <w:w w:val="90"/>
          <w:sz w:val="24"/>
        </w:rPr>
        <w:t xml:space="preserve"> </w:t>
      </w:r>
      <w:r>
        <w:rPr>
          <w:color w:val="231F20"/>
          <w:w w:val="90"/>
          <w:sz w:val="24"/>
        </w:rPr>
        <w:t>elektronicznie</w:t>
      </w:r>
      <w:r>
        <w:rPr>
          <w:color w:val="231F20"/>
          <w:spacing w:val="-4"/>
          <w:w w:val="90"/>
          <w:sz w:val="24"/>
        </w:rPr>
        <w:t xml:space="preserve"> </w:t>
      </w:r>
      <w:r>
        <w:rPr>
          <w:color w:val="231F20"/>
          <w:w w:val="90"/>
          <w:sz w:val="24"/>
        </w:rPr>
        <w:t>wysokością</w:t>
      </w:r>
      <w:r>
        <w:rPr>
          <w:color w:val="231F20"/>
          <w:spacing w:val="-4"/>
          <w:w w:val="90"/>
          <w:sz w:val="24"/>
        </w:rPr>
        <w:t xml:space="preserve"> </w:t>
      </w:r>
      <w:r>
        <w:rPr>
          <w:color w:val="231F20"/>
          <w:w w:val="90"/>
          <w:sz w:val="24"/>
        </w:rPr>
        <w:t>w</w:t>
      </w:r>
      <w:r>
        <w:rPr>
          <w:color w:val="231F20"/>
          <w:spacing w:val="-4"/>
          <w:w w:val="90"/>
          <w:sz w:val="24"/>
        </w:rPr>
        <w:t xml:space="preserve"> </w:t>
      </w:r>
      <w:r>
        <w:rPr>
          <w:color w:val="231F20"/>
          <w:w w:val="90"/>
          <w:sz w:val="24"/>
        </w:rPr>
        <w:t>Sądzie</w:t>
      </w:r>
      <w:r>
        <w:rPr>
          <w:color w:val="231F20"/>
          <w:spacing w:val="-3"/>
          <w:w w:val="90"/>
          <w:sz w:val="24"/>
        </w:rPr>
        <w:t xml:space="preserve"> </w:t>
      </w:r>
      <w:r>
        <w:rPr>
          <w:color w:val="231F20"/>
          <w:w w:val="90"/>
          <w:sz w:val="24"/>
        </w:rPr>
        <w:t>Apelacyjnym</w:t>
      </w:r>
      <w:r>
        <w:rPr>
          <w:color w:val="231F20"/>
          <w:spacing w:val="-4"/>
          <w:w w:val="90"/>
          <w:sz w:val="24"/>
        </w:rPr>
        <w:t xml:space="preserve"> </w:t>
      </w:r>
      <w:r>
        <w:rPr>
          <w:color w:val="231F20"/>
          <w:w w:val="90"/>
          <w:sz w:val="24"/>
        </w:rPr>
        <w:t>w</w:t>
      </w:r>
      <w:r>
        <w:rPr>
          <w:color w:val="231F20"/>
          <w:spacing w:val="-4"/>
          <w:w w:val="90"/>
          <w:sz w:val="24"/>
        </w:rPr>
        <w:t xml:space="preserve"> </w:t>
      </w:r>
      <w:r>
        <w:rPr>
          <w:color w:val="231F20"/>
          <w:spacing w:val="-2"/>
          <w:w w:val="90"/>
          <w:sz w:val="24"/>
        </w:rPr>
        <w:t>Poznaniu</w:t>
      </w:r>
    </w:p>
    <w:p w14:paraId="696B8CF2" w14:textId="77777777" w:rsidR="004766AD" w:rsidRDefault="004766AD">
      <w:pPr>
        <w:pStyle w:val="Tekstpodstawowy"/>
        <w:rPr>
          <w:sz w:val="26"/>
        </w:rPr>
      </w:pPr>
    </w:p>
    <w:p w14:paraId="5E0B201D" w14:textId="77777777" w:rsidR="004766AD" w:rsidRDefault="004766AD">
      <w:pPr>
        <w:pStyle w:val="Tekstpodstawowy"/>
        <w:rPr>
          <w:sz w:val="26"/>
        </w:rPr>
      </w:pPr>
    </w:p>
    <w:p w14:paraId="6BDBF091" w14:textId="77777777" w:rsidR="004766AD" w:rsidRDefault="004766AD">
      <w:pPr>
        <w:pStyle w:val="Tekstpodstawowy"/>
        <w:spacing w:before="2"/>
        <w:rPr>
          <w:sz w:val="24"/>
        </w:rPr>
      </w:pPr>
    </w:p>
    <w:p w14:paraId="6FA8EA6D" w14:textId="77777777" w:rsidR="004766AD" w:rsidRDefault="00000000">
      <w:pPr>
        <w:pStyle w:val="Akapitzlist"/>
        <w:numPr>
          <w:ilvl w:val="1"/>
          <w:numId w:val="30"/>
        </w:numPr>
        <w:tabs>
          <w:tab w:val="left" w:pos="1323"/>
          <w:tab w:val="left" w:pos="1324"/>
        </w:tabs>
        <w:spacing w:line="249" w:lineRule="auto"/>
        <w:ind w:right="5313"/>
        <w:rPr>
          <w:sz w:val="24"/>
        </w:rPr>
      </w:pPr>
      <w:r>
        <w:rPr>
          <w:noProof/>
        </w:rPr>
        <w:drawing>
          <wp:anchor distT="0" distB="0" distL="0" distR="0" simplePos="0" relativeHeight="15888384" behindDoc="0" locked="0" layoutInCell="1" allowOverlap="1" wp14:anchorId="66772F0A" wp14:editId="05547398">
            <wp:simplePos x="0" y="0"/>
            <wp:positionH relativeFrom="page">
              <wp:posOffset>4168800</wp:posOffset>
            </wp:positionH>
            <wp:positionV relativeFrom="paragraph">
              <wp:posOffset>-305919</wp:posOffset>
            </wp:positionV>
            <wp:extent cx="2627998" cy="2520010"/>
            <wp:effectExtent l="0" t="0" r="0" b="0"/>
            <wp:wrapNone/>
            <wp:docPr id="315"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57.png"/>
                    <pic:cNvPicPr/>
                  </pic:nvPicPr>
                  <pic:blipFill>
                    <a:blip r:embed="rId274" cstate="print"/>
                    <a:stretch>
                      <a:fillRect/>
                    </a:stretch>
                  </pic:blipFill>
                  <pic:spPr>
                    <a:xfrm>
                      <a:off x="0" y="0"/>
                      <a:ext cx="2627998" cy="2520010"/>
                    </a:xfrm>
                    <a:prstGeom prst="rect">
                      <a:avLst/>
                    </a:prstGeom>
                  </pic:spPr>
                </pic:pic>
              </a:graphicData>
            </a:graphic>
          </wp:anchor>
        </w:drawing>
      </w:r>
      <w:r>
        <w:rPr>
          <w:color w:val="231F20"/>
          <w:w w:val="90"/>
          <w:sz w:val="24"/>
        </w:rPr>
        <w:t>Zaleca</w:t>
      </w:r>
      <w:r>
        <w:rPr>
          <w:color w:val="231F20"/>
          <w:spacing w:val="-7"/>
          <w:w w:val="90"/>
          <w:sz w:val="24"/>
        </w:rPr>
        <w:t xml:space="preserve"> </w:t>
      </w:r>
      <w:r>
        <w:rPr>
          <w:color w:val="231F20"/>
          <w:w w:val="90"/>
          <w:sz w:val="24"/>
        </w:rPr>
        <w:t>się</w:t>
      </w:r>
      <w:r>
        <w:rPr>
          <w:color w:val="231F20"/>
          <w:spacing w:val="-7"/>
          <w:w w:val="90"/>
          <w:sz w:val="24"/>
        </w:rPr>
        <w:t xml:space="preserve"> </w:t>
      </w:r>
      <w:r>
        <w:rPr>
          <w:color w:val="231F20"/>
          <w:w w:val="90"/>
          <w:sz w:val="24"/>
        </w:rPr>
        <w:t>wyposażenie</w:t>
      </w:r>
      <w:r>
        <w:rPr>
          <w:color w:val="231F20"/>
          <w:spacing w:val="-7"/>
          <w:w w:val="90"/>
          <w:sz w:val="24"/>
        </w:rPr>
        <w:t xml:space="preserve"> </w:t>
      </w:r>
      <w:r>
        <w:rPr>
          <w:color w:val="231F20"/>
          <w:w w:val="90"/>
          <w:sz w:val="24"/>
        </w:rPr>
        <w:t>BOI</w:t>
      </w:r>
      <w:r>
        <w:rPr>
          <w:color w:val="231F20"/>
          <w:spacing w:val="-7"/>
          <w:w w:val="90"/>
          <w:sz w:val="24"/>
        </w:rPr>
        <w:t xml:space="preserve"> </w:t>
      </w:r>
      <w:r>
        <w:rPr>
          <w:color w:val="231F20"/>
          <w:w w:val="90"/>
          <w:sz w:val="24"/>
        </w:rPr>
        <w:t>w</w:t>
      </w:r>
      <w:r>
        <w:rPr>
          <w:color w:val="231F20"/>
          <w:spacing w:val="-7"/>
          <w:w w:val="90"/>
          <w:sz w:val="24"/>
        </w:rPr>
        <w:t xml:space="preserve"> </w:t>
      </w:r>
      <w:r>
        <w:rPr>
          <w:color w:val="231F20"/>
          <w:w w:val="90"/>
          <w:sz w:val="24"/>
        </w:rPr>
        <w:t>co</w:t>
      </w:r>
      <w:r>
        <w:rPr>
          <w:color w:val="231F20"/>
          <w:spacing w:val="-7"/>
          <w:w w:val="90"/>
          <w:sz w:val="24"/>
        </w:rPr>
        <w:t xml:space="preserve"> </w:t>
      </w:r>
      <w:r>
        <w:rPr>
          <w:color w:val="231F20"/>
          <w:w w:val="90"/>
          <w:sz w:val="24"/>
        </w:rPr>
        <w:t>najmniej</w:t>
      </w:r>
      <w:r>
        <w:rPr>
          <w:color w:val="231F20"/>
          <w:spacing w:val="-7"/>
          <w:w w:val="90"/>
          <w:sz w:val="24"/>
        </w:rPr>
        <w:t xml:space="preserve"> </w:t>
      </w:r>
      <w:r>
        <w:rPr>
          <w:color w:val="231F20"/>
          <w:w w:val="90"/>
          <w:sz w:val="24"/>
        </w:rPr>
        <w:t xml:space="preserve">jedną </w:t>
      </w:r>
      <w:r>
        <w:rPr>
          <w:color w:val="231F20"/>
          <w:spacing w:val="-6"/>
          <w:sz w:val="24"/>
        </w:rPr>
        <w:t>lupę</w:t>
      </w:r>
      <w:r>
        <w:rPr>
          <w:color w:val="231F20"/>
          <w:spacing w:val="-13"/>
          <w:sz w:val="24"/>
        </w:rPr>
        <w:t xml:space="preserve"> </w:t>
      </w:r>
      <w:r>
        <w:rPr>
          <w:color w:val="231F20"/>
          <w:spacing w:val="-6"/>
          <w:sz w:val="24"/>
        </w:rPr>
        <w:t>elektroniczną</w:t>
      </w:r>
      <w:r>
        <w:rPr>
          <w:color w:val="231F20"/>
          <w:spacing w:val="-11"/>
          <w:sz w:val="24"/>
        </w:rPr>
        <w:t xml:space="preserve"> </w:t>
      </w:r>
      <w:r>
        <w:rPr>
          <w:color w:val="231F20"/>
          <w:spacing w:val="-6"/>
          <w:sz w:val="24"/>
        </w:rPr>
        <w:t>lub</w:t>
      </w:r>
      <w:r>
        <w:rPr>
          <w:color w:val="231F20"/>
          <w:spacing w:val="-10"/>
          <w:sz w:val="24"/>
        </w:rPr>
        <w:t xml:space="preserve"> </w:t>
      </w:r>
      <w:r>
        <w:rPr>
          <w:color w:val="231F20"/>
          <w:spacing w:val="-6"/>
          <w:sz w:val="24"/>
        </w:rPr>
        <w:t>powiększalnik,</w:t>
      </w:r>
    </w:p>
    <w:p w14:paraId="3E364C43" w14:textId="77777777" w:rsidR="004766AD" w:rsidRDefault="004766AD">
      <w:pPr>
        <w:pStyle w:val="Tekstpodstawowy"/>
        <w:rPr>
          <w:sz w:val="26"/>
        </w:rPr>
      </w:pPr>
    </w:p>
    <w:p w14:paraId="44187923" w14:textId="77777777" w:rsidR="004766AD" w:rsidRDefault="004766AD">
      <w:pPr>
        <w:pStyle w:val="Tekstpodstawowy"/>
        <w:rPr>
          <w:sz w:val="26"/>
        </w:rPr>
      </w:pPr>
    </w:p>
    <w:p w14:paraId="79EC0289" w14:textId="77777777" w:rsidR="004766AD" w:rsidRDefault="004766AD">
      <w:pPr>
        <w:pStyle w:val="Tekstpodstawowy"/>
        <w:rPr>
          <w:sz w:val="26"/>
        </w:rPr>
      </w:pPr>
    </w:p>
    <w:p w14:paraId="6E2A4544" w14:textId="77777777" w:rsidR="004766AD" w:rsidRDefault="004766AD">
      <w:pPr>
        <w:pStyle w:val="Tekstpodstawowy"/>
        <w:rPr>
          <w:sz w:val="26"/>
        </w:rPr>
      </w:pPr>
    </w:p>
    <w:p w14:paraId="66B03983" w14:textId="77777777" w:rsidR="004766AD" w:rsidRDefault="004766AD">
      <w:pPr>
        <w:pStyle w:val="Tekstpodstawowy"/>
        <w:rPr>
          <w:sz w:val="26"/>
        </w:rPr>
      </w:pPr>
    </w:p>
    <w:p w14:paraId="119B4184" w14:textId="77777777" w:rsidR="004766AD" w:rsidRDefault="004766AD">
      <w:pPr>
        <w:pStyle w:val="Tekstpodstawowy"/>
        <w:spacing w:before="5"/>
        <w:rPr>
          <w:sz w:val="20"/>
        </w:rPr>
      </w:pPr>
    </w:p>
    <w:p w14:paraId="0C2D2026" w14:textId="77777777" w:rsidR="004766AD" w:rsidRDefault="00000000">
      <w:pPr>
        <w:spacing w:line="249" w:lineRule="auto"/>
        <w:ind w:left="963" w:right="6375"/>
        <w:rPr>
          <w:sz w:val="24"/>
        </w:rPr>
      </w:pPr>
      <w:r>
        <w:rPr>
          <w:color w:val="231F20"/>
          <w:w w:val="90"/>
          <w:sz w:val="24"/>
        </w:rPr>
        <w:t>Zdjęcie</w:t>
      </w:r>
      <w:r>
        <w:rPr>
          <w:color w:val="231F20"/>
          <w:spacing w:val="-6"/>
          <w:w w:val="90"/>
          <w:sz w:val="24"/>
        </w:rPr>
        <w:t xml:space="preserve"> </w:t>
      </w:r>
      <w:r>
        <w:rPr>
          <w:color w:val="231F20"/>
          <w:w w:val="90"/>
          <w:sz w:val="24"/>
        </w:rPr>
        <w:t>14</w:t>
      </w:r>
      <w:r>
        <w:rPr>
          <w:color w:val="231F20"/>
          <w:spacing w:val="-6"/>
          <w:w w:val="90"/>
          <w:sz w:val="24"/>
        </w:rPr>
        <w:t xml:space="preserve"> </w:t>
      </w:r>
      <w:r>
        <w:rPr>
          <w:color w:val="231F20"/>
          <w:w w:val="90"/>
          <w:sz w:val="24"/>
        </w:rPr>
        <w:t>:</w:t>
      </w:r>
      <w:r>
        <w:rPr>
          <w:color w:val="231F20"/>
          <w:spacing w:val="-6"/>
          <w:w w:val="90"/>
          <w:sz w:val="24"/>
        </w:rPr>
        <w:t xml:space="preserve"> </w:t>
      </w:r>
      <w:r>
        <w:rPr>
          <w:color w:val="231F20"/>
          <w:w w:val="90"/>
          <w:sz w:val="24"/>
        </w:rPr>
        <w:t>Biurko</w:t>
      </w:r>
      <w:r>
        <w:rPr>
          <w:color w:val="231F20"/>
          <w:spacing w:val="-6"/>
          <w:w w:val="90"/>
          <w:sz w:val="24"/>
        </w:rPr>
        <w:t xml:space="preserve"> </w:t>
      </w:r>
      <w:r>
        <w:rPr>
          <w:color w:val="231F20"/>
          <w:w w:val="90"/>
          <w:sz w:val="24"/>
        </w:rPr>
        <w:t>w</w:t>
      </w:r>
      <w:r>
        <w:rPr>
          <w:color w:val="231F20"/>
          <w:spacing w:val="-6"/>
          <w:w w:val="90"/>
          <w:sz w:val="24"/>
        </w:rPr>
        <w:t xml:space="preserve"> </w:t>
      </w:r>
      <w:r>
        <w:rPr>
          <w:color w:val="231F20"/>
          <w:w w:val="90"/>
          <w:sz w:val="24"/>
        </w:rPr>
        <w:t>BOI</w:t>
      </w:r>
      <w:r>
        <w:rPr>
          <w:color w:val="231F20"/>
          <w:spacing w:val="-6"/>
          <w:w w:val="90"/>
          <w:sz w:val="24"/>
        </w:rPr>
        <w:t xml:space="preserve"> </w:t>
      </w:r>
      <w:r>
        <w:rPr>
          <w:color w:val="231F20"/>
          <w:w w:val="90"/>
          <w:sz w:val="24"/>
        </w:rPr>
        <w:t>z</w:t>
      </w:r>
      <w:r>
        <w:rPr>
          <w:color w:val="231F20"/>
          <w:spacing w:val="-6"/>
          <w:w w:val="90"/>
          <w:sz w:val="24"/>
        </w:rPr>
        <w:t xml:space="preserve"> </w:t>
      </w:r>
      <w:r>
        <w:rPr>
          <w:color w:val="231F20"/>
          <w:w w:val="90"/>
          <w:sz w:val="24"/>
        </w:rPr>
        <w:t xml:space="preserve">elektroniczną </w:t>
      </w:r>
      <w:r>
        <w:rPr>
          <w:color w:val="231F20"/>
          <w:spacing w:val="-8"/>
          <w:sz w:val="24"/>
        </w:rPr>
        <w:t>lupą</w:t>
      </w:r>
      <w:r>
        <w:rPr>
          <w:color w:val="231F20"/>
          <w:spacing w:val="-9"/>
          <w:sz w:val="24"/>
        </w:rPr>
        <w:t xml:space="preserve"> </w:t>
      </w:r>
      <w:r>
        <w:rPr>
          <w:color w:val="231F20"/>
          <w:spacing w:val="-8"/>
          <w:sz w:val="24"/>
        </w:rPr>
        <w:t>w</w:t>
      </w:r>
      <w:r>
        <w:rPr>
          <w:color w:val="231F20"/>
          <w:spacing w:val="-9"/>
          <w:sz w:val="24"/>
        </w:rPr>
        <w:t xml:space="preserve"> </w:t>
      </w:r>
      <w:r>
        <w:rPr>
          <w:color w:val="231F20"/>
          <w:spacing w:val="-8"/>
          <w:sz w:val="24"/>
        </w:rPr>
        <w:t>Sądzie Rejonowym</w:t>
      </w:r>
      <w:r>
        <w:rPr>
          <w:color w:val="231F20"/>
          <w:spacing w:val="31"/>
          <w:sz w:val="24"/>
        </w:rPr>
        <w:t xml:space="preserve"> </w:t>
      </w:r>
      <w:r>
        <w:rPr>
          <w:color w:val="231F20"/>
          <w:spacing w:val="-8"/>
          <w:sz w:val="24"/>
        </w:rPr>
        <w:t>w</w:t>
      </w:r>
      <w:r>
        <w:rPr>
          <w:color w:val="231F20"/>
          <w:spacing w:val="-9"/>
          <w:sz w:val="24"/>
        </w:rPr>
        <w:t xml:space="preserve"> </w:t>
      </w:r>
      <w:r>
        <w:rPr>
          <w:color w:val="231F20"/>
          <w:spacing w:val="-8"/>
          <w:sz w:val="24"/>
        </w:rPr>
        <w:t>Łomży</w:t>
      </w:r>
    </w:p>
    <w:p w14:paraId="3A371850" w14:textId="77777777" w:rsidR="004766AD" w:rsidRDefault="004766AD">
      <w:pPr>
        <w:pStyle w:val="Tekstpodstawowy"/>
        <w:rPr>
          <w:sz w:val="26"/>
        </w:rPr>
      </w:pPr>
    </w:p>
    <w:p w14:paraId="6EAC8BFA" w14:textId="77777777" w:rsidR="004766AD" w:rsidRDefault="004766AD">
      <w:pPr>
        <w:pStyle w:val="Tekstpodstawowy"/>
        <w:rPr>
          <w:sz w:val="26"/>
        </w:rPr>
      </w:pPr>
    </w:p>
    <w:p w14:paraId="6C82EAA2" w14:textId="77777777" w:rsidR="004766AD" w:rsidRDefault="004766AD">
      <w:pPr>
        <w:pStyle w:val="Tekstpodstawowy"/>
        <w:rPr>
          <w:sz w:val="26"/>
        </w:rPr>
      </w:pPr>
    </w:p>
    <w:p w14:paraId="75702995" w14:textId="77777777" w:rsidR="004766AD" w:rsidRDefault="004766AD">
      <w:pPr>
        <w:pStyle w:val="Tekstpodstawowy"/>
        <w:rPr>
          <w:sz w:val="26"/>
        </w:rPr>
      </w:pPr>
    </w:p>
    <w:p w14:paraId="6AF82626" w14:textId="77777777" w:rsidR="004766AD" w:rsidRDefault="004766AD">
      <w:pPr>
        <w:pStyle w:val="Tekstpodstawowy"/>
        <w:spacing w:before="5"/>
        <w:rPr>
          <w:sz w:val="21"/>
        </w:rPr>
      </w:pPr>
    </w:p>
    <w:p w14:paraId="4CDC64BC" w14:textId="77777777" w:rsidR="004766AD" w:rsidRDefault="00000000">
      <w:pPr>
        <w:pStyle w:val="Akapitzlist"/>
        <w:numPr>
          <w:ilvl w:val="1"/>
          <w:numId w:val="30"/>
        </w:numPr>
        <w:tabs>
          <w:tab w:val="left" w:pos="1323"/>
          <w:tab w:val="left" w:pos="1324"/>
        </w:tabs>
        <w:ind w:hanging="361"/>
        <w:rPr>
          <w:sz w:val="24"/>
        </w:rPr>
      </w:pPr>
      <w:r>
        <w:rPr>
          <w:noProof/>
        </w:rPr>
        <w:drawing>
          <wp:anchor distT="0" distB="0" distL="0" distR="0" simplePos="0" relativeHeight="15888896" behindDoc="0" locked="0" layoutInCell="1" allowOverlap="1" wp14:anchorId="13E34359" wp14:editId="109B587E">
            <wp:simplePos x="0" y="0"/>
            <wp:positionH relativeFrom="page">
              <wp:posOffset>3862806</wp:posOffset>
            </wp:positionH>
            <wp:positionV relativeFrom="paragraph">
              <wp:posOffset>-374283</wp:posOffset>
            </wp:positionV>
            <wp:extent cx="3239993" cy="2520010"/>
            <wp:effectExtent l="0" t="0" r="0" b="0"/>
            <wp:wrapNone/>
            <wp:docPr id="317"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58.jpeg"/>
                    <pic:cNvPicPr/>
                  </pic:nvPicPr>
                  <pic:blipFill>
                    <a:blip r:embed="rId275" cstate="print"/>
                    <a:stretch>
                      <a:fillRect/>
                    </a:stretch>
                  </pic:blipFill>
                  <pic:spPr>
                    <a:xfrm>
                      <a:off x="0" y="0"/>
                      <a:ext cx="3239993" cy="2520010"/>
                    </a:xfrm>
                    <a:prstGeom prst="rect">
                      <a:avLst/>
                    </a:prstGeom>
                  </pic:spPr>
                </pic:pic>
              </a:graphicData>
            </a:graphic>
          </wp:anchor>
        </w:drawing>
      </w:r>
      <w:r>
        <w:rPr>
          <w:color w:val="231F20"/>
          <w:w w:val="90"/>
          <w:sz w:val="24"/>
        </w:rPr>
        <w:t>Zaleca</w:t>
      </w:r>
      <w:r>
        <w:rPr>
          <w:color w:val="231F20"/>
          <w:spacing w:val="-7"/>
          <w:sz w:val="24"/>
        </w:rPr>
        <w:t xml:space="preserve"> </w:t>
      </w:r>
      <w:r>
        <w:rPr>
          <w:color w:val="231F20"/>
          <w:w w:val="90"/>
          <w:sz w:val="24"/>
        </w:rPr>
        <w:t>się</w:t>
      </w:r>
      <w:r>
        <w:rPr>
          <w:color w:val="231F20"/>
          <w:spacing w:val="-6"/>
          <w:sz w:val="24"/>
        </w:rPr>
        <w:t xml:space="preserve"> </w:t>
      </w:r>
      <w:r>
        <w:rPr>
          <w:color w:val="231F20"/>
          <w:w w:val="90"/>
          <w:sz w:val="24"/>
        </w:rPr>
        <w:t>wyposażenie</w:t>
      </w:r>
      <w:r>
        <w:rPr>
          <w:color w:val="231F20"/>
          <w:spacing w:val="-6"/>
          <w:sz w:val="24"/>
        </w:rPr>
        <w:t xml:space="preserve"> </w:t>
      </w:r>
      <w:r>
        <w:rPr>
          <w:color w:val="231F20"/>
          <w:w w:val="90"/>
          <w:sz w:val="24"/>
        </w:rPr>
        <w:t>BOI</w:t>
      </w:r>
      <w:r>
        <w:rPr>
          <w:color w:val="231F20"/>
          <w:spacing w:val="-6"/>
          <w:sz w:val="24"/>
        </w:rPr>
        <w:t xml:space="preserve"> </w:t>
      </w:r>
      <w:r>
        <w:rPr>
          <w:color w:val="231F20"/>
          <w:w w:val="90"/>
          <w:sz w:val="24"/>
        </w:rPr>
        <w:t>w</w:t>
      </w:r>
      <w:r>
        <w:rPr>
          <w:color w:val="231F20"/>
          <w:spacing w:val="-6"/>
          <w:sz w:val="24"/>
        </w:rPr>
        <w:t xml:space="preserve"> </w:t>
      </w:r>
      <w:r>
        <w:rPr>
          <w:color w:val="231F20"/>
          <w:w w:val="90"/>
          <w:sz w:val="24"/>
        </w:rPr>
        <w:t>pętle</w:t>
      </w:r>
      <w:r>
        <w:rPr>
          <w:color w:val="231F20"/>
          <w:spacing w:val="-6"/>
          <w:sz w:val="24"/>
        </w:rPr>
        <w:t xml:space="preserve"> </w:t>
      </w:r>
      <w:r>
        <w:rPr>
          <w:color w:val="231F20"/>
          <w:spacing w:val="-2"/>
          <w:w w:val="90"/>
          <w:sz w:val="24"/>
        </w:rPr>
        <w:t>indukcyjne</w:t>
      </w:r>
    </w:p>
    <w:p w14:paraId="3E114D8C" w14:textId="77777777" w:rsidR="004766AD" w:rsidRDefault="004766AD">
      <w:pPr>
        <w:pStyle w:val="Tekstpodstawowy"/>
        <w:rPr>
          <w:sz w:val="26"/>
        </w:rPr>
      </w:pPr>
    </w:p>
    <w:p w14:paraId="38D8D81D" w14:textId="77777777" w:rsidR="004766AD" w:rsidRDefault="004766AD">
      <w:pPr>
        <w:pStyle w:val="Tekstpodstawowy"/>
        <w:rPr>
          <w:sz w:val="26"/>
        </w:rPr>
      </w:pPr>
    </w:p>
    <w:p w14:paraId="71E7ABB8" w14:textId="77777777" w:rsidR="004766AD" w:rsidRDefault="004766AD">
      <w:pPr>
        <w:pStyle w:val="Tekstpodstawowy"/>
        <w:rPr>
          <w:sz w:val="26"/>
        </w:rPr>
      </w:pPr>
    </w:p>
    <w:p w14:paraId="5FB3B438" w14:textId="77777777" w:rsidR="004766AD" w:rsidRDefault="004766AD">
      <w:pPr>
        <w:pStyle w:val="Tekstpodstawowy"/>
        <w:rPr>
          <w:sz w:val="26"/>
        </w:rPr>
      </w:pPr>
    </w:p>
    <w:p w14:paraId="0C15A449" w14:textId="77777777" w:rsidR="004766AD" w:rsidRDefault="004766AD">
      <w:pPr>
        <w:pStyle w:val="Tekstpodstawowy"/>
        <w:rPr>
          <w:sz w:val="26"/>
        </w:rPr>
      </w:pPr>
    </w:p>
    <w:p w14:paraId="354C3320" w14:textId="77777777" w:rsidR="004766AD" w:rsidRDefault="004766AD">
      <w:pPr>
        <w:pStyle w:val="Tekstpodstawowy"/>
        <w:rPr>
          <w:sz w:val="26"/>
        </w:rPr>
      </w:pPr>
    </w:p>
    <w:p w14:paraId="47522BB7" w14:textId="77777777" w:rsidR="004766AD" w:rsidRDefault="004766AD">
      <w:pPr>
        <w:pStyle w:val="Tekstpodstawowy"/>
        <w:spacing w:before="4"/>
        <w:rPr>
          <w:sz w:val="20"/>
        </w:rPr>
      </w:pPr>
    </w:p>
    <w:p w14:paraId="3663E432" w14:textId="77777777" w:rsidR="004766AD" w:rsidRDefault="00000000">
      <w:pPr>
        <w:spacing w:line="249" w:lineRule="auto"/>
        <w:ind w:left="963" w:right="5472"/>
        <w:rPr>
          <w:sz w:val="24"/>
        </w:rPr>
      </w:pPr>
      <w:r>
        <w:rPr>
          <w:color w:val="231F20"/>
          <w:w w:val="90"/>
          <w:sz w:val="24"/>
        </w:rPr>
        <w:t>Zdjęcie 15 : Pętla indukcyjna w czytelni w Sądzie Rejonowym w Łańcucie</w:t>
      </w:r>
    </w:p>
    <w:p w14:paraId="31362E67" w14:textId="77777777" w:rsidR="004766AD" w:rsidRDefault="004766AD">
      <w:pPr>
        <w:spacing w:line="249" w:lineRule="auto"/>
        <w:rPr>
          <w:sz w:val="24"/>
        </w:rPr>
        <w:sectPr w:rsidR="004766AD">
          <w:pgSz w:w="11910" w:h="16840"/>
          <w:pgMar w:top="1840" w:right="600" w:bottom="640" w:left="0" w:header="771" w:footer="446" w:gutter="0"/>
          <w:cols w:space="708"/>
        </w:sectPr>
      </w:pPr>
    </w:p>
    <w:p w14:paraId="069EEFE7" w14:textId="77777777" w:rsidR="004766AD" w:rsidRDefault="00000000">
      <w:pPr>
        <w:pStyle w:val="Akapitzlist"/>
        <w:numPr>
          <w:ilvl w:val="0"/>
          <w:numId w:val="30"/>
        </w:numPr>
        <w:tabs>
          <w:tab w:val="left" w:pos="1079"/>
          <w:tab w:val="left" w:pos="1080"/>
        </w:tabs>
        <w:spacing w:before="83"/>
        <w:rPr>
          <w:sz w:val="24"/>
        </w:rPr>
      </w:pPr>
      <w:r>
        <w:rPr>
          <w:noProof/>
        </w:rPr>
        <w:lastRenderedPageBreak/>
        <w:drawing>
          <wp:anchor distT="0" distB="0" distL="0" distR="0" simplePos="0" relativeHeight="15889920" behindDoc="0" locked="0" layoutInCell="1" allowOverlap="1" wp14:anchorId="329EA53A" wp14:editId="0B35788B">
            <wp:simplePos x="0" y="0"/>
            <wp:positionH relativeFrom="page">
              <wp:posOffset>3877199</wp:posOffset>
            </wp:positionH>
            <wp:positionV relativeFrom="paragraph">
              <wp:posOffset>90470</wp:posOffset>
            </wp:positionV>
            <wp:extent cx="2901590" cy="2520010"/>
            <wp:effectExtent l="0" t="0" r="0" b="0"/>
            <wp:wrapNone/>
            <wp:docPr id="319"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59.jpeg"/>
                    <pic:cNvPicPr/>
                  </pic:nvPicPr>
                  <pic:blipFill>
                    <a:blip r:embed="rId276" cstate="print"/>
                    <a:stretch>
                      <a:fillRect/>
                    </a:stretch>
                  </pic:blipFill>
                  <pic:spPr>
                    <a:xfrm>
                      <a:off x="0" y="0"/>
                      <a:ext cx="2901590" cy="2520010"/>
                    </a:xfrm>
                    <a:prstGeom prst="rect">
                      <a:avLst/>
                    </a:prstGeom>
                  </pic:spPr>
                </pic:pic>
              </a:graphicData>
            </a:graphic>
          </wp:anchor>
        </w:drawing>
      </w:r>
      <w:r>
        <w:rPr>
          <w:color w:val="231F20"/>
          <w:w w:val="90"/>
          <w:sz w:val="24"/>
        </w:rPr>
        <w:t>Zaleca</w:t>
      </w:r>
      <w:r>
        <w:rPr>
          <w:color w:val="231F20"/>
          <w:spacing w:val="-7"/>
          <w:sz w:val="24"/>
        </w:rPr>
        <w:t xml:space="preserve"> </w:t>
      </w:r>
      <w:r>
        <w:rPr>
          <w:color w:val="231F20"/>
          <w:w w:val="90"/>
          <w:sz w:val="24"/>
        </w:rPr>
        <w:t>się</w:t>
      </w:r>
      <w:r>
        <w:rPr>
          <w:color w:val="231F20"/>
          <w:spacing w:val="-6"/>
          <w:sz w:val="24"/>
        </w:rPr>
        <w:t xml:space="preserve"> </w:t>
      </w:r>
      <w:r>
        <w:rPr>
          <w:color w:val="231F20"/>
          <w:w w:val="90"/>
          <w:sz w:val="24"/>
        </w:rPr>
        <w:t>wyposażenie</w:t>
      </w:r>
      <w:r>
        <w:rPr>
          <w:color w:val="231F20"/>
          <w:spacing w:val="-6"/>
          <w:sz w:val="24"/>
        </w:rPr>
        <w:t xml:space="preserve"> </w:t>
      </w:r>
      <w:r>
        <w:rPr>
          <w:color w:val="231F20"/>
          <w:w w:val="90"/>
          <w:sz w:val="24"/>
        </w:rPr>
        <w:t>BOI</w:t>
      </w:r>
      <w:r>
        <w:rPr>
          <w:color w:val="231F20"/>
          <w:spacing w:val="-6"/>
          <w:sz w:val="24"/>
        </w:rPr>
        <w:t xml:space="preserve"> </w:t>
      </w:r>
      <w:r>
        <w:rPr>
          <w:color w:val="231F20"/>
          <w:w w:val="90"/>
          <w:sz w:val="24"/>
        </w:rPr>
        <w:t>w</w:t>
      </w:r>
      <w:r>
        <w:rPr>
          <w:color w:val="231F20"/>
          <w:spacing w:val="-6"/>
          <w:sz w:val="24"/>
        </w:rPr>
        <w:t xml:space="preserve"> </w:t>
      </w:r>
      <w:r>
        <w:rPr>
          <w:color w:val="231F20"/>
          <w:w w:val="90"/>
          <w:sz w:val="24"/>
        </w:rPr>
        <w:t>pętle</w:t>
      </w:r>
      <w:r>
        <w:rPr>
          <w:color w:val="231F20"/>
          <w:spacing w:val="-6"/>
          <w:sz w:val="24"/>
        </w:rPr>
        <w:t xml:space="preserve"> </w:t>
      </w:r>
      <w:r>
        <w:rPr>
          <w:color w:val="231F20"/>
          <w:spacing w:val="-2"/>
          <w:w w:val="90"/>
          <w:sz w:val="24"/>
        </w:rPr>
        <w:t>indukcyjne</w:t>
      </w:r>
    </w:p>
    <w:p w14:paraId="1A66132A" w14:textId="77777777" w:rsidR="004766AD" w:rsidRDefault="004766AD">
      <w:pPr>
        <w:pStyle w:val="Tekstpodstawowy"/>
        <w:rPr>
          <w:sz w:val="26"/>
        </w:rPr>
      </w:pPr>
    </w:p>
    <w:p w14:paraId="58F9E61B" w14:textId="77777777" w:rsidR="004766AD" w:rsidRDefault="004766AD">
      <w:pPr>
        <w:pStyle w:val="Tekstpodstawowy"/>
        <w:rPr>
          <w:sz w:val="26"/>
        </w:rPr>
      </w:pPr>
    </w:p>
    <w:p w14:paraId="05FD8E53" w14:textId="77777777" w:rsidR="004766AD" w:rsidRDefault="004766AD">
      <w:pPr>
        <w:pStyle w:val="Tekstpodstawowy"/>
        <w:rPr>
          <w:sz w:val="26"/>
        </w:rPr>
      </w:pPr>
    </w:p>
    <w:p w14:paraId="6B49CAEF" w14:textId="77777777" w:rsidR="004766AD" w:rsidRDefault="004766AD">
      <w:pPr>
        <w:pStyle w:val="Tekstpodstawowy"/>
        <w:rPr>
          <w:sz w:val="26"/>
        </w:rPr>
      </w:pPr>
    </w:p>
    <w:p w14:paraId="08FB294A" w14:textId="77777777" w:rsidR="004766AD" w:rsidRDefault="004766AD">
      <w:pPr>
        <w:pStyle w:val="Tekstpodstawowy"/>
        <w:rPr>
          <w:sz w:val="26"/>
        </w:rPr>
      </w:pPr>
    </w:p>
    <w:p w14:paraId="266BB61B" w14:textId="77777777" w:rsidR="004766AD" w:rsidRDefault="004766AD">
      <w:pPr>
        <w:pStyle w:val="Tekstpodstawowy"/>
        <w:rPr>
          <w:sz w:val="26"/>
        </w:rPr>
      </w:pPr>
    </w:p>
    <w:p w14:paraId="0D35E275" w14:textId="77777777" w:rsidR="004766AD" w:rsidRDefault="004766AD">
      <w:pPr>
        <w:pStyle w:val="Tekstpodstawowy"/>
        <w:rPr>
          <w:sz w:val="26"/>
        </w:rPr>
      </w:pPr>
    </w:p>
    <w:p w14:paraId="673D6244" w14:textId="77777777" w:rsidR="004766AD" w:rsidRDefault="00000000">
      <w:pPr>
        <w:spacing w:before="223" w:line="249" w:lineRule="auto"/>
        <w:ind w:left="720" w:right="5635"/>
        <w:rPr>
          <w:sz w:val="24"/>
        </w:rPr>
      </w:pPr>
      <w:r>
        <w:rPr>
          <w:color w:val="231F20"/>
          <w:w w:val="90"/>
          <w:sz w:val="24"/>
        </w:rPr>
        <w:t>Zdjęcie</w:t>
      </w:r>
      <w:r>
        <w:rPr>
          <w:color w:val="231F20"/>
          <w:spacing w:val="-8"/>
          <w:w w:val="90"/>
          <w:sz w:val="24"/>
        </w:rPr>
        <w:t xml:space="preserve"> </w:t>
      </w:r>
      <w:r>
        <w:rPr>
          <w:color w:val="231F20"/>
          <w:w w:val="90"/>
          <w:sz w:val="24"/>
        </w:rPr>
        <w:t>16</w:t>
      </w:r>
      <w:r>
        <w:rPr>
          <w:color w:val="231F20"/>
          <w:spacing w:val="-8"/>
          <w:w w:val="90"/>
          <w:sz w:val="24"/>
        </w:rPr>
        <w:t xml:space="preserve"> </w:t>
      </w:r>
      <w:r>
        <w:rPr>
          <w:color w:val="231F20"/>
          <w:w w:val="90"/>
          <w:sz w:val="24"/>
        </w:rPr>
        <w:t>:</w:t>
      </w:r>
      <w:r>
        <w:rPr>
          <w:color w:val="231F20"/>
          <w:spacing w:val="-8"/>
          <w:w w:val="90"/>
          <w:sz w:val="24"/>
        </w:rPr>
        <w:t xml:space="preserve"> </w:t>
      </w:r>
      <w:r>
        <w:rPr>
          <w:color w:val="231F20"/>
          <w:w w:val="90"/>
          <w:sz w:val="24"/>
        </w:rPr>
        <w:t>Pętla</w:t>
      </w:r>
      <w:r>
        <w:rPr>
          <w:color w:val="231F20"/>
          <w:spacing w:val="-8"/>
          <w:w w:val="90"/>
          <w:sz w:val="24"/>
        </w:rPr>
        <w:t xml:space="preserve"> </w:t>
      </w:r>
      <w:r>
        <w:rPr>
          <w:color w:val="231F20"/>
          <w:w w:val="90"/>
          <w:sz w:val="24"/>
        </w:rPr>
        <w:t>indukcyjna</w:t>
      </w:r>
      <w:r>
        <w:rPr>
          <w:color w:val="231F20"/>
          <w:spacing w:val="-8"/>
          <w:w w:val="90"/>
          <w:sz w:val="24"/>
        </w:rPr>
        <w:t xml:space="preserve"> </w:t>
      </w:r>
      <w:r>
        <w:rPr>
          <w:color w:val="231F20"/>
          <w:w w:val="90"/>
          <w:sz w:val="24"/>
        </w:rPr>
        <w:t>w</w:t>
      </w:r>
      <w:r>
        <w:rPr>
          <w:color w:val="231F20"/>
          <w:spacing w:val="-8"/>
          <w:w w:val="90"/>
          <w:sz w:val="24"/>
        </w:rPr>
        <w:t xml:space="preserve"> </w:t>
      </w:r>
      <w:r>
        <w:rPr>
          <w:color w:val="231F20"/>
          <w:w w:val="90"/>
          <w:sz w:val="24"/>
        </w:rPr>
        <w:t>Sądzie</w:t>
      </w:r>
      <w:r>
        <w:rPr>
          <w:color w:val="231F20"/>
          <w:spacing w:val="-8"/>
          <w:w w:val="90"/>
          <w:sz w:val="24"/>
        </w:rPr>
        <w:t xml:space="preserve"> </w:t>
      </w:r>
      <w:r>
        <w:rPr>
          <w:color w:val="231F20"/>
          <w:w w:val="90"/>
          <w:sz w:val="24"/>
        </w:rPr>
        <w:t xml:space="preserve">Rejonowym </w:t>
      </w:r>
      <w:r>
        <w:rPr>
          <w:color w:val="231F20"/>
          <w:spacing w:val="-6"/>
          <w:sz w:val="24"/>
        </w:rPr>
        <w:t>w</w:t>
      </w:r>
      <w:r>
        <w:rPr>
          <w:color w:val="231F20"/>
          <w:spacing w:val="-11"/>
          <w:sz w:val="24"/>
        </w:rPr>
        <w:t xml:space="preserve"> </w:t>
      </w:r>
      <w:r>
        <w:rPr>
          <w:color w:val="231F20"/>
          <w:spacing w:val="-6"/>
          <w:sz w:val="24"/>
        </w:rPr>
        <w:t>Tarnowskich</w:t>
      </w:r>
      <w:r>
        <w:rPr>
          <w:color w:val="231F20"/>
          <w:spacing w:val="-11"/>
          <w:sz w:val="24"/>
        </w:rPr>
        <w:t xml:space="preserve"> </w:t>
      </w:r>
      <w:r>
        <w:rPr>
          <w:color w:val="231F20"/>
          <w:spacing w:val="-6"/>
          <w:sz w:val="24"/>
        </w:rPr>
        <w:t>Górach</w:t>
      </w:r>
    </w:p>
    <w:p w14:paraId="38EFBAA6" w14:textId="77777777" w:rsidR="004766AD" w:rsidRDefault="004766AD">
      <w:pPr>
        <w:pStyle w:val="Tekstpodstawowy"/>
        <w:rPr>
          <w:sz w:val="26"/>
        </w:rPr>
      </w:pPr>
    </w:p>
    <w:p w14:paraId="5FD83404" w14:textId="77777777" w:rsidR="004766AD" w:rsidRDefault="004766AD">
      <w:pPr>
        <w:pStyle w:val="Tekstpodstawowy"/>
        <w:rPr>
          <w:sz w:val="26"/>
        </w:rPr>
      </w:pPr>
    </w:p>
    <w:p w14:paraId="045062C3" w14:textId="77777777" w:rsidR="004766AD" w:rsidRDefault="004766AD">
      <w:pPr>
        <w:pStyle w:val="Tekstpodstawowy"/>
        <w:rPr>
          <w:sz w:val="26"/>
        </w:rPr>
      </w:pPr>
    </w:p>
    <w:p w14:paraId="1AE97622" w14:textId="77777777" w:rsidR="004766AD" w:rsidRDefault="004766AD">
      <w:pPr>
        <w:pStyle w:val="Tekstpodstawowy"/>
        <w:rPr>
          <w:sz w:val="26"/>
        </w:rPr>
      </w:pPr>
    </w:p>
    <w:p w14:paraId="0965BF09" w14:textId="77777777" w:rsidR="004766AD" w:rsidRDefault="004766AD">
      <w:pPr>
        <w:pStyle w:val="Tekstpodstawowy"/>
        <w:spacing w:before="3"/>
        <w:rPr>
          <w:sz w:val="23"/>
        </w:rPr>
      </w:pPr>
    </w:p>
    <w:p w14:paraId="1F5E7717" w14:textId="77777777" w:rsidR="004766AD" w:rsidRDefault="00000000">
      <w:pPr>
        <w:pStyle w:val="Nagwek3"/>
        <w:numPr>
          <w:ilvl w:val="0"/>
          <w:numId w:val="32"/>
        </w:numPr>
        <w:tabs>
          <w:tab w:val="left" w:pos="1059"/>
        </w:tabs>
        <w:ind w:left="1058"/>
        <w:jc w:val="left"/>
      </w:pPr>
      <w:r>
        <w:rPr>
          <w:color w:val="231F20"/>
          <w:spacing w:val="-5"/>
          <w:w w:val="90"/>
        </w:rPr>
        <w:t>WC</w:t>
      </w:r>
    </w:p>
    <w:p w14:paraId="060B7763" w14:textId="77777777" w:rsidR="004766AD" w:rsidRDefault="00000000">
      <w:pPr>
        <w:pStyle w:val="Akapitzlist"/>
        <w:numPr>
          <w:ilvl w:val="1"/>
          <w:numId w:val="31"/>
        </w:numPr>
        <w:tabs>
          <w:tab w:val="left" w:pos="1165"/>
        </w:tabs>
        <w:spacing w:before="6"/>
        <w:rPr>
          <w:b/>
          <w:sz w:val="28"/>
        </w:rPr>
      </w:pPr>
      <w:r>
        <w:rPr>
          <w:noProof/>
        </w:rPr>
        <w:drawing>
          <wp:anchor distT="0" distB="0" distL="0" distR="0" simplePos="0" relativeHeight="15889408" behindDoc="0" locked="0" layoutInCell="1" allowOverlap="1" wp14:anchorId="1D5E1123" wp14:editId="3CC43EBC">
            <wp:simplePos x="0" y="0"/>
            <wp:positionH relativeFrom="page">
              <wp:posOffset>3871800</wp:posOffset>
            </wp:positionH>
            <wp:positionV relativeFrom="paragraph">
              <wp:posOffset>51023</wp:posOffset>
            </wp:positionV>
            <wp:extent cx="2901592" cy="2520010"/>
            <wp:effectExtent l="0" t="0" r="0" b="0"/>
            <wp:wrapNone/>
            <wp:docPr id="321"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60.jpeg"/>
                    <pic:cNvPicPr/>
                  </pic:nvPicPr>
                  <pic:blipFill>
                    <a:blip r:embed="rId277" cstate="print"/>
                    <a:stretch>
                      <a:fillRect/>
                    </a:stretch>
                  </pic:blipFill>
                  <pic:spPr>
                    <a:xfrm>
                      <a:off x="0" y="0"/>
                      <a:ext cx="2901592" cy="2520010"/>
                    </a:xfrm>
                    <a:prstGeom prst="rect">
                      <a:avLst/>
                    </a:prstGeom>
                  </pic:spPr>
                </pic:pic>
              </a:graphicData>
            </a:graphic>
          </wp:anchor>
        </w:drawing>
      </w:r>
      <w:r>
        <w:rPr>
          <w:b/>
          <w:color w:val="1F3762"/>
          <w:w w:val="85"/>
          <w:sz w:val="28"/>
        </w:rPr>
        <w:t>MISKA</w:t>
      </w:r>
      <w:r>
        <w:rPr>
          <w:b/>
          <w:color w:val="1F3762"/>
          <w:spacing w:val="23"/>
          <w:sz w:val="28"/>
        </w:rPr>
        <w:t xml:space="preserve"> </w:t>
      </w:r>
      <w:r>
        <w:rPr>
          <w:b/>
          <w:color w:val="1F3762"/>
          <w:spacing w:val="-2"/>
          <w:w w:val="95"/>
          <w:sz w:val="28"/>
        </w:rPr>
        <w:t>USTĘPOWA</w:t>
      </w:r>
    </w:p>
    <w:p w14:paraId="00EFD621" w14:textId="77777777" w:rsidR="004766AD" w:rsidRDefault="00000000">
      <w:pPr>
        <w:pStyle w:val="Nagwek5"/>
        <w:numPr>
          <w:ilvl w:val="2"/>
          <w:numId w:val="31"/>
        </w:numPr>
        <w:tabs>
          <w:tab w:val="left" w:pos="1387"/>
        </w:tabs>
        <w:spacing w:before="14"/>
      </w:pPr>
      <w:r>
        <w:rPr>
          <w:color w:val="1F3762"/>
          <w:spacing w:val="-2"/>
          <w:w w:val="95"/>
        </w:rPr>
        <w:t>Miejsce</w:t>
      </w:r>
    </w:p>
    <w:p w14:paraId="0BF65635" w14:textId="77777777" w:rsidR="004766AD" w:rsidRDefault="00000000">
      <w:pPr>
        <w:pStyle w:val="Akapitzlist"/>
        <w:numPr>
          <w:ilvl w:val="3"/>
          <w:numId w:val="31"/>
        </w:numPr>
        <w:tabs>
          <w:tab w:val="left" w:pos="1079"/>
          <w:tab w:val="left" w:pos="1080"/>
        </w:tabs>
        <w:spacing w:before="3" w:line="249" w:lineRule="auto"/>
        <w:ind w:right="5480"/>
        <w:rPr>
          <w:sz w:val="24"/>
        </w:rPr>
      </w:pPr>
      <w:r>
        <w:rPr>
          <w:color w:val="231F20"/>
          <w:w w:val="90"/>
          <w:sz w:val="24"/>
        </w:rPr>
        <w:t xml:space="preserve">Przestrzeń wokół miski ustępowej musi </w:t>
      </w:r>
      <w:r>
        <w:rPr>
          <w:color w:val="231F20"/>
          <w:spacing w:val="-8"/>
          <w:sz w:val="24"/>
        </w:rPr>
        <w:t xml:space="preserve">uwzględniać różne sposoby (zależne od </w:t>
      </w:r>
      <w:r>
        <w:rPr>
          <w:color w:val="231F20"/>
          <w:w w:val="90"/>
          <w:sz w:val="24"/>
        </w:rPr>
        <w:t>przyzwyczajenia</w:t>
      </w:r>
      <w:r>
        <w:rPr>
          <w:color w:val="231F20"/>
          <w:spacing w:val="-12"/>
          <w:w w:val="90"/>
          <w:sz w:val="24"/>
        </w:rPr>
        <w:t xml:space="preserve"> </w:t>
      </w:r>
      <w:r>
        <w:rPr>
          <w:color w:val="231F20"/>
          <w:w w:val="90"/>
          <w:sz w:val="24"/>
        </w:rPr>
        <w:t>lub</w:t>
      </w:r>
      <w:r>
        <w:rPr>
          <w:color w:val="231F20"/>
          <w:spacing w:val="-10"/>
          <w:w w:val="90"/>
          <w:sz w:val="24"/>
        </w:rPr>
        <w:t xml:space="preserve"> </w:t>
      </w:r>
      <w:r>
        <w:rPr>
          <w:color w:val="231F20"/>
          <w:w w:val="90"/>
          <w:sz w:val="24"/>
        </w:rPr>
        <w:t>schorzenia)</w:t>
      </w:r>
      <w:r>
        <w:rPr>
          <w:color w:val="231F20"/>
          <w:spacing w:val="-10"/>
          <w:w w:val="90"/>
          <w:sz w:val="24"/>
        </w:rPr>
        <w:t xml:space="preserve"> </w:t>
      </w:r>
      <w:r>
        <w:rPr>
          <w:color w:val="231F20"/>
          <w:w w:val="90"/>
          <w:sz w:val="24"/>
        </w:rPr>
        <w:t>przenoszenia</w:t>
      </w:r>
      <w:r>
        <w:rPr>
          <w:color w:val="231F20"/>
          <w:spacing w:val="-10"/>
          <w:w w:val="90"/>
          <w:sz w:val="24"/>
        </w:rPr>
        <w:t xml:space="preserve"> </w:t>
      </w:r>
      <w:r>
        <w:rPr>
          <w:color w:val="231F20"/>
          <w:w w:val="90"/>
          <w:sz w:val="24"/>
        </w:rPr>
        <w:t xml:space="preserve">się </w:t>
      </w:r>
      <w:r>
        <w:rPr>
          <w:color w:val="231F20"/>
          <w:sz w:val="24"/>
        </w:rPr>
        <w:t>z</w:t>
      </w:r>
      <w:r>
        <w:rPr>
          <w:color w:val="231F20"/>
          <w:spacing w:val="-19"/>
          <w:sz w:val="24"/>
        </w:rPr>
        <w:t xml:space="preserve"> </w:t>
      </w:r>
      <w:r>
        <w:rPr>
          <w:color w:val="231F20"/>
          <w:sz w:val="24"/>
        </w:rPr>
        <w:t>wózka</w:t>
      </w:r>
      <w:r>
        <w:rPr>
          <w:color w:val="231F20"/>
          <w:spacing w:val="-17"/>
          <w:sz w:val="24"/>
        </w:rPr>
        <w:t xml:space="preserve"> </w:t>
      </w:r>
      <w:r>
        <w:rPr>
          <w:color w:val="231F20"/>
          <w:sz w:val="24"/>
        </w:rPr>
        <w:t>na</w:t>
      </w:r>
      <w:r>
        <w:rPr>
          <w:color w:val="231F20"/>
          <w:spacing w:val="-16"/>
          <w:sz w:val="24"/>
        </w:rPr>
        <w:t xml:space="preserve"> </w:t>
      </w:r>
      <w:r>
        <w:rPr>
          <w:color w:val="231F20"/>
          <w:sz w:val="24"/>
        </w:rPr>
        <w:t>miskę:</w:t>
      </w:r>
    </w:p>
    <w:p w14:paraId="0455D4CC" w14:textId="77777777" w:rsidR="004766AD" w:rsidRDefault="00000000">
      <w:pPr>
        <w:pStyle w:val="Akapitzlist"/>
        <w:numPr>
          <w:ilvl w:val="4"/>
          <w:numId w:val="31"/>
        </w:numPr>
        <w:tabs>
          <w:tab w:val="left" w:pos="2160"/>
        </w:tabs>
        <w:spacing w:line="225" w:lineRule="auto"/>
        <w:ind w:right="5694"/>
      </w:pPr>
      <w:r>
        <w:rPr>
          <w:color w:val="231F20"/>
          <w:spacing w:val="-2"/>
        </w:rPr>
        <w:t>transfer</w:t>
      </w:r>
      <w:r>
        <w:rPr>
          <w:color w:val="231F20"/>
          <w:spacing w:val="-14"/>
        </w:rPr>
        <w:t xml:space="preserve"> </w:t>
      </w:r>
      <w:r>
        <w:rPr>
          <w:color w:val="231F20"/>
          <w:spacing w:val="-2"/>
        </w:rPr>
        <w:t>przedni</w:t>
      </w:r>
      <w:r>
        <w:rPr>
          <w:color w:val="231F20"/>
          <w:spacing w:val="-13"/>
        </w:rPr>
        <w:t xml:space="preserve"> </w:t>
      </w:r>
      <w:r>
        <w:rPr>
          <w:color w:val="231F20"/>
          <w:spacing w:val="-2"/>
        </w:rPr>
        <w:t>–</w:t>
      </w:r>
      <w:r>
        <w:rPr>
          <w:color w:val="231F20"/>
          <w:spacing w:val="-13"/>
        </w:rPr>
        <w:t xml:space="preserve"> </w:t>
      </w:r>
      <w:r>
        <w:rPr>
          <w:color w:val="231F20"/>
          <w:spacing w:val="-2"/>
        </w:rPr>
        <w:t>wymaga</w:t>
      </w:r>
      <w:r>
        <w:rPr>
          <w:color w:val="231F20"/>
          <w:spacing w:val="-14"/>
        </w:rPr>
        <w:t xml:space="preserve"> </w:t>
      </w:r>
      <w:r>
        <w:rPr>
          <w:color w:val="231F20"/>
          <w:spacing w:val="-2"/>
        </w:rPr>
        <w:t>dużej</w:t>
      </w:r>
      <w:r>
        <w:rPr>
          <w:color w:val="231F20"/>
          <w:spacing w:val="-13"/>
        </w:rPr>
        <w:t xml:space="preserve"> </w:t>
      </w:r>
      <w:r>
        <w:rPr>
          <w:color w:val="231F20"/>
          <w:spacing w:val="-2"/>
        </w:rPr>
        <w:t xml:space="preserve">siły </w:t>
      </w:r>
      <w:r>
        <w:rPr>
          <w:color w:val="231F20"/>
          <w:w w:val="90"/>
        </w:rPr>
        <w:t>ramion</w:t>
      </w:r>
      <w:r>
        <w:rPr>
          <w:color w:val="231F20"/>
          <w:spacing w:val="-8"/>
          <w:w w:val="90"/>
        </w:rPr>
        <w:t xml:space="preserve"> </w:t>
      </w:r>
      <w:r>
        <w:rPr>
          <w:color w:val="231F20"/>
          <w:w w:val="90"/>
        </w:rPr>
        <w:t>(może</w:t>
      </w:r>
      <w:r>
        <w:rPr>
          <w:color w:val="231F20"/>
          <w:spacing w:val="-8"/>
          <w:w w:val="90"/>
        </w:rPr>
        <w:t xml:space="preserve"> </w:t>
      </w:r>
      <w:r>
        <w:rPr>
          <w:color w:val="231F20"/>
          <w:w w:val="90"/>
        </w:rPr>
        <w:t>nie</w:t>
      </w:r>
      <w:r>
        <w:rPr>
          <w:color w:val="231F20"/>
          <w:spacing w:val="-8"/>
          <w:w w:val="90"/>
        </w:rPr>
        <w:t xml:space="preserve"> </w:t>
      </w:r>
      <w:r>
        <w:rPr>
          <w:color w:val="231F20"/>
          <w:w w:val="90"/>
        </w:rPr>
        <w:t>być</w:t>
      </w:r>
      <w:r>
        <w:rPr>
          <w:color w:val="231F20"/>
          <w:spacing w:val="-8"/>
          <w:w w:val="90"/>
        </w:rPr>
        <w:t xml:space="preserve"> </w:t>
      </w:r>
      <w:r>
        <w:rPr>
          <w:color w:val="231F20"/>
          <w:w w:val="90"/>
        </w:rPr>
        <w:t>niewykonalny</w:t>
      </w:r>
      <w:r>
        <w:rPr>
          <w:color w:val="231F20"/>
          <w:spacing w:val="-8"/>
          <w:w w:val="90"/>
        </w:rPr>
        <w:t xml:space="preserve"> </w:t>
      </w:r>
      <w:r>
        <w:rPr>
          <w:color w:val="231F20"/>
          <w:w w:val="90"/>
        </w:rPr>
        <w:t xml:space="preserve">dla </w:t>
      </w:r>
      <w:r>
        <w:rPr>
          <w:color w:val="231F20"/>
          <w:spacing w:val="-6"/>
        </w:rPr>
        <w:t>dużej</w:t>
      </w:r>
      <w:r>
        <w:rPr>
          <w:color w:val="231F20"/>
          <w:spacing w:val="-10"/>
        </w:rPr>
        <w:t xml:space="preserve"> </w:t>
      </w:r>
      <w:r>
        <w:rPr>
          <w:color w:val="231F20"/>
          <w:spacing w:val="-6"/>
        </w:rPr>
        <w:t>części</w:t>
      </w:r>
      <w:r>
        <w:rPr>
          <w:color w:val="231F20"/>
          <w:spacing w:val="-9"/>
        </w:rPr>
        <w:t xml:space="preserve"> </w:t>
      </w:r>
      <w:r>
        <w:rPr>
          <w:color w:val="231F20"/>
          <w:spacing w:val="-6"/>
        </w:rPr>
        <w:t>użytkowników),</w:t>
      </w:r>
    </w:p>
    <w:p w14:paraId="6BD15529" w14:textId="77777777" w:rsidR="004766AD" w:rsidRDefault="00000000">
      <w:pPr>
        <w:pStyle w:val="Akapitzlist"/>
        <w:numPr>
          <w:ilvl w:val="4"/>
          <w:numId w:val="31"/>
        </w:numPr>
        <w:tabs>
          <w:tab w:val="left" w:pos="2160"/>
        </w:tabs>
        <w:spacing w:line="266" w:lineRule="exact"/>
      </w:pPr>
      <w:r>
        <w:rPr>
          <w:color w:val="231F20"/>
          <w:w w:val="90"/>
        </w:rPr>
        <w:t>transfer</w:t>
      </w:r>
      <w:r>
        <w:rPr>
          <w:color w:val="231F20"/>
        </w:rPr>
        <w:t xml:space="preserve"> </w:t>
      </w:r>
      <w:r>
        <w:rPr>
          <w:color w:val="231F20"/>
          <w:spacing w:val="-2"/>
        </w:rPr>
        <w:t>diagonalny</w:t>
      </w:r>
    </w:p>
    <w:p w14:paraId="58BCED2F" w14:textId="77777777" w:rsidR="004766AD" w:rsidRDefault="00000000">
      <w:pPr>
        <w:pStyle w:val="Akapitzlist"/>
        <w:numPr>
          <w:ilvl w:val="4"/>
          <w:numId w:val="31"/>
        </w:numPr>
        <w:tabs>
          <w:tab w:val="left" w:pos="2160"/>
        </w:tabs>
        <w:spacing w:before="8"/>
      </w:pPr>
      <w:r>
        <w:rPr>
          <w:color w:val="231F20"/>
          <w:w w:val="90"/>
        </w:rPr>
        <w:t>transfer</w:t>
      </w:r>
      <w:r>
        <w:rPr>
          <w:color w:val="231F20"/>
        </w:rPr>
        <w:t xml:space="preserve"> </w:t>
      </w:r>
      <w:r>
        <w:rPr>
          <w:color w:val="231F20"/>
          <w:spacing w:val="-2"/>
        </w:rPr>
        <w:t>boczny</w:t>
      </w:r>
    </w:p>
    <w:p w14:paraId="62E3F9DE" w14:textId="77777777" w:rsidR="004766AD" w:rsidRDefault="004766AD">
      <w:pPr>
        <w:pStyle w:val="Tekstpodstawowy"/>
        <w:spacing w:before="7"/>
        <w:rPr>
          <w:sz w:val="34"/>
        </w:rPr>
      </w:pPr>
    </w:p>
    <w:p w14:paraId="5EF592A9" w14:textId="77777777" w:rsidR="004766AD" w:rsidRDefault="00000000">
      <w:pPr>
        <w:spacing w:line="249" w:lineRule="auto"/>
        <w:ind w:left="720" w:right="5472"/>
        <w:rPr>
          <w:sz w:val="24"/>
        </w:rPr>
      </w:pPr>
      <w:r>
        <w:rPr>
          <w:color w:val="231F20"/>
          <w:spacing w:val="-2"/>
          <w:w w:val="90"/>
          <w:sz w:val="24"/>
        </w:rPr>
        <w:t>Zdjęcie</w:t>
      </w:r>
      <w:r>
        <w:rPr>
          <w:color w:val="231F20"/>
          <w:spacing w:val="-8"/>
          <w:w w:val="90"/>
          <w:sz w:val="24"/>
        </w:rPr>
        <w:t xml:space="preserve"> </w:t>
      </w:r>
      <w:r>
        <w:rPr>
          <w:color w:val="231F20"/>
          <w:spacing w:val="-2"/>
          <w:w w:val="90"/>
          <w:sz w:val="24"/>
        </w:rPr>
        <w:t>17</w:t>
      </w:r>
      <w:r>
        <w:rPr>
          <w:color w:val="231F20"/>
          <w:spacing w:val="-8"/>
          <w:w w:val="90"/>
          <w:sz w:val="24"/>
        </w:rPr>
        <w:t xml:space="preserve"> </w:t>
      </w:r>
      <w:r>
        <w:rPr>
          <w:color w:val="231F20"/>
          <w:spacing w:val="-2"/>
          <w:w w:val="90"/>
          <w:sz w:val="24"/>
        </w:rPr>
        <w:t>:</w:t>
      </w:r>
      <w:r>
        <w:rPr>
          <w:color w:val="231F20"/>
          <w:spacing w:val="-8"/>
          <w:w w:val="90"/>
          <w:sz w:val="24"/>
        </w:rPr>
        <w:t xml:space="preserve"> </w:t>
      </w:r>
      <w:r>
        <w:rPr>
          <w:color w:val="231F20"/>
          <w:spacing w:val="-2"/>
          <w:w w:val="90"/>
          <w:sz w:val="24"/>
        </w:rPr>
        <w:t>Toaleta</w:t>
      </w:r>
      <w:r>
        <w:rPr>
          <w:color w:val="231F20"/>
          <w:spacing w:val="-8"/>
          <w:w w:val="90"/>
          <w:sz w:val="24"/>
        </w:rPr>
        <w:t xml:space="preserve"> </w:t>
      </w:r>
      <w:r>
        <w:rPr>
          <w:color w:val="231F20"/>
          <w:spacing w:val="-2"/>
          <w:w w:val="90"/>
          <w:sz w:val="24"/>
        </w:rPr>
        <w:t>dla</w:t>
      </w:r>
      <w:r>
        <w:rPr>
          <w:color w:val="231F20"/>
          <w:spacing w:val="-8"/>
          <w:w w:val="90"/>
          <w:sz w:val="24"/>
        </w:rPr>
        <w:t xml:space="preserve"> </w:t>
      </w:r>
      <w:r>
        <w:rPr>
          <w:color w:val="231F20"/>
          <w:spacing w:val="-2"/>
          <w:w w:val="90"/>
          <w:sz w:val="24"/>
        </w:rPr>
        <w:t>osób</w:t>
      </w:r>
      <w:r>
        <w:rPr>
          <w:color w:val="231F20"/>
          <w:spacing w:val="-9"/>
          <w:w w:val="90"/>
          <w:sz w:val="24"/>
        </w:rPr>
        <w:t xml:space="preserve"> </w:t>
      </w:r>
      <w:r>
        <w:rPr>
          <w:color w:val="231F20"/>
          <w:spacing w:val="-2"/>
          <w:w w:val="90"/>
          <w:sz w:val="24"/>
        </w:rPr>
        <w:t>z</w:t>
      </w:r>
      <w:r>
        <w:rPr>
          <w:color w:val="231F20"/>
          <w:spacing w:val="-8"/>
          <w:w w:val="90"/>
          <w:sz w:val="24"/>
        </w:rPr>
        <w:t xml:space="preserve"> </w:t>
      </w:r>
      <w:r>
        <w:rPr>
          <w:color w:val="231F20"/>
          <w:spacing w:val="-2"/>
          <w:w w:val="90"/>
          <w:sz w:val="24"/>
        </w:rPr>
        <w:t xml:space="preserve">niepełnosprawnościami </w:t>
      </w:r>
      <w:r>
        <w:rPr>
          <w:color w:val="231F20"/>
          <w:w w:val="90"/>
          <w:sz w:val="24"/>
        </w:rPr>
        <w:t>w Sądzie Rejonowym w Krośnie</w:t>
      </w:r>
    </w:p>
    <w:p w14:paraId="0E085582" w14:textId="77777777" w:rsidR="004766AD" w:rsidRDefault="004766AD">
      <w:pPr>
        <w:pStyle w:val="Tekstpodstawowy"/>
        <w:rPr>
          <w:sz w:val="26"/>
        </w:rPr>
      </w:pPr>
    </w:p>
    <w:p w14:paraId="70C51638" w14:textId="77777777" w:rsidR="004766AD" w:rsidRDefault="004766AD">
      <w:pPr>
        <w:pStyle w:val="Tekstpodstawowy"/>
        <w:rPr>
          <w:sz w:val="26"/>
        </w:rPr>
      </w:pPr>
    </w:p>
    <w:p w14:paraId="53F252CF" w14:textId="77777777" w:rsidR="004766AD" w:rsidRDefault="004766AD">
      <w:pPr>
        <w:pStyle w:val="Tekstpodstawowy"/>
        <w:spacing w:before="2"/>
        <w:rPr>
          <w:sz w:val="24"/>
        </w:rPr>
      </w:pPr>
    </w:p>
    <w:p w14:paraId="125FC1C5" w14:textId="77777777" w:rsidR="004766AD" w:rsidRDefault="00000000">
      <w:pPr>
        <w:spacing w:line="249" w:lineRule="auto"/>
        <w:ind w:left="720" w:right="6601"/>
        <w:rPr>
          <w:b/>
          <w:sz w:val="28"/>
        </w:rPr>
      </w:pPr>
      <w:r>
        <w:rPr>
          <w:noProof/>
        </w:rPr>
        <w:drawing>
          <wp:anchor distT="0" distB="0" distL="0" distR="0" simplePos="0" relativeHeight="15890432" behindDoc="0" locked="0" layoutInCell="1" allowOverlap="1" wp14:anchorId="4FA79607" wp14:editId="6B335B50">
            <wp:simplePos x="0" y="0"/>
            <wp:positionH relativeFrom="page">
              <wp:posOffset>3871800</wp:posOffset>
            </wp:positionH>
            <wp:positionV relativeFrom="paragraph">
              <wp:posOffset>97972</wp:posOffset>
            </wp:positionV>
            <wp:extent cx="2901592" cy="2520010"/>
            <wp:effectExtent l="0" t="0" r="0" b="0"/>
            <wp:wrapNone/>
            <wp:docPr id="323"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61.jpeg"/>
                    <pic:cNvPicPr/>
                  </pic:nvPicPr>
                  <pic:blipFill>
                    <a:blip r:embed="rId278" cstate="print"/>
                    <a:stretch>
                      <a:fillRect/>
                    </a:stretch>
                  </pic:blipFill>
                  <pic:spPr>
                    <a:xfrm>
                      <a:off x="0" y="0"/>
                      <a:ext cx="2901592" cy="2520010"/>
                    </a:xfrm>
                    <a:prstGeom prst="rect">
                      <a:avLst/>
                    </a:prstGeom>
                  </pic:spPr>
                </pic:pic>
              </a:graphicData>
            </a:graphic>
          </wp:anchor>
        </w:drawing>
      </w:r>
      <w:r>
        <w:rPr>
          <w:b/>
          <w:color w:val="1F3762"/>
          <w:w w:val="90"/>
          <w:sz w:val="28"/>
        </w:rPr>
        <w:t>7.A</w:t>
      </w:r>
      <w:r>
        <w:rPr>
          <w:b/>
          <w:color w:val="1F3762"/>
          <w:spacing w:val="-14"/>
          <w:w w:val="90"/>
          <w:sz w:val="28"/>
        </w:rPr>
        <w:t xml:space="preserve"> </w:t>
      </w:r>
      <w:r>
        <w:rPr>
          <w:b/>
          <w:color w:val="1F3762"/>
          <w:w w:val="90"/>
          <w:sz w:val="28"/>
        </w:rPr>
        <w:t>ROZMIARY</w:t>
      </w:r>
      <w:r>
        <w:rPr>
          <w:b/>
          <w:color w:val="1F3762"/>
          <w:spacing w:val="-12"/>
          <w:w w:val="90"/>
          <w:sz w:val="28"/>
        </w:rPr>
        <w:t xml:space="preserve"> </w:t>
      </w:r>
      <w:r>
        <w:rPr>
          <w:b/>
          <w:color w:val="1F3762"/>
          <w:w w:val="90"/>
          <w:sz w:val="28"/>
        </w:rPr>
        <w:t>I</w:t>
      </w:r>
      <w:r>
        <w:rPr>
          <w:b/>
          <w:color w:val="1F3762"/>
          <w:spacing w:val="-11"/>
          <w:w w:val="90"/>
          <w:sz w:val="28"/>
        </w:rPr>
        <w:t xml:space="preserve"> </w:t>
      </w:r>
      <w:r>
        <w:rPr>
          <w:b/>
          <w:color w:val="1F3762"/>
          <w:w w:val="90"/>
          <w:sz w:val="28"/>
        </w:rPr>
        <w:t xml:space="preserve">ARANŻACJA </w:t>
      </w:r>
      <w:r>
        <w:rPr>
          <w:b/>
          <w:color w:val="1F3762"/>
          <w:spacing w:val="-10"/>
          <w:sz w:val="28"/>
        </w:rPr>
        <w:t>POMIESZCZENIA</w:t>
      </w:r>
    </w:p>
    <w:p w14:paraId="7E994BA0" w14:textId="77777777" w:rsidR="004766AD" w:rsidRDefault="004766AD">
      <w:pPr>
        <w:pStyle w:val="Tekstpodstawowy"/>
        <w:spacing w:before="6"/>
        <w:rPr>
          <w:b/>
          <w:sz w:val="28"/>
        </w:rPr>
      </w:pPr>
    </w:p>
    <w:p w14:paraId="59F727A5" w14:textId="77777777" w:rsidR="004766AD" w:rsidRDefault="00000000">
      <w:pPr>
        <w:pStyle w:val="Akapitzlist"/>
        <w:numPr>
          <w:ilvl w:val="3"/>
          <w:numId w:val="31"/>
        </w:numPr>
        <w:tabs>
          <w:tab w:val="left" w:pos="1079"/>
          <w:tab w:val="left" w:pos="1080"/>
        </w:tabs>
        <w:spacing w:line="249" w:lineRule="auto"/>
        <w:ind w:right="5944"/>
        <w:rPr>
          <w:sz w:val="24"/>
        </w:rPr>
      </w:pPr>
      <w:r>
        <w:rPr>
          <w:color w:val="231F20"/>
          <w:spacing w:val="-6"/>
          <w:sz w:val="24"/>
        </w:rPr>
        <w:t>Ściany</w:t>
      </w:r>
      <w:r>
        <w:rPr>
          <w:color w:val="231F20"/>
          <w:spacing w:val="-11"/>
          <w:sz w:val="24"/>
        </w:rPr>
        <w:t xml:space="preserve"> </w:t>
      </w:r>
      <w:r>
        <w:rPr>
          <w:color w:val="231F20"/>
          <w:spacing w:val="-6"/>
          <w:sz w:val="24"/>
        </w:rPr>
        <w:t>i</w:t>
      </w:r>
      <w:r>
        <w:rPr>
          <w:color w:val="231F20"/>
          <w:spacing w:val="-11"/>
          <w:sz w:val="24"/>
        </w:rPr>
        <w:t xml:space="preserve"> </w:t>
      </w:r>
      <w:r>
        <w:rPr>
          <w:color w:val="231F20"/>
          <w:spacing w:val="-6"/>
          <w:sz w:val="24"/>
        </w:rPr>
        <w:t>podłogi</w:t>
      </w:r>
      <w:r>
        <w:rPr>
          <w:color w:val="231F20"/>
          <w:spacing w:val="-10"/>
          <w:sz w:val="24"/>
        </w:rPr>
        <w:t xml:space="preserve"> </w:t>
      </w:r>
      <w:r>
        <w:rPr>
          <w:color w:val="231F20"/>
          <w:spacing w:val="-6"/>
          <w:sz w:val="24"/>
        </w:rPr>
        <w:t>muszą</w:t>
      </w:r>
      <w:r>
        <w:rPr>
          <w:color w:val="231F20"/>
          <w:spacing w:val="-11"/>
          <w:sz w:val="24"/>
        </w:rPr>
        <w:t xml:space="preserve"> </w:t>
      </w:r>
      <w:r>
        <w:rPr>
          <w:color w:val="231F20"/>
          <w:spacing w:val="-6"/>
          <w:sz w:val="24"/>
        </w:rPr>
        <w:t>być</w:t>
      </w:r>
      <w:r>
        <w:rPr>
          <w:color w:val="231F20"/>
          <w:spacing w:val="-11"/>
          <w:sz w:val="24"/>
        </w:rPr>
        <w:t xml:space="preserve"> </w:t>
      </w:r>
      <w:r>
        <w:rPr>
          <w:color w:val="231F20"/>
          <w:spacing w:val="-6"/>
          <w:sz w:val="24"/>
        </w:rPr>
        <w:t>ze</w:t>
      </w:r>
      <w:r>
        <w:rPr>
          <w:color w:val="231F20"/>
          <w:spacing w:val="-10"/>
          <w:sz w:val="24"/>
        </w:rPr>
        <w:t xml:space="preserve"> </w:t>
      </w:r>
      <w:r>
        <w:rPr>
          <w:color w:val="231F20"/>
          <w:spacing w:val="-6"/>
          <w:sz w:val="24"/>
        </w:rPr>
        <w:t xml:space="preserve">sobą </w:t>
      </w:r>
      <w:r>
        <w:rPr>
          <w:color w:val="231F20"/>
          <w:w w:val="90"/>
          <w:sz w:val="24"/>
        </w:rPr>
        <w:t>kolorystycznie skontrastowane, bądź należy zastosować</w:t>
      </w:r>
      <w:r>
        <w:rPr>
          <w:color w:val="231F20"/>
          <w:spacing w:val="-2"/>
          <w:w w:val="90"/>
          <w:sz w:val="24"/>
        </w:rPr>
        <w:t xml:space="preserve"> </w:t>
      </w:r>
      <w:r>
        <w:rPr>
          <w:color w:val="231F20"/>
          <w:w w:val="90"/>
          <w:sz w:val="24"/>
        </w:rPr>
        <w:t>listwy</w:t>
      </w:r>
      <w:r>
        <w:rPr>
          <w:color w:val="231F20"/>
          <w:spacing w:val="-2"/>
          <w:w w:val="90"/>
          <w:sz w:val="24"/>
        </w:rPr>
        <w:t xml:space="preserve"> </w:t>
      </w:r>
      <w:r>
        <w:rPr>
          <w:color w:val="231F20"/>
          <w:w w:val="90"/>
          <w:sz w:val="24"/>
        </w:rPr>
        <w:t>przypodłogowe</w:t>
      </w:r>
      <w:r>
        <w:rPr>
          <w:color w:val="231F20"/>
          <w:spacing w:val="-2"/>
          <w:w w:val="90"/>
          <w:sz w:val="24"/>
        </w:rPr>
        <w:t xml:space="preserve"> </w:t>
      </w:r>
      <w:r>
        <w:rPr>
          <w:color w:val="231F20"/>
          <w:w w:val="90"/>
          <w:sz w:val="24"/>
        </w:rPr>
        <w:t>lub</w:t>
      </w:r>
      <w:r>
        <w:rPr>
          <w:color w:val="231F20"/>
          <w:spacing w:val="-2"/>
          <w:w w:val="90"/>
          <w:sz w:val="24"/>
        </w:rPr>
        <w:t xml:space="preserve"> </w:t>
      </w:r>
      <w:r>
        <w:rPr>
          <w:color w:val="231F20"/>
          <w:w w:val="90"/>
          <w:sz w:val="24"/>
        </w:rPr>
        <w:t xml:space="preserve">cokoły </w:t>
      </w:r>
      <w:r>
        <w:rPr>
          <w:color w:val="231F20"/>
          <w:spacing w:val="-4"/>
          <w:sz w:val="24"/>
        </w:rPr>
        <w:t>w</w:t>
      </w:r>
      <w:r>
        <w:rPr>
          <w:color w:val="231F20"/>
          <w:spacing w:val="-13"/>
          <w:sz w:val="24"/>
        </w:rPr>
        <w:t xml:space="preserve"> </w:t>
      </w:r>
      <w:r>
        <w:rPr>
          <w:color w:val="231F20"/>
          <w:spacing w:val="-4"/>
          <w:sz w:val="24"/>
        </w:rPr>
        <w:t>kontrastowym</w:t>
      </w:r>
      <w:r>
        <w:rPr>
          <w:color w:val="231F20"/>
          <w:spacing w:val="-13"/>
          <w:sz w:val="24"/>
        </w:rPr>
        <w:t xml:space="preserve"> </w:t>
      </w:r>
      <w:r>
        <w:rPr>
          <w:color w:val="231F20"/>
          <w:spacing w:val="-4"/>
          <w:sz w:val="24"/>
        </w:rPr>
        <w:t>kolorze,</w:t>
      </w:r>
    </w:p>
    <w:p w14:paraId="79B8BBC8" w14:textId="77777777" w:rsidR="004766AD" w:rsidRDefault="004766AD">
      <w:pPr>
        <w:pStyle w:val="Tekstpodstawowy"/>
        <w:rPr>
          <w:sz w:val="26"/>
        </w:rPr>
      </w:pPr>
    </w:p>
    <w:p w14:paraId="3F08D580" w14:textId="77777777" w:rsidR="004766AD" w:rsidRDefault="004766AD">
      <w:pPr>
        <w:pStyle w:val="Tekstpodstawowy"/>
        <w:rPr>
          <w:sz w:val="26"/>
        </w:rPr>
      </w:pPr>
    </w:p>
    <w:p w14:paraId="50F3746D" w14:textId="77777777" w:rsidR="004766AD" w:rsidRDefault="004766AD">
      <w:pPr>
        <w:pStyle w:val="Tekstpodstawowy"/>
        <w:spacing w:before="6"/>
        <w:rPr>
          <w:sz w:val="23"/>
        </w:rPr>
      </w:pPr>
    </w:p>
    <w:p w14:paraId="26C66D24" w14:textId="77777777" w:rsidR="004766AD" w:rsidRDefault="00000000">
      <w:pPr>
        <w:ind w:left="720"/>
        <w:rPr>
          <w:sz w:val="24"/>
        </w:rPr>
      </w:pPr>
      <w:r>
        <w:rPr>
          <w:color w:val="231F20"/>
          <w:spacing w:val="-10"/>
          <w:sz w:val="24"/>
        </w:rPr>
        <w:t>Zdjęcie</w:t>
      </w:r>
      <w:r>
        <w:rPr>
          <w:color w:val="231F20"/>
          <w:spacing w:val="-2"/>
          <w:sz w:val="24"/>
        </w:rPr>
        <w:t xml:space="preserve"> </w:t>
      </w:r>
      <w:r>
        <w:rPr>
          <w:color w:val="231F20"/>
          <w:spacing w:val="-10"/>
          <w:sz w:val="24"/>
        </w:rPr>
        <w:t>18</w:t>
      </w:r>
      <w:r>
        <w:rPr>
          <w:color w:val="231F20"/>
          <w:spacing w:val="-1"/>
          <w:sz w:val="24"/>
        </w:rPr>
        <w:t xml:space="preserve"> </w:t>
      </w:r>
      <w:r>
        <w:rPr>
          <w:color w:val="231F20"/>
          <w:spacing w:val="-10"/>
          <w:sz w:val="24"/>
        </w:rPr>
        <w:t>:</w:t>
      </w:r>
      <w:r>
        <w:rPr>
          <w:color w:val="231F20"/>
          <w:spacing w:val="-1"/>
          <w:sz w:val="24"/>
        </w:rPr>
        <w:t xml:space="preserve"> </w:t>
      </w:r>
      <w:r>
        <w:rPr>
          <w:color w:val="231F20"/>
          <w:spacing w:val="-10"/>
          <w:sz w:val="24"/>
        </w:rPr>
        <w:t>Toaleta</w:t>
      </w:r>
      <w:r>
        <w:rPr>
          <w:color w:val="231F20"/>
          <w:spacing w:val="-1"/>
          <w:sz w:val="24"/>
        </w:rPr>
        <w:t xml:space="preserve"> </w:t>
      </w:r>
      <w:r>
        <w:rPr>
          <w:color w:val="231F20"/>
          <w:spacing w:val="-10"/>
          <w:sz w:val="24"/>
        </w:rPr>
        <w:t>dla</w:t>
      </w:r>
      <w:r>
        <w:rPr>
          <w:color w:val="231F20"/>
          <w:spacing w:val="-1"/>
          <w:sz w:val="24"/>
        </w:rPr>
        <w:t xml:space="preserve"> </w:t>
      </w:r>
      <w:r>
        <w:rPr>
          <w:color w:val="231F20"/>
          <w:spacing w:val="-10"/>
          <w:sz w:val="24"/>
        </w:rPr>
        <w:t>osób</w:t>
      </w:r>
    </w:p>
    <w:p w14:paraId="2555B501" w14:textId="77777777" w:rsidR="004766AD" w:rsidRDefault="00000000">
      <w:pPr>
        <w:spacing w:before="12" w:line="249" w:lineRule="auto"/>
        <w:ind w:left="720" w:right="6165"/>
        <w:rPr>
          <w:sz w:val="24"/>
        </w:rPr>
      </w:pPr>
      <w:r>
        <w:rPr>
          <w:color w:val="231F20"/>
          <w:w w:val="85"/>
          <w:sz w:val="24"/>
        </w:rPr>
        <w:t xml:space="preserve">z niepełnosprawnościami w Sądzie Rejonowym </w:t>
      </w:r>
      <w:r>
        <w:rPr>
          <w:color w:val="231F20"/>
          <w:sz w:val="24"/>
        </w:rPr>
        <w:t>w</w:t>
      </w:r>
      <w:r>
        <w:rPr>
          <w:color w:val="231F20"/>
          <w:spacing w:val="-17"/>
          <w:sz w:val="24"/>
        </w:rPr>
        <w:t xml:space="preserve"> </w:t>
      </w:r>
      <w:r>
        <w:rPr>
          <w:color w:val="231F20"/>
          <w:sz w:val="24"/>
        </w:rPr>
        <w:t>Przemyślu</w:t>
      </w:r>
    </w:p>
    <w:p w14:paraId="640DA04F" w14:textId="77777777" w:rsidR="004766AD" w:rsidRDefault="004766AD">
      <w:pPr>
        <w:spacing w:line="249" w:lineRule="auto"/>
        <w:rPr>
          <w:sz w:val="24"/>
        </w:rPr>
        <w:sectPr w:rsidR="004766AD">
          <w:pgSz w:w="11910" w:h="16840"/>
          <w:pgMar w:top="1840" w:right="600" w:bottom="640" w:left="0" w:header="771" w:footer="446" w:gutter="0"/>
          <w:cols w:space="708"/>
        </w:sectPr>
      </w:pPr>
    </w:p>
    <w:p w14:paraId="79CBD255" w14:textId="77777777" w:rsidR="004766AD" w:rsidRDefault="004766AD">
      <w:pPr>
        <w:pStyle w:val="Tekstpodstawowy"/>
        <w:rPr>
          <w:sz w:val="20"/>
        </w:rPr>
      </w:pPr>
    </w:p>
    <w:p w14:paraId="1B510CB4" w14:textId="77777777" w:rsidR="004766AD" w:rsidRDefault="004766AD">
      <w:pPr>
        <w:pStyle w:val="Tekstpodstawowy"/>
        <w:rPr>
          <w:sz w:val="20"/>
        </w:rPr>
      </w:pPr>
    </w:p>
    <w:p w14:paraId="0F6118C1" w14:textId="77777777" w:rsidR="004766AD" w:rsidRDefault="004766AD">
      <w:pPr>
        <w:pStyle w:val="Tekstpodstawowy"/>
        <w:rPr>
          <w:sz w:val="20"/>
        </w:rPr>
      </w:pPr>
    </w:p>
    <w:p w14:paraId="1AFF62E8" w14:textId="77777777" w:rsidR="004766AD" w:rsidRDefault="004766AD">
      <w:pPr>
        <w:pStyle w:val="Tekstpodstawowy"/>
        <w:rPr>
          <w:sz w:val="20"/>
        </w:rPr>
      </w:pPr>
    </w:p>
    <w:p w14:paraId="52821A00" w14:textId="77777777" w:rsidR="004766AD" w:rsidRDefault="004766AD">
      <w:pPr>
        <w:pStyle w:val="Tekstpodstawowy"/>
        <w:rPr>
          <w:sz w:val="20"/>
        </w:rPr>
      </w:pPr>
    </w:p>
    <w:p w14:paraId="642C42EC" w14:textId="77777777" w:rsidR="004766AD" w:rsidRDefault="004766AD">
      <w:pPr>
        <w:pStyle w:val="Tekstpodstawowy"/>
        <w:rPr>
          <w:sz w:val="20"/>
        </w:rPr>
      </w:pPr>
    </w:p>
    <w:p w14:paraId="1110382C" w14:textId="77777777" w:rsidR="004766AD" w:rsidRDefault="004766AD">
      <w:pPr>
        <w:pStyle w:val="Tekstpodstawowy"/>
        <w:rPr>
          <w:sz w:val="20"/>
        </w:rPr>
      </w:pPr>
    </w:p>
    <w:p w14:paraId="36479AB2" w14:textId="77777777" w:rsidR="004766AD" w:rsidRDefault="004766AD">
      <w:pPr>
        <w:pStyle w:val="Tekstpodstawowy"/>
        <w:rPr>
          <w:sz w:val="20"/>
        </w:rPr>
      </w:pPr>
    </w:p>
    <w:p w14:paraId="740666AB" w14:textId="77777777" w:rsidR="004766AD" w:rsidRDefault="004766AD">
      <w:pPr>
        <w:pStyle w:val="Tekstpodstawowy"/>
        <w:rPr>
          <w:sz w:val="20"/>
        </w:rPr>
      </w:pPr>
    </w:p>
    <w:p w14:paraId="349D9D51" w14:textId="77777777" w:rsidR="004766AD" w:rsidRDefault="004766AD">
      <w:pPr>
        <w:pStyle w:val="Tekstpodstawowy"/>
        <w:rPr>
          <w:sz w:val="20"/>
        </w:rPr>
      </w:pPr>
    </w:p>
    <w:p w14:paraId="1DA8F52F" w14:textId="77777777" w:rsidR="004766AD" w:rsidRDefault="004766AD">
      <w:pPr>
        <w:pStyle w:val="Tekstpodstawowy"/>
        <w:spacing w:before="8"/>
        <w:rPr>
          <w:sz w:val="25"/>
        </w:rPr>
      </w:pPr>
    </w:p>
    <w:p w14:paraId="75D2CDDC" w14:textId="77777777" w:rsidR="004766AD" w:rsidRDefault="00000000">
      <w:pPr>
        <w:spacing w:before="80" w:line="249" w:lineRule="auto"/>
        <w:ind w:left="963" w:right="5060"/>
        <w:rPr>
          <w:sz w:val="24"/>
        </w:rPr>
      </w:pPr>
      <w:r>
        <w:rPr>
          <w:noProof/>
        </w:rPr>
        <w:drawing>
          <wp:anchor distT="0" distB="0" distL="0" distR="0" simplePos="0" relativeHeight="15890944" behindDoc="0" locked="0" layoutInCell="1" allowOverlap="1" wp14:anchorId="2C4304EC" wp14:editId="2220AB20">
            <wp:simplePos x="0" y="0"/>
            <wp:positionH relativeFrom="page">
              <wp:posOffset>3862806</wp:posOffset>
            </wp:positionH>
            <wp:positionV relativeFrom="paragraph">
              <wp:posOffset>-1557349</wp:posOffset>
            </wp:positionV>
            <wp:extent cx="3239985" cy="2519993"/>
            <wp:effectExtent l="0" t="0" r="0" b="0"/>
            <wp:wrapNone/>
            <wp:docPr id="325"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62.png"/>
                    <pic:cNvPicPr/>
                  </pic:nvPicPr>
                  <pic:blipFill>
                    <a:blip r:embed="rId279" cstate="print"/>
                    <a:stretch>
                      <a:fillRect/>
                    </a:stretch>
                  </pic:blipFill>
                  <pic:spPr>
                    <a:xfrm>
                      <a:off x="0" y="0"/>
                      <a:ext cx="3239985" cy="2519993"/>
                    </a:xfrm>
                    <a:prstGeom prst="rect">
                      <a:avLst/>
                    </a:prstGeom>
                  </pic:spPr>
                </pic:pic>
              </a:graphicData>
            </a:graphic>
          </wp:anchor>
        </w:drawing>
      </w:r>
      <w:r>
        <w:rPr>
          <w:color w:val="231F20"/>
          <w:w w:val="90"/>
          <w:sz w:val="24"/>
        </w:rPr>
        <w:t>Zdjęcie 19 : Przykład wypukłego oznaczenia Toaleta dla osób z niepełnosprawnościami – rekomendacje</w:t>
      </w:r>
    </w:p>
    <w:p w14:paraId="33305D32" w14:textId="77777777" w:rsidR="004766AD" w:rsidRDefault="00000000">
      <w:pPr>
        <w:spacing w:before="2"/>
        <w:ind w:left="963"/>
        <w:rPr>
          <w:sz w:val="24"/>
        </w:rPr>
      </w:pPr>
      <w:r>
        <w:rPr>
          <w:color w:val="231F20"/>
          <w:w w:val="90"/>
          <w:sz w:val="24"/>
        </w:rPr>
        <w:t>z</w:t>
      </w:r>
      <w:r>
        <w:rPr>
          <w:color w:val="231F20"/>
          <w:spacing w:val="1"/>
          <w:sz w:val="24"/>
        </w:rPr>
        <w:t xml:space="preserve"> </w:t>
      </w:r>
      <w:r>
        <w:rPr>
          <w:color w:val="231F20"/>
          <w:w w:val="90"/>
          <w:sz w:val="24"/>
        </w:rPr>
        <w:t>audytu</w:t>
      </w:r>
      <w:r>
        <w:rPr>
          <w:color w:val="231F20"/>
          <w:spacing w:val="1"/>
          <w:sz w:val="24"/>
        </w:rPr>
        <w:t xml:space="preserve"> </w:t>
      </w:r>
      <w:r>
        <w:rPr>
          <w:color w:val="231F20"/>
          <w:w w:val="90"/>
          <w:sz w:val="24"/>
        </w:rPr>
        <w:t>Sądu</w:t>
      </w:r>
      <w:r>
        <w:rPr>
          <w:color w:val="231F20"/>
          <w:spacing w:val="1"/>
          <w:sz w:val="24"/>
        </w:rPr>
        <w:t xml:space="preserve"> </w:t>
      </w:r>
      <w:r>
        <w:rPr>
          <w:color w:val="231F20"/>
          <w:w w:val="90"/>
          <w:sz w:val="24"/>
        </w:rPr>
        <w:t>Okręgowego</w:t>
      </w:r>
      <w:r>
        <w:rPr>
          <w:color w:val="231F20"/>
          <w:spacing w:val="1"/>
          <w:sz w:val="24"/>
        </w:rPr>
        <w:t xml:space="preserve"> </w:t>
      </w:r>
      <w:r>
        <w:rPr>
          <w:color w:val="231F20"/>
          <w:w w:val="90"/>
          <w:sz w:val="24"/>
        </w:rPr>
        <w:t>we</w:t>
      </w:r>
      <w:r>
        <w:rPr>
          <w:color w:val="231F20"/>
          <w:spacing w:val="1"/>
          <w:sz w:val="24"/>
        </w:rPr>
        <w:t xml:space="preserve"> </w:t>
      </w:r>
      <w:r>
        <w:rPr>
          <w:color w:val="231F20"/>
          <w:spacing w:val="-2"/>
          <w:w w:val="90"/>
          <w:sz w:val="24"/>
        </w:rPr>
        <w:t>Wrocławiu</w:t>
      </w:r>
    </w:p>
    <w:p w14:paraId="61740CC5" w14:textId="77777777" w:rsidR="004766AD" w:rsidRDefault="004766AD">
      <w:pPr>
        <w:pStyle w:val="Tekstpodstawowy"/>
        <w:rPr>
          <w:sz w:val="26"/>
        </w:rPr>
      </w:pPr>
    </w:p>
    <w:p w14:paraId="3C1AD7F4" w14:textId="77777777" w:rsidR="004766AD" w:rsidRDefault="004766AD">
      <w:pPr>
        <w:pStyle w:val="Tekstpodstawowy"/>
        <w:rPr>
          <w:sz w:val="26"/>
        </w:rPr>
      </w:pPr>
    </w:p>
    <w:p w14:paraId="6CDB852D" w14:textId="77777777" w:rsidR="004766AD" w:rsidRDefault="004766AD">
      <w:pPr>
        <w:pStyle w:val="Tekstpodstawowy"/>
        <w:rPr>
          <w:sz w:val="26"/>
        </w:rPr>
      </w:pPr>
    </w:p>
    <w:p w14:paraId="3C9111E0" w14:textId="77777777" w:rsidR="004766AD" w:rsidRDefault="00000000">
      <w:pPr>
        <w:pStyle w:val="Nagwek3"/>
        <w:numPr>
          <w:ilvl w:val="0"/>
          <w:numId w:val="32"/>
        </w:numPr>
        <w:tabs>
          <w:tab w:val="left" w:pos="1303"/>
        </w:tabs>
        <w:spacing w:before="192"/>
        <w:ind w:left="1302" w:hanging="340"/>
        <w:jc w:val="both"/>
      </w:pPr>
      <w:r>
        <w:rPr>
          <w:noProof/>
        </w:rPr>
        <w:drawing>
          <wp:anchor distT="0" distB="0" distL="0" distR="0" simplePos="0" relativeHeight="15891456" behindDoc="0" locked="0" layoutInCell="1" allowOverlap="1" wp14:anchorId="5A51B8D9" wp14:editId="0C2D4EF4">
            <wp:simplePos x="0" y="0"/>
            <wp:positionH relativeFrom="page">
              <wp:posOffset>3862806</wp:posOffset>
            </wp:positionH>
            <wp:positionV relativeFrom="paragraph">
              <wp:posOffset>341256</wp:posOffset>
            </wp:positionV>
            <wp:extent cx="3239985" cy="2520010"/>
            <wp:effectExtent l="0" t="0" r="0" b="0"/>
            <wp:wrapNone/>
            <wp:docPr id="327"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63.jpeg"/>
                    <pic:cNvPicPr/>
                  </pic:nvPicPr>
                  <pic:blipFill>
                    <a:blip r:embed="rId280" cstate="print"/>
                    <a:stretch>
                      <a:fillRect/>
                    </a:stretch>
                  </pic:blipFill>
                  <pic:spPr>
                    <a:xfrm>
                      <a:off x="0" y="0"/>
                      <a:ext cx="3239985" cy="2520010"/>
                    </a:xfrm>
                    <a:prstGeom prst="rect">
                      <a:avLst/>
                    </a:prstGeom>
                  </pic:spPr>
                </pic:pic>
              </a:graphicData>
            </a:graphic>
          </wp:anchor>
        </w:drawing>
      </w:r>
      <w:r>
        <w:rPr>
          <w:color w:val="231F20"/>
          <w:spacing w:val="-9"/>
        </w:rPr>
        <w:t>NAWIGACJA</w:t>
      </w:r>
    </w:p>
    <w:p w14:paraId="2467820A" w14:textId="77777777" w:rsidR="004766AD" w:rsidRDefault="00000000">
      <w:pPr>
        <w:pStyle w:val="Nagwek5"/>
        <w:spacing w:before="6" w:line="249" w:lineRule="auto"/>
        <w:ind w:left="963" w:right="5364"/>
        <w:jc w:val="both"/>
      </w:pPr>
      <w:r>
        <w:rPr>
          <w:color w:val="1F3762"/>
          <w:w w:val="90"/>
        </w:rPr>
        <w:t>8.B</w:t>
      </w:r>
      <w:r>
        <w:rPr>
          <w:color w:val="1F3762"/>
          <w:spacing w:val="-5"/>
          <w:w w:val="90"/>
        </w:rPr>
        <w:t xml:space="preserve"> </w:t>
      </w:r>
      <w:r>
        <w:rPr>
          <w:color w:val="1F3762"/>
          <w:w w:val="90"/>
        </w:rPr>
        <w:t>Rozwiązania</w:t>
      </w:r>
      <w:r>
        <w:rPr>
          <w:color w:val="1F3762"/>
          <w:spacing w:val="-5"/>
          <w:w w:val="90"/>
        </w:rPr>
        <w:t xml:space="preserve"> </w:t>
      </w:r>
      <w:r>
        <w:rPr>
          <w:color w:val="1F3762"/>
          <w:w w:val="90"/>
        </w:rPr>
        <w:t>ułatwiające</w:t>
      </w:r>
      <w:r>
        <w:rPr>
          <w:color w:val="1F3762"/>
          <w:spacing w:val="-5"/>
          <w:w w:val="90"/>
        </w:rPr>
        <w:t xml:space="preserve"> </w:t>
      </w:r>
      <w:r>
        <w:rPr>
          <w:color w:val="1F3762"/>
          <w:w w:val="90"/>
        </w:rPr>
        <w:t xml:space="preserve">samodzielną </w:t>
      </w:r>
      <w:r>
        <w:rPr>
          <w:color w:val="1F3762"/>
          <w:w w:val="85"/>
        </w:rPr>
        <w:t xml:space="preserve">orientację w budynku, poruszanie się oraz </w:t>
      </w:r>
      <w:r>
        <w:rPr>
          <w:color w:val="1F3762"/>
          <w:spacing w:val="-8"/>
        </w:rPr>
        <w:t>znalezienie</w:t>
      </w:r>
      <w:r>
        <w:rPr>
          <w:color w:val="1F3762"/>
          <w:spacing w:val="-12"/>
        </w:rPr>
        <w:t xml:space="preserve"> </w:t>
      </w:r>
      <w:r>
        <w:rPr>
          <w:color w:val="1F3762"/>
          <w:spacing w:val="-8"/>
        </w:rPr>
        <w:t>drogi</w:t>
      </w:r>
      <w:r>
        <w:rPr>
          <w:color w:val="1F3762"/>
          <w:spacing w:val="-11"/>
        </w:rPr>
        <w:t xml:space="preserve"> </w:t>
      </w:r>
      <w:r>
        <w:rPr>
          <w:color w:val="1F3762"/>
          <w:spacing w:val="-8"/>
        </w:rPr>
        <w:t>do</w:t>
      </w:r>
      <w:r>
        <w:rPr>
          <w:color w:val="1F3762"/>
          <w:spacing w:val="-12"/>
        </w:rPr>
        <w:t xml:space="preserve"> </w:t>
      </w:r>
      <w:r>
        <w:rPr>
          <w:color w:val="1F3762"/>
          <w:spacing w:val="-8"/>
        </w:rPr>
        <w:t>celu</w:t>
      </w:r>
    </w:p>
    <w:p w14:paraId="31F46DEF" w14:textId="77777777" w:rsidR="004766AD" w:rsidRDefault="004766AD">
      <w:pPr>
        <w:pStyle w:val="Tekstpodstawowy"/>
        <w:spacing w:before="4"/>
        <w:rPr>
          <w:b/>
          <w:sz w:val="24"/>
        </w:rPr>
      </w:pPr>
    </w:p>
    <w:p w14:paraId="092A3B6D" w14:textId="77777777" w:rsidR="004766AD" w:rsidRDefault="00000000">
      <w:pPr>
        <w:pStyle w:val="Akapitzlist"/>
        <w:numPr>
          <w:ilvl w:val="0"/>
          <w:numId w:val="29"/>
        </w:numPr>
        <w:tabs>
          <w:tab w:val="left" w:pos="1323"/>
          <w:tab w:val="left" w:pos="1324"/>
        </w:tabs>
        <w:spacing w:before="1" w:line="249" w:lineRule="auto"/>
        <w:ind w:right="5330"/>
        <w:rPr>
          <w:sz w:val="24"/>
        </w:rPr>
      </w:pPr>
      <w:r>
        <w:rPr>
          <w:color w:val="231F20"/>
          <w:spacing w:val="-4"/>
          <w:sz w:val="24"/>
        </w:rPr>
        <w:t>W</w:t>
      </w:r>
      <w:r>
        <w:rPr>
          <w:color w:val="231F20"/>
          <w:spacing w:val="-13"/>
          <w:sz w:val="24"/>
        </w:rPr>
        <w:t xml:space="preserve"> </w:t>
      </w:r>
      <w:r>
        <w:rPr>
          <w:color w:val="231F20"/>
          <w:spacing w:val="-4"/>
          <w:sz w:val="24"/>
        </w:rPr>
        <w:t>obiekcie</w:t>
      </w:r>
      <w:r>
        <w:rPr>
          <w:color w:val="231F20"/>
          <w:spacing w:val="-13"/>
          <w:sz w:val="24"/>
        </w:rPr>
        <w:t xml:space="preserve"> </w:t>
      </w:r>
      <w:r>
        <w:rPr>
          <w:color w:val="231F20"/>
          <w:spacing w:val="-4"/>
          <w:sz w:val="24"/>
        </w:rPr>
        <w:t>należy</w:t>
      </w:r>
      <w:r>
        <w:rPr>
          <w:color w:val="231F20"/>
          <w:spacing w:val="-12"/>
          <w:sz w:val="24"/>
        </w:rPr>
        <w:t xml:space="preserve"> </w:t>
      </w:r>
      <w:r>
        <w:rPr>
          <w:color w:val="231F20"/>
          <w:spacing w:val="-4"/>
          <w:sz w:val="24"/>
        </w:rPr>
        <w:t>zapewnić</w:t>
      </w:r>
      <w:r>
        <w:rPr>
          <w:color w:val="231F20"/>
          <w:spacing w:val="-13"/>
          <w:sz w:val="24"/>
        </w:rPr>
        <w:t xml:space="preserve"> </w:t>
      </w:r>
      <w:r>
        <w:rPr>
          <w:color w:val="231F20"/>
          <w:spacing w:val="-4"/>
          <w:sz w:val="24"/>
        </w:rPr>
        <w:t>informację</w:t>
      </w:r>
      <w:r>
        <w:rPr>
          <w:color w:val="231F20"/>
          <w:spacing w:val="-13"/>
          <w:sz w:val="24"/>
        </w:rPr>
        <w:t xml:space="preserve"> </w:t>
      </w:r>
      <w:r>
        <w:rPr>
          <w:color w:val="231F20"/>
          <w:spacing w:val="-4"/>
          <w:sz w:val="24"/>
        </w:rPr>
        <w:t xml:space="preserve">na </w:t>
      </w:r>
      <w:r>
        <w:rPr>
          <w:color w:val="231F20"/>
          <w:w w:val="90"/>
          <w:sz w:val="24"/>
        </w:rPr>
        <w:t>temat</w:t>
      </w:r>
      <w:r>
        <w:rPr>
          <w:color w:val="231F20"/>
          <w:spacing w:val="-4"/>
          <w:w w:val="90"/>
          <w:sz w:val="24"/>
        </w:rPr>
        <w:t xml:space="preserve"> </w:t>
      </w:r>
      <w:r>
        <w:rPr>
          <w:color w:val="231F20"/>
          <w:w w:val="90"/>
          <w:sz w:val="24"/>
        </w:rPr>
        <w:t>rozkładu</w:t>
      </w:r>
      <w:r>
        <w:rPr>
          <w:color w:val="231F20"/>
          <w:spacing w:val="-4"/>
          <w:w w:val="90"/>
          <w:sz w:val="24"/>
        </w:rPr>
        <w:t xml:space="preserve"> </w:t>
      </w:r>
      <w:r>
        <w:rPr>
          <w:color w:val="231F20"/>
          <w:w w:val="90"/>
          <w:sz w:val="24"/>
        </w:rPr>
        <w:t>pomieszczeń</w:t>
      </w:r>
      <w:r>
        <w:rPr>
          <w:color w:val="231F20"/>
          <w:spacing w:val="-4"/>
          <w:w w:val="90"/>
          <w:sz w:val="24"/>
        </w:rPr>
        <w:t xml:space="preserve"> </w:t>
      </w:r>
      <w:r>
        <w:rPr>
          <w:color w:val="231F20"/>
          <w:w w:val="90"/>
          <w:sz w:val="24"/>
        </w:rPr>
        <w:t>w</w:t>
      </w:r>
      <w:r>
        <w:rPr>
          <w:color w:val="231F20"/>
          <w:spacing w:val="-4"/>
          <w:w w:val="90"/>
          <w:sz w:val="24"/>
        </w:rPr>
        <w:t xml:space="preserve"> </w:t>
      </w:r>
      <w:r>
        <w:rPr>
          <w:color w:val="231F20"/>
          <w:w w:val="90"/>
          <w:sz w:val="24"/>
        </w:rPr>
        <w:t>formie</w:t>
      </w:r>
      <w:r>
        <w:rPr>
          <w:color w:val="231F20"/>
          <w:spacing w:val="-4"/>
          <w:w w:val="90"/>
          <w:sz w:val="24"/>
        </w:rPr>
        <w:t xml:space="preserve"> </w:t>
      </w:r>
      <w:r>
        <w:rPr>
          <w:color w:val="231F20"/>
          <w:w w:val="90"/>
          <w:sz w:val="24"/>
        </w:rPr>
        <w:t xml:space="preserve">dotykowej </w:t>
      </w:r>
      <w:r>
        <w:rPr>
          <w:color w:val="231F20"/>
          <w:spacing w:val="-2"/>
          <w:sz w:val="24"/>
        </w:rPr>
        <w:t>(wypukła</w:t>
      </w:r>
      <w:r>
        <w:rPr>
          <w:color w:val="231F20"/>
          <w:spacing w:val="-10"/>
          <w:sz w:val="24"/>
        </w:rPr>
        <w:t xml:space="preserve"> </w:t>
      </w:r>
      <w:r>
        <w:rPr>
          <w:color w:val="231F20"/>
          <w:spacing w:val="-2"/>
          <w:sz w:val="24"/>
        </w:rPr>
        <w:t>grafika,</w:t>
      </w:r>
      <w:r>
        <w:rPr>
          <w:color w:val="231F20"/>
          <w:spacing w:val="-10"/>
          <w:sz w:val="24"/>
        </w:rPr>
        <w:t xml:space="preserve"> </w:t>
      </w:r>
      <w:r>
        <w:rPr>
          <w:color w:val="231F20"/>
          <w:spacing w:val="-2"/>
          <w:sz w:val="24"/>
        </w:rPr>
        <w:t>plan</w:t>
      </w:r>
      <w:r>
        <w:rPr>
          <w:color w:val="231F20"/>
          <w:spacing w:val="-10"/>
          <w:sz w:val="24"/>
        </w:rPr>
        <w:t xml:space="preserve"> </w:t>
      </w:r>
      <w:proofErr w:type="spellStart"/>
      <w:r>
        <w:rPr>
          <w:color w:val="231F20"/>
          <w:spacing w:val="-2"/>
          <w:sz w:val="24"/>
        </w:rPr>
        <w:t>tyflograficzny</w:t>
      </w:r>
      <w:proofErr w:type="spellEnd"/>
      <w:r>
        <w:rPr>
          <w:color w:val="231F20"/>
          <w:spacing w:val="-2"/>
          <w:sz w:val="24"/>
        </w:rPr>
        <w:t>)</w:t>
      </w:r>
    </w:p>
    <w:p w14:paraId="343670A8" w14:textId="77777777" w:rsidR="004766AD" w:rsidRDefault="004766AD">
      <w:pPr>
        <w:pStyle w:val="Tekstpodstawowy"/>
        <w:rPr>
          <w:sz w:val="26"/>
        </w:rPr>
      </w:pPr>
    </w:p>
    <w:p w14:paraId="278CAF61" w14:textId="77777777" w:rsidR="004766AD" w:rsidRDefault="004766AD">
      <w:pPr>
        <w:pStyle w:val="Tekstpodstawowy"/>
        <w:spacing w:before="3"/>
        <w:rPr>
          <w:sz w:val="24"/>
        </w:rPr>
      </w:pPr>
    </w:p>
    <w:p w14:paraId="5B30E79D" w14:textId="77777777" w:rsidR="004766AD" w:rsidRDefault="00000000">
      <w:pPr>
        <w:spacing w:before="1" w:line="249" w:lineRule="auto"/>
        <w:ind w:left="963" w:right="6165"/>
        <w:rPr>
          <w:sz w:val="24"/>
        </w:rPr>
      </w:pPr>
      <w:r>
        <w:rPr>
          <w:color w:val="231F20"/>
          <w:w w:val="90"/>
          <w:sz w:val="24"/>
        </w:rPr>
        <w:t>Zdjęcie</w:t>
      </w:r>
      <w:r>
        <w:rPr>
          <w:color w:val="231F20"/>
          <w:spacing w:val="-6"/>
          <w:w w:val="90"/>
          <w:sz w:val="24"/>
        </w:rPr>
        <w:t xml:space="preserve"> </w:t>
      </w:r>
      <w:r>
        <w:rPr>
          <w:color w:val="231F20"/>
          <w:w w:val="90"/>
          <w:sz w:val="24"/>
        </w:rPr>
        <w:t>20</w:t>
      </w:r>
      <w:r>
        <w:rPr>
          <w:color w:val="231F20"/>
          <w:spacing w:val="-6"/>
          <w:w w:val="90"/>
          <w:sz w:val="24"/>
        </w:rPr>
        <w:t xml:space="preserve"> </w:t>
      </w:r>
      <w:r>
        <w:rPr>
          <w:color w:val="231F20"/>
          <w:w w:val="90"/>
          <w:sz w:val="24"/>
        </w:rPr>
        <w:t>:</w:t>
      </w:r>
      <w:r>
        <w:rPr>
          <w:color w:val="231F20"/>
          <w:spacing w:val="-6"/>
          <w:w w:val="90"/>
          <w:sz w:val="24"/>
        </w:rPr>
        <w:t xml:space="preserve"> </w:t>
      </w:r>
      <w:r>
        <w:rPr>
          <w:color w:val="231F20"/>
          <w:w w:val="90"/>
          <w:sz w:val="24"/>
        </w:rPr>
        <w:t>Plan</w:t>
      </w:r>
      <w:r>
        <w:rPr>
          <w:color w:val="231F20"/>
          <w:spacing w:val="-6"/>
          <w:w w:val="90"/>
          <w:sz w:val="24"/>
        </w:rPr>
        <w:t xml:space="preserve"> </w:t>
      </w:r>
      <w:proofErr w:type="spellStart"/>
      <w:r>
        <w:rPr>
          <w:color w:val="231F20"/>
          <w:w w:val="90"/>
          <w:sz w:val="24"/>
        </w:rPr>
        <w:t>tyflograficzny</w:t>
      </w:r>
      <w:proofErr w:type="spellEnd"/>
      <w:r>
        <w:rPr>
          <w:color w:val="231F20"/>
          <w:spacing w:val="-6"/>
          <w:w w:val="90"/>
          <w:sz w:val="24"/>
        </w:rPr>
        <w:t xml:space="preserve"> </w:t>
      </w:r>
      <w:r>
        <w:rPr>
          <w:color w:val="231F20"/>
          <w:w w:val="90"/>
          <w:sz w:val="24"/>
        </w:rPr>
        <w:t>z</w:t>
      </w:r>
      <w:r>
        <w:rPr>
          <w:color w:val="231F20"/>
          <w:spacing w:val="-6"/>
          <w:w w:val="90"/>
          <w:sz w:val="24"/>
        </w:rPr>
        <w:t xml:space="preserve"> </w:t>
      </w:r>
      <w:r>
        <w:rPr>
          <w:color w:val="231F20"/>
          <w:w w:val="90"/>
          <w:sz w:val="24"/>
        </w:rPr>
        <w:t>informacją w</w:t>
      </w:r>
      <w:r>
        <w:rPr>
          <w:color w:val="231F20"/>
          <w:spacing w:val="-3"/>
          <w:sz w:val="24"/>
        </w:rPr>
        <w:t xml:space="preserve"> </w:t>
      </w:r>
      <w:r>
        <w:rPr>
          <w:color w:val="231F20"/>
          <w:w w:val="90"/>
          <w:sz w:val="24"/>
        </w:rPr>
        <w:t>alfabecie</w:t>
      </w:r>
      <w:r>
        <w:rPr>
          <w:color w:val="231F20"/>
          <w:spacing w:val="-3"/>
          <w:sz w:val="24"/>
        </w:rPr>
        <w:t xml:space="preserve"> </w:t>
      </w:r>
      <w:r>
        <w:rPr>
          <w:color w:val="231F20"/>
          <w:w w:val="90"/>
          <w:sz w:val="24"/>
        </w:rPr>
        <w:t>Braille’a</w:t>
      </w:r>
      <w:r>
        <w:rPr>
          <w:color w:val="231F20"/>
          <w:spacing w:val="-3"/>
          <w:sz w:val="24"/>
        </w:rPr>
        <w:t xml:space="preserve"> </w:t>
      </w:r>
      <w:r>
        <w:rPr>
          <w:color w:val="231F20"/>
          <w:w w:val="90"/>
          <w:sz w:val="24"/>
        </w:rPr>
        <w:t>w</w:t>
      </w:r>
      <w:r>
        <w:rPr>
          <w:color w:val="231F20"/>
          <w:spacing w:val="-3"/>
          <w:sz w:val="24"/>
        </w:rPr>
        <w:t xml:space="preserve"> </w:t>
      </w:r>
      <w:r>
        <w:rPr>
          <w:color w:val="231F20"/>
          <w:w w:val="90"/>
          <w:sz w:val="24"/>
        </w:rPr>
        <w:t>Sądzie</w:t>
      </w:r>
      <w:r>
        <w:rPr>
          <w:color w:val="231F20"/>
          <w:spacing w:val="-2"/>
          <w:sz w:val="24"/>
        </w:rPr>
        <w:t xml:space="preserve"> </w:t>
      </w:r>
      <w:r>
        <w:rPr>
          <w:color w:val="231F20"/>
          <w:spacing w:val="-2"/>
          <w:w w:val="90"/>
          <w:sz w:val="24"/>
        </w:rPr>
        <w:t>Apelacyjnym</w:t>
      </w:r>
    </w:p>
    <w:p w14:paraId="7E3267E5" w14:textId="77777777" w:rsidR="004766AD" w:rsidRDefault="00000000">
      <w:pPr>
        <w:spacing w:before="98"/>
        <w:ind w:left="963"/>
        <w:rPr>
          <w:sz w:val="24"/>
        </w:rPr>
      </w:pPr>
      <w:r>
        <w:rPr>
          <w:color w:val="231F20"/>
          <w:spacing w:val="-14"/>
          <w:sz w:val="24"/>
        </w:rPr>
        <w:t>w</w:t>
      </w:r>
      <w:r>
        <w:rPr>
          <w:color w:val="231F20"/>
          <w:spacing w:val="-6"/>
          <w:sz w:val="24"/>
        </w:rPr>
        <w:t xml:space="preserve"> </w:t>
      </w:r>
      <w:r>
        <w:rPr>
          <w:color w:val="231F20"/>
          <w:spacing w:val="-2"/>
          <w:sz w:val="24"/>
        </w:rPr>
        <w:t>Poznaniu</w:t>
      </w:r>
    </w:p>
    <w:p w14:paraId="6EC8B1AD" w14:textId="77777777" w:rsidR="004766AD" w:rsidRDefault="004766AD">
      <w:pPr>
        <w:pStyle w:val="Tekstpodstawowy"/>
        <w:rPr>
          <w:sz w:val="26"/>
        </w:rPr>
      </w:pPr>
    </w:p>
    <w:p w14:paraId="245532DC" w14:textId="77777777" w:rsidR="004766AD" w:rsidRDefault="004766AD">
      <w:pPr>
        <w:pStyle w:val="Tekstpodstawowy"/>
        <w:rPr>
          <w:sz w:val="26"/>
        </w:rPr>
      </w:pPr>
    </w:p>
    <w:p w14:paraId="738CE2E2" w14:textId="77777777" w:rsidR="004766AD" w:rsidRDefault="004766AD">
      <w:pPr>
        <w:pStyle w:val="Tekstpodstawowy"/>
        <w:rPr>
          <w:sz w:val="26"/>
        </w:rPr>
      </w:pPr>
    </w:p>
    <w:p w14:paraId="7EE8E472" w14:textId="77777777" w:rsidR="004766AD" w:rsidRDefault="004766AD">
      <w:pPr>
        <w:pStyle w:val="Tekstpodstawowy"/>
        <w:rPr>
          <w:sz w:val="26"/>
        </w:rPr>
      </w:pPr>
    </w:p>
    <w:p w14:paraId="4790DC6E" w14:textId="77777777" w:rsidR="004766AD" w:rsidRDefault="004766AD">
      <w:pPr>
        <w:pStyle w:val="Tekstpodstawowy"/>
        <w:spacing w:before="1"/>
        <w:rPr>
          <w:sz w:val="23"/>
        </w:rPr>
      </w:pPr>
    </w:p>
    <w:p w14:paraId="1B653AE9" w14:textId="77777777" w:rsidR="004766AD" w:rsidRDefault="00000000">
      <w:pPr>
        <w:spacing w:before="1"/>
        <w:ind w:left="963"/>
        <w:jc w:val="both"/>
        <w:rPr>
          <w:b/>
          <w:sz w:val="28"/>
        </w:rPr>
      </w:pPr>
      <w:r>
        <w:rPr>
          <w:noProof/>
        </w:rPr>
        <w:drawing>
          <wp:anchor distT="0" distB="0" distL="0" distR="0" simplePos="0" relativeHeight="15891968" behindDoc="0" locked="0" layoutInCell="1" allowOverlap="1" wp14:anchorId="413A8C41" wp14:editId="7E237A7E">
            <wp:simplePos x="0" y="0"/>
            <wp:positionH relativeFrom="page">
              <wp:posOffset>4570200</wp:posOffset>
            </wp:positionH>
            <wp:positionV relativeFrom="paragraph">
              <wp:posOffset>33459</wp:posOffset>
            </wp:positionV>
            <wp:extent cx="1825199" cy="2520010"/>
            <wp:effectExtent l="0" t="0" r="0" b="0"/>
            <wp:wrapNone/>
            <wp:docPr id="329"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64.jpeg"/>
                    <pic:cNvPicPr/>
                  </pic:nvPicPr>
                  <pic:blipFill>
                    <a:blip r:embed="rId281" cstate="print"/>
                    <a:stretch>
                      <a:fillRect/>
                    </a:stretch>
                  </pic:blipFill>
                  <pic:spPr>
                    <a:xfrm>
                      <a:off x="0" y="0"/>
                      <a:ext cx="1825199" cy="2520010"/>
                    </a:xfrm>
                    <a:prstGeom prst="rect">
                      <a:avLst/>
                    </a:prstGeom>
                  </pic:spPr>
                </pic:pic>
              </a:graphicData>
            </a:graphic>
          </wp:anchor>
        </w:drawing>
      </w:r>
      <w:r>
        <w:rPr>
          <w:b/>
          <w:color w:val="1F3762"/>
          <w:w w:val="85"/>
          <w:sz w:val="28"/>
        </w:rPr>
        <w:t>8.I</w:t>
      </w:r>
      <w:r>
        <w:rPr>
          <w:b/>
          <w:color w:val="1F3762"/>
          <w:spacing w:val="-8"/>
          <w:w w:val="85"/>
          <w:sz w:val="28"/>
        </w:rPr>
        <w:t xml:space="preserve"> </w:t>
      </w:r>
      <w:r>
        <w:rPr>
          <w:b/>
          <w:color w:val="1F3762"/>
          <w:w w:val="85"/>
          <w:sz w:val="28"/>
        </w:rPr>
        <w:t>PIES</w:t>
      </w:r>
      <w:r>
        <w:rPr>
          <w:b/>
          <w:color w:val="1F3762"/>
          <w:spacing w:val="-7"/>
          <w:w w:val="85"/>
          <w:sz w:val="28"/>
        </w:rPr>
        <w:t xml:space="preserve"> </w:t>
      </w:r>
      <w:r>
        <w:rPr>
          <w:b/>
          <w:color w:val="1F3762"/>
          <w:spacing w:val="-2"/>
          <w:w w:val="85"/>
          <w:sz w:val="28"/>
        </w:rPr>
        <w:t>ASYSTUJĄCY</w:t>
      </w:r>
    </w:p>
    <w:p w14:paraId="1591B30C" w14:textId="77777777" w:rsidR="004766AD" w:rsidRDefault="004766AD">
      <w:pPr>
        <w:pStyle w:val="Tekstpodstawowy"/>
        <w:spacing w:before="4"/>
        <w:rPr>
          <w:b/>
          <w:sz w:val="25"/>
        </w:rPr>
      </w:pPr>
    </w:p>
    <w:p w14:paraId="118E81E5" w14:textId="77777777" w:rsidR="004766AD" w:rsidRDefault="00000000">
      <w:pPr>
        <w:pStyle w:val="Akapitzlist"/>
        <w:numPr>
          <w:ilvl w:val="0"/>
          <w:numId w:val="29"/>
        </w:numPr>
        <w:tabs>
          <w:tab w:val="left" w:pos="1323"/>
          <w:tab w:val="left" w:pos="1324"/>
        </w:tabs>
        <w:spacing w:line="249" w:lineRule="auto"/>
        <w:ind w:right="5654"/>
        <w:rPr>
          <w:sz w:val="24"/>
        </w:rPr>
      </w:pPr>
      <w:r>
        <w:rPr>
          <w:color w:val="231F20"/>
          <w:w w:val="90"/>
          <w:sz w:val="24"/>
        </w:rPr>
        <w:t>Sąd</w:t>
      </w:r>
      <w:r>
        <w:rPr>
          <w:color w:val="231F20"/>
          <w:spacing w:val="-12"/>
          <w:w w:val="90"/>
          <w:sz w:val="24"/>
        </w:rPr>
        <w:t xml:space="preserve"> </w:t>
      </w:r>
      <w:r>
        <w:rPr>
          <w:color w:val="231F20"/>
          <w:w w:val="90"/>
          <w:sz w:val="24"/>
        </w:rPr>
        <w:t>zapewnia</w:t>
      </w:r>
      <w:r>
        <w:rPr>
          <w:color w:val="231F20"/>
          <w:spacing w:val="-10"/>
          <w:w w:val="90"/>
          <w:sz w:val="24"/>
        </w:rPr>
        <w:t xml:space="preserve"> </w:t>
      </w:r>
      <w:r>
        <w:rPr>
          <w:color w:val="231F20"/>
          <w:w w:val="90"/>
          <w:sz w:val="24"/>
        </w:rPr>
        <w:t>możliwość</w:t>
      </w:r>
      <w:r>
        <w:rPr>
          <w:color w:val="231F20"/>
          <w:spacing w:val="-10"/>
          <w:w w:val="90"/>
          <w:sz w:val="24"/>
        </w:rPr>
        <w:t xml:space="preserve"> </w:t>
      </w:r>
      <w:r>
        <w:rPr>
          <w:color w:val="231F20"/>
          <w:w w:val="90"/>
          <w:sz w:val="24"/>
        </w:rPr>
        <w:t>wejścia</w:t>
      </w:r>
      <w:r>
        <w:rPr>
          <w:color w:val="231F20"/>
          <w:spacing w:val="-10"/>
          <w:w w:val="90"/>
          <w:sz w:val="24"/>
        </w:rPr>
        <w:t xml:space="preserve"> </w:t>
      </w:r>
      <w:r>
        <w:rPr>
          <w:color w:val="231F20"/>
          <w:w w:val="90"/>
          <w:sz w:val="24"/>
        </w:rPr>
        <w:t>do</w:t>
      </w:r>
      <w:r>
        <w:rPr>
          <w:color w:val="231F20"/>
          <w:spacing w:val="-10"/>
          <w:w w:val="90"/>
          <w:sz w:val="24"/>
        </w:rPr>
        <w:t xml:space="preserve"> </w:t>
      </w:r>
      <w:r>
        <w:rPr>
          <w:color w:val="231F20"/>
          <w:w w:val="90"/>
          <w:sz w:val="24"/>
        </w:rPr>
        <w:t xml:space="preserve">budynku </w:t>
      </w:r>
      <w:r>
        <w:rPr>
          <w:color w:val="231F20"/>
          <w:w w:val="95"/>
          <w:sz w:val="24"/>
        </w:rPr>
        <w:t>z</w:t>
      </w:r>
      <w:r>
        <w:rPr>
          <w:color w:val="231F20"/>
          <w:spacing w:val="-11"/>
          <w:w w:val="95"/>
          <w:sz w:val="24"/>
        </w:rPr>
        <w:t xml:space="preserve"> </w:t>
      </w:r>
      <w:r>
        <w:rPr>
          <w:color w:val="231F20"/>
          <w:w w:val="95"/>
          <w:sz w:val="24"/>
        </w:rPr>
        <w:t>psem</w:t>
      </w:r>
      <w:r>
        <w:rPr>
          <w:color w:val="231F20"/>
          <w:spacing w:val="-11"/>
          <w:w w:val="95"/>
          <w:sz w:val="24"/>
        </w:rPr>
        <w:t xml:space="preserve"> </w:t>
      </w:r>
      <w:r>
        <w:rPr>
          <w:color w:val="231F20"/>
          <w:w w:val="95"/>
          <w:sz w:val="24"/>
        </w:rPr>
        <w:t>asystującym</w:t>
      </w:r>
    </w:p>
    <w:p w14:paraId="2319D9F4" w14:textId="77777777" w:rsidR="004766AD" w:rsidRDefault="004766AD">
      <w:pPr>
        <w:pStyle w:val="Tekstpodstawowy"/>
        <w:rPr>
          <w:sz w:val="26"/>
        </w:rPr>
      </w:pPr>
    </w:p>
    <w:p w14:paraId="31CB1C1D" w14:textId="77777777" w:rsidR="004766AD" w:rsidRDefault="004766AD">
      <w:pPr>
        <w:pStyle w:val="Tekstpodstawowy"/>
        <w:rPr>
          <w:sz w:val="26"/>
        </w:rPr>
      </w:pPr>
    </w:p>
    <w:p w14:paraId="58026065" w14:textId="77777777" w:rsidR="004766AD" w:rsidRDefault="004766AD">
      <w:pPr>
        <w:pStyle w:val="Tekstpodstawowy"/>
        <w:rPr>
          <w:sz w:val="26"/>
        </w:rPr>
      </w:pPr>
    </w:p>
    <w:p w14:paraId="6E38F70D" w14:textId="77777777" w:rsidR="004766AD" w:rsidRDefault="004766AD">
      <w:pPr>
        <w:pStyle w:val="Tekstpodstawowy"/>
        <w:rPr>
          <w:sz w:val="26"/>
        </w:rPr>
      </w:pPr>
    </w:p>
    <w:p w14:paraId="1A6AB14D" w14:textId="77777777" w:rsidR="004766AD" w:rsidRDefault="004766AD">
      <w:pPr>
        <w:pStyle w:val="Tekstpodstawowy"/>
        <w:rPr>
          <w:sz w:val="26"/>
        </w:rPr>
      </w:pPr>
    </w:p>
    <w:p w14:paraId="0A2088F4" w14:textId="77777777" w:rsidR="004766AD" w:rsidRDefault="004766AD">
      <w:pPr>
        <w:pStyle w:val="Tekstpodstawowy"/>
        <w:spacing w:before="5"/>
        <w:rPr>
          <w:sz w:val="20"/>
        </w:rPr>
      </w:pPr>
    </w:p>
    <w:p w14:paraId="1D32B20A" w14:textId="77777777" w:rsidR="004766AD" w:rsidRDefault="00000000">
      <w:pPr>
        <w:spacing w:line="249" w:lineRule="auto"/>
        <w:ind w:left="963" w:right="4707"/>
        <w:rPr>
          <w:sz w:val="24"/>
        </w:rPr>
      </w:pPr>
      <w:r>
        <w:rPr>
          <w:color w:val="231F20"/>
          <w:w w:val="90"/>
          <w:sz w:val="24"/>
        </w:rPr>
        <w:t>Zdjęcie</w:t>
      </w:r>
      <w:r>
        <w:rPr>
          <w:color w:val="231F20"/>
          <w:spacing w:val="-3"/>
          <w:w w:val="90"/>
          <w:sz w:val="24"/>
        </w:rPr>
        <w:t xml:space="preserve"> </w:t>
      </w:r>
      <w:r>
        <w:rPr>
          <w:color w:val="231F20"/>
          <w:w w:val="90"/>
          <w:sz w:val="24"/>
        </w:rPr>
        <w:t>21</w:t>
      </w:r>
      <w:r>
        <w:rPr>
          <w:color w:val="231F20"/>
          <w:spacing w:val="-3"/>
          <w:w w:val="90"/>
          <w:sz w:val="24"/>
        </w:rPr>
        <w:t xml:space="preserve"> </w:t>
      </w:r>
      <w:r>
        <w:rPr>
          <w:color w:val="231F20"/>
          <w:w w:val="90"/>
          <w:sz w:val="24"/>
        </w:rPr>
        <w:t>:</w:t>
      </w:r>
      <w:r>
        <w:rPr>
          <w:color w:val="231F20"/>
          <w:spacing w:val="-3"/>
          <w:w w:val="90"/>
          <w:sz w:val="24"/>
        </w:rPr>
        <w:t xml:space="preserve"> </w:t>
      </w:r>
      <w:r>
        <w:rPr>
          <w:color w:val="231F20"/>
          <w:w w:val="90"/>
          <w:sz w:val="24"/>
        </w:rPr>
        <w:t>Informacja</w:t>
      </w:r>
      <w:r>
        <w:rPr>
          <w:color w:val="231F20"/>
          <w:spacing w:val="-3"/>
          <w:w w:val="90"/>
          <w:sz w:val="24"/>
        </w:rPr>
        <w:t xml:space="preserve"> </w:t>
      </w:r>
      <w:r>
        <w:rPr>
          <w:color w:val="231F20"/>
          <w:w w:val="90"/>
          <w:sz w:val="24"/>
        </w:rPr>
        <w:t>o</w:t>
      </w:r>
      <w:r>
        <w:rPr>
          <w:color w:val="231F20"/>
          <w:spacing w:val="-3"/>
          <w:w w:val="90"/>
          <w:sz w:val="24"/>
        </w:rPr>
        <w:t xml:space="preserve"> </w:t>
      </w:r>
      <w:r>
        <w:rPr>
          <w:color w:val="231F20"/>
          <w:w w:val="90"/>
          <w:sz w:val="24"/>
        </w:rPr>
        <w:t>psie</w:t>
      </w:r>
      <w:r>
        <w:rPr>
          <w:color w:val="231F20"/>
          <w:spacing w:val="-3"/>
          <w:w w:val="90"/>
          <w:sz w:val="24"/>
        </w:rPr>
        <w:t xml:space="preserve"> </w:t>
      </w:r>
      <w:r>
        <w:rPr>
          <w:color w:val="231F20"/>
          <w:w w:val="90"/>
          <w:sz w:val="24"/>
        </w:rPr>
        <w:t>asystującym</w:t>
      </w:r>
      <w:r>
        <w:rPr>
          <w:color w:val="231F20"/>
          <w:spacing w:val="-3"/>
          <w:w w:val="90"/>
          <w:sz w:val="24"/>
        </w:rPr>
        <w:t xml:space="preserve"> </w:t>
      </w:r>
      <w:r>
        <w:rPr>
          <w:color w:val="231F20"/>
          <w:w w:val="90"/>
          <w:sz w:val="24"/>
        </w:rPr>
        <w:t>w</w:t>
      </w:r>
      <w:r>
        <w:rPr>
          <w:color w:val="231F20"/>
          <w:spacing w:val="-3"/>
          <w:w w:val="90"/>
          <w:sz w:val="24"/>
        </w:rPr>
        <w:t xml:space="preserve"> </w:t>
      </w:r>
      <w:r>
        <w:rPr>
          <w:color w:val="231F20"/>
          <w:w w:val="90"/>
          <w:sz w:val="24"/>
        </w:rPr>
        <w:t xml:space="preserve">Sądzie </w:t>
      </w:r>
      <w:r>
        <w:rPr>
          <w:color w:val="231F20"/>
          <w:spacing w:val="-8"/>
          <w:sz w:val="24"/>
        </w:rPr>
        <w:t>Rejonowym</w:t>
      </w:r>
      <w:r>
        <w:rPr>
          <w:color w:val="231F20"/>
          <w:spacing w:val="-9"/>
          <w:sz w:val="24"/>
        </w:rPr>
        <w:t xml:space="preserve"> </w:t>
      </w:r>
      <w:r>
        <w:rPr>
          <w:color w:val="231F20"/>
          <w:spacing w:val="-8"/>
          <w:sz w:val="24"/>
        </w:rPr>
        <w:t>Białej</w:t>
      </w:r>
      <w:r>
        <w:rPr>
          <w:color w:val="231F20"/>
          <w:spacing w:val="-9"/>
          <w:sz w:val="24"/>
        </w:rPr>
        <w:t xml:space="preserve"> </w:t>
      </w:r>
      <w:r>
        <w:rPr>
          <w:color w:val="231F20"/>
          <w:spacing w:val="-8"/>
          <w:sz w:val="24"/>
        </w:rPr>
        <w:t>Podlaskiej</w:t>
      </w:r>
    </w:p>
    <w:p w14:paraId="3CE4E25B" w14:textId="77777777" w:rsidR="004766AD" w:rsidRDefault="004766AD">
      <w:pPr>
        <w:spacing w:line="249" w:lineRule="auto"/>
        <w:rPr>
          <w:sz w:val="24"/>
        </w:rPr>
        <w:sectPr w:rsidR="004766AD">
          <w:pgSz w:w="11910" w:h="16840"/>
          <w:pgMar w:top="1840" w:right="600" w:bottom="640" w:left="0" w:header="771" w:footer="446" w:gutter="0"/>
          <w:cols w:space="708"/>
        </w:sectPr>
      </w:pPr>
    </w:p>
    <w:p w14:paraId="33CC83CB" w14:textId="77777777" w:rsidR="004766AD" w:rsidRDefault="00000000">
      <w:pPr>
        <w:pStyle w:val="Nagwek3"/>
        <w:spacing w:before="63"/>
        <w:ind w:left="720"/>
      </w:pPr>
      <w:r>
        <w:rPr>
          <w:color w:val="231F20"/>
          <w:spacing w:val="-2"/>
          <w:w w:val="85"/>
        </w:rPr>
        <w:lastRenderedPageBreak/>
        <w:t>13.</w:t>
      </w:r>
      <w:r>
        <w:rPr>
          <w:color w:val="231F20"/>
          <w:spacing w:val="-6"/>
        </w:rPr>
        <w:t xml:space="preserve"> </w:t>
      </w:r>
      <w:r>
        <w:rPr>
          <w:color w:val="231F20"/>
          <w:spacing w:val="-2"/>
          <w:w w:val="85"/>
        </w:rPr>
        <w:t>BEZPIECZEŃSTWO</w:t>
      </w:r>
      <w:r>
        <w:rPr>
          <w:color w:val="231F20"/>
          <w:spacing w:val="-6"/>
        </w:rPr>
        <w:t xml:space="preserve"> </w:t>
      </w:r>
      <w:r>
        <w:rPr>
          <w:color w:val="231F20"/>
          <w:spacing w:val="-2"/>
          <w:w w:val="85"/>
        </w:rPr>
        <w:t>PRZECIWPOŻAROWE</w:t>
      </w:r>
      <w:r>
        <w:rPr>
          <w:color w:val="231F20"/>
          <w:spacing w:val="-5"/>
        </w:rPr>
        <w:t xml:space="preserve"> </w:t>
      </w:r>
      <w:r>
        <w:rPr>
          <w:color w:val="231F20"/>
          <w:spacing w:val="-2"/>
          <w:w w:val="85"/>
        </w:rPr>
        <w:t>I</w:t>
      </w:r>
      <w:r>
        <w:rPr>
          <w:color w:val="231F20"/>
          <w:spacing w:val="-6"/>
        </w:rPr>
        <w:t xml:space="preserve"> </w:t>
      </w:r>
      <w:r>
        <w:rPr>
          <w:color w:val="231F20"/>
          <w:spacing w:val="-2"/>
          <w:w w:val="85"/>
        </w:rPr>
        <w:t>EWAKUACJA</w:t>
      </w:r>
      <w:r>
        <w:rPr>
          <w:color w:val="231F20"/>
          <w:spacing w:val="-6"/>
        </w:rPr>
        <w:t xml:space="preserve"> </w:t>
      </w:r>
      <w:r>
        <w:rPr>
          <w:color w:val="231F20"/>
          <w:spacing w:val="-4"/>
          <w:w w:val="85"/>
        </w:rPr>
        <w:t>OSÓB</w:t>
      </w:r>
    </w:p>
    <w:p w14:paraId="47E8C834" w14:textId="77777777" w:rsidR="004766AD" w:rsidRDefault="00000000">
      <w:pPr>
        <w:pStyle w:val="Nagwek3"/>
        <w:spacing w:before="16"/>
        <w:ind w:left="720"/>
      </w:pPr>
      <w:r>
        <w:rPr>
          <w:color w:val="231F20"/>
        </w:rPr>
        <w:t>Z</w:t>
      </w:r>
      <w:r>
        <w:rPr>
          <w:color w:val="231F20"/>
          <w:spacing w:val="-14"/>
        </w:rPr>
        <w:t xml:space="preserve"> </w:t>
      </w:r>
      <w:r>
        <w:rPr>
          <w:color w:val="231F20"/>
          <w:spacing w:val="-2"/>
          <w:w w:val="90"/>
        </w:rPr>
        <w:t>NIEPEŁNOSPRAWNOŚCIAMI</w:t>
      </w:r>
    </w:p>
    <w:p w14:paraId="48555B57" w14:textId="77777777" w:rsidR="004766AD" w:rsidRDefault="00000000">
      <w:pPr>
        <w:pStyle w:val="Nagwek5"/>
        <w:numPr>
          <w:ilvl w:val="1"/>
          <w:numId w:val="27"/>
        </w:numPr>
        <w:tabs>
          <w:tab w:val="left" w:pos="1314"/>
        </w:tabs>
        <w:spacing w:before="6"/>
      </w:pPr>
      <w:r>
        <w:rPr>
          <w:color w:val="1F3762"/>
          <w:w w:val="85"/>
        </w:rPr>
        <w:t>Standard</w:t>
      </w:r>
      <w:r>
        <w:rPr>
          <w:color w:val="1F3762"/>
          <w:spacing w:val="38"/>
        </w:rPr>
        <w:t xml:space="preserve"> </w:t>
      </w:r>
      <w:r>
        <w:rPr>
          <w:color w:val="1F3762"/>
          <w:w w:val="85"/>
        </w:rPr>
        <w:t>oznakowania</w:t>
      </w:r>
      <w:r>
        <w:rPr>
          <w:color w:val="1F3762"/>
          <w:spacing w:val="38"/>
        </w:rPr>
        <w:t xml:space="preserve"> </w:t>
      </w:r>
      <w:r>
        <w:rPr>
          <w:color w:val="1F3762"/>
          <w:spacing w:val="-2"/>
          <w:w w:val="85"/>
        </w:rPr>
        <w:t>przeciwpożarowego:</w:t>
      </w:r>
    </w:p>
    <w:p w14:paraId="0D9DFA64" w14:textId="77777777" w:rsidR="004766AD" w:rsidRDefault="00000000">
      <w:pPr>
        <w:pStyle w:val="Akapitzlist"/>
        <w:numPr>
          <w:ilvl w:val="0"/>
          <w:numId w:val="28"/>
        </w:numPr>
        <w:tabs>
          <w:tab w:val="left" w:pos="1079"/>
          <w:tab w:val="left" w:pos="1080"/>
        </w:tabs>
        <w:spacing w:before="4" w:line="249" w:lineRule="auto"/>
        <w:ind w:right="359"/>
        <w:rPr>
          <w:sz w:val="24"/>
        </w:rPr>
      </w:pPr>
      <w:r>
        <w:rPr>
          <w:color w:val="231F20"/>
          <w:w w:val="90"/>
          <w:sz w:val="24"/>
        </w:rPr>
        <w:t>Z</w:t>
      </w:r>
      <w:r>
        <w:rPr>
          <w:color w:val="231F20"/>
          <w:spacing w:val="-8"/>
          <w:w w:val="90"/>
          <w:sz w:val="24"/>
        </w:rPr>
        <w:t xml:space="preserve"> </w:t>
      </w:r>
      <w:r>
        <w:rPr>
          <w:color w:val="231F20"/>
          <w:w w:val="90"/>
          <w:sz w:val="24"/>
        </w:rPr>
        <w:t>każdego</w:t>
      </w:r>
      <w:r>
        <w:rPr>
          <w:color w:val="231F20"/>
          <w:spacing w:val="-8"/>
          <w:w w:val="90"/>
          <w:sz w:val="24"/>
        </w:rPr>
        <w:t xml:space="preserve"> </w:t>
      </w:r>
      <w:r>
        <w:rPr>
          <w:color w:val="231F20"/>
          <w:w w:val="90"/>
          <w:sz w:val="24"/>
        </w:rPr>
        <w:t>punktu</w:t>
      </w:r>
      <w:r>
        <w:rPr>
          <w:color w:val="231F20"/>
          <w:spacing w:val="-8"/>
          <w:w w:val="90"/>
          <w:sz w:val="24"/>
        </w:rPr>
        <w:t xml:space="preserve"> </w:t>
      </w:r>
      <w:r>
        <w:rPr>
          <w:color w:val="231F20"/>
          <w:w w:val="90"/>
          <w:sz w:val="24"/>
        </w:rPr>
        <w:t>ciągu</w:t>
      </w:r>
      <w:r>
        <w:rPr>
          <w:color w:val="231F20"/>
          <w:spacing w:val="-8"/>
          <w:w w:val="90"/>
          <w:sz w:val="24"/>
        </w:rPr>
        <w:t xml:space="preserve"> </w:t>
      </w:r>
      <w:r>
        <w:rPr>
          <w:color w:val="231F20"/>
          <w:w w:val="90"/>
          <w:sz w:val="24"/>
        </w:rPr>
        <w:t>komunikacyjnego</w:t>
      </w:r>
      <w:r>
        <w:rPr>
          <w:color w:val="231F20"/>
          <w:spacing w:val="-8"/>
          <w:w w:val="90"/>
          <w:sz w:val="24"/>
        </w:rPr>
        <w:t xml:space="preserve"> </w:t>
      </w:r>
      <w:r>
        <w:rPr>
          <w:color w:val="231F20"/>
          <w:w w:val="90"/>
          <w:sz w:val="24"/>
        </w:rPr>
        <w:t>w</w:t>
      </w:r>
      <w:r>
        <w:rPr>
          <w:color w:val="231F20"/>
          <w:spacing w:val="-8"/>
          <w:w w:val="90"/>
          <w:sz w:val="24"/>
        </w:rPr>
        <w:t xml:space="preserve"> </w:t>
      </w:r>
      <w:r>
        <w:rPr>
          <w:color w:val="231F20"/>
          <w:w w:val="90"/>
          <w:sz w:val="24"/>
        </w:rPr>
        <w:t>budynku</w:t>
      </w:r>
      <w:r>
        <w:rPr>
          <w:color w:val="231F20"/>
          <w:spacing w:val="-8"/>
          <w:w w:val="90"/>
          <w:sz w:val="24"/>
        </w:rPr>
        <w:t xml:space="preserve"> </w:t>
      </w:r>
      <w:r>
        <w:rPr>
          <w:color w:val="231F20"/>
          <w:w w:val="90"/>
          <w:sz w:val="24"/>
        </w:rPr>
        <w:t>można</w:t>
      </w:r>
      <w:r>
        <w:rPr>
          <w:color w:val="231F20"/>
          <w:spacing w:val="-8"/>
          <w:w w:val="90"/>
          <w:sz w:val="24"/>
        </w:rPr>
        <w:t xml:space="preserve"> </w:t>
      </w:r>
      <w:r>
        <w:rPr>
          <w:color w:val="231F20"/>
          <w:w w:val="90"/>
          <w:sz w:val="24"/>
        </w:rPr>
        <w:t>dostrzec</w:t>
      </w:r>
      <w:r>
        <w:rPr>
          <w:color w:val="231F20"/>
          <w:spacing w:val="-8"/>
          <w:w w:val="90"/>
          <w:sz w:val="24"/>
        </w:rPr>
        <w:t xml:space="preserve"> </w:t>
      </w:r>
      <w:r>
        <w:rPr>
          <w:color w:val="231F20"/>
          <w:w w:val="90"/>
          <w:sz w:val="24"/>
        </w:rPr>
        <w:t>oznakowanie</w:t>
      </w:r>
      <w:r>
        <w:rPr>
          <w:color w:val="231F20"/>
          <w:spacing w:val="-8"/>
          <w:w w:val="90"/>
          <w:sz w:val="24"/>
        </w:rPr>
        <w:t xml:space="preserve"> </w:t>
      </w:r>
      <w:r>
        <w:rPr>
          <w:color w:val="231F20"/>
          <w:w w:val="90"/>
          <w:sz w:val="24"/>
        </w:rPr>
        <w:t>drogi</w:t>
      </w:r>
      <w:r>
        <w:rPr>
          <w:color w:val="231F20"/>
          <w:spacing w:val="-8"/>
          <w:w w:val="90"/>
          <w:sz w:val="24"/>
        </w:rPr>
        <w:t xml:space="preserve"> </w:t>
      </w:r>
      <w:r>
        <w:rPr>
          <w:color w:val="231F20"/>
          <w:w w:val="90"/>
          <w:sz w:val="24"/>
        </w:rPr>
        <w:t xml:space="preserve">ewakuacyjnej </w:t>
      </w:r>
      <w:r>
        <w:rPr>
          <w:color w:val="231F20"/>
          <w:sz w:val="24"/>
        </w:rPr>
        <w:t>i</w:t>
      </w:r>
      <w:r>
        <w:rPr>
          <w:color w:val="231F20"/>
          <w:spacing w:val="-17"/>
          <w:sz w:val="24"/>
        </w:rPr>
        <w:t xml:space="preserve"> </w:t>
      </w:r>
      <w:r>
        <w:rPr>
          <w:color w:val="231F20"/>
          <w:sz w:val="24"/>
        </w:rPr>
        <w:t>kierunek</w:t>
      </w:r>
      <w:r>
        <w:rPr>
          <w:color w:val="231F20"/>
          <w:spacing w:val="-17"/>
          <w:sz w:val="24"/>
        </w:rPr>
        <w:t xml:space="preserve"> </w:t>
      </w:r>
      <w:r>
        <w:rPr>
          <w:color w:val="231F20"/>
          <w:sz w:val="24"/>
        </w:rPr>
        <w:t>jej</w:t>
      </w:r>
      <w:r>
        <w:rPr>
          <w:color w:val="231F20"/>
          <w:spacing w:val="-16"/>
          <w:sz w:val="24"/>
        </w:rPr>
        <w:t xml:space="preserve"> </w:t>
      </w:r>
      <w:r>
        <w:rPr>
          <w:color w:val="231F20"/>
          <w:sz w:val="24"/>
        </w:rPr>
        <w:t>przebiegu</w:t>
      </w:r>
    </w:p>
    <w:p w14:paraId="009B8362" w14:textId="77777777" w:rsidR="004766AD" w:rsidRDefault="00000000">
      <w:pPr>
        <w:pStyle w:val="Tekstpodstawowy"/>
        <w:spacing w:before="1"/>
      </w:pPr>
      <w:r>
        <w:rPr>
          <w:noProof/>
        </w:rPr>
        <w:drawing>
          <wp:anchor distT="0" distB="0" distL="0" distR="0" simplePos="0" relativeHeight="320" behindDoc="0" locked="0" layoutInCell="1" allowOverlap="1" wp14:anchorId="321F2EA8" wp14:editId="714DB8AC">
            <wp:simplePos x="0" y="0"/>
            <wp:positionH relativeFrom="page">
              <wp:posOffset>1069200</wp:posOffset>
            </wp:positionH>
            <wp:positionV relativeFrom="paragraph">
              <wp:posOffset>177067</wp:posOffset>
            </wp:positionV>
            <wp:extent cx="5288928" cy="2530602"/>
            <wp:effectExtent l="0" t="0" r="0" b="0"/>
            <wp:wrapTopAndBottom/>
            <wp:docPr id="331"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65.png"/>
                    <pic:cNvPicPr/>
                  </pic:nvPicPr>
                  <pic:blipFill>
                    <a:blip r:embed="rId282" cstate="print"/>
                    <a:stretch>
                      <a:fillRect/>
                    </a:stretch>
                  </pic:blipFill>
                  <pic:spPr>
                    <a:xfrm>
                      <a:off x="0" y="0"/>
                      <a:ext cx="5288928" cy="2530602"/>
                    </a:xfrm>
                    <a:prstGeom prst="rect">
                      <a:avLst/>
                    </a:prstGeom>
                  </pic:spPr>
                </pic:pic>
              </a:graphicData>
            </a:graphic>
          </wp:anchor>
        </w:drawing>
      </w:r>
    </w:p>
    <w:p w14:paraId="690BEACA" w14:textId="77777777" w:rsidR="004766AD" w:rsidRDefault="004766AD">
      <w:pPr>
        <w:pStyle w:val="Tekstpodstawowy"/>
        <w:spacing w:before="1"/>
        <w:rPr>
          <w:sz w:val="24"/>
        </w:rPr>
      </w:pPr>
    </w:p>
    <w:p w14:paraId="093B3D53" w14:textId="77777777" w:rsidR="004766AD" w:rsidRDefault="00000000">
      <w:pPr>
        <w:spacing w:before="1"/>
        <w:ind w:left="720"/>
        <w:rPr>
          <w:sz w:val="24"/>
        </w:rPr>
      </w:pPr>
      <w:r>
        <w:rPr>
          <w:color w:val="231F20"/>
          <w:w w:val="90"/>
          <w:sz w:val="24"/>
        </w:rPr>
        <w:t>Zdjęcie</w:t>
      </w:r>
      <w:r>
        <w:rPr>
          <w:color w:val="231F20"/>
          <w:spacing w:val="-2"/>
          <w:sz w:val="24"/>
        </w:rPr>
        <w:t xml:space="preserve"> </w:t>
      </w:r>
      <w:r>
        <w:rPr>
          <w:color w:val="231F20"/>
          <w:w w:val="90"/>
          <w:sz w:val="24"/>
        </w:rPr>
        <w:t>22</w:t>
      </w:r>
      <w:r>
        <w:rPr>
          <w:color w:val="231F20"/>
          <w:spacing w:val="-1"/>
          <w:sz w:val="24"/>
        </w:rPr>
        <w:t xml:space="preserve"> </w:t>
      </w:r>
      <w:r>
        <w:rPr>
          <w:color w:val="231F20"/>
          <w:w w:val="90"/>
          <w:sz w:val="24"/>
        </w:rPr>
        <w:t>:</w:t>
      </w:r>
      <w:r>
        <w:rPr>
          <w:color w:val="231F20"/>
          <w:spacing w:val="-2"/>
          <w:sz w:val="24"/>
        </w:rPr>
        <w:t xml:space="preserve"> </w:t>
      </w:r>
      <w:r>
        <w:rPr>
          <w:color w:val="231F20"/>
          <w:w w:val="90"/>
          <w:sz w:val="24"/>
        </w:rPr>
        <w:t>Przykład</w:t>
      </w:r>
      <w:r>
        <w:rPr>
          <w:color w:val="231F20"/>
          <w:spacing w:val="-1"/>
          <w:sz w:val="24"/>
        </w:rPr>
        <w:t xml:space="preserve"> </w:t>
      </w:r>
      <w:r>
        <w:rPr>
          <w:color w:val="231F20"/>
          <w:w w:val="90"/>
          <w:sz w:val="24"/>
        </w:rPr>
        <w:t>oznaczeń</w:t>
      </w:r>
      <w:r>
        <w:rPr>
          <w:color w:val="231F20"/>
          <w:spacing w:val="-2"/>
          <w:sz w:val="24"/>
        </w:rPr>
        <w:t xml:space="preserve"> </w:t>
      </w:r>
      <w:r>
        <w:rPr>
          <w:color w:val="231F20"/>
          <w:w w:val="90"/>
          <w:sz w:val="24"/>
        </w:rPr>
        <w:t>z</w:t>
      </w:r>
      <w:r>
        <w:rPr>
          <w:color w:val="231F20"/>
          <w:spacing w:val="-1"/>
          <w:sz w:val="24"/>
        </w:rPr>
        <w:t xml:space="preserve"> </w:t>
      </w:r>
      <w:r>
        <w:rPr>
          <w:color w:val="231F20"/>
          <w:w w:val="90"/>
          <w:sz w:val="24"/>
        </w:rPr>
        <w:t>Sądu</w:t>
      </w:r>
      <w:r>
        <w:rPr>
          <w:color w:val="231F20"/>
          <w:spacing w:val="-1"/>
          <w:sz w:val="24"/>
        </w:rPr>
        <w:t xml:space="preserve"> </w:t>
      </w:r>
      <w:r>
        <w:rPr>
          <w:color w:val="231F20"/>
          <w:w w:val="90"/>
          <w:sz w:val="24"/>
        </w:rPr>
        <w:t>Okręgowego</w:t>
      </w:r>
      <w:r>
        <w:rPr>
          <w:color w:val="231F20"/>
          <w:spacing w:val="-2"/>
          <w:sz w:val="24"/>
        </w:rPr>
        <w:t xml:space="preserve"> </w:t>
      </w:r>
      <w:r>
        <w:rPr>
          <w:color w:val="231F20"/>
          <w:w w:val="90"/>
          <w:sz w:val="24"/>
        </w:rPr>
        <w:t>we</w:t>
      </w:r>
      <w:r>
        <w:rPr>
          <w:color w:val="231F20"/>
          <w:spacing w:val="-1"/>
          <w:sz w:val="24"/>
        </w:rPr>
        <w:t xml:space="preserve"> </w:t>
      </w:r>
      <w:r>
        <w:rPr>
          <w:color w:val="231F20"/>
          <w:spacing w:val="-2"/>
          <w:w w:val="90"/>
          <w:sz w:val="24"/>
        </w:rPr>
        <w:t>Wrocławiu</w:t>
      </w:r>
    </w:p>
    <w:p w14:paraId="40AC5459" w14:textId="77777777" w:rsidR="004766AD" w:rsidRDefault="004766AD">
      <w:pPr>
        <w:pStyle w:val="Tekstpodstawowy"/>
        <w:spacing w:before="11"/>
        <w:rPr>
          <w:sz w:val="26"/>
        </w:rPr>
      </w:pPr>
    </w:p>
    <w:p w14:paraId="2E2CA0D7" w14:textId="77777777" w:rsidR="004766AD" w:rsidRDefault="00000000">
      <w:pPr>
        <w:pStyle w:val="Nagwek5"/>
        <w:numPr>
          <w:ilvl w:val="2"/>
          <w:numId w:val="27"/>
        </w:numPr>
        <w:tabs>
          <w:tab w:val="left" w:pos="1535"/>
        </w:tabs>
        <w:spacing w:line="249" w:lineRule="auto"/>
        <w:ind w:right="6297" w:firstLine="0"/>
      </w:pPr>
      <w:r>
        <w:rPr>
          <w:noProof/>
        </w:rPr>
        <w:drawing>
          <wp:anchor distT="0" distB="0" distL="0" distR="0" simplePos="0" relativeHeight="15892992" behindDoc="0" locked="0" layoutInCell="1" allowOverlap="1" wp14:anchorId="4DB28FED" wp14:editId="5648513C">
            <wp:simplePos x="0" y="0"/>
            <wp:positionH relativeFrom="page">
              <wp:posOffset>4542121</wp:posOffset>
            </wp:positionH>
            <wp:positionV relativeFrom="paragraph">
              <wp:posOffset>163209</wp:posOffset>
            </wp:positionV>
            <wp:extent cx="1538514" cy="2366701"/>
            <wp:effectExtent l="0" t="0" r="0" b="0"/>
            <wp:wrapNone/>
            <wp:docPr id="333"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66.jpeg"/>
                    <pic:cNvPicPr/>
                  </pic:nvPicPr>
                  <pic:blipFill>
                    <a:blip r:embed="rId283" cstate="print"/>
                    <a:stretch>
                      <a:fillRect/>
                    </a:stretch>
                  </pic:blipFill>
                  <pic:spPr>
                    <a:xfrm>
                      <a:off x="0" y="0"/>
                      <a:ext cx="1538514" cy="2366701"/>
                    </a:xfrm>
                    <a:prstGeom prst="rect">
                      <a:avLst/>
                    </a:prstGeom>
                  </pic:spPr>
                </pic:pic>
              </a:graphicData>
            </a:graphic>
          </wp:anchor>
        </w:drawing>
      </w:r>
      <w:r>
        <w:rPr>
          <w:color w:val="1F3762"/>
          <w:w w:val="90"/>
        </w:rPr>
        <w:t>Standard</w:t>
      </w:r>
      <w:r>
        <w:rPr>
          <w:color w:val="1F3762"/>
          <w:spacing w:val="-14"/>
          <w:w w:val="90"/>
        </w:rPr>
        <w:t xml:space="preserve"> </w:t>
      </w:r>
      <w:r>
        <w:rPr>
          <w:color w:val="1F3762"/>
          <w:w w:val="90"/>
        </w:rPr>
        <w:t>działania</w:t>
      </w:r>
      <w:r>
        <w:rPr>
          <w:color w:val="1F3762"/>
          <w:spacing w:val="-12"/>
          <w:w w:val="90"/>
        </w:rPr>
        <w:t xml:space="preserve"> </w:t>
      </w:r>
      <w:r>
        <w:rPr>
          <w:color w:val="1F3762"/>
          <w:w w:val="90"/>
        </w:rPr>
        <w:t>w</w:t>
      </w:r>
      <w:r>
        <w:rPr>
          <w:color w:val="1F3762"/>
          <w:spacing w:val="-11"/>
          <w:w w:val="90"/>
        </w:rPr>
        <w:t xml:space="preserve"> </w:t>
      </w:r>
      <w:r>
        <w:rPr>
          <w:color w:val="1F3762"/>
          <w:w w:val="90"/>
        </w:rPr>
        <w:t xml:space="preserve">sytuacji </w:t>
      </w:r>
      <w:r>
        <w:rPr>
          <w:color w:val="1F3762"/>
          <w:spacing w:val="-2"/>
        </w:rPr>
        <w:t>zagrożenia</w:t>
      </w:r>
    </w:p>
    <w:p w14:paraId="01232F07" w14:textId="77777777" w:rsidR="004766AD" w:rsidRDefault="00000000">
      <w:pPr>
        <w:pStyle w:val="Akapitzlist"/>
        <w:numPr>
          <w:ilvl w:val="3"/>
          <w:numId w:val="27"/>
        </w:numPr>
        <w:tabs>
          <w:tab w:val="left" w:pos="1079"/>
          <w:tab w:val="left" w:pos="1080"/>
        </w:tabs>
        <w:spacing w:line="268" w:lineRule="exact"/>
        <w:rPr>
          <w:sz w:val="24"/>
        </w:rPr>
      </w:pPr>
      <w:r>
        <w:rPr>
          <w:color w:val="231F20"/>
          <w:w w:val="90"/>
          <w:sz w:val="24"/>
        </w:rPr>
        <w:t>Na</w:t>
      </w:r>
      <w:r>
        <w:rPr>
          <w:color w:val="231F20"/>
          <w:spacing w:val="7"/>
          <w:sz w:val="24"/>
        </w:rPr>
        <w:t xml:space="preserve"> </w:t>
      </w:r>
      <w:r>
        <w:rPr>
          <w:color w:val="231F20"/>
          <w:w w:val="90"/>
          <w:sz w:val="24"/>
        </w:rPr>
        <w:t>każdej</w:t>
      </w:r>
      <w:r>
        <w:rPr>
          <w:color w:val="231F20"/>
          <w:spacing w:val="7"/>
          <w:sz w:val="24"/>
        </w:rPr>
        <w:t xml:space="preserve"> </w:t>
      </w:r>
      <w:r>
        <w:rPr>
          <w:color w:val="231F20"/>
          <w:w w:val="90"/>
          <w:sz w:val="24"/>
        </w:rPr>
        <w:t>kondygnacji</w:t>
      </w:r>
      <w:r>
        <w:rPr>
          <w:color w:val="231F20"/>
          <w:spacing w:val="7"/>
          <w:sz w:val="24"/>
        </w:rPr>
        <w:t xml:space="preserve"> </w:t>
      </w:r>
      <w:r>
        <w:rPr>
          <w:color w:val="231F20"/>
          <w:spacing w:val="-2"/>
          <w:w w:val="90"/>
          <w:sz w:val="24"/>
        </w:rPr>
        <w:t>budynku,</w:t>
      </w:r>
    </w:p>
    <w:p w14:paraId="3DCFC7A1" w14:textId="77777777" w:rsidR="004766AD" w:rsidRDefault="00000000">
      <w:pPr>
        <w:spacing w:before="12" w:line="249" w:lineRule="auto"/>
        <w:ind w:left="1080" w:right="5635"/>
        <w:rPr>
          <w:sz w:val="24"/>
        </w:rPr>
      </w:pPr>
      <w:r>
        <w:rPr>
          <w:color w:val="231F20"/>
          <w:spacing w:val="-8"/>
          <w:sz w:val="24"/>
        </w:rPr>
        <w:t xml:space="preserve">w pobliżu klatek schodowych, znajduje się </w:t>
      </w:r>
      <w:r>
        <w:rPr>
          <w:color w:val="231F20"/>
          <w:spacing w:val="-2"/>
          <w:w w:val="90"/>
          <w:sz w:val="24"/>
        </w:rPr>
        <w:t xml:space="preserve">specjalistyczne wyposażenie do ewakuacji osób z niepełnosprawnościami (krzesło ewakuacyjne, </w:t>
      </w:r>
      <w:r>
        <w:rPr>
          <w:color w:val="231F20"/>
          <w:w w:val="90"/>
          <w:sz w:val="24"/>
        </w:rPr>
        <w:t>wózek schodowy, materac, koc ewakuacyjny)</w:t>
      </w:r>
    </w:p>
    <w:p w14:paraId="672A4C25" w14:textId="77777777" w:rsidR="004766AD" w:rsidRDefault="004766AD">
      <w:pPr>
        <w:pStyle w:val="Tekstpodstawowy"/>
        <w:rPr>
          <w:sz w:val="26"/>
        </w:rPr>
      </w:pPr>
    </w:p>
    <w:p w14:paraId="5CB818E2" w14:textId="77777777" w:rsidR="004766AD" w:rsidRDefault="004766AD">
      <w:pPr>
        <w:pStyle w:val="Tekstpodstawowy"/>
        <w:rPr>
          <w:sz w:val="26"/>
        </w:rPr>
      </w:pPr>
    </w:p>
    <w:p w14:paraId="1D9F7018" w14:textId="77777777" w:rsidR="004766AD" w:rsidRDefault="004766AD">
      <w:pPr>
        <w:pStyle w:val="Tekstpodstawowy"/>
        <w:spacing w:before="5"/>
        <w:rPr>
          <w:sz w:val="23"/>
        </w:rPr>
      </w:pPr>
    </w:p>
    <w:p w14:paraId="089C01F8" w14:textId="77777777" w:rsidR="004766AD" w:rsidRDefault="00000000">
      <w:pPr>
        <w:spacing w:before="1" w:line="249" w:lineRule="auto"/>
        <w:ind w:left="720" w:right="6201"/>
        <w:rPr>
          <w:sz w:val="24"/>
        </w:rPr>
      </w:pPr>
      <w:r>
        <w:rPr>
          <w:color w:val="231F20"/>
          <w:w w:val="90"/>
          <w:sz w:val="24"/>
        </w:rPr>
        <w:t xml:space="preserve">Zdjęcie 23 : Przykład krzesła ewakuacyjnego </w:t>
      </w:r>
      <w:r>
        <w:rPr>
          <w:color w:val="231F20"/>
          <w:spacing w:val="-10"/>
          <w:sz w:val="24"/>
        </w:rPr>
        <w:t>z</w:t>
      </w:r>
      <w:r>
        <w:rPr>
          <w:color w:val="231F20"/>
          <w:spacing w:val="-4"/>
          <w:sz w:val="24"/>
        </w:rPr>
        <w:t xml:space="preserve"> </w:t>
      </w:r>
      <w:r>
        <w:rPr>
          <w:color w:val="231F20"/>
          <w:spacing w:val="-10"/>
          <w:sz w:val="24"/>
        </w:rPr>
        <w:t>rekomendacji</w:t>
      </w:r>
      <w:r>
        <w:rPr>
          <w:color w:val="231F20"/>
          <w:spacing w:val="-4"/>
          <w:sz w:val="24"/>
        </w:rPr>
        <w:t xml:space="preserve"> </w:t>
      </w:r>
      <w:r>
        <w:rPr>
          <w:color w:val="231F20"/>
          <w:spacing w:val="-10"/>
          <w:sz w:val="24"/>
        </w:rPr>
        <w:t>z</w:t>
      </w:r>
      <w:r>
        <w:rPr>
          <w:color w:val="231F20"/>
          <w:spacing w:val="-4"/>
          <w:sz w:val="24"/>
        </w:rPr>
        <w:t xml:space="preserve"> </w:t>
      </w:r>
      <w:r>
        <w:rPr>
          <w:color w:val="231F20"/>
          <w:spacing w:val="-10"/>
          <w:sz w:val="24"/>
        </w:rPr>
        <w:t>audytu</w:t>
      </w:r>
      <w:r>
        <w:rPr>
          <w:color w:val="231F20"/>
          <w:spacing w:val="-4"/>
          <w:sz w:val="24"/>
        </w:rPr>
        <w:t xml:space="preserve"> </w:t>
      </w:r>
      <w:r>
        <w:rPr>
          <w:color w:val="231F20"/>
          <w:spacing w:val="-10"/>
          <w:sz w:val="24"/>
        </w:rPr>
        <w:t>Sądu</w:t>
      </w:r>
      <w:r>
        <w:rPr>
          <w:color w:val="231F20"/>
          <w:spacing w:val="-4"/>
          <w:sz w:val="24"/>
        </w:rPr>
        <w:t xml:space="preserve"> </w:t>
      </w:r>
      <w:r>
        <w:rPr>
          <w:color w:val="231F20"/>
          <w:spacing w:val="-10"/>
          <w:sz w:val="24"/>
        </w:rPr>
        <w:t>Rejonowego</w:t>
      </w:r>
    </w:p>
    <w:p w14:paraId="640431E0" w14:textId="77777777" w:rsidR="004766AD" w:rsidRDefault="00000000">
      <w:pPr>
        <w:spacing w:before="2"/>
        <w:ind w:left="720"/>
        <w:rPr>
          <w:sz w:val="24"/>
        </w:rPr>
      </w:pPr>
      <w:r>
        <w:rPr>
          <w:color w:val="231F20"/>
          <w:w w:val="90"/>
          <w:sz w:val="24"/>
        </w:rPr>
        <w:t>w</w:t>
      </w:r>
      <w:r>
        <w:rPr>
          <w:color w:val="231F20"/>
          <w:spacing w:val="-3"/>
          <w:w w:val="90"/>
          <w:sz w:val="24"/>
        </w:rPr>
        <w:t xml:space="preserve"> </w:t>
      </w:r>
      <w:r>
        <w:rPr>
          <w:color w:val="231F20"/>
          <w:w w:val="90"/>
          <w:sz w:val="24"/>
        </w:rPr>
        <w:t>Będzinie</w:t>
      </w:r>
      <w:r>
        <w:rPr>
          <w:color w:val="231F20"/>
          <w:spacing w:val="-3"/>
          <w:w w:val="90"/>
          <w:sz w:val="24"/>
        </w:rPr>
        <w:t xml:space="preserve"> </w:t>
      </w:r>
      <w:r>
        <w:rPr>
          <w:color w:val="231F20"/>
          <w:w w:val="90"/>
          <w:sz w:val="24"/>
        </w:rPr>
        <w:t>–</w:t>
      </w:r>
      <w:r>
        <w:rPr>
          <w:color w:val="231F20"/>
          <w:spacing w:val="-3"/>
          <w:w w:val="90"/>
          <w:sz w:val="24"/>
        </w:rPr>
        <w:t xml:space="preserve"> </w:t>
      </w:r>
      <w:proofErr w:type="spellStart"/>
      <w:r>
        <w:rPr>
          <w:color w:val="231F20"/>
          <w:spacing w:val="-4"/>
          <w:w w:val="90"/>
          <w:sz w:val="24"/>
        </w:rPr>
        <w:t>P.Łoś</w:t>
      </w:r>
      <w:proofErr w:type="spellEnd"/>
    </w:p>
    <w:p w14:paraId="0FFA53B7" w14:textId="77777777" w:rsidR="004766AD" w:rsidRDefault="004766AD">
      <w:pPr>
        <w:rPr>
          <w:sz w:val="24"/>
        </w:rPr>
        <w:sectPr w:rsidR="004766AD">
          <w:pgSz w:w="11910" w:h="16840"/>
          <w:pgMar w:top="1840" w:right="600" w:bottom="640" w:left="0" w:header="771" w:footer="446" w:gutter="0"/>
          <w:cols w:space="708"/>
        </w:sectPr>
      </w:pPr>
    </w:p>
    <w:p w14:paraId="116A5831" w14:textId="77777777" w:rsidR="004766AD" w:rsidRDefault="004766AD">
      <w:pPr>
        <w:pStyle w:val="Tekstpodstawowy"/>
        <w:rPr>
          <w:sz w:val="20"/>
        </w:rPr>
      </w:pPr>
    </w:p>
    <w:p w14:paraId="37C618EE" w14:textId="77777777" w:rsidR="004766AD" w:rsidRDefault="004766AD">
      <w:pPr>
        <w:pStyle w:val="Tekstpodstawowy"/>
        <w:rPr>
          <w:sz w:val="20"/>
        </w:rPr>
      </w:pPr>
    </w:p>
    <w:p w14:paraId="45B74717" w14:textId="77777777" w:rsidR="004766AD" w:rsidRDefault="004766AD">
      <w:pPr>
        <w:pStyle w:val="Tekstpodstawowy"/>
        <w:rPr>
          <w:sz w:val="20"/>
        </w:rPr>
      </w:pPr>
    </w:p>
    <w:p w14:paraId="232F1506" w14:textId="77777777" w:rsidR="004766AD" w:rsidRDefault="004766AD">
      <w:pPr>
        <w:pStyle w:val="Tekstpodstawowy"/>
        <w:rPr>
          <w:sz w:val="20"/>
        </w:rPr>
      </w:pPr>
    </w:p>
    <w:p w14:paraId="60464E96" w14:textId="77777777" w:rsidR="004766AD" w:rsidRDefault="004766AD">
      <w:pPr>
        <w:pStyle w:val="Tekstpodstawowy"/>
        <w:rPr>
          <w:sz w:val="20"/>
        </w:rPr>
      </w:pPr>
    </w:p>
    <w:p w14:paraId="0441AE4E" w14:textId="77777777" w:rsidR="004766AD" w:rsidRDefault="004766AD">
      <w:pPr>
        <w:pStyle w:val="Tekstpodstawowy"/>
        <w:rPr>
          <w:sz w:val="20"/>
        </w:rPr>
      </w:pPr>
    </w:p>
    <w:p w14:paraId="66C8A9B2" w14:textId="77777777" w:rsidR="004766AD" w:rsidRDefault="004766AD">
      <w:pPr>
        <w:pStyle w:val="Tekstpodstawowy"/>
        <w:rPr>
          <w:sz w:val="20"/>
        </w:rPr>
      </w:pPr>
    </w:p>
    <w:p w14:paraId="3B22F6D1" w14:textId="77777777" w:rsidR="004766AD" w:rsidRDefault="004766AD">
      <w:pPr>
        <w:pStyle w:val="Tekstpodstawowy"/>
        <w:rPr>
          <w:sz w:val="20"/>
        </w:rPr>
      </w:pPr>
    </w:p>
    <w:p w14:paraId="47639202" w14:textId="77777777" w:rsidR="004766AD" w:rsidRDefault="004766AD">
      <w:pPr>
        <w:pStyle w:val="Tekstpodstawowy"/>
        <w:rPr>
          <w:sz w:val="20"/>
        </w:rPr>
      </w:pPr>
    </w:p>
    <w:p w14:paraId="51E527A6" w14:textId="77777777" w:rsidR="004766AD" w:rsidRDefault="004766AD">
      <w:pPr>
        <w:pStyle w:val="Tekstpodstawowy"/>
        <w:rPr>
          <w:sz w:val="20"/>
        </w:rPr>
      </w:pPr>
    </w:p>
    <w:p w14:paraId="5F2EEBBC" w14:textId="77777777" w:rsidR="004766AD" w:rsidRDefault="004766AD">
      <w:pPr>
        <w:pStyle w:val="Tekstpodstawowy"/>
        <w:rPr>
          <w:sz w:val="20"/>
        </w:rPr>
      </w:pPr>
    </w:p>
    <w:p w14:paraId="261682BC" w14:textId="77777777" w:rsidR="004766AD" w:rsidRDefault="004766AD">
      <w:pPr>
        <w:pStyle w:val="Tekstpodstawowy"/>
        <w:rPr>
          <w:sz w:val="20"/>
        </w:rPr>
      </w:pPr>
    </w:p>
    <w:p w14:paraId="48A22E4E" w14:textId="77777777" w:rsidR="004766AD" w:rsidRDefault="004766AD">
      <w:pPr>
        <w:pStyle w:val="Tekstpodstawowy"/>
        <w:rPr>
          <w:sz w:val="20"/>
        </w:rPr>
      </w:pPr>
    </w:p>
    <w:p w14:paraId="10D72F2B" w14:textId="77777777" w:rsidR="004766AD" w:rsidRDefault="004766AD">
      <w:pPr>
        <w:pStyle w:val="Tekstpodstawowy"/>
        <w:rPr>
          <w:sz w:val="20"/>
        </w:rPr>
      </w:pPr>
    </w:p>
    <w:p w14:paraId="2A394D61" w14:textId="77777777" w:rsidR="004766AD" w:rsidRDefault="004766AD">
      <w:pPr>
        <w:pStyle w:val="Tekstpodstawowy"/>
        <w:rPr>
          <w:sz w:val="20"/>
        </w:rPr>
      </w:pPr>
    </w:p>
    <w:p w14:paraId="735A4406" w14:textId="77777777" w:rsidR="004766AD" w:rsidRDefault="004766AD">
      <w:pPr>
        <w:pStyle w:val="Tekstpodstawowy"/>
        <w:rPr>
          <w:sz w:val="20"/>
        </w:rPr>
      </w:pPr>
    </w:p>
    <w:p w14:paraId="68F08673" w14:textId="77777777" w:rsidR="004766AD" w:rsidRDefault="004766AD">
      <w:pPr>
        <w:pStyle w:val="Tekstpodstawowy"/>
        <w:rPr>
          <w:sz w:val="20"/>
        </w:rPr>
      </w:pPr>
    </w:p>
    <w:p w14:paraId="6E62D5BF" w14:textId="77777777" w:rsidR="004766AD" w:rsidRDefault="004766AD">
      <w:pPr>
        <w:pStyle w:val="Tekstpodstawowy"/>
        <w:rPr>
          <w:sz w:val="20"/>
        </w:rPr>
      </w:pPr>
    </w:p>
    <w:p w14:paraId="60AEF6C6" w14:textId="77777777" w:rsidR="004766AD" w:rsidRDefault="004766AD">
      <w:pPr>
        <w:pStyle w:val="Tekstpodstawowy"/>
        <w:rPr>
          <w:sz w:val="20"/>
        </w:rPr>
      </w:pPr>
    </w:p>
    <w:p w14:paraId="333DE378" w14:textId="77777777" w:rsidR="004766AD" w:rsidRDefault="004766AD">
      <w:pPr>
        <w:pStyle w:val="Tekstpodstawowy"/>
        <w:rPr>
          <w:sz w:val="20"/>
        </w:rPr>
      </w:pPr>
    </w:p>
    <w:p w14:paraId="684C4EC1" w14:textId="77777777" w:rsidR="004766AD" w:rsidRDefault="004766AD">
      <w:pPr>
        <w:pStyle w:val="Tekstpodstawowy"/>
        <w:rPr>
          <w:sz w:val="20"/>
        </w:rPr>
      </w:pPr>
    </w:p>
    <w:p w14:paraId="52762BFC" w14:textId="77777777" w:rsidR="004766AD" w:rsidRDefault="004766AD">
      <w:pPr>
        <w:pStyle w:val="Tekstpodstawowy"/>
        <w:rPr>
          <w:sz w:val="20"/>
        </w:rPr>
      </w:pPr>
    </w:p>
    <w:p w14:paraId="1A8255A4" w14:textId="77777777" w:rsidR="004766AD" w:rsidRDefault="004766AD">
      <w:pPr>
        <w:pStyle w:val="Tekstpodstawowy"/>
        <w:rPr>
          <w:sz w:val="20"/>
        </w:rPr>
      </w:pPr>
    </w:p>
    <w:p w14:paraId="151C280F" w14:textId="77777777" w:rsidR="004766AD" w:rsidRDefault="004766AD">
      <w:pPr>
        <w:pStyle w:val="Tekstpodstawowy"/>
        <w:rPr>
          <w:sz w:val="20"/>
        </w:rPr>
      </w:pPr>
    </w:p>
    <w:p w14:paraId="743972C1" w14:textId="77777777" w:rsidR="004766AD" w:rsidRDefault="004766AD">
      <w:pPr>
        <w:pStyle w:val="Tekstpodstawowy"/>
        <w:rPr>
          <w:sz w:val="20"/>
        </w:rPr>
      </w:pPr>
    </w:p>
    <w:p w14:paraId="5AF455DD" w14:textId="77777777" w:rsidR="004766AD" w:rsidRDefault="004766AD">
      <w:pPr>
        <w:pStyle w:val="Tekstpodstawowy"/>
        <w:rPr>
          <w:sz w:val="20"/>
        </w:rPr>
      </w:pPr>
    </w:p>
    <w:p w14:paraId="6A8EF3F2" w14:textId="77777777" w:rsidR="004766AD" w:rsidRDefault="004766AD">
      <w:pPr>
        <w:pStyle w:val="Tekstpodstawowy"/>
        <w:rPr>
          <w:sz w:val="20"/>
        </w:rPr>
      </w:pPr>
    </w:p>
    <w:p w14:paraId="09318400" w14:textId="77777777" w:rsidR="004766AD" w:rsidRDefault="004766AD">
      <w:pPr>
        <w:pStyle w:val="Tekstpodstawowy"/>
        <w:rPr>
          <w:sz w:val="20"/>
        </w:rPr>
      </w:pPr>
    </w:p>
    <w:p w14:paraId="4BA1BBDB" w14:textId="77777777" w:rsidR="004766AD" w:rsidRDefault="004766AD">
      <w:pPr>
        <w:pStyle w:val="Tekstpodstawowy"/>
        <w:rPr>
          <w:sz w:val="20"/>
        </w:rPr>
      </w:pPr>
    </w:p>
    <w:p w14:paraId="16B0A1D2" w14:textId="77777777" w:rsidR="004766AD" w:rsidRDefault="004766AD">
      <w:pPr>
        <w:pStyle w:val="Tekstpodstawowy"/>
        <w:rPr>
          <w:sz w:val="20"/>
        </w:rPr>
      </w:pPr>
    </w:p>
    <w:p w14:paraId="113C9FED" w14:textId="77777777" w:rsidR="004766AD" w:rsidRDefault="004766AD">
      <w:pPr>
        <w:pStyle w:val="Tekstpodstawowy"/>
        <w:rPr>
          <w:sz w:val="20"/>
        </w:rPr>
      </w:pPr>
    </w:p>
    <w:p w14:paraId="5DD00822" w14:textId="77777777" w:rsidR="004766AD" w:rsidRDefault="004766AD">
      <w:pPr>
        <w:pStyle w:val="Tekstpodstawowy"/>
        <w:rPr>
          <w:sz w:val="20"/>
        </w:rPr>
      </w:pPr>
    </w:p>
    <w:p w14:paraId="10D4F3AB" w14:textId="77777777" w:rsidR="004766AD" w:rsidRDefault="004766AD">
      <w:pPr>
        <w:pStyle w:val="Tekstpodstawowy"/>
        <w:rPr>
          <w:sz w:val="20"/>
        </w:rPr>
      </w:pPr>
    </w:p>
    <w:p w14:paraId="5494AF80" w14:textId="77777777" w:rsidR="004766AD" w:rsidRDefault="004766AD">
      <w:pPr>
        <w:pStyle w:val="Tekstpodstawowy"/>
        <w:rPr>
          <w:sz w:val="20"/>
        </w:rPr>
      </w:pPr>
    </w:p>
    <w:p w14:paraId="671DAD2B" w14:textId="77777777" w:rsidR="004766AD" w:rsidRDefault="004766AD">
      <w:pPr>
        <w:pStyle w:val="Tekstpodstawowy"/>
        <w:rPr>
          <w:sz w:val="20"/>
        </w:rPr>
      </w:pPr>
    </w:p>
    <w:p w14:paraId="78894B7F" w14:textId="77777777" w:rsidR="004766AD" w:rsidRDefault="004766AD">
      <w:pPr>
        <w:pStyle w:val="Tekstpodstawowy"/>
        <w:rPr>
          <w:sz w:val="20"/>
        </w:rPr>
      </w:pPr>
    </w:p>
    <w:p w14:paraId="46223129" w14:textId="77777777" w:rsidR="004766AD" w:rsidRDefault="004766AD">
      <w:pPr>
        <w:pStyle w:val="Tekstpodstawowy"/>
        <w:rPr>
          <w:sz w:val="20"/>
        </w:rPr>
      </w:pPr>
    </w:p>
    <w:p w14:paraId="28C4CCA2" w14:textId="77777777" w:rsidR="004766AD" w:rsidRDefault="004766AD">
      <w:pPr>
        <w:pStyle w:val="Tekstpodstawowy"/>
        <w:rPr>
          <w:sz w:val="20"/>
        </w:rPr>
      </w:pPr>
    </w:p>
    <w:p w14:paraId="20EB3B6B" w14:textId="77777777" w:rsidR="004766AD" w:rsidRDefault="004766AD">
      <w:pPr>
        <w:pStyle w:val="Tekstpodstawowy"/>
        <w:rPr>
          <w:sz w:val="20"/>
        </w:rPr>
      </w:pPr>
    </w:p>
    <w:p w14:paraId="7B53462B" w14:textId="77777777" w:rsidR="004766AD" w:rsidRDefault="004766AD">
      <w:pPr>
        <w:pStyle w:val="Tekstpodstawowy"/>
        <w:rPr>
          <w:sz w:val="20"/>
        </w:rPr>
      </w:pPr>
    </w:p>
    <w:p w14:paraId="44B7D8B5" w14:textId="77777777" w:rsidR="004766AD" w:rsidRDefault="004766AD">
      <w:pPr>
        <w:pStyle w:val="Tekstpodstawowy"/>
        <w:rPr>
          <w:sz w:val="20"/>
        </w:rPr>
      </w:pPr>
    </w:p>
    <w:p w14:paraId="5C015F9C" w14:textId="77777777" w:rsidR="004766AD" w:rsidRDefault="004766AD">
      <w:pPr>
        <w:pStyle w:val="Tekstpodstawowy"/>
        <w:rPr>
          <w:sz w:val="20"/>
        </w:rPr>
      </w:pPr>
    </w:p>
    <w:p w14:paraId="3BBDC4EE" w14:textId="77777777" w:rsidR="004766AD" w:rsidRDefault="004766AD">
      <w:pPr>
        <w:pStyle w:val="Tekstpodstawowy"/>
        <w:rPr>
          <w:sz w:val="20"/>
        </w:rPr>
      </w:pPr>
    </w:p>
    <w:p w14:paraId="7A38AF75" w14:textId="77777777" w:rsidR="004766AD" w:rsidRDefault="004766AD">
      <w:pPr>
        <w:pStyle w:val="Tekstpodstawowy"/>
        <w:rPr>
          <w:sz w:val="20"/>
        </w:rPr>
      </w:pPr>
    </w:p>
    <w:p w14:paraId="6BB002E7" w14:textId="77777777" w:rsidR="004766AD" w:rsidRDefault="004766AD">
      <w:pPr>
        <w:pStyle w:val="Tekstpodstawowy"/>
        <w:rPr>
          <w:sz w:val="20"/>
        </w:rPr>
      </w:pPr>
    </w:p>
    <w:p w14:paraId="5A6C4B3B" w14:textId="77777777" w:rsidR="004766AD" w:rsidRDefault="004766AD">
      <w:pPr>
        <w:pStyle w:val="Tekstpodstawowy"/>
        <w:rPr>
          <w:sz w:val="20"/>
        </w:rPr>
      </w:pPr>
    </w:p>
    <w:p w14:paraId="078F0542" w14:textId="77777777" w:rsidR="004766AD" w:rsidRDefault="004766AD">
      <w:pPr>
        <w:pStyle w:val="Tekstpodstawowy"/>
        <w:rPr>
          <w:sz w:val="20"/>
        </w:rPr>
      </w:pPr>
    </w:p>
    <w:p w14:paraId="14C95AE5" w14:textId="77777777" w:rsidR="004766AD" w:rsidRDefault="004766AD">
      <w:pPr>
        <w:pStyle w:val="Tekstpodstawowy"/>
        <w:rPr>
          <w:sz w:val="20"/>
        </w:rPr>
      </w:pPr>
    </w:p>
    <w:p w14:paraId="0BB0B339" w14:textId="77777777" w:rsidR="004766AD" w:rsidRDefault="004766AD">
      <w:pPr>
        <w:pStyle w:val="Tekstpodstawowy"/>
        <w:rPr>
          <w:sz w:val="20"/>
        </w:rPr>
      </w:pPr>
    </w:p>
    <w:p w14:paraId="14D855BF" w14:textId="77777777" w:rsidR="004766AD" w:rsidRDefault="004766AD">
      <w:pPr>
        <w:pStyle w:val="Tekstpodstawowy"/>
        <w:rPr>
          <w:sz w:val="20"/>
        </w:rPr>
      </w:pPr>
    </w:p>
    <w:p w14:paraId="4A5E312A" w14:textId="77777777" w:rsidR="004766AD" w:rsidRDefault="004766AD">
      <w:pPr>
        <w:pStyle w:val="Tekstpodstawowy"/>
        <w:rPr>
          <w:sz w:val="20"/>
        </w:rPr>
      </w:pPr>
    </w:p>
    <w:p w14:paraId="1A90FB9E" w14:textId="77777777" w:rsidR="004766AD" w:rsidRDefault="004766AD">
      <w:pPr>
        <w:pStyle w:val="Tekstpodstawowy"/>
        <w:rPr>
          <w:sz w:val="20"/>
        </w:rPr>
      </w:pPr>
    </w:p>
    <w:p w14:paraId="47118A54" w14:textId="77777777" w:rsidR="004766AD" w:rsidRDefault="004766AD">
      <w:pPr>
        <w:pStyle w:val="Tekstpodstawowy"/>
        <w:rPr>
          <w:sz w:val="20"/>
        </w:rPr>
      </w:pPr>
    </w:p>
    <w:p w14:paraId="06F49F9F" w14:textId="77777777" w:rsidR="004766AD" w:rsidRDefault="004766AD">
      <w:pPr>
        <w:pStyle w:val="Tekstpodstawowy"/>
        <w:rPr>
          <w:sz w:val="20"/>
        </w:rPr>
      </w:pPr>
    </w:p>
    <w:p w14:paraId="719C47D6" w14:textId="77777777" w:rsidR="004766AD" w:rsidRDefault="004766AD">
      <w:pPr>
        <w:pStyle w:val="Tekstpodstawowy"/>
        <w:spacing w:before="2" w:after="1"/>
        <w:rPr>
          <w:sz w:val="27"/>
        </w:rPr>
      </w:pPr>
    </w:p>
    <w:p w14:paraId="137CDBF9" w14:textId="77777777" w:rsidR="004766AD" w:rsidRDefault="00000000">
      <w:pPr>
        <w:pStyle w:val="Tekstpodstawowy"/>
        <w:ind w:left="8357"/>
        <w:rPr>
          <w:sz w:val="20"/>
        </w:rPr>
      </w:pPr>
      <w:r>
        <w:rPr>
          <w:sz w:val="20"/>
        </w:rPr>
      </w:r>
      <w:r>
        <w:rPr>
          <w:sz w:val="20"/>
        </w:rPr>
        <w:pict w14:anchorId="4486F0E0">
          <v:group id="docshapegroup655" o:spid="_x0000_s2105" style="width:141.45pt;height:70.7pt;mso-position-horizontal-relative:char;mso-position-vertical-relative:line" coordsize="2829,1414">
            <v:shape id="docshape656" o:spid="_x0000_s2108" style="position:absolute;width:1415;height:1414" coordsize="1415,1414" path="m707,l630,4,555,16,484,36,415,63,350,97r-61,39l233,182r-51,51l136,289,97,350,63,415,36,484,16,555,4,630,,707r4,77l16,859r20,71l63,999r34,65l136,1125r46,56l233,1232r56,46l350,1317r65,34l484,1378r71,20l630,1410r77,4l784,1410r75,-12l930,1378r69,-27l1064,1317r61,-39l1181,1232r51,-51l1278,1125r39,-61l1351,999r27,-69l1398,859r12,-75l1414,707r-4,-77l1398,555r-20,-71l1351,415r-34,-65l1278,289r-46,-56l1181,182r-56,-46l1064,97,999,63,930,36,859,16,784,4,707,xe" fillcolor="#a6cbec" stroked="f">
              <v:path arrowok="t"/>
            </v:shape>
            <v:shape id="docshape657" o:spid="_x0000_s2107" style="position:absolute;left:707;width:1415;height:1414" coordorigin="707" coordsize="1415,1414" path="m1414,r-77,4l1262,16r-71,20l1122,63r-65,34l996,136r-56,46l889,233r-46,56l804,350r-34,65l743,484r-20,71l711,630r-4,77l711,784r12,75l743,930r27,69l804,1064r39,61l889,1181r51,51l996,1278r61,39l1122,1351r69,27l1262,1398r75,12l1414,1414r77,-4l1566,1398r71,-20l1706,1351r65,-34l1832,1278r56,-46l1939,1181r46,-56l2024,1064r34,-65l2085,930r20,-71l2117,784r4,-77l2117,630r-12,-75l2085,484r-27,-69l2024,350r-39,-61l1939,233r-51,-51l1832,136,1771,97,1706,63,1637,36,1566,16,1491,4,1414,xe" fillcolor="#0562c1" stroked="f">
              <v:path arrowok="t"/>
            </v:shape>
            <v:shape id="docshape658" o:spid="_x0000_s2106" style="position:absolute;left:1414;width:1415;height:1414" coordorigin="1414" coordsize="1415,1414" path="m2121,r-77,4l1969,16r-71,20l1829,63r-65,34l1703,136r-56,46l1596,233r-46,56l1511,350r-34,65l1450,484r-20,71l1418,630r-4,77l1418,784r12,75l1450,930r27,69l1511,1064r39,61l1596,1181r51,51l1703,1278r61,39l1829,1351r69,27l1969,1398r75,12l2121,1414r77,-4l2273,1398r71,-20l2413,1351r65,-34l2539,1278r56,-46l2646,1181r46,-56l2732,1064r33,-65l2792,930r20,-71l2824,784r4,-77l2824,630r-12,-75l2792,484r-27,-69l2732,350r-40,-61l2646,233r-51,-51l2539,136,2478,97,2413,63,2344,36,2273,16,2198,4,2121,xe" fillcolor="#1f3762" stroked="f">
              <v:path arrowok="t"/>
            </v:shape>
            <w10:anchorlock/>
          </v:group>
        </w:pict>
      </w:r>
    </w:p>
    <w:p w14:paraId="380FA36B" w14:textId="77777777" w:rsidR="004766AD" w:rsidRDefault="004766AD">
      <w:pPr>
        <w:rPr>
          <w:sz w:val="20"/>
        </w:rPr>
        <w:sectPr w:rsidR="004766AD">
          <w:pgSz w:w="11910" w:h="16840"/>
          <w:pgMar w:top="1840" w:right="600" w:bottom="640" w:left="0" w:header="771" w:footer="446" w:gutter="0"/>
          <w:cols w:space="708"/>
        </w:sectPr>
      </w:pPr>
    </w:p>
    <w:p w14:paraId="4AFD100B" w14:textId="77777777" w:rsidR="004766AD" w:rsidRDefault="004766AD">
      <w:pPr>
        <w:pStyle w:val="Tekstpodstawowy"/>
        <w:rPr>
          <w:sz w:val="3"/>
        </w:rPr>
      </w:pPr>
    </w:p>
    <w:p w14:paraId="695D5D78" w14:textId="77777777" w:rsidR="004766AD" w:rsidRDefault="00000000">
      <w:pPr>
        <w:pStyle w:val="Tekstpodstawowy"/>
        <w:rPr>
          <w:sz w:val="20"/>
        </w:rPr>
      </w:pPr>
      <w:r>
        <w:rPr>
          <w:sz w:val="20"/>
        </w:rPr>
      </w:r>
      <w:r>
        <w:rPr>
          <w:sz w:val="20"/>
        </w:rPr>
        <w:pict w14:anchorId="5A72501C">
          <v:group id="docshapegroup659" o:spid="_x0000_s2102" style="width:471.95pt;height:34.3pt;mso-position-horizontal-relative:char;mso-position-vertical-relative:line" coordsize="9439,686">
            <v:shape id="docshape660" o:spid="_x0000_s2104" style="position:absolute;width:9439;height:686" coordsize="9439,686" path="m9198,l,,,686r9198,l9274,674r66,-34l9392,588r34,-66l9438,446r,-206l9426,164,9392,98,9340,46,9274,12,9198,xe" fillcolor="#eceeec" stroked="f">
              <v:path arrowok="t"/>
            </v:shape>
            <v:shape id="docshape661" o:spid="_x0000_s2103" type="#_x0000_t202" style="position:absolute;width:9439;height:686" filled="f" stroked="f">
              <v:textbox inset="0,0,0,0">
                <w:txbxContent>
                  <w:p w14:paraId="3C4EA0BA" w14:textId="77777777" w:rsidR="004766AD" w:rsidRDefault="00000000">
                    <w:pPr>
                      <w:spacing w:line="649" w:lineRule="exact"/>
                      <w:ind w:left="720"/>
                      <w:rPr>
                        <w:rFonts w:ascii="Arial-BoldItalicMT"/>
                        <w:b/>
                        <w:i/>
                        <w:sz w:val="60"/>
                      </w:rPr>
                    </w:pPr>
                    <w:bookmarkStart w:id="99" w:name="_bookmark98"/>
                    <w:bookmarkEnd w:id="99"/>
                    <w:r>
                      <w:rPr>
                        <w:rFonts w:ascii="Arial-BoldItalicMT"/>
                        <w:b/>
                        <w:i/>
                        <w:color w:val="231F20"/>
                        <w:spacing w:val="-2"/>
                        <w:w w:val="80"/>
                        <w:sz w:val="60"/>
                      </w:rPr>
                      <w:t>BIBLIOGRAFIA:</w:t>
                    </w:r>
                  </w:p>
                </w:txbxContent>
              </v:textbox>
            </v:shape>
            <w10:anchorlock/>
          </v:group>
        </w:pict>
      </w:r>
    </w:p>
    <w:p w14:paraId="3DD7BEE1" w14:textId="77777777" w:rsidR="004766AD" w:rsidRDefault="004766AD">
      <w:pPr>
        <w:pStyle w:val="Tekstpodstawowy"/>
        <w:spacing w:before="11"/>
        <w:rPr>
          <w:sz w:val="7"/>
        </w:rPr>
      </w:pPr>
    </w:p>
    <w:p w14:paraId="18C28200" w14:textId="77777777" w:rsidR="004766AD" w:rsidRDefault="00000000">
      <w:pPr>
        <w:pStyle w:val="Nagwek5"/>
        <w:spacing w:before="77"/>
      </w:pPr>
      <w:r>
        <w:rPr>
          <w:color w:val="231F20"/>
          <w:w w:val="90"/>
        </w:rPr>
        <w:t>Akty</w:t>
      </w:r>
      <w:r>
        <w:rPr>
          <w:color w:val="231F20"/>
          <w:spacing w:val="-6"/>
        </w:rPr>
        <w:t xml:space="preserve"> </w:t>
      </w:r>
      <w:r>
        <w:rPr>
          <w:color w:val="231F20"/>
          <w:spacing w:val="-2"/>
        </w:rPr>
        <w:t>prawne:</w:t>
      </w:r>
    </w:p>
    <w:p w14:paraId="7901FFAE" w14:textId="77777777" w:rsidR="004766AD" w:rsidRDefault="004766AD">
      <w:pPr>
        <w:pStyle w:val="Tekstpodstawowy"/>
        <w:spacing w:before="1"/>
        <w:rPr>
          <w:b/>
          <w:sz w:val="24"/>
        </w:rPr>
      </w:pPr>
    </w:p>
    <w:p w14:paraId="5CBAB391" w14:textId="77777777" w:rsidR="004766AD" w:rsidRDefault="00000000">
      <w:pPr>
        <w:pStyle w:val="Akapitzlist"/>
        <w:numPr>
          <w:ilvl w:val="0"/>
          <w:numId w:val="26"/>
        </w:numPr>
        <w:tabs>
          <w:tab w:val="left" w:pos="1439"/>
          <w:tab w:val="left" w:pos="1440"/>
        </w:tabs>
        <w:spacing w:line="225" w:lineRule="auto"/>
        <w:ind w:right="704"/>
        <w:rPr>
          <w:sz w:val="24"/>
        </w:rPr>
      </w:pPr>
      <w:r>
        <w:rPr>
          <w:color w:val="231F20"/>
          <w:w w:val="90"/>
          <w:sz w:val="24"/>
        </w:rPr>
        <w:t>Uchwała</w:t>
      </w:r>
      <w:r>
        <w:rPr>
          <w:color w:val="231F20"/>
          <w:spacing w:val="-2"/>
          <w:w w:val="90"/>
          <w:sz w:val="24"/>
        </w:rPr>
        <w:t xml:space="preserve"> </w:t>
      </w:r>
      <w:r>
        <w:rPr>
          <w:color w:val="231F20"/>
          <w:w w:val="90"/>
          <w:sz w:val="24"/>
        </w:rPr>
        <w:t>Sejmu</w:t>
      </w:r>
      <w:r>
        <w:rPr>
          <w:color w:val="231F20"/>
          <w:spacing w:val="-2"/>
          <w:w w:val="90"/>
          <w:sz w:val="24"/>
        </w:rPr>
        <w:t xml:space="preserve"> </w:t>
      </w:r>
      <w:r>
        <w:rPr>
          <w:color w:val="231F20"/>
          <w:w w:val="90"/>
          <w:sz w:val="24"/>
        </w:rPr>
        <w:t>Rzeczypospolitej</w:t>
      </w:r>
      <w:r>
        <w:rPr>
          <w:color w:val="231F20"/>
          <w:spacing w:val="-2"/>
          <w:w w:val="90"/>
          <w:sz w:val="24"/>
        </w:rPr>
        <w:t xml:space="preserve"> </w:t>
      </w:r>
      <w:r>
        <w:rPr>
          <w:color w:val="231F20"/>
          <w:w w:val="90"/>
          <w:sz w:val="24"/>
        </w:rPr>
        <w:t>Polskiej</w:t>
      </w:r>
      <w:r>
        <w:rPr>
          <w:color w:val="231F20"/>
          <w:spacing w:val="-2"/>
          <w:w w:val="90"/>
          <w:sz w:val="24"/>
        </w:rPr>
        <w:t xml:space="preserve"> </w:t>
      </w:r>
      <w:r>
        <w:rPr>
          <w:color w:val="231F20"/>
          <w:w w:val="90"/>
          <w:sz w:val="24"/>
        </w:rPr>
        <w:t>z</w:t>
      </w:r>
      <w:r>
        <w:rPr>
          <w:color w:val="231F20"/>
          <w:spacing w:val="-2"/>
          <w:w w:val="90"/>
          <w:sz w:val="24"/>
        </w:rPr>
        <w:t xml:space="preserve"> </w:t>
      </w:r>
      <w:r>
        <w:rPr>
          <w:color w:val="231F20"/>
          <w:w w:val="90"/>
          <w:sz w:val="24"/>
        </w:rPr>
        <w:t>dnia</w:t>
      </w:r>
      <w:r>
        <w:rPr>
          <w:color w:val="231F20"/>
          <w:spacing w:val="-2"/>
          <w:w w:val="90"/>
          <w:sz w:val="24"/>
        </w:rPr>
        <w:t xml:space="preserve"> </w:t>
      </w:r>
      <w:r>
        <w:rPr>
          <w:color w:val="231F20"/>
          <w:w w:val="90"/>
          <w:sz w:val="24"/>
        </w:rPr>
        <w:t>1</w:t>
      </w:r>
      <w:r>
        <w:rPr>
          <w:color w:val="231F20"/>
          <w:spacing w:val="-2"/>
          <w:w w:val="90"/>
          <w:sz w:val="24"/>
        </w:rPr>
        <w:t xml:space="preserve"> </w:t>
      </w:r>
      <w:r>
        <w:rPr>
          <w:color w:val="231F20"/>
          <w:w w:val="90"/>
          <w:sz w:val="24"/>
        </w:rPr>
        <w:t>sierpnia</w:t>
      </w:r>
      <w:r>
        <w:rPr>
          <w:color w:val="231F20"/>
          <w:spacing w:val="-2"/>
          <w:w w:val="90"/>
          <w:sz w:val="24"/>
        </w:rPr>
        <w:t xml:space="preserve"> </w:t>
      </w:r>
      <w:r>
        <w:rPr>
          <w:color w:val="231F20"/>
          <w:w w:val="90"/>
          <w:sz w:val="24"/>
        </w:rPr>
        <w:t>1997</w:t>
      </w:r>
      <w:r>
        <w:rPr>
          <w:color w:val="231F20"/>
          <w:spacing w:val="-2"/>
          <w:w w:val="90"/>
          <w:sz w:val="24"/>
        </w:rPr>
        <w:t xml:space="preserve"> </w:t>
      </w:r>
      <w:r>
        <w:rPr>
          <w:color w:val="231F20"/>
          <w:w w:val="90"/>
          <w:sz w:val="24"/>
        </w:rPr>
        <w:t>(Monitor</w:t>
      </w:r>
      <w:r>
        <w:rPr>
          <w:color w:val="231F20"/>
          <w:spacing w:val="-2"/>
          <w:w w:val="90"/>
          <w:sz w:val="24"/>
        </w:rPr>
        <w:t xml:space="preserve"> </w:t>
      </w:r>
      <w:r>
        <w:rPr>
          <w:color w:val="231F20"/>
          <w:w w:val="90"/>
          <w:sz w:val="24"/>
        </w:rPr>
        <w:t>Polski</w:t>
      </w:r>
      <w:r>
        <w:rPr>
          <w:color w:val="231F20"/>
          <w:spacing w:val="-2"/>
          <w:w w:val="90"/>
          <w:sz w:val="24"/>
        </w:rPr>
        <w:t xml:space="preserve"> </w:t>
      </w:r>
      <w:r>
        <w:rPr>
          <w:color w:val="231F20"/>
          <w:w w:val="90"/>
          <w:sz w:val="24"/>
        </w:rPr>
        <w:t>nr</w:t>
      </w:r>
      <w:r>
        <w:rPr>
          <w:color w:val="231F20"/>
          <w:spacing w:val="-2"/>
          <w:w w:val="90"/>
          <w:sz w:val="24"/>
        </w:rPr>
        <w:t xml:space="preserve"> </w:t>
      </w:r>
      <w:r>
        <w:rPr>
          <w:color w:val="231F20"/>
          <w:w w:val="90"/>
          <w:sz w:val="24"/>
        </w:rPr>
        <w:t>50,</w:t>
      </w:r>
      <w:r>
        <w:rPr>
          <w:color w:val="231F20"/>
          <w:spacing w:val="-2"/>
          <w:w w:val="90"/>
          <w:sz w:val="24"/>
        </w:rPr>
        <w:t xml:space="preserve"> </w:t>
      </w:r>
      <w:r>
        <w:rPr>
          <w:color w:val="231F20"/>
          <w:w w:val="90"/>
          <w:sz w:val="24"/>
        </w:rPr>
        <w:t>poz.</w:t>
      </w:r>
      <w:r>
        <w:rPr>
          <w:color w:val="231F20"/>
          <w:spacing w:val="-2"/>
          <w:w w:val="90"/>
          <w:sz w:val="24"/>
        </w:rPr>
        <w:t xml:space="preserve"> </w:t>
      </w:r>
      <w:r>
        <w:rPr>
          <w:color w:val="231F20"/>
          <w:w w:val="90"/>
          <w:sz w:val="24"/>
        </w:rPr>
        <w:t xml:space="preserve">474 </w:t>
      </w:r>
      <w:r>
        <w:rPr>
          <w:color w:val="231F20"/>
          <w:spacing w:val="-6"/>
          <w:sz w:val="24"/>
        </w:rPr>
        <w:t>i</w:t>
      </w:r>
      <w:r>
        <w:rPr>
          <w:color w:val="231F20"/>
          <w:spacing w:val="-7"/>
          <w:sz w:val="24"/>
        </w:rPr>
        <w:t xml:space="preserve"> </w:t>
      </w:r>
      <w:r>
        <w:rPr>
          <w:color w:val="231F20"/>
          <w:spacing w:val="-6"/>
          <w:sz w:val="24"/>
        </w:rPr>
        <w:t>475)</w:t>
      </w:r>
      <w:r>
        <w:rPr>
          <w:color w:val="231F20"/>
          <w:spacing w:val="-7"/>
          <w:sz w:val="24"/>
        </w:rPr>
        <w:t xml:space="preserve"> </w:t>
      </w:r>
      <w:r>
        <w:rPr>
          <w:color w:val="231F20"/>
          <w:spacing w:val="-6"/>
          <w:sz w:val="24"/>
        </w:rPr>
        <w:t>Karta</w:t>
      </w:r>
      <w:r>
        <w:rPr>
          <w:color w:val="231F20"/>
          <w:spacing w:val="-7"/>
          <w:sz w:val="24"/>
        </w:rPr>
        <w:t xml:space="preserve"> </w:t>
      </w:r>
      <w:r>
        <w:rPr>
          <w:color w:val="231F20"/>
          <w:spacing w:val="-6"/>
          <w:sz w:val="24"/>
        </w:rPr>
        <w:t>Praw</w:t>
      </w:r>
      <w:r>
        <w:rPr>
          <w:color w:val="231F20"/>
          <w:spacing w:val="-7"/>
          <w:sz w:val="24"/>
        </w:rPr>
        <w:t xml:space="preserve"> </w:t>
      </w:r>
      <w:r>
        <w:rPr>
          <w:color w:val="231F20"/>
          <w:spacing w:val="-6"/>
          <w:sz w:val="24"/>
        </w:rPr>
        <w:t>Osób</w:t>
      </w:r>
      <w:r>
        <w:rPr>
          <w:color w:val="231F20"/>
          <w:spacing w:val="-7"/>
          <w:sz w:val="24"/>
        </w:rPr>
        <w:t xml:space="preserve"> </w:t>
      </w:r>
      <w:r>
        <w:rPr>
          <w:color w:val="231F20"/>
          <w:spacing w:val="-6"/>
          <w:sz w:val="24"/>
        </w:rPr>
        <w:t>Niepełnosprawnych</w:t>
      </w:r>
    </w:p>
    <w:p w14:paraId="0187972C" w14:textId="77777777" w:rsidR="004766AD" w:rsidRDefault="00000000">
      <w:pPr>
        <w:pStyle w:val="Akapitzlist"/>
        <w:numPr>
          <w:ilvl w:val="0"/>
          <w:numId w:val="26"/>
        </w:numPr>
        <w:tabs>
          <w:tab w:val="left" w:pos="1439"/>
          <w:tab w:val="left" w:pos="1440"/>
        </w:tabs>
        <w:spacing w:before="1" w:line="225" w:lineRule="auto"/>
        <w:ind w:right="726"/>
        <w:rPr>
          <w:sz w:val="24"/>
        </w:rPr>
      </w:pPr>
      <w:r>
        <w:rPr>
          <w:color w:val="231F20"/>
          <w:w w:val="90"/>
          <w:sz w:val="24"/>
        </w:rPr>
        <w:t>ustawa</w:t>
      </w:r>
      <w:r>
        <w:rPr>
          <w:color w:val="231F20"/>
          <w:spacing w:val="-1"/>
          <w:w w:val="90"/>
          <w:sz w:val="24"/>
        </w:rPr>
        <w:t xml:space="preserve"> </w:t>
      </w:r>
      <w:r>
        <w:rPr>
          <w:color w:val="231F20"/>
          <w:w w:val="90"/>
          <w:sz w:val="24"/>
        </w:rPr>
        <w:t>z</w:t>
      </w:r>
      <w:r>
        <w:rPr>
          <w:color w:val="231F20"/>
          <w:spacing w:val="-1"/>
          <w:w w:val="90"/>
          <w:sz w:val="24"/>
        </w:rPr>
        <w:t xml:space="preserve"> </w:t>
      </w:r>
      <w:r>
        <w:rPr>
          <w:color w:val="231F20"/>
          <w:w w:val="90"/>
          <w:sz w:val="24"/>
        </w:rPr>
        <w:t>dnia</w:t>
      </w:r>
      <w:r>
        <w:rPr>
          <w:color w:val="231F20"/>
          <w:spacing w:val="-1"/>
          <w:w w:val="90"/>
          <w:sz w:val="24"/>
        </w:rPr>
        <w:t xml:space="preserve"> </w:t>
      </w:r>
      <w:r>
        <w:rPr>
          <w:color w:val="231F20"/>
          <w:w w:val="90"/>
          <w:sz w:val="24"/>
        </w:rPr>
        <w:t>19</w:t>
      </w:r>
      <w:r>
        <w:rPr>
          <w:color w:val="231F20"/>
          <w:spacing w:val="-1"/>
          <w:w w:val="90"/>
          <w:sz w:val="24"/>
        </w:rPr>
        <w:t xml:space="preserve"> </w:t>
      </w:r>
      <w:r>
        <w:rPr>
          <w:color w:val="231F20"/>
          <w:w w:val="90"/>
          <w:sz w:val="24"/>
        </w:rPr>
        <w:t>lipca</w:t>
      </w:r>
      <w:r>
        <w:rPr>
          <w:color w:val="231F20"/>
          <w:spacing w:val="-1"/>
          <w:w w:val="90"/>
          <w:sz w:val="24"/>
        </w:rPr>
        <w:t xml:space="preserve"> </w:t>
      </w:r>
      <w:r>
        <w:rPr>
          <w:color w:val="231F20"/>
          <w:w w:val="90"/>
          <w:sz w:val="24"/>
        </w:rPr>
        <w:t>2019</w:t>
      </w:r>
      <w:r>
        <w:rPr>
          <w:color w:val="231F20"/>
          <w:spacing w:val="-1"/>
          <w:w w:val="90"/>
          <w:sz w:val="24"/>
        </w:rPr>
        <w:t xml:space="preserve"> </w:t>
      </w:r>
      <w:r>
        <w:rPr>
          <w:color w:val="231F20"/>
          <w:w w:val="90"/>
          <w:sz w:val="24"/>
        </w:rPr>
        <w:t>r.</w:t>
      </w:r>
      <w:r>
        <w:rPr>
          <w:color w:val="231F20"/>
          <w:spacing w:val="-1"/>
          <w:w w:val="90"/>
          <w:sz w:val="24"/>
        </w:rPr>
        <w:t xml:space="preserve"> </w:t>
      </w:r>
      <w:r>
        <w:rPr>
          <w:color w:val="231F20"/>
          <w:w w:val="90"/>
          <w:sz w:val="24"/>
        </w:rPr>
        <w:t>o</w:t>
      </w:r>
      <w:r>
        <w:rPr>
          <w:color w:val="231F20"/>
          <w:spacing w:val="-1"/>
          <w:w w:val="90"/>
          <w:sz w:val="24"/>
        </w:rPr>
        <w:t xml:space="preserve"> </w:t>
      </w:r>
      <w:r>
        <w:rPr>
          <w:color w:val="231F20"/>
          <w:w w:val="90"/>
          <w:sz w:val="24"/>
        </w:rPr>
        <w:t>zapewnianiu</w:t>
      </w:r>
      <w:r>
        <w:rPr>
          <w:color w:val="231F20"/>
          <w:spacing w:val="-1"/>
          <w:w w:val="90"/>
          <w:sz w:val="24"/>
        </w:rPr>
        <w:t xml:space="preserve"> </w:t>
      </w:r>
      <w:r>
        <w:rPr>
          <w:color w:val="231F20"/>
          <w:w w:val="90"/>
          <w:sz w:val="24"/>
        </w:rPr>
        <w:t>dostępności</w:t>
      </w:r>
      <w:r>
        <w:rPr>
          <w:color w:val="231F20"/>
          <w:spacing w:val="-1"/>
          <w:w w:val="90"/>
          <w:sz w:val="24"/>
        </w:rPr>
        <w:t xml:space="preserve"> </w:t>
      </w:r>
      <w:r>
        <w:rPr>
          <w:color w:val="231F20"/>
          <w:w w:val="90"/>
          <w:sz w:val="24"/>
        </w:rPr>
        <w:t>osobom</w:t>
      </w:r>
      <w:r>
        <w:rPr>
          <w:color w:val="231F20"/>
          <w:spacing w:val="-1"/>
          <w:w w:val="90"/>
          <w:sz w:val="24"/>
        </w:rPr>
        <w:t xml:space="preserve"> </w:t>
      </w:r>
      <w:r>
        <w:rPr>
          <w:color w:val="231F20"/>
          <w:w w:val="90"/>
          <w:sz w:val="24"/>
        </w:rPr>
        <w:t>ze</w:t>
      </w:r>
      <w:r>
        <w:rPr>
          <w:color w:val="231F20"/>
          <w:spacing w:val="-1"/>
          <w:w w:val="90"/>
          <w:sz w:val="24"/>
        </w:rPr>
        <w:t xml:space="preserve"> </w:t>
      </w:r>
      <w:r>
        <w:rPr>
          <w:color w:val="231F20"/>
          <w:w w:val="90"/>
          <w:sz w:val="24"/>
        </w:rPr>
        <w:t>szczególnymi</w:t>
      </w:r>
      <w:r>
        <w:rPr>
          <w:color w:val="231F20"/>
          <w:spacing w:val="-1"/>
          <w:w w:val="90"/>
          <w:sz w:val="24"/>
        </w:rPr>
        <w:t xml:space="preserve"> </w:t>
      </w:r>
      <w:r>
        <w:rPr>
          <w:color w:val="231F20"/>
          <w:w w:val="90"/>
          <w:sz w:val="24"/>
        </w:rPr>
        <w:t xml:space="preserve">potrzebami </w:t>
      </w:r>
      <w:r>
        <w:rPr>
          <w:color w:val="231F20"/>
          <w:spacing w:val="-8"/>
          <w:sz w:val="24"/>
        </w:rPr>
        <w:t xml:space="preserve">(Dz.U. z 2022 r. poz. 1062 z </w:t>
      </w:r>
      <w:proofErr w:type="spellStart"/>
      <w:r>
        <w:rPr>
          <w:color w:val="231F20"/>
          <w:spacing w:val="-8"/>
          <w:sz w:val="24"/>
        </w:rPr>
        <w:t>późn</w:t>
      </w:r>
      <w:proofErr w:type="spellEnd"/>
      <w:r>
        <w:rPr>
          <w:color w:val="231F20"/>
          <w:spacing w:val="-8"/>
          <w:sz w:val="24"/>
        </w:rPr>
        <w:t>. zm.)</w:t>
      </w:r>
      <w:r>
        <w:rPr>
          <w:color w:val="231F20"/>
          <w:spacing w:val="52"/>
          <w:sz w:val="24"/>
        </w:rPr>
        <w:t xml:space="preserve"> </w:t>
      </w:r>
      <w:r>
        <w:rPr>
          <w:color w:val="231F20"/>
          <w:spacing w:val="-8"/>
          <w:sz w:val="24"/>
        </w:rPr>
        <w:t xml:space="preserve">– źródło z Internetu https://isap.sejm.gov.pl [dostęp: </w:t>
      </w:r>
      <w:r>
        <w:rPr>
          <w:color w:val="231F20"/>
          <w:spacing w:val="-2"/>
          <w:sz w:val="24"/>
        </w:rPr>
        <w:t>29.08.2022]</w:t>
      </w:r>
    </w:p>
    <w:p w14:paraId="49BF3020" w14:textId="77777777" w:rsidR="004766AD" w:rsidRDefault="00000000">
      <w:pPr>
        <w:pStyle w:val="Akapitzlist"/>
        <w:numPr>
          <w:ilvl w:val="0"/>
          <w:numId w:val="26"/>
        </w:numPr>
        <w:tabs>
          <w:tab w:val="left" w:pos="1440"/>
        </w:tabs>
        <w:spacing w:before="2" w:line="225" w:lineRule="auto"/>
        <w:ind w:right="577"/>
        <w:jc w:val="both"/>
        <w:rPr>
          <w:sz w:val="24"/>
        </w:rPr>
      </w:pPr>
      <w:r>
        <w:rPr>
          <w:color w:val="231F20"/>
          <w:w w:val="90"/>
          <w:sz w:val="24"/>
        </w:rPr>
        <w:t>ustawa z dnia 4 kwietnia 2019 r. o dostępności cyfrowej stron internetowych i aplikacji mobilnych podmiotów</w:t>
      </w:r>
      <w:r>
        <w:rPr>
          <w:color w:val="231F20"/>
          <w:spacing w:val="-1"/>
          <w:w w:val="90"/>
          <w:sz w:val="24"/>
        </w:rPr>
        <w:t xml:space="preserve"> </w:t>
      </w:r>
      <w:r>
        <w:rPr>
          <w:color w:val="231F20"/>
          <w:w w:val="90"/>
          <w:sz w:val="24"/>
        </w:rPr>
        <w:t>publicznych</w:t>
      </w:r>
      <w:r>
        <w:rPr>
          <w:color w:val="231F20"/>
          <w:spacing w:val="-1"/>
          <w:w w:val="90"/>
          <w:sz w:val="24"/>
        </w:rPr>
        <w:t xml:space="preserve"> </w:t>
      </w:r>
      <w:proofErr w:type="spellStart"/>
      <w:r>
        <w:rPr>
          <w:color w:val="231F20"/>
          <w:w w:val="90"/>
          <w:sz w:val="24"/>
        </w:rPr>
        <w:t>publicznych</w:t>
      </w:r>
      <w:proofErr w:type="spellEnd"/>
      <w:r>
        <w:rPr>
          <w:color w:val="231F20"/>
          <w:spacing w:val="-1"/>
          <w:w w:val="90"/>
          <w:sz w:val="24"/>
        </w:rPr>
        <w:t xml:space="preserve"> </w:t>
      </w:r>
      <w:r>
        <w:rPr>
          <w:color w:val="231F20"/>
          <w:w w:val="90"/>
          <w:sz w:val="24"/>
        </w:rPr>
        <w:t>(Dz.</w:t>
      </w:r>
      <w:r>
        <w:rPr>
          <w:color w:val="231F20"/>
          <w:spacing w:val="-1"/>
          <w:w w:val="90"/>
          <w:sz w:val="24"/>
        </w:rPr>
        <w:t xml:space="preserve"> </w:t>
      </w:r>
      <w:r>
        <w:rPr>
          <w:color w:val="231F20"/>
          <w:w w:val="90"/>
          <w:sz w:val="24"/>
        </w:rPr>
        <w:t>U.</w:t>
      </w:r>
      <w:r>
        <w:rPr>
          <w:color w:val="231F20"/>
          <w:spacing w:val="-1"/>
          <w:w w:val="90"/>
          <w:sz w:val="24"/>
        </w:rPr>
        <w:t xml:space="preserve"> </w:t>
      </w:r>
      <w:r>
        <w:rPr>
          <w:color w:val="231F20"/>
          <w:w w:val="90"/>
          <w:sz w:val="24"/>
        </w:rPr>
        <w:t>z</w:t>
      </w:r>
      <w:r>
        <w:rPr>
          <w:color w:val="231F20"/>
          <w:spacing w:val="-1"/>
          <w:w w:val="90"/>
          <w:sz w:val="24"/>
        </w:rPr>
        <w:t xml:space="preserve"> </w:t>
      </w:r>
      <w:r>
        <w:rPr>
          <w:color w:val="231F20"/>
          <w:w w:val="90"/>
          <w:sz w:val="24"/>
        </w:rPr>
        <w:t>2022</w:t>
      </w:r>
      <w:r>
        <w:rPr>
          <w:color w:val="231F20"/>
          <w:spacing w:val="-1"/>
          <w:w w:val="90"/>
          <w:sz w:val="24"/>
        </w:rPr>
        <w:t xml:space="preserve"> </w:t>
      </w:r>
      <w:r>
        <w:rPr>
          <w:color w:val="231F20"/>
          <w:w w:val="90"/>
          <w:sz w:val="24"/>
        </w:rPr>
        <w:t>r.</w:t>
      </w:r>
      <w:r>
        <w:rPr>
          <w:color w:val="231F20"/>
          <w:spacing w:val="-1"/>
          <w:w w:val="90"/>
          <w:sz w:val="24"/>
        </w:rPr>
        <w:t xml:space="preserve"> </w:t>
      </w:r>
      <w:r>
        <w:rPr>
          <w:color w:val="231F20"/>
          <w:w w:val="90"/>
          <w:sz w:val="24"/>
        </w:rPr>
        <w:t>poz.</w:t>
      </w:r>
      <w:r>
        <w:rPr>
          <w:color w:val="231F20"/>
          <w:spacing w:val="-1"/>
          <w:w w:val="90"/>
          <w:sz w:val="24"/>
        </w:rPr>
        <w:t xml:space="preserve"> </w:t>
      </w:r>
      <w:r>
        <w:rPr>
          <w:color w:val="231F20"/>
          <w:w w:val="90"/>
          <w:sz w:val="24"/>
        </w:rPr>
        <w:t>1002</w:t>
      </w:r>
      <w:r>
        <w:rPr>
          <w:color w:val="231F20"/>
          <w:spacing w:val="-1"/>
          <w:w w:val="90"/>
          <w:sz w:val="24"/>
        </w:rPr>
        <w:t xml:space="preserve"> </w:t>
      </w:r>
      <w:r>
        <w:rPr>
          <w:color w:val="231F20"/>
          <w:w w:val="90"/>
          <w:sz w:val="24"/>
        </w:rPr>
        <w:t>z</w:t>
      </w:r>
      <w:r>
        <w:rPr>
          <w:color w:val="231F20"/>
          <w:spacing w:val="-1"/>
          <w:w w:val="90"/>
          <w:sz w:val="24"/>
        </w:rPr>
        <w:t xml:space="preserve"> </w:t>
      </w:r>
      <w:r>
        <w:rPr>
          <w:color w:val="231F20"/>
          <w:w w:val="90"/>
          <w:sz w:val="24"/>
        </w:rPr>
        <w:t>późn.zm.)</w:t>
      </w:r>
      <w:r>
        <w:rPr>
          <w:color w:val="231F20"/>
          <w:spacing w:val="40"/>
          <w:sz w:val="24"/>
        </w:rPr>
        <w:t xml:space="preserve"> </w:t>
      </w:r>
      <w:r>
        <w:rPr>
          <w:color w:val="231F20"/>
          <w:w w:val="90"/>
          <w:sz w:val="24"/>
        </w:rPr>
        <w:t>–</w:t>
      </w:r>
      <w:r>
        <w:rPr>
          <w:color w:val="231F20"/>
          <w:spacing w:val="40"/>
          <w:sz w:val="24"/>
        </w:rPr>
        <w:t xml:space="preserve"> </w:t>
      </w:r>
      <w:r>
        <w:rPr>
          <w:color w:val="231F20"/>
          <w:w w:val="90"/>
          <w:sz w:val="24"/>
        </w:rPr>
        <w:t>źródło</w:t>
      </w:r>
      <w:r>
        <w:rPr>
          <w:color w:val="231F20"/>
          <w:spacing w:val="-1"/>
          <w:w w:val="90"/>
          <w:sz w:val="24"/>
        </w:rPr>
        <w:t xml:space="preserve"> </w:t>
      </w:r>
      <w:r>
        <w:rPr>
          <w:color w:val="231F20"/>
          <w:w w:val="90"/>
          <w:sz w:val="24"/>
        </w:rPr>
        <w:t>z</w:t>
      </w:r>
      <w:r>
        <w:rPr>
          <w:color w:val="231F20"/>
          <w:spacing w:val="-1"/>
          <w:w w:val="90"/>
          <w:sz w:val="24"/>
        </w:rPr>
        <w:t xml:space="preserve"> </w:t>
      </w:r>
      <w:r>
        <w:rPr>
          <w:color w:val="231F20"/>
          <w:w w:val="90"/>
          <w:sz w:val="24"/>
        </w:rPr>
        <w:t xml:space="preserve">Internetu </w:t>
      </w:r>
      <w:r>
        <w:rPr>
          <w:color w:val="231F20"/>
          <w:spacing w:val="-4"/>
          <w:sz w:val="24"/>
        </w:rPr>
        <w:t>https://isap.sejm.gov.pl</w:t>
      </w:r>
      <w:r>
        <w:rPr>
          <w:color w:val="231F20"/>
          <w:spacing w:val="-8"/>
          <w:sz w:val="24"/>
        </w:rPr>
        <w:t xml:space="preserve"> </w:t>
      </w:r>
      <w:r>
        <w:rPr>
          <w:color w:val="231F20"/>
          <w:spacing w:val="-4"/>
          <w:sz w:val="24"/>
        </w:rPr>
        <w:t>[dostęp:</w:t>
      </w:r>
      <w:r>
        <w:rPr>
          <w:color w:val="231F20"/>
          <w:spacing w:val="-8"/>
          <w:sz w:val="24"/>
        </w:rPr>
        <w:t xml:space="preserve"> </w:t>
      </w:r>
      <w:r>
        <w:rPr>
          <w:color w:val="231F20"/>
          <w:spacing w:val="-4"/>
          <w:sz w:val="24"/>
        </w:rPr>
        <w:t>29.08.2022]</w:t>
      </w:r>
    </w:p>
    <w:p w14:paraId="46A61DDB" w14:textId="77777777" w:rsidR="004766AD" w:rsidRDefault="00000000">
      <w:pPr>
        <w:pStyle w:val="Akapitzlist"/>
        <w:numPr>
          <w:ilvl w:val="0"/>
          <w:numId w:val="26"/>
        </w:numPr>
        <w:tabs>
          <w:tab w:val="left" w:pos="1439"/>
          <w:tab w:val="left" w:pos="1440"/>
        </w:tabs>
        <w:spacing w:before="2" w:line="225" w:lineRule="auto"/>
        <w:ind w:right="840"/>
        <w:rPr>
          <w:sz w:val="24"/>
        </w:rPr>
      </w:pPr>
      <w:r>
        <w:rPr>
          <w:color w:val="231F20"/>
          <w:spacing w:val="-8"/>
          <w:sz w:val="24"/>
        </w:rPr>
        <w:t xml:space="preserve">rozporządzenie Ministra Infrastruktury z dnia 12 kwietnia 2002 r. w sprawie warunków </w:t>
      </w:r>
      <w:r>
        <w:rPr>
          <w:color w:val="231F20"/>
          <w:w w:val="90"/>
          <w:sz w:val="24"/>
        </w:rPr>
        <w:t>technicznych,</w:t>
      </w:r>
      <w:r>
        <w:rPr>
          <w:color w:val="231F20"/>
          <w:spacing w:val="-3"/>
          <w:w w:val="90"/>
          <w:sz w:val="24"/>
        </w:rPr>
        <w:t xml:space="preserve"> </w:t>
      </w:r>
      <w:r>
        <w:rPr>
          <w:color w:val="231F20"/>
          <w:w w:val="90"/>
          <w:sz w:val="24"/>
        </w:rPr>
        <w:t>jakim</w:t>
      </w:r>
      <w:r>
        <w:rPr>
          <w:color w:val="231F20"/>
          <w:spacing w:val="-3"/>
          <w:w w:val="90"/>
          <w:sz w:val="24"/>
        </w:rPr>
        <w:t xml:space="preserve"> </w:t>
      </w:r>
      <w:r>
        <w:rPr>
          <w:color w:val="231F20"/>
          <w:w w:val="90"/>
          <w:sz w:val="24"/>
        </w:rPr>
        <w:t>powinny</w:t>
      </w:r>
      <w:r>
        <w:rPr>
          <w:color w:val="231F20"/>
          <w:spacing w:val="-3"/>
          <w:w w:val="90"/>
          <w:sz w:val="24"/>
        </w:rPr>
        <w:t xml:space="preserve"> </w:t>
      </w:r>
      <w:r>
        <w:rPr>
          <w:color w:val="231F20"/>
          <w:w w:val="90"/>
          <w:sz w:val="24"/>
        </w:rPr>
        <w:t>odpowiadać</w:t>
      </w:r>
      <w:r>
        <w:rPr>
          <w:color w:val="231F20"/>
          <w:spacing w:val="-3"/>
          <w:w w:val="90"/>
          <w:sz w:val="24"/>
        </w:rPr>
        <w:t xml:space="preserve"> </w:t>
      </w:r>
      <w:r>
        <w:rPr>
          <w:color w:val="231F20"/>
          <w:w w:val="90"/>
          <w:sz w:val="24"/>
        </w:rPr>
        <w:t>budynki</w:t>
      </w:r>
      <w:r>
        <w:rPr>
          <w:color w:val="231F20"/>
          <w:spacing w:val="-3"/>
          <w:w w:val="90"/>
          <w:sz w:val="24"/>
        </w:rPr>
        <w:t xml:space="preserve"> </w:t>
      </w:r>
      <w:r>
        <w:rPr>
          <w:color w:val="231F20"/>
          <w:w w:val="90"/>
          <w:sz w:val="24"/>
        </w:rPr>
        <w:t>i</w:t>
      </w:r>
      <w:r>
        <w:rPr>
          <w:color w:val="231F20"/>
          <w:spacing w:val="-3"/>
          <w:w w:val="90"/>
          <w:sz w:val="24"/>
        </w:rPr>
        <w:t xml:space="preserve"> </w:t>
      </w:r>
      <w:r>
        <w:rPr>
          <w:color w:val="231F20"/>
          <w:w w:val="90"/>
          <w:sz w:val="24"/>
        </w:rPr>
        <w:t>ich</w:t>
      </w:r>
      <w:r>
        <w:rPr>
          <w:color w:val="231F20"/>
          <w:spacing w:val="-3"/>
          <w:w w:val="90"/>
          <w:sz w:val="24"/>
        </w:rPr>
        <w:t xml:space="preserve"> </w:t>
      </w:r>
      <w:r>
        <w:rPr>
          <w:color w:val="231F20"/>
          <w:w w:val="90"/>
          <w:sz w:val="24"/>
        </w:rPr>
        <w:t>usytuowanie</w:t>
      </w:r>
      <w:r>
        <w:rPr>
          <w:color w:val="231F20"/>
          <w:spacing w:val="-3"/>
          <w:w w:val="90"/>
          <w:sz w:val="24"/>
        </w:rPr>
        <w:t xml:space="preserve"> </w:t>
      </w:r>
      <w:r>
        <w:rPr>
          <w:color w:val="231F20"/>
          <w:w w:val="90"/>
          <w:sz w:val="24"/>
        </w:rPr>
        <w:t>(Dz.U.</w:t>
      </w:r>
      <w:r>
        <w:rPr>
          <w:color w:val="231F20"/>
          <w:spacing w:val="-3"/>
          <w:w w:val="90"/>
          <w:sz w:val="24"/>
        </w:rPr>
        <w:t xml:space="preserve"> </w:t>
      </w:r>
      <w:r>
        <w:rPr>
          <w:color w:val="231F20"/>
          <w:w w:val="90"/>
          <w:sz w:val="24"/>
        </w:rPr>
        <w:t>z</w:t>
      </w:r>
      <w:r>
        <w:rPr>
          <w:color w:val="231F20"/>
          <w:spacing w:val="-3"/>
          <w:w w:val="90"/>
          <w:sz w:val="24"/>
        </w:rPr>
        <w:t xml:space="preserve"> </w:t>
      </w:r>
      <w:r>
        <w:rPr>
          <w:color w:val="231F20"/>
          <w:w w:val="90"/>
          <w:sz w:val="24"/>
        </w:rPr>
        <w:t>2019</w:t>
      </w:r>
      <w:r>
        <w:rPr>
          <w:color w:val="231F20"/>
          <w:spacing w:val="-3"/>
          <w:w w:val="90"/>
          <w:sz w:val="24"/>
        </w:rPr>
        <w:t xml:space="preserve"> </w:t>
      </w:r>
      <w:r>
        <w:rPr>
          <w:color w:val="231F20"/>
          <w:w w:val="90"/>
          <w:sz w:val="24"/>
        </w:rPr>
        <w:t>r.</w:t>
      </w:r>
      <w:r>
        <w:rPr>
          <w:color w:val="231F20"/>
          <w:spacing w:val="-3"/>
          <w:w w:val="90"/>
          <w:sz w:val="24"/>
        </w:rPr>
        <w:t xml:space="preserve"> </w:t>
      </w:r>
      <w:r>
        <w:rPr>
          <w:color w:val="231F20"/>
          <w:w w:val="90"/>
          <w:sz w:val="24"/>
        </w:rPr>
        <w:t>poz.</w:t>
      </w:r>
      <w:r>
        <w:rPr>
          <w:color w:val="231F20"/>
          <w:spacing w:val="-3"/>
          <w:w w:val="90"/>
          <w:sz w:val="24"/>
        </w:rPr>
        <w:t xml:space="preserve"> </w:t>
      </w:r>
      <w:r>
        <w:rPr>
          <w:color w:val="231F20"/>
          <w:w w:val="90"/>
          <w:sz w:val="24"/>
        </w:rPr>
        <w:t xml:space="preserve">1065 </w:t>
      </w:r>
      <w:r>
        <w:rPr>
          <w:color w:val="231F20"/>
          <w:spacing w:val="-8"/>
          <w:sz w:val="24"/>
        </w:rPr>
        <w:t xml:space="preserve">z </w:t>
      </w:r>
      <w:proofErr w:type="spellStart"/>
      <w:r>
        <w:rPr>
          <w:color w:val="231F20"/>
          <w:spacing w:val="-8"/>
          <w:sz w:val="24"/>
        </w:rPr>
        <w:t>późn</w:t>
      </w:r>
      <w:proofErr w:type="spellEnd"/>
      <w:r>
        <w:rPr>
          <w:color w:val="231F20"/>
          <w:spacing w:val="-8"/>
          <w:sz w:val="24"/>
        </w:rPr>
        <w:t>. zm.) – źródło z Internetu https://isap.sejm.gov.pl [dostęp: 29.08.2022]</w:t>
      </w:r>
    </w:p>
    <w:p w14:paraId="6DD444E1" w14:textId="77777777" w:rsidR="004766AD" w:rsidRDefault="00000000">
      <w:pPr>
        <w:pStyle w:val="Akapitzlist"/>
        <w:numPr>
          <w:ilvl w:val="0"/>
          <w:numId w:val="26"/>
        </w:numPr>
        <w:tabs>
          <w:tab w:val="left" w:pos="1439"/>
          <w:tab w:val="left" w:pos="1440"/>
        </w:tabs>
        <w:spacing w:before="2" w:line="225" w:lineRule="auto"/>
        <w:ind w:right="480"/>
        <w:rPr>
          <w:sz w:val="24"/>
        </w:rPr>
      </w:pPr>
      <w:r>
        <w:rPr>
          <w:color w:val="231F20"/>
          <w:w w:val="90"/>
          <w:sz w:val="24"/>
        </w:rPr>
        <w:t xml:space="preserve">ustawa z dnia 23 lipca 2003 r. o ochronie zabytków i opiece nad zabytkami (Dz.U. z 2022 r. poz. </w:t>
      </w:r>
      <w:r>
        <w:rPr>
          <w:color w:val="231F20"/>
          <w:spacing w:val="-6"/>
          <w:sz w:val="24"/>
        </w:rPr>
        <w:t>840</w:t>
      </w:r>
      <w:r>
        <w:rPr>
          <w:color w:val="231F20"/>
          <w:spacing w:val="-11"/>
          <w:sz w:val="24"/>
        </w:rPr>
        <w:t xml:space="preserve"> </w:t>
      </w:r>
      <w:r>
        <w:rPr>
          <w:color w:val="231F20"/>
          <w:spacing w:val="-6"/>
          <w:sz w:val="24"/>
        </w:rPr>
        <w:t>z</w:t>
      </w:r>
      <w:r>
        <w:rPr>
          <w:color w:val="231F20"/>
          <w:spacing w:val="-11"/>
          <w:sz w:val="24"/>
        </w:rPr>
        <w:t xml:space="preserve"> </w:t>
      </w:r>
      <w:proofErr w:type="spellStart"/>
      <w:r>
        <w:rPr>
          <w:color w:val="231F20"/>
          <w:spacing w:val="-6"/>
          <w:sz w:val="24"/>
        </w:rPr>
        <w:t>późn</w:t>
      </w:r>
      <w:proofErr w:type="spellEnd"/>
      <w:r>
        <w:rPr>
          <w:color w:val="231F20"/>
          <w:spacing w:val="-6"/>
          <w:sz w:val="24"/>
        </w:rPr>
        <w:t>.</w:t>
      </w:r>
      <w:r>
        <w:rPr>
          <w:color w:val="231F20"/>
          <w:spacing w:val="-10"/>
          <w:sz w:val="24"/>
        </w:rPr>
        <w:t xml:space="preserve"> </w:t>
      </w:r>
      <w:r>
        <w:rPr>
          <w:color w:val="231F20"/>
          <w:spacing w:val="-6"/>
          <w:sz w:val="24"/>
        </w:rPr>
        <w:t>zm.)</w:t>
      </w:r>
      <w:r>
        <w:rPr>
          <w:color w:val="231F20"/>
          <w:spacing w:val="-11"/>
          <w:sz w:val="24"/>
        </w:rPr>
        <w:t xml:space="preserve"> </w:t>
      </w:r>
      <w:r>
        <w:rPr>
          <w:color w:val="231F20"/>
          <w:spacing w:val="-6"/>
          <w:sz w:val="24"/>
        </w:rPr>
        <w:t>źródło</w:t>
      </w:r>
      <w:r>
        <w:rPr>
          <w:color w:val="231F20"/>
          <w:spacing w:val="-11"/>
          <w:sz w:val="24"/>
        </w:rPr>
        <w:t xml:space="preserve"> </w:t>
      </w:r>
      <w:r>
        <w:rPr>
          <w:color w:val="231F20"/>
          <w:spacing w:val="-6"/>
          <w:sz w:val="24"/>
        </w:rPr>
        <w:t>z</w:t>
      </w:r>
      <w:r>
        <w:rPr>
          <w:color w:val="231F20"/>
          <w:spacing w:val="-11"/>
          <w:sz w:val="24"/>
        </w:rPr>
        <w:t xml:space="preserve"> </w:t>
      </w:r>
      <w:r>
        <w:rPr>
          <w:color w:val="231F20"/>
          <w:spacing w:val="-6"/>
          <w:sz w:val="24"/>
        </w:rPr>
        <w:t>Internetu</w:t>
      </w:r>
      <w:r>
        <w:rPr>
          <w:color w:val="231F20"/>
          <w:spacing w:val="-10"/>
          <w:sz w:val="24"/>
        </w:rPr>
        <w:t xml:space="preserve"> </w:t>
      </w:r>
      <w:r>
        <w:rPr>
          <w:color w:val="231F20"/>
          <w:spacing w:val="-6"/>
          <w:sz w:val="24"/>
        </w:rPr>
        <w:t>https://isap.sejm.gov.pl</w:t>
      </w:r>
      <w:r>
        <w:rPr>
          <w:color w:val="231F20"/>
          <w:spacing w:val="-11"/>
          <w:sz w:val="24"/>
        </w:rPr>
        <w:t xml:space="preserve"> </w:t>
      </w:r>
      <w:r>
        <w:rPr>
          <w:color w:val="231F20"/>
          <w:spacing w:val="-6"/>
          <w:sz w:val="24"/>
        </w:rPr>
        <w:t>[dostęp:</w:t>
      </w:r>
      <w:r>
        <w:rPr>
          <w:color w:val="231F20"/>
          <w:spacing w:val="-11"/>
          <w:sz w:val="24"/>
        </w:rPr>
        <w:t xml:space="preserve"> </w:t>
      </w:r>
      <w:r>
        <w:rPr>
          <w:color w:val="231F20"/>
          <w:spacing w:val="-6"/>
          <w:sz w:val="24"/>
        </w:rPr>
        <w:t>29.08.2022]</w:t>
      </w:r>
    </w:p>
    <w:p w14:paraId="03636247" w14:textId="77777777" w:rsidR="004766AD" w:rsidRDefault="00000000">
      <w:pPr>
        <w:pStyle w:val="Akapitzlist"/>
        <w:numPr>
          <w:ilvl w:val="0"/>
          <w:numId w:val="26"/>
        </w:numPr>
        <w:tabs>
          <w:tab w:val="left" w:pos="1439"/>
          <w:tab w:val="left" w:pos="1440"/>
        </w:tabs>
        <w:spacing w:before="1" w:line="225" w:lineRule="auto"/>
        <w:ind w:right="999"/>
        <w:rPr>
          <w:sz w:val="24"/>
        </w:rPr>
      </w:pPr>
      <w:r>
        <w:rPr>
          <w:color w:val="231F20"/>
          <w:w w:val="90"/>
          <w:sz w:val="24"/>
        </w:rPr>
        <w:t xml:space="preserve">Konwencja ONZ o Prawach Osób Niepełnosprawnych z 13 grudnia 2006 r. (Dz. U. z 2012 r. </w:t>
      </w:r>
      <w:r>
        <w:rPr>
          <w:color w:val="231F20"/>
          <w:spacing w:val="-8"/>
          <w:sz w:val="24"/>
        </w:rPr>
        <w:t xml:space="preserve">poz.1169, z </w:t>
      </w:r>
      <w:proofErr w:type="spellStart"/>
      <w:r>
        <w:rPr>
          <w:color w:val="231F20"/>
          <w:spacing w:val="-8"/>
          <w:sz w:val="24"/>
        </w:rPr>
        <w:t>późn</w:t>
      </w:r>
      <w:proofErr w:type="spellEnd"/>
      <w:r>
        <w:rPr>
          <w:color w:val="231F20"/>
          <w:spacing w:val="-8"/>
          <w:sz w:val="24"/>
        </w:rPr>
        <w:t>. zm.) – źródło z Internetu https://isap.sejm.gov.pl [dostęp: 29.08.2022]</w:t>
      </w:r>
    </w:p>
    <w:p w14:paraId="16BDFF0F" w14:textId="77777777" w:rsidR="004766AD" w:rsidRDefault="00000000">
      <w:pPr>
        <w:pStyle w:val="Akapitzlist"/>
        <w:numPr>
          <w:ilvl w:val="0"/>
          <w:numId w:val="26"/>
        </w:numPr>
        <w:tabs>
          <w:tab w:val="left" w:pos="1439"/>
          <w:tab w:val="left" w:pos="1440"/>
        </w:tabs>
        <w:spacing w:before="1" w:line="225" w:lineRule="auto"/>
        <w:ind w:right="767"/>
        <w:rPr>
          <w:sz w:val="24"/>
        </w:rPr>
      </w:pPr>
      <w:r>
        <w:rPr>
          <w:color w:val="231F20"/>
          <w:w w:val="90"/>
          <w:sz w:val="24"/>
        </w:rPr>
        <w:t xml:space="preserve">Rozporządzenie Ministra Sprawiedliwości z dnia 18 czerwca 2019 r. – Regulamin urzędowania sądów powszechnych (Dz. U. z 2021 r. poz. 2046, z </w:t>
      </w:r>
      <w:proofErr w:type="spellStart"/>
      <w:r>
        <w:rPr>
          <w:color w:val="231F20"/>
          <w:w w:val="90"/>
          <w:sz w:val="24"/>
        </w:rPr>
        <w:t>późn</w:t>
      </w:r>
      <w:proofErr w:type="spellEnd"/>
      <w:r>
        <w:rPr>
          <w:color w:val="231F20"/>
          <w:w w:val="90"/>
          <w:sz w:val="24"/>
        </w:rPr>
        <w:t>. zm.)</w:t>
      </w:r>
    </w:p>
    <w:p w14:paraId="11EE9DF2" w14:textId="77777777" w:rsidR="004766AD" w:rsidRDefault="004766AD">
      <w:pPr>
        <w:pStyle w:val="Tekstpodstawowy"/>
        <w:rPr>
          <w:sz w:val="26"/>
        </w:rPr>
      </w:pPr>
    </w:p>
    <w:p w14:paraId="0A2E08EF" w14:textId="77777777" w:rsidR="004766AD" w:rsidRDefault="00000000">
      <w:pPr>
        <w:pStyle w:val="Nagwek5"/>
        <w:spacing w:before="188"/>
      </w:pPr>
      <w:r>
        <w:rPr>
          <w:color w:val="231F20"/>
          <w:w w:val="85"/>
        </w:rPr>
        <w:t>Standardy</w:t>
      </w:r>
      <w:r>
        <w:rPr>
          <w:color w:val="231F20"/>
          <w:spacing w:val="22"/>
        </w:rPr>
        <w:t xml:space="preserve"> </w:t>
      </w:r>
      <w:r>
        <w:rPr>
          <w:color w:val="231F20"/>
          <w:w w:val="85"/>
        </w:rPr>
        <w:t>i</w:t>
      </w:r>
      <w:r>
        <w:rPr>
          <w:color w:val="231F20"/>
          <w:spacing w:val="23"/>
        </w:rPr>
        <w:t xml:space="preserve"> </w:t>
      </w:r>
      <w:r>
        <w:rPr>
          <w:color w:val="231F20"/>
          <w:w w:val="85"/>
        </w:rPr>
        <w:t>wytyczne</w:t>
      </w:r>
      <w:r>
        <w:rPr>
          <w:color w:val="231F20"/>
          <w:spacing w:val="22"/>
        </w:rPr>
        <w:t xml:space="preserve"> </w:t>
      </w:r>
      <w:r>
        <w:rPr>
          <w:color w:val="231F20"/>
          <w:w w:val="85"/>
        </w:rPr>
        <w:t>dla</w:t>
      </w:r>
      <w:r>
        <w:rPr>
          <w:color w:val="231F20"/>
          <w:spacing w:val="23"/>
        </w:rPr>
        <w:t xml:space="preserve"> </w:t>
      </w:r>
      <w:r>
        <w:rPr>
          <w:color w:val="231F20"/>
          <w:w w:val="85"/>
        </w:rPr>
        <w:t>budynków</w:t>
      </w:r>
      <w:r>
        <w:rPr>
          <w:color w:val="231F20"/>
          <w:spacing w:val="23"/>
        </w:rPr>
        <w:t xml:space="preserve"> </w:t>
      </w:r>
      <w:r>
        <w:rPr>
          <w:color w:val="231F20"/>
          <w:w w:val="85"/>
        </w:rPr>
        <w:t>użyteczności</w:t>
      </w:r>
      <w:r>
        <w:rPr>
          <w:color w:val="231F20"/>
          <w:spacing w:val="22"/>
        </w:rPr>
        <w:t xml:space="preserve"> </w:t>
      </w:r>
      <w:r>
        <w:rPr>
          <w:color w:val="231F20"/>
          <w:w w:val="85"/>
        </w:rPr>
        <w:t>publicznej</w:t>
      </w:r>
      <w:r>
        <w:rPr>
          <w:color w:val="231F20"/>
          <w:spacing w:val="23"/>
        </w:rPr>
        <w:t xml:space="preserve"> </w:t>
      </w:r>
      <w:r>
        <w:rPr>
          <w:color w:val="231F20"/>
          <w:w w:val="85"/>
        </w:rPr>
        <w:t>w</w:t>
      </w:r>
      <w:r>
        <w:rPr>
          <w:color w:val="231F20"/>
          <w:spacing w:val="23"/>
        </w:rPr>
        <w:t xml:space="preserve"> </w:t>
      </w:r>
      <w:r>
        <w:rPr>
          <w:color w:val="231F20"/>
          <w:spacing w:val="-2"/>
          <w:w w:val="85"/>
        </w:rPr>
        <w:t>Polsce</w:t>
      </w:r>
    </w:p>
    <w:p w14:paraId="23197F42" w14:textId="77777777" w:rsidR="004766AD" w:rsidRDefault="004766AD">
      <w:pPr>
        <w:pStyle w:val="Tekstpodstawowy"/>
        <w:spacing w:before="1"/>
        <w:rPr>
          <w:b/>
          <w:sz w:val="24"/>
        </w:rPr>
      </w:pPr>
    </w:p>
    <w:p w14:paraId="2433D6ED" w14:textId="77777777" w:rsidR="004766AD" w:rsidRDefault="00000000">
      <w:pPr>
        <w:pStyle w:val="Akapitzlist"/>
        <w:numPr>
          <w:ilvl w:val="0"/>
          <w:numId w:val="26"/>
        </w:numPr>
        <w:tabs>
          <w:tab w:val="left" w:pos="1439"/>
          <w:tab w:val="left" w:pos="1440"/>
        </w:tabs>
        <w:spacing w:line="225" w:lineRule="auto"/>
        <w:ind w:right="434"/>
        <w:rPr>
          <w:sz w:val="24"/>
        </w:rPr>
      </w:pPr>
      <w:r>
        <w:rPr>
          <w:color w:val="231F20"/>
          <w:w w:val="90"/>
          <w:sz w:val="24"/>
        </w:rPr>
        <w:t xml:space="preserve">„Standardy dostępności budynków dla osób z niepełnosprawnościami uwzględniając koncepcję uniwersalnego projektowania - poradnik”, Ministerstwo Inwestycji i Rozwoju, Warszawa 2017 – źródło z Internetu </w:t>
      </w:r>
      <w:hyperlink r:id="rId284">
        <w:r>
          <w:rPr>
            <w:color w:val="231F20"/>
            <w:w w:val="90"/>
            <w:sz w:val="24"/>
          </w:rPr>
          <w:t>https://www</w:t>
        </w:r>
      </w:hyperlink>
      <w:r>
        <w:rPr>
          <w:color w:val="231F20"/>
          <w:w w:val="90"/>
          <w:sz w:val="24"/>
        </w:rPr>
        <w:t>.gov</w:t>
      </w:r>
      <w:hyperlink r:id="rId285">
        <w:r>
          <w:rPr>
            <w:color w:val="231F20"/>
            <w:w w:val="90"/>
            <w:sz w:val="24"/>
          </w:rPr>
          <w:t>.pl/w</w:t>
        </w:r>
      </w:hyperlink>
      <w:r>
        <w:rPr>
          <w:color w:val="231F20"/>
          <w:w w:val="90"/>
          <w:sz w:val="24"/>
        </w:rPr>
        <w:t>eb/r</w:t>
      </w:r>
      <w:hyperlink r:id="rId286">
        <w:r>
          <w:rPr>
            <w:color w:val="231F20"/>
            <w:w w:val="90"/>
            <w:sz w:val="24"/>
          </w:rPr>
          <w:t>ozwoj-technologia/standardy-dostepnosci-budynkow-</w:t>
        </w:r>
      </w:hyperlink>
      <w:r>
        <w:rPr>
          <w:color w:val="231F20"/>
          <w:spacing w:val="40"/>
          <w:sz w:val="24"/>
        </w:rPr>
        <w:t xml:space="preserve"> </w:t>
      </w:r>
      <w:r>
        <w:rPr>
          <w:color w:val="231F20"/>
          <w:spacing w:val="-8"/>
          <w:sz w:val="24"/>
        </w:rPr>
        <w:t>dla-</w:t>
      </w:r>
      <w:proofErr w:type="spellStart"/>
      <w:r>
        <w:rPr>
          <w:color w:val="231F20"/>
          <w:spacing w:val="-8"/>
          <w:sz w:val="24"/>
        </w:rPr>
        <w:t>osob</w:t>
      </w:r>
      <w:proofErr w:type="spellEnd"/>
      <w:r>
        <w:rPr>
          <w:color w:val="231F20"/>
          <w:spacing w:val="-8"/>
          <w:sz w:val="24"/>
        </w:rPr>
        <w:t>-z-</w:t>
      </w:r>
      <w:proofErr w:type="spellStart"/>
      <w:r>
        <w:rPr>
          <w:color w:val="231F20"/>
          <w:spacing w:val="-8"/>
          <w:sz w:val="24"/>
        </w:rPr>
        <w:t>niepelnosprawnosciami</w:t>
      </w:r>
      <w:proofErr w:type="spellEnd"/>
      <w:r>
        <w:rPr>
          <w:color w:val="231F20"/>
          <w:spacing w:val="-8"/>
          <w:sz w:val="24"/>
        </w:rPr>
        <w:t xml:space="preserve"> [dostęp: 29.08.2022]</w:t>
      </w:r>
    </w:p>
    <w:p w14:paraId="73C914AA" w14:textId="77777777" w:rsidR="004766AD" w:rsidRDefault="00000000">
      <w:pPr>
        <w:pStyle w:val="Akapitzlist"/>
        <w:numPr>
          <w:ilvl w:val="0"/>
          <w:numId w:val="26"/>
        </w:numPr>
        <w:tabs>
          <w:tab w:val="left" w:pos="1439"/>
          <w:tab w:val="left" w:pos="1440"/>
        </w:tabs>
        <w:spacing w:before="2" w:line="225" w:lineRule="auto"/>
        <w:ind w:right="570"/>
        <w:rPr>
          <w:sz w:val="24"/>
        </w:rPr>
      </w:pPr>
      <w:r>
        <w:rPr>
          <w:color w:val="231F20"/>
          <w:w w:val="90"/>
          <w:sz w:val="24"/>
        </w:rPr>
        <w:t xml:space="preserve">„Standardy projektowania budynków dla osób z niepełnosprawnościami” – źródło z Internetu </w:t>
      </w:r>
      <w:r>
        <w:rPr>
          <w:color w:val="231F20"/>
          <w:spacing w:val="-2"/>
          <w:w w:val="90"/>
          <w:sz w:val="24"/>
        </w:rPr>
        <w:t>https://budowlaneabc.gov.pl/standardy-projektowania-budynkow-dla-osob-niepelnosprawnych/</w:t>
      </w:r>
      <w:r>
        <w:rPr>
          <w:color w:val="231F20"/>
          <w:spacing w:val="80"/>
          <w:sz w:val="24"/>
        </w:rPr>
        <w:t xml:space="preserve">  </w:t>
      </w:r>
      <w:r>
        <w:rPr>
          <w:color w:val="231F20"/>
          <w:sz w:val="24"/>
        </w:rPr>
        <w:t>[dostęp:</w:t>
      </w:r>
      <w:r>
        <w:rPr>
          <w:color w:val="231F20"/>
          <w:spacing w:val="-1"/>
          <w:sz w:val="24"/>
        </w:rPr>
        <w:t xml:space="preserve"> </w:t>
      </w:r>
      <w:r>
        <w:rPr>
          <w:color w:val="231F20"/>
          <w:sz w:val="24"/>
        </w:rPr>
        <w:t>29.08.2022</w:t>
      </w:r>
      <w:r>
        <w:rPr>
          <w:color w:val="231F20"/>
          <w:spacing w:val="-1"/>
          <w:sz w:val="24"/>
        </w:rPr>
        <w:t xml:space="preserve"> </w:t>
      </w:r>
      <w:r>
        <w:rPr>
          <w:color w:val="231F20"/>
          <w:sz w:val="24"/>
        </w:rPr>
        <w:t>r.]</w:t>
      </w:r>
    </w:p>
    <w:p w14:paraId="042AC468" w14:textId="77777777" w:rsidR="004766AD" w:rsidRDefault="00000000">
      <w:pPr>
        <w:pStyle w:val="Akapitzlist"/>
        <w:numPr>
          <w:ilvl w:val="0"/>
          <w:numId w:val="26"/>
        </w:numPr>
        <w:tabs>
          <w:tab w:val="left" w:pos="1439"/>
          <w:tab w:val="left" w:pos="1440"/>
        </w:tabs>
        <w:spacing w:before="2" w:line="225" w:lineRule="auto"/>
        <w:ind w:right="1449"/>
        <w:rPr>
          <w:sz w:val="24"/>
        </w:rPr>
      </w:pPr>
      <w:r>
        <w:rPr>
          <w:color w:val="231F20"/>
          <w:w w:val="90"/>
          <w:sz w:val="24"/>
        </w:rPr>
        <w:t xml:space="preserve">„Model Dostępnej Szkoły” - źródło z Internetu </w:t>
      </w:r>
      <w:hyperlink r:id="rId287">
        <w:r>
          <w:rPr>
            <w:color w:val="231F20"/>
            <w:w w:val="90"/>
            <w:sz w:val="24"/>
          </w:rPr>
          <w:t>https://www.dostepnaszk</w:t>
        </w:r>
      </w:hyperlink>
      <w:r>
        <w:rPr>
          <w:color w:val="231F20"/>
          <w:w w:val="90"/>
          <w:sz w:val="24"/>
        </w:rPr>
        <w:t xml:space="preserve">ola.info [dostęp: </w:t>
      </w:r>
      <w:r>
        <w:rPr>
          <w:color w:val="231F20"/>
          <w:spacing w:val="-2"/>
          <w:sz w:val="24"/>
        </w:rPr>
        <w:t>29.08.2022]</w:t>
      </w:r>
    </w:p>
    <w:p w14:paraId="77BD8CFD" w14:textId="77777777" w:rsidR="004766AD" w:rsidRDefault="00000000">
      <w:pPr>
        <w:pStyle w:val="Akapitzlist"/>
        <w:numPr>
          <w:ilvl w:val="0"/>
          <w:numId w:val="26"/>
        </w:numPr>
        <w:tabs>
          <w:tab w:val="left" w:pos="1439"/>
          <w:tab w:val="left" w:pos="1440"/>
        </w:tabs>
        <w:spacing w:before="1" w:line="225" w:lineRule="auto"/>
        <w:ind w:right="635"/>
        <w:rPr>
          <w:sz w:val="24"/>
        </w:rPr>
      </w:pPr>
      <w:r>
        <w:rPr>
          <w:color w:val="231F20"/>
          <w:spacing w:val="-8"/>
          <w:sz w:val="24"/>
        </w:rPr>
        <w:t xml:space="preserve">„Standard Dostępnego Szpitala” - źródło z Internetu </w:t>
      </w:r>
      <w:hyperlink r:id="rId288">
        <w:r>
          <w:rPr>
            <w:color w:val="231F20"/>
            <w:spacing w:val="-8"/>
            <w:sz w:val="24"/>
          </w:rPr>
          <w:t>https://www</w:t>
        </w:r>
      </w:hyperlink>
      <w:r>
        <w:rPr>
          <w:color w:val="231F20"/>
          <w:spacing w:val="-8"/>
          <w:sz w:val="24"/>
        </w:rPr>
        <w:t>.zdrowie</w:t>
      </w:r>
      <w:hyperlink r:id="rId289">
        <w:r>
          <w:rPr>
            <w:color w:val="231F20"/>
            <w:spacing w:val="-8"/>
            <w:sz w:val="24"/>
          </w:rPr>
          <w:t>.gov.pl/uploads/pub/</w:t>
        </w:r>
      </w:hyperlink>
      <w:r>
        <w:rPr>
          <w:color w:val="231F20"/>
          <w:spacing w:val="-8"/>
          <w:sz w:val="24"/>
        </w:rPr>
        <w:t xml:space="preserve"> </w:t>
      </w:r>
      <w:r>
        <w:rPr>
          <w:color w:val="231F20"/>
          <w:spacing w:val="-6"/>
          <w:sz w:val="24"/>
        </w:rPr>
        <w:t>news/news_3809/Zał.1_do_Procedury_Standard_Dost_Szpitali.pdf</w:t>
      </w:r>
      <w:r>
        <w:rPr>
          <w:color w:val="231F20"/>
          <w:spacing w:val="22"/>
          <w:sz w:val="24"/>
        </w:rPr>
        <w:t xml:space="preserve"> </w:t>
      </w:r>
      <w:r>
        <w:rPr>
          <w:color w:val="231F20"/>
          <w:spacing w:val="-6"/>
          <w:sz w:val="24"/>
        </w:rPr>
        <w:t>[dostęp:</w:t>
      </w:r>
      <w:r>
        <w:rPr>
          <w:color w:val="231F20"/>
          <w:spacing w:val="-10"/>
          <w:sz w:val="24"/>
        </w:rPr>
        <w:t xml:space="preserve"> </w:t>
      </w:r>
      <w:r>
        <w:rPr>
          <w:color w:val="231F20"/>
          <w:spacing w:val="-6"/>
          <w:sz w:val="24"/>
        </w:rPr>
        <w:t>29.08.2022]</w:t>
      </w:r>
    </w:p>
    <w:p w14:paraId="3DD6C37E" w14:textId="77777777" w:rsidR="004766AD" w:rsidRDefault="00000000">
      <w:pPr>
        <w:pStyle w:val="Akapitzlist"/>
        <w:numPr>
          <w:ilvl w:val="0"/>
          <w:numId w:val="26"/>
        </w:numPr>
        <w:tabs>
          <w:tab w:val="left" w:pos="1439"/>
          <w:tab w:val="left" w:pos="1440"/>
        </w:tabs>
        <w:spacing w:before="1" w:line="225" w:lineRule="auto"/>
        <w:ind w:right="496"/>
        <w:rPr>
          <w:sz w:val="24"/>
        </w:rPr>
      </w:pPr>
      <w:r>
        <w:rPr>
          <w:color w:val="231F20"/>
          <w:w w:val="90"/>
          <w:sz w:val="24"/>
        </w:rPr>
        <w:t>„Projektowanie</w:t>
      </w:r>
      <w:r>
        <w:rPr>
          <w:color w:val="231F20"/>
          <w:spacing w:val="-7"/>
          <w:w w:val="90"/>
          <w:sz w:val="24"/>
        </w:rPr>
        <w:t xml:space="preserve"> </w:t>
      </w:r>
      <w:r>
        <w:rPr>
          <w:color w:val="231F20"/>
          <w:w w:val="90"/>
          <w:sz w:val="24"/>
        </w:rPr>
        <w:t>bez</w:t>
      </w:r>
      <w:r>
        <w:rPr>
          <w:color w:val="231F20"/>
          <w:spacing w:val="-7"/>
          <w:w w:val="90"/>
          <w:sz w:val="24"/>
        </w:rPr>
        <w:t xml:space="preserve"> </w:t>
      </w:r>
      <w:r>
        <w:rPr>
          <w:color w:val="231F20"/>
          <w:w w:val="90"/>
          <w:sz w:val="24"/>
        </w:rPr>
        <w:t>barier</w:t>
      </w:r>
      <w:r>
        <w:rPr>
          <w:color w:val="231F20"/>
          <w:spacing w:val="-7"/>
          <w:w w:val="90"/>
          <w:sz w:val="24"/>
        </w:rPr>
        <w:t xml:space="preserve"> </w:t>
      </w:r>
      <w:r>
        <w:rPr>
          <w:color w:val="231F20"/>
          <w:w w:val="90"/>
          <w:sz w:val="24"/>
        </w:rPr>
        <w:t>–</w:t>
      </w:r>
      <w:r>
        <w:rPr>
          <w:color w:val="231F20"/>
          <w:spacing w:val="-7"/>
          <w:w w:val="90"/>
          <w:sz w:val="24"/>
        </w:rPr>
        <w:t xml:space="preserve"> </w:t>
      </w:r>
      <w:r>
        <w:rPr>
          <w:color w:val="231F20"/>
          <w:w w:val="90"/>
          <w:sz w:val="24"/>
        </w:rPr>
        <w:t>wytyczne”,</w:t>
      </w:r>
      <w:r>
        <w:rPr>
          <w:color w:val="231F20"/>
          <w:spacing w:val="-7"/>
          <w:w w:val="90"/>
          <w:sz w:val="24"/>
        </w:rPr>
        <w:t xml:space="preserve"> </w:t>
      </w:r>
      <w:r>
        <w:rPr>
          <w:color w:val="231F20"/>
          <w:w w:val="90"/>
          <w:sz w:val="24"/>
        </w:rPr>
        <w:t>Kowalski</w:t>
      </w:r>
      <w:r>
        <w:rPr>
          <w:color w:val="231F20"/>
          <w:spacing w:val="-7"/>
          <w:w w:val="90"/>
          <w:sz w:val="24"/>
        </w:rPr>
        <w:t xml:space="preserve"> </w:t>
      </w:r>
      <w:r>
        <w:rPr>
          <w:color w:val="231F20"/>
          <w:w w:val="90"/>
          <w:sz w:val="24"/>
        </w:rPr>
        <w:t>Kamil,</w:t>
      </w:r>
      <w:r>
        <w:rPr>
          <w:color w:val="231F20"/>
          <w:spacing w:val="-7"/>
          <w:w w:val="90"/>
          <w:sz w:val="24"/>
        </w:rPr>
        <w:t xml:space="preserve"> </w:t>
      </w:r>
      <w:r>
        <w:rPr>
          <w:color w:val="231F20"/>
          <w:w w:val="90"/>
          <w:sz w:val="24"/>
        </w:rPr>
        <w:t>Stowarzyszenie</w:t>
      </w:r>
      <w:r>
        <w:rPr>
          <w:color w:val="231F20"/>
          <w:spacing w:val="-7"/>
          <w:w w:val="90"/>
          <w:sz w:val="24"/>
        </w:rPr>
        <w:t xml:space="preserve"> </w:t>
      </w:r>
      <w:r>
        <w:rPr>
          <w:color w:val="231F20"/>
          <w:w w:val="90"/>
          <w:sz w:val="24"/>
        </w:rPr>
        <w:t>Przyjaciół</w:t>
      </w:r>
      <w:r>
        <w:rPr>
          <w:color w:val="231F20"/>
          <w:spacing w:val="-7"/>
          <w:w w:val="90"/>
          <w:sz w:val="24"/>
        </w:rPr>
        <w:t xml:space="preserve"> </w:t>
      </w:r>
      <w:r>
        <w:rPr>
          <w:color w:val="231F20"/>
          <w:w w:val="90"/>
          <w:sz w:val="24"/>
        </w:rPr>
        <w:t>Integracji,</w:t>
      </w:r>
      <w:r>
        <w:rPr>
          <w:color w:val="231F20"/>
          <w:spacing w:val="-7"/>
          <w:w w:val="90"/>
          <w:sz w:val="24"/>
        </w:rPr>
        <w:t xml:space="preserve"> </w:t>
      </w:r>
      <w:r>
        <w:rPr>
          <w:color w:val="231F20"/>
          <w:w w:val="90"/>
          <w:sz w:val="24"/>
        </w:rPr>
        <w:t xml:space="preserve">ISBN </w:t>
      </w:r>
      <w:r>
        <w:rPr>
          <w:color w:val="231F20"/>
          <w:spacing w:val="-2"/>
          <w:sz w:val="24"/>
        </w:rPr>
        <w:t>978-83-89681-88-1</w:t>
      </w:r>
    </w:p>
    <w:p w14:paraId="73167CBB" w14:textId="77777777" w:rsidR="004766AD" w:rsidRDefault="00000000">
      <w:pPr>
        <w:pStyle w:val="Akapitzlist"/>
        <w:numPr>
          <w:ilvl w:val="0"/>
          <w:numId w:val="26"/>
        </w:numPr>
        <w:tabs>
          <w:tab w:val="left" w:pos="1439"/>
          <w:tab w:val="left" w:pos="1440"/>
        </w:tabs>
        <w:spacing w:before="2" w:line="225" w:lineRule="auto"/>
        <w:ind w:right="1225"/>
        <w:rPr>
          <w:sz w:val="24"/>
        </w:rPr>
      </w:pPr>
      <w:r>
        <w:rPr>
          <w:color w:val="231F20"/>
          <w:w w:val="90"/>
          <w:sz w:val="24"/>
        </w:rPr>
        <w:t xml:space="preserve">„Włącznik. Projektowanie bez barier”, Fundacja Integracja, 2018, źródło z </w:t>
      </w:r>
      <w:proofErr w:type="spellStart"/>
      <w:r>
        <w:rPr>
          <w:color w:val="231F20"/>
          <w:w w:val="90"/>
          <w:sz w:val="24"/>
        </w:rPr>
        <w:t>internetu</w:t>
      </w:r>
      <w:proofErr w:type="spellEnd"/>
      <w:r>
        <w:rPr>
          <w:color w:val="231F20"/>
          <w:w w:val="90"/>
          <w:sz w:val="24"/>
        </w:rPr>
        <w:t xml:space="preserve"> </w:t>
      </w:r>
      <w:hyperlink r:id="rId290">
        <w:r>
          <w:rPr>
            <w:color w:val="231F20"/>
            <w:w w:val="90"/>
            <w:sz w:val="24"/>
          </w:rPr>
          <w:t>www.</w:t>
        </w:r>
      </w:hyperlink>
      <w:r>
        <w:rPr>
          <w:color w:val="231F20"/>
          <w:w w:val="90"/>
          <w:sz w:val="24"/>
        </w:rPr>
        <w:t xml:space="preserve"> </w:t>
      </w:r>
      <w:r>
        <w:rPr>
          <w:color w:val="231F20"/>
          <w:spacing w:val="-2"/>
          <w:sz w:val="24"/>
        </w:rPr>
        <w:t>integracja.org</w:t>
      </w:r>
      <w:r>
        <w:rPr>
          <w:color w:val="231F20"/>
          <w:spacing w:val="-7"/>
          <w:sz w:val="24"/>
        </w:rPr>
        <w:t xml:space="preserve"> </w:t>
      </w:r>
      <w:r>
        <w:rPr>
          <w:color w:val="231F20"/>
          <w:spacing w:val="-2"/>
          <w:sz w:val="24"/>
        </w:rPr>
        <w:t>[dostęp:</w:t>
      </w:r>
      <w:r>
        <w:rPr>
          <w:color w:val="231F20"/>
          <w:spacing w:val="-7"/>
          <w:sz w:val="24"/>
        </w:rPr>
        <w:t xml:space="preserve"> </w:t>
      </w:r>
      <w:r>
        <w:rPr>
          <w:color w:val="231F20"/>
          <w:spacing w:val="-2"/>
          <w:sz w:val="24"/>
        </w:rPr>
        <w:t>29.08.2022]</w:t>
      </w:r>
    </w:p>
    <w:p w14:paraId="40BC0878" w14:textId="77777777" w:rsidR="004766AD" w:rsidRDefault="004766AD">
      <w:pPr>
        <w:spacing w:line="225" w:lineRule="auto"/>
        <w:rPr>
          <w:sz w:val="24"/>
        </w:rPr>
        <w:sectPr w:rsidR="004766AD">
          <w:pgSz w:w="11910" w:h="16840"/>
          <w:pgMar w:top="1840" w:right="600" w:bottom="640" w:left="0" w:header="771" w:footer="446" w:gutter="0"/>
          <w:cols w:space="708"/>
        </w:sectPr>
      </w:pPr>
    </w:p>
    <w:p w14:paraId="089DCB39" w14:textId="77777777" w:rsidR="004766AD" w:rsidRDefault="004766AD">
      <w:pPr>
        <w:pStyle w:val="Tekstpodstawowy"/>
        <w:rPr>
          <w:sz w:val="20"/>
        </w:rPr>
      </w:pPr>
    </w:p>
    <w:p w14:paraId="288A0534" w14:textId="77777777" w:rsidR="004766AD" w:rsidRDefault="004766AD">
      <w:pPr>
        <w:pStyle w:val="Tekstpodstawowy"/>
        <w:rPr>
          <w:sz w:val="20"/>
        </w:rPr>
      </w:pPr>
    </w:p>
    <w:p w14:paraId="51F657E8" w14:textId="77777777" w:rsidR="004766AD" w:rsidRDefault="004766AD">
      <w:pPr>
        <w:pStyle w:val="Tekstpodstawowy"/>
        <w:rPr>
          <w:sz w:val="20"/>
        </w:rPr>
      </w:pPr>
    </w:p>
    <w:p w14:paraId="72974C13" w14:textId="77777777" w:rsidR="004766AD" w:rsidRDefault="004766AD">
      <w:pPr>
        <w:pStyle w:val="Tekstpodstawowy"/>
        <w:spacing w:before="1"/>
        <w:rPr>
          <w:sz w:val="16"/>
        </w:rPr>
      </w:pPr>
    </w:p>
    <w:p w14:paraId="314E6B37" w14:textId="77777777" w:rsidR="004766AD" w:rsidRDefault="00000000">
      <w:pPr>
        <w:pStyle w:val="Nagwek5"/>
        <w:spacing w:before="77"/>
        <w:ind w:left="963"/>
      </w:pPr>
      <w:r>
        <w:rPr>
          <w:color w:val="231F20"/>
          <w:w w:val="85"/>
        </w:rPr>
        <w:t>Przewodniki,</w:t>
      </w:r>
      <w:r>
        <w:rPr>
          <w:color w:val="231F20"/>
          <w:spacing w:val="27"/>
        </w:rPr>
        <w:t xml:space="preserve"> </w:t>
      </w:r>
      <w:r>
        <w:rPr>
          <w:color w:val="231F20"/>
          <w:w w:val="85"/>
        </w:rPr>
        <w:t>podręczniki</w:t>
      </w:r>
      <w:r>
        <w:rPr>
          <w:color w:val="231F20"/>
          <w:spacing w:val="28"/>
        </w:rPr>
        <w:t xml:space="preserve"> </w:t>
      </w:r>
      <w:r>
        <w:rPr>
          <w:color w:val="231F20"/>
          <w:w w:val="85"/>
        </w:rPr>
        <w:t>i</w:t>
      </w:r>
      <w:r>
        <w:rPr>
          <w:color w:val="231F20"/>
          <w:spacing w:val="27"/>
        </w:rPr>
        <w:t xml:space="preserve"> </w:t>
      </w:r>
      <w:r>
        <w:rPr>
          <w:color w:val="231F20"/>
          <w:w w:val="85"/>
        </w:rPr>
        <w:t>artykuły</w:t>
      </w:r>
      <w:r>
        <w:rPr>
          <w:color w:val="231F20"/>
          <w:spacing w:val="28"/>
        </w:rPr>
        <w:t xml:space="preserve"> </w:t>
      </w:r>
      <w:r>
        <w:rPr>
          <w:color w:val="231F20"/>
          <w:spacing w:val="-2"/>
          <w:w w:val="85"/>
        </w:rPr>
        <w:t>naukowe:</w:t>
      </w:r>
    </w:p>
    <w:p w14:paraId="2873EFA1" w14:textId="77777777" w:rsidR="004766AD" w:rsidRDefault="004766AD">
      <w:pPr>
        <w:pStyle w:val="Tekstpodstawowy"/>
        <w:spacing w:before="1"/>
        <w:rPr>
          <w:b/>
          <w:sz w:val="24"/>
        </w:rPr>
      </w:pPr>
    </w:p>
    <w:p w14:paraId="02BCB461" w14:textId="77777777" w:rsidR="004766AD" w:rsidRDefault="00000000">
      <w:pPr>
        <w:pStyle w:val="Akapitzlist"/>
        <w:numPr>
          <w:ilvl w:val="1"/>
          <w:numId w:val="26"/>
        </w:numPr>
        <w:tabs>
          <w:tab w:val="left" w:pos="1683"/>
          <w:tab w:val="left" w:pos="1684"/>
        </w:tabs>
        <w:spacing w:line="225" w:lineRule="auto"/>
        <w:ind w:right="138"/>
        <w:rPr>
          <w:sz w:val="24"/>
        </w:rPr>
      </w:pPr>
      <w:r>
        <w:rPr>
          <w:color w:val="231F20"/>
          <w:w w:val="90"/>
          <w:sz w:val="24"/>
        </w:rPr>
        <w:t xml:space="preserve">„Dostęp osób z niepełnosprawnościami do wymiaru sprawiedliwości. Analiza i zalecenia.” Biuletyn Rzecznika Praw Obywatelskich 2016, nr 7, Zasada równego traktowania. Prawo i praktyka, nr 21; </w:t>
      </w:r>
      <w:r>
        <w:rPr>
          <w:color w:val="231F20"/>
          <w:sz w:val="24"/>
        </w:rPr>
        <w:t>Warszawa</w:t>
      </w:r>
      <w:r>
        <w:rPr>
          <w:color w:val="231F20"/>
          <w:spacing w:val="-19"/>
          <w:sz w:val="24"/>
        </w:rPr>
        <w:t xml:space="preserve"> </w:t>
      </w:r>
      <w:r>
        <w:rPr>
          <w:color w:val="231F20"/>
          <w:sz w:val="24"/>
        </w:rPr>
        <w:t>2016,</w:t>
      </w:r>
      <w:r>
        <w:rPr>
          <w:color w:val="231F20"/>
          <w:spacing w:val="-17"/>
          <w:sz w:val="24"/>
        </w:rPr>
        <w:t xml:space="preserve"> </w:t>
      </w:r>
      <w:r>
        <w:rPr>
          <w:color w:val="231F20"/>
          <w:sz w:val="24"/>
        </w:rPr>
        <w:t>ISSN</w:t>
      </w:r>
      <w:r>
        <w:rPr>
          <w:color w:val="231F20"/>
          <w:spacing w:val="-16"/>
          <w:sz w:val="24"/>
        </w:rPr>
        <w:t xml:space="preserve"> </w:t>
      </w:r>
      <w:r>
        <w:rPr>
          <w:color w:val="231F20"/>
          <w:sz w:val="24"/>
        </w:rPr>
        <w:t>0860-7958</w:t>
      </w:r>
    </w:p>
    <w:p w14:paraId="1C60AC41" w14:textId="77777777" w:rsidR="004766AD" w:rsidRDefault="00000000">
      <w:pPr>
        <w:pStyle w:val="Akapitzlist"/>
        <w:numPr>
          <w:ilvl w:val="1"/>
          <w:numId w:val="26"/>
        </w:numPr>
        <w:tabs>
          <w:tab w:val="left" w:pos="1683"/>
          <w:tab w:val="left" w:pos="1684"/>
        </w:tabs>
        <w:spacing w:before="2" w:line="225" w:lineRule="auto"/>
        <w:ind w:right="439"/>
        <w:rPr>
          <w:sz w:val="24"/>
        </w:rPr>
      </w:pPr>
      <w:r>
        <w:rPr>
          <w:color w:val="231F20"/>
          <w:w w:val="90"/>
          <w:sz w:val="24"/>
        </w:rPr>
        <w:t>„Równe traktowanie uczestników postępowań. Przewodnik dla sędziów i prokuratorów” pod redakcją</w:t>
      </w:r>
      <w:r>
        <w:rPr>
          <w:color w:val="231F20"/>
          <w:spacing w:val="-6"/>
          <w:w w:val="90"/>
          <w:sz w:val="24"/>
        </w:rPr>
        <w:t xml:space="preserve"> </w:t>
      </w:r>
      <w:r>
        <w:rPr>
          <w:color w:val="231F20"/>
          <w:w w:val="90"/>
          <w:sz w:val="24"/>
        </w:rPr>
        <w:t>Doroty</w:t>
      </w:r>
      <w:r>
        <w:rPr>
          <w:color w:val="231F20"/>
          <w:spacing w:val="-6"/>
          <w:w w:val="90"/>
          <w:sz w:val="24"/>
        </w:rPr>
        <w:t xml:space="preserve"> </w:t>
      </w:r>
      <w:r>
        <w:rPr>
          <w:color w:val="231F20"/>
          <w:w w:val="90"/>
          <w:sz w:val="24"/>
        </w:rPr>
        <w:t>Pudzianowskiej</w:t>
      </w:r>
      <w:r>
        <w:rPr>
          <w:color w:val="231F20"/>
          <w:spacing w:val="-6"/>
          <w:w w:val="90"/>
          <w:sz w:val="24"/>
        </w:rPr>
        <w:t xml:space="preserve"> </w:t>
      </w:r>
      <w:r>
        <w:rPr>
          <w:color w:val="231F20"/>
          <w:w w:val="90"/>
          <w:sz w:val="24"/>
        </w:rPr>
        <w:t>i</w:t>
      </w:r>
      <w:r>
        <w:rPr>
          <w:color w:val="231F20"/>
          <w:spacing w:val="-6"/>
          <w:w w:val="90"/>
          <w:sz w:val="24"/>
        </w:rPr>
        <w:t xml:space="preserve"> </w:t>
      </w:r>
      <w:r>
        <w:rPr>
          <w:color w:val="231F20"/>
          <w:w w:val="90"/>
          <w:sz w:val="24"/>
        </w:rPr>
        <w:t>Jarosława</w:t>
      </w:r>
      <w:r>
        <w:rPr>
          <w:color w:val="231F20"/>
          <w:spacing w:val="-6"/>
          <w:w w:val="90"/>
          <w:sz w:val="24"/>
        </w:rPr>
        <w:t xml:space="preserve"> </w:t>
      </w:r>
      <w:proofErr w:type="spellStart"/>
      <w:r>
        <w:rPr>
          <w:color w:val="231F20"/>
          <w:w w:val="90"/>
          <w:sz w:val="24"/>
        </w:rPr>
        <w:t>Jagury</w:t>
      </w:r>
      <w:proofErr w:type="spellEnd"/>
      <w:r>
        <w:rPr>
          <w:color w:val="231F20"/>
          <w:w w:val="90"/>
          <w:sz w:val="24"/>
        </w:rPr>
        <w:t>,</w:t>
      </w:r>
      <w:r>
        <w:rPr>
          <w:color w:val="231F20"/>
          <w:spacing w:val="-6"/>
          <w:w w:val="90"/>
          <w:sz w:val="24"/>
        </w:rPr>
        <w:t xml:space="preserve"> </w:t>
      </w:r>
      <w:r>
        <w:rPr>
          <w:color w:val="231F20"/>
          <w:w w:val="90"/>
          <w:sz w:val="24"/>
        </w:rPr>
        <w:t>Wyd.</w:t>
      </w:r>
      <w:r>
        <w:rPr>
          <w:color w:val="231F20"/>
          <w:spacing w:val="-6"/>
          <w:w w:val="90"/>
          <w:sz w:val="24"/>
        </w:rPr>
        <w:t xml:space="preserve"> </w:t>
      </w:r>
      <w:r>
        <w:rPr>
          <w:color w:val="231F20"/>
          <w:w w:val="90"/>
          <w:sz w:val="24"/>
        </w:rPr>
        <w:t>Biuro</w:t>
      </w:r>
      <w:r>
        <w:rPr>
          <w:color w:val="231F20"/>
          <w:spacing w:val="-6"/>
          <w:w w:val="90"/>
          <w:sz w:val="24"/>
        </w:rPr>
        <w:t xml:space="preserve"> </w:t>
      </w:r>
      <w:r>
        <w:rPr>
          <w:color w:val="231F20"/>
          <w:w w:val="90"/>
          <w:sz w:val="24"/>
        </w:rPr>
        <w:t>Rzecznika</w:t>
      </w:r>
      <w:r>
        <w:rPr>
          <w:color w:val="231F20"/>
          <w:spacing w:val="-6"/>
          <w:w w:val="90"/>
          <w:sz w:val="24"/>
        </w:rPr>
        <w:t xml:space="preserve"> </w:t>
      </w:r>
      <w:r>
        <w:rPr>
          <w:color w:val="231F20"/>
          <w:w w:val="90"/>
          <w:sz w:val="24"/>
        </w:rPr>
        <w:t>Praw</w:t>
      </w:r>
      <w:r>
        <w:rPr>
          <w:color w:val="231F20"/>
          <w:spacing w:val="-6"/>
          <w:w w:val="90"/>
          <w:sz w:val="24"/>
        </w:rPr>
        <w:t xml:space="preserve"> </w:t>
      </w:r>
      <w:r>
        <w:rPr>
          <w:color w:val="231F20"/>
          <w:w w:val="90"/>
          <w:sz w:val="24"/>
        </w:rPr>
        <w:t xml:space="preserve">Obywatelskich, </w:t>
      </w:r>
      <w:r>
        <w:rPr>
          <w:color w:val="231F20"/>
          <w:spacing w:val="-2"/>
          <w:sz w:val="24"/>
        </w:rPr>
        <w:t>Warszawa</w:t>
      </w:r>
      <w:r>
        <w:rPr>
          <w:color w:val="231F20"/>
          <w:spacing w:val="-7"/>
          <w:sz w:val="24"/>
        </w:rPr>
        <w:t xml:space="preserve"> </w:t>
      </w:r>
      <w:r>
        <w:rPr>
          <w:color w:val="231F20"/>
          <w:spacing w:val="-2"/>
          <w:sz w:val="24"/>
        </w:rPr>
        <w:t>2016,</w:t>
      </w:r>
      <w:r>
        <w:rPr>
          <w:color w:val="231F20"/>
          <w:spacing w:val="-7"/>
          <w:sz w:val="24"/>
        </w:rPr>
        <w:t xml:space="preserve"> </w:t>
      </w:r>
      <w:r>
        <w:rPr>
          <w:color w:val="231F20"/>
          <w:spacing w:val="-2"/>
          <w:sz w:val="24"/>
        </w:rPr>
        <w:t>nr</w:t>
      </w:r>
      <w:r>
        <w:rPr>
          <w:color w:val="231F20"/>
          <w:spacing w:val="-7"/>
          <w:sz w:val="24"/>
        </w:rPr>
        <w:t xml:space="preserve"> </w:t>
      </w:r>
      <w:r>
        <w:rPr>
          <w:color w:val="231F20"/>
          <w:spacing w:val="-2"/>
          <w:sz w:val="24"/>
        </w:rPr>
        <w:t>ISBN</w:t>
      </w:r>
      <w:r>
        <w:rPr>
          <w:color w:val="231F20"/>
          <w:spacing w:val="-7"/>
          <w:sz w:val="24"/>
        </w:rPr>
        <w:t xml:space="preserve"> </w:t>
      </w:r>
      <w:r>
        <w:rPr>
          <w:color w:val="231F20"/>
          <w:spacing w:val="-2"/>
          <w:sz w:val="24"/>
        </w:rPr>
        <w:t>978-83-65029-17-1</w:t>
      </w:r>
    </w:p>
    <w:p w14:paraId="43BD0A3D" w14:textId="77777777" w:rsidR="004766AD" w:rsidRDefault="00000000">
      <w:pPr>
        <w:pStyle w:val="Akapitzlist"/>
        <w:numPr>
          <w:ilvl w:val="1"/>
          <w:numId w:val="26"/>
        </w:numPr>
        <w:tabs>
          <w:tab w:val="left" w:pos="1683"/>
          <w:tab w:val="left" w:pos="1684"/>
        </w:tabs>
        <w:spacing w:before="2" w:line="225" w:lineRule="auto"/>
        <w:ind w:right="838"/>
        <w:rPr>
          <w:sz w:val="24"/>
        </w:rPr>
      </w:pPr>
      <w:r>
        <w:rPr>
          <w:color w:val="231F20"/>
          <w:w w:val="90"/>
          <w:sz w:val="24"/>
        </w:rPr>
        <w:t xml:space="preserve">„Odporność posadzek na poślizg”, Sudoł Ewa, Materiały Budowlane 1(9):22-24, publikacja </w:t>
      </w:r>
      <w:r>
        <w:rPr>
          <w:color w:val="231F20"/>
          <w:spacing w:val="-6"/>
          <w:sz w:val="24"/>
        </w:rPr>
        <w:t>09.2018</w:t>
      </w:r>
      <w:r>
        <w:rPr>
          <w:color w:val="231F20"/>
          <w:spacing w:val="-11"/>
          <w:sz w:val="24"/>
        </w:rPr>
        <w:t xml:space="preserve"> </w:t>
      </w:r>
      <w:r>
        <w:rPr>
          <w:color w:val="231F20"/>
          <w:spacing w:val="-6"/>
          <w:sz w:val="24"/>
        </w:rPr>
        <w:t>r.,</w:t>
      </w:r>
      <w:r>
        <w:rPr>
          <w:color w:val="231F20"/>
          <w:spacing w:val="-11"/>
          <w:sz w:val="24"/>
        </w:rPr>
        <w:t xml:space="preserve"> </w:t>
      </w:r>
      <w:r>
        <w:rPr>
          <w:color w:val="231F20"/>
          <w:spacing w:val="-6"/>
          <w:sz w:val="24"/>
        </w:rPr>
        <w:t>dostęp</w:t>
      </w:r>
      <w:r>
        <w:rPr>
          <w:color w:val="231F20"/>
          <w:spacing w:val="-10"/>
          <w:sz w:val="24"/>
        </w:rPr>
        <w:t xml:space="preserve"> </w:t>
      </w:r>
      <w:r>
        <w:rPr>
          <w:color w:val="231F20"/>
          <w:spacing w:val="-6"/>
          <w:sz w:val="24"/>
        </w:rPr>
        <w:t>przez</w:t>
      </w:r>
      <w:r>
        <w:rPr>
          <w:color w:val="231F20"/>
          <w:spacing w:val="-11"/>
          <w:sz w:val="24"/>
        </w:rPr>
        <w:t xml:space="preserve"> </w:t>
      </w:r>
      <w:r>
        <w:rPr>
          <w:color w:val="231F20"/>
          <w:spacing w:val="-6"/>
          <w:sz w:val="24"/>
        </w:rPr>
        <w:t>Researchgate.net</w:t>
      </w:r>
      <w:r>
        <w:rPr>
          <w:color w:val="231F20"/>
          <w:spacing w:val="-11"/>
          <w:sz w:val="24"/>
        </w:rPr>
        <w:t xml:space="preserve"> </w:t>
      </w:r>
      <w:r>
        <w:rPr>
          <w:color w:val="231F20"/>
          <w:spacing w:val="-6"/>
          <w:sz w:val="24"/>
        </w:rPr>
        <w:t>[dostęp:</w:t>
      </w:r>
      <w:r>
        <w:rPr>
          <w:color w:val="231F20"/>
          <w:spacing w:val="-11"/>
          <w:sz w:val="24"/>
        </w:rPr>
        <w:t xml:space="preserve"> </w:t>
      </w:r>
      <w:r>
        <w:rPr>
          <w:color w:val="231F20"/>
          <w:spacing w:val="-6"/>
          <w:sz w:val="24"/>
        </w:rPr>
        <w:t>29.08.2022</w:t>
      </w:r>
      <w:r>
        <w:rPr>
          <w:color w:val="231F20"/>
          <w:spacing w:val="-10"/>
          <w:sz w:val="24"/>
        </w:rPr>
        <w:t xml:space="preserve"> </w:t>
      </w:r>
      <w:r>
        <w:rPr>
          <w:color w:val="231F20"/>
          <w:spacing w:val="-6"/>
          <w:sz w:val="24"/>
        </w:rPr>
        <w:t>r.]</w:t>
      </w:r>
    </w:p>
    <w:p w14:paraId="463EA1B9" w14:textId="77777777" w:rsidR="004766AD" w:rsidRDefault="00000000">
      <w:pPr>
        <w:pStyle w:val="Akapitzlist"/>
        <w:numPr>
          <w:ilvl w:val="1"/>
          <w:numId w:val="26"/>
        </w:numPr>
        <w:tabs>
          <w:tab w:val="left" w:pos="1683"/>
          <w:tab w:val="left" w:pos="1684"/>
        </w:tabs>
        <w:spacing w:before="1" w:line="225" w:lineRule="auto"/>
        <w:ind w:right="165"/>
        <w:rPr>
          <w:sz w:val="24"/>
        </w:rPr>
      </w:pPr>
      <w:r>
        <w:rPr>
          <w:color w:val="231F20"/>
          <w:w w:val="90"/>
          <w:sz w:val="24"/>
        </w:rPr>
        <w:t>„Badanie</w:t>
      </w:r>
      <w:r>
        <w:rPr>
          <w:color w:val="231F20"/>
          <w:spacing w:val="-5"/>
          <w:w w:val="90"/>
          <w:sz w:val="24"/>
        </w:rPr>
        <w:t xml:space="preserve"> </w:t>
      </w:r>
      <w:r>
        <w:rPr>
          <w:color w:val="231F20"/>
          <w:w w:val="90"/>
          <w:sz w:val="24"/>
        </w:rPr>
        <w:t>odporności</w:t>
      </w:r>
      <w:r>
        <w:rPr>
          <w:color w:val="231F20"/>
          <w:spacing w:val="-5"/>
          <w:w w:val="90"/>
          <w:sz w:val="24"/>
        </w:rPr>
        <w:t xml:space="preserve"> </w:t>
      </w:r>
      <w:r>
        <w:rPr>
          <w:color w:val="231F20"/>
          <w:w w:val="90"/>
          <w:sz w:val="24"/>
        </w:rPr>
        <w:t>na</w:t>
      </w:r>
      <w:r>
        <w:rPr>
          <w:color w:val="231F20"/>
          <w:spacing w:val="-5"/>
          <w:w w:val="90"/>
          <w:sz w:val="24"/>
        </w:rPr>
        <w:t xml:space="preserve"> </w:t>
      </w:r>
      <w:r>
        <w:rPr>
          <w:color w:val="231F20"/>
          <w:w w:val="90"/>
          <w:sz w:val="24"/>
        </w:rPr>
        <w:t>poślizg</w:t>
      </w:r>
      <w:r>
        <w:rPr>
          <w:color w:val="231F20"/>
          <w:spacing w:val="-5"/>
          <w:w w:val="90"/>
          <w:sz w:val="24"/>
        </w:rPr>
        <w:t xml:space="preserve"> </w:t>
      </w:r>
      <w:r>
        <w:rPr>
          <w:color w:val="231F20"/>
          <w:w w:val="90"/>
          <w:sz w:val="24"/>
        </w:rPr>
        <w:t>posadzkowych</w:t>
      </w:r>
      <w:r>
        <w:rPr>
          <w:color w:val="231F20"/>
          <w:spacing w:val="-5"/>
          <w:w w:val="90"/>
          <w:sz w:val="24"/>
        </w:rPr>
        <w:t xml:space="preserve"> </w:t>
      </w:r>
      <w:r>
        <w:rPr>
          <w:color w:val="231F20"/>
          <w:w w:val="90"/>
          <w:sz w:val="24"/>
        </w:rPr>
        <w:t>powłok</w:t>
      </w:r>
      <w:r>
        <w:rPr>
          <w:color w:val="231F20"/>
          <w:spacing w:val="-5"/>
          <w:w w:val="90"/>
          <w:sz w:val="24"/>
        </w:rPr>
        <w:t xml:space="preserve"> </w:t>
      </w:r>
      <w:r>
        <w:rPr>
          <w:color w:val="231F20"/>
          <w:w w:val="90"/>
          <w:sz w:val="24"/>
        </w:rPr>
        <w:t>żywicznych</w:t>
      </w:r>
      <w:r>
        <w:rPr>
          <w:color w:val="231F20"/>
          <w:spacing w:val="-5"/>
          <w:w w:val="90"/>
          <w:sz w:val="24"/>
        </w:rPr>
        <w:t xml:space="preserve"> </w:t>
      </w:r>
      <w:r>
        <w:rPr>
          <w:color w:val="231F20"/>
          <w:w w:val="90"/>
          <w:sz w:val="24"/>
        </w:rPr>
        <w:t>(On</w:t>
      </w:r>
      <w:r>
        <w:rPr>
          <w:color w:val="231F20"/>
          <w:spacing w:val="-5"/>
          <w:w w:val="90"/>
          <w:sz w:val="24"/>
        </w:rPr>
        <w:t xml:space="preserve"> </w:t>
      </w:r>
      <w:r>
        <w:rPr>
          <w:color w:val="231F20"/>
          <w:w w:val="90"/>
          <w:sz w:val="24"/>
        </w:rPr>
        <w:t>slip</w:t>
      </w:r>
      <w:r>
        <w:rPr>
          <w:color w:val="231F20"/>
          <w:spacing w:val="-5"/>
          <w:w w:val="90"/>
          <w:sz w:val="24"/>
        </w:rPr>
        <w:t xml:space="preserve"> </w:t>
      </w:r>
      <w:proofErr w:type="spellStart"/>
      <w:r>
        <w:rPr>
          <w:color w:val="231F20"/>
          <w:w w:val="90"/>
          <w:sz w:val="24"/>
        </w:rPr>
        <w:t>resistance</w:t>
      </w:r>
      <w:proofErr w:type="spellEnd"/>
      <w:r>
        <w:rPr>
          <w:color w:val="231F20"/>
          <w:spacing w:val="-5"/>
          <w:w w:val="90"/>
          <w:sz w:val="24"/>
        </w:rPr>
        <w:t xml:space="preserve"> </w:t>
      </w:r>
      <w:r>
        <w:rPr>
          <w:color w:val="231F20"/>
          <w:w w:val="90"/>
          <w:sz w:val="24"/>
        </w:rPr>
        <w:t xml:space="preserve">of </w:t>
      </w:r>
      <w:proofErr w:type="spellStart"/>
      <w:r>
        <w:rPr>
          <w:color w:val="231F20"/>
          <w:w w:val="90"/>
          <w:sz w:val="24"/>
        </w:rPr>
        <w:t>floor</w:t>
      </w:r>
      <w:proofErr w:type="spellEnd"/>
      <w:r>
        <w:rPr>
          <w:color w:val="231F20"/>
          <w:spacing w:val="-5"/>
          <w:w w:val="90"/>
          <w:sz w:val="24"/>
        </w:rPr>
        <w:t xml:space="preserve"> </w:t>
      </w:r>
      <w:proofErr w:type="spellStart"/>
      <w:r>
        <w:rPr>
          <w:color w:val="231F20"/>
          <w:w w:val="90"/>
          <w:sz w:val="24"/>
        </w:rPr>
        <w:t>resin</w:t>
      </w:r>
      <w:proofErr w:type="spellEnd"/>
      <w:r>
        <w:rPr>
          <w:color w:val="231F20"/>
          <w:w w:val="90"/>
          <w:sz w:val="24"/>
        </w:rPr>
        <w:t xml:space="preserve"> </w:t>
      </w:r>
      <w:proofErr w:type="spellStart"/>
      <w:r>
        <w:rPr>
          <w:color w:val="231F20"/>
          <w:spacing w:val="-6"/>
          <w:sz w:val="24"/>
        </w:rPr>
        <w:t>coatings</w:t>
      </w:r>
      <w:proofErr w:type="spellEnd"/>
      <w:r>
        <w:rPr>
          <w:color w:val="231F20"/>
          <w:spacing w:val="-6"/>
          <w:sz w:val="24"/>
        </w:rPr>
        <w:t>)”,</w:t>
      </w:r>
      <w:r>
        <w:rPr>
          <w:color w:val="231F20"/>
          <w:spacing w:val="-10"/>
          <w:sz w:val="24"/>
        </w:rPr>
        <w:t xml:space="preserve"> </w:t>
      </w:r>
      <w:r>
        <w:rPr>
          <w:color w:val="231F20"/>
          <w:spacing w:val="-6"/>
          <w:sz w:val="24"/>
        </w:rPr>
        <w:t>Ambroziak</w:t>
      </w:r>
      <w:r>
        <w:rPr>
          <w:color w:val="231F20"/>
          <w:spacing w:val="-10"/>
          <w:sz w:val="24"/>
        </w:rPr>
        <w:t xml:space="preserve"> </w:t>
      </w:r>
      <w:r>
        <w:rPr>
          <w:color w:val="231F20"/>
          <w:spacing w:val="-6"/>
          <w:sz w:val="24"/>
        </w:rPr>
        <w:t>Andrzej,</w:t>
      </w:r>
      <w:r>
        <w:rPr>
          <w:color w:val="231F20"/>
          <w:spacing w:val="-10"/>
          <w:sz w:val="24"/>
        </w:rPr>
        <w:t xml:space="preserve"> </w:t>
      </w:r>
      <w:proofErr w:type="spellStart"/>
      <w:r>
        <w:rPr>
          <w:color w:val="231F20"/>
          <w:spacing w:val="-6"/>
          <w:sz w:val="24"/>
        </w:rPr>
        <w:t>Materialy</w:t>
      </w:r>
      <w:proofErr w:type="spellEnd"/>
      <w:r>
        <w:rPr>
          <w:color w:val="231F20"/>
          <w:spacing w:val="-10"/>
          <w:sz w:val="24"/>
        </w:rPr>
        <w:t xml:space="preserve"> </w:t>
      </w:r>
      <w:r>
        <w:rPr>
          <w:color w:val="231F20"/>
          <w:spacing w:val="-6"/>
          <w:sz w:val="24"/>
        </w:rPr>
        <w:t>budowlane</w:t>
      </w:r>
      <w:r>
        <w:rPr>
          <w:color w:val="231F20"/>
          <w:spacing w:val="-10"/>
          <w:sz w:val="24"/>
        </w:rPr>
        <w:t xml:space="preserve"> </w:t>
      </w:r>
      <w:r>
        <w:rPr>
          <w:color w:val="231F20"/>
          <w:spacing w:val="-6"/>
          <w:sz w:val="24"/>
        </w:rPr>
        <w:t>9(9):</w:t>
      </w:r>
      <w:r>
        <w:rPr>
          <w:color w:val="231F20"/>
          <w:spacing w:val="-10"/>
          <w:sz w:val="24"/>
        </w:rPr>
        <w:t xml:space="preserve"> </w:t>
      </w:r>
      <w:r>
        <w:rPr>
          <w:color w:val="231F20"/>
          <w:spacing w:val="-6"/>
          <w:sz w:val="24"/>
        </w:rPr>
        <w:t>35-37,</w:t>
      </w:r>
      <w:r>
        <w:rPr>
          <w:color w:val="231F20"/>
          <w:spacing w:val="-10"/>
          <w:sz w:val="24"/>
        </w:rPr>
        <w:t xml:space="preserve"> </w:t>
      </w:r>
      <w:r>
        <w:rPr>
          <w:color w:val="231F20"/>
          <w:spacing w:val="-6"/>
          <w:sz w:val="24"/>
        </w:rPr>
        <w:t>publikacja</w:t>
      </w:r>
      <w:r>
        <w:rPr>
          <w:color w:val="231F20"/>
          <w:spacing w:val="-10"/>
          <w:sz w:val="24"/>
        </w:rPr>
        <w:t xml:space="preserve"> </w:t>
      </w:r>
      <w:r>
        <w:rPr>
          <w:color w:val="231F20"/>
          <w:spacing w:val="-6"/>
          <w:sz w:val="24"/>
        </w:rPr>
        <w:t>09.2017</w:t>
      </w:r>
      <w:r>
        <w:rPr>
          <w:color w:val="231F20"/>
          <w:spacing w:val="-10"/>
          <w:sz w:val="24"/>
        </w:rPr>
        <w:t xml:space="preserve"> </w:t>
      </w:r>
      <w:r>
        <w:rPr>
          <w:color w:val="231F20"/>
          <w:spacing w:val="-6"/>
          <w:sz w:val="24"/>
        </w:rPr>
        <w:t>r.,</w:t>
      </w:r>
      <w:r>
        <w:rPr>
          <w:color w:val="231F20"/>
          <w:spacing w:val="-10"/>
          <w:sz w:val="24"/>
        </w:rPr>
        <w:t xml:space="preserve"> </w:t>
      </w:r>
      <w:r>
        <w:rPr>
          <w:color w:val="231F20"/>
          <w:spacing w:val="-6"/>
          <w:sz w:val="24"/>
        </w:rPr>
        <w:t>dostęp przez</w:t>
      </w:r>
      <w:r>
        <w:rPr>
          <w:color w:val="231F20"/>
          <w:spacing w:val="-11"/>
          <w:sz w:val="24"/>
        </w:rPr>
        <w:t xml:space="preserve"> </w:t>
      </w:r>
      <w:r>
        <w:rPr>
          <w:color w:val="231F20"/>
          <w:spacing w:val="-6"/>
          <w:sz w:val="24"/>
        </w:rPr>
        <w:t>Researchgate.net</w:t>
      </w:r>
      <w:r>
        <w:rPr>
          <w:color w:val="231F20"/>
          <w:spacing w:val="-11"/>
          <w:sz w:val="24"/>
        </w:rPr>
        <w:t xml:space="preserve"> </w:t>
      </w:r>
      <w:r>
        <w:rPr>
          <w:color w:val="231F20"/>
          <w:spacing w:val="-6"/>
          <w:sz w:val="24"/>
        </w:rPr>
        <w:t>[dostęp:</w:t>
      </w:r>
      <w:r>
        <w:rPr>
          <w:color w:val="231F20"/>
          <w:spacing w:val="-10"/>
          <w:sz w:val="24"/>
        </w:rPr>
        <w:t xml:space="preserve"> </w:t>
      </w:r>
      <w:r>
        <w:rPr>
          <w:color w:val="231F20"/>
          <w:spacing w:val="-6"/>
          <w:sz w:val="24"/>
        </w:rPr>
        <w:t>29.08.2022</w:t>
      </w:r>
      <w:r>
        <w:rPr>
          <w:color w:val="231F20"/>
          <w:spacing w:val="-11"/>
          <w:sz w:val="24"/>
        </w:rPr>
        <w:t xml:space="preserve"> </w:t>
      </w:r>
      <w:r>
        <w:rPr>
          <w:color w:val="231F20"/>
          <w:spacing w:val="-6"/>
          <w:sz w:val="24"/>
        </w:rPr>
        <w:t>r.]</w:t>
      </w:r>
    </w:p>
    <w:p w14:paraId="6BCF0EB2" w14:textId="77777777" w:rsidR="004766AD" w:rsidRDefault="00000000">
      <w:pPr>
        <w:pStyle w:val="Akapitzlist"/>
        <w:numPr>
          <w:ilvl w:val="1"/>
          <w:numId w:val="26"/>
        </w:numPr>
        <w:tabs>
          <w:tab w:val="left" w:pos="1684"/>
        </w:tabs>
        <w:spacing w:before="2" w:line="225" w:lineRule="auto"/>
        <w:ind w:right="251"/>
        <w:jc w:val="both"/>
        <w:rPr>
          <w:sz w:val="24"/>
        </w:rPr>
      </w:pPr>
      <w:r>
        <w:rPr>
          <w:color w:val="231F20"/>
          <w:spacing w:val="-2"/>
          <w:w w:val="90"/>
          <w:sz w:val="24"/>
        </w:rPr>
        <w:t xml:space="preserve">„Dostępność przestrzeni publicznej dla osób starszych i niepełnosprawnych. Informacja o wynikach </w:t>
      </w:r>
      <w:r>
        <w:rPr>
          <w:color w:val="231F20"/>
          <w:w w:val="90"/>
          <w:sz w:val="24"/>
        </w:rPr>
        <w:t xml:space="preserve">kontroli.” Najwyższa Izba Kontroli, 2018 r., źródło z Internetu </w:t>
      </w:r>
      <w:hyperlink r:id="rId291">
        <w:r>
          <w:rPr>
            <w:color w:val="231F20"/>
            <w:w w:val="90"/>
            <w:sz w:val="24"/>
          </w:rPr>
          <w:t>https://www</w:t>
        </w:r>
      </w:hyperlink>
      <w:r>
        <w:rPr>
          <w:color w:val="231F20"/>
          <w:w w:val="90"/>
          <w:sz w:val="24"/>
        </w:rPr>
        <w:t>.nik.gov</w:t>
      </w:r>
      <w:hyperlink r:id="rId292">
        <w:r>
          <w:rPr>
            <w:color w:val="231F20"/>
            <w:w w:val="90"/>
            <w:sz w:val="24"/>
          </w:rPr>
          <w:t>.pl/aktualnosci/</w:t>
        </w:r>
      </w:hyperlink>
      <w:r>
        <w:rPr>
          <w:color w:val="231F20"/>
          <w:w w:val="90"/>
          <w:sz w:val="24"/>
        </w:rPr>
        <w:t xml:space="preserve"> miejsca-powszechnie-dostepne-wciaz-niedostepne.html [dostęp: 28.09.2022 r.]</w:t>
      </w:r>
    </w:p>
    <w:p w14:paraId="0173B05D" w14:textId="77777777" w:rsidR="004766AD" w:rsidRDefault="004766AD">
      <w:pPr>
        <w:pStyle w:val="Tekstpodstawowy"/>
        <w:spacing w:before="2"/>
        <w:rPr>
          <w:sz w:val="38"/>
        </w:rPr>
      </w:pPr>
    </w:p>
    <w:p w14:paraId="4E419043" w14:textId="77777777" w:rsidR="004766AD" w:rsidRDefault="00000000">
      <w:pPr>
        <w:pStyle w:val="Nagwek5"/>
        <w:ind w:left="963"/>
      </w:pPr>
      <w:r>
        <w:rPr>
          <w:color w:val="231F20"/>
          <w:w w:val="85"/>
        </w:rPr>
        <w:t>Standardy,</w:t>
      </w:r>
      <w:r>
        <w:rPr>
          <w:color w:val="231F20"/>
          <w:spacing w:val="22"/>
        </w:rPr>
        <w:t xml:space="preserve"> </w:t>
      </w:r>
      <w:r>
        <w:rPr>
          <w:color w:val="231F20"/>
          <w:w w:val="85"/>
        </w:rPr>
        <w:t>wytyczne</w:t>
      </w:r>
      <w:r>
        <w:rPr>
          <w:color w:val="231F20"/>
          <w:spacing w:val="22"/>
        </w:rPr>
        <w:t xml:space="preserve"> </w:t>
      </w:r>
      <w:r>
        <w:rPr>
          <w:color w:val="231F20"/>
          <w:w w:val="85"/>
        </w:rPr>
        <w:t>i</w:t>
      </w:r>
      <w:r>
        <w:rPr>
          <w:color w:val="231F20"/>
          <w:spacing w:val="23"/>
        </w:rPr>
        <w:t xml:space="preserve"> </w:t>
      </w:r>
      <w:r>
        <w:rPr>
          <w:color w:val="231F20"/>
          <w:w w:val="85"/>
        </w:rPr>
        <w:t>rekomendacje</w:t>
      </w:r>
      <w:r>
        <w:rPr>
          <w:color w:val="231F20"/>
          <w:spacing w:val="22"/>
        </w:rPr>
        <w:t xml:space="preserve"> </w:t>
      </w:r>
      <w:r>
        <w:rPr>
          <w:color w:val="231F20"/>
          <w:w w:val="85"/>
        </w:rPr>
        <w:t>dla</w:t>
      </w:r>
      <w:r>
        <w:rPr>
          <w:color w:val="231F20"/>
          <w:spacing w:val="23"/>
        </w:rPr>
        <w:t xml:space="preserve"> </w:t>
      </w:r>
      <w:r>
        <w:rPr>
          <w:color w:val="231F20"/>
          <w:w w:val="85"/>
        </w:rPr>
        <w:t>budynków</w:t>
      </w:r>
      <w:r>
        <w:rPr>
          <w:color w:val="231F20"/>
          <w:spacing w:val="22"/>
        </w:rPr>
        <w:t xml:space="preserve"> </w:t>
      </w:r>
      <w:r>
        <w:rPr>
          <w:color w:val="231F20"/>
          <w:w w:val="85"/>
        </w:rPr>
        <w:t>sądów</w:t>
      </w:r>
      <w:r>
        <w:rPr>
          <w:color w:val="231F20"/>
          <w:spacing w:val="22"/>
        </w:rPr>
        <w:t xml:space="preserve"> </w:t>
      </w:r>
      <w:r>
        <w:rPr>
          <w:color w:val="231F20"/>
          <w:w w:val="85"/>
        </w:rPr>
        <w:t>na</w:t>
      </w:r>
      <w:r>
        <w:rPr>
          <w:color w:val="231F20"/>
          <w:spacing w:val="23"/>
        </w:rPr>
        <w:t xml:space="preserve"> </w:t>
      </w:r>
      <w:r>
        <w:rPr>
          <w:color w:val="231F20"/>
          <w:spacing w:val="-2"/>
          <w:w w:val="85"/>
        </w:rPr>
        <w:t>świecie</w:t>
      </w:r>
    </w:p>
    <w:p w14:paraId="44484830" w14:textId="77777777" w:rsidR="004766AD" w:rsidRDefault="004766AD">
      <w:pPr>
        <w:pStyle w:val="Tekstpodstawowy"/>
        <w:spacing w:before="1"/>
        <w:rPr>
          <w:b/>
          <w:sz w:val="24"/>
        </w:rPr>
      </w:pPr>
    </w:p>
    <w:p w14:paraId="24062352" w14:textId="77777777" w:rsidR="004766AD" w:rsidRDefault="00000000">
      <w:pPr>
        <w:pStyle w:val="Akapitzlist"/>
        <w:numPr>
          <w:ilvl w:val="1"/>
          <w:numId w:val="26"/>
        </w:numPr>
        <w:tabs>
          <w:tab w:val="left" w:pos="1683"/>
          <w:tab w:val="left" w:pos="1684"/>
        </w:tabs>
        <w:spacing w:line="225" w:lineRule="auto"/>
        <w:ind w:right="278"/>
        <w:rPr>
          <w:sz w:val="24"/>
        </w:rPr>
      </w:pPr>
      <w:r>
        <w:rPr>
          <w:color w:val="231F20"/>
          <w:w w:val="85"/>
          <w:sz w:val="24"/>
        </w:rPr>
        <w:t>“</w:t>
      </w:r>
      <w:proofErr w:type="spellStart"/>
      <w:r>
        <w:rPr>
          <w:color w:val="231F20"/>
          <w:w w:val="85"/>
          <w:sz w:val="24"/>
        </w:rPr>
        <w:t>Justice</w:t>
      </w:r>
      <w:proofErr w:type="spellEnd"/>
      <w:r>
        <w:rPr>
          <w:color w:val="231F20"/>
          <w:w w:val="85"/>
          <w:sz w:val="24"/>
        </w:rPr>
        <w:t xml:space="preserve"> for </w:t>
      </w:r>
      <w:proofErr w:type="spellStart"/>
      <w:r>
        <w:rPr>
          <w:color w:val="231F20"/>
          <w:w w:val="85"/>
          <w:sz w:val="24"/>
        </w:rPr>
        <w:t>All</w:t>
      </w:r>
      <w:proofErr w:type="spellEnd"/>
      <w:r>
        <w:rPr>
          <w:color w:val="231F20"/>
          <w:w w:val="85"/>
          <w:sz w:val="24"/>
        </w:rPr>
        <w:t>:</w:t>
      </w:r>
      <w:r>
        <w:rPr>
          <w:color w:val="231F20"/>
          <w:spacing w:val="40"/>
          <w:sz w:val="24"/>
        </w:rPr>
        <w:t xml:space="preserve"> </w:t>
      </w:r>
      <w:proofErr w:type="spellStart"/>
      <w:r>
        <w:rPr>
          <w:color w:val="231F20"/>
          <w:w w:val="85"/>
          <w:sz w:val="24"/>
        </w:rPr>
        <w:t>Designing</w:t>
      </w:r>
      <w:proofErr w:type="spellEnd"/>
      <w:r>
        <w:rPr>
          <w:color w:val="231F20"/>
          <w:w w:val="85"/>
          <w:sz w:val="24"/>
        </w:rPr>
        <w:t xml:space="preserve"> </w:t>
      </w:r>
      <w:proofErr w:type="spellStart"/>
      <w:r>
        <w:rPr>
          <w:color w:val="231F20"/>
          <w:w w:val="85"/>
          <w:sz w:val="24"/>
        </w:rPr>
        <w:t>Accessible</w:t>
      </w:r>
      <w:proofErr w:type="spellEnd"/>
      <w:r>
        <w:rPr>
          <w:color w:val="231F20"/>
          <w:w w:val="85"/>
          <w:sz w:val="24"/>
        </w:rPr>
        <w:t xml:space="preserve"> </w:t>
      </w:r>
      <w:proofErr w:type="spellStart"/>
      <w:r>
        <w:rPr>
          <w:color w:val="231F20"/>
          <w:w w:val="85"/>
          <w:sz w:val="24"/>
        </w:rPr>
        <w:t>Courthouses</w:t>
      </w:r>
      <w:proofErr w:type="spellEnd"/>
      <w:r>
        <w:rPr>
          <w:color w:val="231F20"/>
          <w:w w:val="85"/>
          <w:sz w:val="24"/>
        </w:rPr>
        <w:t xml:space="preserve">. </w:t>
      </w:r>
      <w:proofErr w:type="spellStart"/>
      <w:r>
        <w:rPr>
          <w:color w:val="231F20"/>
          <w:w w:val="85"/>
          <w:sz w:val="24"/>
        </w:rPr>
        <w:t>Recommendations</w:t>
      </w:r>
      <w:proofErr w:type="spellEnd"/>
      <w:r>
        <w:rPr>
          <w:color w:val="231F20"/>
          <w:w w:val="85"/>
          <w:sz w:val="24"/>
        </w:rPr>
        <w:t xml:space="preserve"> from the </w:t>
      </w:r>
      <w:proofErr w:type="spellStart"/>
      <w:r>
        <w:rPr>
          <w:color w:val="231F20"/>
          <w:w w:val="85"/>
          <w:sz w:val="24"/>
        </w:rPr>
        <w:t>Courthouse</w:t>
      </w:r>
      <w:proofErr w:type="spellEnd"/>
      <w:r>
        <w:rPr>
          <w:color w:val="231F20"/>
          <w:w w:val="85"/>
          <w:sz w:val="24"/>
        </w:rPr>
        <w:t xml:space="preserve"> Access </w:t>
      </w:r>
      <w:proofErr w:type="spellStart"/>
      <w:r>
        <w:rPr>
          <w:color w:val="231F20"/>
          <w:w w:val="85"/>
          <w:sz w:val="24"/>
        </w:rPr>
        <w:t>Advisory</w:t>
      </w:r>
      <w:proofErr w:type="spellEnd"/>
      <w:r>
        <w:rPr>
          <w:color w:val="231F20"/>
          <w:w w:val="85"/>
          <w:sz w:val="24"/>
        </w:rPr>
        <w:t xml:space="preserve"> </w:t>
      </w:r>
      <w:proofErr w:type="spellStart"/>
      <w:r>
        <w:rPr>
          <w:color w:val="231F20"/>
          <w:w w:val="85"/>
          <w:sz w:val="24"/>
        </w:rPr>
        <w:t>Committee</w:t>
      </w:r>
      <w:proofErr w:type="spellEnd"/>
      <w:r>
        <w:rPr>
          <w:color w:val="231F20"/>
          <w:w w:val="85"/>
          <w:sz w:val="24"/>
        </w:rPr>
        <w:t xml:space="preserve">” U.S. Access Board </w:t>
      </w:r>
      <w:proofErr w:type="spellStart"/>
      <w:r>
        <w:rPr>
          <w:color w:val="231F20"/>
          <w:w w:val="85"/>
          <w:sz w:val="24"/>
        </w:rPr>
        <w:t>Courthouse</w:t>
      </w:r>
      <w:proofErr w:type="spellEnd"/>
      <w:r>
        <w:rPr>
          <w:color w:val="231F20"/>
          <w:w w:val="85"/>
          <w:sz w:val="24"/>
        </w:rPr>
        <w:t xml:space="preserve"> Access </w:t>
      </w:r>
      <w:proofErr w:type="spellStart"/>
      <w:r>
        <w:rPr>
          <w:color w:val="231F20"/>
          <w:w w:val="85"/>
          <w:sz w:val="24"/>
        </w:rPr>
        <w:t>Advisory</w:t>
      </w:r>
      <w:proofErr w:type="spellEnd"/>
      <w:r>
        <w:rPr>
          <w:color w:val="231F20"/>
          <w:w w:val="85"/>
          <w:sz w:val="24"/>
        </w:rPr>
        <w:t xml:space="preserve"> </w:t>
      </w:r>
      <w:proofErr w:type="spellStart"/>
      <w:r>
        <w:rPr>
          <w:color w:val="231F20"/>
          <w:w w:val="85"/>
          <w:sz w:val="24"/>
        </w:rPr>
        <w:t>Committee</w:t>
      </w:r>
      <w:proofErr w:type="spellEnd"/>
      <w:r>
        <w:rPr>
          <w:color w:val="231F20"/>
          <w:w w:val="85"/>
          <w:sz w:val="24"/>
        </w:rPr>
        <w:t xml:space="preserve"> (Rada Dostępności </w:t>
      </w:r>
      <w:r>
        <w:rPr>
          <w:color w:val="231F20"/>
          <w:w w:val="90"/>
          <w:sz w:val="24"/>
        </w:rPr>
        <w:t>Komitet</w:t>
      </w:r>
      <w:r>
        <w:rPr>
          <w:color w:val="231F20"/>
          <w:spacing w:val="-1"/>
          <w:w w:val="90"/>
          <w:sz w:val="24"/>
        </w:rPr>
        <w:t xml:space="preserve"> </w:t>
      </w:r>
      <w:r>
        <w:rPr>
          <w:color w:val="231F20"/>
          <w:w w:val="90"/>
          <w:sz w:val="24"/>
        </w:rPr>
        <w:t>Doradców</w:t>
      </w:r>
      <w:r>
        <w:rPr>
          <w:color w:val="231F20"/>
          <w:spacing w:val="-1"/>
          <w:w w:val="90"/>
          <w:sz w:val="24"/>
        </w:rPr>
        <w:t xml:space="preserve"> </w:t>
      </w:r>
      <w:r>
        <w:rPr>
          <w:color w:val="231F20"/>
          <w:w w:val="90"/>
          <w:sz w:val="24"/>
        </w:rPr>
        <w:t>ds.</w:t>
      </w:r>
      <w:r>
        <w:rPr>
          <w:color w:val="231F20"/>
          <w:spacing w:val="-1"/>
          <w:w w:val="90"/>
          <w:sz w:val="24"/>
        </w:rPr>
        <w:t xml:space="preserve"> </w:t>
      </w:r>
      <w:r>
        <w:rPr>
          <w:color w:val="231F20"/>
          <w:w w:val="90"/>
          <w:sz w:val="24"/>
        </w:rPr>
        <w:t>Dostępności</w:t>
      </w:r>
      <w:r>
        <w:rPr>
          <w:color w:val="231F20"/>
          <w:spacing w:val="-1"/>
          <w:w w:val="90"/>
          <w:sz w:val="24"/>
        </w:rPr>
        <w:t xml:space="preserve"> </w:t>
      </w:r>
      <w:r>
        <w:rPr>
          <w:color w:val="231F20"/>
          <w:w w:val="90"/>
          <w:sz w:val="24"/>
        </w:rPr>
        <w:t>Sądów),</w:t>
      </w:r>
      <w:r>
        <w:rPr>
          <w:color w:val="231F20"/>
          <w:spacing w:val="-1"/>
          <w:w w:val="90"/>
          <w:sz w:val="24"/>
        </w:rPr>
        <w:t xml:space="preserve"> </w:t>
      </w:r>
      <w:r>
        <w:rPr>
          <w:color w:val="231F20"/>
          <w:w w:val="90"/>
          <w:sz w:val="24"/>
        </w:rPr>
        <w:t>15.11.2006</w:t>
      </w:r>
      <w:r>
        <w:rPr>
          <w:color w:val="231F20"/>
          <w:spacing w:val="-1"/>
          <w:w w:val="90"/>
          <w:sz w:val="24"/>
        </w:rPr>
        <w:t xml:space="preserve"> </w:t>
      </w:r>
      <w:r>
        <w:rPr>
          <w:color w:val="231F20"/>
          <w:w w:val="90"/>
          <w:sz w:val="24"/>
        </w:rPr>
        <w:t>r.,</w:t>
      </w:r>
      <w:r>
        <w:rPr>
          <w:color w:val="231F20"/>
          <w:spacing w:val="-1"/>
          <w:w w:val="90"/>
          <w:sz w:val="24"/>
        </w:rPr>
        <w:t xml:space="preserve"> </w:t>
      </w:r>
      <w:r>
        <w:rPr>
          <w:color w:val="231F20"/>
          <w:w w:val="90"/>
          <w:sz w:val="24"/>
        </w:rPr>
        <w:t>źródło</w:t>
      </w:r>
      <w:r>
        <w:rPr>
          <w:color w:val="231F20"/>
          <w:spacing w:val="-1"/>
          <w:w w:val="90"/>
          <w:sz w:val="24"/>
        </w:rPr>
        <w:t xml:space="preserve"> </w:t>
      </w:r>
      <w:r>
        <w:rPr>
          <w:color w:val="231F20"/>
          <w:w w:val="90"/>
          <w:sz w:val="24"/>
        </w:rPr>
        <w:t>z</w:t>
      </w:r>
      <w:r>
        <w:rPr>
          <w:color w:val="231F20"/>
          <w:spacing w:val="-1"/>
          <w:w w:val="90"/>
          <w:sz w:val="24"/>
        </w:rPr>
        <w:t xml:space="preserve"> </w:t>
      </w:r>
      <w:r>
        <w:rPr>
          <w:color w:val="231F20"/>
          <w:w w:val="90"/>
          <w:sz w:val="24"/>
        </w:rPr>
        <w:t>Internetu</w:t>
      </w:r>
      <w:r>
        <w:rPr>
          <w:color w:val="231F20"/>
          <w:spacing w:val="-1"/>
          <w:w w:val="90"/>
          <w:sz w:val="24"/>
        </w:rPr>
        <w:t xml:space="preserve"> </w:t>
      </w:r>
      <w:r>
        <w:rPr>
          <w:color w:val="231F20"/>
          <w:w w:val="90"/>
          <w:sz w:val="24"/>
        </w:rPr>
        <w:t xml:space="preserve">https://www.access- </w:t>
      </w:r>
      <w:r>
        <w:rPr>
          <w:color w:val="231F20"/>
          <w:spacing w:val="-4"/>
          <w:sz w:val="24"/>
        </w:rPr>
        <w:t>board.gov/</w:t>
      </w:r>
      <w:proofErr w:type="spellStart"/>
      <w:r>
        <w:rPr>
          <w:color w:val="231F20"/>
          <w:spacing w:val="-4"/>
          <w:sz w:val="24"/>
        </w:rPr>
        <w:t>files</w:t>
      </w:r>
      <w:proofErr w:type="spellEnd"/>
      <w:r>
        <w:rPr>
          <w:color w:val="231F20"/>
          <w:spacing w:val="-4"/>
          <w:sz w:val="24"/>
        </w:rPr>
        <w:t>/</w:t>
      </w:r>
      <w:proofErr w:type="spellStart"/>
      <w:r>
        <w:rPr>
          <w:color w:val="231F20"/>
          <w:spacing w:val="-4"/>
          <w:sz w:val="24"/>
        </w:rPr>
        <w:t>advisory-committee-reports</w:t>
      </w:r>
      <w:proofErr w:type="spellEnd"/>
      <w:r>
        <w:rPr>
          <w:color w:val="231F20"/>
          <w:spacing w:val="-4"/>
          <w:sz w:val="24"/>
        </w:rPr>
        <w:t>/caac-report.pdf [dostęp: 29.08.2022]</w:t>
      </w:r>
    </w:p>
    <w:p w14:paraId="1A85B804" w14:textId="77777777" w:rsidR="004766AD" w:rsidRDefault="00000000">
      <w:pPr>
        <w:pStyle w:val="Akapitzlist"/>
        <w:numPr>
          <w:ilvl w:val="1"/>
          <w:numId w:val="26"/>
        </w:numPr>
        <w:tabs>
          <w:tab w:val="left" w:pos="1683"/>
          <w:tab w:val="left" w:pos="1684"/>
        </w:tabs>
        <w:spacing w:before="3" w:line="225" w:lineRule="auto"/>
        <w:ind w:right="1130"/>
        <w:rPr>
          <w:sz w:val="24"/>
        </w:rPr>
      </w:pPr>
      <w:r>
        <w:rPr>
          <w:color w:val="231F20"/>
          <w:w w:val="90"/>
          <w:sz w:val="24"/>
        </w:rPr>
        <w:t xml:space="preserve">„The </w:t>
      </w:r>
      <w:proofErr w:type="spellStart"/>
      <w:r>
        <w:rPr>
          <w:color w:val="231F20"/>
          <w:w w:val="90"/>
          <w:sz w:val="24"/>
        </w:rPr>
        <w:t>Courthouse</w:t>
      </w:r>
      <w:proofErr w:type="spellEnd"/>
      <w:r>
        <w:rPr>
          <w:color w:val="231F20"/>
          <w:w w:val="90"/>
          <w:sz w:val="24"/>
        </w:rPr>
        <w:t xml:space="preserve">. A </w:t>
      </w:r>
      <w:proofErr w:type="spellStart"/>
      <w:r>
        <w:rPr>
          <w:color w:val="231F20"/>
          <w:w w:val="90"/>
          <w:sz w:val="24"/>
        </w:rPr>
        <w:t>guide</w:t>
      </w:r>
      <w:proofErr w:type="spellEnd"/>
      <w:r>
        <w:rPr>
          <w:color w:val="231F20"/>
          <w:w w:val="90"/>
          <w:sz w:val="24"/>
        </w:rPr>
        <w:t xml:space="preserve"> to </w:t>
      </w:r>
      <w:proofErr w:type="spellStart"/>
      <w:r>
        <w:rPr>
          <w:color w:val="231F20"/>
          <w:w w:val="90"/>
          <w:sz w:val="24"/>
        </w:rPr>
        <w:t>planning</w:t>
      </w:r>
      <w:proofErr w:type="spellEnd"/>
      <w:r>
        <w:rPr>
          <w:color w:val="231F20"/>
          <w:w w:val="90"/>
          <w:sz w:val="24"/>
        </w:rPr>
        <w:t xml:space="preserve"> &amp; design” źródło z </w:t>
      </w:r>
      <w:proofErr w:type="spellStart"/>
      <w:r>
        <w:rPr>
          <w:color w:val="231F20"/>
          <w:w w:val="90"/>
          <w:sz w:val="24"/>
        </w:rPr>
        <w:t>internetu</w:t>
      </w:r>
      <w:proofErr w:type="spellEnd"/>
      <w:r>
        <w:rPr>
          <w:color w:val="231F20"/>
          <w:w w:val="90"/>
          <w:sz w:val="24"/>
        </w:rPr>
        <w:t xml:space="preserve"> </w:t>
      </w:r>
      <w:hyperlink r:id="rId293">
        <w:r>
          <w:rPr>
            <w:color w:val="231F20"/>
            <w:w w:val="90"/>
            <w:sz w:val="24"/>
          </w:rPr>
          <w:t>https://www.ncsc.org/</w:t>
        </w:r>
      </w:hyperlink>
      <w:r>
        <w:rPr>
          <w:color w:val="231F20"/>
          <w:w w:val="90"/>
          <w:sz w:val="24"/>
        </w:rPr>
        <w:t xml:space="preserve"> </w:t>
      </w:r>
      <w:proofErr w:type="spellStart"/>
      <w:r>
        <w:rPr>
          <w:color w:val="231F20"/>
          <w:spacing w:val="-6"/>
          <w:sz w:val="24"/>
        </w:rPr>
        <w:t>courthouseplanning</w:t>
      </w:r>
      <w:proofErr w:type="spellEnd"/>
      <w:r>
        <w:rPr>
          <w:color w:val="231F20"/>
          <w:spacing w:val="-11"/>
          <w:sz w:val="24"/>
        </w:rPr>
        <w:t xml:space="preserve"> </w:t>
      </w:r>
      <w:r>
        <w:rPr>
          <w:color w:val="231F20"/>
          <w:spacing w:val="-6"/>
          <w:sz w:val="24"/>
        </w:rPr>
        <w:t>[dostęp:</w:t>
      </w:r>
      <w:r>
        <w:rPr>
          <w:color w:val="231F20"/>
          <w:spacing w:val="-11"/>
          <w:sz w:val="24"/>
        </w:rPr>
        <w:t xml:space="preserve"> </w:t>
      </w:r>
      <w:r>
        <w:rPr>
          <w:color w:val="231F20"/>
          <w:spacing w:val="-6"/>
          <w:sz w:val="24"/>
        </w:rPr>
        <w:t>29.08.2022]</w:t>
      </w:r>
    </w:p>
    <w:p w14:paraId="16F11FE9" w14:textId="77777777" w:rsidR="004766AD" w:rsidRDefault="00000000">
      <w:pPr>
        <w:pStyle w:val="Akapitzlist"/>
        <w:numPr>
          <w:ilvl w:val="1"/>
          <w:numId w:val="26"/>
        </w:numPr>
        <w:tabs>
          <w:tab w:val="left" w:pos="1683"/>
          <w:tab w:val="left" w:pos="1684"/>
        </w:tabs>
        <w:spacing w:before="1" w:line="225" w:lineRule="auto"/>
        <w:ind w:right="399"/>
        <w:rPr>
          <w:sz w:val="24"/>
        </w:rPr>
      </w:pPr>
      <w:r>
        <w:rPr>
          <w:color w:val="231F20"/>
          <w:w w:val="90"/>
          <w:sz w:val="24"/>
        </w:rPr>
        <w:t xml:space="preserve">“Trial Court Performance </w:t>
      </w:r>
      <w:proofErr w:type="spellStart"/>
      <w:r>
        <w:rPr>
          <w:color w:val="231F20"/>
          <w:w w:val="90"/>
          <w:sz w:val="24"/>
        </w:rPr>
        <w:t>Standards</w:t>
      </w:r>
      <w:proofErr w:type="spellEnd"/>
      <w:r>
        <w:rPr>
          <w:color w:val="231F20"/>
          <w:w w:val="90"/>
          <w:sz w:val="24"/>
        </w:rPr>
        <w:t xml:space="preserve"> </w:t>
      </w:r>
      <w:proofErr w:type="spellStart"/>
      <w:r>
        <w:rPr>
          <w:color w:val="231F20"/>
          <w:w w:val="90"/>
          <w:sz w:val="24"/>
        </w:rPr>
        <w:t>Desk</w:t>
      </w:r>
      <w:proofErr w:type="spellEnd"/>
      <w:r>
        <w:rPr>
          <w:color w:val="231F20"/>
          <w:w w:val="90"/>
          <w:sz w:val="24"/>
        </w:rPr>
        <w:t xml:space="preserve"> Reference Manual” </w:t>
      </w:r>
      <w:proofErr w:type="spellStart"/>
      <w:r>
        <w:rPr>
          <w:color w:val="231F20"/>
          <w:w w:val="90"/>
          <w:sz w:val="24"/>
        </w:rPr>
        <w:t>Research</w:t>
      </w:r>
      <w:proofErr w:type="spellEnd"/>
      <w:r>
        <w:rPr>
          <w:color w:val="231F20"/>
          <w:w w:val="90"/>
          <w:sz w:val="24"/>
        </w:rPr>
        <w:t xml:space="preserve"> </w:t>
      </w:r>
      <w:proofErr w:type="spellStart"/>
      <w:r>
        <w:rPr>
          <w:color w:val="231F20"/>
          <w:w w:val="90"/>
          <w:sz w:val="24"/>
        </w:rPr>
        <w:t>Division</w:t>
      </w:r>
      <w:proofErr w:type="spellEnd"/>
      <w:r>
        <w:rPr>
          <w:color w:val="231F20"/>
          <w:w w:val="90"/>
          <w:sz w:val="24"/>
        </w:rPr>
        <w:t xml:space="preserve"> of the </w:t>
      </w:r>
      <w:proofErr w:type="spellStart"/>
      <w:r>
        <w:rPr>
          <w:color w:val="231F20"/>
          <w:w w:val="90"/>
          <w:sz w:val="24"/>
        </w:rPr>
        <w:t>National</w:t>
      </w:r>
      <w:proofErr w:type="spellEnd"/>
      <w:r>
        <w:rPr>
          <w:color w:val="231F20"/>
          <w:w w:val="90"/>
          <w:sz w:val="24"/>
        </w:rPr>
        <w:t xml:space="preserve"> Center for </w:t>
      </w:r>
      <w:proofErr w:type="spellStart"/>
      <w:r>
        <w:rPr>
          <w:color w:val="231F20"/>
          <w:w w:val="90"/>
          <w:sz w:val="24"/>
        </w:rPr>
        <w:t>State</w:t>
      </w:r>
      <w:proofErr w:type="spellEnd"/>
      <w:r>
        <w:rPr>
          <w:color w:val="231F20"/>
          <w:w w:val="90"/>
          <w:sz w:val="24"/>
        </w:rPr>
        <w:t xml:space="preserve"> </w:t>
      </w:r>
      <w:proofErr w:type="spellStart"/>
      <w:r>
        <w:rPr>
          <w:color w:val="231F20"/>
          <w:w w:val="90"/>
          <w:sz w:val="24"/>
        </w:rPr>
        <w:t>Courts</w:t>
      </w:r>
      <w:proofErr w:type="spellEnd"/>
      <w:r>
        <w:rPr>
          <w:color w:val="231F20"/>
          <w:w w:val="90"/>
          <w:sz w:val="24"/>
        </w:rPr>
        <w:t xml:space="preserve">, 2003, ISBN 0-89656-220-4 źródło z </w:t>
      </w:r>
      <w:proofErr w:type="spellStart"/>
      <w:r>
        <w:rPr>
          <w:color w:val="231F20"/>
          <w:w w:val="90"/>
          <w:sz w:val="24"/>
        </w:rPr>
        <w:t>internetu</w:t>
      </w:r>
      <w:proofErr w:type="spellEnd"/>
      <w:r>
        <w:rPr>
          <w:color w:val="231F20"/>
          <w:w w:val="90"/>
          <w:sz w:val="24"/>
        </w:rPr>
        <w:t xml:space="preserve">: https://courts.delaware. </w:t>
      </w:r>
      <w:r>
        <w:rPr>
          <w:color w:val="231F20"/>
          <w:spacing w:val="-6"/>
          <w:sz w:val="24"/>
        </w:rPr>
        <w:t>gov/superior/pdf/trial_court_performance_standards_manual_ncsc.pdf [dostęp:</w:t>
      </w:r>
      <w:r>
        <w:rPr>
          <w:color w:val="231F20"/>
          <w:spacing w:val="-11"/>
          <w:sz w:val="24"/>
        </w:rPr>
        <w:t xml:space="preserve"> </w:t>
      </w:r>
      <w:r>
        <w:rPr>
          <w:color w:val="231F20"/>
          <w:spacing w:val="-6"/>
          <w:sz w:val="24"/>
        </w:rPr>
        <w:t>29.08.2022]</w:t>
      </w:r>
    </w:p>
    <w:p w14:paraId="3B61F8CC" w14:textId="77777777" w:rsidR="004766AD" w:rsidRDefault="00000000">
      <w:pPr>
        <w:pStyle w:val="Akapitzlist"/>
        <w:numPr>
          <w:ilvl w:val="1"/>
          <w:numId w:val="26"/>
        </w:numPr>
        <w:tabs>
          <w:tab w:val="left" w:pos="1683"/>
          <w:tab w:val="left" w:pos="1684"/>
        </w:tabs>
        <w:spacing w:before="1" w:line="225" w:lineRule="auto"/>
        <w:ind w:right="804"/>
        <w:rPr>
          <w:sz w:val="24"/>
        </w:rPr>
      </w:pPr>
      <w:r>
        <w:rPr>
          <w:color w:val="231F20"/>
          <w:w w:val="90"/>
          <w:sz w:val="24"/>
        </w:rPr>
        <w:t xml:space="preserve">“A </w:t>
      </w:r>
      <w:proofErr w:type="spellStart"/>
      <w:r>
        <w:rPr>
          <w:color w:val="231F20"/>
          <w:w w:val="90"/>
          <w:sz w:val="24"/>
        </w:rPr>
        <w:t>complete</w:t>
      </w:r>
      <w:proofErr w:type="spellEnd"/>
      <w:r>
        <w:rPr>
          <w:color w:val="231F20"/>
          <w:w w:val="90"/>
          <w:sz w:val="24"/>
        </w:rPr>
        <w:t xml:space="preserve"> Guide to </w:t>
      </w:r>
      <w:proofErr w:type="spellStart"/>
      <w:r>
        <w:rPr>
          <w:color w:val="231F20"/>
          <w:w w:val="90"/>
          <w:sz w:val="24"/>
        </w:rPr>
        <w:t>Courtroom</w:t>
      </w:r>
      <w:proofErr w:type="spellEnd"/>
      <w:r>
        <w:rPr>
          <w:color w:val="231F20"/>
          <w:w w:val="90"/>
          <w:sz w:val="24"/>
        </w:rPr>
        <w:t xml:space="preserve"> Digital </w:t>
      </w:r>
      <w:proofErr w:type="spellStart"/>
      <w:r>
        <w:rPr>
          <w:color w:val="231F20"/>
          <w:w w:val="90"/>
          <w:sz w:val="24"/>
        </w:rPr>
        <w:t>Signage</w:t>
      </w:r>
      <w:proofErr w:type="spellEnd"/>
      <w:r>
        <w:rPr>
          <w:color w:val="231F20"/>
          <w:w w:val="90"/>
          <w:sz w:val="24"/>
        </w:rPr>
        <w:t xml:space="preserve">” </w:t>
      </w:r>
      <w:proofErr w:type="spellStart"/>
      <w:r>
        <w:rPr>
          <w:color w:val="231F20"/>
          <w:w w:val="90"/>
          <w:sz w:val="24"/>
        </w:rPr>
        <w:t>Mvix</w:t>
      </w:r>
      <w:proofErr w:type="spellEnd"/>
      <w:r>
        <w:rPr>
          <w:color w:val="231F20"/>
          <w:w w:val="90"/>
          <w:sz w:val="24"/>
        </w:rPr>
        <w:t xml:space="preserve"> Content </w:t>
      </w:r>
      <w:proofErr w:type="spellStart"/>
      <w:r>
        <w:rPr>
          <w:color w:val="231F20"/>
          <w:w w:val="90"/>
          <w:sz w:val="24"/>
        </w:rPr>
        <w:t>Rich</w:t>
      </w:r>
      <w:proofErr w:type="spellEnd"/>
      <w:r>
        <w:rPr>
          <w:color w:val="231F20"/>
          <w:w w:val="90"/>
          <w:sz w:val="24"/>
        </w:rPr>
        <w:t xml:space="preserve"> Digital </w:t>
      </w:r>
      <w:proofErr w:type="spellStart"/>
      <w:r>
        <w:rPr>
          <w:color w:val="231F20"/>
          <w:w w:val="90"/>
          <w:sz w:val="24"/>
        </w:rPr>
        <w:t>Signage</w:t>
      </w:r>
      <w:proofErr w:type="spellEnd"/>
      <w:r>
        <w:rPr>
          <w:color w:val="231F20"/>
          <w:w w:val="90"/>
          <w:sz w:val="24"/>
        </w:rPr>
        <w:t xml:space="preserve">, źródło </w:t>
      </w:r>
      <w:r>
        <w:rPr>
          <w:color w:val="231F20"/>
          <w:spacing w:val="-6"/>
          <w:sz w:val="24"/>
        </w:rPr>
        <w:t>z</w:t>
      </w:r>
      <w:r>
        <w:rPr>
          <w:color w:val="231F20"/>
          <w:spacing w:val="-11"/>
          <w:sz w:val="24"/>
        </w:rPr>
        <w:t xml:space="preserve"> </w:t>
      </w:r>
      <w:proofErr w:type="spellStart"/>
      <w:r>
        <w:rPr>
          <w:color w:val="231F20"/>
          <w:spacing w:val="-6"/>
          <w:sz w:val="24"/>
        </w:rPr>
        <w:t>internetu</w:t>
      </w:r>
      <w:proofErr w:type="spellEnd"/>
      <w:r>
        <w:rPr>
          <w:color w:val="231F20"/>
          <w:spacing w:val="-11"/>
          <w:sz w:val="24"/>
        </w:rPr>
        <w:t xml:space="preserve"> </w:t>
      </w:r>
      <w:r>
        <w:rPr>
          <w:color w:val="231F20"/>
          <w:spacing w:val="-6"/>
          <w:sz w:val="24"/>
        </w:rPr>
        <w:t>mvixdigitalsignage.com</w:t>
      </w:r>
      <w:r>
        <w:rPr>
          <w:color w:val="231F20"/>
          <w:spacing w:val="-10"/>
          <w:sz w:val="24"/>
        </w:rPr>
        <w:t xml:space="preserve"> </w:t>
      </w:r>
      <w:r>
        <w:rPr>
          <w:color w:val="231F20"/>
          <w:spacing w:val="-6"/>
          <w:sz w:val="24"/>
        </w:rPr>
        <w:t>[dostęp:</w:t>
      </w:r>
      <w:r>
        <w:rPr>
          <w:color w:val="231F20"/>
          <w:spacing w:val="-11"/>
          <w:sz w:val="24"/>
        </w:rPr>
        <w:t xml:space="preserve"> </w:t>
      </w:r>
      <w:r>
        <w:rPr>
          <w:color w:val="231F20"/>
          <w:spacing w:val="-6"/>
          <w:sz w:val="24"/>
        </w:rPr>
        <w:t>29.08.2022]</w:t>
      </w:r>
    </w:p>
    <w:p w14:paraId="38928B11" w14:textId="77777777" w:rsidR="004766AD" w:rsidRDefault="00000000">
      <w:pPr>
        <w:pStyle w:val="Akapitzlist"/>
        <w:numPr>
          <w:ilvl w:val="1"/>
          <w:numId w:val="26"/>
        </w:numPr>
        <w:tabs>
          <w:tab w:val="left" w:pos="1683"/>
          <w:tab w:val="left" w:pos="1684"/>
        </w:tabs>
        <w:spacing w:before="2" w:line="225" w:lineRule="auto"/>
        <w:ind w:right="617"/>
        <w:rPr>
          <w:sz w:val="24"/>
        </w:rPr>
      </w:pPr>
      <w:r>
        <w:rPr>
          <w:color w:val="231F20"/>
          <w:spacing w:val="-2"/>
          <w:w w:val="90"/>
          <w:sz w:val="24"/>
        </w:rPr>
        <w:t>“</w:t>
      </w:r>
      <w:proofErr w:type="spellStart"/>
      <w:r>
        <w:rPr>
          <w:color w:val="231F20"/>
          <w:spacing w:val="-2"/>
          <w:w w:val="90"/>
          <w:sz w:val="24"/>
        </w:rPr>
        <w:t>Improving</w:t>
      </w:r>
      <w:proofErr w:type="spellEnd"/>
      <w:r>
        <w:rPr>
          <w:color w:val="231F20"/>
          <w:spacing w:val="-2"/>
          <w:w w:val="90"/>
          <w:sz w:val="24"/>
        </w:rPr>
        <w:t xml:space="preserve"> </w:t>
      </w:r>
      <w:proofErr w:type="spellStart"/>
      <w:r>
        <w:rPr>
          <w:color w:val="231F20"/>
          <w:spacing w:val="-2"/>
          <w:w w:val="90"/>
          <w:sz w:val="24"/>
        </w:rPr>
        <w:t>Courthouse</w:t>
      </w:r>
      <w:proofErr w:type="spellEnd"/>
      <w:r>
        <w:rPr>
          <w:color w:val="231F20"/>
          <w:spacing w:val="-2"/>
          <w:w w:val="90"/>
          <w:sz w:val="24"/>
        </w:rPr>
        <w:t xml:space="preserve"> </w:t>
      </w:r>
      <w:proofErr w:type="spellStart"/>
      <w:r>
        <w:rPr>
          <w:color w:val="231F20"/>
          <w:spacing w:val="-2"/>
          <w:w w:val="90"/>
          <w:sz w:val="24"/>
        </w:rPr>
        <w:t>Signage</w:t>
      </w:r>
      <w:proofErr w:type="spellEnd"/>
      <w:r>
        <w:rPr>
          <w:color w:val="231F20"/>
          <w:spacing w:val="-2"/>
          <w:w w:val="90"/>
          <w:sz w:val="24"/>
        </w:rPr>
        <w:t xml:space="preserve">. </w:t>
      </w:r>
      <w:proofErr w:type="spellStart"/>
      <w:r>
        <w:rPr>
          <w:color w:val="231F20"/>
          <w:spacing w:val="-2"/>
          <w:w w:val="90"/>
          <w:sz w:val="24"/>
        </w:rPr>
        <w:t>Procedural</w:t>
      </w:r>
      <w:proofErr w:type="spellEnd"/>
      <w:r>
        <w:rPr>
          <w:color w:val="231F20"/>
          <w:spacing w:val="-2"/>
          <w:w w:val="90"/>
          <w:sz w:val="24"/>
        </w:rPr>
        <w:t xml:space="preserve"> </w:t>
      </w:r>
      <w:proofErr w:type="spellStart"/>
      <w:r>
        <w:rPr>
          <w:color w:val="231F20"/>
          <w:spacing w:val="-2"/>
          <w:w w:val="90"/>
          <w:sz w:val="24"/>
        </w:rPr>
        <w:t>justice</w:t>
      </w:r>
      <w:proofErr w:type="spellEnd"/>
      <w:r>
        <w:rPr>
          <w:color w:val="231F20"/>
          <w:spacing w:val="-2"/>
          <w:w w:val="90"/>
          <w:sz w:val="24"/>
        </w:rPr>
        <w:t xml:space="preserve"> </w:t>
      </w:r>
      <w:proofErr w:type="spellStart"/>
      <w:r>
        <w:rPr>
          <w:color w:val="231F20"/>
          <w:spacing w:val="-2"/>
          <w:w w:val="90"/>
          <w:sz w:val="24"/>
        </w:rPr>
        <w:t>through</w:t>
      </w:r>
      <w:proofErr w:type="spellEnd"/>
      <w:r>
        <w:rPr>
          <w:color w:val="231F20"/>
          <w:spacing w:val="-2"/>
          <w:w w:val="90"/>
          <w:sz w:val="24"/>
        </w:rPr>
        <w:t xml:space="preserve"> design” </w:t>
      </w:r>
      <w:proofErr w:type="spellStart"/>
      <w:r>
        <w:rPr>
          <w:color w:val="231F20"/>
          <w:spacing w:val="-2"/>
          <w:w w:val="90"/>
          <w:sz w:val="24"/>
        </w:rPr>
        <w:t>Pope-Sussman</w:t>
      </w:r>
      <w:proofErr w:type="spellEnd"/>
      <w:r>
        <w:rPr>
          <w:color w:val="231F20"/>
          <w:spacing w:val="-2"/>
          <w:w w:val="90"/>
          <w:sz w:val="24"/>
        </w:rPr>
        <w:t xml:space="preserve"> </w:t>
      </w:r>
      <w:proofErr w:type="spellStart"/>
      <w:r>
        <w:rPr>
          <w:color w:val="231F20"/>
          <w:spacing w:val="-2"/>
          <w:w w:val="90"/>
          <w:sz w:val="24"/>
        </w:rPr>
        <w:t>Raphael</w:t>
      </w:r>
      <w:proofErr w:type="spellEnd"/>
      <w:r>
        <w:rPr>
          <w:color w:val="231F20"/>
          <w:spacing w:val="-2"/>
          <w:w w:val="90"/>
          <w:sz w:val="24"/>
        </w:rPr>
        <w:t xml:space="preserve">, </w:t>
      </w:r>
      <w:r>
        <w:rPr>
          <w:color w:val="231F20"/>
          <w:w w:val="90"/>
          <w:sz w:val="24"/>
        </w:rPr>
        <w:t>Senior</w:t>
      </w:r>
      <w:r>
        <w:rPr>
          <w:color w:val="231F20"/>
          <w:spacing w:val="-5"/>
          <w:w w:val="90"/>
          <w:sz w:val="24"/>
        </w:rPr>
        <w:t xml:space="preserve"> </w:t>
      </w:r>
      <w:r>
        <w:rPr>
          <w:color w:val="231F20"/>
          <w:w w:val="90"/>
          <w:sz w:val="24"/>
        </w:rPr>
        <w:t>Writer,</w:t>
      </w:r>
      <w:r>
        <w:rPr>
          <w:color w:val="231F20"/>
          <w:spacing w:val="-5"/>
          <w:w w:val="90"/>
          <w:sz w:val="24"/>
        </w:rPr>
        <w:t xml:space="preserve"> </w:t>
      </w:r>
      <w:r>
        <w:rPr>
          <w:color w:val="231F20"/>
          <w:w w:val="90"/>
          <w:sz w:val="24"/>
        </w:rPr>
        <w:t>Center</w:t>
      </w:r>
      <w:r>
        <w:rPr>
          <w:color w:val="231F20"/>
          <w:spacing w:val="-5"/>
          <w:w w:val="90"/>
          <w:sz w:val="24"/>
        </w:rPr>
        <w:t xml:space="preserve"> </w:t>
      </w:r>
      <w:r>
        <w:rPr>
          <w:color w:val="231F20"/>
          <w:w w:val="90"/>
          <w:sz w:val="24"/>
        </w:rPr>
        <w:t>for</w:t>
      </w:r>
      <w:r>
        <w:rPr>
          <w:color w:val="231F20"/>
          <w:spacing w:val="-5"/>
          <w:w w:val="90"/>
          <w:sz w:val="24"/>
        </w:rPr>
        <w:t xml:space="preserve"> </w:t>
      </w:r>
      <w:r>
        <w:rPr>
          <w:color w:val="231F20"/>
          <w:w w:val="90"/>
          <w:sz w:val="24"/>
        </w:rPr>
        <w:t>Court</w:t>
      </w:r>
      <w:r>
        <w:rPr>
          <w:color w:val="231F20"/>
          <w:spacing w:val="-5"/>
          <w:w w:val="90"/>
          <w:sz w:val="24"/>
        </w:rPr>
        <w:t xml:space="preserve"> </w:t>
      </w:r>
      <w:proofErr w:type="spellStart"/>
      <w:r>
        <w:rPr>
          <w:color w:val="231F20"/>
          <w:w w:val="90"/>
          <w:sz w:val="24"/>
        </w:rPr>
        <w:t>Innovation</w:t>
      </w:r>
      <w:proofErr w:type="spellEnd"/>
      <w:r>
        <w:rPr>
          <w:color w:val="231F20"/>
          <w:w w:val="90"/>
          <w:sz w:val="24"/>
        </w:rPr>
        <w:t>,</w:t>
      </w:r>
      <w:r>
        <w:rPr>
          <w:color w:val="231F20"/>
          <w:spacing w:val="-5"/>
          <w:w w:val="90"/>
          <w:sz w:val="24"/>
        </w:rPr>
        <w:t xml:space="preserve"> </w:t>
      </w:r>
      <w:r>
        <w:rPr>
          <w:color w:val="231F20"/>
          <w:w w:val="90"/>
          <w:sz w:val="24"/>
        </w:rPr>
        <w:t>źródło</w:t>
      </w:r>
      <w:r>
        <w:rPr>
          <w:color w:val="231F20"/>
          <w:spacing w:val="-5"/>
          <w:w w:val="90"/>
          <w:sz w:val="24"/>
        </w:rPr>
        <w:t xml:space="preserve"> </w:t>
      </w:r>
      <w:r>
        <w:rPr>
          <w:color w:val="231F20"/>
          <w:w w:val="90"/>
          <w:sz w:val="24"/>
        </w:rPr>
        <w:t>z</w:t>
      </w:r>
      <w:r>
        <w:rPr>
          <w:color w:val="231F20"/>
          <w:spacing w:val="-5"/>
          <w:w w:val="90"/>
          <w:sz w:val="24"/>
        </w:rPr>
        <w:t xml:space="preserve"> </w:t>
      </w:r>
      <w:proofErr w:type="spellStart"/>
      <w:r>
        <w:rPr>
          <w:color w:val="231F20"/>
          <w:w w:val="90"/>
          <w:sz w:val="24"/>
        </w:rPr>
        <w:t>internetu</w:t>
      </w:r>
      <w:proofErr w:type="spellEnd"/>
      <w:r>
        <w:rPr>
          <w:color w:val="231F20"/>
          <w:spacing w:val="-5"/>
          <w:w w:val="90"/>
          <w:sz w:val="24"/>
        </w:rPr>
        <w:t xml:space="preserve"> </w:t>
      </w:r>
      <w:hyperlink r:id="rId294">
        <w:r>
          <w:rPr>
            <w:color w:val="231F20"/>
            <w:w w:val="90"/>
            <w:sz w:val="24"/>
          </w:rPr>
          <w:t>www.courtinnovation.org</w:t>
        </w:r>
      </w:hyperlink>
      <w:r>
        <w:rPr>
          <w:color w:val="231F20"/>
          <w:spacing w:val="-5"/>
          <w:w w:val="90"/>
          <w:sz w:val="24"/>
        </w:rPr>
        <w:t xml:space="preserve"> </w:t>
      </w:r>
      <w:r>
        <w:rPr>
          <w:color w:val="231F20"/>
          <w:w w:val="90"/>
          <w:sz w:val="24"/>
        </w:rPr>
        <w:t xml:space="preserve">[dostęp: </w:t>
      </w:r>
      <w:r>
        <w:rPr>
          <w:color w:val="231F20"/>
          <w:spacing w:val="-2"/>
          <w:sz w:val="24"/>
        </w:rPr>
        <w:t>29.08.2022]</w:t>
      </w:r>
    </w:p>
    <w:p w14:paraId="68EDE6A9" w14:textId="77777777" w:rsidR="004766AD" w:rsidRDefault="00000000">
      <w:pPr>
        <w:pStyle w:val="Akapitzlist"/>
        <w:numPr>
          <w:ilvl w:val="1"/>
          <w:numId w:val="26"/>
        </w:numPr>
        <w:tabs>
          <w:tab w:val="left" w:pos="1683"/>
          <w:tab w:val="left" w:pos="1684"/>
        </w:tabs>
        <w:spacing w:before="1" w:line="225" w:lineRule="auto"/>
        <w:ind w:right="331"/>
        <w:rPr>
          <w:sz w:val="24"/>
        </w:rPr>
      </w:pPr>
      <w:r>
        <w:rPr>
          <w:color w:val="231F20"/>
          <w:w w:val="90"/>
          <w:sz w:val="24"/>
        </w:rPr>
        <w:t>“</w:t>
      </w:r>
      <w:proofErr w:type="spellStart"/>
      <w:r>
        <w:rPr>
          <w:color w:val="231F20"/>
          <w:w w:val="90"/>
          <w:sz w:val="24"/>
        </w:rPr>
        <w:t>If</w:t>
      </w:r>
      <w:proofErr w:type="spellEnd"/>
      <w:r>
        <w:rPr>
          <w:color w:val="231F20"/>
          <w:w w:val="90"/>
          <w:sz w:val="24"/>
        </w:rPr>
        <w:t xml:space="preserve"> </w:t>
      </w:r>
      <w:proofErr w:type="spellStart"/>
      <w:r>
        <w:rPr>
          <w:color w:val="231F20"/>
          <w:w w:val="90"/>
          <w:sz w:val="24"/>
        </w:rPr>
        <w:t>Walls</w:t>
      </w:r>
      <w:proofErr w:type="spellEnd"/>
      <w:r>
        <w:rPr>
          <w:color w:val="231F20"/>
          <w:spacing w:val="-3"/>
          <w:w w:val="90"/>
          <w:sz w:val="24"/>
        </w:rPr>
        <w:t xml:space="preserve"> </w:t>
      </w:r>
      <w:proofErr w:type="spellStart"/>
      <w:r>
        <w:rPr>
          <w:color w:val="231F20"/>
          <w:w w:val="90"/>
          <w:sz w:val="24"/>
        </w:rPr>
        <w:t>Could</w:t>
      </w:r>
      <w:proofErr w:type="spellEnd"/>
      <w:r>
        <w:rPr>
          <w:color w:val="231F20"/>
          <w:spacing w:val="-3"/>
          <w:w w:val="90"/>
          <w:sz w:val="24"/>
        </w:rPr>
        <w:t xml:space="preserve"> </w:t>
      </w:r>
      <w:r>
        <w:rPr>
          <w:color w:val="231F20"/>
          <w:w w:val="90"/>
          <w:sz w:val="24"/>
        </w:rPr>
        <w:t>Talk:</w:t>
      </w:r>
      <w:r>
        <w:rPr>
          <w:color w:val="231F20"/>
          <w:spacing w:val="-3"/>
          <w:w w:val="90"/>
          <w:sz w:val="24"/>
        </w:rPr>
        <w:t xml:space="preserve"> </w:t>
      </w:r>
      <w:proofErr w:type="spellStart"/>
      <w:r>
        <w:rPr>
          <w:color w:val="231F20"/>
          <w:w w:val="90"/>
          <w:sz w:val="24"/>
        </w:rPr>
        <w:t>Can</w:t>
      </w:r>
      <w:proofErr w:type="spellEnd"/>
      <w:r>
        <w:rPr>
          <w:color w:val="231F20"/>
          <w:spacing w:val="-3"/>
          <w:w w:val="90"/>
          <w:sz w:val="24"/>
        </w:rPr>
        <w:t xml:space="preserve"> </w:t>
      </w:r>
      <w:proofErr w:type="spellStart"/>
      <w:r>
        <w:rPr>
          <w:color w:val="231F20"/>
          <w:w w:val="90"/>
          <w:sz w:val="24"/>
        </w:rPr>
        <w:t>Better</w:t>
      </w:r>
      <w:proofErr w:type="spellEnd"/>
      <w:r>
        <w:rPr>
          <w:color w:val="231F20"/>
          <w:spacing w:val="-3"/>
          <w:w w:val="90"/>
          <w:sz w:val="24"/>
        </w:rPr>
        <w:t xml:space="preserve"> </w:t>
      </w:r>
      <w:r>
        <w:rPr>
          <w:color w:val="231F20"/>
          <w:w w:val="90"/>
          <w:sz w:val="24"/>
        </w:rPr>
        <w:t>Court</w:t>
      </w:r>
      <w:r>
        <w:rPr>
          <w:color w:val="231F20"/>
          <w:spacing w:val="-3"/>
          <w:w w:val="90"/>
          <w:sz w:val="24"/>
        </w:rPr>
        <w:t xml:space="preserve"> </w:t>
      </w:r>
      <w:proofErr w:type="spellStart"/>
      <w:r>
        <w:rPr>
          <w:color w:val="231F20"/>
          <w:w w:val="90"/>
          <w:sz w:val="24"/>
        </w:rPr>
        <w:t>Signs</w:t>
      </w:r>
      <w:proofErr w:type="spellEnd"/>
      <w:r>
        <w:rPr>
          <w:color w:val="231F20"/>
          <w:spacing w:val="-3"/>
          <w:w w:val="90"/>
          <w:sz w:val="24"/>
        </w:rPr>
        <w:t xml:space="preserve"> </w:t>
      </w:r>
      <w:r>
        <w:rPr>
          <w:color w:val="231F20"/>
          <w:w w:val="90"/>
          <w:sz w:val="24"/>
        </w:rPr>
        <w:t>Help</w:t>
      </w:r>
      <w:r>
        <w:rPr>
          <w:color w:val="231F20"/>
          <w:spacing w:val="-3"/>
          <w:w w:val="90"/>
          <w:sz w:val="24"/>
        </w:rPr>
        <w:t xml:space="preserve"> </w:t>
      </w:r>
      <w:proofErr w:type="spellStart"/>
      <w:r>
        <w:rPr>
          <w:color w:val="231F20"/>
          <w:w w:val="90"/>
          <w:sz w:val="24"/>
        </w:rPr>
        <w:t>Build</w:t>
      </w:r>
      <w:proofErr w:type="spellEnd"/>
      <w:r>
        <w:rPr>
          <w:color w:val="231F20"/>
          <w:spacing w:val="-3"/>
          <w:w w:val="90"/>
          <w:sz w:val="24"/>
        </w:rPr>
        <w:t xml:space="preserve"> </w:t>
      </w:r>
      <w:r>
        <w:rPr>
          <w:color w:val="231F20"/>
          <w:w w:val="90"/>
          <w:sz w:val="24"/>
        </w:rPr>
        <w:t>Public</w:t>
      </w:r>
      <w:r>
        <w:rPr>
          <w:color w:val="231F20"/>
          <w:spacing w:val="-3"/>
          <w:w w:val="90"/>
          <w:sz w:val="24"/>
        </w:rPr>
        <w:t xml:space="preserve"> </w:t>
      </w:r>
      <w:r>
        <w:rPr>
          <w:color w:val="231F20"/>
          <w:w w:val="90"/>
          <w:sz w:val="24"/>
        </w:rPr>
        <w:t>Trust?”</w:t>
      </w:r>
      <w:r>
        <w:rPr>
          <w:color w:val="231F20"/>
          <w:spacing w:val="-3"/>
          <w:w w:val="90"/>
          <w:sz w:val="24"/>
        </w:rPr>
        <w:t xml:space="preserve"> </w:t>
      </w:r>
      <w:r>
        <w:rPr>
          <w:color w:val="231F20"/>
          <w:w w:val="90"/>
          <w:sz w:val="24"/>
        </w:rPr>
        <w:t>Garcia</w:t>
      </w:r>
      <w:r>
        <w:rPr>
          <w:color w:val="231F20"/>
          <w:spacing w:val="-3"/>
          <w:w w:val="90"/>
          <w:sz w:val="24"/>
        </w:rPr>
        <w:t xml:space="preserve"> </w:t>
      </w:r>
      <w:proofErr w:type="spellStart"/>
      <w:r>
        <w:rPr>
          <w:color w:val="231F20"/>
          <w:w w:val="90"/>
          <w:sz w:val="24"/>
        </w:rPr>
        <w:t>Alejandra</w:t>
      </w:r>
      <w:proofErr w:type="spellEnd"/>
      <w:r>
        <w:rPr>
          <w:color w:val="231F20"/>
          <w:w w:val="90"/>
          <w:sz w:val="24"/>
        </w:rPr>
        <w:t>,</w:t>
      </w:r>
      <w:r>
        <w:rPr>
          <w:color w:val="231F20"/>
          <w:spacing w:val="-3"/>
          <w:w w:val="90"/>
          <w:sz w:val="24"/>
        </w:rPr>
        <w:t xml:space="preserve"> </w:t>
      </w:r>
      <w:proofErr w:type="spellStart"/>
      <w:r>
        <w:rPr>
          <w:color w:val="231F20"/>
          <w:w w:val="90"/>
          <w:sz w:val="24"/>
        </w:rPr>
        <w:t>LaGratta</w:t>
      </w:r>
      <w:proofErr w:type="spellEnd"/>
      <w:r>
        <w:rPr>
          <w:color w:val="231F20"/>
          <w:w w:val="90"/>
          <w:sz w:val="24"/>
        </w:rPr>
        <w:t xml:space="preserve"> </w:t>
      </w:r>
      <w:proofErr w:type="spellStart"/>
      <w:r>
        <w:rPr>
          <w:color w:val="231F20"/>
          <w:w w:val="90"/>
          <w:sz w:val="24"/>
        </w:rPr>
        <w:t>Emily</w:t>
      </w:r>
      <w:proofErr w:type="spellEnd"/>
      <w:r>
        <w:rPr>
          <w:color w:val="231F20"/>
          <w:w w:val="90"/>
          <w:sz w:val="24"/>
        </w:rPr>
        <w:t xml:space="preserve"> from Center for Court </w:t>
      </w:r>
      <w:proofErr w:type="spellStart"/>
      <w:r>
        <w:rPr>
          <w:color w:val="231F20"/>
          <w:w w:val="90"/>
          <w:sz w:val="24"/>
        </w:rPr>
        <w:t>Innovation</w:t>
      </w:r>
      <w:proofErr w:type="spellEnd"/>
      <w:r>
        <w:rPr>
          <w:color w:val="231F20"/>
          <w:w w:val="90"/>
          <w:sz w:val="24"/>
        </w:rPr>
        <w:t xml:space="preserve">; </w:t>
      </w:r>
      <w:proofErr w:type="spellStart"/>
      <w:r>
        <w:rPr>
          <w:color w:val="231F20"/>
          <w:w w:val="90"/>
          <w:sz w:val="24"/>
        </w:rPr>
        <w:t>Goodner</w:t>
      </w:r>
      <w:proofErr w:type="spellEnd"/>
      <w:r>
        <w:rPr>
          <w:color w:val="231F20"/>
          <w:w w:val="90"/>
          <w:sz w:val="24"/>
        </w:rPr>
        <w:t xml:space="preserve"> Mark, </w:t>
      </w:r>
      <w:proofErr w:type="spellStart"/>
      <w:r>
        <w:rPr>
          <w:color w:val="231F20"/>
          <w:w w:val="90"/>
          <w:sz w:val="24"/>
        </w:rPr>
        <w:t>Lochridge</w:t>
      </w:r>
      <w:proofErr w:type="spellEnd"/>
      <w:r>
        <w:rPr>
          <w:color w:val="231F20"/>
          <w:w w:val="90"/>
          <w:sz w:val="24"/>
        </w:rPr>
        <w:t xml:space="preserve"> </w:t>
      </w:r>
      <w:proofErr w:type="spellStart"/>
      <w:r>
        <w:rPr>
          <w:color w:val="231F20"/>
          <w:w w:val="90"/>
          <w:sz w:val="24"/>
        </w:rPr>
        <w:t>Hope</w:t>
      </w:r>
      <w:proofErr w:type="spellEnd"/>
      <w:r>
        <w:rPr>
          <w:color w:val="231F20"/>
          <w:w w:val="90"/>
          <w:sz w:val="24"/>
        </w:rPr>
        <w:t xml:space="preserve"> from Texas </w:t>
      </w:r>
      <w:proofErr w:type="spellStart"/>
      <w:r>
        <w:rPr>
          <w:color w:val="231F20"/>
          <w:w w:val="90"/>
          <w:sz w:val="24"/>
        </w:rPr>
        <w:t>Municipal</w:t>
      </w:r>
      <w:proofErr w:type="spellEnd"/>
      <w:r>
        <w:rPr>
          <w:color w:val="231F20"/>
          <w:w w:val="90"/>
          <w:sz w:val="24"/>
        </w:rPr>
        <w:t xml:space="preserve"> Court </w:t>
      </w:r>
      <w:proofErr w:type="spellStart"/>
      <w:r>
        <w:rPr>
          <w:color w:val="231F20"/>
          <w:w w:val="90"/>
          <w:sz w:val="24"/>
        </w:rPr>
        <w:t>Education</w:t>
      </w:r>
      <w:proofErr w:type="spellEnd"/>
      <w:r>
        <w:rPr>
          <w:color w:val="231F20"/>
          <w:w w:val="90"/>
          <w:sz w:val="24"/>
        </w:rPr>
        <w:t xml:space="preserve"> Center, źródło z </w:t>
      </w:r>
      <w:proofErr w:type="spellStart"/>
      <w:r>
        <w:rPr>
          <w:color w:val="231F20"/>
          <w:w w:val="90"/>
          <w:sz w:val="24"/>
        </w:rPr>
        <w:t>internetu</w:t>
      </w:r>
      <w:proofErr w:type="spellEnd"/>
      <w:r>
        <w:rPr>
          <w:color w:val="231F20"/>
          <w:w w:val="90"/>
          <w:sz w:val="24"/>
        </w:rPr>
        <w:t xml:space="preserve"> </w:t>
      </w:r>
      <w:hyperlink r:id="rId295">
        <w:r>
          <w:rPr>
            <w:color w:val="231F20"/>
            <w:w w:val="90"/>
            <w:sz w:val="24"/>
          </w:rPr>
          <w:t>www.courtinnovation.org</w:t>
        </w:r>
      </w:hyperlink>
      <w:r>
        <w:rPr>
          <w:color w:val="231F20"/>
          <w:w w:val="90"/>
          <w:sz w:val="24"/>
        </w:rPr>
        <w:t xml:space="preserve"> [dostęp: 29.08.2022]</w:t>
      </w:r>
    </w:p>
    <w:p w14:paraId="09B6D949" w14:textId="77777777" w:rsidR="004766AD" w:rsidRDefault="00000000">
      <w:pPr>
        <w:pStyle w:val="Akapitzlist"/>
        <w:numPr>
          <w:ilvl w:val="1"/>
          <w:numId w:val="26"/>
        </w:numPr>
        <w:tabs>
          <w:tab w:val="left" w:pos="1683"/>
          <w:tab w:val="left" w:pos="1684"/>
        </w:tabs>
        <w:spacing w:before="2" w:line="225" w:lineRule="auto"/>
        <w:ind w:right="569"/>
        <w:rPr>
          <w:sz w:val="24"/>
        </w:rPr>
      </w:pPr>
      <w:r>
        <w:rPr>
          <w:color w:val="231F20"/>
          <w:w w:val="85"/>
          <w:sz w:val="24"/>
        </w:rPr>
        <w:t xml:space="preserve">“International </w:t>
      </w:r>
      <w:proofErr w:type="spellStart"/>
      <w:r>
        <w:rPr>
          <w:color w:val="231F20"/>
          <w:w w:val="85"/>
          <w:sz w:val="24"/>
        </w:rPr>
        <w:t>Principles</w:t>
      </w:r>
      <w:proofErr w:type="spellEnd"/>
      <w:r>
        <w:rPr>
          <w:color w:val="231F20"/>
          <w:w w:val="85"/>
          <w:sz w:val="24"/>
        </w:rPr>
        <w:t xml:space="preserve"> and </w:t>
      </w:r>
      <w:proofErr w:type="spellStart"/>
      <w:r>
        <w:rPr>
          <w:color w:val="231F20"/>
          <w:w w:val="85"/>
          <w:sz w:val="24"/>
        </w:rPr>
        <w:t>Guidelines</w:t>
      </w:r>
      <w:proofErr w:type="spellEnd"/>
      <w:r>
        <w:rPr>
          <w:color w:val="231F20"/>
          <w:w w:val="85"/>
          <w:sz w:val="24"/>
        </w:rPr>
        <w:t xml:space="preserve"> on Access to </w:t>
      </w:r>
      <w:proofErr w:type="spellStart"/>
      <w:r>
        <w:rPr>
          <w:color w:val="231F20"/>
          <w:w w:val="85"/>
          <w:sz w:val="24"/>
        </w:rPr>
        <w:t>Justice</w:t>
      </w:r>
      <w:proofErr w:type="spellEnd"/>
      <w:r>
        <w:rPr>
          <w:color w:val="231F20"/>
          <w:w w:val="85"/>
          <w:sz w:val="24"/>
        </w:rPr>
        <w:t xml:space="preserve"> for </w:t>
      </w:r>
      <w:proofErr w:type="spellStart"/>
      <w:r>
        <w:rPr>
          <w:color w:val="231F20"/>
          <w:w w:val="85"/>
          <w:sz w:val="24"/>
        </w:rPr>
        <w:t>Persons</w:t>
      </w:r>
      <w:proofErr w:type="spellEnd"/>
      <w:r>
        <w:rPr>
          <w:color w:val="231F20"/>
          <w:w w:val="85"/>
          <w:sz w:val="24"/>
        </w:rPr>
        <w:t xml:space="preserve"> with </w:t>
      </w:r>
      <w:proofErr w:type="spellStart"/>
      <w:r>
        <w:rPr>
          <w:color w:val="231F20"/>
          <w:w w:val="85"/>
          <w:sz w:val="24"/>
        </w:rPr>
        <w:t>Disabilities</w:t>
      </w:r>
      <w:proofErr w:type="spellEnd"/>
      <w:r>
        <w:rPr>
          <w:color w:val="231F20"/>
          <w:w w:val="85"/>
          <w:sz w:val="24"/>
        </w:rPr>
        <w:t>” United</w:t>
      </w:r>
      <w:r>
        <w:rPr>
          <w:color w:val="231F20"/>
          <w:spacing w:val="80"/>
          <w:w w:val="150"/>
          <w:sz w:val="24"/>
        </w:rPr>
        <w:t xml:space="preserve"> </w:t>
      </w:r>
      <w:r>
        <w:rPr>
          <w:color w:val="231F20"/>
          <w:w w:val="90"/>
          <w:sz w:val="24"/>
        </w:rPr>
        <w:t xml:space="preserve">Nations Human </w:t>
      </w:r>
      <w:proofErr w:type="spellStart"/>
      <w:r>
        <w:rPr>
          <w:color w:val="231F20"/>
          <w:w w:val="90"/>
          <w:sz w:val="24"/>
        </w:rPr>
        <w:t>Rights</w:t>
      </w:r>
      <w:proofErr w:type="spellEnd"/>
      <w:r>
        <w:rPr>
          <w:color w:val="231F20"/>
          <w:w w:val="90"/>
          <w:sz w:val="24"/>
        </w:rPr>
        <w:t xml:space="preserve">, Genewa 2020, źródło z Internetu: </w:t>
      </w:r>
      <w:hyperlink r:id="rId296">
        <w:r>
          <w:rPr>
            <w:color w:val="231F20"/>
            <w:w w:val="90"/>
            <w:sz w:val="24"/>
          </w:rPr>
          <w:t>http://www.un.org</w:t>
        </w:r>
      </w:hyperlink>
    </w:p>
    <w:p w14:paraId="46BA6A9C" w14:textId="77777777" w:rsidR="004766AD" w:rsidRDefault="00000000">
      <w:pPr>
        <w:pStyle w:val="Akapitzlist"/>
        <w:numPr>
          <w:ilvl w:val="1"/>
          <w:numId w:val="26"/>
        </w:numPr>
        <w:tabs>
          <w:tab w:val="left" w:pos="1683"/>
          <w:tab w:val="left" w:pos="1684"/>
        </w:tabs>
        <w:spacing w:before="1" w:line="225" w:lineRule="auto"/>
        <w:ind w:right="555"/>
        <w:rPr>
          <w:sz w:val="24"/>
        </w:rPr>
      </w:pPr>
      <w:r>
        <w:rPr>
          <w:color w:val="231F20"/>
          <w:spacing w:val="-2"/>
          <w:w w:val="90"/>
          <w:sz w:val="24"/>
        </w:rPr>
        <w:t xml:space="preserve">“Wytyczne dotyczące organizacji i dostępność pomieszczeń sądowych”, Europejska Komisja ds. </w:t>
      </w:r>
      <w:r>
        <w:rPr>
          <w:color w:val="231F20"/>
          <w:w w:val="90"/>
          <w:sz w:val="24"/>
        </w:rPr>
        <w:t>Efektywności wymiarów sprawiedliwości (CEPEJ), Strasburg 2014</w:t>
      </w:r>
    </w:p>
    <w:p w14:paraId="7898B923" w14:textId="77777777" w:rsidR="004766AD" w:rsidRDefault="00000000">
      <w:pPr>
        <w:pStyle w:val="Akapitzlist"/>
        <w:numPr>
          <w:ilvl w:val="1"/>
          <w:numId w:val="26"/>
        </w:numPr>
        <w:tabs>
          <w:tab w:val="left" w:pos="1683"/>
          <w:tab w:val="left" w:pos="1684"/>
        </w:tabs>
        <w:spacing w:before="1" w:line="225" w:lineRule="auto"/>
        <w:ind w:right="213"/>
        <w:rPr>
          <w:sz w:val="24"/>
        </w:rPr>
      </w:pPr>
      <w:r>
        <w:rPr>
          <w:color w:val="231F20"/>
          <w:w w:val="90"/>
          <w:sz w:val="24"/>
        </w:rPr>
        <w:t>„</w:t>
      </w:r>
      <w:proofErr w:type="spellStart"/>
      <w:r>
        <w:rPr>
          <w:color w:val="231F20"/>
          <w:w w:val="90"/>
          <w:sz w:val="24"/>
        </w:rPr>
        <w:t>National</w:t>
      </w:r>
      <w:proofErr w:type="spellEnd"/>
      <w:r>
        <w:rPr>
          <w:color w:val="231F20"/>
          <w:w w:val="90"/>
          <w:sz w:val="24"/>
        </w:rPr>
        <w:t xml:space="preserve"> </w:t>
      </w:r>
      <w:proofErr w:type="spellStart"/>
      <w:r>
        <w:rPr>
          <w:color w:val="231F20"/>
          <w:w w:val="90"/>
          <w:sz w:val="24"/>
        </w:rPr>
        <w:t>practices</w:t>
      </w:r>
      <w:proofErr w:type="spellEnd"/>
      <w:r>
        <w:rPr>
          <w:color w:val="231F20"/>
          <w:w w:val="90"/>
          <w:sz w:val="24"/>
        </w:rPr>
        <w:t xml:space="preserve"> with </w:t>
      </w:r>
      <w:proofErr w:type="spellStart"/>
      <w:r>
        <w:rPr>
          <w:color w:val="231F20"/>
          <w:w w:val="90"/>
          <w:sz w:val="24"/>
        </w:rPr>
        <w:t>regard</w:t>
      </w:r>
      <w:proofErr w:type="spellEnd"/>
      <w:r>
        <w:rPr>
          <w:color w:val="231F20"/>
          <w:w w:val="90"/>
          <w:sz w:val="24"/>
        </w:rPr>
        <w:t xml:space="preserve"> to the </w:t>
      </w:r>
      <w:proofErr w:type="spellStart"/>
      <w:r>
        <w:rPr>
          <w:color w:val="231F20"/>
          <w:w w:val="90"/>
          <w:sz w:val="24"/>
        </w:rPr>
        <w:t>accessibility</w:t>
      </w:r>
      <w:proofErr w:type="spellEnd"/>
      <w:r>
        <w:rPr>
          <w:color w:val="231F20"/>
          <w:w w:val="90"/>
          <w:sz w:val="24"/>
        </w:rPr>
        <w:t xml:space="preserve"> of </w:t>
      </w:r>
      <w:proofErr w:type="spellStart"/>
      <w:r>
        <w:rPr>
          <w:color w:val="231F20"/>
          <w:w w:val="90"/>
          <w:sz w:val="24"/>
        </w:rPr>
        <w:t>court</w:t>
      </w:r>
      <w:proofErr w:type="spellEnd"/>
      <w:r>
        <w:rPr>
          <w:color w:val="231F20"/>
          <w:w w:val="90"/>
          <w:sz w:val="24"/>
        </w:rPr>
        <w:t xml:space="preserve"> </w:t>
      </w:r>
      <w:proofErr w:type="spellStart"/>
      <w:r>
        <w:rPr>
          <w:color w:val="231F20"/>
          <w:w w:val="90"/>
          <w:sz w:val="24"/>
        </w:rPr>
        <w:t>documents</w:t>
      </w:r>
      <w:proofErr w:type="spellEnd"/>
      <w:r>
        <w:rPr>
          <w:color w:val="231F20"/>
          <w:w w:val="90"/>
          <w:sz w:val="24"/>
        </w:rPr>
        <w:t xml:space="preserve">. </w:t>
      </w:r>
      <w:proofErr w:type="spellStart"/>
      <w:r>
        <w:rPr>
          <w:color w:val="231F20"/>
          <w:w w:val="90"/>
          <w:sz w:val="24"/>
        </w:rPr>
        <w:t>Study</w:t>
      </w:r>
      <w:proofErr w:type="spellEnd"/>
      <w:r>
        <w:rPr>
          <w:color w:val="231F20"/>
          <w:w w:val="90"/>
          <w:sz w:val="24"/>
        </w:rPr>
        <w:t xml:space="preserve">” </w:t>
      </w:r>
      <w:proofErr w:type="spellStart"/>
      <w:r>
        <w:rPr>
          <w:color w:val="231F20"/>
          <w:w w:val="90"/>
          <w:sz w:val="24"/>
        </w:rPr>
        <w:t>Directorate</w:t>
      </w:r>
      <w:proofErr w:type="spellEnd"/>
      <w:r>
        <w:rPr>
          <w:color w:val="231F20"/>
          <w:w w:val="90"/>
          <w:sz w:val="24"/>
        </w:rPr>
        <w:t xml:space="preserve"> General </w:t>
      </w:r>
      <w:r>
        <w:rPr>
          <w:color w:val="231F20"/>
          <w:spacing w:val="-4"/>
          <w:sz w:val="24"/>
        </w:rPr>
        <w:t>for</w:t>
      </w:r>
      <w:r>
        <w:rPr>
          <w:color w:val="231F20"/>
          <w:spacing w:val="-13"/>
          <w:sz w:val="24"/>
        </w:rPr>
        <w:t xml:space="preserve"> </w:t>
      </w:r>
      <w:r>
        <w:rPr>
          <w:color w:val="231F20"/>
          <w:spacing w:val="-4"/>
          <w:sz w:val="24"/>
        </w:rPr>
        <w:t>International</w:t>
      </w:r>
      <w:r>
        <w:rPr>
          <w:color w:val="231F20"/>
          <w:spacing w:val="-13"/>
          <w:sz w:val="24"/>
        </w:rPr>
        <w:t xml:space="preserve"> </w:t>
      </w:r>
      <w:proofErr w:type="spellStart"/>
      <w:r>
        <w:rPr>
          <w:color w:val="231F20"/>
          <w:spacing w:val="-4"/>
          <w:sz w:val="24"/>
        </w:rPr>
        <w:t>Policies</w:t>
      </w:r>
      <w:proofErr w:type="spellEnd"/>
      <w:r>
        <w:rPr>
          <w:color w:val="231F20"/>
          <w:spacing w:val="-4"/>
          <w:sz w:val="24"/>
        </w:rPr>
        <w:t>,</w:t>
      </w:r>
      <w:r>
        <w:rPr>
          <w:color w:val="231F20"/>
          <w:spacing w:val="-12"/>
          <w:sz w:val="24"/>
        </w:rPr>
        <w:t xml:space="preserve"> </w:t>
      </w:r>
      <w:r>
        <w:rPr>
          <w:color w:val="231F20"/>
          <w:spacing w:val="-4"/>
          <w:sz w:val="24"/>
        </w:rPr>
        <w:t>2013</w:t>
      </w:r>
    </w:p>
    <w:p w14:paraId="16036516" w14:textId="77777777" w:rsidR="004766AD" w:rsidRDefault="00000000">
      <w:pPr>
        <w:pStyle w:val="Akapitzlist"/>
        <w:numPr>
          <w:ilvl w:val="1"/>
          <w:numId w:val="26"/>
        </w:numPr>
        <w:tabs>
          <w:tab w:val="left" w:pos="1683"/>
          <w:tab w:val="left" w:pos="1684"/>
        </w:tabs>
        <w:spacing w:line="256" w:lineRule="exact"/>
        <w:ind w:hanging="361"/>
        <w:rPr>
          <w:sz w:val="24"/>
        </w:rPr>
      </w:pPr>
      <w:r>
        <w:rPr>
          <w:color w:val="231F20"/>
          <w:w w:val="85"/>
          <w:sz w:val="24"/>
        </w:rPr>
        <w:t>“Access</w:t>
      </w:r>
      <w:r>
        <w:rPr>
          <w:color w:val="231F20"/>
          <w:spacing w:val="6"/>
          <w:sz w:val="24"/>
        </w:rPr>
        <w:t xml:space="preserve"> </w:t>
      </w:r>
      <w:r>
        <w:rPr>
          <w:color w:val="231F20"/>
          <w:w w:val="85"/>
          <w:sz w:val="24"/>
        </w:rPr>
        <w:t>to</w:t>
      </w:r>
      <w:r>
        <w:rPr>
          <w:color w:val="231F20"/>
          <w:spacing w:val="6"/>
          <w:sz w:val="24"/>
        </w:rPr>
        <w:t xml:space="preserve"> </w:t>
      </w:r>
      <w:proofErr w:type="spellStart"/>
      <w:r>
        <w:rPr>
          <w:color w:val="231F20"/>
          <w:w w:val="85"/>
          <w:sz w:val="24"/>
        </w:rPr>
        <w:t>Justice</w:t>
      </w:r>
      <w:proofErr w:type="spellEnd"/>
      <w:r>
        <w:rPr>
          <w:color w:val="231F20"/>
          <w:spacing w:val="6"/>
          <w:sz w:val="24"/>
        </w:rPr>
        <w:t xml:space="preserve"> </w:t>
      </w:r>
      <w:r>
        <w:rPr>
          <w:color w:val="231F20"/>
          <w:w w:val="85"/>
          <w:sz w:val="24"/>
        </w:rPr>
        <w:t>for</w:t>
      </w:r>
      <w:r>
        <w:rPr>
          <w:color w:val="231F20"/>
          <w:spacing w:val="7"/>
          <w:sz w:val="24"/>
        </w:rPr>
        <w:t xml:space="preserve"> </w:t>
      </w:r>
      <w:proofErr w:type="spellStart"/>
      <w:r>
        <w:rPr>
          <w:color w:val="231F20"/>
          <w:w w:val="85"/>
          <w:sz w:val="24"/>
        </w:rPr>
        <w:t>Persons</w:t>
      </w:r>
      <w:proofErr w:type="spellEnd"/>
      <w:r>
        <w:rPr>
          <w:color w:val="231F20"/>
          <w:spacing w:val="6"/>
          <w:sz w:val="24"/>
        </w:rPr>
        <w:t xml:space="preserve"> </w:t>
      </w:r>
      <w:r>
        <w:rPr>
          <w:color w:val="231F20"/>
          <w:w w:val="85"/>
          <w:sz w:val="24"/>
        </w:rPr>
        <w:t>with</w:t>
      </w:r>
      <w:r>
        <w:rPr>
          <w:color w:val="231F20"/>
          <w:spacing w:val="6"/>
          <w:sz w:val="24"/>
        </w:rPr>
        <w:t xml:space="preserve"> </w:t>
      </w:r>
      <w:proofErr w:type="spellStart"/>
      <w:r>
        <w:rPr>
          <w:color w:val="231F20"/>
          <w:w w:val="85"/>
          <w:sz w:val="24"/>
        </w:rPr>
        <w:t>Disabilities</w:t>
      </w:r>
      <w:proofErr w:type="spellEnd"/>
      <w:r>
        <w:rPr>
          <w:color w:val="231F20"/>
          <w:spacing w:val="7"/>
          <w:sz w:val="24"/>
        </w:rPr>
        <w:t xml:space="preserve"> </w:t>
      </w:r>
      <w:r>
        <w:rPr>
          <w:color w:val="231F20"/>
          <w:w w:val="85"/>
          <w:sz w:val="24"/>
        </w:rPr>
        <w:t>in</w:t>
      </w:r>
      <w:r>
        <w:rPr>
          <w:color w:val="231F20"/>
          <w:spacing w:val="6"/>
          <w:sz w:val="24"/>
        </w:rPr>
        <w:t xml:space="preserve"> </w:t>
      </w:r>
      <w:r>
        <w:rPr>
          <w:color w:val="231F20"/>
          <w:w w:val="85"/>
          <w:sz w:val="24"/>
        </w:rPr>
        <w:t>Canada”,</w:t>
      </w:r>
      <w:r>
        <w:rPr>
          <w:color w:val="231F20"/>
          <w:spacing w:val="6"/>
          <w:sz w:val="24"/>
        </w:rPr>
        <w:t xml:space="preserve"> </w:t>
      </w:r>
      <w:r>
        <w:rPr>
          <w:color w:val="231F20"/>
          <w:w w:val="85"/>
          <w:sz w:val="24"/>
        </w:rPr>
        <w:t>ARCH</w:t>
      </w:r>
      <w:r>
        <w:rPr>
          <w:color w:val="231F20"/>
          <w:spacing w:val="7"/>
          <w:sz w:val="24"/>
        </w:rPr>
        <w:t xml:space="preserve"> </w:t>
      </w:r>
      <w:proofErr w:type="spellStart"/>
      <w:r>
        <w:rPr>
          <w:color w:val="231F20"/>
          <w:w w:val="85"/>
          <w:sz w:val="24"/>
        </w:rPr>
        <w:t>Disability</w:t>
      </w:r>
      <w:proofErr w:type="spellEnd"/>
      <w:r>
        <w:rPr>
          <w:color w:val="231F20"/>
          <w:spacing w:val="6"/>
          <w:sz w:val="24"/>
        </w:rPr>
        <w:t xml:space="preserve"> </w:t>
      </w:r>
      <w:r>
        <w:rPr>
          <w:color w:val="231F20"/>
          <w:w w:val="85"/>
          <w:sz w:val="24"/>
        </w:rPr>
        <w:t>Law</w:t>
      </w:r>
      <w:r>
        <w:rPr>
          <w:color w:val="231F20"/>
          <w:spacing w:val="6"/>
          <w:sz w:val="24"/>
        </w:rPr>
        <w:t xml:space="preserve"> </w:t>
      </w:r>
      <w:r>
        <w:rPr>
          <w:color w:val="231F20"/>
          <w:spacing w:val="-2"/>
          <w:w w:val="85"/>
          <w:sz w:val="24"/>
        </w:rPr>
        <w:t>Centre</w:t>
      </w:r>
    </w:p>
    <w:p w14:paraId="1B49A9BA" w14:textId="77777777" w:rsidR="004766AD" w:rsidRDefault="00000000">
      <w:pPr>
        <w:pStyle w:val="Akapitzlist"/>
        <w:numPr>
          <w:ilvl w:val="1"/>
          <w:numId w:val="26"/>
        </w:numPr>
        <w:tabs>
          <w:tab w:val="left" w:pos="1683"/>
          <w:tab w:val="left" w:pos="1684"/>
        </w:tabs>
        <w:spacing w:line="268" w:lineRule="exact"/>
        <w:ind w:hanging="361"/>
        <w:rPr>
          <w:sz w:val="24"/>
        </w:rPr>
      </w:pPr>
      <w:proofErr w:type="spellStart"/>
      <w:r>
        <w:rPr>
          <w:color w:val="231F20"/>
          <w:w w:val="85"/>
          <w:sz w:val="24"/>
        </w:rPr>
        <w:t>Council</w:t>
      </w:r>
      <w:proofErr w:type="spellEnd"/>
      <w:r>
        <w:rPr>
          <w:color w:val="231F20"/>
          <w:spacing w:val="17"/>
          <w:sz w:val="24"/>
        </w:rPr>
        <w:t xml:space="preserve"> </w:t>
      </w:r>
      <w:r>
        <w:rPr>
          <w:color w:val="231F20"/>
          <w:w w:val="85"/>
          <w:sz w:val="24"/>
        </w:rPr>
        <w:t>of</w:t>
      </w:r>
      <w:r>
        <w:rPr>
          <w:color w:val="231F20"/>
          <w:spacing w:val="27"/>
          <w:sz w:val="24"/>
        </w:rPr>
        <w:t xml:space="preserve"> </w:t>
      </w:r>
      <w:proofErr w:type="spellStart"/>
      <w:r>
        <w:rPr>
          <w:color w:val="231F20"/>
          <w:w w:val="85"/>
          <w:sz w:val="24"/>
        </w:rPr>
        <w:t>Canadians</w:t>
      </w:r>
      <w:proofErr w:type="spellEnd"/>
      <w:r>
        <w:rPr>
          <w:color w:val="231F20"/>
          <w:spacing w:val="18"/>
          <w:sz w:val="24"/>
        </w:rPr>
        <w:t xml:space="preserve"> </w:t>
      </w:r>
      <w:r>
        <w:rPr>
          <w:color w:val="231F20"/>
          <w:w w:val="85"/>
          <w:sz w:val="24"/>
        </w:rPr>
        <w:t>with</w:t>
      </w:r>
      <w:r>
        <w:rPr>
          <w:color w:val="231F20"/>
          <w:spacing w:val="18"/>
          <w:sz w:val="24"/>
        </w:rPr>
        <w:t xml:space="preserve"> </w:t>
      </w:r>
      <w:proofErr w:type="spellStart"/>
      <w:r>
        <w:rPr>
          <w:color w:val="231F20"/>
          <w:w w:val="85"/>
          <w:sz w:val="24"/>
        </w:rPr>
        <w:t>Disabilities</w:t>
      </w:r>
      <w:proofErr w:type="spellEnd"/>
      <w:r>
        <w:rPr>
          <w:color w:val="231F20"/>
          <w:w w:val="85"/>
          <w:sz w:val="24"/>
        </w:rPr>
        <w:t>,</w:t>
      </w:r>
      <w:r>
        <w:rPr>
          <w:color w:val="231F20"/>
          <w:spacing w:val="18"/>
          <w:sz w:val="24"/>
        </w:rPr>
        <w:t xml:space="preserve"> </w:t>
      </w:r>
      <w:r>
        <w:rPr>
          <w:color w:val="231F20"/>
          <w:spacing w:val="-4"/>
          <w:w w:val="85"/>
          <w:sz w:val="24"/>
        </w:rPr>
        <w:t>2017</w:t>
      </w:r>
    </w:p>
    <w:p w14:paraId="740108E7" w14:textId="77777777" w:rsidR="004766AD" w:rsidRDefault="004766AD">
      <w:pPr>
        <w:spacing w:line="268" w:lineRule="exact"/>
        <w:rPr>
          <w:sz w:val="24"/>
        </w:rPr>
        <w:sectPr w:rsidR="004766AD">
          <w:pgSz w:w="11910" w:h="16840"/>
          <w:pgMar w:top="1840" w:right="600" w:bottom="640" w:left="0" w:header="771" w:footer="446" w:gutter="0"/>
          <w:cols w:space="708"/>
        </w:sectPr>
      </w:pPr>
    </w:p>
    <w:p w14:paraId="66BF78EE" w14:textId="77777777" w:rsidR="004766AD" w:rsidRDefault="004766AD">
      <w:pPr>
        <w:pStyle w:val="Tekstpodstawowy"/>
        <w:spacing w:before="10"/>
        <w:rPr>
          <w:sz w:val="28"/>
        </w:rPr>
      </w:pPr>
    </w:p>
    <w:p w14:paraId="5A8F3BC5" w14:textId="77777777" w:rsidR="004766AD" w:rsidRDefault="00000000">
      <w:pPr>
        <w:pStyle w:val="Nagwek5"/>
        <w:spacing w:before="77"/>
      </w:pPr>
      <w:r>
        <w:rPr>
          <w:color w:val="231F20"/>
          <w:w w:val="90"/>
        </w:rPr>
        <w:t>Raporty</w:t>
      </w:r>
      <w:r>
        <w:rPr>
          <w:color w:val="231F20"/>
          <w:spacing w:val="-4"/>
          <w:w w:val="90"/>
        </w:rPr>
        <w:t xml:space="preserve"> </w:t>
      </w:r>
      <w:r>
        <w:rPr>
          <w:color w:val="231F20"/>
          <w:w w:val="90"/>
        </w:rPr>
        <w:t>z</w:t>
      </w:r>
      <w:r>
        <w:rPr>
          <w:color w:val="231F20"/>
          <w:spacing w:val="-3"/>
          <w:w w:val="90"/>
        </w:rPr>
        <w:t xml:space="preserve"> </w:t>
      </w:r>
      <w:r>
        <w:rPr>
          <w:color w:val="231F20"/>
          <w:w w:val="90"/>
        </w:rPr>
        <w:t>audytów</w:t>
      </w:r>
      <w:r>
        <w:rPr>
          <w:color w:val="231F20"/>
          <w:spacing w:val="-3"/>
          <w:w w:val="90"/>
        </w:rPr>
        <w:t xml:space="preserve"> </w:t>
      </w:r>
      <w:r>
        <w:rPr>
          <w:color w:val="231F20"/>
          <w:spacing w:val="-2"/>
          <w:w w:val="90"/>
        </w:rPr>
        <w:t>sądów</w:t>
      </w:r>
    </w:p>
    <w:p w14:paraId="43F4D154" w14:textId="77777777" w:rsidR="004766AD" w:rsidRDefault="004766AD">
      <w:pPr>
        <w:pStyle w:val="Tekstpodstawowy"/>
        <w:spacing w:before="1"/>
        <w:rPr>
          <w:b/>
          <w:sz w:val="24"/>
        </w:rPr>
      </w:pPr>
    </w:p>
    <w:p w14:paraId="220F5869" w14:textId="77777777" w:rsidR="004766AD" w:rsidRDefault="00000000">
      <w:pPr>
        <w:spacing w:line="225" w:lineRule="auto"/>
        <w:ind w:left="1080"/>
        <w:rPr>
          <w:sz w:val="24"/>
        </w:rPr>
      </w:pPr>
      <w:r>
        <w:rPr>
          <w:color w:val="231F20"/>
          <w:w w:val="90"/>
          <w:sz w:val="24"/>
        </w:rPr>
        <w:t xml:space="preserve">Raporty z 50 audytów dostępności sądów przeprowadzone w 2022 r., na zlecenie Ministerstwa </w:t>
      </w:r>
      <w:r>
        <w:rPr>
          <w:color w:val="231F20"/>
          <w:spacing w:val="-8"/>
          <w:sz w:val="24"/>
        </w:rPr>
        <w:t>Sprawiedliwości w ramach 11 Sądów Apelacyjnych [dostęp: 30.08.2022]</w:t>
      </w:r>
    </w:p>
    <w:p w14:paraId="41BF8644" w14:textId="77777777" w:rsidR="004766AD" w:rsidRDefault="004766AD">
      <w:pPr>
        <w:pStyle w:val="Tekstpodstawowy"/>
        <w:spacing w:before="6"/>
        <w:rPr>
          <w:sz w:val="21"/>
        </w:rPr>
      </w:pPr>
    </w:p>
    <w:p w14:paraId="6B8EBB89" w14:textId="77777777" w:rsidR="004766AD" w:rsidRDefault="00000000">
      <w:pPr>
        <w:spacing w:before="1"/>
        <w:ind w:left="1080"/>
        <w:rPr>
          <w:sz w:val="24"/>
        </w:rPr>
      </w:pPr>
      <w:r>
        <w:rPr>
          <w:color w:val="231F20"/>
          <w:w w:val="90"/>
          <w:sz w:val="24"/>
        </w:rPr>
        <w:t>Sądy</w:t>
      </w:r>
      <w:r>
        <w:rPr>
          <w:color w:val="231F20"/>
          <w:spacing w:val="10"/>
          <w:sz w:val="24"/>
        </w:rPr>
        <w:t xml:space="preserve"> </w:t>
      </w:r>
      <w:r>
        <w:rPr>
          <w:color w:val="231F20"/>
          <w:w w:val="90"/>
          <w:sz w:val="24"/>
        </w:rPr>
        <w:t>objęte</w:t>
      </w:r>
      <w:r>
        <w:rPr>
          <w:color w:val="231F20"/>
          <w:spacing w:val="11"/>
          <w:sz w:val="24"/>
        </w:rPr>
        <w:t xml:space="preserve"> </w:t>
      </w:r>
      <w:r>
        <w:rPr>
          <w:color w:val="231F20"/>
          <w:w w:val="90"/>
          <w:sz w:val="24"/>
        </w:rPr>
        <w:t>audytami</w:t>
      </w:r>
      <w:r>
        <w:rPr>
          <w:color w:val="231F20"/>
          <w:spacing w:val="11"/>
          <w:sz w:val="24"/>
        </w:rPr>
        <w:t xml:space="preserve"> </w:t>
      </w:r>
      <w:r>
        <w:rPr>
          <w:color w:val="231F20"/>
          <w:spacing w:val="-2"/>
          <w:w w:val="90"/>
          <w:sz w:val="24"/>
        </w:rPr>
        <w:t>dostępności:</w:t>
      </w:r>
    </w:p>
    <w:p w14:paraId="5DBD78FE" w14:textId="77777777" w:rsidR="004766AD" w:rsidRDefault="004766AD">
      <w:pPr>
        <w:pStyle w:val="Tekstpodstawowy"/>
        <w:rPr>
          <w:sz w:val="24"/>
        </w:rPr>
      </w:pPr>
    </w:p>
    <w:p w14:paraId="48D79CC9" w14:textId="77777777" w:rsidR="004766AD" w:rsidRDefault="004766AD">
      <w:pPr>
        <w:rPr>
          <w:sz w:val="24"/>
        </w:rPr>
        <w:sectPr w:rsidR="004766AD">
          <w:pgSz w:w="11910" w:h="16840"/>
          <w:pgMar w:top="1840" w:right="600" w:bottom="640" w:left="0" w:header="771" w:footer="446" w:gutter="0"/>
          <w:cols w:space="708"/>
        </w:sectPr>
      </w:pPr>
    </w:p>
    <w:p w14:paraId="12A6B62C" w14:textId="77777777" w:rsidR="004766AD" w:rsidRDefault="00000000">
      <w:pPr>
        <w:pStyle w:val="Akapitzlist"/>
        <w:numPr>
          <w:ilvl w:val="0"/>
          <w:numId w:val="25"/>
        </w:numPr>
        <w:tabs>
          <w:tab w:val="left" w:pos="1363"/>
        </w:tabs>
        <w:spacing w:before="81" w:line="268" w:lineRule="exact"/>
        <w:jc w:val="left"/>
        <w:rPr>
          <w:sz w:val="24"/>
        </w:rPr>
      </w:pPr>
      <w:r>
        <w:rPr>
          <w:color w:val="231F20"/>
          <w:w w:val="90"/>
          <w:sz w:val="24"/>
        </w:rPr>
        <w:t>Apelacja</w:t>
      </w:r>
      <w:r>
        <w:rPr>
          <w:color w:val="231F20"/>
          <w:spacing w:val="26"/>
          <w:sz w:val="24"/>
        </w:rPr>
        <w:t xml:space="preserve"> </w:t>
      </w:r>
      <w:r>
        <w:rPr>
          <w:color w:val="231F20"/>
          <w:spacing w:val="-2"/>
          <w:sz w:val="24"/>
        </w:rPr>
        <w:t>Białostocka:</w:t>
      </w:r>
    </w:p>
    <w:p w14:paraId="20A75FB9"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4"/>
          <w:sz w:val="24"/>
        </w:rPr>
        <w:t xml:space="preserve"> </w:t>
      </w:r>
      <w:r>
        <w:rPr>
          <w:color w:val="231F20"/>
          <w:w w:val="90"/>
          <w:sz w:val="24"/>
        </w:rPr>
        <w:t>Apelacyjny</w:t>
      </w:r>
      <w:r>
        <w:rPr>
          <w:color w:val="231F20"/>
          <w:spacing w:val="5"/>
          <w:sz w:val="24"/>
        </w:rPr>
        <w:t xml:space="preserve"> </w:t>
      </w:r>
      <w:r>
        <w:rPr>
          <w:color w:val="231F20"/>
          <w:w w:val="90"/>
          <w:sz w:val="24"/>
        </w:rPr>
        <w:t>w</w:t>
      </w:r>
      <w:r>
        <w:rPr>
          <w:color w:val="231F20"/>
          <w:spacing w:val="4"/>
          <w:sz w:val="24"/>
        </w:rPr>
        <w:t xml:space="preserve"> </w:t>
      </w:r>
      <w:r>
        <w:rPr>
          <w:color w:val="231F20"/>
          <w:spacing w:val="-2"/>
          <w:w w:val="90"/>
          <w:sz w:val="24"/>
        </w:rPr>
        <w:t>Białymstoku</w:t>
      </w:r>
    </w:p>
    <w:p w14:paraId="500FF65A" w14:textId="77777777" w:rsidR="004766AD" w:rsidRDefault="00000000">
      <w:pPr>
        <w:pStyle w:val="Akapitzlist"/>
        <w:numPr>
          <w:ilvl w:val="1"/>
          <w:numId w:val="25"/>
        </w:numPr>
        <w:tabs>
          <w:tab w:val="left" w:pos="1548"/>
        </w:tabs>
        <w:spacing w:line="260" w:lineRule="exact"/>
        <w:rPr>
          <w:sz w:val="24"/>
        </w:rPr>
      </w:pPr>
      <w:r>
        <w:rPr>
          <w:color w:val="231F20"/>
          <w:spacing w:val="-10"/>
          <w:sz w:val="24"/>
        </w:rPr>
        <w:t>Sąd</w:t>
      </w:r>
      <w:r>
        <w:rPr>
          <w:color w:val="231F20"/>
          <w:spacing w:val="-4"/>
          <w:sz w:val="24"/>
        </w:rPr>
        <w:t xml:space="preserve"> </w:t>
      </w:r>
      <w:r>
        <w:rPr>
          <w:color w:val="231F20"/>
          <w:spacing w:val="-10"/>
          <w:sz w:val="24"/>
        </w:rPr>
        <w:t>Okręgowy</w:t>
      </w:r>
      <w:r>
        <w:rPr>
          <w:color w:val="231F20"/>
          <w:spacing w:val="-3"/>
          <w:sz w:val="24"/>
        </w:rPr>
        <w:t xml:space="preserve"> </w:t>
      </w:r>
      <w:r>
        <w:rPr>
          <w:color w:val="231F20"/>
          <w:spacing w:val="-10"/>
          <w:sz w:val="24"/>
        </w:rPr>
        <w:t>w</w:t>
      </w:r>
      <w:r>
        <w:rPr>
          <w:color w:val="231F20"/>
          <w:spacing w:val="-3"/>
          <w:sz w:val="24"/>
        </w:rPr>
        <w:t xml:space="preserve"> </w:t>
      </w:r>
      <w:r>
        <w:rPr>
          <w:color w:val="231F20"/>
          <w:spacing w:val="-10"/>
          <w:sz w:val="24"/>
        </w:rPr>
        <w:t>Suwałkach</w:t>
      </w:r>
    </w:p>
    <w:p w14:paraId="0F6AB2BD" w14:textId="77777777" w:rsidR="004766AD" w:rsidRDefault="00000000">
      <w:pPr>
        <w:pStyle w:val="Akapitzlist"/>
        <w:numPr>
          <w:ilvl w:val="1"/>
          <w:numId w:val="25"/>
        </w:numPr>
        <w:tabs>
          <w:tab w:val="left" w:pos="1548"/>
        </w:tabs>
        <w:spacing w:line="260" w:lineRule="exact"/>
        <w:rPr>
          <w:sz w:val="24"/>
        </w:rPr>
      </w:pPr>
      <w:r>
        <w:rPr>
          <w:color w:val="231F20"/>
          <w:spacing w:val="-10"/>
          <w:sz w:val="24"/>
        </w:rPr>
        <w:t>Sąd</w:t>
      </w:r>
      <w:r>
        <w:rPr>
          <w:color w:val="231F20"/>
          <w:spacing w:val="-4"/>
          <w:sz w:val="24"/>
        </w:rPr>
        <w:t xml:space="preserve"> </w:t>
      </w:r>
      <w:r>
        <w:rPr>
          <w:color w:val="231F20"/>
          <w:spacing w:val="-10"/>
          <w:sz w:val="24"/>
        </w:rPr>
        <w:t>Okręgowy</w:t>
      </w:r>
      <w:r>
        <w:rPr>
          <w:color w:val="231F20"/>
          <w:spacing w:val="-3"/>
          <w:sz w:val="24"/>
        </w:rPr>
        <w:t xml:space="preserve"> </w:t>
      </w:r>
      <w:r>
        <w:rPr>
          <w:color w:val="231F20"/>
          <w:spacing w:val="-10"/>
          <w:sz w:val="24"/>
        </w:rPr>
        <w:t>w</w:t>
      </w:r>
      <w:r>
        <w:rPr>
          <w:color w:val="231F20"/>
          <w:spacing w:val="-3"/>
          <w:sz w:val="24"/>
        </w:rPr>
        <w:t xml:space="preserve"> </w:t>
      </w:r>
      <w:r>
        <w:rPr>
          <w:color w:val="231F20"/>
          <w:spacing w:val="-10"/>
          <w:sz w:val="24"/>
        </w:rPr>
        <w:t>Olsztynie</w:t>
      </w:r>
    </w:p>
    <w:p w14:paraId="0B57C08C"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Ostrołęce</w:t>
      </w:r>
    </w:p>
    <w:p w14:paraId="40828411"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4"/>
          <w:w w:val="90"/>
          <w:sz w:val="24"/>
        </w:rPr>
        <w:t>Łomży</w:t>
      </w:r>
    </w:p>
    <w:p w14:paraId="6A114568" w14:textId="77777777" w:rsidR="004766AD" w:rsidRDefault="00000000">
      <w:pPr>
        <w:pStyle w:val="Akapitzlist"/>
        <w:numPr>
          <w:ilvl w:val="1"/>
          <w:numId w:val="25"/>
        </w:numPr>
        <w:tabs>
          <w:tab w:val="left" w:pos="1548"/>
        </w:tabs>
        <w:spacing w:before="5" w:line="225" w:lineRule="auto"/>
        <w:ind w:left="1111" w:right="516" w:firstLine="0"/>
        <w:rPr>
          <w:sz w:val="24"/>
        </w:rPr>
      </w:pPr>
      <w:r>
        <w:rPr>
          <w:color w:val="231F20"/>
          <w:w w:val="85"/>
          <w:sz w:val="24"/>
        </w:rPr>
        <w:t xml:space="preserve">Sąd Rejonowy w Łomży Zamiejscowy </w:t>
      </w:r>
      <w:r>
        <w:rPr>
          <w:color w:val="231F20"/>
          <w:sz w:val="24"/>
        </w:rPr>
        <w:t>Wydział</w:t>
      </w:r>
      <w:r>
        <w:rPr>
          <w:color w:val="231F20"/>
          <w:spacing w:val="-11"/>
          <w:sz w:val="24"/>
        </w:rPr>
        <w:t xml:space="preserve"> </w:t>
      </w:r>
      <w:r>
        <w:rPr>
          <w:color w:val="231F20"/>
          <w:sz w:val="24"/>
        </w:rPr>
        <w:t>Karny</w:t>
      </w:r>
      <w:r>
        <w:rPr>
          <w:color w:val="231F20"/>
          <w:spacing w:val="-11"/>
          <w:sz w:val="24"/>
        </w:rPr>
        <w:t xml:space="preserve"> </w:t>
      </w:r>
      <w:r>
        <w:rPr>
          <w:color w:val="231F20"/>
          <w:sz w:val="24"/>
        </w:rPr>
        <w:t>w</w:t>
      </w:r>
      <w:r>
        <w:rPr>
          <w:color w:val="231F20"/>
          <w:spacing w:val="-11"/>
          <w:sz w:val="24"/>
        </w:rPr>
        <w:t xml:space="preserve"> </w:t>
      </w:r>
      <w:r>
        <w:rPr>
          <w:color w:val="231F20"/>
          <w:sz w:val="24"/>
        </w:rPr>
        <w:t>Kolnie</w:t>
      </w:r>
    </w:p>
    <w:p w14:paraId="33A0A0B1" w14:textId="77777777" w:rsidR="004766AD" w:rsidRDefault="004766AD">
      <w:pPr>
        <w:pStyle w:val="Tekstpodstawowy"/>
        <w:spacing w:before="6"/>
        <w:rPr>
          <w:sz w:val="21"/>
        </w:rPr>
      </w:pPr>
    </w:p>
    <w:p w14:paraId="34416E15" w14:textId="77777777" w:rsidR="004766AD" w:rsidRDefault="00000000">
      <w:pPr>
        <w:pStyle w:val="Akapitzlist"/>
        <w:numPr>
          <w:ilvl w:val="0"/>
          <w:numId w:val="25"/>
        </w:numPr>
        <w:tabs>
          <w:tab w:val="left" w:pos="1363"/>
        </w:tabs>
        <w:spacing w:line="268" w:lineRule="exact"/>
        <w:jc w:val="left"/>
        <w:rPr>
          <w:sz w:val="24"/>
        </w:rPr>
      </w:pPr>
      <w:r>
        <w:rPr>
          <w:color w:val="231F20"/>
          <w:w w:val="90"/>
          <w:sz w:val="24"/>
        </w:rPr>
        <w:t>Apelacja</w:t>
      </w:r>
      <w:r>
        <w:rPr>
          <w:color w:val="231F20"/>
          <w:spacing w:val="26"/>
          <w:sz w:val="24"/>
        </w:rPr>
        <w:t xml:space="preserve"> </w:t>
      </w:r>
      <w:r>
        <w:rPr>
          <w:color w:val="231F20"/>
          <w:spacing w:val="-2"/>
          <w:sz w:val="24"/>
        </w:rPr>
        <w:t>Gdańska</w:t>
      </w:r>
    </w:p>
    <w:p w14:paraId="4D28F5EB" w14:textId="77777777" w:rsidR="004766AD" w:rsidRDefault="00000000">
      <w:pPr>
        <w:pStyle w:val="Akapitzlist"/>
        <w:numPr>
          <w:ilvl w:val="1"/>
          <w:numId w:val="25"/>
        </w:numPr>
        <w:tabs>
          <w:tab w:val="left" w:pos="1548"/>
        </w:tabs>
        <w:spacing w:line="260" w:lineRule="exact"/>
        <w:rPr>
          <w:sz w:val="24"/>
        </w:rPr>
      </w:pPr>
      <w:r>
        <w:rPr>
          <w:color w:val="231F20"/>
          <w:spacing w:val="-10"/>
          <w:sz w:val="24"/>
        </w:rPr>
        <w:t>Sąd</w:t>
      </w:r>
      <w:r>
        <w:rPr>
          <w:color w:val="231F20"/>
          <w:spacing w:val="-4"/>
          <w:sz w:val="24"/>
        </w:rPr>
        <w:t xml:space="preserve"> </w:t>
      </w:r>
      <w:r>
        <w:rPr>
          <w:color w:val="231F20"/>
          <w:spacing w:val="-10"/>
          <w:sz w:val="24"/>
        </w:rPr>
        <w:t>Okręgowy</w:t>
      </w:r>
      <w:r>
        <w:rPr>
          <w:color w:val="231F20"/>
          <w:spacing w:val="-3"/>
          <w:sz w:val="24"/>
        </w:rPr>
        <w:t xml:space="preserve"> </w:t>
      </w:r>
      <w:r>
        <w:rPr>
          <w:color w:val="231F20"/>
          <w:spacing w:val="-10"/>
          <w:sz w:val="24"/>
        </w:rPr>
        <w:t>w</w:t>
      </w:r>
      <w:r>
        <w:rPr>
          <w:color w:val="231F20"/>
          <w:spacing w:val="-3"/>
          <w:sz w:val="24"/>
        </w:rPr>
        <w:t xml:space="preserve"> </w:t>
      </w:r>
      <w:r>
        <w:rPr>
          <w:color w:val="231F20"/>
          <w:spacing w:val="-10"/>
          <w:sz w:val="24"/>
        </w:rPr>
        <w:t>Gdańsku</w:t>
      </w:r>
    </w:p>
    <w:p w14:paraId="376F0D7E" w14:textId="77777777" w:rsidR="004766AD" w:rsidRDefault="00000000">
      <w:pPr>
        <w:pStyle w:val="Akapitzlist"/>
        <w:numPr>
          <w:ilvl w:val="1"/>
          <w:numId w:val="25"/>
        </w:numPr>
        <w:tabs>
          <w:tab w:val="left" w:pos="1548"/>
        </w:tabs>
        <w:spacing w:line="260" w:lineRule="exact"/>
        <w:rPr>
          <w:sz w:val="24"/>
        </w:rPr>
      </w:pPr>
      <w:r>
        <w:rPr>
          <w:color w:val="231F20"/>
          <w:spacing w:val="-10"/>
          <w:sz w:val="24"/>
        </w:rPr>
        <w:t>Sąd</w:t>
      </w:r>
      <w:r>
        <w:rPr>
          <w:color w:val="231F20"/>
          <w:spacing w:val="-4"/>
          <w:sz w:val="24"/>
        </w:rPr>
        <w:t xml:space="preserve"> </w:t>
      </w:r>
      <w:r>
        <w:rPr>
          <w:color w:val="231F20"/>
          <w:spacing w:val="-10"/>
          <w:sz w:val="24"/>
        </w:rPr>
        <w:t>Okręgowy</w:t>
      </w:r>
      <w:r>
        <w:rPr>
          <w:color w:val="231F20"/>
          <w:spacing w:val="-3"/>
          <w:sz w:val="24"/>
        </w:rPr>
        <w:t xml:space="preserve"> </w:t>
      </w:r>
      <w:r>
        <w:rPr>
          <w:color w:val="231F20"/>
          <w:spacing w:val="-10"/>
          <w:sz w:val="24"/>
        </w:rPr>
        <w:t>w</w:t>
      </w:r>
      <w:r>
        <w:rPr>
          <w:color w:val="231F20"/>
          <w:spacing w:val="-3"/>
          <w:sz w:val="24"/>
        </w:rPr>
        <w:t xml:space="preserve"> </w:t>
      </w:r>
      <w:r>
        <w:rPr>
          <w:color w:val="231F20"/>
          <w:spacing w:val="-10"/>
          <w:sz w:val="24"/>
        </w:rPr>
        <w:t>Toruniu</w:t>
      </w:r>
    </w:p>
    <w:p w14:paraId="3A655B70"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Wąbrzeźnie</w:t>
      </w:r>
    </w:p>
    <w:p w14:paraId="5D71A829"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Grudziądzu</w:t>
      </w:r>
    </w:p>
    <w:p w14:paraId="6C4D09E1" w14:textId="77777777" w:rsidR="004766AD" w:rsidRDefault="00000000">
      <w:pPr>
        <w:pStyle w:val="Akapitzlist"/>
        <w:numPr>
          <w:ilvl w:val="1"/>
          <w:numId w:val="25"/>
        </w:numPr>
        <w:tabs>
          <w:tab w:val="left" w:pos="1548"/>
        </w:tabs>
        <w:spacing w:line="268"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Inowrocławiu</w:t>
      </w:r>
    </w:p>
    <w:p w14:paraId="6280E689" w14:textId="77777777" w:rsidR="004766AD" w:rsidRDefault="004766AD">
      <w:pPr>
        <w:pStyle w:val="Tekstpodstawowy"/>
        <w:spacing w:before="3"/>
        <w:rPr>
          <w:sz w:val="21"/>
        </w:rPr>
      </w:pPr>
    </w:p>
    <w:p w14:paraId="061901E5" w14:textId="77777777" w:rsidR="004766AD" w:rsidRDefault="00000000">
      <w:pPr>
        <w:pStyle w:val="Akapitzlist"/>
        <w:numPr>
          <w:ilvl w:val="0"/>
          <w:numId w:val="25"/>
        </w:numPr>
        <w:tabs>
          <w:tab w:val="left" w:pos="1363"/>
        </w:tabs>
        <w:spacing w:line="268" w:lineRule="exact"/>
        <w:jc w:val="left"/>
        <w:rPr>
          <w:sz w:val="24"/>
        </w:rPr>
      </w:pPr>
      <w:r>
        <w:rPr>
          <w:color w:val="231F20"/>
          <w:w w:val="90"/>
          <w:sz w:val="24"/>
        </w:rPr>
        <w:t>Apelacja</w:t>
      </w:r>
      <w:r>
        <w:rPr>
          <w:color w:val="231F20"/>
          <w:spacing w:val="26"/>
          <w:sz w:val="24"/>
        </w:rPr>
        <w:t xml:space="preserve"> </w:t>
      </w:r>
      <w:r>
        <w:rPr>
          <w:color w:val="231F20"/>
          <w:spacing w:val="-2"/>
          <w:sz w:val="24"/>
        </w:rPr>
        <w:t>Katowicka</w:t>
      </w:r>
    </w:p>
    <w:p w14:paraId="086A65CB"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Będzinie</w:t>
      </w:r>
    </w:p>
    <w:p w14:paraId="74CFC7AD"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Mikołowie</w:t>
      </w:r>
    </w:p>
    <w:p w14:paraId="622C3B1F"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Pszczynie</w:t>
      </w:r>
    </w:p>
    <w:p w14:paraId="55E4F717"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Rybniku</w:t>
      </w:r>
    </w:p>
    <w:p w14:paraId="4BE81D99" w14:textId="77777777" w:rsidR="004766AD" w:rsidRDefault="00000000">
      <w:pPr>
        <w:pStyle w:val="Akapitzlist"/>
        <w:numPr>
          <w:ilvl w:val="1"/>
          <w:numId w:val="25"/>
        </w:numPr>
        <w:tabs>
          <w:tab w:val="left" w:pos="1548"/>
        </w:tabs>
        <w:spacing w:line="268" w:lineRule="exact"/>
        <w:rPr>
          <w:sz w:val="24"/>
        </w:rPr>
      </w:pPr>
      <w:r>
        <w:rPr>
          <w:color w:val="231F20"/>
          <w:w w:val="85"/>
          <w:sz w:val="24"/>
        </w:rPr>
        <w:t>Sąd</w:t>
      </w:r>
      <w:r>
        <w:rPr>
          <w:color w:val="231F20"/>
          <w:sz w:val="24"/>
        </w:rPr>
        <w:t xml:space="preserve"> </w:t>
      </w:r>
      <w:r>
        <w:rPr>
          <w:color w:val="231F20"/>
          <w:w w:val="85"/>
          <w:sz w:val="24"/>
        </w:rPr>
        <w:t>Rejonowy</w:t>
      </w:r>
      <w:r>
        <w:rPr>
          <w:color w:val="231F20"/>
          <w:spacing w:val="1"/>
          <w:sz w:val="24"/>
        </w:rPr>
        <w:t xml:space="preserve"> </w:t>
      </w:r>
      <w:r>
        <w:rPr>
          <w:color w:val="231F20"/>
          <w:w w:val="85"/>
          <w:sz w:val="24"/>
        </w:rPr>
        <w:t>w</w:t>
      </w:r>
      <w:r>
        <w:rPr>
          <w:color w:val="231F20"/>
          <w:spacing w:val="1"/>
          <w:sz w:val="24"/>
        </w:rPr>
        <w:t xml:space="preserve"> </w:t>
      </w:r>
      <w:r>
        <w:rPr>
          <w:color w:val="231F20"/>
          <w:w w:val="85"/>
          <w:sz w:val="24"/>
        </w:rPr>
        <w:t>Tarnowskich</w:t>
      </w:r>
      <w:r>
        <w:rPr>
          <w:color w:val="231F20"/>
          <w:spacing w:val="1"/>
          <w:sz w:val="24"/>
        </w:rPr>
        <w:t xml:space="preserve"> </w:t>
      </w:r>
      <w:r>
        <w:rPr>
          <w:color w:val="231F20"/>
          <w:spacing w:val="-2"/>
          <w:w w:val="85"/>
          <w:sz w:val="24"/>
        </w:rPr>
        <w:t>Górach</w:t>
      </w:r>
    </w:p>
    <w:p w14:paraId="22C4542B" w14:textId="77777777" w:rsidR="004766AD" w:rsidRDefault="004766AD">
      <w:pPr>
        <w:pStyle w:val="Tekstpodstawowy"/>
        <w:spacing w:before="2"/>
        <w:rPr>
          <w:sz w:val="21"/>
        </w:rPr>
      </w:pPr>
    </w:p>
    <w:p w14:paraId="60DDCA70" w14:textId="77777777" w:rsidR="004766AD" w:rsidRDefault="00000000">
      <w:pPr>
        <w:pStyle w:val="Akapitzlist"/>
        <w:numPr>
          <w:ilvl w:val="0"/>
          <w:numId w:val="25"/>
        </w:numPr>
        <w:tabs>
          <w:tab w:val="left" w:pos="1363"/>
        </w:tabs>
        <w:spacing w:line="268" w:lineRule="exact"/>
        <w:jc w:val="left"/>
        <w:rPr>
          <w:sz w:val="24"/>
        </w:rPr>
      </w:pPr>
      <w:r>
        <w:rPr>
          <w:color w:val="231F20"/>
          <w:w w:val="90"/>
          <w:sz w:val="24"/>
        </w:rPr>
        <w:t>Apelacja</w:t>
      </w:r>
      <w:r>
        <w:rPr>
          <w:color w:val="231F20"/>
          <w:spacing w:val="26"/>
          <w:sz w:val="24"/>
        </w:rPr>
        <w:t xml:space="preserve"> </w:t>
      </w:r>
      <w:r>
        <w:rPr>
          <w:color w:val="231F20"/>
          <w:spacing w:val="-2"/>
          <w:w w:val="95"/>
          <w:sz w:val="24"/>
        </w:rPr>
        <w:t>Krakowska</w:t>
      </w:r>
    </w:p>
    <w:p w14:paraId="37AC1C34"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Bochni</w:t>
      </w:r>
    </w:p>
    <w:p w14:paraId="60C2D7D9"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Chrzanowie</w:t>
      </w:r>
    </w:p>
    <w:p w14:paraId="2DDF7B52"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Myślenicach</w:t>
      </w:r>
    </w:p>
    <w:p w14:paraId="718ACA4F" w14:textId="77777777" w:rsidR="004766AD" w:rsidRDefault="00000000">
      <w:pPr>
        <w:pStyle w:val="Akapitzlist"/>
        <w:numPr>
          <w:ilvl w:val="1"/>
          <w:numId w:val="25"/>
        </w:numPr>
        <w:tabs>
          <w:tab w:val="left" w:pos="1548"/>
        </w:tabs>
        <w:spacing w:line="260" w:lineRule="exact"/>
        <w:rPr>
          <w:sz w:val="24"/>
        </w:rPr>
      </w:pPr>
      <w:r>
        <w:rPr>
          <w:color w:val="231F20"/>
          <w:w w:val="85"/>
          <w:sz w:val="24"/>
        </w:rPr>
        <w:t>Sąd</w:t>
      </w:r>
      <w:r>
        <w:rPr>
          <w:color w:val="231F20"/>
          <w:spacing w:val="9"/>
          <w:sz w:val="24"/>
        </w:rPr>
        <w:t xml:space="preserve"> </w:t>
      </w:r>
      <w:r>
        <w:rPr>
          <w:color w:val="231F20"/>
          <w:w w:val="85"/>
          <w:sz w:val="24"/>
        </w:rPr>
        <w:t>Rejonowy</w:t>
      </w:r>
      <w:r>
        <w:rPr>
          <w:color w:val="231F20"/>
          <w:spacing w:val="9"/>
          <w:sz w:val="24"/>
        </w:rPr>
        <w:t xml:space="preserve"> </w:t>
      </w:r>
      <w:r>
        <w:rPr>
          <w:color w:val="231F20"/>
          <w:w w:val="85"/>
          <w:sz w:val="24"/>
        </w:rPr>
        <w:t>w</w:t>
      </w:r>
      <w:r>
        <w:rPr>
          <w:color w:val="231F20"/>
          <w:spacing w:val="9"/>
          <w:sz w:val="24"/>
        </w:rPr>
        <w:t xml:space="preserve"> </w:t>
      </w:r>
      <w:r>
        <w:rPr>
          <w:color w:val="231F20"/>
          <w:w w:val="85"/>
          <w:sz w:val="24"/>
        </w:rPr>
        <w:t>Ostrowcu</w:t>
      </w:r>
      <w:r>
        <w:rPr>
          <w:color w:val="231F20"/>
          <w:spacing w:val="9"/>
          <w:sz w:val="24"/>
        </w:rPr>
        <w:t xml:space="preserve"> </w:t>
      </w:r>
      <w:r>
        <w:rPr>
          <w:color w:val="231F20"/>
          <w:spacing w:val="-2"/>
          <w:w w:val="85"/>
          <w:sz w:val="24"/>
        </w:rPr>
        <w:t>Świętokrzyskim</w:t>
      </w:r>
    </w:p>
    <w:p w14:paraId="74802A83" w14:textId="77777777" w:rsidR="004766AD" w:rsidRDefault="00000000">
      <w:pPr>
        <w:pStyle w:val="Akapitzlist"/>
        <w:numPr>
          <w:ilvl w:val="1"/>
          <w:numId w:val="25"/>
        </w:numPr>
        <w:tabs>
          <w:tab w:val="left" w:pos="1548"/>
        </w:tabs>
        <w:spacing w:line="268" w:lineRule="exact"/>
        <w:rPr>
          <w:sz w:val="24"/>
        </w:rPr>
      </w:pPr>
      <w:r>
        <w:rPr>
          <w:color w:val="231F20"/>
          <w:spacing w:val="-10"/>
          <w:sz w:val="24"/>
        </w:rPr>
        <w:t>Sąd</w:t>
      </w:r>
      <w:r>
        <w:rPr>
          <w:color w:val="231F20"/>
          <w:spacing w:val="-4"/>
          <w:sz w:val="24"/>
        </w:rPr>
        <w:t xml:space="preserve"> </w:t>
      </w:r>
      <w:r>
        <w:rPr>
          <w:color w:val="231F20"/>
          <w:spacing w:val="-10"/>
          <w:sz w:val="24"/>
        </w:rPr>
        <w:t>Okręgowy</w:t>
      </w:r>
      <w:r>
        <w:rPr>
          <w:color w:val="231F20"/>
          <w:spacing w:val="-3"/>
          <w:sz w:val="24"/>
        </w:rPr>
        <w:t xml:space="preserve"> </w:t>
      </w:r>
      <w:r>
        <w:rPr>
          <w:color w:val="231F20"/>
          <w:spacing w:val="-10"/>
          <w:sz w:val="24"/>
        </w:rPr>
        <w:t>w</w:t>
      </w:r>
      <w:r>
        <w:rPr>
          <w:color w:val="231F20"/>
          <w:spacing w:val="-3"/>
          <w:sz w:val="24"/>
        </w:rPr>
        <w:t xml:space="preserve"> </w:t>
      </w:r>
      <w:r>
        <w:rPr>
          <w:color w:val="231F20"/>
          <w:spacing w:val="-10"/>
          <w:sz w:val="24"/>
        </w:rPr>
        <w:t>Tarnowie</w:t>
      </w:r>
    </w:p>
    <w:p w14:paraId="73EBE07E" w14:textId="77777777" w:rsidR="004766AD" w:rsidRDefault="004766AD">
      <w:pPr>
        <w:pStyle w:val="Tekstpodstawowy"/>
        <w:spacing w:before="3"/>
        <w:rPr>
          <w:sz w:val="21"/>
        </w:rPr>
      </w:pPr>
    </w:p>
    <w:p w14:paraId="3B103A2F" w14:textId="77777777" w:rsidR="004766AD" w:rsidRDefault="00000000">
      <w:pPr>
        <w:pStyle w:val="Akapitzlist"/>
        <w:numPr>
          <w:ilvl w:val="0"/>
          <w:numId w:val="25"/>
        </w:numPr>
        <w:tabs>
          <w:tab w:val="left" w:pos="1363"/>
        </w:tabs>
        <w:spacing w:line="268" w:lineRule="exact"/>
        <w:jc w:val="left"/>
        <w:rPr>
          <w:sz w:val="24"/>
        </w:rPr>
      </w:pPr>
      <w:r>
        <w:rPr>
          <w:color w:val="231F20"/>
          <w:w w:val="90"/>
          <w:sz w:val="24"/>
        </w:rPr>
        <w:t>Apelacja</w:t>
      </w:r>
      <w:r>
        <w:rPr>
          <w:color w:val="231F20"/>
          <w:spacing w:val="26"/>
          <w:sz w:val="24"/>
        </w:rPr>
        <w:t xml:space="preserve"> </w:t>
      </w:r>
      <w:r>
        <w:rPr>
          <w:color w:val="231F20"/>
          <w:spacing w:val="-2"/>
          <w:sz w:val="24"/>
        </w:rPr>
        <w:t>Łódzka</w:t>
      </w:r>
    </w:p>
    <w:p w14:paraId="7894F304" w14:textId="77777777" w:rsidR="004766AD" w:rsidRDefault="00000000">
      <w:pPr>
        <w:pStyle w:val="Akapitzlist"/>
        <w:numPr>
          <w:ilvl w:val="1"/>
          <w:numId w:val="25"/>
        </w:numPr>
        <w:tabs>
          <w:tab w:val="left" w:pos="1548"/>
        </w:tabs>
        <w:spacing w:line="260" w:lineRule="exact"/>
        <w:rPr>
          <w:sz w:val="24"/>
        </w:rPr>
      </w:pPr>
      <w:r>
        <w:rPr>
          <w:color w:val="231F20"/>
          <w:spacing w:val="-10"/>
          <w:sz w:val="24"/>
        </w:rPr>
        <w:t>Sąd</w:t>
      </w:r>
      <w:r>
        <w:rPr>
          <w:color w:val="231F20"/>
          <w:spacing w:val="-4"/>
          <w:sz w:val="24"/>
        </w:rPr>
        <w:t xml:space="preserve"> </w:t>
      </w:r>
      <w:r>
        <w:rPr>
          <w:color w:val="231F20"/>
          <w:spacing w:val="-10"/>
          <w:sz w:val="24"/>
        </w:rPr>
        <w:t>Okręgowy</w:t>
      </w:r>
      <w:r>
        <w:rPr>
          <w:color w:val="231F20"/>
          <w:spacing w:val="-3"/>
          <w:sz w:val="24"/>
        </w:rPr>
        <w:t xml:space="preserve"> </w:t>
      </w:r>
      <w:r>
        <w:rPr>
          <w:color w:val="231F20"/>
          <w:spacing w:val="-10"/>
          <w:sz w:val="24"/>
        </w:rPr>
        <w:t>w</w:t>
      </w:r>
      <w:r>
        <w:rPr>
          <w:color w:val="231F20"/>
          <w:spacing w:val="-3"/>
          <w:sz w:val="24"/>
        </w:rPr>
        <w:t xml:space="preserve"> </w:t>
      </w:r>
      <w:r>
        <w:rPr>
          <w:color w:val="231F20"/>
          <w:spacing w:val="-10"/>
          <w:sz w:val="24"/>
        </w:rPr>
        <w:t>Sieradzu</w:t>
      </w:r>
    </w:p>
    <w:p w14:paraId="053BC769"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Kępnie</w:t>
      </w:r>
    </w:p>
    <w:p w14:paraId="615DAA6F"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Łęczycy</w:t>
      </w:r>
    </w:p>
    <w:p w14:paraId="6160535E" w14:textId="77777777" w:rsidR="004766AD" w:rsidRDefault="00000000">
      <w:pPr>
        <w:pStyle w:val="Akapitzlist"/>
        <w:numPr>
          <w:ilvl w:val="1"/>
          <w:numId w:val="25"/>
        </w:numPr>
        <w:tabs>
          <w:tab w:val="left" w:pos="1548"/>
        </w:tabs>
        <w:spacing w:line="260"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Pleszewie</w:t>
      </w:r>
    </w:p>
    <w:p w14:paraId="476B1E55" w14:textId="77777777" w:rsidR="004766AD" w:rsidRDefault="00000000">
      <w:pPr>
        <w:pStyle w:val="Akapitzlist"/>
        <w:numPr>
          <w:ilvl w:val="1"/>
          <w:numId w:val="25"/>
        </w:numPr>
        <w:tabs>
          <w:tab w:val="left" w:pos="1548"/>
        </w:tabs>
        <w:spacing w:line="268" w:lineRule="exact"/>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Sierpcu</w:t>
      </w:r>
    </w:p>
    <w:p w14:paraId="73776CE8" w14:textId="77777777" w:rsidR="004766AD" w:rsidRDefault="00000000">
      <w:pPr>
        <w:pStyle w:val="Akapitzlist"/>
        <w:numPr>
          <w:ilvl w:val="0"/>
          <w:numId w:val="25"/>
        </w:numPr>
        <w:tabs>
          <w:tab w:val="left" w:pos="534"/>
        </w:tabs>
        <w:spacing w:before="81" w:line="268" w:lineRule="exact"/>
        <w:ind w:left="533" w:hanging="253"/>
        <w:jc w:val="left"/>
        <w:rPr>
          <w:sz w:val="24"/>
        </w:rPr>
      </w:pPr>
      <w:r>
        <w:br w:type="column"/>
      </w:r>
      <w:r>
        <w:rPr>
          <w:color w:val="231F20"/>
          <w:w w:val="90"/>
          <w:sz w:val="24"/>
        </w:rPr>
        <w:t>Apelacja</w:t>
      </w:r>
      <w:r>
        <w:rPr>
          <w:color w:val="231F20"/>
          <w:spacing w:val="26"/>
          <w:sz w:val="24"/>
        </w:rPr>
        <w:t xml:space="preserve"> </w:t>
      </w:r>
      <w:r>
        <w:rPr>
          <w:color w:val="231F20"/>
          <w:spacing w:val="-2"/>
          <w:sz w:val="24"/>
        </w:rPr>
        <w:t>Lubelska</w:t>
      </w:r>
    </w:p>
    <w:p w14:paraId="4799EBCE" w14:textId="77777777" w:rsidR="004766AD" w:rsidRDefault="00000000">
      <w:pPr>
        <w:pStyle w:val="Akapitzlist"/>
        <w:numPr>
          <w:ilvl w:val="1"/>
          <w:numId w:val="25"/>
        </w:numPr>
        <w:tabs>
          <w:tab w:val="left" w:pos="719"/>
        </w:tabs>
        <w:spacing w:line="260" w:lineRule="exact"/>
        <w:ind w:left="718" w:hanging="438"/>
        <w:rPr>
          <w:sz w:val="24"/>
        </w:rPr>
      </w:pPr>
      <w:r>
        <w:rPr>
          <w:color w:val="231F20"/>
          <w:w w:val="90"/>
          <w:sz w:val="24"/>
        </w:rPr>
        <w:t>Sąd</w:t>
      </w:r>
      <w:r>
        <w:rPr>
          <w:color w:val="231F20"/>
          <w:spacing w:val="-6"/>
          <w:w w:val="90"/>
          <w:sz w:val="24"/>
        </w:rPr>
        <w:t xml:space="preserve"> </w:t>
      </w:r>
      <w:r>
        <w:rPr>
          <w:color w:val="231F20"/>
          <w:w w:val="90"/>
          <w:sz w:val="24"/>
        </w:rPr>
        <w:t>Rejonowy</w:t>
      </w:r>
      <w:r>
        <w:rPr>
          <w:color w:val="231F20"/>
          <w:spacing w:val="-6"/>
          <w:w w:val="90"/>
          <w:sz w:val="24"/>
        </w:rPr>
        <w:t xml:space="preserve"> </w:t>
      </w:r>
      <w:r>
        <w:rPr>
          <w:color w:val="231F20"/>
          <w:w w:val="90"/>
          <w:sz w:val="24"/>
        </w:rPr>
        <w:t>w</w:t>
      </w:r>
      <w:r>
        <w:rPr>
          <w:color w:val="231F20"/>
          <w:spacing w:val="-6"/>
          <w:w w:val="90"/>
          <w:sz w:val="24"/>
        </w:rPr>
        <w:t xml:space="preserve"> </w:t>
      </w:r>
      <w:r>
        <w:rPr>
          <w:color w:val="231F20"/>
          <w:w w:val="90"/>
          <w:sz w:val="24"/>
        </w:rPr>
        <w:t>Białej</w:t>
      </w:r>
      <w:r>
        <w:rPr>
          <w:color w:val="231F20"/>
          <w:spacing w:val="-6"/>
          <w:w w:val="90"/>
          <w:sz w:val="24"/>
        </w:rPr>
        <w:t xml:space="preserve"> </w:t>
      </w:r>
      <w:r>
        <w:rPr>
          <w:color w:val="231F20"/>
          <w:spacing w:val="-2"/>
          <w:w w:val="90"/>
          <w:sz w:val="24"/>
        </w:rPr>
        <w:t>Podlaskie</w:t>
      </w:r>
    </w:p>
    <w:p w14:paraId="76F80A7C" w14:textId="77777777" w:rsidR="004766AD" w:rsidRDefault="00000000">
      <w:pPr>
        <w:pStyle w:val="Akapitzlist"/>
        <w:numPr>
          <w:ilvl w:val="1"/>
          <w:numId w:val="25"/>
        </w:numPr>
        <w:tabs>
          <w:tab w:val="left" w:pos="719"/>
        </w:tabs>
        <w:spacing w:line="260" w:lineRule="exact"/>
        <w:ind w:left="718" w:hanging="438"/>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Lubartowie</w:t>
      </w:r>
    </w:p>
    <w:p w14:paraId="24B73048" w14:textId="77777777" w:rsidR="004766AD" w:rsidRDefault="00000000">
      <w:pPr>
        <w:pStyle w:val="Akapitzlist"/>
        <w:numPr>
          <w:ilvl w:val="1"/>
          <w:numId w:val="25"/>
        </w:numPr>
        <w:tabs>
          <w:tab w:val="left" w:pos="719"/>
        </w:tabs>
        <w:spacing w:line="260" w:lineRule="exact"/>
        <w:ind w:left="718" w:hanging="438"/>
        <w:rPr>
          <w:sz w:val="24"/>
        </w:rPr>
      </w:pPr>
      <w:r>
        <w:rPr>
          <w:color w:val="231F20"/>
          <w:spacing w:val="-2"/>
          <w:w w:val="90"/>
          <w:sz w:val="24"/>
        </w:rPr>
        <w:t>Sąd</w:t>
      </w:r>
      <w:r>
        <w:rPr>
          <w:color w:val="231F20"/>
          <w:spacing w:val="-3"/>
          <w:w w:val="90"/>
          <w:sz w:val="24"/>
        </w:rPr>
        <w:t xml:space="preserve"> </w:t>
      </w:r>
      <w:r>
        <w:rPr>
          <w:color w:val="231F20"/>
          <w:spacing w:val="-2"/>
          <w:w w:val="90"/>
          <w:sz w:val="24"/>
        </w:rPr>
        <w:t>Rejonowy</w:t>
      </w:r>
      <w:r>
        <w:rPr>
          <w:color w:val="231F20"/>
          <w:spacing w:val="-3"/>
          <w:w w:val="90"/>
          <w:sz w:val="24"/>
        </w:rPr>
        <w:t xml:space="preserve"> </w:t>
      </w:r>
      <w:r>
        <w:rPr>
          <w:color w:val="231F20"/>
          <w:spacing w:val="-2"/>
          <w:w w:val="90"/>
          <w:sz w:val="24"/>
        </w:rPr>
        <w:t>w</w:t>
      </w:r>
      <w:r>
        <w:rPr>
          <w:color w:val="231F20"/>
          <w:spacing w:val="-3"/>
          <w:w w:val="90"/>
          <w:sz w:val="24"/>
        </w:rPr>
        <w:t xml:space="preserve"> </w:t>
      </w:r>
      <w:r>
        <w:rPr>
          <w:color w:val="231F20"/>
          <w:spacing w:val="-2"/>
          <w:w w:val="90"/>
          <w:sz w:val="24"/>
        </w:rPr>
        <w:t>Sokołowie</w:t>
      </w:r>
      <w:r>
        <w:rPr>
          <w:color w:val="231F20"/>
          <w:spacing w:val="-9"/>
          <w:sz w:val="24"/>
        </w:rPr>
        <w:t xml:space="preserve"> </w:t>
      </w:r>
      <w:r>
        <w:rPr>
          <w:color w:val="231F20"/>
          <w:spacing w:val="-2"/>
          <w:w w:val="90"/>
          <w:sz w:val="24"/>
        </w:rPr>
        <w:t>Podlaskim</w:t>
      </w:r>
    </w:p>
    <w:p w14:paraId="22C4101A" w14:textId="77777777" w:rsidR="004766AD" w:rsidRDefault="00000000">
      <w:pPr>
        <w:pStyle w:val="Akapitzlist"/>
        <w:numPr>
          <w:ilvl w:val="1"/>
          <w:numId w:val="25"/>
        </w:numPr>
        <w:tabs>
          <w:tab w:val="left" w:pos="719"/>
        </w:tabs>
        <w:spacing w:line="260" w:lineRule="exact"/>
        <w:ind w:left="718" w:hanging="438"/>
        <w:rPr>
          <w:sz w:val="24"/>
        </w:rPr>
      </w:pPr>
      <w:r>
        <w:rPr>
          <w:color w:val="231F20"/>
          <w:w w:val="85"/>
          <w:sz w:val="24"/>
        </w:rPr>
        <w:t>Sąd</w:t>
      </w:r>
      <w:r>
        <w:rPr>
          <w:color w:val="231F20"/>
          <w:spacing w:val="2"/>
          <w:sz w:val="24"/>
        </w:rPr>
        <w:t xml:space="preserve"> </w:t>
      </w:r>
      <w:r>
        <w:rPr>
          <w:color w:val="231F20"/>
          <w:w w:val="85"/>
          <w:sz w:val="24"/>
        </w:rPr>
        <w:t>Rejonowy</w:t>
      </w:r>
      <w:r>
        <w:rPr>
          <w:color w:val="231F20"/>
          <w:spacing w:val="2"/>
          <w:sz w:val="24"/>
        </w:rPr>
        <w:t xml:space="preserve"> </w:t>
      </w:r>
      <w:r>
        <w:rPr>
          <w:color w:val="231F20"/>
          <w:w w:val="85"/>
          <w:sz w:val="24"/>
        </w:rPr>
        <w:t>w</w:t>
      </w:r>
      <w:r>
        <w:rPr>
          <w:color w:val="231F20"/>
          <w:spacing w:val="3"/>
          <w:sz w:val="24"/>
        </w:rPr>
        <w:t xml:space="preserve"> </w:t>
      </w:r>
      <w:r>
        <w:rPr>
          <w:color w:val="231F20"/>
          <w:w w:val="85"/>
          <w:sz w:val="24"/>
        </w:rPr>
        <w:t>Tomaszowie</w:t>
      </w:r>
      <w:r>
        <w:rPr>
          <w:color w:val="231F20"/>
          <w:spacing w:val="2"/>
          <w:sz w:val="24"/>
        </w:rPr>
        <w:t xml:space="preserve"> </w:t>
      </w:r>
      <w:r>
        <w:rPr>
          <w:color w:val="231F20"/>
          <w:spacing w:val="-2"/>
          <w:w w:val="85"/>
          <w:sz w:val="24"/>
        </w:rPr>
        <w:t>Lubelskim</w:t>
      </w:r>
    </w:p>
    <w:p w14:paraId="56AA7608" w14:textId="77777777" w:rsidR="004766AD" w:rsidRDefault="00000000">
      <w:pPr>
        <w:pStyle w:val="Akapitzlist"/>
        <w:numPr>
          <w:ilvl w:val="1"/>
          <w:numId w:val="25"/>
        </w:numPr>
        <w:tabs>
          <w:tab w:val="left" w:pos="719"/>
        </w:tabs>
        <w:spacing w:line="268" w:lineRule="exact"/>
        <w:ind w:left="718" w:hanging="438"/>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Zwoleniu</w:t>
      </w:r>
    </w:p>
    <w:p w14:paraId="647F00C6" w14:textId="77777777" w:rsidR="004766AD" w:rsidRDefault="004766AD">
      <w:pPr>
        <w:pStyle w:val="Tekstpodstawowy"/>
        <w:spacing w:before="2"/>
        <w:rPr>
          <w:sz w:val="21"/>
        </w:rPr>
      </w:pPr>
    </w:p>
    <w:p w14:paraId="774D8D09" w14:textId="77777777" w:rsidR="004766AD" w:rsidRDefault="00000000">
      <w:pPr>
        <w:pStyle w:val="Akapitzlist"/>
        <w:numPr>
          <w:ilvl w:val="0"/>
          <w:numId w:val="25"/>
        </w:numPr>
        <w:tabs>
          <w:tab w:val="left" w:pos="534"/>
        </w:tabs>
        <w:spacing w:line="268" w:lineRule="exact"/>
        <w:ind w:left="533" w:hanging="253"/>
        <w:jc w:val="left"/>
        <w:rPr>
          <w:sz w:val="24"/>
        </w:rPr>
      </w:pPr>
      <w:r>
        <w:rPr>
          <w:color w:val="231F20"/>
          <w:w w:val="90"/>
          <w:sz w:val="24"/>
        </w:rPr>
        <w:t>Apelacja</w:t>
      </w:r>
      <w:r>
        <w:rPr>
          <w:color w:val="231F20"/>
          <w:spacing w:val="26"/>
          <w:sz w:val="24"/>
        </w:rPr>
        <w:t xml:space="preserve"> </w:t>
      </w:r>
      <w:r>
        <w:rPr>
          <w:color w:val="231F20"/>
          <w:spacing w:val="-2"/>
          <w:sz w:val="24"/>
        </w:rPr>
        <w:t>Poznańska</w:t>
      </w:r>
    </w:p>
    <w:p w14:paraId="75287BB1" w14:textId="77777777" w:rsidR="004766AD" w:rsidRDefault="00000000">
      <w:pPr>
        <w:pStyle w:val="Akapitzlist"/>
        <w:numPr>
          <w:ilvl w:val="1"/>
          <w:numId w:val="25"/>
        </w:numPr>
        <w:tabs>
          <w:tab w:val="left" w:pos="719"/>
        </w:tabs>
        <w:spacing w:line="260" w:lineRule="exact"/>
        <w:ind w:left="718" w:hanging="438"/>
        <w:rPr>
          <w:sz w:val="24"/>
        </w:rPr>
      </w:pPr>
      <w:r>
        <w:rPr>
          <w:color w:val="231F20"/>
          <w:spacing w:val="-10"/>
          <w:sz w:val="24"/>
        </w:rPr>
        <w:t>Sąd</w:t>
      </w:r>
      <w:r>
        <w:rPr>
          <w:color w:val="231F20"/>
          <w:spacing w:val="-4"/>
          <w:sz w:val="24"/>
        </w:rPr>
        <w:t xml:space="preserve"> </w:t>
      </w:r>
      <w:r>
        <w:rPr>
          <w:color w:val="231F20"/>
          <w:spacing w:val="-10"/>
          <w:sz w:val="24"/>
        </w:rPr>
        <w:t>Okręgowy</w:t>
      </w:r>
      <w:r>
        <w:rPr>
          <w:color w:val="231F20"/>
          <w:spacing w:val="-3"/>
          <w:sz w:val="24"/>
        </w:rPr>
        <w:t xml:space="preserve"> </w:t>
      </w:r>
      <w:r>
        <w:rPr>
          <w:color w:val="231F20"/>
          <w:spacing w:val="-10"/>
          <w:sz w:val="24"/>
        </w:rPr>
        <w:t>w</w:t>
      </w:r>
      <w:r>
        <w:rPr>
          <w:color w:val="231F20"/>
          <w:spacing w:val="-3"/>
          <w:sz w:val="24"/>
        </w:rPr>
        <w:t xml:space="preserve"> </w:t>
      </w:r>
      <w:r>
        <w:rPr>
          <w:color w:val="231F20"/>
          <w:spacing w:val="-10"/>
          <w:sz w:val="24"/>
        </w:rPr>
        <w:t>Poznaniu</w:t>
      </w:r>
    </w:p>
    <w:p w14:paraId="2D1E2505" w14:textId="77777777" w:rsidR="004766AD" w:rsidRDefault="00000000">
      <w:pPr>
        <w:pStyle w:val="Akapitzlist"/>
        <w:numPr>
          <w:ilvl w:val="1"/>
          <w:numId w:val="25"/>
        </w:numPr>
        <w:tabs>
          <w:tab w:val="left" w:pos="719"/>
        </w:tabs>
        <w:spacing w:line="260" w:lineRule="exact"/>
        <w:ind w:left="718" w:hanging="438"/>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Gnieźnie</w:t>
      </w:r>
    </w:p>
    <w:p w14:paraId="787F040F" w14:textId="77777777" w:rsidR="004766AD" w:rsidRDefault="00000000">
      <w:pPr>
        <w:pStyle w:val="Akapitzlist"/>
        <w:numPr>
          <w:ilvl w:val="1"/>
          <w:numId w:val="25"/>
        </w:numPr>
        <w:tabs>
          <w:tab w:val="left" w:pos="719"/>
        </w:tabs>
        <w:spacing w:line="260" w:lineRule="exact"/>
        <w:ind w:left="718" w:hanging="438"/>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4"/>
          <w:w w:val="90"/>
          <w:sz w:val="24"/>
        </w:rPr>
        <w:t>Kole</w:t>
      </w:r>
    </w:p>
    <w:p w14:paraId="3BCBAC16" w14:textId="77777777" w:rsidR="004766AD" w:rsidRDefault="00000000">
      <w:pPr>
        <w:pStyle w:val="Akapitzlist"/>
        <w:numPr>
          <w:ilvl w:val="1"/>
          <w:numId w:val="25"/>
        </w:numPr>
        <w:tabs>
          <w:tab w:val="left" w:pos="719"/>
        </w:tabs>
        <w:spacing w:line="268" w:lineRule="exact"/>
        <w:ind w:left="718" w:hanging="438"/>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Turku</w:t>
      </w:r>
    </w:p>
    <w:p w14:paraId="0F958C8E" w14:textId="77777777" w:rsidR="004766AD" w:rsidRDefault="004766AD">
      <w:pPr>
        <w:pStyle w:val="Tekstpodstawowy"/>
        <w:spacing w:before="2"/>
        <w:rPr>
          <w:sz w:val="21"/>
        </w:rPr>
      </w:pPr>
    </w:p>
    <w:p w14:paraId="773DDEC7" w14:textId="77777777" w:rsidR="004766AD" w:rsidRDefault="00000000">
      <w:pPr>
        <w:pStyle w:val="Akapitzlist"/>
        <w:numPr>
          <w:ilvl w:val="0"/>
          <w:numId w:val="25"/>
        </w:numPr>
        <w:tabs>
          <w:tab w:val="left" w:pos="534"/>
        </w:tabs>
        <w:spacing w:before="1" w:line="268" w:lineRule="exact"/>
        <w:ind w:left="533" w:hanging="253"/>
        <w:jc w:val="left"/>
        <w:rPr>
          <w:sz w:val="24"/>
        </w:rPr>
      </w:pPr>
      <w:r>
        <w:rPr>
          <w:color w:val="231F20"/>
          <w:w w:val="90"/>
          <w:sz w:val="24"/>
        </w:rPr>
        <w:t>Apelacja</w:t>
      </w:r>
      <w:r>
        <w:rPr>
          <w:color w:val="231F20"/>
          <w:spacing w:val="26"/>
          <w:sz w:val="24"/>
        </w:rPr>
        <w:t xml:space="preserve"> </w:t>
      </w:r>
      <w:r>
        <w:rPr>
          <w:color w:val="231F20"/>
          <w:spacing w:val="-2"/>
          <w:w w:val="95"/>
          <w:sz w:val="24"/>
        </w:rPr>
        <w:t>Rzeszowska</w:t>
      </w:r>
    </w:p>
    <w:p w14:paraId="1B98652B" w14:textId="77777777" w:rsidR="004766AD" w:rsidRDefault="00000000">
      <w:pPr>
        <w:pStyle w:val="Akapitzlist"/>
        <w:numPr>
          <w:ilvl w:val="1"/>
          <w:numId w:val="25"/>
        </w:numPr>
        <w:tabs>
          <w:tab w:val="left" w:pos="719"/>
        </w:tabs>
        <w:spacing w:line="260" w:lineRule="exact"/>
        <w:ind w:left="718" w:hanging="438"/>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Łańcucie</w:t>
      </w:r>
    </w:p>
    <w:p w14:paraId="406DD340" w14:textId="77777777" w:rsidR="004766AD" w:rsidRDefault="00000000">
      <w:pPr>
        <w:pStyle w:val="Akapitzlist"/>
        <w:numPr>
          <w:ilvl w:val="1"/>
          <w:numId w:val="25"/>
        </w:numPr>
        <w:tabs>
          <w:tab w:val="left" w:pos="719"/>
        </w:tabs>
        <w:spacing w:line="260" w:lineRule="exact"/>
        <w:ind w:left="718" w:hanging="438"/>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Krośnie</w:t>
      </w:r>
    </w:p>
    <w:p w14:paraId="504E13AB" w14:textId="77777777" w:rsidR="004766AD" w:rsidRDefault="00000000">
      <w:pPr>
        <w:pStyle w:val="Akapitzlist"/>
        <w:numPr>
          <w:ilvl w:val="1"/>
          <w:numId w:val="25"/>
        </w:numPr>
        <w:tabs>
          <w:tab w:val="left" w:pos="719"/>
        </w:tabs>
        <w:spacing w:line="260" w:lineRule="exact"/>
        <w:ind w:left="718" w:hanging="438"/>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Mielcu</w:t>
      </w:r>
    </w:p>
    <w:p w14:paraId="5E5563A8" w14:textId="77777777" w:rsidR="004766AD" w:rsidRDefault="00000000">
      <w:pPr>
        <w:pStyle w:val="Akapitzlist"/>
        <w:numPr>
          <w:ilvl w:val="1"/>
          <w:numId w:val="25"/>
        </w:numPr>
        <w:tabs>
          <w:tab w:val="left" w:pos="719"/>
        </w:tabs>
        <w:spacing w:line="260" w:lineRule="exact"/>
        <w:ind w:left="718" w:hanging="438"/>
        <w:rPr>
          <w:sz w:val="24"/>
        </w:rPr>
      </w:pPr>
      <w:r>
        <w:rPr>
          <w:color w:val="231F20"/>
          <w:spacing w:val="-10"/>
          <w:sz w:val="24"/>
        </w:rPr>
        <w:t>Sąd</w:t>
      </w:r>
      <w:r>
        <w:rPr>
          <w:color w:val="231F20"/>
          <w:spacing w:val="-4"/>
          <w:sz w:val="24"/>
        </w:rPr>
        <w:t xml:space="preserve"> </w:t>
      </w:r>
      <w:r>
        <w:rPr>
          <w:color w:val="231F20"/>
          <w:spacing w:val="-10"/>
          <w:sz w:val="24"/>
        </w:rPr>
        <w:t>Okręgowy</w:t>
      </w:r>
      <w:r>
        <w:rPr>
          <w:color w:val="231F20"/>
          <w:spacing w:val="-3"/>
          <w:sz w:val="24"/>
        </w:rPr>
        <w:t xml:space="preserve"> </w:t>
      </w:r>
      <w:r>
        <w:rPr>
          <w:color w:val="231F20"/>
          <w:spacing w:val="-10"/>
          <w:sz w:val="24"/>
        </w:rPr>
        <w:t>w</w:t>
      </w:r>
      <w:r>
        <w:rPr>
          <w:color w:val="231F20"/>
          <w:spacing w:val="-3"/>
          <w:sz w:val="24"/>
        </w:rPr>
        <w:t xml:space="preserve"> </w:t>
      </w:r>
      <w:r>
        <w:rPr>
          <w:color w:val="231F20"/>
          <w:spacing w:val="-10"/>
          <w:sz w:val="24"/>
        </w:rPr>
        <w:t>Przemyślu</w:t>
      </w:r>
    </w:p>
    <w:p w14:paraId="0CDD0A63" w14:textId="77777777" w:rsidR="004766AD" w:rsidRDefault="00000000">
      <w:pPr>
        <w:pStyle w:val="Akapitzlist"/>
        <w:numPr>
          <w:ilvl w:val="1"/>
          <w:numId w:val="25"/>
        </w:numPr>
        <w:tabs>
          <w:tab w:val="left" w:pos="719"/>
        </w:tabs>
        <w:spacing w:line="268" w:lineRule="exact"/>
        <w:ind w:left="718" w:hanging="438"/>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Przeworsku</w:t>
      </w:r>
    </w:p>
    <w:p w14:paraId="16E43017" w14:textId="77777777" w:rsidR="004766AD" w:rsidRDefault="004766AD">
      <w:pPr>
        <w:pStyle w:val="Tekstpodstawowy"/>
        <w:spacing w:before="2"/>
        <w:rPr>
          <w:sz w:val="21"/>
        </w:rPr>
      </w:pPr>
    </w:p>
    <w:p w14:paraId="4B1597B4" w14:textId="77777777" w:rsidR="004766AD" w:rsidRDefault="00000000">
      <w:pPr>
        <w:pStyle w:val="Akapitzlist"/>
        <w:numPr>
          <w:ilvl w:val="0"/>
          <w:numId w:val="25"/>
        </w:numPr>
        <w:tabs>
          <w:tab w:val="left" w:pos="534"/>
        </w:tabs>
        <w:spacing w:line="268" w:lineRule="exact"/>
        <w:ind w:left="533" w:hanging="253"/>
        <w:jc w:val="left"/>
        <w:rPr>
          <w:sz w:val="24"/>
        </w:rPr>
      </w:pPr>
      <w:r>
        <w:rPr>
          <w:color w:val="231F20"/>
          <w:w w:val="90"/>
          <w:sz w:val="24"/>
        </w:rPr>
        <w:t>Apelacja</w:t>
      </w:r>
      <w:r>
        <w:rPr>
          <w:color w:val="231F20"/>
          <w:spacing w:val="26"/>
          <w:sz w:val="24"/>
        </w:rPr>
        <w:t xml:space="preserve"> </w:t>
      </w:r>
      <w:r>
        <w:rPr>
          <w:color w:val="231F20"/>
          <w:spacing w:val="-2"/>
          <w:w w:val="95"/>
          <w:sz w:val="24"/>
        </w:rPr>
        <w:t>Szczecińska</w:t>
      </w:r>
    </w:p>
    <w:p w14:paraId="1669BAD2" w14:textId="77777777" w:rsidR="004766AD" w:rsidRDefault="00000000">
      <w:pPr>
        <w:pStyle w:val="Akapitzlist"/>
        <w:numPr>
          <w:ilvl w:val="1"/>
          <w:numId w:val="25"/>
        </w:numPr>
        <w:tabs>
          <w:tab w:val="left" w:pos="719"/>
        </w:tabs>
        <w:spacing w:line="260" w:lineRule="exact"/>
        <w:ind w:left="718" w:hanging="438"/>
        <w:rPr>
          <w:sz w:val="24"/>
        </w:rPr>
      </w:pPr>
      <w:r>
        <w:rPr>
          <w:color w:val="231F20"/>
          <w:w w:val="85"/>
          <w:sz w:val="24"/>
        </w:rPr>
        <w:t>Sąd</w:t>
      </w:r>
      <w:r>
        <w:rPr>
          <w:color w:val="231F20"/>
          <w:spacing w:val="2"/>
          <w:sz w:val="24"/>
        </w:rPr>
        <w:t xml:space="preserve"> </w:t>
      </w:r>
      <w:r>
        <w:rPr>
          <w:color w:val="231F20"/>
          <w:w w:val="85"/>
          <w:sz w:val="24"/>
        </w:rPr>
        <w:t>Rejonowy</w:t>
      </w:r>
      <w:r>
        <w:rPr>
          <w:color w:val="231F20"/>
          <w:spacing w:val="3"/>
          <w:sz w:val="24"/>
        </w:rPr>
        <w:t xml:space="preserve"> </w:t>
      </w:r>
      <w:r>
        <w:rPr>
          <w:color w:val="231F20"/>
          <w:w w:val="85"/>
          <w:sz w:val="24"/>
        </w:rPr>
        <w:t>Szczecin</w:t>
      </w:r>
      <w:r>
        <w:rPr>
          <w:color w:val="231F20"/>
          <w:spacing w:val="3"/>
          <w:sz w:val="24"/>
        </w:rPr>
        <w:t xml:space="preserve"> </w:t>
      </w:r>
      <w:r>
        <w:rPr>
          <w:color w:val="231F20"/>
          <w:w w:val="85"/>
          <w:sz w:val="24"/>
        </w:rPr>
        <w:t>-Centrum</w:t>
      </w:r>
      <w:r>
        <w:rPr>
          <w:color w:val="231F20"/>
          <w:spacing w:val="2"/>
          <w:sz w:val="24"/>
        </w:rPr>
        <w:t xml:space="preserve"> </w:t>
      </w:r>
      <w:r>
        <w:rPr>
          <w:color w:val="231F20"/>
          <w:w w:val="85"/>
          <w:sz w:val="24"/>
        </w:rPr>
        <w:t>w</w:t>
      </w:r>
      <w:r>
        <w:rPr>
          <w:color w:val="231F20"/>
          <w:spacing w:val="3"/>
          <w:sz w:val="24"/>
        </w:rPr>
        <w:t xml:space="preserve"> </w:t>
      </w:r>
      <w:r>
        <w:rPr>
          <w:color w:val="231F20"/>
          <w:spacing w:val="-2"/>
          <w:w w:val="85"/>
          <w:sz w:val="24"/>
        </w:rPr>
        <w:t>Szczecinie</w:t>
      </w:r>
    </w:p>
    <w:p w14:paraId="7130C960" w14:textId="77777777" w:rsidR="004766AD" w:rsidRDefault="00000000">
      <w:pPr>
        <w:pStyle w:val="Akapitzlist"/>
        <w:numPr>
          <w:ilvl w:val="1"/>
          <w:numId w:val="25"/>
        </w:numPr>
        <w:tabs>
          <w:tab w:val="left" w:pos="719"/>
        </w:tabs>
        <w:spacing w:line="260" w:lineRule="exact"/>
        <w:ind w:left="718" w:hanging="438"/>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Łobzie</w:t>
      </w:r>
    </w:p>
    <w:p w14:paraId="77AA65D4" w14:textId="77777777" w:rsidR="004766AD" w:rsidRDefault="00000000">
      <w:pPr>
        <w:pStyle w:val="Akapitzlist"/>
        <w:numPr>
          <w:ilvl w:val="1"/>
          <w:numId w:val="25"/>
        </w:numPr>
        <w:tabs>
          <w:tab w:val="left" w:pos="719"/>
        </w:tabs>
        <w:spacing w:line="268" w:lineRule="exact"/>
        <w:ind w:left="718" w:hanging="438"/>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Stargardzie</w:t>
      </w:r>
    </w:p>
    <w:p w14:paraId="5F115CE4" w14:textId="77777777" w:rsidR="004766AD" w:rsidRDefault="004766AD">
      <w:pPr>
        <w:pStyle w:val="Tekstpodstawowy"/>
        <w:spacing w:before="2"/>
        <w:rPr>
          <w:sz w:val="21"/>
        </w:rPr>
      </w:pPr>
    </w:p>
    <w:p w14:paraId="38257FCE" w14:textId="77777777" w:rsidR="004766AD" w:rsidRDefault="00000000">
      <w:pPr>
        <w:pStyle w:val="Akapitzlist"/>
        <w:numPr>
          <w:ilvl w:val="0"/>
          <w:numId w:val="25"/>
        </w:numPr>
        <w:tabs>
          <w:tab w:val="left" w:pos="666"/>
        </w:tabs>
        <w:spacing w:before="1" w:line="268" w:lineRule="exact"/>
        <w:ind w:left="665" w:hanging="385"/>
        <w:jc w:val="left"/>
        <w:rPr>
          <w:sz w:val="24"/>
        </w:rPr>
      </w:pPr>
      <w:r>
        <w:rPr>
          <w:color w:val="231F20"/>
          <w:w w:val="90"/>
          <w:sz w:val="24"/>
        </w:rPr>
        <w:t>Apelacja</w:t>
      </w:r>
      <w:r>
        <w:rPr>
          <w:color w:val="231F20"/>
          <w:spacing w:val="26"/>
          <w:sz w:val="24"/>
        </w:rPr>
        <w:t xml:space="preserve"> </w:t>
      </w:r>
      <w:r>
        <w:rPr>
          <w:color w:val="231F20"/>
          <w:spacing w:val="-2"/>
          <w:sz w:val="24"/>
        </w:rPr>
        <w:t>Warszawska</w:t>
      </w:r>
    </w:p>
    <w:p w14:paraId="11A4C7AC" w14:textId="77777777" w:rsidR="004766AD" w:rsidRDefault="00000000">
      <w:pPr>
        <w:pStyle w:val="Akapitzlist"/>
        <w:numPr>
          <w:ilvl w:val="1"/>
          <w:numId w:val="25"/>
        </w:numPr>
        <w:tabs>
          <w:tab w:val="left" w:pos="851"/>
        </w:tabs>
        <w:spacing w:line="260" w:lineRule="exact"/>
        <w:ind w:left="850" w:hanging="570"/>
        <w:rPr>
          <w:sz w:val="24"/>
        </w:rPr>
      </w:pPr>
      <w:r>
        <w:rPr>
          <w:color w:val="231F20"/>
          <w:w w:val="90"/>
          <w:sz w:val="24"/>
        </w:rPr>
        <w:t>Sąd</w:t>
      </w:r>
      <w:r>
        <w:rPr>
          <w:color w:val="231F20"/>
          <w:spacing w:val="-10"/>
          <w:w w:val="90"/>
          <w:sz w:val="24"/>
        </w:rPr>
        <w:t xml:space="preserve"> </w:t>
      </w:r>
      <w:r>
        <w:rPr>
          <w:color w:val="231F20"/>
          <w:w w:val="90"/>
          <w:sz w:val="24"/>
        </w:rPr>
        <w:t>Rejonowy</w:t>
      </w:r>
      <w:r>
        <w:rPr>
          <w:color w:val="231F20"/>
          <w:spacing w:val="-9"/>
          <w:w w:val="90"/>
          <w:sz w:val="24"/>
        </w:rPr>
        <w:t xml:space="preserve"> </w:t>
      </w:r>
      <w:r>
        <w:rPr>
          <w:color w:val="231F20"/>
          <w:w w:val="90"/>
          <w:sz w:val="24"/>
        </w:rPr>
        <w:t>w</w:t>
      </w:r>
      <w:r>
        <w:rPr>
          <w:color w:val="231F20"/>
          <w:spacing w:val="-9"/>
          <w:w w:val="90"/>
          <w:sz w:val="24"/>
        </w:rPr>
        <w:t xml:space="preserve"> </w:t>
      </w:r>
      <w:r>
        <w:rPr>
          <w:color w:val="231F20"/>
          <w:w w:val="90"/>
          <w:sz w:val="24"/>
        </w:rPr>
        <w:t>Grodzisku</w:t>
      </w:r>
      <w:r>
        <w:rPr>
          <w:color w:val="231F20"/>
          <w:spacing w:val="-9"/>
          <w:w w:val="90"/>
          <w:sz w:val="24"/>
        </w:rPr>
        <w:t xml:space="preserve"> </w:t>
      </w:r>
      <w:r>
        <w:rPr>
          <w:color w:val="231F20"/>
          <w:spacing w:val="-2"/>
          <w:w w:val="90"/>
          <w:sz w:val="24"/>
        </w:rPr>
        <w:t>Mazowieckim</w:t>
      </w:r>
    </w:p>
    <w:p w14:paraId="798CD00C" w14:textId="77777777" w:rsidR="004766AD" w:rsidRDefault="00000000">
      <w:pPr>
        <w:pStyle w:val="Akapitzlist"/>
        <w:numPr>
          <w:ilvl w:val="1"/>
          <w:numId w:val="25"/>
        </w:numPr>
        <w:tabs>
          <w:tab w:val="left" w:pos="851"/>
        </w:tabs>
        <w:spacing w:line="260" w:lineRule="exact"/>
        <w:ind w:left="850" w:hanging="570"/>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Wołominie</w:t>
      </w:r>
    </w:p>
    <w:p w14:paraId="2A164FE7" w14:textId="77777777" w:rsidR="004766AD" w:rsidRDefault="00000000">
      <w:pPr>
        <w:pStyle w:val="Akapitzlist"/>
        <w:numPr>
          <w:ilvl w:val="1"/>
          <w:numId w:val="25"/>
        </w:numPr>
        <w:tabs>
          <w:tab w:val="left" w:pos="851"/>
        </w:tabs>
        <w:spacing w:before="5" w:line="225" w:lineRule="auto"/>
        <w:ind w:left="281" w:right="550" w:firstLine="0"/>
        <w:rPr>
          <w:sz w:val="24"/>
        </w:rPr>
      </w:pPr>
      <w:r>
        <w:rPr>
          <w:color w:val="231F20"/>
          <w:w w:val="90"/>
          <w:sz w:val="24"/>
        </w:rPr>
        <w:t>Sąd</w:t>
      </w:r>
      <w:r>
        <w:rPr>
          <w:color w:val="231F20"/>
          <w:spacing w:val="-3"/>
          <w:w w:val="90"/>
          <w:sz w:val="24"/>
        </w:rPr>
        <w:t xml:space="preserve"> </w:t>
      </w:r>
      <w:r>
        <w:rPr>
          <w:color w:val="231F20"/>
          <w:w w:val="90"/>
          <w:sz w:val="24"/>
        </w:rPr>
        <w:t>Rejonowy</w:t>
      </w:r>
      <w:r>
        <w:rPr>
          <w:color w:val="231F20"/>
          <w:spacing w:val="-3"/>
          <w:w w:val="90"/>
          <w:sz w:val="24"/>
        </w:rPr>
        <w:t xml:space="preserve"> </w:t>
      </w:r>
      <w:r>
        <w:rPr>
          <w:color w:val="231F20"/>
          <w:w w:val="90"/>
          <w:sz w:val="24"/>
        </w:rPr>
        <w:t>dla</w:t>
      </w:r>
      <w:r>
        <w:rPr>
          <w:color w:val="231F20"/>
          <w:spacing w:val="-3"/>
          <w:w w:val="90"/>
          <w:sz w:val="24"/>
        </w:rPr>
        <w:t xml:space="preserve"> </w:t>
      </w:r>
      <w:r>
        <w:rPr>
          <w:color w:val="231F20"/>
          <w:w w:val="90"/>
          <w:sz w:val="24"/>
        </w:rPr>
        <w:t>Warszawy</w:t>
      </w:r>
      <w:r>
        <w:rPr>
          <w:color w:val="231F20"/>
          <w:spacing w:val="-3"/>
          <w:w w:val="90"/>
          <w:sz w:val="24"/>
        </w:rPr>
        <w:t xml:space="preserve"> </w:t>
      </w:r>
      <w:r>
        <w:rPr>
          <w:color w:val="231F20"/>
          <w:w w:val="90"/>
          <w:sz w:val="24"/>
        </w:rPr>
        <w:t>Pragi</w:t>
      </w:r>
      <w:r>
        <w:rPr>
          <w:color w:val="231F20"/>
          <w:spacing w:val="-3"/>
          <w:w w:val="90"/>
          <w:sz w:val="24"/>
        </w:rPr>
        <w:t xml:space="preserve"> </w:t>
      </w:r>
      <w:r>
        <w:rPr>
          <w:color w:val="231F20"/>
          <w:w w:val="90"/>
          <w:sz w:val="24"/>
        </w:rPr>
        <w:t xml:space="preserve">Południe </w:t>
      </w:r>
      <w:r>
        <w:rPr>
          <w:color w:val="231F20"/>
          <w:spacing w:val="-4"/>
          <w:sz w:val="24"/>
        </w:rPr>
        <w:t>i</w:t>
      </w:r>
      <w:r>
        <w:rPr>
          <w:color w:val="231F20"/>
          <w:spacing w:val="-11"/>
          <w:sz w:val="24"/>
        </w:rPr>
        <w:t xml:space="preserve"> </w:t>
      </w:r>
      <w:r>
        <w:rPr>
          <w:color w:val="231F20"/>
          <w:spacing w:val="-4"/>
          <w:sz w:val="24"/>
        </w:rPr>
        <w:t>dla</w:t>
      </w:r>
      <w:r>
        <w:rPr>
          <w:color w:val="231F20"/>
          <w:spacing w:val="-11"/>
          <w:sz w:val="24"/>
        </w:rPr>
        <w:t xml:space="preserve"> </w:t>
      </w:r>
      <w:r>
        <w:rPr>
          <w:color w:val="231F20"/>
          <w:spacing w:val="-4"/>
          <w:sz w:val="24"/>
        </w:rPr>
        <w:t>Warszawy</w:t>
      </w:r>
      <w:r>
        <w:rPr>
          <w:color w:val="231F20"/>
          <w:spacing w:val="-11"/>
          <w:sz w:val="24"/>
        </w:rPr>
        <w:t xml:space="preserve"> </w:t>
      </w:r>
      <w:r>
        <w:rPr>
          <w:color w:val="231F20"/>
          <w:spacing w:val="-4"/>
          <w:sz w:val="24"/>
        </w:rPr>
        <w:t>Pragi</w:t>
      </w:r>
      <w:r>
        <w:rPr>
          <w:color w:val="231F20"/>
          <w:spacing w:val="-11"/>
          <w:sz w:val="24"/>
        </w:rPr>
        <w:t xml:space="preserve"> </w:t>
      </w:r>
      <w:r>
        <w:rPr>
          <w:color w:val="231F20"/>
          <w:spacing w:val="-4"/>
          <w:sz w:val="24"/>
        </w:rPr>
        <w:t>Północ</w:t>
      </w:r>
      <w:r>
        <w:rPr>
          <w:color w:val="231F20"/>
          <w:spacing w:val="-11"/>
          <w:sz w:val="24"/>
        </w:rPr>
        <w:t xml:space="preserve"> </w:t>
      </w:r>
      <w:r>
        <w:rPr>
          <w:color w:val="231F20"/>
          <w:spacing w:val="-4"/>
          <w:sz w:val="24"/>
        </w:rPr>
        <w:t>w</w:t>
      </w:r>
      <w:r>
        <w:rPr>
          <w:color w:val="231F20"/>
          <w:spacing w:val="-11"/>
          <w:sz w:val="24"/>
        </w:rPr>
        <w:t xml:space="preserve"> </w:t>
      </w:r>
      <w:r>
        <w:rPr>
          <w:color w:val="231F20"/>
          <w:spacing w:val="-4"/>
          <w:sz w:val="24"/>
        </w:rPr>
        <w:t>Warszawie</w:t>
      </w:r>
    </w:p>
    <w:p w14:paraId="350407FE" w14:textId="77777777" w:rsidR="004766AD" w:rsidRDefault="00000000">
      <w:pPr>
        <w:pStyle w:val="Akapitzlist"/>
        <w:numPr>
          <w:ilvl w:val="1"/>
          <w:numId w:val="25"/>
        </w:numPr>
        <w:tabs>
          <w:tab w:val="left" w:pos="851"/>
        </w:tabs>
        <w:spacing w:before="1" w:line="225" w:lineRule="auto"/>
        <w:ind w:left="281" w:right="1295" w:firstLine="0"/>
        <w:rPr>
          <w:sz w:val="24"/>
        </w:rPr>
      </w:pPr>
      <w:r>
        <w:rPr>
          <w:color w:val="231F20"/>
          <w:spacing w:val="-12"/>
          <w:sz w:val="24"/>
        </w:rPr>
        <w:t>Sąd</w:t>
      </w:r>
      <w:r>
        <w:rPr>
          <w:color w:val="231F20"/>
          <w:spacing w:val="-3"/>
          <w:sz w:val="24"/>
        </w:rPr>
        <w:t xml:space="preserve"> </w:t>
      </w:r>
      <w:r>
        <w:rPr>
          <w:color w:val="231F20"/>
          <w:spacing w:val="-12"/>
          <w:sz w:val="24"/>
        </w:rPr>
        <w:t>Rejonowy</w:t>
      </w:r>
      <w:r>
        <w:rPr>
          <w:color w:val="231F20"/>
          <w:spacing w:val="-3"/>
          <w:sz w:val="24"/>
        </w:rPr>
        <w:t xml:space="preserve"> </w:t>
      </w:r>
      <w:r>
        <w:rPr>
          <w:color w:val="231F20"/>
          <w:spacing w:val="-12"/>
          <w:sz w:val="24"/>
        </w:rPr>
        <w:t>dla</w:t>
      </w:r>
      <w:r>
        <w:rPr>
          <w:color w:val="231F20"/>
          <w:spacing w:val="-3"/>
          <w:sz w:val="24"/>
        </w:rPr>
        <w:t xml:space="preserve"> </w:t>
      </w:r>
      <w:r>
        <w:rPr>
          <w:color w:val="231F20"/>
          <w:spacing w:val="-12"/>
          <w:sz w:val="24"/>
        </w:rPr>
        <w:t>Warszawy</w:t>
      </w:r>
      <w:r>
        <w:rPr>
          <w:color w:val="231F20"/>
          <w:spacing w:val="-3"/>
          <w:sz w:val="24"/>
        </w:rPr>
        <w:t xml:space="preserve"> </w:t>
      </w:r>
      <w:r>
        <w:rPr>
          <w:color w:val="231F20"/>
          <w:spacing w:val="-12"/>
          <w:sz w:val="24"/>
        </w:rPr>
        <w:t>–</w:t>
      </w:r>
      <w:r>
        <w:rPr>
          <w:color w:val="231F20"/>
          <w:spacing w:val="-3"/>
          <w:sz w:val="24"/>
        </w:rPr>
        <w:t xml:space="preserve"> </w:t>
      </w:r>
      <w:r>
        <w:rPr>
          <w:color w:val="231F20"/>
          <w:spacing w:val="-12"/>
          <w:sz w:val="24"/>
        </w:rPr>
        <w:t xml:space="preserve">Woli </w:t>
      </w:r>
      <w:r>
        <w:rPr>
          <w:color w:val="231F20"/>
          <w:sz w:val="24"/>
        </w:rPr>
        <w:t>w Warszawie</w:t>
      </w:r>
    </w:p>
    <w:p w14:paraId="76B36227" w14:textId="77777777" w:rsidR="004766AD" w:rsidRDefault="004766AD">
      <w:pPr>
        <w:pStyle w:val="Tekstpodstawowy"/>
        <w:spacing w:before="6"/>
        <w:rPr>
          <w:sz w:val="21"/>
        </w:rPr>
      </w:pPr>
    </w:p>
    <w:p w14:paraId="5AC96BED" w14:textId="77777777" w:rsidR="004766AD" w:rsidRDefault="00000000">
      <w:pPr>
        <w:pStyle w:val="Akapitzlist"/>
        <w:numPr>
          <w:ilvl w:val="0"/>
          <w:numId w:val="25"/>
        </w:numPr>
        <w:tabs>
          <w:tab w:val="left" w:pos="666"/>
        </w:tabs>
        <w:spacing w:before="1" w:line="268" w:lineRule="exact"/>
        <w:ind w:left="665" w:hanging="385"/>
        <w:jc w:val="left"/>
        <w:rPr>
          <w:sz w:val="24"/>
        </w:rPr>
      </w:pPr>
      <w:r>
        <w:rPr>
          <w:color w:val="231F20"/>
          <w:w w:val="90"/>
          <w:sz w:val="24"/>
        </w:rPr>
        <w:t>Apelacja</w:t>
      </w:r>
      <w:r>
        <w:rPr>
          <w:color w:val="231F20"/>
          <w:spacing w:val="26"/>
          <w:sz w:val="24"/>
        </w:rPr>
        <w:t xml:space="preserve"> </w:t>
      </w:r>
      <w:r>
        <w:rPr>
          <w:color w:val="231F20"/>
          <w:spacing w:val="-2"/>
          <w:sz w:val="24"/>
        </w:rPr>
        <w:t>Wrocławska</w:t>
      </w:r>
    </w:p>
    <w:p w14:paraId="7C3E4361" w14:textId="77777777" w:rsidR="004766AD" w:rsidRDefault="00000000">
      <w:pPr>
        <w:pStyle w:val="Akapitzlist"/>
        <w:numPr>
          <w:ilvl w:val="1"/>
          <w:numId w:val="25"/>
        </w:numPr>
        <w:tabs>
          <w:tab w:val="left" w:pos="851"/>
        </w:tabs>
        <w:spacing w:line="260" w:lineRule="exact"/>
        <w:ind w:left="850" w:hanging="570"/>
        <w:rPr>
          <w:sz w:val="24"/>
        </w:rPr>
      </w:pPr>
      <w:r>
        <w:rPr>
          <w:color w:val="231F20"/>
          <w:spacing w:val="-10"/>
          <w:sz w:val="24"/>
        </w:rPr>
        <w:t>Sąd</w:t>
      </w:r>
      <w:r>
        <w:rPr>
          <w:color w:val="231F20"/>
          <w:spacing w:val="-7"/>
          <w:sz w:val="24"/>
        </w:rPr>
        <w:t xml:space="preserve"> </w:t>
      </w:r>
      <w:r>
        <w:rPr>
          <w:color w:val="231F20"/>
          <w:spacing w:val="-10"/>
          <w:sz w:val="24"/>
        </w:rPr>
        <w:t>Okręgowy</w:t>
      </w:r>
      <w:r>
        <w:rPr>
          <w:color w:val="231F20"/>
          <w:spacing w:val="-6"/>
          <w:sz w:val="24"/>
        </w:rPr>
        <w:t xml:space="preserve"> </w:t>
      </w:r>
      <w:r>
        <w:rPr>
          <w:color w:val="231F20"/>
          <w:spacing w:val="-10"/>
          <w:sz w:val="24"/>
        </w:rPr>
        <w:t>we</w:t>
      </w:r>
      <w:r>
        <w:rPr>
          <w:color w:val="231F20"/>
          <w:spacing w:val="-7"/>
          <w:sz w:val="24"/>
        </w:rPr>
        <w:t xml:space="preserve"> </w:t>
      </w:r>
      <w:r>
        <w:rPr>
          <w:color w:val="231F20"/>
          <w:spacing w:val="-10"/>
          <w:sz w:val="24"/>
        </w:rPr>
        <w:t>Wrocławiu</w:t>
      </w:r>
    </w:p>
    <w:p w14:paraId="7BABC9BC" w14:textId="77777777" w:rsidR="004766AD" w:rsidRDefault="00000000">
      <w:pPr>
        <w:pStyle w:val="Akapitzlist"/>
        <w:numPr>
          <w:ilvl w:val="1"/>
          <w:numId w:val="25"/>
        </w:numPr>
        <w:tabs>
          <w:tab w:val="left" w:pos="851"/>
        </w:tabs>
        <w:spacing w:line="260" w:lineRule="exact"/>
        <w:ind w:left="850" w:hanging="570"/>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Kluczborku</w:t>
      </w:r>
    </w:p>
    <w:p w14:paraId="086727E9" w14:textId="77777777" w:rsidR="004766AD" w:rsidRDefault="00000000">
      <w:pPr>
        <w:pStyle w:val="Akapitzlist"/>
        <w:numPr>
          <w:ilvl w:val="1"/>
          <w:numId w:val="25"/>
        </w:numPr>
        <w:tabs>
          <w:tab w:val="left" w:pos="851"/>
        </w:tabs>
        <w:spacing w:line="260" w:lineRule="exact"/>
        <w:ind w:left="850" w:hanging="570"/>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Wałbrzychu</w:t>
      </w:r>
    </w:p>
    <w:p w14:paraId="7872DDCC" w14:textId="77777777" w:rsidR="004766AD" w:rsidRDefault="00000000">
      <w:pPr>
        <w:pStyle w:val="Akapitzlist"/>
        <w:numPr>
          <w:ilvl w:val="1"/>
          <w:numId w:val="25"/>
        </w:numPr>
        <w:tabs>
          <w:tab w:val="left" w:pos="851"/>
        </w:tabs>
        <w:spacing w:line="268" w:lineRule="exact"/>
        <w:ind w:left="850" w:hanging="570"/>
        <w:rPr>
          <w:sz w:val="24"/>
        </w:rPr>
      </w:pPr>
      <w:r>
        <w:rPr>
          <w:color w:val="231F20"/>
          <w:w w:val="90"/>
          <w:sz w:val="24"/>
        </w:rPr>
        <w:t>Sąd</w:t>
      </w:r>
      <w:r>
        <w:rPr>
          <w:color w:val="231F20"/>
          <w:spacing w:val="-12"/>
          <w:w w:val="90"/>
          <w:sz w:val="24"/>
        </w:rPr>
        <w:t xml:space="preserve"> </w:t>
      </w:r>
      <w:r>
        <w:rPr>
          <w:color w:val="231F20"/>
          <w:w w:val="90"/>
          <w:sz w:val="24"/>
        </w:rPr>
        <w:t>Rejonowy</w:t>
      </w:r>
      <w:r>
        <w:rPr>
          <w:color w:val="231F20"/>
          <w:spacing w:val="-10"/>
          <w:w w:val="90"/>
          <w:sz w:val="24"/>
        </w:rPr>
        <w:t xml:space="preserve"> </w:t>
      </w:r>
      <w:r>
        <w:rPr>
          <w:color w:val="231F20"/>
          <w:w w:val="90"/>
          <w:sz w:val="24"/>
        </w:rPr>
        <w:t>w</w:t>
      </w:r>
      <w:r>
        <w:rPr>
          <w:color w:val="231F20"/>
          <w:spacing w:val="-9"/>
          <w:w w:val="90"/>
          <w:sz w:val="24"/>
        </w:rPr>
        <w:t xml:space="preserve"> </w:t>
      </w:r>
      <w:r>
        <w:rPr>
          <w:color w:val="231F20"/>
          <w:spacing w:val="-2"/>
          <w:w w:val="90"/>
          <w:sz w:val="24"/>
        </w:rPr>
        <w:t>Zgorzelcu</w:t>
      </w:r>
    </w:p>
    <w:p w14:paraId="69B3D83D" w14:textId="77777777" w:rsidR="004766AD" w:rsidRDefault="004766AD">
      <w:pPr>
        <w:spacing w:line="268" w:lineRule="exact"/>
        <w:rPr>
          <w:sz w:val="24"/>
        </w:rPr>
        <w:sectPr w:rsidR="004766AD">
          <w:type w:val="continuous"/>
          <w:pgSz w:w="11910" w:h="16840"/>
          <w:pgMar w:top="1620" w:right="600" w:bottom="280" w:left="0" w:header="771" w:footer="446" w:gutter="0"/>
          <w:cols w:num="2" w:space="708" w:equalWidth="0">
            <w:col w:w="5581" w:space="40"/>
            <w:col w:w="5689"/>
          </w:cols>
        </w:sectPr>
      </w:pPr>
    </w:p>
    <w:p w14:paraId="337B8330" w14:textId="77777777" w:rsidR="004766AD" w:rsidRDefault="004766AD">
      <w:pPr>
        <w:pStyle w:val="Tekstpodstawowy"/>
        <w:rPr>
          <w:sz w:val="20"/>
        </w:rPr>
      </w:pPr>
    </w:p>
    <w:p w14:paraId="246498EA" w14:textId="77777777" w:rsidR="004766AD" w:rsidRDefault="004766AD">
      <w:pPr>
        <w:pStyle w:val="Tekstpodstawowy"/>
        <w:rPr>
          <w:sz w:val="20"/>
        </w:rPr>
      </w:pPr>
    </w:p>
    <w:p w14:paraId="424AFFA1" w14:textId="77777777" w:rsidR="004766AD" w:rsidRDefault="004766AD">
      <w:pPr>
        <w:pStyle w:val="Tekstpodstawowy"/>
        <w:rPr>
          <w:sz w:val="20"/>
        </w:rPr>
      </w:pPr>
    </w:p>
    <w:p w14:paraId="523DAD49" w14:textId="77777777" w:rsidR="004766AD" w:rsidRDefault="004766AD">
      <w:pPr>
        <w:pStyle w:val="Tekstpodstawowy"/>
        <w:rPr>
          <w:sz w:val="20"/>
        </w:rPr>
      </w:pPr>
    </w:p>
    <w:p w14:paraId="232DB5A5" w14:textId="77777777" w:rsidR="004766AD" w:rsidRDefault="004766AD">
      <w:pPr>
        <w:pStyle w:val="Tekstpodstawowy"/>
        <w:rPr>
          <w:sz w:val="20"/>
        </w:rPr>
      </w:pPr>
    </w:p>
    <w:p w14:paraId="2B9E328A" w14:textId="77777777" w:rsidR="004766AD" w:rsidRDefault="004766AD">
      <w:pPr>
        <w:pStyle w:val="Tekstpodstawowy"/>
        <w:rPr>
          <w:sz w:val="20"/>
        </w:rPr>
      </w:pPr>
    </w:p>
    <w:p w14:paraId="6F05A96D" w14:textId="77777777" w:rsidR="004766AD" w:rsidRDefault="004766AD">
      <w:pPr>
        <w:pStyle w:val="Tekstpodstawowy"/>
        <w:rPr>
          <w:sz w:val="20"/>
        </w:rPr>
      </w:pPr>
    </w:p>
    <w:p w14:paraId="4741BDDF" w14:textId="77777777" w:rsidR="004766AD" w:rsidRDefault="004766AD">
      <w:pPr>
        <w:pStyle w:val="Tekstpodstawowy"/>
        <w:rPr>
          <w:sz w:val="20"/>
        </w:rPr>
      </w:pPr>
    </w:p>
    <w:p w14:paraId="401DF6D8" w14:textId="77777777" w:rsidR="004766AD" w:rsidRDefault="004766AD">
      <w:pPr>
        <w:pStyle w:val="Tekstpodstawowy"/>
        <w:rPr>
          <w:sz w:val="20"/>
        </w:rPr>
      </w:pPr>
    </w:p>
    <w:p w14:paraId="58938659" w14:textId="77777777" w:rsidR="004766AD" w:rsidRDefault="004766AD">
      <w:pPr>
        <w:pStyle w:val="Tekstpodstawowy"/>
        <w:rPr>
          <w:sz w:val="20"/>
        </w:rPr>
      </w:pPr>
    </w:p>
    <w:p w14:paraId="2E95E1EB" w14:textId="77777777" w:rsidR="004766AD" w:rsidRDefault="004766AD">
      <w:pPr>
        <w:pStyle w:val="Tekstpodstawowy"/>
        <w:rPr>
          <w:sz w:val="20"/>
        </w:rPr>
      </w:pPr>
    </w:p>
    <w:p w14:paraId="4708C931" w14:textId="77777777" w:rsidR="004766AD" w:rsidRDefault="004766AD">
      <w:pPr>
        <w:pStyle w:val="Tekstpodstawowy"/>
        <w:rPr>
          <w:sz w:val="20"/>
        </w:rPr>
      </w:pPr>
    </w:p>
    <w:p w14:paraId="371B27F4" w14:textId="77777777" w:rsidR="004766AD" w:rsidRDefault="004766AD">
      <w:pPr>
        <w:pStyle w:val="Tekstpodstawowy"/>
        <w:rPr>
          <w:sz w:val="20"/>
        </w:rPr>
      </w:pPr>
    </w:p>
    <w:p w14:paraId="27D89C9A" w14:textId="77777777" w:rsidR="004766AD" w:rsidRDefault="004766AD">
      <w:pPr>
        <w:pStyle w:val="Tekstpodstawowy"/>
        <w:rPr>
          <w:sz w:val="20"/>
        </w:rPr>
      </w:pPr>
    </w:p>
    <w:p w14:paraId="3BFC7512" w14:textId="77777777" w:rsidR="004766AD" w:rsidRDefault="004766AD">
      <w:pPr>
        <w:pStyle w:val="Tekstpodstawowy"/>
        <w:rPr>
          <w:sz w:val="20"/>
        </w:rPr>
      </w:pPr>
    </w:p>
    <w:p w14:paraId="5F24050F" w14:textId="77777777" w:rsidR="004766AD" w:rsidRDefault="004766AD">
      <w:pPr>
        <w:pStyle w:val="Tekstpodstawowy"/>
        <w:rPr>
          <w:sz w:val="20"/>
        </w:rPr>
      </w:pPr>
    </w:p>
    <w:p w14:paraId="03E30245" w14:textId="77777777" w:rsidR="004766AD" w:rsidRDefault="004766AD">
      <w:pPr>
        <w:pStyle w:val="Tekstpodstawowy"/>
        <w:rPr>
          <w:sz w:val="20"/>
        </w:rPr>
      </w:pPr>
    </w:p>
    <w:p w14:paraId="36DAC12C" w14:textId="77777777" w:rsidR="004766AD" w:rsidRDefault="004766AD">
      <w:pPr>
        <w:pStyle w:val="Tekstpodstawowy"/>
        <w:rPr>
          <w:sz w:val="20"/>
        </w:rPr>
      </w:pPr>
    </w:p>
    <w:p w14:paraId="01317FFE" w14:textId="77777777" w:rsidR="004766AD" w:rsidRDefault="004766AD">
      <w:pPr>
        <w:pStyle w:val="Tekstpodstawowy"/>
        <w:rPr>
          <w:sz w:val="20"/>
        </w:rPr>
      </w:pPr>
    </w:p>
    <w:p w14:paraId="6307DFEE" w14:textId="77777777" w:rsidR="004766AD" w:rsidRDefault="004766AD">
      <w:pPr>
        <w:pStyle w:val="Tekstpodstawowy"/>
        <w:rPr>
          <w:sz w:val="20"/>
        </w:rPr>
      </w:pPr>
    </w:p>
    <w:p w14:paraId="40269131" w14:textId="77777777" w:rsidR="004766AD" w:rsidRDefault="004766AD">
      <w:pPr>
        <w:pStyle w:val="Tekstpodstawowy"/>
        <w:rPr>
          <w:sz w:val="20"/>
        </w:rPr>
      </w:pPr>
    </w:p>
    <w:p w14:paraId="229CE10A" w14:textId="77777777" w:rsidR="004766AD" w:rsidRDefault="004766AD">
      <w:pPr>
        <w:pStyle w:val="Tekstpodstawowy"/>
        <w:rPr>
          <w:sz w:val="20"/>
        </w:rPr>
      </w:pPr>
    </w:p>
    <w:p w14:paraId="7772071C" w14:textId="77777777" w:rsidR="004766AD" w:rsidRDefault="004766AD">
      <w:pPr>
        <w:pStyle w:val="Tekstpodstawowy"/>
        <w:rPr>
          <w:sz w:val="20"/>
        </w:rPr>
      </w:pPr>
    </w:p>
    <w:p w14:paraId="6C87AC23" w14:textId="77777777" w:rsidR="004766AD" w:rsidRDefault="004766AD">
      <w:pPr>
        <w:pStyle w:val="Tekstpodstawowy"/>
        <w:rPr>
          <w:sz w:val="20"/>
        </w:rPr>
      </w:pPr>
    </w:p>
    <w:p w14:paraId="2BE3BB5E" w14:textId="77777777" w:rsidR="004766AD" w:rsidRDefault="004766AD">
      <w:pPr>
        <w:pStyle w:val="Tekstpodstawowy"/>
        <w:rPr>
          <w:sz w:val="20"/>
        </w:rPr>
      </w:pPr>
    </w:p>
    <w:p w14:paraId="5A97DA57" w14:textId="77777777" w:rsidR="004766AD" w:rsidRDefault="004766AD">
      <w:pPr>
        <w:pStyle w:val="Tekstpodstawowy"/>
        <w:rPr>
          <w:sz w:val="20"/>
        </w:rPr>
      </w:pPr>
    </w:p>
    <w:p w14:paraId="0EA0299B" w14:textId="77777777" w:rsidR="004766AD" w:rsidRDefault="004766AD">
      <w:pPr>
        <w:pStyle w:val="Tekstpodstawowy"/>
        <w:rPr>
          <w:sz w:val="20"/>
        </w:rPr>
      </w:pPr>
    </w:p>
    <w:p w14:paraId="3168C54C" w14:textId="77777777" w:rsidR="004766AD" w:rsidRDefault="004766AD">
      <w:pPr>
        <w:pStyle w:val="Tekstpodstawowy"/>
        <w:rPr>
          <w:sz w:val="20"/>
        </w:rPr>
      </w:pPr>
    </w:p>
    <w:p w14:paraId="1B65D1F9" w14:textId="77777777" w:rsidR="004766AD" w:rsidRDefault="004766AD">
      <w:pPr>
        <w:pStyle w:val="Tekstpodstawowy"/>
        <w:rPr>
          <w:sz w:val="20"/>
        </w:rPr>
      </w:pPr>
    </w:p>
    <w:p w14:paraId="2C34FD5F" w14:textId="77777777" w:rsidR="004766AD" w:rsidRDefault="004766AD">
      <w:pPr>
        <w:pStyle w:val="Tekstpodstawowy"/>
        <w:rPr>
          <w:sz w:val="20"/>
        </w:rPr>
      </w:pPr>
    </w:p>
    <w:p w14:paraId="07E8FD08" w14:textId="77777777" w:rsidR="004766AD" w:rsidRDefault="004766AD">
      <w:pPr>
        <w:pStyle w:val="Tekstpodstawowy"/>
        <w:rPr>
          <w:sz w:val="20"/>
        </w:rPr>
      </w:pPr>
    </w:p>
    <w:p w14:paraId="103FD561" w14:textId="77777777" w:rsidR="004766AD" w:rsidRDefault="004766AD">
      <w:pPr>
        <w:pStyle w:val="Tekstpodstawowy"/>
        <w:rPr>
          <w:sz w:val="20"/>
        </w:rPr>
      </w:pPr>
    </w:p>
    <w:p w14:paraId="7BE9A9ED" w14:textId="77777777" w:rsidR="004766AD" w:rsidRDefault="004766AD">
      <w:pPr>
        <w:pStyle w:val="Tekstpodstawowy"/>
        <w:rPr>
          <w:sz w:val="20"/>
        </w:rPr>
      </w:pPr>
    </w:p>
    <w:p w14:paraId="4E28D212" w14:textId="77777777" w:rsidR="004766AD" w:rsidRDefault="004766AD">
      <w:pPr>
        <w:pStyle w:val="Tekstpodstawowy"/>
        <w:rPr>
          <w:sz w:val="20"/>
        </w:rPr>
      </w:pPr>
    </w:p>
    <w:p w14:paraId="0F0FE8D0" w14:textId="77777777" w:rsidR="004766AD" w:rsidRDefault="004766AD">
      <w:pPr>
        <w:pStyle w:val="Tekstpodstawowy"/>
        <w:rPr>
          <w:sz w:val="20"/>
        </w:rPr>
      </w:pPr>
    </w:p>
    <w:p w14:paraId="70633918" w14:textId="77777777" w:rsidR="004766AD" w:rsidRDefault="004766AD">
      <w:pPr>
        <w:pStyle w:val="Tekstpodstawowy"/>
        <w:rPr>
          <w:sz w:val="20"/>
        </w:rPr>
      </w:pPr>
    </w:p>
    <w:p w14:paraId="29923D24" w14:textId="77777777" w:rsidR="004766AD" w:rsidRDefault="004766AD">
      <w:pPr>
        <w:pStyle w:val="Tekstpodstawowy"/>
        <w:rPr>
          <w:sz w:val="20"/>
        </w:rPr>
      </w:pPr>
    </w:p>
    <w:p w14:paraId="6A404573" w14:textId="77777777" w:rsidR="004766AD" w:rsidRDefault="004766AD">
      <w:pPr>
        <w:pStyle w:val="Tekstpodstawowy"/>
        <w:rPr>
          <w:sz w:val="20"/>
        </w:rPr>
      </w:pPr>
    </w:p>
    <w:p w14:paraId="3EB52F89" w14:textId="77777777" w:rsidR="004766AD" w:rsidRDefault="004766AD">
      <w:pPr>
        <w:pStyle w:val="Tekstpodstawowy"/>
        <w:rPr>
          <w:sz w:val="20"/>
        </w:rPr>
      </w:pPr>
    </w:p>
    <w:p w14:paraId="47ED5DAE" w14:textId="77777777" w:rsidR="004766AD" w:rsidRDefault="004766AD">
      <w:pPr>
        <w:pStyle w:val="Tekstpodstawowy"/>
        <w:rPr>
          <w:sz w:val="20"/>
        </w:rPr>
      </w:pPr>
    </w:p>
    <w:p w14:paraId="782FBDEA" w14:textId="77777777" w:rsidR="004766AD" w:rsidRDefault="004766AD">
      <w:pPr>
        <w:pStyle w:val="Tekstpodstawowy"/>
        <w:rPr>
          <w:sz w:val="20"/>
        </w:rPr>
      </w:pPr>
    </w:p>
    <w:p w14:paraId="5A95B4D0" w14:textId="77777777" w:rsidR="004766AD" w:rsidRDefault="004766AD">
      <w:pPr>
        <w:pStyle w:val="Tekstpodstawowy"/>
        <w:rPr>
          <w:sz w:val="20"/>
        </w:rPr>
      </w:pPr>
    </w:p>
    <w:p w14:paraId="3C4684AD" w14:textId="77777777" w:rsidR="004766AD" w:rsidRDefault="004766AD">
      <w:pPr>
        <w:pStyle w:val="Tekstpodstawowy"/>
        <w:rPr>
          <w:sz w:val="20"/>
        </w:rPr>
      </w:pPr>
    </w:p>
    <w:p w14:paraId="785CB703" w14:textId="77777777" w:rsidR="004766AD" w:rsidRDefault="004766AD">
      <w:pPr>
        <w:pStyle w:val="Tekstpodstawowy"/>
        <w:rPr>
          <w:sz w:val="20"/>
        </w:rPr>
      </w:pPr>
    </w:p>
    <w:p w14:paraId="17E5E9F3" w14:textId="77777777" w:rsidR="004766AD" w:rsidRDefault="004766AD">
      <w:pPr>
        <w:pStyle w:val="Tekstpodstawowy"/>
        <w:rPr>
          <w:sz w:val="20"/>
        </w:rPr>
      </w:pPr>
    </w:p>
    <w:p w14:paraId="6A4CCC7E" w14:textId="77777777" w:rsidR="004766AD" w:rsidRDefault="004766AD">
      <w:pPr>
        <w:pStyle w:val="Tekstpodstawowy"/>
        <w:rPr>
          <w:sz w:val="20"/>
        </w:rPr>
      </w:pPr>
    </w:p>
    <w:p w14:paraId="1F4DE6FA" w14:textId="77777777" w:rsidR="004766AD" w:rsidRDefault="004766AD">
      <w:pPr>
        <w:pStyle w:val="Tekstpodstawowy"/>
        <w:rPr>
          <w:sz w:val="20"/>
        </w:rPr>
      </w:pPr>
    </w:p>
    <w:p w14:paraId="0AA2B933" w14:textId="77777777" w:rsidR="004766AD" w:rsidRDefault="004766AD">
      <w:pPr>
        <w:pStyle w:val="Tekstpodstawowy"/>
        <w:rPr>
          <w:sz w:val="20"/>
        </w:rPr>
      </w:pPr>
    </w:p>
    <w:p w14:paraId="1FA78BBB" w14:textId="77777777" w:rsidR="004766AD" w:rsidRDefault="004766AD">
      <w:pPr>
        <w:pStyle w:val="Tekstpodstawowy"/>
        <w:rPr>
          <w:sz w:val="20"/>
        </w:rPr>
      </w:pPr>
    </w:p>
    <w:p w14:paraId="79A8533B" w14:textId="77777777" w:rsidR="004766AD" w:rsidRDefault="004766AD">
      <w:pPr>
        <w:pStyle w:val="Tekstpodstawowy"/>
        <w:rPr>
          <w:sz w:val="20"/>
        </w:rPr>
      </w:pPr>
    </w:p>
    <w:p w14:paraId="498DF784" w14:textId="77777777" w:rsidR="004766AD" w:rsidRDefault="004766AD">
      <w:pPr>
        <w:pStyle w:val="Tekstpodstawowy"/>
        <w:rPr>
          <w:sz w:val="20"/>
        </w:rPr>
      </w:pPr>
    </w:p>
    <w:p w14:paraId="665D712C" w14:textId="77777777" w:rsidR="004766AD" w:rsidRDefault="004766AD">
      <w:pPr>
        <w:pStyle w:val="Tekstpodstawowy"/>
        <w:rPr>
          <w:sz w:val="20"/>
        </w:rPr>
      </w:pPr>
    </w:p>
    <w:p w14:paraId="29CB863E" w14:textId="77777777" w:rsidR="004766AD" w:rsidRDefault="004766AD">
      <w:pPr>
        <w:pStyle w:val="Tekstpodstawowy"/>
        <w:rPr>
          <w:sz w:val="20"/>
        </w:rPr>
      </w:pPr>
    </w:p>
    <w:p w14:paraId="7FE9C984" w14:textId="77777777" w:rsidR="004766AD" w:rsidRDefault="004766AD">
      <w:pPr>
        <w:pStyle w:val="Tekstpodstawowy"/>
        <w:rPr>
          <w:sz w:val="20"/>
        </w:rPr>
      </w:pPr>
    </w:p>
    <w:p w14:paraId="46E4DAB8" w14:textId="77777777" w:rsidR="004766AD" w:rsidRDefault="004766AD">
      <w:pPr>
        <w:pStyle w:val="Tekstpodstawowy"/>
        <w:spacing w:before="2" w:after="1"/>
        <w:rPr>
          <w:sz w:val="27"/>
        </w:rPr>
      </w:pPr>
    </w:p>
    <w:p w14:paraId="54A791CB" w14:textId="77777777" w:rsidR="004766AD" w:rsidRDefault="00000000">
      <w:pPr>
        <w:pStyle w:val="Tekstpodstawowy"/>
        <w:ind w:left="8357"/>
        <w:rPr>
          <w:sz w:val="20"/>
        </w:rPr>
      </w:pPr>
      <w:r>
        <w:rPr>
          <w:sz w:val="20"/>
        </w:rPr>
      </w:r>
      <w:r>
        <w:rPr>
          <w:sz w:val="20"/>
        </w:rPr>
        <w:pict w14:anchorId="13A8F04E">
          <v:group id="docshapegroup662" o:spid="_x0000_s2098" style="width:141.45pt;height:70.7pt;mso-position-horizontal-relative:char;mso-position-vertical-relative:line" coordsize="2829,1414">
            <v:shape id="docshape663" o:spid="_x0000_s2101" style="position:absolute;width:1415;height:1414" coordsize="1415,1414" path="m707,l630,4,555,16,484,36,415,63,350,97r-61,39l233,182r-51,51l136,289,97,350,63,415,36,484,16,555,4,630,,707r4,77l16,859r20,71l63,999r34,65l136,1125r46,56l233,1232r56,46l350,1317r65,34l484,1378r71,20l630,1410r77,4l784,1410r75,-12l930,1378r69,-27l1064,1317r61,-39l1181,1232r51,-51l1278,1125r39,-61l1351,999r27,-69l1398,859r12,-75l1414,707r-4,-77l1398,555r-20,-71l1351,415r-34,-65l1278,289r-46,-56l1181,182r-56,-46l1064,97,999,63,930,36,859,16,784,4,707,xe" fillcolor="#a6cbec" stroked="f">
              <v:path arrowok="t"/>
            </v:shape>
            <v:shape id="docshape664" o:spid="_x0000_s2100" style="position:absolute;left:707;width:1415;height:1414" coordorigin="707" coordsize="1415,1414" path="m1414,r-77,4l1262,16r-71,20l1122,63r-65,34l996,136r-56,46l889,233r-46,56l804,350r-34,65l743,484r-20,71l711,630r-4,77l711,784r12,75l743,930r27,69l804,1064r39,61l889,1181r51,51l996,1278r61,39l1122,1351r69,27l1262,1398r75,12l1414,1414r77,-4l1566,1398r71,-20l1706,1351r65,-34l1832,1278r56,-46l1939,1181r46,-56l2024,1064r34,-65l2085,930r20,-71l2117,784r4,-77l2117,630r-12,-75l2085,484r-27,-69l2024,350r-39,-61l1939,233r-51,-51l1832,136,1771,97,1706,63,1637,36,1566,16,1491,4,1414,xe" fillcolor="#0562c1" stroked="f">
              <v:path arrowok="t"/>
            </v:shape>
            <v:shape id="docshape665" o:spid="_x0000_s2099" style="position:absolute;left:1414;width:1415;height:1414" coordorigin="1414" coordsize="1415,1414" path="m2121,r-77,4l1969,16r-71,20l1829,63r-65,34l1703,136r-56,46l1596,233r-46,56l1511,350r-34,65l1450,484r-20,71l1418,630r-4,77l1418,784r12,75l1450,930r27,69l1511,1064r39,61l1596,1181r51,51l1703,1278r61,39l1829,1351r69,27l1969,1398r75,12l2121,1414r77,-4l2273,1398r71,-20l2413,1351r65,-34l2539,1278r56,-46l2646,1181r46,-56l2732,1064r33,-65l2792,930r20,-71l2824,784r4,-77l2824,630r-12,-75l2792,484r-27,-69l2732,350r-40,-61l2646,233r-51,-51l2539,136,2478,97,2413,63,2344,36,2273,16,2198,4,2121,xe" fillcolor="#1f3762" stroked="f">
              <v:path arrowok="t"/>
            </v:shape>
            <w10:anchorlock/>
          </v:group>
        </w:pict>
      </w:r>
    </w:p>
    <w:p w14:paraId="3B91077E" w14:textId="77777777" w:rsidR="004766AD" w:rsidRDefault="004766AD">
      <w:pPr>
        <w:rPr>
          <w:sz w:val="20"/>
        </w:rPr>
        <w:sectPr w:rsidR="004766AD">
          <w:pgSz w:w="11910" w:h="16840"/>
          <w:pgMar w:top="1840" w:right="600" w:bottom="640" w:left="0" w:header="771" w:footer="446" w:gutter="0"/>
          <w:cols w:space="708"/>
        </w:sectPr>
      </w:pPr>
    </w:p>
    <w:p w14:paraId="45D93215" w14:textId="77777777" w:rsidR="004766AD" w:rsidRDefault="00000000">
      <w:pPr>
        <w:spacing w:before="88"/>
        <w:ind w:left="720"/>
        <w:rPr>
          <w:b/>
        </w:rPr>
      </w:pPr>
      <w:bookmarkStart w:id="100" w:name="_bookmark99"/>
      <w:bookmarkEnd w:id="100"/>
      <w:r>
        <w:rPr>
          <w:b/>
          <w:color w:val="231F20"/>
          <w:w w:val="85"/>
        </w:rPr>
        <w:lastRenderedPageBreak/>
        <w:t>Załącznik</w:t>
      </w:r>
      <w:r>
        <w:rPr>
          <w:b/>
          <w:color w:val="231F20"/>
          <w:spacing w:val="14"/>
        </w:rPr>
        <w:t xml:space="preserve"> </w:t>
      </w:r>
      <w:r>
        <w:rPr>
          <w:b/>
          <w:color w:val="231F20"/>
          <w:w w:val="85"/>
        </w:rPr>
        <w:t>do</w:t>
      </w:r>
      <w:r>
        <w:rPr>
          <w:b/>
          <w:color w:val="231F20"/>
          <w:spacing w:val="14"/>
        </w:rPr>
        <w:t xml:space="preserve"> </w:t>
      </w:r>
      <w:r>
        <w:rPr>
          <w:b/>
          <w:color w:val="231F20"/>
          <w:w w:val="85"/>
        </w:rPr>
        <w:t>Modelu</w:t>
      </w:r>
      <w:r>
        <w:rPr>
          <w:b/>
          <w:color w:val="231F20"/>
          <w:spacing w:val="14"/>
        </w:rPr>
        <w:t xml:space="preserve"> </w:t>
      </w:r>
      <w:r>
        <w:rPr>
          <w:b/>
          <w:color w:val="231F20"/>
          <w:w w:val="85"/>
        </w:rPr>
        <w:t>Dostępnego</w:t>
      </w:r>
      <w:r>
        <w:rPr>
          <w:b/>
          <w:color w:val="231F20"/>
          <w:spacing w:val="14"/>
        </w:rPr>
        <w:t xml:space="preserve"> </w:t>
      </w:r>
      <w:r>
        <w:rPr>
          <w:b/>
          <w:color w:val="231F20"/>
          <w:spacing w:val="-4"/>
          <w:w w:val="85"/>
        </w:rPr>
        <w:t>Sądu</w:t>
      </w:r>
    </w:p>
    <w:p w14:paraId="38632A25" w14:textId="77777777" w:rsidR="004766AD" w:rsidRDefault="00000000">
      <w:pPr>
        <w:pStyle w:val="Tekstpodstawowy"/>
        <w:spacing w:before="2"/>
        <w:rPr>
          <w:b/>
          <w:sz w:val="15"/>
        </w:rPr>
      </w:pPr>
      <w:r>
        <w:pict w14:anchorId="531794DC">
          <v:group id="docshapegroup666" o:spid="_x0000_s2095" style="position:absolute;margin-left:0;margin-top:9.95pt;width:471.95pt;height:34.75pt;z-index:-15562240;mso-wrap-distance-left:0;mso-wrap-distance-right:0;mso-position-horizontal-relative:page" coordorigin=",199" coordsize="9439,695">
            <v:shape id="docshape667" o:spid="_x0000_s2097" style="position:absolute;top:199;width:9439;height:686" coordorigin=",199" coordsize="9439,686" path="m9198,199l,199,,885r9198,l9274,873r66,-34l9392,787r34,-66l9438,645r,-206l9426,363r-34,-66l9340,245r-66,-34l9198,199xe" fillcolor="#eceeec" stroked="f">
              <v:path arrowok="t"/>
            </v:shape>
            <v:shape id="docshape668" o:spid="_x0000_s2096" type="#_x0000_t202" style="position:absolute;top:199;width:9439;height:695" filled="f" stroked="f">
              <v:textbox inset="0,0,0,0">
                <w:txbxContent>
                  <w:p w14:paraId="4C082DFF" w14:textId="77777777" w:rsidR="004766AD" w:rsidRDefault="00000000">
                    <w:pPr>
                      <w:spacing w:line="682" w:lineRule="exact"/>
                      <w:ind w:left="720"/>
                      <w:rPr>
                        <w:rFonts w:ascii="Arial-BoldItalicMT" w:hAnsi="Arial-BoldItalicMT"/>
                        <w:b/>
                        <w:i/>
                        <w:sz w:val="60"/>
                      </w:rPr>
                    </w:pPr>
                    <w:r>
                      <w:rPr>
                        <w:rFonts w:ascii="Arial-BoldItalicMT" w:hAnsi="Arial-BoldItalicMT"/>
                        <w:b/>
                        <w:i/>
                        <w:color w:val="231F20"/>
                        <w:w w:val="80"/>
                        <w:sz w:val="60"/>
                      </w:rPr>
                      <w:t>RAMOWE</w:t>
                    </w:r>
                    <w:r>
                      <w:rPr>
                        <w:rFonts w:ascii="Arial-BoldItalicMT" w:hAnsi="Arial-BoldItalicMT"/>
                        <w:b/>
                        <w:i/>
                        <w:color w:val="231F20"/>
                        <w:spacing w:val="69"/>
                        <w:sz w:val="60"/>
                      </w:rPr>
                      <w:t xml:space="preserve"> </w:t>
                    </w:r>
                    <w:r>
                      <w:rPr>
                        <w:rFonts w:ascii="Arial-BoldItalicMT" w:hAnsi="Arial-BoldItalicMT"/>
                        <w:b/>
                        <w:i/>
                        <w:color w:val="231F20"/>
                        <w:w w:val="80"/>
                        <w:sz w:val="60"/>
                      </w:rPr>
                      <w:t>PROGRAMY</w:t>
                    </w:r>
                    <w:r>
                      <w:rPr>
                        <w:rFonts w:ascii="Arial-BoldItalicMT" w:hAnsi="Arial-BoldItalicMT"/>
                        <w:b/>
                        <w:i/>
                        <w:color w:val="231F20"/>
                        <w:spacing w:val="68"/>
                        <w:sz w:val="60"/>
                      </w:rPr>
                      <w:t xml:space="preserve"> </w:t>
                    </w:r>
                    <w:r>
                      <w:rPr>
                        <w:rFonts w:ascii="Arial-BoldItalicMT" w:hAnsi="Arial-BoldItalicMT"/>
                        <w:b/>
                        <w:i/>
                        <w:color w:val="231F20"/>
                        <w:spacing w:val="-2"/>
                        <w:w w:val="80"/>
                        <w:sz w:val="60"/>
                      </w:rPr>
                      <w:t>SZKOLEŃ</w:t>
                    </w:r>
                  </w:p>
                </w:txbxContent>
              </v:textbox>
            </v:shape>
            <w10:wrap type="topAndBottom" anchorx="page"/>
          </v:group>
        </w:pict>
      </w:r>
    </w:p>
    <w:p w14:paraId="4F54911A" w14:textId="77777777" w:rsidR="004766AD" w:rsidRDefault="00000000">
      <w:pPr>
        <w:pStyle w:val="Tekstpodstawowy"/>
        <w:spacing w:before="67"/>
        <w:ind w:left="720" w:right="410"/>
      </w:pPr>
      <w:r>
        <w:rPr>
          <w:color w:val="231F20"/>
          <w:w w:val="90"/>
        </w:rPr>
        <w:t>Ramowe</w:t>
      </w:r>
      <w:r>
        <w:rPr>
          <w:color w:val="231F20"/>
          <w:spacing w:val="-10"/>
          <w:w w:val="90"/>
        </w:rPr>
        <w:t xml:space="preserve"> </w:t>
      </w:r>
      <w:r>
        <w:rPr>
          <w:color w:val="231F20"/>
          <w:w w:val="90"/>
        </w:rPr>
        <w:t>programy</w:t>
      </w:r>
      <w:r>
        <w:rPr>
          <w:color w:val="231F20"/>
          <w:spacing w:val="-9"/>
          <w:w w:val="90"/>
        </w:rPr>
        <w:t xml:space="preserve"> </w:t>
      </w:r>
      <w:r>
        <w:rPr>
          <w:color w:val="231F20"/>
          <w:w w:val="90"/>
        </w:rPr>
        <w:t>szkoleń</w:t>
      </w:r>
      <w:r>
        <w:rPr>
          <w:color w:val="231F20"/>
          <w:spacing w:val="-9"/>
          <w:w w:val="90"/>
        </w:rPr>
        <w:t xml:space="preserve"> </w:t>
      </w:r>
      <w:r>
        <w:rPr>
          <w:color w:val="231F20"/>
          <w:w w:val="90"/>
        </w:rPr>
        <w:t>stanowią</w:t>
      </w:r>
      <w:r>
        <w:rPr>
          <w:color w:val="231F20"/>
          <w:spacing w:val="-9"/>
          <w:w w:val="90"/>
        </w:rPr>
        <w:t xml:space="preserve"> </w:t>
      </w:r>
      <w:r>
        <w:rPr>
          <w:color w:val="231F20"/>
          <w:w w:val="90"/>
        </w:rPr>
        <w:t>załącznik</w:t>
      </w:r>
      <w:r>
        <w:rPr>
          <w:color w:val="231F20"/>
          <w:spacing w:val="-9"/>
          <w:w w:val="90"/>
        </w:rPr>
        <w:t xml:space="preserve"> </w:t>
      </w:r>
      <w:r>
        <w:rPr>
          <w:color w:val="231F20"/>
          <w:w w:val="90"/>
        </w:rPr>
        <w:t>do</w:t>
      </w:r>
      <w:r>
        <w:rPr>
          <w:color w:val="231F20"/>
          <w:spacing w:val="-10"/>
          <w:w w:val="90"/>
        </w:rPr>
        <w:t xml:space="preserve"> </w:t>
      </w:r>
      <w:r>
        <w:rPr>
          <w:color w:val="231F20"/>
          <w:w w:val="90"/>
        </w:rPr>
        <w:t>Modelu</w:t>
      </w:r>
      <w:r>
        <w:rPr>
          <w:color w:val="231F20"/>
          <w:spacing w:val="-9"/>
          <w:w w:val="90"/>
        </w:rPr>
        <w:t xml:space="preserve"> </w:t>
      </w:r>
      <w:r>
        <w:rPr>
          <w:color w:val="231F20"/>
          <w:w w:val="90"/>
        </w:rPr>
        <w:t>Sądu</w:t>
      </w:r>
      <w:r>
        <w:rPr>
          <w:color w:val="231F20"/>
          <w:spacing w:val="-9"/>
          <w:w w:val="90"/>
        </w:rPr>
        <w:t xml:space="preserve"> </w:t>
      </w:r>
      <w:r>
        <w:rPr>
          <w:color w:val="231F20"/>
          <w:w w:val="90"/>
        </w:rPr>
        <w:t>Dostępnego.</w:t>
      </w:r>
      <w:r>
        <w:rPr>
          <w:color w:val="231F20"/>
          <w:spacing w:val="-9"/>
          <w:w w:val="90"/>
        </w:rPr>
        <w:t xml:space="preserve"> </w:t>
      </w:r>
      <w:r>
        <w:rPr>
          <w:color w:val="231F20"/>
          <w:w w:val="90"/>
        </w:rPr>
        <w:t>Ich</w:t>
      </w:r>
      <w:r>
        <w:rPr>
          <w:color w:val="231F20"/>
          <w:spacing w:val="-9"/>
          <w:w w:val="90"/>
        </w:rPr>
        <w:t xml:space="preserve"> </w:t>
      </w:r>
      <w:r>
        <w:rPr>
          <w:color w:val="231F20"/>
          <w:w w:val="90"/>
        </w:rPr>
        <w:t>rolą</w:t>
      </w:r>
      <w:r>
        <w:rPr>
          <w:color w:val="231F20"/>
          <w:spacing w:val="-9"/>
          <w:w w:val="90"/>
        </w:rPr>
        <w:t xml:space="preserve"> </w:t>
      </w:r>
      <w:r>
        <w:rPr>
          <w:color w:val="231F20"/>
          <w:w w:val="90"/>
        </w:rPr>
        <w:t>jest</w:t>
      </w:r>
      <w:r>
        <w:rPr>
          <w:color w:val="231F20"/>
          <w:spacing w:val="-10"/>
          <w:w w:val="90"/>
        </w:rPr>
        <w:t xml:space="preserve"> </w:t>
      </w:r>
      <w:r>
        <w:rPr>
          <w:color w:val="231F20"/>
          <w:w w:val="90"/>
        </w:rPr>
        <w:t>określenie</w:t>
      </w:r>
      <w:r>
        <w:rPr>
          <w:color w:val="231F20"/>
          <w:spacing w:val="-9"/>
          <w:w w:val="90"/>
        </w:rPr>
        <w:t xml:space="preserve"> </w:t>
      </w:r>
      <w:r>
        <w:rPr>
          <w:color w:val="231F20"/>
          <w:w w:val="90"/>
        </w:rPr>
        <w:t>adresatów, celów i efektów szkoleń w zakresie dostępności sądu dla osób ze szczególnymi potrzebami.</w:t>
      </w:r>
    </w:p>
    <w:p w14:paraId="7A4F6D1B" w14:textId="77777777" w:rsidR="004766AD" w:rsidRDefault="004766AD">
      <w:pPr>
        <w:pStyle w:val="Tekstpodstawowy"/>
        <w:rPr>
          <w:sz w:val="24"/>
        </w:rPr>
      </w:pPr>
    </w:p>
    <w:p w14:paraId="54199CC5" w14:textId="77777777" w:rsidR="004766AD" w:rsidRDefault="004766AD">
      <w:pPr>
        <w:pStyle w:val="Tekstpodstawowy"/>
        <w:spacing w:before="2"/>
        <w:rPr>
          <w:sz w:val="26"/>
        </w:rPr>
      </w:pPr>
    </w:p>
    <w:p w14:paraId="75A0040F" w14:textId="77777777" w:rsidR="004766AD" w:rsidRDefault="00000000">
      <w:pPr>
        <w:ind w:left="720"/>
        <w:rPr>
          <w:b/>
          <w:sz w:val="24"/>
        </w:rPr>
      </w:pPr>
      <w:r>
        <w:rPr>
          <w:b/>
          <w:color w:val="1F3863"/>
          <w:w w:val="85"/>
          <w:sz w:val="24"/>
        </w:rPr>
        <w:t>Cele</w:t>
      </w:r>
      <w:r>
        <w:rPr>
          <w:b/>
          <w:color w:val="1F3863"/>
          <w:spacing w:val="-3"/>
          <w:sz w:val="24"/>
        </w:rPr>
        <w:t xml:space="preserve"> </w:t>
      </w:r>
      <w:r>
        <w:rPr>
          <w:b/>
          <w:color w:val="1F3863"/>
          <w:spacing w:val="-2"/>
          <w:w w:val="95"/>
          <w:sz w:val="24"/>
        </w:rPr>
        <w:t>szkoleń:</w:t>
      </w:r>
    </w:p>
    <w:p w14:paraId="16C8B321" w14:textId="77777777" w:rsidR="004766AD" w:rsidRDefault="00000000">
      <w:pPr>
        <w:pStyle w:val="Akapitzlist"/>
        <w:numPr>
          <w:ilvl w:val="2"/>
          <w:numId w:val="25"/>
        </w:numPr>
        <w:tabs>
          <w:tab w:val="left" w:pos="1439"/>
          <w:tab w:val="left" w:pos="1440"/>
        </w:tabs>
        <w:spacing w:before="137" w:line="244" w:lineRule="exact"/>
      </w:pPr>
      <w:r>
        <w:rPr>
          <w:color w:val="231F20"/>
          <w:w w:val="85"/>
        </w:rPr>
        <w:t>wdrożenie,</w:t>
      </w:r>
      <w:r>
        <w:rPr>
          <w:color w:val="231F20"/>
          <w:spacing w:val="20"/>
        </w:rPr>
        <w:t xml:space="preserve"> </w:t>
      </w:r>
      <w:r>
        <w:rPr>
          <w:color w:val="231F20"/>
          <w:w w:val="85"/>
        </w:rPr>
        <w:t>stosowanie</w:t>
      </w:r>
      <w:r>
        <w:rPr>
          <w:color w:val="231F20"/>
          <w:spacing w:val="20"/>
        </w:rPr>
        <w:t xml:space="preserve"> </w:t>
      </w:r>
      <w:r>
        <w:rPr>
          <w:color w:val="231F20"/>
          <w:w w:val="85"/>
        </w:rPr>
        <w:t>i</w:t>
      </w:r>
      <w:r>
        <w:rPr>
          <w:color w:val="231F20"/>
          <w:spacing w:val="20"/>
        </w:rPr>
        <w:t xml:space="preserve"> </w:t>
      </w:r>
      <w:r>
        <w:rPr>
          <w:color w:val="231F20"/>
          <w:w w:val="85"/>
        </w:rPr>
        <w:t>utrzymanie</w:t>
      </w:r>
      <w:r>
        <w:rPr>
          <w:color w:val="231F20"/>
          <w:spacing w:val="21"/>
        </w:rPr>
        <w:t xml:space="preserve"> </w:t>
      </w:r>
      <w:r>
        <w:rPr>
          <w:color w:val="231F20"/>
          <w:w w:val="85"/>
        </w:rPr>
        <w:t>standardu</w:t>
      </w:r>
      <w:r>
        <w:rPr>
          <w:color w:val="231F20"/>
          <w:spacing w:val="20"/>
        </w:rPr>
        <w:t xml:space="preserve"> </w:t>
      </w:r>
      <w:r>
        <w:rPr>
          <w:color w:val="231F20"/>
          <w:w w:val="85"/>
        </w:rPr>
        <w:t>dostępności</w:t>
      </w:r>
      <w:r>
        <w:rPr>
          <w:color w:val="231F20"/>
          <w:spacing w:val="20"/>
        </w:rPr>
        <w:t xml:space="preserve"> </w:t>
      </w:r>
      <w:r>
        <w:rPr>
          <w:color w:val="231F20"/>
          <w:spacing w:val="-2"/>
          <w:w w:val="85"/>
        </w:rPr>
        <w:t>sądu,</w:t>
      </w:r>
    </w:p>
    <w:p w14:paraId="2C8CC03F" w14:textId="77777777" w:rsidR="004766AD" w:rsidRDefault="00000000">
      <w:pPr>
        <w:pStyle w:val="Akapitzlist"/>
        <w:numPr>
          <w:ilvl w:val="2"/>
          <w:numId w:val="25"/>
        </w:numPr>
        <w:tabs>
          <w:tab w:val="left" w:pos="1439"/>
          <w:tab w:val="left" w:pos="1440"/>
        </w:tabs>
        <w:spacing w:line="235" w:lineRule="exact"/>
      </w:pPr>
      <w:r>
        <w:rPr>
          <w:color w:val="231F20"/>
          <w:w w:val="85"/>
        </w:rPr>
        <w:t>zwiększenie</w:t>
      </w:r>
      <w:r>
        <w:rPr>
          <w:color w:val="231F20"/>
          <w:spacing w:val="15"/>
        </w:rPr>
        <w:t xml:space="preserve"> </w:t>
      </w:r>
      <w:r>
        <w:rPr>
          <w:color w:val="231F20"/>
          <w:w w:val="85"/>
        </w:rPr>
        <w:t>świadomości</w:t>
      </w:r>
      <w:r>
        <w:rPr>
          <w:color w:val="231F20"/>
          <w:spacing w:val="15"/>
        </w:rPr>
        <w:t xml:space="preserve"> </w:t>
      </w:r>
      <w:r>
        <w:rPr>
          <w:color w:val="231F20"/>
          <w:w w:val="85"/>
        </w:rPr>
        <w:t>personelu</w:t>
      </w:r>
      <w:r>
        <w:rPr>
          <w:color w:val="231F20"/>
          <w:spacing w:val="15"/>
        </w:rPr>
        <w:t xml:space="preserve"> </w:t>
      </w:r>
      <w:r>
        <w:rPr>
          <w:color w:val="231F20"/>
          <w:w w:val="85"/>
        </w:rPr>
        <w:t>na</w:t>
      </w:r>
      <w:r>
        <w:rPr>
          <w:color w:val="231F20"/>
          <w:spacing w:val="15"/>
        </w:rPr>
        <w:t xml:space="preserve"> </w:t>
      </w:r>
      <w:r>
        <w:rPr>
          <w:color w:val="231F20"/>
          <w:w w:val="85"/>
        </w:rPr>
        <w:t>temat</w:t>
      </w:r>
      <w:r>
        <w:rPr>
          <w:color w:val="231F20"/>
          <w:spacing w:val="15"/>
        </w:rPr>
        <w:t xml:space="preserve"> </w:t>
      </w:r>
      <w:r>
        <w:rPr>
          <w:color w:val="231F20"/>
          <w:spacing w:val="-2"/>
          <w:w w:val="85"/>
        </w:rPr>
        <w:t>niepełnosprawności,</w:t>
      </w:r>
    </w:p>
    <w:p w14:paraId="2EB800C3" w14:textId="77777777" w:rsidR="004766AD" w:rsidRDefault="00000000">
      <w:pPr>
        <w:pStyle w:val="Akapitzlist"/>
        <w:numPr>
          <w:ilvl w:val="2"/>
          <w:numId w:val="25"/>
        </w:numPr>
        <w:tabs>
          <w:tab w:val="left" w:pos="1439"/>
          <w:tab w:val="left" w:pos="1440"/>
        </w:tabs>
        <w:spacing w:before="6" w:line="223" w:lineRule="auto"/>
        <w:ind w:right="897"/>
      </w:pPr>
      <w:r>
        <w:rPr>
          <w:color w:val="231F20"/>
          <w:w w:val="90"/>
        </w:rPr>
        <w:t>zapoznanie</w:t>
      </w:r>
      <w:r>
        <w:rPr>
          <w:color w:val="231F20"/>
          <w:spacing w:val="-10"/>
          <w:w w:val="90"/>
        </w:rPr>
        <w:t xml:space="preserve"> </w:t>
      </w:r>
      <w:r>
        <w:rPr>
          <w:color w:val="231F20"/>
          <w:w w:val="90"/>
        </w:rPr>
        <w:t>personelu</w:t>
      </w:r>
      <w:r>
        <w:rPr>
          <w:color w:val="231F20"/>
          <w:spacing w:val="-9"/>
          <w:w w:val="90"/>
        </w:rPr>
        <w:t xml:space="preserve"> </w:t>
      </w:r>
      <w:r>
        <w:rPr>
          <w:color w:val="231F20"/>
          <w:w w:val="90"/>
        </w:rPr>
        <w:t>sądu</w:t>
      </w:r>
      <w:r>
        <w:rPr>
          <w:color w:val="231F20"/>
          <w:spacing w:val="-9"/>
          <w:w w:val="90"/>
        </w:rPr>
        <w:t xml:space="preserve"> </w:t>
      </w:r>
      <w:r>
        <w:rPr>
          <w:color w:val="231F20"/>
          <w:w w:val="90"/>
        </w:rPr>
        <w:t>ze</w:t>
      </w:r>
      <w:r>
        <w:rPr>
          <w:color w:val="231F20"/>
          <w:spacing w:val="-9"/>
          <w:w w:val="90"/>
        </w:rPr>
        <w:t xml:space="preserve"> </w:t>
      </w:r>
      <w:r>
        <w:rPr>
          <w:color w:val="231F20"/>
          <w:w w:val="90"/>
        </w:rPr>
        <w:t>sposobami</w:t>
      </w:r>
      <w:r>
        <w:rPr>
          <w:color w:val="231F20"/>
          <w:spacing w:val="-9"/>
          <w:w w:val="90"/>
        </w:rPr>
        <w:t xml:space="preserve"> </w:t>
      </w:r>
      <w:r>
        <w:rPr>
          <w:color w:val="231F20"/>
          <w:w w:val="90"/>
        </w:rPr>
        <w:t>komunikacji</w:t>
      </w:r>
      <w:r>
        <w:rPr>
          <w:color w:val="231F20"/>
          <w:spacing w:val="-10"/>
          <w:w w:val="90"/>
        </w:rPr>
        <w:t xml:space="preserve"> </w:t>
      </w:r>
      <w:r>
        <w:rPr>
          <w:color w:val="231F20"/>
          <w:w w:val="90"/>
        </w:rPr>
        <w:t>z</w:t>
      </w:r>
      <w:r>
        <w:rPr>
          <w:color w:val="231F20"/>
          <w:spacing w:val="-9"/>
          <w:w w:val="90"/>
        </w:rPr>
        <w:t xml:space="preserve"> </w:t>
      </w:r>
      <w:r>
        <w:rPr>
          <w:color w:val="231F20"/>
          <w:w w:val="90"/>
        </w:rPr>
        <w:t>osobami</w:t>
      </w:r>
      <w:r>
        <w:rPr>
          <w:color w:val="231F20"/>
          <w:spacing w:val="-9"/>
          <w:w w:val="90"/>
        </w:rPr>
        <w:t xml:space="preserve"> </w:t>
      </w:r>
      <w:r>
        <w:rPr>
          <w:color w:val="231F20"/>
          <w:w w:val="90"/>
        </w:rPr>
        <w:t>ze</w:t>
      </w:r>
      <w:r>
        <w:rPr>
          <w:color w:val="231F20"/>
          <w:spacing w:val="-9"/>
          <w:w w:val="90"/>
        </w:rPr>
        <w:t xml:space="preserve"> </w:t>
      </w:r>
      <w:r>
        <w:rPr>
          <w:color w:val="231F20"/>
          <w:w w:val="90"/>
        </w:rPr>
        <w:t>szczególnymi</w:t>
      </w:r>
      <w:r>
        <w:rPr>
          <w:color w:val="231F20"/>
          <w:spacing w:val="-9"/>
          <w:w w:val="90"/>
        </w:rPr>
        <w:t xml:space="preserve"> </w:t>
      </w:r>
      <w:r>
        <w:rPr>
          <w:color w:val="231F20"/>
          <w:w w:val="90"/>
        </w:rPr>
        <w:t>potrzebami</w:t>
      </w:r>
      <w:r>
        <w:rPr>
          <w:color w:val="231F20"/>
          <w:spacing w:val="-9"/>
          <w:w w:val="90"/>
        </w:rPr>
        <w:t xml:space="preserve"> </w:t>
      </w:r>
      <w:r>
        <w:rPr>
          <w:color w:val="231F20"/>
          <w:w w:val="90"/>
        </w:rPr>
        <w:t>i</w:t>
      </w:r>
      <w:r>
        <w:rPr>
          <w:color w:val="231F20"/>
          <w:spacing w:val="-10"/>
          <w:w w:val="90"/>
        </w:rPr>
        <w:t xml:space="preserve"> </w:t>
      </w:r>
      <w:r>
        <w:rPr>
          <w:color w:val="231F20"/>
          <w:w w:val="90"/>
        </w:rPr>
        <w:t>obsługi urządzeń zapewniających dostępność,</w:t>
      </w:r>
    </w:p>
    <w:p w14:paraId="64020471" w14:textId="77777777" w:rsidR="004766AD" w:rsidRDefault="00000000">
      <w:pPr>
        <w:pStyle w:val="Akapitzlist"/>
        <w:numPr>
          <w:ilvl w:val="2"/>
          <w:numId w:val="25"/>
        </w:numPr>
        <w:tabs>
          <w:tab w:val="left" w:pos="1439"/>
          <w:tab w:val="left" w:pos="1440"/>
        </w:tabs>
        <w:spacing w:line="228" w:lineRule="exact"/>
      </w:pPr>
      <w:r>
        <w:rPr>
          <w:color w:val="231F20"/>
          <w:w w:val="85"/>
        </w:rPr>
        <w:t>zapoznanie</w:t>
      </w:r>
      <w:r>
        <w:rPr>
          <w:color w:val="231F20"/>
          <w:spacing w:val="12"/>
        </w:rPr>
        <w:t xml:space="preserve"> </w:t>
      </w:r>
      <w:r>
        <w:rPr>
          <w:color w:val="231F20"/>
          <w:w w:val="85"/>
        </w:rPr>
        <w:t>personelu</w:t>
      </w:r>
      <w:r>
        <w:rPr>
          <w:color w:val="231F20"/>
          <w:spacing w:val="13"/>
        </w:rPr>
        <w:t xml:space="preserve"> </w:t>
      </w:r>
      <w:r>
        <w:rPr>
          <w:color w:val="231F20"/>
          <w:w w:val="85"/>
        </w:rPr>
        <w:t>sądu</w:t>
      </w:r>
      <w:r>
        <w:rPr>
          <w:color w:val="231F20"/>
          <w:spacing w:val="13"/>
        </w:rPr>
        <w:t xml:space="preserve"> </w:t>
      </w:r>
      <w:r>
        <w:rPr>
          <w:color w:val="231F20"/>
          <w:w w:val="85"/>
        </w:rPr>
        <w:t>z</w:t>
      </w:r>
      <w:r>
        <w:rPr>
          <w:color w:val="231F20"/>
          <w:spacing w:val="13"/>
        </w:rPr>
        <w:t xml:space="preserve"> </w:t>
      </w:r>
      <w:r>
        <w:rPr>
          <w:color w:val="231F20"/>
          <w:w w:val="85"/>
        </w:rPr>
        <w:t>zasadami</w:t>
      </w:r>
      <w:r>
        <w:rPr>
          <w:color w:val="231F20"/>
          <w:spacing w:val="13"/>
        </w:rPr>
        <w:t xml:space="preserve"> </w:t>
      </w:r>
      <w:r>
        <w:rPr>
          <w:color w:val="231F20"/>
          <w:w w:val="85"/>
        </w:rPr>
        <w:t>savoir-vivre’u</w:t>
      </w:r>
      <w:r>
        <w:rPr>
          <w:color w:val="231F20"/>
          <w:spacing w:val="13"/>
        </w:rPr>
        <w:t xml:space="preserve"> </w:t>
      </w:r>
      <w:r>
        <w:rPr>
          <w:color w:val="231F20"/>
          <w:w w:val="85"/>
        </w:rPr>
        <w:t>stosunku</w:t>
      </w:r>
      <w:r>
        <w:rPr>
          <w:color w:val="231F20"/>
          <w:spacing w:val="13"/>
        </w:rPr>
        <w:t xml:space="preserve"> </w:t>
      </w:r>
      <w:r>
        <w:rPr>
          <w:color w:val="231F20"/>
          <w:w w:val="85"/>
        </w:rPr>
        <w:t>do</w:t>
      </w:r>
      <w:r>
        <w:rPr>
          <w:color w:val="231F20"/>
          <w:spacing w:val="13"/>
        </w:rPr>
        <w:t xml:space="preserve"> </w:t>
      </w:r>
      <w:r>
        <w:rPr>
          <w:color w:val="231F20"/>
          <w:w w:val="85"/>
        </w:rPr>
        <w:t>osób</w:t>
      </w:r>
      <w:r>
        <w:rPr>
          <w:color w:val="231F20"/>
          <w:spacing w:val="13"/>
        </w:rPr>
        <w:t xml:space="preserve"> </w:t>
      </w:r>
      <w:r>
        <w:rPr>
          <w:color w:val="231F20"/>
          <w:w w:val="85"/>
        </w:rPr>
        <w:t>ze</w:t>
      </w:r>
      <w:r>
        <w:rPr>
          <w:color w:val="231F20"/>
          <w:spacing w:val="13"/>
        </w:rPr>
        <w:t xml:space="preserve"> </w:t>
      </w:r>
      <w:r>
        <w:rPr>
          <w:color w:val="231F20"/>
          <w:w w:val="85"/>
        </w:rPr>
        <w:t>szczególnymi</w:t>
      </w:r>
      <w:r>
        <w:rPr>
          <w:color w:val="231F20"/>
          <w:spacing w:val="13"/>
        </w:rPr>
        <w:t xml:space="preserve"> </w:t>
      </w:r>
      <w:r>
        <w:rPr>
          <w:color w:val="231F20"/>
          <w:spacing w:val="-2"/>
          <w:w w:val="85"/>
        </w:rPr>
        <w:t>potrzebami,</w:t>
      </w:r>
    </w:p>
    <w:p w14:paraId="3C714775" w14:textId="77777777" w:rsidR="004766AD" w:rsidRDefault="00000000">
      <w:pPr>
        <w:pStyle w:val="Akapitzlist"/>
        <w:numPr>
          <w:ilvl w:val="2"/>
          <w:numId w:val="25"/>
        </w:numPr>
        <w:tabs>
          <w:tab w:val="left" w:pos="1439"/>
          <w:tab w:val="left" w:pos="1440"/>
        </w:tabs>
        <w:spacing w:before="5" w:line="223" w:lineRule="auto"/>
        <w:ind w:right="427"/>
      </w:pPr>
      <w:r>
        <w:rPr>
          <w:color w:val="231F20"/>
          <w:w w:val="90"/>
        </w:rPr>
        <w:t xml:space="preserve">zapoznanie kadry zarządzającej z zasadami dotyczącymi zatrudniania osób z niepełnosprawnościami jako </w:t>
      </w:r>
      <w:r>
        <w:rPr>
          <w:color w:val="231F20"/>
          <w:spacing w:val="-6"/>
        </w:rPr>
        <w:t>pracowników</w:t>
      </w:r>
      <w:r>
        <w:rPr>
          <w:color w:val="231F20"/>
          <w:spacing w:val="-10"/>
        </w:rPr>
        <w:t xml:space="preserve"> </w:t>
      </w:r>
      <w:r>
        <w:rPr>
          <w:color w:val="231F20"/>
          <w:spacing w:val="-6"/>
        </w:rPr>
        <w:t>i</w:t>
      </w:r>
      <w:r>
        <w:rPr>
          <w:color w:val="231F20"/>
          <w:spacing w:val="-9"/>
        </w:rPr>
        <w:t xml:space="preserve"> </w:t>
      </w:r>
      <w:r>
        <w:rPr>
          <w:color w:val="231F20"/>
          <w:spacing w:val="-6"/>
        </w:rPr>
        <w:t>współpracowników</w:t>
      </w:r>
      <w:r>
        <w:rPr>
          <w:color w:val="231F20"/>
          <w:spacing w:val="-9"/>
        </w:rPr>
        <w:t xml:space="preserve"> </w:t>
      </w:r>
      <w:r>
        <w:rPr>
          <w:color w:val="231F20"/>
          <w:spacing w:val="-6"/>
        </w:rPr>
        <w:t>sądu,</w:t>
      </w:r>
    </w:p>
    <w:p w14:paraId="60CF1643" w14:textId="77777777" w:rsidR="004766AD" w:rsidRDefault="00000000">
      <w:pPr>
        <w:pStyle w:val="Akapitzlist"/>
        <w:numPr>
          <w:ilvl w:val="2"/>
          <w:numId w:val="25"/>
        </w:numPr>
        <w:tabs>
          <w:tab w:val="left" w:pos="1439"/>
          <w:tab w:val="left" w:pos="1440"/>
        </w:tabs>
        <w:spacing w:line="249" w:lineRule="exact"/>
      </w:pPr>
      <w:r>
        <w:rPr>
          <w:color w:val="231F20"/>
          <w:spacing w:val="-2"/>
          <w:w w:val="90"/>
        </w:rPr>
        <w:t>zapoznanie</w:t>
      </w:r>
      <w:r>
        <w:rPr>
          <w:color w:val="231F20"/>
          <w:spacing w:val="-1"/>
        </w:rPr>
        <w:t xml:space="preserve"> </w:t>
      </w:r>
      <w:r>
        <w:rPr>
          <w:color w:val="231F20"/>
          <w:spacing w:val="-2"/>
          <w:w w:val="90"/>
        </w:rPr>
        <w:t>personelu</w:t>
      </w:r>
      <w:r>
        <w:rPr>
          <w:color w:val="231F20"/>
          <w:spacing w:val="-1"/>
        </w:rPr>
        <w:t xml:space="preserve"> </w:t>
      </w:r>
      <w:r>
        <w:rPr>
          <w:color w:val="231F20"/>
          <w:spacing w:val="-2"/>
          <w:w w:val="90"/>
        </w:rPr>
        <w:t>sądu</w:t>
      </w:r>
      <w:r>
        <w:rPr>
          <w:color w:val="231F20"/>
          <w:spacing w:val="-1"/>
        </w:rPr>
        <w:t xml:space="preserve"> </w:t>
      </w:r>
      <w:r>
        <w:rPr>
          <w:color w:val="231F20"/>
          <w:spacing w:val="-2"/>
          <w:w w:val="90"/>
        </w:rPr>
        <w:t>z</w:t>
      </w:r>
      <w:r>
        <w:rPr>
          <w:color w:val="231F20"/>
          <w:spacing w:val="-1"/>
        </w:rPr>
        <w:t xml:space="preserve"> </w:t>
      </w:r>
      <w:r>
        <w:rPr>
          <w:color w:val="231F20"/>
          <w:spacing w:val="-2"/>
          <w:w w:val="90"/>
        </w:rPr>
        <w:t>procedurami</w:t>
      </w:r>
      <w:r>
        <w:rPr>
          <w:color w:val="231F20"/>
          <w:spacing w:val="-1"/>
        </w:rPr>
        <w:t xml:space="preserve"> </w:t>
      </w:r>
      <w:r>
        <w:rPr>
          <w:color w:val="231F20"/>
          <w:spacing w:val="-2"/>
          <w:w w:val="90"/>
        </w:rPr>
        <w:t>obsługi</w:t>
      </w:r>
      <w:r>
        <w:rPr>
          <w:color w:val="231F20"/>
        </w:rPr>
        <w:t xml:space="preserve"> </w:t>
      </w:r>
      <w:r>
        <w:rPr>
          <w:color w:val="231F20"/>
          <w:spacing w:val="-2"/>
          <w:w w:val="90"/>
        </w:rPr>
        <w:t>interesantów/osób</w:t>
      </w:r>
      <w:r>
        <w:rPr>
          <w:color w:val="231F20"/>
          <w:spacing w:val="-1"/>
        </w:rPr>
        <w:t xml:space="preserve"> </w:t>
      </w:r>
      <w:r>
        <w:rPr>
          <w:color w:val="231F20"/>
          <w:spacing w:val="-2"/>
          <w:w w:val="90"/>
        </w:rPr>
        <w:t>ze</w:t>
      </w:r>
      <w:r>
        <w:rPr>
          <w:color w:val="231F20"/>
          <w:spacing w:val="-1"/>
        </w:rPr>
        <w:t xml:space="preserve"> </w:t>
      </w:r>
      <w:r>
        <w:rPr>
          <w:color w:val="231F20"/>
          <w:spacing w:val="-2"/>
          <w:w w:val="90"/>
        </w:rPr>
        <w:t>szczególnymi</w:t>
      </w:r>
      <w:r>
        <w:rPr>
          <w:color w:val="231F20"/>
          <w:spacing w:val="-1"/>
        </w:rPr>
        <w:t xml:space="preserve"> </w:t>
      </w:r>
      <w:r>
        <w:rPr>
          <w:color w:val="231F20"/>
          <w:spacing w:val="-2"/>
          <w:w w:val="90"/>
        </w:rPr>
        <w:t>potrzebami</w:t>
      </w:r>
    </w:p>
    <w:p w14:paraId="0396027A" w14:textId="77777777" w:rsidR="004766AD" w:rsidRDefault="004766AD">
      <w:pPr>
        <w:pStyle w:val="Tekstpodstawowy"/>
        <w:rPr>
          <w:sz w:val="24"/>
        </w:rPr>
      </w:pPr>
    </w:p>
    <w:p w14:paraId="2CE9B8A5" w14:textId="77777777" w:rsidR="004766AD" w:rsidRDefault="004766AD">
      <w:pPr>
        <w:pStyle w:val="Tekstpodstawowy"/>
        <w:spacing w:before="1"/>
        <w:rPr>
          <w:sz w:val="23"/>
        </w:rPr>
      </w:pPr>
    </w:p>
    <w:p w14:paraId="1D5D5FDF" w14:textId="77777777" w:rsidR="004766AD" w:rsidRDefault="00000000">
      <w:pPr>
        <w:ind w:left="720"/>
        <w:rPr>
          <w:b/>
          <w:sz w:val="24"/>
        </w:rPr>
      </w:pPr>
      <w:r>
        <w:rPr>
          <w:b/>
          <w:color w:val="1F3863"/>
          <w:w w:val="85"/>
          <w:sz w:val="24"/>
        </w:rPr>
        <w:t>Metodologia</w:t>
      </w:r>
      <w:r>
        <w:rPr>
          <w:b/>
          <w:color w:val="1F3863"/>
          <w:spacing w:val="39"/>
          <w:sz w:val="24"/>
        </w:rPr>
        <w:t xml:space="preserve"> </w:t>
      </w:r>
      <w:r>
        <w:rPr>
          <w:b/>
          <w:color w:val="1F3863"/>
          <w:spacing w:val="-2"/>
          <w:w w:val="95"/>
          <w:sz w:val="24"/>
        </w:rPr>
        <w:t>szkoleń:</w:t>
      </w:r>
    </w:p>
    <w:p w14:paraId="22339DE5" w14:textId="77777777" w:rsidR="004766AD" w:rsidRDefault="00000000">
      <w:pPr>
        <w:pStyle w:val="Tekstpodstawowy"/>
        <w:spacing w:before="156"/>
        <w:ind w:left="720"/>
      </w:pPr>
      <w:r>
        <w:rPr>
          <w:color w:val="231F20"/>
          <w:w w:val="90"/>
        </w:rPr>
        <w:t>Szkolenia</w:t>
      </w:r>
      <w:r>
        <w:rPr>
          <w:color w:val="231F20"/>
          <w:spacing w:val="-4"/>
          <w:w w:val="90"/>
        </w:rPr>
        <w:t xml:space="preserve"> </w:t>
      </w:r>
      <w:r>
        <w:rPr>
          <w:color w:val="231F20"/>
          <w:w w:val="90"/>
        </w:rPr>
        <w:t>prowadzone</w:t>
      </w:r>
      <w:r>
        <w:rPr>
          <w:color w:val="231F20"/>
          <w:spacing w:val="-4"/>
          <w:w w:val="90"/>
        </w:rPr>
        <w:t xml:space="preserve"> </w:t>
      </w:r>
      <w:r>
        <w:rPr>
          <w:color w:val="231F20"/>
          <w:w w:val="90"/>
        </w:rPr>
        <w:t>powinny</w:t>
      </w:r>
      <w:r>
        <w:rPr>
          <w:color w:val="231F20"/>
          <w:spacing w:val="-4"/>
          <w:w w:val="90"/>
        </w:rPr>
        <w:t xml:space="preserve"> </w:t>
      </w:r>
      <w:r>
        <w:rPr>
          <w:color w:val="231F20"/>
          <w:w w:val="90"/>
        </w:rPr>
        <w:t>być</w:t>
      </w:r>
      <w:r>
        <w:rPr>
          <w:color w:val="231F20"/>
          <w:spacing w:val="-4"/>
          <w:w w:val="90"/>
        </w:rPr>
        <w:t xml:space="preserve"> </w:t>
      </w:r>
      <w:r>
        <w:rPr>
          <w:color w:val="231F20"/>
          <w:w w:val="90"/>
        </w:rPr>
        <w:t>z</w:t>
      </w:r>
      <w:r>
        <w:rPr>
          <w:color w:val="231F20"/>
          <w:spacing w:val="-4"/>
          <w:w w:val="90"/>
        </w:rPr>
        <w:t xml:space="preserve"> </w:t>
      </w:r>
      <w:r>
        <w:rPr>
          <w:color w:val="231F20"/>
          <w:w w:val="90"/>
        </w:rPr>
        <w:t>zastosowaniem</w:t>
      </w:r>
      <w:r>
        <w:rPr>
          <w:color w:val="231F20"/>
          <w:spacing w:val="-4"/>
          <w:w w:val="90"/>
        </w:rPr>
        <w:t xml:space="preserve"> </w:t>
      </w:r>
      <w:r>
        <w:rPr>
          <w:color w:val="231F20"/>
          <w:w w:val="90"/>
        </w:rPr>
        <w:t>nowoczesnych</w:t>
      </w:r>
      <w:r>
        <w:rPr>
          <w:color w:val="231F20"/>
          <w:spacing w:val="-4"/>
          <w:w w:val="90"/>
        </w:rPr>
        <w:t xml:space="preserve"> </w:t>
      </w:r>
      <w:r>
        <w:rPr>
          <w:color w:val="231F20"/>
          <w:w w:val="90"/>
        </w:rPr>
        <w:t>i</w:t>
      </w:r>
      <w:r>
        <w:rPr>
          <w:color w:val="231F20"/>
          <w:spacing w:val="-4"/>
          <w:w w:val="90"/>
        </w:rPr>
        <w:t xml:space="preserve"> </w:t>
      </w:r>
      <w:r>
        <w:rPr>
          <w:color w:val="231F20"/>
          <w:w w:val="90"/>
        </w:rPr>
        <w:t>sprawdzonych</w:t>
      </w:r>
      <w:r>
        <w:rPr>
          <w:color w:val="231F20"/>
          <w:spacing w:val="-4"/>
          <w:w w:val="90"/>
        </w:rPr>
        <w:t xml:space="preserve"> </w:t>
      </w:r>
      <w:r>
        <w:rPr>
          <w:color w:val="231F20"/>
          <w:w w:val="90"/>
        </w:rPr>
        <w:t>metod,</w:t>
      </w:r>
      <w:r>
        <w:rPr>
          <w:color w:val="231F20"/>
          <w:spacing w:val="-4"/>
          <w:w w:val="90"/>
        </w:rPr>
        <w:t xml:space="preserve"> </w:t>
      </w:r>
      <w:r>
        <w:rPr>
          <w:color w:val="231F20"/>
          <w:w w:val="90"/>
        </w:rPr>
        <w:t>z</w:t>
      </w:r>
      <w:r>
        <w:rPr>
          <w:color w:val="231F20"/>
          <w:spacing w:val="-5"/>
          <w:w w:val="90"/>
        </w:rPr>
        <w:t xml:space="preserve"> </w:t>
      </w:r>
      <w:r>
        <w:rPr>
          <w:color w:val="231F20"/>
          <w:w w:val="90"/>
        </w:rPr>
        <w:t>wykorzystaniem następujących: metoda podająca, w tym prezentacja materiału wizualnego, metoda aktywizująca (burza mózgów, dyskusja), rozmowa kierowana, praca w grupach, ćwiczenia praktyczne, analiza</w:t>
      </w:r>
      <w:r>
        <w:rPr>
          <w:color w:val="231F20"/>
          <w:spacing w:val="-1"/>
          <w:w w:val="90"/>
        </w:rPr>
        <w:t xml:space="preserve"> </w:t>
      </w:r>
      <w:proofErr w:type="spellStart"/>
      <w:r>
        <w:rPr>
          <w:i/>
          <w:color w:val="231F20"/>
          <w:w w:val="90"/>
        </w:rPr>
        <w:t>case</w:t>
      </w:r>
      <w:proofErr w:type="spellEnd"/>
      <w:r>
        <w:rPr>
          <w:i/>
          <w:color w:val="231F20"/>
          <w:w w:val="90"/>
        </w:rPr>
        <w:t xml:space="preserve"> </w:t>
      </w:r>
      <w:proofErr w:type="spellStart"/>
      <w:r>
        <w:rPr>
          <w:i/>
          <w:color w:val="231F20"/>
          <w:w w:val="90"/>
        </w:rPr>
        <w:t>study</w:t>
      </w:r>
      <w:proofErr w:type="spellEnd"/>
      <w:r>
        <w:rPr>
          <w:color w:val="231F20"/>
          <w:w w:val="90"/>
        </w:rPr>
        <w:t>, symulacje.</w:t>
      </w:r>
    </w:p>
    <w:p w14:paraId="313D104A" w14:textId="77777777" w:rsidR="004766AD" w:rsidRDefault="00000000">
      <w:pPr>
        <w:pStyle w:val="Tekstpodstawowy"/>
        <w:spacing w:before="160"/>
        <w:ind w:left="720"/>
      </w:pPr>
      <w:r>
        <w:rPr>
          <w:color w:val="231F20"/>
          <w:spacing w:val="-2"/>
          <w:w w:val="90"/>
        </w:rPr>
        <w:t>Każdy</w:t>
      </w:r>
      <w:r>
        <w:rPr>
          <w:color w:val="231F20"/>
          <w:spacing w:val="-1"/>
        </w:rPr>
        <w:t xml:space="preserve"> </w:t>
      </w:r>
      <w:r>
        <w:rPr>
          <w:color w:val="231F20"/>
          <w:spacing w:val="-2"/>
          <w:w w:val="90"/>
        </w:rPr>
        <w:t>Uczestnik</w:t>
      </w:r>
      <w:r>
        <w:rPr>
          <w:color w:val="231F20"/>
          <w:spacing w:val="-1"/>
        </w:rPr>
        <w:t xml:space="preserve"> </w:t>
      </w:r>
      <w:r>
        <w:rPr>
          <w:color w:val="231F20"/>
          <w:spacing w:val="-2"/>
          <w:w w:val="90"/>
        </w:rPr>
        <w:t>szkolenia</w:t>
      </w:r>
      <w:r>
        <w:rPr>
          <w:color w:val="231F20"/>
          <w:spacing w:val="-1"/>
        </w:rPr>
        <w:t xml:space="preserve"> </w:t>
      </w:r>
      <w:r>
        <w:rPr>
          <w:color w:val="231F20"/>
          <w:spacing w:val="-2"/>
          <w:w w:val="90"/>
        </w:rPr>
        <w:t>powinien</w:t>
      </w:r>
      <w:r>
        <w:rPr>
          <w:color w:val="231F20"/>
          <w:spacing w:val="-1"/>
        </w:rPr>
        <w:t xml:space="preserve"> </w:t>
      </w:r>
      <w:r>
        <w:rPr>
          <w:color w:val="231F20"/>
          <w:spacing w:val="-2"/>
          <w:w w:val="90"/>
        </w:rPr>
        <w:t>otrzymać</w:t>
      </w:r>
      <w:r>
        <w:rPr>
          <w:color w:val="231F20"/>
          <w:spacing w:val="-1"/>
        </w:rPr>
        <w:t xml:space="preserve"> </w:t>
      </w:r>
      <w:r>
        <w:rPr>
          <w:color w:val="231F20"/>
          <w:spacing w:val="-2"/>
          <w:w w:val="90"/>
        </w:rPr>
        <w:t>materiały</w:t>
      </w:r>
      <w:r>
        <w:rPr>
          <w:color w:val="231F20"/>
          <w:spacing w:val="-1"/>
        </w:rPr>
        <w:t xml:space="preserve"> </w:t>
      </w:r>
      <w:r>
        <w:rPr>
          <w:color w:val="231F20"/>
          <w:spacing w:val="-2"/>
          <w:w w:val="90"/>
        </w:rPr>
        <w:t>szkoleniowe.</w:t>
      </w:r>
    </w:p>
    <w:p w14:paraId="0EA6C645" w14:textId="77777777" w:rsidR="004766AD" w:rsidRDefault="00000000">
      <w:pPr>
        <w:pStyle w:val="Tekstpodstawowy"/>
        <w:spacing w:before="160"/>
        <w:ind w:left="720"/>
      </w:pPr>
      <w:r>
        <w:rPr>
          <w:color w:val="231F20"/>
          <w:w w:val="90"/>
        </w:rPr>
        <w:t>Każde</w:t>
      </w:r>
      <w:r>
        <w:rPr>
          <w:color w:val="231F20"/>
          <w:spacing w:val="-10"/>
          <w:w w:val="90"/>
        </w:rPr>
        <w:t xml:space="preserve"> </w:t>
      </w:r>
      <w:r>
        <w:rPr>
          <w:color w:val="231F20"/>
          <w:w w:val="90"/>
        </w:rPr>
        <w:t>szkolenie</w:t>
      </w:r>
      <w:r>
        <w:rPr>
          <w:color w:val="231F20"/>
          <w:spacing w:val="-9"/>
          <w:w w:val="90"/>
        </w:rPr>
        <w:t xml:space="preserve"> </w:t>
      </w:r>
      <w:r>
        <w:rPr>
          <w:color w:val="231F20"/>
          <w:w w:val="90"/>
        </w:rPr>
        <w:t>powinno</w:t>
      </w:r>
      <w:r>
        <w:rPr>
          <w:color w:val="231F20"/>
          <w:spacing w:val="-9"/>
          <w:w w:val="90"/>
        </w:rPr>
        <w:t xml:space="preserve"> </w:t>
      </w:r>
      <w:r>
        <w:rPr>
          <w:color w:val="231F20"/>
          <w:w w:val="90"/>
        </w:rPr>
        <w:t>być</w:t>
      </w:r>
      <w:r>
        <w:rPr>
          <w:color w:val="231F20"/>
          <w:spacing w:val="-9"/>
          <w:w w:val="90"/>
        </w:rPr>
        <w:t xml:space="preserve"> </w:t>
      </w:r>
      <w:r>
        <w:rPr>
          <w:color w:val="231F20"/>
          <w:w w:val="90"/>
        </w:rPr>
        <w:t>poprzedzone</w:t>
      </w:r>
      <w:r>
        <w:rPr>
          <w:color w:val="231F20"/>
          <w:spacing w:val="-9"/>
          <w:w w:val="90"/>
        </w:rPr>
        <w:t xml:space="preserve"> </w:t>
      </w:r>
      <w:proofErr w:type="spellStart"/>
      <w:r>
        <w:rPr>
          <w:color w:val="231F20"/>
          <w:w w:val="90"/>
        </w:rPr>
        <w:t>pre</w:t>
      </w:r>
      <w:proofErr w:type="spellEnd"/>
      <w:r>
        <w:rPr>
          <w:color w:val="231F20"/>
          <w:w w:val="90"/>
        </w:rPr>
        <w:t>-testem</w:t>
      </w:r>
      <w:r>
        <w:rPr>
          <w:color w:val="231F20"/>
          <w:spacing w:val="-10"/>
          <w:w w:val="90"/>
        </w:rPr>
        <w:t xml:space="preserve"> </w:t>
      </w:r>
      <w:r>
        <w:rPr>
          <w:color w:val="231F20"/>
          <w:w w:val="90"/>
        </w:rPr>
        <w:t>oraz</w:t>
      </w:r>
      <w:r>
        <w:rPr>
          <w:color w:val="231F20"/>
          <w:spacing w:val="-9"/>
          <w:w w:val="90"/>
        </w:rPr>
        <w:t xml:space="preserve"> </w:t>
      </w:r>
      <w:r>
        <w:rPr>
          <w:color w:val="231F20"/>
          <w:w w:val="90"/>
        </w:rPr>
        <w:t>zakończone</w:t>
      </w:r>
      <w:r>
        <w:rPr>
          <w:color w:val="231F20"/>
          <w:spacing w:val="-9"/>
          <w:w w:val="90"/>
        </w:rPr>
        <w:t xml:space="preserve"> </w:t>
      </w:r>
      <w:r>
        <w:rPr>
          <w:color w:val="231F20"/>
          <w:w w:val="90"/>
        </w:rPr>
        <w:t>post-testem</w:t>
      </w:r>
      <w:r>
        <w:rPr>
          <w:color w:val="231F20"/>
          <w:spacing w:val="-9"/>
          <w:w w:val="90"/>
        </w:rPr>
        <w:t xml:space="preserve"> </w:t>
      </w:r>
      <w:r>
        <w:rPr>
          <w:color w:val="231F20"/>
          <w:w w:val="90"/>
        </w:rPr>
        <w:t>w</w:t>
      </w:r>
      <w:r>
        <w:rPr>
          <w:color w:val="231F20"/>
          <w:spacing w:val="-9"/>
          <w:w w:val="90"/>
        </w:rPr>
        <w:t xml:space="preserve"> </w:t>
      </w:r>
      <w:r>
        <w:rPr>
          <w:color w:val="231F20"/>
          <w:w w:val="90"/>
        </w:rPr>
        <w:t>celu</w:t>
      </w:r>
      <w:r>
        <w:rPr>
          <w:color w:val="231F20"/>
          <w:spacing w:val="-9"/>
          <w:w w:val="90"/>
        </w:rPr>
        <w:t xml:space="preserve"> </w:t>
      </w:r>
      <w:r>
        <w:rPr>
          <w:color w:val="231F20"/>
          <w:w w:val="90"/>
        </w:rPr>
        <w:t>zmierzenia</w:t>
      </w:r>
      <w:r>
        <w:rPr>
          <w:color w:val="231F20"/>
          <w:spacing w:val="-10"/>
          <w:w w:val="90"/>
        </w:rPr>
        <w:t xml:space="preserve"> </w:t>
      </w:r>
      <w:r>
        <w:rPr>
          <w:color w:val="231F20"/>
          <w:w w:val="90"/>
        </w:rPr>
        <w:t xml:space="preserve">wzrostu </w:t>
      </w:r>
      <w:r>
        <w:rPr>
          <w:color w:val="231F20"/>
          <w:spacing w:val="-2"/>
        </w:rPr>
        <w:t>kompetencji.</w:t>
      </w:r>
    </w:p>
    <w:p w14:paraId="2F11014F" w14:textId="77777777" w:rsidR="004766AD" w:rsidRDefault="00000000">
      <w:pPr>
        <w:pStyle w:val="Tekstpodstawowy"/>
        <w:spacing w:before="160"/>
        <w:ind w:left="720"/>
      </w:pPr>
      <w:r>
        <w:rPr>
          <w:color w:val="231F20"/>
          <w:w w:val="90"/>
        </w:rPr>
        <w:t>Każdy</w:t>
      </w:r>
      <w:r>
        <w:rPr>
          <w:color w:val="231F20"/>
          <w:spacing w:val="-4"/>
          <w:w w:val="90"/>
        </w:rPr>
        <w:t xml:space="preserve"> </w:t>
      </w:r>
      <w:r>
        <w:rPr>
          <w:color w:val="231F20"/>
          <w:w w:val="90"/>
        </w:rPr>
        <w:t>Uczestnik</w:t>
      </w:r>
      <w:r>
        <w:rPr>
          <w:color w:val="231F20"/>
          <w:spacing w:val="-4"/>
          <w:w w:val="90"/>
        </w:rPr>
        <w:t xml:space="preserve"> </w:t>
      </w:r>
      <w:r>
        <w:rPr>
          <w:color w:val="231F20"/>
          <w:w w:val="90"/>
        </w:rPr>
        <w:t>szkolenia</w:t>
      </w:r>
      <w:r>
        <w:rPr>
          <w:color w:val="231F20"/>
          <w:spacing w:val="-3"/>
          <w:w w:val="90"/>
        </w:rPr>
        <w:t xml:space="preserve"> </w:t>
      </w:r>
      <w:r>
        <w:rPr>
          <w:color w:val="231F20"/>
          <w:w w:val="90"/>
        </w:rPr>
        <w:t>otrzyma</w:t>
      </w:r>
      <w:r>
        <w:rPr>
          <w:color w:val="231F20"/>
          <w:spacing w:val="-4"/>
          <w:w w:val="90"/>
        </w:rPr>
        <w:t xml:space="preserve"> </w:t>
      </w:r>
      <w:r>
        <w:rPr>
          <w:color w:val="231F20"/>
          <w:w w:val="90"/>
        </w:rPr>
        <w:t>imienne</w:t>
      </w:r>
      <w:r>
        <w:rPr>
          <w:color w:val="231F20"/>
          <w:spacing w:val="-3"/>
          <w:w w:val="90"/>
        </w:rPr>
        <w:t xml:space="preserve"> </w:t>
      </w:r>
      <w:r>
        <w:rPr>
          <w:color w:val="231F20"/>
          <w:w w:val="90"/>
        </w:rPr>
        <w:t>zaświadczenie/certyfikat,</w:t>
      </w:r>
      <w:r>
        <w:rPr>
          <w:color w:val="231F20"/>
          <w:spacing w:val="-4"/>
          <w:w w:val="90"/>
        </w:rPr>
        <w:t xml:space="preserve"> </w:t>
      </w:r>
      <w:r>
        <w:rPr>
          <w:color w:val="231F20"/>
          <w:w w:val="90"/>
        </w:rPr>
        <w:t>potwierdzający</w:t>
      </w:r>
      <w:r>
        <w:rPr>
          <w:color w:val="231F20"/>
          <w:spacing w:val="-4"/>
          <w:w w:val="90"/>
        </w:rPr>
        <w:t xml:space="preserve"> </w:t>
      </w:r>
      <w:r>
        <w:rPr>
          <w:color w:val="231F20"/>
          <w:w w:val="90"/>
        </w:rPr>
        <w:t>ukończenie</w:t>
      </w:r>
      <w:r>
        <w:rPr>
          <w:color w:val="231F20"/>
          <w:spacing w:val="-3"/>
          <w:w w:val="90"/>
        </w:rPr>
        <w:t xml:space="preserve"> </w:t>
      </w:r>
      <w:r>
        <w:rPr>
          <w:color w:val="231F20"/>
          <w:w w:val="90"/>
        </w:rPr>
        <w:t>danego</w:t>
      </w:r>
      <w:r>
        <w:rPr>
          <w:color w:val="231F20"/>
          <w:spacing w:val="-4"/>
          <w:w w:val="90"/>
        </w:rPr>
        <w:t xml:space="preserve"> </w:t>
      </w:r>
      <w:r>
        <w:rPr>
          <w:color w:val="231F20"/>
          <w:spacing w:val="-2"/>
          <w:w w:val="90"/>
        </w:rPr>
        <w:t>szkolenia.</w:t>
      </w:r>
    </w:p>
    <w:p w14:paraId="3A6C0F0A" w14:textId="77777777" w:rsidR="004766AD" w:rsidRDefault="00000000">
      <w:pPr>
        <w:pStyle w:val="Tekstpodstawowy"/>
        <w:spacing w:before="160"/>
        <w:ind w:left="720" w:right="705"/>
      </w:pPr>
      <w:r>
        <w:rPr>
          <w:color w:val="231F20"/>
          <w:w w:val="90"/>
        </w:rPr>
        <w:t>Zarówno</w:t>
      </w:r>
      <w:r>
        <w:rPr>
          <w:color w:val="231F20"/>
          <w:spacing w:val="-2"/>
          <w:w w:val="90"/>
        </w:rPr>
        <w:t xml:space="preserve"> </w:t>
      </w:r>
      <w:r>
        <w:rPr>
          <w:color w:val="231F20"/>
          <w:w w:val="90"/>
        </w:rPr>
        <w:t>metodyka,</w:t>
      </w:r>
      <w:r>
        <w:rPr>
          <w:color w:val="231F20"/>
          <w:spacing w:val="-2"/>
          <w:w w:val="90"/>
        </w:rPr>
        <w:t xml:space="preserve"> </w:t>
      </w:r>
      <w:r>
        <w:rPr>
          <w:color w:val="231F20"/>
          <w:w w:val="90"/>
        </w:rPr>
        <w:t>jak</w:t>
      </w:r>
      <w:r>
        <w:rPr>
          <w:color w:val="231F20"/>
          <w:spacing w:val="-2"/>
          <w:w w:val="90"/>
        </w:rPr>
        <w:t xml:space="preserve"> </w:t>
      </w:r>
      <w:r>
        <w:rPr>
          <w:color w:val="231F20"/>
          <w:w w:val="90"/>
        </w:rPr>
        <w:t>i</w:t>
      </w:r>
      <w:r>
        <w:rPr>
          <w:color w:val="231F20"/>
          <w:spacing w:val="-2"/>
          <w:w w:val="90"/>
        </w:rPr>
        <w:t xml:space="preserve"> </w:t>
      </w:r>
      <w:r>
        <w:rPr>
          <w:color w:val="231F20"/>
          <w:w w:val="90"/>
        </w:rPr>
        <w:t>treści</w:t>
      </w:r>
      <w:r>
        <w:rPr>
          <w:color w:val="231F20"/>
          <w:spacing w:val="-2"/>
          <w:w w:val="90"/>
        </w:rPr>
        <w:t xml:space="preserve"> </w:t>
      </w:r>
      <w:r>
        <w:rPr>
          <w:color w:val="231F20"/>
          <w:w w:val="90"/>
        </w:rPr>
        <w:t>szkolenia</w:t>
      </w:r>
      <w:r>
        <w:rPr>
          <w:color w:val="231F20"/>
          <w:spacing w:val="-2"/>
          <w:w w:val="90"/>
        </w:rPr>
        <w:t xml:space="preserve"> </w:t>
      </w:r>
      <w:r>
        <w:rPr>
          <w:color w:val="231F20"/>
          <w:w w:val="90"/>
        </w:rPr>
        <w:t>powinny</w:t>
      </w:r>
      <w:r>
        <w:rPr>
          <w:color w:val="231F20"/>
          <w:spacing w:val="-2"/>
          <w:w w:val="90"/>
        </w:rPr>
        <w:t xml:space="preserve"> </w:t>
      </w:r>
      <w:r>
        <w:rPr>
          <w:color w:val="231F20"/>
          <w:w w:val="90"/>
        </w:rPr>
        <w:t>być</w:t>
      </w:r>
      <w:r>
        <w:rPr>
          <w:color w:val="231F20"/>
          <w:spacing w:val="-2"/>
          <w:w w:val="90"/>
        </w:rPr>
        <w:t xml:space="preserve"> </w:t>
      </w:r>
      <w:r>
        <w:rPr>
          <w:color w:val="231F20"/>
          <w:w w:val="90"/>
        </w:rPr>
        <w:t>dostosowane</w:t>
      </w:r>
      <w:r>
        <w:rPr>
          <w:color w:val="231F20"/>
          <w:spacing w:val="-2"/>
          <w:w w:val="90"/>
        </w:rPr>
        <w:t xml:space="preserve"> </w:t>
      </w:r>
      <w:r>
        <w:rPr>
          <w:color w:val="231F20"/>
          <w:w w:val="90"/>
        </w:rPr>
        <w:t>do</w:t>
      </w:r>
      <w:r>
        <w:rPr>
          <w:color w:val="231F20"/>
          <w:spacing w:val="-2"/>
          <w:w w:val="90"/>
        </w:rPr>
        <w:t xml:space="preserve"> </w:t>
      </w:r>
      <w:r>
        <w:rPr>
          <w:color w:val="231F20"/>
          <w:w w:val="90"/>
        </w:rPr>
        <w:t>grupy</w:t>
      </w:r>
      <w:r>
        <w:rPr>
          <w:color w:val="231F20"/>
          <w:spacing w:val="-2"/>
          <w:w w:val="90"/>
        </w:rPr>
        <w:t xml:space="preserve"> </w:t>
      </w:r>
      <w:r>
        <w:rPr>
          <w:color w:val="231F20"/>
          <w:w w:val="90"/>
        </w:rPr>
        <w:t>docelowych</w:t>
      </w:r>
      <w:r>
        <w:rPr>
          <w:color w:val="231F20"/>
          <w:spacing w:val="-2"/>
          <w:w w:val="90"/>
        </w:rPr>
        <w:t xml:space="preserve"> </w:t>
      </w:r>
      <w:r>
        <w:rPr>
          <w:color w:val="231F20"/>
          <w:w w:val="90"/>
        </w:rPr>
        <w:t>odbiorców,</w:t>
      </w:r>
      <w:r>
        <w:rPr>
          <w:color w:val="231F20"/>
          <w:spacing w:val="-2"/>
          <w:w w:val="90"/>
        </w:rPr>
        <w:t xml:space="preserve"> </w:t>
      </w:r>
      <w:r>
        <w:rPr>
          <w:color w:val="231F20"/>
          <w:w w:val="90"/>
        </w:rPr>
        <w:t>pod</w:t>
      </w:r>
      <w:r>
        <w:rPr>
          <w:color w:val="231F20"/>
          <w:spacing w:val="-2"/>
          <w:w w:val="90"/>
        </w:rPr>
        <w:t xml:space="preserve"> </w:t>
      </w:r>
      <w:r>
        <w:rPr>
          <w:color w:val="231F20"/>
          <w:w w:val="90"/>
        </w:rPr>
        <w:t>kątem różnych sposobów doświadczania kontaktów z osobami ze szczególnymi potrzebami oraz zakresu obowiązków w ramach funkcjonalnej struktury organizacyjnej pracy sądu.</w:t>
      </w:r>
    </w:p>
    <w:p w14:paraId="5E89B637" w14:textId="77777777" w:rsidR="004766AD" w:rsidRDefault="004766AD">
      <w:pPr>
        <w:sectPr w:rsidR="004766AD">
          <w:pgSz w:w="11910" w:h="16840"/>
          <w:pgMar w:top="1840" w:right="600" w:bottom="640" w:left="0" w:header="771" w:footer="446" w:gutter="0"/>
          <w:cols w:space="708"/>
        </w:sectPr>
      </w:pPr>
    </w:p>
    <w:p w14:paraId="64205609" w14:textId="77777777" w:rsidR="004766AD" w:rsidRDefault="004766AD">
      <w:pPr>
        <w:pStyle w:val="Tekstpodstawowy"/>
        <w:spacing w:before="7"/>
        <w:rPr>
          <w:sz w:val="25"/>
        </w:rPr>
      </w:pPr>
    </w:p>
    <w:p w14:paraId="4791935A" w14:textId="77777777" w:rsidR="004766AD" w:rsidRDefault="00000000">
      <w:pPr>
        <w:pStyle w:val="Nagwek4"/>
        <w:numPr>
          <w:ilvl w:val="0"/>
          <w:numId w:val="24"/>
        </w:numPr>
        <w:tabs>
          <w:tab w:val="left" w:pos="1684"/>
        </w:tabs>
        <w:spacing w:before="96" w:line="223" w:lineRule="auto"/>
        <w:ind w:right="1185"/>
        <w:jc w:val="left"/>
      </w:pPr>
      <w:r>
        <w:rPr>
          <w:color w:val="231F20"/>
          <w:w w:val="85"/>
        </w:rPr>
        <w:t xml:space="preserve">SZKOLENIE Z WDROŻENIA, STOSOWANIA I UTRZYMANIA STANDARDU </w:t>
      </w:r>
      <w:r>
        <w:rPr>
          <w:color w:val="231F20"/>
          <w:w w:val="90"/>
        </w:rPr>
        <w:t>DOSTĘPNOŚCI</w:t>
      </w:r>
      <w:r>
        <w:rPr>
          <w:color w:val="231F20"/>
          <w:spacing w:val="-3"/>
          <w:w w:val="90"/>
        </w:rPr>
        <w:t xml:space="preserve"> </w:t>
      </w:r>
      <w:r>
        <w:rPr>
          <w:color w:val="231F20"/>
          <w:w w:val="90"/>
        </w:rPr>
        <w:t>SĄDU</w:t>
      </w:r>
    </w:p>
    <w:p w14:paraId="36CEB5BE" w14:textId="77777777" w:rsidR="004766AD" w:rsidRDefault="00000000">
      <w:pPr>
        <w:pStyle w:val="Tekstpodstawowy"/>
        <w:spacing w:before="135"/>
        <w:ind w:left="963"/>
      </w:pPr>
      <w:r>
        <w:rPr>
          <w:b/>
          <w:color w:val="231F20"/>
          <w:w w:val="85"/>
          <w:sz w:val="24"/>
        </w:rPr>
        <w:t>CEL:</w:t>
      </w:r>
      <w:r>
        <w:rPr>
          <w:b/>
          <w:color w:val="231F20"/>
          <w:spacing w:val="5"/>
          <w:sz w:val="24"/>
        </w:rPr>
        <w:t xml:space="preserve"> </w:t>
      </w:r>
      <w:r>
        <w:rPr>
          <w:color w:val="231F20"/>
          <w:w w:val="85"/>
        </w:rPr>
        <w:t>zapoznanie</w:t>
      </w:r>
      <w:r>
        <w:rPr>
          <w:color w:val="231F20"/>
          <w:spacing w:val="11"/>
        </w:rPr>
        <w:t xml:space="preserve"> </w:t>
      </w:r>
      <w:r>
        <w:rPr>
          <w:color w:val="231F20"/>
          <w:w w:val="85"/>
        </w:rPr>
        <w:t>personelu</w:t>
      </w:r>
      <w:r>
        <w:rPr>
          <w:color w:val="231F20"/>
          <w:spacing w:val="10"/>
        </w:rPr>
        <w:t xml:space="preserve"> </w:t>
      </w:r>
      <w:r>
        <w:rPr>
          <w:color w:val="231F20"/>
          <w:w w:val="85"/>
        </w:rPr>
        <w:t>sądu</w:t>
      </w:r>
      <w:r>
        <w:rPr>
          <w:color w:val="231F20"/>
          <w:spacing w:val="11"/>
        </w:rPr>
        <w:t xml:space="preserve"> </w:t>
      </w:r>
      <w:r>
        <w:rPr>
          <w:color w:val="231F20"/>
          <w:w w:val="85"/>
        </w:rPr>
        <w:t>z</w:t>
      </w:r>
      <w:r>
        <w:rPr>
          <w:color w:val="231F20"/>
          <w:spacing w:val="11"/>
        </w:rPr>
        <w:t xml:space="preserve"> </w:t>
      </w:r>
      <w:r>
        <w:rPr>
          <w:color w:val="231F20"/>
          <w:w w:val="85"/>
        </w:rPr>
        <w:t>treścią</w:t>
      </w:r>
      <w:r>
        <w:rPr>
          <w:color w:val="231F20"/>
          <w:spacing w:val="10"/>
        </w:rPr>
        <w:t xml:space="preserve"> </w:t>
      </w:r>
      <w:r>
        <w:rPr>
          <w:color w:val="231F20"/>
          <w:w w:val="85"/>
        </w:rPr>
        <w:t>Modelu</w:t>
      </w:r>
      <w:r>
        <w:rPr>
          <w:color w:val="231F20"/>
          <w:spacing w:val="11"/>
        </w:rPr>
        <w:t xml:space="preserve"> </w:t>
      </w:r>
      <w:r>
        <w:rPr>
          <w:color w:val="231F20"/>
          <w:w w:val="85"/>
        </w:rPr>
        <w:t>Dostępnego</w:t>
      </w:r>
      <w:r>
        <w:rPr>
          <w:color w:val="231F20"/>
          <w:spacing w:val="10"/>
        </w:rPr>
        <w:t xml:space="preserve"> </w:t>
      </w:r>
      <w:r>
        <w:rPr>
          <w:color w:val="231F20"/>
          <w:w w:val="85"/>
        </w:rPr>
        <w:t>Sądu</w:t>
      </w:r>
      <w:r>
        <w:rPr>
          <w:color w:val="231F20"/>
          <w:spacing w:val="11"/>
        </w:rPr>
        <w:t xml:space="preserve"> </w:t>
      </w:r>
      <w:r>
        <w:rPr>
          <w:color w:val="231F20"/>
          <w:w w:val="85"/>
        </w:rPr>
        <w:t>i</w:t>
      </w:r>
      <w:r>
        <w:rPr>
          <w:color w:val="231F20"/>
          <w:spacing w:val="11"/>
        </w:rPr>
        <w:t xml:space="preserve"> </w:t>
      </w:r>
      <w:r>
        <w:rPr>
          <w:color w:val="231F20"/>
          <w:w w:val="85"/>
        </w:rPr>
        <w:t>stosowaniem</w:t>
      </w:r>
      <w:r>
        <w:rPr>
          <w:color w:val="231F20"/>
          <w:spacing w:val="10"/>
        </w:rPr>
        <w:t xml:space="preserve"> </w:t>
      </w:r>
      <w:r>
        <w:rPr>
          <w:color w:val="231F20"/>
          <w:w w:val="85"/>
        </w:rPr>
        <w:t>poszczególnych</w:t>
      </w:r>
      <w:r>
        <w:rPr>
          <w:color w:val="231F20"/>
          <w:spacing w:val="11"/>
        </w:rPr>
        <w:t xml:space="preserve"> </w:t>
      </w:r>
      <w:r>
        <w:rPr>
          <w:color w:val="231F20"/>
          <w:w w:val="85"/>
        </w:rPr>
        <w:t>jego</w:t>
      </w:r>
      <w:r>
        <w:rPr>
          <w:color w:val="231F20"/>
          <w:spacing w:val="10"/>
        </w:rPr>
        <w:t xml:space="preserve"> </w:t>
      </w:r>
      <w:r>
        <w:rPr>
          <w:color w:val="231F20"/>
          <w:spacing w:val="-2"/>
          <w:w w:val="85"/>
        </w:rPr>
        <w:t>części.</w:t>
      </w:r>
    </w:p>
    <w:p w14:paraId="331F0FE4" w14:textId="77777777" w:rsidR="004766AD" w:rsidRDefault="004766AD">
      <w:pPr>
        <w:pStyle w:val="Tekstpodstawowy"/>
        <w:rPr>
          <w:sz w:val="20"/>
        </w:rPr>
      </w:pPr>
    </w:p>
    <w:p w14:paraId="49B17DD0" w14:textId="77777777" w:rsidR="004766AD" w:rsidRDefault="004766AD">
      <w:pPr>
        <w:pStyle w:val="Tekstpodstawowy"/>
        <w:rPr>
          <w:sz w:val="20"/>
        </w:rPr>
      </w:pPr>
    </w:p>
    <w:p w14:paraId="39346230" w14:textId="77777777" w:rsidR="004766AD" w:rsidRDefault="004766AD">
      <w:pPr>
        <w:pStyle w:val="Tekstpodstawowy"/>
        <w:spacing w:before="9"/>
        <w:rPr>
          <w:sz w:val="10"/>
        </w:rPr>
      </w:pPr>
    </w:p>
    <w:tbl>
      <w:tblPr>
        <w:tblStyle w:val="TableNormal"/>
        <w:tblW w:w="0" w:type="auto"/>
        <w:tblInd w:w="155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72"/>
        <w:gridCol w:w="6090"/>
      </w:tblGrid>
      <w:tr w:rsidR="004766AD" w14:paraId="23C1CA90" w14:textId="77777777">
        <w:trPr>
          <w:trHeight w:val="526"/>
        </w:trPr>
        <w:tc>
          <w:tcPr>
            <w:tcW w:w="9062" w:type="dxa"/>
            <w:gridSpan w:val="2"/>
          </w:tcPr>
          <w:p w14:paraId="29A7AC2C" w14:textId="77777777" w:rsidR="004766AD" w:rsidRDefault="00000000">
            <w:pPr>
              <w:pStyle w:val="TableParagraph"/>
              <w:spacing w:before="15" w:line="244" w:lineRule="exact"/>
              <w:ind w:left="1048"/>
              <w:rPr>
                <w:b/>
              </w:rPr>
            </w:pPr>
            <w:r>
              <w:rPr>
                <w:color w:val="1F3863"/>
                <w:spacing w:val="-2"/>
                <w:w w:val="85"/>
              </w:rPr>
              <w:t>A.</w:t>
            </w:r>
            <w:r>
              <w:rPr>
                <w:color w:val="1F3863"/>
                <w:spacing w:val="70"/>
                <w:w w:val="150"/>
              </w:rPr>
              <w:t xml:space="preserve"> </w:t>
            </w:r>
            <w:r>
              <w:rPr>
                <w:b/>
                <w:color w:val="1F3863"/>
                <w:spacing w:val="-2"/>
                <w:w w:val="85"/>
              </w:rPr>
              <w:t>SZKOLENIE</w:t>
            </w:r>
            <w:r>
              <w:rPr>
                <w:b/>
                <w:color w:val="1F3863"/>
                <w:spacing w:val="-7"/>
              </w:rPr>
              <w:t xml:space="preserve"> </w:t>
            </w:r>
            <w:r>
              <w:rPr>
                <w:b/>
                <w:color w:val="1F3863"/>
                <w:spacing w:val="-2"/>
                <w:w w:val="85"/>
              </w:rPr>
              <w:t>WDRAŻAJĄCE</w:t>
            </w:r>
            <w:r>
              <w:rPr>
                <w:b/>
                <w:color w:val="1F3863"/>
                <w:spacing w:val="-8"/>
              </w:rPr>
              <w:t xml:space="preserve"> </w:t>
            </w:r>
            <w:r>
              <w:rPr>
                <w:b/>
                <w:color w:val="1F3863"/>
                <w:spacing w:val="-2"/>
                <w:w w:val="85"/>
              </w:rPr>
              <w:t>PERSONEL</w:t>
            </w:r>
            <w:r>
              <w:rPr>
                <w:b/>
                <w:color w:val="1F3863"/>
                <w:spacing w:val="-7"/>
              </w:rPr>
              <w:t xml:space="preserve"> </w:t>
            </w:r>
            <w:r>
              <w:rPr>
                <w:b/>
                <w:color w:val="1F3863"/>
                <w:spacing w:val="-2"/>
                <w:w w:val="85"/>
              </w:rPr>
              <w:t>W</w:t>
            </w:r>
            <w:r>
              <w:rPr>
                <w:b/>
                <w:color w:val="1F3863"/>
                <w:spacing w:val="-8"/>
              </w:rPr>
              <w:t xml:space="preserve"> </w:t>
            </w:r>
            <w:r>
              <w:rPr>
                <w:b/>
                <w:color w:val="1F3863"/>
                <w:spacing w:val="-2"/>
                <w:w w:val="85"/>
              </w:rPr>
              <w:t>STANDARD</w:t>
            </w:r>
            <w:r>
              <w:rPr>
                <w:b/>
                <w:color w:val="1F3863"/>
                <w:spacing w:val="-7"/>
              </w:rPr>
              <w:t xml:space="preserve"> </w:t>
            </w:r>
            <w:r>
              <w:rPr>
                <w:b/>
                <w:color w:val="1F3863"/>
                <w:spacing w:val="-2"/>
                <w:w w:val="85"/>
              </w:rPr>
              <w:t>DOSTĘPNOŚCI</w:t>
            </w:r>
            <w:r>
              <w:rPr>
                <w:b/>
                <w:color w:val="1F3863"/>
                <w:spacing w:val="-7"/>
              </w:rPr>
              <w:t xml:space="preserve"> </w:t>
            </w:r>
            <w:r>
              <w:rPr>
                <w:b/>
                <w:color w:val="1F3863"/>
                <w:spacing w:val="-2"/>
                <w:w w:val="85"/>
              </w:rPr>
              <w:t>SĄDU</w:t>
            </w:r>
            <w:r>
              <w:rPr>
                <w:b/>
                <w:color w:val="1F3863"/>
                <w:spacing w:val="-8"/>
              </w:rPr>
              <w:t xml:space="preserve"> </w:t>
            </w:r>
            <w:r>
              <w:rPr>
                <w:b/>
                <w:color w:val="1F3863"/>
                <w:spacing w:val="-10"/>
                <w:w w:val="85"/>
              </w:rPr>
              <w:t>–</w:t>
            </w:r>
          </w:p>
          <w:p w14:paraId="2084DA92" w14:textId="77777777" w:rsidR="004766AD" w:rsidRDefault="00000000">
            <w:pPr>
              <w:pStyle w:val="TableParagraph"/>
              <w:spacing w:line="244" w:lineRule="exact"/>
              <w:ind w:left="3394" w:right="2655"/>
              <w:jc w:val="center"/>
              <w:rPr>
                <w:b/>
              </w:rPr>
            </w:pPr>
            <w:r>
              <w:rPr>
                <w:b/>
                <w:color w:val="1F3863"/>
                <w:spacing w:val="-2"/>
                <w:w w:val="90"/>
              </w:rPr>
              <w:t>poziom</w:t>
            </w:r>
            <w:r>
              <w:rPr>
                <w:b/>
                <w:color w:val="1F3863"/>
                <w:spacing w:val="-5"/>
              </w:rPr>
              <w:t xml:space="preserve"> </w:t>
            </w:r>
            <w:r>
              <w:rPr>
                <w:b/>
                <w:color w:val="1F3863"/>
                <w:spacing w:val="-2"/>
              </w:rPr>
              <w:t>minimalnym</w:t>
            </w:r>
          </w:p>
        </w:tc>
      </w:tr>
      <w:tr w:rsidR="004766AD" w14:paraId="6CF22720" w14:textId="77777777">
        <w:trPr>
          <w:trHeight w:val="291"/>
        </w:trPr>
        <w:tc>
          <w:tcPr>
            <w:tcW w:w="2972" w:type="dxa"/>
          </w:tcPr>
          <w:p w14:paraId="5C84C0A4" w14:textId="77777777" w:rsidR="004766AD" w:rsidRDefault="00000000">
            <w:pPr>
              <w:pStyle w:val="TableParagraph"/>
              <w:spacing w:before="15"/>
              <w:ind w:left="80"/>
            </w:pPr>
            <w:r>
              <w:rPr>
                <w:color w:val="231F20"/>
                <w:w w:val="80"/>
              </w:rPr>
              <w:t>Treści</w:t>
            </w:r>
            <w:r>
              <w:rPr>
                <w:color w:val="231F20"/>
                <w:spacing w:val="-8"/>
                <w:w w:val="95"/>
              </w:rPr>
              <w:t xml:space="preserve"> </w:t>
            </w:r>
            <w:r>
              <w:rPr>
                <w:color w:val="231F20"/>
                <w:spacing w:val="-2"/>
                <w:w w:val="95"/>
              </w:rPr>
              <w:t>szkolenia</w:t>
            </w:r>
          </w:p>
        </w:tc>
        <w:tc>
          <w:tcPr>
            <w:tcW w:w="6090" w:type="dxa"/>
          </w:tcPr>
          <w:p w14:paraId="6BDF349C" w14:textId="77777777" w:rsidR="004766AD" w:rsidRDefault="00000000">
            <w:pPr>
              <w:pStyle w:val="TableParagraph"/>
              <w:spacing w:before="15"/>
              <w:ind w:left="80"/>
            </w:pPr>
            <w:r>
              <w:rPr>
                <w:color w:val="231F20"/>
                <w:w w:val="90"/>
              </w:rPr>
              <w:t>Efekty</w:t>
            </w:r>
            <w:r>
              <w:rPr>
                <w:color w:val="231F20"/>
                <w:spacing w:val="-3"/>
                <w:w w:val="90"/>
              </w:rPr>
              <w:t xml:space="preserve"> </w:t>
            </w:r>
            <w:r>
              <w:rPr>
                <w:color w:val="231F20"/>
                <w:spacing w:val="-2"/>
              </w:rPr>
              <w:t>szkolenia</w:t>
            </w:r>
          </w:p>
        </w:tc>
      </w:tr>
      <w:tr w:rsidR="004766AD" w14:paraId="408EE721" w14:textId="77777777">
        <w:trPr>
          <w:trHeight w:val="761"/>
        </w:trPr>
        <w:tc>
          <w:tcPr>
            <w:tcW w:w="2972" w:type="dxa"/>
          </w:tcPr>
          <w:p w14:paraId="20D3EA8B" w14:textId="77777777" w:rsidR="004766AD" w:rsidRDefault="00000000">
            <w:pPr>
              <w:pStyle w:val="TableParagraph"/>
              <w:spacing w:before="30" w:line="223" w:lineRule="auto"/>
              <w:ind w:left="80" w:right="220"/>
              <w:jc w:val="both"/>
            </w:pPr>
            <w:r>
              <w:rPr>
                <w:color w:val="231F20"/>
                <w:w w:val="90"/>
              </w:rPr>
              <w:t>1.</w:t>
            </w:r>
            <w:r>
              <w:rPr>
                <w:color w:val="231F20"/>
                <w:spacing w:val="-10"/>
                <w:w w:val="90"/>
              </w:rPr>
              <w:t xml:space="preserve"> </w:t>
            </w:r>
            <w:r>
              <w:rPr>
                <w:color w:val="231F20"/>
                <w:w w:val="90"/>
              </w:rPr>
              <w:t>Podstawowe</w:t>
            </w:r>
            <w:r>
              <w:rPr>
                <w:color w:val="231F20"/>
                <w:spacing w:val="-9"/>
                <w:w w:val="90"/>
              </w:rPr>
              <w:t xml:space="preserve"> </w:t>
            </w:r>
            <w:r>
              <w:rPr>
                <w:color w:val="231F20"/>
                <w:w w:val="90"/>
              </w:rPr>
              <w:t>definicje</w:t>
            </w:r>
            <w:r>
              <w:rPr>
                <w:color w:val="231F20"/>
                <w:spacing w:val="-9"/>
                <w:w w:val="90"/>
              </w:rPr>
              <w:t xml:space="preserve"> </w:t>
            </w:r>
            <w:proofErr w:type="spellStart"/>
            <w:r>
              <w:rPr>
                <w:color w:val="231F20"/>
                <w:w w:val="90"/>
              </w:rPr>
              <w:t>zwią</w:t>
            </w:r>
            <w:proofErr w:type="spellEnd"/>
            <w:r>
              <w:rPr>
                <w:color w:val="231F20"/>
                <w:w w:val="90"/>
              </w:rPr>
              <w:t xml:space="preserve">- </w:t>
            </w:r>
            <w:proofErr w:type="spellStart"/>
            <w:r>
              <w:rPr>
                <w:color w:val="231F20"/>
                <w:w w:val="90"/>
              </w:rPr>
              <w:t>zane</w:t>
            </w:r>
            <w:proofErr w:type="spellEnd"/>
            <w:r>
              <w:rPr>
                <w:color w:val="231F20"/>
                <w:w w:val="90"/>
              </w:rPr>
              <w:t xml:space="preserve"> z dostępnością dla osób </w:t>
            </w:r>
            <w:r>
              <w:rPr>
                <w:color w:val="231F20"/>
                <w:w w:val="95"/>
              </w:rPr>
              <w:t>ze</w:t>
            </w:r>
            <w:r>
              <w:rPr>
                <w:color w:val="231F20"/>
                <w:spacing w:val="-7"/>
                <w:w w:val="95"/>
              </w:rPr>
              <w:t xml:space="preserve"> </w:t>
            </w:r>
            <w:r>
              <w:rPr>
                <w:color w:val="231F20"/>
                <w:w w:val="95"/>
              </w:rPr>
              <w:t>szczególnymi</w:t>
            </w:r>
            <w:r>
              <w:rPr>
                <w:color w:val="231F20"/>
                <w:spacing w:val="-7"/>
                <w:w w:val="95"/>
              </w:rPr>
              <w:t xml:space="preserve"> </w:t>
            </w:r>
            <w:r>
              <w:rPr>
                <w:color w:val="231F20"/>
                <w:w w:val="95"/>
              </w:rPr>
              <w:t>potrzebami</w:t>
            </w:r>
          </w:p>
        </w:tc>
        <w:tc>
          <w:tcPr>
            <w:tcW w:w="6090" w:type="dxa"/>
          </w:tcPr>
          <w:p w14:paraId="7CD989F8" w14:textId="77777777" w:rsidR="004766AD" w:rsidRDefault="00000000">
            <w:pPr>
              <w:pStyle w:val="TableParagraph"/>
              <w:spacing w:before="147" w:line="223" w:lineRule="auto"/>
              <w:ind w:left="80"/>
            </w:pPr>
            <w:r>
              <w:rPr>
                <w:color w:val="231F20"/>
                <w:w w:val="90"/>
              </w:rPr>
              <w:t>Uczestnik</w:t>
            </w:r>
            <w:r>
              <w:rPr>
                <w:color w:val="231F20"/>
                <w:spacing w:val="-6"/>
                <w:w w:val="90"/>
              </w:rPr>
              <w:t xml:space="preserve"> </w:t>
            </w:r>
            <w:r>
              <w:rPr>
                <w:color w:val="231F20"/>
                <w:w w:val="90"/>
              </w:rPr>
              <w:t>szkolenia</w:t>
            </w:r>
            <w:r>
              <w:rPr>
                <w:color w:val="231F20"/>
                <w:spacing w:val="-6"/>
                <w:w w:val="90"/>
              </w:rPr>
              <w:t xml:space="preserve"> </w:t>
            </w:r>
            <w:r>
              <w:rPr>
                <w:color w:val="231F20"/>
                <w:w w:val="90"/>
              </w:rPr>
              <w:t>posiada</w:t>
            </w:r>
            <w:r>
              <w:rPr>
                <w:color w:val="231F20"/>
                <w:spacing w:val="-6"/>
                <w:w w:val="90"/>
              </w:rPr>
              <w:t xml:space="preserve"> </w:t>
            </w:r>
            <w:r>
              <w:rPr>
                <w:color w:val="231F20"/>
                <w:w w:val="90"/>
              </w:rPr>
              <w:t>elementarną</w:t>
            </w:r>
            <w:r>
              <w:rPr>
                <w:color w:val="231F20"/>
                <w:spacing w:val="-6"/>
                <w:w w:val="90"/>
              </w:rPr>
              <w:t xml:space="preserve"> </w:t>
            </w:r>
            <w:r>
              <w:rPr>
                <w:color w:val="231F20"/>
                <w:w w:val="90"/>
              </w:rPr>
              <w:t>wiedzę</w:t>
            </w:r>
            <w:r>
              <w:rPr>
                <w:color w:val="231F20"/>
                <w:spacing w:val="-6"/>
                <w:w w:val="90"/>
              </w:rPr>
              <w:t xml:space="preserve"> </w:t>
            </w:r>
            <w:r>
              <w:rPr>
                <w:color w:val="231F20"/>
                <w:w w:val="90"/>
              </w:rPr>
              <w:t>z</w:t>
            </w:r>
            <w:r>
              <w:rPr>
                <w:color w:val="231F20"/>
                <w:spacing w:val="-6"/>
                <w:w w:val="90"/>
              </w:rPr>
              <w:t xml:space="preserve"> </w:t>
            </w:r>
            <w:r>
              <w:rPr>
                <w:color w:val="231F20"/>
                <w:w w:val="90"/>
              </w:rPr>
              <w:t>zakresu</w:t>
            </w:r>
            <w:r>
              <w:rPr>
                <w:color w:val="231F20"/>
                <w:spacing w:val="-6"/>
                <w:w w:val="90"/>
              </w:rPr>
              <w:t xml:space="preserve"> </w:t>
            </w:r>
            <w:r>
              <w:rPr>
                <w:color w:val="231F20"/>
                <w:w w:val="90"/>
              </w:rPr>
              <w:t>sytuacji (bariery i możliwości) osób ze szczególnymi potrzebami.</w:t>
            </w:r>
          </w:p>
        </w:tc>
      </w:tr>
      <w:tr w:rsidR="004766AD" w14:paraId="049DF5C5" w14:textId="77777777">
        <w:trPr>
          <w:trHeight w:val="995"/>
        </w:trPr>
        <w:tc>
          <w:tcPr>
            <w:tcW w:w="2972" w:type="dxa"/>
          </w:tcPr>
          <w:p w14:paraId="4545B687" w14:textId="77777777" w:rsidR="004766AD" w:rsidRDefault="00000000">
            <w:pPr>
              <w:pStyle w:val="TableParagraph"/>
              <w:spacing w:before="30" w:line="223" w:lineRule="auto"/>
              <w:ind w:left="80" w:right="257"/>
            </w:pPr>
            <w:r>
              <w:rPr>
                <w:color w:val="231F20"/>
                <w:spacing w:val="-8"/>
              </w:rPr>
              <w:t>2. Model</w:t>
            </w:r>
            <w:r>
              <w:rPr>
                <w:color w:val="231F20"/>
                <w:spacing w:val="-7"/>
              </w:rPr>
              <w:t xml:space="preserve"> </w:t>
            </w:r>
            <w:r>
              <w:rPr>
                <w:color w:val="231F20"/>
                <w:spacing w:val="-8"/>
              </w:rPr>
              <w:t>Dostępnego</w:t>
            </w:r>
            <w:r>
              <w:rPr>
                <w:color w:val="231F20"/>
                <w:spacing w:val="-7"/>
              </w:rPr>
              <w:t xml:space="preserve"> </w:t>
            </w:r>
            <w:r>
              <w:rPr>
                <w:color w:val="231F20"/>
                <w:spacing w:val="-8"/>
              </w:rPr>
              <w:t xml:space="preserve">Sądu - </w:t>
            </w:r>
            <w:r>
              <w:rPr>
                <w:color w:val="231F20"/>
                <w:spacing w:val="-2"/>
                <w:w w:val="90"/>
              </w:rPr>
              <w:t>założenia</w:t>
            </w:r>
            <w:r>
              <w:rPr>
                <w:color w:val="231F20"/>
                <w:spacing w:val="-8"/>
                <w:w w:val="90"/>
              </w:rPr>
              <w:t xml:space="preserve"> </w:t>
            </w:r>
            <w:r>
              <w:rPr>
                <w:color w:val="231F20"/>
                <w:spacing w:val="-2"/>
                <w:w w:val="90"/>
              </w:rPr>
              <w:t>modelu</w:t>
            </w:r>
            <w:r>
              <w:rPr>
                <w:color w:val="231F20"/>
                <w:spacing w:val="-7"/>
                <w:w w:val="90"/>
              </w:rPr>
              <w:t xml:space="preserve"> </w:t>
            </w:r>
            <w:r>
              <w:rPr>
                <w:color w:val="231F20"/>
                <w:spacing w:val="-2"/>
                <w:w w:val="90"/>
              </w:rPr>
              <w:t xml:space="preserve">dostępności </w:t>
            </w:r>
            <w:r>
              <w:rPr>
                <w:color w:val="231F20"/>
                <w:w w:val="90"/>
              </w:rPr>
              <w:t>sądu</w:t>
            </w:r>
            <w:r>
              <w:rPr>
                <w:color w:val="231F20"/>
                <w:spacing w:val="-6"/>
                <w:w w:val="90"/>
              </w:rPr>
              <w:t xml:space="preserve"> </w:t>
            </w:r>
            <w:r>
              <w:rPr>
                <w:color w:val="231F20"/>
                <w:w w:val="90"/>
              </w:rPr>
              <w:t>na</w:t>
            </w:r>
            <w:r>
              <w:rPr>
                <w:color w:val="231F20"/>
                <w:spacing w:val="-6"/>
                <w:w w:val="90"/>
              </w:rPr>
              <w:t xml:space="preserve"> </w:t>
            </w:r>
            <w:r>
              <w:rPr>
                <w:color w:val="231F20"/>
                <w:w w:val="90"/>
              </w:rPr>
              <w:t>poziomie</w:t>
            </w:r>
            <w:r>
              <w:rPr>
                <w:color w:val="231F20"/>
                <w:spacing w:val="-6"/>
                <w:w w:val="90"/>
              </w:rPr>
              <w:t xml:space="preserve"> </w:t>
            </w:r>
            <w:r>
              <w:rPr>
                <w:color w:val="231F20"/>
                <w:spacing w:val="-2"/>
                <w:w w:val="85"/>
              </w:rPr>
              <w:t>minimalnym</w:t>
            </w:r>
          </w:p>
        </w:tc>
        <w:tc>
          <w:tcPr>
            <w:tcW w:w="6090" w:type="dxa"/>
          </w:tcPr>
          <w:p w14:paraId="1E783535" w14:textId="77777777" w:rsidR="004766AD" w:rsidRDefault="00000000">
            <w:pPr>
              <w:pStyle w:val="TableParagraph"/>
              <w:spacing w:before="30" w:line="223" w:lineRule="auto"/>
              <w:ind w:left="80" w:right="57"/>
              <w:jc w:val="both"/>
            </w:pPr>
            <w:r>
              <w:rPr>
                <w:color w:val="231F20"/>
                <w:w w:val="90"/>
              </w:rPr>
              <w:t xml:space="preserve">Uczestnik szkolenia jest zapoznany z treścią Modelu Dostępnego Sądu, zna strukturę i metodologię Modelu, potrafi korzystać z </w:t>
            </w:r>
            <w:proofErr w:type="spellStart"/>
            <w:r>
              <w:rPr>
                <w:color w:val="231F20"/>
                <w:w w:val="90"/>
              </w:rPr>
              <w:t>mo</w:t>
            </w:r>
            <w:proofErr w:type="spellEnd"/>
            <w:r>
              <w:rPr>
                <w:color w:val="231F20"/>
                <w:w w:val="90"/>
              </w:rPr>
              <w:t xml:space="preserve">- </w:t>
            </w:r>
            <w:proofErr w:type="spellStart"/>
            <w:r>
              <w:rPr>
                <w:color w:val="231F20"/>
                <w:spacing w:val="-8"/>
              </w:rPr>
              <w:t>delu</w:t>
            </w:r>
            <w:proofErr w:type="spellEnd"/>
            <w:r>
              <w:rPr>
                <w:color w:val="231F20"/>
                <w:spacing w:val="-4"/>
              </w:rPr>
              <w:t xml:space="preserve"> </w:t>
            </w:r>
            <w:r>
              <w:rPr>
                <w:color w:val="231F20"/>
                <w:spacing w:val="-8"/>
              </w:rPr>
              <w:t>w</w:t>
            </w:r>
            <w:r>
              <w:rPr>
                <w:color w:val="231F20"/>
                <w:spacing w:val="-4"/>
              </w:rPr>
              <w:t xml:space="preserve"> </w:t>
            </w:r>
            <w:r>
              <w:rPr>
                <w:color w:val="231F20"/>
                <w:spacing w:val="-8"/>
              </w:rPr>
              <w:t>zakresie</w:t>
            </w:r>
            <w:r>
              <w:rPr>
                <w:color w:val="231F20"/>
                <w:spacing w:val="-4"/>
              </w:rPr>
              <w:t xml:space="preserve"> </w:t>
            </w:r>
            <w:r>
              <w:rPr>
                <w:color w:val="231F20"/>
                <w:spacing w:val="-8"/>
              </w:rPr>
              <w:t>wybranych</w:t>
            </w:r>
            <w:r>
              <w:rPr>
                <w:color w:val="231F20"/>
                <w:spacing w:val="-4"/>
              </w:rPr>
              <w:t xml:space="preserve"> </w:t>
            </w:r>
            <w:r>
              <w:rPr>
                <w:color w:val="231F20"/>
                <w:spacing w:val="-8"/>
              </w:rPr>
              <w:t>zagadnień,</w:t>
            </w:r>
            <w:r>
              <w:rPr>
                <w:color w:val="231F20"/>
                <w:spacing w:val="-4"/>
              </w:rPr>
              <w:t xml:space="preserve"> </w:t>
            </w:r>
            <w:r>
              <w:rPr>
                <w:color w:val="231F20"/>
                <w:spacing w:val="-8"/>
              </w:rPr>
              <w:t>dotyczących</w:t>
            </w:r>
            <w:r>
              <w:rPr>
                <w:color w:val="231F20"/>
                <w:spacing w:val="-4"/>
              </w:rPr>
              <w:t xml:space="preserve"> </w:t>
            </w:r>
            <w:r>
              <w:rPr>
                <w:color w:val="231F20"/>
                <w:spacing w:val="-8"/>
              </w:rPr>
              <w:t>jego</w:t>
            </w:r>
            <w:r>
              <w:rPr>
                <w:color w:val="231F20"/>
                <w:spacing w:val="-4"/>
              </w:rPr>
              <w:t xml:space="preserve"> </w:t>
            </w:r>
            <w:r>
              <w:rPr>
                <w:color w:val="231F20"/>
                <w:spacing w:val="-8"/>
              </w:rPr>
              <w:t xml:space="preserve">komórki </w:t>
            </w:r>
            <w:r>
              <w:rPr>
                <w:color w:val="231F20"/>
                <w:spacing w:val="-2"/>
              </w:rPr>
              <w:t>organizacyjnej/obszaru działań.</w:t>
            </w:r>
          </w:p>
        </w:tc>
      </w:tr>
      <w:tr w:rsidR="004766AD" w14:paraId="27A8DBA5" w14:textId="77777777">
        <w:trPr>
          <w:trHeight w:val="526"/>
        </w:trPr>
        <w:tc>
          <w:tcPr>
            <w:tcW w:w="2972" w:type="dxa"/>
          </w:tcPr>
          <w:p w14:paraId="3AEA2CEE" w14:textId="77777777" w:rsidR="004766AD" w:rsidRDefault="00000000">
            <w:pPr>
              <w:pStyle w:val="TableParagraph"/>
              <w:spacing w:before="132"/>
              <w:ind w:left="80"/>
            </w:pPr>
            <w:r>
              <w:rPr>
                <w:color w:val="231F20"/>
                <w:w w:val="85"/>
              </w:rPr>
              <w:t>3.</w:t>
            </w:r>
            <w:r>
              <w:rPr>
                <w:color w:val="231F20"/>
                <w:spacing w:val="1"/>
              </w:rPr>
              <w:t xml:space="preserve"> </w:t>
            </w:r>
            <w:r>
              <w:rPr>
                <w:color w:val="231F20"/>
                <w:w w:val="85"/>
              </w:rPr>
              <w:t>Poziomy</w:t>
            </w:r>
            <w:r>
              <w:rPr>
                <w:color w:val="231F20"/>
                <w:spacing w:val="2"/>
              </w:rPr>
              <w:t xml:space="preserve"> </w:t>
            </w:r>
            <w:r>
              <w:rPr>
                <w:color w:val="231F20"/>
                <w:w w:val="85"/>
              </w:rPr>
              <w:t>dostępności</w:t>
            </w:r>
            <w:r>
              <w:rPr>
                <w:color w:val="231F20"/>
                <w:spacing w:val="2"/>
              </w:rPr>
              <w:t xml:space="preserve"> </w:t>
            </w:r>
            <w:r>
              <w:rPr>
                <w:color w:val="231F20"/>
                <w:spacing w:val="-4"/>
                <w:w w:val="85"/>
              </w:rPr>
              <w:t>sądu</w:t>
            </w:r>
          </w:p>
        </w:tc>
        <w:tc>
          <w:tcPr>
            <w:tcW w:w="6090" w:type="dxa"/>
          </w:tcPr>
          <w:p w14:paraId="44CA804D" w14:textId="77777777" w:rsidR="004766AD" w:rsidRDefault="00000000">
            <w:pPr>
              <w:pStyle w:val="TableParagraph"/>
              <w:spacing w:before="30" w:line="223" w:lineRule="auto"/>
              <w:ind w:left="80"/>
            </w:pPr>
            <w:r>
              <w:rPr>
                <w:color w:val="231F20"/>
                <w:w w:val="90"/>
              </w:rPr>
              <w:t>Uczestnik</w:t>
            </w:r>
            <w:r>
              <w:rPr>
                <w:color w:val="231F20"/>
                <w:spacing w:val="-10"/>
                <w:w w:val="90"/>
              </w:rPr>
              <w:t xml:space="preserve"> </w:t>
            </w:r>
            <w:r>
              <w:rPr>
                <w:color w:val="231F20"/>
                <w:w w:val="90"/>
              </w:rPr>
              <w:t>szkolenia</w:t>
            </w:r>
            <w:r>
              <w:rPr>
                <w:color w:val="231F20"/>
                <w:spacing w:val="-9"/>
                <w:w w:val="90"/>
              </w:rPr>
              <w:t xml:space="preserve"> </w:t>
            </w:r>
            <w:r>
              <w:rPr>
                <w:color w:val="231F20"/>
                <w:w w:val="90"/>
              </w:rPr>
              <w:t>zna</w:t>
            </w:r>
            <w:r>
              <w:rPr>
                <w:color w:val="231F20"/>
                <w:spacing w:val="-9"/>
                <w:w w:val="90"/>
              </w:rPr>
              <w:t xml:space="preserve"> </w:t>
            </w:r>
            <w:r>
              <w:rPr>
                <w:color w:val="231F20"/>
                <w:w w:val="90"/>
              </w:rPr>
              <w:t>poziomy</w:t>
            </w:r>
            <w:r>
              <w:rPr>
                <w:color w:val="231F20"/>
                <w:spacing w:val="-9"/>
                <w:w w:val="90"/>
              </w:rPr>
              <w:t xml:space="preserve"> </w:t>
            </w:r>
            <w:r>
              <w:rPr>
                <w:color w:val="231F20"/>
                <w:w w:val="90"/>
              </w:rPr>
              <w:t>dostępności</w:t>
            </w:r>
            <w:r>
              <w:rPr>
                <w:color w:val="231F20"/>
                <w:spacing w:val="-9"/>
                <w:w w:val="90"/>
              </w:rPr>
              <w:t xml:space="preserve"> </w:t>
            </w:r>
            <w:r>
              <w:rPr>
                <w:color w:val="231F20"/>
                <w:w w:val="90"/>
              </w:rPr>
              <w:t>sądu</w:t>
            </w:r>
            <w:r>
              <w:rPr>
                <w:color w:val="231F20"/>
                <w:spacing w:val="-10"/>
                <w:w w:val="90"/>
              </w:rPr>
              <w:t xml:space="preserve"> </w:t>
            </w:r>
            <w:r>
              <w:rPr>
                <w:color w:val="231F20"/>
                <w:w w:val="90"/>
              </w:rPr>
              <w:t>i</w:t>
            </w:r>
            <w:r>
              <w:rPr>
                <w:color w:val="231F20"/>
                <w:spacing w:val="-9"/>
                <w:w w:val="90"/>
              </w:rPr>
              <w:t xml:space="preserve"> </w:t>
            </w:r>
            <w:r>
              <w:rPr>
                <w:color w:val="231F20"/>
                <w:w w:val="90"/>
              </w:rPr>
              <w:t>różnice</w:t>
            </w:r>
            <w:r>
              <w:rPr>
                <w:color w:val="231F20"/>
                <w:spacing w:val="-9"/>
                <w:w w:val="90"/>
              </w:rPr>
              <w:t xml:space="preserve"> </w:t>
            </w:r>
            <w:r>
              <w:rPr>
                <w:color w:val="231F20"/>
                <w:w w:val="90"/>
              </w:rPr>
              <w:t xml:space="preserve">między </w:t>
            </w:r>
            <w:r>
              <w:rPr>
                <w:color w:val="231F20"/>
                <w:spacing w:val="-2"/>
                <w:w w:val="95"/>
              </w:rPr>
              <w:t>nimi.</w:t>
            </w:r>
          </w:p>
        </w:tc>
      </w:tr>
    </w:tbl>
    <w:p w14:paraId="13FF2255" w14:textId="77777777" w:rsidR="004766AD" w:rsidRDefault="00000000">
      <w:pPr>
        <w:pStyle w:val="Nagwek6"/>
        <w:spacing w:before="113" w:line="240" w:lineRule="auto"/>
        <w:ind w:left="963"/>
      </w:pPr>
      <w:r>
        <w:rPr>
          <w:color w:val="231F20"/>
          <w:w w:val="85"/>
        </w:rPr>
        <w:t>SZKOLENIE</w:t>
      </w:r>
      <w:r>
        <w:rPr>
          <w:color w:val="231F20"/>
          <w:spacing w:val="-3"/>
          <w:w w:val="85"/>
        </w:rPr>
        <w:t xml:space="preserve"> </w:t>
      </w:r>
      <w:r>
        <w:rPr>
          <w:color w:val="231F20"/>
          <w:w w:val="85"/>
        </w:rPr>
        <w:t>WEWNĘTRZNE,</w:t>
      </w:r>
      <w:r>
        <w:rPr>
          <w:color w:val="231F20"/>
          <w:spacing w:val="-2"/>
          <w:w w:val="85"/>
        </w:rPr>
        <w:t xml:space="preserve"> </w:t>
      </w:r>
      <w:r>
        <w:rPr>
          <w:color w:val="231F20"/>
          <w:w w:val="85"/>
        </w:rPr>
        <w:t>PROWADZONE</w:t>
      </w:r>
      <w:r>
        <w:rPr>
          <w:color w:val="231F20"/>
          <w:spacing w:val="-3"/>
          <w:w w:val="85"/>
        </w:rPr>
        <w:t xml:space="preserve"> </w:t>
      </w:r>
      <w:r>
        <w:rPr>
          <w:color w:val="231F20"/>
          <w:w w:val="85"/>
        </w:rPr>
        <w:t>PRZEZ</w:t>
      </w:r>
      <w:r>
        <w:rPr>
          <w:color w:val="231F20"/>
          <w:spacing w:val="-2"/>
          <w:w w:val="85"/>
        </w:rPr>
        <w:t xml:space="preserve"> </w:t>
      </w:r>
      <w:r>
        <w:rPr>
          <w:color w:val="231F20"/>
          <w:w w:val="85"/>
        </w:rPr>
        <w:t>KOORDYNATORA</w:t>
      </w:r>
      <w:r>
        <w:rPr>
          <w:color w:val="231F20"/>
          <w:spacing w:val="-2"/>
          <w:w w:val="85"/>
        </w:rPr>
        <w:t xml:space="preserve"> </w:t>
      </w:r>
      <w:r>
        <w:rPr>
          <w:color w:val="231F20"/>
          <w:w w:val="85"/>
        </w:rPr>
        <w:t>DS.</w:t>
      </w:r>
      <w:r>
        <w:rPr>
          <w:color w:val="231F20"/>
          <w:spacing w:val="-3"/>
          <w:w w:val="85"/>
        </w:rPr>
        <w:t xml:space="preserve"> </w:t>
      </w:r>
      <w:r>
        <w:rPr>
          <w:color w:val="231F20"/>
          <w:spacing w:val="-2"/>
          <w:w w:val="85"/>
        </w:rPr>
        <w:t>DOSTĘPNOŚCI</w:t>
      </w:r>
    </w:p>
    <w:p w14:paraId="3DD4E51B" w14:textId="77777777" w:rsidR="004766AD" w:rsidRDefault="004766AD">
      <w:pPr>
        <w:pStyle w:val="Tekstpodstawowy"/>
        <w:rPr>
          <w:b/>
          <w:sz w:val="26"/>
        </w:rPr>
      </w:pPr>
    </w:p>
    <w:p w14:paraId="2B660890" w14:textId="77777777" w:rsidR="004766AD" w:rsidRDefault="004766AD">
      <w:pPr>
        <w:pStyle w:val="Tekstpodstawowy"/>
        <w:spacing w:before="4"/>
        <w:rPr>
          <w:b/>
        </w:rPr>
      </w:pPr>
    </w:p>
    <w:p w14:paraId="0463484B" w14:textId="77777777" w:rsidR="004766AD" w:rsidRDefault="00000000">
      <w:pPr>
        <w:pStyle w:val="Tekstpodstawowy"/>
        <w:ind w:left="963"/>
      </w:pPr>
      <w:r>
        <w:rPr>
          <w:b/>
          <w:color w:val="231F20"/>
          <w:w w:val="90"/>
          <w:sz w:val="24"/>
        </w:rPr>
        <w:t>FORMA</w:t>
      </w:r>
      <w:r>
        <w:rPr>
          <w:b/>
          <w:color w:val="231F20"/>
          <w:spacing w:val="-8"/>
          <w:w w:val="90"/>
          <w:sz w:val="24"/>
        </w:rPr>
        <w:t xml:space="preserve"> </w:t>
      </w:r>
      <w:r>
        <w:rPr>
          <w:b/>
          <w:color w:val="231F20"/>
          <w:w w:val="90"/>
          <w:sz w:val="24"/>
        </w:rPr>
        <w:t>SZKOLENIA:</w:t>
      </w:r>
      <w:r>
        <w:rPr>
          <w:b/>
          <w:color w:val="231F20"/>
          <w:spacing w:val="-10"/>
          <w:w w:val="90"/>
          <w:sz w:val="24"/>
        </w:rPr>
        <w:t xml:space="preserve"> </w:t>
      </w:r>
      <w:r>
        <w:rPr>
          <w:color w:val="231F20"/>
          <w:w w:val="90"/>
        </w:rPr>
        <w:t>stacjonarnie,</w:t>
      </w:r>
      <w:r>
        <w:rPr>
          <w:color w:val="231F20"/>
          <w:spacing w:val="-6"/>
          <w:w w:val="90"/>
        </w:rPr>
        <w:t xml:space="preserve"> </w:t>
      </w:r>
      <w:r>
        <w:rPr>
          <w:color w:val="231F20"/>
          <w:w w:val="90"/>
        </w:rPr>
        <w:t>zdalnie</w:t>
      </w:r>
      <w:r>
        <w:rPr>
          <w:color w:val="231F20"/>
          <w:spacing w:val="-6"/>
          <w:w w:val="90"/>
        </w:rPr>
        <w:t xml:space="preserve"> </w:t>
      </w:r>
      <w:r>
        <w:rPr>
          <w:color w:val="231F20"/>
          <w:w w:val="90"/>
        </w:rPr>
        <w:t>lub</w:t>
      </w:r>
      <w:r>
        <w:rPr>
          <w:color w:val="231F20"/>
          <w:spacing w:val="-5"/>
          <w:w w:val="90"/>
        </w:rPr>
        <w:t xml:space="preserve"> </w:t>
      </w:r>
      <w:r>
        <w:rPr>
          <w:color w:val="231F20"/>
          <w:w w:val="90"/>
        </w:rPr>
        <w:t>w</w:t>
      </w:r>
      <w:r>
        <w:rPr>
          <w:color w:val="231F20"/>
          <w:spacing w:val="-6"/>
          <w:w w:val="90"/>
        </w:rPr>
        <w:t xml:space="preserve"> </w:t>
      </w:r>
      <w:r>
        <w:rPr>
          <w:color w:val="231F20"/>
          <w:w w:val="90"/>
        </w:rPr>
        <w:t>formie</w:t>
      </w:r>
      <w:r>
        <w:rPr>
          <w:color w:val="231F20"/>
          <w:spacing w:val="-5"/>
          <w:w w:val="90"/>
        </w:rPr>
        <w:t xml:space="preserve"> </w:t>
      </w:r>
      <w:r>
        <w:rPr>
          <w:color w:val="231F20"/>
          <w:w w:val="90"/>
        </w:rPr>
        <w:t>mieszanej,</w:t>
      </w:r>
      <w:r>
        <w:rPr>
          <w:color w:val="231F20"/>
          <w:spacing w:val="-6"/>
          <w:w w:val="90"/>
        </w:rPr>
        <w:t xml:space="preserve"> </w:t>
      </w:r>
      <w:r>
        <w:rPr>
          <w:color w:val="231F20"/>
          <w:w w:val="90"/>
        </w:rPr>
        <w:t>na</w:t>
      </w:r>
      <w:r>
        <w:rPr>
          <w:color w:val="231F20"/>
          <w:spacing w:val="-5"/>
          <w:w w:val="90"/>
        </w:rPr>
        <w:t xml:space="preserve"> </w:t>
      </w:r>
      <w:r>
        <w:rPr>
          <w:color w:val="231F20"/>
          <w:w w:val="90"/>
        </w:rPr>
        <w:t>żywo</w:t>
      </w:r>
      <w:r>
        <w:rPr>
          <w:color w:val="231F20"/>
          <w:spacing w:val="-6"/>
          <w:w w:val="90"/>
        </w:rPr>
        <w:t xml:space="preserve"> </w:t>
      </w:r>
      <w:r>
        <w:rPr>
          <w:color w:val="231F20"/>
          <w:w w:val="90"/>
        </w:rPr>
        <w:t>lub</w:t>
      </w:r>
      <w:r>
        <w:rPr>
          <w:color w:val="231F20"/>
          <w:spacing w:val="-6"/>
          <w:w w:val="90"/>
        </w:rPr>
        <w:t xml:space="preserve"> </w:t>
      </w:r>
      <w:r>
        <w:rPr>
          <w:color w:val="231F20"/>
          <w:w w:val="90"/>
        </w:rPr>
        <w:t>na</w:t>
      </w:r>
      <w:r>
        <w:rPr>
          <w:color w:val="231F20"/>
          <w:spacing w:val="-5"/>
          <w:w w:val="90"/>
        </w:rPr>
        <w:t xml:space="preserve"> </w:t>
      </w:r>
      <w:r>
        <w:rPr>
          <w:color w:val="231F20"/>
          <w:w w:val="90"/>
        </w:rPr>
        <w:t>platformie</w:t>
      </w:r>
      <w:r>
        <w:rPr>
          <w:color w:val="231F20"/>
          <w:spacing w:val="-6"/>
          <w:w w:val="90"/>
        </w:rPr>
        <w:t xml:space="preserve"> </w:t>
      </w:r>
      <w:r>
        <w:rPr>
          <w:color w:val="231F20"/>
          <w:w w:val="90"/>
        </w:rPr>
        <w:t>e-</w:t>
      </w:r>
      <w:r>
        <w:rPr>
          <w:color w:val="231F20"/>
          <w:spacing w:val="-2"/>
          <w:w w:val="90"/>
        </w:rPr>
        <w:t>learningowej.</w:t>
      </w:r>
    </w:p>
    <w:p w14:paraId="6FD91FC3" w14:textId="77777777" w:rsidR="004766AD" w:rsidRDefault="00000000">
      <w:pPr>
        <w:pStyle w:val="Tekstpodstawowy"/>
        <w:spacing w:before="161" w:line="218" w:lineRule="auto"/>
        <w:ind w:left="963"/>
      </w:pPr>
      <w:r>
        <w:rPr>
          <w:b/>
          <w:color w:val="231F20"/>
          <w:w w:val="90"/>
          <w:sz w:val="24"/>
        </w:rPr>
        <w:t>ADRESACI</w:t>
      </w:r>
      <w:r>
        <w:rPr>
          <w:b/>
          <w:color w:val="231F20"/>
          <w:spacing w:val="-9"/>
          <w:w w:val="90"/>
          <w:sz w:val="24"/>
        </w:rPr>
        <w:t xml:space="preserve"> </w:t>
      </w:r>
      <w:r>
        <w:rPr>
          <w:b/>
          <w:color w:val="231F20"/>
          <w:w w:val="90"/>
          <w:sz w:val="24"/>
        </w:rPr>
        <w:t>SZKOLEŃ:</w:t>
      </w:r>
      <w:r>
        <w:rPr>
          <w:b/>
          <w:color w:val="231F20"/>
          <w:spacing w:val="-10"/>
          <w:w w:val="90"/>
          <w:sz w:val="24"/>
        </w:rPr>
        <w:t xml:space="preserve"> </w:t>
      </w:r>
      <w:r>
        <w:rPr>
          <w:color w:val="231F20"/>
          <w:w w:val="90"/>
        </w:rPr>
        <w:t>wszyscy</w:t>
      </w:r>
      <w:r>
        <w:rPr>
          <w:color w:val="231F20"/>
          <w:spacing w:val="-6"/>
          <w:w w:val="90"/>
        </w:rPr>
        <w:t xml:space="preserve"> </w:t>
      </w:r>
      <w:r>
        <w:rPr>
          <w:color w:val="231F20"/>
          <w:w w:val="90"/>
        </w:rPr>
        <w:t>przedstawiciele</w:t>
      </w:r>
      <w:r>
        <w:rPr>
          <w:color w:val="231F20"/>
          <w:spacing w:val="-6"/>
          <w:w w:val="90"/>
        </w:rPr>
        <w:t xml:space="preserve"> </w:t>
      </w:r>
      <w:r>
        <w:rPr>
          <w:color w:val="231F20"/>
          <w:w w:val="90"/>
        </w:rPr>
        <w:t>i</w:t>
      </w:r>
      <w:r>
        <w:rPr>
          <w:color w:val="231F20"/>
          <w:spacing w:val="-6"/>
          <w:w w:val="90"/>
        </w:rPr>
        <w:t xml:space="preserve"> </w:t>
      </w:r>
      <w:r>
        <w:rPr>
          <w:color w:val="231F20"/>
          <w:w w:val="90"/>
        </w:rPr>
        <w:t>przedstawicielki</w:t>
      </w:r>
      <w:r>
        <w:rPr>
          <w:color w:val="231F20"/>
          <w:spacing w:val="-6"/>
          <w:w w:val="90"/>
        </w:rPr>
        <w:t xml:space="preserve"> </w:t>
      </w:r>
      <w:r>
        <w:rPr>
          <w:color w:val="231F20"/>
          <w:w w:val="90"/>
        </w:rPr>
        <w:t>kadry</w:t>
      </w:r>
      <w:r>
        <w:rPr>
          <w:color w:val="231F20"/>
          <w:spacing w:val="-6"/>
          <w:w w:val="90"/>
        </w:rPr>
        <w:t xml:space="preserve"> </w:t>
      </w:r>
      <w:r>
        <w:rPr>
          <w:color w:val="231F20"/>
          <w:w w:val="90"/>
        </w:rPr>
        <w:t>sądu,</w:t>
      </w:r>
      <w:r>
        <w:rPr>
          <w:color w:val="231F20"/>
          <w:spacing w:val="-6"/>
          <w:w w:val="90"/>
        </w:rPr>
        <w:t xml:space="preserve"> </w:t>
      </w:r>
      <w:r>
        <w:rPr>
          <w:color w:val="231F20"/>
          <w:w w:val="90"/>
        </w:rPr>
        <w:t>w</w:t>
      </w:r>
      <w:r>
        <w:rPr>
          <w:color w:val="231F20"/>
          <w:spacing w:val="-6"/>
          <w:w w:val="90"/>
        </w:rPr>
        <w:t xml:space="preserve"> </w:t>
      </w:r>
      <w:r>
        <w:rPr>
          <w:color w:val="231F20"/>
          <w:w w:val="90"/>
        </w:rPr>
        <w:t>tym</w:t>
      </w:r>
      <w:r>
        <w:rPr>
          <w:color w:val="231F20"/>
          <w:spacing w:val="-6"/>
          <w:w w:val="90"/>
        </w:rPr>
        <w:t xml:space="preserve"> </w:t>
      </w:r>
      <w:r>
        <w:rPr>
          <w:color w:val="231F20"/>
          <w:w w:val="90"/>
        </w:rPr>
        <w:t>każda</w:t>
      </w:r>
      <w:r>
        <w:rPr>
          <w:color w:val="231F20"/>
          <w:spacing w:val="-6"/>
          <w:w w:val="90"/>
        </w:rPr>
        <w:t xml:space="preserve"> </w:t>
      </w:r>
      <w:r>
        <w:rPr>
          <w:color w:val="231F20"/>
          <w:w w:val="90"/>
        </w:rPr>
        <w:t>osoba,</w:t>
      </w:r>
      <w:r>
        <w:rPr>
          <w:color w:val="231F20"/>
          <w:spacing w:val="-6"/>
          <w:w w:val="90"/>
        </w:rPr>
        <w:t xml:space="preserve"> </w:t>
      </w:r>
      <w:r>
        <w:rPr>
          <w:color w:val="231F20"/>
          <w:w w:val="90"/>
        </w:rPr>
        <w:t>która</w:t>
      </w:r>
      <w:r>
        <w:rPr>
          <w:color w:val="231F20"/>
          <w:spacing w:val="-6"/>
          <w:w w:val="90"/>
        </w:rPr>
        <w:t xml:space="preserve"> </w:t>
      </w:r>
      <w:r>
        <w:rPr>
          <w:color w:val="231F20"/>
          <w:w w:val="90"/>
        </w:rPr>
        <w:t xml:space="preserve">świadczy </w:t>
      </w:r>
      <w:r>
        <w:rPr>
          <w:color w:val="231F20"/>
          <w:spacing w:val="-4"/>
        </w:rPr>
        <w:t>pracę</w:t>
      </w:r>
      <w:r>
        <w:rPr>
          <w:color w:val="231F20"/>
          <w:spacing w:val="-9"/>
        </w:rPr>
        <w:t xml:space="preserve"> </w:t>
      </w:r>
      <w:r>
        <w:rPr>
          <w:color w:val="231F20"/>
          <w:spacing w:val="-4"/>
        </w:rPr>
        <w:t>na</w:t>
      </w:r>
      <w:r>
        <w:rPr>
          <w:color w:val="231F20"/>
          <w:spacing w:val="-9"/>
        </w:rPr>
        <w:t xml:space="preserve"> </w:t>
      </w:r>
      <w:r>
        <w:rPr>
          <w:color w:val="231F20"/>
          <w:spacing w:val="-4"/>
        </w:rPr>
        <w:t>podstawie</w:t>
      </w:r>
      <w:r>
        <w:rPr>
          <w:color w:val="231F20"/>
          <w:spacing w:val="-9"/>
        </w:rPr>
        <w:t xml:space="preserve"> </w:t>
      </w:r>
      <w:r>
        <w:rPr>
          <w:color w:val="231F20"/>
          <w:spacing w:val="-4"/>
        </w:rPr>
        <w:t>umowy</w:t>
      </w:r>
      <w:r>
        <w:rPr>
          <w:color w:val="231F20"/>
          <w:spacing w:val="-9"/>
        </w:rPr>
        <w:t xml:space="preserve"> </w:t>
      </w:r>
      <w:r>
        <w:rPr>
          <w:color w:val="231F20"/>
          <w:spacing w:val="-4"/>
        </w:rPr>
        <w:t>o</w:t>
      </w:r>
      <w:r>
        <w:rPr>
          <w:color w:val="231F20"/>
          <w:spacing w:val="-9"/>
        </w:rPr>
        <w:t xml:space="preserve"> </w:t>
      </w:r>
      <w:r>
        <w:rPr>
          <w:color w:val="231F20"/>
          <w:spacing w:val="-4"/>
        </w:rPr>
        <w:t>pracę.</w:t>
      </w:r>
    </w:p>
    <w:p w14:paraId="77A476B8" w14:textId="77777777" w:rsidR="004766AD" w:rsidRDefault="004766AD">
      <w:pPr>
        <w:pStyle w:val="Tekstpodstawowy"/>
        <w:rPr>
          <w:sz w:val="20"/>
        </w:rPr>
      </w:pPr>
    </w:p>
    <w:p w14:paraId="7B6B6CD9" w14:textId="77777777" w:rsidR="004766AD" w:rsidRDefault="004766AD">
      <w:pPr>
        <w:pStyle w:val="Tekstpodstawowy"/>
        <w:rPr>
          <w:sz w:val="20"/>
        </w:rPr>
      </w:pPr>
    </w:p>
    <w:p w14:paraId="633BB259" w14:textId="77777777" w:rsidR="004766AD" w:rsidRDefault="004766AD">
      <w:pPr>
        <w:pStyle w:val="Tekstpodstawowy"/>
        <w:spacing w:before="6"/>
        <w:rPr>
          <w:sz w:val="11"/>
        </w:rPr>
      </w:pPr>
    </w:p>
    <w:tbl>
      <w:tblPr>
        <w:tblStyle w:val="TableNormal"/>
        <w:tblW w:w="0" w:type="auto"/>
        <w:tblInd w:w="155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72"/>
        <w:gridCol w:w="6090"/>
      </w:tblGrid>
      <w:tr w:rsidR="004766AD" w14:paraId="636B0AEC" w14:textId="77777777">
        <w:trPr>
          <w:trHeight w:val="686"/>
        </w:trPr>
        <w:tc>
          <w:tcPr>
            <w:tcW w:w="9062" w:type="dxa"/>
            <w:gridSpan w:val="2"/>
          </w:tcPr>
          <w:p w14:paraId="0435E15E" w14:textId="77777777" w:rsidR="004766AD" w:rsidRDefault="00000000">
            <w:pPr>
              <w:pStyle w:val="TableParagraph"/>
              <w:spacing w:before="15"/>
              <w:ind w:left="1048"/>
              <w:rPr>
                <w:b/>
              </w:rPr>
            </w:pPr>
            <w:r>
              <w:rPr>
                <w:color w:val="1F3863"/>
                <w:spacing w:val="-2"/>
                <w:w w:val="85"/>
              </w:rPr>
              <w:t>B.</w:t>
            </w:r>
            <w:r>
              <w:rPr>
                <w:color w:val="1F3863"/>
                <w:spacing w:val="76"/>
                <w:w w:val="150"/>
              </w:rPr>
              <w:t xml:space="preserve"> </w:t>
            </w:r>
            <w:r>
              <w:rPr>
                <w:b/>
                <w:color w:val="1F3863"/>
                <w:spacing w:val="-2"/>
                <w:w w:val="85"/>
              </w:rPr>
              <w:t>SZKOLENIE</w:t>
            </w:r>
            <w:r>
              <w:rPr>
                <w:b/>
                <w:color w:val="1F3863"/>
                <w:spacing w:val="-8"/>
              </w:rPr>
              <w:t xml:space="preserve"> </w:t>
            </w:r>
            <w:r>
              <w:rPr>
                <w:b/>
                <w:color w:val="1F3863"/>
                <w:spacing w:val="-2"/>
                <w:w w:val="85"/>
              </w:rPr>
              <w:t>WDRAŻAJĄCE</w:t>
            </w:r>
            <w:r>
              <w:rPr>
                <w:b/>
                <w:color w:val="1F3863"/>
                <w:spacing w:val="-8"/>
              </w:rPr>
              <w:t xml:space="preserve"> </w:t>
            </w:r>
            <w:r>
              <w:rPr>
                <w:b/>
                <w:color w:val="1F3863"/>
                <w:spacing w:val="-2"/>
                <w:w w:val="85"/>
              </w:rPr>
              <w:t>PERSONEL</w:t>
            </w:r>
            <w:r>
              <w:rPr>
                <w:b/>
                <w:color w:val="1F3863"/>
                <w:spacing w:val="-8"/>
              </w:rPr>
              <w:t xml:space="preserve"> </w:t>
            </w:r>
            <w:r>
              <w:rPr>
                <w:b/>
                <w:color w:val="1F3863"/>
                <w:spacing w:val="-2"/>
                <w:w w:val="85"/>
              </w:rPr>
              <w:t>W</w:t>
            </w:r>
            <w:r>
              <w:rPr>
                <w:b/>
                <w:color w:val="1F3863"/>
                <w:spacing w:val="-8"/>
              </w:rPr>
              <w:t xml:space="preserve"> </w:t>
            </w:r>
            <w:r>
              <w:rPr>
                <w:b/>
                <w:color w:val="1F3863"/>
                <w:spacing w:val="-2"/>
                <w:w w:val="85"/>
              </w:rPr>
              <w:t>STANDARD</w:t>
            </w:r>
            <w:r>
              <w:rPr>
                <w:b/>
                <w:color w:val="1F3863"/>
                <w:spacing w:val="-8"/>
              </w:rPr>
              <w:t xml:space="preserve"> </w:t>
            </w:r>
            <w:r>
              <w:rPr>
                <w:b/>
                <w:color w:val="1F3863"/>
                <w:spacing w:val="-2"/>
                <w:w w:val="85"/>
              </w:rPr>
              <w:t>DOSTĘPNOŚCI</w:t>
            </w:r>
            <w:r>
              <w:rPr>
                <w:b/>
                <w:color w:val="1F3863"/>
                <w:spacing w:val="-8"/>
              </w:rPr>
              <w:t xml:space="preserve"> </w:t>
            </w:r>
            <w:r>
              <w:rPr>
                <w:b/>
                <w:color w:val="1F3863"/>
                <w:spacing w:val="-2"/>
                <w:w w:val="85"/>
              </w:rPr>
              <w:t>SĄDU</w:t>
            </w:r>
            <w:r>
              <w:rPr>
                <w:b/>
                <w:color w:val="1F3863"/>
                <w:spacing w:val="-8"/>
              </w:rPr>
              <w:t xml:space="preserve"> </w:t>
            </w:r>
            <w:r>
              <w:rPr>
                <w:b/>
                <w:color w:val="1F3863"/>
                <w:spacing w:val="-10"/>
                <w:w w:val="85"/>
              </w:rPr>
              <w:t>–</w:t>
            </w:r>
          </w:p>
          <w:p w14:paraId="22138F3E" w14:textId="77777777" w:rsidR="004766AD" w:rsidRDefault="00000000">
            <w:pPr>
              <w:pStyle w:val="TableParagraph"/>
              <w:spacing w:before="142"/>
              <w:ind w:left="3150" w:right="3131"/>
              <w:jc w:val="center"/>
              <w:rPr>
                <w:b/>
              </w:rPr>
            </w:pPr>
            <w:r>
              <w:rPr>
                <w:b/>
                <w:color w:val="1F3863"/>
                <w:spacing w:val="-2"/>
                <w:w w:val="90"/>
              </w:rPr>
              <w:t>poziom</w:t>
            </w:r>
            <w:r>
              <w:rPr>
                <w:b/>
                <w:color w:val="1F3863"/>
                <w:spacing w:val="-5"/>
              </w:rPr>
              <w:t xml:space="preserve"> </w:t>
            </w:r>
            <w:r>
              <w:rPr>
                <w:b/>
                <w:color w:val="1F3863"/>
                <w:spacing w:val="-2"/>
              </w:rPr>
              <w:t>maksymalnym</w:t>
            </w:r>
          </w:p>
        </w:tc>
      </w:tr>
      <w:tr w:rsidR="004766AD" w14:paraId="6BB056C1" w14:textId="77777777">
        <w:trPr>
          <w:trHeight w:val="291"/>
        </w:trPr>
        <w:tc>
          <w:tcPr>
            <w:tcW w:w="2972" w:type="dxa"/>
          </w:tcPr>
          <w:p w14:paraId="1C8EF1ED" w14:textId="77777777" w:rsidR="004766AD" w:rsidRDefault="00000000">
            <w:pPr>
              <w:pStyle w:val="TableParagraph"/>
              <w:spacing w:before="15"/>
              <w:ind w:left="80"/>
            </w:pPr>
            <w:r>
              <w:rPr>
                <w:color w:val="231F20"/>
                <w:w w:val="80"/>
              </w:rPr>
              <w:t>Treści</w:t>
            </w:r>
            <w:r>
              <w:rPr>
                <w:color w:val="231F20"/>
                <w:spacing w:val="-8"/>
                <w:w w:val="95"/>
              </w:rPr>
              <w:t xml:space="preserve"> </w:t>
            </w:r>
            <w:r>
              <w:rPr>
                <w:color w:val="231F20"/>
                <w:spacing w:val="-2"/>
                <w:w w:val="95"/>
              </w:rPr>
              <w:t>szkolenia</w:t>
            </w:r>
          </w:p>
        </w:tc>
        <w:tc>
          <w:tcPr>
            <w:tcW w:w="6090" w:type="dxa"/>
          </w:tcPr>
          <w:p w14:paraId="32E3E40B" w14:textId="77777777" w:rsidR="004766AD" w:rsidRDefault="00000000">
            <w:pPr>
              <w:pStyle w:val="TableParagraph"/>
              <w:spacing w:before="15"/>
              <w:ind w:left="80"/>
            </w:pPr>
            <w:r>
              <w:rPr>
                <w:color w:val="231F20"/>
                <w:w w:val="90"/>
              </w:rPr>
              <w:t>Efekty</w:t>
            </w:r>
            <w:r>
              <w:rPr>
                <w:color w:val="231F20"/>
                <w:spacing w:val="-3"/>
                <w:w w:val="90"/>
              </w:rPr>
              <w:t xml:space="preserve"> </w:t>
            </w:r>
            <w:r>
              <w:rPr>
                <w:color w:val="231F20"/>
                <w:spacing w:val="-2"/>
              </w:rPr>
              <w:t>szkolenia</w:t>
            </w:r>
          </w:p>
        </w:tc>
      </w:tr>
      <w:tr w:rsidR="004766AD" w14:paraId="638B13B0" w14:textId="77777777">
        <w:trPr>
          <w:trHeight w:val="995"/>
        </w:trPr>
        <w:tc>
          <w:tcPr>
            <w:tcW w:w="2972" w:type="dxa"/>
          </w:tcPr>
          <w:p w14:paraId="66FD255E" w14:textId="77777777" w:rsidR="004766AD" w:rsidRDefault="00000000">
            <w:pPr>
              <w:pStyle w:val="TableParagraph"/>
              <w:spacing w:before="30" w:line="223" w:lineRule="auto"/>
              <w:ind w:left="80"/>
            </w:pPr>
            <w:r>
              <w:rPr>
                <w:color w:val="231F20"/>
                <w:spacing w:val="-4"/>
              </w:rPr>
              <w:t>1.</w:t>
            </w:r>
            <w:r>
              <w:rPr>
                <w:color w:val="231F20"/>
                <w:spacing w:val="-12"/>
              </w:rPr>
              <w:t xml:space="preserve"> </w:t>
            </w:r>
            <w:r>
              <w:rPr>
                <w:color w:val="231F20"/>
                <w:spacing w:val="-4"/>
              </w:rPr>
              <w:t>Przypomnienie</w:t>
            </w:r>
            <w:r>
              <w:rPr>
                <w:color w:val="231F20"/>
                <w:spacing w:val="-11"/>
              </w:rPr>
              <w:t xml:space="preserve"> </w:t>
            </w:r>
            <w:r>
              <w:rPr>
                <w:color w:val="231F20"/>
                <w:spacing w:val="-4"/>
              </w:rPr>
              <w:t xml:space="preserve">zagadnień </w:t>
            </w:r>
            <w:r>
              <w:rPr>
                <w:color w:val="231F20"/>
                <w:w w:val="90"/>
              </w:rPr>
              <w:t>związanych</w:t>
            </w:r>
            <w:r>
              <w:rPr>
                <w:color w:val="231F20"/>
                <w:spacing w:val="-10"/>
                <w:w w:val="90"/>
              </w:rPr>
              <w:t xml:space="preserve"> </w:t>
            </w:r>
            <w:r>
              <w:rPr>
                <w:color w:val="231F20"/>
                <w:w w:val="90"/>
              </w:rPr>
              <w:t>z</w:t>
            </w:r>
            <w:r>
              <w:rPr>
                <w:color w:val="231F20"/>
                <w:spacing w:val="-9"/>
                <w:w w:val="90"/>
              </w:rPr>
              <w:t xml:space="preserve"> </w:t>
            </w:r>
            <w:r>
              <w:rPr>
                <w:color w:val="231F20"/>
                <w:w w:val="90"/>
              </w:rPr>
              <w:t>dostępnością</w:t>
            </w:r>
            <w:r>
              <w:rPr>
                <w:color w:val="231F20"/>
                <w:spacing w:val="-9"/>
                <w:w w:val="90"/>
              </w:rPr>
              <w:t xml:space="preserve"> </w:t>
            </w:r>
            <w:r>
              <w:rPr>
                <w:color w:val="231F20"/>
                <w:w w:val="90"/>
              </w:rPr>
              <w:t xml:space="preserve">dla </w:t>
            </w:r>
            <w:r>
              <w:rPr>
                <w:color w:val="231F20"/>
                <w:spacing w:val="-8"/>
              </w:rPr>
              <w:t>osób ze</w:t>
            </w:r>
            <w:r>
              <w:rPr>
                <w:color w:val="231F20"/>
                <w:spacing w:val="-7"/>
              </w:rPr>
              <w:t xml:space="preserve"> </w:t>
            </w:r>
            <w:r>
              <w:rPr>
                <w:color w:val="231F20"/>
                <w:spacing w:val="-8"/>
              </w:rPr>
              <w:t>szczególnymi</w:t>
            </w:r>
            <w:r>
              <w:rPr>
                <w:color w:val="231F20"/>
                <w:spacing w:val="-7"/>
              </w:rPr>
              <w:t xml:space="preserve"> </w:t>
            </w:r>
            <w:r>
              <w:rPr>
                <w:color w:val="231F20"/>
                <w:spacing w:val="-8"/>
              </w:rPr>
              <w:t xml:space="preserve">potrze- </w:t>
            </w:r>
            <w:proofErr w:type="spellStart"/>
            <w:r>
              <w:rPr>
                <w:color w:val="231F20"/>
                <w:spacing w:val="-4"/>
              </w:rPr>
              <w:t>bami</w:t>
            </w:r>
            <w:proofErr w:type="spellEnd"/>
          </w:p>
        </w:tc>
        <w:tc>
          <w:tcPr>
            <w:tcW w:w="6090" w:type="dxa"/>
          </w:tcPr>
          <w:p w14:paraId="188F7FB6" w14:textId="77777777" w:rsidR="004766AD" w:rsidRDefault="004766AD">
            <w:pPr>
              <w:pStyle w:val="TableParagraph"/>
              <w:rPr>
                <w:sz w:val="23"/>
              </w:rPr>
            </w:pPr>
          </w:p>
          <w:p w14:paraId="5423268F" w14:textId="77777777" w:rsidR="004766AD" w:rsidRDefault="00000000">
            <w:pPr>
              <w:pStyle w:val="TableParagraph"/>
              <w:spacing w:line="223" w:lineRule="auto"/>
              <w:ind w:left="80" w:right="120"/>
            </w:pPr>
            <w:r>
              <w:rPr>
                <w:color w:val="231F20"/>
                <w:w w:val="90"/>
              </w:rPr>
              <w:t>Uczestnik</w:t>
            </w:r>
            <w:r>
              <w:rPr>
                <w:color w:val="231F20"/>
                <w:spacing w:val="40"/>
              </w:rPr>
              <w:t xml:space="preserve"> </w:t>
            </w:r>
            <w:r>
              <w:rPr>
                <w:color w:val="231F20"/>
                <w:w w:val="90"/>
              </w:rPr>
              <w:t>szkolenia</w:t>
            </w:r>
            <w:r>
              <w:rPr>
                <w:color w:val="231F20"/>
                <w:spacing w:val="40"/>
              </w:rPr>
              <w:t xml:space="preserve"> </w:t>
            </w:r>
            <w:r>
              <w:rPr>
                <w:color w:val="231F20"/>
                <w:w w:val="90"/>
              </w:rPr>
              <w:t>posiada</w:t>
            </w:r>
            <w:r>
              <w:rPr>
                <w:color w:val="231F20"/>
                <w:spacing w:val="40"/>
              </w:rPr>
              <w:t xml:space="preserve"> </w:t>
            </w:r>
            <w:r>
              <w:rPr>
                <w:color w:val="231F20"/>
                <w:w w:val="90"/>
              </w:rPr>
              <w:t>wiedzę</w:t>
            </w:r>
            <w:r>
              <w:rPr>
                <w:color w:val="231F20"/>
                <w:spacing w:val="40"/>
              </w:rPr>
              <w:t xml:space="preserve"> </w:t>
            </w:r>
            <w:r>
              <w:rPr>
                <w:color w:val="231F20"/>
                <w:w w:val="90"/>
              </w:rPr>
              <w:t>z</w:t>
            </w:r>
            <w:r>
              <w:rPr>
                <w:color w:val="231F20"/>
                <w:spacing w:val="40"/>
              </w:rPr>
              <w:t xml:space="preserve"> </w:t>
            </w:r>
            <w:r>
              <w:rPr>
                <w:color w:val="231F20"/>
                <w:w w:val="90"/>
              </w:rPr>
              <w:t>zakresu</w:t>
            </w:r>
            <w:r>
              <w:rPr>
                <w:color w:val="231F20"/>
                <w:spacing w:val="40"/>
              </w:rPr>
              <w:t xml:space="preserve"> </w:t>
            </w:r>
            <w:r>
              <w:rPr>
                <w:color w:val="231F20"/>
                <w:w w:val="90"/>
              </w:rPr>
              <w:t>sytuacji</w:t>
            </w:r>
            <w:r>
              <w:rPr>
                <w:color w:val="231F20"/>
                <w:spacing w:val="40"/>
              </w:rPr>
              <w:t xml:space="preserve"> </w:t>
            </w:r>
            <w:r>
              <w:rPr>
                <w:color w:val="231F20"/>
                <w:w w:val="90"/>
              </w:rPr>
              <w:t>(bariery</w:t>
            </w:r>
            <w:r>
              <w:rPr>
                <w:color w:val="231F20"/>
                <w:spacing w:val="80"/>
              </w:rPr>
              <w:t xml:space="preserve"> </w:t>
            </w:r>
            <w:r>
              <w:rPr>
                <w:color w:val="231F20"/>
                <w:w w:val="90"/>
              </w:rPr>
              <w:t>i możliwości) osób ze szczególnymi potrzebami.</w:t>
            </w:r>
          </w:p>
        </w:tc>
      </w:tr>
      <w:tr w:rsidR="004766AD" w14:paraId="020FB2DF" w14:textId="77777777">
        <w:trPr>
          <w:trHeight w:val="995"/>
        </w:trPr>
        <w:tc>
          <w:tcPr>
            <w:tcW w:w="2972" w:type="dxa"/>
          </w:tcPr>
          <w:p w14:paraId="697F3BAC" w14:textId="77777777" w:rsidR="004766AD" w:rsidRDefault="00000000">
            <w:pPr>
              <w:pStyle w:val="TableParagraph"/>
              <w:spacing w:before="30" w:line="223" w:lineRule="auto"/>
              <w:ind w:left="80"/>
            </w:pPr>
            <w:r>
              <w:rPr>
                <w:color w:val="231F20"/>
                <w:w w:val="95"/>
              </w:rPr>
              <w:t>2.</w:t>
            </w:r>
            <w:r>
              <w:rPr>
                <w:color w:val="231F20"/>
                <w:spacing w:val="-11"/>
                <w:w w:val="95"/>
              </w:rPr>
              <w:t xml:space="preserve"> </w:t>
            </w:r>
            <w:r>
              <w:rPr>
                <w:color w:val="231F20"/>
                <w:w w:val="95"/>
              </w:rPr>
              <w:t>Model</w:t>
            </w:r>
            <w:r>
              <w:rPr>
                <w:color w:val="231F20"/>
                <w:spacing w:val="-11"/>
                <w:w w:val="95"/>
              </w:rPr>
              <w:t xml:space="preserve"> </w:t>
            </w:r>
            <w:r>
              <w:rPr>
                <w:color w:val="231F20"/>
                <w:w w:val="95"/>
              </w:rPr>
              <w:t>Dostępnego</w:t>
            </w:r>
            <w:r>
              <w:rPr>
                <w:color w:val="231F20"/>
                <w:spacing w:val="-11"/>
                <w:w w:val="95"/>
              </w:rPr>
              <w:t xml:space="preserve"> </w:t>
            </w:r>
            <w:r>
              <w:rPr>
                <w:color w:val="231F20"/>
                <w:w w:val="95"/>
              </w:rPr>
              <w:t>Sądu</w:t>
            </w:r>
            <w:r>
              <w:rPr>
                <w:color w:val="231F20"/>
                <w:spacing w:val="-11"/>
                <w:w w:val="95"/>
              </w:rPr>
              <w:t xml:space="preserve"> </w:t>
            </w:r>
            <w:r>
              <w:rPr>
                <w:color w:val="231F20"/>
                <w:w w:val="95"/>
              </w:rPr>
              <w:t xml:space="preserve">- </w:t>
            </w:r>
            <w:r>
              <w:rPr>
                <w:color w:val="231F20"/>
                <w:w w:val="90"/>
              </w:rPr>
              <w:t>założenia</w:t>
            </w:r>
            <w:r>
              <w:rPr>
                <w:color w:val="231F20"/>
                <w:spacing w:val="-10"/>
                <w:w w:val="90"/>
              </w:rPr>
              <w:t xml:space="preserve"> </w:t>
            </w:r>
            <w:r>
              <w:rPr>
                <w:color w:val="231F20"/>
                <w:w w:val="90"/>
              </w:rPr>
              <w:t>modelu</w:t>
            </w:r>
            <w:r>
              <w:rPr>
                <w:color w:val="231F20"/>
                <w:spacing w:val="-9"/>
                <w:w w:val="90"/>
              </w:rPr>
              <w:t xml:space="preserve"> </w:t>
            </w:r>
            <w:r>
              <w:rPr>
                <w:color w:val="231F20"/>
                <w:w w:val="90"/>
              </w:rPr>
              <w:t xml:space="preserve">dostępności </w:t>
            </w:r>
            <w:r>
              <w:rPr>
                <w:color w:val="231F20"/>
                <w:w w:val="85"/>
              </w:rPr>
              <w:t xml:space="preserve">sądu na poziomie minimalnym, </w:t>
            </w:r>
            <w:r>
              <w:rPr>
                <w:color w:val="231F20"/>
                <w:w w:val="95"/>
              </w:rPr>
              <w:t>średnim</w:t>
            </w:r>
            <w:r>
              <w:rPr>
                <w:color w:val="231F20"/>
                <w:spacing w:val="-13"/>
                <w:w w:val="95"/>
              </w:rPr>
              <w:t xml:space="preserve"> </w:t>
            </w:r>
            <w:r>
              <w:rPr>
                <w:color w:val="231F20"/>
                <w:w w:val="95"/>
              </w:rPr>
              <w:t>i</w:t>
            </w:r>
            <w:r>
              <w:rPr>
                <w:color w:val="231F20"/>
                <w:spacing w:val="-12"/>
                <w:w w:val="95"/>
              </w:rPr>
              <w:t xml:space="preserve"> </w:t>
            </w:r>
            <w:r>
              <w:rPr>
                <w:color w:val="231F20"/>
                <w:w w:val="95"/>
              </w:rPr>
              <w:t>maksymalnym</w:t>
            </w:r>
          </w:p>
        </w:tc>
        <w:tc>
          <w:tcPr>
            <w:tcW w:w="6090" w:type="dxa"/>
          </w:tcPr>
          <w:p w14:paraId="51213589" w14:textId="77777777" w:rsidR="004766AD" w:rsidRDefault="00000000">
            <w:pPr>
              <w:pStyle w:val="TableParagraph"/>
              <w:spacing w:before="30" w:line="223" w:lineRule="auto"/>
              <w:ind w:left="80" w:right="57"/>
              <w:jc w:val="both"/>
            </w:pPr>
            <w:r>
              <w:rPr>
                <w:color w:val="231F20"/>
                <w:w w:val="90"/>
              </w:rPr>
              <w:t xml:space="preserve">Uczestnik szkolenia jest zapoznany z treścią Modelu Dostępnego Sądu, zna strukturę i metodologię Modelu, potrafi korzystać z </w:t>
            </w:r>
            <w:proofErr w:type="spellStart"/>
            <w:r>
              <w:rPr>
                <w:color w:val="231F20"/>
                <w:w w:val="90"/>
              </w:rPr>
              <w:t>mo</w:t>
            </w:r>
            <w:proofErr w:type="spellEnd"/>
            <w:r>
              <w:rPr>
                <w:color w:val="231F20"/>
                <w:w w:val="90"/>
              </w:rPr>
              <w:t xml:space="preserve">- </w:t>
            </w:r>
            <w:proofErr w:type="spellStart"/>
            <w:r>
              <w:rPr>
                <w:color w:val="231F20"/>
                <w:spacing w:val="-8"/>
              </w:rPr>
              <w:t>delu</w:t>
            </w:r>
            <w:proofErr w:type="spellEnd"/>
            <w:r>
              <w:rPr>
                <w:color w:val="231F20"/>
                <w:spacing w:val="-4"/>
              </w:rPr>
              <w:t xml:space="preserve"> </w:t>
            </w:r>
            <w:r>
              <w:rPr>
                <w:color w:val="231F20"/>
                <w:spacing w:val="-8"/>
              </w:rPr>
              <w:t>w</w:t>
            </w:r>
            <w:r>
              <w:rPr>
                <w:color w:val="231F20"/>
                <w:spacing w:val="-4"/>
              </w:rPr>
              <w:t xml:space="preserve"> </w:t>
            </w:r>
            <w:r>
              <w:rPr>
                <w:color w:val="231F20"/>
                <w:spacing w:val="-8"/>
              </w:rPr>
              <w:t>zakresie</w:t>
            </w:r>
            <w:r>
              <w:rPr>
                <w:color w:val="231F20"/>
                <w:spacing w:val="-4"/>
              </w:rPr>
              <w:t xml:space="preserve"> </w:t>
            </w:r>
            <w:r>
              <w:rPr>
                <w:color w:val="231F20"/>
                <w:spacing w:val="-8"/>
              </w:rPr>
              <w:t>wybranych</w:t>
            </w:r>
            <w:r>
              <w:rPr>
                <w:color w:val="231F20"/>
                <w:spacing w:val="-4"/>
              </w:rPr>
              <w:t xml:space="preserve"> </w:t>
            </w:r>
            <w:r>
              <w:rPr>
                <w:color w:val="231F20"/>
                <w:spacing w:val="-8"/>
              </w:rPr>
              <w:t>zagadnień,</w:t>
            </w:r>
            <w:r>
              <w:rPr>
                <w:color w:val="231F20"/>
                <w:spacing w:val="-4"/>
              </w:rPr>
              <w:t xml:space="preserve"> </w:t>
            </w:r>
            <w:r>
              <w:rPr>
                <w:color w:val="231F20"/>
                <w:spacing w:val="-8"/>
              </w:rPr>
              <w:t>dotyczących</w:t>
            </w:r>
            <w:r>
              <w:rPr>
                <w:color w:val="231F20"/>
                <w:spacing w:val="-4"/>
              </w:rPr>
              <w:t xml:space="preserve"> </w:t>
            </w:r>
            <w:r>
              <w:rPr>
                <w:color w:val="231F20"/>
                <w:spacing w:val="-8"/>
              </w:rPr>
              <w:t>jego</w:t>
            </w:r>
            <w:r>
              <w:rPr>
                <w:color w:val="231F20"/>
                <w:spacing w:val="-4"/>
              </w:rPr>
              <w:t xml:space="preserve"> </w:t>
            </w:r>
            <w:r>
              <w:rPr>
                <w:color w:val="231F20"/>
                <w:spacing w:val="-8"/>
              </w:rPr>
              <w:t xml:space="preserve">komórki </w:t>
            </w:r>
            <w:r>
              <w:rPr>
                <w:color w:val="231F20"/>
                <w:spacing w:val="-2"/>
              </w:rPr>
              <w:t>organizacyjnej/obszaru działań.</w:t>
            </w:r>
          </w:p>
        </w:tc>
      </w:tr>
      <w:tr w:rsidR="004766AD" w14:paraId="7CCDDB6C" w14:textId="77777777">
        <w:trPr>
          <w:trHeight w:val="761"/>
        </w:trPr>
        <w:tc>
          <w:tcPr>
            <w:tcW w:w="2972" w:type="dxa"/>
          </w:tcPr>
          <w:p w14:paraId="2F4DD048" w14:textId="77777777" w:rsidR="004766AD" w:rsidRDefault="004766AD">
            <w:pPr>
              <w:pStyle w:val="TableParagraph"/>
              <w:spacing w:before="8"/>
              <w:rPr>
                <w:sz w:val="21"/>
              </w:rPr>
            </w:pPr>
          </w:p>
          <w:p w14:paraId="573C27A2" w14:textId="77777777" w:rsidR="004766AD" w:rsidRDefault="00000000">
            <w:pPr>
              <w:pStyle w:val="TableParagraph"/>
              <w:ind w:left="80"/>
            </w:pPr>
            <w:r>
              <w:rPr>
                <w:color w:val="231F20"/>
                <w:w w:val="85"/>
              </w:rPr>
              <w:t>3.</w:t>
            </w:r>
            <w:r>
              <w:rPr>
                <w:color w:val="231F20"/>
                <w:spacing w:val="1"/>
              </w:rPr>
              <w:t xml:space="preserve"> </w:t>
            </w:r>
            <w:r>
              <w:rPr>
                <w:color w:val="231F20"/>
                <w:w w:val="85"/>
              </w:rPr>
              <w:t>Poziomy</w:t>
            </w:r>
            <w:r>
              <w:rPr>
                <w:color w:val="231F20"/>
                <w:spacing w:val="2"/>
              </w:rPr>
              <w:t xml:space="preserve"> </w:t>
            </w:r>
            <w:r>
              <w:rPr>
                <w:color w:val="231F20"/>
                <w:w w:val="85"/>
              </w:rPr>
              <w:t>dostępności</w:t>
            </w:r>
            <w:r>
              <w:rPr>
                <w:color w:val="231F20"/>
                <w:spacing w:val="2"/>
              </w:rPr>
              <w:t xml:space="preserve"> </w:t>
            </w:r>
            <w:r>
              <w:rPr>
                <w:color w:val="231F20"/>
                <w:spacing w:val="-4"/>
                <w:w w:val="85"/>
              </w:rPr>
              <w:t>sądu</w:t>
            </w:r>
          </w:p>
        </w:tc>
        <w:tc>
          <w:tcPr>
            <w:tcW w:w="6090" w:type="dxa"/>
          </w:tcPr>
          <w:p w14:paraId="39C95BA7" w14:textId="77777777" w:rsidR="004766AD" w:rsidRDefault="00000000">
            <w:pPr>
              <w:pStyle w:val="TableParagraph"/>
              <w:spacing w:before="30" w:line="223" w:lineRule="auto"/>
              <w:ind w:left="80" w:right="56"/>
              <w:jc w:val="both"/>
            </w:pPr>
            <w:r>
              <w:rPr>
                <w:color w:val="231F20"/>
                <w:w w:val="90"/>
              </w:rPr>
              <w:t>Uczestnik</w:t>
            </w:r>
            <w:r>
              <w:rPr>
                <w:color w:val="231F20"/>
                <w:spacing w:val="-9"/>
                <w:w w:val="90"/>
              </w:rPr>
              <w:t xml:space="preserve"> </w:t>
            </w:r>
            <w:r>
              <w:rPr>
                <w:color w:val="231F20"/>
                <w:w w:val="90"/>
              </w:rPr>
              <w:t>szkolenia</w:t>
            </w:r>
            <w:r>
              <w:rPr>
                <w:color w:val="231F20"/>
                <w:spacing w:val="-7"/>
                <w:w w:val="90"/>
              </w:rPr>
              <w:t xml:space="preserve"> </w:t>
            </w:r>
            <w:r>
              <w:rPr>
                <w:color w:val="231F20"/>
                <w:w w:val="90"/>
              </w:rPr>
              <w:t>zna</w:t>
            </w:r>
            <w:r>
              <w:rPr>
                <w:color w:val="231F20"/>
                <w:spacing w:val="-7"/>
                <w:w w:val="90"/>
              </w:rPr>
              <w:t xml:space="preserve"> </w:t>
            </w:r>
            <w:r>
              <w:rPr>
                <w:color w:val="231F20"/>
                <w:w w:val="90"/>
              </w:rPr>
              <w:t>poziomy</w:t>
            </w:r>
            <w:r>
              <w:rPr>
                <w:color w:val="231F20"/>
                <w:spacing w:val="-7"/>
                <w:w w:val="90"/>
              </w:rPr>
              <w:t xml:space="preserve"> </w:t>
            </w:r>
            <w:r>
              <w:rPr>
                <w:color w:val="231F20"/>
                <w:w w:val="90"/>
              </w:rPr>
              <w:t>dostępności</w:t>
            </w:r>
            <w:r>
              <w:rPr>
                <w:color w:val="231F20"/>
                <w:spacing w:val="-7"/>
                <w:w w:val="90"/>
              </w:rPr>
              <w:t xml:space="preserve"> </w:t>
            </w:r>
            <w:r>
              <w:rPr>
                <w:color w:val="231F20"/>
                <w:w w:val="90"/>
              </w:rPr>
              <w:t>sądu,</w:t>
            </w:r>
            <w:r>
              <w:rPr>
                <w:color w:val="231F20"/>
                <w:spacing w:val="-7"/>
                <w:w w:val="90"/>
              </w:rPr>
              <w:t xml:space="preserve"> </w:t>
            </w:r>
            <w:r>
              <w:rPr>
                <w:color w:val="231F20"/>
                <w:w w:val="90"/>
              </w:rPr>
              <w:t>potrafi</w:t>
            </w:r>
            <w:r>
              <w:rPr>
                <w:color w:val="231F20"/>
                <w:spacing w:val="-7"/>
                <w:w w:val="90"/>
              </w:rPr>
              <w:t xml:space="preserve"> </w:t>
            </w:r>
            <w:r>
              <w:rPr>
                <w:color w:val="231F20"/>
                <w:w w:val="90"/>
              </w:rPr>
              <w:t>określić, na</w:t>
            </w:r>
            <w:r>
              <w:rPr>
                <w:color w:val="231F20"/>
                <w:spacing w:val="-8"/>
                <w:w w:val="90"/>
              </w:rPr>
              <w:t xml:space="preserve"> </w:t>
            </w:r>
            <w:r>
              <w:rPr>
                <w:color w:val="231F20"/>
                <w:w w:val="90"/>
              </w:rPr>
              <w:t>jakim</w:t>
            </w:r>
            <w:r>
              <w:rPr>
                <w:color w:val="231F20"/>
                <w:spacing w:val="-8"/>
                <w:w w:val="90"/>
              </w:rPr>
              <w:t xml:space="preserve"> </w:t>
            </w:r>
            <w:r>
              <w:rPr>
                <w:color w:val="231F20"/>
                <w:w w:val="90"/>
              </w:rPr>
              <w:t>poziomie</w:t>
            </w:r>
            <w:r>
              <w:rPr>
                <w:color w:val="231F20"/>
                <w:spacing w:val="-8"/>
                <w:w w:val="90"/>
              </w:rPr>
              <w:t xml:space="preserve"> </w:t>
            </w:r>
            <w:r>
              <w:rPr>
                <w:color w:val="231F20"/>
                <w:w w:val="90"/>
              </w:rPr>
              <w:t>jest</w:t>
            </w:r>
            <w:r>
              <w:rPr>
                <w:color w:val="231F20"/>
                <w:spacing w:val="-8"/>
                <w:w w:val="90"/>
              </w:rPr>
              <w:t xml:space="preserve"> </w:t>
            </w:r>
            <w:r>
              <w:rPr>
                <w:color w:val="231F20"/>
                <w:w w:val="90"/>
              </w:rPr>
              <w:t>sąd</w:t>
            </w:r>
            <w:r>
              <w:rPr>
                <w:color w:val="231F20"/>
                <w:spacing w:val="-8"/>
                <w:w w:val="90"/>
              </w:rPr>
              <w:t xml:space="preserve"> </w:t>
            </w:r>
            <w:r>
              <w:rPr>
                <w:color w:val="231F20"/>
                <w:w w:val="90"/>
              </w:rPr>
              <w:t>w</w:t>
            </w:r>
            <w:r>
              <w:rPr>
                <w:color w:val="231F20"/>
                <w:spacing w:val="-8"/>
                <w:w w:val="90"/>
              </w:rPr>
              <w:t xml:space="preserve"> </w:t>
            </w:r>
            <w:r>
              <w:rPr>
                <w:color w:val="231F20"/>
                <w:w w:val="90"/>
              </w:rPr>
              <w:t>odniesieniu</w:t>
            </w:r>
            <w:r>
              <w:rPr>
                <w:color w:val="231F20"/>
                <w:spacing w:val="-8"/>
                <w:w w:val="90"/>
              </w:rPr>
              <w:t xml:space="preserve"> </w:t>
            </w:r>
            <w:r>
              <w:rPr>
                <w:color w:val="231F20"/>
                <w:w w:val="90"/>
              </w:rPr>
              <w:t>do</w:t>
            </w:r>
            <w:r>
              <w:rPr>
                <w:color w:val="231F20"/>
                <w:spacing w:val="-8"/>
                <w:w w:val="90"/>
              </w:rPr>
              <w:t xml:space="preserve"> </w:t>
            </w:r>
            <w:r>
              <w:rPr>
                <w:color w:val="231F20"/>
                <w:w w:val="90"/>
              </w:rPr>
              <w:t>poszczególnych</w:t>
            </w:r>
            <w:r>
              <w:rPr>
                <w:color w:val="231F20"/>
                <w:spacing w:val="-8"/>
                <w:w w:val="90"/>
              </w:rPr>
              <w:t xml:space="preserve"> </w:t>
            </w:r>
            <w:proofErr w:type="spellStart"/>
            <w:r>
              <w:rPr>
                <w:color w:val="231F20"/>
                <w:w w:val="90"/>
              </w:rPr>
              <w:t>aspek</w:t>
            </w:r>
            <w:proofErr w:type="spellEnd"/>
            <w:r>
              <w:rPr>
                <w:color w:val="231F20"/>
                <w:w w:val="90"/>
              </w:rPr>
              <w:t xml:space="preserve">- </w:t>
            </w:r>
            <w:proofErr w:type="spellStart"/>
            <w:r>
              <w:rPr>
                <w:color w:val="231F20"/>
                <w:w w:val="95"/>
              </w:rPr>
              <w:t>tów</w:t>
            </w:r>
            <w:proofErr w:type="spellEnd"/>
            <w:r>
              <w:rPr>
                <w:color w:val="231F20"/>
                <w:w w:val="95"/>
              </w:rPr>
              <w:t xml:space="preserve"> dostępności</w:t>
            </w:r>
          </w:p>
        </w:tc>
      </w:tr>
    </w:tbl>
    <w:p w14:paraId="0067C290" w14:textId="77777777" w:rsidR="004766AD" w:rsidRDefault="00000000">
      <w:pPr>
        <w:pStyle w:val="Nagwek6"/>
        <w:spacing w:before="114" w:line="240" w:lineRule="auto"/>
        <w:ind w:left="963"/>
      </w:pPr>
      <w:r>
        <w:rPr>
          <w:color w:val="231F20"/>
          <w:w w:val="85"/>
        </w:rPr>
        <w:t>SZKOLENIE</w:t>
      </w:r>
      <w:r>
        <w:rPr>
          <w:color w:val="231F20"/>
          <w:spacing w:val="-3"/>
          <w:w w:val="85"/>
        </w:rPr>
        <w:t xml:space="preserve"> </w:t>
      </w:r>
      <w:r>
        <w:rPr>
          <w:color w:val="231F20"/>
          <w:w w:val="85"/>
        </w:rPr>
        <w:t>WEWNĘTRZNE,</w:t>
      </w:r>
      <w:r>
        <w:rPr>
          <w:color w:val="231F20"/>
          <w:spacing w:val="-2"/>
          <w:w w:val="85"/>
        </w:rPr>
        <w:t xml:space="preserve"> </w:t>
      </w:r>
      <w:r>
        <w:rPr>
          <w:color w:val="231F20"/>
          <w:w w:val="85"/>
        </w:rPr>
        <w:t>PROWADZONE</w:t>
      </w:r>
      <w:r>
        <w:rPr>
          <w:color w:val="231F20"/>
          <w:spacing w:val="-3"/>
          <w:w w:val="85"/>
        </w:rPr>
        <w:t xml:space="preserve"> </w:t>
      </w:r>
      <w:r>
        <w:rPr>
          <w:color w:val="231F20"/>
          <w:w w:val="85"/>
        </w:rPr>
        <w:t>PRZEZ</w:t>
      </w:r>
      <w:r>
        <w:rPr>
          <w:color w:val="231F20"/>
          <w:spacing w:val="-2"/>
          <w:w w:val="85"/>
        </w:rPr>
        <w:t xml:space="preserve"> </w:t>
      </w:r>
      <w:r>
        <w:rPr>
          <w:color w:val="231F20"/>
          <w:w w:val="85"/>
        </w:rPr>
        <w:t>KOORDYNATORA</w:t>
      </w:r>
      <w:r>
        <w:rPr>
          <w:color w:val="231F20"/>
          <w:spacing w:val="-2"/>
          <w:w w:val="85"/>
        </w:rPr>
        <w:t xml:space="preserve"> </w:t>
      </w:r>
      <w:r>
        <w:rPr>
          <w:color w:val="231F20"/>
          <w:w w:val="85"/>
        </w:rPr>
        <w:t>DS.</w:t>
      </w:r>
      <w:r>
        <w:rPr>
          <w:color w:val="231F20"/>
          <w:spacing w:val="-3"/>
          <w:w w:val="85"/>
        </w:rPr>
        <w:t xml:space="preserve"> </w:t>
      </w:r>
      <w:r>
        <w:rPr>
          <w:color w:val="231F20"/>
          <w:spacing w:val="-2"/>
          <w:w w:val="85"/>
        </w:rPr>
        <w:t>DOSTĘPNOŚCI</w:t>
      </w:r>
    </w:p>
    <w:p w14:paraId="279FB966" w14:textId="77777777" w:rsidR="004766AD" w:rsidRDefault="004766AD">
      <w:pPr>
        <w:pStyle w:val="Tekstpodstawowy"/>
        <w:rPr>
          <w:b/>
          <w:sz w:val="26"/>
        </w:rPr>
      </w:pPr>
    </w:p>
    <w:p w14:paraId="3598428B" w14:textId="77777777" w:rsidR="004766AD" w:rsidRDefault="004766AD">
      <w:pPr>
        <w:pStyle w:val="Tekstpodstawowy"/>
        <w:spacing w:before="3"/>
        <w:rPr>
          <w:b/>
        </w:rPr>
      </w:pPr>
    </w:p>
    <w:p w14:paraId="2D3D911C" w14:textId="77777777" w:rsidR="004766AD" w:rsidRDefault="00000000">
      <w:pPr>
        <w:pStyle w:val="Tekstpodstawowy"/>
        <w:spacing w:before="1"/>
        <w:ind w:left="963"/>
      </w:pPr>
      <w:r>
        <w:rPr>
          <w:b/>
          <w:color w:val="231F20"/>
          <w:w w:val="90"/>
          <w:sz w:val="24"/>
        </w:rPr>
        <w:t>FORMA</w:t>
      </w:r>
      <w:r>
        <w:rPr>
          <w:b/>
          <w:color w:val="231F20"/>
          <w:spacing w:val="-8"/>
          <w:w w:val="90"/>
          <w:sz w:val="24"/>
        </w:rPr>
        <w:t xml:space="preserve"> </w:t>
      </w:r>
      <w:r>
        <w:rPr>
          <w:b/>
          <w:color w:val="231F20"/>
          <w:w w:val="90"/>
          <w:sz w:val="24"/>
        </w:rPr>
        <w:t>SZKOLENIA:</w:t>
      </w:r>
      <w:r>
        <w:rPr>
          <w:b/>
          <w:color w:val="231F20"/>
          <w:spacing w:val="-10"/>
          <w:w w:val="90"/>
          <w:sz w:val="24"/>
        </w:rPr>
        <w:t xml:space="preserve"> </w:t>
      </w:r>
      <w:r>
        <w:rPr>
          <w:color w:val="231F20"/>
          <w:w w:val="90"/>
        </w:rPr>
        <w:t>stacjonarnie,</w:t>
      </w:r>
      <w:r>
        <w:rPr>
          <w:color w:val="231F20"/>
          <w:spacing w:val="-6"/>
          <w:w w:val="90"/>
        </w:rPr>
        <w:t xml:space="preserve"> </w:t>
      </w:r>
      <w:r>
        <w:rPr>
          <w:color w:val="231F20"/>
          <w:w w:val="90"/>
        </w:rPr>
        <w:t>zdalnie</w:t>
      </w:r>
      <w:r>
        <w:rPr>
          <w:color w:val="231F20"/>
          <w:spacing w:val="-6"/>
          <w:w w:val="90"/>
        </w:rPr>
        <w:t xml:space="preserve"> </w:t>
      </w:r>
      <w:r>
        <w:rPr>
          <w:color w:val="231F20"/>
          <w:w w:val="90"/>
        </w:rPr>
        <w:t>lub</w:t>
      </w:r>
      <w:r>
        <w:rPr>
          <w:color w:val="231F20"/>
          <w:spacing w:val="-5"/>
          <w:w w:val="90"/>
        </w:rPr>
        <w:t xml:space="preserve"> </w:t>
      </w:r>
      <w:r>
        <w:rPr>
          <w:color w:val="231F20"/>
          <w:w w:val="90"/>
        </w:rPr>
        <w:t>w</w:t>
      </w:r>
      <w:r>
        <w:rPr>
          <w:color w:val="231F20"/>
          <w:spacing w:val="-6"/>
          <w:w w:val="90"/>
        </w:rPr>
        <w:t xml:space="preserve"> </w:t>
      </w:r>
      <w:r>
        <w:rPr>
          <w:color w:val="231F20"/>
          <w:w w:val="90"/>
        </w:rPr>
        <w:t>formie</w:t>
      </w:r>
      <w:r>
        <w:rPr>
          <w:color w:val="231F20"/>
          <w:spacing w:val="-5"/>
          <w:w w:val="90"/>
        </w:rPr>
        <w:t xml:space="preserve"> </w:t>
      </w:r>
      <w:r>
        <w:rPr>
          <w:color w:val="231F20"/>
          <w:w w:val="90"/>
        </w:rPr>
        <w:t>mieszanej,</w:t>
      </w:r>
      <w:r>
        <w:rPr>
          <w:color w:val="231F20"/>
          <w:spacing w:val="-6"/>
          <w:w w:val="90"/>
        </w:rPr>
        <w:t xml:space="preserve"> </w:t>
      </w:r>
      <w:r>
        <w:rPr>
          <w:color w:val="231F20"/>
          <w:w w:val="90"/>
        </w:rPr>
        <w:t>na</w:t>
      </w:r>
      <w:r>
        <w:rPr>
          <w:color w:val="231F20"/>
          <w:spacing w:val="-5"/>
          <w:w w:val="90"/>
        </w:rPr>
        <w:t xml:space="preserve"> </w:t>
      </w:r>
      <w:r>
        <w:rPr>
          <w:color w:val="231F20"/>
          <w:w w:val="90"/>
        </w:rPr>
        <w:t>żywo</w:t>
      </w:r>
      <w:r>
        <w:rPr>
          <w:color w:val="231F20"/>
          <w:spacing w:val="-6"/>
          <w:w w:val="90"/>
        </w:rPr>
        <w:t xml:space="preserve"> </w:t>
      </w:r>
      <w:r>
        <w:rPr>
          <w:color w:val="231F20"/>
          <w:w w:val="90"/>
        </w:rPr>
        <w:t>lub</w:t>
      </w:r>
      <w:r>
        <w:rPr>
          <w:color w:val="231F20"/>
          <w:spacing w:val="-6"/>
          <w:w w:val="90"/>
        </w:rPr>
        <w:t xml:space="preserve"> </w:t>
      </w:r>
      <w:r>
        <w:rPr>
          <w:color w:val="231F20"/>
          <w:w w:val="90"/>
        </w:rPr>
        <w:t>na</w:t>
      </w:r>
      <w:r>
        <w:rPr>
          <w:color w:val="231F20"/>
          <w:spacing w:val="-5"/>
          <w:w w:val="90"/>
        </w:rPr>
        <w:t xml:space="preserve"> </w:t>
      </w:r>
      <w:r>
        <w:rPr>
          <w:color w:val="231F20"/>
          <w:w w:val="90"/>
        </w:rPr>
        <w:t>platformie</w:t>
      </w:r>
      <w:r>
        <w:rPr>
          <w:color w:val="231F20"/>
          <w:spacing w:val="-6"/>
          <w:w w:val="90"/>
        </w:rPr>
        <w:t xml:space="preserve"> </w:t>
      </w:r>
      <w:r>
        <w:rPr>
          <w:color w:val="231F20"/>
          <w:w w:val="90"/>
        </w:rPr>
        <w:t>e-</w:t>
      </w:r>
      <w:r>
        <w:rPr>
          <w:color w:val="231F20"/>
          <w:spacing w:val="-2"/>
          <w:w w:val="90"/>
        </w:rPr>
        <w:t>learningowej.</w:t>
      </w:r>
    </w:p>
    <w:p w14:paraId="2DF4A502" w14:textId="77777777" w:rsidR="004766AD" w:rsidRDefault="00000000">
      <w:pPr>
        <w:pStyle w:val="Tekstpodstawowy"/>
        <w:spacing w:before="158" w:line="220" w:lineRule="auto"/>
        <w:ind w:left="963" w:right="410"/>
      </w:pPr>
      <w:r>
        <w:rPr>
          <w:b/>
          <w:color w:val="231F20"/>
          <w:spacing w:val="-2"/>
          <w:w w:val="90"/>
          <w:sz w:val="24"/>
        </w:rPr>
        <w:t>ADRESACI SZKOLEŃ:</w:t>
      </w:r>
      <w:r>
        <w:rPr>
          <w:b/>
          <w:color w:val="231F20"/>
          <w:spacing w:val="-4"/>
          <w:w w:val="90"/>
          <w:sz w:val="24"/>
        </w:rPr>
        <w:t xml:space="preserve"> </w:t>
      </w:r>
      <w:r>
        <w:rPr>
          <w:color w:val="231F20"/>
          <w:spacing w:val="-2"/>
          <w:w w:val="90"/>
        </w:rPr>
        <w:t xml:space="preserve">decydenci, osoby odpowiedzialne za poszczególne obszary wdrażane w modelu, osoby </w:t>
      </w:r>
      <w:r>
        <w:rPr>
          <w:color w:val="231F20"/>
          <w:w w:val="90"/>
        </w:rPr>
        <w:t>odpowiedzialne za obsługę interesariuszy i komunikację, sędziowie, asesorzy sądowi, referendarze sądowi, asystenci sędziego, kierownicy poszczególnych komórek organizacyjnych.</w:t>
      </w:r>
    </w:p>
    <w:p w14:paraId="1D6AFC4B" w14:textId="77777777" w:rsidR="004766AD" w:rsidRDefault="004766AD">
      <w:pPr>
        <w:spacing w:line="220" w:lineRule="auto"/>
        <w:sectPr w:rsidR="004766AD">
          <w:pgSz w:w="11910" w:h="16840"/>
          <w:pgMar w:top="1840" w:right="600" w:bottom="640" w:left="0" w:header="771" w:footer="446" w:gutter="0"/>
          <w:cols w:space="708"/>
        </w:sectPr>
      </w:pPr>
    </w:p>
    <w:p w14:paraId="2C5D966C" w14:textId="77777777" w:rsidR="004766AD" w:rsidRDefault="004766AD">
      <w:pPr>
        <w:pStyle w:val="Tekstpodstawowy"/>
        <w:rPr>
          <w:sz w:val="20"/>
        </w:rPr>
      </w:pPr>
    </w:p>
    <w:p w14:paraId="1D608A86" w14:textId="77777777" w:rsidR="004766AD" w:rsidRDefault="004766AD">
      <w:pPr>
        <w:pStyle w:val="Tekstpodstawowy"/>
        <w:rPr>
          <w:sz w:val="20"/>
        </w:rPr>
      </w:pPr>
    </w:p>
    <w:p w14:paraId="1BAEEFA1" w14:textId="77777777" w:rsidR="004766AD" w:rsidRDefault="004766AD">
      <w:pPr>
        <w:pStyle w:val="Tekstpodstawowy"/>
        <w:rPr>
          <w:sz w:val="20"/>
        </w:rPr>
      </w:pPr>
    </w:p>
    <w:p w14:paraId="212BA8C4" w14:textId="77777777" w:rsidR="004766AD" w:rsidRDefault="004766AD">
      <w:pPr>
        <w:pStyle w:val="Tekstpodstawowy"/>
        <w:spacing w:before="9"/>
        <w:rPr>
          <w:sz w:val="20"/>
        </w:rPr>
      </w:pPr>
    </w:p>
    <w:tbl>
      <w:tblPr>
        <w:tblStyle w:val="TableNormal"/>
        <w:tblW w:w="0" w:type="auto"/>
        <w:tblInd w:w="130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72"/>
        <w:gridCol w:w="6090"/>
      </w:tblGrid>
      <w:tr w:rsidR="004766AD" w14:paraId="5741ED2F" w14:textId="77777777">
        <w:trPr>
          <w:trHeight w:val="291"/>
        </w:trPr>
        <w:tc>
          <w:tcPr>
            <w:tcW w:w="9062" w:type="dxa"/>
            <w:gridSpan w:val="2"/>
          </w:tcPr>
          <w:p w14:paraId="22F6204D" w14:textId="77777777" w:rsidR="004766AD" w:rsidRDefault="00000000">
            <w:pPr>
              <w:pStyle w:val="TableParagraph"/>
              <w:spacing w:before="15"/>
              <w:ind w:left="1541"/>
              <w:rPr>
                <w:b/>
              </w:rPr>
            </w:pPr>
            <w:r>
              <w:rPr>
                <w:color w:val="1F3863"/>
                <w:w w:val="85"/>
              </w:rPr>
              <w:t>C.</w:t>
            </w:r>
            <w:r>
              <w:rPr>
                <w:color w:val="1F3863"/>
                <w:spacing w:val="59"/>
                <w:w w:val="150"/>
              </w:rPr>
              <w:t xml:space="preserve"> </w:t>
            </w:r>
            <w:r>
              <w:rPr>
                <w:b/>
                <w:color w:val="1F3863"/>
                <w:w w:val="85"/>
              </w:rPr>
              <w:t>SZKOLENIE</w:t>
            </w:r>
            <w:r>
              <w:rPr>
                <w:b/>
                <w:color w:val="1F3863"/>
                <w:spacing w:val="-5"/>
                <w:w w:val="85"/>
              </w:rPr>
              <w:t xml:space="preserve"> </w:t>
            </w:r>
            <w:r>
              <w:rPr>
                <w:b/>
                <w:color w:val="1F3863"/>
                <w:w w:val="85"/>
              </w:rPr>
              <w:t>PRZYPOMINAJĄCE</w:t>
            </w:r>
            <w:r>
              <w:rPr>
                <w:b/>
                <w:color w:val="1F3863"/>
                <w:spacing w:val="-4"/>
                <w:w w:val="85"/>
              </w:rPr>
              <w:t xml:space="preserve"> </w:t>
            </w:r>
            <w:r>
              <w:rPr>
                <w:b/>
                <w:color w:val="1F3863"/>
                <w:w w:val="85"/>
              </w:rPr>
              <w:t>STANDARD</w:t>
            </w:r>
            <w:r>
              <w:rPr>
                <w:b/>
                <w:color w:val="1F3863"/>
                <w:spacing w:val="-5"/>
                <w:w w:val="85"/>
              </w:rPr>
              <w:t xml:space="preserve"> </w:t>
            </w:r>
            <w:r>
              <w:rPr>
                <w:b/>
                <w:color w:val="1F3863"/>
                <w:w w:val="85"/>
              </w:rPr>
              <w:t>DOSTĘPNOŚCI</w:t>
            </w:r>
            <w:r>
              <w:rPr>
                <w:b/>
                <w:color w:val="1F3863"/>
                <w:spacing w:val="-5"/>
                <w:w w:val="85"/>
              </w:rPr>
              <w:t xml:space="preserve"> </w:t>
            </w:r>
            <w:r>
              <w:rPr>
                <w:b/>
                <w:color w:val="1F3863"/>
                <w:spacing w:val="-4"/>
                <w:w w:val="85"/>
              </w:rPr>
              <w:t>SĄDU</w:t>
            </w:r>
          </w:p>
        </w:tc>
      </w:tr>
      <w:tr w:rsidR="004766AD" w14:paraId="1DDB316E" w14:textId="77777777">
        <w:trPr>
          <w:trHeight w:val="291"/>
        </w:trPr>
        <w:tc>
          <w:tcPr>
            <w:tcW w:w="2972" w:type="dxa"/>
          </w:tcPr>
          <w:p w14:paraId="1734FB4B" w14:textId="77777777" w:rsidR="004766AD" w:rsidRDefault="00000000">
            <w:pPr>
              <w:pStyle w:val="TableParagraph"/>
              <w:spacing w:before="15"/>
              <w:ind w:left="80"/>
            </w:pPr>
            <w:r>
              <w:rPr>
                <w:color w:val="231F20"/>
                <w:w w:val="80"/>
              </w:rPr>
              <w:t>Treści</w:t>
            </w:r>
            <w:r>
              <w:rPr>
                <w:color w:val="231F20"/>
                <w:spacing w:val="-8"/>
                <w:w w:val="95"/>
              </w:rPr>
              <w:t xml:space="preserve"> </w:t>
            </w:r>
            <w:r>
              <w:rPr>
                <w:color w:val="231F20"/>
                <w:spacing w:val="-2"/>
                <w:w w:val="95"/>
              </w:rPr>
              <w:t>szkolenia</w:t>
            </w:r>
          </w:p>
        </w:tc>
        <w:tc>
          <w:tcPr>
            <w:tcW w:w="6090" w:type="dxa"/>
          </w:tcPr>
          <w:p w14:paraId="66993034" w14:textId="77777777" w:rsidR="004766AD" w:rsidRDefault="00000000">
            <w:pPr>
              <w:pStyle w:val="TableParagraph"/>
              <w:spacing w:before="15"/>
              <w:ind w:left="80"/>
            </w:pPr>
            <w:r>
              <w:rPr>
                <w:color w:val="231F20"/>
                <w:w w:val="90"/>
              </w:rPr>
              <w:t>Efekty</w:t>
            </w:r>
            <w:r>
              <w:rPr>
                <w:color w:val="231F20"/>
                <w:spacing w:val="-3"/>
                <w:w w:val="90"/>
              </w:rPr>
              <w:t xml:space="preserve"> </w:t>
            </w:r>
            <w:r>
              <w:rPr>
                <w:color w:val="231F20"/>
                <w:spacing w:val="-2"/>
              </w:rPr>
              <w:t>szkolenia</w:t>
            </w:r>
          </w:p>
        </w:tc>
      </w:tr>
      <w:tr w:rsidR="004766AD" w14:paraId="0D09AEB2" w14:textId="77777777">
        <w:trPr>
          <w:trHeight w:val="995"/>
        </w:trPr>
        <w:tc>
          <w:tcPr>
            <w:tcW w:w="2972" w:type="dxa"/>
          </w:tcPr>
          <w:p w14:paraId="7D040A12" w14:textId="77777777" w:rsidR="004766AD" w:rsidRDefault="00000000">
            <w:pPr>
              <w:pStyle w:val="TableParagraph"/>
              <w:spacing w:before="30" w:line="223" w:lineRule="auto"/>
              <w:ind w:left="80"/>
            </w:pPr>
            <w:r>
              <w:rPr>
                <w:color w:val="231F20"/>
                <w:spacing w:val="-4"/>
              </w:rPr>
              <w:t>1.</w:t>
            </w:r>
            <w:r>
              <w:rPr>
                <w:color w:val="231F20"/>
                <w:spacing w:val="-12"/>
              </w:rPr>
              <w:t xml:space="preserve"> </w:t>
            </w:r>
            <w:r>
              <w:rPr>
                <w:color w:val="231F20"/>
                <w:spacing w:val="-4"/>
              </w:rPr>
              <w:t>Przypomnienie</w:t>
            </w:r>
            <w:r>
              <w:rPr>
                <w:color w:val="231F20"/>
                <w:spacing w:val="-11"/>
              </w:rPr>
              <w:t xml:space="preserve"> </w:t>
            </w:r>
            <w:r>
              <w:rPr>
                <w:color w:val="231F20"/>
                <w:spacing w:val="-4"/>
              </w:rPr>
              <w:t xml:space="preserve">zagadnień </w:t>
            </w:r>
            <w:r>
              <w:rPr>
                <w:color w:val="231F20"/>
                <w:w w:val="90"/>
              </w:rPr>
              <w:t>związanych</w:t>
            </w:r>
            <w:r>
              <w:rPr>
                <w:color w:val="231F20"/>
                <w:spacing w:val="-10"/>
                <w:w w:val="90"/>
              </w:rPr>
              <w:t xml:space="preserve"> </w:t>
            </w:r>
            <w:r>
              <w:rPr>
                <w:color w:val="231F20"/>
                <w:w w:val="90"/>
              </w:rPr>
              <w:t>z</w:t>
            </w:r>
            <w:r>
              <w:rPr>
                <w:color w:val="231F20"/>
                <w:spacing w:val="-9"/>
                <w:w w:val="90"/>
              </w:rPr>
              <w:t xml:space="preserve"> </w:t>
            </w:r>
            <w:r>
              <w:rPr>
                <w:color w:val="231F20"/>
                <w:w w:val="90"/>
              </w:rPr>
              <w:t>dostępnością</w:t>
            </w:r>
            <w:r>
              <w:rPr>
                <w:color w:val="231F20"/>
                <w:spacing w:val="-9"/>
                <w:w w:val="90"/>
              </w:rPr>
              <w:t xml:space="preserve"> </w:t>
            </w:r>
            <w:r>
              <w:rPr>
                <w:color w:val="231F20"/>
                <w:w w:val="90"/>
              </w:rPr>
              <w:t xml:space="preserve">dla </w:t>
            </w:r>
            <w:r>
              <w:rPr>
                <w:color w:val="231F20"/>
                <w:spacing w:val="-8"/>
              </w:rPr>
              <w:t>osób ze</w:t>
            </w:r>
            <w:r>
              <w:rPr>
                <w:color w:val="231F20"/>
                <w:spacing w:val="-7"/>
              </w:rPr>
              <w:t xml:space="preserve"> </w:t>
            </w:r>
            <w:r>
              <w:rPr>
                <w:color w:val="231F20"/>
                <w:spacing w:val="-8"/>
              </w:rPr>
              <w:t>szczególnymi</w:t>
            </w:r>
            <w:r>
              <w:rPr>
                <w:color w:val="231F20"/>
                <w:spacing w:val="-7"/>
              </w:rPr>
              <w:t xml:space="preserve"> </w:t>
            </w:r>
            <w:r>
              <w:rPr>
                <w:color w:val="231F20"/>
                <w:spacing w:val="-8"/>
              </w:rPr>
              <w:t xml:space="preserve">potrze- </w:t>
            </w:r>
            <w:proofErr w:type="spellStart"/>
            <w:r>
              <w:rPr>
                <w:color w:val="231F20"/>
                <w:spacing w:val="-4"/>
              </w:rPr>
              <w:t>bami</w:t>
            </w:r>
            <w:proofErr w:type="spellEnd"/>
          </w:p>
        </w:tc>
        <w:tc>
          <w:tcPr>
            <w:tcW w:w="6090" w:type="dxa"/>
          </w:tcPr>
          <w:p w14:paraId="1F034ED3" w14:textId="77777777" w:rsidR="004766AD" w:rsidRDefault="004766AD">
            <w:pPr>
              <w:pStyle w:val="TableParagraph"/>
              <w:rPr>
                <w:sz w:val="23"/>
              </w:rPr>
            </w:pPr>
          </w:p>
          <w:p w14:paraId="5CF3B8E9" w14:textId="77777777" w:rsidR="004766AD" w:rsidRDefault="00000000">
            <w:pPr>
              <w:pStyle w:val="TableParagraph"/>
              <w:spacing w:line="223" w:lineRule="auto"/>
              <w:ind w:left="80"/>
            </w:pPr>
            <w:r>
              <w:rPr>
                <w:color w:val="231F20"/>
                <w:w w:val="90"/>
              </w:rPr>
              <w:t xml:space="preserve">Przypomnienie zagadnień związanych z dostępnością dla osób ze </w:t>
            </w:r>
            <w:r>
              <w:rPr>
                <w:color w:val="231F20"/>
                <w:spacing w:val="-4"/>
              </w:rPr>
              <w:t>szczególnymi</w:t>
            </w:r>
            <w:r>
              <w:rPr>
                <w:color w:val="231F20"/>
                <w:spacing w:val="-12"/>
              </w:rPr>
              <w:t xml:space="preserve"> </w:t>
            </w:r>
            <w:r>
              <w:rPr>
                <w:color w:val="231F20"/>
                <w:spacing w:val="-4"/>
              </w:rPr>
              <w:t>potrzebami</w:t>
            </w:r>
          </w:p>
        </w:tc>
      </w:tr>
      <w:tr w:rsidR="004766AD" w14:paraId="5B4F6299" w14:textId="77777777">
        <w:trPr>
          <w:trHeight w:val="995"/>
        </w:trPr>
        <w:tc>
          <w:tcPr>
            <w:tcW w:w="2972" w:type="dxa"/>
          </w:tcPr>
          <w:p w14:paraId="477F934B" w14:textId="77777777" w:rsidR="004766AD" w:rsidRDefault="00000000">
            <w:pPr>
              <w:pStyle w:val="TableParagraph"/>
              <w:spacing w:before="30" w:line="223" w:lineRule="auto"/>
              <w:ind w:left="80"/>
            </w:pPr>
            <w:r>
              <w:rPr>
                <w:color w:val="231F20"/>
                <w:w w:val="95"/>
              </w:rPr>
              <w:t>2.</w:t>
            </w:r>
            <w:r>
              <w:rPr>
                <w:color w:val="231F20"/>
                <w:spacing w:val="-11"/>
                <w:w w:val="95"/>
              </w:rPr>
              <w:t xml:space="preserve"> </w:t>
            </w:r>
            <w:r>
              <w:rPr>
                <w:color w:val="231F20"/>
                <w:w w:val="95"/>
              </w:rPr>
              <w:t>Model</w:t>
            </w:r>
            <w:r>
              <w:rPr>
                <w:color w:val="231F20"/>
                <w:spacing w:val="-11"/>
                <w:w w:val="95"/>
              </w:rPr>
              <w:t xml:space="preserve"> </w:t>
            </w:r>
            <w:r>
              <w:rPr>
                <w:color w:val="231F20"/>
                <w:w w:val="95"/>
              </w:rPr>
              <w:t>Dostępnego</w:t>
            </w:r>
            <w:r>
              <w:rPr>
                <w:color w:val="231F20"/>
                <w:spacing w:val="-11"/>
                <w:w w:val="95"/>
              </w:rPr>
              <w:t xml:space="preserve"> </w:t>
            </w:r>
            <w:r>
              <w:rPr>
                <w:color w:val="231F20"/>
                <w:w w:val="95"/>
              </w:rPr>
              <w:t>Sądu</w:t>
            </w:r>
            <w:r>
              <w:rPr>
                <w:color w:val="231F20"/>
                <w:spacing w:val="-11"/>
                <w:w w:val="95"/>
              </w:rPr>
              <w:t xml:space="preserve"> </w:t>
            </w:r>
            <w:r>
              <w:rPr>
                <w:color w:val="231F20"/>
                <w:w w:val="95"/>
              </w:rPr>
              <w:t xml:space="preserve">- </w:t>
            </w:r>
            <w:r>
              <w:rPr>
                <w:color w:val="231F20"/>
                <w:w w:val="90"/>
              </w:rPr>
              <w:t>założenia</w:t>
            </w:r>
            <w:r>
              <w:rPr>
                <w:color w:val="231F20"/>
                <w:spacing w:val="-10"/>
                <w:w w:val="90"/>
              </w:rPr>
              <w:t xml:space="preserve"> </w:t>
            </w:r>
            <w:r>
              <w:rPr>
                <w:color w:val="231F20"/>
                <w:w w:val="90"/>
              </w:rPr>
              <w:t>modelu</w:t>
            </w:r>
            <w:r>
              <w:rPr>
                <w:color w:val="231F20"/>
                <w:spacing w:val="-9"/>
                <w:w w:val="90"/>
              </w:rPr>
              <w:t xml:space="preserve"> </w:t>
            </w:r>
            <w:r>
              <w:rPr>
                <w:color w:val="231F20"/>
                <w:w w:val="90"/>
              </w:rPr>
              <w:t xml:space="preserve">dostępności </w:t>
            </w:r>
            <w:r>
              <w:rPr>
                <w:color w:val="231F20"/>
                <w:w w:val="85"/>
              </w:rPr>
              <w:t xml:space="preserve">sądu na poziomie minimalnym, </w:t>
            </w:r>
            <w:r>
              <w:rPr>
                <w:color w:val="231F20"/>
                <w:w w:val="95"/>
              </w:rPr>
              <w:t>średnim</w:t>
            </w:r>
            <w:r>
              <w:rPr>
                <w:color w:val="231F20"/>
                <w:spacing w:val="-13"/>
                <w:w w:val="95"/>
              </w:rPr>
              <w:t xml:space="preserve"> </w:t>
            </w:r>
            <w:r>
              <w:rPr>
                <w:color w:val="231F20"/>
                <w:w w:val="95"/>
              </w:rPr>
              <w:t>i</w:t>
            </w:r>
            <w:r>
              <w:rPr>
                <w:color w:val="231F20"/>
                <w:spacing w:val="-12"/>
                <w:w w:val="95"/>
              </w:rPr>
              <w:t xml:space="preserve"> </w:t>
            </w:r>
            <w:r>
              <w:rPr>
                <w:color w:val="231F20"/>
                <w:w w:val="95"/>
              </w:rPr>
              <w:t>maksymalnym</w:t>
            </w:r>
          </w:p>
        </w:tc>
        <w:tc>
          <w:tcPr>
            <w:tcW w:w="6090" w:type="dxa"/>
          </w:tcPr>
          <w:p w14:paraId="044279AB" w14:textId="77777777" w:rsidR="004766AD" w:rsidRDefault="004766AD">
            <w:pPr>
              <w:pStyle w:val="TableParagraph"/>
              <w:rPr>
                <w:sz w:val="23"/>
              </w:rPr>
            </w:pPr>
          </w:p>
          <w:p w14:paraId="05424B4C" w14:textId="77777777" w:rsidR="004766AD" w:rsidRDefault="00000000">
            <w:pPr>
              <w:pStyle w:val="TableParagraph"/>
              <w:spacing w:line="223" w:lineRule="auto"/>
              <w:ind w:left="80" w:right="58"/>
            </w:pPr>
            <w:r>
              <w:rPr>
                <w:color w:val="231F20"/>
                <w:w w:val="90"/>
              </w:rPr>
              <w:t>Przypomnienie</w:t>
            </w:r>
            <w:r>
              <w:rPr>
                <w:color w:val="231F20"/>
                <w:spacing w:val="32"/>
              </w:rPr>
              <w:t xml:space="preserve"> </w:t>
            </w:r>
            <w:r>
              <w:rPr>
                <w:color w:val="231F20"/>
                <w:w w:val="90"/>
              </w:rPr>
              <w:t>treści</w:t>
            </w:r>
            <w:r>
              <w:rPr>
                <w:color w:val="231F20"/>
                <w:spacing w:val="32"/>
              </w:rPr>
              <w:t xml:space="preserve"> </w:t>
            </w:r>
            <w:r>
              <w:rPr>
                <w:color w:val="231F20"/>
                <w:w w:val="90"/>
              </w:rPr>
              <w:t>Modelu</w:t>
            </w:r>
            <w:r>
              <w:rPr>
                <w:color w:val="231F20"/>
                <w:spacing w:val="32"/>
              </w:rPr>
              <w:t xml:space="preserve"> </w:t>
            </w:r>
            <w:r>
              <w:rPr>
                <w:color w:val="231F20"/>
                <w:w w:val="90"/>
              </w:rPr>
              <w:t>Dostępnego</w:t>
            </w:r>
            <w:r>
              <w:rPr>
                <w:color w:val="231F20"/>
                <w:spacing w:val="32"/>
              </w:rPr>
              <w:t xml:space="preserve"> </w:t>
            </w:r>
            <w:r>
              <w:rPr>
                <w:color w:val="231F20"/>
                <w:w w:val="90"/>
              </w:rPr>
              <w:t>Sądu,</w:t>
            </w:r>
            <w:r>
              <w:rPr>
                <w:color w:val="231F20"/>
                <w:spacing w:val="32"/>
              </w:rPr>
              <w:t xml:space="preserve"> </w:t>
            </w:r>
            <w:r>
              <w:rPr>
                <w:color w:val="231F20"/>
                <w:w w:val="90"/>
              </w:rPr>
              <w:t>w</w:t>
            </w:r>
            <w:r>
              <w:rPr>
                <w:color w:val="231F20"/>
                <w:spacing w:val="32"/>
              </w:rPr>
              <w:t xml:space="preserve"> </w:t>
            </w:r>
            <w:r>
              <w:rPr>
                <w:color w:val="231F20"/>
                <w:w w:val="90"/>
              </w:rPr>
              <w:t>tym</w:t>
            </w:r>
            <w:r>
              <w:rPr>
                <w:color w:val="231F20"/>
                <w:spacing w:val="32"/>
              </w:rPr>
              <w:t xml:space="preserve"> </w:t>
            </w:r>
            <w:r>
              <w:rPr>
                <w:color w:val="231F20"/>
                <w:w w:val="90"/>
              </w:rPr>
              <w:t xml:space="preserve">struktury </w:t>
            </w:r>
            <w:r>
              <w:rPr>
                <w:color w:val="231F20"/>
              </w:rPr>
              <w:t>i</w:t>
            </w:r>
            <w:r>
              <w:rPr>
                <w:color w:val="231F20"/>
                <w:spacing w:val="-7"/>
              </w:rPr>
              <w:t xml:space="preserve"> </w:t>
            </w:r>
            <w:r>
              <w:rPr>
                <w:color w:val="231F20"/>
              </w:rPr>
              <w:t>metodologii</w:t>
            </w:r>
            <w:r>
              <w:rPr>
                <w:color w:val="231F20"/>
                <w:spacing w:val="-7"/>
              </w:rPr>
              <w:t xml:space="preserve"> </w:t>
            </w:r>
            <w:r>
              <w:rPr>
                <w:color w:val="231F20"/>
              </w:rPr>
              <w:t>Modelu.</w:t>
            </w:r>
          </w:p>
        </w:tc>
      </w:tr>
      <w:tr w:rsidR="004766AD" w14:paraId="4868EF48" w14:textId="77777777">
        <w:trPr>
          <w:trHeight w:val="761"/>
        </w:trPr>
        <w:tc>
          <w:tcPr>
            <w:tcW w:w="2972" w:type="dxa"/>
          </w:tcPr>
          <w:p w14:paraId="0F866612" w14:textId="77777777" w:rsidR="004766AD" w:rsidRDefault="004766AD">
            <w:pPr>
              <w:pStyle w:val="TableParagraph"/>
              <w:spacing w:before="8"/>
              <w:rPr>
                <w:sz w:val="21"/>
              </w:rPr>
            </w:pPr>
          </w:p>
          <w:p w14:paraId="320675E4" w14:textId="77777777" w:rsidR="004766AD" w:rsidRDefault="00000000">
            <w:pPr>
              <w:pStyle w:val="TableParagraph"/>
              <w:ind w:left="80"/>
            </w:pPr>
            <w:r>
              <w:rPr>
                <w:color w:val="231F20"/>
                <w:w w:val="85"/>
              </w:rPr>
              <w:t>3.</w:t>
            </w:r>
            <w:r>
              <w:rPr>
                <w:color w:val="231F20"/>
                <w:spacing w:val="1"/>
              </w:rPr>
              <w:t xml:space="preserve"> </w:t>
            </w:r>
            <w:r>
              <w:rPr>
                <w:color w:val="231F20"/>
                <w:w w:val="85"/>
              </w:rPr>
              <w:t>Poziomy</w:t>
            </w:r>
            <w:r>
              <w:rPr>
                <w:color w:val="231F20"/>
                <w:spacing w:val="2"/>
              </w:rPr>
              <w:t xml:space="preserve"> </w:t>
            </w:r>
            <w:r>
              <w:rPr>
                <w:color w:val="231F20"/>
                <w:w w:val="85"/>
              </w:rPr>
              <w:t>dostępności</w:t>
            </w:r>
            <w:r>
              <w:rPr>
                <w:color w:val="231F20"/>
                <w:spacing w:val="2"/>
              </w:rPr>
              <w:t xml:space="preserve"> </w:t>
            </w:r>
            <w:r>
              <w:rPr>
                <w:color w:val="231F20"/>
                <w:spacing w:val="-4"/>
                <w:w w:val="85"/>
              </w:rPr>
              <w:t>sądu</w:t>
            </w:r>
          </w:p>
        </w:tc>
        <w:tc>
          <w:tcPr>
            <w:tcW w:w="6090" w:type="dxa"/>
          </w:tcPr>
          <w:p w14:paraId="3CE56BE4" w14:textId="77777777" w:rsidR="004766AD" w:rsidRDefault="00000000">
            <w:pPr>
              <w:pStyle w:val="TableParagraph"/>
              <w:spacing w:before="30" w:line="223" w:lineRule="auto"/>
              <w:ind w:left="80" w:right="56"/>
              <w:jc w:val="both"/>
            </w:pPr>
            <w:r>
              <w:rPr>
                <w:color w:val="231F20"/>
                <w:w w:val="85"/>
              </w:rPr>
              <w:t xml:space="preserve">Przypomnienie poziomów dostępności sądu, zapoznanie się z </w:t>
            </w:r>
            <w:proofErr w:type="spellStart"/>
            <w:r>
              <w:rPr>
                <w:color w:val="231F20"/>
                <w:w w:val="85"/>
              </w:rPr>
              <w:t>ewen</w:t>
            </w:r>
            <w:proofErr w:type="spellEnd"/>
            <w:r>
              <w:rPr>
                <w:color w:val="231F20"/>
                <w:w w:val="85"/>
              </w:rPr>
              <w:t xml:space="preserve">- </w:t>
            </w:r>
            <w:proofErr w:type="spellStart"/>
            <w:r>
              <w:rPr>
                <w:color w:val="231F20"/>
                <w:w w:val="90"/>
              </w:rPr>
              <w:t>tualnymi</w:t>
            </w:r>
            <w:proofErr w:type="spellEnd"/>
            <w:r>
              <w:rPr>
                <w:color w:val="231F20"/>
                <w:w w:val="90"/>
              </w:rPr>
              <w:t xml:space="preserve"> zmianami poziomu dostępności sądu, w którym uczestnik </w:t>
            </w:r>
            <w:r>
              <w:rPr>
                <w:color w:val="231F20"/>
                <w:w w:val="95"/>
              </w:rPr>
              <w:t>szkolenia</w:t>
            </w:r>
            <w:r>
              <w:rPr>
                <w:color w:val="231F20"/>
                <w:spacing w:val="-13"/>
                <w:w w:val="95"/>
              </w:rPr>
              <w:t xml:space="preserve"> </w:t>
            </w:r>
            <w:r>
              <w:rPr>
                <w:color w:val="231F20"/>
                <w:w w:val="95"/>
              </w:rPr>
              <w:t>jest</w:t>
            </w:r>
            <w:r>
              <w:rPr>
                <w:color w:val="231F20"/>
                <w:spacing w:val="-12"/>
                <w:w w:val="95"/>
              </w:rPr>
              <w:t xml:space="preserve"> </w:t>
            </w:r>
            <w:r>
              <w:rPr>
                <w:color w:val="231F20"/>
                <w:w w:val="95"/>
              </w:rPr>
              <w:t>zatrudniony.</w:t>
            </w:r>
          </w:p>
        </w:tc>
      </w:tr>
    </w:tbl>
    <w:p w14:paraId="7CB074BE" w14:textId="77777777" w:rsidR="004766AD" w:rsidRDefault="004766AD">
      <w:pPr>
        <w:pStyle w:val="Tekstpodstawowy"/>
        <w:rPr>
          <w:sz w:val="20"/>
        </w:rPr>
      </w:pPr>
    </w:p>
    <w:p w14:paraId="187BAA31" w14:textId="77777777" w:rsidR="004766AD" w:rsidRDefault="004766AD">
      <w:pPr>
        <w:pStyle w:val="Tekstpodstawowy"/>
        <w:spacing w:before="3"/>
        <w:rPr>
          <w:sz w:val="17"/>
        </w:rPr>
      </w:pPr>
    </w:p>
    <w:p w14:paraId="5B3CD55E" w14:textId="77777777" w:rsidR="004766AD" w:rsidRDefault="00000000">
      <w:pPr>
        <w:pStyle w:val="Nagwek6"/>
        <w:spacing w:before="80" w:line="240" w:lineRule="auto"/>
      </w:pPr>
      <w:r>
        <w:rPr>
          <w:color w:val="231F20"/>
          <w:w w:val="85"/>
        </w:rPr>
        <w:t>SZKOLENIE</w:t>
      </w:r>
      <w:r>
        <w:rPr>
          <w:color w:val="231F20"/>
          <w:spacing w:val="-3"/>
          <w:w w:val="85"/>
        </w:rPr>
        <w:t xml:space="preserve"> </w:t>
      </w:r>
      <w:r>
        <w:rPr>
          <w:color w:val="231F20"/>
          <w:w w:val="85"/>
        </w:rPr>
        <w:t>WEWNĘTRZNE,</w:t>
      </w:r>
      <w:r>
        <w:rPr>
          <w:color w:val="231F20"/>
          <w:spacing w:val="-2"/>
          <w:w w:val="85"/>
        </w:rPr>
        <w:t xml:space="preserve"> </w:t>
      </w:r>
      <w:r>
        <w:rPr>
          <w:color w:val="231F20"/>
          <w:w w:val="85"/>
        </w:rPr>
        <w:t>PROWADZONE</w:t>
      </w:r>
      <w:r>
        <w:rPr>
          <w:color w:val="231F20"/>
          <w:spacing w:val="-3"/>
          <w:w w:val="85"/>
        </w:rPr>
        <w:t xml:space="preserve"> </w:t>
      </w:r>
      <w:r>
        <w:rPr>
          <w:color w:val="231F20"/>
          <w:w w:val="85"/>
        </w:rPr>
        <w:t>PRZEZ</w:t>
      </w:r>
      <w:r>
        <w:rPr>
          <w:color w:val="231F20"/>
          <w:spacing w:val="-2"/>
          <w:w w:val="85"/>
        </w:rPr>
        <w:t xml:space="preserve"> </w:t>
      </w:r>
      <w:r>
        <w:rPr>
          <w:color w:val="231F20"/>
          <w:w w:val="85"/>
        </w:rPr>
        <w:t>KOORDYNATORA</w:t>
      </w:r>
      <w:r>
        <w:rPr>
          <w:color w:val="231F20"/>
          <w:spacing w:val="-2"/>
          <w:w w:val="85"/>
        </w:rPr>
        <w:t xml:space="preserve"> </w:t>
      </w:r>
      <w:r>
        <w:rPr>
          <w:color w:val="231F20"/>
          <w:w w:val="85"/>
        </w:rPr>
        <w:t>DS.</w:t>
      </w:r>
      <w:r>
        <w:rPr>
          <w:color w:val="231F20"/>
          <w:spacing w:val="-3"/>
          <w:w w:val="85"/>
        </w:rPr>
        <w:t xml:space="preserve"> </w:t>
      </w:r>
      <w:r>
        <w:rPr>
          <w:color w:val="231F20"/>
          <w:spacing w:val="-2"/>
          <w:w w:val="85"/>
        </w:rPr>
        <w:t>DOSTĘPNOŚCI</w:t>
      </w:r>
    </w:p>
    <w:p w14:paraId="47D2607F" w14:textId="77777777" w:rsidR="004766AD" w:rsidRDefault="004766AD">
      <w:pPr>
        <w:pStyle w:val="Tekstpodstawowy"/>
        <w:rPr>
          <w:b/>
          <w:sz w:val="26"/>
        </w:rPr>
      </w:pPr>
    </w:p>
    <w:p w14:paraId="6CCCD0CF" w14:textId="77777777" w:rsidR="004766AD" w:rsidRDefault="004766AD">
      <w:pPr>
        <w:pStyle w:val="Tekstpodstawowy"/>
        <w:spacing w:before="4"/>
        <w:rPr>
          <w:b/>
        </w:rPr>
      </w:pPr>
    </w:p>
    <w:p w14:paraId="08738BE4" w14:textId="77777777" w:rsidR="004766AD" w:rsidRDefault="00000000">
      <w:pPr>
        <w:pStyle w:val="Tekstpodstawowy"/>
        <w:ind w:left="720"/>
      </w:pPr>
      <w:r>
        <w:rPr>
          <w:b/>
          <w:color w:val="231F20"/>
          <w:w w:val="90"/>
          <w:sz w:val="24"/>
        </w:rPr>
        <w:t>FORMA</w:t>
      </w:r>
      <w:r>
        <w:rPr>
          <w:b/>
          <w:color w:val="231F20"/>
          <w:spacing w:val="-8"/>
          <w:w w:val="90"/>
          <w:sz w:val="24"/>
        </w:rPr>
        <w:t xml:space="preserve"> </w:t>
      </w:r>
      <w:r>
        <w:rPr>
          <w:b/>
          <w:color w:val="231F20"/>
          <w:w w:val="90"/>
          <w:sz w:val="24"/>
        </w:rPr>
        <w:t>SZKOLENIA:</w:t>
      </w:r>
      <w:r>
        <w:rPr>
          <w:b/>
          <w:color w:val="231F20"/>
          <w:spacing w:val="-10"/>
          <w:w w:val="90"/>
          <w:sz w:val="24"/>
        </w:rPr>
        <w:t xml:space="preserve"> </w:t>
      </w:r>
      <w:r>
        <w:rPr>
          <w:color w:val="231F20"/>
          <w:w w:val="90"/>
        </w:rPr>
        <w:t>stacjonarnie,</w:t>
      </w:r>
      <w:r>
        <w:rPr>
          <w:color w:val="231F20"/>
          <w:spacing w:val="-6"/>
          <w:w w:val="90"/>
        </w:rPr>
        <w:t xml:space="preserve"> </w:t>
      </w:r>
      <w:r>
        <w:rPr>
          <w:color w:val="231F20"/>
          <w:w w:val="90"/>
        </w:rPr>
        <w:t>zdalnie</w:t>
      </w:r>
      <w:r>
        <w:rPr>
          <w:color w:val="231F20"/>
          <w:spacing w:val="-6"/>
          <w:w w:val="90"/>
        </w:rPr>
        <w:t xml:space="preserve"> </w:t>
      </w:r>
      <w:r>
        <w:rPr>
          <w:color w:val="231F20"/>
          <w:w w:val="90"/>
        </w:rPr>
        <w:t>lub</w:t>
      </w:r>
      <w:r>
        <w:rPr>
          <w:color w:val="231F20"/>
          <w:spacing w:val="-5"/>
          <w:w w:val="90"/>
        </w:rPr>
        <w:t xml:space="preserve"> </w:t>
      </w:r>
      <w:r>
        <w:rPr>
          <w:color w:val="231F20"/>
          <w:w w:val="90"/>
        </w:rPr>
        <w:t>w</w:t>
      </w:r>
      <w:r>
        <w:rPr>
          <w:color w:val="231F20"/>
          <w:spacing w:val="-6"/>
          <w:w w:val="90"/>
        </w:rPr>
        <w:t xml:space="preserve"> </w:t>
      </w:r>
      <w:r>
        <w:rPr>
          <w:color w:val="231F20"/>
          <w:w w:val="90"/>
        </w:rPr>
        <w:t>formie</w:t>
      </w:r>
      <w:r>
        <w:rPr>
          <w:color w:val="231F20"/>
          <w:spacing w:val="-5"/>
          <w:w w:val="90"/>
        </w:rPr>
        <w:t xml:space="preserve"> </w:t>
      </w:r>
      <w:r>
        <w:rPr>
          <w:color w:val="231F20"/>
          <w:w w:val="90"/>
        </w:rPr>
        <w:t>mieszanej,</w:t>
      </w:r>
      <w:r>
        <w:rPr>
          <w:color w:val="231F20"/>
          <w:spacing w:val="-6"/>
          <w:w w:val="90"/>
        </w:rPr>
        <w:t xml:space="preserve"> </w:t>
      </w:r>
      <w:r>
        <w:rPr>
          <w:color w:val="231F20"/>
          <w:w w:val="90"/>
        </w:rPr>
        <w:t>na</w:t>
      </w:r>
      <w:r>
        <w:rPr>
          <w:color w:val="231F20"/>
          <w:spacing w:val="-5"/>
          <w:w w:val="90"/>
        </w:rPr>
        <w:t xml:space="preserve"> </w:t>
      </w:r>
      <w:r>
        <w:rPr>
          <w:color w:val="231F20"/>
          <w:w w:val="90"/>
        </w:rPr>
        <w:t>żywo</w:t>
      </w:r>
      <w:r>
        <w:rPr>
          <w:color w:val="231F20"/>
          <w:spacing w:val="-6"/>
          <w:w w:val="90"/>
        </w:rPr>
        <w:t xml:space="preserve"> </w:t>
      </w:r>
      <w:r>
        <w:rPr>
          <w:color w:val="231F20"/>
          <w:w w:val="90"/>
        </w:rPr>
        <w:t>lub</w:t>
      </w:r>
      <w:r>
        <w:rPr>
          <w:color w:val="231F20"/>
          <w:spacing w:val="-6"/>
          <w:w w:val="90"/>
        </w:rPr>
        <w:t xml:space="preserve"> </w:t>
      </w:r>
      <w:r>
        <w:rPr>
          <w:color w:val="231F20"/>
          <w:w w:val="90"/>
        </w:rPr>
        <w:t>na</w:t>
      </w:r>
      <w:r>
        <w:rPr>
          <w:color w:val="231F20"/>
          <w:spacing w:val="-5"/>
          <w:w w:val="90"/>
        </w:rPr>
        <w:t xml:space="preserve"> </w:t>
      </w:r>
      <w:r>
        <w:rPr>
          <w:color w:val="231F20"/>
          <w:w w:val="90"/>
        </w:rPr>
        <w:t>platformie</w:t>
      </w:r>
      <w:r>
        <w:rPr>
          <w:color w:val="231F20"/>
          <w:spacing w:val="-6"/>
          <w:w w:val="90"/>
        </w:rPr>
        <w:t xml:space="preserve"> </w:t>
      </w:r>
      <w:r>
        <w:rPr>
          <w:color w:val="231F20"/>
          <w:w w:val="90"/>
        </w:rPr>
        <w:t>e-</w:t>
      </w:r>
      <w:r>
        <w:rPr>
          <w:color w:val="231F20"/>
          <w:spacing w:val="-2"/>
          <w:w w:val="90"/>
        </w:rPr>
        <w:t>learningowej.</w:t>
      </w:r>
    </w:p>
    <w:p w14:paraId="53CA5283" w14:textId="77777777" w:rsidR="004766AD" w:rsidRDefault="00000000">
      <w:pPr>
        <w:pStyle w:val="Tekstpodstawowy"/>
        <w:spacing w:before="158" w:line="220" w:lineRule="auto"/>
        <w:ind w:left="720" w:right="410"/>
      </w:pPr>
      <w:r>
        <w:rPr>
          <w:b/>
          <w:color w:val="231F20"/>
          <w:spacing w:val="-2"/>
          <w:w w:val="90"/>
          <w:sz w:val="24"/>
        </w:rPr>
        <w:t>ADRESACI SZKOLEŃ:</w:t>
      </w:r>
      <w:r>
        <w:rPr>
          <w:b/>
          <w:color w:val="231F20"/>
          <w:spacing w:val="-4"/>
          <w:w w:val="90"/>
          <w:sz w:val="24"/>
        </w:rPr>
        <w:t xml:space="preserve"> </w:t>
      </w:r>
      <w:r>
        <w:rPr>
          <w:color w:val="231F20"/>
          <w:spacing w:val="-2"/>
          <w:w w:val="90"/>
        </w:rPr>
        <w:t xml:space="preserve">decydenci, osoby odpowiedzialne za poszczególne obszary wdrażane w modelu, osoby </w:t>
      </w:r>
      <w:r>
        <w:rPr>
          <w:color w:val="231F20"/>
          <w:w w:val="90"/>
        </w:rPr>
        <w:t>odpowiedzialne za obsługę interesariuszy i komunikację, sędziowie, asesorzy sądowi, referendarze sądowi, asystenci sędziego, kierownicy poszczególnych komórek organizacyjnych.</w:t>
      </w:r>
    </w:p>
    <w:p w14:paraId="13CC5DA2" w14:textId="77777777" w:rsidR="004766AD" w:rsidRDefault="004766AD">
      <w:pPr>
        <w:spacing w:line="220" w:lineRule="auto"/>
        <w:sectPr w:rsidR="004766AD">
          <w:pgSz w:w="11910" w:h="16840"/>
          <w:pgMar w:top="1840" w:right="600" w:bottom="640" w:left="0" w:header="771" w:footer="446" w:gutter="0"/>
          <w:cols w:space="708"/>
        </w:sectPr>
      </w:pPr>
    </w:p>
    <w:p w14:paraId="2230D4DD" w14:textId="77777777" w:rsidR="004766AD" w:rsidRDefault="004766AD">
      <w:pPr>
        <w:pStyle w:val="Tekstpodstawowy"/>
        <w:rPr>
          <w:sz w:val="20"/>
        </w:rPr>
      </w:pPr>
    </w:p>
    <w:p w14:paraId="4662E0ED" w14:textId="77777777" w:rsidR="004766AD" w:rsidRDefault="004766AD">
      <w:pPr>
        <w:pStyle w:val="Tekstpodstawowy"/>
        <w:spacing w:before="11"/>
        <w:rPr>
          <w:sz w:val="15"/>
        </w:rPr>
      </w:pPr>
    </w:p>
    <w:p w14:paraId="5A5BB83E" w14:textId="77777777" w:rsidR="004766AD" w:rsidRDefault="00000000">
      <w:pPr>
        <w:pStyle w:val="Nagwek4"/>
        <w:numPr>
          <w:ilvl w:val="0"/>
          <w:numId w:val="24"/>
        </w:numPr>
        <w:tabs>
          <w:tab w:val="left" w:pos="1684"/>
        </w:tabs>
        <w:spacing w:before="96" w:line="223" w:lineRule="auto"/>
        <w:ind w:right="491"/>
        <w:jc w:val="left"/>
      </w:pPr>
      <w:r>
        <w:rPr>
          <w:color w:val="231F20"/>
          <w:w w:val="85"/>
        </w:rPr>
        <w:t>SZKOLENIE PERSONELU Z KOMUNIKACJI Z OSOBAMI ZE SZCZEGÓLNYMI POTRZEBAMI ORAZ OBSŁUGA URZĄDZEŃ ZAPEWNIAJĄCYCH DOSTĘPNOSĆ</w:t>
      </w:r>
    </w:p>
    <w:p w14:paraId="0BB7FBB1" w14:textId="77777777" w:rsidR="004766AD" w:rsidRDefault="00000000">
      <w:pPr>
        <w:pStyle w:val="Tekstpodstawowy"/>
        <w:spacing w:before="153" w:line="220" w:lineRule="auto"/>
        <w:ind w:left="963"/>
      </w:pPr>
      <w:r>
        <w:rPr>
          <w:b/>
          <w:color w:val="231F20"/>
          <w:w w:val="85"/>
          <w:sz w:val="24"/>
        </w:rPr>
        <w:t xml:space="preserve">CEL: </w:t>
      </w:r>
      <w:r>
        <w:rPr>
          <w:color w:val="231F20"/>
          <w:w w:val="85"/>
        </w:rPr>
        <w:t>znajomość podstawowych zasad komunikacji z osobami ze szczególnymi potrzebami, umiejętność dostosowania</w:t>
      </w:r>
      <w:r>
        <w:rPr>
          <w:color w:val="231F20"/>
          <w:spacing w:val="80"/>
        </w:rPr>
        <w:t xml:space="preserve"> </w:t>
      </w:r>
      <w:r>
        <w:rPr>
          <w:color w:val="231F20"/>
          <w:w w:val="90"/>
        </w:rPr>
        <w:t>formy i metody komunikacji z interesantem/osobą ze szczególnymi potrzebami; umiejętność doboru i znajomość obsługi urządzeń zapewniających dostępność.</w:t>
      </w:r>
    </w:p>
    <w:p w14:paraId="2C3F6E9F" w14:textId="77777777" w:rsidR="004766AD" w:rsidRDefault="004766AD">
      <w:pPr>
        <w:pStyle w:val="Tekstpodstawowy"/>
        <w:rPr>
          <w:sz w:val="20"/>
        </w:rPr>
      </w:pPr>
    </w:p>
    <w:p w14:paraId="1883A1E1" w14:textId="77777777" w:rsidR="004766AD" w:rsidRDefault="004766AD">
      <w:pPr>
        <w:pStyle w:val="Tekstpodstawowy"/>
        <w:rPr>
          <w:sz w:val="20"/>
        </w:rPr>
      </w:pPr>
    </w:p>
    <w:p w14:paraId="0CE5FF98" w14:textId="77777777" w:rsidR="004766AD" w:rsidRDefault="004766AD">
      <w:pPr>
        <w:pStyle w:val="Tekstpodstawowy"/>
        <w:rPr>
          <w:sz w:val="20"/>
        </w:rPr>
      </w:pPr>
    </w:p>
    <w:p w14:paraId="6E8B2F4D" w14:textId="77777777" w:rsidR="004766AD" w:rsidRDefault="004766AD">
      <w:pPr>
        <w:pStyle w:val="Tekstpodstawowy"/>
        <w:spacing w:before="9"/>
        <w:rPr>
          <w:sz w:val="11"/>
        </w:rPr>
      </w:pPr>
    </w:p>
    <w:tbl>
      <w:tblPr>
        <w:tblStyle w:val="TableNormal"/>
        <w:tblW w:w="0" w:type="auto"/>
        <w:tblInd w:w="155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72"/>
        <w:gridCol w:w="6090"/>
      </w:tblGrid>
      <w:tr w:rsidR="004766AD" w14:paraId="326C7C03" w14:textId="77777777">
        <w:trPr>
          <w:trHeight w:val="526"/>
        </w:trPr>
        <w:tc>
          <w:tcPr>
            <w:tcW w:w="9062" w:type="dxa"/>
            <w:gridSpan w:val="2"/>
          </w:tcPr>
          <w:p w14:paraId="6CA288F1" w14:textId="77777777" w:rsidR="004766AD" w:rsidRDefault="00000000">
            <w:pPr>
              <w:pStyle w:val="TableParagraph"/>
              <w:spacing w:before="30" w:line="223" w:lineRule="auto"/>
              <w:ind w:left="80"/>
              <w:rPr>
                <w:b/>
              </w:rPr>
            </w:pPr>
            <w:r>
              <w:rPr>
                <w:b/>
                <w:color w:val="1F3863"/>
                <w:w w:val="85"/>
              </w:rPr>
              <w:t>SZKOLENIE PERSONELU Z KOMUNIKACJI Z OSOBAMI ZE SZCZEGÓLNYMI POTRZEBAMI ORAZ OBSŁUGA URZĄDZEŃ ZAPEWNIAJĄCYCH DOSTĘPNOŚĆ</w:t>
            </w:r>
          </w:p>
        </w:tc>
      </w:tr>
      <w:tr w:rsidR="004766AD" w14:paraId="26634FE7" w14:textId="77777777">
        <w:trPr>
          <w:trHeight w:val="291"/>
        </w:trPr>
        <w:tc>
          <w:tcPr>
            <w:tcW w:w="2972" w:type="dxa"/>
          </w:tcPr>
          <w:p w14:paraId="06DE5FAD" w14:textId="77777777" w:rsidR="004766AD" w:rsidRDefault="00000000">
            <w:pPr>
              <w:pStyle w:val="TableParagraph"/>
              <w:spacing w:before="15"/>
              <w:ind w:left="80"/>
            </w:pPr>
            <w:r>
              <w:rPr>
                <w:color w:val="231F20"/>
                <w:w w:val="80"/>
              </w:rPr>
              <w:t>Treści</w:t>
            </w:r>
            <w:r>
              <w:rPr>
                <w:color w:val="231F20"/>
                <w:spacing w:val="-8"/>
                <w:w w:val="95"/>
              </w:rPr>
              <w:t xml:space="preserve"> </w:t>
            </w:r>
            <w:r>
              <w:rPr>
                <w:color w:val="231F20"/>
                <w:spacing w:val="-2"/>
                <w:w w:val="95"/>
              </w:rPr>
              <w:t>szkolenia</w:t>
            </w:r>
          </w:p>
        </w:tc>
        <w:tc>
          <w:tcPr>
            <w:tcW w:w="6090" w:type="dxa"/>
          </w:tcPr>
          <w:p w14:paraId="1C09287F" w14:textId="77777777" w:rsidR="004766AD" w:rsidRDefault="00000000">
            <w:pPr>
              <w:pStyle w:val="TableParagraph"/>
              <w:spacing w:before="15"/>
              <w:ind w:left="80"/>
            </w:pPr>
            <w:r>
              <w:rPr>
                <w:color w:val="231F20"/>
                <w:w w:val="90"/>
              </w:rPr>
              <w:t>Efekty</w:t>
            </w:r>
            <w:r>
              <w:rPr>
                <w:color w:val="231F20"/>
                <w:spacing w:val="-3"/>
                <w:w w:val="90"/>
              </w:rPr>
              <w:t xml:space="preserve"> </w:t>
            </w:r>
            <w:r>
              <w:rPr>
                <w:color w:val="231F20"/>
                <w:spacing w:val="-2"/>
              </w:rPr>
              <w:t>szkolenia</w:t>
            </w:r>
          </w:p>
        </w:tc>
      </w:tr>
      <w:tr w:rsidR="004766AD" w14:paraId="44B36531" w14:textId="77777777">
        <w:trPr>
          <w:trHeight w:val="3918"/>
        </w:trPr>
        <w:tc>
          <w:tcPr>
            <w:tcW w:w="2972" w:type="dxa"/>
          </w:tcPr>
          <w:p w14:paraId="4AFD1A7F" w14:textId="77777777" w:rsidR="004766AD" w:rsidRDefault="004766AD">
            <w:pPr>
              <w:pStyle w:val="TableParagraph"/>
              <w:rPr>
                <w:sz w:val="24"/>
              </w:rPr>
            </w:pPr>
          </w:p>
          <w:p w14:paraId="6AEE6236" w14:textId="77777777" w:rsidR="004766AD" w:rsidRDefault="004766AD">
            <w:pPr>
              <w:pStyle w:val="TableParagraph"/>
              <w:spacing w:before="2"/>
              <w:rPr>
                <w:sz w:val="34"/>
              </w:rPr>
            </w:pPr>
          </w:p>
          <w:p w14:paraId="563A96EB" w14:textId="77777777" w:rsidR="004766AD" w:rsidRDefault="00000000">
            <w:pPr>
              <w:pStyle w:val="TableParagraph"/>
              <w:numPr>
                <w:ilvl w:val="0"/>
                <w:numId w:val="23"/>
              </w:numPr>
              <w:tabs>
                <w:tab w:val="left" w:pos="311"/>
              </w:tabs>
              <w:spacing w:before="1" w:line="223" w:lineRule="auto"/>
              <w:ind w:right="354" w:firstLine="0"/>
            </w:pPr>
            <w:r>
              <w:rPr>
                <w:color w:val="231F20"/>
                <w:spacing w:val="-4"/>
              </w:rPr>
              <w:t>Komunikacja</w:t>
            </w:r>
            <w:r>
              <w:rPr>
                <w:color w:val="231F20"/>
                <w:spacing w:val="-12"/>
              </w:rPr>
              <w:t xml:space="preserve"> </w:t>
            </w:r>
            <w:r>
              <w:rPr>
                <w:color w:val="231F20"/>
                <w:spacing w:val="-4"/>
              </w:rPr>
              <w:t>z</w:t>
            </w:r>
            <w:r>
              <w:rPr>
                <w:color w:val="231F20"/>
                <w:spacing w:val="-11"/>
              </w:rPr>
              <w:t xml:space="preserve"> </w:t>
            </w:r>
            <w:r>
              <w:rPr>
                <w:color w:val="231F20"/>
                <w:spacing w:val="-4"/>
              </w:rPr>
              <w:t xml:space="preserve">osobami </w:t>
            </w:r>
            <w:r>
              <w:rPr>
                <w:color w:val="231F20"/>
                <w:spacing w:val="-2"/>
                <w:w w:val="90"/>
              </w:rPr>
              <w:t>ze</w:t>
            </w:r>
            <w:r>
              <w:rPr>
                <w:color w:val="231F20"/>
                <w:spacing w:val="-8"/>
                <w:w w:val="90"/>
              </w:rPr>
              <w:t xml:space="preserve"> </w:t>
            </w:r>
            <w:r>
              <w:rPr>
                <w:color w:val="231F20"/>
                <w:spacing w:val="-2"/>
                <w:w w:val="90"/>
              </w:rPr>
              <w:t>szczególnymi</w:t>
            </w:r>
            <w:r>
              <w:rPr>
                <w:color w:val="231F20"/>
                <w:spacing w:val="-7"/>
                <w:w w:val="90"/>
              </w:rPr>
              <w:t xml:space="preserve"> </w:t>
            </w:r>
            <w:r>
              <w:rPr>
                <w:color w:val="231F20"/>
                <w:spacing w:val="-2"/>
                <w:w w:val="90"/>
              </w:rPr>
              <w:t xml:space="preserve">potrzebami, </w:t>
            </w:r>
            <w:r>
              <w:rPr>
                <w:color w:val="231F20"/>
              </w:rPr>
              <w:t>w</w:t>
            </w:r>
            <w:r>
              <w:rPr>
                <w:color w:val="231F20"/>
                <w:spacing w:val="-16"/>
              </w:rPr>
              <w:t xml:space="preserve"> </w:t>
            </w:r>
            <w:r>
              <w:rPr>
                <w:color w:val="231F20"/>
              </w:rPr>
              <w:t>tym</w:t>
            </w:r>
            <w:r>
              <w:rPr>
                <w:color w:val="231F20"/>
                <w:spacing w:val="-15"/>
              </w:rPr>
              <w:t xml:space="preserve"> </w:t>
            </w:r>
            <w:r>
              <w:rPr>
                <w:color w:val="231F20"/>
              </w:rPr>
              <w:t>z</w:t>
            </w:r>
            <w:r>
              <w:rPr>
                <w:color w:val="231F20"/>
                <w:spacing w:val="-15"/>
              </w:rPr>
              <w:t xml:space="preserve"> </w:t>
            </w:r>
            <w:r>
              <w:rPr>
                <w:color w:val="231F20"/>
              </w:rPr>
              <w:t>osobami</w:t>
            </w:r>
            <w:r>
              <w:rPr>
                <w:color w:val="231F20"/>
                <w:spacing w:val="-16"/>
              </w:rPr>
              <w:t xml:space="preserve"> </w:t>
            </w:r>
            <w:r>
              <w:rPr>
                <w:color w:val="231F20"/>
              </w:rPr>
              <w:t>z</w:t>
            </w:r>
            <w:r>
              <w:rPr>
                <w:color w:val="231F20"/>
                <w:spacing w:val="-15"/>
              </w:rPr>
              <w:t xml:space="preserve"> </w:t>
            </w:r>
            <w:proofErr w:type="spellStart"/>
            <w:r>
              <w:rPr>
                <w:color w:val="231F20"/>
              </w:rPr>
              <w:t>niepeł</w:t>
            </w:r>
            <w:proofErr w:type="spellEnd"/>
            <w:r>
              <w:rPr>
                <w:color w:val="231F20"/>
              </w:rPr>
              <w:t xml:space="preserve">- </w:t>
            </w:r>
            <w:proofErr w:type="spellStart"/>
            <w:r>
              <w:rPr>
                <w:color w:val="231F20"/>
                <w:w w:val="90"/>
              </w:rPr>
              <w:t>nosprawnością</w:t>
            </w:r>
            <w:proofErr w:type="spellEnd"/>
            <w:r>
              <w:rPr>
                <w:color w:val="231F20"/>
                <w:spacing w:val="-5"/>
                <w:w w:val="90"/>
              </w:rPr>
              <w:t xml:space="preserve"> </w:t>
            </w:r>
            <w:r>
              <w:rPr>
                <w:color w:val="231F20"/>
                <w:w w:val="90"/>
              </w:rPr>
              <w:t>–</w:t>
            </w:r>
            <w:r>
              <w:rPr>
                <w:color w:val="231F20"/>
                <w:spacing w:val="-5"/>
                <w:w w:val="90"/>
              </w:rPr>
              <w:t xml:space="preserve"> </w:t>
            </w:r>
            <w:r>
              <w:rPr>
                <w:color w:val="231F20"/>
                <w:w w:val="90"/>
              </w:rPr>
              <w:t>omówienie</w:t>
            </w:r>
          </w:p>
          <w:p w14:paraId="20BCA564" w14:textId="77777777" w:rsidR="004766AD" w:rsidRDefault="00000000">
            <w:pPr>
              <w:pStyle w:val="TableParagraph"/>
              <w:spacing w:line="227" w:lineRule="exact"/>
              <w:ind w:left="80"/>
            </w:pPr>
            <w:r>
              <w:rPr>
                <w:color w:val="231F20"/>
                <w:w w:val="85"/>
              </w:rPr>
              <w:t>sposobów</w:t>
            </w:r>
            <w:r>
              <w:rPr>
                <w:color w:val="231F20"/>
                <w:spacing w:val="20"/>
              </w:rPr>
              <w:t xml:space="preserve"> </w:t>
            </w:r>
            <w:r>
              <w:rPr>
                <w:color w:val="231F20"/>
                <w:w w:val="85"/>
              </w:rPr>
              <w:t>komunikowania</w:t>
            </w:r>
            <w:r>
              <w:rPr>
                <w:color w:val="231F20"/>
                <w:spacing w:val="20"/>
              </w:rPr>
              <w:t xml:space="preserve"> </w:t>
            </w:r>
            <w:r>
              <w:rPr>
                <w:color w:val="231F20"/>
                <w:spacing w:val="-5"/>
                <w:w w:val="85"/>
              </w:rPr>
              <w:t>się</w:t>
            </w:r>
          </w:p>
          <w:p w14:paraId="0021B603" w14:textId="77777777" w:rsidR="004766AD" w:rsidRDefault="00000000">
            <w:pPr>
              <w:pStyle w:val="TableParagraph"/>
              <w:spacing w:before="5" w:line="223" w:lineRule="auto"/>
              <w:ind w:left="80" w:right="95"/>
            </w:pPr>
            <w:r>
              <w:rPr>
                <w:color w:val="231F20"/>
                <w:w w:val="90"/>
              </w:rPr>
              <w:t>z</w:t>
            </w:r>
            <w:r>
              <w:rPr>
                <w:color w:val="231F20"/>
                <w:spacing w:val="-10"/>
                <w:w w:val="90"/>
              </w:rPr>
              <w:t xml:space="preserve"> </w:t>
            </w:r>
            <w:r>
              <w:rPr>
                <w:color w:val="231F20"/>
                <w:w w:val="90"/>
              </w:rPr>
              <w:t>interesantem/osobą</w:t>
            </w:r>
            <w:r>
              <w:rPr>
                <w:color w:val="231F20"/>
                <w:spacing w:val="-9"/>
                <w:w w:val="90"/>
              </w:rPr>
              <w:t xml:space="preserve"> </w:t>
            </w:r>
            <w:r>
              <w:rPr>
                <w:color w:val="231F20"/>
                <w:w w:val="90"/>
              </w:rPr>
              <w:t>ze</w:t>
            </w:r>
            <w:r>
              <w:rPr>
                <w:color w:val="231F20"/>
                <w:spacing w:val="-9"/>
                <w:w w:val="90"/>
              </w:rPr>
              <w:t xml:space="preserve"> </w:t>
            </w:r>
            <w:proofErr w:type="spellStart"/>
            <w:r>
              <w:rPr>
                <w:color w:val="231F20"/>
                <w:w w:val="90"/>
              </w:rPr>
              <w:t>szcze</w:t>
            </w:r>
            <w:proofErr w:type="spellEnd"/>
            <w:r>
              <w:rPr>
                <w:color w:val="231F20"/>
                <w:w w:val="90"/>
              </w:rPr>
              <w:t xml:space="preserve">- </w:t>
            </w:r>
            <w:proofErr w:type="spellStart"/>
            <w:r>
              <w:rPr>
                <w:color w:val="231F20"/>
              </w:rPr>
              <w:t>gólnymi</w:t>
            </w:r>
            <w:proofErr w:type="spellEnd"/>
            <w:r>
              <w:rPr>
                <w:color w:val="231F20"/>
                <w:spacing w:val="-16"/>
              </w:rPr>
              <w:t xml:space="preserve"> </w:t>
            </w:r>
            <w:r>
              <w:rPr>
                <w:color w:val="231F20"/>
              </w:rPr>
              <w:t>potrzebami</w:t>
            </w:r>
            <w:r>
              <w:rPr>
                <w:color w:val="231F20"/>
                <w:spacing w:val="-15"/>
              </w:rPr>
              <w:t xml:space="preserve"> </w:t>
            </w:r>
            <w:r>
              <w:rPr>
                <w:color w:val="231F20"/>
              </w:rPr>
              <w:t>w</w:t>
            </w:r>
            <w:r>
              <w:rPr>
                <w:color w:val="231F20"/>
                <w:spacing w:val="-15"/>
              </w:rPr>
              <w:t xml:space="preserve"> </w:t>
            </w:r>
            <w:r>
              <w:rPr>
                <w:color w:val="231F20"/>
              </w:rPr>
              <w:t xml:space="preserve">zależ- </w:t>
            </w:r>
            <w:proofErr w:type="spellStart"/>
            <w:r>
              <w:rPr>
                <w:color w:val="231F20"/>
                <w:spacing w:val="-4"/>
              </w:rPr>
              <w:t>ności</w:t>
            </w:r>
            <w:proofErr w:type="spellEnd"/>
            <w:r>
              <w:rPr>
                <w:color w:val="231F20"/>
                <w:spacing w:val="-12"/>
              </w:rPr>
              <w:t xml:space="preserve"> </w:t>
            </w:r>
            <w:r>
              <w:rPr>
                <w:color w:val="231F20"/>
                <w:spacing w:val="-4"/>
              </w:rPr>
              <w:t>od</w:t>
            </w:r>
            <w:r>
              <w:rPr>
                <w:color w:val="231F20"/>
                <w:spacing w:val="-11"/>
              </w:rPr>
              <w:t xml:space="preserve"> </w:t>
            </w:r>
            <w:r>
              <w:rPr>
                <w:color w:val="231F20"/>
                <w:spacing w:val="-4"/>
              </w:rPr>
              <w:t>rodzaju</w:t>
            </w:r>
            <w:r>
              <w:rPr>
                <w:color w:val="231F20"/>
                <w:spacing w:val="-11"/>
              </w:rPr>
              <w:t xml:space="preserve"> </w:t>
            </w:r>
            <w:r>
              <w:rPr>
                <w:color w:val="231F20"/>
                <w:spacing w:val="-4"/>
              </w:rPr>
              <w:t>potrzeb</w:t>
            </w:r>
            <w:r>
              <w:rPr>
                <w:color w:val="231F20"/>
                <w:spacing w:val="-12"/>
              </w:rPr>
              <w:t xml:space="preserve"> </w:t>
            </w:r>
            <w:r>
              <w:rPr>
                <w:color w:val="231F20"/>
                <w:spacing w:val="-4"/>
              </w:rPr>
              <w:t xml:space="preserve">(nie- </w:t>
            </w:r>
            <w:r>
              <w:rPr>
                <w:color w:val="231F20"/>
                <w:w w:val="90"/>
              </w:rPr>
              <w:t xml:space="preserve">pełnosprawności sensoryczne, niepełnosprawności ruchowe, </w:t>
            </w:r>
            <w:r>
              <w:rPr>
                <w:color w:val="231F20"/>
              </w:rPr>
              <w:t>inne potrzeby).</w:t>
            </w:r>
          </w:p>
        </w:tc>
        <w:tc>
          <w:tcPr>
            <w:tcW w:w="6090" w:type="dxa"/>
          </w:tcPr>
          <w:p w14:paraId="28504BE9" w14:textId="77777777" w:rsidR="004766AD" w:rsidRDefault="00000000">
            <w:pPr>
              <w:pStyle w:val="TableParagraph"/>
              <w:numPr>
                <w:ilvl w:val="0"/>
                <w:numId w:val="22"/>
              </w:numPr>
              <w:tabs>
                <w:tab w:val="left" w:pos="311"/>
              </w:tabs>
              <w:spacing w:before="30" w:line="223" w:lineRule="auto"/>
              <w:ind w:right="140" w:firstLine="0"/>
            </w:pPr>
            <w:r>
              <w:rPr>
                <w:color w:val="231F20"/>
                <w:w w:val="90"/>
              </w:rPr>
              <w:t>Uczestnik</w:t>
            </w:r>
            <w:r>
              <w:rPr>
                <w:color w:val="231F20"/>
                <w:spacing w:val="-5"/>
                <w:w w:val="90"/>
              </w:rPr>
              <w:t xml:space="preserve"> </w:t>
            </w:r>
            <w:r>
              <w:rPr>
                <w:color w:val="231F20"/>
                <w:w w:val="90"/>
              </w:rPr>
              <w:t>zna</w:t>
            </w:r>
            <w:r>
              <w:rPr>
                <w:color w:val="231F20"/>
                <w:spacing w:val="-5"/>
                <w:w w:val="90"/>
              </w:rPr>
              <w:t xml:space="preserve"> </w:t>
            </w:r>
            <w:r>
              <w:rPr>
                <w:color w:val="231F20"/>
                <w:w w:val="90"/>
              </w:rPr>
              <w:t>podstawowe</w:t>
            </w:r>
            <w:r>
              <w:rPr>
                <w:color w:val="231F20"/>
                <w:spacing w:val="-5"/>
                <w:w w:val="90"/>
              </w:rPr>
              <w:t xml:space="preserve"> </w:t>
            </w:r>
            <w:r>
              <w:rPr>
                <w:color w:val="231F20"/>
                <w:w w:val="90"/>
              </w:rPr>
              <w:t>bariery</w:t>
            </w:r>
            <w:r>
              <w:rPr>
                <w:color w:val="231F20"/>
                <w:spacing w:val="-5"/>
                <w:w w:val="90"/>
              </w:rPr>
              <w:t xml:space="preserve"> </w:t>
            </w:r>
            <w:r>
              <w:rPr>
                <w:color w:val="231F20"/>
                <w:w w:val="90"/>
              </w:rPr>
              <w:t>i</w:t>
            </w:r>
            <w:r>
              <w:rPr>
                <w:color w:val="231F20"/>
                <w:spacing w:val="-5"/>
                <w:w w:val="90"/>
              </w:rPr>
              <w:t xml:space="preserve"> </w:t>
            </w:r>
            <w:r>
              <w:rPr>
                <w:color w:val="231F20"/>
                <w:w w:val="90"/>
              </w:rPr>
              <w:t>ograniczenia</w:t>
            </w:r>
            <w:r>
              <w:rPr>
                <w:color w:val="231F20"/>
                <w:spacing w:val="-5"/>
                <w:w w:val="90"/>
              </w:rPr>
              <w:t xml:space="preserve"> </w:t>
            </w:r>
            <w:r>
              <w:rPr>
                <w:color w:val="231F20"/>
                <w:w w:val="90"/>
              </w:rPr>
              <w:t>w</w:t>
            </w:r>
            <w:r>
              <w:rPr>
                <w:color w:val="231F20"/>
                <w:spacing w:val="-5"/>
                <w:w w:val="90"/>
              </w:rPr>
              <w:t xml:space="preserve"> </w:t>
            </w:r>
            <w:r>
              <w:rPr>
                <w:color w:val="231F20"/>
                <w:w w:val="90"/>
              </w:rPr>
              <w:t>komunikacji z osobami o różnych rodzajach niepełnosprawności:</w:t>
            </w:r>
          </w:p>
          <w:p w14:paraId="2B7CF3AD" w14:textId="77777777" w:rsidR="004766AD" w:rsidRDefault="00000000">
            <w:pPr>
              <w:pStyle w:val="TableParagraph"/>
              <w:numPr>
                <w:ilvl w:val="1"/>
                <w:numId w:val="22"/>
              </w:numPr>
              <w:tabs>
                <w:tab w:val="left" w:pos="214"/>
              </w:tabs>
              <w:spacing w:before="144"/>
            </w:pPr>
            <w:r>
              <w:rPr>
                <w:color w:val="231F20"/>
                <w:w w:val="85"/>
              </w:rPr>
              <w:t>sensorycznych</w:t>
            </w:r>
            <w:r>
              <w:rPr>
                <w:color w:val="231F20"/>
                <w:spacing w:val="-3"/>
                <w:w w:val="85"/>
              </w:rPr>
              <w:t xml:space="preserve"> </w:t>
            </w:r>
            <w:r>
              <w:rPr>
                <w:color w:val="231F20"/>
                <w:w w:val="85"/>
              </w:rPr>
              <w:t>(wzroku,</w:t>
            </w:r>
            <w:r>
              <w:rPr>
                <w:color w:val="231F20"/>
                <w:spacing w:val="-2"/>
                <w:w w:val="85"/>
              </w:rPr>
              <w:t xml:space="preserve"> </w:t>
            </w:r>
            <w:r>
              <w:rPr>
                <w:color w:val="231F20"/>
                <w:w w:val="85"/>
              </w:rPr>
              <w:t>słuchu</w:t>
            </w:r>
            <w:r>
              <w:rPr>
                <w:color w:val="231F20"/>
                <w:spacing w:val="-2"/>
                <w:w w:val="85"/>
              </w:rPr>
              <w:t xml:space="preserve"> </w:t>
            </w:r>
            <w:r>
              <w:rPr>
                <w:color w:val="231F20"/>
                <w:w w:val="85"/>
              </w:rPr>
              <w:t>oraz</w:t>
            </w:r>
            <w:r>
              <w:rPr>
                <w:color w:val="231F20"/>
                <w:spacing w:val="-2"/>
                <w:w w:val="85"/>
              </w:rPr>
              <w:t xml:space="preserve"> mowy),</w:t>
            </w:r>
          </w:p>
          <w:p w14:paraId="739D0764" w14:textId="77777777" w:rsidR="004766AD" w:rsidRDefault="00000000">
            <w:pPr>
              <w:pStyle w:val="TableParagraph"/>
              <w:numPr>
                <w:ilvl w:val="1"/>
                <w:numId w:val="22"/>
              </w:numPr>
              <w:tabs>
                <w:tab w:val="left" w:pos="214"/>
              </w:tabs>
              <w:spacing w:before="142"/>
            </w:pPr>
            <w:r>
              <w:rPr>
                <w:color w:val="231F20"/>
                <w:spacing w:val="-2"/>
                <w:w w:val="90"/>
              </w:rPr>
              <w:t>ruchu,</w:t>
            </w:r>
          </w:p>
          <w:p w14:paraId="6A317578" w14:textId="77777777" w:rsidR="004766AD" w:rsidRDefault="00000000">
            <w:pPr>
              <w:pStyle w:val="TableParagraph"/>
              <w:numPr>
                <w:ilvl w:val="1"/>
                <w:numId w:val="22"/>
              </w:numPr>
              <w:tabs>
                <w:tab w:val="left" w:pos="214"/>
              </w:tabs>
              <w:spacing w:before="141"/>
            </w:pPr>
            <w:r>
              <w:rPr>
                <w:color w:val="231F20"/>
                <w:spacing w:val="-2"/>
                <w:w w:val="95"/>
              </w:rPr>
              <w:t>umysłowej,</w:t>
            </w:r>
          </w:p>
          <w:p w14:paraId="06747D66" w14:textId="77777777" w:rsidR="004766AD" w:rsidRDefault="00000000">
            <w:pPr>
              <w:pStyle w:val="TableParagraph"/>
              <w:numPr>
                <w:ilvl w:val="1"/>
                <w:numId w:val="22"/>
              </w:numPr>
              <w:tabs>
                <w:tab w:val="left" w:pos="214"/>
              </w:tabs>
              <w:spacing w:before="142"/>
            </w:pPr>
            <w:r>
              <w:rPr>
                <w:color w:val="231F20"/>
                <w:w w:val="90"/>
              </w:rPr>
              <w:t>choroby</w:t>
            </w:r>
            <w:r>
              <w:rPr>
                <w:color w:val="231F20"/>
                <w:spacing w:val="-9"/>
                <w:w w:val="90"/>
              </w:rPr>
              <w:t xml:space="preserve"> </w:t>
            </w:r>
            <w:r>
              <w:rPr>
                <w:color w:val="231F20"/>
                <w:spacing w:val="-2"/>
                <w:w w:val="95"/>
              </w:rPr>
              <w:t>psychicznej,</w:t>
            </w:r>
          </w:p>
          <w:p w14:paraId="3DFB6EBF" w14:textId="77777777" w:rsidR="004766AD" w:rsidRDefault="00000000">
            <w:pPr>
              <w:pStyle w:val="TableParagraph"/>
              <w:numPr>
                <w:ilvl w:val="1"/>
                <w:numId w:val="22"/>
              </w:numPr>
              <w:tabs>
                <w:tab w:val="left" w:pos="214"/>
              </w:tabs>
              <w:spacing w:before="142"/>
            </w:pPr>
            <w:r>
              <w:rPr>
                <w:color w:val="231F20"/>
                <w:w w:val="90"/>
              </w:rPr>
              <w:t>choroby</w:t>
            </w:r>
            <w:r>
              <w:rPr>
                <w:color w:val="231F20"/>
                <w:spacing w:val="-9"/>
                <w:w w:val="90"/>
              </w:rPr>
              <w:t xml:space="preserve"> </w:t>
            </w:r>
            <w:r>
              <w:rPr>
                <w:color w:val="231F20"/>
                <w:spacing w:val="-2"/>
              </w:rPr>
              <w:t>neurologicznej.</w:t>
            </w:r>
          </w:p>
          <w:p w14:paraId="71D4742B" w14:textId="77777777" w:rsidR="004766AD" w:rsidRDefault="004766AD">
            <w:pPr>
              <w:pStyle w:val="TableParagraph"/>
              <w:rPr>
                <w:sz w:val="24"/>
              </w:rPr>
            </w:pPr>
          </w:p>
          <w:p w14:paraId="7E798D34" w14:textId="77777777" w:rsidR="004766AD" w:rsidRDefault="004766AD">
            <w:pPr>
              <w:pStyle w:val="TableParagraph"/>
              <w:spacing w:before="10"/>
              <w:rPr>
                <w:sz w:val="23"/>
              </w:rPr>
            </w:pPr>
          </w:p>
          <w:p w14:paraId="182B0033" w14:textId="77777777" w:rsidR="004766AD" w:rsidRDefault="00000000">
            <w:pPr>
              <w:pStyle w:val="TableParagraph"/>
              <w:spacing w:line="223" w:lineRule="auto"/>
              <w:ind w:left="80"/>
            </w:pPr>
            <w:r>
              <w:rPr>
                <w:color w:val="231F20"/>
                <w:w w:val="85"/>
              </w:rPr>
              <w:t xml:space="preserve">2. Uczestnik zna sposoby komunikowania się z osobami ze </w:t>
            </w:r>
            <w:proofErr w:type="spellStart"/>
            <w:r>
              <w:rPr>
                <w:color w:val="231F20"/>
                <w:w w:val="85"/>
              </w:rPr>
              <w:t>szcze</w:t>
            </w:r>
            <w:proofErr w:type="spellEnd"/>
            <w:r>
              <w:rPr>
                <w:color w:val="231F20"/>
                <w:w w:val="85"/>
              </w:rPr>
              <w:t xml:space="preserve">- </w:t>
            </w:r>
            <w:proofErr w:type="spellStart"/>
            <w:r>
              <w:rPr>
                <w:color w:val="231F20"/>
                <w:w w:val="90"/>
              </w:rPr>
              <w:t>gólnymi</w:t>
            </w:r>
            <w:proofErr w:type="spellEnd"/>
            <w:r>
              <w:rPr>
                <w:color w:val="231F20"/>
                <w:spacing w:val="-1"/>
                <w:w w:val="90"/>
              </w:rPr>
              <w:t xml:space="preserve"> </w:t>
            </w:r>
            <w:r>
              <w:rPr>
                <w:color w:val="231F20"/>
                <w:w w:val="90"/>
              </w:rPr>
              <w:t>potrzebami,</w:t>
            </w:r>
            <w:r>
              <w:rPr>
                <w:color w:val="231F20"/>
                <w:spacing w:val="-1"/>
                <w:w w:val="90"/>
              </w:rPr>
              <w:t xml:space="preserve"> </w:t>
            </w:r>
            <w:r>
              <w:rPr>
                <w:color w:val="231F20"/>
                <w:w w:val="90"/>
              </w:rPr>
              <w:t>w</w:t>
            </w:r>
            <w:r>
              <w:rPr>
                <w:color w:val="231F20"/>
                <w:spacing w:val="-1"/>
                <w:w w:val="90"/>
              </w:rPr>
              <w:t xml:space="preserve"> </w:t>
            </w:r>
            <w:r>
              <w:rPr>
                <w:color w:val="231F20"/>
                <w:w w:val="90"/>
              </w:rPr>
              <w:t>tym</w:t>
            </w:r>
            <w:r>
              <w:rPr>
                <w:color w:val="231F20"/>
                <w:spacing w:val="-1"/>
                <w:w w:val="90"/>
              </w:rPr>
              <w:t xml:space="preserve"> </w:t>
            </w:r>
            <w:r>
              <w:rPr>
                <w:color w:val="231F20"/>
                <w:w w:val="90"/>
              </w:rPr>
              <w:t>z</w:t>
            </w:r>
            <w:r>
              <w:rPr>
                <w:color w:val="231F20"/>
                <w:spacing w:val="-1"/>
                <w:w w:val="90"/>
              </w:rPr>
              <w:t xml:space="preserve"> </w:t>
            </w:r>
            <w:r>
              <w:rPr>
                <w:color w:val="231F20"/>
                <w:w w:val="90"/>
              </w:rPr>
              <w:t>osobami</w:t>
            </w:r>
            <w:r>
              <w:rPr>
                <w:color w:val="231F20"/>
                <w:spacing w:val="-1"/>
                <w:w w:val="90"/>
              </w:rPr>
              <w:t xml:space="preserve"> </w:t>
            </w:r>
            <w:r>
              <w:rPr>
                <w:color w:val="231F20"/>
                <w:w w:val="90"/>
              </w:rPr>
              <w:t>z</w:t>
            </w:r>
            <w:r>
              <w:rPr>
                <w:color w:val="231F20"/>
                <w:spacing w:val="-2"/>
                <w:w w:val="90"/>
              </w:rPr>
              <w:t xml:space="preserve"> </w:t>
            </w:r>
            <w:r>
              <w:rPr>
                <w:color w:val="231F20"/>
                <w:w w:val="90"/>
              </w:rPr>
              <w:t>niepełnosprawnościami.</w:t>
            </w:r>
          </w:p>
        </w:tc>
      </w:tr>
      <w:tr w:rsidR="004766AD" w14:paraId="3BA08B87" w14:textId="77777777">
        <w:trPr>
          <w:trHeight w:val="2019"/>
        </w:trPr>
        <w:tc>
          <w:tcPr>
            <w:tcW w:w="2972" w:type="dxa"/>
          </w:tcPr>
          <w:p w14:paraId="313DD946" w14:textId="77777777" w:rsidR="004766AD" w:rsidRDefault="00000000">
            <w:pPr>
              <w:pStyle w:val="TableParagraph"/>
              <w:spacing w:before="72" w:line="223" w:lineRule="auto"/>
              <w:ind w:left="80" w:right="73"/>
            </w:pPr>
            <w:r>
              <w:rPr>
                <w:color w:val="231F20"/>
                <w:spacing w:val="-6"/>
              </w:rPr>
              <w:t>2.</w:t>
            </w:r>
            <w:r>
              <w:rPr>
                <w:color w:val="231F20"/>
                <w:spacing w:val="-8"/>
              </w:rPr>
              <w:t xml:space="preserve"> </w:t>
            </w:r>
            <w:r>
              <w:rPr>
                <w:color w:val="231F20"/>
                <w:spacing w:val="-6"/>
              </w:rPr>
              <w:t>Korzystanie</w:t>
            </w:r>
            <w:r>
              <w:rPr>
                <w:color w:val="231F20"/>
                <w:spacing w:val="-8"/>
              </w:rPr>
              <w:t xml:space="preserve"> </w:t>
            </w:r>
            <w:r>
              <w:rPr>
                <w:color w:val="231F20"/>
                <w:spacing w:val="-6"/>
              </w:rPr>
              <w:t>z</w:t>
            </w:r>
            <w:r>
              <w:rPr>
                <w:color w:val="231F20"/>
                <w:spacing w:val="-8"/>
              </w:rPr>
              <w:t xml:space="preserve"> </w:t>
            </w:r>
            <w:r>
              <w:rPr>
                <w:color w:val="231F20"/>
                <w:spacing w:val="-6"/>
              </w:rPr>
              <w:t>pomocy</w:t>
            </w:r>
            <w:r>
              <w:rPr>
                <w:color w:val="231F20"/>
                <w:spacing w:val="-8"/>
              </w:rPr>
              <w:t xml:space="preserve"> </w:t>
            </w:r>
            <w:r>
              <w:rPr>
                <w:color w:val="231F20"/>
                <w:spacing w:val="-6"/>
              </w:rPr>
              <w:t xml:space="preserve">osób </w:t>
            </w:r>
            <w:r>
              <w:rPr>
                <w:color w:val="231F20"/>
                <w:spacing w:val="-2"/>
              </w:rPr>
              <w:t>trzecich</w:t>
            </w:r>
            <w:r>
              <w:rPr>
                <w:color w:val="231F20"/>
                <w:spacing w:val="-6"/>
              </w:rPr>
              <w:t xml:space="preserve"> </w:t>
            </w:r>
            <w:r>
              <w:rPr>
                <w:color w:val="231F20"/>
                <w:spacing w:val="-2"/>
              </w:rPr>
              <w:t>przez</w:t>
            </w:r>
            <w:r>
              <w:rPr>
                <w:color w:val="231F20"/>
                <w:spacing w:val="-6"/>
              </w:rPr>
              <w:t xml:space="preserve"> </w:t>
            </w:r>
            <w:r>
              <w:rPr>
                <w:color w:val="231F20"/>
                <w:spacing w:val="-2"/>
              </w:rPr>
              <w:t xml:space="preserve">interesanta/ </w:t>
            </w:r>
            <w:r>
              <w:rPr>
                <w:color w:val="231F20"/>
                <w:w w:val="90"/>
              </w:rPr>
              <w:t xml:space="preserve">osobę ze szczególnymi potrze- </w:t>
            </w:r>
            <w:proofErr w:type="spellStart"/>
            <w:r>
              <w:rPr>
                <w:color w:val="231F20"/>
                <w:spacing w:val="-6"/>
              </w:rPr>
              <w:t>bami</w:t>
            </w:r>
            <w:proofErr w:type="spellEnd"/>
            <w:r>
              <w:rPr>
                <w:color w:val="231F20"/>
                <w:spacing w:val="-6"/>
              </w:rPr>
              <w:t>,</w:t>
            </w:r>
            <w:r>
              <w:rPr>
                <w:color w:val="231F20"/>
                <w:spacing w:val="-10"/>
              </w:rPr>
              <w:t xml:space="preserve"> </w:t>
            </w:r>
            <w:r>
              <w:rPr>
                <w:color w:val="231F20"/>
                <w:spacing w:val="-6"/>
              </w:rPr>
              <w:t>w</w:t>
            </w:r>
            <w:r>
              <w:rPr>
                <w:color w:val="231F20"/>
                <w:spacing w:val="-9"/>
              </w:rPr>
              <w:t xml:space="preserve"> </w:t>
            </w:r>
            <w:r>
              <w:rPr>
                <w:color w:val="231F20"/>
                <w:spacing w:val="-6"/>
              </w:rPr>
              <w:t>tym</w:t>
            </w:r>
            <w:r>
              <w:rPr>
                <w:color w:val="231F20"/>
                <w:spacing w:val="-9"/>
              </w:rPr>
              <w:t xml:space="preserve"> </w:t>
            </w:r>
            <w:r>
              <w:rPr>
                <w:color w:val="231F20"/>
                <w:spacing w:val="-6"/>
              </w:rPr>
              <w:t>osobę</w:t>
            </w:r>
            <w:r>
              <w:rPr>
                <w:color w:val="231F20"/>
                <w:spacing w:val="-10"/>
              </w:rPr>
              <w:t xml:space="preserve"> </w:t>
            </w:r>
            <w:r>
              <w:rPr>
                <w:color w:val="231F20"/>
                <w:spacing w:val="-6"/>
              </w:rPr>
              <w:t>z</w:t>
            </w:r>
            <w:r>
              <w:rPr>
                <w:color w:val="231F20"/>
                <w:spacing w:val="-9"/>
              </w:rPr>
              <w:t xml:space="preserve"> </w:t>
            </w:r>
            <w:r>
              <w:rPr>
                <w:color w:val="231F20"/>
                <w:spacing w:val="-6"/>
              </w:rPr>
              <w:t xml:space="preserve">niepełno- </w:t>
            </w:r>
            <w:r>
              <w:rPr>
                <w:color w:val="231F20"/>
                <w:w w:val="90"/>
              </w:rPr>
              <w:t>sprawnością – rodzaje, metody</w:t>
            </w:r>
            <w:r>
              <w:rPr>
                <w:color w:val="231F20"/>
                <w:spacing w:val="40"/>
              </w:rPr>
              <w:t xml:space="preserve"> </w:t>
            </w:r>
            <w:r>
              <w:rPr>
                <w:color w:val="231F20"/>
                <w:w w:val="90"/>
              </w:rPr>
              <w:t>i</w:t>
            </w:r>
            <w:r>
              <w:rPr>
                <w:color w:val="231F20"/>
                <w:spacing w:val="-10"/>
                <w:w w:val="90"/>
              </w:rPr>
              <w:t xml:space="preserve"> </w:t>
            </w:r>
            <w:r>
              <w:rPr>
                <w:color w:val="231F20"/>
                <w:w w:val="90"/>
              </w:rPr>
              <w:t>sposoby</w:t>
            </w:r>
            <w:r>
              <w:rPr>
                <w:color w:val="231F20"/>
                <w:spacing w:val="-9"/>
                <w:w w:val="90"/>
              </w:rPr>
              <w:t xml:space="preserve"> </w:t>
            </w:r>
            <w:r>
              <w:rPr>
                <w:color w:val="231F20"/>
                <w:w w:val="90"/>
              </w:rPr>
              <w:t>świadczenia</w:t>
            </w:r>
            <w:r>
              <w:rPr>
                <w:color w:val="231F20"/>
                <w:spacing w:val="-9"/>
                <w:w w:val="90"/>
              </w:rPr>
              <w:t xml:space="preserve"> </w:t>
            </w:r>
            <w:r>
              <w:rPr>
                <w:color w:val="231F20"/>
                <w:w w:val="90"/>
              </w:rPr>
              <w:t>wsparcia i</w:t>
            </w:r>
            <w:r>
              <w:rPr>
                <w:color w:val="231F20"/>
                <w:spacing w:val="-10"/>
                <w:w w:val="90"/>
              </w:rPr>
              <w:t xml:space="preserve"> </w:t>
            </w:r>
            <w:r>
              <w:rPr>
                <w:color w:val="231F20"/>
                <w:w w:val="90"/>
              </w:rPr>
              <w:t>pomocy</w:t>
            </w:r>
            <w:r>
              <w:rPr>
                <w:color w:val="231F20"/>
                <w:spacing w:val="-9"/>
                <w:w w:val="90"/>
              </w:rPr>
              <w:t xml:space="preserve"> </w:t>
            </w:r>
            <w:r>
              <w:rPr>
                <w:color w:val="231F20"/>
                <w:w w:val="90"/>
              </w:rPr>
              <w:t>osobie</w:t>
            </w:r>
            <w:r>
              <w:rPr>
                <w:color w:val="231F20"/>
                <w:spacing w:val="-9"/>
                <w:w w:val="90"/>
              </w:rPr>
              <w:t xml:space="preserve"> </w:t>
            </w:r>
            <w:r>
              <w:rPr>
                <w:color w:val="231F20"/>
                <w:w w:val="90"/>
              </w:rPr>
              <w:t>ze</w:t>
            </w:r>
            <w:r>
              <w:rPr>
                <w:color w:val="231F20"/>
                <w:spacing w:val="-9"/>
                <w:w w:val="90"/>
              </w:rPr>
              <w:t xml:space="preserve"> </w:t>
            </w:r>
            <w:r>
              <w:rPr>
                <w:color w:val="231F20"/>
                <w:w w:val="90"/>
              </w:rPr>
              <w:t xml:space="preserve">szczególny- </w:t>
            </w:r>
            <w:r>
              <w:rPr>
                <w:color w:val="231F20"/>
              </w:rPr>
              <w:t>mi</w:t>
            </w:r>
            <w:r>
              <w:rPr>
                <w:color w:val="231F20"/>
                <w:spacing w:val="-16"/>
              </w:rPr>
              <w:t xml:space="preserve"> </w:t>
            </w:r>
            <w:r>
              <w:rPr>
                <w:color w:val="231F20"/>
              </w:rPr>
              <w:t>potrzebami</w:t>
            </w:r>
            <w:r>
              <w:rPr>
                <w:color w:val="231F20"/>
                <w:spacing w:val="-15"/>
              </w:rPr>
              <w:t xml:space="preserve"> </w:t>
            </w:r>
            <w:r>
              <w:rPr>
                <w:color w:val="231F20"/>
              </w:rPr>
              <w:t>w</w:t>
            </w:r>
            <w:r>
              <w:rPr>
                <w:color w:val="231F20"/>
                <w:spacing w:val="-15"/>
              </w:rPr>
              <w:t xml:space="preserve"> </w:t>
            </w:r>
            <w:r>
              <w:rPr>
                <w:color w:val="231F20"/>
              </w:rPr>
              <w:t>sądzie.</w:t>
            </w:r>
          </w:p>
        </w:tc>
        <w:tc>
          <w:tcPr>
            <w:tcW w:w="6090" w:type="dxa"/>
          </w:tcPr>
          <w:p w14:paraId="2CC52F6B" w14:textId="77777777" w:rsidR="004766AD" w:rsidRDefault="00000000">
            <w:pPr>
              <w:pStyle w:val="TableParagraph"/>
              <w:numPr>
                <w:ilvl w:val="0"/>
                <w:numId w:val="21"/>
              </w:numPr>
              <w:tabs>
                <w:tab w:val="left" w:pos="311"/>
              </w:tabs>
              <w:spacing w:before="30" w:line="223" w:lineRule="auto"/>
              <w:ind w:right="319" w:firstLine="0"/>
            </w:pPr>
            <w:r>
              <w:rPr>
                <w:color w:val="231F20"/>
                <w:w w:val="90"/>
              </w:rPr>
              <w:t>Uczestnik</w:t>
            </w:r>
            <w:r>
              <w:rPr>
                <w:color w:val="231F20"/>
                <w:spacing w:val="-8"/>
                <w:w w:val="90"/>
              </w:rPr>
              <w:t xml:space="preserve"> </w:t>
            </w:r>
            <w:r>
              <w:rPr>
                <w:color w:val="231F20"/>
                <w:w w:val="90"/>
              </w:rPr>
              <w:t>szkolenia</w:t>
            </w:r>
            <w:r>
              <w:rPr>
                <w:color w:val="231F20"/>
                <w:spacing w:val="-8"/>
                <w:w w:val="90"/>
              </w:rPr>
              <w:t xml:space="preserve"> </w:t>
            </w:r>
            <w:r>
              <w:rPr>
                <w:color w:val="231F20"/>
                <w:w w:val="90"/>
              </w:rPr>
              <w:t>wie,</w:t>
            </w:r>
            <w:r>
              <w:rPr>
                <w:color w:val="231F20"/>
                <w:spacing w:val="-8"/>
                <w:w w:val="90"/>
              </w:rPr>
              <w:t xml:space="preserve"> </w:t>
            </w:r>
            <w:r>
              <w:rPr>
                <w:color w:val="231F20"/>
                <w:w w:val="90"/>
              </w:rPr>
              <w:t>w</w:t>
            </w:r>
            <w:r>
              <w:rPr>
                <w:color w:val="231F20"/>
                <w:spacing w:val="-8"/>
                <w:w w:val="90"/>
              </w:rPr>
              <w:t xml:space="preserve"> </w:t>
            </w:r>
            <w:r>
              <w:rPr>
                <w:color w:val="231F20"/>
                <w:w w:val="90"/>
              </w:rPr>
              <w:t>jaki</w:t>
            </w:r>
            <w:r>
              <w:rPr>
                <w:color w:val="231F20"/>
                <w:spacing w:val="-8"/>
                <w:w w:val="90"/>
              </w:rPr>
              <w:t xml:space="preserve"> </w:t>
            </w:r>
            <w:r>
              <w:rPr>
                <w:color w:val="231F20"/>
                <w:w w:val="90"/>
              </w:rPr>
              <w:t>sposób</w:t>
            </w:r>
            <w:r>
              <w:rPr>
                <w:color w:val="231F20"/>
                <w:spacing w:val="-8"/>
                <w:w w:val="90"/>
              </w:rPr>
              <w:t xml:space="preserve"> </w:t>
            </w:r>
            <w:r>
              <w:rPr>
                <w:color w:val="231F20"/>
                <w:w w:val="90"/>
              </w:rPr>
              <w:t>udzielić</w:t>
            </w:r>
            <w:r>
              <w:rPr>
                <w:color w:val="231F20"/>
                <w:spacing w:val="-8"/>
                <w:w w:val="90"/>
              </w:rPr>
              <w:t xml:space="preserve"> </w:t>
            </w:r>
            <w:r>
              <w:rPr>
                <w:color w:val="231F20"/>
                <w:w w:val="90"/>
              </w:rPr>
              <w:t>wsparcia</w:t>
            </w:r>
            <w:r>
              <w:rPr>
                <w:color w:val="231F20"/>
                <w:spacing w:val="-8"/>
                <w:w w:val="90"/>
              </w:rPr>
              <w:t xml:space="preserve"> </w:t>
            </w:r>
            <w:r>
              <w:rPr>
                <w:color w:val="231F20"/>
                <w:w w:val="90"/>
              </w:rPr>
              <w:t>w</w:t>
            </w:r>
            <w:r>
              <w:rPr>
                <w:color w:val="231F20"/>
                <w:spacing w:val="-8"/>
                <w:w w:val="90"/>
              </w:rPr>
              <w:t xml:space="preserve"> </w:t>
            </w:r>
            <w:r>
              <w:rPr>
                <w:color w:val="231F20"/>
                <w:w w:val="90"/>
              </w:rPr>
              <w:t>za- kresie czynności ułatwiających komunikowanie się.</w:t>
            </w:r>
          </w:p>
          <w:p w14:paraId="23B8DF4F" w14:textId="77777777" w:rsidR="004766AD" w:rsidRDefault="004766AD">
            <w:pPr>
              <w:pStyle w:val="TableParagraph"/>
              <w:rPr>
                <w:sz w:val="24"/>
              </w:rPr>
            </w:pPr>
          </w:p>
          <w:p w14:paraId="065B9F76" w14:textId="77777777" w:rsidR="004766AD" w:rsidRDefault="004766AD">
            <w:pPr>
              <w:pStyle w:val="TableParagraph"/>
              <w:spacing w:before="1"/>
              <w:rPr>
                <w:sz w:val="24"/>
              </w:rPr>
            </w:pPr>
          </w:p>
          <w:p w14:paraId="04012978" w14:textId="77777777" w:rsidR="004766AD" w:rsidRDefault="00000000">
            <w:pPr>
              <w:pStyle w:val="TableParagraph"/>
              <w:numPr>
                <w:ilvl w:val="0"/>
                <w:numId w:val="21"/>
              </w:numPr>
              <w:tabs>
                <w:tab w:val="left" w:pos="311"/>
              </w:tabs>
              <w:spacing w:line="223" w:lineRule="auto"/>
              <w:ind w:right="179" w:firstLine="0"/>
            </w:pPr>
            <w:r>
              <w:rPr>
                <w:color w:val="231F20"/>
                <w:w w:val="90"/>
              </w:rPr>
              <w:t xml:space="preserve">Uczestnik szkolenia wie, w jaki sposób w jaki sposób udzielić wsparcia w zakresie czynności niemożliwych lub trudnych do </w:t>
            </w:r>
            <w:proofErr w:type="spellStart"/>
            <w:r>
              <w:rPr>
                <w:color w:val="231F20"/>
                <w:w w:val="90"/>
              </w:rPr>
              <w:t>sa</w:t>
            </w:r>
            <w:proofErr w:type="spellEnd"/>
            <w:r>
              <w:rPr>
                <w:color w:val="231F20"/>
                <w:w w:val="90"/>
              </w:rPr>
              <w:t xml:space="preserve">- </w:t>
            </w:r>
            <w:proofErr w:type="spellStart"/>
            <w:r>
              <w:rPr>
                <w:color w:val="231F20"/>
                <w:w w:val="90"/>
              </w:rPr>
              <w:t>modzielnego</w:t>
            </w:r>
            <w:proofErr w:type="spellEnd"/>
            <w:r>
              <w:rPr>
                <w:color w:val="231F20"/>
                <w:spacing w:val="-4"/>
                <w:w w:val="90"/>
              </w:rPr>
              <w:t xml:space="preserve"> </w:t>
            </w:r>
            <w:r>
              <w:rPr>
                <w:color w:val="231F20"/>
                <w:w w:val="90"/>
              </w:rPr>
              <w:t>wykonania</w:t>
            </w:r>
            <w:r>
              <w:rPr>
                <w:color w:val="231F20"/>
                <w:spacing w:val="-4"/>
                <w:w w:val="90"/>
              </w:rPr>
              <w:t xml:space="preserve"> </w:t>
            </w:r>
            <w:r>
              <w:rPr>
                <w:color w:val="231F20"/>
                <w:w w:val="90"/>
              </w:rPr>
              <w:t>przez</w:t>
            </w:r>
            <w:r>
              <w:rPr>
                <w:color w:val="231F20"/>
                <w:spacing w:val="-4"/>
                <w:w w:val="90"/>
              </w:rPr>
              <w:t xml:space="preserve"> </w:t>
            </w:r>
            <w:r>
              <w:rPr>
                <w:color w:val="231F20"/>
                <w:w w:val="90"/>
              </w:rPr>
              <w:t>interesanta/osobę</w:t>
            </w:r>
            <w:r>
              <w:rPr>
                <w:color w:val="231F20"/>
                <w:spacing w:val="-4"/>
                <w:w w:val="90"/>
              </w:rPr>
              <w:t xml:space="preserve"> </w:t>
            </w:r>
            <w:r>
              <w:rPr>
                <w:color w:val="231F20"/>
                <w:w w:val="90"/>
              </w:rPr>
              <w:t>ze</w:t>
            </w:r>
            <w:r>
              <w:rPr>
                <w:color w:val="231F20"/>
                <w:spacing w:val="-4"/>
                <w:w w:val="90"/>
              </w:rPr>
              <w:t xml:space="preserve"> </w:t>
            </w:r>
            <w:r>
              <w:rPr>
                <w:color w:val="231F20"/>
                <w:w w:val="90"/>
              </w:rPr>
              <w:t xml:space="preserve">szczególnymi </w:t>
            </w:r>
            <w:r>
              <w:rPr>
                <w:color w:val="231F20"/>
                <w:spacing w:val="-2"/>
              </w:rPr>
              <w:t>potrzebami.</w:t>
            </w:r>
          </w:p>
        </w:tc>
      </w:tr>
      <w:tr w:rsidR="004766AD" w14:paraId="4979602D" w14:textId="77777777">
        <w:trPr>
          <w:trHeight w:val="2019"/>
        </w:trPr>
        <w:tc>
          <w:tcPr>
            <w:tcW w:w="2972" w:type="dxa"/>
          </w:tcPr>
          <w:p w14:paraId="191596F5" w14:textId="77777777" w:rsidR="004766AD" w:rsidRDefault="00000000">
            <w:pPr>
              <w:pStyle w:val="TableParagraph"/>
              <w:spacing w:before="190" w:line="223" w:lineRule="auto"/>
              <w:ind w:left="80"/>
            </w:pPr>
            <w:r>
              <w:rPr>
                <w:color w:val="231F20"/>
              </w:rPr>
              <w:t>3.</w:t>
            </w:r>
            <w:r>
              <w:rPr>
                <w:color w:val="231F20"/>
                <w:spacing w:val="-16"/>
              </w:rPr>
              <w:t xml:space="preserve"> </w:t>
            </w:r>
            <w:r>
              <w:rPr>
                <w:color w:val="231F20"/>
              </w:rPr>
              <w:t>Urządzenia</w:t>
            </w:r>
            <w:r>
              <w:rPr>
                <w:color w:val="231F20"/>
                <w:spacing w:val="-15"/>
              </w:rPr>
              <w:t xml:space="preserve"> </w:t>
            </w:r>
            <w:r>
              <w:rPr>
                <w:color w:val="231F20"/>
              </w:rPr>
              <w:t xml:space="preserve">ułatwiające </w:t>
            </w:r>
            <w:r>
              <w:rPr>
                <w:color w:val="231F20"/>
                <w:w w:val="90"/>
              </w:rPr>
              <w:t xml:space="preserve">dostępność dla osób ze </w:t>
            </w:r>
            <w:proofErr w:type="spellStart"/>
            <w:r>
              <w:rPr>
                <w:color w:val="231F20"/>
                <w:w w:val="90"/>
              </w:rPr>
              <w:t>szcze</w:t>
            </w:r>
            <w:proofErr w:type="spellEnd"/>
            <w:r>
              <w:rPr>
                <w:color w:val="231F20"/>
                <w:w w:val="90"/>
              </w:rPr>
              <w:t xml:space="preserve">- </w:t>
            </w:r>
            <w:proofErr w:type="spellStart"/>
            <w:r>
              <w:rPr>
                <w:color w:val="231F20"/>
                <w:w w:val="90"/>
              </w:rPr>
              <w:t>gólnymi</w:t>
            </w:r>
            <w:proofErr w:type="spellEnd"/>
            <w:r>
              <w:rPr>
                <w:color w:val="231F20"/>
                <w:w w:val="90"/>
              </w:rPr>
              <w:t xml:space="preserve"> potrzebami w zakresie narządów słuchu i mowy (pętla </w:t>
            </w:r>
            <w:r>
              <w:rPr>
                <w:color w:val="231F20"/>
                <w:spacing w:val="-2"/>
                <w:w w:val="90"/>
              </w:rPr>
              <w:t>indukcyjna,</w:t>
            </w:r>
            <w:r>
              <w:rPr>
                <w:color w:val="231F20"/>
                <w:spacing w:val="-3"/>
                <w:w w:val="90"/>
              </w:rPr>
              <w:t xml:space="preserve"> </w:t>
            </w:r>
            <w:r>
              <w:rPr>
                <w:color w:val="231F20"/>
                <w:spacing w:val="-2"/>
                <w:w w:val="90"/>
              </w:rPr>
              <w:t>inne</w:t>
            </w:r>
            <w:r>
              <w:rPr>
                <w:color w:val="231F20"/>
                <w:spacing w:val="-3"/>
                <w:w w:val="90"/>
              </w:rPr>
              <w:t xml:space="preserve"> </w:t>
            </w:r>
            <w:r>
              <w:rPr>
                <w:color w:val="231F20"/>
                <w:spacing w:val="-2"/>
                <w:w w:val="90"/>
              </w:rPr>
              <w:t>sposoby</w:t>
            </w:r>
            <w:r>
              <w:rPr>
                <w:color w:val="231F20"/>
                <w:spacing w:val="-3"/>
                <w:w w:val="90"/>
              </w:rPr>
              <w:t xml:space="preserve"> </w:t>
            </w:r>
            <w:proofErr w:type="spellStart"/>
            <w:r>
              <w:rPr>
                <w:color w:val="231F20"/>
                <w:spacing w:val="-2"/>
                <w:w w:val="90"/>
              </w:rPr>
              <w:t>wspo</w:t>
            </w:r>
            <w:proofErr w:type="spellEnd"/>
            <w:r>
              <w:rPr>
                <w:color w:val="231F20"/>
                <w:spacing w:val="-2"/>
                <w:w w:val="90"/>
              </w:rPr>
              <w:t xml:space="preserve">- </w:t>
            </w:r>
            <w:proofErr w:type="spellStart"/>
            <w:r>
              <w:rPr>
                <w:color w:val="231F20"/>
                <w:w w:val="85"/>
              </w:rPr>
              <w:t>magania</w:t>
            </w:r>
            <w:proofErr w:type="spellEnd"/>
            <w:r>
              <w:rPr>
                <w:color w:val="231F20"/>
                <w:w w:val="85"/>
              </w:rPr>
              <w:t xml:space="preserve"> słyszenia, systemy FM, </w:t>
            </w:r>
            <w:r>
              <w:rPr>
                <w:color w:val="231F20"/>
              </w:rPr>
              <w:t>IR</w:t>
            </w:r>
            <w:r>
              <w:rPr>
                <w:color w:val="231F20"/>
                <w:spacing w:val="-16"/>
              </w:rPr>
              <w:t xml:space="preserve"> </w:t>
            </w:r>
            <w:r>
              <w:rPr>
                <w:color w:val="231F20"/>
              </w:rPr>
              <w:t>lub</w:t>
            </w:r>
            <w:r>
              <w:rPr>
                <w:color w:val="231F20"/>
                <w:spacing w:val="-15"/>
              </w:rPr>
              <w:t xml:space="preserve"> </w:t>
            </w:r>
            <w:proofErr w:type="spellStart"/>
            <w:r>
              <w:rPr>
                <w:color w:val="231F20"/>
              </w:rPr>
              <w:t>bluetooth</w:t>
            </w:r>
            <w:proofErr w:type="spellEnd"/>
            <w:r>
              <w:rPr>
                <w:color w:val="231F20"/>
              </w:rPr>
              <w:t>).</w:t>
            </w:r>
          </w:p>
        </w:tc>
        <w:tc>
          <w:tcPr>
            <w:tcW w:w="6090" w:type="dxa"/>
          </w:tcPr>
          <w:p w14:paraId="6C4CF178" w14:textId="77777777" w:rsidR="004766AD" w:rsidRDefault="00000000">
            <w:pPr>
              <w:pStyle w:val="TableParagraph"/>
              <w:numPr>
                <w:ilvl w:val="0"/>
                <w:numId w:val="20"/>
              </w:numPr>
              <w:tabs>
                <w:tab w:val="left" w:pos="311"/>
              </w:tabs>
              <w:spacing w:before="30" w:line="223" w:lineRule="auto"/>
              <w:ind w:right="212" w:firstLine="0"/>
            </w:pPr>
            <w:r>
              <w:rPr>
                <w:color w:val="231F20"/>
                <w:w w:val="90"/>
              </w:rPr>
              <w:t>Uczestnik</w:t>
            </w:r>
            <w:r>
              <w:rPr>
                <w:color w:val="231F20"/>
                <w:spacing w:val="-10"/>
                <w:w w:val="90"/>
              </w:rPr>
              <w:t xml:space="preserve"> </w:t>
            </w:r>
            <w:r>
              <w:rPr>
                <w:color w:val="231F20"/>
                <w:w w:val="90"/>
              </w:rPr>
              <w:t>szkolenia</w:t>
            </w:r>
            <w:r>
              <w:rPr>
                <w:color w:val="231F20"/>
                <w:spacing w:val="-9"/>
                <w:w w:val="90"/>
              </w:rPr>
              <w:t xml:space="preserve"> </w:t>
            </w:r>
            <w:r>
              <w:rPr>
                <w:color w:val="231F20"/>
                <w:w w:val="90"/>
              </w:rPr>
              <w:t>wie,</w:t>
            </w:r>
            <w:r>
              <w:rPr>
                <w:color w:val="231F20"/>
                <w:spacing w:val="-9"/>
                <w:w w:val="90"/>
              </w:rPr>
              <w:t xml:space="preserve"> </w:t>
            </w:r>
            <w:r>
              <w:rPr>
                <w:color w:val="231F20"/>
                <w:w w:val="90"/>
              </w:rPr>
              <w:t>jakie</w:t>
            </w:r>
            <w:r>
              <w:rPr>
                <w:color w:val="231F20"/>
                <w:spacing w:val="-9"/>
                <w:w w:val="90"/>
              </w:rPr>
              <w:t xml:space="preserve"> </w:t>
            </w:r>
            <w:r>
              <w:rPr>
                <w:color w:val="231F20"/>
                <w:w w:val="90"/>
              </w:rPr>
              <w:t>urządzenia</w:t>
            </w:r>
            <w:r>
              <w:rPr>
                <w:color w:val="231F20"/>
                <w:spacing w:val="-9"/>
                <w:w w:val="90"/>
              </w:rPr>
              <w:t xml:space="preserve"> </w:t>
            </w:r>
            <w:r>
              <w:rPr>
                <w:color w:val="231F20"/>
                <w:w w:val="90"/>
              </w:rPr>
              <w:t>wspomagające</w:t>
            </w:r>
            <w:r>
              <w:rPr>
                <w:color w:val="231F20"/>
                <w:spacing w:val="-10"/>
                <w:w w:val="90"/>
              </w:rPr>
              <w:t xml:space="preserve"> </w:t>
            </w:r>
            <w:r>
              <w:rPr>
                <w:color w:val="231F20"/>
                <w:w w:val="90"/>
              </w:rPr>
              <w:t>osoby ze</w:t>
            </w:r>
            <w:r>
              <w:rPr>
                <w:color w:val="231F20"/>
                <w:spacing w:val="-1"/>
                <w:w w:val="90"/>
              </w:rPr>
              <w:t xml:space="preserve"> </w:t>
            </w:r>
            <w:r>
              <w:rPr>
                <w:color w:val="231F20"/>
                <w:w w:val="90"/>
              </w:rPr>
              <w:t>szczególnymi</w:t>
            </w:r>
            <w:r>
              <w:rPr>
                <w:color w:val="231F20"/>
                <w:spacing w:val="-1"/>
                <w:w w:val="90"/>
              </w:rPr>
              <w:t xml:space="preserve"> </w:t>
            </w:r>
            <w:r>
              <w:rPr>
                <w:color w:val="231F20"/>
                <w:w w:val="90"/>
              </w:rPr>
              <w:t>potrzebami</w:t>
            </w:r>
            <w:r>
              <w:rPr>
                <w:color w:val="231F20"/>
                <w:spacing w:val="-1"/>
                <w:w w:val="90"/>
              </w:rPr>
              <w:t xml:space="preserve"> </w:t>
            </w:r>
            <w:r>
              <w:rPr>
                <w:color w:val="231F20"/>
                <w:w w:val="90"/>
              </w:rPr>
              <w:t>w</w:t>
            </w:r>
            <w:r>
              <w:rPr>
                <w:color w:val="231F20"/>
                <w:spacing w:val="-1"/>
                <w:w w:val="90"/>
              </w:rPr>
              <w:t xml:space="preserve"> </w:t>
            </w:r>
            <w:r>
              <w:rPr>
                <w:color w:val="231F20"/>
                <w:w w:val="90"/>
              </w:rPr>
              <w:t>zakresie</w:t>
            </w:r>
            <w:r>
              <w:rPr>
                <w:color w:val="231F20"/>
                <w:spacing w:val="-1"/>
                <w:w w:val="90"/>
              </w:rPr>
              <w:t xml:space="preserve"> </w:t>
            </w:r>
            <w:r>
              <w:rPr>
                <w:color w:val="231F20"/>
                <w:w w:val="90"/>
              </w:rPr>
              <w:t>narządów</w:t>
            </w:r>
            <w:r>
              <w:rPr>
                <w:color w:val="231F20"/>
                <w:spacing w:val="-1"/>
                <w:w w:val="90"/>
              </w:rPr>
              <w:t xml:space="preserve"> </w:t>
            </w:r>
            <w:r>
              <w:rPr>
                <w:color w:val="231F20"/>
                <w:w w:val="90"/>
              </w:rPr>
              <w:t>słuchu</w:t>
            </w:r>
            <w:r>
              <w:rPr>
                <w:color w:val="231F20"/>
                <w:spacing w:val="-1"/>
                <w:w w:val="90"/>
              </w:rPr>
              <w:t xml:space="preserve"> </w:t>
            </w:r>
            <w:r>
              <w:rPr>
                <w:color w:val="231F20"/>
                <w:w w:val="90"/>
              </w:rPr>
              <w:t>i</w:t>
            </w:r>
            <w:r>
              <w:rPr>
                <w:color w:val="231F20"/>
                <w:spacing w:val="-1"/>
                <w:w w:val="90"/>
              </w:rPr>
              <w:t xml:space="preserve"> </w:t>
            </w:r>
            <w:r>
              <w:rPr>
                <w:color w:val="231F20"/>
                <w:w w:val="90"/>
              </w:rPr>
              <w:t xml:space="preserve">mowy, </w:t>
            </w:r>
            <w:r>
              <w:rPr>
                <w:color w:val="231F20"/>
                <w:spacing w:val="-6"/>
              </w:rPr>
              <w:t>znajdują</w:t>
            </w:r>
            <w:r>
              <w:rPr>
                <w:color w:val="231F20"/>
                <w:spacing w:val="-10"/>
              </w:rPr>
              <w:t xml:space="preserve"> </w:t>
            </w:r>
            <w:r>
              <w:rPr>
                <w:color w:val="231F20"/>
                <w:spacing w:val="-6"/>
              </w:rPr>
              <w:t>się</w:t>
            </w:r>
            <w:r>
              <w:rPr>
                <w:color w:val="231F20"/>
                <w:spacing w:val="-9"/>
              </w:rPr>
              <w:t xml:space="preserve"> </w:t>
            </w:r>
            <w:r>
              <w:rPr>
                <w:color w:val="231F20"/>
                <w:spacing w:val="-6"/>
              </w:rPr>
              <w:t>na</w:t>
            </w:r>
            <w:r>
              <w:rPr>
                <w:color w:val="231F20"/>
                <w:spacing w:val="-9"/>
              </w:rPr>
              <w:t xml:space="preserve"> </w:t>
            </w:r>
            <w:r>
              <w:rPr>
                <w:color w:val="231F20"/>
                <w:spacing w:val="-6"/>
              </w:rPr>
              <w:t>wyposażeniu</w:t>
            </w:r>
            <w:r>
              <w:rPr>
                <w:color w:val="231F20"/>
                <w:spacing w:val="-10"/>
              </w:rPr>
              <w:t xml:space="preserve"> </w:t>
            </w:r>
            <w:r>
              <w:rPr>
                <w:color w:val="231F20"/>
                <w:spacing w:val="-6"/>
              </w:rPr>
              <w:t>sądu</w:t>
            </w:r>
            <w:r>
              <w:rPr>
                <w:color w:val="231F20"/>
                <w:spacing w:val="-9"/>
              </w:rPr>
              <w:t xml:space="preserve"> </w:t>
            </w:r>
            <w:r>
              <w:rPr>
                <w:color w:val="231F20"/>
                <w:spacing w:val="-6"/>
              </w:rPr>
              <w:t>i</w:t>
            </w:r>
            <w:r>
              <w:rPr>
                <w:color w:val="231F20"/>
                <w:spacing w:val="-9"/>
              </w:rPr>
              <w:t xml:space="preserve"> </w:t>
            </w:r>
            <w:r>
              <w:rPr>
                <w:color w:val="231F20"/>
                <w:spacing w:val="-6"/>
              </w:rPr>
              <w:t>potrafi</w:t>
            </w:r>
            <w:r>
              <w:rPr>
                <w:color w:val="231F20"/>
                <w:spacing w:val="-9"/>
              </w:rPr>
              <w:t xml:space="preserve"> </w:t>
            </w:r>
            <w:r>
              <w:rPr>
                <w:color w:val="231F20"/>
                <w:spacing w:val="-6"/>
              </w:rPr>
              <w:t>je</w:t>
            </w:r>
            <w:r>
              <w:rPr>
                <w:color w:val="231F20"/>
                <w:spacing w:val="-10"/>
              </w:rPr>
              <w:t xml:space="preserve"> </w:t>
            </w:r>
            <w:r>
              <w:rPr>
                <w:color w:val="231F20"/>
                <w:spacing w:val="-6"/>
              </w:rPr>
              <w:t>obsługiwać.</w:t>
            </w:r>
          </w:p>
          <w:p w14:paraId="5ED878D6" w14:textId="77777777" w:rsidR="004766AD" w:rsidRDefault="004766AD">
            <w:pPr>
              <w:pStyle w:val="TableParagraph"/>
              <w:rPr>
                <w:sz w:val="24"/>
              </w:rPr>
            </w:pPr>
          </w:p>
          <w:p w14:paraId="31A0877B" w14:textId="77777777" w:rsidR="004766AD" w:rsidRDefault="004766AD">
            <w:pPr>
              <w:pStyle w:val="TableParagraph"/>
              <w:rPr>
                <w:sz w:val="24"/>
              </w:rPr>
            </w:pPr>
          </w:p>
          <w:p w14:paraId="767A3613" w14:textId="77777777" w:rsidR="004766AD" w:rsidRDefault="00000000">
            <w:pPr>
              <w:pStyle w:val="TableParagraph"/>
              <w:numPr>
                <w:ilvl w:val="0"/>
                <w:numId w:val="20"/>
              </w:numPr>
              <w:tabs>
                <w:tab w:val="left" w:pos="311"/>
              </w:tabs>
              <w:spacing w:line="223" w:lineRule="auto"/>
              <w:ind w:right="130" w:firstLine="0"/>
            </w:pPr>
            <w:r>
              <w:rPr>
                <w:color w:val="231F20"/>
                <w:spacing w:val="-8"/>
              </w:rPr>
              <w:t>Uczestnik</w:t>
            </w:r>
            <w:r>
              <w:rPr>
                <w:color w:val="231F20"/>
              </w:rPr>
              <w:t xml:space="preserve"> </w:t>
            </w:r>
            <w:r>
              <w:rPr>
                <w:color w:val="231F20"/>
                <w:spacing w:val="-8"/>
              </w:rPr>
              <w:t>szkolenia</w:t>
            </w:r>
            <w:r>
              <w:rPr>
                <w:color w:val="231F20"/>
              </w:rPr>
              <w:t xml:space="preserve"> </w:t>
            </w:r>
            <w:r>
              <w:rPr>
                <w:color w:val="231F20"/>
                <w:spacing w:val="-8"/>
              </w:rPr>
              <w:t>potrafi</w:t>
            </w:r>
            <w:r>
              <w:rPr>
                <w:color w:val="231F20"/>
              </w:rPr>
              <w:t xml:space="preserve"> </w:t>
            </w:r>
            <w:r>
              <w:rPr>
                <w:color w:val="231F20"/>
                <w:spacing w:val="-8"/>
              </w:rPr>
              <w:t>sprawdzić,</w:t>
            </w:r>
            <w:r>
              <w:rPr>
                <w:color w:val="231F20"/>
              </w:rPr>
              <w:t xml:space="preserve"> </w:t>
            </w:r>
            <w:r>
              <w:rPr>
                <w:color w:val="231F20"/>
                <w:spacing w:val="-8"/>
              </w:rPr>
              <w:t>czy</w:t>
            </w:r>
            <w:r>
              <w:rPr>
                <w:color w:val="231F20"/>
              </w:rPr>
              <w:t xml:space="preserve"> </w:t>
            </w:r>
            <w:r>
              <w:rPr>
                <w:color w:val="231F20"/>
                <w:spacing w:val="-8"/>
              </w:rPr>
              <w:t>urządzenie</w:t>
            </w:r>
            <w:r>
              <w:rPr>
                <w:color w:val="231F20"/>
              </w:rPr>
              <w:t xml:space="preserve"> </w:t>
            </w:r>
            <w:r>
              <w:rPr>
                <w:color w:val="231F20"/>
                <w:spacing w:val="-8"/>
              </w:rPr>
              <w:t xml:space="preserve">działa </w:t>
            </w:r>
            <w:r>
              <w:rPr>
                <w:color w:val="231F20"/>
                <w:spacing w:val="-6"/>
              </w:rPr>
              <w:t>właściwie</w:t>
            </w:r>
            <w:r>
              <w:rPr>
                <w:color w:val="231F20"/>
                <w:spacing w:val="-10"/>
              </w:rPr>
              <w:t xml:space="preserve"> </w:t>
            </w:r>
            <w:r>
              <w:rPr>
                <w:color w:val="231F20"/>
                <w:spacing w:val="-6"/>
              </w:rPr>
              <w:t>i</w:t>
            </w:r>
            <w:r>
              <w:rPr>
                <w:color w:val="231F20"/>
                <w:spacing w:val="-9"/>
              </w:rPr>
              <w:t xml:space="preserve"> </w:t>
            </w:r>
            <w:r>
              <w:rPr>
                <w:color w:val="231F20"/>
                <w:spacing w:val="-6"/>
              </w:rPr>
              <w:t>wie,</w:t>
            </w:r>
            <w:r>
              <w:rPr>
                <w:color w:val="231F20"/>
                <w:spacing w:val="-9"/>
              </w:rPr>
              <w:t xml:space="preserve"> </w:t>
            </w:r>
            <w:r>
              <w:rPr>
                <w:color w:val="231F20"/>
                <w:spacing w:val="-6"/>
              </w:rPr>
              <w:t>jakie</w:t>
            </w:r>
            <w:r>
              <w:rPr>
                <w:color w:val="231F20"/>
                <w:spacing w:val="-10"/>
              </w:rPr>
              <w:t xml:space="preserve"> </w:t>
            </w:r>
            <w:r>
              <w:rPr>
                <w:color w:val="231F20"/>
                <w:spacing w:val="-6"/>
              </w:rPr>
              <w:t>informacje</w:t>
            </w:r>
            <w:r>
              <w:rPr>
                <w:color w:val="231F20"/>
                <w:spacing w:val="-9"/>
              </w:rPr>
              <w:t xml:space="preserve"> </w:t>
            </w:r>
            <w:r>
              <w:rPr>
                <w:color w:val="231F20"/>
                <w:spacing w:val="-6"/>
              </w:rPr>
              <w:t>należy</w:t>
            </w:r>
            <w:r>
              <w:rPr>
                <w:color w:val="231F20"/>
                <w:spacing w:val="-9"/>
              </w:rPr>
              <w:t xml:space="preserve"> </w:t>
            </w:r>
            <w:r>
              <w:rPr>
                <w:color w:val="231F20"/>
                <w:spacing w:val="-6"/>
              </w:rPr>
              <w:t>przekazać</w:t>
            </w:r>
            <w:r>
              <w:rPr>
                <w:color w:val="231F20"/>
                <w:spacing w:val="-9"/>
              </w:rPr>
              <w:t xml:space="preserve"> </w:t>
            </w:r>
            <w:r>
              <w:rPr>
                <w:color w:val="231F20"/>
                <w:spacing w:val="-6"/>
              </w:rPr>
              <w:t xml:space="preserve">interesantowi, </w:t>
            </w:r>
            <w:r>
              <w:rPr>
                <w:color w:val="231F20"/>
                <w:w w:val="90"/>
              </w:rPr>
              <w:t>aby mógł on efektywnie korzystać z urządzenia wspomagającego.</w:t>
            </w:r>
          </w:p>
        </w:tc>
      </w:tr>
      <w:tr w:rsidR="004766AD" w14:paraId="18152D87" w14:textId="77777777">
        <w:trPr>
          <w:trHeight w:val="2019"/>
        </w:trPr>
        <w:tc>
          <w:tcPr>
            <w:tcW w:w="2972" w:type="dxa"/>
          </w:tcPr>
          <w:p w14:paraId="506B8021" w14:textId="77777777" w:rsidR="004766AD" w:rsidRDefault="00000000">
            <w:pPr>
              <w:pStyle w:val="TableParagraph"/>
              <w:spacing w:before="72" w:line="223" w:lineRule="auto"/>
              <w:ind w:left="80"/>
            </w:pPr>
            <w:r>
              <w:rPr>
                <w:color w:val="231F20"/>
              </w:rPr>
              <w:t>4.</w:t>
            </w:r>
            <w:r>
              <w:rPr>
                <w:color w:val="231F20"/>
                <w:spacing w:val="-16"/>
              </w:rPr>
              <w:t xml:space="preserve"> </w:t>
            </w:r>
            <w:r>
              <w:rPr>
                <w:color w:val="231F20"/>
              </w:rPr>
              <w:t>Urządzenia</w:t>
            </w:r>
            <w:r>
              <w:rPr>
                <w:color w:val="231F20"/>
                <w:spacing w:val="-15"/>
              </w:rPr>
              <w:t xml:space="preserve"> </w:t>
            </w:r>
            <w:r>
              <w:rPr>
                <w:color w:val="231F20"/>
              </w:rPr>
              <w:t xml:space="preserve">ułatwiające </w:t>
            </w:r>
            <w:r>
              <w:rPr>
                <w:color w:val="231F20"/>
                <w:w w:val="90"/>
              </w:rPr>
              <w:t>dostępność</w:t>
            </w:r>
            <w:r>
              <w:rPr>
                <w:color w:val="231F20"/>
                <w:spacing w:val="-3"/>
                <w:w w:val="90"/>
              </w:rPr>
              <w:t xml:space="preserve"> </w:t>
            </w:r>
            <w:r>
              <w:rPr>
                <w:color w:val="231F20"/>
                <w:w w:val="90"/>
              </w:rPr>
              <w:t>dla</w:t>
            </w:r>
            <w:r>
              <w:rPr>
                <w:color w:val="231F20"/>
                <w:spacing w:val="-3"/>
                <w:w w:val="90"/>
              </w:rPr>
              <w:t xml:space="preserve"> </w:t>
            </w:r>
            <w:r>
              <w:rPr>
                <w:color w:val="231F20"/>
                <w:w w:val="90"/>
              </w:rPr>
              <w:t>osób</w:t>
            </w:r>
            <w:r>
              <w:rPr>
                <w:color w:val="231F20"/>
                <w:spacing w:val="-3"/>
                <w:w w:val="90"/>
              </w:rPr>
              <w:t xml:space="preserve"> </w:t>
            </w:r>
            <w:r>
              <w:rPr>
                <w:color w:val="231F20"/>
                <w:w w:val="90"/>
              </w:rPr>
              <w:t>ze</w:t>
            </w:r>
            <w:r>
              <w:rPr>
                <w:color w:val="231F20"/>
                <w:spacing w:val="-3"/>
                <w:w w:val="90"/>
              </w:rPr>
              <w:t xml:space="preserve"> </w:t>
            </w:r>
            <w:proofErr w:type="spellStart"/>
            <w:r>
              <w:rPr>
                <w:color w:val="231F20"/>
                <w:w w:val="90"/>
              </w:rPr>
              <w:t>szcze</w:t>
            </w:r>
            <w:proofErr w:type="spellEnd"/>
            <w:r>
              <w:rPr>
                <w:color w:val="231F20"/>
                <w:w w:val="90"/>
              </w:rPr>
              <w:t xml:space="preserve">- </w:t>
            </w:r>
            <w:proofErr w:type="spellStart"/>
            <w:r>
              <w:rPr>
                <w:color w:val="231F20"/>
                <w:w w:val="90"/>
              </w:rPr>
              <w:t>gólnymi</w:t>
            </w:r>
            <w:proofErr w:type="spellEnd"/>
            <w:r>
              <w:rPr>
                <w:color w:val="231F20"/>
                <w:spacing w:val="-3"/>
                <w:w w:val="90"/>
              </w:rPr>
              <w:t xml:space="preserve"> </w:t>
            </w:r>
            <w:r>
              <w:rPr>
                <w:color w:val="231F20"/>
                <w:w w:val="90"/>
              </w:rPr>
              <w:t>potrzebami</w:t>
            </w:r>
            <w:r>
              <w:rPr>
                <w:color w:val="231F20"/>
                <w:spacing w:val="-3"/>
                <w:w w:val="90"/>
              </w:rPr>
              <w:t xml:space="preserve"> </w:t>
            </w:r>
            <w:r>
              <w:rPr>
                <w:color w:val="231F20"/>
                <w:w w:val="90"/>
              </w:rPr>
              <w:t>w</w:t>
            </w:r>
            <w:r>
              <w:rPr>
                <w:color w:val="231F20"/>
                <w:spacing w:val="-4"/>
                <w:w w:val="90"/>
              </w:rPr>
              <w:t xml:space="preserve"> </w:t>
            </w:r>
            <w:r>
              <w:rPr>
                <w:color w:val="231F20"/>
                <w:w w:val="90"/>
              </w:rPr>
              <w:t xml:space="preserve">zakresie narządu wzroku (lupa, </w:t>
            </w:r>
            <w:proofErr w:type="spellStart"/>
            <w:r>
              <w:rPr>
                <w:color w:val="231F20"/>
                <w:w w:val="90"/>
              </w:rPr>
              <w:t>powięk</w:t>
            </w:r>
            <w:proofErr w:type="spellEnd"/>
            <w:r>
              <w:rPr>
                <w:color w:val="231F20"/>
                <w:w w:val="90"/>
              </w:rPr>
              <w:t xml:space="preserve">- </w:t>
            </w:r>
            <w:proofErr w:type="spellStart"/>
            <w:r>
              <w:rPr>
                <w:color w:val="231F20"/>
                <w:spacing w:val="-6"/>
              </w:rPr>
              <w:t>szalnik</w:t>
            </w:r>
            <w:proofErr w:type="spellEnd"/>
            <w:r>
              <w:rPr>
                <w:color w:val="231F20"/>
                <w:spacing w:val="-6"/>
              </w:rPr>
              <w:t>),</w:t>
            </w:r>
            <w:r>
              <w:rPr>
                <w:color w:val="231F20"/>
                <w:spacing w:val="-10"/>
              </w:rPr>
              <w:t xml:space="preserve"> </w:t>
            </w:r>
            <w:r>
              <w:rPr>
                <w:color w:val="231F20"/>
                <w:spacing w:val="-6"/>
              </w:rPr>
              <w:t>przygotowanie</w:t>
            </w:r>
            <w:r>
              <w:rPr>
                <w:color w:val="231F20"/>
                <w:spacing w:val="-9"/>
              </w:rPr>
              <w:t xml:space="preserve"> </w:t>
            </w:r>
            <w:r>
              <w:rPr>
                <w:color w:val="231F20"/>
                <w:spacing w:val="-6"/>
              </w:rPr>
              <w:t xml:space="preserve">doku- </w:t>
            </w:r>
            <w:proofErr w:type="spellStart"/>
            <w:r>
              <w:rPr>
                <w:color w:val="231F20"/>
                <w:w w:val="90"/>
              </w:rPr>
              <w:t>mentu</w:t>
            </w:r>
            <w:proofErr w:type="spellEnd"/>
            <w:r>
              <w:rPr>
                <w:color w:val="231F20"/>
                <w:spacing w:val="-7"/>
                <w:w w:val="90"/>
              </w:rPr>
              <w:t xml:space="preserve"> </w:t>
            </w:r>
            <w:r>
              <w:rPr>
                <w:color w:val="231F20"/>
                <w:w w:val="90"/>
              </w:rPr>
              <w:t>w</w:t>
            </w:r>
            <w:r>
              <w:rPr>
                <w:color w:val="231F20"/>
                <w:spacing w:val="-7"/>
                <w:w w:val="90"/>
              </w:rPr>
              <w:t xml:space="preserve"> </w:t>
            </w:r>
            <w:r>
              <w:rPr>
                <w:color w:val="231F20"/>
                <w:w w:val="90"/>
              </w:rPr>
              <w:t>postaci</w:t>
            </w:r>
            <w:r>
              <w:rPr>
                <w:color w:val="231F20"/>
                <w:spacing w:val="-7"/>
                <w:w w:val="90"/>
              </w:rPr>
              <w:t xml:space="preserve"> </w:t>
            </w:r>
            <w:r>
              <w:rPr>
                <w:color w:val="231F20"/>
                <w:w w:val="90"/>
              </w:rPr>
              <w:t xml:space="preserve">elektroniczne- </w:t>
            </w:r>
            <w:r>
              <w:rPr>
                <w:color w:val="231F20"/>
              </w:rPr>
              <w:t>go</w:t>
            </w:r>
            <w:r>
              <w:rPr>
                <w:color w:val="231F20"/>
                <w:spacing w:val="-16"/>
              </w:rPr>
              <w:t xml:space="preserve"> </w:t>
            </w:r>
            <w:r>
              <w:rPr>
                <w:color w:val="231F20"/>
              </w:rPr>
              <w:t>pliku</w:t>
            </w:r>
            <w:r>
              <w:rPr>
                <w:color w:val="231F20"/>
                <w:spacing w:val="-15"/>
              </w:rPr>
              <w:t xml:space="preserve"> </w:t>
            </w:r>
            <w:r>
              <w:rPr>
                <w:color w:val="231F20"/>
              </w:rPr>
              <w:t>zawierającego</w:t>
            </w:r>
            <w:r>
              <w:rPr>
                <w:color w:val="231F20"/>
                <w:spacing w:val="-15"/>
              </w:rPr>
              <w:t xml:space="preserve"> </w:t>
            </w:r>
            <w:r>
              <w:rPr>
                <w:color w:val="231F20"/>
              </w:rPr>
              <w:t xml:space="preserve">tekst </w:t>
            </w:r>
            <w:r>
              <w:rPr>
                <w:color w:val="231F20"/>
                <w:spacing w:val="-6"/>
              </w:rPr>
              <w:t>odczytywalny maszynowo.</w:t>
            </w:r>
          </w:p>
        </w:tc>
        <w:tc>
          <w:tcPr>
            <w:tcW w:w="6090" w:type="dxa"/>
          </w:tcPr>
          <w:p w14:paraId="471F4D67" w14:textId="77777777" w:rsidR="004766AD" w:rsidRDefault="00000000">
            <w:pPr>
              <w:pStyle w:val="TableParagraph"/>
              <w:numPr>
                <w:ilvl w:val="0"/>
                <w:numId w:val="19"/>
              </w:numPr>
              <w:tabs>
                <w:tab w:val="left" w:pos="311"/>
              </w:tabs>
              <w:spacing w:before="30" w:line="223" w:lineRule="auto"/>
              <w:ind w:right="366" w:firstLine="0"/>
            </w:pPr>
            <w:r>
              <w:rPr>
                <w:color w:val="231F20"/>
                <w:w w:val="90"/>
              </w:rPr>
              <w:t>Uczestnik</w:t>
            </w:r>
            <w:r>
              <w:rPr>
                <w:color w:val="231F20"/>
                <w:spacing w:val="-3"/>
                <w:w w:val="90"/>
              </w:rPr>
              <w:t xml:space="preserve"> </w:t>
            </w:r>
            <w:r>
              <w:rPr>
                <w:color w:val="231F20"/>
                <w:w w:val="90"/>
              </w:rPr>
              <w:t>szkolenia</w:t>
            </w:r>
            <w:r>
              <w:rPr>
                <w:color w:val="231F20"/>
                <w:spacing w:val="-3"/>
                <w:w w:val="90"/>
              </w:rPr>
              <w:t xml:space="preserve"> </w:t>
            </w:r>
            <w:r>
              <w:rPr>
                <w:color w:val="231F20"/>
                <w:w w:val="90"/>
              </w:rPr>
              <w:t>wie,</w:t>
            </w:r>
            <w:r>
              <w:rPr>
                <w:color w:val="231F20"/>
                <w:spacing w:val="-3"/>
                <w:w w:val="90"/>
              </w:rPr>
              <w:t xml:space="preserve"> </w:t>
            </w:r>
            <w:r>
              <w:rPr>
                <w:color w:val="231F20"/>
                <w:w w:val="90"/>
              </w:rPr>
              <w:t>jakie</w:t>
            </w:r>
            <w:r>
              <w:rPr>
                <w:color w:val="231F20"/>
                <w:spacing w:val="-3"/>
                <w:w w:val="90"/>
              </w:rPr>
              <w:t xml:space="preserve"> </w:t>
            </w:r>
            <w:r>
              <w:rPr>
                <w:color w:val="231F20"/>
                <w:w w:val="90"/>
              </w:rPr>
              <w:t>rodzaje</w:t>
            </w:r>
            <w:r>
              <w:rPr>
                <w:color w:val="231F20"/>
                <w:spacing w:val="-3"/>
                <w:w w:val="90"/>
              </w:rPr>
              <w:t xml:space="preserve"> </w:t>
            </w:r>
            <w:r>
              <w:rPr>
                <w:color w:val="231F20"/>
                <w:w w:val="90"/>
              </w:rPr>
              <w:t>usprawnień</w:t>
            </w:r>
            <w:r>
              <w:rPr>
                <w:color w:val="231F20"/>
                <w:spacing w:val="-3"/>
                <w:w w:val="90"/>
              </w:rPr>
              <w:t xml:space="preserve"> </w:t>
            </w:r>
            <w:r>
              <w:rPr>
                <w:color w:val="231F20"/>
                <w:w w:val="90"/>
              </w:rPr>
              <w:t>w</w:t>
            </w:r>
            <w:r>
              <w:rPr>
                <w:color w:val="231F20"/>
                <w:spacing w:val="-3"/>
                <w:w w:val="90"/>
              </w:rPr>
              <w:t xml:space="preserve"> </w:t>
            </w:r>
            <w:r>
              <w:rPr>
                <w:color w:val="231F20"/>
                <w:w w:val="90"/>
              </w:rPr>
              <w:t xml:space="preserve">zakresie </w:t>
            </w:r>
            <w:r>
              <w:rPr>
                <w:color w:val="231F20"/>
                <w:w w:val="85"/>
              </w:rPr>
              <w:t>niepełnosprawności wzroku są dostępne na terenie sądu, zna ich</w:t>
            </w:r>
            <w:r>
              <w:rPr>
                <w:color w:val="231F20"/>
              </w:rPr>
              <w:t xml:space="preserve"> </w:t>
            </w:r>
            <w:r>
              <w:rPr>
                <w:color w:val="231F20"/>
                <w:spacing w:val="-2"/>
              </w:rPr>
              <w:t>lokalizację</w:t>
            </w:r>
            <w:r>
              <w:rPr>
                <w:color w:val="231F20"/>
                <w:spacing w:val="-10"/>
              </w:rPr>
              <w:t xml:space="preserve"> </w:t>
            </w:r>
            <w:r>
              <w:rPr>
                <w:color w:val="231F20"/>
                <w:spacing w:val="-2"/>
              </w:rPr>
              <w:t>i</w:t>
            </w:r>
            <w:r>
              <w:rPr>
                <w:color w:val="231F20"/>
                <w:spacing w:val="-10"/>
              </w:rPr>
              <w:t xml:space="preserve"> </w:t>
            </w:r>
            <w:r>
              <w:rPr>
                <w:color w:val="231F20"/>
                <w:spacing w:val="-2"/>
              </w:rPr>
              <w:t>potrafi</w:t>
            </w:r>
            <w:r>
              <w:rPr>
                <w:color w:val="231F20"/>
                <w:spacing w:val="-10"/>
              </w:rPr>
              <w:t xml:space="preserve"> </w:t>
            </w:r>
            <w:r>
              <w:rPr>
                <w:color w:val="231F20"/>
                <w:spacing w:val="-2"/>
              </w:rPr>
              <w:t>je</w:t>
            </w:r>
            <w:r>
              <w:rPr>
                <w:color w:val="231F20"/>
                <w:spacing w:val="-10"/>
              </w:rPr>
              <w:t xml:space="preserve"> </w:t>
            </w:r>
            <w:r>
              <w:rPr>
                <w:color w:val="231F20"/>
                <w:spacing w:val="-2"/>
              </w:rPr>
              <w:t>obsłużyć.</w:t>
            </w:r>
          </w:p>
          <w:p w14:paraId="16E932F9" w14:textId="77777777" w:rsidR="004766AD" w:rsidRDefault="004766AD">
            <w:pPr>
              <w:pStyle w:val="TableParagraph"/>
              <w:rPr>
                <w:sz w:val="24"/>
              </w:rPr>
            </w:pPr>
          </w:p>
          <w:p w14:paraId="0B554A09" w14:textId="77777777" w:rsidR="004766AD" w:rsidRDefault="004766AD">
            <w:pPr>
              <w:pStyle w:val="TableParagraph"/>
              <w:rPr>
                <w:sz w:val="24"/>
              </w:rPr>
            </w:pPr>
          </w:p>
          <w:p w14:paraId="6205EAFF" w14:textId="77777777" w:rsidR="004766AD" w:rsidRDefault="00000000">
            <w:pPr>
              <w:pStyle w:val="TableParagraph"/>
              <w:numPr>
                <w:ilvl w:val="0"/>
                <w:numId w:val="19"/>
              </w:numPr>
              <w:tabs>
                <w:tab w:val="left" w:pos="311"/>
              </w:tabs>
              <w:spacing w:line="223" w:lineRule="auto"/>
              <w:ind w:right="228" w:firstLine="0"/>
            </w:pPr>
            <w:r>
              <w:rPr>
                <w:color w:val="231F20"/>
                <w:w w:val="90"/>
              </w:rPr>
              <w:t xml:space="preserve">Uczestnik szkolenia wie, w jaki sposób przygotować dokument w formie pliku elektronicznego zawierającego tekst odczytywalny </w:t>
            </w:r>
            <w:r>
              <w:rPr>
                <w:color w:val="231F20"/>
                <w:spacing w:val="-2"/>
              </w:rPr>
              <w:t>maszynowo.</w:t>
            </w:r>
          </w:p>
        </w:tc>
      </w:tr>
    </w:tbl>
    <w:p w14:paraId="7F80554D" w14:textId="77777777" w:rsidR="004766AD" w:rsidRDefault="004766AD">
      <w:pPr>
        <w:spacing w:line="223" w:lineRule="auto"/>
        <w:sectPr w:rsidR="004766AD">
          <w:pgSz w:w="11910" w:h="16840"/>
          <w:pgMar w:top="1840" w:right="600" w:bottom="640" w:left="0" w:header="771" w:footer="446" w:gutter="0"/>
          <w:cols w:space="708"/>
        </w:sectPr>
      </w:pPr>
    </w:p>
    <w:p w14:paraId="79557330" w14:textId="77777777" w:rsidR="004766AD" w:rsidRDefault="004766AD">
      <w:pPr>
        <w:pStyle w:val="Tekstpodstawowy"/>
        <w:rPr>
          <w:sz w:val="20"/>
        </w:rPr>
      </w:pPr>
    </w:p>
    <w:p w14:paraId="5E310154" w14:textId="77777777" w:rsidR="004766AD" w:rsidRDefault="004766AD">
      <w:pPr>
        <w:pStyle w:val="Tekstpodstawowy"/>
        <w:spacing w:before="4" w:after="1"/>
        <w:rPr>
          <w:sz w:val="29"/>
        </w:rPr>
      </w:pPr>
    </w:p>
    <w:tbl>
      <w:tblPr>
        <w:tblStyle w:val="TableNormal"/>
        <w:tblW w:w="0" w:type="auto"/>
        <w:tblInd w:w="130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72"/>
        <w:gridCol w:w="6090"/>
      </w:tblGrid>
      <w:tr w:rsidR="004766AD" w14:paraId="7FB9BD58" w14:textId="77777777">
        <w:trPr>
          <w:trHeight w:val="1390"/>
        </w:trPr>
        <w:tc>
          <w:tcPr>
            <w:tcW w:w="2972" w:type="dxa"/>
          </w:tcPr>
          <w:p w14:paraId="190CEE53" w14:textId="77777777" w:rsidR="004766AD" w:rsidRDefault="004766AD">
            <w:pPr>
              <w:pStyle w:val="TableParagraph"/>
              <w:spacing w:before="8"/>
              <w:rPr>
                <w:sz w:val="19"/>
              </w:rPr>
            </w:pPr>
          </w:p>
          <w:p w14:paraId="201FB4D4" w14:textId="77777777" w:rsidR="004766AD" w:rsidRDefault="00000000">
            <w:pPr>
              <w:pStyle w:val="TableParagraph"/>
              <w:spacing w:line="223" w:lineRule="auto"/>
              <w:ind w:left="80" w:right="238"/>
            </w:pPr>
            <w:r>
              <w:rPr>
                <w:color w:val="231F20"/>
                <w:w w:val="90"/>
              </w:rPr>
              <w:t>5.</w:t>
            </w:r>
            <w:r>
              <w:rPr>
                <w:color w:val="231F20"/>
                <w:spacing w:val="-10"/>
                <w:w w:val="90"/>
              </w:rPr>
              <w:t xml:space="preserve"> </w:t>
            </w:r>
            <w:r>
              <w:rPr>
                <w:color w:val="231F20"/>
                <w:w w:val="90"/>
              </w:rPr>
              <w:t>Pozostałe</w:t>
            </w:r>
            <w:r>
              <w:rPr>
                <w:color w:val="231F20"/>
                <w:spacing w:val="-9"/>
                <w:w w:val="90"/>
              </w:rPr>
              <w:t xml:space="preserve"> </w:t>
            </w:r>
            <w:r>
              <w:rPr>
                <w:color w:val="231F20"/>
                <w:w w:val="90"/>
              </w:rPr>
              <w:t>usprawnienia</w:t>
            </w:r>
            <w:r>
              <w:rPr>
                <w:color w:val="231F20"/>
                <w:spacing w:val="-9"/>
                <w:w w:val="90"/>
              </w:rPr>
              <w:t xml:space="preserve"> </w:t>
            </w:r>
            <w:r>
              <w:rPr>
                <w:color w:val="231F20"/>
                <w:w w:val="90"/>
              </w:rPr>
              <w:t xml:space="preserve">za- </w:t>
            </w:r>
            <w:proofErr w:type="spellStart"/>
            <w:r>
              <w:rPr>
                <w:color w:val="231F20"/>
                <w:spacing w:val="-4"/>
              </w:rPr>
              <w:t>pewniające</w:t>
            </w:r>
            <w:proofErr w:type="spellEnd"/>
            <w:r>
              <w:rPr>
                <w:color w:val="231F20"/>
                <w:spacing w:val="-8"/>
              </w:rPr>
              <w:t xml:space="preserve"> </w:t>
            </w:r>
            <w:r>
              <w:rPr>
                <w:color w:val="231F20"/>
                <w:spacing w:val="-4"/>
              </w:rPr>
              <w:t>dostępność</w:t>
            </w:r>
            <w:r>
              <w:rPr>
                <w:color w:val="231F20"/>
                <w:spacing w:val="-8"/>
              </w:rPr>
              <w:t xml:space="preserve"> </w:t>
            </w:r>
            <w:r>
              <w:rPr>
                <w:color w:val="231F20"/>
                <w:spacing w:val="-4"/>
              </w:rPr>
              <w:t xml:space="preserve">dla </w:t>
            </w:r>
            <w:r>
              <w:rPr>
                <w:color w:val="231F20"/>
                <w:w w:val="90"/>
              </w:rPr>
              <w:t>osób</w:t>
            </w:r>
            <w:r>
              <w:rPr>
                <w:color w:val="231F20"/>
                <w:spacing w:val="-9"/>
                <w:w w:val="90"/>
              </w:rPr>
              <w:t xml:space="preserve"> </w:t>
            </w:r>
            <w:r>
              <w:rPr>
                <w:color w:val="231F20"/>
                <w:w w:val="90"/>
              </w:rPr>
              <w:t>ze</w:t>
            </w:r>
            <w:r>
              <w:rPr>
                <w:color w:val="231F20"/>
                <w:spacing w:val="-9"/>
                <w:w w:val="90"/>
              </w:rPr>
              <w:t xml:space="preserve"> </w:t>
            </w:r>
            <w:r>
              <w:rPr>
                <w:color w:val="231F20"/>
                <w:w w:val="90"/>
              </w:rPr>
              <w:t>szczególnymi</w:t>
            </w:r>
            <w:r>
              <w:rPr>
                <w:color w:val="231F20"/>
                <w:spacing w:val="-9"/>
                <w:w w:val="90"/>
              </w:rPr>
              <w:t xml:space="preserve"> </w:t>
            </w:r>
            <w:r>
              <w:rPr>
                <w:color w:val="231F20"/>
                <w:w w:val="90"/>
              </w:rPr>
              <w:t xml:space="preserve">potrze- </w:t>
            </w:r>
            <w:proofErr w:type="spellStart"/>
            <w:r>
              <w:rPr>
                <w:color w:val="231F20"/>
                <w:spacing w:val="-2"/>
              </w:rPr>
              <w:t>bami</w:t>
            </w:r>
            <w:proofErr w:type="spellEnd"/>
            <w:r>
              <w:rPr>
                <w:color w:val="231F20"/>
                <w:spacing w:val="-2"/>
              </w:rPr>
              <w:t>.</w:t>
            </w:r>
          </w:p>
        </w:tc>
        <w:tc>
          <w:tcPr>
            <w:tcW w:w="6090" w:type="dxa"/>
          </w:tcPr>
          <w:p w14:paraId="7B68F836" w14:textId="77777777" w:rsidR="004766AD" w:rsidRDefault="00000000">
            <w:pPr>
              <w:pStyle w:val="TableParagraph"/>
              <w:numPr>
                <w:ilvl w:val="0"/>
                <w:numId w:val="18"/>
              </w:numPr>
              <w:tabs>
                <w:tab w:val="left" w:pos="311"/>
              </w:tabs>
              <w:spacing w:before="30" w:line="223" w:lineRule="auto"/>
              <w:ind w:right="349" w:firstLine="0"/>
            </w:pPr>
            <w:r>
              <w:rPr>
                <w:color w:val="231F20"/>
                <w:spacing w:val="-2"/>
                <w:w w:val="90"/>
              </w:rPr>
              <w:t xml:space="preserve">Uczestnik szkolenia wie, w jaki sposób przygotować dokument </w:t>
            </w:r>
            <w:r>
              <w:rPr>
                <w:color w:val="231F20"/>
                <w:spacing w:val="-2"/>
              </w:rPr>
              <w:t>w</w:t>
            </w:r>
            <w:r>
              <w:rPr>
                <w:color w:val="231F20"/>
                <w:spacing w:val="-14"/>
              </w:rPr>
              <w:t xml:space="preserve"> </w:t>
            </w:r>
            <w:r>
              <w:rPr>
                <w:color w:val="231F20"/>
                <w:spacing w:val="-2"/>
              </w:rPr>
              <w:t>formie</w:t>
            </w:r>
            <w:r>
              <w:rPr>
                <w:color w:val="231F20"/>
                <w:spacing w:val="-13"/>
              </w:rPr>
              <w:t xml:space="preserve"> </w:t>
            </w:r>
            <w:r>
              <w:rPr>
                <w:color w:val="231F20"/>
                <w:spacing w:val="-2"/>
              </w:rPr>
              <w:t>tekstu</w:t>
            </w:r>
            <w:r>
              <w:rPr>
                <w:color w:val="231F20"/>
                <w:spacing w:val="-13"/>
              </w:rPr>
              <w:t xml:space="preserve"> </w:t>
            </w:r>
            <w:r>
              <w:rPr>
                <w:color w:val="231F20"/>
                <w:spacing w:val="-2"/>
              </w:rPr>
              <w:t>łatwego</w:t>
            </w:r>
            <w:r>
              <w:rPr>
                <w:color w:val="231F20"/>
                <w:spacing w:val="-14"/>
              </w:rPr>
              <w:t xml:space="preserve"> </w:t>
            </w:r>
            <w:r>
              <w:rPr>
                <w:color w:val="231F20"/>
                <w:spacing w:val="-2"/>
              </w:rPr>
              <w:t>do</w:t>
            </w:r>
            <w:r>
              <w:rPr>
                <w:color w:val="231F20"/>
                <w:spacing w:val="-13"/>
              </w:rPr>
              <w:t xml:space="preserve"> </w:t>
            </w:r>
            <w:r>
              <w:rPr>
                <w:color w:val="231F20"/>
                <w:spacing w:val="-2"/>
              </w:rPr>
              <w:t>czytania.</w:t>
            </w:r>
          </w:p>
          <w:p w14:paraId="05072F99" w14:textId="77777777" w:rsidR="004766AD" w:rsidRDefault="00000000">
            <w:pPr>
              <w:pStyle w:val="TableParagraph"/>
              <w:numPr>
                <w:ilvl w:val="0"/>
                <w:numId w:val="18"/>
              </w:numPr>
              <w:tabs>
                <w:tab w:val="left" w:pos="311"/>
              </w:tabs>
              <w:spacing w:before="158" w:line="223" w:lineRule="auto"/>
              <w:ind w:right="111" w:firstLine="0"/>
              <w:jc w:val="both"/>
            </w:pPr>
            <w:r>
              <w:rPr>
                <w:color w:val="231F20"/>
                <w:w w:val="90"/>
              </w:rPr>
              <w:t>Uczestnik</w:t>
            </w:r>
            <w:r>
              <w:rPr>
                <w:color w:val="231F20"/>
                <w:spacing w:val="-10"/>
                <w:w w:val="90"/>
              </w:rPr>
              <w:t xml:space="preserve"> </w:t>
            </w:r>
            <w:r>
              <w:rPr>
                <w:color w:val="231F20"/>
                <w:w w:val="90"/>
              </w:rPr>
              <w:t>szkolenia</w:t>
            </w:r>
            <w:r>
              <w:rPr>
                <w:color w:val="231F20"/>
                <w:spacing w:val="-9"/>
                <w:w w:val="90"/>
              </w:rPr>
              <w:t xml:space="preserve"> </w:t>
            </w:r>
            <w:r>
              <w:rPr>
                <w:color w:val="231F20"/>
                <w:w w:val="90"/>
              </w:rPr>
              <w:t>zna</w:t>
            </w:r>
            <w:r>
              <w:rPr>
                <w:color w:val="231F20"/>
                <w:spacing w:val="-9"/>
                <w:w w:val="90"/>
              </w:rPr>
              <w:t xml:space="preserve"> </w:t>
            </w:r>
            <w:r>
              <w:rPr>
                <w:color w:val="231F20"/>
                <w:w w:val="90"/>
              </w:rPr>
              <w:t>procedurę</w:t>
            </w:r>
            <w:r>
              <w:rPr>
                <w:color w:val="231F20"/>
                <w:spacing w:val="-9"/>
                <w:w w:val="90"/>
              </w:rPr>
              <w:t xml:space="preserve"> </w:t>
            </w:r>
            <w:r>
              <w:rPr>
                <w:color w:val="231F20"/>
                <w:w w:val="90"/>
              </w:rPr>
              <w:t>dotyczącą</w:t>
            </w:r>
            <w:r>
              <w:rPr>
                <w:color w:val="231F20"/>
                <w:spacing w:val="-9"/>
                <w:w w:val="90"/>
              </w:rPr>
              <w:t xml:space="preserve"> </w:t>
            </w:r>
            <w:r>
              <w:rPr>
                <w:color w:val="231F20"/>
                <w:w w:val="90"/>
              </w:rPr>
              <w:t>składania</w:t>
            </w:r>
            <w:r>
              <w:rPr>
                <w:color w:val="231F20"/>
                <w:spacing w:val="-10"/>
                <w:w w:val="90"/>
              </w:rPr>
              <w:t xml:space="preserve"> </w:t>
            </w:r>
            <w:r>
              <w:rPr>
                <w:color w:val="231F20"/>
                <w:w w:val="90"/>
              </w:rPr>
              <w:t>wniosku o</w:t>
            </w:r>
            <w:r>
              <w:rPr>
                <w:color w:val="231F20"/>
                <w:spacing w:val="-8"/>
                <w:w w:val="90"/>
              </w:rPr>
              <w:t xml:space="preserve"> </w:t>
            </w:r>
            <w:r>
              <w:rPr>
                <w:color w:val="231F20"/>
                <w:w w:val="90"/>
              </w:rPr>
              <w:t>zapewnienie</w:t>
            </w:r>
            <w:r>
              <w:rPr>
                <w:color w:val="231F20"/>
                <w:spacing w:val="-8"/>
                <w:w w:val="90"/>
              </w:rPr>
              <w:t xml:space="preserve"> </w:t>
            </w:r>
            <w:r>
              <w:rPr>
                <w:color w:val="231F20"/>
                <w:w w:val="90"/>
              </w:rPr>
              <w:t>komunikacji</w:t>
            </w:r>
            <w:r>
              <w:rPr>
                <w:color w:val="231F20"/>
                <w:spacing w:val="-8"/>
                <w:w w:val="90"/>
              </w:rPr>
              <w:t xml:space="preserve"> </w:t>
            </w:r>
            <w:r>
              <w:rPr>
                <w:color w:val="231F20"/>
                <w:w w:val="90"/>
              </w:rPr>
              <w:t>przez</w:t>
            </w:r>
            <w:r>
              <w:rPr>
                <w:color w:val="231F20"/>
                <w:spacing w:val="-8"/>
                <w:w w:val="90"/>
              </w:rPr>
              <w:t xml:space="preserve"> </w:t>
            </w:r>
            <w:r>
              <w:rPr>
                <w:color w:val="231F20"/>
                <w:w w:val="90"/>
              </w:rPr>
              <w:t>osobę</w:t>
            </w:r>
            <w:r>
              <w:rPr>
                <w:color w:val="231F20"/>
                <w:spacing w:val="-8"/>
                <w:w w:val="90"/>
              </w:rPr>
              <w:t xml:space="preserve"> </w:t>
            </w:r>
            <w:r>
              <w:rPr>
                <w:color w:val="231F20"/>
                <w:w w:val="90"/>
              </w:rPr>
              <w:t>ze</w:t>
            </w:r>
            <w:r>
              <w:rPr>
                <w:color w:val="231F20"/>
                <w:spacing w:val="-8"/>
                <w:w w:val="90"/>
              </w:rPr>
              <w:t xml:space="preserve"> </w:t>
            </w:r>
            <w:r>
              <w:rPr>
                <w:color w:val="231F20"/>
                <w:w w:val="90"/>
              </w:rPr>
              <w:t>szczególnymi</w:t>
            </w:r>
            <w:r>
              <w:rPr>
                <w:color w:val="231F20"/>
                <w:spacing w:val="-8"/>
                <w:w w:val="90"/>
              </w:rPr>
              <w:t xml:space="preserve"> </w:t>
            </w:r>
            <w:r>
              <w:rPr>
                <w:color w:val="231F20"/>
                <w:w w:val="90"/>
              </w:rPr>
              <w:t xml:space="preserve">potrzeba- </w:t>
            </w:r>
            <w:r>
              <w:rPr>
                <w:color w:val="231F20"/>
                <w:spacing w:val="-8"/>
              </w:rPr>
              <w:t>mi</w:t>
            </w:r>
            <w:r>
              <w:rPr>
                <w:color w:val="231F20"/>
                <w:spacing w:val="-4"/>
              </w:rPr>
              <w:t xml:space="preserve"> </w:t>
            </w:r>
            <w:r>
              <w:rPr>
                <w:color w:val="231F20"/>
                <w:spacing w:val="-8"/>
              </w:rPr>
              <w:t>i</w:t>
            </w:r>
            <w:r>
              <w:rPr>
                <w:color w:val="231F20"/>
                <w:spacing w:val="-4"/>
              </w:rPr>
              <w:t xml:space="preserve"> </w:t>
            </w:r>
            <w:r>
              <w:rPr>
                <w:color w:val="231F20"/>
                <w:spacing w:val="-8"/>
              </w:rPr>
              <w:t>potrafi</w:t>
            </w:r>
            <w:r>
              <w:rPr>
                <w:color w:val="231F20"/>
                <w:spacing w:val="-4"/>
              </w:rPr>
              <w:t xml:space="preserve"> </w:t>
            </w:r>
            <w:r>
              <w:rPr>
                <w:color w:val="231F20"/>
                <w:spacing w:val="-8"/>
              </w:rPr>
              <w:t>wspomóc</w:t>
            </w:r>
            <w:r>
              <w:rPr>
                <w:color w:val="231F20"/>
                <w:spacing w:val="-4"/>
              </w:rPr>
              <w:t xml:space="preserve"> </w:t>
            </w:r>
            <w:r>
              <w:rPr>
                <w:color w:val="231F20"/>
                <w:spacing w:val="-8"/>
              </w:rPr>
              <w:t>taką</w:t>
            </w:r>
            <w:r>
              <w:rPr>
                <w:color w:val="231F20"/>
                <w:spacing w:val="-4"/>
              </w:rPr>
              <w:t xml:space="preserve"> </w:t>
            </w:r>
            <w:r>
              <w:rPr>
                <w:color w:val="231F20"/>
                <w:spacing w:val="-8"/>
              </w:rPr>
              <w:t>osobę</w:t>
            </w:r>
            <w:r>
              <w:rPr>
                <w:color w:val="231F20"/>
                <w:spacing w:val="-4"/>
              </w:rPr>
              <w:t xml:space="preserve"> </w:t>
            </w:r>
            <w:r>
              <w:rPr>
                <w:color w:val="231F20"/>
                <w:spacing w:val="-8"/>
              </w:rPr>
              <w:t>w</w:t>
            </w:r>
            <w:r>
              <w:rPr>
                <w:color w:val="231F20"/>
                <w:spacing w:val="-4"/>
              </w:rPr>
              <w:t xml:space="preserve"> </w:t>
            </w:r>
            <w:r>
              <w:rPr>
                <w:color w:val="231F20"/>
                <w:spacing w:val="-8"/>
              </w:rPr>
              <w:t>składaniu</w:t>
            </w:r>
            <w:r>
              <w:rPr>
                <w:color w:val="231F20"/>
                <w:spacing w:val="-4"/>
              </w:rPr>
              <w:t xml:space="preserve"> </w:t>
            </w:r>
            <w:r>
              <w:rPr>
                <w:color w:val="231F20"/>
                <w:spacing w:val="-8"/>
              </w:rPr>
              <w:t>takiego</w:t>
            </w:r>
            <w:r>
              <w:rPr>
                <w:color w:val="231F20"/>
                <w:spacing w:val="-4"/>
              </w:rPr>
              <w:t xml:space="preserve"> </w:t>
            </w:r>
            <w:r>
              <w:rPr>
                <w:color w:val="231F20"/>
                <w:spacing w:val="-8"/>
              </w:rPr>
              <w:t>wniosku.</w:t>
            </w:r>
          </w:p>
        </w:tc>
      </w:tr>
      <w:tr w:rsidR="004766AD" w14:paraId="1F21791A" w14:textId="77777777">
        <w:trPr>
          <w:trHeight w:val="2329"/>
        </w:trPr>
        <w:tc>
          <w:tcPr>
            <w:tcW w:w="2972" w:type="dxa"/>
          </w:tcPr>
          <w:p w14:paraId="13A1E516" w14:textId="77777777" w:rsidR="004766AD" w:rsidRDefault="004766AD">
            <w:pPr>
              <w:pStyle w:val="TableParagraph"/>
              <w:rPr>
                <w:sz w:val="24"/>
              </w:rPr>
            </w:pPr>
          </w:p>
          <w:p w14:paraId="44DE4A3E" w14:textId="77777777" w:rsidR="004766AD" w:rsidRDefault="004766AD">
            <w:pPr>
              <w:pStyle w:val="TableParagraph"/>
              <w:rPr>
                <w:sz w:val="24"/>
              </w:rPr>
            </w:pPr>
          </w:p>
          <w:p w14:paraId="1ED310C8" w14:textId="77777777" w:rsidR="004766AD" w:rsidRDefault="004766AD">
            <w:pPr>
              <w:pStyle w:val="TableParagraph"/>
              <w:rPr>
                <w:sz w:val="24"/>
              </w:rPr>
            </w:pPr>
          </w:p>
          <w:p w14:paraId="22377D7C" w14:textId="77777777" w:rsidR="004766AD" w:rsidRDefault="00000000">
            <w:pPr>
              <w:pStyle w:val="TableParagraph"/>
              <w:spacing w:before="206"/>
              <w:ind w:left="80"/>
            </w:pPr>
            <w:r>
              <w:rPr>
                <w:color w:val="231F20"/>
                <w:w w:val="90"/>
              </w:rPr>
              <w:t>6.</w:t>
            </w:r>
            <w:r>
              <w:rPr>
                <w:color w:val="231F20"/>
                <w:spacing w:val="-10"/>
                <w:w w:val="90"/>
              </w:rPr>
              <w:t xml:space="preserve"> </w:t>
            </w:r>
            <w:r>
              <w:rPr>
                <w:color w:val="231F20"/>
                <w:w w:val="90"/>
              </w:rPr>
              <w:t>Część</w:t>
            </w:r>
            <w:r>
              <w:rPr>
                <w:color w:val="231F20"/>
                <w:spacing w:val="-9"/>
                <w:w w:val="90"/>
              </w:rPr>
              <w:t xml:space="preserve"> </w:t>
            </w:r>
            <w:r>
              <w:rPr>
                <w:color w:val="231F20"/>
                <w:w w:val="90"/>
              </w:rPr>
              <w:t>praktyczna</w:t>
            </w:r>
            <w:r>
              <w:rPr>
                <w:color w:val="231F20"/>
                <w:spacing w:val="-9"/>
                <w:w w:val="90"/>
              </w:rPr>
              <w:t xml:space="preserve"> </w:t>
            </w:r>
            <w:r>
              <w:rPr>
                <w:color w:val="231F20"/>
                <w:spacing w:val="-2"/>
                <w:w w:val="90"/>
              </w:rPr>
              <w:t>szkolenia</w:t>
            </w:r>
          </w:p>
        </w:tc>
        <w:tc>
          <w:tcPr>
            <w:tcW w:w="6090" w:type="dxa"/>
          </w:tcPr>
          <w:p w14:paraId="45D5B3B2" w14:textId="77777777" w:rsidR="004766AD" w:rsidRDefault="00000000">
            <w:pPr>
              <w:pStyle w:val="TableParagraph"/>
              <w:spacing w:before="30" w:line="223" w:lineRule="auto"/>
              <w:ind w:left="80"/>
            </w:pPr>
            <w:r>
              <w:rPr>
                <w:color w:val="231F20"/>
                <w:w w:val="85"/>
              </w:rPr>
              <w:t xml:space="preserve">1. Uczestnik szkolenia ma możliwość zapoznania się z urządzeniami </w:t>
            </w:r>
            <w:r>
              <w:rPr>
                <w:color w:val="231F20"/>
                <w:w w:val="90"/>
              </w:rPr>
              <w:t>ułatwiającymi dostępność dla osób ze szczególnymi potrzebami</w:t>
            </w:r>
          </w:p>
          <w:p w14:paraId="325B8F9A" w14:textId="77777777" w:rsidR="004766AD" w:rsidRDefault="00000000">
            <w:pPr>
              <w:pStyle w:val="TableParagraph"/>
              <w:spacing w:line="237" w:lineRule="exact"/>
              <w:ind w:left="80"/>
            </w:pPr>
            <w:r>
              <w:rPr>
                <w:color w:val="231F20"/>
                <w:w w:val="90"/>
              </w:rPr>
              <w:t>i</w:t>
            </w:r>
            <w:r>
              <w:rPr>
                <w:color w:val="231F20"/>
                <w:spacing w:val="-3"/>
                <w:w w:val="90"/>
              </w:rPr>
              <w:t xml:space="preserve"> </w:t>
            </w:r>
            <w:r>
              <w:rPr>
                <w:color w:val="231F20"/>
                <w:w w:val="90"/>
              </w:rPr>
              <w:t>umie</w:t>
            </w:r>
            <w:r>
              <w:rPr>
                <w:color w:val="231F20"/>
                <w:spacing w:val="-2"/>
                <w:w w:val="90"/>
              </w:rPr>
              <w:t xml:space="preserve"> </w:t>
            </w:r>
            <w:r>
              <w:rPr>
                <w:color w:val="231F20"/>
                <w:w w:val="90"/>
              </w:rPr>
              <w:t>je</w:t>
            </w:r>
            <w:r>
              <w:rPr>
                <w:color w:val="231F20"/>
                <w:spacing w:val="-2"/>
                <w:w w:val="90"/>
              </w:rPr>
              <w:t xml:space="preserve"> obsługiwać.</w:t>
            </w:r>
          </w:p>
          <w:p w14:paraId="7DA0DBE9" w14:textId="77777777" w:rsidR="004766AD" w:rsidRDefault="00000000">
            <w:pPr>
              <w:pStyle w:val="TableParagraph"/>
              <w:spacing w:before="156" w:line="223" w:lineRule="auto"/>
              <w:ind w:left="80"/>
            </w:pPr>
            <w:r>
              <w:rPr>
                <w:color w:val="231F20"/>
                <w:w w:val="90"/>
              </w:rPr>
              <w:t xml:space="preserve">2. W miarę możliwości, uczestnik szkolenia ma możliwość użycia </w:t>
            </w:r>
            <w:r>
              <w:rPr>
                <w:color w:val="231F20"/>
                <w:w w:val="85"/>
              </w:rPr>
              <w:t>symulatora niepełnosprawności oraz innych urządzeń obrazujących</w:t>
            </w:r>
            <w:r>
              <w:rPr>
                <w:color w:val="231F20"/>
                <w:spacing w:val="40"/>
              </w:rPr>
              <w:t xml:space="preserve"> </w:t>
            </w:r>
            <w:r>
              <w:rPr>
                <w:color w:val="231F20"/>
                <w:w w:val="90"/>
              </w:rPr>
              <w:t xml:space="preserve">sytuację osób ze szczególnymi potrzebami (wózki, chodziki, kule łokciowe, gogle symulacyjne wady wzroku, symulatory zaburzeń percepcji, symulatory starości, balkoniki rehabilitacyjne, laski dla </w:t>
            </w:r>
            <w:r>
              <w:rPr>
                <w:color w:val="231F20"/>
                <w:spacing w:val="-2"/>
                <w:w w:val="95"/>
              </w:rPr>
              <w:t>niewidomych).</w:t>
            </w:r>
          </w:p>
        </w:tc>
      </w:tr>
    </w:tbl>
    <w:p w14:paraId="622F8CDF" w14:textId="77777777" w:rsidR="004766AD" w:rsidRDefault="004766AD">
      <w:pPr>
        <w:pStyle w:val="Tekstpodstawowy"/>
        <w:rPr>
          <w:sz w:val="20"/>
        </w:rPr>
      </w:pPr>
    </w:p>
    <w:p w14:paraId="553C2A37" w14:textId="77777777" w:rsidR="004766AD" w:rsidRDefault="004766AD">
      <w:pPr>
        <w:pStyle w:val="Tekstpodstawowy"/>
        <w:rPr>
          <w:sz w:val="17"/>
        </w:rPr>
      </w:pPr>
    </w:p>
    <w:p w14:paraId="002C6CB5" w14:textId="77777777" w:rsidR="004766AD" w:rsidRDefault="00000000">
      <w:pPr>
        <w:pStyle w:val="Nagwek6"/>
        <w:spacing w:before="96" w:line="223" w:lineRule="auto"/>
        <w:ind w:right="909"/>
      </w:pPr>
      <w:r>
        <w:rPr>
          <w:color w:val="231F20"/>
          <w:w w:val="85"/>
        </w:rPr>
        <w:t>SZKOLENIE</w:t>
      </w:r>
      <w:r>
        <w:rPr>
          <w:color w:val="231F20"/>
          <w:spacing w:val="-6"/>
          <w:w w:val="85"/>
        </w:rPr>
        <w:t xml:space="preserve"> </w:t>
      </w:r>
      <w:r>
        <w:rPr>
          <w:color w:val="231F20"/>
          <w:w w:val="85"/>
        </w:rPr>
        <w:t>WEWNĘTRZNE,</w:t>
      </w:r>
      <w:r>
        <w:rPr>
          <w:color w:val="231F20"/>
          <w:spacing w:val="-6"/>
          <w:w w:val="85"/>
        </w:rPr>
        <w:t xml:space="preserve"> </w:t>
      </w:r>
      <w:r>
        <w:rPr>
          <w:color w:val="231F20"/>
          <w:w w:val="85"/>
        </w:rPr>
        <w:t>PROWADZONE</w:t>
      </w:r>
      <w:r>
        <w:rPr>
          <w:color w:val="231F20"/>
          <w:spacing w:val="-6"/>
          <w:w w:val="85"/>
        </w:rPr>
        <w:t xml:space="preserve"> </w:t>
      </w:r>
      <w:r>
        <w:rPr>
          <w:color w:val="231F20"/>
          <w:w w:val="85"/>
        </w:rPr>
        <w:t>PRZEZ</w:t>
      </w:r>
      <w:r>
        <w:rPr>
          <w:color w:val="231F20"/>
          <w:spacing w:val="-6"/>
          <w:w w:val="85"/>
        </w:rPr>
        <w:t xml:space="preserve"> </w:t>
      </w:r>
      <w:r>
        <w:rPr>
          <w:color w:val="231F20"/>
          <w:w w:val="85"/>
        </w:rPr>
        <w:t>KOORDYNATORA</w:t>
      </w:r>
      <w:r>
        <w:rPr>
          <w:color w:val="231F20"/>
          <w:spacing w:val="-6"/>
          <w:w w:val="85"/>
        </w:rPr>
        <w:t xml:space="preserve"> </w:t>
      </w:r>
      <w:r>
        <w:rPr>
          <w:color w:val="231F20"/>
          <w:w w:val="85"/>
        </w:rPr>
        <w:t>DS.</w:t>
      </w:r>
      <w:r>
        <w:rPr>
          <w:color w:val="231F20"/>
          <w:spacing w:val="-6"/>
          <w:w w:val="85"/>
        </w:rPr>
        <w:t xml:space="preserve"> </w:t>
      </w:r>
      <w:r>
        <w:rPr>
          <w:color w:val="231F20"/>
          <w:w w:val="85"/>
        </w:rPr>
        <w:t>DOSTĘPNOŚCI</w:t>
      </w:r>
      <w:r>
        <w:rPr>
          <w:color w:val="231F20"/>
          <w:spacing w:val="-6"/>
          <w:w w:val="85"/>
        </w:rPr>
        <w:t xml:space="preserve"> </w:t>
      </w:r>
      <w:r>
        <w:rPr>
          <w:color w:val="231F20"/>
          <w:w w:val="85"/>
        </w:rPr>
        <w:t>LUB SZKOLENIE ZEWNĘTRZNE, ZAKUPIONE NA RYNKU USŁUG SZKOLENIOWO-DORADCZYCH</w:t>
      </w:r>
    </w:p>
    <w:p w14:paraId="4352FE5F" w14:textId="77777777" w:rsidR="004766AD" w:rsidRDefault="004766AD">
      <w:pPr>
        <w:pStyle w:val="Tekstpodstawowy"/>
        <w:rPr>
          <w:b/>
          <w:sz w:val="26"/>
        </w:rPr>
      </w:pPr>
    </w:p>
    <w:p w14:paraId="61F55934" w14:textId="77777777" w:rsidR="004766AD" w:rsidRDefault="004766AD">
      <w:pPr>
        <w:pStyle w:val="Tekstpodstawowy"/>
        <w:spacing w:before="9"/>
        <w:rPr>
          <w:b/>
          <w:sz w:val="20"/>
        </w:rPr>
      </w:pPr>
    </w:p>
    <w:p w14:paraId="1C6C0E30" w14:textId="77777777" w:rsidR="004766AD" w:rsidRDefault="00000000">
      <w:pPr>
        <w:pStyle w:val="Tekstpodstawowy"/>
        <w:ind w:left="720"/>
      </w:pPr>
      <w:r>
        <w:rPr>
          <w:b/>
          <w:color w:val="231F20"/>
          <w:w w:val="90"/>
          <w:sz w:val="24"/>
        </w:rPr>
        <w:t>FORMA</w:t>
      </w:r>
      <w:r>
        <w:rPr>
          <w:b/>
          <w:color w:val="231F20"/>
          <w:spacing w:val="-8"/>
          <w:w w:val="90"/>
          <w:sz w:val="24"/>
        </w:rPr>
        <w:t xml:space="preserve"> </w:t>
      </w:r>
      <w:r>
        <w:rPr>
          <w:b/>
          <w:color w:val="231F20"/>
          <w:w w:val="90"/>
          <w:sz w:val="24"/>
        </w:rPr>
        <w:t>SZKOLENIA:</w:t>
      </w:r>
      <w:r>
        <w:rPr>
          <w:b/>
          <w:color w:val="231F20"/>
          <w:spacing w:val="-10"/>
          <w:w w:val="90"/>
          <w:sz w:val="24"/>
        </w:rPr>
        <w:t xml:space="preserve"> </w:t>
      </w:r>
      <w:r>
        <w:rPr>
          <w:color w:val="231F20"/>
          <w:w w:val="90"/>
        </w:rPr>
        <w:t>stacjonarnie,</w:t>
      </w:r>
      <w:r>
        <w:rPr>
          <w:color w:val="231F20"/>
          <w:spacing w:val="-6"/>
          <w:w w:val="90"/>
        </w:rPr>
        <w:t xml:space="preserve"> </w:t>
      </w:r>
      <w:r>
        <w:rPr>
          <w:color w:val="231F20"/>
          <w:w w:val="90"/>
        </w:rPr>
        <w:t>zdalnie</w:t>
      </w:r>
      <w:r>
        <w:rPr>
          <w:color w:val="231F20"/>
          <w:spacing w:val="-6"/>
          <w:w w:val="90"/>
        </w:rPr>
        <w:t xml:space="preserve"> </w:t>
      </w:r>
      <w:r>
        <w:rPr>
          <w:color w:val="231F20"/>
          <w:w w:val="90"/>
        </w:rPr>
        <w:t>lub</w:t>
      </w:r>
      <w:r>
        <w:rPr>
          <w:color w:val="231F20"/>
          <w:spacing w:val="-5"/>
          <w:w w:val="90"/>
        </w:rPr>
        <w:t xml:space="preserve"> </w:t>
      </w:r>
      <w:r>
        <w:rPr>
          <w:color w:val="231F20"/>
          <w:w w:val="90"/>
        </w:rPr>
        <w:t>w</w:t>
      </w:r>
      <w:r>
        <w:rPr>
          <w:color w:val="231F20"/>
          <w:spacing w:val="-6"/>
          <w:w w:val="90"/>
        </w:rPr>
        <w:t xml:space="preserve"> </w:t>
      </w:r>
      <w:r>
        <w:rPr>
          <w:color w:val="231F20"/>
          <w:w w:val="90"/>
        </w:rPr>
        <w:t>formie</w:t>
      </w:r>
      <w:r>
        <w:rPr>
          <w:color w:val="231F20"/>
          <w:spacing w:val="-5"/>
          <w:w w:val="90"/>
        </w:rPr>
        <w:t xml:space="preserve"> </w:t>
      </w:r>
      <w:r>
        <w:rPr>
          <w:color w:val="231F20"/>
          <w:w w:val="90"/>
        </w:rPr>
        <w:t>mieszanej,</w:t>
      </w:r>
      <w:r>
        <w:rPr>
          <w:color w:val="231F20"/>
          <w:spacing w:val="-6"/>
          <w:w w:val="90"/>
        </w:rPr>
        <w:t xml:space="preserve"> </w:t>
      </w:r>
      <w:r>
        <w:rPr>
          <w:color w:val="231F20"/>
          <w:w w:val="90"/>
        </w:rPr>
        <w:t>na</w:t>
      </w:r>
      <w:r>
        <w:rPr>
          <w:color w:val="231F20"/>
          <w:spacing w:val="-5"/>
          <w:w w:val="90"/>
        </w:rPr>
        <w:t xml:space="preserve"> </w:t>
      </w:r>
      <w:r>
        <w:rPr>
          <w:color w:val="231F20"/>
          <w:w w:val="90"/>
        </w:rPr>
        <w:t>żywo</w:t>
      </w:r>
      <w:r>
        <w:rPr>
          <w:color w:val="231F20"/>
          <w:spacing w:val="-6"/>
          <w:w w:val="90"/>
        </w:rPr>
        <w:t xml:space="preserve"> </w:t>
      </w:r>
      <w:r>
        <w:rPr>
          <w:color w:val="231F20"/>
          <w:w w:val="90"/>
        </w:rPr>
        <w:t>lub</w:t>
      </w:r>
      <w:r>
        <w:rPr>
          <w:color w:val="231F20"/>
          <w:spacing w:val="-6"/>
          <w:w w:val="90"/>
        </w:rPr>
        <w:t xml:space="preserve"> </w:t>
      </w:r>
      <w:r>
        <w:rPr>
          <w:color w:val="231F20"/>
          <w:w w:val="90"/>
        </w:rPr>
        <w:t>na</w:t>
      </w:r>
      <w:r>
        <w:rPr>
          <w:color w:val="231F20"/>
          <w:spacing w:val="-5"/>
          <w:w w:val="90"/>
        </w:rPr>
        <w:t xml:space="preserve"> </w:t>
      </w:r>
      <w:r>
        <w:rPr>
          <w:color w:val="231F20"/>
          <w:w w:val="90"/>
        </w:rPr>
        <w:t>platformie</w:t>
      </w:r>
      <w:r>
        <w:rPr>
          <w:color w:val="231F20"/>
          <w:spacing w:val="-6"/>
          <w:w w:val="90"/>
        </w:rPr>
        <w:t xml:space="preserve"> </w:t>
      </w:r>
      <w:r>
        <w:rPr>
          <w:color w:val="231F20"/>
          <w:w w:val="90"/>
        </w:rPr>
        <w:t>e-</w:t>
      </w:r>
      <w:r>
        <w:rPr>
          <w:color w:val="231F20"/>
          <w:spacing w:val="-2"/>
          <w:w w:val="90"/>
        </w:rPr>
        <w:t>learningowej.</w:t>
      </w:r>
    </w:p>
    <w:p w14:paraId="7869094C" w14:textId="77777777" w:rsidR="004766AD" w:rsidRDefault="00000000">
      <w:pPr>
        <w:pStyle w:val="Tekstpodstawowy"/>
        <w:spacing w:before="158" w:line="220" w:lineRule="auto"/>
        <w:ind w:left="720" w:right="410"/>
      </w:pPr>
      <w:r>
        <w:rPr>
          <w:b/>
          <w:color w:val="231F20"/>
          <w:spacing w:val="-2"/>
          <w:w w:val="90"/>
          <w:sz w:val="24"/>
        </w:rPr>
        <w:t>ADRESACI SZKOLEŃ:</w:t>
      </w:r>
      <w:r>
        <w:rPr>
          <w:b/>
          <w:color w:val="231F20"/>
          <w:spacing w:val="-4"/>
          <w:w w:val="90"/>
          <w:sz w:val="24"/>
        </w:rPr>
        <w:t xml:space="preserve"> </w:t>
      </w:r>
      <w:r>
        <w:rPr>
          <w:color w:val="231F20"/>
          <w:spacing w:val="-2"/>
          <w:w w:val="90"/>
        </w:rPr>
        <w:t xml:space="preserve">decydenci, osoby odpowiedzialne za poszczególne obszary wdrażane w modelu, osoby </w:t>
      </w:r>
      <w:r>
        <w:rPr>
          <w:color w:val="231F20"/>
          <w:w w:val="90"/>
        </w:rPr>
        <w:t>odpowiedzialne za obsługę interesariuszy i komunikację, sędziowie, asesorzy sądowi, referendarze sądowi, asystenci</w:t>
      </w:r>
      <w:r>
        <w:rPr>
          <w:color w:val="231F20"/>
          <w:spacing w:val="-5"/>
          <w:w w:val="90"/>
        </w:rPr>
        <w:t xml:space="preserve"> </w:t>
      </w:r>
      <w:r>
        <w:rPr>
          <w:color w:val="231F20"/>
          <w:w w:val="90"/>
        </w:rPr>
        <w:t>sędziego,</w:t>
      </w:r>
      <w:r>
        <w:rPr>
          <w:color w:val="231F20"/>
          <w:spacing w:val="-5"/>
          <w:w w:val="90"/>
        </w:rPr>
        <w:t xml:space="preserve"> </w:t>
      </w:r>
      <w:r>
        <w:rPr>
          <w:color w:val="231F20"/>
          <w:w w:val="90"/>
        </w:rPr>
        <w:t>kierownicy</w:t>
      </w:r>
      <w:r>
        <w:rPr>
          <w:color w:val="231F20"/>
          <w:spacing w:val="-5"/>
          <w:w w:val="90"/>
        </w:rPr>
        <w:t xml:space="preserve"> </w:t>
      </w:r>
      <w:r>
        <w:rPr>
          <w:color w:val="231F20"/>
          <w:w w:val="90"/>
        </w:rPr>
        <w:t>poszczególnych</w:t>
      </w:r>
      <w:r>
        <w:rPr>
          <w:color w:val="231F20"/>
          <w:spacing w:val="-5"/>
          <w:w w:val="90"/>
        </w:rPr>
        <w:t xml:space="preserve"> </w:t>
      </w:r>
      <w:r>
        <w:rPr>
          <w:color w:val="231F20"/>
          <w:w w:val="90"/>
        </w:rPr>
        <w:t>komórek</w:t>
      </w:r>
      <w:r>
        <w:rPr>
          <w:color w:val="231F20"/>
          <w:spacing w:val="-5"/>
          <w:w w:val="90"/>
        </w:rPr>
        <w:t xml:space="preserve"> </w:t>
      </w:r>
      <w:r>
        <w:rPr>
          <w:color w:val="231F20"/>
          <w:w w:val="90"/>
        </w:rPr>
        <w:t>organizacyjnych,</w:t>
      </w:r>
      <w:r>
        <w:rPr>
          <w:color w:val="231F20"/>
          <w:spacing w:val="-5"/>
          <w:w w:val="90"/>
        </w:rPr>
        <w:t xml:space="preserve"> </w:t>
      </w:r>
      <w:r>
        <w:rPr>
          <w:color w:val="231F20"/>
          <w:w w:val="90"/>
        </w:rPr>
        <w:t>pozostałe</w:t>
      </w:r>
      <w:r>
        <w:rPr>
          <w:color w:val="231F20"/>
          <w:spacing w:val="-5"/>
          <w:w w:val="90"/>
        </w:rPr>
        <w:t xml:space="preserve"> </w:t>
      </w:r>
      <w:r>
        <w:rPr>
          <w:color w:val="231F20"/>
          <w:w w:val="90"/>
        </w:rPr>
        <w:t>osoby</w:t>
      </w:r>
      <w:r>
        <w:rPr>
          <w:color w:val="231F20"/>
          <w:spacing w:val="-5"/>
          <w:w w:val="90"/>
        </w:rPr>
        <w:t xml:space="preserve"> </w:t>
      </w:r>
      <w:r>
        <w:rPr>
          <w:color w:val="231F20"/>
          <w:w w:val="90"/>
        </w:rPr>
        <w:t>świadczące</w:t>
      </w:r>
      <w:r>
        <w:rPr>
          <w:color w:val="231F20"/>
          <w:spacing w:val="-5"/>
          <w:w w:val="90"/>
        </w:rPr>
        <w:t xml:space="preserve"> </w:t>
      </w:r>
      <w:r>
        <w:rPr>
          <w:color w:val="231F20"/>
          <w:w w:val="90"/>
        </w:rPr>
        <w:t>pracę</w:t>
      </w:r>
      <w:r>
        <w:rPr>
          <w:color w:val="231F20"/>
          <w:spacing w:val="-5"/>
          <w:w w:val="90"/>
        </w:rPr>
        <w:t xml:space="preserve"> </w:t>
      </w:r>
      <w:r>
        <w:rPr>
          <w:color w:val="231F20"/>
          <w:w w:val="90"/>
        </w:rPr>
        <w:t xml:space="preserve">na </w:t>
      </w:r>
      <w:r>
        <w:rPr>
          <w:color w:val="231F20"/>
          <w:spacing w:val="-2"/>
        </w:rPr>
        <w:t>podstawie</w:t>
      </w:r>
      <w:r>
        <w:rPr>
          <w:color w:val="231F20"/>
          <w:spacing w:val="-14"/>
        </w:rPr>
        <w:t xml:space="preserve"> </w:t>
      </w:r>
      <w:r>
        <w:rPr>
          <w:color w:val="231F20"/>
          <w:spacing w:val="-2"/>
        </w:rPr>
        <w:t>umowy</w:t>
      </w:r>
      <w:r>
        <w:rPr>
          <w:color w:val="231F20"/>
          <w:spacing w:val="-13"/>
        </w:rPr>
        <w:t xml:space="preserve"> </w:t>
      </w:r>
      <w:r>
        <w:rPr>
          <w:color w:val="231F20"/>
          <w:spacing w:val="-2"/>
        </w:rPr>
        <w:t>o</w:t>
      </w:r>
      <w:r>
        <w:rPr>
          <w:color w:val="231F20"/>
          <w:spacing w:val="-13"/>
        </w:rPr>
        <w:t xml:space="preserve"> </w:t>
      </w:r>
      <w:r>
        <w:rPr>
          <w:color w:val="231F20"/>
          <w:spacing w:val="-2"/>
        </w:rPr>
        <w:t>pracę.</w:t>
      </w:r>
    </w:p>
    <w:p w14:paraId="70969BD9" w14:textId="77777777" w:rsidR="004766AD" w:rsidRDefault="004766AD">
      <w:pPr>
        <w:spacing w:line="220" w:lineRule="auto"/>
        <w:sectPr w:rsidR="004766AD">
          <w:pgSz w:w="11910" w:h="16840"/>
          <w:pgMar w:top="1840" w:right="600" w:bottom="640" w:left="0" w:header="771" w:footer="446" w:gutter="0"/>
          <w:cols w:space="708"/>
        </w:sectPr>
      </w:pPr>
    </w:p>
    <w:p w14:paraId="5CE5BBC2" w14:textId="77777777" w:rsidR="004766AD" w:rsidRDefault="004766AD">
      <w:pPr>
        <w:pStyle w:val="Tekstpodstawowy"/>
        <w:rPr>
          <w:sz w:val="20"/>
        </w:rPr>
      </w:pPr>
    </w:p>
    <w:p w14:paraId="7460D8EA" w14:textId="77777777" w:rsidR="004766AD" w:rsidRDefault="004766AD">
      <w:pPr>
        <w:pStyle w:val="Tekstpodstawowy"/>
        <w:spacing w:before="11"/>
        <w:rPr>
          <w:sz w:val="15"/>
        </w:rPr>
      </w:pPr>
    </w:p>
    <w:p w14:paraId="426E883C" w14:textId="77777777" w:rsidR="004766AD" w:rsidRDefault="00000000">
      <w:pPr>
        <w:pStyle w:val="Nagwek4"/>
        <w:numPr>
          <w:ilvl w:val="0"/>
          <w:numId w:val="24"/>
        </w:numPr>
        <w:tabs>
          <w:tab w:val="left" w:pos="1684"/>
        </w:tabs>
        <w:spacing w:before="96" w:line="223" w:lineRule="auto"/>
        <w:ind w:right="1687"/>
        <w:jc w:val="left"/>
      </w:pPr>
      <w:r>
        <w:rPr>
          <w:color w:val="231F20"/>
          <w:w w:val="85"/>
        </w:rPr>
        <w:t>SZKOLENIE PERSONELU SĄDU Z ZASAD DOTYCZĄCYCH SAVOIR- VIVRE’U W STOSUNKU DO OSÓB ZE SZCZEGÓLNYMI POTRZEBAMI</w:t>
      </w:r>
    </w:p>
    <w:p w14:paraId="256D501F" w14:textId="77777777" w:rsidR="004766AD" w:rsidRDefault="00000000">
      <w:pPr>
        <w:pStyle w:val="Tekstpodstawowy"/>
        <w:spacing w:before="155" w:line="218" w:lineRule="auto"/>
        <w:ind w:left="963" w:right="909"/>
      </w:pPr>
      <w:r>
        <w:rPr>
          <w:b/>
          <w:color w:val="231F20"/>
          <w:w w:val="85"/>
          <w:sz w:val="24"/>
        </w:rPr>
        <w:t xml:space="preserve">CEL: </w:t>
      </w:r>
      <w:r>
        <w:rPr>
          <w:color w:val="231F20"/>
          <w:w w:val="85"/>
        </w:rPr>
        <w:t>zapoznanie</w:t>
      </w:r>
      <w:r>
        <w:rPr>
          <w:color w:val="231F20"/>
        </w:rPr>
        <w:t xml:space="preserve"> </w:t>
      </w:r>
      <w:r>
        <w:rPr>
          <w:color w:val="231F20"/>
          <w:w w:val="85"/>
        </w:rPr>
        <w:t>personelu</w:t>
      </w:r>
      <w:r>
        <w:rPr>
          <w:color w:val="231F20"/>
        </w:rPr>
        <w:t xml:space="preserve"> </w:t>
      </w:r>
      <w:r>
        <w:rPr>
          <w:color w:val="231F20"/>
          <w:w w:val="85"/>
        </w:rPr>
        <w:t>sądu</w:t>
      </w:r>
      <w:r>
        <w:rPr>
          <w:color w:val="231F20"/>
        </w:rPr>
        <w:t xml:space="preserve"> </w:t>
      </w:r>
      <w:r>
        <w:rPr>
          <w:color w:val="231F20"/>
          <w:w w:val="85"/>
        </w:rPr>
        <w:t>z</w:t>
      </w:r>
      <w:r>
        <w:rPr>
          <w:color w:val="231F20"/>
        </w:rPr>
        <w:t xml:space="preserve"> </w:t>
      </w:r>
      <w:r>
        <w:rPr>
          <w:color w:val="231F20"/>
          <w:w w:val="85"/>
        </w:rPr>
        <w:t>zasadami</w:t>
      </w:r>
      <w:r>
        <w:rPr>
          <w:color w:val="231F20"/>
        </w:rPr>
        <w:t xml:space="preserve"> </w:t>
      </w:r>
      <w:r>
        <w:rPr>
          <w:color w:val="231F20"/>
          <w:w w:val="85"/>
        </w:rPr>
        <w:t>dotyczącymi</w:t>
      </w:r>
      <w:r>
        <w:rPr>
          <w:color w:val="231F20"/>
        </w:rPr>
        <w:t xml:space="preserve"> </w:t>
      </w:r>
      <w:r>
        <w:rPr>
          <w:color w:val="231F20"/>
          <w:w w:val="85"/>
        </w:rPr>
        <w:t>savoir-vivre’u</w:t>
      </w:r>
      <w:r>
        <w:rPr>
          <w:color w:val="231F20"/>
        </w:rPr>
        <w:t xml:space="preserve"> </w:t>
      </w:r>
      <w:r>
        <w:rPr>
          <w:color w:val="231F20"/>
          <w:w w:val="85"/>
        </w:rPr>
        <w:t>w</w:t>
      </w:r>
      <w:r>
        <w:rPr>
          <w:color w:val="231F20"/>
        </w:rPr>
        <w:t xml:space="preserve"> </w:t>
      </w:r>
      <w:r>
        <w:rPr>
          <w:color w:val="231F20"/>
          <w:w w:val="85"/>
        </w:rPr>
        <w:t>stosunku</w:t>
      </w:r>
      <w:r>
        <w:rPr>
          <w:color w:val="231F20"/>
        </w:rPr>
        <w:t xml:space="preserve"> </w:t>
      </w:r>
      <w:r>
        <w:rPr>
          <w:color w:val="231F20"/>
          <w:w w:val="85"/>
        </w:rPr>
        <w:t>do</w:t>
      </w:r>
      <w:r>
        <w:rPr>
          <w:color w:val="231F20"/>
        </w:rPr>
        <w:t xml:space="preserve"> </w:t>
      </w:r>
      <w:r>
        <w:rPr>
          <w:color w:val="231F20"/>
          <w:w w:val="85"/>
        </w:rPr>
        <w:t>osób</w:t>
      </w:r>
      <w:r>
        <w:rPr>
          <w:color w:val="231F20"/>
        </w:rPr>
        <w:t xml:space="preserve"> </w:t>
      </w:r>
      <w:r>
        <w:rPr>
          <w:color w:val="231F20"/>
          <w:w w:val="85"/>
        </w:rPr>
        <w:t>ze</w:t>
      </w:r>
      <w:r>
        <w:rPr>
          <w:color w:val="231F20"/>
        </w:rPr>
        <w:t xml:space="preserve"> </w:t>
      </w:r>
      <w:r>
        <w:rPr>
          <w:color w:val="231F20"/>
          <w:w w:val="85"/>
        </w:rPr>
        <w:t xml:space="preserve">szczególnymi </w:t>
      </w:r>
      <w:r>
        <w:rPr>
          <w:color w:val="231F20"/>
          <w:w w:val="90"/>
        </w:rPr>
        <w:t>potrzebami, w tym osób z niepełnosprawnościami.</w:t>
      </w:r>
    </w:p>
    <w:p w14:paraId="6DA7856F" w14:textId="77777777" w:rsidR="004766AD" w:rsidRDefault="004766AD">
      <w:pPr>
        <w:pStyle w:val="Tekstpodstawowy"/>
        <w:rPr>
          <w:sz w:val="20"/>
        </w:rPr>
      </w:pPr>
    </w:p>
    <w:p w14:paraId="4EB6DACD" w14:textId="77777777" w:rsidR="004766AD" w:rsidRDefault="004766AD">
      <w:pPr>
        <w:pStyle w:val="Tekstpodstawowy"/>
        <w:rPr>
          <w:sz w:val="20"/>
        </w:rPr>
      </w:pPr>
    </w:p>
    <w:p w14:paraId="57F4BE77" w14:textId="77777777" w:rsidR="004766AD" w:rsidRDefault="004766AD">
      <w:pPr>
        <w:pStyle w:val="Tekstpodstawowy"/>
        <w:spacing w:before="6"/>
        <w:rPr>
          <w:sz w:val="11"/>
        </w:rPr>
      </w:pPr>
    </w:p>
    <w:tbl>
      <w:tblPr>
        <w:tblStyle w:val="TableNormal"/>
        <w:tblW w:w="0" w:type="auto"/>
        <w:tblInd w:w="155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72"/>
        <w:gridCol w:w="6090"/>
      </w:tblGrid>
      <w:tr w:rsidR="004766AD" w14:paraId="082D7C38" w14:textId="77777777">
        <w:trPr>
          <w:trHeight w:val="526"/>
        </w:trPr>
        <w:tc>
          <w:tcPr>
            <w:tcW w:w="9062" w:type="dxa"/>
            <w:gridSpan w:val="2"/>
          </w:tcPr>
          <w:p w14:paraId="633BCCD2" w14:textId="77777777" w:rsidR="004766AD" w:rsidRDefault="00000000">
            <w:pPr>
              <w:pStyle w:val="TableParagraph"/>
              <w:spacing w:before="30" w:line="223" w:lineRule="auto"/>
              <w:ind w:left="3124" w:hanging="3011"/>
              <w:rPr>
                <w:b/>
              </w:rPr>
            </w:pPr>
            <w:r>
              <w:rPr>
                <w:b/>
                <w:color w:val="1F3863"/>
                <w:w w:val="85"/>
              </w:rPr>
              <w:t xml:space="preserve">SZKOLENIE PERSONELU Z ZASAD DOTYCZĄCYCH SAVOIR-VIVRE’U W STOSUNKU DO OSÓB ZE </w:t>
            </w:r>
            <w:r>
              <w:rPr>
                <w:b/>
                <w:color w:val="1F3863"/>
                <w:w w:val="90"/>
              </w:rPr>
              <w:t>SZCZEGÓLNYMI POTRZEBAMI</w:t>
            </w:r>
          </w:p>
        </w:tc>
      </w:tr>
      <w:tr w:rsidR="004766AD" w14:paraId="3A58105E" w14:textId="77777777">
        <w:trPr>
          <w:trHeight w:val="291"/>
        </w:trPr>
        <w:tc>
          <w:tcPr>
            <w:tcW w:w="2972" w:type="dxa"/>
          </w:tcPr>
          <w:p w14:paraId="54032159" w14:textId="77777777" w:rsidR="004766AD" w:rsidRDefault="00000000">
            <w:pPr>
              <w:pStyle w:val="TableParagraph"/>
              <w:spacing w:before="15"/>
              <w:ind w:left="80"/>
            </w:pPr>
            <w:r>
              <w:rPr>
                <w:color w:val="231F20"/>
                <w:w w:val="80"/>
              </w:rPr>
              <w:t>Treści</w:t>
            </w:r>
            <w:r>
              <w:rPr>
                <w:color w:val="231F20"/>
                <w:spacing w:val="-8"/>
                <w:w w:val="95"/>
              </w:rPr>
              <w:t xml:space="preserve"> </w:t>
            </w:r>
            <w:r>
              <w:rPr>
                <w:color w:val="231F20"/>
                <w:spacing w:val="-2"/>
                <w:w w:val="95"/>
              </w:rPr>
              <w:t>szkolenia</w:t>
            </w:r>
          </w:p>
        </w:tc>
        <w:tc>
          <w:tcPr>
            <w:tcW w:w="6090" w:type="dxa"/>
          </w:tcPr>
          <w:p w14:paraId="1723253B" w14:textId="77777777" w:rsidR="004766AD" w:rsidRDefault="00000000">
            <w:pPr>
              <w:pStyle w:val="TableParagraph"/>
              <w:spacing w:before="15"/>
              <w:ind w:left="80"/>
            </w:pPr>
            <w:r>
              <w:rPr>
                <w:color w:val="231F20"/>
                <w:w w:val="90"/>
              </w:rPr>
              <w:t>Efekty</w:t>
            </w:r>
            <w:r>
              <w:rPr>
                <w:color w:val="231F20"/>
                <w:spacing w:val="-3"/>
                <w:w w:val="90"/>
              </w:rPr>
              <w:t xml:space="preserve"> </w:t>
            </w:r>
            <w:r>
              <w:rPr>
                <w:color w:val="231F20"/>
                <w:spacing w:val="-2"/>
              </w:rPr>
              <w:t>szkolenia</w:t>
            </w:r>
          </w:p>
        </w:tc>
      </w:tr>
      <w:tr w:rsidR="004766AD" w14:paraId="7C6FEEA3" w14:textId="77777777">
        <w:trPr>
          <w:trHeight w:val="3353"/>
        </w:trPr>
        <w:tc>
          <w:tcPr>
            <w:tcW w:w="2972" w:type="dxa"/>
          </w:tcPr>
          <w:p w14:paraId="5F78A802" w14:textId="77777777" w:rsidR="004766AD" w:rsidRDefault="004766AD">
            <w:pPr>
              <w:pStyle w:val="TableParagraph"/>
              <w:rPr>
                <w:sz w:val="24"/>
              </w:rPr>
            </w:pPr>
          </w:p>
          <w:p w14:paraId="32D247F8" w14:textId="77777777" w:rsidR="004766AD" w:rsidRDefault="004766AD">
            <w:pPr>
              <w:pStyle w:val="TableParagraph"/>
              <w:rPr>
                <w:sz w:val="24"/>
              </w:rPr>
            </w:pPr>
          </w:p>
          <w:p w14:paraId="481FB682" w14:textId="77777777" w:rsidR="004766AD" w:rsidRDefault="004766AD">
            <w:pPr>
              <w:pStyle w:val="TableParagraph"/>
              <w:rPr>
                <w:sz w:val="24"/>
              </w:rPr>
            </w:pPr>
          </w:p>
          <w:p w14:paraId="03A962A9" w14:textId="77777777" w:rsidR="004766AD" w:rsidRDefault="004766AD">
            <w:pPr>
              <w:pStyle w:val="TableParagraph"/>
              <w:spacing w:before="7"/>
              <w:rPr>
                <w:sz w:val="21"/>
              </w:rPr>
            </w:pPr>
          </w:p>
          <w:p w14:paraId="143AA12C" w14:textId="77777777" w:rsidR="004766AD" w:rsidRDefault="00000000">
            <w:pPr>
              <w:pStyle w:val="TableParagraph"/>
              <w:numPr>
                <w:ilvl w:val="0"/>
                <w:numId w:val="17"/>
              </w:numPr>
              <w:tabs>
                <w:tab w:val="left" w:pos="311"/>
              </w:tabs>
              <w:spacing w:line="244" w:lineRule="exact"/>
            </w:pPr>
            <w:r>
              <w:rPr>
                <w:color w:val="231F20"/>
                <w:spacing w:val="-2"/>
                <w:w w:val="90"/>
              </w:rPr>
              <w:t>Zasady</w:t>
            </w:r>
            <w:r>
              <w:rPr>
                <w:color w:val="231F20"/>
                <w:spacing w:val="5"/>
              </w:rPr>
              <w:t xml:space="preserve"> </w:t>
            </w:r>
            <w:r>
              <w:rPr>
                <w:color w:val="231F20"/>
                <w:spacing w:val="-2"/>
                <w:w w:val="90"/>
              </w:rPr>
              <w:t>savoir-</w:t>
            </w:r>
            <w:r>
              <w:rPr>
                <w:color w:val="231F20"/>
                <w:spacing w:val="-5"/>
                <w:w w:val="90"/>
              </w:rPr>
              <w:t>vi-</w:t>
            </w:r>
          </w:p>
          <w:p w14:paraId="2845DC2B" w14:textId="77777777" w:rsidR="004766AD" w:rsidRDefault="00000000">
            <w:pPr>
              <w:pStyle w:val="TableParagraph"/>
              <w:spacing w:before="5" w:line="223" w:lineRule="auto"/>
              <w:ind w:left="80" w:right="257"/>
            </w:pPr>
            <w:proofErr w:type="spellStart"/>
            <w:r>
              <w:rPr>
                <w:color w:val="231F20"/>
                <w:w w:val="90"/>
              </w:rPr>
              <w:t>vre’u</w:t>
            </w:r>
            <w:proofErr w:type="spellEnd"/>
            <w:r>
              <w:rPr>
                <w:color w:val="231F20"/>
                <w:spacing w:val="-10"/>
                <w:w w:val="90"/>
              </w:rPr>
              <w:t xml:space="preserve"> </w:t>
            </w:r>
            <w:r>
              <w:rPr>
                <w:color w:val="231F20"/>
                <w:w w:val="90"/>
              </w:rPr>
              <w:t>w</w:t>
            </w:r>
            <w:r>
              <w:rPr>
                <w:color w:val="231F20"/>
                <w:spacing w:val="-9"/>
                <w:w w:val="90"/>
              </w:rPr>
              <w:t xml:space="preserve"> </w:t>
            </w:r>
            <w:r>
              <w:rPr>
                <w:color w:val="231F20"/>
                <w:w w:val="90"/>
              </w:rPr>
              <w:t>kontaktach</w:t>
            </w:r>
            <w:r>
              <w:rPr>
                <w:color w:val="231F20"/>
                <w:spacing w:val="-9"/>
                <w:w w:val="90"/>
              </w:rPr>
              <w:t xml:space="preserve"> </w:t>
            </w:r>
            <w:r>
              <w:rPr>
                <w:color w:val="231F20"/>
                <w:w w:val="90"/>
              </w:rPr>
              <w:t>z</w:t>
            </w:r>
            <w:r>
              <w:rPr>
                <w:color w:val="231F20"/>
                <w:spacing w:val="-9"/>
                <w:w w:val="90"/>
              </w:rPr>
              <w:t xml:space="preserve"> </w:t>
            </w:r>
            <w:r>
              <w:rPr>
                <w:color w:val="231F20"/>
                <w:w w:val="90"/>
              </w:rPr>
              <w:t xml:space="preserve">osobami ze szczególnymi potrzebami, </w:t>
            </w:r>
            <w:r>
              <w:rPr>
                <w:color w:val="231F20"/>
                <w:spacing w:val="-8"/>
              </w:rPr>
              <w:t>w tym</w:t>
            </w:r>
            <w:r>
              <w:rPr>
                <w:color w:val="231F20"/>
                <w:spacing w:val="-7"/>
              </w:rPr>
              <w:t xml:space="preserve"> </w:t>
            </w:r>
            <w:r>
              <w:rPr>
                <w:color w:val="231F20"/>
                <w:spacing w:val="-8"/>
              </w:rPr>
              <w:t>z</w:t>
            </w:r>
            <w:r>
              <w:rPr>
                <w:color w:val="231F20"/>
                <w:spacing w:val="-7"/>
              </w:rPr>
              <w:t xml:space="preserve"> </w:t>
            </w:r>
            <w:r>
              <w:rPr>
                <w:color w:val="231F20"/>
                <w:spacing w:val="-8"/>
              </w:rPr>
              <w:t>osobami z</w:t>
            </w:r>
            <w:r>
              <w:rPr>
                <w:color w:val="231F20"/>
                <w:spacing w:val="-7"/>
              </w:rPr>
              <w:t xml:space="preserve"> </w:t>
            </w:r>
            <w:r>
              <w:rPr>
                <w:color w:val="231F20"/>
                <w:spacing w:val="-8"/>
              </w:rPr>
              <w:t xml:space="preserve">niepełno- </w:t>
            </w:r>
            <w:r>
              <w:rPr>
                <w:color w:val="231F20"/>
                <w:spacing w:val="-2"/>
              </w:rPr>
              <w:t>sprawnościami;</w:t>
            </w:r>
          </w:p>
        </w:tc>
        <w:tc>
          <w:tcPr>
            <w:tcW w:w="6090" w:type="dxa"/>
          </w:tcPr>
          <w:p w14:paraId="1B1C2687" w14:textId="77777777" w:rsidR="004766AD" w:rsidRDefault="00000000">
            <w:pPr>
              <w:pStyle w:val="TableParagraph"/>
              <w:numPr>
                <w:ilvl w:val="0"/>
                <w:numId w:val="16"/>
              </w:numPr>
              <w:tabs>
                <w:tab w:val="left" w:pos="298"/>
              </w:tabs>
              <w:spacing w:before="30" w:line="223" w:lineRule="auto"/>
              <w:ind w:right="55" w:firstLine="0"/>
              <w:jc w:val="both"/>
            </w:pPr>
            <w:r>
              <w:rPr>
                <w:color w:val="231F20"/>
                <w:spacing w:val="-2"/>
                <w:w w:val="90"/>
              </w:rPr>
              <w:t xml:space="preserve">Uczestnik szkolenia wykorzystując posiadaną wiedzę potrafi </w:t>
            </w:r>
            <w:proofErr w:type="spellStart"/>
            <w:r>
              <w:rPr>
                <w:color w:val="231F20"/>
                <w:spacing w:val="-2"/>
                <w:w w:val="90"/>
              </w:rPr>
              <w:t>iden</w:t>
            </w:r>
            <w:proofErr w:type="spellEnd"/>
            <w:r>
              <w:rPr>
                <w:color w:val="231F20"/>
                <w:spacing w:val="-2"/>
                <w:w w:val="90"/>
              </w:rPr>
              <w:t xml:space="preserve">- </w:t>
            </w:r>
            <w:proofErr w:type="spellStart"/>
            <w:r>
              <w:rPr>
                <w:color w:val="231F20"/>
                <w:w w:val="90"/>
              </w:rPr>
              <w:t>tyfikować</w:t>
            </w:r>
            <w:proofErr w:type="spellEnd"/>
            <w:r>
              <w:rPr>
                <w:color w:val="231F20"/>
                <w:w w:val="90"/>
              </w:rPr>
              <w:t xml:space="preserve"> i analizować bariery i ograniczenia osób ze szczególnymi </w:t>
            </w:r>
            <w:r>
              <w:rPr>
                <w:color w:val="231F20"/>
                <w:w w:val="85"/>
              </w:rPr>
              <w:t xml:space="preserve">potrzebami, w tym osób z niepełnosprawnościami podczas czynności </w:t>
            </w:r>
            <w:r>
              <w:rPr>
                <w:color w:val="231F20"/>
                <w:spacing w:val="-6"/>
              </w:rPr>
              <w:t>związanych</w:t>
            </w:r>
            <w:r>
              <w:rPr>
                <w:color w:val="231F20"/>
                <w:spacing w:val="-9"/>
              </w:rPr>
              <w:t xml:space="preserve"> </w:t>
            </w:r>
            <w:r>
              <w:rPr>
                <w:color w:val="231F20"/>
                <w:spacing w:val="-6"/>
              </w:rPr>
              <w:t>z</w:t>
            </w:r>
            <w:r>
              <w:rPr>
                <w:color w:val="231F20"/>
                <w:spacing w:val="-9"/>
              </w:rPr>
              <w:t xml:space="preserve"> </w:t>
            </w:r>
            <w:r>
              <w:rPr>
                <w:color w:val="231F20"/>
                <w:spacing w:val="-6"/>
              </w:rPr>
              <w:t>przebywaniem</w:t>
            </w:r>
            <w:r>
              <w:rPr>
                <w:color w:val="231F20"/>
                <w:spacing w:val="-9"/>
              </w:rPr>
              <w:t xml:space="preserve"> </w:t>
            </w:r>
            <w:r>
              <w:rPr>
                <w:color w:val="231F20"/>
                <w:spacing w:val="-6"/>
              </w:rPr>
              <w:t>w</w:t>
            </w:r>
            <w:r>
              <w:rPr>
                <w:color w:val="231F20"/>
                <w:spacing w:val="-9"/>
              </w:rPr>
              <w:t xml:space="preserve"> </w:t>
            </w:r>
            <w:r>
              <w:rPr>
                <w:color w:val="231F20"/>
                <w:spacing w:val="-6"/>
              </w:rPr>
              <w:t>sądzie.</w:t>
            </w:r>
          </w:p>
          <w:p w14:paraId="21FED8C5" w14:textId="77777777" w:rsidR="004766AD" w:rsidRDefault="00000000">
            <w:pPr>
              <w:pStyle w:val="TableParagraph"/>
              <w:numPr>
                <w:ilvl w:val="0"/>
                <w:numId w:val="16"/>
              </w:numPr>
              <w:tabs>
                <w:tab w:val="left" w:pos="329"/>
              </w:tabs>
              <w:spacing w:before="157" w:line="223" w:lineRule="auto"/>
              <w:ind w:right="56" w:firstLine="0"/>
              <w:jc w:val="both"/>
            </w:pPr>
            <w:r>
              <w:rPr>
                <w:color w:val="231F20"/>
                <w:w w:val="90"/>
              </w:rPr>
              <w:t>Jest świadomy problemów dotyczących funkcjonowania osób ze szczególnymi</w:t>
            </w:r>
            <w:r>
              <w:rPr>
                <w:color w:val="231F20"/>
                <w:spacing w:val="-1"/>
                <w:w w:val="90"/>
              </w:rPr>
              <w:t xml:space="preserve"> </w:t>
            </w:r>
            <w:r>
              <w:rPr>
                <w:color w:val="231F20"/>
                <w:w w:val="90"/>
              </w:rPr>
              <w:t>potrzebami,</w:t>
            </w:r>
            <w:r>
              <w:rPr>
                <w:color w:val="231F20"/>
                <w:spacing w:val="-1"/>
                <w:w w:val="90"/>
              </w:rPr>
              <w:t xml:space="preserve"> </w:t>
            </w:r>
            <w:r>
              <w:rPr>
                <w:color w:val="231F20"/>
                <w:w w:val="90"/>
              </w:rPr>
              <w:t>w</w:t>
            </w:r>
            <w:r>
              <w:rPr>
                <w:color w:val="231F20"/>
                <w:spacing w:val="-1"/>
                <w:w w:val="90"/>
              </w:rPr>
              <w:t xml:space="preserve"> </w:t>
            </w:r>
            <w:r>
              <w:rPr>
                <w:color w:val="231F20"/>
                <w:w w:val="90"/>
              </w:rPr>
              <w:t>tym</w:t>
            </w:r>
            <w:r>
              <w:rPr>
                <w:color w:val="231F20"/>
                <w:spacing w:val="-1"/>
                <w:w w:val="90"/>
              </w:rPr>
              <w:t xml:space="preserve"> </w:t>
            </w:r>
            <w:r>
              <w:rPr>
                <w:color w:val="231F20"/>
                <w:w w:val="90"/>
              </w:rPr>
              <w:t>osób</w:t>
            </w:r>
            <w:r>
              <w:rPr>
                <w:color w:val="231F20"/>
                <w:spacing w:val="-1"/>
                <w:w w:val="90"/>
              </w:rPr>
              <w:t xml:space="preserve"> </w:t>
            </w:r>
            <w:r>
              <w:rPr>
                <w:color w:val="231F20"/>
                <w:w w:val="90"/>
              </w:rPr>
              <w:t>niepełnosprawnościami</w:t>
            </w:r>
            <w:r>
              <w:rPr>
                <w:color w:val="231F20"/>
                <w:spacing w:val="-1"/>
                <w:w w:val="90"/>
              </w:rPr>
              <w:t xml:space="preserve"> </w:t>
            </w:r>
            <w:r>
              <w:rPr>
                <w:color w:val="231F20"/>
                <w:w w:val="90"/>
              </w:rPr>
              <w:t>pod- czas</w:t>
            </w:r>
            <w:r>
              <w:rPr>
                <w:color w:val="231F20"/>
                <w:spacing w:val="-3"/>
                <w:w w:val="90"/>
              </w:rPr>
              <w:t xml:space="preserve"> </w:t>
            </w:r>
            <w:r>
              <w:rPr>
                <w:color w:val="231F20"/>
                <w:w w:val="90"/>
              </w:rPr>
              <w:t>uczestniczenia</w:t>
            </w:r>
            <w:r>
              <w:rPr>
                <w:color w:val="231F20"/>
                <w:spacing w:val="-3"/>
                <w:w w:val="90"/>
              </w:rPr>
              <w:t xml:space="preserve"> </w:t>
            </w:r>
            <w:r>
              <w:rPr>
                <w:color w:val="231F20"/>
                <w:w w:val="90"/>
              </w:rPr>
              <w:t>w</w:t>
            </w:r>
            <w:r>
              <w:rPr>
                <w:color w:val="231F20"/>
                <w:spacing w:val="-3"/>
                <w:w w:val="90"/>
              </w:rPr>
              <w:t xml:space="preserve"> </w:t>
            </w:r>
            <w:r>
              <w:rPr>
                <w:color w:val="231F20"/>
                <w:w w:val="90"/>
              </w:rPr>
              <w:t>różnego</w:t>
            </w:r>
            <w:r>
              <w:rPr>
                <w:color w:val="231F20"/>
                <w:spacing w:val="-3"/>
                <w:w w:val="90"/>
              </w:rPr>
              <w:t xml:space="preserve"> </w:t>
            </w:r>
            <w:r>
              <w:rPr>
                <w:color w:val="231F20"/>
                <w:w w:val="90"/>
              </w:rPr>
              <w:t>rodzaju</w:t>
            </w:r>
            <w:r>
              <w:rPr>
                <w:color w:val="231F20"/>
                <w:spacing w:val="-3"/>
                <w:w w:val="90"/>
              </w:rPr>
              <w:t xml:space="preserve"> </w:t>
            </w:r>
            <w:r>
              <w:rPr>
                <w:color w:val="231F20"/>
                <w:w w:val="90"/>
              </w:rPr>
              <w:t>postępowaniach</w:t>
            </w:r>
            <w:r>
              <w:rPr>
                <w:color w:val="231F20"/>
                <w:spacing w:val="-3"/>
                <w:w w:val="90"/>
              </w:rPr>
              <w:t xml:space="preserve"> </w:t>
            </w:r>
            <w:r>
              <w:rPr>
                <w:color w:val="231F20"/>
                <w:w w:val="90"/>
              </w:rPr>
              <w:t xml:space="preserve">sądowych; </w:t>
            </w:r>
            <w:r>
              <w:rPr>
                <w:color w:val="231F20"/>
                <w:spacing w:val="-2"/>
                <w:w w:val="90"/>
              </w:rPr>
              <w:t>szanuje normy</w:t>
            </w:r>
            <w:r>
              <w:rPr>
                <w:color w:val="231F20"/>
                <w:spacing w:val="-3"/>
                <w:w w:val="90"/>
              </w:rPr>
              <w:t xml:space="preserve"> </w:t>
            </w:r>
            <w:r>
              <w:rPr>
                <w:color w:val="231F20"/>
                <w:spacing w:val="-2"/>
                <w:w w:val="90"/>
              </w:rPr>
              <w:t>etyczne związane</w:t>
            </w:r>
            <w:r>
              <w:rPr>
                <w:color w:val="231F20"/>
                <w:spacing w:val="-3"/>
                <w:w w:val="90"/>
              </w:rPr>
              <w:t xml:space="preserve"> </w:t>
            </w:r>
            <w:r>
              <w:rPr>
                <w:color w:val="231F20"/>
                <w:spacing w:val="-2"/>
                <w:w w:val="90"/>
              </w:rPr>
              <w:t>z funkcjonowaniem</w:t>
            </w:r>
            <w:r>
              <w:rPr>
                <w:color w:val="231F20"/>
                <w:spacing w:val="-3"/>
                <w:w w:val="90"/>
              </w:rPr>
              <w:t xml:space="preserve"> </w:t>
            </w:r>
            <w:r>
              <w:rPr>
                <w:color w:val="231F20"/>
                <w:spacing w:val="-2"/>
                <w:w w:val="90"/>
              </w:rPr>
              <w:t>osób ze</w:t>
            </w:r>
            <w:r>
              <w:rPr>
                <w:color w:val="231F20"/>
                <w:spacing w:val="-3"/>
                <w:w w:val="90"/>
              </w:rPr>
              <w:t xml:space="preserve"> </w:t>
            </w:r>
            <w:proofErr w:type="spellStart"/>
            <w:r>
              <w:rPr>
                <w:color w:val="231F20"/>
                <w:spacing w:val="-2"/>
                <w:w w:val="90"/>
              </w:rPr>
              <w:t>szcze</w:t>
            </w:r>
            <w:proofErr w:type="spellEnd"/>
            <w:r>
              <w:rPr>
                <w:color w:val="231F20"/>
                <w:spacing w:val="-2"/>
                <w:w w:val="90"/>
              </w:rPr>
              <w:t xml:space="preserve">- </w:t>
            </w:r>
            <w:proofErr w:type="spellStart"/>
            <w:r>
              <w:rPr>
                <w:color w:val="231F20"/>
              </w:rPr>
              <w:t>gólnymi</w:t>
            </w:r>
            <w:proofErr w:type="spellEnd"/>
            <w:r>
              <w:rPr>
                <w:color w:val="231F20"/>
                <w:spacing w:val="-16"/>
              </w:rPr>
              <w:t xml:space="preserve"> </w:t>
            </w:r>
            <w:r>
              <w:rPr>
                <w:color w:val="231F20"/>
              </w:rPr>
              <w:t>potrzebami.</w:t>
            </w:r>
          </w:p>
          <w:p w14:paraId="48CEBB3B" w14:textId="77777777" w:rsidR="004766AD" w:rsidRDefault="00000000">
            <w:pPr>
              <w:pStyle w:val="TableParagraph"/>
              <w:numPr>
                <w:ilvl w:val="0"/>
                <w:numId w:val="16"/>
              </w:numPr>
              <w:tabs>
                <w:tab w:val="left" w:pos="311"/>
              </w:tabs>
              <w:spacing w:before="143"/>
              <w:ind w:left="310" w:hanging="231"/>
              <w:jc w:val="both"/>
            </w:pPr>
            <w:r>
              <w:rPr>
                <w:color w:val="231F20"/>
                <w:w w:val="90"/>
              </w:rPr>
              <w:t>Zna</w:t>
            </w:r>
            <w:r>
              <w:rPr>
                <w:color w:val="231F20"/>
                <w:spacing w:val="-6"/>
              </w:rPr>
              <w:t xml:space="preserve"> </w:t>
            </w:r>
            <w:r>
              <w:rPr>
                <w:color w:val="231F20"/>
                <w:w w:val="90"/>
              </w:rPr>
              <w:t>pojęcia</w:t>
            </w:r>
            <w:r>
              <w:rPr>
                <w:color w:val="231F20"/>
                <w:spacing w:val="-3"/>
              </w:rPr>
              <w:t xml:space="preserve"> </w:t>
            </w:r>
            <w:r>
              <w:rPr>
                <w:color w:val="231F20"/>
                <w:w w:val="90"/>
              </w:rPr>
              <w:t>dyskryminacji</w:t>
            </w:r>
            <w:r>
              <w:rPr>
                <w:color w:val="231F20"/>
                <w:spacing w:val="-3"/>
              </w:rPr>
              <w:t xml:space="preserve"> </w:t>
            </w:r>
            <w:r>
              <w:rPr>
                <w:color w:val="231F20"/>
                <w:w w:val="90"/>
              </w:rPr>
              <w:t>negatywnej</w:t>
            </w:r>
            <w:r>
              <w:rPr>
                <w:color w:val="231F20"/>
                <w:spacing w:val="-3"/>
              </w:rPr>
              <w:t xml:space="preserve"> </w:t>
            </w:r>
            <w:r>
              <w:rPr>
                <w:color w:val="231F20"/>
                <w:w w:val="90"/>
              </w:rPr>
              <w:t>i</w:t>
            </w:r>
            <w:r>
              <w:rPr>
                <w:color w:val="231F20"/>
                <w:spacing w:val="-3"/>
              </w:rPr>
              <w:t xml:space="preserve"> </w:t>
            </w:r>
            <w:r>
              <w:rPr>
                <w:color w:val="231F20"/>
                <w:spacing w:val="-2"/>
                <w:w w:val="90"/>
              </w:rPr>
              <w:t>pozytywnej.</w:t>
            </w:r>
          </w:p>
          <w:p w14:paraId="3DF1B314" w14:textId="77777777" w:rsidR="004766AD" w:rsidRDefault="00000000">
            <w:pPr>
              <w:pStyle w:val="TableParagraph"/>
              <w:numPr>
                <w:ilvl w:val="0"/>
                <w:numId w:val="16"/>
              </w:numPr>
              <w:tabs>
                <w:tab w:val="left" w:pos="298"/>
              </w:tabs>
              <w:spacing w:before="156" w:line="223" w:lineRule="auto"/>
              <w:ind w:right="58" w:firstLine="0"/>
              <w:jc w:val="both"/>
            </w:pPr>
            <w:r>
              <w:rPr>
                <w:color w:val="231F20"/>
                <w:spacing w:val="-2"/>
                <w:w w:val="90"/>
              </w:rPr>
              <w:t>Potrafi</w:t>
            </w:r>
            <w:r>
              <w:rPr>
                <w:color w:val="231F20"/>
                <w:spacing w:val="-4"/>
                <w:w w:val="90"/>
              </w:rPr>
              <w:t xml:space="preserve"> </w:t>
            </w:r>
            <w:r>
              <w:rPr>
                <w:color w:val="231F20"/>
                <w:spacing w:val="-2"/>
                <w:w w:val="90"/>
              </w:rPr>
              <w:t>być</w:t>
            </w:r>
            <w:r>
              <w:rPr>
                <w:color w:val="231F20"/>
                <w:spacing w:val="-4"/>
                <w:w w:val="90"/>
              </w:rPr>
              <w:t xml:space="preserve"> </w:t>
            </w:r>
            <w:r>
              <w:rPr>
                <w:color w:val="231F20"/>
                <w:spacing w:val="-2"/>
                <w:w w:val="90"/>
              </w:rPr>
              <w:t>asertywny</w:t>
            </w:r>
            <w:r>
              <w:rPr>
                <w:color w:val="231F20"/>
                <w:spacing w:val="-4"/>
                <w:w w:val="90"/>
              </w:rPr>
              <w:t xml:space="preserve"> </w:t>
            </w:r>
            <w:r>
              <w:rPr>
                <w:color w:val="231F20"/>
                <w:spacing w:val="-2"/>
                <w:w w:val="90"/>
              </w:rPr>
              <w:t>w</w:t>
            </w:r>
            <w:r>
              <w:rPr>
                <w:color w:val="231F20"/>
                <w:spacing w:val="-4"/>
                <w:w w:val="90"/>
              </w:rPr>
              <w:t xml:space="preserve"> </w:t>
            </w:r>
            <w:r>
              <w:rPr>
                <w:color w:val="231F20"/>
                <w:spacing w:val="-2"/>
                <w:w w:val="90"/>
              </w:rPr>
              <w:t>kontakcie</w:t>
            </w:r>
            <w:r>
              <w:rPr>
                <w:color w:val="231F20"/>
                <w:spacing w:val="-4"/>
                <w:w w:val="90"/>
              </w:rPr>
              <w:t xml:space="preserve"> </w:t>
            </w:r>
            <w:r>
              <w:rPr>
                <w:color w:val="231F20"/>
                <w:spacing w:val="-2"/>
                <w:w w:val="90"/>
              </w:rPr>
              <w:t>z</w:t>
            </w:r>
            <w:r>
              <w:rPr>
                <w:color w:val="231F20"/>
                <w:spacing w:val="-4"/>
                <w:w w:val="90"/>
              </w:rPr>
              <w:t xml:space="preserve"> </w:t>
            </w:r>
            <w:r>
              <w:rPr>
                <w:color w:val="231F20"/>
                <w:spacing w:val="-2"/>
                <w:w w:val="90"/>
              </w:rPr>
              <w:t>interesantem/osobą</w:t>
            </w:r>
            <w:r>
              <w:rPr>
                <w:color w:val="231F20"/>
                <w:spacing w:val="-4"/>
                <w:w w:val="90"/>
              </w:rPr>
              <w:t xml:space="preserve"> </w:t>
            </w:r>
            <w:r>
              <w:rPr>
                <w:color w:val="231F20"/>
                <w:spacing w:val="-2"/>
                <w:w w:val="90"/>
              </w:rPr>
              <w:t>ze</w:t>
            </w:r>
            <w:r>
              <w:rPr>
                <w:color w:val="231F20"/>
                <w:spacing w:val="-4"/>
                <w:w w:val="90"/>
              </w:rPr>
              <w:t xml:space="preserve"> </w:t>
            </w:r>
            <w:proofErr w:type="spellStart"/>
            <w:r>
              <w:rPr>
                <w:color w:val="231F20"/>
                <w:spacing w:val="-2"/>
                <w:w w:val="90"/>
              </w:rPr>
              <w:t>szcze</w:t>
            </w:r>
            <w:proofErr w:type="spellEnd"/>
            <w:r>
              <w:rPr>
                <w:color w:val="231F20"/>
                <w:spacing w:val="-2"/>
                <w:w w:val="90"/>
              </w:rPr>
              <w:t xml:space="preserve">- </w:t>
            </w:r>
            <w:proofErr w:type="spellStart"/>
            <w:r>
              <w:rPr>
                <w:color w:val="231F20"/>
                <w:w w:val="90"/>
              </w:rPr>
              <w:t>gólnymi</w:t>
            </w:r>
            <w:proofErr w:type="spellEnd"/>
            <w:r>
              <w:rPr>
                <w:color w:val="231F20"/>
                <w:w w:val="90"/>
              </w:rPr>
              <w:t xml:space="preserve"> potrzebami, w tym osobami z niepełnosprawnościami.</w:t>
            </w:r>
          </w:p>
        </w:tc>
      </w:tr>
      <w:tr w:rsidR="004766AD" w14:paraId="622932F0" w14:textId="77777777">
        <w:trPr>
          <w:trHeight w:val="2019"/>
        </w:trPr>
        <w:tc>
          <w:tcPr>
            <w:tcW w:w="2972" w:type="dxa"/>
          </w:tcPr>
          <w:p w14:paraId="6D22E464" w14:textId="77777777" w:rsidR="004766AD" w:rsidRDefault="004766AD">
            <w:pPr>
              <w:pStyle w:val="TableParagraph"/>
              <w:rPr>
                <w:sz w:val="24"/>
              </w:rPr>
            </w:pPr>
          </w:p>
          <w:p w14:paraId="6EA0AFDC" w14:textId="77777777" w:rsidR="004766AD" w:rsidRDefault="004766AD">
            <w:pPr>
              <w:pStyle w:val="TableParagraph"/>
              <w:spacing w:before="1"/>
              <w:rPr>
                <w:sz w:val="23"/>
              </w:rPr>
            </w:pPr>
          </w:p>
          <w:p w14:paraId="25877B8B" w14:textId="77777777" w:rsidR="004766AD" w:rsidRDefault="00000000">
            <w:pPr>
              <w:pStyle w:val="TableParagraph"/>
              <w:spacing w:line="223" w:lineRule="auto"/>
              <w:ind w:left="80" w:right="75"/>
            </w:pPr>
            <w:r>
              <w:rPr>
                <w:color w:val="231F20"/>
                <w:w w:val="90"/>
              </w:rPr>
              <w:t xml:space="preserve">2. Identyfikowanie potrzeb </w:t>
            </w:r>
            <w:proofErr w:type="spellStart"/>
            <w:r>
              <w:rPr>
                <w:color w:val="231F20"/>
                <w:w w:val="90"/>
              </w:rPr>
              <w:t>inte</w:t>
            </w:r>
            <w:proofErr w:type="spellEnd"/>
            <w:r>
              <w:rPr>
                <w:color w:val="231F20"/>
                <w:w w:val="90"/>
              </w:rPr>
              <w:t xml:space="preserve">- </w:t>
            </w:r>
            <w:proofErr w:type="spellStart"/>
            <w:r>
              <w:rPr>
                <w:color w:val="231F20"/>
                <w:w w:val="90"/>
              </w:rPr>
              <w:t>resantów</w:t>
            </w:r>
            <w:proofErr w:type="spellEnd"/>
            <w:r>
              <w:rPr>
                <w:color w:val="231F20"/>
                <w:w w:val="90"/>
              </w:rPr>
              <w:t>/osób</w:t>
            </w:r>
            <w:r>
              <w:rPr>
                <w:color w:val="231F20"/>
                <w:spacing w:val="-10"/>
                <w:w w:val="90"/>
              </w:rPr>
              <w:t xml:space="preserve"> </w:t>
            </w:r>
            <w:r>
              <w:rPr>
                <w:color w:val="231F20"/>
                <w:w w:val="90"/>
              </w:rPr>
              <w:t>ze</w:t>
            </w:r>
            <w:r>
              <w:rPr>
                <w:color w:val="231F20"/>
                <w:spacing w:val="-9"/>
                <w:w w:val="90"/>
              </w:rPr>
              <w:t xml:space="preserve"> </w:t>
            </w:r>
            <w:r>
              <w:rPr>
                <w:color w:val="231F20"/>
                <w:w w:val="90"/>
              </w:rPr>
              <w:t xml:space="preserve">szczególnymi </w:t>
            </w:r>
            <w:r>
              <w:rPr>
                <w:color w:val="231F20"/>
                <w:spacing w:val="-4"/>
              </w:rPr>
              <w:t>potrzebami,</w:t>
            </w:r>
            <w:r>
              <w:rPr>
                <w:color w:val="231F20"/>
                <w:spacing w:val="-12"/>
              </w:rPr>
              <w:t xml:space="preserve"> </w:t>
            </w:r>
            <w:r>
              <w:rPr>
                <w:color w:val="231F20"/>
                <w:spacing w:val="-4"/>
              </w:rPr>
              <w:t>w</w:t>
            </w:r>
            <w:r>
              <w:rPr>
                <w:color w:val="231F20"/>
                <w:spacing w:val="-11"/>
              </w:rPr>
              <w:t xml:space="preserve"> </w:t>
            </w:r>
            <w:r>
              <w:rPr>
                <w:color w:val="231F20"/>
                <w:spacing w:val="-4"/>
              </w:rPr>
              <w:t>tym</w:t>
            </w:r>
            <w:r>
              <w:rPr>
                <w:color w:val="231F20"/>
                <w:spacing w:val="-11"/>
              </w:rPr>
              <w:t xml:space="preserve"> </w:t>
            </w:r>
            <w:r>
              <w:rPr>
                <w:color w:val="231F20"/>
                <w:spacing w:val="-4"/>
              </w:rPr>
              <w:t>osób</w:t>
            </w:r>
            <w:r>
              <w:rPr>
                <w:color w:val="231F20"/>
                <w:spacing w:val="-12"/>
              </w:rPr>
              <w:t xml:space="preserve"> </w:t>
            </w:r>
            <w:r>
              <w:rPr>
                <w:color w:val="231F20"/>
                <w:spacing w:val="-4"/>
              </w:rPr>
              <w:t>z</w:t>
            </w:r>
            <w:r>
              <w:rPr>
                <w:color w:val="231F20"/>
                <w:spacing w:val="-11"/>
              </w:rPr>
              <w:t xml:space="preserve"> </w:t>
            </w:r>
            <w:r>
              <w:rPr>
                <w:color w:val="231F20"/>
                <w:spacing w:val="-4"/>
              </w:rPr>
              <w:t xml:space="preserve">nie- </w:t>
            </w:r>
            <w:r>
              <w:rPr>
                <w:color w:val="231F20"/>
                <w:spacing w:val="-2"/>
              </w:rPr>
              <w:t>pełnosprawnością</w:t>
            </w:r>
          </w:p>
        </w:tc>
        <w:tc>
          <w:tcPr>
            <w:tcW w:w="6090" w:type="dxa"/>
          </w:tcPr>
          <w:p w14:paraId="599B3745" w14:textId="77777777" w:rsidR="004766AD" w:rsidRDefault="00000000">
            <w:pPr>
              <w:pStyle w:val="TableParagraph"/>
              <w:numPr>
                <w:ilvl w:val="0"/>
                <w:numId w:val="15"/>
              </w:numPr>
              <w:tabs>
                <w:tab w:val="left" w:pos="344"/>
              </w:tabs>
              <w:spacing w:before="30" w:line="223" w:lineRule="auto"/>
              <w:ind w:right="57" w:firstLine="0"/>
              <w:jc w:val="both"/>
            </w:pPr>
            <w:r>
              <w:rPr>
                <w:color w:val="231F20"/>
                <w:w w:val="90"/>
              </w:rPr>
              <w:t>Uczestnik</w:t>
            </w:r>
            <w:r>
              <w:rPr>
                <w:color w:val="231F20"/>
              </w:rPr>
              <w:t xml:space="preserve"> </w:t>
            </w:r>
            <w:r>
              <w:rPr>
                <w:color w:val="231F20"/>
                <w:w w:val="90"/>
              </w:rPr>
              <w:t>szkolenia</w:t>
            </w:r>
            <w:r>
              <w:rPr>
                <w:color w:val="231F20"/>
              </w:rPr>
              <w:t xml:space="preserve"> </w:t>
            </w:r>
            <w:r>
              <w:rPr>
                <w:color w:val="231F20"/>
                <w:w w:val="90"/>
              </w:rPr>
              <w:t>wie,</w:t>
            </w:r>
            <w:r>
              <w:rPr>
                <w:color w:val="231F20"/>
              </w:rPr>
              <w:t xml:space="preserve"> </w:t>
            </w:r>
            <w:r>
              <w:rPr>
                <w:color w:val="231F20"/>
                <w:w w:val="90"/>
              </w:rPr>
              <w:t>w</w:t>
            </w:r>
            <w:r>
              <w:rPr>
                <w:color w:val="231F20"/>
              </w:rPr>
              <w:t xml:space="preserve"> </w:t>
            </w:r>
            <w:r>
              <w:rPr>
                <w:color w:val="231F20"/>
                <w:w w:val="90"/>
              </w:rPr>
              <w:t>jaki</w:t>
            </w:r>
            <w:r>
              <w:rPr>
                <w:color w:val="231F20"/>
              </w:rPr>
              <w:t xml:space="preserve"> </w:t>
            </w:r>
            <w:r>
              <w:rPr>
                <w:color w:val="231F20"/>
                <w:w w:val="90"/>
              </w:rPr>
              <w:t>sposób</w:t>
            </w:r>
            <w:r>
              <w:rPr>
                <w:color w:val="231F20"/>
              </w:rPr>
              <w:t xml:space="preserve"> </w:t>
            </w:r>
            <w:r>
              <w:rPr>
                <w:color w:val="231F20"/>
                <w:w w:val="90"/>
              </w:rPr>
              <w:t>może</w:t>
            </w:r>
            <w:r>
              <w:rPr>
                <w:color w:val="231F20"/>
              </w:rPr>
              <w:t xml:space="preserve"> </w:t>
            </w:r>
            <w:r>
              <w:rPr>
                <w:color w:val="231F20"/>
                <w:w w:val="90"/>
              </w:rPr>
              <w:t>udzielić</w:t>
            </w:r>
            <w:r>
              <w:rPr>
                <w:color w:val="231F20"/>
              </w:rPr>
              <w:t xml:space="preserve"> </w:t>
            </w:r>
            <w:r>
              <w:rPr>
                <w:color w:val="231F20"/>
                <w:w w:val="90"/>
              </w:rPr>
              <w:t>wsparcia</w:t>
            </w:r>
            <w:r>
              <w:rPr>
                <w:color w:val="231F20"/>
                <w:spacing w:val="80"/>
              </w:rPr>
              <w:t xml:space="preserve"> </w:t>
            </w:r>
            <w:r>
              <w:rPr>
                <w:color w:val="231F20"/>
                <w:spacing w:val="-6"/>
              </w:rPr>
              <w:t xml:space="preserve">i pomocy osobie ze szczególnymi potrzebami, nie naruszając jej </w:t>
            </w:r>
            <w:r>
              <w:rPr>
                <w:color w:val="231F20"/>
                <w:spacing w:val="-2"/>
              </w:rPr>
              <w:t>godności</w:t>
            </w:r>
            <w:r>
              <w:rPr>
                <w:color w:val="231F20"/>
                <w:spacing w:val="-14"/>
              </w:rPr>
              <w:t xml:space="preserve"> </w:t>
            </w:r>
            <w:r>
              <w:rPr>
                <w:color w:val="231F20"/>
                <w:spacing w:val="-2"/>
              </w:rPr>
              <w:t>i</w:t>
            </w:r>
            <w:r>
              <w:rPr>
                <w:color w:val="231F20"/>
                <w:spacing w:val="-13"/>
              </w:rPr>
              <w:t xml:space="preserve"> </w:t>
            </w:r>
            <w:r>
              <w:rPr>
                <w:color w:val="231F20"/>
                <w:spacing w:val="-2"/>
              </w:rPr>
              <w:t>prywatności.</w:t>
            </w:r>
          </w:p>
          <w:p w14:paraId="32A43F9D" w14:textId="77777777" w:rsidR="004766AD" w:rsidRDefault="00000000">
            <w:pPr>
              <w:pStyle w:val="TableParagraph"/>
              <w:numPr>
                <w:ilvl w:val="0"/>
                <w:numId w:val="15"/>
              </w:numPr>
              <w:tabs>
                <w:tab w:val="left" w:pos="341"/>
              </w:tabs>
              <w:spacing w:before="158" w:line="223" w:lineRule="auto"/>
              <w:ind w:right="58" w:firstLine="0"/>
              <w:jc w:val="both"/>
            </w:pPr>
            <w:r>
              <w:rPr>
                <w:color w:val="231F20"/>
                <w:w w:val="90"/>
              </w:rPr>
              <w:t xml:space="preserve">Uczestnik szkolenia potrafi udzielić wsparcia interesantom/oso- bom ze szczególnymi potrzebami, w tym osobom z </w:t>
            </w:r>
            <w:proofErr w:type="spellStart"/>
            <w:r>
              <w:rPr>
                <w:color w:val="231F20"/>
                <w:w w:val="90"/>
              </w:rPr>
              <w:t>niepełnospraw</w:t>
            </w:r>
            <w:proofErr w:type="spellEnd"/>
            <w:r>
              <w:rPr>
                <w:color w:val="231F20"/>
                <w:w w:val="90"/>
              </w:rPr>
              <w:t xml:space="preserve">- </w:t>
            </w:r>
            <w:proofErr w:type="spellStart"/>
            <w:r>
              <w:rPr>
                <w:color w:val="231F20"/>
                <w:spacing w:val="-8"/>
              </w:rPr>
              <w:t>nościami</w:t>
            </w:r>
            <w:proofErr w:type="spellEnd"/>
            <w:r>
              <w:rPr>
                <w:color w:val="231F20"/>
                <w:spacing w:val="-5"/>
              </w:rPr>
              <w:t xml:space="preserve"> </w:t>
            </w:r>
            <w:r>
              <w:rPr>
                <w:color w:val="231F20"/>
                <w:spacing w:val="-8"/>
              </w:rPr>
              <w:t>z</w:t>
            </w:r>
            <w:r>
              <w:rPr>
                <w:color w:val="231F20"/>
                <w:spacing w:val="-5"/>
              </w:rPr>
              <w:t xml:space="preserve"> </w:t>
            </w:r>
            <w:r>
              <w:rPr>
                <w:color w:val="231F20"/>
                <w:spacing w:val="-8"/>
              </w:rPr>
              <w:t>zachowaniem</w:t>
            </w:r>
            <w:r>
              <w:rPr>
                <w:color w:val="231F20"/>
                <w:spacing w:val="-5"/>
              </w:rPr>
              <w:t xml:space="preserve"> </w:t>
            </w:r>
            <w:r>
              <w:rPr>
                <w:color w:val="231F20"/>
                <w:spacing w:val="-8"/>
              </w:rPr>
              <w:t>zasad</w:t>
            </w:r>
            <w:r>
              <w:rPr>
                <w:color w:val="231F20"/>
                <w:spacing w:val="-5"/>
              </w:rPr>
              <w:t xml:space="preserve"> </w:t>
            </w:r>
            <w:r>
              <w:rPr>
                <w:color w:val="231F20"/>
                <w:spacing w:val="-8"/>
              </w:rPr>
              <w:t>etyki.</w:t>
            </w:r>
          </w:p>
        </w:tc>
      </w:tr>
      <w:tr w:rsidR="004766AD" w14:paraId="23613A87" w14:textId="77777777">
        <w:trPr>
          <w:trHeight w:val="1465"/>
        </w:trPr>
        <w:tc>
          <w:tcPr>
            <w:tcW w:w="2972" w:type="dxa"/>
          </w:tcPr>
          <w:p w14:paraId="61941746" w14:textId="77777777" w:rsidR="004766AD" w:rsidRDefault="004766AD">
            <w:pPr>
              <w:pStyle w:val="TableParagraph"/>
              <w:rPr>
                <w:sz w:val="24"/>
              </w:rPr>
            </w:pPr>
          </w:p>
          <w:p w14:paraId="094DBC76" w14:textId="77777777" w:rsidR="004766AD" w:rsidRDefault="004766AD">
            <w:pPr>
              <w:pStyle w:val="TableParagraph"/>
              <w:spacing w:before="4"/>
              <w:rPr>
                <w:sz w:val="28"/>
              </w:rPr>
            </w:pPr>
          </w:p>
          <w:p w14:paraId="0643C127" w14:textId="77777777" w:rsidR="004766AD" w:rsidRDefault="00000000">
            <w:pPr>
              <w:pStyle w:val="TableParagraph"/>
              <w:ind w:left="80"/>
            </w:pPr>
            <w:r>
              <w:rPr>
                <w:color w:val="231F20"/>
                <w:w w:val="90"/>
              </w:rPr>
              <w:t>3.</w:t>
            </w:r>
            <w:r>
              <w:rPr>
                <w:color w:val="231F20"/>
                <w:spacing w:val="-10"/>
                <w:w w:val="90"/>
              </w:rPr>
              <w:t xml:space="preserve"> </w:t>
            </w:r>
            <w:r>
              <w:rPr>
                <w:color w:val="231F20"/>
                <w:w w:val="90"/>
              </w:rPr>
              <w:t>Część</w:t>
            </w:r>
            <w:r>
              <w:rPr>
                <w:color w:val="231F20"/>
                <w:spacing w:val="-9"/>
                <w:w w:val="90"/>
              </w:rPr>
              <w:t xml:space="preserve"> </w:t>
            </w:r>
            <w:r>
              <w:rPr>
                <w:color w:val="231F20"/>
                <w:w w:val="90"/>
              </w:rPr>
              <w:t>praktyczna</w:t>
            </w:r>
            <w:r>
              <w:rPr>
                <w:color w:val="231F20"/>
                <w:spacing w:val="-9"/>
                <w:w w:val="90"/>
              </w:rPr>
              <w:t xml:space="preserve"> </w:t>
            </w:r>
            <w:r>
              <w:rPr>
                <w:color w:val="231F20"/>
                <w:spacing w:val="-2"/>
                <w:w w:val="90"/>
              </w:rPr>
              <w:t>szkolenia*</w:t>
            </w:r>
          </w:p>
        </w:tc>
        <w:tc>
          <w:tcPr>
            <w:tcW w:w="6090" w:type="dxa"/>
          </w:tcPr>
          <w:p w14:paraId="7055B72D" w14:textId="77777777" w:rsidR="004766AD" w:rsidRDefault="00000000">
            <w:pPr>
              <w:pStyle w:val="TableParagraph"/>
              <w:spacing w:before="30" w:line="223" w:lineRule="auto"/>
              <w:ind w:left="80" w:right="56"/>
              <w:jc w:val="both"/>
            </w:pPr>
            <w:r>
              <w:rPr>
                <w:color w:val="231F20"/>
                <w:spacing w:val="-2"/>
                <w:w w:val="90"/>
              </w:rPr>
              <w:t xml:space="preserve">1. W miarę możliwości, uczestnik szkolenia ma możliwość użycia </w:t>
            </w:r>
            <w:proofErr w:type="spellStart"/>
            <w:r>
              <w:rPr>
                <w:color w:val="231F20"/>
                <w:spacing w:val="-2"/>
                <w:w w:val="90"/>
              </w:rPr>
              <w:t>sy</w:t>
            </w:r>
            <w:proofErr w:type="spellEnd"/>
            <w:r>
              <w:rPr>
                <w:color w:val="231F20"/>
                <w:spacing w:val="-2"/>
                <w:w w:val="90"/>
              </w:rPr>
              <w:t xml:space="preserve">- </w:t>
            </w:r>
            <w:proofErr w:type="spellStart"/>
            <w:r>
              <w:rPr>
                <w:color w:val="231F20"/>
                <w:w w:val="90"/>
              </w:rPr>
              <w:t>mulatora</w:t>
            </w:r>
            <w:proofErr w:type="spellEnd"/>
            <w:r>
              <w:rPr>
                <w:color w:val="231F20"/>
                <w:w w:val="90"/>
              </w:rPr>
              <w:t xml:space="preserve"> niepełnosprawności oraz innych urządzeń obrazujących </w:t>
            </w:r>
            <w:r>
              <w:rPr>
                <w:color w:val="231F20"/>
                <w:w w:val="95"/>
              </w:rPr>
              <w:t>sytuację</w:t>
            </w:r>
            <w:r>
              <w:rPr>
                <w:color w:val="231F20"/>
                <w:spacing w:val="-13"/>
                <w:w w:val="95"/>
              </w:rPr>
              <w:t xml:space="preserve"> </w:t>
            </w:r>
            <w:r>
              <w:rPr>
                <w:color w:val="231F20"/>
                <w:w w:val="95"/>
              </w:rPr>
              <w:t>osób</w:t>
            </w:r>
            <w:r>
              <w:rPr>
                <w:color w:val="231F20"/>
                <w:spacing w:val="-12"/>
                <w:w w:val="95"/>
              </w:rPr>
              <w:t xml:space="preserve"> </w:t>
            </w:r>
            <w:r>
              <w:rPr>
                <w:color w:val="231F20"/>
                <w:w w:val="95"/>
              </w:rPr>
              <w:t>ze</w:t>
            </w:r>
            <w:r>
              <w:rPr>
                <w:color w:val="231F20"/>
                <w:spacing w:val="-12"/>
                <w:w w:val="95"/>
              </w:rPr>
              <w:t xml:space="preserve"> </w:t>
            </w:r>
            <w:r>
              <w:rPr>
                <w:color w:val="231F20"/>
                <w:w w:val="95"/>
              </w:rPr>
              <w:t>szczególnymi</w:t>
            </w:r>
            <w:r>
              <w:rPr>
                <w:color w:val="231F20"/>
                <w:spacing w:val="-12"/>
                <w:w w:val="95"/>
              </w:rPr>
              <w:t xml:space="preserve"> </w:t>
            </w:r>
            <w:r>
              <w:rPr>
                <w:color w:val="231F20"/>
                <w:w w:val="95"/>
              </w:rPr>
              <w:t>potrzebami</w:t>
            </w:r>
            <w:r>
              <w:rPr>
                <w:color w:val="231F20"/>
                <w:spacing w:val="-13"/>
                <w:w w:val="95"/>
              </w:rPr>
              <w:t xml:space="preserve"> </w:t>
            </w:r>
            <w:r>
              <w:rPr>
                <w:color w:val="231F20"/>
                <w:w w:val="95"/>
              </w:rPr>
              <w:t>(wózki,</w:t>
            </w:r>
            <w:r>
              <w:rPr>
                <w:color w:val="231F20"/>
                <w:spacing w:val="-12"/>
                <w:w w:val="95"/>
              </w:rPr>
              <w:t xml:space="preserve"> </w:t>
            </w:r>
            <w:r>
              <w:rPr>
                <w:color w:val="231F20"/>
                <w:w w:val="95"/>
              </w:rPr>
              <w:t>chodziki,</w:t>
            </w:r>
            <w:r>
              <w:rPr>
                <w:color w:val="231F20"/>
                <w:spacing w:val="-12"/>
                <w:w w:val="95"/>
              </w:rPr>
              <w:t xml:space="preserve"> </w:t>
            </w:r>
            <w:r>
              <w:rPr>
                <w:color w:val="231F20"/>
                <w:w w:val="95"/>
              </w:rPr>
              <w:t>kule łokciowe,</w:t>
            </w:r>
            <w:r>
              <w:rPr>
                <w:color w:val="231F20"/>
                <w:spacing w:val="-9"/>
                <w:w w:val="95"/>
              </w:rPr>
              <w:t xml:space="preserve"> </w:t>
            </w:r>
            <w:r>
              <w:rPr>
                <w:color w:val="231F20"/>
                <w:w w:val="95"/>
              </w:rPr>
              <w:t>gogle</w:t>
            </w:r>
            <w:r>
              <w:rPr>
                <w:color w:val="231F20"/>
                <w:spacing w:val="-9"/>
                <w:w w:val="95"/>
              </w:rPr>
              <w:t xml:space="preserve"> </w:t>
            </w:r>
            <w:r>
              <w:rPr>
                <w:color w:val="231F20"/>
                <w:w w:val="95"/>
              </w:rPr>
              <w:t>symulacyjne</w:t>
            </w:r>
            <w:r>
              <w:rPr>
                <w:color w:val="231F20"/>
                <w:spacing w:val="-9"/>
                <w:w w:val="95"/>
              </w:rPr>
              <w:t xml:space="preserve"> </w:t>
            </w:r>
            <w:r>
              <w:rPr>
                <w:color w:val="231F20"/>
                <w:w w:val="95"/>
              </w:rPr>
              <w:t>wady</w:t>
            </w:r>
            <w:r>
              <w:rPr>
                <w:color w:val="231F20"/>
                <w:spacing w:val="-9"/>
                <w:w w:val="95"/>
              </w:rPr>
              <w:t xml:space="preserve"> </w:t>
            </w:r>
            <w:r>
              <w:rPr>
                <w:color w:val="231F20"/>
                <w:w w:val="95"/>
              </w:rPr>
              <w:t>wzroku,</w:t>
            </w:r>
            <w:r>
              <w:rPr>
                <w:color w:val="231F20"/>
                <w:spacing w:val="-9"/>
                <w:w w:val="95"/>
              </w:rPr>
              <w:t xml:space="preserve"> </w:t>
            </w:r>
            <w:r>
              <w:rPr>
                <w:color w:val="231F20"/>
                <w:w w:val="95"/>
              </w:rPr>
              <w:t>symulatory</w:t>
            </w:r>
            <w:r>
              <w:rPr>
                <w:color w:val="231F20"/>
                <w:spacing w:val="-9"/>
                <w:w w:val="95"/>
              </w:rPr>
              <w:t xml:space="preserve"> </w:t>
            </w:r>
            <w:r>
              <w:rPr>
                <w:color w:val="231F20"/>
                <w:w w:val="95"/>
              </w:rPr>
              <w:t>zaburzeń percepcji,</w:t>
            </w:r>
            <w:r>
              <w:rPr>
                <w:color w:val="231F20"/>
                <w:spacing w:val="-7"/>
                <w:w w:val="95"/>
              </w:rPr>
              <w:t xml:space="preserve"> </w:t>
            </w:r>
            <w:r>
              <w:rPr>
                <w:color w:val="231F20"/>
                <w:w w:val="95"/>
              </w:rPr>
              <w:t>symulatory</w:t>
            </w:r>
            <w:r>
              <w:rPr>
                <w:color w:val="231F20"/>
                <w:spacing w:val="-7"/>
                <w:w w:val="95"/>
              </w:rPr>
              <w:t xml:space="preserve"> </w:t>
            </w:r>
            <w:r>
              <w:rPr>
                <w:color w:val="231F20"/>
                <w:w w:val="95"/>
              </w:rPr>
              <w:t>starości,</w:t>
            </w:r>
            <w:r>
              <w:rPr>
                <w:color w:val="231F20"/>
                <w:spacing w:val="-7"/>
                <w:w w:val="95"/>
              </w:rPr>
              <w:t xml:space="preserve"> </w:t>
            </w:r>
            <w:r>
              <w:rPr>
                <w:color w:val="231F20"/>
                <w:w w:val="95"/>
              </w:rPr>
              <w:t>balkoniki</w:t>
            </w:r>
            <w:r>
              <w:rPr>
                <w:color w:val="231F20"/>
                <w:spacing w:val="-7"/>
                <w:w w:val="95"/>
              </w:rPr>
              <w:t xml:space="preserve"> </w:t>
            </w:r>
            <w:r>
              <w:rPr>
                <w:color w:val="231F20"/>
                <w:w w:val="95"/>
              </w:rPr>
              <w:t>rehabilitacyjne,</w:t>
            </w:r>
            <w:r>
              <w:rPr>
                <w:color w:val="231F20"/>
                <w:spacing w:val="-8"/>
                <w:w w:val="95"/>
              </w:rPr>
              <w:t xml:space="preserve"> </w:t>
            </w:r>
            <w:r>
              <w:rPr>
                <w:color w:val="231F20"/>
                <w:w w:val="95"/>
              </w:rPr>
              <w:t>laski</w:t>
            </w:r>
            <w:r>
              <w:rPr>
                <w:color w:val="231F20"/>
                <w:spacing w:val="-8"/>
                <w:w w:val="95"/>
              </w:rPr>
              <w:t xml:space="preserve"> </w:t>
            </w:r>
            <w:r>
              <w:rPr>
                <w:color w:val="231F20"/>
                <w:w w:val="95"/>
              </w:rPr>
              <w:t xml:space="preserve">dla </w:t>
            </w:r>
            <w:r>
              <w:rPr>
                <w:color w:val="231F20"/>
                <w:spacing w:val="-2"/>
                <w:w w:val="95"/>
              </w:rPr>
              <w:t>niewidomych).</w:t>
            </w:r>
          </w:p>
        </w:tc>
      </w:tr>
    </w:tbl>
    <w:p w14:paraId="640F0636" w14:textId="77777777" w:rsidR="004766AD" w:rsidRDefault="00000000">
      <w:pPr>
        <w:pStyle w:val="Tekstpodstawowy"/>
        <w:spacing w:before="110"/>
        <w:ind w:left="963"/>
      </w:pPr>
      <w:r>
        <w:rPr>
          <w:color w:val="231F20"/>
          <w:w w:val="90"/>
        </w:rPr>
        <w:t>*część</w:t>
      </w:r>
      <w:r>
        <w:rPr>
          <w:color w:val="231F20"/>
          <w:spacing w:val="-10"/>
          <w:w w:val="90"/>
        </w:rPr>
        <w:t xml:space="preserve"> </w:t>
      </w:r>
      <w:r>
        <w:rPr>
          <w:color w:val="231F20"/>
          <w:w w:val="90"/>
        </w:rPr>
        <w:t>praktyczna</w:t>
      </w:r>
      <w:r>
        <w:rPr>
          <w:color w:val="231F20"/>
          <w:spacing w:val="-9"/>
          <w:w w:val="90"/>
        </w:rPr>
        <w:t xml:space="preserve"> </w:t>
      </w:r>
      <w:r>
        <w:rPr>
          <w:color w:val="231F20"/>
          <w:w w:val="90"/>
        </w:rPr>
        <w:t>szkolenia</w:t>
      </w:r>
      <w:r>
        <w:rPr>
          <w:color w:val="231F20"/>
          <w:spacing w:val="-9"/>
          <w:w w:val="90"/>
        </w:rPr>
        <w:t xml:space="preserve"> </w:t>
      </w:r>
      <w:r>
        <w:rPr>
          <w:color w:val="231F20"/>
          <w:w w:val="90"/>
        </w:rPr>
        <w:t>fakultatywnie,</w:t>
      </w:r>
      <w:r>
        <w:rPr>
          <w:color w:val="231F20"/>
          <w:spacing w:val="-9"/>
          <w:w w:val="90"/>
        </w:rPr>
        <w:t xml:space="preserve"> </w:t>
      </w:r>
      <w:r>
        <w:rPr>
          <w:color w:val="231F20"/>
          <w:w w:val="90"/>
        </w:rPr>
        <w:t>w</w:t>
      </w:r>
      <w:r>
        <w:rPr>
          <w:color w:val="231F20"/>
          <w:spacing w:val="-9"/>
          <w:w w:val="90"/>
        </w:rPr>
        <w:t xml:space="preserve"> </w:t>
      </w:r>
      <w:r>
        <w:rPr>
          <w:color w:val="231F20"/>
          <w:w w:val="90"/>
        </w:rPr>
        <w:t>miarę</w:t>
      </w:r>
      <w:r>
        <w:rPr>
          <w:color w:val="231F20"/>
          <w:spacing w:val="-9"/>
          <w:w w:val="90"/>
        </w:rPr>
        <w:t xml:space="preserve"> </w:t>
      </w:r>
      <w:r>
        <w:rPr>
          <w:color w:val="231F20"/>
          <w:w w:val="90"/>
        </w:rPr>
        <w:t>możliwości</w:t>
      </w:r>
      <w:r>
        <w:rPr>
          <w:color w:val="231F20"/>
          <w:spacing w:val="-9"/>
          <w:w w:val="90"/>
        </w:rPr>
        <w:t xml:space="preserve"> </w:t>
      </w:r>
      <w:r>
        <w:rPr>
          <w:color w:val="231F20"/>
          <w:spacing w:val="-2"/>
          <w:w w:val="90"/>
        </w:rPr>
        <w:t>organizacyjnych</w:t>
      </w:r>
    </w:p>
    <w:p w14:paraId="2F6E3629" w14:textId="77777777" w:rsidR="004766AD" w:rsidRDefault="004766AD">
      <w:pPr>
        <w:pStyle w:val="Tekstpodstawowy"/>
        <w:rPr>
          <w:sz w:val="24"/>
        </w:rPr>
      </w:pPr>
    </w:p>
    <w:p w14:paraId="322095FE" w14:textId="77777777" w:rsidR="004766AD" w:rsidRDefault="004766AD">
      <w:pPr>
        <w:pStyle w:val="Tekstpodstawowy"/>
        <w:spacing w:before="3"/>
        <w:rPr>
          <w:sz w:val="24"/>
        </w:rPr>
      </w:pPr>
    </w:p>
    <w:p w14:paraId="2726F59C" w14:textId="77777777" w:rsidR="004766AD" w:rsidRDefault="00000000">
      <w:pPr>
        <w:pStyle w:val="Nagwek6"/>
        <w:spacing w:before="0" w:line="223" w:lineRule="auto"/>
        <w:ind w:left="963"/>
      </w:pPr>
      <w:r>
        <w:rPr>
          <w:color w:val="231F20"/>
          <w:w w:val="85"/>
        </w:rPr>
        <w:t>SZKOLENIE</w:t>
      </w:r>
      <w:r>
        <w:rPr>
          <w:color w:val="231F20"/>
          <w:spacing w:val="-6"/>
          <w:w w:val="85"/>
        </w:rPr>
        <w:t xml:space="preserve"> </w:t>
      </w:r>
      <w:r>
        <w:rPr>
          <w:color w:val="231F20"/>
          <w:w w:val="85"/>
        </w:rPr>
        <w:t>WEWNĘTRZNE,</w:t>
      </w:r>
      <w:r>
        <w:rPr>
          <w:color w:val="231F20"/>
          <w:spacing w:val="-6"/>
          <w:w w:val="85"/>
        </w:rPr>
        <w:t xml:space="preserve"> </w:t>
      </w:r>
      <w:r>
        <w:rPr>
          <w:color w:val="231F20"/>
          <w:w w:val="85"/>
        </w:rPr>
        <w:t>PROWADZONE</w:t>
      </w:r>
      <w:r>
        <w:rPr>
          <w:color w:val="231F20"/>
          <w:spacing w:val="-6"/>
          <w:w w:val="85"/>
        </w:rPr>
        <w:t xml:space="preserve"> </w:t>
      </w:r>
      <w:r>
        <w:rPr>
          <w:color w:val="231F20"/>
          <w:w w:val="85"/>
        </w:rPr>
        <w:t>PRZEZ</w:t>
      </w:r>
      <w:r>
        <w:rPr>
          <w:color w:val="231F20"/>
          <w:spacing w:val="-6"/>
          <w:w w:val="85"/>
        </w:rPr>
        <w:t xml:space="preserve"> </w:t>
      </w:r>
      <w:r>
        <w:rPr>
          <w:color w:val="231F20"/>
          <w:w w:val="85"/>
        </w:rPr>
        <w:t>KOORDYNATORA</w:t>
      </w:r>
      <w:r>
        <w:rPr>
          <w:color w:val="231F20"/>
          <w:spacing w:val="-6"/>
          <w:w w:val="85"/>
        </w:rPr>
        <w:t xml:space="preserve"> </w:t>
      </w:r>
      <w:r>
        <w:rPr>
          <w:color w:val="231F20"/>
          <w:w w:val="85"/>
        </w:rPr>
        <w:t>DS.</w:t>
      </w:r>
      <w:r>
        <w:rPr>
          <w:color w:val="231F20"/>
          <w:spacing w:val="-6"/>
          <w:w w:val="85"/>
        </w:rPr>
        <w:t xml:space="preserve"> </w:t>
      </w:r>
      <w:r>
        <w:rPr>
          <w:color w:val="231F20"/>
          <w:w w:val="85"/>
        </w:rPr>
        <w:t>DOSTĘPNOŚCI</w:t>
      </w:r>
      <w:r>
        <w:rPr>
          <w:color w:val="231F20"/>
          <w:spacing w:val="-6"/>
          <w:w w:val="85"/>
        </w:rPr>
        <w:t xml:space="preserve"> </w:t>
      </w:r>
      <w:r>
        <w:rPr>
          <w:color w:val="231F20"/>
          <w:w w:val="85"/>
        </w:rPr>
        <w:t>LUB SZKOLENIE ZEWNĘTRZNE, ZAKUPIONE NA RYNKU USŁUG SZKOLENIOWO-DORADCZYCH</w:t>
      </w:r>
    </w:p>
    <w:p w14:paraId="1CA92E53" w14:textId="77777777" w:rsidR="004766AD" w:rsidRDefault="004766AD">
      <w:pPr>
        <w:pStyle w:val="Tekstpodstawowy"/>
        <w:rPr>
          <w:b/>
          <w:sz w:val="26"/>
        </w:rPr>
      </w:pPr>
    </w:p>
    <w:p w14:paraId="2162F906" w14:textId="77777777" w:rsidR="004766AD" w:rsidRDefault="004766AD">
      <w:pPr>
        <w:pStyle w:val="Tekstpodstawowy"/>
        <w:spacing w:before="8"/>
        <w:rPr>
          <w:b/>
          <w:sz w:val="20"/>
        </w:rPr>
      </w:pPr>
    </w:p>
    <w:p w14:paraId="6CF830F8" w14:textId="77777777" w:rsidR="004766AD" w:rsidRDefault="00000000">
      <w:pPr>
        <w:pStyle w:val="Tekstpodstawowy"/>
        <w:spacing w:before="1"/>
        <w:ind w:left="963"/>
      </w:pPr>
      <w:r>
        <w:rPr>
          <w:b/>
          <w:color w:val="231F20"/>
          <w:w w:val="90"/>
          <w:sz w:val="24"/>
        </w:rPr>
        <w:t>FORMA</w:t>
      </w:r>
      <w:r>
        <w:rPr>
          <w:b/>
          <w:color w:val="231F20"/>
          <w:spacing w:val="-8"/>
          <w:w w:val="90"/>
          <w:sz w:val="24"/>
        </w:rPr>
        <w:t xml:space="preserve"> </w:t>
      </w:r>
      <w:r>
        <w:rPr>
          <w:b/>
          <w:color w:val="231F20"/>
          <w:w w:val="90"/>
          <w:sz w:val="24"/>
        </w:rPr>
        <w:t>SZKOLENIA:</w:t>
      </w:r>
      <w:r>
        <w:rPr>
          <w:b/>
          <w:color w:val="231F20"/>
          <w:spacing w:val="-10"/>
          <w:w w:val="90"/>
          <w:sz w:val="24"/>
        </w:rPr>
        <w:t xml:space="preserve"> </w:t>
      </w:r>
      <w:r>
        <w:rPr>
          <w:color w:val="231F20"/>
          <w:w w:val="90"/>
        </w:rPr>
        <w:t>stacjonarnie,</w:t>
      </w:r>
      <w:r>
        <w:rPr>
          <w:color w:val="231F20"/>
          <w:spacing w:val="-6"/>
          <w:w w:val="90"/>
        </w:rPr>
        <w:t xml:space="preserve"> </w:t>
      </w:r>
      <w:r>
        <w:rPr>
          <w:color w:val="231F20"/>
          <w:w w:val="90"/>
        </w:rPr>
        <w:t>zdalnie</w:t>
      </w:r>
      <w:r>
        <w:rPr>
          <w:color w:val="231F20"/>
          <w:spacing w:val="-6"/>
          <w:w w:val="90"/>
        </w:rPr>
        <w:t xml:space="preserve"> </w:t>
      </w:r>
      <w:r>
        <w:rPr>
          <w:color w:val="231F20"/>
          <w:w w:val="90"/>
        </w:rPr>
        <w:t>lub</w:t>
      </w:r>
      <w:r>
        <w:rPr>
          <w:color w:val="231F20"/>
          <w:spacing w:val="-5"/>
          <w:w w:val="90"/>
        </w:rPr>
        <w:t xml:space="preserve"> </w:t>
      </w:r>
      <w:r>
        <w:rPr>
          <w:color w:val="231F20"/>
          <w:w w:val="90"/>
        </w:rPr>
        <w:t>w</w:t>
      </w:r>
      <w:r>
        <w:rPr>
          <w:color w:val="231F20"/>
          <w:spacing w:val="-6"/>
          <w:w w:val="90"/>
        </w:rPr>
        <w:t xml:space="preserve"> </w:t>
      </w:r>
      <w:r>
        <w:rPr>
          <w:color w:val="231F20"/>
          <w:w w:val="90"/>
        </w:rPr>
        <w:t>formie</w:t>
      </w:r>
      <w:r>
        <w:rPr>
          <w:color w:val="231F20"/>
          <w:spacing w:val="-5"/>
          <w:w w:val="90"/>
        </w:rPr>
        <w:t xml:space="preserve"> </w:t>
      </w:r>
      <w:r>
        <w:rPr>
          <w:color w:val="231F20"/>
          <w:w w:val="90"/>
        </w:rPr>
        <w:t>mieszanej,</w:t>
      </w:r>
      <w:r>
        <w:rPr>
          <w:color w:val="231F20"/>
          <w:spacing w:val="-6"/>
          <w:w w:val="90"/>
        </w:rPr>
        <w:t xml:space="preserve"> </w:t>
      </w:r>
      <w:r>
        <w:rPr>
          <w:color w:val="231F20"/>
          <w:w w:val="90"/>
        </w:rPr>
        <w:t>na</w:t>
      </w:r>
      <w:r>
        <w:rPr>
          <w:color w:val="231F20"/>
          <w:spacing w:val="-5"/>
          <w:w w:val="90"/>
        </w:rPr>
        <w:t xml:space="preserve"> </w:t>
      </w:r>
      <w:r>
        <w:rPr>
          <w:color w:val="231F20"/>
          <w:w w:val="90"/>
        </w:rPr>
        <w:t>żywo</w:t>
      </w:r>
      <w:r>
        <w:rPr>
          <w:color w:val="231F20"/>
          <w:spacing w:val="-6"/>
          <w:w w:val="90"/>
        </w:rPr>
        <w:t xml:space="preserve"> </w:t>
      </w:r>
      <w:r>
        <w:rPr>
          <w:color w:val="231F20"/>
          <w:w w:val="90"/>
        </w:rPr>
        <w:t>lub</w:t>
      </w:r>
      <w:r>
        <w:rPr>
          <w:color w:val="231F20"/>
          <w:spacing w:val="-6"/>
          <w:w w:val="90"/>
        </w:rPr>
        <w:t xml:space="preserve"> </w:t>
      </w:r>
      <w:r>
        <w:rPr>
          <w:color w:val="231F20"/>
          <w:w w:val="90"/>
        </w:rPr>
        <w:t>na</w:t>
      </w:r>
      <w:r>
        <w:rPr>
          <w:color w:val="231F20"/>
          <w:spacing w:val="-5"/>
          <w:w w:val="90"/>
        </w:rPr>
        <w:t xml:space="preserve"> </w:t>
      </w:r>
      <w:r>
        <w:rPr>
          <w:color w:val="231F20"/>
          <w:w w:val="90"/>
        </w:rPr>
        <w:t>platformie</w:t>
      </w:r>
      <w:r>
        <w:rPr>
          <w:color w:val="231F20"/>
          <w:spacing w:val="-6"/>
          <w:w w:val="90"/>
        </w:rPr>
        <w:t xml:space="preserve"> </w:t>
      </w:r>
      <w:r>
        <w:rPr>
          <w:color w:val="231F20"/>
          <w:w w:val="90"/>
        </w:rPr>
        <w:t>e-</w:t>
      </w:r>
      <w:r>
        <w:rPr>
          <w:color w:val="231F20"/>
          <w:spacing w:val="-2"/>
          <w:w w:val="90"/>
        </w:rPr>
        <w:t>learningowej.</w:t>
      </w:r>
    </w:p>
    <w:p w14:paraId="087B997A" w14:textId="77777777" w:rsidR="004766AD" w:rsidRDefault="00000000">
      <w:pPr>
        <w:pStyle w:val="Tekstpodstawowy"/>
        <w:spacing w:before="158" w:line="220" w:lineRule="auto"/>
        <w:ind w:left="963" w:right="410"/>
      </w:pPr>
      <w:r>
        <w:rPr>
          <w:b/>
          <w:color w:val="231F20"/>
          <w:spacing w:val="-2"/>
          <w:w w:val="90"/>
          <w:sz w:val="24"/>
        </w:rPr>
        <w:t>ADRESACI SZKOLEŃ:</w:t>
      </w:r>
      <w:r>
        <w:rPr>
          <w:b/>
          <w:color w:val="231F20"/>
          <w:spacing w:val="-4"/>
          <w:w w:val="90"/>
          <w:sz w:val="24"/>
        </w:rPr>
        <w:t xml:space="preserve"> </w:t>
      </w:r>
      <w:r>
        <w:rPr>
          <w:color w:val="231F20"/>
          <w:spacing w:val="-2"/>
          <w:w w:val="90"/>
        </w:rPr>
        <w:t xml:space="preserve">decydenci, osoby odpowiedzialne za poszczególne obszary wdrażane w modelu, osoby </w:t>
      </w:r>
      <w:r>
        <w:rPr>
          <w:color w:val="231F20"/>
          <w:w w:val="90"/>
        </w:rPr>
        <w:t>odpowiedzialne za obsługę interesariuszy i komunikację, sędziowie, asesorzy sądowi, referendarze sądowi, asystenci</w:t>
      </w:r>
      <w:r>
        <w:rPr>
          <w:color w:val="231F20"/>
          <w:spacing w:val="-5"/>
          <w:w w:val="90"/>
        </w:rPr>
        <w:t xml:space="preserve"> </w:t>
      </w:r>
      <w:r>
        <w:rPr>
          <w:color w:val="231F20"/>
          <w:w w:val="90"/>
        </w:rPr>
        <w:t>sędziego,</w:t>
      </w:r>
      <w:r>
        <w:rPr>
          <w:color w:val="231F20"/>
          <w:spacing w:val="-5"/>
          <w:w w:val="90"/>
        </w:rPr>
        <w:t xml:space="preserve"> </w:t>
      </w:r>
      <w:r>
        <w:rPr>
          <w:color w:val="231F20"/>
          <w:w w:val="90"/>
        </w:rPr>
        <w:t>kierownicy</w:t>
      </w:r>
      <w:r>
        <w:rPr>
          <w:color w:val="231F20"/>
          <w:spacing w:val="-5"/>
          <w:w w:val="90"/>
        </w:rPr>
        <w:t xml:space="preserve"> </w:t>
      </w:r>
      <w:r>
        <w:rPr>
          <w:color w:val="231F20"/>
          <w:w w:val="90"/>
        </w:rPr>
        <w:t>poszczególnych</w:t>
      </w:r>
      <w:r>
        <w:rPr>
          <w:color w:val="231F20"/>
          <w:spacing w:val="-5"/>
          <w:w w:val="90"/>
        </w:rPr>
        <w:t xml:space="preserve"> </w:t>
      </w:r>
      <w:r>
        <w:rPr>
          <w:color w:val="231F20"/>
          <w:w w:val="90"/>
        </w:rPr>
        <w:t>komórek</w:t>
      </w:r>
      <w:r>
        <w:rPr>
          <w:color w:val="231F20"/>
          <w:spacing w:val="-5"/>
          <w:w w:val="90"/>
        </w:rPr>
        <w:t xml:space="preserve"> </w:t>
      </w:r>
      <w:r>
        <w:rPr>
          <w:color w:val="231F20"/>
          <w:w w:val="90"/>
        </w:rPr>
        <w:t>organizacyjnych,</w:t>
      </w:r>
      <w:r>
        <w:rPr>
          <w:color w:val="231F20"/>
          <w:spacing w:val="-5"/>
          <w:w w:val="90"/>
        </w:rPr>
        <w:t xml:space="preserve"> </w:t>
      </w:r>
      <w:r>
        <w:rPr>
          <w:color w:val="231F20"/>
          <w:w w:val="90"/>
        </w:rPr>
        <w:t>pozostałe</w:t>
      </w:r>
      <w:r>
        <w:rPr>
          <w:color w:val="231F20"/>
          <w:spacing w:val="-5"/>
          <w:w w:val="90"/>
        </w:rPr>
        <w:t xml:space="preserve"> </w:t>
      </w:r>
      <w:r>
        <w:rPr>
          <w:color w:val="231F20"/>
          <w:w w:val="90"/>
        </w:rPr>
        <w:t>osoby</w:t>
      </w:r>
      <w:r>
        <w:rPr>
          <w:color w:val="231F20"/>
          <w:spacing w:val="-5"/>
          <w:w w:val="90"/>
        </w:rPr>
        <w:t xml:space="preserve"> </w:t>
      </w:r>
      <w:r>
        <w:rPr>
          <w:color w:val="231F20"/>
          <w:w w:val="90"/>
        </w:rPr>
        <w:t>świadczące</w:t>
      </w:r>
      <w:r>
        <w:rPr>
          <w:color w:val="231F20"/>
          <w:spacing w:val="-5"/>
          <w:w w:val="90"/>
        </w:rPr>
        <w:t xml:space="preserve"> </w:t>
      </w:r>
      <w:r>
        <w:rPr>
          <w:color w:val="231F20"/>
          <w:w w:val="90"/>
        </w:rPr>
        <w:t>pracę</w:t>
      </w:r>
      <w:r>
        <w:rPr>
          <w:color w:val="231F20"/>
          <w:spacing w:val="-5"/>
          <w:w w:val="90"/>
        </w:rPr>
        <w:t xml:space="preserve"> </w:t>
      </w:r>
      <w:r>
        <w:rPr>
          <w:color w:val="231F20"/>
          <w:w w:val="90"/>
        </w:rPr>
        <w:t xml:space="preserve">na </w:t>
      </w:r>
      <w:r>
        <w:rPr>
          <w:color w:val="231F20"/>
          <w:spacing w:val="-2"/>
        </w:rPr>
        <w:t>podstawie</w:t>
      </w:r>
      <w:r>
        <w:rPr>
          <w:color w:val="231F20"/>
          <w:spacing w:val="-14"/>
        </w:rPr>
        <w:t xml:space="preserve"> </w:t>
      </w:r>
      <w:r>
        <w:rPr>
          <w:color w:val="231F20"/>
          <w:spacing w:val="-2"/>
        </w:rPr>
        <w:t>umowy</w:t>
      </w:r>
      <w:r>
        <w:rPr>
          <w:color w:val="231F20"/>
          <w:spacing w:val="-13"/>
        </w:rPr>
        <w:t xml:space="preserve"> </w:t>
      </w:r>
      <w:r>
        <w:rPr>
          <w:color w:val="231F20"/>
          <w:spacing w:val="-2"/>
        </w:rPr>
        <w:t>o</w:t>
      </w:r>
      <w:r>
        <w:rPr>
          <w:color w:val="231F20"/>
          <w:spacing w:val="-13"/>
        </w:rPr>
        <w:t xml:space="preserve"> </w:t>
      </w:r>
      <w:r>
        <w:rPr>
          <w:color w:val="231F20"/>
          <w:spacing w:val="-2"/>
        </w:rPr>
        <w:t>pracę.</w:t>
      </w:r>
    </w:p>
    <w:p w14:paraId="08BB88B5" w14:textId="77777777" w:rsidR="004766AD" w:rsidRDefault="004766AD">
      <w:pPr>
        <w:spacing w:line="220" w:lineRule="auto"/>
        <w:sectPr w:rsidR="004766AD">
          <w:pgSz w:w="11910" w:h="16840"/>
          <w:pgMar w:top="1840" w:right="600" w:bottom="640" w:left="0" w:header="771" w:footer="446" w:gutter="0"/>
          <w:cols w:space="708"/>
        </w:sectPr>
      </w:pPr>
    </w:p>
    <w:p w14:paraId="1D7841C0" w14:textId="77777777" w:rsidR="004766AD" w:rsidRDefault="004766AD">
      <w:pPr>
        <w:pStyle w:val="Tekstpodstawowy"/>
        <w:rPr>
          <w:sz w:val="20"/>
        </w:rPr>
      </w:pPr>
    </w:p>
    <w:p w14:paraId="297F2CDB" w14:textId="77777777" w:rsidR="004766AD" w:rsidRDefault="004766AD">
      <w:pPr>
        <w:pStyle w:val="Tekstpodstawowy"/>
        <w:spacing w:before="11"/>
        <w:rPr>
          <w:sz w:val="15"/>
        </w:rPr>
      </w:pPr>
    </w:p>
    <w:p w14:paraId="0EE899B0" w14:textId="77777777" w:rsidR="004766AD" w:rsidRDefault="00000000">
      <w:pPr>
        <w:pStyle w:val="Nagwek4"/>
        <w:numPr>
          <w:ilvl w:val="0"/>
          <w:numId w:val="24"/>
        </w:numPr>
        <w:tabs>
          <w:tab w:val="left" w:pos="1440"/>
        </w:tabs>
        <w:spacing w:before="96" w:line="223" w:lineRule="auto"/>
        <w:ind w:left="1440" w:right="1317"/>
        <w:jc w:val="left"/>
      </w:pPr>
      <w:r>
        <w:rPr>
          <w:color w:val="231F20"/>
          <w:w w:val="85"/>
        </w:rPr>
        <w:t xml:space="preserve">SZKOLENIE DLA KADRY ZARZĄDZAJĄCEJ DOTYCZĄCE ZATRUDNIANIA OSÓB Z NIEPEŁNOSPRAWNOŚCIAMI JAKO PRACOWNIKÓW LUB </w:t>
      </w:r>
      <w:r>
        <w:rPr>
          <w:color w:val="231F20"/>
          <w:w w:val="90"/>
        </w:rPr>
        <w:t>WSPÓŁPRACOWNIKÓW</w:t>
      </w:r>
      <w:r>
        <w:rPr>
          <w:color w:val="231F20"/>
          <w:spacing w:val="-12"/>
          <w:w w:val="90"/>
        </w:rPr>
        <w:t xml:space="preserve"> </w:t>
      </w:r>
      <w:r>
        <w:rPr>
          <w:color w:val="231F20"/>
          <w:w w:val="90"/>
        </w:rPr>
        <w:t>SĄDU</w:t>
      </w:r>
    </w:p>
    <w:p w14:paraId="0C5CBD66" w14:textId="77777777" w:rsidR="004766AD" w:rsidRDefault="00000000">
      <w:pPr>
        <w:pStyle w:val="Tekstpodstawowy"/>
        <w:spacing w:before="134" w:line="265" w:lineRule="exact"/>
        <w:ind w:left="720"/>
      </w:pPr>
      <w:r>
        <w:rPr>
          <w:b/>
          <w:color w:val="231F20"/>
          <w:w w:val="90"/>
          <w:sz w:val="24"/>
        </w:rPr>
        <w:t>CEL:</w:t>
      </w:r>
      <w:r>
        <w:rPr>
          <w:b/>
          <w:color w:val="231F20"/>
          <w:spacing w:val="-5"/>
          <w:w w:val="90"/>
          <w:sz w:val="24"/>
        </w:rPr>
        <w:t xml:space="preserve"> </w:t>
      </w:r>
      <w:r>
        <w:rPr>
          <w:color w:val="231F20"/>
          <w:w w:val="90"/>
        </w:rPr>
        <w:t>zapoznanie</w:t>
      </w:r>
      <w:r>
        <w:rPr>
          <w:color w:val="231F20"/>
          <w:spacing w:val="-1"/>
          <w:w w:val="90"/>
        </w:rPr>
        <w:t xml:space="preserve"> </w:t>
      </w:r>
      <w:r>
        <w:rPr>
          <w:color w:val="231F20"/>
          <w:w w:val="90"/>
        </w:rPr>
        <w:t>kadry</w:t>
      </w:r>
      <w:r>
        <w:rPr>
          <w:color w:val="231F20"/>
          <w:spacing w:val="-6"/>
        </w:rPr>
        <w:t xml:space="preserve"> </w:t>
      </w:r>
      <w:r>
        <w:rPr>
          <w:color w:val="231F20"/>
          <w:w w:val="90"/>
        </w:rPr>
        <w:t>zarządzającej</w:t>
      </w:r>
      <w:r>
        <w:rPr>
          <w:color w:val="231F20"/>
          <w:spacing w:val="-1"/>
          <w:w w:val="90"/>
        </w:rPr>
        <w:t xml:space="preserve"> </w:t>
      </w:r>
      <w:r>
        <w:rPr>
          <w:color w:val="231F20"/>
          <w:w w:val="90"/>
        </w:rPr>
        <w:t>z</w:t>
      </w:r>
      <w:r>
        <w:rPr>
          <w:color w:val="231F20"/>
          <w:spacing w:val="-6"/>
        </w:rPr>
        <w:t xml:space="preserve"> </w:t>
      </w:r>
      <w:r>
        <w:rPr>
          <w:color w:val="231F20"/>
          <w:w w:val="90"/>
        </w:rPr>
        <w:t>uregulowań</w:t>
      </w:r>
      <w:r>
        <w:rPr>
          <w:color w:val="231F20"/>
          <w:spacing w:val="-1"/>
          <w:w w:val="90"/>
        </w:rPr>
        <w:t xml:space="preserve"> </w:t>
      </w:r>
      <w:r>
        <w:rPr>
          <w:color w:val="231F20"/>
          <w:w w:val="90"/>
        </w:rPr>
        <w:t>prawnych</w:t>
      </w:r>
      <w:r>
        <w:rPr>
          <w:color w:val="231F20"/>
          <w:spacing w:val="-6"/>
        </w:rPr>
        <w:t xml:space="preserve"> </w:t>
      </w:r>
      <w:r>
        <w:rPr>
          <w:color w:val="231F20"/>
          <w:w w:val="90"/>
        </w:rPr>
        <w:t>dotyczących</w:t>
      </w:r>
      <w:r>
        <w:rPr>
          <w:color w:val="231F20"/>
          <w:spacing w:val="-1"/>
          <w:w w:val="90"/>
        </w:rPr>
        <w:t xml:space="preserve"> </w:t>
      </w:r>
      <w:r>
        <w:rPr>
          <w:color w:val="231F20"/>
          <w:w w:val="90"/>
        </w:rPr>
        <w:t>zatrudniania</w:t>
      </w:r>
      <w:r>
        <w:rPr>
          <w:color w:val="231F20"/>
          <w:spacing w:val="-6"/>
        </w:rPr>
        <w:t xml:space="preserve"> </w:t>
      </w:r>
      <w:r>
        <w:rPr>
          <w:color w:val="231F20"/>
          <w:spacing w:val="-4"/>
          <w:w w:val="90"/>
        </w:rPr>
        <w:t>osób</w:t>
      </w:r>
    </w:p>
    <w:p w14:paraId="5CDA97F8" w14:textId="77777777" w:rsidR="004766AD" w:rsidRDefault="00000000">
      <w:pPr>
        <w:pStyle w:val="Tekstpodstawowy"/>
        <w:spacing w:line="242" w:lineRule="exact"/>
        <w:ind w:left="720"/>
      </w:pPr>
      <w:r>
        <w:rPr>
          <w:color w:val="231F20"/>
          <w:spacing w:val="-2"/>
          <w:w w:val="90"/>
        </w:rPr>
        <w:t>z</w:t>
      </w:r>
      <w:r>
        <w:rPr>
          <w:color w:val="231F20"/>
          <w:spacing w:val="2"/>
        </w:rPr>
        <w:t xml:space="preserve"> </w:t>
      </w:r>
      <w:r>
        <w:rPr>
          <w:color w:val="231F20"/>
          <w:spacing w:val="-2"/>
          <w:w w:val="90"/>
        </w:rPr>
        <w:t>niepełnosprawnościami</w:t>
      </w:r>
      <w:r>
        <w:rPr>
          <w:color w:val="231F20"/>
          <w:spacing w:val="3"/>
        </w:rPr>
        <w:t xml:space="preserve"> </w:t>
      </w:r>
      <w:r>
        <w:rPr>
          <w:color w:val="231F20"/>
          <w:spacing w:val="-2"/>
          <w:w w:val="90"/>
        </w:rPr>
        <w:t>jako</w:t>
      </w:r>
      <w:r>
        <w:rPr>
          <w:color w:val="231F20"/>
          <w:spacing w:val="3"/>
        </w:rPr>
        <w:t xml:space="preserve"> </w:t>
      </w:r>
      <w:r>
        <w:rPr>
          <w:color w:val="231F20"/>
          <w:spacing w:val="-2"/>
          <w:w w:val="90"/>
        </w:rPr>
        <w:t>pracowników</w:t>
      </w:r>
      <w:r>
        <w:rPr>
          <w:color w:val="231F20"/>
          <w:spacing w:val="3"/>
        </w:rPr>
        <w:t xml:space="preserve"> </w:t>
      </w:r>
      <w:r>
        <w:rPr>
          <w:color w:val="231F20"/>
          <w:spacing w:val="-2"/>
          <w:w w:val="90"/>
        </w:rPr>
        <w:t>lub</w:t>
      </w:r>
      <w:r>
        <w:rPr>
          <w:color w:val="231F20"/>
          <w:spacing w:val="3"/>
        </w:rPr>
        <w:t xml:space="preserve"> </w:t>
      </w:r>
      <w:r>
        <w:rPr>
          <w:color w:val="231F20"/>
          <w:spacing w:val="-2"/>
          <w:w w:val="90"/>
        </w:rPr>
        <w:t>współpracowników</w:t>
      </w:r>
      <w:r>
        <w:rPr>
          <w:color w:val="231F20"/>
          <w:spacing w:val="3"/>
        </w:rPr>
        <w:t xml:space="preserve"> </w:t>
      </w:r>
      <w:r>
        <w:rPr>
          <w:color w:val="231F20"/>
          <w:spacing w:val="-2"/>
          <w:w w:val="90"/>
        </w:rPr>
        <w:t>sądu.</w:t>
      </w:r>
    </w:p>
    <w:p w14:paraId="4904DB7C" w14:textId="77777777" w:rsidR="004766AD" w:rsidRDefault="004766AD">
      <w:pPr>
        <w:pStyle w:val="Tekstpodstawowy"/>
        <w:rPr>
          <w:sz w:val="20"/>
        </w:rPr>
      </w:pPr>
    </w:p>
    <w:p w14:paraId="5A650E72" w14:textId="77777777" w:rsidR="004766AD" w:rsidRDefault="004766AD">
      <w:pPr>
        <w:pStyle w:val="Tekstpodstawowy"/>
        <w:rPr>
          <w:sz w:val="20"/>
        </w:rPr>
      </w:pPr>
    </w:p>
    <w:p w14:paraId="71E8028E" w14:textId="77777777" w:rsidR="004766AD" w:rsidRDefault="004766AD">
      <w:pPr>
        <w:pStyle w:val="Tekstpodstawowy"/>
        <w:spacing w:before="1"/>
        <w:rPr>
          <w:sz w:val="11"/>
        </w:rPr>
      </w:pPr>
    </w:p>
    <w:tbl>
      <w:tblPr>
        <w:tblStyle w:val="TableNormal"/>
        <w:tblW w:w="0" w:type="auto"/>
        <w:tblInd w:w="130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72"/>
        <w:gridCol w:w="6090"/>
      </w:tblGrid>
      <w:tr w:rsidR="004766AD" w14:paraId="3F79C5FF" w14:textId="77777777">
        <w:trPr>
          <w:trHeight w:val="526"/>
        </w:trPr>
        <w:tc>
          <w:tcPr>
            <w:tcW w:w="9062" w:type="dxa"/>
            <w:gridSpan w:val="2"/>
          </w:tcPr>
          <w:p w14:paraId="6CB6E4F0" w14:textId="77777777" w:rsidR="004766AD" w:rsidRDefault="00000000">
            <w:pPr>
              <w:pStyle w:val="TableParagraph"/>
              <w:spacing w:before="30" w:line="223" w:lineRule="auto"/>
              <w:ind w:left="1137" w:hanging="889"/>
              <w:rPr>
                <w:b/>
              </w:rPr>
            </w:pPr>
            <w:r>
              <w:rPr>
                <w:b/>
                <w:color w:val="1F3863"/>
                <w:w w:val="85"/>
              </w:rPr>
              <w:t xml:space="preserve">SZKOLENIE DLA KADRY ZARZĄDZAJACEJ DOTYCZĄCE ZATRUDNIANIA OSÓB Z NIEPEŁNO- </w:t>
            </w:r>
            <w:r>
              <w:rPr>
                <w:b/>
                <w:color w:val="1F3863"/>
                <w:spacing w:val="-2"/>
                <w:w w:val="90"/>
              </w:rPr>
              <w:t>SPRAWNOŚCIAMI</w:t>
            </w:r>
            <w:r>
              <w:rPr>
                <w:b/>
                <w:color w:val="1F3863"/>
                <w:spacing w:val="-7"/>
                <w:w w:val="90"/>
              </w:rPr>
              <w:t xml:space="preserve"> </w:t>
            </w:r>
            <w:r>
              <w:rPr>
                <w:b/>
                <w:color w:val="1F3863"/>
                <w:spacing w:val="-2"/>
                <w:w w:val="90"/>
              </w:rPr>
              <w:t>JAKO</w:t>
            </w:r>
            <w:r>
              <w:rPr>
                <w:b/>
                <w:color w:val="1F3863"/>
                <w:spacing w:val="-7"/>
                <w:w w:val="90"/>
              </w:rPr>
              <w:t xml:space="preserve"> </w:t>
            </w:r>
            <w:r>
              <w:rPr>
                <w:b/>
                <w:color w:val="1F3863"/>
                <w:spacing w:val="-2"/>
                <w:w w:val="90"/>
              </w:rPr>
              <w:t>PRACOWNIKÓW</w:t>
            </w:r>
            <w:r>
              <w:rPr>
                <w:b/>
                <w:color w:val="1F3863"/>
                <w:spacing w:val="-7"/>
                <w:w w:val="90"/>
              </w:rPr>
              <w:t xml:space="preserve"> </w:t>
            </w:r>
            <w:r>
              <w:rPr>
                <w:b/>
                <w:color w:val="1F3863"/>
                <w:spacing w:val="-2"/>
                <w:w w:val="90"/>
              </w:rPr>
              <w:t>I</w:t>
            </w:r>
            <w:r>
              <w:rPr>
                <w:b/>
                <w:color w:val="1F3863"/>
                <w:spacing w:val="-7"/>
                <w:w w:val="90"/>
              </w:rPr>
              <w:t xml:space="preserve"> </w:t>
            </w:r>
            <w:r>
              <w:rPr>
                <w:b/>
                <w:color w:val="1F3863"/>
                <w:spacing w:val="-2"/>
                <w:w w:val="90"/>
              </w:rPr>
              <w:t>WSPÓŁPRACOWNIKÓW</w:t>
            </w:r>
            <w:r>
              <w:rPr>
                <w:b/>
                <w:color w:val="1F3863"/>
                <w:spacing w:val="-7"/>
                <w:w w:val="90"/>
              </w:rPr>
              <w:t xml:space="preserve"> </w:t>
            </w:r>
            <w:r>
              <w:rPr>
                <w:b/>
                <w:color w:val="1F3863"/>
                <w:spacing w:val="-2"/>
                <w:w w:val="90"/>
              </w:rPr>
              <w:t>SĄDU</w:t>
            </w:r>
          </w:p>
        </w:tc>
      </w:tr>
      <w:tr w:rsidR="004766AD" w14:paraId="0EB02FD9" w14:textId="77777777">
        <w:trPr>
          <w:trHeight w:val="291"/>
        </w:trPr>
        <w:tc>
          <w:tcPr>
            <w:tcW w:w="2972" w:type="dxa"/>
          </w:tcPr>
          <w:p w14:paraId="3DAD9663" w14:textId="77777777" w:rsidR="004766AD" w:rsidRDefault="00000000">
            <w:pPr>
              <w:pStyle w:val="TableParagraph"/>
              <w:spacing w:before="15"/>
              <w:ind w:left="80"/>
            </w:pPr>
            <w:r>
              <w:rPr>
                <w:color w:val="231F20"/>
                <w:w w:val="80"/>
              </w:rPr>
              <w:t>Treści</w:t>
            </w:r>
            <w:r>
              <w:rPr>
                <w:color w:val="231F20"/>
                <w:spacing w:val="-8"/>
                <w:w w:val="95"/>
              </w:rPr>
              <w:t xml:space="preserve"> </w:t>
            </w:r>
            <w:r>
              <w:rPr>
                <w:color w:val="231F20"/>
                <w:spacing w:val="-2"/>
                <w:w w:val="95"/>
              </w:rPr>
              <w:t>szkolenia</w:t>
            </w:r>
          </w:p>
        </w:tc>
        <w:tc>
          <w:tcPr>
            <w:tcW w:w="6090" w:type="dxa"/>
          </w:tcPr>
          <w:p w14:paraId="476F2A22" w14:textId="77777777" w:rsidR="004766AD" w:rsidRDefault="00000000">
            <w:pPr>
              <w:pStyle w:val="TableParagraph"/>
              <w:spacing w:before="15"/>
              <w:ind w:left="80"/>
            </w:pPr>
            <w:r>
              <w:rPr>
                <w:color w:val="231F20"/>
                <w:w w:val="90"/>
              </w:rPr>
              <w:t>Efekty</w:t>
            </w:r>
            <w:r>
              <w:rPr>
                <w:color w:val="231F20"/>
                <w:spacing w:val="-3"/>
                <w:w w:val="90"/>
              </w:rPr>
              <w:t xml:space="preserve"> </w:t>
            </w:r>
            <w:r>
              <w:rPr>
                <w:color w:val="231F20"/>
                <w:spacing w:val="-2"/>
              </w:rPr>
              <w:t>szkolenia</w:t>
            </w:r>
          </w:p>
        </w:tc>
      </w:tr>
      <w:tr w:rsidR="004766AD" w14:paraId="756E0507" w14:textId="77777777">
        <w:trPr>
          <w:trHeight w:val="2574"/>
        </w:trPr>
        <w:tc>
          <w:tcPr>
            <w:tcW w:w="2972" w:type="dxa"/>
          </w:tcPr>
          <w:p w14:paraId="182854FA" w14:textId="77777777" w:rsidR="004766AD" w:rsidRDefault="004766AD">
            <w:pPr>
              <w:pStyle w:val="TableParagraph"/>
              <w:rPr>
                <w:sz w:val="24"/>
              </w:rPr>
            </w:pPr>
          </w:p>
          <w:p w14:paraId="5E50B6B0" w14:textId="77777777" w:rsidR="004766AD" w:rsidRDefault="004766AD">
            <w:pPr>
              <w:pStyle w:val="TableParagraph"/>
              <w:rPr>
                <w:sz w:val="24"/>
              </w:rPr>
            </w:pPr>
          </w:p>
          <w:p w14:paraId="597D5CCC" w14:textId="77777777" w:rsidR="004766AD" w:rsidRDefault="004766AD">
            <w:pPr>
              <w:pStyle w:val="TableParagraph"/>
              <w:spacing w:before="2"/>
              <w:rPr>
                <w:sz w:val="23"/>
              </w:rPr>
            </w:pPr>
          </w:p>
          <w:p w14:paraId="395DD64D" w14:textId="77777777" w:rsidR="004766AD" w:rsidRDefault="00000000">
            <w:pPr>
              <w:pStyle w:val="TableParagraph"/>
              <w:numPr>
                <w:ilvl w:val="0"/>
                <w:numId w:val="14"/>
              </w:numPr>
              <w:tabs>
                <w:tab w:val="left" w:pos="311"/>
              </w:tabs>
              <w:spacing w:line="223" w:lineRule="auto"/>
              <w:ind w:right="88" w:firstLine="0"/>
            </w:pPr>
            <w:r>
              <w:rPr>
                <w:color w:val="231F20"/>
                <w:w w:val="90"/>
              </w:rPr>
              <w:t>Podstawowe</w:t>
            </w:r>
            <w:r>
              <w:rPr>
                <w:color w:val="231F20"/>
                <w:spacing w:val="-10"/>
                <w:w w:val="90"/>
              </w:rPr>
              <w:t xml:space="preserve"> </w:t>
            </w:r>
            <w:r>
              <w:rPr>
                <w:color w:val="231F20"/>
                <w:w w:val="90"/>
              </w:rPr>
              <w:t>regulacje</w:t>
            </w:r>
            <w:r>
              <w:rPr>
                <w:color w:val="231F20"/>
                <w:spacing w:val="-9"/>
                <w:w w:val="90"/>
              </w:rPr>
              <w:t xml:space="preserve"> </w:t>
            </w:r>
            <w:r>
              <w:rPr>
                <w:color w:val="231F20"/>
                <w:w w:val="90"/>
              </w:rPr>
              <w:t xml:space="preserve">praw- </w:t>
            </w:r>
            <w:proofErr w:type="spellStart"/>
            <w:r>
              <w:rPr>
                <w:color w:val="231F20"/>
                <w:spacing w:val="-2"/>
              </w:rPr>
              <w:t>ne</w:t>
            </w:r>
            <w:proofErr w:type="spellEnd"/>
            <w:r>
              <w:rPr>
                <w:color w:val="231F20"/>
                <w:spacing w:val="-2"/>
              </w:rPr>
              <w:t>,</w:t>
            </w:r>
            <w:r>
              <w:rPr>
                <w:color w:val="231F20"/>
                <w:spacing w:val="-11"/>
              </w:rPr>
              <w:t xml:space="preserve"> </w:t>
            </w:r>
            <w:r>
              <w:rPr>
                <w:color w:val="231F20"/>
                <w:spacing w:val="-2"/>
              </w:rPr>
              <w:t>benefity</w:t>
            </w:r>
            <w:r>
              <w:rPr>
                <w:color w:val="231F20"/>
                <w:spacing w:val="-11"/>
              </w:rPr>
              <w:t xml:space="preserve"> </w:t>
            </w:r>
            <w:r>
              <w:rPr>
                <w:color w:val="231F20"/>
                <w:spacing w:val="-2"/>
              </w:rPr>
              <w:t>i</w:t>
            </w:r>
            <w:r>
              <w:rPr>
                <w:color w:val="231F20"/>
                <w:spacing w:val="-12"/>
              </w:rPr>
              <w:t xml:space="preserve"> </w:t>
            </w:r>
            <w:r>
              <w:rPr>
                <w:color w:val="231F20"/>
                <w:spacing w:val="-2"/>
              </w:rPr>
              <w:t>ograniczenia dotyczące</w:t>
            </w:r>
            <w:r>
              <w:rPr>
                <w:color w:val="231F20"/>
                <w:spacing w:val="-14"/>
              </w:rPr>
              <w:t xml:space="preserve"> </w:t>
            </w:r>
            <w:r>
              <w:rPr>
                <w:color w:val="231F20"/>
                <w:spacing w:val="-2"/>
              </w:rPr>
              <w:t>zatrudniania</w:t>
            </w:r>
            <w:r>
              <w:rPr>
                <w:color w:val="231F20"/>
                <w:spacing w:val="-13"/>
              </w:rPr>
              <w:t xml:space="preserve"> </w:t>
            </w:r>
            <w:r>
              <w:rPr>
                <w:color w:val="231F20"/>
                <w:spacing w:val="-2"/>
              </w:rPr>
              <w:t>osób</w:t>
            </w:r>
          </w:p>
          <w:p w14:paraId="5FF319CB" w14:textId="77777777" w:rsidR="004766AD" w:rsidRDefault="00000000">
            <w:pPr>
              <w:pStyle w:val="TableParagraph"/>
              <w:spacing w:line="237" w:lineRule="exact"/>
              <w:ind w:left="80"/>
            </w:pPr>
            <w:r>
              <w:rPr>
                <w:color w:val="231F20"/>
                <w:w w:val="95"/>
              </w:rPr>
              <w:t>z</w:t>
            </w:r>
            <w:r>
              <w:rPr>
                <w:color w:val="231F20"/>
                <w:spacing w:val="-7"/>
                <w:w w:val="95"/>
              </w:rPr>
              <w:t xml:space="preserve"> </w:t>
            </w:r>
            <w:r>
              <w:rPr>
                <w:color w:val="231F20"/>
                <w:spacing w:val="-2"/>
                <w:w w:val="95"/>
              </w:rPr>
              <w:t>niepełnosprawnościami</w:t>
            </w:r>
          </w:p>
        </w:tc>
        <w:tc>
          <w:tcPr>
            <w:tcW w:w="6090" w:type="dxa"/>
          </w:tcPr>
          <w:p w14:paraId="0C316813" w14:textId="77777777" w:rsidR="004766AD" w:rsidRDefault="004766AD">
            <w:pPr>
              <w:pStyle w:val="TableParagraph"/>
              <w:spacing w:before="7"/>
              <w:rPr>
                <w:sz w:val="35"/>
              </w:rPr>
            </w:pPr>
          </w:p>
          <w:p w14:paraId="5E7266E2" w14:textId="77777777" w:rsidR="004766AD" w:rsidRDefault="00000000">
            <w:pPr>
              <w:pStyle w:val="TableParagraph"/>
              <w:numPr>
                <w:ilvl w:val="0"/>
                <w:numId w:val="13"/>
              </w:numPr>
              <w:tabs>
                <w:tab w:val="left" w:pos="356"/>
              </w:tabs>
              <w:spacing w:line="244" w:lineRule="exact"/>
            </w:pPr>
            <w:r>
              <w:rPr>
                <w:color w:val="231F20"/>
                <w:w w:val="90"/>
              </w:rPr>
              <w:t>Uczestnik</w:t>
            </w:r>
            <w:r>
              <w:rPr>
                <w:color w:val="231F20"/>
                <w:spacing w:val="32"/>
              </w:rPr>
              <w:t xml:space="preserve"> </w:t>
            </w:r>
            <w:r>
              <w:rPr>
                <w:color w:val="231F20"/>
                <w:w w:val="90"/>
              </w:rPr>
              <w:t>szkolenia</w:t>
            </w:r>
            <w:r>
              <w:rPr>
                <w:color w:val="231F20"/>
                <w:spacing w:val="33"/>
              </w:rPr>
              <w:t xml:space="preserve"> </w:t>
            </w:r>
            <w:r>
              <w:rPr>
                <w:color w:val="231F20"/>
                <w:w w:val="90"/>
              </w:rPr>
              <w:t>zna</w:t>
            </w:r>
            <w:r>
              <w:rPr>
                <w:color w:val="231F20"/>
                <w:spacing w:val="33"/>
              </w:rPr>
              <w:t xml:space="preserve"> </w:t>
            </w:r>
            <w:r>
              <w:rPr>
                <w:color w:val="231F20"/>
                <w:w w:val="90"/>
              </w:rPr>
              <w:t>regulacje</w:t>
            </w:r>
            <w:r>
              <w:rPr>
                <w:color w:val="231F20"/>
                <w:spacing w:val="33"/>
              </w:rPr>
              <w:t xml:space="preserve"> </w:t>
            </w:r>
            <w:r>
              <w:rPr>
                <w:color w:val="231F20"/>
                <w:w w:val="90"/>
              </w:rPr>
              <w:t>prawne</w:t>
            </w:r>
            <w:r>
              <w:rPr>
                <w:color w:val="231F20"/>
                <w:spacing w:val="33"/>
              </w:rPr>
              <w:t xml:space="preserve"> </w:t>
            </w:r>
            <w:r>
              <w:rPr>
                <w:color w:val="231F20"/>
                <w:w w:val="90"/>
              </w:rPr>
              <w:t>i</w:t>
            </w:r>
            <w:r>
              <w:rPr>
                <w:color w:val="231F20"/>
                <w:spacing w:val="32"/>
              </w:rPr>
              <w:t xml:space="preserve"> </w:t>
            </w:r>
            <w:r>
              <w:rPr>
                <w:color w:val="231F20"/>
                <w:w w:val="90"/>
              </w:rPr>
              <w:t>zasady</w:t>
            </w:r>
            <w:r>
              <w:rPr>
                <w:color w:val="231F20"/>
                <w:spacing w:val="33"/>
              </w:rPr>
              <w:t xml:space="preserve"> </w:t>
            </w:r>
            <w:r>
              <w:rPr>
                <w:color w:val="231F20"/>
                <w:spacing w:val="-2"/>
                <w:w w:val="90"/>
              </w:rPr>
              <w:t>związane</w:t>
            </w:r>
          </w:p>
          <w:p w14:paraId="65E1DEF7" w14:textId="77777777" w:rsidR="004766AD" w:rsidRDefault="00000000">
            <w:pPr>
              <w:pStyle w:val="TableParagraph"/>
              <w:spacing w:line="244" w:lineRule="exact"/>
              <w:ind w:left="80"/>
            </w:pPr>
            <w:r>
              <w:rPr>
                <w:color w:val="231F20"/>
                <w:w w:val="90"/>
              </w:rPr>
              <w:t>z</w:t>
            </w:r>
            <w:r>
              <w:rPr>
                <w:color w:val="231F20"/>
                <w:spacing w:val="-4"/>
                <w:w w:val="90"/>
              </w:rPr>
              <w:t xml:space="preserve"> </w:t>
            </w:r>
            <w:r>
              <w:rPr>
                <w:color w:val="231F20"/>
                <w:w w:val="90"/>
              </w:rPr>
              <w:t>zatrudnianiem</w:t>
            </w:r>
            <w:r>
              <w:rPr>
                <w:color w:val="231F20"/>
                <w:spacing w:val="-3"/>
                <w:w w:val="90"/>
              </w:rPr>
              <w:t xml:space="preserve"> </w:t>
            </w:r>
            <w:r>
              <w:rPr>
                <w:color w:val="231F20"/>
                <w:w w:val="90"/>
              </w:rPr>
              <w:t>osób</w:t>
            </w:r>
            <w:r>
              <w:rPr>
                <w:color w:val="231F20"/>
                <w:spacing w:val="-4"/>
                <w:w w:val="90"/>
              </w:rPr>
              <w:t xml:space="preserve"> </w:t>
            </w:r>
            <w:r>
              <w:rPr>
                <w:color w:val="231F20"/>
                <w:w w:val="90"/>
              </w:rPr>
              <w:t>z</w:t>
            </w:r>
            <w:r>
              <w:rPr>
                <w:color w:val="231F20"/>
                <w:spacing w:val="-3"/>
                <w:w w:val="90"/>
              </w:rPr>
              <w:t xml:space="preserve"> </w:t>
            </w:r>
            <w:r>
              <w:rPr>
                <w:color w:val="231F20"/>
                <w:spacing w:val="-2"/>
                <w:w w:val="90"/>
              </w:rPr>
              <w:t>niepełnosprawnościami.</w:t>
            </w:r>
          </w:p>
          <w:p w14:paraId="25339508" w14:textId="77777777" w:rsidR="004766AD" w:rsidRDefault="00000000">
            <w:pPr>
              <w:pStyle w:val="TableParagraph"/>
              <w:numPr>
                <w:ilvl w:val="0"/>
                <w:numId w:val="13"/>
              </w:numPr>
              <w:tabs>
                <w:tab w:val="left" w:pos="321"/>
              </w:tabs>
              <w:spacing w:before="156" w:line="223" w:lineRule="auto"/>
              <w:ind w:left="80" w:right="58" w:firstLine="0"/>
            </w:pPr>
            <w:r>
              <w:rPr>
                <w:color w:val="231F20"/>
                <w:w w:val="90"/>
              </w:rPr>
              <w:t xml:space="preserve">Uczestnik szkolenia wie, jakie benefity są związane z zatrudnia- </w:t>
            </w:r>
            <w:proofErr w:type="spellStart"/>
            <w:r>
              <w:rPr>
                <w:color w:val="231F20"/>
                <w:w w:val="90"/>
              </w:rPr>
              <w:t>niem</w:t>
            </w:r>
            <w:proofErr w:type="spellEnd"/>
            <w:r>
              <w:rPr>
                <w:color w:val="231F20"/>
                <w:w w:val="90"/>
              </w:rPr>
              <w:t xml:space="preserve"> osób z niepełnosprawnościami.</w:t>
            </w:r>
          </w:p>
          <w:p w14:paraId="46E90B94" w14:textId="77777777" w:rsidR="004766AD" w:rsidRDefault="00000000">
            <w:pPr>
              <w:pStyle w:val="TableParagraph"/>
              <w:numPr>
                <w:ilvl w:val="0"/>
                <w:numId w:val="13"/>
              </w:numPr>
              <w:tabs>
                <w:tab w:val="left" w:pos="306"/>
              </w:tabs>
              <w:spacing w:before="159" w:line="223" w:lineRule="auto"/>
              <w:ind w:left="80" w:right="58" w:firstLine="0"/>
            </w:pPr>
            <w:r>
              <w:rPr>
                <w:color w:val="231F20"/>
                <w:w w:val="90"/>
              </w:rPr>
              <w:t>Uczestnik</w:t>
            </w:r>
            <w:r>
              <w:rPr>
                <w:color w:val="231F20"/>
                <w:spacing w:val="-10"/>
                <w:w w:val="90"/>
              </w:rPr>
              <w:t xml:space="preserve"> </w:t>
            </w:r>
            <w:r>
              <w:rPr>
                <w:color w:val="231F20"/>
                <w:w w:val="90"/>
              </w:rPr>
              <w:t>szkolenia</w:t>
            </w:r>
            <w:r>
              <w:rPr>
                <w:color w:val="231F20"/>
                <w:spacing w:val="-9"/>
                <w:w w:val="90"/>
              </w:rPr>
              <w:t xml:space="preserve"> </w:t>
            </w:r>
            <w:r>
              <w:rPr>
                <w:color w:val="231F20"/>
                <w:w w:val="90"/>
              </w:rPr>
              <w:t>wie,</w:t>
            </w:r>
            <w:r>
              <w:rPr>
                <w:color w:val="231F20"/>
                <w:spacing w:val="-9"/>
                <w:w w:val="90"/>
              </w:rPr>
              <w:t xml:space="preserve"> </w:t>
            </w:r>
            <w:r>
              <w:rPr>
                <w:color w:val="231F20"/>
                <w:w w:val="90"/>
              </w:rPr>
              <w:t>jakie</w:t>
            </w:r>
            <w:r>
              <w:rPr>
                <w:color w:val="231F20"/>
                <w:spacing w:val="-9"/>
                <w:w w:val="90"/>
              </w:rPr>
              <w:t xml:space="preserve"> </w:t>
            </w:r>
            <w:r>
              <w:rPr>
                <w:color w:val="231F20"/>
                <w:w w:val="90"/>
              </w:rPr>
              <w:t>ograniczenia</w:t>
            </w:r>
            <w:r>
              <w:rPr>
                <w:color w:val="231F20"/>
                <w:spacing w:val="-9"/>
                <w:w w:val="90"/>
              </w:rPr>
              <w:t xml:space="preserve"> </w:t>
            </w:r>
            <w:r>
              <w:rPr>
                <w:color w:val="231F20"/>
                <w:w w:val="90"/>
              </w:rPr>
              <w:t>są</w:t>
            </w:r>
            <w:r>
              <w:rPr>
                <w:color w:val="231F20"/>
                <w:spacing w:val="-10"/>
                <w:w w:val="90"/>
              </w:rPr>
              <w:t xml:space="preserve"> </w:t>
            </w:r>
            <w:r>
              <w:rPr>
                <w:color w:val="231F20"/>
                <w:w w:val="90"/>
              </w:rPr>
              <w:t>związane</w:t>
            </w:r>
            <w:r>
              <w:rPr>
                <w:color w:val="231F20"/>
                <w:spacing w:val="-9"/>
                <w:w w:val="90"/>
              </w:rPr>
              <w:t xml:space="preserve"> </w:t>
            </w:r>
            <w:r>
              <w:rPr>
                <w:color w:val="231F20"/>
                <w:w w:val="90"/>
              </w:rPr>
              <w:t>z</w:t>
            </w:r>
            <w:r>
              <w:rPr>
                <w:color w:val="231F20"/>
                <w:spacing w:val="-9"/>
                <w:w w:val="90"/>
              </w:rPr>
              <w:t xml:space="preserve"> </w:t>
            </w:r>
            <w:proofErr w:type="spellStart"/>
            <w:r>
              <w:rPr>
                <w:color w:val="231F20"/>
                <w:w w:val="90"/>
              </w:rPr>
              <w:t>zatrud</w:t>
            </w:r>
            <w:proofErr w:type="spellEnd"/>
            <w:r>
              <w:rPr>
                <w:color w:val="231F20"/>
                <w:w w:val="90"/>
              </w:rPr>
              <w:t xml:space="preserve">- </w:t>
            </w:r>
            <w:proofErr w:type="spellStart"/>
            <w:r>
              <w:rPr>
                <w:color w:val="231F20"/>
                <w:w w:val="90"/>
              </w:rPr>
              <w:t>nianiem</w:t>
            </w:r>
            <w:proofErr w:type="spellEnd"/>
            <w:r>
              <w:rPr>
                <w:color w:val="231F20"/>
                <w:w w:val="90"/>
              </w:rPr>
              <w:t xml:space="preserve"> osób z niepełnosprawnościami.</w:t>
            </w:r>
          </w:p>
        </w:tc>
      </w:tr>
    </w:tbl>
    <w:p w14:paraId="18C3DCB3" w14:textId="77777777" w:rsidR="004766AD" w:rsidRDefault="004766AD">
      <w:pPr>
        <w:pStyle w:val="Tekstpodstawowy"/>
        <w:rPr>
          <w:sz w:val="20"/>
        </w:rPr>
      </w:pPr>
    </w:p>
    <w:p w14:paraId="2CF67BF2" w14:textId="77777777" w:rsidR="004766AD" w:rsidRDefault="004766AD">
      <w:pPr>
        <w:pStyle w:val="Tekstpodstawowy"/>
        <w:spacing w:before="1"/>
        <w:rPr>
          <w:sz w:val="17"/>
        </w:rPr>
      </w:pPr>
    </w:p>
    <w:p w14:paraId="06FDC03E" w14:textId="77777777" w:rsidR="004766AD" w:rsidRDefault="00000000">
      <w:pPr>
        <w:pStyle w:val="Nagwek6"/>
        <w:spacing w:before="96" w:line="223" w:lineRule="auto"/>
        <w:ind w:right="909"/>
      </w:pPr>
      <w:r>
        <w:rPr>
          <w:color w:val="231F20"/>
          <w:w w:val="85"/>
        </w:rPr>
        <w:t>SZKOLENIE</w:t>
      </w:r>
      <w:r>
        <w:rPr>
          <w:color w:val="231F20"/>
          <w:spacing w:val="-6"/>
          <w:w w:val="85"/>
        </w:rPr>
        <w:t xml:space="preserve"> </w:t>
      </w:r>
      <w:r>
        <w:rPr>
          <w:color w:val="231F20"/>
          <w:w w:val="85"/>
        </w:rPr>
        <w:t>WEWNĘTRZNE,</w:t>
      </w:r>
      <w:r>
        <w:rPr>
          <w:color w:val="231F20"/>
          <w:spacing w:val="-6"/>
          <w:w w:val="85"/>
        </w:rPr>
        <w:t xml:space="preserve"> </w:t>
      </w:r>
      <w:r>
        <w:rPr>
          <w:color w:val="231F20"/>
          <w:w w:val="85"/>
        </w:rPr>
        <w:t>PROWADZONE</w:t>
      </w:r>
      <w:r>
        <w:rPr>
          <w:color w:val="231F20"/>
          <w:spacing w:val="-6"/>
          <w:w w:val="85"/>
        </w:rPr>
        <w:t xml:space="preserve"> </w:t>
      </w:r>
      <w:r>
        <w:rPr>
          <w:color w:val="231F20"/>
          <w:w w:val="85"/>
        </w:rPr>
        <w:t>PRZEZ</w:t>
      </w:r>
      <w:r>
        <w:rPr>
          <w:color w:val="231F20"/>
          <w:spacing w:val="-6"/>
          <w:w w:val="85"/>
        </w:rPr>
        <w:t xml:space="preserve"> </w:t>
      </w:r>
      <w:r>
        <w:rPr>
          <w:color w:val="231F20"/>
          <w:w w:val="85"/>
        </w:rPr>
        <w:t>KOORDYNATORA</w:t>
      </w:r>
      <w:r>
        <w:rPr>
          <w:color w:val="231F20"/>
          <w:spacing w:val="-6"/>
          <w:w w:val="85"/>
        </w:rPr>
        <w:t xml:space="preserve"> </w:t>
      </w:r>
      <w:r>
        <w:rPr>
          <w:color w:val="231F20"/>
          <w:w w:val="85"/>
        </w:rPr>
        <w:t>DS.</w:t>
      </w:r>
      <w:r>
        <w:rPr>
          <w:color w:val="231F20"/>
          <w:spacing w:val="-6"/>
          <w:w w:val="85"/>
        </w:rPr>
        <w:t xml:space="preserve"> </w:t>
      </w:r>
      <w:r>
        <w:rPr>
          <w:color w:val="231F20"/>
          <w:w w:val="85"/>
        </w:rPr>
        <w:t>DOSTĘPNOŚCI</w:t>
      </w:r>
      <w:r>
        <w:rPr>
          <w:color w:val="231F20"/>
          <w:spacing w:val="-6"/>
          <w:w w:val="85"/>
        </w:rPr>
        <w:t xml:space="preserve"> </w:t>
      </w:r>
      <w:r>
        <w:rPr>
          <w:color w:val="231F20"/>
          <w:w w:val="85"/>
        </w:rPr>
        <w:t>LUB SZKOLENIE ZEWNĘTRZNE, ZAKUPIONE NA RYNKU USŁUG SZKOLENIOWO-DORADCZYCH</w:t>
      </w:r>
    </w:p>
    <w:p w14:paraId="4FC4CF62" w14:textId="77777777" w:rsidR="004766AD" w:rsidRDefault="004766AD">
      <w:pPr>
        <w:pStyle w:val="Tekstpodstawowy"/>
        <w:rPr>
          <w:b/>
          <w:sz w:val="26"/>
        </w:rPr>
      </w:pPr>
    </w:p>
    <w:p w14:paraId="4C54B9AB" w14:textId="77777777" w:rsidR="004766AD" w:rsidRDefault="004766AD">
      <w:pPr>
        <w:pStyle w:val="Tekstpodstawowy"/>
        <w:spacing w:before="9"/>
        <w:rPr>
          <w:b/>
          <w:sz w:val="20"/>
        </w:rPr>
      </w:pPr>
    </w:p>
    <w:p w14:paraId="6963B181" w14:textId="77777777" w:rsidR="004766AD" w:rsidRDefault="00000000">
      <w:pPr>
        <w:pStyle w:val="Tekstpodstawowy"/>
        <w:ind w:left="720"/>
      </w:pPr>
      <w:r>
        <w:rPr>
          <w:b/>
          <w:color w:val="231F20"/>
          <w:w w:val="90"/>
          <w:sz w:val="24"/>
        </w:rPr>
        <w:t>FORMA</w:t>
      </w:r>
      <w:r>
        <w:rPr>
          <w:b/>
          <w:color w:val="231F20"/>
          <w:spacing w:val="-8"/>
          <w:w w:val="90"/>
          <w:sz w:val="24"/>
        </w:rPr>
        <w:t xml:space="preserve"> </w:t>
      </w:r>
      <w:r>
        <w:rPr>
          <w:b/>
          <w:color w:val="231F20"/>
          <w:w w:val="90"/>
          <w:sz w:val="24"/>
        </w:rPr>
        <w:t>SZKOLENIA:</w:t>
      </w:r>
      <w:r>
        <w:rPr>
          <w:b/>
          <w:color w:val="231F20"/>
          <w:spacing w:val="-10"/>
          <w:w w:val="90"/>
          <w:sz w:val="24"/>
        </w:rPr>
        <w:t xml:space="preserve"> </w:t>
      </w:r>
      <w:r>
        <w:rPr>
          <w:color w:val="231F20"/>
          <w:w w:val="90"/>
        </w:rPr>
        <w:t>stacjonarnie,</w:t>
      </w:r>
      <w:r>
        <w:rPr>
          <w:color w:val="231F20"/>
          <w:spacing w:val="-6"/>
          <w:w w:val="90"/>
        </w:rPr>
        <w:t xml:space="preserve"> </w:t>
      </w:r>
      <w:r>
        <w:rPr>
          <w:color w:val="231F20"/>
          <w:w w:val="90"/>
        </w:rPr>
        <w:t>zdalnie</w:t>
      </w:r>
      <w:r>
        <w:rPr>
          <w:color w:val="231F20"/>
          <w:spacing w:val="-6"/>
          <w:w w:val="90"/>
        </w:rPr>
        <w:t xml:space="preserve"> </w:t>
      </w:r>
      <w:r>
        <w:rPr>
          <w:color w:val="231F20"/>
          <w:w w:val="90"/>
        </w:rPr>
        <w:t>lub</w:t>
      </w:r>
      <w:r>
        <w:rPr>
          <w:color w:val="231F20"/>
          <w:spacing w:val="-5"/>
          <w:w w:val="90"/>
        </w:rPr>
        <w:t xml:space="preserve"> </w:t>
      </w:r>
      <w:r>
        <w:rPr>
          <w:color w:val="231F20"/>
          <w:w w:val="90"/>
        </w:rPr>
        <w:t>w</w:t>
      </w:r>
      <w:r>
        <w:rPr>
          <w:color w:val="231F20"/>
          <w:spacing w:val="-6"/>
          <w:w w:val="90"/>
        </w:rPr>
        <w:t xml:space="preserve"> </w:t>
      </w:r>
      <w:r>
        <w:rPr>
          <w:color w:val="231F20"/>
          <w:w w:val="90"/>
        </w:rPr>
        <w:t>formie</w:t>
      </w:r>
      <w:r>
        <w:rPr>
          <w:color w:val="231F20"/>
          <w:spacing w:val="-5"/>
          <w:w w:val="90"/>
        </w:rPr>
        <w:t xml:space="preserve"> </w:t>
      </w:r>
      <w:r>
        <w:rPr>
          <w:color w:val="231F20"/>
          <w:w w:val="90"/>
        </w:rPr>
        <w:t>mieszanej,</w:t>
      </w:r>
      <w:r>
        <w:rPr>
          <w:color w:val="231F20"/>
          <w:spacing w:val="-6"/>
          <w:w w:val="90"/>
        </w:rPr>
        <w:t xml:space="preserve"> </w:t>
      </w:r>
      <w:r>
        <w:rPr>
          <w:color w:val="231F20"/>
          <w:w w:val="90"/>
        </w:rPr>
        <w:t>na</w:t>
      </w:r>
      <w:r>
        <w:rPr>
          <w:color w:val="231F20"/>
          <w:spacing w:val="-5"/>
          <w:w w:val="90"/>
        </w:rPr>
        <w:t xml:space="preserve"> </w:t>
      </w:r>
      <w:r>
        <w:rPr>
          <w:color w:val="231F20"/>
          <w:w w:val="90"/>
        </w:rPr>
        <w:t>żywo</w:t>
      </w:r>
      <w:r>
        <w:rPr>
          <w:color w:val="231F20"/>
          <w:spacing w:val="-6"/>
          <w:w w:val="90"/>
        </w:rPr>
        <w:t xml:space="preserve"> </w:t>
      </w:r>
      <w:r>
        <w:rPr>
          <w:color w:val="231F20"/>
          <w:w w:val="90"/>
        </w:rPr>
        <w:t>lub</w:t>
      </w:r>
      <w:r>
        <w:rPr>
          <w:color w:val="231F20"/>
          <w:spacing w:val="-6"/>
          <w:w w:val="90"/>
        </w:rPr>
        <w:t xml:space="preserve"> </w:t>
      </w:r>
      <w:r>
        <w:rPr>
          <w:color w:val="231F20"/>
          <w:w w:val="90"/>
        </w:rPr>
        <w:t>na</w:t>
      </w:r>
      <w:r>
        <w:rPr>
          <w:color w:val="231F20"/>
          <w:spacing w:val="-5"/>
          <w:w w:val="90"/>
        </w:rPr>
        <w:t xml:space="preserve"> </w:t>
      </w:r>
      <w:r>
        <w:rPr>
          <w:color w:val="231F20"/>
          <w:w w:val="90"/>
        </w:rPr>
        <w:t>platformie</w:t>
      </w:r>
      <w:r>
        <w:rPr>
          <w:color w:val="231F20"/>
          <w:spacing w:val="-6"/>
          <w:w w:val="90"/>
        </w:rPr>
        <w:t xml:space="preserve"> </w:t>
      </w:r>
      <w:r>
        <w:rPr>
          <w:color w:val="231F20"/>
          <w:w w:val="90"/>
        </w:rPr>
        <w:t>e-</w:t>
      </w:r>
      <w:r>
        <w:rPr>
          <w:color w:val="231F20"/>
          <w:spacing w:val="-2"/>
          <w:w w:val="90"/>
        </w:rPr>
        <w:t>learningowej.</w:t>
      </w:r>
    </w:p>
    <w:p w14:paraId="309DA0A5" w14:textId="77777777" w:rsidR="004766AD" w:rsidRDefault="00000000">
      <w:pPr>
        <w:spacing w:before="140"/>
        <w:ind w:left="720"/>
      </w:pPr>
      <w:r>
        <w:rPr>
          <w:b/>
          <w:color w:val="231F20"/>
          <w:w w:val="85"/>
          <w:sz w:val="24"/>
        </w:rPr>
        <w:t>ADRESACI</w:t>
      </w:r>
      <w:r>
        <w:rPr>
          <w:b/>
          <w:color w:val="231F20"/>
          <w:spacing w:val="3"/>
          <w:sz w:val="24"/>
        </w:rPr>
        <w:t xml:space="preserve"> </w:t>
      </w:r>
      <w:r>
        <w:rPr>
          <w:b/>
          <w:color w:val="231F20"/>
          <w:w w:val="85"/>
          <w:sz w:val="24"/>
        </w:rPr>
        <w:t>SZKOLEŃ:</w:t>
      </w:r>
      <w:r>
        <w:rPr>
          <w:b/>
          <w:color w:val="231F20"/>
          <w:spacing w:val="1"/>
          <w:sz w:val="24"/>
        </w:rPr>
        <w:t xml:space="preserve"> </w:t>
      </w:r>
      <w:r>
        <w:rPr>
          <w:color w:val="231F20"/>
          <w:w w:val="85"/>
        </w:rPr>
        <w:t>decydenci,</w:t>
      </w:r>
      <w:r>
        <w:rPr>
          <w:color w:val="231F20"/>
          <w:spacing w:val="5"/>
        </w:rPr>
        <w:t xml:space="preserve"> </w:t>
      </w:r>
      <w:r>
        <w:rPr>
          <w:color w:val="231F20"/>
          <w:w w:val="85"/>
        </w:rPr>
        <w:t>kierownicy</w:t>
      </w:r>
      <w:r>
        <w:rPr>
          <w:color w:val="231F20"/>
          <w:spacing w:val="5"/>
        </w:rPr>
        <w:t xml:space="preserve"> </w:t>
      </w:r>
      <w:r>
        <w:rPr>
          <w:color w:val="231F20"/>
          <w:w w:val="85"/>
        </w:rPr>
        <w:t>poszczególnych</w:t>
      </w:r>
      <w:r>
        <w:rPr>
          <w:color w:val="231F20"/>
          <w:spacing w:val="5"/>
        </w:rPr>
        <w:t xml:space="preserve"> </w:t>
      </w:r>
      <w:r>
        <w:rPr>
          <w:color w:val="231F20"/>
          <w:w w:val="85"/>
        </w:rPr>
        <w:t>komórek</w:t>
      </w:r>
      <w:r>
        <w:rPr>
          <w:color w:val="231F20"/>
          <w:spacing w:val="6"/>
        </w:rPr>
        <w:t xml:space="preserve"> </w:t>
      </w:r>
      <w:r>
        <w:rPr>
          <w:color w:val="231F20"/>
          <w:spacing w:val="-2"/>
          <w:w w:val="85"/>
        </w:rPr>
        <w:t>organizacyjnych.</w:t>
      </w:r>
    </w:p>
    <w:p w14:paraId="2A289A4E" w14:textId="77777777" w:rsidR="004766AD" w:rsidRDefault="004766AD">
      <w:pPr>
        <w:sectPr w:rsidR="004766AD">
          <w:pgSz w:w="11910" w:h="16840"/>
          <w:pgMar w:top="1840" w:right="600" w:bottom="640" w:left="0" w:header="771" w:footer="446" w:gutter="0"/>
          <w:cols w:space="708"/>
        </w:sectPr>
      </w:pPr>
    </w:p>
    <w:p w14:paraId="72B47D4C" w14:textId="77777777" w:rsidR="004766AD" w:rsidRDefault="004766AD">
      <w:pPr>
        <w:pStyle w:val="Tekstpodstawowy"/>
        <w:rPr>
          <w:sz w:val="20"/>
        </w:rPr>
      </w:pPr>
    </w:p>
    <w:p w14:paraId="1137BA15" w14:textId="77777777" w:rsidR="004766AD" w:rsidRDefault="004766AD">
      <w:pPr>
        <w:pStyle w:val="Tekstpodstawowy"/>
        <w:spacing w:before="11"/>
        <w:rPr>
          <w:sz w:val="15"/>
        </w:rPr>
      </w:pPr>
    </w:p>
    <w:p w14:paraId="21EA79A5" w14:textId="77777777" w:rsidR="004766AD" w:rsidRDefault="00000000">
      <w:pPr>
        <w:pStyle w:val="Nagwek4"/>
        <w:numPr>
          <w:ilvl w:val="0"/>
          <w:numId w:val="24"/>
        </w:numPr>
        <w:tabs>
          <w:tab w:val="left" w:pos="1684"/>
        </w:tabs>
        <w:spacing w:before="96" w:line="223" w:lineRule="auto"/>
        <w:ind w:right="381"/>
        <w:jc w:val="left"/>
      </w:pPr>
      <w:r>
        <w:rPr>
          <w:color w:val="231F20"/>
          <w:w w:val="85"/>
        </w:rPr>
        <w:t>SZKOLENIE</w:t>
      </w:r>
      <w:r>
        <w:rPr>
          <w:color w:val="231F20"/>
          <w:spacing w:val="-7"/>
          <w:w w:val="85"/>
        </w:rPr>
        <w:t xml:space="preserve"> </w:t>
      </w:r>
      <w:r>
        <w:rPr>
          <w:color w:val="231F20"/>
          <w:w w:val="85"/>
        </w:rPr>
        <w:t>Z</w:t>
      </w:r>
      <w:r>
        <w:rPr>
          <w:color w:val="231F20"/>
          <w:spacing w:val="-7"/>
          <w:w w:val="85"/>
        </w:rPr>
        <w:t xml:space="preserve"> </w:t>
      </w:r>
      <w:r>
        <w:rPr>
          <w:color w:val="231F20"/>
          <w:w w:val="85"/>
        </w:rPr>
        <w:t>PROCEDUR</w:t>
      </w:r>
      <w:r>
        <w:rPr>
          <w:color w:val="231F20"/>
          <w:spacing w:val="-7"/>
          <w:w w:val="85"/>
        </w:rPr>
        <w:t xml:space="preserve"> </w:t>
      </w:r>
      <w:r>
        <w:rPr>
          <w:color w:val="231F20"/>
          <w:w w:val="85"/>
        </w:rPr>
        <w:t>OBSŁUGI</w:t>
      </w:r>
      <w:r>
        <w:rPr>
          <w:color w:val="231F20"/>
          <w:spacing w:val="-7"/>
          <w:w w:val="85"/>
        </w:rPr>
        <w:t xml:space="preserve"> </w:t>
      </w:r>
      <w:r>
        <w:rPr>
          <w:color w:val="231F20"/>
          <w:w w:val="85"/>
        </w:rPr>
        <w:t>INTERESANTÓW/OSÓB</w:t>
      </w:r>
      <w:r>
        <w:rPr>
          <w:color w:val="231F20"/>
          <w:spacing w:val="-7"/>
          <w:w w:val="85"/>
        </w:rPr>
        <w:t xml:space="preserve"> </w:t>
      </w:r>
      <w:r>
        <w:rPr>
          <w:color w:val="231F20"/>
          <w:w w:val="85"/>
        </w:rPr>
        <w:t>ZE</w:t>
      </w:r>
      <w:r>
        <w:rPr>
          <w:color w:val="231F20"/>
          <w:spacing w:val="-7"/>
          <w:w w:val="85"/>
        </w:rPr>
        <w:t xml:space="preserve"> </w:t>
      </w:r>
      <w:r>
        <w:rPr>
          <w:color w:val="231F20"/>
          <w:w w:val="85"/>
        </w:rPr>
        <w:t xml:space="preserve">SZCZEGÓLNYMI </w:t>
      </w:r>
      <w:r>
        <w:rPr>
          <w:color w:val="231F20"/>
          <w:spacing w:val="-2"/>
          <w:w w:val="95"/>
        </w:rPr>
        <w:t>POTRZEBAMI</w:t>
      </w:r>
    </w:p>
    <w:p w14:paraId="3B496364" w14:textId="77777777" w:rsidR="004766AD" w:rsidRDefault="004766AD">
      <w:pPr>
        <w:pStyle w:val="Tekstpodstawowy"/>
        <w:rPr>
          <w:b/>
          <w:sz w:val="20"/>
        </w:rPr>
      </w:pPr>
    </w:p>
    <w:p w14:paraId="0976D2DE" w14:textId="77777777" w:rsidR="004766AD" w:rsidRDefault="004766AD">
      <w:pPr>
        <w:pStyle w:val="Tekstpodstawowy"/>
        <w:rPr>
          <w:b/>
          <w:sz w:val="20"/>
        </w:rPr>
      </w:pPr>
    </w:p>
    <w:p w14:paraId="2E843277" w14:textId="77777777" w:rsidR="004766AD" w:rsidRDefault="004766AD">
      <w:pPr>
        <w:pStyle w:val="Tekstpodstawowy"/>
        <w:spacing w:before="3"/>
        <w:rPr>
          <w:b/>
          <w:sz w:val="10"/>
        </w:rPr>
      </w:pPr>
    </w:p>
    <w:tbl>
      <w:tblPr>
        <w:tblStyle w:val="TableNormal"/>
        <w:tblW w:w="0" w:type="auto"/>
        <w:tblInd w:w="155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72"/>
        <w:gridCol w:w="6090"/>
      </w:tblGrid>
      <w:tr w:rsidR="004766AD" w14:paraId="6EE1A4D9" w14:textId="77777777">
        <w:trPr>
          <w:trHeight w:val="291"/>
        </w:trPr>
        <w:tc>
          <w:tcPr>
            <w:tcW w:w="9062" w:type="dxa"/>
            <w:gridSpan w:val="2"/>
          </w:tcPr>
          <w:p w14:paraId="2090D254" w14:textId="77777777" w:rsidR="004766AD" w:rsidRDefault="00000000">
            <w:pPr>
              <w:pStyle w:val="TableParagraph"/>
              <w:spacing w:before="15"/>
              <w:ind w:left="252"/>
              <w:rPr>
                <w:b/>
              </w:rPr>
            </w:pPr>
            <w:r>
              <w:rPr>
                <w:b/>
                <w:color w:val="1F3863"/>
                <w:spacing w:val="-2"/>
                <w:w w:val="85"/>
              </w:rPr>
              <w:t>SZKOLENIE</w:t>
            </w:r>
            <w:r>
              <w:rPr>
                <w:b/>
                <w:color w:val="1F3863"/>
                <w:spacing w:val="-3"/>
              </w:rPr>
              <w:t xml:space="preserve"> </w:t>
            </w:r>
            <w:r>
              <w:rPr>
                <w:b/>
                <w:color w:val="1F3863"/>
                <w:spacing w:val="-2"/>
                <w:w w:val="85"/>
              </w:rPr>
              <w:t>Z</w:t>
            </w:r>
            <w:r>
              <w:rPr>
                <w:b/>
                <w:color w:val="1F3863"/>
                <w:spacing w:val="-3"/>
              </w:rPr>
              <w:t xml:space="preserve"> </w:t>
            </w:r>
            <w:r>
              <w:rPr>
                <w:b/>
                <w:color w:val="1F3863"/>
                <w:spacing w:val="-2"/>
                <w:w w:val="85"/>
              </w:rPr>
              <w:t>PROCEDUR</w:t>
            </w:r>
            <w:r>
              <w:rPr>
                <w:b/>
                <w:color w:val="1F3863"/>
                <w:spacing w:val="-3"/>
              </w:rPr>
              <w:t xml:space="preserve"> </w:t>
            </w:r>
            <w:r>
              <w:rPr>
                <w:b/>
                <w:color w:val="1F3863"/>
                <w:spacing w:val="-2"/>
                <w:w w:val="85"/>
              </w:rPr>
              <w:t>OBSŁUGI</w:t>
            </w:r>
            <w:r>
              <w:rPr>
                <w:b/>
                <w:color w:val="1F3863"/>
                <w:spacing w:val="-3"/>
              </w:rPr>
              <w:t xml:space="preserve"> </w:t>
            </w:r>
            <w:r>
              <w:rPr>
                <w:b/>
                <w:color w:val="1F3863"/>
                <w:spacing w:val="-2"/>
                <w:w w:val="85"/>
              </w:rPr>
              <w:t>INTERESANTÓW/OSÓB</w:t>
            </w:r>
            <w:r>
              <w:rPr>
                <w:b/>
                <w:color w:val="1F3863"/>
                <w:spacing w:val="-2"/>
              </w:rPr>
              <w:t xml:space="preserve"> </w:t>
            </w:r>
            <w:r>
              <w:rPr>
                <w:b/>
                <w:color w:val="1F3863"/>
                <w:spacing w:val="-2"/>
                <w:w w:val="85"/>
              </w:rPr>
              <w:t>ZE</w:t>
            </w:r>
            <w:r>
              <w:rPr>
                <w:b/>
                <w:color w:val="1F3863"/>
                <w:spacing w:val="-3"/>
              </w:rPr>
              <w:t xml:space="preserve"> </w:t>
            </w:r>
            <w:r>
              <w:rPr>
                <w:b/>
                <w:color w:val="1F3863"/>
                <w:spacing w:val="-2"/>
                <w:w w:val="85"/>
              </w:rPr>
              <w:t>SZCZEGÓLNYMI</w:t>
            </w:r>
            <w:r>
              <w:rPr>
                <w:b/>
                <w:color w:val="1F3863"/>
                <w:spacing w:val="-3"/>
              </w:rPr>
              <w:t xml:space="preserve"> </w:t>
            </w:r>
            <w:r>
              <w:rPr>
                <w:b/>
                <w:color w:val="1F3863"/>
                <w:spacing w:val="-2"/>
                <w:w w:val="85"/>
              </w:rPr>
              <w:t>POTRZEBAMI</w:t>
            </w:r>
          </w:p>
        </w:tc>
      </w:tr>
      <w:tr w:rsidR="004766AD" w14:paraId="04A2ED0F" w14:textId="77777777">
        <w:trPr>
          <w:trHeight w:val="291"/>
        </w:trPr>
        <w:tc>
          <w:tcPr>
            <w:tcW w:w="2972" w:type="dxa"/>
          </w:tcPr>
          <w:p w14:paraId="617E0BD8" w14:textId="77777777" w:rsidR="004766AD" w:rsidRDefault="00000000">
            <w:pPr>
              <w:pStyle w:val="TableParagraph"/>
              <w:spacing w:before="15"/>
              <w:ind w:left="80"/>
            </w:pPr>
            <w:r>
              <w:rPr>
                <w:color w:val="231F20"/>
                <w:w w:val="80"/>
              </w:rPr>
              <w:t>Treści</w:t>
            </w:r>
            <w:r>
              <w:rPr>
                <w:color w:val="231F20"/>
                <w:spacing w:val="-8"/>
                <w:w w:val="95"/>
              </w:rPr>
              <w:t xml:space="preserve"> </w:t>
            </w:r>
            <w:r>
              <w:rPr>
                <w:color w:val="231F20"/>
                <w:spacing w:val="-2"/>
                <w:w w:val="95"/>
              </w:rPr>
              <w:t>szkolenia</w:t>
            </w:r>
          </w:p>
        </w:tc>
        <w:tc>
          <w:tcPr>
            <w:tcW w:w="6090" w:type="dxa"/>
          </w:tcPr>
          <w:p w14:paraId="3B9956C7" w14:textId="77777777" w:rsidR="004766AD" w:rsidRDefault="00000000">
            <w:pPr>
              <w:pStyle w:val="TableParagraph"/>
              <w:spacing w:before="15"/>
              <w:ind w:left="80"/>
            </w:pPr>
            <w:r>
              <w:rPr>
                <w:color w:val="231F20"/>
                <w:w w:val="90"/>
              </w:rPr>
              <w:t>Efekty</w:t>
            </w:r>
            <w:r>
              <w:rPr>
                <w:color w:val="231F20"/>
                <w:spacing w:val="-3"/>
                <w:w w:val="90"/>
              </w:rPr>
              <w:t xml:space="preserve"> </w:t>
            </w:r>
            <w:r>
              <w:rPr>
                <w:color w:val="231F20"/>
                <w:spacing w:val="-2"/>
              </w:rPr>
              <w:t>szkolenia</w:t>
            </w:r>
          </w:p>
        </w:tc>
      </w:tr>
      <w:tr w:rsidR="004766AD" w14:paraId="18CFDFD6" w14:textId="77777777">
        <w:trPr>
          <w:trHeight w:val="1315"/>
        </w:trPr>
        <w:tc>
          <w:tcPr>
            <w:tcW w:w="2972" w:type="dxa"/>
          </w:tcPr>
          <w:p w14:paraId="796D06FA" w14:textId="77777777" w:rsidR="004766AD" w:rsidRDefault="004766AD">
            <w:pPr>
              <w:pStyle w:val="TableParagraph"/>
              <w:spacing w:before="8"/>
              <w:rPr>
                <w:b/>
                <w:sz w:val="26"/>
              </w:rPr>
            </w:pPr>
          </w:p>
          <w:p w14:paraId="66B19D4E" w14:textId="77777777" w:rsidR="004766AD" w:rsidRDefault="00000000">
            <w:pPr>
              <w:pStyle w:val="TableParagraph"/>
              <w:spacing w:line="223" w:lineRule="auto"/>
              <w:ind w:left="80"/>
            </w:pPr>
            <w:r>
              <w:rPr>
                <w:color w:val="231F20"/>
                <w:spacing w:val="-4"/>
              </w:rPr>
              <w:t>1.</w:t>
            </w:r>
            <w:r>
              <w:rPr>
                <w:color w:val="231F20"/>
                <w:spacing w:val="-12"/>
              </w:rPr>
              <w:t xml:space="preserve"> </w:t>
            </w:r>
            <w:r>
              <w:rPr>
                <w:color w:val="231F20"/>
                <w:spacing w:val="-4"/>
              </w:rPr>
              <w:t>Procedury</w:t>
            </w:r>
            <w:r>
              <w:rPr>
                <w:color w:val="231F20"/>
                <w:spacing w:val="-11"/>
              </w:rPr>
              <w:t xml:space="preserve"> </w:t>
            </w:r>
            <w:r>
              <w:rPr>
                <w:color w:val="231F20"/>
                <w:spacing w:val="-4"/>
              </w:rPr>
              <w:t>obsługi</w:t>
            </w:r>
            <w:r>
              <w:rPr>
                <w:color w:val="231F20"/>
                <w:spacing w:val="-11"/>
              </w:rPr>
              <w:t xml:space="preserve"> </w:t>
            </w:r>
            <w:proofErr w:type="spellStart"/>
            <w:r>
              <w:rPr>
                <w:color w:val="231F20"/>
                <w:spacing w:val="-4"/>
              </w:rPr>
              <w:t>intere</w:t>
            </w:r>
            <w:proofErr w:type="spellEnd"/>
            <w:r>
              <w:rPr>
                <w:color w:val="231F20"/>
                <w:spacing w:val="-4"/>
              </w:rPr>
              <w:t xml:space="preserve">- </w:t>
            </w:r>
            <w:proofErr w:type="spellStart"/>
            <w:r>
              <w:rPr>
                <w:color w:val="231F20"/>
                <w:spacing w:val="-2"/>
                <w:w w:val="90"/>
              </w:rPr>
              <w:t>santów</w:t>
            </w:r>
            <w:proofErr w:type="spellEnd"/>
            <w:r>
              <w:rPr>
                <w:color w:val="231F20"/>
                <w:spacing w:val="-2"/>
                <w:w w:val="90"/>
              </w:rPr>
              <w:t>/osób</w:t>
            </w:r>
            <w:r>
              <w:rPr>
                <w:color w:val="231F20"/>
                <w:spacing w:val="-7"/>
                <w:w w:val="90"/>
              </w:rPr>
              <w:t xml:space="preserve"> </w:t>
            </w:r>
            <w:r>
              <w:rPr>
                <w:color w:val="231F20"/>
                <w:spacing w:val="-2"/>
                <w:w w:val="90"/>
              </w:rPr>
              <w:t>ze</w:t>
            </w:r>
            <w:r>
              <w:rPr>
                <w:color w:val="231F20"/>
                <w:spacing w:val="-7"/>
                <w:w w:val="90"/>
              </w:rPr>
              <w:t xml:space="preserve"> </w:t>
            </w:r>
            <w:r>
              <w:rPr>
                <w:color w:val="231F20"/>
                <w:spacing w:val="-2"/>
                <w:w w:val="90"/>
              </w:rPr>
              <w:t xml:space="preserve">szczególnymi </w:t>
            </w:r>
            <w:r>
              <w:rPr>
                <w:color w:val="231F20"/>
                <w:spacing w:val="-2"/>
              </w:rPr>
              <w:t>potrzebami</w:t>
            </w:r>
          </w:p>
        </w:tc>
        <w:tc>
          <w:tcPr>
            <w:tcW w:w="6090" w:type="dxa"/>
          </w:tcPr>
          <w:p w14:paraId="46EC962C" w14:textId="77777777" w:rsidR="004766AD" w:rsidRDefault="004766AD">
            <w:pPr>
              <w:pStyle w:val="TableParagraph"/>
              <w:rPr>
                <w:b/>
                <w:sz w:val="24"/>
              </w:rPr>
            </w:pPr>
          </w:p>
          <w:p w14:paraId="7D49F1D8" w14:textId="77777777" w:rsidR="004766AD" w:rsidRDefault="00000000">
            <w:pPr>
              <w:pStyle w:val="TableParagraph"/>
              <w:spacing w:before="148" w:line="223" w:lineRule="auto"/>
              <w:ind w:left="80"/>
            </w:pPr>
            <w:r>
              <w:rPr>
                <w:color w:val="231F20"/>
                <w:w w:val="90"/>
              </w:rPr>
              <w:t>Uczestnik</w:t>
            </w:r>
            <w:r>
              <w:rPr>
                <w:color w:val="231F20"/>
                <w:spacing w:val="32"/>
              </w:rPr>
              <w:t xml:space="preserve"> </w:t>
            </w:r>
            <w:r>
              <w:rPr>
                <w:color w:val="231F20"/>
                <w:w w:val="90"/>
              </w:rPr>
              <w:t>szkolenia</w:t>
            </w:r>
            <w:r>
              <w:rPr>
                <w:color w:val="231F20"/>
                <w:spacing w:val="32"/>
              </w:rPr>
              <w:t xml:space="preserve"> </w:t>
            </w:r>
            <w:r>
              <w:rPr>
                <w:color w:val="231F20"/>
                <w:w w:val="90"/>
              </w:rPr>
              <w:t>zna</w:t>
            </w:r>
            <w:r>
              <w:rPr>
                <w:color w:val="231F20"/>
                <w:spacing w:val="32"/>
              </w:rPr>
              <w:t xml:space="preserve"> </w:t>
            </w:r>
            <w:r>
              <w:rPr>
                <w:color w:val="231F20"/>
                <w:w w:val="90"/>
              </w:rPr>
              <w:t>procedury</w:t>
            </w:r>
            <w:r>
              <w:rPr>
                <w:color w:val="231F20"/>
                <w:spacing w:val="32"/>
              </w:rPr>
              <w:t xml:space="preserve"> </w:t>
            </w:r>
            <w:r>
              <w:rPr>
                <w:color w:val="231F20"/>
                <w:w w:val="90"/>
              </w:rPr>
              <w:t>obsługi</w:t>
            </w:r>
            <w:r>
              <w:rPr>
                <w:color w:val="231F20"/>
                <w:spacing w:val="32"/>
              </w:rPr>
              <w:t xml:space="preserve"> </w:t>
            </w:r>
            <w:r>
              <w:rPr>
                <w:color w:val="231F20"/>
                <w:w w:val="90"/>
              </w:rPr>
              <w:t>interesantów/osób</w:t>
            </w:r>
            <w:r>
              <w:rPr>
                <w:color w:val="231F20"/>
                <w:spacing w:val="32"/>
              </w:rPr>
              <w:t xml:space="preserve"> </w:t>
            </w:r>
            <w:r>
              <w:rPr>
                <w:color w:val="231F20"/>
                <w:w w:val="90"/>
              </w:rPr>
              <w:t xml:space="preserve">ze </w:t>
            </w:r>
            <w:r>
              <w:rPr>
                <w:color w:val="231F20"/>
                <w:spacing w:val="-6"/>
              </w:rPr>
              <w:t>szczególnymi</w:t>
            </w:r>
            <w:r>
              <w:rPr>
                <w:color w:val="231F20"/>
                <w:spacing w:val="-10"/>
              </w:rPr>
              <w:t xml:space="preserve"> </w:t>
            </w:r>
            <w:r>
              <w:rPr>
                <w:color w:val="231F20"/>
                <w:spacing w:val="-6"/>
              </w:rPr>
              <w:t>potrzebami</w:t>
            </w:r>
            <w:r>
              <w:rPr>
                <w:color w:val="231F20"/>
                <w:spacing w:val="-9"/>
              </w:rPr>
              <w:t xml:space="preserve"> </w:t>
            </w:r>
            <w:r>
              <w:rPr>
                <w:color w:val="231F20"/>
                <w:spacing w:val="-6"/>
              </w:rPr>
              <w:t>i</w:t>
            </w:r>
            <w:r>
              <w:rPr>
                <w:color w:val="231F20"/>
                <w:spacing w:val="-9"/>
              </w:rPr>
              <w:t xml:space="preserve"> </w:t>
            </w:r>
            <w:r>
              <w:rPr>
                <w:color w:val="231F20"/>
                <w:spacing w:val="-6"/>
              </w:rPr>
              <w:t>potrafi</w:t>
            </w:r>
            <w:r>
              <w:rPr>
                <w:color w:val="231F20"/>
                <w:spacing w:val="-10"/>
              </w:rPr>
              <w:t xml:space="preserve"> </w:t>
            </w:r>
            <w:r>
              <w:rPr>
                <w:color w:val="231F20"/>
                <w:spacing w:val="-6"/>
              </w:rPr>
              <w:t>je</w:t>
            </w:r>
            <w:r>
              <w:rPr>
                <w:color w:val="231F20"/>
                <w:spacing w:val="-9"/>
              </w:rPr>
              <w:t xml:space="preserve"> </w:t>
            </w:r>
            <w:r>
              <w:rPr>
                <w:color w:val="231F20"/>
                <w:spacing w:val="-6"/>
              </w:rPr>
              <w:t>stosować.</w:t>
            </w:r>
          </w:p>
        </w:tc>
      </w:tr>
      <w:tr w:rsidR="004766AD" w14:paraId="764C1FCF" w14:textId="77777777">
        <w:trPr>
          <w:trHeight w:val="995"/>
        </w:trPr>
        <w:tc>
          <w:tcPr>
            <w:tcW w:w="2972" w:type="dxa"/>
          </w:tcPr>
          <w:p w14:paraId="79CACBA9" w14:textId="77777777" w:rsidR="004766AD" w:rsidRDefault="00000000">
            <w:pPr>
              <w:pStyle w:val="TableParagraph"/>
              <w:spacing w:before="30" w:line="223" w:lineRule="auto"/>
              <w:ind w:left="80"/>
            </w:pPr>
            <w:r>
              <w:rPr>
                <w:color w:val="231F20"/>
                <w:w w:val="90"/>
              </w:rPr>
              <w:t>2.</w:t>
            </w:r>
            <w:r>
              <w:rPr>
                <w:color w:val="231F20"/>
                <w:spacing w:val="-10"/>
                <w:w w:val="90"/>
              </w:rPr>
              <w:t xml:space="preserve"> </w:t>
            </w:r>
            <w:r>
              <w:rPr>
                <w:color w:val="231F20"/>
                <w:w w:val="90"/>
              </w:rPr>
              <w:t>Sposoby</w:t>
            </w:r>
            <w:r>
              <w:rPr>
                <w:color w:val="231F20"/>
                <w:spacing w:val="-9"/>
                <w:w w:val="90"/>
              </w:rPr>
              <w:t xml:space="preserve"> </w:t>
            </w:r>
            <w:r>
              <w:rPr>
                <w:color w:val="231F20"/>
                <w:w w:val="90"/>
              </w:rPr>
              <w:t>udostępniania</w:t>
            </w:r>
            <w:r>
              <w:rPr>
                <w:color w:val="231F20"/>
                <w:spacing w:val="-9"/>
                <w:w w:val="90"/>
              </w:rPr>
              <w:t xml:space="preserve"> </w:t>
            </w:r>
            <w:proofErr w:type="spellStart"/>
            <w:r>
              <w:rPr>
                <w:color w:val="231F20"/>
                <w:w w:val="90"/>
              </w:rPr>
              <w:t>inte</w:t>
            </w:r>
            <w:proofErr w:type="spellEnd"/>
            <w:r>
              <w:rPr>
                <w:color w:val="231F20"/>
                <w:w w:val="90"/>
              </w:rPr>
              <w:t xml:space="preserve">- </w:t>
            </w:r>
            <w:proofErr w:type="spellStart"/>
            <w:r>
              <w:rPr>
                <w:color w:val="231F20"/>
                <w:spacing w:val="-2"/>
                <w:w w:val="90"/>
              </w:rPr>
              <w:t>resantom</w:t>
            </w:r>
            <w:proofErr w:type="spellEnd"/>
            <w:r>
              <w:rPr>
                <w:color w:val="231F20"/>
                <w:spacing w:val="-2"/>
                <w:w w:val="90"/>
              </w:rPr>
              <w:t>/osobom</w:t>
            </w:r>
            <w:r>
              <w:rPr>
                <w:color w:val="231F20"/>
                <w:spacing w:val="-7"/>
                <w:w w:val="90"/>
              </w:rPr>
              <w:t xml:space="preserve"> </w:t>
            </w:r>
            <w:r>
              <w:rPr>
                <w:color w:val="231F20"/>
                <w:spacing w:val="-2"/>
                <w:w w:val="90"/>
              </w:rPr>
              <w:t>ze</w:t>
            </w:r>
            <w:r>
              <w:rPr>
                <w:color w:val="231F20"/>
                <w:spacing w:val="-7"/>
                <w:w w:val="90"/>
              </w:rPr>
              <w:t xml:space="preserve"> </w:t>
            </w:r>
            <w:proofErr w:type="spellStart"/>
            <w:r>
              <w:rPr>
                <w:color w:val="231F20"/>
                <w:spacing w:val="-2"/>
                <w:w w:val="90"/>
              </w:rPr>
              <w:t>szczegól</w:t>
            </w:r>
            <w:proofErr w:type="spellEnd"/>
            <w:r>
              <w:rPr>
                <w:color w:val="231F20"/>
                <w:spacing w:val="-2"/>
                <w:w w:val="90"/>
              </w:rPr>
              <w:t xml:space="preserve">- </w:t>
            </w:r>
            <w:proofErr w:type="spellStart"/>
            <w:r>
              <w:rPr>
                <w:color w:val="231F20"/>
                <w:spacing w:val="-8"/>
              </w:rPr>
              <w:t>nymi</w:t>
            </w:r>
            <w:proofErr w:type="spellEnd"/>
            <w:r>
              <w:rPr>
                <w:color w:val="231F20"/>
                <w:spacing w:val="-4"/>
              </w:rPr>
              <w:t xml:space="preserve"> </w:t>
            </w:r>
            <w:r>
              <w:rPr>
                <w:color w:val="231F20"/>
                <w:spacing w:val="-8"/>
              </w:rPr>
              <w:t>potrzebami</w:t>
            </w:r>
            <w:r>
              <w:rPr>
                <w:color w:val="231F20"/>
                <w:spacing w:val="-4"/>
              </w:rPr>
              <w:t xml:space="preserve"> </w:t>
            </w:r>
            <w:r>
              <w:rPr>
                <w:color w:val="231F20"/>
                <w:spacing w:val="-8"/>
              </w:rPr>
              <w:t>procedur</w:t>
            </w:r>
            <w:r>
              <w:rPr>
                <w:color w:val="231F20"/>
                <w:spacing w:val="-4"/>
              </w:rPr>
              <w:t xml:space="preserve"> </w:t>
            </w:r>
            <w:r>
              <w:rPr>
                <w:color w:val="231F20"/>
                <w:spacing w:val="-8"/>
              </w:rPr>
              <w:t xml:space="preserve">ich </w:t>
            </w:r>
            <w:r>
              <w:rPr>
                <w:color w:val="231F20"/>
                <w:spacing w:val="-2"/>
              </w:rPr>
              <w:t>obsługi</w:t>
            </w:r>
          </w:p>
        </w:tc>
        <w:tc>
          <w:tcPr>
            <w:tcW w:w="6090" w:type="dxa"/>
          </w:tcPr>
          <w:p w14:paraId="73F41810" w14:textId="77777777" w:rsidR="004766AD" w:rsidRDefault="00000000">
            <w:pPr>
              <w:pStyle w:val="TableParagraph"/>
              <w:spacing w:before="147" w:line="223" w:lineRule="auto"/>
              <w:ind w:left="80" w:right="58"/>
              <w:jc w:val="both"/>
            </w:pPr>
            <w:r>
              <w:rPr>
                <w:color w:val="231F20"/>
                <w:w w:val="90"/>
              </w:rPr>
              <w:t>Uczestnik</w:t>
            </w:r>
            <w:r>
              <w:rPr>
                <w:color w:val="231F20"/>
                <w:spacing w:val="-5"/>
                <w:w w:val="90"/>
              </w:rPr>
              <w:t xml:space="preserve"> </w:t>
            </w:r>
            <w:r>
              <w:rPr>
                <w:color w:val="231F20"/>
                <w:w w:val="90"/>
              </w:rPr>
              <w:t>szkolenia</w:t>
            </w:r>
            <w:r>
              <w:rPr>
                <w:color w:val="231F20"/>
                <w:spacing w:val="-5"/>
                <w:w w:val="90"/>
              </w:rPr>
              <w:t xml:space="preserve"> </w:t>
            </w:r>
            <w:r>
              <w:rPr>
                <w:color w:val="231F20"/>
                <w:w w:val="90"/>
              </w:rPr>
              <w:t>wie,</w:t>
            </w:r>
            <w:r>
              <w:rPr>
                <w:color w:val="231F20"/>
                <w:spacing w:val="-5"/>
                <w:w w:val="90"/>
              </w:rPr>
              <w:t xml:space="preserve"> </w:t>
            </w:r>
            <w:r>
              <w:rPr>
                <w:color w:val="231F20"/>
                <w:w w:val="90"/>
              </w:rPr>
              <w:t>w</w:t>
            </w:r>
            <w:r>
              <w:rPr>
                <w:color w:val="231F20"/>
                <w:spacing w:val="-4"/>
                <w:w w:val="90"/>
              </w:rPr>
              <w:t xml:space="preserve"> </w:t>
            </w:r>
            <w:r>
              <w:rPr>
                <w:color w:val="231F20"/>
                <w:w w:val="90"/>
              </w:rPr>
              <w:t>jaki</w:t>
            </w:r>
            <w:r>
              <w:rPr>
                <w:color w:val="231F20"/>
                <w:spacing w:val="-5"/>
                <w:w w:val="90"/>
              </w:rPr>
              <w:t xml:space="preserve"> </w:t>
            </w:r>
            <w:r>
              <w:rPr>
                <w:color w:val="231F20"/>
                <w:w w:val="90"/>
              </w:rPr>
              <w:t>sposób</w:t>
            </w:r>
            <w:r>
              <w:rPr>
                <w:color w:val="231F20"/>
                <w:spacing w:val="-5"/>
                <w:w w:val="90"/>
              </w:rPr>
              <w:t xml:space="preserve"> </w:t>
            </w:r>
            <w:r>
              <w:rPr>
                <w:color w:val="231F20"/>
                <w:w w:val="90"/>
              </w:rPr>
              <w:t>udostępnić/zapoznać</w:t>
            </w:r>
            <w:r>
              <w:rPr>
                <w:color w:val="231F20"/>
                <w:spacing w:val="-4"/>
                <w:w w:val="90"/>
              </w:rPr>
              <w:t xml:space="preserve"> </w:t>
            </w:r>
            <w:proofErr w:type="spellStart"/>
            <w:r>
              <w:rPr>
                <w:color w:val="231F20"/>
                <w:w w:val="90"/>
              </w:rPr>
              <w:t>intere</w:t>
            </w:r>
            <w:proofErr w:type="spellEnd"/>
            <w:r>
              <w:rPr>
                <w:color w:val="231F20"/>
                <w:w w:val="90"/>
              </w:rPr>
              <w:t xml:space="preserve">- </w:t>
            </w:r>
            <w:proofErr w:type="spellStart"/>
            <w:r>
              <w:rPr>
                <w:color w:val="231F20"/>
                <w:spacing w:val="-8"/>
              </w:rPr>
              <w:t>santów</w:t>
            </w:r>
            <w:proofErr w:type="spellEnd"/>
            <w:r>
              <w:rPr>
                <w:color w:val="231F20"/>
                <w:spacing w:val="-8"/>
              </w:rPr>
              <w:t>/osoby</w:t>
            </w:r>
            <w:r>
              <w:rPr>
                <w:color w:val="231F20"/>
                <w:spacing w:val="-4"/>
              </w:rPr>
              <w:t xml:space="preserve"> </w:t>
            </w:r>
            <w:r>
              <w:rPr>
                <w:color w:val="231F20"/>
                <w:spacing w:val="-8"/>
              </w:rPr>
              <w:t>ze</w:t>
            </w:r>
            <w:r>
              <w:rPr>
                <w:color w:val="231F20"/>
                <w:spacing w:val="-4"/>
              </w:rPr>
              <w:t xml:space="preserve"> </w:t>
            </w:r>
            <w:r>
              <w:rPr>
                <w:color w:val="231F20"/>
                <w:spacing w:val="-8"/>
              </w:rPr>
              <w:t>szczególnymi</w:t>
            </w:r>
            <w:r>
              <w:rPr>
                <w:color w:val="231F20"/>
                <w:spacing w:val="-4"/>
              </w:rPr>
              <w:t xml:space="preserve"> </w:t>
            </w:r>
            <w:r>
              <w:rPr>
                <w:color w:val="231F20"/>
                <w:spacing w:val="-8"/>
              </w:rPr>
              <w:t>potrzebami</w:t>
            </w:r>
            <w:r>
              <w:rPr>
                <w:color w:val="231F20"/>
                <w:spacing w:val="-4"/>
              </w:rPr>
              <w:t xml:space="preserve"> </w:t>
            </w:r>
            <w:r>
              <w:rPr>
                <w:color w:val="231F20"/>
                <w:spacing w:val="-8"/>
              </w:rPr>
              <w:t>z</w:t>
            </w:r>
            <w:r>
              <w:rPr>
                <w:color w:val="231F20"/>
                <w:spacing w:val="-4"/>
              </w:rPr>
              <w:t xml:space="preserve"> </w:t>
            </w:r>
            <w:r>
              <w:rPr>
                <w:color w:val="231F20"/>
                <w:spacing w:val="-8"/>
              </w:rPr>
              <w:t>procedurami</w:t>
            </w:r>
            <w:r>
              <w:rPr>
                <w:color w:val="231F20"/>
                <w:spacing w:val="-4"/>
              </w:rPr>
              <w:t xml:space="preserve"> </w:t>
            </w:r>
            <w:r>
              <w:rPr>
                <w:color w:val="231F20"/>
                <w:spacing w:val="-8"/>
              </w:rPr>
              <w:t>ich</w:t>
            </w:r>
            <w:r>
              <w:rPr>
                <w:color w:val="231F20"/>
                <w:spacing w:val="-4"/>
              </w:rPr>
              <w:t xml:space="preserve"> </w:t>
            </w:r>
            <w:proofErr w:type="spellStart"/>
            <w:r>
              <w:rPr>
                <w:color w:val="231F20"/>
                <w:spacing w:val="-8"/>
              </w:rPr>
              <w:t>ob</w:t>
            </w:r>
            <w:proofErr w:type="spellEnd"/>
            <w:r>
              <w:rPr>
                <w:color w:val="231F20"/>
                <w:spacing w:val="-8"/>
              </w:rPr>
              <w:t xml:space="preserve">- </w:t>
            </w:r>
            <w:r>
              <w:rPr>
                <w:color w:val="231F20"/>
                <w:spacing w:val="-2"/>
              </w:rPr>
              <w:t>sługi.</w:t>
            </w:r>
          </w:p>
        </w:tc>
      </w:tr>
      <w:tr w:rsidR="004766AD" w14:paraId="061A1C0A" w14:textId="77777777">
        <w:trPr>
          <w:trHeight w:val="1465"/>
        </w:trPr>
        <w:tc>
          <w:tcPr>
            <w:tcW w:w="2972" w:type="dxa"/>
          </w:tcPr>
          <w:p w14:paraId="616D4E18" w14:textId="77777777" w:rsidR="004766AD" w:rsidRDefault="004766AD">
            <w:pPr>
              <w:pStyle w:val="TableParagraph"/>
              <w:rPr>
                <w:b/>
                <w:sz w:val="24"/>
              </w:rPr>
            </w:pPr>
          </w:p>
          <w:p w14:paraId="3959DF56" w14:textId="77777777" w:rsidR="004766AD" w:rsidRDefault="004766AD">
            <w:pPr>
              <w:pStyle w:val="TableParagraph"/>
              <w:spacing w:before="4"/>
              <w:rPr>
                <w:b/>
                <w:sz w:val="28"/>
              </w:rPr>
            </w:pPr>
          </w:p>
          <w:p w14:paraId="47D9C04E" w14:textId="77777777" w:rsidR="004766AD" w:rsidRDefault="00000000">
            <w:pPr>
              <w:pStyle w:val="TableParagraph"/>
              <w:ind w:left="80"/>
            </w:pPr>
            <w:r>
              <w:rPr>
                <w:color w:val="231F20"/>
                <w:w w:val="90"/>
              </w:rPr>
              <w:t>3.</w:t>
            </w:r>
            <w:r>
              <w:rPr>
                <w:color w:val="231F20"/>
                <w:spacing w:val="-10"/>
                <w:w w:val="90"/>
              </w:rPr>
              <w:t xml:space="preserve"> </w:t>
            </w:r>
            <w:r>
              <w:rPr>
                <w:color w:val="231F20"/>
                <w:w w:val="90"/>
              </w:rPr>
              <w:t>Część</w:t>
            </w:r>
            <w:r>
              <w:rPr>
                <w:color w:val="231F20"/>
                <w:spacing w:val="-9"/>
                <w:w w:val="90"/>
              </w:rPr>
              <w:t xml:space="preserve"> </w:t>
            </w:r>
            <w:r>
              <w:rPr>
                <w:color w:val="231F20"/>
                <w:w w:val="90"/>
              </w:rPr>
              <w:t>praktyczna</w:t>
            </w:r>
            <w:r>
              <w:rPr>
                <w:color w:val="231F20"/>
                <w:spacing w:val="-9"/>
                <w:w w:val="90"/>
              </w:rPr>
              <w:t xml:space="preserve"> </w:t>
            </w:r>
            <w:r>
              <w:rPr>
                <w:color w:val="231F20"/>
                <w:spacing w:val="-2"/>
                <w:w w:val="90"/>
              </w:rPr>
              <w:t>szkolenia*</w:t>
            </w:r>
          </w:p>
        </w:tc>
        <w:tc>
          <w:tcPr>
            <w:tcW w:w="6090" w:type="dxa"/>
          </w:tcPr>
          <w:p w14:paraId="07B356EB" w14:textId="77777777" w:rsidR="004766AD" w:rsidRDefault="00000000">
            <w:pPr>
              <w:pStyle w:val="TableParagraph"/>
              <w:spacing w:before="30" w:line="223" w:lineRule="auto"/>
              <w:ind w:left="80" w:right="56"/>
              <w:jc w:val="both"/>
            </w:pPr>
            <w:r>
              <w:rPr>
                <w:color w:val="231F20"/>
                <w:w w:val="90"/>
              </w:rPr>
              <w:t xml:space="preserve">W miarę możliwości, uczestnik szkolenia ma możliwość użycia </w:t>
            </w:r>
            <w:proofErr w:type="spellStart"/>
            <w:r>
              <w:rPr>
                <w:color w:val="231F20"/>
                <w:w w:val="90"/>
              </w:rPr>
              <w:t>sy</w:t>
            </w:r>
            <w:proofErr w:type="spellEnd"/>
            <w:r>
              <w:rPr>
                <w:color w:val="231F20"/>
                <w:w w:val="90"/>
              </w:rPr>
              <w:t xml:space="preserve">- </w:t>
            </w:r>
            <w:proofErr w:type="spellStart"/>
            <w:r>
              <w:rPr>
                <w:color w:val="231F20"/>
                <w:w w:val="90"/>
              </w:rPr>
              <w:t>mulatora</w:t>
            </w:r>
            <w:proofErr w:type="spellEnd"/>
            <w:r>
              <w:rPr>
                <w:color w:val="231F20"/>
                <w:w w:val="90"/>
              </w:rPr>
              <w:t xml:space="preserve"> niepełnosprawności oraz innych urządzeń obrazujących </w:t>
            </w:r>
            <w:r>
              <w:rPr>
                <w:color w:val="231F20"/>
                <w:w w:val="95"/>
              </w:rPr>
              <w:t>sytuację</w:t>
            </w:r>
            <w:r>
              <w:rPr>
                <w:color w:val="231F20"/>
                <w:spacing w:val="-13"/>
                <w:w w:val="95"/>
              </w:rPr>
              <w:t xml:space="preserve"> </w:t>
            </w:r>
            <w:r>
              <w:rPr>
                <w:color w:val="231F20"/>
                <w:w w:val="95"/>
              </w:rPr>
              <w:t>osób</w:t>
            </w:r>
            <w:r>
              <w:rPr>
                <w:color w:val="231F20"/>
                <w:spacing w:val="-12"/>
                <w:w w:val="95"/>
              </w:rPr>
              <w:t xml:space="preserve"> </w:t>
            </w:r>
            <w:r>
              <w:rPr>
                <w:color w:val="231F20"/>
                <w:w w:val="95"/>
              </w:rPr>
              <w:t>ze</w:t>
            </w:r>
            <w:r>
              <w:rPr>
                <w:color w:val="231F20"/>
                <w:spacing w:val="-12"/>
                <w:w w:val="95"/>
              </w:rPr>
              <w:t xml:space="preserve"> </w:t>
            </w:r>
            <w:r>
              <w:rPr>
                <w:color w:val="231F20"/>
                <w:w w:val="95"/>
              </w:rPr>
              <w:t>szczególnymi</w:t>
            </w:r>
            <w:r>
              <w:rPr>
                <w:color w:val="231F20"/>
                <w:spacing w:val="-12"/>
                <w:w w:val="95"/>
              </w:rPr>
              <w:t xml:space="preserve"> </w:t>
            </w:r>
            <w:r>
              <w:rPr>
                <w:color w:val="231F20"/>
                <w:w w:val="95"/>
              </w:rPr>
              <w:t>potrzebami</w:t>
            </w:r>
            <w:r>
              <w:rPr>
                <w:color w:val="231F20"/>
                <w:spacing w:val="-13"/>
                <w:w w:val="95"/>
              </w:rPr>
              <w:t xml:space="preserve"> </w:t>
            </w:r>
            <w:r>
              <w:rPr>
                <w:color w:val="231F20"/>
                <w:w w:val="95"/>
              </w:rPr>
              <w:t>(wózki,</w:t>
            </w:r>
            <w:r>
              <w:rPr>
                <w:color w:val="231F20"/>
                <w:spacing w:val="-12"/>
                <w:w w:val="95"/>
              </w:rPr>
              <w:t xml:space="preserve"> </w:t>
            </w:r>
            <w:r>
              <w:rPr>
                <w:color w:val="231F20"/>
                <w:w w:val="95"/>
              </w:rPr>
              <w:t>chodziki,</w:t>
            </w:r>
            <w:r>
              <w:rPr>
                <w:color w:val="231F20"/>
                <w:spacing w:val="-12"/>
                <w:w w:val="95"/>
              </w:rPr>
              <w:t xml:space="preserve"> </w:t>
            </w:r>
            <w:r>
              <w:rPr>
                <w:color w:val="231F20"/>
                <w:w w:val="95"/>
              </w:rPr>
              <w:t>kule łokciowe,</w:t>
            </w:r>
            <w:r>
              <w:rPr>
                <w:color w:val="231F20"/>
                <w:spacing w:val="-9"/>
                <w:w w:val="95"/>
              </w:rPr>
              <w:t xml:space="preserve"> </w:t>
            </w:r>
            <w:r>
              <w:rPr>
                <w:color w:val="231F20"/>
                <w:w w:val="95"/>
              </w:rPr>
              <w:t>gogle</w:t>
            </w:r>
            <w:r>
              <w:rPr>
                <w:color w:val="231F20"/>
                <w:spacing w:val="-9"/>
                <w:w w:val="95"/>
              </w:rPr>
              <w:t xml:space="preserve"> </w:t>
            </w:r>
            <w:r>
              <w:rPr>
                <w:color w:val="231F20"/>
                <w:w w:val="95"/>
              </w:rPr>
              <w:t>symulacyjne</w:t>
            </w:r>
            <w:r>
              <w:rPr>
                <w:color w:val="231F20"/>
                <w:spacing w:val="-9"/>
                <w:w w:val="95"/>
              </w:rPr>
              <w:t xml:space="preserve"> </w:t>
            </w:r>
            <w:r>
              <w:rPr>
                <w:color w:val="231F20"/>
                <w:w w:val="95"/>
              </w:rPr>
              <w:t>wady</w:t>
            </w:r>
            <w:r>
              <w:rPr>
                <w:color w:val="231F20"/>
                <w:spacing w:val="-9"/>
                <w:w w:val="95"/>
              </w:rPr>
              <w:t xml:space="preserve"> </w:t>
            </w:r>
            <w:r>
              <w:rPr>
                <w:color w:val="231F20"/>
                <w:w w:val="95"/>
              </w:rPr>
              <w:t>wzroku,</w:t>
            </w:r>
            <w:r>
              <w:rPr>
                <w:color w:val="231F20"/>
                <w:spacing w:val="-9"/>
                <w:w w:val="95"/>
              </w:rPr>
              <w:t xml:space="preserve"> </w:t>
            </w:r>
            <w:r>
              <w:rPr>
                <w:color w:val="231F20"/>
                <w:w w:val="95"/>
              </w:rPr>
              <w:t>symulatory</w:t>
            </w:r>
            <w:r>
              <w:rPr>
                <w:color w:val="231F20"/>
                <w:spacing w:val="-9"/>
                <w:w w:val="95"/>
              </w:rPr>
              <w:t xml:space="preserve"> </w:t>
            </w:r>
            <w:r>
              <w:rPr>
                <w:color w:val="231F20"/>
                <w:w w:val="95"/>
              </w:rPr>
              <w:t>zaburzeń percepcji,</w:t>
            </w:r>
            <w:r>
              <w:rPr>
                <w:color w:val="231F20"/>
                <w:spacing w:val="-7"/>
                <w:w w:val="95"/>
              </w:rPr>
              <w:t xml:space="preserve"> </w:t>
            </w:r>
            <w:r>
              <w:rPr>
                <w:color w:val="231F20"/>
                <w:w w:val="95"/>
              </w:rPr>
              <w:t>symulatory</w:t>
            </w:r>
            <w:r>
              <w:rPr>
                <w:color w:val="231F20"/>
                <w:spacing w:val="-7"/>
                <w:w w:val="95"/>
              </w:rPr>
              <w:t xml:space="preserve"> </w:t>
            </w:r>
            <w:r>
              <w:rPr>
                <w:color w:val="231F20"/>
                <w:w w:val="95"/>
              </w:rPr>
              <w:t>starości,</w:t>
            </w:r>
            <w:r>
              <w:rPr>
                <w:color w:val="231F20"/>
                <w:spacing w:val="-7"/>
                <w:w w:val="95"/>
              </w:rPr>
              <w:t xml:space="preserve"> </w:t>
            </w:r>
            <w:r>
              <w:rPr>
                <w:color w:val="231F20"/>
                <w:w w:val="95"/>
              </w:rPr>
              <w:t>balkoniki</w:t>
            </w:r>
            <w:r>
              <w:rPr>
                <w:color w:val="231F20"/>
                <w:spacing w:val="-7"/>
                <w:w w:val="95"/>
              </w:rPr>
              <w:t xml:space="preserve"> </w:t>
            </w:r>
            <w:r>
              <w:rPr>
                <w:color w:val="231F20"/>
                <w:w w:val="95"/>
              </w:rPr>
              <w:t>rehabilitacyjne,</w:t>
            </w:r>
            <w:r>
              <w:rPr>
                <w:color w:val="231F20"/>
                <w:spacing w:val="-8"/>
                <w:w w:val="95"/>
              </w:rPr>
              <w:t xml:space="preserve"> </w:t>
            </w:r>
            <w:r>
              <w:rPr>
                <w:color w:val="231F20"/>
                <w:w w:val="95"/>
              </w:rPr>
              <w:t>laski</w:t>
            </w:r>
            <w:r>
              <w:rPr>
                <w:color w:val="231F20"/>
                <w:spacing w:val="-8"/>
                <w:w w:val="95"/>
              </w:rPr>
              <w:t xml:space="preserve"> </w:t>
            </w:r>
            <w:r>
              <w:rPr>
                <w:color w:val="231F20"/>
                <w:w w:val="95"/>
              </w:rPr>
              <w:t xml:space="preserve">dla </w:t>
            </w:r>
            <w:r>
              <w:rPr>
                <w:color w:val="231F20"/>
                <w:spacing w:val="-2"/>
                <w:w w:val="95"/>
              </w:rPr>
              <w:t>niewidomych).</w:t>
            </w:r>
          </w:p>
        </w:tc>
      </w:tr>
    </w:tbl>
    <w:p w14:paraId="32B2549F" w14:textId="77777777" w:rsidR="004766AD" w:rsidRDefault="00000000">
      <w:pPr>
        <w:pStyle w:val="Tekstpodstawowy"/>
        <w:spacing w:before="111"/>
        <w:ind w:left="963"/>
      </w:pPr>
      <w:r>
        <w:rPr>
          <w:color w:val="231F20"/>
          <w:w w:val="90"/>
        </w:rPr>
        <w:t>*część</w:t>
      </w:r>
      <w:r>
        <w:rPr>
          <w:color w:val="231F20"/>
          <w:spacing w:val="-10"/>
          <w:w w:val="90"/>
        </w:rPr>
        <w:t xml:space="preserve"> </w:t>
      </w:r>
      <w:r>
        <w:rPr>
          <w:color w:val="231F20"/>
          <w:w w:val="90"/>
        </w:rPr>
        <w:t>praktyczna</w:t>
      </w:r>
      <w:r>
        <w:rPr>
          <w:color w:val="231F20"/>
          <w:spacing w:val="-9"/>
          <w:w w:val="90"/>
        </w:rPr>
        <w:t xml:space="preserve"> </w:t>
      </w:r>
      <w:r>
        <w:rPr>
          <w:color w:val="231F20"/>
          <w:w w:val="90"/>
        </w:rPr>
        <w:t>szkolenia</w:t>
      </w:r>
      <w:r>
        <w:rPr>
          <w:color w:val="231F20"/>
          <w:spacing w:val="-9"/>
          <w:w w:val="90"/>
        </w:rPr>
        <w:t xml:space="preserve"> </w:t>
      </w:r>
      <w:r>
        <w:rPr>
          <w:color w:val="231F20"/>
          <w:w w:val="90"/>
        </w:rPr>
        <w:t>fakultatywnie,</w:t>
      </w:r>
      <w:r>
        <w:rPr>
          <w:color w:val="231F20"/>
          <w:spacing w:val="-9"/>
          <w:w w:val="90"/>
        </w:rPr>
        <w:t xml:space="preserve"> </w:t>
      </w:r>
      <w:r>
        <w:rPr>
          <w:color w:val="231F20"/>
          <w:w w:val="90"/>
        </w:rPr>
        <w:t>w</w:t>
      </w:r>
      <w:r>
        <w:rPr>
          <w:color w:val="231F20"/>
          <w:spacing w:val="-9"/>
          <w:w w:val="90"/>
        </w:rPr>
        <w:t xml:space="preserve"> </w:t>
      </w:r>
      <w:r>
        <w:rPr>
          <w:color w:val="231F20"/>
          <w:w w:val="90"/>
        </w:rPr>
        <w:t>miarę</w:t>
      </w:r>
      <w:r>
        <w:rPr>
          <w:color w:val="231F20"/>
          <w:spacing w:val="-9"/>
          <w:w w:val="90"/>
        </w:rPr>
        <w:t xml:space="preserve"> </w:t>
      </w:r>
      <w:r>
        <w:rPr>
          <w:color w:val="231F20"/>
          <w:w w:val="90"/>
        </w:rPr>
        <w:t>możliwości</w:t>
      </w:r>
      <w:r>
        <w:rPr>
          <w:color w:val="231F20"/>
          <w:spacing w:val="-9"/>
          <w:w w:val="90"/>
        </w:rPr>
        <w:t xml:space="preserve"> </w:t>
      </w:r>
      <w:r>
        <w:rPr>
          <w:color w:val="231F20"/>
          <w:spacing w:val="-2"/>
          <w:w w:val="90"/>
        </w:rPr>
        <w:t>organizacyjnych</w:t>
      </w:r>
    </w:p>
    <w:p w14:paraId="7E6518F2" w14:textId="77777777" w:rsidR="004766AD" w:rsidRDefault="004766AD">
      <w:pPr>
        <w:pStyle w:val="Tekstpodstawowy"/>
        <w:rPr>
          <w:sz w:val="24"/>
        </w:rPr>
      </w:pPr>
    </w:p>
    <w:p w14:paraId="077AFD2B" w14:textId="77777777" w:rsidR="004766AD" w:rsidRDefault="004766AD">
      <w:pPr>
        <w:pStyle w:val="Tekstpodstawowy"/>
        <w:spacing w:before="1"/>
        <w:rPr>
          <w:sz w:val="26"/>
        </w:rPr>
      </w:pPr>
    </w:p>
    <w:p w14:paraId="144F1AD6" w14:textId="77777777" w:rsidR="004766AD" w:rsidRDefault="00000000">
      <w:pPr>
        <w:pStyle w:val="Nagwek6"/>
        <w:spacing w:before="0" w:line="223" w:lineRule="auto"/>
        <w:ind w:left="963"/>
      </w:pPr>
      <w:r>
        <w:rPr>
          <w:color w:val="231F20"/>
          <w:w w:val="85"/>
        </w:rPr>
        <w:t>SZKOLENIE</w:t>
      </w:r>
      <w:r>
        <w:rPr>
          <w:color w:val="231F20"/>
          <w:spacing w:val="-6"/>
          <w:w w:val="85"/>
        </w:rPr>
        <w:t xml:space="preserve"> </w:t>
      </w:r>
      <w:r>
        <w:rPr>
          <w:color w:val="231F20"/>
          <w:w w:val="85"/>
        </w:rPr>
        <w:t>WEWNĘTRZNE,</w:t>
      </w:r>
      <w:r>
        <w:rPr>
          <w:color w:val="231F20"/>
          <w:spacing w:val="-6"/>
          <w:w w:val="85"/>
        </w:rPr>
        <w:t xml:space="preserve"> </w:t>
      </w:r>
      <w:r>
        <w:rPr>
          <w:color w:val="231F20"/>
          <w:w w:val="85"/>
        </w:rPr>
        <w:t>PROWADZONE</w:t>
      </w:r>
      <w:r>
        <w:rPr>
          <w:color w:val="231F20"/>
          <w:spacing w:val="-6"/>
          <w:w w:val="85"/>
        </w:rPr>
        <w:t xml:space="preserve"> </w:t>
      </w:r>
      <w:r>
        <w:rPr>
          <w:color w:val="231F20"/>
          <w:w w:val="85"/>
        </w:rPr>
        <w:t>PRZEZ</w:t>
      </w:r>
      <w:r>
        <w:rPr>
          <w:color w:val="231F20"/>
          <w:spacing w:val="-6"/>
          <w:w w:val="85"/>
        </w:rPr>
        <w:t xml:space="preserve"> </w:t>
      </w:r>
      <w:r>
        <w:rPr>
          <w:color w:val="231F20"/>
          <w:w w:val="85"/>
        </w:rPr>
        <w:t>KOORDYNATORA</w:t>
      </w:r>
      <w:r>
        <w:rPr>
          <w:color w:val="231F20"/>
          <w:spacing w:val="-6"/>
          <w:w w:val="85"/>
        </w:rPr>
        <w:t xml:space="preserve"> </w:t>
      </w:r>
      <w:r>
        <w:rPr>
          <w:color w:val="231F20"/>
          <w:w w:val="85"/>
        </w:rPr>
        <w:t>DS.</w:t>
      </w:r>
      <w:r>
        <w:rPr>
          <w:color w:val="231F20"/>
          <w:spacing w:val="-6"/>
          <w:w w:val="85"/>
        </w:rPr>
        <w:t xml:space="preserve"> </w:t>
      </w:r>
      <w:r>
        <w:rPr>
          <w:color w:val="231F20"/>
          <w:w w:val="85"/>
        </w:rPr>
        <w:t>DOSTĘPNOŚCI</w:t>
      </w:r>
      <w:r>
        <w:rPr>
          <w:color w:val="231F20"/>
          <w:spacing w:val="-6"/>
          <w:w w:val="85"/>
        </w:rPr>
        <w:t xml:space="preserve"> </w:t>
      </w:r>
      <w:r>
        <w:rPr>
          <w:color w:val="231F20"/>
          <w:w w:val="85"/>
        </w:rPr>
        <w:t>LUB SZKOLENIE ZEWNĘTRZNE, ZAKUPIONE NA RYNKU USŁUG SZKOLENIOWO-DORADCZYCH</w:t>
      </w:r>
    </w:p>
    <w:p w14:paraId="39C550C5" w14:textId="77777777" w:rsidR="004766AD" w:rsidRDefault="004766AD">
      <w:pPr>
        <w:pStyle w:val="Tekstpodstawowy"/>
        <w:rPr>
          <w:b/>
          <w:sz w:val="26"/>
        </w:rPr>
      </w:pPr>
    </w:p>
    <w:p w14:paraId="61B864EA" w14:textId="77777777" w:rsidR="004766AD" w:rsidRDefault="004766AD">
      <w:pPr>
        <w:pStyle w:val="Tekstpodstawowy"/>
        <w:spacing w:before="9"/>
        <w:rPr>
          <w:b/>
          <w:sz w:val="20"/>
        </w:rPr>
      </w:pPr>
    </w:p>
    <w:p w14:paraId="7A044C8E" w14:textId="77777777" w:rsidR="004766AD" w:rsidRDefault="00000000">
      <w:pPr>
        <w:pStyle w:val="Tekstpodstawowy"/>
        <w:ind w:left="963"/>
      </w:pPr>
      <w:r>
        <w:rPr>
          <w:b/>
          <w:color w:val="231F20"/>
          <w:w w:val="90"/>
          <w:sz w:val="24"/>
        </w:rPr>
        <w:t>FORMA</w:t>
      </w:r>
      <w:r>
        <w:rPr>
          <w:b/>
          <w:color w:val="231F20"/>
          <w:spacing w:val="-8"/>
          <w:w w:val="90"/>
          <w:sz w:val="24"/>
        </w:rPr>
        <w:t xml:space="preserve"> </w:t>
      </w:r>
      <w:r>
        <w:rPr>
          <w:b/>
          <w:color w:val="231F20"/>
          <w:w w:val="90"/>
          <w:sz w:val="24"/>
        </w:rPr>
        <w:t>SZKOLENIA:</w:t>
      </w:r>
      <w:r>
        <w:rPr>
          <w:b/>
          <w:color w:val="231F20"/>
          <w:spacing w:val="-10"/>
          <w:w w:val="90"/>
          <w:sz w:val="24"/>
        </w:rPr>
        <w:t xml:space="preserve"> </w:t>
      </w:r>
      <w:r>
        <w:rPr>
          <w:color w:val="231F20"/>
          <w:w w:val="90"/>
        </w:rPr>
        <w:t>stacjonarnie,</w:t>
      </w:r>
      <w:r>
        <w:rPr>
          <w:color w:val="231F20"/>
          <w:spacing w:val="-6"/>
          <w:w w:val="90"/>
        </w:rPr>
        <w:t xml:space="preserve"> </w:t>
      </w:r>
      <w:r>
        <w:rPr>
          <w:color w:val="231F20"/>
          <w:w w:val="90"/>
        </w:rPr>
        <w:t>zdalnie</w:t>
      </w:r>
      <w:r>
        <w:rPr>
          <w:color w:val="231F20"/>
          <w:spacing w:val="-6"/>
          <w:w w:val="90"/>
        </w:rPr>
        <w:t xml:space="preserve"> </w:t>
      </w:r>
      <w:r>
        <w:rPr>
          <w:color w:val="231F20"/>
          <w:w w:val="90"/>
        </w:rPr>
        <w:t>lub</w:t>
      </w:r>
      <w:r>
        <w:rPr>
          <w:color w:val="231F20"/>
          <w:spacing w:val="-5"/>
          <w:w w:val="90"/>
        </w:rPr>
        <w:t xml:space="preserve"> </w:t>
      </w:r>
      <w:r>
        <w:rPr>
          <w:color w:val="231F20"/>
          <w:w w:val="90"/>
        </w:rPr>
        <w:t>w</w:t>
      </w:r>
      <w:r>
        <w:rPr>
          <w:color w:val="231F20"/>
          <w:spacing w:val="-6"/>
          <w:w w:val="90"/>
        </w:rPr>
        <w:t xml:space="preserve"> </w:t>
      </w:r>
      <w:r>
        <w:rPr>
          <w:color w:val="231F20"/>
          <w:w w:val="90"/>
        </w:rPr>
        <w:t>formie</w:t>
      </w:r>
      <w:r>
        <w:rPr>
          <w:color w:val="231F20"/>
          <w:spacing w:val="-5"/>
          <w:w w:val="90"/>
        </w:rPr>
        <w:t xml:space="preserve"> </w:t>
      </w:r>
      <w:r>
        <w:rPr>
          <w:color w:val="231F20"/>
          <w:w w:val="90"/>
        </w:rPr>
        <w:t>mieszanej,</w:t>
      </w:r>
      <w:r>
        <w:rPr>
          <w:color w:val="231F20"/>
          <w:spacing w:val="-6"/>
          <w:w w:val="90"/>
        </w:rPr>
        <w:t xml:space="preserve"> </w:t>
      </w:r>
      <w:r>
        <w:rPr>
          <w:color w:val="231F20"/>
          <w:w w:val="90"/>
        </w:rPr>
        <w:t>na</w:t>
      </w:r>
      <w:r>
        <w:rPr>
          <w:color w:val="231F20"/>
          <w:spacing w:val="-5"/>
          <w:w w:val="90"/>
        </w:rPr>
        <w:t xml:space="preserve"> </w:t>
      </w:r>
      <w:r>
        <w:rPr>
          <w:color w:val="231F20"/>
          <w:w w:val="90"/>
        </w:rPr>
        <w:t>żywo</w:t>
      </w:r>
      <w:r>
        <w:rPr>
          <w:color w:val="231F20"/>
          <w:spacing w:val="-6"/>
          <w:w w:val="90"/>
        </w:rPr>
        <w:t xml:space="preserve"> </w:t>
      </w:r>
      <w:r>
        <w:rPr>
          <w:color w:val="231F20"/>
          <w:w w:val="90"/>
        </w:rPr>
        <w:t>lub</w:t>
      </w:r>
      <w:r>
        <w:rPr>
          <w:color w:val="231F20"/>
          <w:spacing w:val="-6"/>
          <w:w w:val="90"/>
        </w:rPr>
        <w:t xml:space="preserve"> </w:t>
      </w:r>
      <w:r>
        <w:rPr>
          <w:color w:val="231F20"/>
          <w:w w:val="90"/>
        </w:rPr>
        <w:t>na</w:t>
      </w:r>
      <w:r>
        <w:rPr>
          <w:color w:val="231F20"/>
          <w:spacing w:val="-5"/>
          <w:w w:val="90"/>
        </w:rPr>
        <w:t xml:space="preserve"> </w:t>
      </w:r>
      <w:r>
        <w:rPr>
          <w:color w:val="231F20"/>
          <w:w w:val="90"/>
        </w:rPr>
        <w:t>platformie</w:t>
      </w:r>
      <w:r>
        <w:rPr>
          <w:color w:val="231F20"/>
          <w:spacing w:val="-6"/>
          <w:w w:val="90"/>
        </w:rPr>
        <w:t xml:space="preserve"> </w:t>
      </w:r>
      <w:r>
        <w:rPr>
          <w:color w:val="231F20"/>
          <w:w w:val="90"/>
        </w:rPr>
        <w:t>e-</w:t>
      </w:r>
      <w:r>
        <w:rPr>
          <w:color w:val="231F20"/>
          <w:spacing w:val="-2"/>
          <w:w w:val="90"/>
        </w:rPr>
        <w:t>learningowej.</w:t>
      </w:r>
    </w:p>
    <w:p w14:paraId="11F9E4D7" w14:textId="77777777" w:rsidR="004766AD" w:rsidRDefault="004766AD">
      <w:pPr>
        <w:pStyle w:val="Tekstpodstawowy"/>
        <w:rPr>
          <w:sz w:val="26"/>
        </w:rPr>
      </w:pPr>
    </w:p>
    <w:p w14:paraId="3ACCCC52" w14:textId="77777777" w:rsidR="004766AD" w:rsidRDefault="004766AD">
      <w:pPr>
        <w:pStyle w:val="Tekstpodstawowy"/>
        <w:spacing w:before="6"/>
        <w:rPr>
          <w:sz w:val="20"/>
        </w:rPr>
      </w:pPr>
    </w:p>
    <w:p w14:paraId="5DC732D0" w14:textId="77777777" w:rsidR="004766AD" w:rsidRDefault="00000000">
      <w:pPr>
        <w:ind w:left="963"/>
      </w:pPr>
      <w:r>
        <w:rPr>
          <w:b/>
          <w:color w:val="231F20"/>
          <w:w w:val="85"/>
          <w:sz w:val="24"/>
        </w:rPr>
        <w:t>ADRESACI</w:t>
      </w:r>
      <w:r>
        <w:rPr>
          <w:b/>
          <w:color w:val="231F20"/>
          <w:spacing w:val="15"/>
          <w:sz w:val="24"/>
        </w:rPr>
        <w:t xml:space="preserve"> </w:t>
      </w:r>
      <w:r>
        <w:rPr>
          <w:b/>
          <w:color w:val="231F20"/>
          <w:w w:val="85"/>
          <w:sz w:val="24"/>
        </w:rPr>
        <w:t>SZKOLEŃ:</w:t>
      </w:r>
      <w:r>
        <w:rPr>
          <w:b/>
          <w:color w:val="231F20"/>
          <w:spacing w:val="11"/>
          <w:sz w:val="24"/>
        </w:rPr>
        <w:t xml:space="preserve"> </w:t>
      </w:r>
      <w:r>
        <w:rPr>
          <w:color w:val="231F20"/>
          <w:w w:val="85"/>
        </w:rPr>
        <w:t>decydenci,</w:t>
      </w:r>
      <w:r>
        <w:rPr>
          <w:color w:val="231F20"/>
          <w:spacing w:val="17"/>
        </w:rPr>
        <w:t xml:space="preserve"> </w:t>
      </w:r>
      <w:r>
        <w:rPr>
          <w:color w:val="231F20"/>
          <w:w w:val="85"/>
        </w:rPr>
        <w:t>osoby</w:t>
      </w:r>
      <w:r>
        <w:rPr>
          <w:color w:val="231F20"/>
          <w:spacing w:val="16"/>
        </w:rPr>
        <w:t xml:space="preserve"> </w:t>
      </w:r>
      <w:r>
        <w:rPr>
          <w:color w:val="231F20"/>
          <w:w w:val="85"/>
        </w:rPr>
        <w:t>odpowiedzialne</w:t>
      </w:r>
      <w:r>
        <w:rPr>
          <w:color w:val="231F20"/>
          <w:spacing w:val="16"/>
        </w:rPr>
        <w:t xml:space="preserve"> </w:t>
      </w:r>
      <w:r>
        <w:rPr>
          <w:color w:val="231F20"/>
          <w:w w:val="85"/>
        </w:rPr>
        <w:t>za</w:t>
      </w:r>
      <w:r>
        <w:rPr>
          <w:color w:val="231F20"/>
          <w:spacing w:val="17"/>
        </w:rPr>
        <w:t xml:space="preserve"> </w:t>
      </w:r>
      <w:r>
        <w:rPr>
          <w:color w:val="231F20"/>
          <w:w w:val="85"/>
        </w:rPr>
        <w:t>obsługę</w:t>
      </w:r>
      <w:r>
        <w:rPr>
          <w:color w:val="231F20"/>
          <w:spacing w:val="16"/>
        </w:rPr>
        <w:t xml:space="preserve"> </w:t>
      </w:r>
      <w:r>
        <w:rPr>
          <w:color w:val="231F20"/>
          <w:w w:val="85"/>
        </w:rPr>
        <w:t>interesantów</w:t>
      </w:r>
      <w:r>
        <w:rPr>
          <w:color w:val="231F20"/>
          <w:spacing w:val="16"/>
        </w:rPr>
        <w:t xml:space="preserve"> </w:t>
      </w:r>
      <w:r>
        <w:rPr>
          <w:color w:val="231F20"/>
          <w:w w:val="85"/>
        </w:rPr>
        <w:t>i</w:t>
      </w:r>
      <w:r>
        <w:rPr>
          <w:color w:val="231F20"/>
          <w:spacing w:val="17"/>
        </w:rPr>
        <w:t xml:space="preserve"> </w:t>
      </w:r>
      <w:r>
        <w:rPr>
          <w:color w:val="231F20"/>
          <w:spacing w:val="-2"/>
          <w:w w:val="85"/>
        </w:rPr>
        <w:t>komunikację.</w:t>
      </w:r>
    </w:p>
    <w:p w14:paraId="3DF54B46" w14:textId="77777777" w:rsidR="004766AD" w:rsidRDefault="004766AD">
      <w:pPr>
        <w:sectPr w:rsidR="004766AD">
          <w:pgSz w:w="11910" w:h="16840"/>
          <w:pgMar w:top="1840" w:right="600" w:bottom="640" w:left="0" w:header="771" w:footer="446" w:gutter="0"/>
          <w:cols w:space="708"/>
        </w:sectPr>
      </w:pPr>
    </w:p>
    <w:p w14:paraId="0655A3FC" w14:textId="77777777" w:rsidR="004766AD" w:rsidRDefault="004766AD">
      <w:pPr>
        <w:pStyle w:val="Tekstpodstawowy"/>
        <w:spacing w:before="10"/>
        <w:rPr>
          <w:sz w:val="12"/>
        </w:rPr>
      </w:pPr>
    </w:p>
    <w:p w14:paraId="1E80AF13" w14:textId="77777777" w:rsidR="004766AD" w:rsidRDefault="00000000">
      <w:pPr>
        <w:pStyle w:val="Akapitzlist"/>
        <w:numPr>
          <w:ilvl w:val="0"/>
          <w:numId w:val="12"/>
        </w:numPr>
        <w:tabs>
          <w:tab w:val="left" w:pos="1074"/>
        </w:tabs>
        <w:spacing w:before="32" w:after="24"/>
        <w:jc w:val="left"/>
        <w:rPr>
          <w:b/>
          <w:sz w:val="36"/>
        </w:rPr>
      </w:pPr>
      <w:r>
        <w:pict w14:anchorId="4AB6A26C">
          <v:shape id="docshape669" o:spid="_x0000_s2094" type="#_x0000_t202" style="position:absolute;left:0;text-align:left;margin-left:33.5pt;margin-top:23.75pt;width:286.65pt;height:20pt;z-index:15895552;mso-position-horizontal-relative:page" filled="f" stroked="f">
            <v:textbox inset="0,0,0,0">
              <w:txbxContent>
                <w:tbl>
                  <w:tblPr>
                    <w:tblStyle w:val="TableNormal"/>
                    <w:tblW w:w="0" w:type="auto"/>
                    <w:tblInd w:w="67" w:type="dxa"/>
                    <w:tblLayout w:type="fixed"/>
                    <w:tblLook w:val="01E0" w:firstRow="1" w:lastRow="1" w:firstColumn="1" w:lastColumn="1" w:noHBand="0" w:noVBand="0"/>
                  </w:tblPr>
                  <w:tblGrid>
                    <w:gridCol w:w="625"/>
                    <w:gridCol w:w="4988"/>
                  </w:tblGrid>
                  <w:tr w:rsidR="004766AD" w14:paraId="06974B06" w14:textId="77777777">
                    <w:trPr>
                      <w:trHeight w:val="400"/>
                    </w:trPr>
                    <w:tc>
                      <w:tcPr>
                        <w:tcW w:w="625" w:type="dxa"/>
                        <w:shd w:val="clear" w:color="auto" w:fill="2F5395"/>
                      </w:tcPr>
                      <w:p w14:paraId="5DECF34B" w14:textId="77777777" w:rsidR="004766AD" w:rsidRDefault="00000000">
                        <w:pPr>
                          <w:pStyle w:val="TableParagraph"/>
                          <w:spacing w:before="76"/>
                          <w:ind w:left="304"/>
                        </w:pPr>
                        <w:r>
                          <w:rPr>
                            <w:color w:val="FFFFFF"/>
                            <w:w w:val="86"/>
                          </w:rPr>
                          <w:t>A</w:t>
                        </w:r>
                      </w:p>
                    </w:tc>
                    <w:tc>
                      <w:tcPr>
                        <w:tcW w:w="4988" w:type="dxa"/>
                        <w:shd w:val="clear" w:color="auto" w:fill="2F5395"/>
                      </w:tcPr>
                      <w:p w14:paraId="663E7EE7" w14:textId="77777777" w:rsidR="004766AD" w:rsidRDefault="00000000">
                        <w:pPr>
                          <w:pStyle w:val="TableParagraph"/>
                          <w:spacing w:before="42"/>
                          <w:ind w:left="192"/>
                          <w:rPr>
                            <w:b/>
                            <w:sz w:val="28"/>
                          </w:rPr>
                        </w:pPr>
                        <w:r>
                          <w:rPr>
                            <w:b/>
                            <w:color w:val="FFFFFF"/>
                            <w:w w:val="80"/>
                            <w:sz w:val="28"/>
                          </w:rPr>
                          <w:t>CIĄGI</w:t>
                        </w:r>
                        <w:r>
                          <w:rPr>
                            <w:b/>
                            <w:color w:val="FFFFFF"/>
                            <w:spacing w:val="-3"/>
                            <w:sz w:val="28"/>
                          </w:rPr>
                          <w:t xml:space="preserve"> </w:t>
                        </w:r>
                        <w:r>
                          <w:rPr>
                            <w:b/>
                            <w:color w:val="FFFFFF"/>
                            <w:spacing w:val="-2"/>
                            <w:w w:val="90"/>
                            <w:sz w:val="28"/>
                          </w:rPr>
                          <w:t>KOMUNIKACYJNE</w:t>
                        </w:r>
                      </w:p>
                    </w:tc>
                  </w:tr>
                </w:tbl>
                <w:p w14:paraId="7525D641" w14:textId="77777777" w:rsidR="004766AD" w:rsidRDefault="004766AD">
                  <w:pPr>
                    <w:pStyle w:val="Tekstpodstawowy"/>
                  </w:pPr>
                </w:p>
              </w:txbxContent>
            </v:textbox>
            <w10:wrap anchorx="page"/>
          </v:shape>
        </w:pict>
      </w:r>
      <w:bookmarkStart w:id="101" w:name="_bookmark100"/>
      <w:bookmarkEnd w:id="101"/>
      <w:r>
        <w:rPr>
          <w:b/>
          <w:color w:val="2F5395"/>
          <w:w w:val="80"/>
          <w:sz w:val="36"/>
        </w:rPr>
        <w:t>-</w:t>
      </w:r>
      <w:r>
        <w:rPr>
          <w:b/>
          <w:color w:val="2F5395"/>
          <w:spacing w:val="-18"/>
          <w:sz w:val="36"/>
        </w:rPr>
        <w:t xml:space="preserve"> </w:t>
      </w:r>
      <w:r>
        <w:rPr>
          <w:b/>
          <w:color w:val="2F5395"/>
          <w:w w:val="80"/>
          <w:sz w:val="36"/>
        </w:rPr>
        <w:t>OTOCZENIE</w:t>
      </w:r>
      <w:r>
        <w:rPr>
          <w:b/>
          <w:color w:val="2F5395"/>
          <w:spacing w:val="-18"/>
          <w:sz w:val="36"/>
        </w:rPr>
        <w:t xml:space="preserve"> </w:t>
      </w:r>
      <w:r>
        <w:rPr>
          <w:b/>
          <w:color w:val="2F5395"/>
          <w:w w:val="80"/>
          <w:sz w:val="36"/>
        </w:rPr>
        <w:t>I</w:t>
      </w:r>
      <w:r>
        <w:rPr>
          <w:b/>
          <w:color w:val="2F5395"/>
          <w:spacing w:val="-18"/>
          <w:sz w:val="36"/>
        </w:rPr>
        <w:t xml:space="preserve"> </w:t>
      </w:r>
      <w:r>
        <w:rPr>
          <w:b/>
          <w:color w:val="2F5395"/>
          <w:w w:val="80"/>
          <w:sz w:val="36"/>
        </w:rPr>
        <w:t>DOJŚCIE</w:t>
      </w:r>
      <w:r>
        <w:rPr>
          <w:b/>
          <w:color w:val="2F5395"/>
          <w:spacing w:val="-18"/>
          <w:sz w:val="36"/>
        </w:rPr>
        <w:t xml:space="preserve"> </w:t>
      </w:r>
      <w:r>
        <w:rPr>
          <w:b/>
          <w:color w:val="2F5395"/>
          <w:w w:val="80"/>
          <w:sz w:val="36"/>
        </w:rPr>
        <w:t>DO</w:t>
      </w:r>
      <w:r>
        <w:rPr>
          <w:b/>
          <w:color w:val="2F5395"/>
          <w:spacing w:val="-18"/>
          <w:sz w:val="36"/>
        </w:rPr>
        <w:t xml:space="preserve"> </w:t>
      </w:r>
      <w:r>
        <w:rPr>
          <w:b/>
          <w:color w:val="2F5395"/>
          <w:spacing w:val="-4"/>
          <w:w w:val="80"/>
          <w:sz w:val="36"/>
        </w:rPr>
        <w:t>SĄDU</w:t>
      </w: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AA16DFD" w14:textId="77777777">
        <w:trPr>
          <w:trHeight w:val="989"/>
        </w:trPr>
        <w:tc>
          <w:tcPr>
            <w:tcW w:w="737" w:type="dxa"/>
            <w:tcBorders>
              <w:top w:val="nil"/>
              <w:left w:val="nil"/>
              <w:right w:val="nil"/>
            </w:tcBorders>
          </w:tcPr>
          <w:p w14:paraId="49C92C0A" w14:textId="77777777" w:rsidR="004766AD" w:rsidRDefault="004766AD">
            <w:pPr>
              <w:pStyle w:val="TableParagraph"/>
              <w:rPr>
                <w:rFonts w:ascii="Times New Roman"/>
              </w:rPr>
            </w:pPr>
          </w:p>
        </w:tc>
        <w:tc>
          <w:tcPr>
            <w:tcW w:w="4876" w:type="dxa"/>
            <w:tcBorders>
              <w:top w:val="nil"/>
              <w:left w:val="nil"/>
            </w:tcBorders>
          </w:tcPr>
          <w:p w14:paraId="45AB680E" w14:textId="77777777" w:rsidR="004766AD" w:rsidRDefault="004766AD">
            <w:pPr>
              <w:pStyle w:val="TableParagraph"/>
              <w:rPr>
                <w:rFonts w:ascii="Times New Roman"/>
              </w:rPr>
            </w:pPr>
          </w:p>
        </w:tc>
        <w:tc>
          <w:tcPr>
            <w:tcW w:w="1531" w:type="dxa"/>
          </w:tcPr>
          <w:p w14:paraId="5BC3B48E" w14:textId="77777777" w:rsidR="004766AD" w:rsidRDefault="004766AD">
            <w:pPr>
              <w:pStyle w:val="TableParagraph"/>
              <w:rPr>
                <w:b/>
              </w:rPr>
            </w:pPr>
          </w:p>
          <w:p w14:paraId="7DF292C2" w14:textId="77777777" w:rsidR="004766AD" w:rsidRDefault="004766AD">
            <w:pPr>
              <w:pStyle w:val="TableParagraph"/>
              <w:spacing w:before="7"/>
              <w:rPr>
                <w:b/>
                <w:sz w:val="27"/>
              </w:rPr>
            </w:pPr>
          </w:p>
          <w:p w14:paraId="5DF5213F" w14:textId="77777777" w:rsidR="004766AD" w:rsidRDefault="00000000">
            <w:pPr>
              <w:pStyle w:val="TableParagraph"/>
              <w:ind w:left="9"/>
              <w:jc w:val="center"/>
            </w:pPr>
            <w:r>
              <w:rPr>
                <w:spacing w:val="-2"/>
              </w:rPr>
              <w:t>minimalny</w:t>
            </w:r>
          </w:p>
        </w:tc>
        <w:tc>
          <w:tcPr>
            <w:tcW w:w="1531" w:type="dxa"/>
          </w:tcPr>
          <w:p w14:paraId="200968FF" w14:textId="77777777" w:rsidR="004766AD" w:rsidRDefault="004766AD">
            <w:pPr>
              <w:pStyle w:val="TableParagraph"/>
              <w:rPr>
                <w:b/>
              </w:rPr>
            </w:pPr>
          </w:p>
          <w:p w14:paraId="240DC2D3" w14:textId="77777777" w:rsidR="004766AD" w:rsidRDefault="004766AD">
            <w:pPr>
              <w:pStyle w:val="TableParagraph"/>
              <w:spacing w:before="7"/>
              <w:rPr>
                <w:b/>
                <w:sz w:val="27"/>
              </w:rPr>
            </w:pPr>
          </w:p>
          <w:p w14:paraId="3EF7D75E" w14:textId="77777777" w:rsidR="004766AD" w:rsidRDefault="00000000">
            <w:pPr>
              <w:pStyle w:val="TableParagraph"/>
              <w:ind w:left="8"/>
              <w:jc w:val="center"/>
            </w:pPr>
            <w:r>
              <w:rPr>
                <w:spacing w:val="-2"/>
              </w:rPr>
              <w:t>średni</w:t>
            </w:r>
          </w:p>
        </w:tc>
        <w:tc>
          <w:tcPr>
            <w:tcW w:w="1531" w:type="dxa"/>
          </w:tcPr>
          <w:p w14:paraId="450E0C43" w14:textId="77777777" w:rsidR="004766AD" w:rsidRDefault="004766AD">
            <w:pPr>
              <w:pStyle w:val="TableParagraph"/>
              <w:rPr>
                <w:b/>
              </w:rPr>
            </w:pPr>
          </w:p>
          <w:p w14:paraId="46F93B62" w14:textId="77777777" w:rsidR="004766AD" w:rsidRDefault="004766AD">
            <w:pPr>
              <w:pStyle w:val="TableParagraph"/>
              <w:spacing w:before="7"/>
              <w:rPr>
                <w:b/>
                <w:sz w:val="27"/>
              </w:rPr>
            </w:pPr>
          </w:p>
          <w:p w14:paraId="6267FEA8" w14:textId="77777777" w:rsidR="004766AD" w:rsidRDefault="00000000">
            <w:pPr>
              <w:pStyle w:val="TableParagraph"/>
              <w:ind w:left="8"/>
              <w:jc w:val="center"/>
            </w:pPr>
            <w:r>
              <w:rPr>
                <w:spacing w:val="-2"/>
              </w:rPr>
              <w:t>zaawansowany</w:t>
            </w:r>
          </w:p>
        </w:tc>
      </w:tr>
      <w:tr w:rsidR="004766AD" w14:paraId="29B77E4B" w14:textId="77777777">
        <w:trPr>
          <w:trHeight w:val="315"/>
        </w:trPr>
        <w:tc>
          <w:tcPr>
            <w:tcW w:w="737" w:type="dxa"/>
            <w:shd w:val="clear" w:color="auto" w:fill="D9E0F1"/>
          </w:tcPr>
          <w:p w14:paraId="2E055F86" w14:textId="77777777" w:rsidR="004766AD" w:rsidRDefault="00000000">
            <w:pPr>
              <w:pStyle w:val="TableParagraph"/>
              <w:spacing w:before="33"/>
              <w:ind w:left="29" w:right="20"/>
              <w:jc w:val="center"/>
            </w:pPr>
            <w:r>
              <w:rPr>
                <w:color w:val="1F3762"/>
                <w:spacing w:val="-5"/>
              </w:rPr>
              <w:t>A.1</w:t>
            </w:r>
          </w:p>
        </w:tc>
        <w:tc>
          <w:tcPr>
            <w:tcW w:w="4876" w:type="dxa"/>
            <w:shd w:val="clear" w:color="auto" w:fill="D9E0F1"/>
          </w:tcPr>
          <w:p w14:paraId="1F2E5EA4" w14:textId="77777777" w:rsidR="004766AD" w:rsidRDefault="00000000">
            <w:pPr>
              <w:pStyle w:val="TableParagraph"/>
              <w:spacing w:before="33"/>
              <w:ind w:left="80"/>
            </w:pPr>
            <w:r>
              <w:rPr>
                <w:color w:val="1F3762"/>
                <w:spacing w:val="-2"/>
                <w:w w:val="95"/>
              </w:rPr>
              <w:t>Szerokoś</w:t>
            </w:r>
            <w:r>
              <w:rPr>
                <w:color w:val="231F20"/>
                <w:spacing w:val="-2"/>
                <w:w w:val="95"/>
              </w:rPr>
              <w:t>ć</w:t>
            </w:r>
          </w:p>
        </w:tc>
        <w:tc>
          <w:tcPr>
            <w:tcW w:w="1531" w:type="dxa"/>
            <w:shd w:val="clear" w:color="auto" w:fill="D9E0F1"/>
          </w:tcPr>
          <w:p w14:paraId="50F16D94" w14:textId="77777777" w:rsidR="004766AD" w:rsidRDefault="004766AD">
            <w:pPr>
              <w:pStyle w:val="TableParagraph"/>
              <w:rPr>
                <w:rFonts w:ascii="Times New Roman"/>
              </w:rPr>
            </w:pPr>
          </w:p>
        </w:tc>
        <w:tc>
          <w:tcPr>
            <w:tcW w:w="1531" w:type="dxa"/>
            <w:shd w:val="clear" w:color="auto" w:fill="D9E0F1"/>
          </w:tcPr>
          <w:p w14:paraId="5905A2DA" w14:textId="77777777" w:rsidR="004766AD" w:rsidRDefault="004766AD">
            <w:pPr>
              <w:pStyle w:val="TableParagraph"/>
              <w:rPr>
                <w:rFonts w:ascii="Times New Roman"/>
              </w:rPr>
            </w:pPr>
          </w:p>
        </w:tc>
        <w:tc>
          <w:tcPr>
            <w:tcW w:w="1531" w:type="dxa"/>
            <w:shd w:val="clear" w:color="auto" w:fill="D9E0F1"/>
          </w:tcPr>
          <w:p w14:paraId="4845681A" w14:textId="77777777" w:rsidR="004766AD" w:rsidRDefault="004766AD">
            <w:pPr>
              <w:pStyle w:val="TableParagraph"/>
              <w:rPr>
                <w:rFonts w:ascii="Times New Roman"/>
              </w:rPr>
            </w:pPr>
          </w:p>
        </w:tc>
      </w:tr>
      <w:tr w:rsidR="004766AD" w14:paraId="38FEA26D" w14:textId="77777777">
        <w:trPr>
          <w:trHeight w:val="650"/>
        </w:trPr>
        <w:tc>
          <w:tcPr>
            <w:tcW w:w="737" w:type="dxa"/>
          </w:tcPr>
          <w:p w14:paraId="7F74DCB5" w14:textId="77777777" w:rsidR="004766AD" w:rsidRDefault="004766AD">
            <w:pPr>
              <w:pStyle w:val="TableParagraph"/>
              <w:spacing w:before="5"/>
              <w:rPr>
                <w:b/>
                <w:sz w:val="17"/>
              </w:rPr>
            </w:pPr>
          </w:p>
          <w:p w14:paraId="41440750" w14:textId="77777777" w:rsidR="004766AD" w:rsidRDefault="00000000">
            <w:pPr>
              <w:pStyle w:val="TableParagraph"/>
              <w:ind w:left="29" w:right="20"/>
              <w:jc w:val="center"/>
            </w:pPr>
            <w:r>
              <w:rPr>
                <w:spacing w:val="-2"/>
              </w:rPr>
              <w:t>A.1.1</w:t>
            </w:r>
          </w:p>
        </w:tc>
        <w:tc>
          <w:tcPr>
            <w:tcW w:w="4876" w:type="dxa"/>
          </w:tcPr>
          <w:p w14:paraId="69D94FC4" w14:textId="77777777" w:rsidR="004766AD" w:rsidRDefault="00000000">
            <w:pPr>
              <w:pStyle w:val="TableParagraph"/>
              <w:spacing w:before="98" w:line="223" w:lineRule="auto"/>
              <w:ind w:left="80" w:right="663"/>
            </w:pPr>
            <w:r>
              <w:rPr>
                <w:w w:val="90"/>
              </w:rPr>
              <w:t>ciągi</w:t>
            </w:r>
            <w:r>
              <w:rPr>
                <w:spacing w:val="-10"/>
                <w:w w:val="90"/>
              </w:rPr>
              <w:t xml:space="preserve"> </w:t>
            </w:r>
            <w:r>
              <w:rPr>
                <w:w w:val="90"/>
              </w:rPr>
              <w:t>komunikacyjne</w:t>
            </w:r>
            <w:r>
              <w:rPr>
                <w:spacing w:val="-9"/>
                <w:w w:val="90"/>
              </w:rPr>
              <w:t xml:space="preserve"> </w:t>
            </w:r>
            <w:r>
              <w:rPr>
                <w:w w:val="90"/>
              </w:rPr>
              <w:t>muszą</w:t>
            </w:r>
            <w:r>
              <w:rPr>
                <w:spacing w:val="-9"/>
                <w:w w:val="90"/>
              </w:rPr>
              <w:t xml:space="preserve"> </w:t>
            </w:r>
            <w:r>
              <w:rPr>
                <w:w w:val="90"/>
              </w:rPr>
              <w:t>mieć</w:t>
            </w:r>
            <w:r>
              <w:rPr>
                <w:spacing w:val="-9"/>
                <w:w w:val="90"/>
              </w:rPr>
              <w:t xml:space="preserve"> </w:t>
            </w:r>
            <w:r>
              <w:rPr>
                <w:w w:val="90"/>
              </w:rPr>
              <w:t>szerokość</w:t>
            </w:r>
            <w:r>
              <w:rPr>
                <w:spacing w:val="-9"/>
                <w:w w:val="90"/>
              </w:rPr>
              <w:t xml:space="preserve"> </w:t>
            </w:r>
            <w:r>
              <w:rPr>
                <w:w w:val="90"/>
              </w:rPr>
              <w:t xml:space="preserve">nie </w:t>
            </w:r>
            <w:r>
              <w:rPr>
                <w:spacing w:val="-6"/>
              </w:rPr>
              <w:t>mniejszą</w:t>
            </w:r>
            <w:r>
              <w:rPr>
                <w:spacing w:val="-12"/>
              </w:rPr>
              <w:t xml:space="preserve"> </w:t>
            </w:r>
            <w:r>
              <w:rPr>
                <w:spacing w:val="-6"/>
              </w:rPr>
              <w:t>niż</w:t>
            </w:r>
            <w:r>
              <w:rPr>
                <w:spacing w:val="-12"/>
              </w:rPr>
              <w:t xml:space="preserve"> </w:t>
            </w:r>
            <w:r>
              <w:rPr>
                <w:spacing w:val="-6"/>
              </w:rPr>
              <w:t>180</w:t>
            </w:r>
            <w:r>
              <w:rPr>
                <w:spacing w:val="-12"/>
              </w:rPr>
              <w:t xml:space="preserve"> </w:t>
            </w:r>
            <w:r>
              <w:rPr>
                <w:spacing w:val="-6"/>
              </w:rPr>
              <w:t>cm</w:t>
            </w:r>
            <w:r>
              <w:rPr>
                <w:spacing w:val="-12"/>
              </w:rPr>
              <w:t xml:space="preserve"> </w:t>
            </w:r>
            <w:r>
              <w:rPr>
                <w:spacing w:val="-6"/>
              </w:rPr>
              <w:t>na</w:t>
            </w:r>
            <w:r>
              <w:rPr>
                <w:spacing w:val="-12"/>
              </w:rPr>
              <w:t xml:space="preserve"> </w:t>
            </w:r>
            <w:r>
              <w:rPr>
                <w:spacing w:val="-6"/>
              </w:rPr>
              <w:t>całej</w:t>
            </w:r>
            <w:r>
              <w:rPr>
                <w:spacing w:val="-12"/>
              </w:rPr>
              <w:t xml:space="preserve"> </w:t>
            </w:r>
            <w:r>
              <w:rPr>
                <w:spacing w:val="-6"/>
              </w:rPr>
              <w:t>swojej</w:t>
            </w:r>
            <w:r>
              <w:rPr>
                <w:spacing w:val="-12"/>
              </w:rPr>
              <w:t xml:space="preserve"> </w:t>
            </w:r>
            <w:r>
              <w:rPr>
                <w:spacing w:val="-6"/>
              </w:rPr>
              <w:t>długości,</w:t>
            </w:r>
          </w:p>
        </w:tc>
        <w:tc>
          <w:tcPr>
            <w:tcW w:w="1531" w:type="dxa"/>
          </w:tcPr>
          <w:p w14:paraId="50D60BE3" w14:textId="77777777" w:rsidR="004766AD" w:rsidRDefault="004766AD">
            <w:pPr>
              <w:pStyle w:val="TableParagraph"/>
              <w:rPr>
                <w:rFonts w:ascii="Times New Roman"/>
              </w:rPr>
            </w:pPr>
          </w:p>
        </w:tc>
        <w:tc>
          <w:tcPr>
            <w:tcW w:w="1531" w:type="dxa"/>
          </w:tcPr>
          <w:p w14:paraId="3E92DCB4" w14:textId="77777777" w:rsidR="004766AD" w:rsidRDefault="004766AD">
            <w:pPr>
              <w:pStyle w:val="TableParagraph"/>
              <w:spacing w:before="5"/>
              <w:rPr>
                <w:b/>
                <w:sz w:val="17"/>
              </w:rPr>
            </w:pPr>
          </w:p>
          <w:p w14:paraId="2329CC0B"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58595FE" w14:textId="77777777" w:rsidR="004766AD" w:rsidRDefault="004766AD">
            <w:pPr>
              <w:pStyle w:val="TableParagraph"/>
              <w:spacing w:before="5"/>
              <w:rPr>
                <w:b/>
                <w:sz w:val="17"/>
              </w:rPr>
            </w:pPr>
          </w:p>
          <w:p w14:paraId="40D7FC80"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FE79488" w14:textId="77777777">
        <w:trPr>
          <w:trHeight w:val="784"/>
        </w:trPr>
        <w:tc>
          <w:tcPr>
            <w:tcW w:w="737" w:type="dxa"/>
          </w:tcPr>
          <w:p w14:paraId="1BAA06F7" w14:textId="77777777" w:rsidR="004766AD" w:rsidRDefault="004766AD">
            <w:pPr>
              <w:pStyle w:val="TableParagraph"/>
              <w:spacing w:before="3"/>
              <w:rPr>
                <w:b/>
                <w:sz w:val="23"/>
              </w:rPr>
            </w:pPr>
          </w:p>
          <w:p w14:paraId="64DA03A0" w14:textId="77777777" w:rsidR="004766AD" w:rsidRDefault="00000000">
            <w:pPr>
              <w:pStyle w:val="TableParagraph"/>
              <w:spacing w:before="1"/>
              <w:ind w:left="29" w:right="20"/>
              <w:jc w:val="center"/>
            </w:pPr>
            <w:r>
              <w:rPr>
                <w:spacing w:val="-2"/>
              </w:rPr>
              <w:t>A.1.2</w:t>
            </w:r>
          </w:p>
        </w:tc>
        <w:tc>
          <w:tcPr>
            <w:tcW w:w="4876" w:type="dxa"/>
          </w:tcPr>
          <w:p w14:paraId="1AC9FF6C" w14:textId="77777777" w:rsidR="004766AD" w:rsidRDefault="00000000">
            <w:pPr>
              <w:pStyle w:val="TableParagraph"/>
              <w:spacing w:before="48" w:line="223" w:lineRule="auto"/>
              <w:ind w:left="80"/>
            </w:pPr>
            <w:r>
              <w:rPr>
                <w:w w:val="90"/>
              </w:rPr>
              <w:t xml:space="preserve">ciągi komunikacyjne nie mogą̨ mieć żadnych prze- szkód terenowych, takich jak znaki drogowe lub ta- </w:t>
            </w:r>
            <w:proofErr w:type="spellStart"/>
            <w:r>
              <w:t>blice</w:t>
            </w:r>
            <w:proofErr w:type="spellEnd"/>
            <w:r>
              <w:rPr>
                <w:spacing w:val="-4"/>
              </w:rPr>
              <w:t xml:space="preserve"> </w:t>
            </w:r>
            <w:r>
              <w:t>reklamowe,</w:t>
            </w:r>
          </w:p>
        </w:tc>
        <w:tc>
          <w:tcPr>
            <w:tcW w:w="1531" w:type="dxa"/>
          </w:tcPr>
          <w:p w14:paraId="52589418" w14:textId="77777777" w:rsidR="004766AD" w:rsidRDefault="004766AD">
            <w:pPr>
              <w:pStyle w:val="TableParagraph"/>
              <w:rPr>
                <w:rFonts w:ascii="Times New Roman"/>
              </w:rPr>
            </w:pPr>
          </w:p>
        </w:tc>
        <w:tc>
          <w:tcPr>
            <w:tcW w:w="1531" w:type="dxa"/>
          </w:tcPr>
          <w:p w14:paraId="2B364FF6" w14:textId="77777777" w:rsidR="004766AD" w:rsidRDefault="004766AD">
            <w:pPr>
              <w:pStyle w:val="TableParagraph"/>
              <w:spacing w:before="3"/>
              <w:rPr>
                <w:b/>
                <w:sz w:val="23"/>
              </w:rPr>
            </w:pPr>
          </w:p>
          <w:p w14:paraId="5DA651C7"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09C2F16" w14:textId="77777777" w:rsidR="004766AD" w:rsidRDefault="004766AD">
            <w:pPr>
              <w:pStyle w:val="TableParagraph"/>
              <w:spacing w:before="3"/>
              <w:rPr>
                <w:b/>
                <w:sz w:val="23"/>
              </w:rPr>
            </w:pPr>
          </w:p>
          <w:p w14:paraId="12C7392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C4E5F33" w14:textId="77777777">
        <w:trPr>
          <w:trHeight w:val="1253"/>
        </w:trPr>
        <w:tc>
          <w:tcPr>
            <w:tcW w:w="737" w:type="dxa"/>
          </w:tcPr>
          <w:p w14:paraId="723A14AC" w14:textId="77777777" w:rsidR="004766AD" w:rsidRDefault="004766AD">
            <w:pPr>
              <w:pStyle w:val="TableParagraph"/>
              <w:rPr>
                <w:b/>
              </w:rPr>
            </w:pPr>
          </w:p>
          <w:p w14:paraId="393800A6" w14:textId="77777777" w:rsidR="004766AD" w:rsidRDefault="004766AD">
            <w:pPr>
              <w:pStyle w:val="TableParagraph"/>
              <w:spacing w:before="8"/>
              <w:rPr>
                <w:b/>
                <w:sz w:val="21"/>
              </w:rPr>
            </w:pPr>
          </w:p>
          <w:p w14:paraId="347DA504" w14:textId="77777777" w:rsidR="004766AD" w:rsidRDefault="00000000">
            <w:pPr>
              <w:pStyle w:val="TableParagraph"/>
              <w:ind w:left="29" w:right="20"/>
              <w:jc w:val="center"/>
            </w:pPr>
            <w:r>
              <w:rPr>
                <w:spacing w:val="-2"/>
              </w:rPr>
              <w:t>A.1.3</w:t>
            </w:r>
          </w:p>
        </w:tc>
        <w:tc>
          <w:tcPr>
            <w:tcW w:w="4876" w:type="dxa"/>
          </w:tcPr>
          <w:p w14:paraId="53305395" w14:textId="77777777" w:rsidR="004766AD" w:rsidRDefault="00000000">
            <w:pPr>
              <w:pStyle w:val="TableParagraph"/>
              <w:spacing w:before="48" w:line="223" w:lineRule="auto"/>
              <w:ind w:left="80" w:right="127"/>
            </w:pPr>
            <w:r>
              <w:rPr>
                <w:spacing w:val="-8"/>
              </w:rPr>
              <w:t>ciągów</w:t>
            </w:r>
            <w:r>
              <w:rPr>
                <w:spacing w:val="-11"/>
              </w:rPr>
              <w:t xml:space="preserve"> </w:t>
            </w:r>
            <w:r>
              <w:rPr>
                <w:spacing w:val="-8"/>
              </w:rPr>
              <w:t>komunikacyjnych</w:t>
            </w:r>
            <w:r>
              <w:rPr>
                <w:spacing w:val="-11"/>
              </w:rPr>
              <w:t xml:space="preserve"> </w:t>
            </w:r>
            <w:r>
              <w:rPr>
                <w:spacing w:val="-8"/>
              </w:rPr>
              <w:t>nie</w:t>
            </w:r>
            <w:r>
              <w:rPr>
                <w:spacing w:val="-11"/>
              </w:rPr>
              <w:t xml:space="preserve"> </w:t>
            </w:r>
            <w:r>
              <w:rPr>
                <w:spacing w:val="-8"/>
              </w:rPr>
              <w:t>mogą</w:t>
            </w:r>
            <w:r>
              <w:rPr>
                <w:spacing w:val="-11"/>
              </w:rPr>
              <w:t xml:space="preserve"> </w:t>
            </w:r>
            <w:r>
              <w:rPr>
                <w:spacing w:val="-8"/>
              </w:rPr>
              <w:t>także</w:t>
            </w:r>
            <w:r>
              <w:rPr>
                <w:spacing w:val="-11"/>
              </w:rPr>
              <w:t xml:space="preserve"> </w:t>
            </w:r>
            <w:r>
              <w:rPr>
                <w:spacing w:val="-8"/>
              </w:rPr>
              <w:t xml:space="preserve">zawężać </w:t>
            </w:r>
            <w:r>
              <w:rPr>
                <w:spacing w:val="-6"/>
              </w:rPr>
              <w:t xml:space="preserve">przystanki komunikacji zbiorowej, obiekty </w:t>
            </w:r>
            <w:proofErr w:type="spellStart"/>
            <w:r>
              <w:rPr>
                <w:spacing w:val="-6"/>
              </w:rPr>
              <w:t>związa</w:t>
            </w:r>
            <w:proofErr w:type="spellEnd"/>
            <w:r>
              <w:rPr>
                <w:spacing w:val="-6"/>
              </w:rPr>
              <w:t xml:space="preserve">- </w:t>
            </w:r>
            <w:proofErr w:type="spellStart"/>
            <w:r>
              <w:rPr>
                <w:spacing w:val="-6"/>
              </w:rPr>
              <w:t>ne</w:t>
            </w:r>
            <w:proofErr w:type="spellEnd"/>
            <w:r>
              <w:rPr>
                <w:spacing w:val="-11"/>
              </w:rPr>
              <w:t xml:space="preserve"> </w:t>
            </w:r>
            <w:r>
              <w:rPr>
                <w:spacing w:val="-6"/>
              </w:rPr>
              <w:t>z</w:t>
            </w:r>
            <w:r>
              <w:rPr>
                <w:spacing w:val="-11"/>
              </w:rPr>
              <w:t xml:space="preserve"> </w:t>
            </w:r>
            <w:r>
              <w:rPr>
                <w:spacing w:val="-6"/>
              </w:rPr>
              <w:t>obsługą</w:t>
            </w:r>
            <w:r>
              <w:rPr>
                <w:spacing w:val="-11"/>
              </w:rPr>
              <w:t xml:space="preserve"> </w:t>
            </w:r>
            <w:r>
              <w:rPr>
                <w:spacing w:val="-6"/>
              </w:rPr>
              <w:t>ruchu</w:t>
            </w:r>
            <w:r>
              <w:rPr>
                <w:spacing w:val="-11"/>
              </w:rPr>
              <w:t xml:space="preserve"> </w:t>
            </w:r>
            <w:r>
              <w:rPr>
                <w:spacing w:val="-6"/>
              </w:rPr>
              <w:t>komunikacyjnego</w:t>
            </w:r>
            <w:r>
              <w:rPr>
                <w:spacing w:val="-11"/>
              </w:rPr>
              <w:t xml:space="preserve"> </w:t>
            </w:r>
            <w:r>
              <w:rPr>
                <w:spacing w:val="-6"/>
              </w:rPr>
              <w:t>lub</w:t>
            </w:r>
            <w:r>
              <w:rPr>
                <w:spacing w:val="-11"/>
              </w:rPr>
              <w:t xml:space="preserve"> </w:t>
            </w:r>
            <w:r>
              <w:rPr>
                <w:spacing w:val="-6"/>
              </w:rPr>
              <w:t xml:space="preserve">elementy </w:t>
            </w:r>
            <w:r>
              <w:rPr>
                <w:spacing w:val="-8"/>
              </w:rPr>
              <w:t xml:space="preserve">małej architektury, takie jak stojaki na rowery, ławki, </w:t>
            </w:r>
            <w:r>
              <w:t>kosze</w:t>
            </w:r>
            <w:r>
              <w:rPr>
                <w:spacing w:val="-16"/>
              </w:rPr>
              <w:t xml:space="preserve"> </w:t>
            </w:r>
            <w:r>
              <w:t>na</w:t>
            </w:r>
            <w:r>
              <w:rPr>
                <w:spacing w:val="-15"/>
              </w:rPr>
              <w:t xml:space="preserve"> </w:t>
            </w:r>
            <w:r>
              <w:t>śmieci,</w:t>
            </w:r>
          </w:p>
        </w:tc>
        <w:tc>
          <w:tcPr>
            <w:tcW w:w="1531" w:type="dxa"/>
          </w:tcPr>
          <w:p w14:paraId="00035FC3" w14:textId="77777777" w:rsidR="004766AD" w:rsidRDefault="004766AD">
            <w:pPr>
              <w:pStyle w:val="TableParagraph"/>
              <w:rPr>
                <w:rFonts w:ascii="Times New Roman"/>
              </w:rPr>
            </w:pPr>
          </w:p>
        </w:tc>
        <w:tc>
          <w:tcPr>
            <w:tcW w:w="1531" w:type="dxa"/>
          </w:tcPr>
          <w:p w14:paraId="1C7D6D25" w14:textId="77777777" w:rsidR="004766AD" w:rsidRDefault="004766AD">
            <w:pPr>
              <w:pStyle w:val="TableParagraph"/>
              <w:rPr>
                <w:b/>
              </w:rPr>
            </w:pPr>
          </w:p>
          <w:p w14:paraId="12D0EBDA" w14:textId="77777777" w:rsidR="004766AD" w:rsidRDefault="004766AD">
            <w:pPr>
              <w:pStyle w:val="TableParagraph"/>
              <w:spacing w:before="8"/>
              <w:rPr>
                <w:b/>
                <w:sz w:val="21"/>
              </w:rPr>
            </w:pPr>
          </w:p>
          <w:p w14:paraId="73F4CF77"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1C7F272" w14:textId="77777777" w:rsidR="004766AD" w:rsidRDefault="004766AD">
            <w:pPr>
              <w:pStyle w:val="TableParagraph"/>
              <w:rPr>
                <w:b/>
              </w:rPr>
            </w:pPr>
          </w:p>
          <w:p w14:paraId="3EACB1FE" w14:textId="77777777" w:rsidR="004766AD" w:rsidRDefault="004766AD">
            <w:pPr>
              <w:pStyle w:val="TableParagraph"/>
              <w:spacing w:before="8"/>
              <w:rPr>
                <w:b/>
                <w:sz w:val="21"/>
              </w:rPr>
            </w:pPr>
          </w:p>
          <w:p w14:paraId="0235280E"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EA46A32" w14:textId="77777777">
        <w:trPr>
          <w:trHeight w:val="650"/>
        </w:trPr>
        <w:tc>
          <w:tcPr>
            <w:tcW w:w="737" w:type="dxa"/>
          </w:tcPr>
          <w:p w14:paraId="75A7179F" w14:textId="77777777" w:rsidR="004766AD" w:rsidRDefault="004766AD">
            <w:pPr>
              <w:pStyle w:val="TableParagraph"/>
              <w:spacing w:before="5"/>
              <w:rPr>
                <w:b/>
                <w:sz w:val="17"/>
              </w:rPr>
            </w:pPr>
          </w:p>
          <w:p w14:paraId="2642156A" w14:textId="77777777" w:rsidR="004766AD" w:rsidRDefault="00000000">
            <w:pPr>
              <w:pStyle w:val="TableParagraph"/>
              <w:ind w:left="29" w:right="20"/>
              <w:jc w:val="center"/>
            </w:pPr>
            <w:r>
              <w:rPr>
                <w:spacing w:val="-2"/>
              </w:rPr>
              <w:t>A.1.4</w:t>
            </w:r>
          </w:p>
        </w:tc>
        <w:tc>
          <w:tcPr>
            <w:tcW w:w="4876" w:type="dxa"/>
          </w:tcPr>
          <w:p w14:paraId="503C57A7" w14:textId="77777777" w:rsidR="004766AD" w:rsidRDefault="00000000">
            <w:pPr>
              <w:pStyle w:val="TableParagraph"/>
              <w:spacing w:before="98" w:line="223" w:lineRule="auto"/>
              <w:ind w:left="80" w:right="308"/>
            </w:pPr>
            <w:r>
              <w:rPr>
                <w:w w:val="90"/>
              </w:rPr>
              <w:t>ciągi</w:t>
            </w:r>
            <w:r>
              <w:rPr>
                <w:spacing w:val="-10"/>
                <w:w w:val="90"/>
              </w:rPr>
              <w:t xml:space="preserve"> </w:t>
            </w:r>
            <w:r>
              <w:rPr>
                <w:w w:val="90"/>
              </w:rPr>
              <w:t>piesze</w:t>
            </w:r>
            <w:r>
              <w:rPr>
                <w:spacing w:val="-9"/>
                <w:w w:val="90"/>
              </w:rPr>
              <w:t xml:space="preserve"> </w:t>
            </w:r>
            <w:r>
              <w:rPr>
                <w:w w:val="90"/>
              </w:rPr>
              <w:t>muszą</w:t>
            </w:r>
            <w:r>
              <w:rPr>
                <w:spacing w:val="-9"/>
                <w:w w:val="90"/>
              </w:rPr>
              <w:t xml:space="preserve"> </w:t>
            </w:r>
            <w:r>
              <w:rPr>
                <w:w w:val="90"/>
              </w:rPr>
              <w:t>mieć́</w:t>
            </w:r>
            <w:r>
              <w:rPr>
                <w:spacing w:val="-9"/>
                <w:w w:val="90"/>
              </w:rPr>
              <w:t xml:space="preserve"> </w:t>
            </w:r>
            <w:r>
              <w:rPr>
                <w:w w:val="90"/>
              </w:rPr>
              <w:t>skrajnię</w:t>
            </w:r>
            <w:r>
              <w:rPr>
                <w:spacing w:val="-9"/>
                <w:w w:val="90"/>
              </w:rPr>
              <w:t xml:space="preserve"> </w:t>
            </w:r>
            <w:r>
              <w:rPr>
                <w:w w:val="90"/>
              </w:rPr>
              <w:t>o</w:t>
            </w:r>
            <w:r>
              <w:rPr>
                <w:spacing w:val="-10"/>
                <w:w w:val="90"/>
              </w:rPr>
              <w:t xml:space="preserve"> </w:t>
            </w:r>
            <w:r>
              <w:rPr>
                <w:w w:val="90"/>
              </w:rPr>
              <w:t>szerokości</w:t>
            </w:r>
            <w:r>
              <w:rPr>
                <w:spacing w:val="-9"/>
                <w:w w:val="90"/>
              </w:rPr>
              <w:t xml:space="preserve"> </w:t>
            </w:r>
            <w:r>
              <w:rPr>
                <w:w w:val="90"/>
              </w:rPr>
              <w:t xml:space="preserve">mini- </w:t>
            </w:r>
            <w:proofErr w:type="spellStart"/>
            <w:r>
              <w:t>mum</w:t>
            </w:r>
            <w:proofErr w:type="spellEnd"/>
            <w:r>
              <w:t xml:space="preserve"> 30 cm,</w:t>
            </w:r>
          </w:p>
        </w:tc>
        <w:tc>
          <w:tcPr>
            <w:tcW w:w="1531" w:type="dxa"/>
          </w:tcPr>
          <w:p w14:paraId="35FB7AD5" w14:textId="77777777" w:rsidR="004766AD" w:rsidRDefault="004766AD">
            <w:pPr>
              <w:pStyle w:val="TableParagraph"/>
              <w:rPr>
                <w:rFonts w:ascii="Times New Roman"/>
              </w:rPr>
            </w:pPr>
          </w:p>
        </w:tc>
        <w:tc>
          <w:tcPr>
            <w:tcW w:w="1531" w:type="dxa"/>
          </w:tcPr>
          <w:p w14:paraId="0BA41D11" w14:textId="77777777" w:rsidR="004766AD" w:rsidRDefault="004766AD">
            <w:pPr>
              <w:pStyle w:val="TableParagraph"/>
              <w:spacing w:before="5"/>
              <w:rPr>
                <w:b/>
                <w:sz w:val="17"/>
              </w:rPr>
            </w:pPr>
          </w:p>
          <w:p w14:paraId="31FBC6EE"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230B6351" w14:textId="77777777" w:rsidR="004766AD" w:rsidRDefault="004766AD">
            <w:pPr>
              <w:pStyle w:val="TableParagraph"/>
              <w:spacing w:before="5"/>
              <w:rPr>
                <w:b/>
                <w:sz w:val="17"/>
              </w:rPr>
            </w:pPr>
          </w:p>
          <w:p w14:paraId="06EDDF83"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CE9B807" w14:textId="77777777">
        <w:trPr>
          <w:trHeight w:val="950"/>
        </w:trPr>
        <w:tc>
          <w:tcPr>
            <w:tcW w:w="737" w:type="dxa"/>
          </w:tcPr>
          <w:p w14:paraId="348AF68D" w14:textId="77777777" w:rsidR="004766AD" w:rsidRDefault="004766AD">
            <w:pPr>
              <w:pStyle w:val="TableParagraph"/>
              <w:spacing w:before="6"/>
              <w:rPr>
                <w:b/>
                <w:sz w:val="30"/>
              </w:rPr>
            </w:pPr>
          </w:p>
          <w:p w14:paraId="522158C3" w14:textId="77777777" w:rsidR="004766AD" w:rsidRDefault="00000000">
            <w:pPr>
              <w:pStyle w:val="TableParagraph"/>
              <w:ind w:left="29" w:right="20"/>
              <w:jc w:val="center"/>
            </w:pPr>
            <w:r>
              <w:rPr>
                <w:spacing w:val="-2"/>
              </w:rPr>
              <w:t>A.1.5</w:t>
            </w:r>
          </w:p>
        </w:tc>
        <w:tc>
          <w:tcPr>
            <w:tcW w:w="4876" w:type="dxa"/>
          </w:tcPr>
          <w:p w14:paraId="64570D00" w14:textId="77777777" w:rsidR="004766AD" w:rsidRDefault="00000000">
            <w:pPr>
              <w:pStyle w:val="TableParagraph"/>
              <w:spacing w:before="131" w:line="223" w:lineRule="auto"/>
              <w:ind w:left="80" w:right="127"/>
            </w:pPr>
            <w:r>
              <w:rPr>
                <w:spacing w:val="-2"/>
                <w:w w:val="90"/>
              </w:rPr>
              <w:t>dopuszcza</w:t>
            </w:r>
            <w:r>
              <w:rPr>
                <w:spacing w:val="-5"/>
                <w:w w:val="90"/>
              </w:rPr>
              <w:t xml:space="preserve"> </w:t>
            </w:r>
            <w:r>
              <w:rPr>
                <w:spacing w:val="-2"/>
                <w:w w:val="90"/>
              </w:rPr>
              <w:t>się</w:t>
            </w:r>
            <w:r>
              <w:rPr>
                <w:spacing w:val="-5"/>
                <w:w w:val="90"/>
              </w:rPr>
              <w:t xml:space="preserve"> </w:t>
            </w:r>
            <w:r>
              <w:rPr>
                <w:spacing w:val="-2"/>
                <w:w w:val="90"/>
              </w:rPr>
              <w:t>ograniczenie</w:t>
            </w:r>
            <w:r>
              <w:rPr>
                <w:spacing w:val="-5"/>
                <w:w w:val="90"/>
              </w:rPr>
              <w:t xml:space="preserve"> </w:t>
            </w:r>
            <w:r>
              <w:rPr>
                <w:spacing w:val="-2"/>
                <w:w w:val="90"/>
              </w:rPr>
              <w:t>szerokości</w:t>
            </w:r>
            <w:r>
              <w:rPr>
                <w:spacing w:val="-5"/>
                <w:w w:val="90"/>
              </w:rPr>
              <w:t xml:space="preserve"> </w:t>
            </w:r>
            <w:r>
              <w:rPr>
                <w:spacing w:val="-2"/>
                <w:w w:val="90"/>
              </w:rPr>
              <w:t>chodnika</w:t>
            </w:r>
            <w:r>
              <w:rPr>
                <w:spacing w:val="-5"/>
                <w:w w:val="90"/>
              </w:rPr>
              <w:t xml:space="preserve"> </w:t>
            </w:r>
            <w:r>
              <w:rPr>
                <w:spacing w:val="-2"/>
                <w:w w:val="90"/>
              </w:rPr>
              <w:t>do</w:t>
            </w:r>
            <w:r>
              <w:rPr>
                <w:spacing w:val="-5"/>
                <w:w w:val="90"/>
              </w:rPr>
              <w:t xml:space="preserve"> </w:t>
            </w:r>
            <w:r>
              <w:rPr>
                <w:spacing w:val="-2"/>
                <w:w w:val="90"/>
              </w:rPr>
              <w:t xml:space="preserve">1 </w:t>
            </w:r>
            <w:r>
              <w:rPr>
                <w:spacing w:val="-6"/>
              </w:rPr>
              <w:t>m</w:t>
            </w:r>
            <w:r>
              <w:rPr>
                <w:spacing w:val="-14"/>
              </w:rPr>
              <w:t xml:space="preserve"> </w:t>
            </w:r>
            <w:r>
              <w:rPr>
                <w:spacing w:val="-6"/>
              </w:rPr>
              <w:t>na</w:t>
            </w:r>
            <w:r>
              <w:rPr>
                <w:spacing w:val="-12"/>
              </w:rPr>
              <w:t xml:space="preserve"> </w:t>
            </w:r>
            <w:r>
              <w:rPr>
                <w:spacing w:val="-6"/>
              </w:rPr>
              <w:t>odcinku</w:t>
            </w:r>
            <w:r>
              <w:rPr>
                <w:spacing w:val="-12"/>
              </w:rPr>
              <w:t xml:space="preserve"> </w:t>
            </w:r>
            <w:r>
              <w:rPr>
                <w:spacing w:val="-6"/>
              </w:rPr>
              <w:t>do</w:t>
            </w:r>
            <w:r>
              <w:rPr>
                <w:spacing w:val="-12"/>
              </w:rPr>
              <w:t xml:space="preserve"> </w:t>
            </w:r>
            <w:r>
              <w:rPr>
                <w:spacing w:val="-6"/>
              </w:rPr>
              <w:t>10</w:t>
            </w:r>
            <w:r>
              <w:rPr>
                <w:spacing w:val="-12"/>
              </w:rPr>
              <w:t xml:space="preserve"> </w:t>
            </w:r>
            <w:r>
              <w:rPr>
                <w:spacing w:val="-6"/>
              </w:rPr>
              <w:t>m,</w:t>
            </w:r>
            <w:r>
              <w:rPr>
                <w:spacing w:val="-12"/>
              </w:rPr>
              <w:t xml:space="preserve"> </w:t>
            </w:r>
            <w:r>
              <w:rPr>
                <w:spacing w:val="-6"/>
              </w:rPr>
              <w:t>lub</w:t>
            </w:r>
            <w:r>
              <w:rPr>
                <w:spacing w:val="-12"/>
              </w:rPr>
              <w:t xml:space="preserve"> </w:t>
            </w:r>
            <w:r>
              <w:rPr>
                <w:spacing w:val="-6"/>
              </w:rPr>
              <w:t>szerokości</w:t>
            </w:r>
            <w:r>
              <w:rPr>
                <w:spacing w:val="-12"/>
              </w:rPr>
              <w:t xml:space="preserve"> </w:t>
            </w:r>
            <w:r>
              <w:rPr>
                <w:spacing w:val="-6"/>
              </w:rPr>
              <w:t>1,6</w:t>
            </w:r>
            <w:r>
              <w:rPr>
                <w:spacing w:val="-12"/>
              </w:rPr>
              <w:t xml:space="preserve"> </w:t>
            </w:r>
            <w:r>
              <w:rPr>
                <w:spacing w:val="-6"/>
              </w:rPr>
              <w:t>m</w:t>
            </w:r>
            <w:r>
              <w:rPr>
                <w:spacing w:val="-12"/>
              </w:rPr>
              <w:t xml:space="preserve"> </w:t>
            </w:r>
            <w:r>
              <w:rPr>
                <w:spacing w:val="-6"/>
              </w:rPr>
              <w:t>na</w:t>
            </w:r>
            <w:r>
              <w:rPr>
                <w:spacing w:val="-12"/>
              </w:rPr>
              <w:t xml:space="preserve"> </w:t>
            </w:r>
            <w:r>
              <w:rPr>
                <w:spacing w:val="-6"/>
              </w:rPr>
              <w:t xml:space="preserve">od- </w:t>
            </w:r>
            <w:proofErr w:type="spellStart"/>
            <w:r>
              <w:t>cinku</w:t>
            </w:r>
            <w:proofErr w:type="spellEnd"/>
            <w:r>
              <w:t xml:space="preserve"> 50 m,</w:t>
            </w:r>
          </w:p>
        </w:tc>
        <w:tc>
          <w:tcPr>
            <w:tcW w:w="1531" w:type="dxa"/>
          </w:tcPr>
          <w:p w14:paraId="7A9AA2DF" w14:textId="77777777" w:rsidR="004766AD" w:rsidRDefault="004766AD">
            <w:pPr>
              <w:pStyle w:val="TableParagraph"/>
              <w:rPr>
                <w:rFonts w:ascii="Times New Roman"/>
              </w:rPr>
            </w:pPr>
          </w:p>
        </w:tc>
        <w:tc>
          <w:tcPr>
            <w:tcW w:w="1531" w:type="dxa"/>
          </w:tcPr>
          <w:p w14:paraId="1967381B" w14:textId="77777777" w:rsidR="004766AD" w:rsidRDefault="004766AD">
            <w:pPr>
              <w:pStyle w:val="TableParagraph"/>
              <w:spacing w:before="6"/>
              <w:rPr>
                <w:b/>
                <w:sz w:val="30"/>
              </w:rPr>
            </w:pPr>
          </w:p>
          <w:p w14:paraId="27E01749"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5AEA1D31" w14:textId="77777777" w:rsidR="004766AD" w:rsidRDefault="004766AD">
            <w:pPr>
              <w:pStyle w:val="TableParagraph"/>
              <w:spacing w:before="6"/>
              <w:rPr>
                <w:b/>
                <w:sz w:val="30"/>
              </w:rPr>
            </w:pPr>
          </w:p>
          <w:p w14:paraId="626EBA30"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3E32A63" w14:textId="77777777">
        <w:trPr>
          <w:trHeight w:val="2427"/>
        </w:trPr>
        <w:tc>
          <w:tcPr>
            <w:tcW w:w="737" w:type="dxa"/>
          </w:tcPr>
          <w:p w14:paraId="3D45B04C" w14:textId="77777777" w:rsidR="004766AD" w:rsidRDefault="004766AD">
            <w:pPr>
              <w:pStyle w:val="TableParagraph"/>
              <w:rPr>
                <w:b/>
              </w:rPr>
            </w:pPr>
          </w:p>
          <w:p w14:paraId="35891F96" w14:textId="77777777" w:rsidR="004766AD" w:rsidRDefault="004766AD">
            <w:pPr>
              <w:pStyle w:val="TableParagraph"/>
              <w:rPr>
                <w:b/>
              </w:rPr>
            </w:pPr>
          </w:p>
          <w:p w14:paraId="688D9E5F" w14:textId="77777777" w:rsidR="004766AD" w:rsidRDefault="004766AD">
            <w:pPr>
              <w:pStyle w:val="TableParagraph"/>
              <w:rPr>
                <w:b/>
              </w:rPr>
            </w:pPr>
          </w:p>
          <w:p w14:paraId="1C019D66" w14:textId="77777777" w:rsidR="004766AD" w:rsidRDefault="004766AD">
            <w:pPr>
              <w:pStyle w:val="TableParagraph"/>
              <w:spacing w:before="8"/>
              <w:rPr>
                <w:b/>
                <w:sz w:val="28"/>
              </w:rPr>
            </w:pPr>
          </w:p>
          <w:p w14:paraId="05000157" w14:textId="77777777" w:rsidR="004766AD" w:rsidRDefault="00000000">
            <w:pPr>
              <w:pStyle w:val="TableParagraph"/>
              <w:ind w:left="29" w:right="20"/>
              <w:jc w:val="center"/>
            </w:pPr>
            <w:r>
              <w:rPr>
                <w:spacing w:val="-2"/>
              </w:rPr>
              <w:t>A.1.6</w:t>
            </w:r>
          </w:p>
        </w:tc>
        <w:tc>
          <w:tcPr>
            <w:tcW w:w="4876" w:type="dxa"/>
          </w:tcPr>
          <w:p w14:paraId="6C400B51" w14:textId="77777777" w:rsidR="004766AD" w:rsidRDefault="00000000">
            <w:pPr>
              <w:pStyle w:val="TableParagraph"/>
              <w:spacing w:before="48" w:line="223" w:lineRule="auto"/>
              <w:ind w:left="80"/>
            </w:pPr>
            <w:r>
              <w:rPr>
                <w:spacing w:val="-8"/>
              </w:rPr>
              <w:t xml:space="preserve">pole mijania ma wymiar nie mniejszy 2,00 m długo- </w:t>
            </w:r>
            <w:proofErr w:type="spellStart"/>
            <w:r>
              <w:rPr>
                <w:spacing w:val="-8"/>
              </w:rPr>
              <w:t>ści</w:t>
            </w:r>
            <w:proofErr w:type="spellEnd"/>
            <w:r>
              <w:rPr>
                <w:spacing w:val="-9"/>
              </w:rPr>
              <w:t xml:space="preserve"> </w:t>
            </w:r>
            <w:r>
              <w:rPr>
                <w:spacing w:val="-8"/>
              </w:rPr>
              <w:t>i</w:t>
            </w:r>
            <w:r>
              <w:rPr>
                <w:spacing w:val="-9"/>
              </w:rPr>
              <w:t xml:space="preserve"> </w:t>
            </w:r>
            <w:r>
              <w:rPr>
                <w:spacing w:val="-8"/>
              </w:rPr>
              <w:t>szerokości</w:t>
            </w:r>
            <w:r>
              <w:rPr>
                <w:spacing w:val="-9"/>
              </w:rPr>
              <w:t xml:space="preserve"> </w:t>
            </w:r>
            <w:r>
              <w:rPr>
                <w:spacing w:val="-8"/>
              </w:rPr>
              <w:t>nie</w:t>
            </w:r>
            <w:r>
              <w:rPr>
                <w:spacing w:val="-9"/>
              </w:rPr>
              <w:t xml:space="preserve"> </w:t>
            </w:r>
            <w:r>
              <w:rPr>
                <w:spacing w:val="-8"/>
              </w:rPr>
              <w:t>mniejszej</w:t>
            </w:r>
            <w:r>
              <w:rPr>
                <w:spacing w:val="-9"/>
              </w:rPr>
              <w:t xml:space="preserve"> </w:t>
            </w:r>
            <w:r>
              <w:rPr>
                <w:spacing w:val="-8"/>
              </w:rPr>
              <w:t>niż</w:t>
            </w:r>
            <w:r>
              <w:rPr>
                <w:spacing w:val="-9"/>
              </w:rPr>
              <w:t xml:space="preserve"> </w:t>
            </w:r>
            <w:r>
              <w:rPr>
                <w:spacing w:val="-8"/>
              </w:rPr>
              <w:t>1,80</w:t>
            </w:r>
            <w:r>
              <w:rPr>
                <w:spacing w:val="-9"/>
              </w:rPr>
              <w:t xml:space="preserve"> </w:t>
            </w:r>
            <w:r>
              <w:rPr>
                <w:spacing w:val="-8"/>
              </w:rPr>
              <w:t>m.</w:t>
            </w:r>
            <w:r>
              <w:rPr>
                <w:spacing w:val="-9"/>
              </w:rPr>
              <w:t xml:space="preserve"> </w:t>
            </w:r>
            <w:r>
              <w:rPr>
                <w:spacing w:val="-8"/>
              </w:rPr>
              <w:t xml:space="preserve">Odległość </w:t>
            </w:r>
            <w:r>
              <w:rPr>
                <w:spacing w:val="-4"/>
              </w:rPr>
              <w:t>między</w:t>
            </w:r>
            <w:r>
              <w:rPr>
                <w:spacing w:val="-12"/>
              </w:rPr>
              <w:t xml:space="preserve"> </w:t>
            </w:r>
            <w:r>
              <w:rPr>
                <w:spacing w:val="-4"/>
              </w:rPr>
              <w:t>tymi</w:t>
            </w:r>
            <w:r>
              <w:rPr>
                <w:spacing w:val="-12"/>
              </w:rPr>
              <w:t xml:space="preserve"> </w:t>
            </w:r>
            <w:r>
              <w:rPr>
                <w:spacing w:val="-4"/>
              </w:rPr>
              <w:t>miejscami</w:t>
            </w:r>
            <w:r>
              <w:rPr>
                <w:spacing w:val="-12"/>
              </w:rPr>
              <w:t xml:space="preserve"> </w:t>
            </w:r>
            <w:r>
              <w:rPr>
                <w:spacing w:val="-4"/>
              </w:rPr>
              <w:t>powinna</w:t>
            </w:r>
            <w:r>
              <w:rPr>
                <w:spacing w:val="-12"/>
              </w:rPr>
              <w:t xml:space="preserve"> </w:t>
            </w:r>
            <w:r>
              <w:rPr>
                <w:spacing w:val="-4"/>
              </w:rPr>
              <w:t>umożliwiać</w:t>
            </w:r>
            <w:r>
              <w:rPr>
                <w:spacing w:val="-12"/>
              </w:rPr>
              <w:t xml:space="preserve"> </w:t>
            </w:r>
            <w:proofErr w:type="spellStart"/>
            <w:r>
              <w:rPr>
                <w:spacing w:val="-4"/>
              </w:rPr>
              <w:t>wza</w:t>
            </w:r>
            <w:proofErr w:type="spellEnd"/>
            <w:r>
              <w:rPr>
                <w:spacing w:val="-4"/>
              </w:rPr>
              <w:t xml:space="preserve">- </w:t>
            </w:r>
            <w:proofErr w:type="spellStart"/>
            <w:r>
              <w:rPr>
                <w:w w:val="90"/>
              </w:rPr>
              <w:t>jemną</w:t>
            </w:r>
            <w:proofErr w:type="spellEnd"/>
            <w:r>
              <w:rPr>
                <w:spacing w:val="-9"/>
                <w:w w:val="90"/>
              </w:rPr>
              <w:t xml:space="preserve"> </w:t>
            </w:r>
            <w:r>
              <w:rPr>
                <w:w w:val="90"/>
              </w:rPr>
              <w:t>widoczność</w:t>
            </w:r>
            <w:r>
              <w:rPr>
                <w:spacing w:val="-9"/>
                <w:w w:val="90"/>
              </w:rPr>
              <w:t xml:space="preserve"> </w:t>
            </w:r>
            <w:r>
              <w:rPr>
                <w:w w:val="90"/>
              </w:rPr>
              <w:t>osób</w:t>
            </w:r>
            <w:r>
              <w:rPr>
                <w:spacing w:val="-9"/>
                <w:w w:val="90"/>
              </w:rPr>
              <w:t xml:space="preserve"> </w:t>
            </w:r>
            <w:r>
              <w:rPr>
                <w:w w:val="90"/>
              </w:rPr>
              <w:t>ze</w:t>
            </w:r>
            <w:r>
              <w:rPr>
                <w:spacing w:val="-9"/>
                <w:w w:val="90"/>
              </w:rPr>
              <w:t xml:space="preserve"> </w:t>
            </w:r>
            <w:r>
              <w:rPr>
                <w:w w:val="90"/>
              </w:rPr>
              <w:t>szczególnymi</w:t>
            </w:r>
            <w:r>
              <w:rPr>
                <w:spacing w:val="-9"/>
                <w:w w:val="90"/>
              </w:rPr>
              <w:t xml:space="preserve"> </w:t>
            </w:r>
            <w:r>
              <w:rPr>
                <w:w w:val="90"/>
              </w:rPr>
              <w:t xml:space="preserve">potrzebami oraz zapewniać optymalny czas oczekiwania na wy- minięcie się, wynikający w szczególności z </w:t>
            </w:r>
            <w:proofErr w:type="spellStart"/>
            <w:r>
              <w:rPr>
                <w:w w:val="90"/>
              </w:rPr>
              <w:t>możliwo</w:t>
            </w:r>
            <w:proofErr w:type="spellEnd"/>
            <w:r>
              <w:rPr>
                <w:w w:val="90"/>
              </w:rPr>
              <w:t xml:space="preserve">- </w:t>
            </w:r>
            <w:proofErr w:type="spellStart"/>
            <w:r>
              <w:rPr>
                <w:w w:val="90"/>
              </w:rPr>
              <w:t>ści</w:t>
            </w:r>
            <w:proofErr w:type="spellEnd"/>
            <w:r>
              <w:rPr>
                <w:spacing w:val="-2"/>
                <w:w w:val="90"/>
              </w:rPr>
              <w:t xml:space="preserve"> </w:t>
            </w:r>
            <w:r>
              <w:rPr>
                <w:w w:val="90"/>
              </w:rPr>
              <w:t>poruszania</w:t>
            </w:r>
            <w:r>
              <w:rPr>
                <w:spacing w:val="-2"/>
                <w:w w:val="90"/>
              </w:rPr>
              <w:t xml:space="preserve"> </w:t>
            </w:r>
            <w:r>
              <w:rPr>
                <w:w w:val="90"/>
              </w:rPr>
              <w:t>się</w:t>
            </w:r>
            <w:r>
              <w:rPr>
                <w:spacing w:val="-2"/>
                <w:w w:val="90"/>
              </w:rPr>
              <w:t xml:space="preserve"> </w:t>
            </w:r>
            <w:r>
              <w:rPr>
                <w:w w:val="90"/>
              </w:rPr>
              <w:t>tych</w:t>
            </w:r>
            <w:r>
              <w:rPr>
                <w:spacing w:val="-2"/>
                <w:w w:val="90"/>
              </w:rPr>
              <w:t xml:space="preserve"> </w:t>
            </w:r>
            <w:r>
              <w:rPr>
                <w:w w:val="90"/>
              </w:rPr>
              <w:t>osób,</w:t>
            </w:r>
            <w:r>
              <w:rPr>
                <w:spacing w:val="-2"/>
                <w:w w:val="90"/>
              </w:rPr>
              <w:t xml:space="preserve"> </w:t>
            </w:r>
            <w:r>
              <w:rPr>
                <w:w w:val="90"/>
              </w:rPr>
              <w:t>pochylenia</w:t>
            </w:r>
            <w:r>
              <w:rPr>
                <w:spacing w:val="-2"/>
                <w:w w:val="90"/>
              </w:rPr>
              <w:t xml:space="preserve"> </w:t>
            </w:r>
            <w:r>
              <w:rPr>
                <w:w w:val="90"/>
              </w:rPr>
              <w:t xml:space="preserve">podłużnego </w:t>
            </w:r>
            <w:r>
              <w:rPr>
                <w:spacing w:val="-8"/>
              </w:rPr>
              <w:t>drogi dla pieszych oraz natężenia ruchu pieszych</w:t>
            </w:r>
          </w:p>
          <w:p w14:paraId="6FFF22C6" w14:textId="77777777" w:rsidR="004766AD" w:rsidRDefault="00000000">
            <w:pPr>
              <w:pStyle w:val="TableParagraph"/>
              <w:spacing w:line="223" w:lineRule="auto"/>
              <w:ind w:left="80"/>
            </w:pPr>
            <w:r>
              <w:rPr>
                <w:spacing w:val="-2"/>
                <w:w w:val="90"/>
              </w:rPr>
              <w:t xml:space="preserve">i osób poruszających się przy użyciu urządzenia </w:t>
            </w:r>
            <w:r>
              <w:rPr>
                <w:spacing w:val="-2"/>
              </w:rPr>
              <w:t>wspomagającego</w:t>
            </w:r>
            <w:r>
              <w:rPr>
                <w:spacing w:val="-14"/>
              </w:rPr>
              <w:t xml:space="preserve"> </w:t>
            </w:r>
            <w:r>
              <w:rPr>
                <w:spacing w:val="-2"/>
              </w:rPr>
              <w:t>ruch,</w:t>
            </w:r>
          </w:p>
        </w:tc>
        <w:tc>
          <w:tcPr>
            <w:tcW w:w="1531" w:type="dxa"/>
          </w:tcPr>
          <w:p w14:paraId="29E60BFA" w14:textId="77777777" w:rsidR="004766AD" w:rsidRDefault="004766AD">
            <w:pPr>
              <w:pStyle w:val="TableParagraph"/>
              <w:rPr>
                <w:rFonts w:ascii="Times New Roman"/>
              </w:rPr>
            </w:pPr>
          </w:p>
        </w:tc>
        <w:tc>
          <w:tcPr>
            <w:tcW w:w="1531" w:type="dxa"/>
          </w:tcPr>
          <w:p w14:paraId="79664E02" w14:textId="77777777" w:rsidR="004766AD" w:rsidRDefault="004766AD">
            <w:pPr>
              <w:pStyle w:val="TableParagraph"/>
              <w:rPr>
                <w:b/>
              </w:rPr>
            </w:pPr>
          </w:p>
          <w:p w14:paraId="64CB9AE9" w14:textId="77777777" w:rsidR="004766AD" w:rsidRDefault="004766AD">
            <w:pPr>
              <w:pStyle w:val="TableParagraph"/>
              <w:rPr>
                <w:b/>
              </w:rPr>
            </w:pPr>
          </w:p>
          <w:p w14:paraId="7202C3F8" w14:textId="77777777" w:rsidR="004766AD" w:rsidRDefault="004766AD">
            <w:pPr>
              <w:pStyle w:val="TableParagraph"/>
              <w:rPr>
                <w:b/>
              </w:rPr>
            </w:pPr>
          </w:p>
          <w:p w14:paraId="6F24ED70" w14:textId="77777777" w:rsidR="004766AD" w:rsidRDefault="004766AD">
            <w:pPr>
              <w:pStyle w:val="TableParagraph"/>
              <w:spacing w:before="8"/>
              <w:rPr>
                <w:b/>
                <w:sz w:val="28"/>
              </w:rPr>
            </w:pPr>
          </w:p>
          <w:p w14:paraId="76B5D4B3"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38ADD056" w14:textId="77777777" w:rsidR="004766AD" w:rsidRDefault="004766AD">
            <w:pPr>
              <w:pStyle w:val="TableParagraph"/>
              <w:rPr>
                <w:b/>
              </w:rPr>
            </w:pPr>
          </w:p>
          <w:p w14:paraId="7F1E5013" w14:textId="77777777" w:rsidR="004766AD" w:rsidRDefault="004766AD">
            <w:pPr>
              <w:pStyle w:val="TableParagraph"/>
              <w:rPr>
                <w:b/>
              </w:rPr>
            </w:pPr>
          </w:p>
          <w:p w14:paraId="48F2EB21" w14:textId="77777777" w:rsidR="004766AD" w:rsidRDefault="004766AD">
            <w:pPr>
              <w:pStyle w:val="TableParagraph"/>
              <w:rPr>
                <w:b/>
              </w:rPr>
            </w:pPr>
          </w:p>
          <w:p w14:paraId="2A331F24" w14:textId="77777777" w:rsidR="004766AD" w:rsidRDefault="004766AD">
            <w:pPr>
              <w:pStyle w:val="TableParagraph"/>
              <w:spacing w:before="8"/>
              <w:rPr>
                <w:b/>
                <w:sz w:val="28"/>
              </w:rPr>
            </w:pPr>
          </w:p>
          <w:p w14:paraId="063E6CDE"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5AC3F292" w14:textId="77777777">
        <w:trPr>
          <w:trHeight w:val="670"/>
        </w:trPr>
        <w:tc>
          <w:tcPr>
            <w:tcW w:w="737" w:type="dxa"/>
          </w:tcPr>
          <w:p w14:paraId="5CDDD21C" w14:textId="77777777" w:rsidR="004766AD" w:rsidRDefault="004766AD">
            <w:pPr>
              <w:pStyle w:val="TableParagraph"/>
              <w:spacing w:before="4"/>
              <w:rPr>
                <w:b/>
                <w:sz w:val="18"/>
              </w:rPr>
            </w:pPr>
          </w:p>
          <w:p w14:paraId="44D25436" w14:textId="77777777" w:rsidR="004766AD" w:rsidRDefault="00000000">
            <w:pPr>
              <w:pStyle w:val="TableParagraph"/>
              <w:ind w:left="29" w:right="20"/>
              <w:jc w:val="center"/>
            </w:pPr>
            <w:r>
              <w:rPr>
                <w:spacing w:val="-2"/>
              </w:rPr>
              <w:t>A.1.7</w:t>
            </w:r>
          </w:p>
        </w:tc>
        <w:tc>
          <w:tcPr>
            <w:tcW w:w="4876" w:type="dxa"/>
          </w:tcPr>
          <w:p w14:paraId="53F585DD" w14:textId="77777777" w:rsidR="004766AD" w:rsidRDefault="00000000">
            <w:pPr>
              <w:pStyle w:val="TableParagraph"/>
              <w:spacing w:before="108" w:line="223" w:lineRule="auto"/>
              <w:ind w:left="80" w:right="308"/>
            </w:pPr>
            <w:r>
              <w:rPr>
                <w:spacing w:val="-2"/>
                <w:w w:val="90"/>
              </w:rPr>
              <w:t xml:space="preserve">zalecana szerokość ciągu komunikacyjnego to 200 </w:t>
            </w:r>
            <w:r>
              <w:t>cm</w:t>
            </w:r>
            <w:r>
              <w:rPr>
                <w:spacing w:val="-16"/>
              </w:rPr>
              <w:t xml:space="preserve"> </w:t>
            </w:r>
            <w:r>
              <w:t>na</w:t>
            </w:r>
            <w:r>
              <w:rPr>
                <w:spacing w:val="-15"/>
              </w:rPr>
              <w:t xml:space="preserve"> </w:t>
            </w:r>
            <w:r>
              <w:t>całej</w:t>
            </w:r>
            <w:r>
              <w:rPr>
                <w:spacing w:val="-15"/>
              </w:rPr>
              <w:t xml:space="preserve"> </w:t>
            </w:r>
            <w:r>
              <w:t>długości.</w:t>
            </w:r>
          </w:p>
        </w:tc>
        <w:tc>
          <w:tcPr>
            <w:tcW w:w="1531" w:type="dxa"/>
            <w:shd w:val="clear" w:color="auto" w:fill="D9E0F1"/>
          </w:tcPr>
          <w:p w14:paraId="0D1D5EDB" w14:textId="77777777" w:rsidR="004766AD" w:rsidRDefault="004766AD">
            <w:pPr>
              <w:pStyle w:val="TableParagraph"/>
              <w:spacing w:before="4"/>
              <w:rPr>
                <w:b/>
                <w:sz w:val="18"/>
              </w:rPr>
            </w:pPr>
          </w:p>
          <w:p w14:paraId="3ACCBCCB"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tcPr>
          <w:p w14:paraId="5B738B4A" w14:textId="77777777" w:rsidR="004766AD" w:rsidRDefault="004766AD">
            <w:pPr>
              <w:pStyle w:val="TableParagraph"/>
              <w:rPr>
                <w:rFonts w:ascii="Times New Roman"/>
              </w:rPr>
            </w:pPr>
          </w:p>
        </w:tc>
        <w:tc>
          <w:tcPr>
            <w:tcW w:w="1531" w:type="dxa"/>
          </w:tcPr>
          <w:p w14:paraId="7AB38406" w14:textId="77777777" w:rsidR="004766AD" w:rsidRDefault="004766AD">
            <w:pPr>
              <w:pStyle w:val="TableParagraph"/>
              <w:spacing w:before="4"/>
              <w:rPr>
                <w:b/>
                <w:sz w:val="18"/>
              </w:rPr>
            </w:pPr>
          </w:p>
          <w:p w14:paraId="53DCDAD5"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2E52324" w14:textId="77777777">
        <w:trPr>
          <w:trHeight w:val="315"/>
        </w:trPr>
        <w:tc>
          <w:tcPr>
            <w:tcW w:w="737" w:type="dxa"/>
            <w:shd w:val="clear" w:color="auto" w:fill="D9E0F1"/>
          </w:tcPr>
          <w:p w14:paraId="2A3DB909" w14:textId="77777777" w:rsidR="004766AD" w:rsidRDefault="00000000">
            <w:pPr>
              <w:pStyle w:val="TableParagraph"/>
              <w:spacing w:before="33"/>
              <w:ind w:left="29" w:right="20"/>
              <w:jc w:val="center"/>
            </w:pPr>
            <w:r>
              <w:rPr>
                <w:color w:val="1F3762"/>
                <w:spacing w:val="-5"/>
              </w:rPr>
              <w:t>A.2</w:t>
            </w:r>
          </w:p>
        </w:tc>
        <w:tc>
          <w:tcPr>
            <w:tcW w:w="4876" w:type="dxa"/>
            <w:shd w:val="clear" w:color="auto" w:fill="D9E0F1"/>
          </w:tcPr>
          <w:p w14:paraId="1CF05AA0" w14:textId="77777777" w:rsidR="004766AD" w:rsidRDefault="00000000">
            <w:pPr>
              <w:pStyle w:val="TableParagraph"/>
              <w:spacing w:before="33"/>
              <w:ind w:left="80"/>
            </w:pPr>
            <w:r>
              <w:rPr>
                <w:color w:val="1F3762"/>
                <w:spacing w:val="-2"/>
              </w:rPr>
              <w:t>Nawierzchnia</w:t>
            </w:r>
          </w:p>
        </w:tc>
        <w:tc>
          <w:tcPr>
            <w:tcW w:w="1531" w:type="dxa"/>
            <w:shd w:val="clear" w:color="auto" w:fill="D9E0F1"/>
          </w:tcPr>
          <w:p w14:paraId="4BD1631F" w14:textId="77777777" w:rsidR="004766AD" w:rsidRDefault="004766AD">
            <w:pPr>
              <w:pStyle w:val="TableParagraph"/>
              <w:rPr>
                <w:rFonts w:ascii="Times New Roman"/>
              </w:rPr>
            </w:pPr>
          </w:p>
        </w:tc>
        <w:tc>
          <w:tcPr>
            <w:tcW w:w="1531" w:type="dxa"/>
            <w:shd w:val="clear" w:color="auto" w:fill="D9E0F1"/>
          </w:tcPr>
          <w:p w14:paraId="3AD4828A" w14:textId="77777777" w:rsidR="004766AD" w:rsidRDefault="004766AD">
            <w:pPr>
              <w:pStyle w:val="TableParagraph"/>
              <w:rPr>
                <w:rFonts w:ascii="Times New Roman"/>
              </w:rPr>
            </w:pPr>
          </w:p>
        </w:tc>
        <w:tc>
          <w:tcPr>
            <w:tcW w:w="1531" w:type="dxa"/>
            <w:shd w:val="clear" w:color="auto" w:fill="D9E0F1"/>
          </w:tcPr>
          <w:p w14:paraId="05A0BFA7" w14:textId="77777777" w:rsidR="004766AD" w:rsidRDefault="004766AD">
            <w:pPr>
              <w:pStyle w:val="TableParagraph"/>
              <w:rPr>
                <w:rFonts w:ascii="Times New Roman"/>
              </w:rPr>
            </w:pPr>
          </w:p>
        </w:tc>
      </w:tr>
      <w:tr w:rsidR="004766AD" w14:paraId="5026F9B2" w14:textId="77777777">
        <w:trPr>
          <w:trHeight w:val="1270"/>
        </w:trPr>
        <w:tc>
          <w:tcPr>
            <w:tcW w:w="737" w:type="dxa"/>
          </w:tcPr>
          <w:p w14:paraId="2B81DBC5" w14:textId="77777777" w:rsidR="004766AD" w:rsidRDefault="004766AD">
            <w:pPr>
              <w:pStyle w:val="TableParagraph"/>
              <w:rPr>
                <w:b/>
              </w:rPr>
            </w:pPr>
          </w:p>
          <w:p w14:paraId="2FD8D72E" w14:textId="77777777" w:rsidR="004766AD" w:rsidRDefault="004766AD">
            <w:pPr>
              <w:pStyle w:val="TableParagraph"/>
              <w:spacing w:before="5"/>
              <w:rPr>
                <w:b/>
              </w:rPr>
            </w:pPr>
          </w:p>
          <w:p w14:paraId="2CC3DC8C" w14:textId="77777777" w:rsidR="004766AD" w:rsidRDefault="00000000">
            <w:pPr>
              <w:pStyle w:val="TableParagraph"/>
              <w:ind w:left="29" w:right="20"/>
              <w:jc w:val="center"/>
            </w:pPr>
            <w:r>
              <w:rPr>
                <w:spacing w:val="-2"/>
              </w:rPr>
              <w:t>A.2.1</w:t>
            </w:r>
          </w:p>
        </w:tc>
        <w:tc>
          <w:tcPr>
            <w:tcW w:w="4876" w:type="dxa"/>
          </w:tcPr>
          <w:p w14:paraId="70F0C2B8" w14:textId="77777777" w:rsidR="004766AD" w:rsidRDefault="00000000">
            <w:pPr>
              <w:pStyle w:val="TableParagraph"/>
              <w:spacing w:before="56" w:line="223" w:lineRule="auto"/>
              <w:ind w:left="80"/>
            </w:pPr>
            <w:r>
              <w:rPr>
                <w:spacing w:val="-6"/>
              </w:rPr>
              <w:t>nawierzchnia</w:t>
            </w:r>
            <w:r>
              <w:rPr>
                <w:spacing w:val="-14"/>
              </w:rPr>
              <w:t xml:space="preserve"> </w:t>
            </w:r>
            <w:r>
              <w:rPr>
                <w:spacing w:val="-6"/>
              </w:rPr>
              <w:t>ciągów</w:t>
            </w:r>
            <w:r>
              <w:rPr>
                <w:spacing w:val="-12"/>
              </w:rPr>
              <w:t xml:space="preserve"> </w:t>
            </w:r>
            <w:r>
              <w:rPr>
                <w:spacing w:val="-6"/>
              </w:rPr>
              <w:t>komunikacji</w:t>
            </w:r>
            <w:r>
              <w:rPr>
                <w:spacing w:val="-12"/>
              </w:rPr>
              <w:t xml:space="preserve"> </w:t>
            </w:r>
            <w:r>
              <w:rPr>
                <w:spacing w:val="-6"/>
              </w:rPr>
              <w:t>pieszej</w:t>
            </w:r>
            <w:r>
              <w:rPr>
                <w:spacing w:val="-12"/>
              </w:rPr>
              <w:t xml:space="preserve"> </w:t>
            </w:r>
            <w:r>
              <w:rPr>
                <w:spacing w:val="-6"/>
              </w:rPr>
              <w:t>musi</w:t>
            </w:r>
            <w:r>
              <w:rPr>
                <w:spacing w:val="-12"/>
              </w:rPr>
              <w:t xml:space="preserve"> </w:t>
            </w:r>
            <w:r>
              <w:rPr>
                <w:spacing w:val="-6"/>
              </w:rPr>
              <w:t xml:space="preserve">być </w:t>
            </w:r>
            <w:r>
              <w:rPr>
                <w:spacing w:val="-8"/>
              </w:rPr>
              <w:t>dostosowana</w:t>
            </w:r>
            <w:r>
              <w:rPr>
                <w:spacing w:val="-9"/>
              </w:rPr>
              <w:t xml:space="preserve"> </w:t>
            </w:r>
            <w:r>
              <w:rPr>
                <w:spacing w:val="-8"/>
              </w:rPr>
              <w:t>zarówno</w:t>
            </w:r>
            <w:r>
              <w:rPr>
                <w:spacing w:val="-9"/>
              </w:rPr>
              <w:t xml:space="preserve"> </w:t>
            </w:r>
            <w:r>
              <w:rPr>
                <w:spacing w:val="-8"/>
              </w:rPr>
              <w:t>dla</w:t>
            </w:r>
            <w:r>
              <w:rPr>
                <w:spacing w:val="-9"/>
              </w:rPr>
              <w:t xml:space="preserve"> </w:t>
            </w:r>
            <w:r>
              <w:rPr>
                <w:spacing w:val="-8"/>
              </w:rPr>
              <w:t>osób,</w:t>
            </w:r>
            <w:r>
              <w:rPr>
                <w:spacing w:val="-9"/>
              </w:rPr>
              <w:t xml:space="preserve"> </w:t>
            </w:r>
            <w:r>
              <w:rPr>
                <w:spacing w:val="-8"/>
              </w:rPr>
              <w:t>które</w:t>
            </w:r>
            <w:r>
              <w:rPr>
                <w:spacing w:val="-9"/>
              </w:rPr>
              <w:t xml:space="preserve"> </w:t>
            </w:r>
            <w:r>
              <w:rPr>
                <w:spacing w:val="-8"/>
              </w:rPr>
              <w:t>poruszają</w:t>
            </w:r>
            <w:r>
              <w:rPr>
                <w:spacing w:val="-9"/>
              </w:rPr>
              <w:t xml:space="preserve"> </w:t>
            </w:r>
            <w:r>
              <w:rPr>
                <w:spacing w:val="-8"/>
              </w:rPr>
              <w:t>się na</w:t>
            </w:r>
            <w:r>
              <w:rPr>
                <w:spacing w:val="-9"/>
              </w:rPr>
              <w:t xml:space="preserve"> </w:t>
            </w:r>
            <w:r>
              <w:rPr>
                <w:spacing w:val="-8"/>
              </w:rPr>
              <w:t>wózkach,</w:t>
            </w:r>
            <w:r>
              <w:rPr>
                <w:spacing w:val="-9"/>
              </w:rPr>
              <w:t xml:space="preserve"> </w:t>
            </w:r>
            <w:r>
              <w:rPr>
                <w:spacing w:val="-8"/>
              </w:rPr>
              <w:t>prowadzą</w:t>
            </w:r>
            <w:r>
              <w:rPr>
                <w:spacing w:val="-9"/>
              </w:rPr>
              <w:t xml:space="preserve"> </w:t>
            </w:r>
            <w:r>
              <w:rPr>
                <w:spacing w:val="-8"/>
              </w:rPr>
              <w:t>wózki</w:t>
            </w:r>
            <w:r>
              <w:rPr>
                <w:spacing w:val="-9"/>
              </w:rPr>
              <w:t xml:space="preserve"> </w:t>
            </w:r>
            <w:r>
              <w:rPr>
                <w:spacing w:val="-8"/>
              </w:rPr>
              <w:t>dziecięce</w:t>
            </w:r>
            <w:r>
              <w:rPr>
                <w:spacing w:val="-9"/>
              </w:rPr>
              <w:t xml:space="preserve"> </w:t>
            </w:r>
            <w:r>
              <w:rPr>
                <w:spacing w:val="-8"/>
              </w:rPr>
              <w:t>lub</w:t>
            </w:r>
            <w:r>
              <w:rPr>
                <w:spacing w:val="-9"/>
              </w:rPr>
              <w:t xml:space="preserve"> </w:t>
            </w:r>
            <w:r>
              <w:rPr>
                <w:spacing w:val="-8"/>
              </w:rPr>
              <w:t xml:space="preserve">używają </w:t>
            </w:r>
            <w:r>
              <w:rPr>
                <w:w w:val="90"/>
              </w:rPr>
              <w:t xml:space="preserve">chodzików rehabilitacyjnych, kul, jak i innych osób ze </w:t>
            </w:r>
            <w:r>
              <w:rPr>
                <w:spacing w:val="-4"/>
              </w:rPr>
              <w:t>szczególnymi</w:t>
            </w:r>
            <w:r>
              <w:rPr>
                <w:spacing w:val="-5"/>
              </w:rPr>
              <w:t xml:space="preserve"> </w:t>
            </w:r>
            <w:r>
              <w:rPr>
                <w:spacing w:val="-4"/>
              </w:rPr>
              <w:t>potrzebami,</w:t>
            </w:r>
          </w:p>
        </w:tc>
        <w:tc>
          <w:tcPr>
            <w:tcW w:w="1531" w:type="dxa"/>
          </w:tcPr>
          <w:p w14:paraId="5F6B0135" w14:textId="77777777" w:rsidR="004766AD" w:rsidRDefault="004766AD">
            <w:pPr>
              <w:pStyle w:val="TableParagraph"/>
              <w:rPr>
                <w:rFonts w:ascii="Times New Roman"/>
              </w:rPr>
            </w:pPr>
          </w:p>
        </w:tc>
        <w:tc>
          <w:tcPr>
            <w:tcW w:w="1531" w:type="dxa"/>
          </w:tcPr>
          <w:p w14:paraId="271A2B8B" w14:textId="77777777" w:rsidR="004766AD" w:rsidRDefault="004766AD">
            <w:pPr>
              <w:pStyle w:val="TableParagraph"/>
              <w:rPr>
                <w:b/>
              </w:rPr>
            </w:pPr>
          </w:p>
          <w:p w14:paraId="32052C71" w14:textId="77777777" w:rsidR="004766AD" w:rsidRDefault="004766AD">
            <w:pPr>
              <w:pStyle w:val="TableParagraph"/>
              <w:spacing w:before="5"/>
              <w:rPr>
                <w:b/>
              </w:rPr>
            </w:pPr>
          </w:p>
          <w:p w14:paraId="0B86C6B1"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4C812D65" w14:textId="77777777" w:rsidR="004766AD" w:rsidRDefault="004766AD">
            <w:pPr>
              <w:pStyle w:val="TableParagraph"/>
              <w:rPr>
                <w:b/>
              </w:rPr>
            </w:pPr>
          </w:p>
          <w:p w14:paraId="12B76545" w14:textId="77777777" w:rsidR="004766AD" w:rsidRDefault="004766AD">
            <w:pPr>
              <w:pStyle w:val="TableParagraph"/>
              <w:spacing w:before="5"/>
              <w:rPr>
                <w:b/>
              </w:rPr>
            </w:pPr>
          </w:p>
          <w:p w14:paraId="20B4B8E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80A20C2" w14:textId="77777777">
        <w:trPr>
          <w:trHeight w:val="784"/>
        </w:trPr>
        <w:tc>
          <w:tcPr>
            <w:tcW w:w="737" w:type="dxa"/>
          </w:tcPr>
          <w:p w14:paraId="0245F1D7" w14:textId="77777777" w:rsidR="004766AD" w:rsidRDefault="004766AD">
            <w:pPr>
              <w:pStyle w:val="TableParagraph"/>
              <w:spacing w:before="3"/>
              <w:rPr>
                <w:b/>
                <w:sz w:val="23"/>
              </w:rPr>
            </w:pPr>
          </w:p>
          <w:p w14:paraId="505B8638" w14:textId="77777777" w:rsidR="004766AD" w:rsidRDefault="00000000">
            <w:pPr>
              <w:pStyle w:val="TableParagraph"/>
              <w:spacing w:before="1"/>
              <w:ind w:left="29" w:right="20"/>
              <w:jc w:val="center"/>
            </w:pPr>
            <w:r>
              <w:rPr>
                <w:spacing w:val="-2"/>
              </w:rPr>
              <w:t>A.2.2</w:t>
            </w:r>
          </w:p>
        </w:tc>
        <w:tc>
          <w:tcPr>
            <w:tcW w:w="4876" w:type="dxa"/>
          </w:tcPr>
          <w:p w14:paraId="6238E644" w14:textId="77777777" w:rsidR="004766AD" w:rsidRDefault="00000000">
            <w:pPr>
              <w:pStyle w:val="TableParagraph"/>
              <w:spacing w:before="33" w:line="244" w:lineRule="exact"/>
              <w:ind w:left="80"/>
            </w:pPr>
            <w:r>
              <w:rPr>
                <w:w w:val="90"/>
              </w:rPr>
              <w:t>nawierzchnia</w:t>
            </w:r>
            <w:r>
              <w:rPr>
                <w:spacing w:val="1"/>
              </w:rPr>
              <w:t xml:space="preserve"> </w:t>
            </w:r>
            <w:r>
              <w:rPr>
                <w:w w:val="90"/>
              </w:rPr>
              <w:t>musi</w:t>
            </w:r>
            <w:r>
              <w:rPr>
                <w:spacing w:val="2"/>
              </w:rPr>
              <w:t xml:space="preserve"> </w:t>
            </w:r>
            <w:r>
              <w:rPr>
                <w:w w:val="90"/>
              </w:rPr>
              <w:t>być</w:t>
            </w:r>
            <w:r>
              <w:rPr>
                <w:spacing w:val="1"/>
              </w:rPr>
              <w:t xml:space="preserve"> </w:t>
            </w:r>
            <w:r>
              <w:rPr>
                <w:w w:val="90"/>
              </w:rPr>
              <w:t>równa,</w:t>
            </w:r>
            <w:r>
              <w:rPr>
                <w:spacing w:val="2"/>
              </w:rPr>
              <w:t xml:space="preserve"> </w:t>
            </w:r>
            <w:r>
              <w:rPr>
                <w:w w:val="90"/>
              </w:rPr>
              <w:t>twarda,</w:t>
            </w:r>
            <w:r>
              <w:rPr>
                <w:spacing w:val="2"/>
              </w:rPr>
              <w:t xml:space="preserve"> </w:t>
            </w:r>
            <w:r>
              <w:rPr>
                <w:spacing w:val="-2"/>
                <w:w w:val="90"/>
              </w:rPr>
              <w:t>wykonana</w:t>
            </w:r>
          </w:p>
          <w:p w14:paraId="3BE699F7" w14:textId="77777777" w:rsidR="004766AD" w:rsidRDefault="00000000">
            <w:pPr>
              <w:pStyle w:val="TableParagraph"/>
              <w:spacing w:before="6" w:line="223" w:lineRule="auto"/>
              <w:ind w:left="80"/>
            </w:pPr>
            <w:r>
              <w:rPr>
                <w:spacing w:val="-6"/>
              </w:rPr>
              <w:t>z</w:t>
            </w:r>
            <w:r>
              <w:rPr>
                <w:spacing w:val="-9"/>
              </w:rPr>
              <w:t xml:space="preserve"> </w:t>
            </w:r>
            <w:r>
              <w:rPr>
                <w:spacing w:val="-6"/>
              </w:rPr>
              <w:t>jednorodnego</w:t>
            </w:r>
            <w:r>
              <w:rPr>
                <w:spacing w:val="-9"/>
              </w:rPr>
              <w:t xml:space="preserve"> </w:t>
            </w:r>
            <w:r>
              <w:rPr>
                <w:spacing w:val="-6"/>
              </w:rPr>
              <w:t>materiału,</w:t>
            </w:r>
            <w:r>
              <w:rPr>
                <w:spacing w:val="-9"/>
              </w:rPr>
              <w:t xml:space="preserve"> </w:t>
            </w:r>
            <w:r>
              <w:rPr>
                <w:spacing w:val="-6"/>
              </w:rPr>
              <w:t>np.</w:t>
            </w:r>
            <w:r>
              <w:rPr>
                <w:spacing w:val="-9"/>
              </w:rPr>
              <w:t xml:space="preserve"> </w:t>
            </w:r>
            <w:r>
              <w:rPr>
                <w:spacing w:val="-6"/>
              </w:rPr>
              <w:t>bitumiczna</w:t>
            </w:r>
            <w:r>
              <w:rPr>
                <w:spacing w:val="-9"/>
              </w:rPr>
              <w:t xml:space="preserve"> </w:t>
            </w:r>
            <w:r>
              <w:rPr>
                <w:spacing w:val="-6"/>
              </w:rPr>
              <w:t>lub</w:t>
            </w:r>
            <w:r>
              <w:rPr>
                <w:spacing w:val="-9"/>
              </w:rPr>
              <w:t xml:space="preserve"> </w:t>
            </w:r>
            <w:r>
              <w:rPr>
                <w:spacing w:val="-6"/>
              </w:rPr>
              <w:t xml:space="preserve">beto- </w:t>
            </w:r>
            <w:r>
              <w:rPr>
                <w:w w:val="90"/>
              </w:rPr>
              <w:t>nowa.</w:t>
            </w:r>
            <w:r>
              <w:rPr>
                <w:spacing w:val="-10"/>
                <w:w w:val="90"/>
              </w:rPr>
              <w:t xml:space="preserve"> </w:t>
            </w:r>
            <w:r>
              <w:rPr>
                <w:w w:val="90"/>
              </w:rPr>
              <w:t>Dopuszcza</w:t>
            </w:r>
            <w:r>
              <w:rPr>
                <w:spacing w:val="-9"/>
                <w:w w:val="90"/>
              </w:rPr>
              <w:t xml:space="preserve"> </w:t>
            </w:r>
            <w:r>
              <w:rPr>
                <w:w w:val="90"/>
              </w:rPr>
              <w:t>się</w:t>
            </w:r>
            <w:r>
              <w:rPr>
                <w:spacing w:val="-9"/>
                <w:w w:val="90"/>
              </w:rPr>
              <w:t xml:space="preserve"> </w:t>
            </w:r>
            <w:r>
              <w:rPr>
                <w:w w:val="90"/>
              </w:rPr>
              <w:t>także</w:t>
            </w:r>
            <w:r>
              <w:rPr>
                <w:spacing w:val="-9"/>
                <w:w w:val="90"/>
              </w:rPr>
              <w:t xml:space="preserve"> </w:t>
            </w:r>
            <w:r>
              <w:rPr>
                <w:w w:val="90"/>
              </w:rPr>
              <w:t>kostkę</w:t>
            </w:r>
            <w:r>
              <w:rPr>
                <w:spacing w:val="-9"/>
                <w:w w:val="90"/>
              </w:rPr>
              <w:t xml:space="preserve"> </w:t>
            </w:r>
            <w:r>
              <w:rPr>
                <w:w w:val="90"/>
              </w:rPr>
              <w:t>czy</w:t>
            </w:r>
            <w:r>
              <w:rPr>
                <w:spacing w:val="-10"/>
                <w:w w:val="90"/>
              </w:rPr>
              <w:t xml:space="preserve"> </w:t>
            </w:r>
            <w:r>
              <w:rPr>
                <w:w w:val="90"/>
              </w:rPr>
              <w:t>płyty</w:t>
            </w:r>
            <w:r>
              <w:rPr>
                <w:spacing w:val="-9"/>
                <w:w w:val="90"/>
              </w:rPr>
              <w:t xml:space="preserve"> </w:t>
            </w:r>
            <w:r>
              <w:rPr>
                <w:w w:val="90"/>
              </w:rPr>
              <w:t>z</w:t>
            </w:r>
            <w:r>
              <w:rPr>
                <w:spacing w:val="-9"/>
                <w:w w:val="90"/>
              </w:rPr>
              <w:t xml:space="preserve"> </w:t>
            </w:r>
            <w:r>
              <w:rPr>
                <w:w w:val="90"/>
              </w:rPr>
              <w:t>betonu,</w:t>
            </w:r>
          </w:p>
        </w:tc>
        <w:tc>
          <w:tcPr>
            <w:tcW w:w="1531" w:type="dxa"/>
          </w:tcPr>
          <w:p w14:paraId="18AD7BB7" w14:textId="77777777" w:rsidR="004766AD" w:rsidRDefault="004766AD">
            <w:pPr>
              <w:pStyle w:val="TableParagraph"/>
              <w:rPr>
                <w:rFonts w:ascii="Times New Roman"/>
              </w:rPr>
            </w:pPr>
          </w:p>
        </w:tc>
        <w:tc>
          <w:tcPr>
            <w:tcW w:w="1531" w:type="dxa"/>
          </w:tcPr>
          <w:p w14:paraId="526FCCEF" w14:textId="77777777" w:rsidR="004766AD" w:rsidRDefault="004766AD">
            <w:pPr>
              <w:pStyle w:val="TableParagraph"/>
              <w:spacing w:before="3"/>
              <w:rPr>
                <w:b/>
                <w:sz w:val="23"/>
              </w:rPr>
            </w:pPr>
          </w:p>
          <w:p w14:paraId="2615C22B"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BC6C131" w14:textId="77777777" w:rsidR="004766AD" w:rsidRDefault="004766AD">
            <w:pPr>
              <w:pStyle w:val="TableParagraph"/>
              <w:spacing w:before="3"/>
              <w:rPr>
                <w:b/>
                <w:sz w:val="23"/>
              </w:rPr>
            </w:pPr>
          </w:p>
          <w:p w14:paraId="02EE38EA"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AF54534" w14:textId="77777777">
        <w:trPr>
          <w:trHeight w:val="690"/>
        </w:trPr>
        <w:tc>
          <w:tcPr>
            <w:tcW w:w="737" w:type="dxa"/>
          </w:tcPr>
          <w:p w14:paraId="07976B5A" w14:textId="77777777" w:rsidR="004766AD" w:rsidRDefault="004766AD">
            <w:pPr>
              <w:pStyle w:val="TableParagraph"/>
              <w:spacing w:before="2"/>
              <w:rPr>
                <w:b/>
                <w:sz w:val="19"/>
              </w:rPr>
            </w:pPr>
          </w:p>
          <w:p w14:paraId="56FE20FE" w14:textId="77777777" w:rsidR="004766AD" w:rsidRDefault="00000000">
            <w:pPr>
              <w:pStyle w:val="TableParagraph"/>
              <w:ind w:left="29" w:right="20"/>
              <w:jc w:val="center"/>
            </w:pPr>
            <w:r>
              <w:rPr>
                <w:spacing w:val="-2"/>
              </w:rPr>
              <w:t>A.2.3</w:t>
            </w:r>
          </w:p>
        </w:tc>
        <w:tc>
          <w:tcPr>
            <w:tcW w:w="4876" w:type="dxa"/>
          </w:tcPr>
          <w:p w14:paraId="6E44A1E4" w14:textId="77777777" w:rsidR="004766AD" w:rsidRDefault="00000000">
            <w:pPr>
              <w:pStyle w:val="TableParagraph"/>
              <w:spacing w:before="118" w:line="223" w:lineRule="auto"/>
              <w:ind w:left="80"/>
            </w:pPr>
            <w:r>
              <w:rPr>
                <w:w w:val="90"/>
              </w:rPr>
              <w:t xml:space="preserve">nawierzchnia musi charakteryzować się </w:t>
            </w:r>
            <w:proofErr w:type="spellStart"/>
            <w:r>
              <w:rPr>
                <w:w w:val="90"/>
              </w:rPr>
              <w:t>antypośli</w:t>
            </w:r>
            <w:proofErr w:type="spellEnd"/>
            <w:r>
              <w:rPr>
                <w:w w:val="90"/>
              </w:rPr>
              <w:t xml:space="preserve">- </w:t>
            </w:r>
            <w:proofErr w:type="spellStart"/>
            <w:r>
              <w:rPr>
                <w:spacing w:val="-6"/>
              </w:rPr>
              <w:t>zgowością</w:t>
            </w:r>
            <w:proofErr w:type="spellEnd"/>
            <w:r>
              <w:rPr>
                <w:spacing w:val="-12"/>
              </w:rPr>
              <w:t xml:space="preserve"> </w:t>
            </w:r>
            <w:r>
              <w:rPr>
                <w:spacing w:val="-6"/>
              </w:rPr>
              <w:t>(o</w:t>
            </w:r>
            <w:r>
              <w:rPr>
                <w:spacing w:val="-12"/>
              </w:rPr>
              <w:t xml:space="preserve"> </w:t>
            </w:r>
            <w:r>
              <w:rPr>
                <w:spacing w:val="-6"/>
              </w:rPr>
              <w:t>klasie</w:t>
            </w:r>
            <w:r>
              <w:rPr>
                <w:spacing w:val="-12"/>
              </w:rPr>
              <w:t xml:space="preserve"> </w:t>
            </w:r>
            <w:r>
              <w:rPr>
                <w:spacing w:val="-6"/>
              </w:rPr>
              <w:t>poślizgowej</w:t>
            </w:r>
            <w:r>
              <w:rPr>
                <w:spacing w:val="-12"/>
              </w:rPr>
              <w:t xml:space="preserve"> </w:t>
            </w:r>
            <w:r>
              <w:rPr>
                <w:spacing w:val="-6"/>
              </w:rPr>
              <w:t>minimum</w:t>
            </w:r>
            <w:r>
              <w:rPr>
                <w:spacing w:val="-12"/>
              </w:rPr>
              <w:t xml:space="preserve"> </w:t>
            </w:r>
            <w:r>
              <w:rPr>
                <w:spacing w:val="-6"/>
              </w:rPr>
              <w:t>R11),</w:t>
            </w:r>
          </w:p>
        </w:tc>
        <w:tc>
          <w:tcPr>
            <w:tcW w:w="1531" w:type="dxa"/>
          </w:tcPr>
          <w:p w14:paraId="5A03972C" w14:textId="77777777" w:rsidR="004766AD" w:rsidRDefault="004766AD">
            <w:pPr>
              <w:pStyle w:val="TableParagraph"/>
              <w:rPr>
                <w:rFonts w:ascii="Times New Roman"/>
              </w:rPr>
            </w:pPr>
          </w:p>
        </w:tc>
        <w:tc>
          <w:tcPr>
            <w:tcW w:w="1531" w:type="dxa"/>
          </w:tcPr>
          <w:p w14:paraId="56CB49D3" w14:textId="77777777" w:rsidR="004766AD" w:rsidRDefault="004766AD">
            <w:pPr>
              <w:pStyle w:val="TableParagraph"/>
              <w:spacing w:before="2"/>
              <w:rPr>
                <w:b/>
                <w:sz w:val="19"/>
              </w:rPr>
            </w:pPr>
          </w:p>
          <w:p w14:paraId="4FDC117F"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489819EA" w14:textId="77777777" w:rsidR="004766AD" w:rsidRDefault="004766AD">
            <w:pPr>
              <w:pStyle w:val="TableParagraph"/>
              <w:spacing w:before="2"/>
              <w:rPr>
                <w:b/>
                <w:sz w:val="19"/>
              </w:rPr>
            </w:pPr>
          </w:p>
          <w:p w14:paraId="0E270B9D"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3433F46" w14:textId="77777777">
        <w:trPr>
          <w:trHeight w:val="784"/>
        </w:trPr>
        <w:tc>
          <w:tcPr>
            <w:tcW w:w="737" w:type="dxa"/>
          </w:tcPr>
          <w:p w14:paraId="7E6C9415" w14:textId="77777777" w:rsidR="004766AD" w:rsidRDefault="004766AD">
            <w:pPr>
              <w:pStyle w:val="TableParagraph"/>
              <w:spacing w:before="3"/>
              <w:rPr>
                <w:b/>
                <w:sz w:val="23"/>
              </w:rPr>
            </w:pPr>
          </w:p>
          <w:p w14:paraId="2679F2AD" w14:textId="77777777" w:rsidR="004766AD" w:rsidRDefault="00000000">
            <w:pPr>
              <w:pStyle w:val="TableParagraph"/>
              <w:spacing w:before="1"/>
              <w:ind w:left="29" w:right="20"/>
              <w:jc w:val="center"/>
            </w:pPr>
            <w:r>
              <w:rPr>
                <w:spacing w:val="-2"/>
              </w:rPr>
              <w:t>A.2.4</w:t>
            </w:r>
          </w:p>
        </w:tc>
        <w:tc>
          <w:tcPr>
            <w:tcW w:w="4876" w:type="dxa"/>
          </w:tcPr>
          <w:p w14:paraId="2F5F92DE" w14:textId="77777777" w:rsidR="004766AD" w:rsidRDefault="00000000">
            <w:pPr>
              <w:pStyle w:val="TableParagraph"/>
              <w:spacing w:before="48" w:line="223" w:lineRule="auto"/>
              <w:ind w:left="80" w:right="308"/>
            </w:pPr>
            <w:r>
              <w:rPr>
                <w:w w:val="90"/>
              </w:rPr>
              <w:t xml:space="preserve">właściwości antypoślizgowe nawierzchni nie mogą </w:t>
            </w:r>
            <w:r>
              <w:rPr>
                <w:spacing w:val="-6"/>
              </w:rPr>
              <w:t>się</w:t>
            </w:r>
            <w:r>
              <w:rPr>
                <w:spacing w:val="-14"/>
              </w:rPr>
              <w:t xml:space="preserve"> </w:t>
            </w:r>
            <w:r>
              <w:rPr>
                <w:spacing w:val="-6"/>
              </w:rPr>
              <w:t>zmieniać</w:t>
            </w:r>
            <w:r>
              <w:rPr>
                <w:spacing w:val="-12"/>
              </w:rPr>
              <w:t xml:space="preserve"> </w:t>
            </w:r>
            <w:r>
              <w:rPr>
                <w:spacing w:val="-6"/>
              </w:rPr>
              <w:t>podczas</w:t>
            </w:r>
            <w:r>
              <w:rPr>
                <w:spacing w:val="-12"/>
              </w:rPr>
              <w:t xml:space="preserve"> </w:t>
            </w:r>
            <w:r>
              <w:rPr>
                <w:spacing w:val="-6"/>
              </w:rPr>
              <w:t>zawilgocenia</w:t>
            </w:r>
            <w:r>
              <w:rPr>
                <w:spacing w:val="-12"/>
              </w:rPr>
              <w:t xml:space="preserve"> </w:t>
            </w:r>
            <w:r>
              <w:rPr>
                <w:spacing w:val="-6"/>
              </w:rPr>
              <w:t>w</w:t>
            </w:r>
            <w:r>
              <w:rPr>
                <w:spacing w:val="-12"/>
              </w:rPr>
              <w:t xml:space="preserve"> </w:t>
            </w:r>
            <w:r>
              <w:rPr>
                <w:spacing w:val="-6"/>
              </w:rPr>
              <w:t>wyniku</w:t>
            </w:r>
            <w:r>
              <w:rPr>
                <w:spacing w:val="-12"/>
              </w:rPr>
              <w:t xml:space="preserve"> </w:t>
            </w:r>
            <w:r>
              <w:rPr>
                <w:spacing w:val="-6"/>
              </w:rPr>
              <w:t xml:space="preserve">np. </w:t>
            </w:r>
            <w:r>
              <w:rPr>
                <w:spacing w:val="-2"/>
              </w:rPr>
              <w:t>deszczu,</w:t>
            </w:r>
          </w:p>
        </w:tc>
        <w:tc>
          <w:tcPr>
            <w:tcW w:w="1531" w:type="dxa"/>
          </w:tcPr>
          <w:p w14:paraId="00921516" w14:textId="77777777" w:rsidR="004766AD" w:rsidRDefault="004766AD">
            <w:pPr>
              <w:pStyle w:val="TableParagraph"/>
              <w:rPr>
                <w:rFonts w:ascii="Times New Roman"/>
              </w:rPr>
            </w:pPr>
          </w:p>
        </w:tc>
        <w:tc>
          <w:tcPr>
            <w:tcW w:w="1531" w:type="dxa"/>
          </w:tcPr>
          <w:p w14:paraId="7F3F9693" w14:textId="77777777" w:rsidR="004766AD" w:rsidRDefault="004766AD">
            <w:pPr>
              <w:pStyle w:val="TableParagraph"/>
              <w:spacing w:before="3"/>
              <w:rPr>
                <w:b/>
                <w:sz w:val="23"/>
              </w:rPr>
            </w:pPr>
          </w:p>
          <w:p w14:paraId="45807E56"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D7B9510" w14:textId="77777777" w:rsidR="004766AD" w:rsidRDefault="004766AD">
            <w:pPr>
              <w:pStyle w:val="TableParagraph"/>
              <w:spacing w:before="3"/>
              <w:rPr>
                <w:b/>
                <w:sz w:val="23"/>
              </w:rPr>
            </w:pPr>
          </w:p>
          <w:p w14:paraId="39126F4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58079E3" w14:textId="77777777">
        <w:trPr>
          <w:trHeight w:val="784"/>
        </w:trPr>
        <w:tc>
          <w:tcPr>
            <w:tcW w:w="737" w:type="dxa"/>
          </w:tcPr>
          <w:p w14:paraId="15DF236B" w14:textId="77777777" w:rsidR="004766AD" w:rsidRDefault="004766AD">
            <w:pPr>
              <w:pStyle w:val="TableParagraph"/>
              <w:spacing w:before="3"/>
              <w:rPr>
                <w:b/>
                <w:sz w:val="23"/>
              </w:rPr>
            </w:pPr>
          </w:p>
          <w:p w14:paraId="2C5E822F" w14:textId="77777777" w:rsidR="004766AD" w:rsidRDefault="00000000">
            <w:pPr>
              <w:pStyle w:val="TableParagraph"/>
              <w:spacing w:before="1"/>
              <w:ind w:left="29" w:right="20"/>
              <w:jc w:val="center"/>
            </w:pPr>
            <w:r>
              <w:rPr>
                <w:spacing w:val="-2"/>
              </w:rPr>
              <w:t>A.2.5</w:t>
            </w:r>
          </w:p>
        </w:tc>
        <w:tc>
          <w:tcPr>
            <w:tcW w:w="4876" w:type="dxa"/>
          </w:tcPr>
          <w:p w14:paraId="40B51566" w14:textId="77777777" w:rsidR="004766AD" w:rsidRDefault="00000000">
            <w:pPr>
              <w:pStyle w:val="TableParagraph"/>
              <w:spacing w:before="48" w:line="223" w:lineRule="auto"/>
              <w:ind w:left="80"/>
            </w:pPr>
            <w:r>
              <w:rPr>
                <w:w w:val="90"/>
              </w:rPr>
              <w:t>niedopuszczalne są płyty ażurowe i nawierzchnie nieustabilizowane,</w:t>
            </w:r>
            <w:r>
              <w:rPr>
                <w:spacing w:val="-5"/>
                <w:w w:val="90"/>
              </w:rPr>
              <w:t xml:space="preserve"> </w:t>
            </w:r>
            <w:r>
              <w:rPr>
                <w:w w:val="90"/>
              </w:rPr>
              <w:t>takie</w:t>
            </w:r>
            <w:r>
              <w:rPr>
                <w:spacing w:val="-5"/>
                <w:w w:val="90"/>
              </w:rPr>
              <w:t xml:space="preserve"> </w:t>
            </w:r>
            <w:r>
              <w:rPr>
                <w:w w:val="90"/>
              </w:rPr>
              <w:t>jak</w:t>
            </w:r>
            <w:r>
              <w:rPr>
                <w:spacing w:val="-5"/>
                <w:w w:val="90"/>
              </w:rPr>
              <w:t xml:space="preserve"> </w:t>
            </w:r>
            <w:r>
              <w:rPr>
                <w:w w:val="90"/>
              </w:rPr>
              <w:t>grys,</w:t>
            </w:r>
            <w:r>
              <w:rPr>
                <w:spacing w:val="-5"/>
                <w:w w:val="90"/>
              </w:rPr>
              <w:t xml:space="preserve"> </w:t>
            </w:r>
            <w:r>
              <w:rPr>
                <w:w w:val="90"/>
              </w:rPr>
              <w:t>kamienie</w:t>
            </w:r>
            <w:r>
              <w:rPr>
                <w:spacing w:val="-5"/>
                <w:w w:val="90"/>
              </w:rPr>
              <w:t xml:space="preserve"> </w:t>
            </w:r>
            <w:r>
              <w:rPr>
                <w:w w:val="90"/>
              </w:rPr>
              <w:t>czy</w:t>
            </w:r>
            <w:r>
              <w:rPr>
                <w:spacing w:val="-5"/>
                <w:w w:val="90"/>
              </w:rPr>
              <w:t xml:space="preserve"> </w:t>
            </w:r>
            <w:proofErr w:type="spellStart"/>
            <w:r>
              <w:rPr>
                <w:w w:val="90"/>
              </w:rPr>
              <w:t>ge</w:t>
            </w:r>
            <w:proofErr w:type="spellEnd"/>
            <w:r>
              <w:rPr>
                <w:w w:val="90"/>
              </w:rPr>
              <w:t xml:space="preserve">- </w:t>
            </w:r>
            <w:proofErr w:type="spellStart"/>
            <w:r>
              <w:rPr>
                <w:spacing w:val="-2"/>
              </w:rPr>
              <w:t>okrata</w:t>
            </w:r>
            <w:proofErr w:type="spellEnd"/>
            <w:r>
              <w:rPr>
                <w:spacing w:val="-2"/>
              </w:rPr>
              <w:t>,</w:t>
            </w:r>
          </w:p>
        </w:tc>
        <w:tc>
          <w:tcPr>
            <w:tcW w:w="1531" w:type="dxa"/>
          </w:tcPr>
          <w:p w14:paraId="7E02B91A" w14:textId="77777777" w:rsidR="004766AD" w:rsidRDefault="004766AD">
            <w:pPr>
              <w:pStyle w:val="TableParagraph"/>
              <w:rPr>
                <w:rFonts w:ascii="Times New Roman"/>
              </w:rPr>
            </w:pPr>
          </w:p>
        </w:tc>
        <w:tc>
          <w:tcPr>
            <w:tcW w:w="1531" w:type="dxa"/>
          </w:tcPr>
          <w:p w14:paraId="49840C7C" w14:textId="77777777" w:rsidR="004766AD" w:rsidRDefault="004766AD">
            <w:pPr>
              <w:pStyle w:val="TableParagraph"/>
              <w:spacing w:before="3"/>
              <w:rPr>
                <w:b/>
                <w:sz w:val="23"/>
              </w:rPr>
            </w:pPr>
          </w:p>
          <w:p w14:paraId="69DFDC91"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C1D999E" w14:textId="77777777" w:rsidR="004766AD" w:rsidRDefault="004766AD">
            <w:pPr>
              <w:pStyle w:val="TableParagraph"/>
              <w:spacing w:before="3"/>
              <w:rPr>
                <w:b/>
                <w:sz w:val="23"/>
              </w:rPr>
            </w:pPr>
          </w:p>
          <w:p w14:paraId="269B0E4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4CD0D21B" w14:textId="77777777" w:rsidR="004766AD" w:rsidRDefault="004766AD">
      <w:pPr>
        <w:jc w:val="center"/>
        <w:sectPr w:rsidR="004766AD">
          <w:pgSz w:w="11910" w:h="16840"/>
          <w:pgMar w:top="1840" w:right="600" w:bottom="640" w:left="0" w:header="771" w:footer="446" w:gutter="0"/>
          <w:cols w:space="708"/>
        </w:sectPr>
      </w:pPr>
    </w:p>
    <w:p w14:paraId="02192B15" w14:textId="77777777" w:rsidR="004766AD" w:rsidRDefault="004766AD">
      <w:pPr>
        <w:pStyle w:val="Tekstpodstawowy"/>
        <w:spacing w:before="5"/>
        <w:rPr>
          <w:b/>
          <w:sz w:val="12"/>
        </w:rPr>
      </w:pP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5D9EA9C" w14:textId="77777777">
        <w:trPr>
          <w:trHeight w:val="784"/>
        </w:trPr>
        <w:tc>
          <w:tcPr>
            <w:tcW w:w="737" w:type="dxa"/>
          </w:tcPr>
          <w:p w14:paraId="1A966CDE" w14:textId="77777777" w:rsidR="004766AD" w:rsidRDefault="004766AD">
            <w:pPr>
              <w:pStyle w:val="TableParagraph"/>
              <w:spacing w:before="3"/>
              <w:rPr>
                <w:b/>
                <w:sz w:val="23"/>
              </w:rPr>
            </w:pPr>
          </w:p>
          <w:p w14:paraId="17DB48E2" w14:textId="77777777" w:rsidR="004766AD" w:rsidRDefault="00000000">
            <w:pPr>
              <w:pStyle w:val="TableParagraph"/>
              <w:spacing w:before="1"/>
              <w:ind w:left="29" w:right="20"/>
              <w:jc w:val="center"/>
            </w:pPr>
            <w:r>
              <w:rPr>
                <w:spacing w:val="-2"/>
              </w:rPr>
              <w:t>A.2.6</w:t>
            </w:r>
          </w:p>
        </w:tc>
        <w:tc>
          <w:tcPr>
            <w:tcW w:w="4876" w:type="dxa"/>
          </w:tcPr>
          <w:p w14:paraId="5287D47A" w14:textId="77777777" w:rsidR="004766AD" w:rsidRDefault="00000000">
            <w:pPr>
              <w:pStyle w:val="TableParagraph"/>
              <w:spacing w:before="48" w:line="223" w:lineRule="auto"/>
              <w:ind w:left="80"/>
            </w:pPr>
            <w:r>
              <w:rPr>
                <w:spacing w:val="-6"/>
              </w:rPr>
              <w:t>co</w:t>
            </w:r>
            <w:r>
              <w:rPr>
                <w:spacing w:val="-14"/>
              </w:rPr>
              <w:t xml:space="preserve"> </w:t>
            </w:r>
            <w:r>
              <w:rPr>
                <w:spacing w:val="-6"/>
              </w:rPr>
              <w:t>do</w:t>
            </w:r>
            <w:r>
              <w:rPr>
                <w:spacing w:val="-12"/>
              </w:rPr>
              <w:t xml:space="preserve"> </w:t>
            </w:r>
            <w:r>
              <w:rPr>
                <w:spacing w:val="-6"/>
              </w:rPr>
              <w:t>zasady,</w:t>
            </w:r>
            <w:r>
              <w:rPr>
                <w:spacing w:val="-12"/>
              </w:rPr>
              <w:t xml:space="preserve"> </w:t>
            </w:r>
            <w:r>
              <w:rPr>
                <w:spacing w:val="-6"/>
              </w:rPr>
              <w:t>nawierzchnia</w:t>
            </w:r>
            <w:r>
              <w:rPr>
                <w:spacing w:val="-12"/>
              </w:rPr>
              <w:t xml:space="preserve"> </w:t>
            </w:r>
            <w:r>
              <w:rPr>
                <w:spacing w:val="-6"/>
              </w:rPr>
              <w:t>przed</w:t>
            </w:r>
            <w:r>
              <w:rPr>
                <w:spacing w:val="-12"/>
              </w:rPr>
              <w:t xml:space="preserve"> </w:t>
            </w:r>
            <w:r>
              <w:rPr>
                <w:spacing w:val="-6"/>
              </w:rPr>
              <w:t>wejściem</w:t>
            </w:r>
            <w:r>
              <w:rPr>
                <w:spacing w:val="-12"/>
              </w:rPr>
              <w:t xml:space="preserve"> </w:t>
            </w:r>
            <w:r>
              <w:rPr>
                <w:spacing w:val="-6"/>
              </w:rPr>
              <w:t xml:space="preserve">głów- </w:t>
            </w:r>
            <w:proofErr w:type="spellStart"/>
            <w:r>
              <w:rPr>
                <w:w w:val="90"/>
              </w:rPr>
              <w:t>nym</w:t>
            </w:r>
            <w:proofErr w:type="spellEnd"/>
            <w:r>
              <w:rPr>
                <w:w w:val="90"/>
              </w:rPr>
              <w:t xml:space="preserve"> jest utwardzona i posiada nachylenie podłużne </w:t>
            </w:r>
            <w:r>
              <w:t>mniejsze</w:t>
            </w:r>
            <w:r>
              <w:rPr>
                <w:spacing w:val="-16"/>
              </w:rPr>
              <w:t xml:space="preserve"> </w:t>
            </w:r>
            <w:r>
              <w:t>niż</w:t>
            </w:r>
            <w:r>
              <w:rPr>
                <w:spacing w:val="-15"/>
              </w:rPr>
              <w:t xml:space="preserve"> </w:t>
            </w:r>
            <w:r>
              <w:t>5%.</w:t>
            </w:r>
          </w:p>
        </w:tc>
        <w:tc>
          <w:tcPr>
            <w:tcW w:w="1531" w:type="dxa"/>
          </w:tcPr>
          <w:p w14:paraId="3FEF2603" w14:textId="77777777" w:rsidR="004766AD" w:rsidRDefault="004766AD">
            <w:pPr>
              <w:pStyle w:val="TableParagraph"/>
              <w:rPr>
                <w:rFonts w:ascii="Times New Roman"/>
              </w:rPr>
            </w:pPr>
          </w:p>
        </w:tc>
        <w:tc>
          <w:tcPr>
            <w:tcW w:w="1531" w:type="dxa"/>
          </w:tcPr>
          <w:p w14:paraId="549204D3" w14:textId="77777777" w:rsidR="004766AD" w:rsidRDefault="004766AD">
            <w:pPr>
              <w:pStyle w:val="TableParagraph"/>
              <w:spacing w:before="3"/>
              <w:rPr>
                <w:b/>
                <w:sz w:val="23"/>
              </w:rPr>
            </w:pPr>
          </w:p>
          <w:p w14:paraId="00CFF44A" w14:textId="77777777" w:rsidR="004766AD" w:rsidRDefault="00000000">
            <w:pPr>
              <w:pStyle w:val="TableParagraph"/>
              <w:spacing w:before="1"/>
              <w:ind w:left="58"/>
              <w:jc w:val="center"/>
            </w:pPr>
            <w:r>
              <w:rPr>
                <w:w w:val="85"/>
              </w:rPr>
              <w:t>=</w:t>
            </w:r>
            <w:r>
              <w:rPr>
                <w:spacing w:val="-3"/>
                <w:w w:val="85"/>
              </w:rPr>
              <w:t xml:space="preserve"> </w:t>
            </w:r>
            <w:r>
              <w:rPr>
                <w:spacing w:val="-2"/>
                <w:w w:val="95"/>
              </w:rPr>
              <w:t>minimalny</w:t>
            </w:r>
          </w:p>
        </w:tc>
        <w:tc>
          <w:tcPr>
            <w:tcW w:w="1531" w:type="dxa"/>
          </w:tcPr>
          <w:p w14:paraId="44DB61FF" w14:textId="77777777" w:rsidR="004766AD" w:rsidRDefault="004766AD">
            <w:pPr>
              <w:pStyle w:val="TableParagraph"/>
              <w:spacing w:before="3"/>
              <w:rPr>
                <w:b/>
                <w:sz w:val="23"/>
              </w:rPr>
            </w:pPr>
          </w:p>
          <w:p w14:paraId="2F4B466F"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EAE6738" w14:textId="77777777">
        <w:trPr>
          <w:trHeight w:val="315"/>
        </w:trPr>
        <w:tc>
          <w:tcPr>
            <w:tcW w:w="737" w:type="dxa"/>
            <w:shd w:val="clear" w:color="auto" w:fill="D9E0F1"/>
          </w:tcPr>
          <w:p w14:paraId="440A5E27" w14:textId="77777777" w:rsidR="004766AD" w:rsidRDefault="00000000">
            <w:pPr>
              <w:pStyle w:val="TableParagraph"/>
              <w:spacing w:before="33"/>
              <w:ind w:left="29" w:right="20"/>
              <w:jc w:val="center"/>
            </w:pPr>
            <w:r>
              <w:rPr>
                <w:color w:val="1F3762"/>
                <w:spacing w:val="-5"/>
              </w:rPr>
              <w:t>A.3</w:t>
            </w:r>
          </w:p>
        </w:tc>
        <w:tc>
          <w:tcPr>
            <w:tcW w:w="4876" w:type="dxa"/>
            <w:shd w:val="clear" w:color="auto" w:fill="D9E0F1"/>
          </w:tcPr>
          <w:p w14:paraId="5CCAE531" w14:textId="77777777" w:rsidR="004766AD" w:rsidRDefault="00000000">
            <w:pPr>
              <w:pStyle w:val="TableParagraph"/>
              <w:spacing w:before="33"/>
              <w:ind w:left="80"/>
            </w:pPr>
            <w:r>
              <w:rPr>
                <w:color w:val="1F3762"/>
                <w:spacing w:val="-2"/>
              </w:rPr>
              <w:t>Ukształtowanie</w:t>
            </w:r>
          </w:p>
        </w:tc>
        <w:tc>
          <w:tcPr>
            <w:tcW w:w="1531" w:type="dxa"/>
            <w:shd w:val="clear" w:color="auto" w:fill="D9E0F1"/>
          </w:tcPr>
          <w:p w14:paraId="6EC77FA2" w14:textId="77777777" w:rsidR="004766AD" w:rsidRDefault="004766AD">
            <w:pPr>
              <w:pStyle w:val="TableParagraph"/>
              <w:rPr>
                <w:rFonts w:ascii="Times New Roman"/>
              </w:rPr>
            </w:pPr>
          </w:p>
        </w:tc>
        <w:tc>
          <w:tcPr>
            <w:tcW w:w="1531" w:type="dxa"/>
            <w:shd w:val="clear" w:color="auto" w:fill="D9E0F1"/>
          </w:tcPr>
          <w:p w14:paraId="76786D33" w14:textId="77777777" w:rsidR="004766AD" w:rsidRDefault="004766AD">
            <w:pPr>
              <w:pStyle w:val="TableParagraph"/>
              <w:rPr>
                <w:rFonts w:ascii="Times New Roman"/>
              </w:rPr>
            </w:pPr>
          </w:p>
        </w:tc>
        <w:tc>
          <w:tcPr>
            <w:tcW w:w="1531" w:type="dxa"/>
            <w:shd w:val="clear" w:color="auto" w:fill="D9E0F1"/>
          </w:tcPr>
          <w:p w14:paraId="05022768" w14:textId="77777777" w:rsidR="004766AD" w:rsidRDefault="004766AD">
            <w:pPr>
              <w:pStyle w:val="TableParagraph"/>
              <w:rPr>
                <w:rFonts w:ascii="Times New Roman"/>
              </w:rPr>
            </w:pPr>
          </w:p>
        </w:tc>
      </w:tr>
      <w:tr w:rsidR="004766AD" w14:paraId="7211D3FE" w14:textId="77777777">
        <w:trPr>
          <w:trHeight w:val="784"/>
        </w:trPr>
        <w:tc>
          <w:tcPr>
            <w:tcW w:w="737" w:type="dxa"/>
          </w:tcPr>
          <w:p w14:paraId="43BAB027" w14:textId="77777777" w:rsidR="004766AD" w:rsidRDefault="004766AD">
            <w:pPr>
              <w:pStyle w:val="TableParagraph"/>
              <w:spacing w:before="3"/>
              <w:rPr>
                <w:b/>
                <w:sz w:val="23"/>
              </w:rPr>
            </w:pPr>
          </w:p>
          <w:p w14:paraId="6C0495B7" w14:textId="77777777" w:rsidR="004766AD" w:rsidRDefault="00000000">
            <w:pPr>
              <w:pStyle w:val="TableParagraph"/>
              <w:spacing w:before="1"/>
              <w:ind w:left="29" w:right="20"/>
              <w:jc w:val="center"/>
            </w:pPr>
            <w:r>
              <w:rPr>
                <w:spacing w:val="-2"/>
              </w:rPr>
              <w:t>A.3.1</w:t>
            </w:r>
          </w:p>
        </w:tc>
        <w:tc>
          <w:tcPr>
            <w:tcW w:w="4876" w:type="dxa"/>
          </w:tcPr>
          <w:p w14:paraId="06F08D9D" w14:textId="77777777" w:rsidR="004766AD" w:rsidRDefault="00000000">
            <w:pPr>
              <w:pStyle w:val="TableParagraph"/>
              <w:spacing w:before="48" w:line="223" w:lineRule="auto"/>
              <w:ind w:left="80" w:right="204"/>
              <w:jc w:val="both"/>
            </w:pPr>
            <w:r>
              <w:rPr>
                <w:w w:val="90"/>
              </w:rPr>
              <w:t>ciągi</w:t>
            </w:r>
            <w:r>
              <w:rPr>
                <w:spacing w:val="-10"/>
                <w:w w:val="90"/>
              </w:rPr>
              <w:t xml:space="preserve"> </w:t>
            </w:r>
            <w:r>
              <w:rPr>
                <w:w w:val="90"/>
              </w:rPr>
              <w:t>piesze</w:t>
            </w:r>
            <w:r>
              <w:rPr>
                <w:spacing w:val="-9"/>
                <w:w w:val="90"/>
              </w:rPr>
              <w:t xml:space="preserve"> </w:t>
            </w:r>
            <w:r>
              <w:rPr>
                <w:w w:val="90"/>
              </w:rPr>
              <w:t>należy</w:t>
            </w:r>
            <w:r>
              <w:rPr>
                <w:spacing w:val="-9"/>
                <w:w w:val="90"/>
              </w:rPr>
              <w:t xml:space="preserve"> </w:t>
            </w:r>
            <w:r>
              <w:rPr>
                <w:w w:val="90"/>
              </w:rPr>
              <w:t>zlokalizować</w:t>
            </w:r>
            <w:r>
              <w:rPr>
                <w:spacing w:val="-9"/>
                <w:w w:val="90"/>
              </w:rPr>
              <w:t xml:space="preserve"> </w:t>
            </w:r>
            <w:r>
              <w:rPr>
                <w:w w:val="90"/>
              </w:rPr>
              <w:t>tak,</w:t>
            </w:r>
            <w:r>
              <w:rPr>
                <w:spacing w:val="-9"/>
                <w:w w:val="90"/>
              </w:rPr>
              <w:t xml:space="preserve"> </w:t>
            </w:r>
            <w:r>
              <w:rPr>
                <w:w w:val="90"/>
              </w:rPr>
              <w:t>aby</w:t>
            </w:r>
            <w:r>
              <w:rPr>
                <w:spacing w:val="-10"/>
                <w:w w:val="90"/>
              </w:rPr>
              <w:t xml:space="preserve"> </w:t>
            </w:r>
            <w:r>
              <w:rPr>
                <w:w w:val="90"/>
              </w:rPr>
              <w:t>różnica</w:t>
            </w:r>
            <w:r>
              <w:rPr>
                <w:spacing w:val="-9"/>
                <w:w w:val="90"/>
              </w:rPr>
              <w:t xml:space="preserve"> </w:t>
            </w:r>
            <w:r>
              <w:rPr>
                <w:w w:val="90"/>
              </w:rPr>
              <w:t xml:space="preserve">wy- </w:t>
            </w:r>
            <w:proofErr w:type="spellStart"/>
            <w:r>
              <w:rPr>
                <w:w w:val="90"/>
              </w:rPr>
              <w:t>sokości</w:t>
            </w:r>
            <w:proofErr w:type="spellEnd"/>
            <w:r>
              <w:rPr>
                <w:spacing w:val="-1"/>
                <w:w w:val="90"/>
              </w:rPr>
              <w:t xml:space="preserve"> </w:t>
            </w:r>
            <w:r>
              <w:rPr>
                <w:w w:val="90"/>
              </w:rPr>
              <w:t>między</w:t>
            </w:r>
            <w:r>
              <w:rPr>
                <w:spacing w:val="-1"/>
                <w:w w:val="90"/>
              </w:rPr>
              <w:t xml:space="preserve"> </w:t>
            </w:r>
            <w:r>
              <w:rPr>
                <w:w w:val="90"/>
              </w:rPr>
              <w:t>najwyżej</w:t>
            </w:r>
            <w:r>
              <w:rPr>
                <w:spacing w:val="-1"/>
                <w:w w:val="90"/>
              </w:rPr>
              <w:t xml:space="preserve"> </w:t>
            </w:r>
            <w:r>
              <w:rPr>
                <w:w w:val="90"/>
              </w:rPr>
              <w:t>i</w:t>
            </w:r>
            <w:r>
              <w:rPr>
                <w:spacing w:val="-1"/>
                <w:w w:val="90"/>
              </w:rPr>
              <w:t xml:space="preserve"> </w:t>
            </w:r>
            <w:r>
              <w:rPr>
                <w:w w:val="90"/>
              </w:rPr>
              <w:t>najniżej</w:t>
            </w:r>
            <w:r>
              <w:rPr>
                <w:spacing w:val="-1"/>
                <w:w w:val="90"/>
              </w:rPr>
              <w:t xml:space="preserve"> </w:t>
            </w:r>
            <w:r>
              <w:rPr>
                <w:w w:val="90"/>
              </w:rPr>
              <w:t>położonym</w:t>
            </w:r>
            <w:r>
              <w:rPr>
                <w:spacing w:val="-1"/>
                <w:w w:val="90"/>
              </w:rPr>
              <w:t xml:space="preserve"> </w:t>
            </w:r>
            <w:r>
              <w:rPr>
                <w:w w:val="90"/>
              </w:rPr>
              <w:t xml:space="preserve">punk- </w:t>
            </w:r>
            <w:proofErr w:type="spellStart"/>
            <w:r>
              <w:t>tem</w:t>
            </w:r>
            <w:proofErr w:type="spellEnd"/>
            <w:r>
              <w:rPr>
                <w:spacing w:val="-16"/>
              </w:rPr>
              <w:t xml:space="preserve"> </w:t>
            </w:r>
            <w:r>
              <w:t>była</w:t>
            </w:r>
            <w:r>
              <w:rPr>
                <w:spacing w:val="-15"/>
              </w:rPr>
              <w:t xml:space="preserve"> </w:t>
            </w:r>
            <w:r>
              <w:t>jak</w:t>
            </w:r>
            <w:r>
              <w:rPr>
                <w:spacing w:val="-15"/>
              </w:rPr>
              <w:t xml:space="preserve"> </w:t>
            </w:r>
            <w:r>
              <w:t>najmniejsza,</w:t>
            </w:r>
          </w:p>
        </w:tc>
        <w:tc>
          <w:tcPr>
            <w:tcW w:w="1531" w:type="dxa"/>
          </w:tcPr>
          <w:p w14:paraId="55756486" w14:textId="77777777" w:rsidR="004766AD" w:rsidRDefault="004766AD">
            <w:pPr>
              <w:pStyle w:val="TableParagraph"/>
              <w:rPr>
                <w:rFonts w:ascii="Times New Roman"/>
              </w:rPr>
            </w:pPr>
          </w:p>
        </w:tc>
        <w:tc>
          <w:tcPr>
            <w:tcW w:w="1531" w:type="dxa"/>
          </w:tcPr>
          <w:p w14:paraId="139E5421" w14:textId="77777777" w:rsidR="004766AD" w:rsidRDefault="004766AD">
            <w:pPr>
              <w:pStyle w:val="TableParagraph"/>
              <w:spacing w:before="3"/>
              <w:rPr>
                <w:b/>
                <w:sz w:val="23"/>
              </w:rPr>
            </w:pPr>
          </w:p>
          <w:p w14:paraId="3C0E3B99"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9112C9C" w14:textId="77777777" w:rsidR="004766AD" w:rsidRDefault="004766AD">
            <w:pPr>
              <w:pStyle w:val="TableParagraph"/>
              <w:spacing w:before="3"/>
              <w:rPr>
                <w:b/>
                <w:sz w:val="23"/>
              </w:rPr>
            </w:pPr>
          </w:p>
          <w:p w14:paraId="72E90FD8"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4A3EAE4" w14:textId="77777777">
        <w:trPr>
          <w:trHeight w:val="1722"/>
        </w:trPr>
        <w:tc>
          <w:tcPr>
            <w:tcW w:w="737" w:type="dxa"/>
          </w:tcPr>
          <w:p w14:paraId="30FEA14C" w14:textId="77777777" w:rsidR="004766AD" w:rsidRDefault="004766AD">
            <w:pPr>
              <w:pStyle w:val="TableParagraph"/>
              <w:rPr>
                <w:b/>
              </w:rPr>
            </w:pPr>
          </w:p>
          <w:p w14:paraId="337EBB59" w14:textId="77777777" w:rsidR="004766AD" w:rsidRDefault="004766AD">
            <w:pPr>
              <w:pStyle w:val="TableParagraph"/>
              <w:rPr>
                <w:b/>
              </w:rPr>
            </w:pPr>
          </w:p>
          <w:p w14:paraId="1FE61DE6" w14:textId="77777777" w:rsidR="004766AD" w:rsidRDefault="004766AD">
            <w:pPr>
              <w:pStyle w:val="TableParagraph"/>
              <w:spacing w:before="1"/>
              <w:rPr>
                <w:b/>
                <w:sz w:val="20"/>
              </w:rPr>
            </w:pPr>
          </w:p>
          <w:p w14:paraId="5A15CEDA" w14:textId="77777777" w:rsidR="004766AD" w:rsidRDefault="00000000">
            <w:pPr>
              <w:pStyle w:val="TableParagraph"/>
              <w:ind w:left="29" w:right="20"/>
              <w:jc w:val="center"/>
            </w:pPr>
            <w:r>
              <w:rPr>
                <w:spacing w:val="-2"/>
              </w:rPr>
              <w:t>A.3.2</w:t>
            </w:r>
          </w:p>
        </w:tc>
        <w:tc>
          <w:tcPr>
            <w:tcW w:w="4876" w:type="dxa"/>
          </w:tcPr>
          <w:p w14:paraId="11AD7A48" w14:textId="77777777" w:rsidR="004766AD" w:rsidRDefault="00000000">
            <w:pPr>
              <w:pStyle w:val="TableParagraph"/>
              <w:spacing w:before="48" w:line="223" w:lineRule="auto"/>
              <w:ind w:left="80"/>
            </w:pPr>
            <w:r>
              <w:rPr>
                <w:w w:val="90"/>
              </w:rPr>
              <w:t xml:space="preserve">dopuszczalne maksymalne nachylenie podłużne nie może przekroczyć 6%, a nachylenie poprzeczne nie </w:t>
            </w:r>
            <w:r>
              <w:rPr>
                <w:spacing w:val="-6"/>
              </w:rPr>
              <w:t>może</w:t>
            </w:r>
            <w:r>
              <w:rPr>
                <w:spacing w:val="-12"/>
              </w:rPr>
              <w:t xml:space="preserve"> </w:t>
            </w:r>
            <w:r>
              <w:rPr>
                <w:spacing w:val="-6"/>
              </w:rPr>
              <w:t>być</w:t>
            </w:r>
            <w:r>
              <w:rPr>
                <w:spacing w:val="-12"/>
              </w:rPr>
              <w:t xml:space="preserve"> </w:t>
            </w:r>
            <w:r>
              <w:rPr>
                <w:spacing w:val="-6"/>
              </w:rPr>
              <w:t>większe</w:t>
            </w:r>
            <w:r>
              <w:rPr>
                <w:spacing w:val="-12"/>
              </w:rPr>
              <w:t xml:space="preserve"> </w:t>
            </w:r>
            <w:r>
              <w:rPr>
                <w:spacing w:val="-6"/>
              </w:rPr>
              <w:t>niż</w:t>
            </w:r>
            <w:r>
              <w:rPr>
                <w:spacing w:val="-12"/>
              </w:rPr>
              <w:t xml:space="preserve"> </w:t>
            </w:r>
            <w:r>
              <w:rPr>
                <w:spacing w:val="-6"/>
              </w:rPr>
              <w:t>2%,</w:t>
            </w:r>
            <w:r>
              <w:rPr>
                <w:spacing w:val="-12"/>
              </w:rPr>
              <w:t xml:space="preserve"> </w:t>
            </w:r>
            <w:r>
              <w:rPr>
                <w:spacing w:val="-6"/>
              </w:rPr>
              <w:t>(w</w:t>
            </w:r>
            <w:r>
              <w:rPr>
                <w:spacing w:val="-12"/>
              </w:rPr>
              <w:t xml:space="preserve"> </w:t>
            </w:r>
            <w:r>
              <w:rPr>
                <w:spacing w:val="-6"/>
              </w:rPr>
              <w:t>trudnych</w:t>
            </w:r>
            <w:r>
              <w:rPr>
                <w:spacing w:val="-12"/>
              </w:rPr>
              <w:t xml:space="preserve"> </w:t>
            </w:r>
            <w:r>
              <w:rPr>
                <w:spacing w:val="-6"/>
              </w:rPr>
              <w:t xml:space="preserve">warunkach </w:t>
            </w:r>
            <w:r>
              <w:rPr>
                <w:spacing w:val="-8"/>
              </w:rPr>
              <w:t xml:space="preserve">oraz w miejscach zjazdów, wyjazdów i wjazdów do- </w:t>
            </w:r>
            <w:r>
              <w:rPr>
                <w:w w:val="90"/>
              </w:rPr>
              <w:t>puszcza</w:t>
            </w:r>
            <w:r>
              <w:rPr>
                <w:spacing w:val="-7"/>
                <w:w w:val="90"/>
              </w:rPr>
              <w:t xml:space="preserve"> </w:t>
            </w:r>
            <w:r>
              <w:rPr>
                <w:w w:val="90"/>
              </w:rPr>
              <w:t>się</w:t>
            </w:r>
            <w:r>
              <w:rPr>
                <w:spacing w:val="-7"/>
                <w:w w:val="90"/>
              </w:rPr>
              <w:t xml:space="preserve"> </w:t>
            </w:r>
            <w:r>
              <w:rPr>
                <w:w w:val="90"/>
              </w:rPr>
              <w:t>większe</w:t>
            </w:r>
            <w:r>
              <w:rPr>
                <w:spacing w:val="-7"/>
                <w:w w:val="90"/>
              </w:rPr>
              <w:t xml:space="preserve"> </w:t>
            </w:r>
            <w:r>
              <w:rPr>
                <w:w w:val="90"/>
              </w:rPr>
              <w:t>pochylenie</w:t>
            </w:r>
            <w:r>
              <w:rPr>
                <w:spacing w:val="-7"/>
                <w:w w:val="90"/>
              </w:rPr>
              <w:t xml:space="preserve"> </w:t>
            </w:r>
            <w:r>
              <w:rPr>
                <w:w w:val="90"/>
              </w:rPr>
              <w:t>poprzeczne</w:t>
            </w:r>
            <w:r>
              <w:rPr>
                <w:spacing w:val="-7"/>
                <w:w w:val="90"/>
              </w:rPr>
              <w:t xml:space="preserve"> </w:t>
            </w:r>
            <w:r>
              <w:rPr>
                <w:w w:val="90"/>
              </w:rPr>
              <w:t>drogi</w:t>
            </w:r>
            <w:r>
              <w:rPr>
                <w:spacing w:val="-7"/>
                <w:w w:val="90"/>
              </w:rPr>
              <w:t xml:space="preserve"> </w:t>
            </w:r>
            <w:r>
              <w:rPr>
                <w:w w:val="90"/>
              </w:rPr>
              <w:t>dla pieszych,</w:t>
            </w:r>
            <w:r>
              <w:rPr>
                <w:spacing w:val="-10"/>
                <w:w w:val="90"/>
              </w:rPr>
              <w:t xml:space="preserve"> </w:t>
            </w:r>
            <w:r>
              <w:rPr>
                <w:w w:val="90"/>
              </w:rPr>
              <w:t>przy</w:t>
            </w:r>
            <w:r>
              <w:rPr>
                <w:spacing w:val="-9"/>
                <w:w w:val="90"/>
              </w:rPr>
              <w:t xml:space="preserve"> </w:t>
            </w:r>
            <w:r>
              <w:rPr>
                <w:w w:val="90"/>
              </w:rPr>
              <w:t>czym</w:t>
            </w:r>
            <w:r>
              <w:rPr>
                <w:spacing w:val="-9"/>
                <w:w w:val="90"/>
              </w:rPr>
              <w:t xml:space="preserve"> </w:t>
            </w:r>
            <w:r>
              <w:rPr>
                <w:w w:val="90"/>
              </w:rPr>
              <w:t>pochylenie</w:t>
            </w:r>
            <w:r>
              <w:rPr>
                <w:spacing w:val="-9"/>
                <w:w w:val="90"/>
              </w:rPr>
              <w:t xml:space="preserve"> </w:t>
            </w:r>
            <w:r>
              <w:rPr>
                <w:w w:val="90"/>
              </w:rPr>
              <w:t>poprzeczne</w:t>
            </w:r>
            <w:r>
              <w:rPr>
                <w:spacing w:val="-9"/>
                <w:w w:val="90"/>
              </w:rPr>
              <w:t xml:space="preserve"> </w:t>
            </w:r>
            <w:r>
              <w:rPr>
                <w:w w:val="90"/>
              </w:rPr>
              <w:t xml:space="preserve">chodnika </w:t>
            </w:r>
            <w:r>
              <w:rPr>
                <w:spacing w:val="-4"/>
              </w:rPr>
              <w:t>powinno</w:t>
            </w:r>
            <w:r>
              <w:rPr>
                <w:spacing w:val="-12"/>
              </w:rPr>
              <w:t xml:space="preserve"> </w:t>
            </w:r>
            <w:r>
              <w:rPr>
                <w:spacing w:val="-4"/>
              </w:rPr>
              <w:t>być</w:t>
            </w:r>
            <w:r>
              <w:rPr>
                <w:spacing w:val="-12"/>
              </w:rPr>
              <w:t xml:space="preserve"> </w:t>
            </w:r>
            <w:r>
              <w:rPr>
                <w:spacing w:val="-4"/>
              </w:rPr>
              <w:t>nie</w:t>
            </w:r>
            <w:r>
              <w:rPr>
                <w:spacing w:val="-12"/>
              </w:rPr>
              <w:t xml:space="preserve"> </w:t>
            </w:r>
            <w:r>
              <w:rPr>
                <w:spacing w:val="-4"/>
              </w:rPr>
              <w:t>większe</w:t>
            </w:r>
            <w:r>
              <w:rPr>
                <w:spacing w:val="-12"/>
              </w:rPr>
              <w:t xml:space="preserve"> </w:t>
            </w:r>
            <w:r>
              <w:rPr>
                <w:spacing w:val="-4"/>
              </w:rPr>
              <w:t>niż</w:t>
            </w:r>
            <w:r>
              <w:rPr>
                <w:spacing w:val="-12"/>
              </w:rPr>
              <w:t xml:space="preserve"> </w:t>
            </w:r>
            <w:r>
              <w:rPr>
                <w:spacing w:val="-4"/>
              </w:rPr>
              <w:t>3%),</w:t>
            </w:r>
          </w:p>
        </w:tc>
        <w:tc>
          <w:tcPr>
            <w:tcW w:w="1531" w:type="dxa"/>
          </w:tcPr>
          <w:p w14:paraId="4738E403" w14:textId="77777777" w:rsidR="004766AD" w:rsidRDefault="004766AD">
            <w:pPr>
              <w:pStyle w:val="TableParagraph"/>
              <w:rPr>
                <w:rFonts w:ascii="Times New Roman"/>
              </w:rPr>
            </w:pPr>
          </w:p>
        </w:tc>
        <w:tc>
          <w:tcPr>
            <w:tcW w:w="1531" w:type="dxa"/>
          </w:tcPr>
          <w:p w14:paraId="6C902858" w14:textId="77777777" w:rsidR="004766AD" w:rsidRDefault="004766AD">
            <w:pPr>
              <w:pStyle w:val="TableParagraph"/>
              <w:rPr>
                <w:b/>
              </w:rPr>
            </w:pPr>
          </w:p>
          <w:p w14:paraId="7168AF54" w14:textId="77777777" w:rsidR="004766AD" w:rsidRDefault="004766AD">
            <w:pPr>
              <w:pStyle w:val="TableParagraph"/>
              <w:rPr>
                <w:b/>
              </w:rPr>
            </w:pPr>
          </w:p>
          <w:p w14:paraId="581B10FE" w14:textId="77777777" w:rsidR="004766AD" w:rsidRDefault="004766AD">
            <w:pPr>
              <w:pStyle w:val="TableParagraph"/>
              <w:spacing w:before="1"/>
              <w:rPr>
                <w:b/>
                <w:sz w:val="20"/>
              </w:rPr>
            </w:pPr>
          </w:p>
          <w:p w14:paraId="2167B445"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227B864C" w14:textId="77777777" w:rsidR="004766AD" w:rsidRDefault="004766AD">
            <w:pPr>
              <w:pStyle w:val="TableParagraph"/>
              <w:rPr>
                <w:b/>
              </w:rPr>
            </w:pPr>
          </w:p>
          <w:p w14:paraId="77DBD32B" w14:textId="77777777" w:rsidR="004766AD" w:rsidRDefault="004766AD">
            <w:pPr>
              <w:pStyle w:val="TableParagraph"/>
              <w:rPr>
                <w:b/>
              </w:rPr>
            </w:pPr>
          </w:p>
          <w:p w14:paraId="4741165A" w14:textId="77777777" w:rsidR="004766AD" w:rsidRDefault="004766AD">
            <w:pPr>
              <w:pStyle w:val="TableParagraph"/>
              <w:spacing w:before="1"/>
              <w:rPr>
                <w:b/>
                <w:sz w:val="20"/>
              </w:rPr>
            </w:pPr>
          </w:p>
          <w:p w14:paraId="27034CBE"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2211C4D" w14:textId="77777777">
        <w:trPr>
          <w:trHeight w:val="784"/>
        </w:trPr>
        <w:tc>
          <w:tcPr>
            <w:tcW w:w="737" w:type="dxa"/>
          </w:tcPr>
          <w:p w14:paraId="5F770CCF" w14:textId="77777777" w:rsidR="004766AD" w:rsidRDefault="004766AD">
            <w:pPr>
              <w:pStyle w:val="TableParagraph"/>
              <w:spacing w:before="3"/>
              <w:rPr>
                <w:b/>
                <w:sz w:val="23"/>
              </w:rPr>
            </w:pPr>
          </w:p>
          <w:p w14:paraId="7533552F" w14:textId="77777777" w:rsidR="004766AD" w:rsidRDefault="00000000">
            <w:pPr>
              <w:pStyle w:val="TableParagraph"/>
              <w:spacing w:before="1"/>
              <w:ind w:left="29" w:right="20"/>
              <w:jc w:val="center"/>
            </w:pPr>
            <w:r>
              <w:rPr>
                <w:spacing w:val="-2"/>
              </w:rPr>
              <w:t>A.3.3</w:t>
            </w:r>
          </w:p>
        </w:tc>
        <w:tc>
          <w:tcPr>
            <w:tcW w:w="4876" w:type="dxa"/>
          </w:tcPr>
          <w:p w14:paraId="4D57F32B" w14:textId="77777777" w:rsidR="004766AD" w:rsidRDefault="00000000">
            <w:pPr>
              <w:pStyle w:val="TableParagraph"/>
              <w:spacing w:before="48" w:line="223" w:lineRule="auto"/>
              <w:ind w:left="80"/>
            </w:pPr>
            <w:r>
              <w:rPr>
                <w:spacing w:val="-6"/>
              </w:rPr>
              <w:t xml:space="preserve">w sytuacji, jeśli nachylenie podłużne wynosi 5% i </w:t>
            </w:r>
            <w:r>
              <w:rPr>
                <w:w w:val="90"/>
              </w:rPr>
              <w:t>więcej,</w:t>
            </w:r>
            <w:r>
              <w:rPr>
                <w:spacing w:val="-7"/>
                <w:w w:val="90"/>
              </w:rPr>
              <w:t xml:space="preserve"> </w:t>
            </w:r>
            <w:r>
              <w:rPr>
                <w:w w:val="90"/>
              </w:rPr>
              <w:t>należy</w:t>
            </w:r>
            <w:r>
              <w:rPr>
                <w:spacing w:val="-7"/>
                <w:w w:val="90"/>
              </w:rPr>
              <w:t xml:space="preserve"> </w:t>
            </w:r>
            <w:r>
              <w:rPr>
                <w:w w:val="90"/>
              </w:rPr>
              <w:t>zastosować</w:t>
            </w:r>
            <w:r>
              <w:rPr>
                <w:spacing w:val="-7"/>
                <w:w w:val="90"/>
              </w:rPr>
              <w:t xml:space="preserve"> </w:t>
            </w:r>
            <w:r>
              <w:rPr>
                <w:w w:val="90"/>
              </w:rPr>
              <w:t>schody</w:t>
            </w:r>
            <w:r>
              <w:rPr>
                <w:spacing w:val="-7"/>
                <w:w w:val="90"/>
              </w:rPr>
              <w:t xml:space="preserve"> </w:t>
            </w:r>
            <w:r>
              <w:rPr>
                <w:w w:val="90"/>
              </w:rPr>
              <w:t>zewnętrzne</w:t>
            </w:r>
            <w:r>
              <w:rPr>
                <w:spacing w:val="-7"/>
                <w:w w:val="90"/>
              </w:rPr>
              <w:t xml:space="preserve"> </w:t>
            </w:r>
            <w:r>
              <w:rPr>
                <w:w w:val="90"/>
              </w:rPr>
              <w:t>i</w:t>
            </w:r>
            <w:r>
              <w:rPr>
                <w:spacing w:val="-7"/>
                <w:w w:val="90"/>
              </w:rPr>
              <w:t xml:space="preserve"> </w:t>
            </w:r>
            <w:r>
              <w:rPr>
                <w:w w:val="90"/>
              </w:rPr>
              <w:t xml:space="preserve">po- </w:t>
            </w:r>
            <w:proofErr w:type="spellStart"/>
            <w:r>
              <w:rPr>
                <w:spacing w:val="-2"/>
              </w:rPr>
              <w:t>chylnie</w:t>
            </w:r>
            <w:proofErr w:type="spellEnd"/>
            <w:r>
              <w:rPr>
                <w:spacing w:val="-2"/>
              </w:rPr>
              <w:t>,</w:t>
            </w:r>
          </w:p>
        </w:tc>
        <w:tc>
          <w:tcPr>
            <w:tcW w:w="1531" w:type="dxa"/>
          </w:tcPr>
          <w:p w14:paraId="4218A5A4" w14:textId="77777777" w:rsidR="004766AD" w:rsidRDefault="004766AD">
            <w:pPr>
              <w:pStyle w:val="TableParagraph"/>
              <w:rPr>
                <w:rFonts w:ascii="Times New Roman"/>
              </w:rPr>
            </w:pPr>
          </w:p>
        </w:tc>
        <w:tc>
          <w:tcPr>
            <w:tcW w:w="1531" w:type="dxa"/>
          </w:tcPr>
          <w:p w14:paraId="4697696E" w14:textId="77777777" w:rsidR="004766AD" w:rsidRDefault="004766AD">
            <w:pPr>
              <w:pStyle w:val="TableParagraph"/>
              <w:spacing w:before="3"/>
              <w:rPr>
                <w:b/>
                <w:sz w:val="23"/>
              </w:rPr>
            </w:pPr>
          </w:p>
          <w:p w14:paraId="39B48D88"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EA67BD0" w14:textId="77777777" w:rsidR="004766AD" w:rsidRDefault="004766AD">
            <w:pPr>
              <w:pStyle w:val="TableParagraph"/>
              <w:spacing w:before="3"/>
              <w:rPr>
                <w:b/>
                <w:sz w:val="23"/>
              </w:rPr>
            </w:pPr>
          </w:p>
          <w:p w14:paraId="33E8B97F"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5F13084" w14:textId="77777777">
        <w:trPr>
          <w:trHeight w:val="784"/>
        </w:trPr>
        <w:tc>
          <w:tcPr>
            <w:tcW w:w="737" w:type="dxa"/>
          </w:tcPr>
          <w:p w14:paraId="4B475D4F" w14:textId="77777777" w:rsidR="004766AD" w:rsidRDefault="004766AD">
            <w:pPr>
              <w:pStyle w:val="TableParagraph"/>
              <w:spacing w:before="3"/>
              <w:rPr>
                <w:b/>
                <w:sz w:val="23"/>
              </w:rPr>
            </w:pPr>
          </w:p>
          <w:p w14:paraId="0BD38768" w14:textId="77777777" w:rsidR="004766AD" w:rsidRDefault="00000000">
            <w:pPr>
              <w:pStyle w:val="TableParagraph"/>
              <w:spacing w:before="1"/>
              <w:ind w:left="29" w:right="20"/>
              <w:jc w:val="center"/>
            </w:pPr>
            <w:r>
              <w:rPr>
                <w:spacing w:val="-2"/>
              </w:rPr>
              <w:t>A.3.4</w:t>
            </w:r>
          </w:p>
        </w:tc>
        <w:tc>
          <w:tcPr>
            <w:tcW w:w="4876" w:type="dxa"/>
          </w:tcPr>
          <w:p w14:paraId="4CFE53E2" w14:textId="77777777" w:rsidR="004766AD" w:rsidRDefault="00000000">
            <w:pPr>
              <w:pStyle w:val="TableParagraph"/>
              <w:spacing w:before="48" w:line="223" w:lineRule="auto"/>
              <w:ind w:left="80" w:right="209"/>
              <w:jc w:val="both"/>
            </w:pPr>
            <w:r>
              <w:rPr>
                <w:w w:val="90"/>
              </w:rPr>
              <w:t>na</w:t>
            </w:r>
            <w:r>
              <w:rPr>
                <w:spacing w:val="-9"/>
                <w:w w:val="90"/>
              </w:rPr>
              <w:t xml:space="preserve"> </w:t>
            </w:r>
            <w:r>
              <w:rPr>
                <w:w w:val="90"/>
              </w:rPr>
              <w:t>ciągach</w:t>
            </w:r>
            <w:r>
              <w:rPr>
                <w:spacing w:val="-9"/>
                <w:w w:val="90"/>
              </w:rPr>
              <w:t xml:space="preserve"> </w:t>
            </w:r>
            <w:r>
              <w:rPr>
                <w:w w:val="90"/>
              </w:rPr>
              <w:t>komunikacyjnych</w:t>
            </w:r>
            <w:r>
              <w:rPr>
                <w:spacing w:val="-9"/>
                <w:w w:val="90"/>
              </w:rPr>
              <w:t xml:space="preserve"> </w:t>
            </w:r>
            <w:r>
              <w:rPr>
                <w:w w:val="90"/>
              </w:rPr>
              <w:t>znajdujących</w:t>
            </w:r>
            <w:r>
              <w:rPr>
                <w:spacing w:val="-9"/>
                <w:w w:val="90"/>
              </w:rPr>
              <w:t xml:space="preserve"> </w:t>
            </w:r>
            <w:r>
              <w:rPr>
                <w:w w:val="90"/>
              </w:rPr>
              <w:t>się</w:t>
            </w:r>
            <w:r>
              <w:rPr>
                <w:spacing w:val="-9"/>
                <w:w w:val="90"/>
              </w:rPr>
              <w:t xml:space="preserve"> </w:t>
            </w:r>
            <w:r>
              <w:rPr>
                <w:w w:val="90"/>
              </w:rPr>
              <w:t>na</w:t>
            </w:r>
            <w:r>
              <w:rPr>
                <w:spacing w:val="-9"/>
                <w:w w:val="90"/>
              </w:rPr>
              <w:t xml:space="preserve"> </w:t>
            </w:r>
            <w:r>
              <w:rPr>
                <w:w w:val="90"/>
              </w:rPr>
              <w:t xml:space="preserve">te- renie podlegającym sądowi, maksymalna wysokość </w:t>
            </w:r>
            <w:r>
              <w:rPr>
                <w:spacing w:val="-6"/>
              </w:rPr>
              <w:t>krawężników</w:t>
            </w:r>
            <w:r>
              <w:rPr>
                <w:spacing w:val="-12"/>
              </w:rPr>
              <w:t xml:space="preserve"> </w:t>
            </w:r>
            <w:r>
              <w:rPr>
                <w:spacing w:val="-6"/>
              </w:rPr>
              <w:t>nie</w:t>
            </w:r>
            <w:r>
              <w:rPr>
                <w:spacing w:val="-12"/>
              </w:rPr>
              <w:t xml:space="preserve"> </w:t>
            </w:r>
            <w:r>
              <w:rPr>
                <w:spacing w:val="-6"/>
              </w:rPr>
              <w:t>przekracza…</w:t>
            </w:r>
          </w:p>
        </w:tc>
        <w:tc>
          <w:tcPr>
            <w:tcW w:w="1531" w:type="dxa"/>
          </w:tcPr>
          <w:p w14:paraId="53E4DA4B" w14:textId="77777777" w:rsidR="004766AD" w:rsidRDefault="004766AD">
            <w:pPr>
              <w:pStyle w:val="TableParagraph"/>
              <w:spacing w:before="3"/>
              <w:rPr>
                <w:b/>
                <w:sz w:val="23"/>
              </w:rPr>
            </w:pPr>
          </w:p>
          <w:p w14:paraId="0D975D3F" w14:textId="77777777" w:rsidR="004766AD" w:rsidRDefault="00000000">
            <w:pPr>
              <w:pStyle w:val="TableParagraph"/>
              <w:spacing w:before="1"/>
              <w:ind w:left="9"/>
              <w:jc w:val="center"/>
            </w:pPr>
            <w:r>
              <w:rPr>
                <w:w w:val="90"/>
              </w:rPr>
              <w:t>2</w:t>
            </w:r>
            <w:r>
              <w:rPr>
                <w:spacing w:val="-5"/>
                <w:w w:val="90"/>
              </w:rPr>
              <w:t xml:space="preserve"> </w:t>
            </w:r>
            <w:r>
              <w:rPr>
                <w:spacing w:val="-5"/>
              </w:rPr>
              <w:t>cm</w:t>
            </w:r>
          </w:p>
        </w:tc>
        <w:tc>
          <w:tcPr>
            <w:tcW w:w="1531" w:type="dxa"/>
          </w:tcPr>
          <w:p w14:paraId="02E0DFE1" w14:textId="77777777" w:rsidR="004766AD" w:rsidRDefault="004766AD">
            <w:pPr>
              <w:pStyle w:val="TableParagraph"/>
              <w:spacing w:before="3"/>
              <w:rPr>
                <w:b/>
                <w:sz w:val="23"/>
              </w:rPr>
            </w:pPr>
          </w:p>
          <w:p w14:paraId="07F971BD" w14:textId="77777777" w:rsidR="004766AD" w:rsidRDefault="00000000">
            <w:pPr>
              <w:pStyle w:val="TableParagraph"/>
              <w:spacing w:before="1"/>
              <w:ind w:left="8"/>
              <w:jc w:val="center"/>
            </w:pPr>
            <w:r>
              <w:rPr>
                <w:w w:val="90"/>
              </w:rPr>
              <w:t>1</w:t>
            </w:r>
            <w:r>
              <w:rPr>
                <w:spacing w:val="-5"/>
                <w:w w:val="90"/>
              </w:rPr>
              <w:t xml:space="preserve"> </w:t>
            </w:r>
            <w:r>
              <w:rPr>
                <w:spacing w:val="-5"/>
              </w:rPr>
              <w:t>cm</w:t>
            </w:r>
          </w:p>
        </w:tc>
        <w:tc>
          <w:tcPr>
            <w:tcW w:w="1531" w:type="dxa"/>
          </w:tcPr>
          <w:p w14:paraId="078D1F95" w14:textId="77777777" w:rsidR="004766AD" w:rsidRDefault="004766AD">
            <w:pPr>
              <w:pStyle w:val="TableParagraph"/>
              <w:spacing w:before="3"/>
              <w:rPr>
                <w:b/>
                <w:sz w:val="23"/>
              </w:rPr>
            </w:pPr>
          </w:p>
          <w:p w14:paraId="4C0138E9" w14:textId="77777777" w:rsidR="004766AD" w:rsidRDefault="00000000">
            <w:pPr>
              <w:pStyle w:val="TableParagraph"/>
              <w:spacing w:before="1"/>
              <w:ind w:left="8"/>
              <w:jc w:val="center"/>
            </w:pPr>
            <w:r>
              <w:rPr>
                <w:w w:val="90"/>
              </w:rPr>
              <w:t>0,5</w:t>
            </w:r>
            <w:r>
              <w:rPr>
                <w:spacing w:val="-6"/>
                <w:w w:val="90"/>
              </w:rPr>
              <w:t xml:space="preserve"> </w:t>
            </w:r>
            <w:r>
              <w:rPr>
                <w:spacing w:val="-5"/>
                <w:w w:val="95"/>
              </w:rPr>
              <w:t>cm</w:t>
            </w:r>
          </w:p>
        </w:tc>
      </w:tr>
      <w:tr w:rsidR="004766AD" w14:paraId="1D1A99F6" w14:textId="77777777">
        <w:trPr>
          <w:trHeight w:val="315"/>
        </w:trPr>
        <w:tc>
          <w:tcPr>
            <w:tcW w:w="737" w:type="dxa"/>
            <w:shd w:val="clear" w:color="auto" w:fill="D9E0F1"/>
          </w:tcPr>
          <w:p w14:paraId="70DF2426" w14:textId="77777777" w:rsidR="004766AD" w:rsidRDefault="00000000">
            <w:pPr>
              <w:pStyle w:val="TableParagraph"/>
              <w:spacing w:before="33"/>
              <w:ind w:left="29" w:right="20"/>
              <w:jc w:val="center"/>
            </w:pPr>
            <w:r>
              <w:rPr>
                <w:color w:val="1F3762"/>
                <w:spacing w:val="-5"/>
              </w:rPr>
              <w:t>A.4</w:t>
            </w:r>
          </w:p>
        </w:tc>
        <w:tc>
          <w:tcPr>
            <w:tcW w:w="4876" w:type="dxa"/>
            <w:shd w:val="clear" w:color="auto" w:fill="D9E0F1"/>
          </w:tcPr>
          <w:p w14:paraId="3B7AAABC" w14:textId="77777777" w:rsidR="004766AD" w:rsidRDefault="00000000">
            <w:pPr>
              <w:pStyle w:val="TableParagraph"/>
              <w:spacing w:before="33"/>
              <w:ind w:left="80"/>
            </w:pPr>
            <w:r>
              <w:rPr>
                <w:color w:val="1F3762"/>
                <w:spacing w:val="-2"/>
              </w:rPr>
              <w:t>Oświetlenie</w:t>
            </w:r>
          </w:p>
        </w:tc>
        <w:tc>
          <w:tcPr>
            <w:tcW w:w="1531" w:type="dxa"/>
            <w:shd w:val="clear" w:color="auto" w:fill="D9E0F1"/>
          </w:tcPr>
          <w:p w14:paraId="6BF4BB8C" w14:textId="77777777" w:rsidR="004766AD" w:rsidRDefault="004766AD">
            <w:pPr>
              <w:pStyle w:val="TableParagraph"/>
              <w:rPr>
                <w:rFonts w:ascii="Times New Roman"/>
              </w:rPr>
            </w:pPr>
          </w:p>
        </w:tc>
        <w:tc>
          <w:tcPr>
            <w:tcW w:w="1531" w:type="dxa"/>
            <w:shd w:val="clear" w:color="auto" w:fill="D9E0F1"/>
          </w:tcPr>
          <w:p w14:paraId="26CBCE1E" w14:textId="77777777" w:rsidR="004766AD" w:rsidRDefault="004766AD">
            <w:pPr>
              <w:pStyle w:val="TableParagraph"/>
              <w:rPr>
                <w:rFonts w:ascii="Times New Roman"/>
              </w:rPr>
            </w:pPr>
          </w:p>
        </w:tc>
        <w:tc>
          <w:tcPr>
            <w:tcW w:w="1531" w:type="dxa"/>
            <w:shd w:val="clear" w:color="auto" w:fill="D9E0F1"/>
          </w:tcPr>
          <w:p w14:paraId="73AF09DF" w14:textId="77777777" w:rsidR="004766AD" w:rsidRDefault="004766AD">
            <w:pPr>
              <w:pStyle w:val="TableParagraph"/>
              <w:rPr>
                <w:rFonts w:ascii="Times New Roman"/>
              </w:rPr>
            </w:pPr>
          </w:p>
        </w:tc>
      </w:tr>
      <w:tr w:rsidR="004766AD" w14:paraId="2D594AA3" w14:textId="77777777">
        <w:trPr>
          <w:trHeight w:val="1019"/>
        </w:trPr>
        <w:tc>
          <w:tcPr>
            <w:tcW w:w="737" w:type="dxa"/>
          </w:tcPr>
          <w:p w14:paraId="20914637" w14:textId="77777777" w:rsidR="004766AD" w:rsidRDefault="004766AD">
            <w:pPr>
              <w:pStyle w:val="TableParagraph"/>
              <w:rPr>
                <w:b/>
              </w:rPr>
            </w:pPr>
          </w:p>
          <w:p w14:paraId="003F6947" w14:textId="77777777" w:rsidR="004766AD" w:rsidRDefault="00000000">
            <w:pPr>
              <w:pStyle w:val="TableParagraph"/>
              <w:spacing w:before="132"/>
              <w:ind w:left="29" w:right="20"/>
              <w:jc w:val="center"/>
            </w:pPr>
            <w:r>
              <w:rPr>
                <w:spacing w:val="-2"/>
              </w:rPr>
              <w:t>A.4.1</w:t>
            </w:r>
          </w:p>
        </w:tc>
        <w:tc>
          <w:tcPr>
            <w:tcW w:w="4876" w:type="dxa"/>
          </w:tcPr>
          <w:p w14:paraId="1BB66C3D" w14:textId="77777777" w:rsidR="004766AD" w:rsidRDefault="00000000">
            <w:pPr>
              <w:pStyle w:val="TableParagraph"/>
              <w:spacing w:before="48" w:line="223" w:lineRule="auto"/>
              <w:ind w:left="80" w:right="127"/>
            </w:pPr>
            <w:r>
              <w:rPr>
                <w:spacing w:val="-2"/>
                <w:w w:val="90"/>
              </w:rPr>
              <w:t>należy</w:t>
            </w:r>
            <w:r>
              <w:rPr>
                <w:spacing w:val="-3"/>
                <w:w w:val="90"/>
              </w:rPr>
              <w:t xml:space="preserve"> </w:t>
            </w:r>
            <w:r>
              <w:rPr>
                <w:spacing w:val="-2"/>
                <w:w w:val="90"/>
              </w:rPr>
              <w:t>zadbać,</w:t>
            </w:r>
            <w:r>
              <w:rPr>
                <w:spacing w:val="-3"/>
                <w:w w:val="90"/>
              </w:rPr>
              <w:t xml:space="preserve"> </w:t>
            </w:r>
            <w:r>
              <w:rPr>
                <w:spacing w:val="-2"/>
                <w:w w:val="90"/>
              </w:rPr>
              <w:t>by</w:t>
            </w:r>
            <w:r>
              <w:rPr>
                <w:spacing w:val="-3"/>
                <w:w w:val="90"/>
              </w:rPr>
              <w:t xml:space="preserve"> </w:t>
            </w:r>
            <w:r>
              <w:rPr>
                <w:spacing w:val="-2"/>
                <w:w w:val="90"/>
              </w:rPr>
              <w:t>zacienione</w:t>
            </w:r>
            <w:r>
              <w:rPr>
                <w:spacing w:val="-3"/>
                <w:w w:val="90"/>
              </w:rPr>
              <w:t xml:space="preserve"> </w:t>
            </w:r>
            <w:r>
              <w:rPr>
                <w:spacing w:val="-2"/>
                <w:w w:val="90"/>
              </w:rPr>
              <w:t>ciągi</w:t>
            </w:r>
            <w:r>
              <w:rPr>
                <w:spacing w:val="-3"/>
                <w:w w:val="90"/>
              </w:rPr>
              <w:t xml:space="preserve"> </w:t>
            </w:r>
            <w:r>
              <w:rPr>
                <w:spacing w:val="-2"/>
                <w:w w:val="90"/>
              </w:rPr>
              <w:t>piesze</w:t>
            </w:r>
            <w:r>
              <w:rPr>
                <w:spacing w:val="-3"/>
                <w:w w:val="90"/>
              </w:rPr>
              <w:t xml:space="preserve"> </w:t>
            </w:r>
            <w:r>
              <w:rPr>
                <w:spacing w:val="-2"/>
                <w:w w:val="90"/>
              </w:rPr>
              <w:t xml:space="preserve">prowadzą- </w:t>
            </w:r>
            <w:r>
              <w:rPr>
                <w:spacing w:val="-6"/>
              </w:rPr>
              <w:t>ce</w:t>
            </w:r>
            <w:r>
              <w:rPr>
                <w:spacing w:val="-14"/>
              </w:rPr>
              <w:t xml:space="preserve"> </w:t>
            </w:r>
            <w:r>
              <w:rPr>
                <w:spacing w:val="-6"/>
              </w:rPr>
              <w:t>w</w:t>
            </w:r>
            <w:r>
              <w:rPr>
                <w:spacing w:val="-12"/>
              </w:rPr>
              <w:t xml:space="preserve"> </w:t>
            </w:r>
            <w:r>
              <w:rPr>
                <w:spacing w:val="-6"/>
              </w:rPr>
              <w:t>pobliżu</w:t>
            </w:r>
            <w:r>
              <w:rPr>
                <w:spacing w:val="-12"/>
              </w:rPr>
              <w:t xml:space="preserve"> </w:t>
            </w:r>
            <w:r>
              <w:rPr>
                <w:spacing w:val="-6"/>
              </w:rPr>
              <w:t>budynków</w:t>
            </w:r>
            <w:r>
              <w:rPr>
                <w:spacing w:val="-12"/>
              </w:rPr>
              <w:t xml:space="preserve"> </w:t>
            </w:r>
            <w:r>
              <w:rPr>
                <w:spacing w:val="-6"/>
              </w:rPr>
              <w:t>lub</w:t>
            </w:r>
            <w:r>
              <w:rPr>
                <w:spacing w:val="-12"/>
              </w:rPr>
              <w:t xml:space="preserve"> </w:t>
            </w:r>
            <w:r>
              <w:rPr>
                <w:spacing w:val="-6"/>
              </w:rPr>
              <w:t>dużych</w:t>
            </w:r>
            <w:r>
              <w:rPr>
                <w:spacing w:val="-12"/>
              </w:rPr>
              <w:t xml:space="preserve"> </w:t>
            </w:r>
            <w:r>
              <w:rPr>
                <w:spacing w:val="-6"/>
              </w:rPr>
              <w:t>skupisk</w:t>
            </w:r>
            <w:r>
              <w:rPr>
                <w:spacing w:val="-12"/>
              </w:rPr>
              <w:t xml:space="preserve"> </w:t>
            </w:r>
            <w:r>
              <w:rPr>
                <w:spacing w:val="-6"/>
              </w:rPr>
              <w:t>drzew, zostały doświetlone, co ma zniwelować różnice</w:t>
            </w:r>
          </w:p>
          <w:p w14:paraId="4063106A" w14:textId="77777777" w:rsidR="004766AD" w:rsidRDefault="00000000">
            <w:pPr>
              <w:pStyle w:val="TableParagraph"/>
              <w:spacing w:line="237" w:lineRule="exact"/>
              <w:ind w:left="80"/>
            </w:pPr>
            <w:r>
              <w:rPr>
                <w:w w:val="90"/>
              </w:rPr>
              <w:t>w</w:t>
            </w:r>
            <w:r>
              <w:rPr>
                <w:spacing w:val="-3"/>
              </w:rPr>
              <w:t xml:space="preserve"> </w:t>
            </w:r>
            <w:r>
              <w:rPr>
                <w:w w:val="90"/>
              </w:rPr>
              <w:t>natężeniu</w:t>
            </w:r>
            <w:r>
              <w:rPr>
                <w:spacing w:val="-2"/>
              </w:rPr>
              <w:t xml:space="preserve"> </w:t>
            </w:r>
            <w:r>
              <w:rPr>
                <w:w w:val="90"/>
              </w:rPr>
              <w:t>światła</w:t>
            </w:r>
            <w:r>
              <w:rPr>
                <w:spacing w:val="-2"/>
              </w:rPr>
              <w:t xml:space="preserve"> </w:t>
            </w:r>
            <w:r>
              <w:rPr>
                <w:w w:val="90"/>
              </w:rPr>
              <w:t>na</w:t>
            </w:r>
            <w:r>
              <w:rPr>
                <w:spacing w:val="-2"/>
              </w:rPr>
              <w:t xml:space="preserve"> </w:t>
            </w:r>
            <w:r>
              <w:rPr>
                <w:w w:val="90"/>
              </w:rPr>
              <w:t>trasie</w:t>
            </w:r>
            <w:r>
              <w:rPr>
                <w:spacing w:val="-2"/>
              </w:rPr>
              <w:t xml:space="preserve"> </w:t>
            </w:r>
            <w:r>
              <w:rPr>
                <w:spacing w:val="-2"/>
                <w:w w:val="90"/>
              </w:rPr>
              <w:t>ciągu,</w:t>
            </w:r>
          </w:p>
        </w:tc>
        <w:tc>
          <w:tcPr>
            <w:tcW w:w="1531" w:type="dxa"/>
          </w:tcPr>
          <w:p w14:paraId="337999D6" w14:textId="77777777" w:rsidR="004766AD" w:rsidRDefault="004766AD">
            <w:pPr>
              <w:pStyle w:val="TableParagraph"/>
              <w:rPr>
                <w:rFonts w:ascii="Times New Roman"/>
              </w:rPr>
            </w:pPr>
          </w:p>
        </w:tc>
        <w:tc>
          <w:tcPr>
            <w:tcW w:w="1531" w:type="dxa"/>
          </w:tcPr>
          <w:p w14:paraId="5B0F6CB9" w14:textId="77777777" w:rsidR="004766AD" w:rsidRDefault="004766AD">
            <w:pPr>
              <w:pStyle w:val="TableParagraph"/>
              <w:rPr>
                <w:b/>
              </w:rPr>
            </w:pPr>
          </w:p>
          <w:p w14:paraId="79CAE812"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7835E5D5" w14:textId="77777777" w:rsidR="004766AD" w:rsidRDefault="004766AD">
            <w:pPr>
              <w:pStyle w:val="TableParagraph"/>
              <w:rPr>
                <w:b/>
              </w:rPr>
            </w:pPr>
          </w:p>
          <w:p w14:paraId="46BF20C7"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BB4D6CF" w14:textId="77777777">
        <w:trPr>
          <w:trHeight w:val="1018"/>
        </w:trPr>
        <w:tc>
          <w:tcPr>
            <w:tcW w:w="737" w:type="dxa"/>
          </w:tcPr>
          <w:p w14:paraId="5591089C" w14:textId="77777777" w:rsidR="004766AD" w:rsidRDefault="004766AD">
            <w:pPr>
              <w:pStyle w:val="TableParagraph"/>
              <w:rPr>
                <w:b/>
              </w:rPr>
            </w:pPr>
          </w:p>
          <w:p w14:paraId="380427C2" w14:textId="77777777" w:rsidR="004766AD" w:rsidRDefault="00000000">
            <w:pPr>
              <w:pStyle w:val="TableParagraph"/>
              <w:spacing w:before="132"/>
              <w:ind w:left="29" w:right="20"/>
              <w:jc w:val="center"/>
            </w:pPr>
            <w:r>
              <w:rPr>
                <w:spacing w:val="-2"/>
              </w:rPr>
              <w:t>A.4.2</w:t>
            </w:r>
          </w:p>
        </w:tc>
        <w:tc>
          <w:tcPr>
            <w:tcW w:w="4876" w:type="dxa"/>
          </w:tcPr>
          <w:p w14:paraId="12760436" w14:textId="77777777" w:rsidR="004766AD" w:rsidRDefault="00000000">
            <w:pPr>
              <w:pStyle w:val="TableParagraph"/>
              <w:spacing w:before="48" w:line="223" w:lineRule="auto"/>
              <w:ind w:left="80" w:right="83"/>
              <w:jc w:val="both"/>
            </w:pPr>
            <w:r>
              <w:rPr>
                <w:w w:val="90"/>
              </w:rPr>
              <w:t>w</w:t>
            </w:r>
            <w:r>
              <w:rPr>
                <w:spacing w:val="-1"/>
                <w:w w:val="90"/>
              </w:rPr>
              <w:t xml:space="preserve"> </w:t>
            </w:r>
            <w:r>
              <w:rPr>
                <w:w w:val="90"/>
              </w:rPr>
              <w:t>okresach</w:t>
            </w:r>
            <w:r>
              <w:rPr>
                <w:spacing w:val="-1"/>
                <w:w w:val="90"/>
              </w:rPr>
              <w:t xml:space="preserve"> </w:t>
            </w:r>
            <w:r>
              <w:rPr>
                <w:w w:val="90"/>
              </w:rPr>
              <w:t>doby,</w:t>
            </w:r>
            <w:r>
              <w:rPr>
                <w:spacing w:val="-1"/>
                <w:w w:val="90"/>
              </w:rPr>
              <w:t xml:space="preserve"> </w:t>
            </w:r>
            <w:r>
              <w:rPr>
                <w:w w:val="90"/>
              </w:rPr>
              <w:t>gdy</w:t>
            </w:r>
            <w:r>
              <w:rPr>
                <w:spacing w:val="-1"/>
                <w:w w:val="90"/>
              </w:rPr>
              <w:t xml:space="preserve"> </w:t>
            </w:r>
            <w:r>
              <w:rPr>
                <w:w w:val="90"/>
              </w:rPr>
              <w:t>brak</w:t>
            </w:r>
            <w:r>
              <w:rPr>
                <w:spacing w:val="-1"/>
                <w:w w:val="90"/>
              </w:rPr>
              <w:t xml:space="preserve"> </w:t>
            </w:r>
            <w:r>
              <w:rPr>
                <w:w w:val="90"/>
              </w:rPr>
              <w:t>światła</w:t>
            </w:r>
            <w:r>
              <w:rPr>
                <w:spacing w:val="-1"/>
                <w:w w:val="90"/>
              </w:rPr>
              <w:t xml:space="preserve"> </w:t>
            </w:r>
            <w:r>
              <w:rPr>
                <w:w w:val="90"/>
              </w:rPr>
              <w:t>dziennego</w:t>
            </w:r>
            <w:r>
              <w:rPr>
                <w:spacing w:val="-1"/>
                <w:w w:val="90"/>
              </w:rPr>
              <w:t xml:space="preserve"> </w:t>
            </w:r>
            <w:r>
              <w:rPr>
                <w:w w:val="90"/>
              </w:rPr>
              <w:t>lub</w:t>
            </w:r>
            <w:r>
              <w:rPr>
                <w:spacing w:val="-1"/>
                <w:w w:val="90"/>
              </w:rPr>
              <w:t xml:space="preserve"> </w:t>
            </w:r>
            <w:r>
              <w:rPr>
                <w:w w:val="90"/>
              </w:rPr>
              <w:t>jest go</w:t>
            </w:r>
            <w:r>
              <w:rPr>
                <w:spacing w:val="-6"/>
                <w:w w:val="90"/>
              </w:rPr>
              <w:t xml:space="preserve"> </w:t>
            </w:r>
            <w:r>
              <w:rPr>
                <w:w w:val="90"/>
              </w:rPr>
              <w:t>zbyt</w:t>
            </w:r>
            <w:r>
              <w:rPr>
                <w:spacing w:val="-6"/>
                <w:w w:val="90"/>
              </w:rPr>
              <w:t xml:space="preserve"> </w:t>
            </w:r>
            <w:r>
              <w:rPr>
                <w:w w:val="90"/>
              </w:rPr>
              <w:t>mało</w:t>
            </w:r>
            <w:r>
              <w:rPr>
                <w:spacing w:val="-6"/>
                <w:w w:val="90"/>
              </w:rPr>
              <w:t xml:space="preserve"> </w:t>
            </w:r>
            <w:r>
              <w:rPr>
                <w:w w:val="90"/>
              </w:rPr>
              <w:t>(noc,</w:t>
            </w:r>
            <w:r>
              <w:rPr>
                <w:spacing w:val="-6"/>
                <w:w w:val="90"/>
              </w:rPr>
              <w:t xml:space="preserve"> </w:t>
            </w:r>
            <w:r>
              <w:rPr>
                <w:w w:val="90"/>
              </w:rPr>
              <w:t>świt,</w:t>
            </w:r>
            <w:r>
              <w:rPr>
                <w:spacing w:val="-6"/>
                <w:w w:val="90"/>
              </w:rPr>
              <w:t xml:space="preserve"> </w:t>
            </w:r>
            <w:r>
              <w:rPr>
                <w:w w:val="90"/>
              </w:rPr>
              <w:t>zmierzch)</w:t>
            </w:r>
            <w:r>
              <w:rPr>
                <w:spacing w:val="-6"/>
                <w:w w:val="90"/>
              </w:rPr>
              <w:t xml:space="preserve"> </w:t>
            </w:r>
            <w:r>
              <w:rPr>
                <w:w w:val="90"/>
              </w:rPr>
              <w:t>ciągi</w:t>
            </w:r>
            <w:r>
              <w:rPr>
                <w:spacing w:val="-6"/>
                <w:w w:val="90"/>
              </w:rPr>
              <w:t xml:space="preserve"> </w:t>
            </w:r>
            <w:r>
              <w:rPr>
                <w:w w:val="90"/>
              </w:rPr>
              <w:t>piesze</w:t>
            </w:r>
            <w:r>
              <w:rPr>
                <w:spacing w:val="-6"/>
                <w:w w:val="90"/>
              </w:rPr>
              <w:t xml:space="preserve"> </w:t>
            </w:r>
            <w:r>
              <w:rPr>
                <w:w w:val="90"/>
              </w:rPr>
              <w:t xml:space="preserve">muszą </w:t>
            </w:r>
            <w:r>
              <w:rPr>
                <w:spacing w:val="-4"/>
              </w:rPr>
              <w:t>być</w:t>
            </w:r>
            <w:r>
              <w:rPr>
                <w:spacing w:val="-9"/>
              </w:rPr>
              <w:t xml:space="preserve"> </w:t>
            </w:r>
            <w:r>
              <w:rPr>
                <w:spacing w:val="-4"/>
              </w:rPr>
              <w:t>równomiernie</w:t>
            </w:r>
            <w:r>
              <w:rPr>
                <w:spacing w:val="-9"/>
              </w:rPr>
              <w:t xml:space="preserve"> </w:t>
            </w:r>
            <w:r>
              <w:rPr>
                <w:spacing w:val="-4"/>
              </w:rPr>
              <w:t>oświetlone</w:t>
            </w:r>
            <w:r>
              <w:rPr>
                <w:spacing w:val="-9"/>
              </w:rPr>
              <w:t xml:space="preserve"> </w:t>
            </w:r>
            <w:r>
              <w:rPr>
                <w:spacing w:val="-4"/>
              </w:rPr>
              <w:t>światłem</w:t>
            </w:r>
            <w:r>
              <w:rPr>
                <w:spacing w:val="-9"/>
              </w:rPr>
              <w:t xml:space="preserve"> </w:t>
            </w:r>
            <w:r>
              <w:rPr>
                <w:spacing w:val="-4"/>
              </w:rPr>
              <w:t>sztucznym</w:t>
            </w:r>
          </w:p>
          <w:p w14:paraId="548C5113" w14:textId="77777777" w:rsidR="004766AD" w:rsidRDefault="00000000">
            <w:pPr>
              <w:pStyle w:val="TableParagraph"/>
              <w:spacing w:line="237" w:lineRule="exact"/>
              <w:ind w:left="80"/>
              <w:jc w:val="both"/>
            </w:pPr>
            <w:r>
              <w:rPr>
                <w:w w:val="90"/>
              </w:rPr>
              <w:t>o</w:t>
            </w:r>
            <w:r>
              <w:rPr>
                <w:spacing w:val="5"/>
              </w:rPr>
              <w:t xml:space="preserve"> </w:t>
            </w:r>
            <w:r>
              <w:rPr>
                <w:w w:val="90"/>
              </w:rPr>
              <w:t>natężeniu</w:t>
            </w:r>
            <w:r>
              <w:rPr>
                <w:spacing w:val="5"/>
              </w:rPr>
              <w:t xml:space="preserve"> </w:t>
            </w:r>
            <w:r>
              <w:rPr>
                <w:w w:val="90"/>
              </w:rPr>
              <w:t>minimum</w:t>
            </w:r>
            <w:r>
              <w:rPr>
                <w:spacing w:val="5"/>
              </w:rPr>
              <w:t xml:space="preserve"> </w:t>
            </w:r>
            <w:r>
              <w:rPr>
                <w:w w:val="90"/>
              </w:rPr>
              <w:t>30</w:t>
            </w:r>
            <w:r>
              <w:rPr>
                <w:spacing w:val="5"/>
              </w:rPr>
              <w:t xml:space="preserve"> </w:t>
            </w:r>
            <w:r>
              <w:rPr>
                <w:spacing w:val="-5"/>
                <w:w w:val="90"/>
              </w:rPr>
              <w:t>lx,</w:t>
            </w:r>
          </w:p>
        </w:tc>
        <w:tc>
          <w:tcPr>
            <w:tcW w:w="1531" w:type="dxa"/>
          </w:tcPr>
          <w:p w14:paraId="260F2E5B" w14:textId="77777777" w:rsidR="004766AD" w:rsidRDefault="004766AD">
            <w:pPr>
              <w:pStyle w:val="TableParagraph"/>
              <w:rPr>
                <w:rFonts w:ascii="Times New Roman"/>
              </w:rPr>
            </w:pPr>
          </w:p>
        </w:tc>
        <w:tc>
          <w:tcPr>
            <w:tcW w:w="1531" w:type="dxa"/>
          </w:tcPr>
          <w:p w14:paraId="2F72147A" w14:textId="77777777" w:rsidR="004766AD" w:rsidRDefault="004766AD">
            <w:pPr>
              <w:pStyle w:val="TableParagraph"/>
              <w:rPr>
                <w:b/>
              </w:rPr>
            </w:pPr>
          </w:p>
          <w:p w14:paraId="468867BC"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7A0061D9" w14:textId="77777777" w:rsidR="004766AD" w:rsidRDefault="004766AD">
            <w:pPr>
              <w:pStyle w:val="TableParagraph"/>
              <w:rPr>
                <w:b/>
              </w:rPr>
            </w:pPr>
          </w:p>
          <w:p w14:paraId="7BB6B7C4"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565F53B" w14:textId="77777777">
        <w:trPr>
          <w:trHeight w:val="784"/>
        </w:trPr>
        <w:tc>
          <w:tcPr>
            <w:tcW w:w="737" w:type="dxa"/>
          </w:tcPr>
          <w:p w14:paraId="53A19FBC" w14:textId="77777777" w:rsidR="004766AD" w:rsidRDefault="004766AD">
            <w:pPr>
              <w:pStyle w:val="TableParagraph"/>
              <w:spacing w:before="3"/>
              <w:rPr>
                <w:b/>
                <w:sz w:val="23"/>
              </w:rPr>
            </w:pPr>
          </w:p>
          <w:p w14:paraId="7A79D5A5" w14:textId="77777777" w:rsidR="004766AD" w:rsidRDefault="00000000">
            <w:pPr>
              <w:pStyle w:val="TableParagraph"/>
              <w:spacing w:before="1"/>
              <w:ind w:left="29" w:right="20"/>
              <w:jc w:val="center"/>
            </w:pPr>
            <w:r>
              <w:rPr>
                <w:spacing w:val="-2"/>
              </w:rPr>
              <w:t>A.4.3</w:t>
            </w:r>
          </w:p>
        </w:tc>
        <w:tc>
          <w:tcPr>
            <w:tcW w:w="4876" w:type="dxa"/>
          </w:tcPr>
          <w:p w14:paraId="2F061FCA" w14:textId="77777777" w:rsidR="004766AD" w:rsidRDefault="00000000">
            <w:pPr>
              <w:pStyle w:val="TableParagraph"/>
              <w:spacing w:before="48" w:line="223" w:lineRule="auto"/>
              <w:ind w:left="80" w:right="321"/>
              <w:jc w:val="both"/>
            </w:pPr>
            <w:r>
              <w:rPr>
                <w:w w:val="90"/>
              </w:rPr>
              <w:t xml:space="preserve">doświetlenie należy uruchomić także w przypadku wystąpienia złych warunków atmosferycznych (za- </w:t>
            </w:r>
            <w:r>
              <w:rPr>
                <w:spacing w:val="-4"/>
              </w:rPr>
              <w:t>chmurzenie,</w:t>
            </w:r>
            <w:r>
              <w:rPr>
                <w:spacing w:val="-12"/>
              </w:rPr>
              <w:t xml:space="preserve"> </w:t>
            </w:r>
            <w:r>
              <w:rPr>
                <w:spacing w:val="-4"/>
              </w:rPr>
              <w:t>mgła,</w:t>
            </w:r>
            <w:r>
              <w:rPr>
                <w:spacing w:val="-12"/>
              </w:rPr>
              <w:t xml:space="preserve"> </w:t>
            </w:r>
            <w:r>
              <w:rPr>
                <w:spacing w:val="-4"/>
              </w:rPr>
              <w:t>deszcz),</w:t>
            </w:r>
          </w:p>
        </w:tc>
        <w:tc>
          <w:tcPr>
            <w:tcW w:w="1531" w:type="dxa"/>
          </w:tcPr>
          <w:p w14:paraId="18FE642C" w14:textId="77777777" w:rsidR="004766AD" w:rsidRDefault="004766AD">
            <w:pPr>
              <w:pStyle w:val="TableParagraph"/>
              <w:rPr>
                <w:rFonts w:ascii="Times New Roman"/>
              </w:rPr>
            </w:pPr>
          </w:p>
        </w:tc>
        <w:tc>
          <w:tcPr>
            <w:tcW w:w="1531" w:type="dxa"/>
          </w:tcPr>
          <w:p w14:paraId="7255B303" w14:textId="77777777" w:rsidR="004766AD" w:rsidRDefault="004766AD">
            <w:pPr>
              <w:pStyle w:val="TableParagraph"/>
              <w:spacing w:before="3"/>
              <w:rPr>
                <w:b/>
                <w:sz w:val="23"/>
              </w:rPr>
            </w:pPr>
          </w:p>
          <w:p w14:paraId="5CC181C9"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69CD410" w14:textId="77777777" w:rsidR="004766AD" w:rsidRDefault="004766AD">
            <w:pPr>
              <w:pStyle w:val="TableParagraph"/>
              <w:spacing w:before="3"/>
              <w:rPr>
                <w:b/>
                <w:sz w:val="23"/>
              </w:rPr>
            </w:pPr>
          </w:p>
          <w:p w14:paraId="49802DB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F201A6C" w14:textId="77777777">
        <w:trPr>
          <w:trHeight w:val="690"/>
        </w:trPr>
        <w:tc>
          <w:tcPr>
            <w:tcW w:w="737" w:type="dxa"/>
          </w:tcPr>
          <w:p w14:paraId="437DC408" w14:textId="77777777" w:rsidR="004766AD" w:rsidRDefault="004766AD">
            <w:pPr>
              <w:pStyle w:val="TableParagraph"/>
              <w:spacing w:before="2"/>
              <w:rPr>
                <w:b/>
                <w:sz w:val="19"/>
              </w:rPr>
            </w:pPr>
          </w:p>
          <w:p w14:paraId="4AD63A73" w14:textId="77777777" w:rsidR="004766AD" w:rsidRDefault="00000000">
            <w:pPr>
              <w:pStyle w:val="TableParagraph"/>
              <w:ind w:left="29" w:right="20"/>
              <w:jc w:val="center"/>
            </w:pPr>
            <w:r>
              <w:rPr>
                <w:spacing w:val="-2"/>
              </w:rPr>
              <w:t>A.4.4</w:t>
            </w:r>
          </w:p>
        </w:tc>
        <w:tc>
          <w:tcPr>
            <w:tcW w:w="4876" w:type="dxa"/>
          </w:tcPr>
          <w:p w14:paraId="178D3BED" w14:textId="77777777" w:rsidR="004766AD" w:rsidRDefault="00000000">
            <w:pPr>
              <w:pStyle w:val="TableParagraph"/>
              <w:spacing w:before="118" w:line="223" w:lineRule="auto"/>
              <w:ind w:left="80"/>
            </w:pPr>
            <w:r>
              <w:rPr>
                <w:w w:val="90"/>
              </w:rPr>
              <w:t>źródła</w:t>
            </w:r>
            <w:r>
              <w:rPr>
                <w:spacing w:val="-6"/>
                <w:w w:val="90"/>
              </w:rPr>
              <w:t xml:space="preserve"> </w:t>
            </w:r>
            <w:r>
              <w:rPr>
                <w:w w:val="90"/>
              </w:rPr>
              <w:t>światła</w:t>
            </w:r>
            <w:r>
              <w:rPr>
                <w:spacing w:val="-6"/>
                <w:w w:val="90"/>
              </w:rPr>
              <w:t xml:space="preserve"> </w:t>
            </w:r>
            <w:r>
              <w:rPr>
                <w:w w:val="90"/>
              </w:rPr>
              <w:t>muszą</w:t>
            </w:r>
            <w:r>
              <w:rPr>
                <w:spacing w:val="-6"/>
                <w:w w:val="90"/>
              </w:rPr>
              <w:t xml:space="preserve"> </w:t>
            </w:r>
            <w:r>
              <w:rPr>
                <w:w w:val="90"/>
              </w:rPr>
              <w:t>się</w:t>
            </w:r>
            <w:r>
              <w:rPr>
                <w:spacing w:val="-6"/>
                <w:w w:val="90"/>
              </w:rPr>
              <w:t xml:space="preserve"> </w:t>
            </w:r>
            <w:r>
              <w:rPr>
                <w:w w:val="90"/>
              </w:rPr>
              <w:t>znajdować</w:t>
            </w:r>
            <w:r>
              <w:rPr>
                <w:spacing w:val="-6"/>
                <w:w w:val="90"/>
              </w:rPr>
              <w:t xml:space="preserve"> </w:t>
            </w:r>
            <w:r>
              <w:rPr>
                <w:w w:val="90"/>
              </w:rPr>
              <w:t>na</w:t>
            </w:r>
            <w:r>
              <w:rPr>
                <w:spacing w:val="-6"/>
                <w:w w:val="90"/>
              </w:rPr>
              <w:t xml:space="preserve"> </w:t>
            </w:r>
            <w:r>
              <w:rPr>
                <w:w w:val="90"/>
              </w:rPr>
              <w:t xml:space="preserve">wysokości </w:t>
            </w:r>
            <w:r>
              <w:t>minimum 200 cm,</w:t>
            </w:r>
          </w:p>
        </w:tc>
        <w:tc>
          <w:tcPr>
            <w:tcW w:w="1531" w:type="dxa"/>
          </w:tcPr>
          <w:p w14:paraId="2040A706" w14:textId="77777777" w:rsidR="004766AD" w:rsidRDefault="004766AD">
            <w:pPr>
              <w:pStyle w:val="TableParagraph"/>
              <w:rPr>
                <w:rFonts w:ascii="Times New Roman"/>
              </w:rPr>
            </w:pPr>
          </w:p>
        </w:tc>
        <w:tc>
          <w:tcPr>
            <w:tcW w:w="1531" w:type="dxa"/>
          </w:tcPr>
          <w:p w14:paraId="6B54664C" w14:textId="77777777" w:rsidR="004766AD" w:rsidRDefault="004766AD">
            <w:pPr>
              <w:pStyle w:val="TableParagraph"/>
              <w:spacing w:before="2"/>
              <w:rPr>
                <w:b/>
                <w:sz w:val="19"/>
              </w:rPr>
            </w:pPr>
          </w:p>
          <w:p w14:paraId="1FE558A3"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3C8635C3" w14:textId="77777777" w:rsidR="004766AD" w:rsidRDefault="004766AD">
            <w:pPr>
              <w:pStyle w:val="TableParagraph"/>
              <w:spacing w:before="2"/>
              <w:rPr>
                <w:b/>
                <w:sz w:val="19"/>
              </w:rPr>
            </w:pPr>
          </w:p>
          <w:p w14:paraId="03C95DC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5131BA0" w14:textId="77777777">
        <w:trPr>
          <w:trHeight w:val="784"/>
        </w:trPr>
        <w:tc>
          <w:tcPr>
            <w:tcW w:w="737" w:type="dxa"/>
          </w:tcPr>
          <w:p w14:paraId="6DA28DBA" w14:textId="77777777" w:rsidR="004766AD" w:rsidRDefault="004766AD">
            <w:pPr>
              <w:pStyle w:val="TableParagraph"/>
              <w:spacing w:before="3"/>
              <w:rPr>
                <w:b/>
                <w:sz w:val="23"/>
              </w:rPr>
            </w:pPr>
          </w:p>
          <w:p w14:paraId="10241960" w14:textId="77777777" w:rsidR="004766AD" w:rsidRDefault="00000000">
            <w:pPr>
              <w:pStyle w:val="TableParagraph"/>
              <w:spacing w:before="1"/>
              <w:ind w:left="29" w:right="20"/>
              <w:jc w:val="center"/>
            </w:pPr>
            <w:r>
              <w:rPr>
                <w:spacing w:val="-2"/>
              </w:rPr>
              <w:t>A.4.5</w:t>
            </w:r>
          </w:p>
        </w:tc>
        <w:tc>
          <w:tcPr>
            <w:tcW w:w="4876" w:type="dxa"/>
          </w:tcPr>
          <w:p w14:paraId="53EE34A4" w14:textId="77777777" w:rsidR="004766AD" w:rsidRDefault="00000000">
            <w:pPr>
              <w:pStyle w:val="TableParagraph"/>
              <w:spacing w:before="48" w:line="223" w:lineRule="auto"/>
              <w:ind w:left="80"/>
            </w:pPr>
            <w:r>
              <w:rPr>
                <w:spacing w:val="-8"/>
              </w:rPr>
              <w:t xml:space="preserve">każda przeszkoda w ciągu komunikacyjnym (np. </w:t>
            </w:r>
            <w:r>
              <w:rPr>
                <w:w w:val="90"/>
              </w:rPr>
              <w:t>zwężenie)</w:t>
            </w:r>
            <w:r>
              <w:rPr>
                <w:spacing w:val="-2"/>
                <w:w w:val="90"/>
              </w:rPr>
              <w:t xml:space="preserve"> </w:t>
            </w:r>
            <w:r>
              <w:rPr>
                <w:w w:val="90"/>
              </w:rPr>
              <w:t>musi</w:t>
            </w:r>
            <w:r>
              <w:rPr>
                <w:spacing w:val="-2"/>
                <w:w w:val="90"/>
              </w:rPr>
              <w:t xml:space="preserve"> </w:t>
            </w:r>
            <w:r>
              <w:rPr>
                <w:w w:val="90"/>
              </w:rPr>
              <w:t>być</w:t>
            </w:r>
            <w:r>
              <w:rPr>
                <w:spacing w:val="-2"/>
                <w:w w:val="90"/>
              </w:rPr>
              <w:t xml:space="preserve"> </w:t>
            </w:r>
            <w:r>
              <w:rPr>
                <w:w w:val="90"/>
              </w:rPr>
              <w:t>oświetlona</w:t>
            </w:r>
            <w:r>
              <w:rPr>
                <w:spacing w:val="-2"/>
                <w:w w:val="90"/>
              </w:rPr>
              <w:t xml:space="preserve"> </w:t>
            </w:r>
            <w:r>
              <w:rPr>
                <w:w w:val="90"/>
              </w:rPr>
              <w:t>po</w:t>
            </w:r>
            <w:r>
              <w:rPr>
                <w:spacing w:val="-2"/>
                <w:w w:val="90"/>
              </w:rPr>
              <w:t xml:space="preserve"> </w:t>
            </w:r>
            <w:r>
              <w:rPr>
                <w:w w:val="90"/>
              </w:rPr>
              <w:t>zmierzchu</w:t>
            </w:r>
            <w:r>
              <w:rPr>
                <w:spacing w:val="-2"/>
                <w:w w:val="90"/>
              </w:rPr>
              <w:t xml:space="preserve"> </w:t>
            </w:r>
            <w:r>
              <w:rPr>
                <w:w w:val="90"/>
              </w:rPr>
              <w:t xml:space="preserve">mocą </w:t>
            </w:r>
            <w:r>
              <w:t>minimum 30 lx,</w:t>
            </w:r>
          </w:p>
        </w:tc>
        <w:tc>
          <w:tcPr>
            <w:tcW w:w="1531" w:type="dxa"/>
            <w:shd w:val="clear" w:color="auto" w:fill="D9E0F1"/>
          </w:tcPr>
          <w:p w14:paraId="74665D54" w14:textId="77777777" w:rsidR="004766AD" w:rsidRDefault="004766AD">
            <w:pPr>
              <w:pStyle w:val="TableParagraph"/>
              <w:spacing w:before="3"/>
              <w:rPr>
                <w:b/>
                <w:sz w:val="23"/>
              </w:rPr>
            </w:pPr>
          </w:p>
          <w:p w14:paraId="161752FC"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tcPr>
          <w:p w14:paraId="17D73D94" w14:textId="77777777" w:rsidR="004766AD" w:rsidRDefault="004766AD">
            <w:pPr>
              <w:pStyle w:val="TableParagraph"/>
              <w:spacing w:before="3"/>
              <w:rPr>
                <w:b/>
                <w:sz w:val="23"/>
              </w:rPr>
            </w:pPr>
          </w:p>
          <w:p w14:paraId="37621ACD"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9AB019D" w14:textId="77777777" w:rsidR="004766AD" w:rsidRDefault="004766AD">
            <w:pPr>
              <w:pStyle w:val="TableParagraph"/>
              <w:spacing w:before="3"/>
              <w:rPr>
                <w:b/>
                <w:sz w:val="23"/>
              </w:rPr>
            </w:pPr>
          </w:p>
          <w:p w14:paraId="4069C764"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3A7FC04" w14:textId="77777777">
        <w:trPr>
          <w:trHeight w:val="784"/>
        </w:trPr>
        <w:tc>
          <w:tcPr>
            <w:tcW w:w="737" w:type="dxa"/>
          </w:tcPr>
          <w:p w14:paraId="391789DD" w14:textId="77777777" w:rsidR="004766AD" w:rsidRDefault="004766AD">
            <w:pPr>
              <w:pStyle w:val="TableParagraph"/>
              <w:spacing w:before="3"/>
              <w:rPr>
                <w:b/>
                <w:sz w:val="23"/>
              </w:rPr>
            </w:pPr>
          </w:p>
          <w:p w14:paraId="5710BABA" w14:textId="77777777" w:rsidR="004766AD" w:rsidRDefault="00000000">
            <w:pPr>
              <w:pStyle w:val="TableParagraph"/>
              <w:spacing w:before="1"/>
              <w:ind w:left="29" w:right="20"/>
              <w:jc w:val="center"/>
            </w:pPr>
            <w:r>
              <w:rPr>
                <w:spacing w:val="-2"/>
              </w:rPr>
              <w:t>A.4.6</w:t>
            </w:r>
          </w:p>
        </w:tc>
        <w:tc>
          <w:tcPr>
            <w:tcW w:w="4876" w:type="dxa"/>
          </w:tcPr>
          <w:p w14:paraId="37D84A70" w14:textId="77777777" w:rsidR="004766AD" w:rsidRDefault="00000000">
            <w:pPr>
              <w:pStyle w:val="TableParagraph"/>
              <w:spacing w:before="48" w:line="223" w:lineRule="auto"/>
              <w:ind w:left="80"/>
            </w:pPr>
            <w:r>
              <w:rPr>
                <w:w w:val="90"/>
              </w:rPr>
              <w:t>każde</w:t>
            </w:r>
            <w:r>
              <w:rPr>
                <w:spacing w:val="-4"/>
                <w:w w:val="90"/>
              </w:rPr>
              <w:t xml:space="preserve"> </w:t>
            </w:r>
            <w:r>
              <w:rPr>
                <w:w w:val="90"/>
              </w:rPr>
              <w:t>miejsce</w:t>
            </w:r>
            <w:r>
              <w:rPr>
                <w:spacing w:val="-4"/>
                <w:w w:val="90"/>
              </w:rPr>
              <w:t xml:space="preserve"> </w:t>
            </w:r>
            <w:r>
              <w:rPr>
                <w:w w:val="90"/>
              </w:rPr>
              <w:t>odpoczynku,</w:t>
            </w:r>
            <w:r>
              <w:rPr>
                <w:spacing w:val="-4"/>
                <w:w w:val="90"/>
              </w:rPr>
              <w:t xml:space="preserve"> </w:t>
            </w:r>
            <w:r>
              <w:rPr>
                <w:w w:val="90"/>
              </w:rPr>
              <w:t>np.</w:t>
            </w:r>
            <w:r>
              <w:rPr>
                <w:spacing w:val="-4"/>
                <w:w w:val="90"/>
              </w:rPr>
              <w:t xml:space="preserve"> </w:t>
            </w:r>
            <w:r>
              <w:rPr>
                <w:w w:val="90"/>
              </w:rPr>
              <w:t>ławka,</w:t>
            </w:r>
            <w:r>
              <w:rPr>
                <w:spacing w:val="-4"/>
                <w:w w:val="90"/>
              </w:rPr>
              <w:t xml:space="preserve"> </w:t>
            </w:r>
            <w:r>
              <w:rPr>
                <w:w w:val="90"/>
              </w:rPr>
              <w:t>miejsce</w:t>
            </w:r>
            <w:r>
              <w:rPr>
                <w:spacing w:val="-4"/>
                <w:w w:val="90"/>
              </w:rPr>
              <w:t xml:space="preserve"> </w:t>
            </w:r>
            <w:proofErr w:type="spellStart"/>
            <w:r>
              <w:rPr>
                <w:w w:val="90"/>
              </w:rPr>
              <w:t>posto</w:t>
            </w:r>
            <w:proofErr w:type="spellEnd"/>
            <w:r>
              <w:rPr>
                <w:w w:val="90"/>
              </w:rPr>
              <w:t xml:space="preserve">- </w:t>
            </w:r>
            <w:proofErr w:type="spellStart"/>
            <w:r>
              <w:rPr>
                <w:spacing w:val="-6"/>
              </w:rPr>
              <w:t>jowe</w:t>
            </w:r>
            <w:proofErr w:type="spellEnd"/>
            <w:r>
              <w:rPr>
                <w:spacing w:val="-7"/>
              </w:rPr>
              <w:t xml:space="preserve"> </w:t>
            </w:r>
            <w:r>
              <w:rPr>
                <w:spacing w:val="-6"/>
              </w:rPr>
              <w:t>dla</w:t>
            </w:r>
            <w:r>
              <w:rPr>
                <w:spacing w:val="-7"/>
              </w:rPr>
              <w:t xml:space="preserve"> </w:t>
            </w:r>
            <w:r>
              <w:rPr>
                <w:spacing w:val="-6"/>
              </w:rPr>
              <w:t>wózka,</w:t>
            </w:r>
            <w:r>
              <w:rPr>
                <w:spacing w:val="-7"/>
              </w:rPr>
              <w:t xml:space="preserve"> </w:t>
            </w:r>
            <w:r>
              <w:rPr>
                <w:spacing w:val="-6"/>
              </w:rPr>
              <w:t>musi</w:t>
            </w:r>
            <w:r>
              <w:rPr>
                <w:spacing w:val="-7"/>
              </w:rPr>
              <w:t xml:space="preserve"> </w:t>
            </w:r>
            <w:r>
              <w:rPr>
                <w:spacing w:val="-6"/>
              </w:rPr>
              <w:t>być</w:t>
            </w:r>
            <w:r>
              <w:rPr>
                <w:spacing w:val="-7"/>
              </w:rPr>
              <w:t xml:space="preserve"> </w:t>
            </w:r>
            <w:r>
              <w:rPr>
                <w:spacing w:val="-6"/>
              </w:rPr>
              <w:t>oświetlone</w:t>
            </w:r>
            <w:r>
              <w:rPr>
                <w:spacing w:val="-7"/>
              </w:rPr>
              <w:t xml:space="preserve"> </w:t>
            </w:r>
            <w:r>
              <w:rPr>
                <w:spacing w:val="-6"/>
              </w:rPr>
              <w:t>po</w:t>
            </w:r>
            <w:r>
              <w:rPr>
                <w:spacing w:val="-7"/>
              </w:rPr>
              <w:t xml:space="preserve"> </w:t>
            </w:r>
            <w:r>
              <w:rPr>
                <w:spacing w:val="-6"/>
              </w:rPr>
              <w:t xml:space="preserve">zmierzchu </w:t>
            </w:r>
            <w:r>
              <w:t>mocą min. 30 lx.</w:t>
            </w:r>
          </w:p>
        </w:tc>
        <w:tc>
          <w:tcPr>
            <w:tcW w:w="1531" w:type="dxa"/>
            <w:shd w:val="clear" w:color="auto" w:fill="D9E0F1"/>
          </w:tcPr>
          <w:p w14:paraId="7FAC6E7E" w14:textId="77777777" w:rsidR="004766AD" w:rsidRDefault="004766AD">
            <w:pPr>
              <w:pStyle w:val="TableParagraph"/>
              <w:spacing w:before="3"/>
              <w:rPr>
                <w:b/>
                <w:sz w:val="23"/>
              </w:rPr>
            </w:pPr>
          </w:p>
          <w:p w14:paraId="1517E6BD"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tcPr>
          <w:p w14:paraId="50FBAA04" w14:textId="77777777" w:rsidR="004766AD" w:rsidRDefault="004766AD">
            <w:pPr>
              <w:pStyle w:val="TableParagraph"/>
              <w:spacing w:before="3"/>
              <w:rPr>
                <w:b/>
                <w:sz w:val="23"/>
              </w:rPr>
            </w:pPr>
          </w:p>
          <w:p w14:paraId="61B62E9F"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5277B6E" w14:textId="77777777" w:rsidR="004766AD" w:rsidRDefault="004766AD">
            <w:pPr>
              <w:pStyle w:val="TableParagraph"/>
              <w:spacing w:before="3"/>
              <w:rPr>
                <w:b/>
                <w:sz w:val="23"/>
              </w:rPr>
            </w:pPr>
          </w:p>
          <w:p w14:paraId="76B6F37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A300EE4" w14:textId="77777777">
        <w:trPr>
          <w:trHeight w:val="315"/>
        </w:trPr>
        <w:tc>
          <w:tcPr>
            <w:tcW w:w="737" w:type="dxa"/>
            <w:shd w:val="clear" w:color="auto" w:fill="D9E0F1"/>
          </w:tcPr>
          <w:p w14:paraId="3E7C1E2A" w14:textId="77777777" w:rsidR="004766AD" w:rsidRDefault="00000000">
            <w:pPr>
              <w:pStyle w:val="TableParagraph"/>
              <w:spacing w:before="33"/>
              <w:ind w:left="29" w:right="20"/>
              <w:jc w:val="center"/>
            </w:pPr>
            <w:r>
              <w:rPr>
                <w:color w:val="1F3762"/>
                <w:spacing w:val="-5"/>
              </w:rPr>
              <w:t>A.5</w:t>
            </w:r>
          </w:p>
        </w:tc>
        <w:tc>
          <w:tcPr>
            <w:tcW w:w="4876" w:type="dxa"/>
            <w:shd w:val="clear" w:color="auto" w:fill="D9E0F1"/>
          </w:tcPr>
          <w:p w14:paraId="3A9DFCA3" w14:textId="77777777" w:rsidR="004766AD" w:rsidRDefault="00000000">
            <w:pPr>
              <w:pStyle w:val="TableParagraph"/>
              <w:spacing w:before="33"/>
              <w:ind w:left="80"/>
            </w:pPr>
            <w:r>
              <w:rPr>
                <w:color w:val="1F3762"/>
                <w:w w:val="90"/>
              </w:rPr>
              <w:t>System</w:t>
            </w:r>
            <w:r>
              <w:rPr>
                <w:color w:val="1F3762"/>
                <w:spacing w:val="5"/>
              </w:rPr>
              <w:t xml:space="preserve"> </w:t>
            </w:r>
            <w:r>
              <w:rPr>
                <w:color w:val="1F3762"/>
                <w:w w:val="90"/>
              </w:rPr>
              <w:t>informacyjno-</w:t>
            </w:r>
            <w:r>
              <w:rPr>
                <w:color w:val="1F3762"/>
                <w:spacing w:val="-2"/>
                <w:w w:val="90"/>
              </w:rPr>
              <w:t>rozpoznawczy</w:t>
            </w:r>
          </w:p>
        </w:tc>
        <w:tc>
          <w:tcPr>
            <w:tcW w:w="1531" w:type="dxa"/>
            <w:shd w:val="clear" w:color="auto" w:fill="D9E0F1"/>
          </w:tcPr>
          <w:p w14:paraId="59F1C8B6" w14:textId="77777777" w:rsidR="004766AD" w:rsidRDefault="004766AD">
            <w:pPr>
              <w:pStyle w:val="TableParagraph"/>
              <w:rPr>
                <w:rFonts w:ascii="Times New Roman"/>
              </w:rPr>
            </w:pPr>
          </w:p>
        </w:tc>
        <w:tc>
          <w:tcPr>
            <w:tcW w:w="1531" w:type="dxa"/>
            <w:shd w:val="clear" w:color="auto" w:fill="D9E0F1"/>
          </w:tcPr>
          <w:p w14:paraId="2BADE39B" w14:textId="77777777" w:rsidR="004766AD" w:rsidRDefault="004766AD">
            <w:pPr>
              <w:pStyle w:val="TableParagraph"/>
              <w:rPr>
                <w:rFonts w:ascii="Times New Roman"/>
              </w:rPr>
            </w:pPr>
          </w:p>
        </w:tc>
        <w:tc>
          <w:tcPr>
            <w:tcW w:w="1531" w:type="dxa"/>
            <w:shd w:val="clear" w:color="auto" w:fill="D9E0F1"/>
          </w:tcPr>
          <w:p w14:paraId="490183F4" w14:textId="77777777" w:rsidR="004766AD" w:rsidRDefault="004766AD">
            <w:pPr>
              <w:pStyle w:val="TableParagraph"/>
              <w:rPr>
                <w:rFonts w:ascii="Times New Roman"/>
              </w:rPr>
            </w:pPr>
          </w:p>
        </w:tc>
      </w:tr>
      <w:tr w:rsidR="004766AD" w14:paraId="2EF30B20" w14:textId="77777777">
        <w:trPr>
          <w:trHeight w:val="784"/>
        </w:trPr>
        <w:tc>
          <w:tcPr>
            <w:tcW w:w="737" w:type="dxa"/>
          </w:tcPr>
          <w:p w14:paraId="00B82636" w14:textId="77777777" w:rsidR="004766AD" w:rsidRDefault="004766AD">
            <w:pPr>
              <w:pStyle w:val="TableParagraph"/>
              <w:spacing w:before="3"/>
              <w:rPr>
                <w:b/>
                <w:sz w:val="23"/>
              </w:rPr>
            </w:pPr>
          </w:p>
          <w:p w14:paraId="339E8FE1" w14:textId="77777777" w:rsidR="004766AD" w:rsidRDefault="00000000">
            <w:pPr>
              <w:pStyle w:val="TableParagraph"/>
              <w:spacing w:before="1"/>
              <w:ind w:left="29" w:right="20"/>
              <w:jc w:val="center"/>
            </w:pPr>
            <w:r>
              <w:rPr>
                <w:spacing w:val="-2"/>
              </w:rPr>
              <w:t>A.5.1</w:t>
            </w:r>
          </w:p>
        </w:tc>
        <w:tc>
          <w:tcPr>
            <w:tcW w:w="4876" w:type="dxa"/>
          </w:tcPr>
          <w:p w14:paraId="65026F4C" w14:textId="77777777" w:rsidR="004766AD" w:rsidRDefault="00000000">
            <w:pPr>
              <w:pStyle w:val="TableParagraph"/>
              <w:spacing w:before="48" w:line="223" w:lineRule="auto"/>
              <w:ind w:left="80"/>
            </w:pPr>
            <w:r>
              <w:rPr>
                <w:w w:val="90"/>
              </w:rPr>
              <w:t>na ciągach komunikacji pieszej należy zastosować system poziomych znaków informacyjno-</w:t>
            </w:r>
            <w:proofErr w:type="spellStart"/>
            <w:r>
              <w:rPr>
                <w:w w:val="90"/>
              </w:rPr>
              <w:t>rozpoznaw</w:t>
            </w:r>
            <w:proofErr w:type="spellEnd"/>
            <w:r>
              <w:rPr>
                <w:w w:val="90"/>
              </w:rPr>
              <w:t xml:space="preserve">- </w:t>
            </w:r>
            <w:proofErr w:type="spellStart"/>
            <w:r>
              <w:rPr>
                <w:spacing w:val="-2"/>
              </w:rPr>
              <w:t>czych</w:t>
            </w:r>
            <w:proofErr w:type="spellEnd"/>
            <w:r>
              <w:rPr>
                <w:spacing w:val="-2"/>
              </w:rPr>
              <w:t>,</w:t>
            </w:r>
          </w:p>
        </w:tc>
        <w:tc>
          <w:tcPr>
            <w:tcW w:w="1531" w:type="dxa"/>
          </w:tcPr>
          <w:p w14:paraId="2974A3AB" w14:textId="77777777" w:rsidR="004766AD" w:rsidRDefault="004766AD">
            <w:pPr>
              <w:pStyle w:val="TableParagraph"/>
              <w:rPr>
                <w:rFonts w:ascii="Times New Roman"/>
              </w:rPr>
            </w:pPr>
          </w:p>
        </w:tc>
        <w:tc>
          <w:tcPr>
            <w:tcW w:w="1531" w:type="dxa"/>
          </w:tcPr>
          <w:p w14:paraId="7AB7AC3D" w14:textId="77777777" w:rsidR="004766AD" w:rsidRDefault="004766AD">
            <w:pPr>
              <w:pStyle w:val="TableParagraph"/>
              <w:spacing w:before="3"/>
              <w:rPr>
                <w:b/>
                <w:sz w:val="23"/>
              </w:rPr>
            </w:pPr>
          </w:p>
          <w:p w14:paraId="7357872F"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FEA0CFB" w14:textId="77777777" w:rsidR="004766AD" w:rsidRDefault="004766AD">
            <w:pPr>
              <w:pStyle w:val="TableParagraph"/>
              <w:spacing w:before="3"/>
              <w:rPr>
                <w:b/>
                <w:sz w:val="23"/>
              </w:rPr>
            </w:pPr>
          </w:p>
          <w:p w14:paraId="5101039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FF40CA5" w14:textId="77777777">
        <w:trPr>
          <w:trHeight w:val="1019"/>
        </w:trPr>
        <w:tc>
          <w:tcPr>
            <w:tcW w:w="737" w:type="dxa"/>
          </w:tcPr>
          <w:p w14:paraId="3CFE939B" w14:textId="77777777" w:rsidR="004766AD" w:rsidRDefault="004766AD">
            <w:pPr>
              <w:pStyle w:val="TableParagraph"/>
              <w:rPr>
                <w:b/>
              </w:rPr>
            </w:pPr>
          </w:p>
          <w:p w14:paraId="0D717801" w14:textId="77777777" w:rsidR="004766AD" w:rsidRDefault="00000000">
            <w:pPr>
              <w:pStyle w:val="TableParagraph"/>
              <w:spacing w:before="132"/>
              <w:ind w:left="29" w:right="20"/>
              <w:jc w:val="center"/>
            </w:pPr>
            <w:r>
              <w:rPr>
                <w:spacing w:val="-2"/>
              </w:rPr>
              <w:t>A.5.2</w:t>
            </w:r>
          </w:p>
        </w:tc>
        <w:tc>
          <w:tcPr>
            <w:tcW w:w="4876" w:type="dxa"/>
          </w:tcPr>
          <w:p w14:paraId="551577E8" w14:textId="77777777" w:rsidR="004766AD" w:rsidRDefault="00000000">
            <w:pPr>
              <w:pStyle w:val="TableParagraph"/>
              <w:spacing w:before="48" w:line="223" w:lineRule="auto"/>
              <w:ind w:left="80"/>
            </w:pPr>
            <w:r>
              <w:rPr>
                <w:spacing w:val="-6"/>
              </w:rPr>
              <w:t>system</w:t>
            </w:r>
            <w:r>
              <w:rPr>
                <w:spacing w:val="-14"/>
              </w:rPr>
              <w:t xml:space="preserve"> </w:t>
            </w:r>
            <w:r>
              <w:rPr>
                <w:spacing w:val="-6"/>
              </w:rPr>
              <w:t>ten</w:t>
            </w:r>
            <w:r>
              <w:rPr>
                <w:spacing w:val="-12"/>
              </w:rPr>
              <w:t xml:space="preserve"> </w:t>
            </w:r>
            <w:r>
              <w:rPr>
                <w:spacing w:val="-6"/>
              </w:rPr>
              <w:t>powinien</w:t>
            </w:r>
            <w:r>
              <w:rPr>
                <w:spacing w:val="-12"/>
              </w:rPr>
              <w:t xml:space="preserve"> </w:t>
            </w:r>
            <w:r>
              <w:rPr>
                <w:spacing w:val="-6"/>
              </w:rPr>
              <w:t>być</w:t>
            </w:r>
            <w:r>
              <w:rPr>
                <w:spacing w:val="-12"/>
              </w:rPr>
              <w:t xml:space="preserve"> </w:t>
            </w:r>
            <w:r>
              <w:rPr>
                <w:spacing w:val="-6"/>
              </w:rPr>
              <w:t>uzupełnieniem</w:t>
            </w:r>
            <w:r>
              <w:rPr>
                <w:spacing w:val="-12"/>
              </w:rPr>
              <w:t xml:space="preserve"> </w:t>
            </w:r>
            <w:r>
              <w:rPr>
                <w:spacing w:val="-6"/>
              </w:rPr>
              <w:t>innych</w:t>
            </w:r>
            <w:r>
              <w:rPr>
                <w:spacing w:val="-12"/>
              </w:rPr>
              <w:t xml:space="preserve"> </w:t>
            </w:r>
            <w:proofErr w:type="spellStart"/>
            <w:r>
              <w:rPr>
                <w:spacing w:val="-6"/>
              </w:rPr>
              <w:t>ele</w:t>
            </w:r>
            <w:proofErr w:type="spellEnd"/>
            <w:r>
              <w:rPr>
                <w:spacing w:val="-6"/>
              </w:rPr>
              <w:t xml:space="preserve">- </w:t>
            </w:r>
            <w:proofErr w:type="spellStart"/>
            <w:r>
              <w:rPr>
                <w:spacing w:val="-4"/>
              </w:rPr>
              <w:t>mentów</w:t>
            </w:r>
            <w:proofErr w:type="spellEnd"/>
            <w:r>
              <w:rPr>
                <w:spacing w:val="-4"/>
              </w:rPr>
              <w:t>,</w:t>
            </w:r>
            <w:r>
              <w:rPr>
                <w:spacing w:val="-9"/>
              </w:rPr>
              <w:t xml:space="preserve"> </w:t>
            </w:r>
            <w:r>
              <w:rPr>
                <w:spacing w:val="-4"/>
              </w:rPr>
              <w:t>które</w:t>
            </w:r>
            <w:r>
              <w:rPr>
                <w:spacing w:val="-9"/>
              </w:rPr>
              <w:t xml:space="preserve"> </w:t>
            </w:r>
            <w:r>
              <w:rPr>
                <w:spacing w:val="-4"/>
              </w:rPr>
              <w:t>są</w:t>
            </w:r>
            <w:r>
              <w:rPr>
                <w:spacing w:val="-9"/>
              </w:rPr>
              <w:t xml:space="preserve"> </w:t>
            </w:r>
            <w:r>
              <w:rPr>
                <w:spacing w:val="-4"/>
              </w:rPr>
              <w:t>punktami</w:t>
            </w:r>
            <w:r>
              <w:rPr>
                <w:spacing w:val="-9"/>
              </w:rPr>
              <w:t xml:space="preserve"> </w:t>
            </w:r>
            <w:r>
              <w:rPr>
                <w:spacing w:val="-4"/>
              </w:rPr>
              <w:t>orientacyjnymi</w:t>
            </w:r>
            <w:r>
              <w:rPr>
                <w:spacing w:val="-9"/>
              </w:rPr>
              <w:t xml:space="preserve"> </w:t>
            </w:r>
            <w:r>
              <w:rPr>
                <w:spacing w:val="-4"/>
              </w:rPr>
              <w:t>w</w:t>
            </w:r>
            <w:r>
              <w:rPr>
                <w:spacing w:val="-9"/>
              </w:rPr>
              <w:t xml:space="preserve"> </w:t>
            </w:r>
            <w:r>
              <w:rPr>
                <w:spacing w:val="-4"/>
              </w:rPr>
              <w:t xml:space="preserve">prze- </w:t>
            </w:r>
            <w:proofErr w:type="spellStart"/>
            <w:r>
              <w:rPr>
                <w:w w:val="90"/>
              </w:rPr>
              <w:t>strzeni</w:t>
            </w:r>
            <w:proofErr w:type="spellEnd"/>
            <w:r>
              <w:rPr>
                <w:w w:val="90"/>
              </w:rPr>
              <w:t>,</w:t>
            </w:r>
            <w:r>
              <w:rPr>
                <w:spacing w:val="-2"/>
                <w:w w:val="90"/>
              </w:rPr>
              <w:t xml:space="preserve"> </w:t>
            </w:r>
            <w:r>
              <w:rPr>
                <w:w w:val="90"/>
              </w:rPr>
              <w:t>takich</w:t>
            </w:r>
            <w:r>
              <w:rPr>
                <w:spacing w:val="-2"/>
                <w:w w:val="90"/>
              </w:rPr>
              <w:t xml:space="preserve"> </w:t>
            </w:r>
            <w:r>
              <w:rPr>
                <w:w w:val="90"/>
              </w:rPr>
              <w:t>jak</w:t>
            </w:r>
            <w:r>
              <w:rPr>
                <w:spacing w:val="-2"/>
                <w:w w:val="90"/>
              </w:rPr>
              <w:t xml:space="preserve"> </w:t>
            </w:r>
            <w:r>
              <w:rPr>
                <w:w w:val="90"/>
              </w:rPr>
              <w:t>elewacje</w:t>
            </w:r>
            <w:r>
              <w:rPr>
                <w:spacing w:val="-2"/>
                <w:w w:val="90"/>
              </w:rPr>
              <w:t xml:space="preserve"> </w:t>
            </w:r>
            <w:r>
              <w:rPr>
                <w:w w:val="90"/>
              </w:rPr>
              <w:t>budynków,</w:t>
            </w:r>
            <w:r>
              <w:rPr>
                <w:spacing w:val="-2"/>
                <w:w w:val="90"/>
              </w:rPr>
              <w:t xml:space="preserve"> </w:t>
            </w:r>
            <w:r>
              <w:rPr>
                <w:w w:val="90"/>
              </w:rPr>
              <w:t>krawężniki</w:t>
            </w:r>
            <w:r>
              <w:rPr>
                <w:spacing w:val="-2"/>
                <w:w w:val="90"/>
              </w:rPr>
              <w:t xml:space="preserve"> </w:t>
            </w:r>
            <w:r>
              <w:rPr>
                <w:w w:val="90"/>
              </w:rPr>
              <w:t xml:space="preserve">czy </w:t>
            </w:r>
            <w:r>
              <w:rPr>
                <w:spacing w:val="-4"/>
              </w:rPr>
              <w:t>przejścia</w:t>
            </w:r>
            <w:r>
              <w:rPr>
                <w:spacing w:val="-10"/>
              </w:rPr>
              <w:t xml:space="preserve"> </w:t>
            </w:r>
            <w:r>
              <w:rPr>
                <w:spacing w:val="-4"/>
              </w:rPr>
              <w:t>dla</w:t>
            </w:r>
            <w:r>
              <w:rPr>
                <w:spacing w:val="-10"/>
              </w:rPr>
              <w:t xml:space="preserve"> </w:t>
            </w:r>
            <w:r>
              <w:rPr>
                <w:spacing w:val="-4"/>
              </w:rPr>
              <w:t>pieszych,</w:t>
            </w:r>
          </w:p>
        </w:tc>
        <w:tc>
          <w:tcPr>
            <w:tcW w:w="1531" w:type="dxa"/>
          </w:tcPr>
          <w:p w14:paraId="33A5EC4E" w14:textId="77777777" w:rsidR="004766AD" w:rsidRDefault="004766AD">
            <w:pPr>
              <w:pStyle w:val="TableParagraph"/>
              <w:rPr>
                <w:rFonts w:ascii="Times New Roman"/>
              </w:rPr>
            </w:pPr>
          </w:p>
        </w:tc>
        <w:tc>
          <w:tcPr>
            <w:tcW w:w="1531" w:type="dxa"/>
          </w:tcPr>
          <w:p w14:paraId="7F672AD3" w14:textId="77777777" w:rsidR="004766AD" w:rsidRDefault="004766AD">
            <w:pPr>
              <w:pStyle w:val="TableParagraph"/>
              <w:rPr>
                <w:b/>
              </w:rPr>
            </w:pPr>
          </w:p>
          <w:p w14:paraId="33E2CD39"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1EE7E531" w14:textId="77777777" w:rsidR="004766AD" w:rsidRDefault="004766AD">
            <w:pPr>
              <w:pStyle w:val="TableParagraph"/>
              <w:rPr>
                <w:b/>
              </w:rPr>
            </w:pPr>
          </w:p>
          <w:p w14:paraId="41504857"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23662F3" w14:textId="77777777">
        <w:trPr>
          <w:trHeight w:val="1018"/>
        </w:trPr>
        <w:tc>
          <w:tcPr>
            <w:tcW w:w="737" w:type="dxa"/>
          </w:tcPr>
          <w:p w14:paraId="1095E405" w14:textId="77777777" w:rsidR="004766AD" w:rsidRDefault="004766AD">
            <w:pPr>
              <w:pStyle w:val="TableParagraph"/>
              <w:rPr>
                <w:b/>
              </w:rPr>
            </w:pPr>
          </w:p>
          <w:p w14:paraId="615951A1" w14:textId="77777777" w:rsidR="004766AD" w:rsidRDefault="00000000">
            <w:pPr>
              <w:pStyle w:val="TableParagraph"/>
              <w:spacing w:before="132"/>
              <w:ind w:left="29" w:right="20"/>
              <w:jc w:val="center"/>
            </w:pPr>
            <w:r>
              <w:rPr>
                <w:spacing w:val="-2"/>
              </w:rPr>
              <w:t>A.5.3</w:t>
            </w:r>
          </w:p>
        </w:tc>
        <w:tc>
          <w:tcPr>
            <w:tcW w:w="4876" w:type="dxa"/>
          </w:tcPr>
          <w:p w14:paraId="3A9D8812" w14:textId="77777777" w:rsidR="004766AD" w:rsidRDefault="00000000">
            <w:pPr>
              <w:pStyle w:val="TableParagraph"/>
              <w:spacing w:before="48" w:line="223" w:lineRule="auto"/>
              <w:ind w:left="80" w:right="127"/>
            </w:pPr>
            <w:r>
              <w:rPr>
                <w:w w:val="90"/>
              </w:rPr>
              <w:t xml:space="preserve">oznaczenia należy stosować w miejscach ważnych </w:t>
            </w:r>
            <w:r>
              <w:rPr>
                <w:spacing w:val="-6"/>
              </w:rPr>
              <w:t xml:space="preserve">dla kierunku komunikacji, takich jak przystanki ko- </w:t>
            </w:r>
            <w:proofErr w:type="spellStart"/>
            <w:r>
              <w:rPr>
                <w:w w:val="90"/>
              </w:rPr>
              <w:t>munikacji</w:t>
            </w:r>
            <w:proofErr w:type="spellEnd"/>
            <w:r>
              <w:rPr>
                <w:spacing w:val="-5"/>
                <w:w w:val="90"/>
              </w:rPr>
              <w:t xml:space="preserve"> </w:t>
            </w:r>
            <w:r>
              <w:rPr>
                <w:w w:val="90"/>
              </w:rPr>
              <w:t>zbiorowej,</w:t>
            </w:r>
            <w:r>
              <w:rPr>
                <w:spacing w:val="-5"/>
                <w:w w:val="90"/>
              </w:rPr>
              <w:t xml:space="preserve"> </w:t>
            </w:r>
            <w:r>
              <w:rPr>
                <w:w w:val="90"/>
              </w:rPr>
              <w:t>skrzyżowania</w:t>
            </w:r>
            <w:r>
              <w:rPr>
                <w:spacing w:val="-5"/>
                <w:w w:val="90"/>
              </w:rPr>
              <w:t xml:space="preserve"> </w:t>
            </w:r>
            <w:r>
              <w:rPr>
                <w:w w:val="90"/>
              </w:rPr>
              <w:t>ciągów</w:t>
            </w:r>
            <w:r>
              <w:rPr>
                <w:spacing w:val="-5"/>
                <w:w w:val="90"/>
              </w:rPr>
              <w:t xml:space="preserve"> </w:t>
            </w:r>
            <w:r>
              <w:rPr>
                <w:w w:val="90"/>
              </w:rPr>
              <w:t xml:space="preserve">pieszych, </w:t>
            </w:r>
            <w:r>
              <w:t>dojścia</w:t>
            </w:r>
            <w:r>
              <w:rPr>
                <w:spacing w:val="-16"/>
              </w:rPr>
              <w:t xml:space="preserve"> </w:t>
            </w:r>
            <w:r>
              <w:t>do</w:t>
            </w:r>
            <w:r>
              <w:rPr>
                <w:spacing w:val="-15"/>
              </w:rPr>
              <w:t xml:space="preserve"> </w:t>
            </w:r>
            <w:r>
              <w:t>budynków,</w:t>
            </w:r>
          </w:p>
        </w:tc>
        <w:tc>
          <w:tcPr>
            <w:tcW w:w="1531" w:type="dxa"/>
          </w:tcPr>
          <w:p w14:paraId="4879FAAC" w14:textId="77777777" w:rsidR="004766AD" w:rsidRDefault="004766AD">
            <w:pPr>
              <w:pStyle w:val="TableParagraph"/>
              <w:rPr>
                <w:rFonts w:ascii="Times New Roman"/>
              </w:rPr>
            </w:pPr>
          </w:p>
        </w:tc>
        <w:tc>
          <w:tcPr>
            <w:tcW w:w="1531" w:type="dxa"/>
          </w:tcPr>
          <w:p w14:paraId="0A92740D" w14:textId="77777777" w:rsidR="004766AD" w:rsidRDefault="004766AD">
            <w:pPr>
              <w:pStyle w:val="TableParagraph"/>
              <w:rPr>
                <w:b/>
              </w:rPr>
            </w:pPr>
          </w:p>
          <w:p w14:paraId="2F7AC8DA"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14781A88" w14:textId="77777777" w:rsidR="004766AD" w:rsidRDefault="004766AD">
            <w:pPr>
              <w:pStyle w:val="TableParagraph"/>
              <w:rPr>
                <w:b/>
              </w:rPr>
            </w:pPr>
          </w:p>
          <w:p w14:paraId="5E9E83E2"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7B7EC2B0" w14:textId="77777777" w:rsidR="004766AD" w:rsidRDefault="004766AD">
      <w:pPr>
        <w:jc w:val="center"/>
        <w:sectPr w:rsidR="004766AD">
          <w:pgSz w:w="11910" w:h="16840"/>
          <w:pgMar w:top="1840" w:right="600" w:bottom="640" w:left="0" w:header="771" w:footer="446" w:gutter="0"/>
          <w:cols w:space="708"/>
        </w:sectPr>
      </w:pPr>
    </w:p>
    <w:p w14:paraId="48FFE5E8" w14:textId="77777777" w:rsidR="004766AD" w:rsidRDefault="004766AD">
      <w:pPr>
        <w:pStyle w:val="Tekstpodstawowy"/>
        <w:spacing w:before="5"/>
        <w:rPr>
          <w:b/>
          <w:sz w:val="12"/>
        </w:rPr>
      </w:pP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08AE18A1" w14:textId="77777777">
        <w:trPr>
          <w:trHeight w:val="690"/>
        </w:trPr>
        <w:tc>
          <w:tcPr>
            <w:tcW w:w="737" w:type="dxa"/>
          </w:tcPr>
          <w:p w14:paraId="1C23CB87" w14:textId="77777777" w:rsidR="004766AD" w:rsidRDefault="004766AD">
            <w:pPr>
              <w:pStyle w:val="TableParagraph"/>
              <w:spacing w:before="2"/>
              <w:rPr>
                <w:b/>
                <w:sz w:val="19"/>
              </w:rPr>
            </w:pPr>
          </w:p>
          <w:p w14:paraId="2443B025" w14:textId="77777777" w:rsidR="004766AD" w:rsidRDefault="00000000">
            <w:pPr>
              <w:pStyle w:val="TableParagraph"/>
              <w:ind w:left="29" w:right="20"/>
              <w:jc w:val="center"/>
            </w:pPr>
            <w:r>
              <w:rPr>
                <w:spacing w:val="-2"/>
              </w:rPr>
              <w:t>A.5.4</w:t>
            </w:r>
          </w:p>
        </w:tc>
        <w:tc>
          <w:tcPr>
            <w:tcW w:w="4876" w:type="dxa"/>
          </w:tcPr>
          <w:p w14:paraId="53C93476" w14:textId="77777777" w:rsidR="004766AD" w:rsidRDefault="00000000">
            <w:pPr>
              <w:pStyle w:val="TableParagraph"/>
              <w:spacing w:before="118" w:line="223" w:lineRule="auto"/>
              <w:ind w:left="80"/>
            </w:pPr>
            <w:r>
              <w:rPr>
                <w:w w:val="90"/>
              </w:rPr>
              <w:t>faktury</w:t>
            </w:r>
            <w:r>
              <w:rPr>
                <w:spacing w:val="-10"/>
                <w:w w:val="90"/>
              </w:rPr>
              <w:t xml:space="preserve"> </w:t>
            </w:r>
            <w:r>
              <w:rPr>
                <w:w w:val="90"/>
              </w:rPr>
              <w:t>ostrzegawcze</w:t>
            </w:r>
            <w:r>
              <w:rPr>
                <w:spacing w:val="-9"/>
                <w:w w:val="90"/>
              </w:rPr>
              <w:t xml:space="preserve"> </w:t>
            </w:r>
            <w:r>
              <w:rPr>
                <w:w w:val="90"/>
              </w:rPr>
              <w:t>należy</w:t>
            </w:r>
            <w:r>
              <w:rPr>
                <w:spacing w:val="-9"/>
                <w:w w:val="90"/>
              </w:rPr>
              <w:t xml:space="preserve"> </w:t>
            </w:r>
            <w:r>
              <w:rPr>
                <w:w w:val="90"/>
              </w:rPr>
              <w:t>stosować</w:t>
            </w:r>
            <w:r>
              <w:rPr>
                <w:spacing w:val="-9"/>
                <w:w w:val="90"/>
              </w:rPr>
              <w:t xml:space="preserve"> </w:t>
            </w:r>
            <w:r>
              <w:rPr>
                <w:w w:val="90"/>
              </w:rPr>
              <w:t>przy</w:t>
            </w:r>
            <w:r>
              <w:rPr>
                <w:spacing w:val="-9"/>
                <w:w w:val="90"/>
              </w:rPr>
              <w:t xml:space="preserve"> </w:t>
            </w:r>
            <w:proofErr w:type="spellStart"/>
            <w:r>
              <w:rPr>
                <w:w w:val="90"/>
              </w:rPr>
              <w:t>przej</w:t>
            </w:r>
            <w:proofErr w:type="spellEnd"/>
            <w:r>
              <w:rPr>
                <w:w w:val="90"/>
              </w:rPr>
              <w:t xml:space="preserve">- </w:t>
            </w:r>
            <w:proofErr w:type="spellStart"/>
            <w:r>
              <w:rPr>
                <w:spacing w:val="-2"/>
              </w:rPr>
              <w:t>ściach</w:t>
            </w:r>
            <w:proofErr w:type="spellEnd"/>
            <w:r>
              <w:rPr>
                <w:spacing w:val="-14"/>
              </w:rPr>
              <w:t xml:space="preserve"> </w:t>
            </w:r>
            <w:r>
              <w:rPr>
                <w:spacing w:val="-2"/>
              </w:rPr>
              <w:t>dla</w:t>
            </w:r>
            <w:r>
              <w:rPr>
                <w:spacing w:val="-13"/>
              </w:rPr>
              <w:t xml:space="preserve"> </w:t>
            </w:r>
            <w:r>
              <w:rPr>
                <w:spacing w:val="-2"/>
              </w:rPr>
              <w:t>pieszych,</w:t>
            </w:r>
          </w:p>
        </w:tc>
        <w:tc>
          <w:tcPr>
            <w:tcW w:w="1531" w:type="dxa"/>
          </w:tcPr>
          <w:p w14:paraId="68EE7578" w14:textId="77777777" w:rsidR="004766AD" w:rsidRDefault="004766AD">
            <w:pPr>
              <w:pStyle w:val="TableParagraph"/>
              <w:rPr>
                <w:rFonts w:ascii="Times New Roman"/>
              </w:rPr>
            </w:pPr>
          </w:p>
        </w:tc>
        <w:tc>
          <w:tcPr>
            <w:tcW w:w="1531" w:type="dxa"/>
          </w:tcPr>
          <w:p w14:paraId="1F1D7E4C" w14:textId="77777777" w:rsidR="004766AD" w:rsidRDefault="004766AD">
            <w:pPr>
              <w:pStyle w:val="TableParagraph"/>
              <w:spacing w:before="2"/>
              <w:rPr>
                <w:b/>
                <w:sz w:val="19"/>
              </w:rPr>
            </w:pPr>
          </w:p>
          <w:p w14:paraId="4982ED32"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3ED26ADC" w14:textId="77777777" w:rsidR="004766AD" w:rsidRDefault="004766AD">
            <w:pPr>
              <w:pStyle w:val="TableParagraph"/>
              <w:spacing w:before="2"/>
              <w:rPr>
                <w:b/>
                <w:sz w:val="19"/>
              </w:rPr>
            </w:pPr>
          </w:p>
          <w:p w14:paraId="295A4FA4"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B9276D9" w14:textId="77777777">
        <w:trPr>
          <w:trHeight w:val="690"/>
        </w:trPr>
        <w:tc>
          <w:tcPr>
            <w:tcW w:w="737" w:type="dxa"/>
          </w:tcPr>
          <w:p w14:paraId="19F387FF" w14:textId="77777777" w:rsidR="004766AD" w:rsidRDefault="004766AD">
            <w:pPr>
              <w:pStyle w:val="TableParagraph"/>
              <w:spacing w:before="2"/>
              <w:rPr>
                <w:b/>
                <w:sz w:val="19"/>
              </w:rPr>
            </w:pPr>
          </w:p>
          <w:p w14:paraId="2EB4FB42" w14:textId="77777777" w:rsidR="004766AD" w:rsidRDefault="00000000">
            <w:pPr>
              <w:pStyle w:val="TableParagraph"/>
              <w:ind w:left="29" w:right="20"/>
              <w:jc w:val="center"/>
            </w:pPr>
            <w:r>
              <w:rPr>
                <w:spacing w:val="-2"/>
              </w:rPr>
              <w:t>A.5.5</w:t>
            </w:r>
          </w:p>
        </w:tc>
        <w:tc>
          <w:tcPr>
            <w:tcW w:w="4876" w:type="dxa"/>
          </w:tcPr>
          <w:p w14:paraId="7017E09A" w14:textId="77777777" w:rsidR="004766AD" w:rsidRDefault="00000000">
            <w:pPr>
              <w:pStyle w:val="TableParagraph"/>
              <w:spacing w:before="118" w:line="223" w:lineRule="auto"/>
              <w:ind w:left="80"/>
            </w:pPr>
            <w:r>
              <w:rPr>
                <w:w w:val="90"/>
              </w:rPr>
              <w:t xml:space="preserve">faktury ostrzegawcze należy stosować w </w:t>
            </w:r>
            <w:proofErr w:type="spellStart"/>
            <w:r>
              <w:rPr>
                <w:w w:val="90"/>
              </w:rPr>
              <w:t>bezpośred</w:t>
            </w:r>
            <w:proofErr w:type="spellEnd"/>
            <w:r>
              <w:rPr>
                <w:w w:val="90"/>
              </w:rPr>
              <w:t>- nim sąsiedztwie przystanków komunikacji zbiorowej,</w:t>
            </w:r>
          </w:p>
        </w:tc>
        <w:tc>
          <w:tcPr>
            <w:tcW w:w="1531" w:type="dxa"/>
          </w:tcPr>
          <w:p w14:paraId="5F1054AD" w14:textId="77777777" w:rsidR="004766AD" w:rsidRDefault="004766AD">
            <w:pPr>
              <w:pStyle w:val="TableParagraph"/>
              <w:rPr>
                <w:rFonts w:ascii="Times New Roman"/>
              </w:rPr>
            </w:pPr>
          </w:p>
        </w:tc>
        <w:tc>
          <w:tcPr>
            <w:tcW w:w="1531" w:type="dxa"/>
          </w:tcPr>
          <w:p w14:paraId="108D5DDF" w14:textId="77777777" w:rsidR="004766AD" w:rsidRDefault="004766AD">
            <w:pPr>
              <w:pStyle w:val="TableParagraph"/>
              <w:spacing w:before="2"/>
              <w:rPr>
                <w:b/>
                <w:sz w:val="19"/>
              </w:rPr>
            </w:pPr>
          </w:p>
          <w:p w14:paraId="1A56F281"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14A20513" w14:textId="77777777" w:rsidR="004766AD" w:rsidRDefault="004766AD">
            <w:pPr>
              <w:pStyle w:val="TableParagraph"/>
              <w:spacing w:before="2"/>
              <w:rPr>
                <w:b/>
                <w:sz w:val="19"/>
              </w:rPr>
            </w:pPr>
          </w:p>
          <w:p w14:paraId="26A964F3"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9DE3222" w14:textId="77777777">
        <w:trPr>
          <w:trHeight w:val="690"/>
        </w:trPr>
        <w:tc>
          <w:tcPr>
            <w:tcW w:w="737" w:type="dxa"/>
          </w:tcPr>
          <w:p w14:paraId="4CE641FE" w14:textId="77777777" w:rsidR="004766AD" w:rsidRDefault="004766AD">
            <w:pPr>
              <w:pStyle w:val="TableParagraph"/>
              <w:spacing w:before="2"/>
              <w:rPr>
                <w:b/>
                <w:sz w:val="19"/>
              </w:rPr>
            </w:pPr>
          </w:p>
          <w:p w14:paraId="387E7AFA" w14:textId="77777777" w:rsidR="004766AD" w:rsidRDefault="00000000">
            <w:pPr>
              <w:pStyle w:val="TableParagraph"/>
              <w:ind w:left="29" w:right="20"/>
              <w:jc w:val="center"/>
            </w:pPr>
            <w:r>
              <w:rPr>
                <w:spacing w:val="-2"/>
              </w:rPr>
              <w:t>A.5.6</w:t>
            </w:r>
          </w:p>
        </w:tc>
        <w:tc>
          <w:tcPr>
            <w:tcW w:w="4876" w:type="dxa"/>
          </w:tcPr>
          <w:p w14:paraId="67408A28" w14:textId="77777777" w:rsidR="004766AD" w:rsidRDefault="00000000">
            <w:pPr>
              <w:pStyle w:val="TableParagraph"/>
              <w:spacing w:before="118" w:line="223" w:lineRule="auto"/>
              <w:ind w:left="80"/>
            </w:pPr>
            <w:r>
              <w:rPr>
                <w:w w:val="90"/>
              </w:rPr>
              <w:t>faktury</w:t>
            </w:r>
            <w:r>
              <w:rPr>
                <w:spacing w:val="-9"/>
                <w:w w:val="90"/>
              </w:rPr>
              <w:t xml:space="preserve"> </w:t>
            </w:r>
            <w:r>
              <w:rPr>
                <w:w w:val="90"/>
              </w:rPr>
              <w:t>ostrzegawcze</w:t>
            </w:r>
            <w:r>
              <w:rPr>
                <w:spacing w:val="-9"/>
                <w:w w:val="90"/>
              </w:rPr>
              <w:t xml:space="preserve"> </w:t>
            </w:r>
            <w:r>
              <w:rPr>
                <w:w w:val="90"/>
              </w:rPr>
              <w:t>należy</w:t>
            </w:r>
            <w:r>
              <w:rPr>
                <w:spacing w:val="-9"/>
                <w:w w:val="90"/>
              </w:rPr>
              <w:t xml:space="preserve"> </w:t>
            </w:r>
            <w:r>
              <w:rPr>
                <w:w w:val="90"/>
              </w:rPr>
              <w:t>stosować</w:t>
            </w:r>
            <w:r>
              <w:rPr>
                <w:spacing w:val="-9"/>
                <w:w w:val="90"/>
              </w:rPr>
              <w:t xml:space="preserve"> </w:t>
            </w:r>
            <w:r>
              <w:rPr>
                <w:w w:val="90"/>
              </w:rPr>
              <w:t>w</w:t>
            </w:r>
            <w:r>
              <w:rPr>
                <w:spacing w:val="-9"/>
                <w:w w:val="90"/>
              </w:rPr>
              <w:t xml:space="preserve"> </w:t>
            </w:r>
            <w:proofErr w:type="spellStart"/>
            <w:r>
              <w:rPr>
                <w:w w:val="90"/>
              </w:rPr>
              <w:t>bezpośred</w:t>
            </w:r>
            <w:proofErr w:type="spellEnd"/>
            <w:r>
              <w:rPr>
                <w:w w:val="90"/>
              </w:rPr>
              <w:t xml:space="preserve">- </w:t>
            </w:r>
            <w:r>
              <w:rPr>
                <w:spacing w:val="-4"/>
              </w:rPr>
              <w:t>nim</w:t>
            </w:r>
            <w:r>
              <w:rPr>
                <w:spacing w:val="-12"/>
              </w:rPr>
              <w:t xml:space="preserve"> </w:t>
            </w:r>
            <w:r>
              <w:rPr>
                <w:spacing w:val="-4"/>
              </w:rPr>
              <w:t>sąsiedztwie</w:t>
            </w:r>
            <w:r>
              <w:rPr>
                <w:spacing w:val="-12"/>
              </w:rPr>
              <w:t xml:space="preserve"> </w:t>
            </w:r>
            <w:r>
              <w:rPr>
                <w:spacing w:val="-4"/>
              </w:rPr>
              <w:t>z</w:t>
            </w:r>
            <w:r>
              <w:rPr>
                <w:spacing w:val="-12"/>
              </w:rPr>
              <w:t xml:space="preserve"> </w:t>
            </w:r>
            <w:r>
              <w:rPr>
                <w:spacing w:val="-4"/>
              </w:rPr>
              <w:t>krawędzią</w:t>
            </w:r>
            <w:r>
              <w:rPr>
                <w:spacing w:val="-12"/>
              </w:rPr>
              <w:t xml:space="preserve"> </w:t>
            </w:r>
            <w:r>
              <w:rPr>
                <w:spacing w:val="-4"/>
              </w:rPr>
              <w:t>jezdni,</w:t>
            </w:r>
          </w:p>
        </w:tc>
        <w:tc>
          <w:tcPr>
            <w:tcW w:w="1531" w:type="dxa"/>
          </w:tcPr>
          <w:p w14:paraId="3201095B" w14:textId="77777777" w:rsidR="004766AD" w:rsidRDefault="004766AD">
            <w:pPr>
              <w:pStyle w:val="TableParagraph"/>
              <w:rPr>
                <w:rFonts w:ascii="Times New Roman"/>
              </w:rPr>
            </w:pPr>
          </w:p>
        </w:tc>
        <w:tc>
          <w:tcPr>
            <w:tcW w:w="1531" w:type="dxa"/>
          </w:tcPr>
          <w:p w14:paraId="6CD0C651" w14:textId="77777777" w:rsidR="004766AD" w:rsidRDefault="004766AD">
            <w:pPr>
              <w:pStyle w:val="TableParagraph"/>
              <w:spacing w:before="2"/>
              <w:rPr>
                <w:b/>
                <w:sz w:val="19"/>
              </w:rPr>
            </w:pPr>
          </w:p>
          <w:p w14:paraId="2054FE99"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77B80015" w14:textId="77777777" w:rsidR="004766AD" w:rsidRDefault="004766AD">
            <w:pPr>
              <w:pStyle w:val="TableParagraph"/>
              <w:spacing w:before="2"/>
              <w:rPr>
                <w:b/>
                <w:sz w:val="19"/>
              </w:rPr>
            </w:pPr>
          </w:p>
          <w:p w14:paraId="68E810ED"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045FD7D" w14:textId="77777777">
        <w:trPr>
          <w:trHeight w:val="1115"/>
        </w:trPr>
        <w:tc>
          <w:tcPr>
            <w:tcW w:w="737" w:type="dxa"/>
          </w:tcPr>
          <w:p w14:paraId="4C361A9E" w14:textId="77777777" w:rsidR="004766AD" w:rsidRDefault="004766AD">
            <w:pPr>
              <w:pStyle w:val="TableParagraph"/>
              <w:rPr>
                <w:b/>
              </w:rPr>
            </w:pPr>
          </w:p>
          <w:p w14:paraId="52A7F830" w14:textId="77777777" w:rsidR="004766AD" w:rsidRDefault="00000000">
            <w:pPr>
              <w:pStyle w:val="TableParagraph"/>
              <w:spacing w:before="180"/>
              <w:ind w:left="29" w:right="20"/>
              <w:jc w:val="center"/>
            </w:pPr>
            <w:r>
              <w:rPr>
                <w:spacing w:val="-2"/>
              </w:rPr>
              <w:t>A.5.7</w:t>
            </w:r>
          </w:p>
        </w:tc>
        <w:tc>
          <w:tcPr>
            <w:tcW w:w="4876" w:type="dxa"/>
          </w:tcPr>
          <w:p w14:paraId="10E92CA5" w14:textId="77777777" w:rsidR="004766AD" w:rsidRDefault="00000000">
            <w:pPr>
              <w:pStyle w:val="TableParagraph"/>
              <w:spacing w:before="96" w:line="223" w:lineRule="auto"/>
              <w:ind w:left="80"/>
            </w:pPr>
            <w:r>
              <w:rPr>
                <w:spacing w:val="-6"/>
              </w:rPr>
              <w:t>faktury</w:t>
            </w:r>
            <w:r>
              <w:rPr>
                <w:spacing w:val="-14"/>
              </w:rPr>
              <w:t xml:space="preserve"> </w:t>
            </w:r>
            <w:r>
              <w:rPr>
                <w:spacing w:val="-6"/>
              </w:rPr>
              <w:t>ostrzegawcze</w:t>
            </w:r>
            <w:r>
              <w:rPr>
                <w:spacing w:val="-12"/>
              </w:rPr>
              <w:t xml:space="preserve"> </w:t>
            </w:r>
            <w:r>
              <w:rPr>
                <w:spacing w:val="-6"/>
              </w:rPr>
              <w:t>należy</w:t>
            </w:r>
            <w:r>
              <w:rPr>
                <w:spacing w:val="-12"/>
              </w:rPr>
              <w:t xml:space="preserve"> </w:t>
            </w:r>
            <w:r>
              <w:rPr>
                <w:spacing w:val="-6"/>
              </w:rPr>
              <w:t>stosować</w:t>
            </w:r>
            <w:r>
              <w:rPr>
                <w:spacing w:val="-12"/>
              </w:rPr>
              <w:t xml:space="preserve"> </w:t>
            </w:r>
            <w:r>
              <w:rPr>
                <w:spacing w:val="-6"/>
              </w:rPr>
              <w:t>w</w:t>
            </w:r>
            <w:r>
              <w:rPr>
                <w:spacing w:val="-12"/>
              </w:rPr>
              <w:t xml:space="preserve"> </w:t>
            </w:r>
            <w:r>
              <w:rPr>
                <w:spacing w:val="-6"/>
              </w:rPr>
              <w:t xml:space="preserve">których </w:t>
            </w:r>
            <w:r>
              <w:rPr>
                <w:w w:val="90"/>
              </w:rPr>
              <w:t>pieszy</w:t>
            </w:r>
            <w:r>
              <w:rPr>
                <w:spacing w:val="-10"/>
                <w:w w:val="90"/>
              </w:rPr>
              <w:t xml:space="preserve"> </w:t>
            </w:r>
            <w:r>
              <w:rPr>
                <w:w w:val="90"/>
              </w:rPr>
              <w:t>jest</w:t>
            </w:r>
            <w:r>
              <w:rPr>
                <w:spacing w:val="-9"/>
                <w:w w:val="90"/>
              </w:rPr>
              <w:t xml:space="preserve"> </w:t>
            </w:r>
            <w:r>
              <w:rPr>
                <w:w w:val="90"/>
              </w:rPr>
              <w:t>narażony</w:t>
            </w:r>
            <w:r>
              <w:rPr>
                <w:spacing w:val="-9"/>
                <w:w w:val="90"/>
              </w:rPr>
              <w:t xml:space="preserve"> </w:t>
            </w:r>
            <w:r>
              <w:rPr>
                <w:w w:val="90"/>
              </w:rPr>
              <w:t>na</w:t>
            </w:r>
            <w:r>
              <w:rPr>
                <w:spacing w:val="-9"/>
                <w:w w:val="90"/>
              </w:rPr>
              <w:t xml:space="preserve"> </w:t>
            </w:r>
            <w:r>
              <w:rPr>
                <w:w w:val="90"/>
              </w:rPr>
              <w:t>kolizję</w:t>
            </w:r>
            <w:r>
              <w:rPr>
                <w:spacing w:val="-9"/>
                <w:w w:val="90"/>
              </w:rPr>
              <w:t xml:space="preserve"> </w:t>
            </w:r>
            <w:r>
              <w:rPr>
                <w:w w:val="90"/>
              </w:rPr>
              <w:t>z</w:t>
            </w:r>
            <w:r>
              <w:rPr>
                <w:spacing w:val="-10"/>
                <w:w w:val="90"/>
              </w:rPr>
              <w:t xml:space="preserve"> </w:t>
            </w:r>
            <w:r>
              <w:rPr>
                <w:w w:val="90"/>
              </w:rPr>
              <w:t>innymi</w:t>
            </w:r>
            <w:r>
              <w:rPr>
                <w:spacing w:val="-9"/>
                <w:w w:val="90"/>
              </w:rPr>
              <w:t xml:space="preserve"> </w:t>
            </w:r>
            <w:r>
              <w:rPr>
                <w:w w:val="90"/>
              </w:rPr>
              <w:t xml:space="preserve">przeszkodami </w:t>
            </w:r>
            <w:r>
              <w:rPr>
                <w:spacing w:val="-2"/>
              </w:rPr>
              <w:t>terenowymi,</w:t>
            </w:r>
            <w:r>
              <w:rPr>
                <w:spacing w:val="-11"/>
              </w:rPr>
              <w:t xml:space="preserve"> </w:t>
            </w:r>
            <w:r>
              <w:rPr>
                <w:spacing w:val="-2"/>
              </w:rPr>
              <w:t>takimi</w:t>
            </w:r>
            <w:r>
              <w:rPr>
                <w:spacing w:val="-11"/>
              </w:rPr>
              <w:t xml:space="preserve"> </w:t>
            </w:r>
            <w:r>
              <w:rPr>
                <w:spacing w:val="-2"/>
              </w:rPr>
              <w:t>jak</w:t>
            </w:r>
            <w:r>
              <w:rPr>
                <w:spacing w:val="-11"/>
              </w:rPr>
              <w:t xml:space="preserve"> </w:t>
            </w:r>
            <w:r>
              <w:rPr>
                <w:spacing w:val="-2"/>
              </w:rPr>
              <w:t>obiekty</w:t>
            </w:r>
            <w:r>
              <w:rPr>
                <w:spacing w:val="-11"/>
              </w:rPr>
              <w:t xml:space="preserve"> </w:t>
            </w:r>
            <w:r>
              <w:rPr>
                <w:spacing w:val="-2"/>
              </w:rPr>
              <w:t>małej</w:t>
            </w:r>
            <w:r>
              <w:rPr>
                <w:spacing w:val="-11"/>
              </w:rPr>
              <w:t xml:space="preserve"> </w:t>
            </w:r>
            <w:r>
              <w:rPr>
                <w:spacing w:val="-2"/>
              </w:rPr>
              <w:t xml:space="preserve">architektury, </w:t>
            </w:r>
            <w:r>
              <w:rPr>
                <w:spacing w:val="-4"/>
              </w:rPr>
              <w:t>obiekty inżynieryjne, np. schody terenowe,</w:t>
            </w:r>
          </w:p>
        </w:tc>
        <w:tc>
          <w:tcPr>
            <w:tcW w:w="1531" w:type="dxa"/>
          </w:tcPr>
          <w:p w14:paraId="5C627C4C" w14:textId="77777777" w:rsidR="004766AD" w:rsidRDefault="004766AD">
            <w:pPr>
              <w:pStyle w:val="TableParagraph"/>
              <w:rPr>
                <w:rFonts w:ascii="Times New Roman"/>
              </w:rPr>
            </w:pPr>
          </w:p>
        </w:tc>
        <w:tc>
          <w:tcPr>
            <w:tcW w:w="1531" w:type="dxa"/>
          </w:tcPr>
          <w:p w14:paraId="49475EF4" w14:textId="77777777" w:rsidR="004766AD" w:rsidRDefault="004766AD">
            <w:pPr>
              <w:pStyle w:val="TableParagraph"/>
              <w:rPr>
                <w:b/>
              </w:rPr>
            </w:pPr>
          </w:p>
          <w:p w14:paraId="52128D55" w14:textId="77777777" w:rsidR="004766AD" w:rsidRDefault="00000000">
            <w:pPr>
              <w:pStyle w:val="TableParagraph"/>
              <w:spacing w:before="180"/>
              <w:ind w:left="217"/>
            </w:pPr>
            <w:r>
              <w:rPr>
                <w:w w:val="85"/>
              </w:rPr>
              <w:t>=</w:t>
            </w:r>
            <w:r>
              <w:rPr>
                <w:spacing w:val="-3"/>
                <w:w w:val="85"/>
              </w:rPr>
              <w:t xml:space="preserve"> </w:t>
            </w:r>
            <w:r>
              <w:rPr>
                <w:spacing w:val="-2"/>
                <w:w w:val="95"/>
              </w:rPr>
              <w:t>minimalny</w:t>
            </w:r>
          </w:p>
        </w:tc>
        <w:tc>
          <w:tcPr>
            <w:tcW w:w="1531" w:type="dxa"/>
          </w:tcPr>
          <w:p w14:paraId="2CC4D5CA" w14:textId="77777777" w:rsidR="004766AD" w:rsidRDefault="004766AD">
            <w:pPr>
              <w:pStyle w:val="TableParagraph"/>
              <w:rPr>
                <w:b/>
              </w:rPr>
            </w:pPr>
          </w:p>
          <w:p w14:paraId="164A6D0B" w14:textId="77777777" w:rsidR="004766AD" w:rsidRDefault="00000000">
            <w:pPr>
              <w:pStyle w:val="TableParagraph"/>
              <w:spacing w:before="180"/>
              <w:ind w:left="8"/>
              <w:jc w:val="center"/>
            </w:pPr>
            <w:r>
              <w:rPr>
                <w:w w:val="85"/>
              </w:rPr>
              <w:t>=</w:t>
            </w:r>
            <w:r>
              <w:rPr>
                <w:spacing w:val="-3"/>
                <w:w w:val="85"/>
              </w:rPr>
              <w:t xml:space="preserve"> </w:t>
            </w:r>
            <w:r>
              <w:rPr>
                <w:spacing w:val="-2"/>
              </w:rPr>
              <w:t>średni</w:t>
            </w:r>
          </w:p>
        </w:tc>
      </w:tr>
      <w:tr w:rsidR="004766AD" w14:paraId="69B34BEB" w14:textId="77777777">
        <w:trPr>
          <w:trHeight w:val="859"/>
        </w:trPr>
        <w:tc>
          <w:tcPr>
            <w:tcW w:w="737" w:type="dxa"/>
          </w:tcPr>
          <w:p w14:paraId="581A6A9E" w14:textId="77777777" w:rsidR="004766AD" w:rsidRDefault="004766AD">
            <w:pPr>
              <w:pStyle w:val="TableParagraph"/>
              <w:spacing w:before="6"/>
              <w:rPr>
                <w:b/>
                <w:sz w:val="26"/>
              </w:rPr>
            </w:pPr>
          </w:p>
          <w:p w14:paraId="087910CF" w14:textId="77777777" w:rsidR="004766AD" w:rsidRDefault="00000000">
            <w:pPr>
              <w:pStyle w:val="TableParagraph"/>
              <w:ind w:left="29" w:right="20"/>
              <w:jc w:val="center"/>
            </w:pPr>
            <w:r>
              <w:rPr>
                <w:spacing w:val="-2"/>
              </w:rPr>
              <w:t>A.5.8</w:t>
            </w:r>
          </w:p>
        </w:tc>
        <w:tc>
          <w:tcPr>
            <w:tcW w:w="4876" w:type="dxa"/>
          </w:tcPr>
          <w:p w14:paraId="27868DC6" w14:textId="77777777" w:rsidR="004766AD" w:rsidRDefault="00000000">
            <w:pPr>
              <w:pStyle w:val="TableParagraph"/>
              <w:spacing w:before="85" w:line="223" w:lineRule="auto"/>
              <w:ind w:left="80" w:right="172"/>
              <w:jc w:val="both"/>
            </w:pPr>
            <w:r>
              <w:rPr>
                <w:w w:val="90"/>
              </w:rPr>
              <w:t xml:space="preserve">faktury kierunku należy stosować przy przystankach komunikacji zbiorowej, zmianie kierunku na chodni- </w:t>
            </w:r>
            <w:r>
              <w:rPr>
                <w:spacing w:val="-2"/>
              </w:rPr>
              <w:t>ku</w:t>
            </w:r>
            <w:r>
              <w:rPr>
                <w:spacing w:val="-14"/>
              </w:rPr>
              <w:t xml:space="preserve"> </w:t>
            </w:r>
            <w:r>
              <w:rPr>
                <w:spacing w:val="-2"/>
              </w:rPr>
              <w:t>oraz</w:t>
            </w:r>
            <w:r>
              <w:rPr>
                <w:spacing w:val="-13"/>
              </w:rPr>
              <w:t xml:space="preserve"> </w:t>
            </w:r>
            <w:r>
              <w:rPr>
                <w:spacing w:val="-2"/>
              </w:rPr>
              <w:t>w</w:t>
            </w:r>
            <w:r>
              <w:rPr>
                <w:spacing w:val="-13"/>
              </w:rPr>
              <w:t xml:space="preserve"> </w:t>
            </w:r>
            <w:r>
              <w:rPr>
                <w:spacing w:val="-2"/>
              </w:rPr>
              <w:t>strefie</w:t>
            </w:r>
            <w:r>
              <w:rPr>
                <w:spacing w:val="-14"/>
              </w:rPr>
              <w:t xml:space="preserve"> </w:t>
            </w:r>
            <w:r>
              <w:rPr>
                <w:spacing w:val="-2"/>
              </w:rPr>
              <w:t>bezpośredniej,</w:t>
            </w:r>
          </w:p>
        </w:tc>
        <w:tc>
          <w:tcPr>
            <w:tcW w:w="1531" w:type="dxa"/>
          </w:tcPr>
          <w:p w14:paraId="6FF99DB9" w14:textId="77777777" w:rsidR="004766AD" w:rsidRDefault="004766AD">
            <w:pPr>
              <w:pStyle w:val="TableParagraph"/>
              <w:rPr>
                <w:rFonts w:ascii="Times New Roman"/>
              </w:rPr>
            </w:pPr>
          </w:p>
        </w:tc>
        <w:tc>
          <w:tcPr>
            <w:tcW w:w="1531" w:type="dxa"/>
          </w:tcPr>
          <w:p w14:paraId="5624B645" w14:textId="77777777" w:rsidR="004766AD" w:rsidRDefault="004766AD">
            <w:pPr>
              <w:pStyle w:val="TableParagraph"/>
              <w:spacing w:before="6"/>
              <w:rPr>
                <w:b/>
                <w:sz w:val="26"/>
              </w:rPr>
            </w:pPr>
          </w:p>
          <w:p w14:paraId="59715CD7"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6D0393E5" w14:textId="77777777" w:rsidR="004766AD" w:rsidRDefault="004766AD">
            <w:pPr>
              <w:pStyle w:val="TableParagraph"/>
              <w:spacing w:before="6"/>
              <w:rPr>
                <w:b/>
                <w:sz w:val="26"/>
              </w:rPr>
            </w:pPr>
          </w:p>
          <w:p w14:paraId="3D4DB8B2"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72CFBC3" w14:textId="77777777">
        <w:trPr>
          <w:trHeight w:val="1018"/>
        </w:trPr>
        <w:tc>
          <w:tcPr>
            <w:tcW w:w="737" w:type="dxa"/>
          </w:tcPr>
          <w:p w14:paraId="1E746C9C" w14:textId="77777777" w:rsidR="004766AD" w:rsidRDefault="004766AD">
            <w:pPr>
              <w:pStyle w:val="TableParagraph"/>
              <w:rPr>
                <w:b/>
              </w:rPr>
            </w:pPr>
          </w:p>
          <w:p w14:paraId="73776846" w14:textId="77777777" w:rsidR="004766AD" w:rsidRDefault="00000000">
            <w:pPr>
              <w:pStyle w:val="TableParagraph"/>
              <w:spacing w:before="132"/>
              <w:ind w:left="29" w:right="20"/>
              <w:jc w:val="center"/>
            </w:pPr>
            <w:r>
              <w:rPr>
                <w:spacing w:val="-2"/>
              </w:rPr>
              <w:t>A.5.9</w:t>
            </w:r>
          </w:p>
        </w:tc>
        <w:tc>
          <w:tcPr>
            <w:tcW w:w="4876" w:type="dxa"/>
          </w:tcPr>
          <w:p w14:paraId="46E829D5" w14:textId="77777777" w:rsidR="004766AD" w:rsidRDefault="00000000">
            <w:pPr>
              <w:pStyle w:val="TableParagraph"/>
              <w:spacing w:before="48" w:line="223" w:lineRule="auto"/>
              <w:ind w:left="80" w:right="127"/>
            </w:pPr>
            <w:r>
              <w:rPr>
                <w:w w:val="90"/>
              </w:rPr>
              <w:t>na</w:t>
            </w:r>
            <w:r>
              <w:rPr>
                <w:spacing w:val="-2"/>
                <w:w w:val="90"/>
              </w:rPr>
              <w:t xml:space="preserve"> </w:t>
            </w:r>
            <w:r>
              <w:rPr>
                <w:w w:val="90"/>
              </w:rPr>
              <w:t>skrzyżowaniach</w:t>
            </w:r>
            <w:r>
              <w:rPr>
                <w:spacing w:val="-2"/>
                <w:w w:val="90"/>
              </w:rPr>
              <w:t xml:space="preserve"> </w:t>
            </w:r>
            <w:r>
              <w:rPr>
                <w:w w:val="90"/>
              </w:rPr>
              <w:t>zmian</w:t>
            </w:r>
            <w:r>
              <w:rPr>
                <w:spacing w:val="-2"/>
                <w:w w:val="90"/>
              </w:rPr>
              <w:t xml:space="preserve"> </w:t>
            </w:r>
            <w:r>
              <w:rPr>
                <w:w w:val="90"/>
              </w:rPr>
              <w:t>kierunku</w:t>
            </w:r>
            <w:r>
              <w:rPr>
                <w:spacing w:val="-2"/>
                <w:w w:val="90"/>
              </w:rPr>
              <w:t xml:space="preserve"> </w:t>
            </w:r>
            <w:r>
              <w:rPr>
                <w:w w:val="90"/>
              </w:rPr>
              <w:t>ruchu,</w:t>
            </w:r>
            <w:r>
              <w:rPr>
                <w:spacing w:val="-2"/>
                <w:w w:val="90"/>
              </w:rPr>
              <w:t xml:space="preserve"> </w:t>
            </w:r>
            <w:r>
              <w:rPr>
                <w:w w:val="90"/>
              </w:rPr>
              <w:t>aby</w:t>
            </w:r>
            <w:r>
              <w:rPr>
                <w:spacing w:val="-2"/>
                <w:w w:val="90"/>
              </w:rPr>
              <w:t xml:space="preserve"> </w:t>
            </w:r>
            <w:proofErr w:type="spellStart"/>
            <w:r>
              <w:rPr>
                <w:w w:val="90"/>
              </w:rPr>
              <w:t>uła</w:t>
            </w:r>
            <w:proofErr w:type="spellEnd"/>
            <w:r>
              <w:rPr>
                <w:w w:val="90"/>
              </w:rPr>
              <w:t xml:space="preserve">- </w:t>
            </w:r>
            <w:proofErr w:type="spellStart"/>
            <w:r>
              <w:rPr>
                <w:spacing w:val="-2"/>
              </w:rPr>
              <w:t>twić</w:t>
            </w:r>
            <w:proofErr w:type="spellEnd"/>
            <w:r>
              <w:rPr>
                <w:spacing w:val="-14"/>
              </w:rPr>
              <w:t xml:space="preserve"> </w:t>
            </w:r>
            <w:r>
              <w:rPr>
                <w:spacing w:val="-2"/>
              </w:rPr>
              <w:t>orientację</w:t>
            </w:r>
            <w:r>
              <w:rPr>
                <w:spacing w:val="-13"/>
              </w:rPr>
              <w:t xml:space="preserve"> </w:t>
            </w:r>
            <w:r>
              <w:rPr>
                <w:spacing w:val="-2"/>
              </w:rPr>
              <w:t>osobie</w:t>
            </w:r>
            <w:r>
              <w:rPr>
                <w:spacing w:val="-13"/>
              </w:rPr>
              <w:t xml:space="preserve"> </w:t>
            </w:r>
            <w:r>
              <w:rPr>
                <w:spacing w:val="-2"/>
              </w:rPr>
              <w:t>niedowidzącej</w:t>
            </w:r>
            <w:r>
              <w:rPr>
                <w:spacing w:val="-14"/>
              </w:rPr>
              <w:t xml:space="preserve"> </w:t>
            </w:r>
            <w:r>
              <w:rPr>
                <w:spacing w:val="-2"/>
              </w:rPr>
              <w:t>lub</w:t>
            </w:r>
            <w:r>
              <w:rPr>
                <w:spacing w:val="-13"/>
              </w:rPr>
              <w:t xml:space="preserve"> </w:t>
            </w:r>
            <w:proofErr w:type="spellStart"/>
            <w:r>
              <w:rPr>
                <w:spacing w:val="-2"/>
              </w:rPr>
              <w:t>niewi</w:t>
            </w:r>
            <w:proofErr w:type="spellEnd"/>
            <w:r>
              <w:rPr>
                <w:spacing w:val="-2"/>
              </w:rPr>
              <w:t xml:space="preserve">- </w:t>
            </w:r>
            <w:proofErr w:type="spellStart"/>
            <w:r>
              <w:rPr>
                <w:w w:val="90"/>
              </w:rPr>
              <w:t>domej</w:t>
            </w:r>
            <w:proofErr w:type="spellEnd"/>
            <w:r>
              <w:rPr>
                <w:w w:val="90"/>
              </w:rPr>
              <w:t xml:space="preserve">, należy za każdym razem stosować faktury </w:t>
            </w:r>
            <w:r>
              <w:rPr>
                <w:spacing w:val="-2"/>
              </w:rPr>
              <w:t>uwagi,</w:t>
            </w:r>
          </w:p>
        </w:tc>
        <w:tc>
          <w:tcPr>
            <w:tcW w:w="1531" w:type="dxa"/>
          </w:tcPr>
          <w:p w14:paraId="5399B981" w14:textId="77777777" w:rsidR="004766AD" w:rsidRDefault="004766AD">
            <w:pPr>
              <w:pStyle w:val="TableParagraph"/>
              <w:rPr>
                <w:rFonts w:ascii="Times New Roman"/>
              </w:rPr>
            </w:pPr>
          </w:p>
        </w:tc>
        <w:tc>
          <w:tcPr>
            <w:tcW w:w="1531" w:type="dxa"/>
          </w:tcPr>
          <w:p w14:paraId="4B6E5DA2" w14:textId="77777777" w:rsidR="004766AD" w:rsidRDefault="004766AD">
            <w:pPr>
              <w:pStyle w:val="TableParagraph"/>
              <w:rPr>
                <w:b/>
              </w:rPr>
            </w:pPr>
          </w:p>
          <w:p w14:paraId="640AEC89"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12213810" w14:textId="77777777" w:rsidR="004766AD" w:rsidRDefault="004766AD">
            <w:pPr>
              <w:pStyle w:val="TableParagraph"/>
              <w:rPr>
                <w:b/>
              </w:rPr>
            </w:pPr>
          </w:p>
          <w:p w14:paraId="1F706DB2"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935C8A9" w14:textId="77777777">
        <w:trPr>
          <w:trHeight w:val="1253"/>
        </w:trPr>
        <w:tc>
          <w:tcPr>
            <w:tcW w:w="737" w:type="dxa"/>
          </w:tcPr>
          <w:p w14:paraId="53C34739" w14:textId="77777777" w:rsidR="004766AD" w:rsidRDefault="004766AD">
            <w:pPr>
              <w:pStyle w:val="TableParagraph"/>
              <w:rPr>
                <w:b/>
              </w:rPr>
            </w:pPr>
          </w:p>
          <w:p w14:paraId="05903851" w14:textId="77777777" w:rsidR="004766AD" w:rsidRDefault="004766AD">
            <w:pPr>
              <w:pStyle w:val="TableParagraph"/>
              <w:spacing w:before="8"/>
              <w:rPr>
                <w:b/>
                <w:sz w:val="21"/>
              </w:rPr>
            </w:pPr>
          </w:p>
          <w:p w14:paraId="08CD3067" w14:textId="77777777" w:rsidR="004766AD" w:rsidRDefault="00000000">
            <w:pPr>
              <w:pStyle w:val="TableParagraph"/>
              <w:ind w:left="29" w:right="20"/>
              <w:jc w:val="center"/>
            </w:pPr>
            <w:r>
              <w:rPr>
                <w:spacing w:val="-2"/>
              </w:rPr>
              <w:t>A.5.10</w:t>
            </w:r>
          </w:p>
        </w:tc>
        <w:tc>
          <w:tcPr>
            <w:tcW w:w="4876" w:type="dxa"/>
          </w:tcPr>
          <w:p w14:paraId="42C6A301" w14:textId="77777777" w:rsidR="004766AD" w:rsidRDefault="00000000">
            <w:pPr>
              <w:pStyle w:val="TableParagraph"/>
              <w:spacing w:before="48" w:line="223" w:lineRule="auto"/>
              <w:ind w:left="80" w:right="561"/>
              <w:jc w:val="both"/>
            </w:pPr>
            <w:r>
              <w:rPr>
                <w:w w:val="90"/>
              </w:rPr>
              <w:t>trasa wolna od przeszkód jest tą samą trasą dla wszystkich</w:t>
            </w:r>
            <w:r>
              <w:rPr>
                <w:spacing w:val="-4"/>
              </w:rPr>
              <w:t xml:space="preserve"> </w:t>
            </w:r>
            <w:r>
              <w:rPr>
                <w:w w:val="90"/>
              </w:rPr>
              <w:t>użytkowników,</w:t>
            </w:r>
            <w:r>
              <w:rPr>
                <w:spacing w:val="-4"/>
              </w:rPr>
              <w:t xml:space="preserve"> </w:t>
            </w:r>
            <w:r>
              <w:rPr>
                <w:w w:val="90"/>
              </w:rPr>
              <w:t>tj.</w:t>
            </w:r>
            <w:r>
              <w:rPr>
                <w:spacing w:val="-3"/>
              </w:rPr>
              <w:t xml:space="preserve"> </w:t>
            </w:r>
            <w:r>
              <w:rPr>
                <w:w w:val="90"/>
              </w:rPr>
              <w:t>zapewnia</w:t>
            </w:r>
            <w:r>
              <w:rPr>
                <w:spacing w:val="-4"/>
              </w:rPr>
              <w:t xml:space="preserve"> </w:t>
            </w:r>
            <w:r>
              <w:rPr>
                <w:spacing w:val="-2"/>
                <w:w w:val="90"/>
              </w:rPr>
              <w:t>Osobom</w:t>
            </w:r>
          </w:p>
          <w:p w14:paraId="5968310F" w14:textId="77777777" w:rsidR="004766AD" w:rsidRDefault="00000000">
            <w:pPr>
              <w:pStyle w:val="TableParagraph"/>
              <w:spacing w:line="223" w:lineRule="auto"/>
              <w:ind w:left="80" w:right="243"/>
              <w:jc w:val="both"/>
            </w:pPr>
            <w:r>
              <w:rPr>
                <w:w w:val="90"/>
              </w:rPr>
              <w:t xml:space="preserve">z Niepełnosprawnościami ten sam sposób dotarcia do wejść dostępnych na równych prawach z innymi </w:t>
            </w:r>
            <w:r>
              <w:rPr>
                <w:spacing w:val="-2"/>
              </w:rPr>
              <w:t>użytkownikami,</w:t>
            </w:r>
          </w:p>
        </w:tc>
        <w:tc>
          <w:tcPr>
            <w:tcW w:w="1531" w:type="dxa"/>
            <w:shd w:val="clear" w:color="auto" w:fill="D9E0F1"/>
          </w:tcPr>
          <w:p w14:paraId="0D2EE22C" w14:textId="77777777" w:rsidR="004766AD" w:rsidRDefault="004766AD">
            <w:pPr>
              <w:pStyle w:val="TableParagraph"/>
              <w:rPr>
                <w:b/>
              </w:rPr>
            </w:pPr>
          </w:p>
          <w:p w14:paraId="5AA75DAB" w14:textId="77777777" w:rsidR="004766AD" w:rsidRDefault="004766AD">
            <w:pPr>
              <w:pStyle w:val="TableParagraph"/>
              <w:spacing w:before="8"/>
              <w:rPr>
                <w:b/>
                <w:sz w:val="21"/>
              </w:rPr>
            </w:pPr>
          </w:p>
          <w:p w14:paraId="61C13EFD"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tcPr>
          <w:p w14:paraId="4D9A4FE5" w14:textId="77777777" w:rsidR="004766AD" w:rsidRDefault="004766AD">
            <w:pPr>
              <w:pStyle w:val="TableParagraph"/>
              <w:rPr>
                <w:b/>
              </w:rPr>
            </w:pPr>
          </w:p>
          <w:p w14:paraId="33F7D1D1" w14:textId="77777777" w:rsidR="004766AD" w:rsidRDefault="004766AD">
            <w:pPr>
              <w:pStyle w:val="TableParagraph"/>
              <w:spacing w:before="8"/>
              <w:rPr>
                <w:b/>
                <w:sz w:val="21"/>
              </w:rPr>
            </w:pPr>
          </w:p>
          <w:p w14:paraId="45391FA9"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3B805CFA" w14:textId="77777777" w:rsidR="004766AD" w:rsidRDefault="004766AD">
            <w:pPr>
              <w:pStyle w:val="TableParagraph"/>
              <w:rPr>
                <w:b/>
              </w:rPr>
            </w:pPr>
          </w:p>
          <w:p w14:paraId="467BC0B5" w14:textId="77777777" w:rsidR="004766AD" w:rsidRDefault="004766AD">
            <w:pPr>
              <w:pStyle w:val="TableParagraph"/>
              <w:spacing w:before="8"/>
              <w:rPr>
                <w:b/>
                <w:sz w:val="21"/>
              </w:rPr>
            </w:pPr>
          </w:p>
          <w:p w14:paraId="149CAA16"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39DDFCB" w14:textId="77777777">
        <w:trPr>
          <w:trHeight w:val="1488"/>
        </w:trPr>
        <w:tc>
          <w:tcPr>
            <w:tcW w:w="737" w:type="dxa"/>
          </w:tcPr>
          <w:p w14:paraId="7F5FDDD9" w14:textId="77777777" w:rsidR="004766AD" w:rsidRDefault="004766AD">
            <w:pPr>
              <w:pStyle w:val="TableParagraph"/>
              <w:rPr>
                <w:b/>
              </w:rPr>
            </w:pPr>
          </w:p>
          <w:p w14:paraId="1BCEC199" w14:textId="77777777" w:rsidR="004766AD" w:rsidRDefault="004766AD">
            <w:pPr>
              <w:pStyle w:val="TableParagraph"/>
              <w:spacing w:before="10"/>
              <w:rPr>
                <w:b/>
                <w:sz w:val="31"/>
              </w:rPr>
            </w:pPr>
          </w:p>
          <w:p w14:paraId="65E5D67B" w14:textId="77777777" w:rsidR="004766AD" w:rsidRDefault="00000000">
            <w:pPr>
              <w:pStyle w:val="TableParagraph"/>
              <w:spacing w:before="1"/>
              <w:ind w:left="29" w:right="20"/>
              <w:jc w:val="center"/>
            </w:pPr>
            <w:r>
              <w:rPr>
                <w:spacing w:val="-2"/>
              </w:rPr>
              <w:t>A.5.11</w:t>
            </w:r>
          </w:p>
        </w:tc>
        <w:tc>
          <w:tcPr>
            <w:tcW w:w="4876" w:type="dxa"/>
          </w:tcPr>
          <w:p w14:paraId="3D622CF6" w14:textId="77777777" w:rsidR="004766AD" w:rsidRDefault="00000000">
            <w:pPr>
              <w:pStyle w:val="TableParagraph"/>
              <w:spacing w:before="48" w:line="223" w:lineRule="auto"/>
              <w:ind w:left="80" w:right="127"/>
            </w:pPr>
            <w:r>
              <w:rPr>
                <w:w w:val="90"/>
              </w:rPr>
              <w:t xml:space="preserve">zapewnione jest czytelne, oddzielone od strefy koło- </w:t>
            </w:r>
            <w:proofErr w:type="spellStart"/>
            <w:r>
              <w:rPr>
                <w:spacing w:val="-4"/>
              </w:rPr>
              <w:t>wej</w:t>
            </w:r>
            <w:proofErr w:type="spellEnd"/>
            <w:r>
              <w:rPr>
                <w:spacing w:val="-4"/>
              </w:rPr>
              <w:t>,</w:t>
            </w:r>
            <w:r>
              <w:rPr>
                <w:spacing w:val="-12"/>
              </w:rPr>
              <w:t xml:space="preserve"> </w:t>
            </w:r>
            <w:r>
              <w:rPr>
                <w:spacing w:val="-4"/>
              </w:rPr>
              <w:t>wyróżnione</w:t>
            </w:r>
            <w:r>
              <w:rPr>
                <w:spacing w:val="-12"/>
              </w:rPr>
              <w:t xml:space="preserve"> </w:t>
            </w:r>
            <w:r>
              <w:rPr>
                <w:spacing w:val="-4"/>
              </w:rPr>
              <w:t>kolorystycznie</w:t>
            </w:r>
            <w:r>
              <w:rPr>
                <w:spacing w:val="-12"/>
              </w:rPr>
              <w:t xml:space="preserve"> </w:t>
            </w:r>
            <w:r>
              <w:rPr>
                <w:spacing w:val="-4"/>
              </w:rPr>
              <w:t>i</w:t>
            </w:r>
            <w:r>
              <w:rPr>
                <w:spacing w:val="-12"/>
              </w:rPr>
              <w:t xml:space="preserve"> </w:t>
            </w:r>
            <w:r>
              <w:rPr>
                <w:spacing w:val="-4"/>
              </w:rPr>
              <w:t>fakturowo</w:t>
            </w:r>
            <w:r>
              <w:rPr>
                <w:spacing w:val="-12"/>
              </w:rPr>
              <w:t xml:space="preserve"> </w:t>
            </w:r>
            <w:r>
              <w:rPr>
                <w:spacing w:val="-4"/>
              </w:rPr>
              <w:t xml:space="preserve">dojście </w:t>
            </w:r>
            <w:r>
              <w:rPr>
                <w:spacing w:val="-6"/>
              </w:rPr>
              <w:t>do</w:t>
            </w:r>
            <w:r>
              <w:rPr>
                <w:spacing w:val="-14"/>
              </w:rPr>
              <w:t xml:space="preserve"> </w:t>
            </w:r>
            <w:r>
              <w:rPr>
                <w:spacing w:val="-6"/>
              </w:rPr>
              <w:t>budynku.</w:t>
            </w:r>
            <w:r>
              <w:rPr>
                <w:spacing w:val="-12"/>
              </w:rPr>
              <w:t xml:space="preserve"> </w:t>
            </w:r>
            <w:r>
              <w:rPr>
                <w:spacing w:val="-6"/>
              </w:rPr>
              <w:t>W</w:t>
            </w:r>
            <w:r>
              <w:rPr>
                <w:spacing w:val="-12"/>
              </w:rPr>
              <w:t xml:space="preserve"> </w:t>
            </w:r>
            <w:r>
              <w:rPr>
                <w:spacing w:val="-6"/>
              </w:rPr>
              <w:t>przypadku,</w:t>
            </w:r>
            <w:r>
              <w:rPr>
                <w:spacing w:val="-12"/>
              </w:rPr>
              <w:t xml:space="preserve"> </w:t>
            </w:r>
            <w:r>
              <w:rPr>
                <w:spacing w:val="-6"/>
              </w:rPr>
              <w:t>gdy</w:t>
            </w:r>
            <w:r>
              <w:rPr>
                <w:spacing w:val="-12"/>
              </w:rPr>
              <w:t xml:space="preserve"> </w:t>
            </w:r>
            <w:r>
              <w:rPr>
                <w:spacing w:val="-6"/>
              </w:rPr>
              <w:t>ciąg</w:t>
            </w:r>
            <w:r>
              <w:rPr>
                <w:spacing w:val="-12"/>
              </w:rPr>
              <w:t xml:space="preserve"> </w:t>
            </w:r>
            <w:r>
              <w:rPr>
                <w:spacing w:val="-6"/>
              </w:rPr>
              <w:t>pieszy</w:t>
            </w:r>
            <w:r>
              <w:rPr>
                <w:spacing w:val="-12"/>
              </w:rPr>
              <w:t xml:space="preserve"> </w:t>
            </w:r>
            <w:proofErr w:type="spellStart"/>
            <w:r>
              <w:rPr>
                <w:spacing w:val="-6"/>
              </w:rPr>
              <w:t>prowa</w:t>
            </w:r>
            <w:proofErr w:type="spellEnd"/>
            <w:r>
              <w:rPr>
                <w:spacing w:val="-6"/>
              </w:rPr>
              <w:t xml:space="preserve">- </w:t>
            </w:r>
            <w:proofErr w:type="spellStart"/>
            <w:r>
              <w:rPr>
                <w:w w:val="90"/>
              </w:rPr>
              <w:t>dzący</w:t>
            </w:r>
            <w:proofErr w:type="spellEnd"/>
            <w:r>
              <w:rPr>
                <w:w w:val="90"/>
              </w:rPr>
              <w:t xml:space="preserve"> jest szerszy niż 4 m, zastosowany jest system fakturowy (FON), prowadzący do głównego wejścia </w:t>
            </w:r>
            <w:r>
              <w:t>do</w:t>
            </w:r>
            <w:r>
              <w:rPr>
                <w:spacing w:val="-4"/>
              </w:rPr>
              <w:t xml:space="preserve"> </w:t>
            </w:r>
            <w:r>
              <w:t>budynku.</w:t>
            </w:r>
          </w:p>
        </w:tc>
        <w:tc>
          <w:tcPr>
            <w:tcW w:w="1531" w:type="dxa"/>
            <w:shd w:val="clear" w:color="auto" w:fill="D9E0F1"/>
          </w:tcPr>
          <w:p w14:paraId="7A63B201" w14:textId="77777777" w:rsidR="004766AD" w:rsidRDefault="004766AD">
            <w:pPr>
              <w:pStyle w:val="TableParagraph"/>
              <w:rPr>
                <w:b/>
              </w:rPr>
            </w:pPr>
          </w:p>
          <w:p w14:paraId="5DB0CBFE" w14:textId="77777777" w:rsidR="004766AD" w:rsidRDefault="004766AD">
            <w:pPr>
              <w:pStyle w:val="TableParagraph"/>
              <w:spacing w:before="10"/>
              <w:rPr>
                <w:b/>
                <w:sz w:val="31"/>
              </w:rPr>
            </w:pPr>
          </w:p>
          <w:p w14:paraId="628EC462"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shd w:val="clear" w:color="auto" w:fill="D9E0F1"/>
          </w:tcPr>
          <w:p w14:paraId="1A10E023" w14:textId="77777777" w:rsidR="004766AD" w:rsidRDefault="004766AD">
            <w:pPr>
              <w:pStyle w:val="TableParagraph"/>
              <w:rPr>
                <w:b/>
              </w:rPr>
            </w:pPr>
          </w:p>
          <w:p w14:paraId="14734DD9" w14:textId="77777777" w:rsidR="004766AD" w:rsidRDefault="004766AD">
            <w:pPr>
              <w:pStyle w:val="TableParagraph"/>
              <w:spacing w:before="10"/>
              <w:rPr>
                <w:b/>
                <w:sz w:val="31"/>
              </w:rPr>
            </w:pPr>
          </w:p>
          <w:p w14:paraId="267E3AFA" w14:textId="77777777" w:rsidR="004766AD" w:rsidRDefault="00000000">
            <w:pPr>
              <w:pStyle w:val="TableParagraph"/>
              <w:spacing w:before="1"/>
              <w:ind w:left="248"/>
            </w:pPr>
            <w:r>
              <w:rPr>
                <w:w w:val="90"/>
              </w:rPr>
              <w:t>Nie</w:t>
            </w:r>
            <w:r>
              <w:rPr>
                <w:spacing w:val="-3"/>
                <w:w w:val="90"/>
              </w:rPr>
              <w:t xml:space="preserve"> </w:t>
            </w:r>
            <w:r>
              <w:rPr>
                <w:spacing w:val="-2"/>
              </w:rPr>
              <w:t>dotyczy</w:t>
            </w:r>
          </w:p>
        </w:tc>
        <w:tc>
          <w:tcPr>
            <w:tcW w:w="1531" w:type="dxa"/>
          </w:tcPr>
          <w:p w14:paraId="53A944B0" w14:textId="77777777" w:rsidR="004766AD" w:rsidRDefault="004766AD">
            <w:pPr>
              <w:pStyle w:val="TableParagraph"/>
              <w:rPr>
                <w:b/>
              </w:rPr>
            </w:pPr>
          </w:p>
          <w:p w14:paraId="1FBCF2CD" w14:textId="77777777" w:rsidR="004766AD" w:rsidRDefault="004766AD">
            <w:pPr>
              <w:pStyle w:val="TableParagraph"/>
              <w:spacing w:before="10"/>
              <w:rPr>
                <w:b/>
                <w:sz w:val="31"/>
              </w:rPr>
            </w:pPr>
          </w:p>
          <w:p w14:paraId="2EBB544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FFB5B07" w14:textId="77777777">
        <w:trPr>
          <w:trHeight w:val="315"/>
        </w:trPr>
        <w:tc>
          <w:tcPr>
            <w:tcW w:w="737" w:type="dxa"/>
            <w:shd w:val="clear" w:color="auto" w:fill="D9E0F1"/>
          </w:tcPr>
          <w:p w14:paraId="3A9F5613" w14:textId="77777777" w:rsidR="004766AD" w:rsidRDefault="00000000">
            <w:pPr>
              <w:pStyle w:val="TableParagraph"/>
              <w:spacing w:before="33"/>
              <w:ind w:left="29" w:right="20"/>
              <w:jc w:val="center"/>
            </w:pPr>
            <w:r>
              <w:rPr>
                <w:color w:val="1F3762"/>
                <w:spacing w:val="-5"/>
              </w:rPr>
              <w:t>A.6</w:t>
            </w:r>
          </w:p>
        </w:tc>
        <w:tc>
          <w:tcPr>
            <w:tcW w:w="4876" w:type="dxa"/>
            <w:shd w:val="clear" w:color="auto" w:fill="D9E0F1"/>
          </w:tcPr>
          <w:p w14:paraId="0DB5DCE4" w14:textId="77777777" w:rsidR="004766AD" w:rsidRDefault="00000000">
            <w:pPr>
              <w:pStyle w:val="TableParagraph"/>
              <w:spacing w:before="33"/>
              <w:ind w:left="80"/>
            </w:pPr>
            <w:r>
              <w:rPr>
                <w:color w:val="1F3762"/>
                <w:w w:val="90"/>
              </w:rPr>
              <w:t>Miejsca</w:t>
            </w:r>
            <w:r>
              <w:rPr>
                <w:color w:val="1F3762"/>
                <w:spacing w:val="-4"/>
                <w:w w:val="90"/>
              </w:rPr>
              <w:t xml:space="preserve"> </w:t>
            </w:r>
            <w:r>
              <w:rPr>
                <w:color w:val="1F3762"/>
                <w:w w:val="90"/>
              </w:rPr>
              <w:t>odpoczynku</w:t>
            </w:r>
            <w:r>
              <w:rPr>
                <w:color w:val="1F3762"/>
                <w:spacing w:val="-3"/>
                <w:w w:val="90"/>
              </w:rPr>
              <w:t xml:space="preserve"> </w:t>
            </w:r>
            <w:r>
              <w:rPr>
                <w:color w:val="1F3762"/>
                <w:w w:val="90"/>
              </w:rPr>
              <w:t>na</w:t>
            </w:r>
            <w:r>
              <w:rPr>
                <w:color w:val="1F3762"/>
                <w:spacing w:val="-3"/>
                <w:w w:val="90"/>
              </w:rPr>
              <w:t xml:space="preserve"> </w:t>
            </w:r>
            <w:r>
              <w:rPr>
                <w:color w:val="1F3762"/>
                <w:w w:val="90"/>
              </w:rPr>
              <w:t>drodze</w:t>
            </w:r>
            <w:r>
              <w:rPr>
                <w:color w:val="1F3762"/>
                <w:spacing w:val="-3"/>
                <w:w w:val="90"/>
              </w:rPr>
              <w:t xml:space="preserve"> </w:t>
            </w:r>
            <w:r>
              <w:rPr>
                <w:color w:val="1F3762"/>
                <w:w w:val="90"/>
              </w:rPr>
              <w:t>ciągów</w:t>
            </w:r>
            <w:r>
              <w:rPr>
                <w:color w:val="1F3762"/>
                <w:spacing w:val="-3"/>
                <w:w w:val="90"/>
              </w:rPr>
              <w:t xml:space="preserve"> </w:t>
            </w:r>
            <w:r>
              <w:rPr>
                <w:color w:val="1F3762"/>
                <w:spacing w:val="-2"/>
                <w:w w:val="90"/>
              </w:rPr>
              <w:t>pieszych</w:t>
            </w:r>
          </w:p>
        </w:tc>
        <w:tc>
          <w:tcPr>
            <w:tcW w:w="1531" w:type="dxa"/>
            <w:shd w:val="clear" w:color="auto" w:fill="D9E0F1"/>
          </w:tcPr>
          <w:p w14:paraId="14E7BCF8" w14:textId="77777777" w:rsidR="004766AD" w:rsidRDefault="004766AD">
            <w:pPr>
              <w:pStyle w:val="TableParagraph"/>
              <w:rPr>
                <w:rFonts w:ascii="Times New Roman"/>
              </w:rPr>
            </w:pPr>
          </w:p>
        </w:tc>
        <w:tc>
          <w:tcPr>
            <w:tcW w:w="1531" w:type="dxa"/>
            <w:shd w:val="clear" w:color="auto" w:fill="D9E0F1"/>
          </w:tcPr>
          <w:p w14:paraId="19493B08" w14:textId="77777777" w:rsidR="004766AD" w:rsidRDefault="004766AD">
            <w:pPr>
              <w:pStyle w:val="TableParagraph"/>
              <w:rPr>
                <w:rFonts w:ascii="Times New Roman"/>
              </w:rPr>
            </w:pPr>
          </w:p>
        </w:tc>
        <w:tc>
          <w:tcPr>
            <w:tcW w:w="1531" w:type="dxa"/>
            <w:shd w:val="clear" w:color="auto" w:fill="D9E0F1"/>
          </w:tcPr>
          <w:p w14:paraId="296A5994" w14:textId="77777777" w:rsidR="004766AD" w:rsidRDefault="004766AD">
            <w:pPr>
              <w:pStyle w:val="TableParagraph"/>
              <w:rPr>
                <w:rFonts w:ascii="Times New Roman"/>
              </w:rPr>
            </w:pPr>
          </w:p>
        </w:tc>
      </w:tr>
      <w:tr w:rsidR="004766AD" w14:paraId="6F8802DF" w14:textId="77777777">
        <w:trPr>
          <w:trHeight w:val="690"/>
        </w:trPr>
        <w:tc>
          <w:tcPr>
            <w:tcW w:w="737" w:type="dxa"/>
          </w:tcPr>
          <w:p w14:paraId="18E01AB3" w14:textId="77777777" w:rsidR="004766AD" w:rsidRDefault="004766AD">
            <w:pPr>
              <w:pStyle w:val="TableParagraph"/>
              <w:spacing w:before="2"/>
              <w:rPr>
                <w:b/>
                <w:sz w:val="19"/>
              </w:rPr>
            </w:pPr>
          </w:p>
          <w:p w14:paraId="686D01F1" w14:textId="77777777" w:rsidR="004766AD" w:rsidRDefault="00000000">
            <w:pPr>
              <w:pStyle w:val="TableParagraph"/>
              <w:ind w:left="29" w:right="20"/>
              <w:jc w:val="center"/>
            </w:pPr>
            <w:r>
              <w:rPr>
                <w:spacing w:val="-2"/>
              </w:rPr>
              <w:t>A.6.1</w:t>
            </w:r>
          </w:p>
        </w:tc>
        <w:tc>
          <w:tcPr>
            <w:tcW w:w="4876" w:type="dxa"/>
          </w:tcPr>
          <w:p w14:paraId="38F06E3E" w14:textId="77777777" w:rsidR="004766AD" w:rsidRDefault="00000000">
            <w:pPr>
              <w:pStyle w:val="TableParagraph"/>
              <w:spacing w:before="118" w:line="223" w:lineRule="auto"/>
              <w:ind w:left="80" w:right="127"/>
            </w:pPr>
            <w:r>
              <w:rPr>
                <w:w w:val="90"/>
              </w:rPr>
              <w:t>miejsca</w:t>
            </w:r>
            <w:r>
              <w:rPr>
                <w:spacing w:val="-5"/>
                <w:w w:val="90"/>
              </w:rPr>
              <w:t xml:space="preserve"> </w:t>
            </w:r>
            <w:r>
              <w:rPr>
                <w:w w:val="90"/>
              </w:rPr>
              <w:t>takie</w:t>
            </w:r>
            <w:r>
              <w:rPr>
                <w:spacing w:val="-5"/>
                <w:w w:val="90"/>
              </w:rPr>
              <w:t xml:space="preserve"> </w:t>
            </w:r>
            <w:r>
              <w:rPr>
                <w:w w:val="90"/>
              </w:rPr>
              <w:t>muszą</w:t>
            </w:r>
            <w:r>
              <w:rPr>
                <w:spacing w:val="-5"/>
                <w:w w:val="90"/>
              </w:rPr>
              <w:t xml:space="preserve"> </w:t>
            </w:r>
            <w:r>
              <w:rPr>
                <w:w w:val="90"/>
              </w:rPr>
              <w:t>być</w:t>
            </w:r>
            <w:r>
              <w:rPr>
                <w:spacing w:val="-5"/>
                <w:w w:val="90"/>
              </w:rPr>
              <w:t xml:space="preserve"> </w:t>
            </w:r>
            <w:r>
              <w:rPr>
                <w:w w:val="90"/>
              </w:rPr>
              <w:t>lokalizowane</w:t>
            </w:r>
            <w:r>
              <w:rPr>
                <w:spacing w:val="-5"/>
                <w:w w:val="90"/>
              </w:rPr>
              <w:t xml:space="preserve"> </w:t>
            </w:r>
            <w:r>
              <w:rPr>
                <w:w w:val="90"/>
              </w:rPr>
              <w:t>w</w:t>
            </w:r>
            <w:r>
              <w:rPr>
                <w:spacing w:val="-5"/>
                <w:w w:val="90"/>
              </w:rPr>
              <w:t xml:space="preserve"> </w:t>
            </w:r>
            <w:r>
              <w:rPr>
                <w:w w:val="90"/>
              </w:rPr>
              <w:t xml:space="preserve">odległości </w:t>
            </w:r>
            <w:r>
              <w:t>nie</w:t>
            </w:r>
            <w:r>
              <w:rPr>
                <w:spacing w:val="-16"/>
              </w:rPr>
              <w:t xml:space="preserve"> </w:t>
            </w:r>
            <w:r>
              <w:t>większej</w:t>
            </w:r>
            <w:r>
              <w:rPr>
                <w:spacing w:val="-15"/>
              </w:rPr>
              <w:t xml:space="preserve"> </w:t>
            </w:r>
            <w:r>
              <w:t>niż</w:t>
            </w:r>
            <w:r>
              <w:rPr>
                <w:spacing w:val="-15"/>
              </w:rPr>
              <w:t xml:space="preserve"> </w:t>
            </w:r>
            <w:r>
              <w:t>co</w:t>
            </w:r>
            <w:r>
              <w:rPr>
                <w:spacing w:val="-16"/>
              </w:rPr>
              <w:t xml:space="preserve"> </w:t>
            </w:r>
            <w:r>
              <w:t>50</w:t>
            </w:r>
            <w:r>
              <w:rPr>
                <w:spacing w:val="-15"/>
              </w:rPr>
              <w:t xml:space="preserve"> </w:t>
            </w:r>
            <w:r>
              <w:t>m,</w:t>
            </w:r>
          </w:p>
        </w:tc>
        <w:tc>
          <w:tcPr>
            <w:tcW w:w="1531" w:type="dxa"/>
          </w:tcPr>
          <w:p w14:paraId="7AC20561" w14:textId="77777777" w:rsidR="004766AD" w:rsidRDefault="004766AD">
            <w:pPr>
              <w:pStyle w:val="TableParagraph"/>
              <w:rPr>
                <w:rFonts w:ascii="Times New Roman"/>
              </w:rPr>
            </w:pPr>
          </w:p>
        </w:tc>
        <w:tc>
          <w:tcPr>
            <w:tcW w:w="1531" w:type="dxa"/>
          </w:tcPr>
          <w:p w14:paraId="005557AC" w14:textId="77777777" w:rsidR="004766AD" w:rsidRDefault="004766AD">
            <w:pPr>
              <w:pStyle w:val="TableParagraph"/>
              <w:spacing w:before="2"/>
              <w:rPr>
                <w:b/>
                <w:sz w:val="19"/>
              </w:rPr>
            </w:pPr>
          </w:p>
          <w:p w14:paraId="651117A8"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5BC56E62" w14:textId="77777777" w:rsidR="004766AD" w:rsidRDefault="004766AD">
            <w:pPr>
              <w:pStyle w:val="TableParagraph"/>
              <w:spacing w:before="2"/>
              <w:rPr>
                <w:b/>
                <w:sz w:val="19"/>
              </w:rPr>
            </w:pPr>
          </w:p>
          <w:p w14:paraId="40289279"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0578F69" w14:textId="77777777">
        <w:trPr>
          <w:trHeight w:val="784"/>
        </w:trPr>
        <w:tc>
          <w:tcPr>
            <w:tcW w:w="737" w:type="dxa"/>
          </w:tcPr>
          <w:p w14:paraId="4FE319D3" w14:textId="77777777" w:rsidR="004766AD" w:rsidRDefault="004766AD">
            <w:pPr>
              <w:pStyle w:val="TableParagraph"/>
              <w:spacing w:before="3"/>
              <w:rPr>
                <w:b/>
                <w:sz w:val="23"/>
              </w:rPr>
            </w:pPr>
          </w:p>
          <w:p w14:paraId="56629462" w14:textId="77777777" w:rsidR="004766AD" w:rsidRDefault="00000000">
            <w:pPr>
              <w:pStyle w:val="TableParagraph"/>
              <w:spacing w:before="1"/>
              <w:ind w:left="29" w:right="20"/>
              <w:jc w:val="center"/>
            </w:pPr>
            <w:r>
              <w:rPr>
                <w:spacing w:val="-2"/>
              </w:rPr>
              <w:t>A.6.2</w:t>
            </w:r>
          </w:p>
        </w:tc>
        <w:tc>
          <w:tcPr>
            <w:tcW w:w="4876" w:type="dxa"/>
          </w:tcPr>
          <w:p w14:paraId="1EE3608D" w14:textId="77777777" w:rsidR="004766AD" w:rsidRDefault="00000000">
            <w:pPr>
              <w:pStyle w:val="TableParagraph"/>
              <w:spacing w:before="48" w:line="223" w:lineRule="auto"/>
              <w:ind w:left="80"/>
            </w:pPr>
            <w:r>
              <w:rPr>
                <w:w w:val="90"/>
              </w:rPr>
              <w:t xml:space="preserve">miejsce odpoczynku musi zapewnić osobom z nich korzystającym krótkotrwały odpoczynek z </w:t>
            </w:r>
            <w:proofErr w:type="spellStart"/>
            <w:r>
              <w:rPr>
                <w:w w:val="90"/>
              </w:rPr>
              <w:t>możliwo</w:t>
            </w:r>
            <w:proofErr w:type="spellEnd"/>
            <w:r>
              <w:rPr>
                <w:w w:val="90"/>
              </w:rPr>
              <w:t xml:space="preserve">- </w:t>
            </w:r>
            <w:proofErr w:type="spellStart"/>
            <w:r>
              <w:rPr>
                <w:spacing w:val="-8"/>
              </w:rPr>
              <w:t>ścią</w:t>
            </w:r>
            <w:proofErr w:type="spellEnd"/>
            <w:r>
              <w:rPr>
                <w:spacing w:val="-8"/>
              </w:rPr>
              <w:t xml:space="preserve"> zajęcia miejsca na ławce lub siedzisku,</w:t>
            </w:r>
          </w:p>
        </w:tc>
        <w:tc>
          <w:tcPr>
            <w:tcW w:w="1531" w:type="dxa"/>
          </w:tcPr>
          <w:p w14:paraId="13FBB8BF" w14:textId="77777777" w:rsidR="004766AD" w:rsidRDefault="004766AD">
            <w:pPr>
              <w:pStyle w:val="TableParagraph"/>
              <w:rPr>
                <w:rFonts w:ascii="Times New Roman"/>
              </w:rPr>
            </w:pPr>
          </w:p>
        </w:tc>
        <w:tc>
          <w:tcPr>
            <w:tcW w:w="1531" w:type="dxa"/>
          </w:tcPr>
          <w:p w14:paraId="3AEB41B7" w14:textId="77777777" w:rsidR="004766AD" w:rsidRDefault="004766AD">
            <w:pPr>
              <w:pStyle w:val="TableParagraph"/>
              <w:spacing w:before="3"/>
              <w:rPr>
                <w:b/>
                <w:sz w:val="23"/>
              </w:rPr>
            </w:pPr>
          </w:p>
          <w:p w14:paraId="6E44EA83"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64E5860B" w14:textId="77777777" w:rsidR="004766AD" w:rsidRDefault="004766AD">
            <w:pPr>
              <w:pStyle w:val="TableParagraph"/>
              <w:spacing w:before="3"/>
              <w:rPr>
                <w:b/>
                <w:sz w:val="23"/>
              </w:rPr>
            </w:pPr>
          </w:p>
          <w:p w14:paraId="545447E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58C17B1" w14:textId="77777777">
        <w:trPr>
          <w:trHeight w:val="1018"/>
        </w:trPr>
        <w:tc>
          <w:tcPr>
            <w:tcW w:w="737" w:type="dxa"/>
          </w:tcPr>
          <w:p w14:paraId="7A2579D8" w14:textId="77777777" w:rsidR="004766AD" w:rsidRDefault="004766AD">
            <w:pPr>
              <w:pStyle w:val="TableParagraph"/>
              <w:rPr>
                <w:b/>
              </w:rPr>
            </w:pPr>
          </w:p>
          <w:p w14:paraId="0AC05759" w14:textId="77777777" w:rsidR="004766AD" w:rsidRDefault="00000000">
            <w:pPr>
              <w:pStyle w:val="TableParagraph"/>
              <w:spacing w:before="132"/>
              <w:ind w:left="29" w:right="20"/>
              <w:jc w:val="center"/>
            </w:pPr>
            <w:r>
              <w:rPr>
                <w:spacing w:val="-2"/>
              </w:rPr>
              <w:t>A.6.3</w:t>
            </w:r>
          </w:p>
        </w:tc>
        <w:tc>
          <w:tcPr>
            <w:tcW w:w="4876" w:type="dxa"/>
          </w:tcPr>
          <w:p w14:paraId="0FE398D3" w14:textId="77777777" w:rsidR="004766AD" w:rsidRDefault="00000000">
            <w:pPr>
              <w:pStyle w:val="TableParagraph"/>
              <w:spacing w:before="48" w:line="223" w:lineRule="auto"/>
              <w:ind w:left="80" w:right="127"/>
            </w:pPr>
            <w:r>
              <w:rPr>
                <w:spacing w:val="-6"/>
              </w:rPr>
              <w:t>miejsca</w:t>
            </w:r>
            <w:r>
              <w:rPr>
                <w:spacing w:val="-14"/>
              </w:rPr>
              <w:t xml:space="preserve"> </w:t>
            </w:r>
            <w:r>
              <w:rPr>
                <w:spacing w:val="-6"/>
              </w:rPr>
              <w:t>do</w:t>
            </w:r>
            <w:r>
              <w:rPr>
                <w:spacing w:val="-12"/>
              </w:rPr>
              <w:t xml:space="preserve"> </w:t>
            </w:r>
            <w:r>
              <w:rPr>
                <w:spacing w:val="-6"/>
              </w:rPr>
              <w:t>odpoczynku</w:t>
            </w:r>
            <w:r>
              <w:rPr>
                <w:spacing w:val="-12"/>
              </w:rPr>
              <w:t xml:space="preserve"> </w:t>
            </w:r>
            <w:r>
              <w:rPr>
                <w:spacing w:val="-6"/>
              </w:rPr>
              <w:t>powinno</w:t>
            </w:r>
            <w:r>
              <w:rPr>
                <w:spacing w:val="-12"/>
              </w:rPr>
              <w:t xml:space="preserve"> </w:t>
            </w:r>
            <w:r>
              <w:rPr>
                <w:spacing w:val="-6"/>
              </w:rPr>
              <w:t>być</w:t>
            </w:r>
            <w:r>
              <w:rPr>
                <w:spacing w:val="-12"/>
              </w:rPr>
              <w:t xml:space="preserve"> </w:t>
            </w:r>
            <w:r>
              <w:rPr>
                <w:spacing w:val="-6"/>
              </w:rPr>
              <w:t xml:space="preserve">wyposażone </w:t>
            </w:r>
            <w:r>
              <w:rPr>
                <w:w w:val="90"/>
              </w:rPr>
              <w:t xml:space="preserve">w siedzisko (ławkę) z podłokietnikami ułatwiającymi siadanie i wstawanie oraz miejsce do zaparkowania </w:t>
            </w:r>
            <w:r>
              <w:rPr>
                <w:spacing w:val="-2"/>
              </w:rPr>
              <w:t>wózka</w:t>
            </w:r>
            <w:r>
              <w:rPr>
                <w:spacing w:val="-10"/>
              </w:rPr>
              <w:t xml:space="preserve"> </w:t>
            </w:r>
            <w:r>
              <w:rPr>
                <w:spacing w:val="-2"/>
              </w:rPr>
              <w:t>inwalidzkiego</w:t>
            </w:r>
            <w:r>
              <w:rPr>
                <w:spacing w:val="-10"/>
              </w:rPr>
              <w:t xml:space="preserve"> </w:t>
            </w:r>
            <w:r>
              <w:rPr>
                <w:spacing w:val="-2"/>
              </w:rPr>
              <w:t>i</w:t>
            </w:r>
            <w:r>
              <w:rPr>
                <w:spacing w:val="-10"/>
              </w:rPr>
              <w:t xml:space="preserve"> </w:t>
            </w:r>
            <w:r>
              <w:rPr>
                <w:spacing w:val="-2"/>
              </w:rPr>
              <w:t>roweru,</w:t>
            </w:r>
          </w:p>
        </w:tc>
        <w:tc>
          <w:tcPr>
            <w:tcW w:w="1531" w:type="dxa"/>
          </w:tcPr>
          <w:p w14:paraId="296A7F91" w14:textId="77777777" w:rsidR="004766AD" w:rsidRDefault="004766AD">
            <w:pPr>
              <w:pStyle w:val="TableParagraph"/>
              <w:rPr>
                <w:rFonts w:ascii="Times New Roman"/>
              </w:rPr>
            </w:pPr>
          </w:p>
        </w:tc>
        <w:tc>
          <w:tcPr>
            <w:tcW w:w="1531" w:type="dxa"/>
          </w:tcPr>
          <w:p w14:paraId="75AC97E4" w14:textId="77777777" w:rsidR="004766AD" w:rsidRDefault="004766AD">
            <w:pPr>
              <w:pStyle w:val="TableParagraph"/>
              <w:rPr>
                <w:b/>
              </w:rPr>
            </w:pPr>
          </w:p>
          <w:p w14:paraId="794C0B33"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755689A7" w14:textId="77777777" w:rsidR="004766AD" w:rsidRDefault="004766AD">
            <w:pPr>
              <w:pStyle w:val="TableParagraph"/>
              <w:rPr>
                <w:b/>
              </w:rPr>
            </w:pPr>
          </w:p>
          <w:p w14:paraId="13EBBBB0"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06837DA" w14:textId="77777777">
        <w:trPr>
          <w:trHeight w:val="690"/>
        </w:trPr>
        <w:tc>
          <w:tcPr>
            <w:tcW w:w="737" w:type="dxa"/>
          </w:tcPr>
          <w:p w14:paraId="7A75C973" w14:textId="77777777" w:rsidR="004766AD" w:rsidRDefault="004766AD">
            <w:pPr>
              <w:pStyle w:val="TableParagraph"/>
              <w:spacing w:before="2"/>
              <w:rPr>
                <w:b/>
                <w:sz w:val="19"/>
              </w:rPr>
            </w:pPr>
          </w:p>
          <w:p w14:paraId="13BE2D0D" w14:textId="77777777" w:rsidR="004766AD" w:rsidRDefault="00000000">
            <w:pPr>
              <w:pStyle w:val="TableParagraph"/>
              <w:ind w:left="29" w:right="20"/>
              <w:jc w:val="center"/>
            </w:pPr>
            <w:r>
              <w:rPr>
                <w:spacing w:val="-2"/>
              </w:rPr>
              <w:t>A.6.4</w:t>
            </w:r>
          </w:p>
        </w:tc>
        <w:tc>
          <w:tcPr>
            <w:tcW w:w="4876" w:type="dxa"/>
          </w:tcPr>
          <w:p w14:paraId="01D31156" w14:textId="77777777" w:rsidR="004766AD" w:rsidRDefault="00000000">
            <w:pPr>
              <w:pStyle w:val="TableParagraph"/>
              <w:spacing w:before="118" w:line="223" w:lineRule="auto"/>
              <w:ind w:left="80" w:right="569"/>
            </w:pPr>
            <w:r>
              <w:rPr>
                <w:w w:val="90"/>
              </w:rPr>
              <w:t>wysokość</w:t>
            </w:r>
            <w:r>
              <w:rPr>
                <w:spacing w:val="-10"/>
                <w:w w:val="90"/>
              </w:rPr>
              <w:t xml:space="preserve"> </w:t>
            </w:r>
            <w:r>
              <w:rPr>
                <w:w w:val="90"/>
              </w:rPr>
              <w:t>siedziska</w:t>
            </w:r>
            <w:r>
              <w:rPr>
                <w:spacing w:val="-9"/>
                <w:w w:val="90"/>
              </w:rPr>
              <w:t xml:space="preserve"> </w:t>
            </w:r>
            <w:r>
              <w:rPr>
                <w:w w:val="90"/>
              </w:rPr>
              <w:t>ławki</w:t>
            </w:r>
            <w:r>
              <w:rPr>
                <w:spacing w:val="-9"/>
                <w:w w:val="90"/>
              </w:rPr>
              <w:t xml:space="preserve"> </w:t>
            </w:r>
            <w:r>
              <w:rPr>
                <w:w w:val="90"/>
              </w:rPr>
              <w:t>powinna</w:t>
            </w:r>
            <w:r>
              <w:rPr>
                <w:spacing w:val="-9"/>
                <w:w w:val="90"/>
              </w:rPr>
              <w:t xml:space="preserve"> </w:t>
            </w:r>
            <w:r>
              <w:rPr>
                <w:w w:val="90"/>
              </w:rPr>
              <w:t>zawierać</w:t>
            </w:r>
            <w:r>
              <w:rPr>
                <w:spacing w:val="-9"/>
                <w:w w:val="90"/>
              </w:rPr>
              <w:t xml:space="preserve"> </w:t>
            </w:r>
            <w:r>
              <w:rPr>
                <w:w w:val="90"/>
              </w:rPr>
              <w:t xml:space="preserve">się </w:t>
            </w:r>
            <w:r>
              <w:rPr>
                <w:spacing w:val="-2"/>
              </w:rPr>
              <w:t>w</w:t>
            </w:r>
            <w:r>
              <w:rPr>
                <w:spacing w:val="-14"/>
              </w:rPr>
              <w:t xml:space="preserve"> </w:t>
            </w:r>
            <w:r>
              <w:rPr>
                <w:spacing w:val="-2"/>
              </w:rPr>
              <w:t>przedziale</w:t>
            </w:r>
            <w:r>
              <w:rPr>
                <w:spacing w:val="-13"/>
              </w:rPr>
              <w:t xml:space="preserve"> </w:t>
            </w:r>
            <w:r>
              <w:rPr>
                <w:spacing w:val="-2"/>
              </w:rPr>
              <w:t>od</w:t>
            </w:r>
            <w:r>
              <w:rPr>
                <w:spacing w:val="-13"/>
              </w:rPr>
              <w:t xml:space="preserve"> </w:t>
            </w:r>
            <w:r>
              <w:rPr>
                <w:spacing w:val="-2"/>
              </w:rPr>
              <w:t>42</w:t>
            </w:r>
            <w:r>
              <w:rPr>
                <w:spacing w:val="-14"/>
              </w:rPr>
              <w:t xml:space="preserve"> </w:t>
            </w:r>
            <w:r>
              <w:rPr>
                <w:spacing w:val="-2"/>
              </w:rPr>
              <w:t>cm</w:t>
            </w:r>
            <w:r>
              <w:rPr>
                <w:spacing w:val="-13"/>
              </w:rPr>
              <w:t xml:space="preserve"> </w:t>
            </w:r>
            <w:r>
              <w:rPr>
                <w:spacing w:val="-2"/>
              </w:rPr>
              <w:t>do</w:t>
            </w:r>
            <w:r>
              <w:rPr>
                <w:spacing w:val="-13"/>
              </w:rPr>
              <w:t xml:space="preserve"> </w:t>
            </w:r>
            <w:r>
              <w:rPr>
                <w:spacing w:val="-2"/>
              </w:rPr>
              <w:t>48</w:t>
            </w:r>
            <w:r>
              <w:rPr>
                <w:spacing w:val="-13"/>
              </w:rPr>
              <w:t xml:space="preserve"> </w:t>
            </w:r>
            <w:r>
              <w:rPr>
                <w:spacing w:val="-2"/>
              </w:rPr>
              <w:t>cm,</w:t>
            </w:r>
          </w:p>
        </w:tc>
        <w:tc>
          <w:tcPr>
            <w:tcW w:w="1531" w:type="dxa"/>
          </w:tcPr>
          <w:p w14:paraId="194CB9E8" w14:textId="77777777" w:rsidR="004766AD" w:rsidRDefault="004766AD">
            <w:pPr>
              <w:pStyle w:val="TableParagraph"/>
              <w:rPr>
                <w:rFonts w:ascii="Times New Roman"/>
              </w:rPr>
            </w:pPr>
          </w:p>
        </w:tc>
        <w:tc>
          <w:tcPr>
            <w:tcW w:w="1531" w:type="dxa"/>
          </w:tcPr>
          <w:p w14:paraId="2F84AC76" w14:textId="77777777" w:rsidR="004766AD" w:rsidRDefault="004766AD">
            <w:pPr>
              <w:pStyle w:val="TableParagraph"/>
              <w:spacing w:before="2"/>
              <w:rPr>
                <w:b/>
                <w:sz w:val="19"/>
              </w:rPr>
            </w:pPr>
          </w:p>
          <w:p w14:paraId="0FD8F7AC"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11A23BEE" w14:textId="77777777" w:rsidR="004766AD" w:rsidRDefault="004766AD">
            <w:pPr>
              <w:pStyle w:val="TableParagraph"/>
              <w:spacing w:before="2"/>
              <w:rPr>
                <w:b/>
                <w:sz w:val="19"/>
              </w:rPr>
            </w:pPr>
          </w:p>
          <w:p w14:paraId="17E1E704"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0060ED3" w14:textId="77777777">
        <w:trPr>
          <w:trHeight w:val="690"/>
        </w:trPr>
        <w:tc>
          <w:tcPr>
            <w:tcW w:w="737" w:type="dxa"/>
          </w:tcPr>
          <w:p w14:paraId="49339743" w14:textId="77777777" w:rsidR="004766AD" w:rsidRDefault="004766AD">
            <w:pPr>
              <w:pStyle w:val="TableParagraph"/>
              <w:spacing w:before="2"/>
              <w:rPr>
                <w:b/>
                <w:sz w:val="19"/>
              </w:rPr>
            </w:pPr>
          </w:p>
          <w:p w14:paraId="5B3EC2D9" w14:textId="77777777" w:rsidR="004766AD" w:rsidRDefault="00000000">
            <w:pPr>
              <w:pStyle w:val="TableParagraph"/>
              <w:ind w:left="29" w:right="20"/>
              <w:jc w:val="center"/>
            </w:pPr>
            <w:r>
              <w:rPr>
                <w:spacing w:val="-2"/>
              </w:rPr>
              <w:t>A.6.5</w:t>
            </w:r>
          </w:p>
        </w:tc>
        <w:tc>
          <w:tcPr>
            <w:tcW w:w="4876" w:type="dxa"/>
          </w:tcPr>
          <w:p w14:paraId="11C5F30D" w14:textId="77777777" w:rsidR="004766AD" w:rsidRDefault="004766AD">
            <w:pPr>
              <w:pStyle w:val="TableParagraph"/>
              <w:spacing w:before="2"/>
              <w:rPr>
                <w:b/>
                <w:sz w:val="19"/>
              </w:rPr>
            </w:pPr>
          </w:p>
          <w:p w14:paraId="7209E2A1" w14:textId="77777777" w:rsidR="004766AD" w:rsidRDefault="00000000">
            <w:pPr>
              <w:pStyle w:val="TableParagraph"/>
              <w:ind w:left="80"/>
            </w:pPr>
            <w:r>
              <w:rPr>
                <w:w w:val="90"/>
              </w:rPr>
              <w:t>głębokość</w:t>
            </w:r>
            <w:r>
              <w:rPr>
                <w:spacing w:val="-3"/>
                <w:w w:val="90"/>
              </w:rPr>
              <w:t xml:space="preserve"> </w:t>
            </w:r>
            <w:r>
              <w:rPr>
                <w:w w:val="90"/>
              </w:rPr>
              <w:t>siedziska</w:t>
            </w:r>
            <w:r>
              <w:rPr>
                <w:spacing w:val="-2"/>
                <w:w w:val="90"/>
              </w:rPr>
              <w:t xml:space="preserve"> </w:t>
            </w:r>
            <w:r>
              <w:rPr>
                <w:w w:val="90"/>
              </w:rPr>
              <w:t>musi</w:t>
            </w:r>
            <w:r>
              <w:rPr>
                <w:spacing w:val="-2"/>
                <w:w w:val="90"/>
              </w:rPr>
              <w:t xml:space="preserve"> </w:t>
            </w:r>
            <w:r>
              <w:rPr>
                <w:w w:val="90"/>
              </w:rPr>
              <w:t>wynosić</w:t>
            </w:r>
            <w:r>
              <w:rPr>
                <w:spacing w:val="-2"/>
                <w:w w:val="90"/>
              </w:rPr>
              <w:t xml:space="preserve"> </w:t>
            </w:r>
            <w:r>
              <w:rPr>
                <w:w w:val="90"/>
              </w:rPr>
              <w:t>minimum</w:t>
            </w:r>
            <w:r>
              <w:rPr>
                <w:spacing w:val="-2"/>
                <w:w w:val="90"/>
              </w:rPr>
              <w:t xml:space="preserve"> </w:t>
            </w:r>
            <w:r>
              <w:rPr>
                <w:w w:val="90"/>
              </w:rPr>
              <w:t>50</w:t>
            </w:r>
            <w:r>
              <w:rPr>
                <w:spacing w:val="-2"/>
                <w:w w:val="90"/>
              </w:rPr>
              <w:t xml:space="preserve"> </w:t>
            </w:r>
            <w:r>
              <w:rPr>
                <w:spacing w:val="-5"/>
                <w:w w:val="90"/>
              </w:rPr>
              <w:t>cm,</w:t>
            </w:r>
          </w:p>
        </w:tc>
        <w:tc>
          <w:tcPr>
            <w:tcW w:w="1531" w:type="dxa"/>
          </w:tcPr>
          <w:p w14:paraId="00484170" w14:textId="77777777" w:rsidR="004766AD" w:rsidRDefault="004766AD">
            <w:pPr>
              <w:pStyle w:val="TableParagraph"/>
              <w:rPr>
                <w:rFonts w:ascii="Times New Roman"/>
              </w:rPr>
            </w:pPr>
          </w:p>
        </w:tc>
        <w:tc>
          <w:tcPr>
            <w:tcW w:w="1531" w:type="dxa"/>
          </w:tcPr>
          <w:p w14:paraId="6F031E68" w14:textId="77777777" w:rsidR="004766AD" w:rsidRDefault="004766AD">
            <w:pPr>
              <w:pStyle w:val="TableParagraph"/>
              <w:spacing w:before="2"/>
              <w:rPr>
                <w:b/>
                <w:sz w:val="19"/>
              </w:rPr>
            </w:pPr>
          </w:p>
          <w:p w14:paraId="65B268E0"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086E5396" w14:textId="77777777" w:rsidR="004766AD" w:rsidRDefault="004766AD">
            <w:pPr>
              <w:pStyle w:val="TableParagraph"/>
              <w:spacing w:before="2"/>
              <w:rPr>
                <w:b/>
                <w:sz w:val="19"/>
              </w:rPr>
            </w:pPr>
          </w:p>
          <w:p w14:paraId="0B895EC9"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939D884" w14:textId="77777777">
        <w:trPr>
          <w:trHeight w:val="784"/>
        </w:trPr>
        <w:tc>
          <w:tcPr>
            <w:tcW w:w="737" w:type="dxa"/>
          </w:tcPr>
          <w:p w14:paraId="73738B44" w14:textId="77777777" w:rsidR="004766AD" w:rsidRDefault="004766AD">
            <w:pPr>
              <w:pStyle w:val="TableParagraph"/>
              <w:spacing w:before="3"/>
              <w:rPr>
                <w:b/>
                <w:sz w:val="23"/>
              </w:rPr>
            </w:pPr>
          </w:p>
          <w:p w14:paraId="32B2AF02" w14:textId="77777777" w:rsidR="004766AD" w:rsidRDefault="00000000">
            <w:pPr>
              <w:pStyle w:val="TableParagraph"/>
              <w:spacing w:before="1"/>
              <w:ind w:left="29" w:right="20"/>
              <w:jc w:val="center"/>
            </w:pPr>
            <w:r>
              <w:rPr>
                <w:spacing w:val="-2"/>
              </w:rPr>
              <w:t>A.6.6</w:t>
            </w:r>
          </w:p>
        </w:tc>
        <w:tc>
          <w:tcPr>
            <w:tcW w:w="4876" w:type="dxa"/>
          </w:tcPr>
          <w:p w14:paraId="0BF0AA95" w14:textId="77777777" w:rsidR="004766AD" w:rsidRDefault="00000000">
            <w:pPr>
              <w:pStyle w:val="TableParagraph"/>
              <w:spacing w:before="48" w:line="223" w:lineRule="auto"/>
              <w:ind w:left="80"/>
            </w:pPr>
            <w:r>
              <w:rPr>
                <w:w w:val="90"/>
              </w:rPr>
              <w:t xml:space="preserve">ławki powinny być wykonane z materiału </w:t>
            </w:r>
            <w:r>
              <w:rPr>
                <w:spacing w:val="-4"/>
              </w:rPr>
              <w:t>komfortowego</w:t>
            </w:r>
            <w:r>
              <w:rPr>
                <w:spacing w:val="-10"/>
              </w:rPr>
              <w:t xml:space="preserve"> </w:t>
            </w:r>
            <w:r>
              <w:rPr>
                <w:spacing w:val="-4"/>
              </w:rPr>
              <w:t>bez</w:t>
            </w:r>
            <w:r>
              <w:rPr>
                <w:spacing w:val="-10"/>
              </w:rPr>
              <w:t xml:space="preserve"> </w:t>
            </w:r>
            <w:r>
              <w:rPr>
                <w:spacing w:val="-4"/>
              </w:rPr>
              <w:t>względu</w:t>
            </w:r>
            <w:r>
              <w:rPr>
                <w:spacing w:val="-10"/>
              </w:rPr>
              <w:t xml:space="preserve"> </w:t>
            </w:r>
            <w:r>
              <w:rPr>
                <w:spacing w:val="-4"/>
              </w:rPr>
              <w:t>na</w:t>
            </w:r>
            <w:r>
              <w:rPr>
                <w:spacing w:val="-10"/>
              </w:rPr>
              <w:t xml:space="preserve"> </w:t>
            </w:r>
            <w:r>
              <w:rPr>
                <w:spacing w:val="-4"/>
              </w:rPr>
              <w:t xml:space="preserve">warunki </w:t>
            </w:r>
            <w:r>
              <w:rPr>
                <w:spacing w:val="-2"/>
              </w:rPr>
              <w:t>atmosferyczne,</w:t>
            </w:r>
          </w:p>
        </w:tc>
        <w:tc>
          <w:tcPr>
            <w:tcW w:w="1531" w:type="dxa"/>
          </w:tcPr>
          <w:p w14:paraId="2ACCDB37" w14:textId="77777777" w:rsidR="004766AD" w:rsidRDefault="004766AD">
            <w:pPr>
              <w:pStyle w:val="TableParagraph"/>
              <w:rPr>
                <w:rFonts w:ascii="Times New Roman"/>
              </w:rPr>
            </w:pPr>
          </w:p>
        </w:tc>
        <w:tc>
          <w:tcPr>
            <w:tcW w:w="1531" w:type="dxa"/>
          </w:tcPr>
          <w:p w14:paraId="10029298" w14:textId="77777777" w:rsidR="004766AD" w:rsidRDefault="004766AD">
            <w:pPr>
              <w:pStyle w:val="TableParagraph"/>
              <w:spacing w:before="3"/>
              <w:rPr>
                <w:b/>
                <w:sz w:val="23"/>
              </w:rPr>
            </w:pPr>
          </w:p>
          <w:p w14:paraId="4DBE7AE1"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1F7CE348" w14:textId="77777777" w:rsidR="004766AD" w:rsidRDefault="004766AD">
            <w:pPr>
              <w:pStyle w:val="TableParagraph"/>
              <w:spacing w:before="3"/>
              <w:rPr>
                <w:b/>
                <w:sz w:val="23"/>
              </w:rPr>
            </w:pPr>
          </w:p>
          <w:p w14:paraId="1527F6F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B4831E5" w14:textId="77777777">
        <w:trPr>
          <w:trHeight w:val="690"/>
        </w:trPr>
        <w:tc>
          <w:tcPr>
            <w:tcW w:w="737" w:type="dxa"/>
          </w:tcPr>
          <w:p w14:paraId="7B340CAD" w14:textId="77777777" w:rsidR="004766AD" w:rsidRDefault="004766AD">
            <w:pPr>
              <w:pStyle w:val="TableParagraph"/>
              <w:spacing w:before="2"/>
              <w:rPr>
                <w:b/>
                <w:sz w:val="19"/>
              </w:rPr>
            </w:pPr>
          </w:p>
          <w:p w14:paraId="16D7490E" w14:textId="77777777" w:rsidR="004766AD" w:rsidRDefault="00000000">
            <w:pPr>
              <w:pStyle w:val="TableParagraph"/>
              <w:ind w:left="29" w:right="20"/>
              <w:jc w:val="center"/>
            </w:pPr>
            <w:r>
              <w:rPr>
                <w:spacing w:val="-2"/>
              </w:rPr>
              <w:t>A.6.7</w:t>
            </w:r>
          </w:p>
        </w:tc>
        <w:tc>
          <w:tcPr>
            <w:tcW w:w="4876" w:type="dxa"/>
          </w:tcPr>
          <w:p w14:paraId="5C1A4978" w14:textId="77777777" w:rsidR="004766AD" w:rsidRDefault="004766AD">
            <w:pPr>
              <w:pStyle w:val="TableParagraph"/>
              <w:spacing w:before="2"/>
              <w:rPr>
                <w:b/>
                <w:sz w:val="19"/>
              </w:rPr>
            </w:pPr>
          </w:p>
          <w:p w14:paraId="778160F3" w14:textId="77777777" w:rsidR="004766AD" w:rsidRDefault="00000000">
            <w:pPr>
              <w:pStyle w:val="TableParagraph"/>
              <w:ind w:left="80"/>
            </w:pPr>
            <w:r>
              <w:rPr>
                <w:w w:val="85"/>
              </w:rPr>
              <w:t>nie</w:t>
            </w:r>
            <w:r>
              <w:rPr>
                <w:spacing w:val="6"/>
              </w:rPr>
              <w:t xml:space="preserve"> </w:t>
            </w:r>
            <w:r>
              <w:rPr>
                <w:w w:val="85"/>
              </w:rPr>
              <w:t>zaleca</w:t>
            </w:r>
            <w:r>
              <w:rPr>
                <w:spacing w:val="6"/>
              </w:rPr>
              <w:t xml:space="preserve"> </w:t>
            </w:r>
            <w:r>
              <w:rPr>
                <w:w w:val="85"/>
              </w:rPr>
              <w:t>się</w:t>
            </w:r>
            <w:r>
              <w:rPr>
                <w:spacing w:val="7"/>
              </w:rPr>
              <w:t xml:space="preserve"> </w:t>
            </w:r>
            <w:r>
              <w:rPr>
                <w:w w:val="85"/>
              </w:rPr>
              <w:t>stosowania</w:t>
            </w:r>
            <w:r>
              <w:rPr>
                <w:spacing w:val="6"/>
              </w:rPr>
              <w:t xml:space="preserve"> </w:t>
            </w:r>
            <w:r>
              <w:rPr>
                <w:w w:val="85"/>
              </w:rPr>
              <w:t>siedzisk</w:t>
            </w:r>
            <w:r>
              <w:rPr>
                <w:spacing w:val="6"/>
              </w:rPr>
              <w:t xml:space="preserve"> </w:t>
            </w:r>
            <w:r>
              <w:rPr>
                <w:spacing w:val="-2"/>
                <w:w w:val="85"/>
              </w:rPr>
              <w:t>metalowych,</w:t>
            </w:r>
          </w:p>
        </w:tc>
        <w:tc>
          <w:tcPr>
            <w:tcW w:w="1531" w:type="dxa"/>
          </w:tcPr>
          <w:p w14:paraId="39713ABF" w14:textId="77777777" w:rsidR="004766AD" w:rsidRDefault="004766AD">
            <w:pPr>
              <w:pStyle w:val="TableParagraph"/>
              <w:rPr>
                <w:rFonts w:ascii="Times New Roman"/>
              </w:rPr>
            </w:pPr>
          </w:p>
        </w:tc>
        <w:tc>
          <w:tcPr>
            <w:tcW w:w="1531" w:type="dxa"/>
          </w:tcPr>
          <w:p w14:paraId="47E77D97" w14:textId="77777777" w:rsidR="004766AD" w:rsidRDefault="004766AD">
            <w:pPr>
              <w:pStyle w:val="TableParagraph"/>
              <w:spacing w:before="2"/>
              <w:rPr>
                <w:b/>
                <w:sz w:val="19"/>
              </w:rPr>
            </w:pPr>
          </w:p>
          <w:p w14:paraId="16C9D948"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58A16750" w14:textId="77777777" w:rsidR="004766AD" w:rsidRDefault="004766AD">
            <w:pPr>
              <w:pStyle w:val="TableParagraph"/>
              <w:spacing w:before="2"/>
              <w:rPr>
                <w:b/>
                <w:sz w:val="19"/>
              </w:rPr>
            </w:pPr>
          </w:p>
          <w:p w14:paraId="43053ED4" w14:textId="77777777" w:rsidR="004766AD" w:rsidRDefault="00000000">
            <w:pPr>
              <w:pStyle w:val="TableParagraph"/>
              <w:ind w:left="8"/>
              <w:jc w:val="center"/>
            </w:pPr>
            <w:r>
              <w:rPr>
                <w:w w:val="85"/>
              </w:rPr>
              <w:t>=</w:t>
            </w:r>
            <w:r>
              <w:rPr>
                <w:spacing w:val="-3"/>
                <w:w w:val="85"/>
              </w:rPr>
              <w:t xml:space="preserve"> </w:t>
            </w:r>
            <w:r>
              <w:rPr>
                <w:spacing w:val="-2"/>
              </w:rPr>
              <w:t>średni</w:t>
            </w:r>
          </w:p>
        </w:tc>
      </w:tr>
    </w:tbl>
    <w:p w14:paraId="5BAEE0BA" w14:textId="77777777" w:rsidR="004766AD" w:rsidRDefault="004766AD">
      <w:pPr>
        <w:jc w:val="center"/>
        <w:sectPr w:rsidR="004766AD">
          <w:pgSz w:w="11910" w:h="16840"/>
          <w:pgMar w:top="1840" w:right="600" w:bottom="640" w:left="0" w:header="771" w:footer="446" w:gutter="0"/>
          <w:cols w:space="708"/>
        </w:sectPr>
      </w:pPr>
    </w:p>
    <w:p w14:paraId="5EF024CC" w14:textId="77777777" w:rsidR="004766AD" w:rsidRDefault="00000000">
      <w:pPr>
        <w:pStyle w:val="Tekstpodstawowy"/>
        <w:spacing w:before="5"/>
        <w:rPr>
          <w:b/>
          <w:sz w:val="12"/>
        </w:rPr>
      </w:pPr>
      <w:r>
        <w:lastRenderedPageBreak/>
        <w:pict w14:anchorId="5B81F5A7">
          <v:shape id="docshape670" o:spid="_x0000_s2093" style="position:absolute;margin-left:48.7pt;margin-top:314.1pt;width:280.65pt;height:20pt;z-index:-27491840;mso-position-horizontal-relative:page;mso-position-vertical-relative:page" coordorigin="974,6282" coordsize="5613,400" path="m6586,6282r-4875,l974,6282r,400l1711,6682r4875,l6586,6282xe" fillcolor="#2f5395" stroked="f">
            <v:path arrowok="t"/>
            <w10:wrap anchorx="page" anchory="page"/>
          </v:shape>
        </w:pict>
      </w: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587EC6F8" w14:textId="77777777">
        <w:trPr>
          <w:trHeight w:val="950"/>
        </w:trPr>
        <w:tc>
          <w:tcPr>
            <w:tcW w:w="737" w:type="dxa"/>
          </w:tcPr>
          <w:p w14:paraId="3DC08F29" w14:textId="77777777" w:rsidR="004766AD" w:rsidRDefault="004766AD">
            <w:pPr>
              <w:pStyle w:val="TableParagraph"/>
              <w:spacing w:before="6"/>
              <w:rPr>
                <w:b/>
                <w:sz w:val="30"/>
              </w:rPr>
            </w:pPr>
          </w:p>
          <w:p w14:paraId="1F40E4B3" w14:textId="77777777" w:rsidR="004766AD" w:rsidRDefault="00000000">
            <w:pPr>
              <w:pStyle w:val="TableParagraph"/>
              <w:ind w:left="29" w:right="20"/>
              <w:jc w:val="center"/>
            </w:pPr>
            <w:r>
              <w:rPr>
                <w:spacing w:val="-2"/>
              </w:rPr>
              <w:t>A.6.8</w:t>
            </w:r>
          </w:p>
        </w:tc>
        <w:tc>
          <w:tcPr>
            <w:tcW w:w="4876" w:type="dxa"/>
          </w:tcPr>
          <w:p w14:paraId="17926179" w14:textId="77777777" w:rsidR="004766AD" w:rsidRDefault="00000000">
            <w:pPr>
              <w:pStyle w:val="TableParagraph"/>
              <w:spacing w:before="131" w:line="223" w:lineRule="auto"/>
              <w:ind w:left="80"/>
            </w:pPr>
            <w:r>
              <w:rPr>
                <w:spacing w:val="-4"/>
              </w:rPr>
              <w:t>ławki</w:t>
            </w:r>
            <w:r>
              <w:rPr>
                <w:spacing w:val="-12"/>
              </w:rPr>
              <w:t xml:space="preserve"> </w:t>
            </w:r>
            <w:r>
              <w:rPr>
                <w:spacing w:val="-4"/>
              </w:rPr>
              <w:t>muszą</w:t>
            </w:r>
            <w:r>
              <w:rPr>
                <w:spacing w:val="-12"/>
              </w:rPr>
              <w:t xml:space="preserve"> </w:t>
            </w:r>
            <w:r>
              <w:rPr>
                <w:spacing w:val="-4"/>
              </w:rPr>
              <w:t>być</w:t>
            </w:r>
            <w:r>
              <w:rPr>
                <w:spacing w:val="-12"/>
              </w:rPr>
              <w:t xml:space="preserve"> </w:t>
            </w:r>
            <w:r>
              <w:rPr>
                <w:spacing w:val="-4"/>
              </w:rPr>
              <w:t>pozbawione</w:t>
            </w:r>
            <w:r>
              <w:rPr>
                <w:spacing w:val="-12"/>
              </w:rPr>
              <w:t xml:space="preserve"> </w:t>
            </w:r>
            <w:r>
              <w:rPr>
                <w:spacing w:val="-4"/>
              </w:rPr>
              <w:t>ostrych</w:t>
            </w:r>
            <w:r>
              <w:rPr>
                <w:spacing w:val="-12"/>
              </w:rPr>
              <w:t xml:space="preserve"> </w:t>
            </w:r>
            <w:r>
              <w:rPr>
                <w:spacing w:val="-4"/>
              </w:rPr>
              <w:t xml:space="preserve">elementów, </w:t>
            </w:r>
            <w:r>
              <w:rPr>
                <w:w w:val="90"/>
              </w:rPr>
              <w:t>aby</w:t>
            </w:r>
            <w:r>
              <w:rPr>
                <w:spacing w:val="-5"/>
                <w:w w:val="90"/>
              </w:rPr>
              <w:t xml:space="preserve"> </w:t>
            </w:r>
            <w:r>
              <w:rPr>
                <w:w w:val="90"/>
              </w:rPr>
              <w:t>nie</w:t>
            </w:r>
            <w:r>
              <w:rPr>
                <w:spacing w:val="-5"/>
                <w:w w:val="90"/>
              </w:rPr>
              <w:t xml:space="preserve"> </w:t>
            </w:r>
            <w:r>
              <w:rPr>
                <w:w w:val="90"/>
              </w:rPr>
              <w:t>narażać</w:t>
            </w:r>
            <w:r>
              <w:rPr>
                <w:spacing w:val="-5"/>
                <w:w w:val="90"/>
              </w:rPr>
              <w:t xml:space="preserve"> </w:t>
            </w:r>
            <w:r>
              <w:rPr>
                <w:w w:val="90"/>
              </w:rPr>
              <w:t>użytkowników</w:t>
            </w:r>
            <w:r>
              <w:rPr>
                <w:spacing w:val="-5"/>
                <w:w w:val="90"/>
              </w:rPr>
              <w:t xml:space="preserve"> </w:t>
            </w:r>
            <w:r>
              <w:rPr>
                <w:w w:val="90"/>
              </w:rPr>
              <w:t>na</w:t>
            </w:r>
            <w:r>
              <w:rPr>
                <w:spacing w:val="-5"/>
                <w:w w:val="90"/>
              </w:rPr>
              <w:t xml:space="preserve"> </w:t>
            </w:r>
            <w:r>
              <w:rPr>
                <w:w w:val="90"/>
              </w:rPr>
              <w:t>urazy,</w:t>
            </w:r>
            <w:r>
              <w:rPr>
                <w:spacing w:val="-6"/>
                <w:w w:val="90"/>
              </w:rPr>
              <w:t xml:space="preserve"> </w:t>
            </w:r>
            <w:r>
              <w:rPr>
                <w:w w:val="90"/>
              </w:rPr>
              <w:t xml:space="preserve">uszkodzenie </w:t>
            </w:r>
            <w:r>
              <w:t>bagażu</w:t>
            </w:r>
            <w:r>
              <w:rPr>
                <w:spacing w:val="-16"/>
              </w:rPr>
              <w:t xml:space="preserve"> </w:t>
            </w:r>
            <w:r>
              <w:t>lub</w:t>
            </w:r>
            <w:r>
              <w:rPr>
                <w:spacing w:val="-15"/>
              </w:rPr>
              <w:t xml:space="preserve"> </w:t>
            </w:r>
            <w:r>
              <w:t>ubrania,</w:t>
            </w:r>
          </w:p>
        </w:tc>
        <w:tc>
          <w:tcPr>
            <w:tcW w:w="1531" w:type="dxa"/>
          </w:tcPr>
          <w:p w14:paraId="65B22C81" w14:textId="77777777" w:rsidR="004766AD" w:rsidRDefault="004766AD">
            <w:pPr>
              <w:pStyle w:val="TableParagraph"/>
              <w:rPr>
                <w:rFonts w:ascii="Times New Roman"/>
              </w:rPr>
            </w:pPr>
          </w:p>
        </w:tc>
        <w:tc>
          <w:tcPr>
            <w:tcW w:w="1531" w:type="dxa"/>
          </w:tcPr>
          <w:p w14:paraId="7F6250FD" w14:textId="77777777" w:rsidR="004766AD" w:rsidRDefault="004766AD">
            <w:pPr>
              <w:pStyle w:val="TableParagraph"/>
              <w:spacing w:before="6"/>
              <w:rPr>
                <w:b/>
                <w:sz w:val="30"/>
              </w:rPr>
            </w:pPr>
          </w:p>
          <w:p w14:paraId="79C9EAF9"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52485668" w14:textId="77777777" w:rsidR="004766AD" w:rsidRDefault="004766AD">
            <w:pPr>
              <w:pStyle w:val="TableParagraph"/>
              <w:spacing w:before="6"/>
              <w:rPr>
                <w:b/>
                <w:sz w:val="30"/>
              </w:rPr>
            </w:pPr>
          </w:p>
          <w:p w14:paraId="3C27A8AD"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E8D5BD7" w14:textId="77777777">
        <w:trPr>
          <w:trHeight w:val="950"/>
        </w:trPr>
        <w:tc>
          <w:tcPr>
            <w:tcW w:w="737" w:type="dxa"/>
          </w:tcPr>
          <w:p w14:paraId="12A3F4EF" w14:textId="77777777" w:rsidR="004766AD" w:rsidRDefault="004766AD">
            <w:pPr>
              <w:pStyle w:val="TableParagraph"/>
              <w:spacing w:before="6"/>
              <w:rPr>
                <w:b/>
                <w:sz w:val="30"/>
              </w:rPr>
            </w:pPr>
          </w:p>
          <w:p w14:paraId="36F82A53" w14:textId="77777777" w:rsidR="004766AD" w:rsidRDefault="00000000">
            <w:pPr>
              <w:pStyle w:val="TableParagraph"/>
              <w:ind w:left="29" w:right="20"/>
              <w:jc w:val="center"/>
            </w:pPr>
            <w:r>
              <w:rPr>
                <w:spacing w:val="-2"/>
              </w:rPr>
              <w:t>A.6.9</w:t>
            </w:r>
          </w:p>
        </w:tc>
        <w:tc>
          <w:tcPr>
            <w:tcW w:w="4876" w:type="dxa"/>
          </w:tcPr>
          <w:p w14:paraId="697C8027" w14:textId="77777777" w:rsidR="004766AD" w:rsidRDefault="004766AD">
            <w:pPr>
              <w:pStyle w:val="TableParagraph"/>
              <w:spacing w:before="6"/>
              <w:rPr>
                <w:b/>
                <w:sz w:val="21"/>
              </w:rPr>
            </w:pPr>
          </w:p>
          <w:p w14:paraId="684D3560" w14:textId="77777777" w:rsidR="004766AD" w:rsidRDefault="00000000">
            <w:pPr>
              <w:pStyle w:val="TableParagraph"/>
              <w:spacing w:line="223" w:lineRule="auto"/>
              <w:ind w:left="80" w:right="1334"/>
            </w:pPr>
            <w:r>
              <w:rPr>
                <w:w w:val="90"/>
              </w:rPr>
              <w:t>ławki</w:t>
            </w:r>
            <w:r>
              <w:rPr>
                <w:spacing w:val="-10"/>
                <w:w w:val="90"/>
              </w:rPr>
              <w:t xml:space="preserve"> </w:t>
            </w:r>
            <w:r>
              <w:rPr>
                <w:w w:val="90"/>
              </w:rPr>
              <w:t>czy</w:t>
            </w:r>
            <w:r>
              <w:rPr>
                <w:spacing w:val="-9"/>
                <w:w w:val="90"/>
              </w:rPr>
              <w:t xml:space="preserve"> </w:t>
            </w:r>
            <w:r>
              <w:rPr>
                <w:w w:val="90"/>
              </w:rPr>
              <w:t>siedziska</w:t>
            </w:r>
            <w:r>
              <w:rPr>
                <w:spacing w:val="-9"/>
                <w:w w:val="90"/>
              </w:rPr>
              <w:t xml:space="preserve"> </w:t>
            </w:r>
            <w:r>
              <w:rPr>
                <w:w w:val="90"/>
              </w:rPr>
              <w:t>muszą</w:t>
            </w:r>
            <w:r>
              <w:rPr>
                <w:spacing w:val="-9"/>
                <w:w w:val="90"/>
              </w:rPr>
              <w:t xml:space="preserve"> </w:t>
            </w:r>
            <w:r>
              <w:rPr>
                <w:w w:val="90"/>
              </w:rPr>
              <w:t>mieć</w:t>
            </w:r>
            <w:r>
              <w:rPr>
                <w:spacing w:val="-9"/>
                <w:w w:val="90"/>
              </w:rPr>
              <w:t xml:space="preserve"> </w:t>
            </w:r>
            <w:r>
              <w:rPr>
                <w:w w:val="90"/>
              </w:rPr>
              <w:t xml:space="preserve">oparcia </w:t>
            </w:r>
            <w:r>
              <w:rPr>
                <w:spacing w:val="-6"/>
              </w:rPr>
              <w:t>i podłokietniki ułatwiające wstawanie,</w:t>
            </w:r>
          </w:p>
        </w:tc>
        <w:tc>
          <w:tcPr>
            <w:tcW w:w="1531" w:type="dxa"/>
          </w:tcPr>
          <w:p w14:paraId="7505A293" w14:textId="77777777" w:rsidR="004766AD" w:rsidRDefault="004766AD">
            <w:pPr>
              <w:pStyle w:val="TableParagraph"/>
              <w:rPr>
                <w:rFonts w:ascii="Times New Roman"/>
              </w:rPr>
            </w:pPr>
          </w:p>
        </w:tc>
        <w:tc>
          <w:tcPr>
            <w:tcW w:w="1531" w:type="dxa"/>
          </w:tcPr>
          <w:p w14:paraId="743AE785" w14:textId="77777777" w:rsidR="004766AD" w:rsidRDefault="004766AD">
            <w:pPr>
              <w:pStyle w:val="TableParagraph"/>
              <w:spacing w:before="6"/>
              <w:rPr>
                <w:b/>
                <w:sz w:val="30"/>
              </w:rPr>
            </w:pPr>
          </w:p>
          <w:p w14:paraId="12D0DEEB" w14:textId="77777777" w:rsidR="004766AD" w:rsidRDefault="00000000">
            <w:pPr>
              <w:pStyle w:val="TableParagraph"/>
              <w:ind w:left="58"/>
              <w:jc w:val="center"/>
            </w:pPr>
            <w:r>
              <w:rPr>
                <w:w w:val="85"/>
              </w:rPr>
              <w:t>=</w:t>
            </w:r>
            <w:r>
              <w:rPr>
                <w:spacing w:val="-3"/>
                <w:w w:val="85"/>
              </w:rPr>
              <w:t xml:space="preserve"> </w:t>
            </w:r>
            <w:r>
              <w:rPr>
                <w:spacing w:val="-2"/>
                <w:w w:val="95"/>
              </w:rPr>
              <w:t>minimalny</w:t>
            </w:r>
          </w:p>
        </w:tc>
        <w:tc>
          <w:tcPr>
            <w:tcW w:w="1531" w:type="dxa"/>
          </w:tcPr>
          <w:p w14:paraId="72048BC0" w14:textId="77777777" w:rsidR="004766AD" w:rsidRDefault="004766AD">
            <w:pPr>
              <w:pStyle w:val="TableParagraph"/>
              <w:spacing w:before="6"/>
              <w:rPr>
                <w:b/>
                <w:sz w:val="30"/>
              </w:rPr>
            </w:pPr>
          </w:p>
          <w:p w14:paraId="33722F4D"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FDBB6FB" w14:textId="77777777">
        <w:trPr>
          <w:trHeight w:val="690"/>
        </w:trPr>
        <w:tc>
          <w:tcPr>
            <w:tcW w:w="737" w:type="dxa"/>
          </w:tcPr>
          <w:p w14:paraId="500909CA" w14:textId="77777777" w:rsidR="004766AD" w:rsidRDefault="004766AD">
            <w:pPr>
              <w:pStyle w:val="TableParagraph"/>
              <w:spacing w:before="2"/>
              <w:rPr>
                <w:b/>
                <w:sz w:val="19"/>
              </w:rPr>
            </w:pPr>
          </w:p>
          <w:p w14:paraId="05C97D8D" w14:textId="77777777" w:rsidR="004766AD" w:rsidRDefault="00000000">
            <w:pPr>
              <w:pStyle w:val="TableParagraph"/>
              <w:ind w:left="29" w:right="20"/>
              <w:jc w:val="center"/>
            </w:pPr>
            <w:r>
              <w:rPr>
                <w:spacing w:val="-2"/>
              </w:rPr>
              <w:t>A.6.10</w:t>
            </w:r>
          </w:p>
        </w:tc>
        <w:tc>
          <w:tcPr>
            <w:tcW w:w="4876" w:type="dxa"/>
          </w:tcPr>
          <w:p w14:paraId="1DE244AB" w14:textId="77777777" w:rsidR="004766AD" w:rsidRDefault="00000000">
            <w:pPr>
              <w:pStyle w:val="TableParagraph"/>
              <w:spacing w:before="118" w:line="223" w:lineRule="auto"/>
              <w:ind w:left="80"/>
            </w:pPr>
            <w:r>
              <w:rPr>
                <w:w w:val="90"/>
              </w:rPr>
              <w:t>w</w:t>
            </w:r>
            <w:r>
              <w:rPr>
                <w:spacing w:val="-10"/>
                <w:w w:val="90"/>
              </w:rPr>
              <w:t xml:space="preserve"> </w:t>
            </w:r>
            <w:r>
              <w:rPr>
                <w:w w:val="90"/>
              </w:rPr>
              <w:t>bezpośrednim</w:t>
            </w:r>
            <w:r>
              <w:rPr>
                <w:spacing w:val="-9"/>
                <w:w w:val="90"/>
              </w:rPr>
              <w:t xml:space="preserve"> </w:t>
            </w:r>
            <w:r>
              <w:rPr>
                <w:w w:val="90"/>
              </w:rPr>
              <w:t>sąsiedztwie</w:t>
            </w:r>
            <w:r>
              <w:rPr>
                <w:spacing w:val="-9"/>
                <w:w w:val="90"/>
              </w:rPr>
              <w:t xml:space="preserve"> </w:t>
            </w:r>
            <w:r>
              <w:rPr>
                <w:w w:val="90"/>
              </w:rPr>
              <w:t>siedziska</w:t>
            </w:r>
            <w:r>
              <w:rPr>
                <w:spacing w:val="-9"/>
                <w:w w:val="90"/>
              </w:rPr>
              <w:t xml:space="preserve"> </w:t>
            </w:r>
            <w:r>
              <w:rPr>
                <w:w w:val="90"/>
              </w:rPr>
              <w:t>należy</w:t>
            </w:r>
            <w:r>
              <w:rPr>
                <w:spacing w:val="-9"/>
                <w:w w:val="90"/>
              </w:rPr>
              <w:t xml:space="preserve"> </w:t>
            </w:r>
            <w:proofErr w:type="spellStart"/>
            <w:r>
              <w:rPr>
                <w:w w:val="90"/>
              </w:rPr>
              <w:t>zapew</w:t>
            </w:r>
            <w:proofErr w:type="spellEnd"/>
            <w:r>
              <w:rPr>
                <w:w w:val="90"/>
              </w:rPr>
              <w:t xml:space="preserve">- </w:t>
            </w:r>
            <w:r>
              <w:rPr>
                <w:spacing w:val="-6"/>
              </w:rPr>
              <w:t>nić miejsce do odłożenia sprzętu rehabilitacyjnego,</w:t>
            </w:r>
          </w:p>
        </w:tc>
        <w:tc>
          <w:tcPr>
            <w:tcW w:w="1531" w:type="dxa"/>
            <w:shd w:val="clear" w:color="auto" w:fill="D9E0F1"/>
          </w:tcPr>
          <w:p w14:paraId="0C7121AD" w14:textId="77777777" w:rsidR="004766AD" w:rsidRDefault="004766AD">
            <w:pPr>
              <w:pStyle w:val="TableParagraph"/>
              <w:spacing w:before="2"/>
              <w:rPr>
                <w:b/>
                <w:sz w:val="19"/>
              </w:rPr>
            </w:pPr>
          </w:p>
          <w:p w14:paraId="6B259D3F"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shd w:val="clear" w:color="auto" w:fill="D9E0F1"/>
          </w:tcPr>
          <w:p w14:paraId="1D0E6AF5" w14:textId="77777777" w:rsidR="004766AD" w:rsidRDefault="004766AD">
            <w:pPr>
              <w:pStyle w:val="TableParagraph"/>
              <w:spacing w:before="2"/>
              <w:rPr>
                <w:b/>
                <w:sz w:val="19"/>
              </w:rPr>
            </w:pPr>
          </w:p>
          <w:p w14:paraId="4D29F03A" w14:textId="77777777" w:rsidR="004766AD" w:rsidRDefault="00000000">
            <w:pPr>
              <w:pStyle w:val="TableParagraph"/>
              <w:ind w:left="8"/>
              <w:jc w:val="center"/>
            </w:pPr>
            <w:r>
              <w:rPr>
                <w:w w:val="90"/>
              </w:rPr>
              <w:t>Nie</w:t>
            </w:r>
            <w:r>
              <w:rPr>
                <w:spacing w:val="-3"/>
                <w:w w:val="90"/>
              </w:rPr>
              <w:t xml:space="preserve"> </w:t>
            </w:r>
            <w:r>
              <w:rPr>
                <w:spacing w:val="-2"/>
              </w:rPr>
              <w:t>dotyczy</w:t>
            </w:r>
          </w:p>
        </w:tc>
        <w:tc>
          <w:tcPr>
            <w:tcW w:w="1531" w:type="dxa"/>
          </w:tcPr>
          <w:p w14:paraId="5CF1B5E3" w14:textId="77777777" w:rsidR="004766AD" w:rsidRDefault="004766AD">
            <w:pPr>
              <w:pStyle w:val="TableParagraph"/>
              <w:rPr>
                <w:rFonts w:ascii="Times New Roman"/>
              </w:rPr>
            </w:pPr>
          </w:p>
        </w:tc>
      </w:tr>
      <w:tr w:rsidR="004766AD" w14:paraId="2A9328D6" w14:textId="77777777">
        <w:trPr>
          <w:trHeight w:val="1270"/>
        </w:trPr>
        <w:tc>
          <w:tcPr>
            <w:tcW w:w="737" w:type="dxa"/>
          </w:tcPr>
          <w:p w14:paraId="6B079C23" w14:textId="77777777" w:rsidR="004766AD" w:rsidRDefault="004766AD">
            <w:pPr>
              <w:pStyle w:val="TableParagraph"/>
              <w:rPr>
                <w:b/>
              </w:rPr>
            </w:pPr>
          </w:p>
          <w:p w14:paraId="1DFDEC91" w14:textId="77777777" w:rsidR="004766AD" w:rsidRDefault="004766AD">
            <w:pPr>
              <w:pStyle w:val="TableParagraph"/>
              <w:spacing w:before="5"/>
              <w:rPr>
                <w:b/>
              </w:rPr>
            </w:pPr>
          </w:p>
          <w:p w14:paraId="31694846" w14:textId="77777777" w:rsidR="004766AD" w:rsidRDefault="00000000">
            <w:pPr>
              <w:pStyle w:val="TableParagraph"/>
              <w:ind w:left="29" w:right="20"/>
              <w:jc w:val="center"/>
            </w:pPr>
            <w:r>
              <w:rPr>
                <w:spacing w:val="-2"/>
              </w:rPr>
              <w:t>A.6.11</w:t>
            </w:r>
          </w:p>
        </w:tc>
        <w:tc>
          <w:tcPr>
            <w:tcW w:w="4876" w:type="dxa"/>
          </w:tcPr>
          <w:p w14:paraId="2F0677DA" w14:textId="77777777" w:rsidR="004766AD" w:rsidRDefault="00000000">
            <w:pPr>
              <w:pStyle w:val="TableParagraph"/>
              <w:spacing w:before="173" w:line="223" w:lineRule="auto"/>
              <w:ind w:left="80"/>
            </w:pPr>
            <w:r>
              <w:rPr>
                <w:spacing w:val="-4"/>
              </w:rPr>
              <w:t>ponadto</w:t>
            </w:r>
            <w:r>
              <w:rPr>
                <w:spacing w:val="-12"/>
              </w:rPr>
              <w:t xml:space="preserve"> </w:t>
            </w:r>
            <w:r>
              <w:rPr>
                <w:spacing w:val="-4"/>
              </w:rPr>
              <w:t>w</w:t>
            </w:r>
            <w:r>
              <w:rPr>
                <w:spacing w:val="-12"/>
              </w:rPr>
              <w:t xml:space="preserve"> </w:t>
            </w:r>
            <w:r>
              <w:rPr>
                <w:spacing w:val="-4"/>
              </w:rPr>
              <w:t>miejscach</w:t>
            </w:r>
            <w:r>
              <w:rPr>
                <w:spacing w:val="-12"/>
              </w:rPr>
              <w:t xml:space="preserve"> </w:t>
            </w:r>
            <w:r>
              <w:rPr>
                <w:spacing w:val="-4"/>
              </w:rPr>
              <w:t>odpoczynku</w:t>
            </w:r>
            <w:r>
              <w:rPr>
                <w:spacing w:val="-12"/>
              </w:rPr>
              <w:t xml:space="preserve"> </w:t>
            </w:r>
            <w:r>
              <w:rPr>
                <w:spacing w:val="-4"/>
              </w:rPr>
              <w:t>powinno</w:t>
            </w:r>
            <w:r>
              <w:rPr>
                <w:spacing w:val="-12"/>
              </w:rPr>
              <w:t xml:space="preserve"> </w:t>
            </w:r>
            <w:r>
              <w:rPr>
                <w:spacing w:val="-4"/>
              </w:rPr>
              <w:t xml:space="preserve">być </w:t>
            </w:r>
            <w:r>
              <w:rPr>
                <w:w w:val="90"/>
              </w:rPr>
              <w:t>miejsce</w:t>
            </w:r>
            <w:r>
              <w:rPr>
                <w:spacing w:val="-1"/>
                <w:w w:val="90"/>
              </w:rPr>
              <w:t xml:space="preserve"> </w:t>
            </w:r>
            <w:r>
              <w:rPr>
                <w:w w:val="90"/>
              </w:rPr>
              <w:t>o</w:t>
            </w:r>
            <w:r>
              <w:rPr>
                <w:spacing w:val="-1"/>
                <w:w w:val="90"/>
              </w:rPr>
              <w:t xml:space="preserve"> </w:t>
            </w:r>
            <w:r>
              <w:rPr>
                <w:w w:val="90"/>
              </w:rPr>
              <w:t>wymiarach</w:t>
            </w:r>
            <w:r>
              <w:rPr>
                <w:spacing w:val="-1"/>
                <w:w w:val="90"/>
              </w:rPr>
              <w:t xml:space="preserve"> </w:t>
            </w:r>
            <w:r>
              <w:rPr>
                <w:w w:val="90"/>
              </w:rPr>
              <w:t>minimum</w:t>
            </w:r>
            <w:r>
              <w:rPr>
                <w:spacing w:val="-1"/>
                <w:w w:val="90"/>
              </w:rPr>
              <w:t xml:space="preserve"> </w:t>
            </w:r>
            <w:r>
              <w:rPr>
                <w:w w:val="90"/>
              </w:rPr>
              <w:t>90</w:t>
            </w:r>
            <w:r>
              <w:rPr>
                <w:spacing w:val="-1"/>
                <w:w w:val="90"/>
              </w:rPr>
              <w:t xml:space="preserve"> </w:t>
            </w:r>
            <w:r>
              <w:rPr>
                <w:w w:val="90"/>
              </w:rPr>
              <w:t>cm</w:t>
            </w:r>
            <w:r>
              <w:rPr>
                <w:spacing w:val="-1"/>
                <w:w w:val="90"/>
              </w:rPr>
              <w:t xml:space="preserve"> </w:t>
            </w:r>
            <w:r>
              <w:rPr>
                <w:w w:val="90"/>
              </w:rPr>
              <w:t>(szerokość)</w:t>
            </w:r>
            <w:r>
              <w:rPr>
                <w:spacing w:val="-1"/>
                <w:w w:val="90"/>
              </w:rPr>
              <w:t xml:space="preserve"> </w:t>
            </w:r>
            <w:r>
              <w:rPr>
                <w:w w:val="90"/>
              </w:rPr>
              <w:t xml:space="preserve">na </w:t>
            </w:r>
            <w:r>
              <w:rPr>
                <w:spacing w:val="-6"/>
              </w:rPr>
              <w:t>minimum</w:t>
            </w:r>
            <w:r>
              <w:rPr>
                <w:spacing w:val="-12"/>
              </w:rPr>
              <w:t xml:space="preserve"> </w:t>
            </w:r>
            <w:r>
              <w:rPr>
                <w:spacing w:val="-6"/>
              </w:rPr>
              <w:t>150</w:t>
            </w:r>
            <w:r>
              <w:rPr>
                <w:spacing w:val="-12"/>
              </w:rPr>
              <w:t xml:space="preserve"> </w:t>
            </w:r>
            <w:r>
              <w:rPr>
                <w:spacing w:val="-6"/>
              </w:rPr>
              <w:t>cm</w:t>
            </w:r>
            <w:r>
              <w:rPr>
                <w:spacing w:val="-12"/>
              </w:rPr>
              <w:t xml:space="preserve"> </w:t>
            </w:r>
            <w:r>
              <w:rPr>
                <w:spacing w:val="-6"/>
              </w:rPr>
              <w:t>(głębokość),</w:t>
            </w:r>
            <w:r>
              <w:rPr>
                <w:spacing w:val="-12"/>
              </w:rPr>
              <w:t xml:space="preserve"> </w:t>
            </w:r>
            <w:r>
              <w:rPr>
                <w:spacing w:val="-6"/>
              </w:rPr>
              <w:t>które</w:t>
            </w:r>
            <w:r>
              <w:rPr>
                <w:spacing w:val="-12"/>
              </w:rPr>
              <w:t xml:space="preserve"> </w:t>
            </w:r>
            <w:r>
              <w:rPr>
                <w:spacing w:val="-6"/>
              </w:rPr>
              <w:t>pozwoli</w:t>
            </w:r>
            <w:r>
              <w:rPr>
                <w:spacing w:val="-12"/>
              </w:rPr>
              <w:t xml:space="preserve"> </w:t>
            </w:r>
            <w:r>
              <w:rPr>
                <w:spacing w:val="-6"/>
              </w:rPr>
              <w:t>na</w:t>
            </w:r>
            <w:r>
              <w:rPr>
                <w:spacing w:val="-12"/>
              </w:rPr>
              <w:t xml:space="preserve"> </w:t>
            </w:r>
            <w:r>
              <w:rPr>
                <w:spacing w:val="-6"/>
              </w:rPr>
              <w:t xml:space="preserve">od- </w:t>
            </w:r>
            <w:proofErr w:type="spellStart"/>
            <w:r>
              <w:rPr>
                <w:spacing w:val="-8"/>
              </w:rPr>
              <w:t>poczynek</w:t>
            </w:r>
            <w:proofErr w:type="spellEnd"/>
            <w:r>
              <w:rPr>
                <w:spacing w:val="-8"/>
              </w:rPr>
              <w:t xml:space="preserve"> osobom poruszającym się na wózku.</w:t>
            </w:r>
          </w:p>
        </w:tc>
        <w:tc>
          <w:tcPr>
            <w:tcW w:w="1531" w:type="dxa"/>
            <w:shd w:val="clear" w:color="auto" w:fill="D9E0F1"/>
          </w:tcPr>
          <w:p w14:paraId="2630B88B" w14:textId="77777777" w:rsidR="004766AD" w:rsidRDefault="004766AD">
            <w:pPr>
              <w:pStyle w:val="TableParagraph"/>
              <w:rPr>
                <w:b/>
              </w:rPr>
            </w:pPr>
          </w:p>
          <w:p w14:paraId="362477E0" w14:textId="77777777" w:rsidR="004766AD" w:rsidRDefault="004766AD">
            <w:pPr>
              <w:pStyle w:val="TableParagraph"/>
              <w:spacing w:before="5"/>
              <w:rPr>
                <w:b/>
              </w:rPr>
            </w:pPr>
          </w:p>
          <w:p w14:paraId="30179BE0"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shd w:val="clear" w:color="auto" w:fill="D9E0F1"/>
          </w:tcPr>
          <w:p w14:paraId="14C3AF81" w14:textId="77777777" w:rsidR="004766AD" w:rsidRDefault="004766AD">
            <w:pPr>
              <w:pStyle w:val="TableParagraph"/>
              <w:rPr>
                <w:b/>
              </w:rPr>
            </w:pPr>
          </w:p>
          <w:p w14:paraId="32309426" w14:textId="77777777" w:rsidR="004766AD" w:rsidRDefault="004766AD">
            <w:pPr>
              <w:pStyle w:val="TableParagraph"/>
              <w:spacing w:before="5"/>
              <w:rPr>
                <w:b/>
              </w:rPr>
            </w:pPr>
          </w:p>
          <w:p w14:paraId="0CB036B2" w14:textId="77777777" w:rsidR="004766AD" w:rsidRDefault="00000000">
            <w:pPr>
              <w:pStyle w:val="TableParagraph"/>
              <w:ind w:left="8"/>
              <w:jc w:val="center"/>
            </w:pPr>
            <w:r>
              <w:rPr>
                <w:w w:val="90"/>
              </w:rPr>
              <w:t>Nie</w:t>
            </w:r>
            <w:r>
              <w:rPr>
                <w:spacing w:val="-3"/>
                <w:w w:val="90"/>
              </w:rPr>
              <w:t xml:space="preserve"> </w:t>
            </w:r>
            <w:r>
              <w:rPr>
                <w:spacing w:val="-2"/>
              </w:rPr>
              <w:t>dotyczy</w:t>
            </w:r>
          </w:p>
        </w:tc>
        <w:tc>
          <w:tcPr>
            <w:tcW w:w="1531" w:type="dxa"/>
          </w:tcPr>
          <w:p w14:paraId="5F2F09AD" w14:textId="77777777" w:rsidR="004766AD" w:rsidRDefault="004766AD">
            <w:pPr>
              <w:pStyle w:val="TableParagraph"/>
              <w:rPr>
                <w:rFonts w:ascii="Times New Roman"/>
              </w:rPr>
            </w:pPr>
          </w:p>
        </w:tc>
      </w:tr>
    </w:tbl>
    <w:p w14:paraId="6A925E4D" w14:textId="77777777" w:rsidR="004766AD" w:rsidRDefault="004766AD">
      <w:pPr>
        <w:pStyle w:val="Tekstpodstawowy"/>
        <w:rPr>
          <w:b/>
          <w:sz w:val="20"/>
        </w:rPr>
      </w:pPr>
    </w:p>
    <w:p w14:paraId="0C389188" w14:textId="77777777" w:rsidR="004766AD" w:rsidRDefault="004766AD">
      <w:pPr>
        <w:pStyle w:val="Tekstpodstawowy"/>
        <w:spacing w:before="3"/>
        <w:rPr>
          <w:b/>
          <w:sz w:val="13"/>
        </w:rPr>
      </w:pP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8195304" w14:textId="77777777">
        <w:trPr>
          <w:trHeight w:val="782"/>
        </w:trPr>
        <w:tc>
          <w:tcPr>
            <w:tcW w:w="5613" w:type="dxa"/>
            <w:gridSpan w:val="2"/>
            <w:tcBorders>
              <w:top w:val="nil"/>
              <w:left w:val="nil"/>
            </w:tcBorders>
          </w:tcPr>
          <w:p w14:paraId="7133D4E9" w14:textId="77777777" w:rsidR="004766AD" w:rsidRDefault="00000000">
            <w:pPr>
              <w:pStyle w:val="TableParagraph"/>
              <w:tabs>
                <w:tab w:val="left" w:pos="821"/>
              </w:tabs>
              <w:spacing w:before="37"/>
              <w:ind w:left="313"/>
              <w:rPr>
                <w:b/>
                <w:sz w:val="28"/>
              </w:rPr>
            </w:pPr>
            <w:r>
              <w:rPr>
                <w:color w:val="FFFFFF"/>
                <w:spacing w:val="-10"/>
                <w:w w:val="90"/>
                <w:position w:val="2"/>
              </w:rPr>
              <w:t>B</w:t>
            </w:r>
            <w:r>
              <w:rPr>
                <w:color w:val="FFFFFF"/>
                <w:position w:val="2"/>
              </w:rPr>
              <w:tab/>
            </w:r>
            <w:r>
              <w:rPr>
                <w:b/>
                <w:color w:val="FFFFFF"/>
                <w:w w:val="80"/>
                <w:sz w:val="28"/>
              </w:rPr>
              <w:t>SCHODY</w:t>
            </w:r>
            <w:r>
              <w:rPr>
                <w:b/>
                <w:color w:val="FFFFFF"/>
                <w:spacing w:val="-3"/>
                <w:w w:val="80"/>
                <w:sz w:val="28"/>
              </w:rPr>
              <w:t xml:space="preserve"> </w:t>
            </w:r>
            <w:r>
              <w:rPr>
                <w:b/>
                <w:color w:val="FFFFFF"/>
                <w:spacing w:val="-2"/>
                <w:w w:val="90"/>
                <w:sz w:val="28"/>
              </w:rPr>
              <w:t>TERENOWE</w:t>
            </w:r>
          </w:p>
        </w:tc>
        <w:tc>
          <w:tcPr>
            <w:tcW w:w="1531" w:type="dxa"/>
          </w:tcPr>
          <w:p w14:paraId="6C7BEBEC" w14:textId="77777777" w:rsidR="004766AD" w:rsidRDefault="004766AD">
            <w:pPr>
              <w:pStyle w:val="TableParagraph"/>
              <w:rPr>
                <w:b/>
              </w:rPr>
            </w:pPr>
          </w:p>
          <w:p w14:paraId="6916B18C" w14:textId="77777777" w:rsidR="004766AD" w:rsidRDefault="004766AD">
            <w:pPr>
              <w:pStyle w:val="TableParagraph"/>
              <w:spacing w:before="7"/>
              <w:rPr>
                <w:b/>
                <w:sz w:val="18"/>
              </w:rPr>
            </w:pPr>
          </w:p>
          <w:p w14:paraId="26A62898" w14:textId="77777777" w:rsidR="004766AD" w:rsidRDefault="00000000">
            <w:pPr>
              <w:pStyle w:val="TableParagraph"/>
              <w:ind w:left="9"/>
              <w:jc w:val="center"/>
            </w:pPr>
            <w:r>
              <w:rPr>
                <w:spacing w:val="-2"/>
              </w:rPr>
              <w:t>Minimalny</w:t>
            </w:r>
          </w:p>
        </w:tc>
        <w:tc>
          <w:tcPr>
            <w:tcW w:w="1531" w:type="dxa"/>
          </w:tcPr>
          <w:p w14:paraId="4F7015CD" w14:textId="77777777" w:rsidR="004766AD" w:rsidRDefault="004766AD">
            <w:pPr>
              <w:pStyle w:val="TableParagraph"/>
              <w:rPr>
                <w:b/>
              </w:rPr>
            </w:pPr>
          </w:p>
          <w:p w14:paraId="1A01375C" w14:textId="77777777" w:rsidR="004766AD" w:rsidRDefault="004766AD">
            <w:pPr>
              <w:pStyle w:val="TableParagraph"/>
              <w:spacing w:before="7"/>
              <w:rPr>
                <w:b/>
                <w:sz w:val="18"/>
              </w:rPr>
            </w:pPr>
          </w:p>
          <w:p w14:paraId="3BB58EC0" w14:textId="77777777" w:rsidR="004766AD" w:rsidRDefault="00000000">
            <w:pPr>
              <w:pStyle w:val="TableParagraph"/>
              <w:ind w:left="7"/>
              <w:jc w:val="center"/>
            </w:pPr>
            <w:r>
              <w:rPr>
                <w:spacing w:val="-2"/>
              </w:rPr>
              <w:t>Średni</w:t>
            </w:r>
          </w:p>
        </w:tc>
        <w:tc>
          <w:tcPr>
            <w:tcW w:w="1531" w:type="dxa"/>
          </w:tcPr>
          <w:p w14:paraId="3F323CC8" w14:textId="77777777" w:rsidR="004766AD" w:rsidRDefault="004766AD">
            <w:pPr>
              <w:pStyle w:val="TableParagraph"/>
              <w:rPr>
                <w:b/>
              </w:rPr>
            </w:pPr>
          </w:p>
          <w:p w14:paraId="0552A71E" w14:textId="77777777" w:rsidR="004766AD" w:rsidRDefault="004766AD">
            <w:pPr>
              <w:pStyle w:val="TableParagraph"/>
              <w:spacing w:before="7"/>
              <w:rPr>
                <w:b/>
                <w:sz w:val="18"/>
              </w:rPr>
            </w:pPr>
          </w:p>
          <w:p w14:paraId="4EE1D0EF" w14:textId="77777777" w:rsidR="004766AD" w:rsidRDefault="00000000">
            <w:pPr>
              <w:pStyle w:val="TableParagraph"/>
              <w:ind w:left="8"/>
              <w:jc w:val="center"/>
            </w:pPr>
            <w:r>
              <w:rPr>
                <w:spacing w:val="-4"/>
              </w:rPr>
              <w:t>Zaawansowany</w:t>
            </w:r>
          </w:p>
        </w:tc>
      </w:tr>
      <w:tr w:rsidR="004766AD" w14:paraId="699DD50B" w14:textId="77777777">
        <w:trPr>
          <w:trHeight w:val="315"/>
        </w:trPr>
        <w:tc>
          <w:tcPr>
            <w:tcW w:w="737" w:type="dxa"/>
            <w:shd w:val="clear" w:color="auto" w:fill="D9E0F1"/>
          </w:tcPr>
          <w:p w14:paraId="0E929367" w14:textId="77777777" w:rsidR="004766AD" w:rsidRDefault="00000000">
            <w:pPr>
              <w:pStyle w:val="TableParagraph"/>
              <w:spacing w:before="33"/>
              <w:ind w:left="29" w:right="19"/>
              <w:jc w:val="center"/>
            </w:pPr>
            <w:r>
              <w:rPr>
                <w:color w:val="1F3762"/>
                <w:spacing w:val="-5"/>
                <w:w w:val="95"/>
              </w:rPr>
              <w:t>B.1</w:t>
            </w:r>
          </w:p>
        </w:tc>
        <w:tc>
          <w:tcPr>
            <w:tcW w:w="4876" w:type="dxa"/>
            <w:shd w:val="clear" w:color="auto" w:fill="D9E0F1"/>
          </w:tcPr>
          <w:p w14:paraId="282D8CD1" w14:textId="77777777" w:rsidR="004766AD" w:rsidRDefault="00000000">
            <w:pPr>
              <w:pStyle w:val="TableParagraph"/>
              <w:spacing w:before="33"/>
              <w:ind w:left="80"/>
            </w:pPr>
            <w:r>
              <w:rPr>
                <w:color w:val="1F3762"/>
                <w:w w:val="90"/>
              </w:rPr>
              <w:t>Parametry</w:t>
            </w:r>
            <w:r>
              <w:rPr>
                <w:color w:val="1F3762"/>
              </w:rPr>
              <w:t xml:space="preserve"> </w:t>
            </w:r>
            <w:r>
              <w:rPr>
                <w:color w:val="1F3762"/>
                <w:w w:val="90"/>
              </w:rPr>
              <w:t>stopni</w:t>
            </w:r>
            <w:r>
              <w:rPr>
                <w:color w:val="1F3762"/>
              </w:rPr>
              <w:t xml:space="preserve"> </w:t>
            </w:r>
            <w:r>
              <w:rPr>
                <w:color w:val="1F3762"/>
                <w:spacing w:val="-2"/>
                <w:w w:val="90"/>
              </w:rPr>
              <w:t>schodów</w:t>
            </w:r>
          </w:p>
        </w:tc>
        <w:tc>
          <w:tcPr>
            <w:tcW w:w="1531" w:type="dxa"/>
            <w:shd w:val="clear" w:color="auto" w:fill="D9E0F1"/>
          </w:tcPr>
          <w:p w14:paraId="768002D1" w14:textId="77777777" w:rsidR="004766AD" w:rsidRDefault="004766AD">
            <w:pPr>
              <w:pStyle w:val="TableParagraph"/>
              <w:rPr>
                <w:rFonts w:ascii="Times New Roman"/>
              </w:rPr>
            </w:pPr>
          </w:p>
        </w:tc>
        <w:tc>
          <w:tcPr>
            <w:tcW w:w="1531" w:type="dxa"/>
            <w:shd w:val="clear" w:color="auto" w:fill="D9E0F1"/>
          </w:tcPr>
          <w:p w14:paraId="27F9046A" w14:textId="77777777" w:rsidR="004766AD" w:rsidRDefault="004766AD">
            <w:pPr>
              <w:pStyle w:val="TableParagraph"/>
              <w:rPr>
                <w:rFonts w:ascii="Times New Roman"/>
              </w:rPr>
            </w:pPr>
          </w:p>
        </w:tc>
        <w:tc>
          <w:tcPr>
            <w:tcW w:w="1531" w:type="dxa"/>
            <w:shd w:val="clear" w:color="auto" w:fill="D9E0F1"/>
          </w:tcPr>
          <w:p w14:paraId="172B0CFC" w14:textId="77777777" w:rsidR="004766AD" w:rsidRDefault="004766AD">
            <w:pPr>
              <w:pStyle w:val="TableParagraph"/>
              <w:rPr>
                <w:rFonts w:ascii="Times New Roman"/>
              </w:rPr>
            </w:pPr>
          </w:p>
        </w:tc>
      </w:tr>
      <w:tr w:rsidR="004766AD" w14:paraId="51094090" w14:textId="77777777">
        <w:trPr>
          <w:trHeight w:val="784"/>
        </w:trPr>
        <w:tc>
          <w:tcPr>
            <w:tcW w:w="737" w:type="dxa"/>
          </w:tcPr>
          <w:p w14:paraId="6702FB5C" w14:textId="77777777" w:rsidR="004766AD" w:rsidRDefault="004766AD">
            <w:pPr>
              <w:pStyle w:val="TableParagraph"/>
              <w:spacing w:before="3"/>
              <w:rPr>
                <w:b/>
                <w:sz w:val="23"/>
              </w:rPr>
            </w:pPr>
          </w:p>
          <w:p w14:paraId="7871D5A1" w14:textId="77777777" w:rsidR="004766AD" w:rsidRDefault="00000000">
            <w:pPr>
              <w:pStyle w:val="TableParagraph"/>
              <w:spacing w:before="1"/>
              <w:ind w:left="29" w:right="19"/>
              <w:jc w:val="center"/>
            </w:pPr>
            <w:r>
              <w:rPr>
                <w:spacing w:val="-2"/>
              </w:rPr>
              <w:t>B.1.1</w:t>
            </w:r>
          </w:p>
        </w:tc>
        <w:tc>
          <w:tcPr>
            <w:tcW w:w="4876" w:type="dxa"/>
          </w:tcPr>
          <w:p w14:paraId="421D8031" w14:textId="77777777" w:rsidR="004766AD" w:rsidRDefault="00000000">
            <w:pPr>
              <w:pStyle w:val="TableParagraph"/>
              <w:spacing w:before="48" w:line="223" w:lineRule="auto"/>
              <w:ind w:left="80" w:right="228"/>
              <w:jc w:val="both"/>
            </w:pPr>
            <w:r>
              <w:rPr>
                <w:w w:val="90"/>
              </w:rPr>
              <w:t xml:space="preserve">właściwie wykonane i oznakowane stopnie są </w:t>
            </w:r>
            <w:proofErr w:type="spellStart"/>
            <w:r>
              <w:rPr>
                <w:w w:val="90"/>
              </w:rPr>
              <w:t>gwa</w:t>
            </w:r>
            <w:proofErr w:type="spellEnd"/>
            <w:r>
              <w:rPr>
                <w:w w:val="90"/>
              </w:rPr>
              <w:t xml:space="preserve">- </w:t>
            </w:r>
            <w:proofErr w:type="spellStart"/>
            <w:r>
              <w:rPr>
                <w:spacing w:val="-2"/>
                <w:w w:val="90"/>
              </w:rPr>
              <w:t>rancją</w:t>
            </w:r>
            <w:proofErr w:type="spellEnd"/>
            <w:r>
              <w:rPr>
                <w:spacing w:val="-2"/>
                <w:w w:val="90"/>
              </w:rPr>
              <w:t>,</w:t>
            </w:r>
            <w:r>
              <w:rPr>
                <w:spacing w:val="-5"/>
                <w:w w:val="90"/>
              </w:rPr>
              <w:t xml:space="preserve"> </w:t>
            </w:r>
            <w:r>
              <w:rPr>
                <w:spacing w:val="-2"/>
                <w:w w:val="90"/>
              </w:rPr>
              <w:t>że</w:t>
            </w:r>
            <w:r>
              <w:rPr>
                <w:spacing w:val="-5"/>
                <w:w w:val="90"/>
              </w:rPr>
              <w:t xml:space="preserve"> </w:t>
            </w:r>
            <w:r>
              <w:rPr>
                <w:spacing w:val="-2"/>
                <w:w w:val="90"/>
              </w:rPr>
              <w:t>większość</w:t>
            </w:r>
            <w:r>
              <w:rPr>
                <w:spacing w:val="-5"/>
                <w:w w:val="90"/>
              </w:rPr>
              <w:t xml:space="preserve"> </w:t>
            </w:r>
            <w:r>
              <w:rPr>
                <w:spacing w:val="-2"/>
                <w:w w:val="90"/>
              </w:rPr>
              <w:t>ludzi</w:t>
            </w:r>
            <w:r>
              <w:rPr>
                <w:spacing w:val="-5"/>
                <w:w w:val="90"/>
              </w:rPr>
              <w:t xml:space="preserve"> </w:t>
            </w:r>
            <w:r>
              <w:rPr>
                <w:spacing w:val="-2"/>
                <w:w w:val="90"/>
              </w:rPr>
              <w:t>bezpiecznie</w:t>
            </w:r>
            <w:r>
              <w:rPr>
                <w:spacing w:val="-5"/>
                <w:w w:val="90"/>
              </w:rPr>
              <w:t xml:space="preserve"> </w:t>
            </w:r>
            <w:r>
              <w:rPr>
                <w:spacing w:val="-2"/>
                <w:w w:val="90"/>
              </w:rPr>
              <w:t>z</w:t>
            </w:r>
            <w:r>
              <w:rPr>
                <w:spacing w:val="-5"/>
                <w:w w:val="90"/>
              </w:rPr>
              <w:t xml:space="preserve"> </w:t>
            </w:r>
            <w:r>
              <w:rPr>
                <w:spacing w:val="-2"/>
                <w:w w:val="90"/>
              </w:rPr>
              <w:t>nich</w:t>
            </w:r>
            <w:r>
              <w:rPr>
                <w:spacing w:val="-5"/>
                <w:w w:val="90"/>
              </w:rPr>
              <w:t xml:space="preserve"> </w:t>
            </w:r>
            <w:r>
              <w:rPr>
                <w:spacing w:val="-2"/>
                <w:w w:val="90"/>
              </w:rPr>
              <w:t xml:space="preserve">skorzy- </w:t>
            </w:r>
            <w:proofErr w:type="spellStart"/>
            <w:r>
              <w:rPr>
                <w:spacing w:val="-4"/>
              </w:rPr>
              <w:t>sta</w:t>
            </w:r>
            <w:proofErr w:type="spellEnd"/>
            <w:r>
              <w:rPr>
                <w:spacing w:val="-4"/>
              </w:rPr>
              <w:t>,</w:t>
            </w:r>
          </w:p>
        </w:tc>
        <w:tc>
          <w:tcPr>
            <w:tcW w:w="1531" w:type="dxa"/>
          </w:tcPr>
          <w:p w14:paraId="00CBB7A3" w14:textId="77777777" w:rsidR="004766AD" w:rsidRDefault="004766AD">
            <w:pPr>
              <w:pStyle w:val="TableParagraph"/>
              <w:rPr>
                <w:rFonts w:ascii="Times New Roman"/>
              </w:rPr>
            </w:pPr>
          </w:p>
        </w:tc>
        <w:tc>
          <w:tcPr>
            <w:tcW w:w="1531" w:type="dxa"/>
          </w:tcPr>
          <w:p w14:paraId="2250A7E8" w14:textId="77777777" w:rsidR="004766AD" w:rsidRDefault="004766AD">
            <w:pPr>
              <w:pStyle w:val="TableParagraph"/>
              <w:spacing w:before="3"/>
              <w:rPr>
                <w:b/>
                <w:sz w:val="23"/>
              </w:rPr>
            </w:pPr>
          </w:p>
          <w:p w14:paraId="0B4631E6"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EF4EF87" w14:textId="77777777" w:rsidR="004766AD" w:rsidRDefault="004766AD">
            <w:pPr>
              <w:pStyle w:val="TableParagraph"/>
              <w:spacing w:before="3"/>
              <w:rPr>
                <w:b/>
                <w:sz w:val="23"/>
              </w:rPr>
            </w:pPr>
          </w:p>
          <w:p w14:paraId="3595DB4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0052442" w14:textId="77777777">
        <w:trPr>
          <w:trHeight w:val="690"/>
        </w:trPr>
        <w:tc>
          <w:tcPr>
            <w:tcW w:w="737" w:type="dxa"/>
          </w:tcPr>
          <w:p w14:paraId="6AFEC4B4" w14:textId="77777777" w:rsidR="004766AD" w:rsidRDefault="004766AD">
            <w:pPr>
              <w:pStyle w:val="TableParagraph"/>
              <w:spacing w:before="2"/>
              <w:rPr>
                <w:b/>
                <w:sz w:val="19"/>
              </w:rPr>
            </w:pPr>
          </w:p>
          <w:p w14:paraId="4ACD18EA" w14:textId="77777777" w:rsidR="004766AD" w:rsidRDefault="00000000">
            <w:pPr>
              <w:pStyle w:val="TableParagraph"/>
              <w:ind w:left="29" w:right="19"/>
              <w:jc w:val="center"/>
            </w:pPr>
            <w:r>
              <w:rPr>
                <w:spacing w:val="-2"/>
              </w:rPr>
              <w:t>B.1.2</w:t>
            </w:r>
          </w:p>
        </w:tc>
        <w:tc>
          <w:tcPr>
            <w:tcW w:w="4876" w:type="dxa"/>
          </w:tcPr>
          <w:p w14:paraId="394195A9" w14:textId="77777777" w:rsidR="004766AD" w:rsidRDefault="00000000">
            <w:pPr>
              <w:pStyle w:val="TableParagraph"/>
              <w:spacing w:before="118" w:line="223" w:lineRule="auto"/>
              <w:ind w:left="80"/>
            </w:pPr>
            <w:r>
              <w:rPr>
                <w:spacing w:val="-2"/>
                <w:w w:val="90"/>
              </w:rPr>
              <w:t>schody</w:t>
            </w:r>
            <w:r>
              <w:rPr>
                <w:spacing w:val="-5"/>
                <w:w w:val="90"/>
              </w:rPr>
              <w:t xml:space="preserve"> </w:t>
            </w:r>
            <w:r>
              <w:rPr>
                <w:spacing w:val="-2"/>
                <w:w w:val="90"/>
              </w:rPr>
              <w:t>nie</w:t>
            </w:r>
            <w:r>
              <w:rPr>
                <w:spacing w:val="-5"/>
                <w:w w:val="90"/>
              </w:rPr>
              <w:t xml:space="preserve"> </w:t>
            </w:r>
            <w:r>
              <w:rPr>
                <w:spacing w:val="-2"/>
                <w:w w:val="90"/>
              </w:rPr>
              <w:t>mogą</w:t>
            </w:r>
            <w:r>
              <w:rPr>
                <w:spacing w:val="-5"/>
                <w:w w:val="90"/>
              </w:rPr>
              <w:t xml:space="preserve"> </w:t>
            </w:r>
            <w:r>
              <w:rPr>
                <w:spacing w:val="-2"/>
                <w:w w:val="90"/>
              </w:rPr>
              <w:t>zawężać</w:t>
            </w:r>
            <w:r>
              <w:rPr>
                <w:spacing w:val="-5"/>
                <w:w w:val="90"/>
              </w:rPr>
              <w:t xml:space="preserve"> </w:t>
            </w:r>
            <w:r>
              <w:rPr>
                <w:spacing w:val="-2"/>
                <w:w w:val="90"/>
              </w:rPr>
              <w:t>ciągów</w:t>
            </w:r>
            <w:r>
              <w:rPr>
                <w:spacing w:val="-5"/>
                <w:w w:val="90"/>
              </w:rPr>
              <w:t xml:space="preserve"> </w:t>
            </w:r>
            <w:r>
              <w:rPr>
                <w:spacing w:val="-2"/>
                <w:w w:val="90"/>
              </w:rPr>
              <w:t>pieszych</w:t>
            </w:r>
            <w:r>
              <w:rPr>
                <w:spacing w:val="-5"/>
                <w:w w:val="90"/>
              </w:rPr>
              <w:t xml:space="preserve"> </w:t>
            </w:r>
            <w:r>
              <w:rPr>
                <w:spacing w:val="-2"/>
                <w:w w:val="90"/>
              </w:rPr>
              <w:t>do</w:t>
            </w:r>
            <w:r>
              <w:rPr>
                <w:spacing w:val="-5"/>
                <w:w w:val="90"/>
              </w:rPr>
              <w:t xml:space="preserve"> </w:t>
            </w:r>
            <w:proofErr w:type="spellStart"/>
            <w:r>
              <w:rPr>
                <w:spacing w:val="-2"/>
                <w:w w:val="90"/>
              </w:rPr>
              <w:t>szero</w:t>
            </w:r>
            <w:proofErr w:type="spellEnd"/>
            <w:r>
              <w:rPr>
                <w:spacing w:val="-2"/>
                <w:w w:val="90"/>
              </w:rPr>
              <w:t xml:space="preserve">- </w:t>
            </w:r>
            <w:r>
              <w:rPr>
                <w:spacing w:val="-4"/>
              </w:rPr>
              <w:t>kości</w:t>
            </w:r>
            <w:r>
              <w:rPr>
                <w:spacing w:val="-11"/>
              </w:rPr>
              <w:t xml:space="preserve"> </w:t>
            </w:r>
            <w:r>
              <w:rPr>
                <w:spacing w:val="-4"/>
              </w:rPr>
              <w:t>mniejszej</w:t>
            </w:r>
            <w:r>
              <w:rPr>
                <w:spacing w:val="-11"/>
              </w:rPr>
              <w:t xml:space="preserve"> </w:t>
            </w:r>
            <w:r>
              <w:rPr>
                <w:spacing w:val="-4"/>
              </w:rPr>
              <w:t>niż</w:t>
            </w:r>
            <w:r>
              <w:rPr>
                <w:spacing w:val="-11"/>
              </w:rPr>
              <w:t xml:space="preserve"> </w:t>
            </w:r>
            <w:r>
              <w:rPr>
                <w:spacing w:val="-4"/>
              </w:rPr>
              <w:t>180</w:t>
            </w:r>
            <w:r>
              <w:rPr>
                <w:spacing w:val="-11"/>
              </w:rPr>
              <w:t xml:space="preserve"> </w:t>
            </w:r>
            <w:r>
              <w:rPr>
                <w:spacing w:val="-4"/>
              </w:rPr>
              <w:t>cm,</w:t>
            </w:r>
          </w:p>
        </w:tc>
        <w:tc>
          <w:tcPr>
            <w:tcW w:w="1531" w:type="dxa"/>
          </w:tcPr>
          <w:p w14:paraId="24174744" w14:textId="77777777" w:rsidR="004766AD" w:rsidRDefault="004766AD">
            <w:pPr>
              <w:pStyle w:val="TableParagraph"/>
              <w:rPr>
                <w:rFonts w:ascii="Times New Roman"/>
              </w:rPr>
            </w:pPr>
          </w:p>
        </w:tc>
        <w:tc>
          <w:tcPr>
            <w:tcW w:w="1531" w:type="dxa"/>
          </w:tcPr>
          <w:p w14:paraId="2C15D17F" w14:textId="77777777" w:rsidR="004766AD" w:rsidRDefault="004766AD">
            <w:pPr>
              <w:pStyle w:val="TableParagraph"/>
              <w:spacing w:before="2"/>
              <w:rPr>
                <w:b/>
                <w:sz w:val="19"/>
              </w:rPr>
            </w:pPr>
          </w:p>
          <w:p w14:paraId="5C12CE26"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587B7FEA" w14:textId="77777777" w:rsidR="004766AD" w:rsidRDefault="004766AD">
            <w:pPr>
              <w:pStyle w:val="TableParagraph"/>
              <w:spacing w:before="2"/>
              <w:rPr>
                <w:b/>
                <w:sz w:val="19"/>
              </w:rPr>
            </w:pPr>
          </w:p>
          <w:p w14:paraId="14E7145E"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63D52DC" w14:textId="77777777">
        <w:trPr>
          <w:trHeight w:val="1018"/>
        </w:trPr>
        <w:tc>
          <w:tcPr>
            <w:tcW w:w="737" w:type="dxa"/>
          </w:tcPr>
          <w:p w14:paraId="604C9DBD" w14:textId="77777777" w:rsidR="004766AD" w:rsidRDefault="004766AD">
            <w:pPr>
              <w:pStyle w:val="TableParagraph"/>
              <w:rPr>
                <w:b/>
              </w:rPr>
            </w:pPr>
          </w:p>
          <w:p w14:paraId="764C4A7A" w14:textId="77777777" w:rsidR="004766AD" w:rsidRDefault="00000000">
            <w:pPr>
              <w:pStyle w:val="TableParagraph"/>
              <w:spacing w:before="132"/>
              <w:ind w:left="29" w:right="19"/>
              <w:jc w:val="center"/>
            </w:pPr>
            <w:r>
              <w:rPr>
                <w:spacing w:val="-2"/>
              </w:rPr>
              <w:t>B.1.3</w:t>
            </w:r>
          </w:p>
        </w:tc>
        <w:tc>
          <w:tcPr>
            <w:tcW w:w="4876" w:type="dxa"/>
          </w:tcPr>
          <w:p w14:paraId="67D22AD2" w14:textId="77777777" w:rsidR="004766AD" w:rsidRDefault="00000000">
            <w:pPr>
              <w:pStyle w:val="TableParagraph"/>
              <w:spacing w:before="48" w:line="223" w:lineRule="auto"/>
              <w:ind w:left="80"/>
            </w:pPr>
            <w:r>
              <w:rPr>
                <w:w w:val="90"/>
              </w:rPr>
              <w:t xml:space="preserve">minimalna szerokość biegu schodów mierzona mię- </w:t>
            </w:r>
            <w:proofErr w:type="spellStart"/>
            <w:r>
              <w:rPr>
                <w:spacing w:val="-4"/>
              </w:rPr>
              <w:t>dzy</w:t>
            </w:r>
            <w:proofErr w:type="spellEnd"/>
            <w:r>
              <w:rPr>
                <w:spacing w:val="-12"/>
              </w:rPr>
              <w:t xml:space="preserve"> </w:t>
            </w:r>
            <w:r>
              <w:rPr>
                <w:spacing w:val="-4"/>
              </w:rPr>
              <w:t>pochwytami</w:t>
            </w:r>
            <w:r>
              <w:rPr>
                <w:spacing w:val="-12"/>
              </w:rPr>
              <w:t xml:space="preserve"> </w:t>
            </w:r>
            <w:r>
              <w:rPr>
                <w:spacing w:val="-4"/>
              </w:rPr>
              <w:t>(jeśli</w:t>
            </w:r>
            <w:r>
              <w:rPr>
                <w:spacing w:val="-12"/>
              </w:rPr>
              <w:t xml:space="preserve"> </w:t>
            </w:r>
            <w:r>
              <w:rPr>
                <w:spacing w:val="-4"/>
              </w:rPr>
              <w:t>są</w:t>
            </w:r>
            <w:r>
              <w:rPr>
                <w:spacing w:val="-12"/>
              </w:rPr>
              <w:t xml:space="preserve"> </w:t>
            </w:r>
            <w:r>
              <w:rPr>
                <w:spacing w:val="-4"/>
              </w:rPr>
              <w:t>zamontowane)</w:t>
            </w:r>
            <w:r>
              <w:rPr>
                <w:spacing w:val="-12"/>
              </w:rPr>
              <w:t xml:space="preserve"> </w:t>
            </w:r>
            <w:r>
              <w:rPr>
                <w:spacing w:val="-4"/>
              </w:rPr>
              <w:t>lub</w:t>
            </w:r>
            <w:r>
              <w:rPr>
                <w:spacing w:val="-12"/>
              </w:rPr>
              <w:t xml:space="preserve"> </w:t>
            </w:r>
            <w:proofErr w:type="spellStart"/>
            <w:r>
              <w:rPr>
                <w:spacing w:val="-4"/>
              </w:rPr>
              <w:t>mie</w:t>
            </w:r>
            <w:proofErr w:type="spellEnd"/>
            <w:r>
              <w:rPr>
                <w:spacing w:val="-4"/>
              </w:rPr>
              <w:t xml:space="preserve">- </w:t>
            </w:r>
            <w:proofErr w:type="spellStart"/>
            <w:r>
              <w:rPr>
                <w:spacing w:val="-8"/>
              </w:rPr>
              <w:t>rzona</w:t>
            </w:r>
            <w:proofErr w:type="spellEnd"/>
            <w:r>
              <w:rPr>
                <w:spacing w:val="-8"/>
              </w:rPr>
              <w:t xml:space="preserve"> według całej szerokości stopnia (gdy nie ma </w:t>
            </w:r>
            <w:r>
              <w:rPr>
                <w:spacing w:val="-2"/>
              </w:rPr>
              <w:t>pochwytów)</w:t>
            </w:r>
            <w:r>
              <w:rPr>
                <w:spacing w:val="-14"/>
              </w:rPr>
              <w:t xml:space="preserve"> </w:t>
            </w:r>
            <w:r>
              <w:rPr>
                <w:spacing w:val="-2"/>
              </w:rPr>
              <w:t>powinna</w:t>
            </w:r>
            <w:r>
              <w:rPr>
                <w:spacing w:val="-13"/>
              </w:rPr>
              <w:t xml:space="preserve"> </w:t>
            </w:r>
            <w:r>
              <w:rPr>
                <w:spacing w:val="-2"/>
              </w:rPr>
              <w:t>wynosić</w:t>
            </w:r>
            <w:r>
              <w:rPr>
                <w:spacing w:val="-13"/>
              </w:rPr>
              <w:t xml:space="preserve"> </w:t>
            </w:r>
            <w:r>
              <w:rPr>
                <w:spacing w:val="-2"/>
              </w:rPr>
              <w:t>140</w:t>
            </w:r>
            <w:r>
              <w:rPr>
                <w:spacing w:val="-14"/>
              </w:rPr>
              <w:t xml:space="preserve"> </w:t>
            </w:r>
            <w:r>
              <w:rPr>
                <w:spacing w:val="-2"/>
              </w:rPr>
              <w:t>cm,</w:t>
            </w:r>
          </w:p>
        </w:tc>
        <w:tc>
          <w:tcPr>
            <w:tcW w:w="1531" w:type="dxa"/>
          </w:tcPr>
          <w:p w14:paraId="04C1A7EA" w14:textId="77777777" w:rsidR="004766AD" w:rsidRDefault="004766AD">
            <w:pPr>
              <w:pStyle w:val="TableParagraph"/>
              <w:rPr>
                <w:rFonts w:ascii="Times New Roman"/>
              </w:rPr>
            </w:pPr>
          </w:p>
        </w:tc>
        <w:tc>
          <w:tcPr>
            <w:tcW w:w="1531" w:type="dxa"/>
          </w:tcPr>
          <w:p w14:paraId="14536585" w14:textId="77777777" w:rsidR="004766AD" w:rsidRDefault="004766AD">
            <w:pPr>
              <w:pStyle w:val="TableParagraph"/>
              <w:rPr>
                <w:b/>
              </w:rPr>
            </w:pPr>
          </w:p>
          <w:p w14:paraId="5E6A6AEB"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33949DC7" w14:textId="77777777" w:rsidR="004766AD" w:rsidRDefault="004766AD">
            <w:pPr>
              <w:pStyle w:val="TableParagraph"/>
              <w:rPr>
                <w:b/>
              </w:rPr>
            </w:pPr>
          </w:p>
          <w:p w14:paraId="67759E0D"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C0F84C9" w14:textId="77777777">
        <w:trPr>
          <w:trHeight w:val="1253"/>
        </w:trPr>
        <w:tc>
          <w:tcPr>
            <w:tcW w:w="737" w:type="dxa"/>
          </w:tcPr>
          <w:p w14:paraId="19A0783F" w14:textId="77777777" w:rsidR="004766AD" w:rsidRDefault="004766AD">
            <w:pPr>
              <w:pStyle w:val="TableParagraph"/>
              <w:rPr>
                <w:b/>
              </w:rPr>
            </w:pPr>
          </w:p>
          <w:p w14:paraId="3C31D6D0" w14:textId="77777777" w:rsidR="004766AD" w:rsidRDefault="004766AD">
            <w:pPr>
              <w:pStyle w:val="TableParagraph"/>
              <w:spacing w:before="8"/>
              <w:rPr>
                <w:b/>
                <w:sz w:val="21"/>
              </w:rPr>
            </w:pPr>
          </w:p>
          <w:p w14:paraId="5F0ABFCE" w14:textId="77777777" w:rsidR="004766AD" w:rsidRDefault="00000000">
            <w:pPr>
              <w:pStyle w:val="TableParagraph"/>
              <w:ind w:left="29" w:right="19"/>
              <w:jc w:val="center"/>
            </w:pPr>
            <w:r>
              <w:rPr>
                <w:spacing w:val="-2"/>
              </w:rPr>
              <w:t>B.1.4</w:t>
            </w:r>
          </w:p>
        </w:tc>
        <w:tc>
          <w:tcPr>
            <w:tcW w:w="4876" w:type="dxa"/>
          </w:tcPr>
          <w:p w14:paraId="3A6D1E4C" w14:textId="77777777" w:rsidR="004766AD" w:rsidRDefault="00000000">
            <w:pPr>
              <w:pStyle w:val="TableParagraph"/>
              <w:spacing w:before="48" w:line="223" w:lineRule="auto"/>
              <w:ind w:left="80" w:right="168"/>
              <w:jc w:val="both"/>
            </w:pPr>
            <w:r>
              <w:rPr>
                <w:spacing w:val="-6"/>
              </w:rPr>
              <w:t xml:space="preserve">bieg schodów powinien liczyć minimum 3 stopnie, </w:t>
            </w:r>
            <w:r>
              <w:rPr>
                <w:w w:val="90"/>
              </w:rPr>
              <w:t>a</w:t>
            </w:r>
            <w:r>
              <w:rPr>
                <w:spacing w:val="-3"/>
                <w:w w:val="90"/>
              </w:rPr>
              <w:t xml:space="preserve"> </w:t>
            </w:r>
            <w:r>
              <w:rPr>
                <w:w w:val="90"/>
              </w:rPr>
              <w:t>maksymalnie</w:t>
            </w:r>
            <w:r>
              <w:rPr>
                <w:spacing w:val="-3"/>
                <w:w w:val="90"/>
              </w:rPr>
              <w:t xml:space="preserve"> </w:t>
            </w:r>
            <w:r>
              <w:rPr>
                <w:w w:val="90"/>
              </w:rPr>
              <w:t>10</w:t>
            </w:r>
            <w:r>
              <w:rPr>
                <w:spacing w:val="-3"/>
                <w:w w:val="90"/>
              </w:rPr>
              <w:t xml:space="preserve"> </w:t>
            </w:r>
            <w:r>
              <w:rPr>
                <w:w w:val="90"/>
              </w:rPr>
              <w:t>stopni,</w:t>
            </w:r>
            <w:r>
              <w:rPr>
                <w:spacing w:val="-3"/>
                <w:w w:val="90"/>
              </w:rPr>
              <w:t xml:space="preserve"> </w:t>
            </w:r>
            <w:r>
              <w:rPr>
                <w:w w:val="90"/>
              </w:rPr>
              <w:t>jeżeli</w:t>
            </w:r>
            <w:r>
              <w:rPr>
                <w:spacing w:val="-2"/>
                <w:w w:val="90"/>
              </w:rPr>
              <w:t xml:space="preserve"> </w:t>
            </w:r>
            <w:r>
              <w:rPr>
                <w:w w:val="90"/>
              </w:rPr>
              <w:t>w</w:t>
            </w:r>
            <w:r>
              <w:rPr>
                <w:spacing w:val="-3"/>
                <w:w w:val="90"/>
              </w:rPr>
              <w:t xml:space="preserve"> </w:t>
            </w:r>
            <w:r>
              <w:rPr>
                <w:w w:val="90"/>
              </w:rPr>
              <w:t>danym</w:t>
            </w:r>
            <w:r>
              <w:rPr>
                <w:spacing w:val="-3"/>
                <w:w w:val="90"/>
              </w:rPr>
              <w:t xml:space="preserve"> </w:t>
            </w:r>
            <w:r>
              <w:rPr>
                <w:w w:val="90"/>
              </w:rPr>
              <w:t>ciągu</w:t>
            </w:r>
            <w:r>
              <w:rPr>
                <w:spacing w:val="-3"/>
                <w:w w:val="90"/>
              </w:rPr>
              <w:t xml:space="preserve"> </w:t>
            </w:r>
            <w:r>
              <w:rPr>
                <w:spacing w:val="-4"/>
                <w:w w:val="90"/>
              </w:rPr>
              <w:t>znaj-</w:t>
            </w:r>
          </w:p>
          <w:p w14:paraId="073028FF" w14:textId="77777777" w:rsidR="004766AD" w:rsidRDefault="00000000">
            <w:pPr>
              <w:pStyle w:val="TableParagraph"/>
              <w:spacing w:line="223" w:lineRule="auto"/>
              <w:ind w:left="80" w:right="77"/>
              <w:jc w:val="both"/>
            </w:pPr>
            <w:proofErr w:type="spellStart"/>
            <w:r>
              <w:rPr>
                <w:w w:val="90"/>
              </w:rPr>
              <w:t>duje</w:t>
            </w:r>
            <w:proofErr w:type="spellEnd"/>
            <w:r>
              <w:rPr>
                <w:spacing w:val="-2"/>
                <w:w w:val="90"/>
              </w:rPr>
              <w:t xml:space="preserve"> </w:t>
            </w:r>
            <w:r>
              <w:rPr>
                <w:w w:val="90"/>
              </w:rPr>
              <w:t>się</w:t>
            </w:r>
            <w:r>
              <w:rPr>
                <w:spacing w:val="-2"/>
                <w:w w:val="90"/>
              </w:rPr>
              <w:t xml:space="preserve"> </w:t>
            </w:r>
            <w:r>
              <w:rPr>
                <w:w w:val="90"/>
              </w:rPr>
              <w:t>więcej</w:t>
            </w:r>
            <w:r>
              <w:rPr>
                <w:spacing w:val="-2"/>
                <w:w w:val="90"/>
              </w:rPr>
              <w:t xml:space="preserve"> </w:t>
            </w:r>
            <w:r>
              <w:rPr>
                <w:w w:val="90"/>
              </w:rPr>
              <w:t>niż</w:t>
            </w:r>
            <w:r>
              <w:rPr>
                <w:spacing w:val="-2"/>
                <w:w w:val="90"/>
              </w:rPr>
              <w:t xml:space="preserve"> </w:t>
            </w:r>
            <w:r>
              <w:rPr>
                <w:w w:val="90"/>
              </w:rPr>
              <w:t>10</w:t>
            </w:r>
            <w:r>
              <w:rPr>
                <w:spacing w:val="-2"/>
                <w:w w:val="90"/>
              </w:rPr>
              <w:t xml:space="preserve"> </w:t>
            </w:r>
            <w:r>
              <w:rPr>
                <w:w w:val="90"/>
              </w:rPr>
              <w:t>stopni,</w:t>
            </w:r>
            <w:r>
              <w:rPr>
                <w:spacing w:val="-2"/>
                <w:w w:val="90"/>
              </w:rPr>
              <w:t xml:space="preserve"> </w:t>
            </w:r>
            <w:r>
              <w:rPr>
                <w:w w:val="90"/>
              </w:rPr>
              <w:t>należy</w:t>
            </w:r>
            <w:r>
              <w:rPr>
                <w:spacing w:val="-2"/>
                <w:w w:val="90"/>
              </w:rPr>
              <w:t xml:space="preserve"> </w:t>
            </w:r>
            <w:r>
              <w:rPr>
                <w:w w:val="90"/>
              </w:rPr>
              <w:t>zaplanować</w:t>
            </w:r>
            <w:r>
              <w:rPr>
                <w:spacing w:val="-2"/>
                <w:w w:val="90"/>
              </w:rPr>
              <w:t xml:space="preserve"> </w:t>
            </w:r>
            <w:proofErr w:type="spellStart"/>
            <w:r>
              <w:rPr>
                <w:w w:val="90"/>
              </w:rPr>
              <w:t>spo</w:t>
            </w:r>
            <w:proofErr w:type="spellEnd"/>
            <w:r>
              <w:rPr>
                <w:w w:val="90"/>
              </w:rPr>
              <w:t xml:space="preserve">- </w:t>
            </w:r>
            <w:proofErr w:type="spellStart"/>
            <w:r>
              <w:rPr>
                <w:w w:val="90"/>
              </w:rPr>
              <w:t>cznik</w:t>
            </w:r>
            <w:proofErr w:type="spellEnd"/>
            <w:r>
              <w:rPr>
                <w:spacing w:val="-2"/>
                <w:w w:val="90"/>
              </w:rPr>
              <w:t xml:space="preserve"> </w:t>
            </w:r>
            <w:r>
              <w:rPr>
                <w:w w:val="90"/>
              </w:rPr>
              <w:t>co</w:t>
            </w:r>
            <w:r>
              <w:rPr>
                <w:spacing w:val="-2"/>
                <w:w w:val="90"/>
              </w:rPr>
              <w:t xml:space="preserve"> </w:t>
            </w:r>
            <w:r>
              <w:rPr>
                <w:w w:val="90"/>
              </w:rPr>
              <w:t>każde</w:t>
            </w:r>
            <w:r>
              <w:rPr>
                <w:spacing w:val="-2"/>
                <w:w w:val="90"/>
              </w:rPr>
              <w:t xml:space="preserve"> </w:t>
            </w:r>
            <w:r>
              <w:rPr>
                <w:w w:val="90"/>
              </w:rPr>
              <w:t>10</w:t>
            </w:r>
            <w:r>
              <w:rPr>
                <w:spacing w:val="-2"/>
                <w:w w:val="90"/>
              </w:rPr>
              <w:t xml:space="preserve"> </w:t>
            </w:r>
            <w:r>
              <w:rPr>
                <w:w w:val="90"/>
              </w:rPr>
              <w:t>schodów</w:t>
            </w:r>
            <w:r>
              <w:rPr>
                <w:spacing w:val="-2"/>
                <w:w w:val="90"/>
              </w:rPr>
              <w:t xml:space="preserve"> </w:t>
            </w:r>
            <w:r>
              <w:rPr>
                <w:w w:val="90"/>
              </w:rPr>
              <w:t>(dotyczy</w:t>
            </w:r>
            <w:r>
              <w:rPr>
                <w:spacing w:val="-2"/>
                <w:w w:val="90"/>
              </w:rPr>
              <w:t xml:space="preserve"> </w:t>
            </w:r>
            <w:r>
              <w:rPr>
                <w:w w:val="90"/>
              </w:rPr>
              <w:t>budynków</w:t>
            </w:r>
            <w:r>
              <w:rPr>
                <w:spacing w:val="-2"/>
                <w:w w:val="90"/>
              </w:rPr>
              <w:t xml:space="preserve"> </w:t>
            </w:r>
            <w:r>
              <w:rPr>
                <w:w w:val="90"/>
              </w:rPr>
              <w:t xml:space="preserve">nowo </w:t>
            </w:r>
            <w:r>
              <w:rPr>
                <w:spacing w:val="-2"/>
              </w:rPr>
              <w:t>projektowanych),</w:t>
            </w:r>
          </w:p>
        </w:tc>
        <w:tc>
          <w:tcPr>
            <w:tcW w:w="1531" w:type="dxa"/>
          </w:tcPr>
          <w:p w14:paraId="5DA17AE1" w14:textId="77777777" w:rsidR="004766AD" w:rsidRDefault="004766AD">
            <w:pPr>
              <w:pStyle w:val="TableParagraph"/>
              <w:rPr>
                <w:rFonts w:ascii="Times New Roman"/>
              </w:rPr>
            </w:pPr>
          </w:p>
        </w:tc>
        <w:tc>
          <w:tcPr>
            <w:tcW w:w="1531" w:type="dxa"/>
          </w:tcPr>
          <w:p w14:paraId="16F3E514" w14:textId="77777777" w:rsidR="004766AD" w:rsidRDefault="004766AD">
            <w:pPr>
              <w:pStyle w:val="TableParagraph"/>
              <w:rPr>
                <w:b/>
              </w:rPr>
            </w:pPr>
          </w:p>
          <w:p w14:paraId="25A7F3DA" w14:textId="77777777" w:rsidR="004766AD" w:rsidRDefault="004766AD">
            <w:pPr>
              <w:pStyle w:val="TableParagraph"/>
              <w:spacing w:before="8"/>
              <w:rPr>
                <w:b/>
                <w:sz w:val="21"/>
              </w:rPr>
            </w:pPr>
          </w:p>
          <w:p w14:paraId="3742C5E4"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7AE918D" w14:textId="77777777" w:rsidR="004766AD" w:rsidRDefault="004766AD">
            <w:pPr>
              <w:pStyle w:val="TableParagraph"/>
              <w:rPr>
                <w:b/>
              </w:rPr>
            </w:pPr>
          </w:p>
          <w:p w14:paraId="1F1279E8" w14:textId="77777777" w:rsidR="004766AD" w:rsidRDefault="004766AD">
            <w:pPr>
              <w:pStyle w:val="TableParagraph"/>
              <w:spacing w:before="8"/>
              <w:rPr>
                <w:b/>
                <w:sz w:val="21"/>
              </w:rPr>
            </w:pPr>
          </w:p>
          <w:p w14:paraId="22DB8F27"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B25620A" w14:textId="77777777">
        <w:trPr>
          <w:trHeight w:val="1018"/>
        </w:trPr>
        <w:tc>
          <w:tcPr>
            <w:tcW w:w="737" w:type="dxa"/>
          </w:tcPr>
          <w:p w14:paraId="5A660702" w14:textId="77777777" w:rsidR="004766AD" w:rsidRDefault="004766AD">
            <w:pPr>
              <w:pStyle w:val="TableParagraph"/>
              <w:rPr>
                <w:b/>
              </w:rPr>
            </w:pPr>
          </w:p>
          <w:p w14:paraId="1727B876" w14:textId="77777777" w:rsidR="004766AD" w:rsidRDefault="00000000">
            <w:pPr>
              <w:pStyle w:val="TableParagraph"/>
              <w:spacing w:before="132"/>
              <w:ind w:left="29" w:right="19"/>
              <w:jc w:val="center"/>
            </w:pPr>
            <w:r>
              <w:rPr>
                <w:spacing w:val="-2"/>
              </w:rPr>
              <w:t>B.1.5</w:t>
            </w:r>
          </w:p>
        </w:tc>
        <w:tc>
          <w:tcPr>
            <w:tcW w:w="4876" w:type="dxa"/>
          </w:tcPr>
          <w:p w14:paraId="69DC4D73" w14:textId="77777777" w:rsidR="004766AD" w:rsidRDefault="00000000">
            <w:pPr>
              <w:pStyle w:val="TableParagraph"/>
              <w:spacing w:before="48" w:line="223" w:lineRule="auto"/>
              <w:ind w:left="80" w:right="124"/>
            </w:pPr>
            <w:r>
              <w:rPr>
                <w:w w:val="90"/>
              </w:rPr>
              <w:t>wszystkie stopnie muszą mieć taką samą wysokość, nie większą niż 15 cm i nie mniejszą niż 12 cm, przy czym</w:t>
            </w:r>
            <w:r>
              <w:rPr>
                <w:spacing w:val="-10"/>
                <w:w w:val="90"/>
              </w:rPr>
              <w:t xml:space="preserve"> </w:t>
            </w:r>
            <w:r>
              <w:rPr>
                <w:w w:val="90"/>
              </w:rPr>
              <w:t>zalecana</w:t>
            </w:r>
            <w:r>
              <w:rPr>
                <w:spacing w:val="-9"/>
                <w:w w:val="90"/>
              </w:rPr>
              <w:t xml:space="preserve"> </w:t>
            </w:r>
            <w:r>
              <w:rPr>
                <w:w w:val="90"/>
              </w:rPr>
              <w:t>wysokość</w:t>
            </w:r>
            <w:r>
              <w:rPr>
                <w:spacing w:val="-9"/>
                <w:w w:val="90"/>
              </w:rPr>
              <w:t xml:space="preserve"> </w:t>
            </w:r>
            <w:r>
              <w:rPr>
                <w:w w:val="90"/>
              </w:rPr>
              <w:t>schodów</w:t>
            </w:r>
            <w:r>
              <w:rPr>
                <w:spacing w:val="-9"/>
                <w:w w:val="90"/>
              </w:rPr>
              <w:t xml:space="preserve"> </w:t>
            </w:r>
            <w:r>
              <w:rPr>
                <w:w w:val="90"/>
              </w:rPr>
              <w:t>zewnętrznych</w:t>
            </w:r>
            <w:r>
              <w:rPr>
                <w:spacing w:val="-9"/>
                <w:w w:val="90"/>
              </w:rPr>
              <w:t xml:space="preserve"> </w:t>
            </w:r>
            <w:r>
              <w:rPr>
                <w:w w:val="90"/>
              </w:rPr>
              <w:t xml:space="preserve">wy- </w:t>
            </w:r>
            <w:r>
              <w:t>nosi 15 cm,</w:t>
            </w:r>
          </w:p>
        </w:tc>
        <w:tc>
          <w:tcPr>
            <w:tcW w:w="1531" w:type="dxa"/>
          </w:tcPr>
          <w:p w14:paraId="439412AA" w14:textId="77777777" w:rsidR="004766AD" w:rsidRDefault="004766AD">
            <w:pPr>
              <w:pStyle w:val="TableParagraph"/>
              <w:rPr>
                <w:rFonts w:ascii="Times New Roman"/>
              </w:rPr>
            </w:pPr>
          </w:p>
        </w:tc>
        <w:tc>
          <w:tcPr>
            <w:tcW w:w="1531" w:type="dxa"/>
          </w:tcPr>
          <w:p w14:paraId="229CCE17" w14:textId="77777777" w:rsidR="004766AD" w:rsidRDefault="004766AD">
            <w:pPr>
              <w:pStyle w:val="TableParagraph"/>
              <w:rPr>
                <w:b/>
              </w:rPr>
            </w:pPr>
          </w:p>
          <w:p w14:paraId="749B0305"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79CFDFA2" w14:textId="77777777" w:rsidR="004766AD" w:rsidRDefault="004766AD">
            <w:pPr>
              <w:pStyle w:val="TableParagraph"/>
              <w:rPr>
                <w:b/>
              </w:rPr>
            </w:pPr>
          </w:p>
          <w:p w14:paraId="36C33DC4"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A3A9BB4" w14:textId="77777777">
        <w:trPr>
          <w:trHeight w:val="690"/>
        </w:trPr>
        <w:tc>
          <w:tcPr>
            <w:tcW w:w="737" w:type="dxa"/>
          </w:tcPr>
          <w:p w14:paraId="642F11AB" w14:textId="77777777" w:rsidR="004766AD" w:rsidRDefault="004766AD">
            <w:pPr>
              <w:pStyle w:val="TableParagraph"/>
              <w:spacing w:before="2"/>
              <w:rPr>
                <w:b/>
                <w:sz w:val="19"/>
              </w:rPr>
            </w:pPr>
          </w:p>
          <w:p w14:paraId="7CC5A6A8" w14:textId="77777777" w:rsidR="004766AD" w:rsidRDefault="00000000">
            <w:pPr>
              <w:pStyle w:val="TableParagraph"/>
              <w:ind w:left="29" w:right="19"/>
              <w:jc w:val="center"/>
            </w:pPr>
            <w:r>
              <w:rPr>
                <w:spacing w:val="-2"/>
              </w:rPr>
              <w:t>B.1.6</w:t>
            </w:r>
          </w:p>
        </w:tc>
        <w:tc>
          <w:tcPr>
            <w:tcW w:w="4876" w:type="dxa"/>
          </w:tcPr>
          <w:p w14:paraId="45977D8E" w14:textId="77777777" w:rsidR="004766AD" w:rsidRDefault="00000000">
            <w:pPr>
              <w:pStyle w:val="TableParagraph"/>
              <w:spacing w:before="118" w:line="223" w:lineRule="auto"/>
              <w:ind w:left="80"/>
            </w:pPr>
            <w:r>
              <w:rPr>
                <w:w w:val="90"/>
              </w:rPr>
              <w:t>głębokość</w:t>
            </w:r>
            <w:r>
              <w:rPr>
                <w:spacing w:val="-10"/>
                <w:w w:val="90"/>
              </w:rPr>
              <w:t xml:space="preserve"> </w:t>
            </w:r>
            <w:r>
              <w:rPr>
                <w:w w:val="90"/>
              </w:rPr>
              <w:t>każdego</w:t>
            </w:r>
            <w:r>
              <w:rPr>
                <w:spacing w:val="-9"/>
                <w:w w:val="90"/>
              </w:rPr>
              <w:t xml:space="preserve"> </w:t>
            </w:r>
            <w:r>
              <w:rPr>
                <w:w w:val="90"/>
              </w:rPr>
              <w:t>stopnia</w:t>
            </w:r>
            <w:r>
              <w:rPr>
                <w:spacing w:val="-9"/>
                <w:w w:val="90"/>
              </w:rPr>
              <w:t xml:space="preserve"> </w:t>
            </w:r>
            <w:r>
              <w:rPr>
                <w:w w:val="90"/>
              </w:rPr>
              <w:t>musi</w:t>
            </w:r>
            <w:r>
              <w:rPr>
                <w:spacing w:val="-9"/>
                <w:w w:val="90"/>
              </w:rPr>
              <w:t xml:space="preserve"> </w:t>
            </w:r>
            <w:r>
              <w:rPr>
                <w:w w:val="90"/>
              </w:rPr>
              <w:t>być</w:t>
            </w:r>
            <w:r>
              <w:rPr>
                <w:spacing w:val="-9"/>
                <w:w w:val="90"/>
              </w:rPr>
              <w:t xml:space="preserve"> </w:t>
            </w:r>
            <w:r>
              <w:rPr>
                <w:w w:val="90"/>
              </w:rPr>
              <w:t>nie</w:t>
            </w:r>
            <w:r>
              <w:rPr>
                <w:spacing w:val="-10"/>
                <w:w w:val="90"/>
              </w:rPr>
              <w:t xml:space="preserve"> </w:t>
            </w:r>
            <w:r>
              <w:rPr>
                <w:w w:val="90"/>
              </w:rPr>
              <w:t>mniejsza</w:t>
            </w:r>
            <w:r>
              <w:rPr>
                <w:spacing w:val="-9"/>
                <w:w w:val="90"/>
              </w:rPr>
              <w:t xml:space="preserve"> </w:t>
            </w:r>
            <w:r>
              <w:rPr>
                <w:w w:val="90"/>
              </w:rPr>
              <w:t xml:space="preserve">niż </w:t>
            </w:r>
            <w:r>
              <w:t>35</w:t>
            </w:r>
            <w:r>
              <w:rPr>
                <w:spacing w:val="-4"/>
              </w:rPr>
              <w:t xml:space="preserve"> </w:t>
            </w:r>
            <w:r>
              <w:t>cm,</w:t>
            </w:r>
          </w:p>
        </w:tc>
        <w:tc>
          <w:tcPr>
            <w:tcW w:w="1531" w:type="dxa"/>
          </w:tcPr>
          <w:p w14:paraId="5FB89A9C" w14:textId="77777777" w:rsidR="004766AD" w:rsidRDefault="004766AD">
            <w:pPr>
              <w:pStyle w:val="TableParagraph"/>
              <w:rPr>
                <w:rFonts w:ascii="Times New Roman"/>
              </w:rPr>
            </w:pPr>
          </w:p>
        </w:tc>
        <w:tc>
          <w:tcPr>
            <w:tcW w:w="1531" w:type="dxa"/>
          </w:tcPr>
          <w:p w14:paraId="48102D56" w14:textId="77777777" w:rsidR="004766AD" w:rsidRDefault="004766AD">
            <w:pPr>
              <w:pStyle w:val="TableParagraph"/>
              <w:spacing w:before="2"/>
              <w:rPr>
                <w:b/>
                <w:sz w:val="19"/>
              </w:rPr>
            </w:pPr>
          </w:p>
          <w:p w14:paraId="2FA80DD7"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5D27C386" w14:textId="77777777" w:rsidR="004766AD" w:rsidRDefault="004766AD">
            <w:pPr>
              <w:pStyle w:val="TableParagraph"/>
              <w:spacing w:before="2"/>
              <w:rPr>
                <w:b/>
                <w:sz w:val="19"/>
              </w:rPr>
            </w:pPr>
          </w:p>
          <w:p w14:paraId="5984E463"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C30CBEC" w14:textId="77777777">
        <w:trPr>
          <w:trHeight w:val="784"/>
        </w:trPr>
        <w:tc>
          <w:tcPr>
            <w:tcW w:w="737" w:type="dxa"/>
          </w:tcPr>
          <w:p w14:paraId="15743E41" w14:textId="77777777" w:rsidR="004766AD" w:rsidRDefault="004766AD">
            <w:pPr>
              <w:pStyle w:val="TableParagraph"/>
              <w:spacing w:before="3"/>
              <w:rPr>
                <w:b/>
                <w:sz w:val="23"/>
              </w:rPr>
            </w:pPr>
          </w:p>
          <w:p w14:paraId="278512BD" w14:textId="77777777" w:rsidR="004766AD" w:rsidRDefault="00000000">
            <w:pPr>
              <w:pStyle w:val="TableParagraph"/>
              <w:spacing w:before="1"/>
              <w:ind w:left="29" w:right="19"/>
              <w:jc w:val="center"/>
            </w:pPr>
            <w:r>
              <w:rPr>
                <w:spacing w:val="-2"/>
              </w:rPr>
              <w:t>B.1.7</w:t>
            </w:r>
          </w:p>
        </w:tc>
        <w:tc>
          <w:tcPr>
            <w:tcW w:w="4876" w:type="dxa"/>
          </w:tcPr>
          <w:p w14:paraId="372CAF4F" w14:textId="77777777" w:rsidR="004766AD" w:rsidRDefault="00000000">
            <w:pPr>
              <w:pStyle w:val="TableParagraph"/>
              <w:spacing w:before="48" w:line="223" w:lineRule="auto"/>
              <w:ind w:left="80" w:right="220"/>
              <w:jc w:val="both"/>
            </w:pPr>
            <w:r>
              <w:rPr>
                <w:w w:val="90"/>
              </w:rPr>
              <w:t xml:space="preserve">parametry stopnia powinny być sumą dwóch </w:t>
            </w:r>
            <w:proofErr w:type="spellStart"/>
            <w:r>
              <w:rPr>
                <w:w w:val="90"/>
              </w:rPr>
              <w:t>wyso</w:t>
            </w:r>
            <w:proofErr w:type="spellEnd"/>
            <w:r>
              <w:rPr>
                <w:w w:val="90"/>
              </w:rPr>
              <w:t>- kości</w:t>
            </w:r>
            <w:r>
              <w:rPr>
                <w:spacing w:val="-8"/>
                <w:w w:val="90"/>
              </w:rPr>
              <w:t xml:space="preserve"> </w:t>
            </w:r>
            <w:r>
              <w:rPr>
                <w:w w:val="90"/>
              </w:rPr>
              <w:t>i</w:t>
            </w:r>
            <w:r>
              <w:rPr>
                <w:spacing w:val="-8"/>
                <w:w w:val="90"/>
              </w:rPr>
              <w:t xml:space="preserve"> </w:t>
            </w:r>
            <w:r>
              <w:rPr>
                <w:w w:val="90"/>
              </w:rPr>
              <w:t>jego</w:t>
            </w:r>
            <w:r>
              <w:rPr>
                <w:spacing w:val="-8"/>
                <w:w w:val="90"/>
              </w:rPr>
              <w:t xml:space="preserve"> </w:t>
            </w:r>
            <w:r>
              <w:rPr>
                <w:w w:val="90"/>
              </w:rPr>
              <w:t>szerokości</w:t>
            </w:r>
            <w:r>
              <w:rPr>
                <w:spacing w:val="-8"/>
                <w:w w:val="90"/>
              </w:rPr>
              <w:t xml:space="preserve"> </w:t>
            </w:r>
            <w:r>
              <w:rPr>
                <w:w w:val="90"/>
              </w:rPr>
              <w:t>oraz</w:t>
            </w:r>
            <w:r>
              <w:rPr>
                <w:spacing w:val="-8"/>
                <w:w w:val="90"/>
              </w:rPr>
              <w:t xml:space="preserve"> </w:t>
            </w:r>
            <w:r>
              <w:rPr>
                <w:w w:val="90"/>
              </w:rPr>
              <w:t>mieścić</w:t>
            </w:r>
            <w:r>
              <w:rPr>
                <w:spacing w:val="-8"/>
                <w:w w:val="90"/>
              </w:rPr>
              <w:t xml:space="preserve"> </w:t>
            </w:r>
            <w:r>
              <w:rPr>
                <w:w w:val="90"/>
              </w:rPr>
              <w:t>się</w:t>
            </w:r>
            <w:r>
              <w:rPr>
                <w:spacing w:val="-8"/>
                <w:w w:val="90"/>
              </w:rPr>
              <w:t xml:space="preserve"> </w:t>
            </w:r>
            <w:r>
              <w:rPr>
                <w:w w:val="90"/>
              </w:rPr>
              <w:t>w</w:t>
            </w:r>
            <w:r>
              <w:rPr>
                <w:spacing w:val="-8"/>
                <w:w w:val="90"/>
              </w:rPr>
              <w:t xml:space="preserve"> </w:t>
            </w:r>
            <w:r>
              <w:rPr>
                <w:w w:val="90"/>
              </w:rPr>
              <w:t xml:space="preserve">przedziale </w:t>
            </w:r>
            <w:r>
              <w:t>60–65</w:t>
            </w:r>
            <w:r>
              <w:rPr>
                <w:spacing w:val="-4"/>
              </w:rPr>
              <w:t xml:space="preserve"> </w:t>
            </w:r>
            <w:r>
              <w:t>cm,</w:t>
            </w:r>
          </w:p>
        </w:tc>
        <w:tc>
          <w:tcPr>
            <w:tcW w:w="1531" w:type="dxa"/>
          </w:tcPr>
          <w:p w14:paraId="484E2A96" w14:textId="77777777" w:rsidR="004766AD" w:rsidRDefault="004766AD">
            <w:pPr>
              <w:pStyle w:val="TableParagraph"/>
              <w:rPr>
                <w:rFonts w:ascii="Times New Roman"/>
              </w:rPr>
            </w:pPr>
          </w:p>
        </w:tc>
        <w:tc>
          <w:tcPr>
            <w:tcW w:w="1531" w:type="dxa"/>
          </w:tcPr>
          <w:p w14:paraId="79C4A1DE" w14:textId="77777777" w:rsidR="004766AD" w:rsidRDefault="004766AD">
            <w:pPr>
              <w:pStyle w:val="TableParagraph"/>
              <w:spacing w:before="3"/>
              <w:rPr>
                <w:b/>
                <w:sz w:val="23"/>
              </w:rPr>
            </w:pPr>
          </w:p>
          <w:p w14:paraId="0782B8A3"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3CF209C6" w14:textId="77777777" w:rsidR="004766AD" w:rsidRDefault="004766AD">
            <w:pPr>
              <w:pStyle w:val="TableParagraph"/>
              <w:spacing w:before="3"/>
              <w:rPr>
                <w:b/>
                <w:sz w:val="23"/>
              </w:rPr>
            </w:pPr>
          </w:p>
          <w:p w14:paraId="2C6DD27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1661BA3" w14:textId="77777777">
        <w:trPr>
          <w:trHeight w:val="689"/>
        </w:trPr>
        <w:tc>
          <w:tcPr>
            <w:tcW w:w="737" w:type="dxa"/>
          </w:tcPr>
          <w:p w14:paraId="470BCD4A" w14:textId="77777777" w:rsidR="004766AD" w:rsidRDefault="004766AD">
            <w:pPr>
              <w:pStyle w:val="TableParagraph"/>
              <w:spacing w:before="2"/>
              <w:rPr>
                <w:b/>
                <w:sz w:val="19"/>
              </w:rPr>
            </w:pPr>
          </w:p>
          <w:p w14:paraId="2ACF5E56" w14:textId="77777777" w:rsidR="004766AD" w:rsidRDefault="00000000">
            <w:pPr>
              <w:pStyle w:val="TableParagraph"/>
              <w:ind w:left="29" w:right="19"/>
              <w:jc w:val="center"/>
            </w:pPr>
            <w:r>
              <w:rPr>
                <w:spacing w:val="-2"/>
              </w:rPr>
              <w:t>B.1.8</w:t>
            </w:r>
          </w:p>
        </w:tc>
        <w:tc>
          <w:tcPr>
            <w:tcW w:w="4876" w:type="dxa"/>
          </w:tcPr>
          <w:p w14:paraId="7062C389" w14:textId="77777777" w:rsidR="004766AD" w:rsidRDefault="00000000">
            <w:pPr>
              <w:pStyle w:val="TableParagraph"/>
              <w:spacing w:before="118" w:line="223" w:lineRule="auto"/>
              <w:ind w:left="80" w:right="475"/>
            </w:pPr>
            <w:r>
              <w:rPr>
                <w:spacing w:val="-2"/>
                <w:w w:val="90"/>
              </w:rPr>
              <w:t>niedopuszczalne</w:t>
            </w:r>
            <w:r>
              <w:rPr>
                <w:spacing w:val="-3"/>
                <w:w w:val="90"/>
              </w:rPr>
              <w:t xml:space="preserve"> </w:t>
            </w:r>
            <w:r>
              <w:rPr>
                <w:spacing w:val="-2"/>
                <w:w w:val="90"/>
              </w:rPr>
              <w:t>są</w:t>
            </w:r>
            <w:r>
              <w:rPr>
                <w:spacing w:val="-3"/>
                <w:w w:val="90"/>
              </w:rPr>
              <w:t xml:space="preserve"> </w:t>
            </w:r>
            <w:r>
              <w:rPr>
                <w:spacing w:val="-2"/>
                <w:w w:val="90"/>
              </w:rPr>
              <w:t>schody</w:t>
            </w:r>
            <w:r>
              <w:rPr>
                <w:spacing w:val="-3"/>
                <w:w w:val="90"/>
              </w:rPr>
              <w:t xml:space="preserve"> </w:t>
            </w:r>
            <w:r>
              <w:rPr>
                <w:spacing w:val="-2"/>
                <w:w w:val="90"/>
              </w:rPr>
              <w:t>ażurowe</w:t>
            </w:r>
            <w:r>
              <w:rPr>
                <w:spacing w:val="-3"/>
                <w:w w:val="90"/>
              </w:rPr>
              <w:t xml:space="preserve"> </w:t>
            </w:r>
            <w:r>
              <w:rPr>
                <w:spacing w:val="-2"/>
                <w:w w:val="90"/>
              </w:rPr>
              <w:t>oraz</w:t>
            </w:r>
            <w:r>
              <w:rPr>
                <w:spacing w:val="-3"/>
                <w:w w:val="90"/>
              </w:rPr>
              <w:t xml:space="preserve"> </w:t>
            </w:r>
            <w:r>
              <w:rPr>
                <w:spacing w:val="-2"/>
                <w:w w:val="90"/>
              </w:rPr>
              <w:t xml:space="preserve">schody </w:t>
            </w:r>
            <w:r>
              <w:rPr>
                <w:spacing w:val="-2"/>
              </w:rPr>
              <w:t>z</w:t>
            </w:r>
            <w:r>
              <w:rPr>
                <w:spacing w:val="-14"/>
              </w:rPr>
              <w:t xml:space="preserve"> </w:t>
            </w:r>
            <w:r>
              <w:rPr>
                <w:spacing w:val="-2"/>
              </w:rPr>
              <w:t>noskami</w:t>
            </w:r>
            <w:r>
              <w:rPr>
                <w:spacing w:val="-13"/>
              </w:rPr>
              <w:t xml:space="preserve"> </w:t>
            </w:r>
            <w:r>
              <w:rPr>
                <w:spacing w:val="-2"/>
              </w:rPr>
              <w:t>lub</w:t>
            </w:r>
            <w:r>
              <w:rPr>
                <w:spacing w:val="-13"/>
              </w:rPr>
              <w:t xml:space="preserve"> </w:t>
            </w:r>
            <w:r>
              <w:rPr>
                <w:spacing w:val="-2"/>
              </w:rPr>
              <w:t>podcięciami,</w:t>
            </w:r>
          </w:p>
        </w:tc>
        <w:tc>
          <w:tcPr>
            <w:tcW w:w="1531" w:type="dxa"/>
          </w:tcPr>
          <w:p w14:paraId="17F444C0" w14:textId="77777777" w:rsidR="004766AD" w:rsidRDefault="004766AD">
            <w:pPr>
              <w:pStyle w:val="TableParagraph"/>
              <w:rPr>
                <w:rFonts w:ascii="Times New Roman"/>
              </w:rPr>
            </w:pPr>
          </w:p>
        </w:tc>
        <w:tc>
          <w:tcPr>
            <w:tcW w:w="1531" w:type="dxa"/>
          </w:tcPr>
          <w:p w14:paraId="10FE3579" w14:textId="77777777" w:rsidR="004766AD" w:rsidRDefault="004766AD">
            <w:pPr>
              <w:pStyle w:val="TableParagraph"/>
              <w:spacing w:before="2"/>
              <w:rPr>
                <w:b/>
                <w:sz w:val="19"/>
              </w:rPr>
            </w:pPr>
          </w:p>
          <w:p w14:paraId="03560D85"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7516163" w14:textId="77777777" w:rsidR="004766AD" w:rsidRDefault="004766AD">
            <w:pPr>
              <w:pStyle w:val="TableParagraph"/>
              <w:spacing w:before="2"/>
              <w:rPr>
                <w:b/>
                <w:sz w:val="19"/>
              </w:rPr>
            </w:pPr>
          </w:p>
          <w:p w14:paraId="2811E40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5269CD7F" w14:textId="77777777">
        <w:trPr>
          <w:trHeight w:val="690"/>
        </w:trPr>
        <w:tc>
          <w:tcPr>
            <w:tcW w:w="737" w:type="dxa"/>
          </w:tcPr>
          <w:p w14:paraId="553F2B68" w14:textId="77777777" w:rsidR="004766AD" w:rsidRDefault="004766AD">
            <w:pPr>
              <w:pStyle w:val="TableParagraph"/>
              <w:spacing w:before="2"/>
              <w:rPr>
                <w:b/>
                <w:sz w:val="19"/>
              </w:rPr>
            </w:pPr>
          </w:p>
          <w:p w14:paraId="737123E6" w14:textId="77777777" w:rsidR="004766AD" w:rsidRDefault="00000000">
            <w:pPr>
              <w:pStyle w:val="TableParagraph"/>
              <w:ind w:left="29" w:right="19"/>
              <w:jc w:val="center"/>
            </w:pPr>
            <w:r>
              <w:rPr>
                <w:spacing w:val="-2"/>
              </w:rPr>
              <w:t>B.1.9</w:t>
            </w:r>
          </w:p>
        </w:tc>
        <w:tc>
          <w:tcPr>
            <w:tcW w:w="4876" w:type="dxa"/>
          </w:tcPr>
          <w:p w14:paraId="567B16B4" w14:textId="77777777" w:rsidR="004766AD" w:rsidRDefault="00000000">
            <w:pPr>
              <w:pStyle w:val="TableParagraph"/>
              <w:spacing w:before="118" w:line="223" w:lineRule="auto"/>
              <w:ind w:left="80"/>
            </w:pPr>
            <w:r>
              <w:rPr>
                <w:w w:val="90"/>
              </w:rPr>
              <w:t xml:space="preserve">nawierzchnia schodów musi być równa i </w:t>
            </w:r>
            <w:proofErr w:type="spellStart"/>
            <w:r>
              <w:rPr>
                <w:w w:val="90"/>
              </w:rPr>
              <w:t>antypośli</w:t>
            </w:r>
            <w:proofErr w:type="spellEnd"/>
            <w:r>
              <w:rPr>
                <w:w w:val="90"/>
              </w:rPr>
              <w:t xml:space="preserve">- </w:t>
            </w:r>
            <w:proofErr w:type="spellStart"/>
            <w:r>
              <w:rPr>
                <w:spacing w:val="-6"/>
              </w:rPr>
              <w:t>zgowa</w:t>
            </w:r>
            <w:proofErr w:type="spellEnd"/>
            <w:r>
              <w:rPr>
                <w:spacing w:val="-6"/>
              </w:rPr>
              <w:t xml:space="preserve"> (tj. o klasie poślizgowej min. R11),</w:t>
            </w:r>
          </w:p>
        </w:tc>
        <w:tc>
          <w:tcPr>
            <w:tcW w:w="1531" w:type="dxa"/>
          </w:tcPr>
          <w:p w14:paraId="4B22E3D0" w14:textId="77777777" w:rsidR="004766AD" w:rsidRDefault="004766AD">
            <w:pPr>
              <w:pStyle w:val="TableParagraph"/>
              <w:rPr>
                <w:rFonts w:ascii="Times New Roman"/>
              </w:rPr>
            </w:pPr>
          </w:p>
        </w:tc>
        <w:tc>
          <w:tcPr>
            <w:tcW w:w="1531" w:type="dxa"/>
          </w:tcPr>
          <w:p w14:paraId="148A7609" w14:textId="77777777" w:rsidR="004766AD" w:rsidRDefault="004766AD">
            <w:pPr>
              <w:pStyle w:val="TableParagraph"/>
              <w:spacing w:before="2"/>
              <w:rPr>
                <w:b/>
                <w:sz w:val="19"/>
              </w:rPr>
            </w:pPr>
          </w:p>
          <w:p w14:paraId="1EDEF816"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6AE01C09" w14:textId="77777777" w:rsidR="004766AD" w:rsidRDefault="004766AD">
            <w:pPr>
              <w:pStyle w:val="TableParagraph"/>
              <w:spacing w:before="2"/>
              <w:rPr>
                <w:b/>
                <w:sz w:val="19"/>
              </w:rPr>
            </w:pPr>
          </w:p>
          <w:p w14:paraId="32A08061"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2B94846" w14:textId="77777777">
        <w:trPr>
          <w:trHeight w:val="690"/>
        </w:trPr>
        <w:tc>
          <w:tcPr>
            <w:tcW w:w="737" w:type="dxa"/>
          </w:tcPr>
          <w:p w14:paraId="3FFD6D2F" w14:textId="77777777" w:rsidR="004766AD" w:rsidRDefault="004766AD">
            <w:pPr>
              <w:pStyle w:val="TableParagraph"/>
              <w:spacing w:before="2"/>
              <w:rPr>
                <w:b/>
                <w:sz w:val="19"/>
              </w:rPr>
            </w:pPr>
          </w:p>
          <w:p w14:paraId="78527B10" w14:textId="77777777" w:rsidR="004766AD" w:rsidRDefault="00000000">
            <w:pPr>
              <w:pStyle w:val="TableParagraph"/>
              <w:ind w:left="29" w:right="19"/>
              <w:jc w:val="center"/>
            </w:pPr>
            <w:r>
              <w:rPr>
                <w:spacing w:val="-2"/>
              </w:rPr>
              <w:t>B.1.10</w:t>
            </w:r>
          </w:p>
        </w:tc>
        <w:tc>
          <w:tcPr>
            <w:tcW w:w="4876" w:type="dxa"/>
          </w:tcPr>
          <w:p w14:paraId="0F481099" w14:textId="77777777" w:rsidR="004766AD" w:rsidRDefault="00000000">
            <w:pPr>
              <w:pStyle w:val="TableParagraph"/>
              <w:spacing w:before="118" w:line="223" w:lineRule="auto"/>
              <w:ind w:left="80"/>
            </w:pPr>
            <w:r>
              <w:rPr>
                <w:w w:val="90"/>
              </w:rPr>
              <w:t xml:space="preserve">nawierzchnia schodów powinna być pozbawiona </w:t>
            </w:r>
            <w:r>
              <w:rPr>
                <w:spacing w:val="-2"/>
              </w:rPr>
              <w:t>ubytków,</w:t>
            </w:r>
            <w:r>
              <w:rPr>
                <w:spacing w:val="-14"/>
              </w:rPr>
              <w:t xml:space="preserve"> </w:t>
            </w:r>
            <w:r>
              <w:rPr>
                <w:spacing w:val="-2"/>
              </w:rPr>
              <w:t>wyszczerbień,</w:t>
            </w:r>
          </w:p>
        </w:tc>
        <w:tc>
          <w:tcPr>
            <w:tcW w:w="1531" w:type="dxa"/>
            <w:shd w:val="clear" w:color="auto" w:fill="D9E0F1"/>
          </w:tcPr>
          <w:p w14:paraId="5AB173C1" w14:textId="77777777" w:rsidR="004766AD" w:rsidRDefault="004766AD">
            <w:pPr>
              <w:pStyle w:val="TableParagraph"/>
              <w:spacing w:before="2"/>
              <w:rPr>
                <w:b/>
                <w:sz w:val="19"/>
              </w:rPr>
            </w:pPr>
          </w:p>
          <w:p w14:paraId="64B29977"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tcPr>
          <w:p w14:paraId="32B648B7" w14:textId="77777777" w:rsidR="004766AD" w:rsidRDefault="004766AD">
            <w:pPr>
              <w:pStyle w:val="TableParagraph"/>
              <w:spacing w:before="2"/>
              <w:rPr>
                <w:b/>
                <w:sz w:val="19"/>
              </w:rPr>
            </w:pPr>
          </w:p>
          <w:p w14:paraId="16107032"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FACEE3B" w14:textId="77777777" w:rsidR="004766AD" w:rsidRDefault="004766AD">
            <w:pPr>
              <w:pStyle w:val="TableParagraph"/>
              <w:spacing w:before="2"/>
              <w:rPr>
                <w:b/>
                <w:sz w:val="19"/>
              </w:rPr>
            </w:pPr>
          </w:p>
          <w:p w14:paraId="783C0C85" w14:textId="77777777" w:rsidR="004766AD" w:rsidRDefault="00000000">
            <w:pPr>
              <w:pStyle w:val="TableParagraph"/>
              <w:ind w:left="8"/>
              <w:jc w:val="center"/>
            </w:pPr>
            <w:r>
              <w:rPr>
                <w:w w:val="85"/>
              </w:rPr>
              <w:t>=</w:t>
            </w:r>
            <w:r>
              <w:rPr>
                <w:spacing w:val="-3"/>
                <w:w w:val="85"/>
              </w:rPr>
              <w:t xml:space="preserve"> </w:t>
            </w:r>
            <w:r>
              <w:rPr>
                <w:spacing w:val="-2"/>
              </w:rPr>
              <w:t>średni</w:t>
            </w:r>
          </w:p>
        </w:tc>
      </w:tr>
    </w:tbl>
    <w:p w14:paraId="091665F2" w14:textId="77777777" w:rsidR="004766AD" w:rsidRDefault="004766AD">
      <w:pPr>
        <w:jc w:val="center"/>
        <w:sectPr w:rsidR="004766AD">
          <w:pgSz w:w="11910" w:h="16840"/>
          <w:pgMar w:top="1840" w:right="600" w:bottom="640" w:left="0" w:header="771" w:footer="446" w:gutter="0"/>
          <w:cols w:space="708"/>
        </w:sectPr>
      </w:pPr>
    </w:p>
    <w:p w14:paraId="3B51B773" w14:textId="77777777" w:rsidR="004766AD" w:rsidRDefault="004766AD">
      <w:pPr>
        <w:pStyle w:val="Tekstpodstawowy"/>
        <w:spacing w:before="5"/>
        <w:rPr>
          <w:b/>
          <w:sz w:val="12"/>
        </w:rPr>
      </w:pP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941CA7D" w14:textId="77777777">
        <w:trPr>
          <w:trHeight w:val="690"/>
        </w:trPr>
        <w:tc>
          <w:tcPr>
            <w:tcW w:w="737" w:type="dxa"/>
          </w:tcPr>
          <w:p w14:paraId="48F79C01" w14:textId="77777777" w:rsidR="004766AD" w:rsidRDefault="004766AD">
            <w:pPr>
              <w:pStyle w:val="TableParagraph"/>
              <w:spacing w:before="2"/>
              <w:rPr>
                <w:b/>
                <w:sz w:val="19"/>
              </w:rPr>
            </w:pPr>
          </w:p>
          <w:p w14:paraId="5E28BB69" w14:textId="77777777" w:rsidR="004766AD" w:rsidRDefault="00000000">
            <w:pPr>
              <w:pStyle w:val="TableParagraph"/>
              <w:ind w:left="29" w:right="19"/>
              <w:jc w:val="center"/>
            </w:pPr>
            <w:r>
              <w:rPr>
                <w:spacing w:val="-2"/>
              </w:rPr>
              <w:t>B.1.11</w:t>
            </w:r>
          </w:p>
        </w:tc>
        <w:tc>
          <w:tcPr>
            <w:tcW w:w="4876" w:type="dxa"/>
          </w:tcPr>
          <w:p w14:paraId="5BAA9E4F" w14:textId="77777777" w:rsidR="004766AD" w:rsidRDefault="00000000">
            <w:pPr>
              <w:pStyle w:val="TableParagraph"/>
              <w:spacing w:before="118" w:line="223" w:lineRule="auto"/>
              <w:ind w:left="80"/>
            </w:pPr>
            <w:r>
              <w:rPr>
                <w:spacing w:val="-2"/>
                <w:w w:val="90"/>
              </w:rPr>
              <w:t>niedopuszczalne</w:t>
            </w:r>
            <w:r>
              <w:rPr>
                <w:spacing w:val="-5"/>
                <w:w w:val="90"/>
              </w:rPr>
              <w:t xml:space="preserve"> </w:t>
            </w:r>
            <w:r>
              <w:rPr>
                <w:spacing w:val="-2"/>
                <w:w w:val="90"/>
              </w:rPr>
              <w:t>są</w:t>
            </w:r>
            <w:r>
              <w:rPr>
                <w:spacing w:val="-5"/>
                <w:w w:val="90"/>
              </w:rPr>
              <w:t xml:space="preserve"> </w:t>
            </w:r>
            <w:r>
              <w:rPr>
                <w:spacing w:val="-2"/>
                <w:w w:val="90"/>
              </w:rPr>
              <w:t>schody</w:t>
            </w:r>
            <w:r>
              <w:rPr>
                <w:spacing w:val="-5"/>
                <w:w w:val="90"/>
              </w:rPr>
              <w:t xml:space="preserve"> </w:t>
            </w:r>
            <w:r>
              <w:rPr>
                <w:spacing w:val="-2"/>
                <w:w w:val="90"/>
              </w:rPr>
              <w:t>zabiegowe</w:t>
            </w:r>
            <w:r>
              <w:rPr>
                <w:spacing w:val="-5"/>
                <w:w w:val="90"/>
              </w:rPr>
              <w:t xml:space="preserve"> </w:t>
            </w:r>
            <w:r>
              <w:rPr>
                <w:spacing w:val="-2"/>
                <w:w w:val="90"/>
              </w:rPr>
              <w:t>czy</w:t>
            </w:r>
            <w:r>
              <w:rPr>
                <w:spacing w:val="-5"/>
                <w:w w:val="90"/>
              </w:rPr>
              <w:t xml:space="preserve"> </w:t>
            </w:r>
            <w:proofErr w:type="spellStart"/>
            <w:r>
              <w:rPr>
                <w:spacing w:val="-2"/>
                <w:w w:val="90"/>
              </w:rPr>
              <w:t>wachla</w:t>
            </w:r>
            <w:proofErr w:type="spellEnd"/>
            <w:r>
              <w:rPr>
                <w:spacing w:val="-2"/>
                <w:w w:val="90"/>
              </w:rPr>
              <w:t xml:space="preserve">- </w:t>
            </w:r>
            <w:proofErr w:type="spellStart"/>
            <w:r>
              <w:rPr>
                <w:spacing w:val="-2"/>
              </w:rPr>
              <w:t>rzowe</w:t>
            </w:r>
            <w:proofErr w:type="spellEnd"/>
            <w:r>
              <w:rPr>
                <w:spacing w:val="-2"/>
              </w:rPr>
              <w:t>,</w:t>
            </w:r>
          </w:p>
        </w:tc>
        <w:tc>
          <w:tcPr>
            <w:tcW w:w="1531" w:type="dxa"/>
            <w:shd w:val="clear" w:color="auto" w:fill="D9E0F1"/>
          </w:tcPr>
          <w:p w14:paraId="3B881D82" w14:textId="77777777" w:rsidR="004766AD" w:rsidRDefault="004766AD">
            <w:pPr>
              <w:pStyle w:val="TableParagraph"/>
              <w:spacing w:before="2"/>
              <w:rPr>
                <w:b/>
                <w:sz w:val="19"/>
              </w:rPr>
            </w:pPr>
          </w:p>
          <w:p w14:paraId="6FE0D1C6"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shd w:val="clear" w:color="auto" w:fill="D9E0F1"/>
          </w:tcPr>
          <w:p w14:paraId="1EDC990F" w14:textId="77777777" w:rsidR="004766AD" w:rsidRDefault="004766AD">
            <w:pPr>
              <w:pStyle w:val="TableParagraph"/>
              <w:spacing w:before="2"/>
              <w:rPr>
                <w:b/>
                <w:sz w:val="19"/>
              </w:rPr>
            </w:pPr>
          </w:p>
          <w:p w14:paraId="0FE89F4E" w14:textId="77777777" w:rsidR="004766AD" w:rsidRDefault="00000000">
            <w:pPr>
              <w:pStyle w:val="TableParagraph"/>
              <w:ind w:left="248"/>
            </w:pPr>
            <w:r>
              <w:rPr>
                <w:w w:val="90"/>
              </w:rPr>
              <w:t>Nie</w:t>
            </w:r>
            <w:r>
              <w:rPr>
                <w:spacing w:val="-3"/>
                <w:w w:val="90"/>
              </w:rPr>
              <w:t xml:space="preserve"> </w:t>
            </w:r>
            <w:r>
              <w:rPr>
                <w:spacing w:val="-2"/>
              </w:rPr>
              <w:t>dotyczy</w:t>
            </w:r>
          </w:p>
        </w:tc>
        <w:tc>
          <w:tcPr>
            <w:tcW w:w="1531" w:type="dxa"/>
          </w:tcPr>
          <w:p w14:paraId="6A34386B" w14:textId="77777777" w:rsidR="004766AD" w:rsidRDefault="004766AD">
            <w:pPr>
              <w:pStyle w:val="TableParagraph"/>
              <w:spacing w:before="2"/>
              <w:rPr>
                <w:b/>
                <w:sz w:val="19"/>
              </w:rPr>
            </w:pPr>
          </w:p>
          <w:p w14:paraId="70654CD7"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1386327" w14:textId="77777777">
        <w:trPr>
          <w:trHeight w:val="690"/>
        </w:trPr>
        <w:tc>
          <w:tcPr>
            <w:tcW w:w="737" w:type="dxa"/>
          </w:tcPr>
          <w:p w14:paraId="6C021D4F" w14:textId="77777777" w:rsidR="004766AD" w:rsidRDefault="004766AD">
            <w:pPr>
              <w:pStyle w:val="TableParagraph"/>
              <w:spacing w:before="2"/>
              <w:rPr>
                <w:b/>
                <w:sz w:val="19"/>
              </w:rPr>
            </w:pPr>
          </w:p>
          <w:p w14:paraId="282B624D" w14:textId="77777777" w:rsidR="004766AD" w:rsidRDefault="00000000">
            <w:pPr>
              <w:pStyle w:val="TableParagraph"/>
              <w:ind w:left="29" w:right="19"/>
              <w:jc w:val="center"/>
            </w:pPr>
            <w:r>
              <w:rPr>
                <w:spacing w:val="-2"/>
              </w:rPr>
              <w:t>B.1.12</w:t>
            </w:r>
          </w:p>
        </w:tc>
        <w:tc>
          <w:tcPr>
            <w:tcW w:w="4876" w:type="dxa"/>
          </w:tcPr>
          <w:p w14:paraId="2366EE87" w14:textId="77777777" w:rsidR="004766AD" w:rsidRDefault="00000000">
            <w:pPr>
              <w:pStyle w:val="TableParagraph"/>
              <w:spacing w:before="118" w:line="223" w:lineRule="auto"/>
              <w:ind w:left="80"/>
            </w:pPr>
            <w:r>
              <w:rPr>
                <w:w w:val="90"/>
              </w:rPr>
              <w:t>głębokość</w:t>
            </w:r>
            <w:r>
              <w:rPr>
                <w:spacing w:val="-7"/>
                <w:w w:val="90"/>
              </w:rPr>
              <w:t xml:space="preserve"> </w:t>
            </w:r>
            <w:r>
              <w:rPr>
                <w:w w:val="90"/>
              </w:rPr>
              <w:t>każdego</w:t>
            </w:r>
            <w:r>
              <w:rPr>
                <w:spacing w:val="-7"/>
                <w:w w:val="90"/>
              </w:rPr>
              <w:t xml:space="preserve"> </w:t>
            </w:r>
            <w:r>
              <w:rPr>
                <w:w w:val="90"/>
              </w:rPr>
              <w:t>stopnia</w:t>
            </w:r>
            <w:r>
              <w:rPr>
                <w:spacing w:val="-7"/>
                <w:w w:val="90"/>
              </w:rPr>
              <w:t xml:space="preserve"> </w:t>
            </w:r>
            <w:r>
              <w:rPr>
                <w:w w:val="90"/>
              </w:rPr>
              <w:t>musi</w:t>
            </w:r>
            <w:r>
              <w:rPr>
                <w:spacing w:val="-7"/>
                <w:w w:val="90"/>
              </w:rPr>
              <w:t xml:space="preserve"> </w:t>
            </w:r>
            <w:r>
              <w:rPr>
                <w:w w:val="90"/>
              </w:rPr>
              <w:t>być</w:t>
            </w:r>
            <w:r>
              <w:rPr>
                <w:spacing w:val="-7"/>
                <w:w w:val="90"/>
              </w:rPr>
              <w:t xml:space="preserve"> </w:t>
            </w:r>
            <w:r>
              <w:rPr>
                <w:w w:val="90"/>
              </w:rPr>
              <w:t>taka</w:t>
            </w:r>
            <w:r>
              <w:rPr>
                <w:spacing w:val="-7"/>
                <w:w w:val="90"/>
              </w:rPr>
              <w:t xml:space="preserve"> </w:t>
            </w:r>
            <w:r>
              <w:rPr>
                <w:w w:val="90"/>
              </w:rPr>
              <w:t>sama</w:t>
            </w:r>
            <w:r>
              <w:rPr>
                <w:spacing w:val="-7"/>
                <w:w w:val="90"/>
              </w:rPr>
              <w:t xml:space="preserve"> </w:t>
            </w:r>
            <w:r>
              <w:rPr>
                <w:w w:val="90"/>
              </w:rPr>
              <w:t>i</w:t>
            </w:r>
            <w:r>
              <w:rPr>
                <w:spacing w:val="-7"/>
                <w:w w:val="90"/>
              </w:rPr>
              <w:t xml:space="preserve"> </w:t>
            </w:r>
            <w:proofErr w:type="spellStart"/>
            <w:r>
              <w:rPr>
                <w:w w:val="90"/>
              </w:rPr>
              <w:t>jed</w:t>
            </w:r>
            <w:proofErr w:type="spellEnd"/>
            <w:r>
              <w:rPr>
                <w:w w:val="90"/>
              </w:rPr>
              <w:t xml:space="preserve">- </w:t>
            </w:r>
            <w:proofErr w:type="spellStart"/>
            <w:r>
              <w:rPr>
                <w:w w:val="85"/>
              </w:rPr>
              <w:t>nocześnie</w:t>
            </w:r>
            <w:proofErr w:type="spellEnd"/>
            <w:r>
              <w:rPr>
                <w:spacing w:val="7"/>
              </w:rPr>
              <w:t xml:space="preserve"> </w:t>
            </w:r>
            <w:r>
              <w:rPr>
                <w:w w:val="85"/>
              </w:rPr>
              <w:t>na</w:t>
            </w:r>
            <w:r>
              <w:rPr>
                <w:spacing w:val="7"/>
              </w:rPr>
              <w:t xml:space="preserve"> </w:t>
            </w:r>
            <w:r>
              <w:rPr>
                <w:w w:val="85"/>
              </w:rPr>
              <w:t>całej</w:t>
            </w:r>
            <w:r>
              <w:rPr>
                <w:spacing w:val="7"/>
              </w:rPr>
              <w:t xml:space="preserve"> </w:t>
            </w:r>
            <w:r>
              <w:rPr>
                <w:w w:val="85"/>
              </w:rPr>
              <w:t>szerokości</w:t>
            </w:r>
            <w:r>
              <w:rPr>
                <w:spacing w:val="7"/>
              </w:rPr>
              <w:t xml:space="preserve"> </w:t>
            </w:r>
            <w:r>
              <w:rPr>
                <w:w w:val="85"/>
              </w:rPr>
              <w:t>nie</w:t>
            </w:r>
            <w:r>
              <w:rPr>
                <w:spacing w:val="8"/>
              </w:rPr>
              <w:t xml:space="preserve"> </w:t>
            </w:r>
            <w:r>
              <w:rPr>
                <w:w w:val="85"/>
              </w:rPr>
              <w:t>mniejsza</w:t>
            </w:r>
            <w:r>
              <w:rPr>
                <w:spacing w:val="7"/>
              </w:rPr>
              <w:t xml:space="preserve"> </w:t>
            </w:r>
            <w:r>
              <w:rPr>
                <w:w w:val="85"/>
              </w:rPr>
              <w:t>niż</w:t>
            </w:r>
            <w:r>
              <w:rPr>
                <w:spacing w:val="7"/>
              </w:rPr>
              <w:t xml:space="preserve"> </w:t>
            </w:r>
            <w:r>
              <w:rPr>
                <w:w w:val="85"/>
              </w:rPr>
              <w:t>35</w:t>
            </w:r>
            <w:r>
              <w:rPr>
                <w:spacing w:val="7"/>
              </w:rPr>
              <w:t xml:space="preserve"> </w:t>
            </w:r>
            <w:r>
              <w:rPr>
                <w:spacing w:val="-5"/>
                <w:w w:val="85"/>
              </w:rPr>
              <w:t>cm.</w:t>
            </w:r>
          </w:p>
        </w:tc>
        <w:tc>
          <w:tcPr>
            <w:tcW w:w="1531" w:type="dxa"/>
            <w:shd w:val="clear" w:color="auto" w:fill="D9E0F1"/>
          </w:tcPr>
          <w:p w14:paraId="3ED9809E" w14:textId="77777777" w:rsidR="004766AD" w:rsidRDefault="004766AD">
            <w:pPr>
              <w:pStyle w:val="TableParagraph"/>
              <w:spacing w:before="2"/>
              <w:rPr>
                <w:b/>
                <w:sz w:val="19"/>
              </w:rPr>
            </w:pPr>
          </w:p>
          <w:p w14:paraId="3928037E"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shd w:val="clear" w:color="auto" w:fill="D9E0F1"/>
          </w:tcPr>
          <w:p w14:paraId="4F1AC74C" w14:textId="77777777" w:rsidR="004766AD" w:rsidRDefault="004766AD">
            <w:pPr>
              <w:pStyle w:val="TableParagraph"/>
              <w:spacing w:before="2"/>
              <w:rPr>
                <w:b/>
                <w:sz w:val="19"/>
              </w:rPr>
            </w:pPr>
          </w:p>
          <w:p w14:paraId="515C963C" w14:textId="77777777" w:rsidR="004766AD" w:rsidRDefault="00000000">
            <w:pPr>
              <w:pStyle w:val="TableParagraph"/>
              <w:ind w:left="248"/>
            </w:pPr>
            <w:r>
              <w:rPr>
                <w:w w:val="90"/>
              </w:rPr>
              <w:t>Nie</w:t>
            </w:r>
            <w:r>
              <w:rPr>
                <w:spacing w:val="-3"/>
                <w:w w:val="90"/>
              </w:rPr>
              <w:t xml:space="preserve"> </w:t>
            </w:r>
            <w:r>
              <w:rPr>
                <w:spacing w:val="-2"/>
              </w:rPr>
              <w:t>dotyczy</w:t>
            </w:r>
          </w:p>
        </w:tc>
        <w:tc>
          <w:tcPr>
            <w:tcW w:w="1531" w:type="dxa"/>
          </w:tcPr>
          <w:p w14:paraId="67FC5DA7" w14:textId="77777777" w:rsidR="004766AD" w:rsidRDefault="004766AD">
            <w:pPr>
              <w:pStyle w:val="TableParagraph"/>
              <w:spacing w:before="2"/>
              <w:rPr>
                <w:b/>
                <w:sz w:val="19"/>
              </w:rPr>
            </w:pPr>
          </w:p>
          <w:p w14:paraId="57A1B20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41E0BAB" w14:textId="77777777">
        <w:trPr>
          <w:trHeight w:val="315"/>
        </w:trPr>
        <w:tc>
          <w:tcPr>
            <w:tcW w:w="737" w:type="dxa"/>
            <w:shd w:val="clear" w:color="auto" w:fill="D9E0F1"/>
          </w:tcPr>
          <w:p w14:paraId="1B40C57B" w14:textId="77777777" w:rsidR="004766AD" w:rsidRDefault="00000000">
            <w:pPr>
              <w:pStyle w:val="TableParagraph"/>
              <w:spacing w:before="33"/>
              <w:ind w:left="29" w:right="19"/>
              <w:jc w:val="center"/>
            </w:pPr>
            <w:r>
              <w:rPr>
                <w:color w:val="1F3762"/>
                <w:spacing w:val="-5"/>
                <w:w w:val="95"/>
              </w:rPr>
              <w:t>B.2</w:t>
            </w:r>
          </w:p>
        </w:tc>
        <w:tc>
          <w:tcPr>
            <w:tcW w:w="4876" w:type="dxa"/>
            <w:shd w:val="clear" w:color="auto" w:fill="D9E0F1"/>
          </w:tcPr>
          <w:p w14:paraId="1EE4D255" w14:textId="77777777" w:rsidR="004766AD" w:rsidRDefault="00000000">
            <w:pPr>
              <w:pStyle w:val="TableParagraph"/>
              <w:spacing w:before="33"/>
              <w:ind w:left="80"/>
            </w:pPr>
            <w:r>
              <w:rPr>
                <w:color w:val="1F3762"/>
                <w:spacing w:val="-2"/>
              </w:rPr>
              <w:t>Spoczniki</w:t>
            </w:r>
          </w:p>
        </w:tc>
        <w:tc>
          <w:tcPr>
            <w:tcW w:w="1531" w:type="dxa"/>
            <w:shd w:val="clear" w:color="auto" w:fill="D9E0F1"/>
          </w:tcPr>
          <w:p w14:paraId="4B65C7C4" w14:textId="77777777" w:rsidR="004766AD" w:rsidRDefault="004766AD">
            <w:pPr>
              <w:pStyle w:val="TableParagraph"/>
              <w:rPr>
                <w:rFonts w:ascii="Times New Roman"/>
              </w:rPr>
            </w:pPr>
          </w:p>
        </w:tc>
        <w:tc>
          <w:tcPr>
            <w:tcW w:w="1531" w:type="dxa"/>
            <w:shd w:val="clear" w:color="auto" w:fill="D9E0F1"/>
          </w:tcPr>
          <w:p w14:paraId="1AAD8F95" w14:textId="77777777" w:rsidR="004766AD" w:rsidRDefault="004766AD">
            <w:pPr>
              <w:pStyle w:val="TableParagraph"/>
              <w:rPr>
                <w:rFonts w:ascii="Times New Roman"/>
              </w:rPr>
            </w:pPr>
          </w:p>
        </w:tc>
        <w:tc>
          <w:tcPr>
            <w:tcW w:w="1531" w:type="dxa"/>
            <w:shd w:val="clear" w:color="auto" w:fill="D9E0F1"/>
          </w:tcPr>
          <w:p w14:paraId="0F6A17C1" w14:textId="77777777" w:rsidR="004766AD" w:rsidRDefault="004766AD">
            <w:pPr>
              <w:pStyle w:val="TableParagraph"/>
              <w:rPr>
                <w:rFonts w:ascii="Times New Roman"/>
              </w:rPr>
            </w:pPr>
          </w:p>
        </w:tc>
      </w:tr>
      <w:tr w:rsidR="004766AD" w14:paraId="0829CEA6" w14:textId="77777777">
        <w:trPr>
          <w:trHeight w:val="690"/>
        </w:trPr>
        <w:tc>
          <w:tcPr>
            <w:tcW w:w="737" w:type="dxa"/>
          </w:tcPr>
          <w:p w14:paraId="3FB2A70B" w14:textId="77777777" w:rsidR="004766AD" w:rsidRDefault="004766AD">
            <w:pPr>
              <w:pStyle w:val="TableParagraph"/>
              <w:spacing w:before="2"/>
              <w:rPr>
                <w:b/>
                <w:sz w:val="19"/>
              </w:rPr>
            </w:pPr>
          </w:p>
          <w:p w14:paraId="43BF17A7" w14:textId="77777777" w:rsidR="004766AD" w:rsidRDefault="00000000">
            <w:pPr>
              <w:pStyle w:val="TableParagraph"/>
              <w:ind w:left="29" w:right="19"/>
              <w:jc w:val="center"/>
            </w:pPr>
            <w:r>
              <w:rPr>
                <w:spacing w:val="-2"/>
              </w:rPr>
              <w:t>B.2.1</w:t>
            </w:r>
          </w:p>
        </w:tc>
        <w:tc>
          <w:tcPr>
            <w:tcW w:w="4876" w:type="dxa"/>
          </w:tcPr>
          <w:p w14:paraId="14FB4686" w14:textId="77777777" w:rsidR="004766AD" w:rsidRDefault="00000000">
            <w:pPr>
              <w:pStyle w:val="TableParagraph"/>
              <w:spacing w:before="118" w:line="223" w:lineRule="auto"/>
              <w:ind w:left="80"/>
            </w:pPr>
            <w:r>
              <w:rPr>
                <w:w w:val="90"/>
              </w:rPr>
              <w:t xml:space="preserve">minimalne wymiary spocznika: szerokość minimum </w:t>
            </w:r>
            <w:r>
              <w:rPr>
                <w:spacing w:val="-2"/>
              </w:rPr>
              <w:t>150</w:t>
            </w:r>
            <w:r>
              <w:rPr>
                <w:spacing w:val="-14"/>
              </w:rPr>
              <w:t xml:space="preserve"> </w:t>
            </w:r>
            <w:r>
              <w:rPr>
                <w:spacing w:val="-2"/>
              </w:rPr>
              <w:t>cm</w:t>
            </w:r>
            <w:r>
              <w:rPr>
                <w:spacing w:val="-13"/>
              </w:rPr>
              <w:t xml:space="preserve"> </w:t>
            </w:r>
            <w:r>
              <w:rPr>
                <w:spacing w:val="-2"/>
              </w:rPr>
              <w:t>i</w:t>
            </w:r>
            <w:r>
              <w:rPr>
                <w:spacing w:val="-13"/>
              </w:rPr>
              <w:t xml:space="preserve"> </w:t>
            </w:r>
            <w:r>
              <w:rPr>
                <w:spacing w:val="-2"/>
              </w:rPr>
              <w:t>długość</w:t>
            </w:r>
            <w:r>
              <w:rPr>
                <w:spacing w:val="-14"/>
              </w:rPr>
              <w:t xml:space="preserve"> </w:t>
            </w:r>
            <w:r>
              <w:rPr>
                <w:spacing w:val="-2"/>
              </w:rPr>
              <w:t>minimum</w:t>
            </w:r>
            <w:r>
              <w:rPr>
                <w:spacing w:val="-13"/>
              </w:rPr>
              <w:t xml:space="preserve"> </w:t>
            </w:r>
            <w:r>
              <w:rPr>
                <w:spacing w:val="-2"/>
              </w:rPr>
              <w:t>150</w:t>
            </w:r>
            <w:r>
              <w:rPr>
                <w:spacing w:val="-13"/>
              </w:rPr>
              <w:t xml:space="preserve"> </w:t>
            </w:r>
            <w:r>
              <w:rPr>
                <w:spacing w:val="-2"/>
              </w:rPr>
              <w:t>cm.</w:t>
            </w:r>
          </w:p>
        </w:tc>
        <w:tc>
          <w:tcPr>
            <w:tcW w:w="1531" w:type="dxa"/>
          </w:tcPr>
          <w:p w14:paraId="06CD48E4" w14:textId="77777777" w:rsidR="004766AD" w:rsidRDefault="004766AD">
            <w:pPr>
              <w:pStyle w:val="TableParagraph"/>
              <w:rPr>
                <w:rFonts w:ascii="Times New Roman"/>
              </w:rPr>
            </w:pPr>
          </w:p>
        </w:tc>
        <w:tc>
          <w:tcPr>
            <w:tcW w:w="1531" w:type="dxa"/>
          </w:tcPr>
          <w:p w14:paraId="0C720DE0" w14:textId="77777777" w:rsidR="004766AD" w:rsidRDefault="004766AD">
            <w:pPr>
              <w:pStyle w:val="TableParagraph"/>
              <w:spacing w:before="2"/>
              <w:rPr>
                <w:b/>
                <w:sz w:val="19"/>
              </w:rPr>
            </w:pPr>
          </w:p>
          <w:p w14:paraId="0E8B02F3"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05FCDD14" w14:textId="77777777" w:rsidR="004766AD" w:rsidRDefault="004766AD">
            <w:pPr>
              <w:pStyle w:val="TableParagraph"/>
              <w:spacing w:before="2"/>
              <w:rPr>
                <w:b/>
                <w:sz w:val="19"/>
              </w:rPr>
            </w:pPr>
          </w:p>
          <w:p w14:paraId="50B9EF9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AF60873" w14:textId="77777777">
        <w:trPr>
          <w:trHeight w:val="315"/>
        </w:trPr>
        <w:tc>
          <w:tcPr>
            <w:tcW w:w="737" w:type="dxa"/>
            <w:shd w:val="clear" w:color="auto" w:fill="D9E0F1"/>
          </w:tcPr>
          <w:p w14:paraId="46E978C4" w14:textId="77777777" w:rsidR="004766AD" w:rsidRDefault="00000000">
            <w:pPr>
              <w:pStyle w:val="TableParagraph"/>
              <w:spacing w:before="33"/>
              <w:ind w:left="29" w:right="19"/>
              <w:jc w:val="center"/>
            </w:pPr>
            <w:r>
              <w:rPr>
                <w:color w:val="1F3762"/>
                <w:spacing w:val="-5"/>
                <w:w w:val="95"/>
              </w:rPr>
              <w:t>B.3</w:t>
            </w:r>
          </w:p>
        </w:tc>
        <w:tc>
          <w:tcPr>
            <w:tcW w:w="4876" w:type="dxa"/>
            <w:shd w:val="clear" w:color="auto" w:fill="D9E0F1"/>
          </w:tcPr>
          <w:p w14:paraId="05CAD577" w14:textId="77777777" w:rsidR="004766AD" w:rsidRDefault="00000000">
            <w:pPr>
              <w:pStyle w:val="TableParagraph"/>
              <w:spacing w:before="33"/>
              <w:ind w:left="80"/>
            </w:pPr>
            <w:r>
              <w:rPr>
                <w:color w:val="1F3762"/>
                <w:spacing w:val="-2"/>
              </w:rPr>
              <w:t>Balustrad</w:t>
            </w:r>
            <w:r>
              <w:rPr>
                <w:color w:val="231F20"/>
                <w:spacing w:val="-2"/>
              </w:rPr>
              <w:t>y</w:t>
            </w:r>
          </w:p>
        </w:tc>
        <w:tc>
          <w:tcPr>
            <w:tcW w:w="1531" w:type="dxa"/>
            <w:shd w:val="clear" w:color="auto" w:fill="D9E0F1"/>
          </w:tcPr>
          <w:p w14:paraId="516BFD09" w14:textId="77777777" w:rsidR="004766AD" w:rsidRDefault="004766AD">
            <w:pPr>
              <w:pStyle w:val="TableParagraph"/>
              <w:rPr>
                <w:rFonts w:ascii="Times New Roman"/>
              </w:rPr>
            </w:pPr>
          </w:p>
        </w:tc>
        <w:tc>
          <w:tcPr>
            <w:tcW w:w="1531" w:type="dxa"/>
            <w:shd w:val="clear" w:color="auto" w:fill="D9E0F1"/>
          </w:tcPr>
          <w:p w14:paraId="36D73510" w14:textId="77777777" w:rsidR="004766AD" w:rsidRDefault="004766AD">
            <w:pPr>
              <w:pStyle w:val="TableParagraph"/>
              <w:rPr>
                <w:rFonts w:ascii="Times New Roman"/>
              </w:rPr>
            </w:pPr>
          </w:p>
        </w:tc>
        <w:tc>
          <w:tcPr>
            <w:tcW w:w="1531" w:type="dxa"/>
            <w:shd w:val="clear" w:color="auto" w:fill="D9E0F1"/>
          </w:tcPr>
          <w:p w14:paraId="791B64C6" w14:textId="77777777" w:rsidR="004766AD" w:rsidRDefault="004766AD">
            <w:pPr>
              <w:pStyle w:val="TableParagraph"/>
              <w:rPr>
                <w:rFonts w:ascii="Times New Roman"/>
              </w:rPr>
            </w:pPr>
          </w:p>
        </w:tc>
      </w:tr>
      <w:tr w:rsidR="004766AD" w14:paraId="2D6D6FD2" w14:textId="77777777">
        <w:trPr>
          <w:trHeight w:val="690"/>
        </w:trPr>
        <w:tc>
          <w:tcPr>
            <w:tcW w:w="737" w:type="dxa"/>
          </w:tcPr>
          <w:p w14:paraId="3BAEFBD2" w14:textId="77777777" w:rsidR="004766AD" w:rsidRDefault="004766AD">
            <w:pPr>
              <w:pStyle w:val="TableParagraph"/>
              <w:spacing w:before="2"/>
              <w:rPr>
                <w:b/>
                <w:sz w:val="19"/>
              </w:rPr>
            </w:pPr>
          </w:p>
          <w:p w14:paraId="42FF6B2D" w14:textId="77777777" w:rsidR="004766AD" w:rsidRDefault="00000000">
            <w:pPr>
              <w:pStyle w:val="TableParagraph"/>
              <w:ind w:left="29" w:right="19"/>
              <w:jc w:val="center"/>
            </w:pPr>
            <w:r>
              <w:rPr>
                <w:spacing w:val="-2"/>
              </w:rPr>
              <w:t>B.3.1</w:t>
            </w:r>
          </w:p>
        </w:tc>
        <w:tc>
          <w:tcPr>
            <w:tcW w:w="4876" w:type="dxa"/>
          </w:tcPr>
          <w:p w14:paraId="5BBF668D" w14:textId="77777777" w:rsidR="004766AD" w:rsidRDefault="004766AD">
            <w:pPr>
              <w:pStyle w:val="TableParagraph"/>
              <w:spacing w:before="2"/>
              <w:rPr>
                <w:b/>
                <w:sz w:val="19"/>
              </w:rPr>
            </w:pPr>
          </w:p>
          <w:p w14:paraId="58CE1AD2" w14:textId="77777777" w:rsidR="004766AD" w:rsidRDefault="00000000">
            <w:pPr>
              <w:pStyle w:val="TableParagraph"/>
              <w:ind w:left="80"/>
            </w:pPr>
            <w:r>
              <w:rPr>
                <w:w w:val="90"/>
              </w:rPr>
              <w:t>minimalna</w:t>
            </w:r>
            <w:r>
              <w:rPr>
                <w:spacing w:val="-2"/>
              </w:rPr>
              <w:t xml:space="preserve"> </w:t>
            </w:r>
            <w:r>
              <w:rPr>
                <w:w w:val="90"/>
              </w:rPr>
              <w:t>wysokość</w:t>
            </w:r>
            <w:r>
              <w:rPr>
                <w:spacing w:val="-2"/>
              </w:rPr>
              <w:t xml:space="preserve"> </w:t>
            </w:r>
            <w:r>
              <w:rPr>
                <w:w w:val="90"/>
              </w:rPr>
              <w:t>balustrady</w:t>
            </w:r>
            <w:r>
              <w:rPr>
                <w:spacing w:val="-1"/>
              </w:rPr>
              <w:t xml:space="preserve"> </w:t>
            </w:r>
            <w:r>
              <w:rPr>
                <w:w w:val="90"/>
              </w:rPr>
              <w:t>wynosi</w:t>
            </w:r>
            <w:r>
              <w:rPr>
                <w:spacing w:val="-2"/>
              </w:rPr>
              <w:t xml:space="preserve"> </w:t>
            </w:r>
            <w:r>
              <w:rPr>
                <w:w w:val="90"/>
              </w:rPr>
              <w:t>110</w:t>
            </w:r>
            <w:r>
              <w:rPr>
                <w:spacing w:val="-2"/>
              </w:rPr>
              <w:t xml:space="preserve"> </w:t>
            </w:r>
            <w:r>
              <w:rPr>
                <w:spacing w:val="-5"/>
                <w:w w:val="90"/>
              </w:rPr>
              <w:t>cm,</w:t>
            </w:r>
          </w:p>
        </w:tc>
        <w:tc>
          <w:tcPr>
            <w:tcW w:w="1531" w:type="dxa"/>
          </w:tcPr>
          <w:p w14:paraId="75E7BDD5" w14:textId="77777777" w:rsidR="004766AD" w:rsidRDefault="004766AD">
            <w:pPr>
              <w:pStyle w:val="TableParagraph"/>
              <w:rPr>
                <w:rFonts w:ascii="Times New Roman"/>
              </w:rPr>
            </w:pPr>
          </w:p>
        </w:tc>
        <w:tc>
          <w:tcPr>
            <w:tcW w:w="1531" w:type="dxa"/>
          </w:tcPr>
          <w:p w14:paraId="566A8286" w14:textId="77777777" w:rsidR="004766AD" w:rsidRDefault="004766AD">
            <w:pPr>
              <w:pStyle w:val="TableParagraph"/>
              <w:spacing w:before="2"/>
              <w:rPr>
                <w:b/>
                <w:sz w:val="19"/>
              </w:rPr>
            </w:pPr>
          </w:p>
          <w:p w14:paraId="4F1E291E"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531C46F4" w14:textId="77777777" w:rsidR="004766AD" w:rsidRDefault="004766AD">
            <w:pPr>
              <w:pStyle w:val="TableParagraph"/>
              <w:spacing w:before="2"/>
              <w:rPr>
                <w:b/>
                <w:sz w:val="19"/>
              </w:rPr>
            </w:pPr>
          </w:p>
          <w:p w14:paraId="7EDADD6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127C8B1" w14:textId="77777777">
        <w:trPr>
          <w:trHeight w:val="784"/>
        </w:trPr>
        <w:tc>
          <w:tcPr>
            <w:tcW w:w="737" w:type="dxa"/>
          </w:tcPr>
          <w:p w14:paraId="5A67A13B" w14:textId="77777777" w:rsidR="004766AD" w:rsidRDefault="004766AD">
            <w:pPr>
              <w:pStyle w:val="TableParagraph"/>
              <w:spacing w:before="3"/>
              <w:rPr>
                <w:b/>
                <w:sz w:val="23"/>
              </w:rPr>
            </w:pPr>
          </w:p>
          <w:p w14:paraId="54A13B62" w14:textId="77777777" w:rsidR="004766AD" w:rsidRDefault="00000000">
            <w:pPr>
              <w:pStyle w:val="TableParagraph"/>
              <w:spacing w:before="1"/>
              <w:ind w:left="29" w:right="19"/>
              <w:jc w:val="center"/>
            </w:pPr>
            <w:r>
              <w:rPr>
                <w:spacing w:val="-2"/>
              </w:rPr>
              <w:t>B.3.2</w:t>
            </w:r>
          </w:p>
        </w:tc>
        <w:tc>
          <w:tcPr>
            <w:tcW w:w="4876" w:type="dxa"/>
          </w:tcPr>
          <w:p w14:paraId="48700E78" w14:textId="77777777" w:rsidR="004766AD" w:rsidRDefault="00000000">
            <w:pPr>
              <w:pStyle w:val="TableParagraph"/>
              <w:spacing w:before="48" w:line="223" w:lineRule="auto"/>
              <w:ind w:left="80" w:right="380"/>
              <w:jc w:val="both"/>
            </w:pPr>
            <w:r>
              <w:rPr>
                <w:spacing w:val="-8"/>
              </w:rPr>
              <w:t>maksymalny</w:t>
            </w:r>
            <w:r>
              <w:rPr>
                <w:spacing w:val="-1"/>
              </w:rPr>
              <w:t xml:space="preserve"> </w:t>
            </w:r>
            <w:r>
              <w:rPr>
                <w:spacing w:val="-8"/>
              </w:rPr>
              <w:t>prześwit</w:t>
            </w:r>
            <w:r>
              <w:rPr>
                <w:spacing w:val="-1"/>
              </w:rPr>
              <w:t xml:space="preserve"> </w:t>
            </w:r>
            <w:r>
              <w:rPr>
                <w:spacing w:val="-8"/>
              </w:rPr>
              <w:t>lub</w:t>
            </w:r>
            <w:r>
              <w:rPr>
                <w:spacing w:val="-1"/>
              </w:rPr>
              <w:t xml:space="preserve"> </w:t>
            </w:r>
            <w:r>
              <w:rPr>
                <w:spacing w:val="-8"/>
              </w:rPr>
              <w:t>wymiar</w:t>
            </w:r>
            <w:r>
              <w:rPr>
                <w:spacing w:val="-1"/>
              </w:rPr>
              <w:t xml:space="preserve"> </w:t>
            </w:r>
            <w:r>
              <w:rPr>
                <w:spacing w:val="-8"/>
              </w:rPr>
              <w:t>otworu</w:t>
            </w:r>
            <w:r>
              <w:rPr>
                <w:spacing w:val="-1"/>
              </w:rPr>
              <w:t xml:space="preserve"> </w:t>
            </w:r>
            <w:r>
              <w:rPr>
                <w:spacing w:val="-8"/>
              </w:rPr>
              <w:t xml:space="preserve">między </w:t>
            </w:r>
            <w:r>
              <w:rPr>
                <w:w w:val="90"/>
              </w:rPr>
              <w:t xml:space="preserve">elementami wypełnienia balustrady nie może być </w:t>
            </w:r>
            <w:r>
              <w:t>większy</w:t>
            </w:r>
            <w:r>
              <w:rPr>
                <w:spacing w:val="-16"/>
              </w:rPr>
              <w:t xml:space="preserve"> </w:t>
            </w:r>
            <w:r>
              <w:t>niż</w:t>
            </w:r>
            <w:r>
              <w:rPr>
                <w:spacing w:val="-15"/>
              </w:rPr>
              <w:t xml:space="preserve"> </w:t>
            </w:r>
            <w:r>
              <w:t>12</w:t>
            </w:r>
            <w:r>
              <w:rPr>
                <w:spacing w:val="-15"/>
              </w:rPr>
              <w:t xml:space="preserve"> </w:t>
            </w:r>
            <w:r>
              <w:t>cm,</w:t>
            </w:r>
          </w:p>
        </w:tc>
        <w:tc>
          <w:tcPr>
            <w:tcW w:w="1531" w:type="dxa"/>
          </w:tcPr>
          <w:p w14:paraId="0DE7F2B4" w14:textId="77777777" w:rsidR="004766AD" w:rsidRDefault="004766AD">
            <w:pPr>
              <w:pStyle w:val="TableParagraph"/>
              <w:rPr>
                <w:rFonts w:ascii="Times New Roman"/>
              </w:rPr>
            </w:pPr>
          </w:p>
        </w:tc>
        <w:tc>
          <w:tcPr>
            <w:tcW w:w="1531" w:type="dxa"/>
          </w:tcPr>
          <w:p w14:paraId="1656A674" w14:textId="77777777" w:rsidR="004766AD" w:rsidRDefault="004766AD">
            <w:pPr>
              <w:pStyle w:val="TableParagraph"/>
              <w:spacing w:before="3"/>
              <w:rPr>
                <w:b/>
                <w:sz w:val="23"/>
              </w:rPr>
            </w:pPr>
          </w:p>
          <w:p w14:paraId="153C796C"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4C0AF070" w14:textId="77777777" w:rsidR="004766AD" w:rsidRDefault="004766AD">
            <w:pPr>
              <w:pStyle w:val="TableParagraph"/>
              <w:spacing w:before="3"/>
              <w:rPr>
                <w:b/>
                <w:sz w:val="23"/>
              </w:rPr>
            </w:pPr>
          </w:p>
          <w:p w14:paraId="5AB6C81C"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FEEEEC2" w14:textId="77777777">
        <w:trPr>
          <w:trHeight w:val="1018"/>
        </w:trPr>
        <w:tc>
          <w:tcPr>
            <w:tcW w:w="737" w:type="dxa"/>
          </w:tcPr>
          <w:p w14:paraId="5E4B0511" w14:textId="77777777" w:rsidR="004766AD" w:rsidRDefault="004766AD">
            <w:pPr>
              <w:pStyle w:val="TableParagraph"/>
              <w:rPr>
                <w:b/>
              </w:rPr>
            </w:pPr>
          </w:p>
          <w:p w14:paraId="7F0E440C" w14:textId="77777777" w:rsidR="004766AD" w:rsidRDefault="00000000">
            <w:pPr>
              <w:pStyle w:val="TableParagraph"/>
              <w:spacing w:before="132"/>
              <w:ind w:left="29" w:right="19"/>
              <w:jc w:val="center"/>
            </w:pPr>
            <w:r>
              <w:rPr>
                <w:spacing w:val="-2"/>
              </w:rPr>
              <w:t>B.3.3</w:t>
            </w:r>
          </w:p>
        </w:tc>
        <w:tc>
          <w:tcPr>
            <w:tcW w:w="4876" w:type="dxa"/>
          </w:tcPr>
          <w:p w14:paraId="61558F9F" w14:textId="77777777" w:rsidR="004766AD" w:rsidRDefault="00000000">
            <w:pPr>
              <w:pStyle w:val="TableParagraph"/>
              <w:spacing w:before="48" w:line="223" w:lineRule="auto"/>
              <w:ind w:left="80"/>
            </w:pPr>
            <w:r>
              <w:rPr>
                <w:w w:val="90"/>
              </w:rPr>
              <w:t>balustrady</w:t>
            </w:r>
            <w:r>
              <w:rPr>
                <w:spacing w:val="-2"/>
                <w:w w:val="90"/>
              </w:rPr>
              <w:t xml:space="preserve"> </w:t>
            </w:r>
            <w:r>
              <w:rPr>
                <w:w w:val="90"/>
              </w:rPr>
              <w:t>wykonane</w:t>
            </w:r>
            <w:r>
              <w:rPr>
                <w:spacing w:val="-2"/>
                <w:w w:val="90"/>
              </w:rPr>
              <w:t xml:space="preserve"> </w:t>
            </w:r>
            <w:r>
              <w:rPr>
                <w:w w:val="90"/>
              </w:rPr>
              <w:t>z</w:t>
            </w:r>
            <w:r>
              <w:rPr>
                <w:spacing w:val="-2"/>
                <w:w w:val="90"/>
              </w:rPr>
              <w:t xml:space="preserve"> </w:t>
            </w:r>
            <w:r>
              <w:rPr>
                <w:w w:val="90"/>
              </w:rPr>
              <w:t>przezroczystych</w:t>
            </w:r>
            <w:r>
              <w:rPr>
                <w:spacing w:val="-2"/>
                <w:w w:val="90"/>
              </w:rPr>
              <w:t xml:space="preserve"> </w:t>
            </w:r>
            <w:r>
              <w:rPr>
                <w:w w:val="90"/>
              </w:rPr>
              <w:t xml:space="preserve">materiałów, </w:t>
            </w:r>
            <w:r>
              <w:rPr>
                <w:spacing w:val="-8"/>
              </w:rPr>
              <w:t>np.</w:t>
            </w:r>
            <w:r>
              <w:rPr>
                <w:spacing w:val="-9"/>
              </w:rPr>
              <w:t xml:space="preserve"> </w:t>
            </w:r>
            <w:r>
              <w:rPr>
                <w:spacing w:val="-8"/>
              </w:rPr>
              <w:t>szkła,</w:t>
            </w:r>
            <w:r>
              <w:rPr>
                <w:spacing w:val="-9"/>
              </w:rPr>
              <w:t xml:space="preserve"> </w:t>
            </w:r>
            <w:r>
              <w:rPr>
                <w:spacing w:val="-8"/>
              </w:rPr>
              <w:t>należy</w:t>
            </w:r>
            <w:r>
              <w:rPr>
                <w:spacing w:val="-9"/>
              </w:rPr>
              <w:t xml:space="preserve"> </w:t>
            </w:r>
            <w:r>
              <w:rPr>
                <w:spacing w:val="-8"/>
              </w:rPr>
              <w:t>skontrastować</w:t>
            </w:r>
            <w:r>
              <w:rPr>
                <w:spacing w:val="-9"/>
              </w:rPr>
              <w:t xml:space="preserve"> </w:t>
            </w:r>
            <w:r>
              <w:rPr>
                <w:spacing w:val="-8"/>
              </w:rPr>
              <w:t>kolorowym</w:t>
            </w:r>
            <w:r>
              <w:rPr>
                <w:spacing w:val="-9"/>
              </w:rPr>
              <w:t xml:space="preserve"> </w:t>
            </w:r>
            <w:r>
              <w:rPr>
                <w:spacing w:val="-8"/>
              </w:rPr>
              <w:t>pasem</w:t>
            </w:r>
          </w:p>
          <w:p w14:paraId="2A73ABFE" w14:textId="77777777" w:rsidR="004766AD" w:rsidRDefault="00000000">
            <w:pPr>
              <w:pStyle w:val="TableParagraph"/>
              <w:spacing w:line="223" w:lineRule="auto"/>
              <w:ind w:left="80"/>
            </w:pPr>
            <w:r>
              <w:rPr>
                <w:w w:val="90"/>
              </w:rPr>
              <w:t xml:space="preserve">o szerokości minimum 10 cm w połowie ich wysoko- </w:t>
            </w:r>
            <w:proofErr w:type="spellStart"/>
            <w:r>
              <w:rPr>
                <w:spacing w:val="-4"/>
              </w:rPr>
              <w:t>ści</w:t>
            </w:r>
            <w:proofErr w:type="spellEnd"/>
            <w:r>
              <w:rPr>
                <w:spacing w:val="-4"/>
              </w:rPr>
              <w:t>,</w:t>
            </w:r>
          </w:p>
        </w:tc>
        <w:tc>
          <w:tcPr>
            <w:tcW w:w="1531" w:type="dxa"/>
          </w:tcPr>
          <w:p w14:paraId="3299F1F6" w14:textId="77777777" w:rsidR="004766AD" w:rsidRDefault="004766AD">
            <w:pPr>
              <w:pStyle w:val="TableParagraph"/>
              <w:rPr>
                <w:rFonts w:ascii="Times New Roman"/>
              </w:rPr>
            </w:pPr>
          </w:p>
        </w:tc>
        <w:tc>
          <w:tcPr>
            <w:tcW w:w="1531" w:type="dxa"/>
          </w:tcPr>
          <w:p w14:paraId="56E4372B" w14:textId="77777777" w:rsidR="004766AD" w:rsidRDefault="004766AD">
            <w:pPr>
              <w:pStyle w:val="TableParagraph"/>
              <w:rPr>
                <w:b/>
              </w:rPr>
            </w:pPr>
          </w:p>
          <w:p w14:paraId="0C254D6F"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0E184284" w14:textId="77777777" w:rsidR="004766AD" w:rsidRDefault="004766AD">
            <w:pPr>
              <w:pStyle w:val="TableParagraph"/>
              <w:rPr>
                <w:b/>
              </w:rPr>
            </w:pPr>
          </w:p>
          <w:p w14:paraId="53BC755A"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29585DD" w14:textId="77777777">
        <w:trPr>
          <w:trHeight w:val="1488"/>
        </w:trPr>
        <w:tc>
          <w:tcPr>
            <w:tcW w:w="737" w:type="dxa"/>
          </w:tcPr>
          <w:p w14:paraId="0C4A8C5B" w14:textId="77777777" w:rsidR="004766AD" w:rsidRDefault="004766AD">
            <w:pPr>
              <w:pStyle w:val="TableParagraph"/>
              <w:rPr>
                <w:b/>
              </w:rPr>
            </w:pPr>
          </w:p>
          <w:p w14:paraId="22F7268C" w14:textId="77777777" w:rsidR="004766AD" w:rsidRDefault="004766AD">
            <w:pPr>
              <w:pStyle w:val="TableParagraph"/>
              <w:spacing w:before="10"/>
              <w:rPr>
                <w:b/>
                <w:sz w:val="31"/>
              </w:rPr>
            </w:pPr>
          </w:p>
          <w:p w14:paraId="7E8E9821" w14:textId="77777777" w:rsidR="004766AD" w:rsidRDefault="00000000">
            <w:pPr>
              <w:pStyle w:val="TableParagraph"/>
              <w:spacing w:before="1"/>
              <w:ind w:left="29" w:right="19"/>
              <w:jc w:val="center"/>
            </w:pPr>
            <w:r>
              <w:rPr>
                <w:spacing w:val="-2"/>
              </w:rPr>
              <w:t>B.3.4</w:t>
            </w:r>
          </w:p>
        </w:tc>
        <w:tc>
          <w:tcPr>
            <w:tcW w:w="4876" w:type="dxa"/>
          </w:tcPr>
          <w:p w14:paraId="3F6F30EF" w14:textId="77777777" w:rsidR="004766AD" w:rsidRDefault="00000000">
            <w:pPr>
              <w:pStyle w:val="TableParagraph"/>
              <w:spacing w:before="48" w:line="223" w:lineRule="auto"/>
              <w:ind w:left="80" w:right="159"/>
            </w:pPr>
            <w:r>
              <w:rPr>
                <w:spacing w:val="-4"/>
              </w:rPr>
              <w:t>odpowiada</w:t>
            </w:r>
            <w:r>
              <w:rPr>
                <w:spacing w:val="-10"/>
              </w:rPr>
              <w:t xml:space="preserve"> </w:t>
            </w:r>
            <w:r>
              <w:rPr>
                <w:spacing w:val="-4"/>
              </w:rPr>
              <w:t>obligatoryjnym</w:t>
            </w:r>
            <w:r>
              <w:rPr>
                <w:spacing w:val="-10"/>
              </w:rPr>
              <w:t xml:space="preserve"> </w:t>
            </w:r>
            <w:r>
              <w:rPr>
                <w:spacing w:val="-4"/>
              </w:rPr>
              <w:t>warunkom</w:t>
            </w:r>
            <w:r>
              <w:rPr>
                <w:spacing w:val="-10"/>
              </w:rPr>
              <w:t xml:space="preserve"> </w:t>
            </w:r>
            <w:r>
              <w:rPr>
                <w:spacing w:val="-4"/>
              </w:rPr>
              <w:t xml:space="preserve">opisanym </w:t>
            </w:r>
            <w:r>
              <w:rPr>
                <w:w w:val="90"/>
              </w:rPr>
              <w:t>na poziomie podstawowym, z jedną zmianą: należy zastosować</w:t>
            </w:r>
            <w:r>
              <w:rPr>
                <w:spacing w:val="-4"/>
                <w:w w:val="90"/>
              </w:rPr>
              <w:t xml:space="preserve"> </w:t>
            </w:r>
            <w:r>
              <w:rPr>
                <w:w w:val="90"/>
              </w:rPr>
              <w:t>balustradę</w:t>
            </w:r>
            <w:r>
              <w:rPr>
                <w:spacing w:val="-4"/>
                <w:w w:val="90"/>
              </w:rPr>
              <w:t xml:space="preserve"> </w:t>
            </w:r>
            <w:r>
              <w:rPr>
                <w:w w:val="90"/>
              </w:rPr>
              <w:t>spełniającą</w:t>
            </w:r>
            <w:r>
              <w:rPr>
                <w:spacing w:val="-4"/>
                <w:w w:val="90"/>
              </w:rPr>
              <w:t xml:space="preserve"> </w:t>
            </w:r>
            <w:r>
              <w:rPr>
                <w:w w:val="90"/>
              </w:rPr>
              <w:t>warunki</w:t>
            </w:r>
            <w:r>
              <w:rPr>
                <w:spacing w:val="-4"/>
                <w:w w:val="90"/>
              </w:rPr>
              <w:t xml:space="preserve"> </w:t>
            </w:r>
            <w:r>
              <w:rPr>
                <w:w w:val="90"/>
              </w:rPr>
              <w:t xml:space="preserve">opisane </w:t>
            </w:r>
            <w:r>
              <w:rPr>
                <w:spacing w:val="-6"/>
              </w:rPr>
              <w:t>w poziomie podstawowym, również w przypadku, gdy</w:t>
            </w:r>
            <w:r>
              <w:rPr>
                <w:spacing w:val="-14"/>
              </w:rPr>
              <w:t xml:space="preserve"> </w:t>
            </w:r>
            <w:r>
              <w:rPr>
                <w:spacing w:val="-6"/>
              </w:rPr>
              <w:t>nachylenie</w:t>
            </w:r>
            <w:r>
              <w:rPr>
                <w:spacing w:val="-12"/>
              </w:rPr>
              <w:t xml:space="preserve"> </w:t>
            </w:r>
            <w:r>
              <w:rPr>
                <w:spacing w:val="-6"/>
              </w:rPr>
              <w:t>schodów</w:t>
            </w:r>
            <w:r>
              <w:rPr>
                <w:spacing w:val="-12"/>
              </w:rPr>
              <w:t xml:space="preserve"> </w:t>
            </w:r>
            <w:r>
              <w:rPr>
                <w:spacing w:val="-6"/>
              </w:rPr>
              <w:t>terenowych</w:t>
            </w:r>
            <w:r>
              <w:rPr>
                <w:spacing w:val="-12"/>
              </w:rPr>
              <w:t xml:space="preserve"> </w:t>
            </w:r>
            <w:r>
              <w:rPr>
                <w:spacing w:val="-6"/>
              </w:rPr>
              <w:t>jest</w:t>
            </w:r>
            <w:r>
              <w:rPr>
                <w:spacing w:val="-12"/>
              </w:rPr>
              <w:t xml:space="preserve"> </w:t>
            </w:r>
            <w:r>
              <w:rPr>
                <w:spacing w:val="-6"/>
              </w:rPr>
              <w:t>takie</w:t>
            </w:r>
            <w:r>
              <w:rPr>
                <w:spacing w:val="-12"/>
              </w:rPr>
              <w:t xml:space="preserve"> </w:t>
            </w:r>
            <w:r>
              <w:rPr>
                <w:spacing w:val="-6"/>
              </w:rPr>
              <w:t xml:space="preserve">jak </w:t>
            </w:r>
            <w:r>
              <w:t>profil</w:t>
            </w:r>
            <w:r>
              <w:rPr>
                <w:spacing w:val="-4"/>
              </w:rPr>
              <w:t xml:space="preserve"> </w:t>
            </w:r>
            <w:r>
              <w:t>terenu.</w:t>
            </w:r>
          </w:p>
        </w:tc>
        <w:tc>
          <w:tcPr>
            <w:tcW w:w="1531" w:type="dxa"/>
            <w:shd w:val="clear" w:color="auto" w:fill="D9E0F1"/>
          </w:tcPr>
          <w:p w14:paraId="27B51FE9" w14:textId="77777777" w:rsidR="004766AD" w:rsidRDefault="004766AD">
            <w:pPr>
              <w:pStyle w:val="TableParagraph"/>
              <w:rPr>
                <w:b/>
              </w:rPr>
            </w:pPr>
          </w:p>
          <w:p w14:paraId="6A95F460" w14:textId="77777777" w:rsidR="004766AD" w:rsidRDefault="004766AD">
            <w:pPr>
              <w:pStyle w:val="TableParagraph"/>
              <w:spacing w:before="10"/>
              <w:rPr>
                <w:b/>
                <w:sz w:val="31"/>
              </w:rPr>
            </w:pPr>
          </w:p>
          <w:p w14:paraId="15CCF2B3"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shd w:val="clear" w:color="auto" w:fill="D9E0F1"/>
          </w:tcPr>
          <w:p w14:paraId="72877F1D" w14:textId="77777777" w:rsidR="004766AD" w:rsidRDefault="004766AD">
            <w:pPr>
              <w:pStyle w:val="TableParagraph"/>
              <w:rPr>
                <w:b/>
              </w:rPr>
            </w:pPr>
          </w:p>
          <w:p w14:paraId="53245D51" w14:textId="77777777" w:rsidR="004766AD" w:rsidRDefault="004766AD">
            <w:pPr>
              <w:pStyle w:val="TableParagraph"/>
              <w:spacing w:before="10"/>
              <w:rPr>
                <w:b/>
                <w:sz w:val="31"/>
              </w:rPr>
            </w:pPr>
          </w:p>
          <w:p w14:paraId="351CC7EA" w14:textId="77777777" w:rsidR="004766AD" w:rsidRDefault="00000000">
            <w:pPr>
              <w:pStyle w:val="TableParagraph"/>
              <w:spacing w:before="1"/>
              <w:ind w:left="248"/>
            </w:pPr>
            <w:r>
              <w:rPr>
                <w:w w:val="90"/>
              </w:rPr>
              <w:t>Nie</w:t>
            </w:r>
            <w:r>
              <w:rPr>
                <w:spacing w:val="-3"/>
                <w:w w:val="90"/>
              </w:rPr>
              <w:t xml:space="preserve"> </w:t>
            </w:r>
            <w:r>
              <w:rPr>
                <w:spacing w:val="-2"/>
              </w:rPr>
              <w:t>dotyczy</w:t>
            </w:r>
          </w:p>
        </w:tc>
        <w:tc>
          <w:tcPr>
            <w:tcW w:w="1531" w:type="dxa"/>
          </w:tcPr>
          <w:p w14:paraId="2C2E2D88" w14:textId="77777777" w:rsidR="004766AD" w:rsidRDefault="004766AD">
            <w:pPr>
              <w:pStyle w:val="TableParagraph"/>
              <w:rPr>
                <w:rFonts w:ascii="Times New Roman"/>
              </w:rPr>
            </w:pPr>
          </w:p>
        </w:tc>
      </w:tr>
      <w:tr w:rsidR="004766AD" w14:paraId="40D72CE2" w14:textId="77777777">
        <w:trPr>
          <w:trHeight w:val="315"/>
        </w:trPr>
        <w:tc>
          <w:tcPr>
            <w:tcW w:w="737" w:type="dxa"/>
            <w:shd w:val="clear" w:color="auto" w:fill="D9E0F1"/>
          </w:tcPr>
          <w:p w14:paraId="3D3D1F64" w14:textId="77777777" w:rsidR="004766AD" w:rsidRDefault="00000000">
            <w:pPr>
              <w:pStyle w:val="TableParagraph"/>
              <w:spacing w:before="33"/>
              <w:ind w:left="29" w:right="19"/>
              <w:jc w:val="center"/>
            </w:pPr>
            <w:r>
              <w:rPr>
                <w:color w:val="1F3762"/>
                <w:spacing w:val="-5"/>
                <w:w w:val="95"/>
              </w:rPr>
              <w:t>B.4</w:t>
            </w:r>
          </w:p>
        </w:tc>
        <w:tc>
          <w:tcPr>
            <w:tcW w:w="4876" w:type="dxa"/>
            <w:shd w:val="clear" w:color="auto" w:fill="D9E0F1"/>
          </w:tcPr>
          <w:p w14:paraId="6CEA0A55" w14:textId="77777777" w:rsidR="004766AD" w:rsidRDefault="00000000">
            <w:pPr>
              <w:pStyle w:val="TableParagraph"/>
              <w:spacing w:before="33"/>
              <w:ind w:left="80"/>
            </w:pPr>
            <w:r>
              <w:rPr>
                <w:color w:val="1F3762"/>
                <w:spacing w:val="-2"/>
              </w:rPr>
              <w:t>Pochwyty</w:t>
            </w:r>
          </w:p>
        </w:tc>
        <w:tc>
          <w:tcPr>
            <w:tcW w:w="1531" w:type="dxa"/>
            <w:shd w:val="clear" w:color="auto" w:fill="D9E0F1"/>
          </w:tcPr>
          <w:p w14:paraId="699B48E6" w14:textId="77777777" w:rsidR="004766AD" w:rsidRDefault="004766AD">
            <w:pPr>
              <w:pStyle w:val="TableParagraph"/>
              <w:rPr>
                <w:rFonts w:ascii="Times New Roman"/>
              </w:rPr>
            </w:pPr>
          </w:p>
        </w:tc>
        <w:tc>
          <w:tcPr>
            <w:tcW w:w="1531" w:type="dxa"/>
            <w:shd w:val="clear" w:color="auto" w:fill="D9E0F1"/>
          </w:tcPr>
          <w:p w14:paraId="0548A0A9" w14:textId="77777777" w:rsidR="004766AD" w:rsidRDefault="004766AD">
            <w:pPr>
              <w:pStyle w:val="TableParagraph"/>
              <w:rPr>
                <w:rFonts w:ascii="Times New Roman"/>
              </w:rPr>
            </w:pPr>
          </w:p>
        </w:tc>
        <w:tc>
          <w:tcPr>
            <w:tcW w:w="1531" w:type="dxa"/>
            <w:shd w:val="clear" w:color="auto" w:fill="D9E0F1"/>
          </w:tcPr>
          <w:p w14:paraId="4E482599" w14:textId="77777777" w:rsidR="004766AD" w:rsidRDefault="004766AD">
            <w:pPr>
              <w:pStyle w:val="TableParagraph"/>
              <w:rPr>
                <w:rFonts w:ascii="Times New Roman"/>
              </w:rPr>
            </w:pPr>
          </w:p>
        </w:tc>
      </w:tr>
      <w:tr w:rsidR="004766AD" w14:paraId="3156A477" w14:textId="77777777">
        <w:trPr>
          <w:trHeight w:val="690"/>
        </w:trPr>
        <w:tc>
          <w:tcPr>
            <w:tcW w:w="737" w:type="dxa"/>
          </w:tcPr>
          <w:p w14:paraId="19E1ACD3" w14:textId="77777777" w:rsidR="004766AD" w:rsidRDefault="004766AD">
            <w:pPr>
              <w:pStyle w:val="TableParagraph"/>
              <w:spacing w:before="2"/>
              <w:rPr>
                <w:b/>
                <w:sz w:val="19"/>
              </w:rPr>
            </w:pPr>
          </w:p>
          <w:p w14:paraId="01AFE283" w14:textId="77777777" w:rsidR="004766AD" w:rsidRDefault="00000000">
            <w:pPr>
              <w:pStyle w:val="TableParagraph"/>
              <w:ind w:left="29" w:right="19"/>
              <w:jc w:val="center"/>
            </w:pPr>
            <w:r>
              <w:rPr>
                <w:spacing w:val="-2"/>
              </w:rPr>
              <w:t>B.4.1</w:t>
            </w:r>
          </w:p>
        </w:tc>
        <w:tc>
          <w:tcPr>
            <w:tcW w:w="4876" w:type="dxa"/>
          </w:tcPr>
          <w:p w14:paraId="5391767C" w14:textId="77777777" w:rsidR="004766AD" w:rsidRDefault="004766AD">
            <w:pPr>
              <w:pStyle w:val="TableParagraph"/>
              <w:spacing w:before="2"/>
              <w:rPr>
                <w:b/>
                <w:sz w:val="19"/>
              </w:rPr>
            </w:pPr>
          </w:p>
          <w:p w14:paraId="0E7B440D" w14:textId="77777777" w:rsidR="004766AD" w:rsidRDefault="00000000">
            <w:pPr>
              <w:pStyle w:val="TableParagraph"/>
              <w:ind w:left="80"/>
            </w:pPr>
            <w:r>
              <w:rPr>
                <w:w w:val="90"/>
              </w:rPr>
              <w:t>pochwyty</w:t>
            </w:r>
            <w:r>
              <w:rPr>
                <w:spacing w:val="-4"/>
              </w:rPr>
              <w:t xml:space="preserve"> </w:t>
            </w:r>
            <w:r>
              <w:rPr>
                <w:w w:val="90"/>
              </w:rPr>
              <w:t>muszą</w:t>
            </w:r>
            <w:r>
              <w:rPr>
                <w:spacing w:val="-3"/>
              </w:rPr>
              <w:t xml:space="preserve"> </w:t>
            </w:r>
            <w:r>
              <w:rPr>
                <w:w w:val="90"/>
              </w:rPr>
              <w:t>odzwierciedlać</w:t>
            </w:r>
            <w:r>
              <w:rPr>
                <w:spacing w:val="-4"/>
              </w:rPr>
              <w:t xml:space="preserve"> </w:t>
            </w:r>
            <w:r>
              <w:rPr>
                <w:w w:val="90"/>
              </w:rPr>
              <w:t>bieg</w:t>
            </w:r>
            <w:r>
              <w:rPr>
                <w:spacing w:val="-3"/>
              </w:rPr>
              <w:t xml:space="preserve"> </w:t>
            </w:r>
            <w:r>
              <w:rPr>
                <w:spacing w:val="-2"/>
                <w:w w:val="90"/>
              </w:rPr>
              <w:t>schodów,</w:t>
            </w:r>
          </w:p>
        </w:tc>
        <w:tc>
          <w:tcPr>
            <w:tcW w:w="1531" w:type="dxa"/>
          </w:tcPr>
          <w:p w14:paraId="29EE5867" w14:textId="77777777" w:rsidR="004766AD" w:rsidRDefault="004766AD">
            <w:pPr>
              <w:pStyle w:val="TableParagraph"/>
              <w:rPr>
                <w:rFonts w:ascii="Times New Roman"/>
              </w:rPr>
            </w:pPr>
          </w:p>
        </w:tc>
        <w:tc>
          <w:tcPr>
            <w:tcW w:w="1531" w:type="dxa"/>
          </w:tcPr>
          <w:p w14:paraId="37C22B4E" w14:textId="77777777" w:rsidR="004766AD" w:rsidRDefault="004766AD">
            <w:pPr>
              <w:pStyle w:val="TableParagraph"/>
              <w:spacing w:before="2"/>
              <w:rPr>
                <w:b/>
                <w:sz w:val="19"/>
              </w:rPr>
            </w:pPr>
          </w:p>
          <w:p w14:paraId="2F04188B"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4B2E51BB" w14:textId="77777777" w:rsidR="004766AD" w:rsidRDefault="004766AD">
            <w:pPr>
              <w:pStyle w:val="TableParagraph"/>
              <w:spacing w:before="2"/>
              <w:rPr>
                <w:b/>
                <w:sz w:val="19"/>
              </w:rPr>
            </w:pPr>
          </w:p>
          <w:p w14:paraId="4B02467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22B8589" w14:textId="77777777">
        <w:trPr>
          <w:trHeight w:val="690"/>
        </w:trPr>
        <w:tc>
          <w:tcPr>
            <w:tcW w:w="737" w:type="dxa"/>
          </w:tcPr>
          <w:p w14:paraId="63F04384" w14:textId="77777777" w:rsidR="004766AD" w:rsidRDefault="004766AD">
            <w:pPr>
              <w:pStyle w:val="TableParagraph"/>
              <w:spacing w:before="2"/>
              <w:rPr>
                <w:b/>
                <w:sz w:val="19"/>
              </w:rPr>
            </w:pPr>
          </w:p>
          <w:p w14:paraId="135B1A70" w14:textId="77777777" w:rsidR="004766AD" w:rsidRDefault="00000000">
            <w:pPr>
              <w:pStyle w:val="TableParagraph"/>
              <w:ind w:left="29" w:right="19"/>
              <w:jc w:val="center"/>
            </w:pPr>
            <w:r>
              <w:rPr>
                <w:spacing w:val="-2"/>
              </w:rPr>
              <w:t>B.4.2</w:t>
            </w:r>
          </w:p>
        </w:tc>
        <w:tc>
          <w:tcPr>
            <w:tcW w:w="4876" w:type="dxa"/>
          </w:tcPr>
          <w:p w14:paraId="2911FB5A" w14:textId="77777777" w:rsidR="004766AD" w:rsidRDefault="00000000">
            <w:pPr>
              <w:pStyle w:val="TableParagraph"/>
              <w:spacing w:before="118" w:line="223" w:lineRule="auto"/>
              <w:ind w:left="80"/>
            </w:pPr>
            <w:r>
              <w:rPr>
                <w:w w:val="90"/>
              </w:rPr>
              <w:t xml:space="preserve">pochwyty należy zamontować po obu stronach </w:t>
            </w:r>
            <w:proofErr w:type="spellStart"/>
            <w:r>
              <w:rPr>
                <w:w w:val="90"/>
              </w:rPr>
              <w:t>scho</w:t>
            </w:r>
            <w:proofErr w:type="spellEnd"/>
            <w:r>
              <w:rPr>
                <w:w w:val="90"/>
              </w:rPr>
              <w:t xml:space="preserve">- </w:t>
            </w:r>
            <w:proofErr w:type="spellStart"/>
            <w:r>
              <w:rPr>
                <w:spacing w:val="-4"/>
              </w:rPr>
              <w:t>dów</w:t>
            </w:r>
            <w:proofErr w:type="spellEnd"/>
            <w:r>
              <w:rPr>
                <w:spacing w:val="-4"/>
              </w:rPr>
              <w:t>,</w:t>
            </w:r>
          </w:p>
        </w:tc>
        <w:tc>
          <w:tcPr>
            <w:tcW w:w="1531" w:type="dxa"/>
          </w:tcPr>
          <w:p w14:paraId="31E47C2B" w14:textId="77777777" w:rsidR="004766AD" w:rsidRDefault="004766AD">
            <w:pPr>
              <w:pStyle w:val="TableParagraph"/>
              <w:rPr>
                <w:rFonts w:ascii="Times New Roman"/>
              </w:rPr>
            </w:pPr>
          </w:p>
        </w:tc>
        <w:tc>
          <w:tcPr>
            <w:tcW w:w="1531" w:type="dxa"/>
          </w:tcPr>
          <w:p w14:paraId="257C5A9C" w14:textId="77777777" w:rsidR="004766AD" w:rsidRDefault="004766AD">
            <w:pPr>
              <w:pStyle w:val="TableParagraph"/>
              <w:spacing w:before="2"/>
              <w:rPr>
                <w:b/>
                <w:sz w:val="19"/>
              </w:rPr>
            </w:pPr>
          </w:p>
          <w:p w14:paraId="2EACD61C"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379EB5EE" w14:textId="77777777" w:rsidR="004766AD" w:rsidRDefault="004766AD">
            <w:pPr>
              <w:pStyle w:val="TableParagraph"/>
              <w:spacing w:before="2"/>
              <w:rPr>
                <w:b/>
                <w:sz w:val="19"/>
              </w:rPr>
            </w:pPr>
          </w:p>
          <w:p w14:paraId="5EB6496B"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55F3AD92" w14:textId="77777777">
        <w:trPr>
          <w:trHeight w:val="1018"/>
        </w:trPr>
        <w:tc>
          <w:tcPr>
            <w:tcW w:w="737" w:type="dxa"/>
          </w:tcPr>
          <w:p w14:paraId="2AAE8F52" w14:textId="77777777" w:rsidR="004766AD" w:rsidRDefault="004766AD">
            <w:pPr>
              <w:pStyle w:val="TableParagraph"/>
              <w:rPr>
                <w:b/>
              </w:rPr>
            </w:pPr>
          </w:p>
          <w:p w14:paraId="05BCF943" w14:textId="77777777" w:rsidR="004766AD" w:rsidRDefault="00000000">
            <w:pPr>
              <w:pStyle w:val="TableParagraph"/>
              <w:spacing w:before="132"/>
              <w:ind w:left="29" w:right="19"/>
              <w:jc w:val="center"/>
            </w:pPr>
            <w:r>
              <w:rPr>
                <w:spacing w:val="-2"/>
              </w:rPr>
              <w:t>B.4.3</w:t>
            </w:r>
          </w:p>
        </w:tc>
        <w:tc>
          <w:tcPr>
            <w:tcW w:w="4876" w:type="dxa"/>
          </w:tcPr>
          <w:p w14:paraId="3DB322DB" w14:textId="77777777" w:rsidR="004766AD" w:rsidRDefault="00000000">
            <w:pPr>
              <w:pStyle w:val="TableParagraph"/>
              <w:spacing w:before="48" w:line="223" w:lineRule="auto"/>
              <w:ind w:left="80"/>
            </w:pPr>
            <w:r>
              <w:rPr>
                <w:spacing w:val="-8"/>
              </w:rPr>
              <w:t>jeśli</w:t>
            </w:r>
            <w:r>
              <w:rPr>
                <w:spacing w:val="-10"/>
              </w:rPr>
              <w:t xml:space="preserve"> </w:t>
            </w:r>
            <w:r>
              <w:rPr>
                <w:spacing w:val="-8"/>
              </w:rPr>
              <w:t>bieg</w:t>
            </w:r>
            <w:r>
              <w:rPr>
                <w:spacing w:val="-10"/>
              </w:rPr>
              <w:t xml:space="preserve"> </w:t>
            </w:r>
            <w:r>
              <w:rPr>
                <w:spacing w:val="-8"/>
              </w:rPr>
              <w:t>schodów</w:t>
            </w:r>
            <w:r>
              <w:rPr>
                <w:spacing w:val="-10"/>
              </w:rPr>
              <w:t xml:space="preserve"> </w:t>
            </w:r>
            <w:r>
              <w:rPr>
                <w:spacing w:val="-8"/>
              </w:rPr>
              <w:t>ma</w:t>
            </w:r>
            <w:r>
              <w:rPr>
                <w:spacing w:val="-10"/>
              </w:rPr>
              <w:t xml:space="preserve"> </w:t>
            </w:r>
            <w:r>
              <w:rPr>
                <w:spacing w:val="-8"/>
              </w:rPr>
              <w:t>szerokość</w:t>
            </w:r>
            <w:r>
              <w:rPr>
                <w:spacing w:val="-10"/>
              </w:rPr>
              <w:t xml:space="preserve"> </w:t>
            </w:r>
            <w:r>
              <w:rPr>
                <w:spacing w:val="-8"/>
              </w:rPr>
              <w:t>większą</w:t>
            </w:r>
            <w:r>
              <w:rPr>
                <w:spacing w:val="-10"/>
              </w:rPr>
              <w:t xml:space="preserve"> </w:t>
            </w:r>
            <w:r>
              <w:rPr>
                <w:spacing w:val="-8"/>
              </w:rPr>
              <w:t>niż</w:t>
            </w:r>
            <w:r>
              <w:rPr>
                <w:spacing w:val="-10"/>
              </w:rPr>
              <w:t xml:space="preserve"> </w:t>
            </w:r>
            <w:r>
              <w:rPr>
                <w:spacing w:val="-8"/>
              </w:rPr>
              <w:t>4</w:t>
            </w:r>
            <w:r>
              <w:rPr>
                <w:spacing w:val="-10"/>
              </w:rPr>
              <w:t xml:space="preserve"> </w:t>
            </w:r>
            <w:r>
              <w:rPr>
                <w:spacing w:val="-8"/>
              </w:rPr>
              <w:t xml:space="preserve">m, </w:t>
            </w:r>
            <w:r>
              <w:rPr>
                <w:w w:val="90"/>
              </w:rPr>
              <w:t>należy</w:t>
            </w:r>
            <w:r>
              <w:rPr>
                <w:spacing w:val="-1"/>
                <w:w w:val="90"/>
              </w:rPr>
              <w:t xml:space="preserve"> </w:t>
            </w:r>
            <w:r>
              <w:rPr>
                <w:w w:val="90"/>
              </w:rPr>
              <w:t>zastosować</w:t>
            </w:r>
            <w:r>
              <w:rPr>
                <w:spacing w:val="-1"/>
                <w:w w:val="90"/>
              </w:rPr>
              <w:t xml:space="preserve"> </w:t>
            </w:r>
            <w:r>
              <w:rPr>
                <w:w w:val="90"/>
              </w:rPr>
              <w:t>pochwyt</w:t>
            </w:r>
            <w:r>
              <w:rPr>
                <w:spacing w:val="-1"/>
                <w:w w:val="90"/>
              </w:rPr>
              <w:t xml:space="preserve"> </w:t>
            </w:r>
            <w:r>
              <w:rPr>
                <w:w w:val="90"/>
              </w:rPr>
              <w:t>pośredni,</w:t>
            </w:r>
            <w:r>
              <w:rPr>
                <w:spacing w:val="-1"/>
                <w:w w:val="90"/>
              </w:rPr>
              <w:t xml:space="preserve"> </w:t>
            </w:r>
            <w:r>
              <w:rPr>
                <w:w w:val="90"/>
              </w:rPr>
              <w:t>czyli</w:t>
            </w:r>
            <w:r>
              <w:rPr>
                <w:spacing w:val="-1"/>
                <w:w w:val="90"/>
              </w:rPr>
              <w:t xml:space="preserve"> </w:t>
            </w:r>
            <w:proofErr w:type="spellStart"/>
            <w:r>
              <w:rPr>
                <w:w w:val="90"/>
              </w:rPr>
              <w:t>dodatko</w:t>
            </w:r>
            <w:proofErr w:type="spellEnd"/>
            <w:r>
              <w:rPr>
                <w:w w:val="90"/>
              </w:rPr>
              <w:t xml:space="preserve">- wy pochwyt dzielący szerokość schodów na odcinki </w:t>
            </w:r>
            <w:r>
              <w:t>mniejsze</w:t>
            </w:r>
            <w:r>
              <w:rPr>
                <w:spacing w:val="-7"/>
              </w:rPr>
              <w:t xml:space="preserve"> </w:t>
            </w:r>
            <w:r>
              <w:t>niż</w:t>
            </w:r>
            <w:r>
              <w:rPr>
                <w:spacing w:val="-7"/>
              </w:rPr>
              <w:t xml:space="preserve"> </w:t>
            </w:r>
            <w:r>
              <w:t>4</w:t>
            </w:r>
            <w:r>
              <w:rPr>
                <w:spacing w:val="-7"/>
              </w:rPr>
              <w:t xml:space="preserve"> </w:t>
            </w:r>
            <w:r>
              <w:t>m,</w:t>
            </w:r>
          </w:p>
        </w:tc>
        <w:tc>
          <w:tcPr>
            <w:tcW w:w="1531" w:type="dxa"/>
          </w:tcPr>
          <w:p w14:paraId="1C4D0926" w14:textId="77777777" w:rsidR="004766AD" w:rsidRDefault="004766AD">
            <w:pPr>
              <w:pStyle w:val="TableParagraph"/>
              <w:rPr>
                <w:rFonts w:ascii="Times New Roman"/>
              </w:rPr>
            </w:pPr>
          </w:p>
        </w:tc>
        <w:tc>
          <w:tcPr>
            <w:tcW w:w="1531" w:type="dxa"/>
          </w:tcPr>
          <w:p w14:paraId="5264A542" w14:textId="77777777" w:rsidR="004766AD" w:rsidRDefault="004766AD">
            <w:pPr>
              <w:pStyle w:val="TableParagraph"/>
              <w:rPr>
                <w:b/>
              </w:rPr>
            </w:pPr>
          </w:p>
          <w:p w14:paraId="7A24C67D"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6FDFB0BA" w14:textId="77777777" w:rsidR="004766AD" w:rsidRDefault="004766AD">
            <w:pPr>
              <w:pStyle w:val="TableParagraph"/>
              <w:rPr>
                <w:b/>
              </w:rPr>
            </w:pPr>
          </w:p>
          <w:p w14:paraId="738BD191"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4EE32006" w14:textId="77777777">
        <w:trPr>
          <w:trHeight w:val="1488"/>
        </w:trPr>
        <w:tc>
          <w:tcPr>
            <w:tcW w:w="737" w:type="dxa"/>
          </w:tcPr>
          <w:p w14:paraId="0056AAA9" w14:textId="77777777" w:rsidR="004766AD" w:rsidRDefault="004766AD">
            <w:pPr>
              <w:pStyle w:val="TableParagraph"/>
              <w:rPr>
                <w:b/>
              </w:rPr>
            </w:pPr>
          </w:p>
          <w:p w14:paraId="17DDC919" w14:textId="77777777" w:rsidR="004766AD" w:rsidRDefault="004766AD">
            <w:pPr>
              <w:pStyle w:val="TableParagraph"/>
              <w:spacing w:before="10"/>
              <w:rPr>
                <w:b/>
                <w:sz w:val="31"/>
              </w:rPr>
            </w:pPr>
          </w:p>
          <w:p w14:paraId="3278844C" w14:textId="77777777" w:rsidR="004766AD" w:rsidRDefault="00000000">
            <w:pPr>
              <w:pStyle w:val="TableParagraph"/>
              <w:spacing w:before="1"/>
              <w:ind w:left="29" w:right="19"/>
              <w:jc w:val="center"/>
            </w:pPr>
            <w:r>
              <w:rPr>
                <w:spacing w:val="-2"/>
              </w:rPr>
              <w:t>B.4.4</w:t>
            </w:r>
          </w:p>
        </w:tc>
        <w:tc>
          <w:tcPr>
            <w:tcW w:w="4876" w:type="dxa"/>
          </w:tcPr>
          <w:p w14:paraId="54783301" w14:textId="77777777" w:rsidR="004766AD" w:rsidRDefault="00000000">
            <w:pPr>
              <w:pStyle w:val="TableParagraph"/>
              <w:spacing w:before="48" w:line="223" w:lineRule="auto"/>
              <w:ind w:left="80"/>
            </w:pPr>
            <w:r>
              <w:rPr>
                <w:w w:val="90"/>
              </w:rPr>
              <w:t xml:space="preserve">pochwyty powinny się znajdować na dwóch różnych </w:t>
            </w:r>
            <w:r>
              <w:rPr>
                <w:spacing w:val="-6"/>
              </w:rPr>
              <w:t>wysokościach</w:t>
            </w:r>
            <w:r>
              <w:rPr>
                <w:spacing w:val="-14"/>
              </w:rPr>
              <w:t xml:space="preserve"> </w:t>
            </w:r>
            <w:r>
              <w:rPr>
                <w:spacing w:val="-6"/>
              </w:rPr>
              <w:t>(mierzonych</w:t>
            </w:r>
            <w:r>
              <w:rPr>
                <w:spacing w:val="-12"/>
              </w:rPr>
              <w:t xml:space="preserve"> </w:t>
            </w:r>
            <w:r>
              <w:rPr>
                <w:spacing w:val="-6"/>
              </w:rPr>
              <w:t>do</w:t>
            </w:r>
            <w:r>
              <w:rPr>
                <w:spacing w:val="-12"/>
              </w:rPr>
              <w:t xml:space="preserve"> </w:t>
            </w:r>
            <w:r>
              <w:rPr>
                <w:spacing w:val="-6"/>
              </w:rPr>
              <w:t>krawędzi</w:t>
            </w:r>
            <w:r>
              <w:rPr>
                <w:spacing w:val="-12"/>
              </w:rPr>
              <w:t xml:space="preserve"> </w:t>
            </w:r>
            <w:r>
              <w:rPr>
                <w:spacing w:val="-6"/>
              </w:rPr>
              <w:t>górnej</w:t>
            </w:r>
            <w:r>
              <w:rPr>
                <w:spacing w:val="-12"/>
              </w:rPr>
              <w:t xml:space="preserve"> </w:t>
            </w:r>
            <w:r>
              <w:rPr>
                <w:spacing w:val="-6"/>
              </w:rPr>
              <w:t xml:space="preserve">po- </w:t>
            </w:r>
            <w:r>
              <w:rPr>
                <w:w w:val="90"/>
              </w:rPr>
              <w:t xml:space="preserve">chwytu) – niższa: krawędź górna pochwytu na </w:t>
            </w:r>
            <w:proofErr w:type="spellStart"/>
            <w:r>
              <w:rPr>
                <w:w w:val="90"/>
              </w:rPr>
              <w:t>wyso</w:t>
            </w:r>
            <w:proofErr w:type="spellEnd"/>
            <w:r>
              <w:rPr>
                <w:w w:val="90"/>
              </w:rPr>
              <w:t xml:space="preserve">- </w:t>
            </w:r>
            <w:r>
              <w:rPr>
                <w:spacing w:val="-8"/>
              </w:rPr>
              <w:t>kości</w:t>
            </w:r>
            <w:r>
              <w:rPr>
                <w:spacing w:val="-11"/>
              </w:rPr>
              <w:t xml:space="preserve"> </w:t>
            </w:r>
            <w:r>
              <w:rPr>
                <w:spacing w:val="-8"/>
              </w:rPr>
              <w:t>75</w:t>
            </w:r>
            <w:r>
              <w:rPr>
                <w:spacing w:val="-11"/>
              </w:rPr>
              <w:t xml:space="preserve"> </w:t>
            </w:r>
            <w:r>
              <w:rPr>
                <w:spacing w:val="-8"/>
              </w:rPr>
              <w:t>cm</w:t>
            </w:r>
            <w:r>
              <w:rPr>
                <w:spacing w:val="-11"/>
              </w:rPr>
              <w:t xml:space="preserve"> </w:t>
            </w:r>
            <w:r>
              <w:rPr>
                <w:spacing w:val="-8"/>
              </w:rPr>
              <w:t>od</w:t>
            </w:r>
            <w:r>
              <w:rPr>
                <w:spacing w:val="-11"/>
              </w:rPr>
              <w:t xml:space="preserve"> </w:t>
            </w:r>
            <w:r>
              <w:rPr>
                <w:spacing w:val="-8"/>
              </w:rPr>
              <w:t>podłogi/ziemi</w:t>
            </w:r>
            <w:r>
              <w:rPr>
                <w:spacing w:val="-11"/>
              </w:rPr>
              <w:t xml:space="preserve"> </w:t>
            </w:r>
            <w:r>
              <w:rPr>
                <w:spacing w:val="-8"/>
              </w:rPr>
              <w:t>oraz</w:t>
            </w:r>
            <w:r>
              <w:rPr>
                <w:spacing w:val="-11"/>
              </w:rPr>
              <w:t xml:space="preserve"> </w:t>
            </w:r>
            <w:r>
              <w:rPr>
                <w:spacing w:val="-8"/>
              </w:rPr>
              <w:t>wyższa:</w:t>
            </w:r>
            <w:r>
              <w:rPr>
                <w:spacing w:val="-11"/>
              </w:rPr>
              <w:t xml:space="preserve"> </w:t>
            </w:r>
            <w:r>
              <w:rPr>
                <w:spacing w:val="-8"/>
              </w:rPr>
              <w:t xml:space="preserve">krawędź </w:t>
            </w:r>
            <w:r>
              <w:rPr>
                <w:spacing w:val="-6"/>
              </w:rPr>
              <w:t>górna</w:t>
            </w:r>
            <w:r>
              <w:rPr>
                <w:spacing w:val="-12"/>
              </w:rPr>
              <w:t xml:space="preserve"> </w:t>
            </w:r>
            <w:r>
              <w:rPr>
                <w:spacing w:val="-6"/>
              </w:rPr>
              <w:t>pochwytu</w:t>
            </w:r>
            <w:r>
              <w:rPr>
                <w:spacing w:val="-12"/>
              </w:rPr>
              <w:t xml:space="preserve"> </w:t>
            </w:r>
            <w:r>
              <w:rPr>
                <w:spacing w:val="-6"/>
              </w:rPr>
              <w:t>na</w:t>
            </w:r>
            <w:r>
              <w:rPr>
                <w:spacing w:val="-12"/>
              </w:rPr>
              <w:t xml:space="preserve"> </w:t>
            </w:r>
            <w:r>
              <w:rPr>
                <w:spacing w:val="-6"/>
              </w:rPr>
              <w:t>wysokości</w:t>
            </w:r>
            <w:r>
              <w:rPr>
                <w:spacing w:val="-12"/>
              </w:rPr>
              <w:t xml:space="preserve"> </w:t>
            </w:r>
            <w:r>
              <w:rPr>
                <w:spacing w:val="-6"/>
              </w:rPr>
              <w:t>między</w:t>
            </w:r>
            <w:r>
              <w:rPr>
                <w:spacing w:val="-12"/>
              </w:rPr>
              <w:t xml:space="preserve"> </w:t>
            </w:r>
            <w:r>
              <w:rPr>
                <w:spacing w:val="-6"/>
              </w:rPr>
              <w:t>90</w:t>
            </w:r>
            <w:r>
              <w:rPr>
                <w:spacing w:val="-12"/>
              </w:rPr>
              <w:t xml:space="preserve"> </w:t>
            </w:r>
            <w:r>
              <w:rPr>
                <w:spacing w:val="-6"/>
              </w:rPr>
              <w:t>cm</w:t>
            </w:r>
            <w:r>
              <w:rPr>
                <w:spacing w:val="-12"/>
              </w:rPr>
              <w:t xml:space="preserve"> </w:t>
            </w:r>
            <w:r>
              <w:rPr>
                <w:spacing w:val="-6"/>
              </w:rPr>
              <w:t>a</w:t>
            </w:r>
            <w:r>
              <w:rPr>
                <w:spacing w:val="-12"/>
              </w:rPr>
              <w:t xml:space="preserve"> </w:t>
            </w:r>
            <w:r>
              <w:rPr>
                <w:spacing w:val="-6"/>
              </w:rPr>
              <w:t xml:space="preserve">110 </w:t>
            </w:r>
            <w:r>
              <w:t>cm od podłogi/ziemi</w:t>
            </w:r>
          </w:p>
        </w:tc>
        <w:tc>
          <w:tcPr>
            <w:tcW w:w="1531" w:type="dxa"/>
          </w:tcPr>
          <w:p w14:paraId="22497FC9" w14:textId="77777777" w:rsidR="004766AD" w:rsidRDefault="004766AD">
            <w:pPr>
              <w:pStyle w:val="TableParagraph"/>
              <w:rPr>
                <w:rFonts w:ascii="Times New Roman"/>
              </w:rPr>
            </w:pPr>
          </w:p>
        </w:tc>
        <w:tc>
          <w:tcPr>
            <w:tcW w:w="1531" w:type="dxa"/>
          </w:tcPr>
          <w:p w14:paraId="78B8145D" w14:textId="77777777" w:rsidR="004766AD" w:rsidRDefault="004766AD">
            <w:pPr>
              <w:pStyle w:val="TableParagraph"/>
              <w:rPr>
                <w:b/>
              </w:rPr>
            </w:pPr>
          </w:p>
          <w:p w14:paraId="48F22587" w14:textId="77777777" w:rsidR="004766AD" w:rsidRDefault="004766AD">
            <w:pPr>
              <w:pStyle w:val="TableParagraph"/>
              <w:spacing w:before="10"/>
              <w:rPr>
                <w:b/>
                <w:sz w:val="31"/>
              </w:rPr>
            </w:pPr>
          </w:p>
          <w:p w14:paraId="0C967BB2"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0414125E" w14:textId="77777777" w:rsidR="004766AD" w:rsidRDefault="004766AD">
            <w:pPr>
              <w:pStyle w:val="TableParagraph"/>
              <w:rPr>
                <w:b/>
              </w:rPr>
            </w:pPr>
          </w:p>
          <w:p w14:paraId="11114431" w14:textId="77777777" w:rsidR="004766AD" w:rsidRDefault="004766AD">
            <w:pPr>
              <w:pStyle w:val="TableParagraph"/>
              <w:spacing w:before="10"/>
              <w:rPr>
                <w:b/>
                <w:sz w:val="31"/>
              </w:rPr>
            </w:pPr>
          </w:p>
          <w:p w14:paraId="5E71CD70"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966DD42" w14:textId="77777777">
        <w:trPr>
          <w:trHeight w:val="690"/>
        </w:trPr>
        <w:tc>
          <w:tcPr>
            <w:tcW w:w="737" w:type="dxa"/>
          </w:tcPr>
          <w:p w14:paraId="7A5053F4" w14:textId="77777777" w:rsidR="004766AD" w:rsidRDefault="004766AD">
            <w:pPr>
              <w:pStyle w:val="TableParagraph"/>
              <w:spacing w:before="2"/>
              <w:rPr>
                <w:b/>
                <w:sz w:val="19"/>
              </w:rPr>
            </w:pPr>
          </w:p>
          <w:p w14:paraId="76B1A64F" w14:textId="77777777" w:rsidR="004766AD" w:rsidRDefault="00000000">
            <w:pPr>
              <w:pStyle w:val="TableParagraph"/>
              <w:ind w:left="29" w:right="19"/>
              <w:jc w:val="center"/>
            </w:pPr>
            <w:r>
              <w:rPr>
                <w:spacing w:val="-2"/>
              </w:rPr>
              <w:t>B.4.5</w:t>
            </w:r>
          </w:p>
        </w:tc>
        <w:tc>
          <w:tcPr>
            <w:tcW w:w="4876" w:type="dxa"/>
          </w:tcPr>
          <w:p w14:paraId="1846097B" w14:textId="77777777" w:rsidR="004766AD" w:rsidRDefault="00000000">
            <w:pPr>
              <w:pStyle w:val="TableParagraph"/>
              <w:spacing w:before="118" w:line="223" w:lineRule="auto"/>
              <w:ind w:left="80"/>
            </w:pPr>
            <w:r>
              <w:rPr>
                <w:w w:val="90"/>
              </w:rPr>
              <w:t xml:space="preserve">pochwyty muszą mieć kolor skontrastowany </w:t>
            </w:r>
            <w:proofErr w:type="spellStart"/>
            <w:r>
              <w:rPr>
                <w:w w:val="90"/>
              </w:rPr>
              <w:t>wzglę</w:t>
            </w:r>
            <w:proofErr w:type="spellEnd"/>
            <w:r>
              <w:rPr>
                <w:w w:val="90"/>
              </w:rPr>
              <w:t xml:space="preserve">- </w:t>
            </w:r>
            <w:proofErr w:type="spellStart"/>
            <w:r>
              <w:t>dem</w:t>
            </w:r>
            <w:proofErr w:type="spellEnd"/>
            <w:r>
              <w:rPr>
                <w:spacing w:val="-4"/>
              </w:rPr>
              <w:t xml:space="preserve"> </w:t>
            </w:r>
            <w:r>
              <w:t>otoczenia,</w:t>
            </w:r>
          </w:p>
        </w:tc>
        <w:tc>
          <w:tcPr>
            <w:tcW w:w="1531" w:type="dxa"/>
          </w:tcPr>
          <w:p w14:paraId="51E672FF" w14:textId="77777777" w:rsidR="004766AD" w:rsidRDefault="004766AD">
            <w:pPr>
              <w:pStyle w:val="TableParagraph"/>
              <w:rPr>
                <w:rFonts w:ascii="Times New Roman"/>
              </w:rPr>
            </w:pPr>
          </w:p>
        </w:tc>
        <w:tc>
          <w:tcPr>
            <w:tcW w:w="1531" w:type="dxa"/>
          </w:tcPr>
          <w:p w14:paraId="10D68D23" w14:textId="77777777" w:rsidR="004766AD" w:rsidRDefault="004766AD">
            <w:pPr>
              <w:pStyle w:val="TableParagraph"/>
              <w:spacing w:before="2"/>
              <w:rPr>
                <w:b/>
                <w:sz w:val="19"/>
              </w:rPr>
            </w:pPr>
          </w:p>
          <w:p w14:paraId="11F12BCB"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6C29C770" w14:textId="77777777" w:rsidR="004766AD" w:rsidRDefault="004766AD">
            <w:pPr>
              <w:pStyle w:val="TableParagraph"/>
              <w:spacing w:before="2"/>
              <w:rPr>
                <w:b/>
                <w:sz w:val="19"/>
              </w:rPr>
            </w:pPr>
          </w:p>
          <w:p w14:paraId="19D4F279"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5AB09B16" w14:textId="77777777">
        <w:trPr>
          <w:trHeight w:val="690"/>
        </w:trPr>
        <w:tc>
          <w:tcPr>
            <w:tcW w:w="737" w:type="dxa"/>
          </w:tcPr>
          <w:p w14:paraId="1A42E387" w14:textId="77777777" w:rsidR="004766AD" w:rsidRDefault="004766AD">
            <w:pPr>
              <w:pStyle w:val="TableParagraph"/>
              <w:spacing w:before="2"/>
              <w:rPr>
                <w:b/>
                <w:sz w:val="19"/>
              </w:rPr>
            </w:pPr>
          </w:p>
          <w:p w14:paraId="131F6E83" w14:textId="77777777" w:rsidR="004766AD" w:rsidRDefault="00000000">
            <w:pPr>
              <w:pStyle w:val="TableParagraph"/>
              <w:ind w:left="29" w:right="19"/>
              <w:jc w:val="center"/>
            </w:pPr>
            <w:r>
              <w:rPr>
                <w:spacing w:val="-2"/>
              </w:rPr>
              <w:t>B.4.6</w:t>
            </w:r>
          </w:p>
        </w:tc>
        <w:tc>
          <w:tcPr>
            <w:tcW w:w="4876" w:type="dxa"/>
          </w:tcPr>
          <w:p w14:paraId="37DF6178" w14:textId="77777777" w:rsidR="004766AD" w:rsidRDefault="00000000">
            <w:pPr>
              <w:pStyle w:val="TableParagraph"/>
              <w:spacing w:before="118" w:line="223" w:lineRule="auto"/>
              <w:ind w:left="80"/>
            </w:pPr>
            <w:r>
              <w:rPr>
                <w:w w:val="90"/>
              </w:rPr>
              <w:t xml:space="preserve">przekrój poprzeczny pochwytu musi mieć kształt koła </w:t>
            </w:r>
            <w:r>
              <w:rPr>
                <w:spacing w:val="-4"/>
              </w:rPr>
              <w:t>albo</w:t>
            </w:r>
            <w:r>
              <w:rPr>
                <w:spacing w:val="-12"/>
              </w:rPr>
              <w:t xml:space="preserve"> </w:t>
            </w:r>
            <w:r>
              <w:rPr>
                <w:spacing w:val="-4"/>
              </w:rPr>
              <w:t>elipsy</w:t>
            </w:r>
            <w:r>
              <w:rPr>
                <w:spacing w:val="-12"/>
              </w:rPr>
              <w:t xml:space="preserve"> </w:t>
            </w:r>
            <w:r>
              <w:rPr>
                <w:spacing w:val="-4"/>
              </w:rPr>
              <w:t>o</w:t>
            </w:r>
            <w:r>
              <w:rPr>
                <w:spacing w:val="-12"/>
              </w:rPr>
              <w:t xml:space="preserve"> </w:t>
            </w:r>
            <w:r>
              <w:rPr>
                <w:spacing w:val="-4"/>
              </w:rPr>
              <w:t>średnicy</w:t>
            </w:r>
            <w:r>
              <w:rPr>
                <w:spacing w:val="-12"/>
              </w:rPr>
              <w:t xml:space="preserve"> </w:t>
            </w:r>
            <w:r>
              <w:rPr>
                <w:spacing w:val="-4"/>
              </w:rPr>
              <w:t>od</w:t>
            </w:r>
            <w:r>
              <w:rPr>
                <w:spacing w:val="-12"/>
              </w:rPr>
              <w:t xml:space="preserve"> </w:t>
            </w:r>
            <w:r>
              <w:rPr>
                <w:spacing w:val="-4"/>
              </w:rPr>
              <w:t>3,5</w:t>
            </w:r>
            <w:r>
              <w:rPr>
                <w:spacing w:val="-12"/>
              </w:rPr>
              <w:t xml:space="preserve"> </w:t>
            </w:r>
            <w:r>
              <w:rPr>
                <w:spacing w:val="-4"/>
              </w:rPr>
              <w:t>cm</w:t>
            </w:r>
            <w:r>
              <w:rPr>
                <w:spacing w:val="-12"/>
              </w:rPr>
              <w:t xml:space="preserve"> </w:t>
            </w:r>
            <w:r>
              <w:rPr>
                <w:spacing w:val="-4"/>
              </w:rPr>
              <w:t>do</w:t>
            </w:r>
            <w:r>
              <w:rPr>
                <w:spacing w:val="-12"/>
              </w:rPr>
              <w:t xml:space="preserve"> </w:t>
            </w:r>
            <w:r>
              <w:rPr>
                <w:spacing w:val="-4"/>
              </w:rPr>
              <w:t>4,5</w:t>
            </w:r>
            <w:r>
              <w:rPr>
                <w:spacing w:val="-12"/>
              </w:rPr>
              <w:t xml:space="preserve"> </w:t>
            </w:r>
            <w:r>
              <w:rPr>
                <w:spacing w:val="-4"/>
              </w:rPr>
              <w:t>cm,</w:t>
            </w:r>
          </w:p>
        </w:tc>
        <w:tc>
          <w:tcPr>
            <w:tcW w:w="1531" w:type="dxa"/>
          </w:tcPr>
          <w:p w14:paraId="0FAB162F" w14:textId="77777777" w:rsidR="004766AD" w:rsidRDefault="004766AD">
            <w:pPr>
              <w:pStyle w:val="TableParagraph"/>
              <w:rPr>
                <w:rFonts w:ascii="Times New Roman"/>
              </w:rPr>
            </w:pPr>
          </w:p>
        </w:tc>
        <w:tc>
          <w:tcPr>
            <w:tcW w:w="1531" w:type="dxa"/>
          </w:tcPr>
          <w:p w14:paraId="317EB788" w14:textId="77777777" w:rsidR="004766AD" w:rsidRDefault="004766AD">
            <w:pPr>
              <w:pStyle w:val="TableParagraph"/>
              <w:spacing w:before="2"/>
              <w:rPr>
                <w:b/>
                <w:sz w:val="19"/>
              </w:rPr>
            </w:pPr>
          </w:p>
          <w:p w14:paraId="6553A78F"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554FF9E8" w14:textId="77777777" w:rsidR="004766AD" w:rsidRDefault="004766AD">
            <w:pPr>
              <w:pStyle w:val="TableParagraph"/>
              <w:spacing w:before="2"/>
              <w:rPr>
                <w:b/>
                <w:sz w:val="19"/>
              </w:rPr>
            </w:pPr>
          </w:p>
          <w:p w14:paraId="783314C4"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6911590" w14:textId="77777777">
        <w:trPr>
          <w:trHeight w:val="690"/>
        </w:trPr>
        <w:tc>
          <w:tcPr>
            <w:tcW w:w="737" w:type="dxa"/>
          </w:tcPr>
          <w:p w14:paraId="443A8CCF" w14:textId="77777777" w:rsidR="004766AD" w:rsidRDefault="004766AD">
            <w:pPr>
              <w:pStyle w:val="TableParagraph"/>
              <w:spacing w:before="2"/>
              <w:rPr>
                <w:b/>
                <w:sz w:val="19"/>
              </w:rPr>
            </w:pPr>
          </w:p>
          <w:p w14:paraId="1538B7AB" w14:textId="77777777" w:rsidR="004766AD" w:rsidRDefault="00000000">
            <w:pPr>
              <w:pStyle w:val="TableParagraph"/>
              <w:ind w:left="29" w:right="19"/>
              <w:jc w:val="center"/>
            </w:pPr>
            <w:r>
              <w:rPr>
                <w:spacing w:val="-2"/>
              </w:rPr>
              <w:t>B.4.7</w:t>
            </w:r>
          </w:p>
        </w:tc>
        <w:tc>
          <w:tcPr>
            <w:tcW w:w="4876" w:type="dxa"/>
          </w:tcPr>
          <w:p w14:paraId="3BEAE620" w14:textId="77777777" w:rsidR="004766AD" w:rsidRDefault="00000000">
            <w:pPr>
              <w:pStyle w:val="TableParagraph"/>
              <w:spacing w:before="118" w:line="223" w:lineRule="auto"/>
              <w:ind w:left="80"/>
            </w:pPr>
            <w:r>
              <w:rPr>
                <w:w w:val="90"/>
              </w:rPr>
              <w:t xml:space="preserve">pochwyty muszą być oddalone o minimum 5 cm od </w:t>
            </w:r>
            <w:r>
              <w:rPr>
                <w:spacing w:val="-6"/>
              </w:rPr>
              <w:t>elementów</w:t>
            </w:r>
            <w:r>
              <w:rPr>
                <w:spacing w:val="-12"/>
              </w:rPr>
              <w:t xml:space="preserve"> </w:t>
            </w:r>
            <w:r>
              <w:rPr>
                <w:spacing w:val="-6"/>
              </w:rPr>
              <w:t>towarzyszących</w:t>
            </w:r>
            <w:r>
              <w:rPr>
                <w:spacing w:val="-12"/>
              </w:rPr>
              <w:t xml:space="preserve"> </w:t>
            </w:r>
            <w:r>
              <w:rPr>
                <w:spacing w:val="-6"/>
              </w:rPr>
              <w:t>schodom,</w:t>
            </w:r>
            <w:r>
              <w:rPr>
                <w:spacing w:val="-12"/>
              </w:rPr>
              <w:t xml:space="preserve"> </w:t>
            </w:r>
            <w:r>
              <w:rPr>
                <w:spacing w:val="-6"/>
              </w:rPr>
              <w:t>np.</w:t>
            </w:r>
            <w:r>
              <w:rPr>
                <w:spacing w:val="-12"/>
              </w:rPr>
              <w:t xml:space="preserve"> </w:t>
            </w:r>
            <w:r>
              <w:rPr>
                <w:spacing w:val="-6"/>
              </w:rPr>
              <w:t>ścian,</w:t>
            </w:r>
          </w:p>
        </w:tc>
        <w:tc>
          <w:tcPr>
            <w:tcW w:w="1531" w:type="dxa"/>
          </w:tcPr>
          <w:p w14:paraId="3D8B2CA5" w14:textId="77777777" w:rsidR="004766AD" w:rsidRDefault="004766AD">
            <w:pPr>
              <w:pStyle w:val="TableParagraph"/>
              <w:rPr>
                <w:rFonts w:ascii="Times New Roman"/>
              </w:rPr>
            </w:pPr>
          </w:p>
        </w:tc>
        <w:tc>
          <w:tcPr>
            <w:tcW w:w="1531" w:type="dxa"/>
          </w:tcPr>
          <w:p w14:paraId="1F3C99AC" w14:textId="77777777" w:rsidR="004766AD" w:rsidRDefault="004766AD">
            <w:pPr>
              <w:pStyle w:val="TableParagraph"/>
              <w:spacing w:before="2"/>
              <w:rPr>
                <w:b/>
                <w:sz w:val="19"/>
              </w:rPr>
            </w:pPr>
          </w:p>
          <w:p w14:paraId="72E02C41"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1D0EB27A" w14:textId="77777777" w:rsidR="004766AD" w:rsidRDefault="004766AD">
            <w:pPr>
              <w:pStyle w:val="TableParagraph"/>
              <w:spacing w:before="2"/>
              <w:rPr>
                <w:b/>
                <w:sz w:val="19"/>
              </w:rPr>
            </w:pPr>
          </w:p>
          <w:p w14:paraId="57E1A558"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AE8DC1F" w14:textId="77777777">
        <w:trPr>
          <w:trHeight w:val="784"/>
        </w:trPr>
        <w:tc>
          <w:tcPr>
            <w:tcW w:w="737" w:type="dxa"/>
          </w:tcPr>
          <w:p w14:paraId="06F4DAB5" w14:textId="77777777" w:rsidR="004766AD" w:rsidRDefault="004766AD">
            <w:pPr>
              <w:pStyle w:val="TableParagraph"/>
              <w:spacing w:before="3"/>
              <w:rPr>
                <w:b/>
                <w:sz w:val="23"/>
              </w:rPr>
            </w:pPr>
          </w:p>
          <w:p w14:paraId="7A76F75D" w14:textId="77777777" w:rsidR="004766AD" w:rsidRDefault="00000000">
            <w:pPr>
              <w:pStyle w:val="TableParagraph"/>
              <w:spacing w:before="1"/>
              <w:ind w:left="29" w:right="19"/>
              <w:jc w:val="center"/>
            </w:pPr>
            <w:r>
              <w:rPr>
                <w:spacing w:val="-2"/>
              </w:rPr>
              <w:t>B.4.8</w:t>
            </w:r>
          </w:p>
        </w:tc>
        <w:tc>
          <w:tcPr>
            <w:tcW w:w="4876" w:type="dxa"/>
          </w:tcPr>
          <w:p w14:paraId="40FCB208" w14:textId="77777777" w:rsidR="004766AD" w:rsidRDefault="00000000">
            <w:pPr>
              <w:pStyle w:val="TableParagraph"/>
              <w:spacing w:before="48" w:line="223" w:lineRule="auto"/>
              <w:ind w:left="80"/>
            </w:pPr>
            <w:r>
              <w:rPr>
                <w:w w:val="90"/>
              </w:rPr>
              <w:t xml:space="preserve">pochwyty powinny być zawinięte na końcach, </w:t>
            </w:r>
            <w:proofErr w:type="spellStart"/>
            <w:r>
              <w:rPr>
                <w:w w:val="90"/>
              </w:rPr>
              <w:t>wydłu</w:t>
            </w:r>
            <w:proofErr w:type="spellEnd"/>
            <w:r>
              <w:rPr>
                <w:w w:val="90"/>
              </w:rPr>
              <w:t xml:space="preserve">- </w:t>
            </w:r>
            <w:proofErr w:type="spellStart"/>
            <w:r>
              <w:rPr>
                <w:spacing w:val="-6"/>
              </w:rPr>
              <w:t>żone</w:t>
            </w:r>
            <w:proofErr w:type="spellEnd"/>
            <w:r>
              <w:rPr>
                <w:spacing w:val="-14"/>
              </w:rPr>
              <w:t xml:space="preserve"> </w:t>
            </w:r>
            <w:r>
              <w:rPr>
                <w:spacing w:val="-6"/>
              </w:rPr>
              <w:t>o</w:t>
            </w:r>
            <w:r>
              <w:rPr>
                <w:spacing w:val="-12"/>
              </w:rPr>
              <w:t xml:space="preserve"> </w:t>
            </w:r>
            <w:r>
              <w:rPr>
                <w:spacing w:val="-6"/>
              </w:rPr>
              <w:t>minimum</w:t>
            </w:r>
            <w:r>
              <w:rPr>
                <w:spacing w:val="-12"/>
              </w:rPr>
              <w:t xml:space="preserve"> </w:t>
            </w:r>
            <w:r>
              <w:rPr>
                <w:spacing w:val="-6"/>
              </w:rPr>
              <w:t>30</w:t>
            </w:r>
            <w:r>
              <w:rPr>
                <w:spacing w:val="-12"/>
              </w:rPr>
              <w:t xml:space="preserve"> </w:t>
            </w:r>
            <w:r>
              <w:rPr>
                <w:spacing w:val="-6"/>
              </w:rPr>
              <w:t>cm</w:t>
            </w:r>
            <w:r>
              <w:rPr>
                <w:spacing w:val="-12"/>
              </w:rPr>
              <w:t xml:space="preserve"> </w:t>
            </w:r>
            <w:r>
              <w:rPr>
                <w:spacing w:val="-6"/>
              </w:rPr>
              <w:t>na</w:t>
            </w:r>
            <w:r>
              <w:rPr>
                <w:spacing w:val="-12"/>
              </w:rPr>
              <w:t xml:space="preserve"> </w:t>
            </w:r>
            <w:r>
              <w:rPr>
                <w:spacing w:val="-6"/>
              </w:rPr>
              <w:t>górze</w:t>
            </w:r>
            <w:r>
              <w:rPr>
                <w:spacing w:val="-12"/>
              </w:rPr>
              <w:t xml:space="preserve"> </w:t>
            </w:r>
            <w:r>
              <w:rPr>
                <w:spacing w:val="-6"/>
              </w:rPr>
              <w:t>i</w:t>
            </w:r>
            <w:r>
              <w:rPr>
                <w:spacing w:val="-12"/>
              </w:rPr>
              <w:t xml:space="preserve"> </w:t>
            </w:r>
            <w:r>
              <w:rPr>
                <w:spacing w:val="-6"/>
              </w:rPr>
              <w:t>na</w:t>
            </w:r>
            <w:r>
              <w:rPr>
                <w:spacing w:val="-12"/>
              </w:rPr>
              <w:t xml:space="preserve"> </w:t>
            </w:r>
            <w:r>
              <w:rPr>
                <w:spacing w:val="-6"/>
              </w:rPr>
              <w:t>dole</w:t>
            </w:r>
            <w:r>
              <w:rPr>
                <w:spacing w:val="-12"/>
              </w:rPr>
              <w:t xml:space="preserve"> </w:t>
            </w:r>
            <w:r>
              <w:rPr>
                <w:spacing w:val="-6"/>
              </w:rPr>
              <w:t xml:space="preserve">każdego </w:t>
            </w:r>
            <w:r>
              <w:t>biegu</w:t>
            </w:r>
            <w:r>
              <w:rPr>
                <w:spacing w:val="-4"/>
              </w:rPr>
              <w:t xml:space="preserve"> </w:t>
            </w:r>
            <w:r>
              <w:t>schodów,</w:t>
            </w:r>
          </w:p>
        </w:tc>
        <w:tc>
          <w:tcPr>
            <w:tcW w:w="1531" w:type="dxa"/>
          </w:tcPr>
          <w:p w14:paraId="3946B180" w14:textId="77777777" w:rsidR="004766AD" w:rsidRDefault="004766AD">
            <w:pPr>
              <w:pStyle w:val="TableParagraph"/>
              <w:rPr>
                <w:rFonts w:ascii="Times New Roman"/>
              </w:rPr>
            </w:pPr>
          </w:p>
        </w:tc>
        <w:tc>
          <w:tcPr>
            <w:tcW w:w="1531" w:type="dxa"/>
          </w:tcPr>
          <w:p w14:paraId="6814581C" w14:textId="77777777" w:rsidR="004766AD" w:rsidRDefault="004766AD">
            <w:pPr>
              <w:pStyle w:val="TableParagraph"/>
              <w:spacing w:before="3"/>
              <w:rPr>
                <w:b/>
                <w:sz w:val="23"/>
              </w:rPr>
            </w:pPr>
          </w:p>
          <w:p w14:paraId="6F85177D"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5FE31723" w14:textId="77777777" w:rsidR="004766AD" w:rsidRDefault="004766AD">
            <w:pPr>
              <w:pStyle w:val="TableParagraph"/>
              <w:spacing w:before="3"/>
              <w:rPr>
                <w:b/>
                <w:sz w:val="23"/>
              </w:rPr>
            </w:pPr>
          </w:p>
          <w:p w14:paraId="25FB75F4"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125159DF" w14:textId="77777777" w:rsidR="004766AD" w:rsidRDefault="004766AD">
      <w:pPr>
        <w:jc w:val="center"/>
        <w:sectPr w:rsidR="004766AD">
          <w:pgSz w:w="11910" w:h="16840"/>
          <w:pgMar w:top="1840" w:right="600" w:bottom="640" w:left="0" w:header="771" w:footer="446" w:gutter="0"/>
          <w:cols w:space="708"/>
        </w:sectPr>
      </w:pPr>
    </w:p>
    <w:p w14:paraId="55F173DC" w14:textId="77777777" w:rsidR="004766AD" w:rsidRDefault="004766AD">
      <w:pPr>
        <w:pStyle w:val="Tekstpodstawowy"/>
        <w:spacing w:before="5"/>
        <w:rPr>
          <w:b/>
          <w:sz w:val="12"/>
        </w:rPr>
      </w:pP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0524E482" w14:textId="77777777">
        <w:trPr>
          <w:trHeight w:val="784"/>
        </w:trPr>
        <w:tc>
          <w:tcPr>
            <w:tcW w:w="737" w:type="dxa"/>
          </w:tcPr>
          <w:p w14:paraId="2AF6B370" w14:textId="77777777" w:rsidR="004766AD" w:rsidRDefault="004766AD">
            <w:pPr>
              <w:pStyle w:val="TableParagraph"/>
              <w:spacing w:before="3"/>
              <w:rPr>
                <w:b/>
                <w:sz w:val="23"/>
              </w:rPr>
            </w:pPr>
          </w:p>
          <w:p w14:paraId="554E9478" w14:textId="77777777" w:rsidR="004766AD" w:rsidRDefault="00000000">
            <w:pPr>
              <w:pStyle w:val="TableParagraph"/>
              <w:spacing w:before="1"/>
              <w:ind w:left="29" w:right="19"/>
              <w:jc w:val="center"/>
            </w:pPr>
            <w:r>
              <w:rPr>
                <w:spacing w:val="-2"/>
              </w:rPr>
              <w:t>B.4.9</w:t>
            </w:r>
          </w:p>
        </w:tc>
        <w:tc>
          <w:tcPr>
            <w:tcW w:w="4876" w:type="dxa"/>
          </w:tcPr>
          <w:p w14:paraId="42A2B60E" w14:textId="77777777" w:rsidR="004766AD" w:rsidRDefault="00000000">
            <w:pPr>
              <w:pStyle w:val="TableParagraph"/>
              <w:spacing w:before="48" w:line="223" w:lineRule="auto"/>
              <w:ind w:left="80" w:right="88"/>
              <w:jc w:val="both"/>
            </w:pPr>
            <w:r>
              <w:rPr>
                <w:w w:val="90"/>
              </w:rPr>
              <w:t xml:space="preserve">pochwyty powinny się znajdować przy każdych </w:t>
            </w:r>
            <w:proofErr w:type="spellStart"/>
            <w:r>
              <w:rPr>
                <w:w w:val="90"/>
              </w:rPr>
              <w:t>scho</w:t>
            </w:r>
            <w:proofErr w:type="spellEnd"/>
            <w:r>
              <w:rPr>
                <w:w w:val="90"/>
              </w:rPr>
              <w:t>- dach,</w:t>
            </w:r>
            <w:r>
              <w:rPr>
                <w:spacing w:val="-10"/>
                <w:w w:val="90"/>
              </w:rPr>
              <w:t xml:space="preserve"> </w:t>
            </w:r>
            <w:r>
              <w:rPr>
                <w:w w:val="90"/>
              </w:rPr>
              <w:t>bez</w:t>
            </w:r>
            <w:r>
              <w:rPr>
                <w:spacing w:val="-9"/>
                <w:w w:val="90"/>
              </w:rPr>
              <w:t xml:space="preserve"> </w:t>
            </w:r>
            <w:r>
              <w:rPr>
                <w:w w:val="90"/>
              </w:rPr>
              <w:t>względu</w:t>
            </w:r>
            <w:r>
              <w:rPr>
                <w:spacing w:val="-9"/>
                <w:w w:val="90"/>
              </w:rPr>
              <w:t xml:space="preserve"> </w:t>
            </w:r>
            <w:r>
              <w:rPr>
                <w:w w:val="90"/>
              </w:rPr>
              <w:t>na</w:t>
            </w:r>
            <w:r>
              <w:rPr>
                <w:spacing w:val="-9"/>
                <w:w w:val="90"/>
              </w:rPr>
              <w:t xml:space="preserve"> </w:t>
            </w:r>
            <w:r>
              <w:rPr>
                <w:w w:val="90"/>
              </w:rPr>
              <w:t>różnicę</w:t>
            </w:r>
            <w:r>
              <w:rPr>
                <w:spacing w:val="-9"/>
                <w:w w:val="90"/>
              </w:rPr>
              <w:t xml:space="preserve"> </w:t>
            </w:r>
            <w:r>
              <w:rPr>
                <w:w w:val="90"/>
              </w:rPr>
              <w:t>wysokości,</w:t>
            </w:r>
            <w:r>
              <w:rPr>
                <w:spacing w:val="-10"/>
                <w:w w:val="90"/>
              </w:rPr>
              <w:t xml:space="preserve"> </w:t>
            </w:r>
            <w:r>
              <w:rPr>
                <w:w w:val="90"/>
              </w:rPr>
              <w:t>jaką</w:t>
            </w:r>
            <w:r>
              <w:rPr>
                <w:spacing w:val="-9"/>
                <w:w w:val="90"/>
              </w:rPr>
              <w:t xml:space="preserve"> </w:t>
            </w:r>
            <w:proofErr w:type="spellStart"/>
            <w:r>
              <w:rPr>
                <w:w w:val="90"/>
              </w:rPr>
              <w:t>pozwa</w:t>
            </w:r>
            <w:proofErr w:type="spellEnd"/>
            <w:r>
              <w:rPr>
                <w:w w:val="90"/>
              </w:rPr>
              <w:t xml:space="preserve">- </w:t>
            </w:r>
            <w:proofErr w:type="spellStart"/>
            <w:r>
              <w:t>lają</w:t>
            </w:r>
            <w:proofErr w:type="spellEnd"/>
            <w:r>
              <w:rPr>
                <w:spacing w:val="-4"/>
              </w:rPr>
              <w:t xml:space="preserve"> </w:t>
            </w:r>
            <w:r>
              <w:t>pokonać,</w:t>
            </w:r>
          </w:p>
        </w:tc>
        <w:tc>
          <w:tcPr>
            <w:tcW w:w="1531" w:type="dxa"/>
            <w:shd w:val="clear" w:color="auto" w:fill="D9E0F1"/>
          </w:tcPr>
          <w:p w14:paraId="772F1797" w14:textId="77777777" w:rsidR="004766AD" w:rsidRDefault="004766AD">
            <w:pPr>
              <w:pStyle w:val="TableParagraph"/>
              <w:spacing w:before="3"/>
              <w:rPr>
                <w:b/>
                <w:sz w:val="23"/>
              </w:rPr>
            </w:pPr>
          </w:p>
          <w:p w14:paraId="64A8FA42"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tcPr>
          <w:p w14:paraId="4195A04D" w14:textId="77777777" w:rsidR="004766AD" w:rsidRDefault="004766AD">
            <w:pPr>
              <w:pStyle w:val="TableParagraph"/>
              <w:spacing w:before="3"/>
              <w:rPr>
                <w:b/>
                <w:sz w:val="23"/>
              </w:rPr>
            </w:pPr>
          </w:p>
          <w:p w14:paraId="24337A26"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65E1C4EA" w14:textId="77777777" w:rsidR="004766AD" w:rsidRDefault="004766AD">
            <w:pPr>
              <w:pStyle w:val="TableParagraph"/>
              <w:spacing w:before="3"/>
              <w:rPr>
                <w:b/>
                <w:sz w:val="23"/>
              </w:rPr>
            </w:pPr>
          </w:p>
          <w:p w14:paraId="214C3F4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A8C4B03" w14:textId="77777777">
        <w:trPr>
          <w:trHeight w:val="1019"/>
        </w:trPr>
        <w:tc>
          <w:tcPr>
            <w:tcW w:w="737" w:type="dxa"/>
          </w:tcPr>
          <w:p w14:paraId="735F14E8" w14:textId="77777777" w:rsidR="004766AD" w:rsidRDefault="004766AD">
            <w:pPr>
              <w:pStyle w:val="TableParagraph"/>
              <w:rPr>
                <w:b/>
              </w:rPr>
            </w:pPr>
          </w:p>
          <w:p w14:paraId="21B205A3" w14:textId="77777777" w:rsidR="004766AD" w:rsidRDefault="00000000">
            <w:pPr>
              <w:pStyle w:val="TableParagraph"/>
              <w:spacing w:before="132"/>
              <w:ind w:left="29" w:right="19"/>
              <w:jc w:val="center"/>
            </w:pPr>
            <w:r>
              <w:rPr>
                <w:spacing w:val="-2"/>
              </w:rPr>
              <w:t>B.4.10</w:t>
            </w:r>
          </w:p>
        </w:tc>
        <w:tc>
          <w:tcPr>
            <w:tcW w:w="4876" w:type="dxa"/>
          </w:tcPr>
          <w:p w14:paraId="458F13B5" w14:textId="77777777" w:rsidR="004766AD" w:rsidRDefault="00000000">
            <w:pPr>
              <w:pStyle w:val="TableParagraph"/>
              <w:spacing w:before="48" w:line="223" w:lineRule="auto"/>
              <w:ind w:left="80"/>
            </w:pPr>
            <w:r>
              <w:rPr>
                <w:spacing w:val="-6"/>
              </w:rPr>
              <w:t>pochwyt</w:t>
            </w:r>
            <w:r>
              <w:rPr>
                <w:spacing w:val="-14"/>
              </w:rPr>
              <w:t xml:space="preserve"> </w:t>
            </w:r>
            <w:r>
              <w:rPr>
                <w:spacing w:val="-6"/>
              </w:rPr>
              <w:t>został</w:t>
            </w:r>
            <w:r>
              <w:rPr>
                <w:spacing w:val="-12"/>
              </w:rPr>
              <w:t xml:space="preserve"> </w:t>
            </w:r>
            <w:r>
              <w:rPr>
                <w:spacing w:val="-6"/>
              </w:rPr>
              <w:t>wykonany</w:t>
            </w:r>
            <w:r>
              <w:rPr>
                <w:spacing w:val="-12"/>
              </w:rPr>
              <w:t xml:space="preserve"> </w:t>
            </w:r>
            <w:r>
              <w:rPr>
                <w:spacing w:val="-6"/>
              </w:rPr>
              <w:t>z</w:t>
            </w:r>
            <w:r>
              <w:rPr>
                <w:spacing w:val="-12"/>
              </w:rPr>
              <w:t xml:space="preserve"> </w:t>
            </w:r>
            <w:r>
              <w:rPr>
                <w:spacing w:val="-6"/>
              </w:rPr>
              <w:t>materiału,</w:t>
            </w:r>
            <w:r>
              <w:rPr>
                <w:spacing w:val="-12"/>
              </w:rPr>
              <w:t xml:space="preserve"> </w:t>
            </w:r>
            <w:r>
              <w:rPr>
                <w:spacing w:val="-6"/>
              </w:rPr>
              <w:t>który</w:t>
            </w:r>
            <w:r>
              <w:rPr>
                <w:spacing w:val="-12"/>
              </w:rPr>
              <w:t xml:space="preserve"> </w:t>
            </w:r>
            <w:r>
              <w:rPr>
                <w:spacing w:val="-6"/>
              </w:rPr>
              <w:t>nie</w:t>
            </w:r>
            <w:r>
              <w:rPr>
                <w:spacing w:val="-12"/>
              </w:rPr>
              <w:t xml:space="preserve"> </w:t>
            </w:r>
            <w:r>
              <w:rPr>
                <w:spacing w:val="-6"/>
              </w:rPr>
              <w:t xml:space="preserve">na- </w:t>
            </w:r>
            <w:proofErr w:type="spellStart"/>
            <w:r>
              <w:rPr>
                <w:spacing w:val="-8"/>
              </w:rPr>
              <w:t>grzewa</w:t>
            </w:r>
            <w:proofErr w:type="spellEnd"/>
            <w:r>
              <w:rPr>
                <w:spacing w:val="-8"/>
              </w:rPr>
              <w:t xml:space="preserve"> się i umożliwia bezpieczeństwo korzystanie </w:t>
            </w:r>
            <w:r>
              <w:rPr>
                <w:w w:val="90"/>
              </w:rPr>
              <w:t xml:space="preserve">także w słoneczne lub mroźne dni (np. </w:t>
            </w:r>
            <w:proofErr w:type="spellStart"/>
            <w:r>
              <w:rPr>
                <w:w w:val="90"/>
              </w:rPr>
              <w:t>impregnowa</w:t>
            </w:r>
            <w:proofErr w:type="spellEnd"/>
            <w:r>
              <w:rPr>
                <w:w w:val="90"/>
              </w:rPr>
              <w:t xml:space="preserve">- </w:t>
            </w:r>
            <w:proofErr w:type="spellStart"/>
            <w:r>
              <w:t>ne</w:t>
            </w:r>
            <w:proofErr w:type="spellEnd"/>
            <w:r>
              <w:rPr>
                <w:spacing w:val="-4"/>
              </w:rPr>
              <w:t xml:space="preserve"> </w:t>
            </w:r>
            <w:r>
              <w:t>drewno),</w:t>
            </w:r>
          </w:p>
        </w:tc>
        <w:tc>
          <w:tcPr>
            <w:tcW w:w="1531" w:type="dxa"/>
            <w:shd w:val="clear" w:color="auto" w:fill="D9E0F1"/>
          </w:tcPr>
          <w:p w14:paraId="1CF3EA43" w14:textId="77777777" w:rsidR="004766AD" w:rsidRDefault="004766AD">
            <w:pPr>
              <w:pStyle w:val="TableParagraph"/>
              <w:rPr>
                <w:b/>
              </w:rPr>
            </w:pPr>
          </w:p>
          <w:p w14:paraId="546EC835" w14:textId="77777777" w:rsidR="004766AD" w:rsidRDefault="00000000">
            <w:pPr>
              <w:pStyle w:val="TableParagraph"/>
              <w:spacing w:before="132"/>
              <w:ind w:left="9"/>
              <w:jc w:val="center"/>
            </w:pPr>
            <w:r>
              <w:rPr>
                <w:w w:val="90"/>
              </w:rPr>
              <w:t>Nie</w:t>
            </w:r>
            <w:r>
              <w:rPr>
                <w:spacing w:val="-3"/>
                <w:w w:val="90"/>
              </w:rPr>
              <w:t xml:space="preserve"> </w:t>
            </w:r>
            <w:r>
              <w:rPr>
                <w:spacing w:val="-2"/>
              </w:rPr>
              <w:t>dotyczy</w:t>
            </w:r>
          </w:p>
        </w:tc>
        <w:tc>
          <w:tcPr>
            <w:tcW w:w="1531" w:type="dxa"/>
            <w:shd w:val="clear" w:color="auto" w:fill="D9E0F1"/>
          </w:tcPr>
          <w:p w14:paraId="3903781D" w14:textId="77777777" w:rsidR="004766AD" w:rsidRDefault="004766AD">
            <w:pPr>
              <w:pStyle w:val="TableParagraph"/>
              <w:rPr>
                <w:b/>
              </w:rPr>
            </w:pPr>
          </w:p>
          <w:p w14:paraId="5523C8BA" w14:textId="77777777" w:rsidR="004766AD" w:rsidRDefault="00000000">
            <w:pPr>
              <w:pStyle w:val="TableParagraph"/>
              <w:spacing w:before="132"/>
              <w:ind w:left="248"/>
            </w:pPr>
            <w:r>
              <w:rPr>
                <w:w w:val="90"/>
              </w:rPr>
              <w:t>Nie</w:t>
            </w:r>
            <w:r>
              <w:rPr>
                <w:spacing w:val="-3"/>
                <w:w w:val="90"/>
              </w:rPr>
              <w:t xml:space="preserve"> </w:t>
            </w:r>
            <w:r>
              <w:rPr>
                <w:spacing w:val="-2"/>
              </w:rPr>
              <w:t>dotyczy</w:t>
            </w:r>
          </w:p>
        </w:tc>
        <w:tc>
          <w:tcPr>
            <w:tcW w:w="1531" w:type="dxa"/>
          </w:tcPr>
          <w:p w14:paraId="58D85964" w14:textId="77777777" w:rsidR="004766AD" w:rsidRDefault="004766AD">
            <w:pPr>
              <w:pStyle w:val="TableParagraph"/>
              <w:rPr>
                <w:b/>
              </w:rPr>
            </w:pPr>
          </w:p>
          <w:p w14:paraId="7EEA38A7"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4A164788" w14:textId="77777777">
        <w:trPr>
          <w:trHeight w:val="1019"/>
        </w:trPr>
        <w:tc>
          <w:tcPr>
            <w:tcW w:w="737" w:type="dxa"/>
          </w:tcPr>
          <w:p w14:paraId="7326A51A" w14:textId="77777777" w:rsidR="004766AD" w:rsidRDefault="004766AD">
            <w:pPr>
              <w:pStyle w:val="TableParagraph"/>
              <w:rPr>
                <w:b/>
              </w:rPr>
            </w:pPr>
          </w:p>
          <w:p w14:paraId="2C98CFC1" w14:textId="77777777" w:rsidR="004766AD" w:rsidRDefault="00000000">
            <w:pPr>
              <w:pStyle w:val="TableParagraph"/>
              <w:spacing w:before="132"/>
              <w:ind w:left="29" w:right="19"/>
              <w:jc w:val="center"/>
            </w:pPr>
            <w:r>
              <w:rPr>
                <w:spacing w:val="-2"/>
              </w:rPr>
              <w:t>B.4.11</w:t>
            </w:r>
          </w:p>
        </w:tc>
        <w:tc>
          <w:tcPr>
            <w:tcW w:w="4876" w:type="dxa"/>
          </w:tcPr>
          <w:p w14:paraId="7D66FBF2" w14:textId="77777777" w:rsidR="004766AD" w:rsidRDefault="00000000">
            <w:pPr>
              <w:pStyle w:val="TableParagraph"/>
              <w:spacing w:before="48" w:line="223" w:lineRule="auto"/>
              <w:ind w:left="80" w:right="127"/>
            </w:pPr>
            <w:r>
              <w:rPr>
                <w:w w:val="90"/>
              </w:rPr>
              <w:t>zaleca</w:t>
            </w:r>
            <w:r>
              <w:rPr>
                <w:spacing w:val="-1"/>
                <w:w w:val="90"/>
              </w:rPr>
              <w:t xml:space="preserve"> </w:t>
            </w:r>
            <w:r>
              <w:rPr>
                <w:w w:val="90"/>
              </w:rPr>
              <w:t>się</w:t>
            </w:r>
            <w:r>
              <w:rPr>
                <w:spacing w:val="-1"/>
                <w:w w:val="90"/>
              </w:rPr>
              <w:t xml:space="preserve"> </w:t>
            </w:r>
            <w:r>
              <w:rPr>
                <w:w w:val="90"/>
              </w:rPr>
              <w:t>umieścić</w:t>
            </w:r>
            <w:r>
              <w:rPr>
                <w:spacing w:val="-1"/>
                <w:w w:val="90"/>
              </w:rPr>
              <w:t xml:space="preserve"> </w:t>
            </w:r>
            <w:r>
              <w:rPr>
                <w:w w:val="90"/>
              </w:rPr>
              <w:t>dodatkowy</w:t>
            </w:r>
            <w:r>
              <w:rPr>
                <w:spacing w:val="-1"/>
                <w:w w:val="90"/>
              </w:rPr>
              <w:t xml:space="preserve"> </w:t>
            </w:r>
            <w:r>
              <w:rPr>
                <w:w w:val="90"/>
              </w:rPr>
              <w:t>pochwyt</w:t>
            </w:r>
            <w:r>
              <w:rPr>
                <w:spacing w:val="-1"/>
                <w:w w:val="90"/>
              </w:rPr>
              <w:t xml:space="preserve"> </w:t>
            </w:r>
            <w:r>
              <w:rPr>
                <w:w w:val="90"/>
              </w:rPr>
              <w:t>na</w:t>
            </w:r>
            <w:r>
              <w:rPr>
                <w:spacing w:val="-1"/>
                <w:w w:val="90"/>
              </w:rPr>
              <w:t xml:space="preserve"> </w:t>
            </w:r>
            <w:r>
              <w:rPr>
                <w:w w:val="90"/>
              </w:rPr>
              <w:t xml:space="preserve">wysoko- </w:t>
            </w:r>
            <w:proofErr w:type="spellStart"/>
            <w:r>
              <w:rPr>
                <w:w w:val="90"/>
              </w:rPr>
              <w:t>ści</w:t>
            </w:r>
            <w:proofErr w:type="spellEnd"/>
            <w:r>
              <w:rPr>
                <w:w w:val="90"/>
              </w:rPr>
              <w:t xml:space="preserve"> 50 cm. Należy go zamontować po obu stronach schodów, aby ułatwić korzystanie ze schodów oso- </w:t>
            </w:r>
            <w:r>
              <w:rPr>
                <w:spacing w:val="-4"/>
              </w:rPr>
              <w:t>bom</w:t>
            </w:r>
            <w:r>
              <w:rPr>
                <w:spacing w:val="-10"/>
              </w:rPr>
              <w:t xml:space="preserve"> </w:t>
            </w:r>
            <w:r>
              <w:rPr>
                <w:spacing w:val="-4"/>
              </w:rPr>
              <w:t>niskorosłym</w:t>
            </w:r>
            <w:r>
              <w:rPr>
                <w:spacing w:val="-10"/>
              </w:rPr>
              <w:t xml:space="preserve"> </w:t>
            </w:r>
            <w:r>
              <w:rPr>
                <w:spacing w:val="-4"/>
              </w:rPr>
              <w:t>oraz</w:t>
            </w:r>
            <w:r>
              <w:rPr>
                <w:spacing w:val="-10"/>
              </w:rPr>
              <w:t xml:space="preserve"> </w:t>
            </w:r>
            <w:r>
              <w:rPr>
                <w:spacing w:val="-4"/>
              </w:rPr>
              <w:t>dzieciom.</w:t>
            </w:r>
          </w:p>
        </w:tc>
        <w:tc>
          <w:tcPr>
            <w:tcW w:w="1531" w:type="dxa"/>
            <w:shd w:val="clear" w:color="auto" w:fill="D9E0F1"/>
          </w:tcPr>
          <w:p w14:paraId="72DC7523" w14:textId="77777777" w:rsidR="004766AD" w:rsidRDefault="004766AD">
            <w:pPr>
              <w:pStyle w:val="TableParagraph"/>
              <w:rPr>
                <w:b/>
              </w:rPr>
            </w:pPr>
          </w:p>
          <w:p w14:paraId="0E86B43B" w14:textId="77777777" w:rsidR="004766AD" w:rsidRDefault="00000000">
            <w:pPr>
              <w:pStyle w:val="TableParagraph"/>
              <w:spacing w:before="132"/>
              <w:ind w:left="9"/>
              <w:jc w:val="center"/>
            </w:pPr>
            <w:r>
              <w:rPr>
                <w:w w:val="90"/>
              </w:rPr>
              <w:t>Nie</w:t>
            </w:r>
            <w:r>
              <w:rPr>
                <w:spacing w:val="-3"/>
                <w:w w:val="90"/>
              </w:rPr>
              <w:t xml:space="preserve"> </w:t>
            </w:r>
            <w:r>
              <w:rPr>
                <w:spacing w:val="-2"/>
              </w:rPr>
              <w:t>dotyczy</w:t>
            </w:r>
          </w:p>
        </w:tc>
        <w:tc>
          <w:tcPr>
            <w:tcW w:w="1531" w:type="dxa"/>
            <w:shd w:val="clear" w:color="auto" w:fill="D9E0F1"/>
          </w:tcPr>
          <w:p w14:paraId="60BD004B" w14:textId="77777777" w:rsidR="004766AD" w:rsidRDefault="004766AD">
            <w:pPr>
              <w:pStyle w:val="TableParagraph"/>
              <w:rPr>
                <w:b/>
              </w:rPr>
            </w:pPr>
          </w:p>
          <w:p w14:paraId="4DC11450" w14:textId="77777777" w:rsidR="004766AD" w:rsidRDefault="00000000">
            <w:pPr>
              <w:pStyle w:val="TableParagraph"/>
              <w:spacing w:before="132"/>
              <w:ind w:left="248"/>
            </w:pPr>
            <w:r>
              <w:rPr>
                <w:w w:val="90"/>
              </w:rPr>
              <w:t>Nie</w:t>
            </w:r>
            <w:r>
              <w:rPr>
                <w:spacing w:val="-3"/>
                <w:w w:val="90"/>
              </w:rPr>
              <w:t xml:space="preserve"> </w:t>
            </w:r>
            <w:r>
              <w:rPr>
                <w:spacing w:val="-2"/>
              </w:rPr>
              <w:t>dotyczy</w:t>
            </w:r>
          </w:p>
        </w:tc>
        <w:tc>
          <w:tcPr>
            <w:tcW w:w="1531" w:type="dxa"/>
          </w:tcPr>
          <w:p w14:paraId="03351D74" w14:textId="77777777" w:rsidR="004766AD" w:rsidRDefault="004766AD">
            <w:pPr>
              <w:pStyle w:val="TableParagraph"/>
              <w:rPr>
                <w:b/>
              </w:rPr>
            </w:pPr>
          </w:p>
          <w:p w14:paraId="27B79D32"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11B1C326" w14:textId="77777777">
        <w:trPr>
          <w:trHeight w:val="315"/>
        </w:trPr>
        <w:tc>
          <w:tcPr>
            <w:tcW w:w="737" w:type="dxa"/>
            <w:shd w:val="clear" w:color="auto" w:fill="D9E0F1"/>
          </w:tcPr>
          <w:p w14:paraId="53C2F802" w14:textId="77777777" w:rsidR="004766AD" w:rsidRDefault="00000000">
            <w:pPr>
              <w:pStyle w:val="TableParagraph"/>
              <w:spacing w:before="33"/>
              <w:ind w:left="29" w:right="19"/>
              <w:jc w:val="center"/>
            </w:pPr>
            <w:r>
              <w:rPr>
                <w:color w:val="1F3762"/>
                <w:spacing w:val="-5"/>
                <w:w w:val="95"/>
              </w:rPr>
              <w:t>B.5</w:t>
            </w:r>
          </w:p>
        </w:tc>
        <w:tc>
          <w:tcPr>
            <w:tcW w:w="4876" w:type="dxa"/>
            <w:shd w:val="clear" w:color="auto" w:fill="D9E0F1"/>
          </w:tcPr>
          <w:p w14:paraId="79B14921" w14:textId="77777777" w:rsidR="004766AD" w:rsidRDefault="00000000">
            <w:pPr>
              <w:pStyle w:val="TableParagraph"/>
              <w:spacing w:before="33"/>
              <w:ind w:left="80"/>
            </w:pPr>
            <w:r>
              <w:rPr>
                <w:color w:val="1F3762"/>
                <w:spacing w:val="-2"/>
                <w:w w:val="95"/>
              </w:rPr>
              <w:t>Oznaczenie</w:t>
            </w:r>
          </w:p>
        </w:tc>
        <w:tc>
          <w:tcPr>
            <w:tcW w:w="1531" w:type="dxa"/>
            <w:shd w:val="clear" w:color="auto" w:fill="D9E0F1"/>
          </w:tcPr>
          <w:p w14:paraId="214F601D" w14:textId="77777777" w:rsidR="004766AD" w:rsidRDefault="004766AD">
            <w:pPr>
              <w:pStyle w:val="TableParagraph"/>
              <w:rPr>
                <w:rFonts w:ascii="Times New Roman"/>
              </w:rPr>
            </w:pPr>
          </w:p>
        </w:tc>
        <w:tc>
          <w:tcPr>
            <w:tcW w:w="1531" w:type="dxa"/>
            <w:shd w:val="clear" w:color="auto" w:fill="D9E0F1"/>
          </w:tcPr>
          <w:p w14:paraId="7D270C60" w14:textId="77777777" w:rsidR="004766AD" w:rsidRDefault="004766AD">
            <w:pPr>
              <w:pStyle w:val="TableParagraph"/>
              <w:rPr>
                <w:rFonts w:ascii="Times New Roman"/>
              </w:rPr>
            </w:pPr>
          </w:p>
        </w:tc>
        <w:tc>
          <w:tcPr>
            <w:tcW w:w="1531" w:type="dxa"/>
            <w:shd w:val="clear" w:color="auto" w:fill="D9E0F1"/>
          </w:tcPr>
          <w:p w14:paraId="5E12C8E4" w14:textId="77777777" w:rsidR="004766AD" w:rsidRDefault="004766AD">
            <w:pPr>
              <w:pStyle w:val="TableParagraph"/>
              <w:rPr>
                <w:rFonts w:ascii="Times New Roman"/>
              </w:rPr>
            </w:pPr>
          </w:p>
        </w:tc>
      </w:tr>
      <w:tr w:rsidR="004766AD" w14:paraId="4FA96AD2" w14:textId="77777777">
        <w:trPr>
          <w:trHeight w:val="1018"/>
        </w:trPr>
        <w:tc>
          <w:tcPr>
            <w:tcW w:w="737" w:type="dxa"/>
          </w:tcPr>
          <w:p w14:paraId="6B9846FE" w14:textId="77777777" w:rsidR="004766AD" w:rsidRDefault="004766AD">
            <w:pPr>
              <w:pStyle w:val="TableParagraph"/>
              <w:rPr>
                <w:b/>
              </w:rPr>
            </w:pPr>
          </w:p>
          <w:p w14:paraId="4BE87556" w14:textId="77777777" w:rsidR="004766AD" w:rsidRDefault="00000000">
            <w:pPr>
              <w:pStyle w:val="TableParagraph"/>
              <w:spacing w:before="132"/>
              <w:ind w:left="29" w:right="19"/>
              <w:jc w:val="center"/>
            </w:pPr>
            <w:r>
              <w:rPr>
                <w:spacing w:val="-2"/>
              </w:rPr>
              <w:t>B.5.1</w:t>
            </w:r>
          </w:p>
        </w:tc>
        <w:tc>
          <w:tcPr>
            <w:tcW w:w="4876" w:type="dxa"/>
          </w:tcPr>
          <w:p w14:paraId="2FEA2FD9" w14:textId="77777777" w:rsidR="004766AD" w:rsidRDefault="00000000">
            <w:pPr>
              <w:pStyle w:val="TableParagraph"/>
              <w:spacing w:before="48" w:line="223" w:lineRule="auto"/>
              <w:ind w:left="80"/>
            </w:pPr>
            <w:r>
              <w:rPr>
                <w:w w:val="90"/>
              </w:rPr>
              <w:t>krawędzie</w:t>
            </w:r>
            <w:r>
              <w:rPr>
                <w:spacing w:val="-4"/>
                <w:w w:val="90"/>
              </w:rPr>
              <w:t xml:space="preserve"> </w:t>
            </w:r>
            <w:r>
              <w:rPr>
                <w:w w:val="90"/>
              </w:rPr>
              <w:t>pierwszego</w:t>
            </w:r>
            <w:r>
              <w:rPr>
                <w:spacing w:val="-4"/>
                <w:w w:val="90"/>
              </w:rPr>
              <w:t xml:space="preserve"> </w:t>
            </w:r>
            <w:r>
              <w:rPr>
                <w:w w:val="90"/>
              </w:rPr>
              <w:t>i</w:t>
            </w:r>
            <w:r>
              <w:rPr>
                <w:spacing w:val="-4"/>
                <w:w w:val="90"/>
              </w:rPr>
              <w:t xml:space="preserve"> </w:t>
            </w:r>
            <w:r>
              <w:rPr>
                <w:w w:val="90"/>
              </w:rPr>
              <w:t>ostatniego</w:t>
            </w:r>
            <w:r>
              <w:rPr>
                <w:spacing w:val="-4"/>
                <w:w w:val="90"/>
              </w:rPr>
              <w:t xml:space="preserve"> </w:t>
            </w:r>
            <w:r>
              <w:rPr>
                <w:w w:val="90"/>
              </w:rPr>
              <w:t>stopnia</w:t>
            </w:r>
            <w:r>
              <w:rPr>
                <w:spacing w:val="-4"/>
                <w:w w:val="90"/>
              </w:rPr>
              <w:t xml:space="preserve"> </w:t>
            </w:r>
            <w:r>
              <w:rPr>
                <w:w w:val="90"/>
              </w:rPr>
              <w:t>każdego biegu</w:t>
            </w:r>
            <w:r>
              <w:rPr>
                <w:spacing w:val="-4"/>
                <w:w w:val="90"/>
              </w:rPr>
              <w:t xml:space="preserve"> </w:t>
            </w:r>
            <w:r>
              <w:rPr>
                <w:w w:val="90"/>
              </w:rPr>
              <w:t>schodów</w:t>
            </w:r>
            <w:r>
              <w:rPr>
                <w:spacing w:val="-4"/>
                <w:w w:val="90"/>
              </w:rPr>
              <w:t xml:space="preserve"> </w:t>
            </w:r>
            <w:r>
              <w:rPr>
                <w:w w:val="90"/>
              </w:rPr>
              <w:t>należy</w:t>
            </w:r>
            <w:r>
              <w:rPr>
                <w:spacing w:val="-4"/>
                <w:w w:val="90"/>
              </w:rPr>
              <w:t xml:space="preserve"> </w:t>
            </w:r>
            <w:r>
              <w:rPr>
                <w:w w:val="90"/>
              </w:rPr>
              <w:t>skontrastować</w:t>
            </w:r>
            <w:r>
              <w:rPr>
                <w:spacing w:val="-4"/>
                <w:w w:val="90"/>
              </w:rPr>
              <w:t xml:space="preserve"> </w:t>
            </w:r>
            <w:r>
              <w:rPr>
                <w:w w:val="90"/>
              </w:rPr>
              <w:t>pasem</w:t>
            </w:r>
            <w:r>
              <w:rPr>
                <w:spacing w:val="-4"/>
                <w:w w:val="90"/>
              </w:rPr>
              <w:t xml:space="preserve"> </w:t>
            </w:r>
            <w:r>
              <w:rPr>
                <w:w w:val="90"/>
              </w:rPr>
              <w:t>o</w:t>
            </w:r>
            <w:r>
              <w:rPr>
                <w:spacing w:val="-4"/>
                <w:w w:val="90"/>
              </w:rPr>
              <w:t xml:space="preserve"> </w:t>
            </w:r>
            <w:proofErr w:type="spellStart"/>
            <w:r>
              <w:rPr>
                <w:w w:val="90"/>
              </w:rPr>
              <w:t>sze</w:t>
            </w:r>
            <w:proofErr w:type="spellEnd"/>
            <w:r>
              <w:rPr>
                <w:w w:val="90"/>
              </w:rPr>
              <w:t xml:space="preserve">- </w:t>
            </w:r>
            <w:proofErr w:type="spellStart"/>
            <w:r>
              <w:rPr>
                <w:spacing w:val="-8"/>
              </w:rPr>
              <w:t>rokości</w:t>
            </w:r>
            <w:proofErr w:type="spellEnd"/>
            <w:r>
              <w:rPr>
                <w:spacing w:val="-14"/>
              </w:rPr>
              <w:t xml:space="preserve"> </w:t>
            </w:r>
            <w:r>
              <w:rPr>
                <w:spacing w:val="-8"/>
              </w:rPr>
              <w:t>5</w:t>
            </w:r>
            <w:r>
              <w:rPr>
                <w:spacing w:val="-12"/>
              </w:rPr>
              <w:t xml:space="preserve"> </w:t>
            </w:r>
            <w:r>
              <w:rPr>
                <w:spacing w:val="-8"/>
              </w:rPr>
              <w:t>cm</w:t>
            </w:r>
            <w:r>
              <w:rPr>
                <w:spacing w:val="-12"/>
              </w:rPr>
              <w:t xml:space="preserve"> </w:t>
            </w:r>
            <w:r>
              <w:rPr>
                <w:spacing w:val="-8"/>
              </w:rPr>
              <w:t>umieszczonym</w:t>
            </w:r>
            <w:r>
              <w:rPr>
                <w:spacing w:val="-12"/>
              </w:rPr>
              <w:t xml:space="preserve"> </w:t>
            </w:r>
            <w:r>
              <w:rPr>
                <w:spacing w:val="-8"/>
              </w:rPr>
              <w:t>zarówno</w:t>
            </w:r>
            <w:r>
              <w:rPr>
                <w:spacing w:val="-12"/>
              </w:rPr>
              <w:t xml:space="preserve"> </w:t>
            </w:r>
            <w:r>
              <w:rPr>
                <w:spacing w:val="-8"/>
              </w:rPr>
              <w:t>na</w:t>
            </w:r>
            <w:r>
              <w:rPr>
                <w:spacing w:val="-12"/>
              </w:rPr>
              <w:t xml:space="preserve"> </w:t>
            </w:r>
            <w:r>
              <w:rPr>
                <w:spacing w:val="-8"/>
              </w:rPr>
              <w:t xml:space="preserve">krawędzi </w:t>
            </w:r>
            <w:r>
              <w:rPr>
                <w:spacing w:val="-4"/>
              </w:rPr>
              <w:t>poziomej,</w:t>
            </w:r>
            <w:r>
              <w:rPr>
                <w:spacing w:val="-6"/>
              </w:rPr>
              <w:t xml:space="preserve"> </w:t>
            </w:r>
            <w:r>
              <w:rPr>
                <w:spacing w:val="-4"/>
              </w:rPr>
              <w:t>jak</w:t>
            </w:r>
            <w:r>
              <w:rPr>
                <w:spacing w:val="-6"/>
              </w:rPr>
              <w:t xml:space="preserve"> </w:t>
            </w:r>
            <w:r>
              <w:rPr>
                <w:spacing w:val="-4"/>
              </w:rPr>
              <w:t>i</w:t>
            </w:r>
            <w:r>
              <w:rPr>
                <w:spacing w:val="-6"/>
              </w:rPr>
              <w:t xml:space="preserve"> </w:t>
            </w:r>
            <w:r>
              <w:rPr>
                <w:spacing w:val="-4"/>
              </w:rPr>
              <w:t>krawędzi</w:t>
            </w:r>
            <w:r>
              <w:rPr>
                <w:spacing w:val="-6"/>
              </w:rPr>
              <w:t xml:space="preserve"> </w:t>
            </w:r>
            <w:r>
              <w:rPr>
                <w:spacing w:val="-4"/>
              </w:rPr>
              <w:t>pionowej</w:t>
            </w:r>
            <w:r>
              <w:rPr>
                <w:spacing w:val="-6"/>
              </w:rPr>
              <w:t xml:space="preserve"> </w:t>
            </w:r>
            <w:r>
              <w:rPr>
                <w:spacing w:val="-4"/>
              </w:rPr>
              <w:t>stopnia,</w:t>
            </w:r>
          </w:p>
        </w:tc>
        <w:tc>
          <w:tcPr>
            <w:tcW w:w="1531" w:type="dxa"/>
          </w:tcPr>
          <w:p w14:paraId="463A55DF" w14:textId="77777777" w:rsidR="004766AD" w:rsidRDefault="004766AD">
            <w:pPr>
              <w:pStyle w:val="TableParagraph"/>
              <w:rPr>
                <w:rFonts w:ascii="Times New Roman"/>
              </w:rPr>
            </w:pPr>
          </w:p>
        </w:tc>
        <w:tc>
          <w:tcPr>
            <w:tcW w:w="1531" w:type="dxa"/>
          </w:tcPr>
          <w:p w14:paraId="46FD3523" w14:textId="77777777" w:rsidR="004766AD" w:rsidRDefault="004766AD">
            <w:pPr>
              <w:pStyle w:val="TableParagraph"/>
              <w:rPr>
                <w:b/>
              </w:rPr>
            </w:pPr>
          </w:p>
          <w:p w14:paraId="7AEC537B"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574B98BB" w14:textId="77777777" w:rsidR="004766AD" w:rsidRDefault="004766AD">
            <w:pPr>
              <w:pStyle w:val="TableParagraph"/>
              <w:rPr>
                <w:b/>
              </w:rPr>
            </w:pPr>
          </w:p>
          <w:p w14:paraId="0A2F324D"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FEDE815" w14:textId="77777777">
        <w:trPr>
          <w:trHeight w:val="2192"/>
        </w:trPr>
        <w:tc>
          <w:tcPr>
            <w:tcW w:w="737" w:type="dxa"/>
          </w:tcPr>
          <w:p w14:paraId="3173D2A1" w14:textId="77777777" w:rsidR="004766AD" w:rsidRDefault="004766AD">
            <w:pPr>
              <w:pStyle w:val="TableParagraph"/>
              <w:rPr>
                <w:b/>
              </w:rPr>
            </w:pPr>
          </w:p>
          <w:p w14:paraId="43644A3F" w14:textId="77777777" w:rsidR="004766AD" w:rsidRDefault="004766AD">
            <w:pPr>
              <w:pStyle w:val="TableParagraph"/>
              <w:rPr>
                <w:b/>
              </w:rPr>
            </w:pPr>
          </w:p>
          <w:p w14:paraId="798131F8" w14:textId="77777777" w:rsidR="004766AD" w:rsidRDefault="004766AD">
            <w:pPr>
              <w:pStyle w:val="TableParagraph"/>
              <w:rPr>
                <w:b/>
              </w:rPr>
            </w:pPr>
          </w:p>
          <w:p w14:paraId="6C66E430" w14:textId="77777777" w:rsidR="004766AD" w:rsidRDefault="004766AD">
            <w:pPr>
              <w:pStyle w:val="TableParagraph"/>
              <w:spacing w:before="6"/>
              <w:rPr>
                <w:b/>
                <w:sz w:val="18"/>
              </w:rPr>
            </w:pPr>
          </w:p>
          <w:p w14:paraId="424CF142" w14:textId="77777777" w:rsidR="004766AD" w:rsidRDefault="00000000">
            <w:pPr>
              <w:pStyle w:val="TableParagraph"/>
              <w:ind w:left="29" w:right="19"/>
              <w:jc w:val="center"/>
            </w:pPr>
            <w:r>
              <w:rPr>
                <w:spacing w:val="-2"/>
              </w:rPr>
              <w:t>B.5.2</w:t>
            </w:r>
          </w:p>
        </w:tc>
        <w:tc>
          <w:tcPr>
            <w:tcW w:w="4876" w:type="dxa"/>
          </w:tcPr>
          <w:p w14:paraId="1CD05981" w14:textId="77777777" w:rsidR="004766AD" w:rsidRDefault="00000000">
            <w:pPr>
              <w:pStyle w:val="TableParagraph"/>
              <w:spacing w:before="48" w:line="223" w:lineRule="auto"/>
              <w:ind w:left="80"/>
            </w:pPr>
            <w:r>
              <w:rPr>
                <w:spacing w:val="-8"/>
              </w:rPr>
              <w:t>rekomenduje</w:t>
            </w:r>
            <w:r>
              <w:rPr>
                <w:spacing w:val="-12"/>
              </w:rPr>
              <w:t xml:space="preserve"> </w:t>
            </w:r>
            <w:r>
              <w:rPr>
                <w:spacing w:val="-8"/>
              </w:rPr>
              <w:t>się,</w:t>
            </w:r>
            <w:r>
              <w:rPr>
                <w:spacing w:val="-12"/>
              </w:rPr>
              <w:t xml:space="preserve"> </w:t>
            </w:r>
            <w:r>
              <w:rPr>
                <w:spacing w:val="-8"/>
              </w:rPr>
              <w:t>aby</w:t>
            </w:r>
            <w:r>
              <w:rPr>
                <w:spacing w:val="-12"/>
              </w:rPr>
              <w:t xml:space="preserve"> </w:t>
            </w:r>
            <w:r>
              <w:rPr>
                <w:spacing w:val="-8"/>
              </w:rPr>
              <w:t>pas</w:t>
            </w:r>
            <w:r>
              <w:rPr>
                <w:spacing w:val="-12"/>
              </w:rPr>
              <w:t xml:space="preserve"> </w:t>
            </w:r>
            <w:r>
              <w:rPr>
                <w:spacing w:val="-8"/>
              </w:rPr>
              <w:t>zastosowany</w:t>
            </w:r>
            <w:r>
              <w:rPr>
                <w:spacing w:val="-12"/>
              </w:rPr>
              <w:t xml:space="preserve"> </w:t>
            </w:r>
            <w:r>
              <w:rPr>
                <w:spacing w:val="-8"/>
              </w:rPr>
              <w:t>do</w:t>
            </w:r>
            <w:r>
              <w:rPr>
                <w:spacing w:val="-12"/>
              </w:rPr>
              <w:t xml:space="preserve"> </w:t>
            </w:r>
            <w:r>
              <w:rPr>
                <w:spacing w:val="-8"/>
              </w:rPr>
              <w:t xml:space="preserve">skontra- </w:t>
            </w:r>
            <w:proofErr w:type="spellStart"/>
            <w:r>
              <w:rPr>
                <w:w w:val="90"/>
              </w:rPr>
              <w:t>stowania</w:t>
            </w:r>
            <w:proofErr w:type="spellEnd"/>
            <w:r>
              <w:rPr>
                <w:w w:val="90"/>
              </w:rPr>
              <w:t xml:space="preserve"> krawędzi schodów odróżniał się od faktury </w:t>
            </w:r>
            <w:r>
              <w:rPr>
                <w:spacing w:val="-4"/>
              </w:rPr>
              <w:t>powierzchni</w:t>
            </w:r>
            <w:r>
              <w:rPr>
                <w:spacing w:val="-12"/>
              </w:rPr>
              <w:t xml:space="preserve"> </w:t>
            </w:r>
            <w:r>
              <w:rPr>
                <w:spacing w:val="-4"/>
              </w:rPr>
              <w:t>stopni</w:t>
            </w:r>
            <w:r>
              <w:rPr>
                <w:spacing w:val="-12"/>
              </w:rPr>
              <w:t xml:space="preserve"> </w:t>
            </w:r>
            <w:r>
              <w:rPr>
                <w:spacing w:val="-4"/>
              </w:rPr>
              <w:t>zarówno</w:t>
            </w:r>
            <w:r>
              <w:rPr>
                <w:spacing w:val="-12"/>
              </w:rPr>
              <w:t xml:space="preserve"> </w:t>
            </w:r>
            <w:r>
              <w:rPr>
                <w:spacing w:val="-4"/>
              </w:rPr>
              <w:t>kolorem,</w:t>
            </w:r>
            <w:r>
              <w:rPr>
                <w:spacing w:val="-12"/>
              </w:rPr>
              <w:t xml:space="preserve"> </w:t>
            </w:r>
            <w:r>
              <w:rPr>
                <w:spacing w:val="-4"/>
              </w:rPr>
              <w:t>jak</w:t>
            </w:r>
            <w:r>
              <w:rPr>
                <w:spacing w:val="-12"/>
              </w:rPr>
              <w:t xml:space="preserve"> </w:t>
            </w:r>
            <w:r>
              <w:rPr>
                <w:spacing w:val="-4"/>
              </w:rPr>
              <w:t>i</w:t>
            </w:r>
            <w:r>
              <w:rPr>
                <w:spacing w:val="-12"/>
              </w:rPr>
              <w:t xml:space="preserve"> </w:t>
            </w:r>
            <w:r>
              <w:rPr>
                <w:spacing w:val="-4"/>
              </w:rPr>
              <w:t xml:space="preserve">fakturą, </w:t>
            </w:r>
            <w:r>
              <w:rPr>
                <w:spacing w:val="-6"/>
              </w:rPr>
              <w:t>przy</w:t>
            </w:r>
            <w:r>
              <w:rPr>
                <w:spacing w:val="-14"/>
              </w:rPr>
              <w:t xml:space="preserve"> </w:t>
            </w:r>
            <w:r>
              <w:rPr>
                <w:spacing w:val="-6"/>
              </w:rPr>
              <w:t>czym:</w:t>
            </w:r>
            <w:r>
              <w:rPr>
                <w:spacing w:val="-12"/>
              </w:rPr>
              <w:t xml:space="preserve"> </w:t>
            </w:r>
            <w:r>
              <w:rPr>
                <w:spacing w:val="-6"/>
              </w:rPr>
              <w:t>kolorystycznie</w:t>
            </w:r>
            <w:r>
              <w:rPr>
                <w:spacing w:val="-12"/>
              </w:rPr>
              <w:t xml:space="preserve"> </w:t>
            </w:r>
            <w:r>
              <w:rPr>
                <w:spacing w:val="-6"/>
              </w:rPr>
              <w:t>–</w:t>
            </w:r>
            <w:r>
              <w:rPr>
                <w:spacing w:val="-12"/>
              </w:rPr>
              <w:t xml:space="preserve"> </w:t>
            </w:r>
            <w:r>
              <w:rPr>
                <w:spacing w:val="-6"/>
              </w:rPr>
              <w:t>rekomenduje</w:t>
            </w:r>
            <w:r>
              <w:rPr>
                <w:spacing w:val="-12"/>
              </w:rPr>
              <w:t xml:space="preserve"> </w:t>
            </w:r>
            <w:r>
              <w:rPr>
                <w:spacing w:val="-6"/>
              </w:rPr>
              <w:t>się,</w:t>
            </w:r>
            <w:r>
              <w:rPr>
                <w:spacing w:val="-12"/>
              </w:rPr>
              <w:t xml:space="preserve"> </w:t>
            </w:r>
            <w:r>
              <w:rPr>
                <w:spacing w:val="-6"/>
              </w:rPr>
              <w:t>aby współczynnik</w:t>
            </w:r>
            <w:r>
              <w:rPr>
                <w:spacing w:val="-12"/>
              </w:rPr>
              <w:t xml:space="preserve"> </w:t>
            </w:r>
            <w:r>
              <w:rPr>
                <w:spacing w:val="-6"/>
              </w:rPr>
              <w:t>LRV</w:t>
            </w:r>
            <w:r>
              <w:rPr>
                <w:spacing w:val="-12"/>
              </w:rPr>
              <w:t xml:space="preserve"> </w:t>
            </w:r>
            <w:r>
              <w:rPr>
                <w:spacing w:val="-6"/>
              </w:rPr>
              <w:t>między</w:t>
            </w:r>
            <w:r>
              <w:rPr>
                <w:spacing w:val="-12"/>
              </w:rPr>
              <w:t xml:space="preserve"> </w:t>
            </w:r>
            <w:r>
              <w:rPr>
                <w:spacing w:val="-6"/>
              </w:rPr>
              <w:t>kolorem</w:t>
            </w:r>
            <w:r>
              <w:rPr>
                <w:spacing w:val="-12"/>
              </w:rPr>
              <w:t xml:space="preserve"> </w:t>
            </w:r>
            <w:r>
              <w:rPr>
                <w:spacing w:val="-6"/>
              </w:rPr>
              <w:t>powierzchni</w:t>
            </w:r>
          </w:p>
          <w:p w14:paraId="00066C41" w14:textId="77777777" w:rsidR="004766AD" w:rsidRDefault="00000000">
            <w:pPr>
              <w:pStyle w:val="TableParagraph"/>
              <w:spacing w:line="223" w:lineRule="auto"/>
              <w:ind w:left="80"/>
            </w:pPr>
            <w:r>
              <w:rPr>
                <w:spacing w:val="-6"/>
              </w:rPr>
              <w:t>a</w:t>
            </w:r>
            <w:r>
              <w:rPr>
                <w:spacing w:val="-12"/>
              </w:rPr>
              <w:t xml:space="preserve"> </w:t>
            </w:r>
            <w:r>
              <w:rPr>
                <w:spacing w:val="-6"/>
              </w:rPr>
              <w:t>kolorem</w:t>
            </w:r>
            <w:r>
              <w:rPr>
                <w:spacing w:val="-12"/>
              </w:rPr>
              <w:t xml:space="preserve"> </w:t>
            </w:r>
            <w:r>
              <w:rPr>
                <w:spacing w:val="-6"/>
              </w:rPr>
              <w:t>pasa</w:t>
            </w:r>
            <w:r>
              <w:rPr>
                <w:spacing w:val="-12"/>
              </w:rPr>
              <w:t xml:space="preserve"> </w:t>
            </w:r>
            <w:r>
              <w:rPr>
                <w:spacing w:val="-6"/>
              </w:rPr>
              <w:t>wynosił</w:t>
            </w:r>
            <w:r>
              <w:rPr>
                <w:spacing w:val="-12"/>
              </w:rPr>
              <w:t xml:space="preserve"> </w:t>
            </w:r>
            <w:r>
              <w:rPr>
                <w:spacing w:val="-6"/>
              </w:rPr>
              <w:t>minimum</w:t>
            </w:r>
            <w:r>
              <w:rPr>
                <w:spacing w:val="-12"/>
              </w:rPr>
              <w:t xml:space="preserve"> </w:t>
            </w:r>
            <w:r>
              <w:rPr>
                <w:spacing w:val="-6"/>
              </w:rPr>
              <w:t>70%;</w:t>
            </w:r>
            <w:r>
              <w:rPr>
                <w:spacing w:val="-12"/>
              </w:rPr>
              <w:t xml:space="preserve"> </w:t>
            </w:r>
            <w:r>
              <w:rPr>
                <w:spacing w:val="-6"/>
              </w:rPr>
              <w:t>fakturowo</w:t>
            </w:r>
            <w:r>
              <w:rPr>
                <w:spacing w:val="-12"/>
              </w:rPr>
              <w:t xml:space="preserve"> </w:t>
            </w:r>
            <w:r>
              <w:rPr>
                <w:spacing w:val="-6"/>
              </w:rPr>
              <w:t xml:space="preserve">– </w:t>
            </w:r>
            <w:r>
              <w:rPr>
                <w:w w:val="90"/>
              </w:rPr>
              <w:t xml:space="preserve">rekomenduje się zastosowanie rozwiązań o </w:t>
            </w:r>
            <w:proofErr w:type="spellStart"/>
            <w:r>
              <w:rPr>
                <w:w w:val="90"/>
              </w:rPr>
              <w:t>podwyż</w:t>
            </w:r>
            <w:proofErr w:type="spellEnd"/>
            <w:r>
              <w:rPr>
                <w:w w:val="90"/>
              </w:rPr>
              <w:t xml:space="preserve">- </w:t>
            </w:r>
            <w:proofErr w:type="spellStart"/>
            <w:r>
              <w:rPr>
                <w:w w:val="90"/>
              </w:rPr>
              <w:t>szonej</w:t>
            </w:r>
            <w:proofErr w:type="spellEnd"/>
            <w:r>
              <w:rPr>
                <w:spacing w:val="-10"/>
                <w:w w:val="90"/>
              </w:rPr>
              <w:t xml:space="preserve"> </w:t>
            </w:r>
            <w:r>
              <w:rPr>
                <w:w w:val="90"/>
              </w:rPr>
              <w:t>odporności</w:t>
            </w:r>
            <w:r>
              <w:rPr>
                <w:spacing w:val="-9"/>
                <w:w w:val="90"/>
              </w:rPr>
              <w:t xml:space="preserve"> </w:t>
            </w:r>
            <w:r>
              <w:rPr>
                <w:w w:val="90"/>
              </w:rPr>
              <w:t>na</w:t>
            </w:r>
            <w:r>
              <w:rPr>
                <w:spacing w:val="-9"/>
                <w:w w:val="90"/>
              </w:rPr>
              <w:t xml:space="preserve"> </w:t>
            </w:r>
            <w:r>
              <w:rPr>
                <w:w w:val="90"/>
              </w:rPr>
              <w:t>ścieranie</w:t>
            </w:r>
            <w:r>
              <w:rPr>
                <w:spacing w:val="-9"/>
                <w:w w:val="90"/>
              </w:rPr>
              <w:t xml:space="preserve"> </w:t>
            </w:r>
            <w:r>
              <w:rPr>
                <w:w w:val="90"/>
              </w:rPr>
              <w:t>i</w:t>
            </w:r>
            <w:r>
              <w:rPr>
                <w:spacing w:val="-9"/>
                <w:w w:val="90"/>
              </w:rPr>
              <w:t xml:space="preserve"> </w:t>
            </w:r>
            <w:r>
              <w:rPr>
                <w:w w:val="90"/>
              </w:rPr>
              <w:t>zabrudzenie</w:t>
            </w:r>
            <w:r>
              <w:rPr>
                <w:spacing w:val="-10"/>
                <w:w w:val="90"/>
              </w:rPr>
              <w:t xml:space="preserve"> </w:t>
            </w:r>
            <w:r>
              <w:rPr>
                <w:w w:val="90"/>
              </w:rPr>
              <w:t xml:space="preserve">podczas </w:t>
            </w:r>
            <w:r>
              <w:t>długotrwałego</w:t>
            </w:r>
            <w:r>
              <w:rPr>
                <w:spacing w:val="-16"/>
              </w:rPr>
              <w:t xml:space="preserve"> </w:t>
            </w:r>
            <w:r>
              <w:t>użytkowania,</w:t>
            </w:r>
          </w:p>
        </w:tc>
        <w:tc>
          <w:tcPr>
            <w:tcW w:w="1531" w:type="dxa"/>
          </w:tcPr>
          <w:p w14:paraId="1173AA8B" w14:textId="77777777" w:rsidR="004766AD" w:rsidRDefault="004766AD">
            <w:pPr>
              <w:pStyle w:val="TableParagraph"/>
              <w:rPr>
                <w:rFonts w:ascii="Times New Roman"/>
              </w:rPr>
            </w:pPr>
          </w:p>
        </w:tc>
        <w:tc>
          <w:tcPr>
            <w:tcW w:w="1531" w:type="dxa"/>
          </w:tcPr>
          <w:p w14:paraId="1D62616E" w14:textId="77777777" w:rsidR="004766AD" w:rsidRDefault="004766AD">
            <w:pPr>
              <w:pStyle w:val="TableParagraph"/>
              <w:rPr>
                <w:b/>
              </w:rPr>
            </w:pPr>
          </w:p>
          <w:p w14:paraId="62406C4E" w14:textId="77777777" w:rsidR="004766AD" w:rsidRDefault="004766AD">
            <w:pPr>
              <w:pStyle w:val="TableParagraph"/>
              <w:rPr>
                <w:b/>
              </w:rPr>
            </w:pPr>
          </w:p>
          <w:p w14:paraId="5C87CE91" w14:textId="77777777" w:rsidR="004766AD" w:rsidRDefault="004766AD">
            <w:pPr>
              <w:pStyle w:val="TableParagraph"/>
              <w:rPr>
                <w:b/>
              </w:rPr>
            </w:pPr>
          </w:p>
          <w:p w14:paraId="610C6F89" w14:textId="77777777" w:rsidR="004766AD" w:rsidRDefault="004766AD">
            <w:pPr>
              <w:pStyle w:val="TableParagraph"/>
              <w:spacing w:before="6"/>
              <w:rPr>
                <w:b/>
                <w:sz w:val="18"/>
              </w:rPr>
            </w:pPr>
          </w:p>
          <w:p w14:paraId="351FB2F6"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1C215931" w14:textId="77777777" w:rsidR="004766AD" w:rsidRDefault="004766AD">
            <w:pPr>
              <w:pStyle w:val="TableParagraph"/>
              <w:rPr>
                <w:b/>
              </w:rPr>
            </w:pPr>
          </w:p>
          <w:p w14:paraId="46676DC3" w14:textId="77777777" w:rsidR="004766AD" w:rsidRDefault="004766AD">
            <w:pPr>
              <w:pStyle w:val="TableParagraph"/>
              <w:rPr>
                <w:b/>
              </w:rPr>
            </w:pPr>
          </w:p>
          <w:p w14:paraId="08EABE31" w14:textId="77777777" w:rsidR="004766AD" w:rsidRDefault="004766AD">
            <w:pPr>
              <w:pStyle w:val="TableParagraph"/>
              <w:rPr>
                <w:b/>
              </w:rPr>
            </w:pPr>
          </w:p>
          <w:p w14:paraId="308F03F1" w14:textId="77777777" w:rsidR="004766AD" w:rsidRDefault="004766AD">
            <w:pPr>
              <w:pStyle w:val="TableParagraph"/>
              <w:spacing w:before="6"/>
              <w:rPr>
                <w:b/>
                <w:sz w:val="18"/>
              </w:rPr>
            </w:pPr>
          </w:p>
          <w:p w14:paraId="7996F97B"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11604F9" w14:textId="77777777">
        <w:trPr>
          <w:trHeight w:val="630"/>
        </w:trPr>
        <w:tc>
          <w:tcPr>
            <w:tcW w:w="737" w:type="dxa"/>
          </w:tcPr>
          <w:p w14:paraId="54ED45F8" w14:textId="77777777" w:rsidR="004766AD" w:rsidRDefault="00000000">
            <w:pPr>
              <w:pStyle w:val="TableParagraph"/>
              <w:spacing w:before="191"/>
              <w:ind w:left="29" w:right="19"/>
              <w:jc w:val="center"/>
            </w:pPr>
            <w:r>
              <w:rPr>
                <w:spacing w:val="-2"/>
              </w:rPr>
              <w:t>B.5.3</w:t>
            </w:r>
          </w:p>
        </w:tc>
        <w:tc>
          <w:tcPr>
            <w:tcW w:w="4876" w:type="dxa"/>
          </w:tcPr>
          <w:p w14:paraId="2DA21ADB" w14:textId="77777777" w:rsidR="004766AD" w:rsidRDefault="00000000">
            <w:pPr>
              <w:pStyle w:val="TableParagraph"/>
              <w:spacing w:before="88" w:line="223" w:lineRule="auto"/>
              <w:ind w:left="80" w:right="569"/>
            </w:pPr>
            <w:r>
              <w:rPr>
                <w:w w:val="90"/>
              </w:rPr>
              <w:t>w</w:t>
            </w:r>
            <w:r>
              <w:rPr>
                <w:spacing w:val="-10"/>
                <w:w w:val="90"/>
              </w:rPr>
              <w:t xml:space="preserve"> </w:t>
            </w:r>
            <w:r>
              <w:rPr>
                <w:w w:val="90"/>
              </w:rPr>
              <w:t>ciągach</w:t>
            </w:r>
            <w:r>
              <w:rPr>
                <w:spacing w:val="-9"/>
                <w:w w:val="90"/>
              </w:rPr>
              <w:t xml:space="preserve"> </w:t>
            </w:r>
            <w:r>
              <w:rPr>
                <w:w w:val="90"/>
              </w:rPr>
              <w:t>o</w:t>
            </w:r>
            <w:r>
              <w:rPr>
                <w:spacing w:val="-9"/>
                <w:w w:val="90"/>
              </w:rPr>
              <w:t xml:space="preserve"> </w:t>
            </w:r>
            <w:r>
              <w:rPr>
                <w:w w:val="90"/>
              </w:rPr>
              <w:t>trzech</w:t>
            </w:r>
            <w:r>
              <w:rPr>
                <w:spacing w:val="-9"/>
                <w:w w:val="90"/>
              </w:rPr>
              <w:t xml:space="preserve"> </w:t>
            </w:r>
            <w:r>
              <w:rPr>
                <w:w w:val="90"/>
              </w:rPr>
              <w:t>stopniach</w:t>
            </w:r>
            <w:r>
              <w:rPr>
                <w:spacing w:val="-9"/>
                <w:w w:val="90"/>
              </w:rPr>
              <w:t xml:space="preserve"> </w:t>
            </w:r>
            <w:r>
              <w:rPr>
                <w:w w:val="90"/>
              </w:rPr>
              <w:t>należy</w:t>
            </w:r>
            <w:r>
              <w:rPr>
                <w:spacing w:val="-10"/>
                <w:w w:val="90"/>
              </w:rPr>
              <w:t xml:space="preserve"> </w:t>
            </w:r>
            <w:r>
              <w:rPr>
                <w:w w:val="90"/>
              </w:rPr>
              <w:t xml:space="preserve">oznakować </w:t>
            </w:r>
            <w:r>
              <w:rPr>
                <w:spacing w:val="-6"/>
              </w:rPr>
              <w:t>w sposób kontrastowy wszystkie trzy stopnie,</w:t>
            </w:r>
          </w:p>
        </w:tc>
        <w:tc>
          <w:tcPr>
            <w:tcW w:w="1531" w:type="dxa"/>
          </w:tcPr>
          <w:p w14:paraId="3EECFC48" w14:textId="77777777" w:rsidR="004766AD" w:rsidRDefault="004766AD">
            <w:pPr>
              <w:pStyle w:val="TableParagraph"/>
              <w:rPr>
                <w:rFonts w:ascii="Times New Roman"/>
              </w:rPr>
            </w:pPr>
          </w:p>
        </w:tc>
        <w:tc>
          <w:tcPr>
            <w:tcW w:w="1531" w:type="dxa"/>
          </w:tcPr>
          <w:p w14:paraId="24971CE4"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543C1C49"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776DA0B3" w14:textId="77777777">
        <w:trPr>
          <w:trHeight w:val="1253"/>
        </w:trPr>
        <w:tc>
          <w:tcPr>
            <w:tcW w:w="737" w:type="dxa"/>
          </w:tcPr>
          <w:p w14:paraId="64C97FE0" w14:textId="77777777" w:rsidR="004766AD" w:rsidRDefault="004766AD">
            <w:pPr>
              <w:pStyle w:val="TableParagraph"/>
              <w:rPr>
                <w:b/>
              </w:rPr>
            </w:pPr>
          </w:p>
          <w:p w14:paraId="213B8FCA" w14:textId="77777777" w:rsidR="004766AD" w:rsidRDefault="004766AD">
            <w:pPr>
              <w:pStyle w:val="TableParagraph"/>
              <w:spacing w:before="8"/>
              <w:rPr>
                <w:b/>
                <w:sz w:val="21"/>
              </w:rPr>
            </w:pPr>
          </w:p>
          <w:p w14:paraId="050802F1" w14:textId="77777777" w:rsidR="004766AD" w:rsidRDefault="00000000">
            <w:pPr>
              <w:pStyle w:val="TableParagraph"/>
              <w:ind w:left="29" w:right="19"/>
              <w:jc w:val="center"/>
            </w:pPr>
            <w:r>
              <w:rPr>
                <w:spacing w:val="-2"/>
              </w:rPr>
              <w:t>B.5.4</w:t>
            </w:r>
          </w:p>
        </w:tc>
        <w:tc>
          <w:tcPr>
            <w:tcW w:w="4876" w:type="dxa"/>
          </w:tcPr>
          <w:p w14:paraId="1F6580C3" w14:textId="77777777" w:rsidR="004766AD" w:rsidRDefault="00000000">
            <w:pPr>
              <w:pStyle w:val="TableParagraph"/>
              <w:spacing w:before="48" w:line="223" w:lineRule="auto"/>
              <w:ind w:left="80" w:right="378"/>
            </w:pPr>
            <w:r>
              <w:rPr>
                <w:spacing w:val="-6"/>
              </w:rPr>
              <w:t>przed</w:t>
            </w:r>
            <w:r>
              <w:rPr>
                <w:spacing w:val="-9"/>
              </w:rPr>
              <w:t xml:space="preserve"> </w:t>
            </w:r>
            <w:r>
              <w:rPr>
                <w:spacing w:val="-6"/>
              </w:rPr>
              <w:t>dojściem</w:t>
            </w:r>
            <w:r>
              <w:rPr>
                <w:spacing w:val="-9"/>
              </w:rPr>
              <w:t xml:space="preserve"> </w:t>
            </w:r>
            <w:r>
              <w:rPr>
                <w:spacing w:val="-6"/>
              </w:rPr>
              <w:t>do</w:t>
            </w:r>
            <w:r>
              <w:rPr>
                <w:spacing w:val="-9"/>
              </w:rPr>
              <w:t xml:space="preserve"> </w:t>
            </w:r>
            <w:r>
              <w:rPr>
                <w:spacing w:val="-6"/>
              </w:rPr>
              <w:t>schodów</w:t>
            </w:r>
            <w:r>
              <w:rPr>
                <w:spacing w:val="-9"/>
              </w:rPr>
              <w:t xml:space="preserve"> </w:t>
            </w:r>
            <w:r>
              <w:rPr>
                <w:spacing w:val="-6"/>
              </w:rPr>
              <w:t>w</w:t>
            </w:r>
            <w:r>
              <w:rPr>
                <w:spacing w:val="-9"/>
              </w:rPr>
              <w:t xml:space="preserve"> </w:t>
            </w:r>
            <w:r>
              <w:rPr>
                <w:spacing w:val="-6"/>
              </w:rPr>
              <w:t>odległości</w:t>
            </w:r>
            <w:r>
              <w:rPr>
                <w:spacing w:val="-9"/>
              </w:rPr>
              <w:t xml:space="preserve"> </w:t>
            </w:r>
            <w:r>
              <w:rPr>
                <w:spacing w:val="-6"/>
              </w:rPr>
              <w:t>50</w:t>
            </w:r>
            <w:r>
              <w:rPr>
                <w:spacing w:val="-9"/>
              </w:rPr>
              <w:t xml:space="preserve"> </w:t>
            </w:r>
            <w:r>
              <w:rPr>
                <w:spacing w:val="-6"/>
              </w:rPr>
              <w:t xml:space="preserve">cm </w:t>
            </w:r>
            <w:r>
              <w:rPr>
                <w:spacing w:val="-8"/>
              </w:rPr>
              <w:t xml:space="preserve">przed krawędzią pierwszego i ostatniego stopnia </w:t>
            </w:r>
            <w:r>
              <w:rPr>
                <w:w w:val="90"/>
              </w:rPr>
              <w:t>schodów</w:t>
            </w:r>
            <w:r>
              <w:rPr>
                <w:spacing w:val="-10"/>
                <w:w w:val="90"/>
              </w:rPr>
              <w:t xml:space="preserve"> </w:t>
            </w:r>
            <w:r>
              <w:rPr>
                <w:w w:val="90"/>
              </w:rPr>
              <w:t>należy</w:t>
            </w:r>
            <w:r>
              <w:rPr>
                <w:spacing w:val="-9"/>
                <w:w w:val="90"/>
              </w:rPr>
              <w:t xml:space="preserve"> </w:t>
            </w:r>
            <w:r>
              <w:rPr>
                <w:w w:val="90"/>
              </w:rPr>
              <w:t>zastosować</w:t>
            </w:r>
            <w:r>
              <w:rPr>
                <w:spacing w:val="-9"/>
                <w:w w:val="90"/>
              </w:rPr>
              <w:t xml:space="preserve"> </w:t>
            </w:r>
            <w:r>
              <w:rPr>
                <w:w w:val="90"/>
              </w:rPr>
              <w:t>fakturę</w:t>
            </w:r>
            <w:r>
              <w:rPr>
                <w:spacing w:val="-9"/>
                <w:w w:val="90"/>
              </w:rPr>
              <w:t xml:space="preserve"> </w:t>
            </w:r>
            <w:r>
              <w:rPr>
                <w:w w:val="90"/>
              </w:rPr>
              <w:t>ostrzegawczą</w:t>
            </w:r>
          </w:p>
          <w:p w14:paraId="14098EEF" w14:textId="77777777" w:rsidR="004766AD" w:rsidRDefault="00000000">
            <w:pPr>
              <w:pStyle w:val="TableParagraph"/>
              <w:spacing w:line="223" w:lineRule="auto"/>
              <w:ind w:left="80"/>
            </w:pPr>
            <w:r>
              <w:rPr>
                <w:w w:val="90"/>
              </w:rPr>
              <w:t>o</w:t>
            </w:r>
            <w:r>
              <w:rPr>
                <w:spacing w:val="-1"/>
                <w:w w:val="90"/>
              </w:rPr>
              <w:t xml:space="preserve"> </w:t>
            </w:r>
            <w:r>
              <w:rPr>
                <w:w w:val="90"/>
              </w:rPr>
              <w:t>szerokości</w:t>
            </w:r>
            <w:r>
              <w:rPr>
                <w:spacing w:val="-1"/>
                <w:w w:val="90"/>
              </w:rPr>
              <w:t xml:space="preserve"> </w:t>
            </w:r>
            <w:r>
              <w:rPr>
                <w:w w:val="90"/>
              </w:rPr>
              <w:t>minimum</w:t>
            </w:r>
            <w:r>
              <w:rPr>
                <w:spacing w:val="-1"/>
                <w:w w:val="90"/>
              </w:rPr>
              <w:t xml:space="preserve"> </w:t>
            </w:r>
            <w:r>
              <w:rPr>
                <w:w w:val="90"/>
              </w:rPr>
              <w:t>40</w:t>
            </w:r>
            <w:r>
              <w:rPr>
                <w:spacing w:val="-1"/>
                <w:w w:val="90"/>
              </w:rPr>
              <w:t xml:space="preserve"> </w:t>
            </w:r>
            <w:r>
              <w:rPr>
                <w:w w:val="90"/>
              </w:rPr>
              <w:t>cm</w:t>
            </w:r>
            <w:r>
              <w:rPr>
                <w:spacing w:val="-1"/>
                <w:w w:val="90"/>
              </w:rPr>
              <w:t xml:space="preserve"> </w:t>
            </w:r>
            <w:r>
              <w:rPr>
                <w:w w:val="90"/>
              </w:rPr>
              <w:t>i</w:t>
            </w:r>
            <w:r>
              <w:rPr>
                <w:spacing w:val="-1"/>
                <w:w w:val="90"/>
              </w:rPr>
              <w:t xml:space="preserve"> </w:t>
            </w:r>
            <w:r>
              <w:rPr>
                <w:w w:val="90"/>
              </w:rPr>
              <w:t>maksimum</w:t>
            </w:r>
            <w:r>
              <w:rPr>
                <w:spacing w:val="-1"/>
                <w:w w:val="90"/>
              </w:rPr>
              <w:t xml:space="preserve"> </w:t>
            </w:r>
            <w:r>
              <w:rPr>
                <w:w w:val="90"/>
              </w:rPr>
              <w:t>60</w:t>
            </w:r>
            <w:r>
              <w:rPr>
                <w:spacing w:val="-1"/>
                <w:w w:val="90"/>
              </w:rPr>
              <w:t xml:space="preserve"> </w:t>
            </w:r>
            <w:r>
              <w:rPr>
                <w:w w:val="90"/>
              </w:rPr>
              <w:t>cm</w:t>
            </w:r>
            <w:r>
              <w:rPr>
                <w:spacing w:val="-1"/>
                <w:w w:val="90"/>
              </w:rPr>
              <w:t xml:space="preserve"> </w:t>
            </w:r>
            <w:r>
              <w:rPr>
                <w:w w:val="90"/>
              </w:rPr>
              <w:t xml:space="preserve">(na </w:t>
            </w:r>
            <w:r>
              <w:rPr>
                <w:spacing w:val="-4"/>
              </w:rPr>
              <w:t>całej</w:t>
            </w:r>
            <w:r>
              <w:rPr>
                <w:spacing w:val="-12"/>
              </w:rPr>
              <w:t xml:space="preserve"> </w:t>
            </w:r>
            <w:r>
              <w:rPr>
                <w:spacing w:val="-4"/>
              </w:rPr>
              <w:t>szerokości</w:t>
            </w:r>
            <w:r>
              <w:rPr>
                <w:spacing w:val="-12"/>
              </w:rPr>
              <w:t xml:space="preserve"> </w:t>
            </w:r>
            <w:r>
              <w:rPr>
                <w:spacing w:val="-4"/>
              </w:rPr>
              <w:t>schodów),</w:t>
            </w:r>
          </w:p>
        </w:tc>
        <w:tc>
          <w:tcPr>
            <w:tcW w:w="1531" w:type="dxa"/>
          </w:tcPr>
          <w:p w14:paraId="4DBD3559" w14:textId="77777777" w:rsidR="004766AD" w:rsidRDefault="004766AD">
            <w:pPr>
              <w:pStyle w:val="TableParagraph"/>
              <w:rPr>
                <w:rFonts w:ascii="Times New Roman"/>
              </w:rPr>
            </w:pPr>
          </w:p>
        </w:tc>
        <w:tc>
          <w:tcPr>
            <w:tcW w:w="1531" w:type="dxa"/>
          </w:tcPr>
          <w:p w14:paraId="6EB47EF5" w14:textId="77777777" w:rsidR="004766AD" w:rsidRDefault="004766AD">
            <w:pPr>
              <w:pStyle w:val="TableParagraph"/>
              <w:rPr>
                <w:b/>
              </w:rPr>
            </w:pPr>
          </w:p>
          <w:p w14:paraId="1D775EDD" w14:textId="77777777" w:rsidR="004766AD" w:rsidRDefault="004766AD">
            <w:pPr>
              <w:pStyle w:val="TableParagraph"/>
              <w:spacing w:before="8"/>
              <w:rPr>
                <w:b/>
                <w:sz w:val="21"/>
              </w:rPr>
            </w:pPr>
          </w:p>
          <w:p w14:paraId="077F0075"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2E413683" w14:textId="77777777" w:rsidR="004766AD" w:rsidRDefault="004766AD">
            <w:pPr>
              <w:pStyle w:val="TableParagraph"/>
              <w:rPr>
                <w:b/>
              </w:rPr>
            </w:pPr>
          </w:p>
          <w:p w14:paraId="16D5074D" w14:textId="77777777" w:rsidR="004766AD" w:rsidRDefault="004766AD">
            <w:pPr>
              <w:pStyle w:val="TableParagraph"/>
              <w:spacing w:before="8"/>
              <w:rPr>
                <w:b/>
                <w:sz w:val="21"/>
              </w:rPr>
            </w:pPr>
          </w:p>
          <w:p w14:paraId="0585C1EF"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2BFDA33" w14:textId="77777777">
        <w:trPr>
          <w:trHeight w:val="630"/>
        </w:trPr>
        <w:tc>
          <w:tcPr>
            <w:tcW w:w="737" w:type="dxa"/>
          </w:tcPr>
          <w:p w14:paraId="43BAD9AE" w14:textId="77777777" w:rsidR="004766AD" w:rsidRDefault="00000000">
            <w:pPr>
              <w:pStyle w:val="TableParagraph"/>
              <w:spacing w:before="191"/>
              <w:ind w:left="29" w:right="19"/>
              <w:jc w:val="center"/>
            </w:pPr>
            <w:r>
              <w:rPr>
                <w:spacing w:val="-2"/>
              </w:rPr>
              <w:t>B.5.5</w:t>
            </w:r>
          </w:p>
        </w:tc>
        <w:tc>
          <w:tcPr>
            <w:tcW w:w="4876" w:type="dxa"/>
          </w:tcPr>
          <w:p w14:paraId="723DBC5A" w14:textId="77777777" w:rsidR="004766AD" w:rsidRDefault="00000000">
            <w:pPr>
              <w:pStyle w:val="TableParagraph"/>
              <w:spacing w:before="88" w:line="223" w:lineRule="auto"/>
              <w:ind w:left="80"/>
            </w:pPr>
            <w:r>
              <w:rPr>
                <w:w w:val="90"/>
              </w:rPr>
              <w:t xml:space="preserve">schody odróżniają się w ciągu komunikacyjnym po- </w:t>
            </w:r>
            <w:r>
              <w:rPr>
                <w:spacing w:val="-4"/>
              </w:rPr>
              <w:t>przez</w:t>
            </w:r>
            <w:r>
              <w:rPr>
                <w:spacing w:val="-12"/>
              </w:rPr>
              <w:t xml:space="preserve"> </w:t>
            </w:r>
            <w:r>
              <w:rPr>
                <w:spacing w:val="-4"/>
              </w:rPr>
              <w:t>zmianę</w:t>
            </w:r>
            <w:r>
              <w:rPr>
                <w:spacing w:val="-12"/>
              </w:rPr>
              <w:t xml:space="preserve"> </w:t>
            </w:r>
            <w:r>
              <w:rPr>
                <w:spacing w:val="-4"/>
              </w:rPr>
              <w:t>faktury,</w:t>
            </w:r>
            <w:r>
              <w:rPr>
                <w:spacing w:val="-12"/>
              </w:rPr>
              <w:t xml:space="preserve"> </w:t>
            </w:r>
            <w:r>
              <w:rPr>
                <w:spacing w:val="-4"/>
              </w:rPr>
              <w:t>odcienia</w:t>
            </w:r>
            <w:r>
              <w:rPr>
                <w:spacing w:val="-12"/>
              </w:rPr>
              <w:t xml:space="preserve"> </w:t>
            </w:r>
            <w:r>
              <w:rPr>
                <w:spacing w:val="-4"/>
              </w:rPr>
              <w:t>lub</w:t>
            </w:r>
            <w:r>
              <w:rPr>
                <w:spacing w:val="-12"/>
              </w:rPr>
              <w:t xml:space="preserve"> </w:t>
            </w:r>
            <w:r>
              <w:rPr>
                <w:spacing w:val="-4"/>
              </w:rPr>
              <w:t>barwy,</w:t>
            </w:r>
          </w:p>
        </w:tc>
        <w:tc>
          <w:tcPr>
            <w:tcW w:w="1531" w:type="dxa"/>
            <w:shd w:val="clear" w:color="auto" w:fill="D9E0F1"/>
          </w:tcPr>
          <w:p w14:paraId="456FC839" w14:textId="77777777" w:rsidR="004766AD" w:rsidRDefault="00000000">
            <w:pPr>
              <w:pStyle w:val="TableParagraph"/>
              <w:spacing w:before="191"/>
              <w:ind w:left="9"/>
              <w:jc w:val="center"/>
            </w:pPr>
            <w:r>
              <w:rPr>
                <w:w w:val="90"/>
              </w:rPr>
              <w:t>Nie</w:t>
            </w:r>
            <w:r>
              <w:rPr>
                <w:spacing w:val="-3"/>
                <w:w w:val="90"/>
              </w:rPr>
              <w:t xml:space="preserve"> </w:t>
            </w:r>
            <w:r>
              <w:rPr>
                <w:spacing w:val="-2"/>
              </w:rPr>
              <w:t>dotyczy</w:t>
            </w:r>
          </w:p>
        </w:tc>
        <w:tc>
          <w:tcPr>
            <w:tcW w:w="1531" w:type="dxa"/>
          </w:tcPr>
          <w:p w14:paraId="6C61128A"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63111E2F"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28C49011" w14:textId="77777777">
        <w:trPr>
          <w:trHeight w:val="784"/>
        </w:trPr>
        <w:tc>
          <w:tcPr>
            <w:tcW w:w="737" w:type="dxa"/>
          </w:tcPr>
          <w:p w14:paraId="3522AA4C" w14:textId="77777777" w:rsidR="004766AD" w:rsidRDefault="004766AD">
            <w:pPr>
              <w:pStyle w:val="TableParagraph"/>
              <w:spacing w:before="3"/>
              <w:rPr>
                <w:b/>
                <w:sz w:val="23"/>
              </w:rPr>
            </w:pPr>
          </w:p>
          <w:p w14:paraId="0DEC024D" w14:textId="77777777" w:rsidR="004766AD" w:rsidRDefault="00000000">
            <w:pPr>
              <w:pStyle w:val="TableParagraph"/>
              <w:spacing w:before="1"/>
              <w:ind w:left="29" w:right="19"/>
              <w:jc w:val="center"/>
            </w:pPr>
            <w:r>
              <w:rPr>
                <w:spacing w:val="-2"/>
              </w:rPr>
              <w:t>B.5.6</w:t>
            </w:r>
          </w:p>
        </w:tc>
        <w:tc>
          <w:tcPr>
            <w:tcW w:w="4876" w:type="dxa"/>
          </w:tcPr>
          <w:p w14:paraId="3220EB89" w14:textId="77777777" w:rsidR="004766AD" w:rsidRDefault="00000000">
            <w:pPr>
              <w:pStyle w:val="TableParagraph"/>
              <w:spacing w:before="48" w:line="223" w:lineRule="auto"/>
              <w:ind w:left="80"/>
            </w:pPr>
            <w:r>
              <w:rPr>
                <w:spacing w:val="-8"/>
              </w:rPr>
              <w:t>na</w:t>
            </w:r>
            <w:r>
              <w:rPr>
                <w:spacing w:val="-12"/>
              </w:rPr>
              <w:t xml:space="preserve"> </w:t>
            </w:r>
            <w:r>
              <w:rPr>
                <w:spacing w:val="-8"/>
              </w:rPr>
              <w:t>końcach</w:t>
            </w:r>
            <w:r>
              <w:rPr>
                <w:spacing w:val="-12"/>
              </w:rPr>
              <w:t xml:space="preserve"> </w:t>
            </w:r>
            <w:r>
              <w:rPr>
                <w:spacing w:val="-8"/>
              </w:rPr>
              <w:t>poręczy</w:t>
            </w:r>
            <w:r>
              <w:rPr>
                <w:spacing w:val="-12"/>
              </w:rPr>
              <w:t xml:space="preserve"> </w:t>
            </w:r>
            <w:r>
              <w:rPr>
                <w:spacing w:val="-8"/>
              </w:rPr>
              <w:t>należy</w:t>
            </w:r>
            <w:r>
              <w:rPr>
                <w:spacing w:val="-12"/>
              </w:rPr>
              <w:t xml:space="preserve"> </w:t>
            </w:r>
            <w:r>
              <w:rPr>
                <w:spacing w:val="-8"/>
              </w:rPr>
              <w:t>montować</w:t>
            </w:r>
            <w:r>
              <w:rPr>
                <w:spacing w:val="-12"/>
              </w:rPr>
              <w:t xml:space="preserve"> </w:t>
            </w:r>
            <w:r>
              <w:rPr>
                <w:spacing w:val="-8"/>
              </w:rPr>
              <w:t xml:space="preserve">oznaczenia </w:t>
            </w:r>
            <w:r>
              <w:rPr>
                <w:w w:val="90"/>
              </w:rPr>
              <w:t xml:space="preserve">dotykowe zawierające informacje w alfabecie </w:t>
            </w:r>
            <w:proofErr w:type="spellStart"/>
            <w:r>
              <w:rPr>
                <w:w w:val="90"/>
              </w:rPr>
              <w:t>Brail</w:t>
            </w:r>
            <w:proofErr w:type="spellEnd"/>
            <w:r>
              <w:rPr>
                <w:w w:val="90"/>
              </w:rPr>
              <w:t xml:space="preserve">- </w:t>
            </w:r>
            <w:proofErr w:type="spellStart"/>
            <w:r>
              <w:t>le’a</w:t>
            </w:r>
            <w:proofErr w:type="spellEnd"/>
            <w:r>
              <w:rPr>
                <w:spacing w:val="-16"/>
              </w:rPr>
              <w:t xml:space="preserve"> </w:t>
            </w:r>
            <w:r>
              <w:t>lub</w:t>
            </w:r>
            <w:r>
              <w:rPr>
                <w:spacing w:val="-15"/>
              </w:rPr>
              <w:t xml:space="preserve"> </w:t>
            </w:r>
            <w:r>
              <w:t>piktogramy</w:t>
            </w:r>
            <w:r>
              <w:rPr>
                <w:spacing w:val="-15"/>
              </w:rPr>
              <w:t xml:space="preserve"> </w:t>
            </w:r>
            <w:r>
              <w:t>dotykowe,</w:t>
            </w:r>
          </w:p>
        </w:tc>
        <w:tc>
          <w:tcPr>
            <w:tcW w:w="1531" w:type="dxa"/>
            <w:shd w:val="clear" w:color="auto" w:fill="D9E0F1"/>
          </w:tcPr>
          <w:p w14:paraId="33F8BD03" w14:textId="77777777" w:rsidR="004766AD" w:rsidRDefault="004766AD">
            <w:pPr>
              <w:pStyle w:val="TableParagraph"/>
              <w:spacing w:before="3"/>
              <w:rPr>
                <w:b/>
                <w:sz w:val="23"/>
              </w:rPr>
            </w:pPr>
          </w:p>
          <w:p w14:paraId="6877F88D"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shd w:val="clear" w:color="auto" w:fill="D9E0F1"/>
          </w:tcPr>
          <w:p w14:paraId="5D87189B" w14:textId="77777777" w:rsidR="004766AD" w:rsidRDefault="004766AD">
            <w:pPr>
              <w:pStyle w:val="TableParagraph"/>
              <w:spacing w:before="3"/>
              <w:rPr>
                <w:b/>
                <w:sz w:val="23"/>
              </w:rPr>
            </w:pPr>
          </w:p>
          <w:p w14:paraId="22C7D4EB" w14:textId="77777777" w:rsidR="004766AD" w:rsidRDefault="00000000">
            <w:pPr>
              <w:pStyle w:val="TableParagraph"/>
              <w:spacing w:before="1"/>
              <w:ind w:left="248"/>
            </w:pPr>
            <w:r>
              <w:rPr>
                <w:w w:val="90"/>
              </w:rPr>
              <w:t>Nie</w:t>
            </w:r>
            <w:r>
              <w:rPr>
                <w:spacing w:val="-3"/>
                <w:w w:val="90"/>
              </w:rPr>
              <w:t xml:space="preserve"> </w:t>
            </w:r>
            <w:r>
              <w:rPr>
                <w:spacing w:val="-2"/>
              </w:rPr>
              <w:t>dotyczy</w:t>
            </w:r>
          </w:p>
        </w:tc>
        <w:tc>
          <w:tcPr>
            <w:tcW w:w="1531" w:type="dxa"/>
          </w:tcPr>
          <w:p w14:paraId="673FF058" w14:textId="77777777" w:rsidR="004766AD" w:rsidRDefault="004766AD">
            <w:pPr>
              <w:pStyle w:val="TableParagraph"/>
              <w:spacing w:before="3"/>
              <w:rPr>
                <w:b/>
                <w:sz w:val="23"/>
              </w:rPr>
            </w:pPr>
          </w:p>
          <w:p w14:paraId="1AF449EC"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3DDF4DA" w14:textId="77777777">
        <w:trPr>
          <w:trHeight w:val="784"/>
        </w:trPr>
        <w:tc>
          <w:tcPr>
            <w:tcW w:w="737" w:type="dxa"/>
          </w:tcPr>
          <w:p w14:paraId="17D7B1E6" w14:textId="77777777" w:rsidR="004766AD" w:rsidRDefault="004766AD">
            <w:pPr>
              <w:pStyle w:val="TableParagraph"/>
              <w:spacing w:before="3"/>
              <w:rPr>
                <w:b/>
                <w:sz w:val="23"/>
              </w:rPr>
            </w:pPr>
          </w:p>
          <w:p w14:paraId="48D0703D" w14:textId="77777777" w:rsidR="004766AD" w:rsidRDefault="00000000">
            <w:pPr>
              <w:pStyle w:val="TableParagraph"/>
              <w:spacing w:before="1"/>
              <w:ind w:left="29" w:right="19"/>
              <w:jc w:val="center"/>
            </w:pPr>
            <w:r>
              <w:rPr>
                <w:spacing w:val="-2"/>
              </w:rPr>
              <w:t>B.5.7</w:t>
            </w:r>
          </w:p>
        </w:tc>
        <w:tc>
          <w:tcPr>
            <w:tcW w:w="4876" w:type="dxa"/>
          </w:tcPr>
          <w:p w14:paraId="7F6EAA06" w14:textId="77777777" w:rsidR="004766AD" w:rsidRDefault="00000000">
            <w:pPr>
              <w:pStyle w:val="TableParagraph"/>
              <w:spacing w:before="48" w:line="223" w:lineRule="auto"/>
              <w:ind w:left="80"/>
            </w:pPr>
            <w:r>
              <w:rPr>
                <w:spacing w:val="-6"/>
              </w:rPr>
              <w:t xml:space="preserve">informacja wykonana alfabetem Braille’a zawierać </w:t>
            </w:r>
            <w:r>
              <w:rPr>
                <w:spacing w:val="-8"/>
              </w:rPr>
              <w:t xml:space="preserve">podstawowe informacje o punkcie orientacji w tere- </w:t>
            </w:r>
            <w:r>
              <w:rPr>
                <w:spacing w:val="-4"/>
              </w:rPr>
              <w:t>nie.</w:t>
            </w:r>
          </w:p>
        </w:tc>
        <w:tc>
          <w:tcPr>
            <w:tcW w:w="1531" w:type="dxa"/>
            <w:shd w:val="clear" w:color="auto" w:fill="D9E0F1"/>
          </w:tcPr>
          <w:p w14:paraId="537DAE86" w14:textId="77777777" w:rsidR="004766AD" w:rsidRDefault="004766AD">
            <w:pPr>
              <w:pStyle w:val="TableParagraph"/>
              <w:spacing w:before="3"/>
              <w:rPr>
                <w:b/>
                <w:sz w:val="23"/>
              </w:rPr>
            </w:pPr>
          </w:p>
          <w:p w14:paraId="179D3EBF"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shd w:val="clear" w:color="auto" w:fill="D9E0F1"/>
          </w:tcPr>
          <w:p w14:paraId="067CE6BA" w14:textId="77777777" w:rsidR="004766AD" w:rsidRDefault="004766AD">
            <w:pPr>
              <w:pStyle w:val="TableParagraph"/>
              <w:spacing w:before="3"/>
              <w:rPr>
                <w:b/>
                <w:sz w:val="23"/>
              </w:rPr>
            </w:pPr>
          </w:p>
          <w:p w14:paraId="00AC3009" w14:textId="77777777" w:rsidR="004766AD" w:rsidRDefault="00000000">
            <w:pPr>
              <w:pStyle w:val="TableParagraph"/>
              <w:spacing w:before="1"/>
              <w:ind w:left="248"/>
            </w:pPr>
            <w:r>
              <w:rPr>
                <w:w w:val="90"/>
              </w:rPr>
              <w:t>Nie</w:t>
            </w:r>
            <w:r>
              <w:rPr>
                <w:spacing w:val="-3"/>
                <w:w w:val="90"/>
              </w:rPr>
              <w:t xml:space="preserve"> </w:t>
            </w:r>
            <w:r>
              <w:rPr>
                <w:spacing w:val="-2"/>
              </w:rPr>
              <w:t>dotyczy</w:t>
            </w:r>
          </w:p>
        </w:tc>
        <w:tc>
          <w:tcPr>
            <w:tcW w:w="1531" w:type="dxa"/>
          </w:tcPr>
          <w:p w14:paraId="68BB812A" w14:textId="77777777" w:rsidR="004766AD" w:rsidRDefault="004766AD">
            <w:pPr>
              <w:pStyle w:val="TableParagraph"/>
              <w:spacing w:before="3"/>
              <w:rPr>
                <w:b/>
                <w:sz w:val="23"/>
              </w:rPr>
            </w:pPr>
          </w:p>
          <w:p w14:paraId="7C57156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1D27127" w14:textId="77777777">
        <w:trPr>
          <w:trHeight w:val="315"/>
        </w:trPr>
        <w:tc>
          <w:tcPr>
            <w:tcW w:w="737" w:type="dxa"/>
            <w:shd w:val="clear" w:color="auto" w:fill="D9E0F1"/>
          </w:tcPr>
          <w:p w14:paraId="65072B94" w14:textId="77777777" w:rsidR="004766AD" w:rsidRDefault="00000000">
            <w:pPr>
              <w:pStyle w:val="TableParagraph"/>
              <w:spacing w:before="33"/>
              <w:ind w:left="29" w:right="19"/>
              <w:jc w:val="center"/>
            </w:pPr>
            <w:r>
              <w:rPr>
                <w:color w:val="1F3762"/>
                <w:spacing w:val="-5"/>
                <w:w w:val="95"/>
              </w:rPr>
              <w:t>B.6</w:t>
            </w:r>
          </w:p>
        </w:tc>
        <w:tc>
          <w:tcPr>
            <w:tcW w:w="4876" w:type="dxa"/>
            <w:shd w:val="clear" w:color="auto" w:fill="D9E0F1"/>
          </w:tcPr>
          <w:p w14:paraId="5F1FCB8B" w14:textId="77777777" w:rsidR="004766AD" w:rsidRDefault="00000000">
            <w:pPr>
              <w:pStyle w:val="TableParagraph"/>
              <w:spacing w:before="33"/>
              <w:ind w:left="80"/>
            </w:pPr>
            <w:r>
              <w:rPr>
                <w:color w:val="1F3762"/>
                <w:spacing w:val="-2"/>
              </w:rPr>
              <w:t>Oświetlenie</w:t>
            </w:r>
          </w:p>
        </w:tc>
        <w:tc>
          <w:tcPr>
            <w:tcW w:w="1531" w:type="dxa"/>
            <w:shd w:val="clear" w:color="auto" w:fill="D9E0F1"/>
          </w:tcPr>
          <w:p w14:paraId="61D07A39" w14:textId="77777777" w:rsidR="004766AD" w:rsidRDefault="004766AD">
            <w:pPr>
              <w:pStyle w:val="TableParagraph"/>
              <w:rPr>
                <w:rFonts w:ascii="Times New Roman"/>
              </w:rPr>
            </w:pPr>
          </w:p>
        </w:tc>
        <w:tc>
          <w:tcPr>
            <w:tcW w:w="1531" w:type="dxa"/>
            <w:shd w:val="clear" w:color="auto" w:fill="D9E0F1"/>
          </w:tcPr>
          <w:p w14:paraId="15EDB7AC" w14:textId="77777777" w:rsidR="004766AD" w:rsidRDefault="004766AD">
            <w:pPr>
              <w:pStyle w:val="TableParagraph"/>
              <w:rPr>
                <w:rFonts w:ascii="Times New Roman"/>
              </w:rPr>
            </w:pPr>
          </w:p>
        </w:tc>
        <w:tc>
          <w:tcPr>
            <w:tcW w:w="1531" w:type="dxa"/>
            <w:shd w:val="clear" w:color="auto" w:fill="D9E0F1"/>
          </w:tcPr>
          <w:p w14:paraId="5BAC0897" w14:textId="77777777" w:rsidR="004766AD" w:rsidRDefault="004766AD">
            <w:pPr>
              <w:pStyle w:val="TableParagraph"/>
              <w:rPr>
                <w:rFonts w:ascii="Times New Roman"/>
              </w:rPr>
            </w:pPr>
          </w:p>
        </w:tc>
      </w:tr>
      <w:tr w:rsidR="004766AD" w14:paraId="655D0A44" w14:textId="77777777">
        <w:trPr>
          <w:trHeight w:val="690"/>
        </w:trPr>
        <w:tc>
          <w:tcPr>
            <w:tcW w:w="737" w:type="dxa"/>
          </w:tcPr>
          <w:p w14:paraId="314BDF61" w14:textId="77777777" w:rsidR="004766AD" w:rsidRDefault="004766AD">
            <w:pPr>
              <w:pStyle w:val="TableParagraph"/>
              <w:spacing w:before="2"/>
              <w:rPr>
                <w:b/>
                <w:sz w:val="19"/>
              </w:rPr>
            </w:pPr>
          </w:p>
          <w:p w14:paraId="46C5499B" w14:textId="77777777" w:rsidR="004766AD" w:rsidRDefault="00000000">
            <w:pPr>
              <w:pStyle w:val="TableParagraph"/>
              <w:ind w:left="29" w:right="19"/>
              <w:jc w:val="center"/>
            </w:pPr>
            <w:r>
              <w:rPr>
                <w:spacing w:val="-2"/>
              </w:rPr>
              <w:t>B.6.1</w:t>
            </w:r>
          </w:p>
        </w:tc>
        <w:tc>
          <w:tcPr>
            <w:tcW w:w="4876" w:type="dxa"/>
          </w:tcPr>
          <w:p w14:paraId="19A59015" w14:textId="77777777" w:rsidR="004766AD" w:rsidRDefault="00000000">
            <w:pPr>
              <w:pStyle w:val="TableParagraph"/>
              <w:spacing w:before="118" w:line="223" w:lineRule="auto"/>
              <w:ind w:left="80"/>
            </w:pPr>
            <w:r>
              <w:rPr>
                <w:w w:val="90"/>
              </w:rPr>
              <w:t xml:space="preserve">nawierzchnia schodów musi być równomiernie i wy- </w:t>
            </w:r>
            <w:proofErr w:type="spellStart"/>
            <w:r>
              <w:rPr>
                <w:spacing w:val="-2"/>
              </w:rPr>
              <w:t>starczająco</w:t>
            </w:r>
            <w:proofErr w:type="spellEnd"/>
            <w:r>
              <w:rPr>
                <w:spacing w:val="-12"/>
              </w:rPr>
              <w:t xml:space="preserve"> </w:t>
            </w:r>
            <w:r>
              <w:rPr>
                <w:spacing w:val="-2"/>
              </w:rPr>
              <w:t>oświetlona,</w:t>
            </w:r>
          </w:p>
        </w:tc>
        <w:tc>
          <w:tcPr>
            <w:tcW w:w="1531" w:type="dxa"/>
          </w:tcPr>
          <w:p w14:paraId="7F95481F" w14:textId="77777777" w:rsidR="004766AD" w:rsidRDefault="004766AD">
            <w:pPr>
              <w:pStyle w:val="TableParagraph"/>
              <w:rPr>
                <w:rFonts w:ascii="Times New Roman"/>
              </w:rPr>
            </w:pPr>
          </w:p>
        </w:tc>
        <w:tc>
          <w:tcPr>
            <w:tcW w:w="1531" w:type="dxa"/>
          </w:tcPr>
          <w:p w14:paraId="1CFCCCF1" w14:textId="77777777" w:rsidR="004766AD" w:rsidRDefault="004766AD">
            <w:pPr>
              <w:pStyle w:val="TableParagraph"/>
              <w:spacing w:before="2"/>
              <w:rPr>
                <w:b/>
                <w:sz w:val="19"/>
              </w:rPr>
            </w:pPr>
          </w:p>
          <w:p w14:paraId="294F00CF"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56DED512" w14:textId="77777777" w:rsidR="004766AD" w:rsidRDefault="004766AD">
            <w:pPr>
              <w:pStyle w:val="TableParagraph"/>
              <w:spacing w:before="2"/>
              <w:rPr>
                <w:b/>
                <w:sz w:val="19"/>
              </w:rPr>
            </w:pPr>
          </w:p>
          <w:p w14:paraId="3DA10581"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C25AE99" w14:textId="77777777">
        <w:trPr>
          <w:trHeight w:val="690"/>
        </w:trPr>
        <w:tc>
          <w:tcPr>
            <w:tcW w:w="737" w:type="dxa"/>
          </w:tcPr>
          <w:p w14:paraId="3D5FBBD4" w14:textId="77777777" w:rsidR="004766AD" w:rsidRDefault="004766AD">
            <w:pPr>
              <w:pStyle w:val="TableParagraph"/>
              <w:spacing w:before="2"/>
              <w:rPr>
                <w:b/>
                <w:sz w:val="19"/>
              </w:rPr>
            </w:pPr>
          </w:p>
          <w:p w14:paraId="1CB587CA" w14:textId="77777777" w:rsidR="004766AD" w:rsidRDefault="00000000">
            <w:pPr>
              <w:pStyle w:val="TableParagraph"/>
              <w:ind w:left="29" w:right="19"/>
              <w:jc w:val="center"/>
            </w:pPr>
            <w:r>
              <w:rPr>
                <w:spacing w:val="-2"/>
              </w:rPr>
              <w:t>B.6.2</w:t>
            </w:r>
          </w:p>
        </w:tc>
        <w:tc>
          <w:tcPr>
            <w:tcW w:w="4876" w:type="dxa"/>
          </w:tcPr>
          <w:p w14:paraId="7B2706B4" w14:textId="77777777" w:rsidR="004766AD" w:rsidRDefault="00000000">
            <w:pPr>
              <w:pStyle w:val="TableParagraph"/>
              <w:spacing w:before="118" w:line="223" w:lineRule="auto"/>
              <w:ind w:left="80" w:right="308"/>
            </w:pPr>
            <w:r>
              <w:rPr>
                <w:w w:val="90"/>
              </w:rPr>
              <w:t xml:space="preserve">parametry oświetlenia powinny wynieść minimum </w:t>
            </w:r>
            <w:r>
              <w:t>30</w:t>
            </w:r>
            <w:r>
              <w:rPr>
                <w:spacing w:val="-4"/>
              </w:rPr>
              <w:t xml:space="preserve"> </w:t>
            </w:r>
            <w:r>
              <w:t>lx,</w:t>
            </w:r>
          </w:p>
        </w:tc>
        <w:tc>
          <w:tcPr>
            <w:tcW w:w="1531" w:type="dxa"/>
          </w:tcPr>
          <w:p w14:paraId="23391BAE" w14:textId="77777777" w:rsidR="004766AD" w:rsidRDefault="004766AD">
            <w:pPr>
              <w:pStyle w:val="TableParagraph"/>
              <w:rPr>
                <w:rFonts w:ascii="Times New Roman"/>
              </w:rPr>
            </w:pPr>
          </w:p>
        </w:tc>
        <w:tc>
          <w:tcPr>
            <w:tcW w:w="1531" w:type="dxa"/>
          </w:tcPr>
          <w:p w14:paraId="60E7B874" w14:textId="77777777" w:rsidR="004766AD" w:rsidRDefault="004766AD">
            <w:pPr>
              <w:pStyle w:val="TableParagraph"/>
              <w:spacing w:before="2"/>
              <w:rPr>
                <w:b/>
                <w:sz w:val="19"/>
              </w:rPr>
            </w:pPr>
          </w:p>
          <w:p w14:paraId="349C169A"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631BF154" w14:textId="77777777" w:rsidR="004766AD" w:rsidRDefault="004766AD">
            <w:pPr>
              <w:pStyle w:val="TableParagraph"/>
              <w:spacing w:before="2"/>
              <w:rPr>
                <w:b/>
                <w:sz w:val="19"/>
              </w:rPr>
            </w:pPr>
          </w:p>
          <w:p w14:paraId="4206061F"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993B839" w14:textId="77777777">
        <w:trPr>
          <w:trHeight w:val="784"/>
        </w:trPr>
        <w:tc>
          <w:tcPr>
            <w:tcW w:w="737" w:type="dxa"/>
          </w:tcPr>
          <w:p w14:paraId="4CA80D88" w14:textId="77777777" w:rsidR="004766AD" w:rsidRDefault="004766AD">
            <w:pPr>
              <w:pStyle w:val="TableParagraph"/>
              <w:spacing w:before="3"/>
              <w:rPr>
                <w:b/>
                <w:sz w:val="23"/>
              </w:rPr>
            </w:pPr>
          </w:p>
          <w:p w14:paraId="661BEE40" w14:textId="77777777" w:rsidR="004766AD" w:rsidRDefault="00000000">
            <w:pPr>
              <w:pStyle w:val="TableParagraph"/>
              <w:spacing w:before="1"/>
              <w:ind w:left="29" w:right="19"/>
              <w:jc w:val="center"/>
            </w:pPr>
            <w:r>
              <w:rPr>
                <w:spacing w:val="-2"/>
              </w:rPr>
              <w:t>B.6.3</w:t>
            </w:r>
          </w:p>
        </w:tc>
        <w:tc>
          <w:tcPr>
            <w:tcW w:w="4876" w:type="dxa"/>
          </w:tcPr>
          <w:p w14:paraId="588FF0E7" w14:textId="77777777" w:rsidR="004766AD" w:rsidRDefault="00000000">
            <w:pPr>
              <w:pStyle w:val="TableParagraph"/>
              <w:spacing w:before="48" w:line="223" w:lineRule="auto"/>
              <w:ind w:left="80"/>
            </w:pPr>
            <w:r>
              <w:rPr>
                <w:w w:val="90"/>
              </w:rPr>
              <w:t xml:space="preserve">należy dodatkowo oświetlić ewentualne przeszkody </w:t>
            </w:r>
            <w:r>
              <w:rPr>
                <w:spacing w:val="-6"/>
              </w:rPr>
              <w:t>znajdujące</w:t>
            </w:r>
            <w:r>
              <w:rPr>
                <w:spacing w:val="-14"/>
              </w:rPr>
              <w:t xml:space="preserve"> </w:t>
            </w:r>
            <w:r>
              <w:rPr>
                <w:spacing w:val="-6"/>
              </w:rPr>
              <w:t>się</w:t>
            </w:r>
            <w:r>
              <w:rPr>
                <w:spacing w:val="-12"/>
              </w:rPr>
              <w:t xml:space="preserve"> </w:t>
            </w:r>
            <w:r>
              <w:rPr>
                <w:spacing w:val="-6"/>
              </w:rPr>
              <w:t>na</w:t>
            </w:r>
            <w:r>
              <w:rPr>
                <w:spacing w:val="-12"/>
              </w:rPr>
              <w:t xml:space="preserve"> </w:t>
            </w:r>
            <w:r>
              <w:rPr>
                <w:spacing w:val="-6"/>
              </w:rPr>
              <w:t>schodach</w:t>
            </w:r>
            <w:r>
              <w:rPr>
                <w:spacing w:val="-12"/>
              </w:rPr>
              <w:t xml:space="preserve"> </w:t>
            </w:r>
            <w:r>
              <w:rPr>
                <w:spacing w:val="-6"/>
              </w:rPr>
              <w:t>i</w:t>
            </w:r>
            <w:r>
              <w:rPr>
                <w:spacing w:val="-12"/>
              </w:rPr>
              <w:t xml:space="preserve"> </w:t>
            </w:r>
            <w:r>
              <w:rPr>
                <w:spacing w:val="-6"/>
              </w:rPr>
              <w:t>w</w:t>
            </w:r>
            <w:r>
              <w:rPr>
                <w:spacing w:val="-12"/>
              </w:rPr>
              <w:t xml:space="preserve"> </w:t>
            </w:r>
            <w:r>
              <w:rPr>
                <w:spacing w:val="-6"/>
              </w:rPr>
              <w:t>ich</w:t>
            </w:r>
            <w:r>
              <w:rPr>
                <w:spacing w:val="-12"/>
              </w:rPr>
              <w:t xml:space="preserve"> </w:t>
            </w:r>
            <w:r>
              <w:rPr>
                <w:spacing w:val="-6"/>
              </w:rPr>
              <w:t xml:space="preserve">bezpośrednim </w:t>
            </w:r>
            <w:r>
              <w:rPr>
                <w:spacing w:val="-2"/>
              </w:rPr>
              <w:t>otoczeniu,</w:t>
            </w:r>
          </w:p>
        </w:tc>
        <w:tc>
          <w:tcPr>
            <w:tcW w:w="1531" w:type="dxa"/>
            <w:shd w:val="clear" w:color="auto" w:fill="D9E0F1"/>
          </w:tcPr>
          <w:p w14:paraId="2519BE16" w14:textId="77777777" w:rsidR="004766AD" w:rsidRDefault="004766AD">
            <w:pPr>
              <w:pStyle w:val="TableParagraph"/>
              <w:spacing w:before="3"/>
              <w:rPr>
                <w:b/>
                <w:sz w:val="23"/>
              </w:rPr>
            </w:pPr>
          </w:p>
          <w:p w14:paraId="679E289B"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tcPr>
          <w:p w14:paraId="3988C19D" w14:textId="77777777" w:rsidR="004766AD" w:rsidRDefault="004766AD">
            <w:pPr>
              <w:pStyle w:val="TableParagraph"/>
              <w:spacing w:before="3"/>
              <w:rPr>
                <w:b/>
                <w:sz w:val="23"/>
              </w:rPr>
            </w:pPr>
          </w:p>
          <w:p w14:paraId="4E786ED0"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7D40060A" w14:textId="77777777" w:rsidR="004766AD" w:rsidRDefault="004766AD">
            <w:pPr>
              <w:pStyle w:val="TableParagraph"/>
              <w:spacing w:before="3"/>
              <w:rPr>
                <w:b/>
                <w:sz w:val="23"/>
              </w:rPr>
            </w:pPr>
          </w:p>
          <w:p w14:paraId="1C349DBA"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2C01F5E" w14:textId="77777777">
        <w:trPr>
          <w:trHeight w:val="549"/>
        </w:trPr>
        <w:tc>
          <w:tcPr>
            <w:tcW w:w="737" w:type="dxa"/>
          </w:tcPr>
          <w:p w14:paraId="230F1968" w14:textId="77777777" w:rsidR="004766AD" w:rsidRDefault="00000000">
            <w:pPr>
              <w:pStyle w:val="TableParagraph"/>
              <w:spacing w:before="151"/>
              <w:ind w:left="29" w:right="19"/>
              <w:jc w:val="center"/>
            </w:pPr>
            <w:r>
              <w:rPr>
                <w:spacing w:val="-2"/>
              </w:rPr>
              <w:t>B.6.4</w:t>
            </w:r>
          </w:p>
        </w:tc>
        <w:tc>
          <w:tcPr>
            <w:tcW w:w="4876" w:type="dxa"/>
          </w:tcPr>
          <w:p w14:paraId="154E7530" w14:textId="77777777" w:rsidR="004766AD" w:rsidRDefault="00000000">
            <w:pPr>
              <w:pStyle w:val="TableParagraph"/>
              <w:spacing w:before="48" w:line="223" w:lineRule="auto"/>
              <w:ind w:left="80"/>
            </w:pPr>
            <w:r>
              <w:rPr>
                <w:w w:val="90"/>
              </w:rPr>
              <w:t xml:space="preserve">należy dodatkowo oświetlić spoczniki po zmierzchu </w:t>
            </w:r>
            <w:r>
              <w:t>minimum 30 lx.</w:t>
            </w:r>
          </w:p>
        </w:tc>
        <w:tc>
          <w:tcPr>
            <w:tcW w:w="1531" w:type="dxa"/>
            <w:shd w:val="clear" w:color="auto" w:fill="D9E0F1"/>
          </w:tcPr>
          <w:p w14:paraId="7DF27412" w14:textId="77777777" w:rsidR="004766AD" w:rsidRDefault="00000000">
            <w:pPr>
              <w:pStyle w:val="TableParagraph"/>
              <w:spacing w:before="151"/>
              <w:ind w:left="9"/>
              <w:jc w:val="center"/>
            </w:pPr>
            <w:r>
              <w:rPr>
                <w:w w:val="90"/>
              </w:rPr>
              <w:t>Nie</w:t>
            </w:r>
            <w:r>
              <w:rPr>
                <w:spacing w:val="-3"/>
                <w:w w:val="90"/>
              </w:rPr>
              <w:t xml:space="preserve"> </w:t>
            </w:r>
            <w:r>
              <w:rPr>
                <w:spacing w:val="-2"/>
              </w:rPr>
              <w:t>dotyczy</w:t>
            </w:r>
          </w:p>
        </w:tc>
        <w:tc>
          <w:tcPr>
            <w:tcW w:w="1531" w:type="dxa"/>
            <w:shd w:val="clear" w:color="auto" w:fill="D9E0F1"/>
          </w:tcPr>
          <w:p w14:paraId="595BDB3C" w14:textId="77777777" w:rsidR="004766AD" w:rsidRDefault="00000000">
            <w:pPr>
              <w:pStyle w:val="TableParagraph"/>
              <w:spacing w:before="151"/>
              <w:ind w:left="248"/>
            </w:pPr>
            <w:r>
              <w:rPr>
                <w:w w:val="90"/>
              </w:rPr>
              <w:t>Nie</w:t>
            </w:r>
            <w:r>
              <w:rPr>
                <w:spacing w:val="-3"/>
                <w:w w:val="90"/>
              </w:rPr>
              <w:t xml:space="preserve"> </w:t>
            </w:r>
            <w:r>
              <w:rPr>
                <w:spacing w:val="-2"/>
              </w:rPr>
              <w:t>dotyczy</w:t>
            </w:r>
          </w:p>
        </w:tc>
        <w:tc>
          <w:tcPr>
            <w:tcW w:w="1531" w:type="dxa"/>
          </w:tcPr>
          <w:p w14:paraId="33F68103"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657EB488" w14:textId="77777777">
        <w:trPr>
          <w:trHeight w:val="320"/>
        </w:trPr>
        <w:tc>
          <w:tcPr>
            <w:tcW w:w="5613" w:type="dxa"/>
            <w:gridSpan w:val="2"/>
            <w:tcBorders>
              <w:left w:val="nil"/>
              <w:bottom w:val="nil"/>
              <w:right w:val="nil"/>
            </w:tcBorders>
          </w:tcPr>
          <w:p w14:paraId="6F80135D" w14:textId="77777777" w:rsidR="004766AD" w:rsidRDefault="004766AD">
            <w:pPr>
              <w:pStyle w:val="TableParagraph"/>
              <w:rPr>
                <w:rFonts w:ascii="Times New Roman"/>
              </w:rPr>
            </w:pPr>
          </w:p>
        </w:tc>
        <w:tc>
          <w:tcPr>
            <w:tcW w:w="1531" w:type="dxa"/>
            <w:tcBorders>
              <w:left w:val="nil"/>
              <w:bottom w:val="nil"/>
              <w:right w:val="nil"/>
            </w:tcBorders>
            <w:shd w:val="clear" w:color="auto" w:fill="D9E0F1"/>
          </w:tcPr>
          <w:p w14:paraId="1F73DC29" w14:textId="77777777" w:rsidR="004766AD" w:rsidRDefault="004766AD">
            <w:pPr>
              <w:pStyle w:val="TableParagraph"/>
              <w:rPr>
                <w:rFonts w:ascii="Times New Roman"/>
              </w:rPr>
            </w:pPr>
          </w:p>
        </w:tc>
        <w:tc>
          <w:tcPr>
            <w:tcW w:w="1531" w:type="dxa"/>
            <w:tcBorders>
              <w:left w:val="nil"/>
              <w:bottom w:val="nil"/>
              <w:right w:val="nil"/>
            </w:tcBorders>
            <w:shd w:val="clear" w:color="auto" w:fill="D9E0F1"/>
          </w:tcPr>
          <w:p w14:paraId="3AD1D0A9" w14:textId="77777777" w:rsidR="004766AD" w:rsidRDefault="004766AD">
            <w:pPr>
              <w:pStyle w:val="TableParagraph"/>
              <w:rPr>
                <w:rFonts w:ascii="Times New Roman"/>
              </w:rPr>
            </w:pPr>
          </w:p>
        </w:tc>
        <w:tc>
          <w:tcPr>
            <w:tcW w:w="1531" w:type="dxa"/>
            <w:tcBorders>
              <w:left w:val="nil"/>
              <w:bottom w:val="nil"/>
              <w:right w:val="nil"/>
            </w:tcBorders>
          </w:tcPr>
          <w:p w14:paraId="1E3EACFA" w14:textId="77777777" w:rsidR="004766AD" w:rsidRDefault="004766AD">
            <w:pPr>
              <w:pStyle w:val="TableParagraph"/>
              <w:rPr>
                <w:rFonts w:ascii="Times New Roman"/>
              </w:rPr>
            </w:pPr>
          </w:p>
        </w:tc>
      </w:tr>
    </w:tbl>
    <w:p w14:paraId="48E0AAB6" w14:textId="77777777" w:rsidR="004766AD" w:rsidRDefault="004766AD">
      <w:pPr>
        <w:rPr>
          <w:rFonts w:ascii="Times New Roman"/>
        </w:rPr>
        <w:sectPr w:rsidR="004766AD">
          <w:pgSz w:w="11910" w:h="16840"/>
          <w:pgMar w:top="1840" w:right="600" w:bottom="640" w:left="0" w:header="771" w:footer="446" w:gutter="0"/>
          <w:cols w:space="708"/>
        </w:sectPr>
      </w:pPr>
    </w:p>
    <w:p w14:paraId="6E01D1C5" w14:textId="77777777" w:rsidR="004766AD" w:rsidRDefault="00000000">
      <w:pPr>
        <w:pStyle w:val="Tekstpodstawowy"/>
        <w:rPr>
          <w:b/>
          <w:sz w:val="20"/>
        </w:rPr>
      </w:pPr>
      <w:r>
        <w:lastRenderedPageBreak/>
        <w:pict w14:anchorId="23BA0181">
          <v:shape id="docshape671" o:spid="_x0000_s2092" style="position:absolute;margin-left:36.5pt;margin-top:118.85pt;width:280.65pt;height:20pt;z-index:-27491328;mso-position-horizontal-relative:page;mso-position-vertical-relative:page" coordorigin="730,2377" coordsize="5613,400" path="m6343,2377r-4876,l730,2377r,400l1467,2777r4876,l6343,2377xe" fillcolor="#2f5395" stroked="f">
            <v:path arrowok="t"/>
            <w10:wrap anchorx="page" anchory="page"/>
          </v:shape>
        </w:pict>
      </w:r>
      <w:r>
        <w:pict w14:anchorId="31D872AD">
          <v:shape id="docshape672" o:spid="_x0000_s2091" style="position:absolute;margin-left:36.5pt;margin-top:337pt;width:280.65pt;height:33.45pt;z-index:-27490816;mso-position-horizontal-relative:page;mso-position-vertical-relative:page" coordorigin="730,6740" coordsize="5613,669" path="m6343,6740r-4876,l730,6740r,669l1467,7409r4876,l6343,6740xe" fillcolor="#2f5395" stroked="f">
            <v:path arrowok="t"/>
            <w10:wrap anchorx="page" anchory="page"/>
          </v:shape>
        </w:pict>
      </w:r>
    </w:p>
    <w:p w14:paraId="56D9619C" w14:textId="77777777" w:rsidR="004766AD" w:rsidRDefault="004766AD">
      <w:pPr>
        <w:pStyle w:val="Tekstpodstawowy"/>
        <w:spacing w:before="2"/>
        <w:rPr>
          <w:b/>
          <w:sz w:val="26"/>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547488FB" w14:textId="77777777">
        <w:trPr>
          <w:trHeight w:val="782"/>
        </w:trPr>
        <w:tc>
          <w:tcPr>
            <w:tcW w:w="5613" w:type="dxa"/>
            <w:gridSpan w:val="2"/>
            <w:tcBorders>
              <w:top w:val="nil"/>
              <w:left w:val="nil"/>
            </w:tcBorders>
          </w:tcPr>
          <w:p w14:paraId="6C827F00" w14:textId="77777777" w:rsidR="004766AD" w:rsidRDefault="00000000">
            <w:pPr>
              <w:pStyle w:val="TableParagraph"/>
              <w:tabs>
                <w:tab w:val="left" w:pos="821"/>
              </w:tabs>
              <w:spacing w:before="37"/>
              <w:ind w:left="314"/>
              <w:rPr>
                <w:b/>
                <w:sz w:val="28"/>
              </w:rPr>
            </w:pPr>
            <w:r>
              <w:rPr>
                <w:color w:val="FFFFFF"/>
                <w:spacing w:val="-10"/>
                <w:w w:val="90"/>
                <w:position w:val="2"/>
              </w:rPr>
              <w:t>C</w:t>
            </w:r>
            <w:r>
              <w:rPr>
                <w:color w:val="FFFFFF"/>
                <w:position w:val="2"/>
              </w:rPr>
              <w:tab/>
            </w:r>
            <w:r>
              <w:rPr>
                <w:b/>
                <w:color w:val="FFFFFF"/>
                <w:spacing w:val="-4"/>
                <w:w w:val="80"/>
                <w:sz w:val="28"/>
              </w:rPr>
              <w:t>DOJŚCIE</w:t>
            </w:r>
            <w:r>
              <w:rPr>
                <w:b/>
                <w:color w:val="FFFFFF"/>
                <w:spacing w:val="-9"/>
                <w:sz w:val="28"/>
              </w:rPr>
              <w:t xml:space="preserve"> </w:t>
            </w:r>
            <w:r>
              <w:rPr>
                <w:b/>
                <w:color w:val="FFFFFF"/>
                <w:spacing w:val="-4"/>
                <w:w w:val="80"/>
                <w:sz w:val="28"/>
              </w:rPr>
              <w:t>Z</w:t>
            </w:r>
            <w:r>
              <w:rPr>
                <w:b/>
                <w:color w:val="FFFFFF"/>
                <w:spacing w:val="-8"/>
                <w:sz w:val="28"/>
              </w:rPr>
              <w:t xml:space="preserve"> </w:t>
            </w:r>
            <w:r>
              <w:rPr>
                <w:b/>
                <w:color w:val="FFFFFF"/>
                <w:spacing w:val="-4"/>
                <w:w w:val="80"/>
                <w:sz w:val="28"/>
              </w:rPr>
              <w:t>PRZYSTANKU</w:t>
            </w:r>
            <w:r>
              <w:rPr>
                <w:b/>
                <w:color w:val="FFFFFF"/>
                <w:spacing w:val="-8"/>
                <w:sz w:val="28"/>
              </w:rPr>
              <w:t xml:space="preserve"> </w:t>
            </w:r>
            <w:r>
              <w:rPr>
                <w:b/>
                <w:color w:val="FFFFFF"/>
                <w:spacing w:val="-4"/>
                <w:w w:val="80"/>
                <w:sz w:val="28"/>
              </w:rPr>
              <w:t>DO</w:t>
            </w:r>
            <w:r>
              <w:rPr>
                <w:b/>
                <w:color w:val="FFFFFF"/>
                <w:spacing w:val="-8"/>
                <w:sz w:val="28"/>
              </w:rPr>
              <w:t xml:space="preserve"> </w:t>
            </w:r>
            <w:r>
              <w:rPr>
                <w:b/>
                <w:color w:val="FFFFFF"/>
                <w:spacing w:val="-4"/>
                <w:w w:val="80"/>
                <w:sz w:val="28"/>
              </w:rPr>
              <w:t>BUDYNKU</w:t>
            </w:r>
          </w:p>
        </w:tc>
        <w:tc>
          <w:tcPr>
            <w:tcW w:w="1531" w:type="dxa"/>
          </w:tcPr>
          <w:p w14:paraId="654F2154" w14:textId="77777777" w:rsidR="004766AD" w:rsidRDefault="004766AD">
            <w:pPr>
              <w:pStyle w:val="TableParagraph"/>
              <w:rPr>
                <w:b/>
              </w:rPr>
            </w:pPr>
          </w:p>
          <w:p w14:paraId="27BE76F3" w14:textId="77777777" w:rsidR="004766AD" w:rsidRDefault="004766AD">
            <w:pPr>
              <w:pStyle w:val="TableParagraph"/>
              <w:spacing w:before="7"/>
              <w:rPr>
                <w:b/>
                <w:sz w:val="18"/>
              </w:rPr>
            </w:pPr>
          </w:p>
          <w:p w14:paraId="50E5FD2D" w14:textId="77777777" w:rsidR="004766AD" w:rsidRDefault="00000000">
            <w:pPr>
              <w:pStyle w:val="TableParagraph"/>
              <w:ind w:left="9"/>
              <w:jc w:val="center"/>
            </w:pPr>
            <w:r>
              <w:rPr>
                <w:spacing w:val="-2"/>
              </w:rPr>
              <w:t>Minimalny</w:t>
            </w:r>
          </w:p>
        </w:tc>
        <w:tc>
          <w:tcPr>
            <w:tcW w:w="1531" w:type="dxa"/>
          </w:tcPr>
          <w:p w14:paraId="222E8A54" w14:textId="77777777" w:rsidR="004766AD" w:rsidRDefault="004766AD">
            <w:pPr>
              <w:pStyle w:val="TableParagraph"/>
              <w:rPr>
                <w:b/>
              </w:rPr>
            </w:pPr>
          </w:p>
          <w:p w14:paraId="6E7D9054" w14:textId="77777777" w:rsidR="004766AD" w:rsidRDefault="004766AD">
            <w:pPr>
              <w:pStyle w:val="TableParagraph"/>
              <w:spacing w:before="7"/>
              <w:rPr>
                <w:b/>
                <w:sz w:val="18"/>
              </w:rPr>
            </w:pPr>
          </w:p>
          <w:p w14:paraId="6216E238" w14:textId="77777777" w:rsidR="004766AD" w:rsidRDefault="00000000">
            <w:pPr>
              <w:pStyle w:val="TableParagraph"/>
              <w:ind w:left="7"/>
              <w:jc w:val="center"/>
            </w:pPr>
            <w:r>
              <w:rPr>
                <w:spacing w:val="-2"/>
              </w:rPr>
              <w:t>Średni</w:t>
            </w:r>
          </w:p>
        </w:tc>
        <w:tc>
          <w:tcPr>
            <w:tcW w:w="1531" w:type="dxa"/>
          </w:tcPr>
          <w:p w14:paraId="22F17A5A" w14:textId="77777777" w:rsidR="004766AD" w:rsidRDefault="004766AD">
            <w:pPr>
              <w:pStyle w:val="TableParagraph"/>
              <w:rPr>
                <w:b/>
              </w:rPr>
            </w:pPr>
          </w:p>
          <w:p w14:paraId="24EF99C7" w14:textId="77777777" w:rsidR="004766AD" w:rsidRDefault="004766AD">
            <w:pPr>
              <w:pStyle w:val="TableParagraph"/>
              <w:spacing w:before="7"/>
              <w:rPr>
                <w:b/>
                <w:sz w:val="18"/>
              </w:rPr>
            </w:pPr>
          </w:p>
          <w:p w14:paraId="16EB1AEC" w14:textId="77777777" w:rsidR="004766AD" w:rsidRDefault="00000000">
            <w:pPr>
              <w:pStyle w:val="TableParagraph"/>
              <w:ind w:left="8"/>
              <w:jc w:val="center"/>
            </w:pPr>
            <w:r>
              <w:rPr>
                <w:spacing w:val="-4"/>
              </w:rPr>
              <w:t>Zaawansowany</w:t>
            </w:r>
          </w:p>
        </w:tc>
      </w:tr>
      <w:tr w:rsidR="004766AD" w14:paraId="4E1B8469" w14:textId="77777777">
        <w:trPr>
          <w:trHeight w:val="315"/>
        </w:trPr>
        <w:tc>
          <w:tcPr>
            <w:tcW w:w="737" w:type="dxa"/>
            <w:shd w:val="clear" w:color="auto" w:fill="D9E0F1"/>
          </w:tcPr>
          <w:p w14:paraId="15B7D655" w14:textId="77777777" w:rsidR="004766AD" w:rsidRDefault="00000000">
            <w:pPr>
              <w:pStyle w:val="TableParagraph"/>
              <w:spacing w:before="33"/>
              <w:ind w:left="29" w:right="20"/>
              <w:jc w:val="center"/>
            </w:pPr>
            <w:r>
              <w:rPr>
                <w:color w:val="1F3762"/>
                <w:spacing w:val="-5"/>
                <w:w w:val="95"/>
              </w:rPr>
              <w:t>C.1</w:t>
            </w:r>
          </w:p>
        </w:tc>
        <w:tc>
          <w:tcPr>
            <w:tcW w:w="4876" w:type="dxa"/>
            <w:shd w:val="clear" w:color="auto" w:fill="D9E0F1"/>
          </w:tcPr>
          <w:p w14:paraId="48A649DA" w14:textId="77777777" w:rsidR="004766AD" w:rsidRDefault="00000000">
            <w:pPr>
              <w:pStyle w:val="TableParagraph"/>
              <w:spacing w:before="33"/>
              <w:ind w:left="80"/>
            </w:pPr>
            <w:r>
              <w:rPr>
                <w:color w:val="1F3762"/>
                <w:w w:val="90"/>
              </w:rPr>
              <w:t>Krawężniki</w:t>
            </w:r>
            <w:r>
              <w:rPr>
                <w:color w:val="1F3762"/>
                <w:spacing w:val="-7"/>
                <w:w w:val="90"/>
              </w:rPr>
              <w:t xml:space="preserve"> </w:t>
            </w:r>
            <w:r>
              <w:rPr>
                <w:color w:val="1F3762"/>
                <w:w w:val="90"/>
              </w:rPr>
              <w:t>w</w:t>
            </w:r>
            <w:r>
              <w:rPr>
                <w:color w:val="1F3762"/>
                <w:spacing w:val="-6"/>
                <w:w w:val="90"/>
              </w:rPr>
              <w:t xml:space="preserve"> </w:t>
            </w:r>
            <w:r>
              <w:rPr>
                <w:color w:val="1F3762"/>
                <w:spacing w:val="-2"/>
                <w:w w:val="90"/>
              </w:rPr>
              <w:t>dojściu</w:t>
            </w:r>
          </w:p>
        </w:tc>
        <w:tc>
          <w:tcPr>
            <w:tcW w:w="1531" w:type="dxa"/>
            <w:shd w:val="clear" w:color="auto" w:fill="D9E0F1"/>
          </w:tcPr>
          <w:p w14:paraId="2E6C1B45" w14:textId="77777777" w:rsidR="004766AD" w:rsidRDefault="004766AD">
            <w:pPr>
              <w:pStyle w:val="TableParagraph"/>
              <w:rPr>
                <w:rFonts w:ascii="Times New Roman"/>
              </w:rPr>
            </w:pPr>
          </w:p>
        </w:tc>
        <w:tc>
          <w:tcPr>
            <w:tcW w:w="1531" w:type="dxa"/>
            <w:shd w:val="clear" w:color="auto" w:fill="D9E0F1"/>
          </w:tcPr>
          <w:p w14:paraId="045EEF33" w14:textId="77777777" w:rsidR="004766AD" w:rsidRDefault="004766AD">
            <w:pPr>
              <w:pStyle w:val="TableParagraph"/>
              <w:rPr>
                <w:rFonts w:ascii="Times New Roman"/>
              </w:rPr>
            </w:pPr>
          </w:p>
        </w:tc>
        <w:tc>
          <w:tcPr>
            <w:tcW w:w="1531" w:type="dxa"/>
            <w:shd w:val="clear" w:color="auto" w:fill="D9E0F1"/>
          </w:tcPr>
          <w:p w14:paraId="490B35CB" w14:textId="77777777" w:rsidR="004766AD" w:rsidRDefault="004766AD">
            <w:pPr>
              <w:pStyle w:val="TableParagraph"/>
              <w:rPr>
                <w:rFonts w:ascii="Times New Roman"/>
              </w:rPr>
            </w:pPr>
          </w:p>
        </w:tc>
      </w:tr>
      <w:tr w:rsidR="004766AD" w14:paraId="45C5A0DE" w14:textId="77777777">
        <w:trPr>
          <w:trHeight w:val="784"/>
        </w:trPr>
        <w:tc>
          <w:tcPr>
            <w:tcW w:w="737" w:type="dxa"/>
          </w:tcPr>
          <w:p w14:paraId="10B39DEB" w14:textId="77777777" w:rsidR="004766AD" w:rsidRDefault="004766AD">
            <w:pPr>
              <w:pStyle w:val="TableParagraph"/>
              <w:spacing w:before="3"/>
              <w:rPr>
                <w:b/>
                <w:sz w:val="23"/>
              </w:rPr>
            </w:pPr>
          </w:p>
          <w:p w14:paraId="55BDF7D1" w14:textId="77777777" w:rsidR="004766AD" w:rsidRDefault="00000000">
            <w:pPr>
              <w:pStyle w:val="TableParagraph"/>
              <w:spacing w:before="1"/>
              <w:ind w:left="29" w:right="20"/>
              <w:jc w:val="center"/>
            </w:pPr>
            <w:r>
              <w:rPr>
                <w:spacing w:val="-2"/>
                <w:w w:val="95"/>
              </w:rPr>
              <w:t>C.1.1</w:t>
            </w:r>
          </w:p>
        </w:tc>
        <w:tc>
          <w:tcPr>
            <w:tcW w:w="4876" w:type="dxa"/>
          </w:tcPr>
          <w:p w14:paraId="73D8F6A6" w14:textId="77777777" w:rsidR="004766AD" w:rsidRDefault="00000000">
            <w:pPr>
              <w:pStyle w:val="TableParagraph"/>
              <w:spacing w:before="48" w:line="223" w:lineRule="auto"/>
              <w:ind w:left="80"/>
            </w:pPr>
            <w:r>
              <w:rPr>
                <w:w w:val="90"/>
              </w:rPr>
              <w:t xml:space="preserve">jeśli to możliwe, należy zadbać o zminimalizowanie </w:t>
            </w:r>
            <w:r>
              <w:rPr>
                <w:spacing w:val="-6"/>
              </w:rPr>
              <w:t>krawężników</w:t>
            </w:r>
            <w:r>
              <w:rPr>
                <w:spacing w:val="-9"/>
              </w:rPr>
              <w:t xml:space="preserve"> </w:t>
            </w:r>
            <w:r>
              <w:rPr>
                <w:spacing w:val="-6"/>
              </w:rPr>
              <w:t>w</w:t>
            </w:r>
            <w:r>
              <w:rPr>
                <w:spacing w:val="-9"/>
              </w:rPr>
              <w:t xml:space="preserve"> </w:t>
            </w:r>
            <w:r>
              <w:rPr>
                <w:spacing w:val="-6"/>
              </w:rPr>
              <w:t>strefie</w:t>
            </w:r>
            <w:r>
              <w:rPr>
                <w:spacing w:val="-9"/>
              </w:rPr>
              <w:t xml:space="preserve"> </w:t>
            </w:r>
            <w:r>
              <w:rPr>
                <w:spacing w:val="-6"/>
              </w:rPr>
              <w:t>dojścia</w:t>
            </w:r>
            <w:r>
              <w:rPr>
                <w:spacing w:val="-9"/>
              </w:rPr>
              <w:t xml:space="preserve"> </w:t>
            </w:r>
            <w:r>
              <w:rPr>
                <w:spacing w:val="-6"/>
              </w:rPr>
              <w:t>od</w:t>
            </w:r>
            <w:r>
              <w:rPr>
                <w:spacing w:val="-9"/>
              </w:rPr>
              <w:t xml:space="preserve"> </w:t>
            </w:r>
            <w:r>
              <w:rPr>
                <w:spacing w:val="-6"/>
              </w:rPr>
              <w:t>głównego</w:t>
            </w:r>
            <w:r>
              <w:rPr>
                <w:spacing w:val="-9"/>
              </w:rPr>
              <w:t xml:space="preserve"> </w:t>
            </w:r>
            <w:r>
              <w:rPr>
                <w:spacing w:val="-6"/>
              </w:rPr>
              <w:t xml:space="preserve">ciągu </w:t>
            </w:r>
            <w:r>
              <w:rPr>
                <w:spacing w:val="-2"/>
              </w:rPr>
              <w:t>komunikacyjnego</w:t>
            </w:r>
            <w:r>
              <w:rPr>
                <w:spacing w:val="-14"/>
              </w:rPr>
              <w:t xml:space="preserve"> </w:t>
            </w:r>
            <w:r>
              <w:rPr>
                <w:spacing w:val="-2"/>
              </w:rPr>
              <w:t>do</w:t>
            </w:r>
            <w:r>
              <w:rPr>
                <w:spacing w:val="-13"/>
              </w:rPr>
              <w:t xml:space="preserve"> </w:t>
            </w:r>
            <w:r>
              <w:rPr>
                <w:spacing w:val="-2"/>
              </w:rPr>
              <w:t>budynku,</w:t>
            </w:r>
          </w:p>
        </w:tc>
        <w:tc>
          <w:tcPr>
            <w:tcW w:w="1531" w:type="dxa"/>
          </w:tcPr>
          <w:p w14:paraId="657B2375" w14:textId="77777777" w:rsidR="004766AD" w:rsidRDefault="004766AD">
            <w:pPr>
              <w:pStyle w:val="TableParagraph"/>
              <w:rPr>
                <w:rFonts w:ascii="Times New Roman"/>
              </w:rPr>
            </w:pPr>
          </w:p>
        </w:tc>
        <w:tc>
          <w:tcPr>
            <w:tcW w:w="1531" w:type="dxa"/>
          </w:tcPr>
          <w:p w14:paraId="400C21BC" w14:textId="77777777" w:rsidR="004766AD" w:rsidRDefault="004766AD">
            <w:pPr>
              <w:pStyle w:val="TableParagraph"/>
              <w:spacing w:before="3"/>
              <w:rPr>
                <w:b/>
                <w:sz w:val="23"/>
              </w:rPr>
            </w:pPr>
          </w:p>
          <w:p w14:paraId="2C770828"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D80BEB8" w14:textId="77777777" w:rsidR="004766AD" w:rsidRDefault="004766AD">
            <w:pPr>
              <w:pStyle w:val="TableParagraph"/>
              <w:spacing w:before="3"/>
              <w:rPr>
                <w:b/>
                <w:sz w:val="23"/>
              </w:rPr>
            </w:pPr>
          </w:p>
          <w:p w14:paraId="7F219106"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EB83267" w14:textId="77777777">
        <w:trPr>
          <w:trHeight w:val="1018"/>
        </w:trPr>
        <w:tc>
          <w:tcPr>
            <w:tcW w:w="737" w:type="dxa"/>
          </w:tcPr>
          <w:p w14:paraId="49B95112" w14:textId="77777777" w:rsidR="004766AD" w:rsidRDefault="004766AD">
            <w:pPr>
              <w:pStyle w:val="TableParagraph"/>
              <w:rPr>
                <w:b/>
              </w:rPr>
            </w:pPr>
          </w:p>
          <w:p w14:paraId="6567F302" w14:textId="77777777" w:rsidR="004766AD" w:rsidRDefault="00000000">
            <w:pPr>
              <w:pStyle w:val="TableParagraph"/>
              <w:spacing w:before="132"/>
              <w:ind w:left="29" w:right="20"/>
              <w:jc w:val="center"/>
            </w:pPr>
            <w:r>
              <w:rPr>
                <w:spacing w:val="-2"/>
                <w:w w:val="95"/>
              </w:rPr>
              <w:t>C.1.2</w:t>
            </w:r>
          </w:p>
        </w:tc>
        <w:tc>
          <w:tcPr>
            <w:tcW w:w="4876" w:type="dxa"/>
          </w:tcPr>
          <w:p w14:paraId="5FE27AE7" w14:textId="77777777" w:rsidR="004766AD" w:rsidRDefault="00000000">
            <w:pPr>
              <w:pStyle w:val="TableParagraph"/>
              <w:spacing w:before="48" w:line="223" w:lineRule="auto"/>
              <w:ind w:left="80"/>
            </w:pPr>
            <w:r>
              <w:rPr>
                <w:w w:val="90"/>
              </w:rPr>
              <w:t xml:space="preserve">rekomenduje się, aby przystanki komunikacji </w:t>
            </w:r>
            <w:proofErr w:type="spellStart"/>
            <w:r>
              <w:rPr>
                <w:w w:val="90"/>
              </w:rPr>
              <w:t>zbioro</w:t>
            </w:r>
            <w:proofErr w:type="spellEnd"/>
            <w:r>
              <w:rPr>
                <w:w w:val="90"/>
              </w:rPr>
              <w:t xml:space="preserve">- </w:t>
            </w:r>
            <w:proofErr w:type="spellStart"/>
            <w:r>
              <w:rPr>
                <w:spacing w:val="-8"/>
              </w:rPr>
              <w:t>wej</w:t>
            </w:r>
            <w:proofErr w:type="spellEnd"/>
            <w:r>
              <w:rPr>
                <w:spacing w:val="-8"/>
              </w:rPr>
              <w:t xml:space="preserve"> znajdowały się w jak najmniejszej odległości od </w:t>
            </w:r>
            <w:r>
              <w:rPr>
                <w:spacing w:val="-6"/>
              </w:rPr>
              <w:t>budynku</w:t>
            </w:r>
            <w:r>
              <w:rPr>
                <w:spacing w:val="-8"/>
              </w:rPr>
              <w:t xml:space="preserve"> </w:t>
            </w:r>
            <w:r>
              <w:rPr>
                <w:spacing w:val="-6"/>
              </w:rPr>
              <w:t>sadu,</w:t>
            </w:r>
            <w:r>
              <w:rPr>
                <w:spacing w:val="-8"/>
              </w:rPr>
              <w:t xml:space="preserve"> </w:t>
            </w:r>
            <w:r>
              <w:rPr>
                <w:spacing w:val="-6"/>
              </w:rPr>
              <w:t>ale</w:t>
            </w:r>
            <w:r>
              <w:rPr>
                <w:spacing w:val="-8"/>
              </w:rPr>
              <w:t xml:space="preserve"> </w:t>
            </w:r>
            <w:r>
              <w:rPr>
                <w:spacing w:val="-6"/>
              </w:rPr>
              <w:t>nie</w:t>
            </w:r>
            <w:r>
              <w:rPr>
                <w:spacing w:val="-8"/>
              </w:rPr>
              <w:t xml:space="preserve"> </w:t>
            </w:r>
            <w:r>
              <w:rPr>
                <w:spacing w:val="-6"/>
              </w:rPr>
              <w:t>dalej</w:t>
            </w:r>
            <w:r>
              <w:rPr>
                <w:spacing w:val="-8"/>
              </w:rPr>
              <w:t xml:space="preserve"> </w:t>
            </w:r>
            <w:r>
              <w:rPr>
                <w:spacing w:val="-6"/>
              </w:rPr>
              <w:t>niż̇</w:t>
            </w:r>
            <w:r>
              <w:rPr>
                <w:spacing w:val="-8"/>
              </w:rPr>
              <w:t xml:space="preserve"> </w:t>
            </w:r>
            <w:r>
              <w:rPr>
                <w:spacing w:val="-6"/>
              </w:rPr>
              <w:t>200</w:t>
            </w:r>
            <w:r>
              <w:rPr>
                <w:spacing w:val="-8"/>
              </w:rPr>
              <w:t xml:space="preserve"> </w:t>
            </w:r>
            <w:r>
              <w:rPr>
                <w:spacing w:val="-6"/>
              </w:rPr>
              <w:t>m</w:t>
            </w:r>
            <w:r>
              <w:rPr>
                <w:spacing w:val="-8"/>
              </w:rPr>
              <w:t xml:space="preserve"> </w:t>
            </w:r>
            <w:r>
              <w:rPr>
                <w:spacing w:val="-6"/>
              </w:rPr>
              <w:t>od</w:t>
            </w:r>
            <w:r>
              <w:rPr>
                <w:spacing w:val="-8"/>
              </w:rPr>
              <w:t xml:space="preserve"> </w:t>
            </w:r>
            <w:r>
              <w:rPr>
                <w:spacing w:val="-6"/>
              </w:rPr>
              <w:t xml:space="preserve">budynku </w:t>
            </w:r>
            <w:r>
              <w:rPr>
                <w:spacing w:val="-2"/>
              </w:rPr>
              <w:t>sadu,</w:t>
            </w:r>
          </w:p>
        </w:tc>
        <w:tc>
          <w:tcPr>
            <w:tcW w:w="1531" w:type="dxa"/>
          </w:tcPr>
          <w:p w14:paraId="0E91CE55" w14:textId="77777777" w:rsidR="004766AD" w:rsidRDefault="004766AD">
            <w:pPr>
              <w:pStyle w:val="TableParagraph"/>
              <w:rPr>
                <w:rFonts w:ascii="Times New Roman"/>
              </w:rPr>
            </w:pPr>
          </w:p>
        </w:tc>
        <w:tc>
          <w:tcPr>
            <w:tcW w:w="1531" w:type="dxa"/>
          </w:tcPr>
          <w:p w14:paraId="0AA54143" w14:textId="77777777" w:rsidR="004766AD" w:rsidRDefault="004766AD">
            <w:pPr>
              <w:pStyle w:val="TableParagraph"/>
              <w:rPr>
                <w:b/>
              </w:rPr>
            </w:pPr>
          </w:p>
          <w:p w14:paraId="00C56B87"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30BAD8C2" w14:textId="77777777" w:rsidR="004766AD" w:rsidRDefault="004766AD">
            <w:pPr>
              <w:pStyle w:val="TableParagraph"/>
              <w:rPr>
                <w:b/>
              </w:rPr>
            </w:pPr>
          </w:p>
          <w:p w14:paraId="0B1A6598"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152A182" w14:textId="77777777">
        <w:trPr>
          <w:trHeight w:val="1019"/>
        </w:trPr>
        <w:tc>
          <w:tcPr>
            <w:tcW w:w="737" w:type="dxa"/>
          </w:tcPr>
          <w:p w14:paraId="4B7261C3" w14:textId="77777777" w:rsidR="004766AD" w:rsidRDefault="004766AD">
            <w:pPr>
              <w:pStyle w:val="TableParagraph"/>
              <w:rPr>
                <w:b/>
              </w:rPr>
            </w:pPr>
          </w:p>
          <w:p w14:paraId="7E1D4AD8" w14:textId="77777777" w:rsidR="004766AD" w:rsidRDefault="00000000">
            <w:pPr>
              <w:pStyle w:val="TableParagraph"/>
              <w:spacing w:before="132"/>
              <w:ind w:left="29" w:right="20"/>
              <w:jc w:val="center"/>
            </w:pPr>
            <w:r>
              <w:rPr>
                <w:spacing w:val="-2"/>
                <w:w w:val="95"/>
              </w:rPr>
              <w:t>C.1.3</w:t>
            </w:r>
          </w:p>
        </w:tc>
        <w:tc>
          <w:tcPr>
            <w:tcW w:w="4876" w:type="dxa"/>
          </w:tcPr>
          <w:p w14:paraId="44CD3043" w14:textId="77777777" w:rsidR="004766AD" w:rsidRDefault="00000000">
            <w:pPr>
              <w:pStyle w:val="TableParagraph"/>
              <w:spacing w:before="48" w:line="223" w:lineRule="auto"/>
              <w:ind w:left="80"/>
            </w:pPr>
            <w:r>
              <w:rPr>
                <w:w w:val="90"/>
              </w:rPr>
              <w:t xml:space="preserve">rekomenduje się, aby przystanki komunikacji </w:t>
            </w:r>
            <w:proofErr w:type="spellStart"/>
            <w:r>
              <w:rPr>
                <w:w w:val="90"/>
              </w:rPr>
              <w:t>zbioro</w:t>
            </w:r>
            <w:proofErr w:type="spellEnd"/>
            <w:r>
              <w:rPr>
                <w:w w:val="90"/>
              </w:rPr>
              <w:t xml:space="preserve">- </w:t>
            </w:r>
            <w:proofErr w:type="spellStart"/>
            <w:r>
              <w:rPr>
                <w:spacing w:val="-8"/>
              </w:rPr>
              <w:t>wej</w:t>
            </w:r>
            <w:proofErr w:type="spellEnd"/>
            <w:r>
              <w:rPr>
                <w:spacing w:val="-8"/>
              </w:rPr>
              <w:t xml:space="preserve"> znajdowały się w jak najmniejszej odległości od </w:t>
            </w:r>
            <w:r>
              <w:rPr>
                <w:spacing w:val="-6"/>
              </w:rPr>
              <w:t>budynku</w:t>
            </w:r>
            <w:r>
              <w:rPr>
                <w:spacing w:val="-11"/>
              </w:rPr>
              <w:t xml:space="preserve"> </w:t>
            </w:r>
            <w:r>
              <w:rPr>
                <w:spacing w:val="-6"/>
              </w:rPr>
              <w:t>sądu,</w:t>
            </w:r>
            <w:r>
              <w:rPr>
                <w:spacing w:val="-11"/>
              </w:rPr>
              <w:t xml:space="preserve"> </w:t>
            </w:r>
            <w:r>
              <w:rPr>
                <w:spacing w:val="-6"/>
              </w:rPr>
              <w:t>ale</w:t>
            </w:r>
            <w:r>
              <w:rPr>
                <w:spacing w:val="-11"/>
              </w:rPr>
              <w:t xml:space="preserve"> </w:t>
            </w:r>
            <w:r>
              <w:rPr>
                <w:spacing w:val="-6"/>
              </w:rPr>
              <w:t>nie</w:t>
            </w:r>
            <w:r>
              <w:rPr>
                <w:spacing w:val="-11"/>
              </w:rPr>
              <w:t xml:space="preserve"> </w:t>
            </w:r>
            <w:r>
              <w:rPr>
                <w:spacing w:val="-6"/>
              </w:rPr>
              <w:t>dalej</w:t>
            </w:r>
            <w:r>
              <w:rPr>
                <w:spacing w:val="-11"/>
              </w:rPr>
              <w:t xml:space="preserve"> </w:t>
            </w:r>
            <w:r>
              <w:rPr>
                <w:spacing w:val="-6"/>
              </w:rPr>
              <w:t>niż̇</w:t>
            </w:r>
            <w:r>
              <w:rPr>
                <w:spacing w:val="-11"/>
              </w:rPr>
              <w:t xml:space="preserve"> </w:t>
            </w:r>
            <w:r>
              <w:rPr>
                <w:spacing w:val="-6"/>
              </w:rPr>
              <w:t>50</w:t>
            </w:r>
            <w:r>
              <w:rPr>
                <w:spacing w:val="-11"/>
              </w:rPr>
              <w:t xml:space="preserve"> </w:t>
            </w:r>
            <w:r>
              <w:rPr>
                <w:spacing w:val="-6"/>
              </w:rPr>
              <w:t>m</w:t>
            </w:r>
            <w:r>
              <w:rPr>
                <w:spacing w:val="-11"/>
              </w:rPr>
              <w:t xml:space="preserve"> </w:t>
            </w:r>
            <w:r>
              <w:rPr>
                <w:spacing w:val="-6"/>
              </w:rPr>
              <w:t>od</w:t>
            </w:r>
            <w:r>
              <w:rPr>
                <w:spacing w:val="-11"/>
              </w:rPr>
              <w:t xml:space="preserve"> </w:t>
            </w:r>
            <w:r>
              <w:rPr>
                <w:spacing w:val="-6"/>
              </w:rPr>
              <w:t>wejścia</w:t>
            </w:r>
            <w:r>
              <w:rPr>
                <w:spacing w:val="-11"/>
              </w:rPr>
              <w:t xml:space="preserve"> </w:t>
            </w:r>
            <w:r>
              <w:rPr>
                <w:spacing w:val="-6"/>
              </w:rPr>
              <w:t xml:space="preserve">do </w:t>
            </w:r>
            <w:r>
              <w:t>budynku</w:t>
            </w:r>
            <w:r>
              <w:rPr>
                <w:spacing w:val="-4"/>
              </w:rPr>
              <w:t xml:space="preserve"> </w:t>
            </w:r>
            <w:r>
              <w:t>sądu.</w:t>
            </w:r>
          </w:p>
        </w:tc>
        <w:tc>
          <w:tcPr>
            <w:tcW w:w="1531" w:type="dxa"/>
            <w:shd w:val="clear" w:color="auto" w:fill="D9E0F1"/>
          </w:tcPr>
          <w:p w14:paraId="0EC1547B" w14:textId="77777777" w:rsidR="004766AD" w:rsidRDefault="004766AD">
            <w:pPr>
              <w:pStyle w:val="TableParagraph"/>
              <w:rPr>
                <w:b/>
              </w:rPr>
            </w:pPr>
          </w:p>
          <w:p w14:paraId="29D2B9DE" w14:textId="77777777" w:rsidR="004766AD" w:rsidRDefault="00000000">
            <w:pPr>
              <w:pStyle w:val="TableParagraph"/>
              <w:spacing w:before="132"/>
              <w:ind w:left="9"/>
              <w:jc w:val="center"/>
            </w:pPr>
            <w:r>
              <w:rPr>
                <w:w w:val="90"/>
              </w:rPr>
              <w:t>Nie</w:t>
            </w:r>
            <w:r>
              <w:rPr>
                <w:spacing w:val="-3"/>
                <w:w w:val="90"/>
              </w:rPr>
              <w:t xml:space="preserve"> </w:t>
            </w:r>
            <w:r>
              <w:rPr>
                <w:spacing w:val="-2"/>
              </w:rPr>
              <w:t>dotyczy</w:t>
            </w:r>
          </w:p>
        </w:tc>
        <w:tc>
          <w:tcPr>
            <w:tcW w:w="1531" w:type="dxa"/>
          </w:tcPr>
          <w:p w14:paraId="1431428F" w14:textId="77777777" w:rsidR="004766AD" w:rsidRDefault="004766AD">
            <w:pPr>
              <w:pStyle w:val="TableParagraph"/>
              <w:rPr>
                <w:b/>
              </w:rPr>
            </w:pPr>
          </w:p>
          <w:p w14:paraId="40D3114F"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7C4BE7BA" w14:textId="77777777" w:rsidR="004766AD" w:rsidRDefault="004766AD">
            <w:pPr>
              <w:pStyle w:val="TableParagraph"/>
              <w:rPr>
                <w:b/>
              </w:rPr>
            </w:pPr>
          </w:p>
          <w:p w14:paraId="0705B738"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5A0ABA9D" w14:textId="77777777" w:rsidR="004766AD" w:rsidRDefault="004766AD">
      <w:pPr>
        <w:pStyle w:val="Tekstpodstawowy"/>
        <w:rPr>
          <w:b/>
          <w:sz w:val="20"/>
        </w:rPr>
      </w:pPr>
    </w:p>
    <w:p w14:paraId="68A5F053" w14:textId="77777777" w:rsidR="004766AD" w:rsidRDefault="004766AD">
      <w:pPr>
        <w:pStyle w:val="Tekstpodstawowy"/>
        <w:spacing w:before="5" w:after="1"/>
        <w:rPr>
          <w:b/>
          <w:sz w:val="13"/>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3BF18F8D" w14:textId="77777777">
        <w:trPr>
          <w:trHeight w:val="1051"/>
        </w:trPr>
        <w:tc>
          <w:tcPr>
            <w:tcW w:w="5613" w:type="dxa"/>
            <w:gridSpan w:val="2"/>
            <w:tcBorders>
              <w:top w:val="nil"/>
              <w:left w:val="nil"/>
            </w:tcBorders>
          </w:tcPr>
          <w:p w14:paraId="41019CE9" w14:textId="77777777" w:rsidR="004766AD" w:rsidRDefault="00000000">
            <w:pPr>
              <w:pStyle w:val="TableParagraph"/>
              <w:tabs>
                <w:tab w:val="left" w:pos="821"/>
              </w:tabs>
              <w:spacing w:before="69" w:line="163" w:lineRule="auto"/>
              <w:ind w:left="822" w:right="68" w:hanging="517"/>
              <w:rPr>
                <w:b/>
                <w:sz w:val="28"/>
              </w:rPr>
            </w:pPr>
            <w:r>
              <w:rPr>
                <w:color w:val="FFFFFF"/>
                <w:spacing w:val="-10"/>
                <w:w w:val="95"/>
                <w:position w:val="-12"/>
              </w:rPr>
              <w:t>D</w:t>
            </w:r>
            <w:r>
              <w:rPr>
                <w:color w:val="FFFFFF"/>
                <w:position w:val="-12"/>
              </w:rPr>
              <w:tab/>
            </w:r>
            <w:r>
              <w:rPr>
                <w:b/>
                <w:color w:val="FFFFFF"/>
                <w:w w:val="85"/>
                <w:sz w:val="28"/>
              </w:rPr>
              <w:t>STANOWISKA</w:t>
            </w:r>
            <w:r>
              <w:rPr>
                <w:b/>
                <w:color w:val="FFFFFF"/>
                <w:spacing w:val="9"/>
                <w:sz w:val="28"/>
              </w:rPr>
              <w:t xml:space="preserve"> </w:t>
            </w:r>
            <w:r>
              <w:rPr>
                <w:b/>
                <w:color w:val="FFFFFF"/>
                <w:w w:val="85"/>
                <w:sz w:val="28"/>
              </w:rPr>
              <w:t>POSTOJOWE</w:t>
            </w:r>
            <w:r>
              <w:rPr>
                <w:b/>
                <w:color w:val="FFFFFF"/>
                <w:spacing w:val="10"/>
                <w:sz w:val="28"/>
              </w:rPr>
              <w:t xml:space="preserve"> </w:t>
            </w:r>
            <w:r>
              <w:rPr>
                <w:b/>
                <w:color w:val="FFFFFF"/>
                <w:w w:val="85"/>
                <w:sz w:val="28"/>
              </w:rPr>
              <w:t>DLA</w:t>
            </w:r>
            <w:r>
              <w:rPr>
                <w:b/>
                <w:color w:val="FFFFFF"/>
                <w:spacing w:val="10"/>
                <w:sz w:val="28"/>
              </w:rPr>
              <w:t xml:space="preserve"> </w:t>
            </w:r>
            <w:r>
              <w:rPr>
                <w:b/>
                <w:color w:val="FFFFFF"/>
                <w:w w:val="85"/>
                <w:sz w:val="28"/>
              </w:rPr>
              <w:t xml:space="preserve">SAMO- </w:t>
            </w:r>
            <w:r>
              <w:rPr>
                <w:b/>
                <w:color w:val="FFFFFF"/>
                <w:spacing w:val="-2"/>
                <w:w w:val="95"/>
                <w:sz w:val="28"/>
              </w:rPr>
              <w:t>CHODÓW</w:t>
            </w:r>
          </w:p>
        </w:tc>
        <w:tc>
          <w:tcPr>
            <w:tcW w:w="1531" w:type="dxa"/>
          </w:tcPr>
          <w:p w14:paraId="75ED5AAD" w14:textId="77777777" w:rsidR="004766AD" w:rsidRDefault="004766AD">
            <w:pPr>
              <w:pStyle w:val="TableParagraph"/>
              <w:rPr>
                <w:b/>
              </w:rPr>
            </w:pPr>
          </w:p>
          <w:p w14:paraId="2DBC9C5B" w14:textId="77777777" w:rsidR="004766AD" w:rsidRDefault="004766AD">
            <w:pPr>
              <w:pStyle w:val="TableParagraph"/>
              <w:rPr>
                <w:b/>
              </w:rPr>
            </w:pPr>
          </w:p>
          <w:p w14:paraId="37C70C20" w14:textId="77777777" w:rsidR="004766AD" w:rsidRDefault="004766AD">
            <w:pPr>
              <w:pStyle w:val="TableParagraph"/>
              <w:rPr>
                <w:b/>
                <w:sz w:val="20"/>
              </w:rPr>
            </w:pPr>
          </w:p>
          <w:p w14:paraId="6A2902E3" w14:textId="77777777" w:rsidR="004766AD" w:rsidRDefault="00000000">
            <w:pPr>
              <w:pStyle w:val="TableParagraph"/>
              <w:ind w:left="9"/>
              <w:jc w:val="center"/>
            </w:pPr>
            <w:r>
              <w:rPr>
                <w:spacing w:val="-2"/>
              </w:rPr>
              <w:t>Minimalny</w:t>
            </w:r>
          </w:p>
        </w:tc>
        <w:tc>
          <w:tcPr>
            <w:tcW w:w="1531" w:type="dxa"/>
          </w:tcPr>
          <w:p w14:paraId="4260A172" w14:textId="77777777" w:rsidR="004766AD" w:rsidRDefault="004766AD">
            <w:pPr>
              <w:pStyle w:val="TableParagraph"/>
              <w:rPr>
                <w:b/>
              </w:rPr>
            </w:pPr>
          </w:p>
          <w:p w14:paraId="101E6A3C" w14:textId="77777777" w:rsidR="004766AD" w:rsidRDefault="004766AD">
            <w:pPr>
              <w:pStyle w:val="TableParagraph"/>
              <w:rPr>
                <w:b/>
              </w:rPr>
            </w:pPr>
          </w:p>
          <w:p w14:paraId="79DE2EC6" w14:textId="77777777" w:rsidR="004766AD" w:rsidRDefault="004766AD">
            <w:pPr>
              <w:pStyle w:val="TableParagraph"/>
              <w:rPr>
                <w:b/>
                <w:sz w:val="20"/>
              </w:rPr>
            </w:pPr>
          </w:p>
          <w:p w14:paraId="5BB55DDC" w14:textId="77777777" w:rsidR="004766AD" w:rsidRDefault="00000000">
            <w:pPr>
              <w:pStyle w:val="TableParagraph"/>
              <w:ind w:left="7"/>
              <w:jc w:val="center"/>
            </w:pPr>
            <w:r>
              <w:rPr>
                <w:spacing w:val="-2"/>
              </w:rPr>
              <w:t>Średni</w:t>
            </w:r>
          </w:p>
        </w:tc>
        <w:tc>
          <w:tcPr>
            <w:tcW w:w="1531" w:type="dxa"/>
          </w:tcPr>
          <w:p w14:paraId="57DEAB8B" w14:textId="77777777" w:rsidR="004766AD" w:rsidRDefault="004766AD">
            <w:pPr>
              <w:pStyle w:val="TableParagraph"/>
              <w:rPr>
                <w:b/>
              </w:rPr>
            </w:pPr>
          </w:p>
          <w:p w14:paraId="1467DF8C" w14:textId="77777777" w:rsidR="004766AD" w:rsidRDefault="004766AD">
            <w:pPr>
              <w:pStyle w:val="TableParagraph"/>
              <w:rPr>
                <w:b/>
              </w:rPr>
            </w:pPr>
          </w:p>
          <w:p w14:paraId="6FF7AE7C" w14:textId="77777777" w:rsidR="004766AD" w:rsidRDefault="004766AD">
            <w:pPr>
              <w:pStyle w:val="TableParagraph"/>
              <w:rPr>
                <w:b/>
                <w:sz w:val="20"/>
              </w:rPr>
            </w:pPr>
          </w:p>
          <w:p w14:paraId="0BEDC6D5" w14:textId="77777777" w:rsidR="004766AD" w:rsidRDefault="00000000">
            <w:pPr>
              <w:pStyle w:val="TableParagraph"/>
              <w:ind w:left="8"/>
              <w:jc w:val="center"/>
            </w:pPr>
            <w:r>
              <w:rPr>
                <w:spacing w:val="-4"/>
              </w:rPr>
              <w:t>Zaawansowany</w:t>
            </w:r>
          </w:p>
        </w:tc>
      </w:tr>
      <w:tr w:rsidR="004766AD" w14:paraId="498DBF31" w14:textId="77777777">
        <w:trPr>
          <w:trHeight w:val="315"/>
        </w:trPr>
        <w:tc>
          <w:tcPr>
            <w:tcW w:w="737" w:type="dxa"/>
            <w:shd w:val="clear" w:color="auto" w:fill="D9E0F1"/>
          </w:tcPr>
          <w:p w14:paraId="3D1CFA93" w14:textId="77777777" w:rsidR="004766AD" w:rsidRDefault="00000000">
            <w:pPr>
              <w:pStyle w:val="TableParagraph"/>
              <w:spacing w:before="33"/>
              <w:ind w:left="29" w:right="19"/>
              <w:jc w:val="center"/>
            </w:pPr>
            <w:r>
              <w:rPr>
                <w:color w:val="1F3762"/>
                <w:spacing w:val="-5"/>
              </w:rPr>
              <w:t>D.1</w:t>
            </w:r>
          </w:p>
        </w:tc>
        <w:tc>
          <w:tcPr>
            <w:tcW w:w="4876" w:type="dxa"/>
            <w:shd w:val="clear" w:color="auto" w:fill="D9E0F1"/>
          </w:tcPr>
          <w:p w14:paraId="1BC5B7E4" w14:textId="77777777" w:rsidR="004766AD" w:rsidRDefault="00000000">
            <w:pPr>
              <w:pStyle w:val="TableParagraph"/>
              <w:spacing w:before="33"/>
              <w:ind w:left="80"/>
            </w:pPr>
            <w:r>
              <w:rPr>
                <w:color w:val="1F3762"/>
                <w:w w:val="85"/>
              </w:rPr>
              <w:t>Liczba</w:t>
            </w:r>
            <w:r>
              <w:rPr>
                <w:color w:val="1F3762"/>
                <w:spacing w:val="-1"/>
              </w:rPr>
              <w:t xml:space="preserve"> </w:t>
            </w:r>
            <w:r>
              <w:rPr>
                <w:color w:val="1F3762"/>
                <w:w w:val="85"/>
              </w:rPr>
              <w:t>miejsc</w:t>
            </w:r>
            <w:r>
              <w:rPr>
                <w:color w:val="1F3762"/>
                <w:spacing w:val="-1"/>
              </w:rPr>
              <w:t xml:space="preserve"> </w:t>
            </w:r>
            <w:r>
              <w:rPr>
                <w:color w:val="1F3762"/>
                <w:w w:val="85"/>
              </w:rPr>
              <w:t>dla</w:t>
            </w:r>
            <w:r>
              <w:rPr>
                <w:color w:val="1F3762"/>
              </w:rPr>
              <w:t xml:space="preserve"> </w:t>
            </w:r>
            <w:r>
              <w:rPr>
                <w:color w:val="1F3762"/>
                <w:w w:val="85"/>
              </w:rPr>
              <w:t>Osób</w:t>
            </w:r>
            <w:r>
              <w:rPr>
                <w:color w:val="1F3762"/>
                <w:spacing w:val="-1"/>
              </w:rPr>
              <w:t xml:space="preserve"> </w:t>
            </w:r>
            <w:r>
              <w:rPr>
                <w:color w:val="1F3762"/>
                <w:w w:val="85"/>
              </w:rPr>
              <w:t>z</w:t>
            </w:r>
            <w:r>
              <w:rPr>
                <w:color w:val="1F3762"/>
              </w:rPr>
              <w:t xml:space="preserve"> </w:t>
            </w:r>
            <w:r>
              <w:rPr>
                <w:color w:val="1F3762"/>
                <w:spacing w:val="-2"/>
                <w:w w:val="85"/>
              </w:rPr>
              <w:t>Niepełnosprawnością</w:t>
            </w:r>
          </w:p>
        </w:tc>
        <w:tc>
          <w:tcPr>
            <w:tcW w:w="1531" w:type="dxa"/>
            <w:shd w:val="clear" w:color="auto" w:fill="D9E0F1"/>
          </w:tcPr>
          <w:p w14:paraId="0B2C5B2E" w14:textId="77777777" w:rsidR="004766AD" w:rsidRDefault="004766AD">
            <w:pPr>
              <w:pStyle w:val="TableParagraph"/>
              <w:rPr>
                <w:rFonts w:ascii="Times New Roman"/>
              </w:rPr>
            </w:pPr>
          </w:p>
        </w:tc>
        <w:tc>
          <w:tcPr>
            <w:tcW w:w="1531" w:type="dxa"/>
            <w:shd w:val="clear" w:color="auto" w:fill="D9E0F1"/>
          </w:tcPr>
          <w:p w14:paraId="3FB2B3C6" w14:textId="77777777" w:rsidR="004766AD" w:rsidRDefault="004766AD">
            <w:pPr>
              <w:pStyle w:val="TableParagraph"/>
              <w:rPr>
                <w:rFonts w:ascii="Times New Roman"/>
              </w:rPr>
            </w:pPr>
          </w:p>
        </w:tc>
        <w:tc>
          <w:tcPr>
            <w:tcW w:w="1531" w:type="dxa"/>
            <w:shd w:val="clear" w:color="auto" w:fill="D9E0F1"/>
          </w:tcPr>
          <w:p w14:paraId="45A79862" w14:textId="77777777" w:rsidR="004766AD" w:rsidRDefault="004766AD">
            <w:pPr>
              <w:pStyle w:val="TableParagraph"/>
              <w:rPr>
                <w:rFonts w:ascii="Times New Roman"/>
              </w:rPr>
            </w:pPr>
          </w:p>
        </w:tc>
      </w:tr>
      <w:tr w:rsidR="004766AD" w14:paraId="6419B28C" w14:textId="77777777">
        <w:trPr>
          <w:trHeight w:val="2981"/>
        </w:trPr>
        <w:tc>
          <w:tcPr>
            <w:tcW w:w="737" w:type="dxa"/>
          </w:tcPr>
          <w:p w14:paraId="5DECA19A" w14:textId="77777777" w:rsidR="004766AD" w:rsidRDefault="004766AD">
            <w:pPr>
              <w:pStyle w:val="TableParagraph"/>
              <w:rPr>
                <w:b/>
              </w:rPr>
            </w:pPr>
          </w:p>
          <w:p w14:paraId="5A0072E0" w14:textId="77777777" w:rsidR="004766AD" w:rsidRDefault="004766AD">
            <w:pPr>
              <w:pStyle w:val="TableParagraph"/>
              <w:rPr>
                <w:b/>
              </w:rPr>
            </w:pPr>
          </w:p>
          <w:p w14:paraId="5E43E4B9" w14:textId="77777777" w:rsidR="004766AD" w:rsidRDefault="004766AD">
            <w:pPr>
              <w:pStyle w:val="TableParagraph"/>
              <w:rPr>
                <w:b/>
              </w:rPr>
            </w:pPr>
          </w:p>
          <w:p w14:paraId="6DAA75E1" w14:textId="77777777" w:rsidR="004766AD" w:rsidRDefault="004766AD">
            <w:pPr>
              <w:pStyle w:val="TableParagraph"/>
              <w:rPr>
                <w:b/>
              </w:rPr>
            </w:pPr>
          </w:p>
          <w:p w14:paraId="3F792F6D" w14:textId="77777777" w:rsidR="004766AD" w:rsidRDefault="004766AD">
            <w:pPr>
              <w:pStyle w:val="TableParagraph"/>
              <w:spacing w:before="10"/>
              <w:rPr>
                <w:b/>
                <w:sz w:val="30"/>
              </w:rPr>
            </w:pPr>
          </w:p>
          <w:p w14:paraId="271D37A6" w14:textId="77777777" w:rsidR="004766AD" w:rsidRDefault="00000000">
            <w:pPr>
              <w:pStyle w:val="TableParagraph"/>
              <w:ind w:left="29" w:right="20"/>
              <w:jc w:val="center"/>
            </w:pPr>
            <w:r>
              <w:rPr>
                <w:spacing w:val="-2"/>
              </w:rPr>
              <w:t>D.1.1</w:t>
            </w:r>
          </w:p>
        </w:tc>
        <w:tc>
          <w:tcPr>
            <w:tcW w:w="4876" w:type="dxa"/>
          </w:tcPr>
          <w:p w14:paraId="26ECA6FC" w14:textId="77777777" w:rsidR="004766AD" w:rsidRDefault="00000000">
            <w:pPr>
              <w:pStyle w:val="TableParagraph"/>
              <w:spacing w:before="48" w:line="223" w:lineRule="auto"/>
              <w:ind w:left="80"/>
            </w:pPr>
            <w:r>
              <w:rPr>
                <w:w w:val="90"/>
              </w:rPr>
              <w:t>zależnie</w:t>
            </w:r>
            <w:r>
              <w:rPr>
                <w:spacing w:val="-9"/>
                <w:w w:val="90"/>
              </w:rPr>
              <w:t xml:space="preserve"> </w:t>
            </w:r>
            <w:r>
              <w:rPr>
                <w:w w:val="90"/>
              </w:rPr>
              <w:t>od</w:t>
            </w:r>
            <w:r>
              <w:rPr>
                <w:spacing w:val="-9"/>
                <w:w w:val="90"/>
              </w:rPr>
              <w:t xml:space="preserve"> </w:t>
            </w:r>
            <w:r>
              <w:rPr>
                <w:w w:val="90"/>
              </w:rPr>
              <w:t>wielkości</w:t>
            </w:r>
            <w:r>
              <w:rPr>
                <w:spacing w:val="-9"/>
                <w:w w:val="90"/>
              </w:rPr>
              <w:t xml:space="preserve"> </w:t>
            </w:r>
            <w:r>
              <w:rPr>
                <w:w w:val="90"/>
              </w:rPr>
              <w:t>parkingu</w:t>
            </w:r>
            <w:r>
              <w:rPr>
                <w:spacing w:val="-9"/>
                <w:w w:val="90"/>
              </w:rPr>
              <w:t xml:space="preserve"> </w:t>
            </w:r>
            <w:r>
              <w:rPr>
                <w:w w:val="90"/>
              </w:rPr>
              <w:t>i</w:t>
            </w:r>
            <w:r>
              <w:rPr>
                <w:spacing w:val="-9"/>
                <w:w w:val="90"/>
              </w:rPr>
              <w:t xml:space="preserve"> </w:t>
            </w:r>
            <w:r>
              <w:rPr>
                <w:w w:val="90"/>
              </w:rPr>
              <w:t>liczby</w:t>
            </w:r>
            <w:r>
              <w:rPr>
                <w:spacing w:val="-9"/>
                <w:w w:val="90"/>
              </w:rPr>
              <w:t xml:space="preserve"> </w:t>
            </w:r>
            <w:r>
              <w:rPr>
                <w:w w:val="90"/>
              </w:rPr>
              <w:t xml:space="preserve">wyznaczonych na nim miejsc należy zagwarantować odpowiednią, </w:t>
            </w:r>
            <w:r>
              <w:rPr>
                <w:spacing w:val="-6"/>
              </w:rPr>
              <w:t>minimalną</w:t>
            </w:r>
            <w:r>
              <w:rPr>
                <w:spacing w:val="-11"/>
              </w:rPr>
              <w:t xml:space="preserve"> </w:t>
            </w:r>
            <w:r>
              <w:rPr>
                <w:spacing w:val="-6"/>
              </w:rPr>
              <w:t>liczbę</w:t>
            </w:r>
            <w:r>
              <w:rPr>
                <w:spacing w:val="-11"/>
              </w:rPr>
              <w:t xml:space="preserve"> </w:t>
            </w:r>
            <w:r>
              <w:rPr>
                <w:spacing w:val="-6"/>
              </w:rPr>
              <w:t>miejsc</w:t>
            </w:r>
            <w:r>
              <w:rPr>
                <w:spacing w:val="-11"/>
              </w:rPr>
              <w:t xml:space="preserve"> </w:t>
            </w:r>
            <w:r>
              <w:rPr>
                <w:spacing w:val="-6"/>
              </w:rPr>
              <w:t>postojowych</w:t>
            </w:r>
            <w:r>
              <w:rPr>
                <w:spacing w:val="-11"/>
              </w:rPr>
              <w:t xml:space="preserve"> </w:t>
            </w:r>
            <w:proofErr w:type="spellStart"/>
            <w:r>
              <w:rPr>
                <w:spacing w:val="-6"/>
              </w:rPr>
              <w:t>przeznaczo</w:t>
            </w:r>
            <w:proofErr w:type="spellEnd"/>
            <w:r>
              <w:rPr>
                <w:spacing w:val="-6"/>
              </w:rPr>
              <w:t xml:space="preserve">- </w:t>
            </w:r>
            <w:proofErr w:type="spellStart"/>
            <w:r>
              <w:rPr>
                <w:spacing w:val="-4"/>
              </w:rPr>
              <w:t>nych</w:t>
            </w:r>
            <w:proofErr w:type="spellEnd"/>
            <w:r>
              <w:rPr>
                <w:spacing w:val="-12"/>
              </w:rPr>
              <w:t xml:space="preserve"> </w:t>
            </w:r>
            <w:r>
              <w:rPr>
                <w:spacing w:val="-4"/>
              </w:rPr>
              <w:t>dla</w:t>
            </w:r>
            <w:r>
              <w:rPr>
                <w:spacing w:val="-12"/>
              </w:rPr>
              <w:t xml:space="preserve"> </w:t>
            </w:r>
            <w:r>
              <w:rPr>
                <w:spacing w:val="-4"/>
              </w:rPr>
              <w:t>osób</w:t>
            </w:r>
            <w:r>
              <w:rPr>
                <w:spacing w:val="-12"/>
              </w:rPr>
              <w:t xml:space="preserve"> </w:t>
            </w:r>
            <w:r>
              <w:rPr>
                <w:spacing w:val="-4"/>
              </w:rPr>
              <w:t>z</w:t>
            </w:r>
            <w:r>
              <w:rPr>
                <w:spacing w:val="-12"/>
              </w:rPr>
              <w:t xml:space="preserve"> </w:t>
            </w:r>
            <w:r>
              <w:rPr>
                <w:spacing w:val="-4"/>
              </w:rPr>
              <w:t>niepełnosprawnością:</w:t>
            </w:r>
          </w:p>
          <w:p w14:paraId="5FCED68E" w14:textId="77777777" w:rsidR="004766AD" w:rsidRDefault="00000000">
            <w:pPr>
              <w:pStyle w:val="TableParagraph"/>
              <w:numPr>
                <w:ilvl w:val="0"/>
                <w:numId w:val="11"/>
              </w:numPr>
              <w:tabs>
                <w:tab w:val="left" w:pos="242"/>
              </w:tabs>
              <w:spacing w:before="143" w:line="244" w:lineRule="exact"/>
            </w:pPr>
            <w:r>
              <w:rPr>
                <w:w w:val="90"/>
              </w:rPr>
              <w:t>stanowisko–</w:t>
            </w:r>
            <w:r>
              <w:rPr>
                <w:spacing w:val="-6"/>
              </w:rPr>
              <w:t xml:space="preserve"> </w:t>
            </w:r>
            <w:r>
              <w:rPr>
                <w:w w:val="90"/>
              </w:rPr>
              <w:t>jeśli</w:t>
            </w:r>
            <w:r>
              <w:rPr>
                <w:spacing w:val="-6"/>
              </w:rPr>
              <w:t xml:space="preserve"> </w:t>
            </w:r>
            <w:r>
              <w:rPr>
                <w:w w:val="90"/>
              </w:rPr>
              <w:t>liczba</w:t>
            </w:r>
            <w:r>
              <w:rPr>
                <w:spacing w:val="-5"/>
              </w:rPr>
              <w:t xml:space="preserve"> </w:t>
            </w:r>
            <w:r>
              <w:rPr>
                <w:w w:val="90"/>
              </w:rPr>
              <w:t>stanowisk</w:t>
            </w:r>
            <w:r>
              <w:rPr>
                <w:spacing w:val="-6"/>
              </w:rPr>
              <w:t xml:space="preserve"> </w:t>
            </w:r>
            <w:r>
              <w:rPr>
                <w:w w:val="90"/>
              </w:rPr>
              <w:t>wynosi</w:t>
            </w:r>
            <w:r>
              <w:rPr>
                <w:spacing w:val="-6"/>
              </w:rPr>
              <w:t xml:space="preserve"> </w:t>
            </w:r>
            <w:r>
              <w:rPr>
                <w:w w:val="90"/>
              </w:rPr>
              <w:t>do</w:t>
            </w:r>
            <w:r>
              <w:rPr>
                <w:spacing w:val="-5"/>
              </w:rPr>
              <w:t xml:space="preserve"> </w:t>
            </w:r>
            <w:r>
              <w:rPr>
                <w:spacing w:val="-5"/>
                <w:w w:val="90"/>
              </w:rPr>
              <w:t>15,</w:t>
            </w:r>
          </w:p>
          <w:p w14:paraId="1D09EA97" w14:textId="77777777" w:rsidR="004766AD" w:rsidRDefault="00000000">
            <w:pPr>
              <w:pStyle w:val="TableParagraph"/>
              <w:numPr>
                <w:ilvl w:val="0"/>
                <w:numId w:val="11"/>
              </w:numPr>
              <w:tabs>
                <w:tab w:val="left" w:pos="242"/>
              </w:tabs>
              <w:spacing w:before="5" w:line="223" w:lineRule="auto"/>
              <w:ind w:left="80" w:right="81" w:firstLine="0"/>
            </w:pPr>
            <w:r>
              <w:rPr>
                <w:w w:val="90"/>
              </w:rPr>
              <w:t>stanowiska</w:t>
            </w:r>
            <w:r>
              <w:rPr>
                <w:spacing w:val="-2"/>
                <w:w w:val="90"/>
              </w:rPr>
              <w:t xml:space="preserve"> </w:t>
            </w:r>
            <w:r>
              <w:rPr>
                <w:w w:val="90"/>
              </w:rPr>
              <w:t>–</w:t>
            </w:r>
            <w:r>
              <w:rPr>
                <w:spacing w:val="-2"/>
                <w:w w:val="90"/>
              </w:rPr>
              <w:t xml:space="preserve"> </w:t>
            </w:r>
            <w:r>
              <w:rPr>
                <w:w w:val="90"/>
              </w:rPr>
              <w:t>jeśli</w:t>
            </w:r>
            <w:r>
              <w:rPr>
                <w:spacing w:val="-2"/>
                <w:w w:val="90"/>
              </w:rPr>
              <w:t xml:space="preserve"> </w:t>
            </w:r>
            <w:r>
              <w:rPr>
                <w:w w:val="90"/>
              </w:rPr>
              <w:t>liczba</w:t>
            </w:r>
            <w:r>
              <w:rPr>
                <w:spacing w:val="-2"/>
                <w:w w:val="90"/>
              </w:rPr>
              <w:t xml:space="preserve"> </w:t>
            </w:r>
            <w:r>
              <w:rPr>
                <w:w w:val="90"/>
              </w:rPr>
              <w:t>stanowisk</w:t>
            </w:r>
            <w:r>
              <w:rPr>
                <w:spacing w:val="-2"/>
                <w:w w:val="90"/>
              </w:rPr>
              <w:t xml:space="preserve"> </w:t>
            </w:r>
            <w:r>
              <w:rPr>
                <w:w w:val="90"/>
              </w:rPr>
              <w:t>wynosi</w:t>
            </w:r>
            <w:r>
              <w:rPr>
                <w:spacing w:val="-2"/>
                <w:w w:val="90"/>
              </w:rPr>
              <w:t xml:space="preserve"> </w:t>
            </w:r>
            <w:r>
              <w:rPr>
                <w:w w:val="90"/>
              </w:rPr>
              <w:t>od</w:t>
            </w:r>
            <w:r>
              <w:rPr>
                <w:spacing w:val="-2"/>
                <w:w w:val="90"/>
              </w:rPr>
              <w:t xml:space="preserve"> </w:t>
            </w:r>
            <w:r>
              <w:rPr>
                <w:w w:val="90"/>
              </w:rPr>
              <w:t>16</w:t>
            </w:r>
            <w:r>
              <w:rPr>
                <w:spacing w:val="-2"/>
                <w:w w:val="90"/>
              </w:rPr>
              <w:t xml:space="preserve"> </w:t>
            </w:r>
            <w:r>
              <w:rPr>
                <w:w w:val="90"/>
              </w:rPr>
              <w:t xml:space="preserve">do </w:t>
            </w:r>
            <w:r>
              <w:rPr>
                <w:spacing w:val="-4"/>
              </w:rPr>
              <w:t>40,</w:t>
            </w:r>
          </w:p>
          <w:p w14:paraId="20797701" w14:textId="77777777" w:rsidR="004766AD" w:rsidRDefault="00000000">
            <w:pPr>
              <w:pStyle w:val="TableParagraph"/>
              <w:numPr>
                <w:ilvl w:val="0"/>
                <w:numId w:val="11"/>
              </w:numPr>
              <w:tabs>
                <w:tab w:val="left" w:pos="242"/>
              </w:tabs>
              <w:spacing w:line="223" w:lineRule="auto"/>
              <w:ind w:left="80" w:right="130" w:firstLine="0"/>
            </w:pPr>
            <w:proofErr w:type="spellStart"/>
            <w:r>
              <w:rPr>
                <w:w w:val="90"/>
              </w:rPr>
              <w:t>stanowiski</w:t>
            </w:r>
            <w:proofErr w:type="spellEnd"/>
            <w:r>
              <w:rPr>
                <w:w w:val="90"/>
              </w:rPr>
              <w:t xml:space="preserve"> – jeśli liczba stanowisk wynosi od 41 do </w:t>
            </w:r>
            <w:r>
              <w:rPr>
                <w:spacing w:val="-4"/>
              </w:rPr>
              <w:t>100,</w:t>
            </w:r>
          </w:p>
          <w:p w14:paraId="6ED7142A" w14:textId="77777777" w:rsidR="004766AD" w:rsidRDefault="00000000">
            <w:pPr>
              <w:pStyle w:val="TableParagraph"/>
              <w:spacing w:before="158" w:line="223" w:lineRule="auto"/>
              <w:ind w:left="80"/>
            </w:pPr>
            <w:r>
              <w:rPr>
                <w:w w:val="90"/>
              </w:rPr>
              <w:t>4%</w:t>
            </w:r>
            <w:r>
              <w:rPr>
                <w:spacing w:val="-6"/>
                <w:w w:val="90"/>
              </w:rPr>
              <w:t xml:space="preserve"> </w:t>
            </w:r>
            <w:r>
              <w:rPr>
                <w:w w:val="90"/>
              </w:rPr>
              <w:t>ogólnej</w:t>
            </w:r>
            <w:r>
              <w:rPr>
                <w:spacing w:val="-6"/>
                <w:w w:val="90"/>
              </w:rPr>
              <w:t xml:space="preserve"> </w:t>
            </w:r>
            <w:r>
              <w:rPr>
                <w:w w:val="90"/>
              </w:rPr>
              <w:t>liczby</w:t>
            </w:r>
            <w:r>
              <w:rPr>
                <w:spacing w:val="-6"/>
                <w:w w:val="90"/>
              </w:rPr>
              <w:t xml:space="preserve"> </w:t>
            </w:r>
            <w:r>
              <w:rPr>
                <w:w w:val="90"/>
              </w:rPr>
              <w:t>stanowisk,</w:t>
            </w:r>
            <w:r>
              <w:rPr>
                <w:spacing w:val="-6"/>
                <w:w w:val="90"/>
              </w:rPr>
              <w:t xml:space="preserve"> </w:t>
            </w:r>
            <w:r>
              <w:rPr>
                <w:w w:val="90"/>
              </w:rPr>
              <w:t>jeśli</w:t>
            </w:r>
            <w:r>
              <w:rPr>
                <w:spacing w:val="-6"/>
                <w:w w:val="90"/>
              </w:rPr>
              <w:t xml:space="preserve"> </w:t>
            </w:r>
            <w:r>
              <w:rPr>
                <w:w w:val="90"/>
              </w:rPr>
              <w:t>liczba</w:t>
            </w:r>
            <w:r>
              <w:rPr>
                <w:spacing w:val="-6"/>
                <w:w w:val="90"/>
              </w:rPr>
              <w:t xml:space="preserve"> </w:t>
            </w:r>
            <w:r>
              <w:rPr>
                <w:w w:val="90"/>
              </w:rPr>
              <w:t xml:space="preserve">stanowisk </w:t>
            </w:r>
            <w:r>
              <w:t>wynosi</w:t>
            </w:r>
            <w:r>
              <w:rPr>
                <w:spacing w:val="-11"/>
              </w:rPr>
              <w:t xml:space="preserve"> </w:t>
            </w:r>
            <w:r>
              <w:t>więcej</w:t>
            </w:r>
            <w:r>
              <w:rPr>
                <w:spacing w:val="-11"/>
              </w:rPr>
              <w:t xml:space="preserve"> </w:t>
            </w:r>
            <w:r>
              <w:t>niż</w:t>
            </w:r>
            <w:r>
              <w:rPr>
                <w:spacing w:val="-11"/>
              </w:rPr>
              <w:t xml:space="preserve"> </w:t>
            </w:r>
            <w:r>
              <w:t>100,</w:t>
            </w:r>
          </w:p>
        </w:tc>
        <w:tc>
          <w:tcPr>
            <w:tcW w:w="1531" w:type="dxa"/>
          </w:tcPr>
          <w:p w14:paraId="4C2D6EF1" w14:textId="77777777" w:rsidR="004766AD" w:rsidRDefault="004766AD">
            <w:pPr>
              <w:pStyle w:val="TableParagraph"/>
              <w:rPr>
                <w:rFonts w:ascii="Times New Roman"/>
              </w:rPr>
            </w:pPr>
          </w:p>
        </w:tc>
        <w:tc>
          <w:tcPr>
            <w:tcW w:w="1531" w:type="dxa"/>
          </w:tcPr>
          <w:p w14:paraId="0605EBBF" w14:textId="77777777" w:rsidR="004766AD" w:rsidRDefault="004766AD">
            <w:pPr>
              <w:pStyle w:val="TableParagraph"/>
              <w:rPr>
                <w:b/>
              </w:rPr>
            </w:pPr>
          </w:p>
          <w:p w14:paraId="2C31A9D9" w14:textId="77777777" w:rsidR="004766AD" w:rsidRDefault="004766AD">
            <w:pPr>
              <w:pStyle w:val="TableParagraph"/>
              <w:rPr>
                <w:b/>
              </w:rPr>
            </w:pPr>
          </w:p>
          <w:p w14:paraId="084DAACC" w14:textId="77777777" w:rsidR="004766AD" w:rsidRDefault="004766AD">
            <w:pPr>
              <w:pStyle w:val="TableParagraph"/>
              <w:rPr>
                <w:b/>
              </w:rPr>
            </w:pPr>
          </w:p>
          <w:p w14:paraId="269E1A18" w14:textId="77777777" w:rsidR="004766AD" w:rsidRDefault="004766AD">
            <w:pPr>
              <w:pStyle w:val="TableParagraph"/>
              <w:rPr>
                <w:b/>
              </w:rPr>
            </w:pPr>
          </w:p>
          <w:p w14:paraId="1A5BD739" w14:textId="77777777" w:rsidR="004766AD" w:rsidRDefault="004766AD">
            <w:pPr>
              <w:pStyle w:val="TableParagraph"/>
              <w:spacing w:before="10"/>
              <w:rPr>
                <w:b/>
                <w:sz w:val="30"/>
              </w:rPr>
            </w:pPr>
          </w:p>
          <w:p w14:paraId="505C6AA4"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473F39E" w14:textId="77777777" w:rsidR="004766AD" w:rsidRDefault="004766AD">
            <w:pPr>
              <w:pStyle w:val="TableParagraph"/>
              <w:rPr>
                <w:b/>
              </w:rPr>
            </w:pPr>
          </w:p>
          <w:p w14:paraId="6F55A64C" w14:textId="77777777" w:rsidR="004766AD" w:rsidRDefault="004766AD">
            <w:pPr>
              <w:pStyle w:val="TableParagraph"/>
              <w:rPr>
                <w:b/>
              </w:rPr>
            </w:pPr>
          </w:p>
          <w:p w14:paraId="43D9B0C3" w14:textId="77777777" w:rsidR="004766AD" w:rsidRDefault="004766AD">
            <w:pPr>
              <w:pStyle w:val="TableParagraph"/>
              <w:rPr>
                <w:b/>
              </w:rPr>
            </w:pPr>
          </w:p>
          <w:p w14:paraId="115F0C1F" w14:textId="77777777" w:rsidR="004766AD" w:rsidRDefault="004766AD">
            <w:pPr>
              <w:pStyle w:val="TableParagraph"/>
              <w:rPr>
                <w:b/>
              </w:rPr>
            </w:pPr>
          </w:p>
          <w:p w14:paraId="0660CE97" w14:textId="77777777" w:rsidR="004766AD" w:rsidRDefault="004766AD">
            <w:pPr>
              <w:pStyle w:val="TableParagraph"/>
              <w:spacing w:before="10"/>
              <w:rPr>
                <w:b/>
                <w:sz w:val="30"/>
              </w:rPr>
            </w:pPr>
          </w:p>
          <w:p w14:paraId="4AE23BB7"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6D78B0E" w14:textId="77777777">
        <w:trPr>
          <w:trHeight w:val="1590"/>
        </w:trPr>
        <w:tc>
          <w:tcPr>
            <w:tcW w:w="737" w:type="dxa"/>
          </w:tcPr>
          <w:p w14:paraId="48E3813F" w14:textId="77777777" w:rsidR="004766AD" w:rsidRDefault="004766AD">
            <w:pPr>
              <w:pStyle w:val="TableParagraph"/>
              <w:rPr>
                <w:b/>
              </w:rPr>
            </w:pPr>
          </w:p>
          <w:p w14:paraId="5AE2264D" w14:textId="77777777" w:rsidR="004766AD" w:rsidRDefault="004766AD">
            <w:pPr>
              <w:pStyle w:val="TableParagraph"/>
              <w:rPr>
                <w:b/>
              </w:rPr>
            </w:pPr>
          </w:p>
          <w:p w14:paraId="30E43EB3" w14:textId="77777777" w:rsidR="004766AD" w:rsidRDefault="00000000">
            <w:pPr>
              <w:pStyle w:val="TableParagraph"/>
              <w:spacing w:before="165"/>
              <w:ind w:left="29" w:right="20"/>
              <w:jc w:val="center"/>
            </w:pPr>
            <w:r>
              <w:rPr>
                <w:spacing w:val="-2"/>
              </w:rPr>
              <w:t>D.1.2</w:t>
            </w:r>
          </w:p>
        </w:tc>
        <w:tc>
          <w:tcPr>
            <w:tcW w:w="4876" w:type="dxa"/>
          </w:tcPr>
          <w:p w14:paraId="3F4633FE" w14:textId="77777777" w:rsidR="004766AD" w:rsidRDefault="00000000">
            <w:pPr>
              <w:pStyle w:val="TableParagraph"/>
              <w:spacing w:before="99" w:line="223" w:lineRule="auto"/>
              <w:ind w:left="80" w:right="127"/>
            </w:pPr>
            <w:r>
              <w:rPr>
                <w:w w:val="90"/>
              </w:rPr>
              <w:t xml:space="preserve">wydzielone jest przynajmniej jedno miejsce </w:t>
            </w:r>
            <w:proofErr w:type="spellStart"/>
            <w:r>
              <w:rPr>
                <w:w w:val="90"/>
              </w:rPr>
              <w:t>przezna</w:t>
            </w:r>
            <w:proofErr w:type="spellEnd"/>
            <w:r>
              <w:rPr>
                <w:w w:val="90"/>
              </w:rPr>
              <w:t xml:space="preserve">- </w:t>
            </w:r>
            <w:proofErr w:type="spellStart"/>
            <w:r>
              <w:rPr>
                <w:w w:val="90"/>
              </w:rPr>
              <w:t>czone</w:t>
            </w:r>
            <w:proofErr w:type="spellEnd"/>
            <w:r>
              <w:rPr>
                <w:w w:val="90"/>
              </w:rPr>
              <w:t xml:space="preserve"> dla potrzeb specjalistycznego transportu osób </w:t>
            </w:r>
            <w:r>
              <w:rPr>
                <w:spacing w:val="-8"/>
              </w:rPr>
              <w:t xml:space="preserve">z niepełnosprawnościami, np. </w:t>
            </w:r>
            <w:proofErr w:type="spellStart"/>
            <w:r>
              <w:rPr>
                <w:spacing w:val="-8"/>
              </w:rPr>
              <w:t>bus</w:t>
            </w:r>
            <w:proofErr w:type="spellEnd"/>
            <w:r>
              <w:rPr>
                <w:spacing w:val="-8"/>
              </w:rPr>
              <w:t xml:space="preserve"> (z którego osoba na wózku elektrycznym może skorzystać z tylnego </w:t>
            </w:r>
            <w:r>
              <w:rPr>
                <w:w w:val="90"/>
              </w:rPr>
              <w:t xml:space="preserve">wyjścia z zastosowaniem odpowiednich ramp). </w:t>
            </w:r>
            <w:proofErr w:type="spellStart"/>
            <w:r>
              <w:rPr>
                <w:w w:val="90"/>
              </w:rPr>
              <w:t>Sta</w:t>
            </w:r>
            <w:proofErr w:type="spellEnd"/>
            <w:r>
              <w:rPr>
                <w:w w:val="90"/>
              </w:rPr>
              <w:t xml:space="preserve">- </w:t>
            </w:r>
            <w:proofErr w:type="spellStart"/>
            <w:r>
              <w:rPr>
                <w:spacing w:val="-4"/>
              </w:rPr>
              <w:t>nowisko</w:t>
            </w:r>
            <w:proofErr w:type="spellEnd"/>
            <w:r>
              <w:rPr>
                <w:spacing w:val="-8"/>
              </w:rPr>
              <w:t xml:space="preserve"> </w:t>
            </w:r>
            <w:r>
              <w:rPr>
                <w:spacing w:val="-4"/>
              </w:rPr>
              <w:t>takie</w:t>
            </w:r>
            <w:r>
              <w:rPr>
                <w:spacing w:val="-8"/>
              </w:rPr>
              <w:t xml:space="preserve"> </w:t>
            </w:r>
            <w:r>
              <w:rPr>
                <w:spacing w:val="-4"/>
              </w:rPr>
              <w:t>ma</w:t>
            </w:r>
            <w:r>
              <w:rPr>
                <w:spacing w:val="-8"/>
              </w:rPr>
              <w:t xml:space="preserve"> </w:t>
            </w:r>
            <w:r>
              <w:rPr>
                <w:spacing w:val="-4"/>
              </w:rPr>
              <w:t>wymiar</w:t>
            </w:r>
            <w:r>
              <w:rPr>
                <w:spacing w:val="-8"/>
              </w:rPr>
              <w:t xml:space="preserve"> </w:t>
            </w:r>
            <w:r>
              <w:rPr>
                <w:spacing w:val="-4"/>
              </w:rPr>
              <w:t>360x850</w:t>
            </w:r>
            <w:r>
              <w:rPr>
                <w:spacing w:val="-8"/>
              </w:rPr>
              <w:t xml:space="preserve"> </w:t>
            </w:r>
            <w:r>
              <w:rPr>
                <w:spacing w:val="-4"/>
              </w:rPr>
              <w:t>cm.</w:t>
            </w:r>
          </w:p>
        </w:tc>
        <w:tc>
          <w:tcPr>
            <w:tcW w:w="1531" w:type="dxa"/>
            <w:shd w:val="clear" w:color="auto" w:fill="D9E0F1"/>
          </w:tcPr>
          <w:p w14:paraId="03455E62" w14:textId="77777777" w:rsidR="004766AD" w:rsidRDefault="004766AD">
            <w:pPr>
              <w:pStyle w:val="TableParagraph"/>
              <w:rPr>
                <w:b/>
              </w:rPr>
            </w:pPr>
          </w:p>
          <w:p w14:paraId="1742978B" w14:textId="77777777" w:rsidR="004766AD" w:rsidRDefault="004766AD">
            <w:pPr>
              <w:pStyle w:val="TableParagraph"/>
              <w:rPr>
                <w:b/>
              </w:rPr>
            </w:pPr>
          </w:p>
          <w:p w14:paraId="70BC5CFA" w14:textId="77777777" w:rsidR="004766AD" w:rsidRDefault="00000000">
            <w:pPr>
              <w:pStyle w:val="TableParagraph"/>
              <w:spacing w:before="165"/>
              <w:ind w:left="9"/>
              <w:jc w:val="center"/>
            </w:pPr>
            <w:r>
              <w:rPr>
                <w:w w:val="90"/>
              </w:rPr>
              <w:t>Nie</w:t>
            </w:r>
            <w:r>
              <w:rPr>
                <w:spacing w:val="-3"/>
                <w:w w:val="90"/>
              </w:rPr>
              <w:t xml:space="preserve"> </w:t>
            </w:r>
            <w:r>
              <w:rPr>
                <w:spacing w:val="-2"/>
              </w:rPr>
              <w:t>dotyczy</w:t>
            </w:r>
          </w:p>
        </w:tc>
        <w:tc>
          <w:tcPr>
            <w:tcW w:w="1531" w:type="dxa"/>
            <w:shd w:val="clear" w:color="auto" w:fill="D9E0F1"/>
          </w:tcPr>
          <w:p w14:paraId="0547DD7B" w14:textId="77777777" w:rsidR="004766AD" w:rsidRDefault="004766AD">
            <w:pPr>
              <w:pStyle w:val="TableParagraph"/>
              <w:rPr>
                <w:b/>
              </w:rPr>
            </w:pPr>
          </w:p>
          <w:p w14:paraId="3108787F" w14:textId="77777777" w:rsidR="004766AD" w:rsidRDefault="004766AD">
            <w:pPr>
              <w:pStyle w:val="TableParagraph"/>
              <w:rPr>
                <w:b/>
              </w:rPr>
            </w:pPr>
          </w:p>
          <w:p w14:paraId="2D037E8C" w14:textId="77777777" w:rsidR="004766AD" w:rsidRDefault="00000000">
            <w:pPr>
              <w:pStyle w:val="TableParagraph"/>
              <w:spacing w:before="165"/>
              <w:ind w:left="8"/>
              <w:jc w:val="center"/>
            </w:pPr>
            <w:r>
              <w:rPr>
                <w:w w:val="90"/>
              </w:rPr>
              <w:t>Nie</w:t>
            </w:r>
            <w:r>
              <w:rPr>
                <w:spacing w:val="-3"/>
                <w:w w:val="90"/>
              </w:rPr>
              <w:t xml:space="preserve"> </w:t>
            </w:r>
            <w:r>
              <w:rPr>
                <w:spacing w:val="-2"/>
              </w:rPr>
              <w:t>dotyczy</w:t>
            </w:r>
          </w:p>
        </w:tc>
        <w:tc>
          <w:tcPr>
            <w:tcW w:w="1531" w:type="dxa"/>
          </w:tcPr>
          <w:p w14:paraId="7A1A959A" w14:textId="77777777" w:rsidR="004766AD" w:rsidRDefault="004766AD">
            <w:pPr>
              <w:pStyle w:val="TableParagraph"/>
              <w:rPr>
                <w:b/>
              </w:rPr>
            </w:pPr>
          </w:p>
          <w:p w14:paraId="68EA1F7E" w14:textId="77777777" w:rsidR="004766AD" w:rsidRDefault="004766AD">
            <w:pPr>
              <w:pStyle w:val="TableParagraph"/>
              <w:rPr>
                <w:b/>
              </w:rPr>
            </w:pPr>
          </w:p>
          <w:p w14:paraId="78C70A00" w14:textId="77777777" w:rsidR="004766AD" w:rsidRDefault="00000000">
            <w:pPr>
              <w:pStyle w:val="TableParagraph"/>
              <w:spacing w:before="165"/>
              <w:ind w:left="8"/>
              <w:jc w:val="center"/>
            </w:pPr>
            <w:r>
              <w:rPr>
                <w:w w:val="85"/>
              </w:rPr>
              <w:t>=</w:t>
            </w:r>
            <w:r>
              <w:rPr>
                <w:spacing w:val="-3"/>
                <w:w w:val="85"/>
              </w:rPr>
              <w:t xml:space="preserve"> </w:t>
            </w:r>
            <w:r>
              <w:rPr>
                <w:spacing w:val="-2"/>
              </w:rPr>
              <w:t>średni</w:t>
            </w:r>
          </w:p>
        </w:tc>
      </w:tr>
      <w:tr w:rsidR="004766AD" w14:paraId="4070B569" w14:textId="77777777">
        <w:trPr>
          <w:trHeight w:val="315"/>
        </w:trPr>
        <w:tc>
          <w:tcPr>
            <w:tcW w:w="737" w:type="dxa"/>
            <w:shd w:val="clear" w:color="auto" w:fill="D9E0F1"/>
          </w:tcPr>
          <w:p w14:paraId="15FE3EAD" w14:textId="77777777" w:rsidR="004766AD" w:rsidRDefault="00000000">
            <w:pPr>
              <w:pStyle w:val="TableParagraph"/>
              <w:spacing w:before="33"/>
              <w:ind w:left="29" w:right="19"/>
              <w:jc w:val="center"/>
            </w:pPr>
            <w:r>
              <w:rPr>
                <w:color w:val="1F3762"/>
                <w:spacing w:val="-5"/>
              </w:rPr>
              <w:t>D.2</w:t>
            </w:r>
          </w:p>
        </w:tc>
        <w:tc>
          <w:tcPr>
            <w:tcW w:w="4876" w:type="dxa"/>
            <w:shd w:val="clear" w:color="auto" w:fill="D9E0F1"/>
          </w:tcPr>
          <w:p w14:paraId="55B73B3A" w14:textId="77777777" w:rsidR="004766AD" w:rsidRDefault="00000000">
            <w:pPr>
              <w:pStyle w:val="TableParagraph"/>
              <w:spacing w:before="33"/>
              <w:ind w:left="80"/>
            </w:pPr>
            <w:r>
              <w:rPr>
                <w:color w:val="1F3762"/>
                <w:spacing w:val="-2"/>
                <w:w w:val="95"/>
              </w:rPr>
              <w:t>Lokalizacja</w:t>
            </w:r>
          </w:p>
        </w:tc>
        <w:tc>
          <w:tcPr>
            <w:tcW w:w="1531" w:type="dxa"/>
            <w:shd w:val="clear" w:color="auto" w:fill="D9E0F1"/>
          </w:tcPr>
          <w:p w14:paraId="71680BBD" w14:textId="77777777" w:rsidR="004766AD" w:rsidRDefault="004766AD">
            <w:pPr>
              <w:pStyle w:val="TableParagraph"/>
              <w:rPr>
                <w:rFonts w:ascii="Times New Roman"/>
              </w:rPr>
            </w:pPr>
          </w:p>
        </w:tc>
        <w:tc>
          <w:tcPr>
            <w:tcW w:w="1531" w:type="dxa"/>
            <w:shd w:val="clear" w:color="auto" w:fill="D9E0F1"/>
          </w:tcPr>
          <w:p w14:paraId="3F97528A" w14:textId="77777777" w:rsidR="004766AD" w:rsidRDefault="004766AD">
            <w:pPr>
              <w:pStyle w:val="TableParagraph"/>
              <w:rPr>
                <w:rFonts w:ascii="Times New Roman"/>
              </w:rPr>
            </w:pPr>
          </w:p>
        </w:tc>
        <w:tc>
          <w:tcPr>
            <w:tcW w:w="1531" w:type="dxa"/>
            <w:shd w:val="clear" w:color="auto" w:fill="D9E0F1"/>
          </w:tcPr>
          <w:p w14:paraId="2B463BCB" w14:textId="77777777" w:rsidR="004766AD" w:rsidRDefault="004766AD">
            <w:pPr>
              <w:pStyle w:val="TableParagraph"/>
              <w:rPr>
                <w:rFonts w:ascii="Times New Roman"/>
              </w:rPr>
            </w:pPr>
          </w:p>
        </w:tc>
      </w:tr>
      <w:tr w:rsidR="004766AD" w14:paraId="33C35B4C" w14:textId="77777777">
        <w:trPr>
          <w:trHeight w:val="1018"/>
        </w:trPr>
        <w:tc>
          <w:tcPr>
            <w:tcW w:w="737" w:type="dxa"/>
          </w:tcPr>
          <w:p w14:paraId="3EEC4EBE" w14:textId="77777777" w:rsidR="004766AD" w:rsidRDefault="004766AD">
            <w:pPr>
              <w:pStyle w:val="TableParagraph"/>
              <w:rPr>
                <w:b/>
              </w:rPr>
            </w:pPr>
          </w:p>
          <w:p w14:paraId="0A95A173" w14:textId="77777777" w:rsidR="004766AD" w:rsidRDefault="00000000">
            <w:pPr>
              <w:pStyle w:val="TableParagraph"/>
              <w:spacing w:before="132"/>
              <w:ind w:left="29" w:right="20"/>
              <w:jc w:val="center"/>
            </w:pPr>
            <w:r>
              <w:rPr>
                <w:spacing w:val="-2"/>
              </w:rPr>
              <w:t>D.2.1</w:t>
            </w:r>
          </w:p>
        </w:tc>
        <w:tc>
          <w:tcPr>
            <w:tcW w:w="4876" w:type="dxa"/>
          </w:tcPr>
          <w:p w14:paraId="295F64C3" w14:textId="77777777" w:rsidR="004766AD" w:rsidRDefault="00000000">
            <w:pPr>
              <w:pStyle w:val="TableParagraph"/>
              <w:spacing w:before="48" w:line="223" w:lineRule="auto"/>
              <w:ind w:left="80"/>
            </w:pPr>
            <w:r>
              <w:rPr>
                <w:w w:val="90"/>
              </w:rPr>
              <w:t xml:space="preserve">odległość stanowiska postojowego przeznaczonego </w:t>
            </w:r>
            <w:r>
              <w:rPr>
                <w:spacing w:val="-6"/>
              </w:rPr>
              <w:t xml:space="preserve">dla osób z niepełnosprawnościami od głównego </w:t>
            </w:r>
            <w:r>
              <w:rPr>
                <w:w w:val="90"/>
              </w:rPr>
              <w:t xml:space="preserve">wejścia do budynku powinna być minimalna – zaleca </w:t>
            </w:r>
            <w:r>
              <w:rPr>
                <w:spacing w:val="-4"/>
              </w:rPr>
              <w:t>się,</w:t>
            </w:r>
            <w:r>
              <w:rPr>
                <w:spacing w:val="-10"/>
              </w:rPr>
              <w:t xml:space="preserve"> </w:t>
            </w:r>
            <w:r>
              <w:rPr>
                <w:spacing w:val="-4"/>
              </w:rPr>
              <w:t>aby</w:t>
            </w:r>
            <w:r>
              <w:rPr>
                <w:spacing w:val="-10"/>
              </w:rPr>
              <w:t xml:space="preserve"> </w:t>
            </w:r>
            <w:r>
              <w:rPr>
                <w:spacing w:val="-4"/>
              </w:rPr>
              <w:t>wynosiła</w:t>
            </w:r>
            <w:r>
              <w:rPr>
                <w:spacing w:val="-10"/>
              </w:rPr>
              <w:t xml:space="preserve"> </w:t>
            </w:r>
            <w:r>
              <w:rPr>
                <w:spacing w:val="-4"/>
              </w:rPr>
              <w:t>nie</w:t>
            </w:r>
            <w:r>
              <w:rPr>
                <w:spacing w:val="-10"/>
              </w:rPr>
              <w:t xml:space="preserve"> </w:t>
            </w:r>
            <w:r>
              <w:rPr>
                <w:spacing w:val="-4"/>
              </w:rPr>
              <w:t>więcej</w:t>
            </w:r>
            <w:r>
              <w:rPr>
                <w:spacing w:val="-10"/>
              </w:rPr>
              <w:t xml:space="preserve"> </w:t>
            </w:r>
            <w:r>
              <w:rPr>
                <w:spacing w:val="-4"/>
              </w:rPr>
              <w:t>niż</w:t>
            </w:r>
            <w:r>
              <w:rPr>
                <w:spacing w:val="-10"/>
              </w:rPr>
              <w:t xml:space="preserve"> </w:t>
            </w:r>
            <w:r>
              <w:rPr>
                <w:spacing w:val="-4"/>
              </w:rPr>
              <w:t>50</w:t>
            </w:r>
            <w:r>
              <w:rPr>
                <w:spacing w:val="-10"/>
              </w:rPr>
              <w:t xml:space="preserve"> </w:t>
            </w:r>
            <w:r>
              <w:rPr>
                <w:spacing w:val="-4"/>
              </w:rPr>
              <w:t>m,</w:t>
            </w:r>
          </w:p>
        </w:tc>
        <w:tc>
          <w:tcPr>
            <w:tcW w:w="1531" w:type="dxa"/>
          </w:tcPr>
          <w:p w14:paraId="4BA95838" w14:textId="77777777" w:rsidR="004766AD" w:rsidRDefault="004766AD">
            <w:pPr>
              <w:pStyle w:val="TableParagraph"/>
              <w:rPr>
                <w:rFonts w:ascii="Times New Roman"/>
              </w:rPr>
            </w:pPr>
          </w:p>
        </w:tc>
        <w:tc>
          <w:tcPr>
            <w:tcW w:w="1531" w:type="dxa"/>
          </w:tcPr>
          <w:p w14:paraId="3AAA2BD8" w14:textId="77777777" w:rsidR="004766AD" w:rsidRDefault="004766AD">
            <w:pPr>
              <w:pStyle w:val="TableParagraph"/>
              <w:rPr>
                <w:b/>
              </w:rPr>
            </w:pPr>
          </w:p>
          <w:p w14:paraId="2D60CC98"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7595B5DD" w14:textId="77777777" w:rsidR="004766AD" w:rsidRDefault="004766AD">
            <w:pPr>
              <w:pStyle w:val="TableParagraph"/>
              <w:rPr>
                <w:b/>
              </w:rPr>
            </w:pPr>
          </w:p>
          <w:p w14:paraId="0B6EC68A"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2656E04" w14:textId="77777777">
        <w:trPr>
          <w:trHeight w:val="784"/>
        </w:trPr>
        <w:tc>
          <w:tcPr>
            <w:tcW w:w="737" w:type="dxa"/>
          </w:tcPr>
          <w:p w14:paraId="6892512B" w14:textId="77777777" w:rsidR="004766AD" w:rsidRDefault="004766AD">
            <w:pPr>
              <w:pStyle w:val="TableParagraph"/>
              <w:spacing w:before="3"/>
              <w:rPr>
                <w:b/>
                <w:sz w:val="23"/>
              </w:rPr>
            </w:pPr>
          </w:p>
          <w:p w14:paraId="5040C14D" w14:textId="77777777" w:rsidR="004766AD" w:rsidRDefault="00000000">
            <w:pPr>
              <w:pStyle w:val="TableParagraph"/>
              <w:spacing w:before="1"/>
              <w:ind w:left="29" w:right="20"/>
              <w:jc w:val="center"/>
            </w:pPr>
            <w:r>
              <w:rPr>
                <w:spacing w:val="-2"/>
              </w:rPr>
              <w:t>D.2.2</w:t>
            </w:r>
          </w:p>
        </w:tc>
        <w:tc>
          <w:tcPr>
            <w:tcW w:w="4876" w:type="dxa"/>
          </w:tcPr>
          <w:p w14:paraId="5F448947" w14:textId="77777777" w:rsidR="004766AD" w:rsidRDefault="00000000">
            <w:pPr>
              <w:pStyle w:val="TableParagraph"/>
              <w:spacing w:before="48" w:line="223" w:lineRule="auto"/>
              <w:ind w:left="80" w:right="215"/>
              <w:jc w:val="both"/>
            </w:pPr>
            <w:r>
              <w:rPr>
                <w:w w:val="90"/>
              </w:rPr>
              <w:t>należy</w:t>
            </w:r>
            <w:r>
              <w:rPr>
                <w:spacing w:val="-1"/>
                <w:w w:val="90"/>
              </w:rPr>
              <w:t xml:space="preserve"> </w:t>
            </w:r>
            <w:r>
              <w:rPr>
                <w:w w:val="90"/>
              </w:rPr>
              <w:t>umieścić</w:t>
            </w:r>
            <w:r>
              <w:rPr>
                <w:spacing w:val="-1"/>
                <w:w w:val="90"/>
              </w:rPr>
              <w:t xml:space="preserve"> </w:t>
            </w:r>
            <w:r>
              <w:rPr>
                <w:w w:val="90"/>
              </w:rPr>
              <w:t>przy</w:t>
            </w:r>
            <w:r>
              <w:rPr>
                <w:spacing w:val="-1"/>
                <w:w w:val="90"/>
              </w:rPr>
              <w:t xml:space="preserve"> </w:t>
            </w:r>
            <w:r>
              <w:rPr>
                <w:w w:val="90"/>
              </w:rPr>
              <w:t>miejscach</w:t>
            </w:r>
            <w:r>
              <w:rPr>
                <w:spacing w:val="-1"/>
                <w:w w:val="90"/>
              </w:rPr>
              <w:t xml:space="preserve"> </w:t>
            </w:r>
            <w:r>
              <w:rPr>
                <w:w w:val="90"/>
              </w:rPr>
              <w:t>parkingowych</w:t>
            </w:r>
            <w:r>
              <w:rPr>
                <w:spacing w:val="-1"/>
                <w:w w:val="90"/>
              </w:rPr>
              <w:t xml:space="preserve"> </w:t>
            </w:r>
            <w:proofErr w:type="spellStart"/>
            <w:r>
              <w:rPr>
                <w:w w:val="90"/>
              </w:rPr>
              <w:t>infor</w:t>
            </w:r>
            <w:proofErr w:type="spellEnd"/>
            <w:r>
              <w:rPr>
                <w:w w:val="90"/>
              </w:rPr>
              <w:t xml:space="preserve">- </w:t>
            </w:r>
            <w:proofErr w:type="spellStart"/>
            <w:r>
              <w:rPr>
                <w:w w:val="90"/>
              </w:rPr>
              <w:t>mację</w:t>
            </w:r>
            <w:proofErr w:type="spellEnd"/>
            <w:r>
              <w:rPr>
                <w:w w:val="90"/>
              </w:rPr>
              <w:t xml:space="preserve">, gdzie znajduje się wejście do budynku, wraz </w:t>
            </w:r>
            <w:r>
              <w:rPr>
                <w:spacing w:val="-4"/>
              </w:rPr>
              <w:t>z</w:t>
            </w:r>
            <w:r>
              <w:rPr>
                <w:spacing w:val="-7"/>
              </w:rPr>
              <w:t xml:space="preserve"> </w:t>
            </w:r>
            <w:r>
              <w:rPr>
                <w:spacing w:val="-4"/>
              </w:rPr>
              <w:t>oznaczeniem</w:t>
            </w:r>
            <w:r>
              <w:rPr>
                <w:spacing w:val="-7"/>
              </w:rPr>
              <w:t xml:space="preserve"> </w:t>
            </w:r>
            <w:r>
              <w:rPr>
                <w:spacing w:val="-4"/>
              </w:rPr>
              <w:t>kierunkowym,</w:t>
            </w:r>
          </w:p>
        </w:tc>
        <w:tc>
          <w:tcPr>
            <w:tcW w:w="1531" w:type="dxa"/>
          </w:tcPr>
          <w:p w14:paraId="63534E9E" w14:textId="77777777" w:rsidR="004766AD" w:rsidRDefault="004766AD">
            <w:pPr>
              <w:pStyle w:val="TableParagraph"/>
              <w:rPr>
                <w:rFonts w:ascii="Times New Roman"/>
              </w:rPr>
            </w:pPr>
          </w:p>
        </w:tc>
        <w:tc>
          <w:tcPr>
            <w:tcW w:w="1531" w:type="dxa"/>
          </w:tcPr>
          <w:p w14:paraId="0DFBFDD6" w14:textId="77777777" w:rsidR="004766AD" w:rsidRDefault="004766AD">
            <w:pPr>
              <w:pStyle w:val="TableParagraph"/>
              <w:spacing w:before="3"/>
              <w:rPr>
                <w:b/>
                <w:sz w:val="23"/>
              </w:rPr>
            </w:pPr>
          </w:p>
          <w:p w14:paraId="1745A694"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6143934" w14:textId="77777777" w:rsidR="004766AD" w:rsidRDefault="004766AD">
            <w:pPr>
              <w:pStyle w:val="TableParagraph"/>
              <w:spacing w:before="3"/>
              <w:rPr>
                <w:b/>
                <w:sz w:val="23"/>
              </w:rPr>
            </w:pPr>
          </w:p>
          <w:p w14:paraId="30E37DFF"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EA017E1" w14:textId="77777777">
        <w:trPr>
          <w:trHeight w:val="963"/>
        </w:trPr>
        <w:tc>
          <w:tcPr>
            <w:tcW w:w="737" w:type="dxa"/>
          </w:tcPr>
          <w:p w14:paraId="283A42C8" w14:textId="77777777" w:rsidR="004766AD" w:rsidRDefault="004766AD">
            <w:pPr>
              <w:pStyle w:val="TableParagraph"/>
              <w:spacing w:before="1"/>
              <w:rPr>
                <w:b/>
                <w:sz w:val="31"/>
              </w:rPr>
            </w:pPr>
          </w:p>
          <w:p w14:paraId="5E20B664" w14:textId="77777777" w:rsidR="004766AD" w:rsidRDefault="00000000">
            <w:pPr>
              <w:pStyle w:val="TableParagraph"/>
              <w:ind w:left="29" w:right="20"/>
              <w:jc w:val="center"/>
            </w:pPr>
            <w:r>
              <w:rPr>
                <w:spacing w:val="-2"/>
              </w:rPr>
              <w:t>D.2.3</w:t>
            </w:r>
          </w:p>
        </w:tc>
        <w:tc>
          <w:tcPr>
            <w:tcW w:w="4876" w:type="dxa"/>
          </w:tcPr>
          <w:p w14:paraId="2801FBF6" w14:textId="77777777" w:rsidR="004766AD" w:rsidRDefault="00000000">
            <w:pPr>
              <w:pStyle w:val="TableParagraph"/>
              <w:spacing w:before="137" w:line="223" w:lineRule="auto"/>
              <w:ind w:left="80"/>
            </w:pPr>
            <w:r>
              <w:rPr>
                <w:w w:val="90"/>
              </w:rPr>
              <w:t>jeśli</w:t>
            </w:r>
            <w:r>
              <w:rPr>
                <w:spacing w:val="-10"/>
                <w:w w:val="90"/>
              </w:rPr>
              <w:t xml:space="preserve"> </w:t>
            </w:r>
            <w:r>
              <w:rPr>
                <w:w w:val="90"/>
              </w:rPr>
              <w:t>uzasadnione,</w:t>
            </w:r>
            <w:r>
              <w:rPr>
                <w:spacing w:val="-9"/>
                <w:w w:val="90"/>
              </w:rPr>
              <w:t xml:space="preserve"> </w:t>
            </w:r>
            <w:r>
              <w:rPr>
                <w:w w:val="90"/>
              </w:rPr>
              <w:t>należy</w:t>
            </w:r>
            <w:r>
              <w:rPr>
                <w:spacing w:val="-9"/>
                <w:w w:val="90"/>
              </w:rPr>
              <w:t xml:space="preserve"> </w:t>
            </w:r>
            <w:r>
              <w:rPr>
                <w:w w:val="90"/>
              </w:rPr>
              <w:t>zastosować</w:t>
            </w:r>
            <w:r>
              <w:rPr>
                <w:spacing w:val="-9"/>
                <w:w w:val="90"/>
              </w:rPr>
              <w:t xml:space="preserve"> </w:t>
            </w:r>
            <w:r>
              <w:rPr>
                <w:w w:val="90"/>
              </w:rPr>
              <w:t>system</w:t>
            </w:r>
            <w:r>
              <w:rPr>
                <w:spacing w:val="-9"/>
                <w:w w:val="90"/>
              </w:rPr>
              <w:t xml:space="preserve"> </w:t>
            </w:r>
            <w:r>
              <w:rPr>
                <w:w w:val="90"/>
              </w:rPr>
              <w:t xml:space="preserve">fakturo- </w:t>
            </w:r>
            <w:r>
              <w:rPr>
                <w:spacing w:val="-8"/>
              </w:rPr>
              <w:t xml:space="preserve">wy na trasie prowadzącej od miejsca parkingowego </w:t>
            </w:r>
            <w:r>
              <w:rPr>
                <w:spacing w:val="-2"/>
              </w:rPr>
              <w:t>do</w:t>
            </w:r>
            <w:r>
              <w:rPr>
                <w:spacing w:val="-14"/>
              </w:rPr>
              <w:t xml:space="preserve"> </w:t>
            </w:r>
            <w:r>
              <w:rPr>
                <w:spacing w:val="-2"/>
              </w:rPr>
              <w:t>wejścia</w:t>
            </w:r>
            <w:r>
              <w:rPr>
                <w:spacing w:val="-13"/>
              </w:rPr>
              <w:t xml:space="preserve"> </w:t>
            </w:r>
            <w:r>
              <w:rPr>
                <w:spacing w:val="-2"/>
              </w:rPr>
              <w:t>do</w:t>
            </w:r>
            <w:r>
              <w:rPr>
                <w:spacing w:val="-13"/>
              </w:rPr>
              <w:t xml:space="preserve"> </w:t>
            </w:r>
            <w:r>
              <w:rPr>
                <w:spacing w:val="-2"/>
              </w:rPr>
              <w:t>budynku</w:t>
            </w:r>
            <w:r>
              <w:rPr>
                <w:spacing w:val="-14"/>
              </w:rPr>
              <w:t xml:space="preserve"> </w:t>
            </w:r>
            <w:r>
              <w:rPr>
                <w:spacing w:val="-2"/>
              </w:rPr>
              <w:t>sądu,</w:t>
            </w:r>
          </w:p>
        </w:tc>
        <w:tc>
          <w:tcPr>
            <w:tcW w:w="1531" w:type="dxa"/>
          </w:tcPr>
          <w:p w14:paraId="6F2BD9D7" w14:textId="77777777" w:rsidR="004766AD" w:rsidRDefault="004766AD">
            <w:pPr>
              <w:pStyle w:val="TableParagraph"/>
              <w:rPr>
                <w:rFonts w:ascii="Times New Roman"/>
              </w:rPr>
            </w:pPr>
          </w:p>
        </w:tc>
        <w:tc>
          <w:tcPr>
            <w:tcW w:w="1531" w:type="dxa"/>
          </w:tcPr>
          <w:p w14:paraId="00510645" w14:textId="77777777" w:rsidR="004766AD" w:rsidRDefault="004766AD">
            <w:pPr>
              <w:pStyle w:val="TableParagraph"/>
              <w:spacing w:before="1"/>
              <w:rPr>
                <w:b/>
                <w:sz w:val="31"/>
              </w:rPr>
            </w:pPr>
          </w:p>
          <w:p w14:paraId="3F6A2D9A"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6764510D" w14:textId="77777777" w:rsidR="004766AD" w:rsidRDefault="004766AD">
            <w:pPr>
              <w:pStyle w:val="TableParagraph"/>
              <w:spacing w:before="1"/>
              <w:rPr>
                <w:b/>
                <w:sz w:val="31"/>
              </w:rPr>
            </w:pPr>
          </w:p>
          <w:p w14:paraId="0E863B5D" w14:textId="77777777" w:rsidR="004766AD" w:rsidRDefault="00000000">
            <w:pPr>
              <w:pStyle w:val="TableParagraph"/>
              <w:ind w:left="8"/>
              <w:jc w:val="center"/>
            </w:pPr>
            <w:r>
              <w:rPr>
                <w:w w:val="85"/>
              </w:rPr>
              <w:t>=</w:t>
            </w:r>
            <w:r>
              <w:rPr>
                <w:spacing w:val="-3"/>
                <w:w w:val="85"/>
              </w:rPr>
              <w:t xml:space="preserve"> </w:t>
            </w:r>
            <w:r>
              <w:rPr>
                <w:spacing w:val="-2"/>
              </w:rPr>
              <w:t>średni</w:t>
            </w:r>
          </w:p>
        </w:tc>
      </w:tr>
    </w:tbl>
    <w:p w14:paraId="6EC0FC4F" w14:textId="77777777" w:rsidR="004766AD" w:rsidRDefault="004766AD">
      <w:pPr>
        <w:jc w:val="center"/>
        <w:sectPr w:rsidR="004766AD">
          <w:pgSz w:w="11910" w:h="16840"/>
          <w:pgMar w:top="1840" w:right="600" w:bottom="640" w:left="0" w:header="771" w:footer="446" w:gutter="0"/>
          <w:cols w:space="708"/>
        </w:sectPr>
      </w:pPr>
    </w:p>
    <w:p w14:paraId="7C9C6047" w14:textId="77777777" w:rsidR="004766AD" w:rsidRDefault="004766AD">
      <w:pPr>
        <w:pStyle w:val="Tekstpodstawowy"/>
        <w:spacing w:before="5"/>
        <w:rPr>
          <w:b/>
          <w:sz w:val="12"/>
        </w:rPr>
      </w:pP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643ACE8E" w14:textId="77777777">
        <w:trPr>
          <w:trHeight w:val="1488"/>
        </w:trPr>
        <w:tc>
          <w:tcPr>
            <w:tcW w:w="737" w:type="dxa"/>
          </w:tcPr>
          <w:p w14:paraId="16266E1E" w14:textId="77777777" w:rsidR="004766AD" w:rsidRDefault="004766AD">
            <w:pPr>
              <w:pStyle w:val="TableParagraph"/>
              <w:rPr>
                <w:b/>
              </w:rPr>
            </w:pPr>
          </w:p>
          <w:p w14:paraId="5B5B4525" w14:textId="77777777" w:rsidR="004766AD" w:rsidRDefault="004766AD">
            <w:pPr>
              <w:pStyle w:val="TableParagraph"/>
              <w:spacing w:before="10"/>
              <w:rPr>
                <w:b/>
                <w:sz w:val="31"/>
              </w:rPr>
            </w:pPr>
          </w:p>
          <w:p w14:paraId="57788AE2" w14:textId="77777777" w:rsidR="004766AD" w:rsidRDefault="00000000">
            <w:pPr>
              <w:pStyle w:val="TableParagraph"/>
              <w:spacing w:before="1"/>
              <w:ind w:left="29" w:right="20"/>
              <w:jc w:val="center"/>
            </w:pPr>
            <w:r>
              <w:rPr>
                <w:spacing w:val="-2"/>
              </w:rPr>
              <w:t>D.2.4</w:t>
            </w:r>
          </w:p>
        </w:tc>
        <w:tc>
          <w:tcPr>
            <w:tcW w:w="4876" w:type="dxa"/>
          </w:tcPr>
          <w:p w14:paraId="4674F643" w14:textId="77777777" w:rsidR="004766AD" w:rsidRDefault="00000000">
            <w:pPr>
              <w:pStyle w:val="TableParagraph"/>
              <w:spacing w:before="48" w:line="223" w:lineRule="auto"/>
              <w:ind w:left="80"/>
            </w:pPr>
            <w:r>
              <w:rPr>
                <w:w w:val="90"/>
              </w:rPr>
              <w:t>jeżeli parking nie obsługuje bezpośrednio żadnego budynku,</w:t>
            </w:r>
            <w:r>
              <w:rPr>
                <w:spacing w:val="-1"/>
                <w:w w:val="90"/>
              </w:rPr>
              <w:t xml:space="preserve"> </w:t>
            </w:r>
            <w:r>
              <w:rPr>
                <w:w w:val="90"/>
              </w:rPr>
              <w:t>miejsca</w:t>
            </w:r>
            <w:r>
              <w:rPr>
                <w:spacing w:val="-1"/>
                <w:w w:val="90"/>
              </w:rPr>
              <w:t xml:space="preserve"> </w:t>
            </w:r>
            <w:r>
              <w:rPr>
                <w:w w:val="90"/>
              </w:rPr>
              <w:t>przystosowane</w:t>
            </w:r>
            <w:r>
              <w:rPr>
                <w:spacing w:val="-1"/>
                <w:w w:val="90"/>
              </w:rPr>
              <w:t xml:space="preserve"> </w:t>
            </w:r>
            <w:r>
              <w:rPr>
                <w:w w:val="90"/>
              </w:rPr>
              <w:t>dla</w:t>
            </w:r>
            <w:r>
              <w:rPr>
                <w:spacing w:val="-1"/>
                <w:w w:val="90"/>
              </w:rPr>
              <w:t xml:space="preserve"> </w:t>
            </w:r>
            <w:r>
              <w:rPr>
                <w:w w:val="90"/>
              </w:rPr>
              <w:t>osób</w:t>
            </w:r>
            <w:r>
              <w:rPr>
                <w:spacing w:val="-1"/>
                <w:w w:val="90"/>
              </w:rPr>
              <w:t xml:space="preserve"> </w:t>
            </w:r>
            <w:r>
              <w:rPr>
                <w:w w:val="90"/>
              </w:rPr>
              <w:t>z</w:t>
            </w:r>
            <w:r>
              <w:rPr>
                <w:spacing w:val="-1"/>
                <w:w w:val="90"/>
              </w:rPr>
              <w:t xml:space="preserve"> </w:t>
            </w:r>
            <w:proofErr w:type="spellStart"/>
            <w:r>
              <w:rPr>
                <w:w w:val="90"/>
              </w:rPr>
              <w:t>niepeł</w:t>
            </w:r>
            <w:proofErr w:type="spellEnd"/>
            <w:r>
              <w:rPr>
                <w:w w:val="90"/>
              </w:rPr>
              <w:t xml:space="preserve">- </w:t>
            </w:r>
            <w:proofErr w:type="spellStart"/>
            <w:r>
              <w:rPr>
                <w:w w:val="90"/>
              </w:rPr>
              <w:t>nosprawnościami</w:t>
            </w:r>
            <w:proofErr w:type="spellEnd"/>
            <w:r>
              <w:rPr>
                <w:w w:val="90"/>
              </w:rPr>
              <w:t xml:space="preserve"> powinny znajdować się możliwie </w:t>
            </w:r>
            <w:r>
              <w:rPr>
                <w:spacing w:val="-6"/>
              </w:rPr>
              <w:t>blisko</w:t>
            </w:r>
            <w:r>
              <w:rPr>
                <w:spacing w:val="-12"/>
              </w:rPr>
              <w:t xml:space="preserve"> </w:t>
            </w:r>
            <w:r>
              <w:rPr>
                <w:spacing w:val="-6"/>
              </w:rPr>
              <w:t>przystosowanego</w:t>
            </w:r>
            <w:r>
              <w:rPr>
                <w:spacing w:val="-12"/>
              </w:rPr>
              <w:t xml:space="preserve"> </w:t>
            </w:r>
            <w:r>
              <w:rPr>
                <w:spacing w:val="-6"/>
              </w:rPr>
              <w:t>wyjścia</w:t>
            </w:r>
            <w:r>
              <w:rPr>
                <w:spacing w:val="-12"/>
              </w:rPr>
              <w:t xml:space="preserve"> </w:t>
            </w:r>
            <w:r>
              <w:rPr>
                <w:spacing w:val="-6"/>
              </w:rPr>
              <w:t>z</w:t>
            </w:r>
            <w:r>
              <w:rPr>
                <w:spacing w:val="-12"/>
              </w:rPr>
              <w:t xml:space="preserve"> </w:t>
            </w:r>
            <w:r>
              <w:rPr>
                <w:spacing w:val="-6"/>
              </w:rPr>
              <w:t>tego</w:t>
            </w:r>
            <w:r>
              <w:rPr>
                <w:spacing w:val="-12"/>
              </w:rPr>
              <w:t xml:space="preserve"> </w:t>
            </w:r>
            <w:r>
              <w:rPr>
                <w:spacing w:val="-6"/>
              </w:rPr>
              <w:t>parkingu;</w:t>
            </w:r>
          </w:p>
          <w:p w14:paraId="10185357" w14:textId="77777777" w:rsidR="004766AD" w:rsidRDefault="00000000">
            <w:pPr>
              <w:pStyle w:val="TableParagraph"/>
              <w:spacing w:line="223" w:lineRule="auto"/>
              <w:ind w:left="80"/>
            </w:pPr>
            <w:r>
              <w:rPr>
                <w:w w:val="90"/>
              </w:rPr>
              <w:t>w</w:t>
            </w:r>
            <w:r>
              <w:rPr>
                <w:spacing w:val="-9"/>
                <w:w w:val="90"/>
              </w:rPr>
              <w:t xml:space="preserve"> </w:t>
            </w:r>
            <w:r>
              <w:rPr>
                <w:w w:val="90"/>
              </w:rPr>
              <w:t>takiej</w:t>
            </w:r>
            <w:r>
              <w:rPr>
                <w:spacing w:val="-9"/>
                <w:w w:val="90"/>
              </w:rPr>
              <w:t xml:space="preserve"> </w:t>
            </w:r>
            <w:r>
              <w:rPr>
                <w:w w:val="90"/>
              </w:rPr>
              <w:t>sytuacji</w:t>
            </w:r>
            <w:r>
              <w:rPr>
                <w:spacing w:val="-9"/>
                <w:w w:val="90"/>
              </w:rPr>
              <w:t xml:space="preserve"> </w:t>
            </w:r>
            <w:r>
              <w:rPr>
                <w:w w:val="90"/>
              </w:rPr>
              <w:t>również</w:t>
            </w:r>
            <w:r>
              <w:rPr>
                <w:spacing w:val="-9"/>
                <w:w w:val="90"/>
              </w:rPr>
              <w:t xml:space="preserve"> </w:t>
            </w:r>
            <w:r>
              <w:rPr>
                <w:w w:val="90"/>
              </w:rPr>
              <w:t>należy</w:t>
            </w:r>
            <w:r>
              <w:rPr>
                <w:spacing w:val="-9"/>
                <w:w w:val="90"/>
              </w:rPr>
              <w:t xml:space="preserve"> </w:t>
            </w:r>
            <w:r>
              <w:rPr>
                <w:w w:val="90"/>
              </w:rPr>
              <w:t>zastosować</w:t>
            </w:r>
            <w:r>
              <w:rPr>
                <w:spacing w:val="-9"/>
                <w:w w:val="90"/>
              </w:rPr>
              <w:t xml:space="preserve"> </w:t>
            </w:r>
            <w:proofErr w:type="spellStart"/>
            <w:r>
              <w:rPr>
                <w:w w:val="90"/>
              </w:rPr>
              <w:t>oznacze</w:t>
            </w:r>
            <w:proofErr w:type="spellEnd"/>
            <w:r>
              <w:rPr>
                <w:w w:val="90"/>
              </w:rPr>
              <w:t xml:space="preserve">- </w:t>
            </w:r>
            <w:r>
              <w:rPr>
                <w:spacing w:val="-4"/>
              </w:rPr>
              <w:t>nie</w:t>
            </w:r>
            <w:r>
              <w:rPr>
                <w:spacing w:val="-7"/>
              </w:rPr>
              <w:t xml:space="preserve"> </w:t>
            </w:r>
            <w:r>
              <w:rPr>
                <w:spacing w:val="-4"/>
              </w:rPr>
              <w:t>kierunkowe</w:t>
            </w:r>
            <w:r>
              <w:rPr>
                <w:spacing w:val="-7"/>
              </w:rPr>
              <w:t xml:space="preserve"> </w:t>
            </w:r>
            <w:r>
              <w:rPr>
                <w:spacing w:val="-4"/>
              </w:rPr>
              <w:t>do</w:t>
            </w:r>
            <w:r>
              <w:rPr>
                <w:spacing w:val="-7"/>
              </w:rPr>
              <w:t xml:space="preserve"> </w:t>
            </w:r>
            <w:r>
              <w:rPr>
                <w:spacing w:val="-4"/>
              </w:rPr>
              <w:t>wejścia</w:t>
            </w:r>
            <w:r>
              <w:rPr>
                <w:spacing w:val="-7"/>
              </w:rPr>
              <w:t xml:space="preserve"> </w:t>
            </w:r>
            <w:r>
              <w:rPr>
                <w:spacing w:val="-4"/>
              </w:rPr>
              <w:t>do</w:t>
            </w:r>
            <w:r>
              <w:rPr>
                <w:spacing w:val="-7"/>
              </w:rPr>
              <w:t xml:space="preserve"> </w:t>
            </w:r>
            <w:r>
              <w:rPr>
                <w:spacing w:val="-4"/>
              </w:rPr>
              <w:t>budynku,</w:t>
            </w:r>
          </w:p>
        </w:tc>
        <w:tc>
          <w:tcPr>
            <w:tcW w:w="1531" w:type="dxa"/>
          </w:tcPr>
          <w:p w14:paraId="1041F2C5" w14:textId="77777777" w:rsidR="004766AD" w:rsidRDefault="004766AD">
            <w:pPr>
              <w:pStyle w:val="TableParagraph"/>
              <w:rPr>
                <w:rFonts w:ascii="Times New Roman"/>
              </w:rPr>
            </w:pPr>
          </w:p>
        </w:tc>
        <w:tc>
          <w:tcPr>
            <w:tcW w:w="1531" w:type="dxa"/>
          </w:tcPr>
          <w:p w14:paraId="4D0B31F4" w14:textId="77777777" w:rsidR="004766AD" w:rsidRDefault="004766AD">
            <w:pPr>
              <w:pStyle w:val="TableParagraph"/>
              <w:rPr>
                <w:b/>
              </w:rPr>
            </w:pPr>
          </w:p>
          <w:p w14:paraId="418834EF" w14:textId="77777777" w:rsidR="004766AD" w:rsidRDefault="004766AD">
            <w:pPr>
              <w:pStyle w:val="TableParagraph"/>
              <w:spacing w:before="10"/>
              <w:rPr>
                <w:b/>
                <w:sz w:val="31"/>
              </w:rPr>
            </w:pPr>
          </w:p>
          <w:p w14:paraId="21637FC1"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0128DB2B" w14:textId="77777777" w:rsidR="004766AD" w:rsidRDefault="004766AD">
            <w:pPr>
              <w:pStyle w:val="TableParagraph"/>
              <w:rPr>
                <w:b/>
              </w:rPr>
            </w:pPr>
          </w:p>
          <w:p w14:paraId="176CC21C" w14:textId="77777777" w:rsidR="004766AD" w:rsidRDefault="004766AD">
            <w:pPr>
              <w:pStyle w:val="TableParagraph"/>
              <w:spacing w:before="10"/>
              <w:rPr>
                <w:b/>
                <w:sz w:val="31"/>
              </w:rPr>
            </w:pPr>
          </w:p>
          <w:p w14:paraId="425F7C9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03FAD04" w14:textId="77777777">
        <w:trPr>
          <w:trHeight w:val="1019"/>
        </w:trPr>
        <w:tc>
          <w:tcPr>
            <w:tcW w:w="737" w:type="dxa"/>
          </w:tcPr>
          <w:p w14:paraId="3F131A1E" w14:textId="77777777" w:rsidR="004766AD" w:rsidRDefault="004766AD">
            <w:pPr>
              <w:pStyle w:val="TableParagraph"/>
              <w:rPr>
                <w:b/>
              </w:rPr>
            </w:pPr>
          </w:p>
          <w:p w14:paraId="5ADDC664" w14:textId="77777777" w:rsidR="004766AD" w:rsidRDefault="00000000">
            <w:pPr>
              <w:pStyle w:val="TableParagraph"/>
              <w:spacing w:before="132"/>
              <w:ind w:left="29" w:right="20"/>
              <w:jc w:val="center"/>
            </w:pPr>
            <w:r>
              <w:rPr>
                <w:spacing w:val="-2"/>
              </w:rPr>
              <w:t>D.2.5</w:t>
            </w:r>
          </w:p>
        </w:tc>
        <w:tc>
          <w:tcPr>
            <w:tcW w:w="4876" w:type="dxa"/>
          </w:tcPr>
          <w:p w14:paraId="0910CDD6" w14:textId="77777777" w:rsidR="004766AD" w:rsidRDefault="00000000">
            <w:pPr>
              <w:pStyle w:val="TableParagraph"/>
              <w:spacing w:before="48" w:line="223" w:lineRule="auto"/>
              <w:ind w:left="80"/>
            </w:pPr>
            <w:r>
              <w:rPr>
                <w:w w:val="90"/>
              </w:rPr>
              <w:t xml:space="preserve">w sytuacji, gdy wejście do sądu jest poza zasięgiem wzroku, należy zapewnić wizualne formy </w:t>
            </w:r>
            <w:proofErr w:type="spellStart"/>
            <w:r>
              <w:rPr>
                <w:w w:val="90"/>
              </w:rPr>
              <w:t>prowadze</w:t>
            </w:r>
            <w:proofErr w:type="spellEnd"/>
            <w:r>
              <w:rPr>
                <w:w w:val="90"/>
              </w:rPr>
              <w:t xml:space="preserve">- </w:t>
            </w:r>
            <w:proofErr w:type="spellStart"/>
            <w:r>
              <w:rPr>
                <w:spacing w:val="-8"/>
              </w:rPr>
              <w:t>nia</w:t>
            </w:r>
            <w:proofErr w:type="spellEnd"/>
            <w:r>
              <w:rPr>
                <w:spacing w:val="-8"/>
              </w:rPr>
              <w:t xml:space="preserve"> w celu wspierania orientacji i wyboru </w:t>
            </w:r>
            <w:proofErr w:type="spellStart"/>
            <w:r>
              <w:rPr>
                <w:spacing w:val="-8"/>
              </w:rPr>
              <w:t>odpowied</w:t>
            </w:r>
            <w:proofErr w:type="spellEnd"/>
            <w:r>
              <w:rPr>
                <w:spacing w:val="-8"/>
              </w:rPr>
              <w:t xml:space="preserve">- </w:t>
            </w:r>
            <w:r>
              <w:t>niego</w:t>
            </w:r>
            <w:r>
              <w:rPr>
                <w:spacing w:val="-4"/>
              </w:rPr>
              <w:t xml:space="preserve"> </w:t>
            </w:r>
            <w:r>
              <w:t>kierunku,</w:t>
            </w:r>
          </w:p>
        </w:tc>
        <w:tc>
          <w:tcPr>
            <w:tcW w:w="1531" w:type="dxa"/>
            <w:shd w:val="clear" w:color="auto" w:fill="D9E0F1"/>
          </w:tcPr>
          <w:p w14:paraId="64B5469C" w14:textId="77777777" w:rsidR="004766AD" w:rsidRDefault="004766AD">
            <w:pPr>
              <w:pStyle w:val="TableParagraph"/>
              <w:rPr>
                <w:b/>
              </w:rPr>
            </w:pPr>
          </w:p>
          <w:p w14:paraId="1962AD89" w14:textId="77777777" w:rsidR="004766AD" w:rsidRDefault="00000000">
            <w:pPr>
              <w:pStyle w:val="TableParagraph"/>
              <w:spacing w:before="132"/>
              <w:ind w:left="9"/>
              <w:jc w:val="center"/>
            </w:pPr>
            <w:r>
              <w:rPr>
                <w:w w:val="90"/>
              </w:rPr>
              <w:t>Nie</w:t>
            </w:r>
            <w:r>
              <w:rPr>
                <w:spacing w:val="-3"/>
                <w:w w:val="90"/>
              </w:rPr>
              <w:t xml:space="preserve"> </w:t>
            </w:r>
            <w:r>
              <w:rPr>
                <w:spacing w:val="-2"/>
              </w:rPr>
              <w:t>dotyczy</w:t>
            </w:r>
          </w:p>
        </w:tc>
        <w:tc>
          <w:tcPr>
            <w:tcW w:w="1531" w:type="dxa"/>
          </w:tcPr>
          <w:p w14:paraId="79A81298" w14:textId="77777777" w:rsidR="004766AD" w:rsidRDefault="004766AD">
            <w:pPr>
              <w:pStyle w:val="TableParagraph"/>
              <w:rPr>
                <w:b/>
              </w:rPr>
            </w:pPr>
          </w:p>
          <w:p w14:paraId="3FDE4967"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4DB2DBBE" w14:textId="77777777" w:rsidR="004766AD" w:rsidRDefault="004766AD">
            <w:pPr>
              <w:pStyle w:val="TableParagraph"/>
              <w:rPr>
                <w:b/>
              </w:rPr>
            </w:pPr>
          </w:p>
          <w:p w14:paraId="61A4F45E"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1BFBB3A8" w14:textId="77777777">
        <w:trPr>
          <w:trHeight w:val="887"/>
        </w:trPr>
        <w:tc>
          <w:tcPr>
            <w:tcW w:w="737" w:type="dxa"/>
          </w:tcPr>
          <w:p w14:paraId="75DD3762" w14:textId="77777777" w:rsidR="004766AD" w:rsidRDefault="004766AD">
            <w:pPr>
              <w:pStyle w:val="TableParagraph"/>
              <w:spacing w:before="9"/>
              <w:rPr>
                <w:b/>
                <w:sz w:val="27"/>
              </w:rPr>
            </w:pPr>
          </w:p>
          <w:p w14:paraId="42A2AF00" w14:textId="77777777" w:rsidR="004766AD" w:rsidRDefault="00000000">
            <w:pPr>
              <w:pStyle w:val="TableParagraph"/>
              <w:ind w:left="29" w:right="20"/>
              <w:jc w:val="center"/>
            </w:pPr>
            <w:r>
              <w:rPr>
                <w:spacing w:val="-2"/>
              </w:rPr>
              <w:t>D.2.6</w:t>
            </w:r>
          </w:p>
        </w:tc>
        <w:tc>
          <w:tcPr>
            <w:tcW w:w="4876" w:type="dxa"/>
          </w:tcPr>
          <w:p w14:paraId="76206B56" w14:textId="77777777" w:rsidR="004766AD" w:rsidRDefault="00000000">
            <w:pPr>
              <w:pStyle w:val="TableParagraph"/>
              <w:spacing w:before="100" w:line="223" w:lineRule="auto"/>
              <w:ind w:left="80"/>
            </w:pPr>
            <w:r>
              <w:rPr>
                <w:w w:val="90"/>
              </w:rPr>
              <w:t>w celu wspomagania osób z niepełnosprawnością wzroku</w:t>
            </w:r>
            <w:r>
              <w:rPr>
                <w:spacing w:val="-6"/>
                <w:w w:val="90"/>
              </w:rPr>
              <w:t xml:space="preserve"> </w:t>
            </w:r>
            <w:r>
              <w:rPr>
                <w:w w:val="90"/>
              </w:rPr>
              <w:t>wymaga</w:t>
            </w:r>
            <w:r>
              <w:rPr>
                <w:spacing w:val="-6"/>
                <w:w w:val="90"/>
              </w:rPr>
              <w:t xml:space="preserve"> </w:t>
            </w:r>
            <w:r>
              <w:rPr>
                <w:w w:val="90"/>
              </w:rPr>
              <w:t>się,</w:t>
            </w:r>
            <w:r>
              <w:rPr>
                <w:spacing w:val="-6"/>
                <w:w w:val="90"/>
              </w:rPr>
              <w:t xml:space="preserve"> </w:t>
            </w:r>
            <w:r>
              <w:rPr>
                <w:w w:val="90"/>
              </w:rPr>
              <w:t>aby</w:t>
            </w:r>
            <w:r>
              <w:rPr>
                <w:spacing w:val="-6"/>
                <w:w w:val="90"/>
              </w:rPr>
              <w:t xml:space="preserve"> </w:t>
            </w:r>
            <w:r>
              <w:rPr>
                <w:w w:val="90"/>
              </w:rPr>
              <w:t>systemy</w:t>
            </w:r>
            <w:r>
              <w:rPr>
                <w:spacing w:val="-6"/>
                <w:w w:val="90"/>
              </w:rPr>
              <w:t xml:space="preserve"> </w:t>
            </w:r>
            <w:r>
              <w:rPr>
                <w:w w:val="90"/>
              </w:rPr>
              <w:t>prowadzenia</w:t>
            </w:r>
            <w:r>
              <w:rPr>
                <w:spacing w:val="-6"/>
                <w:w w:val="90"/>
              </w:rPr>
              <w:t xml:space="preserve"> </w:t>
            </w:r>
            <w:r>
              <w:rPr>
                <w:w w:val="90"/>
              </w:rPr>
              <w:t xml:space="preserve">wy- </w:t>
            </w:r>
            <w:proofErr w:type="spellStart"/>
            <w:r>
              <w:rPr>
                <w:spacing w:val="-2"/>
              </w:rPr>
              <w:t>różniały</w:t>
            </w:r>
            <w:proofErr w:type="spellEnd"/>
            <w:r>
              <w:rPr>
                <w:spacing w:val="-14"/>
              </w:rPr>
              <w:t xml:space="preserve"> </w:t>
            </w:r>
            <w:r>
              <w:rPr>
                <w:spacing w:val="-2"/>
              </w:rPr>
              <w:t>się</w:t>
            </w:r>
            <w:r>
              <w:rPr>
                <w:spacing w:val="-13"/>
              </w:rPr>
              <w:t xml:space="preserve"> </w:t>
            </w:r>
            <w:r>
              <w:rPr>
                <w:spacing w:val="-2"/>
              </w:rPr>
              <w:t>kolorystycznie</w:t>
            </w:r>
            <w:r>
              <w:rPr>
                <w:spacing w:val="-13"/>
              </w:rPr>
              <w:t xml:space="preserve"> </w:t>
            </w:r>
            <w:r>
              <w:rPr>
                <w:spacing w:val="-2"/>
              </w:rPr>
              <w:t>z</w:t>
            </w:r>
            <w:r>
              <w:rPr>
                <w:spacing w:val="-14"/>
              </w:rPr>
              <w:t xml:space="preserve"> </w:t>
            </w:r>
            <w:r>
              <w:rPr>
                <w:spacing w:val="-2"/>
              </w:rPr>
              <w:t>tła,</w:t>
            </w:r>
          </w:p>
        </w:tc>
        <w:tc>
          <w:tcPr>
            <w:tcW w:w="1531" w:type="dxa"/>
            <w:shd w:val="clear" w:color="auto" w:fill="D9E0F1"/>
          </w:tcPr>
          <w:p w14:paraId="54C2C85D" w14:textId="77777777" w:rsidR="004766AD" w:rsidRDefault="004766AD">
            <w:pPr>
              <w:pStyle w:val="TableParagraph"/>
              <w:spacing w:before="9"/>
              <w:rPr>
                <w:b/>
                <w:sz w:val="27"/>
              </w:rPr>
            </w:pPr>
          </w:p>
          <w:p w14:paraId="4F8D7705"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tcPr>
          <w:p w14:paraId="011BCF7D" w14:textId="77777777" w:rsidR="004766AD" w:rsidRDefault="004766AD">
            <w:pPr>
              <w:pStyle w:val="TableParagraph"/>
              <w:spacing w:before="9"/>
              <w:rPr>
                <w:b/>
                <w:sz w:val="27"/>
              </w:rPr>
            </w:pPr>
          </w:p>
          <w:p w14:paraId="22F3ABA1"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790C0253" w14:textId="77777777" w:rsidR="004766AD" w:rsidRDefault="004766AD">
            <w:pPr>
              <w:pStyle w:val="TableParagraph"/>
              <w:spacing w:before="9"/>
              <w:rPr>
                <w:b/>
                <w:sz w:val="27"/>
              </w:rPr>
            </w:pPr>
          </w:p>
          <w:p w14:paraId="5CC21064"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DF114C4" w14:textId="77777777">
        <w:trPr>
          <w:trHeight w:val="1019"/>
        </w:trPr>
        <w:tc>
          <w:tcPr>
            <w:tcW w:w="737" w:type="dxa"/>
          </w:tcPr>
          <w:p w14:paraId="2227FA04" w14:textId="77777777" w:rsidR="004766AD" w:rsidRDefault="004766AD">
            <w:pPr>
              <w:pStyle w:val="TableParagraph"/>
              <w:rPr>
                <w:b/>
              </w:rPr>
            </w:pPr>
          </w:p>
          <w:p w14:paraId="72AF37F4" w14:textId="77777777" w:rsidR="004766AD" w:rsidRDefault="00000000">
            <w:pPr>
              <w:pStyle w:val="TableParagraph"/>
              <w:spacing w:before="132"/>
              <w:ind w:left="29" w:right="20"/>
              <w:jc w:val="center"/>
            </w:pPr>
            <w:r>
              <w:rPr>
                <w:spacing w:val="-2"/>
              </w:rPr>
              <w:t>D.2.7</w:t>
            </w:r>
          </w:p>
        </w:tc>
        <w:tc>
          <w:tcPr>
            <w:tcW w:w="4876" w:type="dxa"/>
          </w:tcPr>
          <w:p w14:paraId="470276F0" w14:textId="77777777" w:rsidR="004766AD" w:rsidRDefault="00000000">
            <w:pPr>
              <w:pStyle w:val="TableParagraph"/>
              <w:spacing w:before="48" w:line="223" w:lineRule="auto"/>
              <w:ind w:left="80"/>
            </w:pPr>
            <w:r>
              <w:rPr>
                <w:spacing w:val="-6"/>
              </w:rPr>
              <w:t>w</w:t>
            </w:r>
            <w:r>
              <w:rPr>
                <w:spacing w:val="-14"/>
              </w:rPr>
              <w:t xml:space="preserve"> </w:t>
            </w:r>
            <w:r>
              <w:rPr>
                <w:spacing w:val="-6"/>
              </w:rPr>
              <w:t>sytuacji,</w:t>
            </w:r>
            <w:r>
              <w:rPr>
                <w:spacing w:val="-12"/>
              </w:rPr>
              <w:t xml:space="preserve"> </w:t>
            </w:r>
            <w:r>
              <w:rPr>
                <w:spacing w:val="-6"/>
              </w:rPr>
              <w:t>gdy</w:t>
            </w:r>
            <w:r>
              <w:rPr>
                <w:spacing w:val="-12"/>
              </w:rPr>
              <w:t xml:space="preserve"> </w:t>
            </w:r>
            <w:r>
              <w:rPr>
                <w:spacing w:val="-6"/>
              </w:rPr>
              <w:t>wejście</w:t>
            </w:r>
            <w:r>
              <w:rPr>
                <w:spacing w:val="-12"/>
              </w:rPr>
              <w:t xml:space="preserve"> </w:t>
            </w:r>
            <w:r>
              <w:rPr>
                <w:spacing w:val="-6"/>
              </w:rPr>
              <w:t>do</w:t>
            </w:r>
            <w:r>
              <w:rPr>
                <w:spacing w:val="-12"/>
              </w:rPr>
              <w:t xml:space="preserve"> </w:t>
            </w:r>
            <w:r>
              <w:rPr>
                <w:spacing w:val="-6"/>
              </w:rPr>
              <w:t>sądu</w:t>
            </w:r>
            <w:r>
              <w:rPr>
                <w:spacing w:val="-12"/>
              </w:rPr>
              <w:t xml:space="preserve"> </w:t>
            </w:r>
            <w:r>
              <w:rPr>
                <w:spacing w:val="-6"/>
              </w:rPr>
              <w:t>jest</w:t>
            </w:r>
            <w:r>
              <w:rPr>
                <w:spacing w:val="-12"/>
              </w:rPr>
              <w:t xml:space="preserve"> </w:t>
            </w:r>
            <w:r>
              <w:rPr>
                <w:spacing w:val="-6"/>
              </w:rPr>
              <w:t>poza</w:t>
            </w:r>
            <w:r>
              <w:rPr>
                <w:spacing w:val="-12"/>
              </w:rPr>
              <w:t xml:space="preserve"> </w:t>
            </w:r>
            <w:r>
              <w:rPr>
                <w:spacing w:val="-6"/>
              </w:rPr>
              <w:t xml:space="preserve">zasięgiem </w:t>
            </w:r>
            <w:r>
              <w:rPr>
                <w:w w:val="90"/>
              </w:rPr>
              <w:t xml:space="preserve">wzroku, należy zapewnić dodatkowo słuchowe formy </w:t>
            </w:r>
            <w:r>
              <w:rPr>
                <w:spacing w:val="-4"/>
              </w:rPr>
              <w:t>prowadzenia</w:t>
            </w:r>
            <w:r>
              <w:rPr>
                <w:spacing w:val="-8"/>
              </w:rPr>
              <w:t xml:space="preserve"> </w:t>
            </w:r>
            <w:r>
              <w:rPr>
                <w:spacing w:val="-4"/>
              </w:rPr>
              <w:t>w</w:t>
            </w:r>
            <w:r>
              <w:rPr>
                <w:spacing w:val="-8"/>
              </w:rPr>
              <w:t xml:space="preserve"> </w:t>
            </w:r>
            <w:r>
              <w:rPr>
                <w:spacing w:val="-4"/>
              </w:rPr>
              <w:t>celu</w:t>
            </w:r>
            <w:r>
              <w:rPr>
                <w:spacing w:val="-8"/>
              </w:rPr>
              <w:t xml:space="preserve"> </w:t>
            </w:r>
            <w:r>
              <w:rPr>
                <w:spacing w:val="-4"/>
              </w:rPr>
              <w:t>wspierania</w:t>
            </w:r>
            <w:r>
              <w:rPr>
                <w:spacing w:val="-8"/>
              </w:rPr>
              <w:t xml:space="preserve"> </w:t>
            </w:r>
            <w:r>
              <w:rPr>
                <w:spacing w:val="-4"/>
              </w:rPr>
              <w:t>orientacji</w:t>
            </w:r>
            <w:r>
              <w:rPr>
                <w:spacing w:val="-8"/>
              </w:rPr>
              <w:t xml:space="preserve"> </w:t>
            </w:r>
            <w:r>
              <w:rPr>
                <w:spacing w:val="-4"/>
              </w:rPr>
              <w:t>i</w:t>
            </w:r>
            <w:r>
              <w:rPr>
                <w:spacing w:val="-8"/>
              </w:rPr>
              <w:t xml:space="preserve"> </w:t>
            </w:r>
            <w:r>
              <w:rPr>
                <w:spacing w:val="-4"/>
              </w:rPr>
              <w:t xml:space="preserve">wyboru </w:t>
            </w:r>
            <w:r>
              <w:t>odpowiedniego</w:t>
            </w:r>
            <w:r>
              <w:rPr>
                <w:spacing w:val="-6"/>
              </w:rPr>
              <w:t xml:space="preserve"> </w:t>
            </w:r>
            <w:r>
              <w:t>kierunku.</w:t>
            </w:r>
          </w:p>
        </w:tc>
        <w:tc>
          <w:tcPr>
            <w:tcW w:w="1531" w:type="dxa"/>
            <w:shd w:val="clear" w:color="auto" w:fill="D9E0F1"/>
          </w:tcPr>
          <w:p w14:paraId="4499B339" w14:textId="77777777" w:rsidR="004766AD" w:rsidRDefault="004766AD">
            <w:pPr>
              <w:pStyle w:val="TableParagraph"/>
              <w:rPr>
                <w:b/>
              </w:rPr>
            </w:pPr>
          </w:p>
          <w:p w14:paraId="577D69F9" w14:textId="77777777" w:rsidR="004766AD" w:rsidRDefault="00000000">
            <w:pPr>
              <w:pStyle w:val="TableParagraph"/>
              <w:spacing w:before="132"/>
              <w:ind w:left="9"/>
              <w:jc w:val="center"/>
            </w:pPr>
            <w:r>
              <w:rPr>
                <w:w w:val="90"/>
              </w:rPr>
              <w:t>Nie</w:t>
            </w:r>
            <w:r>
              <w:rPr>
                <w:spacing w:val="-3"/>
                <w:w w:val="90"/>
              </w:rPr>
              <w:t xml:space="preserve"> </w:t>
            </w:r>
            <w:r>
              <w:rPr>
                <w:spacing w:val="-2"/>
              </w:rPr>
              <w:t>dotyczy</w:t>
            </w:r>
          </w:p>
        </w:tc>
        <w:tc>
          <w:tcPr>
            <w:tcW w:w="1531" w:type="dxa"/>
            <w:shd w:val="clear" w:color="auto" w:fill="D9E0F1"/>
          </w:tcPr>
          <w:p w14:paraId="01574E40" w14:textId="77777777" w:rsidR="004766AD" w:rsidRDefault="004766AD">
            <w:pPr>
              <w:pStyle w:val="TableParagraph"/>
              <w:rPr>
                <w:b/>
              </w:rPr>
            </w:pPr>
          </w:p>
          <w:p w14:paraId="0D61AA18" w14:textId="77777777" w:rsidR="004766AD" w:rsidRDefault="00000000">
            <w:pPr>
              <w:pStyle w:val="TableParagraph"/>
              <w:spacing w:before="132"/>
              <w:ind w:left="248"/>
            </w:pPr>
            <w:r>
              <w:rPr>
                <w:w w:val="90"/>
              </w:rPr>
              <w:t>Nie</w:t>
            </w:r>
            <w:r>
              <w:rPr>
                <w:spacing w:val="-3"/>
                <w:w w:val="90"/>
              </w:rPr>
              <w:t xml:space="preserve"> </w:t>
            </w:r>
            <w:r>
              <w:rPr>
                <w:spacing w:val="-2"/>
              </w:rPr>
              <w:t>dotyczy</w:t>
            </w:r>
          </w:p>
        </w:tc>
        <w:tc>
          <w:tcPr>
            <w:tcW w:w="1531" w:type="dxa"/>
          </w:tcPr>
          <w:p w14:paraId="76C72113" w14:textId="77777777" w:rsidR="004766AD" w:rsidRDefault="004766AD">
            <w:pPr>
              <w:pStyle w:val="TableParagraph"/>
              <w:rPr>
                <w:b/>
              </w:rPr>
            </w:pPr>
          </w:p>
          <w:p w14:paraId="504CD0BF"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D79A6B3" w14:textId="77777777">
        <w:trPr>
          <w:trHeight w:val="315"/>
        </w:trPr>
        <w:tc>
          <w:tcPr>
            <w:tcW w:w="737" w:type="dxa"/>
            <w:shd w:val="clear" w:color="auto" w:fill="D9E0F1"/>
          </w:tcPr>
          <w:p w14:paraId="14B673D4" w14:textId="77777777" w:rsidR="004766AD" w:rsidRDefault="00000000">
            <w:pPr>
              <w:pStyle w:val="TableParagraph"/>
              <w:spacing w:before="33"/>
              <w:ind w:left="29" w:right="19"/>
              <w:jc w:val="center"/>
            </w:pPr>
            <w:r>
              <w:rPr>
                <w:color w:val="1F3762"/>
                <w:spacing w:val="-5"/>
              </w:rPr>
              <w:t>D.3</w:t>
            </w:r>
          </w:p>
        </w:tc>
        <w:tc>
          <w:tcPr>
            <w:tcW w:w="4876" w:type="dxa"/>
            <w:shd w:val="clear" w:color="auto" w:fill="D9E0F1"/>
          </w:tcPr>
          <w:p w14:paraId="36865093" w14:textId="77777777" w:rsidR="004766AD" w:rsidRDefault="00000000">
            <w:pPr>
              <w:pStyle w:val="TableParagraph"/>
              <w:spacing w:before="33"/>
              <w:ind w:left="80"/>
            </w:pPr>
            <w:r>
              <w:rPr>
                <w:color w:val="1F3762"/>
                <w:spacing w:val="-2"/>
              </w:rPr>
              <w:t>Nawierzchni</w:t>
            </w:r>
            <w:r>
              <w:rPr>
                <w:color w:val="231F20"/>
                <w:spacing w:val="-2"/>
              </w:rPr>
              <w:t>a</w:t>
            </w:r>
          </w:p>
        </w:tc>
        <w:tc>
          <w:tcPr>
            <w:tcW w:w="1531" w:type="dxa"/>
            <w:shd w:val="clear" w:color="auto" w:fill="D9E0F1"/>
          </w:tcPr>
          <w:p w14:paraId="59CDF8F5" w14:textId="77777777" w:rsidR="004766AD" w:rsidRDefault="004766AD">
            <w:pPr>
              <w:pStyle w:val="TableParagraph"/>
              <w:rPr>
                <w:rFonts w:ascii="Times New Roman"/>
              </w:rPr>
            </w:pPr>
          </w:p>
        </w:tc>
        <w:tc>
          <w:tcPr>
            <w:tcW w:w="1531" w:type="dxa"/>
            <w:shd w:val="clear" w:color="auto" w:fill="D9E0F1"/>
          </w:tcPr>
          <w:p w14:paraId="4DD4BBE0" w14:textId="77777777" w:rsidR="004766AD" w:rsidRDefault="004766AD">
            <w:pPr>
              <w:pStyle w:val="TableParagraph"/>
              <w:rPr>
                <w:rFonts w:ascii="Times New Roman"/>
              </w:rPr>
            </w:pPr>
          </w:p>
        </w:tc>
        <w:tc>
          <w:tcPr>
            <w:tcW w:w="1531" w:type="dxa"/>
            <w:shd w:val="clear" w:color="auto" w:fill="D9E0F1"/>
          </w:tcPr>
          <w:p w14:paraId="7538574A" w14:textId="77777777" w:rsidR="004766AD" w:rsidRDefault="004766AD">
            <w:pPr>
              <w:pStyle w:val="TableParagraph"/>
              <w:rPr>
                <w:rFonts w:ascii="Times New Roman"/>
              </w:rPr>
            </w:pPr>
          </w:p>
        </w:tc>
      </w:tr>
      <w:tr w:rsidR="004766AD" w14:paraId="161E8FF3" w14:textId="77777777">
        <w:trPr>
          <w:trHeight w:val="1253"/>
        </w:trPr>
        <w:tc>
          <w:tcPr>
            <w:tcW w:w="737" w:type="dxa"/>
          </w:tcPr>
          <w:p w14:paraId="0EFCDB66" w14:textId="77777777" w:rsidR="004766AD" w:rsidRDefault="004766AD">
            <w:pPr>
              <w:pStyle w:val="TableParagraph"/>
              <w:rPr>
                <w:b/>
              </w:rPr>
            </w:pPr>
          </w:p>
          <w:p w14:paraId="15799EA4" w14:textId="77777777" w:rsidR="004766AD" w:rsidRDefault="004766AD">
            <w:pPr>
              <w:pStyle w:val="TableParagraph"/>
              <w:spacing w:before="8"/>
              <w:rPr>
                <w:b/>
                <w:sz w:val="21"/>
              </w:rPr>
            </w:pPr>
          </w:p>
          <w:p w14:paraId="75C7B119" w14:textId="77777777" w:rsidR="004766AD" w:rsidRDefault="00000000">
            <w:pPr>
              <w:pStyle w:val="TableParagraph"/>
              <w:ind w:left="29" w:right="20"/>
              <w:jc w:val="center"/>
            </w:pPr>
            <w:r>
              <w:rPr>
                <w:spacing w:val="-2"/>
              </w:rPr>
              <w:t>D.3.1</w:t>
            </w:r>
          </w:p>
        </w:tc>
        <w:tc>
          <w:tcPr>
            <w:tcW w:w="4876" w:type="dxa"/>
          </w:tcPr>
          <w:p w14:paraId="08E1FCC7" w14:textId="77777777" w:rsidR="004766AD" w:rsidRDefault="00000000">
            <w:pPr>
              <w:pStyle w:val="TableParagraph"/>
              <w:spacing w:before="48" w:line="223" w:lineRule="auto"/>
              <w:ind w:left="80" w:right="91"/>
            </w:pPr>
            <w:r>
              <w:rPr>
                <w:spacing w:val="-6"/>
              </w:rPr>
              <w:t>zaleca</w:t>
            </w:r>
            <w:r>
              <w:rPr>
                <w:spacing w:val="-11"/>
              </w:rPr>
              <w:t xml:space="preserve"> </w:t>
            </w:r>
            <w:r>
              <w:rPr>
                <w:spacing w:val="-6"/>
              </w:rPr>
              <w:t>się</w:t>
            </w:r>
            <w:r>
              <w:rPr>
                <w:spacing w:val="-11"/>
              </w:rPr>
              <w:t xml:space="preserve"> </w:t>
            </w:r>
            <w:r>
              <w:rPr>
                <w:spacing w:val="-6"/>
              </w:rPr>
              <w:t>stosowanie</w:t>
            </w:r>
            <w:r>
              <w:rPr>
                <w:spacing w:val="-11"/>
              </w:rPr>
              <w:t xml:space="preserve"> </w:t>
            </w:r>
            <w:r>
              <w:rPr>
                <w:spacing w:val="-6"/>
              </w:rPr>
              <w:t>nawierzchni</w:t>
            </w:r>
            <w:r>
              <w:rPr>
                <w:spacing w:val="-11"/>
              </w:rPr>
              <w:t xml:space="preserve"> </w:t>
            </w:r>
            <w:r>
              <w:rPr>
                <w:spacing w:val="-6"/>
              </w:rPr>
              <w:t xml:space="preserve">utwardzonej </w:t>
            </w:r>
            <w:r>
              <w:rPr>
                <w:w w:val="90"/>
              </w:rPr>
              <w:t>(równej i gładkiej o prawidłowym spadku podłużnym</w:t>
            </w:r>
            <w:r>
              <w:rPr>
                <w:spacing w:val="80"/>
                <w:w w:val="150"/>
              </w:rPr>
              <w:t xml:space="preserve"> </w:t>
            </w:r>
            <w:r>
              <w:rPr>
                <w:spacing w:val="-6"/>
              </w:rPr>
              <w:t>i</w:t>
            </w:r>
            <w:r>
              <w:rPr>
                <w:spacing w:val="-7"/>
              </w:rPr>
              <w:t xml:space="preserve"> </w:t>
            </w:r>
            <w:r>
              <w:rPr>
                <w:spacing w:val="-6"/>
              </w:rPr>
              <w:t>poprzecznym),</w:t>
            </w:r>
            <w:r>
              <w:rPr>
                <w:spacing w:val="-7"/>
              </w:rPr>
              <w:t xml:space="preserve"> </w:t>
            </w:r>
            <w:r>
              <w:rPr>
                <w:spacing w:val="-6"/>
              </w:rPr>
              <w:t>wykonanej</w:t>
            </w:r>
            <w:r>
              <w:rPr>
                <w:spacing w:val="-7"/>
              </w:rPr>
              <w:t xml:space="preserve"> </w:t>
            </w:r>
            <w:r>
              <w:rPr>
                <w:spacing w:val="-6"/>
              </w:rPr>
              <w:t>z</w:t>
            </w:r>
            <w:r>
              <w:rPr>
                <w:spacing w:val="-7"/>
              </w:rPr>
              <w:t xml:space="preserve"> </w:t>
            </w:r>
            <w:r>
              <w:rPr>
                <w:spacing w:val="-6"/>
              </w:rPr>
              <w:t>betonu</w:t>
            </w:r>
            <w:r>
              <w:rPr>
                <w:spacing w:val="-7"/>
              </w:rPr>
              <w:t xml:space="preserve"> </w:t>
            </w:r>
            <w:r>
              <w:rPr>
                <w:spacing w:val="-6"/>
              </w:rPr>
              <w:t>asfaltowego (nawierzchni</w:t>
            </w:r>
            <w:r>
              <w:rPr>
                <w:spacing w:val="-14"/>
              </w:rPr>
              <w:t xml:space="preserve"> </w:t>
            </w:r>
            <w:r>
              <w:rPr>
                <w:spacing w:val="-6"/>
              </w:rPr>
              <w:t>bitumicznej)</w:t>
            </w:r>
            <w:r>
              <w:rPr>
                <w:spacing w:val="-12"/>
              </w:rPr>
              <w:t xml:space="preserve"> </w:t>
            </w:r>
            <w:r>
              <w:rPr>
                <w:spacing w:val="-6"/>
              </w:rPr>
              <w:t>lub</w:t>
            </w:r>
            <w:r>
              <w:rPr>
                <w:spacing w:val="-12"/>
              </w:rPr>
              <w:t xml:space="preserve"> </w:t>
            </w:r>
            <w:r>
              <w:rPr>
                <w:spacing w:val="-6"/>
              </w:rPr>
              <w:t>z</w:t>
            </w:r>
            <w:r>
              <w:rPr>
                <w:spacing w:val="-12"/>
              </w:rPr>
              <w:t xml:space="preserve"> </w:t>
            </w:r>
            <w:r>
              <w:rPr>
                <w:spacing w:val="-6"/>
              </w:rPr>
              <w:t>betonu</w:t>
            </w:r>
            <w:r>
              <w:rPr>
                <w:spacing w:val="-12"/>
              </w:rPr>
              <w:t xml:space="preserve"> </w:t>
            </w:r>
            <w:r>
              <w:rPr>
                <w:spacing w:val="-6"/>
              </w:rPr>
              <w:t xml:space="preserve">cementowe- </w:t>
            </w:r>
            <w:r>
              <w:rPr>
                <w:spacing w:val="-4"/>
              </w:rPr>
              <w:t>go,</w:t>
            </w:r>
          </w:p>
        </w:tc>
        <w:tc>
          <w:tcPr>
            <w:tcW w:w="1531" w:type="dxa"/>
          </w:tcPr>
          <w:p w14:paraId="60AB18F6" w14:textId="77777777" w:rsidR="004766AD" w:rsidRDefault="004766AD">
            <w:pPr>
              <w:pStyle w:val="TableParagraph"/>
              <w:rPr>
                <w:rFonts w:ascii="Times New Roman"/>
              </w:rPr>
            </w:pPr>
          </w:p>
        </w:tc>
        <w:tc>
          <w:tcPr>
            <w:tcW w:w="1531" w:type="dxa"/>
          </w:tcPr>
          <w:p w14:paraId="1EE977D3" w14:textId="77777777" w:rsidR="004766AD" w:rsidRDefault="004766AD">
            <w:pPr>
              <w:pStyle w:val="TableParagraph"/>
              <w:rPr>
                <w:b/>
              </w:rPr>
            </w:pPr>
          </w:p>
          <w:p w14:paraId="7DA6A70D" w14:textId="77777777" w:rsidR="004766AD" w:rsidRDefault="004766AD">
            <w:pPr>
              <w:pStyle w:val="TableParagraph"/>
              <w:spacing w:before="8"/>
              <w:rPr>
                <w:b/>
                <w:sz w:val="21"/>
              </w:rPr>
            </w:pPr>
          </w:p>
          <w:p w14:paraId="7D638FE9"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6F94D6F3" w14:textId="77777777" w:rsidR="004766AD" w:rsidRDefault="004766AD">
            <w:pPr>
              <w:pStyle w:val="TableParagraph"/>
              <w:rPr>
                <w:b/>
              </w:rPr>
            </w:pPr>
          </w:p>
          <w:p w14:paraId="3C072B7A" w14:textId="77777777" w:rsidR="004766AD" w:rsidRDefault="004766AD">
            <w:pPr>
              <w:pStyle w:val="TableParagraph"/>
              <w:spacing w:before="8"/>
              <w:rPr>
                <w:b/>
                <w:sz w:val="21"/>
              </w:rPr>
            </w:pPr>
          </w:p>
          <w:p w14:paraId="7A1BC341"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75B47A0" w14:textId="77777777">
        <w:trPr>
          <w:trHeight w:val="950"/>
        </w:trPr>
        <w:tc>
          <w:tcPr>
            <w:tcW w:w="737" w:type="dxa"/>
          </w:tcPr>
          <w:p w14:paraId="2D851028" w14:textId="77777777" w:rsidR="004766AD" w:rsidRDefault="004766AD">
            <w:pPr>
              <w:pStyle w:val="TableParagraph"/>
              <w:spacing w:before="6"/>
              <w:rPr>
                <w:b/>
                <w:sz w:val="30"/>
              </w:rPr>
            </w:pPr>
          </w:p>
          <w:p w14:paraId="64C98ED1" w14:textId="77777777" w:rsidR="004766AD" w:rsidRDefault="00000000">
            <w:pPr>
              <w:pStyle w:val="TableParagraph"/>
              <w:ind w:left="29" w:right="20"/>
              <w:jc w:val="center"/>
            </w:pPr>
            <w:r>
              <w:rPr>
                <w:spacing w:val="-2"/>
              </w:rPr>
              <w:t>D.3.2</w:t>
            </w:r>
          </w:p>
        </w:tc>
        <w:tc>
          <w:tcPr>
            <w:tcW w:w="4876" w:type="dxa"/>
          </w:tcPr>
          <w:p w14:paraId="2378E249" w14:textId="77777777" w:rsidR="004766AD" w:rsidRDefault="00000000">
            <w:pPr>
              <w:pStyle w:val="TableParagraph"/>
              <w:spacing w:before="131" w:line="223" w:lineRule="auto"/>
              <w:ind w:left="80"/>
            </w:pPr>
            <w:r>
              <w:rPr>
                <w:spacing w:val="-4"/>
              </w:rPr>
              <w:t>w</w:t>
            </w:r>
            <w:r>
              <w:rPr>
                <w:spacing w:val="-11"/>
              </w:rPr>
              <w:t xml:space="preserve"> </w:t>
            </w:r>
            <w:r>
              <w:rPr>
                <w:spacing w:val="-4"/>
              </w:rPr>
              <w:t>obrębie</w:t>
            </w:r>
            <w:r>
              <w:rPr>
                <w:spacing w:val="-11"/>
              </w:rPr>
              <w:t xml:space="preserve"> </w:t>
            </w:r>
            <w:r>
              <w:rPr>
                <w:spacing w:val="-4"/>
              </w:rPr>
              <w:t>miejsca</w:t>
            </w:r>
            <w:r>
              <w:rPr>
                <w:spacing w:val="-11"/>
              </w:rPr>
              <w:t xml:space="preserve"> </w:t>
            </w:r>
            <w:r>
              <w:rPr>
                <w:spacing w:val="-4"/>
              </w:rPr>
              <w:t>nie</w:t>
            </w:r>
            <w:r>
              <w:rPr>
                <w:spacing w:val="-11"/>
              </w:rPr>
              <w:t xml:space="preserve"> </w:t>
            </w:r>
            <w:r>
              <w:rPr>
                <w:spacing w:val="-4"/>
              </w:rPr>
              <w:t>powinny</w:t>
            </w:r>
            <w:r>
              <w:rPr>
                <w:spacing w:val="-11"/>
              </w:rPr>
              <w:t xml:space="preserve"> </w:t>
            </w:r>
            <w:r>
              <w:rPr>
                <w:spacing w:val="-4"/>
              </w:rPr>
              <w:t>występować</w:t>
            </w:r>
            <w:r>
              <w:rPr>
                <w:spacing w:val="-11"/>
              </w:rPr>
              <w:t xml:space="preserve"> </w:t>
            </w:r>
            <w:r>
              <w:rPr>
                <w:spacing w:val="-4"/>
              </w:rPr>
              <w:t xml:space="preserve">takie </w:t>
            </w:r>
            <w:r>
              <w:rPr>
                <w:w w:val="90"/>
              </w:rPr>
              <w:t xml:space="preserve">elementy jak wpusty liniowe (rynienki) odprowadza- </w:t>
            </w:r>
            <w:proofErr w:type="spellStart"/>
            <w:r>
              <w:rPr>
                <w:spacing w:val="-6"/>
              </w:rPr>
              <w:t>jące</w:t>
            </w:r>
            <w:proofErr w:type="spellEnd"/>
            <w:r>
              <w:rPr>
                <w:spacing w:val="-12"/>
              </w:rPr>
              <w:t xml:space="preserve"> </w:t>
            </w:r>
            <w:r>
              <w:rPr>
                <w:spacing w:val="-6"/>
              </w:rPr>
              <w:t>wodę</w:t>
            </w:r>
            <w:r>
              <w:rPr>
                <w:spacing w:val="-12"/>
              </w:rPr>
              <w:t xml:space="preserve"> </w:t>
            </w:r>
            <w:r>
              <w:rPr>
                <w:spacing w:val="-6"/>
              </w:rPr>
              <w:t>czy</w:t>
            </w:r>
            <w:r>
              <w:rPr>
                <w:spacing w:val="-12"/>
              </w:rPr>
              <w:t xml:space="preserve"> </w:t>
            </w:r>
            <w:r>
              <w:rPr>
                <w:spacing w:val="-6"/>
              </w:rPr>
              <w:t>wystające</w:t>
            </w:r>
            <w:r>
              <w:rPr>
                <w:spacing w:val="-12"/>
              </w:rPr>
              <w:t xml:space="preserve"> </w:t>
            </w:r>
            <w:r>
              <w:rPr>
                <w:spacing w:val="-6"/>
              </w:rPr>
              <w:t>studzienki</w:t>
            </w:r>
            <w:r>
              <w:rPr>
                <w:spacing w:val="-12"/>
              </w:rPr>
              <w:t xml:space="preserve"> </w:t>
            </w:r>
            <w:r>
              <w:rPr>
                <w:spacing w:val="-6"/>
              </w:rPr>
              <w:t>kanalizacyjne,</w:t>
            </w:r>
          </w:p>
        </w:tc>
        <w:tc>
          <w:tcPr>
            <w:tcW w:w="1531" w:type="dxa"/>
          </w:tcPr>
          <w:p w14:paraId="6F8DD5BF" w14:textId="77777777" w:rsidR="004766AD" w:rsidRDefault="004766AD">
            <w:pPr>
              <w:pStyle w:val="TableParagraph"/>
              <w:rPr>
                <w:rFonts w:ascii="Times New Roman"/>
              </w:rPr>
            </w:pPr>
          </w:p>
        </w:tc>
        <w:tc>
          <w:tcPr>
            <w:tcW w:w="1531" w:type="dxa"/>
          </w:tcPr>
          <w:p w14:paraId="2F4DE850" w14:textId="77777777" w:rsidR="004766AD" w:rsidRDefault="004766AD">
            <w:pPr>
              <w:pStyle w:val="TableParagraph"/>
              <w:spacing w:before="6"/>
              <w:rPr>
                <w:b/>
                <w:sz w:val="30"/>
              </w:rPr>
            </w:pPr>
          </w:p>
          <w:p w14:paraId="5AD61C81"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631059BA" w14:textId="77777777" w:rsidR="004766AD" w:rsidRDefault="004766AD">
            <w:pPr>
              <w:pStyle w:val="TableParagraph"/>
              <w:spacing w:before="6"/>
              <w:rPr>
                <w:b/>
                <w:sz w:val="30"/>
              </w:rPr>
            </w:pPr>
          </w:p>
          <w:p w14:paraId="054F1EBF"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47E4A7F" w14:textId="77777777">
        <w:trPr>
          <w:trHeight w:val="1270"/>
        </w:trPr>
        <w:tc>
          <w:tcPr>
            <w:tcW w:w="737" w:type="dxa"/>
          </w:tcPr>
          <w:p w14:paraId="13D78E7C" w14:textId="77777777" w:rsidR="004766AD" w:rsidRDefault="004766AD">
            <w:pPr>
              <w:pStyle w:val="TableParagraph"/>
              <w:rPr>
                <w:b/>
              </w:rPr>
            </w:pPr>
          </w:p>
          <w:p w14:paraId="4F81D7DA" w14:textId="77777777" w:rsidR="004766AD" w:rsidRDefault="004766AD">
            <w:pPr>
              <w:pStyle w:val="TableParagraph"/>
              <w:spacing w:before="5"/>
              <w:rPr>
                <w:b/>
              </w:rPr>
            </w:pPr>
          </w:p>
          <w:p w14:paraId="4342B7DD" w14:textId="77777777" w:rsidR="004766AD" w:rsidRDefault="00000000">
            <w:pPr>
              <w:pStyle w:val="TableParagraph"/>
              <w:ind w:left="29" w:right="20"/>
              <w:jc w:val="center"/>
            </w:pPr>
            <w:r>
              <w:rPr>
                <w:spacing w:val="-2"/>
              </w:rPr>
              <w:t>D.3.3</w:t>
            </w:r>
          </w:p>
        </w:tc>
        <w:tc>
          <w:tcPr>
            <w:tcW w:w="4876" w:type="dxa"/>
          </w:tcPr>
          <w:p w14:paraId="719461D0" w14:textId="77777777" w:rsidR="004766AD" w:rsidRDefault="00000000">
            <w:pPr>
              <w:pStyle w:val="TableParagraph"/>
              <w:spacing w:before="56" w:line="223" w:lineRule="auto"/>
              <w:ind w:left="80" w:right="127"/>
            </w:pPr>
            <w:r>
              <w:rPr>
                <w:spacing w:val="-4"/>
              </w:rPr>
              <w:t>w</w:t>
            </w:r>
            <w:r>
              <w:rPr>
                <w:spacing w:val="-8"/>
              </w:rPr>
              <w:t xml:space="preserve"> </w:t>
            </w:r>
            <w:r>
              <w:rPr>
                <w:spacing w:val="-4"/>
              </w:rPr>
              <w:t>odniesieniu</w:t>
            </w:r>
            <w:r>
              <w:rPr>
                <w:spacing w:val="-8"/>
              </w:rPr>
              <w:t xml:space="preserve"> </w:t>
            </w:r>
            <w:r>
              <w:rPr>
                <w:spacing w:val="-4"/>
              </w:rPr>
              <w:t>do</w:t>
            </w:r>
            <w:r>
              <w:rPr>
                <w:spacing w:val="-8"/>
              </w:rPr>
              <w:t xml:space="preserve"> </w:t>
            </w:r>
            <w:r>
              <w:rPr>
                <w:spacing w:val="-4"/>
              </w:rPr>
              <w:t>parkingów</w:t>
            </w:r>
            <w:r>
              <w:rPr>
                <w:spacing w:val="-8"/>
              </w:rPr>
              <w:t xml:space="preserve"> </w:t>
            </w:r>
            <w:r>
              <w:rPr>
                <w:spacing w:val="-4"/>
              </w:rPr>
              <w:t>o</w:t>
            </w:r>
            <w:r>
              <w:rPr>
                <w:spacing w:val="-8"/>
              </w:rPr>
              <w:t xml:space="preserve"> </w:t>
            </w:r>
            <w:r>
              <w:rPr>
                <w:spacing w:val="-4"/>
              </w:rPr>
              <w:t>nawierzchni</w:t>
            </w:r>
            <w:r>
              <w:rPr>
                <w:spacing w:val="-8"/>
              </w:rPr>
              <w:t xml:space="preserve"> </w:t>
            </w:r>
            <w:proofErr w:type="spellStart"/>
            <w:r>
              <w:rPr>
                <w:spacing w:val="-4"/>
              </w:rPr>
              <w:t>utwar</w:t>
            </w:r>
            <w:proofErr w:type="spellEnd"/>
            <w:r>
              <w:rPr>
                <w:spacing w:val="-4"/>
              </w:rPr>
              <w:t xml:space="preserve">- </w:t>
            </w:r>
            <w:proofErr w:type="spellStart"/>
            <w:r>
              <w:rPr>
                <w:w w:val="90"/>
              </w:rPr>
              <w:t>dzonej</w:t>
            </w:r>
            <w:proofErr w:type="spellEnd"/>
            <w:r>
              <w:rPr>
                <w:w w:val="90"/>
              </w:rPr>
              <w:t xml:space="preserve"> należy oznakować kopertę poprzez malowa- nie</w:t>
            </w:r>
            <w:r>
              <w:rPr>
                <w:spacing w:val="-1"/>
                <w:w w:val="90"/>
              </w:rPr>
              <w:t xml:space="preserve"> </w:t>
            </w:r>
            <w:r>
              <w:rPr>
                <w:w w:val="90"/>
              </w:rPr>
              <w:t>całości</w:t>
            </w:r>
            <w:r>
              <w:rPr>
                <w:spacing w:val="-1"/>
                <w:w w:val="90"/>
              </w:rPr>
              <w:t xml:space="preserve"> </w:t>
            </w:r>
            <w:r>
              <w:rPr>
                <w:w w:val="90"/>
              </w:rPr>
              <w:t>tła</w:t>
            </w:r>
            <w:r>
              <w:rPr>
                <w:spacing w:val="-1"/>
                <w:w w:val="90"/>
              </w:rPr>
              <w:t xml:space="preserve"> </w:t>
            </w:r>
            <w:r>
              <w:rPr>
                <w:w w:val="90"/>
              </w:rPr>
              <w:t>stanowiska</w:t>
            </w:r>
            <w:r>
              <w:rPr>
                <w:spacing w:val="-1"/>
                <w:w w:val="90"/>
              </w:rPr>
              <w:t xml:space="preserve"> </w:t>
            </w:r>
            <w:r>
              <w:rPr>
                <w:w w:val="90"/>
              </w:rPr>
              <w:t>na</w:t>
            </w:r>
            <w:r>
              <w:rPr>
                <w:spacing w:val="-1"/>
                <w:w w:val="90"/>
              </w:rPr>
              <w:t xml:space="preserve"> </w:t>
            </w:r>
            <w:r>
              <w:rPr>
                <w:w w:val="90"/>
              </w:rPr>
              <w:t>kolor</w:t>
            </w:r>
            <w:r>
              <w:rPr>
                <w:spacing w:val="-1"/>
                <w:w w:val="90"/>
              </w:rPr>
              <w:t xml:space="preserve"> </w:t>
            </w:r>
            <w:r>
              <w:rPr>
                <w:w w:val="90"/>
              </w:rPr>
              <w:t>niebieski,</w:t>
            </w:r>
            <w:r>
              <w:rPr>
                <w:spacing w:val="-1"/>
                <w:w w:val="90"/>
              </w:rPr>
              <w:t xml:space="preserve"> </w:t>
            </w:r>
            <w:proofErr w:type="spellStart"/>
            <w:r>
              <w:rPr>
                <w:w w:val="90"/>
              </w:rPr>
              <w:t>specjal</w:t>
            </w:r>
            <w:proofErr w:type="spellEnd"/>
            <w:r>
              <w:rPr>
                <w:w w:val="90"/>
              </w:rPr>
              <w:t xml:space="preserve">- </w:t>
            </w:r>
            <w:proofErr w:type="spellStart"/>
            <w:r>
              <w:rPr>
                <w:spacing w:val="-6"/>
              </w:rPr>
              <w:t>ną</w:t>
            </w:r>
            <w:proofErr w:type="spellEnd"/>
            <w:r>
              <w:rPr>
                <w:spacing w:val="-6"/>
              </w:rPr>
              <w:t>,</w:t>
            </w:r>
            <w:r>
              <w:rPr>
                <w:spacing w:val="-8"/>
              </w:rPr>
              <w:t xml:space="preserve"> </w:t>
            </w:r>
            <w:r>
              <w:rPr>
                <w:spacing w:val="-6"/>
              </w:rPr>
              <w:t>trwałą,</w:t>
            </w:r>
            <w:r>
              <w:rPr>
                <w:spacing w:val="-8"/>
              </w:rPr>
              <w:t xml:space="preserve"> </w:t>
            </w:r>
            <w:r>
              <w:rPr>
                <w:spacing w:val="-6"/>
              </w:rPr>
              <w:t>przeznaczoną</w:t>
            </w:r>
            <w:r>
              <w:rPr>
                <w:spacing w:val="-8"/>
              </w:rPr>
              <w:t xml:space="preserve"> </w:t>
            </w:r>
            <w:r>
              <w:rPr>
                <w:spacing w:val="-6"/>
              </w:rPr>
              <w:t>do</w:t>
            </w:r>
            <w:r>
              <w:rPr>
                <w:spacing w:val="-8"/>
              </w:rPr>
              <w:t xml:space="preserve"> </w:t>
            </w:r>
            <w:r>
              <w:rPr>
                <w:spacing w:val="-6"/>
              </w:rPr>
              <w:t>tego</w:t>
            </w:r>
            <w:r>
              <w:rPr>
                <w:spacing w:val="-8"/>
              </w:rPr>
              <w:t xml:space="preserve"> </w:t>
            </w:r>
            <w:r>
              <w:rPr>
                <w:spacing w:val="-6"/>
              </w:rPr>
              <w:t>farbą</w:t>
            </w:r>
            <w:r>
              <w:rPr>
                <w:spacing w:val="-8"/>
              </w:rPr>
              <w:t xml:space="preserve"> </w:t>
            </w:r>
            <w:r>
              <w:rPr>
                <w:spacing w:val="-6"/>
              </w:rPr>
              <w:t xml:space="preserve">drogową, </w:t>
            </w:r>
            <w:r>
              <w:rPr>
                <w:spacing w:val="-2"/>
              </w:rPr>
              <w:t>mającą</w:t>
            </w:r>
            <w:r>
              <w:rPr>
                <w:spacing w:val="-14"/>
              </w:rPr>
              <w:t xml:space="preserve"> </w:t>
            </w:r>
            <w:r>
              <w:rPr>
                <w:spacing w:val="-2"/>
              </w:rPr>
              <w:t>stosowne</w:t>
            </w:r>
            <w:r>
              <w:rPr>
                <w:spacing w:val="-13"/>
              </w:rPr>
              <w:t xml:space="preserve"> </w:t>
            </w:r>
            <w:r>
              <w:rPr>
                <w:spacing w:val="-2"/>
              </w:rPr>
              <w:t>atesty,</w:t>
            </w:r>
          </w:p>
        </w:tc>
        <w:tc>
          <w:tcPr>
            <w:tcW w:w="1531" w:type="dxa"/>
          </w:tcPr>
          <w:p w14:paraId="6479622B" w14:textId="77777777" w:rsidR="004766AD" w:rsidRDefault="004766AD">
            <w:pPr>
              <w:pStyle w:val="TableParagraph"/>
              <w:rPr>
                <w:rFonts w:ascii="Times New Roman"/>
              </w:rPr>
            </w:pPr>
          </w:p>
        </w:tc>
        <w:tc>
          <w:tcPr>
            <w:tcW w:w="1531" w:type="dxa"/>
          </w:tcPr>
          <w:p w14:paraId="1FB80455" w14:textId="77777777" w:rsidR="004766AD" w:rsidRDefault="004766AD">
            <w:pPr>
              <w:pStyle w:val="TableParagraph"/>
              <w:rPr>
                <w:b/>
              </w:rPr>
            </w:pPr>
          </w:p>
          <w:p w14:paraId="718AFC41" w14:textId="77777777" w:rsidR="004766AD" w:rsidRDefault="004766AD">
            <w:pPr>
              <w:pStyle w:val="TableParagraph"/>
              <w:spacing w:before="5"/>
              <w:rPr>
                <w:b/>
              </w:rPr>
            </w:pPr>
          </w:p>
          <w:p w14:paraId="7BFC3F79"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171BFA86" w14:textId="77777777" w:rsidR="004766AD" w:rsidRDefault="004766AD">
            <w:pPr>
              <w:pStyle w:val="TableParagraph"/>
              <w:rPr>
                <w:b/>
              </w:rPr>
            </w:pPr>
          </w:p>
          <w:p w14:paraId="27669A02" w14:textId="77777777" w:rsidR="004766AD" w:rsidRDefault="004766AD">
            <w:pPr>
              <w:pStyle w:val="TableParagraph"/>
              <w:spacing w:before="5"/>
              <w:rPr>
                <w:b/>
              </w:rPr>
            </w:pPr>
          </w:p>
          <w:p w14:paraId="262F0277"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151CA58" w14:textId="77777777">
        <w:trPr>
          <w:trHeight w:val="784"/>
        </w:trPr>
        <w:tc>
          <w:tcPr>
            <w:tcW w:w="737" w:type="dxa"/>
          </w:tcPr>
          <w:p w14:paraId="2BFCDDFA" w14:textId="77777777" w:rsidR="004766AD" w:rsidRDefault="004766AD">
            <w:pPr>
              <w:pStyle w:val="TableParagraph"/>
              <w:spacing w:before="3"/>
              <w:rPr>
                <w:b/>
                <w:sz w:val="23"/>
              </w:rPr>
            </w:pPr>
          </w:p>
          <w:p w14:paraId="1EDC92C5" w14:textId="77777777" w:rsidR="004766AD" w:rsidRDefault="00000000">
            <w:pPr>
              <w:pStyle w:val="TableParagraph"/>
              <w:spacing w:before="1"/>
              <w:ind w:left="29" w:right="20"/>
              <w:jc w:val="center"/>
            </w:pPr>
            <w:r>
              <w:rPr>
                <w:spacing w:val="-2"/>
              </w:rPr>
              <w:t>D.3.4</w:t>
            </w:r>
          </w:p>
        </w:tc>
        <w:tc>
          <w:tcPr>
            <w:tcW w:w="4876" w:type="dxa"/>
          </w:tcPr>
          <w:p w14:paraId="0EF745F8" w14:textId="77777777" w:rsidR="004766AD" w:rsidRDefault="00000000">
            <w:pPr>
              <w:pStyle w:val="TableParagraph"/>
              <w:spacing w:before="48" w:line="223" w:lineRule="auto"/>
              <w:ind w:left="80" w:right="127"/>
            </w:pPr>
            <w:r>
              <w:rPr>
                <w:w w:val="90"/>
              </w:rPr>
              <w:t>nawierzchnia</w:t>
            </w:r>
            <w:r>
              <w:rPr>
                <w:spacing w:val="40"/>
              </w:rPr>
              <w:t xml:space="preserve"> </w:t>
            </w:r>
            <w:r>
              <w:rPr>
                <w:w w:val="90"/>
              </w:rPr>
              <w:t>brukowa wykonana</w:t>
            </w:r>
            <w:r>
              <w:rPr>
                <w:spacing w:val="40"/>
              </w:rPr>
              <w:t xml:space="preserve"> </w:t>
            </w:r>
            <w:r>
              <w:rPr>
                <w:w w:val="90"/>
              </w:rPr>
              <w:t xml:space="preserve">z kostki </w:t>
            </w:r>
            <w:proofErr w:type="spellStart"/>
            <w:r>
              <w:rPr>
                <w:w w:val="90"/>
              </w:rPr>
              <w:t>kamien</w:t>
            </w:r>
            <w:proofErr w:type="spellEnd"/>
            <w:r>
              <w:rPr>
                <w:w w:val="90"/>
              </w:rPr>
              <w:t xml:space="preserve">- </w:t>
            </w:r>
            <w:proofErr w:type="spellStart"/>
            <w:r>
              <w:rPr>
                <w:spacing w:val="-6"/>
              </w:rPr>
              <w:t>nej</w:t>
            </w:r>
            <w:proofErr w:type="spellEnd"/>
            <w:r>
              <w:rPr>
                <w:spacing w:val="40"/>
              </w:rPr>
              <w:t xml:space="preserve"> </w:t>
            </w:r>
            <w:r>
              <w:rPr>
                <w:spacing w:val="-6"/>
              </w:rPr>
              <w:t>dopuszczalna</w:t>
            </w:r>
            <w:r>
              <w:rPr>
                <w:spacing w:val="-11"/>
              </w:rPr>
              <w:t xml:space="preserve"> </w:t>
            </w:r>
            <w:r>
              <w:rPr>
                <w:spacing w:val="-6"/>
              </w:rPr>
              <w:t>jest</w:t>
            </w:r>
            <w:r>
              <w:rPr>
                <w:spacing w:val="-11"/>
              </w:rPr>
              <w:t xml:space="preserve"> </w:t>
            </w:r>
            <w:r>
              <w:rPr>
                <w:spacing w:val="-6"/>
              </w:rPr>
              <w:t>jedynie</w:t>
            </w:r>
            <w:r>
              <w:rPr>
                <w:spacing w:val="-11"/>
              </w:rPr>
              <w:t xml:space="preserve"> </w:t>
            </w:r>
            <w:r>
              <w:rPr>
                <w:spacing w:val="-6"/>
              </w:rPr>
              <w:t>w</w:t>
            </w:r>
            <w:r>
              <w:rPr>
                <w:spacing w:val="-11"/>
              </w:rPr>
              <w:t xml:space="preserve"> </w:t>
            </w:r>
            <w:r>
              <w:rPr>
                <w:spacing w:val="-6"/>
              </w:rPr>
              <w:t>sytuacji</w:t>
            </w:r>
            <w:r>
              <w:rPr>
                <w:spacing w:val="-11"/>
              </w:rPr>
              <w:t xml:space="preserve"> </w:t>
            </w:r>
            <w:r>
              <w:rPr>
                <w:spacing w:val="-6"/>
              </w:rPr>
              <w:t>gdy</w:t>
            </w:r>
            <w:r>
              <w:rPr>
                <w:spacing w:val="-11"/>
              </w:rPr>
              <w:t xml:space="preserve"> </w:t>
            </w:r>
            <w:r>
              <w:rPr>
                <w:spacing w:val="-6"/>
              </w:rPr>
              <w:t>na- wierzchnia ta stanowi element tkanki zabytkowej,</w:t>
            </w:r>
          </w:p>
        </w:tc>
        <w:tc>
          <w:tcPr>
            <w:tcW w:w="1531" w:type="dxa"/>
          </w:tcPr>
          <w:p w14:paraId="3F43E9A0" w14:textId="77777777" w:rsidR="004766AD" w:rsidRDefault="004766AD">
            <w:pPr>
              <w:pStyle w:val="TableParagraph"/>
              <w:rPr>
                <w:rFonts w:ascii="Times New Roman"/>
              </w:rPr>
            </w:pPr>
          </w:p>
        </w:tc>
        <w:tc>
          <w:tcPr>
            <w:tcW w:w="1531" w:type="dxa"/>
          </w:tcPr>
          <w:p w14:paraId="2B66713F" w14:textId="77777777" w:rsidR="004766AD" w:rsidRDefault="004766AD">
            <w:pPr>
              <w:pStyle w:val="TableParagraph"/>
              <w:spacing w:before="3"/>
              <w:rPr>
                <w:b/>
                <w:sz w:val="23"/>
              </w:rPr>
            </w:pPr>
          </w:p>
          <w:p w14:paraId="14135ABA"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458C4712" w14:textId="77777777" w:rsidR="004766AD" w:rsidRDefault="004766AD">
            <w:pPr>
              <w:pStyle w:val="TableParagraph"/>
              <w:spacing w:before="3"/>
              <w:rPr>
                <w:b/>
                <w:sz w:val="23"/>
              </w:rPr>
            </w:pPr>
          </w:p>
          <w:p w14:paraId="318F4B8A"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DE87AFF" w14:textId="77777777">
        <w:trPr>
          <w:trHeight w:val="1590"/>
        </w:trPr>
        <w:tc>
          <w:tcPr>
            <w:tcW w:w="737" w:type="dxa"/>
          </w:tcPr>
          <w:p w14:paraId="19CC6A50" w14:textId="77777777" w:rsidR="004766AD" w:rsidRDefault="004766AD">
            <w:pPr>
              <w:pStyle w:val="TableParagraph"/>
              <w:rPr>
                <w:b/>
              </w:rPr>
            </w:pPr>
          </w:p>
          <w:p w14:paraId="52173875" w14:textId="77777777" w:rsidR="004766AD" w:rsidRDefault="004766AD">
            <w:pPr>
              <w:pStyle w:val="TableParagraph"/>
              <w:rPr>
                <w:b/>
              </w:rPr>
            </w:pPr>
          </w:p>
          <w:p w14:paraId="5FDDBF96" w14:textId="77777777" w:rsidR="004766AD" w:rsidRDefault="00000000">
            <w:pPr>
              <w:pStyle w:val="TableParagraph"/>
              <w:spacing w:before="165"/>
              <w:ind w:left="29" w:right="20"/>
              <w:jc w:val="center"/>
            </w:pPr>
            <w:r>
              <w:rPr>
                <w:spacing w:val="-2"/>
              </w:rPr>
              <w:t>D.3.5</w:t>
            </w:r>
          </w:p>
        </w:tc>
        <w:tc>
          <w:tcPr>
            <w:tcW w:w="4876" w:type="dxa"/>
          </w:tcPr>
          <w:p w14:paraId="590BCA96" w14:textId="77777777" w:rsidR="004766AD" w:rsidRDefault="00000000">
            <w:pPr>
              <w:pStyle w:val="TableParagraph"/>
              <w:spacing w:before="99" w:line="223" w:lineRule="auto"/>
              <w:ind w:left="80" w:right="114"/>
            </w:pPr>
            <w:r>
              <w:rPr>
                <w:spacing w:val="-8"/>
              </w:rPr>
              <w:t xml:space="preserve">w przypadku odtwarzania nawierzchni z materiałów </w:t>
            </w:r>
            <w:r>
              <w:rPr>
                <w:w w:val="90"/>
              </w:rPr>
              <w:t>wyprodukowanych</w:t>
            </w:r>
            <w:r>
              <w:rPr>
                <w:spacing w:val="-4"/>
                <w:w w:val="90"/>
              </w:rPr>
              <w:t xml:space="preserve"> </w:t>
            </w:r>
            <w:r>
              <w:rPr>
                <w:w w:val="90"/>
              </w:rPr>
              <w:t>współcześnie</w:t>
            </w:r>
            <w:r>
              <w:rPr>
                <w:spacing w:val="-4"/>
                <w:w w:val="90"/>
              </w:rPr>
              <w:t xml:space="preserve"> </w:t>
            </w:r>
            <w:r>
              <w:rPr>
                <w:w w:val="90"/>
              </w:rPr>
              <w:t>zaleca</w:t>
            </w:r>
            <w:r>
              <w:rPr>
                <w:spacing w:val="-4"/>
                <w:w w:val="90"/>
              </w:rPr>
              <w:t xml:space="preserve"> </w:t>
            </w:r>
            <w:r>
              <w:rPr>
                <w:w w:val="90"/>
              </w:rPr>
              <w:t>się</w:t>
            </w:r>
            <w:r>
              <w:rPr>
                <w:spacing w:val="-4"/>
                <w:w w:val="90"/>
              </w:rPr>
              <w:t xml:space="preserve"> </w:t>
            </w:r>
            <w:r>
              <w:rPr>
                <w:w w:val="90"/>
              </w:rPr>
              <w:t>stosowa- nie nawierzchni gładkich dopasowanych estetycznie do</w:t>
            </w:r>
            <w:r>
              <w:rPr>
                <w:spacing w:val="-6"/>
                <w:w w:val="90"/>
              </w:rPr>
              <w:t xml:space="preserve"> </w:t>
            </w:r>
            <w:r>
              <w:rPr>
                <w:w w:val="90"/>
              </w:rPr>
              <w:t>istniejącej</w:t>
            </w:r>
            <w:r>
              <w:rPr>
                <w:spacing w:val="-6"/>
                <w:w w:val="90"/>
              </w:rPr>
              <w:t xml:space="preserve"> </w:t>
            </w:r>
            <w:r>
              <w:rPr>
                <w:w w:val="90"/>
              </w:rPr>
              <w:t>nawierzchni,</w:t>
            </w:r>
            <w:r>
              <w:rPr>
                <w:spacing w:val="-6"/>
                <w:w w:val="90"/>
              </w:rPr>
              <w:t xml:space="preserve"> </w:t>
            </w:r>
            <w:r>
              <w:rPr>
                <w:w w:val="90"/>
              </w:rPr>
              <w:t>dopuszcza</w:t>
            </w:r>
            <w:r>
              <w:rPr>
                <w:spacing w:val="-6"/>
                <w:w w:val="90"/>
              </w:rPr>
              <w:t xml:space="preserve"> </w:t>
            </w:r>
            <w:r>
              <w:rPr>
                <w:w w:val="90"/>
              </w:rPr>
              <w:t>się</w:t>
            </w:r>
            <w:r>
              <w:rPr>
                <w:spacing w:val="-6"/>
                <w:w w:val="90"/>
              </w:rPr>
              <w:t xml:space="preserve"> </w:t>
            </w:r>
            <w:r>
              <w:rPr>
                <w:w w:val="90"/>
              </w:rPr>
              <w:t xml:space="preserve">stosowanie </w:t>
            </w:r>
            <w:r>
              <w:rPr>
                <w:spacing w:val="-6"/>
              </w:rPr>
              <w:t>nawierzchni</w:t>
            </w:r>
            <w:r>
              <w:rPr>
                <w:spacing w:val="-14"/>
              </w:rPr>
              <w:t xml:space="preserve"> </w:t>
            </w:r>
            <w:r>
              <w:rPr>
                <w:spacing w:val="-6"/>
              </w:rPr>
              <w:t>brukowej</w:t>
            </w:r>
            <w:r>
              <w:rPr>
                <w:spacing w:val="-12"/>
              </w:rPr>
              <w:t xml:space="preserve"> </w:t>
            </w:r>
            <w:r>
              <w:rPr>
                <w:spacing w:val="-6"/>
              </w:rPr>
              <w:t>z</w:t>
            </w:r>
            <w:r>
              <w:rPr>
                <w:spacing w:val="-12"/>
              </w:rPr>
              <w:t xml:space="preserve"> </w:t>
            </w:r>
            <w:r>
              <w:rPr>
                <w:spacing w:val="-6"/>
              </w:rPr>
              <w:t>kostki</w:t>
            </w:r>
            <w:r>
              <w:rPr>
                <w:spacing w:val="-12"/>
              </w:rPr>
              <w:t xml:space="preserve"> </w:t>
            </w:r>
            <w:r>
              <w:rPr>
                <w:spacing w:val="-6"/>
              </w:rPr>
              <w:t>betonowej</w:t>
            </w:r>
            <w:r>
              <w:rPr>
                <w:spacing w:val="-12"/>
              </w:rPr>
              <w:t xml:space="preserve"> </w:t>
            </w:r>
            <w:r>
              <w:rPr>
                <w:spacing w:val="-6"/>
              </w:rPr>
              <w:t>o</w:t>
            </w:r>
            <w:r>
              <w:rPr>
                <w:spacing w:val="-12"/>
              </w:rPr>
              <w:t xml:space="preserve"> </w:t>
            </w:r>
            <w:proofErr w:type="spellStart"/>
            <w:r>
              <w:rPr>
                <w:spacing w:val="-6"/>
              </w:rPr>
              <w:t>niefazo</w:t>
            </w:r>
            <w:proofErr w:type="spellEnd"/>
            <w:r>
              <w:rPr>
                <w:spacing w:val="-6"/>
              </w:rPr>
              <w:t xml:space="preserve">- </w:t>
            </w:r>
            <w:proofErr w:type="spellStart"/>
            <w:r>
              <w:rPr>
                <w:spacing w:val="-4"/>
              </w:rPr>
              <w:t>wanych</w:t>
            </w:r>
            <w:proofErr w:type="spellEnd"/>
            <w:r>
              <w:rPr>
                <w:spacing w:val="-12"/>
              </w:rPr>
              <w:t xml:space="preserve"> </w:t>
            </w:r>
            <w:r>
              <w:rPr>
                <w:spacing w:val="-4"/>
              </w:rPr>
              <w:t>krawędziach</w:t>
            </w:r>
            <w:r>
              <w:rPr>
                <w:spacing w:val="-12"/>
              </w:rPr>
              <w:t xml:space="preserve"> </w:t>
            </w:r>
            <w:r>
              <w:rPr>
                <w:spacing w:val="-4"/>
              </w:rPr>
              <w:t>i</w:t>
            </w:r>
            <w:r>
              <w:rPr>
                <w:spacing w:val="-12"/>
              </w:rPr>
              <w:t xml:space="preserve"> </w:t>
            </w:r>
            <w:r>
              <w:rPr>
                <w:spacing w:val="-4"/>
              </w:rPr>
              <w:t>kostki</w:t>
            </w:r>
            <w:r>
              <w:rPr>
                <w:spacing w:val="-12"/>
              </w:rPr>
              <w:t xml:space="preserve"> </w:t>
            </w:r>
            <w:r>
              <w:rPr>
                <w:spacing w:val="-4"/>
              </w:rPr>
              <w:t>kamiennej</w:t>
            </w:r>
            <w:r>
              <w:rPr>
                <w:spacing w:val="-12"/>
              </w:rPr>
              <w:t xml:space="preserve"> </w:t>
            </w:r>
            <w:r>
              <w:rPr>
                <w:spacing w:val="-4"/>
              </w:rPr>
              <w:t>ciętej,</w:t>
            </w:r>
          </w:p>
        </w:tc>
        <w:tc>
          <w:tcPr>
            <w:tcW w:w="1531" w:type="dxa"/>
          </w:tcPr>
          <w:p w14:paraId="3467C851" w14:textId="77777777" w:rsidR="004766AD" w:rsidRDefault="004766AD">
            <w:pPr>
              <w:pStyle w:val="TableParagraph"/>
              <w:rPr>
                <w:rFonts w:ascii="Times New Roman"/>
              </w:rPr>
            </w:pPr>
          </w:p>
        </w:tc>
        <w:tc>
          <w:tcPr>
            <w:tcW w:w="1531" w:type="dxa"/>
          </w:tcPr>
          <w:p w14:paraId="0C7C8D84" w14:textId="77777777" w:rsidR="004766AD" w:rsidRDefault="004766AD">
            <w:pPr>
              <w:pStyle w:val="TableParagraph"/>
              <w:rPr>
                <w:b/>
              </w:rPr>
            </w:pPr>
          </w:p>
          <w:p w14:paraId="214DBC60" w14:textId="77777777" w:rsidR="004766AD" w:rsidRDefault="004766AD">
            <w:pPr>
              <w:pStyle w:val="TableParagraph"/>
              <w:rPr>
                <w:b/>
              </w:rPr>
            </w:pPr>
          </w:p>
          <w:p w14:paraId="3E4063ED" w14:textId="77777777" w:rsidR="004766AD" w:rsidRDefault="00000000">
            <w:pPr>
              <w:pStyle w:val="TableParagraph"/>
              <w:spacing w:before="165"/>
              <w:ind w:left="217"/>
            </w:pPr>
            <w:r>
              <w:rPr>
                <w:w w:val="85"/>
              </w:rPr>
              <w:t>=</w:t>
            </w:r>
            <w:r>
              <w:rPr>
                <w:spacing w:val="-3"/>
                <w:w w:val="85"/>
              </w:rPr>
              <w:t xml:space="preserve"> </w:t>
            </w:r>
            <w:r>
              <w:rPr>
                <w:spacing w:val="-2"/>
                <w:w w:val="95"/>
              </w:rPr>
              <w:t>minimalny</w:t>
            </w:r>
          </w:p>
        </w:tc>
        <w:tc>
          <w:tcPr>
            <w:tcW w:w="1531" w:type="dxa"/>
          </w:tcPr>
          <w:p w14:paraId="474645A7" w14:textId="77777777" w:rsidR="004766AD" w:rsidRDefault="004766AD">
            <w:pPr>
              <w:pStyle w:val="TableParagraph"/>
              <w:rPr>
                <w:b/>
              </w:rPr>
            </w:pPr>
          </w:p>
          <w:p w14:paraId="6DEAE73D" w14:textId="77777777" w:rsidR="004766AD" w:rsidRDefault="004766AD">
            <w:pPr>
              <w:pStyle w:val="TableParagraph"/>
              <w:rPr>
                <w:b/>
              </w:rPr>
            </w:pPr>
          </w:p>
          <w:p w14:paraId="67B60B9D" w14:textId="77777777" w:rsidR="004766AD" w:rsidRDefault="00000000">
            <w:pPr>
              <w:pStyle w:val="TableParagraph"/>
              <w:spacing w:before="165"/>
              <w:ind w:left="8"/>
              <w:jc w:val="center"/>
            </w:pPr>
            <w:r>
              <w:rPr>
                <w:w w:val="85"/>
              </w:rPr>
              <w:t>=</w:t>
            </w:r>
            <w:r>
              <w:rPr>
                <w:spacing w:val="-3"/>
                <w:w w:val="85"/>
              </w:rPr>
              <w:t xml:space="preserve"> </w:t>
            </w:r>
            <w:r>
              <w:rPr>
                <w:spacing w:val="-2"/>
              </w:rPr>
              <w:t>średni</w:t>
            </w:r>
          </w:p>
        </w:tc>
      </w:tr>
      <w:tr w:rsidR="004766AD" w14:paraId="4CF708E4" w14:textId="77777777">
        <w:trPr>
          <w:trHeight w:val="1018"/>
        </w:trPr>
        <w:tc>
          <w:tcPr>
            <w:tcW w:w="737" w:type="dxa"/>
          </w:tcPr>
          <w:p w14:paraId="6AC3773B" w14:textId="77777777" w:rsidR="004766AD" w:rsidRDefault="004766AD">
            <w:pPr>
              <w:pStyle w:val="TableParagraph"/>
              <w:rPr>
                <w:b/>
              </w:rPr>
            </w:pPr>
          </w:p>
          <w:p w14:paraId="67C1F02B" w14:textId="77777777" w:rsidR="004766AD" w:rsidRDefault="00000000">
            <w:pPr>
              <w:pStyle w:val="TableParagraph"/>
              <w:spacing w:before="132"/>
              <w:ind w:left="29" w:right="20"/>
              <w:jc w:val="center"/>
            </w:pPr>
            <w:r>
              <w:rPr>
                <w:spacing w:val="-2"/>
              </w:rPr>
              <w:t>D.3.6</w:t>
            </w:r>
          </w:p>
        </w:tc>
        <w:tc>
          <w:tcPr>
            <w:tcW w:w="4876" w:type="dxa"/>
          </w:tcPr>
          <w:p w14:paraId="16278461" w14:textId="77777777" w:rsidR="004766AD" w:rsidRDefault="00000000">
            <w:pPr>
              <w:pStyle w:val="TableParagraph"/>
              <w:spacing w:before="48" w:line="223" w:lineRule="auto"/>
              <w:ind w:left="80"/>
            </w:pPr>
            <w:r>
              <w:rPr>
                <w:spacing w:val="-4"/>
              </w:rPr>
              <w:t>w</w:t>
            </w:r>
            <w:r>
              <w:rPr>
                <w:spacing w:val="-12"/>
              </w:rPr>
              <w:t xml:space="preserve"> </w:t>
            </w:r>
            <w:r>
              <w:rPr>
                <w:spacing w:val="-4"/>
              </w:rPr>
              <w:t>przypadku</w:t>
            </w:r>
            <w:r>
              <w:rPr>
                <w:spacing w:val="-12"/>
              </w:rPr>
              <w:t xml:space="preserve"> </w:t>
            </w:r>
            <w:r>
              <w:rPr>
                <w:spacing w:val="-4"/>
              </w:rPr>
              <w:t>parkingów</w:t>
            </w:r>
            <w:r>
              <w:rPr>
                <w:spacing w:val="-12"/>
              </w:rPr>
              <w:t xml:space="preserve"> </w:t>
            </w:r>
            <w:r>
              <w:rPr>
                <w:spacing w:val="-4"/>
              </w:rPr>
              <w:t>o</w:t>
            </w:r>
            <w:r>
              <w:rPr>
                <w:spacing w:val="-12"/>
              </w:rPr>
              <w:t xml:space="preserve"> </w:t>
            </w:r>
            <w:r>
              <w:rPr>
                <w:spacing w:val="-4"/>
              </w:rPr>
              <w:t>nawierzchni</w:t>
            </w:r>
            <w:r>
              <w:rPr>
                <w:spacing w:val="-12"/>
              </w:rPr>
              <w:t xml:space="preserve"> </w:t>
            </w:r>
            <w:r>
              <w:rPr>
                <w:spacing w:val="-4"/>
              </w:rPr>
              <w:t xml:space="preserve">ażurowej </w:t>
            </w:r>
            <w:r>
              <w:rPr>
                <w:w w:val="90"/>
              </w:rPr>
              <w:t>zaleca</w:t>
            </w:r>
            <w:r>
              <w:rPr>
                <w:spacing w:val="-7"/>
                <w:w w:val="90"/>
              </w:rPr>
              <w:t xml:space="preserve"> </w:t>
            </w:r>
            <w:r>
              <w:rPr>
                <w:w w:val="90"/>
              </w:rPr>
              <w:t>się,</w:t>
            </w:r>
            <w:r>
              <w:rPr>
                <w:spacing w:val="-7"/>
                <w:w w:val="90"/>
              </w:rPr>
              <w:t xml:space="preserve"> </w:t>
            </w:r>
            <w:r>
              <w:rPr>
                <w:w w:val="90"/>
              </w:rPr>
              <w:t>aby</w:t>
            </w:r>
            <w:r>
              <w:rPr>
                <w:spacing w:val="-7"/>
                <w:w w:val="90"/>
              </w:rPr>
              <w:t xml:space="preserve"> </w:t>
            </w:r>
            <w:r>
              <w:rPr>
                <w:w w:val="90"/>
              </w:rPr>
              <w:t>stanowiska</w:t>
            </w:r>
            <w:r>
              <w:rPr>
                <w:spacing w:val="-7"/>
                <w:w w:val="90"/>
              </w:rPr>
              <w:t xml:space="preserve"> </w:t>
            </w:r>
            <w:r>
              <w:rPr>
                <w:w w:val="90"/>
              </w:rPr>
              <w:t>postojowe</w:t>
            </w:r>
            <w:r>
              <w:rPr>
                <w:spacing w:val="-7"/>
                <w:w w:val="90"/>
              </w:rPr>
              <w:t xml:space="preserve"> </w:t>
            </w:r>
            <w:r>
              <w:rPr>
                <w:w w:val="90"/>
              </w:rPr>
              <w:t>dla</w:t>
            </w:r>
            <w:r>
              <w:rPr>
                <w:spacing w:val="-7"/>
                <w:w w:val="90"/>
              </w:rPr>
              <w:t xml:space="preserve"> </w:t>
            </w:r>
            <w:r>
              <w:rPr>
                <w:w w:val="90"/>
              </w:rPr>
              <w:t>osób</w:t>
            </w:r>
            <w:r>
              <w:rPr>
                <w:spacing w:val="-7"/>
                <w:w w:val="90"/>
              </w:rPr>
              <w:t xml:space="preserve"> </w:t>
            </w:r>
            <w:r>
              <w:rPr>
                <w:w w:val="90"/>
              </w:rPr>
              <w:t>z</w:t>
            </w:r>
            <w:r>
              <w:rPr>
                <w:spacing w:val="-7"/>
                <w:w w:val="90"/>
              </w:rPr>
              <w:t xml:space="preserve"> </w:t>
            </w:r>
            <w:r>
              <w:rPr>
                <w:w w:val="90"/>
              </w:rPr>
              <w:t xml:space="preserve">nie- </w:t>
            </w:r>
            <w:proofErr w:type="spellStart"/>
            <w:r>
              <w:rPr>
                <w:w w:val="90"/>
              </w:rPr>
              <w:t>pełnosprawnościami</w:t>
            </w:r>
            <w:proofErr w:type="spellEnd"/>
            <w:r>
              <w:rPr>
                <w:w w:val="90"/>
              </w:rPr>
              <w:t xml:space="preserve"> miały nawierzchnię pełną (bez </w:t>
            </w:r>
            <w:r>
              <w:rPr>
                <w:spacing w:val="-2"/>
              </w:rPr>
              <w:t>otworów),</w:t>
            </w:r>
          </w:p>
        </w:tc>
        <w:tc>
          <w:tcPr>
            <w:tcW w:w="1531" w:type="dxa"/>
          </w:tcPr>
          <w:p w14:paraId="050E4027" w14:textId="77777777" w:rsidR="004766AD" w:rsidRDefault="004766AD">
            <w:pPr>
              <w:pStyle w:val="TableParagraph"/>
              <w:rPr>
                <w:rFonts w:ascii="Times New Roman"/>
              </w:rPr>
            </w:pPr>
          </w:p>
        </w:tc>
        <w:tc>
          <w:tcPr>
            <w:tcW w:w="1531" w:type="dxa"/>
          </w:tcPr>
          <w:p w14:paraId="0EBFD384" w14:textId="77777777" w:rsidR="004766AD" w:rsidRDefault="004766AD">
            <w:pPr>
              <w:pStyle w:val="TableParagraph"/>
              <w:rPr>
                <w:b/>
              </w:rPr>
            </w:pPr>
          </w:p>
          <w:p w14:paraId="70221D08"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67C0B0F1" w14:textId="77777777" w:rsidR="004766AD" w:rsidRDefault="004766AD">
            <w:pPr>
              <w:pStyle w:val="TableParagraph"/>
              <w:rPr>
                <w:b/>
              </w:rPr>
            </w:pPr>
          </w:p>
          <w:p w14:paraId="66510343"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5765514" w14:textId="77777777">
        <w:trPr>
          <w:trHeight w:val="1019"/>
        </w:trPr>
        <w:tc>
          <w:tcPr>
            <w:tcW w:w="737" w:type="dxa"/>
          </w:tcPr>
          <w:p w14:paraId="3C1CEDB7" w14:textId="77777777" w:rsidR="004766AD" w:rsidRDefault="004766AD">
            <w:pPr>
              <w:pStyle w:val="TableParagraph"/>
              <w:rPr>
                <w:b/>
              </w:rPr>
            </w:pPr>
          </w:p>
          <w:p w14:paraId="3CD86BFC" w14:textId="77777777" w:rsidR="004766AD" w:rsidRDefault="00000000">
            <w:pPr>
              <w:pStyle w:val="TableParagraph"/>
              <w:spacing w:before="132"/>
              <w:ind w:left="29" w:right="20"/>
              <w:jc w:val="center"/>
            </w:pPr>
            <w:r>
              <w:rPr>
                <w:spacing w:val="-2"/>
              </w:rPr>
              <w:t>D.3.7</w:t>
            </w:r>
          </w:p>
        </w:tc>
        <w:tc>
          <w:tcPr>
            <w:tcW w:w="4876" w:type="dxa"/>
          </w:tcPr>
          <w:p w14:paraId="55B3689B" w14:textId="77777777" w:rsidR="004766AD" w:rsidRDefault="00000000">
            <w:pPr>
              <w:pStyle w:val="TableParagraph"/>
              <w:spacing w:before="48" w:line="223" w:lineRule="auto"/>
              <w:ind w:left="80"/>
            </w:pPr>
            <w:r>
              <w:rPr>
                <w:spacing w:val="-4"/>
              </w:rPr>
              <w:t>w</w:t>
            </w:r>
            <w:r>
              <w:rPr>
                <w:spacing w:val="-10"/>
              </w:rPr>
              <w:t xml:space="preserve"> </w:t>
            </w:r>
            <w:r>
              <w:rPr>
                <w:spacing w:val="-4"/>
              </w:rPr>
              <w:t>przypadku</w:t>
            </w:r>
            <w:r>
              <w:rPr>
                <w:spacing w:val="-10"/>
              </w:rPr>
              <w:t xml:space="preserve"> </w:t>
            </w:r>
            <w:r>
              <w:rPr>
                <w:spacing w:val="-4"/>
              </w:rPr>
              <w:t>parkingów</w:t>
            </w:r>
            <w:r>
              <w:rPr>
                <w:spacing w:val="-10"/>
              </w:rPr>
              <w:t xml:space="preserve"> </w:t>
            </w:r>
            <w:r>
              <w:rPr>
                <w:spacing w:val="-4"/>
              </w:rPr>
              <w:t>o</w:t>
            </w:r>
            <w:r>
              <w:rPr>
                <w:spacing w:val="-10"/>
              </w:rPr>
              <w:t xml:space="preserve"> </w:t>
            </w:r>
            <w:r>
              <w:rPr>
                <w:spacing w:val="-4"/>
              </w:rPr>
              <w:t>nawierzchni</w:t>
            </w:r>
            <w:r>
              <w:rPr>
                <w:spacing w:val="-10"/>
              </w:rPr>
              <w:t xml:space="preserve"> </w:t>
            </w:r>
            <w:r>
              <w:rPr>
                <w:spacing w:val="-4"/>
              </w:rPr>
              <w:t xml:space="preserve">gruntowej </w:t>
            </w:r>
            <w:r>
              <w:rPr>
                <w:spacing w:val="-6"/>
              </w:rPr>
              <w:t xml:space="preserve">zaleca się utwardzenie przynajmniej nawierzchni </w:t>
            </w:r>
            <w:r>
              <w:rPr>
                <w:w w:val="90"/>
              </w:rPr>
              <w:t xml:space="preserve">koperty wraz z dojściem do twardej nawierzchni </w:t>
            </w:r>
            <w:proofErr w:type="spellStart"/>
            <w:r>
              <w:rPr>
                <w:w w:val="90"/>
              </w:rPr>
              <w:t>dro</w:t>
            </w:r>
            <w:proofErr w:type="spellEnd"/>
            <w:r>
              <w:rPr>
                <w:w w:val="90"/>
              </w:rPr>
              <w:t xml:space="preserve">- </w:t>
            </w:r>
            <w:proofErr w:type="spellStart"/>
            <w:r>
              <w:rPr>
                <w:spacing w:val="-2"/>
              </w:rPr>
              <w:t>gi</w:t>
            </w:r>
            <w:proofErr w:type="spellEnd"/>
            <w:r>
              <w:rPr>
                <w:spacing w:val="-2"/>
              </w:rPr>
              <w:t>/chodnika,</w:t>
            </w:r>
          </w:p>
        </w:tc>
        <w:tc>
          <w:tcPr>
            <w:tcW w:w="1531" w:type="dxa"/>
          </w:tcPr>
          <w:p w14:paraId="5EC0D5C7" w14:textId="77777777" w:rsidR="004766AD" w:rsidRDefault="004766AD">
            <w:pPr>
              <w:pStyle w:val="TableParagraph"/>
              <w:rPr>
                <w:rFonts w:ascii="Times New Roman"/>
              </w:rPr>
            </w:pPr>
          </w:p>
        </w:tc>
        <w:tc>
          <w:tcPr>
            <w:tcW w:w="1531" w:type="dxa"/>
          </w:tcPr>
          <w:p w14:paraId="26D61A79" w14:textId="77777777" w:rsidR="004766AD" w:rsidRDefault="004766AD">
            <w:pPr>
              <w:pStyle w:val="TableParagraph"/>
              <w:rPr>
                <w:b/>
              </w:rPr>
            </w:pPr>
          </w:p>
          <w:p w14:paraId="7EC24C00"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7EEA971B" w14:textId="77777777" w:rsidR="004766AD" w:rsidRDefault="004766AD">
            <w:pPr>
              <w:pStyle w:val="TableParagraph"/>
              <w:rPr>
                <w:b/>
              </w:rPr>
            </w:pPr>
          </w:p>
          <w:p w14:paraId="08B3D16F"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113C3938" w14:textId="77777777">
        <w:trPr>
          <w:trHeight w:val="784"/>
        </w:trPr>
        <w:tc>
          <w:tcPr>
            <w:tcW w:w="737" w:type="dxa"/>
          </w:tcPr>
          <w:p w14:paraId="57AAE496" w14:textId="77777777" w:rsidR="004766AD" w:rsidRDefault="004766AD">
            <w:pPr>
              <w:pStyle w:val="TableParagraph"/>
              <w:spacing w:before="3"/>
              <w:rPr>
                <w:b/>
                <w:sz w:val="23"/>
              </w:rPr>
            </w:pPr>
          </w:p>
          <w:p w14:paraId="5210464D" w14:textId="77777777" w:rsidR="004766AD" w:rsidRDefault="00000000">
            <w:pPr>
              <w:pStyle w:val="TableParagraph"/>
              <w:spacing w:before="1"/>
              <w:ind w:left="29" w:right="20"/>
              <w:jc w:val="center"/>
            </w:pPr>
            <w:r>
              <w:rPr>
                <w:spacing w:val="-2"/>
              </w:rPr>
              <w:t>D.3.8</w:t>
            </w:r>
          </w:p>
        </w:tc>
        <w:tc>
          <w:tcPr>
            <w:tcW w:w="4876" w:type="dxa"/>
          </w:tcPr>
          <w:p w14:paraId="5565E2D2" w14:textId="77777777" w:rsidR="004766AD" w:rsidRDefault="00000000">
            <w:pPr>
              <w:pStyle w:val="TableParagraph"/>
              <w:spacing w:before="48" w:line="223" w:lineRule="auto"/>
              <w:ind w:left="80"/>
            </w:pPr>
            <w:r>
              <w:rPr>
                <w:w w:val="90"/>
              </w:rPr>
              <w:t>zaleca</w:t>
            </w:r>
            <w:r>
              <w:rPr>
                <w:spacing w:val="-10"/>
                <w:w w:val="90"/>
              </w:rPr>
              <w:t xml:space="preserve"> </w:t>
            </w:r>
            <w:r>
              <w:rPr>
                <w:w w:val="90"/>
              </w:rPr>
              <w:t>się,</w:t>
            </w:r>
            <w:r>
              <w:rPr>
                <w:spacing w:val="-9"/>
                <w:w w:val="90"/>
              </w:rPr>
              <w:t xml:space="preserve"> </w:t>
            </w:r>
            <w:r>
              <w:rPr>
                <w:w w:val="90"/>
              </w:rPr>
              <w:t>aby</w:t>
            </w:r>
            <w:r>
              <w:rPr>
                <w:spacing w:val="-9"/>
                <w:w w:val="90"/>
              </w:rPr>
              <w:t xml:space="preserve"> </w:t>
            </w:r>
            <w:r>
              <w:rPr>
                <w:w w:val="90"/>
              </w:rPr>
              <w:t>nawierzchnia</w:t>
            </w:r>
            <w:r>
              <w:rPr>
                <w:spacing w:val="-9"/>
                <w:w w:val="90"/>
              </w:rPr>
              <w:t xml:space="preserve"> </w:t>
            </w:r>
            <w:r>
              <w:rPr>
                <w:w w:val="90"/>
              </w:rPr>
              <w:t>zastosowana</w:t>
            </w:r>
            <w:r>
              <w:rPr>
                <w:spacing w:val="-9"/>
                <w:w w:val="90"/>
              </w:rPr>
              <w:t xml:space="preserve"> </w:t>
            </w:r>
            <w:r>
              <w:rPr>
                <w:w w:val="90"/>
              </w:rPr>
              <w:t>do</w:t>
            </w:r>
            <w:r>
              <w:rPr>
                <w:spacing w:val="-10"/>
                <w:w w:val="90"/>
              </w:rPr>
              <w:t xml:space="preserve"> </w:t>
            </w:r>
            <w:proofErr w:type="spellStart"/>
            <w:r>
              <w:rPr>
                <w:w w:val="90"/>
              </w:rPr>
              <w:t>parkin</w:t>
            </w:r>
            <w:proofErr w:type="spellEnd"/>
            <w:r>
              <w:rPr>
                <w:w w:val="90"/>
              </w:rPr>
              <w:t xml:space="preserve">- </w:t>
            </w:r>
            <w:proofErr w:type="spellStart"/>
            <w:r>
              <w:rPr>
                <w:w w:val="90"/>
              </w:rPr>
              <w:t>gu</w:t>
            </w:r>
            <w:proofErr w:type="spellEnd"/>
            <w:r>
              <w:rPr>
                <w:w w:val="90"/>
              </w:rPr>
              <w:t xml:space="preserve"> posiadała wskaźnik odbicia światła słonecznego </w:t>
            </w:r>
            <w:r>
              <w:rPr>
                <w:spacing w:val="-6"/>
              </w:rPr>
              <w:t>(tzw.</w:t>
            </w:r>
            <w:r>
              <w:rPr>
                <w:spacing w:val="-12"/>
              </w:rPr>
              <w:t xml:space="preserve"> </w:t>
            </w:r>
            <w:r>
              <w:rPr>
                <w:spacing w:val="-6"/>
              </w:rPr>
              <w:t>SR</w:t>
            </w:r>
            <w:r>
              <w:rPr>
                <w:spacing w:val="-12"/>
              </w:rPr>
              <w:t xml:space="preserve"> </w:t>
            </w:r>
            <w:r>
              <w:rPr>
                <w:spacing w:val="-6"/>
              </w:rPr>
              <w:t>Value)</w:t>
            </w:r>
            <w:r>
              <w:rPr>
                <w:spacing w:val="-12"/>
              </w:rPr>
              <w:t xml:space="preserve"> </w:t>
            </w:r>
            <w:r>
              <w:rPr>
                <w:spacing w:val="-6"/>
              </w:rPr>
              <w:t>o</w:t>
            </w:r>
            <w:r>
              <w:rPr>
                <w:spacing w:val="-12"/>
              </w:rPr>
              <w:t xml:space="preserve"> </w:t>
            </w:r>
            <w:r>
              <w:rPr>
                <w:spacing w:val="-6"/>
              </w:rPr>
              <w:t>wartości</w:t>
            </w:r>
            <w:r>
              <w:rPr>
                <w:spacing w:val="-12"/>
              </w:rPr>
              <w:t xml:space="preserve"> </w:t>
            </w:r>
            <w:r>
              <w:rPr>
                <w:spacing w:val="-6"/>
              </w:rPr>
              <w:t>co</w:t>
            </w:r>
            <w:r>
              <w:rPr>
                <w:spacing w:val="-12"/>
              </w:rPr>
              <w:t xml:space="preserve"> </w:t>
            </w:r>
            <w:r>
              <w:rPr>
                <w:spacing w:val="-6"/>
              </w:rPr>
              <w:t>najmniej</w:t>
            </w:r>
            <w:r>
              <w:rPr>
                <w:spacing w:val="-12"/>
              </w:rPr>
              <w:t xml:space="preserve"> </w:t>
            </w:r>
            <w:r>
              <w:rPr>
                <w:spacing w:val="-6"/>
              </w:rPr>
              <w:t>0,33,</w:t>
            </w:r>
          </w:p>
        </w:tc>
        <w:tc>
          <w:tcPr>
            <w:tcW w:w="1531" w:type="dxa"/>
            <w:shd w:val="clear" w:color="auto" w:fill="D9E0F1"/>
          </w:tcPr>
          <w:p w14:paraId="40BB6CE1" w14:textId="77777777" w:rsidR="004766AD" w:rsidRDefault="004766AD">
            <w:pPr>
              <w:pStyle w:val="TableParagraph"/>
              <w:spacing w:before="3"/>
              <w:rPr>
                <w:b/>
                <w:sz w:val="23"/>
              </w:rPr>
            </w:pPr>
          </w:p>
          <w:p w14:paraId="714CBE5D"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tcPr>
          <w:p w14:paraId="282FF2B1" w14:textId="77777777" w:rsidR="004766AD" w:rsidRDefault="004766AD">
            <w:pPr>
              <w:pStyle w:val="TableParagraph"/>
              <w:spacing w:before="3"/>
              <w:rPr>
                <w:b/>
                <w:sz w:val="23"/>
              </w:rPr>
            </w:pPr>
          </w:p>
          <w:p w14:paraId="527E4259"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50C42633" w14:textId="77777777" w:rsidR="004766AD" w:rsidRDefault="004766AD">
            <w:pPr>
              <w:pStyle w:val="TableParagraph"/>
              <w:spacing w:before="3"/>
              <w:rPr>
                <w:b/>
                <w:sz w:val="23"/>
              </w:rPr>
            </w:pPr>
          </w:p>
          <w:p w14:paraId="0FFA5284"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4E6BD3B6" w14:textId="77777777" w:rsidR="004766AD" w:rsidRDefault="004766AD">
      <w:pPr>
        <w:jc w:val="center"/>
        <w:sectPr w:rsidR="004766AD">
          <w:pgSz w:w="11910" w:h="16840"/>
          <w:pgMar w:top="1840" w:right="600" w:bottom="640" w:left="0" w:header="771" w:footer="446" w:gutter="0"/>
          <w:cols w:space="708"/>
        </w:sectPr>
      </w:pPr>
    </w:p>
    <w:p w14:paraId="19A5DA11" w14:textId="77777777" w:rsidR="004766AD" w:rsidRDefault="004766AD">
      <w:pPr>
        <w:pStyle w:val="Tekstpodstawowy"/>
        <w:spacing w:before="5"/>
        <w:rPr>
          <w:b/>
          <w:sz w:val="12"/>
        </w:rPr>
      </w:pP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092EDD0D" w14:textId="77777777">
        <w:trPr>
          <w:trHeight w:val="1019"/>
        </w:trPr>
        <w:tc>
          <w:tcPr>
            <w:tcW w:w="737" w:type="dxa"/>
          </w:tcPr>
          <w:p w14:paraId="0AAB75B4" w14:textId="77777777" w:rsidR="004766AD" w:rsidRDefault="004766AD">
            <w:pPr>
              <w:pStyle w:val="TableParagraph"/>
              <w:rPr>
                <w:b/>
              </w:rPr>
            </w:pPr>
          </w:p>
          <w:p w14:paraId="6ECF1E5B" w14:textId="77777777" w:rsidR="004766AD" w:rsidRDefault="00000000">
            <w:pPr>
              <w:pStyle w:val="TableParagraph"/>
              <w:spacing w:before="132"/>
              <w:ind w:left="29" w:right="20"/>
              <w:jc w:val="center"/>
            </w:pPr>
            <w:r>
              <w:rPr>
                <w:spacing w:val="-2"/>
              </w:rPr>
              <w:t>D.3.9</w:t>
            </w:r>
          </w:p>
        </w:tc>
        <w:tc>
          <w:tcPr>
            <w:tcW w:w="4876" w:type="dxa"/>
          </w:tcPr>
          <w:p w14:paraId="1ACC6A18" w14:textId="77777777" w:rsidR="004766AD" w:rsidRDefault="00000000">
            <w:pPr>
              <w:pStyle w:val="TableParagraph"/>
              <w:spacing w:before="48" w:line="223" w:lineRule="auto"/>
              <w:ind w:left="80" w:right="127"/>
            </w:pPr>
            <w:r>
              <w:rPr>
                <w:w w:val="90"/>
              </w:rPr>
              <w:t>jeżeli to możliwe, zaleca się, by miejsca parkingowe wyznaczyć</w:t>
            </w:r>
            <w:r>
              <w:rPr>
                <w:spacing w:val="-10"/>
                <w:w w:val="90"/>
              </w:rPr>
              <w:t xml:space="preserve"> </w:t>
            </w:r>
            <w:r>
              <w:rPr>
                <w:w w:val="90"/>
              </w:rPr>
              <w:t>w</w:t>
            </w:r>
            <w:r>
              <w:rPr>
                <w:spacing w:val="-9"/>
                <w:w w:val="90"/>
              </w:rPr>
              <w:t xml:space="preserve"> </w:t>
            </w:r>
            <w:r>
              <w:rPr>
                <w:w w:val="90"/>
              </w:rPr>
              <w:t>obszarze</w:t>
            </w:r>
            <w:r>
              <w:rPr>
                <w:spacing w:val="-9"/>
                <w:w w:val="90"/>
              </w:rPr>
              <w:t xml:space="preserve"> </w:t>
            </w:r>
            <w:r>
              <w:rPr>
                <w:w w:val="90"/>
              </w:rPr>
              <w:t>zacienionym</w:t>
            </w:r>
            <w:r>
              <w:rPr>
                <w:spacing w:val="-9"/>
                <w:w w:val="90"/>
              </w:rPr>
              <w:t xml:space="preserve"> </w:t>
            </w:r>
            <w:r>
              <w:rPr>
                <w:w w:val="90"/>
              </w:rPr>
              <w:t>drzewami</w:t>
            </w:r>
            <w:r>
              <w:rPr>
                <w:spacing w:val="-9"/>
                <w:w w:val="90"/>
              </w:rPr>
              <w:t xml:space="preserve"> </w:t>
            </w:r>
            <w:r>
              <w:rPr>
                <w:w w:val="90"/>
              </w:rPr>
              <w:t xml:space="preserve">istnie- </w:t>
            </w:r>
            <w:proofErr w:type="spellStart"/>
            <w:r>
              <w:rPr>
                <w:w w:val="90"/>
              </w:rPr>
              <w:t>jącymi</w:t>
            </w:r>
            <w:proofErr w:type="spellEnd"/>
            <w:r>
              <w:rPr>
                <w:w w:val="90"/>
              </w:rPr>
              <w:t xml:space="preserve"> bądź odpowiednio dobranymi na sadzeniami </w:t>
            </w:r>
            <w:r>
              <w:rPr>
                <w:spacing w:val="-6"/>
              </w:rPr>
              <w:t>lub</w:t>
            </w:r>
            <w:r>
              <w:rPr>
                <w:spacing w:val="-10"/>
              </w:rPr>
              <w:t xml:space="preserve"> </w:t>
            </w:r>
            <w:r>
              <w:rPr>
                <w:spacing w:val="-6"/>
              </w:rPr>
              <w:t>znajdującym</w:t>
            </w:r>
            <w:r>
              <w:rPr>
                <w:spacing w:val="-10"/>
              </w:rPr>
              <w:t xml:space="preserve"> </w:t>
            </w:r>
            <w:r>
              <w:rPr>
                <w:spacing w:val="-6"/>
              </w:rPr>
              <w:t>się</w:t>
            </w:r>
            <w:r>
              <w:rPr>
                <w:spacing w:val="-10"/>
              </w:rPr>
              <w:t xml:space="preserve"> </w:t>
            </w:r>
            <w:r>
              <w:rPr>
                <w:spacing w:val="-6"/>
              </w:rPr>
              <w:t>pod</w:t>
            </w:r>
            <w:r>
              <w:rPr>
                <w:spacing w:val="-10"/>
              </w:rPr>
              <w:t xml:space="preserve"> </w:t>
            </w:r>
            <w:r>
              <w:rPr>
                <w:spacing w:val="-6"/>
              </w:rPr>
              <w:t>zadaszeniem,</w:t>
            </w:r>
          </w:p>
        </w:tc>
        <w:tc>
          <w:tcPr>
            <w:tcW w:w="1531" w:type="dxa"/>
            <w:shd w:val="clear" w:color="auto" w:fill="D9E0F1"/>
          </w:tcPr>
          <w:p w14:paraId="2F0ED6E3" w14:textId="77777777" w:rsidR="004766AD" w:rsidRDefault="004766AD">
            <w:pPr>
              <w:pStyle w:val="TableParagraph"/>
              <w:rPr>
                <w:b/>
              </w:rPr>
            </w:pPr>
          </w:p>
          <w:p w14:paraId="675696D5" w14:textId="77777777" w:rsidR="004766AD" w:rsidRDefault="00000000">
            <w:pPr>
              <w:pStyle w:val="TableParagraph"/>
              <w:spacing w:before="132"/>
              <w:ind w:left="9"/>
              <w:jc w:val="center"/>
            </w:pPr>
            <w:r>
              <w:rPr>
                <w:w w:val="90"/>
              </w:rPr>
              <w:t>Nie</w:t>
            </w:r>
            <w:r>
              <w:rPr>
                <w:spacing w:val="-3"/>
                <w:w w:val="90"/>
              </w:rPr>
              <w:t xml:space="preserve"> </w:t>
            </w:r>
            <w:r>
              <w:rPr>
                <w:spacing w:val="-2"/>
              </w:rPr>
              <w:t>dotyczy</w:t>
            </w:r>
          </w:p>
        </w:tc>
        <w:tc>
          <w:tcPr>
            <w:tcW w:w="1531" w:type="dxa"/>
          </w:tcPr>
          <w:p w14:paraId="7FE55772" w14:textId="77777777" w:rsidR="004766AD" w:rsidRDefault="004766AD">
            <w:pPr>
              <w:pStyle w:val="TableParagraph"/>
              <w:rPr>
                <w:b/>
              </w:rPr>
            </w:pPr>
          </w:p>
          <w:p w14:paraId="1C58AA1A"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10825A53" w14:textId="77777777" w:rsidR="004766AD" w:rsidRDefault="004766AD">
            <w:pPr>
              <w:pStyle w:val="TableParagraph"/>
              <w:rPr>
                <w:b/>
              </w:rPr>
            </w:pPr>
          </w:p>
          <w:p w14:paraId="73CFE270"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2E99372" w14:textId="77777777">
        <w:trPr>
          <w:trHeight w:val="1270"/>
        </w:trPr>
        <w:tc>
          <w:tcPr>
            <w:tcW w:w="737" w:type="dxa"/>
          </w:tcPr>
          <w:p w14:paraId="65E2E0A9" w14:textId="77777777" w:rsidR="004766AD" w:rsidRDefault="004766AD">
            <w:pPr>
              <w:pStyle w:val="TableParagraph"/>
              <w:rPr>
                <w:b/>
              </w:rPr>
            </w:pPr>
          </w:p>
          <w:p w14:paraId="4BD1A24A" w14:textId="77777777" w:rsidR="004766AD" w:rsidRDefault="004766AD">
            <w:pPr>
              <w:pStyle w:val="TableParagraph"/>
              <w:spacing w:before="5"/>
              <w:rPr>
                <w:b/>
              </w:rPr>
            </w:pPr>
          </w:p>
          <w:p w14:paraId="444BC421" w14:textId="77777777" w:rsidR="004766AD" w:rsidRDefault="00000000">
            <w:pPr>
              <w:pStyle w:val="TableParagraph"/>
              <w:ind w:left="29" w:right="20"/>
              <w:jc w:val="center"/>
            </w:pPr>
            <w:r>
              <w:rPr>
                <w:spacing w:val="-2"/>
              </w:rPr>
              <w:t>D.3.10</w:t>
            </w:r>
          </w:p>
        </w:tc>
        <w:tc>
          <w:tcPr>
            <w:tcW w:w="4876" w:type="dxa"/>
          </w:tcPr>
          <w:p w14:paraId="29AFF843" w14:textId="77777777" w:rsidR="004766AD" w:rsidRDefault="00000000">
            <w:pPr>
              <w:pStyle w:val="TableParagraph"/>
              <w:spacing w:before="56" w:line="223" w:lineRule="auto"/>
              <w:ind w:left="80" w:right="89"/>
            </w:pPr>
            <w:r>
              <w:rPr>
                <w:w w:val="90"/>
              </w:rPr>
              <w:t>zaleca</w:t>
            </w:r>
            <w:r>
              <w:rPr>
                <w:spacing w:val="-7"/>
                <w:w w:val="90"/>
              </w:rPr>
              <w:t xml:space="preserve"> </w:t>
            </w:r>
            <w:r>
              <w:rPr>
                <w:w w:val="90"/>
              </w:rPr>
              <w:t>się,</w:t>
            </w:r>
            <w:r>
              <w:rPr>
                <w:spacing w:val="-7"/>
                <w:w w:val="90"/>
              </w:rPr>
              <w:t xml:space="preserve"> </w:t>
            </w:r>
            <w:r>
              <w:rPr>
                <w:w w:val="90"/>
              </w:rPr>
              <w:t>aby</w:t>
            </w:r>
            <w:r>
              <w:rPr>
                <w:spacing w:val="-7"/>
                <w:w w:val="90"/>
              </w:rPr>
              <w:t xml:space="preserve"> </w:t>
            </w:r>
            <w:r>
              <w:rPr>
                <w:w w:val="90"/>
              </w:rPr>
              <w:t>miejsca</w:t>
            </w:r>
            <w:r>
              <w:rPr>
                <w:spacing w:val="-7"/>
                <w:w w:val="90"/>
              </w:rPr>
              <w:t xml:space="preserve"> </w:t>
            </w:r>
            <w:r>
              <w:rPr>
                <w:w w:val="90"/>
              </w:rPr>
              <w:t>parkingowe</w:t>
            </w:r>
            <w:r>
              <w:rPr>
                <w:spacing w:val="-7"/>
                <w:w w:val="90"/>
              </w:rPr>
              <w:t xml:space="preserve"> </w:t>
            </w:r>
            <w:r>
              <w:rPr>
                <w:w w:val="90"/>
              </w:rPr>
              <w:t>dla</w:t>
            </w:r>
            <w:r>
              <w:rPr>
                <w:spacing w:val="-7"/>
                <w:w w:val="90"/>
              </w:rPr>
              <w:t xml:space="preserve"> </w:t>
            </w:r>
            <w:r>
              <w:rPr>
                <w:w w:val="90"/>
              </w:rPr>
              <w:t>osób</w:t>
            </w:r>
            <w:r>
              <w:rPr>
                <w:spacing w:val="-7"/>
                <w:w w:val="90"/>
              </w:rPr>
              <w:t xml:space="preserve"> </w:t>
            </w:r>
            <w:r>
              <w:rPr>
                <w:w w:val="90"/>
              </w:rPr>
              <w:t>z</w:t>
            </w:r>
            <w:r>
              <w:rPr>
                <w:spacing w:val="-7"/>
                <w:w w:val="90"/>
              </w:rPr>
              <w:t xml:space="preserve"> </w:t>
            </w:r>
            <w:proofErr w:type="spellStart"/>
            <w:r>
              <w:rPr>
                <w:w w:val="90"/>
              </w:rPr>
              <w:t>niepeł</w:t>
            </w:r>
            <w:proofErr w:type="spellEnd"/>
            <w:r>
              <w:rPr>
                <w:w w:val="90"/>
              </w:rPr>
              <w:t xml:space="preserve">- </w:t>
            </w:r>
            <w:proofErr w:type="spellStart"/>
            <w:r>
              <w:rPr>
                <w:w w:val="90"/>
              </w:rPr>
              <w:t>nosprawnościami</w:t>
            </w:r>
            <w:proofErr w:type="spellEnd"/>
            <w:r>
              <w:rPr>
                <w:w w:val="90"/>
              </w:rPr>
              <w:t xml:space="preserve"> znajdowały się pod zadaszeniami</w:t>
            </w:r>
            <w:r>
              <w:rPr>
                <w:spacing w:val="40"/>
              </w:rPr>
              <w:t xml:space="preserve"> </w:t>
            </w:r>
            <w:r>
              <w:rPr>
                <w:spacing w:val="-4"/>
              </w:rPr>
              <w:t>o</w:t>
            </w:r>
            <w:r>
              <w:rPr>
                <w:spacing w:val="-12"/>
              </w:rPr>
              <w:t xml:space="preserve"> </w:t>
            </w:r>
            <w:r>
              <w:rPr>
                <w:spacing w:val="-4"/>
              </w:rPr>
              <w:t>pokryciu</w:t>
            </w:r>
            <w:r>
              <w:rPr>
                <w:spacing w:val="-12"/>
              </w:rPr>
              <w:t xml:space="preserve"> </w:t>
            </w:r>
            <w:r>
              <w:rPr>
                <w:spacing w:val="-4"/>
              </w:rPr>
              <w:t>wykonanym</w:t>
            </w:r>
            <w:r>
              <w:rPr>
                <w:spacing w:val="-12"/>
              </w:rPr>
              <w:t xml:space="preserve"> </w:t>
            </w:r>
            <w:r>
              <w:rPr>
                <w:spacing w:val="-4"/>
              </w:rPr>
              <w:t>z</w:t>
            </w:r>
            <w:r>
              <w:rPr>
                <w:spacing w:val="-12"/>
              </w:rPr>
              <w:t xml:space="preserve"> </w:t>
            </w:r>
            <w:r>
              <w:rPr>
                <w:spacing w:val="-4"/>
              </w:rPr>
              <w:t>materiałów</w:t>
            </w:r>
            <w:r>
              <w:rPr>
                <w:spacing w:val="-12"/>
              </w:rPr>
              <w:t xml:space="preserve"> </w:t>
            </w:r>
            <w:r>
              <w:rPr>
                <w:spacing w:val="-4"/>
              </w:rPr>
              <w:t>o</w:t>
            </w:r>
            <w:r>
              <w:rPr>
                <w:spacing w:val="-12"/>
              </w:rPr>
              <w:t xml:space="preserve"> </w:t>
            </w:r>
            <w:r>
              <w:rPr>
                <w:spacing w:val="-4"/>
              </w:rPr>
              <w:t xml:space="preserve">wskaźniku </w:t>
            </w:r>
            <w:r>
              <w:rPr>
                <w:w w:val="90"/>
              </w:rPr>
              <w:t xml:space="preserve">odbicia światła słonecznego (tzw. SR Value) o warto- </w:t>
            </w:r>
            <w:proofErr w:type="spellStart"/>
            <w:r>
              <w:t>ści</w:t>
            </w:r>
            <w:proofErr w:type="spellEnd"/>
            <w:r>
              <w:rPr>
                <w:spacing w:val="-12"/>
              </w:rPr>
              <w:t xml:space="preserve"> </w:t>
            </w:r>
            <w:r>
              <w:t>co</w:t>
            </w:r>
            <w:r>
              <w:rPr>
                <w:spacing w:val="-12"/>
              </w:rPr>
              <w:t xml:space="preserve"> </w:t>
            </w:r>
            <w:r>
              <w:t>najmniej</w:t>
            </w:r>
            <w:r>
              <w:rPr>
                <w:spacing w:val="-12"/>
              </w:rPr>
              <w:t xml:space="preserve"> </w:t>
            </w:r>
            <w:r>
              <w:t>0,33.</w:t>
            </w:r>
          </w:p>
        </w:tc>
        <w:tc>
          <w:tcPr>
            <w:tcW w:w="1531" w:type="dxa"/>
            <w:shd w:val="clear" w:color="auto" w:fill="D9E0F1"/>
          </w:tcPr>
          <w:p w14:paraId="5ED3E6BF" w14:textId="77777777" w:rsidR="004766AD" w:rsidRDefault="004766AD">
            <w:pPr>
              <w:pStyle w:val="TableParagraph"/>
              <w:rPr>
                <w:b/>
              </w:rPr>
            </w:pPr>
          </w:p>
          <w:p w14:paraId="02482760" w14:textId="77777777" w:rsidR="004766AD" w:rsidRDefault="004766AD">
            <w:pPr>
              <w:pStyle w:val="TableParagraph"/>
              <w:spacing w:before="5"/>
              <w:rPr>
                <w:b/>
              </w:rPr>
            </w:pPr>
          </w:p>
          <w:p w14:paraId="251B3643"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shd w:val="clear" w:color="auto" w:fill="D9E0F1"/>
          </w:tcPr>
          <w:p w14:paraId="1FFD7E83" w14:textId="77777777" w:rsidR="004766AD" w:rsidRDefault="004766AD">
            <w:pPr>
              <w:pStyle w:val="TableParagraph"/>
              <w:rPr>
                <w:b/>
              </w:rPr>
            </w:pPr>
          </w:p>
          <w:p w14:paraId="5AEB2DB9" w14:textId="77777777" w:rsidR="004766AD" w:rsidRDefault="004766AD">
            <w:pPr>
              <w:pStyle w:val="TableParagraph"/>
              <w:spacing w:before="5"/>
              <w:rPr>
                <w:b/>
              </w:rPr>
            </w:pPr>
          </w:p>
          <w:p w14:paraId="0B45ECA6" w14:textId="77777777" w:rsidR="004766AD" w:rsidRDefault="00000000">
            <w:pPr>
              <w:pStyle w:val="TableParagraph"/>
              <w:ind w:left="248"/>
            </w:pPr>
            <w:r>
              <w:rPr>
                <w:w w:val="90"/>
              </w:rPr>
              <w:t>Nie</w:t>
            </w:r>
            <w:r>
              <w:rPr>
                <w:spacing w:val="-3"/>
                <w:w w:val="90"/>
              </w:rPr>
              <w:t xml:space="preserve"> </w:t>
            </w:r>
            <w:r>
              <w:rPr>
                <w:spacing w:val="-2"/>
              </w:rPr>
              <w:t>dotyczy</w:t>
            </w:r>
          </w:p>
        </w:tc>
        <w:tc>
          <w:tcPr>
            <w:tcW w:w="1531" w:type="dxa"/>
          </w:tcPr>
          <w:p w14:paraId="14945900" w14:textId="77777777" w:rsidR="004766AD" w:rsidRDefault="004766AD">
            <w:pPr>
              <w:pStyle w:val="TableParagraph"/>
              <w:rPr>
                <w:b/>
              </w:rPr>
            </w:pPr>
          </w:p>
          <w:p w14:paraId="1A270D6C" w14:textId="77777777" w:rsidR="004766AD" w:rsidRDefault="004766AD">
            <w:pPr>
              <w:pStyle w:val="TableParagraph"/>
              <w:spacing w:before="5"/>
              <w:rPr>
                <w:b/>
              </w:rPr>
            </w:pPr>
          </w:p>
          <w:p w14:paraId="673AB974"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501B47CF" w14:textId="77777777">
        <w:trPr>
          <w:trHeight w:val="315"/>
        </w:trPr>
        <w:tc>
          <w:tcPr>
            <w:tcW w:w="737" w:type="dxa"/>
            <w:shd w:val="clear" w:color="auto" w:fill="D9E0F1"/>
          </w:tcPr>
          <w:p w14:paraId="65CA635D" w14:textId="77777777" w:rsidR="004766AD" w:rsidRDefault="00000000">
            <w:pPr>
              <w:pStyle w:val="TableParagraph"/>
              <w:spacing w:before="33"/>
              <w:ind w:left="29" w:right="19"/>
              <w:jc w:val="center"/>
            </w:pPr>
            <w:r>
              <w:rPr>
                <w:color w:val="1F3762"/>
                <w:spacing w:val="-5"/>
              </w:rPr>
              <w:t>D.4</w:t>
            </w:r>
          </w:p>
        </w:tc>
        <w:tc>
          <w:tcPr>
            <w:tcW w:w="4876" w:type="dxa"/>
            <w:shd w:val="clear" w:color="auto" w:fill="D9E0F1"/>
          </w:tcPr>
          <w:p w14:paraId="2052D6A8" w14:textId="77777777" w:rsidR="004766AD" w:rsidRDefault="00000000">
            <w:pPr>
              <w:pStyle w:val="TableParagraph"/>
              <w:spacing w:before="33"/>
              <w:ind w:left="80"/>
            </w:pPr>
            <w:r>
              <w:rPr>
                <w:color w:val="1F3762"/>
                <w:spacing w:val="-2"/>
              </w:rPr>
              <w:t>Wymiary</w:t>
            </w:r>
          </w:p>
        </w:tc>
        <w:tc>
          <w:tcPr>
            <w:tcW w:w="1531" w:type="dxa"/>
            <w:shd w:val="clear" w:color="auto" w:fill="D9E0F1"/>
          </w:tcPr>
          <w:p w14:paraId="2501A5C7" w14:textId="77777777" w:rsidR="004766AD" w:rsidRDefault="004766AD">
            <w:pPr>
              <w:pStyle w:val="TableParagraph"/>
              <w:rPr>
                <w:rFonts w:ascii="Times New Roman"/>
              </w:rPr>
            </w:pPr>
          </w:p>
        </w:tc>
        <w:tc>
          <w:tcPr>
            <w:tcW w:w="1531" w:type="dxa"/>
            <w:shd w:val="clear" w:color="auto" w:fill="D9E0F1"/>
          </w:tcPr>
          <w:p w14:paraId="4B41865A" w14:textId="77777777" w:rsidR="004766AD" w:rsidRDefault="004766AD">
            <w:pPr>
              <w:pStyle w:val="TableParagraph"/>
              <w:rPr>
                <w:rFonts w:ascii="Times New Roman"/>
              </w:rPr>
            </w:pPr>
          </w:p>
        </w:tc>
        <w:tc>
          <w:tcPr>
            <w:tcW w:w="1531" w:type="dxa"/>
            <w:shd w:val="clear" w:color="auto" w:fill="D9E0F1"/>
          </w:tcPr>
          <w:p w14:paraId="2BCC1A57" w14:textId="77777777" w:rsidR="004766AD" w:rsidRDefault="004766AD">
            <w:pPr>
              <w:pStyle w:val="TableParagraph"/>
              <w:rPr>
                <w:rFonts w:ascii="Times New Roman"/>
              </w:rPr>
            </w:pPr>
          </w:p>
        </w:tc>
      </w:tr>
      <w:tr w:rsidR="004766AD" w14:paraId="1563852D" w14:textId="77777777">
        <w:trPr>
          <w:trHeight w:val="1253"/>
        </w:trPr>
        <w:tc>
          <w:tcPr>
            <w:tcW w:w="737" w:type="dxa"/>
          </w:tcPr>
          <w:p w14:paraId="419E9FA0" w14:textId="77777777" w:rsidR="004766AD" w:rsidRDefault="004766AD">
            <w:pPr>
              <w:pStyle w:val="TableParagraph"/>
              <w:rPr>
                <w:b/>
              </w:rPr>
            </w:pPr>
          </w:p>
          <w:p w14:paraId="7D5E8547" w14:textId="77777777" w:rsidR="004766AD" w:rsidRDefault="004766AD">
            <w:pPr>
              <w:pStyle w:val="TableParagraph"/>
              <w:spacing w:before="8"/>
              <w:rPr>
                <w:b/>
                <w:sz w:val="21"/>
              </w:rPr>
            </w:pPr>
          </w:p>
          <w:p w14:paraId="2E2BF1ED" w14:textId="77777777" w:rsidR="004766AD" w:rsidRDefault="00000000">
            <w:pPr>
              <w:pStyle w:val="TableParagraph"/>
              <w:ind w:left="29" w:right="20"/>
              <w:jc w:val="center"/>
            </w:pPr>
            <w:r>
              <w:rPr>
                <w:spacing w:val="-2"/>
              </w:rPr>
              <w:t>D.4.1</w:t>
            </w:r>
          </w:p>
        </w:tc>
        <w:tc>
          <w:tcPr>
            <w:tcW w:w="4876" w:type="dxa"/>
          </w:tcPr>
          <w:p w14:paraId="66ECD1C2" w14:textId="77777777" w:rsidR="004766AD" w:rsidRDefault="00000000">
            <w:pPr>
              <w:pStyle w:val="TableParagraph"/>
              <w:spacing w:before="48" w:line="223" w:lineRule="auto"/>
              <w:ind w:left="80" w:right="127"/>
            </w:pPr>
            <w:r>
              <w:rPr>
                <w:spacing w:val="-6"/>
              </w:rPr>
              <w:t>stanowiska</w:t>
            </w:r>
            <w:r>
              <w:rPr>
                <w:spacing w:val="-11"/>
              </w:rPr>
              <w:t xml:space="preserve"> </w:t>
            </w:r>
            <w:r>
              <w:rPr>
                <w:spacing w:val="-6"/>
              </w:rPr>
              <w:t>postojowe</w:t>
            </w:r>
            <w:r>
              <w:rPr>
                <w:spacing w:val="-11"/>
              </w:rPr>
              <w:t xml:space="preserve"> </w:t>
            </w:r>
            <w:r>
              <w:rPr>
                <w:spacing w:val="-6"/>
              </w:rPr>
              <w:t>dla</w:t>
            </w:r>
            <w:r>
              <w:rPr>
                <w:spacing w:val="-11"/>
              </w:rPr>
              <w:t xml:space="preserve"> </w:t>
            </w:r>
            <w:r>
              <w:rPr>
                <w:spacing w:val="-6"/>
              </w:rPr>
              <w:t>samochodów</w:t>
            </w:r>
            <w:r>
              <w:rPr>
                <w:spacing w:val="-11"/>
              </w:rPr>
              <w:t xml:space="preserve"> </w:t>
            </w:r>
            <w:r>
              <w:rPr>
                <w:spacing w:val="-6"/>
              </w:rPr>
              <w:t xml:space="preserve">powinny </w:t>
            </w:r>
            <w:r>
              <w:rPr>
                <w:w w:val="90"/>
              </w:rPr>
              <w:t xml:space="preserve">mieć wymiary wynoszące co najmniej 360x500 cm (zalecane 600 cm) lub 360x600 cm (zalecane 700 </w:t>
            </w:r>
            <w:r>
              <w:rPr>
                <w:spacing w:val="-8"/>
              </w:rPr>
              <w:t xml:space="preserve">cm) – w przypadku stanowisk postojowych </w:t>
            </w:r>
            <w:proofErr w:type="spellStart"/>
            <w:r>
              <w:rPr>
                <w:spacing w:val="-8"/>
              </w:rPr>
              <w:t>usytu</w:t>
            </w:r>
            <w:proofErr w:type="spellEnd"/>
            <w:r>
              <w:rPr>
                <w:spacing w:val="-8"/>
              </w:rPr>
              <w:t xml:space="preserve">- </w:t>
            </w:r>
            <w:proofErr w:type="spellStart"/>
            <w:r>
              <w:rPr>
                <w:spacing w:val="-2"/>
              </w:rPr>
              <w:t>owanych</w:t>
            </w:r>
            <w:proofErr w:type="spellEnd"/>
            <w:r>
              <w:rPr>
                <w:spacing w:val="-14"/>
              </w:rPr>
              <w:t xml:space="preserve"> </w:t>
            </w:r>
            <w:r>
              <w:rPr>
                <w:spacing w:val="-2"/>
              </w:rPr>
              <w:t>wzdłuż</w:t>
            </w:r>
            <w:r>
              <w:rPr>
                <w:spacing w:val="-13"/>
              </w:rPr>
              <w:t xml:space="preserve"> </w:t>
            </w:r>
            <w:r>
              <w:rPr>
                <w:spacing w:val="-2"/>
              </w:rPr>
              <w:t>jezdni,</w:t>
            </w:r>
          </w:p>
        </w:tc>
        <w:tc>
          <w:tcPr>
            <w:tcW w:w="1531" w:type="dxa"/>
          </w:tcPr>
          <w:p w14:paraId="2637F651" w14:textId="77777777" w:rsidR="004766AD" w:rsidRDefault="004766AD">
            <w:pPr>
              <w:pStyle w:val="TableParagraph"/>
              <w:rPr>
                <w:rFonts w:ascii="Times New Roman"/>
              </w:rPr>
            </w:pPr>
          </w:p>
        </w:tc>
        <w:tc>
          <w:tcPr>
            <w:tcW w:w="1531" w:type="dxa"/>
          </w:tcPr>
          <w:p w14:paraId="4BF1380C" w14:textId="77777777" w:rsidR="004766AD" w:rsidRDefault="004766AD">
            <w:pPr>
              <w:pStyle w:val="TableParagraph"/>
              <w:rPr>
                <w:b/>
              </w:rPr>
            </w:pPr>
          </w:p>
          <w:p w14:paraId="00000E2A" w14:textId="77777777" w:rsidR="004766AD" w:rsidRDefault="004766AD">
            <w:pPr>
              <w:pStyle w:val="TableParagraph"/>
              <w:spacing w:before="8"/>
              <w:rPr>
                <w:b/>
                <w:sz w:val="21"/>
              </w:rPr>
            </w:pPr>
          </w:p>
          <w:p w14:paraId="1D2C00A8"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3C21E4A1" w14:textId="77777777" w:rsidR="004766AD" w:rsidRDefault="004766AD">
            <w:pPr>
              <w:pStyle w:val="TableParagraph"/>
              <w:rPr>
                <w:b/>
              </w:rPr>
            </w:pPr>
          </w:p>
          <w:p w14:paraId="7B4CD392" w14:textId="77777777" w:rsidR="004766AD" w:rsidRDefault="004766AD">
            <w:pPr>
              <w:pStyle w:val="TableParagraph"/>
              <w:spacing w:before="8"/>
              <w:rPr>
                <w:b/>
                <w:sz w:val="21"/>
              </w:rPr>
            </w:pPr>
          </w:p>
          <w:p w14:paraId="4D5D7522"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383A2E1" w14:textId="77777777">
        <w:trPr>
          <w:trHeight w:val="1253"/>
        </w:trPr>
        <w:tc>
          <w:tcPr>
            <w:tcW w:w="737" w:type="dxa"/>
          </w:tcPr>
          <w:p w14:paraId="25F8D170" w14:textId="77777777" w:rsidR="004766AD" w:rsidRDefault="004766AD">
            <w:pPr>
              <w:pStyle w:val="TableParagraph"/>
              <w:rPr>
                <w:b/>
              </w:rPr>
            </w:pPr>
          </w:p>
          <w:p w14:paraId="5587711B" w14:textId="77777777" w:rsidR="004766AD" w:rsidRDefault="004766AD">
            <w:pPr>
              <w:pStyle w:val="TableParagraph"/>
              <w:spacing w:before="8"/>
              <w:rPr>
                <w:b/>
                <w:sz w:val="21"/>
              </w:rPr>
            </w:pPr>
          </w:p>
          <w:p w14:paraId="480AF439" w14:textId="77777777" w:rsidR="004766AD" w:rsidRDefault="00000000">
            <w:pPr>
              <w:pStyle w:val="TableParagraph"/>
              <w:ind w:left="29" w:right="20"/>
              <w:jc w:val="center"/>
            </w:pPr>
            <w:r>
              <w:rPr>
                <w:spacing w:val="-2"/>
              </w:rPr>
              <w:t>D.4.2</w:t>
            </w:r>
          </w:p>
        </w:tc>
        <w:tc>
          <w:tcPr>
            <w:tcW w:w="4876" w:type="dxa"/>
          </w:tcPr>
          <w:p w14:paraId="6747F942" w14:textId="77777777" w:rsidR="004766AD" w:rsidRDefault="00000000">
            <w:pPr>
              <w:pStyle w:val="TableParagraph"/>
              <w:spacing w:before="48" w:line="223" w:lineRule="auto"/>
              <w:ind w:left="80" w:right="127"/>
            </w:pPr>
            <w:r>
              <w:rPr>
                <w:spacing w:val="-6"/>
              </w:rPr>
              <w:t xml:space="preserve">wymiar stanowiska postojowego wymaganego dla </w:t>
            </w:r>
            <w:r>
              <w:rPr>
                <w:w w:val="90"/>
              </w:rPr>
              <w:t>busów</w:t>
            </w:r>
            <w:r>
              <w:rPr>
                <w:spacing w:val="-6"/>
                <w:w w:val="90"/>
              </w:rPr>
              <w:t xml:space="preserve"> </w:t>
            </w:r>
            <w:r>
              <w:rPr>
                <w:w w:val="90"/>
              </w:rPr>
              <w:t>przystosowanych</w:t>
            </w:r>
            <w:r>
              <w:rPr>
                <w:spacing w:val="-6"/>
                <w:w w:val="90"/>
              </w:rPr>
              <w:t xml:space="preserve"> </w:t>
            </w:r>
            <w:r>
              <w:rPr>
                <w:w w:val="90"/>
              </w:rPr>
              <w:t>do</w:t>
            </w:r>
            <w:r>
              <w:rPr>
                <w:spacing w:val="-6"/>
                <w:w w:val="90"/>
              </w:rPr>
              <w:t xml:space="preserve"> </w:t>
            </w:r>
            <w:r>
              <w:rPr>
                <w:w w:val="90"/>
              </w:rPr>
              <w:t>przewozu</w:t>
            </w:r>
            <w:r>
              <w:rPr>
                <w:spacing w:val="-6"/>
                <w:w w:val="90"/>
              </w:rPr>
              <w:t xml:space="preserve"> </w:t>
            </w:r>
            <w:r>
              <w:rPr>
                <w:w w:val="90"/>
              </w:rPr>
              <w:t>osób</w:t>
            </w:r>
            <w:r>
              <w:rPr>
                <w:spacing w:val="-6"/>
                <w:w w:val="90"/>
              </w:rPr>
              <w:t xml:space="preserve"> </w:t>
            </w:r>
            <w:r>
              <w:rPr>
                <w:w w:val="90"/>
              </w:rPr>
              <w:t xml:space="preserve">porusza- </w:t>
            </w:r>
            <w:proofErr w:type="spellStart"/>
            <w:r>
              <w:rPr>
                <w:spacing w:val="-8"/>
              </w:rPr>
              <w:t>jących</w:t>
            </w:r>
            <w:proofErr w:type="spellEnd"/>
            <w:r>
              <w:rPr>
                <w:spacing w:val="-8"/>
              </w:rPr>
              <w:t xml:space="preserve"> się na wózkach inwalidzkich (dotyczy samo- </w:t>
            </w:r>
            <w:r>
              <w:rPr>
                <w:w w:val="90"/>
              </w:rPr>
              <w:t xml:space="preserve">chodów wyposażonych w podnośnik z tyłu pojazdu) </w:t>
            </w:r>
            <w:r>
              <w:t>to 360x900 cm.</w:t>
            </w:r>
          </w:p>
        </w:tc>
        <w:tc>
          <w:tcPr>
            <w:tcW w:w="1531" w:type="dxa"/>
            <w:shd w:val="clear" w:color="auto" w:fill="D9E0F1"/>
          </w:tcPr>
          <w:p w14:paraId="4F324EEA" w14:textId="77777777" w:rsidR="004766AD" w:rsidRDefault="004766AD">
            <w:pPr>
              <w:pStyle w:val="TableParagraph"/>
              <w:rPr>
                <w:b/>
              </w:rPr>
            </w:pPr>
          </w:p>
          <w:p w14:paraId="580A3D19" w14:textId="77777777" w:rsidR="004766AD" w:rsidRDefault="004766AD">
            <w:pPr>
              <w:pStyle w:val="TableParagraph"/>
              <w:spacing w:before="8"/>
              <w:rPr>
                <w:b/>
                <w:sz w:val="21"/>
              </w:rPr>
            </w:pPr>
          </w:p>
          <w:p w14:paraId="1BD6DCF9"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shd w:val="clear" w:color="auto" w:fill="D9E0F1"/>
          </w:tcPr>
          <w:p w14:paraId="1CE7FDB9" w14:textId="77777777" w:rsidR="004766AD" w:rsidRDefault="004766AD">
            <w:pPr>
              <w:pStyle w:val="TableParagraph"/>
              <w:rPr>
                <w:b/>
              </w:rPr>
            </w:pPr>
          </w:p>
          <w:p w14:paraId="0AFD5DB4" w14:textId="77777777" w:rsidR="004766AD" w:rsidRDefault="004766AD">
            <w:pPr>
              <w:pStyle w:val="TableParagraph"/>
              <w:spacing w:before="8"/>
              <w:rPr>
                <w:b/>
                <w:sz w:val="21"/>
              </w:rPr>
            </w:pPr>
          </w:p>
          <w:p w14:paraId="35007E69" w14:textId="77777777" w:rsidR="004766AD" w:rsidRDefault="00000000">
            <w:pPr>
              <w:pStyle w:val="TableParagraph"/>
              <w:ind w:left="248"/>
            </w:pPr>
            <w:r>
              <w:rPr>
                <w:w w:val="90"/>
              </w:rPr>
              <w:t>Nie</w:t>
            </w:r>
            <w:r>
              <w:rPr>
                <w:spacing w:val="-3"/>
                <w:w w:val="90"/>
              </w:rPr>
              <w:t xml:space="preserve"> </w:t>
            </w:r>
            <w:r>
              <w:rPr>
                <w:spacing w:val="-2"/>
              </w:rPr>
              <w:t>dotyczy</w:t>
            </w:r>
          </w:p>
        </w:tc>
        <w:tc>
          <w:tcPr>
            <w:tcW w:w="1531" w:type="dxa"/>
          </w:tcPr>
          <w:p w14:paraId="6EFE4893" w14:textId="77777777" w:rsidR="004766AD" w:rsidRDefault="004766AD">
            <w:pPr>
              <w:pStyle w:val="TableParagraph"/>
              <w:rPr>
                <w:b/>
              </w:rPr>
            </w:pPr>
          </w:p>
          <w:p w14:paraId="2C3325B7" w14:textId="77777777" w:rsidR="004766AD" w:rsidRDefault="004766AD">
            <w:pPr>
              <w:pStyle w:val="TableParagraph"/>
              <w:spacing w:before="8"/>
              <w:rPr>
                <w:b/>
                <w:sz w:val="21"/>
              </w:rPr>
            </w:pPr>
          </w:p>
          <w:p w14:paraId="413AB020"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772AC83" w14:textId="77777777">
        <w:trPr>
          <w:trHeight w:val="549"/>
        </w:trPr>
        <w:tc>
          <w:tcPr>
            <w:tcW w:w="737" w:type="dxa"/>
            <w:shd w:val="clear" w:color="auto" w:fill="D9E0F1"/>
          </w:tcPr>
          <w:p w14:paraId="6C0C50C0" w14:textId="77777777" w:rsidR="004766AD" w:rsidRDefault="00000000">
            <w:pPr>
              <w:pStyle w:val="TableParagraph"/>
              <w:spacing w:before="151"/>
              <w:ind w:left="29" w:right="19"/>
              <w:jc w:val="center"/>
            </w:pPr>
            <w:r>
              <w:rPr>
                <w:color w:val="1F3762"/>
                <w:spacing w:val="-5"/>
              </w:rPr>
              <w:t>D.5</w:t>
            </w:r>
          </w:p>
        </w:tc>
        <w:tc>
          <w:tcPr>
            <w:tcW w:w="4876" w:type="dxa"/>
            <w:shd w:val="clear" w:color="auto" w:fill="D9E0F1"/>
          </w:tcPr>
          <w:p w14:paraId="2F82CCBD" w14:textId="77777777" w:rsidR="004766AD" w:rsidRDefault="00000000">
            <w:pPr>
              <w:pStyle w:val="TableParagraph"/>
              <w:spacing w:before="48" w:line="223" w:lineRule="auto"/>
              <w:ind w:left="80"/>
            </w:pPr>
            <w:r>
              <w:rPr>
                <w:color w:val="1F3762"/>
                <w:w w:val="90"/>
              </w:rPr>
              <w:t>Stanowiska</w:t>
            </w:r>
            <w:r>
              <w:rPr>
                <w:color w:val="1F3762"/>
                <w:spacing w:val="-3"/>
                <w:w w:val="90"/>
              </w:rPr>
              <w:t xml:space="preserve"> </w:t>
            </w:r>
            <w:r>
              <w:rPr>
                <w:color w:val="1F3762"/>
                <w:w w:val="90"/>
              </w:rPr>
              <w:t>postojowe</w:t>
            </w:r>
            <w:r>
              <w:rPr>
                <w:color w:val="1F3762"/>
                <w:spacing w:val="-3"/>
                <w:w w:val="90"/>
              </w:rPr>
              <w:t xml:space="preserve"> </w:t>
            </w:r>
            <w:r>
              <w:rPr>
                <w:color w:val="1F3762"/>
                <w:w w:val="90"/>
              </w:rPr>
              <w:t>w</w:t>
            </w:r>
            <w:r>
              <w:rPr>
                <w:color w:val="1F3762"/>
                <w:spacing w:val="-3"/>
                <w:w w:val="90"/>
              </w:rPr>
              <w:t xml:space="preserve"> </w:t>
            </w:r>
            <w:r>
              <w:rPr>
                <w:color w:val="1F3762"/>
                <w:w w:val="90"/>
              </w:rPr>
              <w:t>garażach</w:t>
            </w:r>
            <w:r>
              <w:rPr>
                <w:color w:val="1F3762"/>
                <w:spacing w:val="-3"/>
                <w:w w:val="90"/>
              </w:rPr>
              <w:t xml:space="preserve"> </w:t>
            </w:r>
            <w:r>
              <w:rPr>
                <w:color w:val="1F3762"/>
                <w:w w:val="90"/>
              </w:rPr>
              <w:t>dla</w:t>
            </w:r>
            <w:r>
              <w:rPr>
                <w:color w:val="1F3762"/>
                <w:spacing w:val="-3"/>
                <w:w w:val="90"/>
              </w:rPr>
              <w:t xml:space="preserve"> </w:t>
            </w:r>
            <w:r>
              <w:rPr>
                <w:color w:val="1F3762"/>
                <w:w w:val="90"/>
              </w:rPr>
              <w:t xml:space="preserve">samochodów </w:t>
            </w:r>
            <w:r>
              <w:rPr>
                <w:color w:val="1F3762"/>
                <w:spacing w:val="-2"/>
              </w:rPr>
              <w:t>osobowych</w:t>
            </w:r>
          </w:p>
        </w:tc>
        <w:tc>
          <w:tcPr>
            <w:tcW w:w="1531" w:type="dxa"/>
            <w:shd w:val="clear" w:color="auto" w:fill="D9E0F1"/>
          </w:tcPr>
          <w:p w14:paraId="47F53338" w14:textId="77777777" w:rsidR="004766AD" w:rsidRDefault="004766AD">
            <w:pPr>
              <w:pStyle w:val="TableParagraph"/>
              <w:rPr>
                <w:rFonts w:ascii="Times New Roman"/>
              </w:rPr>
            </w:pPr>
          </w:p>
        </w:tc>
        <w:tc>
          <w:tcPr>
            <w:tcW w:w="1531" w:type="dxa"/>
            <w:shd w:val="clear" w:color="auto" w:fill="D9E0F1"/>
          </w:tcPr>
          <w:p w14:paraId="24BACCE7" w14:textId="77777777" w:rsidR="004766AD" w:rsidRDefault="004766AD">
            <w:pPr>
              <w:pStyle w:val="TableParagraph"/>
              <w:rPr>
                <w:rFonts w:ascii="Times New Roman"/>
              </w:rPr>
            </w:pPr>
          </w:p>
        </w:tc>
        <w:tc>
          <w:tcPr>
            <w:tcW w:w="1531" w:type="dxa"/>
            <w:shd w:val="clear" w:color="auto" w:fill="D9E0F1"/>
          </w:tcPr>
          <w:p w14:paraId="2D53806D" w14:textId="77777777" w:rsidR="004766AD" w:rsidRDefault="004766AD">
            <w:pPr>
              <w:pStyle w:val="TableParagraph"/>
              <w:rPr>
                <w:rFonts w:ascii="Times New Roman"/>
              </w:rPr>
            </w:pPr>
          </w:p>
        </w:tc>
      </w:tr>
      <w:tr w:rsidR="004766AD" w14:paraId="545B7357" w14:textId="77777777">
        <w:trPr>
          <w:trHeight w:val="1488"/>
        </w:trPr>
        <w:tc>
          <w:tcPr>
            <w:tcW w:w="737" w:type="dxa"/>
          </w:tcPr>
          <w:p w14:paraId="05511268" w14:textId="77777777" w:rsidR="004766AD" w:rsidRDefault="004766AD">
            <w:pPr>
              <w:pStyle w:val="TableParagraph"/>
              <w:rPr>
                <w:b/>
              </w:rPr>
            </w:pPr>
          </w:p>
          <w:p w14:paraId="123BDA27" w14:textId="77777777" w:rsidR="004766AD" w:rsidRDefault="004766AD">
            <w:pPr>
              <w:pStyle w:val="TableParagraph"/>
              <w:spacing w:before="10"/>
              <w:rPr>
                <w:b/>
                <w:sz w:val="31"/>
              </w:rPr>
            </w:pPr>
          </w:p>
          <w:p w14:paraId="1D2CD0C1" w14:textId="77777777" w:rsidR="004766AD" w:rsidRDefault="00000000">
            <w:pPr>
              <w:pStyle w:val="TableParagraph"/>
              <w:spacing w:before="1"/>
              <w:ind w:left="29" w:right="20"/>
              <w:jc w:val="center"/>
            </w:pPr>
            <w:r>
              <w:rPr>
                <w:spacing w:val="-2"/>
              </w:rPr>
              <w:t>D.5.1</w:t>
            </w:r>
          </w:p>
        </w:tc>
        <w:tc>
          <w:tcPr>
            <w:tcW w:w="4876" w:type="dxa"/>
          </w:tcPr>
          <w:p w14:paraId="5B5133A2" w14:textId="77777777" w:rsidR="004766AD" w:rsidRDefault="00000000">
            <w:pPr>
              <w:pStyle w:val="TableParagraph"/>
              <w:spacing w:before="48" w:line="223" w:lineRule="auto"/>
              <w:ind w:left="80" w:right="127"/>
            </w:pPr>
            <w:r>
              <w:rPr>
                <w:spacing w:val="-8"/>
              </w:rPr>
              <w:t xml:space="preserve">stanowiska postojowe w garażu, przeznaczone dla </w:t>
            </w:r>
            <w:r>
              <w:rPr>
                <w:w w:val="90"/>
              </w:rPr>
              <w:t>samochodów,</w:t>
            </w:r>
            <w:r>
              <w:rPr>
                <w:spacing w:val="-3"/>
                <w:w w:val="90"/>
              </w:rPr>
              <w:t xml:space="preserve"> </w:t>
            </w:r>
            <w:r>
              <w:rPr>
                <w:w w:val="90"/>
              </w:rPr>
              <w:t>z</w:t>
            </w:r>
            <w:r>
              <w:rPr>
                <w:spacing w:val="-3"/>
                <w:w w:val="90"/>
              </w:rPr>
              <w:t xml:space="preserve"> </w:t>
            </w:r>
            <w:r>
              <w:rPr>
                <w:w w:val="90"/>
              </w:rPr>
              <w:t>których</w:t>
            </w:r>
            <w:r>
              <w:rPr>
                <w:spacing w:val="-3"/>
                <w:w w:val="90"/>
              </w:rPr>
              <w:t xml:space="preserve"> </w:t>
            </w:r>
            <w:r>
              <w:rPr>
                <w:w w:val="90"/>
              </w:rPr>
              <w:t>korzystają</w:t>
            </w:r>
            <w:r>
              <w:rPr>
                <w:spacing w:val="-3"/>
                <w:w w:val="90"/>
              </w:rPr>
              <w:t xml:space="preserve"> </w:t>
            </w:r>
            <w:r>
              <w:rPr>
                <w:w w:val="90"/>
              </w:rPr>
              <w:t>osoby</w:t>
            </w:r>
            <w:r>
              <w:rPr>
                <w:spacing w:val="-3"/>
                <w:w w:val="90"/>
              </w:rPr>
              <w:t xml:space="preserve"> </w:t>
            </w:r>
            <w:r>
              <w:rPr>
                <w:w w:val="90"/>
              </w:rPr>
              <w:t>z</w:t>
            </w:r>
            <w:r>
              <w:rPr>
                <w:spacing w:val="-3"/>
                <w:w w:val="90"/>
              </w:rPr>
              <w:t xml:space="preserve"> </w:t>
            </w:r>
            <w:r>
              <w:rPr>
                <w:w w:val="90"/>
              </w:rPr>
              <w:t xml:space="preserve">niepełno- </w:t>
            </w:r>
            <w:r>
              <w:rPr>
                <w:spacing w:val="-6"/>
              </w:rPr>
              <w:t xml:space="preserve">sprawnościami, powinny mieć zapewniony dojazd </w:t>
            </w:r>
            <w:r>
              <w:rPr>
                <w:spacing w:val="-8"/>
              </w:rPr>
              <w:t>na</w:t>
            </w:r>
            <w:r>
              <w:rPr>
                <w:spacing w:val="-12"/>
              </w:rPr>
              <w:t xml:space="preserve"> </w:t>
            </w:r>
            <w:r>
              <w:rPr>
                <w:spacing w:val="-8"/>
              </w:rPr>
              <w:t>wózku</w:t>
            </w:r>
            <w:r>
              <w:rPr>
                <w:spacing w:val="-12"/>
              </w:rPr>
              <w:t xml:space="preserve"> </w:t>
            </w:r>
            <w:r>
              <w:rPr>
                <w:spacing w:val="-8"/>
              </w:rPr>
              <w:t>inwalidzkim</w:t>
            </w:r>
            <w:r>
              <w:rPr>
                <w:spacing w:val="-12"/>
              </w:rPr>
              <w:t xml:space="preserve"> </w:t>
            </w:r>
            <w:r>
              <w:rPr>
                <w:spacing w:val="-8"/>
              </w:rPr>
              <w:t>z</w:t>
            </w:r>
            <w:r>
              <w:rPr>
                <w:spacing w:val="-12"/>
              </w:rPr>
              <w:t xml:space="preserve"> </w:t>
            </w:r>
            <w:r>
              <w:rPr>
                <w:spacing w:val="-8"/>
              </w:rPr>
              <w:t>drogi</w:t>
            </w:r>
            <w:r>
              <w:rPr>
                <w:spacing w:val="-12"/>
              </w:rPr>
              <w:t xml:space="preserve"> </w:t>
            </w:r>
            <w:r>
              <w:rPr>
                <w:spacing w:val="-8"/>
              </w:rPr>
              <w:t>manewrowej</w:t>
            </w:r>
            <w:r>
              <w:rPr>
                <w:spacing w:val="-12"/>
              </w:rPr>
              <w:t xml:space="preserve"> </w:t>
            </w:r>
            <w:r>
              <w:rPr>
                <w:spacing w:val="-8"/>
              </w:rPr>
              <w:t>do</w:t>
            </w:r>
            <w:r>
              <w:rPr>
                <w:spacing w:val="-12"/>
              </w:rPr>
              <w:t xml:space="preserve"> </w:t>
            </w:r>
            <w:r>
              <w:rPr>
                <w:spacing w:val="-8"/>
              </w:rPr>
              <w:t xml:space="preserve">drzwi </w:t>
            </w:r>
            <w:r>
              <w:rPr>
                <w:w w:val="90"/>
              </w:rPr>
              <w:t>samochodu</w:t>
            </w:r>
            <w:r>
              <w:rPr>
                <w:spacing w:val="-3"/>
                <w:w w:val="90"/>
              </w:rPr>
              <w:t xml:space="preserve"> </w:t>
            </w:r>
            <w:r>
              <w:rPr>
                <w:w w:val="90"/>
              </w:rPr>
              <w:t>co</w:t>
            </w:r>
            <w:r>
              <w:rPr>
                <w:spacing w:val="-3"/>
                <w:w w:val="90"/>
              </w:rPr>
              <w:t xml:space="preserve"> </w:t>
            </w:r>
            <w:r>
              <w:rPr>
                <w:w w:val="90"/>
              </w:rPr>
              <w:t>najmniej</w:t>
            </w:r>
            <w:r>
              <w:rPr>
                <w:spacing w:val="-3"/>
                <w:w w:val="90"/>
              </w:rPr>
              <w:t xml:space="preserve"> </w:t>
            </w:r>
            <w:r>
              <w:rPr>
                <w:w w:val="90"/>
              </w:rPr>
              <w:t>z</w:t>
            </w:r>
            <w:r>
              <w:rPr>
                <w:spacing w:val="-3"/>
                <w:w w:val="90"/>
              </w:rPr>
              <w:t xml:space="preserve"> </w:t>
            </w:r>
            <w:r>
              <w:rPr>
                <w:w w:val="90"/>
              </w:rPr>
              <w:t>jednej</w:t>
            </w:r>
            <w:r>
              <w:rPr>
                <w:spacing w:val="-3"/>
                <w:w w:val="90"/>
              </w:rPr>
              <w:t xml:space="preserve"> </w:t>
            </w:r>
            <w:r>
              <w:rPr>
                <w:w w:val="90"/>
              </w:rPr>
              <w:t>strony,</w:t>
            </w:r>
            <w:r>
              <w:rPr>
                <w:spacing w:val="-3"/>
                <w:w w:val="90"/>
              </w:rPr>
              <w:t xml:space="preserve"> </w:t>
            </w:r>
            <w:r>
              <w:rPr>
                <w:w w:val="90"/>
              </w:rPr>
              <w:t>o</w:t>
            </w:r>
            <w:r>
              <w:rPr>
                <w:spacing w:val="-3"/>
                <w:w w:val="90"/>
              </w:rPr>
              <w:t xml:space="preserve"> </w:t>
            </w:r>
            <w:r>
              <w:rPr>
                <w:w w:val="90"/>
              </w:rPr>
              <w:t xml:space="preserve">szerokości </w:t>
            </w:r>
            <w:r>
              <w:t>nie</w:t>
            </w:r>
            <w:r>
              <w:rPr>
                <w:spacing w:val="-16"/>
              </w:rPr>
              <w:t xml:space="preserve"> </w:t>
            </w:r>
            <w:r>
              <w:t>mniejszej</w:t>
            </w:r>
            <w:r>
              <w:rPr>
                <w:spacing w:val="-15"/>
              </w:rPr>
              <w:t xml:space="preserve"> </w:t>
            </w:r>
            <w:r>
              <w:t>niż</w:t>
            </w:r>
            <w:r>
              <w:rPr>
                <w:spacing w:val="-15"/>
              </w:rPr>
              <w:t xml:space="preserve"> </w:t>
            </w:r>
            <w:r>
              <w:t>1,2</w:t>
            </w:r>
            <w:r>
              <w:rPr>
                <w:spacing w:val="-16"/>
              </w:rPr>
              <w:t xml:space="preserve"> </w:t>
            </w:r>
            <w:r>
              <w:t>m,</w:t>
            </w:r>
          </w:p>
        </w:tc>
        <w:tc>
          <w:tcPr>
            <w:tcW w:w="1531" w:type="dxa"/>
          </w:tcPr>
          <w:p w14:paraId="5536BE8B" w14:textId="77777777" w:rsidR="004766AD" w:rsidRDefault="004766AD">
            <w:pPr>
              <w:pStyle w:val="TableParagraph"/>
              <w:rPr>
                <w:rFonts w:ascii="Times New Roman"/>
              </w:rPr>
            </w:pPr>
          </w:p>
        </w:tc>
        <w:tc>
          <w:tcPr>
            <w:tcW w:w="1531" w:type="dxa"/>
          </w:tcPr>
          <w:p w14:paraId="3038BB88" w14:textId="77777777" w:rsidR="004766AD" w:rsidRDefault="004766AD">
            <w:pPr>
              <w:pStyle w:val="TableParagraph"/>
              <w:rPr>
                <w:b/>
              </w:rPr>
            </w:pPr>
          </w:p>
          <w:p w14:paraId="0B7F0C81" w14:textId="77777777" w:rsidR="004766AD" w:rsidRDefault="004766AD">
            <w:pPr>
              <w:pStyle w:val="TableParagraph"/>
              <w:spacing w:before="10"/>
              <w:rPr>
                <w:b/>
                <w:sz w:val="31"/>
              </w:rPr>
            </w:pPr>
          </w:p>
          <w:p w14:paraId="240F57E7"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7BAC04BE" w14:textId="77777777" w:rsidR="004766AD" w:rsidRDefault="004766AD">
            <w:pPr>
              <w:pStyle w:val="TableParagraph"/>
              <w:rPr>
                <w:b/>
              </w:rPr>
            </w:pPr>
          </w:p>
          <w:p w14:paraId="113EE656" w14:textId="77777777" w:rsidR="004766AD" w:rsidRDefault="004766AD">
            <w:pPr>
              <w:pStyle w:val="TableParagraph"/>
              <w:spacing w:before="10"/>
              <w:rPr>
                <w:b/>
                <w:sz w:val="31"/>
              </w:rPr>
            </w:pPr>
          </w:p>
          <w:p w14:paraId="351727B7"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38E3AC2" w14:textId="77777777">
        <w:trPr>
          <w:trHeight w:val="1018"/>
        </w:trPr>
        <w:tc>
          <w:tcPr>
            <w:tcW w:w="737" w:type="dxa"/>
          </w:tcPr>
          <w:p w14:paraId="5364C4F8" w14:textId="77777777" w:rsidR="004766AD" w:rsidRDefault="004766AD">
            <w:pPr>
              <w:pStyle w:val="TableParagraph"/>
              <w:rPr>
                <w:b/>
              </w:rPr>
            </w:pPr>
          </w:p>
          <w:p w14:paraId="5BE53B4E" w14:textId="77777777" w:rsidR="004766AD" w:rsidRDefault="00000000">
            <w:pPr>
              <w:pStyle w:val="TableParagraph"/>
              <w:spacing w:before="132"/>
              <w:ind w:left="29" w:right="20"/>
              <w:jc w:val="center"/>
            </w:pPr>
            <w:r>
              <w:rPr>
                <w:spacing w:val="-2"/>
              </w:rPr>
              <w:t>D.5.2</w:t>
            </w:r>
          </w:p>
        </w:tc>
        <w:tc>
          <w:tcPr>
            <w:tcW w:w="4876" w:type="dxa"/>
          </w:tcPr>
          <w:p w14:paraId="0420F7AE" w14:textId="77777777" w:rsidR="004766AD" w:rsidRDefault="00000000">
            <w:pPr>
              <w:pStyle w:val="TableParagraph"/>
              <w:spacing w:before="48" w:line="223" w:lineRule="auto"/>
              <w:ind w:left="80"/>
            </w:pPr>
            <w:r>
              <w:rPr>
                <w:spacing w:val="-6"/>
              </w:rPr>
              <w:t>stanowiska</w:t>
            </w:r>
            <w:r>
              <w:rPr>
                <w:spacing w:val="-10"/>
              </w:rPr>
              <w:t xml:space="preserve"> </w:t>
            </w:r>
            <w:r>
              <w:rPr>
                <w:spacing w:val="-6"/>
              </w:rPr>
              <w:t>postojowe</w:t>
            </w:r>
            <w:r>
              <w:rPr>
                <w:spacing w:val="-10"/>
              </w:rPr>
              <w:t xml:space="preserve"> </w:t>
            </w:r>
            <w:r>
              <w:rPr>
                <w:spacing w:val="-6"/>
              </w:rPr>
              <w:t>dla</w:t>
            </w:r>
            <w:r>
              <w:rPr>
                <w:spacing w:val="-10"/>
              </w:rPr>
              <w:t xml:space="preserve"> </w:t>
            </w:r>
            <w:r>
              <w:rPr>
                <w:spacing w:val="-6"/>
              </w:rPr>
              <w:t>samochodów,</w:t>
            </w:r>
            <w:r>
              <w:rPr>
                <w:spacing w:val="-10"/>
              </w:rPr>
              <w:t xml:space="preserve"> </w:t>
            </w:r>
            <w:r>
              <w:rPr>
                <w:spacing w:val="-6"/>
              </w:rPr>
              <w:t>z</w:t>
            </w:r>
            <w:r>
              <w:rPr>
                <w:spacing w:val="-10"/>
              </w:rPr>
              <w:t xml:space="preserve"> </w:t>
            </w:r>
            <w:r>
              <w:rPr>
                <w:spacing w:val="-6"/>
              </w:rPr>
              <w:t xml:space="preserve">których </w:t>
            </w:r>
            <w:r>
              <w:rPr>
                <w:spacing w:val="-8"/>
              </w:rPr>
              <w:t xml:space="preserve">korzystają osoby z niepełnosprawnościami, należy </w:t>
            </w:r>
            <w:r>
              <w:rPr>
                <w:w w:val="90"/>
              </w:rPr>
              <w:t xml:space="preserve">sytuować na poziomie terenu lub na kondygnacjach </w:t>
            </w:r>
            <w:r>
              <w:rPr>
                <w:spacing w:val="-4"/>
              </w:rPr>
              <w:t>dostępnych</w:t>
            </w:r>
            <w:r>
              <w:rPr>
                <w:spacing w:val="-12"/>
              </w:rPr>
              <w:t xml:space="preserve"> </w:t>
            </w:r>
            <w:r>
              <w:rPr>
                <w:spacing w:val="-4"/>
              </w:rPr>
              <w:t>dla</w:t>
            </w:r>
            <w:r>
              <w:rPr>
                <w:spacing w:val="-12"/>
              </w:rPr>
              <w:t xml:space="preserve"> </w:t>
            </w:r>
            <w:r>
              <w:rPr>
                <w:spacing w:val="-4"/>
              </w:rPr>
              <w:t>tych</w:t>
            </w:r>
            <w:r>
              <w:rPr>
                <w:spacing w:val="-12"/>
              </w:rPr>
              <w:t xml:space="preserve"> </w:t>
            </w:r>
            <w:r>
              <w:rPr>
                <w:spacing w:val="-4"/>
              </w:rPr>
              <w:t>osób</w:t>
            </w:r>
            <w:r>
              <w:rPr>
                <w:spacing w:val="-12"/>
              </w:rPr>
              <w:t xml:space="preserve"> </w:t>
            </w:r>
            <w:r>
              <w:rPr>
                <w:spacing w:val="-4"/>
              </w:rPr>
              <w:t>z</w:t>
            </w:r>
            <w:r>
              <w:rPr>
                <w:spacing w:val="-12"/>
              </w:rPr>
              <w:t xml:space="preserve"> </w:t>
            </w:r>
            <w:r>
              <w:rPr>
                <w:spacing w:val="-4"/>
              </w:rPr>
              <w:t>pochylni,</w:t>
            </w:r>
          </w:p>
        </w:tc>
        <w:tc>
          <w:tcPr>
            <w:tcW w:w="1531" w:type="dxa"/>
          </w:tcPr>
          <w:p w14:paraId="7FCA879A" w14:textId="77777777" w:rsidR="004766AD" w:rsidRDefault="004766AD">
            <w:pPr>
              <w:pStyle w:val="TableParagraph"/>
              <w:rPr>
                <w:rFonts w:ascii="Times New Roman"/>
              </w:rPr>
            </w:pPr>
          </w:p>
        </w:tc>
        <w:tc>
          <w:tcPr>
            <w:tcW w:w="1531" w:type="dxa"/>
          </w:tcPr>
          <w:p w14:paraId="17C12465" w14:textId="77777777" w:rsidR="004766AD" w:rsidRDefault="004766AD">
            <w:pPr>
              <w:pStyle w:val="TableParagraph"/>
              <w:rPr>
                <w:b/>
              </w:rPr>
            </w:pPr>
          </w:p>
          <w:p w14:paraId="679DFD7F"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3312E3EE" w14:textId="77777777" w:rsidR="004766AD" w:rsidRDefault="004766AD">
            <w:pPr>
              <w:pStyle w:val="TableParagraph"/>
              <w:rPr>
                <w:b/>
              </w:rPr>
            </w:pPr>
          </w:p>
          <w:p w14:paraId="76BEDF6C"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89C4D7B" w14:textId="77777777">
        <w:trPr>
          <w:trHeight w:val="1498"/>
        </w:trPr>
        <w:tc>
          <w:tcPr>
            <w:tcW w:w="737" w:type="dxa"/>
          </w:tcPr>
          <w:p w14:paraId="5270D627" w14:textId="77777777" w:rsidR="004766AD" w:rsidRDefault="004766AD">
            <w:pPr>
              <w:pStyle w:val="TableParagraph"/>
              <w:rPr>
                <w:b/>
              </w:rPr>
            </w:pPr>
          </w:p>
          <w:p w14:paraId="4DD4806A" w14:textId="77777777" w:rsidR="004766AD" w:rsidRDefault="004766AD">
            <w:pPr>
              <w:pStyle w:val="TableParagraph"/>
              <w:spacing w:before="4"/>
              <w:rPr>
                <w:b/>
                <w:sz w:val="32"/>
              </w:rPr>
            </w:pPr>
          </w:p>
          <w:p w14:paraId="6C4F5213" w14:textId="77777777" w:rsidR="004766AD" w:rsidRDefault="00000000">
            <w:pPr>
              <w:pStyle w:val="TableParagraph"/>
              <w:ind w:left="29" w:right="20"/>
              <w:jc w:val="center"/>
            </w:pPr>
            <w:r>
              <w:rPr>
                <w:spacing w:val="-2"/>
              </w:rPr>
              <w:t>D.5.3</w:t>
            </w:r>
          </w:p>
        </w:tc>
        <w:tc>
          <w:tcPr>
            <w:tcW w:w="4876" w:type="dxa"/>
          </w:tcPr>
          <w:p w14:paraId="3A0C8E80" w14:textId="77777777" w:rsidR="004766AD" w:rsidRDefault="00000000">
            <w:pPr>
              <w:pStyle w:val="TableParagraph"/>
              <w:spacing w:before="53" w:line="223" w:lineRule="auto"/>
              <w:ind w:left="80"/>
            </w:pPr>
            <w:r>
              <w:rPr>
                <w:spacing w:val="-6"/>
              </w:rPr>
              <w:t>w</w:t>
            </w:r>
            <w:r>
              <w:rPr>
                <w:spacing w:val="-11"/>
              </w:rPr>
              <w:t xml:space="preserve"> </w:t>
            </w:r>
            <w:r>
              <w:rPr>
                <w:spacing w:val="-6"/>
              </w:rPr>
              <w:t>garażu</w:t>
            </w:r>
            <w:r>
              <w:rPr>
                <w:spacing w:val="-11"/>
              </w:rPr>
              <w:t xml:space="preserve"> </w:t>
            </w:r>
            <w:r>
              <w:rPr>
                <w:spacing w:val="-6"/>
              </w:rPr>
              <w:t>wielopoziomowym</w:t>
            </w:r>
            <w:r>
              <w:rPr>
                <w:spacing w:val="-11"/>
              </w:rPr>
              <w:t xml:space="preserve"> </w:t>
            </w:r>
            <w:r>
              <w:rPr>
                <w:spacing w:val="-6"/>
              </w:rPr>
              <w:t>należy</w:t>
            </w:r>
            <w:r>
              <w:rPr>
                <w:spacing w:val="-11"/>
              </w:rPr>
              <w:t xml:space="preserve"> </w:t>
            </w:r>
            <w:r>
              <w:rPr>
                <w:spacing w:val="-6"/>
              </w:rPr>
              <w:t xml:space="preserve">zainstalować </w:t>
            </w:r>
            <w:r>
              <w:rPr>
                <w:w w:val="90"/>
              </w:rPr>
              <w:t>urządzenia</w:t>
            </w:r>
            <w:r>
              <w:rPr>
                <w:spacing w:val="-1"/>
                <w:w w:val="90"/>
              </w:rPr>
              <w:t xml:space="preserve"> </w:t>
            </w:r>
            <w:r>
              <w:rPr>
                <w:w w:val="90"/>
              </w:rPr>
              <w:t>dźwigowe</w:t>
            </w:r>
            <w:r>
              <w:rPr>
                <w:spacing w:val="-1"/>
                <w:w w:val="90"/>
              </w:rPr>
              <w:t xml:space="preserve"> </w:t>
            </w:r>
            <w:r>
              <w:rPr>
                <w:w w:val="90"/>
              </w:rPr>
              <w:t>lub</w:t>
            </w:r>
            <w:r>
              <w:rPr>
                <w:spacing w:val="-1"/>
                <w:w w:val="90"/>
              </w:rPr>
              <w:t xml:space="preserve"> </w:t>
            </w:r>
            <w:r>
              <w:rPr>
                <w:w w:val="90"/>
              </w:rPr>
              <w:t>inne</w:t>
            </w:r>
            <w:r>
              <w:rPr>
                <w:spacing w:val="-1"/>
                <w:w w:val="90"/>
              </w:rPr>
              <w:t xml:space="preserve"> </w:t>
            </w:r>
            <w:r>
              <w:rPr>
                <w:w w:val="90"/>
              </w:rPr>
              <w:t>urządzenia</w:t>
            </w:r>
            <w:r>
              <w:rPr>
                <w:spacing w:val="-1"/>
                <w:w w:val="90"/>
              </w:rPr>
              <w:t xml:space="preserve"> </w:t>
            </w:r>
            <w:r>
              <w:rPr>
                <w:w w:val="90"/>
              </w:rPr>
              <w:t xml:space="preserve">podnośne </w:t>
            </w:r>
            <w:r>
              <w:rPr>
                <w:spacing w:val="-4"/>
              </w:rPr>
              <w:t>umożliwiające</w:t>
            </w:r>
            <w:r>
              <w:rPr>
                <w:spacing w:val="-7"/>
              </w:rPr>
              <w:t xml:space="preserve"> </w:t>
            </w:r>
            <w:r>
              <w:rPr>
                <w:spacing w:val="-4"/>
              </w:rPr>
              <w:t>transport</w:t>
            </w:r>
            <w:r>
              <w:rPr>
                <w:spacing w:val="-7"/>
              </w:rPr>
              <w:t xml:space="preserve"> </w:t>
            </w:r>
            <w:r>
              <w:rPr>
                <w:spacing w:val="-4"/>
              </w:rPr>
              <w:t>pionowy</w:t>
            </w:r>
            <w:r>
              <w:rPr>
                <w:spacing w:val="-7"/>
              </w:rPr>
              <w:t xml:space="preserve"> </w:t>
            </w:r>
            <w:r>
              <w:rPr>
                <w:spacing w:val="-4"/>
              </w:rPr>
              <w:t>osobom</w:t>
            </w:r>
            <w:r>
              <w:rPr>
                <w:spacing w:val="-7"/>
              </w:rPr>
              <w:t xml:space="preserve"> </w:t>
            </w:r>
            <w:r>
              <w:rPr>
                <w:spacing w:val="-4"/>
              </w:rPr>
              <w:t>z</w:t>
            </w:r>
            <w:r>
              <w:rPr>
                <w:spacing w:val="-7"/>
              </w:rPr>
              <w:t xml:space="preserve"> </w:t>
            </w:r>
            <w:r>
              <w:rPr>
                <w:spacing w:val="-4"/>
              </w:rPr>
              <w:t xml:space="preserve">nie- </w:t>
            </w:r>
            <w:proofErr w:type="spellStart"/>
            <w:r>
              <w:rPr>
                <w:w w:val="90"/>
              </w:rPr>
              <w:t>pełnosprawnościami</w:t>
            </w:r>
            <w:proofErr w:type="spellEnd"/>
            <w:r>
              <w:rPr>
                <w:w w:val="90"/>
              </w:rPr>
              <w:t xml:space="preserve"> poruszającym się na wózkach </w:t>
            </w:r>
            <w:r>
              <w:rPr>
                <w:spacing w:val="-6"/>
              </w:rPr>
              <w:t>inwalidzkich</w:t>
            </w:r>
            <w:r>
              <w:rPr>
                <w:spacing w:val="-14"/>
              </w:rPr>
              <w:t xml:space="preserve"> </w:t>
            </w:r>
            <w:r>
              <w:rPr>
                <w:spacing w:val="-6"/>
              </w:rPr>
              <w:t>na</w:t>
            </w:r>
            <w:r>
              <w:rPr>
                <w:spacing w:val="-12"/>
              </w:rPr>
              <w:t xml:space="preserve"> </w:t>
            </w:r>
            <w:r>
              <w:rPr>
                <w:spacing w:val="-6"/>
              </w:rPr>
              <w:t>inne</w:t>
            </w:r>
            <w:r>
              <w:rPr>
                <w:spacing w:val="-12"/>
              </w:rPr>
              <w:t xml:space="preserve"> </w:t>
            </w:r>
            <w:r>
              <w:rPr>
                <w:spacing w:val="-6"/>
              </w:rPr>
              <w:t>kondygnacje,</w:t>
            </w:r>
            <w:r>
              <w:rPr>
                <w:spacing w:val="-12"/>
              </w:rPr>
              <w:t xml:space="preserve"> </w:t>
            </w:r>
            <w:r>
              <w:rPr>
                <w:spacing w:val="-6"/>
              </w:rPr>
              <w:t>które</w:t>
            </w:r>
            <w:r>
              <w:rPr>
                <w:spacing w:val="-12"/>
              </w:rPr>
              <w:t xml:space="preserve"> </w:t>
            </w:r>
            <w:r>
              <w:rPr>
                <w:spacing w:val="-6"/>
              </w:rPr>
              <w:t xml:space="preserve">wymagają </w:t>
            </w:r>
            <w:r>
              <w:rPr>
                <w:spacing w:val="-2"/>
              </w:rPr>
              <w:t>dostępności</w:t>
            </w:r>
            <w:r>
              <w:rPr>
                <w:spacing w:val="-13"/>
              </w:rPr>
              <w:t xml:space="preserve"> </w:t>
            </w:r>
            <w:r>
              <w:rPr>
                <w:spacing w:val="-2"/>
              </w:rPr>
              <w:t>dla</w:t>
            </w:r>
            <w:r>
              <w:rPr>
                <w:spacing w:val="-13"/>
              </w:rPr>
              <w:t xml:space="preserve"> </w:t>
            </w:r>
            <w:r>
              <w:rPr>
                <w:spacing w:val="-2"/>
              </w:rPr>
              <w:t>tych</w:t>
            </w:r>
            <w:r>
              <w:rPr>
                <w:spacing w:val="-13"/>
              </w:rPr>
              <w:t xml:space="preserve"> </w:t>
            </w:r>
            <w:r>
              <w:rPr>
                <w:spacing w:val="-2"/>
              </w:rPr>
              <w:t>osób.</w:t>
            </w:r>
          </w:p>
        </w:tc>
        <w:tc>
          <w:tcPr>
            <w:tcW w:w="1531" w:type="dxa"/>
          </w:tcPr>
          <w:p w14:paraId="0EC3980C" w14:textId="77777777" w:rsidR="004766AD" w:rsidRDefault="004766AD">
            <w:pPr>
              <w:pStyle w:val="TableParagraph"/>
              <w:rPr>
                <w:rFonts w:ascii="Times New Roman"/>
              </w:rPr>
            </w:pPr>
          </w:p>
        </w:tc>
        <w:tc>
          <w:tcPr>
            <w:tcW w:w="1531" w:type="dxa"/>
          </w:tcPr>
          <w:p w14:paraId="00ACCC25" w14:textId="77777777" w:rsidR="004766AD" w:rsidRDefault="004766AD">
            <w:pPr>
              <w:pStyle w:val="TableParagraph"/>
              <w:rPr>
                <w:b/>
              </w:rPr>
            </w:pPr>
          </w:p>
          <w:p w14:paraId="00205B5F" w14:textId="77777777" w:rsidR="004766AD" w:rsidRDefault="004766AD">
            <w:pPr>
              <w:pStyle w:val="TableParagraph"/>
              <w:spacing w:before="4"/>
              <w:rPr>
                <w:b/>
                <w:sz w:val="32"/>
              </w:rPr>
            </w:pPr>
          </w:p>
          <w:p w14:paraId="745DFA44"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5456F53A" w14:textId="77777777" w:rsidR="004766AD" w:rsidRDefault="004766AD">
            <w:pPr>
              <w:pStyle w:val="TableParagraph"/>
              <w:rPr>
                <w:b/>
              </w:rPr>
            </w:pPr>
          </w:p>
          <w:p w14:paraId="270AA370" w14:textId="77777777" w:rsidR="004766AD" w:rsidRDefault="004766AD">
            <w:pPr>
              <w:pStyle w:val="TableParagraph"/>
              <w:spacing w:before="4"/>
              <w:rPr>
                <w:b/>
                <w:sz w:val="32"/>
              </w:rPr>
            </w:pPr>
          </w:p>
          <w:p w14:paraId="5E2CD2B5"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BEDE538" w14:textId="77777777">
        <w:trPr>
          <w:trHeight w:val="315"/>
        </w:trPr>
        <w:tc>
          <w:tcPr>
            <w:tcW w:w="737" w:type="dxa"/>
            <w:shd w:val="clear" w:color="auto" w:fill="D9E0F1"/>
          </w:tcPr>
          <w:p w14:paraId="1F555ED2" w14:textId="77777777" w:rsidR="004766AD" w:rsidRDefault="00000000">
            <w:pPr>
              <w:pStyle w:val="TableParagraph"/>
              <w:spacing w:before="33"/>
              <w:ind w:left="29" w:right="19"/>
              <w:jc w:val="center"/>
            </w:pPr>
            <w:r>
              <w:rPr>
                <w:color w:val="1F3762"/>
                <w:spacing w:val="-5"/>
              </w:rPr>
              <w:t>D.6</w:t>
            </w:r>
          </w:p>
        </w:tc>
        <w:tc>
          <w:tcPr>
            <w:tcW w:w="4876" w:type="dxa"/>
            <w:shd w:val="clear" w:color="auto" w:fill="D9E0F1"/>
          </w:tcPr>
          <w:p w14:paraId="292370F0" w14:textId="77777777" w:rsidR="004766AD" w:rsidRDefault="00000000">
            <w:pPr>
              <w:pStyle w:val="TableParagraph"/>
              <w:spacing w:before="33"/>
              <w:ind w:left="80"/>
            </w:pPr>
            <w:r>
              <w:rPr>
                <w:color w:val="1F3762"/>
                <w:w w:val="90"/>
              </w:rPr>
              <w:t>Dostęp</w:t>
            </w:r>
            <w:r>
              <w:rPr>
                <w:color w:val="1F3762"/>
                <w:spacing w:val="-5"/>
                <w:w w:val="90"/>
              </w:rPr>
              <w:t xml:space="preserve"> </w:t>
            </w:r>
            <w:r>
              <w:rPr>
                <w:color w:val="1F3762"/>
                <w:w w:val="90"/>
              </w:rPr>
              <w:t>z</w:t>
            </w:r>
            <w:r>
              <w:rPr>
                <w:color w:val="1F3762"/>
                <w:spacing w:val="-4"/>
                <w:w w:val="90"/>
              </w:rPr>
              <w:t xml:space="preserve"> </w:t>
            </w:r>
            <w:r>
              <w:rPr>
                <w:color w:val="1F3762"/>
                <w:w w:val="90"/>
              </w:rPr>
              <w:t>chodnika</w:t>
            </w:r>
            <w:r>
              <w:rPr>
                <w:color w:val="1F3762"/>
                <w:spacing w:val="-4"/>
                <w:w w:val="90"/>
              </w:rPr>
              <w:t xml:space="preserve"> </w:t>
            </w:r>
            <w:r>
              <w:rPr>
                <w:color w:val="1F3762"/>
                <w:w w:val="90"/>
              </w:rPr>
              <w:t>do</w:t>
            </w:r>
            <w:r>
              <w:rPr>
                <w:color w:val="1F3762"/>
                <w:spacing w:val="-4"/>
                <w:w w:val="90"/>
              </w:rPr>
              <w:t xml:space="preserve"> </w:t>
            </w:r>
            <w:r>
              <w:rPr>
                <w:color w:val="1F3762"/>
                <w:w w:val="90"/>
              </w:rPr>
              <w:t>stanowiska</w:t>
            </w:r>
            <w:r>
              <w:rPr>
                <w:color w:val="1F3762"/>
                <w:spacing w:val="-4"/>
                <w:w w:val="90"/>
              </w:rPr>
              <w:t xml:space="preserve"> </w:t>
            </w:r>
            <w:r>
              <w:rPr>
                <w:color w:val="1F3762"/>
                <w:spacing w:val="-2"/>
                <w:w w:val="90"/>
              </w:rPr>
              <w:t>postojowego</w:t>
            </w:r>
          </w:p>
        </w:tc>
        <w:tc>
          <w:tcPr>
            <w:tcW w:w="1531" w:type="dxa"/>
            <w:shd w:val="clear" w:color="auto" w:fill="D9E0F1"/>
          </w:tcPr>
          <w:p w14:paraId="4FB06813" w14:textId="77777777" w:rsidR="004766AD" w:rsidRDefault="004766AD">
            <w:pPr>
              <w:pStyle w:val="TableParagraph"/>
              <w:rPr>
                <w:rFonts w:ascii="Times New Roman"/>
              </w:rPr>
            </w:pPr>
          </w:p>
        </w:tc>
        <w:tc>
          <w:tcPr>
            <w:tcW w:w="1531" w:type="dxa"/>
            <w:shd w:val="clear" w:color="auto" w:fill="D9E0F1"/>
          </w:tcPr>
          <w:p w14:paraId="3D958648" w14:textId="77777777" w:rsidR="004766AD" w:rsidRDefault="004766AD">
            <w:pPr>
              <w:pStyle w:val="TableParagraph"/>
              <w:rPr>
                <w:rFonts w:ascii="Times New Roman"/>
              </w:rPr>
            </w:pPr>
          </w:p>
        </w:tc>
        <w:tc>
          <w:tcPr>
            <w:tcW w:w="1531" w:type="dxa"/>
            <w:shd w:val="clear" w:color="auto" w:fill="D9E0F1"/>
          </w:tcPr>
          <w:p w14:paraId="2C4D48C8" w14:textId="77777777" w:rsidR="004766AD" w:rsidRDefault="004766AD">
            <w:pPr>
              <w:pStyle w:val="TableParagraph"/>
              <w:rPr>
                <w:rFonts w:ascii="Times New Roman"/>
              </w:rPr>
            </w:pPr>
          </w:p>
        </w:tc>
      </w:tr>
      <w:tr w:rsidR="004766AD" w14:paraId="1A34D56C" w14:textId="77777777">
        <w:trPr>
          <w:trHeight w:val="1253"/>
        </w:trPr>
        <w:tc>
          <w:tcPr>
            <w:tcW w:w="737" w:type="dxa"/>
          </w:tcPr>
          <w:p w14:paraId="607F5089" w14:textId="77777777" w:rsidR="004766AD" w:rsidRDefault="004766AD">
            <w:pPr>
              <w:pStyle w:val="TableParagraph"/>
              <w:rPr>
                <w:b/>
              </w:rPr>
            </w:pPr>
          </w:p>
          <w:p w14:paraId="0F4184A5" w14:textId="77777777" w:rsidR="004766AD" w:rsidRDefault="004766AD">
            <w:pPr>
              <w:pStyle w:val="TableParagraph"/>
              <w:spacing w:before="8"/>
              <w:rPr>
                <w:b/>
                <w:sz w:val="21"/>
              </w:rPr>
            </w:pPr>
          </w:p>
          <w:p w14:paraId="5F8A5E7E" w14:textId="77777777" w:rsidR="004766AD" w:rsidRDefault="00000000">
            <w:pPr>
              <w:pStyle w:val="TableParagraph"/>
              <w:ind w:left="29" w:right="20"/>
              <w:jc w:val="center"/>
            </w:pPr>
            <w:r>
              <w:rPr>
                <w:spacing w:val="-2"/>
              </w:rPr>
              <w:t>D.6.1</w:t>
            </w:r>
          </w:p>
        </w:tc>
        <w:tc>
          <w:tcPr>
            <w:tcW w:w="4876" w:type="dxa"/>
          </w:tcPr>
          <w:p w14:paraId="5A57FC96" w14:textId="77777777" w:rsidR="004766AD" w:rsidRDefault="00000000">
            <w:pPr>
              <w:pStyle w:val="TableParagraph"/>
              <w:spacing w:before="48" w:line="223" w:lineRule="auto"/>
              <w:ind w:left="80" w:right="308"/>
            </w:pPr>
            <w:r>
              <w:rPr>
                <w:spacing w:val="-8"/>
              </w:rPr>
              <w:t xml:space="preserve">chodnik powinien mieć szerokość dostosowaną </w:t>
            </w:r>
            <w:r>
              <w:rPr>
                <w:w w:val="90"/>
              </w:rPr>
              <w:t>do</w:t>
            </w:r>
            <w:r>
              <w:rPr>
                <w:spacing w:val="-3"/>
                <w:w w:val="90"/>
              </w:rPr>
              <w:t xml:space="preserve"> </w:t>
            </w:r>
            <w:r>
              <w:rPr>
                <w:w w:val="90"/>
              </w:rPr>
              <w:t>natężenia</w:t>
            </w:r>
            <w:r>
              <w:rPr>
                <w:spacing w:val="-3"/>
                <w:w w:val="90"/>
              </w:rPr>
              <w:t xml:space="preserve"> </w:t>
            </w:r>
            <w:r>
              <w:rPr>
                <w:w w:val="90"/>
              </w:rPr>
              <w:t>ruchu</w:t>
            </w:r>
            <w:r>
              <w:rPr>
                <w:spacing w:val="-3"/>
                <w:w w:val="90"/>
              </w:rPr>
              <w:t xml:space="preserve"> </w:t>
            </w:r>
            <w:r>
              <w:rPr>
                <w:w w:val="90"/>
              </w:rPr>
              <w:t>pieszych,</w:t>
            </w:r>
            <w:r>
              <w:rPr>
                <w:spacing w:val="-3"/>
                <w:w w:val="90"/>
              </w:rPr>
              <w:t xml:space="preserve"> </w:t>
            </w:r>
            <w:r>
              <w:rPr>
                <w:w w:val="90"/>
              </w:rPr>
              <w:t>a</w:t>
            </w:r>
            <w:r>
              <w:rPr>
                <w:spacing w:val="-3"/>
                <w:w w:val="90"/>
              </w:rPr>
              <w:t xml:space="preserve"> </w:t>
            </w:r>
            <w:r>
              <w:rPr>
                <w:w w:val="90"/>
              </w:rPr>
              <w:t>jego</w:t>
            </w:r>
            <w:r>
              <w:rPr>
                <w:spacing w:val="-3"/>
                <w:w w:val="90"/>
              </w:rPr>
              <w:t xml:space="preserve"> </w:t>
            </w:r>
            <w:r>
              <w:rPr>
                <w:w w:val="90"/>
              </w:rPr>
              <w:t>usytuowanie</w:t>
            </w:r>
          </w:p>
          <w:p w14:paraId="7C81E725" w14:textId="77777777" w:rsidR="004766AD" w:rsidRDefault="00000000">
            <w:pPr>
              <w:pStyle w:val="TableParagraph"/>
              <w:spacing w:line="223" w:lineRule="auto"/>
              <w:ind w:left="80"/>
            </w:pPr>
            <w:r>
              <w:rPr>
                <w:w w:val="90"/>
              </w:rPr>
              <w:t xml:space="preserve">względem jezdni powinno zapewnić bezpieczeństwo </w:t>
            </w:r>
            <w:r>
              <w:rPr>
                <w:spacing w:val="-6"/>
              </w:rPr>
              <w:t>użytkowników,</w:t>
            </w:r>
            <w:r>
              <w:rPr>
                <w:spacing w:val="-14"/>
              </w:rPr>
              <w:t xml:space="preserve"> </w:t>
            </w:r>
            <w:r>
              <w:rPr>
                <w:spacing w:val="-6"/>
              </w:rPr>
              <w:t>w</w:t>
            </w:r>
            <w:r>
              <w:rPr>
                <w:spacing w:val="-12"/>
              </w:rPr>
              <w:t xml:space="preserve"> </w:t>
            </w:r>
            <w:r>
              <w:rPr>
                <w:spacing w:val="-6"/>
              </w:rPr>
              <w:t>tym</w:t>
            </w:r>
            <w:r>
              <w:rPr>
                <w:spacing w:val="-12"/>
              </w:rPr>
              <w:t xml:space="preserve"> </w:t>
            </w:r>
            <w:r>
              <w:rPr>
                <w:spacing w:val="-6"/>
              </w:rPr>
              <w:t>zwłaszcza</w:t>
            </w:r>
            <w:r>
              <w:rPr>
                <w:spacing w:val="-12"/>
              </w:rPr>
              <w:t xml:space="preserve"> </w:t>
            </w:r>
            <w:r>
              <w:rPr>
                <w:spacing w:val="-6"/>
              </w:rPr>
              <w:t>osób</w:t>
            </w:r>
            <w:r>
              <w:rPr>
                <w:spacing w:val="-12"/>
              </w:rPr>
              <w:t xml:space="preserve"> </w:t>
            </w:r>
            <w:r>
              <w:rPr>
                <w:spacing w:val="-6"/>
              </w:rPr>
              <w:t>z</w:t>
            </w:r>
            <w:r>
              <w:rPr>
                <w:spacing w:val="-12"/>
              </w:rPr>
              <w:t xml:space="preserve"> </w:t>
            </w:r>
            <w:r>
              <w:rPr>
                <w:spacing w:val="-6"/>
              </w:rPr>
              <w:t xml:space="preserve">niepełno- </w:t>
            </w:r>
            <w:r>
              <w:rPr>
                <w:spacing w:val="-2"/>
              </w:rPr>
              <w:t>sprawnościami,</w:t>
            </w:r>
          </w:p>
        </w:tc>
        <w:tc>
          <w:tcPr>
            <w:tcW w:w="1531" w:type="dxa"/>
          </w:tcPr>
          <w:p w14:paraId="1E8D82C9" w14:textId="77777777" w:rsidR="004766AD" w:rsidRDefault="004766AD">
            <w:pPr>
              <w:pStyle w:val="TableParagraph"/>
              <w:rPr>
                <w:rFonts w:ascii="Times New Roman"/>
              </w:rPr>
            </w:pPr>
          </w:p>
        </w:tc>
        <w:tc>
          <w:tcPr>
            <w:tcW w:w="1531" w:type="dxa"/>
          </w:tcPr>
          <w:p w14:paraId="35DF14BD" w14:textId="77777777" w:rsidR="004766AD" w:rsidRDefault="004766AD">
            <w:pPr>
              <w:pStyle w:val="TableParagraph"/>
              <w:rPr>
                <w:b/>
              </w:rPr>
            </w:pPr>
          </w:p>
          <w:p w14:paraId="4A2B6795" w14:textId="77777777" w:rsidR="004766AD" w:rsidRDefault="004766AD">
            <w:pPr>
              <w:pStyle w:val="TableParagraph"/>
              <w:spacing w:before="8"/>
              <w:rPr>
                <w:b/>
                <w:sz w:val="21"/>
              </w:rPr>
            </w:pPr>
          </w:p>
          <w:p w14:paraId="7E319F8F"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50C32862" w14:textId="77777777" w:rsidR="004766AD" w:rsidRDefault="004766AD">
            <w:pPr>
              <w:pStyle w:val="TableParagraph"/>
              <w:rPr>
                <w:b/>
              </w:rPr>
            </w:pPr>
          </w:p>
          <w:p w14:paraId="69F1261E" w14:textId="77777777" w:rsidR="004766AD" w:rsidRDefault="004766AD">
            <w:pPr>
              <w:pStyle w:val="TableParagraph"/>
              <w:spacing w:before="8"/>
              <w:rPr>
                <w:b/>
                <w:sz w:val="21"/>
              </w:rPr>
            </w:pPr>
          </w:p>
          <w:p w14:paraId="63504A07"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C1B24E4" w14:textId="77777777">
        <w:trPr>
          <w:trHeight w:val="549"/>
        </w:trPr>
        <w:tc>
          <w:tcPr>
            <w:tcW w:w="737" w:type="dxa"/>
          </w:tcPr>
          <w:p w14:paraId="77EC52C5" w14:textId="77777777" w:rsidR="004766AD" w:rsidRDefault="00000000">
            <w:pPr>
              <w:pStyle w:val="TableParagraph"/>
              <w:spacing w:before="151"/>
              <w:ind w:left="29" w:right="20"/>
              <w:jc w:val="center"/>
            </w:pPr>
            <w:r>
              <w:rPr>
                <w:spacing w:val="-2"/>
              </w:rPr>
              <w:t>D.6.2</w:t>
            </w:r>
          </w:p>
        </w:tc>
        <w:tc>
          <w:tcPr>
            <w:tcW w:w="4876" w:type="dxa"/>
          </w:tcPr>
          <w:p w14:paraId="403034CB" w14:textId="77777777" w:rsidR="004766AD" w:rsidRDefault="00000000">
            <w:pPr>
              <w:pStyle w:val="TableParagraph"/>
              <w:spacing w:before="48" w:line="223" w:lineRule="auto"/>
              <w:ind w:left="80"/>
            </w:pPr>
            <w:r>
              <w:rPr>
                <w:w w:val="90"/>
              </w:rPr>
              <w:t xml:space="preserve">stanowisko postojowe musi mieć połączenie z naj- </w:t>
            </w:r>
            <w:r>
              <w:t>bliższym</w:t>
            </w:r>
            <w:r>
              <w:rPr>
                <w:spacing w:val="-16"/>
              </w:rPr>
              <w:t xml:space="preserve"> </w:t>
            </w:r>
            <w:r>
              <w:t>chodnikiem,</w:t>
            </w:r>
          </w:p>
        </w:tc>
        <w:tc>
          <w:tcPr>
            <w:tcW w:w="1531" w:type="dxa"/>
          </w:tcPr>
          <w:p w14:paraId="146638E0" w14:textId="77777777" w:rsidR="004766AD" w:rsidRDefault="004766AD">
            <w:pPr>
              <w:pStyle w:val="TableParagraph"/>
              <w:rPr>
                <w:rFonts w:ascii="Times New Roman"/>
              </w:rPr>
            </w:pPr>
          </w:p>
        </w:tc>
        <w:tc>
          <w:tcPr>
            <w:tcW w:w="1531" w:type="dxa"/>
          </w:tcPr>
          <w:p w14:paraId="30A096C8"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1BC55358"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04F066FF" w14:textId="77777777">
        <w:trPr>
          <w:trHeight w:val="1019"/>
        </w:trPr>
        <w:tc>
          <w:tcPr>
            <w:tcW w:w="737" w:type="dxa"/>
          </w:tcPr>
          <w:p w14:paraId="38633B6F" w14:textId="77777777" w:rsidR="004766AD" w:rsidRDefault="004766AD">
            <w:pPr>
              <w:pStyle w:val="TableParagraph"/>
              <w:rPr>
                <w:b/>
              </w:rPr>
            </w:pPr>
          </w:p>
          <w:p w14:paraId="51EBEDDC" w14:textId="77777777" w:rsidR="004766AD" w:rsidRDefault="00000000">
            <w:pPr>
              <w:pStyle w:val="TableParagraph"/>
              <w:spacing w:before="132"/>
              <w:ind w:left="29" w:right="20"/>
              <w:jc w:val="center"/>
            </w:pPr>
            <w:r>
              <w:rPr>
                <w:spacing w:val="-2"/>
              </w:rPr>
              <w:t>D.6.3</w:t>
            </w:r>
          </w:p>
        </w:tc>
        <w:tc>
          <w:tcPr>
            <w:tcW w:w="4876" w:type="dxa"/>
          </w:tcPr>
          <w:p w14:paraId="6310F746" w14:textId="77777777" w:rsidR="004766AD" w:rsidRDefault="00000000">
            <w:pPr>
              <w:pStyle w:val="TableParagraph"/>
              <w:spacing w:before="33" w:line="244" w:lineRule="exact"/>
              <w:ind w:left="80"/>
            </w:pPr>
            <w:r>
              <w:rPr>
                <w:w w:val="90"/>
              </w:rPr>
              <w:t>stanowisko</w:t>
            </w:r>
            <w:r>
              <w:rPr>
                <w:spacing w:val="6"/>
              </w:rPr>
              <w:t xml:space="preserve"> </w:t>
            </w:r>
            <w:r>
              <w:rPr>
                <w:w w:val="90"/>
              </w:rPr>
              <w:t>postojowe</w:t>
            </w:r>
            <w:r>
              <w:rPr>
                <w:spacing w:val="7"/>
              </w:rPr>
              <w:t xml:space="preserve"> </w:t>
            </w:r>
            <w:r>
              <w:rPr>
                <w:w w:val="90"/>
              </w:rPr>
              <w:t>powinno</w:t>
            </w:r>
            <w:r>
              <w:rPr>
                <w:spacing w:val="7"/>
              </w:rPr>
              <w:t xml:space="preserve"> </w:t>
            </w:r>
            <w:r>
              <w:rPr>
                <w:w w:val="90"/>
              </w:rPr>
              <w:t>być</w:t>
            </w:r>
            <w:r>
              <w:rPr>
                <w:spacing w:val="6"/>
              </w:rPr>
              <w:t xml:space="preserve"> </w:t>
            </w:r>
            <w:r>
              <w:rPr>
                <w:spacing w:val="-2"/>
                <w:w w:val="90"/>
              </w:rPr>
              <w:t>wyposażone</w:t>
            </w:r>
          </w:p>
          <w:p w14:paraId="1CEB16EB" w14:textId="77777777" w:rsidR="004766AD" w:rsidRDefault="00000000">
            <w:pPr>
              <w:pStyle w:val="TableParagraph"/>
              <w:spacing w:before="6" w:line="223" w:lineRule="auto"/>
              <w:ind w:left="80"/>
            </w:pPr>
            <w:r>
              <w:rPr>
                <w:w w:val="90"/>
              </w:rPr>
              <w:t xml:space="preserve">w pochylnię umożliwiającą wjazd wózkiem </w:t>
            </w:r>
            <w:proofErr w:type="spellStart"/>
            <w:r>
              <w:rPr>
                <w:w w:val="90"/>
              </w:rPr>
              <w:t>inwalidz</w:t>
            </w:r>
            <w:proofErr w:type="spellEnd"/>
            <w:r>
              <w:rPr>
                <w:w w:val="90"/>
              </w:rPr>
              <w:t xml:space="preserve">- </w:t>
            </w:r>
            <w:r>
              <w:rPr>
                <w:spacing w:val="-4"/>
              </w:rPr>
              <w:t>kim</w:t>
            </w:r>
            <w:r>
              <w:rPr>
                <w:spacing w:val="-12"/>
              </w:rPr>
              <w:t xml:space="preserve"> </w:t>
            </w:r>
            <w:r>
              <w:rPr>
                <w:spacing w:val="-4"/>
              </w:rPr>
              <w:t>na</w:t>
            </w:r>
            <w:r>
              <w:rPr>
                <w:spacing w:val="-12"/>
              </w:rPr>
              <w:t xml:space="preserve"> </w:t>
            </w:r>
            <w:r>
              <w:rPr>
                <w:spacing w:val="-4"/>
              </w:rPr>
              <w:t>poziom</w:t>
            </w:r>
            <w:r>
              <w:rPr>
                <w:spacing w:val="-12"/>
              </w:rPr>
              <w:t xml:space="preserve"> </w:t>
            </w:r>
            <w:r>
              <w:rPr>
                <w:spacing w:val="-4"/>
              </w:rPr>
              <w:t>chodnika</w:t>
            </w:r>
            <w:r>
              <w:rPr>
                <w:spacing w:val="-12"/>
              </w:rPr>
              <w:t xml:space="preserve"> </w:t>
            </w:r>
            <w:r>
              <w:rPr>
                <w:spacing w:val="-4"/>
              </w:rPr>
              <w:t>lub</w:t>
            </w:r>
            <w:r>
              <w:rPr>
                <w:spacing w:val="-12"/>
              </w:rPr>
              <w:t xml:space="preserve"> </w:t>
            </w:r>
            <w:r>
              <w:rPr>
                <w:spacing w:val="-4"/>
              </w:rPr>
              <w:t>poprzez</w:t>
            </w:r>
            <w:r>
              <w:rPr>
                <w:spacing w:val="-12"/>
              </w:rPr>
              <w:t xml:space="preserve"> </w:t>
            </w:r>
            <w:r>
              <w:rPr>
                <w:spacing w:val="-4"/>
              </w:rPr>
              <w:t xml:space="preserve">wyrównanie </w:t>
            </w:r>
            <w:r>
              <w:rPr>
                <w:spacing w:val="-6"/>
              </w:rPr>
              <w:t>poziomów</w:t>
            </w:r>
            <w:r>
              <w:rPr>
                <w:spacing w:val="-10"/>
              </w:rPr>
              <w:t xml:space="preserve"> </w:t>
            </w:r>
            <w:r>
              <w:rPr>
                <w:spacing w:val="-6"/>
              </w:rPr>
              <w:t>płaszczyzny</w:t>
            </w:r>
            <w:r>
              <w:rPr>
                <w:spacing w:val="-8"/>
              </w:rPr>
              <w:t xml:space="preserve"> </w:t>
            </w:r>
            <w:r>
              <w:rPr>
                <w:spacing w:val="-6"/>
              </w:rPr>
              <w:t>drogi</w:t>
            </w:r>
            <w:r>
              <w:rPr>
                <w:spacing w:val="-8"/>
              </w:rPr>
              <w:t xml:space="preserve"> </w:t>
            </w:r>
            <w:r>
              <w:rPr>
                <w:spacing w:val="-6"/>
              </w:rPr>
              <w:t>i</w:t>
            </w:r>
            <w:r>
              <w:rPr>
                <w:spacing w:val="-8"/>
              </w:rPr>
              <w:t xml:space="preserve"> </w:t>
            </w:r>
            <w:r>
              <w:rPr>
                <w:spacing w:val="-6"/>
              </w:rPr>
              <w:t>chodnika,</w:t>
            </w:r>
          </w:p>
        </w:tc>
        <w:tc>
          <w:tcPr>
            <w:tcW w:w="1531" w:type="dxa"/>
          </w:tcPr>
          <w:p w14:paraId="01DAEAB9" w14:textId="77777777" w:rsidR="004766AD" w:rsidRDefault="004766AD">
            <w:pPr>
              <w:pStyle w:val="TableParagraph"/>
              <w:rPr>
                <w:rFonts w:ascii="Times New Roman"/>
              </w:rPr>
            </w:pPr>
          </w:p>
        </w:tc>
        <w:tc>
          <w:tcPr>
            <w:tcW w:w="1531" w:type="dxa"/>
          </w:tcPr>
          <w:p w14:paraId="466B7B45" w14:textId="77777777" w:rsidR="004766AD" w:rsidRDefault="004766AD">
            <w:pPr>
              <w:pStyle w:val="TableParagraph"/>
              <w:rPr>
                <w:b/>
              </w:rPr>
            </w:pPr>
          </w:p>
          <w:p w14:paraId="2464EB86"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4EAC3BE9" w14:textId="77777777" w:rsidR="004766AD" w:rsidRDefault="004766AD">
            <w:pPr>
              <w:pStyle w:val="TableParagraph"/>
              <w:rPr>
                <w:b/>
              </w:rPr>
            </w:pPr>
          </w:p>
          <w:p w14:paraId="40833761"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15AC078D" w14:textId="77777777" w:rsidR="004766AD" w:rsidRDefault="004766AD">
      <w:pPr>
        <w:jc w:val="center"/>
        <w:sectPr w:rsidR="004766AD">
          <w:pgSz w:w="11910" w:h="16840"/>
          <w:pgMar w:top="1840" w:right="600" w:bottom="640" w:left="0" w:header="771" w:footer="446" w:gutter="0"/>
          <w:cols w:space="708"/>
        </w:sectPr>
      </w:pPr>
    </w:p>
    <w:p w14:paraId="03AA6792" w14:textId="77777777" w:rsidR="004766AD" w:rsidRDefault="004766AD">
      <w:pPr>
        <w:pStyle w:val="Tekstpodstawowy"/>
        <w:spacing w:before="5"/>
        <w:rPr>
          <w:b/>
          <w:sz w:val="12"/>
        </w:rPr>
      </w:pP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489060B" w14:textId="77777777">
        <w:trPr>
          <w:trHeight w:val="3130"/>
        </w:trPr>
        <w:tc>
          <w:tcPr>
            <w:tcW w:w="737" w:type="dxa"/>
          </w:tcPr>
          <w:p w14:paraId="3B53FA1F" w14:textId="77777777" w:rsidR="004766AD" w:rsidRDefault="004766AD">
            <w:pPr>
              <w:pStyle w:val="TableParagraph"/>
              <w:rPr>
                <w:b/>
              </w:rPr>
            </w:pPr>
          </w:p>
          <w:p w14:paraId="1FAF45F0" w14:textId="77777777" w:rsidR="004766AD" w:rsidRDefault="004766AD">
            <w:pPr>
              <w:pStyle w:val="TableParagraph"/>
              <w:rPr>
                <w:b/>
              </w:rPr>
            </w:pPr>
          </w:p>
          <w:p w14:paraId="221AD764" w14:textId="77777777" w:rsidR="004766AD" w:rsidRDefault="004766AD">
            <w:pPr>
              <w:pStyle w:val="TableParagraph"/>
              <w:rPr>
                <w:b/>
              </w:rPr>
            </w:pPr>
          </w:p>
          <w:p w14:paraId="7AC5CA93" w14:textId="77777777" w:rsidR="004766AD" w:rsidRDefault="004766AD">
            <w:pPr>
              <w:pStyle w:val="TableParagraph"/>
              <w:rPr>
                <w:b/>
              </w:rPr>
            </w:pPr>
          </w:p>
          <w:p w14:paraId="10F972E6" w14:textId="77777777" w:rsidR="004766AD" w:rsidRDefault="004766AD">
            <w:pPr>
              <w:pStyle w:val="TableParagraph"/>
              <w:rPr>
                <w:b/>
              </w:rPr>
            </w:pPr>
          </w:p>
          <w:p w14:paraId="4CB9A105" w14:textId="77777777" w:rsidR="004766AD" w:rsidRDefault="00000000">
            <w:pPr>
              <w:pStyle w:val="TableParagraph"/>
              <w:spacing w:before="176"/>
              <w:ind w:left="29" w:right="20"/>
              <w:jc w:val="center"/>
            </w:pPr>
            <w:r>
              <w:rPr>
                <w:spacing w:val="-2"/>
              </w:rPr>
              <w:t>D.6.4</w:t>
            </w:r>
          </w:p>
        </w:tc>
        <w:tc>
          <w:tcPr>
            <w:tcW w:w="4876" w:type="dxa"/>
          </w:tcPr>
          <w:p w14:paraId="086310E4" w14:textId="77777777" w:rsidR="004766AD" w:rsidRDefault="00000000">
            <w:pPr>
              <w:pStyle w:val="TableParagraph"/>
              <w:spacing w:before="48" w:line="223" w:lineRule="auto"/>
              <w:ind w:left="80" w:right="78"/>
            </w:pPr>
            <w:r>
              <w:rPr>
                <w:w w:val="90"/>
              </w:rPr>
              <w:t xml:space="preserve">przykładowe sposoby zapewnienia dostępu do </w:t>
            </w:r>
            <w:proofErr w:type="spellStart"/>
            <w:r>
              <w:rPr>
                <w:w w:val="90"/>
              </w:rPr>
              <w:t>chod</w:t>
            </w:r>
            <w:proofErr w:type="spellEnd"/>
            <w:r>
              <w:rPr>
                <w:w w:val="90"/>
              </w:rPr>
              <w:t xml:space="preserve">- </w:t>
            </w:r>
            <w:proofErr w:type="spellStart"/>
            <w:r>
              <w:rPr>
                <w:spacing w:val="-6"/>
              </w:rPr>
              <w:t>nika</w:t>
            </w:r>
            <w:proofErr w:type="spellEnd"/>
            <w:r>
              <w:rPr>
                <w:spacing w:val="-6"/>
              </w:rPr>
              <w:t>:</w:t>
            </w:r>
            <w:r>
              <w:rPr>
                <w:spacing w:val="-14"/>
              </w:rPr>
              <w:t xml:space="preserve"> </w:t>
            </w:r>
            <w:r>
              <w:rPr>
                <w:spacing w:val="-6"/>
              </w:rPr>
              <w:t>a)</w:t>
            </w:r>
            <w:r>
              <w:rPr>
                <w:spacing w:val="-12"/>
              </w:rPr>
              <w:t xml:space="preserve"> </w:t>
            </w:r>
            <w:r>
              <w:rPr>
                <w:spacing w:val="-6"/>
              </w:rPr>
              <w:t>wyniesienie</w:t>
            </w:r>
            <w:r>
              <w:rPr>
                <w:spacing w:val="-12"/>
              </w:rPr>
              <w:t xml:space="preserve"> </w:t>
            </w:r>
            <w:r>
              <w:rPr>
                <w:spacing w:val="-6"/>
              </w:rPr>
              <w:t>całości</w:t>
            </w:r>
            <w:r>
              <w:rPr>
                <w:spacing w:val="-12"/>
              </w:rPr>
              <w:t xml:space="preserve"> </w:t>
            </w:r>
            <w:r>
              <w:rPr>
                <w:spacing w:val="-6"/>
              </w:rPr>
              <w:t>nawierzchni</w:t>
            </w:r>
            <w:r>
              <w:rPr>
                <w:spacing w:val="-12"/>
              </w:rPr>
              <w:t xml:space="preserve"> </w:t>
            </w:r>
            <w:r>
              <w:rPr>
                <w:spacing w:val="-6"/>
              </w:rPr>
              <w:t>stanowiska postojowego</w:t>
            </w:r>
            <w:r>
              <w:rPr>
                <w:spacing w:val="-12"/>
              </w:rPr>
              <w:t xml:space="preserve"> </w:t>
            </w:r>
            <w:r>
              <w:rPr>
                <w:spacing w:val="-6"/>
              </w:rPr>
              <w:t>do</w:t>
            </w:r>
            <w:r>
              <w:rPr>
                <w:spacing w:val="-12"/>
              </w:rPr>
              <w:t xml:space="preserve"> </w:t>
            </w:r>
            <w:r>
              <w:rPr>
                <w:spacing w:val="-6"/>
              </w:rPr>
              <w:t>wysokości</w:t>
            </w:r>
            <w:r>
              <w:rPr>
                <w:spacing w:val="-12"/>
              </w:rPr>
              <w:t xml:space="preserve"> </w:t>
            </w:r>
            <w:r>
              <w:rPr>
                <w:spacing w:val="-6"/>
              </w:rPr>
              <w:t>sąsiedniego</w:t>
            </w:r>
            <w:r>
              <w:rPr>
                <w:spacing w:val="-12"/>
              </w:rPr>
              <w:t xml:space="preserve"> </w:t>
            </w:r>
            <w:r>
              <w:rPr>
                <w:spacing w:val="-6"/>
              </w:rPr>
              <w:t>chodnika</w:t>
            </w:r>
          </w:p>
          <w:p w14:paraId="5B8BA6A9" w14:textId="77777777" w:rsidR="004766AD" w:rsidRDefault="00000000">
            <w:pPr>
              <w:pStyle w:val="TableParagraph"/>
              <w:spacing w:line="223" w:lineRule="auto"/>
              <w:ind w:left="80"/>
            </w:pPr>
            <w:r>
              <w:rPr>
                <w:spacing w:val="-4"/>
              </w:rPr>
              <w:t>–</w:t>
            </w:r>
            <w:r>
              <w:rPr>
                <w:spacing w:val="-12"/>
              </w:rPr>
              <w:t xml:space="preserve"> </w:t>
            </w:r>
            <w:r>
              <w:rPr>
                <w:spacing w:val="-4"/>
              </w:rPr>
              <w:t>dwustronne</w:t>
            </w:r>
            <w:r>
              <w:rPr>
                <w:spacing w:val="-12"/>
              </w:rPr>
              <w:t xml:space="preserve"> </w:t>
            </w:r>
            <w:r>
              <w:rPr>
                <w:spacing w:val="-4"/>
              </w:rPr>
              <w:t>zrównanie</w:t>
            </w:r>
            <w:r>
              <w:rPr>
                <w:spacing w:val="-12"/>
              </w:rPr>
              <w:t xml:space="preserve"> </w:t>
            </w:r>
            <w:r>
              <w:rPr>
                <w:spacing w:val="-4"/>
              </w:rPr>
              <w:t>poziomów,</w:t>
            </w:r>
            <w:r>
              <w:rPr>
                <w:spacing w:val="-12"/>
              </w:rPr>
              <w:t xml:space="preserve"> </w:t>
            </w:r>
            <w:r>
              <w:rPr>
                <w:spacing w:val="-4"/>
              </w:rPr>
              <w:t>b)</w:t>
            </w:r>
            <w:r>
              <w:rPr>
                <w:spacing w:val="-12"/>
              </w:rPr>
              <w:t xml:space="preserve"> </w:t>
            </w:r>
            <w:r>
              <w:rPr>
                <w:spacing w:val="-4"/>
              </w:rPr>
              <w:t xml:space="preserve">obniżenie </w:t>
            </w:r>
            <w:r>
              <w:rPr>
                <w:w w:val="90"/>
              </w:rPr>
              <w:t>wysokości</w:t>
            </w:r>
            <w:r>
              <w:rPr>
                <w:spacing w:val="-2"/>
                <w:w w:val="90"/>
              </w:rPr>
              <w:t xml:space="preserve"> </w:t>
            </w:r>
            <w:r>
              <w:rPr>
                <w:w w:val="90"/>
              </w:rPr>
              <w:t>sąsiedniego</w:t>
            </w:r>
            <w:r>
              <w:rPr>
                <w:spacing w:val="-2"/>
                <w:w w:val="90"/>
              </w:rPr>
              <w:t xml:space="preserve"> </w:t>
            </w:r>
            <w:r>
              <w:rPr>
                <w:w w:val="90"/>
              </w:rPr>
              <w:t>(dobudowanego)</w:t>
            </w:r>
            <w:r>
              <w:rPr>
                <w:spacing w:val="-2"/>
                <w:w w:val="90"/>
              </w:rPr>
              <w:t xml:space="preserve"> </w:t>
            </w:r>
            <w:r>
              <w:rPr>
                <w:w w:val="90"/>
              </w:rPr>
              <w:t>chodnika</w:t>
            </w:r>
            <w:r>
              <w:rPr>
                <w:spacing w:val="-2"/>
                <w:w w:val="90"/>
              </w:rPr>
              <w:t xml:space="preserve"> </w:t>
            </w:r>
            <w:r>
              <w:rPr>
                <w:w w:val="90"/>
              </w:rPr>
              <w:t xml:space="preserve">do </w:t>
            </w:r>
            <w:r>
              <w:rPr>
                <w:spacing w:val="-4"/>
              </w:rPr>
              <w:t>nawierzchni</w:t>
            </w:r>
            <w:r>
              <w:rPr>
                <w:spacing w:val="-12"/>
              </w:rPr>
              <w:t xml:space="preserve"> </w:t>
            </w:r>
            <w:r>
              <w:rPr>
                <w:spacing w:val="-4"/>
              </w:rPr>
              <w:t>stanowiska</w:t>
            </w:r>
            <w:r>
              <w:rPr>
                <w:spacing w:val="-12"/>
              </w:rPr>
              <w:t xml:space="preserve"> </w:t>
            </w:r>
            <w:r>
              <w:rPr>
                <w:spacing w:val="-4"/>
              </w:rPr>
              <w:t>postojowego</w:t>
            </w:r>
            <w:r>
              <w:rPr>
                <w:spacing w:val="-12"/>
              </w:rPr>
              <w:t xml:space="preserve"> </w:t>
            </w:r>
            <w:r>
              <w:rPr>
                <w:spacing w:val="-4"/>
              </w:rPr>
              <w:t>–</w:t>
            </w:r>
            <w:r>
              <w:rPr>
                <w:spacing w:val="-12"/>
              </w:rPr>
              <w:t xml:space="preserve"> </w:t>
            </w:r>
            <w:proofErr w:type="spellStart"/>
            <w:r>
              <w:rPr>
                <w:spacing w:val="-4"/>
              </w:rPr>
              <w:t>dwustron</w:t>
            </w:r>
            <w:proofErr w:type="spellEnd"/>
            <w:r>
              <w:rPr>
                <w:spacing w:val="-4"/>
              </w:rPr>
              <w:t>-</w:t>
            </w:r>
          </w:p>
          <w:p w14:paraId="17858534" w14:textId="77777777" w:rsidR="004766AD" w:rsidRDefault="00000000">
            <w:pPr>
              <w:pStyle w:val="TableParagraph"/>
              <w:spacing w:line="223" w:lineRule="auto"/>
              <w:ind w:left="80"/>
            </w:pPr>
            <w:proofErr w:type="spellStart"/>
            <w:r>
              <w:rPr>
                <w:spacing w:val="-6"/>
              </w:rPr>
              <w:t>ne</w:t>
            </w:r>
            <w:proofErr w:type="spellEnd"/>
            <w:r>
              <w:rPr>
                <w:spacing w:val="-6"/>
              </w:rPr>
              <w:t xml:space="preserve"> zrównanie poziomów, c) obniżenie nawierzchni </w:t>
            </w:r>
            <w:r>
              <w:rPr>
                <w:w w:val="90"/>
              </w:rPr>
              <w:t xml:space="preserve">chodnika na całej długości stanowiska postojowego, </w:t>
            </w:r>
            <w:r>
              <w:rPr>
                <w:spacing w:val="-6"/>
              </w:rPr>
              <w:t>wyniesienie</w:t>
            </w:r>
            <w:r>
              <w:rPr>
                <w:spacing w:val="-12"/>
              </w:rPr>
              <w:t xml:space="preserve"> </w:t>
            </w:r>
            <w:r>
              <w:rPr>
                <w:spacing w:val="-6"/>
              </w:rPr>
              <w:t>miejscowe</w:t>
            </w:r>
            <w:r>
              <w:rPr>
                <w:spacing w:val="-12"/>
              </w:rPr>
              <w:t xml:space="preserve"> </w:t>
            </w:r>
            <w:r>
              <w:rPr>
                <w:spacing w:val="-6"/>
              </w:rPr>
              <w:t>nawierzchni</w:t>
            </w:r>
            <w:r>
              <w:rPr>
                <w:spacing w:val="-12"/>
              </w:rPr>
              <w:t xml:space="preserve"> </w:t>
            </w:r>
            <w:r>
              <w:rPr>
                <w:spacing w:val="-6"/>
              </w:rPr>
              <w:t>stanowiska</w:t>
            </w:r>
            <w:r>
              <w:rPr>
                <w:spacing w:val="-12"/>
              </w:rPr>
              <w:t xml:space="preserve"> </w:t>
            </w:r>
            <w:r>
              <w:rPr>
                <w:spacing w:val="-6"/>
              </w:rPr>
              <w:t xml:space="preserve">po- </w:t>
            </w:r>
            <w:proofErr w:type="spellStart"/>
            <w:r>
              <w:rPr>
                <w:spacing w:val="-6"/>
              </w:rPr>
              <w:t>stojowego</w:t>
            </w:r>
            <w:proofErr w:type="spellEnd"/>
            <w:r>
              <w:rPr>
                <w:spacing w:val="-9"/>
              </w:rPr>
              <w:t xml:space="preserve"> </w:t>
            </w:r>
            <w:r>
              <w:rPr>
                <w:spacing w:val="-6"/>
              </w:rPr>
              <w:t>–</w:t>
            </w:r>
            <w:r>
              <w:rPr>
                <w:spacing w:val="-9"/>
              </w:rPr>
              <w:t xml:space="preserve"> </w:t>
            </w:r>
            <w:r>
              <w:rPr>
                <w:spacing w:val="-6"/>
              </w:rPr>
              <w:t>pochylnia</w:t>
            </w:r>
            <w:r>
              <w:rPr>
                <w:spacing w:val="-9"/>
              </w:rPr>
              <w:t xml:space="preserve"> </w:t>
            </w:r>
            <w:r>
              <w:rPr>
                <w:spacing w:val="-6"/>
              </w:rPr>
              <w:t>do</w:t>
            </w:r>
            <w:r>
              <w:rPr>
                <w:spacing w:val="-9"/>
              </w:rPr>
              <w:t xml:space="preserve"> </w:t>
            </w:r>
            <w:r>
              <w:rPr>
                <w:spacing w:val="-6"/>
              </w:rPr>
              <w:t>wysokości</w:t>
            </w:r>
            <w:r>
              <w:rPr>
                <w:spacing w:val="-9"/>
              </w:rPr>
              <w:t xml:space="preserve"> </w:t>
            </w:r>
            <w:r>
              <w:rPr>
                <w:spacing w:val="-6"/>
              </w:rPr>
              <w:t>chodnika,</w:t>
            </w:r>
            <w:r>
              <w:rPr>
                <w:spacing w:val="-9"/>
              </w:rPr>
              <w:t xml:space="preserve"> </w:t>
            </w:r>
            <w:r>
              <w:rPr>
                <w:spacing w:val="-6"/>
              </w:rPr>
              <w:t xml:space="preserve">d) </w:t>
            </w:r>
            <w:r>
              <w:rPr>
                <w:w w:val="90"/>
              </w:rPr>
              <w:t xml:space="preserve">obniżenie miejscowe nawierzchni chodnika do </w:t>
            </w:r>
            <w:proofErr w:type="spellStart"/>
            <w:r>
              <w:rPr>
                <w:w w:val="90"/>
              </w:rPr>
              <w:t>wyso</w:t>
            </w:r>
            <w:proofErr w:type="spellEnd"/>
            <w:r>
              <w:rPr>
                <w:w w:val="90"/>
              </w:rPr>
              <w:t xml:space="preserve">- kości nawierzchni stanowiska postojowego pochylnia </w:t>
            </w:r>
            <w:r>
              <w:t>do</w:t>
            </w:r>
            <w:r>
              <w:rPr>
                <w:spacing w:val="-2"/>
              </w:rPr>
              <w:t xml:space="preserve"> </w:t>
            </w:r>
            <w:r>
              <w:t>poziomu</w:t>
            </w:r>
            <w:r>
              <w:rPr>
                <w:spacing w:val="-2"/>
              </w:rPr>
              <w:t xml:space="preserve"> </w:t>
            </w:r>
            <w:r>
              <w:t>koperty,</w:t>
            </w:r>
          </w:p>
        </w:tc>
        <w:tc>
          <w:tcPr>
            <w:tcW w:w="1531" w:type="dxa"/>
          </w:tcPr>
          <w:p w14:paraId="7853CD44" w14:textId="77777777" w:rsidR="004766AD" w:rsidRDefault="004766AD">
            <w:pPr>
              <w:pStyle w:val="TableParagraph"/>
              <w:rPr>
                <w:rFonts w:ascii="Times New Roman"/>
              </w:rPr>
            </w:pPr>
          </w:p>
        </w:tc>
        <w:tc>
          <w:tcPr>
            <w:tcW w:w="1531" w:type="dxa"/>
          </w:tcPr>
          <w:p w14:paraId="41F69E71" w14:textId="77777777" w:rsidR="004766AD" w:rsidRDefault="004766AD">
            <w:pPr>
              <w:pStyle w:val="TableParagraph"/>
              <w:rPr>
                <w:b/>
              </w:rPr>
            </w:pPr>
          </w:p>
          <w:p w14:paraId="2D292EE4" w14:textId="77777777" w:rsidR="004766AD" w:rsidRDefault="004766AD">
            <w:pPr>
              <w:pStyle w:val="TableParagraph"/>
              <w:rPr>
                <w:b/>
              </w:rPr>
            </w:pPr>
          </w:p>
          <w:p w14:paraId="1FF8B281" w14:textId="77777777" w:rsidR="004766AD" w:rsidRDefault="004766AD">
            <w:pPr>
              <w:pStyle w:val="TableParagraph"/>
              <w:rPr>
                <w:b/>
              </w:rPr>
            </w:pPr>
          </w:p>
          <w:p w14:paraId="22E4B1E4" w14:textId="77777777" w:rsidR="004766AD" w:rsidRDefault="004766AD">
            <w:pPr>
              <w:pStyle w:val="TableParagraph"/>
              <w:rPr>
                <w:b/>
              </w:rPr>
            </w:pPr>
          </w:p>
          <w:p w14:paraId="3A89460E" w14:textId="77777777" w:rsidR="004766AD" w:rsidRDefault="004766AD">
            <w:pPr>
              <w:pStyle w:val="TableParagraph"/>
              <w:rPr>
                <w:b/>
              </w:rPr>
            </w:pPr>
          </w:p>
          <w:p w14:paraId="3F5152D7" w14:textId="77777777" w:rsidR="004766AD" w:rsidRDefault="00000000">
            <w:pPr>
              <w:pStyle w:val="TableParagraph"/>
              <w:spacing w:before="176"/>
              <w:ind w:left="9"/>
              <w:jc w:val="center"/>
            </w:pPr>
            <w:r>
              <w:rPr>
                <w:w w:val="85"/>
              </w:rPr>
              <w:t>=</w:t>
            </w:r>
            <w:r>
              <w:rPr>
                <w:spacing w:val="-3"/>
                <w:w w:val="85"/>
              </w:rPr>
              <w:t xml:space="preserve"> </w:t>
            </w:r>
            <w:r>
              <w:rPr>
                <w:spacing w:val="-2"/>
                <w:w w:val="95"/>
              </w:rPr>
              <w:t>minimalny</w:t>
            </w:r>
          </w:p>
        </w:tc>
        <w:tc>
          <w:tcPr>
            <w:tcW w:w="1531" w:type="dxa"/>
          </w:tcPr>
          <w:p w14:paraId="2DE3CE16" w14:textId="77777777" w:rsidR="004766AD" w:rsidRDefault="004766AD">
            <w:pPr>
              <w:pStyle w:val="TableParagraph"/>
              <w:rPr>
                <w:b/>
              </w:rPr>
            </w:pPr>
          </w:p>
          <w:p w14:paraId="1765DC84" w14:textId="77777777" w:rsidR="004766AD" w:rsidRDefault="004766AD">
            <w:pPr>
              <w:pStyle w:val="TableParagraph"/>
              <w:rPr>
                <w:b/>
              </w:rPr>
            </w:pPr>
          </w:p>
          <w:p w14:paraId="39C9621C" w14:textId="77777777" w:rsidR="004766AD" w:rsidRDefault="004766AD">
            <w:pPr>
              <w:pStyle w:val="TableParagraph"/>
              <w:rPr>
                <w:b/>
              </w:rPr>
            </w:pPr>
          </w:p>
          <w:p w14:paraId="7DC5A1D0" w14:textId="77777777" w:rsidR="004766AD" w:rsidRDefault="004766AD">
            <w:pPr>
              <w:pStyle w:val="TableParagraph"/>
              <w:rPr>
                <w:b/>
              </w:rPr>
            </w:pPr>
          </w:p>
          <w:p w14:paraId="21DD9A02" w14:textId="77777777" w:rsidR="004766AD" w:rsidRDefault="004766AD">
            <w:pPr>
              <w:pStyle w:val="TableParagraph"/>
              <w:rPr>
                <w:b/>
              </w:rPr>
            </w:pPr>
          </w:p>
          <w:p w14:paraId="4D69F280" w14:textId="77777777" w:rsidR="004766AD" w:rsidRDefault="00000000">
            <w:pPr>
              <w:pStyle w:val="TableParagraph"/>
              <w:spacing w:before="176"/>
              <w:ind w:left="8"/>
              <w:jc w:val="center"/>
            </w:pPr>
            <w:r>
              <w:rPr>
                <w:w w:val="85"/>
              </w:rPr>
              <w:t>=</w:t>
            </w:r>
            <w:r>
              <w:rPr>
                <w:spacing w:val="-3"/>
                <w:w w:val="85"/>
              </w:rPr>
              <w:t xml:space="preserve"> </w:t>
            </w:r>
            <w:r>
              <w:rPr>
                <w:spacing w:val="-2"/>
              </w:rPr>
              <w:t>średni</w:t>
            </w:r>
          </w:p>
        </w:tc>
      </w:tr>
      <w:tr w:rsidR="004766AD" w14:paraId="10BC0F1E" w14:textId="77777777">
        <w:trPr>
          <w:trHeight w:val="1019"/>
        </w:trPr>
        <w:tc>
          <w:tcPr>
            <w:tcW w:w="737" w:type="dxa"/>
          </w:tcPr>
          <w:p w14:paraId="47B9C344" w14:textId="77777777" w:rsidR="004766AD" w:rsidRDefault="004766AD">
            <w:pPr>
              <w:pStyle w:val="TableParagraph"/>
              <w:rPr>
                <w:b/>
              </w:rPr>
            </w:pPr>
          </w:p>
          <w:p w14:paraId="3C84D781" w14:textId="77777777" w:rsidR="004766AD" w:rsidRDefault="00000000">
            <w:pPr>
              <w:pStyle w:val="TableParagraph"/>
              <w:spacing w:before="132"/>
              <w:ind w:left="29" w:right="20"/>
              <w:jc w:val="center"/>
            </w:pPr>
            <w:r>
              <w:rPr>
                <w:spacing w:val="-2"/>
              </w:rPr>
              <w:t>D.6.5</w:t>
            </w:r>
          </w:p>
        </w:tc>
        <w:tc>
          <w:tcPr>
            <w:tcW w:w="4876" w:type="dxa"/>
          </w:tcPr>
          <w:p w14:paraId="4F4C347F" w14:textId="77777777" w:rsidR="004766AD" w:rsidRDefault="00000000">
            <w:pPr>
              <w:pStyle w:val="TableParagraph"/>
              <w:spacing w:before="48" w:line="223" w:lineRule="auto"/>
              <w:ind w:left="80"/>
            </w:pPr>
            <w:r>
              <w:rPr>
                <w:spacing w:val="-8"/>
              </w:rPr>
              <w:t xml:space="preserve">przy obniżeniach chodnika zapewniających dostęp, </w:t>
            </w:r>
            <w:r>
              <w:rPr>
                <w:w w:val="90"/>
              </w:rPr>
              <w:t>krawężnik powinien być wjazdowy lub ścięty, różnica poziomów</w:t>
            </w:r>
            <w:r>
              <w:rPr>
                <w:spacing w:val="-4"/>
                <w:w w:val="90"/>
              </w:rPr>
              <w:t xml:space="preserve"> </w:t>
            </w:r>
            <w:r>
              <w:rPr>
                <w:w w:val="90"/>
              </w:rPr>
              <w:t>nie</w:t>
            </w:r>
            <w:r>
              <w:rPr>
                <w:spacing w:val="-4"/>
                <w:w w:val="90"/>
              </w:rPr>
              <w:t xml:space="preserve"> </w:t>
            </w:r>
            <w:r>
              <w:rPr>
                <w:w w:val="90"/>
              </w:rPr>
              <w:t>powinna</w:t>
            </w:r>
            <w:r>
              <w:rPr>
                <w:spacing w:val="-4"/>
                <w:w w:val="90"/>
              </w:rPr>
              <w:t xml:space="preserve"> </w:t>
            </w:r>
            <w:r>
              <w:rPr>
                <w:w w:val="90"/>
              </w:rPr>
              <w:t>być</w:t>
            </w:r>
            <w:r>
              <w:rPr>
                <w:spacing w:val="-4"/>
                <w:w w:val="90"/>
              </w:rPr>
              <w:t xml:space="preserve"> </w:t>
            </w:r>
            <w:r>
              <w:rPr>
                <w:w w:val="90"/>
              </w:rPr>
              <w:t>większa</w:t>
            </w:r>
            <w:r>
              <w:rPr>
                <w:spacing w:val="-4"/>
                <w:w w:val="90"/>
              </w:rPr>
              <w:t xml:space="preserve"> </w:t>
            </w:r>
            <w:r>
              <w:rPr>
                <w:w w:val="90"/>
              </w:rPr>
              <w:t>niż</w:t>
            </w:r>
            <w:r>
              <w:rPr>
                <w:spacing w:val="-4"/>
                <w:w w:val="90"/>
              </w:rPr>
              <w:t xml:space="preserve"> </w:t>
            </w:r>
            <w:r>
              <w:rPr>
                <w:w w:val="90"/>
              </w:rPr>
              <w:t>2</w:t>
            </w:r>
            <w:r>
              <w:rPr>
                <w:spacing w:val="-4"/>
                <w:w w:val="90"/>
              </w:rPr>
              <w:t xml:space="preserve"> </w:t>
            </w:r>
            <w:r>
              <w:rPr>
                <w:w w:val="90"/>
              </w:rPr>
              <w:t>cm</w:t>
            </w:r>
            <w:r>
              <w:rPr>
                <w:spacing w:val="-4"/>
                <w:w w:val="90"/>
              </w:rPr>
              <w:t xml:space="preserve"> </w:t>
            </w:r>
            <w:r>
              <w:rPr>
                <w:w w:val="90"/>
              </w:rPr>
              <w:t xml:space="preserve">(zaleca- </w:t>
            </w:r>
            <w:proofErr w:type="spellStart"/>
            <w:r>
              <w:t>ne</w:t>
            </w:r>
            <w:proofErr w:type="spellEnd"/>
            <w:r>
              <w:t xml:space="preserve"> 1 cm),</w:t>
            </w:r>
          </w:p>
        </w:tc>
        <w:tc>
          <w:tcPr>
            <w:tcW w:w="1531" w:type="dxa"/>
          </w:tcPr>
          <w:p w14:paraId="3986D4AA" w14:textId="77777777" w:rsidR="004766AD" w:rsidRDefault="004766AD">
            <w:pPr>
              <w:pStyle w:val="TableParagraph"/>
              <w:rPr>
                <w:rFonts w:ascii="Times New Roman"/>
              </w:rPr>
            </w:pPr>
          </w:p>
        </w:tc>
        <w:tc>
          <w:tcPr>
            <w:tcW w:w="1531" w:type="dxa"/>
          </w:tcPr>
          <w:p w14:paraId="04994026" w14:textId="77777777" w:rsidR="004766AD" w:rsidRDefault="004766AD">
            <w:pPr>
              <w:pStyle w:val="TableParagraph"/>
              <w:rPr>
                <w:b/>
              </w:rPr>
            </w:pPr>
          </w:p>
          <w:p w14:paraId="063EA2BD"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BF5D13A" w14:textId="77777777" w:rsidR="004766AD" w:rsidRDefault="004766AD">
            <w:pPr>
              <w:pStyle w:val="TableParagraph"/>
              <w:rPr>
                <w:b/>
              </w:rPr>
            </w:pPr>
          </w:p>
          <w:p w14:paraId="10686A20"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41BEA0AB" w14:textId="77777777">
        <w:trPr>
          <w:trHeight w:val="630"/>
        </w:trPr>
        <w:tc>
          <w:tcPr>
            <w:tcW w:w="737" w:type="dxa"/>
          </w:tcPr>
          <w:p w14:paraId="199C9BF0" w14:textId="77777777" w:rsidR="004766AD" w:rsidRDefault="00000000">
            <w:pPr>
              <w:pStyle w:val="TableParagraph"/>
              <w:spacing w:before="191"/>
              <w:ind w:left="29" w:right="20"/>
              <w:jc w:val="center"/>
            </w:pPr>
            <w:r>
              <w:rPr>
                <w:spacing w:val="-2"/>
              </w:rPr>
              <w:t>D.6.6</w:t>
            </w:r>
          </w:p>
        </w:tc>
        <w:tc>
          <w:tcPr>
            <w:tcW w:w="4876" w:type="dxa"/>
          </w:tcPr>
          <w:p w14:paraId="2816F5D8" w14:textId="77777777" w:rsidR="004766AD" w:rsidRDefault="00000000">
            <w:pPr>
              <w:pStyle w:val="TableParagraph"/>
              <w:spacing w:before="88" w:line="223" w:lineRule="auto"/>
              <w:ind w:left="80"/>
            </w:pPr>
            <w:r>
              <w:rPr>
                <w:w w:val="90"/>
              </w:rPr>
              <w:t>przy</w:t>
            </w:r>
            <w:r>
              <w:rPr>
                <w:spacing w:val="-4"/>
                <w:w w:val="90"/>
              </w:rPr>
              <w:t xml:space="preserve"> </w:t>
            </w:r>
            <w:r>
              <w:rPr>
                <w:w w:val="90"/>
              </w:rPr>
              <w:t>obniżeniach</w:t>
            </w:r>
            <w:r>
              <w:rPr>
                <w:spacing w:val="-4"/>
                <w:w w:val="90"/>
              </w:rPr>
              <w:t xml:space="preserve"> </w:t>
            </w:r>
            <w:r>
              <w:rPr>
                <w:w w:val="90"/>
              </w:rPr>
              <w:t>chodnika</w:t>
            </w:r>
            <w:r>
              <w:rPr>
                <w:spacing w:val="-4"/>
                <w:w w:val="90"/>
              </w:rPr>
              <w:t xml:space="preserve"> </w:t>
            </w:r>
            <w:r>
              <w:rPr>
                <w:w w:val="90"/>
              </w:rPr>
              <w:t>nie</w:t>
            </w:r>
            <w:r>
              <w:rPr>
                <w:spacing w:val="-4"/>
                <w:w w:val="90"/>
              </w:rPr>
              <w:t xml:space="preserve"> </w:t>
            </w:r>
            <w:r>
              <w:rPr>
                <w:w w:val="90"/>
              </w:rPr>
              <w:t>należy</w:t>
            </w:r>
            <w:r>
              <w:rPr>
                <w:spacing w:val="-4"/>
                <w:w w:val="90"/>
              </w:rPr>
              <w:t xml:space="preserve"> </w:t>
            </w:r>
            <w:r>
              <w:rPr>
                <w:w w:val="90"/>
              </w:rPr>
              <w:t>układać</w:t>
            </w:r>
            <w:r>
              <w:rPr>
                <w:spacing w:val="-4"/>
                <w:w w:val="90"/>
              </w:rPr>
              <w:t xml:space="preserve"> </w:t>
            </w:r>
            <w:r>
              <w:rPr>
                <w:w w:val="90"/>
              </w:rPr>
              <w:t xml:space="preserve">pasów </w:t>
            </w:r>
            <w:r>
              <w:rPr>
                <w:spacing w:val="-6"/>
              </w:rPr>
              <w:t>ostrzegawczych</w:t>
            </w:r>
            <w:r>
              <w:rPr>
                <w:spacing w:val="-12"/>
              </w:rPr>
              <w:t xml:space="preserve"> </w:t>
            </w:r>
            <w:r>
              <w:rPr>
                <w:spacing w:val="-6"/>
              </w:rPr>
              <w:t>lub</w:t>
            </w:r>
            <w:r>
              <w:rPr>
                <w:spacing w:val="-12"/>
              </w:rPr>
              <w:t xml:space="preserve"> </w:t>
            </w:r>
            <w:r>
              <w:rPr>
                <w:spacing w:val="-6"/>
              </w:rPr>
              <w:t>prowadzących,</w:t>
            </w:r>
          </w:p>
        </w:tc>
        <w:tc>
          <w:tcPr>
            <w:tcW w:w="1531" w:type="dxa"/>
          </w:tcPr>
          <w:p w14:paraId="13E22707" w14:textId="77777777" w:rsidR="004766AD" w:rsidRDefault="004766AD">
            <w:pPr>
              <w:pStyle w:val="TableParagraph"/>
              <w:rPr>
                <w:rFonts w:ascii="Times New Roman"/>
              </w:rPr>
            </w:pPr>
          </w:p>
        </w:tc>
        <w:tc>
          <w:tcPr>
            <w:tcW w:w="1531" w:type="dxa"/>
          </w:tcPr>
          <w:p w14:paraId="65FFFCED"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896F195"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38E282D6" w14:textId="77777777">
        <w:trPr>
          <w:trHeight w:val="1018"/>
        </w:trPr>
        <w:tc>
          <w:tcPr>
            <w:tcW w:w="737" w:type="dxa"/>
          </w:tcPr>
          <w:p w14:paraId="49269B29" w14:textId="77777777" w:rsidR="004766AD" w:rsidRDefault="004766AD">
            <w:pPr>
              <w:pStyle w:val="TableParagraph"/>
              <w:rPr>
                <w:b/>
              </w:rPr>
            </w:pPr>
          </w:p>
          <w:p w14:paraId="691B41F8" w14:textId="77777777" w:rsidR="004766AD" w:rsidRDefault="00000000">
            <w:pPr>
              <w:pStyle w:val="TableParagraph"/>
              <w:spacing w:before="132"/>
              <w:ind w:left="29" w:right="20"/>
              <w:jc w:val="center"/>
            </w:pPr>
            <w:r>
              <w:rPr>
                <w:spacing w:val="-2"/>
              </w:rPr>
              <w:t>D.6.7</w:t>
            </w:r>
          </w:p>
        </w:tc>
        <w:tc>
          <w:tcPr>
            <w:tcW w:w="4876" w:type="dxa"/>
          </w:tcPr>
          <w:p w14:paraId="55BEAB46" w14:textId="77777777" w:rsidR="004766AD" w:rsidRDefault="00000000">
            <w:pPr>
              <w:pStyle w:val="TableParagraph"/>
              <w:spacing w:before="33" w:line="244" w:lineRule="exact"/>
              <w:ind w:left="80"/>
            </w:pPr>
            <w:r>
              <w:rPr>
                <w:w w:val="90"/>
              </w:rPr>
              <w:t>w</w:t>
            </w:r>
            <w:r>
              <w:rPr>
                <w:spacing w:val="2"/>
              </w:rPr>
              <w:t xml:space="preserve"> </w:t>
            </w:r>
            <w:r>
              <w:rPr>
                <w:w w:val="90"/>
              </w:rPr>
              <w:t>przypadku</w:t>
            </w:r>
            <w:r>
              <w:rPr>
                <w:spacing w:val="3"/>
              </w:rPr>
              <w:t xml:space="preserve"> </w:t>
            </w:r>
            <w:r>
              <w:rPr>
                <w:w w:val="90"/>
              </w:rPr>
              <w:t>usytuowania</w:t>
            </w:r>
            <w:r>
              <w:rPr>
                <w:spacing w:val="3"/>
              </w:rPr>
              <w:t xml:space="preserve"> </w:t>
            </w:r>
            <w:r>
              <w:rPr>
                <w:w w:val="90"/>
              </w:rPr>
              <w:t>korytka</w:t>
            </w:r>
            <w:r>
              <w:rPr>
                <w:spacing w:val="3"/>
              </w:rPr>
              <w:t xml:space="preserve"> </w:t>
            </w:r>
            <w:r>
              <w:rPr>
                <w:spacing w:val="-2"/>
                <w:w w:val="90"/>
              </w:rPr>
              <w:t>ściekowego</w:t>
            </w:r>
          </w:p>
          <w:p w14:paraId="0EBD70A7" w14:textId="77777777" w:rsidR="004766AD" w:rsidRDefault="00000000">
            <w:pPr>
              <w:pStyle w:val="TableParagraph"/>
              <w:spacing w:before="6" w:line="223" w:lineRule="auto"/>
              <w:ind w:left="80"/>
            </w:pPr>
            <w:r>
              <w:rPr>
                <w:w w:val="90"/>
              </w:rPr>
              <w:t xml:space="preserve">w obrębie miejsca postojowego dla osób z </w:t>
            </w:r>
            <w:proofErr w:type="spellStart"/>
            <w:r>
              <w:rPr>
                <w:w w:val="90"/>
              </w:rPr>
              <w:t>niepeł</w:t>
            </w:r>
            <w:proofErr w:type="spellEnd"/>
            <w:r>
              <w:rPr>
                <w:w w:val="90"/>
              </w:rPr>
              <w:t xml:space="preserve">- </w:t>
            </w:r>
            <w:proofErr w:type="spellStart"/>
            <w:r>
              <w:rPr>
                <w:w w:val="90"/>
              </w:rPr>
              <w:t>nosprawnością</w:t>
            </w:r>
            <w:proofErr w:type="spellEnd"/>
            <w:r>
              <w:rPr>
                <w:spacing w:val="-2"/>
              </w:rPr>
              <w:t xml:space="preserve"> </w:t>
            </w:r>
            <w:r>
              <w:rPr>
                <w:w w:val="90"/>
              </w:rPr>
              <w:t>powinno</w:t>
            </w:r>
            <w:r>
              <w:rPr>
                <w:spacing w:val="-2"/>
              </w:rPr>
              <w:t xml:space="preserve"> </w:t>
            </w:r>
            <w:r>
              <w:rPr>
                <w:w w:val="90"/>
              </w:rPr>
              <w:t>mieć</w:t>
            </w:r>
            <w:r>
              <w:rPr>
                <w:spacing w:val="-1"/>
              </w:rPr>
              <w:t xml:space="preserve"> </w:t>
            </w:r>
            <w:r>
              <w:rPr>
                <w:w w:val="90"/>
              </w:rPr>
              <w:t>ono</w:t>
            </w:r>
            <w:r>
              <w:rPr>
                <w:spacing w:val="-2"/>
              </w:rPr>
              <w:t xml:space="preserve"> </w:t>
            </w:r>
            <w:r>
              <w:rPr>
                <w:w w:val="90"/>
              </w:rPr>
              <w:t>ścięte</w:t>
            </w:r>
            <w:r>
              <w:rPr>
                <w:spacing w:val="-2"/>
              </w:rPr>
              <w:t xml:space="preserve"> </w:t>
            </w:r>
            <w:r>
              <w:rPr>
                <w:w w:val="90"/>
              </w:rPr>
              <w:t>(1:1)</w:t>
            </w:r>
            <w:r>
              <w:rPr>
                <w:spacing w:val="-1"/>
              </w:rPr>
              <w:t xml:space="preserve"> </w:t>
            </w:r>
            <w:r>
              <w:rPr>
                <w:spacing w:val="-5"/>
                <w:w w:val="90"/>
              </w:rPr>
              <w:t>lub</w:t>
            </w:r>
          </w:p>
          <w:p w14:paraId="14977071" w14:textId="77777777" w:rsidR="004766AD" w:rsidRDefault="00000000">
            <w:pPr>
              <w:pStyle w:val="TableParagraph"/>
              <w:spacing w:line="246" w:lineRule="exact"/>
              <w:ind w:left="80"/>
            </w:pPr>
            <w:r>
              <w:rPr>
                <w:w w:val="90"/>
              </w:rPr>
              <w:t>zaokrąglone</w:t>
            </w:r>
            <w:r>
              <w:rPr>
                <w:spacing w:val="-4"/>
              </w:rPr>
              <w:t xml:space="preserve"> </w:t>
            </w:r>
            <w:r>
              <w:rPr>
                <w:w w:val="90"/>
              </w:rPr>
              <w:t>krawędzie</w:t>
            </w:r>
            <w:r>
              <w:rPr>
                <w:spacing w:val="-3"/>
              </w:rPr>
              <w:t xml:space="preserve"> </w:t>
            </w:r>
            <w:r>
              <w:rPr>
                <w:w w:val="90"/>
              </w:rPr>
              <w:t>(promień</w:t>
            </w:r>
            <w:r>
              <w:rPr>
                <w:spacing w:val="-4"/>
              </w:rPr>
              <w:t xml:space="preserve"> </w:t>
            </w:r>
            <w:r>
              <w:rPr>
                <w:w w:val="90"/>
              </w:rPr>
              <w:t>r</w:t>
            </w:r>
            <w:r>
              <w:rPr>
                <w:w w:val="90"/>
                <w:position w:val="-6"/>
                <w:sz w:val="13"/>
              </w:rPr>
              <w:t>min</w:t>
            </w:r>
            <w:r>
              <w:rPr>
                <w:w w:val="90"/>
              </w:rPr>
              <w:t>=</w:t>
            </w:r>
            <w:r>
              <w:rPr>
                <w:spacing w:val="-3"/>
              </w:rPr>
              <w:t xml:space="preserve"> </w:t>
            </w:r>
            <w:r>
              <w:rPr>
                <w:w w:val="90"/>
              </w:rPr>
              <w:t>2</w:t>
            </w:r>
            <w:r>
              <w:rPr>
                <w:spacing w:val="-4"/>
              </w:rPr>
              <w:t xml:space="preserve"> </w:t>
            </w:r>
            <w:r>
              <w:rPr>
                <w:spacing w:val="-4"/>
                <w:w w:val="90"/>
              </w:rPr>
              <w:t>cm),</w:t>
            </w:r>
          </w:p>
        </w:tc>
        <w:tc>
          <w:tcPr>
            <w:tcW w:w="1531" w:type="dxa"/>
          </w:tcPr>
          <w:p w14:paraId="10C15441" w14:textId="77777777" w:rsidR="004766AD" w:rsidRDefault="004766AD">
            <w:pPr>
              <w:pStyle w:val="TableParagraph"/>
              <w:rPr>
                <w:rFonts w:ascii="Times New Roman"/>
              </w:rPr>
            </w:pPr>
          </w:p>
        </w:tc>
        <w:tc>
          <w:tcPr>
            <w:tcW w:w="1531" w:type="dxa"/>
          </w:tcPr>
          <w:p w14:paraId="63C9F3BD" w14:textId="77777777" w:rsidR="004766AD" w:rsidRDefault="004766AD">
            <w:pPr>
              <w:pStyle w:val="TableParagraph"/>
              <w:rPr>
                <w:b/>
              </w:rPr>
            </w:pPr>
          </w:p>
          <w:p w14:paraId="5598875B"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578D84E6" w14:textId="77777777" w:rsidR="004766AD" w:rsidRDefault="004766AD">
            <w:pPr>
              <w:pStyle w:val="TableParagraph"/>
              <w:rPr>
                <w:b/>
              </w:rPr>
            </w:pPr>
          </w:p>
          <w:p w14:paraId="6B305966"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C42FC92" w14:textId="77777777">
        <w:trPr>
          <w:trHeight w:val="1488"/>
        </w:trPr>
        <w:tc>
          <w:tcPr>
            <w:tcW w:w="737" w:type="dxa"/>
          </w:tcPr>
          <w:p w14:paraId="64C20B0E" w14:textId="77777777" w:rsidR="004766AD" w:rsidRDefault="004766AD">
            <w:pPr>
              <w:pStyle w:val="TableParagraph"/>
              <w:rPr>
                <w:b/>
              </w:rPr>
            </w:pPr>
          </w:p>
          <w:p w14:paraId="032F0496" w14:textId="77777777" w:rsidR="004766AD" w:rsidRDefault="004766AD">
            <w:pPr>
              <w:pStyle w:val="TableParagraph"/>
              <w:spacing w:before="10"/>
              <w:rPr>
                <w:b/>
                <w:sz w:val="31"/>
              </w:rPr>
            </w:pPr>
          </w:p>
          <w:p w14:paraId="3DCFA291" w14:textId="77777777" w:rsidR="004766AD" w:rsidRDefault="00000000">
            <w:pPr>
              <w:pStyle w:val="TableParagraph"/>
              <w:spacing w:before="1"/>
              <w:ind w:left="29" w:right="20"/>
              <w:jc w:val="center"/>
            </w:pPr>
            <w:r>
              <w:rPr>
                <w:spacing w:val="-2"/>
              </w:rPr>
              <w:t>D.6.8</w:t>
            </w:r>
          </w:p>
        </w:tc>
        <w:tc>
          <w:tcPr>
            <w:tcW w:w="4876" w:type="dxa"/>
          </w:tcPr>
          <w:p w14:paraId="619C77BB" w14:textId="77777777" w:rsidR="004766AD" w:rsidRDefault="00000000">
            <w:pPr>
              <w:pStyle w:val="TableParagraph"/>
              <w:spacing w:before="48" w:line="223" w:lineRule="auto"/>
              <w:ind w:left="80" w:right="127"/>
            </w:pPr>
            <w:r>
              <w:rPr>
                <w:spacing w:val="-6"/>
              </w:rPr>
              <w:t>w</w:t>
            </w:r>
            <w:r>
              <w:rPr>
                <w:spacing w:val="-14"/>
              </w:rPr>
              <w:t xml:space="preserve"> </w:t>
            </w:r>
            <w:r>
              <w:rPr>
                <w:spacing w:val="-6"/>
              </w:rPr>
              <w:t>przypadku</w:t>
            </w:r>
            <w:r>
              <w:rPr>
                <w:spacing w:val="-12"/>
              </w:rPr>
              <w:t xml:space="preserve"> </w:t>
            </w:r>
            <w:r>
              <w:rPr>
                <w:spacing w:val="-6"/>
              </w:rPr>
              <w:t>usytuowania</w:t>
            </w:r>
            <w:r>
              <w:rPr>
                <w:spacing w:val="-12"/>
              </w:rPr>
              <w:t xml:space="preserve"> </w:t>
            </w:r>
            <w:r>
              <w:rPr>
                <w:spacing w:val="-6"/>
              </w:rPr>
              <w:t>parkingu</w:t>
            </w:r>
            <w:r>
              <w:rPr>
                <w:spacing w:val="-12"/>
              </w:rPr>
              <w:t xml:space="preserve"> </w:t>
            </w:r>
            <w:r>
              <w:rPr>
                <w:spacing w:val="-6"/>
              </w:rPr>
              <w:t>przy</w:t>
            </w:r>
            <w:r>
              <w:rPr>
                <w:spacing w:val="-12"/>
              </w:rPr>
              <w:t xml:space="preserve"> </w:t>
            </w:r>
            <w:r>
              <w:rPr>
                <w:spacing w:val="-6"/>
              </w:rPr>
              <w:t xml:space="preserve">chodniku </w:t>
            </w:r>
            <w:r>
              <w:rPr>
                <w:w w:val="90"/>
              </w:rPr>
              <w:t>zaleca</w:t>
            </w:r>
            <w:r>
              <w:rPr>
                <w:spacing w:val="-6"/>
                <w:w w:val="90"/>
              </w:rPr>
              <w:t xml:space="preserve"> </w:t>
            </w:r>
            <w:r>
              <w:rPr>
                <w:w w:val="90"/>
              </w:rPr>
              <w:t>się,</w:t>
            </w:r>
            <w:r>
              <w:rPr>
                <w:spacing w:val="-6"/>
                <w:w w:val="90"/>
              </w:rPr>
              <w:t xml:space="preserve"> </w:t>
            </w:r>
            <w:r>
              <w:rPr>
                <w:w w:val="90"/>
              </w:rPr>
              <w:t>aby</w:t>
            </w:r>
            <w:r>
              <w:rPr>
                <w:spacing w:val="-6"/>
                <w:w w:val="90"/>
              </w:rPr>
              <w:t xml:space="preserve"> </w:t>
            </w:r>
            <w:r>
              <w:rPr>
                <w:w w:val="90"/>
              </w:rPr>
              <w:t>krawędzie</w:t>
            </w:r>
            <w:r>
              <w:rPr>
                <w:spacing w:val="-6"/>
                <w:w w:val="90"/>
              </w:rPr>
              <w:t xml:space="preserve"> </w:t>
            </w:r>
            <w:r>
              <w:rPr>
                <w:w w:val="90"/>
              </w:rPr>
              <w:t>miejsca</w:t>
            </w:r>
            <w:r>
              <w:rPr>
                <w:spacing w:val="-6"/>
                <w:w w:val="90"/>
              </w:rPr>
              <w:t xml:space="preserve"> </w:t>
            </w:r>
            <w:r>
              <w:rPr>
                <w:w w:val="90"/>
              </w:rPr>
              <w:t>postojowego</w:t>
            </w:r>
            <w:r>
              <w:rPr>
                <w:spacing w:val="-6"/>
                <w:w w:val="90"/>
              </w:rPr>
              <w:t xml:space="preserve"> </w:t>
            </w:r>
            <w:r>
              <w:rPr>
                <w:w w:val="90"/>
              </w:rPr>
              <w:t xml:space="preserve">były </w:t>
            </w:r>
            <w:r>
              <w:rPr>
                <w:spacing w:val="-8"/>
              </w:rPr>
              <w:t xml:space="preserve">zabezpieczone w sposób uniemożliwiający nawis </w:t>
            </w:r>
            <w:r>
              <w:rPr>
                <w:w w:val="90"/>
              </w:rPr>
              <w:t xml:space="preserve">części samochodu nad chodnikiem - na przykład za pomocą krawężnika jezdni o wysokości min. 12 cm </w:t>
            </w:r>
            <w:r>
              <w:rPr>
                <w:spacing w:val="-4"/>
              </w:rPr>
              <w:t>lub</w:t>
            </w:r>
            <w:r>
              <w:rPr>
                <w:spacing w:val="-11"/>
              </w:rPr>
              <w:t xml:space="preserve"> </w:t>
            </w:r>
            <w:r>
              <w:rPr>
                <w:spacing w:val="-4"/>
              </w:rPr>
              <w:t>separatora</w:t>
            </w:r>
            <w:r>
              <w:rPr>
                <w:spacing w:val="-11"/>
              </w:rPr>
              <w:t xml:space="preserve"> </w:t>
            </w:r>
            <w:r>
              <w:rPr>
                <w:spacing w:val="-4"/>
              </w:rPr>
              <w:t>ruchu</w:t>
            </w:r>
            <w:r>
              <w:rPr>
                <w:spacing w:val="-11"/>
              </w:rPr>
              <w:t xml:space="preserve"> </w:t>
            </w:r>
            <w:r>
              <w:rPr>
                <w:spacing w:val="-4"/>
              </w:rPr>
              <w:t>U25a</w:t>
            </w:r>
            <w:r>
              <w:rPr>
                <w:spacing w:val="-11"/>
              </w:rPr>
              <w:t xml:space="preserve"> </w:t>
            </w:r>
            <w:r>
              <w:rPr>
                <w:spacing w:val="-4"/>
              </w:rPr>
              <w:t>lub</w:t>
            </w:r>
            <w:r>
              <w:rPr>
                <w:spacing w:val="-11"/>
              </w:rPr>
              <w:t xml:space="preserve"> </w:t>
            </w:r>
            <w:r>
              <w:rPr>
                <w:spacing w:val="-4"/>
              </w:rPr>
              <w:t>U25b,</w:t>
            </w:r>
          </w:p>
        </w:tc>
        <w:tc>
          <w:tcPr>
            <w:tcW w:w="1531" w:type="dxa"/>
          </w:tcPr>
          <w:p w14:paraId="4AAA36B8" w14:textId="77777777" w:rsidR="004766AD" w:rsidRDefault="004766AD">
            <w:pPr>
              <w:pStyle w:val="TableParagraph"/>
              <w:rPr>
                <w:rFonts w:ascii="Times New Roman"/>
              </w:rPr>
            </w:pPr>
          </w:p>
        </w:tc>
        <w:tc>
          <w:tcPr>
            <w:tcW w:w="1531" w:type="dxa"/>
          </w:tcPr>
          <w:p w14:paraId="7F021F5C" w14:textId="77777777" w:rsidR="004766AD" w:rsidRDefault="004766AD">
            <w:pPr>
              <w:pStyle w:val="TableParagraph"/>
              <w:rPr>
                <w:b/>
              </w:rPr>
            </w:pPr>
          </w:p>
          <w:p w14:paraId="0F7A098E" w14:textId="77777777" w:rsidR="004766AD" w:rsidRDefault="004766AD">
            <w:pPr>
              <w:pStyle w:val="TableParagraph"/>
              <w:spacing w:before="10"/>
              <w:rPr>
                <w:b/>
                <w:sz w:val="31"/>
              </w:rPr>
            </w:pPr>
          </w:p>
          <w:p w14:paraId="57CD4D3F"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A1960B8" w14:textId="77777777" w:rsidR="004766AD" w:rsidRDefault="004766AD">
            <w:pPr>
              <w:pStyle w:val="TableParagraph"/>
              <w:rPr>
                <w:b/>
              </w:rPr>
            </w:pPr>
          </w:p>
          <w:p w14:paraId="3AA07632" w14:textId="77777777" w:rsidR="004766AD" w:rsidRDefault="004766AD">
            <w:pPr>
              <w:pStyle w:val="TableParagraph"/>
              <w:spacing w:before="10"/>
              <w:rPr>
                <w:b/>
                <w:sz w:val="31"/>
              </w:rPr>
            </w:pPr>
          </w:p>
          <w:p w14:paraId="38E31FA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2122A1B" w14:textId="77777777">
        <w:trPr>
          <w:trHeight w:val="784"/>
        </w:trPr>
        <w:tc>
          <w:tcPr>
            <w:tcW w:w="737" w:type="dxa"/>
          </w:tcPr>
          <w:p w14:paraId="30E06D3E" w14:textId="77777777" w:rsidR="004766AD" w:rsidRDefault="004766AD">
            <w:pPr>
              <w:pStyle w:val="TableParagraph"/>
              <w:spacing w:before="3"/>
              <w:rPr>
                <w:b/>
                <w:sz w:val="23"/>
              </w:rPr>
            </w:pPr>
          </w:p>
          <w:p w14:paraId="2CCBB546" w14:textId="77777777" w:rsidR="004766AD" w:rsidRDefault="00000000">
            <w:pPr>
              <w:pStyle w:val="TableParagraph"/>
              <w:spacing w:before="1"/>
              <w:ind w:left="29" w:right="20"/>
              <w:jc w:val="center"/>
            </w:pPr>
            <w:r>
              <w:rPr>
                <w:spacing w:val="-2"/>
              </w:rPr>
              <w:t>D.6.9</w:t>
            </w:r>
          </w:p>
        </w:tc>
        <w:tc>
          <w:tcPr>
            <w:tcW w:w="4876" w:type="dxa"/>
          </w:tcPr>
          <w:p w14:paraId="1DF5F86D" w14:textId="77777777" w:rsidR="004766AD" w:rsidRDefault="00000000">
            <w:pPr>
              <w:pStyle w:val="TableParagraph"/>
              <w:spacing w:before="48" w:line="223" w:lineRule="auto"/>
              <w:ind w:left="80" w:right="159"/>
              <w:jc w:val="both"/>
            </w:pPr>
            <w:r>
              <w:rPr>
                <w:w w:val="90"/>
              </w:rPr>
              <w:t xml:space="preserve">nawis samochodu nie może utrudniać osobie </w:t>
            </w:r>
            <w:proofErr w:type="spellStart"/>
            <w:r>
              <w:rPr>
                <w:w w:val="90"/>
              </w:rPr>
              <w:t>niewi</w:t>
            </w:r>
            <w:proofErr w:type="spellEnd"/>
            <w:r>
              <w:rPr>
                <w:w w:val="90"/>
              </w:rPr>
              <w:t xml:space="preserve">- </w:t>
            </w:r>
            <w:proofErr w:type="spellStart"/>
            <w:r>
              <w:rPr>
                <w:w w:val="90"/>
              </w:rPr>
              <w:t>domej</w:t>
            </w:r>
            <w:proofErr w:type="spellEnd"/>
            <w:r>
              <w:rPr>
                <w:w w:val="90"/>
              </w:rPr>
              <w:t xml:space="preserve"> dostępu do krawędzi kierującej, np. krawędzi </w:t>
            </w:r>
            <w:r>
              <w:t>jezdni</w:t>
            </w:r>
            <w:r>
              <w:rPr>
                <w:spacing w:val="-6"/>
              </w:rPr>
              <w:t xml:space="preserve"> </w:t>
            </w:r>
            <w:r>
              <w:t>lub</w:t>
            </w:r>
            <w:r>
              <w:rPr>
                <w:spacing w:val="-6"/>
              </w:rPr>
              <w:t xml:space="preserve"> </w:t>
            </w:r>
            <w:r>
              <w:t>chodnika.</w:t>
            </w:r>
          </w:p>
        </w:tc>
        <w:tc>
          <w:tcPr>
            <w:tcW w:w="1531" w:type="dxa"/>
          </w:tcPr>
          <w:p w14:paraId="004837B5" w14:textId="77777777" w:rsidR="004766AD" w:rsidRDefault="004766AD">
            <w:pPr>
              <w:pStyle w:val="TableParagraph"/>
              <w:rPr>
                <w:rFonts w:ascii="Times New Roman"/>
              </w:rPr>
            </w:pPr>
          </w:p>
        </w:tc>
        <w:tc>
          <w:tcPr>
            <w:tcW w:w="1531" w:type="dxa"/>
          </w:tcPr>
          <w:p w14:paraId="6D8DC084" w14:textId="77777777" w:rsidR="004766AD" w:rsidRDefault="004766AD">
            <w:pPr>
              <w:pStyle w:val="TableParagraph"/>
              <w:spacing w:before="3"/>
              <w:rPr>
                <w:b/>
                <w:sz w:val="23"/>
              </w:rPr>
            </w:pPr>
          </w:p>
          <w:p w14:paraId="721F76C5"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3C1C64AB" w14:textId="77777777" w:rsidR="004766AD" w:rsidRDefault="004766AD">
            <w:pPr>
              <w:pStyle w:val="TableParagraph"/>
              <w:spacing w:before="3"/>
              <w:rPr>
                <w:b/>
                <w:sz w:val="23"/>
              </w:rPr>
            </w:pPr>
          </w:p>
          <w:p w14:paraId="284ECCC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09C0530" w14:textId="77777777">
        <w:trPr>
          <w:trHeight w:val="315"/>
        </w:trPr>
        <w:tc>
          <w:tcPr>
            <w:tcW w:w="737" w:type="dxa"/>
            <w:shd w:val="clear" w:color="auto" w:fill="D9E0F1"/>
          </w:tcPr>
          <w:p w14:paraId="3DE642C6" w14:textId="77777777" w:rsidR="004766AD" w:rsidRDefault="00000000">
            <w:pPr>
              <w:pStyle w:val="TableParagraph"/>
              <w:spacing w:before="33"/>
              <w:ind w:left="29" w:right="19"/>
              <w:jc w:val="center"/>
            </w:pPr>
            <w:r>
              <w:rPr>
                <w:color w:val="1F3762"/>
                <w:spacing w:val="-5"/>
              </w:rPr>
              <w:t>D.7</w:t>
            </w:r>
          </w:p>
        </w:tc>
        <w:tc>
          <w:tcPr>
            <w:tcW w:w="4876" w:type="dxa"/>
            <w:shd w:val="clear" w:color="auto" w:fill="D9E0F1"/>
          </w:tcPr>
          <w:p w14:paraId="459C6E3C" w14:textId="77777777" w:rsidR="004766AD" w:rsidRDefault="00000000">
            <w:pPr>
              <w:pStyle w:val="TableParagraph"/>
              <w:spacing w:before="33"/>
              <w:ind w:left="80"/>
            </w:pPr>
            <w:r>
              <w:rPr>
                <w:color w:val="1F3762"/>
                <w:w w:val="90"/>
              </w:rPr>
              <w:t>Oznakowanie</w:t>
            </w:r>
            <w:r>
              <w:rPr>
                <w:color w:val="1F3762"/>
                <w:spacing w:val="-9"/>
                <w:w w:val="90"/>
              </w:rPr>
              <w:t xml:space="preserve"> </w:t>
            </w:r>
            <w:r>
              <w:rPr>
                <w:color w:val="1F3762"/>
                <w:w w:val="90"/>
              </w:rPr>
              <w:t>stanowisk</w:t>
            </w:r>
            <w:r>
              <w:rPr>
                <w:color w:val="1F3762"/>
                <w:spacing w:val="-8"/>
                <w:w w:val="90"/>
              </w:rPr>
              <w:t xml:space="preserve"> </w:t>
            </w:r>
            <w:r>
              <w:rPr>
                <w:color w:val="1F3762"/>
                <w:spacing w:val="-2"/>
                <w:w w:val="90"/>
              </w:rPr>
              <w:t>postojowyc</w:t>
            </w:r>
            <w:r>
              <w:rPr>
                <w:color w:val="231F20"/>
                <w:spacing w:val="-2"/>
                <w:w w:val="90"/>
              </w:rPr>
              <w:t>h</w:t>
            </w:r>
          </w:p>
        </w:tc>
        <w:tc>
          <w:tcPr>
            <w:tcW w:w="1531" w:type="dxa"/>
            <w:shd w:val="clear" w:color="auto" w:fill="D9E0F1"/>
          </w:tcPr>
          <w:p w14:paraId="1D3DD881" w14:textId="77777777" w:rsidR="004766AD" w:rsidRDefault="004766AD">
            <w:pPr>
              <w:pStyle w:val="TableParagraph"/>
              <w:rPr>
                <w:rFonts w:ascii="Times New Roman"/>
              </w:rPr>
            </w:pPr>
          </w:p>
        </w:tc>
        <w:tc>
          <w:tcPr>
            <w:tcW w:w="1531" w:type="dxa"/>
            <w:shd w:val="clear" w:color="auto" w:fill="D9E0F1"/>
          </w:tcPr>
          <w:p w14:paraId="68A78522" w14:textId="77777777" w:rsidR="004766AD" w:rsidRDefault="004766AD">
            <w:pPr>
              <w:pStyle w:val="TableParagraph"/>
              <w:rPr>
                <w:rFonts w:ascii="Times New Roman"/>
              </w:rPr>
            </w:pPr>
          </w:p>
        </w:tc>
        <w:tc>
          <w:tcPr>
            <w:tcW w:w="1531" w:type="dxa"/>
            <w:shd w:val="clear" w:color="auto" w:fill="D9E0F1"/>
          </w:tcPr>
          <w:p w14:paraId="7DAB52FF" w14:textId="77777777" w:rsidR="004766AD" w:rsidRDefault="004766AD">
            <w:pPr>
              <w:pStyle w:val="TableParagraph"/>
              <w:rPr>
                <w:rFonts w:ascii="Times New Roman"/>
              </w:rPr>
            </w:pPr>
          </w:p>
        </w:tc>
      </w:tr>
      <w:tr w:rsidR="004766AD" w14:paraId="12A66F02" w14:textId="77777777">
        <w:trPr>
          <w:trHeight w:val="1018"/>
        </w:trPr>
        <w:tc>
          <w:tcPr>
            <w:tcW w:w="737" w:type="dxa"/>
          </w:tcPr>
          <w:p w14:paraId="6C7FC259" w14:textId="77777777" w:rsidR="004766AD" w:rsidRDefault="004766AD">
            <w:pPr>
              <w:pStyle w:val="TableParagraph"/>
              <w:rPr>
                <w:b/>
              </w:rPr>
            </w:pPr>
          </w:p>
          <w:p w14:paraId="7C4FCE35" w14:textId="77777777" w:rsidR="004766AD" w:rsidRDefault="00000000">
            <w:pPr>
              <w:pStyle w:val="TableParagraph"/>
              <w:spacing w:before="132"/>
              <w:ind w:left="29" w:right="20"/>
              <w:jc w:val="center"/>
            </w:pPr>
            <w:r>
              <w:rPr>
                <w:spacing w:val="-2"/>
              </w:rPr>
              <w:t>D.7.1</w:t>
            </w:r>
          </w:p>
        </w:tc>
        <w:tc>
          <w:tcPr>
            <w:tcW w:w="4876" w:type="dxa"/>
          </w:tcPr>
          <w:p w14:paraId="1CA6CD74" w14:textId="77777777" w:rsidR="004766AD" w:rsidRDefault="00000000">
            <w:pPr>
              <w:pStyle w:val="TableParagraph"/>
              <w:spacing w:before="48" w:line="223" w:lineRule="auto"/>
              <w:ind w:left="80" w:right="118"/>
              <w:jc w:val="both"/>
            </w:pPr>
            <w:r>
              <w:rPr>
                <w:w w:val="90"/>
              </w:rPr>
              <w:t>należy</w:t>
            </w:r>
            <w:r>
              <w:rPr>
                <w:spacing w:val="-6"/>
                <w:w w:val="90"/>
              </w:rPr>
              <w:t xml:space="preserve"> </w:t>
            </w:r>
            <w:r>
              <w:rPr>
                <w:w w:val="90"/>
              </w:rPr>
              <w:t>dołożyć</w:t>
            </w:r>
            <w:r>
              <w:rPr>
                <w:spacing w:val="-6"/>
                <w:w w:val="90"/>
              </w:rPr>
              <w:t xml:space="preserve"> </w:t>
            </w:r>
            <w:r>
              <w:rPr>
                <w:w w:val="90"/>
              </w:rPr>
              <w:t>staranności,</w:t>
            </w:r>
            <w:r>
              <w:rPr>
                <w:spacing w:val="-6"/>
                <w:w w:val="90"/>
              </w:rPr>
              <w:t xml:space="preserve"> </w:t>
            </w:r>
            <w:r>
              <w:rPr>
                <w:w w:val="90"/>
              </w:rPr>
              <w:t>aby</w:t>
            </w:r>
            <w:r>
              <w:rPr>
                <w:spacing w:val="-6"/>
                <w:w w:val="90"/>
              </w:rPr>
              <w:t xml:space="preserve"> </w:t>
            </w:r>
            <w:r>
              <w:rPr>
                <w:w w:val="90"/>
              </w:rPr>
              <w:t>stanowiska</w:t>
            </w:r>
            <w:r>
              <w:rPr>
                <w:spacing w:val="-6"/>
                <w:w w:val="90"/>
              </w:rPr>
              <w:t xml:space="preserve"> </w:t>
            </w:r>
            <w:proofErr w:type="spellStart"/>
            <w:r>
              <w:rPr>
                <w:w w:val="90"/>
              </w:rPr>
              <w:t>przezna</w:t>
            </w:r>
            <w:proofErr w:type="spellEnd"/>
            <w:r>
              <w:rPr>
                <w:w w:val="90"/>
              </w:rPr>
              <w:t xml:space="preserve">- </w:t>
            </w:r>
            <w:proofErr w:type="spellStart"/>
            <w:r>
              <w:rPr>
                <w:w w:val="90"/>
              </w:rPr>
              <w:t>czone</w:t>
            </w:r>
            <w:proofErr w:type="spellEnd"/>
            <w:r>
              <w:rPr>
                <w:spacing w:val="-6"/>
                <w:w w:val="90"/>
              </w:rPr>
              <w:t xml:space="preserve"> </w:t>
            </w:r>
            <w:r>
              <w:rPr>
                <w:w w:val="90"/>
              </w:rPr>
              <w:t>do</w:t>
            </w:r>
            <w:r>
              <w:rPr>
                <w:spacing w:val="-6"/>
                <w:w w:val="90"/>
              </w:rPr>
              <w:t xml:space="preserve"> </w:t>
            </w:r>
            <w:r>
              <w:rPr>
                <w:w w:val="90"/>
              </w:rPr>
              <w:t>parkowania</w:t>
            </w:r>
            <w:r>
              <w:rPr>
                <w:spacing w:val="-6"/>
                <w:w w:val="90"/>
              </w:rPr>
              <w:t xml:space="preserve"> </w:t>
            </w:r>
            <w:r>
              <w:rPr>
                <w:w w:val="90"/>
              </w:rPr>
              <w:t>pojazdów</w:t>
            </w:r>
            <w:r>
              <w:rPr>
                <w:spacing w:val="-6"/>
                <w:w w:val="90"/>
              </w:rPr>
              <w:t xml:space="preserve"> </w:t>
            </w:r>
            <w:r>
              <w:rPr>
                <w:w w:val="90"/>
              </w:rPr>
              <w:t>przewożących</w:t>
            </w:r>
            <w:r>
              <w:rPr>
                <w:spacing w:val="-6"/>
                <w:w w:val="90"/>
              </w:rPr>
              <w:t xml:space="preserve"> </w:t>
            </w:r>
            <w:r>
              <w:rPr>
                <w:w w:val="90"/>
              </w:rPr>
              <w:t xml:space="preserve">osoby </w:t>
            </w:r>
            <w:r>
              <w:rPr>
                <w:spacing w:val="-8"/>
              </w:rPr>
              <w:t>z niepełnosprawnościami, były oznaczone zgodnie</w:t>
            </w:r>
          </w:p>
          <w:p w14:paraId="46249AE8" w14:textId="77777777" w:rsidR="004766AD" w:rsidRDefault="00000000">
            <w:pPr>
              <w:pStyle w:val="TableParagraph"/>
              <w:spacing w:line="237" w:lineRule="exact"/>
              <w:ind w:left="80"/>
              <w:jc w:val="both"/>
            </w:pPr>
            <w:r>
              <w:rPr>
                <w:w w:val="90"/>
              </w:rPr>
              <w:t>z</w:t>
            </w:r>
            <w:r>
              <w:rPr>
                <w:spacing w:val="1"/>
              </w:rPr>
              <w:t xml:space="preserve"> </w:t>
            </w:r>
            <w:r>
              <w:rPr>
                <w:w w:val="90"/>
              </w:rPr>
              <w:t>aktualnie</w:t>
            </w:r>
            <w:r>
              <w:rPr>
                <w:spacing w:val="1"/>
              </w:rPr>
              <w:t xml:space="preserve"> </w:t>
            </w:r>
            <w:r>
              <w:rPr>
                <w:w w:val="90"/>
              </w:rPr>
              <w:t>obowiązującymi</w:t>
            </w:r>
            <w:r>
              <w:rPr>
                <w:spacing w:val="1"/>
              </w:rPr>
              <w:t xml:space="preserve"> </w:t>
            </w:r>
            <w:r>
              <w:rPr>
                <w:w w:val="90"/>
              </w:rPr>
              <w:t>aktami</w:t>
            </w:r>
            <w:r>
              <w:rPr>
                <w:spacing w:val="1"/>
              </w:rPr>
              <w:t xml:space="preserve"> </w:t>
            </w:r>
            <w:r>
              <w:rPr>
                <w:spacing w:val="-2"/>
                <w:w w:val="90"/>
              </w:rPr>
              <w:t>prawnymi,</w:t>
            </w:r>
          </w:p>
        </w:tc>
        <w:tc>
          <w:tcPr>
            <w:tcW w:w="1531" w:type="dxa"/>
          </w:tcPr>
          <w:p w14:paraId="05577FDD" w14:textId="77777777" w:rsidR="004766AD" w:rsidRDefault="004766AD">
            <w:pPr>
              <w:pStyle w:val="TableParagraph"/>
              <w:rPr>
                <w:rFonts w:ascii="Times New Roman"/>
              </w:rPr>
            </w:pPr>
          </w:p>
        </w:tc>
        <w:tc>
          <w:tcPr>
            <w:tcW w:w="1531" w:type="dxa"/>
          </w:tcPr>
          <w:p w14:paraId="08D10300" w14:textId="77777777" w:rsidR="004766AD" w:rsidRDefault="004766AD">
            <w:pPr>
              <w:pStyle w:val="TableParagraph"/>
              <w:rPr>
                <w:b/>
              </w:rPr>
            </w:pPr>
          </w:p>
          <w:p w14:paraId="556CD5F0"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4B584834" w14:textId="77777777" w:rsidR="004766AD" w:rsidRDefault="004766AD">
            <w:pPr>
              <w:pStyle w:val="TableParagraph"/>
              <w:rPr>
                <w:b/>
              </w:rPr>
            </w:pPr>
          </w:p>
          <w:p w14:paraId="14D6E1F0"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74BB852" w14:textId="77777777">
        <w:trPr>
          <w:trHeight w:val="2005"/>
        </w:trPr>
        <w:tc>
          <w:tcPr>
            <w:tcW w:w="737" w:type="dxa"/>
          </w:tcPr>
          <w:p w14:paraId="15FD69C2" w14:textId="77777777" w:rsidR="004766AD" w:rsidRDefault="004766AD">
            <w:pPr>
              <w:pStyle w:val="TableParagraph"/>
              <w:rPr>
                <w:b/>
              </w:rPr>
            </w:pPr>
          </w:p>
          <w:p w14:paraId="35CEFCA3" w14:textId="77777777" w:rsidR="004766AD" w:rsidRDefault="004766AD">
            <w:pPr>
              <w:pStyle w:val="TableParagraph"/>
              <w:rPr>
                <w:b/>
              </w:rPr>
            </w:pPr>
          </w:p>
          <w:p w14:paraId="60BEC5CA" w14:textId="77777777" w:rsidR="004766AD" w:rsidRDefault="004766AD">
            <w:pPr>
              <w:pStyle w:val="TableParagraph"/>
              <w:spacing w:before="4"/>
              <w:rPr>
                <w:b/>
                <w:sz w:val="32"/>
              </w:rPr>
            </w:pPr>
          </w:p>
          <w:p w14:paraId="11B6C8A7" w14:textId="77777777" w:rsidR="004766AD" w:rsidRDefault="00000000">
            <w:pPr>
              <w:pStyle w:val="TableParagraph"/>
              <w:ind w:left="29" w:right="20"/>
              <w:jc w:val="center"/>
            </w:pPr>
            <w:r>
              <w:rPr>
                <w:spacing w:val="-2"/>
              </w:rPr>
              <w:t>D.7.2</w:t>
            </w:r>
          </w:p>
        </w:tc>
        <w:tc>
          <w:tcPr>
            <w:tcW w:w="4876" w:type="dxa"/>
          </w:tcPr>
          <w:p w14:paraId="2C3C6238" w14:textId="77777777" w:rsidR="004766AD" w:rsidRDefault="00000000">
            <w:pPr>
              <w:pStyle w:val="TableParagraph"/>
              <w:spacing w:before="143" w:line="223" w:lineRule="auto"/>
              <w:ind w:left="80"/>
            </w:pPr>
            <w:r>
              <w:rPr>
                <w:w w:val="90"/>
              </w:rPr>
              <w:t xml:space="preserve">na parkingach wielostanowiskowych oraz przy wy- znaczonych kilku kopertach obok siebie zaleca się </w:t>
            </w:r>
            <w:r>
              <w:rPr>
                <w:spacing w:val="-2"/>
              </w:rPr>
              <w:t>stosować:</w:t>
            </w:r>
          </w:p>
          <w:p w14:paraId="2390D6FC" w14:textId="77777777" w:rsidR="004766AD" w:rsidRDefault="00000000">
            <w:pPr>
              <w:pStyle w:val="TableParagraph"/>
              <w:numPr>
                <w:ilvl w:val="0"/>
                <w:numId w:val="10"/>
              </w:numPr>
              <w:tabs>
                <w:tab w:val="left" w:pos="439"/>
                <w:tab w:val="left" w:pos="440"/>
              </w:tabs>
              <w:spacing w:before="44" w:line="223" w:lineRule="auto"/>
              <w:ind w:right="148"/>
            </w:pPr>
            <w:r>
              <w:rPr>
                <w:w w:val="90"/>
              </w:rPr>
              <w:t xml:space="preserve">znak pionowy z piktogramem pokazującym oso- </w:t>
            </w:r>
            <w:proofErr w:type="spellStart"/>
            <w:r>
              <w:rPr>
                <w:w w:val="90"/>
              </w:rPr>
              <w:t>bę</w:t>
            </w:r>
            <w:proofErr w:type="spellEnd"/>
            <w:r>
              <w:rPr>
                <w:spacing w:val="-8"/>
                <w:w w:val="90"/>
              </w:rPr>
              <w:t xml:space="preserve"> </w:t>
            </w:r>
            <w:r>
              <w:rPr>
                <w:w w:val="90"/>
              </w:rPr>
              <w:t>na</w:t>
            </w:r>
            <w:r>
              <w:rPr>
                <w:spacing w:val="-8"/>
                <w:w w:val="90"/>
              </w:rPr>
              <w:t xml:space="preserve"> </w:t>
            </w:r>
            <w:r>
              <w:rPr>
                <w:w w:val="90"/>
              </w:rPr>
              <w:t>wózku</w:t>
            </w:r>
            <w:r>
              <w:rPr>
                <w:spacing w:val="-8"/>
                <w:w w:val="90"/>
              </w:rPr>
              <w:t xml:space="preserve"> </w:t>
            </w:r>
            <w:r>
              <w:rPr>
                <w:w w:val="90"/>
              </w:rPr>
              <w:t>inwalidzkim</w:t>
            </w:r>
            <w:r>
              <w:rPr>
                <w:spacing w:val="-8"/>
                <w:w w:val="90"/>
              </w:rPr>
              <w:t xml:space="preserve"> </w:t>
            </w:r>
            <w:r>
              <w:rPr>
                <w:w w:val="90"/>
              </w:rPr>
              <w:t>(D-18</w:t>
            </w:r>
            <w:r>
              <w:rPr>
                <w:spacing w:val="-8"/>
                <w:w w:val="90"/>
              </w:rPr>
              <w:t xml:space="preserve"> </w:t>
            </w:r>
            <w:r>
              <w:rPr>
                <w:w w:val="90"/>
              </w:rPr>
              <w:t>z</w:t>
            </w:r>
            <w:r>
              <w:rPr>
                <w:spacing w:val="-8"/>
                <w:w w:val="90"/>
              </w:rPr>
              <w:t xml:space="preserve"> </w:t>
            </w:r>
            <w:r>
              <w:rPr>
                <w:w w:val="90"/>
              </w:rPr>
              <w:t>tabliczką</w:t>
            </w:r>
            <w:r>
              <w:rPr>
                <w:spacing w:val="-8"/>
                <w:w w:val="90"/>
              </w:rPr>
              <w:t xml:space="preserve"> </w:t>
            </w:r>
            <w:r>
              <w:rPr>
                <w:w w:val="90"/>
              </w:rPr>
              <w:t>T-29),</w:t>
            </w:r>
          </w:p>
          <w:p w14:paraId="069456D2" w14:textId="77777777" w:rsidR="004766AD" w:rsidRDefault="00000000">
            <w:pPr>
              <w:pStyle w:val="TableParagraph"/>
              <w:numPr>
                <w:ilvl w:val="0"/>
                <w:numId w:val="10"/>
              </w:numPr>
              <w:tabs>
                <w:tab w:val="left" w:pos="439"/>
                <w:tab w:val="left" w:pos="440"/>
              </w:tabs>
              <w:spacing w:before="44" w:line="223" w:lineRule="auto"/>
              <w:ind w:right="216"/>
            </w:pPr>
            <w:r>
              <w:rPr>
                <w:w w:val="90"/>
              </w:rPr>
              <w:t>znak</w:t>
            </w:r>
            <w:r>
              <w:rPr>
                <w:spacing w:val="-10"/>
                <w:w w:val="90"/>
              </w:rPr>
              <w:t xml:space="preserve"> </w:t>
            </w:r>
            <w:r>
              <w:rPr>
                <w:w w:val="90"/>
              </w:rPr>
              <w:t>poziomy</w:t>
            </w:r>
            <w:r>
              <w:rPr>
                <w:spacing w:val="-9"/>
                <w:w w:val="90"/>
              </w:rPr>
              <w:t xml:space="preserve"> </w:t>
            </w:r>
            <w:r>
              <w:rPr>
                <w:w w:val="90"/>
              </w:rPr>
              <w:t>P-18</w:t>
            </w:r>
            <w:r>
              <w:rPr>
                <w:spacing w:val="-9"/>
                <w:w w:val="90"/>
              </w:rPr>
              <w:t xml:space="preserve"> </w:t>
            </w:r>
            <w:r>
              <w:rPr>
                <w:w w:val="90"/>
              </w:rPr>
              <w:t>z</w:t>
            </w:r>
            <w:r>
              <w:rPr>
                <w:spacing w:val="-9"/>
                <w:w w:val="90"/>
              </w:rPr>
              <w:t xml:space="preserve"> </w:t>
            </w:r>
            <w:r>
              <w:rPr>
                <w:w w:val="90"/>
              </w:rPr>
              <w:t>symbolem</w:t>
            </w:r>
            <w:r>
              <w:rPr>
                <w:spacing w:val="-9"/>
                <w:w w:val="90"/>
              </w:rPr>
              <w:t xml:space="preserve"> </w:t>
            </w:r>
            <w:r>
              <w:rPr>
                <w:w w:val="90"/>
              </w:rPr>
              <w:t>P-24</w:t>
            </w:r>
            <w:r>
              <w:rPr>
                <w:spacing w:val="-10"/>
                <w:w w:val="90"/>
              </w:rPr>
              <w:t xml:space="preserve"> </w:t>
            </w:r>
            <w:r>
              <w:rPr>
                <w:w w:val="90"/>
              </w:rPr>
              <w:t>i</w:t>
            </w:r>
            <w:r>
              <w:rPr>
                <w:spacing w:val="-9"/>
                <w:w w:val="90"/>
              </w:rPr>
              <w:t xml:space="preserve"> </w:t>
            </w:r>
            <w:r>
              <w:rPr>
                <w:w w:val="90"/>
              </w:rPr>
              <w:t xml:space="preserve">niebieską </w:t>
            </w:r>
            <w:r>
              <w:rPr>
                <w:spacing w:val="-2"/>
              </w:rPr>
              <w:t>nawierzchnią,</w:t>
            </w:r>
          </w:p>
        </w:tc>
        <w:tc>
          <w:tcPr>
            <w:tcW w:w="1531" w:type="dxa"/>
          </w:tcPr>
          <w:p w14:paraId="03D35E88" w14:textId="77777777" w:rsidR="004766AD" w:rsidRDefault="004766AD">
            <w:pPr>
              <w:pStyle w:val="TableParagraph"/>
              <w:rPr>
                <w:rFonts w:ascii="Times New Roman"/>
              </w:rPr>
            </w:pPr>
          </w:p>
        </w:tc>
        <w:tc>
          <w:tcPr>
            <w:tcW w:w="1531" w:type="dxa"/>
          </w:tcPr>
          <w:p w14:paraId="5EDE2946" w14:textId="77777777" w:rsidR="004766AD" w:rsidRDefault="004766AD">
            <w:pPr>
              <w:pStyle w:val="TableParagraph"/>
              <w:rPr>
                <w:b/>
              </w:rPr>
            </w:pPr>
          </w:p>
          <w:p w14:paraId="0BE2402B" w14:textId="77777777" w:rsidR="004766AD" w:rsidRDefault="004766AD">
            <w:pPr>
              <w:pStyle w:val="TableParagraph"/>
              <w:rPr>
                <w:b/>
              </w:rPr>
            </w:pPr>
          </w:p>
          <w:p w14:paraId="01C46E04" w14:textId="77777777" w:rsidR="004766AD" w:rsidRDefault="004766AD">
            <w:pPr>
              <w:pStyle w:val="TableParagraph"/>
              <w:spacing w:before="4"/>
              <w:rPr>
                <w:b/>
                <w:sz w:val="32"/>
              </w:rPr>
            </w:pPr>
          </w:p>
          <w:p w14:paraId="67BD525D"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650D9B7E" w14:textId="77777777" w:rsidR="004766AD" w:rsidRDefault="004766AD">
            <w:pPr>
              <w:pStyle w:val="TableParagraph"/>
              <w:rPr>
                <w:b/>
              </w:rPr>
            </w:pPr>
          </w:p>
          <w:p w14:paraId="56131C38" w14:textId="77777777" w:rsidR="004766AD" w:rsidRDefault="004766AD">
            <w:pPr>
              <w:pStyle w:val="TableParagraph"/>
              <w:rPr>
                <w:b/>
              </w:rPr>
            </w:pPr>
          </w:p>
          <w:p w14:paraId="362E7C51" w14:textId="77777777" w:rsidR="004766AD" w:rsidRDefault="004766AD">
            <w:pPr>
              <w:pStyle w:val="TableParagraph"/>
              <w:spacing w:before="4"/>
              <w:rPr>
                <w:b/>
                <w:sz w:val="32"/>
              </w:rPr>
            </w:pPr>
          </w:p>
          <w:p w14:paraId="3063FF73"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F6C2E5E" w14:textId="77777777">
        <w:trPr>
          <w:trHeight w:val="1813"/>
        </w:trPr>
        <w:tc>
          <w:tcPr>
            <w:tcW w:w="737" w:type="dxa"/>
          </w:tcPr>
          <w:p w14:paraId="7EEAD796" w14:textId="77777777" w:rsidR="004766AD" w:rsidRDefault="004766AD">
            <w:pPr>
              <w:pStyle w:val="TableParagraph"/>
              <w:rPr>
                <w:b/>
              </w:rPr>
            </w:pPr>
          </w:p>
          <w:p w14:paraId="125D7F5E" w14:textId="77777777" w:rsidR="004766AD" w:rsidRDefault="004766AD">
            <w:pPr>
              <w:pStyle w:val="TableParagraph"/>
              <w:rPr>
                <w:b/>
              </w:rPr>
            </w:pPr>
          </w:p>
          <w:p w14:paraId="27EC05F4" w14:textId="77777777" w:rsidR="004766AD" w:rsidRDefault="004766AD">
            <w:pPr>
              <w:pStyle w:val="TableParagraph"/>
              <w:spacing w:before="1"/>
              <w:rPr>
                <w:b/>
                <w:sz w:val="24"/>
              </w:rPr>
            </w:pPr>
          </w:p>
          <w:p w14:paraId="24AD1C16" w14:textId="77777777" w:rsidR="004766AD" w:rsidRDefault="00000000">
            <w:pPr>
              <w:pStyle w:val="TableParagraph"/>
              <w:ind w:left="29" w:right="20"/>
              <w:jc w:val="center"/>
            </w:pPr>
            <w:r>
              <w:rPr>
                <w:spacing w:val="-2"/>
              </w:rPr>
              <w:t>D.7.3</w:t>
            </w:r>
          </w:p>
        </w:tc>
        <w:tc>
          <w:tcPr>
            <w:tcW w:w="4876" w:type="dxa"/>
          </w:tcPr>
          <w:p w14:paraId="201B458C" w14:textId="77777777" w:rsidR="004766AD" w:rsidRDefault="00000000">
            <w:pPr>
              <w:pStyle w:val="TableParagraph"/>
              <w:spacing w:before="48" w:line="223" w:lineRule="auto"/>
              <w:ind w:left="80" w:right="284"/>
              <w:jc w:val="both"/>
            </w:pPr>
            <w:r>
              <w:rPr>
                <w:w w:val="90"/>
              </w:rPr>
              <w:t>w</w:t>
            </w:r>
            <w:r>
              <w:rPr>
                <w:spacing w:val="-3"/>
                <w:w w:val="90"/>
              </w:rPr>
              <w:t xml:space="preserve"> </w:t>
            </w:r>
            <w:r>
              <w:rPr>
                <w:w w:val="90"/>
              </w:rPr>
              <w:t>strefach</w:t>
            </w:r>
            <w:r>
              <w:rPr>
                <w:spacing w:val="-3"/>
                <w:w w:val="90"/>
              </w:rPr>
              <w:t xml:space="preserve"> </w:t>
            </w:r>
            <w:r>
              <w:rPr>
                <w:w w:val="90"/>
              </w:rPr>
              <w:t>gdzie</w:t>
            </w:r>
            <w:r>
              <w:rPr>
                <w:spacing w:val="-3"/>
                <w:w w:val="90"/>
              </w:rPr>
              <w:t xml:space="preserve"> </w:t>
            </w:r>
            <w:r>
              <w:rPr>
                <w:w w:val="90"/>
              </w:rPr>
              <w:t>dopuszczony</w:t>
            </w:r>
            <w:r>
              <w:rPr>
                <w:spacing w:val="-3"/>
                <w:w w:val="90"/>
              </w:rPr>
              <w:t xml:space="preserve"> </w:t>
            </w:r>
            <w:r>
              <w:rPr>
                <w:w w:val="90"/>
              </w:rPr>
              <w:t>jest</w:t>
            </w:r>
            <w:r>
              <w:rPr>
                <w:spacing w:val="-3"/>
                <w:w w:val="90"/>
              </w:rPr>
              <w:t xml:space="preserve"> </w:t>
            </w:r>
            <w:r>
              <w:rPr>
                <w:w w:val="90"/>
              </w:rPr>
              <w:t>postój</w:t>
            </w:r>
            <w:r>
              <w:rPr>
                <w:spacing w:val="-3"/>
                <w:w w:val="90"/>
              </w:rPr>
              <w:t xml:space="preserve"> </w:t>
            </w:r>
            <w:r>
              <w:rPr>
                <w:w w:val="90"/>
              </w:rPr>
              <w:t xml:space="preserve">pojazdów (ale nie ma wydzielonych stanowisk) i gdzie </w:t>
            </w:r>
            <w:proofErr w:type="spellStart"/>
            <w:r>
              <w:rPr>
                <w:w w:val="90"/>
              </w:rPr>
              <w:t>wystę</w:t>
            </w:r>
            <w:proofErr w:type="spellEnd"/>
            <w:r>
              <w:rPr>
                <w:w w:val="90"/>
              </w:rPr>
              <w:t xml:space="preserve">- </w:t>
            </w:r>
            <w:proofErr w:type="spellStart"/>
            <w:r>
              <w:rPr>
                <w:spacing w:val="-8"/>
              </w:rPr>
              <w:t>pują</w:t>
            </w:r>
            <w:proofErr w:type="spellEnd"/>
            <w:r>
              <w:rPr>
                <w:spacing w:val="-8"/>
              </w:rPr>
              <w:t xml:space="preserve"> pojedyncze koperty, zaleca się stosować:</w:t>
            </w:r>
          </w:p>
          <w:p w14:paraId="5147BF42" w14:textId="77777777" w:rsidR="004766AD" w:rsidRDefault="00000000">
            <w:pPr>
              <w:pStyle w:val="TableParagraph"/>
              <w:numPr>
                <w:ilvl w:val="0"/>
                <w:numId w:val="9"/>
              </w:numPr>
              <w:tabs>
                <w:tab w:val="left" w:pos="439"/>
                <w:tab w:val="left" w:pos="440"/>
              </w:tabs>
              <w:spacing w:before="43" w:line="223" w:lineRule="auto"/>
              <w:ind w:right="451"/>
            </w:pPr>
            <w:r>
              <w:rPr>
                <w:w w:val="90"/>
              </w:rPr>
              <w:t>znak</w:t>
            </w:r>
            <w:r>
              <w:rPr>
                <w:spacing w:val="-3"/>
                <w:w w:val="90"/>
              </w:rPr>
              <w:t xml:space="preserve"> </w:t>
            </w:r>
            <w:r>
              <w:rPr>
                <w:w w:val="90"/>
              </w:rPr>
              <w:t>pionowy</w:t>
            </w:r>
            <w:r>
              <w:rPr>
                <w:spacing w:val="-3"/>
                <w:w w:val="90"/>
              </w:rPr>
              <w:t xml:space="preserve"> </w:t>
            </w:r>
            <w:r>
              <w:rPr>
                <w:w w:val="90"/>
              </w:rPr>
              <w:t>nazywany</w:t>
            </w:r>
            <w:r>
              <w:rPr>
                <w:spacing w:val="-3"/>
                <w:w w:val="90"/>
              </w:rPr>
              <w:t xml:space="preserve"> </w:t>
            </w:r>
            <w:r>
              <w:rPr>
                <w:w w:val="90"/>
              </w:rPr>
              <w:t>kopertą</w:t>
            </w:r>
            <w:r>
              <w:rPr>
                <w:spacing w:val="-3"/>
                <w:w w:val="90"/>
              </w:rPr>
              <w:t xml:space="preserve"> </w:t>
            </w:r>
            <w:r>
              <w:rPr>
                <w:w w:val="90"/>
              </w:rPr>
              <w:t>(D-18a</w:t>
            </w:r>
            <w:r>
              <w:rPr>
                <w:spacing w:val="-3"/>
                <w:w w:val="90"/>
              </w:rPr>
              <w:t xml:space="preserve"> </w:t>
            </w:r>
            <w:r>
              <w:rPr>
                <w:w w:val="90"/>
              </w:rPr>
              <w:t>z</w:t>
            </w:r>
            <w:r>
              <w:rPr>
                <w:spacing w:val="-3"/>
                <w:w w:val="90"/>
              </w:rPr>
              <w:t xml:space="preserve"> </w:t>
            </w:r>
            <w:r>
              <w:rPr>
                <w:w w:val="90"/>
              </w:rPr>
              <w:t xml:space="preserve">ta- </w:t>
            </w:r>
            <w:proofErr w:type="spellStart"/>
            <w:r>
              <w:t>bliczką</w:t>
            </w:r>
            <w:proofErr w:type="spellEnd"/>
            <w:r>
              <w:rPr>
                <w:spacing w:val="-11"/>
              </w:rPr>
              <w:t xml:space="preserve"> </w:t>
            </w:r>
            <w:r>
              <w:t>T-29,</w:t>
            </w:r>
          </w:p>
          <w:p w14:paraId="4881380B" w14:textId="77777777" w:rsidR="004766AD" w:rsidRDefault="00000000">
            <w:pPr>
              <w:pStyle w:val="TableParagraph"/>
              <w:numPr>
                <w:ilvl w:val="0"/>
                <w:numId w:val="9"/>
              </w:numPr>
              <w:tabs>
                <w:tab w:val="left" w:pos="439"/>
                <w:tab w:val="left" w:pos="440"/>
              </w:tabs>
              <w:spacing w:before="44" w:line="223" w:lineRule="auto"/>
              <w:ind w:right="216"/>
            </w:pPr>
            <w:r>
              <w:rPr>
                <w:w w:val="90"/>
              </w:rPr>
              <w:t>znak</w:t>
            </w:r>
            <w:r>
              <w:rPr>
                <w:spacing w:val="-10"/>
                <w:w w:val="90"/>
              </w:rPr>
              <w:t xml:space="preserve"> </w:t>
            </w:r>
            <w:r>
              <w:rPr>
                <w:w w:val="90"/>
              </w:rPr>
              <w:t>poziomy</w:t>
            </w:r>
            <w:r>
              <w:rPr>
                <w:spacing w:val="-9"/>
                <w:w w:val="90"/>
              </w:rPr>
              <w:t xml:space="preserve"> </w:t>
            </w:r>
            <w:r>
              <w:rPr>
                <w:w w:val="90"/>
              </w:rPr>
              <w:t>P-20</w:t>
            </w:r>
            <w:r>
              <w:rPr>
                <w:spacing w:val="-9"/>
                <w:w w:val="90"/>
              </w:rPr>
              <w:t xml:space="preserve"> </w:t>
            </w:r>
            <w:r>
              <w:rPr>
                <w:w w:val="90"/>
              </w:rPr>
              <w:t>z</w:t>
            </w:r>
            <w:r>
              <w:rPr>
                <w:spacing w:val="-9"/>
                <w:w w:val="90"/>
              </w:rPr>
              <w:t xml:space="preserve"> </w:t>
            </w:r>
            <w:r>
              <w:rPr>
                <w:w w:val="90"/>
              </w:rPr>
              <w:t>symbolem</w:t>
            </w:r>
            <w:r>
              <w:rPr>
                <w:spacing w:val="-9"/>
                <w:w w:val="90"/>
              </w:rPr>
              <w:t xml:space="preserve"> </w:t>
            </w:r>
            <w:r>
              <w:rPr>
                <w:w w:val="90"/>
              </w:rPr>
              <w:t>P-24</w:t>
            </w:r>
            <w:r>
              <w:rPr>
                <w:spacing w:val="-10"/>
                <w:w w:val="90"/>
              </w:rPr>
              <w:t xml:space="preserve"> </w:t>
            </w:r>
            <w:r>
              <w:rPr>
                <w:w w:val="90"/>
              </w:rPr>
              <w:t>i</w:t>
            </w:r>
            <w:r>
              <w:rPr>
                <w:spacing w:val="-9"/>
                <w:w w:val="90"/>
              </w:rPr>
              <w:t xml:space="preserve"> </w:t>
            </w:r>
            <w:r>
              <w:rPr>
                <w:w w:val="90"/>
              </w:rPr>
              <w:t xml:space="preserve">niebieską </w:t>
            </w:r>
            <w:r>
              <w:rPr>
                <w:spacing w:val="-2"/>
              </w:rPr>
              <w:t>nawierzchnią,</w:t>
            </w:r>
          </w:p>
        </w:tc>
        <w:tc>
          <w:tcPr>
            <w:tcW w:w="1531" w:type="dxa"/>
          </w:tcPr>
          <w:p w14:paraId="204FDB82" w14:textId="77777777" w:rsidR="004766AD" w:rsidRDefault="004766AD">
            <w:pPr>
              <w:pStyle w:val="TableParagraph"/>
              <w:rPr>
                <w:rFonts w:ascii="Times New Roman"/>
              </w:rPr>
            </w:pPr>
          </w:p>
        </w:tc>
        <w:tc>
          <w:tcPr>
            <w:tcW w:w="1531" w:type="dxa"/>
          </w:tcPr>
          <w:p w14:paraId="32A4D814" w14:textId="77777777" w:rsidR="004766AD" w:rsidRDefault="004766AD">
            <w:pPr>
              <w:pStyle w:val="TableParagraph"/>
              <w:rPr>
                <w:b/>
              </w:rPr>
            </w:pPr>
          </w:p>
          <w:p w14:paraId="79024689" w14:textId="77777777" w:rsidR="004766AD" w:rsidRDefault="004766AD">
            <w:pPr>
              <w:pStyle w:val="TableParagraph"/>
              <w:rPr>
                <w:b/>
              </w:rPr>
            </w:pPr>
          </w:p>
          <w:p w14:paraId="6758FCB7" w14:textId="77777777" w:rsidR="004766AD" w:rsidRDefault="004766AD">
            <w:pPr>
              <w:pStyle w:val="TableParagraph"/>
              <w:spacing w:before="1"/>
              <w:rPr>
                <w:b/>
                <w:sz w:val="24"/>
              </w:rPr>
            </w:pPr>
          </w:p>
          <w:p w14:paraId="5BE3D790"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4ED19C68" w14:textId="77777777" w:rsidR="004766AD" w:rsidRDefault="004766AD">
            <w:pPr>
              <w:pStyle w:val="TableParagraph"/>
              <w:rPr>
                <w:b/>
              </w:rPr>
            </w:pPr>
          </w:p>
          <w:p w14:paraId="5A6A2D9A" w14:textId="77777777" w:rsidR="004766AD" w:rsidRDefault="004766AD">
            <w:pPr>
              <w:pStyle w:val="TableParagraph"/>
              <w:rPr>
                <w:b/>
              </w:rPr>
            </w:pPr>
          </w:p>
          <w:p w14:paraId="36645565" w14:textId="77777777" w:rsidR="004766AD" w:rsidRDefault="004766AD">
            <w:pPr>
              <w:pStyle w:val="TableParagraph"/>
              <w:spacing w:before="1"/>
              <w:rPr>
                <w:b/>
                <w:sz w:val="24"/>
              </w:rPr>
            </w:pPr>
          </w:p>
          <w:p w14:paraId="422CE579"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3EB63B5" w14:textId="77777777">
        <w:trPr>
          <w:trHeight w:val="556"/>
        </w:trPr>
        <w:tc>
          <w:tcPr>
            <w:tcW w:w="737" w:type="dxa"/>
          </w:tcPr>
          <w:p w14:paraId="043BBD12" w14:textId="77777777" w:rsidR="004766AD" w:rsidRDefault="00000000">
            <w:pPr>
              <w:pStyle w:val="TableParagraph"/>
              <w:spacing w:before="154"/>
              <w:ind w:left="29" w:right="20"/>
              <w:jc w:val="center"/>
            </w:pPr>
            <w:r>
              <w:rPr>
                <w:spacing w:val="-2"/>
              </w:rPr>
              <w:t>D.7.4</w:t>
            </w:r>
          </w:p>
        </w:tc>
        <w:tc>
          <w:tcPr>
            <w:tcW w:w="4876" w:type="dxa"/>
          </w:tcPr>
          <w:p w14:paraId="02D104C1" w14:textId="77777777" w:rsidR="004766AD" w:rsidRDefault="00000000">
            <w:pPr>
              <w:pStyle w:val="TableParagraph"/>
              <w:spacing w:before="51" w:line="223" w:lineRule="auto"/>
              <w:ind w:left="80"/>
            </w:pPr>
            <w:r>
              <w:rPr>
                <w:w w:val="90"/>
              </w:rPr>
              <w:t>do</w:t>
            </w:r>
            <w:r>
              <w:rPr>
                <w:spacing w:val="-7"/>
                <w:w w:val="90"/>
              </w:rPr>
              <w:t xml:space="preserve"> </w:t>
            </w:r>
            <w:r>
              <w:rPr>
                <w:w w:val="90"/>
              </w:rPr>
              <w:t>znaków</w:t>
            </w:r>
            <w:r>
              <w:rPr>
                <w:spacing w:val="-7"/>
                <w:w w:val="90"/>
              </w:rPr>
              <w:t xml:space="preserve"> </w:t>
            </w:r>
            <w:r>
              <w:rPr>
                <w:w w:val="90"/>
              </w:rPr>
              <w:t>poziomych</w:t>
            </w:r>
            <w:r>
              <w:rPr>
                <w:spacing w:val="-7"/>
                <w:w w:val="90"/>
              </w:rPr>
              <w:t xml:space="preserve"> </w:t>
            </w:r>
            <w:r>
              <w:rPr>
                <w:w w:val="90"/>
              </w:rPr>
              <w:t>zaleca</w:t>
            </w:r>
            <w:r>
              <w:rPr>
                <w:spacing w:val="-7"/>
                <w:w w:val="90"/>
              </w:rPr>
              <w:t xml:space="preserve"> </w:t>
            </w:r>
            <w:r>
              <w:rPr>
                <w:w w:val="90"/>
              </w:rPr>
              <w:t>się</w:t>
            </w:r>
            <w:r>
              <w:rPr>
                <w:spacing w:val="-7"/>
                <w:w w:val="90"/>
              </w:rPr>
              <w:t xml:space="preserve"> </w:t>
            </w:r>
            <w:r>
              <w:rPr>
                <w:w w:val="90"/>
              </w:rPr>
              <w:t>stosowanie</w:t>
            </w:r>
            <w:r>
              <w:rPr>
                <w:spacing w:val="-7"/>
                <w:w w:val="90"/>
              </w:rPr>
              <w:t xml:space="preserve"> </w:t>
            </w:r>
            <w:r>
              <w:rPr>
                <w:w w:val="90"/>
              </w:rPr>
              <w:t xml:space="preserve">farby </w:t>
            </w:r>
            <w:r>
              <w:rPr>
                <w:spacing w:val="-2"/>
              </w:rPr>
              <w:t>antypoślizgowej.</w:t>
            </w:r>
          </w:p>
        </w:tc>
        <w:tc>
          <w:tcPr>
            <w:tcW w:w="1531" w:type="dxa"/>
          </w:tcPr>
          <w:p w14:paraId="27B00FD8" w14:textId="77777777" w:rsidR="004766AD" w:rsidRDefault="004766AD">
            <w:pPr>
              <w:pStyle w:val="TableParagraph"/>
              <w:rPr>
                <w:rFonts w:ascii="Times New Roman"/>
              </w:rPr>
            </w:pPr>
          </w:p>
        </w:tc>
        <w:tc>
          <w:tcPr>
            <w:tcW w:w="1531" w:type="dxa"/>
          </w:tcPr>
          <w:p w14:paraId="285C9FFF" w14:textId="77777777" w:rsidR="004766AD" w:rsidRDefault="00000000">
            <w:pPr>
              <w:pStyle w:val="TableParagraph"/>
              <w:spacing w:before="154"/>
              <w:ind w:left="9"/>
              <w:jc w:val="center"/>
            </w:pPr>
            <w:r>
              <w:rPr>
                <w:w w:val="85"/>
              </w:rPr>
              <w:t>=</w:t>
            </w:r>
            <w:r>
              <w:rPr>
                <w:spacing w:val="-3"/>
                <w:w w:val="85"/>
              </w:rPr>
              <w:t xml:space="preserve"> </w:t>
            </w:r>
            <w:r>
              <w:rPr>
                <w:spacing w:val="-2"/>
                <w:w w:val="95"/>
              </w:rPr>
              <w:t>minimalny</w:t>
            </w:r>
          </w:p>
        </w:tc>
        <w:tc>
          <w:tcPr>
            <w:tcW w:w="1531" w:type="dxa"/>
          </w:tcPr>
          <w:p w14:paraId="0472D1E8" w14:textId="77777777" w:rsidR="004766AD" w:rsidRDefault="00000000">
            <w:pPr>
              <w:pStyle w:val="TableParagraph"/>
              <w:spacing w:before="154"/>
              <w:ind w:left="8"/>
              <w:jc w:val="center"/>
            </w:pPr>
            <w:r>
              <w:rPr>
                <w:w w:val="85"/>
              </w:rPr>
              <w:t>=</w:t>
            </w:r>
            <w:r>
              <w:rPr>
                <w:spacing w:val="-3"/>
                <w:w w:val="85"/>
              </w:rPr>
              <w:t xml:space="preserve"> </w:t>
            </w:r>
            <w:r>
              <w:rPr>
                <w:spacing w:val="-2"/>
              </w:rPr>
              <w:t>średni</w:t>
            </w:r>
          </w:p>
        </w:tc>
      </w:tr>
    </w:tbl>
    <w:p w14:paraId="385CF9F6" w14:textId="77777777" w:rsidR="004766AD" w:rsidRDefault="004766AD">
      <w:pPr>
        <w:jc w:val="center"/>
        <w:sectPr w:rsidR="004766AD">
          <w:pgSz w:w="11910" w:h="16840"/>
          <w:pgMar w:top="1840" w:right="600" w:bottom="640" w:left="0" w:header="771" w:footer="446" w:gutter="0"/>
          <w:cols w:space="708"/>
        </w:sectPr>
      </w:pPr>
    </w:p>
    <w:p w14:paraId="61EE18B9" w14:textId="77777777" w:rsidR="004766AD" w:rsidRDefault="004766AD">
      <w:pPr>
        <w:pStyle w:val="Tekstpodstawowy"/>
        <w:spacing w:before="8"/>
        <w:rPr>
          <w:b/>
          <w:sz w:val="10"/>
        </w:rPr>
      </w:pPr>
    </w:p>
    <w:p w14:paraId="0637608E" w14:textId="77777777" w:rsidR="004766AD" w:rsidRDefault="00000000">
      <w:pPr>
        <w:pStyle w:val="Akapitzlist"/>
        <w:numPr>
          <w:ilvl w:val="0"/>
          <w:numId w:val="12"/>
        </w:numPr>
        <w:tabs>
          <w:tab w:val="left" w:pos="1074"/>
        </w:tabs>
        <w:spacing w:before="32"/>
        <w:jc w:val="left"/>
        <w:rPr>
          <w:b/>
          <w:sz w:val="36"/>
        </w:rPr>
      </w:pPr>
      <w:r>
        <w:pict w14:anchorId="57B43542">
          <v:shape id="docshape673" o:spid="_x0000_s2090" type="#_x0000_t202" style="position:absolute;left:0;text-align:left;margin-left:33.5pt;margin-top:22.5pt;width:286.65pt;height:20pt;z-index:15897600;mso-position-horizontal-relative:page" filled="f" stroked="f">
            <v:textbox inset="0,0,0,0">
              <w:txbxContent>
                <w:tbl>
                  <w:tblPr>
                    <w:tblStyle w:val="TableNormal"/>
                    <w:tblW w:w="0" w:type="auto"/>
                    <w:tblInd w:w="67" w:type="dxa"/>
                    <w:tblLayout w:type="fixed"/>
                    <w:tblLook w:val="01E0" w:firstRow="1" w:lastRow="1" w:firstColumn="1" w:lastColumn="1" w:noHBand="0" w:noVBand="0"/>
                  </w:tblPr>
                  <w:tblGrid>
                    <w:gridCol w:w="625"/>
                    <w:gridCol w:w="4988"/>
                  </w:tblGrid>
                  <w:tr w:rsidR="004766AD" w14:paraId="2FD7AFD4" w14:textId="77777777">
                    <w:trPr>
                      <w:trHeight w:val="400"/>
                    </w:trPr>
                    <w:tc>
                      <w:tcPr>
                        <w:tcW w:w="625" w:type="dxa"/>
                        <w:shd w:val="clear" w:color="auto" w:fill="2F5395"/>
                      </w:tcPr>
                      <w:p w14:paraId="660A746D" w14:textId="77777777" w:rsidR="004766AD" w:rsidRDefault="00000000">
                        <w:pPr>
                          <w:pStyle w:val="TableParagraph"/>
                          <w:spacing w:before="76"/>
                          <w:ind w:left="304"/>
                        </w:pPr>
                        <w:r>
                          <w:rPr>
                            <w:color w:val="FFFFFF"/>
                            <w:w w:val="86"/>
                          </w:rPr>
                          <w:t>A</w:t>
                        </w:r>
                      </w:p>
                    </w:tc>
                    <w:tc>
                      <w:tcPr>
                        <w:tcW w:w="4988" w:type="dxa"/>
                        <w:shd w:val="clear" w:color="auto" w:fill="2F5395"/>
                      </w:tcPr>
                      <w:p w14:paraId="3A217023" w14:textId="77777777" w:rsidR="004766AD" w:rsidRDefault="00000000">
                        <w:pPr>
                          <w:pStyle w:val="TableParagraph"/>
                          <w:spacing w:before="42"/>
                          <w:ind w:left="192"/>
                          <w:rPr>
                            <w:b/>
                            <w:sz w:val="28"/>
                          </w:rPr>
                        </w:pPr>
                        <w:r>
                          <w:rPr>
                            <w:b/>
                            <w:color w:val="FFFFFF"/>
                            <w:w w:val="75"/>
                            <w:sz w:val="28"/>
                          </w:rPr>
                          <w:t>WEJŚCIE</w:t>
                        </w:r>
                        <w:r>
                          <w:rPr>
                            <w:b/>
                            <w:color w:val="FFFFFF"/>
                            <w:spacing w:val="19"/>
                            <w:sz w:val="28"/>
                          </w:rPr>
                          <w:t xml:space="preserve"> </w:t>
                        </w:r>
                        <w:r>
                          <w:rPr>
                            <w:b/>
                            <w:color w:val="FFFFFF"/>
                            <w:w w:val="75"/>
                            <w:sz w:val="28"/>
                          </w:rPr>
                          <w:t>DO</w:t>
                        </w:r>
                        <w:r>
                          <w:rPr>
                            <w:b/>
                            <w:color w:val="FFFFFF"/>
                            <w:spacing w:val="19"/>
                            <w:sz w:val="28"/>
                          </w:rPr>
                          <w:t xml:space="preserve"> </w:t>
                        </w:r>
                        <w:r>
                          <w:rPr>
                            <w:b/>
                            <w:color w:val="FFFFFF"/>
                            <w:spacing w:val="-2"/>
                            <w:w w:val="75"/>
                            <w:sz w:val="28"/>
                          </w:rPr>
                          <w:t>BUDYNKU</w:t>
                        </w:r>
                      </w:p>
                    </w:tc>
                  </w:tr>
                </w:tbl>
                <w:p w14:paraId="00812BF1" w14:textId="77777777" w:rsidR="004766AD" w:rsidRDefault="004766AD">
                  <w:pPr>
                    <w:pStyle w:val="Tekstpodstawowy"/>
                  </w:pPr>
                </w:p>
              </w:txbxContent>
            </v:textbox>
            <w10:wrap anchorx="page"/>
          </v:shape>
        </w:pict>
      </w:r>
      <w:r>
        <w:rPr>
          <w:b/>
          <w:color w:val="2F5395"/>
          <w:w w:val="75"/>
          <w:sz w:val="36"/>
        </w:rPr>
        <w:t>-</w:t>
      </w:r>
      <w:r>
        <w:rPr>
          <w:b/>
          <w:color w:val="2F5395"/>
          <w:spacing w:val="-12"/>
          <w:sz w:val="36"/>
        </w:rPr>
        <w:t xml:space="preserve"> </w:t>
      </w:r>
      <w:r>
        <w:rPr>
          <w:b/>
          <w:color w:val="2F5395"/>
          <w:w w:val="75"/>
          <w:sz w:val="36"/>
        </w:rPr>
        <w:t>STREFA</w:t>
      </w:r>
      <w:r>
        <w:rPr>
          <w:b/>
          <w:color w:val="2F5395"/>
          <w:spacing w:val="-12"/>
          <w:sz w:val="36"/>
        </w:rPr>
        <w:t xml:space="preserve"> </w:t>
      </w:r>
      <w:r>
        <w:rPr>
          <w:b/>
          <w:color w:val="2F5395"/>
          <w:spacing w:val="-2"/>
          <w:w w:val="75"/>
          <w:sz w:val="36"/>
        </w:rPr>
        <w:t>WEJŚCIA</w:t>
      </w: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0F4CD56B" w14:textId="77777777">
        <w:trPr>
          <w:trHeight w:val="989"/>
        </w:trPr>
        <w:tc>
          <w:tcPr>
            <w:tcW w:w="737" w:type="dxa"/>
            <w:tcBorders>
              <w:top w:val="nil"/>
              <w:left w:val="nil"/>
              <w:right w:val="nil"/>
            </w:tcBorders>
          </w:tcPr>
          <w:p w14:paraId="157FD7EB" w14:textId="77777777" w:rsidR="004766AD" w:rsidRDefault="004766AD">
            <w:pPr>
              <w:pStyle w:val="TableParagraph"/>
              <w:rPr>
                <w:rFonts w:ascii="Times New Roman"/>
              </w:rPr>
            </w:pPr>
          </w:p>
        </w:tc>
        <w:tc>
          <w:tcPr>
            <w:tcW w:w="4876" w:type="dxa"/>
            <w:tcBorders>
              <w:top w:val="nil"/>
              <w:left w:val="nil"/>
            </w:tcBorders>
          </w:tcPr>
          <w:p w14:paraId="648B0BEA" w14:textId="77777777" w:rsidR="004766AD" w:rsidRDefault="004766AD">
            <w:pPr>
              <w:pStyle w:val="TableParagraph"/>
              <w:rPr>
                <w:rFonts w:ascii="Times New Roman"/>
              </w:rPr>
            </w:pPr>
          </w:p>
        </w:tc>
        <w:tc>
          <w:tcPr>
            <w:tcW w:w="1531" w:type="dxa"/>
          </w:tcPr>
          <w:p w14:paraId="4554FD07" w14:textId="77777777" w:rsidR="004766AD" w:rsidRDefault="004766AD">
            <w:pPr>
              <w:pStyle w:val="TableParagraph"/>
              <w:rPr>
                <w:b/>
              </w:rPr>
            </w:pPr>
          </w:p>
          <w:p w14:paraId="687BDA65" w14:textId="77777777" w:rsidR="004766AD" w:rsidRDefault="004766AD">
            <w:pPr>
              <w:pStyle w:val="TableParagraph"/>
              <w:spacing w:before="7"/>
              <w:rPr>
                <w:b/>
                <w:sz w:val="27"/>
              </w:rPr>
            </w:pPr>
          </w:p>
          <w:p w14:paraId="72764142" w14:textId="77777777" w:rsidR="004766AD" w:rsidRDefault="00000000">
            <w:pPr>
              <w:pStyle w:val="TableParagraph"/>
              <w:ind w:left="9"/>
              <w:jc w:val="center"/>
            </w:pPr>
            <w:r>
              <w:rPr>
                <w:spacing w:val="-2"/>
              </w:rPr>
              <w:t>minimalny</w:t>
            </w:r>
          </w:p>
        </w:tc>
        <w:tc>
          <w:tcPr>
            <w:tcW w:w="1531" w:type="dxa"/>
          </w:tcPr>
          <w:p w14:paraId="3DB288BF" w14:textId="77777777" w:rsidR="004766AD" w:rsidRDefault="004766AD">
            <w:pPr>
              <w:pStyle w:val="TableParagraph"/>
              <w:rPr>
                <w:b/>
              </w:rPr>
            </w:pPr>
          </w:p>
          <w:p w14:paraId="0534E653" w14:textId="77777777" w:rsidR="004766AD" w:rsidRDefault="004766AD">
            <w:pPr>
              <w:pStyle w:val="TableParagraph"/>
              <w:spacing w:before="7"/>
              <w:rPr>
                <w:b/>
                <w:sz w:val="27"/>
              </w:rPr>
            </w:pPr>
          </w:p>
          <w:p w14:paraId="5974B6F2" w14:textId="77777777" w:rsidR="004766AD" w:rsidRDefault="00000000">
            <w:pPr>
              <w:pStyle w:val="TableParagraph"/>
              <w:ind w:left="8"/>
              <w:jc w:val="center"/>
            </w:pPr>
            <w:r>
              <w:rPr>
                <w:spacing w:val="-2"/>
              </w:rPr>
              <w:t>średni</w:t>
            </w:r>
          </w:p>
        </w:tc>
        <w:tc>
          <w:tcPr>
            <w:tcW w:w="1531" w:type="dxa"/>
          </w:tcPr>
          <w:p w14:paraId="6D9B55FA" w14:textId="77777777" w:rsidR="004766AD" w:rsidRDefault="004766AD">
            <w:pPr>
              <w:pStyle w:val="TableParagraph"/>
              <w:rPr>
                <w:b/>
              </w:rPr>
            </w:pPr>
          </w:p>
          <w:p w14:paraId="7B3E3F85" w14:textId="77777777" w:rsidR="004766AD" w:rsidRDefault="004766AD">
            <w:pPr>
              <w:pStyle w:val="TableParagraph"/>
              <w:spacing w:before="7"/>
              <w:rPr>
                <w:b/>
                <w:sz w:val="27"/>
              </w:rPr>
            </w:pPr>
          </w:p>
          <w:p w14:paraId="1E17BA25" w14:textId="77777777" w:rsidR="004766AD" w:rsidRDefault="00000000">
            <w:pPr>
              <w:pStyle w:val="TableParagraph"/>
              <w:ind w:left="8"/>
              <w:jc w:val="center"/>
            </w:pPr>
            <w:r>
              <w:rPr>
                <w:spacing w:val="-2"/>
              </w:rPr>
              <w:t>zaawansowany</w:t>
            </w:r>
          </w:p>
        </w:tc>
      </w:tr>
      <w:tr w:rsidR="004766AD" w14:paraId="3B066876" w14:textId="77777777">
        <w:trPr>
          <w:trHeight w:val="315"/>
        </w:trPr>
        <w:tc>
          <w:tcPr>
            <w:tcW w:w="737" w:type="dxa"/>
            <w:shd w:val="clear" w:color="auto" w:fill="D9E0F1"/>
          </w:tcPr>
          <w:p w14:paraId="11A41149" w14:textId="77777777" w:rsidR="004766AD" w:rsidRDefault="00000000">
            <w:pPr>
              <w:pStyle w:val="TableParagraph"/>
              <w:spacing w:before="33"/>
              <w:ind w:left="29" w:right="20"/>
              <w:jc w:val="center"/>
            </w:pPr>
            <w:r>
              <w:rPr>
                <w:color w:val="1F3762"/>
                <w:spacing w:val="-5"/>
              </w:rPr>
              <w:t>A.1</w:t>
            </w:r>
          </w:p>
        </w:tc>
        <w:tc>
          <w:tcPr>
            <w:tcW w:w="4876" w:type="dxa"/>
            <w:shd w:val="clear" w:color="auto" w:fill="D9E0F1"/>
          </w:tcPr>
          <w:p w14:paraId="5E37E5D3" w14:textId="77777777" w:rsidR="004766AD" w:rsidRDefault="00000000">
            <w:pPr>
              <w:pStyle w:val="TableParagraph"/>
              <w:spacing w:before="33"/>
              <w:ind w:left="80"/>
            </w:pPr>
            <w:r>
              <w:rPr>
                <w:color w:val="1F3762"/>
                <w:spacing w:val="-2"/>
                <w:w w:val="90"/>
              </w:rPr>
              <w:t>Przestrzeń</w:t>
            </w:r>
            <w:r>
              <w:rPr>
                <w:color w:val="1F3762"/>
                <w:spacing w:val="-3"/>
                <w:w w:val="90"/>
              </w:rPr>
              <w:t xml:space="preserve"> </w:t>
            </w:r>
            <w:r>
              <w:rPr>
                <w:color w:val="1F3762"/>
                <w:spacing w:val="-2"/>
                <w:w w:val="90"/>
              </w:rPr>
              <w:t>przed</w:t>
            </w:r>
            <w:r>
              <w:rPr>
                <w:color w:val="1F3762"/>
                <w:spacing w:val="-8"/>
              </w:rPr>
              <w:t xml:space="preserve"> </w:t>
            </w:r>
            <w:r>
              <w:rPr>
                <w:color w:val="1F3762"/>
                <w:spacing w:val="-2"/>
                <w:w w:val="90"/>
              </w:rPr>
              <w:t>wejściem</w:t>
            </w:r>
            <w:r>
              <w:rPr>
                <w:color w:val="1F3762"/>
                <w:spacing w:val="-3"/>
                <w:w w:val="90"/>
              </w:rPr>
              <w:t xml:space="preserve"> </w:t>
            </w:r>
            <w:r>
              <w:rPr>
                <w:color w:val="1F3762"/>
                <w:spacing w:val="-2"/>
                <w:w w:val="90"/>
              </w:rPr>
              <w:t>i</w:t>
            </w:r>
            <w:r>
              <w:rPr>
                <w:color w:val="1F3762"/>
                <w:spacing w:val="-8"/>
              </w:rPr>
              <w:t xml:space="preserve"> </w:t>
            </w:r>
            <w:r>
              <w:rPr>
                <w:color w:val="1F3762"/>
                <w:spacing w:val="-2"/>
                <w:w w:val="90"/>
              </w:rPr>
              <w:t>za</w:t>
            </w:r>
            <w:r>
              <w:rPr>
                <w:color w:val="1F3762"/>
                <w:spacing w:val="-3"/>
                <w:w w:val="90"/>
              </w:rPr>
              <w:t xml:space="preserve"> </w:t>
            </w:r>
            <w:r>
              <w:rPr>
                <w:color w:val="1F3762"/>
                <w:spacing w:val="-2"/>
                <w:w w:val="90"/>
              </w:rPr>
              <w:t>wejściem</w:t>
            </w:r>
          </w:p>
        </w:tc>
        <w:tc>
          <w:tcPr>
            <w:tcW w:w="1531" w:type="dxa"/>
            <w:shd w:val="clear" w:color="auto" w:fill="D9E0F1"/>
          </w:tcPr>
          <w:p w14:paraId="2178B45C" w14:textId="77777777" w:rsidR="004766AD" w:rsidRDefault="004766AD">
            <w:pPr>
              <w:pStyle w:val="TableParagraph"/>
              <w:rPr>
                <w:rFonts w:ascii="Times New Roman"/>
              </w:rPr>
            </w:pPr>
          </w:p>
        </w:tc>
        <w:tc>
          <w:tcPr>
            <w:tcW w:w="1531" w:type="dxa"/>
            <w:shd w:val="clear" w:color="auto" w:fill="D9E0F1"/>
          </w:tcPr>
          <w:p w14:paraId="2EABE5B2" w14:textId="77777777" w:rsidR="004766AD" w:rsidRDefault="004766AD">
            <w:pPr>
              <w:pStyle w:val="TableParagraph"/>
              <w:rPr>
                <w:rFonts w:ascii="Times New Roman"/>
              </w:rPr>
            </w:pPr>
          </w:p>
        </w:tc>
        <w:tc>
          <w:tcPr>
            <w:tcW w:w="1531" w:type="dxa"/>
            <w:shd w:val="clear" w:color="auto" w:fill="D9E0F1"/>
          </w:tcPr>
          <w:p w14:paraId="1397A0F4" w14:textId="77777777" w:rsidR="004766AD" w:rsidRDefault="004766AD">
            <w:pPr>
              <w:pStyle w:val="TableParagraph"/>
              <w:rPr>
                <w:rFonts w:ascii="Times New Roman"/>
              </w:rPr>
            </w:pPr>
          </w:p>
        </w:tc>
      </w:tr>
      <w:tr w:rsidR="004766AD" w14:paraId="785CFAEC" w14:textId="77777777">
        <w:trPr>
          <w:trHeight w:val="784"/>
        </w:trPr>
        <w:tc>
          <w:tcPr>
            <w:tcW w:w="737" w:type="dxa"/>
          </w:tcPr>
          <w:p w14:paraId="7FE25D11" w14:textId="77777777" w:rsidR="004766AD" w:rsidRDefault="004766AD">
            <w:pPr>
              <w:pStyle w:val="TableParagraph"/>
              <w:spacing w:before="3"/>
              <w:rPr>
                <w:b/>
                <w:sz w:val="23"/>
              </w:rPr>
            </w:pPr>
          </w:p>
          <w:p w14:paraId="2A194C17" w14:textId="77777777" w:rsidR="004766AD" w:rsidRDefault="00000000">
            <w:pPr>
              <w:pStyle w:val="TableParagraph"/>
              <w:spacing w:before="1"/>
              <w:ind w:left="29" w:right="20"/>
              <w:jc w:val="center"/>
            </w:pPr>
            <w:r>
              <w:rPr>
                <w:spacing w:val="-2"/>
              </w:rPr>
              <w:t>A.1.1</w:t>
            </w:r>
          </w:p>
        </w:tc>
        <w:tc>
          <w:tcPr>
            <w:tcW w:w="4876" w:type="dxa"/>
          </w:tcPr>
          <w:p w14:paraId="2788CC06" w14:textId="77777777" w:rsidR="004766AD" w:rsidRDefault="00000000">
            <w:pPr>
              <w:pStyle w:val="TableParagraph"/>
              <w:spacing w:before="48" w:line="223" w:lineRule="auto"/>
              <w:ind w:left="80" w:right="159"/>
            </w:pPr>
            <w:r>
              <w:rPr>
                <w:w w:val="90"/>
              </w:rPr>
              <w:t>wejścia</w:t>
            </w:r>
            <w:r>
              <w:rPr>
                <w:spacing w:val="-2"/>
                <w:w w:val="90"/>
              </w:rPr>
              <w:t xml:space="preserve"> </w:t>
            </w:r>
            <w:r>
              <w:rPr>
                <w:w w:val="90"/>
              </w:rPr>
              <w:t>do</w:t>
            </w:r>
            <w:r>
              <w:rPr>
                <w:spacing w:val="-2"/>
                <w:w w:val="90"/>
              </w:rPr>
              <w:t xml:space="preserve"> </w:t>
            </w:r>
            <w:r>
              <w:rPr>
                <w:w w:val="90"/>
              </w:rPr>
              <w:t>budynków</w:t>
            </w:r>
            <w:r>
              <w:rPr>
                <w:spacing w:val="-2"/>
                <w:w w:val="90"/>
              </w:rPr>
              <w:t xml:space="preserve"> </w:t>
            </w:r>
            <w:r>
              <w:rPr>
                <w:w w:val="90"/>
              </w:rPr>
              <w:t>powinny</w:t>
            </w:r>
            <w:r>
              <w:rPr>
                <w:spacing w:val="-2"/>
                <w:w w:val="90"/>
              </w:rPr>
              <w:t xml:space="preserve"> </w:t>
            </w:r>
            <w:r>
              <w:rPr>
                <w:w w:val="90"/>
              </w:rPr>
              <w:t>być</w:t>
            </w:r>
            <w:r>
              <w:rPr>
                <w:spacing w:val="-2"/>
                <w:w w:val="90"/>
              </w:rPr>
              <w:t xml:space="preserve"> </w:t>
            </w:r>
            <w:r>
              <w:rPr>
                <w:w w:val="90"/>
              </w:rPr>
              <w:t xml:space="preserve">zasygnalizowane pasem ostrzegawczym szerokości 50 cm ułożonym </w:t>
            </w:r>
            <w:r>
              <w:rPr>
                <w:spacing w:val="-6"/>
              </w:rPr>
              <w:t>w odległości 50 cm przed drzwiami i za drzwiami,</w:t>
            </w:r>
          </w:p>
        </w:tc>
        <w:tc>
          <w:tcPr>
            <w:tcW w:w="1531" w:type="dxa"/>
          </w:tcPr>
          <w:p w14:paraId="4607C876" w14:textId="77777777" w:rsidR="004766AD" w:rsidRDefault="004766AD">
            <w:pPr>
              <w:pStyle w:val="TableParagraph"/>
              <w:rPr>
                <w:rFonts w:ascii="Times New Roman"/>
              </w:rPr>
            </w:pPr>
          </w:p>
        </w:tc>
        <w:tc>
          <w:tcPr>
            <w:tcW w:w="1531" w:type="dxa"/>
          </w:tcPr>
          <w:p w14:paraId="33A23F3E" w14:textId="77777777" w:rsidR="004766AD" w:rsidRDefault="004766AD">
            <w:pPr>
              <w:pStyle w:val="TableParagraph"/>
              <w:spacing w:before="3"/>
              <w:rPr>
                <w:b/>
                <w:sz w:val="23"/>
              </w:rPr>
            </w:pPr>
          </w:p>
          <w:p w14:paraId="72610855"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F89AAC7" w14:textId="77777777" w:rsidR="004766AD" w:rsidRDefault="004766AD">
            <w:pPr>
              <w:pStyle w:val="TableParagraph"/>
              <w:spacing w:before="3"/>
              <w:rPr>
                <w:b/>
                <w:sz w:val="23"/>
              </w:rPr>
            </w:pPr>
          </w:p>
          <w:p w14:paraId="2F695E8C"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5F3186E" w14:textId="77777777">
        <w:trPr>
          <w:trHeight w:val="1019"/>
        </w:trPr>
        <w:tc>
          <w:tcPr>
            <w:tcW w:w="737" w:type="dxa"/>
          </w:tcPr>
          <w:p w14:paraId="22131650" w14:textId="77777777" w:rsidR="004766AD" w:rsidRDefault="004766AD">
            <w:pPr>
              <w:pStyle w:val="TableParagraph"/>
              <w:rPr>
                <w:b/>
              </w:rPr>
            </w:pPr>
          </w:p>
          <w:p w14:paraId="514BC82A" w14:textId="77777777" w:rsidR="004766AD" w:rsidRDefault="00000000">
            <w:pPr>
              <w:pStyle w:val="TableParagraph"/>
              <w:spacing w:before="132"/>
              <w:ind w:left="29" w:right="20"/>
              <w:jc w:val="center"/>
            </w:pPr>
            <w:r>
              <w:rPr>
                <w:spacing w:val="-2"/>
              </w:rPr>
              <w:t>A.1.2</w:t>
            </w:r>
          </w:p>
        </w:tc>
        <w:tc>
          <w:tcPr>
            <w:tcW w:w="4876" w:type="dxa"/>
          </w:tcPr>
          <w:p w14:paraId="634AC993" w14:textId="77777777" w:rsidR="004766AD" w:rsidRDefault="00000000">
            <w:pPr>
              <w:pStyle w:val="TableParagraph"/>
              <w:spacing w:before="48" w:line="223" w:lineRule="auto"/>
              <w:ind w:left="80"/>
            </w:pPr>
            <w:r>
              <w:rPr>
                <w:w w:val="90"/>
              </w:rPr>
              <w:t xml:space="preserve">wokół głównego wejścia należy umożliwić swobodę </w:t>
            </w:r>
            <w:r>
              <w:rPr>
                <w:spacing w:val="-6"/>
              </w:rPr>
              <w:t>poruszania</w:t>
            </w:r>
            <w:r>
              <w:rPr>
                <w:spacing w:val="-14"/>
              </w:rPr>
              <w:t xml:space="preserve"> </w:t>
            </w:r>
            <w:r>
              <w:rPr>
                <w:spacing w:val="-6"/>
              </w:rPr>
              <w:t>się</w:t>
            </w:r>
            <w:r>
              <w:rPr>
                <w:spacing w:val="-12"/>
              </w:rPr>
              <w:t xml:space="preserve"> </w:t>
            </w:r>
            <w:r>
              <w:rPr>
                <w:spacing w:val="-6"/>
              </w:rPr>
              <w:t>osobom</w:t>
            </w:r>
            <w:r>
              <w:rPr>
                <w:spacing w:val="-12"/>
              </w:rPr>
              <w:t xml:space="preserve"> </w:t>
            </w:r>
            <w:r>
              <w:rPr>
                <w:spacing w:val="-6"/>
              </w:rPr>
              <w:t>z</w:t>
            </w:r>
            <w:r>
              <w:rPr>
                <w:spacing w:val="-12"/>
              </w:rPr>
              <w:t xml:space="preserve"> </w:t>
            </w:r>
            <w:r>
              <w:rPr>
                <w:spacing w:val="-6"/>
              </w:rPr>
              <w:t xml:space="preserve">niepełnosprawnościami, </w:t>
            </w:r>
            <w:r>
              <w:rPr>
                <w:w w:val="90"/>
              </w:rPr>
              <w:t>czyli</w:t>
            </w:r>
            <w:r>
              <w:rPr>
                <w:spacing w:val="-3"/>
                <w:w w:val="90"/>
              </w:rPr>
              <w:t xml:space="preserve"> </w:t>
            </w:r>
            <w:r>
              <w:rPr>
                <w:w w:val="90"/>
              </w:rPr>
              <w:t>zapewnić</w:t>
            </w:r>
            <w:r>
              <w:rPr>
                <w:spacing w:val="-3"/>
                <w:w w:val="90"/>
              </w:rPr>
              <w:t xml:space="preserve"> </w:t>
            </w:r>
            <w:r>
              <w:rPr>
                <w:w w:val="90"/>
              </w:rPr>
              <w:t>przed</w:t>
            </w:r>
            <w:r>
              <w:rPr>
                <w:spacing w:val="-3"/>
                <w:w w:val="90"/>
              </w:rPr>
              <w:t xml:space="preserve"> </w:t>
            </w:r>
            <w:r>
              <w:rPr>
                <w:w w:val="90"/>
              </w:rPr>
              <w:t>i</w:t>
            </w:r>
            <w:r>
              <w:rPr>
                <w:spacing w:val="-3"/>
                <w:w w:val="90"/>
              </w:rPr>
              <w:t xml:space="preserve"> </w:t>
            </w:r>
            <w:r>
              <w:rPr>
                <w:w w:val="90"/>
              </w:rPr>
              <w:t>po</w:t>
            </w:r>
            <w:r>
              <w:rPr>
                <w:spacing w:val="-3"/>
                <w:w w:val="90"/>
              </w:rPr>
              <w:t xml:space="preserve"> </w:t>
            </w:r>
            <w:r>
              <w:rPr>
                <w:w w:val="90"/>
              </w:rPr>
              <w:t>wejściu</w:t>
            </w:r>
            <w:r>
              <w:rPr>
                <w:spacing w:val="-3"/>
                <w:w w:val="90"/>
              </w:rPr>
              <w:t xml:space="preserve"> </w:t>
            </w:r>
            <w:r>
              <w:rPr>
                <w:w w:val="90"/>
              </w:rPr>
              <w:t>przestrzeń</w:t>
            </w:r>
            <w:r>
              <w:rPr>
                <w:spacing w:val="-3"/>
                <w:w w:val="90"/>
              </w:rPr>
              <w:t xml:space="preserve"> </w:t>
            </w:r>
            <w:proofErr w:type="spellStart"/>
            <w:r>
              <w:rPr>
                <w:w w:val="90"/>
              </w:rPr>
              <w:t>manew</w:t>
            </w:r>
            <w:proofErr w:type="spellEnd"/>
            <w:r>
              <w:rPr>
                <w:w w:val="90"/>
              </w:rPr>
              <w:t xml:space="preserve">- </w:t>
            </w:r>
            <w:proofErr w:type="spellStart"/>
            <w:r>
              <w:rPr>
                <w:spacing w:val="-4"/>
              </w:rPr>
              <w:t>rową</w:t>
            </w:r>
            <w:proofErr w:type="spellEnd"/>
            <w:r>
              <w:rPr>
                <w:spacing w:val="-12"/>
              </w:rPr>
              <w:t xml:space="preserve"> </w:t>
            </w:r>
            <w:r>
              <w:rPr>
                <w:spacing w:val="-4"/>
              </w:rPr>
              <w:t>o</w:t>
            </w:r>
            <w:r>
              <w:rPr>
                <w:spacing w:val="-12"/>
              </w:rPr>
              <w:t xml:space="preserve"> </w:t>
            </w:r>
            <w:r>
              <w:rPr>
                <w:spacing w:val="-4"/>
              </w:rPr>
              <w:t>wymiarach</w:t>
            </w:r>
            <w:r>
              <w:rPr>
                <w:spacing w:val="-12"/>
              </w:rPr>
              <w:t xml:space="preserve"> </w:t>
            </w:r>
            <w:r>
              <w:rPr>
                <w:spacing w:val="-4"/>
              </w:rPr>
              <w:t>co</w:t>
            </w:r>
            <w:r>
              <w:rPr>
                <w:spacing w:val="-12"/>
              </w:rPr>
              <w:t xml:space="preserve"> </w:t>
            </w:r>
            <w:r>
              <w:rPr>
                <w:spacing w:val="-4"/>
              </w:rPr>
              <w:t>najmniej</w:t>
            </w:r>
            <w:r>
              <w:rPr>
                <w:spacing w:val="-12"/>
              </w:rPr>
              <w:t xml:space="preserve"> </w:t>
            </w:r>
            <w:r>
              <w:rPr>
                <w:spacing w:val="-4"/>
              </w:rPr>
              <w:t>150x150</w:t>
            </w:r>
            <w:r>
              <w:rPr>
                <w:spacing w:val="-12"/>
              </w:rPr>
              <w:t xml:space="preserve"> </w:t>
            </w:r>
            <w:r>
              <w:rPr>
                <w:spacing w:val="-4"/>
              </w:rPr>
              <w:t>cm,</w:t>
            </w:r>
          </w:p>
        </w:tc>
        <w:tc>
          <w:tcPr>
            <w:tcW w:w="1531" w:type="dxa"/>
          </w:tcPr>
          <w:p w14:paraId="4723EFD5" w14:textId="77777777" w:rsidR="004766AD" w:rsidRDefault="004766AD">
            <w:pPr>
              <w:pStyle w:val="TableParagraph"/>
              <w:rPr>
                <w:rFonts w:ascii="Times New Roman"/>
              </w:rPr>
            </w:pPr>
          </w:p>
        </w:tc>
        <w:tc>
          <w:tcPr>
            <w:tcW w:w="1531" w:type="dxa"/>
          </w:tcPr>
          <w:p w14:paraId="48B499A4" w14:textId="77777777" w:rsidR="004766AD" w:rsidRDefault="004766AD">
            <w:pPr>
              <w:pStyle w:val="TableParagraph"/>
              <w:rPr>
                <w:b/>
              </w:rPr>
            </w:pPr>
          </w:p>
          <w:p w14:paraId="53770B8F"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190344C5" w14:textId="77777777" w:rsidR="004766AD" w:rsidRDefault="004766AD">
            <w:pPr>
              <w:pStyle w:val="TableParagraph"/>
              <w:rPr>
                <w:b/>
              </w:rPr>
            </w:pPr>
          </w:p>
          <w:p w14:paraId="2D71E88C"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FE0F8DB" w14:textId="77777777">
        <w:trPr>
          <w:trHeight w:val="1019"/>
        </w:trPr>
        <w:tc>
          <w:tcPr>
            <w:tcW w:w="737" w:type="dxa"/>
          </w:tcPr>
          <w:p w14:paraId="59FCF812" w14:textId="77777777" w:rsidR="004766AD" w:rsidRDefault="004766AD">
            <w:pPr>
              <w:pStyle w:val="TableParagraph"/>
              <w:rPr>
                <w:b/>
              </w:rPr>
            </w:pPr>
          </w:p>
          <w:p w14:paraId="58C5A8A6" w14:textId="77777777" w:rsidR="004766AD" w:rsidRDefault="00000000">
            <w:pPr>
              <w:pStyle w:val="TableParagraph"/>
              <w:spacing w:before="132"/>
              <w:ind w:left="29" w:right="20"/>
              <w:jc w:val="center"/>
            </w:pPr>
            <w:r>
              <w:rPr>
                <w:spacing w:val="-2"/>
              </w:rPr>
              <w:t>A.1.3</w:t>
            </w:r>
          </w:p>
        </w:tc>
        <w:tc>
          <w:tcPr>
            <w:tcW w:w="4876" w:type="dxa"/>
          </w:tcPr>
          <w:p w14:paraId="31E3C78A" w14:textId="77777777" w:rsidR="004766AD" w:rsidRDefault="00000000">
            <w:pPr>
              <w:pStyle w:val="TableParagraph"/>
              <w:spacing w:before="48" w:line="223" w:lineRule="auto"/>
              <w:ind w:left="80"/>
            </w:pPr>
            <w:r>
              <w:rPr>
                <w:w w:val="90"/>
              </w:rPr>
              <w:t xml:space="preserve">nawierzchnia przed wejściem głównym powinna być utwardzona i posiadać nachylenie podłużne mniejsze </w:t>
            </w:r>
            <w:r>
              <w:rPr>
                <w:spacing w:val="-8"/>
              </w:rPr>
              <w:t xml:space="preserve">niż 6%, konieczne jest zapewnienie wypłaszczonej </w:t>
            </w:r>
            <w:r>
              <w:rPr>
                <w:spacing w:val="-4"/>
              </w:rPr>
              <w:t>powierzchni</w:t>
            </w:r>
            <w:r>
              <w:rPr>
                <w:spacing w:val="-6"/>
              </w:rPr>
              <w:t xml:space="preserve"> </w:t>
            </w:r>
            <w:r>
              <w:rPr>
                <w:spacing w:val="-4"/>
              </w:rPr>
              <w:t>manewrowej</w:t>
            </w:r>
            <w:r>
              <w:rPr>
                <w:spacing w:val="-6"/>
              </w:rPr>
              <w:t xml:space="preserve"> </w:t>
            </w:r>
            <w:r>
              <w:rPr>
                <w:spacing w:val="-4"/>
              </w:rPr>
              <w:t>przed</w:t>
            </w:r>
            <w:r>
              <w:rPr>
                <w:spacing w:val="-6"/>
              </w:rPr>
              <w:t xml:space="preserve"> </w:t>
            </w:r>
            <w:r>
              <w:rPr>
                <w:spacing w:val="-4"/>
              </w:rPr>
              <w:t>wejściem,</w:t>
            </w:r>
          </w:p>
        </w:tc>
        <w:tc>
          <w:tcPr>
            <w:tcW w:w="1531" w:type="dxa"/>
          </w:tcPr>
          <w:p w14:paraId="0A6ACDCE" w14:textId="77777777" w:rsidR="004766AD" w:rsidRDefault="004766AD">
            <w:pPr>
              <w:pStyle w:val="TableParagraph"/>
              <w:rPr>
                <w:rFonts w:ascii="Times New Roman"/>
              </w:rPr>
            </w:pPr>
          </w:p>
        </w:tc>
        <w:tc>
          <w:tcPr>
            <w:tcW w:w="1531" w:type="dxa"/>
          </w:tcPr>
          <w:p w14:paraId="3E66150E" w14:textId="77777777" w:rsidR="004766AD" w:rsidRDefault="004766AD">
            <w:pPr>
              <w:pStyle w:val="TableParagraph"/>
              <w:rPr>
                <w:b/>
              </w:rPr>
            </w:pPr>
          </w:p>
          <w:p w14:paraId="6D427CEB"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ABF4479" w14:textId="77777777" w:rsidR="004766AD" w:rsidRDefault="004766AD">
            <w:pPr>
              <w:pStyle w:val="TableParagraph"/>
              <w:rPr>
                <w:b/>
              </w:rPr>
            </w:pPr>
          </w:p>
          <w:p w14:paraId="06B2AE9A"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7EE324C" w14:textId="77777777">
        <w:trPr>
          <w:trHeight w:val="1488"/>
        </w:trPr>
        <w:tc>
          <w:tcPr>
            <w:tcW w:w="737" w:type="dxa"/>
          </w:tcPr>
          <w:p w14:paraId="44B791CC" w14:textId="77777777" w:rsidR="004766AD" w:rsidRDefault="004766AD">
            <w:pPr>
              <w:pStyle w:val="TableParagraph"/>
              <w:rPr>
                <w:b/>
              </w:rPr>
            </w:pPr>
          </w:p>
          <w:p w14:paraId="51610757" w14:textId="77777777" w:rsidR="004766AD" w:rsidRDefault="004766AD">
            <w:pPr>
              <w:pStyle w:val="TableParagraph"/>
              <w:spacing w:before="10"/>
              <w:rPr>
                <w:b/>
                <w:sz w:val="31"/>
              </w:rPr>
            </w:pPr>
          </w:p>
          <w:p w14:paraId="12637258" w14:textId="77777777" w:rsidR="004766AD" w:rsidRDefault="00000000">
            <w:pPr>
              <w:pStyle w:val="TableParagraph"/>
              <w:spacing w:before="1"/>
              <w:ind w:left="29" w:right="20"/>
              <w:jc w:val="center"/>
            </w:pPr>
            <w:r>
              <w:rPr>
                <w:spacing w:val="-2"/>
              </w:rPr>
              <w:t>A.1.4</w:t>
            </w:r>
          </w:p>
        </w:tc>
        <w:tc>
          <w:tcPr>
            <w:tcW w:w="4876" w:type="dxa"/>
          </w:tcPr>
          <w:p w14:paraId="0C26565D" w14:textId="77777777" w:rsidR="004766AD" w:rsidRDefault="00000000">
            <w:pPr>
              <w:pStyle w:val="TableParagraph"/>
              <w:spacing w:before="48" w:line="223" w:lineRule="auto"/>
              <w:ind w:left="80" w:right="196"/>
            </w:pPr>
            <w:r>
              <w:rPr>
                <w:spacing w:val="-4"/>
              </w:rPr>
              <w:t>nawierzchnia</w:t>
            </w:r>
            <w:r>
              <w:rPr>
                <w:spacing w:val="-12"/>
              </w:rPr>
              <w:t xml:space="preserve"> </w:t>
            </w:r>
            <w:r>
              <w:rPr>
                <w:spacing w:val="-4"/>
              </w:rPr>
              <w:t>przed</w:t>
            </w:r>
            <w:r>
              <w:rPr>
                <w:spacing w:val="-12"/>
              </w:rPr>
              <w:t xml:space="preserve"> </w:t>
            </w:r>
            <w:r>
              <w:rPr>
                <w:spacing w:val="-4"/>
              </w:rPr>
              <w:t>wejściem</w:t>
            </w:r>
            <w:r>
              <w:rPr>
                <w:spacing w:val="-12"/>
              </w:rPr>
              <w:t xml:space="preserve"> </w:t>
            </w:r>
            <w:r>
              <w:rPr>
                <w:spacing w:val="-4"/>
              </w:rPr>
              <w:t>głównym</w:t>
            </w:r>
            <w:r>
              <w:rPr>
                <w:spacing w:val="-12"/>
              </w:rPr>
              <w:t xml:space="preserve"> </w:t>
            </w:r>
            <w:r>
              <w:rPr>
                <w:spacing w:val="-4"/>
              </w:rPr>
              <w:t>powinna mieć</w:t>
            </w:r>
            <w:r>
              <w:rPr>
                <w:spacing w:val="-12"/>
              </w:rPr>
              <w:t xml:space="preserve"> </w:t>
            </w:r>
            <w:r>
              <w:rPr>
                <w:spacing w:val="-4"/>
              </w:rPr>
              <w:t>powierzchnię</w:t>
            </w:r>
            <w:r>
              <w:rPr>
                <w:spacing w:val="-12"/>
              </w:rPr>
              <w:t xml:space="preserve"> </w:t>
            </w:r>
            <w:r>
              <w:rPr>
                <w:spacing w:val="-4"/>
              </w:rPr>
              <w:t>antypoślizgową,</w:t>
            </w:r>
            <w:r>
              <w:rPr>
                <w:spacing w:val="-12"/>
              </w:rPr>
              <w:t xml:space="preserve"> </w:t>
            </w:r>
            <w:r>
              <w:rPr>
                <w:spacing w:val="-4"/>
              </w:rPr>
              <w:t>która</w:t>
            </w:r>
            <w:r>
              <w:rPr>
                <w:spacing w:val="-12"/>
              </w:rPr>
              <w:t xml:space="preserve"> </w:t>
            </w:r>
            <w:r>
              <w:rPr>
                <w:spacing w:val="-4"/>
              </w:rPr>
              <w:t xml:space="preserve">spełnia </w:t>
            </w:r>
            <w:r>
              <w:rPr>
                <w:w w:val="90"/>
              </w:rPr>
              <w:t xml:space="preserve">swoje cechy również w trudnych warunkach </w:t>
            </w:r>
            <w:proofErr w:type="spellStart"/>
            <w:r>
              <w:rPr>
                <w:w w:val="90"/>
              </w:rPr>
              <w:t>atmos</w:t>
            </w:r>
            <w:proofErr w:type="spellEnd"/>
            <w:r>
              <w:rPr>
                <w:w w:val="90"/>
              </w:rPr>
              <w:t xml:space="preserve">- </w:t>
            </w:r>
            <w:proofErr w:type="spellStart"/>
            <w:r>
              <w:rPr>
                <w:spacing w:val="-8"/>
              </w:rPr>
              <w:t>ferycznych</w:t>
            </w:r>
            <w:proofErr w:type="spellEnd"/>
            <w:r>
              <w:rPr>
                <w:spacing w:val="-8"/>
              </w:rPr>
              <w:t xml:space="preserve"> - w badaniu wartość poślizgu (PTV lub </w:t>
            </w:r>
            <w:r>
              <w:rPr>
                <w:w w:val="90"/>
              </w:rPr>
              <w:t>SRV)</w:t>
            </w:r>
            <w:r>
              <w:rPr>
                <w:spacing w:val="-10"/>
                <w:w w:val="90"/>
              </w:rPr>
              <w:t xml:space="preserve"> </w:t>
            </w:r>
            <w:r>
              <w:rPr>
                <w:w w:val="90"/>
              </w:rPr>
              <w:t>nawierzchni</w:t>
            </w:r>
            <w:r>
              <w:rPr>
                <w:spacing w:val="-9"/>
                <w:w w:val="90"/>
              </w:rPr>
              <w:t xml:space="preserve"> </w:t>
            </w:r>
            <w:r>
              <w:rPr>
                <w:w w:val="90"/>
              </w:rPr>
              <w:t>mokrej</w:t>
            </w:r>
            <w:r>
              <w:rPr>
                <w:spacing w:val="-9"/>
                <w:w w:val="90"/>
              </w:rPr>
              <w:t xml:space="preserve"> </w:t>
            </w:r>
            <w:r>
              <w:rPr>
                <w:w w:val="90"/>
              </w:rPr>
              <w:t>nie</w:t>
            </w:r>
            <w:r>
              <w:rPr>
                <w:spacing w:val="-9"/>
                <w:w w:val="90"/>
              </w:rPr>
              <w:t xml:space="preserve"> </w:t>
            </w:r>
            <w:r>
              <w:rPr>
                <w:w w:val="90"/>
              </w:rPr>
              <w:t>może</w:t>
            </w:r>
            <w:r>
              <w:rPr>
                <w:spacing w:val="-9"/>
                <w:w w:val="90"/>
              </w:rPr>
              <w:t xml:space="preserve"> </w:t>
            </w:r>
            <w:r>
              <w:rPr>
                <w:w w:val="90"/>
              </w:rPr>
              <w:t>być</w:t>
            </w:r>
            <w:r>
              <w:rPr>
                <w:spacing w:val="-10"/>
                <w:w w:val="90"/>
              </w:rPr>
              <w:t xml:space="preserve"> </w:t>
            </w:r>
            <w:r>
              <w:rPr>
                <w:w w:val="90"/>
              </w:rPr>
              <w:t>niższa</w:t>
            </w:r>
            <w:r>
              <w:rPr>
                <w:spacing w:val="-9"/>
                <w:w w:val="90"/>
              </w:rPr>
              <w:t xml:space="preserve"> </w:t>
            </w:r>
            <w:r>
              <w:rPr>
                <w:w w:val="90"/>
              </w:rPr>
              <w:t>niż</w:t>
            </w:r>
            <w:r>
              <w:rPr>
                <w:spacing w:val="-9"/>
                <w:w w:val="90"/>
              </w:rPr>
              <w:t xml:space="preserve"> </w:t>
            </w:r>
            <w:r>
              <w:rPr>
                <w:w w:val="90"/>
              </w:rPr>
              <w:t xml:space="preserve">36 </w:t>
            </w:r>
            <w:r>
              <w:rPr>
                <w:spacing w:val="-2"/>
              </w:rPr>
              <w:t>jednostek</w:t>
            </w:r>
            <w:r>
              <w:rPr>
                <w:color w:val="231F20"/>
                <w:spacing w:val="-2"/>
              </w:rPr>
              <w:t>,</w:t>
            </w:r>
          </w:p>
        </w:tc>
        <w:tc>
          <w:tcPr>
            <w:tcW w:w="1531" w:type="dxa"/>
          </w:tcPr>
          <w:p w14:paraId="35CBF0B2" w14:textId="77777777" w:rsidR="004766AD" w:rsidRDefault="004766AD">
            <w:pPr>
              <w:pStyle w:val="TableParagraph"/>
              <w:rPr>
                <w:rFonts w:ascii="Times New Roman"/>
              </w:rPr>
            </w:pPr>
          </w:p>
        </w:tc>
        <w:tc>
          <w:tcPr>
            <w:tcW w:w="1531" w:type="dxa"/>
          </w:tcPr>
          <w:p w14:paraId="6BDDBE5E" w14:textId="77777777" w:rsidR="004766AD" w:rsidRDefault="004766AD">
            <w:pPr>
              <w:pStyle w:val="TableParagraph"/>
              <w:rPr>
                <w:b/>
              </w:rPr>
            </w:pPr>
          </w:p>
          <w:p w14:paraId="34DD16F5" w14:textId="77777777" w:rsidR="004766AD" w:rsidRDefault="004766AD">
            <w:pPr>
              <w:pStyle w:val="TableParagraph"/>
              <w:spacing w:before="10"/>
              <w:rPr>
                <w:b/>
                <w:sz w:val="31"/>
              </w:rPr>
            </w:pPr>
          </w:p>
          <w:p w14:paraId="20C683C1"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AB95947" w14:textId="77777777" w:rsidR="004766AD" w:rsidRDefault="004766AD">
            <w:pPr>
              <w:pStyle w:val="TableParagraph"/>
              <w:rPr>
                <w:b/>
              </w:rPr>
            </w:pPr>
          </w:p>
          <w:p w14:paraId="33A2F4A7" w14:textId="77777777" w:rsidR="004766AD" w:rsidRDefault="004766AD">
            <w:pPr>
              <w:pStyle w:val="TableParagraph"/>
              <w:spacing w:before="10"/>
              <w:rPr>
                <w:b/>
                <w:sz w:val="31"/>
              </w:rPr>
            </w:pPr>
          </w:p>
          <w:p w14:paraId="0D9067E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63A9827" w14:textId="77777777">
        <w:trPr>
          <w:trHeight w:val="1270"/>
        </w:trPr>
        <w:tc>
          <w:tcPr>
            <w:tcW w:w="737" w:type="dxa"/>
          </w:tcPr>
          <w:p w14:paraId="080C8EB7" w14:textId="77777777" w:rsidR="004766AD" w:rsidRDefault="004766AD">
            <w:pPr>
              <w:pStyle w:val="TableParagraph"/>
              <w:rPr>
                <w:b/>
              </w:rPr>
            </w:pPr>
          </w:p>
          <w:p w14:paraId="64CBB4C1" w14:textId="77777777" w:rsidR="004766AD" w:rsidRDefault="004766AD">
            <w:pPr>
              <w:pStyle w:val="TableParagraph"/>
              <w:spacing w:before="5"/>
              <w:rPr>
                <w:b/>
              </w:rPr>
            </w:pPr>
          </w:p>
          <w:p w14:paraId="75E24BBE" w14:textId="77777777" w:rsidR="004766AD" w:rsidRDefault="00000000">
            <w:pPr>
              <w:pStyle w:val="TableParagraph"/>
              <w:ind w:left="29" w:right="20"/>
              <w:jc w:val="center"/>
            </w:pPr>
            <w:r>
              <w:rPr>
                <w:spacing w:val="-2"/>
              </w:rPr>
              <w:t>A.1.5</w:t>
            </w:r>
          </w:p>
        </w:tc>
        <w:tc>
          <w:tcPr>
            <w:tcW w:w="4876" w:type="dxa"/>
          </w:tcPr>
          <w:p w14:paraId="0580ACFE" w14:textId="77777777" w:rsidR="004766AD" w:rsidRDefault="00000000">
            <w:pPr>
              <w:pStyle w:val="TableParagraph"/>
              <w:spacing w:before="56" w:line="223" w:lineRule="auto"/>
              <w:ind w:left="80"/>
            </w:pPr>
            <w:r>
              <w:rPr>
                <w:spacing w:val="-4"/>
              </w:rPr>
              <w:t>jeżeli</w:t>
            </w:r>
            <w:r>
              <w:rPr>
                <w:spacing w:val="-12"/>
              </w:rPr>
              <w:t xml:space="preserve"> </w:t>
            </w:r>
            <w:r>
              <w:rPr>
                <w:spacing w:val="-4"/>
              </w:rPr>
              <w:t>wejście</w:t>
            </w:r>
            <w:r>
              <w:rPr>
                <w:spacing w:val="-12"/>
              </w:rPr>
              <w:t xml:space="preserve"> </w:t>
            </w:r>
            <w:r>
              <w:rPr>
                <w:spacing w:val="-4"/>
              </w:rPr>
              <w:t>do</w:t>
            </w:r>
            <w:r>
              <w:rPr>
                <w:spacing w:val="-12"/>
              </w:rPr>
              <w:t xml:space="preserve"> </w:t>
            </w:r>
            <w:r>
              <w:rPr>
                <w:spacing w:val="-4"/>
              </w:rPr>
              <w:t>budynku</w:t>
            </w:r>
            <w:r>
              <w:rPr>
                <w:spacing w:val="-12"/>
              </w:rPr>
              <w:t xml:space="preserve"> </w:t>
            </w:r>
            <w:r>
              <w:rPr>
                <w:spacing w:val="-4"/>
              </w:rPr>
              <w:t>jest</w:t>
            </w:r>
            <w:r>
              <w:rPr>
                <w:spacing w:val="-12"/>
              </w:rPr>
              <w:t xml:space="preserve"> </w:t>
            </w:r>
            <w:r>
              <w:rPr>
                <w:spacing w:val="-4"/>
              </w:rPr>
              <w:t>powyżej</w:t>
            </w:r>
            <w:r>
              <w:rPr>
                <w:spacing w:val="-12"/>
              </w:rPr>
              <w:t xml:space="preserve"> </w:t>
            </w:r>
            <w:r>
              <w:rPr>
                <w:spacing w:val="-4"/>
              </w:rPr>
              <w:t xml:space="preserve">poziomu </w:t>
            </w:r>
            <w:r>
              <w:rPr>
                <w:w w:val="90"/>
              </w:rPr>
              <w:t>terenu</w:t>
            </w:r>
            <w:r>
              <w:rPr>
                <w:spacing w:val="-6"/>
                <w:w w:val="90"/>
              </w:rPr>
              <w:t xml:space="preserve"> </w:t>
            </w:r>
            <w:r>
              <w:rPr>
                <w:w w:val="90"/>
              </w:rPr>
              <w:t>i</w:t>
            </w:r>
            <w:r>
              <w:rPr>
                <w:spacing w:val="-6"/>
                <w:w w:val="90"/>
              </w:rPr>
              <w:t xml:space="preserve"> </w:t>
            </w:r>
            <w:r>
              <w:rPr>
                <w:w w:val="90"/>
              </w:rPr>
              <w:t>nie</w:t>
            </w:r>
            <w:r>
              <w:rPr>
                <w:spacing w:val="-6"/>
                <w:w w:val="90"/>
              </w:rPr>
              <w:t xml:space="preserve"> </w:t>
            </w:r>
            <w:r>
              <w:rPr>
                <w:w w:val="90"/>
              </w:rPr>
              <w:t>można</w:t>
            </w:r>
            <w:r>
              <w:rPr>
                <w:spacing w:val="-6"/>
                <w:w w:val="90"/>
              </w:rPr>
              <w:t xml:space="preserve"> </w:t>
            </w:r>
            <w:r>
              <w:rPr>
                <w:w w:val="90"/>
              </w:rPr>
              <w:t>zastosować</w:t>
            </w:r>
            <w:r>
              <w:rPr>
                <w:spacing w:val="-6"/>
                <w:w w:val="90"/>
              </w:rPr>
              <w:t xml:space="preserve"> </w:t>
            </w:r>
            <w:r>
              <w:rPr>
                <w:w w:val="90"/>
              </w:rPr>
              <w:t>opisanych</w:t>
            </w:r>
            <w:r>
              <w:rPr>
                <w:spacing w:val="-6"/>
                <w:w w:val="90"/>
              </w:rPr>
              <w:t xml:space="preserve"> </w:t>
            </w:r>
            <w:r>
              <w:rPr>
                <w:w w:val="90"/>
              </w:rPr>
              <w:t>wyżej</w:t>
            </w:r>
            <w:r>
              <w:rPr>
                <w:spacing w:val="-6"/>
                <w:w w:val="90"/>
              </w:rPr>
              <w:t xml:space="preserve"> </w:t>
            </w:r>
            <w:proofErr w:type="spellStart"/>
            <w:r>
              <w:rPr>
                <w:w w:val="90"/>
              </w:rPr>
              <w:t>roz</w:t>
            </w:r>
            <w:proofErr w:type="spellEnd"/>
            <w:r>
              <w:rPr>
                <w:w w:val="90"/>
              </w:rPr>
              <w:t xml:space="preserve">- wiązań, wówczas zaleca się zastosowanie w strefie wejściowej windy/dźwigu osobowego, umożliwiają- </w:t>
            </w:r>
            <w:proofErr w:type="spellStart"/>
            <w:r>
              <w:rPr>
                <w:spacing w:val="-2"/>
              </w:rPr>
              <w:t>cego</w:t>
            </w:r>
            <w:proofErr w:type="spellEnd"/>
            <w:r>
              <w:rPr>
                <w:spacing w:val="-14"/>
              </w:rPr>
              <w:t xml:space="preserve"> </w:t>
            </w:r>
            <w:r>
              <w:rPr>
                <w:spacing w:val="-2"/>
              </w:rPr>
              <w:t>wejście</w:t>
            </w:r>
            <w:r>
              <w:rPr>
                <w:spacing w:val="-13"/>
              </w:rPr>
              <w:t xml:space="preserve"> </w:t>
            </w:r>
            <w:r>
              <w:rPr>
                <w:spacing w:val="-2"/>
              </w:rPr>
              <w:t>do</w:t>
            </w:r>
            <w:r>
              <w:rPr>
                <w:spacing w:val="-13"/>
              </w:rPr>
              <w:t xml:space="preserve"> </w:t>
            </w:r>
            <w:r>
              <w:rPr>
                <w:spacing w:val="-2"/>
              </w:rPr>
              <w:t>budynku,</w:t>
            </w:r>
          </w:p>
        </w:tc>
        <w:tc>
          <w:tcPr>
            <w:tcW w:w="1531" w:type="dxa"/>
          </w:tcPr>
          <w:p w14:paraId="34792E38" w14:textId="77777777" w:rsidR="004766AD" w:rsidRDefault="004766AD">
            <w:pPr>
              <w:pStyle w:val="TableParagraph"/>
              <w:rPr>
                <w:rFonts w:ascii="Times New Roman"/>
              </w:rPr>
            </w:pPr>
          </w:p>
        </w:tc>
        <w:tc>
          <w:tcPr>
            <w:tcW w:w="1531" w:type="dxa"/>
          </w:tcPr>
          <w:p w14:paraId="27EED8B0" w14:textId="77777777" w:rsidR="004766AD" w:rsidRDefault="004766AD">
            <w:pPr>
              <w:pStyle w:val="TableParagraph"/>
              <w:rPr>
                <w:b/>
              </w:rPr>
            </w:pPr>
          </w:p>
          <w:p w14:paraId="10FB9036" w14:textId="77777777" w:rsidR="004766AD" w:rsidRDefault="004766AD">
            <w:pPr>
              <w:pStyle w:val="TableParagraph"/>
              <w:spacing w:before="5"/>
              <w:rPr>
                <w:b/>
              </w:rPr>
            </w:pPr>
          </w:p>
          <w:p w14:paraId="1DD82AE8"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8F2BE1B" w14:textId="77777777" w:rsidR="004766AD" w:rsidRDefault="004766AD">
            <w:pPr>
              <w:pStyle w:val="TableParagraph"/>
              <w:rPr>
                <w:b/>
              </w:rPr>
            </w:pPr>
          </w:p>
          <w:p w14:paraId="6373D1A5" w14:textId="77777777" w:rsidR="004766AD" w:rsidRDefault="004766AD">
            <w:pPr>
              <w:pStyle w:val="TableParagraph"/>
              <w:spacing w:before="5"/>
              <w:rPr>
                <w:b/>
              </w:rPr>
            </w:pPr>
          </w:p>
          <w:p w14:paraId="6D3E9DD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2307AD3" w14:textId="77777777">
        <w:trPr>
          <w:trHeight w:val="1957"/>
        </w:trPr>
        <w:tc>
          <w:tcPr>
            <w:tcW w:w="737" w:type="dxa"/>
          </w:tcPr>
          <w:p w14:paraId="60EBCFA1" w14:textId="77777777" w:rsidR="004766AD" w:rsidRDefault="004766AD">
            <w:pPr>
              <w:pStyle w:val="TableParagraph"/>
              <w:rPr>
                <w:b/>
              </w:rPr>
            </w:pPr>
          </w:p>
          <w:p w14:paraId="51894DEC" w14:textId="77777777" w:rsidR="004766AD" w:rsidRDefault="004766AD">
            <w:pPr>
              <w:pStyle w:val="TableParagraph"/>
              <w:rPr>
                <w:b/>
              </w:rPr>
            </w:pPr>
          </w:p>
          <w:p w14:paraId="1B7F28EF" w14:textId="77777777" w:rsidR="004766AD" w:rsidRDefault="004766AD">
            <w:pPr>
              <w:pStyle w:val="TableParagraph"/>
              <w:spacing w:before="4"/>
              <w:rPr>
                <w:b/>
                <w:sz w:val="30"/>
              </w:rPr>
            </w:pPr>
          </w:p>
          <w:p w14:paraId="78521643" w14:textId="77777777" w:rsidR="004766AD" w:rsidRDefault="00000000">
            <w:pPr>
              <w:pStyle w:val="TableParagraph"/>
              <w:ind w:left="29" w:right="20"/>
              <w:jc w:val="center"/>
            </w:pPr>
            <w:r>
              <w:rPr>
                <w:spacing w:val="-2"/>
              </w:rPr>
              <w:t>A.1.6</w:t>
            </w:r>
          </w:p>
        </w:tc>
        <w:tc>
          <w:tcPr>
            <w:tcW w:w="4876" w:type="dxa"/>
          </w:tcPr>
          <w:p w14:paraId="002D0673" w14:textId="77777777" w:rsidR="004766AD" w:rsidRDefault="00000000">
            <w:pPr>
              <w:pStyle w:val="TableParagraph"/>
              <w:spacing w:before="48" w:line="223" w:lineRule="auto"/>
              <w:ind w:left="80" w:right="133"/>
            </w:pPr>
            <w:r>
              <w:rPr>
                <w:spacing w:val="-6"/>
              </w:rPr>
              <w:t>wymaga</w:t>
            </w:r>
            <w:r>
              <w:rPr>
                <w:spacing w:val="-14"/>
              </w:rPr>
              <w:t xml:space="preserve"> </w:t>
            </w:r>
            <w:r>
              <w:rPr>
                <w:spacing w:val="-6"/>
              </w:rPr>
              <w:t>się,</w:t>
            </w:r>
            <w:r>
              <w:rPr>
                <w:spacing w:val="-12"/>
              </w:rPr>
              <w:t xml:space="preserve"> </w:t>
            </w:r>
            <w:r>
              <w:rPr>
                <w:spacing w:val="-6"/>
              </w:rPr>
              <w:t>aby</w:t>
            </w:r>
            <w:r>
              <w:rPr>
                <w:spacing w:val="-12"/>
              </w:rPr>
              <w:t xml:space="preserve"> </w:t>
            </w:r>
            <w:r>
              <w:rPr>
                <w:spacing w:val="-6"/>
              </w:rPr>
              <w:t>pochylnie,</w:t>
            </w:r>
            <w:r>
              <w:rPr>
                <w:spacing w:val="-12"/>
              </w:rPr>
              <w:t xml:space="preserve"> </w:t>
            </w:r>
            <w:r>
              <w:rPr>
                <w:spacing w:val="-6"/>
              </w:rPr>
              <w:t>wejścia,</w:t>
            </w:r>
            <w:r>
              <w:rPr>
                <w:spacing w:val="-12"/>
              </w:rPr>
              <w:t xml:space="preserve"> </w:t>
            </w:r>
            <w:r>
              <w:rPr>
                <w:spacing w:val="-6"/>
              </w:rPr>
              <w:t>schody,</w:t>
            </w:r>
            <w:r>
              <w:rPr>
                <w:spacing w:val="-12"/>
              </w:rPr>
              <w:t xml:space="preserve"> </w:t>
            </w:r>
            <w:proofErr w:type="spellStart"/>
            <w:r>
              <w:rPr>
                <w:spacing w:val="-6"/>
              </w:rPr>
              <w:t>ele</w:t>
            </w:r>
            <w:proofErr w:type="spellEnd"/>
            <w:r>
              <w:rPr>
                <w:spacing w:val="-6"/>
              </w:rPr>
              <w:t xml:space="preserve">- </w:t>
            </w:r>
            <w:proofErr w:type="spellStart"/>
            <w:r>
              <w:rPr>
                <w:spacing w:val="-4"/>
              </w:rPr>
              <w:t>menty</w:t>
            </w:r>
            <w:proofErr w:type="spellEnd"/>
            <w:r>
              <w:rPr>
                <w:spacing w:val="-12"/>
              </w:rPr>
              <w:t xml:space="preserve"> </w:t>
            </w:r>
            <w:r>
              <w:rPr>
                <w:spacing w:val="-4"/>
              </w:rPr>
              <w:t>oznakowania</w:t>
            </w:r>
            <w:r>
              <w:rPr>
                <w:spacing w:val="-12"/>
              </w:rPr>
              <w:t xml:space="preserve"> </w:t>
            </w:r>
            <w:r>
              <w:rPr>
                <w:spacing w:val="-4"/>
              </w:rPr>
              <w:t>były</w:t>
            </w:r>
            <w:r>
              <w:rPr>
                <w:spacing w:val="-12"/>
              </w:rPr>
              <w:t xml:space="preserve"> </w:t>
            </w:r>
            <w:r>
              <w:rPr>
                <w:spacing w:val="-4"/>
              </w:rPr>
              <w:t>dobrze</w:t>
            </w:r>
            <w:r>
              <w:rPr>
                <w:spacing w:val="-12"/>
              </w:rPr>
              <w:t xml:space="preserve"> </w:t>
            </w:r>
            <w:r>
              <w:rPr>
                <w:spacing w:val="-4"/>
              </w:rPr>
              <w:t>oświetlone</w:t>
            </w:r>
            <w:r>
              <w:rPr>
                <w:spacing w:val="-12"/>
              </w:rPr>
              <w:t xml:space="preserve"> </w:t>
            </w:r>
            <w:proofErr w:type="spellStart"/>
            <w:r>
              <w:rPr>
                <w:spacing w:val="-4"/>
              </w:rPr>
              <w:t>świa</w:t>
            </w:r>
            <w:proofErr w:type="spellEnd"/>
            <w:r>
              <w:rPr>
                <w:spacing w:val="-4"/>
              </w:rPr>
              <w:t xml:space="preserve">- </w:t>
            </w:r>
            <w:r>
              <w:rPr>
                <w:spacing w:val="-8"/>
              </w:rPr>
              <w:t>tłem</w:t>
            </w:r>
            <w:r>
              <w:rPr>
                <w:spacing w:val="-11"/>
              </w:rPr>
              <w:t xml:space="preserve"> </w:t>
            </w:r>
            <w:r>
              <w:rPr>
                <w:spacing w:val="-8"/>
              </w:rPr>
              <w:t>sztucznym</w:t>
            </w:r>
            <w:r>
              <w:rPr>
                <w:spacing w:val="-11"/>
              </w:rPr>
              <w:t xml:space="preserve"> </w:t>
            </w:r>
            <w:r>
              <w:rPr>
                <w:spacing w:val="-8"/>
              </w:rPr>
              <w:t>o</w:t>
            </w:r>
            <w:r>
              <w:rPr>
                <w:spacing w:val="-11"/>
              </w:rPr>
              <w:t xml:space="preserve"> </w:t>
            </w:r>
            <w:r>
              <w:rPr>
                <w:spacing w:val="-8"/>
              </w:rPr>
              <w:t>natężeniu</w:t>
            </w:r>
            <w:r>
              <w:rPr>
                <w:spacing w:val="-11"/>
              </w:rPr>
              <w:t xml:space="preserve"> </w:t>
            </w:r>
            <w:r>
              <w:rPr>
                <w:spacing w:val="-8"/>
              </w:rPr>
              <w:t>minimum</w:t>
            </w:r>
            <w:r>
              <w:rPr>
                <w:spacing w:val="-11"/>
              </w:rPr>
              <w:t xml:space="preserve"> </w:t>
            </w:r>
            <w:r>
              <w:rPr>
                <w:spacing w:val="-8"/>
              </w:rPr>
              <w:t>100</w:t>
            </w:r>
            <w:r>
              <w:rPr>
                <w:spacing w:val="-11"/>
              </w:rPr>
              <w:t xml:space="preserve"> </w:t>
            </w:r>
            <w:r>
              <w:rPr>
                <w:spacing w:val="-8"/>
              </w:rPr>
              <w:t>lx</w:t>
            </w:r>
            <w:r>
              <w:rPr>
                <w:spacing w:val="-11"/>
              </w:rPr>
              <w:t xml:space="preserve"> </w:t>
            </w:r>
            <w:r>
              <w:rPr>
                <w:spacing w:val="-8"/>
              </w:rPr>
              <w:t xml:space="preserve">należy </w:t>
            </w:r>
            <w:r>
              <w:rPr>
                <w:w w:val="90"/>
              </w:rPr>
              <w:t xml:space="preserve">ograniczać stosowanie opraw oświetleniowych z </w:t>
            </w:r>
            <w:proofErr w:type="spellStart"/>
            <w:r>
              <w:rPr>
                <w:w w:val="90"/>
              </w:rPr>
              <w:t>wi</w:t>
            </w:r>
            <w:proofErr w:type="spellEnd"/>
            <w:r>
              <w:rPr>
                <w:w w:val="90"/>
              </w:rPr>
              <w:t xml:space="preserve">- </w:t>
            </w:r>
            <w:proofErr w:type="spellStart"/>
            <w:r>
              <w:rPr>
                <w:spacing w:val="-6"/>
              </w:rPr>
              <w:t>docznym</w:t>
            </w:r>
            <w:proofErr w:type="spellEnd"/>
            <w:r>
              <w:rPr>
                <w:spacing w:val="-11"/>
              </w:rPr>
              <w:t xml:space="preserve"> </w:t>
            </w:r>
            <w:r>
              <w:rPr>
                <w:spacing w:val="-6"/>
              </w:rPr>
              <w:t>źródłem</w:t>
            </w:r>
            <w:r>
              <w:rPr>
                <w:spacing w:val="-11"/>
              </w:rPr>
              <w:t xml:space="preserve"> </w:t>
            </w:r>
            <w:r>
              <w:rPr>
                <w:spacing w:val="-6"/>
              </w:rPr>
              <w:t>światła,</w:t>
            </w:r>
            <w:r>
              <w:rPr>
                <w:spacing w:val="-11"/>
              </w:rPr>
              <w:t xml:space="preserve"> </w:t>
            </w:r>
            <w:r>
              <w:rPr>
                <w:spacing w:val="-6"/>
              </w:rPr>
              <w:t>które</w:t>
            </w:r>
            <w:r>
              <w:rPr>
                <w:spacing w:val="-11"/>
              </w:rPr>
              <w:t xml:space="preserve"> </w:t>
            </w:r>
            <w:r>
              <w:rPr>
                <w:spacing w:val="-6"/>
              </w:rPr>
              <w:t>mogą</w:t>
            </w:r>
            <w:r>
              <w:rPr>
                <w:spacing w:val="-11"/>
              </w:rPr>
              <w:t xml:space="preserve"> </w:t>
            </w:r>
            <w:r>
              <w:rPr>
                <w:spacing w:val="-6"/>
              </w:rPr>
              <w:t>powodować zjawisko</w:t>
            </w:r>
            <w:r>
              <w:rPr>
                <w:spacing w:val="-14"/>
              </w:rPr>
              <w:t xml:space="preserve"> </w:t>
            </w:r>
            <w:r>
              <w:rPr>
                <w:spacing w:val="-6"/>
              </w:rPr>
              <w:t>olśnienia</w:t>
            </w:r>
            <w:r>
              <w:rPr>
                <w:spacing w:val="-12"/>
              </w:rPr>
              <w:t xml:space="preserve"> </w:t>
            </w:r>
            <w:r>
              <w:rPr>
                <w:spacing w:val="-6"/>
              </w:rPr>
              <w:t>–</w:t>
            </w:r>
            <w:r>
              <w:rPr>
                <w:spacing w:val="-12"/>
              </w:rPr>
              <w:t xml:space="preserve"> </w:t>
            </w:r>
            <w:r>
              <w:rPr>
                <w:spacing w:val="-6"/>
              </w:rPr>
              <w:t>w</w:t>
            </w:r>
            <w:r>
              <w:rPr>
                <w:spacing w:val="-12"/>
              </w:rPr>
              <w:t xml:space="preserve"> </w:t>
            </w:r>
            <w:r>
              <w:rPr>
                <w:spacing w:val="-6"/>
              </w:rPr>
              <w:t>przypadku</w:t>
            </w:r>
            <w:r>
              <w:rPr>
                <w:spacing w:val="-12"/>
              </w:rPr>
              <w:t xml:space="preserve"> </w:t>
            </w:r>
            <w:r>
              <w:rPr>
                <w:spacing w:val="-6"/>
              </w:rPr>
              <w:t>zastosowania</w:t>
            </w:r>
            <w:r>
              <w:rPr>
                <w:spacing w:val="-12"/>
              </w:rPr>
              <w:t xml:space="preserve"> </w:t>
            </w:r>
            <w:r>
              <w:rPr>
                <w:spacing w:val="-6"/>
              </w:rPr>
              <w:t xml:space="preserve">re- </w:t>
            </w:r>
            <w:proofErr w:type="spellStart"/>
            <w:r>
              <w:rPr>
                <w:w w:val="90"/>
              </w:rPr>
              <w:t>flektorów</w:t>
            </w:r>
            <w:proofErr w:type="spellEnd"/>
            <w:r>
              <w:rPr>
                <w:w w:val="90"/>
              </w:rPr>
              <w:t xml:space="preserve"> powinny być one rozmieszczone w sposób </w:t>
            </w:r>
            <w:r>
              <w:rPr>
                <w:spacing w:val="-6"/>
              </w:rPr>
              <w:t>nieprzeszkadzający użytkownikowi,</w:t>
            </w:r>
          </w:p>
        </w:tc>
        <w:tc>
          <w:tcPr>
            <w:tcW w:w="1531" w:type="dxa"/>
          </w:tcPr>
          <w:p w14:paraId="5A5D11DD" w14:textId="77777777" w:rsidR="004766AD" w:rsidRDefault="004766AD">
            <w:pPr>
              <w:pStyle w:val="TableParagraph"/>
              <w:rPr>
                <w:rFonts w:ascii="Times New Roman"/>
              </w:rPr>
            </w:pPr>
          </w:p>
        </w:tc>
        <w:tc>
          <w:tcPr>
            <w:tcW w:w="1531" w:type="dxa"/>
          </w:tcPr>
          <w:p w14:paraId="3F832BF2" w14:textId="77777777" w:rsidR="004766AD" w:rsidRDefault="004766AD">
            <w:pPr>
              <w:pStyle w:val="TableParagraph"/>
              <w:rPr>
                <w:b/>
              </w:rPr>
            </w:pPr>
          </w:p>
          <w:p w14:paraId="2639B0EB" w14:textId="77777777" w:rsidR="004766AD" w:rsidRDefault="004766AD">
            <w:pPr>
              <w:pStyle w:val="TableParagraph"/>
              <w:rPr>
                <w:b/>
              </w:rPr>
            </w:pPr>
          </w:p>
          <w:p w14:paraId="0E44DE39" w14:textId="77777777" w:rsidR="004766AD" w:rsidRDefault="004766AD">
            <w:pPr>
              <w:pStyle w:val="TableParagraph"/>
              <w:spacing w:before="4"/>
              <w:rPr>
                <w:b/>
                <w:sz w:val="30"/>
              </w:rPr>
            </w:pPr>
          </w:p>
          <w:p w14:paraId="030DE2B0"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46BE3355" w14:textId="77777777" w:rsidR="004766AD" w:rsidRDefault="004766AD">
            <w:pPr>
              <w:pStyle w:val="TableParagraph"/>
              <w:rPr>
                <w:b/>
              </w:rPr>
            </w:pPr>
          </w:p>
          <w:p w14:paraId="09C422F8" w14:textId="77777777" w:rsidR="004766AD" w:rsidRDefault="004766AD">
            <w:pPr>
              <w:pStyle w:val="TableParagraph"/>
              <w:rPr>
                <w:b/>
              </w:rPr>
            </w:pPr>
          </w:p>
          <w:p w14:paraId="447E3B77" w14:textId="77777777" w:rsidR="004766AD" w:rsidRDefault="004766AD">
            <w:pPr>
              <w:pStyle w:val="TableParagraph"/>
              <w:spacing w:before="4"/>
              <w:rPr>
                <w:b/>
                <w:sz w:val="30"/>
              </w:rPr>
            </w:pPr>
          </w:p>
          <w:p w14:paraId="39BC26FD"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2369462" w14:textId="77777777">
        <w:trPr>
          <w:trHeight w:val="784"/>
        </w:trPr>
        <w:tc>
          <w:tcPr>
            <w:tcW w:w="737" w:type="dxa"/>
          </w:tcPr>
          <w:p w14:paraId="18E4AC00" w14:textId="77777777" w:rsidR="004766AD" w:rsidRDefault="004766AD">
            <w:pPr>
              <w:pStyle w:val="TableParagraph"/>
              <w:spacing w:before="3"/>
              <w:rPr>
                <w:b/>
                <w:sz w:val="23"/>
              </w:rPr>
            </w:pPr>
          </w:p>
          <w:p w14:paraId="17A72A16" w14:textId="77777777" w:rsidR="004766AD" w:rsidRDefault="00000000">
            <w:pPr>
              <w:pStyle w:val="TableParagraph"/>
              <w:spacing w:before="1"/>
              <w:ind w:left="29" w:right="20"/>
              <w:jc w:val="center"/>
            </w:pPr>
            <w:r>
              <w:rPr>
                <w:spacing w:val="-2"/>
              </w:rPr>
              <w:t>A.1.7</w:t>
            </w:r>
          </w:p>
        </w:tc>
        <w:tc>
          <w:tcPr>
            <w:tcW w:w="4876" w:type="dxa"/>
          </w:tcPr>
          <w:p w14:paraId="03064D50" w14:textId="77777777" w:rsidR="004766AD" w:rsidRDefault="00000000">
            <w:pPr>
              <w:pStyle w:val="TableParagraph"/>
              <w:spacing w:before="48" w:line="223" w:lineRule="auto"/>
              <w:ind w:left="80" w:right="127"/>
            </w:pPr>
            <w:r>
              <w:rPr>
                <w:w w:val="90"/>
              </w:rPr>
              <w:t xml:space="preserve">nawierzchnia przed wejściem głównym jest </w:t>
            </w:r>
            <w:proofErr w:type="spellStart"/>
            <w:r>
              <w:rPr>
                <w:w w:val="90"/>
              </w:rPr>
              <w:t>utwar</w:t>
            </w:r>
            <w:proofErr w:type="spellEnd"/>
            <w:r>
              <w:rPr>
                <w:w w:val="90"/>
              </w:rPr>
              <w:t xml:space="preserve">- </w:t>
            </w:r>
            <w:proofErr w:type="spellStart"/>
            <w:r>
              <w:rPr>
                <w:w w:val="90"/>
              </w:rPr>
              <w:t>dzona</w:t>
            </w:r>
            <w:proofErr w:type="spellEnd"/>
            <w:r>
              <w:rPr>
                <w:w w:val="90"/>
              </w:rPr>
              <w:t xml:space="preserve"> i posiada nachylenie podłużne mniejsze niż </w:t>
            </w:r>
            <w:r>
              <w:rPr>
                <w:spacing w:val="-4"/>
              </w:rPr>
              <w:t>5%,</w:t>
            </w:r>
          </w:p>
        </w:tc>
        <w:tc>
          <w:tcPr>
            <w:tcW w:w="1531" w:type="dxa"/>
            <w:shd w:val="clear" w:color="auto" w:fill="D9E0F1"/>
          </w:tcPr>
          <w:p w14:paraId="23D095D6" w14:textId="77777777" w:rsidR="004766AD" w:rsidRDefault="004766AD">
            <w:pPr>
              <w:pStyle w:val="TableParagraph"/>
              <w:spacing w:before="3"/>
              <w:rPr>
                <w:b/>
                <w:sz w:val="23"/>
              </w:rPr>
            </w:pPr>
          </w:p>
          <w:p w14:paraId="1410E6D3"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tcPr>
          <w:p w14:paraId="6773D9FB" w14:textId="77777777" w:rsidR="004766AD" w:rsidRDefault="004766AD">
            <w:pPr>
              <w:pStyle w:val="TableParagraph"/>
              <w:spacing w:before="3"/>
              <w:rPr>
                <w:b/>
                <w:sz w:val="23"/>
              </w:rPr>
            </w:pPr>
          </w:p>
          <w:p w14:paraId="627E6E43"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758F8C0" w14:textId="77777777" w:rsidR="004766AD" w:rsidRDefault="004766AD">
            <w:pPr>
              <w:pStyle w:val="TableParagraph"/>
              <w:spacing w:before="3"/>
              <w:rPr>
                <w:b/>
                <w:sz w:val="23"/>
              </w:rPr>
            </w:pPr>
          </w:p>
          <w:p w14:paraId="1B4BB39F"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86AA52F" w14:textId="77777777">
        <w:trPr>
          <w:trHeight w:val="1019"/>
        </w:trPr>
        <w:tc>
          <w:tcPr>
            <w:tcW w:w="737" w:type="dxa"/>
          </w:tcPr>
          <w:p w14:paraId="42E7413A" w14:textId="77777777" w:rsidR="004766AD" w:rsidRDefault="004766AD">
            <w:pPr>
              <w:pStyle w:val="TableParagraph"/>
              <w:rPr>
                <w:b/>
              </w:rPr>
            </w:pPr>
          </w:p>
          <w:p w14:paraId="3CBE2ECE" w14:textId="77777777" w:rsidR="004766AD" w:rsidRDefault="00000000">
            <w:pPr>
              <w:pStyle w:val="TableParagraph"/>
              <w:spacing w:before="132"/>
              <w:ind w:left="29" w:right="20"/>
              <w:jc w:val="center"/>
            </w:pPr>
            <w:r>
              <w:rPr>
                <w:spacing w:val="-2"/>
              </w:rPr>
              <w:t>A.1.8</w:t>
            </w:r>
          </w:p>
        </w:tc>
        <w:tc>
          <w:tcPr>
            <w:tcW w:w="4876" w:type="dxa"/>
          </w:tcPr>
          <w:p w14:paraId="67165B6B" w14:textId="77777777" w:rsidR="004766AD" w:rsidRDefault="00000000">
            <w:pPr>
              <w:pStyle w:val="TableParagraph"/>
              <w:spacing w:before="48" w:line="223" w:lineRule="auto"/>
              <w:ind w:left="80"/>
            </w:pPr>
            <w:r>
              <w:rPr>
                <w:w w:val="90"/>
              </w:rPr>
              <w:t xml:space="preserve">jeżeli w budynku znajdują się co najmniej trzy </w:t>
            </w:r>
            <w:proofErr w:type="spellStart"/>
            <w:r>
              <w:rPr>
                <w:w w:val="90"/>
              </w:rPr>
              <w:t>wej</w:t>
            </w:r>
            <w:proofErr w:type="spellEnd"/>
            <w:r>
              <w:rPr>
                <w:w w:val="90"/>
              </w:rPr>
              <w:t xml:space="preserve">- </w:t>
            </w:r>
            <w:proofErr w:type="spellStart"/>
            <w:r>
              <w:rPr>
                <w:spacing w:val="-8"/>
              </w:rPr>
              <w:t>ścia</w:t>
            </w:r>
            <w:proofErr w:type="spellEnd"/>
            <w:r>
              <w:rPr>
                <w:spacing w:val="-8"/>
              </w:rPr>
              <w:t>, wówczas wymaga się, aby co najmniej dwa</w:t>
            </w:r>
          </w:p>
          <w:p w14:paraId="5FBDF5C1" w14:textId="77777777" w:rsidR="004766AD" w:rsidRDefault="00000000">
            <w:pPr>
              <w:pStyle w:val="TableParagraph"/>
              <w:spacing w:line="223" w:lineRule="auto"/>
              <w:ind w:left="80"/>
            </w:pPr>
            <w:r>
              <w:rPr>
                <w:w w:val="90"/>
              </w:rPr>
              <w:t xml:space="preserve">z nich spełniały warunki dostępności opisane na po- </w:t>
            </w:r>
            <w:proofErr w:type="spellStart"/>
            <w:r>
              <w:t>ziomie</w:t>
            </w:r>
            <w:proofErr w:type="spellEnd"/>
            <w:r>
              <w:rPr>
                <w:spacing w:val="-4"/>
              </w:rPr>
              <w:t xml:space="preserve"> </w:t>
            </w:r>
            <w:r>
              <w:t>minimalnym,</w:t>
            </w:r>
          </w:p>
        </w:tc>
        <w:tc>
          <w:tcPr>
            <w:tcW w:w="1531" w:type="dxa"/>
            <w:shd w:val="clear" w:color="auto" w:fill="D9E0F1"/>
          </w:tcPr>
          <w:p w14:paraId="1589DDCF" w14:textId="77777777" w:rsidR="004766AD" w:rsidRDefault="004766AD">
            <w:pPr>
              <w:pStyle w:val="TableParagraph"/>
              <w:rPr>
                <w:b/>
              </w:rPr>
            </w:pPr>
          </w:p>
          <w:p w14:paraId="650F08DE" w14:textId="77777777" w:rsidR="004766AD" w:rsidRDefault="00000000">
            <w:pPr>
              <w:pStyle w:val="TableParagraph"/>
              <w:spacing w:before="132"/>
              <w:ind w:left="9"/>
              <w:jc w:val="center"/>
            </w:pPr>
            <w:r>
              <w:rPr>
                <w:w w:val="90"/>
              </w:rPr>
              <w:t>Nie</w:t>
            </w:r>
            <w:r>
              <w:rPr>
                <w:spacing w:val="-3"/>
                <w:w w:val="90"/>
              </w:rPr>
              <w:t xml:space="preserve"> </w:t>
            </w:r>
            <w:r>
              <w:rPr>
                <w:spacing w:val="-2"/>
              </w:rPr>
              <w:t>dotyczy</w:t>
            </w:r>
          </w:p>
        </w:tc>
        <w:tc>
          <w:tcPr>
            <w:tcW w:w="1531" w:type="dxa"/>
          </w:tcPr>
          <w:p w14:paraId="0CD40F1C" w14:textId="77777777" w:rsidR="004766AD" w:rsidRDefault="004766AD">
            <w:pPr>
              <w:pStyle w:val="TableParagraph"/>
              <w:rPr>
                <w:b/>
              </w:rPr>
            </w:pPr>
          </w:p>
          <w:p w14:paraId="3E544C36"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42FC7F72" w14:textId="77777777" w:rsidR="004766AD" w:rsidRDefault="004766AD">
            <w:pPr>
              <w:pStyle w:val="TableParagraph"/>
              <w:rPr>
                <w:b/>
              </w:rPr>
            </w:pPr>
          </w:p>
          <w:p w14:paraId="6BB20B5B"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418A9DE" w14:textId="77777777">
        <w:trPr>
          <w:trHeight w:val="1018"/>
        </w:trPr>
        <w:tc>
          <w:tcPr>
            <w:tcW w:w="737" w:type="dxa"/>
          </w:tcPr>
          <w:p w14:paraId="1E4FD11F" w14:textId="77777777" w:rsidR="004766AD" w:rsidRDefault="004766AD">
            <w:pPr>
              <w:pStyle w:val="TableParagraph"/>
              <w:rPr>
                <w:b/>
              </w:rPr>
            </w:pPr>
          </w:p>
          <w:p w14:paraId="77164BF4" w14:textId="77777777" w:rsidR="004766AD" w:rsidRDefault="00000000">
            <w:pPr>
              <w:pStyle w:val="TableParagraph"/>
              <w:spacing w:before="132"/>
              <w:ind w:left="29" w:right="20"/>
              <w:jc w:val="center"/>
            </w:pPr>
            <w:r>
              <w:rPr>
                <w:spacing w:val="-2"/>
              </w:rPr>
              <w:t>A.1.9</w:t>
            </w:r>
          </w:p>
        </w:tc>
        <w:tc>
          <w:tcPr>
            <w:tcW w:w="4876" w:type="dxa"/>
          </w:tcPr>
          <w:p w14:paraId="2D6CCA99" w14:textId="77777777" w:rsidR="004766AD" w:rsidRDefault="00000000">
            <w:pPr>
              <w:pStyle w:val="TableParagraph"/>
              <w:spacing w:before="48" w:line="223" w:lineRule="auto"/>
              <w:ind w:left="80"/>
            </w:pPr>
            <w:r>
              <w:rPr>
                <w:w w:val="90"/>
              </w:rPr>
              <w:t xml:space="preserve">strefa wejściowa jest podkreślona z zastosowaniem takich rozwiązań, jak np.: zmiana materiału na </w:t>
            </w:r>
            <w:proofErr w:type="spellStart"/>
            <w:r>
              <w:rPr>
                <w:w w:val="90"/>
              </w:rPr>
              <w:t>ele</w:t>
            </w:r>
            <w:proofErr w:type="spellEnd"/>
            <w:r>
              <w:rPr>
                <w:w w:val="90"/>
              </w:rPr>
              <w:t xml:space="preserve">- </w:t>
            </w:r>
            <w:proofErr w:type="spellStart"/>
            <w:r>
              <w:rPr>
                <w:spacing w:val="-6"/>
              </w:rPr>
              <w:t>wacji</w:t>
            </w:r>
            <w:proofErr w:type="spellEnd"/>
            <w:r>
              <w:rPr>
                <w:spacing w:val="-6"/>
              </w:rPr>
              <w:t>,</w:t>
            </w:r>
            <w:r>
              <w:rPr>
                <w:spacing w:val="-10"/>
              </w:rPr>
              <w:t xml:space="preserve"> </w:t>
            </w:r>
            <w:r>
              <w:rPr>
                <w:spacing w:val="-6"/>
              </w:rPr>
              <w:t>podcień</w:t>
            </w:r>
            <w:r>
              <w:rPr>
                <w:spacing w:val="-10"/>
              </w:rPr>
              <w:t xml:space="preserve"> </w:t>
            </w:r>
            <w:r>
              <w:rPr>
                <w:spacing w:val="-6"/>
              </w:rPr>
              <w:t>w</w:t>
            </w:r>
            <w:r>
              <w:rPr>
                <w:spacing w:val="-10"/>
              </w:rPr>
              <w:t xml:space="preserve"> </w:t>
            </w:r>
            <w:r>
              <w:rPr>
                <w:spacing w:val="-6"/>
              </w:rPr>
              <w:t>budynku</w:t>
            </w:r>
            <w:r>
              <w:rPr>
                <w:spacing w:val="-10"/>
              </w:rPr>
              <w:t xml:space="preserve"> </w:t>
            </w:r>
            <w:r>
              <w:rPr>
                <w:spacing w:val="-6"/>
              </w:rPr>
              <w:t>lub</w:t>
            </w:r>
            <w:r>
              <w:rPr>
                <w:spacing w:val="-10"/>
              </w:rPr>
              <w:t xml:space="preserve"> </w:t>
            </w:r>
            <w:r>
              <w:rPr>
                <w:spacing w:val="-6"/>
              </w:rPr>
              <w:t>zróżnicowanie</w:t>
            </w:r>
            <w:r>
              <w:rPr>
                <w:spacing w:val="-10"/>
              </w:rPr>
              <w:t xml:space="preserve"> </w:t>
            </w:r>
            <w:r>
              <w:rPr>
                <w:spacing w:val="-6"/>
              </w:rPr>
              <w:t xml:space="preserve">bryły </w:t>
            </w:r>
            <w:r>
              <w:rPr>
                <w:spacing w:val="-2"/>
              </w:rPr>
              <w:t>budynku,</w:t>
            </w:r>
          </w:p>
        </w:tc>
        <w:tc>
          <w:tcPr>
            <w:tcW w:w="1531" w:type="dxa"/>
            <w:shd w:val="clear" w:color="auto" w:fill="D9E0F1"/>
          </w:tcPr>
          <w:p w14:paraId="41A52C45" w14:textId="77777777" w:rsidR="004766AD" w:rsidRDefault="004766AD">
            <w:pPr>
              <w:pStyle w:val="TableParagraph"/>
              <w:rPr>
                <w:b/>
              </w:rPr>
            </w:pPr>
          </w:p>
          <w:p w14:paraId="78A020FD" w14:textId="77777777" w:rsidR="004766AD" w:rsidRDefault="00000000">
            <w:pPr>
              <w:pStyle w:val="TableParagraph"/>
              <w:spacing w:before="132"/>
              <w:ind w:left="9"/>
              <w:jc w:val="center"/>
            </w:pPr>
            <w:r>
              <w:rPr>
                <w:w w:val="90"/>
              </w:rPr>
              <w:t>Nie</w:t>
            </w:r>
            <w:r>
              <w:rPr>
                <w:spacing w:val="-3"/>
                <w:w w:val="90"/>
              </w:rPr>
              <w:t xml:space="preserve"> </w:t>
            </w:r>
            <w:r>
              <w:rPr>
                <w:spacing w:val="-2"/>
              </w:rPr>
              <w:t>dotyczy</w:t>
            </w:r>
          </w:p>
        </w:tc>
        <w:tc>
          <w:tcPr>
            <w:tcW w:w="1531" w:type="dxa"/>
          </w:tcPr>
          <w:p w14:paraId="321E8684" w14:textId="77777777" w:rsidR="004766AD" w:rsidRDefault="004766AD">
            <w:pPr>
              <w:pStyle w:val="TableParagraph"/>
              <w:rPr>
                <w:b/>
              </w:rPr>
            </w:pPr>
          </w:p>
          <w:p w14:paraId="581B527D"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B386BC4" w14:textId="77777777" w:rsidR="004766AD" w:rsidRDefault="004766AD">
            <w:pPr>
              <w:pStyle w:val="TableParagraph"/>
              <w:rPr>
                <w:b/>
              </w:rPr>
            </w:pPr>
          </w:p>
          <w:p w14:paraId="2E8AF653"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CFFDDBF" w14:textId="77777777">
        <w:trPr>
          <w:trHeight w:val="549"/>
        </w:trPr>
        <w:tc>
          <w:tcPr>
            <w:tcW w:w="737" w:type="dxa"/>
          </w:tcPr>
          <w:p w14:paraId="613969B6" w14:textId="77777777" w:rsidR="004766AD" w:rsidRDefault="00000000">
            <w:pPr>
              <w:pStyle w:val="TableParagraph"/>
              <w:spacing w:before="151"/>
              <w:ind w:left="29" w:right="20"/>
              <w:jc w:val="center"/>
            </w:pPr>
            <w:r>
              <w:rPr>
                <w:spacing w:val="-2"/>
              </w:rPr>
              <w:t>A.1.10</w:t>
            </w:r>
          </w:p>
        </w:tc>
        <w:tc>
          <w:tcPr>
            <w:tcW w:w="4876" w:type="dxa"/>
          </w:tcPr>
          <w:p w14:paraId="72995091" w14:textId="77777777" w:rsidR="004766AD" w:rsidRDefault="00000000">
            <w:pPr>
              <w:pStyle w:val="TableParagraph"/>
              <w:spacing w:before="48" w:line="223" w:lineRule="auto"/>
              <w:ind w:left="80" w:right="475"/>
            </w:pPr>
            <w:r>
              <w:rPr>
                <w:w w:val="90"/>
              </w:rPr>
              <w:t>strefa</w:t>
            </w:r>
            <w:r>
              <w:rPr>
                <w:spacing w:val="-10"/>
                <w:w w:val="90"/>
              </w:rPr>
              <w:t xml:space="preserve"> </w:t>
            </w:r>
            <w:r>
              <w:rPr>
                <w:w w:val="90"/>
              </w:rPr>
              <w:t>bezpieczeństwa</w:t>
            </w:r>
            <w:r>
              <w:rPr>
                <w:spacing w:val="-9"/>
                <w:w w:val="90"/>
              </w:rPr>
              <w:t xml:space="preserve"> </w:t>
            </w:r>
            <w:r>
              <w:rPr>
                <w:w w:val="90"/>
              </w:rPr>
              <w:t>nie</w:t>
            </w:r>
            <w:r>
              <w:rPr>
                <w:spacing w:val="-9"/>
                <w:w w:val="90"/>
              </w:rPr>
              <w:t xml:space="preserve"> </w:t>
            </w:r>
            <w:r>
              <w:rPr>
                <w:w w:val="90"/>
              </w:rPr>
              <w:t>może</w:t>
            </w:r>
            <w:r>
              <w:rPr>
                <w:spacing w:val="-9"/>
                <w:w w:val="90"/>
              </w:rPr>
              <w:t xml:space="preserve"> </w:t>
            </w:r>
            <w:r>
              <w:rPr>
                <w:w w:val="90"/>
              </w:rPr>
              <w:t>ograniczać</w:t>
            </w:r>
            <w:r>
              <w:rPr>
                <w:spacing w:val="-9"/>
                <w:w w:val="90"/>
              </w:rPr>
              <w:t xml:space="preserve"> </w:t>
            </w:r>
            <w:r>
              <w:rPr>
                <w:w w:val="90"/>
              </w:rPr>
              <w:t xml:space="preserve">prze- </w:t>
            </w:r>
            <w:proofErr w:type="spellStart"/>
            <w:r>
              <w:t>strzeni</w:t>
            </w:r>
            <w:proofErr w:type="spellEnd"/>
            <w:r>
              <w:rPr>
                <w:spacing w:val="-4"/>
              </w:rPr>
              <w:t xml:space="preserve"> </w:t>
            </w:r>
            <w:r>
              <w:t>manewrowej,</w:t>
            </w:r>
          </w:p>
        </w:tc>
        <w:tc>
          <w:tcPr>
            <w:tcW w:w="1531" w:type="dxa"/>
            <w:shd w:val="clear" w:color="auto" w:fill="D9E0F1"/>
          </w:tcPr>
          <w:p w14:paraId="7EB4C8A0" w14:textId="77777777" w:rsidR="004766AD" w:rsidRDefault="00000000">
            <w:pPr>
              <w:pStyle w:val="TableParagraph"/>
              <w:spacing w:before="151"/>
              <w:ind w:left="9"/>
              <w:jc w:val="center"/>
            </w:pPr>
            <w:r>
              <w:rPr>
                <w:w w:val="90"/>
              </w:rPr>
              <w:t>Nie</w:t>
            </w:r>
            <w:r>
              <w:rPr>
                <w:spacing w:val="-3"/>
                <w:w w:val="90"/>
              </w:rPr>
              <w:t xml:space="preserve"> </w:t>
            </w:r>
            <w:r>
              <w:rPr>
                <w:spacing w:val="-2"/>
              </w:rPr>
              <w:t>dotyczy</w:t>
            </w:r>
          </w:p>
        </w:tc>
        <w:tc>
          <w:tcPr>
            <w:tcW w:w="1531" w:type="dxa"/>
          </w:tcPr>
          <w:p w14:paraId="7881AF5D"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22316BC3"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3437C10" w14:textId="77777777">
        <w:trPr>
          <w:trHeight w:val="784"/>
        </w:trPr>
        <w:tc>
          <w:tcPr>
            <w:tcW w:w="737" w:type="dxa"/>
          </w:tcPr>
          <w:p w14:paraId="5EEAD448" w14:textId="77777777" w:rsidR="004766AD" w:rsidRDefault="004766AD">
            <w:pPr>
              <w:pStyle w:val="TableParagraph"/>
              <w:spacing w:before="3"/>
              <w:rPr>
                <w:b/>
                <w:sz w:val="23"/>
              </w:rPr>
            </w:pPr>
          </w:p>
          <w:p w14:paraId="71DEBD92" w14:textId="77777777" w:rsidR="004766AD" w:rsidRDefault="00000000">
            <w:pPr>
              <w:pStyle w:val="TableParagraph"/>
              <w:spacing w:before="1"/>
              <w:ind w:left="29" w:right="20"/>
              <w:jc w:val="center"/>
            </w:pPr>
            <w:r>
              <w:rPr>
                <w:spacing w:val="-2"/>
              </w:rPr>
              <w:t>A.1.11</w:t>
            </w:r>
          </w:p>
        </w:tc>
        <w:tc>
          <w:tcPr>
            <w:tcW w:w="4876" w:type="dxa"/>
          </w:tcPr>
          <w:p w14:paraId="091B8E11" w14:textId="77777777" w:rsidR="004766AD" w:rsidRDefault="00000000">
            <w:pPr>
              <w:pStyle w:val="TableParagraph"/>
              <w:spacing w:before="48" w:line="223" w:lineRule="auto"/>
              <w:ind w:left="80" w:right="106"/>
              <w:jc w:val="both"/>
            </w:pPr>
            <w:r>
              <w:rPr>
                <w:w w:val="90"/>
              </w:rPr>
              <w:t xml:space="preserve">w przypadku zainstalowania windy ułatwiającej </w:t>
            </w:r>
            <w:proofErr w:type="spellStart"/>
            <w:r>
              <w:rPr>
                <w:w w:val="90"/>
              </w:rPr>
              <w:t>wej</w:t>
            </w:r>
            <w:proofErr w:type="spellEnd"/>
            <w:r>
              <w:rPr>
                <w:w w:val="90"/>
              </w:rPr>
              <w:t xml:space="preserve">- </w:t>
            </w:r>
            <w:proofErr w:type="spellStart"/>
            <w:r>
              <w:rPr>
                <w:w w:val="90"/>
              </w:rPr>
              <w:t>ście</w:t>
            </w:r>
            <w:proofErr w:type="spellEnd"/>
            <w:r>
              <w:rPr>
                <w:w w:val="90"/>
              </w:rPr>
              <w:t xml:space="preserve"> do budynku (opisanej na poziomie minimalnym) </w:t>
            </w:r>
            <w:r>
              <w:rPr>
                <w:spacing w:val="-6"/>
              </w:rPr>
              <w:t>obsługuje</w:t>
            </w:r>
            <w:r>
              <w:rPr>
                <w:spacing w:val="-12"/>
              </w:rPr>
              <w:t xml:space="preserve"> </w:t>
            </w:r>
            <w:r>
              <w:rPr>
                <w:spacing w:val="-6"/>
              </w:rPr>
              <w:t>ona</w:t>
            </w:r>
            <w:r>
              <w:rPr>
                <w:spacing w:val="-12"/>
              </w:rPr>
              <w:t xml:space="preserve"> </w:t>
            </w:r>
            <w:r>
              <w:rPr>
                <w:spacing w:val="-6"/>
              </w:rPr>
              <w:t>wszystkie</w:t>
            </w:r>
            <w:r>
              <w:rPr>
                <w:spacing w:val="-12"/>
              </w:rPr>
              <w:t xml:space="preserve"> </w:t>
            </w:r>
            <w:r>
              <w:rPr>
                <w:spacing w:val="-6"/>
              </w:rPr>
              <w:t>kondygnacje</w:t>
            </w:r>
            <w:r>
              <w:rPr>
                <w:spacing w:val="-12"/>
              </w:rPr>
              <w:t xml:space="preserve"> </w:t>
            </w:r>
            <w:r>
              <w:rPr>
                <w:spacing w:val="-6"/>
              </w:rPr>
              <w:t>w</w:t>
            </w:r>
            <w:r>
              <w:rPr>
                <w:spacing w:val="-12"/>
              </w:rPr>
              <w:t xml:space="preserve"> </w:t>
            </w:r>
            <w:r>
              <w:rPr>
                <w:spacing w:val="-6"/>
              </w:rPr>
              <w:t>budynku,</w:t>
            </w:r>
          </w:p>
        </w:tc>
        <w:tc>
          <w:tcPr>
            <w:tcW w:w="1531" w:type="dxa"/>
            <w:shd w:val="clear" w:color="auto" w:fill="D9E0F1"/>
          </w:tcPr>
          <w:p w14:paraId="0125D7C1" w14:textId="77777777" w:rsidR="004766AD" w:rsidRDefault="004766AD">
            <w:pPr>
              <w:pStyle w:val="TableParagraph"/>
              <w:spacing w:before="3"/>
              <w:rPr>
                <w:b/>
                <w:sz w:val="23"/>
              </w:rPr>
            </w:pPr>
          </w:p>
          <w:p w14:paraId="23D2B5B9"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shd w:val="clear" w:color="auto" w:fill="D9E0F1"/>
          </w:tcPr>
          <w:p w14:paraId="65922CEF" w14:textId="77777777" w:rsidR="004766AD" w:rsidRDefault="004766AD">
            <w:pPr>
              <w:pStyle w:val="TableParagraph"/>
              <w:spacing w:before="3"/>
              <w:rPr>
                <w:b/>
                <w:sz w:val="23"/>
              </w:rPr>
            </w:pPr>
          </w:p>
          <w:p w14:paraId="33D2B10B" w14:textId="77777777" w:rsidR="004766AD" w:rsidRDefault="00000000">
            <w:pPr>
              <w:pStyle w:val="TableParagraph"/>
              <w:spacing w:before="1"/>
              <w:ind w:left="8"/>
              <w:jc w:val="center"/>
            </w:pPr>
            <w:r>
              <w:rPr>
                <w:w w:val="90"/>
              </w:rPr>
              <w:t>Nie</w:t>
            </w:r>
            <w:r>
              <w:rPr>
                <w:spacing w:val="-3"/>
                <w:w w:val="90"/>
              </w:rPr>
              <w:t xml:space="preserve"> </w:t>
            </w:r>
            <w:r>
              <w:rPr>
                <w:spacing w:val="-2"/>
              </w:rPr>
              <w:t>dotyczy</w:t>
            </w:r>
          </w:p>
        </w:tc>
        <w:tc>
          <w:tcPr>
            <w:tcW w:w="1531" w:type="dxa"/>
          </w:tcPr>
          <w:p w14:paraId="34DEB77B" w14:textId="77777777" w:rsidR="004766AD" w:rsidRDefault="004766AD">
            <w:pPr>
              <w:pStyle w:val="TableParagraph"/>
              <w:spacing w:before="3"/>
              <w:rPr>
                <w:b/>
                <w:sz w:val="23"/>
              </w:rPr>
            </w:pPr>
          </w:p>
          <w:p w14:paraId="5F31C44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1EFB21FE" w14:textId="77777777" w:rsidR="004766AD" w:rsidRDefault="004766AD">
      <w:pPr>
        <w:jc w:val="center"/>
        <w:sectPr w:rsidR="004766AD">
          <w:pgSz w:w="11910" w:h="16840"/>
          <w:pgMar w:top="1840" w:right="600" w:bottom="640" w:left="0" w:header="771" w:footer="446" w:gutter="0"/>
          <w:cols w:space="708"/>
        </w:sectPr>
      </w:pPr>
    </w:p>
    <w:p w14:paraId="2353DF3F" w14:textId="77777777" w:rsidR="004766AD" w:rsidRDefault="004766AD">
      <w:pPr>
        <w:pStyle w:val="Tekstpodstawowy"/>
        <w:spacing w:before="5"/>
        <w:rPr>
          <w:b/>
          <w:sz w:val="12"/>
        </w:rPr>
      </w:pP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CDC84FA" w14:textId="77777777">
        <w:trPr>
          <w:trHeight w:val="784"/>
        </w:trPr>
        <w:tc>
          <w:tcPr>
            <w:tcW w:w="737" w:type="dxa"/>
          </w:tcPr>
          <w:p w14:paraId="63A842C9" w14:textId="77777777" w:rsidR="004766AD" w:rsidRDefault="004766AD">
            <w:pPr>
              <w:pStyle w:val="TableParagraph"/>
              <w:spacing w:before="3"/>
              <w:rPr>
                <w:b/>
                <w:sz w:val="23"/>
              </w:rPr>
            </w:pPr>
          </w:p>
          <w:p w14:paraId="4916FD20" w14:textId="77777777" w:rsidR="004766AD" w:rsidRDefault="00000000">
            <w:pPr>
              <w:pStyle w:val="TableParagraph"/>
              <w:spacing w:before="1"/>
              <w:ind w:left="29" w:right="20"/>
              <w:jc w:val="center"/>
            </w:pPr>
            <w:r>
              <w:rPr>
                <w:spacing w:val="-2"/>
              </w:rPr>
              <w:t>A.1.12</w:t>
            </w:r>
          </w:p>
        </w:tc>
        <w:tc>
          <w:tcPr>
            <w:tcW w:w="4876" w:type="dxa"/>
          </w:tcPr>
          <w:p w14:paraId="11F981E1" w14:textId="77777777" w:rsidR="004766AD" w:rsidRDefault="00000000">
            <w:pPr>
              <w:pStyle w:val="TableParagraph"/>
              <w:spacing w:before="48" w:line="223" w:lineRule="auto"/>
              <w:ind w:left="80" w:right="127"/>
            </w:pPr>
            <w:r>
              <w:rPr>
                <w:w w:val="90"/>
              </w:rPr>
              <w:t xml:space="preserve">nawierzchnia przed wejściem głównym jest </w:t>
            </w:r>
            <w:proofErr w:type="spellStart"/>
            <w:r>
              <w:rPr>
                <w:w w:val="90"/>
              </w:rPr>
              <w:t>utwar</w:t>
            </w:r>
            <w:proofErr w:type="spellEnd"/>
            <w:r>
              <w:rPr>
                <w:w w:val="90"/>
              </w:rPr>
              <w:t xml:space="preserve">- </w:t>
            </w:r>
            <w:proofErr w:type="spellStart"/>
            <w:r>
              <w:rPr>
                <w:w w:val="90"/>
              </w:rPr>
              <w:t>dzona</w:t>
            </w:r>
            <w:proofErr w:type="spellEnd"/>
            <w:r>
              <w:rPr>
                <w:w w:val="90"/>
              </w:rPr>
              <w:t xml:space="preserve"> i posiada nachylenie podłużne mniejsze niż </w:t>
            </w:r>
            <w:r>
              <w:rPr>
                <w:spacing w:val="-4"/>
              </w:rPr>
              <w:t>2%,</w:t>
            </w:r>
          </w:p>
        </w:tc>
        <w:tc>
          <w:tcPr>
            <w:tcW w:w="1531" w:type="dxa"/>
            <w:shd w:val="clear" w:color="auto" w:fill="D9E0F1"/>
          </w:tcPr>
          <w:p w14:paraId="2BF852A1" w14:textId="77777777" w:rsidR="004766AD" w:rsidRDefault="004766AD">
            <w:pPr>
              <w:pStyle w:val="TableParagraph"/>
              <w:spacing w:before="3"/>
              <w:rPr>
                <w:b/>
                <w:sz w:val="23"/>
              </w:rPr>
            </w:pPr>
          </w:p>
          <w:p w14:paraId="7086C5AC"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shd w:val="clear" w:color="auto" w:fill="D9E0F1"/>
          </w:tcPr>
          <w:p w14:paraId="7D5A59DB" w14:textId="77777777" w:rsidR="004766AD" w:rsidRDefault="004766AD">
            <w:pPr>
              <w:pStyle w:val="TableParagraph"/>
              <w:spacing w:before="3"/>
              <w:rPr>
                <w:b/>
                <w:sz w:val="23"/>
              </w:rPr>
            </w:pPr>
          </w:p>
          <w:p w14:paraId="0E3628DD" w14:textId="77777777" w:rsidR="004766AD" w:rsidRDefault="00000000">
            <w:pPr>
              <w:pStyle w:val="TableParagraph"/>
              <w:spacing w:before="1"/>
              <w:ind w:left="248"/>
            </w:pPr>
            <w:r>
              <w:rPr>
                <w:w w:val="90"/>
              </w:rPr>
              <w:t>Nie</w:t>
            </w:r>
            <w:r>
              <w:rPr>
                <w:spacing w:val="-3"/>
                <w:w w:val="90"/>
              </w:rPr>
              <w:t xml:space="preserve"> </w:t>
            </w:r>
            <w:r>
              <w:rPr>
                <w:spacing w:val="-2"/>
              </w:rPr>
              <w:t>dotyczy</w:t>
            </w:r>
          </w:p>
        </w:tc>
        <w:tc>
          <w:tcPr>
            <w:tcW w:w="1531" w:type="dxa"/>
          </w:tcPr>
          <w:p w14:paraId="4ECA54F7" w14:textId="77777777" w:rsidR="004766AD" w:rsidRDefault="004766AD">
            <w:pPr>
              <w:pStyle w:val="TableParagraph"/>
              <w:spacing w:before="3"/>
              <w:rPr>
                <w:b/>
                <w:sz w:val="23"/>
              </w:rPr>
            </w:pPr>
          </w:p>
          <w:p w14:paraId="432A67CA"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FA97470" w14:textId="77777777">
        <w:trPr>
          <w:trHeight w:val="950"/>
        </w:trPr>
        <w:tc>
          <w:tcPr>
            <w:tcW w:w="737" w:type="dxa"/>
          </w:tcPr>
          <w:p w14:paraId="42E6476F" w14:textId="77777777" w:rsidR="004766AD" w:rsidRDefault="004766AD">
            <w:pPr>
              <w:pStyle w:val="TableParagraph"/>
              <w:spacing w:before="6"/>
              <w:rPr>
                <w:b/>
                <w:sz w:val="30"/>
              </w:rPr>
            </w:pPr>
          </w:p>
          <w:p w14:paraId="174F3449" w14:textId="77777777" w:rsidR="004766AD" w:rsidRDefault="00000000">
            <w:pPr>
              <w:pStyle w:val="TableParagraph"/>
              <w:ind w:left="29" w:right="20"/>
              <w:jc w:val="center"/>
            </w:pPr>
            <w:r>
              <w:rPr>
                <w:spacing w:val="-2"/>
              </w:rPr>
              <w:t>A.1.13</w:t>
            </w:r>
          </w:p>
        </w:tc>
        <w:tc>
          <w:tcPr>
            <w:tcW w:w="4876" w:type="dxa"/>
          </w:tcPr>
          <w:p w14:paraId="54958885" w14:textId="77777777" w:rsidR="004766AD" w:rsidRDefault="00000000">
            <w:pPr>
              <w:pStyle w:val="TableParagraph"/>
              <w:spacing w:before="131" w:line="223" w:lineRule="auto"/>
              <w:ind w:left="80" w:right="127"/>
            </w:pPr>
            <w:r>
              <w:rPr>
                <w:spacing w:val="-6"/>
              </w:rPr>
              <w:t>przestrzeń</w:t>
            </w:r>
            <w:r>
              <w:rPr>
                <w:spacing w:val="-14"/>
              </w:rPr>
              <w:t xml:space="preserve"> </w:t>
            </w:r>
            <w:r>
              <w:rPr>
                <w:spacing w:val="-6"/>
              </w:rPr>
              <w:t>manewrowa</w:t>
            </w:r>
            <w:r>
              <w:rPr>
                <w:spacing w:val="-12"/>
              </w:rPr>
              <w:t xml:space="preserve"> </w:t>
            </w:r>
            <w:r>
              <w:rPr>
                <w:spacing w:val="-6"/>
              </w:rPr>
              <w:t>przy</w:t>
            </w:r>
            <w:r>
              <w:rPr>
                <w:spacing w:val="-12"/>
              </w:rPr>
              <w:t xml:space="preserve"> </w:t>
            </w:r>
            <w:r>
              <w:rPr>
                <w:spacing w:val="-6"/>
              </w:rPr>
              <w:t>strefie</w:t>
            </w:r>
            <w:r>
              <w:rPr>
                <w:spacing w:val="-12"/>
              </w:rPr>
              <w:t xml:space="preserve"> </w:t>
            </w:r>
            <w:r>
              <w:rPr>
                <w:spacing w:val="-6"/>
              </w:rPr>
              <w:t>wejścia</w:t>
            </w:r>
            <w:r>
              <w:rPr>
                <w:spacing w:val="-12"/>
              </w:rPr>
              <w:t xml:space="preserve"> </w:t>
            </w:r>
            <w:r>
              <w:rPr>
                <w:spacing w:val="-6"/>
              </w:rPr>
              <w:t>jest</w:t>
            </w:r>
            <w:r>
              <w:rPr>
                <w:spacing w:val="-12"/>
              </w:rPr>
              <w:t xml:space="preserve"> </w:t>
            </w:r>
            <w:r>
              <w:rPr>
                <w:spacing w:val="-6"/>
              </w:rPr>
              <w:t xml:space="preserve">po- </w:t>
            </w:r>
            <w:r>
              <w:rPr>
                <w:w w:val="90"/>
              </w:rPr>
              <w:t xml:space="preserve">zbawiona elementów mogących stanowić </w:t>
            </w:r>
            <w:proofErr w:type="spellStart"/>
            <w:r>
              <w:rPr>
                <w:w w:val="90"/>
              </w:rPr>
              <w:t>potencjal</w:t>
            </w:r>
            <w:proofErr w:type="spellEnd"/>
            <w:r>
              <w:rPr>
                <w:w w:val="90"/>
              </w:rPr>
              <w:t>- nie</w:t>
            </w:r>
            <w:r>
              <w:rPr>
                <w:spacing w:val="-4"/>
                <w:w w:val="90"/>
              </w:rPr>
              <w:t xml:space="preserve"> </w:t>
            </w:r>
            <w:r>
              <w:rPr>
                <w:w w:val="90"/>
              </w:rPr>
              <w:t>przeszkodę</w:t>
            </w:r>
            <w:r>
              <w:rPr>
                <w:spacing w:val="-4"/>
                <w:w w:val="90"/>
              </w:rPr>
              <w:t xml:space="preserve"> </w:t>
            </w:r>
            <w:r>
              <w:rPr>
                <w:w w:val="90"/>
              </w:rPr>
              <w:t>dla</w:t>
            </w:r>
            <w:r>
              <w:rPr>
                <w:spacing w:val="-4"/>
                <w:w w:val="90"/>
              </w:rPr>
              <w:t xml:space="preserve"> </w:t>
            </w:r>
            <w:r>
              <w:rPr>
                <w:w w:val="90"/>
              </w:rPr>
              <w:t>osób</w:t>
            </w:r>
            <w:r>
              <w:rPr>
                <w:spacing w:val="-4"/>
                <w:w w:val="90"/>
              </w:rPr>
              <w:t xml:space="preserve"> </w:t>
            </w:r>
            <w:r>
              <w:rPr>
                <w:w w:val="90"/>
              </w:rPr>
              <w:t>o</w:t>
            </w:r>
            <w:r>
              <w:rPr>
                <w:spacing w:val="-4"/>
                <w:w w:val="90"/>
              </w:rPr>
              <w:t xml:space="preserve"> </w:t>
            </w:r>
            <w:r>
              <w:rPr>
                <w:w w:val="90"/>
              </w:rPr>
              <w:t>szczególnych</w:t>
            </w:r>
            <w:r>
              <w:rPr>
                <w:spacing w:val="-4"/>
                <w:w w:val="90"/>
              </w:rPr>
              <w:t xml:space="preserve"> </w:t>
            </w:r>
            <w:r>
              <w:rPr>
                <w:w w:val="90"/>
              </w:rPr>
              <w:t>potrzebach,</w:t>
            </w:r>
          </w:p>
        </w:tc>
        <w:tc>
          <w:tcPr>
            <w:tcW w:w="1531" w:type="dxa"/>
            <w:shd w:val="clear" w:color="auto" w:fill="D9E0F1"/>
          </w:tcPr>
          <w:p w14:paraId="07A33268" w14:textId="77777777" w:rsidR="004766AD" w:rsidRDefault="004766AD">
            <w:pPr>
              <w:pStyle w:val="TableParagraph"/>
              <w:spacing w:before="6"/>
              <w:rPr>
                <w:b/>
                <w:sz w:val="30"/>
              </w:rPr>
            </w:pPr>
          </w:p>
          <w:p w14:paraId="1AD17C53"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shd w:val="clear" w:color="auto" w:fill="D9E0F1"/>
          </w:tcPr>
          <w:p w14:paraId="719B4CFF" w14:textId="77777777" w:rsidR="004766AD" w:rsidRDefault="004766AD">
            <w:pPr>
              <w:pStyle w:val="TableParagraph"/>
              <w:spacing w:before="6"/>
              <w:rPr>
                <w:b/>
                <w:sz w:val="30"/>
              </w:rPr>
            </w:pPr>
          </w:p>
          <w:p w14:paraId="6DE5D276" w14:textId="77777777" w:rsidR="004766AD" w:rsidRDefault="00000000">
            <w:pPr>
              <w:pStyle w:val="TableParagraph"/>
              <w:ind w:left="248"/>
            </w:pPr>
            <w:r>
              <w:rPr>
                <w:w w:val="90"/>
              </w:rPr>
              <w:t>Nie</w:t>
            </w:r>
            <w:r>
              <w:rPr>
                <w:spacing w:val="-3"/>
                <w:w w:val="90"/>
              </w:rPr>
              <w:t xml:space="preserve"> </w:t>
            </w:r>
            <w:r>
              <w:rPr>
                <w:spacing w:val="-2"/>
              </w:rPr>
              <w:t>dotyczy</w:t>
            </w:r>
          </w:p>
        </w:tc>
        <w:tc>
          <w:tcPr>
            <w:tcW w:w="1531" w:type="dxa"/>
          </w:tcPr>
          <w:p w14:paraId="24C7F493" w14:textId="77777777" w:rsidR="004766AD" w:rsidRDefault="004766AD">
            <w:pPr>
              <w:pStyle w:val="TableParagraph"/>
              <w:spacing w:before="6"/>
              <w:rPr>
                <w:b/>
                <w:sz w:val="30"/>
              </w:rPr>
            </w:pPr>
          </w:p>
          <w:p w14:paraId="25FE810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9CE7471" w14:textId="77777777">
        <w:trPr>
          <w:trHeight w:val="950"/>
        </w:trPr>
        <w:tc>
          <w:tcPr>
            <w:tcW w:w="737" w:type="dxa"/>
          </w:tcPr>
          <w:p w14:paraId="12E4C6AE" w14:textId="77777777" w:rsidR="004766AD" w:rsidRDefault="004766AD">
            <w:pPr>
              <w:pStyle w:val="TableParagraph"/>
              <w:spacing w:before="6"/>
              <w:rPr>
                <w:b/>
                <w:sz w:val="30"/>
              </w:rPr>
            </w:pPr>
          </w:p>
          <w:p w14:paraId="6DA6BA74" w14:textId="77777777" w:rsidR="004766AD" w:rsidRDefault="00000000">
            <w:pPr>
              <w:pStyle w:val="TableParagraph"/>
              <w:ind w:left="29" w:right="20"/>
              <w:jc w:val="center"/>
            </w:pPr>
            <w:r>
              <w:rPr>
                <w:spacing w:val="-2"/>
              </w:rPr>
              <w:t>A.1.14</w:t>
            </w:r>
          </w:p>
        </w:tc>
        <w:tc>
          <w:tcPr>
            <w:tcW w:w="4876" w:type="dxa"/>
          </w:tcPr>
          <w:p w14:paraId="304BEBA7" w14:textId="77777777" w:rsidR="004766AD" w:rsidRDefault="00000000">
            <w:pPr>
              <w:pStyle w:val="TableParagraph"/>
              <w:spacing w:before="131" w:line="223" w:lineRule="auto"/>
              <w:ind w:left="80"/>
            </w:pPr>
            <w:r>
              <w:rPr>
                <w:spacing w:val="-6"/>
              </w:rPr>
              <w:t xml:space="preserve">w przypadku, jeśli budynek posiada więcej niż trzy </w:t>
            </w:r>
            <w:r>
              <w:rPr>
                <w:spacing w:val="-4"/>
              </w:rPr>
              <w:t>wejścia,</w:t>
            </w:r>
            <w:r>
              <w:rPr>
                <w:spacing w:val="-12"/>
              </w:rPr>
              <w:t xml:space="preserve"> </w:t>
            </w:r>
            <w:r>
              <w:rPr>
                <w:spacing w:val="-4"/>
              </w:rPr>
              <w:t>minimum</w:t>
            </w:r>
            <w:r>
              <w:rPr>
                <w:spacing w:val="-12"/>
              </w:rPr>
              <w:t xml:space="preserve"> </w:t>
            </w:r>
            <w:r>
              <w:rPr>
                <w:spacing w:val="-4"/>
              </w:rPr>
              <w:t>dwa</w:t>
            </w:r>
            <w:r>
              <w:rPr>
                <w:spacing w:val="-12"/>
              </w:rPr>
              <w:t xml:space="preserve"> </w:t>
            </w:r>
            <w:r>
              <w:rPr>
                <w:spacing w:val="-4"/>
              </w:rPr>
              <w:t>wejścia</w:t>
            </w:r>
            <w:r>
              <w:rPr>
                <w:spacing w:val="-12"/>
              </w:rPr>
              <w:t xml:space="preserve"> </w:t>
            </w:r>
            <w:r>
              <w:rPr>
                <w:spacing w:val="-4"/>
              </w:rPr>
              <w:t>spełniają</w:t>
            </w:r>
            <w:r>
              <w:rPr>
                <w:spacing w:val="-12"/>
              </w:rPr>
              <w:t xml:space="preserve"> </w:t>
            </w:r>
            <w:r>
              <w:rPr>
                <w:spacing w:val="-4"/>
              </w:rPr>
              <w:t xml:space="preserve">warunek </w:t>
            </w:r>
            <w:r>
              <w:rPr>
                <w:w w:val="90"/>
              </w:rPr>
              <w:t>określony dla wejścia głównego w poziomie średnim.</w:t>
            </w:r>
          </w:p>
        </w:tc>
        <w:tc>
          <w:tcPr>
            <w:tcW w:w="1531" w:type="dxa"/>
            <w:shd w:val="clear" w:color="auto" w:fill="D9E0F1"/>
          </w:tcPr>
          <w:p w14:paraId="6B9C34B7" w14:textId="77777777" w:rsidR="004766AD" w:rsidRDefault="004766AD">
            <w:pPr>
              <w:pStyle w:val="TableParagraph"/>
              <w:spacing w:before="6"/>
              <w:rPr>
                <w:b/>
                <w:sz w:val="30"/>
              </w:rPr>
            </w:pPr>
          </w:p>
          <w:p w14:paraId="629F4285"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shd w:val="clear" w:color="auto" w:fill="D9E0F1"/>
          </w:tcPr>
          <w:p w14:paraId="12C7D3D7" w14:textId="77777777" w:rsidR="004766AD" w:rsidRDefault="004766AD">
            <w:pPr>
              <w:pStyle w:val="TableParagraph"/>
              <w:spacing w:before="6"/>
              <w:rPr>
                <w:b/>
                <w:sz w:val="30"/>
              </w:rPr>
            </w:pPr>
          </w:p>
          <w:p w14:paraId="1716ABAF" w14:textId="77777777" w:rsidR="004766AD" w:rsidRDefault="00000000">
            <w:pPr>
              <w:pStyle w:val="TableParagraph"/>
              <w:ind w:left="248"/>
            </w:pPr>
            <w:r>
              <w:rPr>
                <w:w w:val="90"/>
              </w:rPr>
              <w:t>Nie</w:t>
            </w:r>
            <w:r>
              <w:rPr>
                <w:spacing w:val="-3"/>
                <w:w w:val="90"/>
              </w:rPr>
              <w:t xml:space="preserve"> </w:t>
            </w:r>
            <w:r>
              <w:rPr>
                <w:spacing w:val="-2"/>
              </w:rPr>
              <w:t>dotyczy</w:t>
            </w:r>
          </w:p>
        </w:tc>
        <w:tc>
          <w:tcPr>
            <w:tcW w:w="1531" w:type="dxa"/>
          </w:tcPr>
          <w:p w14:paraId="5BC5247A" w14:textId="77777777" w:rsidR="004766AD" w:rsidRDefault="004766AD">
            <w:pPr>
              <w:pStyle w:val="TableParagraph"/>
              <w:spacing w:before="6"/>
              <w:rPr>
                <w:b/>
                <w:sz w:val="30"/>
              </w:rPr>
            </w:pPr>
          </w:p>
          <w:p w14:paraId="3515363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0F3F2B2" w14:textId="77777777">
        <w:trPr>
          <w:trHeight w:val="315"/>
        </w:trPr>
        <w:tc>
          <w:tcPr>
            <w:tcW w:w="737" w:type="dxa"/>
            <w:shd w:val="clear" w:color="auto" w:fill="D9E0F1"/>
          </w:tcPr>
          <w:p w14:paraId="5055C1F5" w14:textId="77777777" w:rsidR="004766AD" w:rsidRDefault="00000000">
            <w:pPr>
              <w:pStyle w:val="TableParagraph"/>
              <w:spacing w:before="33"/>
              <w:ind w:left="29" w:right="20"/>
              <w:jc w:val="center"/>
            </w:pPr>
            <w:r>
              <w:rPr>
                <w:color w:val="1F3762"/>
                <w:spacing w:val="-5"/>
              </w:rPr>
              <w:t>A.2</w:t>
            </w:r>
          </w:p>
        </w:tc>
        <w:tc>
          <w:tcPr>
            <w:tcW w:w="4876" w:type="dxa"/>
            <w:shd w:val="clear" w:color="auto" w:fill="D9E0F1"/>
          </w:tcPr>
          <w:p w14:paraId="04FEA29C" w14:textId="77777777" w:rsidR="004766AD" w:rsidRDefault="00000000">
            <w:pPr>
              <w:pStyle w:val="TableParagraph"/>
              <w:spacing w:before="33"/>
              <w:ind w:left="80"/>
            </w:pPr>
            <w:r>
              <w:rPr>
                <w:color w:val="1F3762"/>
                <w:w w:val="90"/>
              </w:rPr>
              <w:t>Drzwi</w:t>
            </w:r>
            <w:r>
              <w:rPr>
                <w:color w:val="1F3762"/>
                <w:spacing w:val="4"/>
              </w:rPr>
              <w:t xml:space="preserve"> </w:t>
            </w:r>
            <w:r>
              <w:rPr>
                <w:color w:val="1F3762"/>
                <w:w w:val="90"/>
              </w:rPr>
              <w:t>zewnętrzne</w:t>
            </w:r>
            <w:r>
              <w:rPr>
                <w:color w:val="1F3762"/>
                <w:spacing w:val="5"/>
              </w:rPr>
              <w:t xml:space="preserve"> </w:t>
            </w:r>
            <w:r>
              <w:rPr>
                <w:color w:val="1F3762"/>
                <w:w w:val="90"/>
              </w:rPr>
              <w:t>i</w:t>
            </w:r>
            <w:r>
              <w:rPr>
                <w:color w:val="1F3762"/>
                <w:spacing w:val="4"/>
              </w:rPr>
              <w:t xml:space="preserve"> </w:t>
            </w:r>
            <w:r>
              <w:rPr>
                <w:color w:val="1F3762"/>
                <w:w w:val="90"/>
              </w:rPr>
              <w:t>wewnętrzne</w:t>
            </w:r>
            <w:r>
              <w:rPr>
                <w:color w:val="1F3762"/>
                <w:spacing w:val="5"/>
              </w:rPr>
              <w:t xml:space="preserve"> </w:t>
            </w:r>
            <w:r>
              <w:rPr>
                <w:color w:val="1F3762"/>
                <w:spacing w:val="-2"/>
                <w:w w:val="90"/>
              </w:rPr>
              <w:t>(wejściowe)</w:t>
            </w:r>
          </w:p>
        </w:tc>
        <w:tc>
          <w:tcPr>
            <w:tcW w:w="1531" w:type="dxa"/>
            <w:shd w:val="clear" w:color="auto" w:fill="D9E0F1"/>
          </w:tcPr>
          <w:p w14:paraId="37B0DC8A" w14:textId="77777777" w:rsidR="004766AD" w:rsidRDefault="004766AD">
            <w:pPr>
              <w:pStyle w:val="TableParagraph"/>
              <w:rPr>
                <w:rFonts w:ascii="Times New Roman"/>
              </w:rPr>
            </w:pPr>
          </w:p>
        </w:tc>
        <w:tc>
          <w:tcPr>
            <w:tcW w:w="1531" w:type="dxa"/>
            <w:shd w:val="clear" w:color="auto" w:fill="D9E0F1"/>
          </w:tcPr>
          <w:p w14:paraId="170977DF" w14:textId="77777777" w:rsidR="004766AD" w:rsidRDefault="004766AD">
            <w:pPr>
              <w:pStyle w:val="TableParagraph"/>
              <w:rPr>
                <w:rFonts w:ascii="Times New Roman"/>
              </w:rPr>
            </w:pPr>
          </w:p>
        </w:tc>
        <w:tc>
          <w:tcPr>
            <w:tcW w:w="1531" w:type="dxa"/>
            <w:shd w:val="clear" w:color="auto" w:fill="D9E0F1"/>
          </w:tcPr>
          <w:p w14:paraId="61486267" w14:textId="77777777" w:rsidR="004766AD" w:rsidRDefault="004766AD">
            <w:pPr>
              <w:pStyle w:val="TableParagraph"/>
              <w:rPr>
                <w:rFonts w:ascii="Times New Roman"/>
              </w:rPr>
            </w:pPr>
          </w:p>
        </w:tc>
      </w:tr>
      <w:tr w:rsidR="004766AD" w14:paraId="265805D7" w14:textId="77777777">
        <w:trPr>
          <w:trHeight w:val="784"/>
        </w:trPr>
        <w:tc>
          <w:tcPr>
            <w:tcW w:w="737" w:type="dxa"/>
          </w:tcPr>
          <w:p w14:paraId="19B25203" w14:textId="77777777" w:rsidR="004766AD" w:rsidRDefault="004766AD">
            <w:pPr>
              <w:pStyle w:val="TableParagraph"/>
              <w:spacing w:before="3"/>
              <w:rPr>
                <w:b/>
                <w:sz w:val="23"/>
              </w:rPr>
            </w:pPr>
          </w:p>
          <w:p w14:paraId="6900EB2B" w14:textId="77777777" w:rsidR="004766AD" w:rsidRDefault="00000000">
            <w:pPr>
              <w:pStyle w:val="TableParagraph"/>
              <w:spacing w:before="1"/>
              <w:ind w:left="29" w:right="20"/>
              <w:jc w:val="center"/>
            </w:pPr>
            <w:r>
              <w:rPr>
                <w:spacing w:val="-2"/>
              </w:rPr>
              <w:t>A.2.2</w:t>
            </w:r>
          </w:p>
        </w:tc>
        <w:tc>
          <w:tcPr>
            <w:tcW w:w="4876" w:type="dxa"/>
          </w:tcPr>
          <w:p w14:paraId="634AC5A8" w14:textId="77777777" w:rsidR="004766AD" w:rsidRDefault="00000000">
            <w:pPr>
              <w:pStyle w:val="TableParagraph"/>
              <w:spacing w:before="48" w:line="223" w:lineRule="auto"/>
              <w:ind w:left="80"/>
            </w:pPr>
            <w:r>
              <w:rPr>
                <w:w w:val="90"/>
              </w:rPr>
              <w:t xml:space="preserve">ściana od strony otwierania drzwi powinna być </w:t>
            </w:r>
            <w:r>
              <w:rPr>
                <w:spacing w:val="-6"/>
              </w:rPr>
              <w:t>oddalona</w:t>
            </w:r>
            <w:r>
              <w:rPr>
                <w:spacing w:val="-7"/>
              </w:rPr>
              <w:t xml:space="preserve"> </w:t>
            </w:r>
            <w:r>
              <w:rPr>
                <w:spacing w:val="-6"/>
              </w:rPr>
              <w:t>o</w:t>
            </w:r>
            <w:r>
              <w:rPr>
                <w:spacing w:val="-7"/>
              </w:rPr>
              <w:t xml:space="preserve"> </w:t>
            </w:r>
            <w:r>
              <w:rPr>
                <w:spacing w:val="-6"/>
              </w:rPr>
              <w:t>60</w:t>
            </w:r>
            <w:r>
              <w:rPr>
                <w:spacing w:val="-7"/>
              </w:rPr>
              <w:t xml:space="preserve"> </w:t>
            </w:r>
            <w:r>
              <w:rPr>
                <w:spacing w:val="-6"/>
              </w:rPr>
              <w:t>cm,</w:t>
            </w:r>
            <w:r>
              <w:rPr>
                <w:spacing w:val="-7"/>
              </w:rPr>
              <w:t xml:space="preserve"> </w:t>
            </w:r>
            <w:r>
              <w:rPr>
                <w:spacing w:val="-6"/>
              </w:rPr>
              <w:t>aby</w:t>
            </w:r>
            <w:r>
              <w:rPr>
                <w:spacing w:val="-7"/>
              </w:rPr>
              <w:t xml:space="preserve"> </w:t>
            </w:r>
            <w:r>
              <w:rPr>
                <w:spacing w:val="-6"/>
              </w:rPr>
              <w:t>zapewnić</w:t>
            </w:r>
            <w:r>
              <w:rPr>
                <w:spacing w:val="-7"/>
              </w:rPr>
              <w:t xml:space="preserve"> </w:t>
            </w:r>
            <w:r>
              <w:rPr>
                <w:spacing w:val="-6"/>
              </w:rPr>
              <w:t xml:space="preserve">możliwość </w:t>
            </w:r>
            <w:r>
              <w:rPr>
                <w:spacing w:val="-4"/>
              </w:rPr>
              <w:t>podjazdu</w:t>
            </w:r>
            <w:r>
              <w:rPr>
                <w:spacing w:val="-6"/>
              </w:rPr>
              <w:t xml:space="preserve"> </w:t>
            </w:r>
            <w:r>
              <w:rPr>
                <w:spacing w:val="-4"/>
              </w:rPr>
              <w:t>wózkiem</w:t>
            </w:r>
            <w:r>
              <w:rPr>
                <w:spacing w:val="-6"/>
              </w:rPr>
              <w:t xml:space="preserve"> </w:t>
            </w:r>
            <w:r>
              <w:rPr>
                <w:spacing w:val="-4"/>
              </w:rPr>
              <w:t>od</w:t>
            </w:r>
            <w:r>
              <w:rPr>
                <w:spacing w:val="-6"/>
              </w:rPr>
              <w:t xml:space="preserve"> </w:t>
            </w:r>
            <w:r>
              <w:rPr>
                <w:spacing w:val="-4"/>
              </w:rPr>
              <w:t>strony</w:t>
            </w:r>
            <w:r>
              <w:rPr>
                <w:spacing w:val="-6"/>
              </w:rPr>
              <w:t xml:space="preserve"> </w:t>
            </w:r>
            <w:r>
              <w:rPr>
                <w:spacing w:val="-4"/>
              </w:rPr>
              <w:t>otwarcia</w:t>
            </w:r>
            <w:r>
              <w:rPr>
                <w:spacing w:val="-6"/>
              </w:rPr>
              <w:t xml:space="preserve"> </w:t>
            </w:r>
            <w:r>
              <w:rPr>
                <w:spacing w:val="-4"/>
              </w:rPr>
              <w:t>drzwi,</w:t>
            </w:r>
          </w:p>
        </w:tc>
        <w:tc>
          <w:tcPr>
            <w:tcW w:w="1531" w:type="dxa"/>
          </w:tcPr>
          <w:p w14:paraId="468DB398" w14:textId="77777777" w:rsidR="004766AD" w:rsidRDefault="004766AD">
            <w:pPr>
              <w:pStyle w:val="TableParagraph"/>
              <w:rPr>
                <w:rFonts w:ascii="Times New Roman"/>
              </w:rPr>
            </w:pPr>
          </w:p>
        </w:tc>
        <w:tc>
          <w:tcPr>
            <w:tcW w:w="1531" w:type="dxa"/>
          </w:tcPr>
          <w:p w14:paraId="452FA7D5" w14:textId="77777777" w:rsidR="004766AD" w:rsidRDefault="004766AD">
            <w:pPr>
              <w:pStyle w:val="TableParagraph"/>
              <w:spacing w:before="3"/>
              <w:rPr>
                <w:b/>
                <w:sz w:val="23"/>
              </w:rPr>
            </w:pPr>
          </w:p>
          <w:p w14:paraId="50467982"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3AB055FB" w14:textId="77777777" w:rsidR="004766AD" w:rsidRDefault="004766AD">
            <w:pPr>
              <w:pStyle w:val="TableParagraph"/>
              <w:spacing w:before="3"/>
              <w:rPr>
                <w:b/>
                <w:sz w:val="23"/>
              </w:rPr>
            </w:pPr>
          </w:p>
          <w:p w14:paraId="19DF4B4A"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5F288EC" w14:textId="77777777">
        <w:trPr>
          <w:trHeight w:val="1018"/>
        </w:trPr>
        <w:tc>
          <w:tcPr>
            <w:tcW w:w="737" w:type="dxa"/>
          </w:tcPr>
          <w:p w14:paraId="19E4C62D" w14:textId="77777777" w:rsidR="004766AD" w:rsidRDefault="004766AD">
            <w:pPr>
              <w:pStyle w:val="TableParagraph"/>
              <w:rPr>
                <w:b/>
              </w:rPr>
            </w:pPr>
          </w:p>
          <w:p w14:paraId="7893613E" w14:textId="77777777" w:rsidR="004766AD" w:rsidRDefault="00000000">
            <w:pPr>
              <w:pStyle w:val="TableParagraph"/>
              <w:spacing w:before="132"/>
              <w:ind w:left="29" w:right="20"/>
              <w:jc w:val="center"/>
            </w:pPr>
            <w:r>
              <w:rPr>
                <w:spacing w:val="-2"/>
              </w:rPr>
              <w:t>A.2.3</w:t>
            </w:r>
          </w:p>
        </w:tc>
        <w:tc>
          <w:tcPr>
            <w:tcW w:w="4876" w:type="dxa"/>
          </w:tcPr>
          <w:p w14:paraId="490690DE" w14:textId="77777777" w:rsidR="004766AD" w:rsidRDefault="00000000">
            <w:pPr>
              <w:pStyle w:val="TableParagraph"/>
              <w:spacing w:before="48" w:line="223" w:lineRule="auto"/>
              <w:ind w:left="80"/>
            </w:pPr>
            <w:r>
              <w:rPr>
                <w:w w:val="90"/>
              </w:rPr>
              <w:t>jeśli</w:t>
            </w:r>
            <w:r>
              <w:rPr>
                <w:spacing w:val="-2"/>
                <w:w w:val="90"/>
              </w:rPr>
              <w:t xml:space="preserve"> </w:t>
            </w:r>
            <w:r>
              <w:rPr>
                <w:w w:val="90"/>
              </w:rPr>
              <w:t>w</w:t>
            </w:r>
            <w:r>
              <w:rPr>
                <w:spacing w:val="-2"/>
                <w:w w:val="90"/>
              </w:rPr>
              <w:t xml:space="preserve"> </w:t>
            </w:r>
            <w:r>
              <w:rPr>
                <w:w w:val="90"/>
              </w:rPr>
              <w:t>strefie</w:t>
            </w:r>
            <w:r>
              <w:rPr>
                <w:spacing w:val="-2"/>
                <w:w w:val="90"/>
              </w:rPr>
              <w:t xml:space="preserve"> </w:t>
            </w:r>
            <w:r>
              <w:rPr>
                <w:w w:val="90"/>
              </w:rPr>
              <w:t>wejścia</w:t>
            </w:r>
            <w:r>
              <w:rPr>
                <w:spacing w:val="-2"/>
                <w:w w:val="90"/>
              </w:rPr>
              <w:t xml:space="preserve"> </w:t>
            </w:r>
            <w:r>
              <w:rPr>
                <w:w w:val="90"/>
              </w:rPr>
              <w:t>do</w:t>
            </w:r>
            <w:r>
              <w:rPr>
                <w:spacing w:val="-2"/>
                <w:w w:val="90"/>
              </w:rPr>
              <w:t xml:space="preserve"> </w:t>
            </w:r>
            <w:r>
              <w:rPr>
                <w:w w:val="90"/>
              </w:rPr>
              <w:t>budynku</w:t>
            </w:r>
            <w:r>
              <w:rPr>
                <w:spacing w:val="-2"/>
                <w:w w:val="90"/>
              </w:rPr>
              <w:t xml:space="preserve"> </w:t>
            </w:r>
            <w:r>
              <w:rPr>
                <w:w w:val="90"/>
              </w:rPr>
              <w:t>została</w:t>
            </w:r>
            <w:r>
              <w:rPr>
                <w:spacing w:val="-2"/>
                <w:w w:val="90"/>
              </w:rPr>
              <w:t xml:space="preserve"> </w:t>
            </w:r>
            <w:proofErr w:type="spellStart"/>
            <w:r>
              <w:rPr>
                <w:w w:val="90"/>
              </w:rPr>
              <w:t>zastosowa</w:t>
            </w:r>
            <w:proofErr w:type="spellEnd"/>
            <w:r>
              <w:rPr>
                <w:w w:val="90"/>
              </w:rPr>
              <w:t xml:space="preserve">- </w:t>
            </w:r>
            <w:r>
              <w:rPr>
                <w:spacing w:val="-4"/>
              </w:rPr>
              <w:t>na</w:t>
            </w:r>
            <w:r>
              <w:rPr>
                <w:spacing w:val="-10"/>
              </w:rPr>
              <w:t xml:space="preserve"> </w:t>
            </w:r>
            <w:r>
              <w:rPr>
                <w:spacing w:val="-4"/>
              </w:rPr>
              <w:t>pochylnia,</w:t>
            </w:r>
            <w:r>
              <w:rPr>
                <w:spacing w:val="-10"/>
              </w:rPr>
              <w:t xml:space="preserve"> </w:t>
            </w:r>
            <w:r>
              <w:rPr>
                <w:spacing w:val="-4"/>
              </w:rPr>
              <w:t>kierunek</w:t>
            </w:r>
            <w:r>
              <w:rPr>
                <w:spacing w:val="-10"/>
              </w:rPr>
              <w:t xml:space="preserve"> </w:t>
            </w:r>
            <w:r>
              <w:rPr>
                <w:spacing w:val="-4"/>
              </w:rPr>
              <w:t>otwierania</w:t>
            </w:r>
            <w:r>
              <w:rPr>
                <w:spacing w:val="-10"/>
              </w:rPr>
              <w:t xml:space="preserve"> </w:t>
            </w:r>
            <w:r>
              <w:rPr>
                <w:spacing w:val="-4"/>
              </w:rPr>
              <w:t>drzwi</w:t>
            </w:r>
            <w:r>
              <w:rPr>
                <w:spacing w:val="-10"/>
              </w:rPr>
              <w:t xml:space="preserve"> </w:t>
            </w:r>
            <w:r>
              <w:rPr>
                <w:spacing w:val="-4"/>
              </w:rPr>
              <w:t xml:space="preserve">zewnętrz- </w:t>
            </w:r>
            <w:proofErr w:type="spellStart"/>
            <w:r>
              <w:rPr>
                <w:spacing w:val="-4"/>
              </w:rPr>
              <w:t>nych</w:t>
            </w:r>
            <w:proofErr w:type="spellEnd"/>
            <w:r>
              <w:rPr>
                <w:spacing w:val="-8"/>
              </w:rPr>
              <w:t xml:space="preserve"> </w:t>
            </w:r>
            <w:r>
              <w:rPr>
                <w:spacing w:val="-4"/>
              </w:rPr>
              <w:t>powinien</w:t>
            </w:r>
            <w:r>
              <w:rPr>
                <w:spacing w:val="-8"/>
              </w:rPr>
              <w:t xml:space="preserve"> </w:t>
            </w:r>
            <w:r>
              <w:rPr>
                <w:spacing w:val="-4"/>
              </w:rPr>
              <w:t>być</w:t>
            </w:r>
            <w:r>
              <w:rPr>
                <w:spacing w:val="-8"/>
              </w:rPr>
              <w:t xml:space="preserve"> </w:t>
            </w:r>
            <w:r>
              <w:rPr>
                <w:spacing w:val="-4"/>
              </w:rPr>
              <w:t>do</w:t>
            </w:r>
            <w:r>
              <w:rPr>
                <w:spacing w:val="-8"/>
              </w:rPr>
              <w:t xml:space="preserve"> </w:t>
            </w:r>
            <w:r>
              <w:rPr>
                <w:spacing w:val="-4"/>
              </w:rPr>
              <w:t>wewnątrz,</w:t>
            </w:r>
            <w:r>
              <w:rPr>
                <w:spacing w:val="-8"/>
              </w:rPr>
              <w:t xml:space="preserve"> </w:t>
            </w:r>
            <w:r>
              <w:rPr>
                <w:spacing w:val="-4"/>
              </w:rPr>
              <w:t>tj.</w:t>
            </w:r>
            <w:r>
              <w:rPr>
                <w:spacing w:val="-8"/>
              </w:rPr>
              <w:t xml:space="preserve"> </w:t>
            </w:r>
            <w:r>
              <w:rPr>
                <w:spacing w:val="-4"/>
              </w:rPr>
              <w:t>przeciwny</w:t>
            </w:r>
            <w:r>
              <w:rPr>
                <w:spacing w:val="-8"/>
              </w:rPr>
              <w:t xml:space="preserve"> </w:t>
            </w:r>
            <w:r>
              <w:rPr>
                <w:spacing w:val="-4"/>
              </w:rPr>
              <w:t xml:space="preserve">do </w:t>
            </w:r>
            <w:r>
              <w:t>lokalizacji</w:t>
            </w:r>
            <w:r>
              <w:rPr>
                <w:spacing w:val="-8"/>
              </w:rPr>
              <w:t xml:space="preserve"> </w:t>
            </w:r>
            <w:r>
              <w:t>pochylni</w:t>
            </w:r>
            <w:r>
              <w:rPr>
                <w:color w:val="231F20"/>
              </w:rPr>
              <w:t>,</w:t>
            </w:r>
          </w:p>
        </w:tc>
        <w:tc>
          <w:tcPr>
            <w:tcW w:w="1531" w:type="dxa"/>
          </w:tcPr>
          <w:p w14:paraId="1BF06C8B" w14:textId="77777777" w:rsidR="004766AD" w:rsidRDefault="004766AD">
            <w:pPr>
              <w:pStyle w:val="TableParagraph"/>
              <w:rPr>
                <w:rFonts w:ascii="Times New Roman"/>
              </w:rPr>
            </w:pPr>
          </w:p>
        </w:tc>
        <w:tc>
          <w:tcPr>
            <w:tcW w:w="1531" w:type="dxa"/>
          </w:tcPr>
          <w:p w14:paraId="7180C671" w14:textId="77777777" w:rsidR="004766AD" w:rsidRDefault="004766AD">
            <w:pPr>
              <w:pStyle w:val="TableParagraph"/>
              <w:rPr>
                <w:b/>
              </w:rPr>
            </w:pPr>
          </w:p>
          <w:p w14:paraId="7449D4DC"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4F77E6D8" w14:textId="77777777" w:rsidR="004766AD" w:rsidRDefault="004766AD">
            <w:pPr>
              <w:pStyle w:val="TableParagraph"/>
              <w:rPr>
                <w:b/>
              </w:rPr>
            </w:pPr>
          </w:p>
          <w:p w14:paraId="45DFCE1A"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136FA6C0" w14:textId="77777777">
        <w:trPr>
          <w:trHeight w:val="784"/>
        </w:trPr>
        <w:tc>
          <w:tcPr>
            <w:tcW w:w="737" w:type="dxa"/>
          </w:tcPr>
          <w:p w14:paraId="347B9888" w14:textId="77777777" w:rsidR="004766AD" w:rsidRDefault="004766AD">
            <w:pPr>
              <w:pStyle w:val="TableParagraph"/>
              <w:spacing w:before="3"/>
              <w:rPr>
                <w:b/>
                <w:sz w:val="23"/>
              </w:rPr>
            </w:pPr>
          </w:p>
          <w:p w14:paraId="0497683C" w14:textId="77777777" w:rsidR="004766AD" w:rsidRDefault="00000000">
            <w:pPr>
              <w:pStyle w:val="TableParagraph"/>
              <w:spacing w:before="1"/>
              <w:ind w:left="29" w:right="20"/>
              <w:jc w:val="center"/>
            </w:pPr>
            <w:r>
              <w:rPr>
                <w:spacing w:val="-2"/>
              </w:rPr>
              <w:t>A.2.4</w:t>
            </w:r>
          </w:p>
        </w:tc>
        <w:tc>
          <w:tcPr>
            <w:tcW w:w="4876" w:type="dxa"/>
          </w:tcPr>
          <w:p w14:paraId="3F867C92" w14:textId="77777777" w:rsidR="004766AD" w:rsidRDefault="00000000">
            <w:pPr>
              <w:pStyle w:val="TableParagraph"/>
              <w:spacing w:before="48" w:line="223" w:lineRule="auto"/>
              <w:ind w:left="80"/>
            </w:pPr>
            <w:r>
              <w:rPr>
                <w:w w:val="90"/>
              </w:rPr>
              <w:t>drzwi oraz wejścia znajdujące się w przebiegu tras pozbawionych</w:t>
            </w:r>
            <w:r>
              <w:rPr>
                <w:spacing w:val="-10"/>
                <w:w w:val="90"/>
              </w:rPr>
              <w:t xml:space="preserve"> </w:t>
            </w:r>
            <w:r>
              <w:rPr>
                <w:w w:val="90"/>
              </w:rPr>
              <w:t>przeszkód</w:t>
            </w:r>
            <w:r>
              <w:rPr>
                <w:spacing w:val="-9"/>
                <w:w w:val="90"/>
              </w:rPr>
              <w:t xml:space="preserve"> </w:t>
            </w:r>
            <w:r>
              <w:rPr>
                <w:w w:val="90"/>
              </w:rPr>
              <w:t>muszą</w:t>
            </w:r>
            <w:r>
              <w:rPr>
                <w:spacing w:val="-9"/>
                <w:w w:val="90"/>
              </w:rPr>
              <w:t xml:space="preserve"> </w:t>
            </w:r>
            <w:r>
              <w:rPr>
                <w:w w:val="90"/>
              </w:rPr>
              <w:t>posiadać</w:t>
            </w:r>
            <w:r>
              <w:rPr>
                <w:spacing w:val="-9"/>
                <w:w w:val="90"/>
              </w:rPr>
              <w:t xml:space="preserve"> </w:t>
            </w:r>
            <w:r>
              <w:rPr>
                <w:w w:val="90"/>
              </w:rPr>
              <w:t>wolny</w:t>
            </w:r>
            <w:r>
              <w:rPr>
                <w:spacing w:val="-9"/>
                <w:w w:val="90"/>
              </w:rPr>
              <w:t xml:space="preserve"> </w:t>
            </w:r>
            <w:r>
              <w:rPr>
                <w:w w:val="90"/>
              </w:rPr>
              <w:t xml:space="preserve">od </w:t>
            </w:r>
            <w:r>
              <w:rPr>
                <w:spacing w:val="-8"/>
              </w:rPr>
              <w:t>przeszkód prześwit szerokości 90 cm,</w:t>
            </w:r>
          </w:p>
        </w:tc>
        <w:tc>
          <w:tcPr>
            <w:tcW w:w="1531" w:type="dxa"/>
          </w:tcPr>
          <w:p w14:paraId="2565BE6A" w14:textId="77777777" w:rsidR="004766AD" w:rsidRDefault="004766AD">
            <w:pPr>
              <w:pStyle w:val="TableParagraph"/>
              <w:rPr>
                <w:rFonts w:ascii="Times New Roman"/>
              </w:rPr>
            </w:pPr>
          </w:p>
        </w:tc>
        <w:tc>
          <w:tcPr>
            <w:tcW w:w="1531" w:type="dxa"/>
          </w:tcPr>
          <w:p w14:paraId="4B46A606" w14:textId="77777777" w:rsidR="004766AD" w:rsidRDefault="004766AD">
            <w:pPr>
              <w:pStyle w:val="TableParagraph"/>
              <w:spacing w:before="3"/>
              <w:rPr>
                <w:b/>
                <w:sz w:val="23"/>
              </w:rPr>
            </w:pPr>
          </w:p>
          <w:p w14:paraId="705C12E3"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174D7F16" w14:textId="77777777" w:rsidR="004766AD" w:rsidRDefault="004766AD">
            <w:pPr>
              <w:pStyle w:val="TableParagraph"/>
              <w:spacing w:before="3"/>
              <w:rPr>
                <w:b/>
                <w:sz w:val="23"/>
              </w:rPr>
            </w:pPr>
          </w:p>
          <w:p w14:paraId="131122C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43F7CAF" w14:textId="77777777">
        <w:trPr>
          <w:trHeight w:val="549"/>
        </w:trPr>
        <w:tc>
          <w:tcPr>
            <w:tcW w:w="737" w:type="dxa"/>
          </w:tcPr>
          <w:p w14:paraId="3D5CDCA8" w14:textId="77777777" w:rsidR="004766AD" w:rsidRDefault="00000000">
            <w:pPr>
              <w:pStyle w:val="TableParagraph"/>
              <w:spacing w:before="151"/>
              <w:ind w:left="29" w:right="20"/>
              <w:jc w:val="center"/>
            </w:pPr>
            <w:r>
              <w:rPr>
                <w:spacing w:val="-2"/>
              </w:rPr>
              <w:t>A.2.5</w:t>
            </w:r>
          </w:p>
        </w:tc>
        <w:tc>
          <w:tcPr>
            <w:tcW w:w="4876" w:type="dxa"/>
          </w:tcPr>
          <w:p w14:paraId="2E89E8C2" w14:textId="77777777" w:rsidR="004766AD" w:rsidRDefault="00000000">
            <w:pPr>
              <w:pStyle w:val="TableParagraph"/>
              <w:spacing w:before="48" w:line="223" w:lineRule="auto"/>
              <w:ind w:left="80"/>
            </w:pPr>
            <w:r>
              <w:rPr>
                <w:w w:val="90"/>
              </w:rPr>
              <w:t>skrzydła</w:t>
            </w:r>
            <w:r>
              <w:rPr>
                <w:spacing w:val="-3"/>
                <w:w w:val="90"/>
              </w:rPr>
              <w:t xml:space="preserve"> </w:t>
            </w:r>
            <w:r>
              <w:rPr>
                <w:w w:val="90"/>
              </w:rPr>
              <w:t>drzwi</w:t>
            </w:r>
            <w:r>
              <w:rPr>
                <w:spacing w:val="-3"/>
                <w:w w:val="90"/>
              </w:rPr>
              <w:t xml:space="preserve"> </w:t>
            </w:r>
            <w:r>
              <w:rPr>
                <w:w w:val="90"/>
              </w:rPr>
              <w:t>muszą</w:t>
            </w:r>
            <w:r>
              <w:rPr>
                <w:spacing w:val="-3"/>
                <w:w w:val="90"/>
              </w:rPr>
              <w:t xml:space="preserve"> </w:t>
            </w:r>
            <w:r>
              <w:rPr>
                <w:w w:val="90"/>
              </w:rPr>
              <w:t>się</w:t>
            </w:r>
            <w:r>
              <w:rPr>
                <w:spacing w:val="-3"/>
                <w:w w:val="90"/>
              </w:rPr>
              <w:t xml:space="preserve"> </w:t>
            </w:r>
            <w:r>
              <w:rPr>
                <w:w w:val="90"/>
              </w:rPr>
              <w:t>otwierać</w:t>
            </w:r>
            <w:r>
              <w:rPr>
                <w:spacing w:val="-3"/>
                <w:w w:val="90"/>
              </w:rPr>
              <w:t xml:space="preserve"> </w:t>
            </w:r>
            <w:r>
              <w:rPr>
                <w:w w:val="90"/>
              </w:rPr>
              <w:t>na</w:t>
            </w:r>
            <w:r>
              <w:rPr>
                <w:spacing w:val="-3"/>
                <w:w w:val="90"/>
              </w:rPr>
              <w:t xml:space="preserve"> </w:t>
            </w:r>
            <w:r>
              <w:rPr>
                <w:w w:val="90"/>
              </w:rPr>
              <w:t>zewnątrz</w:t>
            </w:r>
            <w:r>
              <w:rPr>
                <w:spacing w:val="-3"/>
                <w:w w:val="90"/>
              </w:rPr>
              <w:t xml:space="preserve"> </w:t>
            </w:r>
            <w:proofErr w:type="spellStart"/>
            <w:r>
              <w:rPr>
                <w:w w:val="90"/>
              </w:rPr>
              <w:t>bu</w:t>
            </w:r>
            <w:proofErr w:type="spellEnd"/>
            <w:r>
              <w:rPr>
                <w:w w:val="90"/>
              </w:rPr>
              <w:t xml:space="preserve">- </w:t>
            </w:r>
            <w:proofErr w:type="spellStart"/>
            <w:r>
              <w:rPr>
                <w:spacing w:val="-2"/>
              </w:rPr>
              <w:t>dynku</w:t>
            </w:r>
            <w:proofErr w:type="spellEnd"/>
            <w:r>
              <w:rPr>
                <w:spacing w:val="-2"/>
              </w:rPr>
              <w:t>,</w:t>
            </w:r>
          </w:p>
        </w:tc>
        <w:tc>
          <w:tcPr>
            <w:tcW w:w="1531" w:type="dxa"/>
          </w:tcPr>
          <w:p w14:paraId="7BB31824" w14:textId="77777777" w:rsidR="004766AD" w:rsidRDefault="004766AD">
            <w:pPr>
              <w:pStyle w:val="TableParagraph"/>
              <w:rPr>
                <w:rFonts w:ascii="Times New Roman"/>
              </w:rPr>
            </w:pPr>
          </w:p>
        </w:tc>
        <w:tc>
          <w:tcPr>
            <w:tcW w:w="1531" w:type="dxa"/>
          </w:tcPr>
          <w:p w14:paraId="20B209BA"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692BE6BB"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8927437" w14:textId="77777777">
        <w:trPr>
          <w:trHeight w:val="1722"/>
        </w:trPr>
        <w:tc>
          <w:tcPr>
            <w:tcW w:w="737" w:type="dxa"/>
          </w:tcPr>
          <w:p w14:paraId="229F1CDE" w14:textId="77777777" w:rsidR="004766AD" w:rsidRDefault="004766AD">
            <w:pPr>
              <w:pStyle w:val="TableParagraph"/>
              <w:rPr>
                <w:b/>
              </w:rPr>
            </w:pPr>
          </w:p>
          <w:p w14:paraId="4D233B94" w14:textId="77777777" w:rsidR="004766AD" w:rsidRDefault="004766AD">
            <w:pPr>
              <w:pStyle w:val="TableParagraph"/>
              <w:rPr>
                <w:b/>
              </w:rPr>
            </w:pPr>
          </w:p>
          <w:p w14:paraId="5BB168D1" w14:textId="77777777" w:rsidR="004766AD" w:rsidRDefault="004766AD">
            <w:pPr>
              <w:pStyle w:val="TableParagraph"/>
              <w:spacing w:before="1"/>
              <w:rPr>
                <w:b/>
                <w:sz w:val="20"/>
              </w:rPr>
            </w:pPr>
          </w:p>
          <w:p w14:paraId="400F01C7" w14:textId="77777777" w:rsidR="004766AD" w:rsidRDefault="00000000">
            <w:pPr>
              <w:pStyle w:val="TableParagraph"/>
              <w:ind w:left="29" w:right="20"/>
              <w:jc w:val="center"/>
            </w:pPr>
            <w:r>
              <w:rPr>
                <w:spacing w:val="-2"/>
              </w:rPr>
              <w:t>A.2.6</w:t>
            </w:r>
          </w:p>
        </w:tc>
        <w:tc>
          <w:tcPr>
            <w:tcW w:w="4876" w:type="dxa"/>
          </w:tcPr>
          <w:p w14:paraId="1AC3FFB2" w14:textId="77777777" w:rsidR="004766AD" w:rsidRDefault="00000000">
            <w:pPr>
              <w:pStyle w:val="TableParagraph"/>
              <w:spacing w:before="48" w:line="223" w:lineRule="auto"/>
              <w:ind w:left="80"/>
            </w:pPr>
            <w:r>
              <w:rPr>
                <w:w w:val="90"/>
              </w:rPr>
              <w:t>drzwi</w:t>
            </w:r>
            <w:r>
              <w:rPr>
                <w:spacing w:val="-1"/>
                <w:w w:val="90"/>
              </w:rPr>
              <w:t xml:space="preserve"> </w:t>
            </w:r>
            <w:r>
              <w:rPr>
                <w:w w:val="90"/>
              </w:rPr>
              <w:t>zewnętrzne</w:t>
            </w:r>
            <w:r>
              <w:rPr>
                <w:spacing w:val="-1"/>
                <w:w w:val="90"/>
              </w:rPr>
              <w:t xml:space="preserve"> </w:t>
            </w:r>
            <w:r>
              <w:rPr>
                <w:w w:val="90"/>
              </w:rPr>
              <w:t>dwuskrzydłowe</w:t>
            </w:r>
            <w:r>
              <w:rPr>
                <w:spacing w:val="-1"/>
                <w:w w:val="90"/>
              </w:rPr>
              <w:t xml:space="preserve"> </w:t>
            </w:r>
            <w:r>
              <w:rPr>
                <w:w w:val="90"/>
              </w:rPr>
              <w:t>muszą</w:t>
            </w:r>
            <w:r>
              <w:rPr>
                <w:spacing w:val="-1"/>
                <w:w w:val="90"/>
              </w:rPr>
              <w:t xml:space="preserve"> </w:t>
            </w:r>
            <w:r>
              <w:rPr>
                <w:w w:val="90"/>
              </w:rPr>
              <w:t>mieć</w:t>
            </w:r>
            <w:r>
              <w:rPr>
                <w:spacing w:val="-1"/>
                <w:w w:val="90"/>
              </w:rPr>
              <w:t xml:space="preserve"> </w:t>
            </w:r>
            <w:proofErr w:type="spellStart"/>
            <w:r>
              <w:rPr>
                <w:w w:val="90"/>
              </w:rPr>
              <w:t>szero</w:t>
            </w:r>
            <w:proofErr w:type="spellEnd"/>
            <w:r>
              <w:rPr>
                <w:w w:val="90"/>
              </w:rPr>
              <w:t>- kość</w:t>
            </w:r>
            <w:r>
              <w:rPr>
                <w:spacing w:val="-6"/>
                <w:w w:val="90"/>
              </w:rPr>
              <w:t xml:space="preserve"> </w:t>
            </w:r>
            <w:r>
              <w:rPr>
                <w:w w:val="90"/>
              </w:rPr>
              <w:t>minimum</w:t>
            </w:r>
            <w:r>
              <w:rPr>
                <w:spacing w:val="-6"/>
                <w:w w:val="90"/>
              </w:rPr>
              <w:t xml:space="preserve"> </w:t>
            </w:r>
            <w:r>
              <w:rPr>
                <w:w w:val="90"/>
              </w:rPr>
              <w:t>120</w:t>
            </w:r>
            <w:r>
              <w:rPr>
                <w:spacing w:val="-6"/>
                <w:w w:val="90"/>
              </w:rPr>
              <w:t xml:space="preserve"> </w:t>
            </w:r>
            <w:r>
              <w:rPr>
                <w:w w:val="90"/>
              </w:rPr>
              <w:t>cm,</w:t>
            </w:r>
            <w:r>
              <w:rPr>
                <w:spacing w:val="-6"/>
                <w:w w:val="90"/>
              </w:rPr>
              <w:t xml:space="preserve"> </w:t>
            </w:r>
            <w:r>
              <w:rPr>
                <w:w w:val="90"/>
              </w:rPr>
              <w:t>przy</w:t>
            </w:r>
            <w:r>
              <w:rPr>
                <w:spacing w:val="-6"/>
                <w:w w:val="90"/>
              </w:rPr>
              <w:t xml:space="preserve"> </w:t>
            </w:r>
            <w:r>
              <w:rPr>
                <w:w w:val="90"/>
              </w:rPr>
              <w:t>czym</w:t>
            </w:r>
            <w:r>
              <w:rPr>
                <w:spacing w:val="-6"/>
                <w:w w:val="90"/>
              </w:rPr>
              <w:t xml:space="preserve"> </w:t>
            </w:r>
            <w:r>
              <w:rPr>
                <w:w w:val="90"/>
              </w:rPr>
              <w:t>szerokość</w:t>
            </w:r>
            <w:r>
              <w:rPr>
                <w:spacing w:val="-6"/>
                <w:w w:val="90"/>
              </w:rPr>
              <w:t xml:space="preserve"> </w:t>
            </w:r>
            <w:r>
              <w:rPr>
                <w:w w:val="90"/>
              </w:rPr>
              <w:t>jednego ze</w:t>
            </w:r>
            <w:r>
              <w:rPr>
                <w:spacing w:val="-1"/>
                <w:w w:val="90"/>
              </w:rPr>
              <w:t xml:space="preserve"> </w:t>
            </w:r>
            <w:r>
              <w:rPr>
                <w:w w:val="90"/>
              </w:rPr>
              <w:t>skrzydeł</w:t>
            </w:r>
            <w:r>
              <w:rPr>
                <w:spacing w:val="-1"/>
                <w:w w:val="90"/>
              </w:rPr>
              <w:t xml:space="preserve"> </w:t>
            </w:r>
            <w:r>
              <w:rPr>
                <w:w w:val="90"/>
              </w:rPr>
              <w:t>nie</w:t>
            </w:r>
            <w:r>
              <w:rPr>
                <w:spacing w:val="-1"/>
                <w:w w:val="90"/>
              </w:rPr>
              <w:t xml:space="preserve"> </w:t>
            </w:r>
            <w:r>
              <w:rPr>
                <w:w w:val="90"/>
              </w:rPr>
              <w:t>może</w:t>
            </w:r>
            <w:r>
              <w:rPr>
                <w:spacing w:val="-1"/>
                <w:w w:val="90"/>
              </w:rPr>
              <w:t xml:space="preserve"> </w:t>
            </w:r>
            <w:r>
              <w:rPr>
                <w:w w:val="90"/>
              </w:rPr>
              <w:t>być</w:t>
            </w:r>
            <w:r>
              <w:rPr>
                <w:spacing w:val="-1"/>
                <w:w w:val="90"/>
              </w:rPr>
              <w:t xml:space="preserve"> </w:t>
            </w:r>
            <w:r>
              <w:rPr>
                <w:w w:val="90"/>
              </w:rPr>
              <w:t>mniejsza</w:t>
            </w:r>
            <w:r>
              <w:rPr>
                <w:spacing w:val="-1"/>
                <w:w w:val="90"/>
              </w:rPr>
              <w:t xml:space="preserve"> </w:t>
            </w:r>
            <w:r>
              <w:rPr>
                <w:w w:val="90"/>
              </w:rPr>
              <w:t>niż</w:t>
            </w:r>
            <w:r>
              <w:rPr>
                <w:spacing w:val="-1"/>
                <w:w w:val="90"/>
              </w:rPr>
              <w:t xml:space="preserve"> </w:t>
            </w:r>
            <w:r>
              <w:rPr>
                <w:w w:val="90"/>
              </w:rPr>
              <w:t>90</w:t>
            </w:r>
            <w:r>
              <w:rPr>
                <w:spacing w:val="-1"/>
                <w:w w:val="90"/>
              </w:rPr>
              <w:t xml:space="preserve"> </w:t>
            </w:r>
            <w:r>
              <w:rPr>
                <w:w w:val="90"/>
              </w:rPr>
              <w:t>cm.</w:t>
            </w:r>
            <w:r>
              <w:rPr>
                <w:spacing w:val="-1"/>
                <w:w w:val="90"/>
              </w:rPr>
              <w:t xml:space="preserve"> </w:t>
            </w:r>
            <w:proofErr w:type="spellStart"/>
            <w:r>
              <w:rPr>
                <w:w w:val="90"/>
              </w:rPr>
              <w:t>Szero</w:t>
            </w:r>
            <w:proofErr w:type="spellEnd"/>
            <w:r>
              <w:rPr>
                <w:w w:val="90"/>
              </w:rPr>
              <w:t xml:space="preserve">- </w:t>
            </w:r>
            <w:r>
              <w:rPr>
                <w:spacing w:val="-6"/>
              </w:rPr>
              <w:t xml:space="preserve">kość tę należy mierzyć po otwarciu prostopadłym </w:t>
            </w:r>
            <w:r>
              <w:rPr>
                <w:w w:val="90"/>
              </w:rPr>
              <w:t xml:space="preserve">skrzydeł, uwzględniając wszelkie elementy </w:t>
            </w:r>
            <w:proofErr w:type="spellStart"/>
            <w:r>
              <w:rPr>
                <w:w w:val="90"/>
              </w:rPr>
              <w:t>konstruk</w:t>
            </w:r>
            <w:proofErr w:type="spellEnd"/>
            <w:r>
              <w:rPr>
                <w:w w:val="90"/>
              </w:rPr>
              <w:t xml:space="preserve">- </w:t>
            </w:r>
            <w:proofErr w:type="spellStart"/>
            <w:r>
              <w:rPr>
                <w:w w:val="90"/>
              </w:rPr>
              <w:t>cyjne</w:t>
            </w:r>
            <w:proofErr w:type="spellEnd"/>
            <w:r>
              <w:rPr>
                <w:w w:val="90"/>
              </w:rPr>
              <w:t xml:space="preserve"> drzwi, które mogłyby zawęzić wymagane </w:t>
            </w:r>
            <w:proofErr w:type="spellStart"/>
            <w:r>
              <w:rPr>
                <w:w w:val="90"/>
              </w:rPr>
              <w:t>świa</w:t>
            </w:r>
            <w:proofErr w:type="spellEnd"/>
            <w:r>
              <w:rPr>
                <w:w w:val="90"/>
              </w:rPr>
              <w:t xml:space="preserve">- </w:t>
            </w:r>
            <w:r>
              <w:t>tło</w:t>
            </w:r>
            <w:r>
              <w:rPr>
                <w:spacing w:val="-4"/>
              </w:rPr>
              <w:t xml:space="preserve"> </w:t>
            </w:r>
            <w:r>
              <w:t>przejścia,</w:t>
            </w:r>
          </w:p>
        </w:tc>
        <w:tc>
          <w:tcPr>
            <w:tcW w:w="1531" w:type="dxa"/>
          </w:tcPr>
          <w:p w14:paraId="6C34FF51" w14:textId="77777777" w:rsidR="004766AD" w:rsidRDefault="004766AD">
            <w:pPr>
              <w:pStyle w:val="TableParagraph"/>
              <w:rPr>
                <w:rFonts w:ascii="Times New Roman"/>
              </w:rPr>
            </w:pPr>
          </w:p>
        </w:tc>
        <w:tc>
          <w:tcPr>
            <w:tcW w:w="1531" w:type="dxa"/>
          </w:tcPr>
          <w:p w14:paraId="4833B458" w14:textId="77777777" w:rsidR="004766AD" w:rsidRDefault="004766AD">
            <w:pPr>
              <w:pStyle w:val="TableParagraph"/>
              <w:rPr>
                <w:b/>
              </w:rPr>
            </w:pPr>
          </w:p>
          <w:p w14:paraId="029A7FCB" w14:textId="77777777" w:rsidR="004766AD" w:rsidRDefault="004766AD">
            <w:pPr>
              <w:pStyle w:val="TableParagraph"/>
              <w:rPr>
                <w:b/>
              </w:rPr>
            </w:pPr>
          </w:p>
          <w:p w14:paraId="7C2550D4" w14:textId="77777777" w:rsidR="004766AD" w:rsidRDefault="004766AD">
            <w:pPr>
              <w:pStyle w:val="TableParagraph"/>
              <w:spacing w:before="1"/>
              <w:rPr>
                <w:b/>
                <w:sz w:val="20"/>
              </w:rPr>
            </w:pPr>
          </w:p>
          <w:p w14:paraId="3E9ADD2A"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5623604F" w14:textId="77777777" w:rsidR="004766AD" w:rsidRDefault="004766AD">
            <w:pPr>
              <w:pStyle w:val="TableParagraph"/>
              <w:rPr>
                <w:b/>
              </w:rPr>
            </w:pPr>
          </w:p>
          <w:p w14:paraId="26329E8D" w14:textId="77777777" w:rsidR="004766AD" w:rsidRDefault="004766AD">
            <w:pPr>
              <w:pStyle w:val="TableParagraph"/>
              <w:rPr>
                <w:b/>
              </w:rPr>
            </w:pPr>
          </w:p>
          <w:p w14:paraId="7EF9579E" w14:textId="77777777" w:rsidR="004766AD" w:rsidRDefault="004766AD">
            <w:pPr>
              <w:pStyle w:val="TableParagraph"/>
              <w:spacing w:before="1"/>
              <w:rPr>
                <w:b/>
                <w:sz w:val="20"/>
              </w:rPr>
            </w:pPr>
          </w:p>
          <w:p w14:paraId="3EA344C8"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45C5C0E" w14:textId="77777777">
        <w:trPr>
          <w:trHeight w:val="1018"/>
        </w:trPr>
        <w:tc>
          <w:tcPr>
            <w:tcW w:w="737" w:type="dxa"/>
          </w:tcPr>
          <w:p w14:paraId="4581275D" w14:textId="77777777" w:rsidR="004766AD" w:rsidRDefault="004766AD">
            <w:pPr>
              <w:pStyle w:val="TableParagraph"/>
              <w:rPr>
                <w:b/>
              </w:rPr>
            </w:pPr>
          </w:p>
          <w:p w14:paraId="06CFFC45" w14:textId="77777777" w:rsidR="004766AD" w:rsidRDefault="00000000">
            <w:pPr>
              <w:pStyle w:val="TableParagraph"/>
              <w:spacing w:before="132"/>
              <w:ind w:left="29" w:right="20"/>
              <w:jc w:val="center"/>
            </w:pPr>
            <w:r>
              <w:rPr>
                <w:spacing w:val="-2"/>
              </w:rPr>
              <w:t>A.2.7</w:t>
            </w:r>
          </w:p>
        </w:tc>
        <w:tc>
          <w:tcPr>
            <w:tcW w:w="4876" w:type="dxa"/>
          </w:tcPr>
          <w:p w14:paraId="740DA29A" w14:textId="77777777" w:rsidR="004766AD" w:rsidRDefault="00000000">
            <w:pPr>
              <w:pStyle w:val="TableParagraph"/>
              <w:spacing w:before="48" w:line="223" w:lineRule="auto"/>
              <w:ind w:left="80"/>
            </w:pPr>
            <w:r>
              <w:rPr>
                <w:w w:val="90"/>
              </w:rPr>
              <w:t xml:space="preserve">aby ułatwić dostęp osobom słabowidzącym, drzwi </w:t>
            </w:r>
            <w:r>
              <w:rPr>
                <w:spacing w:val="-6"/>
              </w:rPr>
              <w:t>zewnętrzne</w:t>
            </w:r>
            <w:r>
              <w:rPr>
                <w:spacing w:val="-14"/>
              </w:rPr>
              <w:t xml:space="preserve"> </w:t>
            </w:r>
            <w:r>
              <w:rPr>
                <w:spacing w:val="-6"/>
              </w:rPr>
              <w:t>należy</w:t>
            </w:r>
            <w:r>
              <w:rPr>
                <w:spacing w:val="-12"/>
              </w:rPr>
              <w:t xml:space="preserve"> </w:t>
            </w:r>
            <w:r>
              <w:rPr>
                <w:spacing w:val="-6"/>
              </w:rPr>
              <w:t>skontrastować</w:t>
            </w:r>
            <w:r>
              <w:rPr>
                <w:spacing w:val="-12"/>
              </w:rPr>
              <w:t xml:space="preserve"> </w:t>
            </w:r>
            <w:r>
              <w:rPr>
                <w:spacing w:val="-6"/>
              </w:rPr>
              <w:t xml:space="preserve">kolorystycznie </w:t>
            </w:r>
            <w:r>
              <w:rPr>
                <w:w w:val="90"/>
              </w:rPr>
              <w:t xml:space="preserve">względem elewacji (ściany) budynku (wartość </w:t>
            </w:r>
            <w:proofErr w:type="spellStart"/>
            <w:r>
              <w:rPr>
                <w:w w:val="90"/>
              </w:rPr>
              <w:t>kon</w:t>
            </w:r>
            <w:proofErr w:type="spellEnd"/>
            <w:r>
              <w:rPr>
                <w:w w:val="90"/>
              </w:rPr>
              <w:t xml:space="preserve">- </w:t>
            </w:r>
            <w:proofErr w:type="spellStart"/>
            <w:r>
              <w:rPr>
                <w:spacing w:val="-2"/>
              </w:rPr>
              <w:t>trastu</w:t>
            </w:r>
            <w:proofErr w:type="spellEnd"/>
            <w:r>
              <w:rPr>
                <w:spacing w:val="-14"/>
              </w:rPr>
              <w:t xml:space="preserve"> </w:t>
            </w:r>
            <w:r>
              <w:rPr>
                <w:spacing w:val="-2"/>
              </w:rPr>
              <w:t>w</w:t>
            </w:r>
            <w:r>
              <w:rPr>
                <w:spacing w:val="-13"/>
              </w:rPr>
              <w:t xml:space="preserve"> </w:t>
            </w:r>
            <w:r>
              <w:rPr>
                <w:spacing w:val="-2"/>
              </w:rPr>
              <w:t>skali</w:t>
            </w:r>
            <w:r>
              <w:rPr>
                <w:spacing w:val="-13"/>
              </w:rPr>
              <w:t xml:space="preserve"> </w:t>
            </w:r>
            <w:r>
              <w:rPr>
                <w:spacing w:val="-2"/>
              </w:rPr>
              <w:t>LRV</w:t>
            </w:r>
            <w:r>
              <w:rPr>
                <w:spacing w:val="-14"/>
              </w:rPr>
              <w:t xml:space="preserve"> </w:t>
            </w:r>
            <w:r>
              <w:rPr>
                <w:spacing w:val="-2"/>
              </w:rPr>
              <w:t>&gt;</w:t>
            </w:r>
            <w:r>
              <w:rPr>
                <w:spacing w:val="-13"/>
              </w:rPr>
              <w:t xml:space="preserve"> </w:t>
            </w:r>
            <w:r>
              <w:rPr>
                <w:spacing w:val="-2"/>
              </w:rPr>
              <w:t>30),</w:t>
            </w:r>
          </w:p>
        </w:tc>
        <w:tc>
          <w:tcPr>
            <w:tcW w:w="1531" w:type="dxa"/>
          </w:tcPr>
          <w:p w14:paraId="4A23EF59" w14:textId="77777777" w:rsidR="004766AD" w:rsidRDefault="004766AD">
            <w:pPr>
              <w:pStyle w:val="TableParagraph"/>
              <w:rPr>
                <w:rFonts w:ascii="Times New Roman"/>
              </w:rPr>
            </w:pPr>
          </w:p>
        </w:tc>
        <w:tc>
          <w:tcPr>
            <w:tcW w:w="1531" w:type="dxa"/>
          </w:tcPr>
          <w:p w14:paraId="5FA1F77B" w14:textId="77777777" w:rsidR="004766AD" w:rsidRDefault="004766AD">
            <w:pPr>
              <w:pStyle w:val="TableParagraph"/>
              <w:rPr>
                <w:b/>
              </w:rPr>
            </w:pPr>
          </w:p>
          <w:p w14:paraId="63A014D4"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0F4BFF7B" w14:textId="77777777" w:rsidR="004766AD" w:rsidRDefault="004766AD">
            <w:pPr>
              <w:pStyle w:val="TableParagraph"/>
              <w:rPr>
                <w:b/>
              </w:rPr>
            </w:pPr>
          </w:p>
          <w:p w14:paraId="7194CBD3"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D6C97ED" w14:textId="77777777">
        <w:trPr>
          <w:trHeight w:val="784"/>
        </w:trPr>
        <w:tc>
          <w:tcPr>
            <w:tcW w:w="737" w:type="dxa"/>
          </w:tcPr>
          <w:p w14:paraId="16446F69" w14:textId="77777777" w:rsidR="004766AD" w:rsidRDefault="004766AD">
            <w:pPr>
              <w:pStyle w:val="TableParagraph"/>
              <w:spacing w:before="3"/>
              <w:rPr>
                <w:b/>
                <w:sz w:val="23"/>
              </w:rPr>
            </w:pPr>
          </w:p>
          <w:p w14:paraId="5A72DF64" w14:textId="77777777" w:rsidR="004766AD" w:rsidRDefault="00000000">
            <w:pPr>
              <w:pStyle w:val="TableParagraph"/>
              <w:spacing w:before="1"/>
              <w:ind w:left="29" w:right="20"/>
              <w:jc w:val="center"/>
            </w:pPr>
            <w:r>
              <w:rPr>
                <w:spacing w:val="-2"/>
              </w:rPr>
              <w:t>A.2.8</w:t>
            </w:r>
          </w:p>
        </w:tc>
        <w:tc>
          <w:tcPr>
            <w:tcW w:w="4876" w:type="dxa"/>
          </w:tcPr>
          <w:p w14:paraId="03F0EDC7" w14:textId="77777777" w:rsidR="004766AD" w:rsidRDefault="00000000">
            <w:pPr>
              <w:pStyle w:val="TableParagraph"/>
              <w:spacing w:before="48" w:line="223" w:lineRule="auto"/>
              <w:ind w:left="80" w:right="77" w:firstLine="35"/>
              <w:jc w:val="both"/>
            </w:pPr>
            <w:r>
              <w:rPr>
                <w:w w:val="90"/>
              </w:rPr>
              <w:t xml:space="preserve">jeżeli drzwi nie otwierają się automatycznie to skrzy- </w:t>
            </w:r>
            <w:proofErr w:type="spellStart"/>
            <w:r>
              <w:rPr>
                <w:w w:val="90"/>
              </w:rPr>
              <w:t>dło</w:t>
            </w:r>
            <w:proofErr w:type="spellEnd"/>
            <w:r>
              <w:rPr>
                <w:w w:val="90"/>
              </w:rPr>
              <w:t xml:space="preserve"> drzwiowe musi dać się łatwo otworzyć bez użycia </w:t>
            </w:r>
            <w:r>
              <w:t>siły</w:t>
            </w:r>
            <w:r>
              <w:rPr>
                <w:spacing w:val="-16"/>
              </w:rPr>
              <w:t xml:space="preserve"> </w:t>
            </w:r>
            <w:r>
              <w:t>większej</w:t>
            </w:r>
            <w:r>
              <w:rPr>
                <w:spacing w:val="-15"/>
              </w:rPr>
              <w:t xml:space="preserve"> </w:t>
            </w:r>
            <w:r>
              <w:t>niż</w:t>
            </w:r>
            <w:r>
              <w:rPr>
                <w:spacing w:val="-15"/>
              </w:rPr>
              <w:t xml:space="preserve"> </w:t>
            </w:r>
            <w:r>
              <w:t>25</w:t>
            </w:r>
            <w:r>
              <w:rPr>
                <w:spacing w:val="-16"/>
              </w:rPr>
              <w:t xml:space="preserve"> </w:t>
            </w:r>
            <w:r>
              <w:t>N,</w:t>
            </w:r>
          </w:p>
        </w:tc>
        <w:tc>
          <w:tcPr>
            <w:tcW w:w="1531" w:type="dxa"/>
          </w:tcPr>
          <w:p w14:paraId="4CDE94BA" w14:textId="77777777" w:rsidR="004766AD" w:rsidRDefault="004766AD">
            <w:pPr>
              <w:pStyle w:val="TableParagraph"/>
              <w:rPr>
                <w:rFonts w:ascii="Times New Roman"/>
              </w:rPr>
            </w:pPr>
          </w:p>
        </w:tc>
        <w:tc>
          <w:tcPr>
            <w:tcW w:w="1531" w:type="dxa"/>
          </w:tcPr>
          <w:p w14:paraId="11FC8E92" w14:textId="77777777" w:rsidR="004766AD" w:rsidRDefault="004766AD">
            <w:pPr>
              <w:pStyle w:val="TableParagraph"/>
              <w:spacing w:before="3"/>
              <w:rPr>
                <w:b/>
                <w:sz w:val="23"/>
              </w:rPr>
            </w:pPr>
          </w:p>
          <w:p w14:paraId="20F63934"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20FD4248" w14:textId="77777777" w:rsidR="004766AD" w:rsidRDefault="004766AD">
            <w:pPr>
              <w:pStyle w:val="TableParagraph"/>
              <w:spacing w:before="3"/>
              <w:rPr>
                <w:b/>
                <w:sz w:val="23"/>
              </w:rPr>
            </w:pPr>
          </w:p>
          <w:p w14:paraId="2EE47516"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D6615E6" w14:textId="77777777">
        <w:trPr>
          <w:trHeight w:val="1018"/>
        </w:trPr>
        <w:tc>
          <w:tcPr>
            <w:tcW w:w="737" w:type="dxa"/>
          </w:tcPr>
          <w:p w14:paraId="1A0D04CA" w14:textId="77777777" w:rsidR="004766AD" w:rsidRDefault="004766AD">
            <w:pPr>
              <w:pStyle w:val="TableParagraph"/>
              <w:rPr>
                <w:b/>
              </w:rPr>
            </w:pPr>
          </w:p>
          <w:p w14:paraId="007D7AE0" w14:textId="77777777" w:rsidR="004766AD" w:rsidRDefault="00000000">
            <w:pPr>
              <w:pStyle w:val="TableParagraph"/>
              <w:spacing w:before="132"/>
              <w:ind w:left="29" w:right="20"/>
              <w:jc w:val="center"/>
            </w:pPr>
            <w:r>
              <w:rPr>
                <w:spacing w:val="-2"/>
              </w:rPr>
              <w:t>A.2.9</w:t>
            </w:r>
          </w:p>
        </w:tc>
        <w:tc>
          <w:tcPr>
            <w:tcW w:w="4876" w:type="dxa"/>
          </w:tcPr>
          <w:p w14:paraId="68DF8D68" w14:textId="77777777" w:rsidR="004766AD" w:rsidRDefault="00000000">
            <w:pPr>
              <w:pStyle w:val="TableParagraph"/>
              <w:spacing w:before="48" w:line="223" w:lineRule="auto"/>
              <w:ind w:left="80"/>
            </w:pPr>
            <w:r>
              <w:rPr>
                <w:spacing w:val="-4"/>
              </w:rPr>
              <w:t>w</w:t>
            </w:r>
            <w:r>
              <w:rPr>
                <w:spacing w:val="-12"/>
              </w:rPr>
              <w:t xml:space="preserve"> </w:t>
            </w:r>
            <w:r>
              <w:rPr>
                <w:spacing w:val="-4"/>
              </w:rPr>
              <w:t>drzwiach</w:t>
            </w:r>
            <w:r>
              <w:rPr>
                <w:spacing w:val="-12"/>
              </w:rPr>
              <w:t xml:space="preserve"> </w:t>
            </w:r>
            <w:r>
              <w:rPr>
                <w:spacing w:val="-4"/>
              </w:rPr>
              <w:t>należy</w:t>
            </w:r>
            <w:r>
              <w:rPr>
                <w:spacing w:val="-12"/>
              </w:rPr>
              <w:t xml:space="preserve"> </w:t>
            </w:r>
            <w:r>
              <w:rPr>
                <w:spacing w:val="-4"/>
              </w:rPr>
              <w:t>stosować</w:t>
            </w:r>
            <w:r>
              <w:rPr>
                <w:spacing w:val="-12"/>
              </w:rPr>
              <w:t xml:space="preserve"> </w:t>
            </w:r>
            <w:r>
              <w:rPr>
                <w:spacing w:val="-4"/>
              </w:rPr>
              <w:t>pochwyty</w:t>
            </w:r>
            <w:r>
              <w:rPr>
                <w:spacing w:val="-12"/>
              </w:rPr>
              <w:t xml:space="preserve"> </w:t>
            </w:r>
            <w:r>
              <w:rPr>
                <w:spacing w:val="-4"/>
              </w:rPr>
              <w:t>lub</w:t>
            </w:r>
            <w:r>
              <w:rPr>
                <w:spacing w:val="-12"/>
              </w:rPr>
              <w:t xml:space="preserve"> </w:t>
            </w:r>
            <w:r>
              <w:rPr>
                <w:spacing w:val="-4"/>
              </w:rPr>
              <w:t xml:space="preserve">klamki </w:t>
            </w:r>
            <w:r>
              <w:rPr>
                <w:spacing w:val="-6"/>
              </w:rPr>
              <w:t xml:space="preserve">pozbawione ostrych krawędzi, w kształcie litery C, </w:t>
            </w:r>
            <w:r>
              <w:rPr>
                <w:w w:val="90"/>
              </w:rPr>
              <w:t xml:space="preserve">dźwigni lub uchwytu prostokątnego, umieszczone na </w:t>
            </w:r>
            <w:r>
              <w:rPr>
                <w:spacing w:val="-4"/>
              </w:rPr>
              <w:t>wysokości</w:t>
            </w:r>
            <w:r>
              <w:rPr>
                <w:spacing w:val="-12"/>
              </w:rPr>
              <w:t xml:space="preserve"> </w:t>
            </w:r>
            <w:r>
              <w:rPr>
                <w:spacing w:val="-4"/>
              </w:rPr>
              <w:t>od</w:t>
            </w:r>
            <w:r>
              <w:rPr>
                <w:spacing w:val="-12"/>
              </w:rPr>
              <w:t xml:space="preserve"> </w:t>
            </w:r>
            <w:r>
              <w:rPr>
                <w:spacing w:val="-4"/>
              </w:rPr>
              <w:t>90</w:t>
            </w:r>
            <w:r>
              <w:rPr>
                <w:spacing w:val="-12"/>
              </w:rPr>
              <w:t xml:space="preserve"> </w:t>
            </w:r>
            <w:r>
              <w:rPr>
                <w:spacing w:val="-4"/>
              </w:rPr>
              <w:t>cm</w:t>
            </w:r>
            <w:r>
              <w:rPr>
                <w:spacing w:val="-12"/>
              </w:rPr>
              <w:t xml:space="preserve"> </w:t>
            </w:r>
            <w:r>
              <w:rPr>
                <w:spacing w:val="-4"/>
              </w:rPr>
              <w:t>do</w:t>
            </w:r>
            <w:r>
              <w:rPr>
                <w:spacing w:val="-12"/>
              </w:rPr>
              <w:t xml:space="preserve"> </w:t>
            </w:r>
            <w:r>
              <w:rPr>
                <w:spacing w:val="-4"/>
              </w:rPr>
              <w:t>110</w:t>
            </w:r>
            <w:r>
              <w:rPr>
                <w:spacing w:val="-12"/>
              </w:rPr>
              <w:t xml:space="preserve"> </w:t>
            </w:r>
            <w:r>
              <w:rPr>
                <w:spacing w:val="-4"/>
              </w:rPr>
              <w:t>cm,</w:t>
            </w:r>
          </w:p>
        </w:tc>
        <w:tc>
          <w:tcPr>
            <w:tcW w:w="1531" w:type="dxa"/>
          </w:tcPr>
          <w:p w14:paraId="6340CB29" w14:textId="77777777" w:rsidR="004766AD" w:rsidRDefault="004766AD">
            <w:pPr>
              <w:pStyle w:val="TableParagraph"/>
              <w:rPr>
                <w:rFonts w:ascii="Times New Roman"/>
              </w:rPr>
            </w:pPr>
          </w:p>
        </w:tc>
        <w:tc>
          <w:tcPr>
            <w:tcW w:w="1531" w:type="dxa"/>
          </w:tcPr>
          <w:p w14:paraId="47BEDD47" w14:textId="77777777" w:rsidR="004766AD" w:rsidRDefault="004766AD">
            <w:pPr>
              <w:pStyle w:val="TableParagraph"/>
              <w:rPr>
                <w:b/>
              </w:rPr>
            </w:pPr>
          </w:p>
          <w:p w14:paraId="003BD087"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11BB7575" w14:textId="77777777" w:rsidR="004766AD" w:rsidRDefault="004766AD">
            <w:pPr>
              <w:pStyle w:val="TableParagraph"/>
              <w:rPr>
                <w:b/>
              </w:rPr>
            </w:pPr>
          </w:p>
          <w:p w14:paraId="5F95B5A3"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1C6A752A" w14:textId="77777777">
        <w:trPr>
          <w:trHeight w:val="784"/>
        </w:trPr>
        <w:tc>
          <w:tcPr>
            <w:tcW w:w="737" w:type="dxa"/>
          </w:tcPr>
          <w:p w14:paraId="2062E2E3" w14:textId="77777777" w:rsidR="004766AD" w:rsidRDefault="004766AD">
            <w:pPr>
              <w:pStyle w:val="TableParagraph"/>
              <w:spacing w:before="3"/>
              <w:rPr>
                <w:b/>
                <w:sz w:val="23"/>
              </w:rPr>
            </w:pPr>
          </w:p>
          <w:p w14:paraId="0CA6D923" w14:textId="77777777" w:rsidR="004766AD" w:rsidRDefault="00000000">
            <w:pPr>
              <w:pStyle w:val="TableParagraph"/>
              <w:spacing w:before="1"/>
              <w:ind w:left="29" w:right="20"/>
              <w:jc w:val="center"/>
            </w:pPr>
            <w:r>
              <w:rPr>
                <w:spacing w:val="-2"/>
              </w:rPr>
              <w:t>A.2.10</w:t>
            </w:r>
          </w:p>
        </w:tc>
        <w:tc>
          <w:tcPr>
            <w:tcW w:w="4876" w:type="dxa"/>
          </w:tcPr>
          <w:p w14:paraId="77E4CFCE" w14:textId="77777777" w:rsidR="004766AD" w:rsidRDefault="00000000">
            <w:pPr>
              <w:pStyle w:val="TableParagraph"/>
              <w:spacing w:before="48" w:line="223" w:lineRule="auto"/>
              <w:ind w:left="80" w:right="169"/>
              <w:jc w:val="both"/>
            </w:pPr>
            <w:r>
              <w:rPr>
                <w:w w:val="90"/>
              </w:rPr>
              <w:t xml:space="preserve">aby ułatwić korzystanie z klamki lub pochwytu, mię- </w:t>
            </w:r>
            <w:proofErr w:type="spellStart"/>
            <w:r>
              <w:rPr>
                <w:w w:val="90"/>
              </w:rPr>
              <w:t>dzy</w:t>
            </w:r>
            <w:proofErr w:type="spellEnd"/>
            <w:r>
              <w:rPr>
                <w:spacing w:val="-7"/>
                <w:w w:val="90"/>
              </w:rPr>
              <w:t xml:space="preserve"> </w:t>
            </w:r>
            <w:r>
              <w:rPr>
                <w:w w:val="90"/>
              </w:rPr>
              <w:t>nimi</w:t>
            </w:r>
            <w:r>
              <w:rPr>
                <w:spacing w:val="-7"/>
                <w:w w:val="90"/>
              </w:rPr>
              <w:t xml:space="preserve"> </w:t>
            </w:r>
            <w:r>
              <w:rPr>
                <w:w w:val="90"/>
              </w:rPr>
              <w:t>a</w:t>
            </w:r>
            <w:r>
              <w:rPr>
                <w:spacing w:val="-7"/>
                <w:w w:val="90"/>
              </w:rPr>
              <w:t xml:space="preserve"> </w:t>
            </w:r>
            <w:r>
              <w:rPr>
                <w:w w:val="90"/>
              </w:rPr>
              <w:t>płaszczyzną</w:t>
            </w:r>
            <w:r>
              <w:rPr>
                <w:spacing w:val="-7"/>
                <w:w w:val="90"/>
              </w:rPr>
              <w:t xml:space="preserve"> </w:t>
            </w:r>
            <w:r>
              <w:rPr>
                <w:w w:val="90"/>
              </w:rPr>
              <w:t>drzwi</w:t>
            </w:r>
            <w:r>
              <w:rPr>
                <w:spacing w:val="-7"/>
                <w:w w:val="90"/>
              </w:rPr>
              <w:t xml:space="preserve"> </w:t>
            </w:r>
            <w:r>
              <w:rPr>
                <w:w w:val="90"/>
              </w:rPr>
              <w:t>należy</w:t>
            </w:r>
            <w:r>
              <w:rPr>
                <w:spacing w:val="-7"/>
                <w:w w:val="90"/>
              </w:rPr>
              <w:t xml:space="preserve"> </w:t>
            </w:r>
            <w:r>
              <w:rPr>
                <w:w w:val="90"/>
              </w:rPr>
              <w:t>zapewnić</w:t>
            </w:r>
            <w:r>
              <w:rPr>
                <w:spacing w:val="-7"/>
                <w:w w:val="90"/>
              </w:rPr>
              <w:t xml:space="preserve"> </w:t>
            </w:r>
            <w:r>
              <w:rPr>
                <w:w w:val="90"/>
              </w:rPr>
              <w:t xml:space="preserve">wolną </w:t>
            </w:r>
            <w:r>
              <w:rPr>
                <w:spacing w:val="-6"/>
              </w:rPr>
              <w:t>przestrzeń wynoszącą minimum 10 cm,</w:t>
            </w:r>
          </w:p>
        </w:tc>
        <w:tc>
          <w:tcPr>
            <w:tcW w:w="1531" w:type="dxa"/>
          </w:tcPr>
          <w:p w14:paraId="2005059A" w14:textId="77777777" w:rsidR="004766AD" w:rsidRDefault="004766AD">
            <w:pPr>
              <w:pStyle w:val="TableParagraph"/>
              <w:rPr>
                <w:rFonts w:ascii="Times New Roman"/>
              </w:rPr>
            </w:pPr>
          </w:p>
        </w:tc>
        <w:tc>
          <w:tcPr>
            <w:tcW w:w="1531" w:type="dxa"/>
          </w:tcPr>
          <w:p w14:paraId="7BB4B0D8" w14:textId="77777777" w:rsidR="004766AD" w:rsidRDefault="004766AD">
            <w:pPr>
              <w:pStyle w:val="TableParagraph"/>
              <w:spacing w:before="3"/>
              <w:rPr>
                <w:b/>
                <w:sz w:val="23"/>
              </w:rPr>
            </w:pPr>
          </w:p>
          <w:p w14:paraId="5DF14EBF"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0D66CE08" w14:textId="77777777" w:rsidR="004766AD" w:rsidRDefault="004766AD">
            <w:pPr>
              <w:pStyle w:val="TableParagraph"/>
              <w:spacing w:before="3"/>
              <w:rPr>
                <w:b/>
                <w:sz w:val="23"/>
              </w:rPr>
            </w:pPr>
          </w:p>
          <w:p w14:paraId="3BFAB7D0"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90BFC7A" w14:textId="77777777">
        <w:trPr>
          <w:trHeight w:val="784"/>
        </w:trPr>
        <w:tc>
          <w:tcPr>
            <w:tcW w:w="737" w:type="dxa"/>
          </w:tcPr>
          <w:p w14:paraId="3B1D947D" w14:textId="77777777" w:rsidR="004766AD" w:rsidRDefault="004766AD">
            <w:pPr>
              <w:pStyle w:val="TableParagraph"/>
              <w:spacing w:before="3"/>
              <w:rPr>
                <w:b/>
                <w:sz w:val="23"/>
              </w:rPr>
            </w:pPr>
          </w:p>
          <w:p w14:paraId="78D65D24" w14:textId="77777777" w:rsidR="004766AD" w:rsidRDefault="00000000">
            <w:pPr>
              <w:pStyle w:val="TableParagraph"/>
              <w:spacing w:before="1"/>
              <w:ind w:left="29" w:right="20"/>
              <w:jc w:val="center"/>
            </w:pPr>
            <w:r>
              <w:rPr>
                <w:spacing w:val="-2"/>
              </w:rPr>
              <w:t>A.2.11</w:t>
            </w:r>
          </w:p>
        </w:tc>
        <w:tc>
          <w:tcPr>
            <w:tcW w:w="4876" w:type="dxa"/>
          </w:tcPr>
          <w:p w14:paraId="52C03732" w14:textId="77777777" w:rsidR="004766AD" w:rsidRDefault="00000000">
            <w:pPr>
              <w:pStyle w:val="TableParagraph"/>
              <w:spacing w:before="48" w:line="223" w:lineRule="auto"/>
              <w:ind w:left="80"/>
            </w:pPr>
            <w:r>
              <w:rPr>
                <w:spacing w:val="-6"/>
              </w:rPr>
              <w:t>pochwyt</w:t>
            </w:r>
            <w:r>
              <w:rPr>
                <w:spacing w:val="-7"/>
              </w:rPr>
              <w:t xml:space="preserve"> </w:t>
            </w:r>
            <w:r>
              <w:rPr>
                <w:spacing w:val="-6"/>
              </w:rPr>
              <w:t>lub</w:t>
            </w:r>
            <w:r>
              <w:rPr>
                <w:spacing w:val="-7"/>
              </w:rPr>
              <w:t xml:space="preserve"> </w:t>
            </w:r>
            <w:r>
              <w:rPr>
                <w:spacing w:val="-6"/>
              </w:rPr>
              <w:t>klamkę</w:t>
            </w:r>
            <w:r>
              <w:rPr>
                <w:spacing w:val="-7"/>
              </w:rPr>
              <w:t xml:space="preserve"> </w:t>
            </w:r>
            <w:r>
              <w:rPr>
                <w:spacing w:val="-6"/>
              </w:rPr>
              <w:t>należy</w:t>
            </w:r>
            <w:r>
              <w:rPr>
                <w:spacing w:val="-7"/>
              </w:rPr>
              <w:t xml:space="preserve"> </w:t>
            </w:r>
            <w:r>
              <w:rPr>
                <w:spacing w:val="-6"/>
              </w:rPr>
              <w:t>skontrastować</w:t>
            </w:r>
            <w:r>
              <w:rPr>
                <w:spacing w:val="-7"/>
              </w:rPr>
              <w:t xml:space="preserve"> </w:t>
            </w:r>
            <w:r>
              <w:rPr>
                <w:spacing w:val="-6"/>
              </w:rPr>
              <w:t xml:space="preserve">kolory- </w:t>
            </w:r>
            <w:r>
              <w:rPr>
                <w:w w:val="90"/>
              </w:rPr>
              <w:t xml:space="preserve">stycznie względem drzwi (wartość kontrastu w skali </w:t>
            </w:r>
            <w:r>
              <w:t>LRV</w:t>
            </w:r>
            <w:r>
              <w:rPr>
                <w:spacing w:val="-7"/>
              </w:rPr>
              <w:t xml:space="preserve"> </w:t>
            </w:r>
            <w:r>
              <w:t>&gt;</w:t>
            </w:r>
            <w:r>
              <w:rPr>
                <w:spacing w:val="-7"/>
              </w:rPr>
              <w:t xml:space="preserve"> </w:t>
            </w:r>
            <w:r>
              <w:t>30),</w:t>
            </w:r>
          </w:p>
        </w:tc>
        <w:tc>
          <w:tcPr>
            <w:tcW w:w="1531" w:type="dxa"/>
          </w:tcPr>
          <w:p w14:paraId="33126297" w14:textId="77777777" w:rsidR="004766AD" w:rsidRDefault="004766AD">
            <w:pPr>
              <w:pStyle w:val="TableParagraph"/>
              <w:rPr>
                <w:rFonts w:ascii="Times New Roman"/>
              </w:rPr>
            </w:pPr>
          </w:p>
        </w:tc>
        <w:tc>
          <w:tcPr>
            <w:tcW w:w="1531" w:type="dxa"/>
          </w:tcPr>
          <w:p w14:paraId="635D0422" w14:textId="77777777" w:rsidR="004766AD" w:rsidRDefault="004766AD">
            <w:pPr>
              <w:pStyle w:val="TableParagraph"/>
              <w:spacing w:before="3"/>
              <w:rPr>
                <w:b/>
                <w:sz w:val="23"/>
              </w:rPr>
            </w:pPr>
          </w:p>
          <w:p w14:paraId="02747EEC"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4A35CCCB" w14:textId="77777777" w:rsidR="004766AD" w:rsidRDefault="004766AD">
            <w:pPr>
              <w:pStyle w:val="TableParagraph"/>
              <w:spacing w:before="3"/>
              <w:rPr>
                <w:b/>
                <w:sz w:val="23"/>
              </w:rPr>
            </w:pPr>
          </w:p>
          <w:p w14:paraId="0CFE764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EF6F650" w14:textId="77777777">
        <w:trPr>
          <w:trHeight w:val="1488"/>
        </w:trPr>
        <w:tc>
          <w:tcPr>
            <w:tcW w:w="737" w:type="dxa"/>
          </w:tcPr>
          <w:p w14:paraId="7BE18BC4" w14:textId="77777777" w:rsidR="004766AD" w:rsidRDefault="004766AD">
            <w:pPr>
              <w:pStyle w:val="TableParagraph"/>
              <w:rPr>
                <w:b/>
              </w:rPr>
            </w:pPr>
          </w:p>
          <w:p w14:paraId="16BBC7EE" w14:textId="77777777" w:rsidR="004766AD" w:rsidRDefault="004766AD">
            <w:pPr>
              <w:pStyle w:val="TableParagraph"/>
              <w:spacing w:before="10"/>
              <w:rPr>
                <w:b/>
                <w:sz w:val="31"/>
              </w:rPr>
            </w:pPr>
          </w:p>
          <w:p w14:paraId="3CF1B454" w14:textId="77777777" w:rsidR="004766AD" w:rsidRDefault="00000000">
            <w:pPr>
              <w:pStyle w:val="TableParagraph"/>
              <w:spacing w:before="1"/>
              <w:ind w:left="29" w:right="20"/>
              <w:jc w:val="center"/>
            </w:pPr>
            <w:r>
              <w:rPr>
                <w:spacing w:val="-2"/>
              </w:rPr>
              <w:t>A.2.12</w:t>
            </w:r>
          </w:p>
        </w:tc>
        <w:tc>
          <w:tcPr>
            <w:tcW w:w="4876" w:type="dxa"/>
          </w:tcPr>
          <w:p w14:paraId="1F9FBD34" w14:textId="77777777" w:rsidR="004766AD" w:rsidRDefault="00000000">
            <w:pPr>
              <w:pStyle w:val="TableParagraph"/>
              <w:spacing w:before="48" w:line="223" w:lineRule="auto"/>
              <w:ind w:left="80" w:right="284"/>
              <w:jc w:val="both"/>
            </w:pPr>
            <w:r>
              <w:rPr>
                <w:w w:val="90"/>
              </w:rPr>
              <w:t>drzwi wykonane z przezroczystych materiałów, np. szkła, należy oznaczyć nietransparentnymi pasami o</w:t>
            </w:r>
            <w:r>
              <w:rPr>
                <w:spacing w:val="-10"/>
                <w:w w:val="90"/>
              </w:rPr>
              <w:t xml:space="preserve"> </w:t>
            </w:r>
            <w:r>
              <w:rPr>
                <w:w w:val="90"/>
              </w:rPr>
              <w:t>szerokości</w:t>
            </w:r>
            <w:r>
              <w:rPr>
                <w:spacing w:val="-9"/>
                <w:w w:val="90"/>
              </w:rPr>
              <w:t xml:space="preserve"> </w:t>
            </w:r>
            <w:r>
              <w:rPr>
                <w:w w:val="90"/>
              </w:rPr>
              <w:t>10</w:t>
            </w:r>
            <w:r>
              <w:rPr>
                <w:spacing w:val="-9"/>
                <w:w w:val="90"/>
              </w:rPr>
              <w:t xml:space="preserve"> </w:t>
            </w:r>
            <w:r>
              <w:rPr>
                <w:w w:val="90"/>
              </w:rPr>
              <w:t>cm,</w:t>
            </w:r>
            <w:r>
              <w:rPr>
                <w:spacing w:val="-9"/>
                <w:w w:val="90"/>
              </w:rPr>
              <w:t xml:space="preserve"> </w:t>
            </w:r>
            <w:r>
              <w:rPr>
                <w:w w:val="90"/>
              </w:rPr>
              <w:t>umieszczonymi</w:t>
            </w:r>
            <w:r>
              <w:rPr>
                <w:spacing w:val="-9"/>
                <w:w w:val="90"/>
              </w:rPr>
              <w:t xml:space="preserve"> </w:t>
            </w:r>
            <w:r>
              <w:rPr>
                <w:w w:val="90"/>
              </w:rPr>
              <w:t>na</w:t>
            </w:r>
            <w:r>
              <w:rPr>
                <w:spacing w:val="-10"/>
                <w:w w:val="90"/>
              </w:rPr>
              <w:t xml:space="preserve"> </w:t>
            </w:r>
            <w:r>
              <w:rPr>
                <w:w w:val="90"/>
              </w:rPr>
              <w:t>drzwiach</w:t>
            </w:r>
            <w:r>
              <w:rPr>
                <w:spacing w:val="-9"/>
                <w:w w:val="90"/>
              </w:rPr>
              <w:t xml:space="preserve"> </w:t>
            </w:r>
            <w:r>
              <w:rPr>
                <w:w w:val="90"/>
              </w:rPr>
              <w:t xml:space="preserve">na wysokości od 90 cm do 100 cm oraz od 130 cm do 140 cm w widocznym kolorze np. białym bądź </w:t>
            </w:r>
            <w:proofErr w:type="spellStart"/>
            <w:r>
              <w:rPr>
                <w:w w:val="90"/>
              </w:rPr>
              <w:t>żół</w:t>
            </w:r>
            <w:proofErr w:type="spellEnd"/>
            <w:r>
              <w:rPr>
                <w:w w:val="90"/>
              </w:rPr>
              <w:t xml:space="preserve">- </w:t>
            </w:r>
            <w:r>
              <w:rPr>
                <w:spacing w:val="-4"/>
              </w:rPr>
              <w:t>tym,</w:t>
            </w:r>
          </w:p>
        </w:tc>
        <w:tc>
          <w:tcPr>
            <w:tcW w:w="1531" w:type="dxa"/>
          </w:tcPr>
          <w:p w14:paraId="4E2A40B1" w14:textId="77777777" w:rsidR="004766AD" w:rsidRDefault="004766AD">
            <w:pPr>
              <w:pStyle w:val="TableParagraph"/>
              <w:rPr>
                <w:rFonts w:ascii="Times New Roman"/>
              </w:rPr>
            </w:pPr>
          </w:p>
        </w:tc>
        <w:tc>
          <w:tcPr>
            <w:tcW w:w="1531" w:type="dxa"/>
          </w:tcPr>
          <w:p w14:paraId="4600A71C" w14:textId="77777777" w:rsidR="004766AD" w:rsidRDefault="004766AD">
            <w:pPr>
              <w:pStyle w:val="TableParagraph"/>
              <w:rPr>
                <w:b/>
              </w:rPr>
            </w:pPr>
          </w:p>
          <w:p w14:paraId="2217AABA" w14:textId="77777777" w:rsidR="004766AD" w:rsidRDefault="004766AD">
            <w:pPr>
              <w:pStyle w:val="TableParagraph"/>
              <w:spacing w:before="10"/>
              <w:rPr>
                <w:b/>
                <w:sz w:val="31"/>
              </w:rPr>
            </w:pPr>
          </w:p>
          <w:p w14:paraId="00FD54FA"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11B19F2A" w14:textId="77777777" w:rsidR="004766AD" w:rsidRDefault="004766AD">
            <w:pPr>
              <w:pStyle w:val="TableParagraph"/>
              <w:rPr>
                <w:b/>
              </w:rPr>
            </w:pPr>
          </w:p>
          <w:p w14:paraId="6633C567" w14:textId="77777777" w:rsidR="004766AD" w:rsidRDefault="004766AD">
            <w:pPr>
              <w:pStyle w:val="TableParagraph"/>
              <w:spacing w:before="10"/>
              <w:rPr>
                <w:b/>
                <w:sz w:val="31"/>
              </w:rPr>
            </w:pPr>
          </w:p>
          <w:p w14:paraId="6B29002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03542C83" w14:textId="77777777" w:rsidR="004766AD" w:rsidRDefault="004766AD">
      <w:pPr>
        <w:jc w:val="center"/>
        <w:sectPr w:rsidR="004766AD">
          <w:pgSz w:w="11910" w:h="16840"/>
          <w:pgMar w:top="1840" w:right="600" w:bottom="640" w:left="0" w:header="771" w:footer="446" w:gutter="0"/>
          <w:cols w:space="708"/>
        </w:sectPr>
      </w:pPr>
    </w:p>
    <w:p w14:paraId="4F3C6213" w14:textId="77777777" w:rsidR="004766AD" w:rsidRDefault="004766AD">
      <w:pPr>
        <w:pStyle w:val="Tekstpodstawowy"/>
        <w:spacing w:before="5"/>
        <w:rPr>
          <w:b/>
          <w:sz w:val="12"/>
        </w:rPr>
      </w:pP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0FE1B14A" w14:textId="77777777">
        <w:trPr>
          <w:trHeight w:val="784"/>
        </w:trPr>
        <w:tc>
          <w:tcPr>
            <w:tcW w:w="737" w:type="dxa"/>
          </w:tcPr>
          <w:p w14:paraId="5A8B4D7E" w14:textId="77777777" w:rsidR="004766AD" w:rsidRDefault="004766AD">
            <w:pPr>
              <w:pStyle w:val="TableParagraph"/>
              <w:spacing w:before="3"/>
              <w:rPr>
                <w:b/>
                <w:sz w:val="23"/>
              </w:rPr>
            </w:pPr>
          </w:p>
          <w:p w14:paraId="2D28BC68" w14:textId="77777777" w:rsidR="004766AD" w:rsidRDefault="00000000">
            <w:pPr>
              <w:pStyle w:val="TableParagraph"/>
              <w:spacing w:before="1"/>
              <w:ind w:left="29" w:right="20"/>
              <w:jc w:val="center"/>
            </w:pPr>
            <w:r>
              <w:rPr>
                <w:spacing w:val="-2"/>
              </w:rPr>
              <w:t>A.2.13</w:t>
            </w:r>
          </w:p>
        </w:tc>
        <w:tc>
          <w:tcPr>
            <w:tcW w:w="4876" w:type="dxa"/>
          </w:tcPr>
          <w:p w14:paraId="0ED0AF43" w14:textId="77777777" w:rsidR="004766AD" w:rsidRDefault="00000000">
            <w:pPr>
              <w:pStyle w:val="TableParagraph"/>
              <w:spacing w:before="48" w:line="223" w:lineRule="auto"/>
              <w:ind w:left="80" w:right="127"/>
            </w:pPr>
            <w:r>
              <w:rPr>
                <w:spacing w:val="-4"/>
              </w:rPr>
              <w:t>stosowanie</w:t>
            </w:r>
            <w:r>
              <w:rPr>
                <w:spacing w:val="-7"/>
              </w:rPr>
              <w:t xml:space="preserve"> </w:t>
            </w:r>
            <w:r>
              <w:rPr>
                <w:spacing w:val="-4"/>
              </w:rPr>
              <w:t>drzwi</w:t>
            </w:r>
            <w:r>
              <w:rPr>
                <w:spacing w:val="-7"/>
              </w:rPr>
              <w:t xml:space="preserve"> </w:t>
            </w:r>
            <w:r>
              <w:rPr>
                <w:spacing w:val="-4"/>
              </w:rPr>
              <w:t>obrotowych</w:t>
            </w:r>
            <w:r>
              <w:rPr>
                <w:spacing w:val="-7"/>
              </w:rPr>
              <w:t xml:space="preserve"> </w:t>
            </w:r>
            <w:r>
              <w:rPr>
                <w:spacing w:val="-4"/>
              </w:rPr>
              <w:t>lub</w:t>
            </w:r>
            <w:r>
              <w:rPr>
                <w:spacing w:val="-7"/>
              </w:rPr>
              <w:t xml:space="preserve"> </w:t>
            </w:r>
            <w:r>
              <w:rPr>
                <w:spacing w:val="-4"/>
              </w:rPr>
              <w:t xml:space="preserve">wahadłowych </w:t>
            </w:r>
            <w:r>
              <w:rPr>
                <w:w w:val="90"/>
              </w:rPr>
              <w:t xml:space="preserve">jest możliwe tylko w przypadku jeżeli towarzyszą im </w:t>
            </w:r>
            <w:r>
              <w:rPr>
                <w:spacing w:val="-2"/>
              </w:rPr>
              <w:t>drzwi</w:t>
            </w:r>
            <w:r>
              <w:rPr>
                <w:spacing w:val="-14"/>
              </w:rPr>
              <w:t xml:space="preserve"> </w:t>
            </w:r>
            <w:r>
              <w:rPr>
                <w:spacing w:val="-2"/>
              </w:rPr>
              <w:t>rozwierane</w:t>
            </w:r>
            <w:r>
              <w:rPr>
                <w:spacing w:val="-13"/>
              </w:rPr>
              <w:t xml:space="preserve"> </w:t>
            </w:r>
            <w:r>
              <w:rPr>
                <w:spacing w:val="-2"/>
              </w:rPr>
              <w:t>lub</w:t>
            </w:r>
            <w:r>
              <w:rPr>
                <w:spacing w:val="-13"/>
              </w:rPr>
              <w:t xml:space="preserve"> </w:t>
            </w:r>
            <w:r>
              <w:rPr>
                <w:spacing w:val="-2"/>
              </w:rPr>
              <w:t>rozsuwane,</w:t>
            </w:r>
          </w:p>
        </w:tc>
        <w:tc>
          <w:tcPr>
            <w:tcW w:w="1531" w:type="dxa"/>
          </w:tcPr>
          <w:p w14:paraId="76E049C5" w14:textId="77777777" w:rsidR="004766AD" w:rsidRDefault="004766AD">
            <w:pPr>
              <w:pStyle w:val="TableParagraph"/>
              <w:rPr>
                <w:rFonts w:ascii="Times New Roman"/>
              </w:rPr>
            </w:pPr>
          </w:p>
        </w:tc>
        <w:tc>
          <w:tcPr>
            <w:tcW w:w="1531" w:type="dxa"/>
          </w:tcPr>
          <w:p w14:paraId="157AFFC2" w14:textId="77777777" w:rsidR="004766AD" w:rsidRDefault="004766AD">
            <w:pPr>
              <w:pStyle w:val="TableParagraph"/>
              <w:spacing w:before="3"/>
              <w:rPr>
                <w:b/>
                <w:sz w:val="23"/>
              </w:rPr>
            </w:pPr>
          </w:p>
          <w:p w14:paraId="2AB26C40"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9EFA4A0" w14:textId="77777777" w:rsidR="004766AD" w:rsidRDefault="004766AD">
            <w:pPr>
              <w:pStyle w:val="TableParagraph"/>
              <w:spacing w:before="3"/>
              <w:rPr>
                <w:b/>
                <w:sz w:val="23"/>
              </w:rPr>
            </w:pPr>
          </w:p>
          <w:p w14:paraId="198B4BA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456F7D4" w14:textId="77777777">
        <w:trPr>
          <w:trHeight w:val="1019"/>
        </w:trPr>
        <w:tc>
          <w:tcPr>
            <w:tcW w:w="737" w:type="dxa"/>
          </w:tcPr>
          <w:p w14:paraId="605B2E23" w14:textId="77777777" w:rsidR="004766AD" w:rsidRDefault="004766AD">
            <w:pPr>
              <w:pStyle w:val="TableParagraph"/>
              <w:rPr>
                <w:b/>
              </w:rPr>
            </w:pPr>
          </w:p>
          <w:p w14:paraId="2505CEC8" w14:textId="77777777" w:rsidR="004766AD" w:rsidRDefault="00000000">
            <w:pPr>
              <w:pStyle w:val="TableParagraph"/>
              <w:spacing w:before="132"/>
              <w:ind w:left="29" w:right="20"/>
              <w:jc w:val="center"/>
            </w:pPr>
            <w:r>
              <w:rPr>
                <w:spacing w:val="-2"/>
              </w:rPr>
              <w:t>A.2.14</w:t>
            </w:r>
          </w:p>
        </w:tc>
        <w:tc>
          <w:tcPr>
            <w:tcW w:w="4876" w:type="dxa"/>
          </w:tcPr>
          <w:p w14:paraId="6ADA8EDE" w14:textId="77777777" w:rsidR="004766AD" w:rsidRDefault="00000000">
            <w:pPr>
              <w:pStyle w:val="TableParagraph"/>
              <w:spacing w:before="48" w:line="223" w:lineRule="auto"/>
              <w:ind w:left="80"/>
            </w:pPr>
            <w:r>
              <w:rPr>
                <w:w w:val="90"/>
              </w:rPr>
              <w:t xml:space="preserve">aby ułatwić dostęp osobom słabowidzącym, drzwi </w:t>
            </w:r>
            <w:r>
              <w:rPr>
                <w:spacing w:val="-6"/>
              </w:rPr>
              <w:t>zewnętrzne</w:t>
            </w:r>
            <w:r>
              <w:rPr>
                <w:spacing w:val="-14"/>
              </w:rPr>
              <w:t xml:space="preserve"> </w:t>
            </w:r>
            <w:r>
              <w:rPr>
                <w:spacing w:val="-6"/>
              </w:rPr>
              <w:t>należy</w:t>
            </w:r>
            <w:r>
              <w:rPr>
                <w:spacing w:val="-12"/>
              </w:rPr>
              <w:t xml:space="preserve"> </w:t>
            </w:r>
            <w:r>
              <w:rPr>
                <w:spacing w:val="-6"/>
              </w:rPr>
              <w:t>skontrastować</w:t>
            </w:r>
            <w:r>
              <w:rPr>
                <w:spacing w:val="-12"/>
              </w:rPr>
              <w:t xml:space="preserve"> </w:t>
            </w:r>
            <w:r>
              <w:rPr>
                <w:spacing w:val="-6"/>
              </w:rPr>
              <w:t xml:space="preserve">kolorystycznie </w:t>
            </w:r>
            <w:r>
              <w:rPr>
                <w:w w:val="90"/>
              </w:rPr>
              <w:t xml:space="preserve">względem elewacji (ściany) budynku (wartość </w:t>
            </w:r>
            <w:proofErr w:type="spellStart"/>
            <w:r>
              <w:rPr>
                <w:w w:val="90"/>
              </w:rPr>
              <w:t>kon</w:t>
            </w:r>
            <w:proofErr w:type="spellEnd"/>
            <w:r>
              <w:rPr>
                <w:w w:val="90"/>
              </w:rPr>
              <w:t xml:space="preserve">- </w:t>
            </w:r>
            <w:proofErr w:type="spellStart"/>
            <w:r>
              <w:rPr>
                <w:spacing w:val="-2"/>
              </w:rPr>
              <w:t>trastu</w:t>
            </w:r>
            <w:proofErr w:type="spellEnd"/>
            <w:r>
              <w:rPr>
                <w:spacing w:val="-14"/>
              </w:rPr>
              <w:t xml:space="preserve"> </w:t>
            </w:r>
            <w:r>
              <w:rPr>
                <w:spacing w:val="-2"/>
              </w:rPr>
              <w:t>w</w:t>
            </w:r>
            <w:r>
              <w:rPr>
                <w:spacing w:val="-13"/>
              </w:rPr>
              <w:t xml:space="preserve"> </w:t>
            </w:r>
            <w:r>
              <w:rPr>
                <w:spacing w:val="-2"/>
              </w:rPr>
              <w:t>skali</w:t>
            </w:r>
            <w:r>
              <w:rPr>
                <w:spacing w:val="-13"/>
              </w:rPr>
              <w:t xml:space="preserve"> </w:t>
            </w:r>
            <w:r>
              <w:rPr>
                <w:spacing w:val="-2"/>
              </w:rPr>
              <w:t>LRV</w:t>
            </w:r>
            <w:r>
              <w:rPr>
                <w:spacing w:val="-14"/>
              </w:rPr>
              <w:t xml:space="preserve"> </w:t>
            </w:r>
            <w:r>
              <w:rPr>
                <w:spacing w:val="-2"/>
              </w:rPr>
              <w:t>&gt;</w:t>
            </w:r>
            <w:r>
              <w:rPr>
                <w:spacing w:val="-13"/>
              </w:rPr>
              <w:t xml:space="preserve"> </w:t>
            </w:r>
            <w:r>
              <w:rPr>
                <w:spacing w:val="-2"/>
              </w:rPr>
              <w:t>30),</w:t>
            </w:r>
          </w:p>
        </w:tc>
        <w:tc>
          <w:tcPr>
            <w:tcW w:w="1531" w:type="dxa"/>
          </w:tcPr>
          <w:p w14:paraId="5DA7CE09" w14:textId="77777777" w:rsidR="004766AD" w:rsidRDefault="004766AD">
            <w:pPr>
              <w:pStyle w:val="TableParagraph"/>
              <w:rPr>
                <w:rFonts w:ascii="Times New Roman"/>
              </w:rPr>
            </w:pPr>
          </w:p>
        </w:tc>
        <w:tc>
          <w:tcPr>
            <w:tcW w:w="1531" w:type="dxa"/>
          </w:tcPr>
          <w:p w14:paraId="099824FC" w14:textId="77777777" w:rsidR="004766AD" w:rsidRDefault="004766AD">
            <w:pPr>
              <w:pStyle w:val="TableParagraph"/>
              <w:rPr>
                <w:b/>
              </w:rPr>
            </w:pPr>
          </w:p>
          <w:p w14:paraId="2CCF98BC"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33233F30" w14:textId="77777777" w:rsidR="004766AD" w:rsidRDefault="004766AD">
            <w:pPr>
              <w:pStyle w:val="TableParagraph"/>
              <w:rPr>
                <w:b/>
              </w:rPr>
            </w:pPr>
          </w:p>
          <w:p w14:paraId="6A3BD493"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FE1F19A" w14:textId="77777777">
        <w:trPr>
          <w:trHeight w:val="630"/>
        </w:trPr>
        <w:tc>
          <w:tcPr>
            <w:tcW w:w="737" w:type="dxa"/>
          </w:tcPr>
          <w:p w14:paraId="676E2D1F" w14:textId="77777777" w:rsidR="004766AD" w:rsidRDefault="00000000">
            <w:pPr>
              <w:pStyle w:val="TableParagraph"/>
              <w:spacing w:before="191"/>
              <w:ind w:left="29" w:right="20"/>
              <w:jc w:val="center"/>
            </w:pPr>
            <w:r>
              <w:rPr>
                <w:spacing w:val="-2"/>
              </w:rPr>
              <w:t>A.2.15</w:t>
            </w:r>
          </w:p>
        </w:tc>
        <w:tc>
          <w:tcPr>
            <w:tcW w:w="4876" w:type="dxa"/>
          </w:tcPr>
          <w:p w14:paraId="08C5E571" w14:textId="77777777" w:rsidR="004766AD" w:rsidRDefault="00000000">
            <w:pPr>
              <w:pStyle w:val="TableParagraph"/>
              <w:spacing w:before="88" w:line="223" w:lineRule="auto"/>
              <w:ind w:left="80" w:firstLine="35"/>
            </w:pPr>
            <w:r>
              <w:rPr>
                <w:w w:val="90"/>
              </w:rPr>
              <w:t xml:space="preserve">jeśli w drzwiach występuje próg, jego wysokość nie </w:t>
            </w:r>
            <w:r>
              <w:rPr>
                <w:spacing w:val="-4"/>
              </w:rPr>
              <w:t>może</w:t>
            </w:r>
            <w:r>
              <w:rPr>
                <w:spacing w:val="-12"/>
              </w:rPr>
              <w:t xml:space="preserve"> </w:t>
            </w:r>
            <w:r>
              <w:rPr>
                <w:spacing w:val="-4"/>
              </w:rPr>
              <w:t>być</w:t>
            </w:r>
            <w:r>
              <w:rPr>
                <w:spacing w:val="-12"/>
              </w:rPr>
              <w:t xml:space="preserve"> </w:t>
            </w:r>
            <w:r>
              <w:rPr>
                <w:spacing w:val="-4"/>
              </w:rPr>
              <w:t>większa</w:t>
            </w:r>
            <w:r>
              <w:rPr>
                <w:spacing w:val="-12"/>
              </w:rPr>
              <w:t xml:space="preserve"> </w:t>
            </w:r>
            <w:r>
              <w:rPr>
                <w:spacing w:val="-4"/>
              </w:rPr>
              <w:t>niż</w:t>
            </w:r>
            <w:r>
              <w:rPr>
                <w:spacing w:val="-12"/>
              </w:rPr>
              <w:t xml:space="preserve"> </w:t>
            </w:r>
            <w:r>
              <w:rPr>
                <w:spacing w:val="-4"/>
              </w:rPr>
              <w:t>2</w:t>
            </w:r>
            <w:r>
              <w:rPr>
                <w:spacing w:val="-12"/>
              </w:rPr>
              <w:t xml:space="preserve"> </w:t>
            </w:r>
            <w:r>
              <w:rPr>
                <w:spacing w:val="-4"/>
              </w:rPr>
              <w:t>cm,</w:t>
            </w:r>
          </w:p>
        </w:tc>
        <w:tc>
          <w:tcPr>
            <w:tcW w:w="1531" w:type="dxa"/>
          </w:tcPr>
          <w:p w14:paraId="2AFFD819" w14:textId="77777777" w:rsidR="004766AD" w:rsidRDefault="004766AD">
            <w:pPr>
              <w:pStyle w:val="TableParagraph"/>
              <w:rPr>
                <w:rFonts w:ascii="Times New Roman"/>
              </w:rPr>
            </w:pPr>
          </w:p>
        </w:tc>
        <w:tc>
          <w:tcPr>
            <w:tcW w:w="1531" w:type="dxa"/>
          </w:tcPr>
          <w:p w14:paraId="34120BD4"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335C8834"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28FED53E" w14:textId="77777777">
        <w:trPr>
          <w:trHeight w:val="2426"/>
        </w:trPr>
        <w:tc>
          <w:tcPr>
            <w:tcW w:w="737" w:type="dxa"/>
          </w:tcPr>
          <w:p w14:paraId="19FEA26D" w14:textId="77777777" w:rsidR="004766AD" w:rsidRDefault="004766AD">
            <w:pPr>
              <w:pStyle w:val="TableParagraph"/>
              <w:rPr>
                <w:b/>
              </w:rPr>
            </w:pPr>
          </w:p>
          <w:p w14:paraId="58A9DE47" w14:textId="77777777" w:rsidR="004766AD" w:rsidRDefault="004766AD">
            <w:pPr>
              <w:pStyle w:val="TableParagraph"/>
              <w:rPr>
                <w:b/>
              </w:rPr>
            </w:pPr>
          </w:p>
          <w:p w14:paraId="07C129DB" w14:textId="77777777" w:rsidR="004766AD" w:rsidRDefault="004766AD">
            <w:pPr>
              <w:pStyle w:val="TableParagraph"/>
              <w:rPr>
                <w:b/>
              </w:rPr>
            </w:pPr>
          </w:p>
          <w:p w14:paraId="186F64CB" w14:textId="77777777" w:rsidR="004766AD" w:rsidRDefault="004766AD">
            <w:pPr>
              <w:pStyle w:val="TableParagraph"/>
              <w:spacing w:before="8"/>
              <w:rPr>
                <w:b/>
                <w:sz w:val="28"/>
              </w:rPr>
            </w:pPr>
          </w:p>
          <w:p w14:paraId="047A7600" w14:textId="77777777" w:rsidR="004766AD" w:rsidRDefault="00000000">
            <w:pPr>
              <w:pStyle w:val="TableParagraph"/>
              <w:ind w:left="29" w:right="20"/>
              <w:jc w:val="center"/>
            </w:pPr>
            <w:r>
              <w:rPr>
                <w:spacing w:val="-2"/>
              </w:rPr>
              <w:t>A.2.16</w:t>
            </w:r>
          </w:p>
        </w:tc>
        <w:tc>
          <w:tcPr>
            <w:tcW w:w="4876" w:type="dxa"/>
          </w:tcPr>
          <w:p w14:paraId="690D7E97" w14:textId="77777777" w:rsidR="004766AD" w:rsidRDefault="00000000">
            <w:pPr>
              <w:pStyle w:val="TableParagraph"/>
              <w:spacing w:before="48" w:line="223" w:lineRule="auto"/>
              <w:ind w:left="80"/>
            </w:pPr>
            <w:r>
              <w:rPr>
                <w:spacing w:val="-6"/>
              </w:rPr>
              <w:t>wejścia</w:t>
            </w:r>
            <w:r>
              <w:rPr>
                <w:spacing w:val="-10"/>
              </w:rPr>
              <w:t xml:space="preserve"> </w:t>
            </w:r>
            <w:r>
              <w:rPr>
                <w:spacing w:val="-6"/>
              </w:rPr>
              <w:t>do</w:t>
            </w:r>
            <w:r>
              <w:rPr>
                <w:spacing w:val="-10"/>
              </w:rPr>
              <w:t xml:space="preserve"> </w:t>
            </w:r>
            <w:r>
              <w:rPr>
                <w:spacing w:val="-6"/>
              </w:rPr>
              <w:t>budynku</w:t>
            </w:r>
            <w:r>
              <w:rPr>
                <w:spacing w:val="-10"/>
              </w:rPr>
              <w:t xml:space="preserve"> </w:t>
            </w:r>
            <w:r>
              <w:rPr>
                <w:spacing w:val="-6"/>
              </w:rPr>
              <w:t>o</w:t>
            </w:r>
            <w:r>
              <w:rPr>
                <w:spacing w:val="-10"/>
              </w:rPr>
              <w:t xml:space="preserve"> </w:t>
            </w:r>
            <w:r>
              <w:rPr>
                <w:spacing w:val="-6"/>
              </w:rPr>
              <w:t>wysokości</w:t>
            </w:r>
            <w:r>
              <w:rPr>
                <w:spacing w:val="-10"/>
              </w:rPr>
              <w:t xml:space="preserve"> </w:t>
            </w:r>
            <w:r>
              <w:rPr>
                <w:spacing w:val="-6"/>
              </w:rPr>
              <w:t>powyżej</w:t>
            </w:r>
            <w:r>
              <w:rPr>
                <w:spacing w:val="-10"/>
              </w:rPr>
              <w:t xml:space="preserve"> </w:t>
            </w:r>
            <w:r>
              <w:rPr>
                <w:spacing w:val="-6"/>
              </w:rPr>
              <w:t xml:space="preserve">dwóch </w:t>
            </w:r>
            <w:r>
              <w:rPr>
                <w:spacing w:val="-8"/>
              </w:rPr>
              <w:t>kondygnacji</w:t>
            </w:r>
            <w:r>
              <w:rPr>
                <w:spacing w:val="-12"/>
              </w:rPr>
              <w:t xml:space="preserve"> </w:t>
            </w:r>
            <w:r>
              <w:rPr>
                <w:spacing w:val="-8"/>
              </w:rPr>
              <w:t>nadziemnych,</w:t>
            </w:r>
            <w:r>
              <w:rPr>
                <w:spacing w:val="27"/>
              </w:rPr>
              <w:t xml:space="preserve"> </w:t>
            </w:r>
            <w:r>
              <w:rPr>
                <w:spacing w:val="-8"/>
              </w:rPr>
              <w:t>posiadającego</w:t>
            </w:r>
            <w:r>
              <w:rPr>
                <w:spacing w:val="-12"/>
              </w:rPr>
              <w:t xml:space="preserve"> </w:t>
            </w:r>
            <w:proofErr w:type="spellStart"/>
            <w:r>
              <w:rPr>
                <w:spacing w:val="-8"/>
              </w:rPr>
              <w:t>pomiesz</w:t>
            </w:r>
            <w:proofErr w:type="spellEnd"/>
            <w:r>
              <w:rPr>
                <w:spacing w:val="-8"/>
              </w:rPr>
              <w:t xml:space="preserve">- </w:t>
            </w:r>
            <w:proofErr w:type="spellStart"/>
            <w:r>
              <w:rPr>
                <w:w w:val="90"/>
              </w:rPr>
              <w:t>czenia</w:t>
            </w:r>
            <w:proofErr w:type="spellEnd"/>
            <w:r>
              <w:rPr>
                <w:spacing w:val="-10"/>
                <w:w w:val="90"/>
              </w:rPr>
              <w:t xml:space="preserve"> </w:t>
            </w:r>
            <w:r>
              <w:rPr>
                <w:w w:val="90"/>
              </w:rPr>
              <w:t>przeznaczone</w:t>
            </w:r>
            <w:r>
              <w:rPr>
                <w:spacing w:val="-9"/>
                <w:w w:val="90"/>
              </w:rPr>
              <w:t xml:space="preserve"> </w:t>
            </w:r>
            <w:r>
              <w:rPr>
                <w:w w:val="90"/>
              </w:rPr>
              <w:t>na</w:t>
            </w:r>
            <w:r>
              <w:rPr>
                <w:spacing w:val="-9"/>
                <w:w w:val="90"/>
              </w:rPr>
              <w:t xml:space="preserve"> </w:t>
            </w:r>
            <w:r>
              <w:rPr>
                <w:w w:val="90"/>
              </w:rPr>
              <w:t>pobyt</w:t>
            </w:r>
            <w:r>
              <w:rPr>
                <w:spacing w:val="-9"/>
                <w:w w:val="90"/>
              </w:rPr>
              <w:t xml:space="preserve"> </w:t>
            </w:r>
            <w:r>
              <w:rPr>
                <w:w w:val="90"/>
              </w:rPr>
              <w:t>ludzi,</w:t>
            </w:r>
            <w:r>
              <w:rPr>
                <w:spacing w:val="-9"/>
                <w:w w:val="90"/>
              </w:rPr>
              <w:t xml:space="preserve"> </w:t>
            </w:r>
            <w:r>
              <w:rPr>
                <w:w w:val="90"/>
              </w:rPr>
              <w:t>należy</w:t>
            </w:r>
            <w:r>
              <w:rPr>
                <w:spacing w:val="-10"/>
                <w:w w:val="90"/>
              </w:rPr>
              <w:t xml:space="preserve"> </w:t>
            </w:r>
            <w:r>
              <w:rPr>
                <w:w w:val="90"/>
              </w:rPr>
              <w:t xml:space="preserve">ochraniać </w:t>
            </w:r>
            <w:r>
              <w:rPr>
                <w:spacing w:val="-6"/>
              </w:rPr>
              <w:t>daszkiem</w:t>
            </w:r>
            <w:r>
              <w:rPr>
                <w:spacing w:val="-12"/>
              </w:rPr>
              <w:t xml:space="preserve"> </w:t>
            </w:r>
            <w:r>
              <w:rPr>
                <w:spacing w:val="-6"/>
              </w:rPr>
              <w:t>lub</w:t>
            </w:r>
            <w:r>
              <w:rPr>
                <w:spacing w:val="-12"/>
              </w:rPr>
              <w:t xml:space="preserve"> </w:t>
            </w:r>
            <w:r>
              <w:rPr>
                <w:spacing w:val="-6"/>
              </w:rPr>
              <w:t>podcieniem</w:t>
            </w:r>
            <w:r>
              <w:rPr>
                <w:spacing w:val="-12"/>
              </w:rPr>
              <w:t xml:space="preserve"> </w:t>
            </w:r>
            <w:r>
              <w:rPr>
                <w:spacing w:val="-6"/>
              </w:rPr>
              <w:t>ochronnym</w:t>
            </w:r>
            <w:r>
              <w:rPr>
                <w:spacing w:val="-12"/>
              </w:rPr>
              <w:t xml:space="preserve"> </w:t>
            </w:r>
            <w:r>
              <w:rPr>
                <w:spacing w:val="-6"/>
              </w:rPr>
              <w:t>o</w:t>
            </w:r>
            <w:r>
              <w:rPr>
                <w:spacing w:val="-12"/>
              </w:rPr>
              <w:t xml:space="preserve"> </w:t>
            </w:r>
            <w:r>
              <w:rPr>
                <w:spacing w:val="-6"/>
              </w:rPr>
              <w:t>szerokości</w:t>
            </w:r>
          </w:p>
          <w:p w14:paraId="45BE6795" w14:textId="77777777" w:rsidR="004766AD" w:rsidRDefault="00000000">
            <w:pPr>
              <w:pStyle w:val="TableParagraph"/>
              <w:spacing w:line="223" w:lineRule="auto"/>
              <w:ind w:left="80" w:right="127"/>
            </w:pPr>
            <w:r>
              <w:rPr>
                <w:w w:val="90"/>
              </w:rPr>
              <w:t>o co najmniej 100 cm większej od szerokości drzwi oraz</w:t>
            </w:r>
            <w:r>
              <w:rPr>
                <w:spacing w:val="-5"/>
                <w:w w:val="90"/>
              </w:rPr>
              <w:t xml:space="preserve"> </w:t>
            </w:r>
            <w:r>
              <w:rPr>
                <w:w w:val="90"/>
              </w:rPr>
              <w:t>o</w:t>
            </w:r>
            <w:r>
              <w:rPr>
                <w:spacing w:val="-5"/>
                <w:w w:val="90"/>
              </w:rPr>
              <w:t xml:space="preserve"> </w:t>
            </w:r>
            <w:r>
              <w:rPr>
                <w:w w:val="90"/>
              </w:rPr>
              <w:t>wysięgu</w:t>
            </w:r>
            <w:r>
              <w:rPr>
                <w:spacing w:val="-5"/>
                <w:w w:val="90"/>
              </w:rPr>
              <w:t xml:space="preserve"> </w:t>
            </w:r>
            <w:r>
              <w:rPr>
                <w:w w:val="90"/>
              </w:rPr>
              <w:t>lub</w:t>
            </w:r>
            <w:r>
              <w:rPr>
                <w:spacing w:val="-5"/>
                <w:w w:val="90"/>
              </w:rPr>
              <w:t xml:space="preserve"> </w:t>
            </w:r>
            <w:r>
              <w:rPr>
                <w:w w:val="90"/>
              </w:rPr>
              <w:t>głębokości</w:t>
            </w:r>
            <w:r>
              <w:rPr>
                <w:spacing w:val="-5"/>
                <w:w w:val="90"/>
              </w:rPr>
              <w:t xml:space="preserve"> </w:t>
            </w:r>
            <w:r>
              <w:rPr>
                <w:w w:val="90"/>
              </w:rPr>
              <w:t>nie</w:t>
            </w:r>
            <w:r>
              <w:rPr>
                <w:spacing w:val="-5"/>
                <w:w w:val="90"/>
              </w:rPr>
              <w:t xml:space="preserve"> </w:t>
            </w:r>
            <w:r>
              <w:rPr>
                <w:w w:val="90"/>
              </w:rPr>
              <w:t>mniejszej</w:t>
            </w:r>
            <w:r>
              <w:rPr>
                <w:spacing w:val="-5"/>
                <w:w w:val="90"/>
              </w:rPr>
              <w:t xml:space="preserve"> </w:t>
            </w:r>
            <w:r>
              <w:rPr>
                <w:w w:val="90"/>
              </w:rPr>
              <w:t>niż</w:t>
            </w:r>
            <w:r>
              <w:rPr>
                <w:spacing w:val="-5"/>
                <w:w w:val="90"/>
              </w:rPr>
              <w:t xml:space="preserve"> </w:t>
            </w:r>
            <w:r>
              <w:rPr>
                <w:w w:val="90"/>
              </w:rPr>
              <w:t xml:space="preserve">100 </w:t>
            </w:r>
            <w:r>
              <w:rPr>
                <w:spacing w:val="-6"/>
              </w:rPr>
              <w:t>cm</w:t>
            </w:r>
            <w:r>
              <w:rPr>
                <w:spacing w:val="-14"/>
              </w:rPr>
              <w:t xml:space="preserve"> </w:t>
            </w:r>
            <w:r>
              <w:rPr>
                <w:spacing w:val="-6"/>
              </w:rPr>
              <w:t>dla</w:t>
            </w:r>
            <w:r>
              <w:rPr>
                <w:spacing w:val="-12"/>
              </w:rPr>
              <w:t xml:space="preserve"> </w:t>
            </w:r>
            <w:r>
              <w:rPr>
                <w:spacing w:val="-6"/>
              </w:rPr>
              <w:t>budynków</w:t>
            </w:r>
            <w:r>
              <w:rPr>
                <w:spacing w:val="-12"/>
              </w:rPr>
              <w:t xml:space="preserve"> </w:t>
            </w:r>
            <w:r>
              <w:rPr>
                <w:spacing w:val="-6"/>
              </w:rPr>
              <w:t>niskich</w:t>
            </w:r>
            <w:r>
              <w:rPr>
                <w:spacing w:val="-12"/>
              </w:rPr>
              <w:t xml:space="preserve"> </w:t>
            </w:r>
            <w:r>
              <w:rPr>
                <w:spacing w:val="-6"/>
              </w:rPr>
              <w:t>(czyli</w:t>
            </w:r>
            <w:r>
              <w:rPr>
                <w:spacing w:val="-12"/>
              </w:rPr>
              <w:t xml:space="preserve"> </w:t>
            </w:r>
            <w:r>
              <w:rPr>
                <w:spacing w:val="-6"/>
              </w:rPr>
              <w:t>mających</w:t>
            </w:r>
            <w:r>
              <w:rPr>
                <w:spacing w:val="-12"/>
              </w:rPr>
              <w:t xml:space="preserve"> </w:t>
            </w:r>
            <w:r>
              <w:rPr>
                <w:spacing w:val="-6"/>
              </w:rPr>
              <w:t>do</w:t>
            </w:r>
            <w:r>
              <w:rPr>
                <w:spacing w:val="-12"/>
              </w:rPr>
              <w:t xml:space="preserve"> </w:t>
            </w:r>
            <w:r>
              <w:rPr>
                <w:spacing w:val="-6"/>
              </w:rPr>
              <w:t>12</w:t>
            </w:r>
            <w:r>
              <w:rPr>
                <w:spacing w:val="-12"/>
              </w:rPr>
              <w:t xml:space="preserve"> </w:t>
            </w:r>
            <w:r>
              <w:rPr>
                <w:spacing w:val="-6"/>
              </w:rPr>
              <w:t>m włącznie</w:t>
            </w:r>
            <w:r>
              <w:rPr>
                <w:spacing w:val="-8"/>
              </w:rPr>
              <w:t xml:space="preserve"> </w:t>
            </w:r>
            <w:r>
              <w:rPr>
                <w:spacing w:val="-6"/>
              </w:rPr>
              <w:t>nad</w:t>
            </w:r>
            <w:r>
              <w:rPr>
                <w:spacing w:val="-8"/>
              </w:rPr>
              <w:t xml:space="preserve"> </w:t>
            </w:r>
            <w:r>
              <w:rPr>
                <w:spacing w:val="-6"/>
              </w:rPr>
              <w:t>poziomem</w:t>
            </w:r>
            <w:r>
              <w:rPr>
                <w:spacing w:val="-8"/>
              </w:rPr>
              <w:t xml:space="preserve"> </w:t>
            </w:r>
            <w:r>
              <w:rPr>
                <w:spacing w:val="-6"/>
              </w:rPr>
              <w:t>terenu</w:t>
            </w:r>
            <w:r>
              <w:rPr>
                <w:spacing w:val="-8"/>
              </w:rPr>
              <w:t xml:space="preserve"> </w:t>
            </w:r>
            <w:r>
              <w:rPr>
                <w:spacing w:val="-6"/>
              </w:rPr>
              <w:t>lub</w:t>
            </w:r>
            <w:r>
              <w:rPr>
                <w:spacing w:val="-8"/>
              </w:rPr>
              <w:t xml:space="preserve"> </w:t>
            </w:r>
            <w:r>
              <w:rPr>
                <w:spacing w:val="-6"/>
              </w:rPr>
              <w:t>mieszkalnych</w:t>
            </w:r>
          </w:p>
          <w:p w14:paraId="34989B38" w14:textId="77777777" w:rsidR="004766AD" w:rsidRDefault="00000000">
            <w:pPr>
              <w:pStyle w:val="TableParagraph"/>
              <w:spacing w:line="223" w:lineRule="auto"/>
              <w:ind w:left="80" w:right="127"/>
            </w:pPr>
            <w:r>
              <w:rPr>
                <w:w w:val="90"/>
              </w:rPr>
              <w:t>o</w:t>
            </w:r>
            <w:r>
              <w:rPr>
                <w:spacing w:val="-6"/>
                <w:w w:val="90"/>
              </w:rPr>
              <w:t xml:space="preserve"> </w:t>
            </w:r>
            <w:r>
              <w:rPr>
                <w:w w:val="90"/>
              </w:rPr>
              <w:t>wysokości</w:t>
            </w:r>
            <w:r>
              <w:rPr>
                <w:spacing w:val="-6"/>
                <w:w w:val="90"/>
              </w:rPr>
              <w:t xml:space="preserve"> </w:t>
            </w:r>
            <w:r>
              <w:rPr>
                <w:w w:val="90"/>
              </w:rPr>
              <w:t>do</w:t>
            </w:r>
            <w:r>
              <w:rPr>
                <w:spacing w:val="-6"/>
                <w:w w:val="90"/>
              </w:rPr>
              <w:t xml:space="preserve"> </w:t>
            </w:r>
            <w:r>
              <w:rPr>
                <w:w w:val="90"/>
              </w:rPr>
              <w:t>4</w:t>
            </w:r>
            <w:r>
              <w:rPr>
                <w:spacing w:val="-6"/>
                <w:w w:val="90"/>
              </w:rPr>
              <w:t xml:space="preserve"> </w:t>
            </w:r>
            <w:r>
              <w:rPr>
                <w:w w:val="90"/>
              </w:rPr>
              <w:t>kondygnacji</w:t>
            </w:r>
            <w:r>
              <w:rPr>
                <w:spacing w:val="-6"/>
                <w:w w:val="90"/>
              </w:rPr>
              <w:t xml:space="preserve"> </w:t>
            </w:r>
            <w:r>
              <w:rPr>
                <w:w w:val="90"/>
              </w:rPr>
              <w:t>nadziemnych</w:t>
            </w:r>
            <w:r>
              <w:rPr>
                <w:spacing w:val="-6"/>
                <w:w w:val="90"/>
              </w:rPr>
              <w:t xml:space="preserve"> </w:t>
            </w:r>
            <w:r>
              <w:rPr>
                <w:w w:val="90"/>
              </w:rPr>
              <w:t xml:space="preserve">włącz- </w:t>
            </w:r>
            <w:r>
              <w:rPr>
                <w:spacing w:val="-6"/>
              </w:rPr>
              <w:t>nie)</w:t>
            </w:r>
            <w:r>
              <w:rPr>
                <w:spacing w:val="-9"/>
              </w:rPr>
              <w:t xml:space="preserve"> </w:t>
            </w:r>
            <w:r>
              <w:rPr>
                <w:spacing w:val="-6"/>
              </w:rPr>
              <w:t>i</w:t>
            </w:r>
            <w:r>
              <w:rPr>
                <w:spacing w:val="-9"/>
              </w:rPr>
              <w:t xml:space="preserve"> </w:t>
            </w:r>
            <w:r>
              <w:rPr>
                <w:spacing w:val="-6"/>
              </w:rPr>
              <w:t>150</w:t>
            </w:r>
            <w:r>
              <w:rPr>
                <w:spacing w:val="-9"/>
              </w:rPr>
              <w:t xml:space="preserve"> </w:t>
            </w:r>
            <w:r>
              <w:rPr>
                <w:spacing w:val="-6"/>
              </w:rPr>
              <w:t>cm</w:t>
            </w:r>
            <w:r>
              <w:rPr>
                <w:spacing w:val="-9"/>
              </w:rPr>
              <w:t xml:space="preserve"> </w:t>
            </w:r>
            <w:r>
              <w:rPr>
                <w:spacing w:val="-6"/>
              </w:rPr>
              <w:t>w</w:t>
            </w:r>
            <w:r>
              <w:rPr>
                <w:spacing w:val="-9"/>
              </w:rPr>
              <w:t xml:space="preserve"> </w:t>
            </w:r>
            <w:r>
              <w:rPr>
                <w:spacing w:val="-6"/>
              </w:rPr>
              <w:t>budynkach</w:t>
            </w:r>
            <w:r>
              <w:rPr>
                <w:spacing w:val="-9"/>
              </w:rPr>
              <w:t xml:space="preserve"> </w:t>
            </w:r>
            <w:r>
              <w:rPr>
                <w:spacing w:val="-6"/>
              </w:rPr>
              <w:t>wyższych,</w:t>
            </w:r>
          </w:p>
        </w:tc>
        <w:tc>
          <w:tcPr>
            <w:tcW w:w="1531" w:type="dxa"/>
          </w:tcPr>
          <w:p w14:paraId="5D876FE2" w14:textId="77777777" w:rsidR="004766AD" w:rsidRDefault="004766AD">
            <w:pPr>
              <w:pStyle w:val="TableParagraph"/>
              <w:rPr>
                <w:rFonts w:ascii="Times New Roman"/>
              </w:rPr>
            </w:pPr>
          </w:p>
        </w:tc>
        <w:tc>
          <w:tcPr>
            <w:tcW w:w="1531" w:type="dxa"/>
          </w:tcPr>
          <w:p w14:paraId="2FDC2850" w14:textId="77777777" w:rsidR="004766AD" w:rsidRDefault="004766AD">
            <w:pPr>
              <w:pStyle w:val="TableParagraph"/>
              <w:rPr>
                <w:b/>
              </w:rPr>
            </w:pPr>
          </w:p>
          <w:p w14:paraId="2C035E87" w14:textId="77777777" w:rsidR="004766AD" w:rsidRDefault="004766AD">
            <w:pPr>
              <w:pStyle w:val="TableParagraph"/>
              <w:rPr>
                <w:b/>
              </w:rPr>
            </w:pPr>
          </w:p>
          <w:p w14:paraId="184E363D" w14:textId="77777777" w:rsidR="004766AD" w:rsidRDefault="004766AD">
            <w:pPr>
              <w:pStyle w:val="TableParagraph"/>
              <w:rPr>
                <w:b/>
              </w:rPr>
            </w:pPr>
          </w:p>
          <w:p w14:paraId="0B8389CC" w14:textId="77777777" w:rsidR="004766AD" w:rsidRDefault="004766AD">
            <w:pPr>
              <w:pStyle w:val="TableParagraph"/>
              <w:spacing w:before="8"/>
              <w:rPr>
                <w:b/>
                <w:sz w:val="28"/>
              </w:rPr>
            </w:pPr>
          </w:p>
          <w:p w14:paraId="5049FD19"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417F8571" w14:textId="77777777" w:rsidR="004766AD" w:rsidRDefault="004766AD">
            <w:pPr>
              <w:pStyle w:val="TableParagraph"/>
              <w:rPr>
                <w:b/>
              </w:rPr>
            </w:pPr>
          </w:p>
          <w:p w14:paraId="542F2654" w14:textId="77777777" w:rsidR="004766AD" w:rsidRDefault="004766AD">
            <w:pPr>
              <w:pStyle w:val="TableParagraph"/>
              <w:rPr>
                <w:b/>
              </w:rPr>
            </w:pPr>
          </w:p>
          <w:p w14:paraId="2FDE3C08" w14:textId="77777777" w:rsidR="004766AD" w:rsidRDefault="004766AD">
            <w:pPr>
              <w:pStyle w:val="TableParagraph"/>
              <w:rPr>
                <w:b/>
              </w:rPr>
            </w:pPr>
          </w:p>
          <w:p w14:paraId="7BB1DEBC" w14:textId="77777777" w:rsidR="004766AD" w:rsidRDefault="004766AD">
            <w:pPr>
              <w:pStyle w:val="TableParagraph"/>
              <w:spacing w:before="8"/>
              <w:rPr>
                <w:b/>
                <w:sz w:val="28"/>
              </w:rPr>
            </w:pPr>
          </w:p>
          <w:p w14:paraId="71BADEB6"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B2D8D14" w14:textId="77777777">
        <w:trPr>
          <w:trHeight w:val="1488"/>
        </w:trPr>
        <w:tc>
          <w:tcPr>
            <w:tcW w:w="737" w:type="dxa"/>
          </w:tcPr>
          <w:p w14:paraId="53477F5E" w14:textId="77777777" w:rsidR="004766AD" w:rsidRDefault="004766AD">
            <w:pPr>
              <w:pStyle w:val="TableParagraph"/>
              <w:rPr>
                <w:b/>
              </w:rPr>
            </w:pPr>
          </w:p>
          <w:p w14:paraId="78EE1CCD" w14:textId="77777777" w:rsidR="004766AD" w:rsidRDefault="004766AD">
            <w:pPr>
              <w:pStyle w:val="TableParagraph"/>
              <w:spacing w:before="10"/>
              <w:rPr>
                <w:b/>
                <w:sz w:val="31"/>
              </w:rPr>
            </w:pPr>
          </w:p>
          <w:p w14:paraId="61D3D4A3" w14:textId="77777777" w:rsidR="004766AD" w:rsidRDefault="00000000">
            <w:pPr>
              <w:pStyle w:val="TableParagraph"/>
              <w:spacing w:before="1"/>
              <w:ind w:left="29" w:right="20"/>
              <w:jc w:val="center"/>
            </w:pPr>
            <w:r>
              <w:rPr>
                <w:spacing w:val="-2"/>
              </w:rPr>
              <w:t>A.2.17</w:t>
            </w:r>
          </w:p>
        </w:tc>
        <w:tc>
          <w:tcPr>
            <w:tcW w:w="4876" w:type="dxa"/>
          </w:tcPr>
          <w:p w14:paraId="16916E46" w14:textId="77777777" w:rsidR="004766AD" w:rsidRDefault="00000000">
            <w:pPr>
              <w:pStyle w:val="TableParagraph"/>
              <w:spacing w:before="48" w:line="223" w:lineRule="auto"/>
              <w:ind w:left="80" w:right="128"/>
            </w:pPr>
            <w:r>
              <w:rPr>
                <w:w w:val="90"/>
              </w:rPr>
              <w:t>daszki</w:t>
            </w:r>
            <w:r>
              <w:rPr>
                <w:spacing w:val="-6"/>
                <w:w w:val="90"/>
              </w:rPr>
              <w:t xml:space="preserve"> </w:t>
            </w:r>
            <w:r>
              <w:rPr>
                <w:w w:val="90"/>
              </w:rPr>
              <w:t>oraz</w:t>
            </w:r>
            <w:r>
              <w:rPr>
                <w:spacing w:val="-6"/>
                <w:w w:val="90"/>
              </w:rPr>
              <w:t xml:space="preserve"> </w:t>
            </w:r>
            <w:r>
              <w:rPr>
                <w:w w:val="90"/>
              </w:rPr>
              <w:t>stałe</w:t>
            </w:r>
            <w:r>
              <w:rPr>
                <w:spacing w:val="-6"/>
                <w:w w:val="90"/>
              </w:rPr>
              <w:t xml:space="preserve"> </w:t>
            </w:r>
            <w:r>
              <w:rPr>
                <w:w w:val="90"/>
              </w:rPr>
              <w:t>i</w:t>
            </w:r>
            <w:r>
              <w:rPr>
                <w:spacing w:val="-6"/>
                <w:w w:val="90"/>
              </w:rPr>
              <w:t xml:space="preserve"> </w:t>
            </w:r>
            <w:r>
              <w:rPr>
                <w:w w:val="90"/>
              </w:rPr>
              <w:t>ruchome</w:t>
            </w:r>
            <w:r>
              <w:rPr>
                <w:spacing w:val="-6"/>
                <w:w w:val="90"/>
              </w:rPr>
              <w:t xml:space="preserve"> </w:t>
            </w:r>
            <w:r>
              <w:rPr>
                <w:w w:val="90"/>
              </w:rPr>
              <w:t>osłony</w:t>
            </w:r>
            <w:r>
              <w:rPr>
                <w:spacing w:val="-6"/>
                <w:w w:val="90"/>
              </w:rPr>
              <w:t xml:space="preserve"> </w:t>
            </w:r>
            <w:r>
              <w:rPr>
                <w:w w:val="90"/>
              </w:rPr>
              <w:t xml:space="preserve">przeciwsłoneczne </w:t>
            </w:r>
            <w:r>
              <w:rPr>
                <w:spacing w:val="-6"/>
              </w:rPr>
              <w:t>nad</w:t>
            </w:r>
            <w:r>
              <w:rPr>
                <w:spacing w:val="-14"/>
              </w:rPr>
              <w:t xml:space="preserve"> </w:t>
            </w:r>
            <w:r>
              <w:rPr>
                <w:spacing w:val="-6"/>
              </w:rPr>
              <w:t>drzwiami</w:t>
            </w:r>
            <w:r>
              <w:rPr>
                <w:spacing w:val="-12"/>
              </w:rPr>
              <w:t xml:space="preserve"> </w:t>
            </w:r>
            <w:r>
              <w:rPr>
                <w:spacing w:val="-6"/>
              </w:rPr>
              <w:t>wejściowymi</w:t>
            </w:r>
            <w:r>
              <w:rPr>
                <w:spacing w:val="-12"/>
              </w:rPr>
              <w:t xml:space="preserve"> </w:t>
            </w:r>
            <w:r>
              <w:rPr>
                <w:spacing w:val="-6"/>
              </w:rPr>
              <w:t>mogą</w:t>
            </w:r>
            <w:r>
              <w:rPr>
                <w:spacing w:val="-12"/>
              </w:rPr>
              <w:t xml:space="preserve"> </w:t>
            </w:r>
            <w:r>
              <w:rPr>
                <w:spacing w:val="-6"/>
              </w:rPr>
              <w:t>być</w:t>
            </w:r>
            <w:r>
              <w:rPr>
                <w:spacing w:val="-12"/>
              </w:rPr>
              <w:t xml:space="preserve"> </w:t>
            </w:r>
            <w:r>
              <w:rPr>
                <w:spacing w:val="-6"/>
              </w:rPr>
              <w:t>umieszczane na</w:t>
            </w:r>
            <w:r>
              <w:rPr>
                <w:spacing w:val="-11"/>
              </w:rPr>
              <w:t xml:space="preserve"> </w:t>
            </w:r>
            <w:r>
              <w:rPr>
                <w:spacing w:val="-6"/>
              </w:rPr>
              <w:t>wysokości</w:t>
            </w:r>
            <w:r>
              <w:rPr>
                <w:spacing w:val="-11"/>
              </w:rPr>
              <w:t xml:space="preserve"> </w:t>
            </w:r>
            <w:r>
              <w:rPr>
                <w:spacing w:val="-6"/>
              </w:rPr>
              <w:t>co</w:t>
            </w:r>
            <w:r>
              <w:rPr>
                <w:spacing w:val="-11"/>
              </w:rPr>
              <w:t xml:space="preserve"> </w:t>
            </w:r>
            <w:r>
              <w:rPr>
                <w:spacing w:val="-6"/>
              </w:rPr>
              <w:t>najmniej</w:t>
            </w:r>
            <w:r>
              <w:rPr>
                <w:spacing w:val="-11"/>
              </w:rPr>
              <w:t xml:space="preserve"> </w:t>
            </w:r>
            <w:r>
              <w:rPr>
                <w:spacing w:val="-6"/>
              </w:rPr>
              <w:t>240</w:t>
            </w:r>
            <w:r>
              <w:rPr>
                <w:spacing w:val="-11"/>
              </w:rPr>
              <w:t xml:space="preserve"> </w:t>
            </w:r>
            <w:r>
              <w:rPr>
                <w:spacing w:val="-6"/>
              </w:rPr>
              <w:t>cm</w:t>
            </w:r>
            <w:r>
              <w:rPr>
                <w:spacing w:val="-11"/>
              </w:rPr>
              <w:t xml:space="preserve"> </w:t>
            </w:r>
            <w:r>
              <w:rPr>
                <w:spacing w:val="-6"/>
              </w:rPr>
              <w:t>nad</w:t>
            </w:r>
            <w:r>
              <w:rPr>
                <w:spacing w:val="-11"/>
              </w:rPr>
              <w:t xml:space="preserve"> </w:t>
            </w:r>
            <w:r>
              <w:rPr>
                <w:spacing w:val="-6"/>
              </w:rPr>
              <w:t xml:space="preserve">poziomem </w:t>
            </w:r>
            <w:r>
              <w:rPr>
                <w:spacing w:val="-8"/>
              </w:rPr>
              <w:t>chodnika, z pozostawieniem nieosłoniętego pasma ruchu</w:t>
            </w:r>
            <w:r>
              <w:rPr>
                <w:spacing w:val="-11"/>
              </w:rPr>
              <w:t xml:space="preserve"> </w:t>
            </w:r>
            <w:r>
              <w:rPr>
                <w:spacing w:val="-8"/>
              </w:rPr>
              <w:t>od</w:t>
            </w:r>
            <w:r>
              <w:rPr>
                <w:spacing w:val="-11"/>
              </w:rPr>
              <w:t xml:space="preserve"> </w:t>
            </w:r>
            <w:r>
              <w:rPr>
                <w:spacing w:val="-8"/>
              </w:rPr>
              <w:t>strony</w:t>
            </w:r>
            <w:r>
              <w:rPr>
                <w:spacing w:val="-11"/>
              </w:rPr>
              <w:t xml:space="preserve"> </w:t>
            </w:r>
            <w:r>
              <w:rPr>
                <w:spacing w:val="-8"/>
              </w:rPr>
              <w:t>jezdni</w:t>
            </w:r>
            <w:r>
              <w:rPr>
                <w:spacing w:val="-11"/>
              </w:rPr>
              <w:t xml:space="preserve"> </w:t>
            </w:r>
            <w:r>
              <w:rPr>
                <w:spacing w:val="-8"/>
              </w:rPr>
              <w:t>o</w:t>
            </w:r>
            <w:r>
              <w:rPr>
                <w:spacing w:val="-11"/>
              </w:rPr>
              <w:t xml:space="preserve"> </w:t>
            </w:r>
            <w:r>
              <w:rPr>
                <w:spacing w:val="-8"/>
              </w:rPr>
              <w:t>szerokości</w:t>
            </w:r>
            <w:r>
              <w:rPr>
                <w:spacing w:val="-11"/>
              </w:rPr>
              <w:t xml:space="preserve"> </w:t>
            </w:r>
            <w:r>
              <w:rPr>
                <w:spacing w:val="-8"/>
              </w:rPr>
              <w:t>co</w:t>
            </w:r>
            <w:r>
              <w:rPr>
                <w:spacing w:val="-11"/>
              </w:rPr>
              <w:t xml:space="preserve"> </w:t>
            </w:r>
            <w:r>
              <w:rPr>
                <w:spacing w:val="-8"/>
              </w:rPr>
              <w:t>najmniej</w:t>
            </w:r>
            <w:r>
              <w:rPr>
                <w:spacing w:val="-11"/>
              </w:rPr>
              <w:t xml:space="preserve"> </w:t>
            </w:r>
            <w:r>
              <w:rPr>
                <w:spacing w:val="-8"/>
              </w:rPr>
              <w:t xml:space="preserve">100 </w:t>
            </w:r>
            <w:r>
              <w:rPr>
                <w:spacing w:val="-4"/>
              </w:rPr>
              <w:t>cm,</w:t>
            </w:r>
          </w:p>
        </w:tc>
        <w:tc>
          <w:tcPr>
            <w:tcW w:w="1531" w:type="dxa"/>
          </w:tcPr>
          <w:p w14:paraId="64402CF9" w14:textId="77777777" w:rsidR="004766AD" w:rsidRDefault="004766AD">
            <w:pPr>
              <w:pStyle w:val="TableParagraph"/>
              <w:rPr>
                <w:rFonts w:ascii="Times New Roman"/>
              </w:rPr>
            </w:pPr>
          </w:p>
        </w:tc>
        <w:tc>
          <w:tcPr>
            <w:tcW w:w="1531" w:type="dxa"/>
          </w:tcPr>
          <w:p w14:paraId="0D0A397B" w14:textId="77777777" w:rsidR="004766AD" w:rsidRDefault="004766AD">
            <w:pPr>
              <w:pStyle w:val="TableParagraph"/>
              <w:rPr>
                <w:b/>
              </w:rPr>
            </w:pPr>
          </w:p>
          <w:p w14:paraId="5C4BE22C" w14:textId="77777777" w:rsidR="004766AD" w:rsidRDefault="004766AD">
            <w:pPr>
              <w:pStyle w:val="TableParagraph"/>
              <w:spacing w:before="10"/>
              <w:rPr>
                <w:b/>
                <w:sz w:val="31"/>
              </w:rPr>
            </w:pPr>
          </w:p>
          <w:p w14:paraId="66309E8E"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23F8EFD" w14:textId="77777777" w:rsidR="004766AD" w:rsidRDefault="004766AD">
            <w:pPr>
              <w:pStyle w:val="TableParagraph"/>
              <w:rPr>
                <w:b/>
              </w:rPr>
            </w:pPr>
          </w:p>
          <w:p w14:paraId="0B5D8536" w14:textId="77777777" w:rsidR="004766AD" w:rsidRDefault="004766AD">
            <w:pPr>
              <w:pStyle w:val="TableParagraph"/>
              <w:spacing w:before="10"/>
              <w:rPr>
                <w:b/>
                <w:sz w:val="31"/>
              </w:rPr>
            </w:pPr>
          </w:p>
          <w:p w14:paraId="1DCC217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0B6A120" w14:textId="77777777">
        <w:trPr>
          <w:trHeight w:val="1019"/>
        </w:trPr>
        <w:tc>
          <w:tcPr>
            <w:tcW w:w="737" w:type="dxa"/>
          </w:tcPr>
          <w:p w14:paraId="5D8A1BD8" w14:textId="77777777" w:rsidR="004766AD" w:rsidRDefault="004766AD">
            <w:pPr>
              <w:pStyle w:val="TableParagraph"/>
              <w:rPr>
                <w:b/>
              </w:rPr>
            </w:pPr>
          </w:p>
          <w:p w14:paraId="165B16AC" w14:textId="77777777" w:rsidR="004766AD" w:rsidRDefault="00000000">
            <w:pPr>
              <w:pStyle w:val="TableParagraph"/>
              <w:spacing w:before="132"/>
              <w:ind w:left="29" w:right="20"/>
              <w:jc w:val="center"/>
            </w:pPr>
            <w:r>
              <w:rPr>
                <w:spacing w:val="-2"/>
              </w:rPr>
              <w:t>A.2.18</w:t>
            </w:r>
          </w:p>
        </w:tc>
        <w:tc>
          <w:tcPr>
            <w:tcW w:w="4876" w:type="dxa"/>
          </w:tcPr>
          <w:p w14:paraId="3F8178DC" w14:textId="77777777" w:rsidR="004766AD" w:rsidRDefault="00000000">
            <w:pPr>
              <w:pStyle w:val="TableParagraph"/>
              <w:spacing w:before="48" w:line="223" w:lineRule="auto"/>
              <w:ind w:left="80"/>
            </w:pPr>
            <w:r>
              <w:rPr>
                <w:spacing w:val="-8"/>
              </w:rPr>
              <w:t xml:space="preserve">w budynkach użyteczności publicznej zaleca się </w:t>
            </w:r>
            <w:r>
              <w:rPr>
                <w:spacing w:val="-6"/>
              </w:rPr>
              <w:t>umieszczenie</w:t>
            </w:r>
            <w:r>
              <w:rPr>
                <w:spacing w:val="-7"/>
              </w:rPr>
              <w:t xml:space="preserve"> </w:t>
            </w:r>
            <w:r>
              <w:rPr>
                <w:spacing w:val="-6"/>
              </w:rPr>
              <w:t>tabliczek</w:t>
            </w:r>
            <w:r>
              <w:rPr>
                <w:spacing w:val="-7"/>
              </w:rPr>
              <w:t xml:space="preserve"> </w:t>
            </w:r>
            <w:r>
              <w:rPr>
                <w:spacing w:val="-6"/>
              </w:rPr>
              <w:t>informujących</w:t>
            </w:r>
            <w:r>
              <w:rPr>
                <w:spacing w:val="-7"/>
              </w:rPr>
              <w:t xml:space="preserve"> </w:t>
            </w:r>
            <w:r>
              <w:rPr>
                <w:spacing w:val="-6"/>
              </w:rPr>
              <w:t>o</w:t>
            </w:r>
            <w:r>
              <w:rPr>
                <w:spacing w:val="-7"/>
              </w:rPr>
              <w:t xml:space="preserve"> </w:t>
            </w:r>
            <w:r>
              <w:rPr>
                <w:spacing w:val="-6"/>
              </w:rPr>
              <w:t>funkcji</w:t>
            </w:r>
            <w:r>
              <w:rPr>
                <w:spacing w:val="-7"/>
              </w:rPr>
              <w:t xml:space="preserve"> </w:t>
            </w:r>
            <w:r>
              <w:rPr>
                <w:spacing w:val="-6"/>
              </w:rPr>
              <w:t xml:space="preserve">po- </w:t>
            </w:r>
            <w:r>
              <w:rPr>
                <w:w w:val="90"/>
              </w:rPr>
              <w:t xml:space="preserve">mieszczenia w formie wizualnej oraz dotykowej (alfa- </w:t>
            </w:r>
            <w:r>
              <w:t>bet</w:t>
            </w:r>
            <w:r>
              <w:rPr>
                <w:spacing w:val="-4"/>
              </w:rPr>
              <w:t xml:space="preserve"> </w:t>
            </w:r>
            <w:r>
              <w:t>Braille’a),</w:t>
            </w:r>
          </w:p>
        </w:tc>
        <w:tc>
          <w:tcPr>
            <w:tcW w:w="1531" w:type="dxa"/>
          </w:tcPr>
          <w:p w14:paraId="6506687C" w14:textId="77777777" w:rsidR="004766AD" w:rsidRDefault="004766AD">
            <w:pPr>
              <w:pStyle w:val="TableParagraph"/>
              <w:rPr>
                <w:rFonts w:ascii="Times New Roman"/>
              </w:rPr>
            </w:pPr>
          </w:p>
        </w:tc>
        <w:tc>
          <w:tcPr>
            <w:tcW w:w="1531" w:type="dxa"/>
          </w:tcPr>
          <w:p w14:paraId="41E351B6" w14:textId="77777777" w:rsidR="004766AD" w:rsidRDefault="004766AD">
            <w:pPr>
              <w:pStyle w:val="TableParagraph"/>
              <w:rPr>
                <w:b/>
              </w:rPr>
            </w:pPr>
          </w:p>
          <w:p w14:paraId="48C285D6"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699550F6" w14:textId="77777777" w:rsidR="004766AD" w:rsidRDefault="004766AD">
            <w:pPr>
              <w:pStyle w:val="TableParagraph"/>
              <w:rPr>
                <w:b/>
              </w:rPr>
            </w:pPr>
          </w:p>
          <w:p w14:paraId="204FCEA0"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D66FC55" w14:textId="77777777">
        <w:trPr>
          <w:trHeight w:val="1488"/>
        </w:trPr>
        <w:tc>
          <w:tcPr>
            <w:tcW w:w="737" w:type="dxa"/>
          </w:tcPr>
          <w:p w14:paraId="695009A9" w14:textId="77777777" w:rsidR="004766AD" w:rsidRDefault="004766AD">
            <w:pPr>
              <w:pStyle w:val="TableParagraph"/>
              <w:rPr>
                <w:b/>
              </w:rPr>
            </w:pPr>
          </w:p>
          <w:p w14:paraId="3E8F8BB6" w14:textId="77777777" w:rsidR="004766AD" w:rsidRDefault="004766AD">
            <w:pPr>
              <w:pStyle w:val="TableParagraph"/>
              <w:spacing w:before="10"/>
              <w:rPr>
                <w:b/>
                <w:sz w:val="31"/>
              </w:rPr>
            </w:pPr>
          </w:p>
          <w:p w14:paraId="23EF8D80" w14:textId="77777777" w:rsidR="004766AD" w:rsidRDefault="00000000">
            <w:pPr>
              <w:pStyle w:val="TableParagraph"/>
              <w:spacing w:before="1"/>
              <w:ind w:left="29" w:right="20"/>
              <w:jc w:val="center"/>
            </w:pPr>
            <w:r>
              <w:rPr>
                <w:spacing w:val="-2"/>
              </w:rPr>
              <w:t>A.2.19</w:t>
            </w:r>
          </w:p>
        </w:tc>
        <w:tc>
          <w:tcPr>
            <w:tcW w:w="4876" w:type="dxa"/>
          </w:tcPr>
          <w:p w14:paraId="38142CCF" w14:textId="77777777" w:rsidR="004766AD" w:rsidRDefault="00000000">
            <w:pPr>
              <w:pStyle w:val="TableParagraph"/>
              <w:spacing w:before="48" w:line="223" w:lineRule="auto"/>
              <w:ind w:left="80"/>
            </w:pPr>
            <w:r>
              <w:rPr>
                <w:spacing w:val="-4"/>
              </w:rPr>
              <w:t>informacja</w:t>
            </w:r>
            <w:r>
              <w:rPr>
                <w:spacing w:val="-12"/>
              </w:rPr>
              <w:t xml:space="preserve"> </w:t>
            </w:r>
            <w:r>
              <w:rPr>
                <w:spacing w:val="-4"/>
              </w:rPr>
              <w:t>dotykowa</w:t>
            </w:r>
            <w:r>
              <w:rPr>
                <w:spacing w:val="-12"/>
              </w:rPr>
              <w:t xml:space="preserve"> </w:t>
            </w:r>
            <w:r>
              <w:rPr>
                <w:spacing w:val="-4"/>
              </w:rPr>
              <w:t>przy</w:t>
            </w:r>
            <w:r>
              <w:rPr>
                <w:spacing w:val="-12"/>
              </w:rPr>
              <w:t xml:space="preserve"> </w:t>
            </w:r>
            <w:r>
              <w:rPr>
                <w:spacing w:val="-4"/>
              </w:rPr>
              <w:t>drzwiach</w:t>
            </w:r>
            <w:r>
              <w:rPr>
                <w:spacing w:val="-12"/>
              </w:rPr>
              <w:t xml:space="preserve"> </w:t>
            </w:r>
            <w:r>
              <w:rPr>
                <w:spacing w:val="-4"/>
              </w:rPr>
              <w:t xml:space="preserve">wejściowych </w:t>
            </w:r>
            <w:r>
              <w:rPr>
                <w:w w:val="90"/>
              </w:rPr>
              <w:t xml:space="preserve">powinna znajdować się na ścianie, po stronie klamki, na wysokości min. 120 cm (dół tabliczki) i maks. 160 </w:t>
            </w:r>
            <w:r>
              <w:rPr>
                <w:spacing w:val="-6"/>
              </w:rPr>
              <w:t>cm</w:t>
            </w:r>
            <w:r>
              <w:rPr>
                <w:spacing w:val="-14"/>
              </w:rPr>
              <w:t xml:space="preserve"> </w:t>
            </w:r>
            <w:r>
              <w:rPr>
                <w:spacing w:val="-6"/>
              </w:rPr>
              <w:t>(góra</w:t>
            </w:r>
            <w:r>
              <w:rPr>
                <w:spacing w:val="-12"/>
              </w:rPr>
              <w:t xml:space="preserve"> </w:t>
            </w:r>
            <w:r>
              <w:rPr>
                <w:spacing w:val="-6"/>
              </w:rPr>
              <w:t>tabliczki),</w:t>
            </w:r>
            <w:r>
              <w:rPr>
                <w:spacing w:val="-12"/>
              </w:rPr>
              <w:t xml:space="preserve"> </w:t>
            </w:r>
            <w:r>
              <w:rPr>
                <w:spacing w:val="-6"/>
              </w:rPr>
              <w:t>w</w:t>
            </w:r>
            <w:r>
              <w:rPr>
                <w:spacing w:val="-12"/>
              </w:rPr>
              <w:t xml:space="preserve"> </w:t>
            </w:r>
            <w:r>
              <w:rPr>
                <w:spacing w:val="-6"/>
              </w:rPr>
              <w:t>odległości</w:t>
            </w:r>
            <w:r>
              <w:rPr>
                <w:spacing w:val="-12"/>
              </w:rPr>
              <w:t xml:space="preserve"> </w:t>
            </w:r>
            <w:r>
              <w:rPr>
                <w:spacing w:val="-6"/>
              </w:rPr>
              <w:t>5-10</w:t>
            </w:r>
            <w:r>
              <w:rPr>
                <w:spacing w:val="-12"/>
              </w:rPr>
              <w:t xml:space="preserve"> </w:t>
            </w:r>
            <w:r>
              <w:rPr>
                <w:spacing w:val="-6"/>
              </w:rPr>
              <w:t>cm</w:t>
            </w:r>
            <w:r>
              <w:rPr>
                <w:spacing w:val="-12"/>
              </w:rPr>
              <w:t xml:space="preserve"> </w:t>
            </w:r>
            <w:r>
              <w:rPr>
                <w:spacing w:val="-6"/>
              </w:rPr>
              <w:t>od</w:t>
            </w:r>
            <w:r>
              <w:rPr>
                <w:spacing w:val="-12"/>
              </w:rPr>
              <w:t xml:space="preserve"> </w:t>
            </w:r>
            <w:r>
              <w:rPr>
                <w:spacing w:val="-6"/>
              </w:rPr>
              <w:t xml:space="preserve">oścież- nicy drzwi (pomiar od krawędzi ościeżnicy do bliżej </w:t>
            </w:r>
            <w:r>
              <w:rPr>
                <w:spacing w:val="-2"/>
              </w:rPr>
              <w:t>położonej</w:t>
            </w:r>
            <w:r>
              <w:rPr>
                <w:spacing w:val="-14"/>
              </w:rPr>
              <w:t xml:space="preserve"> </w:t>
            </w:r>
            <w:r>
              <w:rPr>
                <w:spacing w:val="-2"/>
              </w:rPr>
              <w:t>krawędzi</w:t>
            </w:r>
            <w:r>
              <w:rPr>
                <w:spacing w:val="-13"/>
              </w:rPr>
              <w:t xml:space="preserve"> </w:t>
            </w:r>
            <w:r>
              <w:rPr>
                <w:spacing w:val="-2"/>
              </w:rPr>
              <w:t>tabliczki),</w:t>
            </w:r>
          </w:p>
        </w:tc>
        <w:tc>
          <w:tcPr>
            <w:tcW w:w="1531" w:type="dxa"/>
          </w:tcPr>
          <w:p w14:paraId="7907DBB6" w14:textId="77777777" w:rsidR="004766AD" w:rsidRDefault="004766AD">
            <w:pPr>
              <w:pStyle w:val="TableParagraph"/>
              <w:rPr>
                <w:rFonts w:ascii="Times New Roman"/>
              </w:rPr>
            </w:pPr>
          </w:p>
        </w:tc>
        <w:tc>
          <w:tcPr>
            <w:tcW w:w="1531" w:type="dxa"/>
          </w:tcPr>
          <w:p w14:paraId="3D84BF24" w14:textId="77777777" w:rsidR="004766AD" w:rsidRDefault="004766AD">
            <w:pPr>
              <w:pStyle w:val="TableParagraph"/>
              <w:rPr>
                <w:b/>
              </w:rPr>
            </w:pPr>
          </w:p>
          <w:p w14:paraId="28A5A2D1" w14:textId="77777777" w:rsidR="004766AD" w:rsidRDefault="004766AD">
            <w:pPr>
              <w:pStyle w:val="TableParagraph"/>
              <w:spacing w:before="10"/>
              <w:rPr>
                <w:b/>
                <w:sz w:val="31"/>
              </w:rPr>
            </w:pPr>
          </w:p>
          <w:p w14:paraId="7564047D"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90D2414" w14:textId="77777777" w:rsidR="004766AD" w:rsidRDefault="004766AD">
            <w:pPr>
              <w:pStyle w:val="TableParagraph"/>
              <w:rPr>
                <w:b/>
              </w:rPr>
            </w:pPr>
          </w:p>
          <w:p w14:paraId="282DBFB3" w14:textId="77777777" w:rsidR="004766AD" w:rsidRDefault="004766AD">
            <w:pPr>
              <w:pStyle w:val="TableParagraph"/>
              <w:spacing w:before="10"/>
              <w:rPr>
                <w:b/>
                <w:sz w:val="31"/>
              </w:rPr>
            </w:pPr>
          </w:p>
          <w:p w14:paraId="7E2004D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25ED36D" w14:textId="77777777">
        <w:trPr>
          <w:trHeight w:val="1018"/>
        </w:trPr>
        <w:tc>
          <w:tcPr>
            <w:tcW w:w="737" w:type="dxa"/>
          </w:tcPr>
          <w:p w14:paraId="62EB1A53" w14:textId="77777777" w:rsidR="004766AD" w:rsidRDefault="004766AD">
            <w:pPr>
              <w:pStyle w:val="TableParagraph"/>
              <w:rPr>
                <w:b/>
              </w:rPr>
            </w:pPr>
          </w:p>
          <w:p w14:paraId="705DCCFF" w14:textId="77777777" w:rsidR="004766AD" w:rsidRDefault="00000000">
            <w:pPr>
              <w:pStyle w:val="TableParagraph"/>
              <w:spacing w:before="132"/>
              <w:ind w:left="29" w:right="20"/>
              <w:jc w:val="center"/>
            </w:pPr>
            <w:r>
              <w:rPr>
                <w:spacing w:val="-2"/>
              </w:rPr>
              <w:t>A.2.20</w:t>
            </w:r>
          </w:p>
        </w:tc>
        <w:tc>
          <w:tcPr>
            <w:tcW w:w="4876" w:type="dxa"/>
          </w:tcPr>
          <w:p w14:paraId="598E5396" w14:textId="77777777" w:rsidR="004766AD" w:rsidRDefault="00000000">
            <w:pPr>
              <w:pStyle w:val="TableParagraph"/>
              <w:spacing w:before="48" w:line="223" w:lineRule="auto"/>
              <w:ind w:left="80"/>
            </w:pPr>
            <w:r>
              <w:rPr>
                <w:spacing w:val="-8"/>
              </w:rPr>
              <w:t xml:space="preserve">zaleca się stosowanie rozwiązań umożliwiających </w:t>
            </w:r>
            <w:r>
              <w:rPr>
                <w:spacing w:val="-6"/>
              </w:rPr>
              <w:t>otwieranie</w:t>
            </w:r>
            <w:r>
              <w:rPr>
                <w:spacing w:val="-12"/>
              </w:rPr>
              <w:t xml:space="preserve"> </w:t>
            </w:r>
            <w:r>
              <w:rPr>
                <w:spacing w:val="-6"/>
              </w:rPr>
              <w:t>drzwi</w:t>
            </w:r>
            <w:r>
              <w:rPr>
                <w:spacing w:val="-12"/>
              </w:rPr>
              <w:t xml:space="preserve"> </w:t>
            </w:r>
            <w:r>
              <w:rPr>
                <w:spacing w:val="-6"/>
              </w:rPr>
              <w:t>w</w:t>
            </w:r>
            <w:r>
              <w:rPr>
                <w:spacing w:val="-12"/>
              </w:rPr>
              <w:t xml:space="preserve"> </w:t>
            </w:r>
            <w:r>
              <w:rPr>
                <w:spacing w:val="-6"/>
              </w:rPr>
              <w:t>głównym</w:t>
            </w:r>
            <w:r>
              <w:rPr>
                <w:spacing w:val="-12"/>
              </w:rPr>
              <w:t xml:space="preserve"> </w:t>
            </w:r>
            <w:r>
              <w:rPr>
                <w:spacing w:val="-6"/>
              </w:rPr>
              <w:t>wejściu</w:t>
            </w:r>
            <w:r>
              <w:rPr>
                <w:spacing w:val="-12"/>
              </w:rPr>
              <w:t xml:space="preserve"> </w:t>
            </w:r>
            <w:r>
              <w:rPr>
                <w:spacing w:val="-6"/>
              </w:rPr>
              <w:t>bez</w:t>
            </w:r>
            <w:r>
              <w:rPr>
                <w:spacing w:val="-12"/>
              </w:rPr>
              <w:t xml:space="preserve"> </w:t>
            </w:r>
            <w:proofErr w:type="spellStart"/>
            <w:r>
              <w:rPr>
                <w:spacing w:val="-6"/>
              </w:rPr>
              <w:t>koniecz</w:t>
            </w:r>
            <w:proofErr w:type="spellEnd"/>
            <w:r>
              <w:rPr>
                <w:spacing w:val="-6"/>
              </w:rPr>
              <w:t xml:space="preserve">- </w:t>
            </w:r>
            <w:proofErr w:type="spellStart"/>
            <w:r>
              <w:rPr>
                <w:w w:val="90"/>
              </w:rPr>
              <w:t>ności</w:t>
            </w:r>
            <w:proofErr w:type="spellEnd"/>
            <w:r>
              <w:rPr>
                <w:spacing w:val="-8"/>
                <w:w w:val="90"/>
              </w:rPr>
              <w:t xml:space="preserve"> </w:t>
            </w:r>
            <w:r>
              <w:rPr>
                <w:w w:val="90"/>
              </w:rPr>
              <w:t>użycia</w:t>
            </w:r>
            <w:r>
              <w:rPr>
                <w:spacing w:val="-8"/>
                <w:w w:val="90"/>
              </w:rPr>
              <w:t xml:space="preserve"> </w:t>
            </w:r>
            <w:r>
              <w:rPr>
                <w:w w:val="90"/>
              </w:rPr>
              <w:t>klamki:</w:t>
            </w:r>
            <w:r>
              <w:rPr>
                <w:spacing w:val="-8"/>
                <w:w w:val="90"/>
              </w:rPr>
              <w:t xml:space="preserve"> </w:t>
            </w:r>
            <w:r>
              <w:rPr>
                <w:w w:val="90"/>
              </w:rPr>
              <w:t>np.</w:t>
            </w:r>
            <w:r>
              <w:rPr>
                <w:spacing w:val="-8"/>
                <w:w w:val="90"/>
              </w:rPr>
              <w:t xml:space="preserve"> </w:t>
            </w:r>
            <w:r>
              <w:rPr>
                <w:w w:val="90"/>
              </w:rPr>
              <w:t>zastosowanie</w:t>
            </w:r>
            <w:r>
              <w:rPr>
                <w:spacing w:val="-8"/>
                <w:w w:val="90"/>
              </w:rPr>
              <w:t xml:space="preserve"> </w:t>
            </w:r>
            <w:r>
              <w:rPr>
                <w:w w:val="90"/>
              </w:rPr>
              <w:t>przycisku</w:t>
            </w:r>
            <w:r>
              <w:rPr>
                <w:spacing w:val="-8"/>
                <w:w w:val="90"/>
              </w:rPr>
              <w:t xml:space="preserve"> </w:t>
            </w:r>
            <w:r>
              <w:rPr>
                <w:w w:val="90"/>
              </w:rPr>
              <w:t xml:space="preserve">lub </w:t>
            </w:r>
            <w:r>
              <w:rPr>
                <w:spacing w:val="-2"/>
              </w:rPr>
              <w:t>czujki</w:t>
            </w:r>
            <w:r>
              <w:rPr>
                <w:spacing w:val="-14"/>
              </w:rPr>
              <w:t xml:space="preserve"> </w:t>
            </w:r>
            <w:r>
              <w:rPr>
                <w:spacing w:val="-2"/>
              </w:rPr>
              <w:t>ruchu</w:t>
            </w:r>
            <w:r>
              <w:rPr>
                <w:spacing w:val="-13"/>
              </w:rPr>
              <w:t xml:space="preserve"> </w:t>
            </w:r>
            <w:r>
              <w:rPr>
                <w:spacing w:val="-2"/>
              </w:rPr>
              <w:t>(drzwi</w:t>
            </w:r>
            <w:r>
              <w:rPr>
                <w:spacing w:val="-13"/>
              </w:rPr>
              <w:t xml:space="preserve"> </w:t>
            </w:r>
            <w:r>
              <w:rPr>
                <w:spacing w:val="-2"/>
              </w:rPr>
              <w:t>automatyczne),</w:t>
            </w:r>
          </w:p>
        </w:tc>
        <w:tc>
          <w:tcPr>
            <w:tcW w:w="1531" w:type="dxa"/>
            <w:shd w:val="clear" w:color="auto" w:fill="D9E0F1"/>
          </w:tcPr>
          <w:p w14:paraId="4429928F" w14:textId="77777777" w:rsidR="004766AD" w:rsidRDefault="004766AD">
            <w:pPr>
              <w:pStyle w:val="TableParagraph"/>
              <w:rPr>
                <w:b/>
              </w:rPr>
            </w:pPr>
          </w:p>
          <w:p w14:paraId="09E85577" w14:textId="77777777" w:rsidR="004766AD" w:rsidRDefault="00000000">
            <w:pPr>
              <w:pStyle w:val="TableParagraph"/>
              <w:spacing w:before="132"/>
              <w:ind w:left="9"/>
              <w:jc w:val="center"/>
            </w:pPr>
            <w:r>
              <w:rPr>
                <w:w w:val="90"/>
              </w:rPr>
              <w:t>Nie</w:t>
            </w:r>
            <w:r>
              <w:rPr>
                <w:spacing w:val="-3"/>
                <w:w w:val="90"/>
              </w:rPr>
              <w:t xml:space="preserve"> </w:t>
            </w:r>
            <w:r>
              <w:rPr>
                <w:spacing w:val="-2"/>
              </w:rPr>
              <w:t>dotyczy</w:t>
            </w:r>
          </w:p>
        </w:tc>
        <w:tc>
          <w:tcPr>
            <w:tcW w:w="1531" w:type="dxa"/>
          </w:tcPr>
          <w:p w14:paraId="31235DB8" w14:textId="77777777" w:rsidR="004766AD" w:rsidRDefault="004766AD">
            <w:pPr>
              <w:pStyle w:val="TableParagraph"/>
              <w:rPr>
                <w:b/>
              </w:rPr>
            </w:pPr>
          </w:p>
          <w:p w14:paraId="34CF2B1E"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0AB5FE7C" w14:textId="77777777" w:rsidR="004766AD" w:rsidRDefault="004766AD">
            <w:pPr>
              <w:pStyle w:val="TableParagraph"/>
              <w:rPr>
                <w:b/>
              </w:rPr>
            </w:pPr>
          </w:p>
          <w:p w14:paraId="02F093B2"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54E5D91" w14:textId="77777777">
        <w:trPr>
          <w:trHeight w:val="784"/>
        </w:trPr>
        <w:tc>
          <w:tcPr>
            <w:tcW w:w="737" w:type="dxa"/>
          </w:tcPr>
          <w:p w14:paraId="6AE1EC8A" w14:textId="77777777" w:rsidR="004766AD" w:rsidRDefault="004766AD">
            <w:pPr>
              <w:pStyle w:val="TableParagraph"/>
              <w:spacing w:before="3"/>
              <w:rPr>
                <w:b/>
                <w:sz w:val="23"/>
              </w:rPr>
            </w:pPr>
          </w:p>
          <w:p w14:paraId="783C6935" w14:textId="77777777" w:rsidR="004766AD" w:rsidRDefault="00000000">
            <w:pPr>
              <w:pStyle w:val="TableParagraph"/>
              <w:spacing w:before="1"/>
              <w:ind w:left="29" w:right="20"/>
              <w:jc w:val="center"/>
            </w:pPr>
            <w:r>
              <w:rPr>
                <w:spacing w:val="-2"/>
              </w:rPr>
              <w:t>A.2.21</w:t>
            </w:r>
          </w:p>
        </w:tc>
        <w:tc>
          <w:tcPr>
            <w:tcW w:w="4876" w:type="dxa"/>
          </w:tcPr>
          <w:p w14:paraId="409D18DB" w14:textId="77777777" w:rsidR="004766AD" w:rsidRDefault="00000000">
            <w:pPr>
              <w:pStyle w:val="TableParagraph"/>
              <w:spacing w:before="48" w:line="223" w:lineRule="auto"/>
              <w:ind w:left="80" w:right="77"/>
              <w:jc w:val="both"/>
            </w:pPr>
            <w:r>
              <w:rPr>
                <w:w w:val="90"/>
              </w:rPr>
              <w:t xml:space="preserve">przycisk do otwierania drzwi należy umieścić po </w:t>
            </w:r>
            <w:proofErr w:type="spellStart"/>
            <w:r>
              <w:rPr>
                <w:w w:val="90"/>
              </w:rPr>
              <w:t>stro</w:t>
            </w:r>
            <w:proofErr w:type="spellEnd"/>
            <w:r>
              <w:rPr>
                <w:w w:val="90"/>
              </w:rPr>
              <w:t xml:space="preserve">- </w:t>
            </w:r>
            <w:r>
              <w:rPr>
                <w:spacing w:val="-8"/>
              </w:rPr>
              <w:t>nie</w:t>
            </w:r>
            <w:r>
              <w:rPr>
                <w:spacing w:val="-5"/>
              </w:rPr>
              <w:t xml:space="preserve"> </w:t>
            </w:r>
            <w:r>
              <w:rPr>
                <w:spacing w:val="-8"/>
              </w:rPr>
              <w:t>otwierania</w:t>
            </w:r>
            <w:r>
              <w:rPr>
                <w:spacing w:val="-5"/>
              </w:rPr>
              <w:t xml:space="preserve"> </w:t>
            </w:r>
            <w:r>
              <w:rPr>
                <w:spacing w:val="-8"/>
              </w:rPr>
              <w:t>drzwi</w:t>
            </w:r>
            <w:r>
              <w:rPr>
                <w:spacing w:val="-5"/>
              </w:rPr>
              <w:t xml:space="preserve"> </w:t>
            </w:r>
            <w:r>
              <w:rPr>
                <w:spacing w:val="-8"/>
              </w:rPr>
              <w:t>(klamki</w:t>
            </w:r>
            <w:r>
              <w:rPr>
                <w:spacing w:val="-5"/>
              </w:rPr>
              <w:t xml:space="preserve"> </w:t>
            </w:r>
            <w:r>
              <w:rPr>
                <w:spacing w:val="-8"/>
              </w:rPr>
              <w:t>lub</w:t>
            </w:r>
            <w:r>
              <w:rPr>
                <w:spacing w:val="-5"/>
              </w:rPr>
              <w:t xml:space="preserve"> </w:t>
            </w:r>
            <w:r>
              <w:rPr>
                <w:spacing w:val="-8"/>
              </w:rPr>
              <w:t>pochwytu)</w:t>
            </w:r>
            <w:r>
              <w:rPr>
                <w:spacing w:val="-5"/>
              </w:rPr>
              <w:t xml:space="preserve"> </w:t>
            </w:r>
            <w:r>
              <w:rPr>
                <w:spacing w:val="-8"/>
              </w:rPr>
              <w:t>na</w:t>
            </w:r>
            <w:r>
              <w:rPr>
                <w:spacing w:val="-5"/>
              </w:rPr>
              <w:t xml:space="preserve"> </w:t>
            </w:r>
            <w:proofErr w:type="spellStart"/>
            <w:r>
              <w:rPr>
                <w:spacing w:val="-8"/>
              </w:rPr>
              <w:t>wyso</w:t>
            </w:r>
            <w:proofErr w:type="spellEnd"/>
            <w:r>
              <w:rPr>
                <w:spacing w:val="-8"/>
              </w:rPr>
              <w:t xml:space="preserve">- </w:t>
            </w:r>
            <w:r>
              <w:t>kości</w:t>
            </w:r>
            <w:r>
              <w:rPr>
                <w:spacing w:val="-16"/>
              </w:rPr>
              <w:t xml:space="preserve"> </w:t>
            </w:r>
            <w:r>
              <w:t>od</w:t>
            </w:r>
            <w:r>
              <w:rPr>
                <w:spacing w:val="-15"/>
              </w:rPr>
              <w:t xml:space="preserve"> </w:t>
            </w:r>
            <w:r>
              <w:t>90</w:t>
            </w:r>
            <w:r>
              <w:rPr>
                <w:spacing w:val="-15"/>
              </w:rPr>
              <w:t xml:space="preserve"> </w:t>
            </w:r>
            <w:r>
              <w:t>cm</w:t>
            </w:r>
            <w:r>
              <w:rPr>
                <w:spacing w:val="-16"/>
              </w:rPr>
              <w:t xml:space="preserve"> </w:t>
            </w:r>
            <w:r>
              <w:t>do</w:t>
            </w:r>
            <w:r>
              <w:rPr>
                <w:spacing w:val="-15"/>
              </w:rPr>
              <w:t xml:space="preserve"> </w:t>
            </w:r>
            <w:r>
              <w:t>110</w:t>
            </w:r>
            <w:r>
              <w:rPr>
                <w:spacing w:val="-15"/>
              </w:rPr>
              <w:t xml:space="preserve"> </w:t>
            </w:r>
            <w:r>
              <w:t>cm,</w:t>
            </w:r>
          </w:p>
        </w:tc>
        <w:tc>
          <w:tcPr>
            <w:tcW w:w="1531" w:type="dxa"/>
            <w:shd w:val="clear" w:color="auto" w:fill="D9E0F1"/>
          </w:tcPr>
          <w:p w14:paraId="65CF541C" w14:textId="77777777" w:rsidR="004766AD" w:rsidRDefault="004766AD">
            <w:pPr>
              <w:pStyle w:val="TableParagraph"/>
              <w:spacing w:before="3"/>
              <w:rPr>
                <w:b/>
                <w:sz w:val="23"/>
              </w:rPr>
            </w:pPr>
          </w:p>
          <w:p w14:paraId="5DDAAC1C"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tcPr>
          <w:p w14:paraId="29098444" w14:textId="77777777" w:rsidR="004766AD" w:rsidRDefault="004766AD">
            <w:pPr>
              <w:pStyle w:val="TableParagraph"/>
              <w:spacing w:before="3"/>
              <w:rPr>
                <w:b/>
                <w:sz w:val="23"/>
              </w:rPr>
            </w:pPr>
          </w:p>
          <w:p w14:paraId="6D23F33A"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736DFB3" w14:textId="77777777" w:rsidR="004766AD" w:rsidRDefault="004766AD">
            <w:pPr>
              <w:pStyle w:val="TableParagraph"/>
              <w:spacing w:before="3"/>
              <w:rPr>
                <w:b/>
                <w:sz w:val="23"/>
              </w:rPr>
            </w:pPr>
          </w:p>
          <w:p w14:paraId="2F30919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E18260E" w14:textId="77777777">
        <w:trPr>
          <w:trHeight w:val="613"/>
        </w:trPr>
        <w:tc>
          <w:tcPr>
            <w:tcW w:w="737" w:type="dxa"/>
          </w:tcPr>
          <w:p w14:paraId="5A686C59" w14:textId="77777777" w:rsidR="004766AD" w:rsidRDefault="00000000">
            <w:pPr>
              <w:pStyle w:val="TableParagraph"/>
              <w:spacing w:before="183"/>
              <w:ind w:left="29" w:right="20"/>
              <w:jc w:val="center"/>
            </w:pPr>
            <w:r>
              <w:rPr>
                <w:spacing w:val="-2"/>
              </w:rPr>
              <w:t>A.2.22</w:t>
            </w:r>
          </w:p>
        </w:tc>
        <w:tc>
          <w:tcPr>
            <w:tcW w:w="4876" w:type="dxa"/>
          </w:tcPr>
          <w:p w14:paraId="73118917" w14:textId="77777777" w:rsidR="004766AD" w:rsidRDefault="00000000">
            <w:pPr>
              <w:pStyle w:val="TableParagraph"/>
              <w:spacing w:before="183"/>
              <w:ind w:left="80"/>
            </w:pPr>
            <w:r>
              <w:rPr>
                <w:w w:val="90"/>
              </w:rPr>
              <w:t>minimalna</w:t>
            </w:r>
            <w:r>
              <w:rPr>
                <w:spacing w:val="-6"/>
              </w:rPr>
              <w:t xml:space="preserve"> </w:t>
            </w:r>
            <w:r>
              <w:rPr>
                <w:w w:val="90"/>
              </w:rPr>
              <w:t>średnica</w:t>
            </w:r>
            <w:r>
              <w:rPr>
                <w:spacing w:val="-6"/>
              </w:rPr>
              <w:t xml:space="preserve"> </w:t>
            </w:r>
            <w:r>
              <w:rPr>
                <w:w w:val="90"/>
              </w:rPr>
              <w:t>przycisku</w:t>
            </w:r>
            <w:r>
              <w:rPr>
                <w:spacing w:val="-6"/>
              </w:rPr>
              <w:t xml:space="preserve"> </w:t>
            </w:r>
            <w:r>
              <w:rPr>
                <w:w w:val="90"/>
              </w:rPr>
              <w:t>musi</w:t>
            </w:r>
            <w:r>
              <w:rPr>
                <w:spacing w:val="-6"/>
              </w:rPr>
              <w:t xml:space="preserve"> </w:t>
            </w:r>
            <w:r>
              <w:rPr>
                <w:w w:val="90"/>
              </w:rPr>
              <w:t>wynosić</w:t>
            </w:r>
            <w:r>
              <w:rPr>
                <w:spacing w:val="-6"/>
              </w:rPr>
              <w:t xml:space="preserve"> </w:t>
            </w:r>
            <w:r>
              <w:rPr>
                <w:w w:val="90"/>
              </w:rPr>
              <w:t>2</w:t>
            </w:r>
            <w:r>
              <w:rPr>
                <w:spacing w:val="-6"/>
              </w:rPr>
              <w:t xml:space="preserve"> </w:t>
            </w:r>
            <w:r>
              <w:rPr>
                <w:spacing w:val="-5"/>
                <w:w w:val="90"/>
              </w:rPr>
              <w:t>cm.</w:t>
            </w:r>
          </w:p>
        </w:tc>
        <w:tc>
          <w:tcPr>
            <w:tcW w:w="1531" w:type="dxa"/>
            <w:shd w:val="clear" w:color="auto" w:fill="D9E0F1"/>
          </w:tcPr>
          <w:p w14:paraId="02C533BE" w14:textId="77777777" w:rsidR="004766AD" w:rsidRDefault="00000000">
            <w:pPr>
              <w:pStyle w:val="TableParagraph"/>
              <w:spacing w:before="183"/>
              <w:ind w:left="9"/>
              <w:jc w:val="center"/>
            </w:pPr>
            <w:r>
              <w:rPr>
                <w:w w:val="90"/>
              </w:rPr>
              <w:t>Nie</w:t>
            </w:r>
            <w:r>
              <w:rPr>
                <w:spacing w:val="-3"/>
                <w:w w:val="90"/>
              </w:rPr>
              <w:t xml:space="preserve"> </w:t>
            </w:r>
            <w:r>
              <w:rPr>
                <w:spacing w:val="-2"/>
              </w:rPr>
              <w:t>dotyczy</w:t>
            </w:r>
          </w:p>
        </w:tc>
        <w:tc>
          <w:tcPr>
            <w:tcW w:w="1531" w:type="dxa"/>
          </w:tcPr>
          <w:p w14:paraId="625EA137" w14:textId="77777777" w:rsidR="004766AD" w:rsidRDefault="00000000">
            <w:pPr>
              <w:pStyle w:val="TableParagraph"/>
              <w:spacing w:before="183"/>
              <w:ind w:left="9"/>
              <w:jc w:val="center"/>
            </w:pPr>
            <w:r>
              <w:rPr>
                <w:w w:val="85"/>
              </w:rPr>
              <w:t>=</w:t>
            </w:r>
            <w:r>
              <w:rPr>
                <w:spacing w:val="-3"/>
                <w:w w:val="85"/>
              </w:rPr>
              <w:t xml:space="preserve"> </w:t>
            </w:r>
            <w:r>
              <w:rPr>
                <w:spacing w:val="-2"/>
                <w:w w:val="95"/>
              </w:rPr>
              <w:t>minimalny</w:t>
            </w:r>
          </w:p>
        </w:tc>
        <w:tc>
          <w:tcPr>
            <w:tcW w:w="1531" w:type="dxa"/>
          </w:tcPr>
          <w:p w14:paraId="635BA6BA" w14:textId="77777777" w:rsidR="004766AD" w:rsidRDefault="00000000">
            <w:pPr>
              <w:pStyle w:val="TableParagraph"/>
              <w:spacing w:before="183"/>
              <w:ind w:left="8"/>
              <w:jc w:val="center"/>
            </w:pPr>
            <w:r>
              <w:rPr>
                <w:w w:val="85"/>
              </w:rPr>
              <w:t>=</w:t>
            </w:r>
            <w:r>
              <w:rPr>
                <w:spacing w:val="-3"/>
                <w:w w:val="85"/>
              </w:rPr>
              <w:t xml:space="preserve"> </w:t>
            </w:r>
            <w:r>
              <w:rPr>
                <w:spacing w:val="-2"/>
              </w:rPr>
              <w:t>średni</w:t>
            </w:r>
          </w:p>
        </w:tc>
      </w:tr>
      <w:tr w:rsidR="004766AD" w14:paraId="7BE510AB" w14:textId="77777777">
        <w:trPr>
          <w:trHeight w:val="315"/>
        </w:trPr>
        <w:tc>
          <w:tcPr>
            <w:tcW w:w="737" w:type="dxa"/>
            <w:shd w:val="clear" w:color="auto" w:fill="D9E0F1"/>
          </w:tcPr>
          <w:p w14:paraId="0F78C3ED" w14:textId="77777777" w:rsidR="004766AD" w:rsidRDefault="00000000">
            <w:pPr>
              <w:pStyle w:val="TableParagraph"/>
              <w:spacing w:before="33"/>
              <w:ind w:left="29" w:right="20"/>
              <w:jc w:val="center"/>
            </w:pPr>
            <w:r>
              <w:rPr>
                <w:color w:val="1F3762"/>
                <w:spacing w:val="-5"/>
              </w:rPr>
              <w:t>A.3</w:t>
            </w:r>
          </w:p>
        </w:tc>
        <w:tc>
          <w:tcPr>
            <w:tcW w:w="4876" w:type="dxa"/>
            <w:shd w:val="clear" w:color="auto" w:fill="D9E0F1"/>
          </w:tcPr>
          <w:p w14:paraId="27011099" w14:textId="77777777" w:rsidR="004766AD" w:rsidRDefault="00000000">
            <w:pPr>
              <w:pStyle w:val="TableParagraph"/>
              <w:spacing w:before="33"/>
              <w:ind w:left="80"/>
            </w:pPr>
            <w:r>
              <w:rPr>
                <w:color w:val="1F3762"/>
                <w:spacing w:val="-2"/>
              </w:rPr>
              <w:t>Wycieraczki</w:t>
            </w:r>
          </w:p>
        </w:tc>
        <w:tc>
          <w:tcPr>
            <w:tcW w:w="1531" w:type="dxa"/>
            <w:shd w:val="clear" w:color="auto" w:fill="D9E0F1"/>
          </w:tcPr>
          <w:p w14:paraId="6EE68B94" w14:textId="77777777" w:rsidR="004766AD" w:rsidRDefault="004766AD">
            <w:pPr>
              <w:pStyle w:val="TableParagraph"/>
              <w:rPr>
                <w:rFonts w:ascii="Times New Roman"/>
              </w:rPr>
            </w:pPr>
          </w:p>
        </w:tc>
        <w:tc>
          <w:tcPr>
            <w:tcW w:w="1531" w:type="dxa"/>
            <w:shd w:val="clear" w:color="auto" w:fill="D9E0F1"/>
          </w:tcPr>
          <w:p w14:paraId="1D85B058" w14:textId="77777777" w:rsidR="004766AD" w:rsidRDefault="004766AD">
            <w:pPr>
              <w:pStyle w:val="TableParagraph"/>
              <w:rPr>
                <w:rFonts w:ascii="Times New Roman"/>
              </w:rPr>
            </w:pPr>
          </w:p>
        </w:tc>
        <w:tc>
          <w:tcPr>
            <w:tcW w:w="1531" w:type="dxa"/>
            <w:shd w:val="clear" w:color="auto" w:fill="D9E0F1"/>
          </w:tcPr>
          <w:p w14:paraId="2CCAD1F3" w14:textId="77777777" w:rsidR="004766AD" w:rsidRDefault="004766AD">
            <w:pPr>
              <w:pStyle w:val="TableParagraph"/>
              <w:rPr>
                <w:rFonts w:ascii="Times New Roman"/>
              </w:rPr>
            </w:pPr>
          </w:p>
        </w:tc>
      </w:tr>
      <w:tr w:rsidR="004766AD" w14:paraId="5396F46F" w14:textId="77777777">
        <w:trPr>
          <w:trHeight w:val="1723"/>
        </w:trPr>
        <w:tc>
          <w:tcPr>
            <w:tcW w:w="737" w:type="dxa"/>
          </w:tcPr>
          <w:p w14:paraId="1DBD7592" w14:textId="77777777" w:rsidR="004766AD" w:rsidRDefault="004766AD">
            <w:pPr>
              <w:pStyle w:val="TableParagraph"/>
              <w:rPr>
                <w:b/>
              </w:rPr>
            </w:pPr>
          </w:p>
          <w:p w14:paraId="085428DA" w14:textId="77777777" w:rsidR="004766AD" w:rsidRDefault="004766AD">
            <w:pPr>
              <w:pStyle w:val="TableParagraph"/>
              <w:rPr>
                <w:b/>
              </w:rPr>
            </w:pPr>
          </w:p>
          <w:p w14:paraId="1FAFD943" w14:textId="77777777" w:rsidR="004766AD" w:rsidRDefault="004766AD">
            <w:pPr>
              <w:pStyle w:val="TableParagraph"/>
              <w:spacing w:before="1"/>
              <w:rPr>
                <w:b/>
                <w:sz w:val="20"/>
              </w:rPr>
            </w:pPr>
          </w:p>
          <w:p w14:paraId="382E9D4E" w14:textId="77777777" w:rsidR="004766AD" w:rsidRDefault="00000000">
            <w:pPr>
              <w:pStyle w:val="TableParagraph"/>
              <w:ind w:left="29" w:right="20"/>
              <w:jc w:val="center"/>
            </w:pPr>
            <w:r>
              <w:rPr>
                <w:spacing w:val="-2"/>
              </w:rPr>
              <w:t>A.3.1</w:t>
            </w:r>
          </w:p>
        </w:tc>
        <w:tc>
          <w:tcPr>
            <w:tcW w:w="4876" w:type="dxa"/>
          </w:tcPr>
          <w:p w14:paraId="6F559B7D" w14:textId="77777777" w:rsidR="004766AD" w:rsidRDefault="00000000">
            <w:pPr>
              <w:pStyle w:val="TableParagraph"/>
              <w:spacing w:before="48" w:line="223" w:lineRule="auto"/>
              <w:ind w:left="80"/>
            </w:pPr>
            <w:r>
              <w:rPr>
                <w:w w:val="90"/>
              </w:rPr>
              <w:t>wycieraczki</w:t>
            </w:r>
            <w:r>
              <w:rPr>
                <w:spacing w:val="-5"/>
                <w:w w:val="90"/>
              </w:rPr>
              <w:t xml:space="preserve"> </w:t>
            </w:r>
            <w:r>
              <w:rPr>
                <w:w w:val="90"/>
              </w:rPr>
              <w:t>(gumowe,</w:t>
            </w:r>
            <w:r>
              <w:rPr>
                <w:spacing w:val="-3"/>
                <w:w w:val="90"/>
              </w:rPr>
              <w:t xml:space="preserve"> </w:t>
            </w:r>
            <w:r>
              <w:rPr>
                <w:w w:val="90"/>
              </w:rPr>
              <w:t>stalowe)</w:t>
            </w:r>
            <w:r>
              <w:rPr>
                <w:spacing w:val="-3"/>
                <w:w w:val="90"/>
              </w:rPr>
              <w:t xml:space="preserve"> </w:t>
            </w:r>
            <w:r>
              <w:rPr>
                <w:w w:val="90"/>
              </w:rPr>
              <w:t>muszą</w:t>
            </w:r>
            <w:r>
              <w:rPr>
                <w:spacing w:val="-3"/>
                <w:w w:val="90"/>
              </w:rPr>
              <w:t xml:space="preserve"> </w:t>
            </w:r>
            <w:r>
              <w:rPr>
                <w:w w:val="90"/>
              </w:rPr>
              <w:t>być</w:t>
            </w:r>
            <w:r>
              <w:rPr>
                <w:spacing w:val="-3"/>
                <w:w w:val="90"/>
              </w:rPr>
              <w:t xml:space="preserve"> </w:t>
            </w:r>
            <w:r>
              <w:rPr>
                <w:w w:val="90"/>
              </w:rPr>
              <w:t xml:space="preserve">układane </w:t>
            </w:r>
            <w:r>
              <w:rPr>
                <w:spacing w:val="-4"/>
              </w:rPr>
              <w:t>tak,</w:t>
            </w:r>
            <w:r>
              <w:rPr>
                <w:spacing w:val="-12"/>
              </w:rPr>
              <w:t xml:space="preserve"> </w:t>
            </w:r>
            <w:r>
              <w:rPr>
                <w:spacing w:val="-4"/>
              </w:rPr>
              <w:t>by</w:t>
            </w:r>
            <w:r>
              <w:rPr>
                <w:spacing w:val="-12"/>
              </w:rPr>
              <w:t xml:space="preserve"> </w:t>
            </w:r>
            <w:r>
              <w:rPr>
                <w:spacing w:val="-4"/>
              </w:rPr>
              <w:t>ich</w:t>
            </w:r>
            <w:r>
              <w:rPr>
                <w:spacing w:val="-12"/>
              </w:rPr>
              <w:t xml:space="preserve"> </w:t>
            </w:r>
            <w:r>
              <w:rPr>
                <w:spacing w:val="-4"/>
              </w:rPr>
              <w:t>powierzchnia</w:t>
            </w:r>
            <w:r>
              <w:rPr>
                <w:spacing w:val="-12"/>
              </w:rPr>
              <w:t xml:space="preserve"> </w:t>
            </w:r>
            <w:r>
              <w:rPr>
                <w:spacing w:val="-4"/>
              </w:rPr>
              <w:t>była</w:t>
            </w:r>
            <w:r>
              <w:rPr>
                <w:spacing w:val="-12"/>
              </w:rPr>
              <w:t xml:space="preserve"> </w:t>
            </w:r>
            <w:r>
              <w:rPr>
                <w:spacing w:val="-4"/>
              </w:rPr>
              <w:t>na</w:t>
            </w:r>
            <w:r>
              <w:rPr>
                <w:spacing w:val="-12"/>
              </w:rPr>
              <w:t xml:space="preserve"> </w:t>
            </w:r>
            <w:r>
              <w:rPr>
                <w:spacing w:val="-4"/>
              </w:rPr>
              <w:t>jednym</w:t>
            </w:r>
            <w:r>
              <w:rPr>
                <w:spacing w:val="-12"/>
              </w:rPr>
              <w:t xml:space="preserve"> </w:t>
            </w:r>
            <w:r>
              <w:rPr>
                <w:spacing w:val="-4"/>
              </w:rPr>
              <w:t>poziomie</w:t>
            </w:r>
          </w:p>
          <w:p w14:paraId="423B08AA" w14:textId="77777777" w:rsidR="004766AD" w:rsidRDefault="00000000">
            <w:pPr>
              <w:pStyle w:val="TableParagraph"/>
              <w:spacing w:line="223" w:lineRule="auto"/>
              <w:ind w:left="80" w:right="127"/>
            </w:pPr>
            <w:r>
              <w:rPr>
                <w:spacing w:val="-8"/>
              </w:rPr>
              <w:t xml:space="preserve">z chodnikiem/posadzką, dopuszczalne stosowanie wycieraczek układanych na posadzce, o ile wycie- </w:t>
            </w:r>
            <w:r>
              <w:rPr>
                <w:w w:val="90"/>
              </w:rPr>
              <w:t>raczka</w:t>
            </w:r>
            <w:r>
              <w:rPr>
                <w:spacing w:val="-2"/>
                <w:w w:val="90"/>
              </w:rPr>
              <w:t xml:space="preserve"> </w:t>
            </w:r>
            <w:r>
              <w:rPr>
                <w:w w:val="90"/>
              </w:rPr>
              <w:t>wyposażona</w:t>
            </w:r>
            <w:r>
              <w:rPr>
                <w:spacing w:val="-2"/>
                <w:w w:val="90"/>
              </w:rPr>
              <w:t xml:space="preserve"> </w:t>
            </w:r>
            <w:r>
              <w:rPr>
                <w:w w:val="90"/>
              </w:rPr>
              <w:t>jest</w:t>
            </w:r>
            <w:r>
              <w:rPr>
                <w:spacing w:val="-2"/>
                <w:w w:val="90"/>
              </w:rPr>
              <w:t xml:space="preserve"> </w:t>
            </w:r>
            <w:r>
              <w:rPr>
                <w:w w:val="90"/>
              </w:rPr>
              <w:t>w</w:t>
            </w:r>
            <w:r>
              <w:rPr>
                <w:spacing w:val="-2"/>
                <w:w w:val="90"/>
              </w:rPr>
              <w:t xml:space="preserve"> </w:t>
            </w:r>
            <w:r>
              <w:rPr>
                <w:w w:val="90"/>
              </w:rPr>
              <w:t>pochyłe</w:t>
            </w:r>
            <w:r>
              <w:rPr>
                <w:spacing w:val="-2"/>
                <w:w w:val="90"/>
              </w:rPr>
              <w:t xml:space="preserve"> </w:t>
            </w:r>
            <w:r>
              <w:rPr>
                <w:w w:val="90"/>
              </w:rPr>
              <w:t>krawędzie</w:t>
            </w:r>
            <w:r>
              <w:rPr>
                <w:spacing w:val="-2"/>
                <w:w w:val="90"/>
              </w:rPr>
              <w:t xml:space="preserve"> </w:t>
            </w:r>
            <w:proofErr w:type="spellStart"/>
            <w:r>
              <w:rPr>
                <w:w w:val="90"/>
              </w:rPr>
              <w:t>umoż</w:t>
            </w:r>
            <w:proofErr w:type="spellEnd"/>
            <w:r>
              <w:rPr>
                <w:w w:val="90"/>
              </w:rPr>
              <w:t xml:space="preserve">- </w:t>
            </w:r>
            <w:proofErr w:type="spellStart"/>
            <w:r>
              <w:rPr>
                <w:w w:val="90"/>
              </w:rPr>
              <w:t>liwiające</w:t>
            </w:r>
            <w:proofErr w:type="spellEnd"/>
            <w:r>
              <w:rPr>
                <w:spacing w:val="-6"/>
                <w:w w:val="90"/>
              </w:rPr>
              <w:t xml:space="preserve"> </w:t>
            </w:r>
            <w:r>
              <w:rPr>
                <w:w w:val="90"/>
              </w:rPr>
              <w:t>wjazd</w:t>
            </w:r>
            <w:r>
              <w:rPr>
                <w:spacing w:val="-6"/>
                <w:w w:val="90"/>
              </w:rPr>
              <w:t xml:space="preserve"> </w:t>
            </w:r>
            <w:r>
              <w:rPr>
                <w:w w:val="90"/>
              </w:rPr>
              <w:t>kołem,</w:t>
            </w:r>
            <w:r>
              <w:rPr>
                <w:spacing w:val="-6"/>
                <w:w w:val="90"/>
              </w:rPr>
              <w:t xml:space="preserve"> </w:t>
            </w:r>
            <w:r>
              <w:rPr>
                <w:w w:val="90"/>
              </w:rPr>
              <w:t>a</w:t>
            </w:r>
            <w:r>
              <w:rPr>
                <w:spacing w:val="-6"/>
                <w:w w:val="90"/>
              </w:rPr>
              <w:t xml:space="preserve"> </w:t>
            </w:r>
            <w:r>
              <w:rPr>
                <w:w w:val="90"/>
              </w:rPr>
              <w:t>jej</w:t>
            </w:r>
            <w:r>
              <w:rPr>
                <w:spacing w:val="-6"/>
                <w:w w:val="90"/>
              </w:rPr>
              <w:t xml:space="preserve"> </w:t>
            </w:r>
            <w:r>
              <w:rPr>
                <w:w w:val="90"/>
              </w:rPr>
              <w:t>wysokość</w:t>
            </w:r>
            <w:r>
              <w:rPr>
                <w:spacing w:val="-6"/>
                <w:w w:val="90"/>
              </w:rPr>
              <w:t xml:space="preserve"> </w:t>
            </w:r>
            <w:r>
              <w:rPr>
                <w:w w:val="90"/>
              </w:rPr>
              <w:t>nie</w:t>
            </w:r>
            <w:r>
              <w:rPr>
                <w:spacing w:val="-6"/>
                <w:w w:val="90"/>
              </w:rPr>
              <w:t xml:space="preserve"> </w:t>
            </w:r>
            <w:r>
              <w:rPr>
                <w:w w:val="90"/>
              </w:rPr>
              <w:t xml:space="preserve">przekracza </w:t>
            </w:r>
            <w:r>
              <w:t>1</w:t>
            </w:r>
            <w:r>
              <w:rPr>
                <w:spacing w:val="-4"/>
              </w:rPr>
              <w:t xml:space="preserve"> </w:t>
            </w:r>
            <w:r>
              <w:t>cm,</w:t>
            </w:r>
          </w:p>
        </w:tc>
        <w:tc>
          <w:tcPr>
            <w:tcW w:w="1531" w:type="dxa"/>
          </w:tcPr>
          <w:p w14:paraId="6DC83E24" w14:textId="77777777" w:rsidR="004766AD" w:rsidRDefault="004766AD">
            <w:pPr>
              <w:pStyle w:val="TableParagraph"/>
              <w:rPr>
                <w:rFonts w:ascii="Times New Roman"/>
              </w:rPr>
            </w:pPr>
          </w:p>
        </w:tc>
        <w:tc>
          <w:tcPr>
            <w:tcW w:w="1531" w:type="dxa"/>
          </w:tcPr>
          <w:p w14:paraId="3604E9DC" w14:textId="77777777" w:rsidR="004766AD" w:rsidRDefault="004766AD">
            <w:pPr>
              <w:pStyle w:val="TableParagraph"/>
              <w:rPr>
                <w:b/>
              </w:rPr>
            </w:pPr>
          </w:p>
          <w:p w14:paraId="758C5D48" w14:textId="77777777" w:rsidR="004766AD" w:rsidRDefault="004766AD">
            <w:pPr>
              <w:pStyle w:val="TableParagraph"/>
              <w:rPr>
                <w:b/>
              </w:rPr>
            </w:pPr>
          </w:p>
          <w:p w14:paraId="24E3947C" w14:textId="77777777" w:rsidR="004766AD" w:rsidRDefault="004766AD">
            <w:pPr>
              <w:pStyle w:val="TableParagraph"/>
              <w:spacing w:before="1"/>
              <w:rPr>
                <w:b/>
                <w:sz w:val="20"/>
              </w:rPr>
            </w:pPr>
          </w:p>
          <w:p w14:paraId="49C4204E"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4182037" w14:textId="77777777" w:rsidR="004766AD" w:rsidRDefault="004766AD">
            <w:pPr>
              <w:pStyle w:val="TableParagraph"/>
              <w:rPr>
                <w:b/>
              </w:rPr>
            </w:pPr>
          </w:p>
          <w:p w14:paraId="2C988339" w14:textId="77777777" w:rsidR="004766AD" w:rsidRDefault="004766AD">
            <w:pPr>
              <w:pStyle w:val="TableParagraph"/>
              <w:rPr>
                <w:b/>
              </w:rPr>
            </w:pPr>
          </w:p>
          <w:p w14:paraId="71EEDFBF" w14:textId="77777777" w:rsidR="004766AD" w:rsidRDefault="004766AD">
            <w:pPr>
              <w:pStyle w:val="TableParagraph"/>
              <w:spacing w:before="1"/>
              <w:rPr>
                <w:b/>
                <w:sz w:val="20"/>
              </w:rPr>
            </w:pPr>
          </w:p>
          <w:p w14:paraId="740A8B82"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4617D6F" w14:textId="77777777">
        <w:trPr>
          <w:trHeight w:val="549"/>
        </w:trPr>
        <w:tc>
          <w:tcPr>
            <w:tcW w:w="737" w:type="dxa"/>
          </w:tcPr>
          <w:p w14:paraId="612C2A0D" w14:textId="77777777" w:rsidR="004766AD" w:rsidRDefault="00000000">
            <w:pPr>
              <w:pStyle w:val="TableParagraph"/>
              <w:spacing w:before="151"/>
              <w:ind w:left="29" w:right="20"/>
              <w:jc w:val="center"/>
            </w:pPr>
            <w:r>
              <w:rPr>
                <w:spacing w:val="-2"/>
              </w:rPr>
              <w:t>A.3.2</w:t>
            </w:r>
          </w:p>
        </w:tc>
        <w:tc>
          <w:tcPr>
            <w:tcW w:w="4876" w:type="dxa"/>
          </w:tcPr>
          <w:p w14:paraId="76562BDB" w14:textId="77777777" w:rsidR="004766AD" w:rsidRDefault="00000000">
            <w:pPr>
              <w:pStyle w:val="TableParagraph"/>
              <w:spacing w:before="48" w:line="223" w:lineRule="auto"/>
              <w:ind w:left="80"/>
            </w:pPr>
            <w:r>
              <w:rPr>
                <w:w w:val="90"/>
              </w:rPr>
              <w:t xml:space="preserve">w przypadku stosowania mat należy trwale </w:t>
            </w:r>
            <w:proofErr w:type="spellStart"/>
            <w:r>
              <w:rPr>
                <w:w w:val="90"/>
              </w:rPr>
              <w:t>przymo</w:t>
            </w:r>
            <w:proofErr w:type="spellEnd"/>
            <w:r>
              <w:rPr>
                <w:w w:val="90"/>
              </w:rPr>
              <w:t xml:space="preserve">- </w:t>
            </w:r>
            <w:proofErr w:type="spellStart"/>
            <w:r>
              <w:t>cować</w:t>
            </w:r>
            <w:proofErr w:type="spellEnd"/>
            <w:r>
              <w:rPr>
                <w:spacing w:val="-6"/>
              </w:rPr>
              <w:t xml:space="preserve"> </w:t>
            </w:r>
            <w:r>
              <w:t>je</w:t>
            </w:r>
            <w:r>
              <w:rPr>
                <w:spacing w:val="-6"/>
              </w:rPr>
              <w:t xml:space="preserve"> </w:t>
            </w:r>
            <w:r>
              <w:t>do</w:t>
            </w:r>
            <w:r>
              <w:rPr>
                <w:spacing w:val="-6"/>
              </w:rPr>
              <w:t xml:space="preserve"> </w:t>
            </w:r>
            <w:r>
              <w:t>podłogi,</w:t>
            </w:r>
          </w:p>
        </w:tc>
        <w:tc>
          <w:tcPr>
            <w:tcW w:w="1531" w:type="dxa"/>
          </w:tcPr>
          <w:p w14:paraId="62DD696B" w14:textId="77777777" w:rsidR="004766AD" w:rsidRDefault="004766AD">
            <w:pPr>
              <w:pStyle w:val="TableParagraph"/>
              <w:rPr>
                <w:rFonts w:ascii="Times New Roman"/>
              </w:rPr>
            </w:pPr>
          </w:p>
        </w:tc>
        <w:tc>
          <w:tcPr>
            <w:tcW w:w="1531" w:type="dxa"/>
          </w:tcPr>
          <w:p w14:paraId="63220742"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2B7D6391"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bl>
    <w:p w14:paraId="2B15B0F1" w14:textId="77777777" w:rsidR="004766AD" w:rsidRDefault="004766AD">
      <w:pPr>
        <w:jc w:val="center"/>
        <w:sectPr w:rsidR="004766AD">
          <w:pgSz w:w="11910" w:h="16840"/>
          <w:pgMar w:top="1840" w:right="600" w:bottom="640" w:left="0" w:header="771" w:footer="446" w:gutter="0"/>
          <w:cols w:space="708"/>
        </w:sectPr>
      </w:pPr>
    </w:p>
    <w:p w14:paraId="7A31C811" w14:textId="77777777" w:rsidR="004766AD" w:rsidRDefault="00000000">
      <w:pPr>
        <w:pStyle w:val="Tekstpodstawowy"/>
        <w:spacing w:before="5"/>
        <w:rPr>
          <w:b/>
          <w:sz w:val="12"/>
        </w:rPr>
      </w:pPr>
      <w:r>
        <w:lastRenderedPageBreak/>
        <w:pict w14:anchorId="376BF9B9">
          <v:shape id="docshape674" o:spid="_x0000_s2089" style="position:absolute;margin-left:48.7pt;margin-top:198.55pt;width:280.65pt;height:20pt;z-index:-27489792;mso-position-horizontal-relative:page;mso-position-vertical-relative:page" coordorigin="974,3971" coordsize="5613,400" path="m6586,3971r-4875,l974,3971r,400l1711,4371r4875,l6586,3971xe" fillcolor="#2f5395" stroked="f">
            <v:path arrowok="t"/>
            <w10:wrap anchorx="page" anchory="page"/>
          </v:shape>
        </w:pict>
      </w: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2D47D1DC" w14:textId="77777777">
        <w:trPr>
          <w:trHeight w:val="784"/>
        </w:trPr>
        <w:tc>
          <w:tcPr>
            <w:tcW w:w="737" w:type="dxa"/>
          </w:tcPr>
          <w:p w14:paraId="62D52F0E" w14:textId="77777777" w:rsidR="004766AD" w:rsidRDefault="004766AD">
            <w:pPr>
              <w:pStyle w:val="TableParagraph"/>
              <w:spacing w:before="3"/>
              <w:rPr>
                <w:b/>
                <w:sz w:val="23"/>
              </w:rPr>
            </w:pPr>
          </w:p>
          <w:p w14:paraId="277B2818" w14:textId="77777777" w:rsidR="004766AD" w:rsidRDefault="00000000">
            <w:pPr>
              <w:pStyle w:val="TableParagraph"/>
              <w:spacing w:before="1"/>
              <w:ind w:right="125"/>
              <w:jc w:val="right"/>
            </w:pPr>
            <w:r>
              <w:rPr>
                <w:spacing w:val="-2"/>
              </w:rPr>
              <w:t>A.3.3</w:t>
            </w:r>
          </w:p>
        </w:tc>
        <w:tc>
          <w:tcPr>
            <w:tcW w:w="4876" w:type="dxa"/>
          </w:tcPr>
          <w:p w14:paraId="3ABDEBCC" w14:textId="77777777" w:rsidR="004766AD" w:rsidRDefault="00000000">
            <w:pPr>
              <w:pStyle w:val="TableParagraph"/>
              <w:spacing w:before="48" w:line="223" w:lineRule="auto"/>
              <w:ind w:left="80"/>
            </w:pPr>
            <w:r>
              <w:rPr>
                <w:w w:val="90"/>
              </w:rPr>
              <w:t xml:space="preserve">wielkość oczek wycieraczki powinna zabezpieczać przed utknięciem koła wózka lub laski osoby </w:t>
            </w:r>
            <w:proofErr w:type="spellStart"/>
            <w:r>
              <w:rPr>
                <w:w w:val="90"/>
              </w:rPr>
              <w:t>niewi</w:t>
            </w:r>
            <w:proofErr w:type="spellEnd"/>
            <w:r>
              <w:rPr>
                <w:w w:val="90"/>
              </w:rPr>
              <w:t xml:space="preserve">- </w:t>
            </w:r>
            <w:proofErr w:type="spellStart"/>
            <w:r>
              <w:t>domej</w:t>
            </w:r>
            <w:proofErr w:type="spellEnd"/>
            <w:r>
              <w:t>,</w:t>
            </w:r>
            <w:r>
              <w:rPr>
                <w:spacing w:val="-16"/>
              </w:rPr>
              <w:t xml:space="preserve"> </w:t>
            </w:r>
            <w:r>
              <w:t>oraz</w:t>
            </w:r>
            <w:r>
              <w:rPr>
                <w:spacing w:val="-15"/>
              </w:rPr>
              <w:t xml:space="preserve"> </w:t>
            </w:r>
            <w:r>
              <w:t>mieć</w:t>
            </w:r>
            <w:r>
              <w:rPr>
                <w:spacing w:val="-15"/>
              </w:rPr>
              <w:t xml:space="preserve"> </w:t>
            </w:r>
            <w:r>
              <w:t>wymiar</w:t>
            </w:r>
            <w:r>
              <w:rPr>
                <w:spacing w:val="-16"/>
              </w:rPr>
              <w:t xml:space="preserve"> </w:t>
            </w:r>
            <w:r>
              <w:t>≤</w:t>
            </w:r>
            <w:r>
              <w:rPr>
                <w:spacing w:val="-15"/>
              </w:rPr>
              <w:t xml:space="preserve"> </w:t>
            </w:r>
            <w:r>
              <w:t>2</w:t>
            </w:r>
            <w:r>
              <w:rPr>
                <w:spacing w:val="-15"/>
              </w:rPr>
              <w:t xml:space="preserve"> </w:t>
            </w:r>
            <w:r>
              <w:t>cm,</w:t>
            </w:r>
          </w:p>
        </w:tc>
        <w:tc>
          <w:tcPr>
            <w:tcW w:w="1531" w:type="dxa"/>
          </w:tcPr>
          <w:p w14:paraId="230BCB1A" w14:textId="77777777" w:rsidR="004766AD" w:rsidRDefault="004766AD">
            <w:pPr>
              <w:pStyle w:val="TableParagraph"/>
              <w:rPr>
                <w:rFonts w:ascii="Times New Roman"/>
              </w:rPr>
            </w:pPr>
          </w:p>
        </w:tc>
        <w:tc>
          <w:tcPr>
            <w:tcW w:w="1531" w:type="dxa"/>
          </w:tcPr>
          <w:p w14:paraId="167B5DB2" w14:textId="77777777" w:rsidR="004766AD" w:rsidRDefault="004766AD">
            <w:pPr>
              <w:pStyle w:val="TableParagraph"/>
              <w:spacing w:before="3"/>
              <w:rPr>
                <w:b/>
                <w:sz w:val="23"/>
              </w:rPr>
            </w:pPr>
          </w:p>
          <w:p w14:paraId="15C62073"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CD7AAC0" w14:textId="77777777" w:rsidR="004766AD" w:rsidRDefault="004766AD">
            <w:pPr>
              <w:pStyle w:val="TableParagraph"/>
              <w:spacing w:before="3"/>
              <w:rPr>
                <w:b/>
                <w:sz w:val="23"/>
              </w:rPr>
            </w:pPr>
          </w:p>
          <w:p w14:paraId="28BE72D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9659B27" w14:textId="77777777">
        <w:trPr>
          <w:trHeight w:val="784"/>
        </w:trPr>
        <w:tc>
          <w:tcPr>
            <w:tcW w:w="737" w:type="dxa"/>
          </w:tcPr>
          <w:p w14:paraId="374AAA28" w14:textId="77777777" w:rsidR="004766AD" w:rsidRDefault="004766AD">
            <w:pPr>
              <w:pStyle w:val="TableParagraph"/>
              <w:spacing w:before="3"/>
              <w:rPr>
                <w:b/>
                <w:sz w:val="23"/>
              </w:rPr>
            </w:pPr>
          </w:p>
          <w:p w14:paraId="466E9414" w14:textId="77777777" w:rsidR="004766AD" w:rsidRDefault="00000000">
            <w:pPr>
              <w:pStyle w:val="TableParagraph"/>
              <w:spacing w:before="1"/>
              <w:ind w:right="125"/>
              <w:jc w:val="right"/>
            </w:pPr>
            <w:r>
              <w:rPr>
                <w:spacing w:val="-2"/>
              </w:rPr>
              <w:t>A.3.4</w:t>
            </w:r>
          </w:p>
        </w:tc>
        <w:tc>
          <w:tcPr>
            <w:tcW w:w="4876" w:type="dxa"/>
          </w:tcPr>
          <w:p w14:paraId="1B338B0D" w14:textId="77777777" w:rsidR="004766AD" w:rsidRDefault="00000000">
            <w:pPr>
              <w:pStyle w:val="TableParagraph"/>
              <w:spacing w:before="48" w:line="223" w:lineRule="auto"/>
              <w:ind w:left="80"/>
            </w:pPr>
            <w:r>
              <w:rPr>
                <w:w w:val="90"/>
              </w:rPr>
              <w:t xml:space="preserve">wielkość oczek wycieraczki powinna zabezpieczać przed utknięciem koła wózka lub laski osoby </w:t>
            </w:r>
            <w:proofErr w:type="spellStart"/>
            <w:r>
              <w:rPr>
                <w:w w:val="90"/>
              </w:rPr>
              <w:t>niewi</w:t>
            </w:r>
            <w:proofErr w:type="spellEnd"/>
            <w:r>
              <w:rPr>
                <w:w w:val="90"/>
              </w:rPr>
              <w:t xml:space="preserve">- </w:t>
            </w:r>
            <w:proofErr w:type="spellStart"/>
            <w:r>
              <w:t>domej</w:t>
            </w:r>
            <w:proofErr w:type="spellEnd"/>
            <w:r>
              <w:t>,</w:t>
            </w:r>
            <w:r>
              <w:rPr>
                <w:spacing w:val="-16"/>
              </w:rPr>
              <w:t xml:space="preserve"> </w:t>
            </w:r>
            <w:r>
              <w:t>oraz</w:t>
            </w:r>
            <w:r>
              <w:rPr>
                <w:spacing w:val="-15"/>
              </w:rPr>
              <w:t xml:space="preserve"> </w:t>
            </w:r>
            <w:r>
              <w:t>mieć</w:t>
            </w:r>
            <w:r>
              <w:rPr>
                <w:spacing w:val="-15"/>
              </w:rPr>
              <w:t xml:space="preserve"> </w:t>
            </w:r>
            <w:r>
              <w:t>wymiar</w:t>
            </w:r>
            <w:r>
              <w:rPr>
                <w:spacing w:val="-16"/>
              </w:rPr>
              <w:t xml:space="preserve"> </w:t>
            </w:r>
            <w:r>
              <w:t>≤</w:t>
            </w:r>
            <w:r>
              <w:rPr>
                <w:spacing w:val="-15"/>
              </w:rPr>
              <w:t xml:space="preserve"> </w:t>
            </w:r>
            <w:r>
              <w:t>1</w:t>
            </w:r>
            <w:r>
              <w:rPr>
                <w:spacing w:val="-15"/>
              </w:rPr>
              <w:t xml:space="preserve"> </w:t>
            </w:r>
            <w:r>
              <w:t>cm.</w:t>
            </w:r>
          </w:p>
        </w:tc>
        <w:tc>
          <w:tcPr>
            <w:tcW w:w="1531" w:type="dxa"/>
            <w:shd w:val="clear" w:color="auto" w:fill="D9E0F1"/>
          </w:tcPr>
          <w:p w14:paraId="236A25A6" w14:textId="77777777" w:rsidR="004766AD" w:rsidRDefault="004766AD">
            <w:pPr>
              <w:pStyle w:val="TableParagraph"/>
              <w:spacing w:before="3"/>
              <w:rPr>
                <w:b/>
                <w:sz w:val="23"/>
              </w:rPr>
            </w:pPr>
          </w:p>
          <w:p w14:paraId="3A33266D" w14:textId="77777777" w:rsidR="004766AD" w:rsidRDefault="00000000">
            <w:pPr>
              <w:pStyle w:val="TableParagraph"/>
              <w:spacing w:before="1"/>
              <w:ind w:left="249"/>
            </w:pPr>
            <w:r>
              <w:rPr>
                <w:w w:val="90"/>
              </w:rPr>
              <w:t>Nie</w:t>
            </w:r>
            <w:r>
              <w:rPr>
                <w:spacing w:val="-3"/>
                <w:w w:val="90"/>
              </w:rPr>
              <w:t xml:space="preserve"> </w:t>
            </w:r>
            <w:r>
              <w:rPr>
                <w:spacing w:val="-2"/>
              </w:rPr>
              <w:t>dotyczy</w:t>
            </w:r>
          </w:p>
        </w:tc>
        <w:tc>
          <w:tcPr>
            <w:tcW w:w="1531" w:type="dxa"/>
          </w:tcPr>
          <w:p w14:paraId="5755E442" w14:textId="77777777" w:rsidR="004766AD" w:rsidRDefault="004766AD">
            <w:pPr>
              <w:pStyle w:val="TableParagraph"/>
              <w:spacing w:before="3"/>
              <w:rPr>
                <w:b/>
                <w:sz w:val="23"/>
              </w:rPr>
            </w:pPr>
          </w:p>
          <w:p w14:paraId="1522AED1"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E993E8C" w14:textId="77777777" w:rsidR="004766AD" w:rsidRDefault="004766AD">
            <w:pPr>
              <w:pStyle w:val="TableParagraph"/>
              <w:spacing w:before="3"/>
              <w:rPr>
                <w:b/>
                <w:sz w:val="23"/>
              </w:rPr>
            </w:pPr>
          </w:p>
          <w:p w14:paraId="08016AA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09FE0522" w14:textId="77777777" w:rsidR="004766AD" w:rsidRDefault="004766AD">
      <w:pPr>
        <w:pStyle w:val="Tekstpodstawowy"/>
        <w:rPr>
          <w:b/>
          <w:sz w:val="20"/>
        </w:rPr>
      </w:pPr>
    </w:p>
    <w:p w14:paraId="71179448" w14:textId="77777777" w:rsidR="004766AD" w:rsidRDefault="004766AD">
      <w:pPr>
        <w:pStyle w:val="Tekstpodstawowy"/>
        <w:spacing w:before="4"/>
        <w:rPr>
          <w:b/>
          <w:sz w:val="13"/>
        </w:rPr>
      </w:pP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2F8D8D18" w14:textId="77777777">
        <w:trPr>
          <w:trHeight w:val="990"/>
        </w:trPr>
        <w:tc>
          <w:tcPr>
            <w:tcW w:w="5613" w:type="dxa"/>
            <w:gridSpan w:val="2"/>
            <w:tcBorders>
              <w:top w:val="nil"/>
              <w:left w:val="nil"/>
            </w:tcBorders>
          </w:tcPr>
          <w:p w14:paraId="30A0916F" w14:textId="77777777" w:rsidR="004766AD" w:rsidRDefault="00000000">
            <w:pPr>
              <w:pStyle w:val="TableParagraph"/>
              <w:tabs>
                <w:tab w:val="left" w:pos="821"/>
              </w:tabs>
              <w:spacing w:before="37"/>
              <w:ind w:left="313"/>
              <w:rPr>
                <w:b/>
                <w:sz w:val="28"/>
              </w:rPr>
            </w:pPr>
            <w:r>
              <w:rPr>
                <w:color w:val="FFFFFF"/>
                <w:spacing w:val="-10"/>
                <w:w w:val="90"/>
                <w:position w:val="2"/>
              </w:rPr>
              <w:t>B</w:t>
            </w:r>
            <w:r>
              <w:rPr>
                <w:color w:val="FFFFFF"/>
                <w:position w:val="2"/>
              </w:rPr>
              <w:tab/>
            </w:r>
            <w:r>
              <w:rPr>
                <w:b/>
                <w:color w:val="FFFFFF"/>
                <w:spacing w:val="-2"/>
                <w:w w:val="90"/>
                <w:sz w:val="28"/>
              </w:rPr>
              <w:t>WIATROŁAP</w:t>
            </w:r>
          </w:p>
        </w:tc>
        <w:tc>
          <w:tcPr>
            <w:tcW w:w="1531" w:type="dxa"/>
          </w:tcPr>
          <w:p w14:paraId="1AF80BCB" w14:textId="77777777" w:rsidR="004766AD" w:rsidRDefault="004766AD">
            <w:pPr>
              <w:pStyle w:val="TableParagraph"/>
              <w:rPr>
                <w:b/>
              </w:rPr>
            </w:pPr>
          </w:p>
          <w:p w14:paraId="38E934A0" w14:textId="77777777" w:rsidR="004766AD" w:rsidRDefault="004766AD">
            <w:pPr>
              <w:pStyle w:val="TableParagraph"/>
              <w:spacing w:before="7"/>
              <w:rPr>
                <w:b/>
                <w:sz w:val="27"/>
              </w:rPr>
            </w:pPr>
          </w:p>
          <w:p w14:paraId="6594BBB5" w14:textId="77777777" w:rsidR="004766AD" w:rsidRDefault="00000000">
            <w:pPr>
              <w:pStyle w:val="TableParagraph"/>
              <w:ind w:left="9"/>
              <w:jc w:val="center"/>
            </w:pPr>
            <w:r>
              <w:rPr>
                <w:spacing w:val="-2"/>
              </w:rPr>
              <w:t>minimalny</w:t>
            </w:r>
          </w:p>
        </w:tc>
        <w:tc>
          <w:tcPr>
            <w:tcW w:w="1531" w:type="dxa"/>
          </w:tcPr>
          <w:p w14:paraId="15F209F0" w14:textId="77777777" w:rsidR="004766AD" w:rsidRDefault="004766AD">
            <w:pPr>
              <w:pStyle w:val="TableParagraph"/>
              <w:rPr>
                <w:b/>
              </w:rPr>
            </w:pPr>
          </w:p>
          <w:p w14:paraId="01740758" w14:textId="77777777" w:rsidR="004766AD" w:rsidRDefault="004766AD">
            <w:pPr>
              <w:pStyle w:val="TableParagraph"/>
              <w:spacing w:before="7"/>
              <w:rPr>
                <w:b/>
                <w:sz w:val="27"/>
              </w:rPr>
            </w:pPr>
          </w:p>
          <w:p w14:paraId="5B4A7590" w14:textId="77777777" w:rsidR="004766AD" w:rsidRDefault="00000000">
            <w:pPr>
              <w:pStyle w:val="TableParagraph"/>
              <w:ind w:left="8"/>
              <w:jc w:val="center"/>
            </w:pPr>
            <w:r>
              <w:rPr>
                <w:spacing w:val="-2"/>
              </w:rPr>
              <w:t>średni</w:t>
            </w:r>
          </w:p>
        </w:tc>
        <w:tc>
          <w:tcPr>
            <w:tcW w:w="1531" w:type="dxa"/>
          </w:tcPr>
          <w:p w14:paraId="528CF0CD" w14:textId="77777777" w:rsidR="004766AD" w:rsidRDefault="004766AD">
            <w:pPr>
              <w:pStyle w:val="TableParagraph"/>
              <w:rPr>
                <w:b/>
              </w:rPr>
            </w:pPr>
          </w:p>
          <w:p w14:paraId="03FEC576" w14:textId="77777777" w:rsidR="004766AD" w:rsidRDefault="004766AD">
            <w:pPr>
              <w:pStyle w:val="TableParagraph"/>
              <w:spacing w:before="7"/>
              <w:rPr>
                <w:b/>
                <w:sz w:val="27"/>
              </w:rPr>
            </w:pPr>
          </w:p>
          <w:p w14:paraId="5FEA034D" w14:textId="77777777" w:rsidR="004766AD" w:rsidRDefault="00000000">
            <w:pPr>
              <w:pStyle w:val="TableParagraph"/>
              <w:ind w:left="8"/>
              <w:jc w:val="center"/>
            </w:pPr>
            <w:r>
              <w:rPr>
                <w:spacing w:val="-2"/>
              </w:rPr>
              <w:t>zaawansowany</w:t>
            </w:r>
          </w:p>
        </w:tc>
      </w:tr>
      <w:tr w:rsidR="004766AD" w14:paraId="22442C66" w14:textId="77777777">
        <w:trPr>
          <w:trHeight w:val="630"/>
        </w:trPr>
        <w:tc>
          <w:tcPr>
            <w:tcW w:w="737" w:type="dxa"/>
          </w:tcPr>
          <w:p w14:paraId="646AAFAD" w14:textId="77777777" w:rsidR="004766AD" w:rsidRDefault="00000000">
            <w:pPr>
              <w:pStyle w:val="TableParagraph"/>
              <w:spacing w:before="191"/>
              <w:ind w:left="29" w:right="19"/>
              <w:jc w:val="center"/>
            </w:pPr>
            <w:r>
              <w:rPr>
                <w:spacing w:val="-2"/>
              </w:rPr>
              <w:t>B.1.1</w:t>
            </w:r>
          </w:p>
        </w:tc>
        <w:tc>
          <w:tcPr>
            <w:tcW w:w="4876" w:type="dxa"/>
          </w:tcPr>
          <w:p w14:paraId="6BE27781" w14:textId="77777777" w:rsidR="004766AD" w:rsidRDefault="00000000">
            <w:pPr>
              <w:pStyle w:val="TableParagraph"/>
              <w:spacing w:before="88" w:line="223" w:lineRule="auto"/>
              <w:ind w:left="80" w:right="127"/>
            </w:pPr>
            <w:r>
              <w:rPr>
                <w:w w:val="90"/>
              </w:rPr>
              <w:t xml:space="preserve">drzwi zastosowane w przestrzeni wiatrołapu spełnia- </w:t>
            </w:r>
            <w:r>
              <w:rPr>
                <w:spacing w:val="-4"/>
              </w:rPr>
              <w:t>ją</w:t>
            </w:r>
            <w:r>
              <w:rPr>
                <w:spacing w:val="-10"/>
              </w:rPr>
              <w:t xml:space="preserve"> </w:t>
            </w:r>
            <w:r>
              <w:rPr>
                <w:spacing w:val="-4"/>
              </w:rPr>
              <w:t>warunki</w:t>
            </w:r>
            <w:r>
              <w:rPr>
                <w:spacing w:val="-10"/>
              </w:rPr>
              <w:t xml:space="preserve"> </w:t>
            </w:r>
            <w:r>
              <w:rPr>
                <w:spacing w:val="-4"/>
              </w:rPr>
              <w:t>opisane</w:t>
            </w:r>
            <w:r>
              <w:rPr>
                <w:spacing w:val="-10"/>
              </w:rPr>
              <w:t xml:space="preserve"> </w:t>
            </w:r>
            <w:r>
              <w:rPr>
                <w:spacing w:val="-4"/>
              </w:rPr>
              <w:t>dla</w:t>
            </w:r>
            <w:r>
              <w:rPr>
                <w:spacing w:val="-10"/>
              </w:rPr>
              <w:t xml:space="preserve"> </w:t>
            </w:r>
            <w:r>
              <w:rPr>
                <w:spacing w:val="-4"/>
              </w:rPr>
              <w:t>drzwi</w:t>
            </w:r>
            <w:r>
              <w:rPr>
                <w:spacing w:val="-10"/>
              </w:rPr>
              <w:t xml:space="preserve"> </w:t>
            </w:r>
            <w:r>
              <w:rPr>
                <w:spacing w:val="-4"/>
              </w:rPr>
              <w:t>wejściowych,</w:t>
            </w:r>
          </w:p>
        </w:tc>
        <w:tc>
          <w:tcPr>
            <w:tcW w:w="1531" w:type="dxa"/>
          </w:tcPr>
          <w:p w14:paraId="6A0F9323" w14:textId="77777777" w:rsidR="004766AD" w:rsidRDefault="004766AD">
            <w:pPr>
              <w:pStyle w:val="TableParagraph"/>
              <w:rPr>
                <w:rFonts w:ascii="Times New Roman"/>
              </w:rPr>
            </w:pPr>
          </w:p>
        </w:tc>
        <w:tc>
          <w:tcPr>
            <w:tcW w:w="1531" w:type="dxa"/>
          </w:tcPr>
          <w:p w14:paraId="728C888B"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145F2CBE"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701A04C6" w14:textId="77777777">
        <w:trPr>
          <w:trHeight w:val="549"/>
        </w:trPr>
        <w:tc>
          <w:tcPr>
            <w:tcW w:w="737" w:type="dxa"/>
          </w:tcPr>
          <w:p w14:paraId="2C680173" w14:textId="77777777" w:rsidR="004766AD" w:rsidRDefault="00000000">
            <w:pPr>
              <w:pStyle w:val="TableParagraph"/>
              <w:spacing w:before="151"/>
              <w:ind w:left="29" w:right="19"/>
              <w:jc w:val="center"/>
            </w:pPr>
            <w:r>
              <w:rPr>
                <w:spacing w:val="-2"/>
              </w:rPr>
              <w:t>B.1.2</w:t>
            </w:r>
          </w:p>
        </w:tc>
        <w:tc>
          <w:tcPr>
            <w:tcW w:w="4876" w:type="dxa"/>
          </w:tcPr>
          <w:p w14:paraId="2D0C5BB1" w14:textId="77777777" w:rsidR="004766AD" w:rsidRDefault="00000000">
            <w:pPr>
              <w:pStyle w:val="TableParagraph"/>
              <w:spacing w:before="48" w:line="223" w:lineRule="auto"/>
              <w:ind w:left="80"/>
            </w:pPr>
            <w:r>
              <w:rPr>
                <w:w w:val="90"/>
              </w:rPr>
              <w:t xml:space="preserve">zaleca się projektowanie wejść z możliwie dużymi </w:t>
            </w:r>
            <w:r>
              <w:rPr>
                <w:spacing w:val="-2"/>
              </w:rPr>
              <w:t>wiatrołapami,</w:t>
            </w:r>
          </w:p>
        </w:tc>
        <w:tc>
          <w:tcPr>
            <w:tcW w:w="1531" w:type="dxa"/>
          </w:tcPr>
          <w:p w14:paraId="4E2650A5" w14:textId="77777777" w:rsidR="004766AD" w:rsidRDefault="004766AD">
            <w:pPr>
              <w:pStyle w:val="TableParagraph"/>
              <w:rPr>
                <w:rFonts w:ascii="Times New Roman"/>
              </w:rPr>
            </w:pPr>
          </w:p>
        </w:tc>
        <w:tc>
          <w:tcPr>
            <w:tcW w:w="1531" w:type="dxa"/>
          </w:tcPr>
          <w:p w14:paraId="2EF09E63"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5FF90AA3"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0CECF86B" w14:textId="77777777">
        <w:trPr>
          <w:trHeight w:val="784"/>
        </w:trPr>
        <w:tc>
          <w:tcPr>
            <w:tcW w:w="737" w:type="dxa"/>
          </w:tcPr>
          <w:p w14:paraId="31361FE9" w14:textId="77777777" w:rsidR="004766AD" w:rsidRDefault="004766AD">
            <w:pPr>
              <w:pStyle w:val="TableParagraph"/>
              <w:spacing w:before="3"/>
              <w:rPr>
                <w:b/>
                <w:sz w:val="23"/>
              </w:rPr>
            </w:pPr>
          </w:p>
          <w:p w14:paraId="0472EA6A" w14:textId="77777777" w:rsidR="004766AD" w:rsidRDefault="00000000">
            <w:pPr>
              <w:pStyle w:val="TableParagraph"/>
              <w:spacing w:before="1"/>
              <w:ind w:left="29" w:right="19"/>
              <w:jc w:val="center"/>
            </w:pPr>
            <w:r>
              <w:rPr>
                <w:spacing w:val="-2"/>
              </w:rPr>
              <w:t>B.1.3</w:t>
            </w:r>
          </w:p>
        </w:tc>
        <w:tc>
          <w:tcPr>
            <w:tcW w:w="4876" w:type="dxa"/>
          </w:tcPr>
          <w:p w14:paraId="4797A3E6" w14:textId="77777777" w:rsidR="004766AD" w:rsidRDefault="00000000">
            <w:pPr>
              <w:pStyle w:val="TableParagraph"/>
              <w:spacing w:before="48" w:line="223" w:lineRule="auto"/>
              <w:ind w:left="80"/>
            </w:pPr>
            <w:r>
              <w:rPr>
                <w:spacing w:val="-6"/>
              </w:rPr>
              <w:t>zalecana</w:t>
            </w:r>
            <w:r>
              <w:rPr>
                <w:spacing w:val="-14"/>
              </w:rPr>
              <w:t xml:space="preserve"> </w:t>
            </w:r>
            <w:r>
              <w:rPr>
                <w:spacing w:val="-6"/>
              </w:rPr>
              <w:t>przestrzeń</w:t>
            </w:r>
            <w:r>
              <w:rPr>
                <w:spacing w:val="-12"/>
              </w:rPr>
              <w:t xml:space="preserve"> </w:t>
            </w:r>
            <w:r>
              <w:rPr>
                <w:spacing w:val="-6"/>
              </w:rPr>
              <w:t>manewrowa</w:t>
            </w:r>
            <w:r>
              <w:rPr>
                <w:spacing w:val="-12"/>
              </w:rPr>
              <w:t xml:space="preserve"> </w:t>
            </w:r>
            <w:r>
              <w:rPr>
                <w:spacing w:val="-6"/>
              </w:rPr>
              <w:t>w</w:t>
            </w:r>
            <w:r>
              <w:rPr>
                <w:spacing w:val="-12"/>
              </w:rPr>
              <w:t xml:space="preserve"> </w:t>
            </w:r>
            <w:r>
              <w:rPr>
                <w:spacing w:val="-6"/>
              </w:rPr>
              <w:t>wiatrołapie:</w:t>
            </w:r>
            <w:r>
              <w:rPr>
                <w:spacing w:val="-12"/>
              </w:rPr>
              <w:t xml:space="preserve"> </w:t>
            </w:r>
            <w:r>
              <w:rPr>
                <w:spacing w:val="-6"/>
              </w:rPr>
              <w:t xml:space="preserve">mi- </w:t>
            </w:r>
            <w:proofErr w:type="spellStart"/>
            <w:r>
              <w:rPr>
                <w:w w:val="90"/>
              </w:rPr>
              <w:t>nimum</w:t>
            </w:r>
            <w:proofErr w:type="spellEnd"/>
            <w:r>
              <w:rPr>
                <w:w w:val="90"/>
              </w:rPr>
              <w:t xml:space="preserve"> 150x150 cm, poza polem otwierania skrzydła </w:t>
            </w:r>
            <w:r>
              <w:rPr>
                <w:spacing w:val="-2"/>
              </w:rPr>
              <w:t>drzwi,</w:t>
            </w:r>
          </w:p>
        </w:tc>
        <w:tc>
          <w:tcPr>
            <w:tcW w:w="1531" w:type="dxa"/>
          </w:tcPr>
          <w:p w14:paraId="1F777BA9" w14:textId="77777777" w:rsidR="004766AD" w:rsidRDefault="004766AD">
            <w:pPr>
              <w:pStyle w:val="TableParagraph"/>
              <w:rPr>
                <w:rFonts w:ascii="Times New Roman"/>
              </w:rPr>
            </w:pPr>
          </w:p>
        </w:tc>
        <w:tc>
          <w:tcPr>
            <w:tcW w:w="1531" w:type="dxa"/>
          </w:tcPr>
          <w:p w14:paraId="45CFB259" w14:textId="77777777" w:rsidR="004766AD" w:rsidRDefault="004766AD">
            <w:pPr>
              <w:pStyle w:val="TableParagraph"/>
              <w:spacing w:before="3"/>
              <w:rPr>
                <w:b/>
                <w:sz w:val="23"/>
              </w:rPr>
            </w:pPr>
          </w:p>
          <w:p w14:paraId="4BF9E3C3"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CA38B1A" w14:textId="77777777" w:rsidR="004766AD" w:rsidRDefault="004766AD">
            <w:pPr>
              <w:pStyle w:val="TableParagraph"/>
              <w:spacing w:before="3"/>
              <w:rPr>
                <w:b/>
                <w:sz w:val="23"/>
              </w:rPr>
            </w:pPr>
          </w:p>
          <w:p w14:paraId="391C476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7520CD6" w14:textId="77777777">
        <w:trPr>
          <w:trHeight w:val="784"/>
        </w:trPr>
        <w:tc>
          <w:tcPr>
            <w:tcW w:w="737" w:type="dxa"/>
          </w:tcPr>
          <w:p w14:paraId="7A02CFD9" w14:textId="77777777" w:rsidR="004766AD" w:rsidRDefault="004766AD">
            <w:pPr>
              <w:pStyle w:val="TableParagraph"/>
              <w:spacing w:before="3"/>
              <w:rPr>
                <w:b/>
                <w:sz w:val="23"/>
              </w:rPr>
            </w:pPr>
          </w:p>
          <w:p w14:paraId="58ECB3C3" w14:textId="77777777" w:rsidR="004766AD" w:rsidRDefault="00000000">
            <w:pPr>
              <w:pStyle w:val="TableParagraph"/>
              <w:spacing w:before="1"/>
              <w:ind w:left="29" w:right="19"/>
              <w:jc w:val="center"/>
            </w:pPr>
            <w:r>
              <w:rPr>
                <w:spacing w:val="-2"/>
              </w:rPr>
              <w:t>B.1.4</w:t>
            </w:r>
          </w:p>
        </w:tc>
        <w:tc>
          <w:tcPr>
            <w:tcW w:w="4876" w:type="dxa"/>
          </w:tcPr>
          <w:p w14:paraId="0BB92A77" w14:textId="77777777" w:rsidR="004766AD" w:rsidRDefault="00000000">
            <w:pPr>
              <w:pStyle w:val="TableParagraph"/>
              <w:spacing w:before="48" w:line="223" w:lineRule="auto"/>
              <w:ind w:left="80"/>
            </w:pPr>
            <w:r>
              <w:rPr>
                <w:w w:val="90"/>
              </w:rPr>
              <w:t xml:space="preserve">ściana od strony otwierania drzwi powinna być </w:t>
            </w:r>
            <w:r>
              <w:rPr>
                <w:spacing w:val="-6"/>
              </w:rPr>
              <w:t>oddalona</w:t>
            </w:r>
            <w:r>
              <w:rPr>
                <w:spacing w:val="-7"/>
              </w:rPr>
              <w:t xml:space="preserve"> </w:t>
            </w:r>
            <w:r>
              <w:rPr>
                <w:spacing w:val="-6"/>
              </w:rPr>
              <w:t>o</w:t>
            </w:r>
            <w:r>
              <w:rPr>
                <w:spacing w:val="-7"/>
              </w:rPr>
              <w:t xml:space="preserve"> </w:t>
            </w:r>
            <w:r>
              <w:rPr>
                <w:spacing w:val="-6"/>
              </w:rPr>
              <w:t>60</w:t>
            </w:r>
            <w:r>
              <w:rPr>
                <w:spacing w:val="-7"/>
              </w:rPr>
              <w:t xml:space="preserve"> </w:t>
            </w:r>
            <w:r>
              <w:rPr>
                <w:spacing w:val="-6"/>
              </w:rPr>
              <w:t>cm,</w:t>
            </w:r>
            <w:r>
              <w:rPr>
                <w:spacing w:val="-7"/>
              </w:rPr>
              <w:t xml:space="preserve"> </w:t>
            </w:r>
            <w:r>
              <w:rPr>
                <w:spacing w:val="-6"/>
              </w:rPr>
              <w:t>aby</w:t>
            </w:r>
            <w:r>
              <w:rPr>
                <w:spacing w:val="-7"/>
              </w:rPr>
              <w:t xml:space="preserve"> </w:t>
            </w:r>
            <w:r>
              <w:rPr>
                <w:spacing w:val="-6"/>
              </w:rPr>
              <w:t>zapewnić</w:t>
            </w:r>
            <w:r>
              <w:rPr>
                <w:spacing w:val="-7"/>
              </w:rPr>
              <w:t xml:space="preserve"> </w:t>
            </w:r>
            <w:r>
              <w:rPr>
                <w:spacing w:val="-6"/>
              </w:rPr>
              <w:t xml:space="preserve">możliwość </w:t>
            </w:r>
            <w:r>
              <w:rPr>
                <w:spacing w:val="-4"/>
              </w:rPr>
              <w:t>podjazdu</w:t>
            </w:r>
            <w:r>
              <w:rPr>
                <w:spacing w:val="-6"/>
              </w:rPr>
              <w:t xml:space="preserve"> </w:t>
            </w:r>
            <w:r>
              <w:rPr>
                <w:spacing w:val="-4"/>
              </w:rPr>
              <w:t>wózkiem</w:t>
            </w:r>
            <w:r>
              <w:rPr>
                <w:spacing w:val="-6"/>
              </w:rPr>
              <w:t xml:space="preserve"> </w:t>
            </w:r>
            <w:r>
              <w:rPr>
                <w:spacing w:val="-4"/>
              </w:rPr>
              <w:t>od</w:t>
            </w:r>
            <w:r>
              <w:rPr>
                <w:spacing w:val="-6"/>
              </w:rPr>
              <w:t xml:space="preserve"> </w:t>
            </w:r>
            <w:r>
              <w:rPr>
                <w:spacing w:val="-4"/>
              </w:rPr>
              <w:t>strony</w:t>
            </w:r>
            <w:r>
              <w:rPr>
                <w:spacing w:val="-6"/>
              </w:rPr>
              <w:t xml:space="preserve"> </w:t>
            </w:r>
            <w:r>
              <w:rPr>
                <w:spacing w:val="-4"/>
              </w:rPr>
              <w:t>otwarcia</w:t>
            </w:r>
            <w:r>
              <w:rPr>
                <w:spacing w:val="-6"/>
              </w:rPr>
              <w:t xml:space="preserve"> </w:t>
            </w:r>
            <w:r>
              <w:rPr>
                <w:spacing w:val="-4"/>
              </w:rPr>
              <w:t>drzwi,</w:t>
            </w:r>
          </w:p>
        </w:tc>
        <w:tc>
          <w:tcPr>
            <w:tcW w:w="1531" w:type="dxa"/>
          </w:tcPr>
          <w:p w14:paraId="599EDCEA" w14:textId="77777777" w:rsidR="004766AD" w:rsidRDefault="004766AD">
            <w:pPr>
              <w:pStyle w:val="TableParagraph"/>
              <w:rPr>
                <w:rFonts w:ascii="Times New Roman"/>
              </w:rPr>
            </w:pPr>
          </w:p>
        </w:tc>
        <w:tc>
          <w:tcPr>
            <w:tcW w:w="1531" w:type="dxa"/>
          </w:tcPr>
          <w:p w14:paraId="3E8DD400" w14:textId="77777777" w:rsidR="004766AD" w:rsidRDefault="004766AD">
            <w:pPr>
              <w:pStyle w:val="TableParagraph"/>
              <w:spacing w:before="3"/>
              <w:rPr>
                <w:b/>
                <w:sz w:val="23"/>
              </w:rPr>
            </w:pPr>
          </w:p>
          <w:p w14:paraId="620AD96B"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543BA68" w14:textId="77777777" w:rsidR="004766AD" w:rsidRDefault="004766AD">
            <w:pPr>
              <w:pStyle w:val="TableParagraph"/>
              <w:spacing w:before="3"/>
              <w:rPr>
                <w:b/>
                <w:sz w:val="23"/>
              </w:rPr>
            </w:pPr>
          </w:p>
          <w:p w14:paraId="22530E2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D1FF213" w14:textId="77777777">
        <w:trPr>
          <w:trHeight w:val="784"/>
        </w:trPr>
        <w:tc>
          <w:tcPr>
            <w:tcW w:w="737" w:type="dxa"/>
          </w:tcPr>
          <w:p w14:paraId="51C34974" w14:textId="77777777" w:rsidR="004766AD" w:rsidRDefault="004766AD">
            <w:pPr>
              <w:pStyle w:val="TableParagraph"/>
              <w:spacing w:before="3"/>
              <w:rPr>
                <w:b/>
                <w:sz w:val="23"/>
              </w:rPr>
            </w:pPr>
          </w:p>
          <w:p w14:paraId="4BE5CD91" w14:textId="77777777" w:rsidR="004766AD" w:rsidRDefault="00000000">
            <w:pPr>
              <w:pStyle w:val="TableParagraph"/>
              <w:spacing w:before="1"/>
              <w:ind w:left="29" w:right="19"/>
              <w:jc w:val="center"/>
            </w:pPr>
            <w:r>
              <w:rPr>
                <w:spacing w:val="-2"/>
              </w:rPr>
              <w:t>B.1.5</w:t>
            </w:r>
          </w:p>
        </w:tc>
        <w:tc>
          <w:tcPr>
            <w:tcW w:w="4876" w:type="dxa"/>
          </w:tcPr>
          <w:p w14:paraId="4A0C1921" w14:textId="77777777" w:rsidR="004766AD" w:rsidRDefault="00000000">
            <w:pPr>
              <w:pStyle w:val="TableParagraph"/>
              <w:spacing w:before="48" w:line="223" w:lineRule="auto"/>
              <w:ind w:left="80"/>
            </w:pPr>
            <w:r>
              <w:rPr>
                <w:spacing w:val="-6"/>
              </w:rPr>
              <w:t>zalecana</w:t>
            </w:r>
            <w:r>
              <w:rPr>
                <w:spacing w:val="-14"/>
              </w:rPr>
              <w:t xml:space="preserve"> </w:t>
            </w:r>
            <w:r>
              <w:rPr>
                <w:spacing w:val="-6"/>
              </w:rPr>
              <w:t>przestrzeń</w:t>
            </w:r>
            <w:r>
              <w:rPr>
                <w:spacing w:val="-12"/>
              </w:rPr>
              <w:t xml:space="preserve"> </w:t>
            </w:r>
            <w:r>
              <w:rPr>
                <w:spacing w:val="-6"/>
              </w:rPr>
              <w:t>manewrowa</w:t>
            </w:r>
            <w:r>
              <w:rPr>
                <w:spacing w:val="-12"/>
              </w:rPr>
              <w:t xml:space="preserve"> </w:t>
            </w:r>
            <w:r>
              <w:rPr>
                <w:spacing w:val="-6"/>
              </w:rPr>
              <w:t>w</w:t>
            </w:r>
            <w:r>
              <w:rPr>
                <w:spacing w:val="-12"/>
              </w:rPr>
              <w:t xml:space="preserve"> </w:t>
            </w:r>
            <w:r>
              <w:rPr>
                <w:spacing w:val="-6"/>
              </w:rPr>
              <w:t>wiatrołapie:</w:t>
            </w:r>
            <w:r>
              <w:rPr>
                <w:spacing w:val="-12"/>
              </w:rPr>
              <w:t xml:space="preserve"> </w:t>
            </w:r>
            <w:r>
              <w:rPr>
                <w:spacing w:val="-6"/>
              </w:rPr>
              <w:t xml:space="preserve">mi- </w:t>
            </w:r>
            <w:proofErr w:type="spellStart"/>
            <w:r>
              <w:rPr>
                <w:w w:val="90"/>
              </w:rPr>
              <w:t>nimum</w:t>
            </w:r>
            <w:proofErr w:type="spellEnd"/>
            <w:r>
              <w:rPr>
                <w:w w:val="90"/>
              </w:rPr>
              <w:t xml:space="preserve"> 150x150 cm, poza polem otwierania skrzydła </w:t>
            </w:r>
            <w:r>
              <w:rPr>
                <w:spacing w:val="-2"/>
              </w:rPr>
              <w:t>drzwi,</w:t>
            </w:r>
          </w:p>
        </w:tc>
        <w:tc>
          <w:tcPr>
            <w:tcW w:w="1531" w:type="dxa"/>
          </w:tcPr>
          <w:p w14:paraId="4D2CDE94" w14:textId="77777777" w:rsidR="004766AD" w:rsidRDefault="004766AD">
            <w:pPr>
              <w:pStyle w:val="TableParagraph"/>
              <w:rPr>
                <w:rFonts w:ascii="Times New Roman"/>
              </w:rPr>
            </w:pPr>
          </w:p>
        </w:tc>
        <w:tc>
          <w:tcPr>
            <w:tcW w:w="1531" w:type="dxa"/>
          </w:tcPr>
          <w:p w14:paraId="4D63BA91" w14:textId="77777777" w:rsidR="004766AD" w:rsidRDefault="004766AD">
            <w:pPr>
              <w:pStyle w:val="TableParagraph"/>
              <w:spacing w:before="3"/>
              <w:rPr>
                <w:b/>
                <w:sz w:val="23"/>
              </w:rPr>
            </w:pPr>
          </w:p>
          <w:p w14:paraId="05F92E9C"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37DD9A8" w14:textId="77777777" w:rsidR="004766AD" w:rsidRDefault="004766AD">
            <w:pPr>
              <w:pStyle w:val="TableParagraph"/>
              <w:spacing w:before="3"/>
              <w:rPr>
                <w:b/>
                <w:sz w:val="23"/>
              </w:rPr>
            </w:pPr>
          </w:p>
          <w:p w14:paraId="4E13EAB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B79A6B5" w14:textId="77777777">
        <w:trPr>
          <w:trHeight w:val="784"/>
        </w:trPr>
        <w:tc>
          <w:tcPr>
            <w:tcW w:w="737" w:type="dxa"/>
          </w:tcPr>
          <w:p w14:paraId="7D96B850" w14:textId="77777777" w:rsidR="004766AD" w:rsidRDefault="004766AD">
            <w:pPr>
              <w:pStyle w:val="TableParagraph"/>
              <w:spacing w:before="3"/>
              <w:rPr>
                <w:b/>
                <w:sz w:val="23"/>
              </w:rPr>
            </w:pPr>
          </w:p>
          <w:p w14:paraId="1A29C72E" w14:textId="77777777" w:rsidR="004766AD" w:rsidRDefault="00000000">
            <w:pPr>
              <w:pStyle w:val="TableParagraph"/>
              <w:spacing w:before="1"/>
              <w:ind w:left="29" w:right="19"/>
              <w:jc w:val="center"/>
            </w:pPr>
            <w:r>
              <w:rPr>
                <w:spacing w:val="-2"/>
              </w:rPr>
              <w:t>B.1.6</w:t>
            </w:r>
          </w:p>
        </w:tc>
        <w:tc>
          <w:tcPr>
            <w:tcW w:w="4876" w:type="dxa"/>
          </w:tcPr>
          <w:p w14:paraId="4FCAFBC3" w14:textId="77777777" w:rsidR="004766AD" w:rsidRDefault="00000000">
            <w:pPr>
              <w:pStyle w:val="TableParagraph"/>
              <w:spacing w:before="48" w:line="223" w:lineRule="auto"/>
              <w:ind w:left="80" w:right="257"/>
              <w:jc w:val="both"/>
            </w:pPr>
            <w:r>
              <w:rPr>
                <w:w w:val="90"/>
              </w:rPr>
              <w:t xml:space="preserve">strefa przedsionka/holu powinna mieć zapewniony dostęp do światła dziennego (np. poprzez </w:t>
            </w:r>
            <w:proofErr w:type="spellStart"/>
            <w:r>
              <w:rPr>
                <w:w w:val="90"/>
              </w:rPr>
              <w:t>zastoso</w:t>
            </w:r>
            <w:proofErr w:type="spellEnd"/>
            <w:r>
              <w:rPr>
                <w:w w:val="90"/>
              </w:rPr>
              <w:t xml:space="preserve">- </w:t>
            </w:r>
            <w:proofErr w:type="spellStart"/>
            <w:r>
              <w:rPr>
                <w:spacing w:val="-6"/>
              </w:rPr>
              <w:t>wanie</w:t>
            </w:r>
            <w:proofErr w:type="spellEnd"/>
            <w:r>
              <w:rPr>
                <w:spacing w:val="-10"/>
              </w:rPr>
              <w:t xml:space="preserve"> </w:t>
            </w:r>
            <w:r>
              <w:rPr>
                <w:spacing w:val="-6"/>
              </w:rPr>
              <w:t>przeszklenia</w:t>
            </w:r>
            <w:r>
              <w:rPr>
                <w:spacing w:val="-10"/>
              </w:rPr>
              <w:t xml:space="preserve"> </w:t>
            </w:r>
            <w:r>
              <w:rPr>
                <w:spacing w:val="-6"/>
              </w:rPr>
              <w:t>ścian,</w:t>
            </w:r>
            <w:r>
              <w:rPr>
                <w:spacing w:val="-10"/>
              </w:rPr>
              <w:t xml:space="preserve"> </w:t>
            </w:r>
            <w:r>
              <w:rPr>
                <w:spacing w:val="-6"/>
              </w:rPr>
              <w:t>drzwi</w:t>
            </w:r>
            <w:r>
              <w:rPr>
                <w:spacing w:val="-10"/>
              </w:rPr>
              <w:t xml:space="preserve"> </w:t>
            </w:r>
            <w:r>
              <w:rPr>
                <w:spacing w:val="-6"/>
              </w:rPr>
              <w:t>wejściowych),</w:t>
            </w:r>
          </w:p>
        </w:tc>
        <w:tc>
          <w:tcPr>
            <w:tcW w:w="1531" w:type="dxa"/>
          </w:tcPr>
          <w:p w14:paraId="39294FB1" w14:textId="77777777" w:rsidR="004766AD" w:rsidRDefault="004766AD">
            <w:pPr>
              <w:pStyle w:val="TableParagraph"/>
              <w:rPr>
                <w:rFonts w:ascii="Times New Roman"/>
              </w:rPr>
            </w:pPr>
          </w:p>
        </w:tc>
        <w:tc>
          <w:tcPr>
            <w:tcW w:w="1531" w:type="dxa"/>
          </w:tcPr>
          <w:p w14:paraId="00E309B4" w14:textId="77777777" w:rsidR="004766AD" w:rsidRDefault="004766AD">
            <w:pPr>
              <w:pStyle w:val="TableParagraph"/>
              <w:spacing w:before="3"/>
              <w:rPr>
                <w:b/>
                <w:sz w:val="23"/>
              </w:rPr>
            </w:pPr>
          </w:p>
          <w:p w14:paraId="20F7EE0C"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27409EA" w14:textId="77777777" w:rsidR="004766AD" w:rsidRDefault="004766AD">
            <w:pPr>
              <w:pStyle w:val="TableParagraph"/>
              <w:spacing w:before="3"/>
              <w:rPr>
                <w:b/>
                <w:sz w:val="23"/>
              </w:rPr>
            </w:pPr>
          </w:p>
          <w:p w14:paraId="18AD4D4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B417245" w14:textId="77777777">
        <w:trPr>
          <w:trHeight w:val="1488"/>
        </w:trPr>
        <w:tc>
          <w:tcPr>
            <w:tcW w:w="737" w:type="dxa"/>
          </w:tcPr>
          <w:p w14:paraId="14FD3D68" w14:textId="77777777" w:rsidR="004766AD" w:rsidRDefault="004766AD">
            <w:pPr>
              <w:pStyle w:val="TableParagraph"/>
              <w:rPr>
                <w:b/>
              </w:rPr>
            </w:pPr>
          </w:p>
          <w:p w14:paraId="5229757A" w14:textId="77777777" w:rsidR="004766AD" w:rsidRDefault="004766AD">
            <w:pPr>
              <w:pStyle w:val="TableParagraph"/>
              <w:spacing w:before="10"/>
              <w:rPr>
                <w:b/>
                <w:sz w:val="31"/>
              </w:rPr>
            </w:pPr>
          </w:p>
          <w:p w14:paraId="1B8CBA17" w14:textId="77777777" w:rsidR="004766AD" w:rsidRDefault="00000000">
            <w:pPr>
              <w:pStyle w:val="TableParagraph"/>
              <w:spacing w:before="1"/>
              <w:ind w:left="29" w:right="19"/>
              <w:jc w:val="center"/>
            </w:pPr>
            <w:r>
              <w:rPr>
                <w:spacing w:val="-2"/>
              </w:rPr>
              <w:t>B.1.7</w:t>
            </w:r>
          </w:p>
        </w:tc>
        <w:tc>
          <w:tcPr>
            <w:tcW w:w="4876" w:type="dxa"/>
          </w:tcPr>
          <w:p w14:paraId="00CBC5FF" w14:textId="77777777" w:rsidR="004766AD" w:rsidRDefault="00000000">
            <w:pPr>
              <w:pStyle w:val="TableParagraph"/>
              <w:spacing w:before="48" w:line="223" w:lineRule="auto"/>
              <w:ind w:left="80" w:right="296"/>
              <w:jc w:val="both"/>
            </w:pPr>
            <w:r>
              <w:rPr>
                <w:spacing w:val="-8"/>
              </w:rPr>
              <w:t>jeśli</w:t>
            </w:r>
            <w:r>
              <w:rPr>
                <w:spacing w:val="-2"/>
              </w:rPr>
              <w:t xml:space="preserve"> </w:t>
            </w:r>
            <w:r>
              <w:rPr>
                <w:spacing w:val="-8"/>
              </w:rPr>
              <w:t>nie</w:t>
            </w:r>
            <w:r>
              <w:rPr>
                <w:spacing w:val="-2"/>
              </w:rPr>
              <w:t xml:space="preserve"> </w:t>
            </w:r>
            <w:r>
              <w:rPr>
                <w:spacing w:val="-8"/>
              </w:rPr>
              <w:t>ma</w:t>
            </w:r>
            <w:r>
              <w:rPr>
                <w:spacing w:val="-2"/>
              </w:rPr>
              <w:t xml:space="preserve"> </w:t>
            </w:r>
            <w:r>
              <w:rPr>
                <w:spacing w:val="-8"/>
              </w:rPr>
              <w:t>możliwości</w:t>
            </w:r>
            <w:r>
              <w:rPr>
                <w:spacing w:val="-2"/>
              </w:rPr>
              <w:t xml:space="preserve"> </w:t>
            </w:r>
            <w:r>
              <w:rPr>
                <w:spacing w:val="-8"/>
              </w:rPr>
              <w:t>doświetlenia</w:t>
            </w:r>
            <w:r>
              <w:rPr>
                <w:spacing w:val="-2"/>
              </w:rPr>
              <w:t xml:space="preserve"> </w:t>
            </w:r>
            <w:r>
              <w:rPr>
                <w:spacing w:val="-8"/>
              </w:rPr>
              <w:t>strefy</w:t>
            </w:r>
            <w:r>
              <w:rPr>
                <w:spacing w:val="-2"/>
              </w:rPr>
              <w:t xml:space="preserve"> </w:t>
            </w:r>
            <w:proofErr w:type="spellStart"/>
            <w:r>
              <w:rPr>
                <w:spacing w:val="-8"/>
              </w:rPr>
              <w:t>wiatro</w:t>
            </w:r>
            <w:proofErr w:type="spellEnd"/>
            <w:r>
              <w:rPr>
                <w:spacing w:val="-8"/>
              </w:rPr>
              <w:t xml:space="preserve">- </w:t>
            </w:r>
            <w:proofErr w:type="spellStart"/>
            <w:r>
              <w:rPr>
                <w:spacing w:val="-8"/>
              </w:rPr>
              <w:t>łapu</w:t>
            </w:r>
            <w:proofErr w:type="spellEnd"/>
            <w:r>
              <w:rPr>
                <w:spacing w:val="-7"/>
              </w:rPr>
              <w:t xml:space="preserve"> </w:t>
            </w:r>
            <w:r>
              <w:rPr>
                <w:spacing w:val="-8"/>
              </w:rPr>
              <w:t>światłem</w:t>
            </w:r>
            <w:r>
              <w:rPr>
                <w:spacing w:val="-7"/>
              </w:rPr>
              <w:t xml:space="preserve"> </w:t>
            </w:r>
            <w:r>
              <w:rPr>
                <w:spacing w:val="-8"/>
              </w:rPr>
              <w:t>naturalnym,</w:t>
            </w:r>
            <w:r>
              <w:rPr>
                <w:spacing w:val="-7"/>
              </w:rPr>
              <w:t xml:space="preserve"> </w:t>
            </w:r>
            <w:r>
              <w:rPr>
                <w:spacing w:val="-8"/>
              </w:rPr>
              <w:t>wówczas</w:t>
            </w:r>
            <w:r>
              <w:rPr>
                <w:spacing w:val="-7"/>
              </w:rPr>
              <w:t xml:space="preserve"> </w:t>
            </w:r>
            <w:r>
              <w:rPr>
                <w:spacing w:val="-8"/>
              </w:rPr>
              <w:t>wiatrołap</w:t>
            </w:r>
            <w:r>
              <w:rPr>
                <w:spacing w:val="-7"/>
              </w:rPr>
              <w:t xml:space="preserve"> </w:t>
            </w:r>
            <w:r>
              <w:rPr>
                <w:spacing w:val="-8"/>
              </w:rPr>
              <w:t xml:space="preserve">po- </w:t>
            </w:r>
            <w:r>
              <w:rPr>
                <w:w w:val="90"/>
              </w:rPr>
              <w:t xml:space="preserve">winien być dobrze oświetlone światłem sztucznym </w:t>
            </w:r>
            <w:r>
              <w:rPr>
                <w:spacing w:val="-8"/>
              </w:rPr>
              <w:t>o barwie zbliżonej do światła naturalnego, tak aby</w:t>
            </w:r>
          </w:p>
          <w:p w14:paraId="24777F9C" w14:textId="77777777" w:rsidR="004766AD" w:rsidRDefault="00000000">
            <w:pPr>
              <w:pStyle w:val="TableParagraph"/>
              <w:spacing w:line="223" w:lineRule="auto"/>
              <w:ind w:left="80" w:right="95"/>
              <w:jc w:val="both"/>
            </w:pPr>
            <w:r>
              <w:rPr>
                <w:w w:val="90"/>
              </w:rPr>
              <w:t xml:space="preserve">zminimalizować kontrast światła między przestrzenią </w:t>
            </w:r>
            <w:r>
              <w:t>wewnętrzną</w:t>
            </w:r>
            <w:r>
              <w:rPr>
                <w:spacing w:val="-16"/>
              </w:rPr>
              <w:t xml:space="preserve"> </w:t>
            </w:r>
            <w:r>
              <w:t>a</w:t>
            </w:r>
            <w:r>
              <w:rPr>
                <w:spacing w:val="-15"/>
              </w:rPr>
              <w:t xml:space="preserve"> </w:t>
            </w:r>
            <w:r>
              <w:t>zewnętrzną,</w:t>
            </w:r>
          </w:p>
        </w:tc>
        <w:tc>
          <w:tcPr>
            <w:tcW w:w="1531" w:type="dxa"/>
          </w:tcPr>
          <w:p w14:paraId="17675174" w14:textId="77777777" w:rsidR="004766AD" w:rsidRDefault="004766AD">
            <w:pPr>
              <w:pStyle w:val="TableParagraph"/>
              <w:rPr>
                <w:rFonts w:ascii="Times New Roman"/>
              </w:rPr>
            </w:pPr>
          </w:p>
        </w:tc>
        <w:tc>
          <w:tcPr>
            <w:tcW w:w="1531" w:type="dxa"/>
          </w:tcPr>
          <w:p w14:paraId="71AC7C95" w14:textId="77777777" w:rsidR="004766AD" w:rsidRDefault="004766AD">
            <w:pPr>
              <w:pStyle w:val="TableParagraph"/>
              <w:rPr>
                <w:b/>
              </w:rPr>
            </w:pPr>
          </w:p>
          <w:p w14:paraId="0134537C" w14:textId="77777777" w:rsidR="004766AD" w:rsidRDefault="004766AD">
            <w:pPr>
              <w:pStyle w:val="TableParagraph"/>
              <w:spacing w:before="10"/>
              <w:rPr>
                <w:b/>
                <w:sz w:val="31"/>
              </w:rPr>
            </w:pPr>
          </w:p>
          <w:p w14:paraId="4F7374C4"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B53704D" w14:textId="77777777" w:rsidR="004766AD" w:rsidRDefault="004766AD">
            <w:pPr>
              <w:pStyle w:val="TableParagraph"/>
              <w:rPr>
                <w:b/>
              </w:rPr>
            </w:pPr>
          </w:p>
          <w:p w14:paraId="6B080AE5" w14:textId="77777777" w:rsidR="004766AD" w:rsidRDefault="004766AD">
            <w:pPr>
              <w:pStyle w:val="TableParagraph"/>
              <w:spacing w:before="10"/>
              <w:rPr>
                <w:b/>
                <w:sz w:val="31"/>
              </w:rPr>
            </w:pPr>
          </w:p>
          <w:p w14:paraId="2E96D3A0"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64A3FDE" w14:textId="77777777">
        <w:trPr>
          <w:trHeight w:val="1019"/>
        </w:trPr>
        <w:tc>
          <w:tcPr>
            <w:tcW w:w="737" w:type="dxa"/>
          </w:tcPr>
          <w:p w14:paraId="48C9B667" w14:textId="77777777" w:rsidR="004766AD" w:rsidRDefault="004766AD">
            <w:pPr>
              <w:pStyle w:val="TableParagraph"/>
              <w:rPr>
                <w:b/>
              </w:rPr>
            </w:pPr>
          </w:p>
          <w:p w14:paraId="7D6778A3" w14:textId="77777777" w:rsidR="004766AD" w:rsidRDefault="00000000">
            <w:pPr>
              <w:pStyle w:val="TableParagraph"/>
              <w:spacing w:before="132"/>
              <w:ind w:left="29" w:right="19"/>
              <w:jc w:val="center"/>
            </w:pPr>
            <w:r>
              <w:rPr>
                <w:spacing w:val="-2"/>
              </w:rPr>
              <w:t>B.1.8</w:t>
            </w:r>
          </w:p>
        </w:tc>
        <w:tc>
          <w:tcPr>
            <w:tcW w:w="4876" w:type="dxa"/>
          </w:tcPr>
          <w:p w14:paraId="058C02A6" w14:textId="77777777" w:rsidR="004766AD" w:rsidRDefault="00000000">
            <w:pPr>
              <w:pStyle w:val="TableParagraph"/>
              <w:spacing w:before="48" w:line="223" w:lineRule="auto"/>
              <w:ind w:left="80"/>
            </w:pPr>
            <w:r>
              <w:rPr>
                <w:w w:val="90"/>
              </w:rPr>
              <w:t xml:space="preserve">posadzka wiatrołapu musi być równa i </w:t>
            </w:r>
            <w:proofErr w:type="spellStart"/>
            <w:r>
              <w:rPr>
                <w:w w:val="90"/>
              </w:rPr>
              <w:t>antypoślizgo</w:t>
            </w:r>
            <w:proofErr w:type="spellEnd"/>
            <w:r>
              <w:rPr>
                <w:w w:val="90"/>
              </w:rPr>
              <w:t xml:space="preserve">- </w:t>
            </w:r>
            <w:proofErr w:type="spellStart"/>
            <w:r>
              <w:rPr>
                <w:spacing w:val="-6"/>
              </w:rPr>
              <w:t>wa</w:t>
            </w:r>
            <w:proofErr w:type="spellEnd"/>
            <w:r>
              <w:rPr>
                <w:spacing w:val="-12"/>
              </w:rPr>
              <w:t xml:space="preserve"> </w:t>
            </w:r>
            <w:r>
              <w:rPr>
                <w:spacing w:val="-6"/>
              </w:rPr>
              <w:t>(klasa</w:t>
            </w:r>
            <w:r>
              <w:rPr>
                <w:spacing w:val="-12"/>
              </w:rPr>
              <w:t xml:space="preserve"> </w:t>
            </w:r>
            <w:r>
              <w:rPr>
                <w:spacing w:val="-6"/>
              </w:rPr>
              <w:t>poślizgowa</w:t>
            </w:r>
            <w:r>
              <w:rPr>
                <w:spacing w:val="-12"/>
              </w:rPr>
              <w:t xml:space="preserve"> </w:t>
            </w:r>
            <w:r>
              <w:rPr>
                <w:spacing w:val="-6"/>
              </w:rPr>
              <w:t>minimum</w:t>
            </w:r>
            <w:r>
              <w:rPr>
                <w:spacing w:val="-12"/>
              </w:rPr>
              <w:t xml:space="preserve"> </w:t>
            </w:r>
            <w:r>
              <w:rPr>
                <w:spacing w:val="-6"/>
              </w:rPr>
              <w:t>R11</w:t>
            </w:r>
            <w:r>
              <w:rPr>
                <w:spacing w:val="-12"/>
              </w:rPr>
              <w:t xml:space="preserve"> </w:t>
            </w:r>
            <w:r>
              <w:rPr>
                <w:spacing w:val="-6"/>
              </w:rPr>
              <w:t xml:space="preserve">potwierdzona </w:t>
            </w:r>
            <w:r>
              <w:rPr>
                <w:w w:val="90"/>
              </w:rPr>
              <w:t xml:space="preserve">dokumentem dopuszczającym materiał do stosowa- </w:t>
            </w:r>
            <w:proofErr w:type="spellStart"/>
            <w:r>
              <w:t>nia</w:t>
            </w:r>
            <w:proofErr w:type="spellEnd"/>
            <w:r>
              <w:t xml:space="preserve"> w budownictwie),</w:t>
            </w:r>
          </w:p>
        </w:tc>
        <w:tc>
          <w:tcPr>
            <w:tcW w:w="1531" w:type="dxa"/>
          </w:tcPr>
          <w:p w14:paraId="674E507A" w14:textId="77777777" w:rsidR="004766AD" w:rsidRDefault="004766AD">
            <w:pPr>
              <w:pStyle w:val="TableParagraph"/>
              <w:rPr>
                <w:rFonts w:ascii="Times New Roman"/>
              </w:rPr>
            </w:pPr>
          </w:p>
        </w:tc>
        <w:tc>
          <w:tcPr>
            <w:tcW w:w="1531" w:type="dxa"/>
          </w:tcPr>
          <w:p w14:paraId="42723EAC" w14:textId="77777777" w:rsidR="004766AD" w:rsidRDefault="004766AD">
            <w:pPr>
              <w:pStyle w:val="TableParagraph"/>
              <w:rPr>
                <w:b/>
              </w:rPr>
            </w:pPr>
          </w:p>
          <w:p w14:paraId="33DB2AF8"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7A0C47CE" w14:textId="77777777" w:rsidR="004766AD" w:rsidRDefault="004766AD">
            <w:pPr>
              <w:pStyle w:val="TableParagraph"/>
              <w:rPr>
                <w:b/>
              </w:rPr>
            </w:pPr>
          </w:p>
          <w:p w14:paraId="442B9043"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83D96B1" w14:textId="77777777">
        <w:trPr>
          <w:trHeight w:val="1253"/>
        </w:trPr>
        <w:tc>
          <w:tcPr>
            <w:tcW w:w="737" w:type="dxa"/>
          </w:tcPr>
          <w:p w14:paraId="79810634" w14:textId="77777777" w:rsidR="004766AD" w:rsidRDefault="004766AD">
            <w:pPr>
              <w:pStyle w:val="TableParagraph"/>
              <w:rPr>
                <w:b/>
              </w:rPr>
            </w:pPr>
          </w:p>
          <w:p w14:paraId="65D801EF" w14:textId="77777777" w:rsidR="004766AD" w:rsidRDefault="004766AD">
            <w:pPr>
              <w:pStyle w:val="TableParagraph"/>
              <w:spacing w:before="8"/>
              <w:rPr>
                <w:b/>
                <w:sz w:val="21"/>
              </w:rPr>
            </w:pPr>
          </w:p>
          <w:p w14:paraId="2ACF1035" w14:textId="77777777" w:rsidR="004766AD" w:rsidRDefault="00000000">
            <w:pPr>
              <w:pStyle w:val="TableParagraph"/>
              <w:ind w:left="29" w:right="19"/>
              <w:jc w:val="center"/>
            </w:pPr>
            <w:r>
              <w:rPr>
                <w:spacing w:val="-2"/>
              </w:rPr>
              <w:t>B.1.9</w:t>
            </w:r>
          </w:p>
        </w:tc>
        <w:tc>
          <w:tcPr>
            <w:tcW w:w="4876" w:type="dxa"/>
          </w:tcPr>
          <w:p w14:paraId="64AD87AF" w14:textId="77777777" w:rsidR="004766AD" w:rsidRDefault="00000000">
            <w:pPr>
              <w:pStyle w:val="TableParagraph"/>
              <w:spacing w:before="48" w:line="223" w:lineRule="auto"/>
              <w:ind w:left="80"/>
            </w:pPr>
            <w:r>
              <w:rPr>
                <w:spacing w:val="-6"/>
              </w:rPr>
              <w:t xml:space="preserve">w wiatrołapie przed drzwiami wewnętrznymi, głów- </w:t>
            </w:r>
            <w:r>
              <w:rPr>
                <w:spacing w:val="-8"/>
              </w:rPr>
              <w:t>nie</w:t>
            </w:r>
            <w:r>
              <w:rPr>
                <w:spacing w:val="-11"/>
              </w:rPr>
              <w:t xml:space="preserve"> </w:t>
            </w:r>
            <w:r>
              <w:rPr>
                <w:spacing w:val="-8"/>
              </w:rPr>
              <w:t>ze</w:t>
            </w:r>
            <w:r>
              <w:rPr>
                <w:spacing w:val="-11"/>
              </w:rPr>
              <w:t xml:space="preserve"> </w:t>
            </w:r>
            <w:r>
              <w:rPr>
                <w:spacing w:val="-8"/>
              </w:rPr>
              <w:t>względu</w:t>
            </w:r>
            <w:r>
              <w:rPr>
                <w:spacing w:val="-11"/>
              </w:rPr>
              <w:t xml:space="preserve"> </w:t>
            </w:r>
            <w:r>
              <w:rPr>
                <w:spacing w:val="-8"/>
              </w:rPr>
              <w:t>na</w:t>
            </w:r>
            <w:r>
              <w:rPr>
                <w:spacing w:val="-11"/>
              </w:rPr>
              <w:t xml:space="preserve"> </w:t>
            </w:r>
            <w:r>
              <w:rPr>
                <w:spacing w:val="-8"/>
              </w:rPr>
              <w:t>osoby</w:t>
            </w:r>
            <w:r>
              <w:rPr>
                <w:spacing w:val="-11"/>
              </w:rPr>
              <w:t xml:space="preserve"> </w:t>
            </w:r>
            <w:r>
              <w:rPr>
                <w:spacing w:val="-8"/>
              </w:rPr>
              <w:t>poruszające</w:t>
            </w:r>
            <w:r>
              <w:rPr>
                <w:spacing w:val="-11"/>
              </w:rPr>
              <w:t xml:space="preserve"> </w:t>
            </w:r>
            <w:r>
              <w:rPr>
                <w:spacing w:val="-8"/>
              </w:rPr>
              <w:t>się</w:t>
            </w:r>
            <w:r>
              <w:rPr>
                <w:spacing w:val="-11"/>
              </w:rPr>
              <w:t xml:space="preserve"> </w:t>
            </w:r>
            <w:r>
              <w:rPr>
                <w:spacing w:val="-8"/>
              </w:rPr>
              <w:t>na</w:t>
            </w:r>
            <w:r>
              <w:rPr>
                <w:spacing w:val="-11"/>
              </w:rPr>
              <w:t xml:space="preserve"> </w:t>
            </w:r>
            <w:r>
              <w:rPr>
                <w:spacing w:val="-8"/>
              </w:rPr>
              <w:t xml:space="preserve">wózku, </w:t>
            </w:r>
            <w:r>
              <w:rPr>
                <w:spacing w:val="-4"/>
              </w:rPr>
              <w:t xml:space="preserve">po stronie otwierania drzwi (klamki lub pochwytu), </w:t>
            </w:r>
            <w:r>
              <w:rPr>
                <w:w w:val="90"/>
              </w:rPr>
              <w:t xml:space="preserve">należy zapewnić wolną przestrzeń manewrową mini- </w:t>
            </w:r>
            <w:proofErr w:type="spellStart"/>
            <w:r>
              <w:t>mum</w:t>
            </w:r>
            <w:proofErr w:type="spellEnd"/>
            <w:r>
              <w:rPr>
                <w:spacing w:val="-10"/>
              </w:rPr>
              <w:t xml:space="preserve"> </w:t>
            </w:r>
            <w:r>
              <w:t>90</w:t>
            </w:r>
            <w:r>
              <w:rPr>
                <w:spacing w:val="-10"/>
              </w:rPr>
              <w:t xml:space="preserve"> </w:t>
            </w:r>
            <w:r>
              <w:t>cm</w:t>
            </w:r>
            <w:r>
              <w:rPr>
                <w:spacing w:val="-10"/>
              </w:rPr>
              <w:t xml:space="preserve"> </w:t>
            </w:r>
            <w:r>
              <w:t>na</w:t>
            </w:r>
            <w:r>
              <w:rPr>
                <w:spacing w:val="-10"/>
              </w:rPr>
              <w:t xml:space="preserve"> </w:t>
            </w:r>
            <w:r>
              <w:t>90</w:t>
            </w:r>
            <w:r>
              <w:rPr>
                <w:spacing w:val="-10"/>
              </w:rPr>
              <w:t xml:space="preserve"> </w:t>
            </w:r>
            <w:r>
              <w:t>cm,</w:t>
            </w:r>
          </w:p>
        </w:tc>
        <w:tc>
          <w:tcPr>
            <w:tcW w:w="1531" w:type="dxa"/>
          </w:tcPr>
          <w:p w14:paraId="703B3AE2" w14:textId="77777777" w:rsidR="004766AD" w:rsidRDefault="004766AD">
            <w:pPr>
              <w:pStyle w:val="TableParagraph"/>
              <w:rPr>
                <w:rFonts w:ascii="Times New Roman"/>
              </w:rPr>
            </w:pPr>
          </w:p>
        </w:tc>
        <w:tc>
          <w:tcPr>
            <w:tcW w:w="1531" w:type="dxa"/>
          </w:tcPr>
          <w:p w14:paraId="2B4EE90A" w14:textId="77777777" w:rsidR="004766AD" w:rsidRDefault="004766AD">
            <w:pPr>
              <w:pStyle w:val="TableParagraph"/>
              <w:rPr>
                <w:b/>
              </w:rPr>
            </w:pPr>
          </w:p>
          <w:p w14:paraId="0D4EDEB5" w14:textId="77777777" w:rsidR="004766AD" w:rsidRDefault="004766AD">
            <w:pPr>
              <w:pStyle w:val="TableParagraph"/>
              <w:spacing w:before="8"/>
              <w:rPr>
                <w:b/>
                <w:sz w:val="21"/>
              </w:rPr>
            </w:pPr>
          </w:p>
          <w:p w14:paraId="25C27077"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2F614D3D" w14:textId="77777777" w:rsidR="004766AD" w:rsidRDefault="004766AD">
            <w:pPr>
              <w:pStyle w:val="TableParagraph"/>
              <w:rPr>
                <w:b/>
              </w:rPr>
            </w:pPr>
          </w:p>
          <w:p w14:paraId="42DCE5FE" w14:textId="77777777" w:rsidR="004766AD" w:rsidRDefault="004766AD">
            <w:pPr>
              <w:pStyle w:val="TableParagraph"/>
              <w:spacing w:before="8"/>
              <w:rPr>
                <w:b/>
                <w:sz w:val="21"/>
              </w:rPr>
            </w:pPr>
          </w:p>
          <w:p w14:paraId="2F700A08"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BFC1868" w14:textId="77777777">
        <w:trPr>
          <w:trHeight w:val="1019"/>
        </w:trPr>
        <w:tc>
          <w:tcPr>
            <w:tcW w:w="737" w:type="dxa"/>
          </w:tcPr>
          <w:p w14:paraId="6DCAF092" w14:textId="77777777" w:rsidR="004766AD" w:rsidRDefault="004766AD">
            <w:pPr>
              <w:pStyle w:val="TableParagraph"/>
              <w:rPr>
                <w:b/>
              </w:rPr>
            </w:pPr>
          </w:p>
          <w:p w14:paraId="1D7BFD03" w14:textId="77777777" w:rsidR="004766AD" w:rsidRDefault="00000000">
            <w:pPr>
              <w:pStyle w:val="TableParagraph"/>
              <w:spacing w:before="132"/>
              <w:ind w:left="29" w:right="19"/>
              <w:jc w:val="center"/>
            </w:pPr>
            <w:r>
              <w:rPr>
                <w:spacing w:val="-2"/>
              </w:rPr>
              <w:t>B.1.10</w:t>
            </w:r>
          </w:p>
        </w:tc>
        <w:tc>
          <w:tcPr>
            <w:tcW w:w="4876" w:type="dxa"/>
          </w:tcPr>
          <w:p w14:paraId="38A62C30" w14:textId="77777777" w:rsidR="004766AD" w:rsidRDefault="00000000">
            <w:pPr>
              <w:pStyle w:val="TableParagraph"/>
              <w:spacing w:before="48" w:line="223" w:lineRule="auto"/>
              <w:ind w:left="80"/>
            </w:pPr>
            <w:r>
              <w:rPr>
                <w:spacing w:val="-6"/>
              </w:rPr>
              <w:t xml:space="preserve">przed drzwiami należy ponadto zapewnić wolną </w:t>
            </w:r>
            <w:r>
              <w:rPr>
                <w:w w:val="90"/>
              </w:rPr>
              <w:t xml:space="preserve">przestrzeń o wymiarach minimum 150 cm na 150 cm </w:t>
            </w:r>
            <w:r>
              <w:rPr>
                <w:spacing w:val="-8"/>
              </w:rPr>
              <w:t xml:space="preserve">(tej przestrzeni nie może ograniczać promień </w:t>
            </w:r>
            <w:proofErr w:type="spellStart"/>
            <w:r>
              <w:rPr>
                <w:spacing w:val="-8"/>
              </w:rPr>
              <w:t>otwar</w:t>
            </w:r>
            <w:proofErr w:type="spellEnd"/>
            <w:r>
              <w:rPr>
                <w:spacing w:val="-8"/>
              </w:rPr>
              <w:t xml:space="preserve">- </w:t>
            </w:r>
            <w:proofErr w:type="spellStart"/>
            <w:r>
              <w:t>cia</w:t>
            </w:r>
            <w:proofErr w:type="spellEnd"/>
            <w:r>
              <w:rPr>
                <w:spacing w:val="-4"/>
              </w:rPr>
              <w:t xml:space="preserve"> </w:t>
            </w:r>
            <w:r>
              <w:t>drzwi),</w:t>
            </w:r>
          </w:p>
        </w:tc>
        <w:tc>
          <w:tcPr>
            <w:tcW w:w="1531" w:type="dxa"/>
          </w:tcPr>
          <w:p w14:paraId="59FA0DF2" w14:textId="77777777" w:rsidR="004766AD" w:rsidRDefault="004766AD">
            <w:pPr>
              <w:pStyle w:val="TableParagraph"/>
              <w:rPr>
                <w:rFonts w:ascii="Times New Roman"/>
              </w:rPr>
            </w:pPr>
          </w:p>
        </w:tc>
        <w:tc>
          <w:tcPr>
            <w:tcW w:w="1531" w:type="dxa"/>
          </w:tcPr>
          <w:p w14:paraId="68F5D4F4" w14:textId="77777777" w:rsidR="004766AD" w:rsidRDefault="004766AD">
            <w:pPr>
              <w:pStyle w:val="TableParagraph"/>
              <w:rPr>
                <w:b/>
              </w:rPr>
            </w:pPr>
          </w:p>
          <w:p w14:paraId="39F77EE4"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66CBBA08" w14:textId="77777777" w:rsidR="004766AD" w:rsidRDefault="004766AD">
            <w:pPr>
              <w:pStyle w:val="TableParagraph"/>
              <w:rPr>
                <w:b/>
              </w:rPr>
            </w:pPr>
          </w:p>
          <w:p w14:paraId="30ACB081"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AE7BD84" w14:textId="77777777">
        <w:trPr>
          <w:trHeight w:val="386"/>
        </w:trPr>
        <w:tc>
          <w:tcPr>
            <w:tcW w:w="737" w:type="dxa"/>
          </w:tcPr>
          <w:p w14:paraId="41413BED" w14:textId="77777777" w:rsidR="004766AD" w:rsidRDefault="00000000">
            <w:pPr>
              <w:pStyle w:val="TableParagraph"/>
              <w:spacing w:before="69"/>
              <w:ind w:left="29" w:right="19"/>
              <w:jc w:val="center"/>
            </w:pPr>
            <w:r>
              <w:rPr>
                <w:spacing w:val="-2"/>
              </w:rPr>
              <w:t>B.1.11</w:t>
            </w:r>
          </w:p>
        </w:tc>
        <w:tc>
          <w:tcPr>
            <w:tcW w:w="4876" w:type="dxa"/>
          </w:tcPr>
          <w:p w14:paraId="7EA4CD88" w14:textId="77777777" w:rsidR="004766AD" w:rsidRDefault="00000000">
            <w:pPr>
              <w:pStyle w:val="TableParagraph"/>
              <w:spacing w:before="69"/>
              <w:ind w:left="80"/>
            </w:pPr>
            <w:r>
              <w:rPr>
                <w:w w:val="90"/>
              </w:rPr>
              <w:t>głębokość</w:t>
            </w:r>
            <w:r>
              <w:rPr>
                <w:spacing w:val="-2"/>
              </w:rPr>
              <w:t xml:space="preserve"> </w:t>
            </w:r>
            <w:r>
              <w:rPr>
                <w:w w:val="90"/>
              </w:rPr>
              <w:t>wiatrołapu</w:t>
            </w:r>
            <w:r>
              <w:t xml:space="preserve"> </w:t>
            </w:r>
            <w:r>
              <w:rPr>
                <w:w w:val="90"/>
              </w:rPr>
              <w:t>wynosi</w:t>
            </w:r>
            <w:r>
              <w:t xml:space="preserve"> </w:t>
            </w:r>
            <w:r>
              <w:rPr>
                <w:w w:val="90"/>
              </w:rPr>
              <w:t>od</w:t>
            </w:r>
            <w:r>
              <w:rPr>
                <w:spacing w:val="1"/>
              </w:rPr>
              <w:t xml:space="preserve"> </w:t>
            </w:r>
            <w:r>
              <w:rPr>
                <w:w w:val="90"/>
              </w:rPr>
              <w:t>220</w:t>
            </w:r>
            <w:r>
              <w:t xml:space="preserve"> </w:t>
            </w:r>
            <w:r>
              <w:rPr>
                <w:w w:val="90"/>
              </w:rPr>
              <w:t>do</w:t>
            </w:r>
            <w:r>
              <w:t xml:space="preserve"> </w:t>
            </w:r>
            <w:r>
              <w:rPr>
                <w:w w:val="90"/>
              </w:rPr>
              <w:t>250</w:t>
            </w:r>
            <w:r>
              <w:rPr>
                <w:spacing w:val="1"/>
              </w:rPr>
              <w:t xml:space="preserve"> </w:t>
            </w:r>
            <w:r>
              <w:rPr>
                <w:spacing w:val="-5"/>
                <w:w w:val="90"/>
              </w:rPr>
              <w:t>cm.</w:t>
            </w:r>
          </w:p>
        </w:tc>
        <w:tc>
          <w:tcPr>
            <w:tcW w:w="1531" w:type="dxa"/>
            <w:shd w:val="clear" w:color="auto" w:fill="D9E0F1"/>
          </w:tcPr>
          <w:p w14:paraId="136DE3D4" w14:textId="77777777" w:rsidR="004766AD" w:rsidRDefault="00000000">
            <w:pPr>
              <w:pStyle w:val="TableParagraph"/>
              <w:spacing w:before="69"/>
              <w:ind w:left="9"/>
              <w:jc w:val="center"/>
            </w:pPr>
            <w:r>
              <w:rPr>
                <w:w w:val="90"/>
              </w:rPr>
              <w:t>Nie</w:t>
            </w:r>
            <w:r>
              <w:rPr>
                <w:spacing w:val="-3"/>
                <w:w w:val="90"/>
              </w:rPr>
              <w:t xml:space="preserve"> </w:t>
            </w:r>
            <w:r>
              <w:rPr>
                <w:spacing w:val="-2"/>
              </w:rPr>
              <w:t>dotyczy</w:t>
            </w:r>
          </w:p>
        </w:tc>
        <w:tc>
          <w:tcPr>
            <w:tcW w:w="1531" w:type="dxa"/>
          </w:tcPr>
          <w:p w14:paraId="79C9F495" w14:textId="77777777" w:rsidR="004766AD" w:rsidRDefault="00000000">
            <w:pPr>
              <w:pStyle w:val="TableParagraph"/>
              <w:spacing w:before="69"/>
              <w:ind w:left="9"/>
              <w:jc w:val="center"/>
            </w:pPr>
            <w:r>
              <w:rPr>
                <w:w w:val="85"/>
              </w:rPr>
              <w:t>=</w:t>
            </w:r>
            <w:r>
              <w:rPr>
                <w:spacing w:val="-3"/>
                <w:w w:val="85"/>
              </w:rPr>
              <w:t xml:space="preserve"> </w:t>
            </w:r>
            <w:r>
              <w:rPr>
                <w:spacing w:val="-2"/>
                <w:w w:val="95"/>
              </w:rPr>
              <w:t>minimalny</w:t>
            </w:r>
          </w:p>
        </w:tc>
        <w:tc>
          <w:tcPr>
            <w:tcW w:w="1531" w:type="dxa"/>
          </w:tcPr>
          <w:p w14:paraId="53B8FDA6" w14:textId="77777777" w:rsidR="004766AD" w:rsidRDefault="00000000">
            <w:pPr>
              <w:pStyle w:val="TableParagraph"/>
              <w:spacing w:before="69"/>
              <w:ind w:left="8"/>
              <w:jc w:val="center"/>
            </w:pPr>
            <w:r>
              <w:rPr>
                <w:w w:val="85"/>
              </w:rPr>
              <w:t>=</w:t>
            </w:r>
            <w:r>
              <w:rPr>
                <w:spacing w:val="-3"/>
                <w:w w:val="85"/>
              </w:rPr>
              <w:t xml:space="preserve"> </w:t>
            </w:r>
            <w:r>
              <w:rPr>
                <w:spacing w:val="-2"/>
              </w:rPr>
              <w:t>średni</w:t>
            </w:r>
          </w:p>
        </w:tc>
      </w:tr>
    </w:tbl>
    <w:p w14:paraId="275E6698" w14:textId="77777777" w:rsidR="004766AD" w:rsidRDefault="004766AD">
      <w:pPr>
        <w:jc w:val="center"/>
        <w:sectPr w:rsidR="004766AD">
          <w:pgSz w:w="11910" w:h="16840"/>
          <w:pgMar w:top="1840" w:right="600" w:bottom="640" w:left="0" w:header="771" w:footer="446" w:gutter="0"/>
          <w:cols w:space="708"/>
        </w:sectPr>
      </w:pPr>
    </w:p>
    <w:p w14:paraId="6B928F96" w14:textId="77777777" w:rsidR="004766AD" w:rsidRDefault="00000000">
      <w:pPr>
        <w:pStyle w:val="Tekstpodstawowy"/>
        <w:rPr>
          <w:b/>
          <w:sz w:val="20"/>
        </w:rPr>
      </w:pPr>
      <w:r>
        <w:lastRenderedPageBreak/>
        <w:pict w14:anchorId="4457F264">
          <v:shape id="docshape675" o:spid="_x0000_s2088" style="position:absolute;margin-left:36.5pt;margin-top:118.85pt;width:280.65pt;height:20pt;z-index:-27489280;mso-position-horizontal-relative:page;mso-position-vertical-relative:page" coordorigin="730,2377" coordsize="5613,400" path="m6343,2377r-4876,l730,2377r,400l1467,2777r4876,l6343,2377xe" fillcolor="#2f5395" stroked="f">
            <v:path arrowok="t"/>
            <w10:wrap anchorx="page" anchory="page"/>
          </v:shape>
        </w:pict>
      </w:r>
    </w:p>
    <w:p w14:paraId="709B5A6F" w14:textId="77777777" w:rsidR="004766AD" w:rsidRDefault="004766AD">
      <w:pPr>
        <w:pStyle w:val="Tekstpodstawowy"/>
        <w:spacing w:before="2"/>
        <w:rPr>
          <w:b/>
          <w:sz w:val="26"/>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01D26008" w14:textId="77777777">
        <w:trPr>
          <w:trHeight w:val="990"/>
        </w:trPr>
        <w:tc>
          <w:tcPr>
            <w:tcW w:w="5613" w:type="dxa"/>
            <w:gridSpan w:val="2"/>
            <w:tcBorders>
              <w:top w:val="nil"/>
              <w:left w:val="nil"/>
            </w:tcBorders>
          </w:tcPr>
          <w:p w14:paraId="12E958BA" w14:textId="77777777" w:rsidR="004766AD" w:rsidRDefault="00000000">
            <w:pPr>
              <w:pStyle w:val="TableParagraph"/>
              <w:tabs>
                <w:tab w:val="left" w:pos="821"/>
              </w:tabs>
              <w:spacing w:before="37"/>
              <w:ind w:left="314"/>
              <w:rPr>
                <w:b/>
                <w:sz w:val="28"/>
              </w:rPr>
            </w:pPr>
            <w:r>
              <w:rPr>
                <w:color w:val="FFFFFF"/>
                <w:spacing w:val="-10"/>
                <w:w w:val="95"/>
                <w:position w:val="2"/>
              </w:rPr>
              <w:t>C</w:t>
            </w:r>
            <w:r>
              <w:rPr>
                <w:color w:val="FFFFFF"/>
                <w:position w:val="2"/>
              </w:rPr>
              <w:tab/>
            </w:r>
            <w:r>
              <w:rPr>
                <w:b/>
                <w:color w:val="FFFFFF"/>
                <w:spacing w:val="-2"/>
                <w:w w:val="95"/>
                <w:sz w:val="28"/>
              </w:rPr>
              <w:t>DOMOFON</w:t>
            </w:r>
          </w:p>
        </w:tc>
        <w:tc>
          <w:tcPr>
            <w:tcW w:w="1531" w:type="dxa"/>
          </w:tcPr>
          <w:p w14:paraId="1CFD898D" w14:textId="77777777" w:rsidR="004766AD" w:rsidRDefault="004766AD">
            <w:pPr>
              <w:pStyle w:val="TableParagraph"/>
              <w:rPr>
                <w:b/>
              </w:rPr>
            </w:pPr>
          </w:p>
          <w:p w14:paraId="45929F9E" w14:textId="77777777" w:rsidR="004766AD" w:rsidRDefault="004766AD">
            <w:pPr>
              <w:pStyle w:val="TableParagraph"/>
              <w:spacing w:before="7"/>
              <w:rPr>
                <w:b/>
                <w:sz w:val="27"/>
              </w:rPr>
            </w:pPr>
          </w:p>
          <w:p w14:paraId="25024F7C" w14:textId="77777777" w:rsidR="004766AD" w:rsidRDefault="00000000">
            <w:pPr>
              <w:pStyle w:val="TableParagraph"/>
              <w:ind w:left="297"/>
            </w:pPr>
            <w:r>
              <w:rPr>
                <w:spacing w:val="-2"/>
              </w:rPr>
              <w:t>minimalny</w:t>
            </w:r>
          </w:p>
        </w:tc>
        <w:tc>
          <w:tcPr>
            <w:tcW w:w="1531" w:type="dxa"/>
          </w:tcPr>
          <w:p w14:paraId="64B00EC7" w14:textId="77777777" w:rsidR="004766AD" w:rsidRDefault="004766AD">
            <w:pPr>
              <w:pStyle w:val="TableParagraph"/>
              <w:rPr>
                <w:b/>
              </w:rPr>
            </w:pPr>
          </w:p>
          <w:p w14:paraId="5133D41D" w14:textId="77777777" w:rsidR="004766AD" w:rsidRDefault="004766AD">
            <w:pPr>
              <w:pStyle w:val="TableParagraph"/>
              <w:spacing w:before="7"/>
              <w:rPr>
                <w:b/>
                <w:sz w:val="27"/>
              </w:rPr>
            </w:pPr>
          </w:p>
          <w:p w14:paraId="4C5D44FC" w14:textId="77777777" w:rsidR="004766AD" w:rsidRDefault="00000000">
            <w:pPr>
              <w:pStyle w:val="TableParagraph"/>
              <w:ind w:left="8"/>
              <w:jc w:val="center"/>
            </w:pPr>
            <w:r>
              <w:rPr>
                <w:spacing w:val="-2"/>
              </w:rPr>
              <w:t>średni</w:t>
            </w:r>
          </w:p>
        </w:tc>
        <w:tc>
          <w:tcPr>
            <w:tcW w:w="1531" w:type="dxa"/>
          </w:tcPr>
          <w:p w14:paraId="312C5954" w14:textId="77777777" w:rsidR="004766AD" w:rsidRDefault="004766AD">
            <w:pPr>
              <w:pStyle w:val="TableParagraph"/>
              <w:rPr>
                <w:b/>
              </w:rPr>
            </w:pPr>
          </w:p>
          <w:p w14:paraId="0D6BC6EE" w14:textId="77777777" w:rsidR="004766AD" w:rsidRDefault="004766AD">
            <w:pPr>
              <w:pStyle w:val="TableParagraph"/>
              <w:spacing w:before="7"/>
              <w:rPr>
                <w:b/>
                <w:sz w:val="27"/>
              </w:rPr>
            </w:pPr>
          </w:p>
          <w:p w14:paraId="7ABB6303" w14:textId="77777777" w:rsidR="004766AD" w:rsidRDefault="00000000">
            <w:pPr>
              <w:pStyle w:val="TableParagraph"/>
              <w:ind w:left="8"/>
              <w:jc w:val="center"/>
            </w:pPr>
            <w:r>
              <w:rPr>
                <w:spacing w:val="-2"/>
              </w:rPr>
              <w:t>zaawansowany</w:t>
            </w:r>
          </w:p>
        </w:tc>
      </w:tr>
      <w:tr w:rsidR="004766AD" w14:paraId="773588AC" w14:textId="77777777">
        <w:trPr>
          <w:trHeight w:val="315"/>
        </w:trPr>
        <w:tc>
          <w:tcPr>
            <w:tcW w:w="737" w:type="dxa"/>
          </w:tcPr>
          <w:p w14:paraId="7EBAC2C8" w14:textId="77777777" w:rsidR="004766AD" w:rsidRDefault="00000000">
            <w:pPr>
              <w:pStyle w:val="TableParagraph"/>
              <w:spacing w:before="33"/>
              <w:ind w:left="29" w:right="20"/>
              <w:jc w:val="center"/>
            </w:pPr>
            <w:r>
              <w:rPr>
                <w:spacing w:val="-2"/>
                <w:w w:val="95"/>
              </w:rPr>
              <w:t>C.1.1</w:t>
            </w:r>
          </w:p>
        </w:tc>
        <w:tc>
          <w:tcPr>
            <w:tcW w:w="4876" w:type="dxa"/>
          </w:tcPr>
          <w:p w14:paraId="5DCF757B" w14:textId="77777777" w:rsidR="004766AD" w:rsidRDefault="00000000">
            <w:pPr>
              <w:pStyle w:val="TableParagraph"/>
              <w:spacing w:before="33"/>
              <w:ind w:left="80"/>
            </w:pPr>
            <w:r>
              <w:rPr>
                <w:spacing w:val="-2"/>
                <w:w w:val="90"/>
              </w:rPr>
              <w:t>posiadać</w:t>
            </w:r>
            <w:r>
              <w:rPr>
                <w:spacing w:val="3"/>
              </w:rPr>
              <w:t xml:space="preserve"> </w:t>
            </w:r>
            <w:r>
              <w:rPr>
                <w:spacing w:val="-2"/>
                <w:w w:val="90"/>
              </w:rPr>
              <w:t>system</w:t>
            </w:r>
            <w:r>
              <w:rPr>
                <w:spacing w:val="3"/>
              </w:rPr>
              <w:t xml:space="preserve"> </w:t>
            </w:r>
            <w:r>
              <w:rPr>
                <w:spacing w:val="-2"/>
                <w:w w:val="90"/>
              </w:rPr>
              <w:t>audio-wizualny,</w:t>
            </w:r>
          </w:p>
        </w:tc>
        <w:tc>
          <w:tcPr>
            <w:tcW w:w="1531" w:type="dxa"/>
          </w:tcPr>
          <w:p w14:paraId="7ADAE624" w14:textId="77777777" w:rsidR="004766AD" w:rsidRDefault="004766AD">
            <w:pPr>
              <w:pStyle w:val="TableParagraph"/>
              <w:rPr>
                <w:rFonts w:ascii="Times New Roman"/>
              </w:rPr>
            </w:pPr>
          </w:p>
        </w:tc>
        <w:tc>
          <w:tcPr>
            <w:tcW w:w="1531" w:type="dxa"/>
          </w:tcPr>
          <w:p w14:paraId="3ABBF9F3" w14:textId="77777777" w:rsidR="004766AD" w:rsidRDefault="00000000">
            <w:pPr>
              <w:pStyle w:val="TableParagraph"/>
              <w:spacing w:before="33"/>
              <w:ind w:left="9"/>
              <w:jc w:val="center"/>
            </w:pPr>
            <w:r>
              <w:rPr>
                <w:w w:val="85"/>
              </w:rPr>
              <w:t>=</w:t>
            </w:r>
            <w:r>
              <w:rPr>
                <w:spacing w:val="-3"/>
                <w:w w:val="85"/>
              </w:rPr>
              <w:t xml:space="preserve"> </w:t>
            </w:r>
            <w:r>
              <w:rPr>
                <w:spacing w:val="-2"/>
                <w:w w:val="95"/>
              </w:rPr>
              <w:t>minimalny</w:t>
            </w:r>
          </w:p>
        </w:tc>
        <w:tc>
          <w:tcPr>
            <w:tcW w:w="1531" w:type="dxa"/>
          </w:tcPr>
          <w:p w14:paraId="5870B751" w14:textId="77777777" w:rsidR="004766AD" w:rsidRDefault="00000000">
            <w:pPr>
              <w:pStyle w:val="TableParagraph"/>
              <w:spacing w:before="33"/>
              <w:ind w:left="8"/>
              <w:jc w:val="center"/>
            </w:pPr>
            <w:r>
              <w:rPr>
                <w:w w:val="85"/>
              </w:rPr>
              <w:t>=</w:t>
            </w:r>
            <w:r>
              <w:rPr>
                <w:spacing w:val="-3"/>
                <w:w w:val="85"/>
              </w:rPr>
              <w:t xml:space="preserve"> </w:t>
            </w:r>
            <w:r>
              <w:rPr>
                <w:spacing w:val="-2"/>
              </w:rPr>
              <w:t>średni</w:t>
            </w:r>
          </w:p>
        </w:tc>
      </w:tr>
      <w:tr w:rsidR="004766AD" w14:paraId="3E784015" w14:textId="77777777">
        <w:trPr>
          <w:trHeight w:val="630"/>
        </w:trPr>
        <w:tc>
          <w:tcPr>
            <w:tcW w:w="737" w:type="dxa"/>
          </w:tcPr>
          <w:p w14:paraId="5BC91E0D" w14:textId="77777777" w:rsidR="004766AD" w:rsidRDefault="00000000">
            <w:pPr>
              <w:pStyle w:val="TableParagraph"/>
              <w:spacing w:before="191"/>
              <w:ind w:left="29" w:right="20"/>
              <w:jc w:val="center"/>
            </w:pPr>
            <w:r>
              <w:rPr>
                <w:spacing w:val="-2"/>
                <w:w w:val="95"/>
              </w:rPr>
              <w:t>C.1.2</w:t>
            </w:r>
          </w:p>
        </w:tc>
        <w:tc>
          <w:tcPr>
            <w:tcW w:w="4876" w:type="dxa"/>
          </w:tcPr>
          <w:p w14:paraId="4D92C465" w14:textId="77777777" w:rsidR="004766AD" w:rsidRDefault="00000000">
            <w:pPr>
              <w:pStyle w:val="TableParagraph"/>
              <w:spacing w:before="88" w:line="223" w:lineRule="auto"/>
              <w:ind w:left="80"/>
            </w:pPr>
            <w:r>
              <w:rPr>
                <w:w w:val="90"/>
              </w:rPr>
              <w:t>być</w:t>
            </w:r>
            <w:r>
              <w:rPr>
                <w:spacing w:val="-1"/>
                <w:w w:val="90"/>
              </w:rPr>
              <w:t xml:space="preserve"> </w:t>
            </w:r>
            <w:r>
              <w:rPr>
                <w:w w:val="90"/>
              </w:rPr>
              <w:t>umieszczony</w:t>
            </w:r>
            <w:r>
              <w:rPr>
                <w:spacing w:val="-1"/>
                <w:w w:val="90"/>
              </w:rPr>
              <w:t xml:space="preserve"> </w:t>
            </w:r>
            <w:r>
              <w:rPr>
                <w:w w:val="90"/>
              </w:rPr>
              <w:t>w</w:t>
            </w:r>
            <w:r>
              <w:rPr>
                <w:spacing w:val="-1"/>
                <w:w w:val="90"/>
              </w:rPr>
              <w:t xml:space="preserve"> </w:t>
            </w:r>
            <w:r>
              <w:rPr>
                <w:w w:val="90"/>
              </w:rPr>
              <w:t>widocznym</w:t>
            </w:r>
            <w:r>
              <w:rPr>
                <w:spacing w:val="-1"/>
                <w:w w:val="90"/>
              </w:rPr>
              <w:t xml:space="preserve"> </w:t>
            </w:r>
            <w:r>
              <w:rPr>
                <w:w w:val="90"/>
              </w:rPr>
              <w:t>miejscu,</w:t>
            </w:r>
            <w:r>
              <w:rPr>
                <w:spacing w:val="-1"/>
                <w:w w:val="90"/>
              </w:rPr>
              <w:t xml:space="preserve"> </w:t>
            </w:r>
            <w:r>
              <w:rPr>
                <w:w w:val="90"/>
              </w:rPr>
              <w:t>po</w:t>
            </w:r>
            <w:r>
              <w:rPr>
                <w:spacing w:val="-1"/>
                <w:w w:val="90"/>
              </w:rPr>
              <w:t xml:space="preserve"> </w:t>
            </w:r>
            <w:r>
              <w:rPr>
                <w:w w:val="90"/>
              </w:rPr>
              <w:t xml:space="preserve">stronie </w:t>
            </w:r>
            <w:r>
              <w:rPr>
                <w:spacing w:val="-2"/>
              </w:rPr>
              <w:t>klamki</w:t>
            </w:r>
            <w:r>
              <w:rPr>
                <w:spacing w:val="-14"/>
              </w:rPr>
              <w:t xml:space="preserve"> </w:t>
            </w:r>
            <w:r>
              <w:rPr>
                <w:spacing w:val="-2"/>
              </w:rPr>
              <w:t>od</w:t>
            </w:r>
            <w:r>
              <w:rPr>
                <w:spacing w:val="-13"/>
              </w:rPr>
              <w:t xml:space="preserve"> </w:t>
            </w:r>
            <w:r>
              <w:rPr>
                <w:spacing w:val="-2"/>
              </w:rPr>
              <w:t>drzwi,</w:t>
            </w:r>
            <w:r>
              <w:rPr>
                <w:spacing w:val="-13"/>
              </w:rPr>
              <w:t xml:space="preserve"> </w:t>
            </w:r>
            <w:r>
              <w:rPr>
                <w:spacing w:val="-2"/>
              </w:rPr>
              <w:t>blisko</w:t>
            </w:r>
            <w:r>
              <w:rPr>
                <w:spacing w:val="-14"/>
              </w:rPr>
              <w:t xml:space="preserve"> </w:t>
            </w:r>
            <w:r>
              <w:rPr>
                <w:spacing w:val="-2"/>
              </w:rPr>
              <w:t>wejścia,</w:t>
            </w:r>
          </w:p>
        </w:tc>
        <w:tc>
          <w:tcPr>
            <w:tcW w:w="1531" w:type="dxa"/>
          </w:tcPr>
          <w:p w14:paraId="12853135" w14:textId="77777777" w:rsidR="004766AD" w:rsidRDefault="004766AD">
            <w:pPr>
              <w:pStyle w:val="TableParagraph"/>
              <w:rPr>
                <w:rFonts w:ascii="Times New Roman"/>
              </w:rPr>
            </w:pPr>
          </w:p>
        </w:tc>
        <w:tc>
          <w:tcPr>
            <w:tcW w:w="1531" w:type="dxa"/>
          </w:tcPr>
          <w:p w14:paraId="1ABD81EB"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732DC8AB"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CF03A45" w14:textId="77777777">
        <w:trPr>
          <w:trHeight w:val="549"/>
        </w:trPr>
        <w:tc>
          <w:tcPr>
            <w:tcW w:w="737" w:type="dxa"/>
          </w:tcPr>
          <w:p w14:paraId="263F3820" w14:textId="77777777" w:rsidR="004766AD" w:rsidRDefault="00000000">
            <w:pPr>
              <w:pStyle w:val="TableParagraph"/>
              <w:spacing w:before="151"/>
              <w:ind w:left="29" w:right="20"/>
              <w:jc w:val="center"/>
            </w:pPr>
            <w:r>
              <w:rPr>
                <w:spacing w:val="-2"/>
                <w:w w:val="95"/>
              </w:rPr>
              <w:t>C.1.3</w:t>
            </w:r>
          </w:p>
        </w:tc>
        <w:tc>
          <w:tcPr>
            <w:tcW w:w="4876" w:type="dxa"/>
          </w:tcPr>
          <w:p w14:paraId="6258FCF0" w14:textId="77777777" w:rsidR="004766AD" w:rsidRDefault="00000000">
            <w:pPr>
              <w:pStyle w:val="TableParagraph"/>
              <w:spacing w:before="48" w:line="223" w:lineRule="auto"/>
              <w:ind w:left="80"/>
            </w:pPr>
            <w:r>
              <w:rPr>
                <w:w w:val="90"/>
              </w:rPr>
              <w:t xml:space="preserve">być w kontrastujących kolorach względem tła, na </w:t>
            </w:r>
            <w:r>
              <w:t>którym się znajduje,</w:t>
            </w:r>
          </w:p>
        </w:tc>
        <w:tc>
          <w:tcPr>
            <w:tcW w:w="1531" w:type="dxa"/>
          </w:tcPr>
          <w:p w14:paraId="0AEC70D0" w14:textId="77777777" w:rsidR="004766AD" w:rsidRDefault="004766AD">
            <w:pPr>
              <w:pStyle w:val="TableParagraph"/>
              <w:rPr>
                <w:rFonts w:ascii="Times New Roman"/>
              </w:rPr>
            </w:pPr>
          </w:p>
        </w:tc>
        <w:tc>
          <w:tcPr>
            <w:tcW w:w="1531" w:type="dxa"/>
          </w:tcPr>
          <w:p w14:paraId="2BB08513"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2DEDF582"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3841E9A" w14:textId="77777777">
        <w:trPr>
          <w:trHeight w:val="1019"/>
        </w:trPr>
        <w:tc>
          <w:tcPr>
            <w:tcW w:w="737" w:type="dxa"/>
          </w:tcPr>
          <w:p w14:paraId="46F82BD4" w14:textId="77777777" w:rsidR="004766AD" w:rsidRDefault="004766AD">
            <w:pPr>
              <w:pStyle w:val="TableParagraph"/>
              <w:rPr>
                <w:b/>
              </w:rPr>
            </w:pPr>
          </w:p>
          <w:p w14:paraId="39B637C9" w14:textId="77777777" w:rsidR="004766AD" w:rsidRDefault="00000000">
            <w:pPr>
              <w:pStyle w:val="TableParagraph"/>
              <w:spacing w:before="132"/>
              <w:ind w:left="29" w:right="20"/>
              <w:jc w:val="center"/>
            </w:pPr>
            <w:r>
              <w:rPr>
                <w:spacing w:val="-2"/>
                <w:w w:val="95"/>
              </w:rPr>
              <w:t>C.1.4</w:t>
            </w:r>
          </w:p>
        </w:tc>
        <w:tc>
          <w:tcPr>
            <w:tcW w:w="4876" w:type="dxa"/>
          </w:tcPr>
          <w:p w14:paraId="1E86F6B5" w14:textId="77777777" w:rsidR="004766AD" w:rsidRDefault="00000000">
            <w:pPr>
              <w:pStyle w:val="TableParagraph"/>
              <w:spacing w:before="48" w:line="223" w:lineRule="auto"/>
              <w:ind w:left="80" w:right="127"/>
            </w:pPr>
            <w:r>
              <w:rPr>
                <w:w w:val="90"/>
              </w:rPr>
              <w:t xml:space="preserve">ekran domofonu powinien znajdować się nie wyżej niż 120 cm nad poziomem podłogi, a jego przyciski </w:t>
            </w:r>
            <w:r>
              <w:rPr>
                <w:spacing w:val="-6"/>
              </w:rPr>
              <w:t>na</w:t>
            </w:r>
            <w:r>
              <w:rPr>
                <w:spacing w:val="-9"/>
              </w:rPr>
              <w:t xml:space="preserve"> </w:t>
            </w:r>
            <w:r>
              <w:rPr>
                <w:spacing w:val="-6"/>
              </w:rPr>
              <w:t>wysokości</w:t>
            </w:r>
            <w:r>
              <w:rPr>
                <w:spacing w:val="-9"/>
              </w:rPr>
              <w:t xml:space="preserve"> </w:t>
            </w:r>
            <w:r>
              <w:rPr>
                <w:spacing w:val="-6"/>
              </w:rPr>
              <w:t>80</w:t>
            </w:r>
            <w:r>
              <w:rPr>
                <w:spacing w:val="-9"/>
              </w:rPr>
              <w:t xml:space="preserve"> </w:t>
            </w:r>
            <w:r>
              <w:rPr>
                <w:spacing w:val="-6"/>
              </w:rPr>
              <w:t>cm</w:t>
            </w:r>
            <w:r>
              <w:rPr>
                <w:spacing w:val="-9"/>
              </w:rPr>
              <w:t xml:space="preserve"> </w:t>
            </w:r>
            <w:r>
              <w:rPr>
                <w:spacing w:val="-6"/>
              </w:rPr>
              <w:t>-</w:t>
            </w:r>
            <w:r>
              <w:rPr>
                <w:spacing w:val="-9"/>
              </w:rPr>
              <w:t xml:space="preserve"> </w:t>
            </w:r>
            <w:r>
              <w:rPr>
                <w:spacing w:val="-6"/>
              </w:rPr>
              <w:t>110</w:t>
            </w:r>
            <w:r>
              <w:rPr>
                <w:spacing w:val="-9"/>
              </w:rPr>
              <w:t xml:space="preserve"> </w:t>
            </w:r>
            <w:r>
              <w:rPr>
                <w:spacing w:val="-6"/>
              </w:rPr>
              <w:t>cm</w:t>
            </w:r>
            <w:r>
              <w:rPr>
                <w:spacing w:val="-9"/>
              </w:rPr>
              <w:t xml:space="preserve"> </w:t>
            </w:r>
            <w:r>
              <w:rPr>
                <w:spacing w:val="-6"/>
              </w:rPr>
              <w:t>i</w:t>
            </w:r>
            <w:r>
              <w:rPr>
                <w:spacing w:val="-9"/>
              </w:rPr>
              <w:t xml:space="preserve"> </w:t>
            </w:r>
            <w:r>
              <w:rPr>
                <w:spacing w:val="-6"/>
              </w:rPr>
              <w:t>w</w:t>
            </w:r>
            <w:r>
              <w:rPr>
                <w:spacing w:val="-9"/>
              </w:rPr>
              <w:t xml:space="preserve"> </w:t>
            </w:r>
            <w:r>
              <w:rPr>
                <w:spacing w:val="-6"/>
              </w:rPr>
              <w:t>odległości</w:t>
            </w:r>
            <w:r>
              <w:rPr>
                <w:spacing w:val="-9"/>
              </w:rPr>
              <w:t xml:space="preserve"> </w:t>
            </w:r>
            <w:r>
              <w:rPr>
                <w:spacing w:val="-6"/>
              </w:rPr>
              <w:t xml:space="preserve">mini- </w:t>
            </w:r>
            <w:proofErr w:type="spellStart"/>
            <w:r>
              <w:rPr>
                <w:spacing w:val="-4"/>
              </w:rPr>
              <w:t>mum</w:t>
            </w:r>
            <w:proofErr w:type="spellEnd"/>
            <w:r>
              <w:rPr>
                <w:spacing w:val="-12"/>
              </w:rPr>
              <w:t xml:space="preserve"> </w:t>
            </w:r>
            <w:r>
              <w:rPr>
                <w:spacing w:val="-4"/>
              </w:rPr>
              <w:t>60</w:t>
            </w:r>
            <w:r>
              <w:rPr>
                <w:spacing w:val="-12"/>
              </w:rPr>
              <w:t xml:space="preserve"> </w:t>
            </w:r>
            <w:r>
              <w:rPr>
                <w:spacing w:val="-4"/>
              </w:rPr>
              <w:t>cm</w:t>
            </w:r>
            <w:r>
              <w:rPr>
                <w:spacing w:val="-12"/>
              </w:rPr>
              <w:t xml:space="preserve"> </w:t>
            </w:r>
            <w:r>
              <w:rPr>
                <w:spacing w:val="-4"/>
              </w:rPr>
              <w:t>od</w:t>
            </w:r>
            <w:r>
              <w:rPr>
                <w:spacing w:val="-12"/>
              </w:rPr>
              <w:t xml:space="preserve"> </w:t>
            </w:r>
            <w:r>
              <w:rPr>
                <w:spacing w:val="-4"/>
              </w:rPr>
              <w:t>narożnika</w:t>
            </w:r>
            <w:r>
              <w:rPr>
                <w:spacing w:val="-12"/>
              </w:rPr>
              <w:t xml:space="preserve"> </w:t>
            </w:r>
            <w:r>
              <w:rPr>
                <w:spacing w:val="-4"/>
              </w:rPr>
              <w:t>wewnętrznego,</w:t>
            </w:r>
          </w:p>
        </w:tc>
        <w:tc>
          <w:tcPr>
            <w:tcW w:w="1531" w:type="dxa"/>
          </w:tcPr>
          <w:p w14:paraId="3AB34BAE" w14:textId="77777777" w:rsidR="004766AD" w:rsidRDefault="004766AD">
            <w:pPr>
              <w:pStyle w:val="TableParagraph"/>
              <w:rPr>
                <w:rFonts w:ascii="Times New Roman"/>
              </w:rPr>
            </w:pPr>
          </w:p>
        </w:tc>
        <w:tc>
          <w:tcPr>
            <w:tcW w:w="1531" w:type="dxa"/>
          </w:tcPr>
          <w:p w14:paraId="0B6B2875" w14:textId="77777777" w:rsidR="004766AD" w:rsidRDefault="004766AD">
            <w:pPr>
              <w:pStyle w:val="TableParagraph"/>
              <w:rPr>
                <w:b/>
              </w:rPr>
            </w:pPr>
          </w:p>
          <w:p w14:paraId="28FBC69B"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5DFEE154" w14:textId="77777777" w:rsidR="004766AD" w:rsidRDefault="004766AD">
            <w:pPr>
              <w:pStyle w:val="TableParagraph"/>
              <w:rPr>
                <w:b/>
              </w:rPr>
            </w:pPr>
          </w:p>
          <w:p w14:paraId="16173620"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3FF85DC5" w14:textId="77777777">
        <w:trPr>
          <w:trHeight w:val="1018"/>
        </w:trPr>
        <w:tc>
          <w:tcPr>
            <w:tcW w:w="737" w:type="dxa"/>
          </w:tcPr>
          <w:p w14:paraId="4E96BD88" w14:textId="77777777" w:rsidR="004766AD" w:rsidRDefault="004766AD">
            <w:pPr>
              <w:pStyle w:val="TableParagraph"/>
              <w:rPr>
                <w:b/>
              </w:rPr>
            </w:pPr>
          </w:p>
          <w:p w14:paraId="07F1DE1B" w14:textId="77777777" w:rsidR="004766AD" w:rsidRDefault="00000000">
            <w:pPr>
              <w:pStyle w:val="TableParagraph"/>
              <w:spacing w:before="132"/>
              <w:ind w:left="29" w:right="20"/>
              <w:jc w:val="center"/>
            </w:pPr>
            <w:r>
              <w:rPr>
                <w:spacing w:val="-2"/>
                <w:w w:val="95"/>
              </w:rPr>
              <w:t>C.1.5</w:t>
            </w:r>
          </w:p>
        </w:tc>
        <w:tc>
          <w:tcPr>
            <w:tcW w:w="4876" w:type="dxa"/>
          </w:tcPr>
          <w:p w14:paraId="64E26129" w14:textId="77777777" w:rsidR="004766AD" w:rsidRDefault="00000000">
            <w:pPr>
              <w:pStyle w:val="TableParagraph"/>
              <w:spacing w:before="48" w:line="223" w:lineRule="auto"/>
              <w:ind w:left="80"/>
            </w:pPr>
            <w:r>
              <w:rPr>
                <w:spacing w:val="-4"/>
              </w:rPr>
              <w:t>przyciski</w:t>
            </w:r>
            <w:r>
              <w:rPr>
                <w:spacing w:val="-12"/>
              </w:rPr>
              <w:t xml:space="preserve"> </w:t>
            </w:r>
            <w:r>
              <w:rPr>
                <w:spacing w:val="-4"/>
              </w:rPr>
              <w:t>dzwonków</w:t>
            </w:r>
            <w:r>
              <w:rPr>
                <w:spacing w:val="-12"/>
              </w:rPr>
              <w:t xml:space="preserve"> </w:t>
            </w:r>
            <w:r>
              <w:rPr>
                <w:spacing w:val="-4"/>
              </w:rPr>
              <w:t>do</w:t>
            </w:r>
            <w:r>
              <w:rPr>
                <w:spacing w:val="-12"/>
              </w:rPr>
              <w:t xml:space="preserve"> </w:t>
            </w:r>
            <w:r>
              <w:rPr>
                <w:spacing w:val="-4"/>
              </w:rPr>
              <w:t>drzwi</w:t>
            </w:r>
            <w:r>
              <w:rPr>
                <w:spacing w:val="-12"/>
              </w:rPr>
              <w:t xml:space="preserve"> </w:t>
            </w:r>
            <w:r>
              <w:rPr>
                <w:spacing w:val="-4"/>
              </w:rPr>
              <w:t>powinny</w:t>
            </w:r>
            <w:r>
              <w:rPr>
                <w:spacing w:val="-12"/>
              </w:rPr>
              <w:t xml:space="preserve"> </w:t>
            </w:r>
            <w:r>
              <w:rPr>
                <w:spacing w:val="-4"/>
              </w:rPr>
              <w:t>być</w:t>
            </w:r>
            <w:r>
              <w:rPr>
                <w:spacing w:val="-12"/>
              </w:rPr>
              <w:t xml:space="preserve"> </w:t>
            </w:r>
            <w:r>
              <w:rPr>
                <w:spacing w:val="-4"/>
              </w:rPr>
              <w:t>o</w:t>
            </w:r>
            <w:r>
              <w:rPr>
                <w:spacing w:val="-12"/>
              </w:rPr>
              <w:t xml:space="preserve"> </w:t>
            </w:r>
            <w:r>
              <w:rPr>
                <w:spacing w:val="-4"/>
              </w:rPr>
              <w:t xml:space="preserve">od- </w:t>
            </w:r>
            <w:proofErr w:type="spellStart"/>
            <w:r>
              <w:rPr>
                <w:spacing w:val="-4"/>
              </w:rPr>
              <w:t>powiednio</w:t>
            </w:r>
            <w:proofErr w:type="spellEnd"/>
            <w:r>
              <w:rPr>
                <w:spacing w:val="-10"/>
              </w:rPr>
              <w:t xml:space="preserve"> </w:t>
            </w:r>
            <w:r>
              <w:rPr>
                <w:spacing w:val="-4"/>
              </w:rPr>
              <w:t>dużej</w:t>
            </w:r>
            <w:r>
              <w:rPr>
                <w:spacing w:val="-10"/>
              </w:rPr>
              <w:t xml:space="preserve"> </w:t>
            </w:r>
            <w:r>
              <w:rPr>
                <w:spacing w:val="-4"/>
              </w:rPr>
              <w:t>wielkości</w:t>
            </w:r>
            <w:r>
              <w:rPr>
                <w:spacing w:val="-10"/>
              </w:rPr>
              <w:t xml:space="preserve"> </w:t>
            </w:r>
            <w:r>
              <w:rPr>
                <w:spacing w:val="-4"/>
              </w:rPr>
              <w:t>odpowiedniej</w:t>
            </w:r>
            <w:r>
              <w:rPr>
                <w:spacing w:val="-10"/>
              </w:rPr>
              <w:t xml:space="preserve"> </w:t>
            </w:r>
            <w:r>
              <w:rPr>
                <w:spacing w:val="-4"/>
              </w:rPr>
              <w:t>dla</w:t>
            </w:r>
            <w:r>
              <w:rPr>
                <w:spacing w:val="-10"/>
              </w:rPr>
              <w:t xml:space="preserve"> </w:t>
            </w:r>
            <w:r>
              <w:rPr>
                <w:spacing w:val="-4"/>
              </w:rPr>
              <w:t xml:space="preserve">osób, </w:t>
            </w:r>
            <w:r>
              <w:rPr>
                <w:w w:val="90"/>
              </w:rPr>
              <w:t xml:space="preserve">którym sprawia trudność wykonywanie precyzyjnych </w:t>
            </w:r>
            <w:r>
              <w:rPr>
                <w:spacing w:val="-2"/>
              </w:rPr>
              <w:t>ruchów,</w:t>
            </w:r>
          </w:p>
        </w:tc>
        <w:tc>
          <w:tcPr>
            <w:tcW w:w="1531" w:type="dxa"/>
          </w:tcPr>
          <w:p w14:paraId="5BB65A4E" w14:textId="77777777" w:rsidR="004766AD" w:rsidRDefault="004766AD">
            <w:pPr>
              <w:pStyle w:val="TableParagraph"/>
              <w:rPr>
                <w:rFonts w:ascii="Times New Roman"/>
              </w:rPr>
            </w:pPr>
          </w:p>
        </w:tc>
        <w:tc>
          <w:tcPr>
            <w:tcW w:w="1531" w:type="dxa"/>
          </w:tcPr>
          <w:p w14:paraId="7DB33833" w14:textId="77777777" w:rsidR="004766AD" w:rsidRDefault="004766AD">
            <w:pPr>
              <w:pStyle w:val="TableParagraph"/>
              <w:rPr>
                <w:b/>
              </w:rPr>
            </w:pPr>
          </w:p>
          <w:p w14:paraId="5F8002DF"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4CFB1913" w14:textId="77777777" w:rsidR="004766AD" w:rsidRDefault="004766AD">
            <w:pPr>
              <w:pStyle w:val="TableParagraph"/>
              <w:rPr>
                <w:b/>
              </w:rPr>
            </w:pPr>
          </w:p>
          <w:p w14:paraId="57FDD59A"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6DB93FC2" w14:textId="77777777">
        <w:trPr>
          <w:trHeight w:val="549"/>
        </w:trPr>
        <w:tc>
          <w:tcPr>
            <w:tcW w:w="737" w:type="dxa"/>
          </w:tcPr>
          <w:p w14:paraId="36322CD4" w14:textId="77777777" w:rsidR="004766AD" w:rsidRDefault="00000000">
            <w:pPr>
              <w:pStyle w:val="TableParagraph"/>
              <w:spacing w:before="151"/>
              <w:ind w:left="29" w:right="20"/>
              <w:jc w:val="center"/>
            </w:pPr>
            <w:r>
              <w:rPr>
                <w:spacing w:val="-2"/>
                <w:w w:val="95"/>
              </w:rPr>
              <w:t>C.1.6</w:t>
            </w:r>
          </w:p>
        </w:tc>
        <w:tc>
          <w:tcPr>
            <w:tcW w:w="4876" w:type="dxa"/>
          </w:tcPr>
          <w:p w14:paraId="3DEE87D3" w14:textId="77777777" w:rsidR="004766AD" w:rsidRDefault="00000000">
            <w:pPr>
              <w:pStyle w:val="TableParagraph"/>
              <w:spacing w:before="48" w:line="223" w:lineRule="auto"/>
              <w:ind w:left="80" w:right="208"/>
            </w:pPr>
            <w:r>
              <w:rPr>
                <w:w w:val="90"/>
              </w:rPr>
              <w:t xml:space="preserve">przyciski po naciśnięciu powinny wydawać wizualny </w:t>
            </w:r>
            <w:r>
              <w:t>i</w:t>
            </w:r>
            <w:r>
              <w:rPr>
                <w:spacing w:val="-16"/>
              </w:rPr>
              <w:t xml:space="preserve"> </w:t>
            </w:r>
            <w:r>
              <w:t>dźwiękowy</w:t>
            </w:r>
            <w:r>
              <w:rPr>
                <w:spacing w:val="-15"/>
              </w:rPr>
              <w:t xml:space="preserve"> </w:t>
            </w:r>
            <w:r>
              <w:t>sygnał,</w:t>
            </w:r>
          </w:p>
        </w:tc>
        <w:tc>
          <w:tcPr>
            <w:tcW w:w="1531" w:type="dxa"/>
          </w:tcPr>
          <w:p w14:paraId="02DD7615" w14:textId="77777777" w:rsidR="004766AD" w:rsidRDefault="004766AD">
            <w:pPr>
              <w:pStyle w:val="TableParagraph"/>
              <w:rPr>
                <w:rFonts w:ascii="Times New Roman"/>
              </w:rPr>
            </w:pPr>
          </w:p>
        </w:tc>
        <w:tc>
          <w:tcPr>
            <w:tcW w:w="1531" w:type="dxa"/>
          </w:tcPr>
          <w:p w14:paraId="0507C199"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159AC661"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54BDBBD3" w14:textId="77777777">
        <w:trPr>
          <w:trHeight w:val="549"/>
        </w:trPr>
        <w:tc>
          <w:tcPr>
            <w:tcW w:w="737" w:type="dxa"/>
          </w:tcPr>
          <w:p w14:paraId="76CFDFD6" w14:textId="77777777" w:rsidR="004766AD" w:rsidRDefault="00000000">
            <w:pPr>
              <w:pStyle w:val="TableParagraph"/>
              <w:spacing w:before="151"/>
              <w:ind w:left="29" w:right="20"/>
              <w:jc w:val="center"/>
            </w:pPr>
            <w:r>
              <w:rPr>
                <w:spacing w:val="-2"/>
                <w:w w:val="95"/>
              </w:rPr>
              <w:t>C.1.7</w:t>
            </w:r>
          </w:p>
        </w:tc>
        <w:tc>
          <w:tcPr>
            <w:tcW w:w="4876" w:type="dxa"/>
          </w:tcPr>
          <w:p w14:paraId="1FCAFB9F" w14:textId="77777777" w:rsidR="004766AD" w:rsidRDefault="00000000">
            <w:pPr>
              <w:pStyle w:val="TableParagraph"/>
              <w:spacing w:before="48" w:line="223" w:lineRule="auto"/>
              <w:ind w:left="80"/>
            </w:pPr>
            <w:r>
              <w:rPr>
                <w:w w:val="90"/>
              </w:rPr>
              <w:t xml:space="preserve">niezbędne jest świetlne i dźwiękowe potwierdzenie </w:t>
            </w:r>
            <w:r>
              <w:t>otwierania</w:t>
            </w:r>
            <w:r>
              <w:rPr>
                <w:spacing w:val="-4"/>
              </w:rPr>
              <w:t xml:space="preserve"> </w:t>
            </w:r>
            <w:r>
              <w:t>zamka,</w:t>
            </w:r>
          </w:p>
        </w:tc>
        <w:tc>
          <w:tcPr>
            <w:tcW w:w="1531" w:type="dxa"/>
          </w:tcPr>
          <w:p w14:paraId="4923C55F" w14:textId="77777777" w:rsidR="004766AD" w:rsidRDefault="004766AD">
            <w:pPr>
              <w:pStyle w:val="TableParagraph"/>
              <w:rPr>
                <w:rFonts w:ascii="Times New Roman"/>
              </w:rPr>
            </w:pPr>
          </w:p>
        </w:tc>
        <w:tc>
          <w:tcPr>
            <w:tcW w:w="1531" w:type="dxa"/>
          </w:tcPr>
          <w:p w14:paraId="7C57B9B4"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4C7C39AF"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3B97F091" w14:textId="77777777">
        <w:trPr>
          <w:trHeight w:val="784"/>
        </w:trPr>
        <w:tc>
          <w:tcPr>
            <w:tcW w:w="737" w:type="dxa"/>
          </w:tcPr>
          <w:p w14:paraId="0DDB71E9" w14:textId="77777777" w:rsidR="004766AD" w:rsidRDefault="004766AD">
            <w:pPr>
              <w:pStyle w:val="TableParagraph"/>
              <w:spacing w:before="3"/>
              <w:rPr>
                <w:b/>
                <w:sz w:val="23"/>
              </w:rPr>
            </w:pPr>
          </w:p>
          <w:p w14:paraId="36ADAC78" w14:textId="77777777" w:rsidR="004766AD" w:rsidRDefault="00000000">
            <w:pPr>
              <w:pStyle w:val="TableParagraph"/>
              <w:spacing w:before="1"/>
              <w:ind w:left="29" w:right="20"/>
              <w:jc w:val="center"/>
            </w:pPr>
            <w:r>
              <w:rPr>
                <w:spacing w:val="-2"/>
                <w:w w:val="95"/>
              </w:rPr>
              <w:t>C.1.8</w:t>
            </w:r>
          </w:p>
        </w:tc>
        <w:tc>
          <w:tcPr>
            <w:tcW w:w="4876" w:type="dxa"/>
          </w:tcPr>
          <w:p w14:paraId="3FBE539B" w14:textId="77777777" w:rsidR="004766AD" w:rsidRDefault="00000000">
            <w:pPr>
              <w:pStyle w:val="TableParagraph"/>
              <w:spacing w:before="48" w:line="223" w:lineRule="auto"/>
              <w:ind w:left="80" w:right="331"/>
            </w:pPr>
            <w:r>
              <w:rPr>
                <w:spacing w:val="-6"/>
              </w:rPr>
              <w:t>niezbędna</w:t>
            </w:r>
            <w:r>
              <w:rPr>
                <w:spacing w:val="-14"/>
              </w:rPr>
              <w:t xml:space="preserve"> </w:t>
            </w:r>
            <w:r>
              <w:rPr>
                <w:spacing w:val="-6"/>
              </w:rPr>
              <w:t>jest</w:t>
            </w:r>
            <w:r>
              <w:rPr>
                <w:spacing w:val="-12"/>
              </w:rPr>
              <w:t xml:space="preserve"> </w:t>
            </w:r>
            <w:r>
              <w:rPr>
                <w:spacing w:val="-6"/>
              </w:rPr>
              <w:t>sygnalizacja</w:t>
            </w:r>
            <w:r>
              <w:rPr>
                <w:spacing w:val="-12"/>
              </w:rPr>
              <w:t xml:space="preserve"> </w:t>
            </w:r>
            <w:r>
              <w:rPr>
                <w:spacing w:val="-6"/>
              </w:rPr>
              <w:t>świetlna</w:t>
            </w:r>
            <w:r>
              <w:rPr>
                <w:spacing w:val="-12"/>
              </w:rPr>
              <w:t xml:space="preserve"> </w:t>
            </w:r>
            <w:r>
              <w:rPr>
                <w:spacing w:val="-6"/>
              </w:rPr>
              <w:t xml:space="preserve">informującą </w:t>
            </w:r>
            <w:r>
              <w:rPr>
                <w:w w:val="90"/>
              </w:rPr>
              <w:t>osoby</w:t>
            </w:r>
            <w:r>
              <w:rPr>
                <w:spacing w:val="-10"/>
                <w:w w:val="90"/>
              </w:rPr>
              <w:t xml:space="preserve"> </w:t>
            </w:r>
            <w:r>
              <w:rPr>
                <w:w w:val="90"/>
              </w:rPr>
              <w:t>z</w:t>
            </w:r>
            <w:r>
              <w:rPr>
                <w:spacing w:val="-9"/>
                <w:w w:val="90"/>
              </w:rPr>
              <w:t xml:space="preserve"> </w:t>
            </w:r>
            <w:r>
              <w:rPr>
                <w:w w:val="90"/>
              </w:rPr>
              <w:t>upośledzeniem</w:t>
            </w:r>
            <w:r>
              <w:rPr>
                <w:spacing w:val="-9"/>
                <w:w w:val="90"/>
              </w:rPr>
              <w:t xml:space="preserve"> </w:t>
            </w:r>
            <w:r>
              <w:rPr>
                <w:w w:val="90"/>
              </w:rPr>
              <w:t>słuchu,</w:t>
            </w:r>
            <w:r>
              <w:rPr>
                <w:spacing w:val="-9"/>
                <w:w w:val="90"/>
              </w:rPr>
              <w:t xml:space="preserve"> </w:t>
            </w:r>
            <w:r>
              <w:rPr>
                <w:w w:val="90"/>
              </w:rPr>
              <w:t>kiedy</w:t>
            </w:r>
            <w:r>
              <w:rPr>
                <w:spacing w:val="-9"/>
                <w:w w:val="90"/>
              </w:rPr>
              <w:t xml:space="preserve"> </w:t>
            </w:r>
            <w:r>
              <w:rPr>
                <w:w w:val="90"/>
              </w:rPr>
              <w:t>mogą</w:t>
            </w:r>
            <w:r>
              <w:rPr>
                <w:spacing w:val="-10"/>
                <w:w w:val="90"/>
              </w:rPr>
              <w:t xml:space="preserve"> </w:t>
            </w:r>
            <w:r>
              <w:rPr>
                <w:w w:val="90"/>
              </w:rPr>
              <w:t xml:space="preserve">zacząć </w:t>
            </w:r>
            <w:r>
              <w:rPr>
                <w:spacing w:val="-2"/>
              </w:rPr>
              <w:t>mówić,</w:t>
            </w:r>
          </w:p>
        </w:tc>
        <w:tc>
          <w:tcPr>
            <w:tcW w:w="1531" w:type="dxa"/>
          </w:tcPr>
          <w:p w14:paraId="039A3D40" w14:textId="77777777" w:rsidR="004766AD" w:rsidRDefault="004766AD">
            <w:pPr>
              <w:pStyle w:val="TableParagraph"/>
              <w:rPr>
                <w:rFonts w:ascii="Times New Roman"/>
              </w:rPr>
            </w:pPr>
          </w:p>
        </w:tc>
        <w:tc>
          <w:tcPr>
            <w:tcW w:w="1531" w:type="dxa"/>
          </w:tcPr>
          <w:p w14:paraId="4F2C6EDB" w14:textId="77777777" w:rsidR="004766AD" w:rsidRDefault="004766AD">
            <w:pPr>
              <w:pStyle w:val="TableParagraph"/>
              <w:spacing w:before="3"/>
              <w:rPr>
                <w:b/>
                <w:sz w:val="23"/>
              </w:rPr>
            </w:pPr>
          </w:p>
          <w:p w14:paraId="76A5A0A5"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B10D905" w14:textId="77777777" w:rsidR="004766AD" w:rsidRDefault="004766AD">
            <w:pPr>
              <w:pStyle w:val="TableParagraph"/>
              <w:spacing w:before="3"/>
              <w:rPr>
                <w:b/>
                <w:sz w:val="23"/>
              </w:rPr>
            </w:pPr>
          </w:p>
          <w:p w14:paraId="6062710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8FE0C88" w14:textId="77777777">
        <w:trPr>
          <w:trHeight w:val="1253"/>
        </w:trPr>
        <w:tc>
          <w:tcPr>
            <w:tcW w:w="737" w:type="dxa"/>
          </w:tcPr>
          <w:p w14:paraId="4EF4B348" w14:textId="77777777" w:rsidR="004766AD" w:rsidRDefault="004766AD">
            <w:pPr>
              <w:pStyle w:val="TableParagraph"/>
              <w:rPr>
                <w:b/>
              </w:rPr>
            </w:pPr>
          </w:p>
          <w:p w14:paraId="1C8EAB5F" w14:textId="77777777" w:rsidR="004766AD" w:rsidRDefault="004766AD">
            <w:pPr>
              <w:pStyle w:val="TableParagraph"/>
              <w:spacing w:before="8"/>
              <w:rPr>
                <w:b/>
                <w:sz w:val="21"/>
              </w:rPr>
            </w:pPr>
          </w:p>
          <w:p w14:paraId="285129AA" w14:textId="77777777" w:rsidR="004766AD" w:rsidRDefault="00000000">
            <w:pPr>
              <w:pStyle w:val="TableParagraph"/>
              <w:ind w:left="29" w:right="20"/>
              <w:jc w:val="center"/>
            </w:pPr>
            <w:r>
              <w:rPr>
                <w:spacing w:val="-2"/>
                <w:w w:val="95"/>
              </w:rPr>
              <w:t>C.1.9</w:t>
            </w:r>
          </w:p>
        </w:tc>
        <w:tc>
          <w:tcPr>
            <w:tcW w:w="4876" w:type="dxa"/>
          </w:tcPr>
          <w:p w14:paraId="4CB8238B" w14:textId="77777777" w:rsidR="004766AD" w:rsidRDefault="00000000">
            <w:pPr>
              <w:pStyle w:val="TableParagraph"/>
              <w:spacing w:before="48" w:line="223" w:lineRule="auto"/>
              <w:ind w:left="80" w:right="389"/>
              <w:jc w:val="both"/>
            </w:pPr>
            <w:r>
              <w:rPr>
                <w:w w:val="90"/>
              </w:rPr>
              <w:t xml:space="preserve">przyciski powinny być w kontrastujących kolorach </w:t>
            </w:r>
            <w:r>
              <w:rPr>
                <w:spacing w:val="-6"/>
              </w:rPr>
              <w:t>względem</w:t>
            </w:r>
            <w:r>
              <w:rPr>
                <w:spacing w:val="-12"/>
              </w:rPr>
              <w:t xml:space="preserve"> </w:t>
            </w:r>
            <w:r>
              <w:rPr>
                <w:spacing w:val="-6"/>
              </w:rPr>
              <w:t>panelu</w:t>
            </w:r>
            <w:r>
              <w:rPr>
                <w:spacing w:val="-12"/>
              </w:rPr>
              <w:t xml:space="preserve"> </w:t>
            </w:r>
            <w:r>
              <w:rPr>
                <w:spacing w:val="-6"/>
              </w:rPr>
              <w:t>na</w:t>
            </w:r>
            <w:r>
              <w:rPr>
                <w:spacing w:val="-12"/>
              </w:rPr>
              <w:t xml:space="preserve"> </w:t>
            </w:r>
            <w:r>
              <w:rPr>
                <w:spacing w:val="-6"/>
              </w:rPr>
              <w:t>którym</w:t>
            </w:r>
            <w:r>
              <w:rPr>
                <w:spacing w:val="-12"/>
              </w:rPr>
              <w:t xml:space="preserve"> </w:t>
            </w:r>
            <w:r>
              <w:rPr>
                <w:spacing w:val="-6"/>
              </w:rPr>
              <w:t>się</w:t>
            </w:r>
            <w:r>
              <w:rPr>
                <w:spacing w:val="-12"/>
              </w:rPr>
              <w:t xml:space="preserve"> </w:t>
            </w:r>
            <w:r>
              <w:rPr>
                <w:spacing w:val="-6"/>
              </w:rPr>
              <w:t>znajdują,</w:t>
            </w:r>
            <w:r>
              <w:rPr>
                <w:spacing w:val="-12"/>
              </w:rPr>
              <w:t xml:space="preserve"> </w:t>
            </w:r>
            <w:r>
              <w:rPr>
                <w:spacing w:val="-6"/>
              </w:rPr>
              <w:t>każdy</w:t>
            </w:r>
          </w:p>
          <w:p w14:paraId="4F385B98" w14:textId="77777777" w:rsidR="004766AD" w:rsidRDefault="00000000">
            <w:pPr>
              <w:pStyle w:val="TableParagraph"/>
              <w:spacing w:line="223" w:lineRule="auto"/>
              <w:ind w:left="80" w:right="285"/>
              <w:jc w:val="both"/>
            </w:pPr>
            <w:r>
              <w:rPr>
                <w:w w:val="90"/>
              </w:rPr>
              <w:t xml:space="preserve">z nich powinien posiadać wyraźny numer lub literę w kolejności alfabetycznej, możliwą do odczytania </w:t>
            </w:r>
            <w:r>
              <w:t>również</w:t>
            </w:r>
            <w:r>
              <w:rPr>
                <w:spacing w:val="-13"/>
              </w:rPr>
              <w:t xml:space="preserve"> </w:t>
            </w:r>
            <w:r>
              <w:t>przez</w:t>
            </w:r>
            <w:r>
              <w:rPr>
                <w:spacing w:val="-13"/>
              </w:rPr>
              <w:t xml:space="preserve"> </w:t>
            </w:r>
            <w:r>
              <w:t>dotyk,</w:t>
            </w:r>
          </w:p>
        </w:tc>
        <w:tc>
          <w:tcPr>
            <w:tcW w:w="1531" w:type="dxa"/>
          </w:tcPr>
          <w:p w14:paraId="401EB6BA" w14:textId="77777777" w:rsidR="004766AD" w:rsidRDefault="004766AD">
            <w:pPr>
              <w:pStyle w:val="TableParagraph"/>
              <w:rPr>
                <w:rFonts w:ascii="Times New Roman"/>
              </w:rPr>
            </w:pPr>
          </w:p>
        </w:tc>
        <w:tc>
          <w:tcPr>
            <w:tcW w:w="1531" w:type="dxa"/>
          </w:tcPr>
          <w:p w14:paraId="7554D59C" w14:textId="77777777" w:rsidR="004766AD" w:rsidRDefault="004766AD">
            <w:pPr>
              <w:pStyle w:val="TableParagraph"/>
              <w:rPr>
                <w:b/>
              </w:rPr>
            </w:pPr>
          </w:p>
          <w:p w14:paraId="5293ABEB" w14:textId="77777777" w:rsidR="004766AD" w:rsidRDefault="004766AD">
            <w:pPr>
              <w:pStyle w:val="TableParagraph"/>
              <w:spacing w:before="8"/>
              <w:rPr>
                <w:b/>
                <w:sz w:val="21"/>
              </w:rPr>
            </w:pPr>
          </w:p>
          <w:p w14:paraId="06374618"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188B387" w14:textId="77777777" w:rsidR="004766AD" w:rsidRDefault="004766AD">
            <w:pPr>
              <w:pStyle w:val="TableParagraph"/>
              <w:rPr>
                <w:b/>
              </w:rPr>
            </w:pPr>
          </w:p>
          <w:p w14:paraId="445C0D59" w14:textId="77777777" w:rsidR="004766AD" w:rsidRDefault="004766AD">
            <w:pPr>
              <w:pStyle w:val="TableParagraph"/>
              <w:spacing w:before="8"/>
              <w:rPr>
                <w:b/>
                <w:sz w:val="21"/>
              </w:rPr>
            </w:pPr>
          </w:p>
          <w:p w14:paraId="1A78D7DE"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07B15F1" w14:textId="77777777">
        <w:trPr>
          <w:trHeight w:val="1253"/>
        </w:trPr>
        <w:tc>
          <w:tcPr>
            <w:tcW w:w="737" w:type="dxa"/>
          </w:tcPr>
          <w:p w14:paraId="35338FAE" w14:textId="77777777" w:rsidR="004766AD" w:rsidRDefault="004766AD">
            <w:pPr>
              <w:pStyle w:val="TableParagraph"/>
              <w:rPr>
                <w:b/>
              </w:rPr>
            </w:pPr>
          </w:p>
          <w:p w14:paraId="161BCAA0" w14:textId="77777777" w:rsidR="004766AD" w:rsidRDefault="004766AD">
            <w:pPr>
              <w:pStyle w:val="TableParagraph"/>
              <w:spacing w:before="8"/>
              <w:rPr>
                <w:b/>
                <w:sz w:val="21"/>
              </w:rPr>
            </w:pPr>
          </w:p>
          <w:p w14:paraId="43390962" w14:textId="77777777" w:rsidR="004766AD" w:rsidRDefault="00000000">
            <w:pPr>
              <w:pStyle w:val="TableParagraph"/>
              <w:ind w:left="29" w:right="20"/>
              <w:jc w:val="center"/>
            </w:pPr>
            <w:r>
              <w:rPr>
                <w:spacing w:val="-2"/>
                <w:w w:val="95"/>
              </w:rPr>
              <w:t>C.1.10</w:t>
            </w:r>
          </w:p>
        </w:tc>
        <w:tc>
          <w:tcPr>
            <w:tcW w:w="4876" w:type="dxa"/>
          </w:tcPr>
          <w:p w14:paraId="7E29C359" w14:textId="77777777" w:rsidR="004766AD" w:rsidRDefault="00000000">
            <w:pPr>
              <w:pStyle w:val="TableParagraph"/>
              <w:spacing w:before="48" w:line="223" w:lineRule="auto"/>
              <w:ind w:left="80"/>
            </w:pPr>
            <w:r>
              <w:rPr>
                <w:w w:val="90"/>
              </w:rPr>
              <w:t xml:space="preserve">należy stosować klawisze zamiast systemu </w:t>
            </w:r>
            <w:proofErr w:type="spellStart"/>
            <w:r>
              <w:rPr>
                <w:w w:val="90"/>
              </w:rPr>
              <w:t>dotyko</w:t>
            </w:r>
            <w:proofErr w:type="spellEnd"/>
            <w:r>
              <w:rPr>
                <w:w w:val="90"/>
              </w:rPr>
              <w:t xml:space="preserve">- </w:t>
            </w:r>
            <w:proofErr w:type="spellStart"/>
            <w:r>
              <w:rPr>
                <w:w w:val="90"/>
              </w:rPr>
              <w:t>wego</w:t>
            </w:r>
            <w:proofErr w:type="spellEnd"/>
            <w:r>
              <w:rPr>
                <w:spacing w:val="-6"/>
                <w:w w:val="90"/>
              </w:rPr>
              <w:t xml:space="preserve"> </w:t>
            </w:r>
            <w:r>
              <w:rPr>
                <w:w w:val="90"/>
              </w:rPr>
              <w:t>(sensorycznego),</w:t>
            </w:r>
            <w:r>
              <w:rPr>
                <w:spacing w:val="-6"/>
                <w:w w:val="90"/>
              </w:rPr>
              <w:t xml:space="preserve"> </w:t>
            </w:r>
            <w:r>
              <w:rPr>
                <w:w w:val="90"/>
              </w:rPr>
              <w:t>z</w:t>
            </w:r>
            <w:r>
              <w:rPr>
                <w:spacing w:val="-6"/>
                <w:w w:val="90"/>
              </w:rPr>
              <w:t xml:space="preserve"> </w:t>
            </w:r>
            <w:r>
              <w:rPr>
                <w:w w:val="90"/>
              </w:rPr>
              <w:t>wyraźnym</w:t>
            </w:r>
            <w:r>
              <w:rPr>
                <w:spacing w:val="-6"/>
                <w:w w:val="90"/>
              </w:rPr>
              <w:t xml:space="preserve"> </w:t>
            </w:r>
            <w:r>
              <w:rPr>
                <w:w w:val="90"/>
              </w:rPr>
              <w:t xml:space="preserve">oznakowaniem </w:t>
            </w:r>
            <w:r>
              <w:rPr>
                <w:spacing w:val="-4"/>
              </w:rPr>
              <w:t>klawiszy</w:t>
            </w:r>
            <w:r>
              <w:rPr>
                <w:spacing w:val="-12"/>
              </w:rPr>
              <w:t xml:space="preserve"> </w:t>
            </w:r>
            <w:r>
              <w:rPr>
                <w:spacing w:val="-4"/>
              </w:rPr>
              <w:t>cyframi</w:t>
            </w:r>
            <w:r>
              <w:rPr>
                <w:spacing w:val="-12"/>
              </w:rPr>
              <w:t xml:space="preserve"> </w:t>
            </w:r>
            <w:r>
              <w:rPr>
                <w:spacing w:val="-4"/>
              </w:rPr>
              <w:t>wypukłymi</w:t>
            </w:r>
            <w:r>
              <w:rPr>
                <w:spacing w:val="-12"/>
              </w:rPr>
              <w:t xml:space="preserve"> </w:t>
            </w:r>
            <w:r>
              <w:rPr>
                <w:spacing w:val="-4"/>
              </w:rPr>
              <w:t>lub</w:t>
            </w:r>
            <w:r>
              <w:rPr>
                <w:spacing w:val="-12"/>
              </w:rPr>
              <w:t xml:space="preserve"> </w:t>
            </w:r>
            <w:r>
              <w:rPr>
                <w:spacing w:val="-4"/>
              </w:rPr>
              <w:t xml:space="preserve">zastosowaniem </w:t>
            </w:r>
            <w:r>
              <w:rPr>
                <w:w w:val="90"/>
              </w:rPr>
              <w:t xml:space="preserve">międzynarodowej klawiatury z wyróżnieniem </w:t>
            </w:r>
            <w:proofErr w:type="spellStart"/>
            <w:r>
              <w:rPr>
                <w:w w:val="90"/>
              </w:rPr>
              <w:t>doty</w:t>
            </w:r>
            <w:proofErr w:type="spellEnd"/>
            <w:r>
              <w:rPr>
                <w:w w:val="90"/>
              </w:rPr>
              <w:t xml:space="preserve">- </w:t>
            </w:r>
            <w:proofErr w:type="spellStart"/>
            <w:r>
              <w:t>kowym</w:t>
            </w:r>
            <w:proofErr w:type="spellEnd"/>
            <w:r>
              <w:t xml:space="preserve"> cyfry „5”,</w:t>
            </w:r>
          </w:p>
        </w:tc>
        <w:tc>
          <w:tcPr>
            <w:tcW w:w="1531" w:type="dxa"/>
          </w:tcPr>
          <w:p w14:paraId="233829DD" w14:textId="77777777" w:rsidR="004766AD" w:rsidRDefault="004766AD">
            <w:pPr>
              <w:pStyle w:val="TableParagraph"/>
              <w:rPr>
                <w:rFonts w:ascii="Times New Roman"/>
              </w:rPr>
            </w:pPr>
          </w:p>
        </w:tc>
        <w:tc>
          <w:tcPr>
            <w:tcW w:w="1531" w:type="dxa"/>
          </w:tcPr>
          <w:p w14:paraId="3CAAD8EE" w14:textId="77777777" w:rsidR="004766AD" w:rsidRDefault="004766AD">
            <w:pPr>
              <w:pStyle w:val="TableParagraph"/>
              <w:rPr>
                <w:b/>
              </w:rPr>
            </w:pPr>
          </w:p>
          <w:p w14:paraId="0150ED8B" w14:textId="77777777" w:rsidR="004766AD" w:rsidRDefault="004766AD">
            <w:pPr>
              <w:pStyle w:val="TableParagraph"/>
              <w:spacing w:before="8"/>
              <w:rPr>
                <w:b/>
                <w:sz w:val="21"/>
              </w:rPr>
            </w:pPr>
          </w:p>
          <w:p w14:paraId="18B5A120"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AF301E0" w14:textId="77777777" w:rsidR="004766AD" w:rsidRDefault="004766AD">
            <w:pPr>
              <w:pStyle w:val="TableParagraph"/>
              <w:rPr>
                <w:b/>
              </w:rPr>
            </w:pPr>
          </w:p>
          <w:p w14:paraId="279BA4AA" w14:textId="77777777" w:rsidR="004766AD" w:rsidRDefault="004766AD">
            <w:pPr>
              <w:pStyle w:val="TableParagraph"/>
              <w:spacing w:before="8"/>
              <w:rPr>
                <w:b/>
                <w:sz w:val="21"/>
              </w:rPr>
            </w:pPr>
          </w:p>
          <w:p w14:paraId="1908C505"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D2ADB0A" w14:textId="77777777">
        <w:trPr>
          <w:trHeight w:val="1590"/>
        </w:trPr>
        <w:tc>
          <w:tcPr>
            <w:tcW w:w="737" w:type="dxa"/>
          </w:tcPr>
          <w:p w14:paraId="0D057477" w14:textId="77777777" w:rsidR="004766AD" w:rsidRDefault="004766AD">
            <w:pPr>
              <w:pStyle w:val="TableParagraph"/>
              <w:rPr>
                <w:b/>
              </w:rPr>
            </w:pPr>
          </w:p>
          <w:p w14:paraId="2551B404" w14:textId="77777777" w:rsidR="004766AD" w:rsidRDefault="004766AD">
            <w:pPr>
              <w:pStyle w:val="TableParagraph"/>
              <w:rPr>
                <w:b/>
              </w:rPr>
            </w:pPr>
          </w:p>
          <w:p w14:paraId="4A73BC51" w14:textId="77777777" w:rsidR="004766AD" w:rsidRDefault="00000000">
            <w:pPr>
              <w:pStyle w:val="TableParagraph"/>
              <w:spacing w:before="165"/>
              <w:ind w:left="29" w:right="20"/>
              <w:jc w:val="center"/>
            </w:pPr>
            <w:r>
              <w:rPr>
                <w:spacing w:val="-2"/>
                <w:w w:val="95"/>
              </w:rPr>
              <w:t>C.1.11</w:t>
            </w:r>
          </w:p>
        </w:tc>
        <w:tc>
          <w:tcPr>
            <w:tcW w:w="4876" w:type="dxa"/>
          </w:tcPr>
          <w:p w14:paraId="550C5879" w14:textId="77777777" w:rsidR="004766AD" w:rsidRDefault="00000000">
            <w:pPr>
              <w:pStyle w:val="TableParagraph"/>
              <w:spacing w:before="99" w:line="223" w:lineRule="auto"/>
              <w:ind w:left="80"/>
            </w:pPr>
            <w:r>
              <w:rPr>
                <w:spacing w:val="-8"/>
              </w:rPr>
              <w:t xml:space="preserve">w przypadku istniejącego systemu sensorycznego </w:t>
            </w:r>
            <w:r>
              <w:rPr>
                <w:spacing w:val="-6"/>
              </w:rPr>
              <w:t>oraz</w:t>
            </w:r>
            <w:r>
              <w:rPr>
                <w:spacing w:val="-14"/>
              </w:rPr>
              <w:t xml:space="preserve"> </w:t>
            </w:r>
            <w:r>
              <w:rPr>
                <w:spacing w:val="-6"/>
              </w:rPr>
              <w:t>braku</w:t>
            </w:r>
            <w:r>
              <w:rPr>
                <w:spacing w:val="-12"/>
              </w:rPr>
              <w:t xml:space="preserve"> </w:t>
            </w:r>
            <w:r>
              <w:rPr>
                <w:spacing w:val="-6"/>
              </w:rPr>
              <w:t>możliwości</w:t>
            </w:r>
            <w:r>
              <w:rPr>
                <w:spacing w:val="-12"/>
              </w:rPr>
              <w:t xml:space="preserve"> </w:t>
            </w:r>
            <w:r>
              <w:rPr>
                <w:spacing w:val="-6"/>
              </w:rPr>
              <w:t>wymiany</w:t>
            </w:r>
            <w:r>
              <w:rPr>
                <w:spacing w:val="-12"/>
              </w:rPr>
              <w:t xml:space="preserve"> </w:t>
            </w:r>
            <w:r>
              <w:rPr>
                <w:spacing w:val="-6"/>
              </w:rPr>
              <w:t>go</w:t>
            </w:r>
            <w:r>
              <w:rPr>
                <w:spacing w:val="-12"/>
              </w:rPr>
              <w:t xml:space="preserve"> </w:t>
            </w:r>
            <w:r>
              <w:rPr>
                <w:spacing w:val="-6"/>
              </w:rPr>
              <w:t>na</w:t>
            </w:r>
            <w:r>
              <w:rPr>
                <w:spacing w:val="-12"/>
              </w:rPr>
              <w:t xml:space="preserve"> </w:t>
            </w:r>
            <w:r>
              <w:rPr>
                <w:spacing w:val="-6"/>
              </w:rPr>
              <w:t xml:space="preserve">klawiszowy, </w:t>
            </w:r>
            <w:r>
              <w:rPr>
                <w:spacing w:val="-2"/>
                <w:w w:val="90"/>
              </w:rPr>
              <w:t>zaleca</w:t>
            </w:r>
            <w:r>
              <w:rPr>
                <w:spacing w:val="-6"/>
                <w:w w:val="90"/>
              </w:rPr>
              <w:t xml:space="preserve"> </w:t>
            </w:r>
            <w:r>
              <w:rPr>
                <w:spacing w:val="-2"/>
                <w:w w:val="90"/>
              </w:rPr>
              <w:t>się</w:t>
            </w:r>
            <w:r>
              <w:rPr>
                <w:spacing w:val="-6"/>
                <w:w w:val="90"/>
              </w:rPr>
              <w:t xml:space="preserve"> </w:t>
            </w:r>
            <w:r>
              <w:rPr>
                <w:spacing w:val="-2"/>
                <w:w w:val="90"/>
              </w:rPr>
              <w:t>stosowanie</w:t>
            </w:r>
            <w:r>
              <w:rPr>
                <w:spacing w:val="-6"/>
                <w:w w:val="90"/>
              </w:rPr>
              <w:t xml:space="preserve"> </w:t>
            </w:r>
            <w:r>
              <w:rPr>
                <w:spacing w:val="-2"/>
                <w:w w:val="90"/>
              </w:rPr>
              <w:t>nakładek</w:t>
            </w:r>
            <w:r>
              <w:rPr>
                <w:spacing w:val="-6"/>
                <w:w w:val="90"/>
              </w:rPr>
              <w:t xml:space="preserve"> </w:t>
            </w:r>
            <w:r>
              <w:rPr>
                <w:spacing w:val="-2"/>
                <w:w w:val="90"/>
              </w:rPr>
              <w:t>zaznaczających</w:t>
            </w:r>
            <w:r>
              <w:rPr>
                <w:spacing w:val="-6"/>
                <w:w w:val="90"/>
              </w:rPr>
              <w:t xml:space="preserve"> </w:t>
            </w:r>
            <w:r>
              <w:rPr>
                <w:spacing w:val="-2"/>
                <w:w w:val="90"/>
              </w:rPr>
              <w:t xml:space="preserve">grani- </w:t>
            </w:r>
            <w:r>
              <w:rPr>
                <w:w w:val="90"/>
              </w:rPr>
              <w:t xml:space="preserve">ce poszczególnych przycisków; nakładki nie powinny </w:t>
            </w:r>
            <w:r>
              <w:rPr>
                <w:spacing w:val="-6"/>
              </w:rPr>
              <w:t>utrudniać wciśnięcia przycisku, jak również nie po- winny powodować niepożądanego wciśnięcia,</w:t>
            </w:r>
          </w:p>
        </w:tc>
        <w:tc>
          <w:tcPr>
            <w:tcW w:w="1531" w:type="dxa"/>
          </w:tcPr>
          <w:p w14:paraId="55AB0D1F" w14:textId="77777777" w:rsidR="004766AD" w:rsidRDefault="004766AD">
            <w:pPr>
              <w:pStyle w:val="TableParagraph"/>
              <w:rPr>
                <w:rFonts w:ascii="Times New Roman"/>
              </w:rPr>
            </w:pPr>
          </w:p>
        </w:tc>
        <w:tc>
          <w:tcPr>
            <w:tcW w:w="1531" w:type="dxa"/>
          </w:tcPr>
          <w:p w14:paraId="1E233F12" w14:textId="77777777" w:rsidR="004766AD" w:rsidRDefault="004766AD">
            <w:pPr>
              <w:pStyle w:val="TableParagraph"/>
              <w:rPr>
                <w:b/>
              </w:rPr>
            </w:pPr>
          </w:p>
          <w:p w14:paraId="49376317" w14:textId="77777777" w:rsidR="004766AD" w:rsidRDefault="004766AD">
            <w:pPr>
              <w:pStyle w:val="TableParagraph"/>
              <w:rPr>
                <w:b/>
              </w:rPr>
            </w:pPr>
          </w:p>
          <w:p w14:paraId="6CE1431E" w14:textId="77777777" w:rsidR="004766AD" w:rsidRDefault="00000000">
            <w:pPr>
              <w:pStyle w:val="TableParagraph"/>
              <w:spacing w:before="165"/>
              <w:ind w:left="9"/>
              <w:jc w:val="center"/>
            </w:pPr>
            <w:r>
              <w:rPr>
                <w:w w:val="85"/>
              </w:rPr>
              <w:t>=</w:t>
            </w:r>
            <w:r>
              <w:rPr>
                <w:spacing w:val="-3"/>
                <w:w w:val="85"/>
              </w:rPr>
              <w:t xml:space="preserve"> </w:t>
            </w:r>
            <w:r>
              <w:rPr>
                <w:spacing w:val="-2"/>
                <w:w w:val="95"/>
              </w:rPr>
              <w:t>minimalny</w:t>
            </w:r>
          </w:p>
        </w:tc>
        <w:tc>
          <w:tcPr>
            <w:tcW w:w="1531" w:type="dxa"/>
          </w:tcPr>
          <w:p w14:paraId="18D8C6F8" w14:textId="77777777" w:rsidR="004766AD" w:rsidRDefault="004766AD">
            <w:pPr>
              <w:pStyle w:val="TableParagraph"/>
              <w:rPr>
                <w:b/>
              </w:rPr>
            </w:pPr>
          </w:p>
          <w:p w14:paraId="4F55CF51" w14:textId="77777777" w:rsidR="004766AD" w:rsidRDefault="004766AD">
            <w:pPr>
              <w:pStyle w:val="TableParagraph"/>
              <w:rPr>
                <w:b/>
              </w:rPr>
            </w:pPr>
          </w:p>
          <w:p w14:paraId="29FF2B3F" w14:textId="77777777" w:rsidR="004766AD" w:rsidRDefault="00000000">
            <w:pPr>
              <w:pStyle w:val="TableParagraph"/>
              <w:spacing w:before="165"/>
              <w:ind w:left="8"/>
              <w:jc w:val="center"/>
            </w:pPr>
            <w:r>
              <w:rPr>
                <w:w w:val="85"/>
              </w:rPr>
              <w:t>=</w:t>
            </w:r>
            <w:r>
              <w:rPr>
                <w:spacing w:val="-3"/>
                <w:w w:val="85"/>
              </w:rPr>
              <w:t xml:space="preserve"> </w:t>
            </w:r>
            <w:r>
              <w:rPr>
                <w:spacing w:val="-2"/>
              </w:rPr>
              <w:t>średni</w:t>
            </w:r>
          </w:p>
        </w:tc>
      </w:tr>
      <w:tr w:rsidR="004766AD" w14:paraId="6CA9DD22" w14:textId="77777777">
        <w:trPr>
          <w:trHeight w:val="630"/>
        </w:trPr>
        <w:tc>
          <w:tcPr>
            <w:tcW w:w="737" w:type="dxa"/>
          </w:tcPr>
          <w:p w14:paraId="3021EF97" w14:textId="77777777" w:rsidR="004766AD" w:rsidRDefault="00000000">
            <w:pPr>
              <w:pStyle w:val="TableParagraph"/>
              <w:spacing w:before="191"/>
              <w:ind w:left="29" w:right="20"/>
              <w:jc w:val="center"/>
            </w:pPr>
            <w:r>
              <w:rPr>
                <w:spacing w:val="-2"/>
                <w:w w:val="95"/>
              </w:rPr>
              <w:t>C.1.12</w:t>
            </w:r>
          </w:p>
        </w:tc>
        <w:tc>
          <w:tcPr>
            <w:tcW w:w="4876" w:type="dxa"/>
          </w:tcPr>
          <w:p w14:paraId="20F14F58" w14:textId="77777777" w:rsidR="004766AD" w:rsidRDefault="00000000">
            <w:pPr>
              <w:pStyle w:val="TableParagraph"/>
              <w:spacing w:before="88" w:line="223" w:lineRule="auto"/>
              <w:ind w:left="80"/>
            </w:pPr>
            <w:r>
              <w:rPr>
                <w:w w:val="90"/>
              </w:rPr>
              <w:t xml:space="preserve">kamerka domofonu powinna uchwycić twarz osoby, </w:t>
            </w:r>
            <w:r>
              <w:t>aby</w:t>
            </w:r>
            <w:r>
              <w:rPr>
                <w:spacing w:val="-16"/>
              </w:rPr>
              <w:t xml:space="preserve"> </w:t>
            </w:r>
            <w:r>
              <w:t>ułatwić</w:t>
            </w:r>
            <w:r>
              <w:rPr>
                <w:spacing w:val="-15"/>
              </w:rPr>
              <w:t xml:space="preserve"> </w:t>
            </w:r>
            <w:r>
              <w:t>jej</w:t>
            </w:r>
            <w:r>
              <w:rPr>
                <w:spacing w:val="-15"/>
              </w:rPr>
              <w:t xml:space="preserve"> </w:t>
            </w:r>
            <w:r>
              <w:t>rozpoznanie,</w:t>
            </w:r>
          </w:p>
        </w:tc>
        <w:tc>
          <w:tcPr>
            <w:tcW w:w="1531" w:type="dxa"/>
          </w:tcPr>
          <w:p w14:paraId="647DB47D" w14:textId="77777777" w:rsidR="004766AD" w:rsidRDefault="004766AD">
            <w:pPr>
              <w:pStyle w:val="TableParagraph"/>
              <w:rPr>
                <w:rFonts w:ascii="Times New Roman"/>
              </w:rPr>
            </w:pPr>
          </w:p>
        </w:tc>
        <w:tc>
          <w:tcPr>
            <w:tcW w:w="1531" w:type="dxa"/>
          </w:tcPr>
          <w:p w14:paraId="4582113A"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9DBB48A"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74A53F20" w14:textId="77777777">
        <w:trPr>
          <w:trHeight w:val="887"/>
        </w:trPr>
        <w:tc>
          <w:tcPr>
            <w:tcW w:w="737" w:type="dxa"/>
          </w:tcPr>
          <w:p w14:paraId="4B955ABC" w14:textId="77777777" w:rsidR="004766AD" w:rsidRDefault="004766AD">
            <w:pPr>
              <w:pStyle w:val="TableParagraph"/>
              <w:spacing w:before="9"/>
              <w:rPr>
                <w:b/>
                <w:sz w:val="27"/>
              </w:rPr>
            </w:pPr>
          </w:p>
          <w:p w14:paraId="3BC6C207" w14:textId="77777777" w:rsidR="004766AD" w:rsidRDefault="00000000">
            <w:pPr>
              <w:pStyle w:val="TableParagraph"/>
              <w:ind w:left="29" w:right="20"/>
              <w:jc w:val="center"/>
            </w:pPr>
            <w:r>
              <w:rPr>
                <w:spacing w:val="-2"/>
                <w:w w:val="95"/>
              </w:rPr>
              <w:t>C.1.13</w:t>
            </w:r>
          </w:p>
        </w:tc>
        <w:tc>
          <w:tcPr>
            <w:tcW w:w="4876" w:type="dxa"/>
          </w:tcPr>
          <w:p w14:paraId="530E5751" w14:textId="77777777" w:rsidR="004766AD" w:rsidRDefault="00000000">
            <w:pPr>
              <w:pStyle w:val="TableParagraph"/>
              <w:spacing w:before="100" w:line="223" w:lineRule="auto"/>
              <w:ind w:left="80"/>
            </w:pPr>
            <w:r>
              <w:rPr>
                <w:w w:val="90"/>
              </w:rPr>
              <w:t>zaleca</w:t>
            </w:r>
            <w:r>
              <w:rPr>
                <w:spacing w:val="-9"/>
                <w:w w:val="90"/>
              </w:rPr>
              <w:t xml:space="preserve"> </w:t>
            </w:r>
            <w:r>
              <w:rPr>
                <w:w w:val="90"/>
              </w:rPr>
              <w:t>się</w:t>
            </w:r>
            <w:r>
              <w:rPr>
                <w:spacing w:val="-9"/>
                <w:w w:val="90"/>
              </w:rPr>
              <w:t xml:space="preserve"> </w:t>
            </w:r>
            <w:r>
              <w:rPr>
                <w:w w:val="90"/>
              </w:rPr>
              <w:t>umieszczanie</w:t>
            </w:r>
            <w:r>
              <w:rPr>
                <w:spacing w:val="-9"/>
                <w:w w:val="90"/>
              </w:rPr>
              <w:t xml:space="preserve"> </w:t>
            </w:r>
            <w:r>
              <w:rPr>
                <w:w w:val="90"/>
              </w:rPr>
              <w:t>informacji</w:t>
            </w:r>
            <w:r>
              <w:rPr>
                <w:spacing w:val="-9"/>
                <w:w w:val="90"/>
              </w:rPr>
              <w:t xml:space="preserve"> </w:t>
            </w:r>
            <w:r>
              <w:rPr>
                <w:w w:val="90"/>
              </w:rPr>
              <w:t>w</w:t>
            </w:r>
            <w:r>
              <w:rPr>
                <w:spacing w:val="-9"/>
                <w:w w:val="90"/>
              </w:rPr>
              <w:t xml:space="preserve"> </w:t>
            </w:r>
            <w:r>
              <w:rPr>
                <w:w w:val="90"/>
              </w:rPr>
              <w:t>alfabecie</w:t>
            </w:r>
            <w:r>
              <w:rPr>
                <w:spacing w:val="-9"/>
                <w:w w:val="90"/>
              </w:rPr>
              <w:t xml:space="preserve"> </w:t>
            </w:r>
            <w:proofErr w:type="spellStart"/>
            <w:r>
              <w:rPr>
                <w:w w:val="90"/>
              </w:rPr>
              <w:t>Brail</w:t>
            </w:r>
            <w:proofErr w:type="spellEnd"/>
            <w:r>
              <w:rPr>
                <w:w w:val="90"/>
              </w:rPr>
              <w:t xml:space="preserve">- </w:t>
            </w:r>
            <w:proofErr w:type="spellStart"/>
            <w:r>
              <w:rPr>
                <w:w w:val="90"/>
              </w:rPr>
              <w:t>le’a</w:t>
            </w:r>
            <w:proofErr w:type="spellEnd"/>
            <w:r>
              <w:rPr>
                <w:w w:val="90"/>
              </w:rPr>
              <w:t xml:space="preserve"> na przyciskach, a gdy nie ma takiej możliwości, </w:t>
            </w:r>
            <w:r>
              <w:t>przy</w:t>
            </w:r>
            <w:r>
              <w:rPr>
                <w:spacing w:val="-16"/>
              </w:rPr>
              <w:t xml:space="preserve"> </w:t>
            </w:r>
            <w:r>
              <w:t>przyciskach,</w:t>
            </w:r>
          </w:p>
        </w:tc>
        <w:tc>
          <w:tcPr>
            <w:tcW w:w="1531" w:type="dxa"/>
          </w:tcPr>
          <w:p w14:paraId="683890EB" w14:textId="77777777" w:rsidR="004766AD" w:rsidRDefault="004766AD">
            <w:pPr>
              <w:pStyle w:val="TableParagraph"/>
              <w:rPr>
                <w:rFonts w:ascii="Times New Roman"/>
              </w:rPr>
            </w:pPr>
          </w:p>
        </w:tc>
        <w:tc>
          <w:tcPr>
            <w:tcW w:w="1531" w:type="dxa"/>
          </w:tcPr>
          <w:p w14:paraId="5D1C870C" w14:textId="77777777" w:rsidR="004766AD" w:rsidRDefault="004766AD">
            <w:pPr>
              <w:pStyle w:val="TableParagraph"/>
              <w:spacing w:before="9"/>
              <w:rPr>
                <w:b/>
                <w:sz w:val="27"/>
              </w:rPr>
            </w:pPr>
          </w:p>
          <w:p w14:paraId="2A75C4FB"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312A110" w14:textId="77777777" w:rsidR="004766AD" w:rsidRDefault="004766AD">
            <w:pPr>
              <w:pStyle w:val="TableParagraph"/>
              <w:spacing w:before="9"/>
              <w:rPr>
                <w:b/>
                <w:sz w:val="27"/>
              </w:rPr>
            </w:pPr>
          </w:p>
          <w:p w14:paraId="7CB9880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8C3E769" w14:textId="77777777">
        <w:trPr>
          <w:trHeight w:val="973"/>
        </w:trPr>
        <w:tc>
          <w:tcPr>
            <w:tcW w:w="737" w:type="dxa"/>
          </w:tcPr>
          <w:p w14:paraId="0273AED5" w14:textId="77777777" w:rsidR="004766AD" w:rsidRDefault="004766AD">
            <w:pPr>
              <w:pStyle w:val="TableParagraph"/>
              <w:spacing w:before="6"/>
              <w:rPr>
                <w:b/>
                <w:sz w:val="31"/>
              </w:rPr>
            </w:pPr>
          </w:p>
          <w:p w14:paraId="2B06CCC4" w14:textId="77777777" w:rsidR="004766AD" w:rsidRDefault="00000000">
            <w:pPr>
              <w:pStyle w:val="TableParagraph"/>
              <w:ind w:left="29" w:right="20"/>
              <w:jc w:val="center"/>
            </w:pPr>
            <w:r>
              <w:rPr>
                <w:spacing w:val="-2"/>
                <w:w w:val="95"/>
              </w:rPr>
              <w:t>C.1.14</w:t>
            </w:r>
          </w:p>
        </w:tc>
        <w:tc>
          <w:tcPr>
            <w:tcW w:w="4876" w:type="dxa"/>
          </w:tcPr>
          <w:p w14:paraId="3EEA3533" w14:textId="77777777" w:rsidR="004766AD" w:rsidRDefault="00000000">
            <w:pPr>
              <w:pStyle w:val="TableParagraph"/>
              <w:spacing w:before="128" w:line="244" w:lineRule="exact"/>
              <w:ind w:left="80"/>
            </w:pPr>
            <w:r>
              <w:rPr>
                <w:w w:val="90"/>
              </w:rPr>
              <w:t>instrukcja</w:t>
            </w:r>
            <w:r>
              <w:rPr>
                <w:spacing w:val="-3"/>
              </w:rPr>
              <w:t xml:space="preserve"> </w:t>
            </w:r>
            <w:r>
              <w:rPr>
                <w:w w:val="90"/>
              </w:rPr>
              <w:t>obsługi</w:t>
            </w:r>
            <w:r>
              <w:rPr>
                <w:spacing w:val="-2"/>
              </w:rPr>
              <w:t xml:space="preserve"> </w:t>
            </w:r>
            <w:r>
              <w:rPr>
                <w:w w:val="90"/>
              </w:rPr>
              <w:t>musi</w:t>
            </w:r>
            <w:r>
              <w:rPr>
                <w:spacing w:val="-3"/>
              </w:rPr>
              <w:t xml:space="preserve"> </w:t>
            </w:r>
            <w:r>
              <w:rPr>
                <w:w w:val="90"/>
              </w:rPr>
              <w:t>być</w:t>
            </w:r>
            <w:r>
              <w:rPr>
                <w:spacing w:val="-2"/>
              </w:rPr>
              <w:t xml:space="preserve"> </w:t>
            </w:r>
            <w:r>
              <w:rPr>
                <w:w w:val="90"/>
              </w:rPr>
              <w:t>łatwa</w:t>
            </w:r>
            <w:r>
              <w:rPr>
                <w:spacing w:val="-3"/>
              </w:rPr>
              <w:t xml:space="preserve"> </w:t>
            </w:r>
            <w:r>
              <w:rPr>
                <w:w w:val="90"/>
              </w:rPr>
              <w:t>do</w:t>
            </w:r>
            <w:r>
              <w:rPr>
                <w:spacing w:val="-2"/>
              </w:rPr>
              <w:t xml:space="preserve"> </w:t>
            </w:r>
            <w:r>
              <w:rPr>
                <w:spacing w:val="-2"/>
                <w:w w:val="90"/>
              </w:rPr>
              <w:t>odnalezienia</w:t>
            </w:r>
          </w:p>
          <w:p w14:paraId="3A07C6A3" w14:textId="77777777" w:rsidR="004766AD" w:rsidRDefault="00000000">
            <w:pPr>
              <w:pStyle w:val="TableParagraph"/>
              <w:spacing w:before="5" w:line="223" w:lineRule="auto"/>
              <w:ind w:left="80"/>
            </w:pPr>
            <w:r>
              <w:rPr>
                <w:w w:val="90"/>
              </w:rPr>
              <w:t>i</w:t>
            </w:r>
            <w:r>
              <w:rPr>
                <w:spacing w:val="-9"/>
                <w:w w:val="90"/>
              </w:rPr>
              <w:t xml:space="preserve"> </w:t>
            </w:r>
            <w:r>
              <w:rPr>
                <w:w w:val="90"/>
              </w:rPr>
              <w:t>odczytania</w:t>
            </w:r>
            <w:r>
              <w:rPr>
                <w:spacing w:val="-9"/>
                <w:w w:val="90"/>
              </w:rPr>
              <w:t xml:space="preserve"> </w:t>
            </w:r>
            <w:r>
              <w:rPr>
                <w:w w:val="90"/>
              </w:rPr>
              <w:t>–</w:t>
            </w:r>
            <w:r>
              <w:rPr>
                <w:spacing w:val="-9"/>
                <w:w w:val="90"/>
              </w:rPr>
              <w:t xml:space="preserve"> </w:t>
            </w:r>
            <w:r>
              <w:rPr>
                <w:w w:val="90"/>
              </w:rPr>
              <w:t>umieszczana</w:t>
            </w:r>
            <w:r>
              <w:rPr>
                <w:spacing w:val="-9"/>
                <w:w w:val="90"/>
              </w:rPr>
              <w:t xml:space="preserve"> </w:t>
            </w:r>
            <w:r>
              <w:rPr>
                <w:w w:val="90"/>
              </w:rPr>
              <w:t>nie</w:t>
            </w:r>
            <w:r>
              <w:rPr>
                <w:spacing w:val="-9"/>
                <w:w w:val="90"/>
              </w:rPr>
              <w:t xml:space="preserve"> </w:t>
            </w:r>
            <w:r>
              <w:rPr>
                <w:w w:val="90"/>
              </w:rPr>
              <w:t>wyżej</w:t>
            </w:r>
            <w:r>
              <w:rPr>
                <w:spacing w:val="-9"/>
                <w:w w:val="90"/>
              </w:rPr>
              <w:t xml:space="preserve"> </w:t>
            </w:r>
            <w:r>
              <w:rPr>
                <w:w w:val="90"/>
              </w:rPr>
              <w:t>niż</w:t>
            </w:r>
            <w:r>
              <w:rPr>
                <w:spacing w:val="-9"/>
                <w:w w:val="90"/>
              </w:rPr>
              <w:t xml:space="preserve"> </w:t>
            </w:r>
            <w:r>
              <w:rPr>
                <w:w w:val="90"/>
              </w:rPr>
              <w:t>120</w:t>
            </w:r>
            <w:r>
              <w:rPr>
                <w:spacing w:val="-9"/>
                <w:w w:val="90"/>
              </w:rPr>
              <w:t xml:space="preserve"> </w:t>
            </w:r>
            <w:r>
              <w:rPr>
                <w:w w:val="90"/>
              </w:rPr>
              <w:t>cm</w:t>
            </w:r>
            <w:r>
              <w:rPr>
                <w:spacing w:val="-9"/>
                <w:w w:val="90"/>
              </w:rPr>
              <w:t xml:space="preserve"> </w:t>
            </w:r>
            <w:r>
              <w:rPr>
                <w:w w:val="90"/>
              </w:rPr>
              <w:t xml:space="preserve">nad </w:t>
            </w:r>
            <w:r>
              <w:t>poziomem</w:t>
            </w:r>
            <w:r>
              <w:rPr>
                <w:spacing w:val="-4"/>
              </w:rPr>
              <w:t xml:space="preserve"> </w:t>
            </w:r>
            <w:r>
              <w:t>podłogi.</w:t>
            </w:r>
          </w:p>
        </w:tc>
        <w:tc>
          <w:tcPr>
            <w:tcW w:w="1531" w:type="dxa"/>
          </w:tcPr>
          <w:p w14:paraId="575C1E46" w14:textId="77777777" w:rsidR="004766AD" w:rsidRDefault="004766AD">
            <w:pPr>
              <w:pStyle w:val="TableParagraph"/>
              <w:rPr>
                <w:rFonts w:ascii="Times New Roman"/>
              </w:rPr>
            </w:pPr>
          </w:p>
        </w:tc>
        <w:tc>
          <w:tcPr>
            <w:tcW w:w="1531" w:type="dxa"/>
          </w:tcPr>
          <w:p w14:paraId="04025314" w14:textId="77777777" w:rsidR="004766AD" w:rsidRDefault="004766AD">
            <w:pPr>
              <w:pStyle w:val="TableParagraph"/>
              <w:spacing w:before="6"/>
              <w:rPr>
                <w:b/>
                <w:sz w:val="31"/>
              </w:rPr>
            </w:pPr>
          </w:p>
          <w:p w14:paraId="6839CC1A"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C57F73C" w14:textId="77777777" w:rsidR="004766AD" w:rsidRDefault="004766AD">
            <w:pPr>
              <w:pStyle w:val="TableParagraph"/>
              <w:spacing w:before="6"/>
              <w:rPr>
                <w:b/>
                <w:sz w:val="31"/>
              </w:rPr>
            </w:pPr>
          </w:p>
          <w:p w14:paraId="25B480F4" w14:textId="77777777" w:rsidR="004766AD" w:rsidRDefault="00000000">
            <w:pPr>
              <w:pStyle w:val="TableParagraph"/>
              <w:ind w:left="8"/>
              <w:jc w:val="center"/>
            </w:pPr>
            <w:r>
              <w:rPr>
                <w:w w:val="85"/>
              </w:rPr>
              <w:t>=</w:t>
            </w:r>
            <w:r>
              <w:rPr>
                <w:spacing w:val="-3"/>
                <w:w w:val="85"/>
              </w:rPr>
              <w:t xml:space="preserve"> </w:t>
            </w:r>
            <w:r>
              <w:rPr>
                <w:spacing w:val="-2"/>
              </w:rPr>
              <w:t>średni</w:t>
            </w:r>
          </w:p>
        </w:tc>
      </w:tr>
    </w:tbl>
    <w:p w14:paraId="2E9167A9" w14:textId="77777777" w:rsidR="004766AD" w:rsidRDefault="004766AD">
      <w:pPr>
        <w:jc w:val="center"/>
        <w:sectPr w:rsidR="004766AD">
          <w:pgSz w:w="11910" w:h="16840"/>
          <w:pgMar w:top="1840" w:right="600" w:bottom="640" w:left="0" w:header="771" w:footer="446" w:gutter="0"/>
          <w:cols w:space="708"/>
        </w:sectPr>
      </w:pPr>
    </w:p>
    <w:p w14:paraId="1B4280EF" w14:textId="77777777" w:rsidR="004766AD" w:rsidRDefault="00000000">
      <w:pPr>
        <w:pStyle w:val="Tekstpodstawowy"/>
        <w:rPr>
          <w:b/>
          <w:sz w:val="20"/>
        </w:rPr>
      </w:pPr>
      <w:r>
        <w:lastRenderedPageBreak/>
        <w:pict w14:anchorId="7CFACB67">
          <v:shape id="docshape676" o:spid="_x0000_s2087" type="#_x0000_t202" style="position:absolute;margin-left:45.7pt;margin-top:118.85pt;width:286.65pt;height:20pt;z-index:15899648;mso-position-horizontal-relative:page;mso-position-vertical-relative:page" filled="f" stroked="f">
            <v:textbox inset="0,0,0,0">
              <w:txbxContent>
                <w:tbl>
                  <w:tblPr>
                    <w:tblStyle w:val="TableNormal"/>
                    <w:tblW w:w="0" w:type="auto"/>
                    <w:tblInd w:w="67" w:type="dxa"/>
                    <w:tblLayout w:type="fixed"/>
                    <w:tblLook w:val="01E0" w:firstRow="1" w:lastRow="1" w:firstColumn="1" w:lastColumn="1" w:noHBand="0" w:noVBand="0"/>
                  </w:tblPr>
                  <w:tblGrid>
                    <w:gridCol w:w="627"/>
                    <w:gridCol w:w="4986"/>
                  </w:tblGrid>
                  <w:tr w:rsidR="004766AD" w14:paraId="2BD5556D" w14:textId="77777777">
                    <w:trPr>
                      <w:trHeight w:val="400"/>
                    </w:trPr>
                    <w:tc>
                      <w:tcPr>
                        <w:tcW w:w="627" w:type="dxa"/>
                        <w:shd w:val="clear" w:color="auto" w:fill="2F5395"/>
                      </w:tcPr>
                      <w:p w14:paraId="0EBDB377" w14:textId="77777777" w:rsidR="004766AD" w:rsidRDefault="00000000">
                        <w:pPr>
                          <w:pStyle w:val="TableParagraph"/>
                          <w:spacing w:before="76"/>
                          <w:ind w:left="300"/>
                        </w:pPr>
                        <w:r>
                          <w:rPr>
                            <w:color w:val="FFFFFF"/>
                            <w:w w:val="85"/>
                          </w:rPr>
                          <w:t>D</w:t>
                        </w:r>
                      </w:p>
                    </w:tc>
                    <w:tc>
                      <w:tcPr>
                        <w:tcW w:w="4986" w:type="dxa"/>
                        <w:shd w:val="clear" w:color="auto" w:fill="2F5395"/>
                      </w:tcPr>
                      <w:p w14:paraId="1E9A9866" w14:textId="77777777" w:rsidR="004766AD" w:rsidRDefault="00000000">
                        <w:pPr>
                          <w:pStyle w:val="TableParagraph"/>
                          <w:spacing w:before="42"/>
                          <w:ind w:left="190"/>
                          <w:rPr>
                            <w:b/>
                            <w:sz w:val="28"/>
                          </w:rPr>
                        </w:pPr>
                        <w:r>
                          <w:rPr>
                            <w:b/>
                            <w:color w:val="FFFFFF"/>
                            <w:w w:val="75"/>
                            <w:sz w:val="28"/>
                          </w:rPr>
                          <w:t>PRZYCISK</w:t>
                        </w:r>
                        <w:r>
                          <w:rPr>
                            <w:b/>
                            <w:color w:val="FFFFFF"/>
                            <w:spacing w:val="-1"/>
                            <w:w w:val="85"/>
                            <w:sz w:val="28"/>
                          </w:rPr>
                          <w:t xml:space="preserve"> </w:t>
                        </w:r>
                        <w:r>
                          <w:rPr>
                            <w:b/>
                            <w:color w:val="FFFFFF"/>
                            <w:spacing w:val="-2"/>
                            <w:w w:val="85"/>
                            <w:sz w:val="28"/>
                          </w:rPr>
                          <w:t>PRZYWOŁAWCZY</w:t>
                        </w:r>
                      </w:p>
                    </w:tc>
                  </w:tr>
                </w:tbl>
                <w:p w14:paraId="323AFE4E" w14:textId="77777777" w:rsidR="004766AD" w:rsidRDefault="004766AD">
                  <w:pPr>
                    <w:pStyle w:val="Tekstpodstawowy"/>
                  </w:pPr>
                </w:p>
              </w:txbxContent>
            </v:textbox>
            <w10:wrap anchorx="page" anchory="page"/>
          </v:shape>
        </w:pict>
      </w:r>
    </w:p>
    <w:p w14:paraId="61590FB0" w14:textId="77777777" w:rsidR="004766AD" w:rsidRDefault="004766AD">
      <w:pPr>
        <w:pStyle w:val="Tekstpodstawowy"/>
        <w:spacing w:before="2"/>
        <w:rPr>
          <w:b/>
          <w:sz w:val="26"/>
        </w:rPr>
      </w:pP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DB15C84" w14:textId="77777777">
        <w:trPr>
          <w:trHeight w:val="990"/>
        </w:trPr>
        <w:tc>
          <w:tcPr>
            <w:tcW w:w="737" w:type="dxa"/>
            <w:tcBorders>
              <w:top w:val="nil"/>
              <w:left w:val="nil"/>
              <w:right w:val="nil"/>
            </w:tcBorders>
          </w:tcPr>
          <w:p w14:paraId="30BBBBFD" w14:textId="77777777" w:rsidR="004766AD" w:rsidRDefault="004766AD">
            <w:pPr>
              <w:pStyle w:val="TableParagraph"/>
              <w:rPr>
                <w:rFonts w:ascii="Times New Roman"/>
              </w:rPr>
            </w:pPr>
          </w:p>
        </w:tc>
        <w:tc>
          <w:tcPr>
            <w:tcW w:w="4876" w:type="dxa"/>
            <w:tcBorders>
              <w:top w:val="nil"/>
              <w:left w:val="nil"/>
            </w:tcBorders>
          </w:tcPr>
          <w:p w14:paraId="2D27A5B7" w14:textId="77777777" w:rsidR="004766AD" w:rsidRDefault="004766AD">
            <w:pPr>
              <w:pStyle w:val="TableParagraph"/>
              <w:rPr>
                <w:rFonts w:ascii="Times New Roman"/>
              </w:rPr>
            </w:pPr>
          </w:p>
        </w:tc>
        <w:tc>
          <w:tcPr>
            <w:tcW w:w="1531" w:type="dxa"/>
          </w:tcPr>
          <w:p w14:paraId="650D17EC" w14:textId="77777777" w:rsidR="004766AD" w:rsidRDefault="004766AD">
            <w:pPr>
              <w:pStyle w:val="TableParagraph"/>
              <w:rPr>
                <w:b/>
              </w:rPr>
            </w:pPr>
          </w:p>
          <w:p w14:paraId="425BACA6" w14:textId="77777777" w:rsidR="004766AD" w:rsidRDefault="004766AD">
            <w:pPr>
              <w:pStyle w:val="TableParagraph"/>
              <w:spacing w:before="7"/>
              <w:rPr>
                <w:b/>
                <w:sz w:val="27"/>
              </w:rPr>
            </w:pPr>
          </w:p>
          <w:p w14:paraId="51FB3611" w14:textId="77777777" w:rsidR="004766AD" w:rsidRDefault="00000000">
            <w:pPr>
              <w:pStyle w:val="TableParagraph"/>
              <w:ind w:left="297"/>
            </w:pPr>
            <w:r>
              <w:rPr>
                <w:spacing w:val="-2"/>
              </w:rPr>
              <w:t>minimalny</w:t>
            </w:r>
          </w:p>
        </w:tc>
        <w:tc>
          <w:tcPr>
            <w:tcW w:w="1531" w:type="dxa"/>
          </w:tcPr>
          <w:p w14:paraId="2D561B3E" w14:textId="77777777" w:rsidR="004766AD" w:rsidRDefault="004766AD">
            <w:pPr>
              <w:pStyle w:val="TableParagraph"/>
              <w:rPr>
                <w:b/>
              </w:rPr>
            </w:pPr>
          </w:p>
          <w:p w14:paraId="5B5FF708" w14:textId="77777777" w:rsidR="004766AD" w:rsidRDefault="004766AD">
            <w:pPr>
              <w:pStyle w:val="TableParagraph"/>
              <w:spacing w:before="7"/>
              <w:rPr>
                <w:b/>
                <w:sz w:val="27"/>
              </w:rPr>
            </w:pPr>
          </w:p>
          <w:p w14:paraId="0B94E220" w14:textId="77777777" w:rsidR="004766AD" w:rsidRDefault="00000000">
            <w:pPr>
              <w:pStyle w:val="TableParagraph"/>
              <w:ind w:left="8"/>
              <w:jc w:val="center"/>
            </w:pPr>
            <w:r>
              <w:rPr>
                <w:spacing w:val="-2"/>
              </w:rPr>
              <w:t>średni</w:t>
            </w:r>
          </w:p>
        </w:tc>
        <w:tc>
          <w:tcPr>
            <w:tcW w:w="1531" w:type="dxa"/>
          </w:tcPr>
          <w:p w14:paraId="69B38E89" w14:textId="77777777" w:rsidR="004766AD" w:rsidRDefault="004766AD">
            <w:pPr>
              <w:pStyle w:val="TableParagraph"/>
              <w:rPr>
                <w:b/>
              </w:rPr>
            </w:pPr>
          </w:p>
          <w:p w14:paraId="286FFE5B" w14:textId="77777777" w:rsidR="004766AD" w:rsidRDefault="004766AD">
            <w:pPr>
              <w:pStyle w:val="TableParagraph"/>
              <w:spacing w:before="7"/>
              <w:rPr>
                <w:b/>
                <w:sz w:val="27"/>
              </w:rPr>
            </w:pPr>
          </w:p>
          <w:p w14:paraId="6B7DA1B4" w14:textId="77777777" w:rsidR="004766AD" w:rsidRDefault="00000000">
            <w:pPr>
              <w:pStyle w:val="TableParagraph"/>
              <w:ind w:left="8"/>
              <w:jc w:val="center"/>
            </w:pPr>
            <w:r>
              <w:rPr>
                <w:spacing w:val="-2"/>
              </w:rPr>
              <w:t>zaawansowany</w:t>
            </w:r>
          </w:p>
        </w:tc>
      </w:tr>
      <w:tr w:rsidR="004766AD" w14:paraId="14D74109" w14:textId="77777777">
        <w:trPr>
          <w:trHeight w:val="784"/>
        </w:trPr>
        <w:tc>
          <w:tcPr>
            <w:tcW w:w="737" w:type="dxa"/>
          </w:tcPr>
          <w:p w14:paraId="283723F9" w14:textId="77777777" w:rsidR="004766AD" w:rsidRDefault="004766AD">
            <w:pPr>
              <w:pStyle w:val="TableParagraph"/>
              <w:spacing w:before="3"/>
              <w:rPr>
                <w:b/>
                <w:sz w:val="23"/>
              </w:rPr>
            </w:pPr>
          </w:p>
          <w:p w14:paraId="666BD023" w14:textId="77777777" w:rsidR="004766AD" w:rsidRDefault="00000000">
            <w:pPr>
              <w:pStyle w:val="TableParagraph"/>
              <w:spacing w:before="1"/>
              <w:ind w:right="124"/>
              <w:jc w:val="right"/>
            </w:pPr>
            <w:r>
              <w:rPr>
                <w:spacing w:val="-2"/>
              </w:rPr>
              <w:t>D.1.1</w:t>
            </w:r>
          </w:p>
        </w:tc>
        <w:tc>
          <w:tcPr>
            <w:tcW w:w="4876" w:type="dxa"/>
          </w:tcPr>
          <w:p w14:paraId="511CAFE5" w14:textId="77777777" w:rsidR="004766AD" w:rsidRDefault="00000000">
            <w:pPr>
              <w:pStyle w:val="TableParagraph"/>
              <w:spacing w:before="48" w:line="223" w:lineRule="auto"/>
              <w:ind w:left="80"/>
            </w:pPr>
            <w:r>
              <w:rPr>
                <w:w w:val="90"/>
              </w:rPr>
              <w:t xml:space="preserve">przycisk należy umieścić po stronie otwierania drzwi </w:t>
            </w:r>
            <w:r>
              <w:rPr>
                <w:spacing w:val="-4"/>
              </w:rPr>
              <w:t>(klamki</w:t>
            </w:r>
            <w:r>
              <w:rPr>
                <w:spacing w:val="-12"/>
              </w:rPr>
              <w:t xml:space="preserve"> </w:t>
            </w:r>
            <w:r>
              <w:rPr>
                <w:spacing w:val="-4"/>
              </w:rPr>
              <w:t>lub</w:t>
            </w:r>
            <w:r>
              <w:rPr>
                <w:spacing w:val="-12"/>
              </w:rPr>
              <w:t xml:space="preserve"> </w:t>
            </w:r>
            <w:r>
              <w:rPr>
                <w:spacing w:val="-4"/>
              </w:rPr>
              <w:t>pochwytu)</w:t>
            </w:r>
            <w:r>
              <w:rPr>
                <w:spacing w:val="-12"/>
              </w:rPr>
              <w:t xml:space="preserve"> </w:t>
            </w:r>
            <w:r>
              <w:rPr>
                <w:spacing w:val="-4"/>
              </w:rPr>
              <w:t>na</w:t>
            </w:r>
            <w:r>
              <w:rPr>
                <w:spacing w:val="-12"/>
              </w:rPr>
              <w:t xml:space="preserve"> </w:t>
            </w:r>
            <w:r>
              <w:rPr>
                <w:spacing w:val="-4"/>
              </w:rPr>
              <w:t>wysokości</w:t>
            </w:r>
            <w:r>
              <w:rPr>
                <w:spacing w:val="-12"/>
              </w:rPr>
              <w:t xml:space="preserve"> </w:t>
            </w:r>
            <w:r>
              <w:rPr>
                <w:spacing w:val="-4"/>
              </w:rPr>
              <w:t>od</w:t>
            </w:r>
            <w:r>
              <w:rPr>
                <w:spacing w:val="-12"/>
              </w:rPr>
              <w:t xml:space="preserve"> </w:t>
            </w:r>
            <w:r>
              <w:rPr>
                <w:spacing w:val="-4"/>
              </w:rPr>
              <w:t>80</w:t>
            </w:r>
            <w:r>
              <w:rPr>
                <w:spacing w:val="-12"/>
              </w:rPr>
              <w:t xml:space="preserve"> </w:t>
            </w:r>
            <w:r>
              <w:rPr>
                <w:spacing w:val="-4"/>
              </w:rPr>
              <w:t>cm</w:t>
            </w:r>
            <w:r>
              <w:rPr>
                <w:spacing w:val="-12"/>
              </w:rPr>
              <w:t xml:space="preserve"> </w:t>
            </w:r>
            <w:r>
              <w:rPr>
                <w:spacing w:val="-4"/>
              </w:rPr>
              <w:t xml:space="preserve">do </w:t>
            </w:r>
            <w:r>
              <w:t>110</w:t>
            </w:r>
            <w:r>
              <w:rPr>
                <w:spacing w:val="-4"/>
              </w:rPr>
              <w:t xml:space="preserve"> </w:t>
            </w:r>
            <w:r>
              <w:t>cm,</w:t>
            </w:r>
          </w:p>
        </w:tc>
        <w:tc>
          <w:tcPr>
            <w:tcW w:w="1531" w:type="dxa"/>
          </w:tcPr>
          <w:p w14:paraId="5494D495" w14:textId="77777777" w:rsidR="004766AD" w:rsidRDefault="004766AD">
            <w:pPr>
              <w:pStyle w:val="TableParagraph"/>
              <w:rPr>
                <w:rFonts w:ascii="Times New Roman"/>
              </w:rPr>
            </w:pPr>
          </w:p>
        </w:tc>
        <w:tc>
          <w:tcPr>
            <w:tcW w:w="1531" w:type="dxa"/>
          </w:tcPr>
          <w:p w14:paraId="6CAC43A6" w14:textId="77777777" w:rsidR="004766AD" w:rsidRDefault="004766AD">
            <w:pPr>
              <w:pStyle w:val="TableParagraph"/>
              <w:spacing w:before="3"/>
              <w:rPr>
                <w:b/>
                <w:sz w:val="23"/>
              </w:rPr>
            </w:pPr>
          </w:p>
          <w:p w14:paraId="27AC2A3F"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2DD7EF1" w14:textId="77777777" w:rsidR="004766AD" w:rsidRDefault="004766AD">
            <w:pPr>
              <w:pStyle w:val="TableParagraph"/>
              <w:spacing w:before="3"/>
              <w:rPr>
                <w:b/>
                <w:sz w:val="23"/>
              </w:rPr>
            </w:pPr>
          </w:p>
          <w:p w14:paraId="565BA50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A020A9A" w14:textId="77777777">
        <w:trPr>
          <w:trHeight w:val="315"/>
        </w:trPr>
        <w:tc>
          <w:tcPr>
            <w:tcW w:w="737" w:type="dxa"/>
          </w:tcPr>
          <w:p w14:paraId="20E6A5ED" w14:textId="77777777" w:rsidR="004766AD" w:rsidRDefault="00000000">
            <w:pPr>
              <w:pStyle w:val="TableParagraph"/>
              <w:spacing w:before="33"/>
              <w:ind w:right="124"/>
              <w:jc w:val="right"/>
            </w:pPr>
            <w:r>
              <w:rPr>
                <w:spacing w:val="-2"/>
              </w:rPr>
              <w:t>D.1.2</w:t>
            </w:r>
          </w:p>
        </w:tc>
        <w:tc>
          <w:tcPr>
            <w:tcW w:w="4876" w:type="dxa"/>
          </w:tcPr>
          <w:p w14:paraId="4B783CA7" w14:textId="77777777" w:rsidR="004766AD" w:rsidRDefault="00000000">
            <w:pPr>
              <w:pStyle w:val="TableParagraph"/>
              <w:spacing w:before="33"/>
              <w:ind w:left="80"/>
            </w:pPr>
            <w:r>
              <w:rPr>
                <w:w w:val="90"/>
              </w:rPr>
              <w:t>minimalna</w:t>
            </w:r>
            <w:r>
              <w:rPr>
                <w:spacing w:val="-6"/>
              </w:rPr>
              <w:t xml:space="preserve"> </w:t>
            </w:r>
            <w:r>
              <w:rPr>
                <w:w w:val="90"/>
              </w:rPr>
              <w:t>średnica</w:t>
            </w:r>
            <w:r>
              <w:rPr>
                <w:spacing w:val="-6"/>
              </w:rPr>
              <w:t xml:space="preserve"> </w:t>
            </w:r>
            <w:r>
              <w:rPr>
                <w:w w:val="90"/>
              </w:rPr>
              <w:t>przycisku</w:t>
            </w:r>
            <w:r>
              <w:rPr>
                <w:spacing w:val="-6"/>
              </w:rPr>
              <w:t xml:space="preserve"> </w:t>
            </w:r>
            <w:r>
              <w:rPr>
                <w:w w:val="90"/>
              </w:rPr>
              <w:t>musi</w:t>
            </w:r>
            <w:r>
              <w:rPr>
                <w:spacing w:val="-6"/>
              </w:rPr>
              <w:t xml:space="preserve"> </w:t>
            </w:r>
            <w:r>
              <w:rPr>
                <w:w w:val="90"/>
              </w:rPr>
              <w:t>wynosić</w:t>
            </w:r>
            <w:r>
              <w:rPr>
                <w:spacing w:val="-6"/>
              </w:rPr>
              <w:t xml:space="preserve"> </w:t>
            </w:r>
            <w:r>
              <w:rPr>
                <w:w w:val="90"/>
              </w:rPr>
              <w:t>2</w:t>
            </w:r>
            <w:r>
              <w:rPr>
                <w:spacing w:val="-6"/>
              </w:rPr>
              <w:t xml:space="preserve"> </w:t>
            </w:r>
            <w:r>
              <w:rPr>
                <w:spacing w:val="-5"/>
                <w:w w:val="90"/>
              </w:rPr>
              <w:t>cm.</w:t>
            </w:r>
          </w:p>
        </w:tc>
        <w:tc>
          <w:tcPr>
            <w:tcW w:w="1531" w:type="dxa"/>
          </w:tcPr>
          <w:p w14:paraId="5EBBBE6A" w14:textId="77777777" w:rsidR="004766AD" w:rsidRDefault="004766AD">
            <w:pPr>
              <w:pStyle w:val="TableParagraph"/>
              <w:rPr>
                <w:rFonts w:ascii="Times New Roman"/>
              </w:rPr>
            </w:pPr>
          </w:p>
        </w:tc>
        <w:tc>
          <w:tcPr>
            <w:tcW w:w="1531" w:type="dxa"/>
          </w:tcPr>
          <w:p w14:paraId="6384C9FD" w14:textId="77777777" w:rsidR="004766AD" w:rsidRDefault="00000000">
            <w:pPr>
              <w:pStyle w:val="TableParagraph"/>
              <w:spacing w:before="33"/>
              <w:ind w:left="9"/>
              <w:jc w:val="center"/>
            </w:pPr>
            <w:r>
              <w:rPr>
                <w:w w:val="85"/>
              </w:rPr>
              <w:t>=</w:t>
            </w:r>
            <w:r>
              <w:rPr>
                <w:spacing w:val="-3"/>
                <w:w w:val="85"/>
              </w:rPr>
              <w:t xml:space="preserve"> </w:t>
            </w:r>
            <w:r>
              <w:rPr>
                <w:spacing w:val="-2"/>
                <w:w w:val="95"/>
              </w:rPr>
              <w:t>minimalny</w:t>
            </w:r>
          </w:p>
        </w:tc>
        <w:tc>
          <w:tcPr>
            <w:tcW w:w="1531" w:type="dxa"/>
          </w:tcPr>
          <w:p w14:paraId="7845D4CF" w14:textId="77777777" w:rsidR="004766AD" w:rsidRDefault="00000000">
            <w:pPr>
              <w:pStyle w:val="TableParagraph"/>
              <w:spacing w:before="33"/>
              <w:ind w:left="8"/>
              <w:jc w:val="center"/>
            </w:pPr>
            <w:r>
              <w:rPr>
                <w:w w:val="85"/>
              </w:rPr>
              <w:t>=</w:t>
            </w:r>
            <w:r>
              <w:rPr>
                <w:spacing w:val="-3"/>
                <w:w w:val="85"/>
              </w:rPr>
              <w:t xml:space="preserve"> </w:t>
            </w:r>
            <w:r>
              <w:rPr>
                <w:spacing w:val="-2"/>
              </w:rPr>
              <w:t>średni</w:t>
            </w:r>
          </w:p>
        </w:tc>
      </w:tr>
    </w:tbl>
    <w:p w14:paraId="2B5D8419" w14:textId="77777777" w:rsidR="004766AD" w:rsidRDefault="004766AD">
      <w:pPr>
        <w:pStyle w:val="Tekstpodstawowy"/>
        <w:rPr>
          <w:b/>
          <w:sz w:val="20"/>
        </w:rPr>
      </w:pPr>
    </w:p>
    <w:p w14:paraId="3DA177DE" w14:textId="77777777" w:rsidR="004766AD" w:rsidRDefault="00000000">
      <w:pPr>
        <w:pStyle w:val="Akapitzlist"/>
        <w:numPr>
          <w:ilvl w:val="0"/>
          <w:numId w:val="12"/>
        </w:numPr>
        <w:tabs>
          <w:tab w:val="left" w:pos="1318"/>
        </w:tabs>
        <w:spacing w:before="195" w:after="24"/>
        <w:ind w:left="1317" w:hanging="265"/>
        <w:jc w:val="left"/>
        <w:rPr>
          <w:b/>
          <w:sz w:val="36"/>
        </w:rPr>
      </w:pPr>
      <w:r>
        <w:pict w14:anchorId="3C5A2FE5">
          <v:shape id="docshape677" o:spid="_x0000_s2086" style="position:absolute;left:0;text-align:left;margin-left:48.7pt;margin-top:31.9pt;width:280.65pt;height:20pt;z-index:-27488768;mso-position-horizontal-relative:page" coordorigin="974,638" coordsize="5613,400" path="m6586,638r-4875,l974,638r,400l1711,1038r4875,l6586,638xe" fillcolor="#2f5395" stroked="f">
            <v:path arrowok="t"/>
            <w10:wrap anchorx="page"/>
          </v:shape>
        </w:pict>
      </w:r>
      <w:r>
        <w:rPr>
          <w:b/>
          <w:color w:val="2F5395"/>
          <w:w w:val="80"/>
          <w:sz w:val="36"/>
        </w:rPr>
        <w:t>-</w:t>
      </w:r>
      <w:r>
        <w:rPr>
          <w:b/>
          <w:color w:val="2F5395"/>
          <w:spacing w:val="15"/>
          <w:sz w:val="36"/>
        </w:rPr>
        <w:t xml:space="preserve"> </w:t>
      </w:r>
      <w:r>
        <w:rPr>
          <w:b/>
          <w:color w:val="2F5395"/>
          <w:w w:val="80"/>
          <w:sz w:val="36"/>
        </w:rPr>
        <w:t>KOMUNIKACJA</w:t>
      </w:r>
      <w:r>
        <w:rPr>
          <w:b/>
          <w:color w:val="2F5395"/>
          <w:spacing w:val="16"/>
          <w:sz w:val="36"/>
        </w:rPr>
        <w:t xml:space="preserve"> </w:t>
      </w:r>
      <w:r>
        <w:rPr>
          <w:b/>
          <w:color w:val="2F5395"/>
          <w:spacing w:val="-2"/>
          <w:w w:val="80"/>
          <w:sz w:val="36"/>
        </w:rPr>
        <w:t>PIONOWA</w:t>
      </w: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F7A6E2B" w14:textId="77777777">
        <w:trPr>
          <w:trHeight w:val="990"/>
        </w:trPr>
        <w:tc>
          <w:tcPr>
            <w:tcW w:w="737" w:type="dxa"/>
            <w:tcBorders>
              <w:top w:val="nil"/>
              <w:left w:val="nil"/>
              <w:right w:val="nil"/>
            </w:tcBorders>
          </w:tcPr>
          <w:p w14:paraId="76804FBE" w14:textId="77777777" w:rsidR="004766AD" w:rsidRDefault="00000000">
            <w:pPr>
              <w:pStyle w:val="TableParagraph"/>
              <w:spacing w:before="71"/>
              <w:ind w:left="10"/>
              <w:jc w:val="center"/>
            </w:pPr>
            <w:r>
              <w:rPr>
                <w:color w:val="FFFFFF"/>
                <w:w w:val="86"/>
              </w:rPr>
              <w:t>A</w:t>
            </w:r>
          </w:p>
        </w:tc>
        <w:tc>
          <w:tcPr>
            <w:tcW w:w="4876" w:type="dxa"/>
            <w:tcBorders>
              <w:top w:val="nil"/>
              <w:left w:val="nil"/>
            </w:tcBorders>
          </w:tcPr>
          <w:p w14:paraId="338032E5" w14:textId="77777777" w:rsidR="004766AD" w:rsidRDefault="00000000">
            <w:pPr>
              <w:pStyle w:val="TableParagraph"/>
              <w:spacing w:before="37"/>
              <w:ind w:left="85"/>
              <w:rPr>
                <w:b/>
                <w:sz w:val="28"/>
              </w:rPr>
            </w:pPr>
            <w:r>
              <w:rPr>
                <w:b/>
                <w:color w:val="FFFFFF"/>
                <w:spacing w:val="-2"/>
                <w:w w:val="90"/>
                <w:sz w:val="28"/>
              </w:rPr>
              <w:t>SCHODY</w:t>
            </w:r>
          </w:p>
        </w:tc>
        <w:tc>
          <w:tcPr>
            <w:tcW w:w="1531" w:type="dxa"/>
          </w:tcPr>
          <w:p w14:paraId="582D533B" w14:textId="77777777" w:rsidR="004766AD" w:rsidRDefault="004766AD">
            <w:pPr>
              <w:pStyle w:val="TableParagraph"/>
              <w:rPr>
                <w:b/>
              </w:rPr>
            </w:pPr>
          </w:p>
          <w:p w14:paraId="5DDEE8AE" w14:textId="77777777" w:rsidR="004766AD" w:rsidRDefault="004766AD">
            <w:pPr>
              <w:pStyle w:val="TableParagraph"/>
              <w:spacing w:before="7"/>
              <w:rPr>
                <w:b/>
                <w:sz w:val="27"/>
              </w:rPr>
            </w:pPr>
          </w:p>
          <w:p w14:paraId="4B914AC7" w14:textId="77777777" w:rsidR="004766AD" w:rsidRDefault="00000000">
            <w:pPr>
              <w:pStyle w:val="TableParagraph"/>
              <w:ind w:right="285"/>
              <w:jc w:val="right"/>
            </w:pPr>
            <w:r>
              <w:rPr>
                <w:spacing w:val="-2"/>
              </w:rPr>
              <w:t>minimalny</w:t>
            </w:r>
          </w:p>
        </w:tc>
        <w:tc>
          <w:tcPr>
            <w:tcW w:w="1531" w:type="dxa"/>
          </w:tcPr>
          <w:p w14:paraId="1FEE9FE4" w14:textId="77777777" w:rsidR="004766AD" w:rsidRDefault="004766AD">
            <w:pPr>
              <w:pStyle w:val="TableParagraph"/>
              <w:rPr>
                <w:b/>
              </w:rPr>
            </w:pPr>
          </w:p>
          <w:p w14:paraId="2078C160" w14:textId="77777777" w:rsidR="004766AD" w:rsidRDefault="004766AD">
            <w:pPr>
              <w:pStyle w:val="TableParagraph"/>
              <w:spacing w:before="7"/>
              <w:rPr>
                <w:b/>
                <w:sz w:val="27"/>
              </w:rPr>
            </w:pPr>
          </w:p>
          <w:p w14:paraId="539F47A8" w14:textId="77777777" w:rsidR="004766AD" w:rsidRDefault="00000000">
            <w:pPr>
              <w:pStyle w:val="TableParagraph"/>
              <w:ind w:left="8"/>
              <w:jc w:val="center"/>
            </w:pPr>
            <w:r>
              <w:rPr>
                <w:spacing w:val="-2"/>
              </w:rPr>
              <w:t>średni</w:t>
            </w:r>
          </w:p>
        </w:tc>
        <w:tc>
          <w:tcPr>
            <w:tcW w:w="1531" w:type="dxa"/>
          </w:tcPr>
          <w:p w14:paraId="208CD252" w14:textId="77777777" w:rsidR="004766AD" w:rsidRDefault="004766AD">
            <w:pPr>
              <w:pStyle w:val="TableParagraph"/>
              <w:rPr>
                <w:b/>
              </w:rPr>
            </w:pPr>
          </w:p>
          <w:p w14:paraId="556D68E8" w14:textId="77777777" w:rsidR="004766AD" w:rsidRDefault="004766AD">
            <w:pPr>
              <w:pStyle w:val="TableParagraph"/>
              <w:spacing w:before="7"/>
              <w:rPr>
                <w:b/>
                <w:sz w:val="27"/>
              </w:rPr>
            </w:pPr>
          </w:p>
          <w:p w14:paraId="615E734E" w14:textId="77777777" w:rsidR="004766AD" w:rsidRDefault="00000000">
            <w:pPr>
              <w:pStyle w:val="TableParagraph"/>
              <w:ind w:left="8"/>
              <w:jc w:val="center"/>
            </w:pPr>
            <w:r>
              <w:rPr>
                <w:spacing w:val="-2"/>
              </w:rPr>
              <w:t>zaawansowany</w:t>
            </w:r>
          </w:p>
        </w:tc>
      </w:tr>
      <w:tr w:rsidR="004766AD" w14:paraId="188C5E20" w14:textId="77777777">
        <w:trPr>
          <w:trHeight w:val="1253"/>
        </w:trPr>
        <w:tc>
          <w:tcPr>
            <w:tcW w:w="737" w:type="dxa"/>
          </w:tcPr>
          <w:p w14:paraId="16E16AF9" w14:textId="77777777" w:rsidR="004766AD" w:rsidRDefault="004766AD">
            <w:pPr>
              <w:pStyle w:val="TableParagraph"/>
              <w:rPr>
                <w:b/>
              </w:rPr>
            </w:pPr>
          </w:p>
          <w:p w14:paraId="60D195F7" w14:textId="77777777" w:rsidR="004766AD" w:rsidRDefault="004766AD">
            <w:pPr>
              <w:pStyle w:val="TableParagraph"/>
              <w:spacing w:before="8"/>
              <w:rPr>
                <w:b/>
                <w:sz w:val="21"/>
              </w:rPr>
            </w:pPr>
          </w:p>
          <w:p w14:paraId="637317D2" w14:textId="77777777" w:rsidR="004766AD" w:rsidRDefault="00000000">
            <w:pPr>
              <w:pStyle w:val="TableParagraph"/>
              <w:ind w:left="29" w:right="20"/>
              <w:jc w:val="center"/>
            </w:pPr>
            <w:r>
              <w:rPr>
                <w:spacing w:val="-4"/>
              </w:rPr>
              <w:t>A.1+</w:t>
            </w:r>
          </w:p>
        </w:tc>
        <w:tc>
          <w:tcPr>
            <w:tcW w:w="4876" w:type="dxa"/>
          </w:tcPr>
          <w:p w14:paraId="5165AD21" w14:textId="77777777" w:rsidR="004766AD" w:rsidRDefault="00000000">
            <w:pPr>
              <w:pStyle w:val="TableParagraph"/>
              <w:spacing w:before="48" w:line="223" w:lineRule="auto"/>
              <w:ind w:left="80"/>
            </w:pPr>
            <w:r>
              <w:rPr>
                <w:spacing w:val="-8"/>
              </w:rPr>
              <w:t xml:space="preserve">na poziomie minimalnym użytkownicy mają </w:t>
            </w:r>
            <w:proofErr w:type="spellStart"/>
            <w:r>
              <w:rPr>
                <w:spacing w:val="-8"/>
              </w:rPr>
              <w:t>możli</w:t>
            </w:r>
            <w:proofErr w:type="spellEnd"/>
            <w:r>
              <w:rPr>
                <w:spacing w:val="-8"/>
              </w:rPr>
              <w:t xml:space="preserve">- </w:t>
            </w:r>
            <w:proofErr w:type="spellStart"/>
            <w:r>
              <w:rPr>
                <w:spacing w:val="-8"/>
              </w:rPr>
              <w:t>wość</w:t>
            </w:r>
            <w:proofErr w:type="spellEnd"/>
            <w:r>
              <w:rPr>
                <w:spacing w:val="-8"/>
              </w:rPr>
              <w:t xml:space="preserve"> wyboru spośród minimum dwóch sposobów </w:t>
            </w:r>
            <w:r>
              <w:rPr>
                <w:spacing w:val="-4"/>
              </w:rPr>
              <w:t>komunikacji</w:t>
            </w:r>
            <w:r>
              <w:rPr>
                <w:spacing w:val="-12"/>
              </w:rPr>
              <w:t xml:space="preserve"> </w:t>
            </w:r>
            <w:r>
              <w:rPr>
                <w:spacing w:val="-4"/>
              </w:rPr>
              <w:t>między</w:t>
            </w:r>
            <w:r>
              <w:rPr>
                <w:spacing w:val="-12"/>
              </w:rPr>
              <w:t xml:space="preserve"> </w:t>
            </w:r>
            <w:r>
              <w:rPr>
                <w:spacing w:val="-4"/>
              </w:rPr>
              <w:t>piętrami,</w:t>
            </w:r>
            <w:r>
              <w:rPr>
                <w:spacing w:val="-12"/>
              </w:rPr>
              <w:t xml:space="preserve"> </w:t>
            </w:r>
            <w:r>
              <w:rPr>
                <w:spacing w:val="-4"/>
              </w:rPr>
              <w:t>takich</w:t>
            </w:r>
            <w:r>
              <w:rPr>
                <w:spacing w:val="-12"/>
              </w:rPr>
              <w:t xml:space="preserve"> </w:t>
            </w:r>
            <w:r>
              <w:rPr>
                <w:spacing w:val="-4"/>
              </w:rPr>
              <w:t>jak:</w:t>
            </w:r>
            <w:r>
              <w:rPr>
                <w:spacing w:val="-12"/>
              </w:rPr>
              <w:t xml:space="preserve"> </w:t>
            </w:r>
            <w:r>
              <w:rPr>
                <w:spacing w:val="-4"/>
              </w:rPr>
              <w:t xml:space="preserve">schody, </w:t>
            </w:r>
            <w:r>
              <w:rPr>
                <w:w w:val="90"/>
              </w:rPr>
              <w:t xml:space="preserve">pochylnie, dźwigi osobowe czy platformy </w:t>
            </w:r>
            <w:proofErr w:type="spellStart"/>
            <w:r>
              <w:rPr>
                <w:w w:val="90"/>
              </w:rPr>
              <w:t>przyscho</w:t>
            </w:r>
            <w:proofErr w:type="spellEnd"/>
            <w:r>
              <w:rPr>
                <w:w w:val="90"/>
              </w:rPr>
              <w:t xml:space="preserve">- </w:t>
            </w:r>
            <w:proofErr w:type="spellStart"/>
            <w:r>
              <w:rPr>
                <w:spacing w:val="-4"/>
              </w:rPr>
              <w:t>dowe</w:t>
            </w:r>
            <w:proofErr w:type="spellEnd"/>
            <w:r>
              <w:rPr>
                <w:spacing w:val="-4"/>
              </w:rPr>
              <w:t>.</w:t>
            </w:r>
          </w:p>
        </w:tc>
        <w:tc>
          <w:tcPr>
            <w:tcW w:w="1531" w:type="dxa"/>
          </w:tcPr>
          <w:p w14:paraId="44AF9CA9" w14:textId="77777777" w:rsidR="004766AD" w:rsidRDefault="004766AD">
            <w:pPr>
              <w:pStyle w:val="TableParagraph"/>
              <w:rPr>
                <w:rFonts w:ascii="Times New Roman"/>
              </w:rPr>
            </w:pPr>
          </w:p>
        </w:tc>
        <w:tc>
          <w:tcPr>
            <w:tcW w:w="1531" w:type="dxa"/>
          </w:tcPr>
          <w:p w14:paraId="2019D8C9" w14:textId="77777777" w:rsidR="004766AD" w:rsidRDefault="004766AD">
            <w:pPr>
              <w:pStyle w:val="TableParagraph"/>
              <w:rPr>
                <w:b/>
              </w:rPr>
            </w:pPr>
          </w:p>
          <w:p w14:paraId="1A9E653F" w14:textId="77777777" w:rsidR="004766AD" w:rsidRDefault="004766AD">
            <w:pPr>
              <w:pStyle w:val="TableParagraph"/>
              <w:spacing w:before="8"/>
              <w:rPr>
                <w:b/>
                <w:sz w:val="21"/>
              </w:rPr>
            </w:pPr>
          </w:p>
          <w:p w14:paraId="499EEDA4"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710F788E" w14:textId="77777777" w:rsidR="004766AD" w:rsidRDefault="004766AD">
            <w:pPr>
              <w:pStyle w:val="TableParagraph"/>
              <w:rPr>
                <w:b/>
              </w:rPr>
            </w:pPr>
          </w:p>
          <w:p w14:paraId="7990C077" w14:textId="77777777" w:rsidR="004766AD" w:rsidRDefault="004766AD">
            <w:pPr>
              <w:pStyle w:val="TableParagraph"/>
              <w:spacing w:before="8"/>
              <w:rPr>
                <w:b/>
                <w:sz w:val="21"/>
              </w:rPr>
            </w:pPr>
          </w:p>
          <w:p w14:paraId="41349030"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0A9280C" w14:textId="77777777">
        <w:trPr>
          <w:trHeight w:val="315"/>
        </w:trPr>
        <w:tc>
          <w:tcPr>
            <w:tcW w:w="737" w:type="dxa"/>
            <w:shd w:val="clear" w:color="auto" w:fill="D9E0F1"/>
          </w:tcPr>
          <w:p w14:paraId="5C03BF8D" w14:textId="77777777" w:rsidR="004766AD" w:rsidRDefault="00000000">
            <w:pPr>
              <w:pStyle w:val="TableParagraph"/>
              <w:spacing w:before="33"/>
              <w:ind w:left="29" w:right="20"/>
              <w:jc w:val="center"/>
            </w:pPr>
            <w:r>
              <w:rPr>
                <w:color w:val="1F3762"/>
                <w:spacing w:val="-5"/>
              </w:rPr>
              <w:t>A.1</w:t>
            </w:r>
          </w:p>
        </w:tc>
        <w:tc>
          <w:tcPr>
            <w:tcW w:w="4876" w:type="dxa"/>
            <w:shd w:val="clear" w:color="auto" w:fill="D9E0F1"/>
          </w:tcPr>
          <w:p w14:paraId="16D85A78" w14:textId="77777777" w:rsidR="004766AD" w:rsidRDefault="00000000">
            <w:pPr>
              <w:pStyle w:val="TableParagraph"/>
              <w:spacing w:before="33"/>
              <w:ind w:left="80"/>
            </w:pPr>
            <w:r>
              <w:rPr>
                <w:color w:val="1F3762"/>
                <w:spacing w:val="-2"/>
                <w:w w:val="95"/>
              </w:rPr>
              <w:t>Szerokość</w:t>
            </w:r>
          </w:p>
        </w:tc>
        <w:tc>
          <w:tcPr>
            <w:tcW w:w="1531" w:type="dxa"/>
            <w:shd w:val="clear" w:color="auto" w:fill="D9E0F1"/>
          </w:tcPr>
          <w:p w14:paraId="051363B2" w14:textId="77777777" w:rsidR="004766AD" w:rsidRDefault="004766AD">
            <w:pPr>
              <w:pStyle w:val="TableParagraph"/>
              <w:rPr>
                <w:rFonts w:ascii="Times New Roman"/>
              </w:rPr>
            </w:pPr>
          </w:p>
        </w:tc>
        <w:tc>
          <w:tcPr>
            <w:tcW w:w="1531" w:type="dxa"/>
            <w:shd w:val="clear" w:color="auto" w:fill="D9E0F1"/>
          </w:tcPr>
          <w:p w14:paraId="53E45CAF" w14:textId="77777777" w:rsidR="004766AD" w:rsidRDefault="004766AD">
            <w:pPr>
              <w:pStyle w:val="TableParagraph"/>
              <w:rPr>
                <w:rFonts w:ascii="Times New Roman"/>
              </w:rPr>
            </w:pPr>
          </w:p>
        </w:tc>
        <w:tc>
          <w:tcPr>
            <w:tcW w:w="1531" w:type="dxa"/>
            <w:shd w:val="clear" w:color="auto" w:fill="D9E0F1"/>
          </w:tcPr>
          <w:p w14:paraId="7AC4882D" w14:textId="77777777" w:rsidR="004766AD" w:rsidRDefault="004766AD">
            <w:pPr>
              <w:pStyle w:val="TableParagraph"/>
              <w:rPr>
                <w:rFonts w:ascii="Times New Roman"/>
              </w:rPr>
            </w:pPr>
          </w:p>
        </w:tc>
      </w:tr>
      <w:tr w:rsidR="004766AD" w14:paraId="54F0A216" w14:textId="77777777">
        <w:trPr>
          <w:trHeight w:val="549"/>
        </w:trPr>
        <w:tc>
          <w:tcPr>
            <w:tcW w:w="737" w:type="dxa"/>
          </w:tcPr>
          <w:p w14:paraId="54723E62" w14:textId="77777777" w:rsidR="004766AD" w:rsidRDefault="00000000">
            <w:pPr>
              <w:pStyle w:val="TableParagraph"/>
              <w:spacing w:before="151"/>
              <w:ind w:left="29" w:right="20"/>
              <w:jc w:val="center"/>
            </w:pPr>
            <w:r>
              <w:rPr>
                <w:spacing w:val="-2"/>
              </w:rPr>
              <w:t>A.1.1</w:t>
            </w:r>
          </w:p>
        </w:tc>
        <w:tc>
          <w:tcPr>
            <w:tcW w:w="4876" w:type="dxa"/>
          </w:tcPr>
          <w:p w14:paraId="3DD01044" w14:textId="77777777" w:rsidR="004766AD" w:rsidRDefault="00000000">
            <w:pPr>
              <w:pStyle w:val="TableParagraph"/>
              <w:spacing w:before="48" w:line="223" w:lineRule="auto"/>
              <w:ind w:left="80"/>
            </w:pPr>
            <w:r>
              <w:rPr>
                <w:w w:val="90"/>
              </w:rPr>
              <w:t>minimalna</w:t>
            </w:r>
            <w:r>
              <w:rPr>
                <w:spacing w:val="-4"/>
                <w:w w:val="90"/>
              </w:rPr>
              <w:t xml:space="preserve"> </w:t>
            </w:r>
            <w:r>
              <w:rPr>
                <w:w w:val="90"/>
              </w:rPr>
              <w:t>szerokość</w:t>
            </w:r>
            <w:r>
              <w:rPr>
                <w:spacing w:val="-4"/>
                <w:w w:val="90"/>
              </w:rPr>
              <w:t xml:space="preserve"> </w:t>
            </w:r>
            <w:r>
              <w:rPr>
                <w:w w:val="90"/>
              </w:rPr>
              <w:t>schodów</w:t>
            </w:r>
            <w:r>
              <w:rPr>
                <w:spacing w:val="-4"/>
                <w:w w:val="90"/>
              </w:rPr>
              <w:t xml:space="preserve"> </w:t>
            </w:r>
            <w:r>
              <w:rPr>
                <w:w w:val="90"/>
              </w:rPr>
              <w:t>na</w:t>
            </w:r>
            <w:r>
              <w:rPr>
                <w:spacing w:val="-4"/>
                <w:w w:val="90"/>
              </w:rPr>
              <w:t xml:space="preserve"> </w:t>
            </w:r>
            <w:r>
              <w:rPr>
                <w:w w:val="90"/>
              </w:rPr>
              <w:t>całej</w:t>
            </w:r>
            <w:r>
              <w:rPr>
                <w:spacing w:val="-4"/>
                <w:w w:val="90"/>
              </w:rPr>
              <w:t xml:space="preserve"> </w:t>
            </w:r>
            <w:r>
              <w:rPr>
                <w:w w:val="90"/>
              </w:rPr>
              <w:t>długości</w:t>
            </w:r>
            <w:r>
              <w:rPr>
                <w:spacing w:val="-4"/>
                <w:w w:val="90"/>
              </w:rPr>
              <w:t xml:space="preserve"> </w:t>
            </w:r>
            <w:proofErr w:type="spellStart"/>
            <w:r>
              <w:rPr>
                <w:w w:val="90"/>
              </w:rPr>
              <w:t>bie</w:t>
            </w:r>
            <w:proofErr w:type="spellEnd"/>
            <w:r>
              <w:rPr>
                <w:w w:val="90"/>
              </w:rPr>
              <w:t xml:space="preserve">- </w:t>
            </w:r>
            <w:proofErr w:type="spellStart"/>
            <w:r>
              <w:t>gu</w:t>
            </w:r>
            <w:proofErr w:type="spellEnd"/>
            <w:r>
              <w:t xml:space="preserve"> to 120 cm,</w:t>
            </w:r>
          </w:p>
        </w:tc>
        <w:tc>
          <w:tcPr>
            <w:tcW w:w="1531" w:type="dxa"/>
          </w:tcPr>
          <w:p w14:paraId="720CD24C" w14:textId="77777777" w:rsidR="004766AD" w:rsidRDefault="004766AD">
            <w:pPr>
              <w:pStyle w:val="TableParagraph"/>
              <w:rPr>
                <w:rFonts w:ascii="Times New Roman"/>
              </w:rPr>
            </w:pPr>
          </w:p>
        </w:tc>
        <w:tc>
          <w:tcPr>
            <w:tcW w:w="1531" w:type="dxa"/>
          </w:tcPr>
          <w:p w14:paraId="70ECA664"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41B8430A"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3F9677AD" w14:textId="77777777">
        <w:trPr>
          <w:trHeight w:val="1957"/>
        </w:trPr>
        <w:tc>
          <w:tcPr>
            <w:tcW w:w="737" w:type="dxa"/>
          </w:tcPr>
          <w:p w14:paraId="2E86FC76" w14:textId="77777777" w:rsidR="004766AD" w:rsidRDefault="004766AD">
            <w:pPr>
              <w:pStyle w:val="TableParagraph"/>
              <w:rPr>
                <w:b/>
              </w:rPr>
            </w:pPr>
          </w:p>
          <w:p w14:paraId="0B9005E0" w14:textId="77777777" w:rsidR="004766AD" w:rsidRDefault="004766AD">
            <w:pPr>
              <w:pStyle w:val="TableParagraph"/>
              <w:rPr>
                <w:b/>
              </w:rPr>
            </w:pPr>
          </w:p>
          <w:p w14:paraId="2F3E0F09" w14:textId="77777777" w:rsidR="004766AD" w:rsidRDefault="004766AD">
            <w:pPr>
              <w:pStyle w:val="TableParagraph"/>
              <w:spacing w:before="4"/>
              <w:rPr>
                <w:b/>
                <w:sz w:val="30"/>
              </w:rPr>
            </w:pPr>
          </w:p>
          <w:p w14:paraId="7AD389A2" w14:textId="77777777" w:rsidR="004766AD" w:rsidRDefault="00000000">
            <w:pPr>
              <w:pStyle w:val="TableParagraph"/>
              <w:ind w:left="29" w:right="20"/>
              <w:jc w:val="center"/>
            </w:pPr>
            <w:r>
              <w:rPr>
                <w:spacing w:val="-2"/>
              </w:rPr>
              <w:t>A.1.2</w:t>
            </w:r>
          </w:p>
        </w:tc>
        <w:tc>
          <w:tcPr>
            <w:tcW w:w="4876" w:type="dxa"/>
          </w:tcPr>
          <w:p w14:paraId="205402FD" w14:textId="77777777" w:rsidR="004766AD" w:rsidRDefault="00000000">
            <w:pPr>
              <w:pStyle w:val="TableParagraph"/>
              <w:spacing w:before="48" w:line="223" w:lineRule="auto"/>
              <w:ind w:left="80" w:right="127"/>
            </w:pPr>
            <w:r>
              <w:rPr>
                <w:w w:val="90"/>
              </w:rPr>
              <w:t xml:space="preserve">jeżeli dany bieg schodowy i klatka schodowa stano- </w:t>
            </w:r>
            <w:proofErr w:type="spellStart"/>
            <w:r>
              <w:rPr>
                <w:w w:val="90"/>
              </w:rPr>
              <w:t>wią</w:t>
            </w:r>
            <w:proofErr w:type="spellEnd"/>
            <w:r>
              <w:rPr>
                <w:spacing w:val="-5"/>
                <w:w w:val="90"/>
              </w:rPr>
              <w:t xml:space="preserve"> </w:t>
            </w:r>
            <w:r>
              <w:rPr>
                <w:w w:val="90"/>
              </w:rPr>
              <w:t>drogę</w:t>
            </w:r>
            <w:r>
              <w:rPr>
                <w:spacing w:val="-5"/>
                <w:w w:val="90"/>
              </w:rPr>
              <w:t xml:space="preserve"> </w:t>
            </w:r>
            <w:r>
              <w:rPr>
                <w:w w:val="90"/>
              </w:rPr>
              <w:t>ewakuacyjną,</w:t>
            </w:r>
            <w:r>
              <w:rPr>
                <w:spacing w:val="-5"/>
                <w:w w:val="90"/>
              </w:rPr>
              <w:t xml:space="preserve"> </w:t>
            </w:r>
            <w:r>
              <w:rPr>
                <w:w w:val="90"/>
              </w:rPr>
              <w:t>wówczas</w:t>
            </w:r>
            <w:r>
              <w:rPr>
                <w:spacing w:val="-5"/>
                <w:w w:val="90"/>
              </w:rPr>
              <w:t xml:space="preserve"> </w:t>
            </w:r>
            <w:r>
              <w:rPr>
                <w:w w:val="90"/>
              </w:rPr>
              <w:t>wymaganą</w:t>
            </w:r>
            <w:r>
              <w:rPr>
                <w:spacing w:val="-5"/>
                <w:w w:val="90"/>
              </w:rPr>
              <w:t xml:space="preserve"> </w:t>
            </w:r>
            <w:proofErr w:type="spellStart"/>
            <w:r>
              <w:rPr>
                <w:w w:val="90"/>
              </w:rPr>
              <w:t>szero</w:t>
            </w:r>
            <w:proofErr w:type="spellEnd"/>
            <w:r>
              <w:rPr>
                <w:w w:val="90"/>
              </w:rPr>
              <w:t xml:space="preserve">- </w:t>
            </w:r>
            <w:r>
              <w:rPr>
                <w:spacing w:val="-6"/>
              </w:rPr>
              <w:t>kość</w:t>
            </w:r>
            <w:r>
              <w:rPr>
                <w:spacing w:val="-12"/>
              </w:rPr>
              <w:t xml:space="preserve"> </w:t>
            </w:r>
            <w:r>
              <w:rPr>
                <w:spacing w:val="-6"/>
              </w:rPr>
              <w:t>użytkową</w:t>
            </w:r>
            <w:r>
              <w:rPr>
                <w:spacing w:val="-12"/>
              </w:rPr>
              <w:t xml:space="preserve"> </w:t>
            </w:r>
            <w:r>
              <w:rPr>
                <w:spacing w:val="-6"/>
              </w:rPr>
              <w:t>należy</w:t>
            </w:r>
            <w:r>
              <w:rPr>
                <w:spacing w:val="-12"/>
              </w:rPr>
              <w:t xml:space="preserve"> </w:t>
            </w:r>
            <w:r>
              <w:rPr>
                <w:spacing w:val="-6"/>
              </w:rPr>
              <w:t>obliczać</w:t>
            </w:r>
            <w:r>
              <w:rPr>
                <w:spacing w:val="-12"/>
              </w:rPr>
              <w:t xml:space="preserve"> </w:t>
            </w:r>
            <w:r>
              <w:rPr>
                <w:spacing w:val="-6"/>
              </w:rPr>
              <w:t>proporcjonalnie</w:t>
            </w:r>
            <w:r>
              <w:rPr>
                <w:spacing w:val="-12"/>
              </w:rPr>
              <w:t xml:space="preserve"> </w:t>
            </w:r>
            <w:r>
              <w:rPr>
                <w:spacing w:val="-6"/>
              </w:rPr>
              <w:t xml:space="preserve">do </w:t>
            </w:r>
            <w:r>
              <w:rPr>
                <w:w w:val="90"/>
              </w:rPr>
              <w:t xml:space="preserve">liczby osób mogących przebywać równocześnie na </w:t>
            </w:r>
            <w:r>
              <w:rPr>
                <w:spacing w:val="-6"/>
              </w:rPr>
              <w:t>tej</w:t>
            </w:r>
            <w:r>
              <w:rPr>
                <w:spacing w:val="-8"/>
              </w:rPr>
              <w:t xml:space="preserve"> </w:t>
            </w:r>
            <w:r>
              <w:rPr>
                <w:spacing w:val="-6"/>
              </w:rPr>
              <w:t>kondygnacji,</w:t>
            </w:r>
            <w:r>
              <w:rPr>
                <w:spacing w:val="-8"/>
              </w:rPr>
              <w:t xml:space="preserve"> </w:t>
            </w:r>
            <w:r>
              <w:rPr>
                <w:spacing w:val="-6"/>
              </w:rPr>
              <w:t>na</w:t>
            </w:r>
            <w:r>
              <w:rPr>
                <w:spacing w:val="-8"/>
              </w:rPr>
              <w:t xml:space="preserve"> </w:t>
            </w:r>
            <w:r>
              <w:rPr>
                <w:spacing w:val="-6"/>
              </w:rPr>
              <w:t>której</w:t>
            </w:r>
            <w:r>
              <w:rPr>
                <w:spacing w:val="-8"/>
              </w:rPr>
              <w:t xml:space="preserve"> </w:t>
            </w:r>
            <w:r>
              <w:rPr>
                <w:spacing w:val="-6"/>
              </w:rPr>
              <w:t>przewiduje</w:t>
            </w:r>
            <w:r>
              <w:rPr>
                <w:spacing w:val="-8"/>
              </w:rPr>
              <w:t xml:space="preserve"> </w:t>
            </w:r>
            <w:r>
              <w:rPr>
                <w:spacing w:val="-6"/>
              </w:rPr>
              <w:t>się</w:t>
            </w:r>
            <w:r>
              <w:rPr>
                <w:spacing w:val="-8"/>
              </w:rPr>
              <w:t xml:space="preserve"> </w:t>
            </w:r>
            <w:r>
              <w:rPr>
                <w:spacing w:val="-6"/>
              </w:rPr>
              <w:t xml:space="preserve">obecność </w:t>
            </w:r>
            <w:r>
              <w:rPr>
                <w:w w:val="90"/>
              </w:rPr>
              <w:t>największej</w:t>
            </w:r>
            <w:r>
              <w:rPr>
                <w:spacing w:val="-2"/>
                <w:w w:val="90"/>
              </w:rPr>
              <w:t xml:space="preserve"> </w:t>
            </w:r>
            <w:r>
              <w:rPr>
                <w:w w:val="90"/>
              </w:rPr>
              <w:t>ich</w:t>
            </w:r>
            <w:r>
              <w:rPr>
                <w:spacing w:val="-2"/>
                <w:w w:val="90"/>
              </w:rPr>
              <w:t xml:space="preserve"> </w:t>
            </w:r>
            <w:r>
              <w:rPr>
                <w:w w:val="90"/>
              </w:rPr>
              <w:t>liczby,</w:t>
            </w:r>
            <w:r>
              <w:rPr>
                <w:spacing w:val="-2"/>
                <w:w w:val="90"/>
              </w:rPr>
              <w:t xml:space="preserve"> </w:t>
            </w:r>
            <w:r>
              <w:rPr>
                <w:w w:val="90"/>
              </w:rPr>
              <w:t>przyjmując</w:t>
            </w:r>
            <w:r>
              <w:rPr>
                <w:spacing w:val="-2"/>
                <w:w w:val="90"/>
              </w:rPr>
              <w:t xml:space="preserve"> </w:t>
            </w:r>
            <w:r>
              <w:rPr>
                <w:w w:val="90"/>
              </w:rPr>
              <w:t>co</w:t>
            </w:r>
            <w:r>
              <w:rPr>
                <w:spacing w:val="-2"/>
                <w:w w:val="90"/>
              </w:rPr>
              <w:t xml:space="preserve"> </w:t>
            </w:r>
            <w:r>
              <w:rPr>
                <w:w w:val="90"/>
              </w:rPr>
              <w:t>najmniej</w:t>
            </w:r>
            <w:r>
              <w:rPr>
                <w:spacing w:val="-2"/>
                <w:w w:val="90"/>
              </w:rPr>
              <w:t xml:space="preserve"> </w:t>
            </w:r>
            <w:r>
              <w:rPr>
                <w:w w:val="90"/>
              </w:rPr>
              <w:t>60</w:t>
            </w:r>
            <w:r>
              <w:rPr>
                <w:spacing w:val="-2"/>
                <w:w w:val="90"/>
              </w:rPr>
              <w:t xml:space="preserve"> </w:t>
            </w:r>
            <w:r>
              <w:rPr>
                <w:w w:val="90"/>
              </w:rPr>
              <w:t xml:space="preserve">cm </w:t>
            </w:r>
            <w:r>
              <w:rPr>
                <w:spacing w:val="-8"/>
              </w:rPr>
              <w:t xml:space="preserve">szerokości na 100 osób (lecz nie mniej niż 120 cm </w:t>
            </w:r>
            <w:r>
              <w:rPr>
                <w:spacing w:val="-2"/>
              </w:rPr>
              <w:t>ogółem),</w:t>
            </w:r>
          </w:p>
        </w:tc>
        <w:tc>
          <w:tcPr>
            <w:tcW w:w="1531" w:type="dxa"/>
          </w:tcPr>
          <w:p w14:paraId="5203768E" w14:textId="77777777" w:rsidR="004766AD" w:rsidRDefault="004766AD">
            <w:pPr>
              <w:pStyle w:val="TableParagraph"/>
              <w:rPr>
                <w:rFonts w:ascii="Times New Roman"/>
              </w:rPr>
            </w:pPr>
          </w:p>
        </w:tc>
        <w:tc>
          <w:tcPr>
            <w:tcW w:w="1531" w:type="dxa"/>
          </w:tcPr>
          <w:p w14:paraId="69E80CD6" w14:textId="77777777" w:rsidR="004766AD" w:rsidRDefault="004766AD">
            <w:pPr>
              <w:pStyle w:val="TableParagraph"/>
              <w:rPr>
                <w:b/>
              </w:rPr>
            </w:pPr>
          </w:p>
          <w:p w14:paraId="06415320" w14:textId="77777777" w:rsidR="004766AD" w:rsidRDefault="004766AD">
            <w:pPr>
              <w:pStyle w:val="TableParagraph"/>
              <w:rPr>
                <w:b/>
              </w:rPr>
            </w:pPr>
          </w:p>
          <w:p w14:paraId="131E9CE3" w14:textId="77777777" w:rsidR="004766AD" w:rsidRDefault="004766AD">
            <w:pPr>
              <w:pStyle w:val="TableParagraph"/>
              <w:spacing w:before="4"/>
              <w:rPr>
                <w:b/>
                <w:sz w:val="30"/>
              </w:rPr>
            </w:pPr>
          </w:p>
          <w:p w14:paraId="18757507"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6D1748BC" w14:textId="77777777" w:rsidR="004766AD" w:rsidRDefault="004766AD">
            <w:pPr>
              <w:pStyle w:val="TableParagraph"/>
              <w:rPr>
                <w:b/>
              </w:rPr>
            </w:pPr>
          </w:p>
          <w:p w14:paraId="314E412B" w14:textId="77777777" w:rsidR="004766AD" w:rsidRDefault="004766AD">
            <w:pPr>
              <w:pStyle w:val="TableParagraph"/>
              <w:rPr>
                <w:b/>
              </w:rPr>
            </w:pPr>
          </w:p>
          <w:p w14:paraId="2226E59D" w14:textId="77777777" w:rsidR="004766AD" w:rsidRDefault="004766AD">
            <w:pPr>
              <w:pStyle w:val="TableParagraph"/>
              <w:spacing w:before="4"/>
              <w:rPr>
                <w:b/>
                <w:sz w:val="30"/>
              </w:rPr>
            </w:pPr>
          </w:p>
          <w:p w14:paraId="49438D74"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520BEDC5" w14:textId="77777777">
        <w:trPr>
          <w:trHeight w:val="1270"/>
        </w:trPr>
        <w:tc>
          <w:tcPr>
            <w:tcW w:w="737" w:type="dxa"/>
          </w:tcPr>
          <w:p w14:paraId="0A7A0E34" w14:textId="77777777" w:rsidR="004766AD" w:rsidRDefault="004766AD">
            <w:pPr>
              <w:pStyle w:val="TableParagraph"/>
              <w:rPr>
                <w:b/>
              </w:rPr>
            </w:pPr>
          </w:p>
          <w:p w14:paraId="077F9904" w14:textId="77777777" w:rsidR="004766AD" w:rsidRDefault="004766AD">
            <w:pPr>
              <w:pStyle w:val="TableParagraph"/>
              <w:spacing w:before="5"/>
              <w:rPr>
                <w:b/>
              </w:rPr>
            </w:pPr>
          </w:p>
          <w:p w14:paraId="451DE3CD" w14:textId="77777777" w:rsidR="004766AD" w:rsidRDefault="00000000">
            <w:pPr>
              <w:pStyle w:val="TableParagraph"/>
              <w:ind w:left="29" w:right="20"/>
              <w:jc w:val="center"/>
            </w:pPr>
            <w:r>
              <w:rPr>
                <w:spacing w:val="-2"/>
              </w:rPr>
              <w:t>A.1.3</w:t>
            </w:r>
          </w:p>
        </w:tc>
        <w:tc>
          <w:tcPr>
            <w:tcW w:w="4876" w:type="dxa"/>
          </w:tcPr>
          <w:p w14:paraId="26B915E7" w14:textId="77777777" w:rsidR="004766AD" w:rsidRDefault="00000000">
            <w:pPr>
              <w:pStyle w:val="TableParagraph"/>
              <w:spacing w:before="56" w:line="223" w:lineRule="auto"/>
              <w:ind w:left="80"/>
            </w:pPr>
            <w:r>
              <w:rPr>
                <w:w w:val="90"/>
              </w:rPr>
              <w:t>szerokość</w:t>
            </w:r>
            <w:r>
              <w:rPr>
                <w:spacing w:val="-8"/>
                <w:w w:val="90"/>
              </w:rPr>
              <w:t xml:space="preserve"> </w:t>
            </w:r>
            <w:r>
              <w:rPr>
                <w:w w:val="90"/>
              </w:rPr>
              <w:t>użytkową</w:t>
            </w:r>
            <w:r>
              <w:rPr>
                <w:spacing w:val="-8"/>
                <w:w w:val="90"/>
              </w:rPr>
              <w:t xml:space="preserve"> </w:t>
            </w:r>
            <w:r>
              <w:rPr>
                <w:w w:val="90"/>
              </w:rPr>
              <w:t>schodów</w:t>
            </w:r>
            <w:r>
              <w:rPr>
                <w:spacing w:val="-8"/>
                <w:w w:val="90"/>
              </w:rPr>
              <w:t xml:space="preserve"> </w:t>
            </w:r>
            <w:r>
              <w:rPr>
                <w:w w:val="90"/>
              </w:rPr>
              <w:t>stałych</w:t>
            </w:r>
            <w:r>
              <w:rPr>
                <w:spacing w:val="-8"/>
                <w:w w:val="90"/>
              </w:rPr>
              <w:t xml:space="preserve"> </w:t>
            </w:r>
            <w:r>
              <w:rPr>
                <w:w w:val="90"/>
              </w:rPr>
              <w:t>mierzy</w:t>
            </w:r>
            <w:r>
              <w:rPr>
                <w:spacing w:val="-8"/>
                <w:w w:val="90"/>
              </w:rPr>
              <w:t xml:space="preserve"> </w:t>
            </w:r>
            <w:r>
              <w:rPr>
                <w:w w:val="90"/>
              </w:rPr>
              <w:t>się</w:t>
            </w:r>
            <w:r>
              <w:rPr>
                <w:spacing w:val="-8"/>
                <w:w w:val="90"/>
              </w:rPr>
              <w:t xml:space="preserve"> </w:t>
            </w:r>
            <w:r>
              <w:rPr>
                <w:w w:val="90"/>
              </w:rPr>
              <w:t xml:space="preserve">mię- </w:t>
            </w:r>
            <w:proofErr w:type="spellStart"/>
            <w:r>
              <w:rPr>
                <w:spacing w:val="-6"/>
              </w:rPr>
              <w:t>dzy</w:t>
            </w:r>
            <w:proofErr w:type="spellEnd"/>
            <w:r>
              <w:rPr>
                <w:spacing w:val="-11"/>
              </w:rPr>
              <w:t xml:space="preserve"> </w:t>
            </w:r>
            <w:r>
              <w:rPr>
                <w:spacing w:val="-6"/>
              </w:rPr>
              <w:t>wewnętrznymi</w:t>
            </w:r>
            <w:r>
              <w:rPr>
                <w:spacing w:val="-11"/>
              </w:rPr>
              <w:t xml:space="preserve"> </w:t>
            </w:r>
            <w:r>
              <w:rPr>
                <w:spacing w:val="-6"/>
              </w:rPr>
              <w:t>krawędziami</w:t>
            </w:r>
            <w:r>
              <w:rPr>
                <w:spacing w:val="-11"/>
              </w:rPr>
              <w:t xml:space="preserve"> </w:t>
            </w:r>
            <w:r>
              <w:rPr>
                <w:spacing w:val="-6"/>
              </w:rPr>
              <w:t>poręczy,</w:t>
            </w:r>
            <w:r>
              <w:rPr>
                <w:spacing w:val="-11"/>
              </w:rPr>
              <w:t xml:space="preserve"> </w:t>
            </w:r>
            <w:r>
              <w:rPr>
                <w:spacing w:val="-6"/>
              </w:rPr>
              <w:t>a</w:t>
            </w:r>
            <w:r>
              <w:rPr>
                <w:spacing w:val="-11"/>
              </w:rPr>
              <w:t xml:space="preserve"> </w:t>
            </w:r>
            <w:r>
              <w:rPr>
                <w:spacing w:val="-6"/>
              </w:rPr>
              <w:t>w</w:t>
            </w:r>
            <w:r>
              <w:rPr>
                <w:spacing w:val="-11"/>
              </w:rPr>
              <w:t xml:space="preserve"> </w:t>
            </w:r>
            <w:r>
              <w:rPr>
                <w:spacing w:val="-6"/>
              </w:rPr>
              <w:t xml:space="preserve">przy- </w:t>
            </w:r>
            <w:proofErr w:type="spellStart"/>
            <w:r>
              <w:rPr>
                <w:spacing w:val="-4"/>
              </w:rPr>
              <w:t>padku</w:t>
            </w:r>
            <w:proofErr w:type="spellEnd"/>
            <w:r>
              <w:rPr>
                <w:spacing w:val="-12"/>
              </w:rPr>
              <w:t xml:space="preserve"> </w:t>
            </w:r>
            <w:r>
              <w:rPr>
                <w:spacing w:val="-4"/>
              </w:rPr>
              <w:t>balustrady</w:t>
            </w:r>
            <w:r>
              <w:rPr>
                <w:spacing w:val="-12"/>
              </w:rPr>
              <w:t xml:space="preserve"> </w:t>
            </w:r>
            <w:r>
              <w:rPr>
                <w:spacing w:val="-4"/>
              </w:rPr>
              <w:t>jednostronnej</w:t>
            </w:r>
            <w:r>
              <w:rPr>
                <w:spacing w:val="-12"/>
              </w:rPr>
              <w:t xml:space="preserve"> </w:t>
            </w:r>
            <w:r>
              <w:rPr>
                <w:spacing w:val="-4"/>
              </w:rPr>
              <w:t>–</w:t>
            </w:r>
            <w:r>
              <w:rPr>
                <w:spacing w:val="-12"/>
              </w:rPr>
              <w:t xml:space="preserve"> </w:t>
            </w:r>
            <w:r>
              <w:rPr>
                <w:spacing w:val="-4"/>
              </w:rPr>
              <w:t>między</w:t>
            </w:r>
            <w:r>
              <w:rPr>
                <w:spacing w:val="-12"/>
              </w:rPr>
              <w:t xml:space="preserve"> </w:t>
            </w:r>
            <w:proofErr w:type="spellStart"/>
            <w:r>
              <w:rPr>
                <w:spacing w:val="-4"/>
              </w:rPr>
              <w:t>wykoń</w:t>
            </w:r>
            <w:proofErr w:type="spellEnd"/>
            <w:r>
              <w:rPr>
                <w:spacing w:val="-4"/>
              </w:rPr>
              <w:t xml:space="preserve">- </w:t>
            </w:r>
            <w:proofErr w:type="spellStart"/>
            <w:r>
              <w:rPr>
                <w:w w:val="90"/>
              </w:rPr>
              <w:t>czoną</w:t>
            </w:r>
            <w:proofErr w:type="spellEnd"/>
            <w:r>
              <w:rPr>
                <w:spacing w:val="-3"/>
                <w:w w:val="90"/>
              </w:rPr>
              <w:t xml:space="preserve"> </w:t>
            </w:r>
            <w:r>
              <w:rPr>
                <w:w w:val="90"/>
              </w:rPr>
              <w:t>powierzchnią</w:t>
            </w:r>
            <w:r>
              <w:rPr>
                <w:spacing w:val="-3"/>
                <w:w w:val="90"/>
              </w:rPr>
              <w:t xml:space="preserve"> </w:t>
            </w:r>
            <w:r>
              <w:rPr>
                <w:w w:val="90"/>
              </w:rPr>
              <w:t>ściany,</w:t>
            </w:r>
            <w:r>
              <w:rPr>
                <w:spacing w:val="-3"/>
                <w:w w:val="90"/>
              </w:rPr>
              <w:t xml:space="preserve"> </w:t>
            </w:r>
            <w:r>
              <w:rPr>
                <w:w w:val="90"/>
              </w:rPr>
              <w:t>a</w:t>
            </w:r>
            <w:r>
              <w:rPr>
                <w:spacing w:val="-3"/>
                <w:w w:val="90"/>
              </w:rPr>
              <w:t xml:space="preserve"> </w:t>
            </w:r>
            <w:r>
              <w:rPr>
                <w:w w:val="90"/>
              </w:rPr>
              <w:t>wewnętrzną</w:t>
            </w:r>
            <w:r>
              <w:rPr>
                <w:spacing w:val="-3"/>
                <w:w w:val="90"/>
              </w:rPr>
              <w:t xml:space="preserve"> </w:t>
            </w:r>
            <w:r>
              <w:rPr>
                <w:w w:val="90"/>
              </w:rPr>
              <w:t xml:space="preserve">krawędzią </w:t>
            </w:r>
            <w:r>
              <w:t>poręczy</w:t>
            </w:r>
            <w:r>
              <w:rPr>
                <w:spacing w:val="-16"/>
              </w:rPr>
              <w:t xml:space="preserve"> </w:t>
            </w:r>
            <w:r>
              <w:t>tej</w:t>
            </w:r>
            <w:r>
              <w:rPr>
                <w:spacing w:val="-15"/>
              </w:rPr>
              <w:t xml:space="preserve"> </w:t>
            </w:r>
            <w:r>
              <w:t>balustrady,</w:t>
            </w:r>
          </w:p>
        </w:tc>
        <w:tc>
          <w:tcPr>
            <w:tcW w:w="1531" w:type="dxa"/>
          </w:tcPr>
          <w:p w14:paraId="2589FE02" w14:textId="77777777" w:rsidR="004766AD" w:rsidRDefault="004766AD">
            <w:pPr>
              <w:pStyle w:val="TableParagraph"/>
              <w:rPr>
                <w:rFonts w:ascii="Times New Roman"/>
              </w:rPr>
            </w:pPr>
          </w:p>
        </w:tc>
        <w:tc>
          <w:tcPr>
            <w:tcW w:w="1531" w:type="dxa"/>
          </w:tcPr>
          <w:p w14:paraId="39E26A52" w14:textId="77777777" w:rsidR="004766AD" w:rsidRDefault="004766AD">
            <w:pPr>
              <w:pStyle w:val="TableParagraph"/>
              <w:rPr>
                <w:b/>
              </w:rPr>
            </w:pPr>
          </w:p>
          <w:p w14:paraId="3E158C3A" w14:textId="77777777" w:rsidR="004766AD" w:rsidRDefault="004766AD">
            <w:pPr>
              <w:pStyle w:val="TableParagraph"/>
              <w:spacing w:before="5"/>
              <w:rPr>
                <w:b/>
              </w:rPr>
            </w:pPr>
          </w:p>
          <w:p w14:paraId="5BB16F00"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40FC3C59" w14:textId="77777777" w:rsidR="004766AD" w:rsidRDefault="004766AD">
            <w:pPr>
              <w:pStyle w:val="TableParagraph"/>
              <w:rPr>
                <w:b/>
              </w:rPr>
            </w:pPr>
          </w:p>
          <w:p w14:paraId="27A40B02" w14:textId="77777777" w:rsidR="004766AD" w:rsidRDefault="004766AD">
            <w:pPr>
              <w:pStyle w:val="TableParagraph"/>
              <w:spacing w:before="5"/>
              <w:rPr>
                <w:b/>
              </w:rPr>
            </w:pPr>
          </w:p>
          <w:p w14:paraId="5B471C0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0173812" w14:textId="77777777">
        <w:trPr>
          <w:trHeight w:val="630"/>
        </w:trPr>
        <w:tc>
          <w:tcPr>
            <w:tcW w:w="737" w:type="dxa"/>
          </w:tcPr>
          <w:p w14:paraId="2EAD909C" w14:textId="77777777" w:rsidR="004766AD" w:rsidRDefault="00000000">
            <w:pPr>
              <w:pStyle w:val="TableParagraph"/>
              <w:spacing w:before="191"/>
              <w:ind w:left="29" w:right="20"/>
              <w:jc w:val="center"/>
            </w:pPr>
            <w:r>
              <w:rPr>
                <w:spacing w:val="-2"/>
              </w:rPr>
              <w:t>A.1.4</w:t>
            </w:r>
          </w:p>
        </w:tc>
        <w:tc>
          <w:tcPr>
            <w:tcW w:w="4876" w:type="dxa"/>
          </w:tcPr>
          <w:p w14:paraId="539175AE" w14:textId="77777777" w:rsidR="004766AD" w:rsidRDefault="00000000">
            <w:pPr>
              <w:pStyle w:val="TableParagraph"/>
              <w:spacing w:before="88" w:line="223" w:lineRule="auto"/>
              <w:ind w:left="80"/>
            </w:pPr>
            <w:r>
              <w:rPr>
                <w:spacing w:val="-2"/>
                <w:w w:val="90"/>
              </w:rPr>
              <w:t xml:space="preserve">szerokości schodów nie mogą być ograniczane przez </w:t>
            </w:r>
            <w:r>
              <w:rPr>
                <w:spacing w:val="-8"/>
              </w:rPr>
              <w:t>zainstalowane urządzenia oraz elementy budynku,</w:t>
            </w:r>
          </w:p>
        </w:tc>
        <w:tc>
          <w:tcPr>
            <w:tcW w:w="1531" w:type="dxa"/>
          </w:tcPr>
          <w:p w14:paraId="0E5C7938" w14:textId="77777777" w:rsidR="004766AD" w:rsidRDefault="004766AD">
            <w:pPr>
              <w:pStyle w:val="TableParagraph"/>
              <w:rPr>
                <w:rFonts w:ascii="Times New Roman"/>
              </w:rPr>
            </w:pPr>
          </w:p>
        </w:tc>
        <w:tc>
          <w:tcPr>
            <w:tcW w:w="1531" w:type="dxa"/>
          </w:tcPr>
          <w:p w14:paraId="0CA30721"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65552FCA"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AD4CBDD" w14:textId="77777777">
        <w:trPr>
          <w:trHeight w:val="630"/>
        </w:trPr>
        <w:tc>
          <w:tcPr>
            <w:tcW w:w="737" w:type="dxa"/>
          </w:tcPr>
          <w:p w14:paraId="65CEBC4A" w14:textId="77777777" w:rsidR="004766AD" w:rsidRDefault="00000000">
            <w:pPr>
              <w:pStyle w:val="TableParagraph"/>
              <w:spacing w:before="191"/>
              <w:ind w:left="29" w:right="20"/>
              <w:jc w:val="center"/>
            </w:pPr>
            <w:r>
              <w:rPr>
                <w:spacing w:val="-2"/>
              </w:rPr>
              <w:t>A.1.5</w:t>
            </w:r>
          </w:p>
        </w:tc>
        <w:tc>
          <w:tcPr>
            <w:tcW w:w="4876" w:type="dxa"/>
          </w:tcPr>
          <w:p w14:paraId="471A5419" w14:textId="77777777" w:rsidR="004766AD" w:rsidRDefault="00000000">
            <w:pPr>
              <w:pStyle w:val="TableParagraph"/>
              <w:spacing w:before="88" w:line="223" w:lineRule="auto"/>
              <w:ind w:left="80" w:right="475"/>
            </w:pPr>
            <w:r>
              <w:rPr>
                <w:spacing w:val="-2"/>
                <w:w w:val="90"/>
              </w:rPr>
              <w:t>zalecana</w:t>
            </w:r>
            <w:r>
              <w:rPr>
                <w:spacing w:val="-5"/>
                <w:w w:val="90"/>
              </w:rPr>
              <w:t xml:space="preserve"> </w:t>
            </w:r>
            <w:r>
              <w:rPr>
                <w:spacing w:val="-2"/>
                <w:w w:val="90"/>
              </w:rPr>
              <w:t>szerokość</w:t>
            </w:r>
            <w:r>
              <w:rPr>
                <w:spacing w:val="-5"/>
                <w:w w:val="90"/>
              </w:rPr>
              <w:t xml:space="preserve"> </w:t>
            </w:r>
            <w:r>
              <w:rPr>
                <w:spacing w:val="-2"/>
                <w:w w:val="90"/>
              </w:rPr>
              <w:t>spoczników</w:t>
            </w:r>
            <w:r>
              <w:rPr>
                <w:spacing w:val="-5"/>
                <w:w w:val="90"/>
              </w:rPr>
              <w:t xml:space="preserve"> </w:t>
            </w:r>
            <w:r>
              <w:rPr>
                <w:spacing w:val="-2"/>
                <w:w w:val="90"/>
              </w:rPr>
              <w:t>schodów</w:t>
            </w:r>
            <w:r>
              <w:rPr>
                <w:spacing w:val="-5"/>
                <w:w w:val="90"/>
              </w:rPr>
              <w:t xml:space="preserve"> </w:t>
            </w:r>
            <w:r>
              <w:rPr>
                <w:spacing w:val="-2"/>
                <w:w w:val="90"/>
              </w:rPr>
              <w:t xml:space="preserve">stałych </w:t>
            </w:r>
            <w:r>
              <w:rPr>
                <w:spacing w:val="-2"/>
              </w:rPr>
              <w:t>w</w:t>
            </w:r>
            <w:r>
              <w:rPr>
                <w:spacing w:val="-14"/>
              </w:rPr>
              <w:t xml:space="preserve"> </w:t>
            </w:r>
            <w:r>
              <w:rPr>
                <w:spacing w:val="-2"/>
              </w:rPr>
              <w:t>budynku</w:t>
            </w:r>
            <w:r>
              <w:rPr>
                <w:spacing w:val="-13"/>
              </w:rPr>
              <w:t xml:space="preserve"> </w:t>
            </w:r>
            <w:r>
              <w:rPr>
                <w:spacing w:val="-2"/>
              </w:rPr>
              <w:t>powinna</w:t>
            </w:r>
            <w:r>
              <w:rPr>
                <w:spacing w:val="-13"/>
              </w:rPr>
              <w:t xml:space="preserve"> </w:t>
            </w:r>
            <w:r>
              <w:rPr>
                <w:spacing w:val="-2"/>
              </w:rPr>
              <w:t>wynosić</w:t>
            </w:r>
            <w:r>
              <w:rPr>
                <w:spacing w:val="-14"/>
              </w:rPr>
              <w:t xml:space="preserve"> </w:t>
            </w:r>
            <w:r>
              <w:rPr>
                <w:spacing w:val="-2"/>
              </w:rPr>
              <w:t>min.</w:t>
            </w:r>
            <w:r>
              <w:rPr>
                <w:spacing w:val="-13"/>
              </w:rPr>
              <w:t xml:space="preserve"> </w:t>
            </w:r>
            <w:r>
              <w:rPr>
                <w:spacing w:val="-2"/>
              </w:rPr>
              <w:t>150</w:t>
            </w:r>
            <w:r>
              <w:rPr>
                <w:spacing w:val="-13"/>
              </w:rPr>
              <w:t xml:space="preserve"> </w:t>
            </w:r>
            <w:r>
              <w:rPr>
                <w:spacing w:val="-2"/>
              </w:rPr>
              <w:t>cm,</w:t>
            </w:r>
          </w:p>
        </w:tc>
        <w:tc>
          <w:tcPr>
            <w:tcW w:w="1531" w:type="dxa"/>
          </w:tcPr>
          <w:p w14:paraId="58192E87" w14:textId="77777777" w:rsidR="004766AD" w:rsidRDefault="004766AD">
            <w:pPr>
              <w:pStyle w:val="TableParagraph"/>
              <w:rPr>
                <w:rFonts w:ascii="Times New Roman"/>
              </w:rPr>
            </w:pPr>
          </w:p>
        </w:tc>
        <w:tc>
          <w:tcPr>
            <w:tcW w:w="1531" w:type="dxa"/>
          </w:tcPr>
          <w:p w14:paraId="591ADD03"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769DB279"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50752AF2" w14:textId="77777777">
        <w:trPr>
          <w:trHeight w:val="630"/>
        </w:trPr>
        <w:tc>
          <w:tcPr>
            <w:tcW w:w="737" w:type="dxa"/>
          </w:tcPr>
          <w:p w14:paraId="709D9328" w14:textId="77777777" w:rsidR="004766AD" w:rsidRDefault="00000000">
            <w:pPr>
              <w:pStyle w:val="TableParagraph"/>
              <w:spacing w:before="191"/>
              <w:ind w:left="29" w:right="20"/>
              <w:jc w:val="center"/>
            </w:pPr>
            <w:r>
              <w:rPr>
                <w:spacing w:val="-2"/>
              </w:rPr>
              <w:t>A.1.6</w:t>
            </w:r>
          </w:p>
        </w:tc>
        <w:tc>
          <w:tcPr>
            <w:tcW w:w="4876" w:type="dxa"/>
          </w:tcPr>
          <w:p w14:paraId="6823565F" w14:textId="77777777" w:rsidR="004766AD" w:rsidRDefault="00000000">
            <w:pPr>
              <w:pStyle w:val="TableParagraph"/>
              <w:spacing w:before="88" w:line="223" w:lineRule="auto"/>
              <w:ind w:left="80"/>
            </w:pPr>
            <w:r>
              <w:rPr>
                <w:w w:val="90"/>
              </w:rPr>
              <w:t>zalecana</w:t>
            </w:r>
            <w:r>
              <w:rPr>
                <w:spacing w:val="-10"/>
                <w:w w:val="90"/>
              </w:rPr>
              <w:t xml:space="preserve"> </w:t>
            </w:r>
            <w:r>
              <w:rPr>
                <w:w w:val="90"/>
              </w:rPr>
              <w:t>min.</w:t>
            </w:r>
            <w:r>
              <w:rPr>
                <w:spacing w:val="-9"/>
                <w:w w:val="90"/>
              </w:rPr>
              <w:t xml:space="preserve"> </w:t>
            </w:r>
            <w:r>
              <w:rPr>
                <w:w w:val="90"/>
              </w:rPr>
              <w:t>szerokość</w:t>
            </w:r>
            <w:r>
              <w:rPr>
                <w:spacing w:val="-9"/>
                <w:w w:val="90"/>
              </w:rPr>
              <w:t xml:space="preserve"> </w:t>
            </w:r>
            <w:r>
              <w:rPr>
                <w:w w:val="90"/>
              </w:rPr>
              <w:t>schodów</w:t>
            </w:r>
            <w:r>
              <w:rPr>
                <w:spacing w:val="-9"/>
                <w:w w:val="90"/>
              </w:rPr>
              <w:t xml:space="preserve"> </w:t>
            </w:r>
            <w:r>
              <w:rPr>
                <w:w w:val="90"/>
              </w:rPr>
              <w:t>stanowiących</w:t>
            </w:r>
            <w:r>
              <w:rPr>
                <w:spacing w:val="-9"/>
                <w:w w:val="90"/>
              </w:rPr>
              <w:t xml:space="preserve"> </w:t>
            </w:r>
            <w:proofErr w:type="spellStart"/>
            <w:r>
              <w:rPr>
                <w:w w:val="90"/>
              </w:rPr>
              <w:t>dro</w:t>
            </w:r>
            <w:proofErr w:type="spellEnd"/>
            <w:r>
              <w:rPr>
                <w:w w:val="90"/>
              </w:rPr>
              <w:t xml:space="preserve">- </w:t>
            </w:r>
            <w:r>
              <w:rPr>
                <w:spacing w:val="-6"/>
              </w:rPr>
              <w:t>gę</w:t>
            </w:r>
            <w:r>
              <w:rPr>
                <w:spacing w:val="-8"/>
              </w:rPr>
              <w:t xml:space="preserve"> </w:t>
            </w:r>
            <w:r>
              <w:rPr>
                <w:spacing w:val="-6"/>
              </w:rPr>
              <w:t>ewakuacyjną</w:t>
            </w:r>
            <w:r>
              <w:rPr>
                <w:spacing w:val="-8"/>
              </w:rPr>
              <w:t xml:space="preserve"> </w:t>
            </w:r>
            <w:r>
              <w:rPr>
                <w:spacing w:val="-6"/>
              </w:rPr>
              <w:t>wynosi</w:t>
            </w:r>
            <w:r>
              <w:rPr>
                <w:spacing w:val="-8"/>
              </w:rPr>
              <w:t xml:space="preserve"> </w:t>
            </w:r>
            <w:r>
              <w:rPr>
                <w:spacing w:val="-6"/>
              </w:rPr>
              <w:t>nie</w:t>
            </w:r>
            <w:r>
              <w:rPr>
                <w:spacing w:val="-8"/>
              </w:rPr>
              <w:t xml:space="preserve"> </w:t>
            </w:r>
            <w:r>
              <w:rPr>
                <w:spacing w:val="-6"/>
              </w:rPr>
              <w:t>mniej</w:t>
            </w:r>
            <w:r>
              <w:rPr>
                <w:spacing w:val="-8"/>
              </w:rPr>
              <w:t xml:space="preserve"> </w:t>
            </w:r>
            <w:r>
              <w:rPr>
                <w:spacing w:val="-6"/>
              </w:rPr>
              <w:t>niż</w:t>
            </w:r>
            <w:r>
              <w:rPr>
                <w:spacing w:val="-8"/>
              </w:rPr>
              <w:t xml:space="preserve"> </w:t>
            </w:r>
            <w:r>
              <w:rPr>
                <w:spacing w:val="-6"/>
              </w:rPr>
              <w:t>160</w:t>
            </w:r>
            <w:r>
              <w:rPr>
                <w:spacing w:val="-8"/>
              </w:rPr>
              <w:t xml:space="preserve"> </w:t>
            </w:r>
            <w:r>
              <w:rPr>
                <w:spacing w:val="-6"/>
              </w:rPr>
              <w:t>cm,</w:t>
            </w:r>
          </w:p>
        </w:tc>
        <w:tc>
          <w:tcPr>
            <w:tcW w:w="1531" w:type="dxa"/>
            <w:shd w:val="clear" w:color="auto" w:fill="D9E0F1"/>
          </w:tcPr>
          <w:p w14:paraId="2EB569A2"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tcPr>
          <w:p w14:paraId="00A22DA5" w14:textId="77777777" w:rsidR="004766AD" w:rsidRDefault="004766AD">
            <w:pPr>
              <w:pStyle w:val="TableParagraph"/>
              <w:rPr>
                <w:rFonts w:ascii="Times New Roman"/>
              </w:rPr>
            </w:pPr>
          </w:p>
        </w:tc>
        <w:tc>
          <w:tcPr>
            <w:tcW w:w="1531" w:type="dxa"/>
          </w:tcPr>
          <w:p w14:paraId="68BDB27C"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63B733A7" w14:textId="77777777">
        <w:trPr>
          <w:trHeight w:val="1589"/>
        </w:trPr>
        <w:tc>
          <w:tcPr>
            <w:tcW w:w="737" w:type="dxa"/>
          </w:tcPr>
          <w:p w14:paraId="39FD5A6F" w14:textId="77777777" w:rsidR="004766AD" w:rsidRDefault="004766AD">
            <w:pPr>
              <w:pStyle w:val="TableParagraph"/>
              <w:rPr>
                <w:b/>
              </w:rPr>
            </w:pPr>
          </w:p>
          <w:p w14:paraId="478329F8" w14:textId="77777777" w:rsidR="004766AD" w:rsidRDefault="004766AD">
            <w:pPr>
              <w:pStyle w:val="TableParagraph"/>
              <w:rPr>
                <w:b/>
              </w:rPr>
            </w:pPr>
          </w:p>
          <w:p w14:paraId="0DEDDA2D" w14:textId="77777777" w:rsidR="004766AD" w:rsidRDefault="00000000">
            <w:pPr>
              <w:pStyle w:val="TableParagraph"/>
              <w:spacing w:before="165"/>
              <w:ind w:left="29" w:right="20"/>
              <w:jc w:val="center"/>
            </w:pPr>
            <w:r>
              <w:rPr>
                <w:spacing w:val="-2"/>
              </w:rPr>
              <w:t>A.1.7</w:t>
            </w:r>
          </w:p>
        </w:tc>
        <w:tc>
          <w:tcPr>
            <w:tcW w:w="4876" w:type="dxa"/>
          </w:tcPr>
          <w:p w14:paraId="78D7A3F8" w14:textId="77777777" w:rsidR="004766AD" w:rsidRDefault="00000000">
            <w:pPr>
              <w:pStyle w:val="TableParagraph"/>
              <w:spacing w:before="99" w:line="223" w:lineRule="auto"/>
              <w:ind w:left="80"/>
            </w:pPr>
            <w:r>
              <w:rPr>
                <w:spacing w:val="-4"/>
              </w:rPr>
              <w:t>jeżeli</w:t>
            </w:r>
            <w:r>
              <w:rPr>
                <w:spacing w:val="-8"/>
              </w:rPr>
              <w:t xml:space="preserve"> </w:t>
            </w:r>
            <w:r>
              <w:rPr>
                <w:spacing w:val="-4"/>
              </w:rPr>
              <w:t>to</w:t>
            </w:r>
            <w:r>
              <w:rPr>
                <w:spacing w:val="-8"/>
              </w:rPr>
              <w:t xml:space="preserve"> </w:t>
            </w:r>
            <w:r>
              <w:rPr>
                <w:spacing w:val="-4"/>
              </w:rPr>
              <w:t>możliwe,</w:t>
            </w:r>
            <w:r>
              <w:rPr>
                <w:spacing w:val="-8"/>
              </w:rPr>
              <w:t xml:space="preserve"> </w:t>
            </w:r>
            <w:r>
              <w:rPr>
                <w:spacing w:val="-4"/>
              </w:rPr>
              <w:t>np.</w:t>
            </w:r>
            <w:r>
              <w:rPr>
                <w:spacing w:val="-8"/>
              </w:rPr>
              <w:t xml:space="preserve"> </w:t>
            </w:r>
            <w:r>
              <w:rPr>
                <w:spacing w:val="-4"/>
              </w:rPr>
              <w:t>w</w:t>
            </w:r>
            <w:r>
              <w:rPr>
                <w:spacing w:val="-8"/>
              </w:rPr>
              <w:t xml:space="preserve"> </w:t>
            </w:r>
            <w:r>
              <w:rPr>
                <w:spacing w:val="-4"/>
              </w:rPr>
              <w:t>przypadku</w:t>
            </w:r>
            <w:r>
              <w:rPr>
                <w:spacing w:val="-8"/>
              </w:rPr>
              <w:t xml:space="preserve"> </w:t>
            </w:r>
            <w:r>
              <w:rPr>
                <w:spacing w:val="-4"/>
              </w:rPr>
              <w:t xml:space="preserve">projektowania </w:t>
            </w:r>
            <w:r>
              <w:rPr>
                <w:w w:val="90"/>
              </w:rPr>
              <w:t>nowych</w:t>
            </w:r>
            <w:r>
              <w:rPr>
                <w:spacing w:val="-10"/>
                <w:w w:val="90"/>
              </w:rPr>
              <w:t xml:space="preserve"> </w:t>
            </w:r>
            <w:r>
              <w:rPr>
                <w:w w:val="90"/>
              </w:rPr>
              <w:t>budynków</w:t>
            </w:r>
            <w:r>
              <w:rPr>
                <w:spacing w:val="-9"/>
                <w:w w:val="90"/>
              </w:rPr>
              <w:t xml:space="preserve"> </w:t>
            </w:r>
            <w:r>
              <w:rPr>
                <w:w w:val="90"/>
              </w:rPr>
              <w:t>zaleca</w:t>
            </w:r>
            <w:r>
              <w:rPr>
                <w:spacing w:val="-9"/>
                <w:w w:val="90"/>
              </w:rPr>
              <w:t xml:space="preserve"> </w:t>
            </w:r>
            <w:r>
              <w:rPr>
                <w:w w:val="90"/>
              </w:rPr>
              <w:t>się</w:t>
            </w:r>
            <w:r>
              <w:rPr>
                <w:spacing w:val="-9"/>
                <w:w w:val="90"/>
              </w:rPr>
              <w:t xml:space="preserve"> </w:t>
            </w:r>
            <w:r>
              <w:rPr>
                <w:w w:val="90"/>
              </w:rPr>
              <w:t>powiększenie</w:t>
            </w:r>
            <w:r>
              <w:rPr>
                <w:spacing w:val="-9"/>
                <w:w w:val="90"/>
              </w:rPr>
              <w:t xml:space="preserve"> </w:t>
            </w:r>
            <w:r>
              <w:rPr>
                <w:w w:val="90"/>
              </w:rPr>
              <w:t xml:space="preserve">szeroko- </w:t>
            </w:r>
            <w:proofErr w:type="spellStart"/>
            <w:r>
              <w:rPr>
                <w:w w:val="90"/>
              </w:rPr>
              <w:t>ści</w:t>
            </w:r>
            <w:proofErr w:type="spellEnd"/>
            <w:r>
              <w:rPr>
                <w:w w:val="90"/>
              </w:rPr>
              <w:t xml:space="preserve"> biegu schodowego, wyliczonej na podstawie wy- </w:t>
            </w:r>
            <w:proofErr w:type="spellStart"/>
            <w:r>
              <w:rPr>
                <w:w w:val="90"/>
              </w:rPr>
              <w:t>magań</w:t>
            </w:r>
            <w:proofErr w:type="spellEnd"/>
            <w:r>
              <w:rPr>
                <w:spacing w:val="-6"/>
              </w:rPr>
              <w:t xml:space="preserve"> </w:t>
            </w:r>
            <w:r>
              <w:rPr>
                <w:w w:val="90"/>
              </w:rPr>
              <w:t>określonych</w:t>
            </w:r>
            <w:r>
              <w:rPr>
                <w:spacing w:val="-3"/>
              </w:rPr>
              <w:t xml:space="preserve"> </w:t>
            </w:r>
            <w:r>
              <w:rPr>
                <w:w w:val="90"/>
              </w:rPr>
              <w:t>dla</w:t>
            </w:r>
            <w:r>
              <w:rPr>
                <w:spacing w:val="-4"/>
              </w:rPr>
              <w:t xml:space="preserve"> </w:t>
            </w:r>
            <w:r>
              <w:rPr>
                <w:w w:val="90"/>
              </w:rPr>
              <w:t>poziomu</w:t>
            </w:r>
            <w:r>
              <w:rPr>
                <w:spacing w:val="-3"/>
              </w:rPr>
              <w:t xml:space="preserve"> </w:t>
            </w:r>
            <w:r>
              <w:rPr>
                <w:w w:val="90"/>
              </w:rPr>
              <w:t>minimalnego,</w:t>
            </w:r>
            <w:r>
              <w:rPr>
                <w:spacing w:val="-4"/>
              </w:rPr>
              <w:t xml:space="preserve"> </w:t>
            </w:r>
            <w:r>
              <w:rPr>
                <w:w w:val="90"/>
              </w:rPr>
              <w:t>o</w:t>
            </w:r>
            <w:r>
              <w:rPr>
                <w:spacing w:val="-3"/>
              </w:rPr>
              <w:t xml:space="preserve"> </w:t>
            </w:r>
            <w:r>
              <w:rPr>
                <w:spacing w:val="-5"/>
                <w:w w:val="90"/>
              </w:rPr>
              <w:t>25</w:t>
            </w:r>
          </w:p>
          <w:p w14:paraId="03BA6712" w14:textId="77777777" w:rsidR="004766AD" w:rsidRDefault="00000000">
            <w:pPr>
              <w:pStyle w:val="TableParagraph"/>
              <w:spacing w:line="223" w:lineRule="auto"/>
              <w:ind w:left="80"/>
            </w:pPr>
            <w:r>
              <w:rPr>
                <w:w w:val="90"/>
              </w:rPr>
              <w:t>-</w:t>
            </w:r>
            <w:r>
              <w:rPr>
                <w:spacing w:val="-3"/>
                <w:w w:val="90"/>
              </w:rPr>
              <w:t xml:space="preserve"> </w:t>
            </w:r>
            <w:r>
              <w:rPr>
                <w:w w:val="90"/>
              </w:rPr>
              <w:t>40</w:t>
            </w:r>
            <w:r>
              <w:rPr>
                <w:spacing w:val="-3"/>
                <w:w w:val="90"/>
              </w:rPr>
              <w:t xml:space="preserve"> </w:t>
            </w:r>
            <w:r>
              <w:rPr>
                <w:w w:val="90"/>
              </w:rPr>
              <w:t>cm</w:t>
            </w:r>
            <w:r>
              <w:rPr>
                <w:spacing w:val="-3"/>
                <w:w w:val="90"/>
              </w:rPr>
              <w:t xml:space="preserve"> </w:t>
            </w:r>
            <w:r>
              <w:rPr>
                <w:w w:val="90"/>
              </w:rPr>
              <w:t>(szerokość</w:t>
            </w:r>
            <w:r>
              <w:rPr>
                <w:spacing w:val="-3"/>
                <w:w w:val="90"/>
              </w:rPr>
              <w:t xml:space="preserve"> </w:t>
            </w:r>
            <w:r>
              <w:rPr>
                <w:w w:val="90"/>
              </w:rPr>
              <w:t>złożonej</w:t>
            </w:r>
            <w:r>
              <w:rPr>
                <w:spacing w:val="-3"/>
                <w:w w:val="90"/>
              </w:rPr>
              <w:t xml:space="preserve"> </w:t>
            </w:r>
            <w:r>
              <w:rPr>
                <w:w w:val="90"/>
              </w:rPr>
              <w:t>platformy)</w:t>
            </w:r>
            <w:r>
              <w:rPr>
                <w:spacing w:val="-3"/>
                <w:w w:val="90"/>
              </w:rPr>
              <w:t xml:space="preserve"> </w:t>
            </w:r>
            <w:r>
              <w:rPr>
                <w:w w:val="90"/>
              </w:rPr>
              <w:t>aby</w:t>
            </w:r>
            <w:r>
              <w:rPr>
                <w:spacing w:val="-3"/>
                <w:w w:val="90"/>
              </w:rPr>
              <w:t xml:space="preserve"> </w:t>
            </w:r>
            <w:r>
              <w:rPr>
                <w:w w:val="90"/>
              </w:rPr>
              <w:t xml:space="preserve">umożliwić </w:t>
            </w:r>
            <w:r>
              <w:rPr>
                <w:spacing w:val="-6"/>
              </w:rPr>
              <w:t xml:space="preserve">w przyszłości montaż platformy </w:t>
            </w:r>
            <w:proofErr w:type="spellStart"/>
            <w:r>
              <w:rPr>
                <w:spacing w:val="-6"/>
              </w:rPr>
              <w:t>przyschodowej</w:t>
            </w:r>
            <w:proofErr w:type="spellEnd"/>
            <w:r>
              <w:rPr>
                <w:spacing w:val="-6"/>
              </w:rPr>
              <w:t>.</w:t>
            </w:r>
          </w:p>
        </w:tc>
        <w:tc>
          <w:tcPr>
            <w:tcW w:w="1531" w:type="dxa"/>
            <w:shd w:val="clear" w:color="auto" w:fill="D9E0F1"/>
          </w:tcPr>
          <w:p w14:paraId="2110C853" w14:textId="77777777" w:rsidR="004766AD" w:rsidRDefault="004766AD">
            <w:pPr>
              <w:pStyle w:val="TableParagraph"/>
              <w:rPr>
                <w:b/>
              </w:rPr>
            </w:pPr>
          </w:p>
          <w:p w14:paraId="1BE1E721" w14:textId="77777777" w:rsidR="004766AD" w:rsidRDefault="004766AD">
            <w:pPr>
              <w:pStyle w:val="TableParagraph"/>
              <w:rPr>
                <w:b/>
              </w:rPr>
            </w:pPr>
          </w:p>
          <w:p w14:paraId="446CA1B3" w14:textId="77777777" w:rsidR="004766AD" w:rsidRDefault="00000000">
            <w:pPr>
              <w:pStyle w:val="TableParagraph"/>
              <w:spacing w:before="165"/>
              <w:ind w:right="252"/>
              <w:jc w:val="right"/>
            </w:pPr>
            <w:r>
              <w:rPr>
                <w:w w:val="90"/>
              </w:rPr>
              <w:t>nie</w:t>
            </w:r>
            <w:r>
              <w:rPr>
                <w:spacing w:val="-3"/>
                <w:w w:val="95"/>
              </w:rPr>
              <w:t xml:space="preserve"> </w:t>
            </w:r>
            <w:r>
              <w:rPr>
                <w:spacing w:val="-2"/>
                <w:w w:val="95"/>
              </w:rPr>
              <w:t>dotyczy</w:t>
            </w:r>
          </w:p>
        </w:tc>
        <w:tc>
          <w:tcPr>
            <w:tcW w:w="1531" w:type="dxa"/>
          </w:tcPr>
          <w:p w14:paraId="16841929" w14:textId="77777777" w:rsidR="004766AD" w:rsidRDefault="004766AD">
            <w:pPr>
              <w:pStyle w:val="TableParagraph"/>
              <w:rPr>
                <w:rFonts w:ascii="Times New Roman"/>
              </w:rPr>
            </w:pPr>
          </w:p>
        </w:tc>
        <w:tc>
          <w:tcPr>
            <w:tcW w:w="1531" w:type="dxa"/>
          </w:tcPr>
          <w:p w14:paraId="64C5F828" w14:textId="77777777" w:rsidR="004766AD" w:rsidRDefault="004766AD">
            <w:pPr>
              <w:pStyle w:val="TableParagraph"/>
              <w:rPr>
                <w:b/>
              </w:rPr>
            </w:pPr>
          </w:p>
          <w:p w14:paraId="19CE1490" w14:textId="77777777" w:rsidR="004766AD" w:rsidRDefault="004766AD">
            <w:pPr>
              <w:pStyle w:val="TableParagraph"/>
              <w:rPr>
                <w:b/>
              </w:rPr>
            </w:pPr>
          </w:p>
          <w:p w14:paraId="11F79FB9" w14:textId="77777777" w:rsidR="004766AD" w:rsidRDefault="00000000">
            <w:pPr>
              <w:pStyle w:val="TableParagraph"/>
              <w:spacing w:before="165"/>
              <w:ind w:left="8"/>
              <w:jc w:val="center"/>
            </w:pPr>
            <w:r>
              <w:rPr>
                <w:w w:val="85"/>
              </w:rPr>
              <w:t>=</w:t>
            </w:r>
            <w:r>
              <w:rPr>
                <w:spacing w:val="-3"/>
                <w:w w:val="85"/>
              </w:rPr>
              <w:t xml:space="preserve"> </w:t>
            </w:r>
            <w:r>
              <w:rPr>
                <w:spacing w:val="-2"/>
              </w:rPr>
              <w:t>średni</w:t>
            </w:r>
          </w:p>
        </w:tc>
      </w:tr>
    </w:tbl>
    <w:p w14:paraId="06457765" w14:textId="77777777" w:rsidR="004766AD" w:rsidRDefault="004766AD">
      <w:pPr>
        <w:jc w:val="center"/>
        <w:sectPr w:rsidR="004766AD">
          <w:pgSz w:w="11910" w:h="16840"/>
          <w:pgMar w:top="1840" w:right="600" w:bottom="640" w:left="0" w:header="771" w:footer="446" w:gutter="0"/>
          <w:cols w:space="708"/>
        </w:sectPr>
      </w:pPr>
    </w:p>
    <w:p w14:paraId="32021C7C" w14:textId="77777777" w:rsidR="004766AD" w:rsidRDefault="004766AD">
      <w:pPr>
        <w:pStyle w:val="Tekstpodstawowy"/>
        <w:spacing w:before="5"/>
        <w:rPr>
          <w:b/>
          <w:sz w:val="12"/>
        </w:rPr>
      </w:pP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048DFCD9" w14:textId="77777777">
        <w:trPr>
          <w:trHeight w:val="315"/>
        </w:trPr>
        <w:tc>
          <w:tcPr>
            <w:tcW w:w="737" w:type="dxa"/>
            <w:shd w:val="clear" w:color="auto" w:fill="D9E0F1"/>
          </w:tcPr>
          <w:p w14:paraId="160B7CC5" w14:textId="77777777" w:rsidR="004766AD" w:rsidRDefault="00000000">
            <w:pPr>
              <w:pStyle w:val="TableParagraph"/>
              <w:spacing w:before="33"/>
              <w:ind w:left="29" w:right="20"/>
              <w:jc w:val="center"/>
            </w:pPr>
            <w:r>
              <w:rPr>
                <w:color w:val="1F3762"/>
                <w:spacing w:val="-5"/>
              </w:rPr>
              <w:t>A.2</w:t>
            </w:r>
          </w:p>
        </w:tc>
        <w:tc>
          <w:tcPr>
            <w:tcW w:w="4876" w:type="dxa"/>
            <w:shd w:val="clear" w:color="auto" w:fill="D9E0F1"/>
          </w:tcPr>
          <w:p w14:paraId="51BE3C20" w14:textId="77777777" w:rsidR="004766AD" w:rsidRDefault="00000000">
            <w:pPr>
              <w:pStyle w:val="TableParagraph"/>
              <w:spacing w:before="33"/>
              <w:ind w:left="80"/>
            </w:pPr>
            <w:r>
              <w:rPr>
                <w:color w:val="1F3762"/>
                <w:spacing w:val="-2"/>
              </w:rPr>
              <w:t>Stopnie</w:t>
            </w:r>
          </w:p>
        </w:tc>
        <w:tc>
          <w:tcPr>
            <w:tcW w:w="1531" w:type="dxa"/>
            <w:shd w:val="clear" w:color="auto" w:fill="D9E0F1"/>
          </w:tcPr>
          <w:p w14:paraId="0A157810" w14:textId="77777777" w:rsidR="004766AD" w:rsidRDefault="004766AD">
            <w:pPr>
              <w:pStyle w:val="TableParagraph"/>
              <w:rPr>
                <w:rFonts w:ascii="Times New Roman"/>
              </w:rPr>
            </w:pPr>
          </w:p>
        </w:tc>
        <w:tc>
          <w:tcPr>
            <w:tcW w:w="1531" w:type="dxa"/>
            <w:shd w:val="clear" w:color="auto" w:fill="D9E0F1"/>
          </w:tcPr>
          <w:p w14:paraId="74ABA885" w14:textId="77777777" w:rsidR="004766AD" w:rsidRDefault="004766AD">
            <w:pPr>
              <w:pStyle w:val="TableParagraph"/>
              <w:rPr>
                <w:rFonts w:ascii="Times New Roman"/>
              </w:rPr>
            </w:pPr>
          </w:p>
        </w:tc>
        <w:tc>
          <w:tcPr>
            <w:tcW w:w="1531" w:type="dxa"/>
            <w:shd w:val="clear" w:color="auto" w:fill="D9E0F1"/>
          </w:tcPr>
          <w:p w14:paraId="786CE4AF" w14:textId="77777777" w:rsidR="004766AD" w:rsidRDefault="004766AD">
            <w:pPr>
              <w:pStyle w:val="TableParagraph"/>
              <w:rPr>
                <w:rFonts w:ascii="Times New Roman"/>
              </w:rPr>
            </w:pPr>
          </w:p>
        </w:tc>
      </w:tr>
      <w:tr w:rsidR="004766AD" w14:paraId="655BB0C0" w14:textId="77777777">
        <w:trPr>
          <w:trHeight w:val="630"/>
        </w:trPr>
        <w:tc>
          <w:tcPr>
            <w:tcW w:w="737" w:type="dxa"/>
          </w:tcPr>
          <w:p w14:paraId="5629BA44" w14:textId="77777777" w:rsidR="004766AD" w:rsidRDefault="00000000">
            <w:pPr>
              <w:pStyle w:val="TableParagraph"/>
              <w:spacing w:before="191"/>
              <w:ind w:left="29" w:right="20"/>
              <w:jc w:val="center"/>
            </w:pPr>
            <w:r>
              <w:rPr>
                <w:spacing w:val="-2"/>
              </w:rPr>
              <w:t>A.2.1</w:t>
            </w:r>
          </w:p>
        </w:tc>
        <w:tc>
          <w:tcPr>
            <w:tcW w:w="4876" w:type="dxa"/>
          </w:tcPr>
          <w:p w14:paraId="19DBADB4" w14:textId="77777777" w:rsidR="004766AD" w:rsidRDefault="00000000">
            <w:pPr>
              <w:pStyle w:val="TableParagraph"/>
              <w:spacing w:before="88" w:line="223" w:lineRule="auto"/>
              <w:ind w:left="80"/>
            </w:pPr>
            <w:r>
              <w:rPr>
                <w:w w:val="90"/>
              </w:rPr>
              <w:t>zalecana</w:t>
            </w:r>
            <w:r>
              <w:rPr>
                <w:spacing w:val="-10"/>
                <w:w w:val="90"/>
              </w:rPr>
              <w:t xml:space="preserve"> </w:t>
            </w:r>
            <w:r>
              <w:rPr>
                <w:w w:val="90"/>
              </w:rPr>
              <w:t>wysokość</w:t>
            </w:r>
            <w:r>
              <w:rPr>
                <w:spacing w:val="-9"/>
                <w:w w:val="90"/>
              </w:rPr>
              <w:t xml:space="preserve"> </w:t>
            </w:r>
            <w:r>
              <w:rPr>
                <w:w w:val="90"/>
              </w:rPr>
              <w:t>stopnia</w:t>
            </w:r>
            <w:r>
              <w:rPr>
                <w:spacing w:val="-9"/>
                <w:w w:val="90"/>
              </w:rPr>
              <w:t xml:space="preserve"> </w:t>
            </w:r>
            <w:r>
              <w:rPr>
                <w:w w:val="90"/>
              </w:rPr>
              <w:t>schodów</w:t>
            </w:r>
            <w:r>
              <w:rPr>
                <w:spacing w:val="-9"/>
                <w:w w:val="90"/>
              </w:rPr>
              <w:t xml:space="preserve"> </w:t>
            </w:r>
            <w:r>
              <w:rPr>
                <w:w w:val="90"/>
              </w:rPr>
              <w:t xml:space="preserve">zewnętrznych </w:t>
            </w:r>
            <w:r>
              <w:rPr>
                <w:spacing w:val="-4"/>
              </w:rPr>
              <w:t>wynosi</w:t>
            </w:r>
            <w:r>
              <w:rPr>
                <w:spacing w:val="-10"/>
              </w:rPr>
              <w:t xml:space="preserve"> </w:t>
            </w:r>
            <w:r>
              <w:rPr>
                <w:spacing w:val="-4"/>
              </w:rPr>
              <w:t>15</w:t>
            </w:r>
            <w:r>
              <w:rPr>
                <w:spacing w:val="-10"/>
              </w:rPr>
              <w:t xml:space="preserve"> </w:t>
            </w:r>
            <w:r>
              <w:rPr>
                <w:spacing w:val="-4"/>
              </w:rPr>
              <w:t>cm,</w:t>
            </w:r>
            <w:r>
              <w:rPr>
                <w:spacing w:val="-10"/>
              </w:rPr>
              <w:t xml:space="preserve"> </w:t>
            </w:r>
            <w:r>
              <w:rPr>
                <w:spacing w:val="-4"/>
              </w:rPr>
              <w:t>wewnętrznych</w:t>
            </w:r>
            <w:r>
              <w:rPr>
                <w:spacing w:val="-10"/>
              </w:rPr>
              <w:t xml:space="preserve"> </w:t>
            </w:r>
            <w:r>
              <w:rPr>
                <w:spacing w:val="-4"/>
              </w:rPr>
              <w:t>17,5</w:t>
            </w:r>
            <w:r>
              <w:rPr>
                <w:spacing w:val="-10"/>
              </w:rPr>
              <w:t xml:space="preserve"> </w:t>
            </w:r>
            <w:r>
              <w:rPr>
                <w:spacing w:val="-4"/>
              </w:rPr>
              <w:t>cm,</w:t>
            </w:r>
          </w:p>
        </w:tc>
        <w:tc>
          <w:tcPr>
            <w:tcW w:w="1531" w:type="dxa"/>
          </w:tcPr>
          <w:p w14:paraId="1BA3948E" w14:textId="77777777" w:rsidR="004766AD" w:rsidRDefault="004766AD">
            <w:pPr>
              <w:pStyle w:val="TableParagraph"/>
              <w:rPr>
                <w:rFonts w:ascii="Times New Roman"/>
              </w:rPr>
            </w:pPr>
          </w:p>
        </w:tc>
        <w:tc>
          <w:tcPr>
            <w:tcW w:w="1531" w:type="dxa"/>
          </w:tcPr>
          <w:p w14:paraId="6D86CDF8"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6798A0BF"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48DCAF48" w14:textId="77777777">
        <w:trPr>
          <w:trHeight w:val="630"/>
        </w:trPr>
        <w:tc>
          <w:tcPr>
            <w:tcW w:w="737" w:type="dxa"/>
          </w:tcPr>
          <w:p w14:paraId="0998AF23" w14:textId="77777777" w:rsidR="004766AD" w:rsidRDefault="00000000">
            <w:pPr>
              <w:pStyle w:val="TableParagraph"/>
              <w:spacing w:before="191"/>
              <w:ind w:left="29" w:right="20"/>
              <w:jc w:val="center"/>
            </w:pPr>
            <w:r>
              <w:rPr>
                <w:spacing w:val="-2"/>
              </w:rPr>
              <w:t>A.2.2</w:t>
            </w:r>
          </w:p>
        </w:tc>
        <w:tc>
          <w:tcPr>
            <w:tcW w:w="4876" w:type="dxa"/>
          </w:tcPr>
          <w:p w14:paraId="41838F15" w14:textId="77777777" w:rsidR="004766AD" w:rsidRDefault="00000000">
            <w:pPr>
              <w:pStyle w:val="TableParagraph"/>
              <w:spacing w:before="88" w:line="223" w:lineRule="auto"/>
              <w:ind w:left="80"/>
            </w:pPr>
            <w:r>
              <w:rPr>
                <w:w w:val="90"/>
              </w:rPr>
              <w:t xml:space="preserve">bieg schodowy powinien zawierać maksymalnie 17 </w:t>
            </w:r>
            <w:r>
              <w:t>stopni</w:t>
            </w:r>
            <w:r>
              <w:rPr>
                <w:spacing w:val="-11"/>
              </w:rPr>
              <w:t xml:space="preserve"> </w:t>
            </w:r>
            <w:r>
              <w:t>wewnątrz</w:t>
            </w:r>
            <w:r>
              <w:rPr>
                <w:spacing w:val="-11"/>
              </w:rPr>
              <w:t xml:space="preserve"> </w:t>
            </w:r>
            <w:r>
              <w:t>obiektów,</w:t>
            </w:r>
          </w:p>
        </w:tc>
        <w:tc>
          <w:tcPr>
            <w:tcW w:w="1531" w:type="dxa"/>
          </w:tcPr>
          <w:p w14:paraId="6F14E966" w14:textId="77777777" w:rsidR="004766AD" w:rsidRDefault="004766AD">
            <w:pPr>
              <w:pStyle w:val="TableParagraph"/>
              <w:rPr>
                <w:rFonts w:ascii="Times New Roman"/>
              </w:rPr>
            </w:pPr>
          </w:p>
        </w:tc>
        <w:tc>
          <w:tcPr>
            <w:tcW w:w="1531" w:type="dxa"/>
          </w:tcPr>
          <w:p w14:paraId="104AE6EB"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4897866"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30A400AB" w14:textId="77777777">
        <w:trPr>
          <w:trHeight w:val="630"/>
        </w:trPr>
        <w:tc>
          <w:tcPr>
            <w:tcW w:w="737" w:type="dxa"/>
          </w:tcPr>
          <w:p w14:paraId="553D28E8" w14:textId="77777777" w:rsidR="004766AD" w:rsidRDefault="00000000">
            <w:pPr>
              <w:pStyle w:val="TableParagraph"/>
              <w:spacing w:before="191"/>
              <w:ind w:left="29" w:right="20"/>
              <w:jc w:val="center"/>
            </w:pPr>
            <w:r>
              <w:rPr>
                <w:spacing w:val="-2"/>
              </w:rPr>
              <w:t>A.2.3</w:t>
            </w:r>
          </w:p>
        </w:tc>
        <w:tc>
          <w:tcPr>
            <w:tcW w:w="4876" w:type="dxa"/>
          </w:tcPr>
          <w:p w14:paraId="26573EA0" w14:textId="77777777" w:rsidR="004766AD" w:rsidRDefault="00000000">
            <w:pPr>
              <w:pStyle w:val="TableParagraph"/>
              <w:spacing w:before="88" w:line="223" w:lineRule="auto"/>
              <w:ind w:left="80"/>
            </w:pPr>
            <w:r>
              <w:rPr>
                <w:w w:val="90"/>
              </w:rPr>
              <w:t xml:space="preserve">stopnie schodów nie powinny być ażurowe i nie po- </w:t>
            </w:r>
            <w:r>
              <w:rPr>
                <w:spacing w:val="-6"/>
              </w:rPr>
              <w:t>winny</w:t>
            </w:r>
            <w:r>
              <w:rPr>
                <w:spacing w:val="-9"/>
              </w:rPr>
              <w:t xml:space="preserve"> </w:t>
            </w:r>
            <w:r>
              <w:rPr>
                <w:spacing w:val="-6"/>
              </w:rPr>
              <w:t>posiadać</w:t>
            </w:r>
            <w:r>
              <w:rPr>
                <w:spacing w:val="-9"/>
              </w:rPr>
              <w:t xml:space="preserve"> </w:t>
            </w:r>
            <w:r>
              <w:rPr>
                <w:spacing w:val="-6"/>
              </w:rPr>
              <w:t>wystających</w:t>
            </w:r>
            <w:r>
              <w:rPr>
                <w:spacing w:val="-9"/>
              </w:rPr>
              <w:t xml:space="preserve"> </w:t>
            </w:r>
            <w:r>
              <w:rPr>
                <w:spacing w:val="-6"/>
              </w:rPr>
              <w:t>nosków,</w:t>
            </w:r>
          </w:p>
        </w:tc>
        <w:tc>
          <w:tcPr>
            <w:tcW w:w="1531" w:type="dxa"/>
          </w:tcPr>
          <w:p w14:paraId="7C0A3AA4" w14:textId="77777777" w:rsidR="004766AD" w:rsidRDefault="004766AD">
            <w:pPr>
              <w:pStyle w:val="TableParagraph"/>
              <w:rPr>
                <w:rFonts w:ascii="Times New Roman"/>
              </w:rPr>
            </w:pPr>
          </w:p>
        </w:tc>
        <w:tc>
          <w:tcPr>
            <w:tcW w:w="1531" w:type="dxa"/>
          </w:tcPr>
          <w:p w14:paraId="2F78A076"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41B0A483"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41DF16A3" w14:textId="77777777">
        <w:trPr>
          <w:trHeight w:val="784"/>
        </w:trPr>
        <w:tc>
          <w:tcPr>
            <w:tcW w:w="737" w:type="dxa"/>
          </w:tcPr>
          <w:p w14:paraId="1EBA7A1D" w14:textId="77777777" w:rsidR="004766AD" w:rsidRDefault="004766AD">
            <w:pPr>
              <w:pStyle w:val="TableParagraph"/>
              <w:spacing w:before="3"/>
              <w:rPr>
                <w:b/>
                <w:sz w:val="23"/>
              </w:rPr>
            </w:pPr>
          </w:p>
          <w:p w14:paraId="72EB63C7" w14:textId="77777777" w:rsidR="004766AD" w:rsidRDefault="00000000">
            <w:pPr>
              <w:pStyle w:val="TableParagraph"/>
              <w:spacing w:before="1"/>
              <w:ind w:left="29" w:right="20"/>
              <w:jc w:val="center"/>
            </w:pPr>
            <w:r>
              <w:rPr>
                <w:spacing w:val="-2"/>
              </w:rPr>
              <w:t>A.2.4</w:t>
            </w:r>
          </w:p>
        </w:tc>
        <w:tc>
          <w:tcPr>
            <w:tcW w:w="4876" w:type="dxa"/>
          </w:tcPr>
          <w:p w14:paraId="4B5FC0CE" w14:textId="77777777" w:rsidR="004766AD" w:rsidRDefault="00000000">
            <w:pPr>
              <w:pStyle w:val="TableParagraph"/>
              <w:spacing w:before="48" w:line="223" w:lineRule="auto"/>
              <w:ind w:left="80" w:right="208"/>
            </w:pPr>
            <w:r>
              <w:rPr>
                <w:spacing w:val="-4"/>
              </w:rPr>
              <w:t>stopnie</w:t>
            </w:r>
            <w:r>
              <w:rPr>
                <w:spacing w:val="-12"/>
              </w:rPr>
              <w:t xml:space="preserve"> </w:t>
            </w:r>
            <w:r>
              <w:rPr>
                <w:spacing w:val="-4"/>
              </w:rPr>
              <w:t>schodów</w:t>
            </w:r>
            <w:r>
              <w:rPr>
                <w:spacing w:val="-12"/>
              </w:rPr>
              <w:t xml:space="preserve"> </w:t>
            </w:r>
            <w:r>
              <w:rPr>
                <w:spacing w:val="-4"/>
              </w:rPr>
              <w:t>powinny</w:t>
            </w:r>
            <w:r>
              <w:rPr>
                <w:spacing w:val="-12"/>
              </w:rPr>
              <w:t xml:space="preserve"> </w:t>
            </w:r>
            <w:r>
              <w:rPr>
                <w:spacing w:val="-4"/>
              </w:rPr>
              <w:t>być</w:t>
            </w:r>
            <w:r>
              <w:rPr>
                <w:spacing w:val="-12"/>
              </w:rPr>
              <w:t xml:space="preserve"> </w:t>
            </w:r>
            <w:r>
              <w:rPr>
                <w:spacing w:val="-4"/>
              </w:rPr>
              <w:t>wyprofilowane</w:t>
            </w:r>
            <w:r>
              <w:rPr>
                <w:spacing w:val="-12"/>
              </w:rPr>
              <w:t xml:space="preserve"> </w:t>
            </w:r>
            <w:r>
              <w:rPr>
                <w:spacing w:val="-4"/>
              </w:rPr>
              <w:t xml:space="preserve">tak, </w:t>
            </w:r>
            <w:r>
              <w:rPr>
                <w:w w:val="90"/>
              </w:rPr>
              <w:t>aby</w:t>
            </w:r>
            <w:r>
              <w:rPr>
                <w:spacing w:val="-6"/>
                <w:w w:val="90"/>
              </w:rPr>
              <w:t xml:space="preserve"> </w:t>
            </w:r>
            <w:r>
              <w:rPr>
                <w:w w:val="90"/>
              </w:rPr>
              <w:t>zapobiegać</w:t>
            </w:r>
            <w:r>
              <w:rPr>
                <w:spacing w:val="-6"/>
                <w:w w:val="90"/>
              </w:rPr>
              <w:t xml:space="preserve"> </w:t>
            </w:r>
            <w:r>
              <w:rPr>
                <w:w w:val="90"/>
              </w:rPr>
              <w:t>potykaniu</w:t>
            </w:r>
            <w:r>
              <w:rPr>
                <w:spacing w:val="-6"/>
                <w:w w:val="90"/>
              </w:rPr>
              <w:t xml:space="preserve"> </w:t>
            </w:r>
            <w:r>
              <w:rPr>
                <w:w w:val="90"/>
              </w:rPr>
              <w:t>się</w:t>
            </w:r>
            <w:r>
              <w:rPr>
                <w:spacing w:val="-6"/>
                <w:w w:val="90"/>
              </w:rPr>
              <w:t xml:space="preserve"> </w:t>
            </w:r>
            <w:r>
              <w:rPr>
                <w:w w:val="90"/>
              </w:rPr>
              <w:t>przy</w:t>
            </w:r>
            <w:r>
              <w:rPr>
                <w:spacing w:val="-6"/>
                <w:w w:val="90"/>
              </w:rPr>
              <w:t xml:space="preserve"> </w:t>
            </w:r>
            <w:r>
              <w:rPr>
                <w:w w:val="90"/>
              </w:rPr>
              <w:t>wchodzeniu</w:t>
            </w:r>
            <w:r>
              <w:rPr>
                <w:spacing w:val="-6"/>
                <w:w w:val="90"/>
              </w:rPr>
              <w:t xml:space="preserve"> </w:t>
            </w:r>
            <w:r>
              <w:rPr>
                <w:w w:val="90"/>
              </w:rPr>
              <w:t xml:space="preserve">oraz </w:t>
            </w:r>
            <w:r>
              <w:rPr>
                <w:spacing w:val="-6"/>
              </w:rPr>
              <w:t>zahaczaniu</w:t>
            </w:r>
            <w:r>
              <w:rPr>
                <w:spacing w:val="-9"/>
              </w:rPr>
              <w:t xml:space="preserve"> </w:t>
            </w:r>
            <w:r>
              <w:rPr>
                <w:spacing w:val="-6"/>
              </w:rPr>
              <w:t>o</w:t>
            </w:r>
            <w:r>
              <w:rPr>
                <w:spacing w:val="-9"/>
              </w:rPr>
              <w:t xml:space="preserve"> </w:t>
            </w:r>
            <w:r>
              <w:rPr>
                <w:spacing w:val="-6"/>
              </w:rPr>
              <w:t>nie</w:t>
            </w:r>
            <w:r>
              <w:rPr>
                <w:spacing w:val="-9"/>
              </w:rPr>
              <w:t xml:space="preserve"> </w:t>
            </w:r>
            <w:r>
              <w:rPr>
                <w:spacing w:val="-6"/>
              </w:rPr>
              <w:t>tyłem</w:t>
            </w:r>
            <w:r>
              <w:rPr>
                <w:spacing w:val="-9"/>
              </w:rPr>
              <w:t xml:space="preserve"> </w:t>
            </w:r>
            <w:r>
              <w:rPr>
                <w:spacing w:val="-6"/>
              </w:rPr>
              <w:t>buta</w:t>
            </w:r>
            <w:r>
              <w:rPr>
                <w:spacing w:val="-9"/>
              </w:rPr>
              <w:t xml:space="preserve"> </w:t>
            </w:r>
            <w:r>
              <w:rPr>
                <w:spacing w:val="-6"/>
              </w:rPr>
              <w:t>przy</w:t>
            </w:r>
            <w:r>
              <w:rPr>
                <w:spacing w:val="-9"/>
              </w:rPr>
              <w:t xml:space="preserve"> </w:t>
            </w:r>
            <w:r>
              <w:rPr>
                <w:spacing w:val="-6"/>
              </w:rPr>
              <w:t>schodzeniu,</w:t>
            </w:r>
          </w:p>
        </w:tc>
        <w:tc>
          <w:tcPr>
            <w:tcW w:w="1531" w:type="dxa"/>
          </w:tcPr>
          <w:p w14:paraId="33746DE3" w14:textId="77777777" w:rsidR="004766AD" w:rsidRDefault="004766AD">
            <w:pPr>
              <w:pStyle w:val="TableParagraph"/>
              <w:rPr>
                <w:rFonts w:ascii="Times New Roman"/>
              </w:rPr>
            </w:pPr>
          </w:p>
        </w:tc>
        <w:tc>
          <w:tcPr>
            <w:tcW w:w="1531" w:type="dxa"/>
          </w:tcPr>
          <w:p w14:paraId="14A86925" w14:textId="77777777" w:rsidR="004766AD" w:rsidRDefault="004766AD">
            <w:pPr>
              <w:pStyle w:val="TableParagraph"/>
              <w:spacing w:before="3"/>
              <w:rPr>
                <w:b/>
                <w:sz w:val="23"/>
              </w:rPr>
            </w:pPr>
          </w:p>
          <w:p w14:paraId="1BD67574"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D64A1C9" w14:textId="77777777" w:rsidR="004766AD" w:rsidRDefault="004766AD">
            <w:pPr>
              <w:pStyle w:val="TableParagraph"/>
              <w:spacing w:before="3"/>
              <w:rPr>
                <w:b/>
                <w:sz w:val="23"/>
              </w:rPr>
            </w:pPr>
          </w:p>
          <w:p w14:paraId="689F49CC"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6628DAB" w14:textId="77777777">
        <w:trPr>
          <w:trHeight w:val="549"/>
        </w:trPr>
        <w:tc>
          <w:tcPr>
            <w:tcW w:w="737" w:type="dxa"/>
          </w:tcPr>
          <w:p w14:paraId="26744AE6" w14:textId="77777777" w:rsidR="004766AD" w:rsidRDefault="00000000">
            <w:pPr>
              <w:pStyle w:val="TableParagraph"/>
              <w:spacing w:before="151"/>
              <w:ind w:left="29" w:right="20"/>
              <w:jc w:val="center"/>
            </w:pPr>
            <w:r>
              <w:rPr>
                <w:spacing w:val="-2"/>
              </w:rPr>
              <w:t>A.2.5</w:t>
            </w:r>
          </w:p>
        </w:tc>
        <w:tc>
          <w:tcPr>
            <w:tcW w:w="4876" w:type="dxa"/>
          </w:tcPr>
          <w:p w14:paraId="566A31AB" w14:textId="77777777" w:rsidR="004766AD" w:rsidRDefault="00000000">
            <w:pPr>
              <w:pStyle w:val="TableParagraph"/>
              <w:spacing w:before="48" w:line="223" w:lineRule="auto"/>
              <w:ind w:left="80"/>
            </w:pPr>
            <w:r>
              <w:rPr>
                <w:w w:val="90"/>
              </w:rPr>
              <w:t xml:space="preserve">nawierzchnia powinna być antypoślizgowa, matowa, </w:t>
            </w:r>
            <w:r>
              <w:rPr>
                <w:spacing w:val="-2"/>
              </w:rPr>
              <w:t>bez</w:t>
            </w:r>
            <w:r>
              <w:rPr>
                <w:spacing w:val="-14"/>
              </w:rPr>
              <w:t xml:space="preserve"> </w:t>
            </w:r>
            <w:r>
              <w:rPr>
                <w:spacing w:val="-2"/>
              </w:rPr>
              <w:t>zbędnych</w:t>
            </w:r>
            <w:r>
              <w:rPr>
                <w:spacing w:val="-13"/>
              </w:rPr>
              <w:t xml:space="preserve"> </w:t>
            </w:r>
            <w:r>
              <w:rPr>
                <w:spacing w:val="-2"/>
              </w:rPr>
              <w:t>wzorów,</w:t>
            </w:r>
          </w:p>
        </w:tc>
        <w:tc>
          <w:tcPr>
            <w:tcW w:w="1531" w:type="dxa"/>
          </w:tcPr>
          <w:p w14:paraId="43005E56" w14:textId="77777777" w:rsidR="004766AD" w:rsidRDefault="004766AD">
            <w:pPr>
              <w:pStyle w:val="TableParagraph"/>
              <w:rPr>
                <w:rFonts w:ascii="Times New Roman"/>
              </w:rPr>
            </w:pPr>
          </w:p>
        </w:tc>
        <w:tc>
          <w:tcPr>
            <w:tcW w:w="1531" w:type="dxa"/>
          </w:tcPr>
          <w:p w14:paraId="002FF4B2"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4ACAEFE9"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21A10D91" w14:textId="77777777">
        <w:trPr>
          <w:trHeight w:val="556"/>
        </w:trPr>
        <w:tc>
          <w:tcPr>
            <w:tcW w:w="737" w:type="dxa"/>
          </w:tcPr>
          <w:p w14:paraId="6DE1C10B" w14:textId="77777777" w:rsidR="004766AD" w:rsidRDefault="00000000">
            <w:pPr>
              <w:pStyle w:val="TableParagraph"/>
              <w:spacing w:before="154"/>
              <w:ind w:left="29" w:right="20"/>
              <w:jc w:val="center"/>
            </w:pPr>
            <w:r>
              <w:rPr>
                <w:spacing w:val="-2"/>
              </w:rPr>
              <w:t>A.2.6</w:t>
            </w:r>
          </w:p>
        </w:tc>
        <w:tc>
          <w:tcPr>
            <w:tcW w:w="4876" w:type="dxa"/>
          </w:tcPr>
          <w:p w14:paraId="08B7C0BB" w14:textId="77777777" w:rsidR="004766AD" w:rsidRDefault="00000000">
            <w:pPr>
              <w:pStyle w:val="TableParagraph"/>
              <w:spacing w:before="154"/>
              <w:ind w:left="80"/>
            </w:pPr>
            <w:r>
              <w:rPr>
                <w:w w:val="90"/>
              </w:rPr>
              <w:t>istotne</w:t>
            </w:r>
            <w:r>
              <w:rPr>
                <w:spacing w:val="10"/>
              </w:rPr>
              <w:t xml:space="preserve"> </w:t>
            </w:r>
            <w:r>
              <w:rPr>
                <w:w w:val="90"/>
              </w:rPr>
              <w:t>jest</w:t>
            </w:r>
            <w:r>
              <w:rPr>
                <w:spacing w:val="10"/>
              </w:rPr>
              <w:t xml:space="preserve"> </w:t>
            </w:r>
            <w:r>
              <w:rPr>
                <w:w w:val="90"/>
              </w:rPr>
              <w:t>wyróżnienie</w:t>
            </w:r>
            <w:r>
              <w:rPr>
                <w:spacing w:val="10"/>
              </w:rPr>
              <w:t xml:space="preserve"> </w:t>
            </w:r>
            <w:r>
              <w:rPr>
                <w:w w:val="90"/>
              </w:rPr>
              <w:t>barwne</w:t>
            </w:r>
            <w:r>
              <w:rPr>
                <w:spacing w:val="10"/>
              </w:rPr>
              <w:t xml:space="preserve"> </w:t>
            </w:r>
            <w:r>
              <w:rPr>
                <w:spacing w:val="-2"/>
                <w:w w:val="90"/>
              </w:rPr>
              <w:t>stopni,</w:t>
            </w:r>
          </w:p>
        </w:tc>
        <w:tc>
          <w:tcPr>
            <w:tcW w:w="1531" w:type="dxa"/>
          </w:tcPr>
          <w:p w14:paraId="0C69719F" w14:textId="77777777" w:rsidR="004766AD" w:rsidRDefault="004766AD">
            <w:pPr>
              <w:pStyle w:val="TableParagraph"/>
              <w:rPr>
                <w:rFonts w:ascii="Times New Roman"/>
              </w:rPr>
            </w:pPr>
          </w:p>
        </w:tc>
        <w:tc>
          <w:tcPr>
            <w:tcW w:w="1531" w:type="dxa"/>
          </w:tcPr>
          <w:p w14:paraId="44389044" w14:textId="77777777" w:rsidR="004766AD" w:rsidRDefault="00000000">
            <w:pPr>
              <w:pStyle w:val="TableParagraph"/>
              <w:spacing w:before="154"/>
              <w:ind w:left="9"/>
              <w:jc w:val="center"/>
            </w:pPr>
            <w:r>
              <w:rPr>
                <w:w w:val="85"/>
              </w:rPr>
              <w:t>=</w:t>
            </w:r>
            <w:r>
              <w:rPr>
                <w:spacing w:val="-3"/>
                <w:w w:val="85"/>
              </w:rPr>
              <w:t xml:space="preserve"> </w:t>
            </w:r>
            <w:r>
              <w:rPr>
                <w:spacing w:val="-2"/>
                <w:w w:val="95"/>
              </w:rPr>
              <w:t>minimalny</w:t>
            </w:r>
          </w:p>
        </w:tc>
        <w:tc>
          <w:tcPr>
            <w:tcW w:w="1531" w:type="dxa"/>
          </w:tcPr>
          <w:p w14:paraId="490360B0" w14:textId="77777777" w:rsidR="004766AD" w:rsidRDefault="00000000">
            <w:pPr>
              <w:pStyle w:val="TableParagraph"/>
              <w:spacing w:before="154"/>
              <w:ind w:left="8"/>
              <w:jc w:val="center"/>
            </w:pPr>
            <w:r>
              <w:rPr>
                <w:w w:val="85"/>
              </w:rPr>
              <w:t>=</w:t>
            </w:r>
            <w:r>
              <w:rPr>
                <w:spacing w:val="-3"/>
                <w:w w:val="85"/>
              </w:rPr>
              <w:t xml:space="preserve"> </w:t>
            </w:r>
            <w:r>
              <w:rPr>
                <w:spacing w:val="-2"/>
              </w:rPr>
              <w:t>średni</w:t>
            </w:r>
          </w:p>
        </w:tc>
      </w:tr>
      <w:tr w:rsidR="004766AD" w14:paraId="2F41F14C" w14:textId="77777777">
        <w:trPr>
          <w:trHeight w:val="1019"/>
        </w:trPr>
        <w:tc>
          <w:tcPr>
            <w:tcW w:w="737" w:type="dxa"/>
          </w:tcPr>
          <w:p w14:paraId="3A922E0C" w14:textId="77777777" w:rsidR="004766AD" w:rsidRDefault="004766AD">
            <w:pPr>
              <w:pStyle w:val="TableParagraph"/>
              <w:rPr>
                <w:b/>
              </w:rPr>
            </w:pPr>
          </w:p>
          <w:p w14:paraId="14FD48F2" w14:textId="77777777" w:rsidR="004766AD" w:rsidRDefault="00000000">
            <w:pPr>
              <w:pStyle w:val="TableParagraph"/>
              <w:spacing w:before="132"/>
              <w:ind w:left="29" w:right="20"/>
              <w:jc w:val="center"/>
            </w:pPr>
            <w:r>
              <w:rPr>
                <w:spacing w:val="-2"/>
              </w:rPr>
              <w:t>A.2.7</w:t>
            </w:r>
          </w:p>
        </w:tc>
        <w:tc>
          <w:tcPr>
            <w:tcW w:w="4876" w:type="dxa"/>
          </w:tcPr>
          <w:p w14:paraId="53E4236F" w14:textId="77777777" w:rsidR="004766AD" w:rsidRDefault="00000000">
            <w:pPr>
              <w:pStyle w:val="TableParagraph"/>
              <w:spacing w:before="48" w:line="223" w:lineRule="auto"/>
              <w:ind w:left="80" w:right="65"/>
            </w:pPr>
            <w:r>
              <w:rPr>
                <w:spacing w:val="-6"/>
              </w:rPr>
              <w:t>krawędzie</w:t>
            </w:r>
            <w:r>
              <w:rPr>
                <w:spacing w:val="-7"/>
              </w:rPr>
              <w:t xml:space="preserve"> </w:t>
            </w:r>
            <w:r>
              <w:rPr>
                <w:spacing w:val="-6"/>
              </w:rPr>
              <w:t>pierwszego</w:t>
            </w:r>
            <w:r>
              <w:rPr>
                <w:spacing w:val="-7"/>
              </w:rPr>
              <w:t xml:space="preserve"> </w:t>
            </w:r>
            <w:r>
              <w:rPr>
                <w:spacing w:val="-6"/>
              </w:rPr>
              <w:t>i</w:t>
            </w:r>
            <w:r>
              <w:rPr>
                <w:spacing w:val="-7"/>
              </w:rPr>
              <w:t xml:space="preserve"> </w:t>
            </w:r>
            <w:r>
              <w:rPr>
                <w:spacing w:val="-6"/>
              </w:rPr>
              <w:t>ostatniego</w:t>
            </w:r>
            <w:r>
              <w:rPr>
                <w:spacing w:val="-7"/>
              </w:rPr>
              <w:t xml:space="preserve"> </w:t>
            </w:r>
            <w:r>
              <w:rPr>
                <w:spacing w:val="-6"/>
              </w:rPr>
              <w:t>stopnia</w:t>
            </w:r>
            <w:r>
              <w:rPr>
                <w:spacing w:val="-7"/>
              </w:rPr>
              <w:t xml:space="preserve"> </w:t>
            </w:r>
            <w:r>
              <w:rPr>
                <w:spacing w:val="-6"/>
              </w:rPr>
              <w:t>w</w:t>
            </w:r>
            <w:r>
              <w:rPr>
                <w:spacing w:val="-7"/>
              </w:rPr>
              <w:t xml:space="preserve"> </w:t>
            </w:r>
            <w:r>
              <w:rPr>
                <w:spacing w:val="-6"/>
              </w:rPr>
              <w:t xml:space="preserve">biegu </w:t>
            </w:r>
            <w:r>
              <w:rPr>
                <w:w w:val="90"/>
              </w:rPr>
              <w:t>schodowym</w:t>
            </w:r>
            <w:r>
              <w:rPr>
                <w:spacing w:val="-10"/>
                <w:w w:val="90"/>
              </w:rPr>
              <w:t xml:space="preserve"> </w:t>
            </w:r>
            <w:r>
              <w:rPr>
                <w:w w:val="90"/>
              </w:rPr>
              <w:t>są</w:t>
            </w:r>
            <w:r>
              <w:rPr>
                <w:spacing w:val="-9"/>
                <w:w w:val="90"/>
              </w:rPr>
              <w:t xml:space="preserve"> </w:t>
            </w:r>
            <w:r>
              <w:rPr>
                <w:w w:val="90"/>
              </w:rPr>
              <w:t>oznaczone</w:t>
            </w:r>
            <w:r>
              <w:rPr>
                <w:spacing w:val="-9"/>
                <w:w w:val="90"/>
              </w:rPr>
              <w:t xml:space="preserve"> </w:t>
            </w:r>
            <w:r>
              <w:rPr>
                <w:w w:val="90"/>
              </w:rPr>
              <w:t>pasami</w:t>
            </w:r>
            <w:r>
              <w:rPr>
                <w:spacing w:val="-9"/>
                <w:w w:val="90"/>
              </w:rPr>
              <w:t xml:space="preserve"> </w:t>
            </w:r>
            <w:r>
              <w:rPr>
                <w:w w:val="90"/>
              </w:rPr>
              <w:t>o</w:t>
            </w:r>
            <w:r>
              <w:rPr>
                <w:spacing w:val="-9"/>
                <w:w w:val="90"/>
              </w:rPr>
              <w:t xml:space="preserve"> </w:t>
            </w:r>
            <w:r>
              <w:rPr>
                <w:w w:val="90"/>
              </w:rPr>
              <w:t>szerokości</w:t>
            </w:r>
            <w:r>
              <w:rPr>
                <w:spacing w:val="-10"/>
                <w:w w:val="90"/>
              </w:rPr>
              <w:t xml:space="preserve"> </w:t>
            </w:r>
            <w:r>
              <w:rPr>
                <w:w w:val="90"/>
              </w:rPr>
              <w:t>min.</w:t>
            </w:r>
            <w:r>
              <w:rPr>
                <w:spacing w:val="-9"/>
                <w:w w:val="90"/>
              </w:rPr>
              <w:t xml:space="preserve"> </w:t>
            </w:r>
            <w:r>
              <w:rPr>
                <w:w w:val="90"/>
              </w:rPr>
              <w:t xml:space="preserve">5 cm na całej ich szerokości, w kolorze kontrastującym </w:t>
            </w:r>
            <w:r>
              <w:t>z</w:t>
            </w:r>
            <w:r>
              <w:rPr>
                <w:spacing w:val="-14"/>
              </w:rPr>
              <w:t xml:space="preserve"> </w:t>
            </w:r>
            <w:r>
              <w:t>ich</w:t>
            </w:r>
            <w:r>
              <w:rPr>
                <w:spacing w:val="-14"/>
              </w:rPr>
              <w:t xml:space="preserve"> </w:t>
            </w:r>
            <w:r>
              <w:t>nawierzchnią,</w:t>
            </w:r>
          </w:p>
        </w:tc>
        <w:tc>
          <w:tcPr>
            <w:tcW w:w="1531" w:type="dxa"/>
          </w:tcPr>
          <w:p w14:paraId="72304A03" w14:textId="77777777" w:rsidR="004766AD" w:rsidRDefault="004766AD">
            <w:pPr>
              <w:pStyle w:val="TableParagraph"/>
              <w:rPr>
                <w:rFonts w:ascii="Times New Roman"/>
              </w:rPr>
            </w:pPr>
          </w:p>
        </w:tc>
        <w:tc>
          <w:tcPr>
            <w:tcW w:w="1531" w:type="dxa"/>
          </w:tcPr>
          <w:p w14:paraId="41945C7C" w14:textId="77777777" w:rsidR="004766AD" w:rsidRDefault="004766AD">
            <w:pPr>
              <w:pStyle w:val="TableParagraph"/>
              <w:rPr>
                <w:b/>
              </w:rPr>
            </w:pPr>
          </w:p>
          <w:p w14:paraId="73ACE393"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4AA37922" w14:textId="77777777" w:rsidR="004766AD" w:rsidRDefault="004766AD">
            <w:pPr>
              <w:pStyle w:val="TableParagraph"/>
              <w:rPr>
                <w:b/>
              </w:rPr>
            </w:pPr>
          </w:p>
          <w:p w14:paraId="7C6AFB91"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4F018452" w14:textId="77777777">
        <w:trPr>
          <w:trHeight w:val="630"/>
        </w:trPr>
        <w:tc>
          <w:tcPr>
            <w:tcW w:w="737" w:type="dxa"/>
          </w:tcPr>
          <w:p w14:paraId="0FD2C1C3" w14:textId="77777777" w:rsidR="004766AD" w:rsidRDefault="00000000">
            <w:pPr>
              <w:pStyle w:val="TableParagraph"/>
              <w:spacing w:before="191"/>
              <w:ind w:left="29" w:right="20"/>
              <w:jc w:val="center"/>
            </w:pPr>
            <w:r>
              <w:rPr>
                <w:spacing w:val="-2"/>
              </w:rPr>
              <w:t>A.2.8</w:t>
            </w:r>
          </w:p>
        </w:tc>
        <w:tc>
          <w:tcPr>
            <w:tcW w:w="4876" w:type="dxa"/>
          </w:tcPr>
          <w:p w14:paraId="235FFE74" w14:textId="77777777" w:rsidR="004766AD" w:rsidRDefault="00000000">
            <w:pPr>
              <w:pStyle w:val="TableParagraph"/>
              <w:spacing w:before="88" w:line="223" w:lineRule="auto"/>
              <w:ind w:left="80"/>
            </w:pPr>
            <w:r>
              <w:rPr>
                <w:w w:val="90"/>
              </w:rPr>
              <w:t xml:space="preserve">oznaczenie jest widoczne na stopniu i podstopnicy </w:t>
            </w:r>
            <w:r>
              <w:rPr>
                <w:spacing w:val="-6"/>
              </w:rPr>
              <w:t>(część</w:t>
            </w:r>
            <w:r>
              <w:rPr>
                <w:spacing w:val="-12"/>
              </w:rPr>
              <w:t xml:space="preserve"> </w:t>
            </w:r>
            <w:r>
              <w:rPr>
                <w:spacing w:val="-6"/>
              </w:rPr>
              <w:t>pionowa</w:t>
            </w:r>
            <w:r>
              <w:rPr>
                <w:spacing w:val="-12"/>
              </w:rPr>
              <w:t xml:space="preserve"> </w:t>
            </w:r>
            <w:r>
              <w:rPr>
                <w:spacing w:val="-6"/>
              </w:rPr>
              <w:t>lub</w:t>
            </w:r>
            <w:r>
              <w:rPr>
                <w:spacing w:val="-12"/>
              </w:rPr>
              <w:t xml:space="preserve"> </w:t>
            </w:r>
            <w:r>
              <w:rPr>
                <w:spacing w:val="-6"/>
              </w:rPr>
              <w:t>skośna</w:t>
            </w:r>
            <w:r>
              <w:rPr>
                <w:spacing w:val="-12"/>
              </w:rPr>
              <w:t xml:space="preserve"> </w:t>
            </w:r>
            <w:r>
              <w:rPr>
                <w:spacing w:val="-6"/>
              </w:rPr>
              <w:t>stopnia),</w:t>
            </w:r>
          </w:p>
        </w:tc>
        <w:tc>
          <w:tcPr>
            <w:tcW w:w="1531" w:type="dxa"/>
          </w:tcPr>
          <w:p w14:paraId="34B16CDA" w14:textId="77777777" w:rsidR="004766AD" w:rsidRDefault="004766AD">
            <w:pPr>
              <w:pStyle w:val="TableParagraph"/>
              <w:rPr>
                <w:rFonts w:ascii="Times New Roman"/>
              </w:rPr>
            </w:pPr>
          </w:p>
        </w:tc>
        <w:tc>
          <w:tcPr>
            <w:tcW w:w="1531" w:type="dxa"/>
          </w:tcPr>
          <w:p w14:paraId="15A9B054"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9DE44C8"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42E1A1C8" w14:textId="77777777">
        <w:trPr>
          <w:trHeight w:val="549"/>
        </w:trPr>
        <w:tc>
          <w:tcPr>
            <w:tcW w:w="737" w:type="dxa"/>
          </w:tcPr>
          <w:p w14:paraId="083E2B90" w14:textId="77777777" w:rsidR="004766AD" w:rsidRDefault="00000000">
            <w:pPr>
              <w:pStyle w:val="TableParagraph"/>
              <w:spacing w:before="151"/>
              <w:ind w:left="29" w:right="20"/>
              <w:jc w:val="center"/>
            </w:pPr>
            <w:r>
              <w:rPr>
                <w:spacing w:val="-2"/>
              </w:rPr>
              <w:t>A.2.9</w:t>
            </w:r>
          </w:p>
        </w:tc>
        <w:tc>
          <w:tcPr>
            <w:tcW w:w="4876" w:type="dxa"/>
          </w:tcPr>
          <w:p w14:paraId="5419EAC2" w14:textId="77777777" w:rsidR="004766AD" w:rsidRDefault="00000000">
            <w:pPr>
              <w:pStyle w:val="TableParagraph"/>
              <w:spacing w:before="48" w:line="223" w:lineRule="auto"/>
              <w:ind w:left="80"/>
            </w:pPr>
            <w:r>
              <w:rPr>
                <w:w w:val="90"/>
              </w:rPr>
              <w:t xml:space="preserve">wszystkie stopnie w biegu powinny mieć – jeśli to </w:t>
            </w:r>
            <w:r>
              <w:rPr>
                <w:spacing w:val="-4"/>
              </w:rPr>
              <w:t>możliwe</w:t>
            </w:r>
            <w:r>
              <w:rPr>
                <w:spacing w:val="-12"/>
              </w:rPr>
              <w:t xml:space="preserve"> </w:t>
            </w:r>
            <w:r>
              <w:rPr>
                <w:spacing w:val="-4"/>
              </w:rPr>
              <w:t>-</w:t>
            </w:r>
            <w:r>
              <w:rPr>
                <w:spacing w:val="-12"/>
              </w:rPr>
              <w:t xml:space="preserve"> </w:t>
            </w:r>
            <w:r>
              <w:rPr>
                <w:spacing w:val="-4"/>
              </w:rPr>
              <w:t>tę</w:t>
            </w:r>
            <w:r>
              <w:rPr>
                <w:spacing w:val="-12"/>
              </w:rPr>
              <w:t xml:space="preserve"> </w:t>
            </w:r>
            <w:r>
              <w:rPr>
                <w:spacing w:val="-4"/>
              </w:rPr>
              <w:t>samą</w:t>
            </w:r>
            <w:r>
              <w:rPr>
                <w:spacing w:val="-12"/>
              </w:rPr>
              <w:t xml:space="preserve"> </w:t>
            </w:r>
            <w:r>
              <w:rPr>
                <w:spacing w:val="-4"/>
              </w:rPr>
              <w:t>wysokość,</w:t>
            </w:r>
          </w:p>
        </w:tc>
        <w:tc>
          <w:tcPr>
            <w:tcW w:w="1531" w:type="dxa"/>
          </w:tcPr>
          <w:p w14:paraId="014FFE34" w14:textId="77777777" w:rsidR="004766AD" w:rsidRDefault="004766AD">
            <w:pPr>
              <w:pStyle w:val="TableParagraph"/>
              <w:rPr>
                <w:rFonts w:ascii="Times New Roman"/>
              </w:rPr>
            </w:pPr>
          </w:p>
        </w:tc>
        <w:tc>
          <w:tcPr>
            <w:tcW w:w="1531" w:type="dxa"/>
          </w:tcPr>
          <w:p w14:paraId="74D7CFAD"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1647284C"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6AB18AF0" w14:textId="77777777">
        <w:trPr>
          <w:trHeight w:val="784"/>
        </w:trPr>
        <w:tc>
          <w:tcPr>
            <w:tcW w:w="737" w:type="dxa"/>
          </w:tcPr>
          <w:p w14:paraId="65085C02" w14:textId="77777777" w:rsidR="004766AD" w:rsidRDefault="004766AD">
            <w:pPr>
              <w:pStyle w:val="TableParagraph"/>
              <w:spacing w:before="3"/>
              <w:rPr>
                <w:b/>
                <w:sz w:val="23"/>
              </w:rPr>
            </w:pPr>
          </w:p>
          <w:p w14:paraId="0CBE9737" w14:textId="77777777" w:rsidR="004766AD" w:rsidRDefault="00000000">
            <w:pPr>
              <w:pStyle w:val="TableParagraph"/>
              <w:spacing w:before="1"/>
              <w:ind w:left="29" w:right="20"/>
              <w:jc w:val="center"/>
            </w:pPr>
            <w:r>
              <w:rPr>
                <w:spacing w:val="-2"/>
              </w:rPr>
              <w:t>A.2.10</w:t>
            </w:r>
          </w:p>
        </w:tc>
        <w:tc>
          <w:tcPr>
            <w:tcW w:w="4876" w:type="dxa"/>
          </w:tcPr>
          <w:p w14:paraId="06BBCE55" w14:textId="77777777" w:rsidR="004766AD" w:rsidRDefault="00000000">
            <w:pPr>
              <w:pStyle w:val="TableParagraph"/>
              <w:spacing w:before="48" w:line="223" w:lineRule="auto"/>
              <w:ind w:left="80" w:right="127"/>
            </w:pPr>
            <w:r>
              <w:rPr>
                <w:w w:val="90"/>
              </w:rPr>
              <w:t xml:space="preserve">głębokość stopni w schodach wewnętrznych </w:t>
            </w:r>
            <w:proofErr w:type="spellStart"/>
            <w:r>
              <w:rPr>
                <w:w w:val="90"/>
              </w:rPr>
              <w:t>powin</w:t>
            </w:r>
            <w:proofErr w:type="spellEnd"/>
            <w:r>
              <w:rPr>
                <w:w w:val="90"/>
              </w:rPr>
              <w:t xml:space="preserve">- </w:t>
            </w:r>
            <w:r>
              <w:rPr>
                <w:spacing w:val="-8"/>
              </w:rPr>
              <w:t>na</w:t>
            </w:r>
            <w:r>
              <w:rPr>
                <w:spacing w:val="-11"/>
              </w:rPr>
              <w:t xml:space="preserve"> </w:t>
            </w:r>
            <w:r>
              <w:rPr>
                <w:spacing w:val="-8"/>
              </w:rPr>
              <w:t>wynikać</w:t>
            </w:r>
            <w:r>
              <w:rPr>
                <w:spacing w:val="-11"/>
              </w:rPr>
              <w:t xml:space="preserve"> </w:t>
            </w:r>
            <w:r>
              <w:rPr>
                <w:spacing w:val="-8"/>
              </w:rPr>
              <w:t>ze</w:t>
            </w:r>
            <w:r>
              <w:rPr>
                <w:spacing w:val="-11"/>
              </w:rPr>
              <w:t xml:space="preserve"> </w:t>
            </w:r>
            <w:r>
              <w:rPr>
                <w:spacing w:val="-8"/>
              </w:rPr>
              <w:t>wzoru</w:t>
            </w:r>
            <w:r>
              <w:rPr>
                <w:spacing w:val="-11"/>
              </w:rPr>
              <w:t xml:space="preserve"> </w:t>
            </w:r>
            <w:r>
              <w:rPr>
                <w:spacing w:val="-8"/>
              </w:rPr>
              <w:t>2H+S</w:t>
            </w:r>
            <w:r>
              <w:rPr>
                <w:spacing w:val="-11"/>
              </w:rPr>
              <w:t xml:space="preserve"> </w:t>
            </w:r>
            <w:r>
              <w:rPr>
                <w:spacing w:val="-8"/>
              </w:rPr>
              <w:t>=</w:t>
            </w:r>
            <w:r>
              <w:rPr>
                <w:spacing w:val="-11"/>
              </w:rPr>
              <w:t xml:space="preserve"> </w:t>
            </w:r>
            <w:r>
              <w:rPr>
                <w:spacing w:val="-8"/>
              </w:rPr>
              <w:t>od</w:t>
            </w:r>
            <w:r>
              <w:rPr>
                <w:spacing w:val="-11"/>
              </w:rPr>
              <w:t xml:space="preserve"> </w:t>
            </w:r>
            <w:r>
              <w:rPr>
                <w:spacing w:val="-8"/>
              </w:rPr>
              <w:t>60</w:t>
            </w:r>
            <w:r>
              <w:rPr>
                <w:spacing w:val="-11"/>
              </w:rPr>
              <w:t xml:space="preserve"> </w:t>
            </w:r>
            <w:r>
              <w:rPr>
                <w:spacing w:val="-8"/>
              </w:rPr>
              <w:t>cm</w:t>
            </w:r>
            <w:r>
              <w:rPr>
                <w:spacing w:val="-11"/>
              </w:rPr>
              <w:t xml:space="preserve"> </w:t>
            </w:r>
            <w:r>
              <w:rPr>
                <w:spacing w:val="-8"/>
              </w:rPr>
              <w:t>do</w:t>
            </w:r>
            <w:r>
              <w:rPr>
                <w:spacing w:val="-11"/>
              </w:rPr>
              <w:t xml:space="preserve"> </w:t>
            </w:r>
            <w:r>
              <w:rPr>
                <w:spacing w:val="-8"/>
              </w:rPr>
              <w:t>65</w:t>
            </w:r>
            <w:r>
              <w:rPr>
                <w:spacing w:val="-11"/>
              </w:rPr>
              <w:t xml:space="preserve"> </w:t>
            </w:r>
            <w:r>
              <w:rPr>
                <w:spacing w:val="-8"/>
              </w:rPr>
              <w:t xml:space="preserve">cm, </w:t>
            </w:r>
            <w:r>
              <w:rPr>
                <w:w w:val="90"/>
              </w:rPr>
              <w:t>gdzie H - wysokość stopnia, S - szerokość stopnia.</w:t>
            </w:r>
          </w:p>
        </w:tc>
        <w:tc>
          <w:tcPr>
            <w:tcW w:w="1531" w:type="dxa"/>
          </w:tcPr>
          <w:p w14:paraId="6DE752F1" w14:textId="77777777" w:rsidR="004766AD" w:rsidRDefault="004766AD">
            <w:pPr>
              <w:pStyle w:val="TableParagraph"/>
              <w:rPr>
                <w:rFonts w:ascii="Times New Roman"/>
              </w:rPr>
            </w:pPr>
          </w:p>
        </w:tc>
        <w:tc>
          <w:tcPr>
            <w:tcW w:w="1531" w:type="dxa"/>
          </w:tcPr>
          <w:p w14:paraId="5E65CD01" w14:textId="77777777" w:rsidR="004766AD" w:rsidRDefault="004766AD">
            <w:pPr>
              <w:pStyle w:val="TableParagraph"/>
              <w:spacing w:before="3"/>
              <w:rPr>
                <w:b/>
                <w:sz w:val="23"/>
              </w:rPr>
            </w:pPr>
          </w:p>
          <w:p w14:paraId="0276771C"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5C41530" w14:textId="77777777" w:rsidR="004766AD" w:rsidRDefault="004766AD">
            <w:pPr>
              <w:pStyle w:val="TableParagraph"/>
              <w:spacing w:before="3"/>
              <w:rPr>
                <w:b/>
                <w:sz w:val="23"/>
              </w:rPr>
            </w:pPr>
          </w:p>
          <w:p w14:paraId="1E6D85C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802752D" w14:textId="77777777">
        <w:trPr>
          <w:trHeight w:val="315"/>
        </w:trPr>
        <w:tc>
          <w:tcPr>
            <w:tcW w:w="737" w:type="dxa"/>
            <w:shd w:val="clear" w:color="auto" w:fill="D9E0F1"/>
          </w:tcPr>
          <w:p w14:paraId="382C181E" w14:textId="77777777" w:rsidR="004766AD" w:rsidRDefault="00000000">
            <w:pPr>
              <w:pStyle w:val="TableParagraph"/>
              <w:spacing w:before="33"/>
              <w:ind w:left="29" w:right="20"/>
              <w:jc w:val="center"/>
            </w:pPr>
            <w:r>
              <w:rPr>
                <w:color w:val="1F3762"/>
                <w:spacing w:val="-5"/>
              </w:rPr>
              <w:t>A.3</w:t>
            </w:r>
          </w:p>
        </w:tc>
        <w:tc>
          <w:tcPr>
            <w:tcW w:w="4876" w:type="dxa"/>
            <w:shd w:val="clear" w:color="auto" w:fill="D9E0F1"/>
          </w:tcPr>
          <w:p w14:paraId="0EA60534" w14:textId="77777777" w:rsidR="004766AD" w:rsidRDefault="00000000">
            <w:pPr>
              <w:pStyle w:val="TableParagraph"/>
              <w:spacing w:before="33"/>
              <w:ind w:left="80"/>
            </w:pPr>
            <w:r>
              <w:rPr>
                <w:color w:val="1F3762"/>
                <w:w w:val="90"/>
              </w:rPr>
              <w:t>Balustrady</w:t>
            </w:r>
            <w:r>
              <w:rPr>
                <w:color w:val="1F3762"/>
                <w:spacing w:val="-4"/>
                <w:w w:val="90"/>
              </w:rPr>
              <w:t xml:space="preserve"> </w:t>
            </w:r>
            <w:r>
              <w:rPr>
                <w:color w:val="1F3762"/>
                <w:w w:val="90"/>
              </w:rPr>
              <w:t>i</w:t>
            </w:r>
            <w:r>
              <w:rPr>
                <w:color w:val="1F3762"/>
                <w:spacing w:val="-4"/>
                <w:w w:val="90"/>
              </w:rPr>
              <w:t xml:space="preserve"> </w:t>
            </w:r>
            <w:r>
              <w:rPr>
                <w:color w:val="1F3762"/>
                <w:spacing w:val="-2"/>
                <w:w w:val="90"/>
              </w:rPr>
              <w:t>poręcz</w:t>
            </w:r>
            <w:r>
              <w:rPr>
                <w:color w:val="231F20"/>
                <w:spacing w:val="-2"/>
                <w:w w:val="90"/>
              </w:rPr>
              <w:t>e</w:t>
            </w:r>
          </w:p>
        </w:tc>
        <w:tc>
          <w:tcPr>
            <w:tcW w:w="1531" w:type="dxa"/>
            <w:shd w:val="clear" w:color="auto" w:fill="D9E0F1"/>
          </w:tcPr>
          <w:p w14:paraId="12224840" w14:textId="77777777" w:rsidR="004766AD" w:rsidRDefault="004766AD">
            <w:pPr>
              <w:pStyle w:val="TableParagraph"/>
              <w:rPr>
                <w:rFonts w:ascii="Times New Roman"/>
              </w:rPr>
            </w:pPr>
          </w:p>
        </w:tc>
        <w:tc>
          <w:tcPr>
            <w:tcW w:w="1531" w:type="dxa"/>
            <w:shd w:val="clear" w:color="auto" w:fill="D9E0F1"/>
          </w:tcPr>
          <w:p w14:paraId="483A871B" w14:textId="77777777" w:rsidR="004766AD" w:rsidRDefault="004766AD">
            <w:pPr>
              <w:pStyle w:val="TableParagraph"/>
              <w:rPr>
                <w:rFonts w:ascii="Times New Roman"/>
              </w:rPr>
            </w:pPr>
          </w:p>
        </w:tc>
        <w:tc>
          <w:tcPr>
            <w:tcW w:w="1531" w:type="dxa"/>
            <w:shd w:val="clear" w:color="auto" w:fill="D9E0F1"/>
          </w:tcPr>
          <w:p w14:paraId="085DF812" w14:textId="77777777" w:rsidR="004766AD" w:rsidRDefault="004766AD">
            <w:pPr>
              <w:pStyle w:val="TableParagraph"/>
              <w:rPr>
                <w:rFonts w:ascii="Times New Roman"/>
              </w:rPr>
            </w:pPr>
          </w:p>
        </w:tc>
      </w:tr>
      <w:tr w:rsidR="004766AD" w14:paraId="2C09BC46" w14:textId="77777777">
        <w:trPr>
          <w:trHeight w:val="1018"/>
        </w:trPr>
        <w:tc>
          <w:tcPr>
            <w:tcW w:w="737" w:type="dxa"/>
          </w:tcPr>
          <w:p w14:paraId="31560063" w14:textId="77777777" w:rsidR="004766AD" w:rsidRDefault="004766AD">
            <w:pPr>
              <w:pStyle w:val="TableParagraph"/>
              <w:rPr>
                <w:b/>
              </w:rPr>
            </w:pPr>
          </w:p>
          <w:p w14:paraId="4B59A2EA" w14:textId="77777777" w:rsidR="004766AD" w:rsidRDefault="00000000">
            <w:pPr>
              <w:pStyle w:val="TableParagraph"/>
              <w:spacing w:before="132"/>
              <w:ind w:left="29" w:right="20"/>
              <w:jc w:val="center"/>
            </w:pPr>
            <w:r>
              <w:rPr>
                <w:spacing w:val="-2"/>
              </w:rPr>
              <w:t>A.3.1</w:t>
            </w:r>
          </w:p>
        </w:tc>
        <w:tc>
          <w:tcPr>
            <w:tcW w:w="4876" w:type="dxa"/>
          </w:tcPr>
          <w:p w14:paraId="48CBD9C0" w14:textId="77777777" w:rsidR="004766AD" w:rsidRDefault="00000000">
            <w:pPr>
              <w:pStyle w:val="TableParagraph"/>
              <w:spacing w:before="48" w:line="223" w:lineRule="auto"/>
              <w:ind w:left="80"/>
            </w:pPr>
            <w:r>
              <w:rPr>
                <w:spacing w:val="-8"/>
              </w:rPr>
              <w:t>schody</w:t>
            </w:r>
            <w:r>
              <w:rPr>
                <w:spacing w:val="-10"/>
              </w:rPr>
              <w:t xml:space="preserve"> </w:t>
            </w:r>
            <w:r>
              <w:rPr>
                <w:spacing w:val="-8"/>
              </w:rPr>
              <w:t>zewnętrzne</w:t>
            </w:r>
            <w:r>
              <w:rPr>
                <w:spacing w:val="-10"/>
              </w:rPr>
              <w:t xml:space="preserve"> </w:t>
            </w:r>
            <w:r>
              <w:rPr>
                <w:spacing w:val="-8"/>
              </w:rPr>
              <w:t>i</w:t>
            </w:r>
            <w:r>
              <w:rPr>
                <w:spacing w:val="-10"/>
              </w:rPr>
              <w:t xml:space="preserve"> </w:t>
            </w:r>
            <w:r>
              <w:rPr>
                <w:spacing w:val="-8"/>
              </w:rPr>
              <w:t>wewnętrzne,</w:t>
            </w:r>
            <w:r>
              <w:rPr>
                <w:spacing w:val="-10"/>
              </w:rPr>
              <w:t xml:space="preserve"> </w:t>
            </w:r>
            <w:r>
              <w:rPr>
                <w:spacing w:val="-8"/>
              </w:rPr>
              <w:t>służące</w:t>
            </w:r>
            <w:r>
              <w:rPr>
                <w:spacing w:val="-10"/>
              </w:rPr>
              <w:t xml:space="preserve"> </w:t>
            </w:r>
            <w:r>
              <w:rPr>
                <w:spacing w:val="-8"/>
              </w:rPr>
              <w:t>do</w:t>
            </w:r>
            <w:r>
              <w:rPr>
                <w:spacing w:val="-10"/>
              </w:rPr>
              <w:t xml:space="preserve"> </w:t>
            </w:r>
            <w:proofErr w:type="spellStart"/>
            <w:r>
              <w:rPr>
                <w:spacing w:val="-8"/>
              </w:rPr>
              <w:t>poko</w:t>
            </w:r>
            <w:proofErr w:type="spellEnd"/>
            <w:r>
              <w:rPr>
                <w:spacing w:val="-8"/>
              </w:rPr>
              <w:t xml:space="preserve">- </w:t>
            </w:r>
            <w:proofErr w:type="spellStart"/>
            <w:r>
              <w:rPr>
                <w:w w:val="90"/>
              </w:rPr>
              <w:t>nania</w:t>
            </w:r>
            <w:proofErr w:type="spellEnd"/>
            <w:r>
              <w:rPr>
                <w:spacing w:val="-8"/>
                <w:w w:val="90"/>
              </w:rPr>
              <w:t xml:space="preserve"> </w:t>
            </w:r>
            <w:r>
              <w:rPr>
                <w:w w:val="90"/>
              </w:rPr>
              <w:t>wysokości</w:t>
            </w:r>
            <w:r>
              <w:rPr>
                <w:spacing w:val="-8"/>
                <w:w w:val="90"/>
              </w:rPr>
              <w:t xml:space="preserve"> </w:t>
            </w:r>
            <w:r>
              <w:rPr>
                <w:w w:val="90"/>
              </w:rPr>
              <w:t>przekraczającej</w:t>
            </w:r>
            <w:r>
              <w:rPr>
                <w:spacing w:val="-8"/>
                <w:w w:val="90"/>
              </w:rPr>
              <w:t xml:space="preserve"> </w:t>
            </w:r>
            <w:r>
              <w:rPr>
                <w:w w:val="90"/>
              </w:rPr>
              <w:t>50</w:t>
            </w:r>
            <w:r>
              <w:rPr>
                <w:spacing w:val="-8"/>
                <w:w w:val="90"/>
              </w:rPr>
              <w:t xml:space="preserve"> </w:t>
            </w:r>
            <w:r>
              <w:rPr>
                <w:w w:val="90"/>
              </w:rPr>
              <w:t>cm,</w:t>
            </w:r>
            <w:r>
              <w:rPr>
                <w:spacing w:val="-8"/>
                <w:w w:val="90"/>
              </w:rPr>
              <w:t xml:space="preserve"> </w:t>
            </w:r>
            <w:r>
              <w:rPr>
                <w:w w:val="90"/>
              </w:rPr>
              <w:t>powinny</w:t>
            </w:r>
            <w:r>
              <w:rPr>
                <w:spacing w:val="-8"/>
                <w:w w:val="90"/>
              </w:rPr>
              <w:t xml:space="preserve"> </w:t>
            </w:r>
            <w:r>
              <w:rPr>
                <w:w w:val="90"/>
              </w:rPr>
              <w:t xml:space="preserve">być </w:t>
            </w:r>
            <w:r>
              <w:rPr>
                <w:spacing w:val="-6"/>
              </w:rPr>
              <w:t>zaopatrzone</w:t>
            </w:r>
            <w:r>
              <w:rPr>
                <w:spacing w:val="-14"/>
              </w:rPr>
              <w:t xml:space="preserve"> </w:t>
            </w:r>
            <w:r>
              <w:rPr>
                <w:spacing w:val="-6"/>
              </w:rPr>
              <w:t>w</w:t>
            </w:r>
            <w:r>
              <w:rPr>
                <w:spacing w:val="-12"/>
              </w:rPr>
              <w:t xml:space="preserve"> </w:t>
            </w:r>
            <w:r>
              <w:rPr>
                <w:spacing w:val="-6"/>
              </w:rPr>
              <w:t>balustrady</w:t>
            </w:r>
            <w:r>
              <w:rPr>
                <w:spacing w:val="-12"/>
              </w:rPr>
              <w:t xml:space="preserve"> </w:t>
            </w:r>
            <w:r>
              <w:rPr>
                <w:spacing w:val="-6"/>
              </w:rPr>
              <w:t>lub</w:t>
            </w:r>
            <w:r>
              <w:rPr>
                <w:spacing w:val="-12"/>
              </w:rPr>
              <w:t xml:space="preserve"> </w:t>
            </w:r>
            <w:r>
              <w:rPr>
                <w:spacing w:val="-6"/>
              </w:rPr>
              <w:t>inne</w:t>
            </w:r>
            <w:r>
              <w:rPr>
                <w:spacing w:val="-12"/>
              </w:rPr>
              <w:t xml:space="preserve"> </w:t>
            </w:r>
            <w:r>
              <w:rPr>
                <w:spacing w:val="-6"/>
              </w:rPr>
              <w:t xml:space="preserve">zabezpieczenia </w:t>
            </w:r>
            <w:r>
              <w:rPr>
                <w:spacing w:val="-8"/>
              </w:rPr>
              <w:t>od strony przestrzeni otwartej, o wysokości 110 cm,</w:t>
            </w:r>
          </w:p>
        </w:tc>
        <w:tc>
          <w:tcPr>
            <w:tcW w:w="1531" w:type="dxa"/>
          </w:tcPr>
          <w:p w14:paraId="4F6D866C" w14:textId="77777777" w:rsidR="004766AD" w:rsidRDefault="004766AD">
            <w:pPr>
              <w:pStyle w:val="TableParagraph"/>
              <w:rPr>
                <w:rFonts w:ascii="Times New Roman"/>
              </w:rPr>
            </w:pPr>
          </w:p>
        </w:tc>
        <w:tc>
          <w:tcPr>
            <w:tcW w:w="1531" w:type="dxa"/>
          </w:tcPr>
          <w:p w14:paraId="37CAB7C0" w14:textId="77777777" w:rsidR="004766AD" w:rsidRDefault="004766AD">
            <w:pPr>
              <w:pStyle w:val="TableParagraph"/>
              <w:rPr>
                <w:b/>
              </w:rPr>
            </w:pPr>
          </w:p>
          <w:p w14:paraId="76F80468"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3CE0ACF" w14:textId="77777777" w:rsidR="004766AD" w:rsidRDefault="004766AD">
            <w:pPr>
              <w:pStyle w:val="TableParagraph"/>
              <w:rPr>
                <w:b/>
              </w:rPr>
            </w:pPr>
          </w:p>
          <w:p w14:paraId="328178F2"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80B4F92" w14:textId="77777777">
        <w:trPr>
          <w:trHeight w:val="630"/>
        </w:trPr>
        <w:tc>
          <w:tcPr>
            <w:tcW w:w="737" w:type="dxa"/>
          </w:tcPr>
          <w:p w14:paraId="0C88938A" w14:textId="77777777" w:rsidR="004766AD" w:rsidRDefault="00000000">
            <w:pPr>
              <w:pStyle w:val="TableParagraph"/>
              <w:spacing w:before="191"/>
              <w:ind w:left="29" w:right="20"/>
              <w:jc w:val="center"/>
            </w:pPr>
            <w:r>
              <w:rPr>
                <w:spacing w:val="-2"/>
              </w:rPr>
              <w:t>A.3.2</w:t>
            </w:r>
          </w:p>
        </w:tc>
        <w:tc>
          <w:tcPr>
            <w:tcW w:w="4876" w:type="dxa"/>
          </w:tcPr>
          <w:p w14:paraId="6E90BAE5" w14:textId="77777777" w:rsidR="004766AD" w:rsidRDefault="00000000">
            <w:pPr>
              <w:pStyle w:val="TableParagraph"/>
              <w:spacing w:before="88" w:line="223" w:lineRule="auto"/>
              <w:ind w:left="80"/>
            </w:pPr>
            <w:r>
              <w:rPr>
                <w:spacing w:val="-8"/>
              </w:rPr>
              <w:t xml:space="preserve">prześwit lub otwory pomiędzy elementami balustrad </w:t>
            </w:r>
            <w:r>
              <w:rPr>
                <w:spacing w:val="-6"/>
              </w:rPr>
              <w:t>mają</w:t>
            </w:r>
            <w:r>
              <w:rPr>
                <w:spacing w:val="-12"/>
              </w:rPr>
              <w:t xml:space="preserve"> </w:t>
            </w:r>
            <w:r>
              <w:rPr>
                <w:spacing w:val="-6"/>
              </w:rPr>
              <w:t>szerokość</w:t>
            </w:r>
            <w:r>
              <w:rPr>
                <w:spacing w:val="-12"/>
              </w:rPr>
              <w:t xml:space="preserve"> </w:t>
            </w:r>
            <w:r>
              <w:rPr>
                <w:spacing w:val="-6"/>
              </w:rPr>
              <w:t>nie</w:t>
            </w:r>
            <w:r>
              <w:rPr>
                <w:spacing w:val="-12"/>
              </w:rPr>
              <w:t xml:space="preserve"> </w:t>
            </w:r>
            <w:r>
              <w:rPr>
                <w:spacing w:val="-6"/>
              </w:rPr>
              <w:t>większą</w:t>
            </w:r>
            <w:r>
              <w:rPr>
                <w:spacing w:val="-12"/>
              </w:rPr>
              <w:t xml:space="preserve"> </w:t>
            </w:r>
            <w:r>
              <w:rPr>
                <w:spacing w:val="-6"/>
              </w:rPr>
              <w:t>niż</w:t>
            </w:r>
            <w:r>
              <w:rPr>
                <w:spacing w:val="-12"/>
              </w:rPr>
              <w:t xml:space="preserve"> </w:t>
            </w:r>
            <w:r>
              <w:rPr>
                <w:spacing w:val="-6"/>
              </w:rPr>
              <w:t>12</w:t>
            </w:r>
            <w:r>
              <w:rPr>
                <w:spacing w:val="-12"/>
              </w:rPr>
              <w:t xml:space="preserve"> </w:t>
            </w:r>
            <w:r>
              <w:rPr>
                <w:spacing w:val="-6"/>
              </w:rPr>
              <w:t>cm,</w:t>
            </w:r>
          </w:p>
        </w:tc>
        <w:tc>
          <w:tcPr>
            <w:tcW w:w="1531" w:type="dxa"/>
          </w:tcPr>
          <w:p w14:paraId="415ED203" w14:textId="77777777" w:rsidR="004766AD" w:rsidRDefault="004766AD">
            <w:pPr>
              <w:pStyle w:val="TableParagraph"/>
              <w:rPr>
                <w:rFonts w:ascii="Times New Roman"/>
              </w:rPr>
            </w:pPr>
          </w:p>
        </w:tc>
        <w:tc>
          <w:tcPr>
            <w:tcW w:w="1531" w:type="dxa"/>
          </w:tcPr>
          <w:p w14:paraId="6DAB8970"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68C49169"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D75D998" w14:textId="77777777">
        <w:trPr>
          <w:trHeight w:val="1019"/>
        </w:trPr>
        <w:tc>
          <w:tcPr>
            <w:tcW w:w="737" w:type="dxa"/>
          </w:tcPr>
          <w:p w14:paraId="44F8797E" w14:textId="77777777" w:rsidR="004766AD" w:rsidRDefault="004766AD">
            <w:pPr>
              <w:pStyle w:val="TableParagraph"/>
              <w:rPr>
                <w:b/>
              </w:rPr>
            </w:pPr>
          </w:p>
          <w:p w14:paraId="0B59AE5E" w14:textId="77777777" w:rsidR="004766AD" w:rsidRDefault="00000000">
            <w:pPr>
              <w:pStyle w:val="TableParagraph"/>
              <w:spacing w:before="132"/>
              <w:ind w:left="29" w:right="20"/>
              <w:jc w:val="center"/>
            </w:pPr>
            <w:r>
              <w:rPr>
                <w:spacing w:val="-2"/>
              </w:rPr>
              <w:t>A.3.3</w:t>
            </w:r>
          </w:p>
        </w:tc>
        <w:tc>
          <w:tcPr>
            <w:tcW w:w="4876" w:type="dxa"/>
          </w:tcPr>
          <w:p w14:paraId="0A830C97" w14:textId="77777777" w:rsidR="004766AD" w:rsidRDefault="00000000">
            <w:pPr>
              <w:pStyle w:val="TableParagraph"/>
              <w:spacing w:before="48" w:line="223" w:lineRule="auto"/>
              <w:ind w:left="80"/>
            </w:pPr>
            <w:r>
              <w:rPr>
                <w:w w:val="90"/>
              </w:rPr>
              <w:t xml:space="preserve">schody zewnętrzne i wewnętrzne w budynku </w:t>
            </w:r>
            <w:proofErr w:type="spellStart"/>
            <w:r>
              <w:rPr>
                <w:w w:val="90"/>
              </w:rPr>
              <w:t>uży</w:t>
            </w:r>
            <w:proofErr w:type="spellEnd"/>
            <w:r>
              <w:rPr>
                <w:w w:val="90"/>
              </w:rPr>
              <w:t xml:space="preserve">- </w:t>
            </w:r>
            <w:proofErr w:type="spellStart"/>
            <w:r>
              <w:rPr>
                <w:w w:val="90"/>
              </w:rPr>
              <w:t>teczności</w:t>
            </w:r>
            <w:proofErr w:type="spellEnd"/>
            <w:r>
              <w:rPr>
                <w:w w:val="90"/>
              </w:rPr>
              <w:t xml:space="preserve"> publicznej powinny mieć balustrady lub </w:t>
            </w:r>
            <w:r>
              <w:rPr>
                <w:spacing w:val="-6"/>
              </w:rPr>
              <w:t>poręcze</w:t>
            </w:r>
            <w:r>
              <w:rPr>
                <w:spacing w:val="-8"/>
              </w:rPr>
              <w:t xml:space="preserve"> </w:t>
            </w:r>
            <w:r>
              <w:rPr>
                <w:spacing w:val="-6"/>
              </w:rPr>
              <w:t>przyścienne</w:t>
            </w:r>
            <w:r>
              <w:rPr>
                <w:spacing w:val="-8"/>
              </w:rPr>
              <w:t xml:space="preserve"> </w:t>
            </w:r>
            <w:r>
              <w:rPr>
                <w:spacing w:val="-6"/>
              </w:rPr>
              <w:t>umożliwiające</w:t>
            </w:r>
            <w:r>
              <w:rPr>
                <w:spacing w:val="-8"/>
              </w:rPr>
              <w:t xml:space="preserve"> </w:t>
            </w:r>
            <w:r>
              <w:rPr>
                <w:spacing w:val="-6"/>
              </w:rPr>
              <w:t>lewo-</w:t>
            </w:r>
            <w:r>
              <w:rPr>
                <w:spacing w:val="-8"/>
              </w:rPr>
              <w:t xml:space="preserve"> </w:t>
            </w:r>
            <w:r>
              <w:rPr>
                <w:spacing w:val="-6"/>
              </w:rPr>
              <w:t>i</w:t>
            </w:r>
            <w:r>
              <w:rPr>
                <w:spacing w:val="-8"/>
              </w:rPr>
              <w:t xml:space="preserve"> </w:t>
            </w:r>
            <w:r>
              <w:rPr>
                <w:spacing w:val="-6"/>
              </w:rPr>
              <w:t xml:space="preserve">pra- </w:t>
            </w:r>
            <w:proofErr w:type="spellStart"/>
            <w:r>
              <w:t>wostronne</w:t>
            </w:r>
            <w:proofErr w:type="spellEnd"/>
            <w:r>
              <w:rPr>
                <w:spacing w:val="-16"/>
              </w:rPr>
              <w:t xml:space="preserve"> </w:t>
            </w:r>
            <w:r>
              <w:t>ich</w:t>
            </w:r>
            <w:r>
              <w:rPr>
                <w:spacing w:val="-15"/>
              </w:rPr>
              <w:t xml:space="preserve"> </w:t>
            </w:r>
            <w:r>
              <w:t>użytkowanie,</w:t>
            </w:r>
          </w:p>
        </w:tc>
        <w:tc>
          <w:tcPr>
            <w:tcW w:w="1531" w:type="dxa"/>
          </w:tcPr>
          <w:p w14:paraId="6086B86C" w14:textId="77777777" w:rsidR="004766AD" w:rsidRDefault="004766AD">
            <w:pPr>
              <w:pStyle w:val="TableParagraph"/>
              <w:rPr>
                <w:rFonts w:ascii="Times New Roman"/>
              </w:rPr>
            </w:pPr>
          </w:p>
        </w:tc>
        <w:tc>
          <w:tcPr>
            <w:tcW w:w="1531" w:type="dxa"/>
          </w:tcPr>
          <w:p w14:paraId="2B5DF096" w14:textId="77777777" w:rsidR="004766AD" w:rsidRDefault="004766AD">
            <w:pPr>
              <w:pStyle w:val="TableParagraph"/>
              <w:rPr>
                <w:b/>
              </w:rPr>
            </w:pPr>
          </w:p>
          <w:p w14:paraId="4DE36CCE"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8D1EB29" w14:textId="77777777" w:rsidR="004766AD" w:rsidRDefault="004766AD">
            <w:pPr>
              <w:pStyle w:val="TableParagraph"/>
              <w:rPr>
                <w:b/>
              </w:rPr>
            </w:pPr>
          </w:p>
          <w:p w14:paraId="183752F2"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810200F" w14:textId="77777777">
        <w:trPr>
          <w:trHeight w:val="1019"/>
        </w:trPr>
        <w:tc>
          <w:tcPr>
            <w:tcW w:w="737" w:type="dxa"/>
          </w:tcPr>
          <w:p w14:paraId="4D29613A" w14:textId="77777777" w:rsidR="004766AD" w:rsidRDefault="004766AD">
            <w:pPr>
              <w:pStyle w:val="TableParagraph"/>
              <w:rPr>
                <w:b/>
              </w:rPr>
            </w:pPr>
          </w:p>
          <w:p w14:paraId="4783D313" w14:textId="77777777" w:rsidR="004766AD" w:rsidRDefault="00000000">
            <w:pPr>
              <w:pStyle w:val="TableParagraph"/>
              <w:spacing w:before="132"/>
              <w:ind w:left="29" w:right="20"/>
              <w:jc w:val="center"/>
            </w:pPr>
            <w:r>
              <w:rPr>
                <w:spacing w:val="-2"/>
              </w:rPr>
              <w:t>A.3.4</w:t>
            </w:r>
          </w:p>
        </w:tc>
        <w:tc>
          <w:tcPr>
            <w:tcW w:w="4876" w:type="dxa"/>
          </w:tcPr>
          <w:p w14:paraId="2745540C" w14:textId="77777777" w:rsidR="004766AD" w:rsidRDefault="00000000">
            <w:pPr>
              <w:pStyle w:val="TableParagraph"/>
              <w:spacing w:before="48" w:line="223" w:lineRule="auto"/>
              <w:ind w:left="80"/>
            </w:pPr>
            <w:r>
              <w:rPr>
                <w:spacing w:val="-2"/>
                <w:w w:val="90"/>
              </w:rPr>
              <w:t xml:space="preserve">dopuszcza się zastosowanie poręczy przyściennej </w:t>
            </w:r>
            <w:proofErr w:type="spellStart"/>
            <w:r>
              <w:rPr>
                <w:spacing w:val="-2"/>
                <w:w w:val="90"/>
              </w:rPr>
              <w:t>tyl</w:t>
            </w:r>
            <w:proofErr w:type="spellEnd"/>
            <w:r>
              <w:rPr>
                <w:spacing w:val="-2"/>
                <w:w w:val="90"/>
              </w:rPr>
              <w:t xml:space="preserve">- </w:t>
            </w:r>
            <w:r>
              <w:rPr>
                <w:spacing w:val="-6"/>
              </w:rPr>
              <w:t>ko</w:t>
            </w:r>
            <w:r>
              <w:rPr>
                <w:spacing w:val="-12"/>
              </w:rPr>
              <w:t xml:space="preserve"> </w:t>
            </w:r>
            <w:r>
              <w:rPr>
                <w:spacing w:val="-6"/>
              </w:rPr>
              <w:t>z</w:t>
            </w:r>
            <w:r>
              <w:rPr>
                <w:spacing w:val="-12"/>
              </w:rPr>
              <w:t xml:space="preserve"> </w:t>
            </w:r>
            <w:r>
              <w:rPr>
                <w:spacing w:val="-6"/>
              </w:rPr>
              <w:t>jednej</w:t>
            </w:r>
            <w:r>
              <w:rPr>
                <w:spacing w:val="-12"/>
              </w:rPr>
              <w:t xml:space="preserve"> </w:t>
            </w:r>
            <w:r>
              <w:rPr>
                <w:spacing w:val="-6"/>
              </w:rPr>
              <w:t>strony,</w:t>
            </w:r>
            <w:r>
              <w:rPr>
                <w:spacing w:val="-12"/>
              </w:rPr>
              <w:t xml:space="preserve"> </w:t>
            </w:r>
            <w:r>
              <w:rPr>
                <w:spacing w:val="-6"/>
              </w:rPr>
              <w:t>jeśli</w:t>
            </w:r>
            <w:r>
              <w:rPr>
                <w:spacing w:val="-12"/>
              </w:rPr>
              <w:t xml:space="preserve"> </w:t>
            </w:r>
            <w:r>
              <w:rPr>
                <w:spacing w:val="-6"/>
              </w:rPr>
              <w:t>zastosowanie</w:t>
            </w:r>
            <w:r>
              <w:rPr>
                <w:spacing w:val="-12"/>
              </w:rPr>
              <w:t xml:space="preserve"> </w:t>
            </w:r>
            <w:r>
              <w:rPr>
                <w:spacing w:val="-6"/>
              </w:rPr>
              <w:t xml:space="preserve">obustronnych </w:t>
            </w:r>
            <w:r>
              <w:rPr>
                <w:w w:val="90"/>
              </w:rPr>
              <w:t xml:space="preserve">poręczy zmniejszyłoby szerokość użytkową schodów </w:t>
            </w:r>
            <w:r>
              <w:t>poniżej 120 cm,</w:t>
            </w:r>
          </w:p>
        </w:tc>
        <w:tc>
          <w:tcPr>
            <w:tcW w:w="1531" w:type="dxa"/>
          </w:tcPr>
          <w:p w14:paraId="29B62987" w14:textId="77777777" w:rsidR="004766AD" w:rsidRDefault="004766AD">
            <w:pPr>
              <w:pStyle w:val="TableParagraph"/>
              <w:rPr>
                <w:rFonts w:ascii="Times New Roman"/>
              </w:rPr>
            </w:pPr>
          </w:p>
        </w:tc>
        <w:tc>
          <w:tcPr>
            <w:tcW w:w="1531" w:type="dxa"/>
          </w:tcPr>
          <w:p w14:paraId="4C63D95D" w14:textId="77777777" w:rsidR="004766AD" w:rsidRDefault="004766AD">
            <w:pPr>
              <w:pStyle w:val="TableParagraph"/>
              <w:rPr>
                <w:b/>
              </w:rPr>
            </w:pPr>
          </w:p>
          <w:p w14:paraId="2D969CE7"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060E14C6" w14:textId="77777777" w:rsidR="004766AD" w:rsidRDefault="004766AD">
            <w:pPr>
              <w:pStyle w:val="TableParagraph"/>
              <w:rPr>
                <w:b/>
              </w:rPr>
            </w:pPr>
          </w:p>
          <w:p w14:paraId="653FB503"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1245BA12" w14:textId="77777777">
        <w:trPr>
          <w:trHeight w:val="630"/>
        </w:trPr>
        <w:tc>
          <w:tcPr>
            <w:tcW w:w="737" w:type="dxa"/>
          </w:tcPr>
          <w:p w14:paraId="7DAAD5D5" w14:textId="77777777" w:rsidR="004766AD" w:rsidRDefault="00000000">
            <w:pPr>
              <w:pStyle w:val="TableParagraph"/>
              <w:spacing w:before="191"/>
              <w:ind w:left="29" w:right="20"/>
              <w:jc w:val="center"/>
            </w:pPr>
            <w:r>
              <w:rPr>
                <w:spacing w:val="-2"/>
              </w:rPr>
              <w:t>A.3.5</w:t>
            </w:r>
          </w:p>
        </w:tc>
        <w:tc>
          <w:tcPr>
            <w:tcW w:w="4876" w:type="dxa"/>
          </w:tcPr>
          <w:p w14:paraId="1DDA4C49" w14:textId="77777777" w:rsidR="004766AD" w:rsidRDefault="00000000">
            <w:pPr>
              <w:pStyle w:val="TableParagraph"/>
              <w:spacing w:before="88" w:line="223" w:lineRule="auto"/>
              <w:ind w:left="80"/>
            </w:pPr>
            <w:r>
              <w:rPr>
                <w:w w:val="90"/>
              </w:rPr>
              <w:t>przy</w:t>
            </w:r>
            <w:r>
              <w:rPr>
                <w:spacing w:val="-9"/>
                <w:w w:val="90"/>
              </w:rPr>
              <w:t xml:space="preserve"> </w:t>
            </w:r>
            <w:r>
              <w:rPr>
                <w:w w:val="90"/>
              </w:rPr>
              <w:t>szerokości</w:t>
            </w:r>
            <w:r>
              <w:rPr>
                <w:spacing w:val="-9"/>
                <w:w w:val="90"/>
              </w:rPr>
              <w:t xml:space="preserve"> </w:t>
            </w:r>
            <w:r>
              <w:rPr>
                <w:w w:val="90"/>
              </w:rPr>
              <w:t>biegu</w:t>
            </w:r>
            <w:r>
              <w:rPr>
                <w:spacing w:val="-9"/>
                <w:w w:val="90"/>
              </w:rPr>
              <w:t xml:space="preserve"> </w:t>
            </w:r>
            <w:r>
              <w:rPr>
                <w:w w:val="90"/>
              </w:rPr>
              <w:t>schodów</w:t>
            </w:r>
            <w:r>
              <w:rPr>
                <w:spacing w:val="-9"/>
                <w:w w:val="90"/>
              </w:rPr>
              <w:t xml:space="preserve"> </w:t>
            </w:r>
            <w:r>
              <w:rPr>
                <w:w w:val="90"/>
              </w:rPr>
              <w:t>większej</w:t>
            </w:r>
            <w:r>
              <w:rPr>
                <w:spacing w:val="-9"/>
                <w:w w:val="90"/>
              </w:rPr>
              <w:t xml:space="preserve"> </w:t>
            </w:r>
            <w:r>
              <w:rPr>
                <w:w w:val="90"/>
              </w:rPr>
              <w:t>niż</w:t>
            </w:r>
            <w:r>
              <w:rPr>
                <w:spacing w:val="-9"/>
                <w:w w:val="90"/>
              </w:rPr>
              <w:t xml:space="preserve"> </w:t>
            </w:r>
            <w:r>
              <w:rPr>
                <w:w w:val="90"/>
              </w:rPr>
              <w:t>4</w:t>
            </w:r>
            <w:r>
              <w:rPr>
                <w:spacing w:val="-9"/>
                <w:w w:val="90"/>
              </w:rPr>
              <w:t xml:space="preserve"> </w:t>
            </w:r>
            <w:r>
              <w:rPr>
                <w:w w:val="90"/>
              </w:rPr>
              <w:t>m</w:t>
            </w:r>
            <w:r>
              <w:rPr>
                <w:spacing w:val="-9"/>
                <w:w w:val="90"/>
              </w:rPr>
              <w:t xml:space="preserve"> </w:t>
            </w:r>
            <w:proofErr w:type="spellStart"/>
            <w:r>
              <w:rPr>
                <w:w w:val="90"/>
              </w:rPr>
              <w:t>nale</w:t>
            </w:r>
            <w:proofErr w:type="spellEnd"/>
            <w:r>
              <w:rPr>
                <w:w w:val="90"/>
              </w:rPr>
              <w:t xml:space="preserve">- </w:t>
            </w:r>
            <w:proofErr w:type="spellStart"/>
            <w:r>
              <w:rPr>
                <w:spacing w:val="-6"/>
              </w:rPr>
              <w:t>ży</w:t>
            </w:r>
            <w:proofErr w:type="spellEnd"/>
            <w:r>
              <w:rPr>
                <w:spacing w:val="-12"/>
              </w:rPr>
              <w:t xml:space="preserve"> </w:t>
            </w:r>
            <w:r>
              <w:rPr>
                <w:spacing w:val="-6"/>
              </w:rPr>
              <w:t>zastosować</w:t>
            </w:r>
            <w:r>
              <w:rPr>
                <w:spacing w:val="-12"/>
              </w:rPr>
              <w:t xml:space="preserve"> </w:t>
            </w:r>
            <w:r>
              <w:rPr>
                <w:spacing w:val="-6"/>
              </w:rPr>
              <w:t>dodatkową</w:t>
            </w:r>
            <w:r>
              <w:rPr>
                <w:spacing w:val="-12"/>
              </w:rPr>
              <w:t xml:space="preserve"> </w:t>
            </w:r>
            <w:r>
              <w:rPr>
                <w:spacing w:val="-6"/>
              </w:rPr>
              <w:t>balustradę</w:t>
            </w:r>
            <w:r>
              <w:rPr>
                <w:spacing w:val="-12"/>
              </w:rPr>
              <w:t xml:space="preserve"> </w:t>
            </w:r>
            <w:r>
              <w:rPr>
                <w:spacing w:val="-6"/>
              </w:rPr>
              <w:t>pośrednią,</w:t>
            </w:r>
          </w:p>
        </w:tc>
        <w:tc>
          <w:tcPr>
            <w:tcW w:w="1531" w:type="dxa"/>
          </w:tcPr>
          <w:p w14:paraId="5AAD4264" w14:textId="77777777" w:rsidR="004766AD" w:rsidRDefault="004766AD">
            <w:pPr>
              <w:pStyle w:val="TableParagraph"/>
              <w:rPr>
                <w:rFonts w:ascii="Times New Roman"/>
              </w:rPr>
            </w:pPr>
          </w:p>
        </w:tc>
        <w:tc>
          <w:tcPr>
            <w:tcW w:w="1531" w:type="dxa"/>
          </w:tcPr>
          <w:p w14:paraId="43D8E72C"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73294B96"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928FF2C" w14:textId="77777777">
        <w:trPr>
          <w:trHeight w:val="784"/>
        </w:trPr>
        <w:tc>
          <w:tcPr>
            <w:tcW w:w="737" w:type="dxa"/>
          </w:tcPr>
          <w:p w14:paraId="180012B1" w14:textId="77777777" w:rsidR="004766AD" w:rsidRDefault="004766AD">
            <w:pPr>
              <w:pStyle w:val="TableParagraph"/>
              <w:spacing w:before="3"/>
              <w:rPr>
                <w:b/>
                <w:sz w:val="23"/>
              </w:rPr>
            </w:pPr>
          </w:p>
          <w:p w14:paraId="55D9D515" w14:textId="77777777" w:rsidR="004766AD" w:rsidRDefault="00000000">
            <w:pPr>
              <w:pStyle w:val="TableParagraph"/>
              <w:spacing w:before="1"/>
              <w:ind w:left="29" w:right="20"/>
              <w:jc w:val="center"/>
            </w:pPr>
            <w:r>
              <w:rPr>
                <w:spacing w:val="-2"/>
              </w:rPr>
              <w:t>A.3.6</w:t>
            </w:r>
          </w:p>
        </w:tc>
        <w:tc>
          <w:tcPr>
            <w:tcW w:w="4876" w:type="dxa"/>
          </w:tcPr>
          <w:p w14:paraId="20D07D18" w14:textId="77777777" w:rsidR="004766AD" w:rsidRDefault="00000000">
            <w:pPr>
              <w:pStyle w:val="TableParagraph"/>
              <w:spacing w:before="48" w:line="223" w:lineRule="auto"/>
              <w:ind w:left="80" w:right="335"/>
              <w:jc w:val="both"/>
            </w:pPr>
            <w:r>
              <w:rPr>
                <w:w w:val="90"/>
              </w:rPr>
              <w:t>zaleca</w:t>
            </w:r>
            <w:r>
              <w:rPr>
                <w:spacing w:val="-10"/>
                <w:w w:val="90"/>
              </w:rPr>
              <w:t xml:space="preserve"> </w:t>
            </w:r>
            <w:r>
              <w:rPr>
                <w:w w:val="90"/>
              </w:rPr>
              <w:t>się</w:t>
            </w:r>
            <w:r>
              <w:rPr>
                <w:spacing w:val="-9"/>
                <w:w w:val="90"/>
              </w:rPr>
              <w:t xml:space="preserve"> </w:t>
            </w:r>
            <w:r>
              <w:rPr>
                <w:w w:val="90"/>
              </w:rPr>
              <w:t>stosowanie</w:t>
            </w:r>
            <w:r>
              <w:rPr>
                <w:spacing w:val="-9"/>
                <w:w w:val="90"/>
              </w:rPr>
              <w:t xml:space="preserve"> </w:t>
            </w:r>
            <w:r>
              <w:rPr>
                <w:w w:val="90"/>
              </w:rPr>
              <w:t>poręczy</w:t>
            </w:r>
            <w:r>
              <w:rPr>
                <w:spacing w:val="-9"/>
                <w:w w:val="90"/>
              </w:rPr>
              <w:t xml:space="preserve"> </w:t>
            </w:r>
            <w:r>
              <w:rPr>
                <w:w w:val="90"/>
              </w:rPr>
              <w:t>na</w:t>
            </w:r>
            <w:r>
              <w:rPr>
                <w:spacing w:val="-9"/>
                <w:w w:val="90"/>
              </w:rPr>
              <w:t xml:space="preserve"> </w:t>
            </w:r>
            <w:r>
              <w:rPr>
                <w:w w:val="90"/>
              </w:rPr>
              <w:t>wysokości</w:t>
            </w:r>
            <w:r>
              <w:rPr>
                <w:spacing w:val="-10"/>
                <w:w w:val="90"/>
              </w:rPr>
              <w:t xml:space="preserve"> </w:t>
            </w:r>
            <w:r>
              <w:rPr>
                <w:w w:val="90"/>
              </w:rPr>
              <w:t>90</w:t>
            </w:r>
            <w:r>
              <w:rPr>
                <w:spacing w:val="-9"/>
                <w:w w:val="90"/>
              </w:rPr>
              <w:t xml:space="preserve"> </w:t>
            </w:r>
            <w:r>
              <w:rPr>
                <w:w w:val="90"/>
              </w:rPr>
              <w:t xml:space="preserve">cm pierwszą poręcz oraz dodatkowo na wysokości 75 </w:t>
            </w:r>
            <w:r>
              <w:t>cm</w:t>
            </w:r>
            <w:r>
              <w:rPr>
                <w:spacing w:val="-7"/>
              </w:rPr>
              <w:t xml:space="preserve"> </w:t>
            </w:r>
            <w:r>
              <w:t>drugą</w:t>
            </w:r>
            <w:r>
              <w:rPr>
                <w:spacing w:val="-7"/>
              </w:rPr>
              <w:t xml:space="preserve"> </w:t>
            </w:r>
            <w:r>
              <w:t>poręcz,</w:t>
            </w:r>
          </w:p>
        </w:tc>
        <w:tc>
          <w:tcPr>
            <w:tcW w:w="1531" w:type="dxa"/>
          </w:tcPr>
          <w:p w14:paraId="795BBBDC" w14:textId="77777777" w:rsidR="004766AD" w:rsidRDefault="004766AD">
            <w:pPr>
              <w:pStyle w:val="TableParagraph"/>
              <w:rPr>
                <w:rFonts w:ascii="Times New Roman"/>
              </w:rPr>
            </w:pPr>
          </w:p>
        </w:tc>
        <w:tc>
          <w:tcPr>
            <w:tcW w:w="1531" w:type="dxa"/>
          </w:tcPr>
          <w:p w14:paraId="4F42E553" w14:textId="77777777" w:rsidR="004766AD" w:rsidRDefault="004766AD">
            <w:pPr>
              <w:pStyle w:val="TableParagraph"/>
              <w:spacing w:before="3"/>
              <w:rPr>
                <w:b/>
                <w:sz w:val="23"/>
              </w:rPr>
            </w:pPr>
          </w:p>
          <w:p w14:paraId="54648B7A"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3047977F" w14:textId="77777777" w:rsidR="004766AD" w:rsidRDefault="004766AD">
            <w:pPr>
              <w:pStyle w:val="TableParagraph"/>
              <w:spacing w:before="3"/>
              <w:rPr>
                <w:b/>
                <w:sz w:val="23"/>
              </w:rPr>
            </w:pPr>
          </w:p>
          <w:p w14:paraId="458BA440"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CE66F4A" w14:textId="77777777">
        <w:trPr>
          <w:trHeight w:val="1019"/>
        </w:trPr>
        <w:tc>
          <w:tcPr>
            <w:tcW w:w="737" w:type="dxa"/>
          </w:tcPr>
          <w:p w14:paraId="54D1FF3E" w14:textId="77777777" w:rsidR="004766AD" w:rsidRDefault="004766AD">
            <w:pPr>
              <w:pStyle w:val="TableParagraph"/>
              <w:rPr>
                <w:b/>
              </w:rPr>
            </w:pPr>
          </w:p>
          <w:p w14:paraId="1739D993" w14:textId="77777777" w:rsidR="004766AD" w:rsidRDefault="00000000">
            <w:pPr>
              <w:pStyle w:val="TableParagraph"/>
              <w:spacing w:before="132"/>
              <w:ind w:left="29" w:right="20"/>
              <w:jc w:val="center"/>
            </w:pPr>
            <w:r>
              <w:rPr>
                <w:spacing w:val="-2"/>
              </w:rPr>
              <w:t>A.3.7</w:t>
            </w:r>
          </w:p>
        </w:tc>
        <w:tc>
          <w:tcPr>
            <w:tcW w:w="4876" w:type="dxa"/>
          </w:tcPr>
          <w:p w14:paraId="215C8D08" w14:textId="77777777" w:rsidR="004766AD" w:rsidRDefault="00000000">
            <w:pPr>
              <w:pStyle w:val="TableParagraph"/>
              <w:spacing w:before="48" w:line="223" w:lineRule="auto"/>
              <w:ind w:left="80"/>
            </w:pPr>
            <w:r>
              <w:rPr>
                <w:spacing w:val="-8"/>
              </w:rPr>
              <w:t xml:space="preserve">poręcze przy schodach przed ich początkiem i za </w:t>
            </w:r>
            <w:r>
              <w:rPr>
                <w:w w:val="90"/>
              </w:rPr>
              <w:t>końcem</w:t>
            </w:r>
            <w:r>
              <w:rPr>
                <w:spacing w:val="-1"/>
                <w:w w:val="90"/>
              </w:rPr>
              <w:t xml:space="preserve"> </w:t>
            </w:r>
            <w:r>
              <w:rPr>
                <w:w w:val="90"/>
              </w:rPr>
              <w:t>należy</w:t>
            </w:r>
            <w:r>
              <w:rPr>
                <w:spacing w:val="-1"/>
                <w:w w:val="90"/>
              </w:rPr>
              <w:t xml:space="preserve"> </w:t>
            </w:r>
            <w:r>
              <w:rPr>
                <w:w w:val="90"/>
              </w:rPr>
              <w:t>przedłużyć</w:t>
            </w:r>
            <w:r>
              <w:rPr>
                <w:spacing w:val="-1"/>
                <w:w w:val="90"/>
              </w:rPr>
              <w:t xml:space="preserve"> </w:t>
            </w:r>
            <w:r>
              <w:rPr>
                <w:w w:val="90"/>
              </w:rPr>
              <w:t>o</w:t>
            </w:r>
            <w:r>
              <w:rPr>
                <w:spacing w:val="-1"/>
                <w:w w:val="90"/>
              </w:rPr>
              <w:t xml:space="preserve"> </w:t>
            </w:r>
            <w:r>
              <w:rPr>
                <w:w w:val="90"/>
              </w:rPr>
              <w:t>min.</w:t>
            </w:r>
            <w:r>
              <w:rPr>
                <w:spacing w:val="-1"/>
                <w:w w:val="90"/>
              </w:rPr>
              <w:t xml:space="preserve"> </w:t>
            </w:r>
            <w:r>
              <w:rPr>
                <w:w w:val="90"/>
              </w:rPr>
              <w:t>30</w:t>
            </w:r>
            <w:r>
              <w:rPr>
                <w:spacing w:val="-1"/>
                <w:w w:val="90"/>
              </w:rPr>
              <w:t xml:space="preserve"> </w:t>
            </w:r>
            <w:r>
              <w:rPr>
                <w:w w:val="90"/>
              </w:rPr>
              <w:t>cm</w:t>
            </w:r>
            <w:r>
              <w:rPr>
                <w:spacing w:val="-1"/>
                <w:w w:val="90"/>
              </w:rPr>
              <w:t xml:space="preserve"> </w:t>
            </w:r>
            <w:r>
              <w:rPr>
                <w:w w:val="90"/>
              </w:rPr>
              <w:t>w</w:t>
            </w:r>
            <w:r>
              <w:rPr>
                <w:spacing w:val="-1"/>
                <w:w w:val="90"/>
              </w:rPr>
              <w:t xml:space="preserve"> </w:t>
            </w:r>
            <w:r>
              <w:rPr>
                <w:w w:val="90"/>
              </w:rPr>
              <w:t>poziomie oraz</w:t>
            </w:r>
            <w:r>
              <w:rPr>
                <w:spacing w:val="-2"/>
                <w:w w:val="90"/>
              </w:rPr>
              <w:t xml:space="preserve"> </w:t>
            </w:r>
            <w:r>
              <w:rPr>
                <w:w w:val="90"/>
              </w:rPr>
              <w:t>zakończyć</w:t>
            </w:r>
            <w:r>
              <w:rPr>
                <w:spacing w:val="-2"/>
                <w:w w:val="90"/>
              </w:rPr>
              <w:t xml:space="preserve"> </w:t>
            </w:r>
            <w:r>
              <w:rPr>
                <w:w w:val="90"/>
              </w:rPr>
              <w:t>w</w:t>
            </w:r>
            <w:r>
              <w:rPr>
                <w:spacing w:val="-2"/>
                <w:w w:val="90"/>
              </w:rPr>
              <w:t xml:space="preserve"> </w:t>
            </w:r>
            <w:r>
              <w:rPr>
                <w:w w:val="90"/>
              </w:rPr>
              <w:t>sposób</w:t>
            </w:r>
            <w:r>
              <w:rPr>
                <w:spacing w:val="-2"/>
                <w:w w:val="90"/>
              </w:rPr>
              <w:t xml:space="preserve"> </w:t>
            </w:r>
            <w:r>
              <w:rPr>
                <w:w w:val="90"/>
              </w:rPr>
              <w:t>zapewniający</w:t>
            </w:r>
            <w:r>
              <w:rPr>
                <w:spacing w:val="-2"/>
                <w:w w:val="90"/>
              </w:rPr>
              <w:t xml:space="preserve"> </w:t>
            </w:r>
            <w:r>
              <w:rPr>
                <w:w w:val="90"/>
              </w:rPr>
              <w:t xml:space="preserve">bezpieczne </w:t>
            </w:r>
            <w:r>
              <w:rPr>
                <w:spacing w:val="-2"/>
              </w:rPr>
              <w:t>użytkowanie,</w:t>
            </w:r>
          </w:p>
        </w:tc>
        <w:tc>
          <w:tcPr>
            <w:tcW w:w="1531" w:type="dxa"/>
          </w:tcPr>
          <w:p w14:paraId="769B4152" w14:textId="77777777" w:rsidR="004766AD" w:rsidRDefault="004766AD">
            <w:pPr>
              <w:pStyle w:val="TableParagraph"/>
              <w:rPr>
                <w:rFonts w:ascii="Times New Roman"/>
              </w:rPr>
            </w:pPr>
          </w:p>
        </w:tc>
        <w:tc>
          <w:tcPr>
            <w:tcW w:w="1531" w:type="dxa"/>
          </w:tcPr>
          <w:p w14:paraId="3D25E9B0" w14:textId="77777777" w:rsidR="004766AD" w:rsidRDefault="004766AD">
            <w:pPr>
              <w:pStyle w:val="TableParagraph"/>
              <w:rPr>
                <w:b/>
              </w:rPr>
            </w:pPr>
          </w:p>
          <w:p w14:paraId="7282EB5D"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38C343D" w14:textId="77777777" w:rsidR="004766AD" w:rsidRDefault="004766AD">
            <w:pPr>
              <w:pStyle w:val="TableParagraph"/>
              <w:rPr>
                <w:b/>
              </w:rPr>
            </w:pPr>
          </w:p>
          <w:p w14:paraId="54BCDFE6"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5F4869EF" w14:textId="77777777" w:rsidR="004766AD" w:rsidRDefault="004766AD">
      <w:pPr>
        <w:jc w:val="center"/>
        <w:sectPr w:rsidR="004766AD">
          <w:pgSz w:w="11910" w:h="16840"/>
          <w:pgMar w:top="1840" w:right="600" w:bottom="640" w:left="0" w:header="771" w:footer="446" w:gutter="0"/>
          <w:cols w:space="708"/>
        </w:sectPr>
      </w:pPr>
    </w:p>
    <w:p w14:paraId="7814DFFF" w14:textId="77777777" w:rsidR="004766AD" w:rsidRDefault="004766AD">
      <w:pPr>
        <w:pStyle w:val="Tekstpodstawowy"/>
        <w:spacing w:before="5"/>
        <w:rPr>
          <w:b/>
          <w:sz w:val="12"/>
        </w:rPr>
      </w:pP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9931184" w14:textId="77777777">
        <w:trPr>
          <w:trHeight w:val="630"/>
        </w:trPr>
        <w:tc>
          <w:tcPr>
            <w:tcW w:w="737" w:type="dxa"/>
          </w:tcPr>
          <w:p w14:paraId="53E2223C" w14:textId="77777777" w:rsidR="004766AD" w:rsidRDefault="00000000">
            <w:pPr>
              <w:pStyle w:val="TableParagraph"/>
              <w:spacing w:before="191"/>
              <w:ind w:left="29" w:right="20"/>
              <w:jc w:val="center"/>
            </w:pPr>
            <w:r>
              <w:rPr>
                <w:spacing w:val="-2"/>
              </w:rPr>
              <w:t>A.3.8</w:t>
            </w:r>
          </w:p>
        </w:tc>
        <w:tc>
          <w:tcPr>
            <w:tcW w:w="4876" w:type="dxa"/>
          </w:tcPr>
          <w:p w14:paraId="25484784" w14:textId="77777777" w:rsidR="004766AD" w:rsidRDefault="00000000">
            <w:pPr>
              <w:pStyle w:val="TableParagraph"/>
              <w:spacing w:before="88" w:line="223" w:lineRule="auto"/>
              <w:ind w:left="80"/>
            </w:pPr>
            <w:r>
              <w:rPr>
                <w:w w:val="90"/>
              </w:rPr>
              <w:t>poręcze przy schodach powinny być oddalone od ścian, do których są mocowane, co najmniej 5 cm,</w:t>
            </w:r>
          </w:p>
        </w:tc>
        <w:tc>
          <w:tcPr>
            <w:tcW w:w="1531" w:type="dxa"/>
          </w:tcPr>
          <w:p w14:paraId="60EC661F" w14:textId="77777777" w:rsidR="004766AD" w:rsidRDefault="004766AD">
            <w:pPr>
              <w:pStyle w:val="TableParagraph"/>
              <w:rPr>
                <w:rFonts w:ascii="Times New Roman"/>
              </w:rPr>
            </w:pPr>
          </w:p>
        </w:tc>
        <w:tc>
          <w:tcPr>
            <w:tcW w:w="1531" w:type="dxa"/>
          </w:tcPr>
          <w:p w14:paraId="6816A4ED"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47C206FE"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6FF89439" w14:textId="77777777">
        <w:trPr>
          <w:trHeight w:val="549"/>
        </w:trPr>
        <w:tc>
          <w:tcPr>
            <w:tcW w:w="737" w:type="dxa"/>
          </w:tcPr>
          <w:p w14:paraId="1A13ED97" w14:textId="77777777" w:rsidR="004766AD" w:rsidRDefault="00000000">
            <w:pPr>
              <w:pStyle w:val="TableParagraph"/>
              <w:spacing w:before="151"/>
              <w:ind w:left="29" w:right="20"/>
              <w:jc w:val="center"/>
            </w:pPr>
            <w:r>
              <w:rPr>
                <w:spacing w:val="-2"/>
              </w:rPr>
              <w:t>A.3.9</w:t>
            </w:r>
          </w:p>
        </w:tc>
        <w:tc>
          <w:tcPr>
            <w:tcW w:w="4876" w:type="dxa"/>
          </w:tcPr>
          <w:p w14:paraId="098E7E6B" w14:textId="77777777" w:rsidR="004766AD" w:rsidRDefault="00000000">
            <w:pPr>
              <w:pStyle w:val="TableParagraph"/>
              <w:spacing w:before="48" w:line="223" w:lineRule="auto"/>
              <w:ind w:left="80"/>
            </w:pPr>
            <w:r>
              <w:rPr>
                <w:w w:val="90"/>
              </w:rPr>
              <w:t xml:space="preserve">linia poręczy powinna wiernie odzwierciedlać bieg </w:t>
            </w:r>
            <w:r>
              <w:rPr>
                <w:spacing w:val="-2"/>
              </w:rPr>
              <w:t>schodów,</w:t>
            </w:r>
          </w:p>
        </w:tc>
        <w:tc>
          <w:tcPr>
            <w:tcW w:w="1531" w:type="dxa"/>
          </w:tcPr>
          <w:p w14:paraId="3A948A11" w14:textId="77777777" w:rsidR="004766AD" w:rsidRDefault="004766AD">
            <w:pPr>
              <w:pStyle w:val="TableParagraph"/>
              <w:rPr>
                <w:rFonts w:ascii="Times New Roman"/>
              </w:rPr>
            </w:pPr>
          </w:p>
        </w:tc>
        <w:tc>
          <w:tcPr>
            <w:tcW w:w="1531" w:type="dxa"/>
          </w:tcPr>
          <w:p w14:paraId="6F8174AE"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5466347D"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5114DDE6" w14:textId="77777777">
        <w:trPr>
          <w:trHeight w:val="784"/>
        </w:trPr>
        <w:tc>
          <w:tcPr>
            <w:tcW w:w="737" w:type="dxa"/>
          </w:tcPr>
          <w:p w14:paraId="2E5B2F5E" w14:textId="77777777" w:rsidR="004766AD" w:rsidRDefault="004766AD">
            <w:pPr>
              <w:pStyle w:val="TableParagraph"/>
              <w:spacing w:before="3"/>
              <w:rPr>
                <w:b/>
                <w:sz w:val="23"/>
              </w:rPr>
            </w:pPr>
          </w:p>
          <w:p w14:paraId="7B34E8E9" w14:textId="77777777" w:rsidR="004766AD" w:rsidRDefault="00000000">
            <w:pPr>
              <w:pStyle w:val="TableParagraph"/>
              <w:spacing w:before="1"/>
              <w:ind w:left="29" w:right="20"/>
              <w:jc w:val="center"/>
            </w:pPr>
            <w:r>
              <w:rPr>
                <w:spacing w:val="-2"/>
              </w:rPr>
              <w:t>A.3.10</w:t>
            </w:r>
          </w:p>
        </w:tc>
        <w:tc>
          <w:tcPr>
            <w:tcW w:w="4876" w:type="dxa"/>
          </w:tcPr>
          <w:p w14:paraId="37D82297" w14:textId="77777777" w:rsidR="004766AD" w:rsidRDefault="00000000">
            <w:pPr>
              <w:pStyle w:val="TableParagraph"/>
              <w:spacing w:before="48" w:line="223" w:lineRule="auto"/>
              <w:ind w:left="80"/>
            </w:pPr>
            <w:r>
              <w:rPr>
                <w:w w:val="90"/>
              </w:rPr>
              <w:t>na</w:t>
            </w:r>
            <w:r>
              <w:rPr>
                <w:spacing w:val="-6"/>
                <w:w w:val="90"/>
              </w:rPr>
              <w:t xml:space="preserve"> </w:t>
            </w:r>
            <w:r>
              <w:rPr>
                <w:w w:val="90"/>
              </w:rPr>
              <w:t>schodach</w:t>
            </w:r>
            <w:r>
              <w:rPr>
                <w:spacing w:val="-6"/>
                <w:w w:val="90"/>
              </w:rPr>
              <w:t xml:space="preserve"> </w:t>
            </w:r>
            <w:r>
              <w:rPr>
                <w:w w:val="90"/>
              </w:rPr>
              <w:t>wielobiegowych</w:t>
            </w:r>
            <w:r>
              <w:rPr>
                <w:spacing w:val="-6"/>
                <w:w w:val="90"/>
              </w:rPr>
              <w:t xml:space="preserve"> </w:t>
            </w:r>
            <w:r>
              <w:rPr>
                <w:w w:val="90"/>
              </w:rPr>
              <w:t>należy</w:t>
            </w:r>
            <w:r>
              <w:rPr>
                <w:spacing w:val="-6"/>
                <w:w w:val="90"/>
              </w:rPr>
              <w:t xml:space="preserve"> </w:t>
            </w:r>
            <w:r>
              <w:rPr>
                <w:w w:val="90"/>
              </w:rPr>
              <w:t>zapewnić</w:t>
            </w:r>
            <w:r>
              <w:rPr>
                <w:spacing w:val="-6"/>
                <w:w w:val="90"/>
              </w:rPr>
              <w:t xml:space="preserve"> </w:t>
            </w:r>
            <w:proofErr w:type="spellStart"/>
            <w:r>
              <w:rPr>
                <w:w w:val="90"/>
              </w:rPr>
              <w:t>cią</w:t>
            </w:r>
            <w:proofErr w:type="spellEnd"/>
            <w:r>
              <w:rPr>
                <w:w w:val="90"/>
              </w:rPr>
              <w:t xml:space="preserve">- </w:t>
            </w:r>
            <w:proofErr w:type="spellStart"/>
            <w:r>
              <w:rPr>
                <w:w w:val="90"/>
              </w:rPr>
              <w:t>głość</w:t>
            </w:r>
            <w:proofErr w:type="spellEnd"/>
            <w:r>
              <w:rPr>
                <w:w w:val="90"/>
              </w:rPr>
              <w:t xml:space="preserve"> prowadzenia przynajmniej jednej z poręczy; </w:t>
            </w:r>
            <w:r>
              <w:rPr>
                <w:spacing w:val="-8"/>
              </w:rPr>
              <w:t>ciągłość poręczy dotyczy również spoczników,</w:t>
            </w:r>
          </w:p>
        </w:tc>
        <w:tc>
          <w:tcPr>
            <w:tcW w:w="1531" w:type="dxa"/>
          </w:tcPr>
          <w:p w14:paraId="79B3BCB7" w14:textId="77777777" w:rsidR="004766AD" w:rsidRDefault="004766AD">
            <w:pPr>
              <w:pStyle w:val="TableParagraph"/>
              <w:rPr>
                <w:rFonts w:ascii="Times New Roman"/>
              </w:rPr>
            </w:pPr>
          </w:p>
        </w:tc>
        <w:tc>
          <w:tcPr>
            <w:tcW w:w="1531" w:type="dxa"/>
          </w:tcPr>
          <w:p w14:paraId="7F5BABB7" w14:textId="77777777" w:rsidR="004766AD" w:rsidRDefault="004766AD">
            <w:pPr>
              <w:pStyle w:val="TableParagraph"/>
              <w:spacing w:before="3"/>
              <w:rPr>
                <w:b/>
                <w:sz w:val="23"/>
              </w:rPr>
            </w:pPr>
          </w:p>
          <w:p w14:paraId="7AD799C4"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3C32F202" w14:textId="77777777" w:rsidR="004766AD" w:rsidRDefault="004766AD">
            <w:pPr>
              <w:pStyle w:val="TableParagraph"/>
              <w:spacing w:before="3"/>
              <w:rPr>
                <w:b/>
                <w:sz w:val="23"/>
              </w:rPr>
            </w:pPr>
          </w:p>
          <w:p w14:paraId="097B0FAC"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62F971E" w14:textId="77777777">
        <w:trPr>
          <w:trHeight w:val="549"/>
        </w:trPr>
        <w:tc>
          <w:tcPr>
            <w:tcW w:w="737" w:type="dxa"/>
          </w:tcPr>
          <w:p w14:paraId="2891A509" w14:textId="77777777" w:rsidR="004766AD" w:rsidRDefault="00000000">
            <w:pPr>
              <w:pStyle w:val="TableParagraph"/>
              <w:spacing w:before="151"/>
              <w:ind w:left="29" w:right="20"/>
              <w:jc w:val="center"/>
            </w:pPr>
            <w:r>
              <w:rPr>
                <w:spacing w:val="-2"/>
              </w:rPr>
              <w:t>A.3.11</w:t>
            </w:r>
          </w:p>
        </w:tc>
        <w:tc>
          <w:tcPr>
            <w:tcW w:w="4876" w:type="dxa"/>
          </w:tcPr>
          <w:p w14:paraId="767513FF" w14:textId="77777777" w:rsidR="004766AD" w:rsidRDefault="00000000">
            <w:pPr>
              <w:pStyle w:val="TableParagraph"/>
              <w:spacing w:before="48" w:line="223" w:lineRule="auto"/>
              <w:ind w:left="80" w:right="569"/>
            </w:pPr>
            <w:r>
              <w:rPr>
                <w:w w:val="90"/>
              </w:rPr>
              <w:t xml:space="preserve">poręcze powinny być w kolorze kontrastującym </w:t>
            </w:r>
            <w:r>
              <w:t>z tłem ściany,</w:t>
            </w:r>
          </w:p>
        </w:tc>
        <w:tc>
          <w:tcPr>
            <w:tcW w:w="1531" w:type="dxa"/>
          </w:tcPr>
          <w:p w14:paraId="048D13A7" w14:textId="77777777" w:rsidR="004766AD" w:rsidRDefault="004766AD">
            <w:pPr>
              <w:pStyle w:val="TableParagraph"/>
              <w:rPr>
                <w:rFonts w:ascii="Times New Roman"/>
              </w:rPr>
            </w:pPr>
          </w:p>
        </w:tc>
        <w:tc>
          <w:tcPr>
            <w:tcW w:w="1531" w:type="dxa"/>
          </w:tcPr>
          <w:p w14:paraId="3337A471"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78AC546B"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ADE19BE" w14:textId="77777777">
        <w:trPr>
          <w:trHeight w:val="840"/>
        </w:trPr>
        <w:tc>
          <w:tcPr>
            <w:tcW w:w="737" w:type="dxa"/>
          </w:tcPr>
          <w:p w14:paraId="6AC51251" w14:textId="77777777" w:rsidR="004766AD" w:rsidRDefault="004766AD">
            <w:pPr>
              <w:pStyle w:val="TableParagraph"/>
              <w:spacing w:before="8"/>
              <w:rPr>
                <w:b/>
                <w:sz w:val="25"/>
              </w:rPr>
            </w:pPr>
          </w:p>
          <w:p w14:paraId="255CA503" w14:textId="77777777" w:rsidR="004766AD" w:rsidRDefault="00000000">
            <w:pPr>
              <w:pStyle w:val="TableParagraph"/>
              <w:ind w:left="29" w:right="20"/>
              <w:jc w:val="center"/>
            </w:pPr>
            <w:r>
              <w:rPr>
                <w:spacing w:val="-2"/>
              </w:rPr>
              <w:t>A.3.12</w:t>
            </w:r>
          </w:p>
        </w:tc>
        <w:tc>
          <w:tcPr>
            <w:tcW w:w="4876" w:type="dxa"/>
          </w:tcPr>
          <w:p w14:paraId="6E333A08" w14:textId="77777777" w:rsidR="004766AD" w:rsidRDefault="00000000">
            <w:pPr>
              <w:pStyle w:val="TableParagraph"/>
              <w:spacing w:before="76" w:line="223" w:lineRule="auto"/>
              <w:ind w:left="80"/>
            </w:pPr>
            <w:r>
              <w:rPr>
                <w:spacing w:val="-8"/>
              </w:rPr>
              <w:t>na</w:t>
            </w:r>
            <w:r>
              <w:rPr>
                <w:spacing w:val="-12"/>
              </w:rPr>
              <w:t xml:space="preserve"> </w:t>
            </w:r>
            <w:r>
              <w:rPr>
                <w:spacing w:val="-8"/>
              </w:rPr>
              <w:t>końcach</w:t>
            </w:r>
            <w:r>
              <w:rPr>
                <w:spacing w:val="-12"/>
              </w:rPr>
              <w:t xml:space="preserve"> </w:t>
            </w:r>
            <w:r>
              <w:rPr>
                <w:spacing w:val="-8"/>
              </w:rPr>
              <w:t>poręczy</w:t>
            </w:r>
            <w:r>
              <w:rPr>
                <w:spacing w:val="-12"/>
              </w:rPr>
              <w:t xml:space="preserve"> </w:t>
            </w:r>
            <w:r>
              <w:rPr>
                <w:spacing w:val="-8"/>
              </w:rPr>
              <w:t>należy</w:t>
            </w:r>
            <w:r>
              <w:rPr>
                <w:spacing w:val="-12"/>
              </w:rPr>
              <w:t xml:space="preserve"> </w:t>
            </w:r>
            <w:r>
              <w:rPr>
                <w:spacing w:val="-8"/>
              </w:rPr>
              <w:t>montować</w:t>
            </w:r>
            <w:r>
              <w:rPr>
                <w:spacing w:val="-12"/>
              </w:rPr>
              <w:t xml:space="preserve"> </w:t>
            </w:r>
            <w:r>
              <w:rPr>
                <w:spacing w:val="-8"/>
              </w:rPr>
              <w:t xml:space="preserve">oznaczenia </w:t>
            </w:r>
            <w:r>
              <w:rPr>
                <w:w w:val="90"/>
              </w:rPr>
              <w:t xml:space="preserve">dotykowe zawierające informacje w alfabecie </w:t>
            </w:r>
            <w:proofErr w:type="spellStart"/>
            <w:r>
              <w:rPr>
                <w:w w:val="90"/>
              </w:rPr>
              <w:t>Brail</w:t>
            </w:r>
            <w:proofErr w:type="spellEnd"/>
            <w:r>
              <w:rPr>
                <w:w w:val="90"/>
              </w:rPr>
              <w:t xml:space="preserve">- </w:t>
            </w:r>
            <w:proofErr w:type="spellStart"/>
            <w:r>
              <w:t>le’a</w:t>
            </w:r>
            <w:proofErr w:type="spellEnd"/>
            <w:r>
              <w:rPr>
                <w:spacing w:val="-16"/>
              </w:rPr>
              <w:t xml:space="preserve"> </w:t>
            </w:r>
            <w:r>
              <w:t>lub</w:t>
            </w:r>
            <w:r>
              <w:rPr>
                <w:spacing w:val="-15"/>
              </w:rPr>
              <w:t xml:space="preserve"> </w:t>
            </w:r>
            <w:r>
              <w:t>piktogramy</w:t>
            </w:r>
            <w:r>
              <w:rPr>
                <w:spacing w:val="-15"/>
              </w:rPr>
              <w:t xml:space="preserve"> </w:t>
            </w:r>
            <w:r>
              <w:t>dotykowe,</w:t>
            </w:r>
          </w:p>
        </w:tc>
        <w:tc>
          <w:tcPr>
            <w:tcW w:w="1531" w:type="dxa"/>
            <w:shd w:val="clear" w:color="auto" w:fill="D9E0F1"/>
          </w:tcPr>
          <w:p w14:paraId="3E462BDC" w14:textId="77777777" w:rsidR="004766AD" w:rsidRDefault="004766AD">
            <w:pPr>
              <w:pStyle w:val="TableParagraph"/>
              <w:spacing w:before="8"/>
              <w:rPr>
                <w:b/>
                <w:sz w:val="25"/>
              </w:rPr>
            </w:pPr>
          </w:p>
          <w:p w14:paraId="250D6094" w14:textId="77777777" w:rsidR="004766AD" w:rsidRDefault="00000000">
            <w:pPr>
              <w:pStyle w:val="TableParagraph"/>
              <w:ind w:left="9"/>
              <w:jc w:val="center"/>
            </w:pPr>
            <w:r>
              <w:rPr>
                <w:w w:val="90"/>
              </w:rPr>
              <w:t>Nie</w:t>
            </w:r>
            <w:r>
              <w:rPr>
                <w:spacing w:val="-3"/>
                <w:w w:val="90"/>
              </w:rPr>
              <w:t xml:space="preserve"> </w:t>
            </w:r>
            <w:r>
              <w:rPr>
                <w:spacing w:val="-2"/>
              </w:rPr>
              <w:t>dotyczy</w:t>
            </w:r>
          </w:p>
        </w:tc>
        <w:tc>
          <w:tcPr>
            <w:tcW w:w="1531" w:type="dxa"/>
            <w:shd w:val="clear" w:color="auto" w:fill="D9E0F1"/>
          </w:tcPr>
          <w:p w14:paraId="0D3ED673" w14:textId="77777777" w:rsidR="004766AD" w:rsidRDefault="004766AD">
            <w:pPr>
              <w:pStyle w:val="TableParagraph"/>
              <w:spacing w:before="8"/>
              <w:rPr>
                <w:b/>
                <w:sz w:val="25"/>
              </w:rPr>
            </w:pPr>
          </w:p>
          <w:p w14:paraId="3EB5B499" w14:textId="77777777" w:rsidR="004766AD" w:rsidRDefault="00000000">
            <w:pPr>
              <w:pStyle w:val="TableParagraph"/>
              <w:ind w:left="248"/>
            </w:pPr>
            <w:r>
              <w:rPr>
                <w:w w:val="90"/>
              </w:rPr>
              <w:t>Nie</w:t>
            </w:r>
            <w:r>
              <w:rPr>
                <w:spacing w:val="-3"/>
                <w:w w:val="90"/>
              </w:rPr>
              <w:t xml:space="preserve"> </w:t>
            </w:r>
            <w:r>
              <w:rPr>
                <w:spacing w:val="-2"/>
              </w:rPr>
              <w:t>dotyczy</w:t>
            </w:r>
          </w:p>
        </w:tc>
        <w:tc>
          <w:tcPr>
            <w:tcW w:w="1531" w:type="dxa"/>
          </w:tcPr>
          <w:p w14:paraId="5BDE1B9C" w14:textId="77777777" w:rsidR="004766AD" w:rsidRDefault="004766AD">
            <w:pPr>
              <w:pStyle w:val="TableParagraph"/>
              <w:spacing w:before="8"/>
              <w:rPr>
                <w:b/>
                <w:sz w:val="25"/>
              </w:rPr>
            </w:pPr>
          </w:p>
          <w:p w14:paraId="72D61B31"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D964C1C" w14:textId="77777777">
        <w:trPr>
          <w:trHeight w:val="1018"/>
        </w:trPr>
        <w:tc>
          <w:tcPr>
            <w:tcW w:w="737" w:type="dxa"/>
          </w:tcPr>
          <w:p w14:paraId="558E5A13" w14:textId="77777777" w:rsidR="004766AD" w:rsidRDefault="004766AD">
            <w:pPr>
              <w:pStyle w:val="TableParagraph"/>
              <w:rPr>
                <w:b/>
              </w:rPr>
            </w:pPr>
          </w:p>
          <w:p w14:paraId="512272C1" w14:textId="77777777" w:rsidR="004766AD" w:rsidRDefault="00000000">
            <w:pPr>
              <w:pStyle w:val="TableParagraph"/>
              <w:spacing w:before="132"/>
              <w:ind w:left="29" w:right="20"/>
              <w:jc w:val="center"/>
            </w:pPr>
            <w:r>
              <w:rPr>
                <w:spacing w:val="-2"/>
              </w:rPr>
              <w:t>A.3.13</w:t>
            </w:r>
          </w:p>
        </w:tc>
        <w:tc>
          <w:tcPr>
            <w:tcW w:w="4876" w:type="dxa"/>
          </w:tcPr>
          <w:p w14:paraId="31992683" w14:textId="77777777" w:rsidR="004766AD" w:rsidRDefault="00000000">
            <w:pPr>
              <w:pStyle w:val="TableParagraph"/>
              <w:spacing w:before="48" w:line="223" w:lineRule="auto"/>
              <w:ind w:left="80"/>
            </w:pPr>
            <w:r>
              <w:rPr>
                <w:spacing w:val="-8"/>
              </w:rPr>
              <w:t>informacja</w:t>
            </w:r>
            <w:r>
              <w:rPr>
                <w:spacing w:val="-9"/>
              </w:rPr>
              <w:t xml:space="preserve"> </w:t>
            </w:r>
            <w:r>
              <w:rPr>
                <w:spacing w:val="-8"/>
              </w:rPr>
              <w:t>wykonana</w:t>
            </w:r>
            <w:r>
              <w:rPr>
                <w:spacing w:val="-9"/>
              </w:rPr>
              <w:t xml:space="preserve"> </w:t>
            </w:r>
            <w:r>
              <w:rPr>
                <w:spacing w:val="-8"/>
              </w:rPr>
              <w:t>alfabetem</w:t>
            </w:r>
            <w:r>
              <w:rPr>
                <w:spacing w:val="-9"/>
              </w:rPr>
              <w:t xml:space="preserve"> </w:t>
            </w:r>
            <w:r>
              <w:rPr>
                <w:spacing w:val="-8"/>
              </w:rPr>
              <w:t>Braille’a</w:t>
            </w:r>
            <w:r>
              <w:rPr>
                <w:spacing w:val="-9"/>
              </w:rPr>
              <w:t xml:space="preserve"> </w:t>
            </w:r>
            <w:r>
              <w:rPr>
                <w:spacing w:val="-8"/>
              </w:rPr>
              <w:t xml:space="preserve">zawierać </w:t>
            </w:r>
            <w:r>
              <w:rPr>
                <w:spacing w:val="-4"/>
              </w:rPr>
              <w:t>podstawowe</w:t>
            </w:r>
            <w:r>
              <w:rPr>
                <w:spacing w:val="-8"/>
              </w:rPr>
              <w:t xml:space="preserve"> </w:t>
            </w:r>
            <w:r>
              <w:rPr>
                <w:spacing w:val="-4"/>
              </w:rPr>
              <w:t>informacje</w:t>
            </w:r>
            <w:r>
              <w:rPr>
                <w:spacing w:val="-8"/>
              </w:rPr>
              <w:t xml:space="preserve"> </w:t>
            </w:r>
            <w:r>
              <w:rPr>
                <w:spacing w:val="-4"/>
              </w:rPr>
              <w:t>o</w:t>
            </w:r>
            <w:r>
              <w:rPr>
                <w:spacing w:val="-8"/>
              </w:rPr>
              <w:t xml:space="preserve"> </w:t>
            </w:r>
            <w:r>
              <w:rPr>
                <w:spacing w:val="-4"/>
              </w:rPr>
              <w:t>punkcie</w:t>
            </w:r>
            <w:r>
              <w:rPr>
                <w:spacing w:val="-8"/>
              </w:rPr>
              <w:t xml:space="preserve"> </w:t>
            </w:r>
            <w:r>
              <w:rPr>
                <w:spacing w:val="-4"/>
              </w:rPr>
              <w:t>orientacji,</w:t>
            </w:r>
            <w:r>
              <w:rPr>
                <w:spacing w:val="-8"/>
              </w:rPr>
              <w:t xml:space="preserve"> </w:t>
            </w:r>
            <w:r>
              <w:rPr>
                <w:spacing w:val="-4"/>
              </w:rPr>
              <w:t xml:space="preserve">np. </w:t>
            </w:r>
            <w:r>
              <w:rPr>
                <w:w w:val="90"/>
              </w:rPr>
              <w:t xml:space="preserve">kierunku do wyjścia, numerze piętra - powinna być </w:t>
            </w:r>
            <w:r>
              <w:rPr>
                <w:spacing w:val="-2"/>
              </w:rPr>
              <w:t>zwięzła,</w:t>
            </w:r>
          </w:p>
        </w:tc>
        <w:tc>
          <w:tcPr>
            <w:tcW w:w="1531" w:type="dxa"/>
            <w:shd w:val="clear" w:color="auto" w:fill="D9E0F1"/>
          </w:tcPr>
          <w:p w14:paraId="5B67459B" w14:textId="77777777" w:rsidR="004766AD" w:rsidRDefault="004766AD">
            <w:pPr>
              <w:pStyle w:val="TableParagraph"/>
              <w:rPr>
                <w:b/>
              </w:rPr>
            </w:pPr>
          </w:p>
          <w:p w14:paraId="23E6393B" w14:textId="77777777" w:rsidR="004766AD" w:rsidRDefault="00000000">
            <w:pPr>
              <w:pStyle w:val="TableParagraph"/>
              <w:spacing w:before="132"/>
              <w:ind w:left="9"/>
              <w:jc w:val="center"/>
            </w:pPr>
            <w:r>
              <w:rPr>
                <w:w w:val="90"/>
              </w:rPr>
              <w:t>Nie</w:t>
            </w:r>
            <w:r>
              <w:rPr>
                <w:spacing w:val="-3"/>
                <w:w w:val="90"/>
              </w:rPr>
              <w:t xml:space="preserve"> </w:t>
            </w:r>
            <w:r>
              <w:rPr>
                <w:spacing w:val="-2"/>
              </w:rPr>
              <w:t>dotyczy</w:t>
            </w:r>
          </w:p>
        </w:tc>
        <w:tc>
          <w:tcPr>
            <w:tcW w:w="1531" w:type="dxa"/>
            <w:shd w:val="clear" w:color="auto" w:fill="D9E0F1"/>
          </w:tcPr>
          <w:p w14:paraId="522E51D1" w14:textId="77777777" w:rsidR="004766AD" w:rsidRDefault="004766AD">
            <w:pPr>
              <w:pStyle w:val="TableParagraph"/>
              <w:rPr>
                <w:b/>
              </w:rPr>
            </w:pPr>
          </w:p>
          <w:p w14:paraId="5605A068" w14:textId="77777777" w:rsidR="004766AD" w:rsidRDefault="00000000">
            <w:pPr>
              <w:pStyle w:val="TableParagraph"/>
              <w:spacing w:before="132"/>
              <w:ind w:left="248"/>
            </w:pPr>
            <w:r>
              <w:rPr>
                <w:w w:val="90"/>
              </w:rPr>
              <w:t>Nie</w:t>
            </w:r>
            <w:r>
              <w:rPr>
                <w:spacing w:val="-3"/>
                <w:w w:val="90"/>
              </w:rPr>
              <w:t xml:space="preserve"> </w:t>
            </w:r>
            <w:r>
              <w:rPr>
                <w:spacing w:val="-2"/>
              </w:rPr>
              <w:t>dotyczy</w:t>
            </w:r>
          </w:p>
        </w:tc>
        <w:tc>
          <w:tcPr>
            <w:tcW w:w="1531" w:type="dxa"/>
          </w:tcPr>
          <w:p w14:paraId="30E79BAF" w14:textId="77777777" w:rsidR="004766AD" w:rsidRDefault="004766AD">
            <w:pPr>
              <w:pStyle w:val="TableParagraph"/>
              <w:rPr>
                <w:b/>
              </w:rPr>
            </w:pPr>
          </w:p>
          <w:p w14:paraId="404C639D"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7395FC0" w14:textId="77777777">
        <w:trPr>
          <w:trHeight w:val="784"/>
        </w:trPr>
        <w:tc>
          <w:tcPr>
            <w:tcW w:w="737" w:type="dxa"/>
          </w:tcPr>
          <w:p w14:paraId="19F2B25B" w14:textId="77777777" w:rsidR="004766AD" w:rsidRDefault="004766AD">
            <w:pPr>
              <w:pStyle w:val="TableParagraph"/>
              <w:spacing w:before="3"/>
              <w:rPr>
                <w:b/>
                <w:sz w:val="23"/>
              </w:rPr>
            </w:pPr>
          </w:p>
          <w:p w14:paraId="0EB0FAEB" w14:textId="77777777" w:rsidR="004766AD" w:rsidRDefault="00000000">
            <w:pPr>
              <w:pStyle w:val="TableParagraph"/>
              <w:spacing w:before="1"/>
              <w:ind w:left="29" w:right="20"/>
              <w:jc w:val="center"/>
            </w:pPr>
            <w:r>
              <w:rPr>
                <w:spacing w:val="-2"/>
              </w:rPr>
              <w:t>A.3.14</w:t>
            </w:r>
          </w:p>
        </w:tc>
        <w:tc>
          <w:tcPr>
            <w:tcW w:w="4876" w:type="dxa"/>
          </w:tcPr>
          <w:p w14:paraId="3696C324" w14:textId="77777777" w:rsidR="004766AD" w:rsidRDefault="00000000">
            <w:pPr>
              <w:pStyle w:val="TableParagraph"/>
              <w:spacing w:before="48" w:line="223" w:lineRule="auto"/>
              <w:ind w:left="80" w:right="127"/>
            </w:pPr>
            <w:r>
              <w:rPr>
                <w:w w:val="90"/>
              </w:rPr>
              <w:t>informacja</w:t>
            </w:r>
            <w:r>
              <w:rPr>
                <w:spacing w:val="-4"/>
                <w:w w:val="90"/>
              </w:rPr>
              <w:t xml:space="preserve"> </w:t>
            </w:r>
            <w:r>
              <w:rPr>
                <w:w w:val="90"/>
              </w:rPr>
              <w:t>o</w:t>
            </w:r>
            <w:r>
              <w:rPr>
                <w:spacing w:val="-4"/>
                <w:w w:val="90"/>
              </w:rPr>
              <w:t xml:space="preserve"> </w:t>
            </w:r>
            <w:r>
              <w:rPr>
                <w:w w:val="90"/>
              </w:rPr>
              <w:t>kierunku</w:t>
            </w:r>
            <w:r>
              <w:rPr>
                <w:spacing w:val="-4"/>
                <w:w w:val="90"/>
              </w:rPr>
              <w:t xml:space="preserve"> </w:t>
            </w:r>
            <w:r>
              <w:rPr>
                <w:w w:val="90"/>
              </w:rPr>
              <w:t>może</w:t>
            </w:r>
            <w:r>
              <w:rPr>
                <w:spacing w:val="-4"/>
                <w:w w:val="90"/>
              </w:rPr>
              <w:t xml:space="preserve"> </w:t>
            </w:r>
            <w:r>
              <w:rPr>
                <w:w w:val="90"/>
              </w:rPr>
              <w:t>zostać</w:t>
            </w:r>
            <w:r>
              <w:rPr>
                <w:spacing w:val="-4"/>
                <w:w w:val="90"/>
              </w:rPr>
              <w:t xml:space="preserve"> </w:t>
            </w:r>
            <w:r>
              <w:rPr>
                <w:w w:val="90"/>
              </w:rPr>
              <w:t>przekazana</w:t>
            </w:r>
            <w:r>
              <w:rPr>
                <w:spacing w:val="-4"/>
                <w:w w:val="90"/>
              </w:rPr>
              <w:t xml:space="preserve"> </w:t>
            </w:r>
            <w:r>
              <w:rPr>
                <w:w w:val="90"/>
              </w:rPr>
              <w:t xml:space="preserve">rów- </w:t>
            </w:r>
            <w:proofErr w:type="spellStart"/>
            <w:r>
              <w:rPr>
                <w:w w:val="90"/>
              </w:rPr>
              <w:t>nież</w:t>
            </w:r>
            <w:proofErr w:type="spellEnd"/>
            <w:r>
              <w:rPr>
                <w:w w:val="90"/>
              </w:rPr>
              <w:t xml:space="preserve"> poprzez zastosowanie tabliczek kierunkowych </w:t>
            </w:r>
            <w:r>
              <w:rPr>
                <w:spacing w:val="-6"/>
              </w:rPr>
              <w:t>na wewnętrznych krawędziach poręczy.</w:t>
            </w:r>
          </w:p>
        </w:tc>
        <w:tc>
          <w:tcPr>
            <w:tcW w:w="1531" w:type="dxa"/>
            <w:shd w:val="clear" w:color="auto" w:fill="D9E0F1"/>
          </w:tcPr>
          <w:p w14:paraId="50C917A4" w14:textId="77777777" w:rsidR="004766AD" w:rsidRDefault="004766AD">
            <w:pPr>
              <w:pStyle w:val="TableParagraph"/>
              <w:spacing w:before="3"/>
              <w:rPr>
                <w:b/>
                <w:sz w:val="23"/>
              </w:rPr>
            </w:pPr>
          </w:p>
          <w:p w14:paraId="4D9CC711" w14:textId="77777777" w:rsidR="004766AD" w:rsidRDefault="00000000">
            <w:pPr>
              <w:pStyle w:val="TableParagraph"/>
              <w:spacing w:before="1"/>
              <w:ind w:left="9"/>
              <w:jc w:val="center"/>
            </w:pPr>
            <w:r>
              <w:rPr>
                <w:w w:val="90"/>
              </w:rPr>
              <w:t>Nie</w:t>
            </w:r>
            <w:r>
              <w:rPr>
                <w:spacing w:val="-3"/>
                <w:w w:val="90"/>
              </w:rPr>
              <w:t xml:space="preserve"> </w:t>
            </w:r>
            <w:r>
              <w:rPr>
                <w:spacing w:val="-2"/>
              </w:rPr>
              <w:t>dotyczy</w:t>
            </w:r>
          </w:p>
        </w:tc>
        <w:tc>
          <w:tcPr>
            <w:tcW w:w="1531" w:type="dxa"/>
            <w:shd w:val="clear" w:color="auto" w:fill="D9E0F1"/>
          </w:tcPr>
          <w:p w14:paraId="128DC4E0" w14:textId="77777777" w:rsidR="004766AD" w:rsidRDefault="004766AD">
            <w:pPr>
              <w:pStyle w:val="TableParagraph"/>
              <w:spacing w:before="3"/>
              <w:rPr>
                <w:b/>
                <w:sz w:val="23"/>
              </w:rPr>
            </w:pPr>
          </w:p>
          <w:p w14:paraId="63C675DA" w14:textId="77777777" w:rsidR="004766AD" w:rsidRDefault="00000000">
            <w:pPr>
              <w:pStyle w:val="TableParagraph"/>
              <w:spacing w:before="1"/>
              <w:ind w:left="248"/>
            </w:pPr>
            <w:r>
              <w:rPr>
                <w:w w:val="90"/>
              </w:rPr>
              <w:t>Nie</w:t>
            </w:r>
            <w:r>
              <w:rPr>
                <w:spacing w:val="-3"/>
                <w:w w:val="90"/>
              </w:rPr>
              <w:t xml:space="preserve"> </w:t>
            </w:r>
            <w:r>
              <w:rPr>
                <w:spacing w:val="-2"/>
              </w:rPr>
              <w:t>dotyczy</w:t>
            </w:r>
          </w:p>
        </w:tc>
        <w:tc>
          <w:tcPr>
            <w:tcW w:w="1531" w:type="dxa"/>
          </w:tcPr>
          <w:p w14:paraId="4FA41A0A" w14:textId="77777777" w:rsidR="004766AD" w:rsidRDefault="004766AD">
            <w:pPr>
              <w:pStyle w:val="TableParagraph"/>
              <w:spacing w:before="3"/>
              <w:rPr>
                <w:b/>
                <w:sz w:val="23"/>
              </w:rPr>
            </w:pPr>
          </w:p>
          <w:p w14:paraId="6587D66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24ED41C" w14:textId="77777777">
        <w:trPr>
          <w:trHeight w:val="315"/>
        </w:trPr>
        <w:tc>
          <w:tcPr>
            <w:tcW w:w="737" w:type="dxa"/>
            <w:shd w:val="clear" w:color="auto" w:fill="D9E0F1"/>
          </w:tcPr>
          <w:p w14:paraId="5F1B07EA" w14:textId="77777777" w:rsidR="004766AD" w:rsidRDefault="00000000">
            <w:pPr>
              <w:pStyle w:val="TableParagraph"/>
              <w:spacing w:before="33"/>
              <w:ind w:left="29" w:right="20"/>
              <w:jc w:val="center"/>
            </w:pPr>
            <w:r>
              <w:rPr>
                <w:color w:val="1F3762"/>
                <w:spacing w:val="-5"/>
              </w:rPr>
              <w:t>A.4</w:t>
            </w:r>
          </w:p>
        </w:tc>
        <w:tc>
          <w:tcPr>
            <w:tcW w:w="4876" w:type="dxa"/>
            <w:shd w:val="clear" w:color="auto" w:fill="D9E0F1"/>
          </w:tcPr>
          <w:p w14:paraId="2B0B7A92" w14:textId="77777777" w:rsidR="004766AD" w:rsidRDefault="00000000">
            <w:pPr>
              <w:pStyle w:val="TableParagraph"/>
              <w:spacing w:before="33"/>
              <w:ind w:left="80"/>
            </w:pPr>
            <w:r>
              <w:rPr>
                <w:color w:val="1F3762"/>
                <w:spacing w:val="-2"/>
                <w:w w:val="95"/>
              </w:rPr>
              <w:t>Oznaczenia</w:t>
            </w:r>
          </w:p>
        </w:tc>
        <w:tc>
          <w:tcPr>
            <w:tcW w:w="1531" w:type="dxa"/>
            <w:shd w:val="clear" w:color="auto" w:fill="D9E0F1"/>
          </w:tcPr>
          <w:p w14:paraId="7269EF5B" w14:textId="77777777" w:rsidR="004766AD" w:rsidRDefault="004766AD">
            <w:pPr>
              <w:pStyle w:val="TableParagraph"/>
              <w:rPr>
                <w:rFonts w:ascii="Times New Roman"/>
              </w:rPr>
            </w:pPr>
          </w:p>
        </w:tc>
        <w:tc>
          <w:tcPr>
            <w:tcW w:w="1531" w:type="dxa"/>
            <w:shd w:val="clear" w:color="auto" w:fill="D9E0F1"/>
          </w:tcPr>
          <w:p w14:paraId="6510585D" w14:textId="77777777" w:rsidR="004766AD" w:rsidRDefault="004766AD">
            <w:pPr>
              <w:pStyle w:val="TableParagraph"/>
              <w:rPr>
                <w:rFonts w:ascii="Times New Roman"/>
              </w:rPr>
            </w:pPr>
          </w:p>
        </w:tc>
        <w:tc>
          <w:tcPr>
            <w:tcW w:w="1531" w:type="dxa"/>
            <w:shd w:val="clear" w:color="auto" w:fill="D9E0F1"/>
          </w:tcPr>
          <w:p w14:paraId="3F1ACD9D" w14:textId="77777777" w:rsidR="004766AD" w:rsidRDefault="004766AD">
            <w:pPr>
              <w:pStyle w:val="TableParagraph"/>
              <w:rPr>
                <w:rFonts w:ascii="Times New Roman"/>
              </w:rPr>
            </w:pPr>
          </w:p>
        </w:tc>
      </w:tr>
      <w:tr w:rsidR="004766AD" w14:paraId="5E9774F2" w14:textId="77777777">
        <w:trPr>
          <w:trHeight w:val="1253"/>
        </w:trPr>
        <w:tc>
          <w:tcPr>
            <w:tcW w:w="737" w:type="dxa"/>
          </w:tcPr>
          <w:p w14:paraId="252BE202" w14:textId="77777777" w:rsidR="004766AD" w:rsidRDefault="004766AD">
            <w:pPr>
              <w:pStyle w:val="TableParagraph"/>
              <w:rPr>
                <w:b/>
              </w:rPr>
            </w:pPr>
          </w:p>
          <w:p w14:paraId="1F8A242C" w14:textId="77777777" w:rsidR="004766AD" w:rsidRDefault="004766AD">
            <w:pPr>
              <w:pStyle w:val="TableParagraph"/>
              <w:spacing w:before="8"/>
              <w:rPr>
                <w:b/>
                <w:sz w:val="21"/>
              </w:rPr>
            </w:pPr>
          </w:p>
          <w:p w14:paraId="119A745E" w14:textId="77777777" w:rsidR="004766AD" w:rsidRDefault="00000000">
            <w:pPr>
              <w:pStyle w:val="TableParagraph"/>
              <w:ind w:left="29" w:right="20"/>
              <w:jc w:val="center"/>
            </w:pPr>
            <w:r>
              <w:rPr>
                <w:spacing w:val="-2"/>
              </w:rPr>
              <w:t>A.4.1</w:t>
            </w:r>
          </w:p>
        </w:tc>
        <w:tc>
          <w:tcPr>
            <w:tcW w:w="4876" w:type="dxa"/>
          </w:tcPr>
          <w:p w14:paraId="6D6EFF74" w14:textId="77777777" w:rsidR="004766AD" w:rsidRDefault="00000000">
            <w:pPr>
              <w:pStyle w:val="TableParagraph"/>
              <w:spacing w:before="48" w:line="223" w:lineRule="auto"/>
              <w:ind w:left="80" w:right="378"/>
            </w:pPr>
            <w:r>
              <w:rPr>
                <w:spacing w:val="-6"/>
              </w:rPr>
              <w:t>przed</w:t>
            </w:r>
            <w:r>
              <w:rPr>
                <w:spacing w:val="-9"/>
              </w:rPr>
              <w:t xml:space="preserve"> </w:t>
            </w:r>
            <w:r>
              <w:rPr>
                <w:spacing w:val="-6"/>
              </w:rPr>
              <w:t>dojściem</w:t>
            </w:r>
            <w:r>
              <w:rPr>
                <w:spacing w:val="-9"/>
              </w:rPr>
              <w:t xml:space="preserve"> </w:t>
            </w:r>
            <w:r>
              <w:rPr>
                <w:spacing w:val="-6"/>
              </w:rPr>
              <w:t>do</w:t>
            </w:r>
            <w:r>
              <w:rPr>
                <w:spacing w:val="-9"/>
              </w:rPr>
              <w:t xml:space="preserve"> </w:t>
            </w:r>
            <w:r>
              <w:rPr>
                <w:spacing w:val="-6"/>
              </w:rPr>
              <w:t>schodów</w:t>
            </w:r>
            <w:r>
              <w:rPr>
                <w:spacing w:val="-9"/>
              </w:rPr>
              <w:t xml:space="preserve"> </w:t>
            </w:r>
            <w:r>
              <w:rPr>
                <w:spacing w:val="-6"/>
              </w:rPr>
              <w:t>w</w:t>
            </w:r>
            <w:r>
              <w:rPr>
                <w:spacing w:val="-9"/>
              </w:rPr>
              <w:t xml:space="preserve"> </w:t>
            </w:r>
            <w:r>
              <w:rPr>
                <w:spacing w:val="-6"/>
              </w:rPr>
              <w:t>odległości</w:t>
            </w:r>
            <w:r>
              <w:rPr>
                <w:spacing w:val="-9"/>
              </w:rPr>
              <w:t xml:space="preserve"> </w:t>
            </w:r>
            <w:r>
              <w:rPr>
                <w:spacing w:val="-6"/>
              </w:rPr>
              <w:t>50</w:t>
            </w:r>
            <w:r>
              <w:rPr>
                <w:spacing w:val="-9"/>
              </w:rPr>
              <w:t xml:space="preserve"> </w:t>
            </w:r>
            <w:r>
              <w:rPr>
                <w:spacing w:val="-6"/>
              </w:rPr>
              <w:t xml:space="preserve">cm </w:t>
            </w:r>
            <w:r>
              <w:rPr>
                <w:spacing w:val="-8"/>
              </w:rPr>
              <w:t xml:space="preserve">przed krawędzią pierwszego i ostatniego stopnia </w:t>
            </w:r>
            <w:r>
              <w:rPr>
                <w:w w:val="90"/>
              </w:rPr>
              <w:t>schodów</w:t>
            </w:r>
            <w:r>
              <w:rPr>
                <w:spacing w:val="-10"/>
                <w:w w:val="90"/>
              </w:rPr>
              <w:t xml:space="preserve"> </w:t>
            </w:r>
            <w:r>
              <w:rPr>
                <w:w w:val="90"/>
              </w:rPr>
              <w:t>należy</w:t>
            </w:r>
            <w:r>
              <w:rPr>
                <w:spacing w:val="-9"/>
                <w:w w:val="90"/>
              </w:rPr>
              <w:t xml:space="preserve"> </w:t>
            </w:r>
            <w:r>
              <w:rPr>
                <w:w w:val="90"/>
              </w:rPr>
              <w:t>zastosować</w:t>
            </w:r>
            <w:r>
              <w:rPr>
                <w:spacing w:val="-9"/>
                <w:w w:val="90"/>
              </w:rPr>
              <w:t xml:space="preserve"> </w:t>
            </w:r>
            <w:r>
              <w:rPr>
                <w:w w:val="90"/>
              </w:rPr>
              <w:t>fakturę</w:t>
            </w:r>
            <w:r>
              <w:rPr>
                <w:spacing w:val="-9"/>
                <w:w w:val="90"/>
              </w:rPr>
              <w:t xml:space="preserve"> </w:t>
            </w:r>
            <w:r>
              <w:rPr>
                <w:w w:val="90"/>
              </w:rPr>
              <w:t>ostrzegawczą</w:t>
            </w:r>
          </w:p>
          <w:p w14:paraId="564B0604" w14:textId="77777777" w:rsidR="004766AD" w:rsidRDefault="00000000">
            <w:pPr>
              <w:pStyle w:val="TableParagraph"/>
              <w:spacing w:line="223" w:lineRule="auto"/>
              <w:ind w:left="80"/>
            </w:pPr>
            <w:r>
              <w:rPr>
                <w:w w:val="90"/>
              </w:rPr>
              <w:t>o</w:t>
            </w:r>
            <w:r>
              <w:rPr>
                <w:spacing w:val="-1"/>
                <w:w w:val="90"/>
              </w:rPr>
              <w:t xml:space="preserve"> </w:t>
            </w:r>
            <w:r>
              <w:rPr>
                <w:w w:val="90"/>
              </w:rPr>
              <w:t>szerokości</w:t>
            </w:r>
            <w:r>
              <w:rPr>
                <w:spacing w:val="-1"/>
                <w:w w:val="90"/>
              </w:rPr>
              <w:t xml:space="preserve"> </w:t>
            </w:r>
            <w:r>
              <w:rPr>
                <w:w w:val="90"/>
              </w:rPr>
              <w:t>minimum</w:t>
            </w:r>
            <w:r>
              <w:rPr>
                <w:spacing w:val="-1"/>
                <w:w w:val="90"/>
              </w:rPr>
              <w:t xml:space="preserve"> </w:t>
            </w:r>
            <w:r>
              <w:rPr>
                <w:w w:val="90"/>
              </w:rPr>
              <w:t>40</w:t>
            </w:r>
            <w:r>
              <w:rPr>
                <w:spacing w:val="-1"/>
                <w:w w:val="90"/>
              </w:rPr>
              <w:t xml:space="preserve"> </w:t>
            </w:r>
            <w:r>
              <w:rPr>
                <w:w w:val="90"/>
              </w:rPr>
              <w:t>cm</w:t>
            </w:r>
            <w:r>
              <w:rPr>
                <w:spacing w:val="-1"/>
                <w:w w:val="90"/>
              </w:rPr>
              <w:t xml:space="preserve"> </w:t>
            </w:r>
            <w:r>
              <w:rPr>
                <w:w w:val="90"/>
              </w:rPr>
              <w:t>i</w:t>
            </w:r>
            <w:r>
              <w:rPr>
                <w:spacing w:val="-1"/>
                <w:w w:val="90"/>
              </w:rPr>
              <w:t xml:space="preserve"> </w:t>
            </w:r>
            <w:r>
              <w:rPr>
                <w:w w:val="90"/>
              </w:rPr>
              <w:t>maksimum</w:t>
            </w:r>
            <w:r>
              <w:rPr>
                <w:spacing w:val="-1"/>
                <w:w w:val="90"/>
              </w:rPr>
              <w:t xml:space="preserve"> </w:t>
            </w:r>
            <w:r>
              <w:rPr>
                <w:w w:val="90"/>
              </w:rPr>
              <w:t>60</w:t>
            </w:r>
            <w:r>
              <w:rPr>
                <w:spacing w:val="-1"/>
                <w:w w:val="90"/>
              </w:rPr>
              <w:t xml:space="preserve"> </w:t>
            </w:r>
            <w:r>
              <w:rPr>
                <w:w w:val="90"/>
              </w:rPr>
              <w:t>cm</w:t>
            </w:r>
            <w:r>
              <w:rPr>
                <w:spacing w:val="-1"/>
                <w:w w:val="90"/>
              </w:rPr>
              <w:t xml:space="preserve"> </w:t>
            </w:r>
            <w:r>
              <w:rPr>
                <w:w w:val="90"/>
              </w:rPr>
              <w:t xml:space="preserve">(na </w:t>
            </w:r>
            <w:r>
              <w:rPr>
                <w:spacing w:val="-4"/>
              </w:rPr>
              <w:t>całej</w:t>
            </w:r>
            <w:r>
              <w:rPr>
                <w:spacing w:val="-12"/>
              </w:rPr>
              <w:t xml:space="preserve"> </w:t>
            </w:r>
            <w:r>
              <w:rPr>
                <w:spacing w:val="-4"/>
              </w:rPr>
              <w:t>szerokości</w:t>
            </w:r>
            <w:r>
              <w:rPr>
                <w:spacing w:val="-12"/>
              </w:rPr>
              <w:t xml:space="preserve"> </w:t>
            </w:r>
            <w:r>
              <w:rPr>
                <w:spacing w:val="-4"/>
              </w:rPr>
              <w:t>schodów),</w:t>
            </w:r>
          </w:p>
        </w:tc>
        <w:tc>
          <w:tcPr>
            <w:tcW w:w="1531" w:type="dxa"/>
          </w:tcPr>
          <w:p w14:paraId="1732B17B" w14:textId="77777777" w:rsidR="004766AD" w:rsidRDefault="004766AD">
            <w:pPr>
              <w:pStyle w:val="TableParagraph"/>
              <w:rPr>
                <w:rFonts w:ascii="Times New Roman"/>
              </w:rPr>
            </w:pPr>
          </w:p>
        </w:tc>
        <w:tc>
          <w:tcPr>
            <w:tcW w:w="1531" w:type="dxa"/>
          </w:tcPr>
          <w:p w14:paraId="0ECF6FFD" w14:textId="77777777" w:rsidR="004766AD" w:rsidRDefault="004766AD">
            <w:pPr>
              <w:pStyle w:val="TableParagraph"/>
              <w:rPr>
                <w:b/>
              </w:rPr>
            </w:pPr>
          </w:p>
          <w:p w14:paraId="4707E825" w14:textId="77777777" w:rsidR="004766AD" w:rsidRDefault="004766AD">
            <w:pPr>
              <w:pStyle w:val="TableParagraph"/>
              <w:spacing w:before="8"/>
              <w:rPr>
                <w:b/>
                <w:sz w:val="21"/>
              </w:rPr>
            </w:pPr>
          </w:p>
          <w:p w14:paraId="1561A5DE"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5E24E1A1" w14:textId="77777777" w:rsidR="004766AD" w:rsidRDefault="004766AD">
            <w:pPr>
              <w:pStyle w:val="TableParagraph"/>
              <w:rPr>
                <w:b/>
              </w:rPr>
            </w:pPr>
          </w:p>
          <w:p w14:paraId="47F0CF3B" w14:textId="77777777" w:rsidR="004766AD" w:rsidRDefault="004766AD">
            <w:pPr>
              <w:pStyle w:val="TableParagraph"/>
              <w:spacing w:before="8"/>
              <w:rPr>
                <w:b/>
                <w:sz w:val="21"/>
              </w:rPr>
            </w:pPr>
          </w:p>
          <w:p w14:paraId="7C4AD9EE"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E7B25EB" w14:textId="77777777">
        <w:trPr>
          <w:trHeight w:val="1018"/>
        </w:trPr>
        <w:tc>
          <w:tcPr>
            <w:tcW w:w="737" w:type="dxa"/>
          </w:tcPr>
          <w:p w14:paraId="736E60EC" w14:textId="77777777" w:rsidR="004766AD" w:rsidRDefault="004766AD">
            <w:pPr>
              <w:pStyle w:val="TableParagraph"/>
              <w:rPr>
                <w:b/>
              </w:rPr>
            </w:pPr>
          </w:p>
          <w:p w14:paraId="6C8924FC" w14:textId="77777777" w:rsidR="004766AD" w:rsidRDefault="00000000">
            <w:pPr>
              <w:pStyle w:val="TableParagraph"/>
              <w:spacing w:before="132"/>
              <w:ind w:left="29" w:right="20"/>
              <w:jc w:val="center"/>
            </w:pPr>
            <w:r>
              <w:rPr>
                <w:spacing w:val="-2"/>
              </w:rPr>
              <w:t>A.4.2</w:t>
            </w:r>
          </w:p>
        </w:tc>
        <w:tc>
          <w:tcPr>
            <w:tcW w:w="4876" w:type="dxa"/>
          </w:tcPr>
          <w:p w14:paraId="645CBD13" w14:textId="77777777" w:rsidR="004766AD" w:rsidRDefault="00000000">
            <w:pPr>
              <w:pStyle w:val="TableParagraph"/>
              <w:spacing w:before="48" w:line="223" w:lineRule="auto"/>
              <w:ind w:left="80"/>
            </w:pPr>
            <w:r>
              <w:rPr>
                <w:w w:val="90"/>
              </w:rPr>
              <w:t>krawędzie</w:t>
            </w:r>
            <w:r>
              <w:rPr>
                <w:spacing w:val="-4"/>
                <w:w w:val="90"/>
              </w:rPr>
              <w:t xml:space="preserve"> </w:t>
            </w:r>
            <w:r>
              <w:rPr>
                <w:w w:val="90"/>
              </w:rPr>
              <w:t>pierwszego</w:t>
            </w:r>
            <w:r>
              <w:rPr>
                <w:spacing w:val="-4"/>
                <w:w w:val="90"/>
              </w:rPr>
              <w:t xml:space="preserve"> </w:t>
            </w:r>
            <w:r>
              <w:rPr>
                <w:w w:val="90"/>
              </w:rPr>
              <w:t>i</w:t>
            </w:r>
            <w:r>
              <w:rPr>
                <w:spacing w:val="-4"/>
                <w:w w:val="90"/>
              </w:rPr>
              <w:t xml:space="preserve"> </w:t>
            </w:r>
            <w:r>
              <w:rPr>
                <w:w w:val="90"/>
              </w:rPr>
              <w:t>ostatniego</w:t>
            </w:r>
            <w:r>
              <w:rPr>
                <w:spacing w:val="-4"/>
                <w:w w:val="90"/>
              </w:rPr>
              <w:t xml:space="preserve"> </w:t>
            </w:r>
            <w:r>
              <w:rPr>
                <w:w w:val="90"/>
              </w:rPr>
              <w:t>stopnia</w:t>
            </w:r>
            <w:r>
              <w:rPr>
                <w:spacing w:val="-4"/>
                <w:w w:val="90"/>
              </w:rPr>
              <w:t xml:space="preserve"> </w:t>
            </w:r>
            <w:r>
              <w:rPr>
                <w:w w:val="90"/>
              </w:rPr>
              <w:t>każdego biegu</w:t>
            </w:r>
            <w:r>
              <w:rPr>
                <w:spacing w:val="-4"/>
                <w:w w:val="90"/>
              </w:rPr>
              <w:t xml:space="preserve"> </w:t>
            </w:r>
            <w:r>
              <w:rPr>
                <w:w w:val="90"/>
              </w:rPr>
              <w:t>schodów</w:t>
            </w:r>
            <w:r>
              <w:rPr>
                <w:spacing w:val="-4"/>
                <w:w w:val="90"/>
              </w:rPr>
              <w:t xml:space="preserve"> </w:t>
            </w:r>
            <w:r>
              <w:rPr>
                <w:w w:val="90"/>
              </w:rPr>
              <w:t>należy</w:t>
            </w:r>
            <w:r>
              <w:rPr>
                <w:spacing w:val="-4"/>
                <w:w w:val="90"/>
              </w:rPr>
              <w:t xml:space="preserve"> </w:t>
            </w:r>
            <w:r>
              <w:rPr>
                <w:w w:val="90"/>
              </w:rPr>
              <w:t>skontrastować</w:t>
            </w:r>
            <w:r>
              <w:rPr>
                <w:spacing w:val="-4"/>
                <w:w w:val="90"/>
              </w:rPr>
              <w:t xml:space="preserve"> </w:t>
            </w:r>
            <w:r>
              <w:rPr>
                <w:w w:val="90"/>
              </w:rPr>
              <w:t>pasem</w:t>
            </w:r>
            <w:r>
              <w:rPr>
                <w:spacing w:val="-4"/>
                <w:w w:val="90"/>
              </w:rPr>
              <w:t xml:space="preserve"> </w:t>
            </w:r>
            <w:r>
              <w:rPr>
                <w:w w:val="90"/>
              </w:rPr>
              <w:t>o</w:t>
            </w:r>
            <w:r>
              <w:rPr>
                <w:spacing w:val="-4"/>
                <w:w w:val="90"/>
              </w:rPr>
              <w:t xml:space="preserve"> </w:t>
            </w:r>
            <w:proofErr w:type="spellStart"/>
            <w:r>
              <w:rPr>
                <w:w w:val="90"/>
              </w:rPr>
              <w:t>sze</w:t>
            </w:r>
            <w:proofErr w:type="spellEnd"/>
            <w:r>
              <w:rPr>
                <w:w w:val="90"/>
              </w:rPr>
              <w:t xml:space="preserve">- </w:t>
            </w:r>
            <w:proofErr w:type="spellStart"/>
            <w:r>
              <w:rPr>
                <w:spacing w:val="-8"/>
              </w:rPr>
              <w:t>rokości</w:t>
            </w:r>
            <w:proofErr w:type="spellEnd"/>
            <w:r>
              <w:rPr>
                <w:spacing w:val="-14"/>
              </w:rPr>
              <w:t xml:space="preserve"> </w:t>
            </w:r>
            <w:r>
              <w:rPr>
                <w:spacing w:val="-8"/>
              </w:rPr>
              <w:t>5</w:t>
            </w:r>
            <w:r>
              <w:rPr>
                <w:spacing w:val="-12"/>
              </w:rPr>
              <w:t xml:space="preserve"> </w:t>
            </w:r>
            <w:r>
              <w:rPr>
                <w:spacing w:val="-8"/>
              </w:rPr>
              <w:t>cm</w:t>
            </w:r>
            <w:r>
              <w:rPr>
                <w:spacing w:val="-12"/>
              </w:rPr>
              <w:t xml:space="preserve"> </w:t>
            </w:r>
            <w:r>
              <w:rPr>
                <w:spacing w:val="-8"/>
              </w:rPr>
              <w:t>umieszczonym</w:t>
            </w:r>
            <w:r>
              <w:rPr>
                <w:spacing w:val="-12"/>
              </w:rPr>
              <w:t xml:space="preserve"> </w:t>
            </w:r>
            <w:r>
              <w:rPr>
                <w:spacing w:val="-8"/>
              </w:rPr>
              <w:t>zarówno</w:t>
            </w:r>
            <w:r>
              <w:rPr>
                <w:spacing w:val="-12"/>
              </w:rPr>
              <w:t xml:space="preserve"> </w:t>
            </w:r>
            <w:r>
              <w:rPr>
                <w:spacing w:val="-8"/>
              </w:rPr>
              <w:t>na</w:t>
            </w:r>
            <w:r>
              <w:rPr>
                <w:spacing w:val="-12"/>
              </w:rPr>
              <w:t xml:space="preserve"> </w:t>
            </w:r>
            <w:r>
              <w:rPr>
                <w:spacing w:val="-8"/>
              </w:rPr>
              <w:t xml:space="preserve">krawędzi </w:t>
            </w:r>
            <w:r>
              <w:rPr>
                <w:spacing w:val="-4"/>
              </w:rPr>
              <w:t>poziomej,</w:t>
            </w:r>
            <w:r>
              <w:rPr>
                <w:spacing w:val="-6"/>
              </w:rPr>
              <w:t xml:space="preserve"> </w:t>
            </w:r>
            <w:r>
              <w:rPr>
                <w:spacing w:val="-4"/>
              </w:rPr>
              <w:t>jak</w:t>
            </w:r>
            <w:r>
              <w:rPr>
                <w:spacing w:val="-6"/>
              </w:rPr>
              <w:t xml:space="preserve"> </w:t>
            </w:r>
            <w:r>
              <w:rPr>
                <w:spacing w:val="-4"/>
              </w:rPr>
              <w:t>i</w:t>
            </w:r>
            <w:r>
              <w:rPr>
                <w:spacing w:val="-6"/>
              </w:rPr>
              <w:t xml:space="preserve"> </w:t>
            </w:r>
            <w:r>
              <w:rPr>
                <w:spacing w:val="-4"/>
              </w:rPr>
              <w:t>krawędzi</w:t>
            </w:r>
            <w:r>
              <w:rPr>
                <w:spacing w:val="-6"/>
              </w:rPr>
              <w:t xml:space="preserve"> </w:t>
            </w:r>
            <w:r>
              <w:rPr>
                <w:spacing w:val="-4"/>
              </w:rPr>
              <w:t>pionowej</w:t>
            </w:r>
            <w:r>
              <w:rPr>
                <w:spacing w:val="-6"/>
              </w:rPr>
              <w:t xml:space="preserve"> </w:t>
            </w:r>
            <w:r>
              <w:rPr>
                <w:spacing w:val="-4"/>
              </w:rPr>
              <w:t>stopnia,</w:t>
            </w:r>
          </w:p>
        </w:tc>
        <w:tc>
          <w:tcPr>
            <w:tcW w:w="1531" w:type="dxa"/>
          </w:tcPr>
          <w:p w14:paraId="54CE6089" w14:textId="77777777" w:rsidR="004766AD" w:rsidRDefault="004766AD">
            <w:pPr>
              <w:pStyle w:val="TableParagraph"/>
              <w:rPr>
                <w:rFonts w:ascii="Times New Roman"/>
              </w:rPr>
            </w:pPr>
          </w:p>
        </w:tc>
        <w:tc>
          <w:tcPr>
            <w:tcW w:w="1531" w:type="dxa"/>
          </w:tcPr>
          <w:p w14:paraId="0C5A516C" w14:textId="77777777" w:rsidR="004766AD" w:rsidRDefault="004766AD">
            <w:pPr>
              <w:pStyle w:val="TableParagraph"/>
              <w:rPr>
                <w:b/>
              </w:rPr>
            </w:pPr>
          </w:p>
          <w:p w14:paraId="7FF2540D"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0E8F834B" w14:textId="77777777" w:rsidR="004766AD" w:rsidRDefault="004766AD">
            <w:pPr>
              <w:pStyle w:val="TableParagraph"/>
              <w:rPr>
                <w:b/>
              </w:rPr>
            </w:pPr>
          </w:p>
          <w:p w14:paraId="32AC7E6F"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423473F4" w14:textId="77777777">
        <w:trPr>
          <w:trHeight w:val="1018"/>
        </w:trPr>
        <w:tc>
          <w:tcPr>
            <w:tcW w:w="737" w:type="dxa"/>
          </w:tcPr>
          <w:p w14:paraId="756A67AF" w14:textId="77777777" w:rsidR="004766AD" w:rsidRDefault="004766AD">
            <w:pPr>
              <w:pStyle w:val="TableParagraph"/>
              <w:rPr>
                <w:b/>
              </w:rPr>
            </w:pPr>
          </w:p>
          <w:p w14:paraId="0E189113" w14:textId="77777777" w:rsidR="004766AD" w:rsidRDefault="00000000">
            <w:pPr>
              <w:pStyle w:val="TableParagraph"/>
              <w:spacing w:before="132"/>
              <w:ind w:left="29" w:right="20"/>
              <w:jc w:val="center"/>
            </w:pPr>
            <w:r>
              <w:rPr>
                <w:spacing w:val="-2"/>
              </w:rPr>
              <w:t>A.4.3</w:t>
            </w:r>
          </w:p>
        </w:tc>
        <w:tc>
          <w:tcPr>
            <w:tcW w:w="4876" w:type="dxa"/>
          </w:tcPr>
          <w:p w14:paraId="5F8239FA" w14:textId="77777777" w:rsidR="004766AD" w:rsidRDefault="00000000">
            <w:pPr>
              <w:pStyle w:val="TableParagraph"/>
              <w:spacing w:before="48" w:line="223" w:lineRule="auto"/>
              <w:ind w:left="80"/>
            </w:pPr>
            <w:r>
              <w:rPr>
                <w:spacing w:val="-8"/>
              </w:rPr>
              <w:t>rekomenduje</w:t>
            </w:r>
            <w:r>
              <w:rPr>
                <w:spacing w:val="-12"/>
              </w:rPr>
              <w:t xml:space="preserve"> </w:t>
            </w:r>
            <w:r>
              <w:rPr>
                <w:spacing w:val="-8"/>
              </w:rPr>
              <w:t>się,</w:t>
            </w:r>
            <w:r>
              <w:rPr>
                <w:spacing w:val="-12"/>
              </w:rPr>
              <w:t xml:space="preserve"> </w:t>
            </w:r>
            <w:r>
              <w:rPr>
                <w:spacing w:val="-8"/>
              </w:rPr>
              <w:t>aby</w:t>
            </w:r>
            <w:r>
              <w:rPr>
                <w:spacing w:val="-12"/>
              </w:rPr>
              <w:t xml:space="preserve"> </w:t>
            </w:r>
            <w:r>
              <w:rPr>
                <w:spacing w:val="-8"/>
              </w:rPr>
              <w:t>pas</w:t>
            </w:r>
            <w:r>
              <w:rPr>
                <w:spacing w:val="-12"/>
              </w:rPr>
              <w:t xml:space="preserve"> </w:t>
            </w:r>
            <w:r>
              <w:rPr>
                <w:spacing w:val="-8"/>
              </w:rPr>
              <w:t>zastosowany</w:t>
            </w:r>
            <w:r>
              <w:rPr>
                <w:spacing w:val="-12"/>
              </w:rPr>
              <w:t xml:space="preserve"> </w:t>
            </w:r>
            <w:r>
              <w:rPr>
                <w:spacing w:val="-8"/>
              </w:rPr>
              <w:t>do</w:t>
            </w:r>
            <w:r>
              <w:rPr>
                <w:spacing w:val="-12"/>
              </w:rPr>
              <w:t xml:space="preserve"> </w:t>
            </w:r>
            <w:r>
              <w:rPr>
                <w:spacing w:val="-8"/>
              </w:rPr>
              <w:t xml:space="preserve">skontra- </w:t>
            </w:r>
            <w:proofErr w:type="spellStart"/>
            <w:r>
              <w:rPr>
                <w:w w:val="90"/>
              </w:rPr>
              <w:t>stowania</w:t>
            </w:r>
            <w:proofErr w:type="spellEnd"/>
            <w:r>
              <w:rPr>
                <w:w w:val="90"/>
              </w:rPr>
              <w:t xml:space="preserve"> krawędzi schodów odróżniał się od faktury </w:t>
            </w:r>
            <w:r>
              <w:rPr>
                <w:spacing w:val="-4"/>
              </w:rPr>
              <w:t>powierzchni</w:t>
            </w:r>
            <w:r>
              <w:rPr>
                <w:spacing w:val="-12"/>
              </w:rPr>
              <w:t xml:space="preserve"> </w:t>
            </w:r>
            <w:r>
              <w:rPr>
                <w:spacing w:val="-4"/>
              </w:rPr>
              <w:t>stopni</w:t>
            </w:r>
            <w:r>
              <w:rPr>
                <w:spacing w:val="-12"/>
              </w:rPr>
              <w:t xml:space="preserve"> </w:t>
            </w:r>
            <w:r>
              <w:rPr>
                <w:spacing w:val="-4"/>
              </w:rPr>
              <w:t>zarówno</w:t>
            </w:r>
            <w:r>
              <w:rPr>
                <w:spacing w:val="-12"/>
              </w:rPr>
              <w:t xml:space="preserve"> </w:t>
            </w:r>
            <w:r>
              <w:rPr>
                <w:spacing w:val="-4"/>
              </w:rPr>
              <w:t>kolorem,</w:t>
            </w:r>
            <w:r>
              <w:rPr>
                <w:spacing w:val="-12"/>
              </w:rPr>
              <w:t xml:space="preserve"> </w:t>
            </w:r>
            <w:r>
              <w:rPr>
                <w:spacing w:val="-4"/>
              </w:rPr>
              <w:t>jak</w:t>
            </w:r>
            <w:r>
              <w:rPr>
                <w:spacing w:val="-12"/>
              </w:rPr>
              <w:t xml:space="preserve"> </w:t>
            </w:r>
            <w:r>
              <w:rPr>
                <w:spacing w:val="-4"/>
              </w:rPr>
              <w:t>i</w:t>
            </w:r>
            <w:r>
              <w:rPr>
                <w:spacing w:val="-12"/>
              </w:rPr>
              <w:t xml:space="preserve"> </w:t>
            </w:r>
            <w:r>
              <w:rPr>
                <w:spacing w:val="-4"/>
              </w:rPr>
              <w:t xml:space="preserve">fakturą, </w:t>
            </w:r>
            <w:r>
              <w:t>przy</w:t>
            </w:r>
            <w:r>
              <w:rPr>
                <w:spacing w:val="-4"/>
              </w:rPr>
              <w:t xml:space="preserve"> </w:t>
            </w:r>
            <w:r>
              <w:t>czym:</w:t>
            </w:r>
          </w:p>
        </w:tc>
        <w:tc>
          <w:tcPr>
            <w:tcW w:w="1531" w:type="dxa"/>
          </w:tcPr>
          <w:p w14:paraId="21F70EE1" w14:textId="77777777" w:rsidR="004766AD" w:rsidRDefault="004766AD">
            <w:pPr>
              <w:pStyle w:val="TableParagraph"/>
              <w:rPr>
                <w:rFonts w:ascii="Times New Roman"/>
              </w:rPr>
            </w:pPr>
          </w:p>
        </w:tc>
        <w:tc>
          <w:tcPr>
            <w:tcW w:w="1531" w:type="dxa"/>
          </w:tcPr>
          <w:p w14:paraId="1E028629" w14:textId="77777777" w:rsidR="004766AD" w:rsidRDefault="004766AD">
            <w:pPr>
              <w:pStyle w:val="TableParagraph"/>
              <w:rPr>
                <w:b/>
              </w:rPr>
            </w:pPr>
          </w:p>
          <w:p w14:paraId="61E1A41D"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2861E8D8" w14:textId="77777777" w:rsidR="004766AD" w:rsidRDefault="004766AD">
            <w:pPr>
              <w:pStyle w:val="TableParagraph"/>
              <w:rPr>
                <w:b/>
              </w:rPr>
            </w:pPr>
          </w:p>
          <w:p w14:paraId="4F2E670E"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2E57D54" w14:textId="77777777">
        <w:trPr>
          <w:trHeight w:val="784"/>
        </w:trPr>
        <w:tc>
          <w:tcPr>
            <w:tcW w:w="737" w:type="dxa"/>
          </w:tcPr>
          <w:p w14:paraId="715138BF" w14:textId="77777777" w:rsidR="004766AD" w:rsidRDefault="004766AD">
            <w:pPr>
              <w:pStyle w:val="TableParagraph"/>
              <w:spacing w:before="3"/>
              <w:rPr>
                <w:b/>
                <w:sz w:val="23"/>
              </w:rPr>
            </w:pPr>
          </w:p>
          <w:p w14:paraId="53FAE0CF" w14:textId="77777777" w:rsidR="004766AD" w:rsidRDefault="00000000">
            <w:pPr>
              <w:pStyle w:val="TableParagraph"/>
              <w:spacing w:before="1"/>
              <w:ind w:left="29" w:right="20"/>
              <w:jc w:val="center"/>
            </w:pPr>
            <w:r>
              <w:rPr>
                <w:spacing w:val="-2"/>
              </w:rPr>
              <w:t>A.4.4</w:t>
            </w:r>
          </w:p>
        </w:tc>
        <w:tc>
          <w:tcPr>
            <w:tcW w:w="4876" w:type="dxa"/>
          </w:tcPr>
          <w:p w14:paraId="5A8F54EA" w14:textId="77777777" w:rsidR="004766AD" w:rsidRDefault="00000000">
            <w:pPr>
              <w:pStyle w:val="TableParagraph"/>
              <w:spacing w:before="48" w:line="223" w:lineRule="auto"/>
              <w:ind w:left="80" w:firstLine="49"/>
            </w:pPr>
            <w:r>
              <w:rPr>
                <w:w w:val="90"/>
              </w:rPr>
              <w:t xml:space="preserve">kolorystycznie – rekomenduje się, aby współczynnik </w:t>
            </w:r>
            <w:r>
              <w:rPr>
                <w:spacing w:val="-8"/>
              </w:rPr>
              <w:t xml:space="preserve">LRV między kolorem powierzchni a kolorem pasa </w:t>
            </w:r>
            <w:r>
              <w:t>wynosił</w:t>
            </w:r>
            <w:r>
              <w:rPr>
                <w:spacing w:val="-3"/>
              </w:rPr>
              <w:t xml:space="preserve"> </w:t>
            </w:r>
            <w:r>
              <w:t>minimum</w:t>
            </w:r>
            <w:r>
              <w:rPr>
                <w:spacing w:val="-3"/>
              </w:rPr>
              <w:t xml:space="preserve"> </w:t>
            </w:r>
            <w:r>
              <w:t>70%,</w:t>
            </w:r>
          </w:p>
        </w:tc>
        <w:tc>
          <w:tcPr>
            <w:tcW w:w="1531" w:type="dxa"/>
          </w:tcPr>
          <w:p w14:paraId="47B98E8B" w14:textId="77777777" w:rsidR="004766AD" w:rsidRDefault="004766AD">
            <w:pPr>
              <w:pStyle w:val="TableParagraph"/>
              <w:rPr>
                <w:rFonts w:ascii="Times New Roman"/>
              </w:rPr>
            </w:pPr>
          </w:p>
        </w:tc>
        <w:tc>
          <w:tcPr>
            <w:tcW w:w="1531" w:type="dxa"/>
          </w:tcPr>
          <w:p w14:paraId="349E35CD" w14:textId="77777777" w:rsidR="004766AD" w:rsidRDefault="004766AD">
            <w:pPr>
              <w:pStyle w:val="TableParagraph"/>
              <w:spacing w:before="3"/>
              <w:rPr>
                <w:b/>
                <w:sz w:val="23"/>
              </w:rPr>
            </w:pPr>
          </w:p>
          <w:p w14:paraId="3482C201"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1759739D" w14:textId="77777777" w:rsidR="004766AD" w:rsidRDefault="004766AD">
            <w:pPr>
              <w:pStyle w:val="TableParagraph"/>
              <w:spacing w:before="3"/>
              <w:rPr>
                <w:b/>
                <w:sz w:val="23"/>
              </w:rPr>
            </w:pPr>
          </w:p>
          <w:p w14:paraId="5DB4F9F1"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9BB743C" w14:textId="77777777">
        <w:trPr>
          <w:trHeight w:val="784"/>
        </w:trPr>
        <w:tc>
          <w:tcPr>
            <w:tcW w:w="737" w:type="dxa"/>
          </w:tcPr>
          <w:p w14:paraId="3905ACC6" w14:textId="77777777" w:rsidR="004766AD" w:rsidRDefault="004766AD">
            <w:pPr>
              <w:pStyle w:val="TableParagraph"/>
              <w:spacing w:before="3"/>
              <w:rPr>
                <w:b/>
                <w:sz w:val="23"/>
              </w:rPr>
            </w:pPr>
          </w:p>
          <w:p w14:paraId="29C1F6AF" w14:textId="77777777" w:rsidR="004766AD" w:rsidRDefault="00000000">
            <w:pPr>
              <w:pStyle w:val="TableParagraph"/>
              <w:spacing w:before="1"/>
              <w:ind w:left="29" w:right="20"/>
              <w:jc w:val="center"/>
            </w:pPr>
            <w:r>
              <w:rPr>
                <w:spacing w:val="-2"/>
              </w:rPr>
              <w:t>A.4.5</w:t>
            </w:r>
          </w:p>
        </w:tc>
        <w:tc>
          <w:tcPr>
            <w:tcW w:w="4876" w:type="dxa"/>
          </w:tcPr>
          <w:p w14:paraId="11215E62" w14:textId="77777777" w:rsidR="004766AD" w:rsidRDefault="00000000">
            <w:pPr>
              <w:pStyle w:val="TableParagraph"/>
              <w:spacing w:before="48" w:line="223" w:lineRule="auto"/>
              <w:ind w:left="80"/>
            </w:pPr>
            <w:r>
              <w:rPr>
                <w:spacing w:val="-8"/>
              </w:rPr>
              <w:t xml:space="preserve">fakturowo – rekomenduje się zastosowanie </w:t>
            </w:r>
            <w:proofErr w:type="spellStart"/>
            <w:r>
              <w:rPr>
                <w:spacing w:val="-8"/>
              </w:rPr>
              <w:t>rozwią</w:t>
            </w:r>
            <w:proofErr w:type="spellEnd"/>
            <w:r>
              <w:rPr>
                <w:spacing w:val="-8"/>
              </w:rPr>
              <w:t xml:space="preserve">- </w:t>
            </w:r>
            <w:r>
              <w:rPr>
                <w:w w:val="90"/>
              </w:rPr>
              <w:t>zań</w:t>
            </w:r>
            <w:r>
              <w:rPr>
                <w:spacing w:val="-6"/>
                <w:w w:val="90"/>
              </w:rPr>
              <w:t xml:space="preserve"> </w:t>
            </w:r>
            <w:r>
              <w:rPr>
                <w:w w:val="90"/>
              </w:rPr>
              <w:t>o</w:t>
            </w:r>
            <w:r>
              <w:rPr>
                <w:spacing w:val="-6"/>
                <w:w w:val="90"/>
              </w:rPr>
              <w:t xml:space="preserve"> </w:t>
            </w:r>
            <w:r>
              <w:rPr>
                <w:w w:val="90"/>
              </w:rPr>
              <w:t>podwyższonej</w:t>
            </w:r>
            <w:r>
              <w:rPr>
                <w:spacing w:val="-6"/>
                <w:w w:val="90"/>
              </w:rPr>
              <w:t xml:space="preserve"> </w:t>
            </w:r>
            <w:r>
              <w:rPr>
                <w:w w:val="90"/>
              </w:rPr>
              <w:t>odporności</w:t>
            </w:r>
            <w:r>
              <w:rPr>
                <w:spacing w:val="-6"/>
                <w:w w:val="90"/>
              </w:rPr>
              <w:t xml:space="preserve"> </w:t>
            </w:r>
            <w:r>
              <w:rPr>
                <w:w w:val="90"/>
              </w:rPr>
              <w:t>na</w:t>
            </w:r>
            <w:r>
              <w:rPr>
                <w:spacing w:val="-6"/>
                <w:w w:val="90"/>
              </w:rPr>
              <w:t xml:space="preserve"> </w:t>
            </w:r>
            <w:r>
              <w:rPr>
                <w:w w:val="90"/>
              </w:rPr>
              <w:t>ścieranie</w:t>
            </w:r>
            <w:r>
              <w:rPr>
                <w:spacing w:val="-6"/>
                <w:w w:val="90"/>
              </w:rPr>
              <w:t xml:space="preserve"> </w:t>
            </w:r>
            <w:r>
              <w:rPr>
                <w:w w:val="90"/>
              </w:rPr>
              <w:t>i</w:t>
            </w:r>
            <w:r>
              <w:rPr>
                <w:spacing w:val="-6"/>
                <w:w w:val="90"/>
              </w:rPr>
              <w:t xml:space="preserve"> </w:t>
            </w:r>
            <w:proofErr w:type="spellStart"/>
            <w:r>
              <w:rPr>
                <w:w w:val="90"/>
              </w:rPr>
              <w:t>zabru</w:t>
            </w:r>
            <w:proofErr w:type="spellEnd"/>
            <w:r>
              <w:rPr>
                <w:w w:val="90"/>
              </w:rPr>
              <w:t xml:space="preserve">- </w:t>
            </w:r>
            <w:proofErr w:type="spellStart"/>
            <w:r>
              <w:rPr>
                <w:spacing w:val="-6"/>
              </w:rPr>
              <w:t>dzenie</w:t>
            </w:r>
            <w:proofErr w:type="spellEnd"/>
            <w:r>
              <w:rPr>
                <w:spacing w:val="-6"/>
              </w:rPr>
              <w:t xml:space="preserve"> podczas długotrwałego użytkowania,</w:t>
            </w:r>
          </w:p>
        </w:tc>
        <w:tc>
          <w:tcPr>
            <w:tcW w:w="1531" w:type="dxa"/>
          </w:tcPr>
          <w:p w14:paraId="482EA207" w14:textId="77777777" w:rsidR="004766AD" w:rsidRDefault="004766AD">
            <w:pPr>
              <w:pStyle w:val="TableParagraph"/>
              <w:rPr>
                <w:rFonts w:ascii="Times New Roman"/>
              </w:rPr>
            </w:pPr>
          </w:p>
        </w:tc>
        <w:tc>
          <w:tcPr>
            <w:tcW w:w="1531" w:type="dxa"/>
          </w:tcPr>
          <w:p w14:paraId="400ACADF" w14:textId="77777777" w:rsidR="004766AD" w:rsidRDefault="004766AD">
            <w:pPr>
              <w:pStyle w:val="TableParagraph"/>
              <w:spacing w:before="3"/>
              <w:rPr>
                <w:b/>
                <w:sz w:val="23"/>
              </w:rPr>
            </w:pPr>
          </w:p>
          <w:p w14:paraId="7915AF2A"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4FEDDC83" w14:textId="77777777" w:rsidR="004766AD" w:rsidRDefault="004766AD">
            <w:pPr>
              <w:pStyle w:val="TableParagraph"/>
              <w:spacing w:before="3"/>
              <w:rPr>
                <w:b/>
                <w:sz w:val="23"/>
              </w:rPr>
            </w:pPr>
          </w:p>
          <w:p w14:paraId="733169F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135F32A" w14:textId="77777777">
        <w:trPr>
          <w:trHeight w:val="784"/>
        </w:trPr>
        <w:tc>
          <w:tcPr>
            <w:tcW w:w="737" w:type="dxa"/>
          </w:tcPr>
          <w:p w14:paraId="37670886" w14:textId="77777777" w:rsidR="004766AD" w:rsidRDefault="004766AD">
            <w:pPr>
              <w:pStyle w:val="TableParagraph"/>
              <w:spacing w:before="3"/>
              <w:rPr>
                <w:b/>
                <w:sz w:val="23"/>
              </w:rPr>
            </w:pPr>
          </w:p>
          <w:p w14:paraId="06BED7A5" w14:textId="77777777" w:rsidR="004766AD" w:rsidRDefault="00000000">
            <w:pPr>
              <w:pStyle w:val="TableParagraph"/>
              <w:spacing w:before="1"/>
              <w:ind w:left="29" w:right="20"/>
              <w:jc w:val="center"/>
            </w:pPr>
            <w:r>
              <w:rPr>
                <w:spacing w:val="-2"/>
              </w:rPr>
              <w:t>A.4.6</w:t>
            </w:r>
          </w:p>
        </w:tc>
        <w:tc>
          <w:tcPr>
            <w:tcW w:w="4876" w:type="dxa"/>
          </w:tcPr>
          <w:p w14:paraId="62639C0C" w14:textId="77777777" w:rsidR="004766AD" w:rsidRDefault="00000000">
            <w:pPr>
              <w:pStyle w:val="TableParagraph"/>
              <w:spacing w:before="48" w:line="223" w:lineRule="auto"/>
              <w:ind w:left="80" w:right="312"/>
              <w:jc w:val="both"/>
            </w:pPr>
            <w:r>
              <w:rPr>
                <w:w w:val="90"/>
              </w:rPr>
              <w:t>w</w:t>
            </w:r>
            <w:r>
              <w:rPr>
                <w:spacing w:val="-2"/>
                <w:w w:val="90"/>
              </w:rPr>
              <w:t xml:space="preserve"> </w:t>
            </w:r>
            <w:r>
              <w:rPr>
                <w:w w:val="90"/>
              </w:rPr>
              <w:t>ciągach</w:t>
            </w:r>
            <w:r>
              <w:rPr>
                <w:spacing w:val="-2"/>
                <w:w w:val="90"/>
              </w:rPr>
              <w:t xml:space="preserve"> </w:t>
            </w:r>
            <w:r>
              <w:rPr>
                <w:w w:val="90"/>
              </w:rPr>
              <w:t>o</w:t>
            </w:r>
            <w:r>
              <w:rPr>
                <w:spacing w:val="-2"/>
                <w:w w:val="90"/>
              </w:rPr>
              <w:t xml:space="preserve"> </w:t>
            </w:r>
            <w:r>
              <w:rPr>
                <w:w w:val="90"/>
              </w:rPr>
              <w:t>trzech</w:t>
            </w:r>
            <w:r>
              <w:rPr>
                <w:spacing w:val="-2"/>
                <w:w w:val="90"/>
              </w:rPr>
              <w:t xml:space="preserve"> </w:t>
            </w:r>
            <w:r>
              <w:rPr>
                <w:w w:val="90"/>
              </w:rPr>
              <w:t>stopniach</w:t>
            </w:r>
            <w:r>
              <w:rPr>
                <w:spacing w:val="-2"/>
                <w:w w:val="90"/>
              </w:rPr>
              <w:t xml:space="preserve"> </w:t>
            </w:r>
            <w:r>
              <w:rPr>
                <w:w w:val="90"/>
              </w:rPr>
              <w:t>należy</w:t>
            </w:r>
            <w:r>
              <w:rPr>
                <w:spacing w:val="-2"/>
                <w:w w:val="90"/>
              </w:rPr>
              <w:t xml:space="preserve"> </w:t>
            </w:r>
            <w:r>
              <w:rPr>
                <w:w w:val="90"/>
              </w:rPr>
              <w:t>wszystkie</w:t>
            </w:r>
            <w:r>
              <w:rPr>
                <w:spacing w:val="-2"/>
                <w:w w:val="90"/>
              </w:rPr>
              <w:t xml:space="preserve"> </w:t>
            </w:r>
            <w:r>
              <w:rPr>
                <w:w w:val="90"/>
              </w:rPr>
              <w:t xml:space="preserve">trzy stopnie oznakować w sposób kontrastowy opisany </w:t>
            </w:r>
            <w:r>
              <w:rPr>
                <w:spacing w:val="-2"/>
              </w:rPr>
              <w:t>wyżej,</w:t>
            </w:r>
          </w:p>
        </w:tc>
        <w:tc>
          <w:tcPr>
            <w:tcW w:w="1531" w:type="dxa"/>
          </w:tcPr>
          <w:p w14:paraId="226660A9" w14:textId="77777777" w:rsidR="004766AD" w:rsidRDefault="004766AD">
            <w:pPr>
              <w:pStyle w:val="TableParagraph"/>
              <w:rPr>
                <w:rFonts w:ascii="Times New Roman"/>
              </w:rPr>
            </w:pPr>
          </w:p>
        </w:tc>
        <w:tc>
          <w:tcPr>
            <w:tcW w:w="1531" w:type="dxa"/>
          </w:tcPr>
          <w:p w14:paraId="4C97073D" w14:textId="77777777" w:rsidR="004766AD" w:rsidRDefault="004766AD">
            <w:pPr>
              <w:pStyle w:val="TableParagraph"/>
              <w:spacing w:before="3"/>
              <w:rPr>
                <w:b/>
                <w:sz w:val="23"/>
              </w:rPr>
            </w:pPr>
          </w:p>
          <w:p w14:paraId="58FD92D0"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12F625BC" w14:textId="77777777" w:rsidR="004766AD" w:rsidRDefault="004766AD">
            <w:pPr>
              <w:pStyle w:val="TableParagraph"/>
              <w:spacing w:before="3"/>
              <w:rPr>
                <w:b/>
                <w:sz w:val="23"/>
              </w:rPr>
            </w:pPr>
          </w:p>
          <w:p w14:paraId="08124D8E"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001B523" w14:textId="77777777">
        <w:trPr>
          <w:trHeight w:val="1488"/>
        </w:trPr>
        <w:tc>
          <w:tcPr>
            <w:tcW w:w="737" w:type="dxa"/>
          </w:tcPr>
          <w:p w14:paraId="4DBE5D09" w14:textId="77777777" w:rsidR="004766AD" w:rsidRDefault="004766AD">
            <w:pPr>
              <w:pStyle w:val="TableParagraph"/>
              <w:rPr>
                <w:b/>
              </w:rPr>
            </w:pPr>
          </w:p>
          <w:p w14:paraId="1B0406C0" w14:textId="77777777" w:rsidR="004766AD" w:rsidRDefault="004766AD">
            <w:pPr>
              <w:pStyle w:val="TableParagraph"/>
              <w:spacing w:before="10"/>
              <w:rPr>
                <w:b/>
                <w:sz w:val="31"/>
              </w:rPr>
            </w:pPr>
          </w:p>
          <w:p w14:paraId="0483BD7C" w14:textId="77777777" w:rsidR="004766AD" w:rsidRDefault="00000000">
            <w:pPr>
              <w:pStyle w:val="TableParagraph"/>
              <w:spacing w:before="1"/>
              <w:ind w:left="29" w:right="20"/>
              <w:jc w:val="center"/>
            </w:pPr>
            <w:r>
              <w:rPr>
                <w:spacing w:val="-2"/>
              </w:rPr>
              <w:t>A.4.7</w:t>
            </w:r>
          </w:p>
        </w:tc>
        <w:tc>
          <w:tcPr>
            <w:tcW w:w="4876" w:type="dxa"/>
          </w:tcPr>
          <w:p w14:paraId="4D08E755" w14:textId="77777777" w:rsidR="004766AD" w:rsidRDefault="00000000">
            <w:pPr>
              <w:pStyle w:val="TableParagraph"/>
              <w:spacing w:before="48" w:line="223" w:lineRule="auto"/>
              <w:ind w:left="80" w:right="163"/>
            </w:pPr>
            <w:r>
              <w:rPr>
                <w:spacing w:val="-2"/>
                <w:w w:val="90"/>
              </w:rPr>
              <w:t xml:space="preserve">należy zachować bezpieczną skrajnię ruchu pieszych </w:t>
            </w:r>
            <w:r>
              <w:rPr>
                <w:spacing w:val="-8"/>
              </w:rPr>
              <w:t xml:space="preserve">i gdy bieg schodowy jest nadwieszony nad ciągiem pieszym, przestrzeń pod schodami o wysokości </w:t>
            </w:r>
            <w:r>
              <w:rPr>
                <w:spacing w:val="-6"/>
              </w:rPr>
              <w:t>mniejszej</w:t>
            </w:r>
            <w:r>
              <w:rPr>
                <w:spacing w:val="-9"/>
              </w:rPr>
              <w:t xml:space="preserve"> </w:t>
            </w:r>
            <w:r>
              <w:rPr>
                <w:spacing w:val="-6"/>
              </w:rPr>
              <w:t>niż</w:t>
            </w:r>
            <w:r>
              <w:rPr>
                <w:spacing w:val="-9"/>
              </w:rPr>
              <w:t xml:space="preserve"> </w:t>
            </w:r>
            <w:r>
              <w:rPr>
                <w:spacing w:val="-6"/>
              </w:rPr>
              <w:t>220</w:t>
            </w:r>
            <w:r>
              <w:rPr>
                <w:spacing w:val="-9"/>
              </w:rPr>
              <w:t xml:space="preserve"> </w:t>
            </w:r>
            <w:r>
              <w:rPr>
                <w:spacing w:val="-6"/>
              </w:rPr>
              <w:t>cm</w:t>
            </w:r>
            <w:r>
              <w:rPr>
                <w:spacing w:val="-9"/>
              </w:rPr>
              <w:t xml:space="preserve"> </w:t>
            </w:r>
            <w:r>
              <w:rPr>
                <w:spacing w:val="-6"/>
              </w:rPr>
              <w:t>powinna</w:t>
            </w:r>
            <w:r>
              <w:rPr>
                <w:spacing w:val="-9"/>
              </w:rPr>
              <w:t xml:space="preserve"> </w:t>
            </w:r>
            <w:r>
              <w:rPr>
                <w:spacing w:val="-6"/>
              </w:rPr>
              <w:t>być</w:t>
            </w:r>
            <w:r>
              <w:rPr>
                <w:spacing w:val="-9"/>
              </w:rPr>
              <w:t xml:space="preserve"> </w:t>
            </w:r>
            <w:r>
              <w:rPr>
                <w:spacing w:val="-6"/>
              </w:rPr>
              <w:t>obudowana</w:t>
            </w:r>
            <w:r>
              <w:rPr>
                <w:spacing w:val="-9"/>
              </w:rPr>
              <w:t xml:space="preserve"> </w:t>
            </w:r>
            <w:r>
              <w:rPr>
                <w:spacing w:val="-6"/>
              </w:rPr>
              <w:t xml:space="preserve">lub </w:t>
            </w:r>
            <w:r>
              <w:rPr>
                <w:spacing w:val="-8"/>
              </w:rPr>
              <w:t>oznaczona</w:t>
            </w:r>
            <w:r>
              <w:rPr>
                <w:spacing w:val="-10"/>
              </w:rPr>
              <w:t xml:space="preserve"> </w:t>
            </w:r>
            <w:r>
              <w:rPr>
                <w:spacing w:val="-8"/>
              </w:rPr>
              <w:t>w</w:t>
            </w:r>
            <w:r>
              <w:rPr>
                <w:spacing w:val="-10"/>
              </w:rPr>
              <w:t xml:space="preserve"> </w:t>
            </w:r>
            <w:r>
              <w:rPr>
                <w:spacing w:val="-8"/>
              </w:rPr>
              <w:t>taki</w:t>
            </w:r>
            <w:r>
              <w:rPr>
                <w:spacing w:val="-10"/>
              </w:rPr>
              <w:t xml:space="preserve"> </w:t>
            </w:r>
            <w:r>
              <w:rPr>
                <w:spacing w:val="-8"/>
              </w:rPr>
              <w:t>sposób,</w:t>
            </w:r>
            <w:r>
              <w:rPr>
                <w:spacing w:val="-10"/>
              </w:rPr>
              <w:t xml:space="preserve"> </w:t>
            </w:r>
            <w:r>
              <w:rPr>
                <w:spacing w:val="-8"/>
              </w:rPr>
              <w:t>aby</w:t>
            </w:r>
            <w:r>
              <w:rPr>
                <w:spacing w:val="-10"/>
              </w:rPr>
              <w:t xml:space="preserve"> </w:t>
            </w:r>
            <w:r>
              <w:rPr>
                <w:spacing w:val="-8"/>
              </w:rPr>
              <w:t>osoba</w:t>
            </w:r>
            <w:r>
              <w:rPr>
                <w:spacing w:val="-10"/>
              </w:rPr>
              <w:t xml:space="preserve"> </w:t>
            </w:r>
            <w:r>
              <w:rPr>
                <w:spacing w:val="-8"/>
              </w:rPr>
              <w:t>z</w:t>
            </w:r>
            <w:r>
              <w:rPr>
                <w:spacing w:val="-10"/>
              </w:rPr>
              <w:t xml:space="preserve"> </w:t>
            </w:r>
            <w:r>
              <w:rPr>
                <w:spacing w:val="-8"/>
              </w:rPr>
              <w:t xml:space="preserve">dysfunkcją </w:t>
            </w:r>
            <w:r>
              <w:rPr>
                <w:spacing w:val="-4"/>
              </w:rPr>
              <w:t>wzroku</w:t>
            </w:r>
            <w:r>
              <w:rPr>
                <w:spacing w:val="-12"/>
              </w:rPr>
              <w:t xml:space="preserve"> </w:t>
            </w:r>
            <w:r>
              <w:rPr>
                <w:spacing w:val="-4"/>
              </w:rPr>
              <w:t>mogła</w:t>
            </w:r>
            <w:r>
              <w:rPr>
                <w:spacing w:val="-12"/>
              </w:rPr>
              <w:t xml:space="preserve"> </w:t>
            </w:r>
            <w:r>
              <w:rPr>
                <w:spacing w:val="-4"/>
              </w:rPr>
              <w:t>je</w:t>
            </w:r>
            <w:r>
              <w:rPr>
                <w:spacing w:val="-12"/>
              </w:rPr>
              <w:t xml:space="preserve"> </w:t>
            </w:r>
            <w:r>
              <w:rPr>
                <w:spacing w:val="-4"/>
              </w:rPr>
              <w:t>bezpiecznie</w:t>
            </w:r>
            <w:r>
              <w:rPr>
                <w:spacing w:val="-12"/>
              </w:rPr>
              <w:t xml:space="preserve"> </w:t>
            </w:r>
            <w:r>
              <w:rPr>
                <w:spacing w:val="-4"/>
              </w:rPr>
              <w:t>ominąć,</w:t>
            </w:r>
          </w:p>
        </w:tc>
        <w:tc>
          <w:tcPr>
            <w:tcW w:w="1531" w:type="dxa"/>
          </w:tcPr>
          <w:p w14:paraId="699F84F0" w14:textId="77777777" w:rsidR="004766AD" w:rsidRDefault="004766AD">
            <w:pPr>
              <w:pStyle w:val="TableParagraph"/>
              <w:rPr>
                <w:rFonts w:ascii="Times New Roman"/>
              </w:rPr>
            </w:pPr>
          </w:p>
        </w:tc>
        <w:tc>
          <w:tcPr>
            <w:tcW w:w="1531" w:type="dxa"/>
          </w:tcPr>
          <w:p w14:paraId="27BBDBF5" w14:textId="77777777" w:rsidR="004766AD" w:rsidRDefault="004766AD">
            <w:pPr>
              <w:pStyle w:val="TableParagraph"/>
              <w:rPr>
                <w:b/>
              </w:rPr>
            </w:pPr>
          </w:p>
          <w:p w14:paraId="6CF207A4" w14:textId="77777777" w:rsidR="004766AD" w:rsidRDefault="004766AD">
            <w:pPr>
              <w:pStyle w:val="TableParagraph"/>
              <w:spacing w:before="10"/>
              <w:rPr>
                <w:b/>
                <w:sz w:val="31"/>
              </w:rPr>
            </w:pPr>
          </w:p>
          <w:p w14:paraId="1C1BFCEA"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78C26ADB" w14:textId="77777777" w:rsidR="004766AD" w:rsidRDefault="004766AD">
            <w:pPr>
              <w:pStyle w:val="TableParagraph"/>
              <w:rPr>
                <w:b/>
              </w:rPr>
            </w:pPr>
          </w:p>
          <w:p w14:paraId="558A4932" w14:textId="77777777" w:rsidR="004766AD" w:rsidRDefault="004766AD">
            <w:pPr>
              <w:pStyle w:val="TableParagraph"/>
              <w:spacing w:before="10"/>
              <w:rPr>
                <w:b/>
                <w:sz w:val="31"/>
              </w:rPr>
            </w:pPr>
          </w:p>
          <w:p w14:paraId="3526E3E6"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30200B0" w14:textId="77777777">
        <w:trPr>
          <w:trHeight w:val="1018"/>
        </w:trPr>
        <w:tc>
          <w:tcPr>
            <w:tcW w:w="737" w:type="dxa"/>
          </w:tcPr>
          <w:p w14:paraId="4C8EDD99" w14:textId="77777777" w:rsidR="004766AD" w:rsidRDefault="004766AD">
            <w:pPr>
              <w:pStyle w:val="TableParagraph"/>
              <w:rPr>
                <w:b/>
              </w:rPr>
            </w:pPr>
          </w:p>
          <w:p w14:paraId="1FD82747" w14:textId="77777777" w:rsidR="004766AD" w:rsidRDefault="00000000">
            <w:pPr>
              <w:pStyle w:val="TableParagraph"/>
              <w:spacing w:before="132"/>
              <w:ind w:left="29" w:right="20"/>
              <w:jc w:val="center"/>
            </w:pPr>
            <w:r>
              <w:rPr>
                <w:spacing w:val="-2"/>
              </w:rPr>
              <w:t>A.4.8</w:t>
            </w:r>
          </w:p>
        </w:tc>
        <w:tc>
          <w:tcPr>
            <w:tcW w:w="4876" w:type="dxa"/>
          </w:tcPr>
          <w:p w14:paraId="42678976" w14:textId="77777777" w:rsidR="004766AD" w:rsidRDefault="00000000">
            <w:pPr>
              <w:pStyle w:val="TableParagraph"/>
              <w:spacing w:before="48" w:line="223" w:lineRule="auto"/>
              <w:ind w:left="80"/>
            </w:pPr>
            <w:r>
              <w:rPr>
                <w:spacing w:val="-6"/>
              </w:rPr>
              <w:t xml:space="preserve">powierzchnie spoczników schodów powinny mieć </w:t>
            </w:r>
            <w:r>
              <w:rPr>
                <w:w w:val="90"/>
              </w:rPr>
              <w:t xml:space="preserve">wykończenie wyróżniające je odcieniem, barwą bądź </w:t>
            </w:r>
            <w:r>
              <w:rPr>
                <w:spacing w:val="-8"/>
              </w:rPr>
              <w:t xml:space="preserve">fakturą, co najmniej w pasie 30 cm od krawędzi </w:t>
            </w:r>
            <w:proofErr w:type="spellStart"/>
            <w:r>
              <w:rPr>
                <w:spacing w:val="-8"/>
              </w:rPr>
              <w:t>roz</w:t>
            </w:r>
            <w:proofErr w:type="spellEnd"/>
            <w:r>
              <w:rPr>
                <w:spacing w:val="-8"/>
              </w:rPr>
              <w:t xml:space="preserve">- </w:t>
            </w:r>
            <w:r>
              <w:rPr>
                <w:spacing w:val="-6"/>
              </w:rPr>
              <w:t>poczynającej</w:t>
            </w:r>
            <w:r>
              <w:rPr>
                <w:spacing w:val="-12"/>
              </w:rPr>
              <w:t xml:space="preserve"> </w:t>
            </w:r>
            <w:r>
              <w:rPr>
                <w:spacing w:val="-6"/>
              </w:rPr>
              <w:t>i</w:t>
            </w:r>
            <w:r>
              <w:rPr>
                <w:spacing w:val="-12"/>
              </w:rPr>
              <w:t xml:space="preserve"> </w:t>
            </w:r>
            <w:r>
              <w:rPr>
                <w:spacing w:val="-6"/>
              </w:rPr>
              <w:t>kończącej</w:t>
            </w:r>
            <w:r>
              <w:rPr>
                <w:spacing w:val="-12"/>
              </w:rPr>
              <w:t xml:space="preserve"> </w:t>
            </w:r>
            <w:r>
              <w:rPr>
                <w:spacing w:val="-6"/>
              </w:rPr>
              <w:t>bieg</w:t>
            </w:r>
            <w:r>
              <w:rPr>
                <w:spacing w:val="-12"/>
              </w:rPr>
              <w:t xml:space="preserve"> </w:t>
            </w:r>
            <w:r>
              <w:rPr>
                <w:spacing w:val="-6"/>
              </w:rPr>
              <w:t>schodów.</w:t>
            </w:r>
          </w:p>
        </w:tc>
        <w:tc>
          <w:tcPr>
            <w:tcW w:w="1531" w:type="dxa"/>
            <w:shd w:val="clear" w:color="auto" w:fill="D9E0F1"/>
          </w:tcPr>
          <w:p w14:paraId="19115653" w14:textId="77777777" w:rsidR="004766AD" w:rsidRDefault="004766AD">
            <w:pPr>
              <w:pStyle w:val="TableParagraph"/>
              <w:rPr>
                <w:b/>
              </w:rPr>
            </w:pPr>
          </w:p>
          <w:p w14:paraId="49297B8E" w14:textId="77777777" w:rsidR="004766AD" w:rsidRDefault="00000000">
            <w:pPr>
              <w:pStyle w:val="TableParagraph"/>
              <w:spacing w:before="132"/>
              <w:ind w:left="8"/>
              <w:jc w:val="center"/>
            </w:pPr>
            <w:r>
              <w:rPr>
                <w:w w:val="90"/>
              </w:rPr>
              <w:t>nie</w:t>
            </w:r>
            <w:r>
              <w:rPr>
                <w:spacing w:val="-3"/>
                <w:w w:val="95"/>
              </w:rPr>
              <w:t xml:space="preserve"> </w:t>
            </w:r>
            <w:r>
              <w:rPr>
                <w:spacing w:val="-2"/>
                <w:w w:val="95"/>
              </w:rPr>
              <w:t>dotyczy</w:t>
            </w:r>
          </w:p>
        </w:tc>
        <w:tc>
          <w:tcPr>
            <w:tcW w:w="1531" w:type="dxa"/>
          </w:tcPr>
          <w:p w14:paraId="5775C26A" w14:textId="77777777" w:rsidR="004766AD" w:rsidRDefault="004766AD">
            <w:pPr>
              <w:pStyle w:val="TableParagraph"/>
              <w:rPr>
                <w:b/>
              </w:rPr>
            </w:pPr>
          </w:p>
          <w:p w14:paraId="5BB02F74"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111951E8" w14:textId="77777777" w:rsidR="004766AD" w:rsidRDefault="004766AD">
            <w:pPr>
              <w:pStyle w:val="TableParagraph"/>
              <w:rPr>
                <w:b/>
              </w:rPr>
            </w:pPr>
          </w:p>
          <w:p w14:paraId="1367DFD1"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4EE11669" w14:textId="77777777" w:rsidR="004766AD" w:rsidRDefault="004766AD">
      <w:pPr>
        <w:jc w:val="center"/>
        <w:sectPr w:rsidR="004766AD">
          <w:pgSz w:w="11910" w:h="16840"/>
          <w:pgMar w:top="1840" w:right="600" w:bottom="640" w:left="0" w:header="771" w:footer="446" w:gutter="0"/>
          <w:cols w:space="708"/>
        </w:sectPr>
      </w:pPr>
    </w:p>
    <w:p w14:paraId="2C259602" w14:textId="77777777" w:rsidR="004766AD" w:rsidRDefault="00000000">
      <w:pPr>
        <w:pStyle w:val="Tekstpodstawowy"/>
        <w:rPr>
          <w:b/>
          <w:sz w:val="20"/>
        </w:rPr>
      </w:pPr>
      <w:r>
        <w:lastRenderedPageBreak/>
        <w:pict w14:anchorId="6AEC393C">
          <v:shape id="docshape678" o:spid="_x0000_s2085" style="position:absolute;margin-left:36.5pt;margin-top:118.85pt;width:280.65pt;height:20pt;z-index:-27487744;mso-position-horizontal-relative:page;mso-position-vertical-relative:page" coordorigin="730,2377" coordsize="5613,400" path="m6343,2377r-4876,l730,2377r,400l1467,2777r4876,l6343,2377xe" fillcolor="#2f5395" stroked="f">
            <v:path arrowok="t"/>
            <w10:wrap anchorx="page" anchory="page"/>
          </v:shape>
        </w:pict>
      </w:r>
      <w:r>
        <w:pict w14:anchorId="035C92DC">
          <v:shape id="docshape679" o:spid="_x0000_s2084" style="position:absolute;margin-left:36.5pt;margin-top:462.85pt;width:280.65pt;height:20pt;z-index:-27487232;mso-position-horizontal-relative:page;mso-position-vertical-relative:page" coordorigin="730,9257" coordsize="5613,400" path="m6343,9257r-4876,l730,9257r,400l1467,9657r4876,l6343,9257xe" fillcolor="#2f5395" stroked="f">
            <v:path arrowok="t"/>
            <w10:wrap anchorx="page" anchory="page"/>
          </v:shape>
        </w:pict>
      </w:r>
    </w:p>
    <w:p w14:paraId="38F898BA" w14:textId="77777777" w:rsidR="004766AD" w:rsidRDefault="004766AD">
      <w:pPr>
        <w:pStyle w:val="Tekstpodstawowy"/>
        <w:spacing w:before="2"/>
        <w:rPr>
          <w:b/>
          <w:sz w:val="26"/>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5B10911" w14:textId="77777777">
        <w:trPr>
          <w:trHeight w:val="990"/>
        </w:trPr>
        <w:tc>
          <w:tcPr>
            <w:tcW w:w="5613" w:type="dxa"/>
            <w:gridSpan w:val="2"/>
            <w:tcBorders>
              <w:top w:val="nil"/>
              <w:left w:val="nil"/>
            </w:tcBorders>
          </w:tcPr>
          <w:p w14:paraId="3407F4C8" w14:textId="77777777" w:rsidR="004766AD" w:rsidRDefault="00000000">
            <w:pPr>
              <w:pStyle w:val="TableParagraph"/>
              <w:tabs>
                <w:tab w:val="left" w:pos="821"/>
              </w:tabs>
              <w:spacing w:before="37"/>
              <w:ind w:left="313"/>
              <w:rPr>
                <w:b/>
                <w:sz w:val="28"/>
              </w:rPr>
            </w:pPr>
            <w:r>
              <w:rPr>
                <w:color w:val="FFFFFF"/>
                <w:spacing w:val="-10"/>
                <w:w w:val="90"/>
                <w:position w:val="2"/>
              </w:rPr>
              <w:t>B</w:t>
            </w:r>
            <w:r>
              <w:rPr>
                <w:color w:val="FFFFFF"/>
                <w:position w:val="2"/>
              </w:rPr>
              <w:tab/>
            </w:r>
            <w:r>
              <w:rPr>
                <w:b/>
                <w:color w:val="FFFFFF"/>
                <w:w w:val="80"/>
                <w:sz w:val="28"/>
              </w:rPr>
              <w:t>SCHODY</w:t>
            </w:r>
            <w:r>
              <w:rPr>
                <w:b/>
                <w:color w:val="FFFFFF"/>
                <w:spacing w:val="-3"/>
                <w:w w:val="80"/>
                <w:sz w:val="28"/>
              </w:rPr>
              <w:t xml:space="preserve"> </w:t>
            </w:r>
            <w:r>
              <w:rPr>
                <w:b/>
                <w:color w:val="FFFFFF"/>
                <w:spacing w:val="-2"/>
                <w:w w:val="90"/>
                <w:sz w:val="28"/>
              </w:rPr>
              <w:t>RUCHOME</w:t>
            </w:r>
          </w:p>
        </w:tc>
        <w:tc>
          <w:tcPr>
            <w:tcW w:w="1531" w:type="dxa"/>
          </w:tcPr>
          <w:p w14:paraId="304674FF" w14:textId="77777777" w:rsidR="004766AD" w:rsidRDefault="004766AD">
            <w:pPr>
              <w:pStyle w:val="TableParagraph"/>
              <w:rPr>
                <w:b/>
              </w:rPr>
            </w:pPr>
          </w:p>
          <w:p w14:paraId="1A033A66" w14:textId="77777777" w:rsidR="004766AD" w:rsidRDefault="004766AD">
            <w:pPr>
              <w:pStyle w:val="TableParagraph"/>
              <w:spacing w:before="7"/>
              <w:rPr>
                <w:b/>
                <w:sz w:val="27"/>
              </w:rPr>
            </w:pPr>
          </w:p>
          <w:p w14:paraId="08E413C7" w14:textId="77777777" w:rsidR="004766AD" w:rsidRDefault="00000000">
            <w:pPr>
              <w:pStyle w:val="TableParagraph"/>
              <w:ind w:left="297"/>
            </w:pPr>
            <w:r>
              <w:rPr>
                <w:spacing w:val="-2"/>
              </w:rPr>
              <w:t>minimalny</w:t>
            </w:r>
          </w:p>
        </w:tc>
        <w:tc>
          <w:tcPr>
            <w:tcW w:w="1531" w:type="dxa"/>
          </w:tcPr>
          <w:p w14:paraId="30D78007" w14:textId="77777777" w:rsidR="004766AD" w:rsidRDefault="004766AD">
            <w:pPr>
              <w:pStyle w:val="TableParagraph"/>
              <w:rPr>
                <w:b/>
              </w:rPr>
            </w:pPr>
          </w:p>
          <w:p w14:paraId="56575200" w14:textId="77777777" w:rsidR="004766AD" w:rsidRDefault="004766AD">
            <w:pPr>
              <w:pStyle w:val="TableParagraph"/>
              <w:spacing w:before="7"/>
              <w:rPr>
                <w:b/>
                <w:sz w:val="27"/>
              </w:rPr>
            </w:pPr>
          </w:p>
          <w:p w14:paraId="6EF1B273" w14:textId="77777777" w:rsidR="004766AD" w:rsidRDefault="00000000">
            <w:pPr>
              <w:pStyle w:val="TableParagraph"/>
              <w:ind w:left="8"/>
              <w:jc w:val="center"/>
            </w:pPr>
            <w:r>
              <w:rPr>
                <w:spacing w:val="-2"/>
              </w:rPr>
              <w:t>średni</w:t>
            </w:r>
          </w:p>
        </w:tc>
        <w:tc>
          <w:tcPr>
            <w:tcW w:w="1531" w:type="dxa"/>
          </w:tcPr>
          <w:p w14:paraId="4957C78F" w14:textId="77777777" w:rsidR="004766AD" w:rsidRDefault="004766AD">
            <w:pPr>
              <w:pStyle w:val="TableParagraph"/>
              <w:rPr>
                <w:b/>
              </w:rPr>
            </w:pPr>
          </w:p>
          <w:p w14:paraId="478F9470" w14:textId="77777777" w:rsidR="004766AD" w:rsidRDefault="004766AD">
            <w:pPr>
              <w:pStyle w:val="TableParagraph"/>
              <w:spacing w:before="7"/>
              <w:rPr>
                <w:b/>
                <w:sz w:val="27"/>
              </w:rPr>
            </w:pPr>
          </w:p>
          <w:p w14:paraId="6A3E5E35" w14:textId="77777777" w:rsidR="004766AD" w:rsidRDefault="00000000">
            <w:pPr>
              <w:pStyle w:val="TableParagraph"/>
              <w:ind w:left="8"/>
              <w:jc w:val="center"/>
            </w:pPr>
            <w:r>
              <w:rPr>
                <w:spacing w:val="-2"/>
              </w:rPr>
              <w:t>zaawansowany</w:t>
            </w:r>
          </w:p>
        </w:tc>
      </w:tr>
      <w:tr w:rsidR="004766AD" w14:paraId="36A7F3C1" w14:textId="77777777">
        <w:trPr>
          <w:trHeight w:val="549"/>
        </w:trPr>
        <w:tc>
          <w:tcPr>
            <w:tcW w:w="737" w:type="dxa"/>
          </w:tcPr>
          <w:p w14:paraId="23B5CE02" w14:textId="77777777" w:rsidR="004766AD" w:rsidRDefault="00000000">
            <w:pPr>
              <w:pStyle w:val="TableParagraph"/>
              <w:spacing w:before="151"/>
              <w:ind w:right="129"/>
              <w:jc w:val="right"/>
            </w:pPr>
            <w:r>
              <w:rPr>
                <w:spacing w:val="-2"/>
              </w:rPr>
              <w:t>B.1.1</w:t>
            </w:r>
          </w:p>
        </w:tc>
        <w:tc>
          <w:tcPr>
            <w:tcW w:w="4876" w:type="dxa"/>
          </w:tcPr>
          <w:p w14:paraId="10ACEDE2" w14:textId="77777777" w:rsidR="004766AD" w:rsidRDefault="00000000">
            <w:pPr>
              <w:pStyle w:val="TableParagraph"/>
              <w:spacing w:before="48" w:line="223" w:lineRule="auto"/>
              <w:ind w:left="80"/>
            </w:pPr>
            <w:r>
              <w:rPr>
                <w:w w:val="90"/>
              </w:rPr>
              <w:t>szerokość</w:t>
            </w:r>
            <w:r>
              <w:rPr>
                <w:spacing w:val="-7"/>
                <w:w w:val="90"/>
              </w:rPr>
              <w:t xml:space="preserve"> </w:t>
            </w:r>
            <w:r>
              <w:rPr>
                <w:w w:val="90"/>
              </w:rPr>
              <w:t>biegu</w:t>
            </w:r>
            <w:r>
              <w:rPr>
                <w:spacing w:val="-7"/>
                <w:w w:val="90"/>
              </w:rPr>
              <w:t xml:space="preserve"> </w:t>
            </w:r>
            <w:r>
              <w:rPr>
                <w:w w:val="90"/>
              </w:rPr>
              <w:t>schodów</w:t>
            </w:r>
            <w:r>
              <w:rPr>
                <w:spacing w:val="-7"/>
                <w:w w:val="90"/>
              </w:rPr>
              <w:t xml:space="preserve"> </w:t>
            </w:r>
            <w:r>
              <w:rPr>
                <w:w w:val="90"/>
              </w:rPr>
              <w:t>nie</w:t>
            </w:r>
            <w:r>
              <w:rPr>
                <w:spacing w:val="-7"/>
                <w:w w:val="90"/>
              </w:rPr>
              <w:t xml:space="preserve"> </w:t>
            </w:r>
            <w:r>
              <w:rPr>
                <w:w w:val="90"/>
              </w:rPr>
              <w:t>powinna</w:t>
            </w:r>
            <w:r>
              <w:rPr>
                <w:spacing w:val="-7"/>
                <w:w w:val="90"/>
              </w:rPr>
              <w:t xml:space="preserve"> </w:t>
            </w:r>
            <w:r>
              <w:rPr>
                <w:w w:val="90"/>
              </w:rPr>
              <w:t>być</w:t>
            </w:r>
            <w:r>
              <w:rPr>
                <w:spacing w:val="-7"/>
                <w:w w:val="90"/>
              </w:rPr>
              <w:t xml:space="preserve"> </w:t>
            </w:r>
            <w:r>
              <w:rPr>
                <w:w w:val="90"/>
              </w:rPr>
              <w:t xml:space="preserve">mniejsza </w:t>
            </w:r>
            <w:r>
              <w:t>niż 80 cm,</w:t>
            </w:r>
          </w:p>
        </w:tc>
        <w:tc>
          <w:tcPr>
            <w:tcW w:w="1531" w:type="dxa"/>
          </w:tcPr>
          <w:p w14:paraId="552EB1B2" w14:textId="77777777" w:rsidR="004766AD" w:rsidRDefault="004766AD">
            <w:pPr>
              <w:pStyle w:val="TableParagraph"/>
              <w:rPr>
                <w:rFonts w:ascii="Times New Roman"/>
              </w:rPr>
            </w:pPr>
          </w:p>
        </w:tc>
        <w:tc>
          <w:tcPr>
            <w:tcW w:w="1531" w:type="dxa"/>
          </w:tcPr>
          <w:p w14:paraId="7B63D526"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3FF50AB1"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011C601C" w14:textId="77777777">
        <w:trPr>
          <w:trHeight w:val="630"/>
        </w:trPr>
        <w:tc>
          <w:tcPr>
            <w:tcW w:w="737" w:type="dxa"/>
          </w:tcPr>
          <w:p w14:paraId="643F0994" w14:textId="77777777" w:rsidR="004766AD" w:rsidRDefault="00000000">
            <w:pPr>
              <w:pStyle w:val="TableParagraph"/>
              <w:spacing w:before="191"/>
              <w:ind w:right="129"/>
              <w:jc w:val="right"/>
            </w:pPr>
            <w:r>
              <w:rPr>
                <w:spacing w:val="-2"/>
              </w:rPr>
              <w:t>B.1.2</w:t>
            </w:r>
          </w:p>
        </w:tc>
        <w:tc>
          <w:tcPr>
            <w:tcW w:w="4876" w:type="dxa"/>
          </w:tcPr>
          <w:p w14:paraId="615F6421" w14:textId="77777777" w:rsidR="004766AD" w:rsidRDefault="00000000">
            <w:pPr>
              <w:pStyle w:val="TableParagraph"/>
              <w:spacing w:before="88" w:line="223" w:lineRule="auto"/>
              <w:ind w:left="80"/>
            </w:pPr>
            <w:r>
              <w:rPr>
                <w:w w:val="90"/>
              </w:rPr>
              <w:t xml:space="preserve">na górze i na dole schodów co najmniej dwa stopnie </w:t>
            </w:r>
            <w:r>
              <w:rPr>
                <w:spacing w:val="-2"/>
              </w:rPr>
              <w:t>muszą</w:t>
            </w:r>
            <w:r>
              <w:rPr>
                <w:spacing w:val="-14"/>
              </w:rPr>
              <w:t xml:space="preserve"> </w:t>
            </w:r>
            <w:r>
              <w:rPr>
                <w:spacing w:val="-2"/>
              </w:rPr>
              <w:t>się</w:t>
            </w:r>
            <w:r>
              <w:rPr>
                <w:spacing w:val="-13"/>
              </w:rPr>
              <w:t xml:space="preserve"> </w:t>
            </w:r>
            <w:r>
              <w:rPr>
                <w:spacing w:val="-2"/>
              </w:rPr>
              <w:t>równać</w:t>
            </w:r>
            <w:r>
              <w:rPr>
                <w:spacing w:val="-13"/>
              </w:rPr>
              <w:t xml:space="preserve"> </w:t>
            </w:r>
            <w:r>
              <w:rPr>
                <w:spacing w:val="-2"/>
              </w:rPr>
              <w:t>w</w:t>
            </w:r>
            <w:r>
              <w:rPr>
                <w:spacing w:val="-14"/>
              </w:rPr>
              <w:t xml:space="preserve"> </w:t>
            </w:r>
            <w:r>
              <w:rPr>
                <w:spacing w:val="-2"/>
              </w:rPr>
              <w:t>poziomie,</w:t>
            </w:r>
          </w:p>
        </w:tc>
        <w:tc>
          <w:tcPr>
            <w:tcW w:w="1531" w:type="dxa"/>
          </w:tcPr>
          <w:p w14:paraId="23913F60" w14:textId="77777777" w:rsidR="004766AD" w:rsidRDefault="004766AD">
            <w:pPr>
              <w:pStyle w:val="TableParagraph"/>
              <w:rPr>
                <w:rFonts w:ascii="Times New Roman"/>
              </w:rPr>
            </w:pPr>
          </w:p>
        </w:tc>
        <w:tc>
          <w:tcPr>
            <w:tcW w:w="1531" w:type="dxa"/>
          </w:tcPr>
          <w:p w14:paraId="1639033F"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43E324C"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78AB3389" w14:textId="77777777">
        <w:trPr>
          <w:trHeight w:val="784"/>
        </w:trPr>
        <w:tc>
          <w:tcPr>
            <w:tcW w:w="737" w:type="dxa"/>
          </w:tcPr>
          <w:p w14:paraId="389FC520" w14:textId="77777777" w:rsidR="004766AD" w:rsidRDefault="004766AD">
            <w:pPr>
              <w:pStyle w:val="TableParagraph"/>
              <w:spacing w:before="3"/>
              <w:rPr>
                <w:b/>
                <w:sz w:val="23"/>
              </w:rPr>
            </w:pPr>
          </w:p>
          <w:p w14:paraId="645A23E2" w14:textId="77777777" w:rsidR="004766AD" w:rsidRDefault="00000000">
            <w:pPr>
              <w:pStyle w:val="TableParagraph"/>
              <w:spacing w:before="1"/>
              <w:ind w:right="129"/>
              <w:jc w:val="right"/>
            </w:pPr>
            <w:r>
              <w:rPr>
                <w:spacing w:val="-2"/>
              </w:rPr>
              <w:t>B.1.3</w:t>
            </w:r>
          </w:p>
        </w:tc>
        <w:tc>
          <w:tcPr>
            <w:tcW w:w="4876" w:type="dxa"/>
          </w:tcPr>
          <w:p w14:paraId="711F7070" w14:textId="77777777" w:rsidR="004766AD" w:rsidRDefault="00000000">
            <w:pPr>
              <w:pStyle w:val="TableParagraph"/>
              <w:spacing w:before="48" w:line="223" w:lineRule="auto"/>
              <w:ind w:left="80" w:right="127"/>
            </w:pPr>
            <w:r>
              <w:rPr>
                <w:w w:val="90"/>
              </w:rPr>
              <w:t>wszystkie</w:t>
            </w:r>
            <w:r>
              <w:rPr>
                <w:spacing w:val="-10"/>
                <w:w w:val="90"/>
              </w:rPr>
              <w:t xml:space="preserve"> </w:t>
            </w:r>
            <w:r>
              <w:rPr>
                <w:w w:val="90"/>
              </w:rPr>
              <w:t>stopnie</w:t>
            </w:r>
            <w:r>
              <w:rPr>
                <w:spacing w:val="-9"/>
                <w:w w:val="90"/>
              </w:rPr>
              <w:t xml:space="preserve"> </w:t>
            </w:r>
            <w:r>
              <w:rPr>
                <w:w w:val="90"/>
              </w:rPr>
              <w:t>należy</w:t>
            </w:r>
            <w:r>
              <w:rPr>
                <w:spacing w:val="-9"/>
                <w:w w:val="90"/>
              </w:rPr>
              <w:t xml:space="preserve"> </w:t>
            </w:r>
            <w:r>
              <w:rPr>
                <w:w w:val="90"/>
              </w:rPr>
              <w:t>oznaczyć</w:t>
            </w:r>
            <w:r>
              <w:rPr>
                <w:spacing w:val="-9"/>
                <w:w w:val="90"/>
              </w:rPr>
              <w:t xml:space="preserve"> </w:t>
            </w:r>
            <w:r>
              <w:rPr>
                <w:w w:val="90"/>
              </w:rPr>
              <w:t>przy</w:t>
            </w:r>
            <w:r>
              <w:rPr>
                <w:spacing w:val="-9"/>
                <w:w w:val="90"/>
              </w:rPr>
              <w:t xml:space="preserve"> </w:t>
            </w:r>
            <w:r>
              <w:rPr>
                <w:w w:val="90"/>
              </w:rPr>
              <w:t>pomocy</w:t>
            </w:r>
            <w:r>
              <w:rPr>
                <w:spacing w:val="-10"/>
                <w:w w:val="90"/>
              </w:rPr>
              <w:t xml:space="preserve"> </w:t>
            </w:r>
            <w:proofErr w:type="spellStart"/>
            <w:r>
              <w:rPr>
                <w:w w:val="90"/>
              </w:rPr>
              <w:t>kon</w:t>
            </w:r>
            <w:proofErr w:type="spellEnd"/>
            <w:r>
              <w:rPr>
                <w:w w:val="90"/>
              </w:rPr>
              <w:t xml:space="preserve">- </w:t>
            </w:r>
            <w:proofErr w:type="spellStart"/>
            <w:r>
              <w:rPr>
                <w:w w:val="90"/>
              </w:rPr>
              <w:t>trastowego</w:t>
            </w:r>
            <w:proofErr w:type="spellEnd"/>
            <w:r>
              <w:rPr>
                <w:w w:val="90"/>
              </w:rPr>
              <w:t xml:space="preserve"> pasa o szerokości 5 cm umieszczonego </w:t>
            </w:r>
            <w:r>
              <w:t>w poprzek biegu,</w:t>
            </w:r>
          </w:p>
        </w:tc>
        <w:tc>
          <w:tcPr>
            <w:tcW w:w="1531" w:type="dxa"/>
          </w:tcPr>
          <w:p w14:paraId="5E2962A2" w14:textId="77777777" w:rsidR="004766AD" w:rsidRDefault="004766AD">
            <w:pPr>
              <w:pStyle w:val="TableParagraph"/>
              <w:rPr>
                <w:rFonts w:ascii="Times New Roman"/>
              </w:rPr>
            </w:pPr>
          </w:p>
        </w:tc>
        <w:tc>
          <w:tcPr>
            <w:tcW w:w="1531" w:type="dxa"/>
          </w:tcPr>
          <w:p w14:paraId="74B9DB0F" w14:textId="77777777" w:rsidR="004766AD" w:rsidRDefault="004766AD">
            <w:pPr>
              <w:pStyle w:val="TableParagraph"/>
              <w:spacing w:before="3"/>
              <w:rPr>
                <w:b/>
                <w:sz w:val="23"/>
              </w:rPr>
            </w:pPr>
          </w:p>
          <w:p w14:paraId="1915B21B"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05E7FC3" w14:textId="77777777" w:rsidR="004766AD" w:rsidRDefault="004766AD">
            <w:pPr>
              <w:pStyle w:val="TableParagraph"/>
              <w:spacing w:before="3"/>
              <w:rPr>
                <w:b/>
                <w:sz w:val="23"/>
              </w:rPr>
            </w:pPr>
          </w:p>
          <w:p w14:paraId="74584064"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5AF7945" w14:textId="77777777">
        <w:trPr>
          <w:trHeight w:val="630"/>
        </w:trPr>
        <w:tc>
          <w:tcPr>
            <w:tcW w:w="737" w:type="dxa"/>
          </w:tcPr>
          <w:p w14:paraId="5AE50EAC" w14:textId="77777777" w:rsidR="004766AD" w:rsidRDefault="00000000">
            <w:pPr>
              <w:pStyle w:val="TableParagraph"/>
              <w:spacing w:before="191"/>
              <w:ind w:right="129"/>
              <w:jc w:val="right"/>
            </w:pPr>
            <w:r>
              <w:rPr>
                <w:spacing w:val="-2"/>
              </w:rPr>
              <w:t>B.1.4</w:t>
            </w:r>
          </w:p>
        </w:tc>
        <w:tc>
          <w:tcPr>
            <w:tcW w:w="4876" w:type="dxa"/>
          </w:tcPr>
          <w:p w14:paraId="2070B8B9" w14:textId="77777777" w:rsidR="004766AD" w:rsidRDefault="00000000">
            <w:pPr>
              <w:pStyle w:val="TableParagraph"/>
              <w:spacing w:before="88" w:line="223" w:lineRule="auto"/>
              <w:ind w:left="80"/>
            </w:pPr>
            <w:r>
              <w:rPr>
                <w:w w:val="90"/>
              </w:rPr>
              <w:t>pasek</w:t>
            </w:r>
            <w:r>
              <w:rPr>
                <w:spacing w:val="-8"/>
                <w:w w:val="90"/>
              </w:rPr>
              <w:t xml:space="preserve"> </w:t>
            </w:r>
            <w:r>
              <w:rPr>
                <w:w w:val="90"/>
              </w:rPr>
              <w:t>należy</w:t>
            </w:r>
            <w:r>
              <w:rPr>
                <w:spacing w:val="-8"/>
                <w:w w:val="90"/>
              </w:rPr>
              <w:t xml:space="preserve"> </w:t>
            </w:r>
            <w:r>
              <w:rPr>
                <w:w w:val="90"/>
              </w:rPr>
              <w:t>umieścić</w:t>
            </w:r>
            <w:r>
              <w:rPr>
                <w:spacing w:val="-8"/>
                <w:w w:val="90"/>
              </w:rPr>
              <w:t xml:space="preserve"> </w:t>
            </w:r>
            <w:r>
              <w:rPr>
                <w:w w:val="90"/>
              </w:rPr>
              <w:t>w</w:t>
            </w:r>
            <w:r>
              <w:rPr>
                <w:spacing w:val="-8"/>
                <w:w w:val="90"/>
              </w:rPr>
              <w:t xml:space="preserve"> </w:t>
            </w:r>
            <w:r>
              <w:rPr>
                <w:w w:val="90"/>
              </w:rPr>
              <w:t>sposób</w:t>
            </w:r>
            <w:r>
              <w:rPr>
                <w:spacing w:val="-8"/>
                <w:w w:val="90"/>
              </w:rPr>
              <w:t xml:space="preserve"> </w:t>
            </w:r>
            <w:r>
              <w:rPr>
                <w:w w:val="90"/>
              </w:rPr>
              <w:t>widoczny</w:t>
            </w:r>
            <w:r>
              <w:rPr>
                <w:spacing w:val="-8"/>
                <w:w w:val="90"/>
              </w:rPr>
              <w:t xml:space="preserve"> </w:t>
            </w:r>
            <w:r>
              <w:rPr>
                <w:w w:val="90"/>
              </w:rPr>
              <w:t>zarówno podczas wjeżdżania, jak i zjeżdżania schodami,</w:t>
            </w:r>
          </w:p>
        </w:tc>
        <w:tc>
          <w:tcPr>
            <w:tcW w:w="1531" w:type="dxa"/>
          </w:tcPr>
          <w:p w14:paraId="1F6B5BB0" w14:textId="77777777" w:rsidR="004766AD" w:rsidRDefault="004766AD">
            <w:pPr>
              <w:pStyle w:val="TableParagraph"/>
              <w:rPr>
                <w:rFonts w:ascii="Times New Roman"/>
              </w:rPr>
            </w:pPr>
          </w:p>
        </w:tc>
        <w:tc>
          <w:tcPr>
            <w:tcW w:w="1531" w:type="dxa"/>
          </w:tcPr>
          <w:p w14:paraId="74A9378A"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1AC4A9B6"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3B608808" w14:textId="77777777">
        <w:trPr>
          <w:trHeight w:val="784"/>
        </w:trPr>
        <w:tc>
          <w:tcPr>
            <w:tcW w:w="737" w:type="dxa"/>
          </w:tcPr>
          <w:p w14:paraId="37CC10DA" w14:textId="77777777" w:rsidR="004766AD" w:rsidRDefault="004766AD">
            <w:pPr>
              <w:pStyle w:val="TableParagraph"/>
              <w:spacing w:before="3"/>
              <w:rPr>
                <w:b/>
                <w:sz w:val="23"/>
              </w:rPr>
            </w:pPr>
          </w:p>
          <w:p w14:paraId="2AAF4B4C" w14:textId="77777777" w:rsidR="004766AD" w:rsidRDefault="00000000">
            <w:pPr>
              <w:pStyle w:val="TableParagraph"/>
              <w:spacing w:before="1"/>
              <w:ind w:right="129"/>
              <w:jc w:val="right"/>
            </w:pPr>
            <w:r>
              <w:rPr>
                <w:spacing w:val="-2"/>
              </w:rPr>
              <w:t>B.1.5</w:t>
            </w:r>
          </w:p>
        </w:tc>
        <w:tc>
          <w:tcPr>
            <w:tcW w:w="4876" w:type="dxa"/>
          </w:tcPr>
          <w:p w14:paraId="21E85CC2" w14:textId="77777777" w:rsidR="004766AD" w:rsidRDefault="00000000">
            <w:pPr>
              <w:pStyle w:val="TableParagraph"/>
              <w:spacing w:before="48" w:line="223" w:lineRule="auto"/>
              <w:ind w:left="80" w:right="91"/>
            </w:pPr>
            <w:r>
              <w:rPr>
                <w:spacing w:val="-6"/>
              </w:rPr>
              <w:t xml:space="preserve">krawędź powierzchni nieruchomej przed schodami </w:t>
            </w:r>
            <w:r>
              <w:rPr>
                <w:w w:val="90"/>
              </w:rPr>
              <w:t>należy</w:t>
            </w:r>
            <w:r>
              <w:rPr>
                <w:spacing w:val="-10"/>
                <w:w w:val="90"/>
              </w:rPr>
              <w:t xml:space="preserve"> </w:t>
            </w:r>
            <w:r>
              <w:rPr>
                <w:w w:val="90"/>
              </w:rPr>
              <w:t>oznakować</w:t>
            </w:r>
            <w:r>
              <w:rPr>
                <w:spacing w:val="-9"/>
                <w:w w:val="90"/>
              </w:rPr>
              <w:t xml:space="preserve"> </w:t>
            </w:r>
            <w:r>
              <w:rPr>
                <w:w w:val="90"/>
              </w:rPr>
              <w:t>kontrastowym</w:t>
            </w:r>
            <w:r>
              <w:rPr>
                <w:spacing w:val="-9"/>
                <w:w w:val="90"/>
              </w:rPr>
              <w:t xml:space="preserve"> </w:t>
            </w:r>
            <w:r>
              <w:rPr>
                <w:w w:val="90"/>
              </w:rPr>
              <w:t>pasem</w:t>
            </w:r>
            <w:r>
              <w:rPr>
                <w:spacing w:val="-9"/>
                <w:w w:val="90"/>
              </w:rPr>
              <w:t xml:space="preserve"> </w:t>
            </w:r>
            <w:r>
              <w:rPr>
                <w:w w:val="90"/>
              </w:rPr>
              <w:t>o</w:t>
            </w:r>
            <w:r>
              <w:rPr>
                <w:spacing w:val="-9"/>
                <w:w w:val="90"/>
              </w:rPr>
              <w:t xml:space="preserve"> </w:t>
            </w:r>
            <w:r>
              <w:rPr>
                <w:w w:val="90"/>
              </w:rPr>
              <w:t xml:space="preserve">szerokości </w:t>
            </w:r>
            <w:r>
              <w:rPr>
                <w:spacing w:val="-4"/>
              </w:rPr>
              <w:t>8</w:t>
            </w:r>
            <w:r>
              <w:rPr>
                <w:spacing w:val="-10"/>
              </w:rPr>
              <w:t xml:space="preserve"> </w:t>
            </w:r>
            <w:r>
              <w:rPr>
                <w:spacing w:val="-4"/>
              </w:rPr>
              <w:t>-</w:t>
            </w:r>
            <w:r>
              <w:rPr>
                <w:spacing w:val="-10"/>
              </w:rPr>
              <w:t xml:space="preserve"> </w:t>
            </w:r>
            <w:r>
              <w:rPr>
                <w:spacing w:val="-4"/>
              </w:rPr>
              <w:t>10</w:t>
            </w:r>
            <w:r>
              <w:rPr>
                <w:spacing w:val="-10"/>
              </w:rPr>
              <w:t xml:space="preserve"> </w:t>
            </w:r>
            <w:r>
              <w:rPr>
                <w:spacing w:val="-4"/>
              </w:rPr>
              <w:t>cm</w:t>
            </w:r>
            <w:r>
              <w:rPr>
                <w:spacing w:val="-10"/>
              </w:rPr>
              <w:t xml:space="preserve"> </w:t>
            </w:r>
            <w:r>
              <w:rPr>
                <w:spacing w:val="-4"/>
              </w:rPr>
              <w:t>wzdłuż</w:t>
            </w:r>
            <w:r>
              <w:rPr>
                <w:spacing w:val="-10"/>
              </w:rPr>
              <w:t xml:space="preserve"> </w:t>
            </w:r>
            <w:r>
              <w:rPr>
                <w:spacing w:val="-4"/>
              </w:rPr>
              <w:t>całej</w:t>
            </w:r>
            <w:r>
              <w:rPr>
                <w:spacing w:val="-10"/>
              </w:rPr>
              <w:t xml:space="preserve"> </w:t>
            </w:r>
            <w:r>
              <w:rPr>
                <w:spacing w:val="-4"/>
              </w:rPr>
              <w:t>krawędzi,</w:t>
            </w:r>
          </w:p>
        </w:tc>
        <w:tc>
          <w:tcPr>
            <w:tcW w:w="1531" w:type="dxa"/>
          </w:tcPr>
          <w:p w14:paraId="6A3B3027" w14:textId="77777777" w:rsidR="004766AD" w:rsidRDefault="004766AD">
            <w:pPr>
              <w:pStyle w:val="TableParagraph"/>
              <w:rPr>
                <w:rFonts w:ascii="Times New Roman"/>
              </w:rPr>
            </w:pPr>
          </w:p>
        </w:tc>
        <w:tc>
          <w:tcPr>
            <w:tcW w:w="1531" w:type="dxa"/>
          </w:tcPr>
          <w:p w14:paraId="7BB3326A" w14:textId="77777777" w:rsidR="004766AD" w:rsidRDefault="004766AD">
            <w:pPr>
              <w:pStyle w:val="TableParagraph"/>
              <w:spacing w:before="3"/>
              <w:rPr>
                <w:b/>
                <w:sz w:val="23"/>
              </w:rPr>
            </w:pPr>
          </w:p>
          <w:p w14:paraId="24A1FC14"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5505092" w14:textId="77777777" w:rsidR="004766AD" w:rsidRDefault="004766AD">
            <w:pPr>
              <w:pStyle w:val="TableParagraph"/>
              <w:spacing w:before="3"/>
              <w:rPr>
                <w:b/>
                <w:sz w:val="23"/>
              </w:rPr>
            </w:pPr>
          </w:p>
          <w:p w14:paraId="252FF1E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4073502" w14:textId="77777777">
        <w:trPr>
          <w:trHeight w:val="1019"/>
        </w:trPr>
        <w:tc>
          <w:tcPr>
            <w:tcW w:w="737" w:type="dxa"/>
          </w:tcPr>
          <w:p w14:paraId="014F7593" w14:textId="77777777" w:rsidR="004766AD" w:rsidRDefault="004766AD">
            <w:pPr>
              <w:pStyle w:val="TableParagraph"/>
              <w:rPr>
                <w:b/>
              </w:rPr>
            </w:pPr>
          </w:p>
          <w:p w14:paraId="605E33A2" w14:textId="77777777" w:rsidR="004766AD" w:rsidRDefault="00000000">
            <w:pPr>
              <w:pStyle w:val="TableParagraph"/>
              <w:spacing w:before="132"/>
              <w:ind w:right="129"/>
              <w:jc w:val="right"/>
            </w:pPr>
            <w:r>
              <w:rPr>
                <w:spacing w:val="-2"/>
              </w:rPr>
              <w:t>B.1.6</w:t>
            </w:r>
          </w:p>
        </w:tc>
        <w:tc>
          <w:tcPr>
            <w:tcW w:w="4876" w:type="dxa"/>
          </w:tcPr>
          <w:p w14:paraId="18EFC6A4" w14:textId="77777777" w:rsidR="004766AD" w:rsidRDefault="00000000">
            <w:pPr>
              <w:pStyle w:val="TableParagraph"/>
              <w:spacing w:before="48" w:line="223" w:lineRule="auto"/>
              <w:ind w:left="80" w:right="91"/>
            </w:pPr>
            <w:r>
              <w:rPr>
                <w:spacing w:val="-8"/>
              </w:rPr>
              <w:t xml:space="preserve">jeżeli przed schodami nie ma metalowego podestu, </w:t>
            </w:r>
            <w:r>
              <w:rPr>
                <w:w w:val="90"/>
              </w:rPr>
              <w:t>to</w:t>
            </w:r>
            <w:r>
              <w:rPr>
                <w:spacing w:val="-5"/>
                <w:w w:val="90"/>
              </w:rPr>
              <w:t xml:space="preserve"> </w:t>
            </w:r>
            <w:r>
              <w:rPr>
                <w:w w:val="90"/>
              </w:rPr>
              <w:t>przed</w:t>
            </w:r>
            <w:r>
              <w:rPr>
                <w:spacing w:val="-5"/>
                <w:w w:val="90"/>
              </w:rPr>
              <w:t xml:space="preserve"> </w:t>
            </w:r>
            <w:r>
              <w:rPr>
                <w:w w:val="90"/>
              </w:rPr>
              <w:t>częścią</w:t>
            </w:r>
            <w:r>
              <w:rPr>
                <w:spacing w:val="-5"/>
                <w:w w:val="90"/>
              </w:rPr>
              <w:t xml:space="preserve"> </w:t>
            </w:r>
            <w:r>
              <w:rPr>
                <w:w w:val="90"/>
              </w:rPr>
              <w:t>ruchomą,</w:t>
            </w:r>
            <w:r>
              <w:rPr>
                <w:spacing w:val="-5"/>
                <w:w w:val="90"/>
              </w:rPr>
              <w:t xml:space="preserve"> </w:t>
            </w:r>
            <w:r>
              <w:rPr>
                <w:w w:val="90"/>
              </w:rPr>
              <w:t>w</w:t>
            </w:r>
            <w:r>
              <w:rPr>
                <w:spacing w:val="-5"/>
                <w:w w:val="90"/>
              </w:rPr>
              <w:t xml:space="preserve"> </w:t>
            </w:r>
            <w:r>
              <w:rPr>
                <w:w w:val="90"/>
              </w:rPr>
              <w:t>odległości</w:t>
            </w:r>
            <w:r>
              <w:rPr>
                <w:spacing w:val="-5"/>
                <w:w w:val="90"/>
              </w:rPr>
              <w:t xml:space="preserve"> </w:t>
            </w:r>
            <w:r>
              <w:rPr>
                <w:w w:val="90"/>
              </w:rPr>
              <w:t>50</w:t>
            </w:r>
            <w:r>
              <w:rPr>
                <w:spacing w:val="-5"/>
                <w:w w:val="90"/>
              </w:rPr>
              <w:t xml:space="preserve"> </w:t>
            </w:r>
            <w:r>
              <w:rPr>
                <w:w w:val="90"/>
              </w:rPr>
              <w:t>cm</w:t>
            </w:r>
            <w:r>
              <w:rPr>
                <w:spacing w:val="-5"/>
                <w:w w:val="90"/>
              </w:rPr>
              <w:t xml:space="preserve"> </w:t>
            </w:r>
            <w:r>
              <w:rPr>
                <w:w w:val="90"/>
              </w:rPr>
              <w:t xml:space="preserve">należy </w:t>
            </w:r>
            <w:r>
              <w:rPr>
                <w:spacing w:val="-8"/>
              </w:rPr>
              <w:t>umieścić</w:t>
            </w:r>
            <w:r>
              <w:rPr>
                <w:spacing w:val="-9"/>
              </w:rPr>
              <w:t xml:space="preserve"> </w:t>
            </w:r>
            <w:r>
              <w:rPr>
                <w:spacing w:val="-8"/>
              </w:rPr>
              <w:t>pas</w:t>
            </w:r>
            <w:r>
              <w:rPr>
                <w:spacing w:val="-9"/>
              </w:rPr>
              <w:t xml:space="preserve"> </w:t>
            </w:r>
            <w:r>
              <w:rPr>
                <w:spacing w:val="-8"/>
              </w:rPr>
              <w:t>ostrzegawczy</w:t>
            </w:r>
            <w:r>
              <w:rPr>
                <w:spacing w:val="-9"/>
              </w:rPr>
              <w:t xml:space="preserve"> </w:t>
            </w:r>
            <w:r>
              <w:rPr>
                <w:spacing w:val="-8"/>
              </w:rPr>
              <w:t>połączony</w:t>
            </w:r>
            <w:r>
              <w:rPr>
                <w:spacing w:val="-9"/>
              </w:rPr>
              <w:t xml:space="preserve"> </w:t>
            </w:r>
            <w:r>
              <w:rPr>
                <w:spacing w:val="-8"/>
              </w:rPr>
              <w:t>z</w:t>
            </w:r>
            <w:r>
              <w:rPr>
                <w:spacing w:val="-9"/>
              </w:rPr>
              <w:t xml:space="preserve"> </w:t>
            </w:r>
            <w:proofErr w:type="spellStart"/>
            <w:r>
              <w:rPr>
                <w:spacing w:val="-8"/>
              </w:rPr>
              <w:t>odpowied</w:t>
            </w:r>
            <w:proofErr w:type="spellEnd"/>
            <w:r>
              <w:rPr>
                <w:spacing w:val="-8"/>
              </w:rPr>
              <w:t xml:space="preserve">- </w:t>
            </w:r>
            <w:r>
              <w:rPr>
                <w:spacing w:val="-2"/>
              </w:rPr>
              <w:t>nim</w:t>
            </w:r>
            <w:r>
              <w:rPr>
                <w:spacing w:val="-14"/>
              </w:rPr>
              <w:t xml:space="preserve"> </w:t>
            </w:r>
            <w:r>
              <w:rPr>
                <w:spacing w:val="-2"/>
              </w:rPr>
              <w:t>pasem</w:t>
            </w:r>
            <w:r>
              <w:rPr>
                <w:spacing w:val="-13"/>
              </w:rPr>
              <w:t xml:space="preserve"> </w:t>
            </w:r>
            <w:r>
              <w:rPr>
                <w:spacing w:val="-2"/>
              </w:rPr>
              <w:t>prowadzącym,</w:t>
            </w:r>
          </w:p>
        </w:tc>
        <w:tc>
          <w:tcPr>
            <w:tcW w:w="1531" w:type="dxa"/>
          </w:tcPr>
          <w:p w14:paraId="41A43906" w14:textId="77777777" w:rsidR="004766AD" w:rsidRDefault="004766AD">
            <w:pPr>
              <w:pStyle w:val="TableParagraph"/>
              <w:rPr>
                <w:rFonts w:ascii="Times New Roman"/>
              </w:rPr>
            </w:pPr>
          </w:p>
        </w:tc>
        <w:tc>
          <w:tcPr>
            <w:tcW w:w="1531" w:type="dxa"/>
          </w:tcPr>
          <w:p w14:paraId="542C84E7" w14:textId="77777777" w:rsidR="004766AD" w:rsidRDefault="004766AD">
            <w:pPr>
              <w:pStyle w:val="TableParagraph"/>
              <w:rPr>
                <w:b/>
              </w:rPr>
            </w:pPr>
          </w:p>
          <w:p w14:paraId="4AF37712"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792BCF9E" w14:textId="77777777" w:rsidR="004766AD" w:rsidRDefault="004766AD">
            <w:pPr>
              <w:pStyle w:val="TableParagraph"/>
              <w:rPr>
                <w:b/>
              </w:rPr>
            </w:pPr>
          </w:p>
          <w:p w14:paraId="20C8D7B0"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3BA0CDC3" w14:textId="77777777">
        <w:trPr>
          <w:trHeight w:val="1018"/>
        </w:trPr>
        <w:tc>
          <w:tcPr>
            <w:tcW w:w="737" w:type="dxa"/>
          </w:tcPr>
          <w:p w14:paraId="33895ECD" w14:textId="77777777" w:rsidR="004766AD" w:rsidRDefault="004766AD">
            <w:pPr>
              <w:pStyle w:val="TableParagraph"/>
              <w:rPr>
                <w:b/>
              </w:rPr>
            </w:pPr>
          </w:p>
          <w:p w14:paraId="3806A67B" w14:textId="77777777" w:rsidR="004766AD" w:rsidRDefault="00000000">
            <w:pPr>
              <w:pStyle w:val="TableParagraph"/>
              <w:spacing w:before="132"/>
              <w:ind w:right="129"/>
              <w:jc w:val="right"/>
            </w:pPr>
            <w:r>
              <w:rPr>
                <w:spacing w:val="-2"/>
              </w:rPr>
              <w:t>B.1.7</w:t>
            </w:r>
          </w:p>
        </w:tc>
        <w:tc>
          <w:tcPr>
            <w:tcW w:w="4876" w:type="dxa"/>
          </w:tcPr>
          <w:p w14:paraId="722D8583" w14:textId="77777777" w:rsidR="004766AD" w:rsidRDefault="00000000">
            <w:pPr>
              <w:pStyle w:val="TableParagraph"/>
              <w:spacing w:before="48" w:line="223" w:lineRule="auto"/>
              <w:ind w:left="80"/>
            </w:pPr>
            <w:r>
              <w:rPr>
                <w:spacing w:val="-6"/>
              </w:rPr>
              <w:t>w</w:t>
            </w:r>
            <w:r>
              <w:rPr>
                <w:spacing w:val="-10"/>
              </w:rPr>
              <w:t xml:space="preserve"> </w:t>
            </w:r>
            <w:r>
              <w:rPr>
                <w:spacing w:val="-6"/>
              </w:rPr>
              <w:t>przypadku</w:t>
            </w:r>
            <w:r>
              <w:rPr>
                <w:spacing w:val="-10"/>
              </w:rPr>
              <w:t xml:space="preserve"> </w:t>
            </w:r>
            <w:r>
              <w:rPr>
                <w:spacing w:val="-6"/>
              </w:rPr>
              <w:t>schodów</w:t>
            </w:r>
            <w:r>
              <w:rPr>
                <w:spacing w:val="-10"/>
              </w:rPr>
              <w:t xml:space="preserve"> </w:t>
            </w:r>
            <w:r>
              <w:rPr>
                <w:spacing w:val="-6"/>
              </w:rPr>
              <w:t>o</w:t>
            </w:r>
            <w:r>
              <w:rPr>
                <w:spacing w:val="-10"/>
              </w:rPr>
              <w:t xml:space="preserve"> </w:t>
            </w:r>
            <w:r>
              <w:rPr>
                <w:spacing w:val="-6"/>
              </w:rPr>
              <w:t>zmiennym</w:t>
            </w:r>
            <w:r>
              <w:rPr>
                <w:spacing w:val="-10"/>
              </w:rPr>
              <w:t xml:space="preserve"> </w:t>
            </w:r>
            <w:r>
              <w:rPr>
                <w:spacing w:val="-6"/>
              </w:rPr>
              <w:t>kierunku</w:t>
            </w:r>
            <w:r>
              <w:rPr>
                <w:spacing w:val="-10"/>
              </w:rPr>
              <w:t xml:space="preserve"> </w:t>
            </w:r>
            <w:r>
              <w:rPr>
                <w:spacing w:val="-6"/>
              </w:rPr>
              <w:t xml:space="preserve">poru- </w:t>
            </w:r>
            <w:proofErr w:type="spellStart"/>
            <w:r>
              <w:rPr>
                <w:w w:val="90"/>
              </w:rPr>
              <w:t>szania</w:t>
            </w:r>
            <w:proofErr w:type="spellEnd"/>
            <w:r>
              <w:rPr>
                <w:spacing w:val="-4"/>
                <w:w w:val="90"/>
              </w:rPr>
              <w:t xml:space="preserve"> </w:t>
            </w:r>
            <w:r>
              <w:rPr>
                <w:w w:val="90"/>
              </w:rPr>
              <w:t>się,</w:t>
            </w:r>
            <w:r>
              <w:rPr>
                <w:spacing w:val="-4"/>
                <w:w w:val="90"/>
              </w:rPr>
              <w:t xml:space="preserve"> </w:t>
            </w:r>
            <w:r>
              <w:rPr>
                <w:w w:val="90"/>
              </w:rPr>
              <w:t>musi</w:t>
            </w:r>
            <w:r>
              <w:rPr>
                <w:spacing w:val="-4"/>
                <w:w w:val="90"/>
              </w:rPr>
              <w:t xml:space="preserve"> </w:t>
            </w:r>
            <w:r>
              <w:rPr>
                <w:w w:val="90"/>
              </w:rPr>
              <w:t>pojawić</w:t>
            </w:r>
            <w:r>
              <w:rPr>
                <w:spacing w:val="-4"/>
                <w:w w:val="90"/>
              </w:rPr>
              <w:t xml:space="preserve"> </w:t>
            </w:r>
            <w:r>
              <w:rPr>
                <w:w w:val="90"/>
              </w:rPr>
              <w:t>się</w:t>
            </w:r>
            <w:r>
              <w:rPr>
                <w:spacing w:val="-4"/>
                <w:w w:val="90"/>
              </w:rPr>
              <w:t xml:space="preserve"> </w:t>
            </w:r>
            <w:r>
              <w:rPr>
                <w:w w:val="90"/>
              </w:rPr>
              <w:t>co</w:t>
            </w:r>
            <w:r>
              <w:rPr>
                <w:spacing w:val="-4"/>
                <w:w w:val="90"/>
              </w:rPr>
              <w:t xml:space="preserve"> </w:t>
            </w:r>
            <w:r>
              <w:rPr>
                <w:w w:val="90"/>
              </w:rPr>
              <w:t>10</w:t>
            </w:r>
            <w:r>
              <w:rPr>
                <w:spacing w:val="-4"/>
                <w:w w:val="90"/>
              </w:rPr>
              <w:t xml:space="preserve"> </w:t>
            </w:r>
            <w:r>
              <w:rPr>
                <w:w w:val="90"/>
              </w:rPr>
              <w:t>sekund</w:t>
            </w:r>
            <w:r>
              <w:rPr>
                <w:spacing w:val="-4"/>
                <w:w w:val="90"/>
              </w:rPr>
              <w:t xml:space="preserve"> </w:t>
            </w:r>
            <w:r>
              <w:rPr>
                <w:w w:val="90"/>
              </w:rPr>
              <w:t>komunikat głosowy</w:t>
            </w:r>
            <w:r>
              <w:rPr>
                <w:spacing w:val="2"/>
              </w:rPr>
              <w:t xml:space="preserve"> </w:t>
            </w:r>
            <w:r>
              <w:rPr>
                <w:w w:val="90"/>
              </w:rPr>
              <w:t>informujący</w:t>
            </w:r>
            <w:r>
              <w:rPr>
                <w:spacing w:val="2"/>
              </w:rPr>
              <w:t xml:space="preserve"> </w:t>
            </w:r>
            <w:r>
              <w:rPr>
                <w:w w:val="90"/>
              </w:rPr>
              <w:t>o</w:t>
            </w:r>
            <w:r>
              <w:rPr>
                <w:spacing w:val="2"/>
              </w:rPr>
              <w:t xml:space="preserve"> </w:t>
            </w:r>
            <w:r>
              <w:rPr>
                <w:w w:val="90"/>
              </w:rPr>
              <w:t>kierunku</w:t>
            </w:r>
            <w:r>
              <w:rPr>
                <w:spacing w:val="2"/>
              </w:rPr>
              <w:t xml:space="preserve"> </w:t>
            </w:r>
            <w:r>
              <w:rPr>
                <w:w w:val="90"/>
              </w:rPr>
              <w:t>ruchu</w:t>
            </w:r>
            <w:r>
              <w:rPr>
                <w:spacing w:val="2"/>
              </w:rPr>
              <w:t xml:space="preserve"> </w:t>
            </w:r>
            <w:r>
              <w:rPr>
                <w:w w:val="90"/>
              </w:rPr>
              <w:t>schodów,</w:t>
            </w:r>
            <w:r>
              <w:rPr>
                <w:spacing w:val="3"/>
              </w:rPr>
              <w:t xml:space="preserve"> </w:t>
            </w:r>
            <w:r>
              <w:rPr>
                <w:spacing w:val="-5"/>
                <w:w w:val="90"/>
              </w:rPr>
              <w:t>np.</w:t>
            </w:r>
          </w:p>
          <w:p w14:paraId="5767E1B5" w14:textId="77777777" w:rsidR="004766AD" w:rsidRDefault="00000000">
            <w:pPr>
              <w:pStyle w:val="TableParagraph"/>
              <w:spacing w:line="237" w:lineRule="exact"/>
              <w:ind w:left="80"/>
            </w:pPr>
            <w:r>
              <w:rPr>
                <w:w w:val="90"/>
              </w:rPr>
              <w:t>„ruch</w:t>
            </w:r>
            <w:r>
              <w:rPr>
                <w:spacing w:val="4"/>
              </w:rPr>
              <w:t xml:space="preserve"> </w:t>
            </w:r>
            <w:r>
              <w:rPr>
                <w:w w:val="90"/>
              </w:rPr>
              <w:t>schodów</w:t>
            </w:r>
            <w:r>
              <w:rPr>
                <w:spacing w:val="4"/>
              </w:rPr>
              <w:t xml:space="preserve"> </w:t>
            </w:r>
            <w:r>
              <w:rPr>
                <w:w w:val="90"/>
              </w:rPr>
              <w:t>w</w:t>
            </w:r>
            <w:r>
              <w:rPr>
                <w:spacing w:val="5"/>
              </w:rPr>
              <w:t xml:space="preserve"> </w:t>
            </w:r>
            <w:r>
              <w:rPr>
                <w:w w:val="90"/>
              </w:rPr>
              <w:t>górę”,</w:t>
            </w:r>
            <w:r>
              <w:rPr>
                <w:spacing w:val="4"/>
              </w:rPr>
              <w:t xml:space="preserve"> </w:t>
            </w:r>
            <w:r>
              <w:rPr>
                <w:w w:val="90"/>
              </w:rPr>
              <w:t>„ruch</w:t>
            </w:r>
            <w:r>
              <w:rPr>
                <w:spacing w:val="5"/>
              </w:rPr>
              <w:t xml:space="preserve"> </w:t>
            </w:r>
            <w:r>
              <w:rPr>
                <w:w w:val="90"/>
              </w:rPr>
              <w:t>schodów</w:t>
            </w:r>
            <w:r>
              <w:rPr>
                <w:spacing w:val="4"/>
              </w:rPr>
              <w:t xml:space="preserve"> </w:t>
            </w:r>
            <w:r>
              <w:rPr>
                <w:w w:val="90"/>
              </w:rPr>
              <w:t>w</w:t>
            </w:r>
            <w:r>
              <w:rPr>
                <w:spacing w:val="5"/>
              </w:rPr>
              <w:t xml:space="preserve"> </w:t>
            </w:r>
            <w:r>
              <w:rPr>
                <w:spacing w:val="-2"/>
                <w:w w:val="90"/>
              </w:rPr>
              <w:t>dół”.</w:t>
            </w:r>
          </w:p>
        </w:tc>
        <w:tc>
          <w:tcPr>
            <w:tcW w:w="1531" w:type="dxa"/>
          </w:tcPr>
          <w:p w14:paraId="474AC4FB" w14:textId="77777777" w:rsidR="004766AD" w:rsidRDefault="004766AD">
            <w:pPr>
              <w:pStyle w:val="TableParagraph"/>
              <w:rPr>
                <w:rFonts w:ascii="Times New Roman"/>
              </w:rPr>
            </w:pPr>
          </w:p>
        </w:tc>
        <w:tc>
          <w:tcPr>
            <w:tcW w:w="1531" w:type="dxa"/>
          </w:tcPr>
          <w:p w14:paraId="1A739E10" w14:textId="77777777" w:rsidR="004766AD" w:rsidRDefault="004766AD">
            <w:pPr>
              <w:pStyle w:val="TableParagraph"/>
              <w:rPr>
                <w:b/>
              </w:rPr>
            </w:pPr>
          </w:p>
          <w:p w14:paraId="60838D39"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31CDB380" w14:textId="77777777" w:rsidR="004766AD" w:rsidRDefault="004766AD">
            <w:pPr>
              <w:pStyle w:val="TableParagraph"/>
              <w:rPr>
                <w:b/>
              </w:rPr>
            </w:pPr>
          </w:p>
          <w:p w14:paraId="3B6C0FA4"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23027ABF" w14:textId="77777777" w:rsidR="004766AD" w:rsidRDefault="004766AD">
      <w:pPr>
        <w:pStyle w:val="Tekstpodstawowy"/>
        <w:rPr>
          <w:b/>
          <w:sz w:val="20"/>
        </w:rPr>
      </w:pPr>
    </w:p>
    <w:p w14:paraId="312BC11D" w14:textId="77777777" w:rsidR="004766AD" w:rsidRDefault="004766AD">
      <w:pPr>
        <w:pStyle w:val="Tekstpodstawowy"/>
        <w:spacing w:before="5" w:after="1"/>
        <w:rPr>
          <w:b/>
          <w:sz w:val="13"/>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39DCDB03" w14:textId="77777777">
        <w:trPr>
          <w:trHeight w:val="990"/>
        </w:trPr>
        <w:tc>
          <w:tcPr>
            <w:tcW w:w="5613" w:type="dxa"/>
            <w:gridSpan w:val="2"/>
            <w:tcBorders>
              <w:top w:val="nil"/>
              <w:left w:val="nil"/>
            </w:tcBorders>
          </w:tcPr>
          <w:p w14:paraId="769C3333" w14:textId="77777777" w:rsidR="004766AD" w:rsidRDefault="00000000">
            <w:pPr>
              <w:pStyle w:val="TableParagraph"/>
              <w:tabs>
                <w:tab w:val="left" w:pos="821"/>
              </w:tabs>
              <w:spacing w:before="37"/>
              <w:ind w:left="314"/>
              <w:rPr>
                <w:b/>
                <w:sz w:val="28"/>
              </w:rPr>
            </w:pPr>
            <w:r>
              <w:rPr>
                <w:color w:val="FFFFFF"/>
                <w:spacing w:val="-10"/>
                <w:w w:val="85"/>
                <w:position w:val="2"/>
              </w:rPr>
              <w:t>C</w:t>
            </w:r>
            <w:r>
              <w:rPr>
                <w:color w:val="FFFFFF"/>
                <w:position w:val="2"/>
              </w:rPr>
              <w:tab/>
            </w:r>
            <w:r>
              <w:rPr>
                <w:b/>
                <w:color w:val="FFFFFF"/>
                <w:spacing w:val="-2"/>
                <w:w w:val="85"/>
                <w:sz w:val="28"/>
              </w:rPr>
              <w:t>POCHYLNIE</w:t>
            </w:r>
          </w:p>
        </w:tc>
        <w:tc>
          <w:tcPr>
            <w:tcW w:w="1531" w:type="dxa"/>
          </w:tcPr>
          <w:p w14:paraId="6165182C" w14:textId="77777777" w:rsidR="004766AD" w:rsidRDefault="004766AD">
            <w:pPr>
              <w:pStyle w:val="TableParagraph"/>
              <w:rPr>
                <w:b/>
              </w:rPr>
            </w:pPr>
          </w:p>
          <w:p w14:paraId="7E5D3882" w14:textId="77777777" w:rsidR="004766AD" w:rsidRDefault="004766AD">
            <w:pPr>
              <w:pStyle w:val="TableParagraph"/>
              <w:spacing w:before="7"/>
              <w:rPr>
                <w:b/>
                <w:sz w:val="27"/>
              </w:rPr>
            </w:pPr>
          </w:p>
          <w:p w14:paraId="594DBBFA" w14:textId="77777777" w:rsidR="004766AD" w:rsidRDefault="00000000">
            <w:pPr>
              <w:pStyle w:val="TableParagraph"/>
              <w:ind w:left="297"/>
            </w:pPr>
            <w:r>
              <w:rPr>
                <w:spacing w:val="-2"/>
              </w:rPr>
              <w:t>minimalny</w:t>
            </w:r>
          </w:p>
        </w:tc>
        <w:tc>
          <w:tcPr>
            <w:tcW w:w="1531" w:type="dxa"/>
          </w:tcPr>
          <w:p w14:paraId="16313D44" w14:textId="77777777" w:rsidR="004766AD" w:rsidRDefault="004766AD">
            <w:pPr>
              <w:pStyle w:val="TableParagraph"/>
              <w:rPr>
                <w:b/>
              </w:rPr>
            </w:pPr>
          </w:p>
          <w:p w14:paraId="7A080C34" w14:textId="77777777" w:rsidR="004766AD" w:rsidRDefault="004766AD">
            <w:pPr>
              <w:pStyle w:val="TableParagraph"/>
              <w:spacing w:before="7"/>
              <w:rPr>
                <w:b/>
                <w:sz w:val="27"/>
              </w:rPr>
            </w:pPr>
          </w:p>
          <w:p w14:paraId="21C91111" w14:textId="77777777" w:rsidR="004766AD" w:rsidRDefault="00000000">
            <w:pPr>
              <w:pStyle w:val="TableParagraph"/>
              <w:ind w:left="8"/>
              <w:jc w:val="center"/>
            </w:pPr>
            <w:r>
              <w:rPr>
                <w:spacing w:val="-2"/>
              </w:rPr>
              <w:t>średni</w:t>
            </w:r>
          </w:p>
        </w:tc>
        <w:tc>
          <w:tcPr>
            <w:tcW w:w="1531" w:type="dxa"/>
          </w:tcPr>
          <w:p w14:paraId="39A07B7D" w14:textId="77777777" w:rsidR="004766AD" w:rsidRDefault="004766AD">
            <w:pPr>
              <w:pStyle w:val="TableParagraph"/>
              <w:rPr>
                <w:b/>
              </w:rPr>
            </w:pPr>
          </w:p>
          <w:p w14:paraId="5CAE3ABB" w14:textId="77777777" w:rsidR="004766AD" w:rsidRDefault="004766AD">
            <w:pPr>
              <w:pStyle w:val="TableParagraph"/>
              <w:spacing w:before="7"/>
              <w:rPr>
                <w:b/>
                <w:sz w:val="27"/>
              </w:rPr>
            </w:pPr>
          </w:p>
          <w:p w14:paraId="23100D59" w14:textId="77777777" w:rsidR="004766AD" w:rsidRDefault="00000000">
            <w:pPr>
              <w:pStyle w:val="TableParagraph"/>
              <w:ind w:left="8"/>
              <w:jc w:val="center"/>
            </w:pPr>
            <w:r>
              <w:rPr>
                <w:spacing w:val="-2"/>
              </w:rPr>
              <w:t>zaawansowany</w:t>
            </w:r>
          </w:p>
        </w:tc>
      </w:tr>
      <w:tr w:rsidR="004766AD" w14:paraId="2563B05A" w14:textId="77777777">
        <w:trPr>
          <w:trHeight w:val="315"/>
        </w:trPr>
        <w:tc>
          <w:tcPr>
            <w:tcW w:w="737" w:type="dxa"/>
            <w:shd w:val="clear" w:color="auto" w:fill="D9E0F1"/>
          </w:tcPr>
          <w:p w14:paraId="68CAC719" w14:textId="77777777" w:rsidR="004766AD" w:rsidRDefault="00000000">
            <w:pPr>
              <w:pStyle w:val="TableParagraph"/>
              <w:spacing w:before="33"/>
              <w:ind w:left="29" w:right="20"/>
              <w:jc w:val="center"/>
            </w:pPr>
            <w:r>
              <w:rPr>
                <w:color w:val="1F3762"/>
                <w:spacing w:val="-5"/>
                <w:w w:val="95"/>
              </w:rPr>
              <w:t>C.1</w:t>
            </w:r>
          </w:p>
        </w:tc>
        <w:tc>
          <w:tcPr>
            <w:tcW w:w="4876" w:type="dxa"/>
            <w:shd w:val="clear" w:color="auto" w:fill="D9E0F1"/>
          </w:tcPr>
          <w:p w14:paraId="4644EF16" w14:textId="77777777" w:rsidR="004766AD" w:rsidRDefault="00000000">
            <w:pPr>
              <w:pStyle w:val="TableParagraph"/>
              <w:spacing w:before="33"/>
              <w:ind w:left="80"/>
            </w:pPr>
            <w:r>
              <w:rPr>
                <w:color w:val="1F3762"/>
                <w:spacing w:val="-2"/>
              </w:rPr>
              <w:t>Wielkość</w:t>
            </w:r>
          </w:p>
        </w:tc>
        <w:tc>
          <w:tcPr>
            <w:tcW w:w="1531" w:type="dxa"/>
            <w:shd w:val="clear" w:color="auto" w:fill="D9E0F1"/>
          </w:tcPr>
          <w:p w14:paraId="5D94F323" w14:textId="77777777" w:rsidR="004766AD" w:rsidRDefault="004766AD">
            <w:pPr>
              <w:pStyle w:val="TableParagraph"/>
              <w:rPr>
                <w:rFonts w:ascii="Times New Roman"/>
              </w:rPr>
            </w:pPr>
          </w:p>
        </w:tc>
        <w:tc>
          <w:tcPr>
            <w:tcW w:w="1531" w:type="dxa"/>
            <w:shd w:val="clear" w:color="auto" w:fill="D9E0F1"/>
          </w:tcPr>
          <w:p w14:paraId="36405EE1" w14:textId="77777777" w:rsidR="004766AD" w:rsidRDefault="004766AD">
            <w:pPr>
              <w:pStyle w:val="TableParagraph"/>
              <w:rPr>
                <w:rFonts w:ascii="Times New Roman"/>
              </w:rPr>
            </w:pPr>
          </w:p>
        </w:tc>
        <w:tc>
          <w:tcPr>
            <w:tcW w:w="1531" w:type="dxa"/>
            <w:shd w:val="clear" w:color="auto" w:fill="D9E0F1"/>
          </w:tcPr>
          <w:p w14:paraId="5E84BD6C" w14:textId="77777777" w:rsidR="004766AD" w:rsidRDefault="004766AD">
            <w:pPr>
              <w:pStyle w:val="TableParagraph"/>
              <w:rPr>
                <w:rFonts w:ascii="Times New Roman"/>
              </w:rPr>
            </w:pPr>
          </w:p>
        </w:tc>
      </w:tr>
      <w:tr w:rsidR="004766AD" w14:paraId="72D938F4" w14:textId="77777777">
        <w:trPr>
          <w:trHeight w:val="566"/>
        </w:trPr>
        <w:tc>
          <w:tcPr>
            <w:tcW w:w="737" w:type="dxa"/>
          </w:tcPr>
          <w:p w14:paraId="7C71378C" w14:textId="77777777" w:rsidR="004766AD" w:rsidRDefault="00000000">
            <w:pPr>
              <w:pStyle w:val="TableParagraph"/>
              <w:spacing w:before="159"/>
              <w:ind w:left="29" w:right="20"/>
              <w:jc w:val="center"/>
            </w:pPr>
            <w:r>
              <w:rPr>
                <w:spacing w:val="-2"/>
                <w:w w:val="95"/>
              </w:rPr>
              <w:t>C.1.1</w:t>
            </w:r>
          </w:p>
        </w:tc>
        <w:tc>
          <w:tcPr>
            <w:tcW w:w="4876" w:type="dxa"/>
          </w:tcPr>
          <w:p w14:paraId="1E6CE14F" w14:textId="77777777" w:rsidR="004766AD" w:rsidRDefault="00000000">
            <w:pPr>
              <w:pStyle w:val="TableParagraph"/>
              <w:spacing w:before="56" w:line="223" w:lineRule="auto"/>
              <w:ind w:left="80"/>
            </w:pPr>
            <w:r>
              <w:rPr>
                <w:w w:val="90"/>
              </w:rPr>
              <w:t>pochylnie</w:t>
            </w:r>
            <w:r>
              <w:rPr>
                <w:spacing w:val="-10"/>
                <w:w w:val="90"/>
              </w:rPr>
              <w:t xml:space="preserve"> </w:t>
            </w:r>
            <w:r>
              <w:rPr>
                <w:w w:val="90"/>
              </w:rPr>
              <w:t>powinny</w:t>
            </w:r>
            <w:r>
              <w:rPr>
                <w:spacing w:val="-9"/>
                <w:w w:val="90"/>
              </w:rPr>
              <w:t xml:space="preserve"> </w:t>
            </w:r>
            <w:r>
              <w:rPr>
                <w:w w:val="90"/>
              </w:rPr>
              <w:t>mieć</w:t>
            </w:r>
            <w:r>
              <w:rPr>
                <w:spacing w:val="-9"/>
                <w:w w:val="90"/>
              </w:rPr>
              <w:t xml:space="preserve"> </w:t>
            </w:r>
            <w:r>
              <w:rPr>
                <w:w w:val="90"/>
              </w:rPr>
              <w:t>szerokość</w:t>
            </w:r>
            <w:r>
              <w:rPr>
                <w:spacing w:val="-9"/>
                <w:w w:val="90"/>
              </w:rPr>
              <w:t xml:space="preserve"> </w:t>
            </w:r>
            <w:r>
              <w:rPr>
                <w:w w:val="90"/>
              </w:rPr>
              <w:t>płaszczyzny</w:t>
            </w:r>
            <w:r>
              <w:rPr>
                <w:spacing w:val="-9"/>
                <w:w w:val="90"/>
              </w:rPr>
              <w:t xml:space="preserve"> </w:t>
            </w:r>
            <w:r>
              <w:rPr>
                <w:w w:val="90"/>
              </w:rPr>
              <w:t xml:space="preserve">ruchu </w:t>
            </w:r>
            <w:r>
              <w:t>minimum 120 cm,</w:t>
            </w:r>
          </w:p>
        </w:tc>
        <w:tc>
          <w:tcPr>
            <w:tcW w:w="1531" w:type="dxa"/>
          </w:tcPr>
          <w:p w14:paraId="520C5975" w14:textId="77777777" w:rsidR="004766AD" w:rsidRDefault="004766AD">
            <w:pPr>
              <w:pStyle w:val="TableParagraph"/>
              <w:rPr>
                <w:rFonts w:ascii="Times New Roman"/>
              </w:rPr>
            </w:pPr>
          </w:p>
        </w:tc>
        <w:tc>
          <w:tcPr>
            <w:tcW w:w="1531" w:type="dxa"/>
          </w:tcPr>
          <w:p w14:paraId="3ED0BB77" w14:textId="77777777" w:rsidR="004766AD" w:rsidRDefault="00000000">
            <w:pPr>
              <w:pStyle w:val="TableParagraph"/>
              <w:spacing w:before="159"/>
              <w:ind w:left="9"/>
              <w:jc w:val="center"/>
            </w:pPr>
            <w:r>
              <w:rPr>
                <w:w w:val="85"/>
              </w:rPr>
              <w:t>=</w:t>
            </w:r>
            <w:r>
              <w:rPr>
                <w:spacing w:val="-3"/>
                <w:w w:val="85"/>
              </w:rPr>
              <w:t xml:space="preserve"> </w:t>
            </w:r>
            <w:r>
              <w:rPr>
                <w:spacing w:val="-2"/>
                <w:w w:val="95"/>
              </w:rPr>
              <w:t>minimalny</w:t>
            </w:r>
          </w:p>
        </w:tc>
        <w:tc>
          <w:tcPr>
            <w:tcW w:w="1531" w:type="dxa"/>
          </w:tcPr>
          <w:p w14:paraId="68B49587" w14:textId="77777777" w:rsidR="004766AD" w:rsidRDefault="00000000">
            <w:pPr>
              <w:pStyle w:val="TableParagraph"/>
              <w:spacing w:before="159"/>
              <w:ind w:left="8"/>
              <w:jc w:val="center"/>
            </w:pPr>
            <w:r>
              <w:rPr>
                <w:w w:val="85"/>
              </w:rPr>
              <w:t>=</w:t>
            </w:r>
            <w:r>
              <w:rPr>
                <w:spacing w:val="-3"/>
                <w:w w:val="85"/>
              </w:rPr>
              <w:t xml:space="preserve"> </w:t>
            </w:r>
            <w:r>
              <w:rPr>
                <w:spacing w:val="-2"/>
              </w:rPr>
              <w:t>średni</w:t>
            </w:r>
          </w:p>
        </w:tc>
      </w:tr>
      <w:tr w:rsidR="004766AD" w14:paraId="322E8905" w14:textId="77777777">
        <w:trPr>
          <w:trHeight w:val="560"/>
        </w:trPr>
        <w:tc>
          <w:tcPr>
            <w:tcW w:w="737" w:type="dxa"/>
          </w:tcPr>
          <w:p w14:paraId="126ACB79" w14:textId="77777777" w:rsidR="004766AD" w:rsidRDefault="00000000">
            <w:pPr>
              <w:pStyle w:val="TableParagraph"/>
              <w:spacing w:before="156"/>
              <w:ind w:left="29" w:right="20"/>
              <w:jc w:val="center"/>
            </w:pPr>
            <w:r>
              <w:rPr>
                <w:spacing w:val="-2"/>
                <w:w w:val="95"/>
              </w:rPr>
              <w:t>C.1.2</w:t>
            </w:r>
          </w:p>
        </w:tc>
        <w:tc>
          <w:tcPr>
            <w:tcW w:w="4876" w:type="dxa"/>
          </w:tcPr>
          <w:p w14:paraId="260CAAEA" w14:textId="77777777" w:rsidR="004766AD" w:rsidRDefault="00000000">
            <w:pPr>
              <w:pStyle w:val="TableParagraph"/>
              <w:spacing w:before="53" w:line="223" w:lineRule="auto"/>
              <w:ind w:left="80"/>
            </w:pPr>
            <w:r>
              <w:rPr>
                <w:w w:val="90"/>
              </w:rPr>
              <w:t xml:space="preserve">pochylnie o długości ponad 9 m powinny być </w:t>
            </w:r>
            <w:proofErr w:type="spellStart"/>
            <w:r>
              <w:rPr>
                <w:w w:val="90"/>
              </w:rPr>
              <w:t>podzie</w:t>
            </w:r>
            <w:proofErr w:type="spellEnd"/>
            <w:r>
              <w:rPr>
                <w:w w:val="90"/>
              </w:rPr>
              <w:t xml:space="preserve">- </w:t>
            </w:r>
            <w:proofErr w:type="spellStart"/>
            <w:r>
              <w:t>lone</w:t>
            </w:r>
            <w:proofErr w:type="spellEnd"/>
            <w:r>
              <w:rPr>
                <w:spacing w:val="-16"/>
              </w:rPr>
              <w:t xml:space="preserve"> </w:t>
            </w:r>
            <w:r>
              <w:t>na</w:t>
            </w:r>
            <w:r>
              <w:rPr>
                <w:spacing w:val="-15"/>
              </w:rPr>
              <w:t xml:space="preserve"> </w:t>
            </w:r>
            <w:r>
              <w:t>krótsze</w:t>
            </w:r>
            <w:r>
              <w:rPr>
                <w:spacing w:val="-15"/>
              </w:rPr>
              <w:t xml:space="preserve"> </w:t>
            </w:r>
            <w:r>
              <w:t>odcinki,</w:t>
            </w:r>
          </w:p>
        </w:tc>
        <w:tc>
          <w:tcPr>
            <w:tcW w:w="1531" w:type="dxa"/>
          </w:tcPr>
          <w:p w14:paraId="4F059133" w14:textId="77777777" w:rsidR="004766AD" w:rsidRDefault="004766AD">
            <w:pPr>
              <w:pStyle w:val="TableParagraph"/>
              <w:rPr>
                <w:rFonts w:ascii="Times New Roman"/>
              </w:rPr>
            </w:pPr>
          </w:p>
        </w:tc>
        <w:tc>
          <w:tcPr>
            <w:tcW w:w="1531" w:type="dxa"/>
          </w:tcPr>
          <w:p w14:paraId="23A0223A" w14:textId="77777777" w:rsidR="004766AD" w:rsidRDefault="00000000">
            <w:pPr>
              <w:pStyle w:val="TableParagraph"/>
              <w:spacing w:before="156"/>
              <w:ind w:left="9"/>
              <w:jc w:val="center"/>
            </w:pPr>
            <w:r>
              <w:rPr>
                <w:w w:val="85"/>
              </w:rPr>
              <w:t>=</w:t>
            </w:r>
            <w:r>
              <w:rPr>
                <w:spacing w:val="-3"/>
                <w:w w:val="85"/>
              </w:rPr>
              <w:t xml:space="preserve"> </w:t>
            </w:r>
            <w:r>
              <w:rPr>
                <w:spacing w:val="-2"/>
                <w:w w:val="95"/>
              </w:rPr>
              <w:t>minimalny</w:t>
            </w:r>
          </w:p>
        </w:tc>
        <w:tc>
          <w:tcPr>
            <w:tcW w:w="1531" w:type="dxa"/>
          </w:tcPr>
          <w:p w14:paraId="514DD699" w14:textId="77777777" w:rsidR="004766AD" w:rsidRDefault="00000000">
            <w:pPr>
              <w:pStyle w:val="TableParagraph"/>
              <w:spacing w:before="156"/>
              <w:ind w:left="8"/>
              <w:jc w:val="center"/>
            </w:pPr>
            <w:r>
              <w:rPr>
                <w:w w:val="85"/>
              </w:rPr>
              <w:t>=</w:t>
            </w:r>
            <w:r>
              <w:rPr>
                <w:spacing w:val="-3"/>
                <w:w w:val="85"/>
              </w:rPr>
              <w:t xml:space="preserve"> </w:t>
            </w:r>
            <w:r>
              <w:rPr>
                <w:spacing w:val="-2"/>
              </w:rPr>
              <w:t>średni</w:t>
            </w:r>
          </w:p>
        </w:tc>
      </w:tr>
      <w:tr w:rsidR="004766AD" w14:paraId="5FE7F13A" w14:textId="77777777">
        <w:trPr>
          <w:trHeight w:val="1018"/>
        </w:trPr>
        <w:tc>
          <w:tcPr>
            <w:tcW w:w="737" w:type="dxa"/>
          </w:tcPr>
          <w:p w14:paraId="3E4B4BB3" w14:textId="77777777" w:rsidR="004766AD" w:rsidRDefault="004766AD">
            <w:pPr>
              <w:pStyle w:val="TableParagraph"/>
              <w:rPr>
                <w:b/>
              </w:rPr>
            </w:pPr>
          </w:p>
          <w:p w14:paraId="69A3E56C" w14:textId="77777777" w:rsidR="004766AD" w:rsidRDefault="00000000">
            <w:pPr>
              <w:pStyle w:val="TableParagraph"/>
              <w:spacing w:before="132"/>
              <w:ind w:left="29" w:right="20"/>
              <w:jc w:val="center"/>
            </w:pPr>
            <w:r>
              <w:rPr>
                <w:spacing w:val="-2"/>
                <w:w w:val="95"/>
              </w:rPr>
              <w:t>C.1.3</w:t>
            </w:r>
          </w:p>
        </w:tc>
        <w:tc>
          <w:tcPr>
            <w:tcW w:w="4876" w:type="dxa"/>
          </w:tcPr>
          <w:p w14:paraId="4FA54071" w14:textId="77777777" w:rsidR="004766AD" w:rsidRDefault="00000000">
            <w:pPr>
              <w:pStyle w:val="TableParagraph"/>
              <w:spacing w:before="48" w:line="223" w:lineRule="auto"/>
              <w:ind w:left="80" w:right="452"/>
              <w:jc w:val="both"/>
            </w:pPr>
            <w:r>
              <w:rPr>
                <w:w w:val="90"/>
              </w:rPr>
              <w:t>przy</w:t>
            </w:r>
            <w:r>
              <w:rPr>
                <w:spacing w:val="-2"/>
                <w:w w:val="90"/>
              </w:rPr>
              <w:t xml:space="preserve"> </w:t>
            </w:r>
            <w:r>
              <w:rPr>
                <w:w w:val="90"/>
              </w:rPr>
              <w:t>zastosowaniu</w:t>
            </w:r>
            <w:r>
              <w:rPr>
                <w:spacing w:val="-2"/>
                <w:w w:val="90"/>
              </w:rPr>
              <w:t xml:space="preserve"> </w:t>
            </w:r>
            <w:r>
              <w:rPr>
                <w:w w:val="90"/>
              </w:rPr>
              <w:t>spoczników</w:t>
            </w:r>
            <w:r>
              <w:rPr>
                <w:spacing w:val="-2"/>
                <w:w w:val="90"/>
              </w:rPr>
              <w:t xml:space="preserve"> </w:t>
            </w:r>
            <w:r>
              <w:rPr>
                <w:w w:val="90"/>
              </w:rPr>
              <w:t>o</w:t>
            </w:r>
            <w:r>
              <w:rPr>
                <w:spacing w:val="-2"/>
                <w:w w:val="90"/>
              </w:rPr>
              <w:t xml:space="preserve"> </w:t>
            </w:r>
            <w:r>
              <w:rPr>
                <w:w w:val="90"/>
              </w:rPr>
              <w:t>długości</w:t>
            </w:r>
            <w:r>
              <w:rPr>
                <w:spacing w:val="-2"/>
                <w:w w:val="90"/>
              </w:rPr>
              <w:t xml:space="preserve"> </w:t>
            </w:r>
            <w:r>
              <w:rPr>
                <w:w w:val="90"/>
              </w:rPr>
              <w:t>co</w:t>
            </w:r>
            <w:r>
              <w:rPr>
                <w:spacing w:val="-2"/>
                <w:w w:val="90"/>
              </w:rPr>
              <w:t xml:space="preserve"> </w:t>
            </w:r>
            <w:r>
              <w:rPr>
                <w:w w:val="90"/>
              </w:rPr>
              <w:t>naj- mniej</w:t>
            </w:r>
            <w:r>
              <w:rPr>
                <w:spacing w:val="-2"/>
                <w:w w:val="90"/>
              </w:rPr>
              <w:t xml:space="preserve"> </w:t>
            </w:r>
            <w:r>
              <w:rPr>
                <w:w w:val="90"/>
              </w:rPr>
              <w:t>140</w:t>
            </w:r>
            <w:r>
              <w:rPr>
                <w:spacing w:val="-2"/>
                <w:w w:val="90"/>
              </w:rPr>
              <w:t xml:space="preserve"> </w:t>
            </w:r>
            <w:r>
              <w:rPr>
                <w:w w:val="90"/>
              </w:rPr>
              <w:t>cm</w:t>
            </w:r>
            <w:r>
              <w:rPr>
                <w:spacing w:val="-2"/>
                <w:w w:val="90"/>
              </w:rPr>
              <w:t xml:space="preserve"> </w:t>
            </w:r>
            <w:r>
              <w:rPr>
                <w:w w:val="90"/>
              </w:rPr>
              <w:t>(zalecane</w:t>
            </w:r>
            <w:r>
              <w:rPr>
                <w:spacing w:val="-2"/>
                <w:w w:val="90"/>
              </w:rPr>
              <w:t xml:space="preserve"> </w:t>
            </w:r>
            <w:r>
              <w:rPr>
                <w:w w:val="90"/>
              </w:rPr>
              <w:t>200</w:t>
            </w:r>
            <w:r>
              <w:rPr>
                <w:spacing w:val="-2"/>
                <w:w w:val="90"/>
              </w:rPr>
              <w:t xml:space="preserve"> </w:t>
            </w:r>
            <w:r>
              <w:rPr>
                <w:w w:val="90"/>
              </w:rPr>
              <w:t>cm),</w:t>
            </w:r>
            <w:r>
              <w:rPr>
                <w:spacing w:val="-2"/>
                <w:w w:val="90"/>
              </w:rPr>
              <w:t xml:space="preserve"> </w:t>
            </w:r>
            <w:r>
              <w:rPr>
                <w:w w:val="90"/>
              </w:rPr>
              <w:t>szerokość</w:t>
            </w:r>
            <w:r>
              <w:rPr>
                <w:spacing w:val="-2"/>
                <w:w w:val="90"/>
              </w:rPr>
              <w:t xml:space="preserve"> </w:t>
            </w:r>
            <w:proofErr w:type="spellStart"/>
            <w:r>
              <w:rPr>
                <w:w w:val="90"/>
              </w:rPr>
              <w:t>spo</w:t>
            </w:r>
            <w:proofErr w:type="spellEnd"/>
            <w:r>
              <w:rPr>
                <w:w w:val="90"/>
              </w:rPr>
              <w:t xml:space="preserve">- </w:t>
            </w:r>
            <w:proofErr w:type="spellStart"/>
            <w:r>
              <w:rPr>
                <w:spacing w:val="-2"/>
                <w:w w:val="90"/>
              </w:rPr>
              <w:t>cznika</w:t>
            </w:r>
            <w:proofErr w:type="spellEnd"/>
            <w:r>
              <w:rPr>
                <w:spacing w:val="-6"/>
                <w:w w:val="90"/>
              </w:rPr>
              <w:t xml:space="preserve"> </w:t>
            </w:r>
            <w:r>
              <w:rPr>
                <w:spacing w:val="-2"/>
                <w:w w:val="90"/>
              </w:rPr>
              <w:t>nie</w:t>
            </w:r>
            <w:r>
              <w:rPr>
                <w:spacing w:val="-6"/>
                <w:w w:val="90"/>
              </w:rPr>
              <w:t xml:space="preserve"> </w:t>
            </w:r>
            <w:r>
              <w:rPr>
                <w:spacing w:val="-2"/>
                <w:w w:val="90"/>
              </w:rPr>
              <w:t>może</w:t>
            </w:r>
            <w:r>
              <w:rPr>
                <w:spacing w:val="-6"/>
                <w:w w:val="90"/>
              </w:rPr>
              <w:t xml:space="preserve"> </w:t>
            </w:r>
            <w:r>
              <w:rPr>
                <w:spacing w:val="-2"/>
                <w:w w:val="90"/>
              </w:rPr>
              <w:t>być</w:t>
            </w:r>
            <w:r>
              <w:rPr>
                <w:spacing w:val="-6"/>
                <w:w w:val="90"/>
              </w:rPr>
              <w:t xml:space="preserve"> </w:t>
            </w:r>
            <w:r>
              <w:rPr>
                <w:spacing w:val="-2"/>
                <w:w w:val="90"/>
              </w:rPr>
              <w:t>mniejsza</w:t>
            </w:r>
            <w:r>
              <w:rPr>
                <w:spacing w:val="-6"/>
                <w:w w:val="90"/>
              </w:rPr>
              <w:t xml:space="preserve"> </w:t>
            </w:r>
            <w:r>
              <w:rPr>
                <w:spacing w:val="-2"/>
                <w:w w:val="90"/>
              </w:rPr>
              <w:t>niż</w:t>
            </w:r>
            <w:r>
              <w:rPr>
                <w:spacing w:val="-6"/>
                <w:w w:val="90"/>
              </w:rPr>
              <w:t xml:space="preserve"> </w:t>
            </w:r>
            <w:r>
              <w:rPr>
                <w:spacing w:val="-2"/>
                <w:w w:val="90"/>
              </w:rPr>
              <w:t>szerokość</w:t>
            </w:r>
            <w:r>
              <w:rPr>
                <w:spacing w:val="-6"/>
                <w:w w:val="90"/>
              </w:rPr>
              <w:t xml:space="preserve"> </w:t>
            </w:r>
            <w:r>
              <w:rPr>
                <w:spacing w:val="-2"/>
                <w:w w:val="90"/>
              </w:rPr>
              <w:t xml:space="preserve">biegu </w:t>
            </w:r>
            <w:r>
              <w:rPr>
                <w:spacing w:val="-2"/>
              </w:rPr>
              <w:t>pochylni,</w:t>
            </w:r>
          </w:p>
        </w:tc>
        <w:tc>
          <w:tcPr>
            <w:tcW w:w="1531" w:type="dxa"/>
          </w:tcPr>
          <w:p w14:paraId="11A61196" w14:textId="77777777" w:rsidR="004766AD" w:rsidRDefault="004766AD">
            <w:pPr>
              <w:pStyle w:val="TableParagraph"/>
              <w:rPr>
                <w:rFonts w:ascii="Times New Roman"/>
              </w:rPr>
            </w:pPr>
          </w:p>
        </w:tc>
        <w:tc>
          <w:tcPr>
            <w:tcW w:w="1531" w:type="dxa"/>
          </w:tcPr>
          <w:p w14:paraId="2AFD5580" w14:textId="77777777" w:rsidR="004766AD" w:rsidRDefault="004766AD">
            <w:pPr>
              <w:pStyle w:val="TableParagraph"/>
              <w:rPr>
                <w:b/>
              </w:rPr>
            </w:pPr>
          </w:p>
          <w:p w14:paraId="53C5D735"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67DDDF92" w14:textId="77777777" w:rsidR="004766AD" w:rsidRDefault="004766AD">
            <w:pPr>
              <w:pStyle w:val="TableParagraph"/>
              <w:rPr>
                <w:b/>
              </w:rPr>
            </w:pPr>
          </w:p>
          <w:p w14:paraId="45D6E3A4"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C854081" w14:textId="77777777">
        <w:trPr>
          <w:trHeight w:val="1019"/>
        </w:trPr>
        <w:tc>
          <w:tcPr>
            <w:tcW w:w="737" w:type="dxa"/>
          </w:tcPr>
          <w:p w14:paraId="601E386D" w14:textId="77777777" w:rsidR="004766AD" w:rsidRDefault="004766AD">
            <w:pPr>
              <w:pStyle w:val="TableParagraph"/>
              <w:rPr>
                <w:b/>
              </w:rPr>
            </w:pPr>
          </w:p>
          <w:p w14:paraId="02679F31" w14:textId="77777777" w:rsidR="004766AD" w:rsidRDefault="00000000">
            <w:pPr>
              <w:pStyle w:val="TableParagraph"/>
              <w:spacing w:before="132"/>
              <w:ind w:left="29" w:right="20"/>
              <w:jc w:val="center"/>
            </w:pPr>
            <w:r>
              <w:rPr>
                <w:spacing w:val="-2"/>
                <w:w w:val="95"/>
              </w:rPr>
              <w:t>C.1.4</w:t>
            </w:r>
          </w:p>
        </w:tc>
        <w:tc>
          <w:tcPr>
            <w:tcW w:w="4876" w:type="dxa"/>
          </w:tcPr>
          <w:p w14:paraId="5C52DC5D" w14:textId="77777777" w:rsidR="004766AD" w:rsidRDefault="00000000">
            <w:pPr>
              <w:pStyle w:val="TableParagraph"/>
              <w:spacing w:before="48" w:line="223" w:lineRule="auto"/>
              <w:ind w:left="80"/>
            </w:pPr>
            <w:r>
              <w:rPr>
                <w:w w:val="90"/>
              </w:rPr>
              <w:t>jeżeli</w:t>
            </w:r>
            <w:r>
              <w:rPr>
                <w:spacing w:val="-5"/>
                <w:w w:val="90"/>
              </w:rPr>
              <w:t xml:space="preserve"> </w:t>
            </w:r>
            <w:r>
              <w:rPr>
                <w:w w:val="90"/>
              </w:rPr>
              <w:t>na</w:t>
            </w:r>
            <w:r>
              <w:rPr>
                <w:spacing w:val="-5"/>
                <w:w w:val="90"/>
              </w:rPr>
              <w:t xml:space="preserve"> </w:t>
            </w:r>
            <w:r>
              <w:rPr>
                <w:w w:val="90"/>
              </w:rPr>
              <w:t>spoczniku</w:t>
            </w:r>
            <w:r>
              <w:rPr>
                <w:spacing w:val="-5"/>
                <w:w w:val="90"/>
              </w:rPr>
              <w:t xml:space="preserve"> </w:t>
            </w:r>
            <w:r>
              <w:rPr>
                <w:w w:val="90"/>
              </w:rPr>
              <w:t>następuje</w:t>
            </w:r>
            <w:r>
              <w:rPr>
                <w:spacing w:val="-5"/>
                <w:w w:val="90"/>
              </w:rPr>
              <w:t xml:space="preserve"> </w:t>
            </w:r>
            <w:r>
              <w:rPr>
                <w:w w:val="90"/>
              </w:rPr>
              <w:t>zmiana</w:t>
            </w:r>
            <w:r>
              <w:rPr>
                <w:spacing w:val="-5"/>
                <w:w w:val="90"/>
              </w:rPr>
              <w:t xml:space="preserve"> </w:t>
            </w:r>
            <w:r>
              <w:rPr>
                <w:w w:val="90"/>
              </w:rPr>
              <w:t>kierunku</w:t>
            </w:r>
            <w:r>
              <w:rPr>
                <w:spacing w:val="-5"/>
                <w:w w:val="90"/>
              </w:rPr>
              <w:t xml:space="preserve"> </w:t>
            </w:r>
            <w:r>
              <w:rPr>
                <w:w w:val="90"/>
              </w:rPr>
              <w:t xml:space="preserve">należy </w:t>
            </w:r>
            <w:r>
              <w:rPr>
                <w:spacing w:val="-6"/>
              </w:rPr>
              <w:t>zapewnić</w:t>
            </w:r>
            <w:r>
              <w:rPr>
                <w:spacing w:val="-7"/>
              </w:rPr>
              <w:t xml:space="preserve"> </w:t>
            </w:r>
            <w:r>
              <w:rPr>
                <w:spacing w:val="-6"/>
              </w:rPr>
              <w:t>na</w:t>
            </w:r>
            <w:r>
              <w:rPr>
                <w:spacing w:val="-7"/>
              </w:rPr>
              <w:t xml:space="preserve"> </w:t>
            </w:r>
            <w:r>
              <w:rPr>
                <w:spacing w:val="-6"/>
              </w:rPr>
              <w:t>nim</w:t>
            </w:r>
            <w:r>
              <w:rPr>
                <w:spacing w:val="-7"/>
              </w:rPr>
              <w:t xml:space="preserve"> </w:t>
            </w:r>
            <w:r>
              <w:rPr>
                <w:spacing w:val="-6"/>
              </w:rPr>
              <w:t>powierzchnię</w:t>
            </w:r>
            <w:r>
              <w:rPr>
                <w:spacing w:val="-7"/>
              </w:rPr>
              <w:t xml:space="preserve"> </w:t>
            </w:r>
            <w:r>
              <w:rPr>
                <w:spacing w:val="-6"/>
              </w:rPr>
              <w:t>manewrową</w:t>
            </w:r>
            <w:r>
              <w:rPr>
                <w:spacing w:val="-7"/>
              </w:rPr>
              <w:t xml:space="preserve"> </w:t>
            </w:r>
            <w:r>
              <w:rPr>
                <w:spacing w:val="-6"/>
              </w:rPr>
              <w:t>o</w:t>
            </w:r>
            <w:r>
              <w:rPr>
                <w:spacing w:val="-7"/>
              </w:rPr>
              <w:t xml:space="preserve"> </w:t>
            </w:r>
            <w:r>
              <w:rPr>
                <w:spacing w:val="-6"/>
              </w:rPr>
              <w:t xml:space="preserve">mini- </w:t>
            </w:r>
            <w:proofErr w:type="spellStart"/>
            <w:r>
              <w:rPr>
                <w:w w:val="90"/>
              </w:rPr>
              <w:t>malnych</w:t>
            </w:r>
            <w:proofErr w:type="spellEnd"/>
            <w:r>
              <w:rPr>
                <w:w w:val="90"/>
              </w:rPr>
              <w:t xml:space="preserve"> wymiarach 150x150 cm (zalecane 200x200 </w:t>
            </w:r>
            <w:r>
              <w:rPr>
                <w:spacing w:val="-4"/>
              </w:rPr>
              <w:t>cm),</w:t>
            </w:r>
          </w:p>
        </w:tc>
        <w:tc>
          <w:tcPr>
            <w:tcW w:w="1531" w:type="dxa"/>
          </w:tcPr>
          <w:p w14:paraId="71DCB327" w14:textId="77777777" w:rsidR="004766AD" w:rsidRDefault="004766AD">
            <w:pPr>
              <w:pStyle w:val="TableParagraph"/>
              <w:rPr>
                <w:rFonts w:ascii="Times New Roman"/>
              </w:rPr>
            </w:pPr>
          </w:p>
        </w:tc>
        <w:tc>
          <w:tcPr>
            <w:tcW w:w="1531" w:type="dxa"/>
          </w:tcPr>
          <w:p w14:paraId="3AD1C811" w14:textId="77777777" w:rsidR="004766AD" w:rsidRDefault="004766AD">
            <w:pPr>
              <w:pStyle w:val="TableParagraph"/>
              <w:rPr>
                <w:b/>
              </w:rPr>
            </w:pPr>
          </w:p>
          <w:p w14:paraId="1CF51968"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01DC6D79" w14:textId="77777777" w:rsidR="004766AD" w:rsidRDefault="004766AD">
            <w:pPr>
              <w:pStyle w:val="TableParagraph"/>
              <w:rPr>
                <w:b/>
              </w:rPr>
            </w:pPr>
          </w:p>
          <w:p w14:paraId="00606166"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325358F6" w14:textId="77777777">
        <w:trPr>
          <w:trHeight w:val="784"/>
        </w:trPr>
        <w:tc>
          <w:tcPr>
            <w:tcW w:w="737" w:type="dxa"/>
          </w:tcPr>
          <w:p w14:paraId="6F08530C" w14:textId="77777777" w:rsidR="004766AD" w:rsidRDefault="004766AD">
            <w:pPr>
              <w:pStyle w:val="TableParagraph"/>
              <w:spacing w:before="3"/>
              <w:rPr>
                <w:b/>
                <w:sz w:val="23"/>
              </w:rPr>
            </w:pPr>
          </w:p>
          <w:p w14:paraId="2D66DA2C" w14:textId="77777777" w:rsidR="004766AD" w:rsidRDefault="00000000">
            <w:pPr>
              <w:pStyle w:val="TableParagraph"/>
              <w:spacing w:before="1"/>
              <w:ind w:left="29" w:right="20"/>
              <w:jc w:val="center"/>
            </w:pPr>
            <w:r>
              <w:rPr>
                <w:spacing w:val="-2"/>
                <w:w w:val="95"/>
              </w:rPr>
              <w:t>C.1.5</w:t>
            </w:r>
          </w:p>
        </w:tc>
        <w:tc>
          <w:tcPr>
            <w:tcW w:w="4876" w:type="dxa"/>
          </w:tcPr>
          <w:p w14:paraId="5DCC94D6" w14:textId="77777777" w:rsidR="004766AD" w:rsidRDefault="00000000">
            <w:pPr>
              <w:pStyle w:val="TableParagraph"/>
              <w:spacing w:before="48" w:line="223" w:lineRule="auto"/>
              <w:ind w:left="80" w:right="93"/>
              <w:jc w:val="both"/>
            </w:pPr>
            <w:r>
              <w:rPr>
                <w:w w:val="90"/>
              </w:rPr>
              <w:t>długość</w:t>
            </w:r>
            <w:r>
              <w:rPr>
                <w:spacing w:val="-10"/>
                <w:w w:val="90"/>
              </w:rPr>
              <w:t xml:space="preserve"> </w:t>
            </w:r>
            <w:r>
              <w:rPr>
                <w:w w:val="90"/>
              </w:rPr>
              <w:t>poziomej</w:t>
            </w:r>
            <w:r>
              <w:rPr>
                <w:spacing w:val="-9"/>
                <w:w w:val="90"/>
              </w:rPr>
              <w:t xml:space="preserve"> </w:t>
            </w:r>
            <w:r>
              <w:rPr>
                <w:w w:val="90"/>
              </w:rPr>
              <w:t>płaszczyzny</w:t>
            </w:r>
            <w:r>
              <w:rPr>
                <w:spacing w:val="-9"/>
                <w:w w:val="90"/>
              </w:rPr>
              <w:t xml:space="preserve"> </w:t>
            </w:r>
            <w:r>
              <w:rPr>
                <w:w w:val="90"/>
              </w:rPr>
              <w:t>na</w:t>
            </w:r>
            <w:r>
              <w:rPr>
                <w:spacing w:val="-9"/>
                <w:w w:val="90"/>
              </w:rPr>
              <w:t xml:space="preserve"> </w:t>
            </w:r>
            <w:r>
              <w:rPr>
                <w:w w:val="90"/>
              </w:rPr>
              <w:t>początku</w:t>
            </w:r>
            <w:r>
              <w:rPr>
                <w:spacing w:val="-9"/>
                <w:w w:val="90"/>
              </w:rPr>
              <w:t xml:space="preserve"> </w:t>
            </w:r>
            <w:r>
              <w:rPr>
                <w:w w:val="90"/>
              </w:rPr>
              <w:t>i</w:t>
            </w:r>
            <w:r>
              <w:rPr>
                <w:spacing w:val="-10"/>
                <w:w w:val="90"/>
              </w:rPr>
              <w:t xml:space="preserve"> </w:t>
            </w:r>
            <w:r>
              <w:rPr>
                <w:w w:val="90"/>
              </w:rPr>
              <w:t>na</w:t>
            </w:r>
            <w:r>
              <w:rPr>
                <w:spacing w:val="-9"/>
                <w:w w:val="90"/>
              </w:rPr>
              <w:t xml:space="preserve"> </w:t>
            </w:r>
            <w:r>
              <w:rPr>
                <w:w w:val="90"/>
              </w:rPr>
              <w:t xml:space="preserve">końcu pochylni powinna wynosić co najmniej 150 cm, poza </w:t>
            </w:r>
            <w:r>
              <w:t>polem otwierania drzwi,</w:t>
            </w:r>
          </w:p>
        </w:tc>
        <w:tc>
          <w:tcPr>
            <w:tcW w:w="1531" w:type="dxa"/>
          </w:tcPr>
          <w:p w14:paraId="0C76C131" w14:textId="77777777" w:rsidR="004766AD" w:rsidRDefault="004766AD">
            <w:pPr>
              <w:pStyle w:val="TableParagraph"/>
              <w:rPr>
                <w:rFonts w:ascii="Times New Roman"/>
              </w:rPr>
            </w:pPr>
          </w:p>
        </w:tc>
        <w:tc>
          <w:tcPr>
            <w:tcW w:w="1531" w:type="dxa"/>
          </w:tcPr>
          <w:p w14:paraId="42DE3A69" w14:textId="77777777" w:rsidR="004766AD" w:rsidRDefault="004766AD">
            <w:pPr>
              <w:pStyle w:val="TableParagraph"/>
              <w:spacing w:before="3"/>
              <w:rPr>
                <w:b/>
                <w:sz w:val="23"/>
              </w:rPr>
            </w:pPr>
          </w:p>
          <w:p w14:paraId="62739E2B"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887B12A" w14:textId="77777777" w:rsidR="004766AD" w:rsidRDefault="004766AD">
            <w:pPr>
              <w:pStyle w:val="TableParagraph"/>
              <w:spacing w:before="3"/>
              <w:rPr>
                <w:b/>
                <w:sz w:val="23"/>
              </w:rPr>
            </w:pPr>
          </w:p>
          <w:p w14:paraId="58A44E0E"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6C19623" w14:textId="77777777">
        <w:trPr>
          <w:trHeight w:val="827"/>
        </w:trPr>
        <w:tc>
          <w:tcPr>
            <w:tcW w:w="737" w:type="dxa"/>
          </w:tcPr>
          <w:p w14:paraId="4288A218" w14:textId="77777777" w:rsidR="004766AD" w:rsidRDefault="004766AD">
            <w:pPr>
              <w:pStyle w:val="TableParagraph"/>
              <w:spacing w:before="2"/>
              <w:rPr>
                <w:b/>
                <w:sz w:val="25"/>
              </w:rPr>
            </w:pPr>
          </w:p>
          <w:p w14:paraId="0EBF4C90" w14:textId="77777777" w:rsidR="004766AD" w:rsidRDefault="00000000">
            <w:pPr>
              <w:pStyle w:val="TableParagraph"/>
              <w:ind w:left="29" w:right="20"/>
              <w:jc w:val="center"/>
            </w:pPr>
            <w:r>
              <w:rPr>
                <w:spacing w:val="-2"/>
                <w:w w:val="95"/>
              </w:rPr>
              <w:t>C.1.6</w:t>
            </w:r>
          </w:p>
        </w:tc>
        <w:tc>
          <w:tcPr>
            <w:tcW w:w="4876" w:type="dxa"/>
          </w:tcPr>
          <w:p w14:paraId="5BE8DB9F" w14:textId="77777777" w:rsidR="004766AD" w:rsidRDefault="00000000">
            <w:pPr>
              <w:pStyle w:val="TableParagraph"/>
              <w:spacing w:before="69" w:line="223" w:lineRule="auto"/>
              <w:ind w:left="80" w:right="160"/>
              <w:jc w:val="both"/>
            </w:pPr>
            <w:r>
              <w:rPr>
                <w:w w:val="90"/>
              </w:rPr>
              <w:t xml:space="preserve">pochylnia powinna zawierać krawężniki o wysokości od 7 cm do 10 cm, w celu uniknięcia </w:t>
            </w:r>
            <w:proofErr w:type="spellStart"/>
            <w:r>
              <w:rPr>
                <w:w w:val="90"/>
              </w:rPr>
              <w:t>niekontrolowa</w:t>
            </w:r>
            <w:proofErr w:type="spellEnd"/>
            <w:r>
              <w:rPr>
                <w:w w:val="90"/>
              </w:rPr>
              <w:t xml:space="preserve">- </w:t>
            </w:r>
            <w:proofErr w:type="spellStart"/>
            <w:r>
              <w:rPr>
                <w:spacing w:val="-2"/>
              </w:rPr>
              <w:t>nego</w:t>
            </w:r>
            <w:proofErr w:type="spellEnd"/>
            <w:r>
              <w:rPr>
                <w:spacing w:val="-14"/>
              </w:rPr>
              <w:t xml:space="preserve"> </w:t>
            </w:r>
            <w:r>
              <w:rPr>
                <w:spacing w:val="-2"/>
              </w:rPr>
              <w:t>zjazdu</w:t>
            </w:r>
            <w:r>
              <w:rPr>
                <w:spacing w:val="-13"/>
              </w:rPr>
              <w:t xml:space="preserve"> </w:t>
            </w:r>
            <w:r>
              <w:rPr>
                <w:spacing w:val="-2"/>
              </w:rPr>
              <w:t>wózka,</w:t>
            </w:r>
          </w:p>
        </w:tc>
        <w:tc>
          <w:tcPr>
            <w:tcW w:w="1531" w:type="dxa"/>
          </w:tcPr>
          <w:p w14:paraId="0F3E3C28" w14:textId="77777777" w:rsidR="004766AD" w:rsidRDefault="004766AD">
            <w:pPr>
              <w:pStyle w:val="TableParagraph"/>
              <w:rPr>
                <w:rFonts w:ascii="Times New Roman"/>
              </w:rPr>
            </w:pPr>
          </w:p>
        </w:tc>
        <w:tc>
          <w:tcPr>
            <w:tcW w:w="1531" w:type="dxa"/>
          </w:tcPr>
          <w:p w14:paraId="61967264" w14:textId="77777777" w:rsidR="004766AD" w:rsidRDefault="004766AD">
            <w:pPr>
              <w:pStyle w:val="TableParagraph"/>
              <w:spacing w:before="2"/>
              <w:rPr>
                <w:b/>
                <w:sz w:val="25"/>
              </w:rPr>
            </w:pPr>
          </w:p>
          <w:p w14:paraId="63AF5871"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58E0D964" w14:textId="77777777" w:rsidR="004766AD" w:rsidRDefault="004766AD">
            <w:pPr>
              <w:pStyle w:val="TableParagraph"/>
              <w:spacing w:before="2"/>
              <w:rPr>
                <w:b/>
                <w:sz w:val="25"/>
              </w:rPr>
            </w:pPr>
          </w:p>
          <w:p w14:paraId="4500B236" w14:textId="77777777" w:rsidR="004766AD" w:rsidRDefault="00000000">
            <w:pPr>
              <w:pStyle w:val="TableParagraph"/>
              <w:ind w:left="8"/>
              <w:jc w:val="center"/>
            </w:pPr>
            <w:r>
              <w:rPr>
                <w:w w:val="85"/>
              </w:rPr>
              <w:t>=</w:t>
            </w:r>
            <w:r>
              <w:rPr>
                <w:spacing w:val="-3"/>
                <w:w w:val="85"/>
              </w:rPr>
              <w:t xml:space="preserve"> </w:t>
            </w:r>
            <w:r>
              <w:rPr>
                <w:spacing w:val="-2"/>
              </w:rPr>
              <w:t>średni</w:t>
            </w:r>
          </w:p>
        </w:tc>
      </w:tr>
    </w:tbl>
    <w:p w14:paraId="0BA9925D" w14:textId="77777777" w:rsidR="004766AD" w:rsidRDefault="004766AD">
      <w:pPr>
        <w:jc w:val="center"/>
        <w:sectPr w:rsidR="004766AD">
          <w:pgSz w:w="11910" w:h="16840"/>
          <w:pgMar w:top="1840" w:right="600" w:bottom="640" w:left="0" w:header="771" w:footer="446" w:gutter="0"/>
          <w:cols w:space="708"/>
        </w:sectPr>
      </w:pPr>
    </w:p>
    <w:p w14:paraId="03609E81" w14:textId="77777777" w:rsidR="004766AD" w:rsidRDefault="004766AD">
      <w:pPr>
        <w:pStyle w:val="Tekstpodstawowy"/>
        <w:spacing w:before="5"/>
        <w:rPr>
          <w:b/>
          <w:sz w:val="12"/>
        </w:rPr>
      </w:pP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3DE1855C" w14:textId="77777777">
        <w:trPr>
          <w:trHeight w:val="630"/>
        </w:trPr>
        <w:tc>
          <w:tcPr>
            <w:tcW w:w="737" w:type="dxa"/>
          </w:tcPr>
          <w:p w14:paraId="2CAD6E7E" w14:textId="77777777" w:rsidR="004766AD" w:rsidRDefault="00000000">
            <w:pPr>
              <w:pStyle w:val="TableParagraph"/>
              <w:spacing w:before="191"/>
              <w:ind w:left="29" w:right="20"/>
              <w:jc w:val="center"/>
            </w:pPr>
            <w:r>
              <w:rPr>
                <w:spacing w:val="-2"/>
                <w:w w:val="95"/>
              </w:rPr>
              <w:t>C.1.7</w:t>
            </w:r>
          </w:p>
        </w:tc>
        <w:tc>
          <w:tcPr>
            <w:tcW w:w="4876" w:type="dxa"/>
          </w:tcPr>
          <w:p w14:paraId="14749106" w14:textId="77777777" w:rsidR="004766AD" w:rsidRDefault="00000000">
            <w:pPr>
              <w:pStyle w:val="TableParagraph"/>
              <w:spacing w:before="88" w:line="223" w:lineRule="auto"/>
              <w:ind w:left="80" w:right="127"/>
            </w:pPr>
            <w:r>
              <w:rPr>
                <w:w w:val="90"/>
              </w:rPr>
              <w:t xml:space="preserve">nie ma potrzeby projektowania krawężnika, jeżeli </w:t>
            </w:r>
            <w:r>
              <w:rPr>
                <w:spacing w:val="-6"/>
              </w:rPr>
              <w:t>dana</w:t>
            </w:r>
            <w:r>
              <w:rPr>
                <w:spacing w:val="-12"/>
              </w:rPr>
              <w:t xml:space="preserve"> </w:t>
            </w:r>
            <w:r>
              <w:rPr>
                <w:spacing w:val="-6"/>
              </w:rPr>
              <w:t>krawędź</w:t>
            </w:r>
            <w:r>
              <w:rPr>
                <w:spacing w:val="-12"/>
              </w:rPr>
              <w:t xml:space="preserve"> </w:t>
            </w:r>
            <w:r>
              <w:rPr>
                <w:spacing w:val="-6"/>
              </w:rPr>
              <w:t>pochylni</w:t>
            </w:r>
            <w:r>
              <w:rPr>
                <w:spacing w:val="-12"/>
              </w:rPr>
              <w:t xml:space="preserve"> </w:t>
            </w:r>
            <w:r>
              <w:rPr>
                <w:spacing w:val="-6"/>
              </w:rPr>
              <w:t>biegnie</w:t>
            </w:r>
            <w:r>
              <w:rPr>
                <w:spacing w:val="-12"/>
              </w:rPr>
              <w:t xml:space="preserve"> </w:t>
            </w:r>
            <w:r>
              <w:rPr>
                <w:spacing w:val="-6"/>
              </w:rPr>
              <w:t>wzdłuż</w:t>
            </w:r>
            <w:r>
              <w:rPr>
                <w:spacing w:val="-12"/>
              </w:rPr>
              <w:t xml:space="preserve"> </w:t>
            </w:r>
            <w:r>
              <w:rPr>
                <w:spacing w:val="-6"/>
              </w:rPr>
              <w:t>ściany.</w:t>
            </w:r>
          </w:p>
        </w:tc>
        <w:tc>
          <w:tcPr>
            <w:tcW w:w="1531" w:type="dxa"/>
          </w:tcPr>
          <w:p w14:paraId="56EC3DF6" w14:textId="77777777" w:rsidR="004766AD" w:rsidRDefault="004766AD">
            <w:pPr>
              <w:pStyle w:val="TableParagraph"/>
              <w:rPr>
                <w:rFonts w:ascii="Times New Roman"/>
              </w:rPr>
            </w:pPr>
          </w:p>
        </w:tc>
        <w:tc>
          <w:tcPr>
            <w:tcW w:w="1531" w:type="dxa"/>
          </w:tcPr>
          <w:p w14:paraId="4011FBB5"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0CF21377"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90FED90" w14:textId="77777777">
        <w:trPr>
          <w:trHeight w:val="315"/>
        </w:trPr>
        <w:tc>
          <w:tcPr>
            <w:tcW w:w="737" w:type="dxa"/>
            <w:shd w:val="clear" w:color="auto" w:fill="D9E0F1"/>
          </w:tcPr>
          <w:p w14:paraId="0FC5FF0E" w14:textId="77777777" w:rsidR="004766AD" w:rsidRDefault="00000000">
            <w:pPr>
              <w:pStyle w:val="TableParagraph"/>
              <w:spacing w:before="33"/>
              <w:ind w:left="29" w:right="20"/>
              <w:jc w:val="center"/>
            </w:pPr>
            <w:r>
              <w:rPr>
                <w:color w:val="1F3762"/>
                <w:spacing w:val="-5"/>
                <w:w w:val="95"/>
              </w:rPr>
              <w:t>C.2</w:t>
            </w:r>
          </w:p>
        </w:tc>
        <w:tc>
          <w:tcPr>
            <w:tcW w:w="4876" w:type="dxa"/>
            <w:shd w:val="clear" w:color="auto" w:fill="D9E0F1"/>
          </w:tcPr>
          <w:p w14:paraId="39D66D64" w14:textId="77777777" w:rsidR="004766AD" w:rsidRDefault="00000000">
            <w:pPr>
              <w:pStyle w:val="TableParagraph"/>
              <w:spacing w:before="33"/>
              <w:ind w:left="80"/>
            </w:pPr>
            <w:r>
              <w:rPr>
                <w:color w:val="1F3762"/>
                <w:spacing w:val="-2"/>
              </w:rPr>
              <w:t>Nawierzchnia</w:t>
            </w:r>
          </w:p>
        </w:tc>
        <w:tc>
          <w:tcPr>
            <w:tcW w:w="1531" w:type="dxa"/>
            <w:shd w:val="clear" w:color="auto" w:fill="D9E0F1"/>
          </w:tcPr>
          <w:p w14:paraId="722F5CBB" w14:textId="77777777" w:rsidR="004766AD" w:rsidRDefault="004766AD">
            <w:pPr>
              <w:pStyle w:val="TableParagraph"/>
              <w:rPr>
                <w:rFonts w:ascii="Times New Roman"/>
              </w:rPr>
            </w:pPr>
          </w:p>
        </w:tc>
        <w:tc>
          <w:tcPr>
            <w:tcW w:w="1531" w:type="dxa"/>
            <w:shd w:val="clear" w:color="auto" w:fill="D9E0F1"/>
          </w:tcPr>
          <w:p w14:paraId="1E05761C" w14:textId="77777777" w:rsidR="004766AD" w:rsidRDefault="004766AD">
            <w:pPr>
              <w:pStyle w:val="TableParagraph"/>
              <w:rPr>
                <w:rFonts w:ascii="Times New Roman"/>
              </w:rPr>
            </w:pPr>
          </w:p>
        </w:tc>
        <w:tc>
          <w:tcPr>
            <w:tcW w:w="1531" w:type="dxa"/>
            <w:shd w:val="clear" w:color="auto" w:fill="D9E0F1"/>
          </w:tcPr>
          <w:p w14:paraId="5290D388" w14:textId="77777777" w:rsidR="004766AD" w:rsidRDefault="004766AD">
            <w:pPr>
              <w:pStyle w:val="TableParagraph"/>
              <w:rPr>
                <w:rFonts w:ascii="Times New Roman"/>
              </w:rPr>
            </w:pPr>
          </w:p>
        </w:tc>
      </w:tr>
      <w:tr w:rsidR="004766AD" w14:paraId="3DF09F72" w14:textId="77777777">
        <w:trPr>
          <w:trHeight w:val="1270"/>
        </w:trPr>
        <w:tc>
          <w:tcPr>
            <w:tcW w:w="737" w:type="dxa"/>
          </w:tcPr>
          <w:p w14:paraId="13196909" w14:textId="77777777" w:rsidR="004766AD" w:rsidRDefault="004766AD">
            <w:pPr>
              <w:pStyle w:val="TableParagraph"/>
              <w:rPr>
                <w:b/>
              </w:rPr>
            </w:pPr>
          </w:p>
          <w:p w14:paraId="50DF28D4" w14:textId="77777777" w:rsidR="004766AD" w:rsidRDefault="004766AD">
            <w:pPr>
              <w:pStyle w:val="TableParagraph"/>
              <w:spacing w:before="5"/>
              <w:rPr>
                <w:b/>
              </w:rPr>
            </w:pPr>
          </w:p>
          <w:p w14:paraId="1C2E2D73" w14:textId="77777777" w:rsidR="004766AD" w:rsidRDefault="00000000">
            <w:pPr>
              <w:pStyle w:val="TableParagraph"/>
              <w:ind w:left="29" w:right="20"/>
              <w:jc w:val="center"/>
            </w:pPr>
            <w:r>
              <w:rPr>
                <w:spacing w:val="-2"/>
                <w:w w:val="95"/>
              </w:rPr>
              <w:t>C.2.1</w:t>
            </w:r>
          </w:p>
        </w:tc>
        <w:tc>
          <w:tcPr>
            <w:tcW w:w="4876" w:type="dxa"/>
          </w:tcPr>
          <w:p w14:paraId="329265DA" w14:textId="77777777" w:rsidR="004766AD" w:rsidRDefault="00000000">
            <w:pPr>
              <w:pStyle w:val="TableParagraph"/>
              <w:spacing w:before="56" w:line="223" w:lineRule="auto"/>
              <w:ind w:left="80"/>
            </w:pPr>
            <w:r>
              <w:rPr>
                <w:w w:val="90"/>
              </w:rPr>
              <w:t xml:space="preserve">nawierzchnia pochylni powinna zapewnić możliwość </w:t>
            </w:r>
            <w:r>
              <w:rPr>
                <w:spacing w:val="-8"/>
              </w:rPr>
              <w:t xml:space="preserve">swobodnego poruszania się, tzn. powinna być </w:t>
            </w:r>
            <w:proofErr w:type="spellStart"/>
            <w:r>
              <w:rPr>
                <w:spacing w:val="-8"/>
              </w:rPr>
              <w:t>twar</w:t>
            </w:r>
            <w:proofErr w:type="spellEnd"/>
            <w:r>
              <w:rPr>
                <w:spacing w:val="-8"/>
              </w:rPr>
              <w:t xml:space="preserve">- </w:t>
            </w:r>
            <w:r>
              <w:rPr>
                <w:w w:val="90"/>
              </w:rPr>
              <w:t xml:space="preserve">da, równa i mieć powierzchnię antypoślizgową, która </w:t>
            </w:r>
            <w:r>
              <w:rPr>
                <w:spacing w:val="-8"/>
              </w:rPr>
              <w:t xml:space="preserve">spełnia swoje cechy również w trudnych warunkach </w:t>
            </w:r>
            <w:r>
              <w:rPr>
                <w:spacing w:val="-2"/>
              </w:rPr>
              <w:t>atmosferycznych,</w:t>
            </w:r>
          </w:p>
        </w:tc>
        <w:tc>
          <w:tcPr>
            <w:tcW w:w="1531" w:type="dxa"/>
          </w:tcPr>
          <w:p w14:paraId="355A2434" w14:textId="77777777" w:rsidR="004766AD" w:rsidRDefault="004766AD">
            <w:pPr>
              <w:pStyle w:val="TableParagraph"/>
              <w:rPr>
                <w:rFonts w:ascii="Times New Roman"/>
              </w:rPr>
            </w:pPr>
          </w:p>
        </w:tc>
        <w:tc>
          <w:tcPr>
            <w:tcW w:w="1531" w:type="dxa"/>
          </w:tcPr>
          <w:p w14:paraId="5E2BA7B8" w14:textId="77777777" w:rsidR="004766AD" w:rsidRDefault="004766AD">
            <w:pPr>
              <w:pStyle w:val="TableParagraph"/>
              <w:rPr>
                <w:b/>
              </w:rPr>
            </w:pPr>
          </w:p>
          <w:p w14:paraId="4BCE2CF6" w14:textId="77777777" w:rsidR="004766AD" w:rsidRDefault="004766AD">
            <w:pPr>
              <w:pStyle w:val="TableParagraph"/>
              <w:spacing w:before="5"/>
              <w:rPr>
                <w:b/>
              </w:rPr>
            </w:pPr>
          </w:p>
          <w:p w14:paraId="3F9FC185"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6ECFD139" w14:textId="77777777" w:rsidR="004766AD" w:rsidRDefault="004766AD">
            <w:pPr>
              <w:pStyle w:val="TableParagraph"/>
              <w:rPr>
                <w:b/>
              </w:rPr>
            </w:pPr>
          </w:p>
          <w:p w14:paraId="359A639B" w14:textId="77777777" w:rsidR="004766AD" w:rsidRDefault="004766AD">
            <w:pPr>
              <w:pStyle w:val="TableParagraph"/>
              <w:spacing w:before="5"/>
              <w:rPr>
                <w:b/>
              </w:rPr>
            </w:pPr>
          </w:p>
          <w:p w14:paraId="7EEBFA5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6D30890" w14:textId="77777777">
        <w:trPr>
          <w:trHeight w:val="630"/>
        </w:trPr>
        <w:tc>
          <w:tcPr>
            <w:tcW w:w="737" w:type="dxa"/>
          </w:tcPr>
          <w:p w14:paraId="5321B45A" w14:textId="77777777" w:rsidR="004766AD" w:rsidRDefault="00000000">
            <w:pPr>
              <w:pStyle w:val="TableParagraph"/>
              <w:spacing w:before="191"/>
              <w:ind w:left="29" w:right="20"/>
              <w:jc w:val="center"/>
            </w:pPr>
            <w:r>
              <w:rPr>
                <w:spacing w:val="-2"/>
                <w:w w:val="95"/>
              </w:rPr>
              <w:t>C.2.2</w:t>
            </w:r>
          </w:p>
        </w:tc>
        <w:tc>
          <w:tcPr>
            <w:tcW w:w="4876" w:type="dxa"/>
          </w:tcPr>
          <w:p w14:paraId="4F10B5AA" w14:textId="77777777" w:rsidR="004766AD" w:rsidRDefault="00000000">
            <w:pPr>
              <w:pStyle w:val="TableParagraph"/>
              <w:spacing w:before="88" w:line="223" w:lineRule="auto"/>
              <w:ind w:left="80"/>
            </w:pPr>
            <w:r>
              <w:rPr>
                <w:w w:val="90"/>
              </w:rPr>
              <w:t>dopuszcza</w:t>
            </w:r>
            <w:r>
              <w:rPr>
                <w:spacing w:val="-9"/>
                <w:w w:val="90"/>
              </w:rPr>
              <w:t xml:space="preserve"> </w:t>
            </w:r>
            <w:r>
              <w:rPr>
                <w:w w:val="90"/>
              </w:rPr>
              <w:t>się,</w:t>
            </w:r>
            <w:r>
              <w:rPr>
                <w:spacing w:val="-9"/>
                <w:w w:val="90"/>
              </w:rPr>
              <w:t xml:space="preserve"> </w:t>
            </w:r>
            <w:r>
              <w:rPr>
                <w:w w:val="90"/>
              </w:rPr>
              <w:t>aby</w:t>
            </w:r>
            <w:r>
              <w:rPr>
                <w:spacing w:val="-9"/>
                <w:w w:val="90"/>
              </w:rPr>
              <w:t xml:space="preserve"> </w:t>
            </w:r>
            <w:r>
              <w:rPr>
                <w:w w:val="90"/>
              </w:rPr>
              <w:t>nawierzchnia</w:t>
            </w:r>
            <w:r>
              <w:rPr>
                <w:spacing w:val="-9"/>
                <w:w w:val="90"/>
              </w:rPr>
              <w:t xml:space="preserve"> </w:t>
            </w:r>
            <w:r>
              <w:rPr>
                <w:w w:val="90"/>
              </w:rPr>
              <w:t>pochylni</w:t>
            </w:r>
            <w:r>
              <w:rPr>
                <w:spacing w:val="-9"/>
                <w:w w:val="90"/>
              </w:rPr>
              <w:t xml:space="preserve"> </w:t>
            </w:r>
            <w:r>
              <w:rPr>
                <w:w w:val="90"/>
              </w:rPr>
              <w:t>była</w:t>
            </w:r>
            <w:r>
              <w:rPr>
                <w:spacing w:val="-9"/>
                <w:w w:val="90"/>
              </w:rPr>
              <w:t xml:space="preserve"> </w:t>
            </w:r>
            <w:proofErr w:type="spellStart"/>
            <w:r>
              <w:rPr>
                <w:w w:val="90"/>
              </w:rPr>
              <w:t>ażuro</w:t>
            </w:r>
            <w:proofErr w:type="spellEnd"/>
            <w:r>
              <w:rPr>
                <w:w w:val="90"/>
              </w:rPr>
              <w:t xml:space="preserve">- </w:t>
            </w:r>
            <w:proofErr w:type="spellStart"/>
            <w:r>
              <w:rPr>
                <w:spacing w:val="-6"/>
              </w:rPr>
              <w:t>wa</w:t>
            </w:r>
            <w:proofErr w:type="spellEnd"/>
            <w:r>
              <w:rPr>
                <w:spacing w:val="-6"/>
              </w:rPr>
              <w:t>,</w:t>
            </w:r>
            <w:r>
              <w:rPr>
                <w:spacing w:val="-12"/>
              </w:rPr>
              <w:t xml:space="preserve"> </w:t>
            </w:r>
            <w:r>
              <w:rPr>
                <w:spacing w:val="-6"/>
              </w:rPr>
              <w:t>a</w:t>
            </w:r>
            <w:r>
              <w:rPr>
                <w:spacing w:val="-12"/>
              </w:rPr>
              <w:t xml:space="preserve"> </w:t>
            </w:r>
            <w:r>
              <w:rPr>
                <w:spacing w:val="-6"/>
              </w:rPr>
              <w:t>wielkość</w:t>
            </w:r>
            <w:r>
              <w:rPr>
                <w:spacing w:val="-12"/>
              </w:rPr>
              <w:t xml:space="preserve"> </w:t>
            </w:r>
            <w:r>
              <w:rPr>
                <w:spacing w:val="-6"/>
              </w:rPr>
              <w:t>oczek</w:t>
            </w:r>
            <w:r>
              <w:rPr>
                <w:spacing w:val="-12"/>
              </w:rPr>
              <w:t xml:space="preserve"> </w:t>
            </w:r>
            <w:r>
              <w:rPr>
                <w:spacing w:val="-6"/>
              </w:rPr>
              <w:t>powinna</w:t>
            </w:r>
            <w:r>
              <w:rPr>
                <w:spacing w:val="-12"/>
              </w:rPr>
              <w:t xml:space="preserve"> </w:t>
            </w:r>
            <w:r>
              <w:rPr>
                <w:spacing w:val="-6"/>
              </w:rPr>
              <w:t>mieć</w:t>
            </w:r>
            <w:r>
              <w:rPr>
                <w:spacing w:val="-12"/>
              </w:rPr>
              <w:t xml:space="preserve"> </w:t>
            </w:r>
            <w:r>
              <w:rPr>
                <w:spacing w:val="-6"/>
              </w:rPr>
              <w:t>wymiar</w:t>
            </w:r>
            <w:r>
              <w:rPr>
                <w:spacing w:val="-12"/>
              </w:rPr>
              <w:t xml:space="preserve"> </w:t>
            </w:r>
            <w:r>
              <w:rPr>
                <w:spacing w:val="-6"/>
              </w:rPr>
              <w:t>≤</w:t>
            </w:r>
            <w:r>
              <w:rPr>
                <w:spacing w:val="-12"/>
              </w:rPr>
              <w:t xml:space="preserve"> </w:t>
            </w:r>
            <w:r>
              <w:rPr>
                <w:spacing w:val="-6"/>
              </w:rPr>
              <w:t>2</w:t>
            </w:r>
            <w:r>
              <w:rPr>
                <w:spacing w:val="-12"/>
              </w:rPr>
              <w:t xml:space="preserve"> </w:t>
            </w:r>
            <w:r>
              <w:rPr>
                <w:spacing w:val="-6"/>
              </w:rPr>
              <w:t>cm.</w:t>
            </w:r>
          </w:p>
        </w:tc>
        <w:tc>
          <w:tcPr>
            <w:tcW w:w="1531" w:type="dxa"/>
          </w:tcPr>
          <w:p w14:paraId="4F1613D9" w14:textId="77777777" w:rsidR="004766AD" w:rsidRDefault="004766AD">
            <w:pPr>
              <w:pStyle w:val="TableParagraph"/>
              <w:rPr>
                <w:rFonts w:ascii="Times New Roman"/>
              </w:rPr>
            </w:pPr>
          </w:p>
        </w:tc>
        <w:tc>
          <w:tcPr>
            <w:tcW w:w="1531" w:type="dxa"/>
          </w:tcPr>
          <w:p w14:paraId="1D04448D"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47C68B19"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67DE3EA0" w14:textId="77777777">
        <w:trPr>
          <w:trHeight w:val="315"/>
        </w:trPr>
        <w:tc>
          <w:tcPr>
            <w:tcW w:w="737" w:type="dxa"/>
            <w:shd w:val="clear" w:color="auto" w:fill="D9E0F1"/>
          </w:tcPr>
          <w:p w14:paraId="08FC44EC" w14:textId="77777777" w:rsidR="004766AD" w:rsidRDefault="00000000">
            <w:pPr>
              <w:pStyle w:val="TableParagraph"/>
              <w:spacing w:before="33"/>
              <w:ind w:left="29" w:right="20"/>
              <w:jc w:val="center"/>
            </w:pPr>
            <w:r>
              <w:rPr>
                <w:color w:val="1F3762"/>
                <w:spacing w:val="-5"/>
                <w:w w:val="95"/>
              </w:rPr>
              <w:t>C.3</w:t>
            </w:r>
          </w:p>
        </w:tc>
        <w:tc>
          <w:tcPr>
            <w:tcW w:w="4876" w:type="dxa"/>
            <w:shd w:val="clear" w:color="auto" w:fill="D9E0F1"/>
          </w:tcPr>
          <w:p w14:paraId="50ECC596" w14:textId="77777777" w:rsidR="004766AD" w:rsidRDefault="00000000">
            <w:pPr>
              <w:pStyle w:val="TableParagraph"/>
              <w:spacing w:before="33"/>
              <w:ind w:left="80"/>
            </w:pPr>
            <w:r>
              <w:rPr>
                <w:color w:val="1F3762"/>
                <w:spacing w:val="-2"/>
              </w:rPr>
              <w:t>Nachyleni</w:t>
            </w:r>
            <w:r>
              <w:rPr>
                <w:color w:val="231F20"/>
                <w:spacing w:val="-2"/>
              </w:rPr>
              <w:t>e</w:t>
            </w:r>
          </w:p>
        </w:tc>
        <w:tc>
          <w:tcPr>
            <w:tcW w:w="1531" w:type="dxa"/>
            <w:shd w:val="clear" w:color="auto" w:fill="D9E0F1"/>
          </w:tcPr>
          <w:p w14:paraId="2664D9A5" w14:textId="77777777" w:rsidR="004766AD" w:rsidRDefault="004766AD">
            <w:pPr>
              <w:pStyle w:val="TableParagraph"/>
              <w:rPr>
                <w:rFonts w:ascii="Times New Roman"/>
              </w:rPr>
            </w:pPr>
          </w:p>
        </w:tc>
        <w:tc>
          <w:tcPr>
            <w:tcW w:w="1531" w:type="dxa"/>
            <w:shd w:val="clear" w:color="auto" w:fill="D9E0F1"/>
          </w:tcPr>
          <w:p w14:paraId="05FE53BB" w14:textId="77777777" w:rsidR="004766AD" w:rsidRDefault="004766AD">
            <w:pPr>
              <w:pStyle w:val="TableParagraph"/>
              <w:rPr>
                <w:rFonts w:ascii="Times New Roman"/>
              </w:rPr>
            </w:pPr>
          </w:p>
        </w:tc>
        <w:tc>
          <w:tcPr>
            <w:tcW w:w="1531" w:type="dxa"/>
            <w:shd w:val="clear" w:color="auto" w:fill="D9E0F1"/>
          </w:tcPr>
          <w:p w14:paraId="08DED6AC" w14:textId="77777777" w:rsidR="004766AD" w:rsidRDefault="004766AD">
            <w:pPr>
              <w:pStyle w:val="TableParagraph"/>
              <w:rPr>
                <w:rFonts w:ascii="Times New Roman"/>
              </w:rPr>
            </w:pPr>
          </w:p>
        </w:tc>
      </w:tr>
      <w:tr w:rsidR="004766AD" w14:paraId="43032D04" w14:textId="77777777">
        <w:trPr>
          <w:trHeight w:val="630"/>
        </w:trPr>
        <w:tc>
          <w:tcPr>
            <w:tcW w:w="737" w:type="dxa"/>
          </w:tcPr>
          <w:p w14:paraId="54157E87" w14:textId="77777777" w:rsidR="004766AD" w:rsidRDefault="00000000">
            <w:pPr>
              <w:pStyle w:val="TableParagraph"/>
              <w:spacing w:before="191"/>
              <w:ind w:left="29" w:right="20"/>
              <w:jc w:val="center"/>
            </w:pPr>
            <w:r>
              <w:rPr>
                <w:spacing w:val="-2"/>
                <w:w w:val="95"/>
              </w:rPr>
              <w:t>C.3.1</w:t>
            </w:r>
          </w:p>
        </w:tc>
        <w:tc>
          <w:tcPr>
            <w:tcW w:w="4876" w:type="dxa"/>
          </w:tcPr>
          <w:p w14:paraId="57A3EB4A" w14:textId="77777777" w:rsidR="004766AD" w:rsidRDefault="00000000">
            <w:pPr>
              <w:pStyle w:val="TableParagraph"/>
              <w:spacing w:before="88" w:line="223" w:lineRule="auto"/>
              <w:ind w:left="80"/>
            </w:pPr>
            <w:r>
              <w:rPr>
                <w:w w:val="90"/>
              </w:rPr>
              <w:t xml:space="preserve">zaleca się projektowanie pochylni o najmniejszym </w:t>
            </w:r>
            <w:r>
              <w:rPr>
                <w:spacing w:val="-4"/>
              </w:rPr>
              <w:t>możliwym</w:t>
            </w:r>
            <w:r>
              <w:rPr>
                <w:spacing w:val="-12"/>
              </w:rPr>
              <w:t xml:space="preserve"> </w:t>
            </w:r>
            <w:r>
              <w:rPr>
                <w:spacing w:val="-4"/>
              </w:rPr>
              <w:t>do</w:t>
            </w:r>
            <w:r>
              <w:rPr>
                <w:spacing w:val="-12"/>
              </w:rPr>
              <w:t xml:space="preserve"> </w:t>
            </w:r>
            <w:r>
              <w:rPr>
                <w:spacing w:val="-4"/>
              </w:rPr>
              <w:t>zastosowania</w:t>
            </w:r>
            <w:r>
              <w:rPr>
                <w:spacing w:val="-12"/>
              </w:rPr>
              <w:t xml:space="preserve"> </w:t>
            </w:r>
            <w:r>
              <w:rPr>
                <w:spacing w:val="-4"/>
              </w:rPr>
              <w:t>nachyleniu,</w:t>
            </w:r>
          </w:p>
        </w:tc>
        <w:tc>
          <w:tcPr>
            <w:tcW w:w="1531" w:type="dxa"/>
          </w:tcPr>
          <w:p w14:paraId="46866573" w14:textId="77777777" w:rsidR="004766AD" w:rsidRDefault="004766AD">
            <w:pPr>
              <w:pStyle w:val="TableParagraph"/>
              <w:rPr>
                <w:rFonts w:ascii="Times New Roman"/>
              </w:rPr>
            </w:pPr>
          </w:p>
        </w:tc>
        <w:tc>
          <w:tcPr>
            <w:tcW w:w="1531" w:type="dxa"/>
          </w:tcPr>
          <w:p w14:paraId="2CEED860"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61EFAE6B"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205404A8" w14:textId="77777777">
        <w:trPr>
          <w:trHeight w:val="1018"/>
        </w:trPr>
        <w:tc>
          <w:tcPr>
            <w:tcW w:w="737" w:type="dxa"/>
          </w:tcPr>
          <w:p w14:paraId="6BE2CCBD" w14:textId="77777777" w:rsidR="004766AD" w:rsidRDefault="004766AD">
            <w:pPr>
              <w:pStyle w:val="TableParagraph"/>
              <w:rPr>
                <w:b/>
              </w:rPr>
            </w:pPr>
          </w:p>
          <w:p w14:paraId="76D56A24" w14:textId="77777777" w:rsidR="004766AD" w:rsidRDefault="00000000">
            <w:pPr>
              <w:pStyle w:val="TableParagraph"/>
              <w:spacing w:before="132"/>
              <w:ind w:left="29" w:right="20"/>
              <w:jc w:val="center"/>
            </w:pPr>
            <w:r>
              <w:rPr>
                <w:spacing w:val="-2"/>
                <w:w w:val="95"/>
              </w:rPr>
              <w:t>C.3.2</w:t>
            </w:r>
          </w:p>
        </w:tc>
        <w:tc>
          <w:tcPr>
            <w:tcW w:w="4876" w:type="dxa"/>
          </w:tcPr>
          <w:p w14:paraId="7455CE1A" w14:textId="77777777" w:rsidR="004766AD" w:rsidRDefault="00000000">
            <w:pPr>
              <w:pStyle w:val="TableParagraph"/>
              <w:spacing w:before="48" w:line="223" w:lineRule="auto"/>
              <w:ind w:left="80"/>
            </w:pPr>
            <w:r>
              <w:rPr>
                <w:w w:val="90"/>
              </w:rPr>
              <w:t xml:space="preserve">maksymalne nachylenie pochylni na różnicy wysoko- </w:t>
            </w:r>
            <w:proofErr w:type="spellStart"/>
            <w:r>
              <w:rPr>
                <w:w w:val="90"/>
              </w:rPr>
              <w:t>ści</w:t>
            </w:r>
            <w:proofErr w:type="spellEnd"/>
            <w:r>
              <w:rPr>
                <w:spacing w:val="-7"/>
                <w:w w:val="90"/>
              </w:rPr>
              <w:t xml:space="preserve"> </w:t>
            </w:r>
            <w:r>
              <w:rPr>
                <w:w w:val="90"/>
              </w:rPr>
              <w:t>do</w:t>
            </w:r>
            <w:r>
              <w:rPr>
                <w:spacing w:val="-7"/>
                <w:w w:val="90"/>
              </w:rPr>
              <w:t xml:space="preserve"> </w:t>
            </w:r>
            <w:r>
              <w:rPr>
                <w:w w:val="90"/>
              </w:rPr>
              <w:t>15</w:t>
            </w:r>
            <w:r>
              <w:rPr>
                <w:spacing w:val="-7"/>
                <w:w w:val="90"/>
              </w:rPr>
              <w:t xml:space="preserve"> </w:t>
            </w:r>
            <w:r>
              <w:rPr>
                <w:w w:val="90"/>
              </w:rPr>
              <w:t>cm</w:t>
            </w:r>
            <w:r>
              <w:rPr>
                <w:spacing w:val="-7"/>
                <w:w w:val="90"/>
              </w:rPr>
              <w:t xml:space="preserve"> </w:t>
            </w:r>
            <w:r>
              <w:rPr>
                <w:w w:val="90"/>
              </w:rPr>
              <w:t>wynosi</w:t>
            </w:r>
            <w:r>
              <w:rPr>
                <w:spacing w:val="-7"/>
                <w:w w:val="90"/>
              </w:rPr>
              <w:t xml:space="preserve"> </w:t>
            </w:r>
            <w:r>
              <w:rPr>
                <w:w w:val="90"/>
              </w:rPr>
              <w:t>15%,</w:t>
            </w:r>
            <w:r>
              <w:rPr>
                <w:spacing w:val="-7"/>
                <w:w w:val="90"/>
              </w:rPr>
              <w:t xml:space="preserve"> </w:t>
            </w:r>
            <w:r>
              <w:rPr>
                <w:w w:val="90"/>
              </w:rPr>
              <w:t>na</w:t>
            </w:r>
            <w:r>
              <w:rPr>
                <w:spacing w:val="-7"/>
                <w:w w:val="90"/>
              </w:rPr>
              <w:t xml:space="preserve"> </w:t>
            </w:r>
            <w:r>
              <w:rPr>
                <w:w w:val="90"/>
              </w:rPr>
              <w:t>różnicy</w:t>
            </w:r>
            <w:r>
              <w:rPr>
                <w:spacing w:val="-7"/>
                <w:w w:val="90"/>
              </w:rPr>
              <w:t xml:space="preserve"> </w:t>
            </w:r>
            <w:r>
              <w:rPr>
                <w:w w:val="90"/>
              </w:rPr>
              <w:t>wysokości</w:t>
            </w:r>
            <w:r>
              <w:rPr>
                <w:spacing w:val="-7"/>
                <w:w w:val="90"/>
              </w:rPr>
              <w:t xml:space="preserve"> </w:t>
            </w:r>
            <w:r>
              <w:rPr>
                <w:w w:val="90"/>
              </w:rPr>
              <w:t>do</w:t>
            </w:r>
            <w:r>
              <w:rPr>
                <w:spacing w:val="-7"/>
                <w:w w:val="90"/>
              </w:rPr>
              <w:t xml:space="preserve"> </w:t>
            </w:r>
            <w:r>
              <w:rPr>
                <w:w w:val="90"/>
              </w:rPr>
              <w:t xml:space="preserve">50 </w:t>
            </w:r>
            <w:r>
              <w:rPr>
                <w:spacing w:val="-8"/>
              </w:rPr>
              <w:t>cm</w:t>
            </w:r>
            <w:r>
              <w:rPr>
                <w:spacing w:val="-9"/>
              </w:rPr>
              <w:t xml:space="preserve"> </w:t>
            </w:r>
            <w:r>
              <w:rPr>
                <w:spacing w:val="-8"/>
              </w:rPr>
              <w:t>wynosi</w:t>
            </w:r>
            <w:r>
              <w:rPr>
                <w:spacing w:val="-9"/>
              </w:rPr>
              <w:t xml:space="preserve"> </w:t>
            </w:r>
            <w:r>
              <w:rPr>
                <w:spacing w:val="-8"/>
              </w:rPr>
              <w:t>10%,</w:t>
            </w:r>
            <w:r>
              <w:rPr>
                <w:spacing w:val="-9"/>
              </w:rPr>
              <w:t xml:space="preserve"> </w:t>
            </w:r>
            <w:r>
              <w:rPr>
                <w:spacing w:val="-8"/>
              </w:rPr>
              <w:t>a</w:t>
            </w:r>
            <w:r>
              <w:rPr>
                <w:spacing w:val="-9"/>
              </w:rPr>
              <w:t xml:space="preserve"> </w:t>
            </w:r>
            <w:r>
              <w:rPr>
                <w:spacing w:val="-8"/>
              </w:rPr>
              <w:t>na</w:t>
            </w:r>
            <w:r>
              <w:rPr>
                <w:spacing w:val="-9"/>
              </w:rPr>
              <w:t xml:space="preserve"> </w:t>
            </w:r>
            <w:r>
              <w:rPr>
                <w:spacing w:val="-8"/>
              </w:rPr>
              <w:t>różnicy</w:t>
            </w:r>
            <w:r>
              <w:rPr>
                <w:spacing w:val="-9"/>
              </w:rPr>
              <w:t xml:space="preserve"> </w:t>
            </w:r>
            <w:r>
              <w:rPr>
                <w:spacing w:val="-8"/>
              </w:rPr>
              <w:t>wysokości</w:t>
            </w:r>
            <w:r>
              <w:rPr>
                <w:spacing w:val="-9"/>
              </w:rPr>
              <w:t xml:space="preserve"> </w:t>
            </w:r>
            <w:r>
              <w:rPr>
                <w:spacing w:val="-8"/>
              </w:rPr>
              <w:t>powyżej</w:t>
            </w:r>
            <w:r>
              <w:rPr>
                <w:spacing w:val="-9"/>
              </w:rPr>
              <w:t xml:space="preserve"> </w:t>
            </w:r>
            <w:r>
              <w:rPr>
                <w:spacing w:val="-8"/>
              </w:rPr>
              <w:t xml:space="preserve">50 </w:t>
            </w:r>
            <w:r>
              <w:t>cm wynosi 8%.</w:t>
            </w:r>
          </w:p>
        </w:tc>
        <w:tc>
          <w:tcPr>
            <w:tcW w:w="1531" w:type="dxa"/>
          </w:tcPr>
          <w:p w14:paraId="1AD0B25C" w14:textId="77777777" w:rsidR="004766AD" w:rsidRDefault="004766AD">
            <w:pPr>
              <w:pStyle w:val="TableParagraph"/>
              <w:rPr>
                <w:rFonts w:ascii="Times New Roman"/>
              </w:rPr>
            </w:pPr>
          </w:p>
        </w:tc>
        <w:tc>
          <w:tcPr>
            <w:tcW w:w="1531" w:type="dxa"/>
          </w:tcPr>
          <w:p w14:paraId="53573116" w14:textId="77777777" w:rsidR="004766AD" w:rsidRDefault="004766AD">
            <w:pPr>
              <w:pStyle w:val="TableParagraph"/>
              <w:rPr>
                <w:b/>
              </w:rPr>
            </w:pPr>
          </w:p>
          <w:p w14:paraId="530305A3"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35FC2697" w14:textId="77777777" w:rsidR="004766AD" w:rsidRDefault="004766AD">
            <w:pPr>
              <w:pStyle w:val="TableParagraph"/>
              <w:rPr>
                <w:b/>
              </w:rPr>
            </w:pPr>
          </w:p>
          <w:p w14:paraId="256149AC"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1B25DA03" w14:textId="77777777">
        <w:trPr>
          <w:trHeight w:val="315"/>
        </w:trPr>
        <w:tc>
          <w:tcPr>
            <w:tcW w:w="737" w:type="dxa"/>
            <w:shd w:val="clear" w:color="auto" w:fill="D9E0F1"/>
          </w:tcPr>
          <w:p w14:paraId="52436B36" w14:textId="77777777" w:rsidR="004766AD" w:rsidRDefault="00000000">
            <w:pPr>
              <w:pStyle w:val="TableParagraph"/>
              <w:spacing w:before="33"/>
              <w:ind w:left="29" w:right="20"/>
              <w:jc w:val="center"/>
            </w:pPr>
            <w:r>
              <w:rPr>
                <w:color w:val="1F3762"/>
                <w:spacing w:val="-5"/>
                <w:w w:val="95"/>
              </w:rPr>
              <w:t>C.4</w:t>
            </w:r>
          </w:p>
        </w:tc>
        <w:tc>
          <w:tcPr>
            <w:tcW w:w="4876" w:type="dxa"/>
            <w:shd w:val="clear" w:color="auto" w:fill="D9E0F1"/>
          </w:tcPr>
          <w:p w14:paraId="7F74C9B6" w14:textId="77777777" w:rsidR="004766AD" w:rsidRDefault="00000000">
            <w:pPr>
              <w:pStyle w:val="TableParagraph"/>
              <w:spacing w:before="33"/>
              <w:ind w:left="80"/>
            </w:pPr>
            <w:r>
              <w:rPr>
                <w:color w:val="1F3762"/>
                <w:spacing w:val="-2"/>
              </w:rPr>
              <w:t>Poręcze</w:t>
            </w:r>
          </w:p>
        </w:tc>
        <w:tc>
          <w:tcPr>
            <w:tcW w:w="1531" w:type="dxa"/>
            <w:shd w:val="clear" w:color="auto" w:fill="D9E0F1"/>
          </w:tcPr>
          <w:p w14:paraId="3E6B35D1" w14:textId="77777777" w:rsidR="004766AD" w:rsidRDefault="004766AD">
            <w:pPr>
              <w:pStyle w:val="TableParagraph"/>
              <w:rPr>
                <w:rFonts w:ascii="Times New Roman"/>
              </w:rPr>
            </w:pPr>
          </w:p>
        </w:tc>
        <w:tc>
          <w:tcPr>
            <w:tcW w:w="1531" w:type="dxa"/>
            <w:shd w:val="clear" w:color="auto" w:fill="D9E0F1"/>
          </w:tcPr>
          <w:p w14:paraId="31FC5F94" w14:textId="77777777" w:rsidR="004766AD" w:rsidRDefault="004766AD">
            <w:pPr>
              <w:pStyle w:val="TableParagraph"/>
              <w:rPr>
                <w:rFonts w:ascii="Times New Roman"/>
              </w:rPr>
            </w:pPr>
          </w:p>
        </w:tc>
        <w:tc>
          <w:tcPr>
            <w:tcW w:w="1531" w:type="dxa"/>
            <w:shd w:val="clear" w:color="auto" w:fill="D9E0F1"/>
          </w:tcPr>
          <w:p w14:paraId="39EB83A3" w14:textId="77777777" w:rsidR="004766AD" w:rsidRDefault="004766AD">
            <w:pPr>
              <w:pStyle w:val="TableParagraph"/>
              <w:rPr>
                <w:rFonts w:ascii="Times New Roman"/>
              </w:rPr>
            </w:pPr>
          </w:p>
        </w:tc>
      </w:tr>
      <w:tr w:rsidR="004766AD" w14:paraId="25D96F25" w14:textId="77777777">
        <w:trPr>
          <w:trHeight w:val="630"/>
        </w:trPr>
        <w:tc>
          <w:tcPr>
            <w:tcW w:w="737" w:type="dxa"/>
          </w:tcPr>
          <w:p w14:paraId="162957BF" w14:textId="77777777" w:rsidR="004766AD" w:rsidRDefault="00000000">
            <w:pPr>
              <w:pStyle w:val="TableParagraph"/>
              <w:spacing w:before="191"/>
              <w:ind w:left="29" w:right="20"/>
              <w:jc w:val="center"/>
            </w:pPr>
            <w:r>
              <w:rPr>
                <w:spacing w:val="-2"/>
                <w:w w:val="95"/>
              </w:rPr>
              <w:t>C.4.1</w:t>
            </w:r>
          </w:p>
        </w:tc>
        <w:tc>
          <w:tcPr>
            <w:tcW w:w="4876" w:type="dxa"/>
          </w:tcPr>
          <w:p w14:paraId="4B17E5C5" w14:textId="77777777" w:rsidR="004766AD" w:rsidRDefault="00000000">
            <w:pPr>
              <w:pStyle w:val="TableParagraph"/>
              <w:spacing w:before="88" w:line="223" w:lineRule="auto"/>
              <w:ind w:left="80"/>
            </w:pPr>
            <w:r>
              <w:rPr>
                <w:w w:val="90"/>
              </w:rPr>
              <w:t xml:space="preserve">po obu stronach pochylni należy zainstalować porę- </w:t>
            </w:r>
            <w:proofErr w:type="spellStart"/>
            <w:r>
              <w:rPr>
                <w:spacing w:val="-4"/>
              </w:rPr>
              <w:t>cze</w:t>
            </w:r>
            <w:proofErr w:type="spellEnd"/>
            <w:r>
              <w:rPr>
                <w:spacing w:val="-12"/>
              </w:rPr>
              <w:t xml:space="preserve"> </w:t>
            </w:r>
            <w:r>
              <w:rPr>
                <w:spacing w:val="-4"/>
              </w:rPr>
              <w:t>na</w:t>
            </w:r>
            <w:r>
              <w:rPr>
                <w:spacing w:val="-12"/>
              </w:rPr>
              <w:t xml:space="preserve"> </w:t>
            </w:r>
            <w:r>
              <w:rPr>
                <w:spacing w:val="-4"/>
              </w:rPr>
              <w:t>wysokości</w:t>
            </w:r>
            <w:r>
              <w:rPr>
                <w:spacing w:val="-12"/>
              </w:rPr>
              <w:t xml:space="preserve"> </w:t>
            </w:r>
            <w:r>
              <w:rPr>
                <w:spacing w:val="-4"/>
              </w:rPr>
              <w:t>75</w:t>
            </w:r>
            <w:r>
              <w:rPr>
                <w:spacing w:val="-12"/>
              </w:rPr>
              <w:t xml:space="preserve"> </w:t>
            </w:r>
            <w:r>
              <w:rPr>
                <w:spacing w:val="-4"/>
              </w:rPr>
              <w:t>i</w:t>
            </w:r>
            <w:r>
              <w:rPr>
                <w:spacing w:val="-12"/>
              </w:rPr>
              <w:t xml:space="preserve"> </w:t>
            </w:r>
            <w:r>
              <w:rPr>
                <w:spacing w:val="-4"/>
              </w:rPr>
              <w:t>90</w:t>
            </w:r>
            <w:r>
              <w:rPr>
                <w:spacing w:val="-12"/>
              </w:rPr>
              <w:t xml:space="preserve"> </w:t>
            </w:r>
            <w:r>
              <w:rPr>
                <w:spacing w:val="-4"/>
              </w:rPr>
              <w:t>cm,</w:t>
            </w:r>
          </w:p>
        </w:tc>
        <w:tc>
          <w:tcPr>
            <w:tcW w:w="1531" w:type="dxa"/>
          </w:tcPr>
          <w:p w14:paraId="6ED696EC" w14:textId="77777777" w:rsidR="004766AD" w:rsidRDefault="004766AD">
            <w:pPr>
              <w:pStyle w:val="TableParagraph"/>
              <w:rPr>
                <w:rFonts w:ascii="Times New Roman"/>
              </w:rPr>
            </w:pPr>
          </w:p>
        </w:tc>
        <w:tc>
          <w:tcPr>
            <w:tcW w:w="1531" w:type="dxa"/>
          </w:tcPr>
          <w:p w14:paraId="3968CC34"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046EB319"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57DAC1BD" w14:textId="77777777">
        <w:trPr>
          <w:trHeight w:val="549"/>
        </w:trPr>
        <w:tc>
          <w:tcPr>
            <w:tcW w:w="737" w:type="dxa"/>
          </w:tcPr>
          <w:p w14:paraId="2189A699" w14:textId="77777777" w:rsidR="004766AD" w:rsidRDefault="00000000">
            <w:pPr>
              <w:pStyle w:val="TableParagraph"/>
              <w:spacing w:before="151"/>
              <w:ind w:left="29" w:right="20"/>
              <w:jc w:val="center"/>
            </w:pPr>
            <w:r>
              <w:rPr>
                <w:spacing w:val="-2"/>
                <w:w w:val="95"/>
              </w:rPr>
              <w:t>C.4.2</w:t>
            </w:r>
          </w:p>
        </w:tc>
        <w:tc>
          <w:tcPr>
            <w:tcW w:w="4876" w:type="dxa"/>
          </w:tcPr>
          <w:p w14:paraId="38C9125A" w14:textId="77777777" w:rsidR="004766AD" w:rsidRDefault="00000000">
            <w:pPr>
              <w:pStyle w:val="TableParagraph"/>
              <w:spacing w:before="48" w:line="223" w:lineRule="auto"/>
              <w:ind w:left="80"/>
            </w:pPr>
            <w:r>
              <w:rPr>
                <w:w w:val="90"/>
              </w:rPr>
              <w:t>Odstęp</w:t>
            </w:r>
            <w:r>
              <w:rPr>
                <w:spacing w:val="-5"/>
                <w:w w:val="90"/>
              </w:rPr>
              <w:t xml:space="preserve"> </w:t>
            </w:r>
            <w:r>
              <w:rPr>
                <w:w w:val="90"/>
              </w:rPr>
              <w:t>między</w:t>
            </w:r>
            <w:r>
              <w:rPr>
                <w:spacing w:val="-5"/>
                <w:w w:val="90"/>
              </w:rPr>
              <w:t xml:space="preserve"> </w:t>
            </w:r>
            <w:r>
              <w:rPr>
                <w:w w:val="90"/>
              </w:rPr>
              <w:t>poręczami</w:t>
            </w:r>
            <w:r>
              <w:rPr>
                <w:spacing w:val="-5"/>
                <w:w w:val="90"/>
              </w:rPr>
              <w:t xml:space="preserve"> </w:t>
            </w:r>
            <w:r>
              <w:rPr>
                <w:w w:val="90"/>
              </w:rPr>
              <w:t>musi</w:t>
            </w:r>
            <w:r>
              <w:rPr>
                <w:spacing w:val="-5"/>
                <w:w w:val="90"/>
              </w:rPr>
              <w:t xml:space="preserve"> </w:t>
            </w:r>
            <w:r>
              <w:rPr>
                <w:w w:val="90"/>
              </w:rPr>
              <w:t>mieścić</w:t>
            </w:r>
            <w:r>
              <w:rPr>
                <w:spacing w:val="-5"/>
                <w:w w:val="90"/>
              </w:rPr>
              <w:t xml:space="preserve"> </w:t>
            </w:r>
            <w:r>
              <w:rPr>
                <w:w w:val="90"/>
              </w:rPr>
              <w:t>się</w:t>
            </w:r>
            <w:r>
              <w:rPr>
                <w:spacing w:val="-5"/>
                <w:w w:val="90"/>
              </w:rPr>
              <w:t xml:space="preserve"> </w:t>
            </w:r>
            <w:r>
              <w:rPr>
                <w:w w:val="90"/>
              </w:rPr>
              <w:t>w</w:t>
            </w:r>
            <w:r>
              <w:rPr>
                <w:spacing w:val="-5"/>
                <w:w w:val="90"/>
              </w:rPr>
              <w:t xml:space="preserve"> </w:t>
            </w:r>
            <w:r>
              <w:rPr>
                <w:w w:val="90"/>
              </w:rPr>
              <w:t xml:space="preserve">grani- </w:t>
            </w:r>
            <w:proofErr w:type="spellStart"/>
            <w:r>
              <w:t>cach</w:t>
            </w:r>
            <w:proofErr w:type="spellEnd"/>
            <w:r>
              <w:rPr>
                <w:spacing w:val="-16"/>
              </w:rPr>
              <w:t xml:space="preserve"> </w:t>
            </w:r>
            <w:r>
              <w:t>od</w:t>
            </w:r>
            <w:r>
              <w:rPr>
                <w:spacing w:val="-15"/>
              </w:rPr>
              <w:t xml:space="preserve"> </w:t>
            </w:r>
            <w:r>
              <w:t>100</w:t>
            </w:r>
            <w:r>
              <w:rPr>
                <w:spacing w:val="-15"/>
              </w:rPr>
              <w:t xml:space="preserve"> </w:t>
            </w:r>
            <w:r>
              <w:t>cm</w:t>
            </w:r>
            <w:r>
              <w:rPr>
                <w:spacing w:val="-16"/>
              </w:rPr>
              <w:t xml:space="preserve"> </w:t>
            </w:r>
            <w:r>
              <w:t>do</w:t>
            </w:r>
            <w:r>
              <w:rPr>
                <w:spacing w:val="-15"/>
              </w:rPr>
              <w:t xml:space="preserve"> </w:t>
            </w:r>
            <w:r>
              <w:t>110</w:t>
            </w:r>
            <w:r>
              <w:rPr>
                <w:spacing w:val="-15"/>
              </w:rPr>
              <w:t xml:space="preserve"> </w:t>
            </w:r>
            <w:r>
              <w:t>cm,</w:t>
            </w:r>
          </w:p>
        </w:tc>
        <w:tc>
          <w:tcPr>
            <w:tcW w:w="1531" w:type="dxa"/>
          </w:tcPr>
          <w:p w14:paraId="14D1C736" w14:textId="77777777" w:rsidR="004766AD" w:rsidRDefault="004766AD">
            <w:pPr>
              <w:pStyle w:val="TableParagraph"/>
              <w:rPr>
                <w:rFonts w:ascii="Times New Roman"/>
              </w:rPr>
            </w:pPr>
          </w:p>
        </w:tc>
        <w:tc>
          <w:tcPr>
            <w:tcW w:w="1531" w:type="dxa"/>
          </w:tcPr>
          <w:p w14:paraId="4ED42527"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3BA22E66"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3A57B5CB" w14:textId="77777777">
        <w:trPr>
          <w:trHeight w:val="815"/>
        </w:trPr>
        <w:tc>
          <w:tcPr>
            <w:tcW w:w="737" w:type="dxa"/>
          </w:tcPr>
          <w:p w14:paraId="7E4762D2" w14:textId="77777777" w:rsidR="004766AD" w:rsidRDefault="004766AD">
            <w:pPr>
              <w:pStyle w:val="TableParagraph"/>
              <w:spacing w:before="7"/>
              <w:rPr>
                <w:b/>
                <w:sz w:val="24"/>
              </w:rPr>
            </w:pPr>
          </w:p>
          <w:p w14:paraId="13A71976" w14:textId="77777777" w:rsidR="004766AD" w:rsidRDefault="00000000">
            <w:pPr>
              <w:pStyle w:val="TableParagraph"/>
              <w:ind w:left="29" w:right="20"/>
              <w:jc w:val="center"/>
            </w:pPr>
            <w:r>
              <w:rPr>
                <w:spacing w:val="-2"/>
                <w:w w:val="95"/>
              </w:rPr>
              <w:t>C.4.3</w:t>
            </w:r>
          </w:p>
        </w:tc>
        <w:tc>
          <w:tcPr>
            <w:tcW w:w="4876" w:type="dxa"/>
          </w:tcPr>
          <w:p w14:paraId="0C88916C" w14:textId="77777777" w:rsidR="004766AD" w:rsidRDefault="00000000">
            <w:pPr>
              <w:pStyle w:val="TableParagraph"/>
              <w:spacing w:before="63" w:line="223" w:lineRule="auto"/>
              <w:ind w:left="80" w:right="127"/>
            </w:pPr>
            <w:r>
              <w:rPr>
                <w:w w:val="90"/>
              </w:rPr>
              <w:t>poręcze</w:t>
            </w:r>
            <w:r>
              <w:rPr>
                <w:spacing w:val="-8"/>
                <w:w w:val="90"/>
              </w:rPr>
              <w:t xml:space="preserve"> </w:t>
            </w:r>
            <w:r>
              <w:rPr>
                <w:w w:val="90"/>
              </w:rPr>
              <w:t>przy</w:t>
            </w:r>
            <w:r>
              <w:rPr>
                <w:spacing w:val="-8"/>
                <w:w w:val="90"/>
              </w:rPr>
              <w:t xml:space="preserve"> </w:t>
            </w:r>
            <w:r>
              <w:rPr>
                <w:w w:val="90"/>
              </w:rPr>
              <w:t>pochylniach</w:t>
            </w:r>
            <w:r>
              <w:rPr>
                <w:spacing w:val="-8"/>
                <w:w w:val="90"/>
              </w:rPr>
              <w:t xml:space="preserve"> </w:t>
            </w:r>
            <w:r>
              <w:rPr>
                <w:w w:val="90"/>
              </w:rPr>
              <w:t>należy</w:t>
            </w:r>
            <w:r>
              <w:rPr>
                <w:spacing w:val="-8"/>
                <w:w w:val="90"/>
              </w:rPr>
              <w:t xml:space="preserve"> </w:t>
            </w:r>
            <w:r>
              <w:rPr>
                <w:w w:val="90"/>
              </w:rPr>
              <w:t>przedłużyć</w:t>
            </w:r>
            <w:r>
              <w:rPr>
                <w:spacing w:val="-8"/>
                <w:w w:val="90"/>
              </w:rPr>
              <w:t xml:space="preserve"> </w:t>
            </w:r>
            <w:r>
              <w:rPr>
                <w:w w:val="90"/>
              </w:rPr>
              <w:t>o</w:t>
            </w:r>
            <w:r>
              <w:rPr>
                <w:spacing w:val="-8"/>
                <w:w w:val="90"/>
              </w:rPr>
              <w:t xml:space="preserve"> </w:t>
            </w:r>
            <w:r>
              <w:rPr>
                <w:w w:val="90"/>
              </w:rPr>
              <w:t>30</w:t>
            </w:r>
            <w:r>
              <w:rPr>
                <w:spacing w:val="-8"/>
                <w:w w:val="90"/>
              </w:rPr>
              <w:t xml:space="preserve"> </w:t>
            </w:r>
            <w:r>
              <w:rPr>
                <w:w w:val="90"/>
              </w:rPr>
              <w:t>cm na</w:t>
            </w:r>
            <w:r>
              <w:rPr>
                <w:spacing w:val="-4"/>
                <w:w w:val="90"/>
              </w:rPr>
              <w:t xml:space="preserve"> </w:t>
            </w:r>
            <w:r>
              <w:rPr>
                <w:w w:val="90"/>
              </w:rPr>
              <w:t>ich</w:t>
            </w:r>
            <w:r>
              <w:rPr>
                <w:spacing w:val="-4"/>
                <w:w w:val="90"/>
              </w:rPr>
              <w:t xml:space="preserve"> </w:t>
            </w:r>
            <w:r>
              <w:rPr>
                <w:w w:val="90"/>
              </w:rPr>
              <w:t>początku,</w:t>
            </w:r>
            <w:r>
              <w:rPr>
                <w:spacing w:val="-4"/>
                <w:w w:val="90"/>
              </w:rPr>
              <w:t xml:space="preserve"> </w:t>
            </w:r>
            <w:r>
              <w:rPr>
                <w:w w:val="90"/>
              </w:rPr>
              <w:t>na</w:t>
            </w:r>
            <w:r>
              <w:rPr>
                <w:spacing w:val="-4"/>
                <w:w w:val="90"/>
              </w:rPr>
              <w:t xml:space="preserve"> </w:t>
            </w:r>
            <w:r>
              <w:rPr>
                <w:w w:val="90"/>
              </w:rPr>
              <w:t>końcu</w:t>
            </w:r>
            <w:r>
              <w:rPr>
                <w:spacing w:val="-4"/>
                <w:w w:val="90"/>
              </w:rPr>
              <w:t xml:space="preserve"> </w:t>
            </w:r>
            <w:r>
              <w:rPr>
                <w:w w:val="90"/>
              </w:rPr>
              <w:t>oraz</w:t>
            </w:r>
            <w:r>
              <w:rPr>
                <w:spacing w:val="-4"/>
                <w:w w:val="90"/>
              </w:rPr>
              <w:t xml:space="preserve"> </w:t>
            </w:r>
            <w:r>
              <w:rPr>
                <w:w w:val="90"/>
              </w:rPr>
              <w:t>zakończyć</w:t>
            </w:r>
            <w:r>
              <w:rPr>
                <w:spacing w:val="-4"/>
                <w:w w:val="90"/>
              </w:rPr>
              <w:t xml:space="preserve"> </w:t>
            </w:r>
            <w:r>
              <w:rPr>
                <w:w w:val="90"/>
              </w:rPr>
              <w:t>w</w:t>
            </w:r>
            <w:r>
              <w:rPr>
                <w:spacing w:val="-4"/>
                <w:w w:val="90"/>
              </w:rPr>
              <w:t xml:space="preserve"> </w:t>
            </w:r>
            <w:r>
              <w:rPr>
                <w:w w:val="90"/>
              </w:rPr>
              <w:t xml:space="preserve">sposób </w:t>
            </w:r>
            <w:r>
              <w:rPr>
                <w:spacing w:val="-6"/>
              </w:rPr>
              <w:t>zapewniający</w:t>
            </w:r>
            <w:r>
              <w:rPr>
                <w:spacing w:val="-8"/>
              </w:rPr>
              <w:t xml:space="preserve"> </w:t>
            </w:r>
            <w:r>
              <w:rPr>
                <w:spacing w:val="-6"/>
              </w:rPr>
              <w:t>bezpieczne</w:t>
            </w:r>
            <w:r>
              <w:rPr>
                <w:spacing w:val="-8"/>
              </w:rPr>
              <w:t xml:space="preserve"> </w:t>
            </w:r>
            <w:r>
              <w:rPr>
                <w:spacing w:val="-6"/>
              </w:rPr>
              <w:t>użytkowanie,</w:t>
            </w:r>
          </w:p>
        </w:tc>
        <w:tc>
          <w:tcPr>
            <w:tcW w:w="1531" w:type="dxa"/>
          </w:tcPr>
          <w:p w14:paraId="6E3F8FA2" w14:textId="77777777" w:rsidR="004766AD" w:rsidRDefault="004766AD">
            <w:pPr>
              <w:pStyle w:val="TableParagraph"/>
              <w:rPr>
                <w:rFonts w:ascii="Times New Roman"/>
              </w:rPr>
            </w:pPr>
          </w:p>
        </w:tc>
        <w:tc>
          <w:tcPr>
            <w:tcW w:w="1531" w:type="dxa"/>
          </w:tcPr>
          <w:p w14:paraId="17762AEC" w14:textId="77777777" w:rsidR="004766AD" w:rsidRDefault="004766AD">
            <w:pPr>
              <w:pStyle w:val="TableParagraph"/>
              <w:spacing w:before="7"/>
              <w:rPr>
                <w:b/>
                <w:sz w:val="24"/>
              </w:rPr>
            </w:pPr>
          </w:p>
          <w:p w14:paraId="2B5956F5"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1D69C9D3" w14:textId="77777777" w:rsidR="004766AD" w:rsidRDefault="004766AD">
            <w:pPr>
              <w:pStyle w:val="TableParagraph"/>
              <w:spacing w:before="7"/>
              <w:rPr>
                <w:b/>
                <w:sz w:val="24"/>
              </w:rPr>
            </w:pPr>
          </w:p>
          <w:p w14:paraId="7E706ECD"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769B7CF" w14:textId="77777777">
        <w:trPr>
          <w:trHeight w:val="549"/>
        </w:trPr>
        <w:tc>
          <w:tcPr>
            <w:tcW w:w="737" w:type="dxa"/>
          </w:tcPr>
          <w:p w14:paraId="51E60862" w14:textId="77777777" w:rsidR="004766AD" w:rsidRDefault="00000000">
            <w:pPr>
              <w:pStyle w:val="TableParagraph"/>
              <w:spacing w:before="151"/>
              <w:ind w:left="29" w:right="20"/>
              <w:jc w:val="center"/>
            </w:pPr>
            <w:r>
              <w:rPr>
                <w:spacing w:val="-2"/>
                <w:w w:val="95"/>
              </w:rPr>
              <w:t>C.4.4</w:t>
            </w:r>
          </w:p>
        </w:tc>
        <w:tc>
          <w:tcPr>
            <w:tcW w:w="4876" w:type="dxa"/>
          </w:tcPr>
          <w:p w14:paraId="00DC7710" w14:textId="77777777" w:rsidR="004766AD" w:rsidRDefault="00000000">
            <w:pPr>
              <w:pStyle w:val="TableParagraph"/>
              <w:spacing w:before="48" w:line="223" w:lineRule="auto"/>
              <w:ind w:left="80" w:right="308"/>
            </w:pPr>
            <w:r>
              <w:rPr>
                <w:w w:val="90"/>
              </w:rPr>
              <w:t xml:space="preserve">poręcze przy pochylniach powinny być równoległe </w:t>
            </w:r>
            <w:r>
              <w:t>do</w:t>
            </w:r>
            <w:r>
              <w:rPr>
                <w:spacing w:val="-4"/>
              </w:rPr>
              <w:t xml:space="preserve"> </w:t>
            </w:r>
            <w:r>
              <w:t>nawierzchni,</w:t>
            </w:r>
          </w:p>
        </w:tc>
        <w:tc>
          <w:tcPr>
            <w:tcW w:w="1531" w:type="dxa"/>
          </w:tcPr>
          <w:p w14:paraId="24D06406" w14:textId="77777777" w:rsidR="004766AD" w:rsidRDefault="004766AD">
            <w:pPr>
              <w:pStyle w:val="TableParagraph"/>
              <w:rPr>
                <w:rFonts w:ascii="Times New Roman"/>
              </w:rPr>
            </w:pPr>
          </w:p>
        </w:tc>
        <w:tc>
          <w:tcPr>
            <w:tcW w:w="1531" w:type="dxa"/>
          </w:tcPr>
          <w:p w14:paraId="699A1165"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569A4584"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AF36FA9" w14:textId="77777777">
        <w:trPr>
          <w:trHeight w:val="549"/>
        </w:trPr>
        <w:tc>
          <w:tcPr>
            <w:tcW w:w="737" w:type="dxa"/>
          </w:tcPr>
          <w:p w14:paraId="2DBD7EC1" w14:textId="77777777" w:rsidR="004766AD" w:rsidRDefault="00000000">
            <w:pPr>
              <w:pStyle w:val="TableParagraph"/>
              <w:spacing w:before="151"/>
              <w:ind w:left="29" w:right="20"/>
              <w:jc w:val="center"/>
            </w:pPr>
            <w:r>
              <w:rPr>
                <w:spacing w:val="-2"/>
                <w:w w:val="95"/>
              </w:rPr>
              <w:t>C.4.5</w:t>
            </w:r>
          </w:p>
        </w:tc>
        <w:tc>
          <w:tcPr>
            <w:tcW w:w="4876" w:type="dxa"/>
          </w:tcPr>
          <w:p w14:paraId="59B48402" w14:textId="77777777" w:rsidR="004766AD" w:rsidRDefault="00000000">
            <w:pPr>
              <w:pStyle w:val="TableParagraph"/>
              <w:spacing w:before="48" w:line="223" w:lineRule="auto"/>
              <w:ind w:left="80"/>
            </w:pPr>
            <w:r>
              <w:rPr>
                <w:w w:val="90"/>
              </w:rPr>
              <w:t>część</w:t>
            </w:r>
            <w:r>
              <w:rPr>
                <w:spacing w:val="-4"/>
                <w:w w:val="90"/>
              </w:rPr>
              <w:t xml:space="preserve"> </w:t>
            </w:r>
            <w:r>
              <w:rPr>
                <w:w w:val="90"/>
              </w:rPr>
              <w:t>chwytna</w:t>
            </w:r>
            <w:r>
              <w:rPr>
                <w:spacing w:val="-4"/>
                <w:w w:val="90"/>
              </w:rPr>
              <w:t xml:space="preserve"> </w:t>
            </w:r>
            <w:r>
              <w:rPr>
                <w:w w:val="90"/>
              </w:rPr>
              <w:t>poręczy</w:t>
            </w:r>
            <w:r>
              <w:rPr>
                <w:spacing w:val="-4"/>
                <w:w w:val="90"/>
              </w:rPr>
              <w:t xml:space="preserve"> </w:t>
            </w:r>
            <w:r>
              <w:rPr>
                <w:w w:val="90"/>
              </w:rPr>
              <w:t>powinna</w:t>
            </w:r>
            <w:r>
              <w:rPr>
                <w:spacing w:val="-4"/>
                <w:w w:val="90"/>
              </w:rPr>
              <w:t xml:space="preserve"> </w:t>
            </w:r>
            <w:r>
              <w:rPr>
                <w:w w:val="90"/>
              </w:rPr>
              <w:t>mieć</w:t>
            </w:r>
            <w:r>
              <w:rPr>
                <w:spacing w:val="-4"/>
                <w:w w:val="90"/>
              </w:rPr>
              <w:t xml:space="preserve"> </w:t>
            </w:r>
            <w:r>
              <w:rPr>
                <w:w w:val="90"/>
              </w:rPr>
              <w:t>średnicę</w:t>
            </w:r>
            <w:r>
              <w:rPr>
                <w:spacing w:val="-4"/>
                <w:w w:val="90"/>
              </w:rPr>
              <w:t xml:space="preserve"> </w:t>
            </w:r>
            <w:r>
              <w:rPr>
                <w:w w:val="90"/>
              </w:rPr>
              <w:t>3,5</w:t>
            </w:r>
            <w:r>
              <w:rPr>
                <w:spacing w:val="-4"/>
                <w:w w:val="90"/>
              </w:rPr>
              <w:t xml:space="preserve"> </w:t>
            </w:r>
            <w:r>
              <w:rPr>
                <w:w w:val="90"/>
              </w:rPr>
              <w:t xml:space="preserve">- </w:t>
            </w:r>
            <w:r>
              <w:t>4,5</w:t>
            </w:r>
            <w:r>
              <w:rPr>
                <w:spacing w:val="-4"/>
              </w:rPr>
              <w:t xml:space="preserve"> </w:t>
            </w:r>
            <w:r>
              <w:t>cm,</w:t>
            </w:r>
          </w:p>
        </w:tc>
        <w:tc>
          <w:tcPr>
            <w:tcW w:w="1531" w:type="dxa"/>
          </w:tcPr>
          <w:p w14:paraId="7D392F05" w14:textId="77777777" w:rsidR="004766AD" w:rsidRDefault="004766AD">
            <w:pPr>
              <w:pStyle w:val="TableParagraph"/>
              <w:rPr>
                <w:rFonts w:ascii="Times New Roman"/>
              </w:rPr>
            </w:pPr>
          </w:p>
        </w:tc>
        <w:tc>
          <w:tcPr>
            <w:tcW w:w="1531" w:type="dxa"/>
          </w:tcPr>
          <w:p w14:paraId="15CDBB0B"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108D61F3"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D3BDFEE" w14:textId="77777777">
        <w:trPr>
          <w:trHeight w:val="549"/>
        </w:trPr>
        <w:tc>
          <w:tcPr>
            <w:tcW w:w="737" w:type="dxa"/>
          </w:tcPr>
          <w:p w14:paraId="080F6BB5" w14:textId="77777777" w:rsidR="004766AD" w:rsidRDefault="00000000">
            <w:pPr>
              <w:pStyle w:val="TableParagraph"/>
              <w:spacing w:before="151"/>
              <w:ind w:left="29" w:right="20"/>
              <w:jc w:val="center"/>
            </w:pPr>
            <w:r>
              <w:rPr>
                <w:spacing w:val="-2"/>
                <w:w w:val="95"/>
              </w:rPr>
              <w:t>C.4.6</w:t>
            </w:r>
          </w:p>
        </w:tc>
        <w:tc>
          <w:tcPr>
            <w:tcW w:w="4876" w:type="dxa"/>
          </w:tcPr>
          <w:p w14:paraId="52A3B2E7" w14:textId="77777777" w:rsidR="004766AD" w:rsidRDefault="00000000">
            <w:pPr>
              <w:pStyle w:val="TableParagraph"/>
              <w:spacing w:before="48" w:line="223" w:lineRule="auto"/>
              <w:ind w:left="80"/>
            </w:pPr>
            <w:r>
              <w:rPr>
                <w:w w:val="90"/>
              </w:rPr>
              <w:t>Część</w:t>
            </w:r>
            <w:r>
              <w:rPr>
                <w:spacing w:val="-5"/>
                <w:w w:val="90"/>
              </w:rPr>
              <w:t xml:space="preserve"> </w:t>
            </w:r>
            <w:r>
              <w:rPr>
                <w:w w:val="90"/>
              </w:rPr>
              <w:t>chwytna</w:t>
            </w:r>
            <w:r>
              <w:rPr>
                <w:spacing w:val="-5"/>
                <w:w w:val="90"/>
              </w:rPr>
              <w:t xml:space="preserve"> </w:t>
            </w:r>
            <w:r>
              <w:rPr>
                <w:w w:val="90"/>
              </w:rPr>
              <w:t>poręczy</w:t>
            </w:r>
            <w:r>
              <w:rPr>
                <w:spacing w:val="-5"/>
                <w:w w:val="90"/>
              </w:rPr>
              <w:t xml:space="preserve"> </w:t>
            </w:r>
            <w:r>
              <w:rPr>
                <w:w w:val="90"/>
              </w:rPr>
              <w:t>powinna</w:t>
            </w:r>
            <w:r>
              <w:rPr>
                <w:spacing w:val="-5"/>
                <w:w w:val="90"/>
              </w:rPr>
              <w:t xml:space="preserve"> </w:t>
            </w:r>
            <w:r>
              <w:rPr>
                <w:w w:val="90"/>
              </w:rPr>
              <w:t>być</w:t>
            </w:r>
            <w:r>
              <w:rPr>
                <w:spacing w:val="-5"/>
                <w:w w:val="90"/>
              </w:rPr>
              <w:t xml:space="preserve"> </w:t>
            </w:r>
            <w:r>
              <w:rPr>
                <w:w w:val="90"/>
              </w:rPr>
              <w:t>oddalona</w:t>
            </w:r>
            <w:r>
              <w:rPr>
                <w:spacing w:val="-5"/>
                <w:w w:val="90"/>
              </w:rPr>
              <w:t xml:space="preserve"> </w:t>
            </w:r>
            <w:r>
              <w:rPr>
                <w:w w:val="90"/>
              </w:rPr>
              <w:t xml:space="preserve">od </w:t>
            </w:r>
            <w:r>
              <w:t>ściany</w:t>
            </w:r>
            <w:r>
              <w:rPr>
                <w:spacing w:val="-16"/>
              </w:rPr>
              <w:t xml:space="preserve"> </w:t>
            </w:r>
            <w:r>
              <w:t>o</w:t>
            </w:r>
            <w:r>
              <w:rPr>
                <w:spacing w:val="-15"/>
              </w:rPr>
              <w:t xml:space="preserve"> </w:t>
            </w:r>
            <w:r>
              <w:t>co</w:t>
            </w:r>
            <w:r>
              <w:rPr>
                <w:spacing w:val="-15"/>
              </w:rPr>
              <w:t xml:space="preserve"> </w:t>
            </w:r>
            <w:r>
              <w:t>najmniej</w:t>
            </w:r>
            <w:r>
              <w:rPr>
                <w:spacing w:val="-16"/>
              </w:rPr>
              <w:t xml:space="preserve"> </w:t>
            </w:r>
            <w:r>
              <w:t>5</w:t>
            </w:r>
            <w:r>
              <w:rPr>
                <w:spacing w:val="-15"/>
              </w:rPr>
              <w:t xml:space="preserve"> </w:t>
            </w:r>
            <w:r>
              <w:t>cm.</w:t>
            </w:r>
          </w:p>
        </w:tc>
        <w:tc>
          <w:tcPr>
            <w:tcW w:w="1531" w:type="dxa"/>
          </w:tcPr>
          <w:p w14:paraId="6D1331F0" w14:textId="77777777" w:rsidR="004766AD" w:rsidRDefault="004766AD">
            <w:pPr>
              <w:pStyle w:val="TableParagraph"/>
              <w:rPr>
                <w:rFonts w:ascii="Times New Roman"/>
              </w:rPr>
            </w:pPr>
          </w:p>
        </w:tc>
        <w:tc>
          <w:tcPr>
            <w:tcW w:w="1531" w:type="dxa"/>
          </w:tcPr>
          <w:p w14:paraId="146FC538"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1EEDA0BB"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AEAE0F1" w14:textId="77777777">
        <w:trPr>
          <w:trHeight w:val="315"/>
        </w:trPr>
        <w:tc>
          <w:tcPr>
            <w:tcW w:w="737" w:type="dxa"/>
            <w:shd w:val="clear" w:color="auto" w:fill="D9E0F1"/>
          </w:tcPr>
          <w:p w14:paraId="1D0A7791" w14:textId="77777777" w:rsidR="004766AD" w:rsidRDefault="00000000">
            <w:pPr>
              <w:pStyle w:val="TableParagraph"/>
              <w:spacing w:before="33"/>
              <w:ind w:left="29" w:right="20"/>
              <w:jc w:val="center"/>
            </w:pPr>
            <w:r>
              <w:rPr>
                <w:color w:val="1F3762"/>
                <w:spacing w:val="-5"/>
                <w:w w:val="95"/>
              </w:rPr>
              <w:t>C.5</w:t>
            </w:r>
          </w:p>
        </w:tc>
        <w:tc>
          <w:tcPr>
            <w:tcW w:w="4876" w:type="dxa"/>
            <w:shd w:val="clear" w:color="auto" w:fill="D9E0F1"/>
          </w:tcPr>
          <w:p w14:paraId="3599C1CE" w14:textId="77777777" w:rsidR="004766AD" w:rsidRDefault="00000000">
            <w:pPr>
              <w:pStyle w:val="TableParagraph"/>
              <w:spacing w:before="33"/>
              <w:ind w:left="80"/>
            </w:pPr>
            <w:r>
              <w:rPr>
                <w:color w:val="1F3762"/>
                <w:spacing w:val="-2"/>
                <w:w w:val="95"/>
              </w:rPr>
              <w:t>Oznaczenia</w:t>
            </w:r>
          </w:p>
        </w:tc>
        <w:tc>
          <w:tcPr>
            <w:tcW w:w="1531" w:type="dxa"/>
            <w:shd w:val="clear" w:color="auto" w:fill="D9E0F1"/>
          </w:tcPr>
          <w:p w14:paraId="66ACC44A" w14:textId="77777777" w:rsidR="004766AD" w:rsidRDefault="004766AD">
            <w:pPr>
              <w:pStyle w:val="TableParagraph"/>
              <w:rPr>
                <w:rFonts w:ascii="Times New Roman"/>
              </w:rPr>
            </w:pPr>
          </w:p>
        </w:tc>
        <w:tc>
          <w:tcPr>
            <w:tcW w:w="1531" w:type="dxa"/>
            <w:shd w:val="clear" w:color="auto" w:fill="D9E0F1"/>
          </w:tcPr>
          <w:p w14:paraId="0CF33D87" w14:textId="77777777" w:rsidR="004766AD" w:rsidRDefault="004766AD">
            <w:pPr>
              <w:pStyle w:val="TableParagraph"/>
              <w:rPr>
                <w:rFonts w:ascii="Times New Roman"/>
              </w:rPr>
            </w:pPr>
          </w:p>
        </w:tc>
        <w:tc>
          <w:tcPr>
            <w:tcW w:w="1531" w:type="dxa"/>
            <w:shd w:val="clear" w:color="auto" w:fill="D9E0F1"/>
          </w:tcPr>
          <w:p w14:paraId="6A8C1412" w14:textId="77777777" w:rsidR="004766AD" w:rsidRDefault="004766AD">
            <w:pPr>
              <w:pStyle w:val="TableParagraph"/>
              <w:rPr>
                <w:rFonts w:ascii="Times New Roman"/>
              </w:rPr>
            </w:pPr>
          </w:p>
        </w:tc>
      </w:tr>
      <w:tr w:rsidR="004766AD" w14:paraId="65B704E2" w14:textId="77777777">
        <w:trPr>
          <w:trHeight w:val="1018"/>
        </w:trPr>
        <w:tc>
          <w:tcPr>
            <w:tcW w:w="737" w:type="dxa"/>
          </w:tcPr>
          <w:p w14:paraId="3FC42E54" w14:textId="77777777" w:rsidR="004766AD" w:rsidRDefault="004766AD">
            <w:pPr>
              <w:pStyle w:val="TableParagraph"/>
              <w:rPr>
                <w:b/>
              </w:rPr>
            </w:pPr>
          </w:p>
          <w:p w14:paraId="64322FDE" w14:textId="77777777" w:rsidR="004766AD" w:rsidRDefault="00000000">
            <w:pPr>
              <w:pStyle w:val="TableParagraph"/>
              <w:spacing w:before="132"/>
              <w:ind w:left="29" w:right="20"/>
              <w:jc w:val="center"/>
            </w:pPr>
            <w:r>
              <w:rPr>
                <w:spacing w:val="-2"/>
                <w:w w:val="95"/>
              </w:rPr>
              <w:t>C.5.1</w:t>
            </w:r>
          </w:p>
        </w:tc>
        <w:tc>
          <w:tcPr>
            <w:tcW w:w="4876" w:type="dxa"/>
          </w:tcPr>
          <w:p w14:paraId="7463524E" w14:textId="77777777" w:rsidR="004766AD" w:rsidRDefault="00000000">
            <w:pPr>
              <w:pStyle w:val="TableParagraph"/>
              <w:spacing w:before="48" w:line="223" w:lineRule="auto"/>
              <w:ind w:left="80"/>
            </w:pPr>
            <w:r>
              <w:rPr>
                <w:spacing w:val="-4"/>
              </w:rPr>
              <w:t>powierzchnie</w:t>
            </w:r>
            <w:r>
              <w:rPr>
                <w:spacing w:val="-12"/>
              </w:rPr>
              <w:t xml:space="preserve"> </w:t>
            </w:r>
            <w:r>
              <w:rPr>
                <w:spacing w:val="-4"/>
              </w:rPr>
              <w:t>spoczników</w:t>
            </w:r>
            <w:r>
              <w:rPr>
                <w:spacing w:val="-12"/>
              </w:rPr>
              <w:t xml:space="preserve"> </w:t>
            </w:r>
            <w:r>
              <w:rPr>
                <w:spacing w:val="-4"/>
              </w:rPr>
              <w:t>pochylni</w:t>
            </w:r>
            <w:r>
              <w:rPr>
                <w:spacing w:val="-12"/>
              </w:rPr>
              <w:t xml:space="preserve"> </w:t>
            </w:r>
            <w:r>
              <w:rPr>
                <w:spacing w:val="-4"/>
              </w:rPr>
              <w:t>powinny</w:t>
            </w:r>
            <w:r>
              <w:rPr>
                <w:spacing w:val="-12"/>
              </w:rPr>
              <w:t xml:space="preserve"> </w:t>
            </w:r>
            <w:r>
              <w:rPr>
                <w:spacing w:val="-4"/>
              </w:rPr>
              <w:t xml:space="preserve">mieć </w:t>
            </w:r>
            <w:r>
              <w:rPr>
                <w:w w:val="90"/>
              </w:rPr>
              <w:t xml:space="preserve">wykończenie wyróżniające je odcieniem, barwą bądź </w:t>
            </w:r>
            <w:r>
              <w:rPr>
                <w:spacing w:val="-8"/>
              </w:rPr>
              <w:t xml:space="preserve">fakturą, co najmniej w pasie 30 cm od krawędzi </w:t>
            </w:r>
            <w:proofErr w:type="spellStart"/>
            <w:r>
              <w:rPr>
                <w:spacing w:val="-8"/>
              </w:rPr>
              <w:t>roz</w:t>
            </w:r>
            <w:proofErr w:type="spellEnd"/>
            <w:r>
              <w:rPr>
                <w:spacing w:val="-8"/>
              </w:rPr>
              <w:t xml:space="preserve">- </w:t>
            </w:r>
            <w:r>
              <w:rPr>
                <w:spacing w:val="-6"/>
              </w:rPr>
              <w:t>poczynającej</w:t>
            </w:r>
            <w:r>
              <w:rPr>
                <w:spacing w:val="-9"/>
              </w:rPr>
              <w:t xml:space="preserve"> </w:t>
            </w:r>
            <w:r>
              <w:rPr>
                <w:spacing w:val="-6"/>
              </w:rPr>
              <w:t>i</w:t>
            </w:r>
            <w:r>
              <w:rPr>
                <w:spacing w:val="-9"/>
              </w:rPr>
              <w:t xml:space="preserve"> </w:t>
            </w:r>
            <w:r>
              <w:rPr>
                <w:spacing w:val="-6"/>
              </w:rPr>
              <w:t>kończącej</w:t>
            </w:r>
            <w:r>
              <w:rPr>
                <w:spacing w:val="-9"/>
              </w:rPr>
              <w:t xml:space="preserve"> </w:t>
            </w:r>
            <w:r>
              <w:rPr>
                <w:spacing w:val="-6"/>
              </w:rPr>
              <w:t>bieg</w:t>
            </w:r>
            <w:r>
              <w:rPr>
                <w:spacing w:val="-9"/>
              </w:rPr>
              <w:t xml:space="preserve"> </w:t>
            </w:r>
            <w:r>
              <w:rPr>
                <w:spacing w:val="-6"/>
              </w:rPr>
              <w:t>pochylni,</w:t>
            </w:r>
          </w:p>
        </w:tc>
        <w:tc>
          <w:tcPr>
            <w:tcW w:w="1531" w:type="dxa"/>
          </w:tcPr>
          <w:p w14:paraId="21596171" w14:textId="77777777" w:rsidR="004766AD" w:rsidRDefault="004766AD">
            <w:pPr>
              <w:pStyle w:val="TableParagraph"/>
              <w:rPr>
                <w:rFonts w:ascii="Times New Roman"/>
              </w:rPr>
            </w:pPr>
          </w:p>
        </w:tc>
        <w:tc>
          <w:tcPr>
            <w:tcW w:w="1531" w:type="dxa"/>
          </w:tcPr>
          <w:p w14:paraId="7CFBDD20" w14:textId="77777777" w:rsidR="004766AD" w:rsidRDefault="004766AD">
            <w:pPr>
              <w:pStyle w:val="TableParagraph"/>
              <w:rPr>
                <w:b/>
              </w:rPr>
            </w:pPr>
          </w:p>
          <w:p w14:paraId="655F13DA"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0B897C86" w14:textId="77777777" w:rsidR="004766AD" w:rsidRDefault="004766AD">
            <w:pPr>
              <w:pStyle w:val="TableParagraph"/>
              <w:rPr>
                <w:b/>
              </w:rPr>
            </w:pPr>
          </w:p>
          <w:p w14:paraId="347ACA7E"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DE1BB35" w14:textId="77777777">
        <w:trPr>
          <w:trHeight w:val="784"/>
        </w:trPr>
        <w:tc>
          <w:tcPr>
            <w:tcW w:w="737" w:type="dxa"/>
          </w:tcPr>
          <w:p w14:paraId="39434C63" w14:textId="77777777" w:rsidR="004766AD" w:rsidRDefault="004766AD">
            <w:pPr>
              <w:pStyle w:val="TableParagraph"/>
              <w:spacing w:before="3"/>
              <w:rPr>
                <w:b/>
                <w:sz w:val="23"/>
              </w:rPr>
            </w:pPr>
          </w:p>
          <w:p w14:paraId="65D63639" w14:textId="77777777" w:rsidR="004766AD" w:rsidRDefault="00000000">
            <w:pPr>
              <w:pStyle w:val="TableParagraph"/>
              <w:spacing w:before="1"/>
              <w:ind w:left="29" w:right="20"/>
              <w:jc w:val="center"/>
            </w:pPr>
            <w:r>
              <w:rPr>
                <w:spacing w:val="-2"/>
                <w:w w:val="95"/>
              </w:rPr>
              <w:t>C.5.2</w:t>
            </w:r>
          </w:p>
        </w:tc>
        <w:tc>
          <w:tcPr>
            <w:tcW w:w="4876" w:type="dxa"/>
          </w:tcPr>
          <w:p w14:paraId="65EB14C0" w14:textId="77777777" w:rsidR="004766AD" w:rsidRDefault="00000000">
            <w:pPr>
              <w:pStyle w:val="TableParagraph"/>
              <w:spacing w:before="48" w:line="223" w:lineRule="auto"/>
              <w:ind w:left="80"/>
            </w:pPr>
            <w:r>
              <w:rPr>
                <w:spacing w:val="-8"/>
              </w:rPr>
              <w:t>na</w:t>
            </w:r>
            <w:r>
              <w:rPr>
                <w:spacing w:val="-12"/>
              </w:rPr>
              <w:t xml:space="preserve"> </w:t>
            </w:r>
            <w:r>
              <w:rPr>
                <w:spacing w:val="-8"/>
              </w:rPr>
              <w:t>końcach</w:t>
            </w:r>
            <w:r>
              <w:rPr>
                <w:spacing w:val="-12"/>
              </w:rPr>
              <w:t xml:space="preserve"> </w:t>
            </w:r>
            <w:r>
              <w:rPr>
                <w:spacing w:val="-8"/>
              </w:rPr>
              <w:t>poręczy</w:t>
            </w:r>
            <w:r>
              <w:rPr>
                <w:spacing w:val="-12"/>
              </w:rPr>
              <w:t xml:space="preserve"> </w:t>
            </w:r>
            <w:r>
              <w:rPr>
                <w:spacing w:val="-8"/>
              </w:rPr>
              <w:t>należy</w:t>
            </w:r>
            <w:r>
              <w:rPr>
                <w:spacing w:val="-12"/>
              </w:rPr>
              <w:t xml:space="preserve"> </w:t>
            </w:r>
            <w:r>
              <w:rPr>
                <w:spacing w:val="-8"/>
              </w:rPr>
              <w:t>montować</w:t>
            </w:r>
            <w:r>
              <w:rPr>
                <w:spacing w:val="-12"/>
              </w:rPr>
              <w:t xml:space="preserve"> </w:t>
            </w:r>
            <w:r>
              <w:rPr>
                <w:spacing w:val="-8"/>
              </w:rPr>
              <w:t xml:space="preserve">oznaczenia </w:t>
            </w:r>
            <w:r>
              <w:rPr>
                <w:w w:val="90"/>
              </w:rPr>
              <w:t xml:space="preserve">dotykowe zawierające informacje w alfabecie </w:t>
            </w:r>
            <w:proofErr w:type="spellStart"/>
            <w:r>
              <w:rPr>
                <w:w w:val="90"/>
              </w:rPr>
              <w:t>Brail</w:t>
            </w:r>
            <w:proofErr w:type="spellEnd"/>
            <w:r>
              <w:rPr>
                <w:w w:val="90"/>
              </w:rPr>
              <w:t xml:space="preserve">- </w:t>
            </w:r>
            <w:proofErr w:type="spellStart"/>
            <w:r>
              <w:t>le’a</w:t>
            </w:r>
            <w:proofErr w:type="spellEnd"/>
            <w:r>
              <w:rPr>
                <w:spacing w:val="-16"/>
              </w:rPr>
              <w:t xml:space="preserve"> </w:t>
            </w:r>
            <w:r>
              <w:t>lub</w:t>
            </w:r>
            <w:r>
              <w:rPr>
                <w:spacing w:val="-15"/>
              </w:rPr>
              <w:t xml:space="preserve"> </w:t>
            </w:r>
            <w:r>
              <w:t>piktogramy</w:t>
            </w:r>
            <w:r>
              <w:rPr>
                <w:spacing w:val="-15"/>
              </w:rPr>
              <w:t xml:space="preserve"> </w:t>
            </w:r>
            <w:r>
              <w:t>dotykowe,</w:t>
            </w:r>
          </w:p>
        </w:tc>
        <w:tc>
          <w:tcPr>
            <w:tcW w:w="1531" w:type="dxa"/>
            <w:shd w:val="clear" w:color="auto" w:fill="D9E0F1"/>
          </w:tcPr>
          <w:p w14:paraId="0688071C" w14:textId="77777777" w:rsidR="004766AD" w:rsidRDefault="004766AD">
            <w:pPr>
              <w:pStyle w:val="TableParagraph"/>
              <w:spacing w:before="3"/>
              <w:rPr>
                <w:b/>
                <w:sz w:val="23"/>
              </w:rPr>
            </w:pPr>
          </w:p>
          <w:p w14:paraId="2B856C3A"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3895C99C" w14:textId="77777777" w:rsidR="004766AD" w:rsidRDefault="004766AD">
            <w:pPr>
              <w:pStyle w:val="TableParagraph"/>
              <w:spacing w:before="3"/>
              <w:rPr>
                <w:b/>
                <w:sz w:val="23"/>
              </w:rPr>
            </w:pPr>
          </w:p>
          <w:p w14:paraId="656425A9"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4E05A2E1" w14:textId="77777777" w:rsidR="004766AD" w:rsidRDefault="004766AD">
            <w:pPr>
              <w:pStyle w:val="TableParagraph"/>
              <w:spacing w:before="3"/>
              <w:rPr>
                <w:b/>
                <w:sz w:val="23"/>
              </w:rPr>
            </w:pPr>
          </w:p>
          <w:p w14:paraId="49466D7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0764CAC" w14:textId="77777777">
        <w:trPr>
          <w:trHeight w:val="1019"/>
        </w:trPr>
        <w:tc>
          <w:tcPr>
            <w:tcW w:w="737" w:type="dxa"/>
          </w:tcPr>
          <w:p w14:paraId="47D79F58" w14:textId="77777777" w:rsidR="004766AD" w:rsidRDefault="004766AD">
            <w:pPr>
              <w:pStyle w:val="TableParagraph"/>
              <w:rPr>
                <w:b/>
              </w:rPr>
            </w:pPr>
          </w:p>
          <w:p w14:paraId="3608CA90" w14:textId="77777777" w:rsidR="004766AD" w:rsidRDefault="00000000">
            <w:pPr>
              <w:pStyle w:val="TableParagraph"/>
              <w:spacing w:before="132"/>
              <w:ind w:left="29" w:right="20"/>
              <w:jc w:val="center"/>
            </w:pPr>
            <w:r>
              <w:rPr>
                <w:spacing w:val="-2"/>
                <w:w w:val="95"/>
              </w:rPr>
              <w:t>C.5.3</w:t>
            </w:r>
          </w:p>
        </w:tc>
        <w:tc>
          <w:tcPr>
            <w:tcW w:w="4876" w:type="dxa"/>
          </w:tcPr>
          <w:p w14:paraId="0A4FB6C1" w14:textId="77777777" w:rsidR="004766AD" w:rsidRDefault="00000000">
            <w:pPr>
              <w:pStyle w:val="TableParagraph"/>
              <w:spacing w:before="48" w:line="223" w:lineRule="auto"/>
              <w:ind w:left="80" w:right="127"/>
            </w:pPr>
            <w:r>
              <w:rPr>
                <w:spacing w:val="-4"/>
              </w:rPr>
              <w:t>informacja</w:t>
            </w:r>
            <w:r>
              <w:rPr>
                <w:spacing w:val="-12"/>
              </w:rPr>
              <w:t xml:space="preserve"> </w:t>
            </w:r>
            <w:r>
              <w:rPr>
                <w:spacing w:val="-4"/>
              </w:rPr>
              <w:t>wykonana</w:t>
            </w:r>
            <w:r>
              <w:rPr>
                <w:spacing w:val="-12"/>
              </w:rPr>
              <w:t xml:space="preserve"> </w:t>
            </w:r>
            <w:r>
              <w:rPr>
                <w:spacing w:val="-4"/>
              </w:rPr>
              <w:t>alfabetem</w:t>
            </w:r>
            <w:r>
              <w:rPr>
                <w:spacing w:val="-12"/>
              </w:rPr>
              <w:t xml:space="preserve"> </w:t>
            </w:r>
            <w:r>
              <w:rPr>
                <w:spacing w:val="-4"/>
              </w:rPr>
              <w:t>Braille’a</w:t>
            </w:r>
            <w:r>
              <w:rPr>
                <w:spacing w:val="-12"/>
              </w:rPr>
              <w:t xml:space="preserve"> </w:t>
            </w:r>
            <w:r>
              <w:rPr>
                <w:spacing w:val="-4"/>
              </w:rPr>
              <w:t xml:space="preserve">powinna </w:t>
            </w:r>
            <w:r>
              <w:rPr>
                <w:w w:val="90"/>
              </w:rPr>
              <w:t xml:space="preserve">zawierać podstawowe informacje o punkcie </w:t>
            </w:r>
            <w:proofErr w:type="spellStart"/>
            <w:r>
              <w:rPr>
                <w:w w:val="90"/>
              </w:rPr>
              <w:t>orienta</w:t>
            </w:r>
            <w:proofErr w:type="spellEnd"/>
            <w:r>
              <w:rPr>
                <w:w w:val="90"/>
              </w:rPr>
              <w:t xml:space="preserve">- </w:t>
            </w:r>
            <w:proofErr w:type="spellStart"/>
            <w:r>
              <w:rPr>
                <w:spacing w:val="-8"/>
              </w:rPr>
              <w:t>cji</w:t>
            </w:r>
            <w:proofErr w:type="spellEnd"/>
            <w:r>
              <w:rPr>
                <w:spacing w:val="-8"/>
              </w:rPr>
              <w:t xml:space="preserve">, np. kierunku do wyjścia, numerze piętra i </w:t>
            </w:r>
            <w:proofErr w:type="spellStart"/>
            <w:r>
              <w:rPr>
                <w:spacing w:val="-8"/>
              </w:rPr>
              <w:t>powin</w:t>
            </w:r>
            <w:proofErr w:type="spellEnd"/>
            <w:r>
              <w:rPr>
                <w:spacing w:val="-8"/>
              </w:rPr>
              <w:t xml:space="preserve">- </w:t>
            </w:r>
            <w:r>
              <w:t>na</w:t>
            </w:r>
            <w:r>
              <w:rPr>
                <w:spacing w:val="-5"/>
              </w:rPr>
              <w:t xml:space="preserve"> </w:t>
            </w:r>
            <w:r>
              <w:t>być</w:t>
            </w:r>
            <w:r>
              <w:rPr>
                <w:spacing w:val="-5"/>
              </w:rPr>
              <w:t xml:space="preserve"> </w:t>
            </w:r>
            <w:r>
              <w:t>zwięzła.</w:t>
            </w:r>
          </w:p>
        </w:tc>
        <w:tc>
          <w:tcPr>
            <w:tcW w:w="1531" w:type="dxa"/>
            <w:shd w:val="clear" w:color="auto" w:fill="D9E0F1"/>
          </w:tcPr>
          <w:p w14:paraId="2F22C5AF" w14:textId="77777777" w:rsidR="004766AD" w:rsidRDefault="004766AD">
            <w:pPr>
              <w:pStyle w:val="TableParagraph"/>
              <w:rPr>
                <w:b/>
              </w:rPr>
            </w:pPr>
          </w:p>
          <w:p w14:paraId="64068D8F"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6A718F9F" w14:textId="77777777" w:rsidR="004766AD" w:rsidRDefault="004766AD">
            <w:pPr>
              <w:pStyle w:val="TableParagraph"/>
              <w:rPr>
                <w:b/>
              </w:rPr>
            </w:pPr>
          </w:p>
          <w:p w14:paraId="219FBD73" w14:textId="77777777" w:rsidR="004766AD" w:rsidRDefault="00000000">
            <w:pPr>
              <w:pStyle w:val="TableParagraph"/>
              <w:spacing w:before="132"/>
              <w:ind w:left="262"/>
            </w:pPr>
            <w:r>
              <w:rPr>
                <w:w w:val="90"/>
              </w:rPr>
              <w:t>nie</w:t>
            </w:r>
            <w:r>
              <w:rPr>
                <w:spacing w:val="-3"/>
                <w:w w:val="95"/>
              </w:rPr>
              <w:t xml:space="preserve"> </w:t>
            </w:r>
            <w:r>
              <w:rPr>
                <w:spacing w:val="-2"/>
                <w:w w:val="95"/>
              </w:rPr>
              <w:t>dotyczy</w:t>
            </w:r>
          </w:p>
        </w:tc>
        <w:tc>
          <w:tcPr>
            <w:tcW w:w="1531" w:type="dxa"/>
          </w:tcPr>
          <w:p w14:paraId="0833B3D5" w14:textId="77777777" w:rsidR="004766AD" w:rsidRDefault="004766AD">
            <w:pPr>
              <w:pStyle w:val="TableParagraph"/>
              <w:rPr>
                <w:b/>
              </w:rPr>
            </w:pPr>
          </w:p>
          <w:p w14:paraId="428697B2"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1568477E" w14:textId="77777777" w:rsidR="004766AD" w:rsidRDefault="004766AD">
      <w:pPr>
        <w:jc w:val="center"/>
        <w:sectPr w:rsidR="004766AD">
          <w:pgSz w:w="11910" w:h="16840"/>
          <w:pgMar w:top="1840" w:right="600" w:bottom="640" w:left="0" w:header="771" w:footer="446" w:gutter="0"/>
          <w:cols w:space="708"/>
        </w:sectPr>
      </w:pPr>
    </w:p>
    <w:p w14:paraId="5C8B5A8E" w14:textId="77777777" w:rsidR="004766AD" w:rsidRDefault="00000000">
      <w:pPr>
        <w:pStyle w:val="Tekstpodstawowy"/>
        <w:rPr>
          <w:b/>
          <w:sz w:val="20"/>
        </w:rPr>
      </w:pPr>
      <w:r>
        <w:lastRenderedPageBreak/>
        <w:pict w14:anchorId="117AB04E">
          <v:shape id="docshape680" o:spid="_x0000_s2083" style="position:absolute;margin-left:36.5pt;margin-top:118.85pt;width:280.65pt;height:20pt;z-index:-27486720;mso-position-horizontal-relative:page;mso-position-vertical-relative:page" coordorigin="730,2377" coordsize="5613,400" path="m6343,2377r-4876,l730,2377r,400l1467,2777r4876,l6343,2377xe" fillcolor="#2f5395" stroked="f">
            <v:path arrowok="t"/>
            <w10:wrap anchorx="page" anchory="page"/>
          </v:shape>
        </w:pict>
      </w:r>
    </w:p>
    <w:p w14:paraId="691DD2C0" w14:textId="77777777" w:rsidR="004766AD" w:rsidRDefault="004766AD">
      <w:pPr>
        <w:pStyle w:val="Tekstpodstawowy"/>
        <w:spacing w:before="2"/>
        <w:rPr>
          <w:b/>
          <w:sz w:val="26"/>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2C6E0DB6" w14:textId="77777777">
        <w:trPr>
          <w:trHeight w:val="990"/>
        </w:trPr>
        <w:tc>
          <w:tcPr>
            <w:tcW w:w="5613" w:type="dxa"/>
            <w:gridSpan w:val="2"/>
            <w:tcBorders>
              <w:left w:val="nil"/>
            </w:tcBorders>
          </w:tcPr>
          <w:p w14:paraId="382AEF6F" w14:textId="77777777" w:rsidR="004766AD" w:rsidRDefault="00000000">
            <w:pPr>
              <w:pStyle w:val="TableParagraph"/>
              <w:tabs>
                <w:tab w:val="left" w:pos="821"/>
              </w:tabs>
              <w:spacing w:before="37"/>
              <w:ind w:left="305"/>
              <w:rPr>
                <w:b/>
                <w:sz w:val="28"/>
              </w:rPr>
            </w:pPr>
            <w:r>
              <w:rPr>
                <w:color w:val="FFFFFF"/>
                <w:spacing w:val="-10"/>
                <w:w w:val="95"/>
                <w:position w:val="2"/>
              </w:rPr>
              <w:t>D</w:t>
            </w:r>
            <w:r>
              <w:rPr>
                <w:color w:val="FFFFFF"/>
                <w:position w:val="2"/>
              </w:rPr>
              <w:tab/>
            </w:r>
            <w:r>
              <w:rPr>
                <w:b/>
                <w:color w:val="FFFFFF"/>
                <w:w w:val="85"/>
                <w:sz w:val="28"/>
              </w:rPr>
              <w:t>DŹWIGI</w:t>
            </w:r>
            <w:r>
              <w:rPr>
                <w:b/>
                <w:color w:val="FFFFFF"/>
                <w:spacing w:val="6"/>
                <w:sz w:val="28"/>
              </w:rPr>
              <w:t xml:space="preserve"> </w:t>
            </w:r>
            <w:r>
              <w:rPr>
                <w:b/>
                <w:color w:val="FFFFFF"/>
                <w:spacing w:val="-2"/>
                <w:w w:val="95"/>
                <w:sz w:val="28"/>
              </w:rPr>
              <w:t>OSOBOWE</w:t>
            </w:r>
          </w:p>
        </w:tc>
        <w:tc>
          <w:tcPr>
            <w:tcW w:w="1531" w:type="dxa"/>
          </w:tcPr>
          <w:p w14:paraId="62304D70" w14:textId="77777777" w:rsidR="004766AD" w:rsidRDefault="004766AD">
            <w:pPr>
              <w:pStyle w:val="TableParagraph"/>
              <w:rPr>
                <w:b/>
              </w:rPr>
            </w:pPr>
          </w:p>
          <w:p w14:paraId="7217B2E7" w14:textId="77777777" w:rsidR="004766AD" w:rsidRDefault="004766AD">
            <w:pPr>
              <w:pStyle w:val="TableParagraph"/>
              <w:spacing w:before="7"/>
              <w:rPr>
                <w:b/>
                <w:sz w:val="27"/>
              </w:rPr>
            </w:pPr>
          </w:p>
          <w:p w14:paraId="1237335E" w14:textId="77777777" w:rsidR="004766AD" w:rsidRDefault="00000000">
            <w:pPr>
              <w:pStyle w:val="TableParagraph"/>
              <w:ind w:right="285"/>
              <w:jc w:val="right"/>
            </w:pPr>
            <w:r>
              <w:rPr>
                <w:spacing w:val="-2"/>
              </w:rPr>
              <w:t>minimalny</w:t>
            </w:r>
          </w:p>
        </w:tc>
        <w:tc>
          <w:tcPr>
            <w:tcW w:w="1531" w:type="dxa"/>
          </w:tcPr>
          <w:p w14:paraId="6ABA62E8" w14:textId="77777777" w:rsidR="004766AD" w:rsidRDefault="004766AD">
            <w:pPr>
              <w:pStyle w:val="TableParagraph"/>
              <w:rPr>
                <w:b/>
              </w:rPr>
            </w:pPr>
          </w:p>
          <w:p w14:paraId="0B713C3F" w14:textId="77777777" w:rsidR="004766AD" w:rsidRDefault="004766AD">
            <w:pPr>
              <w:pStyle w:val="TableParagraph"/>
              <w:spacing w:before="7"/>
              <w:rPr>
                <w:b/>
                <w:sz w:val="27"/>
              </w:rPr>
            </w:pPr>
          </w:p>
          <w:p w14:paraId="1220E7D3" w14:textId="77777777" w:rsidR="004766AD" w:rsidRDefault="00000000">
            <w:pPr>
              <w:pStyle w:val="TableParagraph"/>
              <w:ind w:left="8"/>
              <w:jc w:val="center"/>
            </w:pPr>
            <w:r>
              <w:rPr>
                <w:spacing w:val="-2"/>
              </w:rPr>
              <w:t>średni</w:t>
            </w:r>
          </w:p>
        </w:tc>
        <w:tc>
          <w:tcPr>
            <w:tcW w:w="1531" w:type="dxa"/>
          </w:tcPr>
          <w:p w14:paraId="136A4034" w14:textId="77777777" w:rsidR="004766AD" w:rsidRDefault="004766AD">
            <w:pPr>
              <w:pStyle w:val="TableParagraph"/>
              <w:rPr>
                <w:b/>
              </w:rPr>
            </w:pPr>
          </w:p>
          <w:p w14:paraId="6E2DC75B" w14:textId="77777777" w:rsidR="004766AD" w:rsidRDefault="004766AD">
            <w:pPr>
              <w:pStyle w:val="TableParagraph"/>
              <w:spacing w:before="7"/>
              <w:rPr>
                <w:b/>
                <w:sz w:val="27"/>
              </w:rPr>
            </w:pPr>
          </w:p>
          <w:p w14:paraId="6D45DE4C" w14:textId="77777777" w:rsidR="004766AD" w:rsidRDefault="00000000">
            <w:pPr>
              <w:pStyle w:val="TableParagraph"/>
              <w:ind w:left="8"/>
              <w:jc w:val="center"/>
            </w:pPr>
            <w:r>
              <w:rPr>
                <w:spacing w:val="-2"/>
              </w:rPr>
              <w:t>zaawansowany</w:t>
            </w:r>
          </w:p>
        </w:tc>
      </w:tr>
      <w:tr w:rsidR="004766AD" w14:paraId="0C384880" w14:textId="77777777">
        <w:trPr>
          <w:trHeight w:val="315"/>
        </w:trPr>
        <w:tc>
          <w:tcPr>
            <w:tcW w:w="737" w:type="dxa"/>
            <w:shd w:val="clear" w:color="auto" w:fill="D9E0F1"/>
          </w:tcPr>
          <w:p w14:paraId="1510BB96" w14:textId="77777777" w:rsidR="004766AD" w:rsidRDefault="00000000">
            <w:pPr>
              <w:pStyle w:val="TableParagraph"/>
              <w:spacing w:before="33"/>
              <w:ind w:left="29" w:right="19"/>
              <w:jc w:val="center"/>
            </w:pPr>
            <w:r>
              <w:rPr>
                <w:color w:val="1F3762"/>
                <w:spacing w:val="-5"/>
              </w:rPr>
              <w:t>D.1</w:t>
            </w:r>
          </w:p>
        </w:tc>
        <w:tc>
          <w:tcPr>
            <w:tcW w:w="4876" w:type="dxa"/>
            <w:shd w:val="clear" w:color="auto" w:fill="D9E0F1"/>
          </w:tcPr>
          <w:p w14:paraId="3DF9335F" w14:textId="77777777" w:rsidR="004766AD" w:rsidRDefault="00000000">
            <w:pPr>
              <w:pStyle w:val="TableParagraph"/>
              <w:spacing w:before="33"/>
              <w:ind w:left="80"/>
            </w:pPr>
            <w:r>
              <w:rPr>
                <w:color w:val="1F3762"/>
                <w:spacing w:val="-2"/>
                <w:w w:val="95"/>
              </w:rPr>
              <w:t>Liczba</w:t>
            </w:r>
          </w:p>
        </w:tc>
        <w:tc>
          <w:tcPr>
            <w:tcW w:w="1531" w:type="dxa"/>
            <w:shd w:val="clear" w:color="auto" w:fill="D9E0F1"/>
          </w:tcPr>
          <w:p w14:paraId="1C34A11A" w14:textId="77777777" w:rsidR="004766AD" w:rsidRDefault="004766AD">
            <w:pPr>
              <w:pStyle w:val="TableParagraph"/>
              <w:rPr>
                <w:rFonts w:ascii="Times New Roman"/>
              </w:rPr>
            </w:pPr>
          </w:p>
        </w:tc>
        <w:tc>
          <w:tcPr>
            <w:tcW w:w="1531" w:type="dxa"/>
            <w:shd w:val="clear" w:color="auto" w:fill="D9E0F1"/>
          </w:tcPr>
          <w:p w14:paraId="2A1510E7" w14:textId="77777777" w:rsidR="004766AD" w:rsidRDefault="004766AD">
            <w:pPr>
              <w:pStyle w:val="TableParagraph"/>
              <w:rPr>
                <w:rFonts w:ascii="Times New Roman"/>
              </w:rPr>
            </w:pPr>
          </w:p>
        </w:tc>
        <w:tc>
          <w:tcPr>
            <w:tcW w:w="1531" w:type="dxa"/>
            <w:shd w:val="clear" w:color="auto" w:fill="D9E0F1"/>
          </w:tcPr>
          <w:p w14:paraId="05363913" w14:textId="77777777" w:rsidR="004766AD" w:rsidRDefault="004766AD">
            <w:pPr>
              <w:pStyle w:val="TableParagraph"/>
              <w:rPr>
                <w:rFonts w:ascii="Times New Roman"/>
              </w:rPr>
            </w:pPr>
          </w:p>
        </w:tc>
      </w:tr>
      <w:tr w:rsidR="004766AD" w14:paraId="0886DDDE" w14:textId="77777777">
        <w:trPr>
          <w:trHeight w:val="1488"/>
        </w:trPr>
        <w:tc>
          <w:tcPr>
            <w:tcW w:w="737" w:type="dxa"/>
          </w:tcPr>
          <w:p w14:paraId="66420B9F" w14:textId="77777777" w:rsidR="004766AD" w:rsidRDefault="004766AD">
            <w:pPr>
              <w:pStyle w:val="TableParagraph"/>
              <w:rPr>
                <w:b/>
              </w:rPr>
            </w:pPr>
          </w:p>
          <w:p w14:paraId="0EC4CAA6" w14:textId="77777777" w:rsidR="004766AD" w:rsidRDefault="004766AD">
            <w:pPr>
              <w:pStyle w:val="TableParagraph"/>
              <w:spacing w:before="10"/>
              <w:rPr>
                <w:b/>
                <w:sz w:val="31"/>
              </w:rPr>
            </w:pPr>
          </w:p>
          <w:p w14:paraId="2E9F0DC2" w14:textId="77777777" w:rsidR="004766AD" w:rsidRDefault="00000000">
            <w:pPr>
              <w:pStyle w:val="TableParagraph"/>
              <w:spacing w:before="1"/>
              <w:ind w:left="29" w:right="20"/>
              <w:jc w:val="center"/>
            </w:pPr>
            <w:r>
              <w:rPr>
                <w:spacing w:val="-2"/>
              </w:rPr>
              <w:t>D.1.1</w:t>
            </w:r>
          </w:p>
        </w:tc>
        <w:tc>
          <w:tcPr>
            <w:tcW w:w="4876" w:type="dxa"/>
          </w:tcPr>
          <w:p w14:paraId="26DFA1F2" w14:textId="77777777" w:rsidR="004766AD" w:rsidRDefault="00000000">
            <w:pPr>
              <w:pStyle w:val="TableParagraph"/>
              <w:spacing w:before="48" w:line="223" w:lineRule="auto"/>
              <w:ind w:left="80" w:right="127"/>
            </w:pPr>
            <w:r>
              <w:rPr>
                <w:w w:val="90"/>
              </w:rPr>
              <w:t xml:space="preserve">co najmniej jeden z dźwigów służących komunikacji ogólnej w budynku z pomieszczeniami </w:t>
            </w:r>
            <w:proofErr w:type="spellStart"/>
            <w:r>
              <w:rPr>
                <w:w w:val="90"/>
              </w:rPr>
              <w:t>przeznaczo</w:t>
            </w:r>
            <w:proofErr w:type="spellEnd"/>
            <w:r>
              <w:rPr>
                <w:w w:val="90"/>
              </w:rPr>
              <w:t xml:space="preserve">- </w:t>
            </w:r>
            <w:proofErr w:type="spellStart"/>
            <w:r>
              <w:rPr>
                <w:w w:val="90"/>
              </w:rPr>
              <w:t>nymi</w:t>
            </w:r>
            <w:proofErr w:type="spellEnd"/>
            <w:r>
              <w:rPr>
                <w:w w:val="90"/>
              </w:rPr>
              <w:t xml:space="preserve"> na pobyt ludzi, a także w każdym wydzielonym pionie, odrębnej części (segmencie) takiego </w:t>
            </w:r>
            <w:proofErr w:type="spellStart"/>
            <w:r>
              <w:rPr>
                <w:w w:val="90"/>
              </w:rPr>
              <w:t>budyn</w:t>
            </w:r>
            <w:proofErr w:type="spellEnd"/>
            <w:r>
              <w:rPr>
                <w:w w:val="90"/>
              </w:rPr>
              <w:t xml:space="preserve">- </w:t>
            </w:r>
            <w:r>
              <w:rPr>
                <w:spacing w:val="-8"/>
              </w:rPr>
              <w:t>ku,</w:t>
            </w:r>
            <w:r>
              <w:rPr>
                <w:spacing w:val="-14"/>
              </w:rPr>
              <w:t xml:space="preserve"> </w:t>
            </w:r>
            <w:r>
              <w:rPr>
                <w:spacing w:val="-8"/>
              </w:rPr>
              <w:t>powinien</w:t>
            </w:r>
            <w:r>
              <w:rPr>
                <w:spacing w:val="-12"/>
              </w:rPr>
              <w:t xml:space="preserve"> </w:t>
            </w:r>
            <w:r>
              <w:rPr>
                <w:spacing w:val="-8"/>
              </w:rPr>
              <w:t>być</w:t>
            </w:r>
            <w:r>
              <w:rPr>
                <w:spacing w:val="-12"/>
              </w:rPr>
              <w:t xml:space="preserve"> </w:t>
            </w:r>
            <w:r>
              <w:rPr>
                <w:spacing w:val="-8"/>
              </w:rPr>
              <w:t>przystosowany</w:t>
            </w:r>
            <w:r>
              <w:rPr>
                <w:spacing w:val="-12"/>
              </w:rPr>
              <w:t xml:space="preserve"> </w:t>
            </w:r>
            <w:r>
              <w:rPr>
                <w:spacing w:val="-8"/>
              </w:rPr>
              <w:t>do</w:t>
            </w:r>
            <w:r>
              <w:rPr>
                <w:spacing w:val="-12"/>
              </w:rPr>
              <w:t xml:space="preserve"> </w:t>
            </w:r>
            <w:r>
              <w:rPr>
                <w:spacing w:val="-8"/>
              </w:rPr>
              <w:t>przewozu</w:t>
            </w:r>
            <w:r>
              <w:rPr>
                <w:spacing w:val="-12"/>
              </w:rPr>
              <w:t xml:space="preserve"> </w:t>
            </w:r>
            <w:r>
              <w:rPr>
                <w:spacing w:val="-8"/>
              </w:rPr>
              <w:t xml:space="preserve">osób </w:t>
            </w:r>
            <w:r>
              <w:rPr>
                <w:spacing w:val="-2"/>
              </w:rPr>
              <w:t>z</w:t>
            </w:r>
            <w:r>
              <w:rPr>
                <w:spacing w:val="-14"/>
              </w:rPr>
              <w:t xml:space="preserve"> </w:t>
            </w:r>
            <w:r>
              <w:rPr>
                <w:spacing w:val="-2"/>
              </w:rPr>
              <w:t>niepełnosprawnościami,</w:t>
            </w:r>
          </w:p>
        </w:tc>
        <w:tc>
          <w:tcPr>
            <w:tcW w:w="1531" w:type="dxa"/>
          </w:tcPr>
          <w:p w14:paraId="6C548BEA" w14:textId="77777777" w:rsidR="004766AD" w:rsidRDefault="004766AD">
            <w:pPr>
              <w:pStyle w:val="TableParagraph"/>
              <w:rPr>
                <w:rFonts w:ascii="Times New Roman"/>
              </w:rPr>
            </w:pPr>
          </w:p>
        </w:tc>
        <w:tc>
          <w:tcPr>
            <w:tcW w:w="1531" w:type="dxa"/>
          </w:tcPr>
          <w:p w14:paraId="02888965" w14:textId="77777777" w:rsidR="004766AD" w:rsidRDefault="004766AD">
            <w:pPr>
              <w:pStyle w:val="TableParagraph"/>
              <w:rPr>
                <w:b/>
              </w:rPr>
            </w:pPr>
          </w:p>
          <w:p w14:paraId="4B0BA50F" w14:textId="77777777" w:rsidR="004766AD" w:rsidRDefault="004766AD">
            <w:pPr>
              <w:pStyle w:val="TableParagraph"/>
              <w:spacing w:before="10"/>
              <w:rPr>
                <w:b/>
                <w:sz w:val="31"/>
              </w:rPr>
            </w:pPr>
          </w:p>
          <w:p w14:paraId="18C8013A"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BE3D135" w14:textId="77777777" w:rsidR="004766AD" w:rsidRDefault="004766AD">
            <w:pPr>
              <w:pStyle w:val="TableParagraph"/>
              <w:rPr>
                <w:b/>
              </w:rPr>
            </w:pPr>
          </w:p>
          <w:p w14:paraId="7DDDAE80" w14:textId="77777777" w:rsidR="004766AD" w:rsidRDefault="004766AD">
            <w:pPr>
              <w:pStyle w:val="TableParagraph"/>
              <w:spacing w:before="10"/>
              <w:rPr>
                <w:b/>
                <w:sz w:val="31"/>
              </w:rPr>
            </w:pPr>
          </w:p>
          <w:p w14:paraId="3C7C52F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34DA729" w14:textId="77777777">
        <w:trPr>
          <w:trHeight w:val="735"/>
        </w:trPr>
        <w:tc>
          <w:tcPr>
            <w:tcW w:w="737" w:type="dxa"/>
          </w:tcPr>
          <w:p w14:paraId="38FA39DB" w14:textId="77777777" w:rsidR="004766AD" w:rsidRDefault="004766AD">
            <w:pPr>
              <w:pStyle w:val="TableParagraph"/>
              <w:spacing w:before="2"/>
              <w:rPr>
                <w:b/>
                <w:sz w:val="21"/>
              </w:rPr>
            </w:pPr>
          </w:p>
          <w:p w14:paraId="728A66D7" w14:textId="77777777" w:rsidR="004766AD" w:rsidRDefault="00000000">
            <w:pPr>
              <w:pStyle w:val="TableParagraph"/>
              <w:ind w:left="29" w:right="20"/>
              <w:jc w:val="center"/>
            </w:pPr>
            <w:r>
              <w:rPr>
                <w:spacing w:val="-2"/>
              </w:rPr>
              <w:t>D.1.2</w:t>
            </w:r>
          </w:p>
        </w:tc>
        <w:tc>
          <w:tcPr>
            <w:tcW w:w="4876" w:type="dxa"/>
          </w:tcPr>
          <w:p w14:paraId="42982F9B" w14:textId="77777777" w:rsidR="004766AD" w:rsidRDefault="00000000">
            <w:pPr>
              <w:pStyle w:val="TableParagraph"/>
              <w:spacing w:before="140" w:line="223" w:lineRule="auto"/>
              <w:ind w:left="80"/>
            </w:pPr>
            <w:r>
              <w:rPr>
                <w:w w:val="90"/>
              </w:rPr>
              <w:t>korzystanie</w:t>
            </w:r>
            <w:r>
              <w:rPr>
                <w:spacing w:val="-7"/>
                <w:w w:val="90"/>
              </w:rPr>
              <w:t xml:space="preserve"> </w:t>
            </w:r>
            <w:r>
              <w:rPr>
                <w:w w:val="90"/>
              </w:rPr>
              <w:t>z</w:t>
            </w:r>
            <w:r>
              <w:rPr>
                <w:spacing w:val="-7"/>
                <w:w w:val="90"/>
              </w:rPr>
              <w:t xml:space="preserve"> </w:t>
            </w:r>
            <w:r>
              <w:rPr>
                <w:w w:val="90"/>
              </w:rPr>
              <w:t>urządzeń</w:t>
            </w:r>
            <w:r>
              <w:rPr>
                <w:spacing w:val="-7"/>
                <w:w w:val="90"/>
              </w:rPr>
              <w:t xml:space="preserve"> </w:t>
            </w:r>
            <w:r>
              <w:rPr>
                <w:w w:val="90"/>
              </w:rPr>
              <w:t>dźwigowych</w:t>
            </w:r>
            <w:r>
              <w:rPr>
                <w:spacing w:val="-7"/>
                <w:w w:val="90"/>
              </w:rPr>
              <w:t xml:space="preserve"> </w:t>
            </w:r>
            <w:r>
              <w:rPr>
                <w:w w:val="90"/>
              </w:rPr>
              <w:t>jest</w:t>
            </w:r>
            <w:r>
              <w:rPr>
                <w:spacing w:val="-7"/>
                <w:w w:val="90"/>
              </w:rPr>
              <w:t xml:space="preserve"> </w:t>
            </w:r>
            <w:r>
              <w:rPr>
                <w:w w:val="90"/>
              </w:rPr>
              <w:t>możliwe</w:t>
            </w:r>
            <w:r>
              <w:rPr>
                <w:spacing w:val="-7"/>
                <w:w w:val="90"/>
              </w:rPr>
              <w:t xml:space="preserve"> </w:t>
            </w:r>
            <w:r>
              <w:rPr>
                <w:w w:val="90"/>
              </w:rPr>
              <w:t xml:space="preserve">bez </w:t>
            </w:r>
            <w:r>
              <w:rPr>
                <w:spacing w:val="-2"/>
              </w:rPr>
              <w:t>udziału</w:t>
            </w:r>
            <w:r>
              <w:rPr>
                <w:spacing w:val="-14"/>
              </w:rPr>
              <w:t xml:space="preserve"> </w:t>
            </w:r>
            <w:r>
              <w:rPr>
                <w:spacing w:val="-2"/>
              </w:rPr>
              <w:t>personelu</w:t>
            </w:r>
            <w:r>
              <w:rPr>
                <w:spacing w:val="-13"/>
              </w:rPr>
              <w:t xml:space="preserve"> </w:t>
            </w:r>
            <w:r>
              <w:rPr>
                <w:spacing w:val="-2"/>
              </w:rPr>
              <w:t>sądu,</w:t>
            </w:r>
          </w:p>
        </w:tc>
        <w:tc>
          <w:tcPr>
            <w:tcW w:w="1531" w:type="dxa"/>
          </w:tcPr>
          <w:p w14:paraId="63671D8E" w14:textId="77777777" w:rsidR="004766AD" w:rsidRDefault="004766AD">
            <w:pPr>
              <w:pStyle w:val="TableParagraph"/>
              <w:rPr>
                <w:rFonts w:ascii="Times New Roman"/>
              </w:rPr>
            </w:pPr>
          </w:p>
        </w:tc>
        <w:tc>
          <w:tcPr>
            <w:tcW w:w="1531" w:type="dxa"/>
          </w:tcPr>
          <w:p w14:paraId="05E5BF09" w14:textId="77777777" w:rsidR="004766AD" w:rsidRDefault="004766AD">
            <w:pPr>
              <w:pStyle w:val="TableParagraph"/>
              <w:spacing w:before="2"/>
              <w:rPr>
                <w:b/>
                <w:sz w:val="21"/>
              </w:rPr>
            </w:pPr>
          </w:p>
          <w:p w14:paraId="59DE65B4"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43F09563" w14:textId="77777777" w:rsidR="004766AD" w:rsidRDefault="004766AD">
            <w:pPr>
              <w:pStyle w:val="TableParagraph"/>
              <w:spacing w:before="2"/>
              <w:rPr>
                <w:b/>
                <w:sz w:val="21"/>
              </w:rPr>
            </w:pPr>
          </w:p>
          <w:p w14:paraId="7F9FDF7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1296CC7" w14:textId="77777777">
        <w:trPr>
          <w:trHeight w:val="980"/>
        </w:trPr>
        <w:tc>
          <w:tcPr>
            <w:tcW w:w="737" w:type="dxa"/>
          </w:tcPr>
          <w:p w14:paraId="4512A756" w14:textId="77777777" w:rsidR="004766AD" w:rsidRDefault="004766AD">
            <w:pPr>
              <w:pStyle w:val="TableParagraph"/>
              <w:spacing w:before="10"/>
              <w:rPr>
                <w:b/>
                <w:sz w:val="31"/>
              </w:rPr>
            </w:pPr>
          </w:p>
          <w:p w14:paraId="77AA671B" w14:textId="77777777" w:rsidR="004766AD" w:rsidRDefault="00000000">
            <w:pPr>
              <w:pStyle w:val="TableParagraph"/>
              <w:ind w:left="29" w:right="20"/>
              <w:jc w:val="center"/>
            </w:pPr>
            <w:r>
              <w:rPr>
                <w:spacing w:val="-2"/>
              </w:rPr>
              <w:t>D.1.3</w:t>
            </w:r>
          </w:p>
        </w:tc>
        <w:tc>
          <w:tcPr>
            <w:tcW w:w="4876" w:type="dxa"/>
          </w:tcPr>
          <w:p w14:paraId="5F4260FB" w14:textId="77777777" w:rsidR="004766AD" w:rsidRDefault="00000000">
            <w:pPr>
              <w:pStyle w:val="TableParagraph"/>
              <w:spacing w:before="146" w:line="223" w:lineRule="auto"/>
              <w:ind w:left="80"/>
            </w:pPr>
            <w:r>
              <w:rPr>
                <w:w w:val="90"/>
              </w:rPr>
              <w:t xml:space="preserve">dźwig zapewnia dostęp do wszystkich pomieszczeń ogólnodostępnych, na każdej kondygnacji (nie </w:t>
            </w:r>
            <w:proofErr w:type="spellStart"/>
            <w:r>
              <w:rPr>
                <w:w w:val="90"/>
              </w:rPr>
              <w:t>doty</w:t>
            </w:r>
            <w:proofErr w:type="spellEnd"/>
            <w:r>
              <w:rPr>
                <w:w w:val="90"/>
              </w:rPr>
              <w:t xml:space="preserve">- </w:t>
            </w:r>
            <w:r>
              <w:rPr>
                <w:spacing w:val="-6"/>
              </w:rPr>
              <w:t>czy</w:t>
            </w:r>
            <w:r>
              <w:rPr>
                <w:spacing w:val="-12"/>
              </w:rPr>
              <w:t xml:space="preserve"> </w:t>
            </w:r>
            <w:r>
              <w:rPr>
                <w:spacing w:val="-6"/>
              </w:rPr>
              <w:t>pomieszczeń</w:t>
            </w:r>
            <w:r>
              <w:rPr>
                <w:spacing w:val="-12"/>
              </w:rPr>
              <w:t xml:space="preserve"> </w:t>
            </w:r>
            <w:r>
              <w:rPr>
                <w:spacing w:val="-6"/>
              </w:rPr>
              <w:t>technicznych),</w:t>
            </w:r>
          </w:p>
        </w:tc>
        <w:tc>
          <w:tcPr>
            <w:tcW w:w="1531" w:type="dxa"/>
          </w:tcPr>
          <w:p w14:paraId="108F65DD" w14:textId="77777777" w:rsidR="004766AD" w:rsidRDefault="004766AD">
            <w:pPr>
              <w:pStyle w:val="TableParagraph"/>
              <w:rPr>
                <w:rFonts w:ascii="Times New Roman"/>
              </w:rPr>
            </w:pPr>
          </w:p>
        </w:tc>
        <w:tc>
          <w:tcPr>
            <w:tcW w:w="1531" w:type="dxa"/>
          </w:tcPr>
          <w:p w14:paraId="6843793E" w14:textId="77777777" w:rsidR="004766AD" w:rsidRDefault="004766AD">
            <w:pPr>
              <w:pStyle w:val="TableParagraph"/>
              <w:spacing w:before="10"/>
              <w:rPr>
                <w:b/>
                <w:sz w:val="31"/>
              </w:rPr>
            </w:pPr>
          </w:p>
          <w:p w14:paraId="7F8F34EF"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33EEA6DE" w14:textId="77777777" w:rsidR="004766AD" w:rsidRDefault="004766AD">
            <w:pPr>
              <w:pStyle w:val="TableParagraph"/>
              <w:spacing w:before="10"/>
              <w:rPr>
                <w:b/>
                <w:sz w:val="31"/>
              </w:rPr>
            </w:pPr>
          </w:p>
          <w:p w14:paraId="658457CE"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554E5D35" w14:textId="77777777">
        <w:trPr>
          <w:trHeight w:val="825"/>
        </w:trPr>
        <w:tc>
          <w:tcPr>
            <w:tcW w:w="737" w:type="dxa"/>
          </w:tcPr>
          <w:p w14:paraId="4D3EDA32" w14:textId="77777777" w:rsidR="004766AD" w:rsidRDefault="004766AD">
            <w:pPr>
              <w:pStyle w:val="TableParagraph"/>
              <w:spacing w:before="1"/>
              <w:rPr>
                <w:b/>
                <w:sz w:val="25"/>
              </w:rPr>
            </w:pPr>
          </w:p>
          <w:p w14:paraId="7F458A13" w14:textId="77777777" w:rsidR="004766AD" w:rsidRDefault="00000000">
            <w:pPr>
              <w:pStyle w:val="TableParagraph"/>
              <w:ind w:left="29" w:right="20"/>
              <w:jc w:val="center"/>
            </w:pPr>
            <w:r>
              <w:rPr>
                <w:spacing w:val="-2"/>
              </w:rPr>
              <w:t>D.1.4</w:t>
            </w:r>
          </w:p>
        </w:tc>
        <w:tc>
          <w:tcPr>
            <w:tcW w:w="4876" w:type="dxa"/>
          </w:tcPr>
          <w:p w14:paraId="29CEF9E8" w14:textId="77777777" w:rsidR="004766AD" w:rsidRDefault="00000000">
            <w:pPr>
              <w:pStyle w:val="TableParagraph"/>
              <w:spacing w:before="68" w:line="223" w:lineRule="auto"/>
              <w:ind w:left="80" w:right="323"/>
              <w:jc w:val="both"/>
            </w:pPr>
            <w:r>
              <w:rPr>
                <w:w w:val="90"/>
              </w:rPr>
              <w:t>rekomendowane są dźwigi i podnośniki kabinowe, aby</w:t>
            </w:r>
            <w:r>
              <w:rPr>
                <w:spacing w:val="-3"/>
                <w:w w:val="90"/>
              </w:rPr>
              <w:t xml:space="preserve"> </w:t>
            </w:r>
            <w:r>
              <w:rPr>
                <w:w w:val="90"/>
              </w:rPr>
              <w:t>wyeliminować</w:t>
            </w:r>
            <w:r>
              <w:rPr>
                <w:spacing w:val="-3"/>
                <w:w w:val="90"/>
              </w:rPr>
              <w:t xml:space="preserve"> </w:t>
            </w:r>
            <w:r>
              <w:rPr>
                <w:w w:val="90"/>
              </w:rPr>
              <w:t>konieczność</w:t>
            </w:r>
            <w:r>
              <w:rPr>
                <w:spacing w:val="-3"/>
                <w:w w:val="90"/>
              </w:rPr>
              <w:t xml:space="preserve"> </w:t>
            </w:r>
            <w:r>
              <w:rPr>
                <w:w w:val="90"/>
              </w:rPr>
              <w:t>stałego</w:t>
            </w:r>
            <w:r>
              <w:rPr>
                <w:spacing w:val="-3"/>
                <w:w w:val="90"/>
              </w:rPr>
              <w:t xml:space="preserve"> </w:t>
            </w:r>
            <w:r>
              <w:rPr>
                <w:w w:val="90"/>
              </w:rPr>
              <w:t>nacisku</w:t>
            </w:r>
            <w:r>
              <w:rPr>
                <w:spacing w:val="-3"/>
                <w:w w:val="90"/>
              </w:rPr>
              <w:t xml:space="preserve"> </w:t>
            </w:r>
            <w:r>
              <w:rPr>
                <w:w w:val="90"/>
              </w:rPr>
              <w:t xml:space="preserve">na </w:t>
            </w:r>
            <w:r>
              <w:rPr>
                <w:spacing w:val="-6"/>
              </w:rPr>
              <w:t>przycisk</w:t>
            </w:r>
            <w:r>
              <w:rPr>
                <w:spacing w:val="-11"/>
              </w:rPr>
              <w:t xml:space="preserve"> </w:t>
            </w:r>
            <w:r>
              <w:rPr>
                <w:spacing w:val="-6"/>
              </w:rPr>
              <w:t>uruchamiający</w:t>
            </w:r>
            <w:r>
              <w:rPr>
                <w:spacing w:val="-11"/>
              </w:rPr>
              <w:t xml:space="preserve"> </w:t>
            </w:r>
            <w:r>
              <w:rPr>
                <w:spacing w:val="-6"/>
              </w:rPr>
              <w:t>ruch</w:t>
            </w:r>
            <w:r>
              <w:rPr>
                <w:spacing w:val="-11"/>
              </w:rPr>
              <w:t xml:space="preserve"> </w:t>
            </w:r>
            <w:r>
              <w:rPr>
                <w:spacing w:val="-6"/>
              </w:rPr>
              <w:t>urządzenia,</w:t>
            </w:r>
          </w:p>
        </w:tc>
        <w:tc>
          <w:tcPr>
            <w:tcW w:w="1531" w:type="dxa"/>
            <w:shd w:val="clear" w:color="auto" w:fill="D9E0F1"/>
          </w:tcPr>
          <w:p w14:paraId="04560EA1" w14:textId="77777777" w:rsidR="004766AD" w:rsidRDefault="004766AD">
            <w:pPr>
              <w:pStyle w:val="TableParagraph"/>
              <w:spacing w:before="1"/>
              <w:rPr>
                <w:b/>
                <w:sz w:val="25"/>
              </w:rPr>
            </w:pPr>
          </w:p>
          <w:p w14:paraId="747BE5B1"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5027A1C6" w14:textId="77777777" w:rsidR="004766AD" w:rsidRDefault="004766AD">
            <w:pPr>
              <w:pStyle w:val="TableParagraph"/>
              <w:spacing w:before="1"/>
              <w:rPr>
                <w:b/>
                <w:sz w:val="25"/>
              </w:rPr>
            </w:pPr>
          </w:p>
          <w:p w14:paraId="1B76071E"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9FBC9BD" w14:textId="77777777" w:rsidR="004766AD" w:rsidRDefault="004766AD">
            <w:pPr>
              <w:pStyle w:val="TableParagraph"/>
              <w:spacing w:before="1"/>
              <w:rPr>
                <w:b/>
                <w:sz w:val="25"/>
              </w:rPr>
            </w:pPr>
          </w:p>
          <w:p w14:paraId="6B772835"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7EDB4C8" w14:textId="77777777">
        <w:trPr>
          <w:trHeight w:val="1270"/>
        </w:trPr>
        <w:tc>
          <w:tcPr>
            <w:tcW w:w="737" w:type="dxa"/>
          </w:tcPr>
          <w:p w14:paraId="3A5AA015" w14:textId="77777777" w:rsidR="004766AD" w:rsidRDefault="004766AD">
            <w:pPr>
              <w:pStyle w:val="TableParagraph"/>
              <w:rPr>
                <w:b/>
              </w:rPr>
            </w:pPr>
          </w:p>
          <w:p w14:paraId="41BC19B3" w14:textId="77777777" w:rsidR="004766AD" w:rsidRDefault="004766AD">
            <w:pPr>
              <w:pStyle w:val="TableParagraph"/>
              <w:spacing w:before="5"/>
              <w:rPr>
                <w:b/>
              </w:rPr>
            </w:pPr>
          </w:p>
          <w:p w14:paraId="6832BA39" w14:textId="77777777" w:rsidR="004766AD" w:rsidRDefault="00000000">
            <w:pPr>
              <w:pStyle w:val="TableParagraph"/>
              <w:ind w:left="29" w:right="20"/>
              <w:jc w:val="center"/>
            </w:pPr>
            <w:r>
              <w:rPr>
                <w:spacing w:val="-2"/>
              </w:rPr>
              <w:t>D.1.5</w:t>
            </w:r>
          </w:p>
        </w:tc>
        <w:tc>
          <w:tcPr>
            <w:tcW w:w="4876" w:type="dxa"/>
          </w:tcPr>
          <w:p w14:paraId="7D1F0082" w14:textId="77777777" w:rsidR="004766AD" w:rsidRDefault="00000000">
            <w:pPr>
              <w:pStyle w:val="TableParagraph"/>
              <w:spacing w:before="56" w:line="223" w:lineRule="auto"/>
              <w:ind w:left="80" w:right="159"/>
            </w:pPr>
            <w:r>
              <w:rPr>
                <w:w w:val="90"/>
              </w:rPr>
              <w:t xml:space="preserve">dźwig osobowy zlokalizowany jest w pobliżu wejścia </w:t>
            </w:r>
            <w:r>
              <w:rPr>
                <w:spacing w:val="-8"/>
              </w:rPr>
              <w:t xml:space="preserve">głównego do budynku lub w innym czytelnym miej- </w:t>
            </w:r>
            <w:proofErr w:type="spellStart"/>
            <w:r>
              <w:rPr>
                <w:w w:val="90"/>
              </w:rPr>
              <w:t>scu</w:t>
            </w:r>
            <w:proofErr w:type="spellEnd"/>
            <w:r>
              <w:rPr>
                <w:w w:val="90"/>
              </w:rPr>
              <w:t xml:space="preserve">, do którego prowadzi trasa wolna od przeszkód. </w:t>
            </w:r>
            <w:r>
              <w:rPr>
                <w:spacing w:val="-4"/>
              </w:rPr>
              <w:t>Dotyczy</w:t>
            </w:r>
            <w:r>
              <w:rPr>
                <w:spacing w:val="-12"/>
              </w:rPr>
              <w:t xml:space="preserve"> </w:t>
            </w:r>
            <w:r>
              <w:rPr>
                <w:spacing w:val="-4"/>
              </w:rPr>
              <w:t>to</w:t>
            </w:r>
            <w:r>
              <w:rPr>
                <w:spacing w:val="-12"/>
              </w:rPr>
              <w:t xml:space="preserve"> </w:t>
            </w:r>
            <w:r>
              <w:rPr>
                <w:spacing w:val="-4"/>
              </w:rPr>
              <w:t>również</w:t>
            </w:r>
            <w:r>
              <w:rPr>
                <w:spacing w:val="-12"/>
              </w:rPr>
              <w:t xml:space="preserve"> </w:t>
            </w:r>
            <w:r>
              <w:rPr>
                <w:spacing w:val="-4"/>
              </w:rPr>
              <w:t>rozwiązań,</w:t>
            </w:r>
            <w:r>
              <w:rPr>
                <w:spacing w:val="-12"/>
              </w:rPr>
              <w:t xml:space="preserve"> </w:t>
            </w:r>
            <w:r>
              <w:rPr>
                <w:spacing w:val="-4"/>
              </w:rPr>
              <w:t>które</w:t>
            </w:r>
            <w:r>
              <w:rPr>
                <w:spacing w:val="-12"/>
              </w:rPr>
              <w:t xml:space="preserve"> </w:t>
            </w:r>
            <w:r>
              <w:rPr>
                <w:spacing w:val="-4"/>
              </w:rPr>
              <w:t>umożliwiają wejście</w:t>
            </w:r>
            <w:r>
              <w:rPr>
                <w:spacing w:val="-12"/>
              </w:rPr>
              <w:t xml:space="preserve"> </w:t>
            </w:r>
            <w:r>
              <w:rPr>
                <w:spacing w:val="-4"/>
              </w:rPr>
              <w:t>do</w:t>
            </w:r>
            <w:r>
              <w:rPr>
                <w:spacing w:val="-12"/>
              </w:rPr>
              <w:t xml:space="preserve"> </w:t>
            </w:r>
            <w:r>
              <w:rPr>
                <w:spacing w:val="-4"/>
              </w:rPr>
              <w:t>windy</w:t>
            </w:r>
            <w:r>
              <w:rPr>
                <w:spacing w:val="-12"/>
              </w:rPr>
              <w:t xml:space="preserve"> </w:t>
            </w:r>
            <w:r>
              <w:rPr>
                <w:spacing w:val="-4"/>
              </w:rPr>
              <w:t>bezpośrednio</w:t>
            </w:r>
            <w:r>
              <w:rPr>
                <w:spacing w:val="-12"/>
              </w:rPr>
              <w:t xml:space="preserve"> </w:t>
            </w:r>
            <w:r>
              <w:rPr>
                <w:spacing w:val="-4"/>
              </w:rPr>
              <w:t>z</w:t>
            </w:r>
            <w:r>
              <w:rPr>
                <w:spacing w:val="-12"/>
              </w:rPr>
              <w:t xml:space="preserve"> </w:t>
            </w:r>
            <w:r>
              <w:rPr>
                <w:spacing w:val="-4"/>
              </w:rPr>
              <w:t>poziomu</w:t>
            </w:r>
            <w:r>
              <w:rPr>
                <w:spacing w:val="-12"/>
              </w:rPr>
              <w:t xml:space="preserve"> </w:t>
            </w:r>
            <w:r>
              <w:rPr>
                <w:spacing w:val="-4"/>
              </w:rPr>
              <w:t>terenu,</w:t>
            </w:r>
          </w:p>
        </w:tc>
        <w:tc>
          <w:tcPr>
            <w:tcW w:w="1531" w:type="dxa"/>
            <w:shd w:val="clear" w:color="auto" w:fill="D9E0F1"/>
          </w:tcPr>
          <w:p w14:paraId="29637955" w14:textId="77777777" w:rsidR="004766AD" w:rsidRDefault="004766AD">
            <w:pPr>
              <w:pStyle w:val="TableParagraph"/>
              <w:rPr>
                <w:b/>
              </w:rPr>
            </w:pPr>
          </w:p>
          <w:p w14:paraId="68328054" w14:textId="77777777" w:rsidR="004766AD" w:rsidRDefault="004766AD">
            <w:pPr>
              <w:pStyle w:val="TableParagraph"/>
              <w:spacing w:before="5"/>
              <w:rPr>
                <w:b/>
              </w:rPr>
            </w:pPr>
          </w:p>
          <w:p w14:paraId="7471F72C"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532438F6" w14:textId="77777777" w:rsidR="004766AD" w:rsidRDefault="004766AD">
            <w:pPr>
              <w:pStyle w:val="TableParagraph"/>
              <w:rPr>
                <w:b/>
              </w:rPr>
            </w:pPr>
          </w:p>
          <w:p w14:paraId="2FAA1773" w14:textId="77777777" w:rsidR="004766AD" w:rsidRDefault="004766AD">
            <w:pPr>
              <w:pStyle w:val="TableParagraph"/>
              <w:spacing w:before="5"/>
              <w:rPr>
                <w:b/>
              </w:rPr>
            </w:pPr>
          </w:p>
          <w:p w14:paraId="2B5267B4"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3611E77" w14:textId="77777777" w:rsidR="004766AD" w:rsidRDefault="004766AD">
            <w:pPr>
              <w:pStyle w:val="TableParagraph"/>
              <w:rPr>
                <w:b/>
              </w:rPr>
            </w:pPr>
          </w:p>
          <w:p w14:paraId="0FDA65F1" w14:textId="77777777" w:rsidR="004766AD" w:rsidRDefault="004766AD">
            <w:pPr>
              <w:pStyle w:val="TableParagraph"/>
              <w:spacing w:before="5"/>
              <w:rPr>
                <w:b/>
              </w:rPr>
            </w:pPr>
          </w:p>
          <w:p w14:paraId="4885968F"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196A630" w14:textId="77777777">
        <w:trPr>
          <w:trHeight w:val="933"/>
        </w:trPr>
        <w:tc>
          <w:tcPr>
            <w:tcW w:w="737" w:type="dxa"/>
          </w:tcPr>
          <w:p w14:paraId="053D256A" w14:textId="77777777" w:rsidR="004766AD" w:rsidRDefault="004766AD">
            <w:pPr>
              <w:pStyle w:val="TableParagraph"/>
              <w:spacing w:before="9"/>
              <w:rPr>
                <w:b/>
                <w:sz w:val="29"/>
              </w:rPr>
            </w:pPr>
          </w:p>
          <w:p w14:paraId="15D1154C" w14:textId="77777777" w:rsidR="004766AD" w:rsidRDefault="00000000">
            <w:pPr>
              <w:pStyle w:val="TableParagraph"/>
              <w:ind w:left="29" w:right="20"/>
              <w:jc w:val="center"/>
            </w:pPr>
            <w:r>
              <w:rPr>
                <w:spacing w:val="-2"/>
              </w:rPr>
              <w:t>D.1.6</w:t>
            </w:r>
          </w:p>
        </w:tc>
        <w:tc>
          <w:tcPr>
            <w:tcW w:w="4876" w:type="dxa"/>
          </w:tcPr>
          <w:p w14:paraId="112ACA85" w14:textId="77777777" w:rsidR="004766AD" w:rsidRDefault="00000000">
            <w:pPr>
              <w:pStyle w:val="TableParagraph"/>
              <w:spacing w:before="122" w:line="223" w:lineRule="auto"/>
              <w:ind w:left="80" w:right="127"/>
            </w:pPr>
            <w:r>
              <w:rPr>
                <w:w w:val="90"/>
              </w:rPr>
              <w:t xml:space="preserve">windy zlokalizowane są w różnych punktach </w:t>
            </w:r>
            <w:proofErr w:type="spellStart"/>
            <w:r>
              <w:rPr>
                <w:w w:val="90"/>
              </w:rPr>
              <w:t>budyn</w:t>
            </w:r>
            <w:proofErr w:type="spellEnd"/>
            <w:r>
              <w:rPr>
                <w:w w:val="90"/>
              </w:rPr>
              <w:t xml:space="preserve">- ku, a dojście do windy z dowolnego pomieszczenia </w:t>
            </w:r>
            <w:r>
              <w:rPr>
                <w:spacing w:val="-4"/>
              </w:rPr>
              <w:t>nie</w:t>
            </w:r>
            <w:r>
              <w:rPr>
                <w:spacing w:val="-12"/>
              </w:rPr>
              <w:t xml:space="preserve"> </w:t>
            </w:r>
            <w:r>
              <w:rPr>
                <w:spacing w:val="-4"/>
              </w:rPr>
              <w:t>przekracza</w:t>
            </w:r>
            <w:r>
              <w:rPr>
                <w:spacing w:val="-12"/>
              </w:rPr>
              <w:t xml:space="preserve"> </w:t>
            </w:r>
            <w:r>
              <w:rPr>
                <w:spacing w:val="-4"/>
              </w:rPr>
              <w:t>odległości</w:t>
            </w:r>
            <w:r>
              <w:rPr>
                <w:spacing w:val="-12"/>
              </w:rPr>
              <w:t xml:space="preserve"> </w:t>
            </w:r>
            <w:r>
              <w:rPr>
                <w:spacing w:val="-4"/>
              </w:rPr>
              <w:t>40</w:t>
            </w:r>
            <w:r>
              <w:rPr>
                <w:spacing w:val="-12"/>
              </w:rPr>
              <w:t xml:space="preserve"> </w:t>
            </w:r>
            <w:r>
              <w:rPr>
                <w:spacing w:val="-4"/>
              </w:rPr>
              <w:t>m,</w:t>
            </w:r>
          </w:p>
        </w:tc>
        <w:tc>
          <w:tcPr>
            <w:tcW w:w="1531" w:type="dxa"/>
            <w:shd w:val="clear" w:color="auto" w:fill="D9E0F1"/>
          </w:tcPr>
          <w:p w14:paraId="31A815DA" w14:textId="77777777" w:rsidR="004766AD" w:rsidRDefault="004766AD">
            <w:pPr>
              <w:pStyle w:val="TableParagraph"/>
              <w:spacing w:before="9"/>
              <w:rPr>
                <w:b/>
                <w:sz w:val="29"/>
              </w:rPr>
            </w:pPr>
          </w:p>
          <w:p w14:paraId="185B1541"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794B15E8" w14:textId="77777777" w:rsidR="004766AD" w:rsidRDefault="004766AD">
            <w:pPr>
              <w:pStyle w:val="TableParagraph"/>
              <w:spacing w:before="9"/>
              <w:rPr>
                <w:b/>
                <w:sz w:val="29"/>
              </w:rPr>
            </w:pPr>
          </w:p>
          <w:p w14:paraId="5094676E" w14:textId="77777777" w:rsidR="004766AD" w:rsidRDefault="00000000">
            <w:pPr>
              <w:pStyle w:val="TableParagraph"/>
              <w:ind w:left="7"/>
              <w:jc w:val="center"/>
            </w:pPr>
            <w:r>
              <w:rPr>
                <w:w w:val="90"/>
              </w:rPr>
              <w:t>nie</w:t>
            </w:r>
            <w:r>
              <w:rPr>
                <w:spacing w:val="-3"/>
                <w:w w:val="95"/>
              </w:rPr>
              <w:t xml:space="preserve"> </w:t>
            </w:r>
            <w:r>
              <w:rPr>
                <w:spacing w:val="-2"/>
                <w:w w:val="95"/>
              </w:rPr>
              <w:t>dotyczy</w:t>
            </w:r>
          </w:p>
        </w:tc>
        <w:tc>
          <w:tcPr>
            <w:tcW w:w="1531" w:type="dxa"/>
          </w:tcPr>
          <w:p w14:paraId="6850D46E" w14:textId="77777777" w:rsidR="004766AD" w:rsidRDefault="004766AD">
            <w:pPr>
              <w:pStyle w:val="TableParagraph"/>
              <w:spacing w:before="9"/>
              <w:rPr>
                <w:b/>
                <w:sz w:val="29"/>
              </w:rPr>
            </w:pPr>
          </w:p>
          <w:p w14:paraId="7FF26842"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7F760FD" w14:textId="77777777">
        <w:trPr>
          <w:trHeight w:val="1488"/>
        </w:trPr>
        <w:tc>
          <w:tcPr>
            <w:tcW w:w="737" w:type="dxa"/>
          </w:tcPr>
          <w:p w14:paraId="5B723CCD" w14:textId="77777777" w:rsidR="004766AD" w:rsidRDefault="004766AD">
            <w:pPr>
              <w:pStyle w:val="TableParagraph"/>
              <w:rPr>
                <w:b/>
              </w:rPr>
            </w:pPr>
          </w:p>
          <w:p w14:paraId="48937B9C" w14:textId="77777777" w:rsidR="004766AD" w:rsidRDefault="004766AD">
            <w:pPr>
              <w:pStyle w:val="TableParagraph"/>
              <w:spacing w:before="10"/>
              <w:rPr>
                <w:b/>
                <w:sz w:val="31"/>
              </w:rPr>
            </w:pPr>
          </w:p>
          <w:p w14:paraId="5CF9E22B" w14:textId="77777777" w:rsidR="004766AD" w:rsidRDefault="00000000">
            <w:pPr>
              <w:pStyle w:val="TableParagraph"/>
              <w:spacing w:before="1"/>
              <w:ind w:left="29" w:right="20"/>
              <w:jc w:val="center"/>
            </w:pPr>
            <w:r>
              <w:rPr>
                <w:spacing w:val="-2"/>
              </w:rPr>
              <w:t>D.1.7</w:t>
            </w:r>
          </w:p>
        </w:tc>
        <w:tc>
          <w:tcPr>
            <w:tcW w:w="4876" w:type="dxa"/>
          </w:tcPr>
          <w:p w14:paraId="796664EF" w14:textId="77777777" w:rsidR="004766AD" w:rsidRDefault="00000000">
            <w:pPr>
              <w:pStyle w:val="TableParagraph"/>
              <w:spacing w:before="48" w:line="223" w:lineRule="auto"/>
              <w:ind w:left="80" w:right="114"/>
            </w:pPr>
            <w:r>
              <w:rPr>
                <w:spacing w:val="-8"/>
              </w:rPr>
              <w:t xml:space="preserve">lokalizacja windy wskazana jest za pomocą </w:t>
            </w:r>
            <w:proofErr w:type="spellStart"/>
            <w:r>
              <w:rPr>
                <w:spacing w:val="-8"/>
              </w:rPr>
              <w:t>czytel</w:t>
            </w:r>
            <w:proofErr w:type="spellEnd"/>
            <w:r>
              <w:rPr>
                <w:spacing w:val="-8"/>
              </w:rPr>
              <w:t xml:space="preserve">- </w:t>
            </w:r>
            <w:proofErr w:type="spellStart"/>
            <w:r>
              <w:rPr>
                <w:spacing w:val="-6"/>
              </w:rPr>
              <w:t>nej</w:t>
            </w:r>
            <w:proofErr w:type="spellEnd"/>
            <w:r>
              <w:rPr>
                <w:spacing w:val="-14"/>
              </w:rPr>
              <w:t xml:space="preserve"> </w:t>
            </w:r>
            <w:r>
              <w:rPr>
                <w:spacing w:val="-6"/>
              </w:rPr>
              <w:t>informacji,</w:t>
            </w:r>
            <w:r>
              <w:rPr>
                <w:spacing w:val="-12"/>
              </w:rPr>
              <w:t xml:space="preserve"> </w:t>
            </w:r>
            <w:r>
              <w:rPr>
                <w:spacing w:val="-6"/>
              </w:rPr>
              <w:t>a</w:t>
            </w:r>
            <w:r>
              <w:rPr>
                <w:spacing w:val="-12"/>
              </w:rPr>
              <w:t xml:space="preserve"> </w:t>
            </w:r>
            <w:r>
              <w:rPr>
                <w:spacing w:val="-6"/>
              </w:rPr>
              <w:t>także</w:t>
            </w:r>
            <w:r>
              <w:rPr>
                <w:spacing w:val="-12"/>
              </w:rPr>
              <w:t xml:space="preserve"> </w:t>
            </w:r>
            <w:r>
              <w:rPr>
                <w:spacing w:val="-6"/>
              </w:rPr>
              <w:t>z</w:t>
            </w:r>
            <w:r>
              <w:rPr>
                <w:spacing w:val="-12"/>
              </w:rPr>
              <w:t xml:space="preserve"> </w:t>
            </w:r>
            <w:r>
              <w:rPr>
                <w:spacing w:val="-6"/>
              </w:rPr>
              <w:t>zastosowaniem</w:t>
            </w:r>
            <w:r>
              <w:rPr>
                <w:spacing w:val="-12"/>
              </w:rPr>
              <w:t xml:space="preserve"> </w:t>
            </w:r>
            <w:r>
              <w:rPr>
                <w:spacing w:val="-6"/>
              </w:rPr>
              <w:t xml:space="preserve">rozwiązań </w:t>
            </w:r>
            <w:r>
              <w:rPr>
                <w:w w:val="90"/>
              </w:rPr>
              <w:t xml:space="preserve">naprowadzających, np. plan </w:t>
            </w:r>
            <w:proofErr w:type="spellStart"/>
            <w:r>
              <w:rPr>
                <w:w w:val="90"/>
              </w:rPr>
              <w:t>tyflograficzny</w:t>
            </w:r>
            <w:proofErr w:type="spellEnd"/>
            <w:r>
              <w:rPr>
                <w:w w:val="90"/>
              </w:rPr>
              <w:t>, znaczniki RFD (</w:t>
            </w:r>
            <w:proofErr w:type="spellStart"/>
            <w:r>
              <w:rPr>
                <w:w w:val="90"/>
              </w:rPr>
              <w:t>bikony</w:t>
            </w:r>
            <w:proofErr w:type="spellEnd"/>
            <w:r>
              <w:rPr>
                <w:w w:val="90"/>
              </w:rPr>
              <w:t xml:space="preserve">) jako punkty orientacji wykorzystywane w urządzeniach mobilnych (np. specjalne bransoletki </w:t>
            </w:r>
            <w:r>
              <w:t>lub</w:t>
            </w:r>
            <w:r>
              <w:rPr>
                <w:spacing w:val="-4"/>
              </w:rPr>
              <w:t xml:space="preserve"> </w:t>
            </w:r>
            <w:r>
              <w:t>smartfony).</w:t>
            </w:r>
          </w:p>
        </w:tc>
        <w:tc>
          <w:tcPr>
            <w:tcW w:w="1531" w:type="dxa"/>
            <w:shd w:val="clear" w:color="auto" w:fill="D9E0F1"/>
          </w:tcPr>
          <w:p w14:paraId="683B1271" w14:textId="77777777" w:rsidR="004766AD" w:rsidRDefault="004766AD">
            <w:pPr>
              <w:pStyle w:val="TableParagraph"/>
              <w:rPr>
                <w:b/>
              </w:rPr>
            </w:pPr>
          </w:p>
          <w:p w14:paraId="3D3F6F5D" w14:textId="77777777" w:rsidR="004766AD" w:rsidRDefault="004766AD">
            <w:pPr>
              <w:pStyle w:val="TableParagraph"/>
              <w:spacing w:before="10"/>
              <w:rPr>
                <w:b/>
                <w:sz w:val="31"/>
              </w:rPr>
            </w:pPr>
          </w:p>
          <w:p w14:paraId="45A0155B"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29602458" w14:textId="77777777" w:rsidR="004766AD" w:rsidRDefault="004766AD">
            <w:pPr>
              <w:pStyle w:val="TableParagraph"/>
              <w:rPr>
                <w:b/>
              </w:rPr>
            </w:pPr>
          </w:p>
          <w:p w14:paraId="685F071A" w14:textId="77777777" w:rsidR="004766AD" w:rsidRDefault="004766AD">
            <w:pPr>
              <w:pStyle w:val="TableParagraph"/>
              <w:spacing w:before="10"/>
              <w:rPr>
                <w:b/>
                <w:sz w:val="31"/>
              </w:rPr>
            </w:pPr>
          </w:p>
          <w:p w14:paraId="20A0670F" w14:textId="77777777" w:rsidR="004766AD" w:rsidRDefault="00000000">
            <w:pPr>
              <w:pStyle w:val="TableParagraph"/>
              <w:spacing w:before="1"/>
              <w:ind w:left="7"/>
              <w:jc w:val="center"/>
            </w:pPr>
            <w:r>
              <w:rPr>
                <w:w w:val="90"/>
              </w:rPr>
              <w:t>nie</w:t>
            </w:r>
            <w:r>
              <w:rPr>
                <w:spacing w:val="-3"/>
                <w:w w:val="95"/>
              </w:rPr>
              <w:t xml:space="preserve"> </w:t>
            </w:r>
            <w:r>
              <w:rPr>
                <w:spacing w:val="-2"/>
                <w:w w:val="95"/>
              </w:rPr>
              <w:t>dotyczy</w:t>
            </w:r>
          </w:p>
        </w:tc>
        <w:tc>
          <w:tcPr>
            <w:tcW w:w="1531" w:type="dxa"/>
          </w:tcPr>
          <w:p w14:paraId="449E7288" w14:textId="77777777" w:rsidR="004766AD" w:rsidRDefault="004766AD">
            <w:pPr>
              <w:pStyle w:val="TableParagraph"/>
              <w:rPr>
                <w:b/>
              </w:rPr>
            </w:pPr>
          </w:p>
          <w:p w14:paraId="0D9C9B35" w14:textId="77777777" w:rsidR="004766AD" w:rsidRDefault="004766AD">
            <w:pPr>
              <w:pStyle w:val="TableParagraph"/>
              <w:spacing w:before="10"/>
              <w:rPr>
                <w:b/>
                <w:sz w:val="31"/>
              </w:rPr>
            </w:pPr>
          </w:p>
          <w:p w14:paraId="4BFB04E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613F286" w14:textId="77777777">
        <w:trPr>
          <w:trHeight w:val="315"/>
        </w:trPr>
        <w:tc>
          <w:tcPr>
            <w:tcW w:w="737" w:type="dxa"/>
            <w:shd w:val="clear" w:color="auto" w:fill="D9E0F1"/>
          </w:tcPr>
          <w:p w14:paraId="6850B2A8" w14:textId="77777777" w:rsidR="004766AD" w:rsidRDefault="00000000">
            <w:pPr>
              <w:pStyle w:val="TableParagraph"/>
              <w:spacing w:before="33"/>
              <w:ind w:left="29" w:right="19"/>
              <w:jc w:val="center"/>
            </w:pPr>
            <w:r>
              <w:rPr>
                <w:color w:val="1F3762"/>
                <w:spacing w:val="-5"/>
              </w:rPr>
              <w:t>D.2</w:t>
            </w:r>
          </w:p>
        </w:tc>
        <w:tc>
          <w:tcPr>
            <w:tcW w:w="4876" w:type="dxa"/>
            <w:shd w:val="clear" w:color="auto" w:fill="D9E0F1"/>
          </w:tcPr>
          <w:p w14:paraId="7AE2D4D5" w14:textId="77777777" w:rsidR="004766AD" w:rsidRDefault="00000000">
            <w:pPr>
              <w:pStyle w:val="TableParagraph"/>
              <w:spacing w:before="33"/>
              <w:ind w:left="80"/>
            </w:pPr>
            <w:r>
              <w:rPr>
                <w:color w:val="1F3762"/>
                <w:w w:val="90"/>
              </w:rPr>
              <w:t>Przestrzeń</w:t>
            </w:r>
            <w:r>
              <w:rPr>
                <w:color w:val="1F3762"/>
                <w:spacing w:val="-2"/>
                <w:w w:val="90"/>
              </w:rPr>
              <w:t xml:space="preserve"> </w:t>
            </w:r>
            <w:r>
              <w:rPr>
                <w:color w:val="1F3762"/>
                <w:w w:val="90"/>
              </w:rPr>
              <w:t>manewrowa</w:t>
            </w:r>
            <w:r>
              <w:rPr>
                <w:color w:val="1F3762"/>
                <w:spacing w:val="-1"/>
                <w:w w:val="90"/>
              </w:rPr>
              <w:t xml:space="preserve"> </w:t>
            </w:r>
            <w:r>
              <w:rPr>
                <w:color w:val="1F3762"/>
                <w:w w:val="90"/>
              </w:rPr>
              <w:t>przed</w:t>
            </w:r>
            <w:r>
              <w:rPr>
                <w:color w:val="1F3762"/>
                <w:spacing w:val="-2"/>
                <w:w w:val="90"/>
              </w:rPr>
              <w:t xml:space="preserve"> </w:t>
            </w:r>
            <w:r>
              <w:rPr>
                <w:color w:val="1F3762"/>
                <w:w w:val="90"/>
              </w:rPr>
              <w:t>dźwigiem</w:t>
            </w:r>
            <w:r>
              <w:rPr>
                <w:color w:val="1F3762"/>
                <w:spacing w:val="-1"/>
                <w:w w:val="90"/>
              </w:rPr>
              <w:t xml:space="preserve"> </w:t>
            </w:r>
            <w:r>
              <w:rPr>
                <w:color w:val="1F3762"/>
                <w:spacing w:val="-2"/>
                <w:w w:val="90"/>
              </w:rPr>
              <w:t>osobowym</w:t>
            </w:r>
          </w:p>
        </w:tc>
        <w:tc>
          <w:tcPr>
            <w:tcW w:w="1531" w:type="dxa"/>
            <w:shd w:val="clear" w:color="auto" w:fill="D9E0F1"/>
          </w:tcPr>
          <w:p w14:paraId="6B0BEE9B" w14:textId="77777777" w:rsidR="004766AD" w:rsidRDefault="004766AD">
            <w:pPr>
              <w:pStyle w:val="TableParagraph"/>
              <w:rPr>
                <w:rFonts w:ascii="Times New Roman"/>
              </w:rPr>
            </w:pPr>
          </w:p>
        </w:tc>
        <w:tc>
          <w:tcPr>
            <w:tcW w:w="1531" w:type="dxa"/>
            <w:shd w:val="clear" w:color="auto" w:fill="D9E0F1"/>
          </w:tcPr>
          <w:p w14:paraId="43CD9AA2" w14:textId="77777777" w:rsidR="004766AD" w:rsidRDefault="004766AD">
            <w:pPr>
              <w:pStyle w:val="TableParagraph"/>
              <w:rPr>
                <w:rFonts w:ascii="Times New Roman"/>
              </w:rPr>
            </w:pPr>
          </w:p>
        </w:tc>
        <w:tc>
          <w:tcPr>
            <w:tcW w:w="1531" w:type="dxa"/>
            <w:shd w:val="clear" w:color="auto" w:fill="D9E0F1"/>
          </w:tcPr>
          <w:p w14:paraId="41B2091A" w14:textId="77777777" w:rsidR="004766AD" w:rsidRDefault="004766AD">
            <w:pPr>
              <w:pStyle w:val="TableParagraph"/>
              <w:rPr>
                <w:rFonts w:ascii="Times New Roman"/>
              </w:rPr>
            </w:pPr>
          </w:p>
        </w:tc>
      </w:tr>
      <w:tr w:rsidR="004766AD" w14:paraId="5CD677A6" w14:textId="77777777">
        <w:trPr>
          <w:trHeight w:val="950"/>
        </w:trPr>
        <w:tc>
          <w:tcPr>
            <w:tcW w:w="737" w:type="dxa"/>
          </w:tcPr>
          <w:p w14:paraId="264BF4D8" w14:textId="77777777" w:rsidR="004766AD" w:rsidRDefault="004766AD">
            <w:pPr>
              <w:pStyle w:val="TableParagraph"/>
              <w:spacing w:before="6"/>
              <w:rPr>
                <w:b/>
                <w:sz w:val="30"/>
              </w:rPr>
            </w:pPr>
          </w:p>
          <w:p w14:paraId="4AFCC71A" w14:textId="77777777" w:rsidR="004766AD" w:rsidRDefault="00000000">
            <w:pPr>
              <w:pStyle w:val="TableParagraph"/>
              <w:ind w:left="29" w:right="20"/>
              <w:jc w:val="center"/>
            </w:pPr>
            <w:r>
              <w:rPr>
                <w:spacing w:val="-2"/>
              </w:rPr>
              <w:t>D.1.1</w:t>
            </w:r>
          </w:p>
        </w:tc>
        <w:tc>
          <w:tcPr>
            <w:tcW w:w="4876" w:type="dxa"/>
          </w:tcPr>
          <w:p w14:paraId="5E6F18F8" w14:textId="77777777" w:rsidR="004766AD" w:rsidRDefault="00000000">
            <w:pPr>
              <w:pStyle w:val="TableParagraph"/>
              <w:spacing w:before="131" w:line="223" w:lineRule="auto"/>
              <w:ind w:left="80" w:right="106"/>
              <w:jc w:val="both"/>
            </w:pPr>
            <w:r>
              <w:rPr>
                <w:w w:val="90"/>
              </w:rPr>
              <w:t xml:space="preserve">odległość pomiędzy drzwiami przystankowymi </w:t>
            </w:r>
            <w:proofErr w:type="spellStart"/>
            <w:r>
              <w:rPr>
                <w:w w:val="90"/>
              </w:rPr>
              <w:t>dźwi</w:t>
            </w:r>
            <w:proofErr w:type="spellEnd"/>
            <w:r>
              <w:rPr>
                <w:w w:val="90"/>
              </w:rPr>
              <w:t xml:space="preserve">- </w:t>
            </w:r>
            <w:proofErr w:type="spellStart"/>
            <w:r>
              <w:rPr>
                <w:w w:val="90"/>
              </w:rPr>
              <w:t>gu</w:t>
            </w:r>
            <w:proofErr w:type="spellEnd"/>
            <w:r>
              <w:rPr>
                <w:spacing w:val="-1"/>
                <w:w w:val="90"/>
              </w:rPr>
              <w:t xml:space="preserve"> </w:t>
            </w:r>
            <w:r>
              <w:rPr>
                <w:w w:val="90"/>
              </w:rPr>
              <w:t>a</w:t>
            </w:r>
            <w:r>
              <w:rPr>
                <w:spacing w:val="-1"/>
                <w:w w:val="90"/>
              </w:rPr>
              <w:t xml:space="preserve"> </w:t>
            </w:r>
            <w:r>
              <w:rPr>
                <w:w w:val="90"/>
              </w:rPr>
              <w:t>przeciwległą</w:t>
            </w:r>
            <w:r>
              <w:rPr>
                <w:spacing w:val="-1"/>
                <w:w w:val="90"/>
              </w:rPr>
              <w:t xml:space="preserve"> </w:t>
            </w:r>
            <w:r>
              <w:rPr>
                <w:w w:val="90"/>
              </w:rPr>
              <w:t>ścianą</w:t>
            </w:r>
            <w:r>
              <w:rPr>
                <w:spacing w:val="-1"/>
                <w:w w:val="90"/>
              </w:rPr>
              <w:t xml:space="preserve"> </w:t>
            </w:r>
            <w:r>
              <w:rPr>
                <w:w w:val="90"/>
              </w:rPr>
              <w:t>lub</w:t>
            </w:r>
            <w:r>
              <w:rPr>
                <w:spacing w:val="-1"/>
                <w:w w:val="90"/>
              </w:rPr>
              <w:t xml:space="preserve"> </w:t>
            </w:r>
            <w:r>
              <w:rPr>
                <w:w w:val="90"/>
              </w:rPr>
              <w:t>inną</w:t>
            </w:r>
            <w:r>
              <w:rPr>
                <w:spacing w:val="-1"/>
                <w:w w:val="90"/>
              </w:rPr>
              <w:t xml:space="preserve"> </w:t>
            </w:r>
            <w:r>
              <w:rPr>
                <w:w w:val="90"/>
              </w:rPr>
              <w:t>przegrodą</w:t>
            </w:r>
            <w:r>
              <w:rPr>
                <w:spacing w:val="-1"/>
                <w:w w:val="90"/>
              </w:rPr>
              <w:t xml:space="preserve"> </w:t>
            </w:r>
            <w:r>
              <w:rPr>
                <w:w w:val="90"/>
              </w:rPr>
              <w:t xml:space="preserve">powinna </w:t>
            </w:r>
            <w:r>
              <w:rPr>
                <w:spacing w:val="-4"/>
              </w:rPr>
              <w:t>wynosić</w:t>
            </w:r>
            <w:r>
              <w:rPr>
                <w:spacing w:val="-12"/>
              </w:rPr>
              <w:t xml:space="preserve"> </w:t>
            </w:r>
            <w:r>
              <w:rPr>
                <w:spacing w:val="-4"/>
              </w:rPr>
              <w:t>co</w:t>
            </w:r>
            <w:r>
              <w:rPr>
                <w:spacing w:val="-12"/>
              </w:rPr>
              <w:t xml:space="preserve"> </w:t>
            </w:r>
            <w:r>
              <w:rPr>
                <w:spacing w:val="-4"/>
              </w:rPr>
              <w:t>najmniej</w:t>
            </w:r>
            <w:r>
              <w:rPr>
                <w:spacing w:val="-12"/>
              </w:rPr>
              <w:t xml:space="preserve"> </w:t>
            </w:r>
            <w:r>
              <w:rPr>
                <w:spacing w:val="-4"/>
              </w:rPr>
              <w:t>1,6</w:t>
            </w:r>
            <w:r>
              <w:rPr>
                <w:spacing w:val="-12"/>
              </w:rPr>
              <w:t xml:space="preserve"> </w:t>
            </w:r>
            <w:r>
              <w:rPr>
                <w:spacing w:val="-4"/>
              </w:rPr>
              <w:t>m</w:t>
            </w:r>
            <w:r>
              <w:rPr>
                <w:spacing w:val="-12"/>
              </w:rPr>
              <w:t xml:space="preserve"> </w:t>
            </w:r>
            <w:r>
              <w:rPr>
                <w:spacing w:val="-4"/>
              </w:rPr>
              <w:t>(dla</w:t>
            </w:r>
            <w:r>
              <w:rPr>
                <w:spacing w:val="-12"/>
              </w:rPr>
              <w:t xml:space="preserve"> </w:t>
            </w:r>
            <w:r>
              <w:rPr>
                <w:spacing w:val="-4"/>
              </w:rPr>
              <w:t>wind</w:t>
            </w:r>
            <w:r>
              <w:rPr>
                <w:spacing w:val="-12"/>
              </w:rPr>
              <w:t xml:space="preserve"> </w:t>
            </w:r>
            <w:r>
              <w:rPr>
                <w:spacing w:val="-4"/>
              </w:rPr>
              <w:t>osobowych),</w:t>
            </w:r>
          </w:p>
        </w:tc>
        <w:tc>
          <w:tcPr>
            <w:tcW w:w="1531" w:type="dxa"/>
          </w:tcPr>
          <w:p w14:paraId="671DCAD7" w14:textId="77777777" w:rsidR="004766AD" w:rsidRDefault="004766AD">
            <w:pPr>
              <w:pStyle w:val="TableParagraph"/>
              <w:rPr>
                <w:rFonts w:ascii="Times New Roman"/>
              </w:rPr>
            </w:pPr>
          </w:p>
        </w:tc>
        <w:tc>
          <w:tcPr>
            <w:tcW w:w="1531" w:type="dxa"/>
          </w:tcPr>
          <w:p w14:paraId="7CFB97C2" w14:textId="77777777" w:rsidR="004766AD" w:rsidRDefault="004766AD">
            <w:pPr>
              <w:pStyle w:val="TableParagraph"/>
              <w:spacing w:before="6"/>
              <w:rPr>
                <w:b/>
                <w:sz w:val="30"/>
              </w:rPr>
            </w:pPr>
          </w:p>
          <w:p w14:paraId="5AF9DEC4"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3EE3F79E" w14:textId="77777777" w:rsidR="004766AD" w:rsidRDefault="004766AD">
            <w:pPr>
              <w:pStyle w:val="TableParagraph"/>
              <w:spacing w:before="6"/>
              <w:rPr>
                <w:b/>
                <w:sz w:val="30"/>
              </w:rPr>
            </w:pPr>
          </w:p>
          <w:p w14:paraId="4A9F5040"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58F6115" w14:textId="77777777">
        <w:trPr>
          <w:trHeight w:val="784"/>
        </w:trPr>
        <w:tc>
          <w:tcPr>
            <w:tcW w:w="737" w:type="dxa"/>
          </w:tcPr>
          <w:p w14:paraId="2AB8F153" w14:textId="77777777" w:rsidR="004766AD" w:rsidRDefault="004766AD">
            <w:pPr>
              <w:pStyle w:val="TableParagraph"/>
              <w:spacing w:before="3"/>
              <w:rPr>
                <w:b/>
                <w:sz w:val="23"/>
              </w:rPr>
            </w:pPr>
          </w:p>
          <w:p w14:paraId="140EC4B6" w14:textId="77777777" w:rsidR="004766AD" w:rsidRDefault="00000000">
            <w:pPr>
              <w:pStyle w:val="TableParagraph"/>
              <w:spacing w:before="1"/>
              <w:ind w:left="29" w:right="20"/>
              <w:jc w:val="center"/>
            </w:pPr>
            <w:r>
              <w:rPr>
                <w:spacing w:val="-2"/>
              </w:rPr>
              <w:t>D.1.2</w:t>
            </w:r>
          </w:p>
        </w:tc>
        <w:tc>
          <w:tcPr>
            <w:tcW w:w="4876" w:type="dxa"/>
          </w:tcPr>
          <w:p w14:paraId="159D3F81" w14:textId="77777777" w:rsidR="004766AD" w:rsidRDefault="00000000">
            <w:pPr>
              <w:pStyle w:val="TableParagraph"/>
              <w:spacing w:before="48" w:line="223" w:lineRule="auto"/>
              <w:ind w:left="80" w:right="127"/>
            </w:pPr>
            <w:r>
              <w:rPr>
                <w:w w:val="90"/>
              </w:rPr>
              <w:t xml:space="preserve">miejsce oczekiwania na windę powinno mieć </w:t>
            </w:r>
            <w:proofErr w:type="spellStart"/>
            <w:r>
              <w:rPr>
                <w:w w:val="90"/>
              </w:rPr>
              <w:t>wymia</w:t>
            </w:r>
            <w:proofErr w:type="spellEnd"/>
            <w:r>
              <w:rPr>
                <w:w w:val="90"/>
              </w:rPr>
              <w:t xml:space="preserve">- </w:t>
            </w:r>
            <w:proofErr w:type="spellStart"/>
            <w:r>
              <w:rPr>
                <w:spacing w:val="-6"/>
              </w:rPr>
              <w:t>ry</w:t>
            </w:r>
            <w:proofErr w:type="spellEnd"/>
            <w:r>
              <w:rPr>
                <w:spacing w:val="-11"/>
              </w:rPr>
              <w:t xml:space="preserve"> </w:t>
            </w:r>
            <w:r>
              <w:rPr>
                <w:spacing w:val="-6"/>
              </w:rPr>
              <w:t>co</w:t>
            </w:r>
            <w:r>
              <w:rPr>
                <w:spacing w:val="-11"/>
              </w:rPr>
              <w:t xml:space="preserve"> </w:t>
            </w:r>
            <w:r>
              <w:rPr>
                <w:spacing w:val="-6"/>
              </w:rPr>
              <w:t>najmniej</w:t>
            </w:r>
            <w:r>
              <w:rPr>
                <w:spacing w:val="-11"/>
              </w:rPr>
              <w:t xml:space="preserve"> </w:t>
            </w:r>
            <w:r>
              <w:rPr>
                <w:spacing w:val="-6"/>
              </w:rPr>
              <w:t>1,6</w:t>
            </w:r>
            <w:r>
              <w:rPr>
                <w:spacing w:val="-11"/>
              </w:rPr>
              <w:t xml:space="preserve"> </w:t>
            </w:r>
            <w:r>
              <w:rPr>
                <w:spacing w:val="-6"/>
              </w:rPr>
              <w:t>m</w:t>
            </w:r>
            <w:r>
              <w:rPr>
                <w:spacing w:val="-11"/>
              </w:rPr>
              <w:t xml:space="preserve"> </w:t>
            </w:r>
            <w:r>
              <w:rPr>
                <w:spacing w:val="-6"/>
              </w:rPr>
              <w:t>x</w:t>
            </w:r>
            <w:r>
              <w:rPr>
                <w:spacing w:val="-11"/>
              </w:rPr>
              <w:t xml:space="preserve"> </w:t>
            </w:r>
            <w:r>
              <w:rPr>
                <w:spacing w:val="-6"/>
              </w:rPr>
              <w:t>1,6</w:t>
            </w:r>
            <w:r>
              <w:rPr>
                <w:spacing w:val="-11"/>
              </w:rPr>
              <w:t xml:space="preserve"> </w:t>
            </w:r>
            <w:r>
              <w:rPr>
                <w:spacing w:val="-6"/>
              </w:rPr>
              <w:t>m</w:t>
            </w:r>
            <w:r>
              <w:rPr>
                <w:spacing w:val="-11"/>
              </w:rPr>
              <w:t xml:space="preserve"> </w:t>
            </w:r>
            <w:r>
              <w:rPr>
                <w:spacing w:val="-6"/>
              </w:rPr>
              <w:t>(wnęka</w:t>
            </w:r>
            <w:r>
              <w:rPr>
                <w:spacing w:val="-11"/>
              </w:rPr>
              <w:t xml:space="preserve"> </w:t>
            </w:r>
            <w:r>
              <w:rPr>
                <w:spacing w:val="-6"/>
              </w:rPr>
              <w:t>przed</w:t>
            </w:r>
            <w:r>
              <w:rPr>
                <w:spacing w:val="-11"/>
              </w:rPr>
              <w:t xml:space="preserve"> </w:t>
            </w:r>
            <w:r>
              <w:rPr>
                <w:spacing w:val="-6"/>
              </w:rPr>
              <w:t xml:space="preserve">szybem </w:t>
            </w:r>
            <w:r>
              <w:rPr>
                <w:spacing w:val="-2"/>
              </w:rPr>
              <w:t>windowym),</w:t>
            </w:r>
          </w:p>
        </w:tc>
        <w:tc>
          <w:tcPr>
            <w:tcW w:w="1531" w:type="dxa"/>
          </w:tcPr>
          <w:p w14:paraId="4C99F2FB" w14:textId="77777777" w:rsidR="004766AD" w:rsidRDefault="004766AD">
            <w:pPr>
              <w:pStyle w:val="TableParagraph"/>
              <w:rPr>
                <w:rFonts w:ascii="Times New Roman"/>
              </w:rPr>
            </w:pPr>
          </w:p>
        </w:tc>
        <w:tc>
          <w:tcPr>
            <w:tcW w:w="1531" w:type="dxa"/>
          </w:tcPr>
          <w:p w14:paraId="490B6D16" w14:textId="77777777" w:rsidR="004766AD" w:rsidRDefault="004766AD">
            <w:pPr>
              <w:pStyle w:val="TableParagraph"/>
              <w:spacing w:before="3"/>
              <w:rPr>
                <w:b/>
                <w:sz w:val="23"/>
              </w:rPr>
            </w:pPr>
          </w:p>
          <w:p w14:paraId="5664C007"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227C0FB" w14:textId="77777777" w:rsidR="004766AD" w:rsidRDefault="004766AD">
            <w:pPr>
              <w:pStyle w:val="TableParagraph"/>
              <w:spacing w:before="3"/>
              <w:rPr>
                <w:b/>
                <w:sz w:val="23"/>
              </w:rPr>
            </w:pPr>
          </w:p>
          <w:p w14:paraId="7A23415C"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FC28516" w14:textId="77777777">
        <w:trPr>
          <w:trHeight w:val="630"/>
        </w:trPr>
        <w:tc>
          <w:tcPr>
            <w:tcW w:w="737" w:type="dxa"/>
          </w:tcPr>
          <w:p w14:paraId="588C2371" w14:textId="77777777" w:rsidR="004766AD" w:rsidRDefault="00000000">
            <w:pPr>
              <w:pStyle w:val="TableParagraph"/>
              <w:spacing w:before="191"/>
              <w:ind w:left="29" w:right="20"/>
              <w:jc w:val="center"/>
            </w:pPr>
            <w:r>
              <w:rPr>
                <w:spacing w:val="-2"/>
              </w:rPr>
              <w:t>D.1.3</w:t>
            </w:r>
          </w:p>
        </w:tc>
        <w:tc>
          <w:tcPr>
            <w:tcW w:w="4876" w:type="dxa"/>
          </w:tcPr>
          <w:p w14:paraId="13388477" w14:textId="77777777" w:rsidR="004766AD" w:rsidRDefault="00000000">
            <w:pPr>
              <w:pStyle w:val="TableParagraph"/>
              <w:spacing w:before="88" w:line="223" w:lineRule="auto"/>
              <w:ind w:left="80"/>
            </w:pPr>
            <w:r>
              <w:rPr>
                <w:w w:val="90"/>
              </w:rPr>
              <w:t xml:space="preserve">obok drzwi dźwigu osobowego powinna być za- </w:t>
            </w:r>
            <w:r>
              <w:rPr>
                <w:spacing w:val="-4"/>
              </w:rPr>
              <w:t>mieszczony</w:t>
            </w:r>
            <w:r>
              <w:rPr>
                <w:spacing w:val="-12"/>
              </w:rPr>
              <w:t xml:space="preserve"> </w:t>
            </w:r>
            <w:r>
              <w:rPr>
                <w:spacing w:val="-4"/>
              </w:rPr>
              <w:t>numer</w:t>
            </w:r>
            <w:r>
              <w:rPr>
                <w:spacing w:val="-12"/>
              </w:rPr>
              <w:t xml:space="preserve"> </w:t>
            </w:r>
            <w:r>
              <w:rPr>
                <w:spacing w:val="-4"/>
              </w:rPr>
              <w:t>kondygnacji,</w:t>
            </w:r>
          </w:p>
        </w:tc>
        <w:tc>
          <w:tcPr>
            <w:tcW w:w="1531" w:type="dxa"/>
          </w:tcPr>
          <w:p w14:paraId="7A3E779C" w14:textId="77777777" w:rsidR="004766AD" w:rsidRDefault="004766AD">
            <w:pPr>
              <w:pStyle w:val="TableParagraph"/>
              <w:rPr>
                <w:rFonts w:ascii="Times New Roman"/>
              </w:rPr>
            </w:pPr>
          </w:p>
        </w:tc>
        <w:tc>
          <w:tcPr>
            <w:tcW w:w="1531" w:type="dxa"/>
          </w:tcPr>
          <w:p w14:paraId="497F8638"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3C4CF793"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4BF6B12A" w14:textId="77777777">
        <w:trPr>
          <w:trHeight w:val="784"/>
        </w:trPr>
        <w:tc>
          <w:tcPr>
            <w:tcW w:w="737" w:type="dxa"/>
          </w:tcPr>
          <w:p w14:paraId="14789029" w14:textId="77777777" w:rsidR="004766AD" w:rsidRDefault="004766AD">
            <w:pPr>
              <w:pStyle w:val="TableParagraph"/>
              <w:spacing w:before="3"/>
              <w:rPr>
                <w:b/>
                <w:sz w:val="23"/>
              </w:rPr>
            </w:pPr>
          </w:p>
          <w:p w14:paraId="703F2F69" w14:textId="77777777" w:rsidR="004766AD" w:rsidRDefault="00000000">
            <w:pPr>
              <w:pStyle w:val="TableParagraph"/>
              <w:spacing w:before="1"/>
              <w:ind w:left="29" w:right="20"/>
              <w:jc w:val="center"/>
            </w:pPr>
            <w:r>
              <w:rPr>
                <w:spacing w:val="-2"/>
              </w:rPr>
              <w:t>D.1.4</w:t>
            </w:r>
          </w:p>
        </w:tc>
        <w:tc>
          <w:tcPr>
            <w:tcW w:w="4876" w:type="dxa"/>
          </w:tcPr>
          <w:p w14:paraId="430ACA07" w14:textId="77777777" w:rsidR="004766AD" w:rsidRDefault="00000000">
            <w:pPr>
              <w:pStyle w:val="TableParagraph"/>
              <w:spacing w:before="48" w:line="223" w:lineRule="auto"/>
              <w:ind w:left="80" w:right="220"/>
              <w:jc w:val="both"/>
            </w:pPr>
            <w:r>
              <w:rPr>
                <w:w w:val="90"/>
              </w:rPr>
              <w:t xml:space="preserve">wnęka przed szybem windowym powinna mieć wy- miary co najmniej 2 m x 2 m, aby osoby oczekujące </w:t>
            </w:r>
            <w:r>
              <w:rPr>
                <w:spacing w:val="-4"/>
              </w:rPr>
              <w:t>i</w:t>
            </w:r>
            <w:r>
              <w:rPr>
                <w:spacing w:val="-12"/>
              </w:rPr>
              <w:t xml:space="preserve"> </w:t>
            </w:r>
            <w:r>
              <w:rPr>
                <w:spacing w:val="-4"/>
              </w:rPr>
              <w:t>wsiadające</w:t>
            </w:r>
            <w:r>
              <w:rPr>
                <w:spacing w:val="-12"/>
              </w:rPr>
              <w:t xml:space="preserve"> </w:t>
            </w:r>
            <w:r>
              <w:rPr>
                <w:spacing w:val="-4"/>
              </w:rPr>
              <w:t>mogły</w:t>
            </w:r>
            <w:r>
              <w:rPr>
                <w:spacing w:val="-12"/>
              </w:rPr>
              <w:t xml:space="preserve"> </w:t>
            </w:r>
            <w:r>
              <w:rPr>
                <w:spacing w:val="-4"/>
              </w:rPr>
              <w:t>swobodnie</w:t>
            </w:r>
            <w:r>
              <w:rPr>
                <w:spacing w:val="-12"/>
              </w:rPr>
              <w:t xml:space="preserve"> </w:t>
            </w:r>
            <w:r>
              <w:rPr>
                <w:spacing w:val="-4"/>
              </w:rPr>
              <w:t>się</w:t>
            </w:r>
            <w:r>
              <w:rPr>
                <w:spacing w:val="-12"/>
              </w:rPr>
              <w:t xml:space="preserve"> </w:t>
            </w:r>
            <w:r>
              <w:rPr>
                <w:spacing w:val="-4"/>
              </w:rPr>
              <w:t>minąć,</w:t>
            </w:r>
          </w:p>
        </w:tc>
        <w:tc>
          <w:tcPr>
            <w:tcW w:w="1531" w:type="dxa"/>
            <w:shd w:val="clear" w:color="auto" w:fill="D9E0F1"/>
          </w:tcPr>
          <w:p w14:paraId="0FF54430" w14:textId="77777777" w:rsidR="004766AD" w:rsidRDefault="004766AD">
            <w:pPr>
              <w:pStyle w:val="TableParagraph"/>
              <w:spacing w:before="3"/>
              <w:rPr>
                <w:b/>
                <w:sz w:val="23"/>
              </w:rPr>
            </w:pPr>
          </w:p>
          <w:p w14:paraId="4F45B084"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3F9191F1" w14:textId="77777777" w:rsidR="004766AD" w:rsidRDefault="004766AD">
            <w:pPr>
              <w:pStyle w:val="TableParagraph"/>
              <w:spacing w:before="3"/>
              <w:rPr>
                <w:b/>
                <w:sz w:val="23"/>
              </w:rPr>
            </w:pPr>
          </w:p>
          <w:p w14:paraId="4E98AA29"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1C4B80B" w14:textId="77777777" w:rsidR="004766AD" w:rsidRDefault="004766AD">
            <w:pPr>
              <w:pStyle w:val="TableParagraph"/>
              <w:spacing w:before="3"/>
              <w:rPr>
                <w:b/>
                <w:sz w:val="23"/>
              </w:rPr>
            </w:pPr>
          </w:p>
          <w:p w14:paraId="02D54CF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B8CC078" w14:textId="77777777">
        <w:trPr>
          <w:trHeight w:val="630"/>
        </w:trPr>
        <w:tc>
          <w:tcPr>
            <w:tcW w:w="737" w:type="dxa"/>
          </w:tcPr>
          <w:p w14:paraId="51F787C1" w14:textId="77777777" w:rsidR="004766AD" w:rsidRDefault="00000000">
            <w:pPr>
              <w:pStyle w:val="TableParagraph"/>
              <w:spacing w:before="191"/>
              <w:ind w:left="29" w:right="20"/>
              <w:jc w:val="center"/>
            </w:pPr>
            <w:r>
              <w:rPr>
                <w:spacing w:val="-2"/>
              </w:rPr>
              <w:t>D.1.5</w:t>
            </w:r>
          </w:p>
        </w:tc>
        <w:tc>
          <w:tcPr>
            <w:tcW w:w="4876" w:type="dxa"/>
          </w:tcPr>
          <w:p w14:paraId="201FCC62" w14:textId="77777777" w:rsidR="004766AD" w:rsidRDefault="00000000">
            <w:pPr>
              <w:pStyle w:val="TableParagraph"/>
              <w:spacing w:before="88" w:line="223" w:lineRule="auto"/>
              <w:ind w:left="80" w:right="127"/>
            </w:pPr>
            <w:r>
              <w:rPr>
                <w:w w:val="90"/>
              </w:rPr>
              <w:t>numer</w:t>
            </w:r>
            <w:r>
              <w:rPr>
                <w:spacing w:val="-4"/>
                <w:w w:val="90"/>
              </w:rPr>
              <w:t xml:space="preserve"> </w:t>
            </w:r>
            <w:r>
              <w:rPr>
                <w:w w:val="90"/>
              </w:rPr>
              <w:t>kondygnacji</w:t>
            </w:r>
            <w:r>
              <w:rPr>
                <w:spacing w:val="-4"/>
                <w:w w:val="90"/>
              </w:rPr>
              <w:t xml:space="preserve"> </w:t>
            </w:r>
            <w:r>
              <w:rPr>
                <w:w w:val="90"/>
              </w:rPr>
              <w:t>powinien</w:t>
            </w:r>
            <w:r>
              <w:rPr>
                <w:spacing w:val="-4"/>
                <w:w w:val="90"/>
              </w:rPr>
              <w:t xml:space="preserve"> </w:t>
            </w:r>
            <w:r>
              <w:rPr>
                <w:w w:val="90"/>
              </w:rPr>
              <w:t>być</w:t>
            </w:r>
            <w:r>
              <w:rPr>
                <w:spacing w:val="-4"/>
                <w:w w:val="90"/>
              </w:rPr>
              <w:t xml:space="preserve"> </w:t>
            </w:r>
            <w:r>
              <w:rPr>
                <w:w w:val="90"/>
              </w:rPr>
              <w:t>zamieszczony</w:t>
            </w:r>
            <w:r>
              <w:rPr>
                <w:spacing w:val="-4"/>
                <w:w w:val="90"/>
              </w:rPr>
              <w:t xml:space="preserve"> </w:t>
            </w:r>
            <w:r>
              <w:rPr>
                <w:w w:val="90"/>
              </w:rPr>
              <w:t xml:space="preserve">po </w:t>
            </w:r>
            <w:r>
              <w:rPr>
                <w:spacing w:val="-4"/>
              </w:rPr>
              <w:t>obu</w:t>
            </w:r>
            <w:r>
              <w:rPr>
                <w:spacing w:val="-12"/>
              </w:rPr>
              <w:t xml:space="preserve"> </w:t>
            </w:r>
            <w:r>
              <w:rPr>
                <w:spacing w:val="-4"/>
              </w:rPr>
              <w:t>stronach</w:t>
            </w:r>
            <w:r>
              <w:rPr>
                <w:spacing w:val="-12"/>
              </w:rPr>
              <w:t xml:space="preserve"> </w:t>
            </w:r>
            <w:r>
              <w:rPr>
                <w:spacing w:val="-4"/>
              </w:rPr>
              <w:t>drzwi</w:t>
            </w:r>
            <w:r>
              <w:rPr>
                <w:spacing w:val="-12"/>
              </w:rPr>
              <w:t xml:space="preserve"> </w:t>
            </w:r>
            <w:r>
              <w:rPr>
                <w:spacing w:val="-4"/>
              </w:rPr>
              <w:t>dźwigu</w:t>
            </w:r>
            <w:r>
              <w:rPr>
                <w:spacing w:val="-12"/>
              </w:rPr>
              <w:t xml:space="preserve"> </w:t>
            </w:r>
            <w:r>
              <w:rPr>
                <w:spacing w:val="-4"/>
              </w:rPr>
              <w:t>osobowego,</w:t>
            </w:r>
          </w:p>
        </w:tc>
        <w:tc>
          <w:tcPr>
            <w:tcW w:w="1531" w:type="dxa"/>
            <w:shd w:val="clear" w:color="auto" w:fill="D9E0F1"/>
          </w:tcPr>
          <w:p w14:paraId="7EF09A33"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tcPr>
          <w:p w14:paraId="6F58851E"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31F7D400"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bl>
    <w:p w14:paraId="31C08579" w14:textId="77777777" w:rsidR="004766AD" w:rsidRDefault="004766AD">
      <w:pPr>
        <w:jc w:val="center"/>
        <w:sectPr w:rsidR="004766AD">
          <w:pgSz w:w="11910" w:h="16840"/>
          <w:pgMar w:top="1840" w:right="600" w:bottom="640" w:left="0" w:header="771" w:footer="446" w:gutter="0"/>
          <w:cols w:space="708"/>
        </w:sectPr>
      </w:pPr>
    </w:p>
    <w:p w14:paraId="41CD508B" w14:textId="77777777" w:rsidR="004766AD" w:rsidRDefault="00000000">
      <w:pPr>
        <w:pStyle w:val="Tekstpodstawowy"/>
        <w:spacing w:before="5"/>
        <w:rPr>
          <w:b/>
          <w:sz w:val="12"/>
        </w:rPr>
      </w:pPr>
      <w:r>
        <w:lastRenderedPageBreak/>
        <w:pict w14:anchorId="2ACA6486">
          <v:shape id="docshape681" o:spid="_x0000_s2082" style="position:absolute;margin-left:48.7pt;margin-top:215.1pt;width:280.65pt;height:20pt;z-index:-27486208;mso-position-horizontal-relative:page;mso-position-vertical-relative:page" coordorigin="974,4302" coordsize="5613,400" path="m6586,4302r-4875,l974,4302r,400l1711,4702r4875,l6586,4302xe" fillcolor="#2f5395" stroked="f">
            <v:path arrowok="t"/>
            <w10:wrap anchorx="page" anchory="page"/>
          </v:shape>
        </w:pict>
      </w: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D08F41C" w14:textId="77777777">
        <w:trPr>
          <w:trHeight w:val="1270"/>
        </w:trPr>
        <w:tc>
          <w:tcPr>
            <w:tcW w:w="737" w:type="dxa"/>
          </w:tcPr>
          <w:p w14:paraId="7C97B950" w14:textId="77777777" w:rsidR="004766AD" w:rsidRDefault="004766AD">
            <w:pPr>
              <w:pStyle w:val="TableParagraph"/>
              <w:rPr>
                <w:b/>
              </w:rPr>
            </w:pPr>
          </w:p>
          <w:p w14:paraId="63AD2394" w14:textId="77777777" w:rsidR="004766AD" w:rsidRDefault="004766AD">
            <w:pPr>
              <w:pStyle w:val="TableParagraph"/>
              <w:spacing w:before="5"/>
              <w:rPr>
                <w:b/>
              </w:rPr>
            </w:pPr>
          </w:p>
          <w:p w14:paraId="043AC5CD" w14:textId="77777777" w:rsidR="004766AD" w:rsidRDefault="00000000">
            <w:pPr>
              <w:pStyle w:val="TableParagraph"/>
              <w:ind w:right="124"/>
              <w:jc w:val="right"/>
            </w:pPr>
            <w:r>
              <w:rPr>
                <w:spacing w:val="-2"/>
              </w:rPr>
              <w:t>D.1.6</w:t>
            </w:r>
          </w:p>
        </w:tc>
        <w:tc>
          <w:tcPr>
            <w:tcW w:w="4876" w:type="dxa"/>
          </w:tcPr>
          <w:p w14:paraId="5DC30590" w14:textId="77777777" w:rsidR="004766AD" w:rsidRDefault="00000000">
            <w:pPr>
              <w:pStyle w:val="TableParagraph"/>
              <w:spacing w:before="56" w:line="223" w:lineRule="auto"/>
              <w:ind w:left="80" w:right="127"/>
            </w:pPr>
            <w:r>
              <w:rPr>
                <w:spacing w:val="-6"/>
              </w:rPr>
              <w:t>numer</w:t>
            </w:r>
            <w:r>
              <w:rPr>
                <w:spacing w:val="-14"/>
              </w:rPr>
              <w:t xml:space="preserve"> </w:t>
            </w:r>
            <w:r>
              <w:rPr>
                <w:spacing w:val="-6"/>
              </w:rPr>
              <w:t>kondygnacji</w:t>
            </w:r>
            <w:r>
              <w:rPr>
                <w:spacing w:val="-12"/>
              </w:rPr>
              <w:t xml:space="preserve"> </w:t>
            </w:r>
            <w:r>
              <w:rPr>
                <w:spacing w:val="-6"/>
              </w:rPr>
              <w:t>powinien</w:t>
            </w:r>
            <w:r>
              <w:rPr>
                <w:spacing w:val="-12"/>
              </w:rPr>
              <w:t xml:space="preserve"> </w:t>
            </w:r>
            <w:r>
              <w:rPr>
                <w:spacing w:val="-6"/>
              </w:rPr>
              <w:t>być</w:t>
            </w:r>
            <w:r>
              <w:rPr>
                <w:spacing w:val="-12"/>
              </w:rPr>
              <w:t xml:space="preserve"> </w:t>
            </w:r>
            <w:r>
              <w:rPr>
                <w:spacing w:val="-6"/>
              </w:rPr>
              <w:t>czytelny</w:t>
            </w:r>
            <w:r>
              <w:rPr>
                <w:spacing w:val="-12"/>
              </w:rPr>
              <w:t xml:space="preserve"> </w:t>
            </w:r>
            <w:r>
              <w:rPr>
                <w:spacing w:val="-6"/>
              </w:rPr>
              <w:t xml:space="preserve">również </w:t>
            </w:r>
            <w:r>
              <w:rPr>
                <w:w w:val="90"/>
              </w:rPr>
              <w:t xml:space="preserve">poprzez dotyk dzięki wypukłym cyfrom o wysokości </w:t>
            </w:r>
            <w:r>
              <w:rPr>
                <w:spacing w:val="-4"/>
              </w:rPr>
              <w:t>co</w:t>
            </w:r>
            <w:r>
              <w:rPr>
                <w:spacing w:val="-8"/>
              </w:rPr>
              <w:t xml:space="preserve"> </w:t>
            </w:r>
            <w:r>
              <w:rPr>
                <w:spacing w:val="-4"/>
              </w:rPr>
              <w:t>najmniej</w:t>
            </w:r>
            <w:r>
              <w:rPr>
                <w:spacing w:val="-8"/>
              </w:rPr>
              <w:t xml:space="preserve"> </w:t>
            </w:r>
            <w:r>
              <w:rPr>
                <w:spacing w:val="-4"/>
              </w:rPr>
              <w:t>4</w:t>
            </w:r>
            <w:r>
              <w:rPr>
                <w:spacing w:val="-8"/>
              </w:rPr>
              <w:t xml:space="preserve"> </w:t>
            </w:r>
            <w:r>
              <w:rPr>
                <w:spacing w:val="-4"/>
              </w:rPr>
              <w:t>cm</w:t>
            </w:r>
            <w:r>
              <w:rPr>
                <w:spacing w:val="-8"/>
              </w:rPr>
              <w:t xml:space="preserve"> </w:t>
            </w:r>
            <w:r>
              <w:rPr>
                <w:spacing w:val="-4"/>
              </w:rPr>
              <w:t>lub/i</w:t>
            </w:r>
            <w:r>
              <w:rPr>
                <w:spacing w:val="-8"/>
              </w:rPr>
              <w:t xml:space="preserve"> </w:t>
            </w:r>
            <w:r>
              <w:rPr>
                <w:spacing w:val="-4"/>
              </w:rPr>
              <w:t>opisany</w:t>
            </w:r>
            <w:r>
              <w:rPr>
                <w:spacing w:val="-8"/>
              </w:rPr>
              <w:t xml:space="preserve"> </w:t>
            </w:r>
            <w:r>
              <w:rPr>
                <w:spacing w:val="-4"/>
              </w:rPr>
              <w:t>alfabetem</w:t>
            </w:r>
            <w:r>
              <w:rPr>
                <w:spacing w:val="-8"/>
              </w:rPr>
              <w:t xml:space="preserve"> </w:t>
            </w:r>
            <w:proofErr w:type="spellStart"/>
            <w:r>
              <w:rPr>
                <w:spacing w:val="-4"/>
              </w:rPr>
              <w:t>Brail</w:t>
            </w:r>
            <w:proofErr w:type="spellEnd"/>
            <w:r>
              <w:rPr>
                <w:spacing w:val="-4"/>
              </w:rPr>
              <w:t>-</w:t>
            </w:r>
          </w:p>
          <w:p w14:paraId="1DB95914" w14:textId="77777777" w:rsidR="004766AD" w:rsidRDefault="00000000">
            <w:pPr>
              <w:pStyle w:val="TableParagraph"/>
              <w:spacing w:line="223" w:lineRule="auto"/>
              <w:ind w:left="80"/>
            </w:pPr>
            <w:proofErr w:type="spellStart"/>
            <w:r>
              <w:rPr>
                <w:w w:val="90"/>
              </w:rPr>
              <w:t>le’a</w:t>
            </w:r>
            <w:proofErr w:type="spellEnd"/>
            <w:r>
              <w:rPr>
                <w:w w:val="90"/>
              </w:rPr>
              <w:t xml:space="preserve"> w łatwym do lokalizacji przez niewidomych miej- </w:t>
            </w:r>
            <w:proofErr w:type="spellStart"/>
            <w:r>
              <w:rPr>
                <w:spacing w:val="-6"/>
              </w:rPr>
              <w:t>scu</w:t>
            </w:r>
            <w:proofErr w:type="spellEnd"/>
            <w:r>
              <w:rPr>
                <w:spacing w:val="-10"/>
              </w:rPr>
              <w:t xml:space="preserve"> </w:t>
            </w:r>
            <w:r>
              <w:rPr>
                <w:spacing w:val="-6"/>
              </w:rPr>
              <w:t>(najlepiej</w:t>
            </w:r>
            <w:r>
              <w:rPr>
                <w:spacing w:val="-10"/>
              </w:rPr>
              <w:t xml:space="preserve"> </w:t>
            </w:r>
            <w:r>
              <w:rPr>
                <w:spacing w:val="-6"/>
              </w:rPr>
              <w:t>po</w:t>
            </w:r>
            <w:r>
              <w:rPr>
                <w:spacing w:val="-10"/>
              </w:rPr>
              <w:t xml:space="preserve"> </w:t>
            </w:r>
            <w:r>
              <w:rPr>
                <w:spacing w:val="-6"/>
              </w:rPr>
              <w:t>obu</w:t>
            </w:r>
            <w:r>
              <w:rPr>
                <w:spacing w:val="-10"/>
              </w:rPr>
              <w:t xml:space="preserve"> </w:t>
            </w:r>
            <w:r>
              <w:rPr>
                <w:spacing w:val="-6"/>
              </w:rPr>
              <w:t>stronach</w:t>
            </w:r>
            <w:r>
              <w:rPr>
                <w:spacing w:val="-10"/>
              </w:rPr>
              <w:t xml:space="preserve"> </w:t>
            </w:r>
            <w:r>
              <w:rPr>
                <w:spacing w:val="-6"/>
              </w:rPr>
              <w:t>ościeżnicy</w:t>
            </w:r>
            <w:r>
              <w:rPr>
                <w:spacing w:val="-10"/>
              </w:rPr>
              <w:t xml:space="preserve"> </w:t>
            </w:r>
            <w:r>
              <w:rPr>
                <w:spacing w:val="-6"/>
              </w:rPr>
              <w:t>dźwigu),</w:t>
            </w:r>
          </w:p>
        </w:tc>
        <w:tc>
          <w:tcPr>
            <w:tcW w:w="1531" w:type="dxa"/>
            <w:shd w:val="clear" w:color="auto" w:fill="D9E0F1"/>
          </w:tcPr>
          <w:p w14:paraId="6A9B2017" w14:textId="77777777" w:rsidR="004766AD" w:rsidRDefault="004766AD">
            <w:pPr>
              <w:pStyle w:val="TableParagraph"/>
              <w:rPr>
                <w:b/>
              </w:rPr>
            </w:pPr>
          </w:p>
          <w:p w14:paraId="5C2B0BAA" w14:textId="77777777" w:rsidR="004766AD" w:rsidRDefault="004766AD">
            <w:pPr>
              <w:pStyle w:val="TableParagraph"/>
              <w:spacing w:before="5"/>
              <w:rPr>
                <w:b/>
              </w:rPr>
            </w:pPr>
          </w:p>
          <w:p w14:paraId="7A6B5584"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02BCA437" w14:textId="77777777" w:rsidR="004766AD" w:rsidRDefault="004766AD">
            <w:pPr>
              <w:pStyle w:val="TableParagraph"/>
              <w:rPr>
                <w:b/>
              </w:rPr>
            </w:pPr>
          </w:p>
          <w:p w14:paraId="19F47DD1" w14:textId="77777777" w:rsidR="004766AD" w:rsidRDefault="004766AD">
            <w:pPr>
              <w:pStyle w:val="TableParagraph"/>
              <w:spacing w:before="5"/>
              <w:rPr>
                <w:b/>
              </w:rPr>
            </w:pPr>
          </w:p>
          <w:p w14:paraId="538B785E" w14:textId="77777777" w:rsidR="004766AD" w:rsidRDefault="00000000">
            <w:pPr>
              <w:pStyle w:val="TableParagraph"/>
              <w:ind w:left="7"/>
              <w:jc w:val="center"/>
            </w:pPr>
            <w:r>
              <w:rPr>
                <w:w w:val="90"/>
              </w:rPr>
              <w:t>nie</w:t>
            </w:r>
            <w:r>
              <w:rPr>
                <w:spacing w:val="-3"/>
                <w:w w:val="95"/>
              </w:rPr>
              <w:t xml:space="preserve"> </w:t>
            </w:r>
            <w:r>
              <w:rPr>
                <w:spacing w:val="-2"/>
                <w:w w:val="95"/>
              </w:rPr>
              <w:t>dotyczy</w:t>
            </w:r>
          </w:p>
        </w:tc>
        <w:tc>
          <w:tcPr>
            <w:tcW w:w="1531" w:type="dxa"/>
          </w:tcPr>
          <w:p w14:paraId="28959CE5" w14:textId="77777777" w:rsidR="004766AD" w:rsidRDefault="004766AD">
            <w:pPr>
              <w:pStyle w:val="TableParagraph"/>
              <w:rPr>
                <w:b/>
              </w:rPr>
            </w:pPr>
          </w:p>
          <w:p w14:paraId="0EB0C281" w14:textId="77777777" w:rsidR="004766AD" w:rsidRDefault="004766AD">
            <w:pPr>
              <w:pStyle w:val="TableParagraph"/>
              <w:spacing w:before="5"/>
              <w:rPr>
                <w:b/>
              </w:rPr>
            </w:pPr>
          </w:p>
          <w:p w14:paraId="2E228304"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44C7A98" w14:textId="77777777">
        <w:trPr>
          <w:trHeight w:val="630"/>
        </w:trPr>
        <w:tc>
          <w:tcPr>
            <w:tcW w:w="737" w:type="dxa"/>
          </w:tcPr>
          <w:p w14:paraId="5B89D732" w14:textId="77777777" w:rsidR="004766AD" w:rsidRDefault="00000000">
            <w:pPr>
              <w:pStyle w:val="TableParagraph"/>
              <w:spacing w:before="191"/>
              <w:ind w:right="124"/>
              <w:jc w:val="right"/>
            </w:pPr>
            <w:r>
              <w:rPr>
                <w:spacing w:val="-2"/>
              </w:rPr>
              <w:t>D.1.7</w:t>
            </w:r>
          </w:p>
        </w:tc>
        <w:tc>
          <w:tcPr>
            <w:tcW w:w="4876" w:type="dxa"/>
          </w:tcPr>
          <w:p w14:paraId="52119146" w14:textId="77777777" w:rsidR="004766AD" w:rsidRDefault="00000000">
            <w:pPr>
              <w:pStyle w:val="TableParagraph"/>
              <w:spacing w:before="88" w:line="223" w:lineRule="auto"/>
              <w:ind w:left="80"/>
            </w:pPr>
            <w:r>
              <w:rPr>
                <w:w w:val="90"/>
              </w:rPr>
              <w:t>na</w:t>
            </w:r>
            <w:r>
              <w:rPr>
                <w:spacing w:val="-4"/>
                <w:w w:val="90"/>
              </w:rPr>
              <w:t xml:space="preserve"> </w:t>
            </w:r>
            <w:r>
              <w:rPr>
                <w:w w:val="90"/>
              </w:rPr>
              <w:t>dojściu</w:t>
            </w:r>
            <w:r>
              <w:rPr>
                <w:spacing w:val="-4"/>
                <w:w w:val="90"/>
              </w:rPr>
              <w:t xml:space="preserve"> </w:t>
            </w:r>
            <w:r>
              <w:rPr>
                <w:w w:val="90"/>
              </w:rPr>
              <w:t>do</w:t>
            </w:r>
            <w:r>
              <w:rPr>
                <w:spacing w:val="-4"/>
                <w:w w:val="90"/>
              </w:rPr>
              <w:t xml:space="preserve"> </w:t>
            </w:r>
            <w:r>
              <w:rPr>
                <w:w w:val="90"/>
              </w:rPr>
              <w:t>windy</w:t>
            </w:r>
            <w:r>
              <w:rPr>
                <w:spacing w:val="-4"/>
                <w:w w:val="90"/>
              </w:rPr>
              <w:t xml:space="preserve"> </w:t>
            </w:r>
            <w:r>
              <w:rPr>
                <w:w w:val="90"/>
              </w:rPr>
              <w:t>należy</w:t>
            </w:r>
            <w:r>
              <w:rPr>
                <w:spacing w:val="-4"/>
                <w:w w:val="90"/>
              </w:rPr>
              <w:t xml:space="preserve"> </w:t>
            </w:r>
            <w:r>
              <w:rPr>
                <w:w w:val="90"/>
              </w:rPr>
              <w:t>zastosować</w:t>
            </w:r>
            <w:r>
              <w:rPr>
                <w:spacing w:val="-4"/>
                <w:w w:val="90"/>
              </w:rPr>
              <w:t xml:space="preserve"> </w:t>
            </w:r>
            <w:r>
              <w:rPr>
                <w:w w:val="90"/>
              </w:rPr>
              <w:t>system</w:t>
            </w:r>
            <w:r>
              <w:rPr>
                <w:spacing w:val="-4"/>
                <w:w w:val="90"/>
              </w:rPr>
              <w:t xml:space="preserve"> </w:t>
            </w:r>
            <w:r>
              <w:rPr>
                <w:w w:val="90"/>
              </w:rPr>
              <w:t xml:space="preserve">faktu- </w:t>
            </w:r>
            <w:r>
              <w:rPr>
                <w:spacing w:val="-6"/>
              </w:rPr>
              <w:t>rowy</w:t>
            </w:r>
            <w:r>
              <w:rPr>
                <w:spacing w:val="-8"/>
              </w:rPr>
              <w:t xml:space="preserve"> </w:t>
            </w:r>
            <w:r>
              <w:rPr>
                <w:spacing w:val="-6"/>
              </w:rPr>
              <w:t>prowadzący</w:t>
            </w:r>
            <w:r>
              <w:rPr>
                <w:spacing w:val="-8"/>
              </w:rPr>
              <w:t xml:space="preserve"> </w:t>
            </w:r>
            <w:r>
              <w:rPr>
                <w:spacing w:val="-6"/>
              </w:rPr>
              <w:t>do</w:t>
            </w:r>
            <w:r>
              <w:rPr>
                <w:spacing w:val="-8"/>
              </w:rPr>
              <w:t xml:space="preserve"> </w:t>
            </w:r>
            <w:r>
              <w:rPr>
                <w:spacing w:val="-6"/>
              </w:rPr>
              <w:t>panelu</w:t>
            </w:r>
            <w:r>
              <w:rPr>
                <w:spacing w:val="-8"/>
              </w:rPr>
              <w:t xml:space="preserve"> </w:t>
            </w:r>
            <w:r>
              <w:rPr>
                <w:spacing w:val="-6"/>
              </w:rPr>
              <w:t>przywoławczego.</w:t>
            </w:r>
          </w:p>
        </w:tc>
        <w:tc>
          <w:tcPr>
            <w:tcW w:w="1531" w:type="dxa"/>
            <w:shd w:val="clear" w:color="auto" w:fill="D9E0F1"/>
          </w:tcPr>
          <w:p w14:paraId="06FF0ACB"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014DB17E" w14:textId="77777777" w:rsidR="004766AD" w:rsidRDefault="00000000">
            <w:pPr>
              <w:pStyle w:val="TableParagraph"/>
              <w:spacing w:before="191"/>
              <w:ind w:left="7"/>
              <w:jc w:val="center"/>
            </w:pPr>
            <w:r>
              <w:rPr>
                <w:w w:val="90"/>
              </w:rPr>
              <w:t>nie</w:t>
            </w:r>
            <w:r>
              <w:rPr>
                <w:spacing w:val="-3"/>
                <w:w w:val="95"/>
              </w:rPr>
              <w:t xml:space="preserve"> </w:t>
            </w:r>
            <w:r>
              <w:rPr>
                <w:spacing w:val="-2"/>
                <w:w w:val="95"/>
              </w:rPr>
              <w:t>dotyczy</w:t>
            </w:r>
          </w:p>
        </w:tc>
        <w:tc>
          <w:tcPr>
            <w:tcW w:w="1531" w:type="dxa"/>
          </w:tcPr>
          <w:p w14:paraId="1C9ED48A"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bl>
    <w:p w14:paraId="5507CAA2" w14:textId="77777777" w:rsidR="004766AD" w:rsidRDefault="004766AD">
      <w:pPr>
        <w:pStyle w:val="Tekstpodstawowy"/>
        <w:rPr>
          <w:b/>
          <w:sz w:val="20"/>
        </w:rPr>
      </w:pPr>
    </w:p>
    <w:p w14:paraId="26F58DE5" w14:textId="77777777" w:rsidR="004766AD" w:rsidRDefault="004766AD">
      <w:pPr>
        <w:pStyle w:val="Tekstpodstawowy"/>
        <w:spacing w:before="3"/>
        <w:rPr>
          <w:b/>
          <w:sz w:val="13"/>
        </w:rPr>
      </w:pP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58ED35D" w14:textId="77777777">
        <w:trPr>
          <w:trHeight w:val="990"/>
        </w:trPr>
        <w:tc>
          <w:tcPr>
            <w:tcW w:w="5613" w:type="dxa"/>
            <w:gridSpan w:val="2"/>
            <w:tcBorders>
              <w:top w:val="nil"/>
              <w:left w:val="nil"/>
            </w:tcBorders>
          </w:tcPr>
          <w:p w14:paraId="35514EAD" w14:textId="77777777" w:rsidR="004766AD" w:rsidRDefault="00000000">
            <w:pPr>
              <w:pStyle w:val="TableParagraph"/>
              <w:tabs>
                <w:tab w:val="left" w:pos="821"/>
              </w:tabs>
              <w:spacing w:before="37"/>
              <w:ind w:left="319"/>
              <w:rPr>
                <w:b/>
                <w:sz w:val="28"/>
              </w:rPr>
            </w:pPr>
            <w:r>
              <w:rPr>
                <w:color w:val="FFFFFF"/>
                <w:spacing w:val="-10"/>
                <w:w w:val="90"/>
                <w:position w:val="2"/>
              </w:rPr>
              <w:t>E</w:t>
            </w:r>
            <w:r>
              <w:rPr>
                <w:color w:val="FFFFFF"/>
                <w:position w:val="2"/>
              </w:rPr>
              <w:tab/>
            </w:r>
            <w:r>
              <w:rPr>
                <w:b/>
                <w:color w:val="FFFFFF"/>
                <w:w w:val="80"/>
                <w:sz w:val="28"/>
              </w:rPr>
              <w:t>PLATFORMY</w:t>
            </w:r>
            <w:r>
              <w:rPr>
                <w:b/>
                <w:color w:val="FFFFFF"/>
                <w:spacing w:val="17"/>
                <w:sz w:val="28"/>
              </w:rPr>
              <w:t xml:space="preserve"> </w:t>
            </w:r>
            <w:r>
              <w:rPr>
                <w:b/>
                <w:color w:val="FFFFFF"/>
                <w:w w:val="80"/>
                <w:sz w:val="28"/>
              </w:rPr>
              <w:t>PIONOWE</w:t>
            </w:r>
            <w:r>
              <w:rPr>
                <w:b/>
                <w:color w:val="FFFFFF"/>
                <w:spacing w:val="18"/>
                <w:sz w:val="28"/>
              </w:rPr>
              <w:t xml:space="preserve"> </w:t>
            </w:r>
            <w:r>
              <w:rPr>
                <w:b/>
                <w:color w:val="FFFFFF"/>
                <w:w w:val="80"/>
                <w:sz w:val="28"/>
              </w:rPr>
              <w:t>I</w:t>
            </w:r>
            <w:r>
              <w:rPr>
                <w:b/>
                <w:color w:val="FFFFFF"/>
                <w:spacing w:val="18"/>
                <w:sz w:val="28"/>
              </w:rPr>
              <w:t xml:space="preserve"> </w:t>
            </w:r>
            <w:r>
              <w:rPr>
                <w:b/>
                <w:color w:val="FFFFFF"/>
                <w:spacing w:val="-2"/>
                <w:w w:val="80"/>
                <w:sz w:val="28"/>
              </w:rPr>
              <w:t>UKOŚNE</w:t>
            </w:r>
          </w:p>
        </w:tc>
        <w:tc>
          <w:tcPr>
            <w:tcW w:w="1531" w:type="dxa"/>
          </w:tcPr>
          <w:p w14:paraId="0B441D71" w14:textId="77777777" w:rsidR="004766AD" w:rsidRDefault="004766AD">
            <w:pPr>
              <w:pStyle w:val="TableParagraph"/>
              <w:rPr>
                <w:b/>
              </w:rPr>
            </w:pPr>
          </w:p>
          <w:p w14:paraId="4F2A1C51" w14:textId="77777777" w:rsidR="004766AD" w:rsidRDefault="004766AD">
            <w:pPr>
              <w:pStyle w:val="TableParagraph"/>
              <w:spacing w:before="7"/>
              <w:rPr>
                <w:b/>
                <w:sz w:val="27"/>
              </w:rPr>
            </w:pPr>
          </w:p>
          <w:p w14:paraId="1D8D25F8" w14:textId="77777777" w:rsidR="004766AD" w:rsidRDefault="00000000">
            <w:pPr>
              <w:pStyle w:val="TableParagraph"/>
              <w:ind w:left="297"/>
            </w:pPr>
            <w:r>
              <w:rPr>
                <w:spacing w:val="-2"/>
              </w:rPr>
              <w:t>minimalny</w:t>
            </w:r>
          </w:p>
        </w:tc>
        <w:tc>
          <w:tcPr>
            <w:tcW w:w="1531" w:type="dxa"/>
          </w:tcPr>
          <w:p w14:paraId="4AF66D11" w14:textId="77777777" w:rsidR="004766AD" w:rsidRDefault="004766AD">
            <w:pPr>
              <w:pStyle w:val="TableParagraph"/>
              <w:rPr>
                <w:b/>
              </w:rPr>
            </w:pPr>
          </w:p>
          <w:p w14:paraId="6AC2F413" w14:textId="77777777" w:rsidR="004766AD" w:rsidRDefault="004766AD">
            <w:pPr>
              <w:pStyle w:val="TableParagraph"/>
              <w:spacing w:before="7"/>
              <w:rPr>
                <w:b/>
                <w:sz w:val="27"/>
              </w:rPr>
            </w:pPr>
          </w:p>
          <w:p w14:paraId="541A6101" w14:textId="77777777" w:rsidR="004766AD" w:rsidRDefault="00000000">
            <w:pPr>
              <w:pStyle w:val="TableParagraph"/>
              <w:ind w:left="8"/>
              <w:jc w:val="center"/>
            </w:pPr>
            <w:r>
              <w:rPr>
                <w:spacing w:val="-2"/>
              </w:rPr>
              <w:t>średni</w:t>
            </w:r>
          </w:p>
        </w:tc>
        <w:tc>
          <w:tcPr>
            <w:tcW w:w="1531" w:type="dxa"/>
          </w:tcPr>
          <w:p w14:paraId="130856FB" w14:textId="77777777" w:rsidR="004766AD" w:rsidRDefault="004766AD">
            <w:pPr>
              <w:pStyle w:val="TableParagraph"/>
              <w:rPr>
                <w:b/>
              </w:rPr>
            </w:pPr>
          </w:p>
          <w:p w14:paraId="41FD9913" w14:textId="77777777" w:rsidR="004766AD" w:rsidRDefault="004766AD">
            <w:pPr>
              <w:pStyle w:val="TableParagraph"/>
              <w:spacing w:before="7"/>
              <w:rPr>
                <w:b/>
                <w:sz w:val="27"/>
              </w:rPr>
            </w:pPr>
          </w:p>
          <w:p w14:paraId="38E64917" w14:textId="77777777" w:rsidR="004766AD" w:rsidRDefault="00000000">
            <w:pPr>
              <w:pStyle w:val="TableParagraph"/>
              <w:ind w:left="8"/>
              <w:jc w:val="center"/>
            </w:pPr>
            <w:r>
              <w:rPr>
                <w:spacing w:val="-2"/>
              </w:rPr>
              <w:t>zaawansowany</w:t>
            </w:r>
          </w:p>
        </w:tc>
      </w:tr>
      <w:tr w:rsidR="004766AD" w14:paraId="6E23AE68" w14:textId="77777777">
        <w:trPr>
          <w:trHeight w:val="315"/>
        </w:trPr>
        <w:tc>
          <w:tcPr>
            <w:tcW w:w="737" w:type="dxa"/>
            <w:shd w:val="clear" w:color="auto" w:fill="D9E0F1"/>
          </w:tcPr>
          <w:p w14:paraId="034F9917" w14:textId="77777777" w:rsidR="004766AD" w:rsidRDefault="00000000">
            <w:pPr>
              <w:pStyle w:val="TableParagraph"/>
              <w:spacing w:before="33"/>
              <w:ind w:left="29" w:right="20"/>
              <w:jc w:val="center"/>
            </w:pPr>
            <w:r>
              <w:rPr>
                <w:color w:val="1F3762"/>
                <w:spacing w:val="-5"/>
                <w:w w:val="95"/>
              </w:rPr>
              <w:t>E.1</w:t>
            </w:r>
          </w:p>
        </w:tc>
        <w:tc>
          <w:tcPr>
            <w:tcW w:w="4876" w:type="dxa"/>
            <w:shd w:val="clear" w:color="auto" w:fill="D9E0F1"/>
          </w:tcPr>
          <w:p w14:paraId="1FB0B60A" w14:textId="77777777" w:rsidR="004766AD" w:rsidRDefault="00000000">
            <w:pPr>
              <w:pStyle w:val="TableParagraph"/>
              <w:spacing w:before="33"/>
              <w:ind w:left="80"/>
            </w:pPr>
            <w:r>
              <w:rPr>
                <w:color w:val="1F3762"/>
                <w:w w:val="90"/>
              </w:rPr>
              <w:t>Charakterystyka</w:t>
            </w:r>
            <w:r>
              <w:rPr>
                <w:color w:val="1F3762"/>
                <w:spacing w:val="-9"/>
                <w:w w:val="90"/>
              </w:rPr>
              <w:t xml:space="preserve"> </w:t>
            </w:r>
            <w:r>
              <w:rPr>
                <w:color w:val="1F3762"/>
                <w:w w:val="90"/>
              </w:rPr>
              <w:t>i</w:t>
            </w:r>
            <w:r>
              <w:rPr>
                <w:color w:val="1F3762"/>
                <w:spacing w:val="-9"/>
                <w:w w:val="90"/>
              </w:rPr>
              <w:t xml:space="preserve"> </w:t>
            </w:r>
            <w:r>
              <w:rPr>
                <w:color w:val="1F3762"/>
                <w:spacing w:val="-2"/>
                <w:w w:val="90"/>
              </w:rPr>
              <w:t>funkcjonalnoś</w:t>
            </w:r>
            <w:r>
              <w:rPr>
                <w:color w:val="231F20"/>
                <w:spacing w:val="-2"/>
                <w:w w:val="90"/>
              </w:rPr>
              <w:t>ć</w:t>
            </w:r>
          </w:p>
        </w:tc>
        <w:tc>
          <w:tcPr>
            <w:tcW w:w="1531" w:type="dxa"/>
            <w:shd w:val="clear" w:color="auto" w:fill="D9E0F1"/>
          </w:tcPr>
          <w:p w14:paraId="59445754" w14:textId="77777777" w:rsidR="004766AD" w:rsidRDefault="004766AD">
            <w:pPr>
              <w:pStyle w:val="TableParagraph"/>
              <w:rPr>
                <w:rFonts w:ascii="Times New Roman"/>
              </w:rPr>
            </w:pPr>
          </w:p>
        </w:tc>
        <w:tc>
          <w:tcPr>
            <w:tcW w:w="1531" w:type="dxa"/>
            <w:shd w:val="clear" w:color="auto" w:fill="D9E0F1"/>
          </w:tcPr>
          <w:p w14:paraId="2DD71D1D" w14:textId="77777777" w:rsidR="004766AD" w:rsidRDefault="004766AD">
            <w:pPr>
              <w:pStyle w:val="TableParagraph"/>
              <w:rPr>
                <w:rFonts w:ascii="Times New Roman"/>
              </w:rPr>
            </w:pPr>
          </w:p>
        </w:tc>
        <w:tc>
          <w:tcPr>
            <w:tcW w:w="1531" w:type="dxa"/>
            <w:shd w:val="clear" w:color="auto" w:fill="D9E0F1"/>
          </w:tcPr>
          <w:p w14:paraId="3084B515" w14:textId="77777777" w:rsidR="004766AD" w:rsidRDefault="004766AD">
            <w:pPr>
              <w:pStyle w:val="TableParagraph"/>
              <w:rPr>
                <w:rFonts w:ascii="Times New Roman"/>
              </w:rPr>
            </w:pPr>
          </w:p>
        </w:tc>
      </w:tr>
      <w:tr w:rsidR="004766AD" w14:paraId="1026BDB2" w14:textId="77777777">
        <w:trPr>
          <w:trHeight w:val="784"/>
        </w:trPr>
        <w:tc>
          <w:tcPr>
            <w:tcW w:w="737" w:type="dxa"/>
          </w:tcPr>
          <w:p w14:paraId="69E6CC6E" w14:textId="77777777" w:rsidR="004766AD" w:rsidRDefault="004766AD">
            <w:pPr>
              <w:pStyle w:val="TableParagraph"/>
              <w:spacing w:before="3"/>
              <w:rPr>
                <w:b/>
                <w:sz w:val="23"/>
              </w:rPr>
            </w:pPr>
          </w:p>
          <w:p w14:paraId="563D9384" w14:textId="77777777" w:rsidR="004766AD" w:rsidRDefault="00000000">
            <w:pPr>
              <w:pStyle w:val="TableParagraph"/>
              <w:spacing w:before="1"/>
              <w:ind w:left="29" w:right="20"/>
              <w:jc w:val="center"/>
            </w:pPr>
            <w:r>
              <w:rPr>
                <w:spacing w:val="-2"/>
                <w:w w:val="95"/>
              </w:rPr>
              <w:t>E.1.1</w:t>
            </w:r>
          </w:p>
        </w:tc>
        <w:tc>
          <w:tcPr>
            <w:tcW w:w="4876" w:type="dxa"/>
          </w:tcPr>
          <w:p w14:paraId="13511CF3" w14:textId="77777777" w:rsidR="004766AD" w:rsidRDefault="00000000">
            <w:pPr>
              <w:pStyle w:val="TableParagraph"/>
              <w:spacing w:before="48" w:line="223" w:lineRule="auto"/>
              <w:ind w:left="80" w:right="215"/>
              <w:jc w:val="both"/>
            </w:pPr>
            <w:r>
              <w:rPr>
                <w:w w:val="90"/>
              </w:rPr>
              <w:t xml:space="preserve">stosowane są jedynie takie platformy, które </w:t>
            </w:r>
            <w:proofErr w:type="spellStart"/>
            <w:r>
              <w:rPr>
                <w:w w:val="90"/>
              </w:rPr>
              <w:t>umożli</w:t>
            </w:r>
            <w:proofErr w:type="spellEnd"/>
            <w:r>
              <w:rPr>
                <w:w w:val="90"/>
              </w:rPr>
              <w:t xml:space="preserve">- </w:t>
            </w:r>
            <w:proofErr w:type="spellStart"/>
            <w:r>
              <w:rPr>
                <w:w w:val="90"/>
              </w:rPr>
              <w:t>wiają</w:t>
            </w:r>
            <w:proofErr w:type="spellEnd"/>
            <w:r>
              <w:rPr>
                <w:w w:val="90"/>
              </w:rPr>
              <w:t xml:space="preserve"> samodzielne wejście, obsługę i zejście osobie </w:t>
            </w:r>
            <w:r>
              <w:rPr>
                <w:spacing w:val="-2"/>
              </w:rPr>
              <w:t>z</w:t>
            </w:r>
            <w:r>
              <w:rPr>
                <w:spacing w:val="-14"/>
              </w:rPr>
              <w:t xml:space="preserve"> </w:t>
            </w:r>
            <w:r>
              <w:rPr>
                <w:spacing w:val="-2"/>
              </w:rPr>
              <w:t>niepełnosprawnością,</w:t>
            </w:r>
          </w:p>
        </w:tc>
        <w:tc>
          <w:tcPr>
            <w:tcW w:w="1531" w:type="dxa"/>
          </w:tcPr>
          <w:p w14:paraId="29D062A2" w14:textId="77777777" w:rsidR="004766AD" w:rsidRDefault="004766AD">
            <w:pPr>
              <w:pStyle w:val="TableParagraph"/>
              <w:rPr>
                <w:rFonts w:ascii="Times New Roman"/>
              </w:rPr>
            </w:pPr>
          </w:p>
        </w:tc>
        <w:tc>
          <w:tcPr>
            <w:tcW w:w="1531" w:type="dxa"/>
          </w:tcPr>
          <w:p w14:paraId="3A6497D9" w14:textId="77777777" w:rsidR="004766AD" w:rsidRDefault="004766AD">
            <w:pPr>
              <w:pStyle w:val="TableParagraph"/>
              <w:spacing w:before="3"/>
              <w:rPr>
                <w:b/>
                <w:sz w:val="23"/>
              </w:rPr>
            </w:pPr>
          </w:p>
          <w:p w14:paraId="4022461C"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DE877AF" w14:textId="77777777" w:rsidR="004766AD" w:rsidRDefault="004766AD">
            <w:pPr>
              <w:pStyle w:val="TableParagraph"/>
              <w:spacing w:before="3"/>
              <w:rPr>
                <w:b/>
                <w:sz w:val="23"/>
              </w:rPr>
            </w:pPr>
          </w:p>
          <w:p w14:paraId="5A447AC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89FB26C" w14:textId="77777777">
        <w:trPr>
          <w:trHeight w:val="784"/>
        </w:trPr>
        <w:tc>
          <w:tcPr>
            <w:tcW w:w="737" w:type="dxa"/>
          </w:tcPr>
          <w:p w14:paraId="39481F3F" w14:textId="77777777" w:rsidR="004766AD" w:rsidRDefault="004766AD">
            <w:pPr>
              <w:pStyle w:val="TableParagraph"/>
              <w:spacing w:before="3"/>
              <w:rPr>
                <w:b/>
                <w:sz w:val="23"/>
              </w:rPr>
            </w:pPr>
          </w:p>
          <w:p w14:paraId="1EE3759A" w14:textId="77777777" w:rsidR="004766AD" w:rsidRDefault="00000000">
            <w:pPr>
              <w:pStyle w:val="TableParagraph"/>
              <w:spacing w:before="1"/>
              <w:ind w:left="29" w:right="20"/>
              <w:jc w:val="center"/>
            </w:pPr>
            <w:r>
              <w:rPr>
                <w:spacing w:val="-2"/>
                <w:w w:val="95"/>
              </w:rPr>
              <w:t>E.1.2</w:t>
            </w:r>
          </w:p>
        </w:tc>
        <w:tc>
          <w:tcPr>
            <w:tcW w:w="4876" w:type="dxa"/>
          </w:tcPr>
          <w:p w14:paraId="172353E3" w14:textId="77777777" w:rsidR="004766AD" w:rsidRDefault="00000000">
            <w:pPr>
              <w:pStyle w:val="TableParagraph"/>
              <w:spacing w:before="48" w:line="223" w:lineRule="auto"/>
              <w:ind w:left="80" w:right="127"/>
            </w:pPr>
            <w:r>
              <w:rPr>
                <w:spacing w:val="-8"/>
              </w:rPr>
              <w:t>jednocześnie</w:t>
            </w:r>
            <w:r>
              <w:rPr>
                <w:spacing w:val="-10"/>
              </w:rPr>
              <w:t xml:space="preserve"> </w:t>
            </w:r>
            <w:r>
              <w:rPr>
                <w:spacing w:val="-8"/>
              </w:rPr>
              <w:t>należy</w:t>
            </w:r>
            <w:r>
              <w:rPr>
                <w:spacing w:val="-10"/>
              </w:rPr>
              <w:t xml:space="preserve"> </w:t>
            </w:r>
            <w:r>
              <w:rPr>
                <w:spacing w:val="-8"/>
              </w:rPr>
              <w:t>zapewnić</w:t>
            </w:r>
            <w:r>
              <w:rPr>
                <w:spacing w:val="-10"/>
              </w:rPr>
              <w:t xml:space="preserve"> </w:t>
            </w:r>
            <w:r>
              <w:rPr>
                <w:spacing w:val="-8"/>
              </w:rPr>
              <w:t>możliwość</w:t>
            </w:r>
            <w:r>
              <w:rPr>
                <w:spacing w:val="-10"/>
              </w:rPr>
              <w:t xml:space="preserve"> </w:t>
            </w:r>
            <w:proofErr w:type="spellStart"/>
            <w:r>
              <w:rPr>
                <w:spacing w:val="-8"/>
              </w:rPr>
              <w:t>wezwa</w:t>
            </w:r>
            <w:proofErr w:type="spellEnd"/>
            <w:r>
              <w:rPr>
                <w:spacing w:val="-8"/>
              </w:rPr>
              <w:t xml:space="preserve">- </w:t>
            </w:r>
            <w:proofErr w:type="spellStart"/>
            <w:r>
              <w:rPr>
                <w:w w:val="90"/>
              </w:rPr>
              <w:t>nia</w:t>
            </w:r>
            <w:proofErr w:type="spellEnd"/>
            <w:r>
              <w:rPr>
                <w:w w:val="90"/>
              </w:rPr>
              <w:t xml:space="preserve"> pracownika obiektu, gdy użytkownik nie będzie </w:t>
            </w:r>
            <w:r>
              <w:rPr>
                <w:spacing w:val="-4"/>
              </w:rPr>
              <w:t>umiał</w:t>
            </w:r>
            <w:r>
              <w:rPr>
                <w:spacing w:val="-10"/>
              </w:rPr>
              <w:t xml:space="preserve"> </w:t>
            </w:r>
            <w:r>
              <w:rPr>
                <w:spacing w:val="-4"/>
              </w:rPr>
              <w:t>obsłużyć</w:t>
            </w:r>
            <w:r>
              <w:rPr>
                <w:spacing w:val="-10"/>
              </w:rPr>
              <w:t xml:space="preserve"> </w:t>
            </w:r>
            <w:r>
              <w:rPr>
                <w:spacing w:val="-4"/>
              </w:rPr>
              <w:t>urządzenia,</w:t>
            </w:r>
          </w:p>
        </w:tc>
        <w:tc>
          <w:tcPr>
            <w:tcW w:w="1531" w:type="dxa"/>
          </w:tcPr>
          <w:p w14:paraId="4155F51F" w14:textId="77777777" w:rsidR="004766AD" w:rsidRDefault="004766AD">
            <w:pPr>
              <w:pStyle w:val="TableParagraph"/>
              <w:rPr>
                <w:rFonts w:ascii="Times New Roman"/>
              </w:rPr>
            </w:pPr>
          </w:p>
        </w:tc>
        <w:tc>
          <w:tcPr>
            <w:tcW w:w="1531" w:type="dxa"/>
          </w:tcPr>
          <w:p w14:paraId="19A96EF2" w14:textId="77777777" w:rsidR="004766AD" w:rsidRDefault="004766AD">
            <w:pPr>
              <w:pStyle w:val="TableParagraph"/>
              <w:spacing w:before="3"/>
              <w:rPr>
                <w:b/>
                <w:sz w:val="23"/>
              </w:rPr>
            </w:pPr>
          </w:p>
          <w:p w14:paraId="1411F4BC"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FE69A54" w14:textId="77777777" w:rsidR="004766AD" w:rsidRDefault="004766AD">
            <w:pPr>
              <w:pStyle w:val="TableParagraph"/>
              <w:spacing w:before="3"/>
              <w:rPr>
                <w:b/>
                <w:sz w:val="23"/>
              </w:rPr>
            </w:pPr>
          </w:p>
          <w:p w14:paraId="1CBB4DA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98D7FAA" w14:textId="77777777">
        <w:trPr>
          <w:trHeight w:val="784"/>
        </w:trPr>
        <w:tc>
          <w:tcPr>
            <w:tcW w:w="737" w:type="dxa"/>
          </w:tcPr>
          <w:p w14:paraId="018CCB81" w14:textId="77777777" w:rsidR="004766AD" w:rsidRDefault="004766AD">
            <w:pPr>
              <w:pStyle w:val="TableParagraph"/>
              <w:spacing w:before="3"/>
              <w:rPr>
                <w:b/>
                <w:sz w:val="23"/>
              </w:rPr>
            </w:pPr>
          </w:p>
          <w:p w14:paraId="1167C76B" w14:textId="77777777" w:rsidR="004766AD" w:rsidRDefault="00000000">
            <w:pPr>
              <w:pStyle w:val="TableParagraph"/>
              <w:spacing w:before="1"/>
              <w:ind w:left="29" w:right="20"/>
              <w:jc w:val="center"/>
            </w:pPr>
            <w:r>
              <w:rPr>
                <w:spacing w:val="-2"/>
                <w:w w:val="95"/>
              </w:rPr>
              <w:t>E.1.3</w:t>
            </w:r>
          </w:p>
        </w:tc>
        <w:tc>
          <w:tcPr>
            <w:tcW w:w="4876" w:type="dxa"/>
          </w:tcPr>
          <w:p w14:paraId="555A0626" w14:textId="77777777" w:rsidR="004766AD" w:rsidRDefault="00000000">
            <w:pPr>
              <w:pStyle w:val="TableParagraph"/>
              <w:spacing w:before="48" w:line="223" w:lineRule="auto"/>
              <w:ind w:left="80"/>
            </w:pPr>
            <w:r>
              <w:rPr>
                <w:spacing w:val="-4"/>
              </w:rPr>
              <w:t>rekomendowane</w:t>
            </w:r>
            <w:r>
              <w:rPr>
                <w:spacing w:val="-12"/>
              </w:rPr>
              <w:t xml:space="preserve"> </w:t>
            </w:r>
            <w:r>
              <w:rPr>
                <w:spacing w:val="-4"/>
              </w:rPr>
              <w:t>są</w:t>
            </w:r>
            <w:r>
              <w:rPr>
                <w:spacing w:val="-12"/>
              </w:rPr>
              <w:t xml:space="preserve"> </w:t>
            </w:r>
            <w:r>
              <w:rPr>
                <w:spacing w:val="-4"/>
              </w:rPr>
              <w:t>platformy</w:t>
            </w:r>
            <w:r>
              <w:rPr>
                <w:spacing w:val="-12"/>
              </w:rPr>
              <w:t xml:space="preserve"> </w:t>
            </w:r>
            <w:r>
              <w:rPr>
                <w:spacing w:val="-4"/>
              </w:rPr>
              <w:t>kabinowe,</w:t>
            </w:r>
            <w:r>
              <w:rPr>
                <w:spacing w:val="-12"/>
              </w:rPr>
              <w:t xml:space="preserve"> </w:t>
            </w:r>
            <w:r>
              <w:rPr>
                <w:spacing w:val="-4"/>
              </w:rPr>
              <w:t>aby</w:t>
            </w:r>
            <w:r>
              <w:rPr>
                <w:spacing w:val="-12"/>
              </w:rPr>
              <w:t xml:space="preserve"> </w:t>
            </w:r>
            <w:r>
              <w:rPr>
                <w:spacing w:val="-4"/>
              </w:rPr>
              <w:t xml:space="preserve">wy- </w:t>
            </w:r>
            <w:r>
              <w:rPr>
                <w:w w:val="90"/>
              </w:rPr>
              <w:t>eliminować</w:t>
            </w:r>
            <w:r>
              <w:rPr>
                <w:spacing w:val="-10"/>
                <w:w w:val="90"/>
              </w:rPr>
              <w:t xml:space="preserve"> </w:t>
            </w:r>
            <w:r>
              <w:rPr>
                <w:w w:val="90"/>
              </w:rPr>
              <w:t>konieczność</w:t>
            </w:r>
            <w:r>
              <w:rPr>
                <w:spacing w:val="-9"/>
                <w:w w:val="90"/>
              </w:rPr>
              <w:t xml:space="preserve"> </w:t>
            </w:r>
            <w:r>
              <w:rPr>
                <w:w w:val="90"/>
              </w:rPr>
              <w:t>stałego</w:t>
            </w:r>
            <w:r>
              <w:rPr>
                <w:spacing w:val="-9"/>
                <w:w w:val="90"/>
              </w:rPr>
              <w:t xml:space="preserve"> </w:t>
            </w:r>
            <w:r>
              <w:rPr>
                <w:w w:val="90"/>
              </w:rPr>
              <w:t>nacisku</w:t>
            </w:r>
            <w:r>
              <w:rPr>
                <w:spacing w:val="-9"/>
                <w:w w:val="90"/>
              </w:rPr>
              <w:t xml:space="preserve"> </w:t>
            </w:r>
            <w:r>
              <w:rPr>
                <w:w w:val="90"/>
              </w:rPr>
              <w:t>na</w:t>
            </w:r>
            <w:r>
              <w:rPr>
                <w:spacing w:val="-9"/>
                <w:w w:val="90"/>
              </w:rPr>
              <w:t xml:space="preserve"> </w:t>
            </w:r>
            <w:r>
              <w:rPr>
                <w:w w:val="90"/>
              </w:rPr>
              <w:t xml:space="preserve">przycisk </w:t>
            </w:r>
            <w:r>
              <w:rPr>
                <w:spacing w:val="-4"/>
              </w:rPr>
              <w:t>uruchamiający</w:t>
            </w:r>
            <w:r>
              <w:rPr>
                <w:spacing w:val="-12"/>
              </w:rPr>
              <w:t xml:space="preserve"> </w:t>
            </w:r>
            <w:r>
              <w:rPr>
                <w:spacing w:val="-4"/>
              </w:rPr>
              <w:t>ruch</w:t>
            </w:r>
            <w:r>
              <w:rPr>
                <w:spacing w:val="-12"/>
              </w:rPr>
              <w:t xml:space="preserve"> </w:t>
            </w:r>
            <w:r>
              <w:rPr>
                <w:spacing w:val="-4"/>
              </w:rPr>
              <w:t>urządzenia,</w:t>
            </w:r>
          </w:p>
        </w:tc>
        <w:tc>
          <w:tcPr>
            <w:tcW w:w="1531" w:type="dxa"/>
          </w:tcPr>
          <w:p w14:paraId="79AAC092" w14:textId="77777777" w:rsidR="004766AD" w:rsidRDefault="004766AD">
            <w:pPr>
              <w:pStyle w:val="TableParagraph"/>
              <w:rPr>
                <w:rFonts w:ascii="Times New Roman"/>
              </w:rPr>
            </w:pPr>
          </w:p>
        </w:tc>
        <w:tc>
          <w:tcPr>
            <w:tcW w:w="1531" w:type="dxa"/>
          </w:tcPr>
          <w:p w14:paraId="26AAA49D" w14:textId="77777777" w:rsidR="004766AD" w:rsidRDefault="004766AD">
            <w:pPr>
              <w:pStyle w:val="TableParagraph"/>
              <w:spacing w:before="3"/>
              <w:rPr>
                <w:b/>
                <w:sz w:val="23"/>
              </w:rPr>
            </w:pPr>
          </w:p>
          <w:p w14:paraId="7B79F35F"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07A89A3" w14:textId="77777777" w:rsidR="004766AD" w:rsidRDefault="004766AD">
            <w:pPr>
              <w:pStyle w:val="TableParagraph"/>
              <w:spacing w:before="3"/>
              <w:rPr>
                <w:b/>
                <w:sz w:val="23"/>
              </w:rPr>
            </w:pPr>
          </w:p>
          <w:p w14:paraId="47FEEB16"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6EC9027" w14:textId="77777777">
        <w:trPr>
          <w:trHeight w:val="549"/>
        </w:trPr>
        <w:tc>
          <w:tcPr>
            <w:tcW w:w="737" w:type="dxa"/>
          </w:tcPr>
          <w:p w14:paraId="646759F9" w14:textId="77777777" w:rsidR="004766AD" w:rsidRDefault="00000000">
            <w:pPr>
              <w:pStyle w:val="TableParagraph"/>
              <w:spacing w:before="151"/>
              <w:ind w:left="29" w:right="20"/>
              <w:jc w:val="center"/>
            </w:pPr>
            <w:r>
              <w:rPr>
                <w:spacing w:val="-2"/>
                <w:w w:val="95"/>
              </w:rPr>
              <w:t>E.1.4</w:t>
            </w:r>
          </w:p>
        </w:tc>
        <w:tc>
          <w:tcPr>
            <w:tcW w:w="4876" w:type="dxa"/>
          </w:tcPr>
          <w:p w14:paraId="6BF38EA7" w14:textId="77777777" w:rsidR="004766AD" w:rsidRDefault="00000000">
            <w:pPr>
              <w:pStyle w:val="TableParagraph"/>
              <w:spacing w:before="48" w:line="223" w:lineRule="auto"/>
              <w:ind w:left="80"/>
            </w:pPr>
            <w:r>
              <w:rPr>
                <w:w w:val="90"/>
              </w:rPr>
              <w:t>korzystanie</w:t>
            </w:r>
            <w:r>
              <w:rPr>
                <w:spacing w:val="-9"/>
                <w:w w:val="90"/>
              </w:rPr>
              <w:t xml:space="preserve"> </w:t>
            </w:r>
            <w:r>
              <w:rPr>
                <w:w w:val="90"/>
              </w:rPr>
              <w:t>z</w:t>
            </w:r>
            <w:r>
              <w:rPr>
                <w:spacing w:val="-9"/>
                <w:w w:val="90"/>
              </w:rPr>
              <w:t xml:space="preserve"> </w:t>
            </w:r>
            <w:r>
              <w:rPr>
                <w:w w:val="90"/>
              </w:rPr>
              <w:t>urządzeń</w:t>
            </w:r>
            <w:r>
              <w:rPr>
                <w:spacing w:val="-9"/>
                <w:w w:val="90"/>
              </w:rPr>
              <w:t xml:space="preserve"> </w:t>
            </w:r>
            <w:r>
              <w:rPr>
                <w:w w:val="90"/>
              </w:rPr>
              <w:t>zapewnione</w:t>
            </w:r>
            <w:r>
              <w:rPr>
                <w:spacing w:val="-9"/>
                <w:w w:val="90"/>
              </w:rPr>
              <w:t xml:space="preserve"> </w:t>
            </w:r>
            <w:r>
              <w:rPr>
                <w:w w:val="90"/>
              </w:rPr>
              <w:t>jest</w:t>
            </w:r>
            <w:r>
              <w:rPr>
                <w:spacing w:val="-9"/>
                <w:w w:val="90"/>
              </w:rPr>
              <w:t xml:space="preserve"> </w:t>
            </w:r>
            <w:r>
              <w:rPr>
                <w:w w:val="90"/>
              </w:rPr>
              <w:t>bez</w:t>
            </w:r>
            <w:r>
              <w:rPr>
                <w:spacing w:val="-9"/>
                <w:w w:val="90"/>
              </w:rPr>
              <w:t xml:space="preserve"> </w:t>
            </w:r>
            <w:r>
              <w:rPr>
                <w:w w:val="90"/>
              </w:rPr>
              <w:t xml:space="preserve">udziału </w:t>
            </w:r>
            <w:r>
              <w:t>personelu</w:t>
            </w:r>
            <w:r>
              <w:rPr>
                <w:spacing w:val="-4"/>
              </w:rPr>
              <w:t xml:space="preserve"> </w:t>
            </w:r>
            <w:r>
              <w:t>sądu,</w:t>
            </w:r>
          </w:p>
        </w:tc>
        <w:tc>
          <w:tcPr>
            <w:tcW w:w="1531" w:type="dxa"/>
          </w:tcPr>
          <w:p w14:paraId="79B49DC4" w14:textId="77777777" w:rsidR="004766AD" w:rsidRDefault="004766AD">
            <w:pPr>
              <w:pStyle w:val="TableParagraph"/>
              <w:rPr>
                <w:rFonts w:ascii="Times New Roman"/>
              </w:rPr>
            </w:pPr>
          </w:p>
        </w:tc>
        <w:tc>
          <w:tcPr>
            <w:tcW w:w="1531" w:type="dxa"/>
          </w:tcPr>
          <w:p w14:paraId="21156735"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4D253199"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518BAF95" w14:textId="77777777">
        <w:trPr>
          <w:trHeight w:val="784"/>
        </w:trPr>
        <w:tc>
          <w:tcPr>
            <w:tcW w:w="737" w:type="dxa"/>
          </w:tcPr>
          <w:p w14:paraId="5C62EC47" w14:textId="77777777" w:rsidR="004766AD" w:rsidRDefault="004766AD">
            <w:pPr>
              <w:pStyle w:val="TableParagraph"/>
              <w:spacing w:before="3"/>
              <w:rPr>
                <w:b/>
                <w:sz w:val="23"/>
              </w:rPr>
            </w:pPr>
          </w:p>
          <w:p w14:paraId="5A0F3DE7" w14:textId="77777777" w:rsidR="004766AD" w:rsidRDefault="00000000">
            <w:pPr>
              <w:pStyle w:val="TableParagraph"/>
              <w:spacing w:before="1"/>
              <w:ind w:left="29" w:right="20"/>
              <w:jc w:val="center"/>
            </w:pPr>
            <w:r>
              <w:rPr>
                <w:spacing w:val="-2"/>
                <w:w w:val="95"/>
              </w:rPr>
              <w:t>E.1.5</w:t>
            </w:r>
          </w:p>
        </w:tc>
        <w:tc>
          <w:tcPr>
            <w:tcW w:w="4876" w:type="dxa"/>
          </w:tcPr>
          <w:p w14:paraId="15C6A628" w14:textId="77777777" w:rsidR="004766AD" w:rsidRDefault="00000000">
            <w:pPr>
              <w:pStyle w:val="TableParagraph"/>
              <w:spacing w:before="48" w:line="223" w:lineRule="auto"/>
              <w:ind w:left="80"/>
            </w:pPr>
            <w:r>
              <w:rPr>
                <w:w w:val="90"/>
              </w:rPr>
              <w:t xml:space="preserve">platforma zlokalizowana jest w pobliżu wejścia głów- </w:t>
            </w:r>
            <w:proofErr w:type="spellStart"/>
            <w:r>
              <w:rPr>
                <w:spacing w:val="-4"/>
              </w:rPr>
              <w:t>nego</w:t>
            </w:r>
            <w:proofErr w:type="spellEnd"/>
            <w:r>
              <w:rPr>
                <w:spacing w:val="-12"/>
              </w:rPr>
              <w:t xml:space="preserve"> </w:t>
            </w:r>
            <w:r>
              <w:rPr>
                <w:spacing w:val="-4"/>
              </w:rPr>
              <w:t>do</w:t>
            </w:r>
            <w:r>
              <w:rPr>
                <w:spacing w:val="-12"/>
              </w:rPr>
              <w:t xml:space="preserve"> </w:t>
            </w:r>
            <w:r>
              <w:rPr>
                <w:spacing w:val="-4"/>
              </w:rPr>
              <w:t>budynku</w:t>
            </w:r>
            <w:r>
              <w:rPr>
                <w:spacing w:val="-12"/>
              </w:rPr>
              <w:t xml:space="preserve"> </w:t>
            </w:r>
            <w:r>
              <w:rPr>
                <w:spacing w:val="-4"/>
              </w:rPr>
              <w:t>lub</w:t>
            </w:r>
            <w:r>
              <w:rPr>
                <w:spacing w:val="-12"/>
              </w:rPr>
              <w:t xml:space="preserve"> </w:t>
            </w:r>
            <w:r>
              <w:rPr>
                <w:spacing w:val="-4"/>
              </w:rPr>
              <w:t>w</w:t>
            </w:r>
            <w:r>
              <w:rPr>
                <w:spacing w:val="-12"/>
              </w:rPr>
              <w:t xml:space="preserve"> </w:t>
            </w:r>
            <w:r>
              <w:rPr>
                <w:spacing w:val="-4"/>
              </w:rPr>
              <w:t>innym</w:t>
            </w:r>
            <w:r>
              <w:rPr>
                <w:spacing w:val="-12"/>
              </w:rPr>
              <w:t xml:space="preserve"> </w:t>
            </w:r>
            <w:r>
              <w:rPr>
                <w:spacing w:val="-4"/>
              </w:rPr>
              <w:t>miejscu,</w:t>
            </w:r>
            <w:r>
              <w:rPr>
                <w:spacing w:val="-12"/>
              </w:rPr>
              <w:t xml:space="preserve"> </w:t>
            </w:r>
            <w:r>
              <w:rPr>
                <w:spacing w:val="-4"/>
              </w:rPr>
              <w:t>do</w:t>
            </w:r>
            <w:r>
              <w:rPr>
                <w:spacing w:val="-12"/>
              </w:rPr>
              <w:t xml:space="preserve"> </w:t>
            </w:r>
            <w:r>
              <w:rPr>
                <w:spacing w:val="-4"/>
              </w:rPr>
              <w:t>którego prowadzi</w:t>
            </w:r>
            <w:r>
              <w:rPr>
                <w:spacing w:val="-12"/>
              </w:rPr>
              <w:t xml:space="preserve"> </w:t>
            </w:r>
            <w:r>
              <w:rPr>
                <w:spacing w:val="-4"/>
              </w:rPr>
              <w:t>trasa</w:t>
            </w:r>
            <w:r>
              <w:rPr>
                <w:spacing w:val="-12"/>
              </w:rPr>
              <w:t xml:space="preserve"> </w:t>
            </w:r>
            <w:r>
              <w:rPr>
                <w:spacing w:val="-4"/>
              </w:rPr>
              <w:t>wolna</w:t>
            </w:r>
            <w:r>
              <w:rPr>
                <w:spacing w:val="-12"/>
              </w:rPr>
              <w:t xml:space="preserve"> </w:t>
            </w:r>
            <w:r>
              <w:rPr>
                <w:spacing w:val="-4"/>
              </w:rPr>
              <w:t>od</w:t>
            </w:r>
            <w:r>
              <w:rPr>
                <w:spacing w:val="-12"/>
              </w:rPr>
              <w:t xml:space="preserve"> </w:t>
            </w:r>
            <w:r>
              <w:rPr>
                <w:spacing w:val="-4"/>
              </w:rPr>
              <w:t>przeszkód,</w:t>
            </w:r>
          </w:p>
        </w:tc>
        <w:tc>
          <w:tcPr>
            <w:tcW w:w="1531" w:type="dxa"/>
          </w:tcPr>
          <w:p w14:paraId="00E0FAD7" w14:textId="77777777" w:rsidR="004766AD" w:rsidRDefault="004766AD">
            <w:pPr>
              <w:pStyle w:val="TableParagraph"/>
              <w:rPr>
                <w:rFonts w:ascii="Times New Roman"/>
              </w:rPr>
            </w:pPr>
          </w:p>
        </w:tc>
        <w:tc>
          <w:tcPr>
            <w:tcW w:w="1531" w:type="dxa"/>
          </w:tcPr>
          <w:p w14:paraId="5203C752" w14:textId="77777777" w:rsidR="004766AD" w:rsidRDefault="004766AD">
            <w:pPr>
              <w:pStyle w:val="TableParagraph"/>
              <w:spacing w:before="3"/>
              <w:rPr>
                <w:b/>
                <w:sz w:val="23"/>
              </w:rPr>
            </w:pPr>
          </w:p>
          <w:p w14:paraId="76027DFD"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8A8391C" w14:textId="77777777" w:rsidR="004766AD" w:rsidRDefault="004766AD">
            <w:pPr>
              <w:pStyle w:val="TableParagraph"/>
              <w:spacing w:before="3"/>
              <w:rPr>
                <w:b/>
                <w:sz w:val="23"/>
              </w:rPr>
            </w:pPr>
          </w:p>
          <w:p w14:paraId="48A3DE1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83105D2" w14:textId="77777777">
        <w:trPr>
          <w:trHeight w:val="630"/>
        </w:trPr>
        <w:tc>
          <w:tcPr>
            <w:tcW w:w="737" w:type="dxa"/>
          </w:tcPr>
          <w:p w14:paraId="76DBCCCE" w14:textId="77777777" w:rsidR="004766AD" w:rsidRDefault="00000000">
            <w:pPr>
              <w:pStyle w:val="TableParagraph"/>
              <w:spacing w:before="191"/>
              <w:ind w:left="29" w:right="20"/>
              <w:jc w:val="center"/>
            </w:pPr>
            <w:r>
              <w:rPr>
                <w:spacing w:val="-2"/>
                <w:w w:val="95"/>
              </w:rPr>
              <w:t>E.1.6</w:t>
            </w:r>
          </w:p>
        </w:tc>
        <w:tc>
          <w:tcPr>
            <w:tcW w:w="4876" w:type="dxa"/>
          </w:tcPr>
          <w:p w14:paraId="694CE754" w14:textId="77777777" w:rsidR="004766AD" w:rsidRDefault="00000000">
            <w:pPr>
              <w:pStyle w:val="TableParagraph"/>
              <w:spacing w:before="88" w:line="223" w:lineRule="auto"/>
              <w:ind w:left="80"/>
            </w:pPr>
            <w:r>
              <w:rPr>
                <w:spacing w:val="-2"/>
                <w:w w:val="90"/>
              </w:rPr>
              <w:t>zalecana</w:t>
            </w:r>
            <w:r>
              <w:rPr>
                <w:spacing w:val="-5"/>
                <w:w w:val="90"/>
              </w:rPr>
              <w:t xml:space="preserve"> </w:t>
            </w:r>
            <w:r>
              <w:rPr>
                <w:spacing w:val="-2"/>
                <w:w w:val="90"/>
              </w:rPr>
              <w:t>wysokość</w:t>
            </w:r>
            <w:r>
              <w:rPr>
                <w:spacing w:val="-5"/>
                <w:w w:val="90"/>
              </w:rPr>
              <w:t xml:space="preserve"> </w:t>
            </w:r>
            <w:r>
              <w:rPr>
                <w:spacing w:val="-2"/>
                <w:w w:val="90"/>
              </w:rPr>
              <w:t>podnoszenia:</w:t>
            </w:r>
            <w:r>
              <w:rPr>
                <w:spacing w:val="-5"/>
                <w:w w:val="90"/>
              </w:rPr>
              <w:t xml:space="preserve"> </w:t>
            </w:r>
            <w:r>
              <w:rPr>
                <w:spacing w:val="-2"/>
                <w:w w:val="90"/>
              </w:rPr>
              <w:t>bez</w:t>
            </w:r>
            <w:r>
              <w:rPr>
                <w:spacing w:val="-5"/>
                <w:w w:val="90"/>
              </w:rPr>
              <w:t xml:space="preserve"> </w:t>
            </w:r>
            <w:r>
              <w:rPr>
                <w:spacing w:val="-2"/>
                <w:w w:val="90"/>
              </w:rPr>
              <w:t>szybu</w:t>
            </w:r>
            <w:r>
              <w:rPr>
                <w:spacing w:val="-5"/>
                <w:w w:val="90"/>
              </w:rPr>
              <w:t xml:space="preserve"> </w:t>
            </w:r>
            <w:r>
              <w:rPr>
                <w:spacing w:val="-2"/>
                <w:w w:val="90"/>
              </w:rPr>
              <w:t>i</w:t>
            </w:r>
            <w:r>
              <w:rPr>
                <w:spacing w:val="-5"/>
                <w:w w:val="90"/>
              </w:rPr>
              <w:t xml:space="preserve"> </w:t>
            </w:r>
            <w:r>
              <w:rPr>
                <w:spacing w:val="-2"/>
                <w:w w:val="90"/>
              </w:rPr>
              <w:t xml:space="preserve">we- </w:t>
            </w:r>
            <w:proofErr w:type="spellStart"/>
            <w:r>
              <w:rPr>
                <w:spacing w:val="-8"/>
              </w:rPr>
              <w:t>wnątrz</w:t>
            </w:r>
            <w:proofErr w:type="spellEnd"/>
            <w:r>
              <w:rPr>
                <w:spacing w:val="-9"/>
              </w:rPr>
              <w:t xml:space="preserve"> </w:t>
            </w:r>
            <w:r>
              <w:rPr>
                <w:spacing w:val="-8"/>
              </w:rPr>
              <w:t>budynku</w:t>
            </w:r>
            <w:r>
              <w:rPr>
                <w:spacing w:val="-9"/>
              </w:rPr>
              <w:t xml:space="preserve"> </w:t>
            </w:r>
            <w:r>
              <w:rPr>
                <w:spacing w:val="-8"/>
              </w:rPr>
              <w:t>–</w:t>
            </w:r>
            <w:r>
              <w:rPr>
                <w:spacing w:val="-9"/>
              </w:rPr>
              <w:t xml:space="preserve"> </w:t>
            </w:r>
            <w:r>
              <w:rPr>
                <w:spacing w:val="-8"/>
              </w:rPr>
              <w:t>do</w:t>
            </w:r>
            <w:r>
              <w:rPr>
                <w:spacing w:val="-9"/>
              </w:rPr>
              <w:t xml:space="preserve"> </w:t>
            </w:r>
            <w:r>
              <w:rPr>
                <w:spacing w:val="-8"/>
              </w:rPr>
              <w:t>3</w:t>
            </w:r>
            <w:r>
              <w:rPr>
                <w:spacing w:val="-9"/>
              </w:rPr>
              <w:t xml:space="preserve"> </w:t>
            </w:r>
            <w:r>
              <w:rPr>
                <w:spacing w:val="-8"/>
              </w:rPr>
              <w:t>m,</w:t>
            </w:r>
            <w:r>
              <w:rPr>
                <w:spacing w:val="-9"/>
              </w:rPr>
              <w:t xml:space="preserve"> </w:t>
            </w:r>
            <w:r>
              <w:rPr>
                <w:spacing w:val="-8"/>
              </w:rPr>
              <w:t>z</w:t>
            </w:r>
            <w:r>
              <w:rPr>
                <w:spacing w:val="-9"/>
              </w:rPr>
              <w:t xml:space="preserve"> </w:t>
            </w:r>
            <w:r>
              <w:rPr>
                <w:spacing w:val="-8"/>
              </w:rPr>
              <w:t>szybem</w:t>
            </w:r>
            <w:r>
              <w:rPr>
                <w:spacing w:val="-9"/>
              </w:rPr>
              <w:t xml:space="preserve"> </w:t>
            </w:r>
            <w:r>
              <w:rPr>
                <w:spacing w:val="-8"/>
              </w:rPr>
              <w:t>–</w:t>
            </w:r>
            <w:r>
              <w:rPr>
                <w:spacing w:val="-9"/>
              </w:rPr>
              <w:t xml:space="preserve"> </w:t>
            </w:r>
            <w:r>
              <w:rPr>
                <w:spacing w:val="-8"/>
              </w:rPr>
              <w:t>do</w:t>
            </w:r>
            <w:r>
              <w:rPr>
                <w:spacing w:val="-9"/>
              </w:rPr>
              <w:t xml:space="preserve"> </w:t>
            </w:r>
            <w:r>
              <w:rPr>
                <w:spacing w:val="-8"/>
              </w:rPr>
              <w:t>12</w:t>
            </w:r>
            <w:r>
              <w:rPr>
                <w:spacing w:val="-9"/>
              </w:rPr>
              <w:t xml:space="preserve"> </w:t>
            </w:r>
            <w:r>
              <w:rPr>
                <w:spacing w:val="-8"/>
              </w:rPr>
              <w:t>m,</w:t>
            </w:r>
          </w:p>
        </w:tc>
        <w:tc>
          <w:tcPr>
            <w:tcW w:w="1531" w:type="dxa"/>
          </w:tcPr>
          <w:p w14:paraId="46538251" w14:textId="77777777" w:rsidR="004766AD" w:rsidRDefault="004766AD">
            <w:pPr>
              <w:pStyle w:val="TableParagraph"/>
              <w:rPr>
                <w:rFonts w:ascii="Times New Roman"/>
              </w:rPr>
            </w:pPr>
          </w:p>
        </w:tc>
        <w:tc>
          <w:tcPr>
            <w:tcW w:w="1531" w:type="dxa"/>
          </w:tcPr>
          <w:p w14:paraId="0CBB407C"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06A58D79"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D1597AA" w14:textId="77777777">
        <w:trPr>
          <w:trHeight w:val="1270"/>
        </w:trPr>
        <w:tc>
          <w:tcPr>
            <w:tcW w:w="737" w:type="dxa"/>
          </w:tcPr>
          <w:p w14:paraId="2BB8F8DF" w14:textId="77777777" w:rsidR="004766AD" w:rsidRDefault="004766AD">
            <w:pPr>
              <w:pStyle w:val="TableParagraph"/>
              <w:rPr>
                <w:b/>
              </w:rPr>
            </w:pPr>
          </w:p>
          <w:p w14:paraId="72304399" w14:textId="77777777" w:rsidR="004766AD" w:rsidRDefault="004766AD">
            <w:pPr>
              <w:pStyle w:val="TableParagraph"/>
              <w:spacing w:before="5"/>
              <w:rPr>
                <w:b/>
              </w:rPr>
            </w:pPr>
          </w:p>
          <w:p w14:paraId="409E3473" w14:textId="77777777" w:rsidR="004766AD" w:rsidRDefault="00000000">
            <w:pPr>
              <w:pStyle w:val="TableParagraph"/>
              <w:ind w:left="29" w:right="20"/>
              <w:jc w:val="center"/>
            </w:pPr>
            <w:r>
              <w:rPr>
                <w:spacing w:val="-2"/>
                <w:w w:val="95"/>
              </w:rPr>
              <w:t>E.1.7</w:t>
            </w:r>
          </w:p>
        </w:tc>
        <w:tc>
          <w:tcPr>
            <w:tcW w:w="4876" w:type="dxa"/>
          </w:tcPr>
          <w:p w14:paraId="104F00F6" w14:textId="77777777" w:rsidR="004766AD" w:rsidRDefault="00000000">
            <w:pPr>
              <w:pStyle w:val="TableParagraph"/>
              <w:spacing w:before="56" w:line="223" w:lineRule="auto"/>
              <w:ind w:left="80" w:right="127"/>
            </w:pPr>
            <w:r>
              <w:rPr>
                <w:spacing w:val="-4"/>
              </w:rPr>
              <w:t>zalecane</w:t>
            </w:r>
            <w:r>
              <w:rPr>
                <w:spacing w:val="-6"/>
              </w:rPr>
              <w:t xml:space="preserve"> </w:t>
            </w:r>
            <w:r>
              <w:rPr>
                <w:spacing w:val="-4"/>
              </w:rPr>
              <w:t>minimalne</w:t>
            </w:r>
            <w:r>
              <w:rPr>
                <w:spacing w:val="-6"/>
              </w:rPr>
              <w:t xml:space="preserve"> </w:t>
            </w:r>
            <w:r>
              <w:rPr>
                <w:spacing w:val="-4"/>
              </w:rPr>
              <w:t>wymiary</w:t>
            </w:r>
            <w:r>
              <w:rPr>
                <w:spacing w:val="-6"/>
              </w:rPr>
              <w:t xml:space="preserve"> </w:t>
            </w:r>
            <w:r>
              <w:rPr>
                <w:spacing w:val="-4"/>
              </w:rPr>
              <w:t>platformy</w:t>
            </w:r>
            <w:r>
              <w:rPr>
                <w:spacing w:val="-6"/>
              </w:rPr>
              <w:t xml:space="preserve"> </w:t>
            </w:r>
            <w:r>
              <w:rPr>
                <w:spacing w:val="-4"/>
              </w:rPr>
              <w:t xml:space="preserve">powinny </w:t>
            </w:r>
            <w:r>
              <w:rPr>
                <w:w w:val="90"/>
              </w:rPr>
              <w:t>wynosić dla: podnośnika pionowego – min. 90x140 cm,</w:t>
            </w:r>
            <w:r>
              <w:rPr>
                <w:spacing w:val="-1"/>
                <w:w w:val="90"/>
              </w:rPr>
              <w:t xml:space="preserve"> </w:t>
            </w:r>
            <w:r>
              <w:rPr>
                <w:w w:val="90"/>
              </w:rPr>
              <w:t>przy</w:t>
            </w:r>
            <w:r>
              <w:rPr>
                <w:spacing w:val="-1"/>
                <w:w w:val="90"/>
              </w:rPr>
              <w:t xml:space="preserve"> </w:t>
            </w:r>
            <w:r>
              <w:rPr>
                <w:w w:val="90"/>
              </w:rPr>
              <w:t>udźwigu</w:t>
            </w:r>
            <w:r>
              <w:rPr>
                <w:spacing w:val="-1"/>
                <w:w w:val="90"/>
              </w:rPr>
              <w:t xml:space="preserve"> </w:t>
            </w:r>
            <w:r>
              <w:rPr>
                <w:w w:val="90"/>
              </w:rPr>
              <w:t>nie</w:t>
            </w:r>
            <w:r>
              <w:rPr>
                <w:spacing w:val="-1"/>
                <w:w w:val="90"/>
              </w:rPr>
              <w:t xml:space="preserve"> </w:t>
            </w:r>
            <w:r>
              <w:rPr>
                <w:w w:val="90"/>
              </w:rPr>
              <w:t>mniejszym</w:t>
            </w:r>
            <w:r>
              <w:rPr>
                <w:spacing w:val="-1"/>
                <w:w w:val="90"/>
              </w:rPr>
              <w:t xml:space="preserve"> </w:t>
            </w:r>
            <w:r>
              <w:rPr>
                <w:w w:val="90"/>
              </w:rPr>
              <w:t>niż</w:t>
            </w:r>
            <w:r>
              <w:rPr>
                <w:spacing w:val="-1"/>
                <w:w w:val="90"/>
              </w:rPr>
              <w:t xml:space="preserve"> </w:t>
            </w:r>
            <w:r>
              <w:rPr>
                <w:w w:val="90"/>
              </w:rPr>
              <w:t>315</w:t>
            </w:r>
            <w:r>
              <w:rPr>
                <w:spacing w:val="-1"/>
                <w:w w:val="90"/>
              </w:rPr>
              <w:t xml:space="preserve"> </w:t>
            </w:r>
            <w:r>
              <w:rPr>
                <w:w w:val="90"/>
              </w:rPr>
              <w:t>kg;</w:t>
            </w:r>
            <w:r>
              <w:rPr>
                <w:spacing w:val="40"/>
              </w:rPr>
              <w:t xml:space="preserve"> </w:t>
            </w:r>
            <w:proofErr w:type="spellStart"/>
            <w:r>
              <w:rPr>
                <w:w w:val="90"/>
              </w:rPr>
              <w:t>podno</w:t>
            </w:r>
            <w:proofErr w:type="spellEnd"/>
            <w:r>
              <w:rPr>
                <w:w w:val="90"/>
              </w:rPr>
              <w:t xml:space="preserve">- </w:t>
            </w:r>
            <w:proofErr w:type="spellStart"/>
            <w:r>
              <w:rPr>
                <w:w w:val="90"/>
              </w:rPr>
              <w:t>śnika</w:t>
            </w:r>
            <w:proofErr w:type="spellEnd"/>
            <w:r>
              <w:rPr>
                <w:w w:val="90"/>
              </w:rPr>
              <w:t xml:space="preserve"> schodowego – min. 75x100 cm, przy udźwigu </w:t>
            </w:r>
            <w:r>
              <w:rPr>
                <w:spacing w:val="-2"/>
              </w:rPr>
              <w:t>nie</w:t>
            </w:r>
            <w:r>
              <w:rPr>
                <w:spacing w:val="-14"/>
              </w:rPr>
              <w:t xml:space="preserve"> </w:t>
            </w:r>
            <w:r>
              <w:rPr>
                <w:spacing w:val="-2"/>
              </w:rPr>
              <w:t>mniejszym</w:t>
            </w:r>
            <w:r>
              <w:rPr>
                <w:spacing w:val="-13"/>
              </w:rPr>
              <w:t xml:space="preserve"> </w:t>
            </w:r>
            <w:r>
              <w:rPr>
                <w:spacing w:val="-2"/>
              </w:rPr>
              <w:t>niż</w:t>
            </w:r>
            <w:r>
              <w:rPr>
                <w:spacing w:val="-13"/>
              </w:rPr>
              <w:t xml:space="preserve"> </w:t>
            </w:r>
            <w:r>
              <w:rPr>
                <w:spacing w:val="-2"/>
              </w:rPr>
              <w:t>250</w:t>
            </w:r>
            <w:r>
              <w:rPr>
                <w:spacing w:val="-14"/>
              </w:rPr>
              <w:t xml:space="preserve"> </w:t>
            </w:r>
            <w:r>
              <w:rPr>
                <w:spacing w:val="-2"/>
              </w:rPr>
              <w:t>kg,</w:t>
            </w:r>
          </w:p>
        </w:tc>
        <w:tc>
          <w:tcPr>
            <w:tcW w:w="1531" w:type="dxa"/>
          </w:tcPr>
          <w:p w14:paraId="41E4A766" w14:textId="77777777" w:rsidR="004766AD" w:rsidRDefault="004766AD">
            <w:pPr>
              <w:pStyle w:val="TableParagraph"/>
              <w:rPr>
                <w:rFonts w:ascii="Times New Roman"/>
              </w:rPr>
            </w:pPr>
          </w:p>
        </w:tc>
        <w:tc>
          <w:tcPr>
            <w:tcW w:w="1531" w:type="dxa"/>
          </w:tcPr>
          <w:p w14:paraId="7BF6B936" w14:textId="77777777" w:rsidR="004766AD" w:rsidRDefault="004766AD">
            <w:pPr>
              <w:pStyle w:val="TableParagraph"/>
              <w:rPr>
                <w:b/>
              </w:rPr>
            </w:pPr>
          </w:p>
          <w:p w14:paraId="432C3F8F" w14:textId="77777777" w:rsidR="004766AD" w:rsidRDefault="004766AD">
            <w:pPr>
              <w:pStyle w:val="TableParagraph"/>
              <w:spacing w:before="5"/>
              <w:rPr>
                <w:b/>
              </w:rPr>
            </w:pPr>
          </w:p>
          <w:p w14:paraId="138F1D01"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745870D9" w14:textId="77777777" w:rsidR="004766AD" w:rsidRDefault="004766AD">
            <w:pPr>
              <w:pStyle w:val="TableParagraph"/>
              <w:rPr>
                <w:b/>
              </w:rPr>
            </w:pPr>
          </w:p>
          <w:p w14:paraId="7FEE2B97" w14:textId="77777777" w:rsidR="004766AD" w:rsidRDefault="004766AD">
            <w:pPr>
              <w:pStyle w:val="TableParagraph"/>
              <w:spacing w:before="5"/>
              <w:rPr>
                <w:b/>
              </w:rPr>
            </w:pPr>
          </w:p>
          <w:p w14:paraId="6F0B3C4F"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78C4C8A" w14:textId="77777777">
        <w:trPr>
          <w:trHeight w:val="315"/>
        </w:trPr>
        <w:tc>
          <w:tcPr>
            <w:tcW w:w="737" w:type="dxa"/>
          </w:tcPr>
          <w:p w14:paraId="60681D10" w14:textId="77777777" w:rsidR="004766AD" w:rsidRDefault="00000000">
            <w:pPr>
              <w:pStyle w:val="TableParagraph"/>
              <w:spacing w:before="33"/>
              <w:ind w:left="29" w:right="20"/>
              <w:jc w:val="center"/>
            </w:pPr>
            <w:r>
              <w:rPr>
                <w:spacing w:val="-2"/>
                <w:w w:val="95"/>
              </w:rPr>
              <w:t>E.1.8</w:t>
            </w:r>
          </w:p>
        </w:tc>
        <w:tc>
          <w:tcPr>
            <w:tcW w:w="4876" w:type="dxa"/>
          </w:tcPr>
          <w:p w14:paraId="152FD385" w14:textId="77777777" w:rsidR="004766AD" w:rsidRDefault="00000000">
            <w:pPr>
              <w:pStyle w:val="TableParagraph"/>
              <w:spacing w:before="33"/>
              <w:ind w:left="80"/>
            </w:pPr>
            <w:r>
              <w:rPr>
                <w:w w:val="90"/>
              </w:rPr>
              <w:t>podłoga</w:t>
            </w:r>
            <w:r>
              <w:rPr>
                <w:spacing w:val="2"/>
              </w:rPr>
              <w:t xml:space="preserve"> </w:t>
            </w:r>
            <w:r>
              <w:rPr>
                <w:w w:val="90"/>
              </w:rPr>
              <w:t>platformy</w:t>
            </w:r>
            <w:r>
              <w:rPr>
                <w:spacing w:val="2"/>
              </w:rPr>
              <w:t xml:space="preserve"> </w:t>
            </w:r>
            <w:r>
              <w:rPr>
                <w:w w:val="90"/>
              </w:rPr>
              <w:t>musi</w:t>
            </w:r>
            <w:r>
              <w:rPr>
                <w:spacing w:val="2"/>
              </w:rPr>
              <w:t xml:space="preserve"> </w:t>
            </w:r>
            <w:r>
              <w:rPr>
                <w:w w:val="90"/>
              </w:rPr>
              <w:t>być</w:t>
            </w:r>
            <w:r>
              <w:rPr>
                <w:spacing w:val="2"/>
              </w:rPr>
              <w:t xml:space="preserve"> </w:t>
            </w:r>
            <w:r>
              <w:rPr>
                <w:spacing w:val="-2"/>
                <w:w w:val="90"/>
              </w:rPr>
              <w:t>antypoślizgowa,</w:t>
            </w:r>
          </w:p>
        </w:tc>
        <w:tc>
          <w:tcPr>
            <w:tcW w:w="1531" w:type="dxa"/>
          </w:tcPr>
          <w:p w14:paraId="66D24D96" w14:textId="77777777" w:rsidR="004766AD" w:rsidRDefault="004766AD">
            <w:pPr>
              <w:pStyle w:val="TableParagraph"/>
              <w:rPr>
                <w:rFonts w:ascii="Times New Roman"/>
              </w:rPr>
            </w:pPr>
          </w:p>
        </w:tc>
        <w:tc>
          <w:tcPr>
            <w:tcW w:w="1531" w:type="dxa"/>
          </w:tcPr>
          <w:p w14:paraId="2CF75D24" w14:textId="77777777" w:rsidR="004766AD" w:rsidRDefault="00000000">
            <w:pPr>
              <w:pStyle w:val="TableParagraph"/>
              <w:spacing w:before="33"/>
              <w:ind w:left="9"/>
              <w:jc w:val="center"/>
            </w:pPr>
            <w:r>
              <w:rPr>
                <w:w w:val="85"/>
              </w:rPr>
              <w:t>=</w:t>
            </w:r>
            <w:r>
              <w:rPr>
                <w:spacing w:val="-3"/>
                <w:w w:val="85"/>
              </w:rPr>
              <w:t xml:space="preserve"> </w:t>
            </w:r>
            <w:r>
              <w:rPr>
                <w:spacing w:val="-2"/>
                <w:w w:val="95"/>
              </w:rPr>
              <w:t>minimalny</w:t>
            </w:r>
          </w:p>
        </w:tc>
        <w:tc>
          <w:tcPr>
            <w:tcW w:w="1531" w:type="dxa"/>
          </w:tcPr>
          <w:p w14:paraId="28BD0C44" w14:textId="77777777" w:rsidR="004766AD" w:rsidRDefault="00000000">
            <w:pPr>
              <w:pStyle w:val="TableParagraph"/>
              <w:spacing w:before="33"/>
              <w:ind w:left="8"/>
              <w:jc w:val="center"/>
            </w:pPr>
            <w:r>
              <w:rPr>
                <w:w w:val="85"/>
              </w:rPr>
              <w:t>=</w:t>
            </w:r>
            <w:r>
              <w:rPr>
                <w:spacing w:val="-3"/>
                <w:w w:val="85"/>
              </w:rPr>
              <w:t xml:space="preserve"> </w:t>
            </w:r>
            <w:r>
              <w:rPr>
                <w:spacing w:val="-2"/>
              </w:rPr>
              <w:t>średni</w:t>
            </w:r>
          </w:p>
        </w:tc>
      </w:tr>
      <w:tr w:rsidR="004766AD" w14:paraId="648A4A05" w14:textId="77777777">
        <w:trPr>
          <w:trHeight w:val="784"/>
        </w:trPr>
        <w:tc>
          <w:tcPr>
            <w:tcW w:w="737" w:type="dxa"/>
          </w:tcPr>
          <w:p w14:paraId="5C61410B" w14:textId="77777777" w:rsidR="004766AD" w:rsidRDefault="004766AD">
            <w:pPr>
              <w:pStyle w:val="TableParagraph"/>
              <w:spacing w:before="3"/>
              <w:rPr>
                <w:b/>
                <w:sz w:val="23"/>
              </w:rPr>
            </w:pPr>
          </w:p>
          <w:p w14:paraId="1A092707" w14:textId="77777777" w:rsidR="004766AD" w:rsidRDefault="00000000">
            <w:pPr>
              <w:pStyle w:val="TableParagraph"/>
              <w:spacing w:before="1"/>
              <w:ind w:left="29" w:right="20"/>
              <w:jc w:val="center"/>
            </w:pPr>
            <w:r>
              <w:rPr>
                <w:spacing w:val="-2"/>
                <w:w w:val="95"/>
              </w:rPr>
              <w:t>E.1.9</w:t>
            </w:r>
          </w:p>
        </w:tc>
        <w:tc>
          <w:tcPr>
            <w:tcW w:w="4876" w:type="dxa"/>
          </w:tcPr>
          <w:p w14:paraId="6C2AFDD3" w14:textId="77777777" w:rsidR="004766AD" w:rsidRDefault="00000000">
            <w:pPr>
              <w:pStyle w:val="TableParagraph"/>
              <w:spacing w:before="48" w:line="223" w:lineRule="auto"/>
              <w:ind w:left="80" w:right="72"/>
              <w:jc w:val="both"/>
            </w:pPr>
            <w:r>
              <w:rPr>
                <w:w w:val="90"/>
              </w:rPr>
              <w:t xml:space="preserve">platforma musi być wyposażona w barierki </w:t>
            </w:r>
            <w:proofErr w:type="spellStart"/>
            <w:r>
              <w:rPr>
                <w:w w:val="90"/>
              </w:rPr>
              <w:t>uniemoż</w:t>
            </w:r>
            <w:proofErr w:type="spellEnd"/>
            <w:r>
              <w:rPr>
                <w:w w:val="90"/>
              </w:rPr>
              <w:t xml:space="preserve">- </w:t>
            </w:r>
            <w:proofErr w:type="spellStart"/>
            <w:r>
              <w:rPr>
                <w:w w:val="90"/>
              </w:rPr>
              <w:t>liwiające</w:t>
            </w:r>
            <w:proofErr w:type="spellEnd"/>
            <w:r>
              <w:rPr>
                <w:w w:val="90"/>
              </w:rPr>
              <w:t xml:space="preserve"> zjechanie kół wózka z platformy podnośnika </w:t>
            </w:r>
            <w:r>
              <w:rPr>
                <w:spacing w:val="-4"/>
              </w:rPr>
              <w:t>podczas</w:t>
            </w:r>
            <w:r>
              <w:rPr>
                <w:spacing w:val="-12"/>
              </w:rPr>
              <w:t xml:space="preserve"> </w:t>
            </w:r>
            <w:r>
              <w:rPr>
                <w:spacing w:val="-4"/>
              </w:rPr>
              <w:t>jego</w:t>
            </w:r>
            <w:r>
              <w:rPr>
                <w:spacing w:val="-12"/>
              </w:rPr>
              <w:t xml:space="preserve"> </w:t>
            </w:r>
            <w:r>
              <w:rPr>
                <w:spacing w:val="-4"/>
              </w:rPr>
              <w:t>działania,</w:t>
            </w:r>
          </w:p>
        </w:tc>
        <w:tc>
          <w:tcPr>
            <w:tcW w:w="1531" w:type="dxa"/>
          </w:tcPr>
          <w:p w14:paraId="48587007" w14:textId="77777777" w:rsidR="004766AD" w:rsidRDefault="004766AD">
            <w:pPr>
              <w:pStyle w:val="TableParagraph"/>
              <w:rPr>
                <w:rFonts w:ascii="Times New Roman"/>
              </w:rPr>
            </w:pPr>
          </w:p>
        </w:tc>
        <w:tc>
          <w:tcPr>
            <w:tcW w:w="1531" w:type="dxa"/>
          </w:tcPr>
          <w:p w14:paraId="03CE976F" w14:textId="77777777" w:rsidR="004766AD" w:rsidRDefault="004766AD">
            <w:pPr>
              <w:pStyle w:val="TableParagraph"/>
              <w:spacing w:before="3"/>
              <w:rPr>
                <w:b/>
                <w:sz w:val="23"/>
              </w:rPr>
            </w:pPr>
          </w:p>
          <w:p w14:paraId="27943D77"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D06C449" w14:textId="77777777" w:rsidR="004766AD" w:rsidRDefault="004766AD">
            <w:pPr>
              <w:pStyle w:val="TableParagraph"/>
              <w:spacing w:before="3"/>
              <w:rPr>
                <w:b/>
                <w:sz w:val="23"/>
              </w:rPr>
            </w:pPr>
          </w:p>
          <w:p w14:paraId="07A51E5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8493D4B" w14:textId="77777777">
        <w:trPr>
          <w:trHeight w:val="549"/>
        </w:trPr>
        <w:tc>
          <w:tcPr>
            <w:tcW w:w="737" w:type="dxa"/>
          </w:tcPr>
          <w:p w14:paraId="28468E2A" w14:textId="77777777" w:rsidR="004766AD" w:rsidRDefault="00000000">
            <w:pPr>
              <w:pStyle w:val="TableParagraph"/>
              <w:spacing w:before="151"/>
              <w:ind w:left="29" w:right="20"/>
              <w:jc w:val="center"/>
            </w:pPr>
            <w:r>
              <w:rPr>
                <w:spacing w:val="-2"/>
                <w:w w:val="95"/>
              </w:rPr>
              <w:t>E.1.10</w:t>
            </w:r>
          </w:p>
        </w:tc>
        <w:tc>
          <w:tcPr>
            <w:tcW w:w="4876" w:type="dxa"/>
          </w:tcPr>
          <w:p w14:paraId="35C8ADC3" w14:textId="77777777" w:rsidR="004766AD" w:rsidRDefault="00000000">
            <w:pPr>
              <w:pStyle w:val="TableParagraph"/>
              <w:spacing w:before="48" w:line="223" w:lineRule="auto"/>
              <w:ind w:left="80" w:right="127"/>
            </w:pPr>
            <w:r>
              <w:rPr>
                <w:w w:val="90"/>
              </w:rPr>
              <w:t xml:space="preserve">platforma jest wyposażona w przycisk </w:t>
            </w:r>
            <w:proofErr w:type="spellStart"/>
            <w:r>
              <w:rPr>
                <w:w w:val="90"/>
              </w:rPr>
              <w:t>przywoływa</w:t>
            </w:r>
            <w:proofErr w:type="spellEnd"/>
            <w:r>
              <w:rPr>
                <w:w w:val="90"/>
              </w:rPr>
              <w:t xml:space="preserve">- </w:t>
            </w:r>
            <w:proofErr w:type="spellStart"/>
            <w:r>
              <w:t>nia</w:t>
            </w:r>
            <w:proofErr w:type="spellEnd"/>
            <w:r>
              <w:rPr>
                <w:spacing w:val="-4"/>
              </w:rPr>
              <w:t xml:space="preserve"> </w:t>
            </w:r>
            <w:r>
              <w:t>pomocy.</w:t>
            </w:r>
          </w:p>
        </w:tc>
        <w:tc>
          <w:tcPr>
            <w:tcW w:w="1531" w:type="dxa"/>
          </w:tcPr>
          <w:p w14:paraId="6EBED6C5" w14:textId="77777777" w:rsidR="004766AD" w:rsidRDefault="004766AD">
            <w:pPr>
              <w:pStyle w:val="TableParagraph"/>
              <w:rPr>
                <w:rFonts w:ascii="Times New Roman"/>
              </w:rPr>
            </w:pPr>
          </w:p>
        </w:tc>
        <w:tc>
          <w:tcPr>
            <w:tcW w:w="1531" w:type="dxa"/>
          </w:tcPr>
          <w:p w14:paraId="2A4247F7"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4BCFA712"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bl>
    <w:p w14:paraId="2CC16BB2" w14:textId="77777777" w:rsidR="004766AD" w:rsidRDefault="004766AD">
      <w:pPr>
        <w:jc w:val="center"/>
        <w:sectPr w:rsidR="004766AD">
          <w:pgSz w:w="11910" w:h="16840"/>
          <w:pgMar w:top="1840" w:right="600" w:bottom="640" w:left="0" w:header="771" w:footer="446" w:gutter="0"/>
          <w:cols w:space="708"/>
        </w:sectPr>
      </w:pPr>
    </w:p>
    <w:p w14:paraId="134D5279" w14:textId="77777777" w:rsidR="004766AD" w:rsidRDefault="004766AD">
      <w:pPr>
        <w:pStyle w:val="Tekstpodstawowy"/>
        <w:rPr>
          <w:b/>
          <w:sz w:val="20"/>
        </w:rPr>
      </w:pPr>
    </w:p>
    <w:p w14:paraId="1861B863" w14:textId="77777777" w:rsidR="004766AD" w:rsidRDefault="004766AD">
      <w:pPr>
        <w:pStyle w:val="Tekstpodstawowy"/>
        <w:rPr>
          <w:b/>
          <w:sz w:val="27"/>
        </w:rPr>
      </w:pPr>
    </w:p>
    <w:p w14:paraId="77EB6BED" w14:textId="77777777" w:rsidR="004766AD" w:rsidRDefault="00000000">
      <w:pPr>
        <w:pStyle w:val="Akapitzlist"/>
        <w:numPr>
          <w:ilvl w:val="0"/>
          <w:numId w:val="12"/>
        </w:numPr>
        <w:tabs>
          <w:tab w:val="left" w:pos="1074"/>
        </w:tabs>
        <w:spacing w:before="33" w:after="24"/>
        <w:jc w:val="left"/>
        <w:rPr>
          <w:b/>
          <w:sz w:val="36"/>
        </w:rPr>
      </w:pPr>
      <w:r>
        <w:pict w14:anchorId="317F2765">
          <v:shape id="docshape682" o:spid="_x0000_s2081" style="position:absolute;left:0;text-align:left;margin-left:36.5pt;margin-top:23.8pt;width:280.65pt;height:20pt;z-index:-27485696;mso-position-horizontal-relative:page" coordorigin="730,476" coordsize="5613,400" path="m6343,476r-4876,l730,476r,400l1467,876r4876,l6343,476xe" fillcolor="#2f5395" stroked="f">
            <v:path arrowok="t"/>
            <w10:wrap anchorx="page"/>
          </v:shape>
        </w:pict>
      </w:r>
      <w:r>
        <w:rPr>
          <w:b/>
          <w:color w:val="2F5395"/>
          <w:w w:val="80"/>
          <w:sz w:val="36"/>
        </w:rPr>
        <w:t>-</w:t>
      </w:r>
      <w:r>
        <w:rPr>
          <w:b/>
          <w:color w:val="2F5395"/>
          <w:spacing w:val="15"/>
          <w:sz w:val="36"/>
        </w:rPr>
        <w:t xml:space="preserve"> </w:t>
      </w:r>
      <w:r>
        <w:rPr>
          <w:b/>
          <w:color w:val="2F5395"/>
          <w:w w:val="80"/>
          <w:sz w:val="36"/>
        </w:rPr>
        <w:t>KOMUNIKACJA</w:t>
      </w:r>
      <w:r>
        <w:rPr>
          <w:b/>
          <w:color w:val="2F5395"/>
          <w:spacing w:val="16"/>
          <w:sz w:val="36"/>
        </w:rPr>
        <w:t xml:space="preserve"> </w:t>
      </w:r>
      <w:r>
        <w:rPr>
          <w:b/>
          <w:color w:val="2F5395"/>
          <w:spacing w:val="-2"/>
          <w:w w:val="80"/>
          <w:sz w:val="36"/>
        </w:rPr>
        <w:t>POZIOMA</w:t>
      </w: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5777414D" w14:textId="77777777">
        <w:trPr>
          <w:trHeight w:val="782"/>
        </w:trPr>
        <w:tc>
          <w:tcPr>
            <w:tcW w:w="737" w:type="dxa"/>
            <w:tcBorders>
              <w:top w:val="nil"/>
              <w:left w:val="nil"/>
              <w:right w:val="nil"/>
            </w:tcBorders>
          </w:tcPr>
          <w:p w14:paraId="1D986B9F" w14:textId="77777777" w:rsidR="004766AD" w:rsidRDefault="00000000">
            <w:pPr>
              <w:pStyle w:val="TableParagraph"/>
              <w:spacing w:before="71"/>
              <w:ind w:left="10"/>
              <w:jc w:val="center"/>
            </w:pPr>
            <w:r>
              <w:rPr>
                <w:color w:val="FFFFFF"/>
                <w:w w:val="86"/>
              </w:rPr>
              <w:t>A</w:t>
            </w:r>
          </w:p>
        </w:tc>
        <w:tc>
          <w:tcPr>
            <w:tcW w:w="4876" w:type="dxa"/>
            <w:tcBorders>
              <w:top w:val="nil"/>
              <w:left w:val="nil"/>
            </w:tcBorders>
          </w:tcPr>
          <w:p w14:paraId="7B656470" w14:textId="77777777" w:rsidR="004766AD" w:rsidRDefault="00000000">
            <w:pPr>
              <w:pStyle w:val="TableParagraph"/>
              <w:spacing w:before="37"/>
              <w:ind w:left="85"/>
              <w:rPr>
                <w:b/>
                <w:sz w:val="28"/>
              </w:rPr>
            </w:pPr>
            <w:r>
              <w:rPr>
                <w:b/>
                <w:color w:val="FFFFFF"/>
                <w:spacing w:val="-6"/>
                <w:w w:val="90"/>
                <w:sz w:val="28"/>
              </w:rPr>
              <w:t>KORYTARZE</w:t>
            </w:r>
          </w:p>
        </w:tc>
        <w:tc>
          <w:tcPr>
            <w:tcW w:w="1531" w:type="dxa"/>
          </w:tcPr>
          <w:p w14:paraId="7BCB06EF" w14:textId="77777777" w:rsidR="004766AD" w:rsidRDefault="004766AD">
            <w:pPr>
              <w:pStyle w:val="TableParagraph"/>
              <w:rPr>
                <w:b/>
              </w:rPr>
            </w:pPr>
          </w:p>
          <w:p w14:paraId="36D5EE8B" w14:textId="77777777" w:rsidR="004766AD" w:rsidRDefault="004766AD">
            <w:pPr>
              <w:pStyle w:val="TableParagraph"/>
              <w:spacing w:before="7"/>
              <w:rPr>
                <w:b/>
                <w:sz w:val="18"/>
              </w:rPr>
            </w:pPr>
          </w:p>
          <w:p w14:paraId="482D1DBE" w14:textId="77777777" w:rsidR="004766AD" w:rsidRDefault="00000000">
            <w:pPr>
              <w:pStyle w:val="TableParagraph"/>
              <w:ind w:left="297"/>
            </w:pPr>
            <w:r>
              <w:rPr>
                <w:spacing w:val="-2"/>
              </w:rPr>
              <w:t>minimaln</w:t>
            </w:r>
            <w:r>
              <w:rPr>
                <w:color w:val="231F20"/>
                <w:spacing w:val="-2"/>
              </w:rPr>
              <w:t>y</w:t>
            </w:r>
          </w:p>
        </w:tc>
        <w:tc>
          <w:tcPr>
            <w:tcW w:w="1531" w:type="dxa"/>
          </w:tcPr>
          <w:p w14:paraId="05DAD44C" w14:textId="77777777" w:rsidR="004766AD" w:rsidRDefault="004766AD">
            <w:pPr>
              <w:pStyle w:val="TableParagraph"/>
              <w:rPr>
                <w:b/>
              </w:rPr>
            </w:pPr>
          </w:p>
          <w:p w14:paraId="370F2C05" w14:textId="77777777" w:rsidR="004766AD" w:rsidRDefault="004766AD">
            <w:pPr>
              <w:pStyle w:val="TableParagraph"/>
              <w:spacing w:before="7"/>
              <w:rPr>
                <w:b/>
                <w:sz w:val="18"/>
              </w:rPr>
            </w:pPr>
          </w:p>
          <w:p w14:paraId="5C188F6F" w14:textId="77777777" w:rsidR="004766AD" w:rsidRDefault="00000000">
            <w:pPr>
              <w:pStyle w:val="TableParagraph"/>
              <w:ind w:left="8"/>
              <w:jc w:val="center"/>
            </w:pPr>
            <w:r>
              <w:rPr>
                <w:spacing w:val="-2"/>
              </w:rPr>
              <w:t>średni</w:t>
            </w:r>
          </w:p>
        </w:tc>
        <w:tc>
          <w:tcPr>
            <w:tcW w:w="1531" w:type="dxa"/>
          </w:tcPr>
          <w:p w14:paraId="35438A70" w14:textId="77777777" w:rsidR="004766AD" w:rsidRDefault="004766AD">
            <w:pPr>
              <w:pStyle w:val="TableParagraph"/>
              <w:rPr>
                <w:b/>
              </w:rPr>
            </w:pPr>
          </w:p>
          <w:p w14:paraId="7B22C0DA" w14:textId="77777777" w:rsidR="004766AD" w:rsidRDefault="004766AD">
            <w:pPr>
              <w:pStyle w:val="TableParagraph"/>
              <w:spacing w:before="7"/>
              <w:rPr>
                <w:b/>
                <w:sz w:val="18"/>
              </w:rPr>
            </w:pPr>
          </w:p>
          <w:p w14:paraId="7F4D670C" w14:textId="77777777" w:rsidR="004766AD" w:rsidRDefault="00000000">
            <w:pPr>
              <w:pStyle w:val="TableParagraph"/>
              <w:ind w:left="8"/>
              <w:jc w:val="center"/>
            </w:pPr>
            <w:r>
              <w:rPr>
                <w:spacing w:val="-2"/>
              </w:rPr>
              <w:t>zaawansowany</w:t>
            </w:r>
          </w:p>
        </w:tc>
      </w:tr>
      <w:tr w:rsidR="004766AD" w14:paraId="7A5C4C4A" w14:textId="77777777">
        <w:trPr>
          <w:trHeight w:val="315"/>
        </w:trPr>
        <w:tc>
          <w:tcPr>
            <w:tcW w:w="737" w:type="dxa"/>
            <w:shd w:val="clear" w:color="auto" w:fill="D9E0F1"/>
          </w:tcPr>
          <w:p w14:paraId="15111040" w14:textId="77777777" w:rsidR="004766AD" w:rsidRDefault="00000000">
            <w:pPr>
              <w:pStyle w:val="TableParagraph"/>
              <w:spacing w:before="33"/>
              <w:ind w:left="29" w:right="20"/>
              <w:jc w:val="center"/>
            </w:pPr>
            <w:r>
              <w:rPr>
                <w:color w:val="1F3762"/>
                <w:spacing w:val="-5"/>
              </w:rPr>
              <w:t>A.1</w:t>
            </w:r>
          </w:p>
        </w:tc>
        <w:tc>
          <w:tcPr>
            <w:tcW w:w="4876" w:type="dxa"/>
            <w:shd w:val="clear" w:color="auto" w:fill="D9E0F1"/>
          </w:tcPr>
          <w:p w14:paraId="4AA92298" w14:textId="77777777" w:rsidR="004766AD" w:rsidRDefault="00000000">
            <w:pPr>
              <w:pStyle w:val="TableParagraph"/>
              <w:spacing w:before="33"/>
              <w:ind w:left="80"/>
            </w:pPr>
            <w:r>
              <w:rPr>
                <w:color w:val="1F3762"/>
                <w:spacing w:val="-2"/>
                <w:w w:val="95"/>
              </w:rPr>
              <w:t>Szerokość</w:t>
            </w:r>
          </w:p>
        </w:tc>
        <w:tc>
          <w:tcPr>
            <w:tcW w:w="1531" w:type="dxa"/>
            <w:shd w:val="clear" w:color="auto" w:fill="D9E0F1"/>
          </w:tcPr>
          <w:p w14:paraId="55A0F5A9" w14:textId="77777777" w:rsidR="004766AD" w:rsidRDefault="004766AD">
            <w:pPr>
              <w:pStyle w:val="TableParagraph"/>
              <w:rPr>
                <w:rFonts w:ascii="Times New Roman"/>
              </w:rPr>
            </w:pPr>
          </w:p>
        </w:tc>
        <w:tc>
          <w:tcPr>
            <w:tcW w:w="1531" w:type="dxa"/>
            <w:shd w:val="clear" w:color="auto" w:fill="D9E0F1"/>
          </w:tcPr>
          <w:p w14:paraId="1AFD496F" w14:textId="77777777" w:rsidR="004766AD" w:rsidRDefault="004766AD">
            <w:pPr>
              <w:pStyle w:val="TableParagraph"/>
              <w:rPr>
                <w:rFonts w:ascii="Times New Roman"/>
              </w:rPr>
            </w:pPr>
          </w:p>
        </w:tc>
        <w:tc>
          <w:tcPr>
            <w:tcW w:w="1531" w:type="dxa"/>
            <w:shd w:val="clear" w:color="auto" w:fill="D9E0F1"/>
          </w:tcPr>
          <w:p w14:paraId="01F6F687" w14:textId="77777777" w:rsidR="004766AD" w:rsidRDefault="004766AD">
            <w:pPr>
              <w:pStyle w:val="TableParagraph"/>
              <w:rPr>
                <w:rFonts w:ascii="Times New Roman"/>
              </w:rPr>
            </w:pPr>
          </w:p>
        </w:tc>
      </w:tr>
      <w:tr w:rsidR="004766AD" w14:paraId="1CF340A6" w14:textId="77777777">
        <w:trPr>
          <w:trHeight w:val="1590"/>
        </w:trPr>
        <w:tc>
          <w:tcPr>
            <w:tcW w:w="737" w:type="dxa"/>
          </w:tcPr>
          <w:p w14:paraId="41E7BC61" w14:textId="77777777" w:rsidR="004766AD" w:rsidRDefault="004766AD">
            <w:pPr>
              <w:pStyle w:val="TableParagraph"/>
              <w:rPr>
                <w:b/>
              </w:rPr>
            </w:pPr>
          </w:p>
          <w:p w14:paraId="7232ABA1" w14:textId="77777777" w:rsidR="004766AD" w:rsidRDefault="004766AD">
            <w:pPr>
              <w:pStyle w:val="TableParagraph"/>
              <w:rPr>
                <w:b/>
              </w:rPr>
            </w:pPr>
          </w:p>
          <w:p w14:paraId="1CEF29E4" w14:textId="77777777" w:rsidR="004766AD" w:rsidRDefault="00000000">
            <w:pPr>
              <w:pStyle w:val="TableParagraph"/>
              <w:spacing w:before="165"/>
              <w:ind w:left="29" w:right="20"/>
              <w:jc w:val="center"/>
            </w:pPr>
            <w:r>
              <w:rPr>
                <w:spacing w:val="-2"/>
              </w:rPr>
              <w:t>A.1.1</w:t>
            </w:r>
          </w:p>
        </w:tc>
        <w:tc>
          <w:tcPr>
            <w:tcW w:w="4876" w:type="dxa"/>
          </w:tcPr>
          <w:p w14:paraId="1E26C09C" w14:textId="77777777" w:rsidR="004766AD" w:rsidRDefault="00000000">
            <w:pPr>
              <w:pStyle w:val="TableParagraph"/>
              <w:spacing w:before="99" w:line="223" w:lineRule="auto"/>
              <w:ind w:left="80" w:right="1334"/>
            </w:pPr>
            <w:r>
              <w:rPr>
                <w:spacing w:val="-2"/>
              </w:rPr>
              <w:t>180</w:t>
            </w:r>
            <w:r>
              <w:rPr>
                <w:spacing w:val="-14"/>
              </w:rPr>
              <w:t xml:space="preserve"> </w:t>
            </w:r>
            <w:r>
              <w:rPr>
                <w:spacing w:val="-2"/>
              </w:rPr>
              <w:t>cm</w:t>
            </w:r>
            <w:r>
              <w:rPr>
                <w:spacing w:val="-13"/>
              </w:rPr>
              <w:t xml:space="preserve"> </w:t>
            </w:r>
            <w:r>
              <w:rPr>
                <w:spacing w:val="-2"/>
              </w:rPr>
              <w:t>-</w:t>
            </w:r>
            <w:r>
              <w:rPr>
                <w:spacing w:val="-13"/>
              </w:rPr>
              <w:t xml:space="preserve"> </w:t>
            </w:r>
            <w:r>
              <w:rPr>
                <w:spacing w:val="-2"/>
              </w:rPr>
              <w:t>ruch</w:t>
            </w:r>
            <w:r>
              <w:rPr>
                <w:spacing w:val="-14"/>
              </w:rPr>
              <w:t xml:space="preserve"> </w:t>
            </w:r>
            <w:r>
              <w:rPr>
                <w:spacing w:val="-2"/>
              </w:rPr>
              <w:t>stały</w:t>
            </w:r>
            <w:r>
              <w:rPr>
                <w:spacing w:val="-13"/>
              </w:rPr>
              <w:t xml:space="preserve"> </w:t>
            </w:r>
            <w:r>
              <w:rPr>
                <w:spacing w:val="-2"/>
              </w:rPr>
              <w:t xml:space="preserve">dwukierunkowy </w:t>
            </w:r>
            <w:r>
              <w:rPr>
                <w:w w:val="90"/>
              </w:rPr>
              <w:t>150 cm</w:t>
            </w:r>
            <w:r>
              <w:rPr>
                <w:spacing w:val="40"/>
              </w:rPr>
              <w:t xml:space="preserve"> </w:t>
            </w:r>
            <w:r>
              <w:rPr>
                <w:w w:val="90"/>
              </w:rPr>
              <w:t>- ruch częsty dwukierunkowy</w:t>
            </w:r>
          </w:p>
          <w:p w14:paraId="4FB7DDAA" w14:textId="77777777" w:rsidR="004766AD" w:rsidRDefault="00000000">
            <w:pPr>
              <w:pStyle w:val="TableParagraph"/>
              <w:spacing w:line="223" w:lineRule="auto"/>
              <w:ind w:left="80" w:right="124"/>
            </w:pPr>
            <w:r>
              <w:rPr>
                <w:spacing w:val="-6"/>
              </w:rPr>
              <w:t>120</w:t>
            </w:r>
            <w:r>
              <w:rPr>
                <w:spacing w:val="-14"/>
              </w:rPr>
              <w:t xml:space="preserve"> </w:t>
            </w:r>
            <w:r>
              <w:rPr>
                <w:spacing w:val="-6"/>
              </w:rPr>
              <w:t>cm</w:t>
            </w:r>
            <w:r>
              <w:rPr>
                <w:spacing w:val="-12"/>
              </w:rPr>
              <w:t xml:space="preserve"> </w:t>
            </w:r>
            <w:r>
              <w:rPr>
                <w:spacing w:val="-6"/>
              </w:rPr>
              <w:t>-</w:t>
            </w:r>
            <w:r>
              <w:rPr>
                <w:spacing w:val="-12"/>
              </w:rPr>
              <w:t xml:space="preserve"> </w:t>
            </w:r>
            <w:r>
              <w:rPr>
                <w:spacing w:val="-6"/>
              </w:rPr>
              <w:t>ruch</w:t>
            </w:r>
            <w:r>
              <w:rPr>
                <w:spacing w:val="-12"/>
              </w:rPr>
              <w:t xml:space="preserve"> </w:t>
            </w:r>
            <w:r>
              <w:rPr>
                <w:spacing w:val="-6"/>
              </w:rPr>
              <w:t>rzadki</w:t>
            </w:r>
            <w:r>
              <w:rPr>
                <w:spacing w:val="-12"/>
              </w:rPr>
              <w:t xml:space="preserve"> </w:t>
            </w:r>
            <w:r>
              <w:rPr>
                <w:spacing w:val="-6"/>
              </w:rPr>
              <w:t>dwukierunkowy</w:t>
            </w:r>
            <w:r>
              <w:rPr>
                <w:spacing w:val="-12"/>
              </w:rPr>
              <w:t xml:space="preserve"> </w:t>
            </w:r>
            <w:r>
              <w:rPr>
                <w:spacing w:val="-6"/>
              </w:rPr>
              <w:t>(z</w:t>
            </w:r>
            <w:r>
              <w:rPr>
                <w:spacing w:val="-12"/>
              </w:rPr>
              <w:t xml:space="preserve"> </w:t>
            </w:r>
            <w:r>
              <w:rPr>
                <w:spacing w:val="-6"/>
              </w:rPr>
              <w:t xml:space="preserve">zastrzeże- </w:t>
            </w:r>
            <w:proofErr w:type="spellStart"/>
            <w:r>
              <w:rPr>
                <w:w w:val="90"/>
              </w:rPr>
              <w:t>niem</w:t>
            </w:r>
            <w:proofErr w:type="spellEnd"/>
            <w:r>
              <w:rPr>
                <w:w w:val="90"/>
              </w:rPr>
              <w:t xml:space="preserve">, iż taka szerokość korytarza jest dopuszczalna tylko w przypadku kiedy stanowi drogę ewakuacyjną </w:t>
            </w:r>
            <w:r>
              <w:rPr>
                <w:spacing w:val="-6"/>
              </w:rPr>
              <w:t>przeznaczoną</w:t>
            </w:r>
            <w:r>
              <w:rPr>
                <w:spacing w:val="-12"/>
              </w:rPr>
              <w:t xml:space="preserve"> </w:t>
            </w:r>
            <w:r>
              <w:rPr>
                <w:spacing w:val="-6"/>
              </w:rPr>
              <w:t>do</w:t>
            </w:r>
            <w:r>
              <w:rPr>
                <w:spacing w:val="-12"/>
              </w:rPr>
              <w:t xml:space="preserve"> </w:t>
            </w:r>
            <w:r>
              <w:rPr>
                <w:spacing w:val="-6"/>
              </w:rPr>
              <w:t>ewakuacji</w:t>
            </w:r>
            <w:r>
              <w:rPr>
                <w:spacing w:val="-12"/>
              </w:rPr>
              <w:t xml:space="preserve"> </w:t>
            </w:r>
            <w:r>
              <w:rPr>
                <w:spacing w:val="-6"/>
              </w:rPr>
              <w:t>nie</w:t>
            </w:r>
            <w:r>
              <w:rPr>
                <w:spacing w:val="-12"/>
              </w:rPr>
              <w:t xml:space="preserve"> </w:t>
            </w:r>
            <w:r>
              <w:rPr>
                <w:spacing w:val="-6"/>
              </w:rPr>
              <w:t>więcej</w:t>
            </w:r>
            <w:r>
              <w:rPr>
                <w:spacing w:val="-12"/>
              </w:rPr>
              <w:t xml:space="preserve"> </w:t>
            </w:r>
            <w:r>
              <w:rPr>
                <w:spacing w:val="-6"/>
              </w:rPr>
              <w:t>niż</w:t>
            </w:r>
            <w:r>
              <w:rPr>
                <w:spacing w:val="-12"/>
              </w:rPr>
              <w:t xml:space="preserve"> </w:t>
            </w:r>
            <w:r>
              <w:rPr>
                <w:spacing w:val="-6"/>
              </w:rPr>
              <w:t>20</w:t>
            </w:r>
            <w:r>
              <w:rPr>
                <w:spacing w:val="-12"/>
              </w:rPr>
              <w:t xml:space="preserve"> </w:t>
            </w:r>
            <w:r>
              <w:rPr>
                <w:spacing w:val="-6"/>
              </w:rPr>
              <w:t>osób,</w:t>
            </w:r>
          </w:p>
        </w:tc>
        <w:tc>
          <w:tcPr>
            <w:tcW w:w="1531" w:type="dxa"/>
          </w:tcPr>
          <w:p w14:paraId="5BBF970D" w14:textId="77777777" w:rsidR="004766AD" w:rsidRDefault="004766AD">
            <w:pPr>
              <w:pStyle w:val="TableParagraph"/>
              <w:rPr>
                <w:rFonts w:ascii="Times New Roman"/>
              </w:rPr>
            </w:pPr>
          </w:p>
        </w:tc>
        <w:tc>
          <w:tcPr>
            <w:tcW w:w="1531" w:type="dxa"/>
          </w:tcPr>
          <w:p w14:paraId="6012B4D3" w14:textId="77777777" w:rsidR="004766AD" w:rsidRDefault="004766AD">
            <w:pPr>
              <w:pStyle w:val="TableParagraph"/>
              <w:rPr>
                <w:b/>
              </w:rPr>
            </w:pPr>
          </w:p>
          <w:p w14:paraId="48AFDA18" w14:textId="77777777" w:rsidR="004766AD" w:rsidRDefault="004766AD">
            <w:pPr>
              <w:pStyle w:val="TableParagraph"/>
              <w:rPr>
                <w:b/>
              </w:rPr>
            </w:pPr>
          </w:p>
          <w:p w14:paraId="1D4EA396" w14:textId="77777777" w:rsidR="004766AD" w:rsidRDefault="00000000">
            <w:pPr>
              <w:pStyle w:val="TableParagraph"/>
              <w:spacing w:before="165"/>
              <w:ind w:left="9"/>
              <w:jc w:val="center"/>
            </w:pPr>
            <w:r>
              <w:rPr>
                <w:w w:val="85"/>
              </w:rPr>
              <w:t>=</w:t>
            </w:r>
            <w:r>
              <w:rPr>
                <w:spacing w:val="-3"/>
                <w:w w:val="85"/>
              </w:rPr>
              <w:t xml:space="preserve"> </w:t>
            </w:r>
            <w:r>
              <w:rPr>
                <w:spacing w:val="-2"/>
                <w:w w:val="95"/>
              </w:rPr>
              <w:t>minimalny</w:t>
            </w:r>
          </w:p>
        </w:tc>
        <w:tc>
          <w:tcPr>
            <w:tcW w:w="1531" w:type="dxa"/>
          </w:tcPr>
          <w:p w14:paraId="6CE6754D" w14:textId="77777777" w:rsidR="004766AD" w:rsidRDefault="004766AD">
            <w:pPr>
              <w:pStyle w:val="TableParagraph"/>
              <w:rPr>
                <w:b/>
              </w:rPr>
            </w:pPr>
          </w:p>
          <w:p w14:paraId="602EF392" w14:textId="77777777" w:rsidR="004766AD" w:rsidRDefault="004766AD">
            <w:pPr>
              <w:pStyle w:val="TableParagraph"/>
              <w:rPr>
                <w:b/>
              </w:rPr>
            </w:pPr>
          </w:p>
          <w:p w14:paraId="044317C3" w14:textId="77777777" w:rsidR="004766AD" w:rsidRDefault="00000000">
            <w:pPr>
              <w:pStyle w:val="TableParagraph"/>
              <w:spacing w:before="165"/>
              <w:ind w:left="8"/>
              <w:jc w:val="center"/>
            </w:pPr>
            <w:r>
              <w:rPr>
                <w:w w:val="85"/>
              </w:rPr>
              <w:t>=</w:t>
            </w:r>
            <w:r>
              <w:rPr>
                <w:spacing w:val="-3"/>
                <w:w w:val="85"/>
              </w:rPr>
              <w:t xml:space="preserve"> </w:t>
            </w:r>
            <w:r>
              <w:rPr>
                <w:spacing w:val="-2"/>
              </w:rPr>
              <w:t>średni</w:t>
            </w:r>
          </w:p>
        </w:tc>
      </w:tr>
      <w:tr w:rsidR="004766AD" w14:paraId="0D84C390" w14:textId="77777777">
        <w:trPr>
          <w:trHeight w:val="2426"/>
        </w:trPr>
        <w:tc>
          <w:tcPr>
            <w:tcW w:w="737" w:type="dxa"/>
          </w:tcPr>
          <w:p w14:paraId="3B03EB9C" w14:textId="77777777" w:rsidR="004766AD" w:rsidRDefault="004766AD">
            <w:pPr>
              <w:pStyle w:val="TableParagraph"/>
              <w:rPr>
                <w:b/>
              </w:rPr>
            </w:pPr>
          </w:p>
          <w:p w14:paraId="20728834" w14:textId="77777777" w:rsidR="004766AD" w:rsidRDefault="004766AD">
            <w:pPr>
              <w:pStyle w:val="TableParagraph"/>
              <w:rPr>
                <w:b/>
              </w:rPr>
            </w:pPr>
          </w:p>
          <w:p w14:paraId="64E00622" w14:textId="77777777" w:rsidR="004766AD" w:rsidRDefault="004766AD">
            <w:pPr>
              <w:pStyle w:val="TableParagraph"/>
              <w:rPr>
                <w:b/>
              </w:rPr>
            </w:pPr>
          </w:p>
          <w:p w14:paraId="01583EFE" w14:textId="77777777" w:rsidR="004766AD" w:rsidRDefault="004766AD">
            <w:pPr>
              <w:pStyle w:val="TableParagraph"/>
              <w:spacing w:before="8"/>
              <w:rPr>
                <w:b/>
                <w:sz w:val="28"/>
              </w:rPr>
            </w:pPr>
          </w:p>
          <w:p w14:paraId="31753452" w14:textId="77777777" w:rsidR="004766AD" w:rsidRDefault="00000000">
            <w:pPr>
              <w:pStyle w:val="TableParagraph"/>
              <w:ind w:left="29" w:right="20"/>
              <w:jc w:val="center"/>
            </w:pPr>
            <w:r>
              <w:rPr>
                <w:spacing w:val="-2"/>
              </w:rPr>
              <w:t>A.1.2</w:t>
            </w:r>
          </w:p>
        </w:tc>
        <w:tc>
          <w:tcPr>
            <w:tcW w:w="4876" w:type="dxa"/>
          </w:tcPr>
          <w:p w14:paraId="78650168" w14:textId="77777777" w:rsidR="004766AD" w:rsidRDefault="00000000">
            <w:pPr>
              <w:pStyle w:val="TableParagraph"/>
              <w:spacing w:before="48" w:line="223" w:lineRule="auto"/>
              <w:ind w:left="80"/>
            </w:pPr>
            <w:r>
              <w:rPr>
                <w:spacing w:val="-8"/>
              </w:rPr>
              <w:t xml:space="preserve">szerokość korytarzy stanowiących poziomą drogę </w:t>
            </w:r>
            <w:r>
              <w:rPr>
                <w:w w:val="90"/>
              </w:rPr>
              <w:t xml:space="preserve">ewakuacyjną obliczać proporcjonalnie do liczby osób mogących przebywać jednocześnie na danej </w:t>
            </w:r>
            <w:proofErr w:type="spellStart"/>
            <w:r>
              <w:rPr>
                <w:w w:val="90"/>
              </w:rPr>
              <w:t>kondy</w:t>
            </w:r>
            <w:proofErr w:type="spellEnd"/>
            <w:r>
              <w:rPr>
                <w:w w:val="90"/>
              </w:rPr>
              <w:t xml:space="preserve">- </w:t>
            </w:r>
            <w:proofErr w:type="spellStart"/>
            <w:r>
              <w:rPr>
                <w:spacing w:val="-6"/>
              </w:rPr>
              <w:t>gnacji</w:t>
            </w:r>
            <w:proofErr w:type="spellEnd"/>
            <w:r>
              <w:rPr>
                <w:spacing w:val="-6"/>
              </w:rPr>
              <w:t xml:space="preserve"> budynku, przyjmując co najmniej 60 cm na 100</w:t>
            </w:r>
            <w:r>
              <w:rPr>
                <w:spacing w:val="-14"/>
              </w:rPr>
              <w:t xml:space="preserve"> </w:t>
            </w:r>
            <w:r>
              <w:rPr>
                <w:spacing w:val="-6"/>
              </w:rPr>
              <w:t>osób,</w:t>
            </w:r>
            <w:r>
              <w:rPr>
                <w:spacing w:val="-12"/>
              </w:rPr>
              <w:t xml:space="preserve"> </w:t>
            </w:r>
            <w:r>
              <w:rPr>
                <w:spacing w:val="-6"/>
              </w:rPr>
              <w:t>lecz</w:t>
            </w:r>
            <w:r>
              <w:rPr>
                <w:spacing w:val="-12"/>
              </w:rPr>
              <w:t xml:space="preserve"> </w:t>
            </w:r>
            <w:r>
              <w:rPr>
                <w:spacing w:val="-6"/>
              </w:rPr>
              <w:t>nie</w:t>
            </w:r>
            <w:r>
              <w:rPr>
                <w:spacing w:val="-12"/>
              </w:rPr>
              <w:t xml:space="preserve"> </w:t>
            </w:r>
            <w:r>
              <w:rPr>
                <w:spacing w:val="-6"/>
              </w:rPr>
              <w:t>mniej</w:t>
            </w:r>
            <w:r>
              <w:rPr>
                <w:spacing w:val="-12"/>
              </w:rPr>
              <w:t xml:space="preserve"> </w:t>
            </w:r>
            <w:r>
              <w:rPr>
                <w:spacing w:val="-6"/>
              </w:rPr>
              <w:t>niż</w:t>
            </w:r>
            <w:r>
              <w:rPr>
                <w:spacing w:val="-12"/>
              </w:rPr>
              <w:t xml:space="preserve"> </w:t>
            </w:r>
            <w:r>
              <w:rPr>
                <w:spacing w:val="-6"/>
              </w:rPr>
              <w:t>140</w:t>
            </w:r>
            <w:r>
              <w:rPr>
                <w:spacing w:val="-12"/>
              </w:rPr>
              <w:t xml:space="preserve"> </w:t>
            </w:r>
            <w:r>
              <w:rPr>
                <w:spacing w:val="-6"/>
              </w:rPr>
              <w:t>cm.</w:t>
            </w:r>
            <w:r>
              <w:rPr>
                <w:spacing w:val="-12"/>
              </w:rPr>
              <w:t xml:space="preserve"> </w:t>
            </w:r>
            <w:r>
              <w:rPr>
                <w:spacing w:val="-6"/>
              </w:rPr>
              <w:t>Przy</w:t>
            </w:r>
            <w:r>
              <w:rPr>
                <w:spacing w:val="-12"/>
              </w:rPr>
              <w:t xml:space="preserve"> </w:t>
            </w:r>
            <w:r>
              <w:rPr>
                <w:spacing w:val="-6"/>
              </w:rPr>
              <w:t>czym</w:t>
            </w:r>
            <w:r>
              <w:rPr>
                <w:spacing w:val="-12"/>
              </w:rPr>
              <w:t xml:space="preserve"> </w:t>
            </w:r>
            <w:r>
              <w:rPr>
                <w:spacing w:val="-6"/>
              </w:rPr>
              <w:t>do trasy</w:t>
            </w:r>
            <w:r>
              <w:rPr>
                <w:spacing w:val="-12"/>
              </w:rPr>
              <w:t xml:space="preserve"> </w:t>
            </w:r>
            <w:r>
              <w:rPr>
                <w:spacing w:val="-6"/>
              </w:rPr>
              <w:t>wolnej</w:t>
            </w:r>
            <w:r>
              <w:rPr>
                <w:spacing w:val="-12"/>
              </w:rPr>
              <w:t xml:space="preserve"> </w:t>
            </w:r>
            <w:r>
              <w:rPr>
                <w:spacing w:val="-6"/>
              </w:rPr>
              <w:t>od</w:t>
            </w:r>
            <w:r>
              <w:rPr>
                <w:spacing w:val="-12"/>
              </w:rPr>
              <w:t xml:space="preserve"> </w:t>
            </w:r>
            <w:r>
              <w:rPr>
                <w:spacing w:val="-6"/>
              </w:rPr>
              <w:t>przeszkód</w:t>
            </w:r>
            <w:r>
              <w:rPr>
                <w:spacing w:val="-12"/>
              </w:rPr>
              <w:t xml:space="preserve"> </w:t>
            </w:r>
            <w:r>
              <w:rPr>
                <w:spacing w:val="-6"/>
              </w:rPr>
              <w:t>nie</w:t>
            </w:r>
            <w:r>
              <w:rPr>
                <w:spacing w:val="-12"/>
              </w:rPr>
              <w:t xml:space="preserve"> </w:t>
            </w:r>
            <w:r>
              <w:rPr>
                <w:spacing w:val="-6"/>
              </w:rPr>
              <w:t>wliczamy</w:t>
            </w:r>
            <w:r>
              <w:rPr>
                <w:spacing w:val="-12"/>
              </w:rPr>
              <w:t xml:space="preserve"> </w:t>
            </w:r>
            <w:r>
              <w:rPr>
                <w:spacing w:val="-6"/>
              </w:rPr>
              <w:t>przestrzeni zajmowanej</w:t>
            </w:r>
            <w:r>
              <w:rPr>
                <w:spacing w:val="-12"/>
              </w:rPr>
              <w:t xml:space="preserve"> </w:t>
            </w:r>
            <w:r>
              <w:rPr>
                <w:spacing w:val="-6"/>
              </w:rPr>
              <w:t>przez</w:t>
            </w:r>
            <w:r>
              <w:rPr>
                <w:spacing w:val="-12"/>
              </w:rPr>
              <w:t xml:space="preserve"> </w:t>
            </w:r>
            <w:r>
              <w:rPr>
                <w:spacing w:val="-6"/>
              </w:rPr>
              <w:t>umeblowanie</w:t>
            </w:r>
            <w:r>
              <w:rPr>
                <w:spacing w:val="-12"/>
              </w:rPr>
              <w:t xml:space="preserve"> </w:t>
            </w:r>
            <w:r>
              <w:rPr>
                <w:spacing w:val="-6"/>
              </w:rPr>
              <w:t>znajdujące</w:t>
            </w:r>
            <w:r>
              <w:rPr>
                <w:spacing w:val="-12"/>
              </w:rPr>
              <w:t xml:space="preserve"> </w:t>
            </w:r>
            <w:r>
              <w:rPr>
                <w:spacing w:val="-6"/>
              </w:rPr>
              <w:t>się</w:t>
            </w:r>
            <w:r>
              <w:rPr>
                <w:spacing w:val="-12"/>
              </w:rPr>
              <w:t xml:space="preserve"> </w:t>
            </w:r>
            <w:r>
              <w:rPr>
                <w:spacing w:val="-6"/>
              </w:rPr>
              <w:t xml:space="preserve">na </w:t>
            </w:r>
            <w:r>
              <w:rPr>
                <w:w w:val="90"/>
              </w:rPr>
              <w:t xml:space="preserve">danym ciągu komunikacyjnym oraz w pobliżu miejsc </w:t>
            </w:r>
            <w:r>
              <w:rPr>
                <w:spacing w:val="-8"/>
              </w:rPr>
              <w:t>siedzących,</w:t>
            </w:r>
            <w:r>
              <w:rPr>
                <w:spacing w:val="-10"/>
              </w:rPr>
              <w:t xml:space="preserve"> </w:t>
            </w:r>
            <w:r>
              <w:rPr>
                <w:spacing w:val="-8"/>
              </w:rPr>
              <w:t>jak</w:t>
            </w:r>
            <w:r>
              <w:rPr>
                <w:spacing w:val="-10"/>
              </w:rPr>
              <w:t xml:space="preserve"> </w:t>
            </w:r>
            <w:r>
              <w:rPr>
                <w:spacing w:val="-8"/>
              </w:rPr>
              <w:t>i</w:t>
            </w:r>
            <w:r>
              <w:rPr>
                <w:spacing w:val="-10"/>
              </w:rPr>
              <w:t xml:space="preserve"> </w:t>
            </w:r>
            <w:r>
              <w:rPr>
                <w:spacing w:val="-8"/>
              </w:rPr>
              <w:t>miejsca</w:t>
            </w:r>
            <w:r>
              <w:rPr>
                <w:spacing w:val="-10"/>
              </w:rPr>
              <w:t xml:space="preserve"> </w:t>
            </w:r>
            <w:r>
              <w:rPr>
                <w:spacing w:val="-8"/>
              </w:rPr>
              <w:t>zajmowanego</w:t>
            </w:r>
            <w:r>
              <w:rPr>
                <w:spacing w:val="-10"/>
              </w:rPr>
              <w:t xml:space="preserve"> </w:t>
            </w:r>
            <w:r>
              <w:rPr>
                <w:spacing w:val="-8"/>
              </w:rPr>
              <w:t>przez</w:t>
            </w:r>
            <w:r>
              <w:rPr>
                <w:spacing w:val="-10"/>
              </w:rPr>
              <w:t xml:space="preserve"> </w:t>
            </w:r>
            <w:r>
              <w:rPr>
                <w:spacing w:val="-8"/>
              </w:rPr>
              <w:t xml:space="preserve">nogi </w:t>
            </w:r>
            <w:r>
              <w:rPr>
                <w:spacing w:val="-2"/>
              </w:rPr>
              <w:t>osób</w:t>
            </w:r>
            <w:r>
              <w:rPr>
                <w:spacing w:val="-14"/>
              </w:rPr>
              <w:t xml:space="preserve"> </w:t>
            </w:r>
            <w:r>
              <w:rPr>
                <w:spacing w:val="-2"/>
              </w:rPr>
              <w:t>siedzących,</w:t>
            </w:r>
          </w:p>
        </w:tc>
        <w:tc>
          <w:tcPr>
            <w:tcW w:w="1531" w:type="dxa"/>
          </w:tcPr>
          <w:p w14:paraId="55F3F365" w14:textId="77777777" w:rsidR="004766AD" w:rsidRDefault="004766AD">
            <w:pPr>
              <w:pStyle w:val="TableParagraph"/>
              <w:rPr>
                <w:rFonts w:ascii="Times New Roman"/>
              </w:rPr>
            </w:pPr>
          </w:p>
        </w:tc>
        <w:tc>
          <w:tcPr>
            <w:tcW w:w="1531" w:type="dxa"/>
          </w:tcPr>
          <w:p w14:paraId="0ACD4EA0" w14:textId="77777777" w:rsidR="004766AD" w:rsidRDefault="004766AD">
            <w:pPr>
              <w:pStyle w:val="TableParagraph"/>
              <w:rPr>
                <w:b/>
              </w:rPr>
            </w:pPr>
          </w:p>
          <w:p w14:paraId="014DF6F1" w14:textId="77777777" w:rsidR="004766AD" w:rsidRDefault="004766AD">
            <w:pPr>
              <w:pStyle w:val="TableParagraph"/>
              <w:rPr>
                <w:b/>
              </w:rPr>
            </w:pPr>
          </w:p>
          <w:p w14:paraId="2707327A" w14:textId="77777777" w:rsidR="004766AD" w:rsidRDefault="004766AD">
            <w:pPr>
              <w:pStyle w:val="TableParagraph"/>
              <w:rPr>
                <w:b/>
              </w:rPr>
            </w:pPr>
          </w:p>
          <w:p w14:paraId="5A282B44" w14:textId="77777777" w:rsidR="004766AD" w:rsidRDefault="004766AD">
            <w:pPr>
              <w:pStyle w:val="TableParagraph"/>
              <w:spacing w:before="8"/>
              <w:rPr>
                <w:b/>
                <w:sz w:val="28"/>
              </w:rPr>
            </w:pPr>
          </w:p>
          <w:p w14:paraId="5210B6D7"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6643443F" w14:textId="77777777" w:rsidR="004766AD" w:rsidRDefault="004766AD">
            <w:pPr>
              <w:pStyle w:val="TableParagraph"/>
              <w:rPr>
                <w:b/>
              </w:rPr>
            </w:pPr>
          </w:p>
          <w:p w14:paraId="3D9E258A" w14:textId="77777777" w:rsidR="004766AD" w:rsidRDefault="004766AD">
            <w:pPr>
              <w:pStyle w:val="TableParagraph"/>
              <w:rPr>
                <w:b/>
              </w:rPr>
            </w:pPr>
          </w:p>
          <w:p w14:paraId="7712F440" w14:textId="77777777" w:rsidR="004766AD" w:rsidRDefault="004766AD">
            <w:pPr>
              <w:pStyle w:val="TableParagraph"/>
              <w:rPr>
                <w:b/>
              </w:rPr>
            </w:pPr>
          </w:p>
          <w:p w14:paraId="2D312247" w14:textId="77777777" w:rsidR="004766AD" w:rsidRDefault="004766AD">
            <w:pPr>
              <w:pStyle w:val="TableParagraph"/>
              <w:spacing w:before="8"/>
              <w:rPr>
                <w:b/>
                <w:sz w:val="28"/>
              </w:rPr>
            </w:pPr>
          </w:p>
          <w:p w14:paraId="50FCCE57"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46D3BFC" w14:textId="77777777">
        <w:trPr>
          <w:trHeight w:val="1488"/>
        </w:trPr>
        <w:tc>
          <w:tcPr>
            <w:tcW w:w="737" w:type="dxa"/>
          </w:tcPr>
          <w:p w14:paraId="394F2AA1" w14:textId="77777777" w:rsidR="004766AD" w:rsidRDefault="004766AD">
            <w:pPr>
              <w:pStyle w:val="TableParagraph"/>
              <w:rPr>
                <w:b/>
              </w:rPr>
            </w:pPr>
          </w:p>
          <w:p w14:paraId="2D23289F" w14:textId="77777777" w:rsidR="004766AD" w:rsidRDefault="004766AD">
            <w:pPr>
              <w:pStyle w:val="TableParagraph"/>
              <w:spacing w:before="10"/>
              <w:rPr>
                <w:b/>
                <w:sz w:val="31"/>
              </w:rPr>
            </w:pPr>
          </w:p>
          <w:p w14:paraId="38DA3633" w14:textId="77777777" w:rsidR="004766AD" w:rsidRDefault="00000000">
            <w:pPr>
              <w:pStyle w:val="TableParagraph"/>
              <w:spacing w:before="1"/>
              <w:ind w:left="29" w:right="20"/>
              <w:jc w:val="center"/>
            </w:pPr>
            <w:r>
              <w:rPr>
                <w:spacing w:val="-2"/>
              </w:rPr>
              <w:t>A.1.3</w:t>
            </w:r>
          </w:p>
        </w:tc>
        <w:tc>
          <w:tcPr>
            <w:tcW w:w="4876" w:type="dxa"/>
          </w:tcPr>
          <w:p w14:paraId="265E2596" w14:textId="77777777" w:rsidR="004766AD" w:rsidRDefault="00000000">
            <w:pPr>
              <w:pStyle w:val="TableParagraph"/>
              <w:spacing w:before="48" w:line="223" w:lineRule="auto"/>
              <w:ind w:left="80" w:right="217"/>
            </w:pPr>
            <w:r>
              <w:rPr>
                <w:w w:val="90"/>
              </w:rPr>
              <w:t xml:space="preserve">jeżeli szerokość korytarza wynosi mniej niż 180 cm </w:t>
            </w:r>
            <w:r>
              <w:rPr>
                <w:spacing w:val="-6"/>
              </w:rPr>
              <w:t>to</w:t>
            </w:r>
            <w:r>
              <w:rPr>
                <w:spacing w:val="-11"/>
              </w:rPr>
              <w:t xml:space="preserve"> </w:t>
            </w:r>
            <w:r>
              <w:rPr>
                <w:spacing w:val="-6"/>
              </w:rPr>
              <w:t>maksymalnie</w:t>
            </w:r>
            <w:r>
              <w:rPr>
                <w:spacing w:val="-11"/>
              </w:rPr>
              <w:t xml:space="preserve"> </w:t>
            </w:r>
            <w:r>
              <w:rPr>
                <w:spacing w:val="-6"/>
              </w:rPr>
              <w:t>co</w:t>
            </w:r>
            <w:r>
              <w:rPr>
                <w:spacing w:val="-11"/>
              </w:rPr>
              <w:t xml:space="preserve"> </w:t>
            </w:r>
            <w:r>
              <w:rPr>
                <w:spacing w:val="-6"/>
              </w:rPr>
              <w:t>25</w:t>
            </w:r>
            <w:r>
              <w:rPr>
                <w:spacing w:val="-11"/>
              </w:rPr>
              <w:t xml:space="preserve"> </w:t>
            </w:r>
            <w:r>
              <w:rPr>
                <w:spacing w:val="-6"/>
              </w:rPr>
              <w:t>metrów</w:t>
            </w:r>
            <w:r>
              <w:rPr>
                <w:spacing w:val="-11"/>
              </w:rPr>
              <w:t xml:space="preserve"> </w:t>
            </w:r>
            <w:r>
              <w:rPr>
                <w:spacing w:val="-6"/>
              </w:rPr>
              <w:t>należy</w:t>
            </w:r>
            <w:r>
              <w:rPr>
                <w:spacing w:val="-11"/>
              </w:rPr>
              <w:t xml:space="preserve"> </w:t>
            </w:r>
            <w:r>
              <w:rPr>
                <w:spacing w:val="-6"/>
              </w:rPr>
              <w:t xml:space="preserve">projektować </w:t>
            </w:r>
            <w:r>
              <w:rPr>
                <w:w w:val="90"/>
              </w:rPr>
              <w:t>miejsca umożliwiające minięcie się dwóch wózków</w:t>
            </w:r>
            <w:r>
              <w:rPr>
                <w:spacing w:val="40"/>
              </w:rPr>
              <w:t xml:space="preserve"> </w:t>
            </w:r>
            <w:r>
              <w:rPr>
                <w:spacing w:val="-8"/>
              </w:rPr>
              <w:t>o</w:t>
            </w:r>
            <w:r>
              <w:rPr>
                <w:spacing w:val="-10"/>
              </w:rPr>
              <w:t xml:space="preserve"> </w:t>
            </w:r>
            <w:r>
              <w:rPr>
                <w:spacing w:val="-8"/>
              </w:rPr>
              <w:t>przestrzeni</w:t>
            </w:r>
            <w:r>
              <w:rPr>
                <w:spacing w:val="-10"/>
              </w:rPr>
              <w:t xml:space="preserve"> </w:t>
            </w:r>
            <w:r>
              <w:rPr>
                <w:spacing w:val="-8"/>
              </w:rPr>
              <w:t>min.</w:t>
            </w:r>
            <w:r>
              <w:rPr>
                <w:spacing w:val="-10"/>
              </w:rPr>
              <w:t xml:space="preserve"> </w:t>
            </w:r>
            <w:r>
              <w:rPr>
                <w:spacing w:val="-8"/>
              </w:rPr>
              <w:t>180</w:t>
            </w:r>
            <w:r>
              <w:rPr>
                <w:spacing w:val="-10"/>
              </w:rPr>
              <w:t xml:space="preserve"> </w:t>
            </w:r>
            <w:r>
              <w:rPr>
                <w:spacing w:val="-8"/>
              </w:rPr>
              <w:t>cm</w:t>
            </w:r>
            <w:r>
              <w:rPr>
                <w:spacing w:val="-10"/>
              </w:rPr>
              <w:t xml:space="preserve"> </w:t>
            </w:r>
            <w:r>
              <w:rPr>
                <w:spacing w:val="-8"/>
              </w:rPr>
              <w:t>na</w:t>
            </w:r>
            <w:r>
              <w:rPr>
                <w:spacing w:val="-10"/>
              </w:rPr>
              <w:t xml:space="preserve"> </w:t>
            </w:r>
            <w:r>
              <w:rPr>
                <w:spacing w:val="-8"/>
              </w:rPr>
              <w:t>200</w:t>
            </w:r>
            <w:r>
              <w:rPr>
                <w:spacing w:val="-10"/>
              </w:rPr>
              <w:t xml:space="preserve"> </w:t>
            </w:r>
            <w:r>
              <w:rPr>
                <w:spacing w:val="-8"/>
              </w:rPr>
              <w:t>cm.</w:t>
            </w:r>
            <w:r>
              <w:rPr>
                <w:spacing w:val="-10"/>
              </w:rPr>
              <w:t xml:space="preserve"> </w:t>
            </w:r>
            <w:r>
              <w:rPr>
                <w:spacing w:val="-8"/>
              </w:rPr>
              <w:t xml:space="preserve">Poszerzanie </w:t>
            </w:r>
            <w:r>
              <w:rPr>
                <w:w w:val="90"/>
              </w:rPr>
              <w:t>przestrzeni</w:t>
            </w:r>
            <w:r>
              <w:rPr>
                <w:spacing w:val="-3"/>
                <w:w w:val="90"/>
              </w:rPr>
              <w:t xml:space="preserve"> </w:t>
            </w:r>
            <w:r>
              <w:rPr>
                <w:w w:val="90"/>
              </w:rPr>
              <w:t>nie</w:t>
            </w:r>
            <w:r>
              <w:rPr>
                <w:spacing w:val="-3"/>
                <w:w w:val="90"/>
              </w:rPr>
              <w:t xml:space="preserve"> </w:t>
            </w:r>
            <w:r>
              <w:rPr>
                <w:w w:val="90"/>
              </w:rPr>
              <w:t>jest</w:t>
            </w:r>
            <w:r>
              <w:rPr>
                <w:spacing w:val="-3"/>
                <w:w w:val="90"/>
              </w:rPr>
              <w:t xml:space="preserve"> </w:t>
            </w:r>
            <w:r>
              <w:rPr>
                <w:w w:val="90"/>
              </w:rPr>
              <w:t>konieczne,</w:t>
            </w:r>
            <w:r>
              <w:rPr>
                <w:spacing w:val="-3"/>
                <w:w w:val="90"/>
              </w:rPr>
              <w:t xml:space="preserve"> </w:t>
            </w:r>
            <w:r>
              <w:rPr>
                <w:w w:val="90"/>
              </w:rPr>
              <w:t>jeżeli</w:t>
            </w:r>
            <w:r>
              <w:rPr>
                <w:spacing w:val="-3"/>
                <w:w w:val="90"/>
              </w:rPr>
              <w:t xml:space="preserve"> </w:t>
            </w:r>
            <w:r>
              <w:rPr>
                <w:w w:val="90"/>
              </w:rPr>
              <w:t>długość</w:t>
            </w:r>
            <w:r>
              <w:rPr>
                <w:spacing w:val="-3"/>
                <w:w w:val="90"/>
              </w:rPr>
              <w:t xml:space="preserve"> </w:t>
            </w:r>
            <w:r>
              <w:rPr>
                <w:w w:val="90"/>
              </w:rPr>
              <w:t xml:space="preserve">koryta- </w:t>
            </w:r>
            <w:proofErr w:type="spellStart"/>
            <w:r>
              <w:rPr>
                <w:spacing w:val="-2"/>
              </w:rPr>
              <w:t>rza</w:t>
            </w:r>
            <w:proofErr w:type="spellEnd"/>
            <w:r>
              <w:rPr>
                <w:spacing w:val="-14"/>
              </w:rPr>
              <w:t xml:space="preserve"> </w:t>
            </w:r>
            <w:r>
              <w:rPr>
                <w:spacing w:val="-2"/>
              </w:rPr>
              <w:t>nie</w:t>
            </w:r>
            <w:r>
              <w:rPr>
                <w:spacing w:val="-13"/>
              </w:rPr>
              <w:t xml:space="preserve"> </w:t>
            </w:r>
            <w:r>
              <w:rPr>
                <w:spacing w:val="-2"/>
              </w:rPr>
              <w:t>przekracza</w:t>
            </w:r>
            <w:r>
              <w:rPr>
                <w:spacing w:val="-13"/>
              </w:rPr>
              <w:t xml:space="preserve"> </w:t>
            </w:r>
            <w:r>
              <w:rPr>
                <w:spacing w:val="-2"/>
              </w:rPr>
              <w:t>50</w:t>
            </w:r>
            <w:r>
              <w:rPr>
                <w:spacing w:val="-14"/>
              </w:rPr>
              <w:t xml:space="preserve"> </w:t>
            </w:r>
            <w:r>
              <w:rPr>
                <w:spacing w:val="-2"/>
              </w:rPr>
              <w:t>m.</w:t>
            </w:r>
          </w:p>
        </w:tc>
        <w:tc>
          <w:tcPr>
            <w:tcW w:w="1531" w:type="dxa"/>
          </w:tcPr>
          <w:p w14:paraId="04D4A3EB" w14:textId="77777777" w:rsidR="004766AD" w:rsidRDefault="004766AD">
            <w:pPr>
              <w:pStyle w:val="TableParagraph"/>
              <w:rPr>
                <w:rFonts w:ascii="Times New Roman"/>
              </w:rPr>
            </w:pPr>
          </w:p>
        </w:tc>
        <w:tc>
          <w:tcPr>
            <w:tcW w:w="1531" w:type="dxa"/>
          </w:tcPr>
          <w:p w14:paraId="6CA1193A" w14:textId="77777777" w:rsidR="004766AD" w:rsidRDefault="004766AD">
            <w:pPr>
              <w:pStyle w:val="TableParagraph"/>
              <w:rPr>
                <w:b/>
              </w:rPr>
            </w:pPr>
          </w:p>
          <w:p w14:paraId="7B51C260" w14:textId="77777777" w:rsidR="004766AD" w:rsidRDefault="004766AD">
            <w:pPr>
              <w:pStyle w:val="TableParagraph"/>
              <w:spacing w:before="10"/>
              <w:rPr>
                <w:b/>
                <w:sz w:val="31"/>
              </w:rPr>
            </w:pPr>
          </w:p>
          <w:p w14:paraId="0A9AC3E8"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E5A4577" w14:textId="77777777" w:rsidR="004766AD" w:rsidRDefault="004766AD">
            <w:pPr>
              <w:pStyle w:val="TableParagraph"/>
              <w:rPr>
                <w:b/>
              </w:rPr>
            </w:pPr>
          </w:p>
          <w:p w14:paraId="1827CA30" w14:textId="77777777" w:rsidR="004766AD" w:rsidRDefault="004766AD">
            <w:pPr>
              <w:pStyle w:val="TableParagraph"/>
              <w:spacing w:before="10"/>
              <w:rPr>
                <w:b/>
                <w:sz w:val="31"/>
              </w:rPr>
            </w:pPr>
          </w:p>
          <w:p w14:paraId="498452E7"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3191FAB" w14:textId="77777777">
        <w:trPr>
          <w:trHeight w:val="315"/>
        </w:trPr>
        <w:tc>
          <w:tcPr>
            <w:tcW w:w="737" w:type="dxa"/>
            <w:shd w:val="clear" w:color="auto" w:fill="D9E0F1"/>
          </w:tcPr>
          <w:p w14:paraId="1DA32B1C" w14:textId="77777777" w:rsidR="004766AD" w:rsidRDefault="00000000">
            <w:pPr>
              <w:pStyle w:val="TableParagraph"/>
              <w:spacing w:before="33"/>
              <w:ind w:left="29" w:right="20"/>
              <w:jc w:val="center"/>
            </w:pPr>
            <w:r>
              <w:rPr>
                <w:color w:val="1F3762"/>
                <w:spacing w:val="-5"/>
              </w:rPr>
              <w:t>A.2</w:t>
            </w:r>
          </w:p>
        </w:tc>
        <w:tc>
          <w:tcPr>
            <w:tcW w:w="4876" w:type="dxa"/>
            <w:shd w:val="clear" w:color="auto" w:fill="D9E0F1"/>
          </w:tcPr>
          <w:p w14:paraId="17B98EB1" w14:textId="77777777" w:rsidR="004766AD" w:rsidRDefault="00000000">
            <w:pPr>
              <w:pStyle w:val="TableParagraph"/>
              <w:spacing w:before="33"/>
              <w:ind w:left="80"/>
            </w:pPr>
            <w:r>
              <w:rPr>
                <w:color w:val="1F3762"/>
                <w:spacing w:val="-2"/>
              </w:rPr>
              <w:t>Wysokoś</w:t>
            </w:r>
            <w:r>
              <w:rPr>
                <w:color w:val="231F20"/>
                <w:spacing w:val="-2"/>
              </w:rPr>
              <w:t>ć</w:t>
            </w:r>
          </w:p>
        </w:tc>
        <w:tc>
          <w:tcPr>
            <w:tcW w:w="1531" w:type="dxa"/>
            <w:shd w:val="clear" w:color="auto" w:fill="D9E0F1"/>
          </w:tcPr>
          <w:p w14:paraId="44A3D4A6" w14:textId="77777777" w:rsidR="004766AD" w:rsidRDefault="004766AD">
            <w:pPr>
              <w:pStyle w:val="TableParagraph"/>
              <w:rPr>
                <w:rFonts w:ascii="Times New Roman"/>
              </w:rPr>
            </w:pPr>
          </w:p>
        </w:tc>
        <w:tc>
          <w:tcPr>
            <w:tcW w:w="1531" w:type="dxa"/>
            <w:shd w:val="clear" w:color="auto" w:fill="D9E0F1"/>
          </w:tcPr>
          <w:p w14:paraId="5C21AE8F" w14:textId="77777777" w:rsidR="004766AD" w:rsidRDefault="004766AD">
            <w:pPr>
              <w:pStyle w:val="TableParagraph"/>
              <w:rPr>
                <w:rFonts w:ascii="Times New Roman"/>
              </w:rPr>
            </w:pPr>
          </w:p>
        </w:tc>
        <w:tc>
          <w:tcPr>
            <w:tcW w:w="1531" w:type="dxa"/>
            <w:shd w:val="clear" w:color="auto" w:fill="D9E0F1"/>
          </w:tcPr>
          <w:p w14:paraId="13327E04" w14:textId="77777777" w:rsidR="004766AD" w:rsidRDefault="004766AD">
            <w:pPr>
              <w:pStyle w:val="TableParagraph"/>
              <w:rPr>
                <w:rFonts w:ascii="Times New Roman"/>
              </w:rPr>
            </w:pPr>
          </w:p>
        </w:tc>
      </w:tr>
      <w:tr w:rsidR="004766AD" w14:paraId="3549ABB5" w14:textId="77777777">
        <w:trPr>
          <w:trHeight w:val="784"/>
        </w:trPr>
        <w:tc>
          <w:tcPr>
            <w:tcW w:w="737" w:type="dxa"/>
          </w:tcPr>
          <w:p w14:paraId="45E0B026" w14:textId="77777777" w:rsidR="004766AD" w:rsidRDefault="004766AD">
            <w:pPr>
              <w:pStyle w:val="TableParagraph"/>
              <w:spacing w:before="3"/>
              <w:rPr>
                <w:b/>
                <w:sz w:val="23"/>
              </w:rPr>
            </w:pPr>
          </w:p>
          <w:p w14:paraId="57D27127" w14:textId="77777777" w:rsidR="004766AD" w:rsidRDefault="00000000">
            <w:pPr>
              <w:pStyle w:val="TableParagraph"/>
              <w:spacing w:before="1"/>
              <w:ind w:left="29" w:right="20"/>
              <w:jc w:val="center"/>
            </w:pPr>
            <w:r>
              <w:rPr>
                <w:spacing w:val="-2"/>
              </w:rPr>
              <w:t>A.2.1</w:t>
            </w:r>
          </w:p>
        </w:tc>
        <w:tc>
          <w:tcPr>
            <w:tcW w:w="4876" w:type="dxa"/>
          </w:tcPr>
          <w:p w14:paraId="3F4BCCB8" w14:textId="77777777" w:rsidR="004766AD" w:rsidRDefault="00000000">
            <w:pPr>
              <w:pStyle w:val="TableParagraph"/>
              <w:spacing w:before="48" w:line="223" w:lineRule="auto"/>
              <w:ind w:left="80" w:right="378"/>
              <w:jc w:val="both"/>
            </w:pPr>
            <w:r>
              <w:rPr>
                <w:w w:val="90"/>
              </w:rPr>
              <w:t>wysokość</w:t>
            </w:r>
            <w:r>
              <w:rPr>
                <w:spacing w:val="-8"/>
                <w:w w:val="90"/>
              </w:rPr>
              <w:t xml:space="preserve"> </w:t>
            </w:r>
            <w:r>
              <w:rPr>
                <w:w w:val="90"/>
              </w:rPr>
              <w:t>ciągów</w:t>
            </w:r>
            <w:r>
              <w:rPr>
                <w:spacing w:val="-8"/>
                <w:w w:val="90"/>
              </w:rPr>
              <w:t xml:space="preserve"> </w:t>
            </w:r>
            <w:r>
              <w:rPr>
                <w:w w:val="90"/>
              </w:rPr>
              <w:t>komunikacyjnych,</w:t>
            </w:r>
            <w:r>
              <w:rPr>
                <w:spacing w:val="-8"/>
                <w:w w:val="90"/>
              </w:rPr>
              <w:t xml:space="preserve"> </w:t>
            </w:r>
            <w:r>
              <w:rPr>
                <w:w w:val="90"/>
              </w:rPr>
              <w:t>stanowiących drogę</w:t>
            </w:r>
            <w:r>
              <w:rPr>
                <w:spacing w:val="-3"/>
                <w:w w:val="90"/>
              </w:rPr>
              <w:t xml:space="preserve"> </w:t>
            </w:r>
            <w:r>
              <w:rPr>
                <w:w w:val="90"/>
              </w:rPr>
              <w:t>ewakuacyjną,</w:t>
            </w:r>
            <w:r>
              <w:rPr>
                <w:spacing w:val="-3"/>
                <w:w w:val="90"/>
              </w:rPr>
              <w:t xml:space="preserve"> </w:t>
            </w:r>
            <w:r>
              <w:rPr>
                <w:w w:val="90"/>
              </w:rPr>
              <w:t>nie</w:t>
            </w:r>
            <w:r>
              <w:rPr>
                <w:spacing w:val="-3"/>
                <w:w w:val="90"/>
              </w:rPr>
              <w:t xml:space="preserve"> </w:t>
            </w:r>
            <w:r>
              <w:rPr>
                <w:w w:val="90"/>
              </w:rPr>
              <w:t>powinna</w:t>
            </w:r>
            <w:r>
              <w:rPr>
                <w:spacing w:val="-3"/>
                <w:w w:val="90"/>
              </w:rPr>
              <w:t xml:space="preserve"> </w:t>
            </w:r>
            <w:r>
              <w:rPr>
                <w:w w:val="90"/>
              </w:rPr>
              <w:t>być</w:t>
            </w:r>
            <w:r>
              <w:rPr>
                <w:spacing w:val="-3"/>
                <w:w w:val="90"/>
              </w:rPr>
              <w:t xml:space="preserve"> </w:t>
            </w:r>
            <w:r>
              <w:rPr>
                <w:w w:val="90"/>
              </w:rPr>
              <w:t>mniejsza</w:t>
            </w:r>
            <w:r>
              <w:rPr>
                <w:spacing w:val="-3"/>
                <w:w w:val="90"/>
              </w:rPr>
              <w:t xml:space="preserve"> </w:t>
            </w:r>
            <w:r>
              <w:rPr>
                <w:w w:val="90"/>
              </w:rPr>
              <w:t xml:space="preserve">niż </w:t>
            </w:r>
            <w:r>
              <w:t>220</w:t>
            </w:r>
            <w:r>
              <w:rPr>
                <w:spacing w:val="-4"/>
              </w:rPr>
              <w:t xml:space="preserve"> </w:t>
            </w:r>
            <w:r>
              <w:t>cm,</w:t>
            </w:r>
          </w:p>
        </w:tc>
        <w:tc>
          <w:tcPr>
            <w:tcW w:w="1531" w:type="dxa"/>
          </w:tcPr>
          <w:p w14:paraId="59F989BB" w14:textId="77777777" w:rsidR="004766AD" w:rsidRDefault="004766AD">
            <w:pPr>
              <w:pStyle w:val="TableParagraph"/>
              <w:rPr>
                <w:rFonts w:ascii="Times New Roman"/>
              </w:rPr>
            </w:pPr>
          </w:p>
        </w:tc>
        <w:tc>
          <w:tcPr>
            <w:tcW w:w="1531" w:type="dxa"/>
          </w:tcPr>
          <w:p w14:paraId="5525B16F" w14:textId="77777777" w:rsidR="004766AD" w:rsidRDefault="004766AD">
            <w:pPr>
              <w:pStyle w:val="TableParagraph"/>
              <w:spacing w:before="3"/>
              <w:rPr>
                <w:b/>
                <w:sz w:val="23"/>
              </w:rPr>
            </w:pPr>
          </w:p>
          <w:p w14:paraId="2214DBBF"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53F01DC" w14:textId="77777777" w:rsidR="004766AD" w:rsidRDefault="004766AD">
            <w:pPr>
              <w:pStyle w:val="TableParagraph"/>
              <w:spacing w:before="3"/>
              <w:rPr>
                <w:b/>
                <w:sz w:val="23"/>
              </w:rPr>
            </w:pPr>
          </w:p>
          <w:p w14:paraId="2D3715BC"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D7271C4" w14:textId="77777777">
        <w:trPr>
          <w:trHeight w:val="1018"/>
        </w:trPr>
        <w:tc>
          <w:tcPr>
            <w:tcW w:w="737" w:type="dxa"/>
          </w:tcPr>
          <w:p w14:paraId="664D137F" w14:textId="77777777" w:rsidR="004766AD" w:rsidRDefault="004766AD">
            <w:pPr>
              <w:pStyle w:val="TableParagraph"/>
              <w:rPr>
                <w:b/>
              </w:rPr>
            </w:pPr>
          </w:p>
          <w:p w14:paraId="35F1D9B0" w14:textId="77777777" w:rsidR="004766AD" w:rsidRDefault="00000000">
            <w:pPr>
              <w:pStyle w:val="TableParagraph"/>
              <w:spacing w:before="132"/>
              <w:ind w:left="29" w:right="20"/>
              <w:jc w:val="center"/>
            </w:pPr>
            <w:r>
              <w:rPr>
                <w:spacing w:val="-2"/>
              </w:rPr>
              <w:t>A.2.2</w:t>
            </w:r>
          </w:p>
        </w:tc>
        <w:tc>
          <w:tcPr>
            <w:tcW w:w="4876" w:type="dxa"/>
          </w:tcPr>
          <w:p w14:paraId="1A38F3A8" w14:textId="77777777" w:rsidR="004766AD" w:rsidRDefault="00000000">
            <w:pPr>
              <w:pStyle w:val="TableParagraph"/>
              <w:spacing w:before="48" w:line="223" w:lineRule="auto"/>
              <w:ind w:left="80"/>
            </w:pPr>
            <w:r>
              <w:rPr>
                <w:w w:val="90"/>
              </w:rPr>
              <w:t xml:space="preserve">w przypadku umieszczenia jakiegokolwiek elementu wyposażenia przestrzeni poniżej wysokości 220 cm, należy zastosować poręcz ostrzegawczą lub </w:t>
            </w:r>
            <w:proofErr w:type="spellStart"/>
            <w:r>
              <w:rPr>
                <w:w w:val="90"/>
              </w:rPr>
              <w:t>odpo</w:t>
            </w:r>
            <w:proofErr w:type="spellEnd"/>
            <w:r>
              <w:rPr>
                <w:w w:val="90"/>
              </w:rPr>
              <w:t xml:space="preserve">- </w:t>
            </w:r>
            <w:proofErr w:type="spellStart"/>
            <w:r>
              <w:rPr>
                <w:spacing w:val="-4"/>
              </w:rPr>
              <w:t>wiednie</w:t>
            </w:r>
            <w:proofErr w:type="spellEnd"/>
            <w:r>
              <w:rPr>
                <w:spacing w:val="-12"/>
              </w:rPr>
              <w:t xml:space="preserve"> </w:t>
            </w:r>
            <w:r>
              <w:rPr>
                <w:spacing w:val="-4"/>
              </w:rPr>
              <w:t>ustawienie</w:t>
            </w:r>
            <w:r>
              <w:rPr>
                <w:spacing w:val="-12"/>
              </w:rPr>
              <w:t xml:space="preserve"> </w:t>
            </w:r>
            <w:r>
              <w:rPr>
                <w:spacing w:val="-4"/>
              </w:rPr>
              <w:t>elementów</w:t>
            </w:r>
            <w:r>
              <w:rPr>
                <w:spacing w:val="-12"/>
              </w:rPr>
              <w:t xml:space="preserve"> </w:t>
            </w:r>
            <w:r>
              <w:rPr>
                <w:spacing w:val="-4"/>
              </w:rPr>
              <w:t>małej</w:t>
            </w:r>
            <w:r>
              <w:rPr>
                <w:spacing w:val="-12"/>
              </w:rPr>
              <w:t xml:space="preserve"> </w:t>
            </w:r>
            <w:r>
              <w:rPr>
                <w:spacing w:val="-4"/>
              </w:rPr>
              <w:t>architektury.</w:t>
            </w:r>
          </w:p>
        </w:tc>
        <w:tc>
          <w:tcPr>
            <w:tcW w:w="1531" w:type="dxa"/>
          </w:tcPr>
          <w:p w14:paraId="15E828C9" w14:textId="77777777" w:rsidR="004766AD" w:rsidRDefault="004766AD">
            <w:pPr>
              <w:pStyle w:val="TableParagraph"/>
              <w:rPr>
                <w:rFonts w:ascii="Times New Roman"/>
              </w:rPr>
            </w:pPr>
          </w:p>
        </w:tc>
        <w:tc>
          <w:tcPr>
            <w:tcW w:w="1531" w:type="dxa"/>
          </w:tcPr>
          <w:p w14:paraId="067155B4" w14:textId="77777777" w:rsidR="004766AD" w:rsidRDefault="004766AD">
            <w:pPr>
              <w:pStyle w:val="TableParagraph"/>
              <w:rPr>
                <w:b/>
              </w:rPr>
            </w:pPr>
          </w:p>
          <w:p w14:paraId="44F19416"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02CAE497" w14:textId="77777777" w:rsidR="004766AD" w:rsidRDefault="004766AD">
            <w:pPr>
              <w:pStyle w:val="TableParagraph"/>
              <w:rPr>
                <w:b/>
              </w:rPr>
            </w:pPr>
          </w:p>
          <w:p w14:paraId="3CB02B1B"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441B18E" w14:textId="77777777">
        <w:trPr>
          <w:trHeight w:val="315"/>
        </w:trPr>
        <w:tc>
          <w:tcPr>
            <w:tcW w:w="737" w:type="dxa"/>
            <w:shd w:val="clear" w:color="auto" w:fill="D9E0F1"/>
          </w:tcPr>
          <w:p w14:paraId="3A835D92" w14:textId="77777777" w:rsidR="004766AD" w:rsidRDefault="00000000">
            <w:pPr>
              <w:pStyle w:val="TableParagraph"/>
              <w:spacing w:before="33"/>
              <w:ind w:left="29" w:right="20"/>
              <w:jc w:val="center"/>
            </w:pPr>
            <w:r>
              <w:rPr>
                <w:color w:val="1F3762"/>
                <w:spacing w:val="-5"/>
              </w:rPr>
              <w:t>A.3</w:t>
            </w:r>
          </w:p>
        </w:tc>
        <w:tc>
          <w:tcPr>
            <w:tcW w:w="4876" w:type="dxa"/>
            <w:shd w:val="clear" w:color="auto" w:fill="D9E0F1"/>
          </w:tcPr>
          <w:p w14:paraId="5CA97D0F" w14:textId="77777777" w:rsidR="004766AD" w:rsidRDefault="00000000">
            <w:pPr>
              <w:pStyle w:val="TableParagraph"/>
              <w:spacing w:before="33"/>
              <w:ind w:left="80"/>
            </w:pPr>
            <w:r>
              <w:rPr>
                <w:color w:val="1F3762"/>
                <w:spacing w:val="-2"/>
              </w:rPr>
              <w:t>Nawierzchnia</w:t>
            </w:r>
          </w:p>
        </w:tc>
        <w:tc>
          <w:tcPr>
            <w:tcW w:w="1531" w:type="dxa"/>
            <w:shd w:val="clear" w:color="auto" w:fill="D9E0F1"/>
          </w:tcPr>
          <w:p w14:paraId="6D2F8C2D" w14:textId="77777777" w:rsidR="004766AD" w:rsidRDefault="004766AD">
            <w:pPr>
              <w:pStyle w:val="TableParagraph"/>
              <w:rPr>
                <w:rFonts w:ascii="Times New Roman"/>
              </w:rPr>
            </w:pPr>
          </w:p>
        </w:tc>
        <w:tc>
          <w:tcPr>
            <w:tcW w:w="1531" w:type="dxa"/>
            <w:shd w:val="clear" w:color="auto" w:fill="D9E0F1"/>
          </w:tcPr>
          <w:p w14:paraId="5421917C" w14:textId="77777777" w:rsidR="004766AD" w:rsidRDefault="004766AD">
            <w:pPr>
              <w:pStyle w:val="TableParagraph"/>
              <w:rPr>
                <w:rFonts w:ascii="Times New Roman"/>
              </w:rPr>
            </w:pPr>
          </w:p>
        </w:tc>
        <w:tc>
          <w:tcPr>
            <w:tcW w:w="1531" w:type="dxa"/>
            <w:shd w:val="clear" w:color="auto" w:fill="D9E0F1"/>
          </w:tcPr>
          <w:p w14:paraId="26D714B2" w14:textId="77777777" w:rsidR="004766AD" w:rsidRDefault="004766AD">
            <w:pPr>
              <w:pStyle w:val="TableParagraph"/>
              <w:rPr>
                <w:rFonts w:ascii="Times New Roman"/>
              </w:rPr>
            </w:pPr>
          </w:p>
        </w:tc>
      </w:tr>
      <w:tr w:rsidR="004766AD" w14:paraId="34BFD886" w14:textId="77777777">
        <w:trPr>
          <w:trHeight w:val="1488"/>
        </w:trPr>
        <w:tc>
          <w:tcPr>
            <w:tcW w:w="737" w:type="dxa"/>
          </w:tcPr>
          <w:p w14:paraId="0745539B" w14:textId="77777777" w:rsidR="004766AD" w:rsidRDefault="004766AD">
            <w:pPr>
              <w:pStyle w:val="TableParagraph"/>
              <w:rPr>
                <w:b/>
              </w:rPr>
            </w:pPr>
          </w:p>
          <w:p w14:paraId="09A50B92" w14:textId="77777777" w:rsidR="004766AD" w:rsidRDefault="004766AD">
            <w:pPr>
              <w:pStyle w:val="TableParagraph"/>
              <w:spacing w:before="10"/>
              <w:rPr>
                <w:b/>
                <w:sz w:val="31"/>
              </w:rPr>
            </w:pPr>
          </w:p>
          <w:p w14:paraId="1BB9A49A" w14:textId="77777777" w:rsidR="004766AD" w:rsidRDefault="00000000">
            <w:pPr>
              <w:pStyle w:val="TableParagraph"/>
              <w:spacing w:before="1"/>
              <w:ind w:left="29" w:right="20"/>
              <w:jc w:val="center"/>
            </w:pPr>
            <w:r>
              <w:rPr>
                <w:spacing w:val="-2"/>
              </w:rPr>
              <w:t>A.3.1</w:t>
            </w:r>
          </w:p>
        </w:tc>
        <w:tc>
          <w:tcPr>
            <w:tcW w:w="4876" w:type="dxa"/>
          </w:tcPr>
          <w:p w14:paraId="3BEC6324" w14:textId="77777777" w:rsidR="004766AD" w:rsidRDefault="00000000">
            <w:pPr>
              <w:pStyle w:val="TableParagraph"/>
              <w:spacing w:before="48" w:line="223" w:lineRule="auto"/>
              <w:ind w:left="80"/>
            </w:pPr>
            <w:r>
              <w:rPr>
                <w:spacing w:val="-6"/>
              </w:rPr>
              <w:t xml:space="preserve">nawierzchnie ciągów komunikacyjnych (korytarzy) </w:t>
            </w:r>
            <w:r>
              <w:rPr>
                <w:w w:val="90"/>
              </w:rPr>
              <w:t xml:space="preserve">powinny zapewnić możliwość swobodnego porusza- </w:t>
            </w:r>
            <w:proofErr w:type="spellStart"/>
            <w:r>
              <w:rPr>
                <w:spacing w:val="-8"/>
              </w:rPr>
              <w:t>nia</w:t>
            </w:r>
            <w:proofErr w:type="spellEnd"/>
            <w:r>
              <w:rPr>
                <w:spacing w:val="-8"/>
              </w:rPr>
              <w:t xml:space="preserve"> się, tzn. powinny być równe, mieć powierzchnię </w:t>
            </w:r>
            <w:r>
              <w:rPr>
                <w:spacing w:val="-6"/>
              </w:rPr>
              <w:t xml:space="preserve">odporną na odkształcenia i antypoślizgową, która </w:t>
            </w:r>
            <w:r>
              <w:rPr>
                <w:spacing w:val="-4"/>
              </w:rPr>
              <w:t>zachowuje</w:t>
            </w:r>
            <w:r>
              <w:rPr>
                <w:spacing w:val="-10"/>
              </w:rPr>
              <w:t xml:space="preserve"> </w:t>
            </w:r>
            <w:r>
              <w:rPr>
                <w:spacing w:val="-4"/>
              </w:rPr>
              <w:t>swoje</w:t>
            </w:r>
            <w:r>
              <w:rPr>
                <w:spacing w:val="-10"/>
              </w:rPr>
              <w:t xml:space="preserve"> </w:t>
            </w:r>
            <w:r>
              <w:rPr>
                <w:spacing w:val="-4"/>
              </w:rPr>
              <w:t>parametry</w:t>
            </w:r>
            <w:r>
              <w:rPr>
                <w:spacing w:val="-10"/>
              </w:rPr>
              <w:t xml:space="preserve"> </w:t>
            </w:r>
            <w:r>
              <w:rPr>
                <w:spacing w:val="-4"/>
              </w:rPr>
              <w:t>również</w:t>
            </w:r>
            <w:r>
              <w:rPr>
                <w:spacing w:val="-10"/>
              </w:rPr>
              <w:t xml:space="preserve"> </w:t>
            </w:r>
            <w:r>
              <w:rPr>
                <w:spacing w:val="-4"/>
              </w:rPr>
              <w:t>w</w:t>
            </w:r>
            <w:r>
              <w:rPr>
                <w:spacing w:val="-10"/>
              </w:rPr>
              <w:t xml:space="preserve"> </w:t>
            </w:r>
            <w:r>
              <w:rPr>
                <w:spacing w:val="-4"/>
              </w:rPr>
              <w:t>trudnych warunkach atmosferycznych,</w:t>
            </w:r>
          </w:p>
        </w:tc>
        <w:tc>
          <w:tcPr>
            <w:tcW w:w="1531" w:type="dxa"/>
          </w:tcPr>
          <w:p w14:paraId="76A42295" w14:textId="77777777" w:rsidR="004766AD" w:rsidRDefault="004766AD">
            <w:pPr>
              <w:pStyle w:val="TableParagraph"/>
              <w:rPr>
                <w:rFonts w:ascii="Times New Roman"/>
              </w:rPr>
            </w:pPr>
          </w:p>
        </w:tc>
        <w:tc>
          <w:tcPr>
            <w:tcW w:w="1531" w:type="dxa"/>
          </w:tcPr>
          <w:p w14:paraId="11CFAB6A" w14:textId="77777777" w:rsidR="004766AD" w:rsidRDefault="004766AD">
            <w:pPr>
              <w:pStyle w:val="TableParagraph"/>
              <w:rPr>
                <w:b/>
              </w:rPr>
            </w:pPr>
          </w:p>
          <w:p w14:paraId="66EFA998" w14:textId="77777777" w:rsidR="004766AD" w:rsidRDefault="004766AD">
            <w:pPr>
              <w:pStyle w:val="TableParagraph"/>
              <w:spacing w:before="10"/>
              <w:rPr>
                <w:b/>
                <w:sz w:val="31"/>
              </w:rPr>
            </w:pPr>
          </w:p>
          <w:p w14:paraId="134A0CE1"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ADCD35B" w14:textId="77777777" w:rsidR="004766AD" w:rsidRDefault="004766AD">
            <w:pPr>
              <w:pStyle w:val="TableParagraph"/>
              <w:rPr>
                <w:b/>
              </w:rPr>
            </w:pPr>
          </w:p>
          <w:p w14:paraId="24A505B4" w14:textId="77777777" w:rsidR="004766AD" w:rsidRDefault="004766AD">
            <w:pPr>
              <w:pStyle w:val="TableParagraph"/>
              <w:spacing w:before="10"/>
              <w:rPr>
                <w:b/>
                <w:sz w:val="31"/>
              </w:rPr>
            </w:pPr>
          </w:p>
          <w:p w14:paraId="69D89458"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3E4F2BC" w14:textId="77777777">
        <w:trPr>
          <w:trHeight w:val="784"/>
        </w:trPr>
        <w:tc>
          <w:tcPr>
            <w:tcW w:w="737" w:type="dxa"/>
          </w:tcPr>
          <w:p w14:paraId="3EE25D61" w14:textId="77777777" w:rsidR="004766AD" w:rsidRDefault="004766AD">
            <w:pPr>
              <w:pStyle w:val="TableParagraph"/>
              <w:spacing w:before="3"/>
              <w:rPr>
                <w:b/>
                <w:sz w:val="23"/>
              </w:rPr>
            </w:pPr>
          </w:p>
          <w:p w14:paraId="0D251DC5" w14:textId="77777777" w:rsidR="004766AD" w:rsidRDefault="00000000">
            <w:pPr>
              <w:pStyle w:val="TableParagraph"/>
              <w:spacing w:before="1"/>
              <w:ind w:left="29" w:right="20"/>
              <w:jc w:val="center"/>
            </w:pPr>
            <w:r>
              <w:rPr>
                <w:spacing w:val="-2"/>
              </w:rPr>
              <w:t>A.3.2</w:t>
            </w:r>
          </w:p>
        </w:tc>
        <w:tc>
          <w:tcPr>
            <w:tcW w:w="4876" w:type="dxa"/>
          </w:tcPr>
          <w:p w14:paraId="63F3C5A3" w14:textId="77777777" w:rsidR="004766AD" w:rsidRDefault="00000000">
            <w:pPr>
              <w:pStyle w:val="TableParagraph"/>
              <w:spacing w:before="48" w:line="223" w:lineRule="auto"/>
              <w:ind w:left="80"/>
            </w:pPr>
            <w:r>
              <w:rPr>
                <w:w w:val="90"/>
              </w:rPr>
              <w:t xml:space="preserve">w celu ułatwienia poruszania się </w:t>
            </w:r>
            <w:proofErr w:type="spellStart"/>
            <w:r>
              <w:rPr>
                <w:w w:val="90"/>
              </w:rPr>
              <w:t>OzN</w:t>
            </w:r>
            <w:proofErr w:type="spellEnd"/>
            <w:r>
              <w:rPr>
                <w:w w:val="90"/>
              </w:rPr>
              <w:t xml:space="preserve"> wzroku istotne </w:t>
            </w:r>
            <w:r>
              <w:rPr>
                <w:spacing w:val="-8"/>
              </w:rPr>
              <w:t xml:space="preserve">jest skontrastowanie ze sobą ścian i posadzek po- </w:t>
            </w:r>
            <w:r>
              <w:rPr>
                <w:spacing w:val="-6"/>
              </w:rPr>
              <w:t>przez</w:t>
            </w:r>
            <w:r>
              <w:rPr>
                <w:spacing w:val="-12"/>
              </w:rPr>
              <w:t xml:space="preserve"> </w:t>
            </w:r>
            <w:r>
              <w:rPr>
                <w:spacing w:val="-6"/>
              </w:rPr>
              <w:t>zastosowanie</w:t>
            </w:r>
            <w:r>
              <w:rPr>
                <w:spacing w:val="-12"/>
              </w:rPr>
              <w:t xml:space="preserve"> </w:t>
            </w:r>
            <w:r>
              <w:rPr>
                <w:spacing w:val="-6"/>
              </w:rPr>
              <w:t>odmiennych</w:t>
            </w:r>
            <w:r>
              <w:rPr>
                <w:spacing w:val="-12"/>
              </w:rPr>
              <w:t xml:space="preserve"> </w:t>
            </w:r>
            <w:r>
              <w:rPr>
                <w:spacing w:val="-6"/>
              </w:rPr>
              <w:t>kolorów,</w:t>
            </w:r>
          </w:p>
        </w:tc>
        <w:tc>
          <w:tcPr>
            <w:tcW w:w="1531" w:type="dxa"/>
          </w:tcPr>
          <w:p w14:paraId="19F1EB77" w14:textId="77777777" w:rsidR="004766AD" w:rsidRDefault="004766AD">
            <w:pPr>
              <w:pStyle w:val="TableParagraph"/>
              <w:rPr>
                <w:rFonts w:ascii="Times New Roman"/>
              </w:rPr>
            </w:pPr>
          </w:p>
        </w:tc>
        <w:tc>
          <w:tcPr>
            <w:tcW w:w="1531" w:type="dxa"/>
          </w:tcPr>
          <w:p w14:paraId="70E2E142" w14:textId="77777777" w:rsidR="004766AD" w:rsidRDefault="004766AD">
            <w:pPr>
              <w:pStyle w:val="TableParagraph"/>
              <w:spacing w:before="3"/>
              <w:rPr>
                <w:b/>
                <w:sz w:val="23"/>
              </w:rPr>
            </w:pPr>
          </w:p>
          <w:p w14:paraId="4AE8A78C"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A708864" w14:textId="77777777" w:rsidR="004766AD" w:rsidRDefault="004766AD">
            <w:pPr>
              <w:pStyle w:val="TableParagraph"/>
              <w:spacing w:before="3"/>
              <w:rPr>
                <w:b/>
                <w:sz w:val="23"/>
              </w:rPr>
            </w:pPr>
          </w:p>
          <w:p w14:paraId="2A2D38B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4183A08" w14:textId="77777777">
        <w:trPr>
          <w:trHeight w:val="784"/>
        </w:trPr>
        <w:tc>
          <w:tcPr>
            <w:tcW w:w="737" w:type="dxa"/>
          </w:tcPr>
          <w:p w14:paraId="2140E99F" w14:textId="77777777" w:rsidR="004766AD" w:rsidRDefault="004766AD">
            <w:pPr>
              <w:pStyle w:val="TableParagraph"/>
              <w:spacing w:before="3"/>
              <w:rPr>
                <w:b/>
                <w:sz w:val="23"/>
              </w:rPr>
            </w:pPr>
          </w:p>
          <w:p w14:paraId="524F2BA3" w14:textId="77777777" w:rsidR="004766AD" w:rsidRDefault="00000000">
            <w:pPr>
              <w:pStyle w:val="TableParagraph"/>
              <w:spacing w:before="1"/>
              <w:ind w:left="29" w:right="20"/>
              <w:jc w:val="center"/>
            </w:pPr>
            <w:r>
              <w:rPr>
                <w:spacing w:val="-2"/>
              </w:rPr>
              <w:t>A.3.3</w:t>
            </w:r>
          </w:p>
        </w:tc>
        <w:tc>
          <w:tcPr>
            <w:tcW w:w="4876" w:type="dxa"/>
          </w:tcPr>
          <w:p w14:paraId="4249F2DE" w14:textId="77777777" w:rsidR="004766AD" w:rsidRDefault="00000000">
            <w:pPr>
              <w:pStyle w:val="TableParagraph"/>
              <w:spacing w:before="48" w:line="223" w:lineRule="auto"/>
              <w:ind w:left="80"/>
            </w:pPr>
            <w:r>
              <w:rPr>
                <w:spacing w:val="-6"/>
              </w:rPr>
              <w:t>podłogi</w:t>
            </w:r>
            <w:r>
              <w:rPr>
                <w:spacing w:val="-14"/>
              </w:rPr>
              <w:t xml:space="preserve"> </w:t>
            </w:r>
            <w:r>
              <w:rPr>
                <w:spacing w:val="-6"/>
              </w:rPr>
              <w:t>mają</w:t>
            </w:r>
            <w:r>
              <w:rPr>
                <w:spacing w:val="-12"/>
              </w:rPr>
              <w:t xml:space="preserve"> </w:t>
            </w:r>
            <w:r>
              <w:rPr>
                <w:spacing w:val="-6"/>
              </w:rPr>
              <w:t>matowe</w:t>
            </w:r>
            <w:r>
              <w:rPr>
                <w:spacing w:val="-12"/>
              </w:rPr>
              <w:t xml:space="preserve"> </w:t>
            </w:r>
            <w:r>
              <w:rPr>
                <w:spacing w:val="-6"/>
              </w:rPr>
              <w:t>lub</w:t>
            </w:r>
            <w:r>
              <w:rPr>
                <w:spacing w:val="-12"/>
              </w:rPr>
              <w:t xml:space="preserve"> </w:t>
            </w:r>
            <w:r>
              <w:rPr>
                <w:spacing w:val="-6"/>
              </w:rPr>
              <w:t>półmatowe</w:t>
            </w:r>
            <w:r>
              <w:rPr>
                <w:spacing w:val="-12"/>
              </w:rPr>
              <w:t xml:space="preserve"> </w:t>
            </w:r>
            <w:r>
              <w:rPr>
                <w:spacing w:val="-6"/>
              </w:rPr>
              <w:t xml:space="preserve">wykończenie </w:t>
            </w:r>
            <w:r>
              <w:rPr>
                <w:w w:val="90"/>
              </w:rPr>
              <w:t>tak,</w:t>
            </w:r>
            <w:r>
              <w:rPr>
                <w:spacing w:val="-6"/>
                <w:w w:val="90"/>
              </w:rPr>
              <w:t xml:space="preserve"> </w:t>
            </w:r>
            <w:r>
              <w:rPr>
                <w:w w:val="90"/>
              </w:rPr>
              <w:t>aby</w:t>
            </w:r>
            <w:r>
              <w:rPr>
                <w:spacing w:val="-6"/>
                <w:w w:val="90"/>
              </w:rPr>
              <w:t xml:space="preserve"> </w:t>
            </w:r>
            <w:r>
              <w:rPr>
                <w:w w:val="90"/>
              </w:rPr>
              <w:t>zminimalizować</w:t>
            </w:r>
            <w:r>
              <w:rPr>
                <w:spacing w:val="-6"/>
                <w:w w:val="90"/>
              </w:rPr>
              <w:t xml:space="preserve"> </w:t>
            </w:r>
            <w:r>
              <w:rPr>
                <w:w w:val="90"/>
              </w:rPr>
              <w:t>zjawisko</w:t>
            </w:r>
            <w:r>
              <w:rPr>
                <w:spacing w:val="-6"/>
                <w:w w:val="90"/>
              </w:rPr>
              <w:t xml:space="preserve"> </w:t>
            </w:r>
            <w:r>
              <w:rPr>
                <w:w w:val="90"/>
              </w:rPr>
              <w:t>olśnienia</w:t>
            </w:r>
            <w:r>
              <w:rPr>
                <w:spacing w:val="-6"/>
                <w:w w:val="90"/>
              </w:rPr>
              <w:t xml:space="preserve"> </w:t>
            </w:r>
            <w:r>
              <w:rPr>
                <w:w w:val="90"/>
              </w:rPr>
              <w:t>czy</w:t>
            </w:r>
            <w:r>
              <w:rPr>
                <w:spacing w:val="-6"/>
                <w:w w:val="90"/>
              </w:rPr>
              <w:t xml:space="preserve"> </w:t>
            </w:r>
            <w:r>
              <w:rPr>
                <w:w w:val="90"/>
              </w:rPr>
              <w:t xml:space="preserve">ośle- </w:t>
            </w:r>
            <w:r>
              <w:rPr>
                <w:spacing w:val="-4"/>
              </w:rPr>
              <w:t>pienia</w:t>
            </w:r>
            <w:r>
              <w:rPr>
                <w:spacing w:val="-7"/>
              </w:rPr>
              <w:t xml:space="preserve"> </w:t>
            </w:r>
            <w:r>
              <w:rPr>
                <w:spacing w:val="-4"/>
              </w:rPr>
              <w:t>światłem</w:t>
            </w:r>
            <w:r>
              <w:rPr>
                <w:spacing w:val="-7"/>
              </w:rPr>
              <w:t xml:space="preserve"> </w:t>
            </w:r>
            <w:r>
              <w:rPr>
                <w:spacing w:val="-4"/>
              </w:rPr>
              <w:t>sztucznym</w:t>
            </w:r>
            <w:r>
              <w:rPr>
                <w:spacing w:val="-7"/>
              </w:rPr>
              <w:t xml:space="preserve"> </w:t>
            </w:r>
            <w:r>
              <w:rPr>
                <w:spacing w:val="-4"/>
              </w:rPr>
              <w:t>i</w:t>
            </w:r>
            <w:r>
              <w:rPr>
                <w:spacing w:val="-7"/>
              </w:rPr>
              <w:t xml:space="preserve"> </w:t>
            </w:r>
            <w:r>
              <w:rPr>
                <w:spacing w:val="-4"/>
              </w:rPr>
              <w:t>naturalnym,</w:t>
            </w:r>
          </w:p>
        </w:tc>
        <w:tc>
          <w:tcPr>
            <w:tcW w:w="1531" w:type="dxa"/>
          </w:tcPr>
          <w:p w14:paraId="29F702A5" w14:textId="77777777" w:rsidR="004766AD" w:rsidRDefault="004766AD">
            <w:pPr>
              <w:pStyle w:val="TableParagraph"/>
              <w:rPr>
                <w:rFonts w:ascii="Times New Roman"/>
              </w:rPr>
            </w:pPr>
          </w:p>
        </w:tc>
        <w:tc>
          <w:tcPr>
            <w:tcW w:w="1531" w:type="dxa"/>
          </w:tcPr>
          <w:p w14:paraId="042D3F2C" w14:textId="77777777" w:rsidR="004766AD" w:rsidRDefault="004766AD">
            <w:pPr>
              <w:pStyle w:val="TableParagraph"/>
              <w:spacing w:before="3"/>
              <w:rPr>
                <w:b/>
                <w:sz w:val="23"/>
              </w:rPr>
            </w:pPr>
          </w:p>
          <w:p w14:paraId="56DD3C8C"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0689E3B" w14:textId="77777777" w:rsidR="004766AD" w:rsidRDefault="004766AD">
            <w:pPr>
              <w:pStyle w:val="TableParagraph"/>
              <w:spacing w:before="3"/>
              <w:rPr>
                <w:b/>
                <w:sz w:val="23"/>
              </w:rPr>
            </w:pPr>
          </w:p>
          <w:p w14:paraId="488AE8F7"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0076EECC" w14:textId="77777777" w:rsidR="004766AD" w:rsidRDefault="004766AD">
      <w:pPr>
        <w:jc w:val="center"/>
        <w:sectPr w:rsidR="004766AD">
          <w:pgSz w:w="11910" w:h="16840"/>
          <w:pgMar w:top="1840" w:right="600" w:bottom="640" w:left="0" w:header="771" w:footer="446" w:gutter="0"/>
          <w:cols w:space="708"/>
        </w:sectPr>
      </w:pPr>
    </w:p>
    <w:p w14:paraId="6DB3A9D3" w14:textId="77777777" w:rsidR="004766AD" w:rsidRDefault="004766AD">
      <w:pPr>
        <w:pStyle w:val="Tekstpodstawowy"/>
        <w:spacing w:before="5"/>
        <w:rPr>
          <w:b/>
          <w:sz w:val="12"/>
        </w:rPr>
      </w:pP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3C2F181E" w14:textId="77777777">
        <w:trPr>
          <w:trHeight w:val="1270"/>
        </w:trPr>
        <w:tc>
          <w:tcPr>
            <w:tcW w:w="737" w:type="dxa"/>
          </w:tcPr>
          <w:p w14:paraId="2086F9D1" w14:textId="77777777" w:rsidR="004766AD" w:rsidRDefault="004766AD">
            <w:pPr>
              <w:pStyle w:val="TableParagraph"/>
              <w:rPr>
                <w:b/>
              </w:rPr>
            </w:pPr>
          </w:p>
          <w:p w14:paraId="752A972C" w14:textId="77777777" w:rsidR="004766AD" w:rsidRDefault="004766AD">
            <w:pPr>
              <w:pStyle w:val="TableParagraph"/>
              <w:spacing w:before="5"/>
              <w:rPr>
                <w:b/>
              </w:rPr>
            </w:pPr>
          </w:p>
          <w:p w14:paraId="7DF6616D" w14:textId="77777777" w:rsidR="004766AD" w:rsidRDefault="00000000">
            <w:pPr>
              <w:pStyle w:val="TableParagraph"/>
              <w:ind w:left="29" w:right="20"/>
              <w:jc w:val="center"/>
            </w:pPr>
            <w:r>
              <w:rPr>
                <w:spacing w:val="-2"/>
              </w:rPr>
              <w:t>A.3.4</w:t>
            </w:r>
          </w:p>
        </w:tc>
        <w:tc>
          <w:tcPr>
            <w:tcW w:w="4876" w:type="dxa"/>
          </w:tcPr>
          <w:p w14:paraId="700488E8" w14:textId="77777777" w:rsidR="004766AD" w:rsidRDefault="00000000">
            <w:pPr>
              <w:pStyle w:val="TableParagraph"/>
              <w:spacing w:before="56" w:line="223" w:lineRule="auto"/>
              <w:ind w:left="80"/>
            </w:pPr>
            <w:r>
              <w:rPr>
                <w:w w:val="90"/>
              </w:rPr>
              <w:t xml:space="preserve">na korytarzach stosowana jest kolorystyka wyróżnia- </w:t>
            </w:r>
            <w:proofErr w:type="spellStart"/>
            <w:r>
              <w:rPr>
                <w:spacing w:val="-6"/>
              </w:rPr>
              <w:t>jącą</w:t>
            </w:r>
            <w:proofErr w:type="spellEnd"/>
            <w:r>
              <w:rPr>
                <w:spacing w:val="-6"/>
              </w:rPr>
              <w:t xml:space="preserve"> kierunki poruszania się (strefę trasy wolnej od </w:t>
            </w:r>
            <w:r>
              <w:rPr>
                <w:spacing w:val="-8"/>
              </w:rPr>
              <w:t xml:space="preserve">przeszkód) lub wyznaczająca powierzchnie funkcjo- </w:t>
            </w:r>
            <w:proofErr w:type="spellStart"/>
            <w:r>
              <w:rPr>
                <w:w w:val="90"/>
              </w:rPr>
              <w:t>nalne</w:t>
            </w:r>
            <w:proofErr w:type="spellEnd"/>
            <w:r>
              <w:rPr>
                <w:w w:val="90"/>
              </w:rPr>
              <w:t>,</w:t>
            </w:r>
            <w:r>
              <w:rPr>
                <w:spacing w:val="-7"/>
                <w:w w:val="90"/>
              </w:rPr>
              <w:t xml:space="preserve"> </w:t>
            </w:r>
            <w:r>
              <w:rPr>
                <w:w w:val="90"/>
              </w:rPr>
              <w:t>np.</w:t>
            </w:r>
            <w:r>
              <w:rPr>
                <w:spacing w:val="-7"/>
                <w:w w:val="90"/>
              </w:rPr>
              <w:t xml:space="preserve"> </w:t>
            </w:r>
            <w:r>
              <w:rPr>
                <w:w w:val="90"/>
              </w:rPr>
              <w:t>strefy</w:t>
            </w:r>
            <w:r>
              <w:rPr>
                <w:spacing w:val="-7"/>
                <w:w w:val="90"/>
              </w:rPr>
              <w:t xml:space="preserve"> </w:t>
            </w:r>
            <w:r>
              <w:rPr>
                <w:w w:val="90"/>
              </w:rPr>
              <w:t>szafek,</w:t>
            </w:r>
            <w:r>
              <w:rPr>
                <w:spacing w:val="-7"/>
                <w:w w:val="90"/>
              </w:rPr>
              <w:t xml:space="preserve"> </w:t>
            </w:r>
            <w:r>
              <w:rPr>
                <w:w w:val="90"/>
              </w:rPr>
              <w:t>miejsc</w:t>
            </w:r>
            <w:r>
              <w:rPr>
                <w:spacing w:val="-7"/>
                <w:w w:val="90"/>
              </w:rPr>
              <w:t xml:space="preserve"> </w:t>
            </w:r>
            <w:r>
              <w:rPr>
                <w:w w:val="90"/>
              </w:rPr>
              <w:t>odpoczynku</w:t>
            </w:r>
            <w:r>
              <w:rPr>
                <w:spacing w:val="-7"/>
                <w:w w:val="90"/>
              </w:rPr>
              <w:t xml:space="preserve"> </w:t>
            </w:r>
            <w:r>
              <w:rPr>
                <w:w w:val="90"/>
              </w:rPr>
              <w:t>czy</w:t>
            </w:r>
            <w:r>
              <w:rPr>
                <w:spacing w:val="-7"/>
                <w:w w:val="90"/>
              </w:rPr>
              <w:t xml:space="preserve"> </w:t>
            </w:r>
            <w:r>
              <w:rPr>
                <w:w w:val="90"/>
              </w:rPr>
              <w:t xml:space="preserve">strefę </w:t>
            </w:r>
            <w:r>
              <w:rPr>
                <w:spacing w:val="-2"/>
              </w:rPr>
              <w:t>otwierania</w:t>
            </w:r>
            <w:r>
              <w:rPr>
                <w:spacing w:val="-13"/>
              </w:rPr>
              <w:t xml:space="preserve"> </w:t>
            </w:r>
            <w:r>
              <w:rPr>
                <w:spacing w:val="-2"/>
              </w:rPr>
              <w:t>się</w:t>
            </w:r>
            <w:r>
              <w:rPr>
                <w:spacing w:val="-13"/>
              </w:rPr>
              <w:t xml:space="preserve"> </w:t>
            </w:r>
            <w:r>
              <w:rPr>
                <w:spacing w:val="-2"/>
              </w:rPr>
              <w:t>skrzydeł</w:t>
            </w:r>
            <w:r>
              <w:rPr>
                <w:spacing w:val="-13"/>
              </w:rPr>
              <w:t xml:space="preserve"> </w:t>
            </w:r>
            <w:r>
              <w:rPr>
                <w:spacing w:val="-2"/>
              </w:rPr>
              <w:t>drzwi,</w:t>
            </w:r>
          </w:p>
        </w:tc>
        <w:tc>
          <w:tcPr>
            <w:tcW w:w="1531" w:type="dxa"/>
            <w:shd w:val="clear" w:color="auto" w:fill="D9E0F1"/>
          </w:tcPr>
          <w:p w14:paraId="7905254A" w14:textId="77777777" w:rsidR="004766AD" w:rsidRDefault="004766AD">
            <w:pPr>
              <w:pStyle w:val="TableParagraph"/>
              <w:rPr>
                <w:b/>
              </w:rPr>
            </w:pPr>
          </w:p>
          <w:p w14:paraId="55746F35" w14:textId="77777777" w:rsidR="004766AD" w:rsidRDefault="004766AD">
            <w:pPr>
              <w:pStyle w:val="TableParagraph"/>
              <w:spacing w:before="5"/>
              <w:rPr>
                <w:b/>
              </w:rPr>
            </w:pPr>
          </w:p>
          <w:p w14:paraId="6EDB30AC"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69E73051" w14:textId="77777777" w:rsidR="004766AD" w:rsidRDefault="004766AD">
            <w:pPr>
              <w:pStyle w:val="TableParagraph"/>
              <w:rPr>
                <w:b/>
              </w:rPr>
            </w:pPr>
          </w:p>
          <w:p w14:paraId="65357AC0" w14:textId="77777777" w:rsidR="004766AD" w:rsidRDefault="004766AD">
            <w:pPr>
              <w:pStyle w:val="TableParagraph"/>
              <w:spacing w:before="5"/>
              <w:rPr>
                <w:b/>
              </w:rPr>
            </w:pPr>
          </w:p>
          <w:p w14:paraId="4FB30418"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21B0FF96" w14:textId="77777777" w:rsidR="004766AD" w:rsidRDefault="004766AD">
            <w:pPr>
              <w:pStyle w:val="TableParagraph"/>
              <w:rPr>
                <w:b/>
              </w:rPr>
            </w:pPr>
          </w:p>
          <w:p w14:paraId="1E49E26E" w14:textId="77777777" w:rsidR="004766AD" w:rsidRDefault="004766AD">
            <w:pPr>
              <w:pStyle w:val="TableParagraph"/>
              <w:spacing w:before="5"/>
              <w:rPr>
                <w:b/>
              </w:rPr>
            </w:pPr>
          </w:p>
          <w:p w14:paraId="13804DA3"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A15FD76" w14:textId="77777777">
        <w:trPr>
          <w:trHeight w:val="2192"/>
        </w:trPr>
        <w:tc>
          <w:tcPr>
            <w:tcW w:w="737" w:type="dxa"/>
          </w:tcPr>
          <w:p w14:paraId="75BD0FAF" w14:textId="77777777" w:rsidR="004766AD" w:rsidRDefault="004766AD">
            <w:pPr>
              <w:pStyle w:val="TableParagraph"/>
              <w:rPr>
                <w:b/>
              </w:rPr>
            </w:pPr>
          </w:p>
          <w:p w14:paraId="710FB624" w14:textId="77777777" w:rsidR="004766AD" w:rsidRDefault="004766AD">
            <w:pPr>
              <w:pStyle w:val="TableParagraph"/>
              <w:rPr>
                <w:b/>
              </w:rPr>
            </w:pPr>
          </w:p>
          <w:p w14:paraId="02CB6FCE" w14:textId="77777777" w:rsidR="004766AD" w:rsidRDefault="004766AD">
            <w:pPr>
              <w:pStyle w:val="TableParagraph"/>
              <w:rPr>
                <w:b/>
              </w:rPr>
            </w:pPr>
          </w:p>
          <w:p w14:paraId="518CD487" w14:textId="77777777" w:rsidR="004766AD" w:rsidRDefault="004766AD">
            <w:pPr>
              <w:pStyle w:val="TableParagraph"/>
              <w:spacing w:before="6"/>
              <w:rPr>
                <w:b/>
                <w:sz w:val="18"/>
              </w:rPr>
            </w:pPr>
          </w:p>
          <w:p w14:paraId="22C21CB5" w14:textId="77777777" w:rsidR="004766AD" w:rsidRDefault="00000000">
            <w:pPr>
              <w:pStyle w:val="TableParagraph"/>
              <w:ind w:left="29" w:right="20"/>
              <w:jc w:val="center"/>
            </w:pPr>
            <w:r>
              <w:rPr>
                <w:spacing w:val="-2"/>
              </w:rPr>
              <w:t>A.3.5</w:t>
            </w:r>
          </w:p>
        </w:tc>
        <w:tc>
          <w:tcPr>
            <w:tcW w:w="4876" w:type="dxa"/>
          </w:tcPr>
          <w:p w14:paraId="0BD4182F" w14:textId="77777777" w:rsidR="004766AD" w:rsidRDefault="00000000">
            <w:pPr>
              <w:pStyle w:val="TableParagraph"/>
              <w:spacing w:before="48" w:line="223" w:lineRule="auto"/>
              <w:ind w:left="80"/>
            </w:pPr>
            <w:r>
              <w:rPr>
                <w:spacing w:val="-8"/>
              </w:rPr>
              <w:t xml:space="preserve">w przypadku, jeśli korytarz prowadzący od wejścia </w:t>
            </w:r>
            <w:r>
              <w:rPr>
                <w:w w:val="90"/>
              </w:rPr>
              <w:t>głównego</w:t>
            </w:r>
            <w:r>
              <w:rPr>
                <w:spacing w:val="-1"/>
                <w:w w:val="90"/>
              </w:rPr>
              <w:t xml:space="preserve"> </w:t>
            </w:r>
            <w:r>
              <w:rPr>
                <w:w w:val="90"/>
              </w:rPr>
              <w:t>do</w:t>
            </w:r>
            <w:r>
              <w:rPr>
                <w:spacing w:val="-1"/>
                <w:w w:val="90"/>
              </w:rPr>
              <w:t xml:space="preserve"> </w:t>
            </w:r>
            <w:r>
              <w:rPr>
                <w:w w:val="90"/>
              </w:rPr>
              <w:t>budynku</w:t>
            </w:r>
            <w:r>
              <w:rPr>
                <w:spacing w:val="-1"/>
                <w:w w:val="90"/>
              </w:rPr>
              <w:t xml:space="preserve"> </w:t>
            </w:r>
            <w:r>
              <w:rPr>
                <w:w w:val="90"/>
              </w:rPr>
              <w:t>jest</w:t>
            </w:r>
            <w:r>
              <w:rPr>
                <w:spacing w:val="-1"/>
                <w:w w:val="90"/>
              </w:rPr>
              <w:t xml:space="preserve"> </w:t>
            </w:r>
            <w:r>
              <w:rPr>
                <w:w w:val="90"/>
              </w:rPr>
              <w:t>szerszy</w:t>
            </w:r>
            <w:r>
              <w:rPr>
                <w:spacing w:val="-1"/>
                <w:w w:val="90"/>
              </w:rPr>
              <w:t xml:space="preserve"> </w:t>
            </w:r>
            <w:r>
              <w:rPr>
                <w:w w:val="90"/>
              </w:rPr>
              <w:t>niż</w:t>
            </w:r>
            <w:r>
              <w:rPr>
                <w:spacing w:val="-1"/>
                <w:w w:val="90"/>
              </w:rPr>
              <w:t xml:space="preserve"> </w:t>
            </w:r>
            <w:r>
              <w:rPr>
                <w:w w:val="90"/>
              </w:rPr>
              <w:t>4</w:t>
            </w:r>
            <w:r>
              <w:rPr>
                <w:spacing w:val="-1"/>
                <w:w w:val="90"/>
              </w:rPr>
              <w:t xml:space="preserve"> </w:t>
            </w:r>
            <w:r>
              <w:rPr>
                <w:w w:val="90"/>
              </w:rPr>
              <w:t>metry</w:t>
            </w:r>
            <w:r>
              <w:rPr>
                <w:spacing w:val="-1"/>
                <w:w w:val="90"/>
              </w:rPr>
              <w:t xml:space="preserve"> </w:t>
            </w:r>
            <w:r>
              <w:rPr>
                <w:w w:val="90"/>
              </w:rPr>
              <w:t>i</w:t>
            </w:r>
            <w:r>
              <w:rPr>
                <w:spacing w:val="-1"/>
                <w:w w:val="90"/>
              </w:rPr>
              <w:t xml:space="preserve"> </w:t>
            </w:r>
            <w:proofErr w:type="spellStart"/>
            <w:r>
              <w:rPr>
                <w:w w:val="90"/>
              </w:rPr>
              <w:t>jed</w:t>
            </w:r>
            <w:proofErr w:type="spellEnd"/>
            <w:r>
              <w:rPr>
                <w:w w:val="90"/>
              </w:rPr>
              <w:t xml:space="preserve">- </w:t>
            </w:r>
            <w:proofErr w:type="spellStart"/>
            <w:r>
              <w:rPr>
                <w:w w:val="90"/>
              </w:rPr>
              <w:t>nocześnie</w:t>
            </w:r>
            <w:proofErr w:type="spellEnd"/>
            <w:r>
              <w:rPr>
                <w:w w:val="90"/>
              </w:rPr>
              <w:t xml:space="preserve"> stanowi miejsce krzyżowania się ciągów komunikacyjnych prowadzących w różnych </w:t>
            </w:r>
            <w:proofErr w:type="spellStart"/>
            <w:r>
              <w:rPr>
                <w:w w:val="90"/>
              </w:rPr>
              <w:t>kierun</w:t>
            </w:r>
            <w:proofErr w:type="spellEnd"/>
            <w:r>
              <w:rPr>
                <w:w w:val="90"/>
              </w:rPr>
              <w:t xml:space="preserve">- </w:t>
            </w:r>
            <w:proofErr w:type="spellStart"/>
            <w:r>
              <w:rPr>
                <w:spacing w:val="-8"/>
              </w:rPr>
              <w:t>kach</w:t>
            </w:r>
            <w:proofErr w:type="spellEnd"/>
            <w:r>
              <w:rPr>
                <w:spacing w:val="-8"/>
              </w:rPr>
              <w:t xml:space="preserve">, zaleca się zastosowanie fakturowych </w:t>
            </w:r>
            <w:proofErr w:type="spellStart"/>
            <w:r>
              <w:rPr>
                <w:spacing w:val="-8"/>
              </w:rPr>
              <w:t>ozna</w:t>
            </w:r>
            <w:proofErr w:type="spellEnd"/>
            <w:r>
              <w:rPr>
                <w:spacing w:val="-8"/>
              </w:rPr>
              <w:t xml:space="preserve">- </w:t>
            </w:r>
            <w:proofErr w:type="spellStart"/>
            <w:r>
              <w:rPr>
                <w:spacing w:val="-8"/>
              </w:rPr>
              <w:t>czeń</w:t>
            </w:r>
            <w:proofErr w:type="spellEnd"/>
            <w:r>
              <w:rPr>
                <w:spacing w:val="-8"/>
              </w:rPr>
              <w:t xml:space="preserve"> nawierzchniowych wyznaczających osobom</w:t>
            </w:r>
          </w:p>
          <w:p w14:paraId="62B0810A" w14:textId="77777777" w:rsidR="004766AD" w:rsidRDefault="00000000">
            <w:pPr>
              <w:pStyle w:val="TableParagraph"/>
              <w:spacing w:line="223" w:lineRule="auto"/>
              <w:ind w:left="80" w:right="176"/>
              <w:jc w:val="both"/>
            </w:pPr>
            <w:r>
              <w:rPr>
                <w:w w:val="90"/>
              </w:rPr>
              <w:t>z</w:t>
            </w:r>
            <w:r>
              <w:rPr>
                <w:spacing w:val="-8"/>
                <w:w w:val="90"/>
              </w:rPr>
              <w:t xml:space="preserve"> </w:t>
            </w:r>
            <w:r>
              <w:rPr>
                <w:w w:val="90"/>
              </w:rPr>
              <w:t>dysfunkcjami</w:t>
            </w:r>
            <w:r>
              <w:rPr>
                <w:spacing w:val="-8"/>
                <w:w w:val="90"/>
              </w:rPr>
              <w:t xml:space="preserve"> </w:t>
            </w:r>
            <w:r>
              <w:rPr>
                <w:w w:val="90"/>
              </w:rPr>
              <w:t>wzroku</w:t>
            </w:r>
            <w:r>
              <w:rPr>
                <w:spacing w:val="-8"/>
                <w:w w:val="90"/>
              </w:rPr>
              <w:t xml:space="preserve"> </w:t>
            </w:r>
            <w:r>
              <w:rPr>
                <w:w w:val="90"/>
              </w:rPr>
              <w:t>ścieżkę</w:t>
            </w:r>
            <w:r>
              <w:rPr>
                <w:spacing w:val="-8"/>
                <w:w w:val="90"/>
              </w:rPr>
              <w:t xml:space="preserve"> </w:t>
            </w:r>
            <w:r>
              <w:rPr>
                <w:w w:val="90"/>
              </w:rPr>
              <w:t>dojścia</w:t>
            </w:r>
            <w:r>
              <w:rPr>
                <w:spacing w:val="-8"/>
                <w:w w:val="90"/>
              </w:rPr>
              <w:t xml:space="preserve"> </w:t>
            </w:r>
            <w:r>
              <w:rPr>
                <w:w w:val="90"/>
              </w:rPr>
              <w:t>od</w:t>
            </w:r>
            <w:r>
              <w:rPr>
                <w:spacing w:val="-8"/>
                <w:w w:val="90"/>
              </w:rPr>
              <w:t xml:space="preserve"> </w:t>
            </w:r>
            <w:r>
              <w:rPr>
                <w:w w:val="90"/>
              </w:rPr>
              <w:t>wejścia</w:t>
            </w:r>
            <w:r>
              <w:rPr>
                <w:spacing w:val="-8"/>
                <w:w w:val="90"/>
              </w:rPr>
              <w:t xml:space="preserve"> </w:t>
            </w:r>
            <w:r>
              <w:rPr>
                <w:w w:val="90"/>
              </w:rPr>
              <w:t>do budynku</w:t>
            </w:r>
            <w:r>
              <w:rPr>
                <w:spacing w:val="-9"/>
                <w:w w:val="90"/>
              </w:rPr>
              <w:t xml:space="preserve"> </w:t>
            </w:r>
            <w:r>
              <w:rPr>
                <w:w w:val="90"/>
              </w:rPr>
              <w:t>sądu</w:t>
            </w:r>
            <w:r>
              <w:rPr>
                <w:spacing w:val="-9"/>
                <w:w w:val="90"/>
              </w:rPr>
              <w:t xml:space="preserve"> </w:t>
            </w:r>
            <w:r>
              <w:rPr>
                <w:w w:val="90"/>
              </w:rPr>
              <w:t>do</w:t>
            </w:r>
            <w:r>
              <w:rPr>
                <w:spacing w:val="-9"/>
                <w:w w:val="90"/>
              </w:rPr>
              <w:t xml:space="preserve"> </w:t>
            </w:r>
            <w:r>
              <w:rPr>
                <w:w w:val="90"/>
              </w:rPr>
              <w:t>poszczególnych</w:t>
            </w:r>
            <w:r>
              <w:rPr>
                <w:spacing w:val="-9"/>
                <w:w w:val="90"/>
              </w:rPr>
              <w:t xml:space="preserve"> </w:t>
            </w:r>
            <w:r>
              <w:rPr>
                <w:w w:val="90"/>
              </w:rPr>
              <w:t>ciągów</w:t>
            </w:r>
            <w:r>
              <w:rPr>
                <w:spacing w:val="-9"/>
                <w:w w:val="90"/>
              </w:rPr>
              <w:t xml:space="preserve"> </w:t>
            </w:r>
            <w:r>
              <w:rPr>
                <w:w w:val="90"/>
              </w:rPr>
              <w:t xml:space="preserve">komunika- </w:t>
            </w:r>
            <w:proofErr w:type="spellStart"/>
            <w:r>
              <w:rPr>
                <w:spacing w:val="-2"/>
              </w:rPr>
              <w:t>cyjnych</w:t>
            </w:r>
            <w:proofErr w:type="spellEnd"/>
            <w:r>
              <w:rPr>
                <w:spacing w:val="-2"/>
              </w:rPr>
              <w:t>.</w:t>
            </w:r>
          </w:p>
        </w:tc>
        <w:tc>
          <w:tcPr>
            <w:tcW w:w="1531" w:type="dxa"/>
            <w:shd w:val="clear" w:color="auto" w:fill="D9E0F1"/>
          </w:tcPr>
          <w:p w14:paraId="28533ECA" w14:textId="77777777" w:rsidR="004766AD" w:rsidRDefault="004766AD">
            <w:pPr>
              <w:pStyle w:val="TableParagraph"/>
              <w:rPr>
                <w:b/>
              </w:rPr>
            </w:pPr>
          </w:p>
          <w:p w14:paraId="1C9CA347" w14:textId="77777777" w:rsidR="004766AD" w:rsidRDefault="004766AD">
            <w:pPr>
              <w:pStyle w:val="TableParagraph"/>
              <w:rPr>
                <w:b/>
              </w:rPr>
            </w:pPr>
          </w:p>
          <w:p w14:paraId="403090BE" w14:textId="77777777" w:rsidR="004766AD" w:rsidRDefault="004766AD">
            <w:pPr>
              <w:pStyle w:val="TableParagraph"/>
              <w:rPr>
                <w:b/>
              </w:rPr>
            </w:pPr>
          </w:p>
          <w:p w14:paraId="222D9A79" w14:textId="77777777" w:rsidR="004766AD" w:rsidRDefault="004766AD">
            <w:pPr>
              <w:pStyle w:val="TableParagraph"/>
              <w:spacing w:before="6"/>
              <w:rPr>
                <w:b/>
                <w:sz w:val="18"/>
              </w:rPr>
            </w:pPr>
          </w:p>
          <w:p w14:paraId="4A8BD871"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71FB41A3" w14:textId="77777777" w:rsidR="004766AD" w:rsidRDefault="004766AD">
            <w:pPr>
              <w:pStyle w:val="TableParagraph"/>
              <w:rPr>
                <w:b/>
              </w:rPr>
            </w:pPr>
          </w:p>
          <w:p w14:paraId="4F11FB35" w14:textId="77777777" w:rsidR="004766AD" w:rsidRDefault="004766AD">
            <w:pPr>
              <w:pStyle w:val="TableParagraph"/>
              <w:rPr>
                <w:b/>
              </w:rPr>
            </w:pPr>
          </w:p>
          <w:p w14:paraId="7FDEF6CB" w14:textId="77777777" w:rsidR="004766AD" w:rsidRDefault="004766AD">
            <w:pPr>
              <w:pStyle w:val="TableParagraph"/>
              <w:rPr>
                <w:b/>
              </w:rPr>
            </w:pPr>
          </w:p>
          <w:p w14:paraId="27AEC215" w14:textId="77777777" w:rsidR="004766AD" w:rsidRDefault="004766AD">
            <w:pPr>
              <w:pStyle w:val="TableParagraph"/>
              <w:spacing w:before="6"/>
              <w:rPr>
                <w:b/>
                <w:sz w:val="18"/>
              </w:rPr>
            </w:pPr>
          </w:p>
          <w:p w14:paraId="76586EAD" w14:textId="77777777" w:rsidR="004766AD" w:rsidRDefault="00000000">
            <w:pPr>
              <w:pStyle w:val="TableParagraph"/>
              <w:ind w:left="262"/>
            </w:pPr>
            <w:r>
              <w:rPr>
                <w:w w:val="90"/>
              </w:rPr>
              <w:t>nie</w:t>
            </w:r>
            <w:r>
              <w:rPr>
                <w:spacing w:val="-3"/>
                <w:w w:val="95"/>
              </w:rPr>
              <w:t xml:space="preserve"> </w:t>
            </w:r>
            <w:r>
              <w:rPr>
                <w:spacing w:val="-2"/>
                <w:w w:val="95"/>
              </w:rPr>
              <w:t>dotyczy</w:t>
            </w:r>
          </w:p>
        </w:tc>
        <w:tc>
          <w:tcPr>
            <w:tcW w:w="1531" w:type="dxa"/>
          </w:tcPr>
          <w:p w14:paraId="399AD4E4" w14:textId="77777777" w:rsidR="004766AD" w:rsidRDefault="004766AD">
            <w:pPr>
              <w:pStyle w:val="TableParagraph"/>
              <w:rPr>
                <w:b/>
              </w:rPr>
            </w:pPr>
          </w:p>
          <w:p w14:paraId="03E5F3FE" w14:textId="77777777" w:rsidR="004766AD" w:rsidRDefault="004766AD">
            <w:pPr>
              <w:pStyle w:val="TableParagraph"/>
              <w:rPr>
                <w:b/>
              </w:rPr>
            </w:pPr>
          </w:p>
          <w:p w14:paraId="27CDFD7D" w14:textId="77777777" w:rsidR="004766AD" w:rsidRDefault="004766AD">
            <w:pPr>
              <w:pStyle w:val="TableParagraph"/>
              <w:rPr>
                <w:b/>
              </w:rPr>
            </w:pPr>
          </w:p>
          <w:p w14:paraId="24827051" w14:textId="77777777" w:rsidR="004766AD" w:rsidRDefault="004766AD">
            <w:pPr>
              <w:pStyle w:val="TableParagraph"/>
              <w:spacing w:before="6"/>
              <w:rPr>
                <w:b/>
                <w:sz w:val="18"/>
              </w:rPr>
            </w:pPr>
          </w:p>
          <w:p w14:paraId="3B1B86F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F661439" w14:textId="77777777">
        <w:trPr>
          <w:trHeight w:val="315"/>
        </w:trPr>
        <w:tc>
          <w:tcPr>
            <w:tcW w:w="737" w:type="dxa"/>
            <w:shd w:val="clear" w:color="auto" w:fill="D9E0F1"/>
          </w:tcPr>
          <w:p w14:paraId="28A96D23" w14:textId="77777777" w:rsidR="004766AD" w:rsidRDefault="00000000">
            <w:pPr>
              <w:pStyle w:val="TableParagraph"/>
              <w:spacing w:before="33"/>
              <w:ind w:left="29" w:right="20"/>
              <w:jc w:val="center"/>
            </w:pPr>
            <w:r>
              <w:rPr>
                <w:color w:val="1F3762"/>
                <w:spacing w:val="-5"/>
              </w:rPr>
              <w:t>A.4</w:t>
            </w:r>
          </w:p>
        </w:tc>
        <w:tc>
          <w:tcPr>
            <w:tcW w:w="4876" w:type="dxa"/>
            <w:shd w:val="clear" w:color="auto" w:fill="D9E0F1"/>
          </w:tcPr>
          <w:p w14:paraId="06CCA652" w14:textId="77777777" w:rsidR="004766AD" w:rsidRDefault="00000000">
            <w:pPr>
              <w:pStyle w:val="TableParagraph"/>
              <w:spacing w:before="33"/>
              <w:ind w:left="80"/>
            </w:pPr>
            <w:r>
              <w:rPr>
                <w:color w:val="1F3762"/>
                <w:w w:val="80"/>
              </w:rPr>
              <w:t>Płaszczyzny</w:t>
            </w:r>
            <w:r>
              <w:rPr>
                <w:color w:val="1F3762"/>
                <w:spacing w:val="29"/>
              </w:rPr>
              <w:t xml:space="preserve"> </w:t>
            </w:r>
            <w:r>
              <w:rPr>
                <w:color w:val="1F3762"/>
                <w:spacing w:val="-2"/>
              </w:rPr>
              <w:t>pionowe</w:t>
            </w:r>
          </w:p>
        </w:tc>
        <w:tc>
          <w:tcPr>
            <w:tcW w:w="1531" w:type="dxa"/>
            <w:shd w:val="clear" w:color="auto" w:fill="D9E0F1"/>
          </w:tcPr>
          <w:p w14:paraId="741539A7" w14:textId="77777777" w:rsidR="004766AD" w:rsidRDefault="004766AD">
            <w:pPr>
              <w:pStyle w:val="TableParagraph"/>
              <w:rPr>
                <w:rFonts w:ascii="Times New Roman"/>
              </w:rPr>
            </w:pPr>
          </w:p>
        </w:tc>
        <w:tc>
          <w:tcPr>
            <w:tcW w:w="1531" w:type="dxa"/>
            <w:shd w:val="clear" w:color="auto" w:fill="D9E0F1"/>
          </w:tcPr>
          <w:p w14:paraId="6D51BFC4" w14:textId="77777777" w:rsidR="004766AD" w:rsidRDefault="004766AD">
            <w:pPr>
              <w:pStyle w:val="TableParagraph"/>
              <w:rPr>
                <w:rFonts w:ascii="Times New Roman"/>
              </w:rPr>
            </w:pPr>
          </w:p>
        </w:tc>
        <w:tc>
          <w:tcPr>
            <w:tcW w:w="1531" w:type="dxa"/>
            <w:shd w:val="clear" w:color="auto" w:fill="D9E0F1"/>
          </w:tcPr>
          <w:p w14:paraId="7436A508" w14:textId="77777777" w:rsidR="004766AD" w:rsidRDefault="004766AD">
            <w:pPr>
              <w:pStyle w:val="TableParagraph"/>
              <w:rPr>
                <w:rFonts w:ascii="Times New Roman"/>
              </w:rPr>
            </w:pPr>
          </w:p>
        </w:tc>
      </w:tr>
      <w:tr w:rsidR="004766AD" w14:paraId="480F9406" w14:textId="77777777">
        <w:trPr>
          <w:trHeight w:val="784"/>
        </w:trPr>
        <w:tc>
          <w:tcPr>
            <w:tcW w:w="737" w:type="dxa"/>
          </w:tcPr>
          <w:p w14:paraId="3A22B356" w14:textId="77777777" w:rsidR="004766AD" w:rsidRDefault="004766AD">
            <w:pPr>
              <w:pStyle w:val="TableParagraph"/>
              <w:spacing w:before="3"/>
              <w:rPr>
                <w:b/>
                <w:sz w:val="23"/>
              </w:rPr>
            </w:pPr>
          </w:p>
          <w:p w14:paraId="6046C1FB" w14:textId="77777777" w:rsidR="004766AD" w:rsidRDefault="00000000">
            <w:pPr>
              <w:pStyle w:val="TableParagraph"/>
              <w:spacing w:before="1"/>
              <w:ind w:left="29" w:right="20"/>
              <w:jc w:val="center"/>
            </w:pPr>
            <w:r>
              <w:rPr>
                <w:spacing w:val="-2"/>
              </w:rPr>
              <w:t>A.4.1</w:t>
            </w:r>
          </w:p>
        </w:tc>
        <w:tc>
          <w:tcPr>
            <w:tcW w:w="4876" w:type="dxa"/>
          </w:tcPr>
          <w:p w14:paraId="158CAEED" w14:textId="77777777" w:rsidR="004766AD" w:rsidRDefault="00000000">
            <w:pPr>
              <w:pStyle w:val="TableParagraph"/>
              <w:spacing w:before="48" w:line="223" w:lineRule="auto"/>
              <w:ind w:left="80"/>
            </w:pPr>
            <w:r>
              <w:rPr>
                <w:spacing w:val="-6"/>
              </w:rPr>
              <w:t xml:space="preserve">niezbędne jest zastosowanie materiałów, które nie </w:t>
            </w:r>
            <w:r>
              <w:rPr>
                <w:w w:val="90"/>
              </w:rPr>
              <w:t xml:space="preserve">zagrażają użytkownikom przy ich dotykaniu, najlepiej </w:t>
            </w:r>
            <w:r>
              <w:rPr>
                <w:spacing w:val="-6"/>
              </w:rPr>
              <w:t>takich,</w:t>
            </w:r>
            <w:r>
              <w:rPr>
                <w:spacing w:val="-8"/>
              </w:rPr>
              <w:t xml:space="preserve"> </w:t>
            </w:r>
            <w:r>
              <w:rPr>
                <w:spacing w:val="-6"/>
              </w:rPr>
              <w:t>które</w:t>
            </w:r>
            <w:r>
              <w:rPr>
                <w:spacing w:val="-8"/>
              </w:rPr>
              <w:t xml:space="preserve"> </w:t>
            </w:r>
            <w:r>
              <w:rPr>
                <w:spacing w:val="-6"/>
              </w:rPr>
              <w:t>nie</w:t>
            </w:r>
            <w:r>
              <w:rPr>
                <w:spacing w:val="-8"/>
              </w:rPr>
              <w:t xml:space="preserve"> </w:t>
            </w:r>
            <w:r>
              <w:rPr>
                <w:spacing w:val="-6"/>
              </w:rPr>
              <w:t>są</w:t>
            </w:r>
            <w:r>
              <w:rPr>
                <w:spacing w:val="-8"/>
              </w:rPr>
              <w:t xml:space="preserve"> </w:t>
            </w:r>
            <w:r>
              <w:rPr>
                <w:spacing w:val="-6"/>
              </w:rPr>
              <w:t>podatne</w:t>
            </w:r>
            <w:r>
              <w:rPr>
                <w:spacing w:val="-8"/>
              </w:rPr>
              <w:t xml:space="preserve"> </w:t>
            </w:r>
            <w:r>
              <w:rPr>
                <w:spacing w:val="-6"/>
              </w:rPr>
              <w:t>na</w:t>
            </w:r>
            <w:r>
              <w:rPr>
                <w:spacing w:val="-8"/>
              </w:rPr>
              <w:t xml:space="preserve"> </w:t>
            </w:r>
            <w:r>
              <w:rPr>
                <w:spacing w:val="-6"/>
              </w:rPr>
              <w:t>uszkodzenia,</w:t>
            </w:r>
          </w:p>
        </w:tc>
        <w:tc>
          <w:tcPr>
            <w:tcW w:w="1531" w:type="dxa"/>
          </w:tcPr>
          <w:p w14:paraId="511F6D6C" w14:textId="77777777" w:rsidR="004766AD" w:rsidRDefault="004766AD">
            <w:pPr>
              <w:pStyle w:val="TableParagraph"/>
              <w:rPr>
                <w:rFonts w:ascii="Times New Roman"/>
              </w:rPr>
            </w:pPr>
          </w:p>
        </w:tc>
        <w:tc>
          <w:tcPr>
            <w:tcW w:w="1531" w:type="dxa"/>
          </w:tcPr>
          <w:p w14:paraId="3DB5B255" w14:textId="77777777" w:rsidR="004766AD" w:rsidRDefault="004766AD">
            <w:pPr>
              <w:pStyle w:val="TableParagraph"/>
              <w:spacing w:before="3"/>
              <w:rPr>
                <w:b/>
                <w:sz w:val="23"/>
              </w:rPr>
            </w:pPr>
          </w:p>
          <w:p w14:paraId="7E874882"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26F59711" w14:textId="77777777" w:rsidR="004766AD" w:rsidRDefault="004766AD">
            <w:pPr>
              <w:pStyle w:val="TableParagraph"/>
              <w:spacing w:before="3"/>
              <w:rPr>
                <w:b/>
                <w:sz w:val="23"/>
              </w:rPr>
            </w:pPr>
          </w:p>
          <w:p w14:paraId="36B13A1F"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46007D2" w14:textId="77777777">
        <w:trPr>
          <w:trHeight w:val="784"/>
        </w:trPr>
        <w:tc>
          <w:tcPr>
            <w:tcW w:w="737" w:type="dxa"/>
          </w:tcPr>
          <w:p w14:paraId="18AE7F13" w14:textId="77777777" w:rsidR="004766AD" w:rsidRDefault="004766AD">
            <w:pPr>
              <w:pStyle w:val="TableParagraph"/>
              <w:spacing w:before="3"/>
              <w:rPr>
                <w:b/>
                <w:sz w:val="23"/>
              </w:rPr>
            </w:pPr>
          </w:p>
          <w:p w14:paraId="794DCE05" w14:textId="77777777" w:rsidR="004766AD" w:rsidRDefault="00000000">
            <w:pPr>
              <w:pStyle w:val="TableParagraph"/>
              <w:spacing w:before="1"/>
              <w:ind w:left="29" w:right="20"/>
              <w:jc w:val="center"/>
            </w:pPr>
            <w:r>
              <w:rPr>
                <w:spacing w:val="-2"/>
              </w:rPr>
              <w:t>A.4.2</w:t>
            </w:r>
          </w:p>
        </w:tc>
        <w:tc>
          <w:tcPr>
            <w:tcW w:w="4876" w:type="dxa"/>
          </w:tcPr>
          <w:p w14:paraId="38E59904" w14:textId="77777777" w:rsidR="004766AD" w:rsidRDefault="00000000">
            <w:pPr>
              <w:pStyle w:val="TableParagraph"/>
              <w:spacing w:before="48" w:line="223" w:lineRule="auto"/>
              <w:ind w:left="80" w:right="308"/>
            </w:pPr>
            <w:r>
              <w:rPr>
                <w:w w:val="90"/>
              </w:rPr>
              <w:t xml:space="preserve">ściany mają matowe lub półmatowe wykończenie, </w:t>
            </w:r>
            <w:r>
              <w:rPr>
                <w:spacing w:val="-6"/>
              </w:rPr>
              <w:t>co</w:t>
            </w:r>
            <w:r>
              <w:rPr>
                <w:spacing w:val="-12"/>
              </w:rPr>
              <w:t xml:space="preserve"> </w:t>
            </w:r>
            <w:r>
              <w:rPr>
                <w:spacing w:val="-6"/>
              </w:rPr>
              <w:t>ogranicza</w:t>
            </w:r>
            <w:r>
              <w:rPr>
                <w:spacing w:val="-12"/>
              </w:rPr>
              <w:t xml:space="preserve"> </w:t>
            </w:r>
            <w:r>
              <w:rPr>
                <w:spacing w:val="-6"/>
              </w:rPr>
              <w:t>zjawisko</w:t>
            </w:r>
            <w:r>
              <w:rPr>
                <w:spacing w:val="-12"/>
              </w:rPr>
              <w:t xml:space="preserve"> </w:t>
            </w:r>
            <w:r>
              <w:rPr>
                <w:spacing w:val="-6"/>
              </w:rPr>
              <w:t>olśnienia</w:t>
            </w:r>
            <w:r>
              <w:rPr>
                <w:spacing w:val="-12"/>
              </w:rPr>
              <w:t xml:space="preserve"> </w:t>
            </w:r>
            <w:r>
              <w:rPr>
                <w:spacing w:val="-6"/>
              </w:rPr>
              <w:t>czy</w:t>
            </w:r>
            <w:r>
              <w:rPr>
                <w:spacing w:val="-12"/>
              </w:rPr>
              <w:t xml:space="preserve"> </w:t>
            </w:r>
            <w:r>
              <w:rPr>
                <w:spacing w:val="-6"/>
              </w:rPr>
              <w:t xml:space="preserve">oślepienia </w:t>
            </w:r>
            <w:r>
              <w:rPr>
                <w:spacing w:val="-2"/>
              </w:rPr>
              <w:t>światłem</w:t>
            </w:r>
            <w:r>
              <w:rPr>
                <w:spacing w:val="-14"/>
              </w:rPr>
              <w:t xml:space="preserve"> </w:t>
            </w:r>
            <w:r>
              <w:rPr>
                <w:spacing w:val="-2"/>
              </w:rPr>
              <w:t>sztucznym</w:t>
            </w:r>
            <w:r>
              <w:rPr>
                <w:spacing w:val="-13"/>
              </w:rPr>
              <w:t xml:space="preserve"> </w:t>
            </w:r>
            <w:r>
              <w:rPr>
                <w:spacing w:val="-2"/>
              </w:rPr>
              <w:t>i</w:t>
            </w:r>
            <w:r>
              <w:rPr>
                <w:spacing w:val="-13"/>
              </w:rPr>
              <w:t xml:space="preserve"> </w:t>
            </w:r>
            <w:r>
              <w:rPr>
                <w:spacing w:val="-2"/>
              </w:rPr>
              <w:t>naturalnym,</w:t>
            </w:r>
          </w:p>
        </w:tc>
        <w:tc>
          <w:tcPr>
            <w:tcW w:w="1531" w:type="dxa"/>
          </w:tcPr>
          <w:p w14:paraId="5B2C0A64" w14:textId="77777777" w:rsidR="004766AD" w:rsidRDefault="004766AD">
            <w:pPr>
              <w:pStyle w:val="TableParagraph"/>
              <w:rPr>
                <w:rFonts w:ascii="Times New Roman"/>
              </w:rPr>
            </w:pPr>
          </w:p>
        </w:tc>
        <w:tc>
          <w:tcPr>
            <w:tcW w:w="1531" w:type="dxa"/>
          </w:tcPr>
          <w:p w14:paraId="4397734C" w14:textId="77777777" w:rsidR="004766AD" w:rsidRDefault="004766AD">
            <w:pPr>
              <w:pStyle w:val="TableParagraph"/>
              <w:spacing w:before="3"/>
              <w:rPr>
                <w:b/>
                <w:sz w:val="23"/>
              </w:rPr>
            </w:pPr>
          </w:p>
          <w:p w14:paraId="242F03B3"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3AADC2BE" w14:textId="77777777" w:rsidR="004766AD" w:rsidRDefault="004766AD">
            <w:pPr>
              <w:pStyle w:val="TableParagraph"/>
              <w:spacing w:before="3"/>
              <w:rPr>
                <w:b/>
                <w:sz w:val="23"/>
              </w:rPr>
            </w:pPr>
          </w:p>
          <w:p w14:paraId="3714CF4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F52CC12" w14:textId="77777777">
        <w:trPr>
          <w:trHeight w:val="630"/>
        </w:trPr>
        <w:tc>
          <w:tcPr>
            <w:tcW w:w="737" w:type="dxa"/>
          </w:tcPr>
          <w:p w14:paraId="6318CBE5" w14:textId="77777777" w:rsidR="004766AD" w:rsidRDefault="00000000">
            <w:pPr>
              <w:pStyle w:val="TableParagraph"/>
              <w:spacing w:before="191"/>
              <w:ind w:left="29" w:right="20"/>
              <w:jc w:val="center"/>
            </w:pPr>
            <w:r>
              <w:rPr>
                <w:spacing w:val="-2"/>
              </w:rPr>
              <w:t>A.4.3</w:t>
            </w:r>
          </w:p>
        </w:tc>
        <w:tc>
          <w:tcPr>
            <w:tcW w:w="4876" w:type="dxa"/>
          </w:tcPr>
          <w:p w14:paraId="4952EA68" w14:textId="77777777" w:rsidR="004766AD" w:rsidRDefault="00000000">
            <w:pPr>
              <w:pStyle w:val="TableParagraph"/>
              <w:spacing w:before="88" w:line="223" w:lineRule="auto"/>
              <w:ind w:left="80"/>
            </w:pPr>
            <w:r>
              <w:rPr>
                <w:w w:val="90"/>
              </w:rPr>
              <w:t>elementy</w:t>
            </w:r>
            <w:r>
              <w:rPr>
                <w:spacing w:val="-9"/>
                <w:w w:val="90"/>
              </w:rPr>
              <w:t xml:space="preserve"> </w:t>
            </w:r>
            <w:r>
              <w:rPr>
                <w:w w:val="90"/>
              </w:rPr>
              <w:t>umieszczone</w:t>
            </w:r>
            <w:r>
              <w:rPr>
                <w:spacing w:val="-9"/>
                <w:w w:val="90"/>
              </w:rPr>
              <w:t xml:space="preserve"> </w:t>
            </w:r>
            <w:r>
              <w:rPr>
                <w:w w:val="90"/>
              </w:rPr>
              <w:t>na</w:t>
            </w:r>
            <w:r>
              <w:rPr>
                <w:spacing w:val="-9"/>
                <w:w w:val="90"/>
              </w:rPr>
              <w:t xml:space="preserve"> </w:t>
            </w:r>
            <w:r>
              <w:rPr>
                <w:w w:val="90"/>
              </w:rPr>
              <w:t>ścianach</w:t>
            </w:r>
            <w:r>
              <w:rPr>
                <w:spacing w:val="-9"/>
                <w:w w:val="90"/>
              </w:rPr>
              <w:t xml:space="preserve"> </w:t>
            </w:r>
            <w:r>
              <w:rPr>
                <w:w w:val="90"/>
              </w:rPr>
              <w:t>nie</w:t>
            </w:r>
            <w:r>
              <w:rPr>
                <w:spacing w:val="-9"/>
                <w:w w:val="90"/>
              </w:rPr>
              <w:t xml:space="preserve"> </w:t>
            </w:r>
            <w:r>
              <w:rPr>
                <w:w w:val="90"/>
              </w:rPr>
              <w:t>wystają</w:t>
            </w:r>
            <w:r>
              <w:rPr>
                <w:spacing w:val="-9"/>
                <w:w w:val="90"/>
              </w:rPr>
              <w:t xml:space="preserve"> </w:t>
            </w:r>
            <w:r>
              <w:rPr>
                <w:w w:val="90"/>
              </w:rPr>
              <w:t>z</w:t>
            </w:r>
            <w:r>
              <w:rPr>
                <w:spacing w:val="-9"/>
                <w:w w:val="90"/>
              </w:rPr>
              <w:t xml:space="preserve"> </w:t>
            </w:r>
            <w:r>
              <w:rPr>
                <w:w w:val="90"/>
              </w:rPr>
              <w:t xml:space="preserve">lica </w:t>
            </w:r>
            <w:r>
              <w:rPr>
                <w:spacing w:val="-6"/>
              </w:rPr>
              <w:t>ściany</w:t>
            </w:r>
            <w:r>
              <w:rPr>
                <w:spacing w:val="-12"/>
              </w:rPr>
              <w:t xml:space="preserve"> </w:t>
            </w:r>
            <w:r>
              <w:rPr>
                <w:spacing w:val="-6"/>
              </w:rPr>
              <w:t>na</w:t>
            </w:r>
            <w:r>
              <w:rPr>
                <w:spacing w:val="-12"/>
              </w:rPr>
              <w:t xml:space="preserve"> </w:t>
            </w:r>
            <w:r>
              <w:rPr>
                <w:spacing w:val="-6"/>
              </w:rPr>
              <w:t>odległość</w:t>
            </w:r>
            <w:r>
              <w:rPr>
                <w:spacing w:val="-12"/>
              </w:rPr>
              <w:t xml:space="preserve"> </w:t>
            </w:r>
            <w:r>
              <w:rPr>
                <w:spacing w:val="-6"/>
              </w:rPr>
              <w:t>większą</w:t>
            </w:r>
            <w:r>
              <w:rPr>
                <w:spacing w:val="-12"/>
              </w:rPr>
              <w:t xml:space="preserve"> </w:t>
            </w:r>
            <w:r>
              <w:rPr>
                <w:spacing w:val="-6"/>
              </w:rPr>
              <w:t>niż</w:t>
            </w:r>
            <w:r>
              <w:rPr>
                <w:spacing w:val="-12"/>
              </w:rPr>
              <w:t xml:space="preserve"> </w:t>
            </w:r>
            <w:r>
              <w:rPr>
                <w:spacing w:val="-6"/>
              </w:rPr>
              <w:t>10</w:t>
            </w:r>
            <w:r>
              <w:rPr>
                <w:spacing w:val="-12"/>
              </w:rPr>
              <w:t xml:space="preserve"> </w:t>
            </w:r>
            <w:r>
              <w:rPr>
                <w:spacing w:val="-6"/>
              </w:rPr>
              <w:t>cm,</w:t>
            </w:r>
          </w:p>
        </w:tc>
        <w:tc>
          <w:tcPr>
            <w:tcW w:w="1531" w:type="dxa"/>
          </w:tcPr>
          <w:p w14:paraId="0CF765EF" w14:textId="77777777" w:rsidR="004766AD" w:rsidRDefault="004766AD">
            <w:pPr>
              <w:pStyle w:val="TableParagraph"/>
              <w:rPr>
                <w:rFonts w:ascii="Times New Roman"/>
              </w:rPr>
            </w:pPr>
          </w:p>
        </w:tc>
        <w:tc>
          <w:tcPr>
            <w:tcW w:w="1531" w:type="dxa"/>
          </w:tcPr>
          <w:p w14:paraId="0A0E469D"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60B79EC5"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37088826" w14:textId="77777777">
        <w:trPr>
          <w:trHeight w:val="1270"/>
        </w:trPr>
        <w:tc>
          <w:tcPr>
            <w:tcW w:w="737" w:type="dxa"/>
          </w:tcPr>
          <w:p w14:paraId="266BCCF2" w14:textId="77777777" w:rsidR="004766AD" w:rsidRDefault="004766AD">
            <w:pPr>
              <w:pStyle w:val="TableParagraph"/>
              <w:rPr>
                <w:b/>
              </w:rPr>
            </w:pPr>
          </w:p>
          <w:p w14:paraId="10A223E1" w14:textId="77777777" w:rsidR="004766AD" w:rsidRDefault="004766AD">
            <w:pPr>
              <w:pStyle w:val="TableParagraph"/>
              <w:spacing w:before="5"/>
              <w:rPr>
                <w:b/>
              </w:rPr>
            </w:pPr>
          </w:p>
          <w:p w14:paraId="3747188D" w14:textId="77777777" w:rsidR="004766AD" w:rsidRDefault="00000000">
            <w:pPr>
              <w:pStyle w:val="TableParagraph"/>
              <w:ind w:left="29" w:right="20"/>
              <w:jc w:val="center"/>
            </w:pPr>
            <w:r>
              <w:rPr>
                <w:spacing w:val="-2"/>
              </w:rPr>
              <w:t>A.4.4</w:t>
            </w:r>
          </w:p>
        </w:tc>
        <w:tc>
          <w:tcPr>
            <w:tcW w:w="4876" w:type="dxa"/>
          </w:tcPr>
          <w:p w14:paraId="3D859A56" w14:textId="77777777" w:rsidR="004766AD" w:rsidRDefault="00000000">
            <w:pPr>
              <w:pStyle w:val="TableParagraph"/>
              <w:spacing w:before="56" w:line="223" w:lineRule="auto"/>
              <w:ind w:left="80" w:right="196"/>
            </w:pPr>
            <w:r>
              <w:rPr>
                <w:spacing w:val="-6"/>
              </w:rPr>
              <w:t xml:space="preserve">jeśli istnieją elementy, które wystają z lica ściany </w:t>
            </w:r>
            <w:r>
              <w:rPr>
                <w:w w:val="90"/>
              </w:rPr>
              <w:t xml:space="preserve">na odległość większą niż 10 cm, konieczne jest ich zabezpieczenie cokołem o wysokości 7 cm lub po- </w:t>
            </w:r>
            <w:proofErr w:type="spellStart"/>
            <w:r>
              <w:rPr>
                <w:spacing w:val="-2"/>
                <w:w w:val="90"/>
              </w:rPr>
              <w:t>przeczką</w:t>
            </w:r>
            <w:proofErr w:type="spellEnd"/>
            <w:r>
              <w:rPr>
                <w:spacing w:val="-4"/>
                <w:w w:val="90"/>
              </w:rPr>
              <w:t xml:space="preserve"> </w:t>
            </w:r>
            <w:r>
              <w:rPr>
                <w:spacing w:val="-2"/>
                <w:w w:val="90"/>
              </w:rPr>
              <w:t>umieszczoną</w:t>
            </w:r>
            <w:r>
              <w:rPr>
                <w:spacing w:val="-4"/>
                <w:w w:val="90"/>
              </w:rPr>
              <w:t xml:space="preserve"> </w:t>
            </w:r>
            <w:r>
              <w:rPr>
                <w:spacing w:val="-2"/>
                <w:w w:val="90"/>
              </w:rPr>
              <w:t>na</w:t>
            </w:r>
            <w:r>
              <w:rPr>
                <w:spacing w:val="-4"/>
                <w:w w:val="90"/>
              </w:rPr>
              <w:t xml:space="preserve"> </w:t>
            </w:r>
            <w:r>
              <w:rPr>
                <w:spacing w:val="-2"/>
                <w:w w:val="90"/>
              </w:rPr>
              <w:t>wysokości</w:t>
            </w:r>
            <w:r>
              <w:rPr>
                <w:spacing w:val="-4"/>
                <w:w w:val="90"/>
              </w:rPr>
              <w:t xml:space="preserve"> </w:t>
            </w:r>
            <w:r>
              <w:rPr>
                <w:spacing w:val="-2"/>
                <w:w w:val="90"/>
              </w:rPr>
              <w:t>30</w:t>
            </w:r>
            <w:r>
              <w:rPr>
                <w:spacing w:val="-4"/>
                <w:w w:val="90"/>
              </w:rPr>
              <w:t xml:space="preserve"> </w:t>
            </w:r>
            <w:r>
              <w:rPr>
                <w:spacing w:val="-2"/>
                <w:w w:val="90"/>
              </w:rPr>
              <w:t>cm</w:t>
            </w:r>
            <w:r>
              <w:rPr>
                <w:spacing w:val="-4"/>
                <w:w w:val="90"/>
              </w:rPr>
              <w:t xml:space="preserve"> </w:t>
            </w:r>
            <w:r>
              <w:rPr>
                <w:spacing w:val="-2"/>
                <w:w w:val="90"/>
              </w:rPr>
              <w:t>nad</w:t>
            </w:r>
            <w:r>
              <w:rPr>
                <w:spacing w:val="-4"/>
                <w:w w:val="90"/>
              </w:rPr>
              <w:t xml:space="preserve"> </w:t>
            </w:r>
            <w:r>
              <w:rPr>
                <w:spacing w:val="-2"/>
                <w:w w:val="90"/>
              </w:rPr>
              <w:t xml:space="preserve">po- </w:t>
            </w:r>
            <w:proofErr w:type="spellStart"/>
            <w:r>
              <w:rPr>
                <w:spacing w:val="-2"/>
              </w:rPr>
              <w:t>ziomem</w:t>
            </w:r>
            <w:proofErr w:type="spellEnd"/>
            <w:r>
              <w:rPr>
                <w:spacing w:val="-14"/>
              </w:rPr>
              <w:t xml:space="preserve"> </w:t>
            </w:r>
            <w:r>
              <w:rPr>
                <w:spacing w:val="-2"/>
              </w:rPr>
              <w:t>posadzki</w:t>
            </w:r>
            <w:r>
              <w:rPr>
                <w:spacing w:val="-13"/>
              </w:rPr>
              <w:t xml:space="preserve"> </w:t>
            </w:r>
            <w:r>
              <w:rPr>
                <w:spacing w:val="-2"/>
              </w:rPr>
              <w:t>od</w:t>
            </w:r>
            <w:r>
              <w:rPr>
                <w:spacing w:val="-13"/>
              </w:rPr>
              <w:t xml:space="preserve"> </w:t>
            </w:r>
            <w:r>
              <w:rPr>
                <w:spacing w:val="-2"/>
              </w:rPr>
              <w:t>podłogi,</w:t>
            </w:r>
          </w:p>
        </w:tc>
        <w:tc>
          <w:tcPr>
            <w:tcW w:w="1531" w:type="dxa"/>
          </w:tcPr>
          <w:p w14:paraId="497EA929" w14:textId="77777777" w:rsidR="004766AD" w:rsidRDefault="004766AD">
            <w:pPr>
              <w:pStyle w:val="TableParagraph"/>
              <w:rPr>
                <w:rFonts w:ascii="Times New Roman"/>
              </w:rPr>
            </w:pPr>
          </w:p>
        </w:tc>
        <w:tc>
          <w:tcPr>
            <w:tcW w:w="1531" w:type="dxa"/>
          </w:tcPr>
          <w:p w14:paraId="1B2C7485" w14:textId="77777777" w:rsidR="004766AD" w:rsidRDefault="004766AD">
            <w:pPr>
              <w:pStyle w:val="TableParagraph"/>
              <w:rPr>
                <w:b/>
              </w:rPr>
            </w:pPr>
          </w:p>
          <w:p w14:paraId="137ED801" w14:textId="77777777" w:rsidR="004766AD" w:rsidRDefault="004766AD">
            <w:pPr>
              <w:pStyle w:val="TableParagraph"/>
              <w:spacing w:before="5"/>
              <w:rPr>
                <w:b/>
              </w:rPr>
            </w:pPr>
          </w:p>
          <w:p w14:paraId="04314EFF"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72B03BB0" w14:textId="77777777" w:rsidR="004766AD" w:rsidRDefault="004766AD">
            <w:pPr>
              <w:pStyle w:val="TableParagraph"/>
              <w:rPr>
                <w:b/>
              </w:rPr>
            </w:pPr>
          </w:p>
          <w:p w14:paraId="6DEED1D6" w14:textId="77777777" w:rsidR="004766AD" w:rsidRDefault="004766AD">
            <w:pPr>
              <w:pStyle w:val="TableParagraph"/>
              <w:spacing w:before="5"/>
              <w:rPr>
                <w:b/>
              </w:rPr>
            </w:pPr>
          </w:p>
          <w:p w14:paraId="7DF4E52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5456367" w14:textId="77777777">
        <w:trPr>
          <w:trHeight w:val="2661"/>
        </w:trPr>
        <w:tc>
          <w:tcPr>
            <w:tcW w:w="737" w:type="dxa"/>
          </w:tcPr>
          <w:p w14:paraId="5D5BF870" w14:textId="77777777" w:rsidR="004766AD" w:rsidRDefault="004766AD">
            <w:pPr>
              <w:pStyle w:val="TableParagraph"/>
              <w:rPr>
                <w:b/>
              </w:rPr>
            </w:pPr>
          </w:p>
          <w:p w14:paraId="2C56CA57" w14:textId="77777777" w:rsidR="004766AD" w:rsidRDefault="004766AD">
            <w:pPr>
              <w:pStyle w:val="TableParagraph"/>
              <w:rPr>
                <w:b/>
              </w:rPr>
            </w:pPr>
          </w:p>
          <w:p w14:paraId="189D236E" w14:textId="77777777" w:rsidR="004766AD" w:rsidRDefault="004766AD">
            <w:pPr>
              <w:pStyle w:val="TableParagraph"/>
              <w:rPr>
                <w:b/>
              </w:rPr>
            </w:pPr>
          </w:p>
          <w:p w14:paraId="5F64F2CC" w14:textId="77777777" w:rsidR="004766AD" w:rsidRDefault="004766AD">
            <w:pPr>
              <w:pStyle w:val="TableParagraph"/>
              <w:rPr>
                <w:b/>
              </w:rPr>
            </w:pPr>
          </w:p>
          <w:p w14:paraId="3EC37305" w14:textId="77777777" w:rsidR="004766AD" w:rsidRDefault="00000000">
            <w:pPr>
              <w:pStyle w:val="TableParagraph"/>
              <w:spacing w:before="195"/>
              <w:ind w:left="29" w:right="20"/>
              <w:jc w:val="center"/>
            </w:pPr>
            <w:r>
              <w:rPr>
                <w:spacing w:val="-2"/>
              </w:rPr>
              <w:t>A.4.5</w:t>
            </w:r>
          </w:p>
        </w:tc>
        <w:tc>
          <w:tcPr>
            <w:tcW w:w="4876" w:type="dxa"/>
          </w:tcPr>
          <w:p w14:paraId="6B206AC5" w14:textId="77777777" w:rsidR="004766AD" w:rsidRDefault="00000000">
            <w:pPr>
              <w:pStyle w:val="TableParagraph"/>
              <w:spacing w:before="48" w:line="223" w:lineRule="auto"/>
              <w:ind w:left="80"/>
            </w:pPr>
            <w:r>
              <w:rPr>
                <w:spacing w:val="-6"/>
              </w:rPr>
              <w:t>wzdłuż</w:t>
            </w:r>
            <w:r>
              <w:rPr>
                <w:spacing w:val="-14"/>
              </w:rPr>
              <w:t xml:space="preserve"> </w:t>
            </w:r>
            <w:r>
              <w:rPr>
                <w:spacing w:val="-6"/>
              </w:rPr>
              <w:t>korytarzy</w:t>
            </w:r>
            <w:r>
              <w:rPr>
                <w:spacing w:val="-12"/>
              </w:rPr>
              <w:t xml:space="preserve"> </w:t>
            </w:r>
            <w:r>
              <w:rPr>
                <w:spacing w:val="-6"/>
              </w:rPr>
              <w:t>mocowane</w:t>
            </w:r>
            <w:r>
              <w:rPr>
                <w:spacing w:val="-12"/>
              </w:rPr>
              <w:t xml:space="preserve"> </w:t>
            </w:r>
            <w:r>
              <w:rPr>
                <w:spacing w:val="-6"/>
              </w:rPr>
              <w:t>są</w:t>
            </w:r>
            <w:r>
              <w:rPr>
                <w:spacing w:val="-12"/>
              </w:rPr>
              <w:t xml:space="preserve"> </w:t>
            </w:r>
            <w:r>
              <w:rPr>
                <w:spacing w:val="-6"/>
              </w:rPr>
              <w:t>poręcze</w:t>
            </w:r>
            <w:r>
              <w:rPr>
                <w:spacing w:val="-12"/>
              </w:rPr>
              <w:t xml:space="preserve"> </w:t>
            </w:r>
            <w:r>
              <w:rPr>
                <w:spacing w:val="-6"/>
              </w:rPr>
              <w:t>o</w:t>
            </w:r>
            <w:r>
              <w:rPr>
                <w:spacing w:val="-12"/>
              </w:rPr>
              <w:t xml:space="preserve"> </w:t>
            </w:r>
            <w:r>
              <w:rPr>
                <w:spacing w:val="-6"/>
              </w:rPr>
              <w:t>średnicy 35</w:t>
            </w:r>
            <w:r>
              <w:rPr>
                <w:spacing w:val="-8"/>
              </w:rPr>
              <w:t xml:space="preserve"> </w:t>
            </w:r>
            <w:r>
              <w:rPr>
                <w:spacing w:val="-6"/>
              </w:rPr>
              <w:t>-</w:t>
            </w:r>
            <w:r>
              <w:rPr>
                <w:spacing w:val="-8"/>
              </w:rPr>
              <w:t xml:space="preserve"> </w:t>
            </w:r>
            <w:r>
              <w:rPr>
                <w:spacing w:val="-6"/>
              </w:rPr>
              <w:t>45</w:t>
            </w:r>
            <w:r>
              <w:rPr>
                <w:spacing w:val="-8"/>
              </w:rPr>
              <w:t xml:space="preserve"> </w:t>
            </w:r>
            <w:r>
              <w:rPr>
                <w:spacing w:val="-6"/>
              </w:rPr>
              <w:t>mm</w:t>
            </w:r>
            <w:r>
              <w:rPr>
                <w:spacing w:val="-8"/>
              </w:rPr>
              <w:t xml:space="preserve"> </w:t>
            </w:r>
            <w:r>
              <w:rPr>
                <w:spacing w:val="-6"/>
              </w:rPr>
              <w:t>i</w:t>
            </w:r>
            <w:r>
              <w:rPr>
                <w:spacing w:val="-8"/>
              </w:rPr>
              <w:t xml:space="preserve"> </w:t>
            </w:r>
            <w:r>
              <w:rPr>
                <w:spacing w:val="-6"/>
              </w:rPr>
              <w:t>pochwycie</w:t>
            </w:r>
            <w:r>
              <w:rPr>
                <w:spacing w:val="-8"/>
              </w:rPr>
              <w:t xml:space="preserve"> </w:t>
            </w:r>
            <w:r>
              <w:rPr>
                <w:spacing w:val="-6"/>
              </w:rPr>
              <w:t>umożliwiającym</w:t>
            </w:r>
            <w:r>
              <w:rPr>
                <w:spacing w:val="-8"/>
              </w:rPr>
              <w:t xml:space="preserve"> </w:t>
            </w:r>
            <w:r>
              <w:rPr>
                <w:spacing w:val="-6"/>
              </w:rPr>
              <w:t>łatwe</w:t>
            </w:r>
            <w:r>
              <w:rPr>
                <w:spacing w:val="-8"/>
              </w:rPr>
              <w:t xml:space="preserve"> </w:t>
            </w:r>
            <w:r>
              <w:rPr>
                <w:spacing w:val="-6"/>
              </w:rPr>
              <w:t>trzy- manie</w:t>
            </w:r>
            <w:r>
              <w:rPr>
                <w:spacing w:val="-12"/>
              </w:rPr>
              <w:t xml:space="preserve"> </w:t>
            </w:r>
            <w:r>
              <w:rPr>
                <w:spacing w:val="-6"/>
              </w:rPr>
              <w:t>ręką</w:t>
            </w:r>
            <w:r>
              <w:rPr>
                <w:spacing w:val="-12"/>
              </w:rPr>
              <w:t xml:space="preserve"> </w:t>
            </w:r>
            <w:r>
              <w:rPr>
                <w:spacing w:val="-6"/>
              </w:rPr>
              <w:t>pod</w:t>
            </w:r>
            <w:r>
              <w:rPr>
                <w:spacing w:val="-12"/>
              </w:rPr>
              <w:t xml:space="preserve"> </w:t>
            </w:r>
            <w:r>
              <w:rPr>
                <w:spacing w:val="-6"/>
              </w:rPr>
              <w:t>warunkiem,</w:t>
            </w:r>
            <w:r>
              <w:rPr>
                <w:spacing w:val="-12"/>
              </w:rPr>
              <w:t xml:space="preserve"> </w:t>
            </w:r>
            <w:r>
              <w:rPr>
                <w:spacing w:val="-6"/>
              </w:rPr>
              <w:t>że:</w:t>
            </w:r>
            <w:r>
              <w:rPr>
                <w:spacing w:val="7"/>
              </w:rPr>
              <w:t xml:space="preserve"> </w:t>
            </w:r>
            <w:r>
              <w:rPr>
                <w:spacing w:val="-6"/>
              </w:rPr>
              <w:t>nie</w:t>
            </w:r>
            <w:r>
              <w:rPr>
                <w:spacing w:val="-12"/>
              </w:rPr>
              <w:t xml:space="preserve"> </w:t>
            </w:r>
            <w:r>
              <w:rPr>
                <w:spacing w:val="-6"/>
              </w:rPr>
              <w:t>zawężają</w:t>
            </w:r>
            <w:r>
              <w:rPr>
                <w:spacing w:val="-12"/>
              </w:rPr>
              <w:t xml:space="preserve"> </w:t>
            </w:r>
            <w:r>
              <w:rPr>
                <w:spacing w:val="-6"/>
              </w:rPr>
              <w:t xml:space="preserve">strefy </w:t>
            </w:r>
            <w:r>
              <w:rPr>
                <w:spacing w:val="-8"/>
              </w:rPr>
              <w:t xml:space="preserve">poruszania się, czyli tzw. trasy wolnej od przeszkód; </w:t>
            </w:r>
            <w:r>
              <w:rPr>
                <w:w w:val="90"/>
              </w:rPr>
              <w:t xml:space="preserve">wysokość ich umieszczenia jest dostosowana </w:t>
            </w:r>
            <w:proofErr w:type="spellStart"/>
            <w:r>
              <w:rPr>
                <w:w w:val="90"/>
              </w:rPr>
              <w:t>zarów</w:t>
            </w:r>
            <w:proofErr w:type="spellEnd"/>
            <w:r>
              <w:rPr>
                <w:w w:val="90"/>
              </w:rPr>
              <w:t xml:space="preserve">- </w:t>
            </w:r>
            <w:r>
              <w:rPr>
                <w:spacing w:val="-4"/>
              </w:rPr>
              <w:t>no</w:t>
            </w:r>
            <w:r>
              <w:rPr>
                <w:spacing w:val="-12"/>
              </w:rPr>
              <w:t xml:space="preserve"> </w:t>
            </w:r>
            <w:r>
              <w:rPr>
                <w:spacing w:val="-4"/>
              </w:rPr>
              <w:t>do</w:t>
            </w:r>
            <w:r>
              <w:rPr>
                <w:spacing w:val="-12"/>
              </w:rPr>
              <w:t xml:space="preserve"> </w:t>
            </w:r>
            <w:r>
              <w:rPr>
                <w:spacing w:val="-4"/>
              </w:rPr>
              <w:t>osób</w:t>
            </w:r>
            <w:r>
              <w:rPr>
                <w:spacing w:val="-12"/>
              </w:rPr>
              <w:t xml:space="preserve"> </w:t>
            </w:r>
            <w:r>
              <w:rPr>
                <w:spacing w:val="-4"/>
              </w:rPr>
              <w:t>niskiego</w:t>
            </w:r>
            <w:r>
              <w:rPr>
                <w:spacing w:val="-12"/>
              </w:rPr>
              <w:t xml:space="preserve"> </w:t>
            </w:r>
            <w:r>
              <w:rPr>
                <w:spacing w:val="-4"/>
              </w:rPr>
              <w:t>wzrostu</w:t>
            </w:r>
            <w:r>
              <w:rPr>
                <w:spacing w:val="-12"/>
              </w:rPr>
              <w:t xml:space="preserve"> </w:t>
            </w:r>
            <w:r>
              <w:rPr>
                <w:spacing w:val="-4"/>
              </w:rPr>
              <w:t>tj.</w:t>
            </w:r>
            <w:r>
              <w:rPr>
                <w:spacing w:val="-12"/>
              </w:rPr>
              <w:t xml:space="preserve"> </w:t>
            </w:r>
            <w:r>
              <w:rPr>
                <w:spacing w:val="-4"/>
              </w:rPr>
              <w:t>na</w:t>
            </w:r>
            <w:r>
              <w:rPr>
                <w:spacing w:val="-12"/>
              </w:rPr>
              <w:t xml:space="preserve"> </w:t>
            </w:r>
            <w:r>
              <w:rPr>
                <w:spacing w:val="-4"/>
              </w:rPr>
              <w:t>poziomie</w:t>
            </w:r>
            <w:r>
              <w:rPr>
                <w:spacing w:val="-12"/>
              </w:rPr>
              <w:t xml:space="preserve"> </w:t>
            </w:r>
            <w:r>
              <w:rPr>
                <w:spacing w:val="-4"/>
              </w:rPr>
              <w:t xml:space="preserve">60-75 </w:t>
            </w:r>
            <w:r>
              <w:rPr>
                <w:w w:val="90"/>
              </w:rPr>
              <w:t>cm nad podłogą jak i osób wyższych na poziomie 90- 110</w:t>
            </w:r>
            <w:r>
              <w:rPr>
                <w:spacing w:val="-6"/>
                <w:w w:val="90"/>
              </w:rPr>
              <w:t xml:space="preserve"> </w:t>
            </w:r>
            <w:r>
              <w:rPr>
                <w:w w:val="90"/>
              </w:rPr>
              <w:t>cm;</w:t>
            </w:r>
            <w:r>
              <w:rPr>
                <w:spacing w:val="-6"/>
                <w:w w:val="90"/>
              </w:rPr>
              <w:t xml:space="preserve"> </w:t>
            </w:r>
            <w:r>
              <w:rPr>
                <w:w w:val="90"/>
              </w:rPr>
              <w:t>spełnione</w:t>
            </w:r>
            <w:r>
              <w:rPr>
                <w:spacing w:val="-6"/>
                <w:w w:val="90"/>
              </w:rPr>
              <w:t xml:space="preserve"> </w:t>
            </w:r>
            <w:r>
              <w:rPr>
                <w:w w:val="90"/>
              </w:rPr>
              <w:t>są</w:t>
            </w:r>
            <w:r>
              <w:rPr>
                <w:spacing w:val="-6"/>
                <w:w w:val="90"/>
              </w:rPr>
              <w:t xml:space="preserve"> </w:t>
            </w:r>
            <w:r>
              <w:rPr>
                <w:w w:val="90"/>
              </w:rPr>
              <w:t>warunki</w:t>
            </w:r>
            <w:r>
              <w:rPr>
                <w:spacing w:val="-6"/>
                <w:w w:val="90"/>
              </w:rPr>
              <w:t xml:space="preserve"> </w:t>
            </w:r>
            <w:r>
              <w:rPr>
                <w:w w:val="90"/>
              </w:rPr>
              <w:t>szerokości</w:t>
            </w:r>
            <w:r>
              <w:rPr>
                <w:spacing w:val="-6"/>
                <w:w w:val="90"/>
              </w:rPr>
              <w:t xml:space="preserve"> </w:t>
            </w:r>
            <w:r>
              <w:rPr>
                <w:w w:val="90"/>
              </w:rPr>
              <w:t>skrajni</w:t>
            </w:r>
            <w:r>
              <w:rPr>
                <w:spacing w:val="-6"/>
                <w:w w:val="90"/>
              </w:rPr>
              <w:t xml:space="preserve"> </w:t>
            </w:r>
            <w:r>
              <w:rPr>
                <w:w w:val="90"/>
              </w:rPr>
              <w:t xml:space="preserve">trasy </w:t>
            </w:r>
            <w:r>
              <w:rPr>
                <w:spacing w:val="-6"/>
              </w:rPr>
              <w:t>wolnej</w:t>
            </w:r>
            <w:r>
              <w:rPr>
                <w:spacing w:val="-14"/>
              </w:rPr>
              <w:t xml:space="preserve"> </w:t>
            </w:r>
            <w:r>
              <w:rPr>
                <w:spacing w:val="-6"/>
              </w:rPr>
              <w:t>od</w:t>
            </w:r>
            <w:r>
              <w:rPr>
                <w:spacing w:val="-12"/>
              </w:rPr>
              <w:t xml:space="preserve"> </w:t>
            </w:r>
            <w:r>
              <w:rPr>
                <w:spacing w:val="-6"/>
              </w:rPr>
              <w:t>przeszkód</w:t>
            </w:r>
            <w:r>
              <w:rPr>
                <w:spacing w:val="-12"/>
              </w:rPr>
              <w:t xml:space="preserve"> </w:t>
            </w:r>
            <w:r>
              <w:rPr>
                <w:spacing w:val="-6"/>
              </w:rPr>
              <w:t>i</w:t>
            </w:r>
            <w:r>
              <w:rPr>
                <w:spacing w:val="-12"/>
              </w:rPr>
              <w:t xml:space="preserve"> </w:t>
            </w:r>
            <w:r>
              <w:rPr>
                <w:spacing w:val="-6"/>
              </w:rPr>
              <w:t>przepisy</w:t>
            </w:r>
            <w:r>
              <w:rPr>
                <w:spacing w:val="-12"/>
              </w:rPr>
              <w:t xml:space="preserve"> </w:t>
            </w:r>
            <w:r>
              <w:rPr>
                <w:spacing w:val="-6"/>
              </w:rPr>
              <w:t xml:space="preserve">przeciwpożarowe </w:t>
            </w:r>
            <w:r>
              <w:rPr>
                <w:w w:val="90"/>
              </w:rPr>
              <w:t xml:space="preserve">przy szerokości korytarza mierzonej między poręcza- </w:t>
            </w:r>
            <w:r>
              <w:rPr>
                <w:spacing w:val="-4"/>
              </w:rPr>
              <w:t>mi,</w:t>
            </w:r>
            <w:r>
              <w:rPr>
                <w:spacing w:val="-12"/>
              </w:rPr>
              <w:t xml:space="preserve"> </w:t>
            </w:r>
            <w:r>
              <w:rPr>
                <w:spacing w:val="-4"/>
              </w:rPr>
              <w:t>a</w:t>
            </w:r>
            <w:r>
              <w:rPr>
                <w:spacing w:val="-12"/>
              </w:rPr>
              <w:t xml:space="preserve"> </w:t>
            </w:r>
            <w:r>
              <w:rPr>
                <w:spacing w:val="-4"/>
              </w:rPr>
              <w:t>nie</w:t>
            </w:r>
            <w:r>
              <w:rPr>
                <w:spacing w:val="-12"/>
              </w:rPr>
              <w:t xml:space="preserve"> </w:t>
            </w:r>
            <w:r>
              <w:rPr>
                <w:spacing w:val="-4"/>
              </w:rPr>
              <w:t>ścianami</w:t>
            </w:r>
            <w:r>
              <w:rPr>
                <w:spacing w:val="-12"/>
              </w:rPr>
              <w:t xml:space="preserve"> </w:t>
            </w:r>
            <w:r>
              <w:rPr>
                <w:spacing w:val="-4"/>
              </w:rPr>
              <w:t>(w</w:t>
            </w:r>
            <w:r>
              <w:rPr>
                <w:spacing w:val="-12"/>
              </w:rPr>
              <w:t xml:space="preserve"> </w:t>
            </w:r>
            <w:r>
              <w:rPr>
                <w:spacing w:val="-4"/>
              </w:rPr>
              <w:t>świetle</w:t>
            </w:r>
            <w:r>
              <w:rPr>
                <w:spacing w:val="-12"/>
              </w:rPr>
              <w:t xml:space="preserve"> </w:t>
            </w:r>
            <w:r>
              <w:rPr>
                <w:spacing w:val="-4"/>
              </w:rPr>
              <w:t>przejścia),</w:t>
            </w:r>
          </w:p>
        </w:tc>
        <w:tc>
          <w:tcPr>
            <w:tcW w:w="1531" w:type="dxa"/>
            <w:shd w:val="clear" w:color="auto" w:fill="D9E0F1"/>
          </w:tcPr>
          <w:p w14:paraId="55ACED3E" w14:textId="77777777" w:rsidR="004766AD" w:rsidRDefault="004766AD">
            <w:pPr>
              <w:pStyle w:val="TableParagraph"/>
              <w:rPr>
                <w:b/>
              </w:rPr>
            </w:pPr>
          </w:p>
          <w:p w14:paraId="66165018" w14:textId="77777777" w:rsidR="004766AD" w:rsidRDefault="004766AD">
            <w:pPr>
              <w:pStyle w:val="TableParagraph"/>
              <w:rPr>
                <w:b/>
              </w:rPr>
            </w:pPr>
          </w:p>
          <w:p w14:paraId="010B8A21" w14:textId="77777777" w:rsidR="004766AD" w:rsidRDefault="004766AD">
            <w:pPr>
              <w:pStyle w:val="TableParagraph"/>
              <w:rPr>
                <w:b/>
              </w:rPr>
            </w:pPr>
          </w:p>
          <w:p w14:paraId="32BECC8F" w14:textId="77777777" w:rsidR="004766AD" w:rsidRDefault="004766AD">
            <w:pPr>
              <w:pStyle w:val="TableParagraph"/>
              <w:rPr>
                <w:b/>
              </w:rPr>
            </w:pPr>
          </w:p>
          <w:p w14:paraId="5CBA691C" w14:textId="77777777" w:rsidR="004766AD" w:rsidRDefault="00000000">
            <w:pPr>
              <w:pStyle w:val="TableParagraph"/>
              <w:spacing w:before="195"/>
              <w:ind w:right="252"/>
              <w:jc w:val="right"/>
            </w:pPr>
            <w:r>
              <w:rPr>
                <w:w w:val="90"/>
              </w:rPr>
              <w:t>nie</w:t>
            </w:r>
            <w:r>
              <w:rPr>
                <w:spacing w:val="-3"/>
                <w:w w:val="95"/>
              </w:rPr>
              <w:t xml:space="preserve"> </w:t>
            </w:r>
            <w:r>
              <w:rPr>
                <w:spacing w:val="-2"/>
                <w:w w:val="95"/>
              </w:rPr>
              <w:t>dotyczy</w:t>
            </w:r>
          </w:p>
        </w:tc>
        <w:tc>
          <w:tcPr>
            <w:tcW w:w="1531" w:type="dxa"/>
          </w:tcPr>
          <w:p w14:paraId="765F305F" w14:textId="77777777" w:rsidR="004766AD" w:rsidRDefault="004766AD">
            <w:pPr>
              <w:pStyle w:val="TableParagraph"/>
              <w:rPr>
                <w:b/>
              </w:rPr>
            </w:pPr>
          </w:p>
          <w:p w14:paraId="3CCFA2E6" w14:textId="77777777" w:rsidR="004766AD" w:rsidRDefault="004766AD">
            <w:pPr>
              <w:pStyle w:val="TableParagraph"/>
              <w:rPr>
                <w:b/>
              </w:rPr>
            </w:pPr>
          </w:p>
          <w:p w14:paraId="04A92B19" w14:textId="77777777" w:rsidR="004766AD" w:rsidRDefault="004766AD">
            <w:pPr>
              <w:pStyle w:val="TableParagraph"/>
              <w:rPr>
                <w:b/>
              </w:rPr>
            </w:pPr>
          </w:p>
          <w:p w14:paraId="68E713E1" w14:textId="77777777" w:rsidR="004766AD" w:rsidRDefault="004766AD">
            <w:pPr>
              <w:pStyle w:val="TableParagraph"/>
              <w:rPr>
                <w:b/>
              </w:rPr>
            </w:pPr>
          </w:p>
          <w:p w14:paraId="03F2889E" w14:textId="77777777" w:rsidR="004766AD" w:rsidRDefault="00000000">
            <w:pPr>
              <w:pStyle w:val="TableParagraph"/>
              <w:spacing w:before="195"/>
              <w:ind w:left="217"/>
            </w:pPr>
            <w:r>
              <w:rPr>
                <w:w w:val="85"/>
              </w:rPr>
              <w:t>=</w:t>
            </w:r>
            <w:r>
              <w:rPr>
                <w:spacing w:val="-3"/>
                <w:w w:val="85"/>
              </w:rPr>
              <w:t xml:space="preserve"> </w:t>
            </w:r>
            <w:r>
              <w:rPr>
                <w:spacing w:val="-2"/>
                <w:w w:val="95"/>
              </w:rPr>
              <w:t>minimalny</w:t>
            </w:r>
          </w:p>
        </w:tc>
        <w:tc>
          <w:tcPr>
            <w:tcW w:w="1531" w:type="dxa"/>
          </w:tcPr>
          <w:p w14:paraId="0A6FBBC4" w14:textId="77777777" w:rsidR="004766AD" w:rsidRDefault="004766AD">
            <w:pPr>
              <w:pStyle w:val="TableParagraph"/>
              <w:rPr>
                <w:b/>
              </w:rPr>
            </w:pPr>
          </w:p>
          <w:p w14:paraId="7B8301AD" w14:textId="77777777" w:rsidR="004766AD" w:rsidRDefault="004766AD">
            <w:pPr>
              <w:pStyle w:val="TableParagraph"/>
              <w:rPr>
                <w:b/>
              </w:rPr>
            </w:pPr>
          </w:p>
          <w:p w14:paraId="6BE441E1" w14:textId="77777777" w:rsidR="004766AD" w:rsidRDefault="004766AD">
            <w:pPr>
              <w:pStyle w:val="TableParagraph"/>
              <w:rPr>
                <w:b/>
              </w:rPr>
            </w:pPr>
          </w:p>
          <w:p w14:paraId="2EC054A4" w14:textId="77777777" w:rsidR="004766AD" w:rsidRDefault="004766AD">
            <w:pPr>
              <w:pStyle w:val="TableParagraph"/>
              <w:rPr>
                <w:b/>
              </w:rPr>
            </w:pPr>
          </w:p>
          <w:p w14:paraId="237BF3D1" w14:textId="77777777" w:rsidR="004766AD" w:rsidRDefault="00000000">
            <w:pPr>
              <w:pStyle w:val="TableParagraph"/>
              <w:spacing w:before="195"/>
              <w:ind w:left="8"/>
              <w:jc w:val="center"/>
            </w:pPr>
            <w:r>
              <w:rPr>
                <w:w w:val="85"/>
              </w:rPr>
              <w:t>=</w:t>
            </w:r>
            <w:r>
              <w:rPr>
                <w:spacing w:val="-3"/>
                <w:w w:val="85"/>
              </w:rPr>
              <w:t xml:space="preserve"> </w:t>
            </w:r>
            <w:r>
              <w:rPr>
                <w:spacing w:val="-2"/>
              </w:rPr>
              <w:t>średni</w:t>
            </w:r>
          </w:p>
        </w:tc>
      </w:tr>
      <w:tr w:rsidR="004766AD" w14:paraId="3D109DB9" w14:textId="77777777">
        <w:trPr>
          <w:trHeight w:val="549"/>
        </w:trPr>
        <w:tc>
          <w:tcPr>
            <w:tcW w:w="737" w:type="dxa"/>
          </w:tcPr>
          <w:p w14:paraId="32035563" w14:textId="77777777" w:rsidR="004766AD" w:rsidRDefault="00000000">
            <w:pPr>
              <w:pStyle w:val="TableParagraph"/>
              <w:spacing w:before="151"/>
              <w:ind w:left="29" w:right="20"/>
              <w:jc w:val="center"/>
            </w:pPr>
            <w:r>
              <w:rPr>
                <w:spacing w:val="-2"/>
              </w:rPr>
              <w:t>A.4.6</w:t>
            </w:r>
          </w:p>
        </w:tc>
        <w:tc>
          <w:tcPr>
            <w:tcW w:w="4876" w:type="dxa"/>
          </w:tcPr>
          <w:p w14:paraId="44EF912E" w14:textId="77777777" w:rsidR="004766AD" w:rsidRDefault="00000000">
            <w:pPr>
              <w:pStyle w:val="TableParagraph"/>
              <w:spacing w:before="48" w:line="223" w:lineRule="auto"/>
              <w:ind w:left="80"/>
            </w:pPr>
            <w:r>
              <w:rPr>
                <w:w w:val="90"/>
              </w:rPr>
              <w:t>kondygnacje</w:t>
            </w:r>
            <w:r>
              <w:rPr>
                <w:spacing w:val="-4"/>
                <w:w w:val="90"/>
              </w:rPr>
              <w:t xml:space="preserve"> </w:t>
            </w:r>
            <w:r>
              <w:rPr>
                <w:w w:val="90"/>
              </w:rPr>
              <w:t>lub</w:t>
            </w:r>
            <w:r>
              <w:rPr>
                <w:spacing w:val="-4"/>
                <w:w w:val="90"/>
              </w:rPr>
              <w:t xml:space="preserve"> </w:t>
            </w:r>
            <w:r>
              <w:rPr>
                <w:w w:val="90"/>
              </w:rPr>
              <w:t>korytarze</w:t>
            </w:r>
            <w:r>
              <w:rPr>
                <w:spacing w:val="-4"/>
                <w:w w:val="90"/>
              </w:rPr>
              <w:t xml:space="preserve"> </w:t>
            </w:r>
            <w:r>
              <w:rPr>
                <w:w w:val="90"/>
              </w:rPr>
              <w:t>różnicowane</w:t>
            </w:r>
            <w:r>
              <w:rPr>
                <w:spacing w:val="-4"/>
                <w:w w:val="90"/>
              </w:rPr>
              <w:t xml:space="preserve"> </w:t>
            </w:r>
            <w:r>
              <w:rPr>
                <w:w w:val="90"/>
              </w:rPr>
              <w:t>są</w:t>
            </w:r>
            <w:r>
              <w:rPr>
                <w:spacing w:val="-4"/>
                <w:w w:val="90"/>
              </w:rPr>
              <w:t xml:space="preserve"> </w:t>
            </w:r>
            <w:r>
              <w:rPr>
                <w:w w:val="90"/>
              </w:rPr>
              <w:t>za</w:t>
            </w:r>
            <w:r>
              <w:rPr>
                <w:spacing w:val="-4"/>
                <w:w w:val="90"/>
              </w:rPr>
              <w:t xml:space="preserve"> </w:t>
            </w:r>
            <w:proofErr w:type="spellStart"/>
            <w:r>
              <w:rPr>
                <w:w w:val="90"/>
              </w:rPr>
              <w:t>pomo</w:t>
            </w:r>
            <w:proofErr w:type="spellEnd"/>
            <w:r>
              <w:rPr>
                <w:w w:val="90"/>
              </w:rPr>
              <w:t xml:space="preserve">- </w:t>
            </w:r>
            <w:proofErr w:type="spellStart"/>
            <w:r>
              <w:t>cą</w:t>
            </w:r>
            <w:proofErr w:type="spellEnd"/>
            <w:r>
              <w:rPr>
                <w:spacing w:val="-4"/>
              </w:rPr>
              <w:t xml:space="preserve"> </w:t>
            </w:r>
            <w:r>
              <w:t>kolorów,</w:t>
            </w:r>
          </w:p>
        </w:tc>
        <w:tc>
          <w:tcPr>
            <w:tcW w:w="1531" w:type="dxa"/>
            <w:shd w:val="clear" w:color="auto" w:fill="D9E0F1"/>
          </w:tcPr>
          <w:p w14:paraId="35A15FDD" w14:textId="77777777" w:rsidR="004766AD" w:rsidRDefault="00000000">
            <w:pPr>
              <w:pStyle w:val="TableParagraph"/>
              <w:spacing w:before="151"/>
              <w:ind w:right="252"/>
              <w:jc w:val="right"/>
            </w:pPr>
            <w:r>
              <w:rPr>
                <w:w w:val="90"/>
              </w:rPr>
              <w:t>nie</w:t>
            </w:r>
            <w:r>
              <w:rPr>
                <w:spacing w:val="-3"/>
                <w:w w:val="95"/>
              </w:rPr>
              <w:t xml:space="preserve"> </w:t>
            </w:r>
            <w:r>
              <w:rPr>
                <w:spacing w:val="-2"/>
                <w:w w:val="95"/>
              </w:rPr>
              <w:t>dotyczy</w:t>
            </w:r>
          </w:p>
        </w:tc>
        <w:tc>
          <w:tcPr>
            <w:tcW w:w="1531" w:type="dxa"/>
          </w:tcPr>
          <w:p w14:paraId="0AE76613"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6A4390A3"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01961B8A" w14:textId="77777777">
        <w:trPr>
          <w:trHeight w:val="784"/>
        </w:trPr>
        <w:tc>
          <w:tcPr>
            <w:tcW w:w="737" w:type="dxa"/>
          </w:tcPr>
          <w:p w14:paraId="417F9A3F" w14:textId="77777777" w:rsidR="004766AD" w:rsidRDefault="004766AD">
            <w:pPr>
              <w:pStyle w:val="TableParagraph"/>
              <w:spacing w:before="3"/>
              <w:rPr>
                <w:b/>
                <w:sz w:val="23"/>
              </w:rPr>
            </w:pPr>
          </w:p>
          <w:p w14:paraId="574D4D22" w14:textId="77777777" w:rsidR="004766AD" w:rsidRDefault="00000000">
            <w:pPr>
              <w:pStyle w:val="TableParagraph"/>
              <w:spacing w:before="1"/>
              <w:ind w:left="29" w:right="20"/>
              <w:jc w:val="center"/>
            </w:pPr>
            <w:r>
              <w:rPr>
                <w:spacing w:val="-2"/>
              </w:rPr>
              <w:t>A.4.7</w:t>
            </w:r>
          </w:p>
        </w:tc>
        <w:tc>
          <w:tcPr>
            <w:tcW w:w="4876" w:type="dxa"/>
          </w:tcPr>
          <w:p w14:paraId="4B9500EB" w14:textId="77777777" w:rsidR="004766AD" w:rsidRDefault="00000000">
            <w:pPr>
              <w:pStyle w:val="TableParagraph"/>
              <w:spacing w:before="48" w:line="223" w:lineRule="auto"/>
              <w:ind w:left="80" w:right="123"/>
              <w:jc w:val="both"/>
            </w:pPr>
            <w:r>
              <w:rPr>
                <w:w w:val="90"/>
              </w:rPr>
              <w:t xml:space="preserve">wszelkie narożniki, wystające elementy </w:t>
            </w:r>
            <w:proofErr w:type="spellStart"/>
            <w:r>
              <w:rPr>
                <w:w w:val="90"/>
              </w:rPr>
              <w:t>konstrukcyj</w:t>
            </w:r>
            <w:proofErr w:type="spellEnd"/>
            <w:r>
              <w:rPr>
                <w:w w:val="90"/>
              </w:rPr>
              <w:t xml:space="preserve">- </w:t>
            </w:r>
            <w:proofErr w:type="spellStart"/>
            <w:r>
              <w:rPr>
                <w:spacing w:val="-2"/>
                <w:w w:val="90"/>
              </w:rPr>
              <w:t>ne</w:t>
            </w:r>
            <w:proofErr w:type="spellEnd"/>
            <w:r>
              <w:rPr>
                <w:spacing w:val="-8"/>
                <w:w w:val="90"/>
              </w:rPr>
              <w:t xml:space="preserve"> </w:t>
            </w:r>
            <w:r>
              <w:rPr>
                <w:spacing w:val="-2"/>
                <w:w w:val="90"/>
              </w:rPr>
              <w:t>czy</w:t>
            </w:r>
            <w:r>
              <w:rPr>
                <w:spacing w:val="-7"/>
                <w:w w:val="90"/>
              </w:rPr>
              <w:t xml:space="preserve"> </w:t>
            </w:r>
            <w:r>
              <w:rPr>
                <w:spacing w:val="-2"/>
                <w:w w:val="90"/>
              </w:rPr>
              <w:t>wysunięte</w:t>
            </w:r>
            <w:r>
              <w:rPr>
                <w:spacing w:val="-7"/>
                <w:w w:val="90"/>
              </w:rPr>
              <w:t xml:space="preserve"> </w:t>
            </w:r>
            <w:r>
              <w:rPr>
                <w:spacing w:val="-2"/>
                <w:w w:val="90"/>
              </w:rPr>
              <w:t>ściany,</w:t>
            </w:r>
            <w:r>
              <w:rPr>
                <w:spacing w:val="-7"/>
                <w:w w:val="90"/>
              </w:rPr>
              <w:t xml:space="preserve"> </w:t>
            </w:r>
            <w:r>
              <w:rPr>
                <w:spacing w:val="-2"/>
                <w:w w:val="90"/>
              </w:rPr>
              <w:t>są</w:t>
            </w:r>
            <w:r>
              <w:rPr>
                <w:spacing w:val="-7"/>
                <w:w w:val="90"/>
              </w:rPr>
              <w:t xml:space="preserve"> </w:t>
            </w:r>
            <w:r>
              <w:rPr>
                <w:spacing w:val="-2"/>
                <w:w w:val="90"/>
              </w:rPr>
              <w:t>zabezpieczone</w:t>
            </w:r>
            <w:r>
              <w:rPr>
                <w:spacing w:val="-8"/>
                <w:w w:val="90"/>
              </w:rPr>
              <w:t xml:space="preserve"> </w:t>
            </w:r>
            <w:r>
              <w:rPr>
                <w:spacing w:val="-2"/>
                <w:w w:val="90"/>
              </w:rPr>
              <w:t>i</w:t>
            </w:r>
            <w:r>
              <w:rPr>
                <w:spacing w:val="-7"/>
                <w:w w:val="90"/>
              </w:rPr>
              <w:t xml:space="preserve"> </w:t>
            </w:r>
            <w:proofErr w:type="spellStart"/>
            <w:r>
              <w:rPr>
                <w:spacing w:val="-2"/>
                <w:w w:val="90"/>
              </w:rPr>
              <w:t>oznaczo</w:t>
            </w:r>
            <w:proofErr w:type="spellEnd"/>
            <w:r>
              <w:rPr>
                <w:spacing w:val="-2"/>
                <w:w w:val="90"/>
              </w:rPr>
              <w:t xml:space="preserve">- </w:t>
            </w:r>
            <w:proofErr w:type="spellStart"/>
            <w:r>
              <w:t>ne</w:t>
            </w:r>
            <w:proofErr w:type="spellEnd"/>
            <w:r>
              <w:rPr>
                <w:spacing w:val="-14"/>
              </w:rPr>
              <w:t xml:space="preserve"> </w:t>
            </w:r>
            <w:r>
              <w:t>w</w:t>
            </w:r>
            <w:r>
              <w:rPr>
                <w:spacing w:val="-14"/>
              </w:rPr>
              <w:t xml:space="preserve"> </w:t>
            </w:r>
            <w:r>
              <w:t>kontrastowym</w:t>
            </w:r>
            <w:r>
              <w:rPr>
                <w:spacing w:val="-14"/>
              </w:rPr>
              <w:t xml:space="preserve"> </w:t>
            </w:r>
            <w:r>
              <w:t>kolorem,</w:t>
            </w:r>
          </w:p>
        </w:tc>
        <w:tc>
          <w:tcPr>
            <w:tcW w:w="1531" w:type="dxa"/>
            <w:shd w:val="clear" w:color="auto" w:fill="D9E0F1"/>
          </w:tcPr>
          <w:p w14:paraId="2E5122F8" w14:textId="77777777" w:rsidR="004766AD" w:rsidRDefault="004766AD">
            <w:pPr>
              <w:pStyle w:val="TableParagraph"/>
              <w:spacing w:before="3"/>
              <w:rPr>
                <w:b/>
                <w:sz w:val="23"/>
              </w:rPr>
            </w:pPr>
          </w:p>
          <w:p w14:paraId="79B757A3"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09A9F65D" w14:textId="77777777" w:rsidR="004766AD" w:rsidRDefault="004766AD">
            <w:pPr>
              <w:pStyle w:val="TableParagraph"/>
              <w:spacing w:before="3"/>
              <w:rPr>
                <w:b/>
                <w:sz w:val="23"/>
              </w:rPr>
            </w:pPr>
          </w:p>
          <w:p w14:paraId="585D01DC"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031D37FB" w14:textId="77777777" w:rsidR="004766AD" w:rsidRDefault="004766AD">
            <w:pPr>
              <w:pStyle w:val="TableParagraph"/>
              <w:spacing w:before="3"/>
              <w:rPr>
                <w:b/>
                <w:sz w:val="23"/>
              </w:rPr>
            </w:pPr>
          </w:p>
          <w:p w14:paraId="12F9509C"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A92CD49" w14:textId="77777777">
        <w:trPr>
          <w:trHeight w:val="784"/>
        </w:trPr>
        <w:tc>
          <w:tcPr>
            <w:tcW w:w="737" w:type="dxa"/>
          </w:tcPr>
          <w:p w14:paraId="76AB1D59" w14:textId="77777777" w:rsidR="004766AD" w:rsidRDefault="004766AD">
            <w:pPr>
              <w:pStyle w:val="TableParagraph"/>
              <w:spacing w:before="3"/>
              <w:rPr>
                <w:b/>
                <w:sz w:val="23"/>
              </w:rPr>
            </w:pPr>
          </w:p>
          <w:p w14:paraId="1D91E396" w14:textId="77777777" w:rsidR="004766AD" w:rsidRDefault="00000000">
            <w:pPr>
              <w:pStyle w:val="TableParagraph"/>
              <w:spacing w:before="1"/>
              <w:ind w:left="29" w:right="20"/>
              <w:jc w:val="center"/>
            </w:pPr>
            <w:r>
              <w:rPr>
                <w:spacing w:val="-2"/>
              </w:rPr>
              <w:t>A.4.8</w:t>
            </w:r>
          </w:p>
        </w:tc>
        <w:tc>
          <w:tcPr>
            <w:tcW w:w="4876" w:type="dxa"/>
          </w:tcPr>
          <w:p w14:paraId="00D4A113" w14:textId="77777777" w:rsidR="004766AD" w:rsidRDefault="00000000">
            <w:pPr>
              <w:pStyle w:val="TableParagraph"/>
              <w:spacing w:before="48" w:line="223" w:lineRule="auto"/>
              <w:ind w:left="80"/>
            </w:pPr>
            <w:r>
              <w:rPr>
                <w:w w:val="90"/>
              </w:rPr>
              <w:t>wzdłuż</w:t>
            </w:r>
            <w:r>
              <w:rPr>
                <w:spacing w:val="-6"/>
                <w:w w:val="90"/>
              </w:rPr>
              <w:t xml:space="preserve"> </w:t>
            </w:r>
            <w:r>
              <w:rPr>
                <w:w w:val="90"/>
              </w:rPr>
              <w:t>ścian</w:t>
            </w:r>
            <w:r>
              <w:rPr>
                <w:spacing w:val="-6"/>
                <w:w w:val="90"/>
              </w:rPr>
              <w:t xml:space="preserve"> </w:t>
            </w:r>
            <w:r>
              <w:rPr>
                <w:w w:val="90"/>
              </w:rPr>
              <w:t>mocowane</w:t>
            </w:r>
            <w:r>
              <w:rPr>
                <w:spacing w:val="-6"/>
                <w:w w:val="90"/>
              </w:rPr>
              <w:t xml:space="preserve"> </w:t>
            </w:r>
            <w:r>
              <w:rPr>
                <w:w w:val="90"/>
              </w:rPr>
              <w:t>są</w:t>
            </w:r>
            <w:r>
              <w:rPr>
                <w:spacing w:val="-6"/>
                <w:w w:val="90"/>
              </w:rPr>
              <w:t xml:space="preserve"> </w:t>
            </w:r>
            <w:r>
              <w:rPr>
                <w:w w:val="90"/>
              </w:rPr>
              <w:t>cokoły</w:t>
            </w:r>
            <w:r>
              <w:rPr>
                <w:spacing w:val="-6"/>
                <w:w w:val="90"/>
              </w:rPr>
              <w:t xml:space="preserve"> </w:t>
            </w:r>
            <w:r>
              <w:rPr>
                <w:w w:val="90"/>
              </w:rPr>
              <w:t>zabezpieczające, umieszczone</w:t>
            </w:r>
            <w:r>
              <w:rPr>
                <w:spacing w:val="-7"/>
                <w:w w:val="90"/>
              </w:rPr>
              <w:t xml:space="preserve"> </w:t>
            </w:r>
            <w:r>
              <w:rPr>
                <w:w w:val="90"/>
              </w:rPr>
              <w:t>na</w:t>
            </w:r>
            <w:r>
              <w:rPr>
                <w:spacing w:val="-7"/>
                <w:w w:val="90"/>
              </w:rPr>
              <w:t xml:space="preserve"> </w:t>
            </w:r>
            <w:r>
              <w:rPr>
                <w:w w:val="90"/>
              </w:rPr>
              <w:t>wysokości</w:t>
            </w:r>
            <w:r>
              <w:rPr>
                <w:spacing w:val="-7"/>
                <w:w w:val="90"/>
              </w:rPr>
              <w:t xml:space="preserve"> </w:t>
            </w:r>
            <w:r>
              <w:rPr>
                <w:w w:val="90"/>
              </w:rPr>
              <w:t>do</w:t>
            </w:r>
            <w:r>
              <w:rPr>
                <w:spacing w:val="-7"/>
                <w:w w:val="90"/>
              </w:rPr>
              <w:t xml:space="preserve"> </w:t>
            </w:r>
            <w:r>
              <w:rPr>
                <w:w w:val="90"/>
              </w:rPr>
              <w:t>40</w:t>
            </w:r>
            <w:r>
              <w:rPr>
                <w:spacing w:val="-7"/>
                <w:w w:val="90"/>
              </w:rPr>
              <w:t xml:space="preserve"> </w:t>
            </w:r>
            <w:r>
              <w:rPr>
                <w:w w:val="90"/>
              </w:rPr>
              <w:t>cm</w:t>
            </w:r>
            <w:r>
              <w:rPr>
                <w:spacing w:val="-7"/>
                <w:w w:val="90"/>
              </w:rPr>
              <w:t xml:space="preserve"> </w:t>
            </w:r>
            <w:r>
              <w:rPr>
                <w:w w:val="90"/>
              </w:rPr>
              <w:t>nad</w:t>
            </w:r>
            <w:r>
              <w:rPr>
                <w:spacing w:val="-7"/>
                <w:w w:val="90"/>
              </w:rPr>
              <w:t xml:space="preserve"> </w:t>
            </w:r>
            <w:r>
              <w:rPr>
                <w:w w:val="90"/>
              </w:rPr>
              <w:t xml:space="preserve">poziomem </w:t>
            </w:r>
            <w:r>
              <w:rPr>
                <w:spacing w:val="-2"/>
              </w:rPr>
              <w:t>posadzki.</w:t>
            </w:r>
          </w:p>
        </w:tc>
        <w:tc>
          <w:tcPr>
            <w:tcW w:w="1531" w:type="dxa"/>
            <w:shd w:val="clear" w:color="auto" w:fill="D9E0F1"/>
          </w:tcPr>
          <w:p w14:paraId="7834167D" w14:textId="77777777" w:rsidR="004766AD" w:rsidRDefault="004766AD">
            <w:pPr>
              <w:pStyle w:val="TableParagraph"/>
              <w:spacing w:before="3"/>
              <w:rPr>
                <w:b/>
                <w:sz w:val="23"/>
              </w:rPr>
            </w:pPr>
          </w:p>
          <w:p w14:paraId="014FA949"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681DF583" w14:textId="77777777" w:rsidR="004766AD" w:rsidRDefault="004766AD">
            <w:pPr>
              <w:pStyle w:val="TableParagraph"/>
              <w:spacing w:before="3"/>
              <w:rPr>
                <w:b/>
                <w:sz w:val="23"/>
              </w:rPr>
            </w:pPr>
          </w:p>
          <w:p w14:paraId="606091EF"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73CB5FFA" w14:textId="77777777" w:rsidR="004766AD" w:rsidRDefault="004766AD">
            <w:pPr>
              <w:pStyle w:val="TableParagraph"/>
              <w:spacing w:before="3"/>
              <w:rPr>
                <w:b/>
                <w:sz w:val="23"/>
              </w:rPr>
            </w:pPr>
          </w:p>
          <w:p w14:paraId="5C2DF81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1CCD65F" w14:textId="77777777">
        <w:trPr>
          <w:trHeight w:val="315"/>
        </w:trPr>
        <w:tc>
          <w:tcPr>
            <w:tcW w:w="737" w:type="dxa"/>
            <w:shd w:val="clear" w:color="auto" w:fill="D9E0F1"/>
          </w:tcPr>
          <w:p w14:paraId="1CDA684D" w14:textId="77777777" w:rsidR="004766AD" w:rsidRDefault="00000000">
            <w:pPr>
              <w:pStyle w:val="TableParagraph"/>
              <w:spacing w:before="33"/>
              <w:ind w:left="29" w:right="20"/>
              <w:jc w:val="center"/>
            </w:pPr>
            <w:r>
              <w:rPr>
                <w:color w:val="1F3762"/>
                <w:spacing w:val="-5"/>
              </w:rPr>
              <w:t>A.5</w:t>
            </w:r>
          </w:p>
        </w:tc>
        <w:tc>
          <w:tcPr>
            <w:tcW w:w="4876" w:type="dxa"/>
            <w:shd w:val="clear" w:color="auto" w:fill="D9E0F1"/>
          </w:tcPr>
          <w:p w14:paraId="01E01257" w14:textId="77777777" w:rsidR="004766AD" w:rsidRDefault="00000000">
            <w:pPr>
              <w:pStyle w:val="TableParagraph"/>
              <w:spacing w:before="33"/>
              <w:ind w:left="80"/>
            </w:pPr>
            <w:r>
              <w:rPr>
                <w:color w:val="1F3762"/>
                <w:spacing w:val="-2"/>
              </w:rPr>
              <w:t>Oświetleni</w:t>
            </w:r>
            <w:r>
              <w:rPr>
                <w:color w:val="231F20"/>
                <w:spacing w:val="-2"/>
              </w:rPr>
              <w:t>e</w:t>
            </w:r>
          </w:p>
        </w:tc>
        <w:tc>
          <w:tcPr>
            <w:tcW w:w="1531" w:type="dxa"/>
            <w:shd w:val="clear" w:color="auto" w:fill="D9E0F1"/>
          </w:tcPr>
          <w:p w14:paraId="0C2C4835" w14:textId="77777777" w:rsidR="004766AD" w:rsidRDefault="004766AD">
            <w:pPr>
              <w:pStyle w:val="TableParagraph"/>
              <w:rPr>
                <w:rFonts w:ascii="Times New Roman"/>
              </w:rPr>
            </w:pPr>
          </w:p>
        </w:tc>
        <w:tc>
          <w:tcPr>
            <w:tcW w:w="1531" w:type="dxa"/>
            <w:shd w:val="clear" w:color="auto" w:fill="D9E0F1"/>
          </w:tcPr>
          <w:p w14:paraId="19DAE05E" w14:textId="77777777" w:rsidR="004766AD" w:rsidRDefault="004766AD">
            <w:pPr>
              <w:pStyle w:val="TableParagraph"/>
              <w:rPr>
                <w:rFonts w:ascii="Times New Roman"/>
              </w:rPr>
            </w:pPr>
          </w:p>
        </w:tc>
        <w:tc>
          <w:tcPr>
            <w:tcW w:w="1531" w:type="dxa"/>
            <w:shd w:val="clear" w:color="auto" w:fill="D9E0F1"/>
          </w:tcPr>
          <w:p w14:paraId="7CDE28B6" w14:textId="77777777" w:rsidR="004766AD" w:rsidRDefault="004766AD">
            <w:pPr>
              <w:pStyle w:val="TableParagraph"/>
              <w:rPr>
                <w:rFonts w:ascii="Times New Roman"/>
              </w:rPr>
            </w:pPr>
          </w:p>
        </w:tc>
      </w:tr>
      <w:tr w:rsidR="004766AD" w14:paraId="5B80BA96" w14:textId="77777777">
        <w:trPr>
          <w:trHeight w:val="549"/>
        </w:trPr>
        <w:tc>
          <w:tcPr>
            <w:tcW w:w="737" w:type="dxa"/>
          </w:tcPr>
          <w:p w14:paraId="5A48F3AB" w14:textId="77777777" w:rsidR="004766AD" w:rsidRDefault="00000000">
            <w:pPr>
              <w:pStyle w:val="TableParagraph"/>
              <w:spacing w:before="151"/>
              <w:ind w:left="29" w:right="20"/>
              <w:jc w:val="center"/>
            </w:pPr>
            <w:r>
              <w:rPr>
                <w:spacing w:val="-2"/>
              </w:rPr>
              <w:t>A.5.1</w:t>
            </w:r>
          </w:p>
        </w:tc>
        <w:tc>
          <w:tcPr>
            <w:tcW w:w="4876" w:type="dxa"/>
          </w:tcPr>
          <w:p w14:paraId="3BB8DC62" w14:textId="77777777" w:rsidR="004766AD" w:rsidRDefault="00000000">
            <w:pPr>
              <w:pStyle w:val="TableParagraph"/>
              <w:spacing w:before="48" w:line="223" w:lineRule="auto"/>
              <w:ind w:left="80"/>
            </w:pPr>
            <w:r>
              <w:rPr>
                <w:w w:val="90"/>
              </w:rPr>
              <w:t xml:space="preserve">w miarę możliwości zapewnienie dostępu </w:t>
            </w:r>
            <w:proofErr w:type="spellStart"/>
            <w:r>
              <w:rPr>
                <w:w w:val="90"/>
              </w:rPr>
              <w:t>bezpo</w:t>
            </w:r>
            <w:proofErr w:type="spellEnd"/>
            <w:r>
              <w:rPr>
                <w:w w:val="90"/>
              </w:rPr>
              <w:t xml:space="preserve">- </w:t>
            </w:r>
            <w:r>
              <w:t>średniego</w:t>
            </w:r>
            <w:r>
              <w:rPr>
                <w:spacing w:val="-4"/>
              </w:rPr>
              <w:t xml:space="preserve"> </w:t>
            </w:r>
            <w:r>
              <w:t>światła,</w:t>
            </w:r>
          </w:p>
        </w:tc>
        <w:tc>
          <w:tcPr>
            <w:tcW w:w="1531" w:type="dxa"/>
          </w:tcPr>
          <w:p w14:paraId="3DEB7FB5" w14:textId="77777777" w:rsidR="004766AD" w:rsidRDefault="004766AD">
            <w:pPr>
              <w:pStyle w:val="TableParagraph"/>
              <w:rPr>
                <w:rFonts w:ascii="Times New Roman"/>
              </w:rPr>
            </w:pPr>
          </w:p>
        </w:tc>
        <w:tc>
          <w:tcPr>
            <w:tcW w:w="1531" w:type="dxa"/>
          </w:tcPr>
          <w:p w14:paraId="0E8F1002"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2165DA9F"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bl>
    <w:p w14:paraId="7482E880" w14:textId="77777777" w:rsidR="004766AD" w:rsidRDefault="004766AD">
      <w:pPr>
        <w:jc w:val="center"/>
        <w:sectPr w:rsidR="004766AD">
          <w:pgSz w:w="11910" w:h="16840"/>
          <w:pgMar w:top="1840" w:right="600" w:bottom="640" w:left="0" w:header="771" w:footer="446" w:gutter="0"/>
          <w:cols w:space="708"/>
        </w:sectPr>
      </w:pPr>
    </w:p>
    <w:p w14:paraId="5D1E78CD" w14:textId="77777777" w:rsidR="004766AD" w:rsidRDefault="00000000">
      <w:pPr>
        <w:pStyle w:val="Tekstpodstawowy"/>
        <w:spacing w:before="5"/>
        <w:rPr>
          <w:b/>
          <w:sz w:val="12"/>
        </w:rPr>
      </w:pPr>
      <w:r>
        <w:lastRenderedPageBreak/>
        <w:pict w14:anchorId="761728CD">
          <v:shape id="docshape683" o:spid="_x0000_s2080" style="position:absolute;margin-left:36.5pt;margin-top:400.65pt;width:280.65pt;height:20pt;z-index:-27485184;mso-position-horizontal-relative:page;mso-position-vertical-relative:page" coordorigin="730,8013" coordsize="5613,400" path="m6343,8013r-4876,l730,8013r,400l1467,8413r4876,l6343,8013xe" fillcolor="#2f5395" stroked="f">
            <v:path arrowok="t"/>
            <w10:wrap anchorx="page" anchory="page"/>
          </v:shape>
        </w:pict>
      </w: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6BC5EDFB" w14:textId="77777777">
        <w:trPr>
          <w:trHeight w:val="1019"/>
        </w:trPr>
        <w:tc>
          <w:tcPr>
            <w:tcW w:w="737" w:type="dxa"/>
          </w:tcPr>
          <w:p w14:paraId="750D2583" w14:textId="77777777" w:rsidR="004766AD" w:rsidRDefault="004766AD">
            <w:pPr>
              <w:pStyle w:val="TableParagraph"/>
              <w:rPr>
                <w:b/>
              </w:rPr>
            </w:pPr>
          </w:p>
          <w:p w14:paraId="14651904" w14:textId="77777777" w:rsidR="004766AD" w:rsidRDefault="00000000">
            <w:pPr>
              <w:pStyle w:val="TableParagraph"/>
              <w:spacing w:before="132"/>
              <w:ind w:right="125"/>
              <w:jc w:val="right"/>
            </w:pPr>
            <w:r>
              <w:rPr>
                <w:spacing w:val="-2"/>
              </w:rPr>
              <w:t>A.5.2</w:t>
            </w:r>
          </w:p>
        </w:tc>
        <w:tc>
          <w:tcPr>
            <w:tcW w:w="4876" w:type="dxa"/>
          </w:tcPr>
          <w:p w14:paraId="057D5CD6" w14:textId="77777777" w:rsidR="004766AD" w:rsidRDefault="00000000">
            <w:pPr>
              <w:pStyle w:val="TableParagraph"/>
              <w:spacing w:before="48" w:line="223" w:lineRule="auto"/>
              <w:ind w:left="80" w:right="145"/>
            </w:pPr>
            <w:r>
              <w:rPr>
                <w:spacing w:val="-6"/>
              </w:rPr>
              <w:t>wprowadzanie</w:t>
            </w:r>
            <w:r>
              <w:rPr>
                <w:spacing w:val="-14"/>
              </w:rPr>
              <w:t xml:space="preserve"> </w:t>
            </w:r>
            <w:r>
              <w:rPr>
                <w:spacing w:val="-6"/>
              </w:rPr>
              <w:t>światła</w:t>
            </w:r>
            <w:r>
              <w:rPr>
                <w:spacing w:val="-12"/>
              </w:rPr>
              <w:t xml:space="preserve"> </w:t>
            </w:r>
            <w:r>
              <w:rPr>
                <w:spacing w:val="-6"/>
              </w:rPr>
              <w:t>naturalnego</w:t>
            </w:r>
            <w:r>
              <w:rPr>
                <w:spacing w:val="-12"/>
              </w:rPr>
              <w:t xml:space="preserve"> </w:t>
            </w:r>
            <w:r>
              <w:rPr>
                <w:spacing w:val="-6"/>
              </w:rPr>
              <w:t>pośredniego</w:t>
            </w:r>
            <w:r>
              <w:rPr>
                <w:spacing w:val="-12"/>
              </w:rPr>
              <w:t xml:space="preserve"> </w:t>
            </w:r>
            <w:r>
              <w:rPr>
                <w:spacing w:val="-6"/>
              </w:rPr>
              <w:t xml:space="preserve">za </w:t>
            </w:r>
            <w:r>
              <w:rPr>
                <w:spacing w:val="-8"/>
              </w:rPr>
              <w:t xml:space="preserve">pomocą dodatkowych przeszkleń w ścianie między </w:t>
            </w:r>
            <w:r>
              <w:rPr>
                <w:w w:val="90"/>
              </w:rPr>
              <w:t>pomieszczeniami</w:t>
            </w:r>
            <w:r>
              <w:rPr>
                <w:spacing w:val="-10"/>
                <w:w w:val="90"/>
              </w:rPr>
              <w:t xml:space="preserve"> </w:t>
            </w:r>
            <w:r>
              <w:rPr>
                <w:w w:val="90"/>
              </w:rPr>
              <w:t>a</w:t>
            </w:r>
            <w:r>
              <w:rPr>
                <w:spacing w:val="-9"/>
                <w:w w:val="90"/>
              </w:rPr>
              <w:t xml:space="preserve"> </w:t>
            </w:r>
            <w:r>
              <w:rPr>
                <w:w w:val="90"/>
              </w:rPr>
              <w:t>korytarzami</w:t>
            </w:r>
            <w:r>
              <w:rPr>
                <w:spacing w:val="-9"/>
                <w:w w:val="90"/>
              </w:rPr>
              <w:t xml:space="preserve"> </w:t>
            </w:r>
            <w:r>
              <w:rPr>
                <w:w w:val="90"/>
              </w:rPr>
              <w:t>lub</w:t>
            </w:r>
            <w:r>
              <w:rPr>
                <w:spacing w:val="-9"/>
                <w:w w:val="90"/>
              </w:rPr>
              <w:t xml:space="preserve"> </w:t>
            </w:r>
            <w:r>
              <w:rPr>
                <w:w w:val="90"/>
              </w:rPr>
              <w:t>poprzez</w:t>
            </w:r>
            <w:r>
              <w:rPr>
                <w:spacing w:val="-9"/>
                <w:w w:val="90"/>
              </w:rPr>
              <w:t xml:space="preserve"> </w:t>
            </w:r>
            <w:proofErr w:type="spellStart"/>
            <w:r>
              <w:rPr>
                <w:w w:val="90"/>
              </w:rPr>
              <w:t>zastoso</w:t>
            </w:r>
            <w:proofErr w:type="spellEnd"/>
            <w:r>
              <w:rPr>
                <w:w w:val="90"/>
              </w:rPr>
              <w:t xml:space="preserve">- </w:t>
            </w:r>
            <w:proofErr w:type="spellStart"/>
            <w:r>
              <w:rPr>
                <w:spacing w:val="-2"/>
              </w:rPr>
              <w:t>wanie</w:t>
            </w:r>
            <w:proofErr w:type="spellEnd"/>
            <w:r>
              <w:rPr>
                <w:spacing w:val="-14"/>
              </w:rPr>
              <w:t xml:space="preserve"> </w:t>
            </w:r>
            <w:r>
              <w:rPr>
                <w:spacing w:val="-2"/>
              </w:rPr>
              <w:t>drzwi</w:t>
            </w:r>
            <w:r>
              <w:rPr>
                <w:spacing w:val="-13"/>
              </w:rPr>
              <w:t xml:space="preserve"> </w:t>
            </w:r>
            <w:r>
              <w:rPr>
                <w:spacing w:val="-2"/>
              </w:rPr>
              <w:t>z</w:t>
            </w:r>
            <w:r>
              <w:rPr>
                <w:spacing w:val="-13"/>
              </w:rPr>
              <w:t xml:space="preserve"> </w:t>
            </w:r>
            <w:r>
              <w:rPr>
                <w:spacing w:val="-2"/>
              </w:rPr>
              <w:t>elementami</w:t>
            </w:r>
            <w:r>
              <w:rPr>
                <w:spacing w:val="-14"/>
              </w:rPr>
              <w:t xml:space="preserve"> </w:t>
            </w:r>
            <w:r>
              <w:rPr>
                <w:spacing w:val="-2"/>
              </w:rPr>
              <w:t>transparentnymi,</w:t>
            </w:r>
          </w:p>
        </w:tc>
        <w:tc>
          <w:tcPr>
            <w:tcW w:w="1531" w:type="dxa"/>
          </w:tcPr>
          <w:p w14:paraId="355F41EE" w14:textId="77777777" w:rsidR="004766AD" w:rsidRDefault="004766AD">
            <w:pPr>
              <w:pStyle w:val="TableParagraph"/>
              <w:rPr>
                <w:rFonts w:ascii="Times New Roman"/>
              </w:rPr>
            </w:pPr>
          </w:p>
        </w:tc>
        <w:tc>
          <w:tcPr>
            <w:tcW w:w="1531" w:type="dxa"/>
          </w:tcPr>
          <w:p w14:paraId="2271062E" w14:textId="77777777" w:rsidR="004766AD" w:rsidRDefault="004766AD">
            <w:pPr>
              <w:pStyle w:val="TableParagraph"/>
              <w:rPr>
                <w:b/>
              </w:rPr>
            </w:pPr>
          </w:p>
          <w:p w14:paraId="6506C775"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501ECEE9" w14:textId="77777777" w:rsidR="004766AD" w:rsidRDefault="004766AD">
            <w:pPr>
              <w:pStyle w:val="TableParagraph"/>
              <w:rPr>
                <w:b/>
              </w:rPr>
            </w:pPr>
          </w:p>
          <w:p w14:paraId="48F4A0B4"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64FBC679" w14:textId="77777777">
        <w:trPr>
          <w:trHeight w:val="1488"/>
        </w:trPr>
        <w:tc>
          <w:tcPr>
            <w:tcW w:w="737" w:type="dxa"/>
          </w:tcPr>
          <w:p w14:paraId="2347B929" w14:textId="77777777" w:rsidR="004766AD" w:rsidRDefault="004766AD">
            <w:pPr>
              <w:pStyle w:val="TableParagraph"/>
              <w:rPr>
                <w:b/>
              </w:rPr>
            </w:pPr>
          </w:p>
          <w:p w14:paraId="119720DB" w14:textId="77777777" w:rsidR="004766AD" w:rsidRDefault="004766AD">
            <w:pPr>
              <w:pStyle w:val="TableParagraph"/>
              <w:spacing w:before="10"/>
              <w:rPr>
                <w:b/>
                <w:sz w:val="31"/>
              </w:rPr>
            </w:pPr>
          </w:p>
          <w:p w14:paraId="6DD4258E" w14:textId="77777777" w:rsidR="004766AD" w:rsidRDefault="00000000">
            <w:pPr>
              <w:pStyle w:val="TableParagraph"/>
              <w:spacing w:before="1"/>
              <w:ind w:right="125"/>
              <w:jc w:val="right"/>
            </w:pPr>
            <w:r>
              <w:rPr>
                <w:spacing w:val="-2"/>
              </w:rPr>
              <w:t>A.5.3</w:t>
            </w:r>
          </w:p>
        </w:tc>
        <w:tc>
          <w:tcPr>
            <w:tcW w:w="4876" w:type="dxa"/>
          </w:tcPr>
          <w:p w14:paraId="7EB1BB08" w14:textId="77777777" w:rsidR="004766AD" w:rsidRDefault="00000000">
            <w:pPr>
              <w:pStyle w:val="TableParagraph"/>
              <w:spacing w:before="48" w:line="223" w:lineRule="auto"/>
              <w:ind w:left="80" w:right="91"/>
            </w:pPr>
            <w:r>
              <w:rPr>
                <w:spacing w:val="-6"/>
              </w:rPr>
              <w:t>nie</w:t>
            </w:r>
            <w:r>
              <w:rPr>
                <w:spacing w:val="-14"/>
              </w:rPr>
              <w:t xml:space="preserve"> </w:t>
            </w:r>
            <w:r>
              <w:rPr>
                <w:spacing w:val="-6"/>
              </w:rPr>
              <w:t>należy</w:t>
            </w:r>
            <w:r>
              <w:rPr>
                <w:spacing w:val="-12"/>
              </w:rPr>
              <w:t xml:space="preserve"> </w:t>
            </w:r>
            <w:r>
              <w:rPr>
                <w:spacing w:val="-6"/>
              </w:rPr>
              <w:t>stosować</w:t>
            </w:r>
            <w:r>
              <w:rPr>
                <w:spacing w:val="-12"/>
              </w:rPr>
              <w:t xml:space="preserve"> </w:t>
            </w:r>
            <w:r>
              <w:rPr>
                <w:spacing w:val="-6"/>
              </w:rPr>
              <w:t>ciemnych</w:t>
            </w:r>
            <w:r>
              <w:rPr>
                <w:spacing w:val="-12"/>
              </w:rPr>
              <w:t xml:space="preserve"> </w:t>
            </w:r>
            <w:r>
              <w:rPr>
                <w:spacing w:val="-6"/>
              </w:rPr>
              <w:t>korytarzy</w:t>
            </w:r>
            <w:r>
              <w:rPr>
                <w:spacing w:val="-12"/>
              </w:rPr>
              <w:t xml:space="preserve"> </w:t>
            </w:r>
            <w:proofErr w:type="spellStart"/>
            <w:r>
              <w:rPr>
                <w:spacing w:val="-6"/>
              </w:rPr>
              <w:t>zakoń</w:t>
            </w:r>
            <w:proofErr w:type="spellEnd"/>
            <w:r>
              <w:rPr>
                <w:spacing w:val="-6"/>
              </w:rPr>
              <w:t xml:space="preserve">- </w:t>
            </w:r>
            <w:proofErr w:type="spellStart"/>
            <w:r>
              <w:rPr>
                <w:spacing w:val="-8"/>
              </w:rPr>
              <w:t>czonych</w:t>
            </w:r>
            <w:proofErr w:type="spellEnd"/>
            <w:r>
              <w:rPr>
                <w:spacing w:val="-8"/>
              </w:rPr>
              <w:t xml:space="preserve"> przeszkleniem, gdyż może to powodować </w:t>
            </w:r>
            <w:r>
              <w:rPr>
                <w:spacing w:val="-6"/>
              </w:rPr>
              <w:t xml:space="preserve">olśnienie. W przypadku istnienia takich rozwiązań, </w:t>
            </w:r>
            <w:r>
              <w:rPr>
                <w:spacing w:val="-8"/>
              </w:rPr>
              <w:t xml:space="preserve">konieczne jest stałe utrzymanie włączonego światła </w:t>
            </w:r>
            <w:r>
              <w:rPr>
                <w:w w:val="90"/>
              </w:rPr>
              <w:t>sztucznego</w:t>
            </w:r>
            <w:r>
              <w:rPr>
                <w:spacing w:val="-4"/>
                <w:w w:val="90"/>
              </w:rPr>
              <w:t xml:space="preserve"> </w:t>
            </w:r>
            <w:r>
              <w:rPr>
                <w:w w:val="90"/>
              </w:rPr>
              <w:t>w</w:t>
            </w:r>
            <w:r>
              <w:rPr>
                <w:spacing w:val="-4"/>
                <w:w w:val="90"/>
              </w:rPr>
              <w:t xml:space="preserve"> </w:t>
            </w:r>
            <w:r>
              <w:rPr>
                <w:w w:val="90"/>
              </w:rPr>
              <w:t>korytarzach</w:t>
            </w:r>
            <w:r>
              <w:rPr>
                <w:spacing w:val="-4"/>
                <w:w w:val="90"/>
              </w:rPr>
              <w:t xml:space="preserve"> </w:t>
            </w:r>
            <w:r>
              <w:rPr>
                <w:w w:val="90"/>
              </w:rPr>
              <w:t>(niezależnie</w:t>
            </w:r>
            <w:r>
              <w:rPr>
                <w:spacing w:val="-4"/>
                <w:w w:val="90"/>
              </w:rPr>
              <w:t xml:space="preserve"> </w:t>
            </w:r>
            <w:r>
              <w:rPr>
                <w:w w:val="90"/>
              </w:rPr>
              <w:t>od</w:t>
            </w:r>
            <w:r>
              <w:rPr>
                <w:spacing w:val="-4"/>
                <w:w w:val="90"/>
              </w:rPr>
              <w:t xml:space="preserve"> </w:t>
            </w:r>
            <w:r>
              <w:rPr>
                <w:w w:val="90"/>
              </w:rPr>
              <w:t>pory</w:t>
            </w:r>
            <w:r>
              <w:rPr>
                <w:spacing w:val="-4"/>
                <w:w w:val="90"/>
              </w:rPr>
              <w:t xml:space="preserve"> </w:t>
            </w:r>
            <w:r>
              <w:rPr>
                <w:w w:val="90"/>
              </w:rPr>
              <w:t xml:space="preserve">dnia), </w:t>
            </w:r>
            <w:r>
              <w:rPr>
                <w:spacing w:val="-4"/>
              </w:rPr>
              <w:t>w</w:t>
            </w:r>
            <w:r>
              <w:rPr>
                <w:spacing w:val="-12"/>
              </w:rPr>
              <w:t xml:space="preserve"> </w:t>
            </w:r>
            <w:r>
              <w:rPr>
                <w:spacing w:val="-4"/>
              </w:rPr>
              <w:t>celu</w:t>
            </w:r>
            <w:r>
              <w:rPr>
                <w:spacing w:val="-12"/>
              </w:rPr>
              <w:t xml:space="preserve"> </w:t>
            </w:r>
            <w:r>
              <w:rPr>
                <w:spacing w:val="-4"/>
              </w:rPr>
              <w:t>zmniejszenia</w:t>
            </w:r>
            <w:r>
              <w:rPr>
                <w:spacing w:val="-12"/>
              </w:rPr>
              <w:t xml:space="preserve"> </w:t>
            </w:r>
            <w:r>
              <w:rPr>
                <w:spacing w:val="-4"/>
              </w:rPr>
              <w:t>kontrastu</w:t>
            </w:r>
            <w:r>
              <w:rPr>
                <w:spacing w:val="-12"/>
              </w:rPr>
              <w:t xml:space="preserve"> </w:t>
            </w:r>
            <w:r>
              <w:rPr>
                <w:spacing w:val="-4"/>
              </w:rPr>
              <w:t>świetlnego,</w:t>
            </w:r>
          </w:p>
        </w:tc>
        <w:tc>
          <w:tcPr>
            <w:tcW w:w="1531" w:type="dxa"/>
          </w:tcPr>
          <w:p w14:paraId="03612B41" w14:textId="77777777" w:rsidR="004766AD" w:rsidRDefault="004766AD">
            <w:pPr>
              <w:pStyle w:val="TableParagraph"/>
              <w:rPr>
                <w:rFonts w:ascii="Times New Roman"/>
              </w:rPr>
            </w:pPr>
          </w:p>
        </w:tc>
        <w:tc>
          <w:tcPr>
            <w:tcW w:w="1531" w:type="dxa"/>
          </w:tcPr>
          <w:p w14:paraId="41C50E24" w14:textId="77777777" w:rsidR="004766AD" w:rsidRDefault="004766AD">
            <w:pPr>
              <w:pStyle w:val="TableParagraph"/>
              <w:rPr>
                <w:b/>
              </w:rPr>
            </w:pPr>
          </w:p>
          <w:p w14:paraId="3FBC5764" w14:textId="77777777" w:rsidR="004766AD" w:rsidRDefault="004766AD">
            <w:pPr>
              <w:pStyle w:val="TableParagraph"/>
              <w:spacing w:before="10"/>
              <w:rPr>
                <w:b/>
                <w:sz w:val="31"/>
              </w:rPr>
            </w:pPr>
          </w:p>
          <w:p w14:paraId="377168C7"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4CD5EC8" w14:textId="77777777" w:rsidR="004766AD" w:rsidRDefault="004766AD">
            <w:pPr>
              <w:pStyle w:val="TableParagraph"/>
              <w:rPr>
                <w:b/>
              </w:rPr>
            </w:pPr>
          </w:p>
          <w:p w14:paraId="25B9D2E2" w14:textId="77777777" w:rsidR="004766AD" w:rsidRDefault="004766AD">
            <w:pPr>
              <w:pStyle w:val="TableParagraph"/>
              <w:spacing w:before="10"/>
              <w:rPr>
                <w:b/>
                <w:sz w:val="31"/>
              </w:rPr>
            </w:pPr>
          </w:p>
          <w:p w14:paraId="64DBF2BA"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A7109F6" w14:textId="77777777">
        <w:trPr>
          <w:trHeight w:val="1270"/>
        </w:trPr>
        <w:tc>
          <w:tcPr>
            <w:tcW w:w="737" w:type="dxa"/>
          </w:tcPr>
          <w:p w14:paraId="29FA084B" w14:textId="77777777" w:rsidR="004766AD" w:rsidRDefault="004766AD">
            <w:pPr>
              <w:pStyle w:val="TableParagraph"/>
              <w:rPr>
                <w:b/>
              </w:rPr>
            </w:pPr>
          </w:p>
          <w:p w14:paraId="781CF424" w14:textId="77777777" w:rsidR="004766AD" w:rsidRDefault="004766AD">
            <w:pPr>
              <w:pStyle w:val="TableParagraph"/>
              <w:spacing w:before="5"/>
              <w:rPr>
                <w:b/>
              </w:rPr>
            </w:pPr>
          </w:p>
          <w:p w14:paraId="09CF138D" w14:textId="77777777" w:rsidR="004766AD" w:rsidRDefault="00000000">
            <w:pPr>
              <w:pStyle w:val="TableParagraph"/>
              <w:ind w:right="125"/>
              <w:jc w:val="right"/>
            </w:pPr>
            <w:r>
              <w:rPr>
                <w:spacing w:val="-2"/>
              </w:rPr>
              <w:t>A.5.4</w:t>
            </w:r>
          </w:p>
        </w:tc>
        <w:tc>
          <w:tcPr>
            <w:tcW w:w="4876" w:type="dxa"/>
          </w:tcPr>
          <w:p w14:paraId="682DAF1C" w14:textId="77777777" w:rsidR="004766AD" w:rsidRDefault="00000000">
            <w:pPr>
              <w:pStyle w:val="TableParagraph"/>
              <w:spacing w:before="56" w:line="223" w:lineRule="auto"/>
              <w:ind w:left="80" w:right="127"/>
            </w:pPr>
            <w:r>
              <w:rPr>
                <w:w w:val="90"/>
              </w:rPr>
              <w:t>oświetlenie</w:t>
            </w:r>
            <w:r>
              <w:rPr>
                <w:spacing w:val="-10"/>
                <w:w w:val="90"/>
              </w:rPr>
              <w:t xml:space="preserve"> </w:t>
            </w:r>
            <w:r>
              <w:rPr>
                <w:w w:val="90"/>
              </w:rPr>
              <w:t>sztuczne</w:t>
            </w:r>
            <w:r>
              <w:rPr>
                <w:spacing w:val="-9"/>
                <w:w w:val="90"/>
              </w:rPr>
              <w:t xml:space="preserve"> </w:t>
            </w:r>
            <w:r>
              <w:rPr>
                <w:w w:val="90"/>
              </w:rPr>
              <w:t>jak</w:t>
            </w:r>
            <w:r>
              <w:rPr>
                <w:spacing w:val="-9"/>
                <w:w w:val="90"/>
              </w:rPr>
              <w:t xml:space="preserve"> </w:t>
            </w:r>
            <w:r>
              <w:rPr>
                <w:w w:val="90"/>
              </w:rPr>
              <w:t>i</w:t>
            </w:r>
            <w:r>
              <w:rPr>
                <w:spacing w:val="-9"/>
                <w:w w:val="90"/>
              </w:rPr>
              <w:t xml:space="preserve"> </w:t>
            </w:r>
            <w:r>
              <w:rPr>
                <w:w w:val="90"/>
              </w:rPr>
              <w:t>szklane</w:t>
            </w:r>
            <w:r>
              <w:rPr>
                <w:spacing w:val="-9"/>
                <w:w w:val="90"/>
              </w:rPr>
              <w:t xml:space="preserve"> </w:t>
            </w:r>
            <w:r>
              <w:rPr>
                <w:w w:val="90"/>
              </w:rPr>
              <w:t>płaszczyzny,</w:t>
            </w:r>
            <w:r>
              <w:rPr>
                <w:spacing w:val="-10"/>
                <w:w w:val="90"/>
              </w:rPr>
              <w:t xml:space="preserve"> </w:t>
            </w:r>
            <w:r>
              <w:rPr>
                <w:w w:val="90"/>
              </w:rPr>
              <w:t>które bezpośrednio</w:t>
            </w:r>
            <w:r>
              <w:rPr>
                <w:spacing w:val="-1"/>
                <w:w w:val="90"/>
              </w:rPr>
              <w:t xml:space="preserve"> </w:t>
            </w:r>
            <w:r>
              <w:rPr>
                <w:w w:val="90"/>
              </w:rPr>
              <w:t>wpuszczają</w:t>
            </w:r>
            <w:r>
              <w:rPr>
                <w:spacing w:val="-1"/>
                <w:w w:val="90"/>
              </w:rPr>
              <w:t xml:space="preserve"> </w:t>
            </w:r>
            <w:r>
              <w:rPr>
                <w:w w:val="90"/>
              </w:rPr>
              <w:t>światło</w:t>
            </w:r>
            <w:r>
              <w:rPr>
                <w:spacing w:val="-1"/>
                <w:w w:val="90"/>
              </w:rPr>
              <w:t xml:space="preserve"> </w:t>
            </w:r>
            <w:r>
              <w:rPr>
                <w:w w:val="90"/>
              </w:rPr>
              <w:t>słoneczne,</w:t>
            </w:r>
            <w:r>
              <w:rPr>
                <w:spacing w:val="-1"/>
                <w:w w:val="90"/>
              </w:rPr>
              <w:t xml:space="preserve"> </w:t>
            </w:r>
            <w:proofErr w:type="spellStart"/>
            <w:r>
              <w:rPr>
                <w:w w:val="90"/>
              </w:rPr>
              <w:t>powin</w:t>
            </w:r>
            <w:proofErr w:type="spellEnd"/>
            <w:r>
              <w:rPr>
                <w:w w:val="90"/>
              </w:rPr>
              <w:t xml:space="preserve">- </w:t>
            </w:r>
            <w:proofErr w:type="spellStart"/>
            <w:r>
              <w:rPr>
                <w:spacing w:val="-8"/>
              </w:rPr>
              <w:t>ny</w:t>
            </w:r>
            <w:proofErr w:type="spellEnd"/>
            <w:r>
              <w:rPr>
                <w:spacing w:val="-8"/>
              </w:rPr>
              <w:t xml:space="preserve"> być rozmieszczone równomiernie na ścianach </w:t>
            </w:r>
            <w:r>
              <w:rPr>
                <w:w w:val="90"/>
              </w:rPr>
              <w:t>bocznych</w:t>
            </w:r>
            <w:r>
              <w:rPr>
                <w:spacing w:val="-1"/>
                <w:w w:val="90"/>
              </w:rPr>
              <w:t xml:space="preserve"> </w:t>
            </w:r>
            <w:r>
              <w:rPr>
                <w:w w:val="90"/>
              </w:rPr>
              <w:t>lub</w:t>
            </w:r>
            <w:r>
              <w:rPr>
                <w:spacing w:val="-1"/>
                <w:w w:val="90"/>
              </w:rPr>
              <w:t xml:space="preserve"> </w:t>
            </w:r>
            <w:r>
              <w:rPr>
                <w:w w:val="90"/>
              </w:rPr>
              <w:t>w</w:t>
            </w:r>
            <w:r>
              <w:rPr>
                <w:spacing w:val="-1"/>
                <w:w w:val="90"/>
              </w:rPr>
              <w:t xml:space="preserve"> </w:t>
            </w:r>
            <w:r>
              <w:rPr>
                <w:w w:val="90"/>
              </w:rPr>
              <w:t>płaszczyźnie</w:t>
            </w:r>
            <w:r>
              <w:rPr>
                <w:spacing w:val="-1"/>
                <w:w w:val="90"/>
              </w:rPr>
              <w:t xml:space="preserve"> </w:t>
            </w:r>
            <w:r>
              <w:rPr>
                <w:w w:val="90"/>
              </w:rPr>
              <w:t>dachu</w:t>
            </w:r>
            <w:r>
              <w:rPr>
                <w:spacing w:val="-1"/>
                <w:w w:val="90"/>
              </w:rPr>
              <w:t xml:space="preserve"> </w:t>
            </w:r>
            <w:r>
              <w:rPr>
                <w:w w:val="90"/>
              </w:rPr>
              <w:t xml:space="preserve">uniemożliwiając </w:t>
            </w:r>
            <w:r>
              <w:rPr>
                <w:spacing w:val="-2"/>
              </w:rPr>
              <w:t>tworzenie</w:t>
            </w:r>
            <w:r>
              <w:rPr>
                <w:spacing w:val="-14"/>
              </w:rPr>
              <w:t xml:space="preserve"> </w:t>
            </w:r>
            <w:r>
              <w:rPr>
                <w:spacing w:val="-2"/>
              </w:rPr>
              <w:t>się</w:t>
            </w:r>
            <w:r>
              <w:rPr>
                <w:spacing w:val="-13"/>
              </w:rPr>
              <w:t xml:space="preserve"> </w:t>
            </w:r>
            <w:r>
              <w:rPr>
                <w:spacing w:val="-2"/>
              </w:rPr>
              <w:t>kontrastów</w:t>
            </w:r>
            <w:r>
              <w:rPr>
                <w:spacing w:val="-13"/>
              </w:rPr>
              <w:t xml:space="preserve"> </w:t>
            </w:r>
            <w:r>
              <w:rPr>
                <w:spacing w:val="-2"/>
              </w:rPr>
              <w:t>świetlnych,</w:t>
            </w:r>
          </w:p>
        </w:tc>
        <w:tc>
          <w:tcPr>
            <w:tcW w:w="1531" w:type="dxa"/>
          </w:tcPr>
          <w:p w14:paraId="3BA3A96D" w14:textId="77777777" w:rsidR="004766AD" w:rsidRDefault="004766AD">
            <w:pPr>
              <w:pStyle w:val="TableParagraph"/>
              <w:rPr>
                <w:rFonts w:ascii="Times New Roman"/>
              </w:rPr>
            </w:pPr>
          </w:p>
        </w:tc>
        <w:tc>
          <w:tcPr>
            <w:tcW w:w="1531" w:type="dxa"/>
          </w:tcPr>
          <w:p w14:paraId="10A795CA" w14:textId="77777777" w:rsidR="004766AD" w:rsidRDefault="004766AD">
            <w:pPr>
              <w:pStyle w:val="TableParagraph"/>
              <w:rPr>
                <w:b/>
              </w:rPr>
            </w:pPr>
          </w:p>
          <w:p w14:paraId="082A1C09" w14:textId="77777777" w:rsidR="004766AD" w:rsidRDefault="004766AD">
            <w:pPr>
              <w:pStyle w:val="TableParagraph"/>
              <w:spacing w:before="5"/>
              <w:rPr>
                <w:b/>
              </w:rPr>
            </w:pPr>
          </w:p>
          <w:p w14:paraId="52823AD8"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6918456F" w14:textId="77777777" w:rsidR="004766AD" w:rsidRDefault="004766AD">
            <w:pPr>
              <w:pStyle w:val="TableParagraph"/>
              <w:rPr>
                <w:b/>
              </w:rPr>
            </w:pPr>
          </w:p>
          <w:p w14:paraId="632CB2C7" w14:textId="77777777" w:rsidR="004766AD" w:rsidRDefault="004766AD">
            <w:pPr>
              <w:pStyle w:val="TableParagraph"/>
              <w:spacing w:before="5"/>
              <w:rPr>
                <w:b/>
              </w:rPr>
            </w:pPr>
          </w:p>
          <w:p w14:paraId="44D35502"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501DEE7" w14:textId="77777777">
        <w:trPr>
          <w:trHeight w:val="1018"/>
        </w:trPr>
        <w:tc>
          <w:tcPr>
            <w:tcW w:w="737" w:type="dxa"/>
          </w:tcPr>
          <w:p w14:paraId="5D981335" w14:textId="77777777" w:rsidR="004766AD" w:rsidRDefault="004766AD">
            <w:pPr>
              <w:pStyle w:val="TableParagraph"/>
              <w:rPr>
                <w:b/>
              </w:rPr>
            </w:pPr>
          </w:p>
          <w:p w14:paraId="2E25C760" w14:textId="77777777" w:rsidR="004766AD" w:rsidRDefault="00000000">
            <w:pPr>
              <w:pStyle w:val="TableParagraph"/>
              <w:spacing w:before="132"/>
              <w:ind w:right="125"/>
              <w:jc w:val="right"/>
            </w:pPr>
            <w:r>
              <w:rPr>
                <w:spacing w:val="-2"/>
              </w:rPr>
              <w:t>A.5.5</w:t>
            </w:r>
          </w:p>
        </w:tc>
        <w:tc>
          <w:tcPr>
            <w:tcW w:w="4876" w:type="dxa"/>
          </w:tcPr>
          <w:p w14:paraId="7A5E6FA9" w14:textId="77777777" w:rsidR="004766AD" w:rsidRDefault="00000000">
            <w:pPr>
              <w:pStyle w:val="TableParagraph"/>
              <w:spacing w:before="48" w:line="223" w:lineRule="auto"/>
              <w:ind w:left="80"/>
            </w:pPr>
            <w:r>
              <w:rPr>
                <w:w w:val="90"/>
              </w:rPr>
              <w:t xml:space="preserve">w celu ochrony przed przegrzaniem i oślepieniem na </w:t>
            </w:r>
            <w:r>
              <w:rPr>
                <w:spacing w:val="-6"/>
              </w:rPr>
              <w:t>powierzchniach</w:t>
            </w:r>
            <w:r>
              <w:rPr>
                <w:spacing w:val="-12"/>
              </w:rPr>
              <w:t xml:space="preserve"> </w:t>
            </w:r>
            <w:r>
              <w:rPr>
                <w:spacing w:val="-6"/>
              </w:rPr>
              <w:t>szklanych</w:t>
            </w:r>
            <w:r>
              <w:rPr>
                <w:spacing w:val="-12"/>
              </w:rPr>
              <w:t xml:space="preserve"> </w:t>
            </w:r>
            <w:r>
              <w:rPr>
                <w:spacing w:val="-6"/>
              </w:rPr>
              <w:t>powinny</w:t>
            </w:r>
            <w:r>
              <w:rPr>
                <w:spacing w:val="-12"/>
              </w:rPr>
              <w:t xml:space="preserve"> </w:t>
            </w:r>
            <w:r>
              <w:rPr>
                <w:spacing w:val="-6"/>
              </w:rPr>
              <w:t>znajdować</w:t>
            </w:r>
            <w:r>
              <w:rPr>
                <w:spacing w:val="-12"/>
              </w:rPr>
              <w:t xml:space="preserve"> </w:t>
            </w:r>
            <w:r>
              <w:rPr>
                <w:spacing w:val="-6"/>
              </w:rPr>
              <w:t xml:space="preserve">się </w:t>
            </w:r>
            <w:r>
              <w:rPr>
                <w:w w:val="90"/>
              </w:rPr>
              <w:t>elementy</w:t>
            </w:r>
            <w:r>
              <w:rPr>
                <w:spacing w:val="-8"/>
                <w:w w:val="90"/>
              </w:rPr>
              <w:t xml:space="preserve"> </w:t>
            </w:r>
            <w:r>
              <w:rPr>
                <w:w w:val="90"/>
              </w:rPr>
              <w:t>ograniczające</w:t>
            </w:r>
            <w:r>
              <w:rPr>
                <w:spacing w:val="-8"/>
                <w:w w:val="90"/>
              </w:rPr>
              <w:t xml:space="preserve"> </w:t>
            </w:r>
            <w:r>
              <w:rPr>
                <w:w w:val="90"/>
              </w:rPr>
              <w:t>przepuszczanie</w:t>
            </w:r>
            <w:r>
              <w:rPr>
                <w:spacing w:val="-8"/>
                <w:w w:val="90"/>
              </w:rPr>
              <w:t xml:space="preserve"> </w:t>
            </w:r>
            <w:r>
              <w:rPr>
                <w:w w:val="90"/>
              </w:rPr>
              <w:t>światła,</w:t>
            </w:r>
            <w:r>
              <w:rPr>
                <w:spacing w:val="-8"/>
                <w:w w:val="90"/>
              </w:rPr>
              <w:t xml:space="preserve"> </w:t>
            </w:r>
            <w:r>
              <w:rPr>
                <w:w w:val="90"/>
              </w:rPr>
              <w:t xml:space="preserve">takie </w:t>
            </w:r>
            <w:r>
              <w:rPr>
                <w:spacing w:val="-6"/>
              </w:rPr>
              <w:t>jak rolety, szyby antyrefleksyjne, przesłony itp.</w:t>
            </w:r>
          </w:p>
        </w:tc>
        <w:tc>
          <w:tcPr>
            <w:tcW w:w="1531" w:type="dxa"/>
          </w:tcPr>
          <w:p w14:paraId="13EE92AB" w14:textId="77777777" w:rsidR="004766AD" w:rsidRDefault="004766AD">
            <w:pPr>
              <w:pStyle w:val="TableParagraph"/>
              <w:rPr>
                <w:rFonts w:ascii="Times New Roman"/>
              </w:rPr>
            </w:pPr>
          </w:p>
        </w:tc>
        <w:tc>
          <w:tcPr>
            <w:tcW w:w="1531" w:type="dxa"/>
          </w:tcPr>
          <w:p w14:paraId="427D6FBB" w14:textId="77777777" w:rsidR="004766AD" w:rsidRDefault="004766AD">
            <w:pPr>
              <w:pStyle w:val="TableParagraph"/>
              <w:rPr>
                <w:b/>
              </w:rPr>
            </w:pPr>
          </w:p>
          <w:p w14:paraId="613428F5"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914188C" w14:textId="77777777" w:rsidR="004766AD" w:rsidRDefault="004766AD">
            <w:pPr>
              <w:pStyle w:val="TableParagraph"/>
              <w:rPr>
                <w:b/>
              </w:rPr>
            </w:pPr>
          </w:p>
          <w:p w14:paraId="02FE68A9"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A0132CE" w14:textId="77777777">
        <w:trPr>
          <w:trHeight w:val="784"/>
        </w:trPr>
        <w:tc>
          <w:tcPr>
            <w:tcW w:w="737" w:type="dxa"/>
          </w:tcPr>
          <w:p w14:paraId="63D13702" w14:textId="77777777" w:rsidR="004766AD" w:rsidRDefault="004766AD">
            <w:pPr>
              <w:pStyle w:val="TableParagraph"/>
              <w:spacing w:before="3"/>
              <w:rPr>
                <w:b/>
                <w:sz w:val="23"/>
              </w:rPr>
            </w:pPr>
          </w:p>
          <w:p w14:paraId="6C3838A4" w14:textId="77777777" w:rsidR="004766AD" w:rsidRDefault="00000000">
            <w:pPr>
              <w:pStyle w:val="TableParagraph"/>
              <w:spacing w:before="1"/>
              <w:ind w:right="125"/>
              <w:jc w:val="right"/>
            </w:pPr>
            <w:r>
              <w:rPr>
                <w:spacing w:val="-2"/>
              </w:rPr>
              <w:t>A.5.6</w:t>
            </w:r>
          </w:p>
        </w:tc>
        <w:tc>
          <w:tcPr>
            <w:tcW w:w="4876" w:type="dxa"/>
          </w:tcPr>
          <w:p w14:paraId="43E1E184" w14:textId="77777777" w:rsidR="004766AD" w:rsidRDefault="00000000">
            <w:pPr>
              <w:pStyle w:val="TableParagraph"/>
              <w:spacing w:before="48" w:line="223" w:lineRule="auto"/>
              <w:ind w:left="80"/>
            </w:pPr>
            <w:r>
              <w:rPr>
                <w:w w:val="90"/>
              </w:rPr>
              <w:t xml:space="preserve">sztuczne oświetlenie stosowane jest w taki sposób, </w:t>
            </w:r>
            <w:r>
              <w:rPr>
                <w:spacing w:val="-6"/>
              </w:rPr>
              <w:t>aby</w:t>
            </w:r>
            <w:r>
              <w:rPr>
                <w:spacing w:val="-14"/>
              </w:rPr>
              <w:t xml:space="preserve"> </w:t>
            </w:r>
            <w:r>
              <w:rPr>
                <w:spacing w:val="-6"/>
              </w:rPr>
              <w:t>źródła</w:t>
            </w:r>
            <w:r>
              <w:rPr>
                <w:spacing w:val="-12"/>
              </w:rPr>
              <w:t xml:space="preserve"> </w:t>
            </w:r>
            <w:r>
              <w:rPr>
                <w:spacing w:val="-6"/>
              </w:rPr>
              <w:t>światła</w:t>
            </w:r>
            <w:r>
              <w:rPr>
                <w:spacing w:val="-12"/>
              </w:rPr>
              <w:t xml:space="preserve"> </w:t>
            </w:r>
            <w:r>
              <w:rPr>
                <w:spacing w:val="-6"/>
              </w:rPr>
              <w:t>podkreślały</w:t>
            </w:r>
            <w:r>
              <w:rPr>
                <w:spacing w:val="-12"/>
              </w:rPr>
              <w:t xml:space="preserve"> </w:t>
            </w:r>
            <w:r>
              <w:rPr>
                <w:spacing w:val="-6"/>
              </w:rPr>
              <w:t>kierunek</w:t>
            </w:r>
            <w:r>
              <w:rPr>
                <w:spacing w:val="-12"/>
              </w:rPr>
              <w:t xml:space="preserve"> </w:t>
            </w:r>
            <w:r>
              <w:rPr>
                <w:spacing w:val="-6"/>
              </w:rPr>
              <w:t xml:space="preserve">przebiegu </w:t>
            </w:r>
            <w:r>
              <w:rPr>
                <w:spacing w:val="-2"/>
              </w:rPr>
              <w:t>korytarza.</w:t>
            </w:r>
          </w:p>
        </w:tc>
        <w:tc>
          <w:tcPr>
            <w:tcW w:w="1531" w:type="dxa"/>
            <w:shd w:val="clear" w:color="auto" w:fill="D9E0F1"/>
          </w:tcPr>
          <w:p w14:paraId="4B955B32" w14:textId="77777777" w:rsidR="004766AD" w:rsidRDefault="004766AD">
            <w:pPr>
              <w:pStyle w:val="TableParagraph"/>
              <w:spacing w:before="3"/>
              <w:rPr>
                <w:b/>
                <w:sz w:val="23"/>
              </w:rPr>
            </w:pPr>
          </w:p>
          <w:p w14:paraId="3BD869A0"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7858FE81" w14:textId="77777777" w:rsidR="004766AD" w:rsidRDefault="004766AD">
            <w:pPr>
              <w:pStyle w:val="TableParagraph"/>
              <w:spacing w:before="3"/>
              <w:rPr>
                <w:b/>
                <w:sz w:val="23"/>
              </w:rPr>
            </w:pPr>
          </w:p>
          <w:p w14:paraId="0928A3D6"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721FDB7" w14:textId="77777777" w:rsidR="004766AD" w:rsidRDefault="004766AD">
            <w:pPr>
              <w:pStyle w:val="TableParagraph"/>
              <w:spacing w:before="3"/>
              <w:rPr>
                <w:b/>
                <w:sz w:val="23"/>
              </w:rPr>
            </w:pPr>
          </w:p>
          <w:p w14:paraId="6E0F3F6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7B06EC90" w14:textId="77777777" w:rsidR="004766AD" w:rsidRDefault="004766AD">
      <w:pPr>
        <w:pStyle w:val="Tekstpodstawowy"/>
        <w:rPr>
          <w:b/>
          <w:sz w:val="20"/>
        </w:rPr>
      </w:pPr>
    </w:p>
    <w:p w14:paraId="53AE4773" w14:textId="77777777" w:rsidR="004766AD" w:rsidRDefault="004766AD">
      <w:pPr>
        <w:pStyle w:val="Tekstpodstawowy"/>
        <w:spacing w:before="5"/>
        <w:rPr>
          <w:b/>
          <w:sz w:val="13"/>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958F891" w14:textId="77777777">
        <w:trPr>
          <w:trHeight w:val="782"/>
        </w:trPr>
        <w:tc>
          <w:tcPr>
            <w:tcW w:w="5613" w:type="dxa"/>
            <w:gridSpan w:val="2"/>
            <w:tcBorders>
              <w:top w:val="nil"/>
              <w:left w:val="nil"/>
            </w:tcBorders>
          </w:tcPr>
          <w:p w14:paraId="5FF7D96C" w14:textId="77777777" w:rsidR="004766AD" w:rsidRDefault="00000000">
            <w:pPr>
              <w:pStyle w:val="TableParagraph"/>
              <w:tabs>
                <w:tab w:val="left" w:pos="821"/>
              </w:tabs>
              <w:spacing w:before="37"/>
              <w:ind w:left="313"/>
              <w:rPr>
                <w:b/>
                <w:sz w:val="28"/>
              </w:rPr>
            </w:pPr>
            <w:r>
              <w:rPr>
                <w:color w:val="FFFFFF"/>
                <w:spacing w:val="-10"/>
                <w:w w:val="90"/>
                <w:position w:val="2"/>
              </w:rPr>
              <w:t>B</w:t>
            </w:r>
            <w:r>
              <w:rPr>
                <w:color w:val="FFFFFF"/>
                <w:position w:val="2"/>
              </w:rPr>
              <w:tab/>
            </w:r>
            <w:r>
              <w:rPr>
                <w:b/>
                <w:color w:val="FFFFFF"/>
                <w:w w:val="80"/>
                <w:sz w:val="28"/>
              </w:rPr>
              <w:t>ELEMENTY</w:t>
            </w:r>
            <w:r>
              <w:rPr>
                <w:b/>
                <w:color w:val="FFFFFF"/>
                <w:sz w:val="28"/>
              </w:rPr>
              <w:t xml:space="preserve"> </w:t>
            </w:r>
            <w:r>
              <w:rPr>
                <w:b/>
                <w:color w:val="FFFFFF"/>
                <w:spacing w:val="-2"/>
                <w:w w:val="90"/>
                <w:sz w:val="28"/>
              </w:rPr>
              <w:t>WYPOSAŻENIA</w:t>
            </w:r>
          </w:p>
        </w:tc>
        <w:tc>
          <w:tcPr>
            <w:tcW w:w="1531" w:type="dxa"/>
          </w:tcPr>
          <w:p w14:paraId="425CEB7C" w14:textId="77777777" w:rsidR="004766AD" w:rsidRDefault="004766AD">
            <w:pPr>
              <w:pStyle w:val="TableParagraph"/>
              <w:rPr>
                <w:b/>
              </w:rPr>
            </w:pPr>
          </w:p>
          <w:p w14:paraId="01C2D96E" w14:textId="77777777" w:rsidR="004766AD" w:rsidRDefault="004766AD">
            <w:pPr>
              <w:pStyle w:val="TableParagraph"/>
              <w:spacing w:before="7"/>
              <w:rPr>
                <w:b/>
                <w:sz w:val="18"/>
              </w:rPr>
            </w:pPr>
          </w:p>
          <w:p w14:paraId="2B1BFB39" w14:textId="77777777" w:rsidR="004766AD" w:rsidRDefault="00000000">
            <w:pPr>
              <w:pStyle w:val="TableParagraph"/>
              <w:ind w:left="297"/>
            </w:pPr>
            <w:r>
              <w:rPr>
                <w:spacing w:val="-2"/>
              </w:rPr>
              <w:t>minimalny</w:t>
            </w:r>
          </w:p>
        </w:tc>
        <w:tc>
          <w:tcPr>
            <w:tcW w:w="1531" w:type="dxa"/>
          </w:tcPr>
          <w:p w14:paraId="6B817E44" w14:textId="77777777" w:rsidR="004766AD" w:rsidRDefault="004766AD">
            <w:pPr>
              <w:pStyle w:val="TableParagraph"/>
              <w:rPr>
                <w:b/>
              </w:rPr>
            </w:pPr>
          </w:p>
          <w:p w14:paraId="61D5EF43" w14:textId="77777777" w:rsidR="004766AD" w:rsidRDefault="004766AD">
            <w:pPr>
              <w:pStyle w:val="TableParagraph"/>
              <w:spacing w:before="7"/>
              <w:rPr>
                <w:b/>
                <w:sz w:val="18"/>
              </w:rPr>
            </w:pPr>
          </w:p>
          <w:p w14:paraId="6748C138" w14:textId="77777777" w:rsidR="004766AD" w:rsidRDefault="00000000">
            <w:pPr>
              <w:pStyle w:val="TableParagraph"/>
              <w:ind w:left="8"/>
              <w:jc w:val="center"/>
            </w:pPr>
            <w:r>
              <w:rPr>
                <w:spacing w:val="-2"/>
              </w:rPr>
              <w:t>średni</w:t>
            </w:r>
          </w:p>
        </w:tc>
        <w:tc>
          <w:tcPr>
            <w:tcW w:w="1531" w:type="dxa"/>
          </w:tcPr>
          <w:p w14:paraId="6D29600D" w14:textId="77777777" w:rsidR="004766AD" w:rsidRDefault="004766AD">
            <w:pPr>
              <w:pStyle w:val="TableParagraph"/>
              <w:rPr>
                <w:b/>
              </w:rPr>
            </w:pPr>
          </w:p>
          <w:p w14:paraId="6756C356" w14:textId="77777777" w:rsidR="004766AD" w:rsidRDefault="004766AD">
            <w:pPr>
              <w:pStyle w:val="TableParagraph"/>
              <w:spacing w:before="7"/>
              <w:rPr>
                <w:b/>
                <w:sz w:val="18"/>
              </w:rPr>
            </w:pPr>
          </w:p>
          <w:p w14:paraId="0690BABF" w14:textId="77777777" w:rsidR="004766AD" w:rsidRDefault="00000000">
            <w:pPr>
              <w:pStyle w:val="TableParagraph"/>
              <w:ind w:left="8"/>
              <w:jc w:val="center"/>
            </w:pPr>
            <w:r>
              <w:rPr>
                <w:spacing w:val="-2"/>
              </w:rPr>
              <w:t>zaawansowany</w:t>
            </w:r>
          </w:p>
        </w:tc>
      </w:tr>
      <w:tr w:rsidR="004766AD" w14:paraId="3B3831F8" w14:textId="77777777">
        <w:trPr>
          <w:trHeight w:val="315"/>
        </w:trPr>
        <w:tc>
          <w:tcPr>
            <w:tcW w:w="737" w:type="dxa"/>
            <w:shd w:val="clear" w:color="auto" w:fill="D9E0F1"/>
          </w:tcPr>
          <w:p w14:paraId="6544C1F1" w14:textId="77777777" w:rsidR="004766AD" w:rsidRDefault="00000000">
            <w:pPr>
              <w:pStyle w:val="TableParagraph"/>
              <w:spacing w:before="33"/>
              <w:ind w:left="29" w:right="19"/>
              <w:jc w:val="center"/>
            </w:pPr>
            <w:r>
              <w:rPr>
                <w:color w:val="1F3762"/>
                <w:spacing w:val="-5"/>
                <w:w w:val="95"/>
              </w:rPr>
              <w:t>B.1</w:t>
            </w:r>
          </w:p>
        </w:tc>
        <w:tc>
          <w:tcPr>
            <w:tcW w:w="4876" w:type="dxa"/>
            <w:shd w:val="clear" w:color="auto" w:fill="D9E0F1"/>
          </w:tcPr>
          <w:p w14:paraId="19D130B7" w14:textId="77777777" w:rsidR="004766AD" w:rsidRDefault="00000000">
            <w:pPr>
              <w:pStyle w:val="TableParagraph"/>
              <w:spacing w:before="33"/>
              <w:ind w:left="80"/>
            </w:pPr>
            <w:r>
              <w:rPr>
                <w:color w:val="1F3762"/>
                <w:spacing w:val="-4"/>
              </w:rPr>
              <w:t>Drzwi</w:t>
            </w:r>
          </w:p>
        </w:tc>
        <w:tc>
          <w:tcPr>
            <w:tcW w:w="1531" w:type="dxa"/>
            <w:shd w:val="clear" w:color="auto" w:fill="D9E0F1"/>
          </w:tcPr>
          <w:p w14:paraId="0946A11E" w14:textId="77777777" w:rsidR="004766AD" w:rsidRDefault="004766AD">
            <w:pPr>
              <w:pStyle w:val="TableParagraph"/>
              <w:rPr>
                <w:rFonts w:ascii="Times New Roman"/>
              </w:rPr>
            </w:pPr>
          </w:p>
        </w:tc>
        <w:tc>
          <w:tcPr>
            <w:tcW w:w="1531" w:type="dxa"/>
            <w:shd w:val="clear" w:color="auto" w:fill="D9E0F1"/>
          </w:tcPr>
          <w:p w14:paraId="759FBE0F" w14:textId="77777777" w:rsidR="004766AD" w:rsidRDefault="004766AD">
            <w:pPr>
              <w:pStyle w:val="TableParagraph"/>
              <w:rPr>
                <w:rFonts w:ascii="Times New Roman"/>
              </w:rPr>
            </w:pPr>
          </w:p>
        </w:tc>
        <w:tc>
          <w:tcPr>
            <w:tcW w:w="1531" w:type="dxa"/>
            <w:shd w:val="clear" w:color="auto" w:fill="D9E0F1"/>
          </w:tcPr>
          <w:p w14:paraId="0C4B2E34" w14:textId="77777777" w:rsidR="004766AD" w:rsidRDefault="004766AD">
            <w:pPr>
              <w:pStyle w:val="TableParagraph"/>
              <w:rPr>
                <w:rFonts w:ascii="Times New Roman"/>
              </w:rPr>
            </w:pPr>
          </w:p>
        </w:tc>
      </w:tr>
      <w:tr w:rsidR="004766AD" w14:paraId="34332A7F" w14:textId="77777777">
        <w:trPr>
          <w:trHeight w:val="784"/>
        </w:trPr>
        <w:tc>
          <w:tcPr>
            <w:tcW w:w="737" w:type="dxa"/>
          </w:tcPr>
          <w:p w14:paraId="75E1CFF5" w14:textId="77777777" w:rsidR="004766AD" w:rsidRDefault="004766AD">
            <w:pPr>
              <w:pStyle w:val="TableParagraph"/>
              <w:spacing w:before="3"/>
              <w:rPr>
                <w:b/>
                <w:sz w:val="23"/>
              </w:rPr>
            </w:pPr>
          </w:p>
          <w:p w14:paraId="72F3D42D" w14:textId="77777777" w:rsidR="004766AD" w:rsidRDefault="00000000">
            <w:pPr>
              <w:pStyle w:val="TableParagraph"/>
              <w:spacing w:before="1"/>
              <w:ind w:left="29" w:right="19"/>
              <w:jc w:val="center"/>
            </w:pPr>
            <w:r>
              <w:rPr>
                <w:spacing w:val="-2"/>
              </w:rPr>
              <w:t>B.1.1</w:t>
            </w:r>
          </w:p>
        </w:tc>
        <w:tc>
          <w:tcPr>
            <w:tcW w:w="4876" w:type="dxa"/>
          </w:tcPr>
          <w:p w14:paraId="0F1FAB07" w14:textId="77777777" w:rsidR="004766AD" w:rsidRDefault="00000000">
            <w:pPr>
              <w:pStyle w:val="TableParagraph"/>
              <w:spacing w:before="48" w:line="223" w:lineRule="auto"/>
              <w:ind w:left="80"/>
            </w:pPr>
            <w:r>
              <w:rPr>
                <w:spacing w:val="-8"/>
              </w:rPr>
              <w:t>przed</w:t>
            </w:r>
            <w:r>
              <w:rPr>
                <w:spacing w:val="-11"/>
              </w:rPr>
              <w:t xml:space="preserve"> </w:t>
            </w:r>
            <w:r>
              <w:rPr>
                <w:spacing w:val="-8"/>
              </w:rPr>
              <w:t>wejściem</w:t>
            </w:r>
            <w:r>
              <w:rPr>
                <w:spacing w:val="-11"/>
              </w:rPr>
              <w:t xml:space="preserve"> </w:t>
            </w:r>
            <w:r>
              <w:rPr>
                <w:spacing w:val="-8"/>
              </w:rPr>
              <w:t>do</w:t>
            </w:r>
            <w:r>
              <w:rPr>
                <w:spacing w:val="-11"/>
              </w:rPr>
              <w:t xml:space="preserve"> </w:t>
            </w:r>
            <w:r>
              <w:rPr>
                <w:spacing w:val="-8"/>
              </w:rPr>
              <w:t>pomieszczeń</w:t>
            </w:r>
            <w:r>
              <w:rPr>
                <w:spacing w:val="-11"/>
              </w:rPr>
              <w:t xml:space="preserve"> </w:t>
            </w:r>
            <w:r>
              <w:rPr>
                <w:spacing w:val="-8"/>
              </w:rPr>
              <w:t>powinna</w:t>
            </w:r>
            <w:r>
              <w:rPr>
                <w:spacing w:val="-11"/>
              </w:rPr>
              <w:t xml:space="preserve"> </w:t>
            </w:r>
            <w:r>
              <w:rPr>
                <w:spacing w:val="-8"/>
              </w:rPr>
              <w:t xml:space="preserve">zostać </w:t>
            </w:r>
            <w:r>
              <w:rPr>
                <w:w w:val="90"/>
              </w:rPr>
              <w:t>zachowana</w:t>
            </w:r>
            <w:r>
              <w:rPr>
                <w:spacing w:val="-9"/>
                <w:w w:val="90"/>
              </w:rPr>
              <w:t xml:space="preserve"> </w:t>
            </w:r>
            <w:r>
              <w:rPr>
                <w:w w:val="90"/>
              </w:rPr>
              <w:t>wolna</w:t>
            </w:r>
            <w:r>
              <w:rPr>
                <w:spacing w:val="-9"/>
                <w:w w:val="90"/>
              </w:rPr>
              <w:t xml:space="preserve"> </w:t>
            </w:r>
            <w:r>
              <w:rPr>
                <w:w w:val="90"/>
              </w:rPr>
              <w:t>płaszczyzna</w:t>
            </w:r>
            <w:r>
              <w:rPr>
                <w:spacing w:val="-9"/>
                <w:w w:val="90"/>
              </w:rPr>
              <w:t xml:space="preserve"> </w:t>
            </w:r>
            <w:r>
              <w:rPr>
                <w:w w:val="90"/>
              </w:rPr>
              <w:t>ruchu</w:t>
            </w:r>
            <w:r>
              <w:rPr>
                <w:spacing w:val="-9"/>
                <w:w w:val="90"/>
              </w:rPr>
              <w:t xml:space="preserve"> </w:t>
            </w:r>
            <w:r>
              <w:rPr>
                <w:w w:val="90"/>
              </w:rPr>
              <w:t>o</w:t>
            </w:r>
            <w:r>
              <w:rPr>
                <w:spacing w:val="-9"/>
                <w:w w:val="90"/>
              </w:rPr>
              <w:t xml:space="preserve"> </w:t>
            </w:r>
            <w:r>
              <w:rPr>
                <w:w w:val="90"/>
              </w:rPr>
              <w:t xml:space="preserve">wymiarach </w:t>
            </w:r>
            <w:r>
              <w:t>minimum</w:t>
            </w:r>
            <w:r>
              <w:rPr>
                <w:spacing w:val="-16"/>
              </w:rPr>
              <w:t xml:space="preserve"> </w:t>
            </w:r>
            <w:r>
              <w:t>150</w:t>
            </w:r>
            <w:r>
              <w:rPr>
                <w:spacing w:val="-15"/>
              </w:rPr>
              <w:t xml:space="preserve"> </w:t>
            </w:r>
            <w:r>
              <w:t>cm</w:t>
            </w:r>
            <w:r>
              <w:rPr>
                <w:spacing w:val="-15"/>
              </w:rPr>
              <w:t xml:space="preserve"> </w:t>
            </w:r>
            <w:r>
              <w:t>na</w:t>
            </w:r>
            <w:r>
              <w:rPr>
                <w:spacing w:val="-16"/>
              </w:rPr>
              <w:t xml:space="preserve"> </w:t>
            </w:r>
            <w:r>
              <w:t>150</w:t>
            </w:r>
            <w:r>
              <w:rPr>
                <w:spacing w:val="-15"/>
              </w:rPr>
              <w:t xml:space="preserve"> </w:t>
            </w:r>
            <w:r>
              <w:t>cm,</w:t>
            </w:r>
          </w:p>
        </w:tc>
        <w:tc>
          <w:tcPr>
            <w:tcW w:w="1531" w:type="dxa"/>
          </w:tcPr>
          <w:p w14:paraId="4CF0D594" w14:textId="77777777" w:rsidR="004766AD" w:rsidRDefault="004766AD">
            <w:pPr>
              <w:pStyle w:val="TableParagraph"/>
              <w:rPr>
                <w:rFonts w:ascii="Times New Roman"/>
              </w:rPr>
            </w:pPr>
          </w:p>
        </w:tc>
        <w:tc>
          <w:tcPr>
            <w:tcW w:w="1531" w:type="dxa"/>
          </w:tcPr>
          <w:p w14:paraId="4E3E64C8" w14:textId="77777777" w:rsidR="004766AD" w:rsidRDefault="004766AD">
            <w:pPr>
              <w:pStyle w:val="TableParagraph"/>
              <w:spacing w:before="3"/>
              <w:rPr>
                <w:b/>
                <w:sz w:val="23"/>
              </w:rPr>
            </w:pPr>
          </w:p>
          <w:p w14:paraId="4AAD3A93"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2AD0525" w14:textId="77777777" w:rsidR="004766AD" w:rsidRDefault="004766AD">
            <w:pPr>
              <w:pStyle w:val="TableParagraph"/>
              <w:spacing w:before="3"/>
              <w:rPr>
                <w:b/>
                <w:sz w:val="23"/>
              </w:rPr>
            </w:pPr>
          </w:p>
          <w:p w14:paraId="72AB644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D831269" w14:textId="77777777">
        <w:trPr>
          <w:trHeight w:val="784"/>
        </w:trPr>
        <w:tc>
          <w:tcPr>
            <w:tcW w:w="737" w:type="dxa"/>
          </w:tcPr>
          <w:p w14:paraId="29F22C38" w14:textId="77777777" w:rsidR="004766AD" w:rsidRDefault="004766AD">
            <w:pPr>
              <w:pStyle w:val="TableParagraph"/>
              <w:spacing w:before="3"/>
              <w:rPr>
                <w:b/>
                <w:sz w:val="23"/>
              </w:rPr>
            </w:pPr>
          </w:p>
          <w:p w14:paraId="4A973144" w14:textId="77777777" w:rsidR="004766AD" w:rsidRDefault="00000000">
            <w:pPr>
              <w:pStyle w:val="TableParagraph"/>
              <w:spacing w:before="1"/>
              <w:ind w:left="29" w:right="19"/>
              <w:jc w:val="center"/>
            </w:pPr>
            <w:r>
              <w:rPr>
                <w:spacing w:val="-2"/>
              </w:rPr>
              <w:t>B.1.2</w:t>
            </w:r>
          </w:p>
        </w:tc>
        <w:tc>
          <w:tcPr>
            <w:tcW w:w="4876" w:type="dxa"/>
          </w:tcPr>
          <w:p w14:paraId="2549DE23" w14:textId="77777777" w:rsidR="004766AD" w:rsidRDefault="00000000">
            <w:pPr>
              <w:pStyle w:val="TableParagraph"/>
              <w:spacing w:before="48" w:line="223" w:lineRule="auto"/>
              <w:ind w:left="80" w:right="127"/>
            </w:pPr>
            <w:r>
              <w:rPr>
                <w:spacing w:val="-6"/>
              </w:rPr>
              <w:t>od</w:t>
            </w:r>
            <w:r>
              <w:rPr>
                <w:spacing w:val="-10"/>
              </w:rPr>
              <w:t xml:space="preserve"> </w:t>
            </w:r>
            <w:r>
              <w:rPr>
                <w:spacing w:val="-6"/>
              </w:rPr>
              <w:t>strony</w:t>
            </w:r>
            <w:r>
              <w:rPr>
                <w:spacing w:val="-10"/>
              </w:rPr>
              <w:t xml:space="preserve"> </w:t>
            </w:r>
            <w:r>
              <w:rPr>
                <w:spacing w:val="-6"/>
              </w:rPr>
              <w:t>otwierania</w:t>
            </w:r>
            <w:r>
              <w:rPr>
                <w:spacing w:val="-10"/>
              </w:rPr>
              <w:t xml:space="preserve"> </w:t>
            </w:r>
            <w:r>
              <w:rPr>
                <w:spacing w:val="-6"/>
              </w:rPr>
              <w:t>drzwi</w:t>
            </w:r>
            <w:r>
              <w:rPr>
                <w:spacing w:val="-10"/>
              </w:rPr>
              <w:t xml:space="preserve"> </w:t>
            </w:r>
            <w:r>
              <w:rPr>
                <w:spacing w:val="-6"/>
              </w:rPr>
              <w:t>trzeba</w:t>
            </w:r>
            <w:r>
              <w:rPr>
                <w:spacing w:val="-10"/>
              </w:rPr>
              <w:t xml:space="preserve"> </w:t>
            </w:r>
            <w:r>
              <w:rPr>
                <w:spacing w:val="-6"/>
              </w:rPr>
              <w:t>zapewnić</w:t>
            </w:r>
            <w:r>
              <w:rPr>
                <w:spacing w:val="-10"/>
              </w:rPr>
              <w:t xml:space="preserve"> </w:t>
            </w:r>
            <w:r>
              <w:rPr>
                <w:spacing w:val="-6"/>
              </w:rPr>
              <w:t xml:space="preserve">wolną </w:t>
            </w:r>
            <w:r>
              <w:rPr>
                <w:w w:val="90"/>
              </w:rPr>
              <w:t>płaszczyznę</w:t>
            </w:r>
            <w:r>
              <w:rPr>
                <w:spacing w:val="-1"/>
                <w:w w:val="90"/>
              </w:rPr>
              <w:t xml:space="preserve"> </w:t>
            </w:r>
            <w:r>
              <w:rPr>
                <w:w w:val="90"/>
              </w:rPr>
              <w:t>ruchu</w:t>
            </w:r>
            <w:r>
              <w:rPr>
                <w:spacing w:val="-1"/>
                <w:w w:val="90"/>
              </w:rPr>
              <w:t xml:space="preserve"> </w:t>
            </w:r>
            <w:r>
              <w:rPr>
                <w:w w:val="90"/>
              </w:rPr>
              <w:t>o</w:t>
            </w:r>
            <w:r>
              <w:rPr>
                <w:spacing w:val="-1"/>
                <w:w w:val="90"/>
              </w:rPr>
              <w:t xml:space="preserve"> </w:t>
            </w:r>
            <w:r>
              <w:rPr>
                <w:w w:val="90"/>
              </w:rPr>
              <w:t>wymiarach</w:t>
            </w:r>
            <w:r>
              <w:rPr>
                <w:spacing w:val="-1"/>
                <w:w w:val="90"/>
              </w:rPr>
              <w:t xml:space="preserve"> </w:t>
            </w:r>
            <w:r>
              <w:rPr>
                <w:w w:val="90"/>
              </w:rPr>
              <w:t>minimum</w:t>
            </w:r>
            <w:r>
              <w:rPr>
                <w:spacing w:val="-1"/>
                <w:w w:val="90"/>
              </w:rPr>
              <w:t xml:space="preserve"> </w:t>
            </w:r>
            <w:r>
              <w:rPr>
                <w:w w:val="90"/>
              </w:rPr>
              <w:t>90</w:t>
            </w:r>
            <w:r>
              <w:rPr>
                <w:spacing w:val="-1"/>
                <w:w w:val="90"/>
              </w:rPr>
              <w:t xml:space="preserve"> </w:t>
            </w:r>
            <w:r>
              <w:rPr>
                <w:w w:val="90"/>
              </w:rPr>
              <w:t>cm</w:t>
            </w:r>
            <w:r>
              <w:rPr>
                <w:spacing w:val="-1"/>
                <w:w w:val="90"/>
              </w:rPr>
              <w:t xml:space="preserve"> </w:t>
            </w:r>
            <w:r>
              <w:rPr>
                <w:w w:val="90"/>
              </w:rPr>
              <w:t xml:space="preserve">na </w:t>
            </w:r>
            <w:r>
              <w:t>90</w:t>
            </w:r>
            <w:r>
              <w:rPr>
                <w:spacing w:val="-4"/>
              </w:rPr>
              <w:t xml:space="preserve"> </w:t>
            </w:r>
            <w:r>
              <w:t>cm,</w:t>
            </w:r>
          </w:p>
        </w:tc>
        <w:tc>
          <w:tcPr>
            <w:tcW w:w="1531" w:type="dxa"/>
          </w:tcPr>
          <w:p w14:paraId="1DDBB5CA" w14:textId="77777777" w:rsidR="004766AD" w:rsidRDefault="004766AD">
            <w:pPr>
              <w:pStyle w:val="TableParagraph"/>
              <w:rPr>
                <w:rFonts w:ascii="Times New Roman"/>
              </w:rPr>
            </w:pPr>
          </w:p>
        </w:tc>
        <w:tc>
          <w:tcPr>
            <w:tcW w:w="1531" w:type="dxa"/>
          </w:tcPr>
          <w:p w14:paraId="10D9CE64" w14:textId="77777777" w:rsidR="004766AD" w:rsidRDefault="004766AD">
            <w:pPr>
              <w:pStyle w:val="TableParagraph"/>
              <w:spacing w:before="3"/>
              <w:rPr>
                <w:b/>
                <w:sz w:val="23"/>
              </w:rPr>
            </w:pPr>
          </w:p>
          <w:p w14:paraId="0ECF9B29"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D803CA6" w14:textId="77777777" w:rsidR="004766AD" w:rsidRDefault="004766AD">
            <w:pPr>
              <w:pStyle w:val="TableParagraph"/>
              <w:spacing w:before="3"/>
              <w:rPr>
                <w:b/>
                <w:sz w:val="23"/>
              </w:rPr>
            </w:pPr>
          </w:p>
          <w:p w14:paraId="4BA39474"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4F47DA1" w14:textId="77777777">
        <w:trPr>
          <w:trHeight w:val="386"/>
        </w:trPr>
        <w:tc>
          <w:tcPr>
            <w:tcW w:w="737" w:type="dxa"/>
          </w:tcPr>
          <w:p w14:paraId="0866320C" w14:textId="77777777" w:rsidR="004766AD" w:rsidRDefault="00000000">
            <w:pPr>
              <w:pStyle w:val="TableParagraph"/>
              <w:spacing w:before="69"/>
              <w:ind w:left="29" w:right="19"/>
              <w:jc w:val="center"/>
            </w:pPr>
            <w:r>
              <w:rPr>
                <w:spacing w:val="-2"/>
              </w:rPr>
              <w:t>B.1.3</w:t>
            </w:r>
          </w:p>
        </w:tc>
        <w:tc>
          <w:tcPr>
            <w:tcW w:w="4876" w:type="dxa"/>
          </w:tcPr>
          <w:p w14:paraId="539A990D" w14:textId="77777777" w:rsidR="004766AD" w:rsidRDefault="00000000">
            <w:pPr>
              <w:pStyle w:val="TableParagraph"/>
              <w:spacing w:before="69"/>
              <w:ind w:left="80"/>
            </w:pPr>
            <w:r>
              <w:rPr>
                <w:w w:val="90"/>
              </w:rPr>
              <w:t>minimalna</w:t>
            </w:r>
            <w:r>
              <w:rPr>
                <w:spacing w:val="2"/>
              </w:rPr>
              <w:t xml:space="preserve"> </w:t>
            </w:r>
            <w:r>
              <w:rPr>
                <w:w w:val="90"/>
              </w:rPr>
              <w:t>szerokość</w:t>
            </w:r>
            <w:r>
              <w:rPr>
                <w:spacing w:val="3"/>
              </w:rPr>
              <w:t xml:space="preserve"> </w:t>
            </w:r>
            <w:r>
              <w:rPr>
                <w:w w:val="90"/>
              </w:rPr>
              <w:t>drzwi</w:t>
            </w:r>
            <w:r>
              <w:rPr>
                <w:spacing w:val="3"/>
              </w:rPr>
              <w:t xml:space="preserve"> </w:t>
            </w:r>
            <w:r>
              <w:rPr>
                <w:w w:val="90"/>
              </w:rPr>
              <w:t>to</w:t>
            </w:r>
            <w:r>
              <w:rPr>
                <w:spacing w:val="3"/>
              </w:rPr>
              <w:t xml:space="preserve"> </w:t>
            </w:r>
            <w:r>
              <w:rPr>
                <w:w w:val="90"/>
              </w:rPr>
              <w:t>minimum</w:t>
            </w:r>
            <w:r>
              <w:rPr>
                <w:spacing w:val="2"/>
              </w:rPr>
              <w:t xml:space="preserve"> </w:t>
            </w:r>
            <w:r>
              <w:rPr>
                <w:w w:val="90"/>
              </w:rPr>
              <w:t>90</w:t>
            </w:r>
            <w:r>
              <w:rPr>
                <w:spacing w:val="3"/>
              </w:rPr>
              <w:t xml:space="preserve"> </w:t>
            </w:r>
            <w:r>
              <w:rPr>
                <w:spacing w:val="-5"/>
                <w:w w:val="90"/>
              </w:rPr>
              <w:t>cm,</w:t>
            </w:r>
          </w:p>
        </w:tc>
        <w:tc>
          <w:tcPr>
            <w:tcW w:w="1531" w:type="dxa"/>
          </w:tcPr>
          <w:p w14:paraId="6CEE6561" w14:textId="77777777" w:rsidR="004766AD" w:rsidRDefault="004766AD">
            <w:pPr>
              <w:pStyle w:val="TableParagraph"/>
              <w:rPr>
                <w:rFonts w:ascii="Times New Roman"/>
              </w:rPr>
            </w:pPr>
          </w:p>
        </w:tc>
        <w:tc>
          <w:tcPr>
            <w:tcW w:w="1531" w:type="dxa"/>
          </w:tcPr>
          <w:p w14:paraId="10B43C64" w14:textId="77777777" w:rsidR="004766AD" w:rsidRDefault="00000000">
            <w:pPr>
              <w:pStyle w:val="TableParagraph"/>
              <w:spacing w:before="69"/>
              <w:ind w:left="9"/>
              <w:jc w:val="center"/>
            </w:pPr>
            <w:r>
              <w:rPr>
                <w:w w:val="85"/>
              </w:rPr>
              <w:t>=</w:t>
            </w:r>
            <w:r>
              <w:rPr>
                <w:spacing w:val="-3"/>
                <w:w w:val="85"/>
              </w:rPr>
              <w:t xml:space="preserve"> </w:t>
            </w:r>
            <w:r>
              <w:rPr>
                <w:spacing w:val="-2"/>
                <w:w w:val="95"/>
              </w:rPr>
              <w:t>minimalny</w:t>
            </w:r>
          </w:p>
        </w:tc>
        <w:tc>
          <w:tcPr>
            <w:tcW w:w="1531" w:type="dxa"/>
          </w:tcPr>
          <w:p w14:paraId="6D7D8F6F" w14:textId="77777777" w:rsidR="004766AD" w:rsidRDefault="00000000">
            <w:pPr>
              <w:pStyle w:val="TableParagraph"/>
              <w:spacing w:before="69"/>
              <w:ind w:left="8"/>
              <w:jc w:val="center"/>
            </w:pPr>
            <w:r>
              <w:rPr>
                <w:w w:val="85"/>
              </w:rPr>
              <w:t>=</w:t>
            </w:r>
            <w:r>
              <w:rPr>
                <w:spacing w:val="-3"/>
                <w:w w:val="85"/>
              </w:rPr>
              <w:t xml:space="preserve"> </w:t>
            </w:r>
            <w:r>
              <w:rPr>
                <w:spacing w:val="-2"/>
              </w:rPr>
              <w:t>średni</w:t>
            </w:r>
          </w:p>
        </w:tc>
      </w:tr>
      <w:tr w:rsidR="004766AD" w14:paraId="457AE13B" w14:textId="77777777">
        <w:trPr>
          <w:trHeight w:val="386"/>
        </w:trPr>
        <w:tc>
          <w:tcPr>
            <w:tcW w:w="737" w:type="dxa"/>
          </w:tcPr>
          <w:p w14:paraId="328436F9" w14:textId="77777777" w:rsidR="004766AD" w:rsidRDefault="00000000">
            <w:pPr>
              <w:pStyle w:val="TableParagraph"/>
              <w:spacing w:before="69"/>
              <w:ind w:left="29" w:right="19"/>
              <w:jc w:val="center"/>
            </w:pPr>
            <w:r>
              <w:rPr>
                <w:spacing w:val="-2"/>
              </w:rPr>
              <w:t>B.1.4</w:t>
            </w:r>
          </w:p>
        </w:tc>
        <w:tc>
          <w:tcPr>
            <w:tcW w:w="4876" w:type="dxa"/>
          </w:tcPr>
          <w:p w14:paraId="153DABC0" w14:textId="77777777" w:rsidR="004766AD" w:rsidRDefault="00000000">
            <w:pPr>
              <w:pStyle w:val="TableParagraph"/>
              <w:spacing w:before="69"/>
              <w:ind w:left="80"/>
            </w:pPr>
            <w:r>
              <w:rPr>
                <w:w w:val="90"/>
              </w:rPr>
              <w:t>dopuszczalna</w:t>
            </w:r>
            <w:r>
              <w:rPr>
                <w:spacing w:val="-8"/>
                <w:w w:val="90"/>
              </w:rPr>
              <w:t xml:space="preserve"> </w:t>
            </w:r>
            <w:r>
              <w:rPr>
                <w:w w:val="90"/>
              </w:rPr>
              <w:t>wysokość</w:t>
            </w:r>
            <w:r>
              <w:rPr>
                <w:spacing w:val="-8"/>
                <w:w w:val="90"/>
              </w:rPr>
              <w:t xml:space="preserve"> </w:t>
            </w:r>
            <w:r>
              <w:rPr>
                <w:w w:val="90"/>
              </w:rPr>
              <w:t>progu</w:t>
            </w:r>
            <w:r>
              <w:rPr>
                <w:spacing w:val="-8"/>
                <w:w w:val="90"/>
              </w:rPr>
              <w:t xml:space="preserve"> </w:t>
            </w:r>
            <w:r>
              <w:rPr>
                <w:w w:val="90"/>
              </w:rPr>
              <w:t>to</w:t>
            </w:r>
            <w:r>
              <w:rPr>
                <w:spacing w:val="-8"/>
                <w:w w:val="90"/>
              </w:rPr>
              <w:t xml:space="preserve"> </w:t>
            </w:r>
            <w:r>
              <w:rPr>
                <w:w w:val="90"/>
              </w:rPr>
              <w:t>maksimum</w:t>
            </w:r>
            <w:r>
              <w:rPr>
                <w:spacing w:val="-8"/>
                <w:w w:val="90"/>
              </w:rPr>
              <w:t xml:space="preserve"> </w:t>
            </w:r>
            <w:r>
              <w:rPr>
                <w:w w:val="90"/>
              </w:rPr>
              <w:t>2</w:t>
            </w:r>
            <w:r>
              <w:rPr>
                <w:spacing w:val="-8"/>
                <w:w w:val="90"/>
              </w:rPr>
              <w:t xml:space="preserve"> </w:t>
            </w:r>
            <w:r>
              <w:rPr>
                <w:spacing w:val="-5"/>
                <w:w w:val="90"/>
              </w:rPr>
              <w:t>cm,</w:t>
            </w:r>
          </w:p>
        </w:tc>
        <w:tc>
          <w:tcPr>
            <w:tcW w:w="1531" w:type="dxa"/>
          </w:tcPr>
          <w:p w14:paraId="79F2AE8D" w14:textId="77777777" w:rsidR="004766AD" w:rsidRDefault="004766AD">
            <w:pPr>
              <w:pStyle w:val="TableParagraph"/>
              <w:rPr>
                <w:rFonts w:ascii="Times New Roman"/>
              </w:rPr>
            </w:pPr>
          </w:p>
        </w:tc>
        <w:tc>
          <w:tcPr>
            <w:tcW w:w="1531" w:type="dxa"/>
          </w:tcPr>
          <w:p w14:paraId="6E1F5433" w14:textId="77777777" w:rsidR="004766AD" w:rsidRDefault="00000000">
            <w:pPr>
              <w:pStyle w:val="TableParagraph"/>
              <w:spacing w:before="69"/>
              <w:ind w:left="9"/>
              <w:jc w:val="center"/>
            </w:pPr>
            <w:r>
              <w:rPr>
                <w:w w:val="85"/>
              </w:rPr>
              <w:t>=</w:t>
            </w:r>
            <w:r>
              <w:rPr>
                <w:spacing w:val="-3"/>
                <w:w w:val="85"/>
              </w:rPr>
              <w:t xml:space="preserve"> </w:t>
            </w:r>
            <w:r>
              <w:rPr>
                <w:spacing w:val="-2"/>
                <w:w w:val="95"/>
              </w:rPr>
              <w:t>minimalny</w:t>
            </w:r>
          </w:p>
        </w:tc>
        <w:tc>
          <w:tcPr>
            <w:tcW w:w="1531" w:type="dxa"/>
          </w:tcPr>
          <w:p w14:paraId="42EE27D5" w14:textId="77777777" w:rsidR="004766AD" w:rsidRDefault="00000000">
            <w:pPr>
              <w:pStyle w:val="TableParagraph"/>
              <w:spacing w:before="69"/>
              <w:ind w:left="8"/>
              <w:jc w:val="center"/>
            </w:pPr>
            <w:r>
              <w:rPr>
                <w:w w:val="85"/>
              </w:rPr>
              <w:t>=</w:t>
            </w:r>
            <w:r>
              <w:rPr>
                <w:spacing w:val="-3"/>
                <w:w w:val="85"/>
              </w:rPr>
              <w:t xml:space="preserve"> </w:t>
            </w:r>
            <w:r>
              <w:rPr>
                <w:spacing w:val="-2"/>
              </w:rPr>
              <w:t>średni</w:t>
            </w:r>
          </w:p>
        </w:tc>
      </w:tr>
      <w:tr w:rsidR="004766AD" w14:paraId="63AD4B3A" w14:textId="77777777">
        <w:trPr>
          <w:trHeight w:val="1488"/>
        </w:trPr>
        <w:tc>
          <w:tcPr>
            <w:tcW w:w="737" w:type="dxa"/>
          </w:tcPr>
          <w:p w14:paraId="161F7FE2" w14:textId="77777777" w:rsidR="004766AD" w:rsidRDefault="004766AD">
            <w:pPr>
              <w:pStyle w:val="TableParagraph"/>
              <w:rPr>
                <w:b/>
              </w:rPr>
            </w:pPr>
          </w:p>
          <w:p w14:paraId="5179C6B6" w14:textId="77777777" w:rsidR="004766AD" w:rsidRDefault="004766AD">
            <w:pPr>
              <w:pStyle w:val="TableParagraph"/>
              <w:spacing w:before="10"/>
              <w:rPr>
                <w:b/>
                <w:sz w:val="31"/>
              </w:rPr>
            </w:pPr>
          </w:p>
          <w:p w14:paraId="47C90424" w14:textId="77777777" w:rsidR="004766AD" w:rsidRDefault="00000000">
            <w:pPr>
              <w:pStyle w:val="TableParagraph"/>
              <w:spacing w:before="1"/>
              <w:ind w:left="29" w:right="19"/>
              <w:jc w:val="center"/>
            </w:pPr>
            <w:r>
              <w:rPr>
                <w:spacing w:val="-2"/>
              </w:rPr>
              <w:t>B.1.5</w:t>
            </w:r>
          </w:p>
        </w:tc>
        <w:tc>
          <w:tcPr>
            <w:tcW w:w="4876" w:type="dxa"/>
          </w:tcPr>
          <w:p w14:paraId="05B0B29F" w14:textId="77777777" w:rsidR="004766AD" w:rsidRDefault="00000000">
            <w:pPr>
              <w:pStyle w:val="TableParagraph"/>
              <w:spacing w:before="48" w:line="223" w:lineRule="auto"/>
              <w:ind w:left="80" w:right="284"/>
              <w:jc w:val="both"/>
            </w:pPr>
            <w:r>
              <w:rPr>
                <w:w w:val="90"/>
              </w:rPr>
              <w:t>drzwi wykonane z przezroczystych materiałów, np. szkła, należy oznaczyć nietransparentnymi pasami o</w:t>
            </w:r>
            <w:r>
              <w:rPr>
                <w:spacing w:val="-10"/>
                <w:w w:val="90"/>
              </w:rPr>
              <w:t xml:space="preserve"> </w:t>
            </w:r>
            <w:r>
              <w:rPr>
                <w:w w:val="90"/>
              </w:rPr>
              <w:t>szerokości</w:t>
            </w:r>
            <w:r>
              <w:rPr>
                <w:spacing w:val="-9"/>
                <w:w w:val="90"/>
              </w:rPr>
              <w:t xml:space="preserve"> </w:t>
            </w:r>
            <w:r>
              <w:rPr>
                <w:w w:val="90"/>
              </w:rPr>
              <w:t>10</w:t>
            </w:r>
            <w:r>
              <w:rPr>
                <w:spacing w:val="-9"/>
                <w:w w:val="90"/>
              </w:rPr>
              <w:t xml:space="preserve"> </w:t>
            </w:r>
            <w:r>
              <w:rPr>
                <w:w w:val="90"/>
              </w:rPr>
              <w:t>cm,</w:t>
            </w:r>
            <w:r>
              <w:rPr>
                <w:spacing w:val="-9"/>
                <w:w w:val="90"/>
              </w:rPr>
              <w:t xml:space="preserve"> </w:t>
            </w:r>
            <w:r>
              <w:rPr>
                <w:w w:val="90"/>
              </w:rPr>
              <w:t>umieszczonymi</w:t>
            </w:r>
            <w:r>
              <w:rPr>
                <w:spacing w:val="-9"/>
                <w:w w:val="90"/>
              </w:rPr>
              <w:t xml:space="preserve"> </w:t>
            </w:r>
            <w:r>
              <w:rPr>
                <w:w w:val="90"/>
              </w:rPr>
              <w:t>na</w:t>
            </w:r>
            <w:r>
              <w:rPr>
                <w:spacing w:val="-10"/>
                <w:w w:val="90"/>
              </w:rPr>
              <w:t xml:space="preserve"> </w:t>
            </w:r>
            <w:r>
              <w:rPr>
                <w:w w:val="90"/>
              </w:rPr>
              <w:t>drzwiach</w:t>
            </w:r>
            <w:r>
              <w:rPr>
                <w:spacing w:val="-9"/>
                <w:w w:val="90"/>
              </w:rPr>
              <w:t xml:space="preserve"> </w:t>
            </w:r>
            <w:r>
              <w:rPr>
                <w:w w:val="90"/>
              </w:rPr>
              <w:t xml:space="preserve">na wysokości od 90 cm do 100 cm oraz od 130 cm do 140 cm w widocznym kolorze np. białym bądź </w:t>
            </w:r>
            <w:proofErr w:type="spellStart"/>
            <w:r>
              <w:rPr>
                <w:w w:val="90"/>
              </w:rPr>
              <w:t>żół</w:t>
            </w:r>
            <w:proofErr w:type="spellEnd"/>
            <w:r>
              <w:rPr>
                <w:w w:val="90"/>
              </w:rPr>
              <w:t xml:space="preserve">- </w:t>
            </w:r>
            <w:r>
              <w:rPr>
                <w:spacing w:val="-4"/>
              </w:rPr>
              <w:t>tym,</w:t>
            </w:r>
          </w:p>
        </w:tc>
        <w:tc>
          <w:tcPr>
            <w:tcW w:w="1531" w:type="dxa"/>
          </w:tcPr>
          <w:p w14:paraId="66C1338F" w14:textId="77777777" w:rsidR="004766AD" w:rsidRDefault="004766AD">
            <w:pPr>
              <w:pStyle w:val="TableParagraph"/>
              <w:rPr>
                <w:rFonts w:ascii="Times New Roman"/>
              </w:rPr>
            </w:pPr>
          </w:p>
        </w:tc>
        <w:tc>
          <w:tcPr>
            <w:tcW w:w="1531" w:type="dxa"/>
          </w:tcPr>
          <w:p w14:paraId="1CE3DED3" w14:textId="77777777" w:rsidR="004766AD" w:rsidRDefault="004766AD">
            <w:pPr>
              <w:pStyle w:val="TableParagraph"/>
              <w:rPr>
                <w:b/>
              </w:rPr>
            </w:pPr>
          </w:p>
          <w:p w14:paraId="6CE81160" w14:textId="77777777" w:rsidR="004766AD" w:rsidRDefault="004766AD">
            <w:pPr>
              <w:pStyle w:val="TableParagraph"/>
              <w:spacing w:before="10"/>
              <w:rPr>
                <w:b/>
                <w:sz w:val="31"/>
              </w:rPr>
            </w:pPr>
          </w:p>
          <w:p w14:paraId="1DEF9014"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A772104" w14:textId="77777777" w:rsidR="004766AD" w:rsidRDefault="004766AD">
            <w:pPr>
              <w:pStyle w:val="TableParagraph"/>
              <w:rPr>
                <w:b/>
              </w:rPr>
            </w:pPr>
          </w:p>
          <w:p w14:paraId="173A5073" w14:textId="77777777" w:rsidR="004766AD" w:rsidRDefault="004766AD">
            <w:pPr>
              <w:pStyle w:val="TableParagraph"/>
              <w:spacing w:before="10"/>
              <w:rPr>
                <w:b/>
                <w:sz w:val="31"/>
              </w:rPr>
            </w:pPr>
          </w:p>
          <w:p w14:paraId="332D15E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48DAF5A" w14:textId="77777777">
        <w:trPr>
          <w:trHeight w:val="784"/>
        </w:trPr>
        <w:tc>
          <w:tcPr>
            <w:tcW w:w="737" w:type="dxa"/>
          </w:tcPr>
          <w:p w14:paraId="0A2BDEE5" w14:textId="77777777" w:rsidR="004766AD" w:rsidRDefault="004766AD">
            <w:pPr>
              <w:pStyle w:val="TableParagraph"/>
              <w:spacing w:before="3"/>
              <w:rPr>
                <w:b/>
                <w:sz w:val="23"/>
              </w:rPr>
            </w:pPr>
          </w:p>
          <w:p w14:paraId="50129D1B" w14:textId="77777777" w:rsidR="004766AD" w:rsidRDefault="00000000">
            <w:pPr>
              <w:pStyle w:val="TableParagraph"/>
              <w:spacing w:before="1"/>
              <w:ind w:left="29" w:right="19"/>
              <w:jc w:val="center"/>
            </w:pPr>
            <w:r>
              <w:rPr>
                <w:spacing w:val="-2"/>
              </w:rPr>
              <w:t>B.1.6</w:t>
            </w:r>
          </w:p>
        </w:tc>
        <w:tc>
          <w:tcPr>
            <w:tcW w:w="4876" w:type="dxa"/>
          </w:tcPr>
          <w:p w14:paraId="7521EB33" w14:textId="77777777" w:rsidR="004766AD" w:rsidRDefault="00000000">
            <w:pPr>
              <w:pStyle w:val="TableParagraph"/>
              <w:spacing w:before="48" w:line="223" w:lineRule="auto"/>
              <w:ind w:left="80"/>
            </w:pPr>
            <w:r>
              <w:rPr>
                <w:w w:val="90"/>
              </w:rPr>
              <w:t xml:space="preserve">skrzydła drzwiowe lub ościeżnice muszą być kolory- </w:t>
            </w:r>
            <w:r>
              <w:rPr>
                <w:spacing w:val="-2"/>
                <w:w w:val="90"/>
              </w:rPr>
              <w:t xml:space="preserve">stycznie skontrastowane względem płaszczyzny </w:t>
            </w:r>
            <w:proofErr w:type="spellStart"/>
            <w:r>
              <w:rPr>
                <w:spacing w:val="-2"/>
                <w:w w:val="90"/>
              </w:rPr>
              <w:t>ścia</w:t>
            </w:r>
            <w:proofErr w:type="spellEnd"/>
            <w:r>
              <w:rPr>
                <w:spacing w:val="-2"/>
                <w:w w:val="90"/>
              </w:rPr>
              <w:t xml:space="preserve">- </w:t>
            </w:r>
            <w:proofErr w:type="spellStart"/>
            <w:r>
              <w:t>ny</w:t>
            </w:r>
            <w:proofErr w:type="spellEnd"/>
            <w:r>
              <w:rPr>
                <w:spacing w:val="-16"/>
              </w:rPr>
              <w:t xml:space="preserve"> </w:t>
            </w:r>
            <w:r>
              <w:t>(LRV</w:t>
            </w:r>
            <w:r>
              <w:rPr>
                <w:spacing w:val="-15"/>
              </w:rPr>
              <w:t xml:space="preserve"> </w:t>
            </w:r>
            <w:r>
              <w:t>&gt;</w:t>
            </w:r>
            <w:r>
              <w:rPr>
                <w:spacing w:val="-15"/>
              </w:rPr>
              <w:t xml:space="preserve"> </w:t>
            </w:r>
            <w:r>
              <w:t>30),</w:t>
            </w:r>
          </w:p>
        </w:tc>
        <w:tc>
          <w:tcPr>
            <w:tcW w:w="1531" w:type="dxa"/>
          </w:tcPr>
          <w:p w14:paraId="3148EDED" w14:textId="77777777" w:rsidR="004766AD" w:rsidRDefault="004766AD">
            <w:pPr>
              <w:pStyle w:val="TableParagraph"/>
              <w:rPr>
                <w:rFonts w:ascii="Times New Roman"/>
              </w:rPr>
            </w:pPr>
          </w:p>
        </w:tc>
        <w:tc>
          <w:tcPr>
            <w:tcW w:w="1531" w:type="dxa"/>
          </w:tcPr>
          <w:p w14:paraId="55DC743D" w14:textId="77777777" w:rsidR="004766AD" w:rsidRDefault="004766AD">
            <w:pPr>
              <w:pStyle w:val="TableParagraph"/>
              <w:spacing w:before="3"/>
              <w:rPr>
                <w:b/>
                <w:sz w:val="23"/>
              </w:rPr>
            </w:pPr>
          </w:p>
          <w:p w14:paraId="05642B85"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EE63B3F" w14:textId="77777777" w:rsidR="004766AD" w:rsidRDefault="004766AD">
            <w:pPr>
              <w:pStyle w:val="TableParagraph"/>
              <w:spacing w:before="3"/>
              <w:rPr>
                <w:b/>
                <w:sz w:val="23"/>
              </w:rPr>
            </w:pPr>
          </w:p>
          <w:p w14:paraId="117BC6FE"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737309E" w14:textId="77777777">
        <w:trPr>
          <w:trHeight w:val="784"/>
        </w:trPr>
        <w:tc>
          <w:tcPr>
            <w:tcW w:w="737" w:type="dxa"/>
          </w:tcPr>
          <w:p w14:paraId="5A8CE88F" w14:textId="77777777" w:rsidR="004766AD" w:rsidRDefault="004766AD">
            <w:pPr>
              <w:pStyle w:val="TableParagraph"/>
              <w:spacing w:before="3"/>
              <w:rPr>
                <w:b/>
                <w:sz w:val="23"/>
              </w:rPr>
            </w:pPr>
          </w:p>
          <w:p w14:paraId="6AC2A01F" w14:textId="77777777" w:rsidR="004766AD" w:rsidRDefault="00000000">
            <w:pPr>
              <w:pStyle w:val="TableParagraph"/>
              <w:spacing w:before="1"/>
              <w:ind w:left="29" w:right="19"/>
              <w:jc w:val="center"/>
            </w:pPr>
            <w:r>
              <w:rPr>
                <w:spacing w:val="-2"/>
              </w:rPr>
              <w:t>B.1.7</w:t>
            </w:r>
          </w:p>
        </w:tc>
        <w:tc>
          <w:tcPr>
            <w:tcW w:w="4876" w:type="dxa"/>
          </w:tcPr>
          <w:p w14:paraId="4785ADDD" w14:textId="77777777" w:rsidR="004766AD" w:rsidRDefault="00000000">
            <w:pPr>
              <w:pStyle w:val="TableParagraph"/>
              <w:spacing w:before="48" w:line="223" w:lineRule="auto"/>
              <w:ind w:left="80" w:right="209"/>
              <w:jc w:val="both"/>
            </w:pPr>
            <w:r>
              <w:rPr>
                <w:w w:val="90"/>
              </w:rPr>
              <w:t xml:space="preserve">klamka lub pochwyt o zaokrąglonych kształtach po- winny być zamontowane na wysokości od 80 cm do </w:t>
            </w:r>
            <w:r>
              <w:t>110</w:t>
            </w:r>
            <w:r>
              <w:rPr>
                <w:spacing w:val="-4"/>
              </w:rPr>
              <w:t xml:space="preserve"> </w:t>
            </w:r>
            <w:r>
              <w:t>cm,</w:t>
            </w:r>
          </w:p>
        </w:tc>
        <w:tc>
          <w:tcPr>
            <w:tcW w:w="1531" w:type="dxa"/>
          </w:tcPr>
          <w:p w14:paraId="6E6BC0A3" w14:textId="77777777" w:rsidR="004766AD" w:rsidRDefault="004766AD">
            <w:pPr>
              <w:pStyle w:val="TableParagraph"/>
              <w:rPr>
                <w:rFonts w:ascii="Times New Roman"/>
              </w:rPr>
            </w:pPr>
          </w:p>
        </w:tc>
        <w:tc>
          <w:tcPr>
            <w:tcW w:w="1531" w:type="dxa"/>
          </w:tcPr>
          <w:p w14:paraId="36CA26C0" w14:textId="77777777" w:rsidR="004766AD" w:rsidRDefault="004766AD">
            <w:pPr>
              <w:pStyle w:val="TableParagraph"/>
              <w:spacing w:before="3"/>
              <w:rPr>
                <w:b/>
                <w:sz w:val="23"/>
              </w:rPr>
            </w:pPr>
          </w:p>
          <w:p w14:paraId="043D5F35"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17A245C" w14:textId="77777777" w:rsidR="004766AD" w:rsidRDefault="004766AD">
            <w:pPr>
              <w:pStyle w:val="TableParagraph"/>
              <w:spacing w:before="3"/>
              <w:rPr>
                <w:b/>
                <w:sz w:val="23"/>
              </w:rPr>
            </w:pPr>
          </w:p>
          <w:p w14:paraId="05D1A86E"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8DDD1AF" w14:textId="77777777">
        <w:trPr>
          <w:trHeight w:val="1019"/>
        </w:trPr>
        <w:tc>
          <w:tcPr>
            <w:tcW w:w="737" w:type="dxa"/>
          </w:tcPr>
          <w:p w14:paraId="7B510120" w14:textId="77777777" w:rsidR="004766AD" w:rsidRDefault="004766AD">
            <w:pPr>
              <w:pStyle w:val="TableParagraph"/>
              <w:rPr>
                <w:b/>
              </w:rPr>
            </w:pPr>
          </w:p>
          <w:p w14:paraId="6DA51FC2" w14:textId="77777777" w:rsidR="004766AD" w:rsidRDefault="00000000">
            <w:pPr>
              <w:pStyle w:val="TableParagraph"/>
              <w:spacing w:before="132"/>
              <w:ind w:left="29" w:right="19"/>
              <w:jc w:val="center"/>
            </w:pPr>
            <w:r>
              <w:rPr>
                <w:spacing w:val="-2"/>
              </w:rPr>
              <w:t>B.1.8</w:t>
            </w:r>
          </w:p>
        </w:tc>
        <w:tc>
          <w:tcPr>
            <w:tcW w:w="4876" w:type="dxa"/>
          </w:tcPr>
          <w:p w14:paraId="72C04E7C" w14:textId="77777777" w:rsidR="004766AD" w:rsidRDefault="00000000">
            <w:pPr>
              <w:pStyle w:val="TableParagraph"/>
              <w:spacing w:before="48" w:line="223" w:lineRule="auto"/>
              <w:ind w:left="80" w:right="130"/>
              <w:jc w:val="both"/>
            </w:pPr>
            <w:r>
              <w:rPr>
                <w:w w:val="90"/>
              </w:rPr>
              <w:t xml:space="preserve">wewnątrz pomieszczenia lub strefy pracowniczej na- leży zapewnić przestrzeń manewrową minimum 150 cm na 150 cm oraz wolną przestrzeń między mebla- </w:t>
            </w:r>
            <w:r>
              <w:rPr>
                <w:spacing w:val="-4"/>
              </w:rPr>
              <w:t>mi</w:t>
            </w:r>
            <w:r>
              <w:rPr>
                <w:spacing w:val="-9"/>
              </w:rPr>
              <w:t xml:space="preserve"> </w:t>
            </w:r>
            <w:r>
              <w:rPr>
                <w:spacing w:val="-4"/>
              </w:rPr>
              <w:t>i</w:t>
            </w:r>
            <w:r>
              <w:rPr>
                <w:spacing w:val="-9"/>
              </w:rPr>
              <w:t xml:space="preserve"> </w:t>
            </w:r>
            <w:r>
              <w:rPr>
                <w:spacing w:val="-4"/>
              </w:rPr>
              <w:t>elementami</w:t>
            </w:r>
            <w:r>
              <w:rPr>
                <w:spacing w:val="-9"/>
              </w:rPr>
              <w:t xml:space="preserve"> </w:t>
            </w:r>
            <w:r>
              <w:rPr>
                <w:spacing w:val="-4"/>
              </w:rPr>
              <w:t>wyposażenia</w:t>
            </w:r>
            <w:r>
              <w:rPr>
                <w:spacing w:val="-9"/>
              </w:rPr>
              <w:t xml:space="preserve"> </w:t>
            </w:r>
            <w:r>
              <w:rPr>
                <w:spacing w:val="-4"/>
              </w:rPr>
              <w:t>minimum</w:t>
            </w:r>
            <w:r>
              <w:rPr>
                <w:spacing w:val="-9"/>
              </w:rPr>
              <w:t xml:space="preserve"> </w:t>
            </w:r>
            <w:r>
              <w:rPr>
                <w:spacing w:val="-4"/>
              </w:rPr>
              <w:t>90</w:t>
            </w:r>
            <w:r>
              <w:rPr>
                <w:spacing w:val="-9"/>
              </w:rPr>
              <w:t xml:space="preserve"> </w:t>
            </w:r>
            <w:r>
              <w:rPr>
                <w:spacing w:val="-4"/>
              </w:rPr>
              <w:t>cm,</w:t>
            </w:r>
          </w:p>
        </w:tc>
        <w:tc>
          <w:tcPr>
            <w:tcW w:w="1531" w:type="dxa"/>
          </w:tcPr>
          <w:p w14:paraId="568FD25F" w14:textId="77777777" w:rsidR="004766AD" w:rsidRDefault="004766AD">
            <w:pPr>
              <w:pStyle w:val="TableParagraph"/>
              <w:rPr>
                <w:rFonts w:ascii="Times New Roman"/>
              </w:rPr>
            </w:pPr>
          </w:p>
        </w:tc>
        <w:tc>
          <w:tcPr>
            <w:tcW w:w="1531" w:type="dxa"/>
          </w:tcPr>
          <w:p w14:paraId="668672EE" w14:textId="77777777" w:rsidR="004766AD" w:rsidRDefault="004766AD">
            <w:pPr>
              <w:pStyle w:val="TableParagraph"/>
              <w:rPr>
                <w:b/>
              </w:rPr>
            </w:pPr>
          </w:p>
          <w:p w14:paraId="4EF40E4B"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03D53A6D" w14:textId="77777777" w:rsidR="004766AD" w:rsidRDefault="004766AD">
            <w:pPr>
              <w:pStyle w:val="TableParagraph"/>
              <w:rPr>
                <w:b/>
              </w:rPr>
            </w:pPr>
          </w:p>
          <w:p w14:paraId="262F1FA5"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70C2111F" w14:textId="77777777" w:rsidR="004766AD" w:rsidRDefault="004766AD">
      <w:pPr>
        <w:jc w:val="center"/>
        <w:sectPr w:rsidR="004766AD">
          <w:pgSz w:w="11910" w:h="16840"/>
          <w:pgMar w:top="1840" w:right="600" w:bottom="640" w:left="0" w:header="771" w:footer="446" w:gutter="0"/>
          <w:cols w:space="708"/>
        </w:sectPr>
      </w:pPr>
    </w:p>
    <w:p w14:paraId="6017B77D" w14:textId="77777777" w:rsidR="004766AD" w:rsidRDefault="004766AD">
      <w:pPr>
        <w:pStyle w:val="Tekstpodstawowy"/>
        <w:spacing w:before="5"/>
        <w:rPr>
          <w:b/>
          <w:sz w:val="12"/>
        </w:rPr>
      </w:pP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832512B" w14:textId="77777777">
        <w:trPr>
          <w:trHeight w:val="386"/>
        </w:trPr>
        <w:tc>
          <w:tcPr>
            <w:tcW w:w="737" w:type="dxa"/>
          </w:tcPr>
          <w:p w14:paraId="08E71F8A" w14:textId="77777777" w:rsidR="004766AD" w:rsidRDefault="00000000">
            <w:pPr>
              <w:pStyle w:val="TableParagraph"/>
              <w:spacing w:before="69"/>
              <w:ind w:left="29" w:right="19"/>
              <w:jc w:val="center"/>
            </w:pPr>
            <w:r>
              <w:rPr>
                <w:spacing w:val="-2"/>
              </w:rPr>
              <w:t>B.1.9</w:t>
            </w:r>
          </w:p>
        </w:tc>
        <w:tc>
          <w:tcPr>
            <w:tcW w:w="4876" w:type="dxa"/>
          </w:tcPr>
          <w:p w14:paraId="25B19E8B" w14:textId="77777777" w:rsidR="004766AD" w:rsidRDefault="00000000">
            <w:pPr>
              <w:pStyle w:val="TableParagraph"/>
              <w:spacing w:before="69"/>
              <w:ind w:left="80"/>
            </w:pPr>
            <w:r>
              <w:rPr>
                <w:spacing w:val="-2"/>
                <w:w w:val="90"/>
              </w:rPr>
              <w:t>należy</w:t>
            </w:r>
            <w:r>
              <w:rPr>
                <w:spacing w:val="-7"/>
              </w:rPr>
              <w:t xml:space="preserve"> </w:t>
            </w:r>
            <w:r>
              <w:rPr>
                <w:spacing w:val="-2"/>
                <w:w w:val="90"/>
              </w:rPr>
              <w:t>stosować</w:t>
            </w:r>
            <w:r>
              <w:rPr>
                <w:spacing w:val="-6"/>
              </w:rPr>
              <w:t xml:space="preserve"> </w:t>
            </w:r>
            <w:r>
              <w:rPr>
                <w:spacing w:val="-2"/>
                <w:w w:val="90"/>
              </w:rPr>
              <w:t>drzwi</w:t>
            </w:r>
            <w:r>
              <w:rPr>
                <w:spacing w:val="-6"/>
              </w:rPr>
              <w:t xml:space="preserve"> </w:t>
            </w:r>
            <w:r>
              <w:rPr>
                <w:spacing w:val="-2"/>
                <w:w w:val="90"/>
              </w:rPr>
              <w:t>bez</w:t>
            </w:r>
            <w:r>
              <w:rPr>
                <w:spacing w:val="-6"/>
              </w:rPr>
              <w:t xml:space="preserve"> </w:t>
            </w:r>
            <w:r>
              <w:rPr>
                <w:spacing w:val="-2"/>
                <w:w w:val="90"/>
              </w:rPr>
              <w:t>samozamykacza,</w:t>
            </w:r>
          </w:p>
        </w:tc>
        <w:tc>
          <w:tcPr>
            <w:tcW w:w="1531" w:type="dxa"/>
          </w:tcPr>
          <w:p w14:paraId="2A1BF0D2" w14:textId="77777777" w:rsidR="004766AD" w:rsidRDefault="004766AD">
            <w:pPr>
              <w:pStyle w:val="TableParagraph"/>
              <w:rPr>
                <w:rFonts w:ascii="Times New Roman"/>
              </w:rPr>
            </w:pPr>
          </w:p>
        </w:tc>
        <w:tc>
          <w:tcPr>
            <w:tcW w:w="1531" w:type="dxa"/>
          </w:tcPr>
          <w:p w14:paraId="0CF27638" w14:textId="77777777" w:rsidR="004766AD" w:rsidRDefault="00000000">
            <w:pPr>
              <w:pStyle w:val="TableParagraph"/>
              <w:spacing w:before="69"/>
              <w:ind w:left="217"/>
            </w:pPr>
            <w:r>
              <w:rPr>
                <w:w w:val="85"/>
              </w:rPr>
              <w:t>=</w:t>
            </w:r>
            <w:r>
              <w:rPr>
                <w:spacing w:val="-3"/>
                <w:w w:val="85"/>
              </w:rPr>
              <w:t xml:space="preserve"> </w:t>
            </w:r>
            <w:r>
              <w:rPr>
                <w:spacing w:val="-2"/>
                <w:w w:val="95"/>
              </w:rPr>
              <w:t>minimalny</w:t>
            </w:r>
          </w:p>
        </w:tc>
        <w:tc>
          <w:tcPr>
            <w:tcW w:w="1531" w:type="dxa"/>
          </w:tcPr>
          <w:p w14:paraId="4CADF239" w14:textId="77777777" w:rsidR="004766AD" w:rsidRDefault="00000000">
            <w:pPr>
              <w:pStyle w:val="TableParagraph"/>
              <w:spacing w:before="69"/>
              <w:ind w:left="8"/>
              <w:jc w:val="center"/>
            </w:pPr>
            <w:r>
              <w:rPr>
                <w:w w:val="85"/>
              </w:rPr>
              <w:t>=</w:t>
            </w:r>
            <w:r>
              <w:rPr>
                <w:spacing w:val="-3"/>
                <w:w w:val="85"/>
              </w:rPr>
              <w:t xml:space="preserve"> </w:t>
            </w:r>
            <w:r>
              <w:rPr>
                <w:spacing w:val="-2"/>
              </w:rPr>
              <w:t>średni</w:t>
            </w:r>
          </w:p>
        </w:tc>
      </w:tr>
      <w:tr w:rsidR="004766AD" w14:paraId="4B20B966" w14:textId="77777777">
        <w:trPr>
          <w:trHeight w:val="549"/>
        </w:trPr>
        <w:tc>
          <w:tcPr>
            <w:tcW w:w="737" w:type="dxa"/>
          </w:tcPr>
          <w:p w14:paraId="4D60BE01" w14:textId="77777777" w:rsidR="004766AD" w:rsidRDefault="00000000">
            <w:pPr>
              <w:pStyle w:val="TableParagraph"/>
              <w:spacing w:before="151"/>
              <w:ind w:left="29" w:right="19"/>
              <w:jc w:val="center"/>
            </w:pPr>
            <w:r>
              <w:rPr>
                <w:spacing w:val="-2"/>
              </w:rPr>
              <w:t>B.1.10</w:t>
            </w:r>
          </w:p>
        </w:tc>
        <w:tc>
          <w:tcPr>
            <w:tcW w:w="4876" w:type="dxa"/>
          </w:tcPr>
          <w:p w14:paraId="13660EF9" w14:textId="77777777" w:rsidR="004766AD" w:rsidRDefault="00000000">
            <w:pPr>
              <w:pStyle w:val="TableParagraph"/>
              <w:spacing w:before="48" w:line="223" w:lineRule="auto"/>
              <w:ind w:left="80"/>
            </w:pPr>
            <w:r>
              <w:rPr>
                <w:w w:val="90"/>
              </w:rPr>
              <w:t xml:space="preserve">siła potrzebna do otwarcia drzwi nie może </w:t>
            </w:r>
            <w:proofErr w:type="spellStart"/>
            <w:r>
              <w:rPr>
                <w:w w:val="90"/>
              </w:rPr>
              <w:t>przekra</w:t>
            </w:r>
            <w:proofErr w:type="spellEnd"/>
            <w:r>
              <w:rPr>
                <w:w w:val="90"/>
              </w:rPr>
              <w:t xml:space="preserve">- </w:t>
            </w:r>
            <w:proofErr w:type="spellStart"/>
            <w:r>
              <w:t>czać</w:t>
            </w:r>
            <w:proofErr w:type="spellEnd"/>
            <w:r>
              <w:t xml:space="preserve"> 25 N.</w:t>
            </w:r>
          </w:p>
        </w:tc>
        <w:tc>
          <w:tcPr>
            <w:tcW w:w="1531" w:type="dxa"/>
          </w:tcPr>
          <w:p w14:paraId="4D591B6E" w14:textId="77777777" w:rsidR="004766AD" w:rsidRDefault="004766AD">
            <w:pPr>
              <w:pStyle w:val="TableParagraph"/>
              <w:rPr>
                <w:rFonts w:ascii="Times New Roman"/>
              </w:rPr>
            </w:pPr>
          </w:p>
        </w:tc>
        <w:tc>
          <w:tcPr>
            <w:tcW w:w="1531" w:type="dxa"/>
          </w:tcPr>
          <w:p w14:paraId="6E7E34E8"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7AC0A256"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00A8947" w14:textId="77777777">
        <w:trPr>
          <w:trHeight w:val="1270"/>
        </w:trPr>
        <w:tc>
          <w:tcPr>
            <w:tcW w:w="737" w:type="dxa"/>
          </w:tcPr>
          <w:p w14:paraId="41755725" w14:textId="77777777" w:rsidR="004766AD" w:rsidRDefault="004766AD">
            <w:pPr>
              <w:pStyle w:val="TableParagraph"/>
              <w:rPr>
                <w:b/>
              </w:rPr>
            </w:pPr>
          </w:p>
          <w:p w14:paraId="4D9CFF28" w14:textId="77777777" w:rsidR="004766AD" w:rsidRDefault="004766AD">
            <w:pPr>
              <w:pStyle w:val="TableParagraph"/>
              <w:spacing w:before="5"/>
              <w:rPr>
                <w:b/>
              </w:rPr>
            </w:pPr>
          </w:p>
          <w:p w14:paraId="1AF57DC5" w14:textId="77777777" w:rsidR="004766AD" w:rsidRDefault="00000000">
            <w:pPr>
              <w:pStyle w:val="TableParagraph"/>
              <w:ind w:left="29" w:right="19"/>
              <w:jc w:val="center"/>
            </w:pPr>
            <w:r>
              <w:rPr>
                <w:spacing w:val="-2"/>
              </w:rPr>
              <w:t>B.1.11</w:t>
            </w:r>
          </w:p>
        </w:tc>
        <w:tc>
          <w:tcPr>
            <w:tcW w:w="4876" w:type="dxa"/>
          </w:tcPr>
          <w:p w14:paraId="56E6B90B" w14:textId="77777777" w:rsidR="004766AD" w:rsidRDefault="00000000">
            <w:pPr>
              <w:pStyle w:val="TableParagraph"/>
              <w:spacing w:before="56" w:line="223" w:lineRule="auto"/>
              <w:ind w:left="80" w:right="127"/>
            </w:pPr>
            <w:r>
              <w:rPr>
                <w:w w:val="90"/>
              </w:rPr>
              <w:t>w</w:t>
            </w:r>
            <w:r>
              <w:rPr>
                <w:spacing w:val="-3"/>
                <w:w w:val="90"/>
              </w:rPr>
              <w:t xml:space="preserve"> </w:t>
            </w:r>
            <w:r>
              <w:rPr>
                <w:w w:val="90"/>
              </w:rPr>
              <w:t>sytuacji</w:t>
            </w:r>
            <w:r>
              <w:rPr>
                <w:spacing w:val="-3"/>
                <w:w w:val="90"/>
              </w:rPr>
              <w:t xml:space="preserve"> </w:t>
            </w:r>
            <w:r>
              <w:rPr>
                <w:w w:val="90"/>
              </w:rPr>
              <w:t>jeśli</w:t>
            </w:r>
            <w:r>
              <w:rPr>
                <w:spacing w:val="-3"/>
                <w:w w:val="90"/>
              </w:rPr>
              <w:t xml:space="preserve"> </w:t>
            </w:r>
            <w:r>
              <w:rPr>
                <w:w w:val="90"/>
              </w:rPr>
              <w:t>zarówno</w:t>
            </w:r>
            <w:r>
              <w:rPr>
                <w:spacing w:val="-3"/>
                <w:w w:val="90"/>
              </w:rPr>
              <w:t xml:space="preserve"> </w:t>
            </w:r>
            <w:r>
              <w:rPr>
                <w:w w:val="90"/>
              </w:rPr>
              <w:t>drzwi,</w:t>
            </w:r>
            <w:r>
              <w:rPr>
                <w:spacing w:val="-3"/>
                <w:w w:val="90"/>
              </w:rPr>
              <w:t xml:space="preserve"> </w:t>
            </w:r>
            <w:r>
              <w:rPr>
                <w:w w:val="90"/>
              </w:rPr>
              <w:t>jak</w:t>
            </w:r>
            <w:r>
              <w:rPr>
                <w:spacing w:val="-3"/>
                <w:w w:val="90"/>
              </w:rPr>
              <w:t xml:space="preserve"> </w:t>
            </w:r>
            <w:r>
              <w:rPr>
                <w:w w:val="90"/>
              </w:rPr>
              <w:t>i</w:t>
            </w:r>
            <w:r>
              <w:rPr>
                <w:spacing w:val="-3"/>
                <w:w w:val="90"/>
              </w:rPr>
              <w:t xml:space="preserve"> </w:t>
            </w:r>
            <w:r>
              <w:rPr>
                <w:w w:val="90"/>
              </w:rPr>
              <w:t>ościeżnice</w:t>
            </w:r>
            <w:r>
              <w:rPr>
                <w:spacing w:val="-3"/>
                <w:w w:val="90"/>
              </w:rPr>
              <w:t xml:space="preserve"> </w:t>
            </w:r>
            <w:r>
              <w:rPr>
                <w:w w:val="90"/>
              </w:rPr>
              <w:t>nie</w:t>
            </w:r>
            <w:r>
              <w:rPr>
                <w:spacing w:val="-3"/>
                <w:w w:val="90"/>
              </w:rPr>
              <w:t xml:space="preserve"> </w:t>
            </w:r>
            <w:r>
              <w:rPr>
                <w:w w:val="90"/>
              </w:rPr>
              <w:t xml:space="preserve">są </w:t>
            </w:r>
            <w:r>
              <w:rPr>
                <w:spacing w:val="-8"/>
              </w:rPr>
              <w:t xml:space="preserve">skontrastowane kolorystycznie i nie ma możliwości </w:t>
            </w:r>
            <w:r>
              <w:rPr>
                <w:w w:val="90"/>
              </w:rPr>
              <w:t>ich</w:t>
            </w:r>
            <w:r>
              <w:rPr>
                <w:spacing w:val="-6"/>
                <w:w w:val="90"/>
              </w:rPr>
              <w:t xml:space="preserve"> </w:t>
            </w:r>
            <w:r>
              <w:rPr>
                <w:w w:val="90"/>
              </w:rPr>
              <w:t>wymiany,</w:t>
            </w:r>
            <w:r>
              <w:rPr>
                <w:spacing w:val="-6"/>
                <w:w w:val="90"/>
              </w:rPr>
              <w:t xml:space="preserve"> </w:t>
            </w:r>
            <w:r>
              <w:rPr>
                <w:w w:val="90"/>
              </w:rPr>
              <w:t>dopuszcza</w:t>
            </w:r>
            <w:r>
              <w:rPr>
                <w:spacing w:val="-6"/>
                <w:w w:val="90"/>
              </w:rPr>
              <w:t xml:space="preserve"> </w:t>
            </w:r>
            <w:r>
              <w:rPr>
                <w:w w:val="90"/>
              </w:rPr>
              <w:t>się</w:t>
            </w:r>
            <w:r>
              <w:rPr>
                <w:spacing w:val="-6"/>
                <w:w w:val="90"/>
              </w:rPr>
              <w:t xml:space="preserve"> </w:t>
            </w:r>
            <w:r>
              <w:rPr>
                <w:w w:val="90"/>
              </w:rPr>
              <w:t>namalowanie</w:t>
            </w:r>
            <w:r>
              <w:rPr>
                <w:spacing w:val="-6"/>
                <w:w w:val="90"/>
              </w:rPr>
              <w:t xml:space="preserve"> </w:t>
            </w:r>
            <w:r>
              <w:rPr>
                <w:w w:val="90"/>
              </w:rPr>
              <w:t>na</w:t>
            </w:r>
            <w:r>
              <w:rPr>
                <w:spacing w:val="-6"/>
                <w:w w:val="90"/>
              </w:rPr>
              <w:t xml:space="preserve"> </w:t>
            </w:r>
            <w:r>
              <w:rPr>
                <w:w w:val="90"/>
              </w:rPr>
              <w:t xml:space="preserve">ścianie </w:t>
            </w:r>
            <w:r>
              <w:rPr>
                <w:spacing w:val="-8"/>
              </w:rPr>
              <w:t xml:space="preserve">pasów o szerokości min. 10 cm, skontrastowanych </w:t>
            </w:r>
            <w:r>
              <w:rPr>
                <w:spacing w:val="-6"/>
              </w:rPr>
              <w:t>kolorystycznie z ościeżnicą i drzwiami;</w:t>
            </w:r>
          </w:p>
        </w:tc>
        <w:tc>
          <w:tcPr>
            <w:tcW w:w="1531" w:type="dxa"/>
          </w:tcPr>
          <w:p w14:paraId="6C55C9F6" w14:textId="77777777" w:rsidR="004766AD" w:rsidRDefault="004766AD">
            <w:pPr>
              <w:pStyle w:val="TableParagraph"/>
              <w:rPr>
                <w:rFonts w:ascii="Times New Roman"/>
              </w:rPr>
            </w:pPr>
          </w:p>
        </w:tc>
        <w:tc>
          <w:tcPr>
            <w:tcW w:w="1531" w:type="dxa"/>
          </w:tcPr>
          <w:p w14:paraId="3231E2F2" w14:textId="77777777" w:rsidR="004766AD" w:rsidRDefault="004766AD">
            <w:pPr>
              <w:pStyle w:val="TableParagraph"/>
              <w:rPr>
                <w:b/>
              </w:rPr>
            </w:pPr>
          </w:p>
          <w:p w14:paraId="3EDC2C11" w14:textId="77777777" w:rsidR="004766AD" w:rsidRDefault="004766AD">
            <w:pPr>
              <w:pStyle w:val="TableParagraph"/>
              <w:spacing w:before="5"/>
              <w:rPr>
                <w:b/>
              </w:rPr>
            </w:pPr>
          </w:p>
          <w:p w14:paraId="1F934CF6"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70FC4976" w14:textId="77777777" w:rsidR="004766AD" w:rsidRDefault="004766AD">
            <w:pPr>
              <w:pStyle w:val="TableParagraph"/>
              <w:rPr>
                <w:b/>
              </w:rPr>
            </w:pPr>
          </w:p>
          <w:p w14:paraId="199B3ABE" w14:textId="77777777" w:rsidR="004766AD" w:rsidRDefault="004766AD">
            <w:pPr>
              <w:pStyle w:val="TableParagraph"/>
              <w:spacing w:before="5"/>
              <w:rPr>
                <w:b/>
              </w:rPr>
            </w:pPr>
          </w:p>
          <w:p w14:paraId="73293CB3"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529880EC" w14:textId="77777777">
        <w:trPr>
          <w:trHeight w:val="784"/>
        </w:trPr>
        <w:tc>
          <w:tcPr>
            <w:tcW w:w="737" w:type="dxa"/>
          </w:tcPr>
          <w:p w14:paraId="7F413225" w14:textId="77777777" w:rsidR="004766AD" w:rsidRDefault="004766AD">
            <w:pPr>
              <w:pStyle w:val="TableParagraph"/>
              <w:spacing w:before="3"/>
              <w:rPr>
                <w:b/>
                <w:sz w:val="23"/>
              </w:rPr>
            </w:pPr>
          </w:p>
          <w:p w14:paraId="032DAEFB" w14:textId="77777777" w:rsidR="004766AD" w:rsidRDefault="00000000">
            <w:pPr>
              <w:pStyle w:val="TableParagraph"/>
              <w:spacing w:before="1"/>
              <w:ind w:left="29" w:right="19"/>
              <w:jc w:val="center"/>
            </w:pPr>
            <w:r>
              <w:rPr>
                <w:spacing w:val="-2"/>
              </w:rPr>
              <w:t>B.1.12</w:t>
            </w:r>
          </w:p>
        </w:tc>
        <w:tc>
          <w:tcPr>
            <w:tcW w:w="4876" w:type="dxa"/>
          </w:tcPr>
          <w:p w14:paraId="0A9E7847" w14:textId="77777777" w:rsidR="004766AD" w:rsidRDefault="00000000">
            <w:pPr>
              <w:pStyle w:val="TableParagraph"/>
              <w:spacing w:before="57" w:line="206" w:lineRule="auto"/>
              <w:ind w:left="80" w:right="127"/>
            </w:pPr>
            <w:r>
              <w:rPr>
                <w:w w:val="90"/>
              </w:rPr>
              <w:t>drzwi nie wchodzą</w:t>
            </w:r>
            <w:r>
              <w:rPr>
                <w:w w:val="90"/>
                <w:position w:val="-3"/>
              </w:rPr>
              <w:t>̨</w:t>
            </w:r>
            <w:r>
              <w:rPr>
                <w:w w:val="90"/>
              </w:rPr>
              <w:t xml:space="preserve">w skrajnie ruchu tj. nie ogranicza- ją strefy bezpiecznego poruszania się użytkowników </w:t>
            </w:r>
            <w:r>
              <w:rPr>
                <w:spacing w:val="-4"/>
              </w:rPr>
              <w:t>(nie</w:t>
            </w:r>
            <w:r>
              <w:rPr>
                <w:spacing w:val="-12"/>
              </w:rPr>
              <w:t xml:space="preserve"> </w:t>
            </w:r>
            <w:r>
              <w:rPr>
                <w:spacing w:val="-4"/>
              </w:rPr>
              <w:t>utrudniają</w:t>
            </w:r>
            <w:r>
              <w:rPr>
                <w:spacing w:val="-12"/>
              </w:rPr>
              <w:t xml:space="preserve"> </w:t>
            </w:r>
            <w:r>
              <w:rPr>
                <w:spacing w:val="-4"/>
              </w:rPr>
              <w:t>poruszania</w:t>
            </w:r>
            <w:r>
              <w:rPr>
                <w:spacing w:val="-12"/>
              </w:rPr>
              <w:t xml:space="preserve"> </w:t>
            </w:r>
            <w:r>
              <w:rPr>
                <w:spacing w:val="-4"/>
              </w:rPr>
              <w:t>się</w:t>
            </w:r>
            <w:r>
              <w:rPr>
                <w:spacing w:val="-12"/>
              </w:rPr>
              <w:t xml:space="preserve"> </w:t>
            </w:r>
            <w:r>
              <w:rPr>
                <w:spacing w:val="-4"/>
              </w:rPr>
              <w:t>użytkowników),</w:t>
            </w:r>
          </w:p>
        </w:tc>
        <w:tc>
          <w:tcPr>
            <w:tcW w:w="1531" w:type="dxa"/>
            <w:shd w:val="clear" w:color="auto" w:fill="D9E0F1"/>
          </w:tcPr>
          <w:p w14:paraId="7C78EBE5" w14:textId="77777777" w:rsidR="004766AD" w:rsidRDefault="004766AD">
            <w:pPr>
              <w:pStyle w:val="TableParagraph"/>
              <w:spacing w:before="3"/>
              <w:rPr>
                <w:b/>
                <w:sz w:val="23"/>
              </w:rPr>
            </w:pPr>
          </w:p>
          <w:p w14:paraId="45FEB88D"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57FADA67" w14:textId="77777777" w:rsidR="004766AD" w:rsidRDefault="004766AD">
            <w:pPr>
              <w:pStyle w:val="TableParagraph"/>
              <w:spacing w:before="3"/>
              <w:rPr>
                <w:b/>
                <w:sz w:val="23"/>
              </w:rPr>
            </w:pPr>
          </w:p>
          <w:p w14:paraId="4D9991CF"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177B9DB9" w14:textId="77777777" w:rsidR="004766AD" w:rsidRDefault="004766AD">
            <w:pPr>
              <w:pStyle w:val="TableParagraph"/>
              <w:spacing w:before="3"/>
              <w:rPr>
                <w:b/>
                <w:sz w:val="23"/>
              </w:rPr>
            </w:pPr>
          </w:p>
          <w:p w14:paraId="7C5E8EC8"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E54D43E" w14:textId="77777777">
        <w:trPr>
          <w:trHeight w:val="1253"/>
        </w:trPr>
        <w:tc>
          <w:tcPr>
            <w:tcW w:w="737" w:type="dxa"/>
          </w:tcPr>
          <w:p w14:paraId="3F96B7B9" w14:textId="77777777" w:rsidR="004766AD" w:rsidRDefault="004766AD">
            <w:pPr>
              <w:pStyle w:val="TableParagraph"/>
              <w:rPr>
                <w:b/>
              </w:rPr>
            </w:pPr>
          </w:p>
          <w:p w14:paraId="141313D2" w14:textId="77777777" w:rsidR="004766AD" w:rsidRDefault="004766AD">
            <w:pPr>
              <w:pStyle w:val="TableParagraph"/>
              <w:spacing w:before="8"/>
              <w:rPr>
                <w:b/>
                <w:sz w:val="21"/>
              </w:rPr>
            </w:pPr>
          </w:p>
          <w:p w14:paraId="3AEC0A13" w14:textId="77777777" w:rsidR="004766AD" w:rsidRDefault="00000000">
            <w:pPr>
              <w:pStyle w:val="TableParagraph"/>
              <w:ind w:left="29" w:right="19"/>
              <w:jc w:val="center"/>
            </w:pPr>
            <w:r>
              <w:rPr>
                <w:spacing w:val="-2"/>
              </w:rPr>
              <w:t>B.1.13</w:t>
            </w:r>
          </w:p>
        </w:tc>
        <w:tc>
          <w:tcPr>
            <w:tcW w:w="4876" w:type="dxa"/>
          </w:tcPr>
          <w:p w14:paraId="0C4B49E1" w14:textId="77777777" w:rsidR="004766AD" w:rsidRDefault="00000000">
            <w:pPr>
              <w:pStyle w:val="TableParagraph"/>
              <w:spacing w:before="48" w:line="223" w:lineRule="auto"/>
              <w:ind w:left="80"/>
            </w:pPr>
            <w:r>
              <w:rPr>
                <w:spacing w:val="-6"/>
              </w:rPr>
              <w:t>drzwi</w:t>
            </w:r>
            <w:r>
              <w:rPr>
                <w:spacing w:val="-7"/>
              </w:rPr>
              <w:t xml:space="preserve"> </w:t>
            </w:r>
            <w:r>
              <w:rPr>
                <w:spacing w:val="-6"/>
              </w:rPr>
              <w:t>uchylają</w:t>
            </w:r>
            <w:r>
              <w:rPr>
                <w:spacing w:val="-7"/>
              </w:rPr>
              <w:t xml:space="preserve"> </w:t>
            </w:r>
            <w:r>
              <w:rPr>
                <w:spacing w:val="-6"/>
              </w:rPr>
              <w:t>się</w:t>
            </w:r>
            <w:r>
              <w:rPr>
                <w:spacing w:val="-7"/>
              </w:rPr>
              <w:t xml:space="preserve"> </w:t>
            </w:r>
            <w:r>
              <w:rPr>
                <w:spacing w:val="-6"/>
              </w:rPr>
              <w:t>pod</w:t>
            </w:r>
            <w:r>
              <w:rPr>
                <w:spacing w:val="-7"/>
              </w:rPr>
              <w:t xml:space="preserve"> </w:t>
            </w:r>
            <w:r>
              <w:rPr>
                <w:spacing w:val="-6"/>
              </w:rPr>
              <w:t>kątem</w:t>
            </w:r>
            <w:r>
              <w:rPr>
                <w:spacing w:val="-7"/>
              </w:rPr>
              <w:t xml:space="preserve"> </w:t>
            </w:r>
            <w:r>
              <w:rPr>
                <w:spacing w:val="-6"/>
              </w:rPr>
              <w:t>180</w:t>
            </w:r>
            <w:r>
              <w:rPr>
                <w:spacing w:val="-7"/>
              </w:rPr>
              <w:t xml:space="preserve"> </w:t>
            </w:r>
            <w:r>
              <w:rPr>
                <w:spacing w:val="-6"/>
              </w:rPr>
              <w:t>st.</w:t>
            </w:r>
            <w:r>
              <w:rPr>
                <w:spacing w:val="-7"/>
              </w:rPr>
              <w:t xml:space="preserve"> </w:t>
            </w:r>
            <w:r>
              <w:rPr>
                <w:spacing w:val="-6"/>
              </w:rPr>
              <w:t>(w</w:t>
            </w:r>
            <w:r>
              <w:rPr>
                <w:spacing w:val="-7"/>
              </w:rPr>
              <w:t xml:space="preserve"> </w:t>
            </w:r>
            <w:r>
              <w:rPr>
                <w:spacing w:val="-6"/>
              </w:rPr>
              <w:t xml:space="preserve">sposób </w:t>
            </w:r>
            <w:r>
              <w:rPr>
                <w:spacing w:val="-4"/>
              </w:rPr>
              <w:t>nieutrudniający</w:t>
            </w:r>
            <w:r>
              <w:rPr>
                <w:spacing w:val="-12"/>
              </w:rPr>
              <w:t xml:space="preserve"> </w:t>
            </w:r>
            <w:r>
              <w:rPr>
                <w:spacing w:val="-4"/>
              </w:rPr>
              <w:t>poruszania</w:t>
            </w:r>
            <w:r>
              <w:rPr>
                <w:spacing w:val="-12"/>
              </w:rPr>
              <w:t xml:space="preserve"> </w:t>
            </w:r>
            <w:r>
              <w:rPr>
                <w:spacing w:val="-4"/>
              </w:rPr>
              <w:t>się</w:t>
            </w:r>
            <w:r>
              <w:rPr>
                <w:spacing w:val="-12"/>
              </w:rPr>
              <w:t xml:space="preserve"> </w:t>
            </w:r>
            <w:r>
              <w:rPr>
                <w:spacing w:val="-4"/>
              </w:rPr>
              <w:t>użytkowników</w:t>
            </w:r>
            <w:r>
              <w:rPr>
                <w:spacing w:val="-12"/>
              </w:rPr>
              <w:t xml:space="preserve"> </w:t>
            </w:r>
            <w:r>
              <w:rPr>
                <w:spacing w:val="-4"/>
              </w:rPr>
              <w:t xml:space="preserve">lub </w:t>
            </w:r>
            <w:r>
              <w:rPr>
                <w:spacing w:val="-2"/>
                <w:w w:val="90"/>
              </w:rPr>
              <w:t xml:space="preserve">zmniejszający szerokość korytarza) lub są przesuwne </w:t>
            </w:r>
            <w:r>
              <w:rPr>
                <w:spacing w:val="-6"/>
              </w:rPr>
              <w:t>(jeżeli</w:t>
            </w:r>
            <w:r>
              <w:rPr>
                <w:spacing w:val="-14"/>
              </w:rPr>
              <w:t xml:space="preserve"> </w:t>
            </w:r>
            <w:r>
              <w:rPr>
                <w:spacing w:val="-6"/>
              </w:rPr>
              <w:t>uzyska</w:t>
            </w:r>
            <w:r>
              <w:rPr>
                <w:spacing w:val="-12"/>
              </w:rPr>
              <w:t xml:space="preserve"> </w:t>
            </w:r>
            <w:r>
              <w:rPr>
                <w:spacing w:val="-6"/>
              </w:rPr>
              <w:t>się</w:t>
            </w:r>
            <w:r>
              <w:rPr>
                <w:spacing w:val="-12"/>
              </w:rPr>
              <w:t xml:space="preserve"> </w:t>
            </w:r>
            <w:r>
              <w:rPr>
                <w:spacing w:val="-6"/>
              </w:rPr>
              <w:t>pozytywną</w:t>
            </w:r>
            <w:r>
              <w:rPr>
                <w:spacing w:val="-12"/>
              </w:rPr>
              <w:t xml:space="preserve"> </w:t>
            </w:r>
            <w:r>
              <w:rPr>
                <w:spacing w:val="-6"/>
              </w:rPr>
              <w:t>opinię</w:t>
            </w:r>
            <w:r>
              <w:rPr>
                <w:spacing w:val="-12"/>
              </w:rPr>
              <w:t xml:space="preserve"> </w:t>
            </w:r>
            <w:r>
              <w:rPr>
                <w:spacing w:val="-6"/>
              </w:rPr>
              <w:t>służb</w:t>
            </w:r>
            <w:r>
              <w:rPr>
                <w:spacing w:val="-12"/>
              </w:rPr>
              <w:t xml:space="preserve"> </w:t>
            </w:r>
            <w:r>
              <w:rPr>
                <w:spacing w:val="-6"/>
              </w:rPr>
              <w:t xml:space="preserve">pożarni- </w:t>
            </w:r>
            <w:proofErr w:type="spellStart"/>
            <w:r>
              <w:rPr>
                <w:spacing w:val="-2"/>
              </w:rPr>
              <w:t>czych</w:t>
            </w:r>
            <w:proofErr w:type="spellEnd"/>
            <w:r>
              <w:rPr>
                <w:spacing w:val="-2"/>
              </w:rPr>
              <w:t>),</w:t>
            </w:r>
          </w:p>
        </w:tc>
        <w:tc>
          <w:tcPr>
            <w:tcW w:w="1531" w:type="dxa"/>
            <w:shd w:val="clear" w:color="auto" w:fill="D9E0F1"/>
          </w:tcPr>
          <w:p w14:paraId="3F5E0173" w14:textId="77777777" w:rsidR="004766AD" w:rsidRDefault="004766AD">
            <w:pPr>
              <w:pStyle w:val="TableParagraph"/>
              <w:rPr>
                <w:b/>
              </w:rPr>
            </w:pPr>
          </w:p>
          <w:p w14:paraId="146A61E9" w14:textId="77777777" w:rsidR="004766AD" w:rsidRDefault="004766AD">
            <w:pPr>
              <w:pStyle w:val="TableParagraph"/>
              <w:spacing w:before="8"/>
              <w:rPr>
                <w:b/>
                <w:sz w:val="21"/>
              </w:rPr>
            </w:pPr>
          </w:p>
          <w:p w14:paraId="503AE5E9"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7E92F34F" w14:textId="77777777" w:rsidR="004766AD" w:rsidRDefault="004766AD">
            <w:pPr>
              <w:pStyle w:val="TableParagraph"/>
              <w:rPr>
                <w:b/>
              </w:rPr>
            </w:pPr>
          </w:p>
          <w:p w14:paraId="668D0B78" w14:textId="77777777" w:rsidR="004766AD" w:rsidRDefault="004766AD">
            <w:pPr>
              <w:pStyle w:val="TableParagraph"/>
              <w:spacing w:before="8"/>
              <w:rPr>
                <w:b/>
                <w:sz w:val="21"/>
              </w:rPr>
            </w:pPr>
          </w:p>
          <w:p w14:paraId="4BFDD87A"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6466B103" w14:textId="77777777" w:rsidR="004766AD" w:rsidRDefault="004766AD">
            <w:pPr>
              <w:pStyle w:val="TableParagraph"/>
              <w:rPr>
                <w:b/>
              </w:rPr>
            </w:pPr>
          </w:p>
          <w:p w14:paraId="52A1A11F" w14:textId="77777777" w:rsidR="004766AD" w:rsidRDefault="004766AD">
            <w:pPr>
              <w:pStyle w:val="TableParagraph"/>
              <w:spacing w:before="8"/>
              <w:rPr>
                <w:b/>
                <w:sz w:val="21"/>
              </w:rPr>
            </w:pPr>
          </w:p>
          <w:p w14:paraId="1DAF04B8"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3CAE7FC" w14:textId="77777777">
        <w:trPr>
          <w:trHeight w:val="1957"/>
        </w:trPr>
        <w:tc>
          <w:tcPr>
            <w:tcW w:w="737" w:type="dxa"/>
          </w:tcPr>
          <w:p w14:paraId="775F40B6" w14:textId="77777777" w:rsidR="004766AD" w:rsidRDefault="004766AD">
            <w:pPr>
              <w:pStyle w:val="TableParagraph"/>
              <w:rPr>
                <w:b/>
              </w:rPr>
            </w:pPr>
          </w:p>
          <w:p w14:paraId="1C427F6E" w14:textId="77777777" w:rsidR="004766AD" w:rsidRDefault="004766AD">
            <w:pPr>
              <w:pStyle w:val="TableParagraph"/>
              <w:rPr>
                <w:b/>
              </w:rPr>
            </w:pPr>
          </w:p>
          <w:p w14:paraId="3E1F556F" w14:textId="77777777" w:rsidR="004766AD" w:rsidRDefault="004766AD">
            <w:pPr>
              <w:pStyle w:val="TableParagraph"/>
              <w:spacing w:before="4"/>
              <w:rPr>
                <w:b/>
                <w:sz w:val="30"/>
              </w:rPr>
            </w:pPr>
          </w:p>
          <w:p w14:paraId="531D5F2F" w14:textId="77777777" w:rsidR="004766AD" w:rsidRDefault="00000000">
            <w:pPr>
              <w:pStyle w:val="TableParagraph"/>
              <w:ind w:left="29" w:right="19"/>
              <w:jc w:val="center"/>
            </w:pPr>
            <w:r>
              <w:rPr>
                <w:spacing w:val="-2"/>
              </w:rPr>
              <w:t>B.1.14</w:t>
            </w:r>
          </w:p>
        </w:tc>
        <w:tc>
          <w:tcPr>
            <w:tcW w:w="4876" w:type="dxa"/>
          </w:tcPr>
          <w:p w14:paraId="28D98271" w14:textId="77777777" w:rsidR="004766AD" w:rsidRDefault="00000000">
            <w:pPr>
              <w:pStyle w:val="TableParagraph"/>
              <w:spacing w:before="48" w:line="223" w:lineRule="auto"/>
              <w:ind w:left="80" w:right="65"/>
            </w:pPr>
            <w:r>
              <w:rPr>
                <w:spacing w:val="-6"/>
              </w:rPr>
              <w:t>stosowane</w:t>
            </w:r>
            <w:r>
              <w:rPr>
                <w:spacing w:val="-12"/>
              </w:rPr>
              <w:t xml:space="preserve"> </w:t>
            </w:r>
            <w:r>
              <w:rPr>
                <w:spacing w:val="-6"/>
              </w:rPr>
              <w:t>są</w:t>
            </w:r>
            <w:r>
              <w:rPr>
                <w:spacing w:val="-12"/>
              </w:rPr>
              <w:t xml:space="preserve"> </w:t>
            </w:r>
            <w:r>
              <w:rPr>
                <w:spacing w:val="-6"/>
              </w:rPr>
              <w:t>drzwi</w:t>
            </w:r>
            <w:r>
              <w:rPr>
                <w:spacing w:val="-12"/>
              </w:rPr>
              <w:t xml:space="preserve"> </w:t>
            </w:r>
            <w:r>
              <w:rPr>
                <w:spacing w:val="-6"/>
              </w:rPr>
              <w:t>uchylne</w:t>
            </w:r>
            <w:r>
              <w:rPr>
                <w:spacing w:val="-12"/>
              </w:rPr>
              <w:t xml:space="preserve"> </w:t>
            </w:r>
            <w:r>
              <w:rPr>
                <w:spacing w:val="-6"/>
              </w:rPr>
              <w:t>pod</w:t>
            </w:r>
            <w:r>
              <w:rPr>
                <w:spacing w:val="-12"/>
              </w:rPr>
              <w:t xml:space="preserve"> </w:t>
            </w:r>
            <w:r>
              <w:rPr>
                <w:spacing w:val="-6"/>
              </w:rPr>
              <w:t>kątem</w:t>
            </w:r>
            <w:r>
              <w:rPr>
                <w:spacing w:val="-12"/>
              </w:rPr>
              <w:t xml:space="preserve"> </w:t>
            </w:r>
            <w:r>
              <w:rPr>
                <w:spacing w:val="-6"/>
              </w:rPr>
              <w:t>90</w:t>
            </w:r>
            <w:r>
              <w:rPr>
                <w:spacing w:val="-6"/>
                <w:sz w:val="12"/>
              </w:rPr>
              <w:t>o</w:t>
            </w:r>
            <w:r>
              <w:rPr>
                <w:spacing w:val="-6"/>
              </w:rPr>
              <w:t>,</w:t>
            </w:r>
            <w:r>
              <w:rPr>
                <w:spacing w:val="-12"/>
              </w:rPr>
              <w:t xml:space="preserve"> </w:t>
            </w:r>
            <w:proofErr w:type="spellStart"/>
            <w:r>
              <w:rPr>
                <w:spacing w:val="-6"/>
              </w:rPr>
              <w:t>usy</w:t>
            </w:r>
            <w:proofErr w:type="spellEnd"/>
            <w:r>
              <w:rPr>
                <w:spacing w:val="-6"/>
              </w:rPr>
              <w:t xml:space="preserve">- </w:t>
            </w:r>
            <w:proofErr w:type="spellStart"/>
            <w:r>
              <w:rPr>
                <w:spacing w:val="-4"/>
              </w:rPr>
              <w:t>tuowane</w:t>
            </w:r>
            <w:proofErr w:type="spellEnd"/>
            <w:r>
              <w:rPr>
                <w:spacing w:val="-12"/>
              </w:rPr>
              <w:t xml:space="preserve"> </w:t>
            </w:r>
            <w:r>
              <w:rPr>
                <w:spacing w:val="-4"/>
              </w:rPr>
              <w:t>we</w:t>
            </w:r>
            <w:r>
              <w:rPr>
                <w:spacing w:val="-12"/>
              </w:rPr>
              <w:t xml:space="preserve"> </w:t>
            </w:r>
            <w:r>
              <w:rPr>
                <w:spacing w:val="-4"/>
              </w:rPr>
              <w:t>wnękach,</w:t>
            </w:r>
            <w:r>
              <w:rPr>
                <w:spacing w:val="-12"/>
              </w:rPr>
              <w:t xml:space="preserve"> </w:t>
            </w:r>
            <w:r>
              <w:rPr>
                <w:spacing w:val="-4"/>
              </w:rPr>
              <w:t>których</w:t>
            </w:r>
            <w:r>
              <w:rPr>
                <w:spacing w:val="-12"/>
              </w:rPr>
              <w:t xml:space="preserve"> </w:t>
            </w:r>
            <w:r>
              <w:rPr>
                <w:spacing w:val="-4"/>
              </w:rPr>
              <w:t>głębokość</w:t>
            </w:r>
            <w:r>
              <w:rPr>
                <w:spacing w:val="-12"/>
              </w:rPr>
              <w:t xml:space="preserve"> </w:t>
            </w:r>
            <w:r>
              <w:rPr>
                <w:spacing w:val="-4"/>
              </w:rPr>
              <w:t>jest</w:t>
            </w:r>
            <w:r>
              <w:rPr>
                <w:spacing w:val="-12"/>
              </w:rPr>
              <w:t xml:space="preserve"> </w:t>
            </w:r>
            <w:r>
              <w:rPr>
                <w:spacing w:val="-4"/>
              </w:rPr>
              <w:t>nie mniejsza,</w:t>
            </w:r>
            <w:r>
              <w:rPr>
                <w:spacing w:val="-12"/>
              </w:rPr>
              <w:t xml:space="preserve"> </w:t>
            </w:r>
            <w:r>
              <w:rPr>
                <w:spacing w:val="-4"/>
              </w:rPr>
              <w:t>niż</w:t>
            </w:r>
            <w:r>
              <w:rPr>
                <w:spacing w:val="-12"/>
              </w:rPr>
              <w:t xml:space="preserve"> </w:t>
            </w:r>
            <w:r>
              <w:rPr>
                <w:spacing w:val="-4"/>
              </w:rPr>
              <w:t>skrzydło</w:t>
            </w:r>
            <w:r>
              <w:rPr>
                <w:spacing w:val="-12"/>
              </w:rPr>
              <w:t xml:space="preserve"> </w:t>
            </w:r>
            <w:r>
              <w:rPr>
                <w:spacing w:val="-4"/>
              </w:rPr>
              <w:t>otwartych</w:t>
            </w:r>
            <w:r>
              <w:rPr>
                <w:spacing w:val="-12"/>
              </w:rPr>
              <w:t xml:space="preserve"> </w:t>
            </w:r>
            <w:r>
              <w:rPr>
                <w:spacing w:val="-4"/>
              </w:rPr>
              <w:t>drzwi</w:t>
            </w:r>
            <w:r>
              <w:rPr>
                <w:spacing w:val="-12"/>
              </w:rPr>
              <w:t xml:space="preserve"> </w:t>
            </w:r>
            <w:r>
              <w:rPr>
                <w:spacing w:val="-4"/>
              </w:rPr>
              <w:t>(tak,</w:t>
            </w:r>
            <w:r>
              <w:rPr>
                <w:spacing w:val="-12"/>
              </w:rPr>
              <w:t xml:space="preserve"> </w:t>
            </w:r>
            <w:r>
              <w:rPr>
                <w:spacing w:val="-4"/>
              </w:rPr>
              <w:t>aby</w:t>
            </w:r>
            <w:r>
              <w:rPr>
                <w:spacing w:val="-12"/>
              </w:rPr>
              <w:t xml:space="preserve"> </w:t>
            </w:r>
            <w:r>
              <w:rPr>
                <w:spacing w:val="-4"/>
              </w:rPr>
              <w:t>po otwarciu,</w:t>
            </w:r>
            <w:r>
              <w:rPr>
                <w:spacing w:val="-12"/>
              </w:rPr>
              <w:t xml:space="preserve"> </w:t>
            </w:r>
            <w:r>
              <w:rPr>
                <w:spacing w:val="-4"/>
              </w:rPr>
              <w:t>nie</w:t>
            </w:r>
            <w:r>
              <w:rPr>
                <w:spacing w:val="-12"/>
              </w:rPr>
              <w:t xml:space="preserve"> </w:t>
            </w:r>
            <w:r>
              <w:rPr>
                <w:spacing w:val="-4"/>
              </w:rPr>
              <w:t>wchodziło</w:t>
            </w:r>
            <w:r>
              <w:rPr>
                <w:spacing w:val="-12"/>
              </w:rPr>
              <w:t xml:space="preserve"> </w:t>
            </w:r>
            <w:r>
              <w:rPr>
                <w:spacing w:val="-4"/>
              </w:rPr>
              <w:t>ono</w:t>
            </w:r>
            <w:r>
              <w:rPr>
                <w:spacing w:val="-12"/>
              </w:rPr>
              <w:t xml:space="preserve"> </w:t>
            </w:r>
            <w:r>
              <w:rPr>
                <w:spacing w:val="-4"/>
              </w:rPr>
              <w:t>na</w:t>
            </w:r>
            <w:r>
              <w:rPr>
                <w:spacing w:val="-12"/>
              </w:rPr>
              <w:t xml:space="preserve"> </w:t>
            </w:r>
            <w:r>
              <w:rPr>
                <w:spacing w:val="-4"/>
              </w:rPr>
              <w:t>strefę</w:t>
            </w:r>
            <w:r>
              <w:rPr>
                <w:spacing w:val="-12"/>
              </w:rPr>
              <w:t xml:space="preserve"> </w:t>
            </w:r>
            <w:r>
              <w:rPr>
                <w:spacing w:val="-4"/>
              </w:rPr>
              <w:t xml:space="preserve">komunikacji), </w:t>
            </w:r>
            <w:r>
              <w:rPr>
                <w:spacing w:val="-8"/>
              </w:rPr>
              <w:t>zaś</w:t>
            </w:r>
            <w:r>
              <w:rPr>
                <w:spacing w:val="-9"/>
              </w:rPr>
              <w:t xml:space="preserve"> </w:t>
            </w:r>
            <w:r>
              <w:rPr>
                <w:spacing w:val="-8"/>
              </w:rPr>
              <w:t>szerokość</w:t>
            </w:r>
            <w:r>
              <w:rPr>
                <w:spacing w:val="-9"/>
              </w:rPr>
              <w:t xml:space="preserve"> </w:t>
            </w:r>
            <w:r>
              <w:rPr>
                <w:spacing w:val="-8"/>
              </w:rPr>
              <w:t>stanowi</w:t>
            </w:r>
            <w:r>
              <w:rPr>
                <w:spacing w:val="-9"/>
              </w:rPr>
              <w:t xml:space="preserve"> </w:t>
            </w:r>
            <w:r>
              <w:rPr>
                <w:spacing w:val="-8"/>
              </w:rPr>
              <w:t>sumę</w:t>
            </w:r>
            <w:r>
              <w:rPr>
                <w:spacing w:val="-9"/>
              </w:rPr>
              <w:t xml:space="preserve"> </w:t>
            </w:r>
            <w:r>
              <w:rPr>
                <w:spacing w:val="-8"/>
              </w:rPr>
              <w:t>dwóch</w:t>
            </w:r>
            <w:r>
              <w:rPr>
                <w:spacing w:val="-9"/>
              </w:rPr>
              <w:t xml:space="preserve"> </w:t>
            </w:r>
            <w:r>
              <w:rPr>
                <w:spacing w:val="-8"/>
              </w:rPr>
              <w:t>miar,</w:t>
            </w:r>
            <w:r>
              <w:rPr>
                <w:spacing w:val="-9"/>
              </w:rPr>
              <w:t xml:space="preserve"> </w:t>
            </w:r>
            <w:r>
              <w:rPr>
                <w:spacing w:val="-8"/>
              </w:rPr>
              <w:t>tj.</w:t>
            </w:r>
            <w:r>
              <w:rPr>
                <w:spacing w:val="-9"/>
              </w:rPr>
              <w:t xml:space="preserve"> </w:t>
            </w:r>
            <w:proofErr w:type="spellStart"/>
            <w:r>
              <w:rPr>
                <w:spacing w:val="-8"/>
              </w:rPr>
              <w:t>szero</w:t>
            </w:r>
            <w:proofErr w:type="spellEnd"/>
            <w:r>
              <w:rPr>
                <w:spacing w:val="-8"/>
              </w:rPr>
              <w:t xml:space="preserve">- </w:t>
            </w:r>
            <w:r>
              <w:rPr>
                <w:w w:val="90"/>
              </w:rPr>
              <w:t>kość</w:t>
            </w:r>
            <w:r>
              <w:rPr>
                <w:spacing w:val="-4"/>
                <w:w w:val="90"/>
              </w:rPr>
              <w:t xml:space="preserve"> </w:t>
            </w:r>
            <w:r>
              <w:rPr>
                <w:w w:val="90"/>
              </w:rPr>
              <w:t>drzwi</w:t>
            </w:r>
            <w:r>
              <w:rPr>
                <w:spacing w:val="-3"/>
                <w:w w:val="90"/>
              </w:rPr>
              <w:t xml:space="preserve"> </w:t>
            </w:r>
            <w:r>
              <w:rPr>
                <w:w w:val="90"/>
              </w:rPr>
              <w:t>(90-100</w:t>
            </w:r>
            <w:r>
              <w:rPr>
                <w:spacing w:val="-4"/>
                <w:w w:val="90"/>
              </w:rPr>
              <w:t xml:space="preserve"> </w:t>
            </w:r>
            <w:r>
              <w:rPr>
                <w:w w:val="90"/>
              </w:rPr>
              <w:t>cm)</w:t>
            </w:r>
            <w:r>
              <w:rPr>
                <w:spacing w:val="-3"/>
                <w:w w:val="90"/>
              </w:rPr>
              <w:t xml:space="preserve"> </w:t>
            </w:r>
            <w:r>
              <w:rPr>
                <w:w w:val="90"/>
              </w:rPr>
              <w:t>i</w:t>
            </w:r>
            <w:r>
              <w:rPr>
                <w:spacing w:val="-4"/>
                <w:w w:val="90"/>
              </w:rPr>
              <w:t xml:space="preserve"> </w:t>
            </w:r>
            <w:r>
              <w:rPr>
                <w:w w:val="90"/>
              </w:rPr>
              <w:t>przestrzeń</w:t>
            </w:r>
            <w:r>
              <w:rPr>
                <w:spacing w:val="-3"/>
                <w:w w:val="90"/>
              </w:rPr>
              <w:t xml:space="preserve"> </w:t>
            </w:r>
            <w:r>
              <w:rPr>
                <w:w w:val="90"/>
              </w:rPr>
              <w:t>wolną</w:t>
            </w:r>
            <w:r>
              <w:rPr>
                <w:spacing w:val="-3"/>
                <w:w w:val="90"/>
              </w:rPr>
              <w:t xml:space="preserve"> </w:t>
            </w:r>
            <w:r>
              <w:rPr>
                <w:w w:val="90"/>
              </w:rPr>
              <w:t xml:space="preserve">pozwalają- </w:t>
            </w:r>
            <w:proofErr w:type="spellStart"/>
            <w:r>
              <w:rPr>
                <w:w w:val="90"/>
              </w:rPr>
              <w:t>cą</w:t>
            </w:r>
            <w:proofErr w:type="spellEnd"/>
            <w:r>
              <w:rPr>
                <w:w w:val="90"/>
              </w:rPr>
              <w:t xml:space="preserve"> na otwarcie drzwi przez osobę poruszającą się na </w:t>
            </w:r>
            <w:r>
              <w:rPr>
                <w:spacing w:val="-4"/>
              </w:rPr>
              <w:t>wózku</w:t>
            </w:r>
            <w:r>
              <w:rPr>
                <w:spacing w:val="-12"/>
              </w:rPr>
              <w:t xml:space="preserve"> </w:t>
            </w:r>
            <w:r>
              <w:rPr>
                <w:spacing w:val="-4"/>
              </w:rPr>
              <w:t>inwalidzkim,</w:t>
            </w:r>
            <w:r>
              <w:rPr>
                <w:spacing w:val="-12"/>
              </w:rPr>
              <w:t xml:space="preserve"> </w:t>
            </w:r>
            <w:r>
              <w:rPr>
                <w:spacing w:val="-4"/>
              </w:rPr>
              <w:t>tj.</w:t>
            </w:r>
            <w:r>
              <w:rPr>
                <w:spacing w:val="-12"/>
              </w:rPr>
              <w:t xml:space="preserve"> </w:t>
            </w:r>
            <w:r>
              <w:rPr>
                <w:spacing w:val="-4"/>
              </w:rPr>
              <w:t>≥</w:t>
            </w:r>
            <w:r>
              <w:rPr>
                <w:spacing w:val="-12"/>
              </w:rPr>
              <w:t xml:space="preserve"> </w:t>
            </w:r>
            <w:r>
              <w:rPr>
                <w:spacing w:val="-4"/>
              </w:rPr>
              <w:t>50</w:t>
            </w:r>
            <w:r>
              <w:rPr>
                <w:spacing w:val="-12"/>
              </w:rPr>
              <w:t xml:space="preserve"> </w:t>
            </w:r>
            <w:r>
              <w:rPr>
                <w:spacing w:val="-4"/>
              </w:rPr>
              <w:t>cm</w:t>
            </w:r>
            <w:r>
              <w:rPr>
                <w:spacing w:val="-12"/>
              </w:rPr>
              <w:t xml:space="preserve"> </w:t>
            </w:r>
            <w:r>
              <w:rPr>
                <w:spacing w:val="-4"/>
              </w:rPr>
              <w:t>(optymalnie</w:t>
            </w:r>
            <w:r>
              <w:rPr>
                <w:spacing w:val="-12"/>
              </w:rPr>
              <w:t xml:space="preserve"> </w:t>
            </w:r>
            <w:r>
              <w:rPr>
                <w:spacing w:val="-4"/>
              </w:rPr>
              <w:t>60</w:t>
            </w:r>
            <w:r>
              <w:rPr>
                <w:spacing w:val="-12"/>
              </w:rPr>
              <w:t xml:space="preserve"> </w:t>
            </w:r>
            <w:r>
              <w:rPr>
                <w:spacing w:val="-4"/>
              </w:rPr>
              <w:t>cm),</w:t>
            </w:r>
          </w:p>
        </w:tc>
        <w:tc>
          <w:tcPr>
            <w:tcW w:w="1531" w:type="dxa"/>
            <w:shd w:val="clear" w:color="auto" w:fill="D9E0F1"/>
          </w:tcPr>
          <w:p w14:paraId="3B6DDFE6" w14:textId="77777777" w:rsidR="004766AD" w:rsidRDefault="004766AD">
            <w:pPr>
              <w:pStyle w:val="TableParagraph"/>
              <w:rPr>
                <w:b/>
              </w:rPr>
            </w:pPr>
          </w:p>
          <w:p w14:paraId="013352E6" w14:textId="77777777" w:rsidR="004766AD" w:rsidRDefault="004766AD">
            <w:pPr>
              <w:pStyle w:val="TableParagraph"/>
              <w:rPr>
                <w:b/>
              </w:rPr>
            </w:pPr>
          </w:p>
          <w:p w14:paraId="28FFFAF4" w14:textId="77777777" w:rsidR="004766AD" w:rsidRDefault="004766AD">
            <w:pPr>
              <w:pStyle w:val="TableParagraph"/>
              <w:spacing w:before="4"/>
              <w:rPr>
                <w:b/>
                <w:sz w:val="30"/>
              </w:rPr>
            </w:pPr>
          </w:p>
          <w:p w14:paraId="7F4B1B5C"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7F659104" w14:textId="77777777" w:rsidR="004766AD" w:rsidRDefault="004766AD">
            <w:pPr>
              <w:pStyle w:val="TableParagraph"/>
              <w:rPr>
                <w:b/>
              </w:rPr>
            </w:pPr>
          </w:p>
          <w:p w14:paraId="767940F5" w14:textId="77777777" w:rsidR="004766AD" w:rsidRDefault="004766AD">
            <w:pPr>
              <w:pStyle w:val="TableParagraph"/>
              <w:rPr>
                <w:b/>
              </w:rPr>
            </w:pPr>
          </w:p>
          <w:p w14:paraId="24BDF69C" w14:textId="77777777" w:rsidR="004766AD" w:rsidRDefault="004766AD">
            <w:pPr>
              <w:pStyle w:val="TableParagraph"/>
              <w:spacing w:before="4"/>
              <w:rPr>
                <w:b/>
                <w:sz w:val="30"/>
              </w:rPr>
            </w:pPr>
          </w:p>
          <w:p w14:paraId="26AA7F0A"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75D8573B" w14:textId="77777777" w:rsidR="004766AD" w:rsidRDefault="004766AD">
            <w:pPr>
              <w:pStyle w:val="TableParagraph"/>
              <w:rPr>
                <w:b/>
              </w:rPr>
            </w:pPr>
          </w:p>
          <w:p w14:paraId="07975FE8" w14:textId="77777777" w:rsidR="004766AD" w:rsidRDefault="004766AD">
            <w:pPr>
              <w:pStyle w:val="TableParagraph"/>
              <w:rPr>
                <w:b/>
              </w:rPr>
            </w:pPr>
          </w:p>
          <w:p w14:paraId="5547094B" w14:textId="77777777" w:rsidR="004766AD" w:rsidRDefault="004766AD">
            <w:pPr>
              <w:pStyle w:val="TableParagraph"/>
              <w:spacing w:before="4"/>
              <w:rPr>
                <w:b/>
                <w:sz w:val="30"/>
              </w:rPr>
            </w:pPr>
          </w:p>
          <w:p w14:paraId="213C5D10"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D3B0890" w14:textId="77777777">
        <w:trPr>
          <w:trHeight w:val="1018"/>
        </w:trPr>
        <w:tc>
          <w:tcPr>
            <w:tcW w:w="737" w:type="dxa"/>
          </w:tcPr>
          <w:p w14:paraId="3A3278BA" w14:textId="77777777" w:rsidR="004766AD" w:rsidRDefault="004766AD">
            <w:pPr>
              <w:pStyle w:val="TableParagraph"/>
              <w:rPr>
                <w:b/>
              </w:rPr>
            </w:pPr>
          </w:p>
          <w:p w14:paraId="3D4E4AAB" w14:textId="77777777" w:rsidR="004766AD" w:rsidRDefault="00000000">
            <w:pPr>
              <w:pStyle w:val="TableParagraph"/>
              <w:spacing w:before="132"/>
              <w:ind w:left="29" w:right="19"/>
              <w:jc w:val="center"/>
            </w:pPr>
            <w:r>
              <w:rPr>
                <w:spacing w:val="-2"/>
              </w:rPr>
              <w:t>B.1.15</w:t>
            </w:r>
          </w:p>
        </w:tc>
        <w:tc>
          <w:tcPr>
            <w:tcW w:w="4876" w:type="dxa"/>
          </w:tcPr>
          <w:p w14:paraId="7F934674" w14:textId="77777777" w:rsidR="004766AD" w:rsidRDefault="00000000">
            <w:pPr>
              <w:pStyle w:val="TableParagraph"/>
              <w:spacing w:before="48" w:line="223" w:lineRule="auto"/>
              <w:ind w:left="80" w:right="308"/>
            </w:pPr>
            <w:r>
              <w:rPr>
                <w:w w:val="90"/>
              </w:rPr>
              <w:t xml:space="preserve">należy zastosować drzwi o parametrach </w:t>
            </w:r>
            <w:proofErr w:type="spellStart"/>
            <w:r>
              <w:rPr>
                <w:w w:val="90"/>
              </w:rPr>
              <w:t>akustycz</w:t>
            </w:r>
            <w:proofErr w:type="spellEnd"/>
            <w:r>
              <w:rPr>
                <w:w w:val="90"/>
              </w:rPr>
              <w:t xml:space="preserve">- </w:t>
            </w:r>
            <w:proofErr w:type="spellStart"/>
            <w:r>
              <w:rPr>
                <w:w w:val="90"/>
              </w:rPr>
              <w:t>nych</w:t>
            </w:r>
            <w:proofErr w:type="spellEnd"/>
            <w:r>
              <w:rPr>
                <w:w w:val="90"/>
              </w:rPr>
              <w:t xml:space="preserve"> mierzonych współczynnikiem </w:t>
            </w:r>
            <w:proofErr w:type="spellStart"/>
            <w:r>
              <w:rPr>
                <w:w w:val="90"/>
              </w:rPr>
              <w:t>Rw</w:t>
            </w:r>
            <w:proofErr w:type="spellEnd"/>
            <w:r>
              <w:rPr>
                <w:w w:val="90"/>
              </w:rPr>
              <w:t xml:space="preserve"> co najmniej </w:t>
            </w:r>
            <w:r>
              <w:rPr>
                <w:spacing w:val="-4"/>
              </w:rPr>
              <w:t>35</w:t>
            </w:r>
            <w:r>
              <w:rPr>
                <w:spacing w:val="-12"/>
              </w:rPr>
              <w:t xml:space="preserve"> </w:t>
            </w:r>
            <w:proofErr w:type="spellStart"/>
            <w:r>
              <w:rPr>
                <w:spacing w:val="-4"/>
              </w:rPr>
              <w:t>dB</w:t>
            </w:r>
            <w:proofErr w:type="spellEnd"/>
            <w:r>
              <w:rPr>
                <w:spacing w:val="-12"/>
              </w:rPr>
              <w:t xml:space="preserve"> </w:t>
            </w:r>
            <w:r>
              <w:rPr>
                <w:spacing w:val="-4"/>
              </w:rPr>
              <w:t>w</w:t>
            </w:r>
            <w:r>
              <w:rPr>
                <w:spacing w:val="-12"/>
              </w:rPr>
              <w:t xml:space="preserve"> </w:t>
            </w:r>
            <w:r>
              <w:rPr>
                <w:spacing w:val="-4"/>
              </w:rPr>
              <w:t>celu</w:t>
            </w:r>
            <w:r>
              <w:rPr>
                <w:spacing w:val="-12"/>
              </w:rPr>
              <w:t xml:space="preserve"> </w:t>
            </w:r>
            <w:r>
              <w:rPr>
                <w:spacing w:val="-4"/>
              </w:rPr>
              <w:t>tłumienia</w:t>
            </w:r>
            <w:r>
              <w:rPr>
                <w:spacing w:val="-12"/>
              </w:rPr>
              <w:t xml:space="preserve"> </w:t>
            </w:r>
            <w:r>
              <w:rPr>
                <w:spacing w:val="-4"/>
              </w:rPr>
              <w:t>dźwięków,</w:t>
            </w:r>
            <w:r>
              <w:rPr>
                <w:spacing w:val="-12"/>
              </w:rPr>
              <w:t xml:space="preserve"> </w:t>
            </w:r>
            <w:r>
              <w:rPr>
                <w:spacing w:val="-4"/>
              </w:rPr>
              <w:t xml:space="preserve">potwierdzoną </w:t>
            </w:r>
            <w:r>
              <w:rPr>
                <w:spacing w:val="-2"/>
              </w:rPr>
              <w:t>w</w:t>
            </w:r>
            <w:r>
              <w:rPr>
                <w:spacing w:val="-12"/>
              </w:rPr>
              <w:t xml:space="preserve"> </w:t>
            </w:r>
            <w:r>
              <w:rPr>
                <w:spacing w:val="-2"/>
              </w:rPr>
              <w:t>specyfikacji</w:t>
            </w:r>
            <w:r>
              <w:rPr>
                <w:spacing w:val="-12"/>
              </w:rPr>
              <w:t xml:space="preserve"> </w:t>
            </w:r>
            <w:r>
              <w:rPr>
                <w:spacing w:val="-2"/>
              </w:rPr>
              <w:t>technicznej,</w:t>
            </w:r>
          </w:p>
        </w:tc>
        <w:tc>
          <w:tcPr>
            <w:tcW w:w="1531" w:type="dxa"/>
            <w:shd w:val="clear" w:color="auto" w:fill="D9E0F1"/>
          </w:tcPr>
          <w:p w14:paraId="5002C328" w14:textId="77777777" w:rsidR="004766AD" w:rsidRDefault="004766AD">
            <w:pPr>
              <w:pStyle w:val="TableParagraph"/>
              <w:rPr>
                <w:b/>
              </w:rPr>
            </w:pPr>
          </w:p>
          <w:p w14:paraId="1505A87B"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151D2D16" w14:textId="77777777" w:rsidR="004766AD" w:rsidRDefault="004766AD">
            <w:pPr>
              <w:pStyle w:val="TableParagraph"/>
              <w:rPr>
                <w:b/>
              </w:rPr>
            </w:pPr>
          </w:p>
          <w:p w14:paraId="1B575386" w14:textId="77777777" w:rsidR="004766AD" w:rsidRDefault="00000000">
            <w:pPr>
              <w:pStyle w:val="TableParagraph"/>
              <w:spacing w:before="132"/>
              <w:ind w:left="262"/>
            </w:pPr>
            <w:r>
              <w:rPr>
                <w:w w:val="90"/>
              </w:rPr>
              <w:t>nie</w:t>
            </w:r>
            <w:r>
              <w:rPr>
                <w:spacing w:val="-3"/>
                <w:w w:val="95"/>
              </w:rPr>
              <w:t xml:space="preserve"> </w:t>
            </w:r>
            <w:r>
              <w:rPr>
                <w:spacing w:val="-2"/>
                <w:w w:val="95"/>
              </w:rPr>
              <w:t>dotyczy</w:t>
            </w:r>
          </w:p>
        </w:tc>
        <w:tc>
          <w:tcPr>
            <w:tcW w:w="1531" w:type="dxa"/>
          </w:tcPr>
          <w:p w14:paraId="002C0DCE" w14:textId="77777777" w:rsidR="004766AD" w:rsidRDefault="004766AD">
            <w:pPr>
              <w:pStyle w:val="TableParagraph"/>
              <w:rPr>
                <w:b/>
              </w:rPr>
            </w:pPr>
          </w:p>
          <w:p w14:paraId="351A4E4F"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041C3B6" w14:textId="77777777">
        <w:trPr>
          <w:trHeight w:val="784"/>
        </w:trPr>
        <w:tc>
          <w:tcPr>
            <w:tcW w:w="737" w:type="dxa"/>
          </w:tcPr>
          <w:p w14:paraId="6CC458B2" w14:textId="77777777" w:rsidR="004766AD" w:rsidRDefault="004766AD">
            <w:pPr>
              <w:pStyle w:val="TableParagraph"/>
              <w:spacing w:before="3"/>
              <w:rPr>
                <w:b/>
                <w:sz w:val="23"/>
              </w:rPr>
            </w:pPr>
          </w:p>
          <w:p w14:paraId="438BA371" w14:textId="77777777" w:rsidR="004766AD" w:rsidRDefault="00000000">
            <w:pPr>
              <w:pStyle w:val="TableParagraph"/>
              <w:spacing w:before="1"/>
              <w:ind w:left="29" w:right="19"/>
              <w:jc w:val="center"/>
            </w:pPr>
            <w:r>
              <w:rPr>
                <w:spacing w:val="-2"/>
              </w:rPr>
              <w:t>B.1.16</w:t>
            </w:r>
          </w:p>
        </w:tc>
        <w:tc>
          <w:tcPr>
            <w:tcW w:w="4876" w:type="dxa"/>
          </w:tcPr>
          <w:p w14:paraId="5F0A0CC7" w14:textId="77777777" w:rsidR="004766AD" w:rsidRDefault="00000000">
            <w:pPr>
              <w:pStyle w:val="TableParagraph"/>
              <w:spacing w:before="48" w:line="223" w:lineRule="auto"/>
              <w:ind w:left="80" w:right="141"/>
              <w:jc w:val="both"/>
            </w:pPr>
            <w:r>
              <w:rPr>
                <w:w w:val="90"/>
              </w:rPr>
              <w:t xml:space="preserve">drzwi powinny być wyposażone w zamek pozwalają- </w:t>
            </w:r>
            <w:proofErr w:type="spellStart"/>
            <w:r>
              <w:rPr>
                <w:w w:val="90"/>
              </w:rPr>
              <w:t>cy</w:t>
            </w:r>
            <w:proofErr w:type="spellEnd"/>
            <w:r>
              <w:rPr>
                <w:w w:val="90"/>
              </w:rPr>
              <w:t xml:space="preserve"> na ich zablokowanie od wewnątrz, a w razie </w:t>
            </w:r>
            <w:proofErr w:type="spellStart"/>
            <w:r>
              <w:rPr>
                <w:w w:val="90"/>
              </w:rPr>
              <w:t>awa</w:t>
            </w:r>
            <w:proofErr w:type="spellEnd"/>
            <w:r>
              <w:rPr>
                <w:w w:val="90"/>
              </w:rPr>
              <w:t xml:space="preserve">- </w:t>
            </w:r>
            <w:proofErr w:type="spellStart"/>
            <w:r>
              <w:rPr>
                <w:spacing w:val="-4"/>
              </w:rPr>
              <w:t>rii</w:t>
            </w:r>
            <w:proofErr w:type="spellEnd"/>
            <w:r>
              <w:rPr>
                <w:spacing w:val="-12"/>
              </w:rPr>
              <w:t xml:space="preserve"> </w:t>
            </w:r>
            <w:r>
              <w:rPr>
                <w:spacing w:val="-4"/>
              </w:rPr>
              <w:t>–</w:t>
            </w:r>
            <w:r>
              <w:rPr>
                <w:spacing w:val="-12"/>
              </w:rPr>
              <w:t xml:space="preserve"> </w:t>
            </w:r>
            <w:r>
              <w:rPr>
                <w:spacing w:val="-4"/>
              </w:rPr>
              <w:t>otwarcie</w:t>
            </w:r>
            <w:r>
              <w:rPr>
                <w:spacing w:val="-12"/>
              </w:rPr>
              <w:t xml:space="preserve"> </w:t>
            </w:r>
            <w:r>
              <w:rPr>
                <w:spacing w:val="-4"/>
              </w:rPr>
              <w:t>przez</w:t>
            </w:r>
            <w:r>
              <w:rPr>
                <w:spacing w:val="-12"/>
              </w:rPr>
              <w:t xml:space="preserve"> </w:t>
            </w:r>
            <w:r>
              <w:rPr>
                <w:spacing w:val="-4"/>
              </w:rPr>
              <w:t>obsługę</w:t>
            </w:r>
            <w:r>
              <w:rPr>
                <w:spacing w:val="-12"/>
              </w:rPr>
              <w:t xml:space="preserve"> </w:t>
            </w:r>
            <w:r>
              <w:rPr>
                <w:spacing w:val="-4"/>
              </w:rPr>
              <w:t>od</w:t>
            </w:r>
            <w:r>
              <w:rPr>
                <w:spacing w:val="-12"/>
              </w:rPr>
              <w:t xml:space="preserve"> </w:t>
            </w:r>
            <w:r>
              <w:rPr>
                <w:spacing w:val="-4"/>
              </w:rPr>
              <w:t>zewnątrz,</w:t>
            </w:r>
          </w:p>
        </w:tc>
        <w:tc>
          <w:tcPr>
            <w:tcW w:w="1531" w:type="dxa"/>
            <w:shd w:val="clear" w:color="auto" w:fill="D9E0F1"/>
          </w:tcPr>
          <w:p w14:paraId="1F990942" w14:textId="77777777" w:rsidR="004766AD" w:rsidRDefault="004766AD">
            <w:pPr>
              <w:pStyle w:val="TableParagraph"/>
              <w:spacing w:before="3"/>
              <w:rPr>
                <w:b/>
                <w:sz w:val="23"/>
              </w:rPr>
            </w:pPr>
          </w:p>
          <w:p w14:paraId="4D04F015"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517B3DEE" w14:textId="77777777" w:rsidR="004766AD" w:rsidRDefault="004766AD">
            <w:pPr>
              <w:pStyle w:val="TableParagraph"/>
              <w:spacing w:before="3"/>
              <w:rPr>
                <w:b/>
                <w:sz w:val="23"/>
              </w:rPr>
            </w:pPr>
          </w:p>
          <w:p w14:paraId="0003A74F"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27363EFE" w14:textId="77777777" w:rsidR="004766AD" w:rsidRDefault="004766AD">
            <w:pPr>
              <w:pStyle w:val="TableParagraph"/>
              <w:spacing w:before="3"/>
              <w:rPr>
                <w:b/>
                <w:sz w:val="23"/>
              </w:rPr>
            </w:pPr>
          </w:p>
          <w:p w14:paraId="671B6014"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3D94311" w14:textId="77777777">
        <w:trPr>
          <w:trHeight w:val="549"/>
        </w:trPr>
        <w:tc>
          <w:tcPr>
            <w:tcW w:w="737" w:type="dxa"/>
          </w:tcPr>
          <w:p w14:paraId="15FDD039" w14:textId="77777777" w:rsidR="004766AD" w:rsidRDefault="00000000">
            <w:pPr>
              <w:pStyle w:val="TableParagraph"/>
              <w:spacing w:before="151"/>
              <w:ind w:left="29" w:right="19"/>
              <w:jc w:val="center"/>
            </w:pPr>
            <w:r>
              <w:rPr>
                <w:spacing w:val="-2"/>
              </w:rPr>
              <w:t>B.1.17</w:t>
            </w:r>
          </w:p>
        </w:tc>
        <w:tc>
          <w:tcPr>
            <w:tcW w:w="4876" w:type="dxa"/>
          </w:tcPr>
          <w:p w14:paraId="4529C98A" w14:textId="77777777" w:rsidR="004766AD" w:rsidRDefault="00000000">
            <w:pPr>
              <w:pStyle w:val="TableParagraph"/>
              <w:spacing w:before="48" w:line="223" w:lineRule="auto"/>
              <w:ind w:left="80"/>
            </w:pPr>
            <w:r>
              <w:rPr>
                <w:w w:val="90"/>
              </w:rPr>
              <w:t>drzwi</w:t>
            </w:r>
            <w:r>
              <w:rPr>
                <w:spacing w:val="-10"/>
                <w:w w:val="90"/>
              </w:rPr>
              <w:t xml:space="preserve"> </w:t>
            </w:r>
            <w:r>
              <w:rPr>
                <w:w w:val="90"/>
              </w:rPr>
              <w:t>należy</w:t>
            </w:r>
            <w:r>
              <w:rPr>
                <w:spacing w:val="-9"/>
                <w:w w:val="90"/>
              </w:rPr>
              <w:t xml:space="preserve"> </w:t>
            </w:r>
            <w:r>
              <w:rPr>
                <w:w w:val="90"/>
              </w:rPr>
              <w:t>oznaczyć</w:t>
            </w:r>
            <w:r>
              <w:rPr>
                <w:spacing w:val="-9"/>
                <w:w w:val="90"/>
              </w:rPr>
              <w:t xml:space="preserve"> </w:t>
            </w:r>
            <w:r>
              <w:rPr>
                <w:w w:val="90"/>
              </w:rPr>
              <w:t>napisem</w:t>
            </w:r>
            <w:r>
              <w:rPr>
                <w:spacing w:val="-9"/>
                <w:w w:val="90"/>
              </w:rPr>
              <w:t xml:space="preserve"> </w:t>
            </w:r>
            <w:r>
              <w:rPr>
                <w:w w:val="90"/>
              </w:rPr>
              <w:t>na</w:t>
            </w:r>
            <w:r>
              <w:rPr>
                <w:spacing w:val="-9"/>
                <w:w w:val="90"/>
              </w:rPr>
              <w:t xml:space="preserve"> </w:t>
            </w:r>
            <w:r>
              <w:rPr>
                <w:w w:val="90"/>
              </w:rPr>
              <w:t>ścianie</w:t>
            </w:r>
            <w:r>
              <w:rPr>
                <w:spacing w:val="-10"/>
                <w:w w:val="90"/>
              </w:rPr>
              <w:t xml:space="preserve"> </w:t>
            </w:r>
            <w:r>
              <w:rPr>
                <w:w w:val="90"/>
              </w:rPr>
              <w:t>oraz</w:t>
            </w:r>
            <w:r>
              <w:rPr>
                <w:spacing w:val="-9"/>
                <w:w w:val="90"/>
              </w:rPr>
              <w:t xml:space="preserve"> </w:t>
            </w:r>
            <w:proofErr w:type="spellStart"/>
            <w:r>
              <w:rPr>
                <w:w w:val="90"/>
              </w:rPr>
              <w:t>infor</w:t>
            </w:r>
            <w:proofErr w:type="spellEnd"/>
            <w:r>
              <w:rPr>
                <w:w w:val="90"/>
              </w:rPr>
              <w:t xml:space="preserve">- </w:t>
            </w:r>
            <w:proofErr w:type="spellStart"/>
            <w:r>
              <w:rPr>
                <w:spacing w:val="-2"/>
              </w:rPr>
              <w:t>macją</w:t>
            </w:r>
            <w:proofErr w:type="spellEnd"/>
            <w:r>
              <w:rPr>
                <w:spacing w:val="-14"/>
              </w:rPr>
              <w:t xml:space="preserve"> </w:t>
            </w:r>
            <w:r>
              <w:rPr>
                <w:spacing w:val="-2"/>
              </w:rPr>
              <w:t>w</w:t>
            </w:r>
            <w:r>
              <w:rPr>
                <w:spacing w:val="-13"/>
              </w:rPr>
              <w:t xml:space="preserve"> </w:t>
            </w:r>
            <w:r>
              <w:rPr>
                <w:spacing w:val="-2"/>
              </w:rPr>
              <w:t>alfabecie</w:t>
            </w:r>
            <w:r>
              <w:rPr>
                <w:spacing w:val="-13"/>
              </w:rPr>
              <w:t xml:space="preserve"> </w:t>
            </w:r>
            <w:r>
              <w:rPr>
                <w:spacing w:val="-2"/>
              </w:rPr>
              <w:t>Braille’a,</w:t>
            </w:r>
          </w:p>
        </w:tc>
        <w:tc>
          <w:tcPr>
            <w:tcW w:w="1531" w:type="dxa"/>
            <w:shd w:val="clear" w:color="auto" w:fill="D9E0F1"/>
          </w:tcPr>
          <w:p w14:paraId="6F257AC3" w14:textId="77777777" w:rsidR="004766AD" w:rsidRDefault="00000000">
            <w:pPr>
              <w:pStyle w:val="TableParagraph"/>
              <w:spacing w:before="15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0BE37D8F" w14:textId="77777777" w:rsidR="004766AD" w:rsidRDefault="00000000">
            <w:pPr>
              <w:pStyle w:val="TableParagraph"/>
              <w:spacing w:before="151"/>
              <w:ind w:left="262"/>
            </w:pPr>
            <w:r>
              <w:rPr>
                <w:w w:val="90"/>
              </w:rPr>
              <w:t>nie</w:t>
            </w:r>
            <w:r>
              <w:rPr>
                <w:spacing w:val="-3"/>
                <w:w w:val="95"/>
              </w:rPr>
              <w:t xml:space="preserve"> </w:t>
            </w:r>
            <w:r>
              <w:rPr>
                <w:spacing w:val="-2"/>
                <w:w w:val="95"/>
              </w:rPr>
              <w:t>dotyczy</w:t>
            </w:r>
          </w:p>
        </w:tc>
        <w:tc>
          <w:tcPr>
            <w:tcW w:w="1531" w:type="dxa"/>
          </w:tcPr>
          <w:p w14:paraId="31548E06"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3C4832B4" w14:textId="77777777">
        <w:trPr>
          <w:trHeight w:val="1018"/>
        </w:trPr>
        <w:tc>
          <w:tcPr>
            <w:tcW w:w="737" w:type="dxa"/>
          </w:tcPr>
          <w:p w14:paraId="10EE9036" w14:textId="77777777" w:rsidR="004766AD" w:rsidRDefault="004766AD">
            <w:pPr>
              <w:pStyle w:val="TableParagraph"/>
              <w:rPr>
                <w:b/>
              </w:rPr>
            </w:pPr>
          </w:p>
          <w:p w14:paraId="2B1F2177" w14:textId="77777777" w:rsidR="004766AD" w:rsidRDefault="00000000">
            <w:pPr>
              <w:pStyle w:val="TableParagraph"/>
              <w:spacing w:before="132"/>
              <w:ind w:left="29" w:right="19"/>
              <w:jc w:val="center"/>
            </w:pPr>
            <w:r>
              <w:rPr>
                <w:spacing w:val="-2"/>
              </w:rPr>
              <w:t>B.1.18</w:t>
            </w:r>
          </w:p>
        </w:tc>
        <w:tc>
          <w:tcPr>
            <w:tcW w:w="4876" w:type="dxa"/>
          </w:tcPr>
          <w:p w14:paraId="64538E65" w14:textId="77777777" w:rsidR="004766AD" w:rsidRDefault="00000000">
            <w:pPr>
              <w:pStyle w:val="TableParagraph"/>
              <w:spacing w:before="48" w:line="223" w:lineRule="auto"/>
              <w:ind w:left="80" w:right="308"/>
            </w:pPr>
            <w:r>
              <w:rPr>
                <w:w w:val="90"/>
              </w:rPr>
              <w:t xml:space="preserve">należy zastosować drzwi o parametrach </w:t>
            </w:r>
            <w:proofErr w:type="spellStart"/>
            <w:r>
              <w:rPr>
                <w:w w:val="90"/>
              </w:rPr>
              <w:t>akustycz</w:t>
            </w:r>
            <w:proofErr w:type="spellEnd"/>
            <w:r>
              <w:rPr>
                <w:w w:val="90"/>
              </w:rPr>
              <w:t xml:space="preserve">- </w:t>
            </w:r>
            <w:proofErr w:type="spellStart"/>
            <w:r>
              <w:rPr>
                <w:w w:val="90"/>
              </w:rPr>
              <w:t>nych</w:t>
            </w:r>
            <w:proofErr w:type="spellEnd"/>
            <w:r>
              <w:rPr>
                <w:w w:val="90"/>
              </w:rPr>
              <w:t xml:space="preserve"> mierzonych współczynnikiem </w:t>
            </w:r>
            <w:proofErr w:type="spellStart"/>
            <w:r>
              <w:rPr>
                <w:w w:val="90"/>
              </w:rPr>
              <w:t>Rw</w:t>
            </w:r>
            <w:proofErr w:type="spellEnd"/>
            <w:r>
              <w:rPr>
                <w:w w:val="90"/>
              </w:rPr>
              <w:t xml:space="preserve"> co najmniej </w:t>
            </w:r>
            <w:r>
              <w:rPr>
                <w:spacing w:val="-4"/>
              </w:rPr>
              <w:t>35</w:t>
            </w:r>
            <w:r>
              <w:rPr>
                <w:spacing w:val="-12"/>
              </w:rPr>
              <w:t xml:space="preserve"> </w:t>
            </w:r>
            <w:proofErr w:type="spellStart"/>
            <w:r>
              <w:rPr>
                <w:spacing w:val="-4"/>
              </w:rPr>
              <w:t>dB</w:t>
            </w:r>
            <w:proofErr w:type="spellEnd"/>
            <w:r>
              <w:rPr>
                <w:spacing w:val="-12"/>
              </w:rPr>
              <w:t xml:space="preserve"> </w:t>
            </w:r>
            <w:r>
              <w:rPr>
                <w:spacing w:val="-4"/>
              </w:rPr>
              <w:t>w</w:t>
            </w:r>
            <w:r>
              <w:rPr>
                <w:spacing w:val="-12"/>
              </w:rPr>
              <w:t xml:space="preserve"> </w:t>
            </w:r>
            <w:r>
              <w:rPr>
                <w:spacing w:val="-4"/>
              </w:rPr>
              <w:t>celu</w:t>
            </w:r>
            <w:r>
              <w:rPr>
                <w:spacing w:val="-12"/>
              </w:rPr>
              <w:t xml:space="preserve"> </w:t>
            </w:r>
            <w:r>
              <w:rPr>
                <w:spacing w:val="-4"/>
              </w:rPr>
              <w:t>tłumienia</w:t>
            </w:r>
            <w:r>
              <w:rPr>
                <w:spacing w:val="-12"/>
              </w:rPr>
              <w:t xml:space="preserve"> </w:t>
            </w:r>
            <w:r>
              <w:rPr>
                <w:spacing w:val="-4"/>
              </w:rPr>
              <w:t>dźwięków,</w:t>
            </w:r>
            <w:r>
              <w:rPr>
                <w:spacing w:val="-12"/>
              </w:rPr>
              <w:t xml:space="preserve"> </w:t>
            </w:r>
            <w:r>
              <w:rPr>
                <w:spacing w:val="-4"/>
              </w:rPr>
              <w:t xml:space="preserve">potwierdzoną </w:t>
            </w:r>
            <w:r>
              <w:rPr>
                <w:spacing w:val="-2"/>
              </w:rPr>
              <w:t>w</w:t>
            </w:r>
            <w:r>
              <w:rPr>
                <w:spacing w:val="-12"/>
              </w:rPr>
              <w:t xml:space="preserve"> </w:t>
            </w:r>
            <w:r>
              <w:rPr>
                <w:spacing w:val="-2"/>
              </w:rPr>
              <w:t>specyfikacji</w:t>
            </w:r>
            <w:r>
              <w:rPr>
                <w:spacing w:val="-12"/>
              </w:rPr>
              <w:t xml:space="preserve"> </w:t>
            </w:r>
            <w:r>
              <w:rPr>
                <w:spacing w:val="-2"/>
              </w:rPr>
              <w:t>technicznej,</w:t>
            </w:r>
          </w:p>
        </w:tc>
        <w:tc>
          <w:tcPr>
            <w:tcW w:w="1531" w:type="dxa"/>
            <w:shd w:val="clear" w:color="auto" w:fill="D9E0F1"/>
          </w:tcPr>
          <w:p w14:paraId="748AB36C" w14:textId="77777777" w:rsidR="004766AD" w:rsidRDefault="004766AD">
            <w:pPr>
              <w:pStyle w:val="TableParagraph"/>
              <w:rPr>
                <w:b/>
              </w:rPr>
            </w:pPr>
          </w:p>
          <w:p w14:paraId="0812244F"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3B0797BB" w14:textId="77777777" w:rsidR="004766AD" w:rsidRDefault="004766AD">
            <w:pPr>
              <w:pStyle w:val="TableParagraph"/>
              <w:rPr>
                <w:b/>
              </w:rPr>
            </w:pPr>
          </w:p>
          <w:p w14:paraId="2D54C125" w14:textId="77777777" w:rsidR="004766AD" w:rsidRDefault="00000000">
            <w:pPr>
              <w:pStyle w:val="TableParagraph"/>
              <w:spacing w:before="132"/>
              <w:ind w:left="262"/>
            </w:pPr>
            <w:r>
              <w:rPr>
                <w:w w:val="90"/>
              </w:rPr>
              <w:t>nie</w:t>
            </w:r>
            <w:r>
              <w:rPr>
                <w:spacing w:val="-3"/>
                <w:w w:val="95"/>
              </w:rPr>
              <w:t xml:space="preserve"> </w:t>
            </w:r>
            <w:r>
              <w:rPr>
                <w:spacing w:val="-2"/>
                <w:w w:val="95"/>
              </w:rPr>
              <w:t>dotyczy</w:t>
            </w:r>
          </w:p>
        </w:tc>
        <w:tc>
          <w:tcPr>
            <w:tcW w:w="1531" w:type="dxa"/>
          </w:tcPr>
          <w:p w14:paraId="2782649C" w14:textId="77777777" w:rsidR="004766AD" w:rsidRDefault="004766AD">
            <w:pPr>
              <w:pStyle w:val="TableParagraph"/>
              <w:rPr>
                <w:b/>
              </w:rPr>
            </w:pPr>
          </w:p>
          <w:p w14:paraId="505A890A"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D70D553" w14:textId="77777777">
        <w:trPr>
          <w:trHeight w:val="784"/>
        </w:trPr>
        <w:tc>
          <w:tcPr>
            <w:tcW w:w="737" w:type="dxa"/>
          </w:tcPr>
          <w:p w14:paraId="38CDF6B6" w14:textId="77777777" w:rsidR="004766AD" w:rsidRDefault="004766AD">
            <w:pPr>
              <w:pStyle w:val="TableParagraph"/>
              <w:spacing w:before="3"/>
              <w:rPr>
                <w:b/>
                <w:sz w:val="23"/>
              </w:rPr>
            </w:pPr>
          </w:p>
          <w:p w14:paraId="507E7D5B" w14:textId="77777777" w:rsidR="004766AD" w:rsidRDefault="00000000">
            <w:pPr>
              <w:pStyle w:val="TableParagraph"/>
              <w:spacing w:before="1"/>
              <w:ind w:left="29" w:right="19"/>
              <w:jc w:val="center"/>
            </w:pPr>
            <w:r>
              <w:rPr>
                <w:spacing w:val="-2"/>
              </w:rPr>
              <w:t>B.1.19</w:t>
            </w:r>
          </w:p>
        </w:tc>
        <w:tc>
          <w:tcPr>
            <w:tcW w:w="4876" w:type="dxa"/>
          </w:tcPr>
          <w:p w14:paraId="1F9BF2B6" w14:textId="77777777" w:rsidR="004766AD" w:rsidRDefault="00000000">
            <w:pPr>
              <w:pStyle w:val="TableParagraph"/>
              <w:spacing w:before="48" w:line="223" w:lineRule="auto"/>
              <w:ind w:left="80" w:right="141"/>
              <w:jc w:val="both"/>
            </w:pPr>
            <w:r>
              <w:rPr>
                <w:w w:val="90"/>
              </w:rPr>
              <w:t xml:space="preserve">drzwi powinny być wyposażone w zamek pozwalają- </w:t>
            </w:r>
            <w:proofErr w:type="spellStart"/>
            <w:r>
              <w:rPr>
                <w:w w:val="90"/>
              </w:rPr>
              <w:t>cy</w:t>
            </w:r>
            <w:proofErr w:type="spellEnd"/>
            <w:r>
              <w:rPr>
                <w:w w:val="90"/>
              </w:rPr>
              <w:t xml:space="preserve"> na ich zablokowanie od wewnątrz, a w razie </w:t>
            </w:r>
            <w:proofErr w:type="spellStart"/>
            <w:r>
              <w:rPr>
                <w:w w:val="90"/>
              </w:rPr>
              <w:t>awa</w:t>
            </w:r>
            <w:proofErr w:type="spellEnd"/>
            <w:r>
              <w:rPr>
                <w:w w:val="90"/>
              </w:rPr>
              <w:t xml:space="preserve">- </w:t>
            </w:r>
            <w:proofErr w:type="spellStart"/>
            <w:r>
              <w:rPr>
                <w:spacing w:val="-4"/>
              </w:rPr>
              <w:t>rii</w:t>
            </w:r>
            <w:proofErr w:type="spellEnd"/>
            <w:r>
              <w:rPr>
                <w:spacing w:val="-12"/>
              </w:rPr>
              <w:t xml:space="preserve"> </w:t>
            </w:r>
            <w:r>
              <w:rPr>
                <w:spacing w:val="-4"/>
              </w:rPr>
              <w:t>–</w:t>
            </w:r>
            <w:r>
              <w:rPr>
                <w:spacing w:val="-12"/>
              </w:rPr>
              <w:t xml:space="preserve"> </w:t>
            </w:r>
            <w:r>
              <w:rPr>
                <w:spacing w:val="-4"/>
              </w:rPr>
              <w:t>otwarcie</w:t>
            </w:r>
            <w:r>
              <w:rPr>
                <w:spacing w:val="-12"/>
              </w:rPr>
              <w:t xml:space="preserve"> </w:t>
            </w:r>
            <w:r>
              <w:rPr>
                <w:spacing w:val="-4"/>
              </w:rPr>
              <w:t>przez</w:t>
            </w:r>
            <w:r>
              <w:rPr>
                <w:spacing w:val="-12"/>
              </w:rPr>
              <w:t xml:space="preserve"> </w:t>
            </w:r>
            <w:r>
              <w:rPr>
                <w:spacing w:val="-4"/>
              </w:rPr>
              <w:t>obsługę</w:t>
            </w:r>
            <w:r>
              <w:rPr>
                <w:spacing w:val="-12"/>
              </w:rPr>
              <w:t xml:space="preserve"> </w:t>
            </w:r>
            <w:r>
              <w:rPr>
                <w:spacing w:val="-4"/>
              </w:rPr>
              <w:t>od</w:t>
            </w:r>
            <w:r>
              <w:rPr>
                <w:spacing w:val="-12"/>
              </w:rPr>
              <w:t xml:space="preserve"> </w:t>
            </w:r>
            <w:r>
              <w:rPr>
                <w:spacing w:val="-4"/>
              </w:rPr>
              <w:t>zewnątrz.</w:t>
            </w:r>
          </w:p>
        </w:tc>
        <w:tc>
          <w:tcPr>
            <w:tcW w:w="1531" w:type="dxa"/>
            <w:shd w:val="clear" w:color="auto" w:fill="D9E0F1"/>
          </w:tcPr>
          <w:p w14:paraId="3CBB041D" w14:textId="77777777" w:rsidR="004766AD" w:rsidRDefault="004766AD">
            <w:pPr>
              <w:pStyle w:val="TableParagraph"/>
              <w:spacing w:before="3"/>
              <w:rPr>
                <w:b/>
                <w:sz w:val="23"/>
              </w:rPr>
            </w:pPr>
          </w:p>
          <w:p w14:paraId="6D9997C3"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385FFBC4" w14:textId="77777777" w:rsidR="004766AD" w:rsidRDefault="004766AD">
            <w:pPr>
              <w:pStyle w:val="TableParagraph"/>
              <w:spacing w:before="3"/>
              <w:rPr>
                <w:b/>
                <w:sz w:val="23"/>
              </w:rPr>
            </w:pPr>
          </w:p>
          <w:p w14:paraId="554A65A5"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222A43CF" w14:textId="77777777" w:rsidR="004766AD" w:rsidRDefault="004766AD">
            <w:pPr>
              <w:pStyle w:val="TableParagraph"/>
              <w:spacing w:before="3"/>
              <w:rPr>
                <w:b/>
                <w:sz w:val="23"/>
              </w:rPr>
            </w:pPr>
          </w:p>
          <w:p w14:paraId="4A78200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1ACAC4B" w14:textId="77777777">
        <w:trPr>
          <w:trHeight w:val="390"/>
        </w:trPr>
        <w:tc>
          <w:tcPr>
            <w:tcW w:w="737" w:type="dxa"/>
            <w:shd w:val="clear" w:color="auto" w:fill="D9E0F1"/>
          </w:tcPr>
          <w:p w14:paraId="6CB4C0DE" w14:textId="77777777" w:rsidR="004766AD" w:rsidRDefault="00000000">
            <w:pPr>
              <w:pStyle w:val="TableParagraph"/>
              <w:spacing w:before="71"/>
              <w:ind w:left="29" w:right="19"/>
              <w:jc w:val="center"/>
            </w:pPr>
            <w:r>
              <w:rPr>
                <w:color w:val="1F3762"/>
                <w:spacing w:val="-5"/>
                <w:w w:val="95"/>
              </w:rPr>
              <w:t>B.2</w:t>
            </w:r>
          </w:p>
        </w:tc>
        <w:tc>
          <w:tcPr>
            <w:tcW w:w="4876" w:type="dxa"/>
            <w:shd w:val="clear" w:color="auto" w:fill="D9E0F1"/>
          </w:tcPr>
          <w:p w14:paraId="6D57FE41" w14:textId="77777777" w:rsidR="004766AD" w:rsidRDefault="00000000">
            <w:pPr>
              <w:pStyle w:val="TableParagraph"/>
              <w:spacing w:before="71"/>
              <w:ind w:left="80"/>
            </w:pPr>
            <w:r>
              <w:rPr>
                <w:color w:val="1F3762"/>
                <w:spacing w:val="-4"/>
              </w:rPr>
              <w:t>Okna</w:t>
            </w:r>
          </w:p>
        </w:tc>
        <w:tc>
          <w:tcPr>
            <w:tcW w:w="1531" w:type="dxa"/>
            <w:shd w:val="clear" w:color="auto" w:fill="D9E0F1"/>
          </w:tcPr>
          <w:p w14:paraId="63C1FC52" w14:textId="77777777" w:rsidR="004766AD" w:rsidRDefault="004766AD">
            <w:pPr>
              <w:pStyle w:val="TableParagraph"/>
              <w:rPr>
                <w:rFonts w:ascii="Times New Roman"/>
              </w:rPr>
            </w:pPr>
          </w:p>
        </w:tc>
        <w:tc>
          <w:tcPr>
            <w:tcW w:w="1531" w:type="dxa"/>
            <w:shd w:val="clear" w:color="auto" w:fill="D9E0F1"/>
          </w:tcPr>
          <w:p w14:paraId="23F9C79B" w14:textId="77777777" w:rsidR="004766AD" w:rsidRDefault="004766AD">
            <w:pPr>
              <w:pStyle w:val="TableParagraph"/>
              <w:rPr>
                <w:rFonts w:ascii="Times New Roman"/>
              </w:rPr>
            </w:pPr>
          </w:p>
        </w:tc>
        <w:tc>
          <w:tcPr>
            <w:tcW w:w="1531" w:type="dxa"/>
            <w:shd w:val="clear" w:color="auto" w:fill="D9E0F1"/>
          </w:tcPr>
          <w:p w14:paraId="406B5BC7" w14:textId="77777777" w:rsidR="004766AD" w:rsidRDefault="004766AD">
            <w:pPr>
              <w:pStyle w:val="TableParagraph"/>
              <w:rPr>
                <w:rFonts w:ascii="Times New Roman"/>
              </w:rPr>
            </w:pPr>
          </w:p>
        </w:tc>
      </w:tr>
      <w:tr w:rsidR="004766AD" w14:paraId="778CEC10" w14:textId="77777777">
        <w:trPr>
          <w:trHeight w:val="1488"/>
        </w:trPr>
        <w:tc>
          <w:tcPr>
            <w:tcW w:w="737" w:type="dxa"/>
          </w:tcPr>
          <w:p w14:paraId="085AB2A2" w14:textId="77777777" w:rsidR="004766AD" w:rsidRDefault="004766AD">
            <w:pPr>
              <w:pStyle w:val="TableParagraph"/>
              <w:rPr>
                <w:b/>
              </w:rPr>
            </w:pPr>
          </w:p>
          <w:p w14:paraId="1A83AE38" w14:textId="77777777" w:rsidR="004766AD" w:rsidRDefault="004766AD">
            <w:pPr>
              <w:pStyle w:val="TableParagraph"/>
              <w:spacing w:before="10"/>
              <w:rPr>
                <w:b/>
                <w:sz w:val="31"/>
              </w:rPr>
            </w:pPr>
          </w:p>
          <w:p w14:paraId="48BF6B1E" w14:textId="77777777" w:rsidR="004766AD" w:rsidRDefault="00000000">
            <w:pPr>
              <w:pStyle w:val="TableParagraph"/>
              <w:spacing w:before="1"/>
              <w:ind w:left="29" w:right="19"/>
              <w:jc w:val="center"/>
            </w:pPr>
            <w:r>
              <w:rPr>
                <w:spacing w:val="-2"/>
              </w:rPr>
              <w:t>B.2.1</w:t>
            </w:r>
          </w:p>
        </w:tc>
        <w:tc>
          <w:tcPr>
            <w:tcW w:w="4876" w:type="dxa"/>
          </w:tcPr>
          <w:p w14:paraId="727D3064" w14:textId="77777777" w:rsidR="004766AD" w:rsidRDefault="00000000">
            <w:pPr>
              <w:pStyle w:val="TableParagraph"/>
              <w:spacing w:before="48" w:line="223" w:lineRule="auto"/>
              <w:ind w:left="80"/>
            </w:pPr>
            <w:r>
              <w:rPr>
                <w:spacing w:val="-4"/>
              </w:rPr>
              <w:t>skrzydła</w:t>
            </w:r>
            <w:r>
              <w:rPr>
                <w:spacing w:val="-12"/>
              </w:rPr>
              <w:t xml:space="preserve"> </w:t>
            </w:r>
            <w:r>
              <w:rPr>
                <w:spacing w:val="-4"/>
              </w:rPr>
              <w:t>okien,</w:t>
            </w:r>
            <w:r>
              <w:rPr>
                <w:spacing w:val="-12"/>
              </w:rPr>
              <w:t xml:space="preserve"> </w:t>
            </w:r>
            <w:r>
              <w:rPr>
                <w:spacing w:val="-4"/>
              </w:rPr>
              <w:t>świetliki</w:t>
            </w:r>
            <w:r>
              <w:rPr>
                <w:spacing w:val="-12"/>
              </w:rPr>
              <w:t xml:space="preserve"> </w:t>
            </w:r>
            <w:r>
              <w:rPr>
                <w:spacing w:val="-4"/>
              </w:rPr>
              <w:t>oraz</w:t>
            </w:r>
            <w:r>
              <w:rPr>
                <w:spacing w:val="-12"/>
              </w:rPr>
              <w:t xml:space="preserve"> </w:t>
            </w:r>
            <w:r>
              <w:rPr>
                <w:spacing w:val="-4"/>
              </w:rPr>
              <w:t>nawiewniki</w:t>
            </w:r>
            <w:r>
              <w:rPr>
                <w:spacing w:val="-12"/>
              </w:rPr>
              <w:t xml:space="preserve"> </w:t>
            </w:r>
            <w:r>
              <w:rPr>
                <w:spacing w:val="-4"/>
              </w:rPr>
              <w:t xml:space="preserve">okienne, </w:t>
            </w:r>
            <w:r>
              <w:rPr>
                <w:w w:val="90"/>
              </w:rPr>
              <w:t xml:space="preserve">wykorzystywane do przewietrzania pomieszczeń, po- winny być zaopatrzone w urządzenia pozwalające na </w:t>
            </w:r>
            <w:r>
              <w:rPr>
                <w:spacing w:val="-4"/>
              </w:rPr>
              <w:t>łatwe</w:t>
            </w:r>
            <w:r>
              <w:rPr>
                <w:spacing w:val="-9"/>
              </w:rPr>
              <w:t xml:space="preserve"> </w:t>
            </w:r>
            <w:r>
              <w:rPr>
                <w:spacing w:val="-4"/>
              </w:rPr>
              <w:t>ich</w:t>
            </w:r>
            <w:r>
              <w:rPr>
                <w:spacing w:val="-9"/>
              </w:rPr>
              <w:t xml:space="preserve"> </w:t>
            </w:r>
            <w:r>
              <w:rPr>
                <w:spacing w:val="-4"/>
              </w:rPr>
              <w:t>otwieranie</w:t>
            </w:r>
            <w:r>
              <w:rPr>
                <w:spacing w:val="-9"/>
              </w:rPr>
              <w:t xml:space="preserve"> </w:t>
            </w:r>
            <w:r>
              <w:rPr>
                <w:spacing w:val="-4"/>
              </w:rPr>
              <w:t>i</w:t>
            </w:r>
            <w:r>
              <w:rPr>
                <w:spacing w:val="-9"/>
              </w:rPr>
              <w:t xml:space="preserve"> </w:t>
            </w:r>
            <w:r>
              <w:rPr>
                <w:spacing w:val="-4"/>
              </w:rPr>
              <w:t>regulowanie</w:t>
            </w:r>
            <w:r>
              <w:rPr>
                <w:spacing w:val="-9"/>
              </w:rPr>
              <w:t xml:space="preserve"> </w:t>
            </w:r>
            <w:r>
              <w:rPr>
                <w:spacing w:val="-4"/>
              </w:rPr>
              <w:t>wielkości</w:t>
            </w:r>
            <w:r>
              <w:rPr>
                <w:spacing w:val="-9"/>
              </w:rPr>
              <w:t xml:space="preserve"> </w:t>
            </w:r>
            <w:proofErr w:type="spellStart"/>
            <w:r>
              <w:rPr>
                <w:spacing w:val="-4"/>
              </w:rPr>
              <w:t>otwar</w:t>
            </w:r>
            <w:proofErr w:type="spellEnd"/>
            <w:r>
              <w:rPr>
                <w:spacing w:val="-4"/>
              </w:rPr>
              <w:t xml:space="preserve">- </w:t>
            </w:r>
            <w:proofErr w:type="spellStart"/>
            <w:r>
              <w:rPr>
                <w:w w:val="90"/>
              </w:rPr>
              <w:t>cia</w:t>
            </w:r>
            <w:proofErr w:type="spellEnd"/>
            <w:r>
              <w:rPr>
                <w:w w:val="90"/>
              </w:rPr>
              <w:t xml:space="preserve"> z poziomu podłogi lub pomostu, także przez oso- </w:t>
            </w:r>
            <w:r>
              <w:rPr>
                <w:spacing w:val="-2"/>
              </w:rPr>
              <w:t>by</w:t>
            </w:r>
            <w:r>
              <w:rPr>
                <w:spacing w:val="-14"/>
              </w:rPr>
              <w:t xml:space="preserve"> </w:t>
            </w:r>
            <w:r>
              <w:rPr>
                <w:spacing w:val="-2"/>
              </w:rPr>
              <w:t>z</w:t>
            </w:r>
            <w:r>
              <w:rPr>
                <w:spacing w:val="-13"/>
              </w:rPr>
              <w:t xml:space="preserve"> </w:t>
            </w:r>
            <w:r>
              <w:rPr>
                <w:spacing w:val="-2"/>
              </w:rPr>
              <w:t>niepełnosprawnościami,</w:t>
            </w:r>
          </w:p>
        </w:tc>
        <w:tc>
          <w:tcPr>
            <w:tcW w:w="1531" w:type="dxa"/>
          </w:tcPr>
          <w:p w14:paraId="47B66C01" w14:textId="77777777" w:rsidR="004766AD" w:rsidRDefault="004766AD">
            <w:pPr>
              <w:pStyle w:val="TableParagraph"/>
              <w:rPr>
                <w:rFonts w:ascii="Times New Roman"/>
              </w:rPr>
            </w:pPr>
          </w:p>
        </w:tc>
        <w:tc>
          <w:tcPr>
            <w:tcW w:w="1531" w:type="dxa"/>
          </w:tcPr>
          <w:p w14:paraId="3C5A4FFC" w14:textId="77777777" w:rsidR="004766AD" w:rsidRDefault="004766AD">
            <w:pPr>
              <w:pStyle w:val="TableParagraph"/>
              <w:rPr>
                <w:b/>
              </w:rPr>
            </w:pPr>
          </w:p>
          <w:p w14:paraId="6FBB466B" w14:textId="77777777" w:rsidR="004766AD" w:rsidRDefault="004766AD">
            <w:pPr>
              <w:pStyle w:val="TableParagraph"/>
              <w:spacing w:before="10"/>
              <w:rPr>
                <w:b/>
                <w:sz w:val="31"/>
              </w:rPr>
            </w:pPr>
          </w:p>
          <w:p w14:paraId="7E8968D5"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7887BE38" w14:textId="77777777" w:rsidR="004766AD" w:rsidRDefault="004766AD">
            <w:pPr>
              <w:pStyle w:val="TableParagraph"/>
              <w:rPr>
                <w:b/>
              </w:rPr>
            </w:pPr>
          </w:p>
          <w:p w14:paraId="0A995A84" w14:textId="77777777" w:rsidR="004766AD" w:rsidRDefault="004766AD">
            <w:pPr>
              <w:pStyle w:val="TableParagraph"/>
              <w:spacing w:before="10"/>
              <w:rPr>
                <w:b/>
                <w:sz w:val="31"/>
              </w:rPr>
            </w:pPr>
          </w:p>
          <w:p w14:paraId="38322A48"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D5F3545" w14:textId="77777777">
        <w:trPr>
          <w:trHeight w:val="784"/>
        </w:trPr>
        <w:tc>
          <w:tcPr>
            <w:tcW w:w="737" w:type="dxa"/>
          </w:tcPr>
          <w:p w14:paraId="74490ED5" w14:textId="77777777" w:rsidR="004766AD" w:rsidRDefault="004766AD">
            <w:pPr>
              <w:pStyle w:val="TableParagraph"/>
              <w:spacing w:before="3"/>
              <w:rPr>
                <w:b/>
                <w:sz w:val="23"/>
              </w:rPr>
            </w:pPr>
          </w:p>
          <w:p w14:paraId="31CAE64F" w14:textId="77777777" w:rsidR="004766AD" w:rsidRDefault="00000000">
            <w:pPr>
              <w:pStyle w:val="TableParagraph"/>
              <w:spacing w:before="1"/>
              <w:ind w:left="29" w:right="19"/>
              <w:jc w:val="center"/>
            </w:pPr>
            <w:r>
              <w:rPr>
                <w:spacing w:val="-2"/>
              </w:rPr>
              <w:t>B.2.2</w:t>
            </w:r>
          </w:p>
        </w:tc>
        <w:tc>
          <w:tcPr>
            <w:tcW w:w="4876" w:type="dxa"/>
          </w:tcPr>
          <w:p w14:paraId="4FF231F3" w14:textId="77777777" w:rsidR="004766AD" w:rsidRDefault="00000000">
            <w:pPr>
              <w:pStyle w:val="TableParagraph"/>
              <w:spacing w:before="48" w:line="223" w:lineRule="auto"/>
              <w:ind w:left="80"/>
            </w:pPr>
            <w:r>
              <w:rPr>
                <w:w w:val="90"/>
              </w:rPr>
              <w:t xml:space="preserve">okna powinny być otwierane za pomocą jednej ręki dzięki klamce w postaci dźwigni, na wysokości 85 - </w:t>
            </w:r>
            <w:r>
              <w:rPr>
                <w:spacing w:val="-2"/>
              </w:rPr>
              <w:t>120</w:t>
            </w:r>
            <w:r>
              <w:rPr>
                <w:spacing w:val="-14"/>
              </w:rPr>
              <w:t xml:space="preserve"> </w:t>
            </w:r>
            <w:r>
              <w:rPr>
                <w:spacing w:val="-2"/>
              </w:rPr>
              <w:t>cm</w:t>
            </w:r>
            <w:r>
              <w:rPr>
                <w:spacing w:val="-13"/>
              </w:rPr>
              <w:t xml:space="preserve"> </w:t>
            </w:r>
            <w:r>
              <w:rPr>
                <w:spacing w:val="-2"/>
              </w:rPr>
              <w:t>nad</w:t>
            </w:r>
            <w:r>
              <w:rPr>
                <w:spacing w:val="-13"/>
              </w:rPr>
              <w:t xml:space="preserve"> </w:t>
            </w:r>
            <w:r>
              <w:rPr>
                <w:spacing w:val="-2"/>
              </w:rPr>
              <w:t>poziomem</w:t>
            </w:r>
            <w:r>
              <w:rPr>
                <w:spacing w:val="-14"/>
              </w:rPr>
              <w:t xml:space="preserve"> </w:t>
            </w:r>
            <w:r>
              <w:rPr>
                <w:spacing w:val="-2"/>
              </w:rPr>
              <w:t>podłogi,</w:t>
            </w:r>
          </w:p>
        </w:tc>
        <w:tc>
          <w:tcPr>
            <w:tcW w:w="1531" w:type="dxa"/>
          </w:tcPr>
          <w:p w14:paraId="19731B89" w14:textId="77777777" w:rsidR="004766AD" w:rsidRDefault="004766AD">
            <w:pPr>
              <w:pStyle w:val="TableParagraph"/>
              <w:rPr>
                <w:rFonts w:ascii="Times New Roman"/>
              </w:rPr>
            </w:pPr>
          </w:p>
        </w:tc>
        <w:tc>
          <w:tcPr>
            <w:tcW w:w="1531" w:type="dxa"/>
          </w:tcPr>
          <w:p w14:paraId="6FF40B97" w14:textId="77777777" w:rsidR="004766AD" w:rsidRDefault="004766AD">
            <w:pPr>
              <w:pStyle w:val="TableParagraph"/>
              <w:spacing w:before="3"/>
              <w:rPr>
                <w:b/>
                <w:sz w:val="23"/>
              </w:rPr>
            </w:pPr>
          </w:p>
          <w:p w14:paraId="006DA23C"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08F58D60" w14:textId="77777777" w:rsidR="004766AD" w:rsidRDefault="004766AD">
            <w:pPr>
              <w:pStyle w:val="TableParagraph"/>
              <w:spacing w:before="3"/>
              <w:rPr>
                <w:b/>
                <w:sz w:val="23"/>
              </w:rPr>
            </w:pPr>
          </w:p>
          <w:p w14:paraId="4F3D4A7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E9DE6F3" w14:textId="77777777">
        <w:trPr>
          <w:trHeight w:val="630"/>
        </w:trPr>
        <w:tc>
          <w:tcPr>
            <w:tcW w:w="737" w:type="dxa"/>
          </w:tcPr>
          <w:p w14:paraId="488BA5D5" w14:textId="77777777" w:rsidR="004766AD" w:rsidRDefault="00000000">
            <w:pPr>
              <w:pStyle w:val="TableParagraph"/>
              <w:spacing w:before="191"/>
              <w:ind w:left="29" w:right="19"/>
              <w:jc w:val="center"/>
            </w:pPr>
            <w:r>
              <w:rPr>
                <w:spacing w:val="-2"/>
              </w:rPr>
              <w:t>B.2.3</w:t>
            </w:r>
          </w:p>
        </w:tc>
        <w:tc>
          <w:tcPr>
            <w:tcW w:w="4876" w:type="dxa"/>
          </w:tcPr>
          <w:p w14:paraId="3065A955" w14:textId="77777777" w:rsidR="004766AD" w:rsidRDefault="00000000">
            <w:pPr>
              <w:pStyle w:val="TableParagraph"/>
              <w:spacing w:before="88" w:line="223" w:lineRule="auto"/>
              <w:ind w:left="80"/>
            </w:pPr>
            <w:r>
              <w:rPr>
                <w:w w:val="90"/>
              </w:rPr>
              <w:t>należy</w:t>
            </w:r>
            <w:r>
              <w:rPr>
                <w:spacing w:val="-2"/>
                <w:w w:val="90"/>
              </w:rPr>
              <w:t xml:space="preserve"> </w:t>
            </w:r>
            <w:r>
              <w:rPr>
                <w:w w:val="90"/>
              </w:rPr>
              <w:t>stosować</w:t>
            </w:r>
            <w:r>
              <w:rPr>
                <w:spacing w:val="-2"/>
                <w:w w:val="90"/>
              </w:rPr>
              <w:t xml:space="preserve"> </w:t>
            </w:r>
            <w:r>
              <w:rPr>
                <w:w w:val="90"/>
              </w:rPr>
              <w:t>klamki</w:t>
            </w:r>
            <w:r>
              <w:rPr>
                <w:spacing w:val="-2"/>
                <w:w w:val="90"/>
              </w:rPr>
              <w:t xml:space="preserve"> </w:t>
            </w:r>
            <w:r>
              <w:rPr>
                <w:w w:val="90"/>
              </w:rPr>
              <w:t>w</w:t>
            </w:r>
            <w:r>
              <w:rPr>
                <w:spacing w:val="-2"/>
                <w:w w:val="90"/>
              </w:rPr>
              <w:t xml:space="preserve"> </w:t>
            </w:r>
            <w:r>
              <w:rPr>
                <w:w w:val="90"/>
              </w:rPr>
              <w:t>postaci</w:t>
            </w:r>
            <w:r>
              <w:rPr>
                <w:spacing w:val="-2"/>
                <w:w w:val="90"/>
              </w:rPr>
              <w:t xml:space="preserve"> </w:t>
            </w:r>
            <w:r>
              <w:rPr>
                <w:w w:val="90"/>
              </w:rPr>
              <w:t>dźwigni,</w:t>
            </w:r>
            <w:r>
              <w:rPr>
                <w:spacing w:val="-2"/>
                <w:w w:val="90"/>
              </w:rPr>
              <w:t xml:space="preserve"> </w:t>
            </w:r>
            <w:r>
              <w:rPr>
                <w:w w:val="90"/>
              </w:rPr>
              <w:t>które</w:t>
            </w:r>
            <w:r>
              <w:rPr>
                <w:spacing w:val="-2"/>
                <w:w w:val="90"/>
              </w:rPr>
              <w:t xml:space="preserve"> </w:t>
            </w:r>
            <w:r>
              <w:rPr>
                <w:w w:val="90"/>
              </w:rPr>
              <w:t xml:space="preserve">są </w:t>
            </w:r>
            <w:r>
              <w:rPr>
                <w:spacing w:val="-6"/>
              </w:rPr>
              <w:t>prostsze w użyciu niż klamki gałkowe,</w:t>
            </w:r>
          </w:p>
        </w:tc>
        <w:tc>
          <w:tcPr>
            <w:tcW w:w="1531" w:type="dxa"/>
          </w:tcPr>
          <w:p w14:paraId="471DEA42" w14:textId="77777777" w:rsidR="004766AD" w:rsidRDefault="004766AD">
            <w:pPr>
              <w:pStyle w:val="TableParagraph"/>
              <w:rPr>
                <w:rFonts w:ascii="Times New Roman"/>
              </w:rPr>
            </w:pPr>
          </w:p>
        </w:tc>
        <w:tc>
          <w:tcPr>
            <w:tcW w:w="1531" w:type="dxa"/>
          </w:tcPr>
          <w:p w14:paraId="61B0D1A6"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5767A7D1"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bl>
    <w:p w14:paraId="4AB1D2F1" w14:textId="77777777" w:rsidR="004766AD" w:rsidRDefault="004766AD">
      <w:pPr>
        <w:jc w:val="center"/>
        <w:sectPr w:rsidR="004766AD">
          <w:pgSz w:w="11910" w:h="16840"/>
          <w:pgMar w:top="1840" w:right="600" w:bottom="640" w:left="0" w:header="771" w:footer="446" w:gutter="0"/>
          <w:cols w:space="708"/>
        </w:sectPr>
      </w:pPr>
    </w:p>
    <w:p w14:paraId="22F63926" w14:textId="77777777" w:rsidR="004766AD" w:rsidRDefault="004766AD">
      <w:pPr>
        <w:pStyle w:val="Tekstpodstawowy"/>
        <w:spacing w:before="5"/>
        <w:rPr>
          <w:b/>
          <w:sz w:val="12"/>
        </w:rPr>
      </w:pP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D96EDCD" w14:textId="77777777">
        <w:trPr>
          <w:trHeight w:val="315"/>
        </w:trPr>
        <w:tc>
          <w:tcPr>
            <w:tcW w:w="737" w:type="dxa"/>
          </w:tcPr>
          <w:p w14:paraId="5AFB3939" w14:textId="77777777" w:rsidR="004766AD" w:rsidRDefault="00000000">
            <w:pPr>
              <w:pStyle w:val="TableParagraph"/>
              <w:spacing w:before="33"/>
              <w:ind w:left="29" w:right="19"/>
              <w:jc w:val="center"/>
            </w:pPr>
            <w:r>
              <w:rPr>
                <w:spacing w:val="-2"/>
              </w:rPr>
              <w:t>B.2.4</w:t>
            </w:r>
          </w:p>
        </w:tc>
        <w:tc>
          <w:tcPr>
            <w:tcW w:w="4876" w:type="dxa"/>
          </w:tcPr>
          <w:p w14:paraId="72CF386A" w14:textId="77777777" w:rsidR="004766AD" w:rsidRDefault="00000000">
            <w:pPr>
              <w:pStyle w:val="TableParagraph"/>
              <w:spacing w:before="33"/>
              <w:ind w:left="80"/>
            </w:pPr>
            <w:r>
              <w:rPr>
                <w:w w:val="90"/>
              </w:rPr>
              <w:t>klamki</w:t>
            </w:r>
            <w:r>
              <w:rPr>
                <w:spacing w:val="1"/>
              </w:rPr>
              <w:t xml:space="preserve"> </w:t>
            </w:r>
            <w:r>
              <w:rPr>
                <w:w w:val="90"/>
              </w:rPr>
              <w:t>powinny</w:t>
            </w:r>
            <w:r>
              <w:rPr>
                <w:spacing w:val="2"/>
              </w:rPr>
              <w:t xml:space="preserve"> </w:t>
            </w:r>
            <w:r>
              <w:rPr>
                <w:w w:val="90"/>
              </w:rPr>
              <w:t>być</w:t>
            </w:r>
            <w:r>
              <w:rPr>
                <w:spacing w:val="1"/>
              </w:rPr>
              <w:t xml:space="preserve"> </w:t>
            </w:r>
            <w:r>
              <w:rPr>
                <w:w w:val="90"/>
              </w:rPr>
              <w:t>proste</w:t>
            </w:r>
            <w:r>
              <w:rPr>
                <w:spacing w:val="2"/>
              </w:rPr>
              <w:t xml:space="preserve"> </w:t>
            </w:r>
            <w:r>
              <w:rPr>
                <w:w w:val="90"/>
              </w:rPr>
              <w:t>do</w:t>
            </w:r>
            <w:r>
              <w:rPr>
                <w:spacing w:val="1"/>
              </w:rPr>
              <w:t xml:space="preserve"> </w:t>
            </w:r>
            <w:r>
              <w:rPr>
                <w:spacing w:val="-2"/>
                <w:w w:val="90"/>
              </w:rPr>
              <w:t>zidentyfikowania,</w:t>
            </w:r>
          </w:p>
        </w:tc>
        <w:tc>
          <w:tcPr>
            <w:tcW w:w="1531" w:type="dxa"/>
          </w:tcPr>
          <w:p w14:paraId="12B42C41" w14:textId="77777777" w:rsidR="004766AD" w:rsidRDefault="004766AD">
            <w:pPr>
              <w:pStyle w:val="TableParagraph"/>
              <w:rPr>
                <w:rFonts w:ascii="Times New Roman"/>
              </w:rPr>
            </w:pPr>
          </w:p>
        </w:tc>
        <w:tc>
          <w:tcPr>
            <w:tcW w:w="1531" w:type="dxa"/>
          </w:tcPr>
          <w:p w14:paraId="251262E7" w14:textId="77777777" w:rsidR="004766AD" w:rsidRDefault="00000000">
            <w:pPr>
              <w:pStyle w:val="TableParagraph"/>
              <w:spacing w:before="33"/>
              <w:ind w:left="217"/>
            </w:pPr>
            <w:r>
              <w:rPr>
                <w:w w:val="85"/>
              </w:rPr>
              <w:t>=</w:t>
            </w:r>
            <w:r>
              <w:rPr>
                <w:spacing w:val="-3"/>
                <w:w w:val="85"/>
              </w:rPr>
              <w:t xml:space="preserve"> </w:t>
            </w:r>
            <w:r>
              <w:rPr>
                <w:spacing w:val="-2"/>
                <w:w w:val="95"/>
              </w:rPr>
              <w:t>minimalny</w:t>
            </w:r>
          </w:p>
        </w:tc>
        <w:tc>
          <w:tcPr>
            <w:tcW w:w="1531" w:type="dxa"/>
          </w:tcPr>
          <w:p w14:paraId="4D68EE9D" w14:textId="77777777" w:rsidR="004766AD" w:rsidRDefault="00000000">
            <w:pPr>
              <w:pStyle w:val="TableParagraph"/>
              <w:spacing w:before="33"/>
              <w:ind w:left="8"/>
              <w:jc w:val="center"/>
            </w:pPr>
            <w:r>
              <w:rPr>
                <w:w w:val="85"/>
              </w:rPr>
              <w:t>=</w:t>
            </w:r>
            <w:r>
              <w:rPr>
                <w:spacing w:val="-3"/>
                <w:w w:val="85"/>
              </w:rPr>
              <w:t xml:space="preserve"> </w:t>
            </w:r>
            <w:r>
              <w:rPr>
                <w:spacing w:val="-2"/>
              </w:rPr>
              <w:t>średni</w:t>
            </w:r>
          </w:p>
        </w:tc>
      </w:tr>
      <w:tr w:rsidR="004766AD" w14:paraId="0F51B363" w14:textId="77777777">
        <w:trPr>
          <w:trHeight w:val="549"/>
        </w:trPr>
        <w:tc>
          <w:tcPr>
            <w:tcW w:w="737" w:type="dxa"/>
          </w:tcPr>
          <w:p w14:paraId="322DB979" w14:textId="77777777" w:rsidR="004766AD" w:rsidRDefault="00000000">
            <w:pPr>
              <w:pStyle w:val="TableParagraph"/>
              <w:spacing w:before="151"/>
              <w:ind w:left="29" w:right="19"/>
              <w:jc w:val="center"/>
            </w:pPr>
            <w:r>
              <w:rPr>
                <w:spacing w:val="-2"/>
              </w:rPr>
              <w:t>B.2.5</w:t>
            </w:r>
          </w:p>
        </w:tc>
        <w:tc>
          <w:tcPr>
            <w:tcW w:w="4876" w:type="dxa"/>
          </w:tcPr>
          <w:p w14:paraId="1F31354B" w14:textId="77777777" w:rsidR="004766AD" w:rsidRDefault="00000000">
            <w:pPr>
              <w:pStyle w:val="TableParagraph"/>
              <w:spacing w:before="48" w:line="223" w:lineRule="auto"/>
              <w:ind w:left="80" w:right="643"/>
            </w:pPr>
            <w:r>
              <w:rPr>
                <w:w w:val="90"/>
              </w:rPr>
              <w:t>klamki powinny być proste do zidentyfikowania</w:t>
            </w:r>
            <w:r>
              <w:rPr>
                <w:spacing w:val="80"/>
              </w:rPr>
              <w:t xml:space="preserve"> </w:t>
            </w:r>
            <w:r>
              <w:t>i proste w użyciu,</w:t>
            </w:r>
          </w:p>
        </w:tc>
        <w:tc>
          <w:tcPr>
            <w:tcW w:w="1531" w:type="dxa"/>
            <w:shd w:val="clear" w:color="auto" w:fill="D9E0F1"/>
          </w:tcPr>
          <w:p w14:paraId="3DD64C06" w14:textId="77777777" w:rsidR="004766AD" w:rsidRDefault="00000000">
            <w:pPr>
              <w:pStyle w:val="TableParagraph"/>
              <w:spacing w:before="151"/>
              <w:ind w:right="252"/>
              <w:jc w:val="right"/>
            </w:pPr>
            <w:r>
              <w:rPr>
                <w:w w:val="90"/>
              </w:rPr>
              <w:t>nie</w:t>
            </w:r>
            <w:r>
              <w:rPr>
                <w:spacing w:val="-3"/>
                <w:w w:val="95"/>
              </w:rPr>
              <w:t xml:space="preserve"> </w:t>
            </w:r>
            <w:r>
              <w:rPr>
                <w:spacing w:val="-2"/>
                <w:w w:val="95"/>
              </w:rPr>
              <w:t>dotyczy</w:t>
            </w:r>
          </w:p>
        </w:tc>
        <w:tc>
          <w:tcPr>
            <w:tcW w:w="1531" w:type="dxa"/>
          </w:tcPr>
          <w:p w14:paraId="612F4A7C"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6E495BBF"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344C08CB" w14:textId="77777777">
        <w:trPr>
          <w:trHeight w:val="784"/>
        </w:trPr>
        <w:tc>
          <w:tcPr>
            <w:tcW w:w="737" w:type="dxa"/>
          </w:tcPr>
          <w:p w14:paraId="4C5BA053" w14:textId="77777777" w:rsidR="004766AD" w:rsidRDefault="004766AD">
            <w:pPr>
              <w:pStyle w:val="TableParagraph"/>
              <w:spacing w:before="3"/>
              <w:rPr>
                <w:b/>
                <w:sz w:val="23"/>
              </w:rPr>
            </w:pPr>
          </w:p>
          <w:p w14:paraId="7222754E" w14:textId="77777777" w:rsidR="004766AD" w:rsidRDefault="00000000">
            <w:pPr>
              <w:pStyle w:val="TableParagraph"/>
              <w:spacing w:before="1"/>
              <w:ind w:left="29" w:right="19"/>
              <w:jc w:val="center"/>
            </w:pPr>
            <w:r>
              <w:rPr>
                <w:spacing w:val="-2"/>
              </w:rPr>
              <w:t>B.2.6</w:t>
            </w:r>
          </w:p>
        </w:tc>
        <w:tc>
          <w:tcPr>
            <w:tcW w:w="4876" w:type="dxa"/>
          </w:tcPr>
          <w:p w14:paraId="2EFB136B" w14:textId="77777777" w:rsidR="004766AD" w:rsidRDefault="00000000">
            <w:pPr>
              <w:pStyle w:val="TableParagraph"/>
              <w:spacing w:before="48" w:line="223" w:lineRule="auto"/>
              <w:ind w:left="80" w:right="299"/>
              <w:jc w:val="both"/>
            </w:pPr>
            <w:r>
              <w:rPr>
                <w:w w:val="90"/>
              </w:rPr>
              <w:t xml:space="preserve">okna nie otwierają się na drogi komunikacji w </w:t>
            </w:r>
            <w:proofErr w:type="spellStart"/>
            <w:r>
              <w:rPr>
                <w:w w:val="90"/>
              </w:rPr>
              <w:t>spo</w:t>
            </w:r>
            <w:proofErr w:type="spellEnd"/>
            <w:r>
              <w:rPr>
                <w:w w:val="90"/>
              </w:rPr>
              <w:t xml:space="preserve">- </w:t>
            </w:r>
            <w:proofErr w:type="spellStart"/>
            <w:r>
              <w:rPr>
                <w:w w:val="90"/>
              </w:rPr>
              <w:t>sób</w:t>
            </w:r>
            <w:proofErr w:type="spellEnd"/>
            <w:r>
              <w:rPr>
                <w:w w:val="90"/>
              </w:rPr>
              <w:t xml:space="preserve"> utrudniający poruszanie się użytkowników lub </w:t>
            </w:r>
            <w:r>
              <w:rPr>
                <w:spacing w:val="-8"/>
              </w:rPr>
              <w:t>zmniejszający szerokość korytarza,</w:t>
            </w:r>
          </w:p>
        </w:tc>
        <w:tc>
          <w:tcPr>
            <w:tcW w:w="1531" w:type="dxa"/>
            <w:shd w:val="clear" w:color="auto" w:fill="D9E0F1"/>
          </w:tcPr>
          <w:p w14:paraId="7124C0DE" w14:textId="77777777" w:rsidR="004766AD" w:rsidRDefault="004766AD">
            <w:pPr>
              <w:pStyle w:val="TableParagraph"/>
              <w:spacing w:before="3"/>
              <w:rPr>
                <w:b/>
                <w:sz w:val="23"/>
              </w:rPr>
            </w:pPr>
          </w:p>
          <w:p w14:paraId="2A07EC0D"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0CF77BAD" w14:textId="77777777" w:rsidR="004766AD" w:rsidRDefault="004766AD">
            <w:pPr>
              <w:pStyle w:val="TableParagraph"/>
              <w:spacing w:before="3"/>
              <w:rPr>
                <w:b/>
                <w:sz w:val="23"/>
              </w:rPr>
            </w:pPr>
          </w:p>
          <w:p w14:paraId="0D50643B"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6021F0BE" w14:textId="77777777" w:rsidR="004766AD" w:rsidRDefault="004766AD">
            <w:pPr>
              <w:pStyle w:val="TableParagraph"/>
              <w:spacing w:before="3"/>
              <w:rPr>
                <w:b/>
                <w:sz w:val="23"/>
              </w:rPr>
            </w:pPr>
          </w:p>
          <w:p w14:paraId="111D838A"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DFD1EE3" w14:textId="77777777">
        <w:trPr>
          <w:trHeight w:val="784"/>
        </w:trPr>
        <w:tc>
          <w:tcPr>
            <w:tcW w:w="737" w:type="dxa"/>
          </w:tcPr>
          <w:p w14:paraId="63FA2E68" w14:textId="77777777" w:rsidR="004766AD" w:rsidRDefault="004766AD">
            <w:pPr>
              <w:pStyle w:val="TableParagraph"/>
              <w:spacing w:before="3"/>
              <w:rPr>
                <w:b/>
                <w:sz w:val="23"/>
              </w:rPr>
            </w:pPr>
          </w:p>
          <w:p w14:paraId="0FD343BF" w14:textId="77777777" w:rsidR="004766AD" w:rsidRDefault="00000000">
            <w:pPr>
              <w:pStyle w:val="TableParagraph"/>
              <w:spacing w:before="1"/>
              <w:ind w:left="29" w:right="19"/>
              <w:jc w:val="center"/>
            </w:pPr>
            <w:r>
              <w:rPr>
                <w:spacing w:val="-2"/>
              </w:rPr>
              <w:t>B.2.7</w:t>
            </w:r>
          </w:p>
        </w:tc>
        <w:tc>
          <w:tcPr>
            <w:tcW w:w="4876" w:type="dxa"/>
          </w:tcPr>
          <w:p w14:paraId="36DAA272" w14:textId="77777777" w:rsidR="004766AD" w:rsidRDefault="00000000">
            <w:pPr>
              <w:pStyle w:val="TableParagraph"/>
              <w:spacing w:before="48" w:line="223" w:lineRule="auto"/>
              <w:ind w:left="80"/>
            </w:pPr>
            <w:r>
              <w:rPr>
                <w:spacing w:val="-8"/>
              </w:rPr>
              <w:t xml:space="preserve">należy unikać poprzecznych podziałów okiennych </w:t>
            </w:r>
            <w:r>
              <w:rPr>
                <w:w w:val="90"/>
              </w:rPr>
              <w:t>między</w:t>
            </w:r>
            <w:r>
              <w:rPr>
                <w:spacing w:val="-1"/>
                <w:w w:val="90"/>
              </w:rPr>
              <w:t xml:space="preserve"> </w:t>
            </w:r>
            <w:r>
              <w:rPr>
                <w:w w:val="90"/>
              </w:rPr>
              <w:t>wysokością</w:t>
            </w:r>
            <w:r>
              <w:rPr>
                <w:spacing w:val="-1"/>
                <w:w w:val="90"/>
              </w:rPr>
              <w:t xml:space="preserve"> </w:t>
            </w:r>
            <w:r>
              <w:rPr>
                <w:w w:val="90"/>
              </w:rPr>
              <w:t>80</w:t>
            </w:r>
            <w:r>
              <w:rPr>
                <w:spacing w:val="-1"/>
                <w:w w:val="90"/>
              </w:rPr>
              <w:t xml:space="preserve"> </w:t>
            </w:r>
            <w:r>
              <w:rPr>
                <w:w w:val="90"/>
              </w:rPr>
              <w:t>a</w:t>
            </w:r>
            <w:r>
              <w:rPr>
                <w:spacing w:val="-1"/>
                <w:w w:val="90"/>
              </w:rPr>
              <w:t xml:space="preserve"> </w:t>
            </w:r>
            <w:r>
              <w:rPr>
                <w:w w:val="90"/>
              </w:rPr>
              <w:t>150</w:t>
            </w:r>
            <w:r>
              <w:rPr>
                <w:spacing w:val="-1"/>
                <w:w w:val="90"/>
              </w:rPr>
              <w:t xml:space="preserve"> </w:t>
            </w:r>
            <w:r>
              <w:rPr>
                <w:w w:val="90"/>
              </w:rPr>
              <w:t>cm</w:t>
            </w:r>
            <w:r>
              <w:rPr>
                <w:spacing w:val="-1"/>
                <w:w w:val="90"/>
              </w:rPr>
              <w:t xml:space="preserve"> </w:t>
            </w:r>
            <w:r>
              <w:rPr>
                <w:w w:val="90"/>
              </w:rPr>
              <w:t>od</w:t>
            </w:r>
            <w:r>
              <w:rPr>
                <w:spacing w:val="-1"/>
                <w:w w:val="90"/>
              </w:rPr>
              <w:t xml:space="preserve"> </w:t>
            </w:r>
            <w:r>
              <w:rPr>
                <w:w w:val="90"/>
              </w:rPr>
              <w:t>poziomu</w:t>
            </w:r>
            <w:r>
              <w:rPr>
                <w:spacing w:val="-1"/>
                <w:w w:val="90"/>
              </w:rPr>
              <w:t xml:space="preserve"> </w:t>
            </w:r>
            <w:r>
              <w:rPr>
                <w:w w:val="90"/>
              </w:rPr>
              <w:t xml:space="preserve">podłogi </w:t>
            </w:r>
            <w:r>
              <w:rPr>
                <w:spacing w:val="-4"/>
              </w:rPr>
              <w:t>dla</w:t>
            </w:r>
            <w:r>
              <w:rPr>
                <w:spacing w:val="-7"/>
              </w:rPr>
              <w:t xml:space="preserve"> </w:t>
            </w:r>
            <w:r>
              <w:rPr>
                <w:spacing w:val="-4"/>
              </w:rPr>
              <w:t>zachowania</w:t>
            </w:r>
            <w:r>
              <w:rPr>
                <w:spacing w:val="-7"/>
              </w:rPr>
              <w:t xml:space="preserve"> </w:t>
            </w:r>
            <w:r>
              <w:rPr>
                <w:spacing w:val="-4"/>
              </w:rPr>
              <w:t>pełnego</w:t>
            </w:r>
            <w:r>
              <w:rPr>
                <w:spacing w:val="-7"/>
              </w:rPr>
              <w:t xml:space="preserve"> </w:t>
            </w:r>
            <w:r>
              <w:rPr>
                <w:spacing w:val="-4"/>
              </w:rPr>
              <w:t>widoku,</w:t>
            </w:r>
          </w:p>
        </w:tc>
        <w:tc>
          <w:tcPr>
            <w:tcW w:w="1531" w:type="dxa"/>
            <w:shd w:val="clear" w:color="auto" w:fill="D9E0F1"/>
          </w:tcPr>
          <w:p w14:paraId="7C96C1C2" w14:textId="77777777" w:rsidR="004766AD" w:rsidRDefault="004766AD">
            <w:pPr>
              <w:pStyle w:val="TableParagraph"/>
              <w:spacing w:before="3"/>
              <w:rPr>
                <w:b/>
                <w:sz w:val="23"/>
              </w:rPr>
            </w:pPr>
          </w:p>
          <w:p w14:paraId="3E942138"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53CB30FE" w14:textId="77777777" w:rsidR="004766AD" w:rsidRDefault="004766AD">
            <w:pPr>
              <w:pStyle w:val="TableParagraph"/>
              <w:spacing w:before="3"/>
              <w:rPr>
                <w:b/>
                <w:sz w:val="23"/>
              </w:rPr>
            </w:pPr>
          </w:p>
          <w:p w14:paraId="35235D56"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28C076A6" w14:textId="77777777" w:rsidR="004766AD" w:rsidRDefault="004766AD">
            <w:pPr>
              <w:pStyle w:val="TableParagraph"/>
              <w:spacing w:before="3"/>
              <w:rPr>
                <w:b/>
                <w:sz w:val="23"/>
              </w:rPr>
            </w:pPr>
          </w:p>
          <w:p w14:paraId="7A947FF0"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7AE6F12" w14:textId="77777777">
        <w:trPr>
          <w:trHeight w:val="1590"/>
        </w:trPr>
        <w:tc>
          <w:tcPr>
            <w:tcW w:w="737" w:type="dxa"/>
          </w:tcPr>
          <w:p w14:paraId="6296B850" w14:textId="77777777" w:rsidR="004766AD" w:rsidRDefault="004766AD">
            <w:pPr>
              <w:pStyle w:val="TableParagraph"/>
              <w:rPr>
                <w:b/>
              </w:rPr>
            </w:pPr>
          </w:p>
          <w:p w14:paraId="4B29CAB3" w14:textId="77777777" w:rsidR="004766AD" w:rsidRDefault="004766AD">
            <w:pPr>
              <w:pStyle w:val="TableParagraph"/>
              <w:rPr>
                <w:b/>
              </w:rPr>
            </w:pPr>
          </w:p>
          <w:p w14:paraId="1D52159D" w14:textId="77777777" w:rsidR="004766AD" w:rsidRDefault="00000000">
            <w:pPr>
              <w:pStyle w:val="TableParagraph"/>
              <w:spacing w:before="165"/>
              <w:ind w:left="29" w:right="19"/>
              <w:jc w:val="center"/>
            </w:pPr>
            <w:r>
              <w:rPr>
                <w:spacing w:val="-2"/>
              </w:rPr>
              <w:t>B.2.8</w:t>
            </w:r>
          </w:p>
        </w:tc>
        <w:tc>
          <w:tcPr>
            <w:tcW w:w="4876" w:type="dxa"/>
          </w:tcPr>
          <w:p w14:paraId="7113E0AE" w14:textId="77777777" w:rsidR="004766AD" w:rsidRDefault="00000000">
            <w:pPr>
              <w:pStyle w:val="TableParagraph"/>
              <w:spacing w:before="99" w:line="223" w:lineRule="auto"/>
              <w:ind w:left="80" w:right="127"/>
            </w:pPr>
            <w:r>
              <w:rPr>
                <w:w w:val="90"/>
              </w:rPr>
              <w:t xml:space="preserve">w budynku na kondygnacjach położonych poniżej 25 </w:t>
            </w:r>
            <w:r>
              <w:rPr>
                <w:spacing w:val="-6"/>
              </w:rPr>
              <w:t>m</w:t>
            </w:r>
            <w:r>
              <w:rPr>
                <w:spacing w:val="-9"/>
              </w:rPr>
              <w:t xml:space="preserve"> </w:t>
            </w:r>
            <w:r>
              <w:rPr>
                <w:spacing w:val="-6"/>
              </w:rPr>
              <w:t>nad</w:t>
            </w:r>
            <w:r>
              <w:rPr>
                <w:spacing w:val="-9"/>
              </w:rPr>
              <w:t xml:space="preserve"> </w:t>
            </w:r>
            <w:r>
              <w:rPr>
                <w:spacing w:val="-6"/>
              </w:rPr>
              <w:t>terenem</w:t>
            </w:r>
            <w:r>
              <w:rPr>
                <w:spacing w:val="-9"/>
              </w:rPr>
              <w:t xml:space="preserve"> </w:t>
            </w:r>
            <w:r>
              <w:rPr>
                <w:spacing w:val="-6"/>
              </w:rPr>
              <w:t>odległość</w:t>
            </w:r>
            <w:r>
              <w:rPr>
                <w:spacing w:val="-9"/>
              </w:rPr>
              <w:t xml:space="preserve"> </w:t>
            </w:r>
            <w:r>
              <w:rPr>
                <w:spacing w:val="-6"/>
              </w:rPr>
              <w:t>między</w:t>
            </w:r>
            <w:r>
              <w:rPr>
                <w:spacing w:val="-9"/>
              </w:rPr>
              <w:t xml:space="preserve"> </w:t>
            </w:r>
            <w:r>
              <w:rPr>
                <w:spacing w:val="-6"/>
              </w:rPr>
              <w:t>górną</w:t>
            </w:r>
            <w:r>
              <w:rPr>
                <w:spacing w:val="-9"/>
              </w:rPr>
              <w:t xml:space="preserve"> </w:t>
            </w:r>
            <w:r>
              <w:rPr>
                <w:spacing w:val="-6"/>
              </w:rPr>
              <w:t xml:space="preserve">krawędzią </w:t>
            </w:r>
            <w:r>
              <w:rPr>
                <w:spacing w:val="-4"/>
              </w:rPr>
              <w:t>wewnętrznego</w:t>
            </w:r>
            <w:r>
              <w:rPr>
                <w:spacing w:val="-12"/>
              </w:rPr>
              <w:t xml:space="preserve"> </w:t>
            </w:r>
            <w:r>
              <w:rPr>
                <w:spacing w:val="-4"/>
              </w:rPr>
              <w:t>podokiennika</w:t>
            </w:r>
            <w:r>
              <w:rPr>
                <w:spacing w:val="-12"/>
              </w:rPr>
              <w:t xml:space="preserve"> </w:t>
            </w:r>
            <w:r>
              <w:rPr>
                <w:spacing w:val="-4"/>
              </w:rPr>
              <w:t>a</w:t>
            </w:r>
            <w:r>
              <w:rPr>
                <w:spacing w:val="-12"/>
              </w:rPr>
              <w:t xml:space="preserve"> </w:t>
            </w:r>
            <w:r>
              <w:rPr>
                <w:spacing w:val="-4"/>
              </w:rPr>
              <w:t>podłogą</w:t>
            </w:r>
            <w:r>
              <w:rPr>
                <w:spacing w:val="-12"/>
              </w:rPr>
              <w:t xml:space="preserve"> </w:t>
            </w:r>
            <w:r>
              <w:rPr>
                <w:spacing w:val="-4"/>
              </w:rPr>
              <w:t xml:space="preserve">powinna </w:t>
            </w:r>
            <w:r>
              <w:rPr>
                <w:spacing w:val="-8"/>
              </w:rPr>
              <w:t xml:space="preserve">wynosić co najmniej 85 cm, z wyjątkiem przyziemia </w:t>
            </w:r>
            <w:r>
              <w:rPr>
                <w:spacing w:val="-6"/>
              </w:rPr>
              <w:t>oraz</w:t>
            </w:r>
            <w:r>
              <w:rPr>
                <w:spacing w:val="-10"/>
              </w:rPr>
              <w:t xml:space="preserve"> </w:t>
            </w:r>
            <w:r>
              <w:rPr>
                <w:spacing w:val="-6"/>
              </w:rPr>
              <w:t>ścianek</w:t>
            </w:r>
            <w:r>
              <w:rPr>
                <w:spacing w:val="-10"/>
              </w:rPr>
              <w:t xml:space="preserve"> </w:t>
            </w:r>
            <w:r>
              <w:rPr>
                <w:spacing w:val="-6"/>
              </w:rPr>
              <w:t>podokiennych</w:t>
            </w:r>
            <w:r>
              <w:rPr>
                <w:spacing w:val="-10"/>
              </w:rPr>
              <w:t xml:space="preserve"> </w:t>
            </w:r>
            <w:r>
              <w:rPr>
                <w:spacing w:val="-6"/>
              </w:rPr>
              <w:t>w</w:t>
            </w:r>
            <w:r>
              <w:rPr>
                <w:spacing w:val="-10"/>
              </w:rPr>
              <w:t xml:space="preserve"> </w:t>
            </w:r>
            <w:r>
              <w:rPr>
                <w:spacing w:val="-6"/>
              </w:rPr>
              <w:t>loggii,</w:t>
            </w:r>
            <w:r>
              <w:rPr>
                <w:spacing w:val="-10"/>
              </w:rPr>
              <w:t xml:space="preserve"> </w:t>
            </w:r>
            <w:r>
              <w:rPr>
                <w:spacing w:val="-6"/>
              </w:rPr>
              <w:t>na</w:t>
            </w:r>
            <w:r>
              <w:rPr>
                <w:spacing w:val="-10"/>
              </w:rPr>
              <w:t xml:space="preserve"> </w:t>
            </w:r>
            <w:r>
              <w:rPr>
                <w:spacing w:val="-6"/>
              </w:rPr>
              <w:t>tarasie</w:t>
            </w:r>
            <w:r>
              <w:rPr>
                <w:spacing w:val="-10"/>
              </w:rPr>
              <w:t xml:space="preserve"> </w:t>
            </w:r>
            <w:r>
              <w:rPr>
                <w:spacing w:val="-6"/>
              </w:rPr>
              <w:t>lub galerii,</w:t>
            </w:r>
            <w:r>
              <w:rPr>
                <w:spacing w:val="-8"/>
              </w:rPr>
              <w:t xml:space="preserve"> </w:t>
            </w:r>
            <w:r>
              <w:rPr>
                <w:spacing w:val="-6"/>
              </w:rPr>
              <w:t>gdzie</w:t>
            </w:r>
            <w:r>
              <w:rPr>
                <w:spacing w:val="-8"/>
              </w:rPr>
              <w:t xml:space="preserve"> </w:t>
            </w:r>
            <w:r>
              <w:rPr>
                <w:spacing w:val="-6"/>
              </w:rPr>
              <w:t>nie</w:t>
            </w:r>
            <w:r>
              <w:rPr>
                <w:spacing w:val="-8"/>
              </w:rPr>
              <w:t xml:space="preserve"> </w:t>
            </w:r>
            <w:r>
              <w:rPr>
                <w:spacing w:val="-6"/>
              </w:rPr>
              <w:t>podlega</w:t>
            </w:r>
            <w:r>
              <w:rPr>
                <w:spacing w:val="-8"/>
              </w:rPr>
              <w:t xml:space="preserve"> </w:t>
            </w:r>
            <w:r>
              <w:rPr>
                <w:spacing w:val="-6"/>
              </w:rPr>
              <w:t>ona</w:t>
            </w:r>
            <w:r>
              <w:rPr>
                <w:spacing w:val="-8"/>
              </w:rPr>
              <w:t xml:space="preserve"> </w:t>
            </w:r>
            <w:r>
              <w:rPr>
                <w:spacing w:val="-6"/>
              </w:rPr>
              <w:t>ograniczeniom,</w:t>
            </w:r>
          </w:p>
        </w:tc>
        <w:tc>
          <w:tcPr>
            <w:tcW w:w="1531" w:type="dxa"/>
            <w:shd w:val="clear" w:color="auto" w:fill="D9E0F1"/>
          </w:tcPr>
          <w:p w14:paraId="229F5957" w14:textId="77777777" w:rsidR="004766AD" w:rsidRDefault="004766AD">
            <w:pPr>
              <w:pStyle w:val="TableParagraph"/>
              <w:rPr>
                <w:b/>
              </w:rPr>
            </w:pPr>
          </w:p>
          <w:p w14:paraId="56332842" w14:textId="77777777" w:rsidR="004766AD" w:rsidRDefault="004766AD">
            <w:pPr>
              <w:pStyle w:val="TableParagraph"/>
              <w:rPr>
                <w:b/>
              </w:rPr>
            </w:pPr>
          </w:p>
          <w:p w14:paraId="039C5B06" w14:textId="77777777" w:rsidR="004766AD" w:rsidRDefault="00000000">
            <w:pPr>
              <w:pStyle w:val="TableParagraph"/>
              <w:spacing w:before="165"/>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205CB000" w14:textId="77777777" w:rsidR="004766AD" w:rsidRDefault="004766AD">
            <w:pPr>
              <w:pStyle w:val="TableParagraph"/>
              <w:rPr>
                <w:b/>
              </w:rPr>
            </w:pPr>
          </w:p>
          <w:p w14:paraId="1ED8BA08" w14:textId="77777777" w:rsidR="004766AD" w:rsidRDefault="004766AD">
            <w:pPr>
              <w:pStyle w:val="TableParagraph"/>
              <w:rPr>
                <w:b/>
              </w:rPr>
            </w:pPr>
          </w:p>
          <w:p w14:paraId="7B658A10" w14:textId="77777777" w:rsidR="004766AD" w:rsidRDefault="00000000">
            <w:pPr>
              <w:pStyle w:val="TableParagraph"/>
              <w:spacing w:before="165"/>
              <w:ind w:left="262"/>
            </w:pPr>
            <w:r>
              <w:rPr>
                <w:w w:val="90"/>
              </w:rPr>
              <w:t>nie</w:t>
            </w:r>
            <w:r>
              <w:rPr>
                <w:spacing w:val="-3"/>
                <w:w w:val="95"/>
              </w:rPr>
              <w:t xml:space="preserve"> </w:t>
            </w:r>
            <w:r>
              <w:rPr>
                <w:spacing w:val="-2"/>
                <w:w w:val="95"/>
              </w:rPr>
              <w:t>dotyczy</w:t>
            </w:r>
          </w:p>
        </w:tc>
        <w:tc>
          <w:tcPr>
            <w:tcW w:w="1531" w:type="dxa"/>
          </w:tcPr>
          <w:p w14:paraId="016E7AC2" w14:textId="77777777" w:rsidR="004766AD" w:rsidRDefault="004766AD">
            <w:pPr>
              <w:pStyle w:val="TableParagraph"/>
              <w:rPr>
                <w:b/>
              </w:rPr>
            </w:pPr>
          </w:p>
          <w:p w14:paraId="06680A2B" w14:textId="77777777" w:rsidR="004766AD" w:rsidRDefault="004766AD">
            <w:pPr>
              <w:pStyle w:val="TableParagraph"/>
              <w:rPr>
                <w:b/>
              </w:rPr>
            </w:pPr>
          </w:p>
          <w:p w14:paraId="605AD51C" w14:textId="77777777" w:rsidR="004766AD" w:rsidRDefault="00000000">
            <w:pPr>
              <w:pStyle w:val="TableParagraph"/>
              <w:spacing w:before="165"/>
              <w:ind w:left="8"/>
              <w:jc w:val="center"/>
            </w:pPr>
            <w:r>
              <w:rPr>
                <w:w w:val="85"/>
              </w:rPr>
              <w:t>=</w:t>
            </w:r>
            <w:r>
              <w:rPr>
                <w:spacing w:val="-3"/>
                <w:w w:val="85"/>
              </w:rPr>
              <w:t xml:space="preserve"> </w:t>
            </w:r>
            <w:r>
              <w:rPr>
                <w:spacing w:val="-2"/>
              </w:rPr>
              <w:t>średni</w:t>
            </w:r>
          </w:p>
        </w:tc>
      </w:tr>
      <w:tr w:rsidR="004766AD" w14:paraId="7C8259DB" w14:textId="77777777">
        <w:trPr>
          <w:trHeight w:val="1253"/>
        </w:trPr>
        <w:tc>
          <w:tcPr>
            <w:tcW w:w="737" w:type="dxa"/>
          </w:tcPr>
          <w:p w14:paraId="19E7BC3D" w14:textId="77777777" w:rsidR="004766AD" w:rsidRDefault="004766AD">
            <w:pPr>
              <w:pStyle w:val="TableParagraph"/>
              <w:rPr>
                <w:b/>
              </w:rPr>
            </w:pPr>
          </w:p>
          <w:p w14:paraId="6A2D3A90" w14:textId="77777777" w:rsidR="004766AD" w:rsidRDefault="004766AD">
            <w:pPr>
              <w:pStyle w:val="TableParagraph"/>
              <w:spacing w:before="8"/>
              <w:rPr>
                <w:b/>
                <w:sz w:val="21"/>
              </w:rPr>
            </w:pPr>
          </w:p>
          <w:p w14:paraId="642C8E50" w14:textId="77777777" w:rsidR="004766AD" w:rsidRDefault="00000000">
            <w:pPr>
              <w:pStyle w:val="TableParagraph"/>
              <w:ind w:left="29" w:right="19"/>
              <w:jc w:val="center"/>
            </w:pPr>
            <w:r>
              <w:rPr>
                <w:spacing w:val="-2"/>
              </w:rPr>
              <w:t>B.2.9</w:t>
            </w:r>
          </w:p>
        </w:tc>
        <w:tc>
          <w:tcPr>
            <w:tcW w:w="4876" w:type="dxa"/>
          </w:tcPr>
          <w:p w14:paraId="1C5C7166" w14:textId="77777777" w:rsidR="004766AD" w:rsidRDefault="00000000">
            <w:pPr>
              <w:pStyle w:val="TableParagraph"/>
              <w:spacing w:before="48" w:line="223" w:lineRule="auto"/>
              <w:ind w:left="80" w:right="159"/>
            </w:pPr>
            <w:r>
              <w:rPr>
                <w:w w:val="90"/>
              </w:rPr>
              <w:t xml:space="preserve">w budynku na kondygnacjach położonych powyżej </w:t>
            </w:r>
            <w:r>
              <w:rPr>
                <w:spacing w:val="-8"/>
              </w:rPr>
              <w:t xml:space="preserve">25 m nad terenem między górną krawędzią </w:t>
            </w:r>
            <w:proofErr w:type="spellStart"/>
            <w:r>
              <w:rPr>
                <w:spacing w:val="-8"/>
              </w:rPr>
              <w:t>podo</w:t>
            </w:r>
            <w:proofErr w:type="spellEnd"/>
            <w:r>
              <w:rPr>
                <w:spacing w:val="-8"/>
              </w:rPr>
              <w:t xml:space="preserve">- </w:t>
            </w:r>
            <w:proofErr w:type="spellStart"/>
            <w:r>
              <w:rPr>
                <w:spacing w:val="-8"/>
              </w:rPr>
              <w:t>kiennika</w:t>
            </w:r>
            <w:proofErr w:type="spellEnd"/>
            <w:r>
              <w:rPr>
                <w:spacing w:val="-8"/>
              </w:rPr>
              <w:t xml:space="preserve"> a podłogą należy zachować odległość co </w:t>
            </w:r>
            <w:r>
              <w:rPr>
                <w:w w:val="90"/>
              </w:rPr>
              <w:t xml:space="preserve">najmniej 110 cm, z wyjątkiem okien wychodzących </w:t>
            </w:r>
            <w:r>
              <w:rPr>
                <w:spacing w:val="-2"/>
              </w:rPr>
              <w:t>na</w:t>
            </w:r>
            <w:r>
              <w:rPr>
                <w:spacing w:val="-14"/>
              </w:rPr>
              <w:t xml:space="preserve"> </w:t>
            </w:r>
            <w:r>
              <w:rPr>
                <w:spacing w:val="-2"/>
              </w:rPr>
              <w:t>loggie,</w:t>
            </w:r>
            <w:r>
              <w:rPr>
                <w:spacing w:val="-13"/>
              </w:rPr>
              <w:t xml:space="preserve"> </w:t>
            </w:r>
            <w:r>
              <w:rPr>
                <w:spacing w:val="-2"/>
              </w:rPr>
              <w:t>tarasy</w:t>
            </w:r>
            <w:r>
              <w:rPr>
                <w:spacing w:val="-13"/>
              </w:rPr>
              <w:t xml:space="preserve"> </w:t>
            </w:r>
            <w:r>
              <w:rPr>
                <w:spacing w:val="-2"/>
              </w:rPr>
              <w:t>i</w:t>
            </w:r>
            <w:r>
              <w:rPr>
                <w:spacing w:val="-14"/>
              </w:rPr>
              <w:t xml:space="preserve"> </w:t>
            </w:r>
            <w:r>
              <w:rPr>
                <w:spacing w:val="-2"/>
              </w:rPr>
              <w:t>galerie,</w:t>
            </w:r>
          </w:p>
        </w:tc>
        <w:tc>
          <w:tcPr>
            <w:tcW w:w="1531" w:type="dxa"/>
            <w:shd w:val="clear" w:color="auto" w:fill="D9E0F1"/>
          </w:tcPr>
          <w:p w14:paraId="217723D5" w14:textId="77777777" w:rsidR="004766AD" w:rsidRDefault="004766AD">
            <w:pPr>
              <w:pStyle w:val="TableParagraph"/>
              <w:rPr>
                <w:b/>
              </w:rPr>
            </w:pPr>
          </w:p>
          <w:p w14:paraId="72A66AAF" w14:textId="77777777" w:rsidR="004766AD" w:rsidRDefault="004766AD">
            <w:pPr>
              <w:pStyle w:val="TableParagraph"/>
              <w:spacing w:before="8"/>
              <w:rPr>
                <w:b/>
                <w:sz w:val="21"/>
              </w:rPr>
            </w:pPr>
          </w:p>
          <w:p w14:paraId="7557A046"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3DACA26E" w14:textId="77777777" w:rsidR="004766AD" w:rsidRDefault="004766AD">
            <w:pPr>
              <w:pStyle w:val="TableParagraph"/>
              <w:rPr>
                <w:b/>
              </w:rPr>
            </w:pPr>
          </w:p>
          <w:p w14:paraId="22E01953" w14:textId="77777777" w:rsidR="004766AD" w:rsidRDefault="004766AD">
            <w:pPr>
              <w:pStyle w:val="TableParagraph"/>
              <w:spacing w:before="8"/>
              <w:rPr>
                <w:b/>
                <w:sz w:val="21"/>
              </w:rPr>
            </w:pPr>
          </w:p>
          <w:p w14:paraId="0A3843F2" w14:textId="77777777" w:rsidR="004766AD" w:rsidRDefault="00000000">
            <w:pPr>
              <w:pStyle w:val="TableParagraph"/>
              <w:ind w:left="262"/>
            </w:pPr>
            <w:r>
              <w:rPr>
                <w:w w:val="90"/>
              </w:rPr>
              <w:t>nie</w:t>
            </w:r>
            <w:r>
              <w:rPr>
                <w:spacing w:val="-3"/>
                <w:w w:val="95"/>
              </w:rPr>
              <w:t xml:space="preserve"> </w:t>
            </w:r>
            <w:r>
              <w:rPr>
                <w:spacing w:val="-2"/>
                <w:w w:val="95"/>
              </w:rPr>
              <w:t>dotyczy</w:t>
            </w:r>
          </w:p>
        </w:tc>
        <w:tc>
          <w:tcPr>
            <w:tcW w:w="1531" w:type="dxa"/>
          </w:tcPr>
          <w:p w14:paraId="2B9356A2" w14:textId="77777777" w:rsidR="004766AD" w:rsidRDefault="004766AD">
            <w:pPr>
              <w:pStyle w:val="TableParagraph"/>
              <w:rPr>
                <w:b/>
              </w:rPr>
            </w:pPr>
          </w:p>
          <w:p w14:paraId="4E6F55C6" w14:textId="77777777" w:rsidR="004766AD" w:rsidRDefault="004766AD">
            <w:pPr>
              <w:pStyle w:val="TableParagraph"/>
              <w:spacing w:before="8"/>
              <w:rPr>
                <w:b/>
                <w:sz w:val="21"/>
              </w:rPr>
            </w:pPr>
          </w:p>
          <w:p w14:paraId="203A6D5D"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6D54C03" w14:textId="77777777">
        <w:trPr>
          <w:trHeight w:val="1488"/>
        </w:trPr>
        <w:tc>
          <w:tcPr>
            <w:tcW w:w="737" w:type="dxa"/>
          </w:tcPr>
          <w:p w14:paraId="2FBE14EE" w14:textId="77777777" w:rsidR="004766AD" w:rsidRDefault="004766AD">
            <w:pPr>
              <w:pStyle w:val="TableParagraph"/>
              <w:rPr>
                <w:b/>
              </w:rPr>
            </w:pPr>
          </w:p>
          <w:p w14:paraId="2A35B75E" w14:textId="77777777" w:rsidR="004766AD" w:rsidRDefault="004766AD">
            <w:pPr>
              <w:pStyle w:val="TableParagraph"/>
              <w:spacing w:before="10"/>
              <w:rPr>
                <w:b/>
                <w:sz w:val="31"/>
              </w:rPr>
            </w:pPr>
          </w:p>
          <w:p w14:paraId="69C860DF" w14:textId="77777777" w:rsidR="004766AD" w:rsidRDefault="00000000">
            <w:pPr>
              <w:pStyle w:val="TableParagraph"/>
              <w:spacing w:before="1"/>
              <w:ind w:left="29" w:right="19"/>
              <w:jc w:val="center"/>
            </w:pPr>
            <w:r>
              <w:rPr>
                <w:spacing w:val="-2"/>
              </w:rPr>
              <w:t>B.2.10</w:t>
            </w:r>
          </w:p>
        </w:tc>
        <w:tc>
          <w:tcPr>
            <w:tcW w:w="4876" w:type="dxa"/>
          </w:tcPr>
          <w:p w14:paraId="47392F0A" w14:textId="77777777" w:rsidR="004766AD" w:rsidRDefault="00000000">
            <w:pPr>
              <w:pStyle w:val="TableParagraph"/>
              <w:spacing w:before="48" w:line="223" w:lineRule="auto"/>
              <w:ind w:left="80"/>
            </w:pPr>
            <w:r>
              <w:rPr>
                <w:w w:val="90"/>
              </w:rPr>
              <w:t xml:space="preserve">wysokość położenia podokienników, o których mowa </w:t>
            </w:r>
            <w:r>
              <w:rPr>
                <w:spacing w:val="-6"/>
              </w:rPr>
              <w:t>powyżej,</w:t>
            </w:r>
            <w:r>
              <w:rPr>
                <w:spacing w:val="-10"/>
              </w:rPr>
              <w:t xml:space="preserve"> </w:t>
            </w:r>
            <w:r>
              <w:rPr>
                <w:spacing w:val="-6"/>
              </w:rPr>
              <w:t>może</w:t>
            </w:r>
            <w:r>
              <w:rPr>
                <w:spacing w:val="-10"/>
              </w:rPr>
              <w:t xml:space="preserve"> </w:t>
            </w:r>
            <w:r>
              <w:rPr>
                <w:spacing w:val="-6"/>
              </w:rPr>
              <w:t>być</w:t>
            </w:r>
            <w:r>
              <w:rPr>
                <w:spacing w:val="-10"/>
              </w:rPr>
              <w:t xml:space="preserve"> </w:t>
            </w:r>
            <w:r>
              <w:rPr>
                <w:spacing w:val="-6"/>
              </w:rPr>
              <w:t>pomniejszona,</w:t>
            </w:r>
            <w:r>
              <w:rPr>
                <w:spacing w:val="-10"/>
              </w:rPr>
              <w:t xml:space="preserve"> </w:t>
            </w:r>
            <w:r>
              <w:rPr>
                <w:spacing w:val="-6"/>
              </w:rPr>
              <w:t>pod</w:t>
            </w:r>
            <w:r>
              <w:rPr>
                <w:spacing w:val="-10"/>
              </w:rPr>
              <w:t xml:space="preserve"> </w:t>
            </w:r>
            <w:r>
              <w:rPr>
                <w:spacing w:val="-6"/>
              </w:rPr>
              <w:t xml:space="preserve">warunkiem </w:t>
            </w:r>
            <w:r>
              <w:rPr>
                <w:spacing w:val="-8"/>
              </w:rPr>
              <w:t>zastosowania</w:t>
            </w:r>
            <w:r>
              <w:rPr>
                <w:spacing w:val="-9"/>
              </w:rPr>
              <w:t xml:space="preserve"> </w:t>
            </w:r>
            <w:r>
              <w:rPr>
                <w:spacing w:val="-8"/>
              </w:rPr>
              <w:t>zabezpieczenia</w:t>
            </w:r>
            <w:r>
              <w:rPr>
                <w:spacing w:val="-9"/>
              </w:rPr>
              <w:t xml:space="preserve"> </w:t>
            </w:r>
            <w:r>
              <w:rPr>
                <w:spacing w:val="-8"/>
              </w:rPr>
              <w:t>okna</w:t>
            </w:r>
            <w:r>
              <w:rPr>
                <w:spacing w:val="-9"/>
              </w:rPr>
              <w:t xml:space="preserve"> </w:t>
            </w:r>
            <w:r>
              <w:rPr>
                <w:spacing w:val="-8"/>
              </w:rPr>
              <w:t>balustradą</w:t>
            </w:r>
            <w:r>
              <w:rPr>
                <w:spacing w:val="-9"/>
              </w:rPr>
              <w:t xml:space="preserve"> </w:t>
            </w:r>
            <w:r>
              <w:rPr>
                <w:spacing w:val="-8"/>
              </w:rPr>
              <w:t xml:space="preserve">do </w:t>
            </w:r>
            <w:r>
              <w:rPr>
                <w:w w:val="90"/>
              </w:rPr>
              <w:t>wymaganej wysokości lub zastosowania w tej części okna</w:t>
            </w:r>
            <w:r>
              <w:rPr>
                <w:spacing w:val="-3"/>
                <w:w w:val="90"/>
              </w:rPr>
              <w:t xml:space="preserve"> </w:t>
            </w:r>
            <w:r>
              <w:rPr>
                <w:w w:val="90"/>
              </w:rPr>
              <w:t>skrzydła</w:t>
            </w:r>
            <w:r>
              <w:rPr>
                <w:spacing w:val="-3"/>
                <w:w w:val="90"/>
              </w:rPr>
              <w:t xml:space="preserve"> </w:t>
            </w:r>
            <w:r>
              <w:rPr>
                <w:w w:val="90"/>
              </w:rPr>
              <w:t>nieotwieranego</w:t>
            </w:r>
            <w:r>
              <w:rPr>
                <w:spacing w:val="-3"/>
                <w:w w:val="90"/>
              </w:rPr>
              <w:t xml:space="preserve"> </w:t>
            </w:r>
            <w:r>
              <w:rPr>
                <w:w w:val="90"/>
              </w:rPr>
              <w:t>i</w:t>
            </w:r>
            <w:r>
              <w:rPr>
                <w:spacing w:val="-3"/>
                <w:w w:val="90"/>
              </w:rPr>
              <w:t xml:space="preserve"> </w:t>
            </w:r>
            <w:r>
              <w:rPr>
                <w:w w:val="90"/>
              </w:rPr>
              <w:t>szkła</w:t>
            </w:r>
            <w:r>
              <w:rPr>
                <w:spacing w:val="-3"/>
                <w:w w:val="90"/>
              </w:rPr>
              <w:t xml:space="preserve"> </w:t>
            </w:r>
            <w:r>
              <w:rPr>
                <w:w w:val="90"/>
              </w:rPr>
              <w:t>o</w:t>
            </w:r>
            <w:r>
              <w:rPr>
                <w:spacing w:val="-3"/>
                <w:w w:val="90"/>
              </w:rPr>
              <w:t xml:space="preserve"> </w:t>
            </w:r>
            <w:r>
              <w:rPr>
                <w:w w:val="90"/>
              </w:rPr>
              <w:t xml:space="preserve">podwyższonej </w:t>
            </w:r>
            <w:r>
              <w:rPr>
                <w:spacing w:val="-2"/>
              </w:rPr>
              <w:t>odporności</w:t>
            </w:r>
            <w:r>
              <w:rPr>
                <w:spacing w:val="-12"/>
              </w:rPr>
              <w:t xml:space="preserve"> </w:t>
            </w:r>
            <w:r>
              <w:rPr>
                <w:spacing w:val="-2"/>
              </w:rPr>
              <w:t>na</w:t>
            </w:r>
            <w:r>
              <w:rPr>
                <w:spacing w:val="-12"/>
              </w:rPr>
              <w:t xml:space="preserve"> </w:t>
            </w:r>
            <w:r>
              <w:rPr>
                <w:spacing w:val="-2"/>
              </w:rPr>
              <w:t>stłuczenie,</w:t>
            </w:r>
          </w:p>
        </w:tc>
        <w:tc>
          <w:tcPr>
            <w:tcW w:w="1531" w:type="dxa"/>
            <w:shd w:val="clear" w:color="auto" w:fill="D9E0F1"/>
          </w:tcPr>
          <w:p w14:paraId="77CE7F47" w14:textId="77777777" w:rsidR="004766AD" w:rsidRDefault="004766AD">
            <w:pPr>
              <w:pStyle w:val="TableParagraph"/>
              <w:rPr>
                <w:b/>
              </w:rPr>
            </w:pPr>
          </w:p>
          <w:p w14:paraId="47F5AF2B" w14:textId="77777777" w:rsidR="004766AD" w:rsidRDefault="004766AD">
            <w:pPr>
              <w:pStyle w:val="TableParagraph"/>
              <w:spacing w:before="10"/>
              <w:rPr>
                <w:b/>
                <w:sz w:val="31"/>
              </w:rPr>
            </w:pPr>
          </w:p>
          <w:p w14:paraId="374DDF83"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418464BB" w14:textId="77777777" w:rsidR="004766AD" w:rsidRDefault="004766AD">
            <w:pPr>
              <w:pStyle w:val="TableParagraph"/>
              <w:rPr>
                <w:b/>
              </w:rPr>
            </w:pPr>
          </w:p>
          <w:p w14:paraId="0F191FFF" w14:textId="77777777" w:rsidR="004766AD" w:rsidRDefault="004766AD">
            <w:pPr>
              <w:pStyle w:val="TableParagraph"/>
              <w:spacing w:before="10"/>
              <w:rPr>
                <w:b/>
                <w:sz w:val="31"/>
              </w:rPr>
            </w:pPr>
          </w:p>
          <w:p w14:paraId="51ED26BE"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11F42E34" w14:textId="77777777" w:rsidR="004766AD" w:rsidRDefault="004766AD">
            <w:pPr>
              <w:pStyle w:val="TableParagraph"/>
              <w:rPr>
                <w:b/>
              </w:rPr>
            </w:pPr>
          </w:p>
          <w:p w14:paraId="5F9D38EF" w14:textId="77777777" w:rsidR="004766AD" w:rsidRDefault="004766AD">
            <w:pPr>
              <w:pStyle w:val="TableParagraph"/>
              <w:spacing w:before="10"/>
              <w:rPr>
                <w:b/>
                <w:sz w:val="31"/>
              </w:rPr>
            </w:pPr>
          </w:p>
          <w:p w14:paraId="2D9E23EF"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7D53CDE" w14:textId="77777777">
        <w:trPr>
          <w:trHeight w:val="784"/>
        </w:trPr>
        <w:tc>
          <w:tcPr>
            <w:tcW w:w="737" w:type="dxa"/>
          </w:tcPr>
          <w:p w14:paraId="5FD1CDCE" w14:textId="77777777" w:rsidR="004766AD" w:rsidRDefault="004766AD">
            <w:pPr>
              <w:pStyle w:val="TableParagraph"/>
              <w:spacing w:before="3"/>
              <w:rPr>
                <w:b/>
                <w:sz w:val="23"/>
              </w:rPr>
            </w:pPr>
          </w:p>
          <w:p w14:paraId="0ED132F4" w14:textId="77777777" w:rsidR="004766AD" w:rsidRDefault="00000000">
            <w:pPr>
              <w:pStyle w:val="TableParagraph"/>
              <w:spacing w:before="1"/>
              <w:ind w:left="29" w:right="19"/>
              <w:jc w:val="center"/>
            </w:pPr>
            <w:r>
              <w:rPr>
                <w:spacing w:val="-2"/>
              </w:rPr>
              <w:t>B.2.11</w:t>
            </w:r>
          </w:p>
        </w:tc>
        <w:tc>
          <w:tcPr>
            <w:tcW w:w="4876" w:type="dxa"/>
          </w:tcPr>
          <w:p w14:paraId="0A9C6953" w14:textId="77777777" w:rsidR="004766AD" w:rsidRDefault="00000000">
            <w:pPr>
              <w:pStyle w:val="TableParagraph"/>
              <w:spacing w:before="48" w:line="223" w:lineRule="auto"/>
              <w:ind w:left="80"/>
            </w:pPr>
            <w:r>
              <w:rPr>
                <w:spacing w:val="-8"/>
              </w:rPr>
              <w:t xml:space="preserve">należy unikać poprzecznych podziałów okiennych </w:t>
            </w:r>
            <w:r>
              <w:rPr>
                <w:w w:val="90"/>
              </w:rPr>
              <w:t>między</w:t>
            </w:r>
            <w:r>
              <w:rPr>
                <w:spacing w:val="-1"/>
                <w:w w:val="90"/>
              </w:rPr>
              <w:t xml:space="preserve"> </w:t>
            </w:r>
            <w:r>
              <w:rPr>
                <w:w w:val="90"/>
              </w:rPr>
              <w:t>wysokością</w:t>
            </w:r>
            <w:r>
              <w:rPr>
                <w:spacing w:val="-1"/>
                <w:w w:val="90"/>
              </w:rPr>
              <w:t xml:space="preserve"> </w:t>
            </w:r>
            <w:r>
              <w:rPr>
                <w:w w:val="90"/>
              </w:rPr>
              <w:t>80</w:t>
            </w:r>
            <w:r>
              <w:rPr>
                <w:spacing w:val="-1"/>
                <w:w w:val="90"/>
              </w:rPr>
              <w:t xml:space="preserve"> </w:t>
            </w:r>
            <w:r>
              <w:rPr>
                <w:w w:val="90"/>
              </w:rPr>
              <w:t>a</w:t>
            </w:r>
            <w:r>
              <w:rPr>
                <w:spacing w:val="-1"/>
                <w:w w:val="90"/>
              </w:rPr>
              <w:t xml:space="preserve"> </w:t>
            </w:r>
            <w:r>
              <w:rPr>
                <w:w w:val="90"/>
              </w:rPr>
              <w:t>150</w:t>
            </w:r>
            <w:r>
              <w:rPr>
                <w:spacing w:val="-1"/>
                <w:w w:val="90"/>
              </w:rPr>
              <w:t xml:space="preserve"> </w:t>
            </w:r>
            <w:r>
              <w:rPr>
                <w:w w:val="90"/>
              </w:rPr>
              <w:t>cm</w:t>
            </w:r>
            <w:r>
              <w:rPr>
                <w:spacing w:val="-1"/>
                <w:w w:val="90"/>
              </w:rPr>
              <w:t xml:space="preserve"> </w:t>
            </w:r>
            <w:r>
              <w:rPr>
                <w:w w:val="90"/>
              </w:rPr>
              <w:t>od</w:t>
            </w:r>
            <w:r>
              <w:rPr>
                <w:spacing w:val="-1"/>
                <w:w w:val="90"/>
              </w:rPr>
              <w:t xml:space="preserve"> </w:t>
            </w:r>
            <w:r>
              <w:rPr>
                <w:w w:val="90"/>
              </w:rPr>
              <w:t>poziomu</w:t>
            </w:r>
            <w:r>
              <w:rPr>
                <w:spacing w:val="-1"/>
                <w:w w:val="90"/>
              </w:rPr>
              <w:t xml:space="preserve"> </w:t>
            </w:r>
            <w:r>
              <w:rPr>
                <w:w w:val="90"/>
              </w:rPr>
              <w:t xml:space="preserve">podłogi </w:t>
            </w:r>
            <w:r>
              <w:rPr>
                <w:spacing w:val="-4"/>
              </w:rPr>
              <w:t>dla</w:t>
            </w:r>
            <w:r>
              <w:rPr>
                <w:spacing w:val="-7"/>
              </w:rPr>
              <w:t xml:space="preserve"> </w:t>
            </w:r>
            <w:r>
              <w:rPr>
                <w:spacing w:val="-4"/>
              </w:rPr>
              <w:t>zachowania</w:t>
            </w:r>
            <w:r>
              <w:rPr>
                <w:spacing w:val="-7"/>
              </w:rPr>
              <w:t xml:space="preserve"> </w:t>
            </w:r>
            <w:r>
              <w:rPr>
                <w:spacing w:val="-4"/>
              </w:rPr>
              <w:t>pełnego</w:t>
            </w:r>
            <w:r>
              <w:rPr>
                <w:spacing w:val="-7"/>
              </w:rPr>
              <w:t xml:space="preserve"> </w:t>
            </w:r>
            <w:r>
              <w:rPr>
                <w:spacing w:val="-4"/>
              </w:rPr>
              <w:t>widoku,</w:t>
            </w:r>
          </w:p>
        </w:tc>
        <w:tc>
          <w:tcPr>
            <w:tcW w:w="1531" w:type="dxa"/>
            <w:shd w:val="clear" w:color="auto" w:fill="D9E0F1"/>
          </w:tcPr>
          <w:p w14:paraId="2D814ED9" w14:textId="77777777" w:rsidR="004766AD" w:rsidRDefault="004766AD">
            <w:pPr>
              <w:pStyle w:val="TableParagraph"/>
              <w:spacing w:before="3"/>
              <w:rPr>
                <w:b/>
                <w:sz w:val="23"/>
              </w:rPr>
            </w:pPr>
          </w:p>
          <w:p w14:paraId="54BAAF6D"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18E8C536" w14:textId="77777777" w:rsidR="004766AD" w:rsidRDefault="004766AD">
            <w:pPr>
              <w:pStyle w:val="TableParagraph"/>
              <w:spacing w:before="3"/>
              <w:rPr>
                <w:b/>
                <w:sz w:val="23"/>
              </w:rPr>
            </w:pPr>
          </w:p>
          <w:p w14:paraId="34E26F93"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6DDF34C3" w14:textId="77777777" w:rsidR="004766AD" w:rsidRDefault="004766AD">
            <w:pPr>
              <w:pStyle w:val="TableParagraph"/>
              <w:spacing w:before="3"/>
              <w:rPr>
                <w:b/>
                <w:sz w:val="23"/>
              </w:rPr>
            </w:pPr>
          </w:p>
          <w:p w14:paraId="26F81F4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67E8777" w14:textId="77777777">
        <w:trPr>
          <w:trHeight w:val="1018"/>
        </w:trPr>
        <w:tc>
          <w:tcPr>
            <w:tcW w:w="737" w:type="dxa"/>
          </w:tcPr>
          <w:p w14:paraId="6A8CC219" w14:textId="77777777" w:rsidR="004766AD" w:rsidRDefault="004766AD">
            <w:pPr>
              <w:pStyle w:val="TableParagraph"/>
              <w:rPr>
                <w:b/>
              </w:rPr>
            </w:pPr>
          </w:p>
          <w:p w14:paraId="34FF34CA" w14:textId="77777777" w:rsidR="004766AD" w:rsidRDefault="00000000">
            <w:pPr>
              <w:pStyle w:val="TableParagraph"/>
              <w:spacing w:before="132"/>
              <w:ind w:left="29" w:right="19"/>
              <w:jc w:val="center"/>
            </w:pPr>
            <w:r>
              <w:rPr>
                <w:spacing w:val="-2"/>
              </w:rPr>
              <w:t>B.2.12</w:t>
            </w:r>
          </w:p>
        </w:tc>
        <w:tc>
          <w:tcPr>
            <w:tcW w:w="4876" w:type="dxa"/>
          </w:tcPr>
          <w:p w14:paraId="3D98FEF4" w14:textId="77777777" w:rsidR="004766AD" w:rsidRDefault="00000000">
            <w:pPr>
              <w:pStyle w:val="TableParagraph"/>
              <w:spacing w:before="48" w:line="223" w:lineRule="auto"/>
              <w:ind w:left="80" w:right="127"/>
            </w:pPr>
            <w:r>
              <w:rPr>
                <w:w w:val="90"/>
              </w:rPr>
              <w:t xml:space="preserve">w budynku na kondygnacjach położonych poniżej 25 </w:t>
            </w:r>
            <w:r>
              <w:rPr>
                <w:spacing w:val="-6"/>
              </w:rPr>
              <w:t>m</w:t>
            </w:r>
            <w:r>
              <w:rPr>
                <w:spacing w:val="-9"/>
              </w:rPr>
              <w:t xml:space="preserve"> </w:t>
            </w:r>
            <w:r>
              <w:rPr>
                <w:spacing w:val="-6"/>
              </w:rPr>
              <w:t>nad</w:t>
            </w:r>
            <w:r>
              <w:rPr>
                <w:spacing w:val="-9"/>
              </w:rPr>
              <w:t xml:space="preserve"> </w:t>
            </w:r>
            <w:r>
              <w:rPr>
                <w:spacing w:val="-6"/>
              </w:rPr>
              <w:t>terenem</w:t>
            </w:r>
            <w:r>
              <w:rPr>
                <w:spacing w:val="-9"/>
              </w:rPr>
              <w:t xml:space="preserve"> </w:t>
            </w:r>
            <w:r>
              <w:rPr>
                <w:spacing w:val="-6"/>
              </w:rPr>
              <w:t>odległość</w:t>
            </w:r>
            <w:r>
              <w:rPr>
                <w:spacing w:val="-9"/>
              </w:rPr>
              <w:t xml:space="preserve"> </w:t>
            </w:r>
            <w:r>
              <w:rPr>
                <w:spacing w:val="-6"/>
              </w:rPr>
              <w:t>między</w:t>
            </w:r>
            <w:r>
              <w:rPr>
                <w:spacing w:val="-9"/>
              </w:rPr>
              <w:t xml:space="preserve"> </w:t>
            </w:r>
            <w:r>
              <w:rPr>
                <w:spacing w:val="-6"/>
              </w:rPr>
              <w:t>górną</w:t>
            </w:r>
            <w:r>
              <w:rPr>
                <w:spacing w:val="-9"/>
              </w:rPr>
              <w:t xml:space="preserve"> </w:t>
            </w:r>
            <w:r>
              <w:rPr>
                <w:spacing w:val="-6"/>
              </w:rPr>
              <w:t xml:space="preserve">krawędzią </w:t>
            </w:r>
            <w:r>
              <w:rPr>
                <w:spacing w:val="-4"/>
              </w:rPr>
              <w:t>wewnętrznego</w:t>
            </w:r>
            <w:r>
              <w:rPr>
                <w:spacing w:val="-12"/>
              </w:rPr>
              <w:t xml:space="preserve"> </w:t>
            </w:r>
            <w:r>
              <w:rPr>
                <w:spacing w:val="-4"/>
              </w:rPr>
              <w:t>podokiennika</w:t>
            </w:r>
            <w:r>
              <w:rPr>
                <w:spacing w:val="-12"/>
              </w:rPr>
              <w:t xml:space="preserve"> </w:t>
            </w:r>
            <w:r>
              <w:rPr>
                <w:spacing w:val="-4"/>
              </w:rPr>
              <w:t>a</w:t>
            </w:r>
            <w:r>
              <w:rPr>
                <w:spacing w:val="-12"/>
              </w:rPr>
              <w:t xml:space="preserve"> </w:t>
            </w:r>
            <w:r>
              <w:rPr>
                <w:spacing w:val="-4"/>
              </w:rPr>
              <w:t>podłogą</w:t>
            </w:r>
            <w:r>
              <w:rPr>
                <w:spacing w:val="-12"/>
              </w:rPr>
              <w:t xml:space="preserve"> </w:t>
            </w:r>
            <w:r>
              <w:rPr>
                <w:spacing w:val="-4"/>
              </w:rPr>
              <w:t xml:space="preserve">powinna </w:t>
            </w:r>
            <w:r>
              <w:t>wynosić</w:t>
            </w:r>
            <w:r>
              <w:rPr>
                <w:spacing w:val="-16"/>
              </w:rPr>
              <w:t xml:space="preserve"> </w:t>
            </w:r>
            <w:r>
              <w:t>co</w:t>
            </w:r>
            <w:r>
              <w:rPr>
                <w:spacing w:val="-15"/>
              </w:rPr>
              <w:t xml:space="preserve"> </w:t>
            </w:r>
            <w:r>
              <w:t>najmniej</w:t>
            </w:r>
            <w:r>
              <w:rPr>
                <w:spacing w:val="-15"/>
              </w:rPr>
              <w:t xml:space="preserve"> </w:t>
            </w:r>
            <w:r>
              <w:t>85</w:t>
            </w:r>
            <w:r>
              <w:rPr>
                <w:spacing w:val="-16"/>
              </w:rPr>
              <w:t xml:space="preserve"> </w:t>
            </w:r>
            <w:r>
              <w:t>cm,</w:t>
            </w:r>
          </w:p>
        </w:tc>
        <w:tc>
          <w:tcPr>
            <w:tcW w:w="1531" w:type="dxa"/>
            <w:shd w:val="clear" w:color="auto" w:fill="D9E0F1"/>
          </w:tcPr>
          <w:p w14:paraId="31799AC0" w14:textId="77777777" w:rsidR="004766AD" w:rsidRDefault="004766AD">
            <w:pPr>
              <w:pStyle w:val="TableParagraph"/>
              <w:rPr>
                <w:b/>
              </w:rPr>
            </w:pPr>
          </w:p>
          <w:p w14:paraId="213295DD"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2CABF828" w14:textId="77777777" w:rsidR="004766AD" w:rsidRDefault="004766AD">
            <w:pPr>
              <w:pStyle w:val="TableParagraph"/>
              <w:rPr>
                <w:b/>
              </w:rPr>
            </w:pPr>
          </w:p>
          <w:p w14:paraId="5C5BEB33" w14:textId="77777777" w:rsidR="004766AD" w:rsidRDefault="00000000">
            <w:pPr>
              <w:pStyle w:val="TableParagraph"/>
              <w:spacing w:before="132"/>
              <w:ind w:left="262"/>
            </w:pPr>
            <w:r>
              <w:rPr>
                <w:w w:val="90"/>
              </w:rPr>
              <w:t>nie</w:t>
            </w:r>
            <w:r>
              <w:rPr>
                <w:spacing w:val="-3"/>
                <w:w w:val="95"/>
              </w:rPr>
              <w:t xml:space="preserve"> </w:t>
            </w:r>
            <w:r>
              <w:rPr>
                <w:spacing w:val="-2"/>
                <w:w w:val="95"/>
              </w:rPr>
              <w:t>dotyczy</w:t>
            </w:r>
          </w:p>
        </w:tc>
        <w:tc>
          <w:tcPr>
            <w:tcW w:w="1531" w:type="dxa"/>
          </w:tcPr>
          <w:p w14:paraId="4D5AE71B" w14:textId="77777777" w:rsidR="004766AD" w:rsidRDefault="004766AD">
            <w:pPr>
              <w:pStyle w:val="TableParagraph"/>
              <w:rPr>
                <w:b/>
              </w:rPr>
            </w:pPr>
          </w:p>
          <w:p w14:paraId="3360E002"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D92CDE8" w14:textId="77777777">
        <w:trPr>
          <w:trHeight w:val="1019"/>
        </w:trPr>
        <w:tc>
          <w:tcPr>
            <w:tcW w:w="737" w:type="dxa"/>
          </w:tcPr>
          <w:p w14:paraId="5F1FB8CB" w14:textId="77777777" w:rsidR="004766AD" w:rsidRDefault="004766AD">
            <w:pPr>
              <w:pStyle w:val="TableParagraph"/>
              <w:rPr>
                <w:b/>
              </w:rPr>
            </w:pPr>
          </w:p>
          <w:p w14:paraId="5F013868" w14:textId="77777777" w:rsidR="004766AD" w:rsidRDefault="00000000">
            <w:pPr>
              <w:pStyle w:val="TableParagraph"/>
              <w:spacing w:before="132"/>
              <w:ind w:left="29" w:right="19"/>
              <w:jc w:val="center"/>
            </w:pPr>
            <w:r>
              <w:rPr>
                <w:spacing w:val="-2"/>
              </w:rPr>
              <w:t>B.2.13</w:t>
            </w:r>
          </w:p>
        </w:tc>
        <w:tc>
          <w:tcPr>
            <w:tcW w:w="4876" w:type="dxa"/>
          </w:tcPr>
          <w:p w14:paraId="4CDDE6DD" w14:textId="77777777" w:rsidR="004766AD" w:rsidRDefault="00000000">
            <w:pPr>
              <w:pStyle w:val="TableParagraph"/>
              <w:spacing w:before="48" w:line="223" w:lineRule="auto"/>
              <w:ind w:left="80" w:right="308"/>
            </w:pPr>
            <w:r>
              <w:rPr>
                <w:w w:val="90"/>
              </w:rPr>
              <w:t xml:space="preserve">w budynku na kondygnacjach położonych powyżej 25 m nad terenem między górną krawędzią </w:t>
            </w:r>
            <w:proofErr w:type="spellStart"/>
            <w:r>
              <w:rPr>
                <w:w w:val="90"/>
              </w:rPr>
              <w:t>podo</w:t>
            </w:r>
            <w:proofErr w:type="spellEnd"/>
            <w:r>
              <w:rPr>
                <w:w w:val="90"/>
              </w:rPr>
              <w:t xml:space="preserve">- </w:t>
            </w:r>
            <w:proofErr w:type="spellStart"/>
            <w:r>
              <w:rPr>
                <w:w w:val="90"/>
              </w:rPr>
              <w:t>kiennika</w:t>
            </w:r>
            <w:proofErr w:type="spellEnd"/>
            <w:r>
              <w:rPr>
                <w:w w:val="90"/>
              </w:rPr>
              <w:t xml:space="preserve"> a podłogą należy zachować odległość co </w:t>
            </w:r>
            <w:r>
              <w:t>najmniej 110 cm,</w:t>
            </w:r>
          </w:p>
        </w:tc>
        <w:tc>
          <w:tcPr>
            <w:tcW w:w="1531" w:type="dxa"/>
            <w:shd w:val="clear" w:color="auto" w:fill="D9E0F1"/>
          </w:tcPr>
          <w:p w14:paraId="77EE9A80" w14:textId="77777777" w:rsidR="004766AD" w:rsidRDefault="004766AD">
            <w:pPr>
              <w:pStyle w:val="TableParagraph"/>
              <w:rPr>
                <w:b/>
              </w:rPr>
            </w:pPr>
          </w:p>
          <w:p w14:paraId="17AA281F"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75D1FE68" w14:textId="77777777" w:rsidR="004766AD" w:rsidRDefault="004766AD">
            <w:pPr>
              <w:pStyle w:val="TableParagraph"/>
              <w:rPr>
                <w:b/>
              </w:rPr>
            </w:pPr>
          </w:p>
          <w:p w14:paraId="1419D11F" w14:textId="77777777" w:rsidR="004766AD" w:rsidRDefault="00000000">
            <w:pPr>
              <w:pStyle w:val="TableParagraph"/>
              <w:spacing w:before="132"/>
              <w:ind w:left="262"/>
            </w:pPr>
            <w:r>
              <w:rPr>
                <w:w w:val="90"/>
              </w:rPr>
              <w:t>nie</w:t>
            </w:r>
            <w:r>
              <w:rPr>
                <w:spacing w:val="-3"/>
                <w:w w:val="95"/>
              </w:rPr>
              <w:t xml:space="preserve"> </w:t>
            </w:r>
            <w:r>
              <w:rPr>
                <w:spacing w:val="-2"/>
                <w:w w:val="95"/>
              </w:rPr>
              <w:t>dotyczy</w:t>
            </w:r>
          </w:p>
        </w:tc>
        <w:tc>
          <w:tcPr>
            <w:tcW w:w="1531" w:type="dxa"/>
          </w:tcPr>
          <w:p w14:paraId="3D78571F" w14:textId="77777777" w:rsidR="004766AD" w:rsidRDefault="004766AD">
            <w:pPr>
              <w:pStyle w:val="TableParagraph"/>
              <w:rPr>
                <w:b/>
              </w:rPr>
            </w:pPr>
          </w:p>
          <w:p w14:paraId="4CB31754"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4230B83" w14:textId="77777777">
        <w:trPr>
          <w:trHeight w:val="1488"/>
        </w:trPr>
        <w:tc>
          <w:tcPr>
            <w:tcW w:w="737" w:type="dxa"/>
          </w:tcPr>
          <w:p w14:paraId="53F1EF55" w14:textId="77777777" w:rsidR="004766AD" w:rsidRDefault="004766AD">
            <w:pPr>
              <w:pStyle w:val="TableParagraph"/>
              <w:rPr>
                <w:b/>
              </w:rPr>
            </w:pPr>
          </w:p>
          <w:p w14:paraId="0377769C" w14:textId="77777777" w:rsidR="004766AD" w:rsidRDefault="004766AD">
            <w:pPr>
              <w:pStyle w:val="TableParagraph"/>
              <w:spacing w:before="10"/>
              <w:rPr>
                <w:b/>
                <w:sz w:val="31"/>
              </w:rPr>
            </w:pPr>
          </w:p>
          <w:p w14:paraId="190DF346" w14:textId="77777777" w:rsidR="004766AD" w:rsidRDefault="00000000">
            <w:pPr>
              <w:pStyle w:val="TableParagraph"/>
              <w:spacing w:before="1"/>
              <w:ind w:left="29" w:right="19"/>
              <w:jc w:val="center"/>
            </w:pPr>
            <w:r>
              <w:rPr>
                <w:spacing w:val="-2"/>
              </w:rPr>
              <w:t>B.2.14</w:t>
            </w:r>
          </w:p>
        </w:tc>
        <w:tc>
          <w:tcPr>
            <w:tcW w:w="4876" w:type="dxa"/>
          </w:tcPr>
          <w:p w14:paraId="473A8B89" w14:textId="77777777" w:rsidR="004766AD" w:rsidRDefault="00000000">
            <w:pPr>
              <w:pStyle w:val="TableParagraph"/>
              <w:spacing w:before="48" w:line="223" w:lineRule="auto"/>
              <w:ind w:left="80"/>
            </w:pPr>
            <w:r>
              <w:rPr>
                <w:w w:val="90"/>
              </w:rPr>
              <w:t xml:space="preserve">wysokość położenia podokienników, o których mowa </w:t>
            </w:r>
            <w:r>
              <w:rPr>
                <w:spacing w:val="-6"/>
              </w:rPr>
              <w:t>powyżej,</w:t>
            </w:r>
            <w:r>
              <w:rPr>
                <w:spacing w:val="-10"/>
              </w:rPr>
              <w:t xml:space="preserve"> </w:t>
            </w:r>
            <w:r>
              <w:rPr>
                <w:spacing w:val="-6"/>
              </w:rPr>
              <w:t>może</w:t>
            </w:r>
            <w:r>
              <w:rPr>
                <w:spacing w:val="-10"/>
              </w:rPr>
              <w:t xml:space="preserve"> </w:t>
            </w:r>
            <w:r>
              <w:rPr>
                <w:spacing w:val="-6"/>
              </w:rPr>
              <w:t>być</w:t>
            </w:r>
            <w:r>
              <w:rPr>
                <w:spacing w:val="-10"/>
              </w:rPr>
              <w:t xml:space="preserve"> </w:t>
            </w:r>
            <w:r>
              <w:rPr>
                <w:spacing w:val="-6"/>
              </w:rPr>
              <w:t>pomniejszona,</w:t>
            </w:r>
            <w:r>
              <w:rPr>
                <w:spacing w:val="-10"/>
              </w:rPr>
              <w:t xml:space="preserve"> </w:t>
            </w:r>
            <w:r>
              <w:rPr>
                <w:spacing w:val="-6"/>
              </w:rPr>
              <w:t>pod</w:t>
            </w:r>
            <w:r>
              <w:rPr>
                <w:spacing w:val="-10"/>
              </w:rPr>
              <w:t xml:space="preserve"> </w:t>
            </w:r>
            <w:r>
              <w:rPr>
                <w:spacing w:val="-6"/>
              </w:rPr>
              <w:t xml:space="preserve">warunkiem </w:t>
            </w:r>
            <w:r>
              <w:rPr>
                <w:spacing w:val="-8"/>
              </w:rPr>
              <w:t>zastosowania</w:t>
            </w:r>
            <w:r>
              <w:rPr>
                <w:spacing w:val="-9"/>
              </w:rPr>
              <w:t xml:space="preserve"> </w:t>
            </w:r>
            <w:r>
              <w:rPr>
                <w:spacing w:val="-8"/>
              </w:rPr>
              <w:t>zabezpieczenia</w:t>
            </w:r>
            <w:r>
              <w:rPr>
                <w:spacing w:val="-9"/>
              </w:rPr>
              <w:t xml:space="preserve"> </w:t>
            </w:r>
            <w:r>
              <w:rPr>
                <w:spacing w:val="-8"/>
              </w:rPr>
              <w:t>okna</w:t>
            </w:r>
            <w:r>
              <w:rPr>
                <w:spacing w:val="-9"/>
              </w:rPr>
              <w:t xml:space="preserve"> </w:t>
            </w:r>
            <w:r>
              <w:rPr>
                <w:spacing w:val="-8"/>
              </w:rPr>
              <w:t>balustradą</w:t>
            </w:r>
            <w:r>
              <w:rPr>
                <w:spacing w:val="-9"/>
              </w:rPr>
              <w:t xml:space="preserve"> </w:t>
            </w:r>
            <w:r>
              <w:rPr>
                <w:spacing w:val="-8"/>
              </w:rPr>
              <w:t xml:space="preserve">do </w:t>
            </w:r>
            <w:r>
              <w:rPr>
                <w:w w:val="90"/>
              </w:rPr>
              <w:t>wymaganej wysokości lub zastosowania w tej części okna</w:t>
            </w:r>
            <w:r>
              <w:rPr>
                <w:spacing w:val="-3"/>
                <w:w w:val="90"/>
              </w:rPr>
              <w:t xml:space="preserve"> </w:t>
            </w:r>
            <w:r>
              <w:rPr>
                <w:w w:val="90"/>
              </w:rPr>
              <w:t>skrzydła</w:t>
            </w:r>
            <w:r>
              <w:rPr>
                <w:spacing w:val="-3"/>
                <w:w w:val="90"/>
              </w:rPr>
              <w:t xml:space="preserve"> </w:t>
            </w:r>
            <w:r>
              <w:rPr>
                <w:w w:val="90"/>
              </w:rPr>
              <w:t>nieotwieranego</w:t>
            </w:r>
            <w:r>
              <w:rPr>
                <w:spacing w:val="-3"/>
                <w:w w:val="90"/>
              </w:rPr>
              <w:t xml:space="preserve"> </w:t>
            </w:r>
            <w:r>
              <w:rPr>
                <w:w w:val="90"/>
              </w:rPr>
              <w:t>i</w:t>
            </w:r>
            <w:r>
              <w:rPr>
                <w:spacing w:val="-3"/>
                <w:w w:val="90"/>
              </w:rPr>
              <w:t xml:space="preserve"> </w:t>
            </w:r>
            <w:r>
              <w:rPr>
                <w:w w:val="90"/>
              </w:rPr>
              <w:t>szkła</w:t>
            </w:r>
            <w:r>
              <w:rPr>
                <w:spacing w:val="-3"/>
                <w:w w:val="90"/>
              </w:rPr>
              <w:t xml:space="preserve"> </w:t>
            </w:r>
            <w:r>
              <w:rPr>
                <w:w w:val="90"/>
              </w:rPr>
              <w:t>o</w:t>
            </w:r>
            <w:r>
              <w:rPr>
                <w:spacing w:val="-3"/>
                <w:w w:val="90"/>
              </w:rPr>
              <w:t xml:space="preserve"> </w:t>
            </w:r>
            <w:r>
              <w:rPr>
                <w:w w:val="90"/>
              </w:rPr>
              <w:t xml:space="preserve">podwyższonej </w:t>
            </w:r>
            <w:r>
              <w:rPr>
                <w:spacing w:val="-2"/>
              </w:rPr>
              <w:t>odporności</w:t>
            </w:r>
            <w:r>
              <w:rPr>
                <w:spacing w:val="-12"/>
              </w:rPr>
              <w:t xml:space="preserve"> </w:t>
            </w:r>
            <w:r>
              <w:rPr>
                <w:spacing w:val="-2"/>
              </w:rPr>
              <w:t>na</w:t>
            </w:r>
            <w:r>
              <w:rPr>
                <w:spacing w:val="-12"/>
              </w:rPr>
              <w:t xml:space="preserve"> </w:t>
            </w:r>
            <w:r>
              <w:rPr>
                <w:spacing w:val="-2"/>
              </w:rPr>
              <w:t>stłuczenie.</w:t>
            </w:r>
          </w:p>
        </w:tc>
        <w:tc>
          <w:tcPr>
            <w:tcW w:w="1531" w:type="dxa"/>
            <w:shd w:val="clear" w:color="auto" w:fill="D9E0F1"/>
          </w:tcPr>
          <w:p w14:paraId="2C07EF12" w14:textId="77777777" w:rsidR="004766AD" w:rsidRDefault="004766AD">
            <w:pPr>
              <w:pStyle w:val="TableParagraph"/>
              <w:rPr>
                <w:b/>
              </w:rPr>
            </w:pPr>
          </w:p>
          <w:p w14:paraId="476B5962" w14:textId="77777777" w:rsidR="004766AD" w:rsidRDefault="004766AD">
            <w:pPr>
              <w:pStyle w:val="TableParagraph"/>
              <w:spacing w:before="10"/>
              <w:rPr>
                <w:b/>
                <w:sz w:val="31"/>
              </w:rPr>
            </w:pPr>
          </w:p>
          <w:p w14:paraId="7C50E841"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46EAF5C8" w14:textId="77777777" w:rsidR="004766AD" w:rsidRDefault="004766AD">
            <w:pPr>
              <w:pStyle w:val="TableParagraph"/>
              <w:rPr>
                <w:b/>
              </w:rPr>
            </w:pPr>
          </w:p>
          <w:p w14:paraId="3EE3D059" w14:textId="77777777" w:rsidR="004766AD" w:rsidRDefault="004766AD">
            <w:pPr>
              <w:pStyle w:val="TableParagraph"/>
              <w:spacing w:before="10"/>
              <w:rPr>
                <w:b/>
                <w:sz w:val="31"/>
              </w:rPr>
            </w:pPr>
          </w:p>
          <w:p w14:paraId="44BCC63E"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190DFF2F" w14:textId="77777777" w:rsidR="004766AD" w:rsidRDefault="004766AD">
            <w:pPr>
              <w:pStyle w:val="TableParagraph"/>
              <w:rPr>
                <w:b/>
              </w:rPr>
            </w:pPr>
          </w:p>
          <w:p w14:paraId="49036C90" w14:textId="77777777" w:rsidR="004766AD" w:rsidRDefault="004766AD">
            <w:pPr>
              <w:pStyle w:val="TableParagraph"/>
              <w:spacing w:before="10"/>
              <w:rPr>
                <w:b/>
                <w:sz w:val="31"/>
              </w:rPr>
            </w:pPr>
          </w:p>
          <w:p w14:paraId="2368BCE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DD70A62" w14:textId="77777777">
        <w:trPr>
          <w:trHeight w:val="315"/>
        </w:trPr>
        <w:tc>
          <w:tcPr>
            <w:tcW w:w="737" w:type="dxa"/>
            <w:shd w:val="clear" w:color="auto" w:fill="D9E0F1"/>
          </w:tcPr>
          <w:p w14:paraId="4F7D5929" w14:textId="77777777" w:rsidR="004766AD" w:rsidRDefault="00000000">
            <w:pPr>
              <w:pStyle w:val="TableParagraph"/>
              <w:spacing w:before="33"/>
              <w:ind w:left="29" w:right="19"/>
              <w:jc w:val="center"/>
            </w:pPr>
            <w:r>
              <w:rPr>
                <w:color w:val="1F3762"/>
                <w:spacing w:val="-5"/>
                <w:w w:val="95"/>
              </w:rPr>
              <w:t>B.3</w:t>
            </w:r>
          </w:p>
        </w:tc>
        <w:tc>
          <w:tcPr>
            <w:tcW w:w="4876" w:type="dxa"/>
            <w:shd w:val="clear" w:color="auto" w:fill="D9E0F1"/>
          </w:tcPr>
          <w:p w14:paraId="16D2590E" w14:textId="77777777" w:rsidR="004766AD" w:rsidRDefault="00000000">
            <w:pPr>
              <w:pStyle w:val="TableParagraph"/>
              <w:spacing w:before="33"/>
              <w:ind w:left="80"/>
            </w:pPr>
            <w:r>
              <w:rPr>
                <w:color w:val="1F3762"/>
                <w:w w:val="90"/>
              </w:rPr>
              <w:t>Gniazda,</w:t>
            </w:r>
            <w:r>
              <w:rPr>
                <w:color w:val="1F3762"/>
                <w:spacing w:val="-2"/>
                <w:w w:val="90"/>
              </w:rPr>
              <w:t xml:space="preserve"> </w:t>
            </w:r>
            <w:r>
              <w:rPr>
                <w:color w:val="1F3762"/>
                <w:w w:val="90"/>
              </w:rPr>
              <w:t>kontakty</w:t>
            </w:r>
            <w:r>
              <w:rPr>
                <w:color w:val="1F3762"/>
                <w:spacing w:val="-1"/>
                <w:w w:val="90"/>
              </w:rPr>
              <w:t xml:space="preserve"> </w:t>
            </w:r>
            <w:r>
              <w:rPr>
                <w:color w:val="1F3762"/>
                <w:w w:val="90"/>
              </w:rPr>
              <w:t>i</w:t>
            </w:r>
            <w:r>
              <w:rPr>
                <w:color w:val="1F3762"/>
                <w:spacing w:val="-1"/>
                <w:w w:val="90"/>
              </w:rPr>
              <w:t xml:space="preserve"> </w:t>
            </w:r>
            <w:r>
              <w:rPr>
                <w:color w:val="1F3762"/>
                <w:w w:val="90"/>
              </w:rPr>
              <w:t>inne</w:t>
            </w:r>
            <w:r>
              <w:rPr>
                <w:color w:val="1F3762"/>
                <w:spacing w:val="-1"/>
                <w:w w:val="90"/>
              </w:rPr>
              <w:t xml:space="preserve"> </w:t>
            </w:r>
            <w:r>
              <w:rPr>
                <w:color w:val="1F3762"/>
                <w:w w:val="90"/>
              </w:rPr>
              <w:t>mechanizmy</w:t>
            </w:r>
            <w:r>
              <w:rPr>
                <w:color w:val="1F3762"/>
                <w:spacing w:val="-1"/>
                <w:w w:val="90"/>
              </w:rPr>
              <w:t xml:space="preserve"> </w:t>
            </w:r>
            <w:r>
              <w:rPr>
                <w:color w:val="1F3762"/>
                <w:spacing w:val="-2"/>
                <w:w w:val="90"/>
              </w:rPr>
              <w:t>kontrolne</w:t>
            </w:r>
          </w:p>
        </w:tc>
        <w:tc>
          <w:tcPr>
            <w:tcW w:w="1531" w:type="dxa"/>
            <w:shd w:val="clear" w:color="auto" w:fill="D9E0F1"/>
          </w:tcPr>
          <w:p w14:paraId="1EAF3BCA" w14:textId="77777777" w:rsidR="004766AD" w:rsidRDefault="004766AD">
            <w:pPr>
              <w:pStyle w:val="TableParagraph"/>
              <w:rPr>
                <w:rFonts w:ascii="Times New Roman"/>
              </w:rPr>
            </w:pPr>
          </w:p>
        </w:tc>
        <w:tc>
          <w:tcPr>
            <w:tcW w:w="1531" w:type="dxa"/>
            <w:shd w:val="clear" w:color="auto" w:fill="D9E0F1"/>
          </w:tcPr>
          <w:p w14:paraId="439575B8" w14:textId="77777777" w:rsidR="004766AD" w:rsidRDefault="004766AD">
            <w:pPr>
              <w:pStyle w:val="TableParagraph"/>
              <w:rPr>
                <w:rFonts w:ascii="Times New Roman"/>
              </w:rPr>
            </w:pPr>
          </w:p>
        </w:tc>
        <w:tc>
          <w:tcPr>
            <w:tcW w:w="1531" w:type="dxa"/>
            <w:shd w:val="clear" w:color="auto" w:fill="D9E0F1"/>
          </w:tcPr>
          <w:p w14:paraId="57D1FCAB" w14:textId="77777777" w:rsidR="004766AD" w:rsidRDefault="004766AD">
            <w:pPr>
              <w:pStyle w:val="TableParagraph"/>
              <w:rPr>
                <w:rFonts w:ascii="Times New Roman"/>
              </w:rPr>
            </w:pPr>
          </w:p>
        </w:tc>
      </w:tr>
      <w:tr w:rsidR="004766AD" w14:paraId="0CA21C96" w14:textId="77777777">
        <w:trPr>
          <w:trHeight w:val="950"/>
        </w:trPr>
        <w:tc>
          <w:tcPr>
            <w:tcW w:w="737" w:type="dxa"/>
          </w:tcPr>
          <w:p w14:paraId="2DB61869" w14:textId="77777777" w:rsidR="004766AD" w:rsidRDefault="004766AD">
            <w:pPr>
              <w:pStyle w:val="TableParagraph"/>
              <w:spacing w:before="6"/>
              <w:rPr>
                <w:b/>
                <w:sz w:val="30"/>
              </w:rPr>
            </w:pPr>
          </w:p>
          <w:p w14:paraId="3DD34092" w14:textId="77777777" w:rsidR="004766AD" w:rsidRDefault="00000000">
            <w:pPr>
              <w:pStyle w:val="TableParagraph"/>
              <w:ind w:left="29" w:right="19"/>
              <w:jc w:val="center"/>
            </w:pPr>
            <w:r>
              <w:rPr>
                <w:spacing w:val="-2"/>
              </w:rPr>
              <w:t>B.3.1</w:t>
            </w:r>
          </w:p>
        </w:tc>
        <w:tc>
          <w:tcPr>
            <w:tcW w:w="4876" w:type="dxa"/>
          </w:tcPr>
          <w:p w14:paraId="6C61055E" w14:textId="77777777" w:rsidR="004766AD" w:rsidRDefault="00000000">
            <w:pPr>
              <w:pStyle w:val="TableParagraph"/>
              <w:spacing w:before="131" w:line="223" w:lineRule="auto"/>
              <w:ind w:left="80"/>
            </w:pPr>
            <w:r>
              <w:rPr>
                <w:spacing w:val="-6"/>
              </w:rPr>
              <w:t xml:space="preserve">włączniki światła, czytniki kart dostępu oraz istotne </w:t>
            </w:r>
            <w:r>
              <w:rPr>
                <w:w w:val="90"/>
              </w:rPr>
              <w:t>gniazda</w:t>
            </w:r>
            <w:r>
              <w:rPr>
                <w:spacing w:val="-1"/>
                <w:w w:val="90"/>
              </w:rPr>
              <w:t xml:space="preserve"> </w:t>
            </w:r>
            <w:r>
              <w:rPr>
                <w:w w:val="90"/>
              </w:rPr>
              <w:t>powinny</w:t>
            </w:r>
            <w:r>
              <w:rPr>
                <w:spacing w:val="-1"/>
                <w:w w:val="90"/>
              </w:rPr>
              <w:t xml:space="preserve"> </w:t>
            </w:r>
            <w:r>
              <w:rPr>
                <w:w w:val="90"/>
              </w:rPr>
              <w:t>znajdować</w:t>
            </w:r>
            <w:r>
              <w:rPr>
                <w:spacing w:val="-1"/>
                <w:w w:val="90"/>
              </w:rPr>
              <w:t xml:space="preserve"> </w:t>
            </w:r>
            <w:r>
              <w:rPr>
                <w:w w:val="90"/>
              </w:rPr>
              <w:t>się</w:t>
            </w:r>
            <w:r>
              <w:rPr>
                <w:spacing w:val="-1"/>
                <w:w w:val="90"/>
              </w:rPr>
              <w:t xml:space="preserve"> </w:t>
            </w:r>
            <w:r>
              <w:rPr>
                <w:w w:val="90"/>
              </w:rPr>
              <w:t>w</w:t>
            </w:r>
            <w:r>
              <w:rPr>
                <w:spacing w:val="-1"/>
                <w:w w:val="90"/>
              </w:rPr>
              <w:t xml:space="preserve"> </w:t>
            </w:r>
            <w:r>
              <w:rPr>
                <w:w w:val="90"/>
              </w:rPr>
              <w:t>miejscach,</w:t>
            </w:r>
            <w:r>
              <w:rPr>
                <w:spacing w:val="-1"/>
                <w:w w:val="90"/>
              </w:rPr>
              <w:t xml:space="preserve"> </w:t>
            </w:r>
            <w:r>
              <w:rPr>
                <w:w w:val="90"/>
              </w:rPr>
              <w:t>do</w:t>
            </w:r>
            <w:r>
              <w:rPr>
                <w:spacing w:val="-1"/>
                <w:w w:val="90"/>
              </w:rPr>
              <w:t xml:space="preserve"> </w:t>
            </w:r>
            <w:proofErr w:type="spellStart"/>
            <w:r>
              <w:rPr>
                <w:w w:val="90"/>
              </w:rPr>
              <w:t>któ</w:t>
            </w:r>
            <w:proofErr w:type="spellEnd"/>
            <w:r>
              <w:rPr>
                <w:w w:val="90"/>
              </w:rPr>
              <w:t xml:space="preserve">- </w:t>
            </w:r>
            <w:proofErr w:type="spellStart"/>
            <w:r>
              <w:rPr>
                <w:w w:val="90"/>
              </w:rPr>
              <w:t>rych</w:t>
            </w:r>
            <w:proofErr w:type="spellEnd"/>
            <w:r>
              <w:rPr>
                <w:w w:val="90"/>
              </w:rPr>
              <w:t xml:space="preserve"> może dotrzeć osoba poruszająca się na wózku,</w:t>
            </w:r>
          </w:p>
        </w:tc>
        <w:tc>
          <w:tcPr>
            <w:tcW w:w="1531" w:type="dxa"/>
          </w:tcPr>
          <w:p w14:paraId="6117C94E" w14:textId="77777777" w:rsidR="004766AD" w:rsidRDefault="004766AD">
            <w:pPr>
              <w:pStyle w:val="TableParagraph"/>
              <w:rPr>
                <w:rFonts w:ascii="Times New Roman"/>
              </w:rPr>
            </w:pPr>
          </w:p>
        </w:tc>
        <w:tc>
          <w:tcPr>
            <w:tcW w:w="1531" w:type="dxa"/>
          </w:tcPr>
          <w:p w14:paraId="68928D60" w14:textId="77777777" w:rsidR="004766AD" w:rsidRDefault="004766AD">
            <w:pPr>
              <w:pStyle w:val="TableParagraph"/>
              <w:spacing w:before="6"/>
              <w:rPr>
                <w:b/>
                <w:sz w:val="30"/>
              </w:rPr>
            </w:pPr>
          </w:p>
          <w:p w14:paraId="5946861F"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019442D6" w14:textId="77777777" w:rsidR="004766AD" w:rsidRDefault="004766AD">
            <w:pPr>
              <w:pStyle w:val="TableParagraph"/>
              <w:spacing w:before="6"/>
              <w:rPr>
                <w:b/>
                <w:sz w:val="30"/>
              </w:rPr>
            </w:pPr>
          </w:p>
          <w:p w14:paraId="2FD4AA9D"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A86A964" w14:textId="77777777">
        <w:trPr>
          <w:trHeight w:val="630"/>
        </w:trPr>
        <w:tc>
          <w:tcPr>
            <w:tcW w:w="737" w:type="dxa"/>
          </w:tcPr>
          <w:p w14:paraId="422F5369" w14:textId="77777777" w:rsidR="004766AD" w:rsidRDefault="00000000">
            <w:pPr>
              <w:pStyle w:val="TableParagraph"/>
              <w:spacing w:before="191"/>
              <w:ind w:left="29" w:right="19"/>
              <w:jc w:val="center"/>
            </w:pPr>
            <w:r>
              <w:rPr>
                <w:spacing w:val="-2"/>
              </w:rPr>
              <w:t>B.3.2</w:t>
            </w:r>
          </w:p>
        </w:tc>
        <w:tc>
          <w:tcPr>
            <w:tcW w:w="4876" w:type="dxa"/>
          </w:tcPr>
          <w:p w14:paraId="2C9FCC15" w14:textId="77777777" w:rsidR="004766AD" w:rsidRDefault="00000000">
            <w:pPr>
              <w:pStyle w:val="TableParagraph"/>
              <w:spacing w:before="88" w:line="223" w:lineRule="auto"/>
              <w:ind w:left="80" w:right="127"/>
            </w:pPr>
            <w:r>
              <w:rPr>
                <w:w w:val="90"/>
              </w:rPr>
              <w:t>kontakty, włączniki i inne mechanizmy kontrolne należy umieszczać na wysokości 80 - 110 cm,</w:t>
            </w:r>
          </w:p>
        </w:tc>
        <w:tc>
          <w:tcPr>
            <w:tcW w:w="1531" w:type="dxa"/>
          </w:tcPr>
          <w:p w14:paraId="09651733" w14:textId="77777777" w:rsidR="004766AD" w:rsidRDefault="004766AD">
            <w:pPr>
              <w:pStyle w:val="TableParagraph"/>
              <w:rPr>
                <w:rFonts w:ascii="Times New Roman"/>
              </w:rPr>
            </w:pPr>
          </w:p>
        </w:tc>
        <w:tc>
          <w:tcPr>
            <w:tcW w:w="1531" w:type="dxa"/>
          </w:tcPr>
          <w:p w14:paraId="0637C3A4"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24592254"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bl>
    <w:p w14:paraId="6B1D0FA2" w14:textId="77777777" w:rsidR="004766AD" w:rsidRDefault="004766AD">
      <w:pPr>
        <w:jc w:val="center"/>
        <w:sectPr w:rsidR="004766AD">
          <w:pgSz w:w="11910" w:h="16840"/>
          <w:pgMar w:top="1840" w:right="600" w:bottom="640" w:left="0" w:header="771" w:footer="446" w:gutter="0"/>
          <w:cols w:space="708"/>
        </w:sectPr>
      </w:pPr>
    </w:p>
    <w:p w14:paraId="54ED9D6E" w14:textId="77777777" w:rsidR="004766AD" w:rsidRDefault="004766AD">
      <w:pPr>
        <w:pStyle w:val="Tekstpodstawowy"/>
        <w:spacing w:before="5"/>
        <w:rPr>
          <w:b/>
          <w:sz w:val="12"/>
        </w:rPr>
      </w:pPr>
    </w:p>
    <w:tbl>
      <w:tblPr>
        <w:tblStyle w:val="TableNormal"/>
        <w:tblW w:w="0" w:type="auto"/>
        <w:tblInd w:w="9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0E637DD2" w14:textId="77777777">
        <w:trPr>
          <w:trHeight w:val="1488"/>
        </w:trPr>
        <w:tc>
          <w:tcPr>
            <w:tcW w:w="737" w:type="dxa"/>
          </w:tcPr>
          <w:p w14:paraId="3ABD6E3C" w14:textId="77777777" w:rsidR="004766AD" w:rsidRDefault="004766AD">
            <w:pPr>
              <w:pStyle w:val="TableParagraph"/>
              <w:rPr>
                <w:b/>
              </w:rPr>
            </w:pPr>
          </w:p>
          <w:p w14:paraId="103AD582" w14:textId="77777777" w:rsidR="004766AD" w:rsidRDefault="004766AD">
            <w:pPr>
              <w:pStyle w:val="TableParagraph"/>
              <w:spacing w:before="10"/>
              <w:rPr>
                <w:b/>
                <w:sz w:val="31"/>
              </w:rPr>
            </w:pPr>
          </w:p>
          <w:p w14:paraId="3C1D8A4F" w14:textId="77777777" w:rsidR="004766AD" w:rsidRDefault="00000000">
            <w:pPr>
              <w:pStyle w:val="TableParagraph"/>
              <w:spacing w:before="1"/>
              <w:ind w:left="29" w:right="9"/>
              <w:jc w:val="center"/>
            </w:pPr>
            <w:r>
              <w:rPr>
                <w:spacing w:val="-2"/>
              </w:rPr>
              <w:t>B.3.3</w:t>
            </w:r>
          </w:p>
        </w:tc>
        <w:tc>
          <w:tcPr>
            <w:tcW w:w="4876" w:type="dxa"/>
          </w:tcPr>
          <w:p w14:paraId="544FC75F" w14:textId="77777777" w:rsidR="004766AD" w:rsidRDefault="00000000">
            <w:pPr>
              <w:pStyle w:val="TableParagraph"/>
              <w:spacing w:before="48" w:line="223" w:lineRule="auto"/>
              <w:ind w:left="85"/>
            </w:pPr>
            <w:r>
              <w:rPr>
                <w:w w:val="90"/>
              </w:rPr>
              <w:t>gniazda</w:t>
            </w:r>
            <w:r>
              <w:rPr>
                <w:spacing w:val="-1"/>
                <w:w w:val="90"/>
              </w:rPr>
              <w:t xml:space="preserve"> </w:t>
            </w:r>
            <w:r>
              <w:rPr>
                <w:w w:val="90"/>
              </w:rPr>
              <w:t>elektryczne</w:t>
            </w:r>
            <w:r>
              <w:rPr>
                <w:spacing w:val="-1"/>
                <w:w w:val="90"/>
              </w:rPr>
              <w:t xml:space="preserve"> </w:t>
            </w:r>
            <w:r>
              <w:rPr>
                <w:w w:val="90"/>
              </w:rPr>
              <w:t>powinny</w:t>
            </w:r>
            <w:r>
              <w:rPr>
                <w:spacing w:val="-1"/>
                <w:w w:val="90"/>
              </w:rPr>
              <w:t xml:space="preserve"> </w:t>
            </w:r>
            <w:r>
              <w:rPr>
                <w:w w:val="90"/>
              </w:rPr>
              <w:t>znajdować</w:t>
            </w:r>
            <w:r>
              <w:rPr>
                <w:spacing w:val="-1"/>
                <w:w w:val="90"/>
              </w:rPr>
              <w:t xml:space="preserve"> </w:t>
            </w:r>
            <w:r>
              <w:rPr>
                <w:w w:val="90"/>
              </w:rPr>
              <w:t>się</w:t>
            </w:r>
            <w:r>
              <w:rPr>
                <w:spacing w:val="-1"/>
                <w:w w:val="90"/>
              </w:rPr>
              <w:t xml:space="preserve"> </w:t>
            </w:r>
            <w:r>
              <w:rPr>
                <w:w w:val="90"/>
              </w:rPr>
              <w:t>na</w:t>
            </w:r>
            <w:r>
              <w:rPr>
                <w:spacing w:val="-1"/>
                <w:w w:val="90"/>
              </w:rPr>
              <w:t xml:space="preserve"> </w:t>
            </w:r>
            <w:proofErr w:type="spellStart"/>
            <w:r>
              <w:rPr>
                <w:w w:val="90"/>
              </w:rPr>
              <w:t>wyso</w:t>
            </w:r>
            <w:proofErr w:type="spellEnd"/>
            <w:r>
              <w:rPr>
                <w:w w:val="90"/>
              </w:rPr>
              <w:t>- kości</w:t>
            </w:r>
            <w:r>
              <w:rPr>
                <w:spacing w:val="-5"/>
                <w:w w:val="90"/>
              </w:rPr>
              <w:t xml:space="preserve"> </w:t>
            </w:r>
            <w:r>
              <w:rPr>
                <w:w w:val="90"/>
              </w:rPr>
              <w:t>40</w:t>
            </w:r>
            <w:r>
              <w:rPr>
                <w:spacing w:val="-5"/>
                <w:w w:val="90"/>
              </w:rPr>
              <w:t xml:space="preserve"> </w:t>
            </w:r>
            <w:r>
              <w:rPr>
                <w:w w:val="90"/>
              </w:rPr>
              <w:t>-</w:t>
            </w:r>
            <w:r>
              <w:rPr>
                <w:spacing w:val="-5"/>
                <w:w w:val="90"/>
              </w:rPr>
              <w:t xml:space="preserve"> </w:t>
            </w:r>
            <w:r>
              <w:rPr>
                <w:w w:val="90"/>
              </w:rPr>
              <w:t>100</w:t>
            </w:r>
            <w:r>
              <w:rPr>
                <w:spacing w:val="-5"/>
                <w:w w:val="90"/>
              </w:rPr>
              <w:t xml:space="preserve"> </w:t>
            </w:r>
            <w:r>
              <w:rPr>
                <w:w w:val="90"/>
              </w:rPr>
              <w:t>cm</w:t>
            </w:r>
            <w:r>
              <w:rPr>
                <w:spacing w:val="-5"/>
                <w:w w:val="90"/>
              </w:rPr>
              <w:t xml:space="preserve"> </w:t>
            </w:r>
            <w:r>
              <w:rPr>
                <w:w w:val="90"/>
              </w:rPr>
              <w:t>(za</w:t>
            </w:r>
            <w:r>
              <w:rPr>
                <w:spacing w:val="-5"/>
                <w:w w:val="90"/>
              </w:rPr>
              <w:t xml:space="preserve"> </w:t>
            </w:r>
            <w:r>
              <w:rPr>
                <w:w w:val="90"/>
              </w:rPr>
              <w:t>wyjątkiem</w:t>
            </w:r>
            <w:r>
              <w:rPr>
                <w:spacing w:val="-5"/>
                <w:w w:val="90"/>
              </w:rPr>
              <w:t xml:space="preserve"> </w:t>
            </w:r>
            <w:r>
              <w:rPr>
                <w:w w:val="90"/>
              </w:rPr>
              <w:t>specjalnego</w:t>
            </w:r>
            <w:r>
              <w:rPr>
                <w:spacing w:val="-5"/>
                <w:w w:val="90"/>
              </w:rPr>
              <w:t xml:space="preserve"> </w:t>
            </w:r>
            <w:proofErr w:type="spellStart"/>
            <w:r>
              <w:rPr>
                <w:w w:val="90"/>
              </w:rPr>
              <w:t>wyposa</w:t>
            </w:r>
            <w:proofErr w:type="spellEnd"/>
            <w:r>
              <w:rPr>
                <w:w w:val="90"/>
              </w:rPr>
              <w:t xml:space="preserve">- </w:t>
            </w:r>
            <w:proofErr w:type="spellStart"/>
            <w:r>
              <w:rPr>
                <w:w w:val="90"/>
              </w:rPr>
              <w:t>żenia</w:t>
            </w:r>
            <w:proofErr w:type="spellEnd"/>
            <w:r>
              <w:rPr>
                <w:w w:val="90"/>
              </w:rPr>
              <w:t>,</w:t>
            </w:r>
            <w:r>
              <w:rPr>
                <w:spacing w:val="-6"/>
                <w:w w:val="90"/>
              </w:rPr>
              <w:t xml:space="preserve"> </w:t>
            </w:r>
            <w:r>
              <w:rPr>
                <w:w w:val="90"/>
              </w:rPr>
              <w:t>które</w:t>
            </w:r>
            <w:r>
              <w:rPr>
                <w:spacing w:val="-6"/>
                <w:w w:val="90"/>
              </w:rPr>
              <w:t xml:space="preserve"> </w:t>
            </w:r>
            <w:r>
              <w:rPr>
                <w:w w:val="90"/>
              </w:rPr>
              <w:t>zgodnie</w:t>
            </w:r>
            <w:r>
              <w:rPr>
                <w:spacing w:val="-6"/>
                <w:w w:val="90"/>
              </w:rPr>
              <w:t xml:space="preserve"> </w:t>
            </w:r>
            <w:r>
              <w:rPr>
                <w:w w:val="90"/>
              </w:rPr>
              <w:t>z</w:t>
            </w:r>
            <w:r>
              <w:rPr>
                <w:spacing w:val="-6"/>
                <w:w w:val="90"/>
              </w:rPr>
              <w:t xml:space="preserve"> </w:t>
            </w:r>
            <w:r>
              <w:rPr>
                <w:w w:val="90"/>
              </w:rPr>
              <w:t>przepisami</w:t>
            </w:r>
            <w:r>
              <w:rPr>
                <w:spacing w:val="-6"/>
                <w:w w:val="90"/>
              </w:rPr>
              <w:t xml:space="preserve"> </w:t>
            </w:r>
            <w:r>
              <w:rPr>
                <w:w w:val="90"/>
              </w:rPr>
              <w:t>musi</w:t>
            </w:r>
            <w:r>
              <w:rPr>
                <w:spacing w:val="-6"/>
                <w:w w:val="90"/>
              </w:rPr>
              <w:t xml:space="preserve"> </w:t>
            </w:r>
            <w:r>
              <w:rPr>
                <w:w w:val="90"/>
              </w:rPr>
              <w:t>znajdować</w:t>
            </w:r>
            <w:r>
              <w:rPr>
                <w:spacing w:val="-6"/>
                <w:w w:val="90"/>
              </w:rPr>
              <w:t xml:space="preserve"> </w:t>
            </w:r>
            <w:r>
              <w:rPr>
                <w:w w:val="90"/>
              </w:rPr>
              <w:t xml:space="preserve">się </w:t>
            </w:r>
            <w:r>
              <w:rPr>
                <w:spacing w:val="-6"/>
              </w:rPr>
              <w:t>na</w:t>
            </w:r>
            <w:r>
              <w:rPr>
                <w:spacing w:val="-10"/>
              </w:rPr>
              <w:t xml:space="preserve"> </w:t>
            </w:r>
            <w:r>
              <w:rPr>
                <w:spacing w:val="-6"/>
              </w:rPr>
              <w:t>innych</w:t>
            </w:r>
            <w:r>
              <w:rPr>
                <w:spacing w:val="-10"/>
              </w:rPr>
              <w:t xml:space="preserve"> </w:t>
            </w:r>
            <w:r>
              <w:rPr>
                <w:spacing w:val="-6"/>
              </w:rPr>
              <w:t>wysokościach</w:t>
            </w:r>
            <w:r>
              <w:rPr>
                <w:spacing w:val="-10"/>
              </w:rPr>
              <w:t xml:space="preserve"> </w:t>
            </w:r>
            <w:r>
              <w:rPr>
                <w:spacing w:val="-6"/>
              </w:rPr>
              <w:t>oraz</w:t>
            </w:r>
            <w:r>
              <w:rPr>
                <w:spacing w:val="-10"/>
              </w:rPr>
              <w:t xml:space="preserve"> </w:t>
            </w:r>
            <w:r>
              <w:rPr>
                <w:spacing w:val="-6"/>
              </w:rPr>
              <w:t>elementów</w:t>
            </w:r>
            <w:r>
              <w:rPr>
                <w:spacing w:val="-10"/>
              </w:rPr>
              <w:t xml:space="preserve"> </w:t>
            </w:r>
            <w:r>
              <w:rPr>
                <w:spacing w:val="-6"/>
              </w:rPr>
              <w:t xml:space="preserve">instalacji </w:t>
            </w:r>
            <w:r>
              <w:rPr>
                <w:spacing w:val="-8"/>
              </w:rPr>
              <w:t>elektrycznej</w:t>
            </w:r>
            <w:r>
              <w:rPr>
                <w:spacing w:val="-10"/>
              </w:rPr>
              <w:t xml:space="preserve"> </w:t>
            </w:r>
            <w:r>
              <w:rPr>
                <w:spacing w:val="-8"/>
              </w:rPr>
              <w:t>i</w:t>
            </w:r>
            <w:r>
              <w:rPr>
                <w:spacing w:val="-10"/>
              </w:rPr>
              <w:t xml:space="preserve"> </w:t>
            </w:r>
            <w:r>
              <w:rPr>
                <w:spacing w:val="-8"/>
              </w:rPr>
              <w:t>systemów</w:t>
            </w:r>
            <w:r>
              <w:rPr>
                <w:spacing w:val="-10"/>
              </w:rPr>
              <w:t xml:space="preserve"> </w:t>
            </w:r>
            <w:r>
              <w:rPr>
                <w:spacing w:val="-8"/>
              </w:rPr>
              <w:t>komunikacji</w:t>
            </w:r>
            <w:r>
              <w:rPr>
                <w:spacing w:val="-10"/>
              </w:rPr>
              <w:t xml:space="preserve"> </w:t>
            </w:r>
            <w:r>
              <w:rPr>
                <w:spacing w:val="-8"/>
              </w:rPr>
              <w:t>używanych</w:t>
            </w:r>
            <w:r>
              <w:rPr>
                <w:spacing w:val="-10"/>
              </w:rPr>
              <w:t xml:space="preserve"> </w:t>
            </w:r>
            <w:r>
              <w:rPr>
                <w:spacing w:val="-8"/>
              </w:rPr>
              <w:t xml:space="preserve">wy- </w:t>
            </w:r>
            <w:r>
              <w:rPr>
                <w:spacing w:val="-4"/>
              </w:rPr>
              <w:t>łącznie</w:t>
            </w:r>
            <w:r>
              <w:rPr>
                <w:spacing w:val="-6"/>
              </w:rPr>
              <w:t xml:space="preserve"> </w:t>
            </w:r>
            <w:r>
              <w:rPr>
                <w:spacing w:val="-4"/>
              </w:rPr>
              <w:t>do</w:t>
            </w:r>
            <w:r>
              <w:rPr>
                <w:spacing w:val="-6"/>
              </w:rPr>
              <w:t xml:space="preserve"> </w:t>
            </w:r>
            <w:r>
              <w:rPr>
                <w:spacing w:val="-4"/>
              </w:rPr>
              <w:t>celów</w:t>
            </w:r>
            <w:r>
              <w:rPr>
                <w:spacing w:val="-7"/>
              </w:rPr>
              <w:t xml:space="preserve"> </w:t>
            </w:r>
            <w:r>
              <w:rPr>
                <w:spacing w:val="-4"/>
              </w:rPr>
              <w:t>technicznych),</w:t>
            </w:r>
          </w:p>
        </w:tc>
        <w:tc>
          <w:tcPr>
            <w:tcW w:w="1531" w:type="dxa"/>
          </w:tcPr>
          <w:p w14:paraId="13A07D14" w14:textId="77777777" w:rsidR="004766AD" w:rsidRDefault="004766AD">
            <w:pPr>
              <w:pStyle w:val="TableParagraph"/>
              <w:rPr>
                <w:rFonts w:ascii="Times New Roman"/>
              </w:rPr>
            </w:pPr>
          </w:p>
        </w:tc>
        <w:tc>
          <w:tcPr>
            <w:tcW w:w="1531" w:type="dxa"/>
          </w:tcPr>
          <w:p w14:paraId="0EEB1B85" w14:textId="77777777" w:rsidR="004766AD" w:rsidRDefault="004766AD">
            <w:pPr>
              <w:pStyle w:val="TableParagraph"/>
              <w:rPr>
                <w:b/>
              </w:rPr>
            </w:pPr>
          </w:p>
          <w:p w14:paraId="6C8B7A15" w14:textId="77777777" w:rsidR="004766AD" w:rsidRDefault="004766AD">
            <w:pPr>
              <w:pStyle w:val="TableParagraph"/>
              <w:spacing w:before="10"/>
              <w:rPr>
                <w:b/>
                <w:sz w:val="31"/>
              </w:rPr>
            </w:pPr>
          </w:p>
          <w:p w14:paraId="3DD75D62" w14:textId="77777777" w:rsidR="004766AD" w:rsidRDefault="00000000">
            <w:pPr>
              <w:pStyle w:val="TableParagraph"/>
              <w:spacing w:before="1"/>
              <w:ind w:left="19"/>
              <w:jc w:val="center"/>
            </w:pPr>
            <w:r>
              <w:rPr>
                <w:w w:val="85"/>
              </w:rPr>
              <w:t>=</w:t>
            </w:r>
            <w:r>
              <w:rPr>
                <w:spacing w:val="-3"/>
                <w:w w:val="85"/>
              </w:rPr>
              <w:t xml:space="preserve"> </w:t>
            </w:r>
            <w:r>
              <w:rPr>
                <w:spacing w:val="-2"/>
                <w:w w:val="95"/>
              </w:rPr>
              <w:t>minimalny</w:t>
            </w:r>
          </w:p>
        </w:tc>
        <w:tc>
          <w:tcPr>
            <w:tcW w:w="1531" w:type="dxa"/>
          </w:tcPr>
          <w:p w14:paraId="0A2645DB" w14:textId="77777777" w:rsidR="004766AD" w:rsidRDefault="004766AD">
            <w:pPr>
              <w:pStyle w:val="TableParagraph"/>
              <w:rPr>
                <w:b/>
              </w:rPr>
            </w:pPr>
          </w:p>
          <w:p w14:paraId="7952A072" w14:textId="77777777" w:rsidR="004766AD" w:rsidRDefault="004766AD">
            <w:pPr>
              <w:pStyle w:val="TableParagraph"/>
              <w:spacing w:before="10"/>
              <w:rPr>
                <w:b/>
                <w:sz w:val="31"/>
              </w:rPr>
            </w:pPr>
          </w:p>
          <w:p w14:paraId="71E236F6" w14:textId="77777777" w:rsidR="004766AD" w:rsidRDefault="00000000">
            <w:pPr>
              <w:pStyle w:val="TableParagraph"/>
              <w:spacing w:before="1"/>
              <w:ind w:left="18"/>
              <w:jc w:val="center"/>
            </w:pPr>
            <w:r>
              <w:rPr>
                <w:w w:val="85"/>
              </w:rPr>
              <w:t>=</w:t>
            </w:r>
            <w:r>
              <w:rPr>
                <w:spacing w:val="-3"/>
                <w:w w:val="85"/>
              </w:rPr>
              <w:t xml:space="preserve"> </w:t>
            </w:r>
            <w:r>
              <w:rPr>
                <w:spacing w:val="-2"/>
              </w:rPr>
              <w:t>średni</w:t>
            </w:r>
          </w:p>
        </w:tc>
      </w:tr>
      <w:tr w:rsidR="004766AD" w14:paraId="10F53707" w14:textId="77777777">
        <w:trPr>
          <w:trHeight w:val="784"/>
        </w:trPr>
        <w:tc>
          <w:tcPr>
            <w:tcW w:w="737" w:type="dxa"/>
          </w:tcPr>
          <w:p w14:paraId="19DE9DE9" w14:textId="77777777" w:rsidR="004766AD" w:rsidRDefault="004766AD">
            <w:pPr>
              <w:pStyle w:val="TableParagraph"/>
              <w:spacing w:before="3"/>
              <w:rPr>
                <w:b/>
                <w:sz w:val="23"/>
              </w:rPr>
            </w:pPr>
          </w:p>
          <w:p w14:paraId="0C5CA51A" w14:textId="77777777" w:rsidR="004766AD" w:rsidRDefault="00000000">
            <w:pPr>
              <w:pStyle w:val="TableParagraph"/>
              <w:spacing w:before="1"/>
              <w:ind w:left="29" w:right="9"/>
              <w:jc w:val="center"/>
            </w:pPr>
            <w:r>
              <w:rPr>
                <w:spacing w:val="-2"/>
              </w:rPr>
              <w:t>B.3.4</w:t>
            </w:r>
          </w:p>
        </w:tc>
        <w:tc>
          <w:tcPr>
            <w:tcW w:w="4876" w:type="dxa"/>
          </w:tcPr>
          <w:p w14:paraId="5936856D" w14:textId="77777777" w:rsidR="004766AD" w:rsidRDefault="00000000">
            <w:pPr>
              <w:pStyle w:val="TableParagraph"/>
              <w:spacing w:before="48" w:line="223" w:lineRule="auto"/>
              <w:ind w:left="85"/>
            </w:pPr>
            <w:r>
              <w:rPr>
                <w:spacing w:val="-6"/>
              </w:rPr>
              <w:t xml:space="preserve">gniazda i kontakty powinny być obsługiwane jedną </w:t>
            </w:r>
            <w:r>
              <w:rPr>
                <w:w w:val="90"/>
              </w:rPr>
              <w:t xml:space="preserve">ręką i nie wymagać ruchu obrotowego nadgarstkiem, </w:t>
            </w:r>
            <w:r>
              <w:rPr>
                <w:spacing w:val="-4"/>
              </w:rPr>
              <w:t>mocnego</w:t>
            </w:r>
            <w:r>
              <w:rPr>
                <w:spacing w:val="-12"/>
              </w:rPr>
              <w:t xml:space="preserve"> </w:t>
            </w:r>
            <w:r>
              <w:rPr>
                <w:spacing w:val="-4"/>
              </w:rPr>
              <w:t>chwytania</w:t>
            </w:r>
            <w:r>
              <w:rPr>
                <w:spacing w:val="-12"/>
              </w:rPr>
              <w:t xml:space="preserve"> </w:t>
            </w:r>
            <w:r>
              <w:rPr>
                <w:spacing w:val="-4"/>
              </w:rPr>
              <w:t>i</w:t>
            </w:r>
            <w:r>
              <w:rPr>
                <w:spacing w:val="-12"/>
              </w:rPr>
              <w:t xml:space="preserve"> </w:t>
            </w:r>
            <w:r>
              <w:rPr>
                <w:spacing w:val="-4"/>
              </w:rPr>
              <w:t>ściskania,</w:t>
            </w:r>
          </w:p>
        </w:tc>
        <w:tc>
          <w:tcPr>
            <w:tcW w:w="1531" w:type="dxa"/>
          </w:tcPr>
          <w:p w14:paraId="1BA97C2B" w14:textId="77777777" w:rsidR="004766AD" w:rsidRDefault="004766AD">
            <w:pPr>
              <w:pStyle w:val="TableParagraph"/>
              <w:rPr>
                <w:rFonts w:ascii="Times New Roman"/>
              </w:rPr>
            </w:pPr>
          </w:p>
        </w:tc>
        <w:tc>
          <w:tcPr>
            <w:tcW w:w="1531" w:type="dxa"/>
          </w:tcPr>
          <w:p w14:paraId="500D41BB" w14:textId="77777777" w:rsidR="004766AD" w:rsidRDefault="004766AD">
            <w:pPr>
              <w:pStyle w:val="TableParagraph"/>
              <w:spacing w:before="3"/>
              <w:rPr>
                <w:b/>
                <w:sz w:val="23"/>
              </w:rPr>
            </w:pPr>
          </w:p>
          <w:p w14:paraId="279F810C" w14:textId="77777777" w:rsidR="004766AD" w:rsidRDefault="00000000">
            <w:pPr>
              <w:pStyle w:val="TableParagraph"/>
              <w:spacing w:before="1"/>
              <w:ind w:left="19"/>
              <w:jc w:val="center"/>
            </w:pPr>
            <w:r>
              <w:rPr>
                <w:w w:val="85"/>
              </w:rPr>
              <w:t>=</w:t>
            </w:r>
            <w:r>
              <w:rPr>
                <w:spacing w:val="-3"/>
                <w:w w:val="85"/>
              </w:rPr>
              <w:t xml:space="preserve"> </w:t>
            </w:r>
            <w:r>
              <w:rPr>
                <w:spacing w:val="-2"/>
                <w:w w:val="95"/>
              </w:rPr>
              <w:t>minimalny</w:t>
            </w:r>
          </w:p>
        </w:tc>
        <w:tc>
          <w:tcPr>
            <w:tcW w:w="1531" w:type="dxa"/>
          </w:tcPr>
          <w:p w14:paraId="2D26623B" w14:textId="77777777" w:rsidR="004766AD" w:rsidRDefault="004766AD">
            <w:pPr>
              <w:pStyle w:val="TableParagraph"/>
              <w:spacing w:before="3"/>
              <w:rPr>
                <w:b/>
                <w:sz w:val="23"/>
              </w:rPr>
            </w:pPr>
          </w:p>
          <w:p w14:paraId="3493461B" w14:textId="77777777" w:rsidR="004766AD" w:rsidRDefault="00000000">
            <w:pPr>
              <w:pStyle w:val="TableParagraph"/>
              <w:spacing w:before="1"/>
              <w:ind w:left="18"/>
              <w:jc w:val="center"/>
            </w:pPr>
            <w:r>
              <w:rPr>
                <w:w w:val="85"/>
              </w:rPr>
              <w:t>=</w:t>
            </w:r>
            <w:r>
              <w:rPr>
                <w:spacing w:val="-3"/>
                <w:w w:val="85"/>
              </w:rPr>
              <w:t xml:space="preserve"> </w:t>
            </w:r>
            <w:r>
              <w:rPr>
                <w:spacing w:val="-2"/>
              </w:rPr>
              <w:t>średni</w:t>
            </w:r>
          </w:p>
        </w:tc>
      </w:tr>
      <w:tr w:rsidR="004766AD" w14:paraId="68399F1F" w14:textId="77777777">
        <w:trPr>
          <w:trHeight w:val="1019"/>
        </w:trPr>
        <w:tc>
          <w:tcPr>
            <w:tcW w:w="737" w:type="dxa"/>
          </w:tcPr>
          <w:p w14:paraId="2A4CCA61" w14:textId="77777777" w:rsidR="004766AD" w:rsidRDefault="004766AD">
            <w:pPr>
              <w:pStyle w:val="TableParagraph"/>
              <w:rPr>
                <w:b/>
              </w:rPr>
            </w:pPr>
          </w:p>
          <w:p w14:paraId="5EFCC5FA" w14:textId="77777777" w:rsidR="004766AD" w:rsidRDefault="00000000">
            <w:pPr>
              <w:pStyle w:val="TableParagraph"/>
              <w:spacing w:before="132"/>
              <w:ind w:left="29" w:right="9"/>
              <w:jc w:val="center"/>
            </w:pPr>
            <w:r>
              <w:rPr>
                <w:spacing w:val="-2"/>
              </w:rPr>
              <w:t>B.3.5</w:t>
            </w:r>
          </w:p>
        </w:tc>
        <w:tc>
          <w:tcPr>
            <w:tcW w:w="4876" w:type="dxa"/>
          </w:tcPr>
          <w:p w14:paraId="2243E063" w14:textId="77777777" w:rsidR="004766AD" w:rsidRDefault="00000000">
            <w:pPr>
              <w:pStyle w:val="TableParagraph"/>
              <w:spacing w:before="48" w:line="223" w:lineRule="auto"/>
              <w:ind w:left="85"/>
            </w:pPr>
            <w:r>
              <w:rPr>
                <w:spacing w:val="-6"/>
              </w:rPr>
              <w:t>osprzęt</w:t>
            </w:r>
            <w:r>
              <w:rPr>
                <w:spacing w:val="-8"/>
              </w:rPr>
              <w:t xml:space="preserve"> </w:t>
            </w:r>
            <w:r>
              <w:rPr>
                <w:spacing w:val="-6"/>
              </w:rPr>
              <w:t>powinien</w:t>
            </w:r>
            <w:r>
              <w:rPr>
                <w:spacing w:val="-8"/>
              </w:rPr>
              <w:t xml:space="preserve"> </w:t>
            </w:r>
            <w:r>
              <w:rPr>
                <w:spacing w:val="-6"/>
              </w:rPr>
              <w:t>być</w:t>
            </w:r>
            <w:r>
              <w:rPr>
                <w:spacing w:val="-8"/>
              </w:rPr>
              <w:t xml:space="preserve"> </w:t>
            </w:r>
            <w:r>
              <w:rPr>
                <w:spacing w:val="-6"/>
              </w:rPr>
              <w:t>montowany</w:t>
            </w:r>
            <w:r>
              <w:rPr>
                <w:spacing w:val="-8"/>
              </w:rPr>
              <w:t xml:space="preserve"> </w:t>
            </w:r>
            <w:r>
              <w:rPr>
                <w:spacing w:val="-6"/>
              </w:rPr>
              <w:t>zawsze</w:t>
            </w:r>
            <w:r>
              <w:rPr>
                <w:spacing w:val="-8"/>
              </w:rPr>
              <w:t xml:space="preserve"> </w:t>
            </w:r>
            <w:r>
              <w:rPr>
                <w:spacing w:val="-6"/>
              </w:rPr>
              <w:t>w</w:t>
            </w:r>
            <w:r>
              <w:rPr>
                <w:spacing w:val="-8"/>
              </w:rPr>
              <w:t xml:space="preserve"> </w:t>
            </w:r>
            <w:r>
              <w:rPr>
                <w:spacing w:val="-6"/>
              </w:rPr>
              <w:t xml:space="preserve">tych </w:t>
            </w:r>
            <w:r>
              <w:rPr>
                <w:w w:val="90"/>
              </w:rPr>
              <w:t xml:space="preserve">samych miejscach (np. włączniki oświetleniowe na ścianie od strony klamki w odległości ok. 20 cm od </w:t>
            </w:r>
            <w:r>
              <w:t>otworu</w:t>
            </w:r>
            <w:r>
              <w:rPr>
                <w:spacing w:val="-4"/>
              </w:rPr>
              <w:t xml:space="preserve"> </w:t>
            </w:r>
            <w:r>
              <w:t>drzwiowego),</w:t>
            </w:r>
          </w:p>
        </w:tc>
        <w:tc>
          <w:tcPr>
            <w:tcW w:w="1531" w:type="dxa"/>
          </w:tcPr>
          <w:p w14:paraId="21040444" w14:textId="77777777" w:rsidR="004766AD" w:rsidRDefault="004766AD">
            <w:pPr>
              <w:pStyle w:val="TableParagraph"/>
              <w:rPr>
                <w:rFonts w:ascii="Times New Roman"/>
              </w:rPr>
            </w:pPr>
          </w:p>
        </w:tc>
        <w:tc>
          <w:tcPr>
            <w:tcW w:w="1531" w:type="dxa"/>
          </w:tcPr>
          <w:p w14:paraId="3224776D" w14:textId="77777777" w:rsidR="004766AD" w:rsidRDefault="004766AD">
            <w:pPr>
              <w:pStyle w:val="TableParagraph"/>
              <w:rPr>
                <w:b/>
              </w:rPr>
            </w:pPr>
          </w:p>
          <w:p w14:paraId="3C065874" w14:textId="77777777" w:rsidR="004766AD" w:rsidRDefault="00000000">
            <w:pPr>
              <w:pStyle w:val="TableParagraph"/>
              <w:spacing w:before="132"/>
              <w:ind w:left="19"/>
              <w:jc w:val="center"/>
            </w:pPr>
            <w:r>
              <w:rPr>
                <w:w w:val="85"/>
              </w:rPr>
              <w:t>=</w:t>
            </w:r>
            <w:r>
              <w:rPr>
                <w:spacing w:val="-3"/>
                <w:w w:val="85"/>
              </w:rPr>
              <w:t xml:space="preserve"> </w:t>
            </w:r>
            <w:r>
              <w:rPr>
                <w:spacing w:val="-2"/>
                <w:w w:val="95"/>
              </w:rPr>
              <w:t>minimalny</w:t>
            </w:r>
          </w:p>
        </w:tc>
        <w:tc>
          <w:tcPr>
            <w:tcW w:w="1531" w:type="dxa"/>
          </w:tcPr>
          <w:p w14:paraId="5A7C3B65" w14:textId="77777777" w:rsidR="004766AD" w:rsidRDefault="004766AD">
            <w:pPr>
              <w:pStyle w:val="TableParagraph"/>
              <w:rPr>
                <w:b/>
              </w:rPr>
            </w:pPr>
          </w:p>
          <w:p w14:paraId="6AFF890D" w14:textId="77777777" w:rsidR="004766AD" w:rsidRDefault="00000000">
            <w:pPr>
              <w:pStyle w:val="TableParagraph"/>
              <w:spacing w:before="132"/>
              <w:ind w:left="18"/>
              <w:jc w:val="center"/>
            </w:pPr>
            <w:r>
              <w:rPr>
                <w:w w:val="85"/>
              </w:rPr>
              <w:t>=</w:t>
            </w:r>
            <w:r>
              <w:rPr>
                <w:spacing w:val="-3"/>
                <w:w w:val="85"/>
              </w:rPr>
              <w:t xml:space="preserve"> </w:t>
            </w:r>
            <w:r>
              <w:rPr>
                <w:spacing w:val="-2"/>
              </w:rPr>
              <w:t>średni</w:t>
            </w:r>
          </w:p>
        </w:tc>
      </w:tr>
      <w:tr w:rsidR="004766AD" w14:paraId="183F7A0A" w14:textId="77777777">
        <w:trPr>
          <w:trHeight w:val="784"/>
        </w:trPr>
        <w:tc>
          <w:tcPr>
            <w:tcW w:w="737" w:type="dxa"/>
          </w:tcPr>
          <w:p w14:paraId="059A5B95" w14:textId="77777777" w:rsidR="004766AD" w:rsidRDefault="004766AD">
            <w:pPr>
              <w:pStyle w:val="TableParagraph"/>
              <w:spacing w:before="3"/>
              <w:rPr>
                <w:b/>
                <w:sz w:val="23"/>
              </w:rPr>
            </w:pPr>
          </w:p>
          <w:p w14:paraId="0DB80526" w14:textId="77777777" w:rsidR="004766AD" w:rsidRDefault="00000000">
            <w:pPr>
              <w:pStyle w:val="TableParagraph"/>
              <w:spacing w:before="1"/>
              <w:ind w:left="29" w:right="9"/>
              <w:jc w:val="center"/>
            </w:pPr>
            <w:r>
              <w:rPr>
                <w:spacing w:val="-2"/>
              </w:rPr>
              <w:t>B.3.6</w:t>
            </w:r>
          </w:p>
        </w:tc>
        <w:tc>
          <w:tcPr>
            <w:tcW w:w="4876" w:type="dxa"/>
          </w:tcPr>
          <w:p w14:paraId="67AA481C" w14:textId="77777777" w:rsidR="004766AD" w:rsidRDefault="00000000">
            <w:pPr>
              <w:pStyle w:val="TableParagraph"/>
              <w:spacing w:before="48" w:line="223" w:lineRule="auto"/>
              <w:ind w:left="85" w:right="180"/>
              <w:jc w:val="both"/>
            </w:pPr>
            <w:r>
              <w:rPr>
                <w:w w:val="90"/>
              </w:rPr>
              <w:t>w ramach możliwości należy montować osprzęt tak, aby</w:t>
            </w:r>
            <w:r>
              <w:rPr>
                <w:spacing w:val="-5"/>
                <w:w w:val="90"/>
              </w:rPr>
              <w:t xml:space="preserve"> </w:t>
            </w:r>
            <w:r>
              <w:rPr>
                <w:w w:val="90"/>
              </w:rPr>
              <w:t>jego</w:t>
            </w:r>
            <w:r>
              <w:rPr>
                <w:spacing w:val="-5"/>
                <w:w w:val="90"/>
              </w:rPr>
              <w:t xml:space="preserve"> </w:t>
            </w:r>
            <w:r>
              <w:rPr>
                <w:w w:val="90"/>
              </w:rPr>
              <w:t>zadziałanie</w:t>
            </w:r>
            <w:r>
              <w:rPr>
                <w:spacing w:val="-5"/>
                <w:w w:val="90"/>
              </w:rPr>
              <w:t xml:space="preserve"> </w:t>
            </w:r>
            <w:r>
              <w:rPr>
                <w:w w:val="90"/>
              </w:rPr>
              <w:t>następowało</w:t>
            </w:r>
            <w:r>
              <w:rPr>
                <w:spacing w:val="-5"/>
                <w:w w:val="90"/>
              </w:rPr>
              <w:t xml:space="preserve"> </w:t>
            </w:r>
            <w:r>
              <w:rPr>
                <w:w w:val="90"/>
              </w:rPr>
              <w:t>dla</w:t>
            </w:r>
            <w:r>
              <w:rPr>
                <w:spacing w:val="-5"/>
                <w:w w:val="90"/>
              </w:rPr>
              <w:t xml:space="preserve"> </w:t>
            </w:r>
            <w:r>
              <w:rPr>
                <w:w w:val="90"/>
              </w:rPr>
              <w:t>każdego</w:t>
            </w:r>
            <w:r>
              <w:rPr>
                <w:spacing w:val="-5"/>
                <w:w w:val="90"/>
              </w:rPr>
              <w:t xml:space="preserve"> </w:t>
            </w:r>
            <w:proofErr w:type="spellStart"/>
            <w:r>
              <w:rPr>
                <w:w w:val="90"/>
              </w:rPr>
              <w:t>urzą</w:t>
            </w:r>
            <w:proofErr w:type="spellEnd"/>
            <w:r>
              <w:rPr>
                <w:w w:val="90"/>
              </w:rPr>
              <w:t xml:space="preserve">- </w:t>
            </w:r>
            <w:proofErr w:type="spellStart"/>
            <w:r>
              <w:rPr>
                <w:spacing w:val="-6"/>
              </w:rPr>
              <w:t>dzenia</w:t>
            </w:r>
            <w:proofErr w:type="spellEnd"/>
            <w:r>
              <w:rPr>
                <w:spacing w:val="-9"/>
              </w:rPr>
              <w:t xml:space="preserve"> </w:t>
            </w:r>
            <w:r>
              <w:rPr>
                <w:spacing w:val="-6"/>
              </w:rPr>
              <w:t>przy</w:t>
            </w:r>
            <w:r>
              <w:rPr>
                <w:spacing w:val="-9"/>
              </w:rPr>
              <w:t xml:space="preserve"> </w:t>
            </w:r>
            <w:r>
              <w:rPr>
                <w:spacing w:val="-6"/>
              </w:rPr>
              <w:t>wykonaniu</w:t>
            </w:r>
            <w:r>
              <w:rPr>
                <w:spacing w:val="-9"/>
              </w:rPr>
              <w:t xml:space="preserve"> </w:t>
            </w:r>
            <w:r>
              <w:rPr>
                <w:spacing w:val="-6"/>
              </w:rPr>
              <w:t>tej</w:t>
            </w:r>
            <w:r>
              <w:rPr>
                <w:spacing w:val="-9"/>
              </w:rPr>
              <w:t xml:space="preserve"> </w:t>
            </w:r>
            <w:r>
              <w:rPr>
                <w:spacing w:val="-6"/>
              </w:rPr>
              <w:t>samej</w:t>
            </w:r>
            <w:r>
              <w:rPr>
                <w:spacing w:val="-9"/>
              </w:rPr>
              <w:t xml:space="preserve"> </w:t>
            </w:r>
            <w:r>
              <w:rPr>
                <w:spacing w:val="-6"/>
              </w:rPr>
              <w:t>czynności,</w:t>
            </w:r>
          </w:p>
        </w:tc>
        <w:tc>
          <w:tcPr>
            <w:tcW w:w="1531" w:type="dxa"/>
          </w:tcPr>
          <w:p w14:paraId="0A9D5B0D" w14:textId="77777777" w:rsidR="004766AD" w:rsidRDefault="004766AD">
            <w:pPr>
              <w:pStyle w:val="TableParagraph"/>
              <w:rPr>
                <w:rFonts w:ascii="Times New Roman"/>
              </w:rPr>
            </w:pPr>
          </w:p>
        </w:tc>
        <w:tc>
          <w:tcPr>
            <w:tcW w:w="1531" w:type="dxa"/>
          </w:tcPr>
          <w:p w14:paraId="51BAC562" w14:textId="77777777" w:rsidR="004766AD" w:rsidRDefault="004766AD">
            <w:pPr>
              <w:pStyle w:val="TableParagraph"/>
              <w:spacing w:before="3"/>
              <w:rPr>
                <w:b/>
                <w:sz w:val="23"/>
              </w:rPr>
            </w:pPr>
          </w:p>
          <w:p w14:paraId="05331B45" w14:textId="77777777" w:rsidR="004766AD" w:rsidRDefault="00000000">
            <w:pPr>
              <w:pStyle w:val="TableParagraph"/>
              <w:spacing w:before="1"/>
              <w:ind w:left="19"/>
              <w:jc w:val="center"/>
            </w:pPr>
            <w:r>
              <w:rPr>
                <w:w w:val="85"/>
              </w:rPr>
              <w:t>=</w:t>
            </w:r>
            <w:r>
              <w:rPr>
                <w:spacing w:val="-3"/>
                <w:w w:val="85"/>
              </w:rPr>
              <w:t xml:space="preserve"> </w:t>
            </w:r>
            <w:r>
              <w:rPr>
                <w:spacing w:val="-2"/>
                <w:w w:val="95"/>
              </w:rPr>
              <w:t>minimalny</w:t>
            </w:r>
          </w:p>
        </w:tc>
        <w:tc>
          <w:tcPr>
            <w:tcW w:w="1531" w:type="dxa"/>
          </w:tcPr>
          <w:p w14:paraId="14A9D14E" w14:textId="77777777" w:rsidR="004766AD" w:rsidRDefault="004766AD">
            <w:pPr>
              <w:pStyle w:val="TableParagraph"/>
              <w:spacing w:before="3"/>
              <w:rPr>
                <w:b/>
                <w:sz w:val="23"/>
              </w:rPr>
            </w:pPr>
          </w:p>
          <w:p w14:paraId="51CF4965" w14:textId="77777777" w:rsidR="004766AD" w:rsidRDefault="00000000">
            <w:pPr>
              <w:pStyle w:val="TableParagraph"/>
              <w:spacing w:before="1"/>
              <w:ind w:left="18"/>
              <w:jc w:val="center"/>
            </w:pPr>
            <w:r>
              <w:rPr>
                <w:w w:val="85"/>
              </w:rPr>
              <w:t>=</w:t>
            </w:r>
            <w:r>
              <w:rPr>
                <w:spacing w:val="-3"/>
                <w:w w:val="85"/>
              </w:rPr>
              <w:t xml:space="preserve"> </w:t>
            </w:r>
            <w:r>
              <w:rPr>
                <w:spacing w:val="-2"/>
              </w:rPr>
              <w:t>średni</w:t>
            </w:r>
          </w:p>
        </w:tc>
      </w:tr>
      <w:tr w:rsidR="004766AD" w14:paraId="3705748B" w14:textId="77777777">
        <w:trPr>
          <w:trHeight w:val="784"/>
        </w:trPr>
        <w:tc>
          <w:tcPr>
            <w:tcW w:w="737" w:type="dxa"/>
          </w:tcPr>
          <w:p w14:paraId="56399D02" w14:textId="77777777" w:rsidR="004766AD" w:rsidRDefault="004766AD">
            <w:pPr>
              <w:pStyle w:val="TableParagraph"/>
              <w:spacing w:before="3"/>
              <w:rPr>
                <w:b/>
                <w:sz w:val="23"/>
              </w:rPr>
            </w:pPr>
          </w:p>
          <w:p w14:paraId="7B494B96" w14:textId="77777777" w:rsidR="004766AD" w:rsidRDefault="00000000">
            <w:pPr>
              <w:pStyle w:val="TableParagraph"/>
              <w:spacing w:before="1"/>
              <w:ind w:left="29" w:right="9"/>
              <w:jc w:val="center"/>
            </w:pPr>
            <w:r>
              <w:rPr>
                <w:spacing w:val="-2"/>
              </w:rPr>
              <w:t>B.3.7</w:t>
            </w:r>
          </w:p>
        </w:tc>
        <w:tc>
          <w:tcPr>
            <w:tcW w:w="4876" w:type="dxa"/>
          </w:tcPr>
          <w:p w14:paraId="45E5AEFB" w14:textId="77777777" w:rsidR="004766AD" w:rsidRDefault="00000000">
            <w:pPr>
              <w:pStyle w:val="TableParagraph"/>
              <w:spacing w:before="48" w:line="223" w:lineRule="auto"/>
              <w:ind w:left="85"/>
            </w:pPr>
            <w:r>
              <w:rPr>
                <w:spacing w:val="-6"/>
              </w:rPr>
              <w:t>dla</w:t>
            </w:r>
            <w:r>
              <w:rPr>
                <w:spacing w:val="-12"/>
              </w:rPr>
              <w:t xml:space="preserve"> </w:t>
            </w:r>
            <w:r>
              <w:rPr>
                <w:spacing w:val="-6"/>
              </w:rPr>
              <w:t>urządzeń</w:t>
            </w:r>
            <w:r>
              <w:rPr>
                <w:spacing w:val="-12"/>
              </w:rPr>
              <w:t xml:space="preserve"> </w:t>
            </w:r>
            <w:r>
              <w:rPr>
                <w:spacing w:val="-6"/>
              </w:rPr>
              <w:t>rozpoznawanych</w:t>
            </w:r>
            <w:r>
              <w:rPr>
                <w:spacing w:val="-12"/>
              </w:rPr>
              <w:t xml:space="preserve"> </w:t>
            </w:r>
            <w:r>
              <w:rPr>
                <w:spacing w:val="-6"/>
              </w:rPr>
              <w:t>dotykiem</w:t>
            </w:r>
            <w:r>
              <w:rPr>
                <w:spacing w:val="-12"/>
              </w:rPr>
              <w:t xml:space="preserve"> </w:t>
            </w:r>
            <w:r>
              <w:rPr>
                <w:spacing w:val="-6"/>
              </w:rPr>
              <w:t xml:space="preserve">należy </w:t>
            </w:r>
            <w:r>
              <w:rPr>
                <w:w w:val="90"/>
              </w:rPr>
              <w:t xml:space="preserve">upewnić się, że nie można ich przypadkowo aktywo- </w:t>
            </w:r>
            <w:proofErr w:type="spellStart"/>
            <w:r>
              <w:rPr>
                <w:spacing w:val="-4"/>
              </w:rPr>
              <w:t>wać</w:t>
            </w:r>
            <w:proofErr w:type="spellEnd"/>
            <w:r>
              <w:rPr>
                <w:spacing w:val="-4"/>
              </w:rPr>
              <w:t>,</w:t>
            </w:r>
          </w:p>
        </w:tc>
        <w:tc>
          <w:tcPr>
            <w:tcW w:w="1531" w:type="dxa"/>
          </w:tcPr>
          <w:p w14:paraId="1776A5D5" w14:textId="77777777" w:rsidR="004766AD" w:rsidRDefault="004766AD">
            <w:pPr>
              <w:pStyle w:val="TableParagraph"/>
              <w:rPr>
                <w:rFonts w:ascii="Times New Roman"/>
              </w:rPr>
            </w:pPr>
          </w:p>
        </w:tc>
        <w:tc>
          <w:tcPr>
            <w:tcW w:w="1531" w:type="dxa"/>
          </w:tcPr>
          <w:p w14:paraId="3DC49D44" w14:textId="77777777" w:rsidR="004766AD" w:rsidRDefault="004766AD">
            <w:pPr>
              <w:pStyle w:val="TableParagraph"/>
              <w:spacing w:before="3"/>
              <w:rPr>
                <w:b/>
                <w:sz w:val="23"/>
              </w:rPr>
            </w:pPr>
          </w:p>
          <w:p w14:paraId="3AD21F15" w14:textId="77777777" w:rsidR="004766AD" w:rsidRDefault="00000000">
            <w:pPr>
              <w:pStyle w:val="TableParagraph"/>
              <w:spacing w:before="1"/>
              <w:ind w:left="19"/>
              <w:jc w:val="center"/>
            </w:pPr>
            <w:r>
              <w:rPr>
                <w:w w:val="85"/>
              </w:rPr>
              <w:t>=</w:t>
            </w:r>
            <w:r>
              <w:rPr>
                <w:spacing w:val="-3"/>
                <w:w w:val="85"/>
              </w:rPr>
              <w:t xml:space="preserve"> </w:t>
            </w:r>
            <w:r>
              <w:rPr>
                <w:spacing w:val="-2"/>
                <w:w w:val="95"/>
              </w:rPr>
              <w:t>minimalny</w:t>
            </w:r>
          </w:p>
        </w:tc>
        <w:tc>
          <w:tcPr>
            <w:tcW w:w="1531" w:type="dxa"/>
          </w:tcPr>
          <w:p w14:paraId="29FF3941" w14:textId="77777777" w:rsidR="004766AD" w:rsidRDefault="004766AD">
            <w:pPr>
              <w:pStyle w:val="TableParagraph"/>
              <w:spacing w:before="3"/>
              <w:rPr>
                <w:b/>
                <w:sz w:val="23"/>
              </w:rPr>
            </w:pPr>
          </w:p>
          <w:p w14:paraId="3F44372C" w14:textId="77777777" w:rsidR="004766AD" w:rsidRDefault="00000000">
            <w:pPr>
              <w:pStyle w:val="TableParagraph"/>
              <w:spacing w:before="1"/>
              <w:ind w:left="18"/>
              <w:jc w:val="center"/>
            </w:pPr>
            <w:r>
              <w:rPr>
                <w:w w:val="85"/>
              </w:rPr>
              <w:t>=</w:t>
            </w:r>
            <w:r>
              <w:rPr>
                <w:spacing w:val="-3"/>
                <w:w w:val="85"/>
              </w:rPr>
              <w:t xml:space="preserve"> </w:t>
            </w:r>
            <w:r>
              <w:rPr>
                <w:spacing w:val="-2"/>
              </w:rPr>
              <w:t>średni</w:t>
            </w:r>
          </w:p>
        </w:tc>
      </w:tr>
      <w:tr w:rsidR="004766AD" w14:paraId="26BE68C3" w14:textId="77777777">
        <w:trPr>
          <w:trHeight w:val="630"/>
        </w:trPr>
        <w:tc>
          <w:tcPr>
            <w:tcW w:w="737" w:type="dxa"/>
          </w:tcPr>
          <w:p w14:paraId="6754BF00" w14:textId="77777777" w:rsidR="004766AD" w:rsidRDefault="00000000">
            <w:pPr>
              <w:pStyle w:val="TableParagraph"/>
              <w:spacing w:before="191"/>
              <w:ind w:left="29" w:right="9"/>
              <w:jc w:val="center"/>
            </w:pPr>
            <w:r>
              <w:rPr>
                <w:spacing w:val="-2"/>
              </w:rPr>
              <w:t>B.3.8</w:t>
            </w:r>
          </w:p>
        </w:tc>
        <w:tc>
          <w:tcPr>
            <w:tcW w:w="4876" w:type="dxa"/>
          </w:tcPr>
          <w:p w14:paraId="39306048" w14:textId="77777777" w:rsidR="004766AD" w:rsidRDefault="00000000">
            <w:pPr>
              <w:pStyle w:val="TableParagraph"/>
              <w:spacing w:before="88" w:line="223" w:lineRule="auto"/>
              <w:ind w:left="85"/>
            </w:pPr>
            <w:r>
              <w:rPr>
                <w:spacing w:val="-8"/>
              </w:rPr>
              <w:t xml:space="preserve">należy stosować oznaczenia barwne (tam, gdzie to </w:t>
            </w:r>
            <w:r>
              <w:rPr>
                <w:w w:val="90"/>
              </w:rPr>
              <w:t>możliwe):</w:t>
            </w:r>
            <w:r>
              <w:rPr>
                <w:spacing w:val="-4"/>
                <w:w w:val="90"/>
              </w:rPr>
              <w:t xml:space="preserve"> </w:t>
            </w:r>
            <w:r>
              <w:rPr>
                <w:w w:val="90"/>
              </w:rPr>
              <w:t>zielony</w:t>
            </w:r>
            <w:r>
              <w:rPr>
                <w:spacing w:val="-4"/>
                <w:w w:val="90"/>
              </w:rPr>
              <w:t xml:space="preserve"> </w:t>
            </w:r>
            <w:r>
              <w:rPr>
                <w:w w:val="90"/>
              </w:rPr>
              <w:t>–</w:t>
            </w:r>
            <w:r>
              <w:rPr>
                <w:spacing w:val="-4"/>
                <w:w w:val="90"/>
              </w:rPr>
              <w:t xml:space="preserve"> </w:t>
            </w:r>
            <w:r>
              <w:rPr>
                <w:w w:val="90"/>
              </w:rPr>
              <w:t>włączone;</w:t>
            </w:r>
            <w:r>
              <w:rPr>
                <w:spacing w:val="-4"/>
                <w:w w:val="90"/>
              </w:rPr>
              <w:t xml:space="preserve"> </w:t>
            </w:r>
            <w:r>
              <w:rPr>
                <w:w w:val="90"/>
              </w:rPr>
              <w:t>czerwony</w:t>
            </w:r>
            <w:r>
              <w:rPr>
                <w:spacing w:val="-4"/>
                <w:w w:val="90"/>
              </w:rPr>
              <w:t xml:space="preserve"> </w:t>
            </w:r>
            <w:r>
              <w:rPr>
                <w:w w:val="90"/>
              </w:rPr>
              <w:t>–</w:t>
            </w:r>
            <w:r>
              <w:rPr>
                <w:spacing w:val="-4"/>
                <w:w w:val="90"/>
              </w:rPr>
              <w:t xml:space="preserve"> </w:t>
            </w:r>
            <w:r>
              <w:rPr>
                <w:w w:val="90"/>
              </w:rPr>
              <w:t>wyłączone.</w:t>
            </w:r>
          </w:p>
        </w:tc>
        <w:tc>
          <w:tcPr>
            <w:tcW w:w="1531" w:type="dxa"/>
            <w:shd w:val="clear" w:color="auto" w:fill="D9E0F1"/>
          </w:tcPr>
          <w:p w14:paraId="0FEA789C" w14:textId="77777777" w:rsidR="004766AD" w:rsidRDefault="00000000">
            <w:pPr>
              <w:pStyle w:val="TableParagraph"/>
              <w:spacing w:before="191"/>
              <w:ind w:left="267"/>
            </w:pPr>
            <w:r>
              <w:rPr>
                <w:w w:val="90"/>
              </w:rPr>
              <w:t>nie</w:t>
            </w:r>
            <w:r>
              <w:rPr>
                <w:spacing w:val="-3"/>
                <w:w w:val="95"/>
              </w:rPr>
              <w:t xml:space="preserve"> </w:t>
            </w:r>
            <w:r>
              <w:rPr>
                <w:spacing w:val="-2"/>
                <w:w w:val="95"/>
              </w:rPr>
              <w:t>dotyczy</w:t>
            </w:r>
          </w:p>
        </w:tc>
        <w:tc>
          <w:tcPr>
            <w:tcW w:w="1531" w:type="dxa"/>
          </w:tcPr>
          <w:p w14:paraId="3121B2F8" w14:textId="77777777" w:rsidR="004766AD" w:rsidRDefault="00000000">
            <w:pPr>
              <w:pStyle w:val="TableParagraph"/>
              <w:spacing w:before="191"/>
              <w:ind w:left="19"/>
              <w:jc w:val="center"/>
            </w:pPr>
            <w:r>
              <w:rPr>
                <w:w w:val="85"/>
              </w:rPr>
              <w:t>=</w:t>
            </w:r>
            <w:r>
              <w:rPr>
                <w:spacing w:val="-3"/>
                <w:w w:val="85"/>
              </w:rPr>
              <w:t xml:space="preserve"> </w:t>
            </w:r>
            <w:r>
              <w:rPr>
                <w:spacing w:val="-2"/>
                <w:w w:val="95"/>
              </w:rPr>
              <w:t>minimalny</w:t>
            </w:r>
          </w:p>
        </w:tc>
        <w:tc>
          <w:tcPr>
            <w:tcW w:w="1531" w:type="dxa"/>
          </w:tcPr>
          <w:p w14:paraId="74DB93B4" w14:textId="77777777" w:rsidR="004766AD" w:rsidRDefault="00000000">
            <w:pPr>
              <w:pStyle w:val="TableParagraph"/>
              <w:spacing w:before="191"/>
              <w:ind w:left="18"/>
              <w:jc w:val="center"/>
            </w:pPr>
            <w:r>
              <w:rPr>
                <w:w w:val="85"/>
              </w:rPr>
              <w:t>=</w:t>
            </w:r>
            <w:r>
              <w:rPr>
                <w:spacing w:val="-3"/>
                <w:w w:val="85"/>
              </w:rPr>
              <w:t xml:space="preserve"> </w:t>
            </w:r>
            <w:r>
              <w:rPr>
                <w:spacing w:val="-2"/>
              </w:rPr>
              <w:t>średni</w:t>
            </w:r>
          </w:p>
        </w:tc>
      </w:tr>
      <w:tr w:rsidR="004766AD" w14:paraId="60522812" w14:textId="77777777">
        <w:trPr>
          <w:trHeight w:val="382"/>
        </w:trPr>
        <w:tc>
          <w:tcPr>
            <w:tcW w:w="737" w:type="dxa"/>
            <w:tcBorders>
              <w:left w:val="single" w:sz="8" w:space="0" w:color="231F20"/>
              <w:right w:val="single" w:sz="8" w:space="0" w:color="231F20"/>
            </w:tcBorders>
          </w:tcPr>
          <w:p w14:paraId="71C5CACB" w14:textId="77777777" w:rsidR="004766AD" w:rsidRDefault="004766AD">
            <w:pPr>
              <w:pStyle w:val="TableParagraph"/>
              <w:rPr>
                <w:rFonts w:ascii="Times New Roman"/>
              </w:rPr>
            </w:pPr>
          </w:p>
        </w:tc>
        <w:tc>
          <w:tcPr>
            <w:tcW w:w="4876" w:type="dxa"/>
            <w:tcBorders>
              <w:left w:val="single" w:sz="8" w:space="0" w:color="231F20"/>
              <w:right w:val="single" w:sz="8" w:space="0" w:color="231F20"/>
            </w:tcBorders>
          </w:tcPr>
          <w:p w14:paraId="4C01B24D" w14:textId="77777777" w:rsidR="004766AD" w:rsidRDefault="004766AD">
            <w:pPr>
              <w:pStyle w:val="TableParagraph"/>
              <w:rPr>
                <w:rFonts w:ascii="Times New Roman"/>
              </w:rPr>
            </w:pPr>
          </w:p>
        </w:tc>
        <w:tc>
          <w:tcPr>
            <w:tcW w:w="1531" w:type="dxa"/>
            <w:tcBorders>
              <w:left w:val="single" w:sz="8" w:space="0" w:color="231F20"/>
              <w:right w:val="single" w:sz="8" w:space="0" w:color="231F20"/>
            </w:tcBorders>
          </w:tcPr>
          <w:p w14:paraId="782204D1" w14:textId="77777777" w:rsidR="004766AD" w:rsidRDefault="004766AD">
            <w:pPr>
              <w:pStyle w:val="TableParagraph"/>
              <w:rPr>
                <w:rFonts w:ascii="Times New Roman"/>
              </w:rPr>
            </w:pPr>
          </w:p>
        </w:tc>
        <w:tc>
          <w:tcPr>
            <w:tcW w:w="1531" w:type="dxa"/>
            <w:tcBorders>
              <w:left w:val="single" w:sz="8" w:space="0" w:color="231F20"/>
              <w:right w:val="single" w:sz="8" w:space="0" w:color="231F20"/>
            </w:tcBorders>
          </w:tcPr>
          <w:p w14:paraId="4C1FC5C1" w14:textId="77777777" w:rsidR="004766AD" w:rsidRDefault="004766AD">
            <w:pPr>
              <w:pStyle w:val="TableParagraph"/>
              <w:rPr>
                <w:rFonts w:ascii="Times New Roman"/>
              </w:rPr>
            </w:pPr>
          </w:p>
        </w:tc>
        <w:tc>
          <w:tcPr>
            <w:tcW w:w="1531" w:type="dxa"/>
            <w:tcBorders>
              <w:left w:val="single" w:sz="8" w:space="0" w:color="231F20"/>
              <w:right w:val="single" w:sz="8" w:space="0" w:color="231F20"/>
            </w:tcBorders>
          </w:tcPr>
          <w:p w14:paraId="79F25274" w14:textId="77777777" w:rsidR="004766AD" w:rsidRDefault="004766AD">
            <w:pPr>
              <w:pStyle w:val="TableParagraph"/>
              <w:rPr>
                <w:rFonts w:ascii="Times New Roman"/>
              </w:rPr>
            </w:pPr>
          </w:p>
        </w:tc>
      </w:tr>
      <w:tr w:rsidR="004766AD" w14:paraId="2AC699DA" w14:textId="77777777">
        <w:trPr>
          <w:trHeight w:val="315"/>
        </w:trPr>
        <w:tc>
          <w:tcPr>
            <w:tcW w:w="737" w:type="dxa"/>
            <w:shd w:val="clear" w:color="auto" w:fill="D9E0F1"/>
          </w:tcPr>
          <w:p w14:paraId="4AD82529" w14:textId="77777777" w:rsidR="004766AD" w:rsidRDefault="00000000">
            <w:pPr>
              <w:pStyle w:val="TableParagraph"/>
              <w:spacing w:before="33"/>
              <w:ind w:left="29" w:right="9"/>
              <w:jc w:val="center"/>
            </w:pPr>
            <w:r>
              <w:rPr>
                <w:color w:val="1F3762"/>
                <w:spacing w:val="-5"/>
                <w:w w:val="95"/>
              </w:rPr>
              <w:t>B.4</w:t>
            </w:r>
          </w:p>
        </w:tc>
        <w:tc>
          <w:tcPr>
            <w:tcW w:w="4876" w:type="dxa"/>
            <w:shd w:val="clear" w:color="auto" w:fill="D9E0F1"/>
          </w:tcPr>
          <w:p w14:paraId="611681F0" w14:textId="77777777" w:rsidR="004766AD" w:rsidRDefault="00000000">
            <w:pPr>
              <w:pStyle w:val="TableParagraph"/>
              <w:spacing w:before="33"/>
              <w:ind w:left="85"/>
            </w:pPr>
            <w:r>
              <w:rPr>
                <w:color w:val="1F3762"/>
                <w:spacing w:val="-2"/>
              </w:rPr>
              <w:t>Wyposażenie</w:t>
            </w:r>
          </w:p>
        </w:tc>
        <w:tc>
          <w:tcPr>
            <w:tcW w:w="1531" w:type="dxa"/>
            <w:shd w:val="clear" w:color="auto" w:fill="D9E0F1"/>
          </w:tcPr>
          <w:p w14:paraId="3783D18B" w14:textId="77777777" w:rsidR="004766AD" w:rsidRDefault="004766AD">
            <w:pPr>
              <w:pStyle w:val="TableParagraph"/>
              <w:rPr>
                <w:rFonts w:ascii="Times New Roman"/>
              </w:rPr>
            </w:pPr>
          </w:p>
        </w:tc>
        <w:tc>
          <w:tcPr>
            <w:tcW w:w="1531" w:type="dxa"/>
            <w:shd w:val="clear" w:color="auto" w:fill="D9E0F1"/>
          </w:tcPr>
          <w:p w14:paraId="570A96EA" w14:textId="77777777" w:rsidR="004766AD" w:rsidRDefault="004766AD">
            <w:pPr>
              <w:pStyle w:val="TableParagraph"/>
              <w:rPr>
                <w:rFonts w:ascii="Times New Roman"/>
              </w:rPr>
            </w:pPr>
          </w:p>
        </w:tc>
        <w:tc>
          <w:tcPr>
            <w:tcW w:w="1531" w:type="dxa"/>
            <w:shd w:val="clear" w:color="auto" w:fill="D9E0F1"/>
          </w:tcPr>
          <w:p w14:paraId="4C4C6B8B" w14:textId="77777777" w:rsidR="004766AD" w:rsidRDefault="004766AD">
            <w:pPr>
              <w:pStyle w:val="TableParagraph"/>
              <w:rPr>
                <w:rFonts w:ascii="Times New Roman"/>
              </w:rPr>
            </w:pPr>
          </w:p>
        </w:tc>
      </w:tr>
      <w:tr w:rsidR="004766AD" w14:paraId="6C49CF2D" w14:textId="77777777">
        <w:trPr>
          <w:trHeight w:val="630"/>
        </w:trPr>
        <w:tc>
          <w:tcPr>
            <w:tcW w:w="737" w:type="dxa"/>
          </w:tcPr>
          <w:p w14:paraId="2008F852" w14:textId="77777777" w:rsidR="004766AD" w:rsidRDefault="00000000">
            <w:pPr>
              <w:pStyle w:val="TableParagraph"/>
              <w:spacing w:before="191"/>
              <w:ind w:left="29" w:right="9"/>
              <w:jc w:val="center"/>
            </w:pPr>
            <w:r>
              <w:rPr>
                <w:spacing w:val="-2"/>
              </w:rPr>
              <w:t>B.4.1</w:t>
            </w:r>
          </w:p>
        </w:tc>
        <w:tc>
          <w:tcPr>
            <w:tcW w:w="4876" w:type="dxa"/>
          </w:tcPr>
          <w:p w14:paraId="132B1724" w14:textId="77777777" w:rsidR="004766AD" w:rsidRDefault="00000000">
            <w:pPr>
              <w:pStyle w:val="TableParagraph"/>
              <w:spacing w:before="88" w:line="223" w:lineRule="auto"/>
              <w:ind w:left="85"/>
            </w:pPr>
            <w:r>
              <w:rPr>
                <w:w w:val="90"/>
              </w:rPr>
              <w:t>wszystkie</w:t>
            </w:r>
            <w:r>
              <w:rPr>
                <w:spacing w:val="-8"/>
                <w:w w:val="90"/>
              </w:rPr>
              <w:t xml:space="preserve"> </w:t>
            </w:r>
            <w:r>
              <w:rPr>
                <w:w w:val="90"/>
              </w:rPr>
              <w:t>elementy</w:t>
            </w:r>
            <w:r>
              <w:rPr>
                <w:spacing w:val="-9"/>
                <w:w w:val="90"/>
              </w:rPr>
              <w:t xml:space="preserve"> </w:t>
            </w:r>
            <w:r>
              <w:rPr>
                <w:w w:val="90"/>
              </w:rPr>
              <w:t>wyposażenia</w:t>
            </w:r>
            <w:r>
              <w:rPr>
                <w:spacing w:val="-8"/>
                <w:w w:val="90"/>
              </w:rPr>
              <w:t xml:space="preserve"> </w:t>
            </w:r>
            <w:r>
              <w:rPr>
                <w:w w:val="90"/>
              </w:rPr>
              <w:t>muszą</w:t>
            </w:r>
            <w:r>
              <w:rPr>
                <w:spacing w:val="33"/>
              </w:rPr>
              <w:t xml:space="preserve"> </w:t>
            </w:r>
            <w:r>
              <w:rPr>
                <w:w w:val="90"/>
              </w:rPr>
              <w:t xml:space="preserve">znajdować </w:t>
            </w:r>
            <w:r>
              <w:rPr>
                <w:spacing w:val="-6"/>
              </w:rPr>
              <w:t>się</w:t>
            </w:r>
            <w:r>
              <w:rPr>
                <w:spacing w:val="-12"/>
              </w:rPr>
              <w:t xml:space="preserve"> </w:t>
            </w:r>
            <w:r>
              <w:rPr>
                <w:spacing w:val="-6"/>
              </w:rPr>
              <w:t>poza</w:t>
            </w:r>
            <w:r>
              <w:rPr>
                <w:spacing w:val="-12"/>
              </w:rPr>
              <w:t xml:space="preserve"> </w:t>
            </w:r>
            <w:r>
              <w:rPr>
                <w:spacing w:val="-6"/>
              </w:rPr>
              <w:t>trasą</w:t>
            </w:r>
            <w:r>
              <w:rPr>
                <w:spacing w:val="-12"/>
              </w:rPr>
              <w:t xml:space="preserve"> </w:t>
            </w:r>
            <w:r>
              <w:rPr>
                <w:spacing w:val="-6"/>
              </w:rPr>
              <w:t>wolną</w:t>
            </w:r>
            <w:r>
              <w:rPr>
                <w:spacing w:val="-12"/>
              </w:rPr>
              <w:t xml:space="preserve"> </w:t>
            </w:r>
            <w:r>
              <w:rPr>
                <w:spacing w:val="-6"/>
              </w:rPr>
              <w:t>od</w:t>
            </w:r>
            <w:r>
              <w:rPr>
                <w:spacing w:val="-12"/>
              </w:rPr>
              <w:t xml:space="preserve"> </w:t>
            </w:r>
            <w:r>
              <w:rPr>
                <w:spacing w:val="-6"/>
              </w:rPr>
              <w:t>przeszkód,</w:t>
            </w:r>
          </w:p>
        </w:tc>
        <w:tc>
          <w:tcPr>
            <w:tcW w:w="1531" w:type="dxa"/>
          </w:tcPr>
          <w:p w14:paraId="77238024" w14:textId="77777777" w:rsidR="004766AD" w:rsidRDefault="004766AD">
            <w:pPr>
              <w:pStyle w:val="TableParagraph"/>
              <w:rPr>
                <w:rFonts w:ascii="Times New Roman"/>
              </w:rPr>
            </w:pPr>
          </w:p>
        </w:tc>
        <w:tc>
          <w:tcPr>
            <w:tcW w:w="1531" w:type="dxa"/>
          </w:tcPr>
          <w:p w14:paraId="27F7CA88" w14:textId="77777777" w:rsidR="004766AD" w:rsidRDefault="00000000">
            <w:pPr>
              <w:pStyle w:val="TableParagraph"/>
              <w:spacing w:before="191"/>
              <w:ind w:left="19"/>
              <w:jc w:val="center"/>
            </w:pPr>
            <w:r>
              <w:rPr>
                <w:w w:val="85"/>
              </w:rPr>
              <w:t>=</w:t>
            </w:r>
            <w:r>
              <w:rPr>
                <w:spacing w:val="-3"/>
                <w:w w:val="85"/>
              </w:rPr>
              <w:t xml:space="preserve"> </w:t>
            </w:r>
            <w:r>
              <w:rPr>
                <w:spacing w:val="-2"/>
                <w:w w:val="95"/>
              </w:rPr>
              <w:t>minimalny</w:t>
            </w:r>
          </w:p>
        </w:tc>
        <w:tc>
          <w:tcPr>
            <w:tcW w:w="1531" w:type="dxa"/>
          </w:tcPr>
          <w:p w14:paraId="68219B25" w14:textId="77777777" w:rsidR="004766AD" w:rsidRDefault="00000000">
            <w:pPr>
              <w:pStyle w:val="TableParagraph"/>
              <w:spacing w:before="191"/>
              <w:ind w:left="18"/>
              <w:jc w:val="center"/>
            </w:pPr>
            <w:r>
              <w:rPr>
                <w:w w:val="85"/>
              </w:rPr>
              <w:t>=</w:t>
            </w:r>
            <w:r>
              <w:rPr>
                <w:spacing w:val="-3"/>
                <w:w w:val="85"/>
              </w:rPr>
              <w:t xml:space="preserve"> </w:t>
            </w:r>
            <w:r>
              <w:rPr>
                <w:spacing w:val="-2"/>
              </w:rPr>
              <w:t>średni</w:t>
            </w:r>
          </w:p>
        </w:tc>
      </w:tr>
      <w:tr w:rsidR="004766AD" w14:paraId="3DA59A1A" w14:textId="77777777">
        <w:trPr>
          <w:trHeight w:val="1253"/>
        </w:trPr>
        <w:tc>
          <w:tcPr>
            <w:tcW w:w="737" w:type="dxa"/>
          </w:tcPr>
          <w:p w14:paraId="669DF166" w14:textId="77777777" w:rsidR="004766AD" w:rsidRDefault="004766AD">
            <w:pPr>
              <w:pStyle w:val="TableParagraph"/>
              <w:rPr>
                <w:b/>
              </w:rPr>
            </w:pPr>
          </w:p>
          <w:p w14:paraId="5442C03A" w14:textId="77777777" w:rsidR="004766AD" w:rsidRDefault="004766AD">
            <w:pPr>
              <w:pStyle w:val="TableParagraph"/>
              <w:spacing w:before="8"/>
              <w:rPr>
                <w:b/>
                <w:sz w:val="21"/>
              </w:rPr>
            </w:pPr>
          </w:p>
          <w:p w14:paraId="1FD559AC" w14:textId="77777777" w:rsidR="004766AD" w:rsidRDefault="00000000">
            <w:pPr>
              <w:pStyle w:val="TableParagraph"/>
              <w:ind w:left="29" w:right="9"/>
              <w:jc w:val="center"/>
            </w:pPr>
            <w:r>
              <w:rPr>
                <w:spacing w:val="-2"/>
              </w:rPr>
              <w:t>B.4.2</w:t>
            </w:r>
          </w:p>
        </w:tc>
        <w:tc>
          <w:tcPr>
            <w:tcW w:w="4876" w:type="dxa"/>
          </w:tcPr>
          <w:p w14:paraId="56DDE4D7" w14:textId="77777777" w:rsidR="004766AD" w:rsidRDefault="00000000">
            <w:pPr>
              <w:pStyle w:val="TableParagraph"/>
              <w:spacing w:before="48" w:line="223" w:lineRule="auto"/>
              <w:ind w:left="85"/>
            </w:pPr>
            <w:r>
              <w:rPr>
                <w:w w:val="90"/>
              </w:rPr>
              <w:t>w</w:t>
            </w:r>
            <w:r>
              <w:rPr>
                <w:spacing w:val="-10"/>
                <w:w w:val="90"/>
              </w:rPr>
              <w:t xml:space="preserve"> </w:t>
            </w:r>
            <w:r>
              <w:rPr>
                <w:w w:val="90"/>
              </w:rPr>
              <w:t>przestrzeniach</w:t>
            </w:r>
            <w:r>
              <w:rPr>
                <w:spacing w:val="-9"/>
                <w:w w:val="90"/>
              </w:rPr>
              <w:t xml:space="preserve"> </w:t>
            </w:r>
            <w:r>
              <w:rPr>
                <w:w w:val="90"/>
              </w:rPr>
              <w:t>wymagających</w:t>
            </w:r>
            <w:r>
              <w:rPr>
                <w:spacing w:val="-9"/>
                <w:w w:val="90"/>
              </w:rPr>
              <w:t xml:space="preserve"> </w:t>
            </w:r>
            <w:r>
              <w:rPr>
                <w:w w:val="90"/>
              </w:rPr>
              <w:t>pokonywania</w:t>
            </w:r>
            <w:r>
              <w:rPr>
                <w:spacing w:val="-9"/>
                <w:w w:val="90"/>
              </w:rPr>
              <w:t xml:space="preserve"> </w:t>
            </w:r>
            <w:r>
              <w:rPr>
                <w:w w:val="90"/>
              </w:rPr>
              <w:t xml:space="preserve">znacz- </w:t>
            </w:r>
            <w:proofErr w:type="spellStart"/>
            <w:r>
              <w:rPr>
                <w:spacing w:val="-6"/>
              </w:rPr>
              <w:t>nych</w:t>
            </w:r>
            <w:proofErr w:type="spellEnd"/>
            <w:r>
              <w:rPr>
                <w:spacing w:val="-12"/>
              </w:rPr>
              <w:t xml:space="preserve"> </w:t>
            </w:r>
            <w:r>
              <w:rPr>
                <w:spacing w:val="-6"/>
              </w:rPr>
              <w:t>odległości</w:t>
            </w:r>
            <w:r>
              <w:rPr>
                <w:spacing w:val="-12"/>
              </w:rPr>
              <w:t xml:space="preserve"> </w:t>
            </w:r>
            <w:r>
              <w:rPr>
                <w:spacing w:val="-6"/>
              </w:rPr>
              <w:t>należy,</w:t>
            </w:r>
            <w:r>
              <w:rPr>
                <w:spacing w:val="-12"/>
              </w:rPr>
              <w:t xml:space="preserve"> </w:t>
            </w:r>
            <w:r>
              <w:rPr>
                <w:spacing w:val="-6"/>
              </w:rPr>
              <w:t>nie</w:t>
            </w:r>
            <w:r>
              <w:rPr>
                <w:spacing w:val="-12"/>
              </w:rPr>
              <w:t xml:space="preserve"> </w:t>
            </w:r>
            <w:r>
              <w:rPr>
                <w:spacing w:val="-6"/>
              </w:rPr>
              <w:t>rzadziej</w:t>
            </w:r>
            <w:r>
              <w:rPr>
                <w:spacing w:val="-12"/>
              </w:rPr>
              <w:t xml:space="preserve"> </w:t>
            </w:r>
            <w:r>
              <w:rPr>
                <w:spacing w:val="-6"/>
              </w:rPr>
              <w:t>niż</w:t>
            </w:r>
            <w:r>
              <w:rPr>
                <w:spacing w:val="-12"/>
              </w:rPr>
              <w:t xml:space="preserve"> </w:t>
            </w:r>
            <w:r>
              <w:rPr>
                <w:spacing w:val="-6"/>
              </w:rPr>
              <w:t>co</w:t>
            </w:r>
            <w:r>
              <w:rPr>
                <w:spacing w:val="-12"/>
              </w:rPr>
              <w:t xml:space="preserve"> </w:t>
            </w:r>
            <w:r>
              <w:rPr>
                <w:spacing w:val="-6"/>
              </w:rPr>
              <w:t>30</w:t>
            </w:r>
            <w:r>
              <w:rPr>
                <w:spacing w:val="-12"/>
              </w:rPr>
              <w:t xml:space="preserve"> </w:t>
            </w:r>
            <w:r>
              <w:rPr>
                <w:spacing w:val="-6"/>
              </w:rPr>
              <w:t xml:space="preserve">m, </w:t>
            </w:r>
            <w:r>
              <w:rPr>
                <w:w w:val="90"/>
              </w:rPr>
              <w:t xml:space="preserve">zapewnić miejsca siedzące; powinny one znajdować </w:t>
            </w:r>
            <w:r>
              <w:rPr>
                <w:spacing w:val="-6"/>
              </w:rPr>
              <w:t>się</w:t>
            </w:r>
            <w:r>
              <w:rPr>
                <w:spacing w:val="-14"/>
              </w:rPr>
              <w:t xml:space="preserve"> </w:t>
            </w:r>
            <w:r>
              <w:rPr>
                <w:spacing w:val="-6"/>
              </w:rPr>
              <w:t>w</w:t>
            </w:r>
            <w:r>
              <w:rPr>
                <w:spacing w:val="-12"/>
              </w:rPr>
              <w:t xml:space="preserve"> </w:t>
            </w:r>
            <w:r>
              <w:rPr>
                <w:spacing w:val="-6"/>
              </w:rPr>
              <w:t>pobliżu</w:t>
            </w:r>
            <w:r>
              <w:rPr>
                <w:spacing w:val="-12"/>
              </w:rPr>
              <w:t xml:space="preserve"> </w:t>
            </w:r>
            <w:r>
              <w:rPr>
                <w:spacing w:val="-6"/>
              </w:rPr>
              <w:t>ciągów</w:t>
            </w:r>
            <w:r>
              <w:rPr>
                <w:spacing w:val="-12"/>
              </w:rPr>
              <w:t xml:space="preserve"> </w:t>
            </w:r>
            <w:r>
              <w:rPr>
                <w:spacing w:val="-6"/>
              </w:rPr>
              <w:t>komunikacyjnych,</w:t>
            </w:r>
            <w:r>
              <w:rPr>
                <w:spacing w:val="-12"/>
              </w:rPr>
              <w:t xml:space="preserve"> </w:t>
            </w:r>
            <w:r>
              <w:rPr>
                <w:spacing w:val="-6"/>
              </w:rPr>
              <w:t>ale</w:t>
            </w:r>
            <w:r>
              <w:rPr>
                <w:spacing w:val="-12"/>
              </w:rPr>
              <w:t xml:space="preserve"> </w:t>
            </w:r>
            <w:r>
              <w:rPr>
                <w:spacing w:val="-6"/>
              </w:rPr>
              <w:t>nie</w:t>
            </w:r>
            <w:r>
              <w:rPr>
                <w:spacing w:val="-12"/>
              </w:rPr>
              <w:t xml:space="preserve"> </w:t>
            </w:r>
            <w:r>
              <w:rPr>
                <w:spacing w:val="-6"/>
              </w:rPr>
              <w:t xml:space="preserve">bez- </w:t>
            </w:r>
            <w:r>
              <w:t>pośrednio na nich,</w:t>
            </w:r>
          </w:p>
        </w:tc>
        <w:tc>
          <w:tcPr>
            <w:tcW w:w="1531" w:type="dxa"/>
          </w:tcPr>
          <w:p w14:paraId="19A0DF47" w14:textId="77777777" w:rsidR="004766AD" w:rsidRDefault="004766AD">
            <w:pPr>
              <w:pStyle w:val="TableParagraph"/>
              <w:rPr>
                <w:rFonts w:ascii="Times New Roman"/>
              </w:rPr>
            </w:pPr>
          </w:p>
        </w:tc>
        <w:tc>
          <w:tcPr>
            <w:tcW w:w="1531" w:type="dxa"/>
          </w:tcPr>
          <w:p w14:paraId="4BA27218" w14:textId="77777777" w:rsidR="004766AD" w:rsidRDefault="004766AD">
            <w:pPr>
              <w:pStyle w:val="TableParagraph"/>
              <w:rPr>
                <w:b/>
              </w:rPr>
            </w:pPr>
          </w:p>
          <w:p w14:paraId="31FFF19D" w14:textId="77777777" w:rsidR="004766AD" w:rsidRDefault="004766AD">
            <w:pPr>
              <w:pStyle w:val="TableParagraph"/>
              <w:spacing w:before="8"/>
              <w:rPr>
                <w:b/>
                <w:sz w:val="21"/>
              </w:rPr>
            </w:pPr>
          </w:p>
          <w:p w14:paraId="42E4E748" w14:textId="77777777" w:rsidR="004766AD" w:rsidRDefault="00000000">
            <w:pPr>
              <w:pStyle w:val="TableParagraph"/>
              <w:ind w:left="19"/>
              <w:jc w:val="center"/>
            </w:pPr>
            <w:r>
              <w:rPr>
                <w:w w:val="85"/>
              </w:rPr>
              <w:t>=</w:t>
            </w:r>
            <w:r>
              <w:rPr>
                <w:spacing w:val="-3"/>
                <w:w w:val="85"/>
              </w:rPr>
              <w:t xml:space="preserve"> </w:t>
            </w:r>
            <w:r>
              <w:rPr>
                <w:spacing w:val="-2"/>
                <w:w w:val="95"/>
              </w:rPr>
              <w:t>minimalny</w:t>
            </w:r>
          </w:p>
        </w:tc>
        <w:tc>
          <w:tcPr>
            <w:tcW w:w="1531" w:type="dxa"/>
          </w:tcPr>
          <w:p w14:paraId="6289876D" w14:textId="77777777" w:rsidR="004766AD" w:rsidRDefault="004766AD">
            <w:pPr>
              <w:pStyle w:val="TableParagraph"/>
              <w:rPr>
                <w:b/>
              </w:rPr>
            </w:pPr>
          </w:p>
          <w:p w14:paraId="511D4B5F" w14:textId="77777777" w:rsidR="004766AD" w:rsidRDefault="004766AD">
            <w:pPr>
              <w:pStyle w:val="TableParagraph"/>
              <w:spacing w:before="8"/>
              <w:rPr>
                <w:b/>
                <w:sz w:val="21"/>
              </w:rPr>
            </w:pPr>
          </w:p>
          <w:p w14:paraId="6BE14F21" w14:textId="77777777" w:rsidR="004766AD" w:rsidRDefault="00000000">
            <w:pPr>
              <w:pStyle w:val="TableParagraph"/>
              <w:ind w:left="18"/>
              <w:jc w:val="center"/>
            </w:pPr>
            <w:r>
              <w:rPr>
                <w:w w:val="85"/>
              </w:rPr>
              <w:t>=</w:t>
            </w:r>
            <w:r>
              <w:rPr>
                <w:spacing w:val="-3"/>
                <w:w w:val="85"/>
              </w:rPr>
              <w:t xml:space="preserve"> </w:t>
            </w:r>
            <w:r>
              <w:rPr>
                <w:spacing w:val="-2"/>
              </w:rPr>
              <w:t>średni</w:t>
            </w:r>
          </w:p>
        </w:tc>
      </w:tr>
      <w:tr w:rsidR="004766AD" w14:paraId="27ED41CD" w14:textId="77777777">
        <w:trPr>
          <w:trHeight w:val="1253"/>
        </w:trPr>
        <w:tc>
          <w:tcPr>
            <w:tcW w:w="737" w:type="dxa"/>
          </w:tcPr>
          <w:p w14:paraId="1515ADB1" w14:textId="77777777" w:rsidR="004766AD" w:rsidRDefault="004766AD">
            <w:pPr>
              <w:pStyle w:val="TableParagraph"/>
              <w:rPr>
                <w:b/>
              </w:rPr>
            </w:pPr>
          </w:p>
          <w:p w14:paraId="7BB51565" w14:textId="77777777" w:rsidR="004766AD" w:rsidRDefault="004766AD">
            <w:pPr>
              <w:pStyle w:val="TableParagraph"/>
              <w:spacing w:before="8"/>
              <w:rPr>
                <w:b/>
                <w:sz w:val="21"/>
              </w:rPr>
            </w:pPr>
          </w:p>
          <w:p w14:paraId="6D02C970" w14:textId="77777777" w:rsidR="004766AD" w:rsidRDefault="00000000">
            <w:pPr>
              <w:pStyle w:val="TableParagraph"/>
              <w:ind w:left="29" w:right="9"/>
              <w:jc w:val="center"/>
            </w:pPr>
            <w:r>
              <w:rPr>
                <w:spacing w:val="-2"/>
              </w:rPr>
              <w:t>B.4.3</w:t>
            </w:r>
          </w:p>
        </w:tc>
        <w:tc>
          <w:tcPr>
            <w:tcW w:w="4876" w:type="dxa"/>
          </w:tcPr>
          <w:p w14:paraId="1EF6B05F" w14:textId="77777777" w:rsidR="004766AD" w:rsidRDefault="00000000">
            <w:pPr>
              <w:pStyle w:val="TableParagraph"/>
              <w:spacing w:before="48" w:line="223" w:lineRule="auto"/>
              <w:ind w:left="85" w:right="329"/>
            </w:pPr>
            <w:r>
              <w:rPr>
                <w:spacing w:val="-6"/>
              </w:rPr>
              <w:t>miejsce</w:t>
            </w:r>
            <w:r>
              <w:rPr>
                <w:spacing w:val="-10"/>
              </w:rPr>
              <w:t xml:space="preserve"> </w:t>
            </w:r>
            <w:r>
              <w:rPr>
                <w:spacing w:val="-6"/>
              </w:rPr>
              <w:t>do</w:t>
            </w:r>
            <w:r>
              <w:rPr>
                <w:spacing w:val="-10"/>
              </w:rPr>
              <w:t xml:space="preserve"> </w:t>
            </w:r>
            <w:r>
              <w:rPr>
                <w:spacing w:val="-6"/>
              </w:rPr>
              <w:t>odpoczynku</w:t>
            </w:r>
            <w:r>
              <w:rPr>
                <w:spacing w:val="-10"/>
              </w:rPr>
              <w:t xml:space="preserve"> </w:t>
            </w:r>
            <w:r>
              <w:rPr>
                <w:spacing w:val="-6"/>
              </w:rPr>
              <w:t>powinno</w:t>
            </w:r>
            <w:r>
              <w:rPr>
                <w:spacing w:val="-10"/>
              </w:rPr>
              <w:t xml:space="preserve"> </w:t>
            </w:r>
            <w:r>
              <w:rPr>
                <w:spacing w:val="-6"/>
              </w:rPr>
              <w:t>być</w:t>
            </w:r>
            <w:r>
              <w:rPr>
                <w:spacing w:val="-10"/>
              </w:rPr>
              <w:t xml:space="preserve"> </w:t>
            </w:r>
            <w:proofErr w:type="spellStart"/>
            <w:r>
              <w:rPr>
                <w:spacing w:val="-6"/>
              </w:rPr>
              <w:t>wyposażo</w:t>
            </w:r>
            <w:proofErr w:type="spellEnd"/>
            <w:r>
              <w:rPr>
                <w:spacing w:val="-6"/>
              </w:rPr>
              <w:t xml:space="preserve">- </w:t>
            </w:r>
            <w:proofErr w:type="spellStart"/>
            <w:r>
              <w:rPr>
                <w:spacing w:val="-8"/>
              </w:rPr>
              <w:t>ne</w:t>
            </w:r>
            <w:proofErr w:type="spellEnd"/>
            <w:r>
              <w:rPr>
                <w:spacing w:val="-9"/>
              </w:rPr>
              <w:t xml:space="preserve"> </w:t>
            </w:r>
            <w:r>
              <w:rPr>
                <w:spacing w:val="-8"/>
              </w:rPr>
              <w:t>w</w:t>
            </w:r>
            <w:r>
              <w:rPr>
                <w:spacing w:val="-9"/>
              </w:rPr>
              <w:t xml:space="preserve"> </w:t>
            </w:r>
            <w:r>
              <w:rPr>
                <w:spacing w:val="-8"/>
              </w:rPr>
              <w:t>siedzisko/ławkę</w:t>
            </w:r>
            <w:r>
              <w:rPr>
                <w:spacing w:val="-9"/>
              </w:rPr>
              <w:t xml:space="preserve"> </w:t>
            </w:r>
            <w:r>
              <w:rPr>
                <w:spacing w:val="-8"/>
              </w:rPr>
              <w:t>(przymocowaną</w:t>
            </w:r>
            <w:r>
              <w:rPr>
                <w:spacing w:val="-9"/>
              </w:rPr>
              <w:t xml:space="preserve"> </w:t>
            </w:r>
            <w:r>
              <w:rPr>
                <w:spacing w:val="-8"/>
              </w:rPr>
              <w:t>na</w:t>
            </w:r>
            <w:r>
              <w:rPr>
                <w:spacing w:val="-9"/>
              </w:rPr>
              <w:t xml:space="preserve"> </w:t>
            </w:r>
            <w:r>
              <w:rPr>
                <w:spacing w:val="-8"/>
              </w:rPr>
              <w:t>stałe</w:t>
            </w:r>
            <w:r>
              <w:rPr>
                <w:spacing w:val="-9"/>
              </w:rPr>
              <w:t xml:space="preserve"> </w:t>
            </w:r>
            <w:r>
              <w:rPr>
                <w:spacing w:val="-8"/>
              </w:rPr>
              <w:t xml:space="preserve">do </w:t>
            </w:r>
            <w:r>
              <w:rPr>
                <w:w w:val="90"/>
              </w:rPr>
              <w:t>podłoża) z podłokietnikami ułatwiającymi siadanie</w:t>
            </w:r>
            <w:r>
              <w:rPr>
                <w:spacing w:val="80"/>
              </w:rPr>
              <w:t xml:space="preserve"> </w:t>
            </w:r>
            <w:r>
              <w:rPr>
                <w:w w:val="90"/>
              </w:rPr>
              <w:t xml:space="preserve">i wstawanie oraz miejsce do zaparkowania wózka </w:t>
            </w:r>
            <w:r>
              <w:rPr>
                <w:spacing w:val="-2"/>
              </w:rPr>
              <w:t>inwalidzkiego,</w:t>
            </w:r>
          </w:p>
        </w:tc>
        <w:tc>
          <w:tcPr>
            <w:tcW w:w="1531" w:type="dxa"/>
          </w:tcPr>
          <w:p w14:paraId="78D8E887" w14:textId="77777777" w:rsidR="004766AD" w:rsidRDefault="004766AD">
            <w:pPr>
              <w:pStyle w:val="TableParagraph"/>
              <w:rPr>
                <w:rFonts w:ascii="Times New Roman"/>
              </w:rPr>
            </w:pPr>
          </w:p>
        </w:tc>
        <w:tc>
          <w:tcPr>
            <w:tcW w:w="1531" w:type="dxa"/>
          </w:tcPr>
          <w:p w14:paraId="345D6FD7" w14:textId="77777777" w:rsidR="004766AD" w:rsidRDefault="004766AD">
            <w:pPr>
              <w:pStyle w:val="TableParagraph"/>
              <w:rPr>
                <w:b/>
              </w:rPr>
            </w:pPr>
          </w:p>
          <w:p w14:paraId="7F985B0D" w14:textId="77777777" w:rsidR="004766AD" w:rsidRDefault="004766AD">
            <w:pPr>
              <w:pStyle w:val="TableParagraph"/>
              <w:spacing w:before="8"/>
              <w:rPr>
                <w:b/>
                <w:sz w:val="21"/>
              </w:rPr>
            </w:pPr>
          </w:p>
          <w:p w14:paraId="12E9FAA9" w14:textId="77777777" w:rsidR="004766AD" w:rsidRDefault="00000000">
            <w:pPr>
              <w:pStyle w:val="TableParagraph"/>
              <w:ind w:left="19"/>
              <w:jc w:val="center"/>
            </w:pPr>
            <w:r>
              <w:rPr>
                <w:w w:val="85"/>
              </w:rPr>
              <w:t>=</w:t>
            </w:r>
            <w:r>
              <w:rPr>
                <w:spacing w:val="-3"/>
                <w:w w:val="85"/>
              </w:rPr>
              <w:t xml:space="preserve"> </w:t>
            </w:r>
            <w:r>
              <w:rPr>
                <w:spacing w:val="-2"/>
                <w:w w:val="95"/>
              </w:rPr>
              <w:t>minimalny</w:t>
            </w:r>
          </w:p>
        </w:tc>
        <w:tc>
          <w:tcPr>
            <w:tcW w:w="1531" w:type="dxa"/>
          </w:tcPr>
          <w:p w14:paraId="3541DF77" w14:textId="77777777" w:rsidR="004766AD" w:rsidRDefault="004766AD">
            <w:pPr>
              <w:pStyle w:val="TableParagraph"/>
              <w:rPr>
                <w:b/>
              </w:rPr>
            </w:pPr>
          </w:p>
          <w:p w14:paraId="3B26A94E" w14:textId="77777777" w:rsidR="004766AD" w:rsidRDefault="004766AD">
            <w:pPr>
              <w:pStyle w:val="TableParagraph"/>
              <w:spacing w:before="8"/>
              <w:rPr>
                <w:b/>
                <w:sz w:val="21"/>
              </w:rPr>
            </w:pPr>
          </w:p>
          <w:p w14:paraId="5539DD57" w14:textId="77777777" w:rsidR="004766AD" w:rsidRDefault="00000000">
            <w:pPr>
              <w:pStyle w:val="TableParagraph"/>
              <w:ind w:left="18"/>
              <w:jc w:val="center"/>
            </w:pPr>
            <w:r>
              <w:rPr>
                <w:w w:val="85"/>
              </w:rPr>
              <w:t>=</w:t>
            </w:r>
            <w:r>
              <w:rPr>
                <w:spacing w:val="-3"/>
                <w:w w:val="85"/>
              </w:rPr>
              <w:t xml:space="preserve"> </w:t>
            </w:r>
            <w:r>
              <w:rPr>
                <w:spacing w:val="-2"/>
              </w:rPr>
              <w:t>średni</w:t>
            </w:r>
          </w:p>
        </w:tc>
      </w:tr>
      <w:tr w:rsidR="004766AD" w14:paraId="53CF9EBD" w14:textId="77777777">
        <w:trPr>
          <w:trHeight w:val="1018"/>
        </w:trPr>
        <w:tc>
          <w:tcPr>
            <w:tcW w:w="737" w:type="dxa"/>
          </w:tcPr>
          <w:p w14:paraId="54021E3A" w14:textId="77777777" w:rsidR="004766AD" w:rsidRDefault="004766AD">
            <w:pPr>
              <w:pStyle w:val="TableParagraph"/>
              <w:rPr>
                <w:b/>
              </w:rPr>
            </w:pPr>
          </w:p>
          <w:p w14:paraId="704E7F38" w14:textId="77777777" w:rsidR="004766AD" w:rsidRDefault="00000000">
            <w:pPr>
              <w:pStyle w:val="TableParagraph"/>
              <w:spacing w:before="132"/>
              <w:ind w:left="29" w:right="9"/>
              <w:jc w:val="center"/>
            </w:pPr>
            <w:r>
              <w:rPr>
                <w:spacing w:val="-2"/>
              </w:rPr>
              <w:t>B.4.4</w:t>
            </w:r>
          </w:p>
        </w:tc>
        <w:tc>
          <w:tcPr>
            <w:tcW w:w="4876" w:type="dxa"/>
          </w:tcPr>
          <w:p w14:paraId="0E73739E" w14:textId="77777777" w:rsidR="004766AD" w:rsidRDefault="00000000">
            <w:pPr>
              <w:pStyle w:val="TableParagraph"/>
              <w:spacing w:before="48" w:line="223" w:lineRule="auto"/>
              <w:ind w:left="85"/>
            </w:pPr>
            <w:r>
              <w:rPr>
                <w:spacing w:val="-6"/>
              </w:rPr>
              <w:t>od</w:t>
            </w:r>
            <w:r>
              <w:rPr>
                <w:spacing w:val="-14"/>
              </w:rPr>
              <w:t xml:space="preserve"> </w:t>
            </w:r>
            <w:r>
              <w:rPr>
                <w:spacing w:val="-6"/>
              </w:rPr>
              <w:t>frontu</w:t>
            </w:r>
            <w:r>
              <w:rPr>
                <w:spacing w:val="-12"/>
              </w:rPr>
              <w:t xml:space="preserve"> </w:t>
            </w:r>
            <w:r>
              <w:rPr>
                <w:spacing w:val="-6"/>
              </w:rPr>
              <w:t>ławki</w:t>
            </w:r>
            <w:r>
              <w:rPr>
                <w:spacing w:val="-12"/>
              </w:rPr>
              <w:t xml:space="preserve"> </w:t>
            </w:r>
            <w:r>
              <w:rPr>
                <w:spacing w:val="-6"/>
              </w:rPr>
              <w:t>potrzebne</w:t>
            </w:r>
            <w:r>
              <w:rPr>
                <w:spacing w:val="-12"/>
              </w:rPr>
              <w:t xml:space="preserve"> </w:t>
            </w:r>
            <w:r>
              <w:rPr>
                <w:spacing w:val="-6"/>
              </w:rPr>
              <w:t>jest</w:t>
            </w:r>
            <w:r>
              <w:rPr>
                <w:spacing w:val="-12"/>
              </w:rPr>
              <w:t xml:space="preserve"> </w:t>
            </w:r>
            <w:r>
              <w:rPr>
                <w:spacing w:val="-6"/>
              </w:rPr>
              <w:t>min.</w:t>
            </w:r>
            <w:r>
              <w:rPr>
                <w:spacing w:val="-12"/>
              </w:rPr>
              <w:t xml:space="preserve"> </w:t>
            </w:r>
            <w:r>
              <w:rPr>
                <w:spacing w:val="-6"/>
              </w:rPr>
              <w:t>40</w:t>
            </w:r>
            <w:r>
              <w:rPr>
                <w:spacing w:val="-12"/>
              </w:rPr>
              <w:t xml:space="preserve"> </w:t>
            </w:r>
            <w:r>
              <w:rPr>
                <w:spacing w:val="-6"/>
              </w:rPr>
              <w:t>cm</w:t>
            </w:r>
            <w:r>
              <w:rPr>
                <w:spacing w:val="-12"/>
              </w:rPr>
              <w:t xml:space="preserve"> </w:t>
            </w:r>
            <w:r>
              <w:rPr>
                <w:spacing w:val="-6"/>
              </w:rPr>
              <w:t>(</w:t>
            </w:r>
            <w:proofErr w:type="spellStart"/>
            <w:r>
              <w:rPr>
                <w:spacing w:val="-6"/>
              </w:rPr>
              <w:t>optymal</w:t>
            </w:r>
            <w:proofErr w:type="spellEnd"/>
            <w:r>
              <w:rPr>
                <w:spacing w:val="-6"/>
              </w:rPr>
              <w:t xml:space="preserve">- nie ≥80cm) wolnej przestrzeni, tak aby nogi osób </w:t>
            </w:r>
            <w:r>
              <w:rPr>
                <w:w w:val="90"/>
              </w:rPr>
              <w:t xml:space="preserve">korzystających z nich nie przeszkadzały osobom ko- </w:t>
            </w:r>
            <w:proofErr w:type="spellStart"/>
            <w:r>
              <w:rPr>
                <w:spacing w:val="-6"/>
              </w:rPr>
              <w:t>rzystającym</w:t>
            </w:r>
            <w:proofErr w:type="spellEnd"/>
            <w:r>
              <w:rPr>
                <w:spacing w:val="-12"/>
              </w:rPr>
              <w:t xml:space="preserve"> </w:t>
            </w:r>
            <w:r>
              <w:rPr>
                <w:spacing w:val="-6"/>
              </w:rPr>
              <w:t>z</w:t>
            </w:r>
            <w:r>
              <w:rPr>
                <w:spacing w:val="-12"/>
              </w:rPr>
              <w:t xml:space="preserve"> </w:t>
            </w:r>
            <w:r>
              <w:rPr>
                <w:spacing w:val="-6"/>
              </w:rPr>
              <w:t>ciągów</w:t>
            </w:r>
            <w:r>
              <w:rPr>
                <w:spacing w:val="-12"/>
              </w:rPr>
              <w:t xml:space="preserve"> </w:t>
            </w:r>
            <w:r>
              <w:rPr>
                <w:spacing w:val="-6"/>
              </w:rPr>
              <w:t>komunikacyjnych,</w:t>
            </w:r>
          </w:p>
        </w:tc>
        <w:tc>
          <w:tcPr>
            <w:tcW w:w="1531" w:type="dxa"/>
          </w:tcPr>
          <w:p w14:paraId="7E273A01" w14:textId="77777777" w:rsidR="004766AD" w:rsidRDefault="004766AD">
            <w:pPr>
              <w:pStyle w:val="TableParagraph"/>
              <w:rPr>
                <w:rFonts w:ascii="Times New Roman"/>
              </w:rPr>
            </w:pPr>
          </w:p>
        </w:tc>
        <w:tc>
          <w:tcPr>
            <w:tcW w:w="1531" w:type="dxa"/>
          </w:tcPr>
          <w:p w14:paraId="41E92EC0" w14:textId="77777777" w:rsidR="004766AD" w:rsidRDefault="004766AD">
            <w:pPr>
              <w:pStyle w:val="TableParagraph"/>
              <w:rPr>
                <w:b/>
              </w:rPr>
            </w:pPr>
          </w:p>
          <w:p w14:paraId="29B3554A" w14:textId="77777777" w:rsidR="004766AD" w:rsidRDefault="00000000">
            <w:pPr>
              <w:pStyle w:val="TableParagraph"/>
              <w:spacing w:before="132"/>
              <w:ind w:left="19"/>
              <w:jc w:val="center"/>
            </w:pPr>
            <w:r>
              <w:rPr>
                <w:w w:val="85"/>
              </w:rPr>
              <w:t>=</w:t>
            </w:r>
            <w:r>
              <w:rPr>
                <w:spacing w:val="-3"/>
                <w:w w:val="85"/>
              </w:rPr>
              <w:t xml:space="preserve"> </w:t>
            </w:r>
            <w:r>
              <w:rPr>
                <w:spacing w:val="-2"/>
                <w:w w:val="95"/>
              </w:rPr>
              <w:t>minimalny</w:t>
            </w:r>
          </w:p>
        </w:tc>
        <w:tc>
          <w:tcPr>
            <w:tcW w:w="1531" w:type="dxa"/>
          </w:tcPr>
          <w:p w14:paraId="5FDBD40B" w14:textId="77777777" w:rsidR="004766AD" w:rsidRDefault="004766AD">
            <w:pPr>
              <w:pStyle w:val="TableParagraph"/>
              <w:rPr>
                <w:b/>
              </w:rPr>
            </w:pPr>
          </w:p>
          <w:p w14:paraId="0F6293E0" w14:textId="77777777" w:rsidR="004766AD" w:rsidRDefault="00000000">
            <w:pPr>
              <w:pStyle w:val="TableParagraph"/>
              <w:spacing w:before="132"/>
              <w:ind w:left="18"/>
              <w:jc w:val="center"/>
            </w:pPr>
            <w:r>
              <w:rPr>
                <w:w w:val="85"/>
              </w:rPr>
              <w:t>=</w:t>
            </w:r>
            <w:r>
              <w:rPr>
                <w:spacing w:val="-3"/>
                <w:w w:val="85"/>
              </w:rPr>
              <w:t xml:space="preserve"> </w:t>
            </w:r>
            <w:r>
              <w:rPr>
                <w:spacing w:val="-2"/>
              </w:rPr>
              <w:t>średni</w:t>
            </w:r>
          </w:p>
        </w:tc>
      </w:tr>
      <w:tr w:rsidR="004766AD" w14:paraId="387DF6DF" w14:textId="77777777">
        <w:trPr>
          <w:trHeight w:val="784"/>
        </w:trPr>
        <w:tc>
          <w:tcPr>
            <w:tcW w:w="737" w:type="dxa"/>
          </w:tcPr>
          <w:p w14:paraId="5F09927F" w14:textId="77777777" w:rsidR="004766AD" w:rsidRDefault="004766AD">
            <w:pPr>
              <w:pStyle w:val="TableParagraph"/>
              <w:spacing w:before="3"/>
              <w:rPr>
                <w:b/>
                <w:sz w:val="23"/>
              </w:rPr>
            </w:pPr>
          </w:p>
          <w:p w14:paraId="0D460A2D" w14:textId="77777777" w:rsidR="004766AD" w:rsidRDefault="00000000">
            <w:pPr>
              <w:pStyle w:val="TableParagraph"/>
              <w:spacing w:before="1"/>
              <w:ind w:left="29" w:right="9"/>
              <w:jc w:val="center"/>
            </w:pPr>
            <w:r>
              <w:rPr>
                <w:spacing w:val="-2"/>
              </w:rPr>
              <w:t>B.4.5</w:t>
            </w:r>
          </w:p>
        </w:tc>
        <w:tc>
          <w:tcPr>
            <w:tcW w:w="4876" w:type="dxa"/>
          </w:tcPr>
          <w:p w14:paraId="5301135F" w14:textId="77777777" w:rsidR="004766AD" w:rsidRDefault="00000000">
            <w:pPr>
              <w:pStyle w:val="TableParagraph"/>
              <w:spacing w:before="48" w:line="223" w:lineRule="auto"/>
              <w:ind w:left="85" w:right="91"/>
            </w:pPr>
            <w:r>
              <w:rPr>
                <w:spacing w:val="-4"/>
              </w:rPr>
              <w:t>ławki</w:t>
            </w:r>
            <w:r>
              <w:rPr>
                <w:spacing w:val="-8"/>
              </w:rPr>
              <w:t xml:space="preserve"> </w:t>
            </w:r>
            <w:r>
              <w:rPr>
                <w:spacing w:val="-4"/>
              </w:rPr>
              <w:t>powinny</w:t>
            </w:r>
            <w:r>
              <w:rPr>
                <w:spacing w:val="-8"/>
              </w:rPr>
              <w:t xml:space="preserve"> </w:t>
            </w:r>
            <w:r>
              <w:rPr>
                <w:spacing w:val="-4"/>
              </w:rPr>
              <w:t>być</w:t>
            </w:r>
            <w:r>
              <w:rPr>
                <w:spacing w:val="-8"/>
              </w:rPr>
              <w:t xml:space="preserve"> </w:t>
            </w:r>
            <w:r>
              <w:rPr>
                <w:spacing w:val="-4"/>
              </w:rPr>
              <w:t>wyposażone</w:t>
            </w:r>
            <w:r>
              <w:rPr>
                <w:spacing w:val="-8"/>
              </w:rPr>
              <w:t xml:space="preserve"> </w:t>
            </w:r>
            <w:r>
              <w:rPr>
                <w:spacing w:val="-4"/>
              </w:rPr>
              <w:t>w</w:t>
            </w:r>
            <w:r>
              <w:rPr>
                <w:spacing w:val="-8"/>
              </w:rPr>
              <w:t xml:space="preserve"> </w:t>
            </w:r>
            <w:r>
              <w:rPr>
                <w:spacing w:val="-4"/>
              </w:rPr>
              <w:t>podłokietniki</w:t>
            </w:r>
            <w:r>
              <w:rPr>
                <w:spacing w:val="-8"/>
              </w:rPr>
              <w:t xml:space="preserve"> </w:t>
            </w:r>
            <w:r>
              <w:rPr>
                <w:spacing w:val="-4"/>
              </w:rPr>
              <w:t xml:space="preserve">po </w:t>
            </w:r>
            <w:r>
              <w:rPr>
                <w:spacing w:val="-8"/>
              </w:rPr>
              <w:t xml:space="preserve">obu stronach ławki oraz po jednym podłokietniku co </w:t>
            </w:r>
            <w:r>
              <w:rPr>
                <w:spacing w:val="-2"/>
              </w:rPr>
              <w:t>3</w:t>
            </w:r>
            <w:r>
              <w:rPr>
                <w:spacing w:val="-14"/>
              </w:rPr>
              <w:t xml:space="preserve"> </w:t>
            </w:r>
            <w:r>
              <w:rPr>
                <w:spacing w:val="-2"/>
              </w:rPr>
              <w:t>miejsca</w:t>
            </w:r>
            <w:r>
              <w:rPr>
                <w:spacing w:val="-13"/>
              </w:rPr>
              <w:t xml:space="preserve"> </w:t>
            </w:r>
            <w:r>
              <w:rPr>
                <w:spacing w:val="-2"/>
              </w:rPr>
              <w:t>siedzące,</w:t>
            </w:r>
          </w:p>
        </w:tc>
        <w:tc>
          <w:tcPr>
            <w:tcW w:w="1531" w:type="dxa"/>
          </w:tcPr>
          <w:p w14:paraId="6B511819" w14:textId="77777777" w:rsidR="004766AD" w:rsidRDefault="004766AD">
            <w:pPr>
              <w:pStyle w:val="TableParagraph"/>
              <w:rPr>
                <w:rFonts w:ascii="Times New Roman"/>
              </w:rPr>
            </w:pPr>
          </w:p>
        </w:tc>
        <w:tc>
          <w:tcPr>
            <w:tcW w:w="1531" w:type="dxa"/>
          </w:tcPr>
          <w:p w14:paraId="21166933" w14:textId="77777777" w:rsidR="004766AD" w:rsidRDefault="004766AD">
            <w:pPr>
              <w:pStyle w:val="TableParagraph"/>
              <w:spacing w:before="3"/>
              <w:rPr>
                <w:b/>
                <w:sz w:val="23"/>
              </w:rPr>
            </w:pPr>
          </w:p>
          <w:p w14:paraId="73CE9594" w14:textId="77777777" w:rsidR="004766AD" w:rsidRDefault="00000000">
            <w:pPr>
              <w:pStyle w:val="TableParagraph"/>
              <w:spacing w:before="1"/>
              <w:ind w:left="19"/>
              <w:jc w:val="center"/>
            </w:pPr>
            <w:r>
              <w:rPr>
                <w:w w:val="85"/>
              </w:rPr>
              <w:t>=</w:t>
            </w:r>
            <w:r>
              <w:rPr>
                <w:spacing w:val="-3"/>
                <w:w w:val="85"/>
              </w:rPr>
              <w:t xml:space="preserve"> </w:t>
            </w:r>
            <w:r>
              <w:rPr>
                <w:spacing w:val="-2"/>
                <w:w w:val="95"/>
              </w:rPr>
              <w:t>minimalny</w:t>
            </w:r>
          </w:p>
        </w:tc>
        <w:tc>
          <w:tcPr>
            <w:tcW w:w="1531" w:type="dxa"/>
          </w:tcPr>
          <w:p w14:paraId="574D369D" w14:textId="77777777" w:rsidR="004766AD" w:rsidRDefault="004766AD">
            <w:pPr>
              <w:pStyle w:val="TableParagraph"/>
              <w:spacing w:before="3"/>
              <w:rPr>
                <w:b/>
                <w:sz w:val="23"/>
              </w:rPr>
            </w:pPr>
          </w:p>
          <w:p w14:paraId="48351BF2" w14:textId="77777777" w:rsidR="004766AD" w:rsidRDefault="00000000">
            <w:pPr>
              <w:pStyle w:val="TableParagraph"/>
              <w:spacing w:before="1"/>
              <w:ind w:left="18"/>
              <w:jc w:val="center"/>
            </w:pPr>
            <w:r>
              <w:rPr>
                <w:w w:val="85"/>
              </w:rPr>
              <w:t>=</w:t>
            </w:r>
            <w:r>
              <w:rPr>
                <w:spacing w:val="-3"/>
                <w:w w:val="85"/>
              </w:rPr>
              <w:t xml:space="preserve"> </w:t>
            </w:r>
            <w:r>
              <w:rPr>
                <w:spacing w:val="-2"/>
              </w:rPr>
              <w:t>średni</w:t>
            </w:r>
          </w:p>
        </w:tc>
      </w:tr>
      <w:tr w:rsidR="004766AD" w14:paraId="2A6DAB4D" w14:textId="77777777">
        <w:trPr>
          <w:trHeight w:val="784"/>
        </w:trPr>
        <w:tc>
          <w:tcPr>
            <w:tcW w:w="737" w:type="dxa"/>
          </w:tcPr>
          <w:p w14:paraId="53748853" w14:textId="77777777" w:rsidR="004766AD" w:rsidRDefault="004766AD">
            <w:pPr>
              <w:pStyle w:val="TableParagraph"/>
              <w:spacing w:before="3"/>
              <w:rPr>
                <w:b/>
                <w:sz w:val="23"/>
              </w:rPr>
            </w:pPr>
          </w:p>
          <w:p w14:paraId="389EC4A6" w14:textId="77777777" w:rsidR="004766AD" w:rsidRDefault="00000000">
            <w:pPr>
              <w:pStyle w:val="TableParagraph"/>
              <w:spacing w:before="1"/>
              <w:ind w:left="29" w:right="9"/>
              <w:jc w:val="center"/>
            </w:pPr>
            <w:r>
              <w:rPr>
                <w:spacing w:val="-2"/>
              </w:rPr>
              <w:t>B.4.6</w:t>
            </w:r>
          </w:p>
        </w:tc>
        <w:tc>
          <w:tcPr>
            <w:tcW w:w="4876" w:type="dxa"/>
          </w:tcPr>
          <w:p w14:paraId="3DEAEEBE" w14:textId="77777777" w:rsidR="004766AD" w:rsidRDefault="00000000">
            <w:pPr>
              <w:pStyle w:val="TableParagraph"/>
              <w:spacing w:before="48" w:line="223" w:lineRule="auto"/>
              <w:ind w:left="85" w:right="119"/>
            </w:pPr>
            <w:r>
              <w:rPr>
                <w:spacing w:val="-6"/>
              </w:rPr>
              <w:t xml:space="preserve">podłokietniki powinny znajdować się na wysokości </w:t>
            </w:r>
            <w:r>
              <w:rPr>
                <w:w w:val="90"/>
              </w:rPr>
              <w:t>15-20</w:t>
            </w:r>
            <w:r>
              <w:rPr>
                <w:spacing w:val="-10"/>
                <w:w w:val="90"/>
              </w:rPr>
              <w:t xml:space="preserve"> </w:t>
            </w:r>
            <w:r>
              <w:rPr>
                <w:w w:val="90"/>
              </w:rPr>
              <w:t>cm</w:t>
            </w:r>
            <w:r>
              <w:rPr>
                <w:spacing w:val="-9"/>
                <w:w w:val="90"/>
              </w:rPr>
              <w:t xml:space="preserve"> </w:t>
            </w:r>
            <w:r>
              <w:rPr>
                <w:w w:val="90"/>
              </w:rPr>
              <w:t>od</w:t>
            </w:r>
            <w:r>
              <w:rPr>
                <w:spacing w:val="-9"/>
                <w:w w:val="90"/>
              </w:rPr>
              <w:t xml:space="preserve"> </w:t>
            </w:r>
            <w:r>
              <w:rPr>
                <w:w w:val="90"/>
              </w:rPr>
              <w:t>górnej</w:t>
            </w:r>
            <w:r>
              <w:rPr>
                <w:spacing w:val="-9"/>
                <w:w w:val="90"/>
              </w:rPr>
              <w:t xml:space="preserve"> </w:t>
            </w:r>
            <w:r>
              <w:rPr>
                <w:w w:val="90"/>
              </w:rPr>
              <w:t>powierzchni</w:t>
            </w:r>
            <w:r>
              <w:rPr>
                <w:spacing w:val="-9"/>
                <w:w w:val="90"/>
              </w:rPr>
              <w:t xml:space="preserve"> </w:t>
            </w:r>
            <w:r>
              <w:rPr>
                <w:w w:val="90"/>
              </w:rPr>
              <w:t>siedziska,</w:t>
            </w:r>
            <w:r>
              <w:rPr>
                <w:spacing w:val="-10"/>
                <w:w w:val="90"/>
              </w:rPr>
              <w:t xml:space="preserve"> </w:t>
            </w:r>
            <w:r>
              <w:rPr>
                <w:w w:val="90"/>
              </w:rPr>
              <w:t xml:space="preserve">szerokość </w:t>
            </w:r>
            <w:r>
              <w:rPr>
                <w:spacing w:val="-6"/>
              </w:rPr>
              <w:t>miejsca</w:t>
            </w:r>
            <w:r>
              <w:rPr>
                <w:spacing w:val="-12"/>
              </w:rPr>
              <w:t xml:space="preserve"> </w:t>
            </w:r>
            <w:r>
              <w:rPr>
                <w:spacing w:val="-6"/>
              </w:rPr>
              <w:t>siedzącego</w:t>
            </w:r>
            <w:r>
              <w:rPr>
                <w:spacing w:val="-12"/>
              </w:rPr>
              <w:t xml:space="preserve"> </w:t>
            </w:r>
            <w:r>
              <w:rPr>
                <w:spacing w:val="-6"/>
              </w:rPr>
              <w:t>powinna</w:t>
            </w:r>
            <w:r>
              <w:rPr>
                <w:spacing w:val="-12"/>
              </w:rPr>
              <w:t xml:space="preserve"> </w:t>
            </w:r>
            <w:r>
              <w:rPr>
                <w:spacing w:val="-6"/>
              </w:rPr>
              <w:t>wynosić</w:t>
            </w:r>
            <w:r>
              <w:rPr>
                <w:spacing w:val="-12"/>
              </w:rPr>
              <w:t xml:space="preserve"> </w:t>
            </w:r>
            <w:r>
              <w:rPr>
                <w:spacing w:val="-6"/>
              </w:rPr>
              <w:t>ok.</w:t>
            </w:r>
            <w:r>
              <w:rPr>
                <w:spacing w:val="-12"/>
              </w:rPr>
              <w:t xml:space="preserve"> </w:t>
            </w:r>
            <w:r>
              <w:rPr>
                <w:spacing w:val="-6"/>
              </w:rPr>
              <w:t>50</w:t>
            </w:r>
            <w:r>
              <w:rPr>
                <w:spacing w:val="-12"/>
              </w:rPr>
              <w:t xml:space="preserve"> </w:t>
            </w:r>
            <w:r>
              <w:rPr>
                <w:spacing w:val="-6"/>
              </w:rPr>
              <w:t>cm,</w:t>
            </w:r>
          </w:p>
        </w:tc>
        <w:tc>
          <w:tcPr>
            <w:tcW w:w="1531" w:type="dxa"/>
          </w:tcPr>
          <w:p w14:paraId="78D5D213" w14:textId="77777777" w:rsidR="004766AD" w:rsidRDefault="004766AD">
            <w:pPr>
              <w:pStyle w:val="TableParagraph"/>
              <w:rPr>
                <w:rFonts w:ascii="Times New Roman"/>
              </w:rPr>
            </w:pPr>
          </w:p>
        </w:tc>
        <w:tc>
          <w:tcPr>
            <w:tcW w:w="1531" w:type="dxa"/>
          </w:tcPr>
          <w:p w14:paraId="3DE9280D" w14:textId="77777777" w:rsidR="004766AD" w:rsidRDefault="004766AD">
            <w:pPr>
              <w:pStyle w:val="TableParagraph"/>
              <w:spacing w:before="3"/>
              <w:rPr>
                <w:b/>
                <w:sz w:val="23"/>
              </w:rPr>
            </w:pPr>
          </w:p>
          <w:p w14:paraId="34B24C05" w14:textId="77777777" w:rsidR="004766AD" w:rsidRDefault="00000000">
            <w:pPr>
              <w:pStyle w:val="TableParagraph"/>
              <w:spacing w:before="1"/>
              <w:ind w:left="19"/>
              <w:jc w:val="center"/>
            </w:pPr>
            <w:r>
              <w:rPr>
                <w:w w:val="85"/>
              </w:rPr>
              <w:t>=</w:t>
            </w:r>
            <w:r>
              <w:rPr>
                <w:spacing w:val="-3"/>
                <w:w w:val="85"/>
              </w:rPr>
              <w:t xml:space="preserve"> </w:t>
            </w:r>
            <w:r>
              <w:rPr>
                <w:spacing w:val="-2"/>
                <w:w w:val="95"/>
              </w:rPr>
              <w:t>minimalny</w:t>
            </w:r>
          </w:p>
        </w:tc>
        <w:tc>
          <w:tcPr>
            <w:tcW w:w="1531" w:type="dxa"/>
          </w:tcPr>
          <w:p w14:paraId="371B38BA" w14:textId="77777777" w:rsidR="004766AD" w:rsidRDefault="004766AD">
            <w:pPr>
              <w:pStyle w:val="TableParagraph"/>
              <w:spacing w:before="3"/>
              <w:rPr>
                <w:b/>
                <w:sz w:val="23"/>
              </w:rPr>
            </w:pPr>
          </w:p>
          <w:p w14:paraId="2A5C1A67" w14:textId="77777777" w:rsidR="004766AD" w:rsidRDefault="00000000">
            <w:pPr>
              <w:pStyle w:val="TableParagraph"/>
              <w:spacing w:before="1"/>
              <w:ind w:left="18"/>
              <w:jc w:val="center"/>
            </w:pPr>
            <w:r>
              <w:rPr>
                <w:w w:val="85"/>
              </w:rPr>
              <w:t>=</w:t>
            </w:r>
            <w:r>
              <w:rPr>
                <w:spacing w:val="-3"/>
                <w:w w:val="85"/>
              </w:rPr>
              <w:t xml:space="preserve"> </w:t>
            </w:r>
            <w:r>
              <w:rPr>
                <w:spacing w:val="-2"/>
              </w:rPr>
              <w:t>średni</w:t>
            </w:r>
          </w:p>
        </w:tc>
      </w:tr>
      <w:tr w:rsidR="004766AD" w14:paraId="1A24FA5D" w14:textId="77777777">
        <w:trPr>
          <w:trHeight w:val="831"/>
        </w:trPr>
        <w:tc>
          <w:tcPr>
            <w:tcW w:w="737" w:type="dxa"/>
          </w:tcPr>
          <w:p w14:paraId="4C516032" w14:textId="77777777" w:rsidR="004766AD" w:rsidRDefault="004766AD">
            <w:pPr>
              <w:pStyle w:val="TableParagraph"/>
              <w:spacing w:before="4"/>
              <w:rPr>
                <w:b/>
                <w:sz w:val="25"/>
              </w:rPr>
            </w:pPr>
          </w:p>
          <w:p w14:paraId="68E432FB" w14:textId="77777777" w:rsidR="004766AD" w:rsidRDefault="00000000">
            <w:pPr>
              <w:pStyle w:val="TableParagraph"/>
              <w:ind w:left="29" w:right="9"/>
              <w:jc w:val="center"/>
            </w:pPr>
            <w:r>
              <w:rPr>
                <w:spacing w:val="-2"/>
              </w:rPr>
              <w:t>B.4.7</w:t>
            </w:r>
          </w:p>
        </w:tc>
        <w:tc>
          <w:tcPr>
            <w:tcW w:w="4876" w:type="dxa"/>
          </w:tcPr>
          <w:p w14:paraId="1584B8B4" w14:textId="77777777" w:rsidR="004766AD" w:rsidRDefault="00000000">
            <w:pPr>
              <w:pStyle w:val="TableParagraph"/>
              <w:spacing w:before="57" w:line="244" w:lineRule="exact"/>
              <w:ind w:left="85"/>
            </w:pPr>
            <w:r>
              <w:rPr>
                <w:w w:val="90"/>
              </w:rPr>
              <w:t>siedzisko</w:t>
            </w:r>
            <w:r>
              <w:rPr>
                <w:spacing w:val="-9"/>
                <w:w w:val="90"/>
              </w:rPr>
              <w:t xml:space="preserve"> </w:t>
            </w:r>
            <w:r>
              <w:rPr>
                <w:w w:val="90"/>
              </w:rPr>
              <w:t>powinno</w:t>
            </w:r>
            <w:r>
              <w:rPr>
                <w:spacing w:val="-9"/>
                <w:w w:val="90"/>
              </w:rPr>
              <w:t xml:space="preserve"> </w:t>
            </w:r>
            <w:r>
              <w:rPr>
                <w:w w:val="90"/>
              </w:rPr>
              <w:t>znajdować</w:t>
            </w:r>
            <w:r>
              <w:rPr>
                <w:spacing w:val="-8"/>
                <w:w w:val="90"/>
              </w:rPr>
              <w:t xml:space="preserve"> </w:t>
            </w:r>
            <w:r>
              <w:rPr>
                <w:w w:val="90"/>
              </w:rPr>
              <w:t>się</w:t>
            </w:r>
            <w:r>
              <w:rPr>
                <w:spacing w:val="-9"/>
                <w:w w:val="90"/>
              </w:rPr>
              <w:t xml:space="preserve"> </w:t>
            </w:r>
            <w:r>
              <w:rPr>
                <w:w w:val="90"/>
              </w:rPr>
              <w:t>na</w:t>
            </w:r>
            <w:r>
              <w:rPr>
                <w:spacing w:val="-8"/>
                <w:w w:val="90"/>
              </w:rPr>
              <w:t xml:space="preserve"> </w:t>
            </w:r>
            <w:r>
              <w:rPr>
                <w:w w:val="90"/>
              </w:rPr>
              <w:t>wysokości</w:t>
            </w:r>
            <w:r>
              <w:rPr>
                <w:spacing w:val="-9"/>
                <w:w w:val="90"/>
              </w:rPr>
              <w:t xml:space="preserve"> </w:t>
            </w:r>
            <w:r>
              <w:rPr>
                <w:spacing w:val="-5"/>
                <w:w w:val="90"/>
              </w:rPr>
              <w:t>42</w:t>
            </w:r>
          </w:p>
          <w:p w14:paraId="1FAE8BFD" w14:textId="77777777" w:rsidR="004766AD" w:rsidRDefault="00000000">
            <w:pPr>
              <w:pStyle w:val="TableParagraph"/>
              <w:spacing w:before="5" w:line="223" w:lineRule="auto"/>
              <w:ind w:left="85"/>
            </w:pPr>
            <w:r>
              <w:rPr>
                <w:w w:val="90"/>
              </w:rPr>
              <w:t>-</w:t>
            </w:r>
            <w:r>
              <w:rPr>
                <w:spacing w:val="-1"/>
                <w:w w:val="90"/>
              </w:rPr>
              <w:t xml:space="preserve"> </w:t>
            </w:r>
            <w:r>
              <w:rPr>
                <w:w w:val="90"/>
              </w:rPr>
              <w:t>45</w:t>
            </w:r>
            <w:r>
              <w:rPr>
                <w:spacing w:val="-1"/>
                <w:w w:val="90"/>
              </w:rPr>
              <w:t xml:space="preserve"> </w:t>
            </w:r>
            <w:r>
              <w:rPr>
                <w:w w:val="90"/>
              </w:rPr>
              <w:t>cm</w:t>
            </w:r>
            <w:r>
              <w:rPr>
                <w:spacing w:val="-1"/>
                <w:w w:val="90"/>
              </w:rPr>
              <w:t xml:space="preserve"> </w:t>
            </w:r>
            <w:r>
              <w:rPr>
                <w:w w:val="90"/>
              </w:rPr>
              <w:t>od</w:t>
            </w:r>
            <w:r>
              <w:rPr>
                <w:spacing w:val="-1"/>
                <w:w w:val="90"/>
              </w:rPr>
              <w:t xml:space="preserve"> </w:t>
            </w:r>
            <w:r>
              <w:rPr>
                <w:w w:val="90"/>
              </w:rPr>
              <w:t>podłoża,</w:t>
            </w:r>
            <w:r>
              <w:rPr>
                <w:spacing w:val="-1"/>
                <w:w w:val="90"/>
              </w:rPr>
              <w:t xml:space="preserve"> </w:t>
            </w:r>
            <w:r>
              <w:rPr>
                <w:w w:val="90"/>
              </w:rPr>
              <w:t>kąt</w:t>
            </w:r>
            <w:r>
              <w:rPr>
                <w:spacing w:val="-1"/>
                <w:w w:val="90"/>
              </w:rPr>
              <w:t xml:space="preserve"> </w:t>
            </w:r>
            <w:r>
              <w:rPr>
                <w:w w:val="90"/>
              </w:rPr>
              <w:t>pomiędzy</w:t>
            </w:r>
            <w:r>
              <w:rPr>
                <w:spacing w:val="-1"/>
                <w:w w:val="90"/>
              </w:rPr>
              <w:t xml:space="preserve"> </w:t>
            </w:r>
            <w:r>
              <w:rPr>
                <w:w w:val="90"/>
              </w:rPr>
              <w:t>oparciem</w:t>
            </w:r>
            <w:r>
              <w:rPr>
                <w:spacing w:val="-1"/>
                <w:w w:val="90"/>
              </w:rPr>
              <w:t xml:space="preserve"> </w:t>
            </w:r>
            <w:r>
              <w:rPr>
                <w:w w:val="90"/>
              </w:rPr>
              <w:t>a</w:t>
            </w:r>
            <w:r>
              <w:rPr>
                <w:spacing w:val="-1"/>
                <w:w w:val="90"/>
              </w:rPr>
              <w:t xml:space="preserve"> </w:t>
            </w:r>
            <w:r>
              <w:rPr>
                <w:w w:val="90"/>
              </w:rPr>
              <w:t xml:space="preserve">siedzi- </w:t>
            </w:r>
            <w:proofErr w:type="spellStart"/>
            <w:r>
              <w:rPr>
                <w:w w:val="90"/>
              </w:rPr>
              <w:t>skiem</w:t>
            </w:r>
            <w:proofErr w:type="spellEnd"/>
            <w:r>
              <w:rPr>
                <w:spacing w:val="-2"/>
              </w:rPr>
              <w:t xml:space="preserve"> </w:t>
            </w:r>
            <w:r>
              <w:rPr>
                <w:w w:val="90"/>
              </w:rPr>
              <w:t>powinien</w:t>
            </w:r>
            <w:r>
              <w:rPr>
                <w:spacing w:val="-1"/>
              </w:rPr>
              <w:t xml:space="preserve"> </w:t>
            </w:r>
            <w:r>
              <w:rPr>
                <w:w w:val="90"/>
              </w:rPr>
              <w:t>być</w:t>
            </w:r>
            <w:r>
              <w:rPr>
                <w:spacing w:val="-1"/>
              </w:rPr>
              <w:t xml:space="preserve"> </w:t>
            </w:r>
            <w:r>
              <w:rPr>
                <w:w w:val="90"/>
              </w:rPr>
              <w:t>ergonomiczny</w:t>
            </w:r>
            <w:r>
              <w:rPr>
                <w:spacing w:val="-2"/>
              </w:rPr>
              <w:t xml:space="preserve"> </w:t>
            </w:r>
            <w:r>
              <w:rPr>
                <w:w w:val="90"/>
              </w:rPr>
              <w:t>tj.</w:t>
            </w:r>
            <w:r>
              <w:rPr>
                <w:spacing w:val="-1"/>
              </w:rPr>
              <w:t xml:space="preserve"> </w:t>
            </w:r>
            <w:r>
              <w:rPr>
                <w:w w:val="90"/>
              </w:rPr>
              <w:t>ok.</w:t>
            </w:r>
            <w:r>
              <w:rPr>
                <w:spacing w:val="-1"/>
              </w:rPr>
              <w:t xml:space="preserve"> </w:t>
            </w:r>
            <w:r>
              <w:rPr>
                <w:w w:val="90"/>
              </w:rPr>
              <w:t>100</w:t>
            </w:r>
            <w:r>
              <w:rPr>
                <w:spacing w:val="-2"/>
              </w:rPr>
              <w:t xml:space="preserve"> </w:t>
            </w:r>
            <w:r>
              <w:rPr>
                <w:spacing w:val="-2"/>
                <w:w w:val="90"/>
              </w:rPr>
              <w:t>stopni,</w:t>
            </w:r>
          </w:p>
        </w:tc>
        <w:tc>
          <w:tcPr>
            <w:tcW w:w="1531" w:type="dxa"/>
          </w:tcPr>
          <w:p w14:paraId="063D1E0A" w14:textId="77777777" w:rsidR="004766AD" w:rsidRDefault="004766AD">
            <w:pPr>
              <w:pStyle w:val="TableParagraph"/>
              <w:rPr>
                <w:rFonts w:ascii="Times New Roman"/>
              </w:rPr>
            </w:pPr>
          </w:p>
        </w:tc>
        <w:tc>
          <w:tcPr>
            <w:tcW w:w="1531" w:type="dxa"/>
          </w:tcPr>
          <w:p w14:paraId="71B610CA" w14:textId="77777777" w:rsidR="004766AD" w:rsidRDefault="004766AD">
            <w:pPr>
              <w:pStyle w:val="TableParagraph"/>
              <w:spacing w:before="4"/>
              <w:rPr>
                <w:b/>
                <w:sz w:val="25"/>
              </w:rPr>
            </w:pPr>
          </w:p>
          <w:p w14:paraId="70AF0732" w14:textId="77777777" w:rsidR="004766AD" w:rsidRDefault="00000000">
            <w:pPr>
              <w:pStyle w:val="TableParagraph"/>
              <w:ind w:left="19"/>
              <w:jc w:val="center"/>
            </w:pPr>
            <w:r>
              <w:rPr>
                <w:w w:val="85"/>
              </w:rPr>
              <w:t>=</w:t>
            </w:r>
            <w:r>
              <w:rPr>
                <w:spacing w:val="-3"/>
                <w:w w:val="85"/>
              </w:rPr>
              <w:t xml:space="preserve"> </w:t>
            </w:r>
            <w:r>
              <w:rPr>
                <w:spacing w:val="-2"/>
                <w:w w:val="95"/>
              </w:rPr>
              <w:t>minimalny</w:t>
            </w:r>
          </w:p>
        </w:tc>
        <w:tc>
          <w:tcPr>
            <w:tcW w:w="1531" w:type="dxa"/>
          </w:tcPr>
          <w:p w14:paraId="05B40613" w14:textId="77777777" w:rsidR="004766AD" w:rsidRDefault="004766AD">
            <w:pPr>
              <w:pStyle w:val="TableParagraph"/>
              <w:spacing w:before="4"/>
              <w:rPr>
                <w:b/>
                <w:sz w:val="25"/>
              </w:rPr>
            </w:pPr>
          </w:p>
          <w:p w14:paraId="6659B295" w14:textId="77777777" w:rsidR="004766AD" w:rsidRDefault="00000000">
            <w:pPr>
              <w:pStyle w:val="TableParagraph"/>
              <w:ind w:left="18"/>
              <w:jc w:val="center"/>
            </w:pPr>
            <w:r>
              <w:rPr>
                <w:w w:val="85"/>
              </w:rPr>
              <w:t>=</w:t>
            </w:r>
            <w:r>
              <w:rPr>
                <w:spacing w:val="-3"/>
                <w:w w:val="85"/>
              </w:rPr>
              <w:t xml:space="preserve"> </w:t>
            </w:r>
            <w:r>
              <w:rPr>
                <w:spacing w:val="-2"/>
              </w:rPr>
              <w:t>średni</w:t>
            </w:r>
          </w:p>
        </w:tc>
      </w:tr>
      <w:tr w:rsidR="004766AD" w14:paraId="1716A6FC" w14:textId="77777777">
        <w:trPr>
          <w:trHeight w:val="1019"/>
        </w:trPr>
        <w:tc>
          <w:tcPr>
            <w:tcW w:w="737" w:type="dxa"/>
          </w:tcPr>
          <w:p w14:paraId="17A57B68" w14:textId="77777777" w:rsidR="004766AD" w:rsidRDefault="004766AD">
            <w:pPr>
              <w:pStyle w:val="TableParagraph"/>
              <w:rPr>
                <w:b/>
              </w:rPr>
            </w:pPr>
          </w:p>
          <w:p w14:paraId="427C1268" w14:textId="77777777" w:rsidR="004766AD" w:rsidRDefault="00000000">
            <w:pPr>
              <w:pStyle w:val="TableParagraph"/>
              <w:spacing w:before="132"/>
              <w:ind w:left="29" w:right="9"/>
              <w:jc w:val="center"/>
            </w:pPr>
            <w:r>
              <w:rPr>
                <w:spacing w:val="-2"/>
              </w:rPr>
              <w:t>B.4.8</w:t>
            </w:r>
          </w:p>
        </w:tc>
        <w:tc>
          <w:tcPr>
            <w:tcW w:w="4876" w:type="dxa"/>
          </w:tcPr>
          <w:p w14:paraId="2CDB0084" w14:textId="77777777" w:rsidR="004766AD" w:rsidRDefault="00000000">
            <w:pPr>
              <w:pStyle w:val="TableParagraph"/>
              <w:spacing w:before="48" w:line="223" w:lineRule="auto"/>
              <w:ind w:left="85" w:right="133"/>
            </w:pPr>
            <w:r>
              <w:rPr>
                <w:w w:val="90"/>
              </w:rPr>
              <w:t>zalecanym</w:t>
            </w:r>
            <w:r>
              <w:rPr>
                <w:spacing w:val="-10"/>
                <w:w w:val="90"/>
              </w:rPr>
              <w:t xml:space="preserve"> </w:t>
            </w:r>
            <w:r>
              <w:rPr>
                <w:w w:val="90"/>
              </w:rPr>
              <w:t>materiałem</w:t>
            </w:r>
            <w:r>
              <w:rPr>
                <w:spacing w:val="-9"/>
                <w:w w:val="90"/>
              </w:rPr>
              <w:t xml:space="preserve"> </w:t>
            </w:r>
            <w:r>
              <w:rPr>
                <w:w w:val="90"/>
              </w:rPr>
              <w:t>do</w:t>
            </w:r>
            <w:r>
              <w:rPr>
                <w:spacing w:val="-9"/>
                <w:w w:val="90"/>
              </w:rPr>
              <w:t xml:space="preserve"> </w:t>
            </w:r>
            <w:r>
              <w:rPr>
                <w:w w:val="90"/>
              </w:rPr>
              <w:t>zastosowania</w:t>
            </w:r>
            <w:r>
              <w:rPr>
                <w:spacing w:val="-9"/>
                <w:w w:val="90"/>
              </w:rPr>
              <w:t xml:space="preserve"> </w:t>
            </w:r>
            <w:r>
              <w:rPr>
                <w:w w:val="90"/>
              </w:rPr>
              <w:t>na</w:t>
            </w:r>
            <w:r>
              <w:rPr>
                <w:spacing w:val="-9"/>
                <w:w w:val="90"/>
              </w:rPr>
              <w:t xml:space="preserve"> </w:t>
            </w:r>
            <w:r>
              <w:rPr>
                <w:w w:val="90"/>
              </w:rPr>
              <w:t xml:space="preserve">siedziska </w:t>
            </w:r>
            <w:r>
              <w:rPr>
                <w:spacing w:val="-4"/>
              </w:rPr>
              <w:t>i</w:t>
            </w:r>
            <w:r>
              <w:rPr>
                <w:spacing w:val="-8"/>
              </w:rPr>
              <w:t xml:space="preserve"> </w:t>
            </w:r>
            <w:r>
              <w:rPr>
                <w:spacing w:val="-4"/>
              </w:rPr>
              <w:t>oparcia</w:t>
            </w:r>
            <w:r>
              <w:rPr>
                <w:spacing w:val="-8"/>
              </w:rPr>
              <w:t xml:space="preserve"> </w:t>
            </w:r>
            <w:r>
              <w:rPr>
                <w:spacing w:val="-4"/>
              </w:rPr>
              <w:t>ławek</w:t>
            </w:r>
            <w:r>
              <w:rPr>
                <w:spacing w:val="-8"/>
              </w:rPr>
              <w:t xml:space="preserve"> </w:t>
            </w:r>
            <w:r>
              <w:rPr>
                <w:spacing w:val="-4"/>
              </w:rPr>
              <w:t>jest</w:t>
            </w:r>
            <w:r>
              <w:rPr>
                <w:spacing w:val="-8"/>
              </w:rPr>
              <w:t xml:space="preserve"> </w:t>
            </w:r>
            <w:r>
              <w:rPr>
                <w:spacing w:val="-4"/>
              </w:rPr>
              <w:t>drewno;</w:t>
            </w:r>
            <w:r>
              <w:rPr>
                <w:spacing w:val="-8"/>
              </w:rPr>
              <w:t xml:space="preserve"> </w:t>
            </w:r>
            <w:r>
              <w:rPr>
                <w:spacing w:val="-4"/>
              </w:rPr>
              <w:t>powinno</w:t>
            </w:r>
            <w:r>
              <w:rPr>
                <w:spacing w:val="-8"/>
              </w:rPr>
              <w:t xml:space="preserve"> </w:t>
            </w:r>
            <w:r>
              <w:rPr>
                <w:spacing w:val="-4"/>
              </w:rPr>
              <w:t>być</w:t>
            </w:r>
            <w:r>
              <w:rPr>
                <w:spacing w:val="-8"/>
              </w:rPr>
              <w:t xml:space="preserve"> </w:t>
            </w:r>
            <w:r>
              <w:rPr>
                <w:spacing w:val="-4"/>
              </w:rPr>
              <w:t>ono</w:t>
            </w:r>
            <w:r>
              <w:rPr>
                <w:spacing w:val="-8"/>
              </w:rPr>
              <w:t xml:space="preserve"> </w:t>
            </w:r>
            <w:r>
              <w:rPr>
                <w:spacing w:val="-4"/>
              </w:rPr>
              <w:t xml:space="preserve">od- </w:t>
            </w:r>
            <w:proofErr w:type="spellStart"/>
            <w:r>
              <w:rPr>
                <w:spacing w:val="-6"/>
              </w:rPr>
              <w:t>powiednio</w:t>
            </w:r>
            <w:proofErr w:type="spellEnd"/>
            <w:r>
              <w:rPr>
                <w:spacing w:val="-9"/>
              </w:rPr>
              <w:t xml:space="preserve"> </w:t>
            </w:r>
            <w:r>
              <w:rPr>
                <w:spacing w:val="-6"/>
              </w:rPr>
              <w:t>twarde,</w:t>
            </w:r>
            <w:r>
              <w:rPr>
                <w:spacing w:val="-9"/>
              </w:rPr>
              <w:t xml:space="preserve"> </w:t>
            </w:r>
            <w:r>
              <w:rPr>
                <w:spacing w:val="-6"/>
              </w:rPr>
              <w:t>odporne</w:t>
            </w:r>
            <w:r>
              <w:rPr>
                <w:spacing w:val="-9"/>
              </w:rPr>
              <w:t xml:space="preserve"> </w:t>
            </w:r>
            <w:r>
              <w:rPr>
                <w:spacing w:val="-6"/>
              </w:rPr>
              <w:t>na</w:t>
            </w:r>
            <w:r>
              <w:rPr>
                <w:spacing w:val="-9"/>
              </w:rPr>
              <w:t xml:space="preserve"> </w:t>
            </w:r>
            <w:r>
              <w:rPr>
                <w:spacing w:val="-6"/>
              </w:rPr>
              <w:t>warunki</w:t>
            </w:r>
            <w:r>
              <w:rPr>
                <w:spacing w:val="-9"/>
              </w:rPr>
              <w:t xml:space="preserve"> </w:t>
            </w:r>
            <w:r>
              <w:rPr>
                <w:spacing w:val="-6"/>
              </w:rPr>
              <w:t xml:space="preserve">wynikające </w:t>
            </w:r>
            <w:r>
              <w:rPr>
                <w:spacing w:val="-2"/>
              </w:rPr>
              <w:t>z</w:t>
            </w:r>
            <w:r>
              <w:rPr>
                <w:spacing w:val="-14"/>
              </w:rPr>
              <w:t xml:space="preserve"> </w:t>
            </w:r>
            <w:r>
              <w:rPr>
                <w:spacing w:val="-2"/>
              </w:rPr>
              <w:t>normalnego</w:t>
            </w:r>
            <w:r>
              <w:rPr>
                <w:spacing w:val="-13"/>
              </w:rPr>
              <w:t xml:space="preserve"> </w:t>
            </w:r>
            <w:r>
              <w:rPr>
                <w:spacing w:val="-2"/>
              </w:rPr>
              <w:t>użytkowania,</w:t>
            </w:r>
          </w:p>
        </w:tc>
        <w:tc>
          <w:tcPr>
            <w:tcW w:w="1531" w:type="dxa"/>
          </w:tcPr>
          <w:p w14:paraId="68AF8E89" w14:textId="77777777" w:rsidR="004766AD" w:rsidRDefault="004766AD">
            <w:pPr>
              <w:pStyle w:val="TableParagraph"/>
              <w:rPr>
                <w:rFonts w:ascii="Times New Roman"/>
              </w:rPr>
            </w:pPr>
          </w:p>
        </w:tc>
        <w:tc>
          <w:tcPr>
            <w:tcW w:w="1531" w:type="dxa"/>
          </w:tcPr>
          <w:p w14:paraId="31FBFBA8" w14:textId="77777777" w:rsidR="004766AD" w:rsidRDefault="004766AD">
            <w:pPr>
              <w:pStyle w:val="TableParagraph"/>
              <w:rPr>
                <w:b/>
              </w:rPr>
            </w:pPr>
          </w:p>
          <w:p w14:paraId="2AF2265D" w14:textId="77777777" w:rsidR="004766AD" w:rsidRDefault="00000000">
            <w:pPr>
              <w:pStyle w:val="TableParagraph"/>
              <w:spacing w:before="132"/>
              <w:ind w:left="19"/>
              <w:jc w:val="center"/>
            </w:pPr>
            <w:r>
              <w:rPr>
                <w:w w:val="85"/>
              </w:rPr>
              <w:t>=</w:t>
            </w:r>
            <w:r>
              <w:rPr>
                <w:spacing w:val="-3"/>
                <w:w w:val="85"/>
              </w:rPr>
              <w:t xml:space="preserve"> </w:t>
            </w:r>
            <w:r>
              <w:rPr>
                <w:spacing w:val="-2"/>
                <w:w w:val="95"/>
              </w:rPr>
              <w:t>minimalny</w:t>
            </w:r>
          </w:p>
        </w:tc>
        <w:tc>
          <w:tcPr>
            <w:tcW w:w="1531" w:type="dxa"/>
          </w:tcPr>
          <w:p w14:paraId="26B67875" w14:textId="77777777" w:rsidR="004766AD" w:rsidRDefault="004766AD">
            <w:pPr>
              <w:pStyle w:val="TableParagraph"/>
              <w:rPr>
                <w:b/>
              </w:rPr>
            </w:pPr>
          </w:p>
          <w:p w14:paraId="4137DC99" w14:textId="77777777" w:rsidR="004766AD" w:rsidRDefault="00000000">
            <w:pPr>
              <w:pStyle w:val="TableParagraph"/>
              <w:spacing w:before="132"/>
              <w:ind w:left="18"/>
              <w:jc w:val="center"/>
            </w:pPr>
            <w:r>
              <w:rPr>
                <w:w w:val="85"/>
              </w:rPr>
              <w:t>=</w:t>
            </w:r>
            <w:r>
              <w:rPr>
                <w:spacing w:val="-3"/>
                <w:w w:val="85"/>
              </w:rPr>
              <w:t xml:space="preserve"> </w:t>
            </w:r>
            <w:r>
              <w:rPr>
                <w:spacing w:val="-2"/>
              </w:rPr>
              <w:t>średni</w:t>
            </w:r>
          </w:p>
        </w:tc>
      </w:tr>
    </w:tbl>
    <w:p w14:paraId="5B10DD5F" w14:textId="77777777" w:rsidR="004766AD" w:rsidRDefault="004766AD">
      <w:pPr>
        <w:jc w:val="center"/>
        <w:sectPr w:rsidR="004766AD">
          <w:pgSz w:w="11910" w:h="16840"/>
          <w:pgMar w:top="1840" w:right="600" w:bottom="640" w:left="0" w:header="771" w:footer="446" w:gutter="0"/>
          <w:cols w:space="708"/>
        </w:sectPr>
      </w:pPr>
    </w:p>
    <w:p w14:paraId="31097ED2" w14:textId="77777777" w:rsidR="004766AD" w:rsidRDefault="004766AD">
      <w:pPr>
        <w:pStyle w:val="Tekstpodstawowy"/>
        <w:spacing w:before="5"/>
        <w:rPr>
          <w:b/>
          <w:sz w:val="12"/>
        </w:rPr>
      </w:pP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5AB154B6" w14:textId="77777777">
        <w:trPr>
          <w:trHeight w:val="1488"/>
        </w:trPr>
        <w:tc>
          <w:tcPr>
            <w:tcW w:w="737" w:type="dxa"/>
          </w:tcPr>
          <w:p w14:paraId="54531B0D" w14:textId="77777777" w:rsidR="004766AD" w:rsidRDefault="004766AD">
            <w:pPr>
              <w:pStyle w:val="TableParagraph"/>
              <w:rPr>
                <w:b/>
              </w:rPr>
            </w:pPr>
          </w:p>
          <w:p w14:paraId="1341969F" w14:textId="77777777" w:rsidR="004766AD" w:rsidRDefault="004766AD">
            <w:pPr>
              <w:pStyle w:val="TableParagraph"/>
              <w:spacing w:before="10"/>
              <w:rPr>
                <w:b/>
                <w:sz w:val="31"/>
              </w:rPr>
            </w:pPr>
          </w:p>
          <w:p w14:paraId="563BFD85" w14:textId="77777777" w:rsidR="004766AD" w:rsidRDefault="00000000">
            <w:pPr>
              <w:pStyle w:val="TableParagraph"/>
              <w:spacing w:before="1"/>
              <w:ind w:left="29" w:right="19"/>
              <w:jc w:val="center"/>
            </w:pPr>
            <w:r>
              <w:rPr>
                <w:spacing w:val="-2"/>
              </w:rPr>
              <w:t>B.4.9</w:t>
            </w:r>
          </w:p>
        </w:tc>
        <w:tc>
          <w:tcPr>
            <w:tcW w:w="4876" w:type="dxa"/>
          </w:tcPr>
          <w:p w14:paraId="5679B427" w14:textId="77777777" w:rsidR="004766AD" w:rsidRDefault="00000000">
            <w:pPr>
              <w:pStyle w:val="TableParagraph"/>
              <w:spacing w:before="48" w:line="223" w:lineRule="auto"/>
              <w:ind w:left="80"/>
            </w:pPr>
            <w:r>
              <w:rPr>
                <w:w w:val="90"/>
              </w:rPr>
              <w:t>miejsce</w:t>
            </w:r>
            <w:r>
              <w:rPr>
                <w:spacing w:val="-9"/>
                <w:w w:val="90"/>
              </w:rPr>
              <w:t xml:space="preserve"> </w:t>
            </w:r>
            <w:r>
              <w:rPr>
                <w:w w:val="90"/>
              </w:rPr>
              <w:t>postoju</w:t>
            </w:r>
            <w:r>
              <w:rPr>
                <w:spacing w:val="-9"/>
                <w:w w:val="90"/>
              </w:rPr>
              <w:t xml:space="preserve"> </w:t>
            </w:r>
            <w:r>
              <w:rPr>
                <w:w w:val="90"/>
              </w:rPr>
              <w:t>przeznaczone</w:t>
            </w:r>
            <w:r>
              <w:rPr>
                <w:spacing w:val="-9"/>
                <w:w w:val="90"/>
              </w:rPr>
              <w:t xml:space="preserve"> </w:t>
            </w:r>
            <w:r>
              <w:rPr>
                <w:w w:val="90"/>
              </w:rPr>
              <w:t>dla</w:t>
            </w:r>
            <w:r>
              <w:rPr>
                <w:spacing w:val="-9"/>
                <w:w w:val="90"/>
              </w:rPr>
              <w:t xml:space="preserve"> </w:t>
            </w:r>
            <w:r>
              <w:rPr>
                <w:w w:val="90"/>
              </w:rPr>
              <w:t>osoby</w:t>
            </w:r>
            <w:r>
              <w:rPr>
                <w:spacing w:val="-9"/>
                <w:w w:val="90"/>
              </w:rPr>
              <w:t xml:space="preserve"> </w:t>
            </w:r>
            <w:r>
              <w:rPr>
                <w:w w:val="90"/>
              </w:rPr>
              <w:t xml:space="preserve">poruszającej </w:t>
            </w:r>
            <w:r>
              <w:rPr>
                <w:spacing w:val="-6"/>
              </w:rPr>
              <w:t xml:space="preserve">się na wózku inwalidzkim powinno mieć głębokość </w:t>
            </w:r>
            <w:r>
              <w:rPr>
                <w:w w:val="90"/>
              </w:rPr>
              <w:t>min</w:t>
            </w:r>
            <w:r>
              <w:rPr>
                <w:spacing w:val="-5"/>
                <w:w w:val="90"/>
              </w:rPr>
              <w:t xml:space="preserve"> </w:t>
            </w:r>
            <w:r>
              <w:rPr>
                <w:w w:val="90"/>
              </w:rPr>
              <w:t>140</w:t>
            </w:r>
            <w:r>
              <w:rPr>
                <w:spacing w:val="-5"/>
                <w:w w:val="90"/>
              </w:rPr>
              <w:t xml:space="preserve"> </w:t>
            </w:r>
            <w:r>
              <w:rPr>
                <w:w w:val="90"/>
              </w:rPr>
              <w:t>cm</w:t>
            </w:r>
            <w:r>
              <w:rPr>
                <w:spacing w:val="-5"/>
                <w:w w:val="90"/>
              </w:rPr>
              <w:t xml:space="preserve"> </w:t>
            </w:r>
            <w:r>
              <w:rPr>
                <w:w w:val="90"/>
              </w:rPr>
              <w:t>(zalecane</w:t>
            </w:r>
            <w:r>
              <w:rPr>
                <w:spacing w:val="-5"/>
                <w:w w:val="90"/>
              </w:rPr>
              <w:t xml:space="preserve"> </w:t>
            </w:r>
            <w:r>
              <w:rPr>
                <w:w w:val="90"/>
              </w:rPr>
              <w:t>180</w:t>
            </w:r>
            <w:r>
              <w:rPr>
                <w:spacing w:val="-5"/>
                <w:w w:val="90"/>
              </w:rPr>
              <w:t xml:space="preserve"> </w:t>
            </w:r>
            <w:r>
              <w:rPr>
                <w:w w:val="90"/>
              </w:rPr>
              <w:t>cm)</w:t>
            </w:r>
            <w:r>
              <w:rPr>
                <w:spacing w:val="-5"/>
                <w:w w:val="90"/>
              </w:rPr>
              <w:t xml:space="preserve"> </w:t>
            </w:r>
            <w:r>
              <w:rPr>
                <w:w w:val="90"/>
              </w:rPr>
              <w:t>i</w:t>
            </w:r>
            <w:r>
              <w:rPr>
                <w:spacing w:val="-5"/>
                <w:w w:val="90"/>
              </w:rPr>
              <w:t xml:space="preserve"> </w:t>
            </w:r>
            <w:r>
              <w:rPr>
                <w:w w:val="90"/>
              </w:rPr>
              <w:t>szerokość</w:t>
            </w:r>
            <w:r>
              <w:rPr>
                <w:spacing w:val="-5"/>
                <w:w w:val="90"/>
              </w:rPr>
              <w:t xml:space="preserve"> </w:t>
            </w:r>
            <w:r>
              <w:rPr>
                <w:w w:val="90"/>
              </w:rPr>
              <w:t>90</w:t>
            </w:r>
            <w:r>
              <w:rPr>
                <w:spacing w:val="-5"/>
                <w:w w:val="90"/>
              </w:rPr>
              <w:t xml:space="preserve"> </w:t>
            </w:r>
            <w:r>
              <w:rPr>
                <w:w w:val="90"/>
              </w:rPr>
              <w:t>cm,</w:t>
            </w:r>
            <w:r>
              <w:rPr>
                <w:spacing w:val="-5"/>
                <w:w w:val="90"/>
              </w:rPr>
              <w:t xml:space="preserve"> </w:t>
            </w:r>
            <w:r>
              <w:rPr>
                <w:w w:val="90"/>
              </w:rPr>
              <w:t xml:space="preserve">tak </w:t>
            </w:r>
            <w:r>
              <w:rPr>
                <w:spacing w:val="-6"/>
              </w:rPr>
              <w:t>aby</w:t>
            </w:r>
            <w:r>
              <w:rPr>
                <w:spacing w:val="-11"/>
              </w:rPr>
              <w:t xml:space="preserve"> </w:t>
            </w:r>
            <w:r>
              <w:rPr>
                <w:spacing w:val="-6"/>
              </w:rPr>
              <w:t>osoba</w:t>
            </w:r>
            <w:r>
              <w:rPr>
                <w:spacing w:val="-11"/>
              </w:rPr>
              <w:t xml:space="preserve"> </w:t>
            </w:r>
            <w:r>
              <w:rPr>
                <w:spacing w:val="-6"/>
              </w:rPr>
              <w:t>na</w:t>
            </w:r>
            <w:r>
              <w:rPr>
                <w:spacing w:val="-11"/>
              </w:rPr>
              <w:t xml:space="preserve"> </w:t>
            </w:r>
            <w:r>
              <w:rPr>
                <w:spacing w:val="-6"/>
              </w:rPr>
              <w:t>wózku</w:t>
            </w:r>
            <w:r>
              <w:rPr>
                <w:spacing w:val="-11"/>
              </w:rPr>
              <w:t xml:space="preserve"> </w:t>
            </w:r>
            <w:r>
              <w:rPr>
                <w:spacing w:val="-6"/>
              </w:rPr>
              <w:t>(skuterze</w:t>
            </w:r>
            <w:r>
              <w:rPr>
                <w:spacing w:val="-11"/>
              </w:rPr>
              <w:t xml:space="preserve"> </w:t>
            </w:r>
            <w:r>
              <w:rPr>
                <w:spacing w:val="-6"/>
              </w:rPr>
              <w:t>inwalidzkim)</w:t>
            </w:r>
            <w:r>
              <w:rPr>
                <w:spacing w:val="-11"/>
              </w:rPr>
              <w:t xml:space="preserve"> </w:t>
            </w:r>
            <w:r>
              <w:rPr>
                <w:spacing w:val="-6"/>
              </w:rPr>
              <w:t xml:space="preserve">mogła </w:t>
            </w:r>
            <w:r>
              <w:rPr>
                <w:spacing w:val="-8"/>
              </w:rPr>
              <w:t>zaparkować</w:t>
            </w:r>
            <w:r>
              <w:rPr>
                <w:spacing w:val="-10"/>
              </w:rPr>
              <w:t xml:space="preserve"> </w:t>
            </w:r>
            <w:r>
              <w:rPr>
                <w:spacing w:val="-8"/>
              </w:rPr>
              <w:t>wózek</w:t>
            </w:r>
            <w:r>
              <w:rPr>
                <w:spacing w:val="-10"/>
              </w:rPr>
              <w:t xml:space="preserve"> </w:t>
            </w:r>
            <w:r>
              <w:rPr>
                <w:spacing w:val="-8"/>
              </w:rPr>
              <w:t>obok</w:t>
            </w:r>
            <w:r>
              <w:rPr>
                <w:spacing w:val="-10"/>
              </w:rPr>
              <w:t xml:space="preserve"> </w:t>
            </w:r>
            <w:r>
              <w:rPr>
                <w:spacing w:val="-8"/>
              </w:rPr>
              <w:t>ławki,</w:t>
            </w:r>
            <w:r>
              <w:rPr>
                <w:spacing w:val="-10"/>
              </w:rPr>
              <w:t xml:space="preserve"> </w:t>
            </w:r>
            <w:r>
              <w:rPr>
                <w:spacing w:val="-8"/>
              </w:rPr>
              <w:t>nie</w:t>
            </w:r>
            <w:r>
              <w:rPr>
                <w:spacing w:val="-10"/>
              </w:rPr>
              <w:t xml:space="preserve"> </w:t>
            </w:r>
            <w:r>
              <w:rPr>
                <w:spacing w:val="-8"/>
              </w:rPr>
              <w:t xml:space="preserve">przeszkadzając </w:t>
            </w:r>
            <w:r>
              <w:rPr>
                <w:spacing w:val="-2"/>
              </w:rPr>
              <w:t>innym</w:t>
            </w:r>
            <w:r>
              <w:rPr>
                <w:spacing w:val="-14"/>
              </w:rPr>
              <w:t xml:space="preserve"> </w:t>
            </w:r>
            <w:r>
              <w:rPr>
                <w:spacing w:val="-2"/>
              </w:rPr>
              <w:t>użytkownikom</w:t>
            </w:r>
            <w:r>
              <w:rPr>
                <w:spacing w:val="-13"/>
              </w:rPr>
              <w:t xml:space="preserve"> </w:t>
            </w:r>
            <w:r>
              <w:rPr>
                <w:spacing w:val="-2"/>
              </w:rPr>
              <w:t>przestrzeni,</w:t>
            </w:r>
          </w:p>
        </w:tc>
        <w:tc>
          <w:tcPr>
            <w:tcW w:w="1531" w:type="dxa"/>
          </w:tcPr>
          <w:p w14:paraId="16011808" w14:textId="77777777" w:rsidR="004766AD" w:rsidRDefault="004766AD">
            <w:pPr>
              <w:pStyle w:val="TableParagraph"/>
              <w:rPr>
                <w:rFonts w:ascii="Times New Roman"/>
              </w:rPr>
            </w:pPr>
          </w:p>
        </w:tc>
        <w:tc>
          <w:tcPr>
            <w:tcW w:w="1531" w:type="dxa"/>
          </w:tcPr>
          <w:p w14:paraId="4303B8E8" w14:textId="77777777" w:rsidR="004766AD" w:rsidRDefault="004766AD">
            <w:pPr>
              <w:pStyle w:val="TableParagraph"/>
              <w:rPr>
                <w:b/>
              </w:rPr>
            </w:pPr>
          </w:p>
          <w:p w14:paraId="00D9797F" w14:textId="77777777" w:rsidR="004766AD" w:rsidRDefault="004766AD">
            <w:pPr>
              <w:pStyle w:val="TableParagraph"/>
              <w:spacing w:before="10"/>
              <w:rPr>
                <w:b/>
                <w:sz w:val="31"/>
              </w:rPr>
            </w:pPr>
          </w:p>
          <w:p w14:paraId="3216AF1D"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2B48CB4C" w14:textId="77777777" w:rsidR="004766AD" w:rsidRDefault="004766AD">
            <w:pPr>
              <w:pStyle w:val="TableParagraph"/>
              <w:rPr>
                <w:b/>
              </w:rPr>
            </w:pPr>
          </w:p>
          <w:p w14:paraId="22ABE6D5" w14:textId="77777777" w:rsidR="004766AD" w:rsidRDefault="004766AD">
            <w:pPr>
              <w:pStyle w:val="TableParagraph"/>
              <w:spacing w:before="10"/>
              <w:rPr>
                <w:b/>
                <w:sz w:val="31"/>
              </w:rPr>
            </w:pPr>
          </w:p>
          <w:p w14:paraId="37C34EC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4BDD7D8" w14:textId="77777777">
        <w:trPr>
          <w:trHeight w:val="784"/>
        </w:trPr>
        <w:tc>
          <w:tcPr>
            <w:tcW w:w="737" w:type="dxa"/>
          </w:tcPr>
          <w:p w14:paraId="600B9F62" w14:textId="77777777" w:rsidR="004766AD" w:rsidRDefault="004766AD">
            <w:pPr>
              <w:pStyle w:val="TableParagraph"/>
              <w:spacing w:before="3"/>
              <w:rPr>
                <w:b/>
                <w:sz w:val="23"/>
              </w:rPr>
            </w:pPr>
          </w:p>
          <w:p w14:paraId="38EE6791" w14:textId="77777777" w:rsidR="004766AD" w:rsidRDefault="00000000">
            <w:pPr>
              <w:pStyle w:val="TableParagraph"/>
              <w:spacing w:before="1"/>
              <w:ind w:left="29" w:right="19"/>
              <w:jc w:val="center"/>
            </w:pPr>
            <w:r>
              <w:rPr>
                <w:spacing w:val="-2"/>
              </w:rPr>
              <w:t>B.4.10</w:t>
            </w:r>
          </w:p>
        </w:tc>
        <w:tc>
          <w:tcPr>
            <w:tcW w:w="4876" w:type="dxa"/>
          </w:tcPr>
          <w:p w14:paraId="2D07EDE8" w14:textId="77777777" w:rsidR="004766AD" w:rsidRDefault="00000000">
            <w:pPr>
              <w:pStyle w:val="TableParagraph"/>
              <w:spacing w:before="48" w:line="223" w:lineRule="auto"/>
              <w:ind w:left="80"/>
            </w:pPr>
            <w:r>
              <w:rPr>
                <w:w w:val="90"/>
              </w:rPr>
              <w:t>pomiędzy elementami wyposażenia a tłem</w:t>
            </w:r>
            <w:r>
              <w:rPr>
                <w:spacing w:val="-1"/>
                <w:w w:val="90"/>
              </w:rPr>
              <w:t xml:space="preserve"> </w:t>
            </w:r>
            <w:r>
              <w:rPr>
                <w:w w:val="90"/>
              </w:rPr>
              <w:t xml:space="preserve">należy za- </w:t>
            </w:r>
            <w:proofErr w:type="spellStart"/>
            <w:r>
              <w:rPr>
                <w:spacing w:val="-6"/>
              </w:rPr>
              <w:t>pewnić</w:t>
            </w:r>
            <w:proofErr w:type="spellEnd"/>
            <w:r>
              <w:rPr>
                <w:spacing w:val="-6"/>
              </w:rPr>
              <w:t xml:space="preserve"> kontrast kolorystyczny o wartości nie mniej- </w:t>
            </w:r>
            <w:proofErr w:type="spellStart"/>
            <w:r>
              <w:rPr>
                <w:spacing w:val="-8"/>
              </w:rPr>
              <w:t>szej</w:t>
            </w:r>
            <w:proofErr w:type="spellEnd"/>
            <w:r>
              <w:rPr>
                <w:spacing w:val="-11"/>
              </w:rPr>
              <w:t xml:space="preserve"> </w:t>
            </w:r>
            <w:r>
              <w:rPr>
                <w:spacing w:val="-8"/>
              </w:rPr>
              <w:t>niż</w:t>
            </w:r>
            <w:r>
              <w:rPr>
                <w:spacing w:val="-11"/>
              </w:rPr>
              <w:t xml:space="preserve"> </w:t>
            </w:r>
            <w:r>
              <w:rPr>
                <w:spacing w:val="-8"/>
              </w:rPr>
              <w:t>50%</w:t>
            </w:r>
            <w:r>
              <w:rPr>
                <w:spacing w:val="-11"/>
              </w:rPr>
              <w:t xml:space="preserve"> </w:t>
            </w:r>
            <w:r>
              <w:rPr>
                <w:spacing w:val="-8"/>
              </w:rPr>
              <w:t>wartości</w:t>
            </w:r>
            <w:r>
              <w:rPr>
                <w:spacing w:val="-11"/>
              </w:rPr>
              <w:t xml:space="preserve"> </w:t>
            </w:r>
            <w:r>
              <w:rPr>
                <w:spacing w:val="-8"/>
              </w:rPr>
              <w:t>LRV,</w:t>
            </w:r>
          </w:p>
        </w:tc>
        <w:tc>
          <w:tcPr>
            <w:tcW w:w="1531" w:type="dxa"/>
          </w:tcPr>
          <w:p w14:paraId="243EBB05" w14:textId="77777777" w:rsidR="004766AD" w:rsidRDefault="004766AD">
            <w:pPr>
              <w:pStyle w:val="TableParagraph"/>
              <w:rPr>
                <w:rFonts w:ascii="Times New Roman"/>
              </w:rPr>
            </w:pPr>
          </w:p>
        </w:tc>
        <w:tc>
          <w:tcPr>
            <w:tcW w:w="1531" w:type="dxa"/>
          </w:tcPr>
          <w:p w14:paraId="15996B36" w14:textId="77777777" w:rsidR="004766AD" w:rsidRDefault="004766AD">
            <w:pPr>
              <w:pStyle w:val="TableParagraph"/>
              <w:spacing w:before="3"/>
              <w:rPr>
                <w:b/>
                <w:sz w:val="23"/>
              </w:rPr>
            </w:pPr>
          </w:p>
          <w:p w14:paraId="39B2B987"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188451C1" w14:textId="77777777" w:rsidR="004766AD" w:rsidRDefault="004766AD">
            <w:pPr>
              <w:pStyle w:val="TableParagraph"/>
              <w:spacing w:before="3"/>
              <w:rPr>
                <w:b/>
                <w:sz w:val="23"/>
              </w:rPr>
            </w:pPr>
          </w:p>
          <w:p w14:paraId="2741073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38339AF" w14:textId="77777777">
        <w:trPr>
          <w:trHeight w:val="1253"/>
        </w:trPr>
        <w:tc>
          <w:tcPr>
            <w:tcW w:w="737" w:type="dxa"/>
          </w:tcPr>
          <w:p w14:paraId="020E224F" w14:textId="77777777" w:rsidR="004766AD" w:rsidRDefault="004766AD">
            <w:pPr>
              <w:pStyle w:val="TableParagraph"/>
              <w:rPr>
                <w:b/>
              </w:rPr>
            </w:pPr>
          </w:p>
          <w:p w14:paraId="7346E3F3" w14:textId="77777777" w:rsidR="004766AD" w:rsidRDefault="004766AD">
            <w:pPr>
              <w:pStyle w:val="TableParagraph"/>
              <w:spacing w:before="8"/>
              <w:rPr>
                <w:b/>
                <w:sz w:val="21"/>
              </w:rPr>
            </w:pPr>
          </w:p>
          <w:p w14:paraId="01A3C46A" w14:textId="77777777" w:rsidR="004766AD" w:rsidRDefault="00000000">
            <w:pPr>
              <w:pStyle w:val="TableParagraph"/>
              <w:ind w:left="29" w:right="19"/>
              <w:jc w:val="center"/>
            </w:pPr>
            <w:r>
              <w:rPr>
                <w:spacing w:val="-2"/>
              </w:rPr>
              <w:t>B.4.11</w:t>
            </w:r>
          </w:p>
        </w:tc>
        <w:tc>
          <w:tcPr>
            <w:tcW w:w="4876" w:type="dxa"/>
          </w:tcPr>
          <w:p w14:paraId="02B2C68A" w14:textId="77777777" w:rsidR="004766AD" w:rsidRDefault="00000000">
            <w:pPr>
              <w:pStyle w:val="TableParagraph"/>
              <w:spacing w:before="48" w:line="223" w:lineRule="auto"/>
              <w:ind w:left="80" w:right="130"/>
              <w:jc w:val="both"/>
            </w:pPr>
            <w:r>
              <w:rPr>
                <w:w w:val="90"/>
              </w:rPr>
              <w:t>przedmioty takie jak grzejniki, szafki i gaśnice, „</w:t>
            </w:r>
            <w:proofErr w:type="spellStart"/>
            <w:r>
              <w:rPr>
                <w:w w:val="90"/>
              </w:rPr>
              <w:t>ukry</w:t>
            </w:r>
            <w:proofErr w:type="spellEnd"/>
            <w:r>
              <w:rPr>
                <w:w w:val="90"/>
              </w:rPr>
              <w:t xml:space="preserve">- </w:t>
            </w:r>
            <w:r>
              <w:rPr>
                <w:spacing w:val="-6"/>
              </w:rPr>
              <w:t>te”</w:t>
            </w:r>
            <w:r>
              <w:rPr>
                <w:spacing w:val="-12"/>
              </w:rPr>
              <w:t xml:space="preserve"> </w:t>
            </w:r>
            <w:r>
              <w:rPr>
                <w:spacing w:val="-6"/>
              </w:rPr>
              <w:t>są</w:t>
            </w:r>
            <w:r>
              <w:rPr>
                <w:spacing w:val="-12"/>
              </w:rPr>
              <w:t xml:space="preserve"> </w:t>
            </w:r>
            <w:r>
              <w:rPr>
                <w:spacing w:val="-6"/>
              </w:rPr>
              <w:t>w</w:t>
            </w:r>
            <w:r>
              <w:rPr>
                <w:spacing w:val="-12"/>
              </w:rPr>
              <w:t xml:space="preserve"> </w:t>
            </w:r>
            <w:r>
              <w:rPr>
                <w:spacing w:val="-6"/>
              </w:rPr>
              <w:t>płaszczyźnie</w:t>
            </w:r>
            <w:r>
              <w:rPr>
                <w:spacing w:val="-12"/>
              </w:rPr>
              <w:t xml:space="preserve"> </w:t>
            </w:r>
            <w:r>
              <w:rPr>
                <w:spacing w:val="-6"/>
              </w:rPr>
              <w:t>ścian</w:t>
            </w:r>
            <w:r>
              <w:rPr>
                <w:spacing w:val="-12"/>
              </w:rPr>
              <w:t xml:space="preserve"> </w:t>
            </w:r>
            <w:r>
              <w:rPr>
                <w:spacing w:val="-6"/>
              </w:rPr>
              <w:t>(np.</w:t>
            </w:r>
            <w:r>
              <w:rPr>
                <w:spacing w:val="-12"/>
              </w:rPr>
              <w:t xml:space="preserve"> </w:t>
            </w:r>
            <w:r>
              <w:rPr>
                <w:spacing w:val="-6"/>
              </w:rPr>
              <w:t>we</w:t>
            </w:r>
            <w:r>
              <w:rPr>
                <w:spacing w:val="-12"/>
              </w:rPr>
              <w:t xml:space="preserve"> </w:t>
            </w:r>
            <w:r>
              <w:rPr>
                <w:spacing w:val="-6"/>
              </w:rPr>
              <w:t>wnękach</w:t>
            </w:r>
            <w:r>
              <w:rPr>
                <w:spacing w:val="-12"/>
              </w:rPr>
              <w:t xml:space="preserve"> </w:t>
            </w:r>
            <w:r>
              <w:rPr>
                <w:spacing w:val="-6"/>
              </w:rPr>
              <w:t>lub</w:t>
            </w:r>
          </w:p>
          <w:p w14:paraId="1F77602C" w14:textId="77777777" w:rsidR="004766AD" w:rsidRDefault="00000000">
            <w:pPr>
              <w:pStyle w:val="TableParagraph"/>
              <w:spacing w:line="223" w:lineRule="auto"/>
              <w:ind w:left="80" w:right="145"/>
              <w:jc w:val="both"/>
            </w:pPr>
            <w:r>
              <w:rPr>
                <w:w w:val="90"/>
              </w:rPr>
              <w:t>w miejscach niedostępnych) tak, aby nie znajdowały się</w:t>
            </w:r>
            <w:r>
              <w:rPr>
                <w:spacing w:val="-10"/>
                <w:w w:val="90"/>
              </w:rPr>
              <w:t xml:space="preserve"> </w:t>
            </w:r>
            <w:r>
              <w:rPr>
                <w:w w:val="90"/>
              </w:rPr>
              <w:t>w</w:t>
            </w:r>
            <w:r>
              <w:rPr>
                <w:spacing w:val="-1"/>
                <w:w w:val="90"/>
              </w:rPr>
              <w:t xml:space="preserve"> </w:t>
            </w:r>
            <w:r>
              <w:rPr>
                <w:w w:val="90"/>
              </w:rPr>
              <w:t>przestrzeni (skrajni) korytarza</w:t>
            </w:r>
            <w:r>
              <w:rPr>
                <w:spacing w:val="-10"/>
                <w:w w:val="90"/>
              </w:rPr>
              <w:t xml:space="preserve"> </w:t>
            </w:r>
            <w:r>
              <w:rPr>
                <w:w w:val="90"/>
              </w:rPr>
              <w:t xml:space="preserve">lub są obudowa- </w:t>
            </w:r>
            <w:proofErr w:type="spellStart"/>
            <w:r>
              <w:rPr>
                <w:spacing w:val="-4"/>
              </w:rPr>
              <w:t>ne</w:t>
            </w:r>
            <w:proofErr w:type="spellEnd"/>
            <w:r>
              <w:rPr>
                <w:spacing w:val="-4"/>
              </w:rPr>
              <w:t>,</w:t>
            </w:r>
          </w:p>
        </w:tc>
        <w:tc>
          <w:tcPr>
            <w:tcW w:w="1531" w:type="dxa"/>
            <w:shd w:val="clear" w:color="auto" w:fill="D9E0F1"/>
          </w:tcPr>
          <w:p w14:paraId="41B13443" w14:textId="77777777" w:rsidR="004766AD" w:rsidRDefault="004766AD">
            <w:pPr>
              <w:pStyle w:val="TableParagraph"/>
              <w:rPr>
                <w:b/>
              </w:rPr>
            </w:pPr>
          </w:p>
          <w:p w14:paraId="462EC957" w14:textId="77777777" w:rsidR="004766AD" w:rsidRDefault="004766AD">
            <w:pPr>
              <w:pStyle w:val="TableParagraph"/>
              <w:spacing w:before="8"/>
              <w:rPr>
                <w:b/>
                <w:sz w:val="21"/>
              </w:rPr>
            </w:pPr>
          </w:p>
          <w:p w14:paraId="0BEEEC6B"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67F0883B" w14:textId="77777777" w:rsidR="004766AD" w:rsidRDefault="004766AD">
            <w:pPr>
              <w:pStyle w:val="TableParagraph"/>
              <w:rPr>
                <w:b/>
              </w:rPr>
            </w:pPr>
          </w:p>
          <w:p w14:paraId="11A72497" w14:textId="77777777" w:rsidR="004766AD" w:rsidRDefault="004766AD">
            <w:pPr>
              <w:pStyle w:val="TableParagraph"/>
              <w:spacing w:before="8"/>
              <w:rPr>
                <w:b/>
                <w:sz w:val="21"/>
              </w:rPr>
            </w:pPr>
          </w:p>
          <w:p w14:paraId="54337093"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54728853" w14:textId="77777777" w:rsidR="004766AD" w:rsidRDefault="004766AD">
            <w:pPr>
              <w:pStyle w:val="TableParagraph"/>
              <w:rPr>
                <w:b/>
              </w:rPr>
            </w:pPr>
          </w:p>
          <w:p w14:paraId="48E4B896" w14:textId="77777777" w:rsidR="004766AD" w:rsidRDefault="004766AD">
            <w:pPr>
              <w:pStyle w:val="TableParagraph"/>
              <w:spacing w:before="8"/>
              <w:rPr>
                <w:b/>
                <w:sz w:val="21"/>
              </w:rPr>
            </w:pPr>
          </w:p>
          <w:p w14:paraId="098A2391"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BD6D729" w14:textId="77777777">
        <w:trPr>
          <w:trHeight w:val="630"/>
        </w:trPr>
        <w:tc>
          <w:tcPr>
            <w:tcW w:w="737" w:type="dxa"/>
          </w:tcPr>
          <w:p w14:paraId="2C48B768" w14:textId="77777777" w:rsidR="004766AD" w:rsidRDefault="00000000">
            <w:pPr>
              <w:pStyle w:val="TableParagraph"/>
              <w:spacing w:before="191"/>
              <w:ind w:left="29" w:right="19"/>
              <w:jc w:val="center"/>
            </w:pPr>
            <w:r>
              <w:rPr>
                <w:spacing w:val="-2"/>
              </w:rPr>
              <w:t>B.4.12</w:t>
            </w:r>
          </w:p>
        </w:tc>
        <w:tc>
          <w:tcPr>
            <w:tcW w:w="4876" w:type="dxa"/>
          </w:tcPr>
          <w:p w14:paraId="7CB0D989" w14:textId="77777777" w:rsidR="004766AD" w:rsidRDefault="00000000">
            <w:pPr>
              <w:pStyle w:val="TableParagraph"/>
              <w:spacing w:before="88" w:line="223" w:lineRule="auto"/>
              <w:ind w:left="80"/>
            </w:pPr>
            <w:r>
              <w:rPr>
                <w:w w:val="90"/>
              </w:rPr>
              <w:t>przy siedziskach/ ławkach powinny być stosowane rozwiązania</w:t>
            </w:r>
            <w:r>
              <w:rPr>
                <w:spacing w:val="-5"/>
                <w:w w:val="90"/>
              </w:rPr>
              <w:t xml:space="preserve"> </w:t>
            </w:r>
            <w:r>
              <w:rPr>
                <w:w w:val="90"/>
              </w:rPr>
              <w:t>pozwalające</w:t>
            </w:r>
            <w:r>
              <w:rPr>
                <w:spacing w:val="-5"/>
                <w:w w:val="90"/>
              </w:rPr>
              <w:t xml:space="preserve"> </w:t>
            </w:r>
            <w:r>
              <w:rPr>
                <w:w w:val="90"/>
              </w:rPr>
              <w:t>na</w:t>
            </w:r>
            <w:r>
              <w:rPr>
                <w:spacing w:val="-5"/>
                <w:w w:val="90"/>
              </w:rPr>
              <w:t xml:space="preserve"> </w:t>
            </w:r>
            <w:r>
              <w:rPr>
                <w:w w:val="90"/>
              </w:rPr>
              <w:t>odłożenie</w:t>
            </w:r>
            <w:r>
              <w:rPr>
                <w:spacing w:val="-5"/>
                <w:w w:val="90"/>
              </w:rPr>
              <w:t xml:space="preserve"> </w:t>
            </w:r>
            <w:r>
              <w:rPr>
                <w:w w:val="90"/>
              </w:rPr>
              <w:t>kul</w:t>
            </w:r>
            <w:r>
              <w:rPr>
                <w:spacing w:val="-5"/>
                <w:w w:val="90"/>
              </w:rPr>
              <w:t xml:space="preserve"> </w:t>
            </w:r>
            <w:r>
              <w:rPr>
                <w:w w:val="90"/>
              </w:rPr>
              <w:t>lub</w:t>
            </w:r>
            <w:r>
              <w:rPr>
                <w:spacing w:val="-5"/>
                <w:w w:val="90"/>
              </w:rPr>
              <w:t xml:space="preserve"> </w:t>
            </w:r>
            <w:r>
              <w:rPr>
                <w:w w:val="90"/>
              </w:rPr>
              <w:t>laski,</w:t>
            </w:r>
          </w:p>
        </w:tc>
        <w:tc>
          <w:tcPr>
            <w:tcW w:w="1531" w:type="dxa"/>
            <w:shd w:val="clear" w:color="auto" w:fill="D9E0F1"/>
          </w:tcPr>
          <w:p w14:paraId="279644EC"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tcPr>
          <w:p w14:paraId="4ADED7CB"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62095A37"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5DB24B10" w14:textId="77777777">
        <w:trPr>
          <w:trHeight w:val="784"/>
        </w:trPr>
        <w:tc>
          <w:tcPr>
            <w:tcW w:w="737" w:type="dxa"/>
          </w:tcPr>
          <w:p w14:paraId="1C08F7F2" w14:textId="77777777" w:rsidR="004766AD" w:rsidRDefault="004766AD">
            <w:pPr>
              <w:pStyle w:val="TableParagraph"/>
              <w:spacing w:before="3"/>
              <w:rPr>
                <w:b/>
                <w:sz w:val="23"/>
              </w:rPr>
            </w:pPr>
          </w:p>
          <w:p w14:paraId="1F1CAD4C" w14:textId="77777777" w:rsidR="004766AD" w:rsidRDefault="00000000">
            <w:pPr>
              <w:pStyle w:val="TableParagraph"/>
              <w:spacing w:before="1"/>
              <w:ind w:left="29" w:right="19"/>
              <w:jc w:val="center"/>
            </w:pPr>
            <w:r>
              <w:rPr>
                <w:spacing w:val="-2"/>
              </w:rPr>
              <w:t>B.4.13</w:t>
            </w:r>
          </w:p>
        </w:tc>
        <w:tc>
          <w:tcPr>
            <w:tcW w:w="4876" w:type="dxa"/>
          </w:tcPr>
          <w:p w14:paraId="2A3100CC" w14:textId="77777777" w:rsidR="004766AD" w:rsidRDefault="00000000">
            <w:pPr>
              <w:pStyle w:val="TableParagraph"/>
              <w:spacing w:before="48" w:line="223" w:lineRule="auto"/>
              <w:ind w:left="80" w:right="191"/>
              <w:jc w:val="both"/>
            </w:pPr>
            <w:r>
              <w:rPr>
                <w:w w:val="90"/>
              </w:rPr>
              <w:t xml:space="preserve">na korytarzach zapewniona jest rezerwa </w:t>
            </w:r>
            <w:proofErr w:type="spellStart"/>
            <w:r>
              <w:rPr>
                <w:w w:val="90"/>
              </w:rPr>
              <w:t>powierzch</w:t>
            </w:r>
            <w:proofErr w:type="spellEnd"/>
            <w:r>
              <w:rPr>
                <w:w w:val="90"/>
              </w:rPr>
              <w:t xml:space="preserve">- </w:t>
            </w:r>
            <w:proofErr w:type="spellStart"/>
            <w:r>
              <w:rPr>
                <w:spacing w:val="-8"/>
              </w:rPr>
              <w:t>niowa</w:t>
            </w:r>
            <w:proofErr w:type="spellEnd"/>
            <w:r>
              <w:rPr>
                <w:spacing w:val="-5"/>
              </w:rPr>
              <w:t xml:space="preserve"> </w:t>
            </w:r>
            <w:r>
              <w:rPr>
                <w:spacing w:val="-8"/>
              </w:rPr>
              <w:t>(np.</w:t>
            </w:r>
            <w:r>
              <w:rPr>
                <w:spacing w:val="-5"/>
              </w:rPr>
              <w:t xml:space="preserve"> </w:t>
            </w:r>
            <w:r>
              <w:rPr>
                <w:spacing w:val="-8"/>
              </w:rPr>
              <w:t>w</w:t>
            </w:r>
            <w:r>
              <w:rPr>
                <w:spacing w:val="-5"/>
              </w:rPr>
              <w:t xml:space="preserve"> </w:t>
            </w:r>
            <w:r>
              <w:rPr>
                <w:spacing w:val="-8"/>
              </w:rPr>
              <w:t>formie</w:t>
            </w:r>
            <w:r>
              <w:rPr>
                <w:spacing w:val="-5"/>
              </w:rPr>
              <w:t xml:space="preserve"> </w:t>
            </w:r>
            <w:r>
              <w:rPr>
                <w:spacing w:val="-8"/>
              </w:rPr>
              <w:t>wnęk)</w:t>
            </w:r>
            <w:r>
              <w:rPr>
                <w:spacing w:val="-5"/>
              </w:rPr>
              <w:t xml:space="preserve"> </w:t>
            </w:r>
            <w:r>
              <w:rPr>
                <w:spacing w:val="-8"/>
              </w:rPr>
              <w:t>do</w:t>
            </w:r>
            <w:r>
              <w:rPr>
                <w:spacing w:val="-5"/>
              </w:rPr>
              <w:t xml:space="preserve"> </w:t>
            </w:r>
            <w:r>
              <w:rPr>
                <w:spacing w:val="-8"/>
              </w:rPr>
              <w:t>sytuowania</w:t>
            </w:r>
            <w:r>
              <w:rPr>
                <w:spacing w:val="-5"/>
              </w:rPr>
              <w:t xml:space="preserve"> </w:t>
            </w:r>
            <w:proofErr w:type="spellStart"/>
            <w:r>
              <w:rPr>
                <w:spacing w:val="-8"/>
              </w:rPr>
              <w:t>wyposa</w:t>
            </w:r>
            <w:proofErr w:type="spellEnd"/>
            <w:r>
              <w:rPr>
                <w:spacing w:val="-8"/>
              </w:rPr>
              <w:t xml:space="preserve">- </w:t>
            </w:r>
            <w:proofErr w:type="spellStart"/>
            <w:r>
              <w:rPr>
                <w:spacing w:val="-4"/>
              </w:rPr>
              <w:t>żenia</w:t>
            </w:r>
            <w:proofErr w:type="spellEnd"/>
            <w:r>
              <w:rPr>
                <w:spacing w:val="-12"/>
              </w:rPr>
              <w:t xml:space="preserve"> </w:t>
            </w:r>
            <w:r>
              <w:rPr>
                <w:spacing w:val="-4"/>
              </w:rPr>
              <w:t>typu:</w:t>
            </w:r>
            <w:r>
              <w:rPr>
                <w:spacing w:val="-12"/>
              </w:rPr>
              <w:t xml:space="preserve"> </w:t>
            </w:r>
            <w:r>
              <w:rPr>
                <w:spacing w:val="-4"/>
              </w:rPr>
              <w:t>siedziska,</w:t>
            </w:r>
            <w:r>
              <w:rPr>
                <w:spacing w:val="-12"/>
              </w:rPr>
              <w:t xml:space="preserve"> </w:t>
            </w:r>
            <w:r>
              <w:rPr>
                <w:spacing w:val="-4"/>
              </w:rPr>
              <w:t>szafki,</w:t>
            </w:r>
          </w:p>
        </w:tc>
        <w:tc>
          <w:tcPr>
            <w:tcW w:w="1531" w:type="dxa"/>
            <w:shd w:val="clear" w:color="auto" w:fill="D9E0F1"/>
          </w:tcPr>
          <w:p w14:paraId="34F850D3" w14:textId="77777777" w:rsidR="004766AD" w:rsidRDefault="004766AD">
            <w:pPr>
              <w:pStyle w:val="TableParagraph"/>
              <w:spacing w:before="3"/>
              <w:rPr>
                <w:b/>
                <w:sz w:val="23"/>
              </w:rPr>
            </w:pPr>
          </w:p>
          <w:p w14:paraId="354189C4"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2E4EF940" w14:textId="77777777" w:rsidR="004766AD" w:rsidRDefault="004766AD">
            <w:pPr>
              <w:pStyle w:val="TableParagraph"/>
              <w:spacing w:before="3"/>
              <w:rPr>
                <w:b/>
                <w:sz w:val="23"/>
              </w:rPr>
            </w:pPr>
          </w:p>
          <w:p w14:paraId="26BCC5F2"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3302A982" w14:textId="77777777" w:rsidR="004766AD" w:rsidRDefault="004766AD">
            <w:pPr>
              <w:pStyle w:val="TableParagraph"/>
              <w:spacing w:before="3"/>
              <w:rPr>
                <w:b/>
                <w:sz w:val="23"/>
              </w:rPr>
            </w:pPr>
          </w:p>
          <w:p w14:paraId="082DBCD7"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CDFADF5" w14:textId="77777777">
        <w:trPr>
          <w:trHeight w:val="630"/>
        </w:trPr>
        <w:tc>
          <w:tcPr>
            <w:tcW w:w="737" w:type="dxa"/>
          </w:tcPr>
          <w:p w14:paraId="1BF67F2E" w14:textId="77777777" w:rsidR="004766AD" w:rsidRDefault="00000000">
            <w:pPr>
              <w:pStyle w:val="TableParagraph"/>
              <w:spacing w:before="191"/>
              <w:ind w:left="29" w:right="19"/>
              <w:jc w:val="center"/>
            </w:pPr>
            <w:r>
              <w:rPr>
                <w:spacing w:val="-2"/>
              </w:rPr>
              <w:t>B.4.14</w:t>
            </w:r>
          </w:p>
        </w:tc>
        <w:tc>
          <w:tcPr>
            <w:tcW w:w="4876" w:type="dxa"/>
          </w:tcPr>
          <w:p w14:paraId="5A79BD6F" w14:textId="77777777" w:rsidR="004766AD" w:rsidRDefault="00000000">
            <w:pPr>
              <w:pStyle w:val="TableParagraph"/>
              <w:spacing w:before="88" w:line="223" w:lineRule="auto"/>
              <w:ind w:left="80"/>
            </w:pPr>
            <w:r>
              <w:rPr>
                <w:w w:val="90"/>
              </w:rPr>
              <w:t>przy</w:t>
            </w:r>
            <w:r>
              <w:rPr>
                <w:spacing w:val="-2"/>
                <w:w w:val="90"/>
              </w:rPr>
              <w:t xml:space="preserve"> </w:t>
            </w:r>
            <w:r>
              <w:rPr>
                <w:w w:val="90"/>
              </w:rPr>
              <w:t>siedziskach/</w:t>
            </w:r>
            <w:r>
              <w:rPr>
                <w:spacing w:val="-2"/>
                <w:w w:val="90"/>
              </w:rPr>
              <w:t xml:space="preserve"> </w:t>
            </w:r>
            <w:r>
              <w:rPr>
                <w:w w:val="90"/>
              </w:rPr>
              <w:t>ławkach</w:t>
            </w:r>
            <w:r>
              <w:rPr>
                <w:spacing w:val="-2"/>
                <w:w w:val="90"/>
              </w:rPr>
              <w:t xml:space="preserve"> </w:t>
            </w:r>
            <w:r>
              <w:rPr>
                <w:w w:val="90"/>
              </w:rPr>
              <w:t>powinny</w:t>
            </w:r>
            <w:r>
              <w:rPr>
                <w:spacing w:val="-2"/>
                <w:w w:val="90"/>
              </w:rPr>
              <w:t xml:space="preserve"> </w:t>
            </w:r>
            <w:r>
              <w:rPr>
                <w:w w:val="90"/>
              </w:rPr>
              <w:t>znajdować</w:t>
            </w:r>
            <w:r>
              <w:rPr>
                <w:spacing w:val="-2"/>
                <w:w w:val="90"/>
              </w:rPr>
              <w:t xml:space="preserve"> </w:t>
            </w:r>
            <w:r>
              <w:rPr>
                <w:w w:val="90"/>
              </w:rPr>
              <w:t xml:space="preserve">się </w:t>
            </w:r>
            <w:r>
              <w:rPr>
                <w:spacing w:val="-4"/>
              </w:rPr>
              <w:t>oznaczenia</w:t>
            </w:r>
            <w:r>
              <w:rPr>
                <w:spacing w:val="-12"/>
              </w:rPr>
              <w:t xml:space="preserve"> </w:t>
            </w:r>
            <w:r>
              <w:rPr>
                <w:spacing w:val="-4"/>
              </w:rPr>
              <w:t>w</w:t>
            </w:r>
            <w:r>
              <w:rPr>
                <w:spacing w:val="-12"/>
              </w:rPr>
              <w:t xml:space="preserve"> </w:t>
            </w:r>
            <w:r>
              <w:rPr>
                <w:spacing w:val="-4"/>
              </w:rPr>
              <w:t>alfabecie</w:t>
            </w:r>
            <w:r>
              <w:rPr>
                <w:spacing w:val="-12"/>
              </w:rPr>
              <w:t xml:space="preserve"> </w:t>
            </w:r>
            <w:r>
              <w:rPr>
                <w:spacing w:val="-4"/>
              </w:rPr>
              <w:t>Braille’a.</w:t>
            </w:r>
          </w:p>
        </w:tc>
        <w:tc>
          <w:tcPr>
            <w:tcW w:w="1531" w:type="dxa"/>
            <w:shd w:val="clear" w:color="auto" w:fill="D9E0F1"/>
          </w:tcPr>
          <w:p w14:paraId="0B652E3C"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43AB5E48" w14:textId="77777777" w:rsidR="004766AD" w:rsidRDefault="00000000">
            <w:pPr>
              <w:pStyle w:val="TableParagraph"/>
              <w:spacing w:before="191"/>
              <w:ind w:left="262"/>
            </w:pPr>
            <w:r>
              <w:rPr>
                <w:w w:val="90"/>
              </w:rPr>
              <w:t>nie</w:t>
            </w:r>
            <w:r>
              <w:rPr>
                <w:spacing w:val="-3"/>
                <w:w w:val="95"/>
              </w:rPr>
              <w:t xml:space="preserve"> </w:t>
            </w:r>
            <w:r>
              <w:rPr>
                <w:spacing w:val="-2"/>
                <w:w w:val="95"/>
              </w:rPr>
              <w:t>dotyczy</w:t>
            </w:r>
          </w:p>
        </w:tc>
        <w:tc>
          <w:tcPr>
            <w:tcW w:w="1531" w:type="dxa"/>
          </w:tcPr>
          <w:p w14:paraId="204CC99F"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bl>
    <w:p w14:paraId="6C2157A2" w14:textId="77777777" w:rsidR="004766AD" w:rsidRDefault="004766AD">
      <w:pPr>
        <w:pStyle w:val="Tekstpodstawowy"/>
        <w:rPr>
          <w:b/>
          <w:sz w:val="20"/>
        </w:rPr>
      </w:pPr>
    </w:p>
    <w:p w14:paraId="562BD491" w14:textId="77777777" w:rsidR="004766AD" w:rsidRDefault="00000000">
      <w:pPr>
        <w:pStyle w:val="Akapitzlist"/>
        <w:numPr>
          <w:ilvl w:val="0"/>
          <w:numId w:val="12"/>
        </w:numPr>
        <w:tabs>
          <w:tab w:val="left" w:pos="1074"/>
        </w:tabs>
        <w:spacing w:before="207" w:after="34"/>
        <w:jc w:val="left"/>
        <w:rPr>
          <w:b/>
          <w:sz w:val="36"/>
        </w:rPr>
      </w:pPr>
      <w:r>
        <w:rPr>
          <w:b/>
          <w:color w:val="2F5395"/>
          <w:w w:val="75"/>
          <w:sz w:val="36"/>
        </w:rPr>
        <w:t>-</w:t>
      </w:r>
      <w:r>
        <w:rPr>
          <w:b/>
          <w:color w:val="2F5395"/>
          <w:spacing w:val="-4"/>
          <w:sz w:val="36"/>
        </w:rPr>
        <w:t xml:space="preserve"> </w:t>
      </w:r>
      <w:r>
        <w:rPr>
          <w:b/>
          <w:color w:val="2F5395"/>
          <w:w w:val="75"/>
          <w:sz w:val="36"/>
        </w:rPr>
        <w:t>SALA</w:t>
      </w:r>
      <w:r>
        <w:rPr>
          <w:b/>
          <w:color w:val="2F5395"/>
          <w:spacing w:val="-3"/>
          <w:sz w:val="36"/>
        </w:rPr>
        <w:t xml:space="preserve"> </w:t>
      </w:r>
      <w:r>
        <w:rPr>
          <w:b/>
          <w:color w:val="2F5395"/>
          <w:spacing w:val="-2"/>
          <w:w w:val="75"/>
          <w:sz w:val="36"/>
        </w:rPr>
        <w:t>ROZPRAW</w:t>
      </w: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63CB9B44" w14:textId="77777777">
        <w:trPr>
          <w:trHeight w:val="572"/>
        </w:trPr>
        <w:tc>
          <w:tcPr>
            <w:tcW w:w="8675" w:type="dxa"/>
            <w:gridSpan w:val="4"/>
            <w:shd w:val="clear" w:color="auto" w:fill="D9D9D9"/>
          </w:tcPr>
          <w:p w14:paraId="6A869C1C" w14:textId="77777777" w:rsidR="004766AD" w:rsidRDefault="00000000">
            <w:pPr>
              <w:pStyle w:val="TableParagraph"/>
              <w:spacing w:before="162"/>
              <w:ind w:left="80"/>
            </w:pPr>
            <w:r>
              <w:rPr>
                <w:w w:val="85"/>
              </w:rPr>
              <w:t>Poziom</w:t>
            </w:r>
            <w:r>
              <w:rPr>
                <w:spacing w:val="11"/>
              </w:rPr>
              <w:t xml:space="preserve"> </w:t>
            </w:r>
            <w:r>
              <w:rPr>
                <w:spacing w:val="-2"/>
              </w:rPr>
              <w:t>podstawowy</w:t>
            </w:r>
          </w:p>
        </w:tc>
        <w:tc>
          <w:tcPr>
            <w:tcW w:w="1531" w:type="dxa"/>
          </w:tcPr>
          <w:p w14:paraId="491FCB6B" w14:textId="77777777" w:rsidR="004766AD" w:rsidRDefault="004766AD">
            <w:pPr>
              <w:pStyle w:val="TableParagraph"/>
              <w:rPr>
                <w:rFonts w:ascii="Times New Roman"/>
              </w:rPr>
            </w:pPr>
          </w:p>
        </w:tc>
      </w:tr>
      <w:tr w:rsidR="004766AD" w14:paraId="10EB8360" w14:textId="77777777">
        <w:trPr>
          <w:trHeight w:val="1634"/>
        </w:trPr>
        <w:tc>
          <w:tcPr>
            <w:tcW w:w="737" w:type="dxa"/>
          </w:tcPr>
          <w:p w14:paraId="15105FEA" w14:textId="77777777" w:rsidR="004766AD" w:rsidRDefault="004766AD">
            <w:pPr>
              <w:pStyle w:val="TableParagraph"/>
              <w:rPr>
                <w:rFonts w:ascii="Times New Roman"/>
              </w:rPr>
            </w:pPr>
          </w:p>
        </w:tc>
        <w:tc>
          <w:tcPr>
            <w:tcW w:w="4876" w:type="dxa"/>
          </w:tcPr>
          <w:p w14:paraId="303C502D" w14:textId="77777777" w:rsidR="004766AD" w:rsidRDefault="004766AD">
            <w:pPr>
              <w:pStyle w:val="TableParagraph"/>
              <w:rPr>
                <w:b/>
              </w:rPr>
            </w:pPr>
          </w:p>
          <w:p w14:paraId="14DCA2B8" w14:textId="77777777" w:rsidR="004766AD" w:rsidRDefault="004766AD">
            <w:pPr>
              <w:pStyle w:val="TableParagraph"/>
              <w:rPr>
                <w:b/>
              </w:rPr>
            </w:pPr>
          </w:p>
          <w:p w14:paraId="6F5B348C" w14:textId="77777777" w:rsidR="004766AD" w:rsidRDefault="00000000">
            <w:pPr>
              <w:pStyle w:val="TableParagraph"/>
              <w:spacing w:before="187"/>
              <w:ind w:left="1297" w:right="1289"/>
              <w:jc w:val="center"/>
            </w:pPr>
            <w:r>
              <w:rPr>
                <w:w w:val="85"/>
              </w:rPr>
              <w:t>Liczba</w:t>
            </w:r>
            <w:r>
              <w:rPr>
                <w:spacing w:val="3"/>
              </w:rPr>
              <w:t xml:space="preserve"> </w:t>
            </w:r>
            <w:proofErr w:type="spellStart"/>
            <w:r>
              <w:rPr>
                <w:w w:val="85"/>
              </w:rPr>
              <w:t>sal</w:t>
            </w:r>
            <w:proofErr w:type="spellEnd"/>
            <w:r>
              <w:rPr>
                <w:spacing w:val="4"/>
              </w:rPr>
              <w:t xml:space="preserve"> </w:t>
            </w:r>
            <w:r>
              <w:rPr>
                <w:w w:val="85"/>
              </w:rPr>
              <w:t>rozpraw</w:t>
            </w:r>
            <w:r>
              <w:rPr>
                <w:spacing w:val="3"/>
              </w:rPr>
              <w:t xml:space="preserve"> </w:t>
            </w:r>
            <w:r>
              <w:rPr>
                <w:spacing w:val="-2"/>
                <w:w w:val="85"/>
              </w:rPr>
              <w:t>ogółem</w:t>
            </w:r>
          </w:p>
        </w:tc>
        <w:tc>
          <w:tcPr>
            <w:tcW w:w="1531" w:type="dxa"/>
          </w:tcPr>
          <w:p w14:paraId="18FBD88C" w14:textId="77777777" w:rsidR="004766AD" w:rsidRDefault="004766AD">
            <w:pPr>
              <w:pStyle w:val="TableParagraph"/>
              <w:spacing w:before="8"/>
              <w:rPr>
                <w:b/>
                <w:sz w:val="20"/>
              </w:rPr>
            </w:pPr>
          </w:p>
          <w:p w14:paraId="10AF25BD" w14:textId="77777777" w:rsidR="004766AD" w:rsidRDefault="00000000">
            <w:pPr>
              <w:pStyle w:val="TableParagraph"/>
              <w:spacing w:line="223" w:lineRule="auto"/>
              <w:ind w:left="146" w:right="135" w:firstLine="45"/>
              <w:jc w:val="both"/>
            </w:pPr>
            <w:r>
              <w:rPr>
                <w:spacing w:val="-4"/>
              </w:rPr>
              <w:t>W</w:t>
            </w:r>
            <w:r>
              <w:rPr>
                <w:spacing w:val="-12"/>
              </w:rPr>
              <w:t xml:space="preserve"> </w:t>
            </w:r>
            <w:r>
              <w:rPr>
                <w:spacing w:val="-4"/>
              </w:rPr>
              <w:t>tym</w:t>
            </w:r>
            <w:r>
              <w:rPr>
                <w:spacing w:val="-11"/>
              </w:rPr>
              <w:t xml:space="preserve"> </w:t>
            </w:r>
            <w:r>
              <w:rPr>
                <w:spacing w:val="-4"/>
              </w:rPr>
              <w:t xml:space="preserve">liczba </w:t>
            </w:r>
            <w:proofErr w:type="spellStart"/>
            <w:r>
              <w:rPr>
                <w:spacing w:val="-4"/>
              </w:rPr>
              <w:t>sal</w:t>
            </w:r>
            <w:proofErr w:type="spellEnd"/>
            <w:r>
              <w:rPr>
                <w:spacing w:val="-12"/>
              </w:rPr>
              <w:t xml:space="preserve"> </w:t>
            </w:r>
            <w:r>
              <w:rPr>
                <w:spacing w:val="-4"/>
              </w:rPr>
              <w:t xml:space="preserve">spełniają- </w:t>
            </w:r>
            <w:proofErr w:type="spellStart"/>
            <w:r>
              <w:rPr>
                <w:spacing w:val="-2"/>
              </w:rPr>
              <w:t>cych</w:t>
            </w:r>
            <w:proofErr w:type="spellEnd"/>
            <w:r>
              <w:rPr>
                <w:spacing w:val="-14"/>
              </w:rPr>
              <w:t xml:space="preserve"> </w:t>
            </w:r>
            <w:proofErr w:type="spellStart"/>
            <w:r>
              <w:rPr>
                <w:spacing w:val="-2"/>
              </w:rPr>
              <w:t>podsta</w:t>
            </w:r>
            <w:proofErr w:type="spellEnd"/>
            <w:r>
              <w:rPr>
                <w:spacing w:val="-2"/>
              </w:rPr>
              <w:t xml:space="preserve">- </w:t>
            </w:r>
            <w:proofErr w:type="spellStart"/>
            <w:r>
              <w:rPr>
                <w:spacing w:val="-10"/>
              </w:rPr>
              <w:t>wowy</w:t>
            </w:r>
            <w:proofErr w:type="spellEnd"/>
            <w:r>
              <w:rPr>
                <w:spacing w:val="-6"/>
              </w:rPr>
              <w:t xml:space="preserve"> </w:t>
            </w:r>
            <w:r>
              <w:rPr>
                <w:spacing w:val="-10"/>
              </w:rPr>
              <w:t xml:space="preserve">poziom </w:t>
            </w:r>
            <w:r>
              <w:rPr>
                <w:spacing w:val="-2"/>
              </w:rPr>
              <w:t>dostępności</w:t>
            </w:r>
          </w:p>
        </w:tc>
        <w:tc>
          <w:tcPr>
            <w:tcW w:w="1531" w:type="dxa"/>
          </w:tcPr>
          <w:p w14:paraId="2A4783F3" w14:textId="77777777" w:rsidR="004766AD" w:rsidRDefault="00000000">
            <w:pPr>
              <w:pStyle w:val="TableParagraph"/>
              <w:spacing w:before="121" w:line="223" w:lineRule="auto"/>
              <w:ind w:left="188" w:right="178" w:hanging="2"/>
              <w:jc w:val="center"/>
            </w:pPr>
            <w:r>
              <w:rPr>
                <w:spacing w:val="-8"/>
              </w:rPr>
              <w:t>W</w:t>
            </w:r>
            <w:r>
              <w:rPr>
                <w:spacing w:val="-12"/>
              </w:rPr>
              <w:t xml:space="preserve"> </w:t>
            </w:r>
            <w:r>
              <w:rPr>
                <w:spacing w:val="-8"/>
              </w:rPr>
              <w:t>tym</w:t>
            </w:r>
            <w:r>
              <w:rPr>
                <w:spacing w:val="-12"/>
              </w:rPr>
              <w:t xml:space="preserve"> </w:t>
            </w:r>
            <w:r>
              <w:rPr>
                <w:spacing w:val="-8"/>
              </w:rPr>
              <w:t xml:space="preserve">liczba </w:t>
            </w:r>
            <w:proofErr w:type="spellStart"/>
            <w:r>
              <w:t>sal</w:t>
            </w:r>
            <w:proofErr w:type="spellEnd"/>
            <w:r>
              <w:rPr>
                <w:spacing w:val="-4"/>
              </w:rPr>
              <w:t xml:space="preserve"> </w:t>
            </w:r>
            <w:r>
              <w:t xml:space="preserve">spełnia- </w:t>
            </w:r>
            <w:proofErr w:type="spellStart"/>
            <w:r>
              <w:t>jących</w:t>
            </w:r>
            <w:proofErr w:type="spellEnd"/>
            <w:r>
              <w:rPr>
                <w:spacing w:val="-4"/>
              </w:rPr>
              <w:t xml:space="preserve"> </w:t>
            </w:r>
            <w:r>
              <w:t xml:space="preserve">za- </w:t>
            </w:r>
            <w:r>
              <w:rPr>
                <w:spacing w:val="-2"/>
                <w:w w:val="90"/>
              </w:rPr>
              <w:t xml:space="preserve">awansowany </w:t>
            </w:r>
            <w:r>
              <w:t>poziom</w:t>
            </w:r>
            <w:r>
              <w:rPr>
                <w:spacing w:val="-4"/>
              </w:rPr>
              <w:t xml:space="preserve"> </w:t>
            </w:r>
            <w:r>
              <w:t xml:space="preserve">do- </w:t>
            </w:r>
            <w:proofErr w:type="spellStart"/>
            <w:r>
              <w:rPr>
                <w:spacing w:val="-2"/>
              </w:rPr>
              <w:t>stępności</w:t>
            </w:r>
            <w:proofErr w:type="spellEnd"/>
          </w:p>
        </w:tc>
        <w:tc>
          <w:tcPr>
            <w:tcW w:w="1531" w:type="dxa"/>
          </w:tcPr>
          <w:p w14:paraId="149DD546" w14:textId="77777777" w:rsidR="004766AD" w:rsidRDefault="004766AD">
            <w:pPr>
              <w:pStyle w:val="TableParagraph"/>
              <w:rPr>
                <w:b/>
              </w:rPr>
            </w:pPr>
          </w:p>
          <w:p w14:paraId="060BA9A9" w14:textId="77777777" w:rsidR="004766AD" w:rsidRDefault="004766AD">
            <w:pPr>
              <w:pStyle w:val="TableParagraph"/>
              <w:rPr>
                <w:b/>
              </w:rPr>
            </w:pPr>
          </w:p>
          <w:p w14:paraId="087879F6" w14:textId="77777777" w:rsidR="004766AD" w:rsidRDefault="00000000">
            <w:pPr>
              <w:pStyle w:val="TableParagraph"/>
              <w:spacing w:before="187"/>
              <w:ind w:left="8"/>
              <w:jc w:val="center"/>
            </w:pPr>
            <w:r>
              <w:rPr>
                <w:spacing w:val="-2"/>
                <w:w w:val="95"/>
              </w:rPr>
              <w:t>Łącznie</w:t>
            </w:r>
          </w:p>
        </w:tc>
      </w:tr>
      <w:tr w:rsidR="004766AD" w14:paraId="7B1DD53D" w14:textId="77777777">
        <w:trPr>
          <w:trHeight w:val="443"/>
        </w:trPr>
        <w:tc>
          <w:tcPr>
            <w:tcW w:w="737" w:type="dxa"/>
          </w:tcPr>
          <w:p w14:paraId="361BA569" w14:textId="77777777" w:rsidR="004766AD" w:rsidRDefault="004766AD">
            <w:pPr>
              <w:pStyle w:val="TableParagraph"/>
              <w:rPr>
                <w:rFonts w:ascii="Times New Roman"/>
              </w:rPr>
            </w:pPr>
          </w:p>
        </w:tc>
        <w:tc>
          <w:tcPr>
            <w:tcW w:w="4876" w:type="dxa"/>
          </w:tcPr>
          <w:p w14:paraId="5DA57513" w14:textId="77777777" w:rsidR="004766AD" w:rsidRDefault="00000000">
            <w:pPr>
              <w:pStyle w:val="TableParagraph"/>
              <w:spacing w:before="98"/>
              <w:ind w:left="1297" w:right="1288"/>
              <w:jc w:val="center"/>
            </w:pPr>
            <w:r>
              <w:rPr>
                <w:w w:val="90"/>
              </w:rPr>
              <w:t>1</w:t>
            </w:r>
            <w:r>
              <w:rPr>
                <w:spacing w:val="-6"/>
                <w:w w:val="90"/>
              </w:rPr>
              <w:t xml:space="preserve"> </w:t>
            </w:r>
            <w:r>
              <w:rPr>
                <w:w w:val="90"/>
              </w:rPr>
              <w:t>–</w:t>
            </w:r>
            <w:r>
              <w:rPr>
                <w:spacing w:val="-6"/>
                <w:w w:val="90"/>
              </w:rPr>
              <w:t xml:space="preserve"> </w:t>
            </w:r>
            <w:r>
              <w:rPr>
                <w:spacing w:val="-12"/>
                <w:w w:val="90"/>
              </w:rPr>
              <w:t>5</w:t>
            </w:r>
          </w:p>
        </w:tc>
        <w:tc>
          <w:tcPr>
            <w:tcW w:w="1531" w:type="dxa"/>
          </w:tcPr>
          <w:p w14:paraId="2F894221" w14:textId="77777777" w:rsidR="004766AD" w:rsidRDefault="00000000">
            <w:pPr>
              <w:pStyle w:val="TableParagraph"/>
              <w:spacing w:before="98"/>
              <w:ind w:right="698"/>
              <w:jc w:val="right"/>
            </w:pPr>
            <w:r>
              <w:rPr>
                <w:w w:val="91"/>
              </w:rPr>
              <w:t>1</w:t>
            </w:r>
          </w:p>
        </w:tc>
        <w:tc>
          <w:tcPr>
            <w:tcW w:w="1531" w:type="dxa"/>
          </w:tcPr>
          <w:p w14:paraId="3FBAB8DD" w14:textId="77777777" w:rsidR="004766AD" w:rsidRDefault="00000000">
            <w:pPr>
              <w:pStyle w:val="TableParagraph"/>
              <w:spacing w:before="98"/>
              <w:ind w:left="8"/>
              <w:jc w:val="center"/>
            </w:pPr>
            <w:r>
              <w:rPr>
                <w:w w:val="91"/>
              </w:rPr>
              <w:t>0</w:t>
            </w:r>
          </w:p>
        </w:tc>
        <w:tc>
          <w:tcPr>
            <w:tcW w:w="1531" w:type="dxa"/>
          </w:tcPr>
          <w:p w14:paraId="7952DE0F" w14:textId="77777777" w:rsidR="004766AD" w:rsidRDefault="00000000">
            <w:pPr>
              <w:pStyle w:val="TableParagraph"/>
              <w:spacing w:before="98"/>
              <w:ind w:left="7"/>
              <w:jc w:val="center"/>
            </w:pPr>
            <w:r>
              <w:rPr>
                <w:w w:val="91"/>
              </w:rPr>
              <w:t>1</w:t>
            </w:r>
          </w:p>
        </w:tc>
      </w:tr>
      <w:tr w:rsidR="004766AD" w14:paraId="1BF99B19" w14:textId="77777777">
        <w:trPr>
          <w:trHeight w:val="443"/>
        </w:trPr>
        <w:tc>
          <w:tcPr>
            <w:tcW w:w="737" w:type="dxa"/>
          </w:tcPr>
          <w:p w14:paraId="428A85AA" w14:textId="77777777" w:rsidR="004766AD" w:rsidRDefault="004766AD">
            <w:pPr>
              <w:pStyle w:val="TableParagraph"/>
              <w:rPr>
                <w:rFonts w:ascii="Times New Roman"/>
              </w:rPr>
            </w:pPr>
          </w:p>
        </w:tc>
        <w:tc>
          <w:tcPr>
            <w:tcW w:w="4876" w:type="dxa"/>
          </w:tcPr>
          <w:p w14:paraId="57369203" w14:textId="77777777" w:rsidR="004766AD" w:rsidRDefault="00000000">
            <w:pPr>
              <w:pStyle w:val="TableParagraph"/>
              <w:spacing w:before="98"/>
              <w:ind w:left="1297" w:right="1288"/>
              <w:jc w:val="center"/>
            </w:pPr>
            <w:r>
              <w:rPr>
                <w:w w:val="90"/>
              </w:rPr>
              <w:t>6</w:t>
            </w:r>
            <w:r>
              <w:rPr>
                <w:spacing w:val="-6"/>
                <w:w w:val="90"/>
              </w:rPr>
              <w:t xml:space="preserve"> </w:t>
            </w:r>
            <w:r>
              <w:rPr>
                <w:w w:val="90"/>
              </w:rPr>
              <w:t>–</w:t>
            </w:r>
            <w:r>
              <w:rPr>
                <w:spacing w:val="-6"/>
                <w:w w:val="90"/>
              </w:rPr>
              <w:t xml:space="preserve"> </w:t>
            </w:r>
            <w:r>
              <w:rPr>
                <w:spacing w:val="-5"/>
                <w:w w:val="90"/>
              </w:rPr>
              <w:t>11</w:t>
            </w:r>
          </w:p>
        </w:tc>
        <w:tc>
          <w:tcPr>
            <w:tcW w:w="1531" w:type="dxa"/>
          </w:tcPr>
          <w:p w14:paraId="638C7353" w14:textId="77777777" w:rsidR="004766AD" w:rsidRDefault="00000000">
            <w:pPr>
              <w:pStyle w:val="TableParagraph"/>
              <w:spacing w:before="98"/>
              <w:ind w:right="698"/>
              <w:jc w:val="right"/>
            </w:pPr>
            <w:r>
              <w:rPr>
                <w:w w:val="91"/>
              </w:rPr>
              <w:t>1</w:t>
            </w:r>
          </w:p>
        </w:tc>
        <w:tc>
          <w:tcPr>
            <w:tcW w:w="1531" w:type="dxa"/>
          </w:tcPr>
          <w:p w14:paraId="1E31291F" w14:textId="77777777" w:rsidR="004766AD" w:rsidRDefault="00000000">
            <w:pPr>
              <w:pStyle w:val="TableParagraph"/>
              <w:spacing w:before="98"/>
              <w:ind w:left="8"/>
              <w:jc w:val="center"/>
            </w:pPr>
            <w:r>
              <w:rPr>
                <w:w w:val="91"/>
              </w:rPr>
              <w:t>0</w:t>
            </w:r>
          </w:p>
        </w:tc>
        <w:tc>
          <w:tcPr>
            <w:tcW w:w="1531" w:type="dxa"/>
          </w:tcPr>
          <w:p w14:paraId="5F03484D" w14:textId="77777777" w:rsidR="004766AD" w:rsidRDefault="00000000">
            <w:pPr>
              <w:pStyle w:val="TableParagraph"/>
              <w:spacing w:before="98"/>
              <w:ind w:left="7"/>
              <w:jc w:val="center"/>
            </w:pPr>
            <w:r>
              <w:rPr>
                <w:w w:val="91"/>
              </w:rPr>
              <w:t>1</w:t>
            </w:r>
          </w:p>
        </w:tc>
      </w:tr>
      <w:tr w:rsidR="004766AD" w14:paraId="2066AEF1" w14:textId="77777777">
        <w:trPr>
          <w:trHeight w:val="443"/>
        </w:trPr>
        <w:tc>
          <w:tcPr>
            <w:tcW w:w="737" w:type="dxa"/>
          </w:tcPr>
          <w:p w14:paraId="51BFE1DA" w14:textId="77777777" w:rsidR="004766AD" w:rsidRDefault="004766AD">
            <w:pPr>
              <w:pStyle w:val="TableParagraph"/>
              <w:rPr>
                <w:rFonts w:ascii="Times New Roman"/>
              </w:rPr>
            </w:pPr>
          </w:p>
        </w:tc>
        <w:tc>
          <w:tcPr>
            <w:tcW w:w="4876" w:type="dxa"/>
          </w:tcPr>
          <w:p w14:paraId="494844E2" w14:textId="77777777" w:rsidR="004766AD" w:rsidRDefault="00000000">
            <w:pPr>
              <w:pStyle w:val="TableParagraph"/>
              <w:spacing w:before="98"/>
              <w:ind w:left="1297" w:right="1288"/>
              <w:jc w:val="center"/>
            </w:pPr>
            <w:r>
              <w:rPr>
                <w:spacing w:val="-8"/>
              </w:rPr>
              <w:t>12</w:t>
            </w:r>
            <w:r>
              <w:rPr>
                <w:spacing w:val="-11"/>
              </w:rPr>
              <w:t xml:space="preserve"> </w:t>
            </w:r>
            <w:r>
              <w:rPr>
                <w:spacing w:val="-8"/>
              </w:rPr>
              <w:t>i</w:t>
            </w:r>
            <w:r>
              <w:rPr>
                <w:spacing w:val="-10"/>
              </w:rPr>
              <w:t xml:space="preserve"> </w:t>
            </w:r>
            <w:r>
              <w:rPr>
                <w:spacing w:val="-8"/>
              </w:rPr>
              <w:t>więcej</w:t>
            </w:r>
          </w:p>
        </w:tc>
        <w:tc>
          <w:tcPr>
            <w:tcW w:w="1531" w:type="dxa"/>
          </w:tcPr>
          <w:p w14:paraId="74876006" w14:textId="77777777" w:rsidR="004766AD" w:rsidRDefault="00000000">
            <w:pPr>
              <w:pStyle w:val="TableParagraph"/>
              <w:spacing w:before="98"/>
              <w:ind w:right="698"/>
              <w:jc w:val="right"/>
            </w:pPr>
            <w:r>
              <w:rPr>
                <w:w w:val="91"/>
              </w:rPr>
              <w:t>1</w:t>
            </w:r>
          </w:p>
        </w:tc>
        <w:tc>
          <w:tcPr>
            <w:tcW w:w="1531" w:type="dxa"/>
          </w:tcPr>
          <w:p w14:paraId="087BC2CA" w14:textId="77777777" w:rsidR="004766AD" w:rsidRDefault="00000000">
            <w:pPr>
              <w:pStyle w:val="TableParagraph"/>
              <w:spacing w:before="98"/>
              <w:ind w:left="8"/>
              <w:jc w:val="center"/>
            </w:pPr>
            <w:r>
              <w:rPr>
                <w:w w:val="91"/>
              </w:rPr>
              <w:t>0</w:t>
            </w:r>
          </w:p>
        </w:tc>
        <w:tc>
          <w:tcPr>
            <w:tcW w:w="1531" w:type="dxa"/>
          </w:tcPr>
          <w:p w14:paraId="0EEC758F" w14:textId="77777777" w:rsidR="004766AD" w:rsidRDefault="00000000">
            <w:pPr>
              <w:pStyle w:val="TableParagraph"/>
              <w:spacing w:before="98"/>
              <w:ind w:left="7"/>
              <w:jc w:val="center"/>
            </w:pPr>
            <w:r>
              <w:rPr>
                <w:w w:val="91"/>
              </w:rPr>
              <w:t>1</w:t>
            </w:r>
          </w:p>
        </w:tc>
      </w:tr>
      <w:tr w:rsidR="004766AD" w14:paraId="49B2E197" w14:textId="77777777">
        <w:trPr>
          <w:trHeight w:val="573"/>
        </w:trPr>
        <w:tc>
          <w:tcPr>
            <w:tcW w:w="8675" w:type="dxa"/>
            <w:gridSpan w:val="4"/>
            <w:shd w:val="clear" w:color="auto" w:fill="D9D9D9"/>
          </w:tcPr>
          <w:p w14:paraId="1E520BAD" w14:textId="77777777" w:rsidR="004766AD" w:rsidRDefault="00000000">
            <w:pPr>
              <w:pStyle w:val="TableParagraph"/>
              <w:spacing w:before="163"/>
              <w:ind w:left="80"/>
            </w:pPr>
            <w:r>
              <w:rPr>
                <w:w w:val="85"/>
              </w:rPr>
              <w:t>Poziom</w:t>
            </w:r>
            <w:r>
              <w:rPr>
                <w:spacing w:val="11"/>
              </w:rPr>
              <w:t xml:space="preserve"> </w:t>
            </w:r>
            <w:r>
              <w:rPr>
                <w:spacing w:val="-2"/>
              </w:rPr>
              <w:t>średni</w:t>
            </w:r>
          </w:p>
        </w:tc>
        <w:tc>
          <w:tcPr>
            <w:tcW w:w="1531" w:type="dxa"/>
          </w:tcPr>
          <w:p w14:paraId="4C96A132" w14:textId="77777777" w:rsidR="004766AD" w:rsidRDefault="004766AD">
            <w:pPr>
              <w:pStyle w:val="TableParagraph"/>
              <w:rPr>
                <w:rFonts w:ascii="Times New Roman"/>
              </w:rPr>
            </w:pPr>
          </w:p>
        </w:tc>
      </w:tr>
      <w:tr w:rsidR="004766AD" w14:paraId="4948E2BE" w14:textId="77777777">
        <w:trPr>
          <w:trHeight w:val="1634"/>
        </w:trPr>
        <w:tc>
          <w:tcPr>
            <w:tcW w:w="737" w:type="dxa"/>
          </w:tcPr>
          <w:p w14:paraId="6E85434E" w14:textId="77777777" w:rsidR="004766AD" w:rsidRDefault="004766AD">
            <w:pPr>
              <w:pStyle w:val="TableParagraph"/>
              <w:rPr>
                <w:rFonts w:ascii="Times New Roman"/>
              </w:rPr>
            </w:pPr>
          </w:p>
        </w:tc>
        <w:tc>
          <w:tcPr>
            <w:tcW w:w="4876" w:type="dxa"/>
          </w:tcPr>
          <w:p w14:paraId="0974054B" w14:textId="77777777" w:rsidR="004766AD" w:rsidRDefault="004766AD">
            <w:pPr>
              <w:pStyle w:val="TableParagraph"/>
              <w:rPr>
                <w:b/>
              </w:rPr>
            </w:pPr>
          </w:p>
          <w:p w14:paraId="42FBCEC2" w14:textId="77777777" w:rsidR="004766AD" w:rsidRDefault="004766AD">
            <w:pPr>
              <w:pStyle w:val="TableParagraph"/>
              <w:rPr>
                <w:b/>
              </w:rPr>
            </w:pPr>
          </w:p>
          <w:p w14:paraId="5137D160" w14:textId="77777777" w:rsidR="004766AD" w:rsidRDefault="00000000">
            <w:pPr>
              <w:pStyle w:val="TableParagraph"/>
              <w:spacing w:before="187"/>
              <w:ind w:left="1297" w:right="1289"/>
              <w:jc w:val="center"/>
            </w:pPr>
            <w:r>
              <w:rPr>
                <w:w w:val="85"/>
              </w:rPr>
              <w:t>Liczba</w:t>
            </w:r>
            <w:r>
              <w:rPr>
                <w:spacing w:val="3"/>
              </w:rPr>
              <w:t xml:space="preserve"> </w:t>
            </w:r>
            <w:proofErr w:type="spellStart"/>
            <w:r>
              <w:rPr>
                <w:w w:val="85"/>
              </w:rPr>
              <w:t>sal</w:t>
            </w:r>
            <w:proofErr w:type="spellEnd"/>
            <w:r>
              <w:rPr>
                <w:spacing w:val="4"/>
              </w:rPr>
              <w:t xml:space="preserve"> </w:t>
            </w:r>
            <w:r>
              <w:rPr>
                <w:w w:val="85"/>
              </w:rPr>
              <w:t>rozpraw</w:t>
            </w:r>
            <w:r>
              <w:rPr>
                <w:spacing w:val="3"/>
              </w:rPr>
              <w:t xml:space="preserve"> </w:t>
            </w:r>
            <w:r>
              <w:rPr>
                <w:spacing w:val="-2"/>
                <w:w w:val="85"/>
              </w:rPr>
              <w:t>ogółem</w:t>
            </w:r>
          </w:p>
        </w:tc>
        <w:tc>
          <w:tcPr>
            <w:tcW w:w="1531" w:type="dxa"/>
          </w:tcPr>
          <w:p w14:paraId="6568351A" w14:textId="77777777" w:rsidR="004766AD" w:rsidRDefault="004766AD">
            <w:pPr>
              <w:pStyle w:val="TableParagraph"/>
              <w:spacing w:before="8"/>
              <w:rPr>
                <w:b/>
                <w:sz w:val="20"/>
              </w:rPr>
            </w:pPr>
          </w:p>
          <w:p w14:paraId="69CA0F7E" w14:textId="77777777" w:rsidR="004766AD" w:rsidRDefault="00000000">
            <w:pPr>
              <w:pStyle w:val="TableParagraph"/>
              <w:spacing w:line="223" w:lineRule="auto"/>
              <w:ind w:left="146" w:right="135" w:firstLine="45"/>
              <w:jc w:val="both"/>
            </w:pPr>
            <w:r>
              <w:rPr>
                <w:spacing w:val="-4"/>
              </w:rPr>
              <w:t>W</w:t>
            </w:r>
            <w:r>
              <w:rPr>
                <w:spacing w:val="-12"/>
              </w:rPr>
              <w:t xml:space="preserve"> </w:t>
            </w:r>
            <w:r>
              <w:rPr>
                <w:spacing w:val="-4"/>
              </w:rPr>
              <w:t>tym</w:t>
            </w:r>
            <w:r>
              <w:rPr>
                <w:spacing w:val="-11"/>
              </w:rPr>
              <w:t xml:space="preserve"> </w:t>
            </w:r>
            <w:r>
              <w:rPr>
                <w:spacing w:val="-4"/>
              </w:rPr>
              <w:t xml:space="preserve">liczba </w:t>
            </w:r>
            <w:proofErr w:type="spellStart"/>
            <w:r>
              <w:rPr>
                <w:spacing w:val="-4"/>
              </w:rPr>
              <w:t>sal</w:t>
            </w:r>
            <w:proofErr w:type="spellEnd"/>
            <w:r>
              <w:rPr>
                <w:spacing w:val="-12"/>
              </w:rPr>
              <w:t xml:space="preserve"> </w:t>
            </w:r>
            <w:r>
              <w:rPr>
                <w:spacing w:val="-4"/>
              </w:rPr>
              <w:t xml:space="preserve">spełniają- </w:t>
            </w:r>
            <w:proofErr w:type="spellStart"/>
            <w:r>
              <w:rPr>
                <w:spacing w:val="-2"/>
              </w:rPr>
              <w:t>cych</w:t>
            </w:r>
            <w:proofErr w:type="spellEnd"/>
            <w:r>
              <w:rPr>
                <w:spacing w:val="-14"/>
              </w:rPr>
              <w:t xml:space="preserve"> </w:t>
            </w:r>
            <w:proofErr w:type="spellStart"/>
            <w:r>
              <w:rPr>
                <w:spacing w:val="-2"/>
              </w:rPr>
              <w:t>podsta</w:t>
            </w:r>
            <w:proofErr w:type="spellEnd"/>
            <w:r>
              <w:rPr>
                <w:spacing w:val="-2"/>
              </w:rPr>
              <w:t xml:space="preserve">- </w:t>
            </w:r>
            <w:proofErr w:type="spellStart"/>
            <w:r>
              <w:rPr>
                <w:spacing w:val="-10"/>
              </w:rPr>
              <w:t>wowy</w:t>
            </w:r>
            <w:proofErr w:type="spellEnd"/>
            <w:r>
              <w:rPr>
                <w:spacing w:val="-6"/>
              </w:rPr>
              <w:t xml:space="preserve"> </w:t>
            </w:r>
            <w:r>
              <w:rPr>
                <w:spacing w:val="-10"/>
              </w:rPr>
              <w:t xml:space="preserve">poziom </w:t>
            </w:r>
            <w:r>
              <w:rPr>
                <w:spacing w:val="-2"/>
              </w:rPr>
              <w:t>dostępności</w:t>
            </w:r>
          </w:p>
        </w:tc>
        <w:tc>
          <w:tcPr>
            <w:tcW w:w="1531" w:type="dxa"/>
          </w:tcPr>
          <w:p w14:paraId="07C147F1" w14:textId="77777777" w:rsidR="004766AD" w:rsidRDefault="00000000">
            <w:pPr>
              <w:pStyle w:val="TableParagraph"/>
              <w:spacing w:before="121" w:line="223" w:lineRule="auto"/>
              <w:ind w:left="188" w:right="178" w:hanging="2"/>
              <w:jc w:val="center"/>
            </w:pPr>
            <w:r>
              <w:rPr>
                <w:spacing w:val="-8"/>
              </w:rPr>
              <w:t>W</w:t>
            </w:r>
            <w:r>
              <w:rPr>
                <w:spacing w:val="-12"/>
              </w:rPr>
              <w:t xml:space="preserve"> </w:t>
            </w:r>
            <w:r>
              <w:rPr>
                <w:spacing w:val="-8"/>
              </w:rPr>
              <w:t>tym</w:t>
            </w:r>
            <w:r>
              <w:rPr>
                <w:spacing w:val="-12"/>
              </w:rPr>
              <w:t xml:space="preserve"> </w:t>
            </w:r>
            <w:r>
              <w:rPr>
                <w:spacing w:val="-8"/>
              </w:rPr>
              <w:t xml:space="preserve">liczba </w:t>
            </w:r>
            <w:proofErr w:type="spellStart"/>
            <w:r>
              <w:t>sal</w:t>
            </w:r>
            <w:proofErr w:type="spellEnd"/>
            <w:r>
              <w:rPr>
                <w:spacing w:val="-4"/>
              </w:rPr>
              <w:t xml:space="preserve"> </w:t>
            </w:r>
            <w:r>
              <w:t xml:space="preserve">spełnia- </w:t>
            </w:r>
            <w:proofErr w:type="spellStart"/>
            <w:r>
              <w:t>jących</w:t>
            </w:r>
            <w:proofErr w:type="spellEnd"/>
            <w:r>
              <w:rPr>
                <w:spacing w:val="-4"/>
              </w:rPr>
              <w:t xml:space="preserve"> </w:t>
            </w:r>
            <w:r>
              <w:t xml:space="preserve">za- </w:t>
            </w:r>
            <w:r>
              <w:rPr>
                <w:spacing w:val="-2"/>
                <w:w w:val="90"/>
              </w:rPr>
              <w:t xml:space="preserve">awansowany </w:t>
            </w:r>
            <w:r>
              <w:t>poziom</w:t>
            </w:r>
            <w:r>
              <w:rPr>
                <w:spacing w:val="-4"/>
              </w:rPr>
              <w:t xml:space="preserve"> </w:t>
            </w:r>
            <w:r>
              <w:t xml:space="preserve">do- </w:t>
            </w:r>
            <w:proofErr w:type="spellStart"/>
            <w:r>
              <w:rPr>
                <w:spacing w:val="-2"/>
              </w:rPr>
              <w:t>stępności</w:t>
            </w:r>
            <w:proofErr w:type="spellEnd"/>
          </w:p>
        </w:tc>
        <w:tc>
          <w:tcPr>
            <w:tcW w:w="1531" w:type="dxa"/>
          </w:tcPr>
          <w:p w14:paraId="1CF1A2FF" w14:textId="77777777" w:rsidR="004766AD" w:rsidRDefault="004766AD">
            <w:pPr>
              <w:pStyle w:val="TableParagraph"/>
              <w:rPr>
                <w:b/>
              </w:rPr>
            </w:pPr>
          </w:p>
          <w:p w14:paraId="7D06DE2F" w14:textId="77777777" w:rsidR="004766AD" w:rsidRDefault="004766AD">
            <w:pPr>
              <w:pStyle w:val="TableParagraph"/>
              <w:rPr>
                <w:b/>
              </w:rPr>
            </w:pPr>
          </w:p>
          <w:p w14:paraId="0B86B135" w14:textId="77777777" w:rsidR="004766AD" w:rsidRDefault="00000000">
            <w:pPr>
              <w:pStyle w:val="TableParagraph"/>
              <w:spacing w:before="187"/>
              <w:ind w:left="8"/>
              <w:jc w:val="center"/>
            </w:pPr>
            <w:r>
              <w:rPr>
                <w:spacing w:val="-2"/>
                <w:w w:val="95"/>
              </w:rPr>
              <w:t>Łącznie</w:t>
            </w:r>
          </w:p>
        </w:tc>
      </w:tr>
      <w:tr w:rsidR="004766AD" w14:paraId="0A4B749F" w14:textId="77777777">
        <w:trPr>
          <w:trHeight w:val="443"/>
        </w:trPr>
        <w:tc>
          <w:tcPr>
            <w:tcW w:w="737" w:type="dxa"/>
          </w:tcPr>
          <w:p w14:paraId="0C2F7E79" w14:textId="77777777" w:rsidR="004766AD" w:rsidRDefault="004766AD">
            <w:pPr>
              <w:pStyle w:val="TableParagraph"/>
              <w:rPr>
                <w:rFonts w:ascii="Times New Roman"/>
              </w:rPr>
            </w:pPr>
          </w:p>
        </w:tc>
        <w:tc>
          <w:tcPr>
            <w:tcW w:w="4876" w:type="dxa"/>
          </w:tcPr>
          <w:p w14:paraId="1513AD92" w14:textId="77777777" w:rsidR="004766AD" w:rsidRDefault="00000000">
            <w:pPr>
              <w:pStyle w:val="TableParagraph"/>
              <w:spacing w:before="98"/>
              <w:ind w:left="1297" w:right="1288"/>
              <w:jc w:val="center"/>
            </w:pPr>
            <w:r>
              <w:rPr>
                <w:w w:val="90"/>
              </w:rPr>
              <w:t>1</w:t>
            </w:r>
            <w:r>
              <w:rPr>
                <w:spacing w:val="-6"/>
                <w:w w:val="90"/>
              </w:rPr>
              <w:t xml:space="preserve"> </w:t>
            </w:r>
            <w:r>
              <w:rPr>
                <w:w w:val="90"/>
              </w:rPr>
              <w:t>–</w:t>
            </w:r>
            <w:r>
              <w:rPr>
                <w:spacing w:val="-6"/>
                <w:w w:val="90"/>
              </w:rPr>
              <w:t xml:space="preserve"> </w:t>
            </w:r>
            <w:r>
              <w:rPr>
                <w:spacing w:val="-12"/>
                <w:w w:val="90"/>
              </w:rPr>
              <w:t>5</w:t>
            </w:r>
          </w:p>
        </w:tc>
        <w:tc>
          <w:tcPr>
            <w:tcW w:w="1531" w:type="dxa"/>
          </w:tcPr>
          <w:p w14:paraId="2EF663B3" w14:textId="77777777" w:rsidR="004766AD" w:rsidRDefault="00000000">
            <w:pPr>
              <w:pStyle w:val="TableParagraph"/>
              <w:spacing w:before="98"/>
              <w:ind w:right="698"/>
              <w:jc w:val="right"/>
            </w:pPr>
            <w:r>
              <w:rPr>
                <w:w w:val="91"/>
              </w:rPr>
              <w:t>1</w:t>
            </w:r>
          </w:p>
        </w:tc>
        <w:tc>
          <w:tcPr>
            <w:tcW w:w="1531" w:type="dxa"/>
          </w:tcPr>
          <w:p w14:paraId="3D5BA391" w14:textId="77777777" w:rsidR="004766AD" w:rsidRDefault="00000000">
            <w:pPr>
              <w:pStyle w:val="TableParagraph"/>
              <w:spacing w:before="98"/>
              <w:ind w:left="8"/>
              <w:jc w:val="center"/>
            </w:pPr>
            <w:r>
              <w:rPr>
                <w:w w:val="91"/>
              </w:rPr>
              <w:t>0</w:t>
            </w:r>
          </w:p>
        </w:tc>
        <w:tc>
          <w:tcPr>
            <w:tcW w:w="1531" w:type="dxa"/>
          </w:tcPr>
          <w:p w14:paraId="7F9ECDD6" w14:textId="77777777" w:rsidR="004766AD" w:rsidRDefault="00000000">
            <w:pPr>
              <w:pStyle w:val="TableParagraph"/>
              <w:spacing w:before="98"/>
              <w:ind w:left="7"/>
              <w:jc w:val="center"/>
            </w:pPr>
            <w:r>
              <w:rPr>
                <w:w w:val="91"/>
              </w:rPr>
              <w:t>1</w:t>
            </w:r>
          </w:p>
        </w:tc>
      </w:tr>
      <w:tr w:rsidR="004766AD" w14:paraId="1810E5C3" w14:textId="77777777">
        <w:trPr>
          <w:trHeight w:val="443"/>
        </w:trPr>
        <w:tc>
          <w:tcPr>
            <w:tcW w:w="737" w:type="dxa"/>
          </w:tcPr>
          <w:p w14:paraId="0BC59E34" w14:textId="77777777" w:rsidR="004766AD" w:rsidRDefault="004766AD">
            <w:pPr>
              <w:pStyle w:val="TableParagraph"/>
              <w:rPr>
                <w:rFonts w:ascii="Times New Roman"/>
              </w:rPr>
            </w:pPr>
          </w:p>
        </w:tc>
        <w:tc>
          <w:tcPr>
            <w:tcW w:w="4876" w:type="dxa"/>
          </w:tcPr>
          <w:p w14:paraId="3752EB56" w14:textId="77777777" w:rsidR="004766AD" w:rsidRDefault="00000000">
            <w:pPr>
              <w:pStyle w:val="TableParagraph"/>
              <w:spacing w:before="98"/>
              <w:ind w:left="1297" w:right="1288"/>
              <w:jc w:val="center"/>
            </w:pPr>
            <w:r>
              <w:rPr>
                <w:w w:val="90"/>
              </w:rPr>
              <w:t>6</w:t>
            </w:r>
            <w:r>
              <w:rPr>
                <w:spacing w:val="-6"/>
                <w:w w:val="90"/>
              </w:rPr>
              <w:t xml:space="preserve"> </w:t>
            </w:r>
            <w:r>
              <w:rPr>
                <w:w w:val="90"/>
              </w:rPr>
              <w:t>–</w:t>
            </w:r>
            <w:r>
              <w:rPr>
                <w:spacing w:val="-6"/>
                <w:w w:val="90"/>
              </w:rPr>
              <w:t xml:space="preserve"> </w:t>
            </w:r>
            <w:r>
              <w:rPr>
                <w:spacing w:val="-5"/>
                <w:w w:val="90"/>
              </w:rPr>
              <w:t>11</w:t>
            </w:r>
          </w:p>
        </w:tc>
        <w:tc>
          <w:tcPr>
            <w:tcW w:w="1531" w:type="dxa"/>
          </w:tcPr>
          <w:p w14:paraId="031B0FCC" w14:textId="77777777" w:rsidR="004766AD" w:rsidRDefault="00000000">
            <w:pPr>
              <w:pStyle w:val="TableParagraph"/>
              <w:spacing w:before="98"/>
              <w:ind w:right="698"/>
              <w:jc w:val="right"/>
            </w:pPr>
            <w:r>
              <w:rPr>
                <w:w w:val="91"/>
              </w:rPr>
              <w:t>0</w:t>
            </w:r>
          </w:p>
        </w:tc>
        <w:tc>
          <w:tcPr>
            <w:tcW w:w="1531" w:type="dxa"/>
          </w:tcPr>
          <w:p w14:paraId="4039B883" w14:textId="77777777" w:rsidR="004766AD" w:rsidRDefault="00000000">
            <w:pPr>
              <w:pStyle w:val="TableParagraph"/>
              <w:spacing w:before="98"/>
              <w:ind w:left="8"/>
              <w:jc w:val="center"/>
            </w:pPr>
            <w:r>
              <w:rPr>
                <w:w w:val="91"/>
              </w:rPr>
              <w:t>1</w:t>
            </w:r>
          </w:p>
        </w:tc>
        <w:tc>
          <w:tcPr>
            <w:tcW w:w="1531" w:type="dxa"/>
          </w:tcPr>
          <w:p w14:paraId="0168444D" w14:textId="77777777" w:rsidR="004766AD" w:rsidRDefault="00000000">
            <w:pPr>
              <w:pStyle w:val="TableParagraph"/>
              <w:spacing w:before="98"/>
              <w:ind w:left="7"/>
              <w:jc w:val="center"/>
            </w:pPr>
            <w:r>
              <w:rPr>
                <w:w w:val="91"/>
              </w:rPr>
              <w:t>1</w:t>
            </w:r>
          </w:p>
        </w:tc>
      </w:tr>
      <w:tr w:rsidR="004766AD" w14:paraId="18DC1F7F" w14:textId="77777777">
        <w:trPr>
          <w:trHeight w:val="443"/>
        </w:trPr>
        <w:tc>
          <w:tcPr>
            <w:tcW w:w="737" w:type="dxa"/>
          </w:tcPr>
          <w:p w14:paraId="5B4B2EA0" w14:textId="77777777" w:rsidR="004766AD" w:rsidRDefault="004766AD">
            <w:pPr>
              <w:pStyle w:val="TableParagraph"/>
              <w:rPr>
                <w:rFonts w:ascii="Times New Roman"/>
              </w:rPr>
            </w:pPr>
          </w:p>
        </w:tc>
        <w:tc>
          <w:tcPr>
            <w:tcW w:w="4876" w:type="dxa"/>
          </w:tcPr>
          <w:p w14:paraId="6E488BB9" w14:textId="77777777" w:rsidR="004766AD" w:rsidRDefault="00000000">
            <w:pPr>
              <w:pStyle w:val="TableParagraph"/>
              <w:spacing w:before="98"/>
              <w:ind w:left="1297" w:right="1288"/>
              <w:jc w:val="center"/>
            </w:pPr>
            <w:r>
              <w:rPr>
                <w:spacing w:val="-8"/>
              </w:rPr>
              <w:t>12</w:t>
            </w:r>
            <w:r>
              <w:rPr>
                <w:spacing w:val="-11"/>
              </w:rPr>
              <w:t xml:space="preserve"> </w:t>
            </w:r>
            <w:r>
              <w:rPr>
                <w:spacing w:val="-8"/>
              </w:rPr>
              <w:t>i</w:t>
            </w:r>
            <w:r>
              <w:rPr>
                <w:spacing w:val="-10"/>
              </w:rPr>
              <w:t xml:space="preserve"> </w:t>
            </w:r>
            <w:r>
              <w:rPr>
                <w:spacing w:val="-8"/>
              </w:rPr>
              <w:t>więcej</w:t>
            </w:r>
          </w:p>
        </w:tc>
        <w:tc>
          <w:tcPr>
            <w:tcW w:w="1531" w:type="dxa"/>
          </w:tcPr>
          <w:p w14:paraId="70252766" w14:textId="77777777" w:rsidR="004766AD" w:rsidRDefault="00000000">
            <w:pPr>
              <w:pStyle w:val="TableParagraph"/>
              <w:spacing w:before="98"/>
              <w:ind w:right="698"/>
              <w:jc w:val="right"/>
            </w:pPr>
            <w:r>
              <w:rPr>
                <w:w w:val="91"/>
              </w:rPr>
              <w:t>1</w:t>
            </w:r>
          </w:p>
        </w:tc>
        <w:tc>
          <w:tcPr>
            <w:tcW w:w="1531" w:type="dxa"/>
          </w:tcPr>
          <w:p w14:paraId="5C65632C" w14:textId="77777777" w:rsidR="004766AD" w:rsidRDefault="00000000">
            <w:pPr>
              <w:pStyle w:val="TableParagraph"/>
              <w:spacing w:before="98"/>
              <w:ind w:left="8"/>
              <w:jc w:val="center"/>
            </w:pPr>
            <w:r>
              <w:rPr>
                <w:w w:val="91"/>
              </w:rPr>
              <w:t>1</w:t>
            </w:r>
          </w:p>
        </w:tc>
        <w:tc>
          <w:tcPr>
            <w:tcW w:w="1531" w:type="dxa"/>
          </w:tcPr>
          <w:p w14:paraId="389A7736" w14:textId="77777777" w:rsidR="004766AD" w:rsidRDefault="00000000">
            <w:pPr>
              <w:pStyle w:val="TableParagraph"/>
              <w:spacing w:before="98"/>
              <w:ind w:left="7"/>
              <w:jc w:val="center"/>
            </w:pPr>
            <w:r>
              <w:rPr>
                <w:w w:val="91"/>
              </w:rPr>
              <w:t>2</w:t>
            </w:r>
          </w:p>
        </w:tc>
      </w:tr>
    </w:tbl>
    <w:p w14:paraId="4FB10C8C" w14:textId="77777777" w:rsidR="004766AD" w:rsidRDefault="004766AD">
      <w:pPr>
        <w:jc w:val="center"/>
        <w:sectPr w:rsidR="004766AD">
          <w:pgSz w:w="11910" w:h="16840"/>
          <w:pgMar w:top="1840" w:right="600" w:bottom="640" w:left="0" w:header="771" w:footer="446" w:gutter="0"/>
          <w:cols w:space="708"/>
        </w:sectPr>
      </w:pPr>
    </w:p>
    <w:p w14:paraId="563B46A7" w14:textId="77777777" w:rsidR="004766AD" w:rsidRDefault="00000000">
      <w:pPr>
        <w:pStyle w:val="Tekstpodstawowy"/>
        <w:spacing w:before="5"/>
        <w:rPr>
          <w:b/>
          <w:sz w:val="12"/>
        </w:rPr>
      </w:pPr>
      <w:r>
        <w:lastRenderedPageBreak/>
        <w:pict w14:anchorId="71853BE0">
          <v:shape id="docshape684" o:spid="_x0000_s2079" style="position:absolute;margin-left:48.7pt;margin-top:300.8pt;width:280.65pt;height:20pt;z-index:-27484672;mso-position-horizontal-relative:page;mso-position-vertical-relative:page" coordorigin="974,6016" coordsize="5613,400" path="m6586,6016r-4875,l974,6016r,400l1711,6416r4875,l6586,6016xe" fillcolor="#2f5395" stroked="f">
            <v:path arrowok="t"/>
            <w10:wrap anchorx="page" anchory="page"/>
          </v:shape>
        </w:pict>
      </w: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1141D283" w14:textId="77777777">
        <w:trPr>
          <w:trHeight w:val="532"/>
        </w:trPr>
        <w:tc>
          <w:tcPr>
            <w:tcW w:w="8675" w:type="dxa"/>
            <w:gridSpan w:val="4"/>
            <w:shd w:val="clear" w:color="auto" w:fill="D9D9D9"/>
          </w:tcPr>
          <w:p w14:paraId="3B124ECF" w14:textId="77777777" w:rsidR="004766AD" w:rsidRDefault="00000000">
            <w:pPr>
              <w:pStyle w:val="TableParagraph"/>
              <w:spacing w:before="142"/>
              <w:ind w:left="80"/>
            </w:pPr>
            <w:r>
              <w:rPr>
                <w:w w:val="85"/>
              </w:rPr>
              <w:t>Poziom</w:t>
            </w:r>
            <w:r>
              <w:rPr>
                <w:spacing w:val="11"/>
              </w:rPr>
              <w:t xml:space="preserve"> </w:t>
            </w:r>
            <w:r>
              <w:rPr>
                <w:spacing w:val="-2"/>
              </w:rPr>
              <w:t>zaawansowany</w:t>
            </w:r>
          </w:p>
        </w:tc>
        <w:tc>
          <w:tcPr>
            <w:tcW w:w="1531" w:type="dxa"/>
          </w:tcPr>
          <w:p w14:paraId="48662262" w14:textId="77777777" w:rsidR="004766AD" w:rsidRDefault="004766AD">
            <w:pPr>
              <w:pStyle w:val="TableParagraph"/>
              <w:rPr>
                <w:rFonts w:ascii="Times New Roman"/>
              </w:rPr>
            </w:pPr>
          </w:p>
        </w:tc>
      </w:tr>
      <w:tr w:rsidR="004766AD" w14:paraId="7103CC56" w14:textId="77777777">
        <w:trPr>
          <w:trHeight w:val="1634"/>
        </w:trPr>
        <w:tc>
          <w:tcPr>
            <w:tcW w:w="737" w:type="dxa"/>
          </w:tcPr>
          <w:p w14:paraId="253594F4" w14:textId="77777777" w:rsidR="004766AD" w:rsidRDefault="004766AD">
            <w:pPr>
              <w:pStyle w:val="TableParagraph"/>
              <w:rPr>
                <w:rFonts w:ascii="Times New Roman"/>
              </w:rPr>
            </w:pPr>
          </w:p>
        </w:tc>
        <w:tc>
          <w:tcPr>
            <w:tcW w:w="4876" w:type="dxa"/>
          </w:tcPr>
          <w:p w14:paraId="13A0124F" w14:textId="77777777" w:rsidR="004766AD" w:rsidRDefault="004766AD">
            <w:pPr>
              <w:pStyle w:val="TableParagraph"/>
              <w:rPr>
                <w:b/>
              </w:rPr>
            </w:pPr>
          </w:p>
          <w:p w14:paraId="7EEB26FA" w14:textId="77777777" w:rsidR="004766AD" w:rsidRDefault="004766AD">
            <w:pPr>
              <w:pStyle w:val="TableParagraph"/>
              <w:rPr>
                <w:b/>
              </w:rPr>
            </w:pPr>
          </w:p>
          <w:p w14:paraId="1E435390" w14:textId="77777777" w:rsidR="004766AD" w:rsidRDefault="00000000">
            <w:pPr>
              <w:pStyle w:val="TableParagraph"/>
              <w:spacing w:before="187"/>
              <w:ind w:left="1297" w:right="1289"/>
              <w:jc w:val="center"/>
            </w:pPr>
            <w:r>
              <w:rPr>
                <w:w w:val="85"/>
              </w:rPr>
              <w:t>Liczba</w:t>
            </w:r>
            <w:r>
              <w:rPr>
                <w:spacing w:val="3"/>
              </w:rPr>
              <w:t xml:space="preserve"> </w:t>
            </w:r>
            <w:proofErr w:type="spellStart"/>
            <w:r>
              <w:rPr>
                <w:w w:val="85"/>
              </w:rPr>
              <w:t>sal</w:t>
            </w:r>
            <w:proofErr w:type="spellEnd"/>
            <w:r>
              <w:rPr>
                <w:spacing w:val="4"/>
              </w:rPr>
              <w:t xml:space="preserve"> </w:t>
            </w:r>
            <w:r>
              <w:rPr>
                <w:w w:val="85"/>
              </w:rPr>
              <w:t>rozpraw</w:t>
            </w:r>
            <w:r>
              <w:rPr>
                <w:spacing w:val="3"/>
              </w:rPr>
              <w:t xml:space="preserve"> </w:t>
            </w:r>
            <w:r>
              <w:rPr>
                <w:spacing w:val="-2"/>
                <w:w w:val="85"/>
              </w:rPr>
              <w:t>ogółem</w:t>
            </w:r>
          </w:p>
        </w:tc>
        <w:tc>
          <w:tcPr>
            <w:tcW w:w="1531" w:type="dxa"/>
          </w:tcPr>
          <w:p w14:paraId="17E96FD7" w14:textId="77777777" w:rsidR="004766AD" w:rsidRDefault="004766AD">
            <w:pPr>
              <w:pStyle w:val="TableParagraph"/>
              <w:spacing w:before="8"/>
              <w:rPr>
                <w:b/>
                <w:sz w:val="20"/>
              </w:rPr>
            </w:pPr>
          </w:p>
          <w:p w14:paraId="71744B3E" w14:textId="77777777" w:rsidR="004766AD" w:rsidRDefault="00000000">
            <w:pPr>
              <w:pStyle w:val="TableParagraph"/>
              <w:spacing w:line="223" w:lineRule="auto"/>
              <w:ind w:left="146" w:right="135" w:firstLine="45"/>
              <w:jc w:val="both"/>
            </w:pPr>
            <w:r>
              <w:rPr>
                <w:spacing w:val="-4"/>
              </w:rPr>
              <w:t>W</w:t>
            </w:r>
            <w:r>
              <w:rPr>
                <w:spacing w:val="-12"/>
              </w:rPr>
              <w:t xml:space="preserve"> </w:t>
            </w:r>
            <w:r>
              <w:rPr>
                <w:spacing w:val="-4"/>
              </w:rPr>
              <w:t>tym</w:t>
            </w:r>
            <w:r>
              <w:rPr>
                <w:spacing w:val="-11"/>
              </w:rPr>
              <w:t xml:space="preserve"> </w:t>
            </w:r>
            <w:r>
              <w:rPr>
                <w:spacing w:val="-4"/>
              </w:rPr>
              <w:t xml:space="preserve">liczba </w:t>
            </w:r>
            <w:proofErr w:type="spellStart"/>
            <w:r>
              <w:rPr>
                <w:spacing w:val="-4"/>
              </w:rPr>
              <w:t>sal</w:t>
            </w:r>
            <w:proofErr w:type="spellEnd"/>
            <w:r>
              <w:rPr>
                <w:spacing w:val="-12"/>
              </w:rPr>
              <w:t xml:space="preserve"> </w:t>
            </w:r>
            <w:r>
              <w:rPr>
                <w:spacing w:val="-4"/>
              </w:rPr>
              <w:t xml:space="preserve">spełniają- </w:t>
            </w:r>
            <w:proofErr w:type="spellStart"/>
            <w:r>
              <w:rPr>
                <w:spacing w:val="-2"/>
              </w:rPr>
              <w:t>cych</w:t>
            </w:r>
            <w:proofErr w:type="spellEnd"/>
            <w:r>
              <w:rPr>
                <w:spacing w:val="-14"/>
              </w:rPr>
              <w:t xml:space="preserve"> </w:t>
            </w:r>
            <w:proofErr w:type="spellStart"/>
            <w:r>
              <w:rPr>
                <w:spacing w:val="-2"/>
              </w:rPr>
              <w:t>podsta</w:t>
            </w:r>
            <w:proofErr w:type="spellEnd"/>
            <w:r>
              <w:rPr>
                <w:spacing w:val="-2"/>
              </w:rPr>
              <w:t xml:space="preserve">- </w:t>
            </w:r>
            <w:proofErr w:type="spellStart"/>
            <w:r>
              <w:rPr>
                <w:spacing w:val="-10"/>
              </w:rPr>
              <w:t>wowy</w:t>
            </w:r>
            <w:proofErr w:type="spellEnd"/>
            <w:r>
              <w:rPr>
                <w:spacing w:val="-6"/>
              </w:rPr>
              <w:t xml:space="preserve"> </w:t>
            </w:r>
            <w:r>
              <w:rPr>
                <w:spacing w:val="-10"/>
              </w:rPr>
              <w:t xml:space="preserve">poziom </w:t>
            </w:r>
            <w:r>
              <w:rPr>
                <w:spacing w:val="-2"/>
              </w:rPr>
              <w:t>dostępności</w:t>
            </w:r>
          </w:p>
        </w:tc>
        <w:tc>
          <w:tcPr>
            <w:tcW w:w="1531" w:type="dxa"/>
          </w:tcPr>
          <w:p w14:paraId="157775F3" w14:textId="77777777" w:rsidR="004766AD" w:rsidRDefault="00000000">
            <w:pPr>
              <w:pStyle w:val="TableParagraph"/>
              <w:spacing w:before="121" w:line="223" w:lineRule="auto"/>
              <w:ind w:left="188" w:right="178" w:hanging="2"/>
              <w:jc w:val="center"/>
            </w:pPr>
            <w:r>
              <w:rPr>
                <w:spacing w:val="-8"/>
              </w:rPr>
              <w:t>W</w:t>
            </w:r>
            <w:r>
              <w:rPr>
                <w:spacing w:val="-12"/>
              </w:rPr>
              <w:t xml:space="preserve"> </w:t>
            </w:r>
            <w:r>
              <w:rPr>
                <w:spacing w:val="-8"/>
              </w:rPr>
              <w:t>tym</w:t>
            </w:r>
            <w:r>
              <w:rPr>
                <w:spacing w:val="-12"/>
              </w:rPr>
              <w:t xml:space="preserve"> </w:t>
            </w:r>
            <w:r>
              <w:rPr>
                <w:spacing w:val="-8"/>
              </w:rPr>
              <w:t xml:space="preserve">liczba </w:t>
            </w:r>
            <w:proofErr w:type="spellStart"/>
            <w:r>
              <w:t>sal</w:t>
            </w:r>
            <w:proofErr w:type="spellEnd"/>
            <w:r>
              <w:rPr>
                <w:spacing w:val="-4"/>
              </w:rPr>
              <w:t xml:space="preserve"> </w:t>
            </w:r>
            <w:r>
              <w:t xml:space="preserve">spełnia- </w:t>
            </w:r>
            <w:proofErr w:type="spellStart"/>
            <w:r>
              <w:t>jących</w:t>
            </w:r>
            <w:proofErr w:type="spellEnd"/>
            <w:r>
              <w:rPr>
                <w:spacing w:val="-4"/>
              </w:rPr>
              <w:t xml:space="preserve"> </w:t>
            </w:r>
            <w:r>
              <w:t xml:space="preserve">za- </w:t>
            </w:r>
            <w:r>
              <w:rPr>
                <w:spacing w:val="-2"/>
                <w:w w:val="90"/>
              </w:rPr>
              <w:t xml:space="preserve">awansowany </w:t>
            </w:r>
            <w:r>
              <w:t>poziom</w:t>
            </w:r>
            <w:r>
              <w:rPr>
                <w:spacing w:val="-4"/>
              </w:rPr>
              <w:t xml:space="preserve"> </w:t>
            </w:r>
            <w:r>
              <w:t xml:space="preserve">do- </w:t>
            </w:r>
            <w:proofErr w:type="spellStart"/>
            <w:r>
              <w:rPr>
                <w:spacing w:val="-2"/>
              </w:rPr>
              <w:t>stępności</w:t>
            </w:r>
            <w:proofErr w:type="spellEnd"/>
          </w:p>
        </w:tc>
        <w:tc>
          <w:tcPr>
            <w:tcW w:w="1531" w:type="dxa"/>
          </w:tcPr>
          <w:p w14:paraId="22F49876" w14:textId="77777777" w:rsidR="004766AD" w:rsidRDefault="004766AD">
            <w:pPr>
              <w:pStyle w:val="TableParagraph"/>
              <w:rPr>
                <w:b/>
              </w:rPr>
            </w:pPr>
          </w:p>
          <w:p w14:paraId="1C89AEA7" w14:textId="77777777" w:rsidR="004766AD" w:rsidRDefault="004766AD">
            <w:pPr>
              <w:pStyle w:val="TableParagraph"/>
              <w:rPr>
                <w:b/>
              </w:rPr>
            </w:pPr>
          </w:p>
          <w:p w14:paraId="68FDF097" w14:textId="77777777" w:rsidR="004766AD" w:rsidRDefault="00000000">
            <w:pPr>
              <w:pStyle w:val="TableParagraph"/>
              <w:spacing w:before="187"/>
              <w:ind w:left="8"/>
              <w:jc w:val="center"/>
            </w:pPr>
            <w:r>
              <w:rPr>
                <w:spacing w:val="-2"/>
                <w:w w:val="95"/>
              </w:rPr>
              <w:t>Łącznie</w:t>
            </w:r>
          </w:p>
        </w:tc>
      </w:tr>
      <w:tr w:rsidR="004766AD" w14:paraId="1C5F305A" w14:textId="77777777">
        <w:trPr>
          <w:trHeight w:val="443"/>
        </w:trPr>
        <w:tc>
          <w:tcPr>
            <w:tcW w:w="737" w:type="dxa"/>
          </w:tcPr>
          <w:p w14:paraId="39C2E645" w14:textId="77777777" w:rsidR="004766AD" w:rsidRDefault="004766AD">
            <w:pPr>
              <w:pStyle w:val="TableParagraph"/>
              <w:rPr>
                <w:rFonts w:ascii="Times New Roman"/>
              </w:rPr>
            </w:pPr>
          </w:p>
        </w:tc>
        <w:tc>
          <w:tcPr>
            <w:tcW w:w="4876" w:type="dxa"/>
          </w:tcPr>
          <w:p w14:paraId="0508B59E" w14:textId="77777777" w:rsidR="004766AD" w:rsidRDefault="00000000">
            <w:pPr>
              <w:pStyle w:val="TableParagraph"/>
              <w:spacing w:before="98"/>
              <w:ind w:left="1297" w:right="1288"/>
              <w:jc w:val="center"/>
            </w:pPr>
            <w:r>
              <w:rPr>
                <w:w w:val="90"/>
              </w:rPr>
              <w:t>1</w:t>
            </w:r>
            <w:r>
              <w:rPr>
                <w:spacing w:val="-6"/>
                <w:w w:val="90"/>
              </w:rPr>
              <w:t xml:space="preserve"> </w:t>
            </w:r>
            <w:r>
              <w:rPr>
                <w:w w:val="90"/>
              </w:rPr>
              <w:t>–</w:t>
            </w:r>
            <w:r>
              <w:rPr>
                <w:spacing w:val="-6"/>
                <w:w w:val="90"/>
              </w:rPr>
              <w:t xml:space="preserve"> </w:t>
            </w:r>
            <w:r>
              <w:rPr>
                <w:spacing w:val="-12"/>
                <w:w w:val="90"/>
              </w:rPr>
              <w:t>5</w:t>
            </w:r>
          </w:p>
        </w:tc>
        <w:tc>
          <w:tcPr>
            <w:tcW w:w="1531" w:type="dxa"/>
          </w:tcPr>
          <w:p w14:paraId="3A2C2BFD" w14:textId="77777777" w:rsidR="004766AD" w:rsidRDefault="00000000">
            <w:pPr>
              <w:pStyle w:val="TableParagraph"/>
              <w:spacing w:before="98"/>
              <w:ind w:right="698"/>
              <w:jc w:val="right"/>
            </w:pPr>
            <w:r>
              <w:rPr>
                <w:w w:val="91"/>
              </w:rPr>
              <w:t>0</w:t>
            </w:r>
          </w:p>
        </w:tc>
        <w:tc>
          <w:tcPr>
            <w:tcW w:w="1531" w:type="dxa"/>
          </w:tcPr>
          <w:p w14:paraId="4BA06E96" w14:textId="77777777" w:rsidR="004766AD" w:rsidRDefault="00000000">
            <w:pPr>
              <w:pStyle w:val="TableParagraph"/>
              <w:spacing w:before="98"/>
              <w:ind w:left="8"/>
              <w:jc w:val="center"/>
            </w:pPr>
            <w:r>
              <w:rPr>
                <w:w w:val="91"/>
              </w:rPr>
              <w:t>1</w:t>
            </w:r>
          </w:p>
        </w:tc>
        <w:tc>
          <w:tcPr>
            <w:tcW w:w="1531" w:type="dxa"/>
          </w:tcPr>
          <w:p w14:paraId="64BF5CFD" w14:textId="77777777" w:rsidR="004766AD" w:rsidRDefault="00000000">
            <w:pPr>
              <w:pStyle w:val="TableParagraph"/>
              <w:spacing w:before="98"/>
              <w:ind w:left="7"/>
              <w:jc w:val="center"/>
            </w:pPr>
            <w:r>
              <w:rPr>
                <w:w w:val="91"/>
              </w:rPr>
              <w:t>1</w:t>
            </w:r>
          </w:p>
        </w:tc>
      </w:tr>
      <w:tr w:rsidR="004766AD" w14:paraId="6F50B33B" w14:textId="77777777">
        <w:trPr>
          <w:trHeight w:val="443"/>
        </w:trPr>
        <w:tc>
          <w:tcPr>
            <w:tcW w:w="737" w:type="dxa"/>
          </w:tcPr>
          <w:p w14:paraId="0ACEA964" w14:textId="77777777" w:rsidR="004766AD" w:rsidRDefault="004766AD">
            <w:pPr>
              <w:pStyle w:val="TableParagraph"/>
              <w:rPr>
                <w:rFonts w:ascii="Times New Roman"/>
              </w:rPr>
            </w:pPr>
          </w:p>
        </w:tc>
        <w:tc>
          <w:tcPr>
            <w:tcW w:w="4876" w:type="dxa"/>
          </w:tcPr>
          <w:p w14:paraId="354519C0" w14:textId="77777777" w:rsidR="004766AD" w:rsidRDefault="00000000">
            <w:pPr>
              <w:pStyle w:val="TableParagraph"/>
              <w:spacing w:before="98"/>
              <w:ind w:left="1297" w:right="1288"/>
              <w:jc w:val="center"/>
            </w:pPr>
            <w:r>
              <w:rPr>
                <w:w w:val="90"/>
              </w:rPr>
              <w:t>6</w:t>
            </w:r>
            <w:r>
              <w:rPr>
                <w:spacing w:val="-6"/>
                <w:w w:val="90"/>
              </w:rPr>
              <w:t xml:space="preserve"> </w:t>
            </w:r>
            <w:r>
              <w:rPr>
                <w:w w:val="90"/>
              </w:rPr>
              <w:t>–</w:t>
            </w:r>
            <w:r>
              <w:rPr>
                <w:spacing w:val="-6"/>
                <w:w w:val="90"/>
              </w:rPr>
              <w:t xml:space="preserve"> </w:t>
            </w:r>
            <w:r>
              <w:rPr>
                <w:spacing w:val="-5"/>
                <w:w w:val="90"/>
              </w:rPr>
              <w:t>11</w:t>
            </w:r>
          </w:p>
        </w:tc>
        <w:tc>
          <w:tcPr>
            <w:tcW w:w="1531" w:type="dxa"/>
          </w:tcPr>
          <w:p w14:paraId="36F9ABF9" w14:textId="77777777" w:rsidR="004766AD" w:rsidRDefault="00000000">
            <w:pPr>
              <w:pStyle w:val="TableParagraph"/>
              <w:spacing w:before="98"/>
              <w:ind w:right="698"/>
              <w:jc w:val="right"/>
            </w:pPr>
            <w:r>
              <w:rPr>
                <w:w w:val="91"/>
              </w:rPr>
              <w:t>1</w:t>
            </w:r>
          </w:p>
        </w:tc>
        <w:tc>
          <w:tcPr>
            <w:tcW w:w="1531" w:type="dxa"/>
          </w:tcPr>
          <w:p w14:paraId="23474567" w14:textId="77777777" w:rsidR="004766AD" w:rsidRDefault="00000000">
            <w:pPr>
              <w:pStyle w:val="TableParagraph"/>
              <w:spacing w:before="98"/>
              <w:ind w:left="8"/>
              <w:jc w:val="center"/>
            </w:pPr>
            <w:r>
              <w:rPr>
                <w:w w:val="91"/>
              </w:rPr>
              <w:t>1</w:t>
            </w:r>
          </w:p>
        </w:tc>
        <w:tc>
          <w:tcPr>
            <w:tcW w:w="1531" w:type="dxa"/>
          </w:tcPr>
          <w:p w14:paraId="003E4103" w14:textId="77777777" w:rsidR="004766AD" w:rsidRDefault="00000000">
            <w:pPr>
              <w:pStyle w:val="TableParagraph"/>
              <w:spacing w:before="98"/>
              <w:ind w:left="7"/>
              <w:jc w:val="center"/>
            </w:pPr>
            <w:r>
              <w:rPr>
                <w:w w:val="91"/>
              </w:rPr>
              <w:t>2</w:t>
            </w:r>
          </w:p>
        </w:tc>
      </w:tr>
      <w:tr w:rsidR="004766AD" w14:paraId="78E6D694" w14:textId="77777777">
        <w:trPr>
          <w:trHeight w:val="443"/>
        </w:trPr>
        <w:tc>
          <w:tcPr>
            <w:tcW w:w="737" w:type="dxa"/>
          </w:tcPr>
          <w:p w14:paraId="05F8BF8C" w14:textId="77777777" w:rsidR="004766AD" w:rsidRDefault="004766AD">
            <w:pPr>
              <w:pStyle w:val="TableParagraph"/>
              <w:rPr>
                <w:rFonts w:ascii="Times New Roman"/>
              </w:rPr>
            </w:pPr>
          </w:p>
        </w:tc>
        <w:tc>
          <w:tcPr>
            <w:tcW w:w="4876" w:type="dxa"/>
          </w:tcPr>
          <w:p w14:paraId="32D908F2" w14:textId="77777777" w:rsidR="004766AD" w:rsidRDefault="00000000">
            <w:pPr>
              <w:pStyle w:val="TableParagraph"/>
              <w:spacing w:before="98"/>
              <w:ind w:left="1297" w:right="1288"/>
              <w:jc w:val="center"/>
            </w:pPr>
            <w:r>
              <w:rPr>
                <w:spacing w:val="-8"/>
              </w:rPr>
              <w:t>12</w:t>
            </w:r>
            <w:r>
              <w:rPr>
                <w:spacing w:val="-11"/>
              </w:rPr>
              <w:t xml:space="preserve"> </w:t>
            </w:r>
            <w:r>
              <w:rPr>
                <w:spacing w:val="-8"/>
              </w:rPr>
              <w:t>i</w:t>
            </w:r>
            <w:r>
              <w:rPr>
                <w:spacing w:val="-10"/>
              </w:rPr>
              <w:t xml:space="preserve"> </w:t>
            </w:r>
            <w:r>
              <w:rPr>
                <w:spacing w:val="-8"/>
              </w:rPr>
              <w:t>więcej</w:t>
            </w:r>
          </w:p>
        </w:tc>
        <w:tc>
          <w:tcPr>
            <w:tcW w:w="1531" w:type="dxa"/>
          </w:tcPr>
          <w:p w14:paraId="4B38F066" w14:textId="77777777" w:rsidR="004766AD" w:rsidRDefault="00000000">
            <w:pPr>
              <w:pStyle w:val="TableParagraph"/>
              <w:spacing w:before="98"/>
              <w:ind w:right="698"/>
              <w:jc w:val="right"/>
            </w:pPr>
            <w:r>
              <w:rPr>
                <w:w w:val="91"/>
              </w:rPr>
              <w:t>2</w:t>
            </w:r>
          </w:p>
        </w:tc>
        <w:tc>
          <w:tcPr>
            <w:tcW w:w="1531" w:type="dxa"/>
          </w:tcPr>
          <w:p w14:paraId="626B53A4" w14:textId="77777777" w:rsidR="004766AD" w:rsidRDefault="00000000">
            <w:pPr>
              <w:pStyle w:val="TableParagraph"/>
              <w:spacing w:before="98"/>
              <w:ind w:left="8"/>
              <w:jc w:val="center"/>
            </w:pPr>
            <w:r>
              <w:rPr>
                <w:w w:val="91"/>
              </w:rPr>
              <w:t>1</w:t>
            </w:r>
          </w:p>
        </w:tc>
        <w:tc>
          <w:tcPr>
            <w:tcW w:w="1531" w:type="dxa"/>
          </w:tcPr>
          <w:p w14:paraId="4A74AB92" w14:textId="77777777" w:rsidR="004766AD" w:rsidRDefault="00000000">
            <w:pPr>
              <w:pStyle w:val="TableParagraph"/>
              <w:spacing w:before="98"/>
              <w:ind w:left="7"/>
              <w:jc w:val="center"/>
            </w:pPr>
            <w:r>
              <w:rPr>
                <w:w w:val="91"/>
              </w:rPr>
              <w:t>3</w:t>
            </w:r>
          </w:p>
        </w:tc>
      </w:tr>
    </w:tbl>
    <w:p w14:paraId="4AC2E41A" w14:textId="77777777" w:rsidR="004766AD" w:rsidRDefault="004766AD">
      <w:pPr>
        <w:pStyle w:val="Tekstpodstawowy"/>
        <w:rPr>
          <w:b/>
          <w:sz w:val="20"/>
        </w:rPr>
      </w:pPr>
    </w:p>
    <w:p w14:paraId="31B5887F" w14:textId="77777777" w:rsidR="004766AD" w:rsidRDefault="004766AD">
      <w:pPr>
        <w:pStyle w:val="Tekstpodstawowy"/>
        <w:rPr>
          <w:b/>
          <w:sz w:val="21"/>
        </w:rPr>
      </w:pP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225FC008" w14:textId="77777777">
        <w:trPr>
          <w:trHeight w:val="782"/>
        </w:trPr>
        <w:tc>
          <w:tcPr>
            <w:tcW w:w="5613" w:type="dxa"/>
            <w:gridSpan w:val="2"/>
            <w:tcBorders>
              <w:top w:val="nil"/>
              <w:left w:val="nil"/>
            </w:tcBorders>
          </w:tcPr>
          <w:p w14:paraId="1C423BD1" w14:textId="77777777" w:rsidR="004766AD" w:rsidRDefault="00000000">
            <w:pPr>
              <w:pStyle w:val="TableParagraph"/>
              <w:tabs>
                <w:tab w:val="left" w:pos="821"/>
              </w:tabs>
              <w:spacing w:before="37"/>
              <w:ind w:left="309"/>
              <w:rPr>
                <w:b/>
                <w:sz w:val="28"/>
              </w:rPr>
            </w:pPr>
            <w:r>
              <w:rPr>
                <w:color w:val="FFFFFF"/>
                <w:spacing w:val="-10"/>
                <w:w w:val="95"/>
                <w:position w:val="2"/>
              </w:rPr>
              <w:t>A</w:t>
            </w:r>
            <w:r>
              <w:rPr>
                <w:color w:val="FFFFFF"/>
                <w:position w:val="2"/>
              </w:rPr>
              <w:tab/>
            </w:r>
            <w:r>
              <w:rPr>
                <w:b/>
                <w:color w:val="FFFFFF"/>
                <w:spacing w:val="-2"/>
                <w:w w:val="95"/>
                <w:sz w:val="28"/>
              </w:rPr>
              <w:t>Wejście</w:t>
            </w:r>
          </w:p>
        </w:tc>
        <w:tc>
          <w:tcPr>
            <w:tcW w:w="1531" w:type="dxa"/>
          </w:tcPr>
          <w:p w14:paraId="33FD85F0" w14:textId="77777777" w:rsidR="004766AD" w:rsidRDefault="004766AD">
            <w:pPr>
              <w:pStyle w:val="TableParagraph"/>
              <w:rPr>
                <w:b/>
              </w:rPr>
            </w:pPr>
          </w:p>
          <w:p w14:paraId="200806D4" w14:textId="77777777" w:rsidR="004766AD" w:rsidRDefault="004766AD">
            <w:pPr>
              <w:pStyle w:val="TableParagraph"/>
              <w:spacing w:before="7"/>
              <w:rPr>
                <w:b/>
                <w:sz w:val="18"/>
              </w:rPr>
            </w:pPr>
          </w:p>
          <w:p w14:paraId="6EFAC728" w14:textId="77777777" w:rsidR="004766AD" w:rsidRDefault="00000000">
            <w:pPr>
              <w:pStyle w:val="TableParagraph"/>
              <w:ind w:left="297"/>
            </w:pPr>
            <w:r>
              <w:rPr>
                <w:spacing w:val="-2"/>
              </w:rPr>
              <w:t>minimalny</w:t>
            </w:r>
          </w:p>
        </w:tc>
        <w:tc>
          <w:tcPr>
            <w:tcW w:w="1531" w:type="dxa"/>
          </w:tcPr>
          <w:p w14:paraId="25B74910" w14:textId="77777777" w:rsidR="004766AD" w:rsidRDefault="004766AD">
            <w:pPr>
              <w:pStyle w:val="TableParagraph"/>
              <w:rPr>
                <w:b/>
              </w:rPr>
            </w:pPr>
          </w:p>
          <w:p w14:paraId="037AA449" w14:textId="77777777" w:rsidR="004766AD" w:rsidRDefault="004766AD">
            <w:pPr>
              <w:pStyle w:val="TableParagraph"/>
              <w:spacing w:before="7"/>
              <w:rPr>
                <w:b/>
                <w:sz w:val="18"/>
              </w:rPr>
            </w:pPr>
          </w:p>
          <w:p w14:paraId="12FD4436" w14:textId="77777777" w:rsidR="004766AD" w:rsidRDefault="00000000">
            <w:pPr>
              <w:pStyle w:val="TableParagraph"/>
              <w:ind w:left="8"/>
              <w:jc w:val="center"/>
            </w:pPr>
            <w:r>
              <w:rPr>
                <w:spacing w:val="-2"/>
              </w:rPr>
              <w:t>średni</w:t>
            </w:r>
          </w:p>
        </w:tc>
        <w:tc>
          <w:tcPr>
            <w:tcW w:w="1531" w:type="dxa"/>
          </w:tcPr>
          <w:p w14:paraId="192E8E3B" w14:textId="77777777" w:rsidR="004766AD" w:rsidRDefault="004766AD">
            <w:pPr>
              <w:pStyle w:val="TableParagraph"/>
              <w:rPr>
                <w:b/>
              </w:rPr>
            </w:pPr>
          </w:p>
          <w:p w14:paraId="2A133345" w14:textId="77777777" w:rsidR="004766AD" w:rsidRDefault="004766AD">
            <w:pPr>
              <w:pStyle w:val="TableParagraph"/>
              <w:spacing w:before="7"/>
              <w:rPr>
                <w:b/>
                <w:sz w:val="18"/>
              </w:rPr>
            </w:pPr>
          </w:p>
          <w:p w14:paraId="3DA29CA2" w14:textId="77777777" w:rsidR="004766AD" w:rsidRDefault="00000000">
            <w:pPr>
              <w:pStyle w:val="TableParagraph"/>
              <w:ind w:left="8"/>
              <w:jc w:val="center"/>
            </w:pPr>
            <w:r>
              <w:rPr>
                <w:spacing w:val="-2"/>
              </w:rPr>
              <w:t>zaawansowany</w:t>
            </w:r>
          </w:p>
        </w:tc>
      </w:tr>
      <w:tr w:rsidR="004766AD" w14:paraId="36D1DBB0" w14:textId="77777777">
        <w:trPr>
          <w:trHeight w:val="1253"/>
        </w:trPr>
        <w:tc>
          <w:tcPr>
            <w:tcW w:w="737" w:type="dxa"/>
          </w:tcPr>
          <w:p w14:paraId="4E56A9D4" w14:textId="77777777" w:rsidR="004766AD" w:rsidRDefault="004766AD">
            <w:pPr>
              <w:pStyle w:val="TableParagraph"/>
              <w:rPr>
                <w:b/>
              </w:rPr>
            </w:pPr>
          </w:p>
          <w:p w14:paraId="6DBE0952" w14:textId="77777777" w:rsidR="004766AD" w:rsidRDefault="004766AD">
            <w:pPr>
              <w:pStyle w:val="TableParagraph"/>
              <w:spacing w:before="8"/>
              <w:rPr>
                <w:b/>
                <w:sz w:val="21"/>
              </w:rPr>
            </w:pPr>
          </w:p>
          <w:p w14:paraId="2E7890CB" w14:textId="77777777" w:rsidR="004766AD" w:rsidRDefault="00000000">
            <w:pPr>
              <w:pStyle w:val="TableParagraph"/>
              <w:ind w:right="125"/>
              <w:jc w:val="right"/>
            </w:pPr>
            <w:r>
              <w:rPr>
                <w:spacing w:val="-2"/>
              </w:rPr>
              <w:t>A.1.1</w:t>
            </w:r>
          </w:p>
        </w:tc>
        <w:tc>
          <w:tcPr>
            <w:tcW w:w="4876" w:type="dxa"/>
          </w:tcPr>
          <w:p w14:paraId="625774EA" w14:textId="77777777" w:rsidR="004766AD" w:rsidRDefault="00000000">
            <w:pPr>
              <w:pStyle w:val="TableParagraph"/>
              <w:spacing w:before="48" w:line="223" w:lineRule="auto"/>
              <w:ind w:left="80"/>
            </w:pPr>
            <w:r>
              <w:rPr>
                <w:spacing w:val="-6"/>
              </w:rPr>
              <w:t>przed</w:t>
            </w:r>
            <w:r>
              <w:rPr>
                <w:spacing w:val="-14"/>
              </w:rPr>
              <w:t xml:space="preserve"> </w:t>
            </w:r>
            <w:r>
              <w:rPr>
                <w:spacing w:val="-6"/>
              </w:rPr>
              <w:t>wejściem</w:t>
            </w:r>
            <w:r>
              <w:rPr>
                <w:spacing w:val="-12"/>
              </w:rPr>
              <w:t xml:space="preserve"> </w:t>
            </w:r>
            <w:r>
              <w:rPr>
                <w:spacing w:val="-6"/>
              </w:rPr>
              <w:t>do</w:t>
            </w:r>
            <w:r>
              <w:rPr>
                <w:spacing w:val="-12"/>
              </w:rPr>
              <w:t xml:space="preserve"> </w:t>
            </w:r>
            <w:r>
              <w:rPr>
                <w:spacing w:val="-6"/>
              </w:rPr>
              <w:t>sali</w:t>
            </w:r>
            <w:r>
              <w:rPr>
                <w:spacing w:val="-12"/>
              </w:rPr>
              <w:t xml:space="preserve"> </w:t>
            </w:r>
            <w:r>
              <w:rPr>
                <w:spacing w:val="-6"/>
              </w:rPr>
              <w:t>rozpraw</w:t>
            </w:r>
            <w:r>
              <w:rPr>
                <w:spacing w:val="-12"/>
              </w:rPr>
              <w:t xml:space="preserve"> </w:t>
            </w:r>
            <w:r>
              <w:rPr>
                <w:spacing w:val="-6"/>
              </w:rPr>
              <w:t>należy</w:t>
            </w:r>
            <w:r>
              <w:rPr>
                <w:spacing w:val="-12"/>
              </w:rPr>
              <w:t xml:space="preserve"> </w:t>
            </w:r>
            <w:r>
              <w:rPr>
                <w:spacing w:val="-6"/>
              </w:rPr>
              <w:t xml:space="preserve">zapewnić </w:t>
            </w:r>
            <w:r>
              <w:rPr>
                <w:w w:val="90"/>
              </w:rPr>
              <w:t xml:space="preserve">przestrzeń manewrową nie mniejszą niż 150 cm na </w:t>
            </w:r>
            <w:r>
              <w:rPr>
                <w:spacing w:val="-8"/>
              </w:rPr>
              <w:t>150</w:t>
            </w:r>
            <w:r>
              <w:rPr>
                <w:spacing w:val="-12"/>
              </w:rPr>
              <w:t xml:space="preserve"> </w:t>
            </w:r>
            <w:r>
              <w:rPr>
                <w:spacing w:val="-8"/>
              </w:rPr>
              <w:t>cm,</w:t>
            </w:r>
            <w:r>
              <w:rPr>
                <w:spacing w:val="-12"/>
              </w:rPr>
              <w:t xml:space="preserve"> </w:t>
            </w:r>
            <w:r>
              <w:rPr>
                <w:spacing w:val="-8"/>
              </w:rPr>
              <w:t>a</w:t>
            </w:r>
            <w:r>
              <w:rPr>
                <w:spacing w:val="-12"/>
              </w:rPr>
              <w:t xml:space="preserve"> </w:t>
            </w:r>
            <w:r>
              <w:rPr>
                <w:spacing w:val="-8"/>
              </w:rPr>
              <w:t>wolna</w:t>
            </w:r>
            <w:r>
              <w:rPr>
                <w:spacing w:val="-12"/>
              </w:rPr>
              <w:t xml:space="preserve"> </w:t>
            </w:r>
            <w:r>
              <w:rPr>
                <w:spacing w:val="-8"/>
              </w:rPr>
              <w:t>płaszczyzna</w:t>
            </w:r>
            <w:r>
              <w:rPr>
                <w:spacing w:val="-12"/>
              </w:rPr>
              <w:t xml:space="preserve"> </w:t>
            </w:r>
            <w:r>
              <w:rPr>
                <w:spacing w:val="-8"/>
              </w:rPr>
              <w:t>ruchu</w:t>
            </w:r>
            <w:r>
              <w:rPr>
                <w:spacing w:val="-12"/>
              </w:rPr>
              <w:t xml:space="preserve"> </w:t>
            </w:r>
            <w:r>
              <w:rPr>
                <w:spacing w:val="-8"/>
              </w:rPr>
              <w:t>musi</w:t>
            </w:r>
            <w:r>
              <w:rPr>
                <w:spacing w:val="-12"/>
              </w:rPr>
              <w:t xml:space="preserve"> </w:t>
            </w:r>
            <w:r>
              <w:rPr>
                <w:spacing w:val="-8"/>
              </w:rPr>
              <w:t>mieć</w:t>
            </w:r>
            <w:r>
              <w:rPr>
                <w:spacing w:val="-12"/>
              </w:rPr>
              <w:t xml:space="preserve"> </w:t>
            </w:r>
            <w:r>
              <w:rPr>
                <w:spacing w:val="-8"/>
              </w:rPr>
              <w:t>wy- miary</w:t>
            </w:r>
            <w:r>
              <w:rPr>
                <w:spacing w:val="-12"/>
              </w:rPr>
              <w:t xml:space="preserve"> </w:t>
            </w:r>
            <w:r>
              <w:rPr>
                <w:spacing w:val="-8"/>
              </w:rPr>
              <w:t>minimum</w:t>
            </w:r>
            <w:r>
              <w:rPr>
                <w:spacing w:val="-12"/>
              </w:rPr>
              <w:t xml:space="preserve"> </w:t>
            </w:r>
            <w:r>
              <w:rPr>
                <w:spacing w:val="-8"/>
              </w:rPr>
              <w:t>90</w:t>
            </w:r>
            <w:r>
              <w:rPr>
                <w:spacing w:val="-12"/>
              </w:rPr>
              <w:t xml:space="preserve"> </w:t>
            </w:r>
            <w:r>
              <w:rPr>
                <w:spacing w:val="-8"/>
              </w:rPr>
              <w:t>cm</w:t>
            </w:r>
            <w:r>
              <w:rPr>
                <w:spacing w:val="-12"/>
              </w:rPr>
              <w:t xml:space="preserve"> </w:t>
            </w:r>
            <w:r>
              <w:rPr>
                <w:spacing w:val="-8"/>
              </w:rPr>
              <w:t>na</w:t>
            </w:r>
            <w:r>
              <w:rPr>
                <w:spacing w:val="-12"/>
              </w:rPr>
              <w:t xml:space="preserve"> </w:t>
            </w:r>
            <w:r>
              <w:rPr>
                <w:spacing w:val="-8"/>
              </w:rPr>
              <w:t>90</w:t>
            </w:r>
            <w:r>
              <w:rPr>
                <w:spacing w:val="-12"/>
              </w:rPr>
              <w:t xml:space="preserve"> </w:t>
            </w:r>
            <w:r>
              <w:rPr>
                <w:spacing w:val="-8"/>
              </w:rPr>
              <w:t>cm</w:t>
            </w:r>
            <w:r>
              <w:rPr>
                <w:spacing w:val="-12"/>
              </w:rPr>
              <w:t xml:space="preserve"> </w:t>
            </w:r>
            <w:r>
              <w:rPr>
                <w:spacing w:val="-8"/>
              </w:rPr>
              <w:t>od</w:t>
            </w:r>
            <w:r>
              <w:rPr>
                <w:spacing w:val="-12"/>
              </w:rPr>
              <w:t xml:space="preserve"> </w:t>
            </w:r>
            <w:r>
              <w:rPr>
                <w:spacing w:val="-8"/>
              </w:rPr>
              <w:t>strony</w:t>
            </w:r>
            <w:r>
              <w:rPr>
                <w:spacing w:val="-12"/>
              </w:rPr>
              <w:t xml:space="preserve"> </w:t>
            </w:r>
            <w:r>
              <w:rPr>
                <w:spacing w:val="-8"/>
              </w:rPr>
              <w:t xml:space="preserve">otwiera- </w:t>
            </w:r>
            <w:proofErr w:type="spellStart"/>
            <w:r>
              <w:t>nia</w:t>
            </w:r>
            <w:proofErr w:type="spellEnd"/>
            <w:r>
              <w:rPr>
                <w:spacing w:val="-4"/>
              </w:rPr>
              <w:t xml:space="preserve"> </w:t>
            </w:r>
            <w:r>
              <w:t>drzwi,</w:t>
            </w:r>
          </w:p>
        </w:tc>
        <w:tc>
          <w:tcPr>
            <w:tcW w:w="1531" w:type="dxa"/>
          </w:tcPr>
          <w:p w14:paraId="502D258D" w14:textId="77777777" w:rsidR="004766AD" w:rsidRDefault="004766AD">
            <w:pPr>
              <w:pStyle w:val="TableParagraph"/>
              <w:rPr>
                <w:rFonts w:ascii="Times New Roman"/>
              </w:rPr>
            </w:pPr>
          </w:p>
        </w:tc>
        <w:tc>
          <w:tcPr>
            <w:tcW w:w="1531" w:type="dxa"/>
          </w:tcPr>
          <w:p w14:paraId="6F066551" w14:textId="77777777" w:rsidR="004766AD" w:rsidRDefault="004766AD">
            <w:pPr>
              <w:pStyle w:val="TableParagraph"/>
              <w:rPr>
                <w:b/>
              </w:rPr>
            </w:pPr>
          </w:p>
          <w:p w14:paraId="6369BF1F" w14:textId="77777777" w:rsidR="004766AD" w:rsidRDefault="004766AD">
            <w:pPr>
              <w:pStyle w:val="TableParagraph"/>
              <w:spacing w:before="8"/>
              <w:rPr>
                <w:b/>
                <w:sz w:val="21"/>
              </w:rPr>
            </w:pPr>
          </w:p>
          <w:p w14:paraId="6AD5FB46"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2E15A5AA" w14:textId="77777777" w:rsidR="004766AD" w:rsidRDefault="004766AD">
            <w:pPr>
              <w:pStyle w:val="TableParagraph"/>
              <w:rPr>
                <w:b/>
              </w:rPr>
            </w:pPr>
          </w:p>
          <w:p w14:paraId="0F8140B4" w14:textId="77777777" w:rsidR="004766AD" w:rsidRDefault="004766AD">
            <w:pPr>
              <w:pStyle w:val="TableParagraph"/>
              <w:spacing w:before="8"/>
              <w:rPr>
                <w:b/>
                <w:sz w:val="21"/>
              </w:rPr>
            </w:pPr>
          </w:p>
          <w:p w14:paraId="6C9BF9F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0DBA594" w14:textId="77777777">
        <w:trPr>
          <w:trHeight w:val="1590"/>
        </w:trPr>
        <w:tc>
          <w:tcPr>
            <w:tcW w:w="737" w:type="dxa"/>
          </w:tcPr>
          <w:p w14:paraId="2BE5D01F" w14:textId="77777777" w:rsidR="004766AD" w:rsidRDefault="004766AD">
            <w:pPr>
              <w:pStyle w:val="TableParagraph"/>
              <w:rPr>
                <w:b/>
              </w:rPr>
            </w:pPr>
          </w:p>
          <w:p w14:paraId="2A6DFF4B" w14:textId="77777777" w:rsidR="004766AD" w:rsidRDefault="004766AD">
            <w:pPr>
              <w:pStyle w:val="TableParagraph"/>
              <w:rPr>
                <w:b/>
              </w:rPr>
            </w:pPr>
          </w:p>
          <w:p w14:paraId="58E7A567" w14:textId="77777777" w:rsidR="004766AD" w:rsidRDefault="00000000">
            <w:pPr>
              <w:pStyle w:val="TableParagraph"/>
              <w:spacing w:before="165"/>
              <w:ind w:right="125"/>
              <w:jc w:val="right"/>
            </w:pPr>
            <w:r>
              <w:rPr>
                <w:spacing w:val="-2"/>
              </w:rPr>
              <w:t>A.1.2</w:t>
            </w:r>
          </w:p>
        </w:tc>
        <w:tc>
          <w:tcPr>
            <w:tcW w:w="4876" w:type="dxa"/>
          </w:tcPr>
          <w:p w14:paraId="49C1535C" w14:textId="77777777" w:rsidR="004766AD" w:rsidRDefault="00000000">
            <w:pPr>
              <w:pStyle w:val="TableParagraph"/>
              <w:spacing w:before="99" w:line="223" w:lineRule="auto"/>
              <w:ind w:left="80" w:right="127"/>
            </w:pPr>
            <w:r>
              <w:rPr>
                <w:spacing w:val="-6"/>
              </w:rPr>
              <w:t>przed</w:t>
            </w:r>
            <w:r>
              <w:rPr>
                <w:spacing w:val="-9"/>
              </w:rPr>
              <w:t xml:space="preserve"> </w:t>
            </w:r>
            <w:r>
              <w:rPr>
                <w:spacing w:val="-6"/>
              </w:rPr>
              <w:t>drzwiami,</w:t>
            </w:r>
            <w:r>
              <w:rPr>
                <w:spacing w:val="-9"/>
              </w:rPr>
              <w:t xml:space="preserve"> </w:t>
            </w:r>
            <w:r>
              <w:rPr>
                <w:spacing w:val="-6"/>
              </w:rPr>
              <w:t>głównie</w:t>
            </w:r>
            <w:r>
              <w:rPr>
                <w:spacing w:val="-9"/>
              </w:rPr>
              <w:t xml:space="preserve"> </w:t>
            </w:r>
            <w:r>
              <w:rPr>
                <w:spacing w:val="-6"/>
              </w:rPr>
              <w:t>ze</w:t>
            </w:r>
            <w:r>
              <w:rPr>
                <w:spacing w:val="-9"/>
              </w:rPr>
              <w:t xml:space="preserve"> </w:t>
            </w:r>
            <w:r>
              <w:rPr>
                <w:spacing w:val="-6"/>
              </w:rPr>
              <w:t>względu</w:t>
            </w:r>
            <w:r>
              <w:rPr>
                <w:spacing w:val="-9"/>
              </w:rPr>
              <w:t xml:space="preserve"> </w:t>
            </w:r>
            <w:r>
              <w:rPr>
                <w:spacing w:val="-6"/>
              </w:rPr>
              <w:t>na</w:t>
            </w:r>
            <w:r>
              <w:rPr>
                <w:spacing w:val="-9"/>
              </w:rPr>
              <w:t xml:space="preserve"> </w:t>
            </w:r>
            <w:r>
              <w:rPr>
                <w:spacing w:val="-6"/>
              </w:rPr>
              <w:t>osoby</w:t>
            </w:r>
            <w:r>
              <w:rPr>
                <w:spacing w:val="-9"/>
              </w:rPr>
              <w:t xml:space="preserve"> </w:t>
            </w:r>
            <w:r>
              <w:rPr>
                <w:spacing w:val="-6"/>
              </w:rPr>
              <w:t>po- ruszające</w:t>
            </w:r>
            <w:r>
              <w:rPr>
                <w:spacing w:val="-9"/>
              </w:rPr>
              <w:t xml:space="preserve"> </w:t>
            </w:r>
            <w:r>
              <w:rPr>
                <w:spacing w:val="-6"/>
              </w:rPr>
              <w:t>się</w:t>
            </w:r>
            <w:r>
              <w:rPr>
                <w:spacing w:val="-9"/>
              </w:rPr>
              <w:t xml:space="preserve"> </w:t>
            </w:r>
            <w:r>
              <w:rPr>
                <w:spacing w:val="-6"/>
              </w:rPr>
              <w:t>na</w:t>
            </w:r>
            <w:r>
              <w:rPr>
                <w:spacing w:val="-9"/>
              </w:rPr>
              <w:t xml:space="preserve"> </w:t>
            </w:r>
            <w:r>
              <w:rPr>
                <w:spacing w:val="-6"/>
              </w:rPr>
              <w:t>wózkach,</w:t>
            </w:r>
            <w:r>
              <w:rPr>
                <w:spacing w:val="-9"/>
              </w:rPr>
              <w:t xml:space="preserve"> </w:t>
            </w:r>
            <w:r>
              <w:rPr>
                <w:spacing w:val="-6"/>
              </w:rPr>
              <w:t>po</w:t>
            </w:r>
            <w:r>
              <w:rPr>
                <w:spacing w:val="-9"/>
              </w:rPr>
              <w:t xml:space="preserve"> </w:t>
            </w:r>
            <w:r>
              <w:rPr>
                <w:spacing w:val="-6"/>
              </w:rPr>
              <w:t>stronie</w:t>
            </w:r>
            <w:r>
              <w:rPr>
                <w:spacing w:val="-9"/>
              </w:rPr>
              <w:t xml:space="preserve"> </w:t>
            </w:r>
            <w:r>
              <w:rPr>
                <w:spacing w:val="-6"/>
              </w:rPr>
              <w:t xml:space="preserve">otwierania </w:t>
            </w:r>
            <w:r>
              <w:rPr>
                <w:spacing w:val="-4"/>
              </w:rPr>
              <w:t>drzwi</w:t>
            </w:r>
            <w:r>
              <w:rPr>
                <w:spacing w:val="-12"/>
              </w:rPr>
              <w:t xml:space="preserve"> </w:t>
            </w:r>
            <w:r>
              <w:rPr>
                <w:spacing w:val="-4"/>
              </w:rPr>
              <w:t>(klamki/pochwytu),</w:t>
            </w:r>
            <w:r>
              <w:rPr>
                <w:spacing w:val="-12"/>
              </w:rPr>
              <w:t xml:space="preserve"> </w:t>
            </w:r>
            <w:r>
              <w:rPr>
                <w:spacing w:val="-4"/>
              </w:rPr>
              <w:t>należy</w:t>
            </w:r>
            <w:r>
              <w:rPr>
                <w:spacing w:val="-12"/>
              </w:rPr>
              <w:t xml:space="preserve"> </w:t>
            </w:r>
            <w:r>
              <w:rPr>
                <w:spacing w:val="-4"/>
              </w:rPr>
              <w:t>zapewnić</w:t>
            </w:r>
            <w:r>
              <w:rPr>
                <w:spacing w:val="-12"/>
              </w:rPr>
              <w:t xml:space="preserve"> </w:t>
            </w:r>
            <w:r>
              <w:rPr>
                <w:spacing w:val="-4"/>
              </w:rPr>
              <w:t xml:space="preserve">wolną </w:t>
            </w:r>
            <w:r>
              <w:rPr>
                <w:spacing w:val="-8"/>
              </w:rPr>
              <w:t>przestrzeń</w:t>
            </w:r>
            <w:r>
              <w:rPr>
                <w:spacing w:val="-10"/>
              </w:rPr>
              <w:t xml:space="preserve"> </w:t>
            </w:r>
            <w:r>
              <w:rPr>
                <w:spacing w:val="-8"/>
              </w:rPr>
              <w:t>manewrową,</w:t>
            </w:r>
            <w:r>
              <w:rPr>
                <w:spacing w:val="-10"/>
              </w:rPr>
              <w:t xml:space="preserve"> </w:t>
            </w:r>
            <w:r>
              <w:rPr>
                <w:spacing w:val="-8"/>
              </w:rPr>
              <w:t>o</w:t>
            </w:r>
            <w:r>
              <w:rPr>
                <w:spacing w:val="-10"/>
              </w:rPr>
              <w:t xml:space="preserve"> </w:t>
            </w:r>
            <w:r>
              <w:rPr>
                <w:spacing w:val="-8"/>
              </w:rPr>
              <w:t>wymiarach</w:t>
            </w:r>
            <w:r>
              <w:rPr>
                <w:spacing w:val="-10"/>
              </w:rPr>
              <w:t xml:space="preserve"> </w:t>
            </w:r>
            <w:r>
              <w:rPr>
                <w:spacing w:val="-8"/>
              </w:rPr>
              <w:t xml:space="preserve">minimalnych </w:t>
            </w:r>
            <w:r>
              <w:rPr>
                <w:w w:val="90"/>
              </w:rPr>
              <w:t>90 cm na 90 cm, umożliwiającą podjechanie do po- chwytu</w:t>
            </w:r>
            <w:r>
              <w:rPr>
                <w:spacing w:val="2"/>
              </w:rPr>
              <w:t xml:space="preserve"> </w:t>
            </w:r>
            <w:r>
              <w:rPr>
                <w:w w:val="90"/>
              </w:rPr>
              <w:t>lub</w:t>
            </w:r>
            <w:r>
              <w:rPr>
                <w:spacing w:val="2"/>
              </w:rPr>
              <w:t xml:space="preserve"> </w:t>
            </w:r>
            <w:r>
              <w:rPr>
                <w:w w:val="90"/>
              </w:rPr>
              <w:t>klamki</w:t>
            </w:r>
            <w:r>
              <w:rPr>
                <w:spacing w:val="2"/>
              </w:rPr>
              <w:t xml:space="preserve"> </w:t>
            </w:r>
            <w:r>
              <w:rPr>
                <w:w w:val="90"/>
              </w:rPr>
              <w:t>celem</w:t>
            </w:r>
            <w:r>
              <w:rPr>
                <w:spacing w:val="2"/>
              </w:rPr>
              <w:t xml:space="preserve"> </w:t>
            </w:r>
            <w:r>
              <w:rPr>
                <w:w w:val="90"/>
              </w:rPr>
              <w:t>swobodnego</w:t>
            </w:r>
            <w:r>
              <w:rPr>
                <w:spacing w:val="2"/>
              </w:rPr>
              <w:t xml:space="preserve"> </w:t>
            </w:r>
            <w:r>
              <w:rPr>
                <w:w w:val="90"/>
              </w:rPr>
              <w:t>ich</w:t>
            </w:r>
            <w:r>
              <w:rPr>
                <w:spacing w:val="2"/>
              </w:rPr>
              <w:t xml:space="preserve"> </w:t>
            </w:r>
            <w:r>
              <w:rPr>
                <w:spacing w:val="-2"/>
                <w:w w:val="90"/>
              </w:rPr>
              <w:t>otwarcia,</w:t>
            </w:r>
          </w:p>
        </w:tc>
        <w:tc>
          <w:tcPr>
            <w:tcW w:w="1531" w:type="dxa"/>
          </w:tcPr>
          <w:p w14:paraId="18A7BC54" w14:textId="77777777" w:rsidR="004766AD" w:rsidRDefault="004766AD">
            <w:pPr>
              <w:pStyle w:val="TableParagraph"/>
              <w:rPr>
                <w:rFonts w:ascii="Times New Roman"/>
              </w:rPr>
            </w:pPr>
          </w:p>
        </w:tc>
        <w:tc>
          <w:tcPr>
            <w:tcW w:w="1531" w:type="dxa"/>
          </w:tcPr>
          <w:p w14:paraId="75F09610" w14:textId="77777777" w:rsidR="004766AD" w:rsidRDefault="004766AD">
            <w:pPr>
              <w:pStyle w:val="TableParagraph"/>
              <w:rPr>
                <w:b/>
              </w:rPr>
            </w:pPr>
          </w:p>
          <w:p w14:paraId="29B9E2D1" w14:textId="77777777" w:rsidR="004766AD" w:rsidRDefault="004766AD">
            <w:pPr>
              <w:pStyle w:val="TableParagraph"/>
              <w:rPr>
                <w:b/>
              </w:rPr>
            </w:pPr>
          </w:p>
          <w:p w14:paraId="5B3F4145" w14:textId="77777777" w:rsidR="004766AD" w:rsidRDefault="00000000">
            <w:pPr>
              <w:pStyle w:val="TableParagraph"/>
              <w:spacing w:before="165"/>
              <w:ind w:left="9"/>
              <w:jc w:val="center"/>
            </w:pPr>
            <w:r>
              <w:rPr>
                <w:w w:val="85"/>
              </w:rPr>
              <w:t>=</w:t>
            </w:r>
            <w:r>
              <w:rPr>
                <w:spacing w:val="-3"/>
                <w:w w:val="85"/>
              </w:rPr>
              <w:t xml:space="preserve"> </w:t>
            </w:r>
            <w:r>
              <w:rPr>
                <w:spacing w:val="-2"/>
                <w:w w:val="95"/>
              </w:rPr>
              <w:t>minimalny</w:t>
            </w:r>
          </w:p>
        </w:tc>
        <w:tc>
          <w:tcPr>
            <w:tcW w:w="1531" w:type="dxa"/>
          </w:tcPr>
          <w:p w14:paraId="24B7C9A3" w14:textId="77777777" w:rsidR="004766AD" w:rsidRDefault="004766AD">
            <w:pPr>
              <w:pStyle w:val="TableParagraph"/>
              <w:rPr>
                <w:b/>
              </w:rPr>
            </w:pPr>
          </w:p>
          <w:p w14:paraId="39BF3653" w14:textId="77777777" w:rsidR="004766AD" w:rsidRDefault="004766AD">
            <w:pPr>
              <w:pStyle w:val="TableParagraph"/>
              <w:rPr>
                <w:b/>
              </w:rPr>
            </w:pPr>
          </w:p>
          <w:p w14:paraId="7793EC42" w14:textId="77777777" w:rsidR="004766AD" w:rsidRDefault="00000000">
            <w:pPr>
              <w:pStyle w:val="TableParagraph"/>
              <w:spacing w:before="165"/>
              <w:ind w:left="8"/>
              <w:jc w:val="center"/>
            </w:pPr>
            <w:r>
              <w:rPr>
                <w:w w:val="85"/>
              </w:rPr>
              <w:t>=</w:t>
            </w:r>
            <w:r>
              <w:rPr>
                <w:spacing w:val="-3"/>
                <w:w w:val="85"/>
              </w:rPr>
              <w:t xml:space="preserve"> </w:t>
            </w:r>
            <w:r>
              <w:rPr>
                <w:spacing w:val="-2"/>
              </w:rPr>
              <w:t>średni</w:t>
            </w:r>
          </w:p>
        </w:tc>
      </w:tr>
      <w:tr w:rsidR="004766AD" w14:paraId="5282AB56" w14:textId="77777777">
        <w:trPr>
          <w:trHeight w:val="630"/>
        </w:trPr>
        <w:tc>
          <w:tcPr>
            <w:tcW w:w="737" w:type="dxa"/>
          </w:tcPr>
          <w:p w14:paraId="056BCD26" w14:textId="77777777" w:rsidR="004766AD" w:rsidRDefault="00000000">
            <w:pPr>
              <w:pStyle w:val="TableParagraph"/>
              <w:spacing w:before="191"/>
              <w:ind w:right="125"/>
              <w:jc w:val="right"/>
            </w:pPr>
            <w:r>
              <w:rPr>
                <w:spacing w:val="-2"/>
              </w:rPr>
              <w:t>A.1.3</w:t>
            </w:r>
          </w:p>
        </w:tc>
        <w:tc>
          <w:tcPr>
            <w:tcW w:w="4876" w:type="dxa"/>
          </w:tcPr>
          <w:p w14:paraId="13A9EEFE" w14:textId="77777777" w:rsidR="004766AD" w:rsidRDefault="00000000">
            <w:pPr>
              <w:pStyle w:val="TableParagraph"/>
              <w:spacing w:before="88" w:line="223" w:lineRule="auto"/>
              <w:ind w:left="80"/>
            </w:pPr>
            <w:r>
              <w:rPr>
                <w:w w:val="90"/>
              </w:rPr>
              <w:t xml:space="preserve">skrzydło drzwiowe musi być łatwe do otwarcia bez </w:t>
            </w:r>
            <w:r>
              <w:rPr>
                <w:spacing w:val="-4"/>
              </w:rPr>
              <w:t>użycia</w:t>
            </w:r>
            <w:r>
              <w:rPr>
                <w:spacing w:val="-12"/>
              </w:rPr>
              <w:t xml:space="preserve"> </w:t>
            </w:r>
            <w:r>
              <w:rPr>
                <w:spacing w:val="-4"/>
              </w:rPr>
              <w:t>siły</w:t>
            </w:r>
            <w:r>
              <w:rPr>
                <w:spacing w:val="-12"/>
              </w:rPr>
              <w:t xml:space="preserve"> </w:t>
            </w:r>
            <w:r>
              <w:rPr>
                <w:spacing w:val="-4"/>
              </w:rPr>
              <w:t>większej</w:t>
            </w:r>
            <w:r>
              <w:rPr>
                <w:spacing w:val="-12"/>
              </w:rPr>
              <w:t xml:space="preserve"> </w:t>
            </w:r>
            <w:r>
              <w:rPr>
                <w:spacing w:val="-4"/>
              </w:rPr>
              <w:t>niż</w:t>
            </w:r>
            <w:r>
              <w:rPr>
                <w:spacing w:val="-12"/>
              </w:rPr>
              <w:t xml:space="preserve"> </w:t>
            </w:r>
            <w:r>
              <w:rPr>
                <w:spacing w:val="-4"/>
              </w:rPr>
              <w:t>25N,</w:t>
            </w:r>
          </w:p>
        </w:tc>
        <w:tc>
          <w:tcPr>
            <w:tcW w:w="1531" w:type="dxa"/>
          </w:tcPr>
          <w:p w14:paraId="7942507B" w14:textId="77777777" w:rsidR="004766AD" w:rsidRDefault="004766AD">
            <w:pPr>
              <w:pStyle w:val="TableParagraph"/>
              <w:rPr>
                <w:rFonts w:ascii="Times New Roman"/>
              </w:rPr>
            </w:pPr>
          </w:p>
        </w:tc>
        <w:tc>
          <w:tcPr>
            <w:tcW w:w="1531" w:type="dxa"/>
          </w:tcPr>
          <w:p w14:paraId="00168730"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7B4CF5E7"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22B4F20E" w14:textId="77777777">
        <w:trPr>
          <w:trHeight w:val="630"/>
        </w:trPr>
        <w:tc>
          <w:tcPr>
            <w:tcW w:w="737" w:type="dxa"/>
          </w:tcPr>
          <w:p w14:paraId="79F3D2A3" w14:textId="77777777" w:rsidR="004766AD" w:rsidRDefault="00000000">
            <w:pPr>
              <w:pStyle w:val="TableParagraph"/>
              <w:spacing w:before="191"/>
              <w:ind w:right="125"/>
              <w:jc w:val="right"/>
            </w:pPr>
            <w:r>
              <w:rPr>
                <w:spacing w:val="-2"/>
              </w:rPr>
              <w:t>A.1.4</w:t>
            </w:r>
          </w:p>
        </w:tc>
        <w:tc>
          <w:tcPr>
            <w:tcW w:w="4876" w:type="dxa"/>
          </w:tcPr>
          <w:p w14:paraId="19E4B399" w14:textId="77777777" w:rsidR="004766AD" w:rsidRDefault="00000000">
            <w:pPr>
              <w:pStyle w:val="TableParagraph"/>
              <w:spacing w:before="88" w:line="223" w:lineRule="auto"/>
              <w:ind w:left="80"/>
            </w:pPr>
            <w:r>
              <w:rPr>
                <w:w w:val="90"/>
              </w:rPr>
              <w:t xml:space="preserve">w przypadku występowania progu w drzwiach, jego </w:t>
            </w:r>
            <w:r>
              <w:rPr>
                <w:spacing w:val="-8"/>
              </w:rPr>
              <w:t>wysokość</w:t>
            </w:r>
            <w:r>
              <w:rPr>
                <w:spacing w:val="-10"/>
              </w:rPr>
              <w:t xml:space="preserve"> </w:t>
            </w:r>
            <w:r>
              <w:rPr>
                <w:spacing w:val="-8"/>
              </w:rPr>
              <w:t>nie</w:t>
            </w:r>
            <w:r>
              <w:rPr>
                <w:spacing w:val="-10"/>
              </w:rPr>
              <w:t xml:space="preserve"> </w:t>
            </w:r>
            <w:r>
              <w:rPr>
                <w:spacing w:val="-8"/>
              </w:rPr>
              <w:t>może</w:t>
            </w:r>
            <w:r>
              <w:rPr>
                <w:spacing w:val="-10"/>
              </w:rPr>
              <w:t xml:space="preserve"> </w:t>
            </w:r>
            <w:r>
              <w:rPr>
                <w:spacing w:val="-8"/>
              </w:rPr>
              <w:t>być</w:t>
            </w:r>
            <w:r>
              <w:rPr>
                <w:spacing w:val="-10"/>
              </w:rPr>
              <w:t xml:space="preserve"> </w:t>
            </w:r>
            <w:r>
              <w:rPr>
                <w:spacing w:val="-8"/>
              </w:rPr>
              <w:t>większa</w:t>
            </w:r>
            <w:r>
              <w:rPr>
                <w:spacing w:val="-10"/>
              </w:rPr>
              <w:t xml:space="preserve"> </w:t>
            </w:r>
            <w:r>
              <w:rPr>
                <w:spacing w:val="-8"/>
              </w:rPr>
              <w:t>niż</w:t>
            </w:r>
            <w:r>
              <w:rPr>
                <w:spacing w:val="-10"/>
              </w:rPr>
              <w:t xml:space="preserve"> </w:t>
            </w:r>
            <w:r>
              <w:rPr>
                <w:spacing w:val="-8"/>
              </w:rPr>
              <w:t>2</w:t>
            </w:r>
            <w:r>
              <w:rPr>
                <w:spacing w:val="-10"/>
              </w:rPr>
              <w:t xml:space="preserve"> </w:t>
            </w:r>
            <w:r>
              <w:rPr>
                <w:spacing w:val="-8"/>
              </w:rPr>
              <w:t>cm,</w:t>
            </w:r>
          </w:p>
        </w:tc>
        <w:tc>
          <w:tcPr>
            <w:tcW w:w="1531" w:type="dxa"/>
          </w:tcPr>
          <w:p w14:paraId="75CABC23" w14:textId="77777777" w:rsidR="004766AD" w:rsidRDefault="004766AD">
            <w:pPr>
              <w:pStyle w:val="TableParagraph"/>
              <w:rPr>
                <w:rFonts w:ascii="Times New Roman"/>
              </w:rPr>
            </w:pPr>
          </w:p>
        </w:tc>
        <w:tc>
          <w:tcPr>
            <w:tcW w:w="1531" w:type="dxa"/>
          </w:tcPr>
          <w:p w14:paraId="7DA07675"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0FED6E81"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652BC456" w14:textId="77777777">
        <w:trPr>
          <w:trHeight w:val="1488"/>
        </w:trPr>
        <w:tc>
          <w:tcPr>
            <w:tcW w:w="737" w:type="dxa"/>
          </w:tcPr>
          <w:p w14:paraId="12B6B67D" w14:textId="77777777" w:rsidR="004766AD" w:rsidRDefault="004766AD">
            <w:pPr>
              <w:pStyle w:val="TableParagraph"/>
              <w:rPr>
                <w:b/>
              </w:rPr>
            </w:pPr>
          </w:p>
          <w:p w14:paraId="0683A41E" w14:textId="77777777" w:rsidR="004766AD" w:rsidRDefault="004766AD">
            <w:pPr>
              <w:pStyle w:val="TableParagraph"/>
              <w:spacing w:before="10"/>
              <w:rPr>
                <w:b/>
                <w:sz w:val="31"/>
              </w:rPr>
            </w:pPr>
          </w:p>
          <w:p w14:paraId="033BCA0D" w14:textId="77777777" w:rsidR="004766AD" w:rsidRDefault="00000000">
            <w:pPr>
              <w:pStyle w:val="TableParagraph"/>
              <w:spacing w:before="1"/>
              <w:ind w:right="125"/>
              <w:jc w:val="right"/>
            </w:pPr>
            <w:r>
              <w:rPr>
                <w:spacing w:val="-2"/>
              </w:rPr>
              <w:t>A.1.5</w:t>
            </w:r>
          </w:p>
        </w:tc>
        <w:tc>
          <w:tcPr>
            <w:tcW w:w="4876" w:type="dxa"/>
          </w:tcPr>
          <w:p w14:paraId="27C2FC36" w14:textId="77777777" w:rsidR="004766AD" w:rsidRDefault="00000000">
            <w:pPr>
              <w:pStyle w:val="TableParagraph"/>
              <w:spacing w:before="48" w:line="223" w:lineRule="auto"/>
              <w:ind w:left="80" w:right="200"/>
            </w:pPr>
            <w:r>
              <w:rPr>
                <w:spacing w:val="-6"/>
              </w:rPr>
              <w:t>jeżeli</w:t>
            </w:r>
            <w:r>
              <w:rPr>
                <w:spacing w:val="-14"/>
              </w:rPr>
              <w:t xml:space="preserve"> </w:t>
            </w:r>
            <w:r>
              <w:rPr>
                <w:spacing w:val="-6"/>
              </w:rPr>
              <w:t>wypełnienie</w:t>
            </w:r>
            <w:r>
              <w:rPr>
                <w:spacing w:val="-12"/>
              </w:rPr>
              <w:t xml:space="preserve"> </w:t>
            </w:r>
            <w:r>
              <w:rPr>
                <w:spacing w:val="-6"/>
              </w:rPr>
              <w:t>drzwi</w:t>
            </w:r>
            <w:r>
              <w:rPr>
                <w:spacing w:val="-12"/>
              </w:rPr>
              <w:t xml:space="preserve"> </w:t>
            </w:r>
            <w:r>
              <w:rPr>
                <w:spacing w:val="-6"/>
              </w:rPr>
              <w:t>stanowi</w:t>
            </w:r>
            <w:r>
              <w:rPr>
                <w:spacing w:val="-12"/>
              </w:rPr>
              <w:t xml:space="preserve"> </w:t>
            </w:r>
            <w:r>
              <w:rPr>
                <w:spacing w:val="-6"/>
              </w:rPr>
              <w:t>szkło</w:t>
            </w:r>
            <w:r>
              <w:rPr>
                <w:spacing w:val="-12"/>
              </w:rPr>
              <w:t xml:space="preserve"> </w:t>
            </w:r>
            <w:r>
              <w:rPr>
                <w:spacing w:val="-6"/>
              </w:rPr>
              <w:t>lub</w:t>
            </w:r>
            <w:r>
              <w:rPr>
                <w:spacing w:val="-12"/>
              </w:rPr>
              <w:t xml:space="preserve"> </w:t>
            </w:r>
            <w:r>
              <w:rPr>
                <w:spacing w:val="-6"/>
              </w:rPr>
              <w:t>inny</w:t>
            </w:r>
            <w:r>
              <w:rPr>
                <w:spacing w:val="-12"/>
              </w:rPr>
              <w:t xml:space="preserve"> </w:t>
            </w:r>
            <w:r>
              <w:rPr>
                <w:spacing w:val="-6"/>
              </w:rPr>
              <w:t xml:space="preserve">ma- </w:t>
            </w:r>
            <w:proofErr w:type="spellStart"/>
            <w:r>
              <w:rPr>
                <w:w w:val="90"/>
              </w:rPr>
              <w:t>teriał</w:t>
            </w:r>
            <w:proofErr w:type="spellEnd"/>
            <w:r>
              <w:rPr>
                <w:w w:val="90"/>
              </w:rPr>
              <w:t xml:space="preserve"> przezroczysty powinny być stosowane 2 pasy </w:t>
            </w:r>
            <w:r>
              <w:rPr>
                <w:spacing w:val="-8"/>
              </w:rPr>
              <w:t>kontrastowe</w:t>
            </w:r>
            <w:r>
              <w:rPr>
                <w:spacing w:val="-10"/>
              </w:rPr>
              <w:t xml:space="preserve"> </w:t>
            </w:r>
            <w:r>
              <w:rPr>
                <w:spacing w:val="-8"/>
              </w:rPr>
              <w:t>o</w:t>
            </w:r>
            <w:r>
              <w:rPr>
                <w:spacing w:val="-10"/>
              </w:rPr>
              <w:t xml:space="preserve"> </w:t>
            </w:r>
            <w:r>
              <w:rPr>
                <w:spacing w:val="-8"/>
              </w:rPr>
              <w:t>szerokości</w:t>
            </w:r>
            <w:r>
              <w:rPr>
                <w:spacing w:val="-10"/>
              </w:rPr>
              <w:t xml:space="preserve"> </w:t>
            </w:r>
            <w:r>
              <w:rPr>
                <w:spacing w:val="-8"/>
              </w:rPr>
              <w:t>10</w:t>
            </w:r>
            <w:r>
              <w:rPr>
                <w:spacing w:val="-10"/>
              </w:rPr>
              <w:t xml:space="preserve"> </w:t>
            </w:r>
            <w:r>
              <w:rPr>
                <w:spacing w:val="-8"/>
              </w:rPr>
              <w:t>cm</w:t>
            </w:r>
            <w:r>
              <w:rPr>
                <w:spacing w:val="-10"/>
              </w:rPr>
              <w:t xml:space="preserve"> </w:t>
            </w:r>
            <w:r>
              <w:rPr>
                <w:spacing w:val="-8"/>
              </w:rPr>
              <w:t>umieszczone</w:t>
            </w:r>
            <w:r>
              <w:rPr>
                <w:spacing w:val="-10"/>
              </w:rPr>
              <w:t xml:space="preserve"> </w:t>
            </w:r>
            <w:r>
              <w:rPr>
                <w:spacing w:val="-8"/>
              </w:rPr>
              <w:t xml:space="preserve">na </w:t>
            </w:r>
            <w:r>
              <w:rPr>
                <w:w w:val="90"/>
              </w:rPr>
              <w:t>drzwiach</w:t>
            </w:r>
            <w:r>
              <w:rPr>
                <w:spacing w:val="-4"/>
                <w:w w:val="90"/>
              </w:rPr>
              <w:t xml:space="preserve"> </w:t>
            </w:r>
            <w:r>
              <w:rPr>
                <w:w w:val="90"/>
              </w:rPr>
              <w:t>na</w:t>
            </w:r>
            <w:r>
              <w:rPr>
                <w:spacing w:val="-4"/>
                <w:w w:val="90"/>
              </w:rPr>
              <w:t xml:space="preserve"> </w:t>
            </w:r>
            <w:r>
              <w:rPr>
                <w:w w:val="90"/>
              </w:rPr>
              <w:t>wysokości</w:t>
            </w:r>
            <w:r>
              <w:rPr>
                <w:spacing w:val="-4"/>
                <w:w w:val="90"/>
              </w:rPr>
              <w:t xml:space="preserve"> </w:t>
            </w:r>
            <w:r>
              <w:rPr>
                <w:w w:val="90"/>
              </w:rPr>
              <w:t>od</w:t>
            </w:r>
            <w:r>
              <w:rPr>
                <w:spacing w:val="-4"/>
                <w:w w:val="90"/>
              </w:rPr>
              <w:t xml:space="preserve"> </w:t>
            </w:r>
            <w:r>
              <w:rPr>
                <w:w w:val="90"/>
              </w:rPr>
              <w:t>90</w:t>
            </w:r>
            <w:r>
              <w:rPr>
                <w:spacing w:val="-4"/>
                <w:w w:val="90"/>
              </w:rPr>
              <w:t xml:space="preserve"> </w:t>
            </w:r>
            <w:r>
              <w:rPr>
                <w:w w:val="90"/>
              </w:rPr>
              <w:t>cm</w:t>
            </w:r>
            <w:r>
              <w:rPr>
                <w:spacing w:val="-4"/>
                <w:w w:val="90"/>
              </w:rPr>
              <w:t xml:space="preserve"> </w:t>
            </w:r>
            <w:r>
              <w:rPr>
                <w:w w:val="90"/>
              </w:rPr>
              <w:t>do</w:t>
            </w:r>
            <w:r>
              <w:rPr>
                <w:spacing w:val="-4"/>
                <w:w w:val="90"/>
              </w:rPr>
              <w:t xml:space="preserve"> </w:t>
            </w:r>
            <w:r>
              <w:rPr>
                <w:w w:val="90"/>
              </w:rPr>
              <w:t>100</w:t>
            </w:r>
            <w:r>
              <w:rPr>
                <w:spacing w:val="-4"/>
                <w:w w:val="90"/>
              </w:rPr>
              <w:t xml:space="preserve"> </w:t>
            </w:r>
            <w:r>
              <w:rPr>
                <w:w w:val="90"/>
              </w:rPr>
              <w:t>cm</w:t>
            </w:r>
            <w:r>
              <w:rPr>
                <w:spacing w:val="-4"/>
                <w:w w:val="90"/>
              </w:rPr>
              <w:t xml:space="preserve"> </w:t>
            </w:r>
            <w:r>
              <w:rPr>
                <w:w w:val="90"/>
              </w:rPr>
              <w:t>oraz</w:t>
            </w:r>
            <w:r>
              <w:rPr>
                <w:spacing w:val="-4"/>
                <w:w w:val="90"/>
              </w:rPr>
              <w:t xml:space="preserve"> </w:t>
            </w:r>
            <w:r>
              <w:rPr>
                <w:w w:val="90"/>
              </w:rPr>
              <w:t>od 130</w:t>
            </w:r>
            <w:r>
              <w:rPr>
                <w:spacing w:val="-2"/>
                <w:w w:val="90"/>
              </w:rPr>
              <w:t xml:space="preserve"> </w:t>
            </w:r>
            <w:r>
              <w:rPr>
                <w:w w:val="90"/>
              </w:rPr>
              <w:t>cm</w:t>
            </w:r>
            <w:r>
              <w:rPr>
                <w:spacing w:val="-2"/>
                <w:w w:val="90"/>
              </w:rPr>
              <w:t xml:space="preserve"> </w:t>
            </w:r>
            <w:r>
              <w:rPr>
                <w:w w:val="90"/>
              </w:rPr>
              <w:t>do</w:t>
            </w:r>
            <w:r>
              <w:rPr>
                <w:spacing w:val="-2"/>
                <w:w w:val="90"/>
              </w:rPr>
              <w:t xml:space="preserve"> </w:t>
            </w:r>
            <w:r>
              <w:rPr>
                <w:w w:val="90"/>
              </w:rPr>
              <w:t>140</w:t>
            </w:r>
            <w:r>
              <w:rPr>
                <w:spacing w:val="-2"/>
                <w:w w:val="90"/>
              </w:rPr>
              <w:t xml:space="preserve"> </w:t>
            </w:r>
            <w:r>
              <w:rPr>
                <w:w w:val="90"/>
              </w:rPr>
              <w:t>cm,</w:t>
            </w:r>
            <w:r>
              <w:rPr>
                <w:spacing w:val="-2"/>
                <w:w w:val="90"/>
              </w:rPr>
              <w:t xml:space="preserve"> </w:t>
            </w:r>
            <w:r>
              <w:rPr>
                <w:w w:val="90"/>
              </w:rPr>
              <w:t>a</w:t>
            </w:r>
            <w:r>
              <w:rPr>
                <w:spacing w:val="-2"/>
                <w:w w:val="90"/>
              </w:rPr>
              <w:t xml:space="preserve"> </w:t>
            </w:r>
            <w:r>
              <w:rPr>
                <w:w w:val="90"/>
              </w:rPr>
              <w:t>cokół</w:t>
            </w:r>
            <w:r>
              <w:rPr>
                <w:spacing w:val="-2"/>
                <w:w w:val="90"/>
              </w:rPr>
              <w:t xml:space="preserve"> </w:t>
            </w:r>
            <w:r>
              <w:rPr>
                <w:w w:val="90"/>
              </w:rPr>
              <w:t>musi</w:t>
            </w:r>
            <w:r>
              <w:rPr>
                <w:spacing w:val="-2"/>
                <w:w w:val="90"/>
              </w:rPr>
              <w:t xml:space="preserve"> </w:t>
            </w:r>
            <w:r>
              <w:rPr>
                <w:w w:val="90"/>
              </w:rPr>
              <w:t>mieć</w:t>
            </w:r>
            <w:r>
              <w:rPr>
                <w:spacing w:val="-2"/>
                <w:w w:val="90"/>
              </w:rPr>
              <w:t xml:space="preserve"> </w:t>
            </w:r>
            <w:r>
              <w:rPr>
                <w:w w:val="90"/>
              </w:rPr>
              <w:t>wysokość</w:t>
            </w:r>
            <w:r>
              <w:rPr>
                <w:spacing w:val="-2"/>
                <w:w w:val="90"/>
              </w:rPr>
              <w:t xml:space="preserve"> </w:t>
            </w:r>
            <w:r>
              <w:rPr>
                <w:w w:val="90"/>
              </w:rPr>
              <w:t xml:space="preserve">mi- </w:t>
            </w:r>
            <w:proofErr w:type="spellStart"/>
            <w:r>
              <w:t>nimum</w:t>
            </w:r>
            <w:proofErr w:type="spellEnd"/>
            <w:r>
              <w:t xml:space="preserve"> 40 cm,</w:t>
            </w:r>
          </w:p>
        </w:tc>
        <w:tc>
          <w:tcPr>
            <w:tcW w:w="1531" w:type="dxa"/>
          </w:tcPr>
          <w:p w14:paraId="7E5272E4" w14:textId="77777777" w:rsidR="004766AD" w:rsidRDefault="004766AD">
            <w:pPr>
              <w:pStyle w:val="TableParagraph"/>
              <w:rPr>
                <w:rFonts w:ascii="Times New Roman"/>
              </w:rPr>
            </w:pPr>
          </w:p>
        </w:tc>
        <w:tc>
          <w:tcPr>
            <w:tcW w:w="1531" w:type="dxa"/>
          </w:tcPr>
          <w:p w14:paraId="3C0E8C6A" w14:textId="77777777" w:rsidR="004766AD" w:rsidRDefault="004766AD">
            <w:pPr>
              <w:pStyle w:val="TableParagraph"/>
              <w:rPr>
                <w:b/>
              </w:rPr>
            </w:pPr>
          </w:p>
          <w:p w14:paraId="152D9474" w14:textId="77777777" w:rsidR="004766AD" w:rsidRDefault="004766AD">
            <w:pPr>
              <w:pStyle w:val="TableParagraph"/>
              <w:spacing w:before="10"/>
              <w:rPr>
                <w:b/>
                <w:sz w:val="31"/>
              </w:rPr>
            </w:pPr>
          </w:p>
          <w:p w14:paraId="10A4E6BB"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1345D71" w14:textId="77777777" w:rsidR="004766AD" w:rsidRDefault="004766AD">
            <w:pPr>
              <w:pStyle w:val="TableParagraph"/>
              <w:rPr>
                <w:b/>
              </w:rPr>
            </w:pPr>
          </w:p>
          <w:p w14:paraId="70F172CB" w14:textId="77777777" w:rsidR="004766AD" w:rsidRDefault="004766AD">
            <w:pPr>
              <w:pStyle w:val="TableParagraph"/>
              <w:spacing w:before="10"/>
              <w:rPr>
                <w:b/>
                <w:sz w:val="31"/>
              </w:rPr>
            </w:pPr>
          </w:p>
          <w:p w14:paraId="79CDBF2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3F9051E" w14:textId="77777777">
        <w:trPr>
          <w:trHeight w:val="1018"/>
        </w:trPr>
        <w:tc>
          <w:tcPr>
            <w:tcW w:w="737" w:type="dxa"/>
          </w:tcPr>
          <w:p w14:paraId="5B1810D9" w14:textId="77777777" w:rsidR="004766AD" w:rsidRDefault="004766AD">
            <w:pPr>
              <w:pStyle w:val="TableParagraph"/>
              <w:rPr>
                <w:b/>
              </w:rPr>
            </w:pPr>
          </w:p>
          <w:p w14:paraId="454B4D77" w14:textId="77777777" w:rsidR="004766AD" w:rsidRDefault="00000000">
            <w:pPr>
              <w:pStyle w:val="TableParagraph"/>
              <w:spacing w:before="132"/>
              <w:ind w:right="125"/>
              <w:jc w:val="right"/>
            </w:pPr>
            <w:r>
              <w:rPr>
                <w:spacing w:val="-2"/>
              </w:rPr>
              <w:t>A.1.6</w:t>
            </w:r>
          </w:p>
        </w:tc>
        <w:tc>
          <w:tcPr>
            <w:tcW w:w="4876" w:type="dxa"/>
          </w:tcPr>
          <w:p w14:paraId="74E7B900" w14:textId="77777777" w:rsidR="004766AD" w:rsidRDefault="00000000">
            <w:pPr>
              <w:pStyle w:val="TableParagraph"/>
              <w:spacing w:before="48" w:line="223" w:lineRule="auto"/>
              <w:ind w:left="80"/>
            </w:pPr>
            <w:r>
              <w:rPr>
                <w:spacing w:val="-4"/>
              </w:rPr>
              <w:t>w</w:t>
            </w:r>
            <w:r>
              <w:rPr>
                <w:spacing w:val="-12"/>
              </w:rPr>
              <w:t xml:space="preserve"> </w:t>
            </w:r>
            <w:r>
              <w:rPr>
                <w:spacing w:val="-4"/>
              </w:rPr>
              <w:t>drzwiach</w:t>
            </w:r>
            <w:r>
              <w:rPr>
                <w:spacing w:val="-12"/>
              </w:rPr>
              <w:t xml:space="preserve"> </w:t>
            </w:r>
            <w:r>
              <w:rPr>
                <w:spacing w:val="-4"/>
              </w:rPr>
              <w:t>należy</w:t>
            </w:r>
            <w:r>
              <w:rPr>
                <w:spacing w:val="-12"/>
              </w:rPr>
              <w:t xml:space="preserve"> </w:t>
            </w:r>
            <w:r>
              <w:rPr>
                <w:spacing w:val="-4"/>
              </w:rPr>
              <w:t>stosować</w:t>
            </w:r>
            <w:r>
              <w:rPr>
                <w:spacing w:val="-12"/>
              </w:rPr>
              <w:t xml:space="preserve"> </w:t>
            </w:r>
            <w:r>
              <w:rPr>
                <w:spacing w:val="-4"/>
              </w:rPr>
              <w:t>pochwyty</w:t>
            </w:r>
            <w:r>
              <w:rPr>
                <w:spacing w:val="-12"/>
              </w:rPr>
              <w:t xml:space="preserve"> </w:t>
            </w:r>
            <w:r>
              <w:rPr>
                <w:spacing w:val="-4"/>
              </w:rPr>
              <w:t>lub</w:t>
            </w:r>
            <w:r>
              <w:rPr>
                <w:spacing w:val="-12"/>
              </w:rPr>
              <w:t xml:space="preserve"> </w:t>
            </w:r>
            <w:r>
              <w:rPr>
                <w:spacing w:val="-4"/>
              </w:rPr>
              <w:t xml:space="preserve">klamki </w:t>
            </w:r>
            <w:r>
              <w:rPr>
                <w:w w:val="90"/>
              </w:rPr>
              <w:t xml:space="preserve">pozbawione ostrych krawędzi, w kształcie litery „C”, </w:t>
            </w:r>
            <w:r>
              <w:rPr>
                <w:spacing w:val="-6"/>
              </w:rPr>
              <w:t>dźwigni,</w:t>
            </w:r>
            <w:r>
              <w:rPr>
                <w:spacing w:val="-10"/>
              </w:rPr>
              <w:t xml:space="preserve"> </w:t>
            </w:r>
            <w:r>
              <w:rPr>
                <w:spacing w:val="-6"/>
              </w:rPr>
              <w:t>uchwytu</w:t>
            </w:r>
            <w:r>
              <w:rPr>
                <w:spacing w:val="-10"/>
              </w:rPr>
              <w:t xml:space="preserve"> </w:t>
            </w:r>
            <w:r>
              <w:rPr>
                <w:spacing w:val="-6"/>
              </w:rPr>
              <w:t>prostokątnego,</w:t>
            </w:r>
            <w:r>
              <w:rPr>
                <w:spacing w:val="-10"/>
              </w:rPr>
              <w:t xml:space="preserve"> </w:t>
            </w:r>
            <w:r>
              <w:rPr>
                <w:spacing w:val="-6"/>
              </w:rPr>
              <w:t>umieszczone</w:t>
            </w:r>
            <w:r>
              <w:rPr>
                <w:spacing w:val="-10"/>
              </w:rPr>
              <w:t xml:space="preserve"> </w:t>
            </w:r>
            <w:r>
              <w:rPr>
                <w:spacing w:val="-6"/>
              </w:rPr>
              <w:t xml:space="preserve">na </w:t>
            </w:r>
            <w:r>
              <w:rPr>
                <w:spacing w:val="-4"/>
              </w:rPr>
              <w:t>wysokości</w:t>
            </w:r>
            <w:r>
              <w:rPr>
                <w:spacing w:val="-12"/>
              </w:rPr>
              <w:t xml:space="preserve"> </w:t>
            </w:r>
            <w:r>
              <w:rPr>
                <w:spacing w:val="-4"/>
              </w:rPr>
              <w:t>od</w:t>
            </w:r>
            <w:r>
              <w:rPr>
                <w:spacing w:val="-12"/>
              </w:rPr>
              <w:t xml:space="preserve"> </w:t>
            </w:r>
            <w:r>
              <w:rPr>
                <w:spacing w:val="-4"/>
              </w:rPr>
              <w:t>90</w:t>
            </w:r>
            <w:r>
              <w:rPr>
                <w:spacing w:val="-12"/>
              </w:rPr>
              <w:t xml:space="preserve"> </w:t>
            </w:r>
            <w:r>
              <w:rPr>
                <w:spacing w:val="-4"/>
              </w:rPr>
              <w:t>cm</w:t>
            </w:r>
            <w:r>
              <w:rPr>
                <w:spacing w:val="-12"/>
              </w:rPr>
              <w:t xml:space="preserve"> </w:t>
            </w:r>
            <w:r>
              <w:rPr>
                <w:spacing w:val="-4"/>
              </w:rPr>
              <w:t>do</w:t>
            </w:r>
            <w:r>
              <w:rPr>
                <w:spacing w:val="-12"/>
              </w:rPr>
              <w:t xml:space="preserve"> </w:t>
            </w:r>
            <w:r>
              <w:rPr>
                <w:spacing w:val="-4"/>
              </w:rPr>
              <w:t>110</w:t>
            </w:r>
            <w:r>
              <w:rPr>
                <w:spacing w:val="-12"/>
              </w:rPr>
              <w:t xml:space="preserve"> </w:t>
            </w:r>
            <w:r>
              <w:rPr>
                <w:spacing w:val="-4"/>
              </w:rPr>
              <w:t>cm,</w:t>
            </w:r>
          </w:p>
        </w:tc>
        <w:tc>
          <w:tcPr>
            <w:tcW w:w="1531" w:type="dxa"/>
          </w:tcPr>
          <w:p w14:paraId="78B12EFB" w14:textId="77777777" w:rsidR="004766AD" w:rsidRDefault="004766AD">
            <w:pPr>
              <w:pStyle w:val="TableParagraph"/>
              <w:rPr>
                <w:rFonts w:ascii="Times New Roman"/>
              </w:rPr>
            </w:pPr>
          </w:p>
        </w:tc>
        <w:tc>
          <w:tcPr>
            <w:tcW w:w="1531" w:type="dxa"/>
          </w:tcPr>
          <w:p w14:paraId="4064484C" w14:textId="77777777" w:rsidR="004766AD" w:rsidRDefault="004766AD">
            <w:pPr>
              <w:pStyle w:val="TableParagraph"/>
              <w:rPr>
                <w:b/>
              </w:rPr>
            </w:pPr>
          </w:p>
          <w:p w14:paraId="623661DA"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5B54C4A8" w14:textId="77777777" w:rsidR="004766AD" w:rsidRDefault="004766AD">
            <w:pPr>
              <w:pStyle w:val="TableParagraph"/>
              <w:rPr>
                <w:b/>
              </w:rPr>
            </w:pPr>
          </w:p>
          <w:p w14:paraId="5E09406A"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638DD7C1" w14:textId="77777777">
        <w:trPr>
          <w:trHeight w:val="1019"/>
        </w:trPr>
        <w:tc>
          <w:tcPr>
            <w:tcW w:w="737" w:type="dxa"/>
          </w:tcPr>
          <w:p w14:paraId="234604E0" w14:textId="77777777" w:rsidR="004766AD" w:rsidRDefault="004766AD">
            <w:pPr>
              <w:pStyle w:val="TableParagraph"/>
              <w:rPr>
                <w:b/>
              </w:rPr>
            </w:pPr>
          </w:p>
          <w:p w14:paraId="5035C8F6" w14:textId="77777777" w:rsidR="004766AD" w:rsidRDefault="00000000">
            <w:pPr>
              <w:pStyle w:val="TableParagraph"/>
              <w:spacing w:before="132"/>
              <w:ind w:right="125"/>
              <w:jc w:val="right"/>
            </w:pPr>
            <w:r>
              <w:rPr>
                <w:spacing w:val="-2"/>
              </w:rPr>
              <w:t>A.1.7</w:t>
            </w:r>
          </w:p>
        </w:tc>
        <w:tc>
          <w:tcPr>
            <w:tcW w:w="4876" w:type="dxa"/>
          </w:tcPr>
          <w:p w14:paraId="3A6B5910" w14:textId="77777777" w:rsidR="004766AD" w:rsidRDefault="00000000">
            <w:pPr>
              <w:pStyle w:val="TableParagraph"/>
              <w:spacing w:before="48" w:line="223" w:lineRule="auto"/>
              <w:ind w:left="80" w:right="91"/>
            </w:pPr>
            <w:r>
              <w:rPr>
                <w:w w:val="90"/>
              </w:rPr>
              <w:t xml:space="preserve">aby ułatwić korzystanie z klamki/pochwytu, powinna </w:t>
            </w:r>
            <w:r>
              <w:rPr>
                <w:spacing w:val="-6"/>
              </w:rPr>
              <w:t>być</w:t>
            </w:r>
            <w:r>
              <w:rPr>
                <w:spacing w:val="-14"/>
              </w:rPr>
              <w:t xml:space="preserve"> </w:t>
            </w:r>
            <w:r>
              <w:rPr>
                <w:spacing w:val="-6"/>
              </w:rPr>
              <w:t>zapewniona</w:t>
            </w:r>
            <w:r>
              <w:rPr>
                <w:spacing w:val="-12"/>
              </w:rPr>
              <w:t xml:space="preserve"> </w:t>
            </w:r>
            <w:r>
              <w:rPr>
                <w:spacing w:val="-6"/>
              </w:rPr>
              <w:t>wolna</w:t>
            </w:r>
            <w:r>
              <w:rPr>
                <w:spacing w:val="-12"/>
              </w:rPr>
              <w:t xml:space="preserve"> </w:t>
            </w:r>
            <w:r>
              <w:rPr>
                <w:spacing w:val="-6"/>
              </w:rPr>
              <w:t>przestrzeń</w:t>
            </w:r>
            <w:r>
              <w:rPr>
                <w:spacing w:val="-12"/>
              </w:rPr>
              <w:t xml:space="preserve"> </w:t>
            </w:r>
            <w:r>
              <w:rPr>
                <w:spacing w:val="-6"/>
              </w:rPr>
              <w:t>wynosząca</w:t>
            </w:r>
            <w:r>
              <w:rPr>
                <w:spacing w:val="-12"/>
              </w:rPr>
              <w:t xml:space="preserve"> </w:t>
            </w:r>
            <w:r>
              <w:rPr>
                <w:spacing w:val="-6"/>
              </w:rPr>
              <w:t xml:space="preserve">mini- </w:t>
            </w:r>
            <w:proofErr w:type="spellStart"/>
            <w:r>
              <w:rPr>
                <w:spacing w:val="-8"/>
              </w:rPr>
              <w:t>mum</w:t>
            </w:r>
            <w:proofErr w:type="spellEnd"/>
            <w:r>
              <w:rPr>
                <w:spacing w:val="-8"/>
              </w:rPr>
              <w:t xml:space="preserve"> 10 cm między klamką/pochwytem a płaszczy- </w:t>
            </w:r>
            <w:proofErr w:type="spellStart"/>
            <w:r>
              <w:t>zną</w:t>
            </w:r>
            <w:proofErr w:type="spellEnd"/>
            <w:r>
              <w:rPr>
                <w:spacing w:val="-4"/>
              </w:rPr>
              <w:t xml:space="preserve"> </w:t>
            </w:r>
            <w:r>
              <w:t>drzwi,</w:t>
            </w:r>
          </w:p>
        </w:tc>
        <w:tc>
          <w:tcPr>
            <w:tcW w:w="1531" w:type="dxa"/>
          </w:tcPr>
          <w:p w14:paraId="43449088" w14:textId="77777777" w:rsidR="004766AD" w:rsidRDefault="004766AD">
            <w:pPr>
              <w:pStyle w:val="TableParagraph"/>
              <w:rPr>
                <w:rFonts w:ascii="Times New Roman"/>
              </w:rPr>
            </w:pPr>
          </w:p>
        </w:tc>
        <w:tc>
          <w:tcPr>
            <w:tcW w:w="1531" w:type="dxa"/>
          </w:tcPr>
          <w:p w14:paraId="38698374" w14:textId="77777777" w:rsidR="004766AD" w:rsidRDefault="004766AD">
            <w:pPr>
              <w:pStyle w:val="TableParagraph"/>
              <w:rPr>
                <w:b/>
              </w:rPr>
            </w:pPr>
          </w:p>
          <w:p w14:paraId="42E4CF02"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5EE65FB5" w14:textId="77777777" w:rsidR="004766AD" w:rsidRDefault="004766AD">
            <w:pPr>
              <w:pStyle w:val="TableParagraph"/>
              <w:rPr>
                <w:b/>
              </w:rPr>
            </w:pPr>
          </w:p>
          <w:p w14:paraId="46F296BE"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63BBB90B" w14:textId="77777777">
        <w:trPr>
          <w:trHeight w:val="784"/>
        </w:trPr>
        <w:tc>
          <w:tcPr>
            <w:tcW w:w="737" w:type="dxa"/>
          </w:tcPr>
          <w:p w14:paraId="539AF40F" w14:textId="77777777" w:rsidR="004766AD" w:rsidRDefault="004766AD">
            <w:pPr>
              <w:pStyle w:val="TableParagraph"/>
              <w:spacing w:before="3"/>
              <w:rPr>
                <w:b/>
                <w:sz w:val="23"/>
              </w:rPr>
            </w:pPr>
          </w:p>
          <w:p w14:paraId="7A91C155" w14:textId="77777777" w:rsidR="004766AD" w:rsidRDefault="00000000">
            <w:pPr>
              <w:pStyle w:val="TableParagraph"/>
              <w:spacing w:before="1"/>
              <w:ind w:right="125"/>
              <w:jc w:val="right"/>
            </w:pPr>
            <w:r>
              <w:rPr>
                <w:spacing w:val="-2"/>
              </w:rPr>
              <w:t>A.1.8</w:t>
            </w:r>
          </w:p>
        </w:tc>
        <w:tc>
          <w:tcPr>
            <w:tcW w:w="4876" w:type="dxa"/>
          </w:tcPr>
          <w:p w14:paraId="44B2CA92" w14:textId="77777777" w:rsidR="004766AD" w:rsidRDefault="00000000">
            <w:pPr>
              <w:pStyle w:val="TableParagraph"/>
              <w:spacing w:before="48" w:line="223" w:lineRule="auto"/>
              <w:ind w:left="80"/>
            </w:pPr>
            <w:r>
              <w:rPr>
                <w:w w:val="90"/>
              </w:rPr>
              <w:t xml:space="preserve">kolorystyka pochwytu lub klamki musi być </w:t>
            </w:r>
            <w:proofErr w:type="spellStart"/>
            <w:r>
              <w:rPr>
                <w:w w:val="90"/>
              </w:rPr>
              <w:t>kontrasto</w:t>
            </w:r>
            <w:proofErr w:type="spellEnd"/>
            <w:r>
              <w:rPr>
                <w:w w:val="90"/>
              </w:rPr>
              <w:t xml:space="preserve">- </w:t>
            </w:r>
            <w:proofErr w:type="spellStart"/>
            <w:r>
              <w:rPr>
                <w:spacing w:val="-4"/>
              </w:rPr>
              <w:t>wa</w:t>
            </w:r>
            <w:proofErr w:type="spellEnd"/>
            <w:r>
              <w:rPr>
                <w:spacing w:val="-12"/>
              </w:rPr>
              <w:t xml:space="preserve"> </w:t>
            </w:r>
            <w:r>
              <w:rPr>
                <w:spacing w:val="-4"/>
              </w:rPr>
              <w:t>względem</w:t>
            </w:r>
            <w:r>
              <w:rPr>
                <w:spacing w:val="-12"/>
              </w:rPr>
              <w:t xml:space="preserve"> </w:t>
            </w:r>
            <w:r>
              <w:rPr>
                <w:spacing w:val="-4"/>
              </w:rPr>
              <w:t>kolorystyki</w:t>
            </w:r>
            <w:r>
              <w:rPr>
                <w:spacing w:val="-12"/>
              </w:rPr>
              <w:t xml:space="preserve"> </w:t>
            </w:r>
            <w:r>
              <w:rPr>
                <w:spacing w:val="-4"/>
              </w:rPr>
              <w:t>drzwi</w:t>
            </w:r>
            <w:r>
              <w:rPr>
                <w:spacing w:val="-12"/>
              </w:rPr>
              <w:t xml:space="preserve"> </w:t>
            </w:r>
            <w:r>
              <w:rPr>
                <w:spacing w:val="-4"/>
              </w:rPr>
              <w:t>(wartość</w:t>
            </w:r>
            <w:r>
              <w:rPr>
                <w:spacing w:val="-12"/>
              </w:rPr>
              <w:t xml:space="preserve"> </w:t>
            </w:r>
            <w:r>
              <w:rPr>
                <w:spacing w:val="-4"/>
              </w:rPr>
              <w:t>kontrastu</w:t>
            </w:r>
          </w:p>
          <w:p w14:paraId="1A122413" w14:textId="77777777" w:rsidR="004766AD" w:rsidRDefault="00000000">
            <w:pPr>
              <w:pStyle w:val="TableParagraph"/>
              <w:spacing w:line="237" w:lineRule="exact"/>
              <w:ind w:left="80"/>
            </w:pPr>
            <w:r>
              <w:rPr>
                <w:w w:val="85"/>
              </w:rPr>
              <w:t>w</w:t>
            </w:r>
            <w:r>
              <w:rPr>
                <w:spacing w:val="-4"/>
                <w:w w:val="85"/>
              </w:rPr>
              <w:t xml:space="preserve"> </w:t>
            </w:r>
            <w:r>
              <w:rPr>
                <w:w w:val="85"/>
              </w:rPr>
              <w:t>skali</w:t>
            </w:r>
            <w:r>
              <w:rPr>
                <w:spacing w:val="-3"/>
                <w:w w:val="85"/>
              </w:rPr>
              <w:t xml:space="preserve"> </w:t>
            </w:r>
            <w:r>
              <w:rPr>
                <w:w w:val="85"/>
              </w:rPr>
              <w:t>LRV</w:t>
            </w:r>
            <w:r>
              <w:rPr>
                <w:spacing w:val="-3"/>
                <w:w w:val="85"/>
              </w:rPr>
              <w:t xml:space="preserve"> </w:t>
            </w:r>
            <w:r>
              <w:rPr>
                <w:w w:val="85"/>
              </w:rPr>
              <w:t>&gt;</w:t>
            </w:r>
            <w:r>
              <w:rPr>
                <w:spacing w:val="-3"/>
                <w:w w:val="85"/>
              </w:rPr>
              <w:t xml:space="preserve"> </w:t>
            </w:r>
            <w:r>
              <w:rPr>
                <w:spacing w:val="-4"/>
                <w:w w:val="85"/>
              </w:rPr>
              <w:t>30),</w:t>
            </w:r>
          </w:p>
        </w:tc>
        <w:tc>
          <w:tcPr>
            <w:tcW w:w="1531" w:type="dxa"/>
          </w:tcPr>
          <w:p w14:paraId="44FEA8FF" w14:textId="77777777" w:rsidR="004766AD" w:rsidRDefault="004766AD">
            <w:pPr>
              <w:pStyle w:val="TableParagraph"/>
              <w:rPr>
                <w:rFonts w:ascii="Times New Roman"/>
              </w:rPr>
            </w:pPr>
          </w:p>
        </w:tc>
        <w:tc>
          <w:tcPr>
            <w:tcW w:w="1531" w:type="dxa"/>
          </w:tcPr>
          <w:p w14:paraId="78A60C09" w14:textId="77777777" w:rsidR="004766AD" w:rsidRDefault="004766AD">
            <w:pPr>
              <w:pStyle w:val="TableParagraph"/>
              <w:spacing w:before="3"/>
              <w:rPr>
                <w:b/>
                <w:sz w:val="23"/>
              </w:rPr>
            </w:pPr>
          </w:p>
          <w:p w14:paraId="1528A777"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3AD2CD0" w14:textId="77777777" w:rsidR="004766AD" w:rsidRDefault="004766AD">
            <w:pPr>
              <w:pStyle w:val="TableParagraph"/>
              <w:spacing w:before="3"/>
              <w:rPr>
                <w:b/>
                <w:sz w:val="23"/>
              </w:rPr>
            </w:pPr>
          </w:p>
          <w:p w14:paraId="359D045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33B6D37B" w14:textId="77777777" w:rsidR="004766AD" w:rsidRDefault="004766AD">
      <w:pPr>
        <w:jc w:val="center"/>
        <w:sectPr w:rsidR="004766AD">
          <w:pgSz w:w="11910" w:h="16840"/>
          <w:pgMar w:top="1840" w:right="600" w:bottom="640" w:left="0" w:header="771" w:footer="446" w:gutter="0"/>
          <w:cols w:space="708"/>
        </w:sectPr>
      </w:pPr>
    </w:p>
    <w:p w14:paraId="07DBF286" w14:textId="77777777" w:rsidR="004766AD" w:rsidRDefault="00000000">
      <w:pPr>
        <w:pStyle w:val="Tekstpodstawowy"/>
        <w:spacing w:before="5"/>
        <w:rPr>
          <w:b/>
          <w:sz w:val="12"/>
        </w:rPr>
      </w:pPr>
      <w:r>
        <w:lastRenderedPageBreak/>
        <w:pict w14:anchorId="1F5706E0">
          <v:shape id="docshape685" o:spid="_x0000_s2078" style="position:absolute;margin-left:36.5pt;margin-top:497.6pt;width:280.65pt;height:20pt;z-index:-27484160;mso-position-horizontal-relative:page;mso-position-vertical-relative:page" coordorigin="730,9952" coordsize="5613,400" path="m6343,9952r-4876,l730,9952r,400l1467,10352r4876,l6343,9952xe" fillcolor="#2f5395" stroked="f">
            <v:path arrowok="t"/>
            <w10:wrap anchorx="page" anchory="page"/>
          </v:shape>
        </w:pict>
      </w: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A53CC1E" w14:textId="77777777">
        <w:trPr>
          <w:trHeight w:val="784"/>
        </w:trPr>
        <w:tc>
          <w:tcPr>
            <w:tcW w:w="737" w:type="dxa"/>
          </w:tcPr>
          <w:p w14:paraId="1BF3B42E" w14:textId="77777777" w:rsidR="004766AD" w:rsidRDefault="004766AD">
            <w:pPr>
              <w:pStyle w:val="TableParagraph"/>
              <w:spacing w:before="3"/>
              <w:rPr>
                <w:b/>
                <w:sz w:val="23"/>
              </w:rPr>
            </w:pPr>
          </w:p>
          <w:p w14:paraId="6F5416B5" w14:textId="77777777" w:rsidR="004766AD" w:rsidRDefault="00000000">
            <w:pPr>
              <w:pStyle w:val="TableParagraph"/>
              <w:spacing w:before="1"/>
              <w:ind w:left="29" w:right="20"/>
              <w:jc w:val="center"/>
            </w:pPr>
            <w:r>
              <w:rPr>
                <w:spacing w:val="-2"/>
              </w:rPr>
              <w:t>A.1.9</w:t>
            </w:r>
          </w:p>
        </w:tc>
        <w:tc>
          <w:tcPr>
            <w:tcW w:w="4876" w:type="dxa"/>
          </w:tcPr>
          <w:p w14:paraId="07F82155" w14:textId="77777777" w:rsidR="004766AD" w:rsidRDefault="00000000">
            <w:pPr>
              <w:pStyle w:val="TableParagraph"/>
              <w:spacing w:before="48" w:line="223" w:lineRule="auto"/>
              <w:ind w:left="80" w:right="112"/>
              <w:jc w:val="both"/>
            </w:pPr>
            <w:r>
              <w:rPr>
                <w:w w:val="90"/>
              </w:rPr>
              <w:t xml:space="preserve">na drzwiach sali rozpraw umieszczono jej numer wy- </w:t>
            </w:r>
            <w:proofErr w:type="spellStart"/>
            <w:r>
              <w:rPr>
                <w:w w:val="90"/>
              </w:rPr>
              <w:t>konany</w:t>
            </w:r>
            <w:proofErr w:type="spellEnd"/>
            <w:r>
              <w:rPr>
                <w:spacing w:val="-5"/>
                <w:w w:val="90"/>
              </w:rPr>
              <w:t xml:space="preserve"> </w:t>
            </w:r>
            <w:r>
              <w:rPr>
                <w:w w:val="90"/>
              </w:rPr>
              <w:t>wypukłą</w:t>
            </w:r>
            <w:r>
              <w:rPr>
                <w:spacing w:val="-5"/>
                <w:w w:val="90"/>
              </w:rPr>
              <w:t xml:space="preserve"> </w:t>
            </w:r>
            <w:r>
              <w:rPr>
                <w:w w:val="90"/>
              </w:rPr>
              <w:t>kontrastową</w:t>
            </w:r>
            <w:r>
              <w:rPr>
                <w:spacing w:val="-5"/>
                <w:w w:val="90"/>
              </w:rPr>
              <w:t xml:space="preserve"> </w:t>
            </w:r>
            <w:r>
              <w:rPr>
                <w:w w:val="90"/>
              </w:rPr>
              <w:t>czcionką</w:t>
            </w:r>
            <w:r>
              <w:rPr>
                <w:spacing w:val="-5"/>
                <w:w w:val="90"/>
              </w:rPr>
              <w:t xml:space="preserve"> </w:t>
            </w:r>
            <w:r>
              <w:rPr>
                <w:w w:val="90"/>
              </w:rPr>
              <w:t>i</w:t>
            </w:r>
            <w:r>
              <w:rPr>
                <w:spacing w:val="-5"/>
                <w:w w:val="90"/>
              </w:rPr>
              <w:t xml:space="preserve"> </w:t>
            </w:r>
            <w:r>
              <w:rPr>
                <w:w w:val="90"/>
              </w:rPr>
              <w:t xml:space="preserve">umieszczony </w:t>
            </w:r>
            <w:r>
              <w:rPr>
                <w:spacing w:val="-4"/>
              </w:rPr>
              <w:t>na</w:t>
            </w:r>
            <w:r>
              <w:rPr>
                <w:spacing w:val="-12"/>
              </w:rPr>
              <w:t xml:space="preserve"> </w:t>
            </w:r>
            <w:r>
              <w:rPr>
                <w:spacing w:val="-4"/>
              </w:rPr>
              <w:t>wysokości</w:t>
            </w:r>
            <w:r>
              <w:rPr>
                <w:spacing w:val="-12"/>
              </w:rPr>
              <w:t xml:space="preserve"> </w:t>
            </w:r>
            <w:r>
              <w:rPr>
                <w:spacing w:val="-4"/>
              </w:rPr>
              <w:t>wzroku</w:t>
            </w:r>
            <w:r>
              <w:rPr>
                <w:spacing w:val="-12"/>
              </w:rPr>
              <w:t xml:space="preserve"> </w:t>
            </w:r>
            <w:r>
              <w:rPr>
                <w:spacing w:val="-4"/>
              </w:rPr>
              <w:t>tj.</w:t>
            </w:r>
            <w:r>
              <w:rPr>
                <w:spacing w:val="-12"/>
              </w:rPr>
              <w:t xml:space="preserve"> </w:t>
            </w:r>
            <w:r>
              <w:rPr>
                <w:spacing w:val="-4"/>
              </w:rPr>
              <w:t>145-165</w:t>
            </w:r>
            <w:r>
              <w:rPr>
                <w:spacing w:val="-12"/>
              </w:rPr>
              <w:t xml:space="preserve"> </w:t>
            </w:r>
            <w:r>
              <w:rPr>
                <w:spacing w:val="-4"/>
              </w:rPr>
              <w:t>cm,</w:t>
            </w:r>
          </w:p>
        </w:tc>
        <w:tc>
          <w:tcPr>
            <w:tcW w:w="1531" w:type="dxa"/>
          </w:tcPr>
          <w:p w14:paraId="55236BDB" w14:textId="77777777" w:rsidR="004766AD" w:rsidRDefault="004766AD">
            <w:pPr>
              <w:pStyle w:val="TableParagraph"/>
              <w:rPr>
                <w:rFonts w:ascii="Times New Roman"/>
              </w:rPr>
            </w:pPr>
          </w:p>
        </w:tc>
        <w:tc>
          <w:tcPr>
            <w:tcW w:w="1531" w:type="dxa"/>
          </w:tcPr>
          <w:p w14:paraId="4AED9051" w14:textId="77777777" w:rsidR="004766AD" w:rsidRDefault="004766AD">
            <w:pPr>
              <w:pStyle w:val="TableParagraph"/>
              <w:spacing w:before="3"/>
              <w:rPr>
                <w:b/>
                <w:sz w:val="23"/>
              </w:rPr>
            </w:pPr>
          </w:p>
          <w:p w14:paraId="16C65283"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51583252" w14:textId="77777777" w:rsidR="004766AD" w:rsidRDefault="004766AD">
            <w:pPr>
              <w:pStyle w:val="TableParagraph"/>
              <w:spacing w:before="3"/>
              <w:rPr>
                <w:b/>
                <w:sz w:val="23"/>
              </w:rPr>
            </w:pPr>
          </w:p>
          <w:p w14:paraId="3F8F5F9C"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030BD7C" w14:textId="77777777">
        <w:trPr>
          <w:trHeight w:val="784"/>
        </w:trPr>
        <w:tc>
          <w:tcPr>
            <w:tcW w:w="737" w:type="dxa"/>
          </w:tcPr>
          <w:p w14:paraId="7BCAA30A" w14:textId="77777777" w:rsidR="004766AD" w:rsidRDefault="004766AD">
            <w:pPr>
              <w:pStyle w:val="TableParagraph"/>
              <w:spacing w:before="3"/>
              <w:rPr>
                <w:b/>
                <w:sz w:val="23"/>
              </w:rPr>
            </w:pPr>
          </w:p>
          <w:p w14:paraId="27DDB87C" w14:textId="77777777" w:rsidR="004766AD" w:rsidRDefault="00000000">
            <w:pPr>
              <w:pStyle w:val="TableParagraph"/>
              <w:spacing w:before="1"/>
              <w:ind w:left="29" w:right="20"/>
              <w:jc w:val="center"/>
            </w:pPr>
            <w:r>
              <w:rPr>
                <w:spacing w:val="-2"/>
              </w:rPr>
              <w:t>A.1.10</w:t>
            </w:r>
          </w:p>
        </w:tc>
        <w:tc>
          <w:tcPr>
            <w:tcW w:w="4876" w:type="dxa"/>
          </w:tcPr>
          <w:p w14:paraId="7FFB3EA4" w14:textId="77777777" w:rsidR="004766AD" w:rsidRDefault="00000000">
            <w:pPr>
              <w:pStyle w:val="TableParagraph"/>
              <w:spacing w:before="48" w:line="223" w:lineRule="auto"/>
              <w:ind w:left="80" w:right="99"/>
              <w:jc w:val="both"/>
            </w:pPr>
            <w:r>
              <w:rPr>
                <w:w w:val="90"/>
              </w:rPr>
              <w:t>dolna krawędź wokandy przy wejściu do sali rozpraw jest</w:t>
            </w:r>
            <w:r>
              <w:rPr>
                <w:spacing w:val="-7"/>
                <w:w w:val="90"/>
              </w:rPr>
              <w:t xml:space="preserve"> </w:t>
            </w:r>
            <w:r>
              <w:rPr>
                <w:w w:val="90"/>
              </w:rPr>
              <w:t>umieszczona</w:t>
            </w:r>
            <w:r>
              <w:rPr>
                <w:spacing w:val="-7"/>
                <w:w w:val="90"/>
              </w:rPr>
              <w:t xml:space="preserve"> </w:t>
            </w:r>
            <w:r>
              <w:rPr>
                <w:w w:val="90"/>
              </w:rPr>
              <w:t>na</w:t>
            </w:r>
            <w:r>
              <w:rPr>
                <w:spacing w:val="-7"/>
                <w:w w:val="90"/>
              </w:rPr>
              <w:t xml:space="preserve"> </w:t>
            </w:r>
            <w:r>
              <w:rPr>
                <w:w w:val="90"/>
              </w:rPr>
              <w:t>wysokości</w:t>
            </w:r>
            <w:r>
              <w:rPr>
                <w:spacing w:val="-7"/>
                <w:w w:val="90"/>
              </w:rPr>
              <w:t xml:space="preserve"> </w:t>
            </w:r>
            <w:r>
              <w:rPr>
                <w:w w:val="90"/>
              </w:rPr>
              <w:t>od</w:t>
            </w:r>
            <w:r>
              <w:rPr>
                <w:spacing w:val="-7"/>
                <w:w w:val="90"/>
              </w:rPr>
              <w:t xml:space="preserve"> </w:t>
            </w:r>
            <w:r>
              <w:rPr>
                <w:w w:val="90"/>
              </w:rPr>
              <w:t>120</w:t>
            </w:r>
            <w:r>
              <w:rPr>
                <w:spacing w:val="-7"/>
                <w:w w:val="90"/>
              </w:rPr>
              <w:t xml:space="preserve"> </w:t>
            </w:r>
            <w:r>
              <w:rPr>
                <w:w w:val="90"/>
              </w:rPr>
              <w:t>cm</w:t>
            </w:r>
            <w:r>
              <w:rPr>
                <w:spacing w:val="-7"/>
                <w:w w:val="90"/>
              </w:rPr>
              <w:t xml:space="preserve"> </w:t>
            </w:r>
            <w:r>
              <w:rPr>
                <w:w w:val="90"/>
              </w:rPr>
              <w:t>do</w:t>
            </w:r>
            <w:r>
              <w:rPr>
                <w:spacing w:val="-7"/>
                <w:w w:val="90"/>
              </w:rPr>
              <w:t xml:space="preserve"> </w:t>
            </w:r>
            <w:r>
              <w:rPr>
                <w:w w:val="90"/>
              </w:rPr>
              <w:t xml:space="preserve">maksy- </w:t>
            </w:r>
            <w:proofErr w:type="spellStart"/>
            <w:r>
              <w:t>malnie</w:t>
            </w:r>
            <w:proofErr w:type="spellEnd"/>
            <w:r>
              <w:rPr>
                <w:spacing w:val="-14"/>
              </w:rPr>
              <w:t xml:space="preserve"> </w:t>
            </w:r>
            <w:r>
              <w:t>145</w:t>
            </w:r>
            <w:r>
              <w:rPr>
                <w:spacing w:val="-14"/>
              </w:rPr>
              <w:t xml:space="preserve"> </w:t>
            </w:r>
            <w:r>
              <w:t>cm</w:t>
            </w:r>
            <w:r>
              <w:rPr>
                <w:spacing w:val="-14"/>
              </w:rPr>
              <w:t xml:space="preserve"> </w:t>
            </w:r>
            <w:r>
              <w:t>od</w:t>
            </w:r>
            <w:r>
              <w:rPr>
                <w:spacing w:val="-14"/>
              </w:rPr>
              <w:t xml:space="preserve"> </w:t>
            </w:r>
            <w:r>
              <w:t>podłogi,</w:t>
            </w:r>
          </w:p>
        </w:tc>
        <w:tc>
          <w:tcPr>
            <w:tcW w:w="1531" w:type="dxa"/>
            <w:shd w:val="clear" w:color="auto" w:fill="D9E0F1"/>
          </w:tcPr>
          <w:p w14:paraId="649F125C" w14:textId="77777777" w:rsidR="004766AD" w:rsidRDefault="004766AD">
            <w:pPr>
              <w:pStyle w:val="TableParagraph"/>
              <w:spacing w:before="3"/>
              <w:rPr>
                <w:b/>
                <w:sz w:val="23"/>
              </w:rPr>
            </w:pPr>
          </w:p>
          <w:p w14:paraId="45904C22"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4BC57FBB" w14:textId="77777777" w:rsidR="004766AD" w:rsidRDefault="004766AD">
            <w:pPr>
              <w:pStyle w:val="TableParagraph"/>
              <w:spacing w:before="3"/>
              <w:rPr>
                <w:b/>
                <w:sz w:val="23"/>
              </w:rPr>
            </w:pPr>
          </w:p>
          <w:p w14:paraId="72C1F86E"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16648974" w14:textId="77777777" w:rsidR="004766AD" w:rsidRDefault="004766AD">
            <w:pPr>
              <w:pStyle w:val="TableParagraph"/>
              <w:spacing w:before="3"/>
              <w:rPr>
                <w:b/>
                <w:sz w:val="23"/>
              </w:rPr>
            </w:pPr>
          </w:p>
          <w:p w14:paraId="29F9D36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3A5DD1E" w14:textId="77777777">
        <w:trPr>
          <w:trHeight w:val="315"/>
        </w:trPr>
        <w:tc>
          <w:tcPr>
            <w:tcW w:w="737" w:type="dxa"/>
          </w:tcPr>
          <w:p w14:paraId="18E2236D" w14:textId="77777777" w:rsidR="004766AD" w:rsidRDefault="00000000">
            <w:pPr>
              <w:pStyle w:val="TableParagraph"/>
              <w:spacing w:before="33"/>
              <w:ind w:left="29" w:right="20"/>
              <w:jc w:val="center"/>
            </w:pPr>
            <w:r>
              <w:rPr>
                <w:spacing w:val="-2"/>
              </w:rPr>
              <w:t>A.1.11</w:t>
            </w:r>
          </w:p>
        </w:tc>
        <w:tc>
          <w:tcPr>
            <w:tcW w:w="4876" w:type="dxa"/>
          </w:tcPr>
          <w:p w14:paraId="3675DD4C" w14:textId="77777777" w:rsidR="004766AD" w:rsidRDefault="00000000">
            <w:pPr>
              <w:pStyle w:val="TableParagraph"/>
              <w:spacing w:before="33"/>
              <w:ind w:left="80"/>
            </w:pPr>
            <w:r>
              <w:rPr>
                <w:spacing w:val="-2"/>
                <w:w w:val="90"/>
              </w:rPr>
              <w:t>zaleca</w:t>
            </w:r>
            <w:r>
              <w:rPr>
                <w:spacing w:val="-4"/>
              </w:rPr>
              <w:t xml:space="preserve"> </w:t>
            </w:r>
            <w:r>
              <w:rPr>
                <w:spacing w:val="-2"/>
                <w:w w:val="90"/>
              </w:rPr>
              <w:t>się</w:t>
            </w:r>
            <w:r>
              <w:rPr>
                <w:spacing w:val="-4"/>
              </w:rPr>
              <w:t xml:space="preserve"> </w:t>
            </w:r>
            <w:r>
              <w:rPr>
                <w:spacing w:val="-2"/>
                <w:w w:val="90"/>
              </w:rPr>
              <w:t>stosowanie</w:t>
            </w:r>
            <w:r>
              <w:rPr>
                <w:spacing w:val="-4"/>
              </w:rPr>
              <w:t xml:space="preserve"> </w:t>
            </w:r>
            <w:r>
              <w:rPr>
                <w:spacing w:val="-2"/>
                <w:w w:val="90"/>
              </w:rPr>
              <w:t>wokandy</w:t>
            </w:r>
            <w:r>
              <w:rPr>
                <w:spacing w:val="-4"/>
              </w:rPr>
              <w:t xml:space="preserve"> </w:t>
            </w:r>
            <w:r>
              <w:rPr>
                <w:spacing w:val="-2"/>
                <w:w w:val="90"/>
              </w:rPr>
              <w:t>elektronicznej.</w:t>
            </w:r>
          </w:p>
        </w:tc>
        <w:tc>
          <w:tcPr>
            <w:tcW w:w="1531" w:type="dxa"/>
            <w:shd w:val="clear" w:color="auto" w:fill="D9E0F1"/>
          </w:tcPr>
          <w:p w14:paraId="62B77823" w14:textId="77777777" w:rsidR="004766AD" w:rsidRDefault="00000000">
            <w:pPr>
              <w:pStyle w:val="TableParagraph"/>
              <w:spacing w:before="33"/>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3388B427" w14:textId="77777777" w:rsidR="004766AD" w:rsidRDefault="00000000">
            <w:pPr>
              <w:pStyle w:val="TableParagraph"/>
              <w:spacing w:before="33"/>
              <w:ind w:left="262"/>
            </w:pPr>
            <w:r>
              <w:rPr>
                <w:w w:val="90"/>
              </w:rPr>
              <w:t>nie</w:t>
            </w:r>
            <w:r>
              <w:rPr>
                <w:spacing w:val="-3"/>
                <w:w w:val="95"/>
              </w:rPr>
              <w:t xml:space="preserve"> </w:t>
            </w:r>
            <w:r>
              <w:rPr>
                <w:spacing w:val="-2"/>
                <w:w w:val="95"/>
              </w:rPr>
              <w:t>dotyczy</w:t>
            </w:r>
          </w:p>
        </w:tc>
        <w:tc>
          <w:tcPr>
            <w:tcW w:w="1531" w:type="dxa"/>
          </w:tcPr>
          <w:p w14:paraId="1E74030D" w14:textId="77777777" w:rsidR="004766AD" w:rsidRDefault="00000000">
            <w:pPr>
              <w:pStyle w:val="TableParagraph"/>
              <w:spacing w:before="33"/>
              <w:ind w:left="8"/>
              <w:jc w:val="center"/>
            </w:pPr>
            <w:r>
              <w:rPr>
                <w:w w:val="85"/>
              </w:rPr>
              <w:t>=</w:t>
            </w:r>
            <w:r>
              <w:rPr>
                <w:spacing w:val="-3"/>
                <w:w w:val="85"/>
              </w:rPr>
              <w:t xml:space="preserve"> </w:t>
            </w:r>
            <w:r>
              <w:rPr>
                <w:spacing w:val="-2"/>
              </w:rPr>
              <w:t>średni</w:t>
            </w:r>
          </w:p>
        </w:tc>
      </w:tr>
    </w:tbl>
    <w:p w14:paraId="6D20A81B" w14:textId="77777777" w:rsidR="004766AD" w:rsidRDefault="004766AD">
      <w:pPr>
        <w:pStyle w:val="Tekstpodstawowy"/>
        <w:rPr>
          <w:b/>
          <w:sz w:val="20"/>
        </w:rPr>
      </w:pPr>
    </w:p>
    <w:p w14:paraId="18DDF658" w14:textId="77777777" w:rsidR="004766AD" w:rsidRDefault="004766AD">
      <w:pPr>
        <w:pStyle w:val="Tekstpodstawowy"/>
        <w:spacing w:before="4"/>
        <w:rPr>
          <w:b/>
          <w:sz w:val="13"/>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37A17248" w14:textId="77777777">
        <w:trPr>
          <w:trHeight w:val="390"/>
        </w:trPr>
        <w:tc>
          <w:tcPr>
            <w:tcW w:w="737" w:type="dxa"/>
            <w:shd w:val="clear" w:color="auto" w:fill="2F5395"/>
          </w:tcPr>
          <w:p w14:paraId="16403C0D" w14:textId="77777777" w:rsidR="004766AD" w:rsidRDefault="00000000">
            <w:pPr>
              <w:pStyle w:val="TableParagraph"/>
              <w:spacing w:before="71"/>
              <w:ind w:left="10"/>
              <w:jc w:val="center"/>
            </w:pPr>
            <w:r>
              <w:rPr>
                <w:color w:val="FFFFFF"/>
                <w:w w:val="81"/>
              </w:rPr>
              <w:t>B</w:t>
            </w:r>
          </w:p>
        </w:tc>
        <w:tc>
          <w:tcPr>
            <w:tcW w:w="4876" w:type="dxa"/>
            <w:shd w:val="clear" w:color="auto" w:fill="2F5395"/>
          </w:tcPr>
          <w:p w14:paraId="394C8D66" w14:textId="77777777" w:rsidR="004766AD" w:rsidRDefault="00000000">
            <w:pPr>
              <w:pStyle w:val="TableParagraph"/>
              <w:spacing w:before="37"/>
              <w:ind w:left="80"/>
              <w:rPr>
                <w:b/>
                <w:sz w:val="28"/>
              </w:rPr>
            </w:pPr>
            <w:r>
              <w:rPr>
                <w:b/>
                <w:color w:val="FFFFFF"/>
                <w:spacing w:val="-2"/>
                <w:sz w:val="28"/>
              </w:rPr>
              <w:t>Mównica</w:t>
            </w:r>
          </w:p>
        </w:tc>
        <w:tc>
          <w:tcPr>
            <w:tcW w:w="1531" w:type="dxa"/>
          </w:tcPr>
          <w:p w14:paraId="48D95141" w14:textId="77777777" w:rsidR="004766AD" w:rsidRDefault="004766AD">
            <w:pPr>
              <w:pStyle w:val="TableParagraph"/>
              <w:rPr>
                <w:rFonts w:ascii="Times New Roman"/>
              </w:rPr>
            </w:pPr>
          </w:p>
        </w:tc>
        <w:tc>
          <w:tcPr>
            <w:tcW w:w="1531" w:type="dxa"/>
          </w:tcPr>
          <w:p w14:paraId="540F043A" w14:textId="77777777" w:rsidR="004766AD" w:rsidRDefault="004766AD">
            <w:pPr>
              <w:pStyle w:val="TableParagraph"/>
              <w:rPr>
                <w:rFonts w:ascii="Times New Roman"/>
              </w:rPr>
            </w:pPr>
          </w:p>
        </w:tc>
        <w:tc>
          <w:tcPr>
            <w:tcW w:w="1531" w:type="dxa"/>
          </w:tcPr>
          <w:p w14:paraId="5F220833" w14:textId="77777777" w:rsidR="004766AD" w:rsidRDefault="004766AD">
            <w:pPr>
              <w:pStyle w:val="TableParagraph"/>
              <w:rPr>
                <w:rFonts w:ascii="Times New Roman"/>
              </w:rPr>
            </w:pPr>
          </w:p>
        </w:tc>
      </w:tr>
      <w:tr w:rsidR="004766AD" w14:paraId="0CC3202B" w14:textId="77777777">
        <w:trPr>
          <w:trHeight w:val="784"/>
        </w:trPr>
        <w:tc>
          <w:tcPr>
            <w:tcW w:w="737" w:type="dxa"/>
          </w:tcPr>
          <w:p w14:paraId="47AA0142" w14:textId="77777777" w:rsidR="004766AD" w:rsidRDefault="004766AD">
            <w:pPr>
              <w:pStyle w:val="TableParagraph"/>
              <w:spacing w:before="3"/>
              <w:rPr>
                <w:b/>
                <w:sz w:val="23"/>
              </w:rPr>
            </w:pPr>
          </w:p>
          <w:p w14:paraId="5FFF174B" w14:textId="77777777" w:rsidR="004766AD" w:rsidRDefault="00000000">
            <w:pPr>
              <w:pStyle w:val="TableParagraph"/>
              <w:spacing w:before="1"/>
              <w:ind w:left="29" w:right="19"/>
              <w:jc w:val="center"/>
            </w:pPr>
            <w:r>
              <w:rPr>
                <w:spacing w:val="-2"/>
              </w:rPr>
              <w:t>B.1.1</w:t>
            </w:r>
          </w:p>
        </w:tc>
        <w:tc>
          <w:tcPr>
            <w:tcW w:w="4876" w:type="dxa"/>
          </w:tcPr>
          <w:p w14:paraId="582D7BAD" w14:textId="77777777" w:rsidR="004766AD" w:rsidRDefault="00000000">
            <w:pPr>
              <w:pStyle w:val="TableParagraph"/>
              <w:spacing w:before="48" w:line="223" w:lineRule="auto"/>
              <w:ind w:left="80"/>
            </w:pPr>
            <w:r>
              <w:rPr>
                <w:spacing w:val="-6"/>
              </w:rPr>
              <w:t xml:space="preserve">wysokość blatu mównicy powinna być regulowana </w:t>
            </w:r>
            <w:r>
              <w:rPr>
                <w:w w:val="90"/>
              </w:rPr>
              <w:t xml:space="preserve">uwzględniając potrzeby wynikające z </w:t>
            </w:r>
            <w:proofErr w:type="spellStart"/>
            <w:r>
              <w:rPr>
                <w:w w:val="90"/>
              </w:rPr>
              <w:t>niepełnospraw</w:t>
            </w:r>
            <w:proofErr w:type="spellEnd"/>
            <w:r>
              <w:rPr>
                <w:w w:val="90"/>
              </w:rPr>
              <w:t xml:space="preserve">- </w:t>
            </w:r>
            <w:proofErr w:type="spellStart"/>
            <w:r>
              <w:t>ności</w:t>
            </w:r>
            <w:proofErr w:type="spellEnd"/>
            <w:r>
              <w:rPr>
                <w:spacing w:val="-16"/>
              </w:rPr>
              <w:t xml:space="preserve"> </w:t>
            </w:r>
            <w:r>
              <w:t>–</w:t>
            </w:r>
            <w:r>
              <w:rPr>
                <w:spacing w:val="-15"/>
              </w:rPr>
              <w:t xml:space="preserve"> </w:t>
            </w:r>
            <w:r>
              <w:t>od</w:t>
            </w:r>
            <w:r>
              <w:rPr>
                <w:spacing w:val="-15"/>
              </w:rPr>
              <w:t xml:space="preserve"> </w:t>
            </w:r>
            <w:r>
              <w:t>60</w:t>
            </w:r>
            <w:r>
              <w:rPr>
                <w:spacing w:val="-16"/>
              </w:rPr>
              <w:t xml:space="preserve"> </w:t>
            </w:r>
            <w:r>
              <w:t>cm</w:t>
            </w:r>
            <w:r>
              <w:rPr>
                <w:spacing w:val="-15"/>
              </w:rPr>
              <w:t xml:space="preserve"> </w:t>
            </w:r>
            <w:r>
              <w:t>do</w:t>
            </w:r>
            <w:r>
              <w:rPr>
                <w:spacing w:val="-15"/>
              </w:rPr>
              <w:t xml:space="preserve"> </w:t>
            </w:r>
            <w:r>
              <w:t>80</w:t>
            </w:r>
            <w:r>
              <w:rPr>
                <w:spacing w:val="-15"/>
              </w:rPr>
              <w:t xml:space="preserve"> </w:t>
            </w:r>
            <w:r>
              <w:t>cm,</w:t>
            </w:r>
          </w:p>
        </w:tc>
        <w:tc>
          <w:tcPr>
            <w:tcW w:w="1531" w:type="dxa"/>
          </w:tcPr>
          <w:p w14:paraId="63EE771C" w14:textId="77777777" w:rsidR="004766AD" w:rsidRDefault="004766AD">
            <w:pPr>
              <w:pStyle w:val="TableParagraph"/>
              <w:rPr>
                <w:rFonts w:ascii="Times New Roman"/>
              </w:rPr>
            </w:pPr>
          </w:p>
        </w:tc>
        <w:tc>
          <w:tcPr>
            <w:tcW w:w="1531" w:type="dxa"/>
          </w:tcPr>
          <w:p w14:paraId="4E5C5027" w14:textId="77777777" w:rsidR="004766AD" w:rsidRDefault="004766AD">
            <w:pPr>
              <w:pStyle w:val="TableParagraph"/>
              <w:spacing w:before="3"/>
              <w:rPr>
                <w:b/>
                <w:sz w:val="23"/>
              </w:rPr>
            </w:pPr>
          </w:p>
          <w:p w14:paraId="467BBFFC"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480FBE5" w14:textId="77777777" w:rsidR="004766AD" w:rsidRDefault="004766AD">
            <w:pPr>
              <w:pStyle w:val="TableParagraph"/>
              <w:spacing w:before="3"/>
              <w:rPr>
                <w:b/>
                <w:sz w:val="23"/>
              </w:rPr>
            </w:pPr>
          </w:p>
          <w:p w14:paraId="334C2F66"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524AED2" w14:textId="77777777">
        <w:trPr>
          <w:trHeight w:val="630"/>
        </w:trPr>
        <w:tc>
          <w:tcPr>
            <w:tcW w:w="737" w:type="dxa"/>
          </w:tcPr>
          <w:p w14:paraId="34B5C95E" w14:textId="77777777" w:rsidR="004766AD" w:rsidRDefault="00000000">
            <w:pPr>
              <w:pStyle w:val="TableParagraph"/>
              <w:spacing w:before="191"/>
              <w:ind w:left="29" w:right="19"/>
              <w:jc w:val="center"/>
            </w:pPr>
            <w:r>
              <w:rPr>
                <w:spacing w:val="-2"/>
              </w:rPr>
              <w:t>B.1.2</w:t>
            </w:r>
          </w:p>
        </w:tc>
        <w:tc>
          <w:tcPr>
            <w:tcW w:w="4876" w:type="dxa"/>
          </w:tcPr>
          <w:p w14:paraId="3CFAFA62" w14:textId="77777777" w:rsidR="004766AD" w:rsidRDefault="00000000">
            <w:pPr>
              <w:pStyle w:val="TableParagraph"/>
              <w:spacing w:before="88" w:line="223" w:lineRule="auto"/>
              <w:ind w:left="80"/>
            </w:pPr>
            <w:r>
              <w:rPr>
                <w:w w:val="90"/>
              </w:rPr>
              <w:t>zalecana</w:t>
            </w:r>
            <w:r>
              <w:rPr>
                <w:spacing w:val="-10"/>
                <w:w w:val="90"/>
              </w:rPr>
              <w:t xml:space="preserve"> </w:t>
            </w:r>
            <w:r>
              <w:rPr>
                <w:w w:val="90"/>
              </w:rPr>
              <w:t>szerokość</w:t>
            </w:r>
            <w:r>
              <w:rPr>
                <w:spacing w:val="-9"/>
                <w:w w:val="90"/>
              </w:rPr>
              <w:t xml:space="preserve"> </w:t>
            </w:r>
            <w:r>
              <w:rPr>
                <w:w w:val="90"/>
              </w:rPr>
              <w:t>blatu</w:t>
            </w:r>
            <w:r>
              <w:rPr>
                <w:spacing w:val="-9"/>
                <w:w w:val="90"/>
              </w:rPr>
              <w:t xml:space="preserve"> </w:t>
            </w:r>
            <w:r>
              <w:rPr>
                <w:w w:val="90"/>
              </w:rPr>
              <w:t>roboczego</w:t>
            </w:r>
            <w:r>
              <w:rPr>
                <w:spacing w:val="-9"/>
                <w:w w:val="90"/>
              </w:rPr>
              <w:t xml:space="preserve"> </w:t>
            </w:r>
            <w:r>
              <w:rPr>
                <w:w w:val="90"/>
              </w:rPr>
              <w:t>mównicy</w:t>
            </w:r>
            <w:r>
              <w:rPr>
                <w:spacing w:val="-9"/>
                <w:w w:val="90"/>
              </w:rPr>
              <w:t xml:space="preserve"> </w:t>
            </w:r>
            <w:r>
              <w:rPr>
                <w:w w:val="90"/>
              </w:rPr>
              <w:t>60</w:t>
            </w:r>
            <w:r>
              <w:rPr>
                <w:spacing w:val="-10"/>
                <w:w w:val="90"/>
              </w:rPr>
              <w:t xml:space="preserve"> </w:t>
            </w:r>
            <w:r>
              <w:rPr>
                <w:w w:val="90"/>
              </w:rPr>
              <w:t xml:space="preserve">cm, </w:t>
            </w:r>
            <w:r>
              <w:rPr>
                <w:spacing w:val="-2"/>
              </w:rPr>
              <w:t>pod</w:t>
            </w:r>
            <w:r>
              <w:rPr>
                <w:spacing w:val="-11"/>
              </w:rPr>
              <w:t xml:space="preserve"> </w:t>
            </w:r>
            <w:r>
              <w:rPr>
                <w:spacing w:val="-2"/>
              </w:rPr>
              <w:t>blatem</w:t>
            </w:r>
            <w:r>
              <w:rPr>
                <w:spacing w:val="-11"/>
              </w:rPr>
              <w:t xml:space="preserve"> </w:t>
            </w:r>
            <w:r>
              <w:rPr>
                <w:spacing w:val="-2"/>
              </w:rPr>
              <w:t>zamontowana</w:t>
            </w:r>
            <w:r>
              <w:rPr>
                <w:spacing w:val="-11"/>
              </w:rPr>
              <w:t xml:space="preserve"> </w:t>
            </w:r>
            <w:r>
              <w:rPr>
                <w:spacing w:val="-2"/>
              </w:rPr>
              <w:t>listwa,</w:t>
            </w:r>
          </w:p>
        </w:tc>
        <w:tc>
          <w:tcPr>
            <w:tcW w:w="1531" w:type="dxa"/>
          </w:tcPr>
          <w:p w14:paraId="03645646" w14:textId="77777777" w:rsidR="004766AD" w:rsidRDefault="004766AD">
            <w:pPr>
              <w:pStyle w:val="TableParagraph"/>
              <w:rPr>
                <w:rFonts w:ascii="Times New Roman"/>
              </w:rPr>
            </w:pPr>
          </w:p>
        </w:tc>
        <w:tc>
          <w:tcPr>
            <w:tcW w:w="1531" w:type="dxa"/>
          </w:tcPr>
          <w:p w14:paraId="3B4E78A6"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4C773B24"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6DC9D5EB" w14:textId="77777777">
        <w:trPr>
          <w:trHeight w:val="630"/>
        </w:trPr>
        <w:tc>
          <w:tcPr>
            <w:tcW w:w="737" w:type="dxa"/>
          </w:tcPr>
          <w:p w14:paraId="3B53607E" w14:textId="77777777" w:rsidR="004766AD" w:rsidRDefault="00000000">
            <w:pPr>
              <w:pStyle w:val="TableParagraph"/>
              <w:spacing w:before="191"/>
              <w:ind w:left="29" w:right="19"/>
              <w:jc w:val="center"/>
            </w:pPr>
            <w:r>
              <w:rPr>
                <w:spacing w:val="-2"/>
              </w:rPr>
              <w:t>B.1.3</w:t>
            </w:r>
          </w:p>
        </w:tc>
        <w:tc>
          <w:tcPr>
            <w:tcW w:w="4876" w:type="dxa"/>
          </w:tcPr>
          <w:p w14:paraId="08A99014" w14:textId="77777777" w:rsidR="004766AD" w:rsidRDefault="00000000">
            <w:pPr>
              <w:pStyle w:val="TableParagraph"/>
              <w:spacing w:before="88" w:line="223" w:lineRule="auto"/>
              <w:ind w:left="80"/>
            </w:pPr>
            <w:r>
              <w:rPr>
                <w:w w:val="90"/>
              </w:rPr>
              <w:t xml:space="preserve">należy zapewnić łatwy dostęp do mównicy (bez ko- </w:t>
            </w:r>
            <w:proofErr w:type="spellStart"/>
            <w:r>
              <w:rPr>
                <w:spacing w:val="-6"/>
              </w:rPr>
              <w:t>nieczności</w:t>
            </w:r>
            <w:proofErr w:type="spellEnd"/>
            <w:r>
              <w:rPr>
                <w:spacing w:val="-12"/>
              </w:rPr>
              <w:t xml:space="preserve"> </w:t>
            </w:r>
            <w:r>
              <w:rPr>
                <w:spacing w:val="-6"/>
              </w:rPr>
              <w:t>asysty)</w:t>
            </w:r>
            <w:r>
              <w:rPr>
                <w:spacing w:val="-12"/>
              </w:rPr>
              <w:t xml:space="preserve"> </w:t>
            </w:r>
            <w:r>
              <w:rPr>
                <w:spacing w:val="-6"/>
              </w:rPr>
              <w:t>również</w:t>
            </w:r>
            <w:r>
              <w:rPr>
                <w:spacing w:val="-12"/>
              </w:rPr>
              <w:t xml:space="preserve"> </w:t>
            </w:r>
            <w:r>
              <w:rPr>
                <w:spacing w:val="-6"/>
              </w:rPr>
              <w:t>osobie</w:t>
            </w:r>
            <w:r>
              <w:rPr>
                <w:spacing w:val="-12"/>
              </w:rPr>
              <w:t xml:space="preserve"> </w:t>
            </w:r>
            <w:r>
              <w:rPr>
                <w:spacing w:val="-6"/>
              </w:rPr>
              <w:t>na</w:t>
            </w:r>
            <w:r>
              <w:rPr>
                <w:spacing w:val="-12"/>
              </w:rPr>
              <w:t xml:space="preserve"> </w:t>
            </w:r>
            <w:r>
              <w:rPr>
                <w:spacing w:val="-6"/>
              </w:rPr>
              <w:t>wózku,</w:t>
            </w:r>
          </w:p>
        </w:tc>
        <w:tc>
          <w:tcPr>
            <w:tcW w:w="1531" w:type="dxa"/>
          </w:tcPr>
          <w:p w14:paraId="6C08FB9F" w14:textId="77777777" w:rsidR="004766AD" w:rsidRDefault="004766AD">
            <w:pPr>
              <w:pStyle w:val="TableParagraph"/>
              <w:rPr>
                <w:rFonts w:ascii="Times New Roman"/>
              </w:rPr>
            </w:pPr>
          </w:p>
        </w:tc>
        <w:tc>
          <w:tcPr>
            <w:tcW w:w="1531" w:type="dxa"/>
          </w:tcPr>
          <w:p w14:paraId="2FA9F0FC"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58EAE84"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3873AFFD" w14:textId="77777777">
        <w:trPr>
          <w:trHeight w:val="784"/>
        </w:trPr>
        <w:tc>
          <w:tcPr>
            <w:tcW w:w="737" w:type="dxa"/>
          </w:tcPr>
          <w:p w14:paraId="73207BA6" w14:textId="77777777" w:rsidR="004766AD" w:rsidRDefault="004766AD">
            <w:pPr>
              <w:pStyle w:val="TableParagraph"/>
              <w:spacing w:before="3"/>
              <w:rPr>
                <w:b/>
                <w:sz w:val="23"/>
              </w:rPr>
            </w:pPr>
          </w:p>
          <w:p w14:paraId="40348312" w14:textId="77777777" w:rsidR="004766AD" w:rsidRDefault="00000000">
            <w:pPr>
              <w:pStyle w:val="TableParagraph"/>
              <w:spacing w:before="1"/>
              <w:ind w:left="29" w:right="19"/>
              <w:jc w:val="center"/>
            </w:pPr>
            <w:r>
              <w:rPr>
                <w:spacing w:val="-2"/>
              </w:rPr>
              <w:t>B.1.4</w:t>
            </w:r>
          </w:p>
        </w:tc>
        <w:tc>
          <w:tcPr>
            <w:tcW w:w="4876" w:type="dxa"/>
          </w:tcPr>
          <w:p w14:paraId="39951571" w14:textId="77777777" w:rsidR="004766AD" w:rsidRDefault="00000000">
            <w:pPr>
              <w:pStyle w:val="TableParagraph"/>
              <w:spacing w:before="48" w:line="223" w:lineRule="auto"/>
              <w:ind w:left="80"/>
            </w:pPr>
            <w:r>
              <w:rPr>
                <w:spacing w:val="-6"/>
              </w:rPr>
              <w:t>w</w:t>
            </w:r>
            <w:r>
              <w:rPr>
                <w:spacing w:val="-14"/>
              </w:rPr>
              <w:t xml:space="preserve"> </w:t>
            </w:r>
            <w:r>
              <w:rPr>
                <w:spacing w:val="-6"/>
              </w:rPr>
              <w:t>wyjątkowych</w:t>
            </w:r>
            <w:r>
              <w:rPr>
                <w:spacing w:val="-12"/>
              </w:rPr>
              <w:t xml:space="preserve"> </w:t>
            </w:r>
            <w:r>
              <w:rPr>
                <w:spacing w:val="-6"/>
              </w:rPr>
              <w:t>przypadkach,</w:t>
            </w:r>
            <w:r>
              <w:rPr>
                <w:spacing w:val="-12"/>
              </w:rPr>
              <w:t xml:space="preserve"> </w:t>
            </w:r>
            <w:r>
              <w:rPr>
                <w:spacing w:val="-6"/>
              </w:rPr>
              <w:t>jeżeli</w:t>
            </w:r>
            <w:r>
              <w:rPr>
                <w:spacing w:val="-12"/>
              </w:rPr>
              <w:t xml:space="preserve"> </w:t>
            </w:r>
            <w:r>
              <w:rPr>
                <w:spacing w:val="-6"/>
              </w:rPr>
              <w:t>osoba</w:t>
            </w:r>
            <w:r>
              <w:rPr>
                <w:spacing w:val="-12"/>
              </w:rPr>
              <w:t xml:space="preserve"> </w:t>
            </w:r>
            <w:proofErr w:type="spellStart"/>
            <w:r>
              <w:rPr>
                <w:spacing w:val="-6"/>
              </w:rPr>
              <w:t>uczestni</w:t>
            </w:r>
            <w:proofErr w:type="spellEnd"/>
            <w:r>
              <w:rPr>
                <w:spacing w:val="-6"/>
              </w:rPr>
              <w:t xml:space="preserve">- </w:t>
            </w:r>
            <w:proofErr w:type="spellStart"/>
            <w:r>
              <w:rPr>
                <w:w w:val="90"/>
              </w:rPr>
              <w:t>cząca</w:t>
            </w:r>
            <w:proofErr w:type="spellEnd"/>
            <w:r>
              <w:rPr>
                <w:spacing w:val="-9"/>
                <w:w w:val="90"/>
              </w:rPr>
              <w:t xml:space="preserve"> </w:t>
            </w:r>
            <w:r>
              <w:rPr>
                <w:w w:val="90"/>
              </w:rPr>
              <w:t>w</w:t>
            </w:r>
            <w:r>
              <w:rPr>
                <w:spacing w:val="-9"/>
                <w:w w:val="90"/>
              </w:rPr>
              <w:t xml:space="preserve"> </w:t>
            </w:r>
            <w:r>
              <w:rPr>
                <w:w w:val="90"/>
              </w:rPr>
              <w:t>rozprawie</w:t>
            </w:r>
            <w:r>
              <w:rPr>
                <w:spacing w:val="-9"/>
                <w:w w:val="90"/>
              </w:rPr>
              <w:t xml:space="preserve"> </w:t>
            </w:r>
            <w:r>
              <w:rPr>
                <w:w w:val="90"/>
              </w:rPr>
              <w:t>nie</w:t>
            </w:r>
            <w:r>
              <w:rPr>
                <w:spacing w:val="-9"/>
                <w:w w:val="90"/>
              </w:rPr>
              <w:t xml:space="preserve"> </w:t>
            </w:r>
            <w:r>
              <w:rPr>
                <w:w w:val="90"/>
              </w:rPr>
              <w:t>może</w:t>
            </w:r>
            <w:r>
              <w:rPr>
                <w:spacing w:val="-9"/>
                <w:w w:val="90"/>
              </w:rPr>
              <w:t xml:space="preserve"> </w:t>
            </w:r>
            <w:r>
              <w:rPr>
                <w:w w:val="90"/>
              </w:rPr>
              <w:t>stać,</w:t>
            </w:r>
            <w:r>
              <w:rPr>
                <w:spacing w:val="-9"/>
                <w:w w:val="90"/>
              </w:rPr>
              <w:t xml:space="preserve"> </w:t>
            </w:r>
            <w:r>
              <w:rPr>
                <w:w w:val="90"/>
              </w:rPr>
              <w:t>należy</w:t>
            </w:r>
            <w:r>
              <w:rPr>
                <w:spacing w:val="-9"/>
                <w:w w:val="90"/>
              </w:rPr>
              <w:t xml:space="preserve"> </w:t>
            </w:r>
            <w:r>
              <w:rPr>
                <w:w w:val="90"/>
              </w:rPr>
              <w:t>zapewnić</w:t>
            </w:r>
            <w:r>
              <w:rPr>
                <w:spacing w:val="-9"/>
                <w:w w:val="90"/>
              </w:rPr>
              <w:t xml:space="preserve"> </w:t>
            </w:r>
            <w:r>
              <w:rPr>
                <w:w w:val="90"/>
              </w:rPr>
              <w:t xml:space="preserve">jej </w:t>
            </w:r>
            <w:r>
              <w:rPr>
                <w:spacing w:val="-2"/>
              </w:rPr>
              <w:t>miejsce</w:t>
            </w:r>
            <w:r>
              <w:rPr>
                <w:spacing w:val="-14"/>
              </w:rPr>
              <w:t xml:space="preserve"> </w:t>
            </w:r>
            <w:r>
              <w:rPr>
                <w:spacing w:val="-2"/>
              </w:rPr>
              <w:t>siedzące,</w:t>
            </w:r>
          </w:p>
        </w:tc>
        <w:tc>
          <w:tcPr>
            <w:tcW w:w="1531" w:type="dxa"/>
          </w:tcPr>
          <w:p w14:paraId="276469F7" w14:textId="77777777" w:rsidR="004766AD" w:rsidRDefault="004766AD">
            <w:pPr>
              <w:pStyle w:val="TableParagraph"/>
              <w:rPr>
                <w:rFonts w:ascii="Times New Roman"/>
              </w:rPr>
            </w:pPr>
          </w:p>
        </w:tc>
        <w:tc>
          <w:tcPr>
            <w:tcW w:w="1531" w:type="dxa"/>
          </w:tcPr>
          <w:p w14:paraId="5242015F" w14:textId="77777777" w:rsidR="004766AD" w:rsidRDefault="004766AD">
            <w:pPr>
              <w:pStyle w:val="TableParagraph"/>
              <w:spacing w:before="3"/>
              <w:rPr>
                <w:b/>
                <w:sz w:val="23"/>
              </w:rPr>
            </w:pPr>
          </w:p>
          <w:p w14:paraId="493B6EC8"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815BD43" w14:textId="77777777" w:rsidR="004766AD" w:rsidRDefault="004766AD">
            <w:pPr>
              <w:pStyle w:val="TableParagraph"/>
              <w:spacing w:before="3"/>
              <w:rPr>
                <w:b/>
                <w:sz w:val="23"/>
              </w:rPr>
            </w:pPr>
          </w:p>
          <w:p w14:paraId="450A553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3A43E7E" w14:textId="77777777">
        <w:trPr>
          <w:trHeight w:val="630"/>
        </w:trPr>
        <w:tc>
          <w:tcPr>
            <w:tcW w:w="737" w:type="dxa"/>
          </w:tcPr>
          <w:p w14:paraId="49335FAA" w14:textId="77777777" w:rsidR="004766AD" w:rsidRDefault="00000000">
            <w:pPr>
              <w:pStyle w:val="TableParagraph"/>
              <w:spacing w:before="191"/>
              <w:ind w:left="29" w:right="19"/>
              <w:jc w:val="center"/>
            </w:pPr>
            <w:r>
              <w:rPr>
                <w:spacing w:val="-2"/>
              </w:rPr>
              <w:t>B.1.5</w:t>
            </w:r>
          </w:p>
        </w:tc>
        <w:tc>
          <w:tcPr>
            <w:tcW w:w="4876" w:type="dxa"/>
          </w:tcPr>
          <w:p w14:paraId="52E9E608" w14:textId="77777777" w:rsidR="004766AD" w:rsidRDefault="00000000">
            <w:pPr>
              <w:pStyle w:val="TableParagraph"/>
              <w:spacing w:before="88" w:line="223" w:lineRule="auto"/>
              <w:ind w:left="80"/>
            </w:pPr>
            <w:r>
              <w:rPr>
                <w:w w:val="90"/>
              </w:rPr>
              <w:t>należy</w:t>
            </w:r>
            <w:r>
              <w:rPr>
                <w:spacing w:val="-10"/>
                <w:w w:val="90"/>
              </w:rPr>
              <w:t xml:space="preserve"> </w:t>
            </w:r>
            <w:r>
              <w:rPr>
                <w:w w:val="90"/>
              </w:rPr>
              <w:t>zapewnić</w:t>
            </w:r>
            <w:r>
              <w:rPr>
                <w:spacing w:val="-9"/>
                <w:w w:val="90"/>
              </w:rPr>
              <w:t xml:space="preserve"> </w:t>
            </w:r>
            <w:r>
              <w:rPr>
                <w:w w:val="90"/>
              </w:rPr>
              <w:t>możliwość</w:t>
            </w:r>
            <w:r>
              <w:rPr>
                <w:spacing w:val="-9"/>
                <w:w w:val="90"/>
              </w:rPr>
              <w:t xml:space="preserve"> </w:t>
            </w:r>
            <w:r>
              <w:rPr>
                <w:w w:val="90"/>
              </w:rPr>
              <w:t>podjazdu</w:t>
            </w:r>
            <w:r>
              <w:rPr>
                <w:spacing w:val="-9"/>
                <w:w w:val="90"/>
              </w:rPr>
              <w:t xml:space="preserve"> </w:t>
            </w:r>
            <w:r>
              <w:rPr>
                <w:w w:val="90"/>
              </w:rPr>
              <w:t>na</w:t>
            </w:r>
            <w:r>
              <w:rPr>
                <w:spacing w:val="-9"/>
                <w:w w:val="90"/>
              </w:rPr>
              <w:t xml:space="preserve"> </w:t>
            </w:r>
            <w:r>
              <w:rPr>
                <w:w w:val="90"/>
              </w:rPr>
              <w:t xml:space="preserve">głębokość </w:t>
            </w:r>
            <w:r>
              <w:t>min.</w:t>
            </w:r>
            <w:r>
              <w:rPr>
                <w:spacing w:val="-15"/>
              </w:rPr>
              <w:t xml:space="preserve"> </w:t>
            </w:r>
            <w:r>
              <w:t>30</w:t>
            </w:r>
            <w:r>
              <w:rPr>
                <w:spacing w:val="-15"/>
              </w:rPr>
              <w:t xml:space="preserve"> </w:t>
            </w:r>
            <w:r>
              <w:t>cm</w:t>
            </w:r>
            <w:r>
              <w:rPr>
                <w:spacing w:val="-15"/>
              </w:rPr>
              <w:t xml:space="preserve"> </w:t>
            </w:r>
            <w:r>
              <w:t>pod</w:t>
            </w:r>
            <w:r>
              <w:rPr>
                <w:spacing w:val="-15"/>
              </w:rPr>
              <w:t xml:space="preserve"> </w:t>
            </w:r>
            <w:r>
              <w:t>blat</w:t>
            </w:r>
            <w:r>
              <w:rPr>
                <w:spacing w:val="-15"/>
              </w:rPr>
              <w:t xml:space="preserve"> </w:t>
            </w:r>
            <w:r>
              <w:t>mównicy,</w:t>
            </w:r>
          </w:p>
        </w:tc>
        <w:tc>
          <w:tcPr>
            <w:tcW w:w="1531" w:type="dxa"/>
            <w:shd w:val="clear" w:color="auto" w:fill="D9E0F1"/>
          </w:tcPr>
          <w:p w14:paraId="722AA29C"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tcPr>
          <w:p w14:paraId="68AD357A"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57E97E6F"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7578D6C7" w14:textId="77777777">
        <w:trPr>
          <w:trHeight w:val="549"/>
        </w:trPr>
        <w:tc>
          <w:tcPr>
            <w:tcW w:w="737" w:type="dxa"/>
          </w:tcPr>
          <w:p w14:paraId="3EFE3D44" w14:textId="77777777" w:rsidR="004766AD" w:rsidRDefault="00000000">
            <w:pPr>
              <w:pStyle w:val="TableParagraph"/>
              <w:spacing w:before="151"/>
              <w:ind w:left="29" w:right="19"/>
              <w:jc w:val="center"/>
            </w:pPr>
            <w:r>
              <w:rPr>
                <w:spacing w:val="-2"/>
              </w:rPr>
              <w:t>B.1.6</w:t>
            </w:r>
          </w:p>
        </w:tc>
        <w:tc>
          <w:tcPr>
            <w:tcW w:w="4876" w:type="dxa"/>
          </w:tcPr>
          <w:p w14:paraId="3A813D35" w14:textId="77777777" w:rsidR="004766AD" w:rsidRDefault="00000000">
            <w:pPr>
              <w:pStyle w:val="TableParagraph"/>
              <w:spacing w:before="48" w:line="223" w:lineRule="auto"/>
              <w:ind w:left="80"/>
            </w:pPr>
            <w:r>
              <w:rPr>
                <w:w w:val="90"/>
              </w:rPr>
              <w:t>należy</w:t>
            </w:r>
            <w:r>
              <w:rPr>
                <w:spacing w:val="-10"/>
                <w:w w:val="90"/>
              </w:rPr>
              <w:t xml:space="preserve"> </w:t>
            </w:r>
            <w:r>
              <w:rPr>
                <w:w w:val="90"/>
              </w:rPr>
              <w:t>zapewnić</w:t>
            </w:r>
            <w:r>
              <w:rPr>
                <w:spacing w:val="-9"/>
                <w:w w:val="90"/>
              </w:rPr>
              <w:t xml:space="preserve"> </w:t>
            </w:r>
            <w:r>
              <w:rPr>
                <w:w w:val="90"/>
              </w:rPr>
              <w:t>rozwiązania</w:t>
            </w:r>
            <w:r>
              <w:rPr>
                <w:spacing w:val="-9"/>
                <w:w w:val="90"/>
              </w:rPr>
              <w:t xml:space="preserve"> </w:t>
            </w:r>
            <w:r>
              <w:rPr>
                <w:w w:val="90"/>
              </w:rPr>
              <w:t>pozwalające</w:t>
            </w:r>
            <w:r>
              <w:rPr>
                <w:spacing w:val="-9"/>
                <w:w w:val="90"/>
              </w:rPr>
              <w:t xml:space="preserve"> </w:t>
            </w:r>
            <w:r>
              <w:rPr>
                <w:w w:val="90"/>
              </w:rPr>
              <w:t>na</w:t>
            </w:r>
            <w:r>
              <w:rPr>
                <w:spacing w:val="-9"/>
                <w:w w:val="90"/>
              </w:rPr>
              <w:t xml:space="preserve"> </w:t>
            </w:r>
            <w:proofErr w:type="spellStart"/>
            <w:r>
              <w:rPr>
                <w:w w:val="90"/>
              </w:rPr>
              <w:t>odłoże</w:t>
            </w:r>
            <w:proofErr w:type="spellEnd"/>
            <w:r>
              <w:rPr>
                <w:w w:val="90"/>
              </w:rPr>
              <w:t xml:space="preserve">- </w:t>
            </w:r>
            <w:r>
              <w:t>nie kul lub laski,</w:t>
            </w:r>
          </w:p>
        </w:tc>
        <w:tc>
          <w:tcPr>
            <w:tcW w:w="1531" w:type="dxa"/>
            <w:shd w:val="clear" w:color="auto" w:fill="D9E0F1"/>
          </w:tcPr>
          <w:p w14:paraId="0B15FC7D" w14:textId="77777777" w:rsidR="004766AD" w:rsidRDefault="00000000">
            <w:pPr>
              <w:pStyle w:val="TableParagraph"/>
              <w:spacing w:before="15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6583FFE7" w14:textId="77777777" w:rsidR="004766AD" w:rsidRDefault="00000000">
            <w:pPr>
              <w:pStyle w:val="TableParagraph"/>
              <w:spacing w:before="151"/>
              <w:ind w:left="7"/>
              <w:jc w:val="center"/>
            </w:pPr>
            <w:r>
              <w:rPr>
                <w:w w:val="90"/>
              </w:rPr>
              <w:t>nie</w:t>
            </w:r>
            <w:r>
              <w:rPr>
                <w:spacing w:val="-3"/>
                <w:w w:val="95"/>
              </w:rPr>
              <w:t xml:space="preserve"> </w:t>
            </w:r>
            <w:r>
              <w:rPr>
                <w:spacing w:val="-2"/>
                <w:w w:val="95"/>
              </w:rPr>
              <w:t>dotyczy</w:t>
            </w:r>
          </w:p>
        </w:tc>
        <w:tc>
          <w:tcPr>
            <w:tcW w:w="1531" w:type="dxa"/>
          </w:tcPr>
          <w:p w14:paraId="13FD3F7A"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0FE282F6" w14:textId="77777777">
        <w:trPr>
          <w:trHeight w:val="784"/>
        </w:trPr>
        <w:tc>
          <w:tcPr>
            <w:tcW w:w="737" w:type="dxa"/>
          </w:tcPr>
          <w:p w14:paraId="37D4779F" w14:textId="77777777" w:rsidR="004766AD" w:rsidRDefault="004766AD">
            <w:pPr>
              <w:pStyle w:val="TableParagraph"/>
              <w:spacing w:before="3"/>
              <w:rPr>
                <w:b/>
                <w:sz w:val="23"/>
              </w:rPr>
            </w:pPr>
          </w:p>
          <w:p w14:paraId="6CFDD4D1" w14:textId="77777777" w:rsidR="004766AD" w:rsidRDefault="00000000">
            <w:pPr>
              <w:pStyle w:val="TableParagraph"/>
              <w:spacing w:before="1"/>
              <w:ind w:left="29" w:right="19"/>
              <w:jc w:val="center"/>
            </w:pPr>
            <w:r>
              <w:rPr>
                <w:spacing w:val="-2"/>
              </w:rPr>
              <w:t>B.1.7</w:t>
            </w:r>
          </w:p>
        </w:tc>
        <w:tc>
          <w:tcPr>
            <w:tcW w:w="4876" w:type="dxa"/>
          </w:tcPr>
          <w:p w14:paraId="60DA4FC2" w14:textId="77777777" w:rsidR="004766AD" w:rsidRDefault="00000000">
            <w:pPr>
              <w:pStyle w:val="TableParagraph"/>
              <w:spacing w:before="48" w:line="223" w:lineRule="auto"/>
              <w:ind w:left="80" w:right="408"/>
              <w:jc w:val="both"/>
            </w:pPr>
            <w:r>
              <w:rPr>
                <w:w w:val="90"/>
              </w:rPr>
              <w:t>mikrofon wykorzystywany w czasie nagrywanych rozpraw</w:t>
            </w:r>
            <w:r>
              <w:rPr>
                <w:spacing w:val="-2"/>
                <w:w w:val="90"/>
              </w:rPr>
              <w:t xml:space="preserve"> </w:t>
            </w:r>
            <w:r>
              <w:rPr>
                <w:w w:val="90"/>
              </w:rPr>
              <w:t>musi</w:t>
            </w:r>
            <w:r>
              <w:rPr>
                <w:spacing w:val="-2"/>
                <w:w w:val="90"/>
              </w:rPr>
              <w:t xml:space="preserve"> </w:t>
            </w:r>
            <w:r>
              <w:rPr>
                <w:w w:val="90"/>
              </w:rPr>
              <w:t>być</w:t>
            </w:r>
            <w:r>
              <w:rPr>
                <w:spacing w:val="-2"/>
                <w:w w:val="90"/>
              </w:rPr>
              <w:t xml:space="preserve"> </w:t>
            </w:r>
            <w:r>
              <w:rPr>
                <w:w w:val="90"/>
              </w:rPr>
              <w:t>dostępny</w:t>
            </w:r>
            <w:r>
              <w:rPr>
                <w:spacing w:val="-2"/>
                <w:w w:val="90"/>
              </w:rPr>
              <w:t xml:space="preserve"> </w:t>
            </w:r>
            <w:r>
              <w:rPr>
                <w:w w:val="90"/>
              </w:rPr>
              <w:t>dla</w:t>
            </w:r>
            <w:r>
              <w:rPr>
                <w:spacing w:val="-2"/>
                <w:w w:val="90"/>
              </w:rPr>
              <w:t xml:space="preserve"> </w:t>
            </w:r>
            <w:r>
              <w:rPr>
                <w:w w:val="90"/>
              </w:rPr>
              <w:t>osób</w:t>
            </w:r>
            <w:r>
              <w:rPr>
                <w:spacing w:val="-2"/>
                <w:w w:val="90"/>
              </w:rPr>
              <w:t xml:space="preserve"> </w:t>
            </w:r>
            <w:r>
              <w:rPr>
                <w:w w:val="90"/>
              </w:rPr>
              <w:t xml:space="preserve">niskorosłych </w:t>
            </w:r>
            <w:r>
              <w:rPr>
                <w:spacing w:val="-4"/>
              </w:rPr>
              <w:t>i</w:t>
            </w:r>
            <w:r>
              <w:rPr>
                <w:spacing w:val="-12"/>
              </w:rPr>
              <w:t xml:space="preserve"> </w:t>
            </w:r>
            <w:r>
              <w:rPr>
                <w:spacing w:val="-4"/>
              </w:rPr>
              <w:t>poruszających</w:t>
            </w:r>
            <w:r>
              <w:rPr>
                <w:spacing w:val="-12"/>
              </w:rPr>
              <w:t xml:space="preserve"> </w:t>
            </w:r>
            <w:r>
              <w:rPr>
                <w:spacing w:val="-4"/>
              </w:rPr>
              <w:t>się</w:t>
            </w:r>
            <w:r>
              <w:rPr>
                <w:spacing w:val="-12"/>
              </w:rPr>
              <w:t xml:space="preserve"> </w:t>
            </w:r>
            <w:r>
              <w:rPr>
                <w:spacing w:val="-4"/>
              </w:rPr>
              <w:t>na</w:t>
            </w:r>
            <w:r>
              <w:rPr>
                <w:spacing w:val="-12"/>
              </w:rPr>
              <w:t xml:space="preserve"> </w:t>
            </w:r>
            <w:r>
              <w:rPr>
                <w:spacing w:val="-4"/>
              </w:rPr>
              <w:t>wózku.</w:t>
            </w:r>
          </w:p>
        </w:tc>
        <w:tc>
          <w:tcPr>
            <w:tcW w:w="1531" w:type="dxa"/>
            <w:shd w:val="clear" w:color="auto" w:fill="D9E0F1"/>
          </w:tcPr>
          <w:p w14:paraId="3232ACCE" w14:textId="77777777" w:rsidR="004766AD" w:rsidRDefault="004766AD">
            <w:pPr>
              <w:pStyle w:val="TableParagraph"/>
              <w:spacing w:before="3"/>
              <w:rPr>
                <w:b/>
                <w:sz w:val="23"/>
              </w:rPr>
            </w:pPr>
          </w:p>
          <w:p w14:paraId="5D1C20D1"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1B23E4CB" w14:textId="77777777" w:rsidR="004766AD" w:rsidRDefault="004766AD">
            <w:pPr>
              <w:pStyle w:val="TableParagraph"/>
              <w:spacing w:before="3"/>
              <w:rPr>
                <w:b/>
                <w:sz w:val="23"/>
              </w:rPr>
            </w:pPr>
          </w:p>
          <w:p w14:paraId="4B0D04AE" w14:textId="77777777" w:rsidR="004766AD" w:rsidRDefault="00000000">
            <w:pPr>
              <w:pStyle w:val="TableParagraph"/>
              <w:spacing w:before="1"/>
              <w:ind w:left="7"/>
              <w:jc w:val="center"/>
            </w:pPr>
            <w:r>
              <w:rPr>
                <w:w w:val="90"/>
              </w:rPr>
              <w:t>nie</w:t>
            </w:r>
            <w:r>
              <w:rPr>
                <w:spacing w:val="-3"/>
                <w:w w:val="95"/>
              </w:rPr>
              <w:t xml:space="preserve"> </w:t>
            </w:r>
            <w:r>
              <w:rPr>
                <w:spacing w:val="-2"/>
                <w:w w:val="95"/>
              </w:rPr>
              <w:t>dotyczy</w:t>
            </w:r>
          </w:p>
        </w:tc>
        <w:tc>
          <w:tcPr>
            <w:tcW w:w="1531" w:type="dxa"/>
          </w:tcPr>
          <w:p w14:paraId="4D79653F" w14:textId="77777777" w:rsidR="004766AD" w:rsidRDefault="004766AD">
            <w:pPr>
              <w:pStyle w:val="TableParagraph"/>
              <w:spacing w:before="3"/>
              <w:rPr>
                <w:b/>
                <w:sz w:val="23"/>
              </w:rPr>
            </w:pPr>
          </w:p>
          <w:p w14:paraId="452DFA27"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9675A7B" w14:textId="77777777">
        <w:trPr>
          <w:trHeight w:val="382"/>
        </w:trPr>
        <w:tc>
          <w:tcPr>
            <w:tcW w:w="5613" w:type="dxa"/>
            <w:gridSpan w:val="2"/>
            <w:vMerge w:val="restart"/>
            <w:tcBorders>
              <w:left w:val="nil"/>
            </w:tcBorders>
          </w:tcPr>
          <w:p w14:paraId="7FC6D435" w14:textId="77777777" w:rsidR="004766AD" w:rsidRDefault="004766AD">
            <w:pPr>
              <w:pStyle w:val="TableParagraph"/>
              <w:spacing w:before="4"/>
              <w:rPr>
                <w:b/>
                <w:sz w:val="37"/>
              </w:rPr>
            </w:pPr>
          </w:p>
          <w:p w14:paraId="09C7E1FA" w14:textId="77777777" w:rsidR="004766AD" w:rsidRDefault="00000000">
            <w:pPr>
              <w:pStyle w:val="TableParagraph"/>
              <w:tabs>
                <w:tab w:val="left" w:pos="821"/>
              </w:tabs>
              <w:spacing w:before="1"/>
              <w:ind w:left="314"/>
              <w:rPr>
                <w:b/>
                <w:sz w:val="28"/>
              </w:rPr>
            </w:pPr>
            <w:r>
              <w:rPr>
                <w:color w:val="FFFFFF"/>
                <w:spacing w:val="-10"/>
                <w:w w:val="95"/>
                <w:position w:val="2"/>
              </w:rPr>
              <w:t>C</w:t>
            </w:r>
            <w:r>
              <w:rPr>
                <w:color w:val="FFFFFF"/>
                <w:position w:val="2"/>
              </w:rPr>
              <w:tab/>
            </w:r>
            <w:r>
              <w:rPr>
                <w:b/>
                <w:color w:val="FFFFFF"/>
                <w:w w:val="85"/>
                <w:sz w:val="28"/>
              </w:rPr>
              <w:t>Stół</w:t>
            </w:r>
            <w:r>
              <w:rPr>
                <w:b/>
                <w:color w:val="FFFFFF"/>
                <w:spacing w:val="-6"/>
                <w:w w:val="85"/>
                <w:sz w:val="28"/>
              </w:rPr>
              <w:t xml:space="preserve"> </w:t>
            </w:r>
            <w:r>
              <w:rPr>
                <w:b/>
                <w:color w:val="FFFFFF"/>
                <w:spacing w:val="-2"/>
                <w:w w:val="90"/>
                <w:sz w:val="28"/>
              </w:rPr>
              <w:t>sędziowski</w:t>
            </w:r>
          </w:p>
        </w:tc>
        <w:tc>
          <w:tcPr>
            <w:tcW w:w="1531" w:type="dxa"/>
          </w:tcPr>
          <w:p w14:paraId="5434FCE0" w14:textId="77777777" w:rsidR="004766AD" w:rsidRDefault="004766AD">
            <w:pPr>
              <w:pStyle w:val="TableParagraph"/>
              <w:rPr>
                <w:rFonts w:ascii="Times New Roman"/>
              </w:rPr>
            </w:pPr>
          </w:p>
        </w:tc>
        <w:tc>
          <w:tcPr>
            <w:tcW w:w="1531" w:type="dxa"/>
          </w:tcPr>
          <w:p w14:paraId="0FD5FB0A" w14:textId="77777777" w:rsidR="004766AD" w:rsidRDefault="004766AD">
            <w:pPr>
              <w:pStyle w:val="TableParagraph"/>
              <w:rPr>
                <w:rFonts w:ascii="Times New Roman"/>
              </w:rPr>
            </w:pPr>
          </w:p>
        </w:tc>
        <w:tc>
          <w:tcPr>
            <w:tcW w:w="1531" w:type="dxa"/>
          </w:tcPr>
          <w:p w14:paraId="1F0C640F" w14:textId="77777777" w:rsidR="004766AD" w:rsidRDefault="004766AD">
            <w:pPr>
              <w:pStyle w:val="TableParagraph"/>
              <w:rPr>
                <w:rFonts w:ascii="Times New Roman"/>
              </w:rPr>
            </w:pPr>
          </w:p>
        </w:tc>
      </w:tr>
      <w:tr w:rsidR="004766AD" w14:paraId="6DEC0269" w14:textId="77777777">
        <w:trPr>
          <w:trHeight w:val="782"/>
        </w:trPr>
        <w:tc>
          <w:tcPr>
            <w:tcW w:w="5613" w:type="dxa"/>
            <w:gridSpan w:val="2"/>
            <w:vMerge/>
            <w:tcBorders>
              <w:top w:val="nil"/>
              <w:left w:val="nil"/>
            </w:tcBorders>
          </w:tcPr>
          <w:p w14:paraId="4D070204" w14:textId="77777777" w:rsidR="004766AD" w:rsidRDefault="004766AD">
            <w:pPr>
              <w:rPr>
                <w:sz w:val="2"/>
                <w:szCs w:val="2"/>
              </w:rPr>
            </w:pPr>
          </w:p>
        </w:tc>
        <w:tc>
          <w:tcPr>
            <w:tcW w:w="1531" w:type="dxa"/>
          </w:tcPr>
          <w:p w14:paraId="20E52B6C" w14:textId="77777777" w:rsidR="004766AD" w:rsidRDefault="004766AD">
            <w:pPr>
              <w:pStyle w:val="TableParagraph"/>
              <w:rPr>
                <w:b/>
              </w:rPr>
            </w:pPr>
          </w:p>
          <w:p w14:paraId="12BF8B27" w14:textId="77777777" w:rsidR="004766AD" w:rsidRDefault="004766AD">
            <w:pPr>
              <w:pStyle w:val="TableParagraph"/>
              <w:spacing w:before="7"/>
              <w:rPr>
                <w:b/>
                <w:sz w:val="18"/>
              </w:rPr>
            </w:pPr>
          </w:p>
          <w:p w14:paraId="594A247E" w14:textId="77777777" w:rsidR="004766AD" w:rsidRDefault="00000000">
            <w:pPr>
              <w:pStyle w:val="TableParagraph"/>
              <w:ind w:right="285"/>
              <w:jc w:val="right"/>
            </w:pPr>
            <w:r>
              <w:rPr>
                <w:spacing w:val="-2"/>
              </w:rPr>
              <w:t>minimalny</w:t>
            </w:r>
          </w:p>
        </w:tc>
        <w:tc>
          <w:tcPr>
            <w:tcW w:w="1531" w:type="dxa"/>
          </w:tcPr>
          <w:p w14:paraId="0C66E100" w14:textId="77777777" w:rsidR="004766AD" w:rsidRDefault="004766AD">
            <w:pPr>
              <w:pStyle w:val="TableParagraph"/>
              <w:rPr>
                <w:b/>
              </w:rPr>
            </w:pPr>
          </w:p>
          <w:p w14:paraId="61D26DB4" w14:textId="77777777" w:rsidR="004766AD" w:rsidRDefault="004766AD">
            <w:pPr>
              <w:pStyle w:val="TableParagraph"/>
              <w:spacing w:before="7"/>
              <w:rPr>
                <w:b/>
                <w:sz w:val="18"/>
              </w:rPr>
            </w:pPr>
          </w:p>
          <w:p w14:paraId="60C76EC7" w14:textId="77777777" w:rsidR="004766AD" w:rsidRDefault="00000000">
            <w:pPr>
              <w:pStyle w:val="TableParagraph"/>
              <w:ind w:left="8"/>
              <w:jc w:val="center"/>
            </w:pPr>
            <w:r>
              <w:rPr>
                <w:spacing w:val="-2"/>
              </w:rPr>
              <w:t>średni</w:t>
            </w:r>
          </w:p>
        </w:tc>
        <w:tc>
          <w:tcPr>
            <w:tcW w:w="1531" w:type="dxa"/>
          </w:tcPr>
          <w:p w14:paraId="5DF1A0B5" w14:textId="77777777" w:rsidR="004766AD" w:rsidRDefault="004766AD">
            <w:pPr>
              <w:pStyle w:val="TableParagraph"/>
              <w:rPr>
                <w:b/>
              </w:rPr>
            </w:pPr>
          </w:p>
          <w:p w14:paraId="19AF267C" w14:textId="77777777" w:rsidR="004766AD" w:rsidRDefault="004766AD">
            <w:pPr>
              <w:pStyle w:val="TableParagraph"/>
              <w:spacing w:before="7"/>
              <w:rPr>
                <w:b/>
                <w:sz w:val="18"/>
              </w:rPr>
            </w:pPr>
          </w:p>
          <w:p w14:paraId="6F6417A5" w14:textId="77777777" w:rsidR="004766AD" w:rsidRDefault="00000000">
            <w:pPr>
              <w:pStyle w:val="TableParagraph"/>
              <w:ind w:left="8"/>
              <w:jc w:val="center"/>
            </w:pPr>
            <w:r>
              <w:rPr>
                <w:spacing w:val="-2"/>
              </w:rPr>
              <w:t>zaawansowany</w:t>
            </w:r>
          </w:p>
        </w:tc>
      </w:tr>
      <w:tr w:rsidR="004766AD" w14:paraId="4E0B9C86" w14:textId="77777777">
        <w:trPr>
          <w:trHeight w:val="551"/>
        </w:trPr>
        <w:tc>
          <w:tcPr>
            <w:tcW w:w="737" w:type="dxa"/>
          </w:tcPr>
          <w:p w14:paraId="12255E86" w14:textId="77777777" w:rsidR="004766AD" w:rsidRDefault="00000000">
            <w:pPr>
              <w:pStyle w:val="TableParagraph"/>
              <w:spacing w:before="152"/>
              <w:ind w:left="29" w:right="20"/>
              <w:jc w:val="center"/>
            </w:pPr>
            <w:r>
              <w:rPr>
                <w:spacing w:val="-2"/>
                <w:w w:val="95"/>
              </w:rPr>
              <w:t>C.1.1</w:t>
            </w:r>
          </w:p>
        </w:tc>
        <w:tc>
          <w:tcPr>
            <w:tcW w:w="4876" w:type="dxa"/>
          </w:tcPr>
          <w:p w14:paraId="3EA7EF34" w14:textId="77777777" w:rsidR="004766AD" w:rsidRDefault="00000000">
            <w:pPr>
              <w:pStyle w:val="TableParagraph"/>
              <w:spacing w:before="49" w:line="223" w:lineRule="auto"/>
              <w:ind w:left="80"/>
            </w:pPr>
            <w:r>
              <w:rPr>
                <w:w w:val="90"/>
              </w:rPr>
              <w:t xml:space="preserve">stół sędziowski w miarę możliwości powinien znajdo- </w:t>
            </w:r>
            <w:proofErr w:type="spellStart"/>
            <w:r>
              <w:rPr>
                <w:spacing w:val="-4"/>
              </w:rPr>
              <w:t>wać</w:t>
            </w:r>
            <w:proofErr w:type="spellEnd"/>
            <w:r>
              <w:rPr>
                <w:spacing w:val="-12"/>
              </w:rPr>
              <w:t xml:space="preserve"> </w:t>
            </w:r>
            <w:r>
              <w:rPr>
                <w:spacing w:val="-4"/>
              </w:rPr>
              <w:t>się</w:t>
            </w:r>
            <w:r>
              <w:rPr>
                <w:spacing w:val="-12"/>
              </w:rPr>
              <w:t xml:space="preserve"> </w:t>
            </w:r>
            <w:r>
              <w:rPr>
                <w:spacing w:val="-4"/>
              </w:rPr>
              <w:t>na</w:t>
            </w:r>
            <w:r>
              <w:rPr>
                <w:spacing w:val="-12"/>
              </w:rPr>
              <w:t xml:space="preserve"> </w:t>
            </w:r>
            <w:r>
              <w:rPr>
                <w:spacing w:val="-4"/>
              </w:rPr>
              <w:t>podwyższeniu,</w:t>
            </w:r>
          </w:p>
        </w:tc>
        <w:tc>
          <w:tcPr>
            <w:tcW w:w="1531" w:type="dxa"/>
          </w:tcPr>
          <w:p w14:paraId="4B908464" w14:textId="77777777" w:rsidR="004766AD" w:rsidRDefault="004766AD">
            <w:pPr>
              <w:pStyle w:val="TableParagraph"/>
              <w:rPr>
                <w:rFonts w:ascii="Times New Roman"/>
              </w:rPr>
            </w:pPr>
          </w:p>
        </w:tc>
        <w:tc>
          <w:tcPr>
            <w:tcW w:w="1531" w:type="dxa"/>
          </w:tcPr>
          <w:p w14:paraId="0233DCC1" w14:textId="77777777" w:rsidR="004766AD" w:rsidRDefault="00000000">
            <w:pPr>
              <w:pStyle w:val="TableParagraph"/>
              <w:spacing w:before="152"/>
              <w:ind w:left="9"/>
              <w:jc w:val="center"/>
            </w:pPr>
            <w:r>
              <w:rPr>
                <w:w w:val="85"/>
              </w:rPr>
              <w:t>=</w:t>
            </w:r>
            <w:r>
              <w:rPr>
                <w:spacing w:val="-3"/>
                <w:w w:val="85"/>
              </w:rPr>
              <w:t xml:space="preserve"> </w:t>
            </w:r>
            <w:r>
              <w:rPr>
                <w:spacing w:val="-2"/>
                <w:w w:val="95"/>
              </w:rPr>
              <w:t>minimalny</w:t>
            </w:r>
          </w:p>
        </w:tc>
        <w:tc>
          <w:tcPr>
            <w:tcW w:w="1531" w:type="dxa"/>
          </w:tcPr>
          <w:p w14:paraId="1AA88539" w14:textId="77777777" w:rsidR="004766AD" w:rsidRDefault="00000000">
            <w:pPr>
              <w:pStyle w:val="TableParagraph"/>
              <w:spacing w:before="152"/>
              <w:ind w:left="8"/>
              <w:jc w:val="center"/>
            </w:pPr>
            <w:r>
              <w:rPr>
                <w:w w:val="85"/>
              </w:rPr>
              <w:t>=</w:t>
            </w:r>
            <w:r>
              <w:rPr>
                <w:spacing w:val="-3"/>
                <w:w w:val="85"/>
              </w:rPr>
              <w:t xml:space="preserve"> </w:t>
            </w:r>
            <w:r>
              <w:rPr>
                <w:spacing w:val="-2"/>
              </w:rPr>
              <w:t>średni</w:t>
            </w:r>
          </w:p>
        </w:tc>
      </w:tr>
      <w:tr w:rsidR="004766AD" w14:paraId="740F68C7" w14:textId="77777777">
        <w:trPr>
          <w:trHeight w:val="1255"/>
        </w:trPr>
        <w:tc>
          <w:tcPr>
            <w:tcW w:w="737" w:type="dxa"/>
          </w:tcPr>
          <w:p w14:paraId="2E808FBB" w14:textId="77777777" w:rsidR="004766AD" w:rsidRDefault="004766AD">
            <w:pPr>
              <w:pStyle w:val="TableParagraph"/>
              <w:rPr>
                <w:b/>
              </w:rPr>
            </w:pPr>
          </w:p>
          <w:p w14:paraId="1516C49D" w14:textId="77777777" w:rsidR="004766AD" w:rsidRDefault="004766AD">
            <w:pPr>
              <w:pStyle w:val="TableParagraph"/>
              <w:spacing w:before="9"/>
              <w:rPr>
                <w:b/>
                <w:sz w:val="21"/>
              </w:rPr>
            </w:pPr>
          </w:p>
          <w:p w14:paraId="2581800C" w14:textId="77777777" w:rsidR="004766AD" w:rsidRDefault="00000000">
            <w:pPr>
              <w:pStyle w:val="TableParagraph"/>
              <w:ind w:left="29" w:right="20"/>
              <w:jc w:val="center"/>
            </w:pPr>
            <w:r>
              <w:rPr>
                <w:spacing w:val="-2"/>
                <w:w w:val="95"/>
              </w:rPr>
              <w:t>C.1.2</w:t>
            </w:r>
          </w:p>
        </w:tc>
        <w:tc>
          <w:tcPr>
            <w:tcW w:w="4876" w:type="dxa"/>
          </w:tcPr>
          <w:p w14:paraId="741A0AFF" w14:textId="77777777" w:rsidR="004766AD" w:rsidRDefault="00000000">
            <w:pPr>
              <w:pStyle w:val="TableParagraph"/>
              <w:spacing w:before="48" w:line="223" w:lineRule="auto"/>
              <w:ind w:left="80"/>
            </w:pPr>
            <w:r>
              <w:rPr>
                <w:w w:val="90"/>
              </w:rPr>
              <w:t xml:space="preserve">osoba korzystająca podczas pracy z wielu urządzeń </w:t>
            </w:r>
            <w:r>
              <w:rPr>
                <w:spacing w:val="-4"/>
              </w:rPr>
              <w:t>elektronicznych</w:t>
            </w:r>
            <w:r>
              <w:rPr>
                <w:spacing w:val="-8"/>
              </w:rPr>
              <w:t xml:space="preserve"> </w:t>
            </w:r>
            <w:r>
              <w:rPr>
                <w:spacing w:val="-4"/>
              </w:rPr>
              <w:t>(np.</w:t>
            </w:r>
            <w:r>
              <w:rPr>
                <w:spacing w:val="-8"/>
              </w:rPr>
              <w:t xml:space="preserve"> </w:t>
            </w:r>
            <w:r>
              <w:rPr>
                <w:spacing w:val="-4"/>
              </w:rPr>
              <w:t>komputer,</w:t>
            </w:r>
            <w:r>
              <w:rPr>
                <w:spacing w:val="-8"/>
              </w:rPr>
              <w:t xml:space="preserve"> </w:t>
            </w:r>
            <w:r>
              <w:rPr>
                <w:spacing w:val="-4"/>
              </w:rPr>
              <w:t>telefon)</w:t>
            </w:r>
            <w:r>
              <w:rPr>
                <w:spacing w:val="-8"/>
              </w:rPr>
              <w:t xml:space="preserve"> </w:t>
            </w:r>
            <w:r>
              <w:rPr>
                <w:spacing w:val="-4"/>
              </w:rPr>
              <w:t xml:space="preserve">powinna </w:t>
            </w:r>
            <w:r>
              <w:rPr>
                <w:w w:val="90"/>
              </w:rPr>
              <w:t xml:space="preserve">mieć zainstalowaną zintegrowaną listwę elektryczną nad blatem biurka (należy uwzględnić przy tym </w:t>
            </w:r>
            <w:proofErr w:type="spellStart"/>
            <w:r>
              <w:rPr>
                <w:w w:val="90"/>
              </w:rPr>
              <w:t>sze</w:t>
            </w:r>
            <w:proofErr w:type="spellEnd"/>
            <w:r>
              <w:rPr>
                <w:w w:val="90"/>
              </w:rPr>
              <w:t xml:space="preserve">- </w:t>
            </w:r>
            <w:proofErr w:type="spellStart"/>
            <w:r>
              <w:t>rokość</w:t>
            </w:r>
            <w:proofErr w:type="spellEnd"/>
            <w:r>
              <w:rPr>
                <w:spacing w:val="-4"/>
              </w:rPr>
              <w:t xml:space="preserve"> </w:t>
            </w:r>
            <w:r>
              <w:t>biurka),</w:t>
            </w:r>
          </w:p>
        </w:tc>
        <w:tc>
          <w:tcPr>
            <w:tcW w:w="1531" w:type="dxa"/>
          </w:tcPr>
          <w:p w14:paraId="2624D325" w14:textId="77777777" w:rsidR="004766AD" w:rsidRDefault="004766AD">
            <w:pPr>
              <w:pStyle w:val="TableParagraph"/>
              <w:rPr>
                <w:rFonts w:ascii="Times New Roman"/>
              </w:rPr>
            </w:pPr>
          </w:p>
        </w:tc>
        <w:tc>
          <w:tcPr>
            <w:tcW w:w="1531" w:type="dxa"/>
          </w:tcPr>
          <w:p w14:paraId="6DC50BAE" w14:textId="77777777" w:rsidR="004766AD" w:rsidRDefault="004766AD">
            <w:pPr>
              <w:pStyle w:val="TableParagraph"/>
              <w:rPr>
                <w:b/>
              </w:rPr>
            </w:pPr>
          </w:p>
          <w:p w14:paraId="3B5DF8DD" w14:textId="77777777" w:rsidR="004766AD" w:rsidRDefault="004766AD">
            <w:pPr>
              <w:pStyle w:val="TableParagraph"/>
              <w:spacing w:before="9"/>
              <w:rPr>
                <w:b/>
                <w:sz w:val="21"/>
              </w:rPr>
            </w:pPr>
          </w:p>
          <w:p w14:paraId="1F210A6F"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5199F720" w14:textId="77777777" w:rsidR="004766AD" w:rsidRDefault="004766AD">
            <w:pPr>
              <w:pStyle w:val="TableParagraph"/>
              <w:rPr>
                <w:b/>
              </w:rPr>
            </w:pPr>
          </w:p>
          <w:p w14:paraId="1AAA6650" w14:textId="77777777" w:rsidR="004766AD" w:rsidRDefault="004766AD">
            <w:pPr>
              <w:pStyle w:val="TableParagraph"/>
              <w:spacing w:before="9"/>
              <w:rPr>
                <w:b/>
                <w:sz w:val="21"/>
              </w:rPr>
            </w:pPr>
          </w:p>
          <w:p w14:paraId="1623BCD1"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95D01E2" w14:textId="77777777">
        <w:trPr>
          <w:trHeight w:val="1270"/>
        </w:trPr>
        <w:tc>
          <w:tcPr>
            <w:tcW w:w="737" w:type="dxa"/>
          </w:tcPr>
          <w:p w14:paraId="0E3385BE" w14:textId="77777777" w:rsidR="004766AD" w:rsidRDefault="004766AD">
            <w:pPr>
              <w:pStyle w:val="TableParagraph"/>
              <w:rPr>
                <w:b/>
              </w:rPr>
            </w:pPr>
          </w:p>
          <w:p w14:paraId="699E8FC8" w14:textId="77777777" w:rsidR="004766AD" w:rsidRDefault="004766AD">
            <w:pPr>
              <w:pStyle w:val="TableParagraph"/>
              <w:spacing w:before="5"/>
              <w:rPr>
                <w:b/>
              </w:rPr>
            </w:pPr>
          </w:p>
          <w:p w14:paraId="02FEC99F" w14:textId="77777777" w:rsidR="004766AD" w:rsidRDefault="00000000">
            <w:pPr>
              <w:pStyle w:val="TableParagraph"/>
              <w:ind w:left="29" w:right="20"/>
              <w:jc w:val="center"/>
            </w:pPr>
            <w:r>
              <w:rPr>
                <w:spacing w:val="-2"/>
                <w:w w:val="95"/>
              </w:rPr>
              <w:t>C.1.3</w:t>
            </w:r>
          </w:p>
        </w:tc>
        <w:tc>
          <w:tcPr>
            <w:tcW w:w="4876" w:type="dxa"/>
          </w:tcPr>
          <w:p w14:paraId="038983B3" w14:textId="77777777" w:rsidR="004766AD" w:rsidRDefault="00000000">
            <w:pPr>
              <w:pStyle w:val="TableParagraph"/>
              <w:spacing w:before="56" w:line="223" w:lineRule="auto"/>
              <w:ind w:left="80"/>
            </w:pPr>
            <w:r>
              <w:rPr>
                <w:spacing w:val="-8"/>
              </w:rPr>
              <w:t xml:space="preserve">do stołu sędziowskiego powinna prowadzić pochyl- </w:t>
            </w:r>
            <w:proofErr w:type="spellStart"/>
            <w:r>
              <w:rPr>
                <w:w w:val="90"/>
              </w:rPr>
              <w:t>nia</w:t>
            </w:r>
            <w:proofErr w:type="spellEnd"/>
            <w:r>
              <w:rPr>
                <w:w w:val="90"/>
              </w:rPr>
              <w:t xml:space="preserve">; maksymalne nachylenie pochylni na różnicy wy- </w:t>
            </w:r>
            <w:proofErr w:type="spellStart"/>
            <w:r>
              <w:rPr>
                <w:w w:val="90"/>
              </w:rPr>
              <w:t>sokości</w:t>
            </w:r>
            <w:proofErr w:type="spellEnd"/>
            <w:r>
              <w:rPr>
                <w:spacing w:val="-2"/>
                <w:w w:val="90"/>
              </w:rPr>
              <w:t xml:space="preserve"> </w:t>
            </w:r>
            <w:r>
              <w:rPr>
                <w:w w:val="90"/>
              </w:rPr>
              <w:t>do</w:t>
            </w:r>
            <w:r>
              <w:rPr>
                <w:spacing w:val="-2"/>
                <w:w w:val="90"/>
              </w:rPr>
              <w:t xml:space="preserve"> </w:t>
            </w:r>
            <w:r>
              <w:rPr>
                <w:w w:val="90"/>
              </w:rPr>
              <w:t>15</w:t>
            </w:r>
            <w:r>
              <w:rPr>
                <w:spacing w:val="-2"/>
                <w:w w:val="90"/>
              </w:rPr>
              <w:t xml:space="preserve"> </w:t>
            </w:r>
            <w:r>
              <w:rPr>
                <w:w w:val="90"/>
              </w:rPr>
              <w:t>cm</w:t>
            </w:r>
            <w:r>
              <w:rPr>
                <w:spacing w:val="-2"/>
                <w:w w:val="90"/>
              </w:rPr>
              <w:t xml:space="preserve"> </w:t>
            </w:r>
            <w:r>
              <w:rPr>
                <w:w w:val="90"/>
              </w:rPr>
              <w:t>wynosi</w:t>
            </w:r>
            <w:r>
              <w:rPr>
                <w:spacing w:val="-2"/>
                <w:w w:val="90"/>
              </w:rPr>
              <w:t xml:space="preserve"> </w:t>
            </w:r>
            <w:r>
              <w:rPr>
                <w:w w:val="90"/>
              </w:rPr>
              <w:t>15%,</w:t>
            </w:r>
            <w:r>
              <w:rPr>
                <w:spacing w:val="-2"/>
                <w:w w:val="90"/>
              </w:rPr>
              <w:t xml:space="preserve"> </w:t>
            </w:r>
            <w:r>
              <w:rPr>
                <w:w w:val="90"/>
              </w:rPr>
              <w:t>na</w:t>
            </w:r>
            <w:r>
              <w:rPr>
                <w:spacing w:val="-2"/>
                <w:w w:val="90"/>
              </w:rPr>
              <w:t xml:space="preserve"> </w:t>
            </w:r>
            <w:r>
              <w:rPr>
                <w:w w:val="90"/>
              </w:rPr>
              <w:t>różnicy</w:t>
            </w:r>
            <w:r>
              <w:rPr>
                <w:spacing w:val="-2"/>
                <w:w w:val="90"/>
              </w:rPr>
              <w:t xml:space="preserve"> </w:t>
            </w:r>
            <w:r>
              <w:rPr>
                <w:w w:val="90"/>
              </w:rPr>
              <w:t>wysokości do</w:t>
            </w:r>
            <w:r>
              <w:rPr>
                <w:spacing w:val="-5"/>
                <w:w w:val="90"/>
              </w:rPr>
              <w:t xml:space="preserve"> </w:t>
            </w:r>
            <w:r>
              <w:rPr>
                <w:w w:val="90"/>
              </w:rPr>
              <w:t>50</w:t>
            </w:r>
            <w:r>
              <w:rPr>
                <w:spacing w:val="-5"/>
                <w:w w:val="90"/>
              </w:rPr>
              <w:t xml:space="preserve"> </w:t>
            </w:r>
            <w:r>
              <w:rPr>
                <w:w w:val="90"/>
              </w:rPr>
              <w:t>cm</w:t>
            </w:r>
            <w:r>
              <w:rPr>
                <w:spacing w:val="-5"/>
                <w:w w:val="90"/>
              </w:rPr>
              <w:t xml:space="preserve"> </w:t>
            </w:r>
            <w:r>
              <w:rPr>
                <w:w w:val="90"/>
              </w:rPr>
              <w:t>wynosi</w:t>
            </w:r>
            <w:r>
              <w:rPr>
                <w:spacing w:val="-5"/>
                <w:w w:val="90"/>
              </w:rPr>
              <w:t xml:space="preserve"> </w:t>
            </w:r>
            <w:r>
              <w:rPr>
                <w:w w:val="90"/>
              </w:rPr>
              <w:t>10%,</w:t>
            </w:r>
            <w:r>
              <w:rPr>
                <w:spacing w:val="-5"/>
                <w:w w:val="90"/>
              </w:rPr>
              <w:t xml:space="preserve"> </w:t>
            </w:r>
            <w:r>
              <w:rPr>
                <w:w w:val="90"/>
              </w:rPr>
              <w:t>a</w:t>
            </w:r>
            <w:r>
              <w:rPr>
                <w:spacing w:val="-5"/>
                <w:w w:val="90"/>
              </w:rPr>
              <w:t xml:space="preserve"> </w:t>
            </w:r>
            <w:r>
              <w:rPr>
                <w:w w:val="90"/>
              </w:rPr>
              <w:t>na</w:t>
            </w:r>
            <w:r>
              <w:rPr>
                <w:spacing w:val="-5"/>
                <w:w w:val="90"/>
              </w:rPr>
              <w:t xml:space="preserve"> </w:t>
            </w:r>
            <w:r>
              <w:rPr>
                <w:w w:val="90"/>
              </w:rPr>
              <w:t>różnicy</w:t>
            </w:r>
            <w:r>
              <w:rPr>
                <w:spacing w:val="-5"/>
                <w:w w:val="90"/>
              </w:rPr>
              <w:t xml:space="preserve"> </w:t>
            </w:r>
            <w:r>
              <w:rPr>
                <w:w w:val="90"/>
              </w:rPr>
              <w:t>wysokości</w:t>
            </w:r>
            <w:r>
              <w:rPr>
                <w:spacing w:val="-5"/>
                <w:w w:val="90"/>
              </w:rPr>
              <w:t xml:space="preserve"> </w:t>
            </w:r>
            <w:proofErr w:type="spellStart"/>
            <w:r>
              <w:rPr>
                <w:w w:val="90"/>
              </w:rPr>
              <w:t>powy</w:t>
            </w:r>
            <w:proofErr w:type="spellEnd"/>
            <w:r>
              <w:rPr>
                <w:w w:val="90"/>
              </w:rPr>
              <w:t xml:space="preserve">- </w:t>
            </w:r>
            <w:proofErr w:type="spellStart"/>
            <w:r>
              <w:t>żej</w:t>
            </w:r>
            <w:proofErr w:type="spellEnd"/>
            <w:r>
              <w:rPr>
                <w:spacing w:val="-16"/>
              </w:rPr>
              <w:t xml:space="preserve"> </w:t>
            </w:r>
            <w:r>
              <w:t>50</w:t>
            </w:r>
            <w:r>
              <w:rPr>
                <w:spacing w:val="-15"/>
              </w:rPr>
              <w:t xml:space="preserve"> </w:t>
            </w:r>
            <w:r>
              <w:t>cm</w:t>
            </w:r>
            <w:r>
              <w:rPr>
                <w:spacing w:val="-15"/>
              </w:rPr>
              <w:t xml:space="preserve"> </w:t>
            </w:r>
            <w:r>
              <w:t>wynosi</w:t>
            </w:r>
            <w:r>
              <w:rPr>
                <w:spacing w:val="-16"/>
              </w:rPr>
              <w:t xml:space="preserve"> </w:t>
            </w:r>
            <w:r>
              <w:t>8%,</w:t>
            </w:r>
          </w:p>
        </w:tc>
        <w:tc>
          <w:tcPr>
            <w:tcW w:w="1531" w:type="dxa"/>
            <w:shd w:val="clear" w:color="auto" w:fill="D9E0F1"/>
          </w:tcPr>
          <w:p w14:paraId="4D8E2094" w14:textId="77777777" w:rsidR="004766AD" w:rsidRDefault="004766AD">
            <w:pPr>
              <w:pStyle w:val="TableParagraph"/>
              <w:rPr>
                <w:b/>
              </w:rPr>
            </w:pPr>
          </w:p>
          <w:p w14:paraId="6084A13A" w14:textId="77777777" w:rsidR="004766AD" w:rsidRDefault="004766AD">
            <w:pPr>
              <w:pStyle w:val="TableParagraph"/>
              <w:spacing w:before="5"/>
              <w:rPr>
                <w:b/>
              </w:rPr>
            </w:pPr>
          </w:p>
          <w:p w14:paraId="5B2A05F6"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76338AAD" w14:textId="77777777" w:rsidR="004766AD" w:rsidRDefault="004766AD">
            <w:pPr>
              <w:pStyle w:val="TableParagraph"/>
              <w:rPr>
                <w:b/>
              </w:rPr>
            </w:pPr>
          </w:p>
          <w:p w14:paraId="325C06A9" w14:textId="77777777" w:rsidR="004766AD" w:rsidRDefault="004766AD">
            <w:pPr>
              <w:pStyle w:val="TableParagraph"/>
              <w:spacing w:before="5"/>
              <w:rPr>
                <w:b/>
              </w:rPr>
            </w:pPr>
          </w:p>
          <w:p w14:paraId="0F7845F5" w14:textId="77777777" w:rsidR="004766AD" w:rsidRDefault="00000000">
            <w:pPr>
              <w:pStyle w:val="TableParagraph"/>
              <w:ind w:left="7"/>
              <w:jc w:val="center"/>
            </w:pPr>
            <w:r>
              <w:rPr>
                <w:w w:val="90"/>
              </w:rPr>
              <w:t>nie</w:t>
            </w:r>
            <w:r>
              <w:rPr>
                <w:spacing w:val="-3"/>
                <w:w w:val="95"/>
              </w:rPr>
              <w:t xml:space="preserve"> </w:t>
            </w:r>
            <w:r>
              <w:rPr>
                <w:spacing w:val="-2"/>
                <w:w w:val="95"/>
              </w:rPr>
              <w:t>dotyczy</w:t>
            </w:r>
          </w:p>
        </w:tc>
        <w:tc>
          <w:tcPr>
            <w:tcW w:w="1531" w:type="dxa"/>
          </w:tcPr>
          <w:p w14:paraId="14208333" w14:textId="77777777" w:rsidR="004766AD" w:rsidRDefault="004766AD">
            <w:pPr>
              <w:pStyle w:val="TableParagraph"/>
              <w:rPr>
                <w:b/>
              </w:rPr>
            </w:pPr>
          </w:p>
          <w:p w14:paraId="3E560209" w14:textId="77777777" w:rsidR="004766AD" w:rsidRDefault="004766AD">
            <w:pPr>
              <w:pStyle w:val="TableParagraph"/>
              <w:spacing w:before="5"/>
              <w:rPr>
                <w:b/>
              </w:rPr>
            </w:pPr>
          </w:p>
          <w:p w14:paraId="0498EA31"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E66D79F" w14:textId="77777777">
        <w:trPr>
          <w:trHeight w:val="1488"/>
        </w:trPr>
        <w:tc>
          <w:tcPr>
            <w:tcW w:w="737" w:type="dxa"/>
          </w:tcPr>
          <w:p w14:paraId="001E4220" w14:textId="77777777" w:rsidR="004766AD" w:rsidRDefault="004766AD">
            <w:pPr>
              <w:pStyle w:val="TableParagraph"/>
              <w:rPr>
                <w:b/>
              </w:rPr>
            </w:pPr>
          </w:p>
          <w:p w14:paraId="23DB8564" w14:textId="77777777" w:rsidR="004766AD" w:rsidRDefault="004766AD">
            <w:pPr>
              <w:pStyle w:val="TableParagraph"/>
              <w:spacing w:before="10"/>
              <w:rPr>
                <w:b/>
                <w:sz w:val="31"/>
              </w:rPr>
            </w:pPr>
          </w:p>
          <w:p w14:paraId="379916E9" w14:textId="77777777" w:rsidR="004766AD" w:rsidRDefault="00000000">
            <w:pPr>
              <w:pStyle w:val="TableParagraph"/>
              <w:spacing w:before="1"/>
              <w:ind w:left="29" w:right="20"/>
              <w:jc w:val="center"/>
            </w:pPr>
            <w:r>
              <w:rPr>
                <w:spacing w:val="-2"/>
                <w:w w:val="95"/>
              </w:rPr>
              <w:t>C.1.4</w:t>
            </w:r>
          </w:p>
        </w:tc>
        <w:tc>
          <w:tcPr>
            <w:tcW w:w="4876" w:type="dxa"/>
          </w:tcPr>
          <w:p w14:paraId="0710B8BF" w14:textId="77777777" w:rsidR="004766AD" w:rsidRDefault="00000000">
            <w:pPr>
              <w:pStyle w:val="TableParagraph"/>
              <w:spacing w:before="48" w:line="223" w:lineRule="auto"/>
              <w:ind w:left="80"/>
            </w:pPr>
            <w:r>
              <w:rPr>
                <w:spacing w:val="-6"/>
              </w:rPr>
              <w:t>wysokość</w:t>
            </w:r>
            <w:r>
              <w:rPr>
                <w:spacing w:val="-12"/>
              </w:rPr>
              <w:t xml:space="preserve"> </w:t>
            </w:r>
            <w:r>
              <w:rPr>
                <w:spacing w:val="-6"/>
              </w:rPr>
              <w:t>blatu</w:t>
            </w:r>
            <w:r>
              <w:rPr>
                <w:spacing w:val="-12"/>
              </w:rPr>
              <w:t xml:space="preserve"> </w:t>
            </w:r>
            <w:r>
              <w:rPr>
                <w:spacing w:val="-6"/>
              </w:rPr>
              <w:t>stołu</w:t>
            </w:r>
            <w:r>
              <w:rPr>
                <w:spacing w:val="-12"/>
              </w:rPr>
              <w:t xml:space="preserve"> </w:t>
            </w:r>
            <w:r>
              <w:rPr>
                <w:spacing w:val="-6"/>
              </w:rPr>
              <w:t>sędziowskiego</w:t>
            </w:r>
            <w:r>
              <w:rPr>
                <w:spacing w:val="-12"/>
              </w:rPr>
              <w:t xml:space="preserve"> </w:t>
            </w:r>
            <w:r>
              <w:rPr>
                <w:spacing w:val="-6"/>
              </w:rPr>
              <w:t>powinna</w:t>
            </w:r>
            <w:r>
              <w:rPr>
                <w:spacing w:val="-12"/>
              </w:rPr>
              <w:t xml:space="preserve"> </w:t>
            </w:r>
            <w:r>
              <w:rPr>
                <w:spacing w:val="-6"/>
              </w:rPr>
              <w:t xml:space="preserve">być </w:t>
            </w:r>
            <w:r>
              <w:rPr>
                <w:w w:val="90"/>
              </w:rPr>
              <w:t xml:space="preserve">regulowana mechanicznie lub elektrycznie, </w:t>
            </w:r>
            <w:proofErr w:type="spellStart"/>
            <w:r>
              <w:rPr>
                <w:w w:val="90"/>
              </w:rPr>
              <w:t>uwzględ</w:t>
            </w:r>
            <w:proofErr w:type="spellEnd"/>
            <w:r>
              <w:rPr>
                <w:w w:val="90"/>
              </w:rPr>
              <w:t xml:space="preserve">- </w:t>
            </w:r>
            <w:proofErr w:type="spellStart"/>
            <w:r>
              <w:rPr>
                <w:spacing w:val="-6"/>
              </w:rPr>
              <w:t>niając</w:t>
            </w:r>
            <w:proofErr w:type="spellEnd"/>
            <w:r>
              <w:rPr>
                <w:spacing w:val="-12"/>
              </w:rPr>
              <w:t xml:space="preserve"> </w:t>
            </w:r>
            <w:r>
              <w:rPr>
                <w:spacing w:val="-6"/>
              </w:rPr>
              <w:t>ewentualne</w:t>
            </w:r>
            <w:r>
              <w:rPr>
                <w:spacing w:val="-12"/>
              </w:rPr>
              <w:t xml:space="preserve"> </w:t>
            </w:r>
            <w:r>
              <w:rPr>
                <w:spacing w:val="-6"/>
              </w:rPr>
              <w:t>szczególne</w:t>
            </w:r>
            <w:r>
              <w:rPr>
                <w:spacing w:val="-12"/>
              </w:rPr>
              <w:t xml:space="preserve"> </w:t>
            </w:r>
            <w:r>
              <w:rPr>
                <w:spacing w:val="-6"/>
              </w:rPr>
              <w:t>potrzeby</w:t>
            </w:r>
            <w:r>
              <w:rPr>
                <w:spacing w:val="-12"/>
              </w:rPr>
              <w:t xml:space="preserve"> </w:t>
            </w:r>
            <w:r>
              <w:rPr>
                <w:spacing w:val="-6"/>
              </w:rPr>
              <w:t>wynikające</w:t>
            </w:r>
          </w:p>
          <w:p w14:paraId="278C3188" w14:textId="77777777" w:rsidR="004766AD" w:rsidRDefault="00000000">
            <w:pPr>
              <w:pStyle w:val="TableParagraph"/>
              <w:spacing w:line="223" w:lineRule="auto"/>
              <w:ind w:left="80" w:right="311"/>
              <w:jc w:val="both"/>
            </w:pPr>
            <w:r>
              <w:rPr>
                <w:w w:val="90"/>
              </w:rPr>
              <w:t xml:space="preserve">z niepełnosprawności, wzrostu, stanu zdrowia; za- </w:t>
            </w:r>
            <w:proofErr w:type="spellStart"/>
            <w:r>
              <w:rPr>
                <w:w w:val="90"/>
              </w:rPr>
              <w:t>leca</w:t>
            </w:r>
            <w:proofErr w:type="spellEnd"/>
            <w:r>
              <w:rPr>
                <w:spacing w:val="-4"/>
                <w:w w:val="90"/>
              </w:rPr>
              <w:t xml:space="preserve"> </w:t>
            </w:r>
            <w:r>
              <w:rPr>
                <w:w w:val="90"/>
              </w:rPr>
              <w:t>się,</w:t>
            </w:r>
            <w:r>
              <w:rPr>
                <w:spacing w:val="-4"/>
                <w:w w:val="90"/>
              </w:rPr>
              <w:t xml:space="preserve"> </w:t>
            </w:r>
            <w:r>
              <w:rPr>
                <w:w w:val="90"/>
              </w:rPr>
              <w:t>aby</w:t>
            </w:r>
            <w:r>
              <w:rPr>
                <w:spacing w:val="-4"/>
                <w:w w:val="90"/>
              </w:rPr>
              <w:t xml:space="preserve"> </w:t>
            </w:r>
            <w:r>
              <w:rPr>
                <w:w w:val="90"/>
              </w:rPr>
              <w:t>regulacja</w:t>
            </w:r>
            <w:r>
              <w:rPr>
                <w:spacing w:val="-4"/>
                <w:w w:val="90"/>
              </w:rPr>
              <w:t xml:space="preserve"> </w:t>
            </w:r>
            <w:r>
              <w:rPr>
                <w:w w:val="90"/>
              </w:rPr>
              <w:t>była</w:t>
            </w:r>
            <w:r>
              <w:rPr>
                <w:spacing w:val="-4"/>
                <w:w w:val="90"/>
              </w:rPr>
              <w:t xml:space="preserve"> </w:t>
            </w:r>
            <w:r>
              <w:rPr>
                <w:w w:val="90"/>
              </w:rPr>
              <w:t>dostępna</w:t>
            </w:r>
            <w:r>
              <w:rPr>
                <w:spacing w:val="-4"/>
                <w:w w:val="90"/>
              </w:rPr>
              <w:t xml:space="preserve"> </w:t>
            </w:r>
            <w:r>
              <w:rPr>
                <w:w w:val="90"/>
              </w:rPr>
              <w:t>w</w:t>
            </w:r>
            <w:r>
              <w:rPr>
                <w:spacing w:val="-4"/>
                <w:w w:val="90"/>
              </w:rPr>
              <w:t xml:space="preserve"> </w:t>
            </w:r>
            <w:r>
              <w:rPr>
                <w:w w:val="90"/>
              </w:rPr>
              <w:t xml:space="preserve">poziomach </w:t>
            </w:r>
            <w:r>
              <w:t>między</w:t>
            </w:r>
            <w:r>
              <w:rPr>
                <w:spacing w:val="-16"/>
              </w:rPr>
              <w:t xml:space="preserve"> </w:t>
            </w:r>
            <w:r>
              <w:t>60</w:t>
            </w:r>
            <w:r>
              <w:rPr>
                <w:spacing w:val="-15"/>
              </w:rPr>
              <w:t xml:space="preserve"> </w:t>
            </w:r>
            <w:r>
              <w:t>cm</w:t>
            </w:r>
            <w:r>
              <w:rPr>
                <w:spacing w:val="-15"/>
              </w:rPr>
              <w:t xml:space="preserve"> </w:t>
            </w:r>
            <w:r>
              <w:t>a</w:t>
            </w:r>
            <w:r>
              <w:rPr>
                <w:spacing w:val="-16"/>
              </w:rPr>
              <w:t xml:space="preserve"> </w:t>
            </w:r>
            <w:r>
              <w:t>80</w:t>
            </w:r>
            <w:r>
              <w:rPr>
                <w:spacing w:val="-15"/>
              </w:rPr>
              <w:t xml:space="preserve"> </w:t>
            </w:r>
            <w:r>
              <w:t>cm,</w:t>
            </w:r>
          </w:p>
        </w:tc>
        <w:tc>
          <w:tcPr>
            <w:tcW w:w="1531" w:type="dxa"/>
            <w:shd w:val="clear" w:color="auto" w:fill="D9E0F1"/>
          </w:tcPr>
          <w:p w14:paraId="48550672" w14:textId="77777777" w:rsidR="004766AD" w:rsidRDefault="004766AD">
            <w:pPr>
              <w:pStyle w:val="TableParagraph"/>
              <w:rPr>
                <w:b/>
              </w:rPr>
            </w:pPr>
          </w:p>
          <w:p w14:paraId="00E52DAB" w14:textId="77777777" w:rsidR="004766AD" w:rsidRDefault="004766AD">
            <w:pPr>
              <w:pStyle w:val="TableParagraph"/>
              <w:spacing w:before="10"/>
              <w:rPr>
                <w:b/>
                <w:sz w:val="31"/>
              </w:rPr>
            </w:pPr>
          </w:p>
          <w:p w14:paraId="73159BF6"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1F0D17F8" w14:textId="77777777" w:rsidR="004766AD" w:rsidRDefault="004766AD">
            <w:pPr>
              <w:pStyle w:val="TableParagraph"/>
              <w:rPr>
                <w:b/>
              </w:rPr>
            </w:pPr>
          </w:p>
          <w:p w14:paraId="545D3DD0" w14:textId="77777777" w:rsidR="004766AD" w:rsidRDefault="004766AD">
            <w:pPr>
              <w:pStyle w:val="TableParagraph"/>
              <w:spacing w:before="10"/>
              <w:rPr>
                <w:b/>
                <w:sz w:val="31"/>
              </w:rPr>
            </w:pPr>
          </w:p>
          <w:p w14:paraId="181941A9" w14:textId="77777777" w:rsidR="004766AD" w:rsidRDefault="00000000">
            <w:pPr>
              <w:pStyle w:val="TableParagraph"/>
              <w:spacing w:before="1"/>
              <w:ind w:left="7"/>
              <w:jc w:val="center"/>
            </w:pPr>
            <w:r>
              <w:rPr>
                <w:w w:val="90"/>
              </w:rPr>
              <w:t>nie</w:t>
            </w:r>
            <w:r>
              <w:rPr>
                <w:spacing w:val="-3"/>
                <w:w w:val="95"/>
              </w:rPr>
              <w:t xml:space="preserve"> </w:t>
            </w:r>
            <w:r>
              <w:rPr>
                <w:spacing w:val="-2"/>
                <w:w w:val="95"/>
              </w:rPr>
              <w:t>dotyczy</w:t>
            </w:r>
          </w:p>
        </w:tc>
        <w:tc>
          <w:tcPr>
            <w:tcW w:w="1531" w:type="dxa"/>
          </w:tcPr>
          <w:p w14:paraId="1BF8B5DB" w14:textId="77777777" w:rsidR="004766AD" w:rsidRDefault="004766AD">
            <w:pPr>
              <w:pStyle w:val="TableParagraph"/>
              <w:rPr>
                <w:b/>
              </w:rPr>
            </w:pPr>
          </w:p>
          <w:p w14:paraId="2F6554A6" w14:textId="77777777" w:rsidR="004766AD" w:rsidRDefault="004766AD">
            <w:pPr>
              <w:pStyle w:val="TableParagraph"/>
              <w:spacing w:before="10"/>
              <w:rPr>
                <w:b/>
                <w:sz w:val="31"/>
              </w:rPr>
            </w:pPr>
          </w:p>
          <w:p w14:paraId="5D6D1FB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0A6AB952" w14:textId="77777777" w:rsidR="004766AD" w:rsidRDefault="004766AD">
      <w:pPr>
        <w:jc w:val="center"/>
        <w:sectPr w:rsidR="004766AD">
          <w:pgSz w:w="11910" w:h="16840"/>
          <w:pgMar w:top="1840" w:right="600" w:bottom="640" w:left="0" w:header="771" w:footer="446" w:gutter="0"/>
          <w:cols w:space="708"/>
        </w:sectPr>
      </w:pPr>
    </w:p>
    <w:p w14:paraId="3B542800" w14:textId="77777777" w:rsidR="004766AD" w:rsidRDefault="00000000">
      <w:pPr>
        <w:pStyle w:val="Tekstpodstawowy"/>
        <w:spacing w:before="5"/>
        <w:rPr>
          <w:b/>
          <w:sz w:val="12"/>
        </w:rPr>
      </w:pPr>
      <w:r>
        <w:lastRenderedPageBreak/>
        <w:pict w14:anchorId="68AF74A6">
          <v:shape id="docshape686" o:spid="_x0000_s2077" style="position:absolute;margin-left:48.7pt;margin-top:191.15pt;width:280.65pt;height:20pt;z-index:-27483648;mso-position-horizontal-relative:page;mso-position-vertical-relative:page" coordorigin="974,3823" coordsize="5613,400" path="m6586,3823r-4875,l974,3823r,400l1711,4223r4875,l6586,3823xe" fillcolor="#2f5395" stroked="f">
            <v:path arrowok="t"/>
            <w10:wrap anchorx="page" anchory="page"/>
          </v:shape>
        </w:pict>
      </w: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F1C5BBA" w14:textId="77777777">
        <w:trPr>
          <w:trHeight w:val="635"/>
        </w:trPr>
        <w:tc>
          <w:tcPr>
            <w:tcW w:w="737" w:type="dxa"/>
          </w:tcPr>
          <w:p w14:paraId="268F5E18" w14:textId="77777777" w:rsidR="004766AD" w:rsidRDefault="00000000">
            <w:pPr>
              <w:pStyle w:val="TableParagraph"/>
              <w:spacing w:before="194"/>
              <w:ind w:right="131"/>
              <w:jc w:val="right"/>
            </w:pPr>
            <w:r>
              <w:rPr>
                <w:spacing w:val="-2"/>
                <w:w w:val="95"/>
              </w:rPr>
              <w:t>C.1.5</w:t>
            </w:r>
          </w:p>
        </w:tc>
        <w:tc>
          <w:tcPr>
            <w:tcW w:w="4876" w:type="dxa"/>
          </w:tcPr>
          <w:p w14:paraId="65198D3E" w14:textId="77777777" w:rsidR="004766AD" w:rsidRDefault="00000000">
            <w:pPr>
              <w:pStyle w:val="TableParagraph"/>
              <w:spacing w:before="91" w:line="223" w:lineRule="auto"/>
              <w:ind w:left="80"/>
            </w:pPr>
            <w:r>
              <w:rPr>
                <w:w w:val="90"/>
              </w:rPr>
              <w:t>należy</w:t>
            </w:r>
            <w:r>
              <w:rPr>
                <w:spacing w:val="-10"/>
                <w:w w:val="90"/>
              </w:rPr>
              <w:t xml:space="preserve"> </w:t>
            </w:r>
            <w:r>
              <w:rPr>
                <w:w w:val="90"/>
              </w:rPr>
              <w:t>zapewnić</w:t>
            </w:r>
            <w:r>
              <w:rPr>
                <w:spacing w:val="-9"/>
                <w:w w:val="90"/>
              </w:rPr>
              <w:t xml:space="preserve"> </w:t>
            </w:r>
            <w:r>
              <w:rPr>
                <w:w w:val="90"/>
              </w:rPr>
              <w:t>rozwiązania</w:t>
            </w:r>
            <w:r>
              <w:rPr>
                <w:spacing w:val="-9"/>
                <w:w w:val="90"/>
              </w:rPr>
              <w:t xml:space="preserve"> </w:t>
            </w:r>
            <w:r>
              <w:rPr>
                <w:w w:val="90"/>
              </w:rPr>
              <w:t>pozwalające</w:t>
            </w:r>
            <w:r>
              <w:rPr>
                <w:spacing w:val="-9"/>
                <w:w w:val="90"/>
              </w:rPr>
              <w:t xml:space="preserve"> </w:t>
            </w:r>
            <w:r>
              <w:rPr>
                <w:w w:val="90"/>
              </w:rPr>
              <w:t>na</w:t>
            </w:r>
            <w:r>
              <w:rPr>
                <w:spacing w:val="-9"/>
                <w:w w:val="90"/>
              </w:rPr>
              <w:t xml:space="preserve"> </w:t>
            </w:r>
            <w:proofErr w:type="spellStart"/>
            <w:r>
              <w:rPr>
                <w:w w:val="90"/>
              </w:rPr>
              <w:t>odłoże</w:t>
            </w:r>
            <w:proofErr w:type="spellEnd"/>
            <w:r>
              <w:rPr>
                <w:w w:val="90"/>
              </w:rPr>
              <w:t xml:space="preserve">- </w:t>
            </w:r>
            <w:r>
              <w:t>nie kul lub laski,</w:t>
            </w:r>
          </w:p>
        </w:tc>
        <w:tc>
          <w:tcPr>
            <w:tcW w:w="1531" w:type="dxa"/>
            <w:shd w:val="clear" w:color="auto" w:fill="D9E0F1"/>
          </w:tcPr>
          <w:p w14:paraId="204C6B27" w14:textId="77777777" w:rsidR="004766AD" w:rsidRDefault="00000000">
            <w:pPr>
              <w:pStyle w:val="TableParagraph"/>
              <w:spacing w:before="194"/>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2EB772AA" w14:textId="77777777" w:rsidR="004766AD" w:rsidRDefault="00000000">
            <w:pPr>
              <w:pStyle w:val="TableParagraph"/>
              <w:spacing w:before="194"/>
              <w:ind w:left="7"/>
              <w:jc w:val="center"/>
            </w:pPr>
            <w:r>
              <w:rPr>
                <w:w w:val="90"/>
              </w:rPr>
              <w:t>nie</w:t>
            </w:r>
            <w:r>
              <w:rPr>
                <w:spacing w:val="-3"/>
                <w:w w:val="95"/>
              </w:rPr>
              <w:t xml:space="preserve"> </w:t>
            </w:r>
            <w:r>
              <w:rPr>
                <w:spacing w:val="-2"/>
                <w:w w:val="95"/>
              </w:rPr>
              <w:t>dotyczy</w:t>
            </w:r>
          </w:p>
        </w:tc>
        <w:tc>
          <w:tcPr>
            <w:tcW w:w="1531" w:type="dxa"/>
          </w:tcPr>
          <w:p w14:paraId="4EB69FC6" w14:textId="77777777" w:rsidR="004766AD" w:rsidRDefault="00000000">
            <w:pPr>
              <w:pStyle w:val="TableParagraph"/>
              <w:spacing w:before="194"/>
              <w:ind w:left="8"/>
              <w:jc w:val="center"/>
            </w:pPr>
            <w:r>
              <w:rPr>
                <w:w w:val="85"/>
              </w:rPr>
              <w:t>=</w:t>
            </w:r>
            <w:r>
              <w:rPr>
                <w:spacing w:val="-3"/>
                <w:w w:val="85"/>
              </w:rPr>
              <w:t xml:space="preserve"> </w:t>
            </w:r>
            <w:r>
              <w:rPr>
                <w:spacing w:val="-2"/>
              </w:rPr>
              <w:t>średni</w:t>
            </w:r>
          </w:p>
        </w:tc>
      </w:tr>
      <w:tr w:rsidR="004766AD" w14:paraId="31821C41" w14:textId="77777777">
        <w:trPr>
          <w:trHeight w:val="784"/>
        </w:trPr>
        <w:tc>
          <w:tcPr>
            <w:tcW w:w="737" w:type="dxa"/>
          </w:tcPr>
          <w:p w14:paraId="0DF7BE86" w14:textId="77777777" w:rsidR="004766AD" w:rsidRDefault="004766AD">
            <w:pPr>
              <w:pStyle w:val="TableParagraph"/>
              <w:spacing w:before="3"/>
              <w:rPr>
                <w:b/>
                <w:sz w:val="23"/>
              </w:rPr>
            </w:pPr>
          </w:p>
          <w:p w14:paraId="7454C6E2" w14:textId="77777777" w:rsidR="004766AD" w:rsidRDefault="00000000">
            <w:pPr>
              <w:pStyle w:val="TableParagraph"/>
              <w:spacing w:before="1"/>
              <w:ind w:right="131"/>
              <w:jc w:val="right"/>
            </w:pPr>
            <w:r>
              <w:rPr>
                <w:spacing w:val="-2"/>
                <w:w w:val="95"/>
              </w:rPr>
              <w:t>C.1.6</w:t>
            </w:r>
          </w:p>
        </w:tc>
        <w:tc>
          <w:tcPr>
            <w:tcW w:w="4876" w:type="dxa"/>
          </w:tcPr>
          <w:p w14:paraId="735ED2BF" w14:textId="77777777" w:rsidR="004766AD" w:rsidRDefault="00000000">
            <w:pPr>
              <w:pStyle w:val="TableParagraph"/>
              <w:spacing w:before="48" w:line="223" w:lineRule="auto"/>
              <w:ind w:left="80"/>
            </w:pPr>
            <w:r>
              <w:rPr>
                <w:spacing w:val="-6"/>
              </w:rPr>
              <w:t>mikrofon</w:t>
            </w:r>
            <w:r>
              <w:rPr>
                <w:spacing w:val="-12"/>
              </w:rPr>
              <w:t xml:space="preserve"> </w:t>
            </w:r>
            <w:r>
              <w:rPr>
                <w:spacing w:val="-6"/>
              </w:rPr>
              <w:t>wykorzystywany</w:t>
            </w:r>
            <w:r>
              <w:rPr>
                <w:spacing w:val="-12"/>
              </w:rPr>
              <w:t xml:space="preserve"> </w:t>
            </w:r>
            <w:r>
              <w:rPr>
                <w:spacing w:val="-6"/>
              </w:rPr>
              <w:t>w</w:t>
            </w:r>
            <w:r>
              <w:rPr>
                <w:spacing w:val="-12"/>
              </w:rPr>
              <w:t xml:space="preserve"> </w:t>
            </w:r>
            <w:r>
              <w:rPr>
                <w:spacing w:val="-6"/>
              </w:rPr>
              <w:t>czasie</w:t>
            </w:r>
            <w:r>
              <w:rPr>
                <w:spacing w:val="-12"/>
              </w:rPr>
              <w:t xml:space="preserve"> </w:t>
            </w:r>
            <w:r>
              <w:rPr>
                <w:spacing w:val="-6"/>
              </w:rPr>
              <w:t xml:space="preserve">nagrywanych </w:t>
            </w:r>
            <w:r>
              <w:rPr>
                <w:w w:val="90"/>
              </w:rPr>
              <w:t xml:space="preserve">rozpraw musi być dostępny dla osób o nietypowym </w:t>
            </w:r>
            <w:r>
              <w:rPr>
                <w:spacing w:val="-6"/>
              </w:rPr>
              <w:t>wzroście</w:t>
            </w:r>
            <w:r>
              <w:rPr>
                <w:spacing w:val="-12"/>
              </w:rPr>
              <w:t xml:space="preserve"> </w:t>
            </w:r>
            <w:r>
              <w:rPr>
                <w:spacing w:val="-6"/>
              </w:rPr>
              <w:t>i</w:t>
            </w:r>
            <w:r>
              <w:rPr>
                <w:spacing w:val="-12"/>
              </w:rPr>
              <w:t xml:space="preserve"> </w:t>
            </w:r>
            <w:r>
              <w:rPr>
                <w:spacing w:val="-6"/>
              </w:rPr>
              <w:t>poruszających</w:t>
            </w:r>
            <w:r>
              <w:rPr>
                <w:spacing w:val="-12"/>
              </w:rPr>
              <w:t xml:space="preserve"> </w:t>
            </w:r>
            <w:r>
              <w:rPr>
                <w:spacing w:val="-6"/>
              </w:rPr>
              <w:t>się</w:t>
            </w:r>
            <w:r>
              <w:rPr>
                <w:spacing w:val="-12"/>
              </w:rPr>
              <w:t xml:space="preserve"> </w:t>
            </w:r>
            <w:r>
              <w:rPr>
                <w:spacing w:val="-6"/>
              </w:rPr>
              <w:t>na</w:t>
            </w:r>
            <w:r>
              <w:rPr>
                <w:spacing w:val="-12"/>
              </w:rPr>
              <w:t xml:space="preserve"> </w:t>
            </w:r>
            <w:r>
              <w:rPr>
                <w:spacing w:val="-6"/>
              </w:rPr>
              <w:t>wózku.</w:t>
            </w:r>
          </w:p>
        </w:tc>
        <w:tc>
          <w:tcPr>
            <w:tcW w:w="1531" w:type="dxa"/>
            <w:shd w:val="clear" w:color="auto" w:fill="D9E0F1"/>
          </w:tcPr>
          <w:p w14:paraId="17C7D2F7" w14:textId="77777777" w:rsidR="004766AD" w:rsidRDefault="004766AD">
            <w:pPr>
              <w:pStyle w:val="TableParagraph"/>
              <w:spacing w:before="3"/>
              <w:rPr>
                <w:b/>
                <w:sz w:val="23"/>
              </w:rPr>
            </w:pPr>
          </w:p>
          <w:p w14:paraId="67F4FEA8"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3CDA6453" w14:textId="77777777" w:rsidR="004766AD" w:rsidRDefault="004766AD">
            <w:pPr>
              <w:pStyle w:val="TableParagraph"/>
              <w:spacing w:before="3"/>
              <w:rPr>
                <w:b/>
                <w:sz w:val="23"/>
              </w:rPr>
            </w:pPr>
          </w:p>
          <w:p w14:paraId="21479035" w14:textId="77777777" w:rsidR="004766AD" w:rsidRDefault="00000000">
            <w:pPr>
              <w:pStyle w:val="TableParagraph"/>
              <w:spacing w:before="1"/>
              <w:ind w:left="7"/>
              <w:jc w:val="center"/>
            </w:pPr>
            <w:r>
              <w:rPr>
                <w:w w:val="90"/>
              </w:rPr>
              <w:t>nie</w:t>
            </w:r>
            <w:r>
              <w:rPr>
                <w:spacing w:val="-3"/>
                <w:w w:val="95"/>
              </w:rPr>
              <w:t xml:space="preserve"> </w:t>
            </w:r>
            <w:r>
              <w:rPr>
                <w:spacing w:val="-2"/>
                <w:w w:val="95"/>
              </w:rPr>
              <w:t>dotyczy</w:t>
            </w:r>
          </w:p>
        </w:tc>
        <w:tc>
          <w:tcPr>
            <w:tcW w:w="1531" w:type="dxa"/>
          </w:tcPr>
          <w:p w14:paraId="517402BE" w14:textId="77777777" w:rsidR="004766AD" w:rsidRDefault="004766AD">
            <w:pPr>
              <w:pStyle w:val="TableParagraph"/>
              <w:spacing w:before="3"/>
              <w:rPr>
                <w:b/>
                <w:sz w:val="23"/>
              </w:rPr>
            </w:pPr>
          </w:p>
          <w:p w14:paraId="6A9A036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6782B12B" w14:textId="77777777" w:rsidR="004766AD" w:rsidRDefault="004766AD">
      <w:pPr>
        <w:pStyle w:val="Tekstpodstawowy"/>
        <w:rPr>
          <w:b/>
          <w:sz w:val="20"/>
        </w:rPr>
      </w:pPr>
    </w:p>
    <w:p w14:paraId="1BD3AA5F" w14:textId="77777777" w:rsidR="004766AD" w:rsidRDefault="004766AD">
      <w:pPr>
        <w:pStyle w:val="Tekstpodstawowy"/>
        <w:spacing w:before="4" w:after="1"/>
        <w:rPr>
          <w:b/>
          <w:sz w:val="13"/>
        </w:rPr>
      </w:pP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207C23A3" w14:textId="77777777">
        <w:trPr>
          <w:trHeight w:val="782"/>
        </w:trPr>
        <w:tc>
          <w:tcPr>
            <w:tcW w:w="5613" w:type="dxa"/>
            <w:gridSpan w:val="2"/>
            <w:tcBorders>
              <w:top w:val="nil"/>
              <w:left w:val="nil"/>
            </w:tcBorders>
          </w:tcPr>
          <w:p w14:paraId="223BB9A2" w14:textId="77777777" w:rsidR="004766AD" w:rsidRDefault="00000000">
            <w:pPr>
              <w:pStyle w:val="TableParagraph"/>
              <w:tabs>
                <w:tab w:val="left" w:pos="821"/>
              </w:tabs>
              <w:spacing w:before="37"/>
              <w:ind w:left="305"/>
              <w:rPr>
                <w:b/>
                <w:sz w:val="28"/>
              </w:rPr>
            </w:pPr>
            <w:r>
              <w:rPr>
                <w:color w:val="FFFFFF"/>
                <w:spacing w:val="-10"/>
                <w:w w:val="95"/>
                <w:position w:val="2"/>
              </w:rPr>
              <w:t>D</w:t>
            </w:r>
            <w:r>
              <w:rPr>
                <w:color w:val="FFFFFF"/>
                <w:position w:val="2"/>
              </w:rPr>
              <w:tab/>
            </w:r>
            <w:r>
              <w:rPr>
                <w:b/>
                <w:color w:val="FFFFFF"/>
                <w:w w:val="85"/>
                <w:sz w:val="28"/>
              </w:rPr>
              <w:t>Rozplanowanie</w:t>
            </w:r>
            <w:r>
              <w:rPr>
                <w:b/>
                <w:color w:val="FFFFFF"/>
                <w:spacing w:val="-6"/>
                <w:sz w:val="28"/>
              </w:rPr>
              <w:t xml:space="preserve"> </w:t>
            </w:r>
            <w:r>
              <w:rPr>
                <w:b/>
                <w:color w:val="FFFFFF"/>
                <w:w w:val="85"/>
                <w:sz w:val="28"/>
              </w:rPr>
              <w:t>i</w:t>
            </w:r>
            <w:r>
              <w:rPr>
                <w:b/>
                <w:color w:val="FFFFFF"/>
                <w:spacing w:val="-5"/>
                <w:sz w:val="28"/>
              </w:rPr>
              <w:t xml:space="preserve"> </w:t>
            </w:r>
            <w:r>
              <w:rPr>
                <w:b/>
                <w:color w:val="FFFFFF"/>
                <w:spacing w:val="-2"/>
                <w:w w:val="85"/>
                <w:sz w:val="28"/>
              </w:rPr>
              <w:t>wyposażenie</w:t>
            </w:r>
          </w:p>
        </w:tc>
        <w:tc>
          <w:tcPr>
            <w:tcW w:w="1531" w:type="dxa"/>
          </w:tcPr>
          <w:p w14:paraId="684D3B63" w14:textId="77777777" w:rsidR="004766AD" w:rsidRDefault="004766AD">
            <w:pPr>
              <w:pStyle w:val="TableParagraph"/>
              <w:rPr>
                <w:b/>
              </w:rPr>
            </w:pPr>
          </w:p>
          <w:p w14:paraId="75EC465D" w14:textId="77777777" w:rsidR="004766AD" w:rsidRDefault="004766AD">
            <w:pPr>
              <w:pStyle w:val="TableParagraph"/>
              <w:spacing w:before="7"/>
              <w:rPr>
                <w:b/>
                <w:sz w:val="18"/>
              </w:rPr>
            </w:pPr>
          </w:p>
          <w:p w14:paraId="0454523A" w14:textId="77777777" w:rsidR="004766AD" w:rsidRDefault="00000000">
            <w:pPr>
              <w:pStyle w:val="TableParagraph"/>
              <w:ind w:left="297"/>
            </w:pPr>
            <w:r>
              <w:rPr>
                <w:spacing w:val="-2"/>
              </w:rPr>
              <w:t>minimalny</w:t>
            </w:r>
          </w:p>
        </w:tc>
        <w:tc>
          <w:tcPr>
            <w:tcW w:w="1531" w:type="dxa"/>
          </w:tcPr>
          <w:p w14:paraId="31E3390A" w14:textId="77777777" w:rsidR="004766AD" w:rsidRDefault="004766AD">
            <w:pPr>
              <w:pStyle w:val="TableParagraph"/>
              <w:rPr>
                <w:b/>
              </w:rPr>
            </w:pPr>
          </w:p>
          <w:p w14:paraId="750FF06C" w14:textId="77777777" w:rsidR="004766AD" w:rsidRDefault="004766AD">
            <w:pPr>
              <w:pStyle w:val="TableParagraph"/>
              <w:spacing w:before="7"/>
              <w:rPr>
                <w:b/>
                <w:sz w:val="18"/>
              </w:rPr>
            </w:pPr>
          </w:p>
          <w:p w14:paraId="7F875D7C" w14:textId="77777777" w:rsidR="004766AD" w:rsidRDefault="00000000">
            <w:pPr>
              <w:pStyle w:val="TableParagraph"/>
              <w:ind w:left="8"/>
              <w:jc w:val="center"/>
            </w:pPr>
            <w:r>
              <w:rPr>
                <w:spacing w:val="-2"/>
              </w:rPr>
              <w:t>średni</w:t>
            </w:r>
          </w:p>
        </w:tc>
        <w:tc>
          <w:tcPr>
            <w:tcW w:w="1531" w:type="dxa"/>
          </w:tcPr>
          <w:p w14:paraId="071A60CD" w14:textId="77777777" w:rsidR="004766AD" w:rsidRDefault="004766AD">
            <w:pPr>
              <w:pStyle w:val="TableParagraph"/>
              <w:rPr>
                <w:b/>
              </w:rPr>
            </w:pPr>
          </w:p>
          <w:p w14:paraId="1A004A9A" w14:textId="77777777" w:rsidR="004766AD" w:rsidRDefault="004766AD">
            <w:pPr>
              <w:pStyle w:val="TableParagraph"/>
              <w:spacing w:before="7"/>
              <w:rPr>
                <w:b/>
                <w:sz w:val="18"/>
              </w:rPr>
            </w:pPr>
          </w:p>
          <w:p w14:paraId="183ABD48" w14:textId="77777777" w:rsidR="004766AD" w:rsidRDefault="00000000">
            <w:pPr>
              <w:pStyle w:val="TableParagraph"/>
              <w:ind w:left="8"/>
              <w:jc w:val="center"/>
            </w:pPr>
            <w:r>
              <w:rPr>
                <w:spacing w:val="-2"/>
              </w:rPr>
              <w:t>zaawansowany</w:t>
            </w:r>
          </w:p>
        </w:tc>
      </w:tr>
      <w:tr w:rsidR="004766AD" w14:paraId="5BCB6EC2" w14:textId="77777777">
        <w:trPr>
          <w:trHeight w:val="784"/>
        </w:trPr>
        <w:tc>
          <w:tcPr>
            <w:tcW w:w="737" w:type="dxa"/>
          </w:tcPr>
          <w:p w14:paraId="556FEBB2" w14:textId="77777777" w:rsidR="004766AD" w:rsidRDefault="004766AD">
            <w:pPr>
              <w:pStyle w:val="TableParagraph"/>
              <w:spacing w:before="3"/>
              <w:rPr>
                <w:b/>
                <w:sz w:val="23"/>
              </w:rPr>
            </w:pPr>
          </w:p>
          <w:p w14:paraId="41B1F071" w14:textId="77777777" w:rsidR="004766AD" w:rsidRDefault="00000000">
            <w:pPr>
              <w:pStyle w:val="TableParagraph"/>
              <w:spacing w:before="1"/>
              <w:ind w:left="29" w:right="20"/>
              <w:jc w:val="center"/>
            </w:pPr>
            <w:r>
              <w:rPr>
                <w:spacing w:val="-2"/>
              </w:rPr>
              <w:t>D.1.1</w:t>
            </w:r>
          </w:p>
        </w:tc>
        <w:tc>
          <w:tcPr>
            <w:tcW w:w="4876" w:type="dxa"/>
          </w:tcPr>
          <w:p w14:paraId="626204A7" w14:textId="77777777" w:rsidR="004766AD" w:rsidRDefault="00000000">
            <w:pPr>
              <w:pStyle w:val="TableParagraph"/>
              <w:spacing w:before="48" w:line="223" w:lineRule="auto"/>
              <w:ind w:left="80" w:right="77"/>
              <w:jc w:val="both"/>
            </w:pPr>
            <w:r>
              <w:rPr>
                <w:w w:val="90"/>
              </w:rPr>
              <w:t>należy</w:t>
            </w:r>
            <w:r>
              <w:rPr>
                <w:spacing w:val="-2"/>
                <w:w w:val="90"/>
              </w:rPr>
              <w:t xml:space="preserve"> </w:t>
            </w:r>
            <w:r>
              <w:rPr>
                <w:w w:val="90"/>
              </w:rPr>
              <w:t>zapewnić</w:t>
            </w:r>
            <w:r>
              <w:rPr>
                <w:spacing w:val="-2"/>
                <w:w w:val="90"/>
              </w:rPr>
              <w:t xml:space="preserve"> </w:t>
            </w:r>
            <w:r>
              <w:rPr>
                <w:w w:val="90"/>
              </w:rPr>
              <w:t>w</w:t>
            </w:r>
            <w:r>
              <w:rPr>
                <w:spacing w:val="-2"/>
                <w:w w:val="90"/>
              </w:rPr>
              <w:t xml:space="preserve"> </w:t>
            </w:r>
            <w:r>
              <w:rPr>
                <w:w w:val="90"/>
              </w:rPr>
              <w:t>sali</w:t>
            </w:r>
            <w:r>
              <w:rPr>
                <w:spacing w:val="-2"/>
                <w:w w:val="90"/>
              </w:rPr>
              <w:t xml:space="preserve"> </w:t>
            </w:r>
            <w:r>
              <w:rPr>
                <w:w w:val="90"/>
              </w:rPr>
              <w:t>rozpraw</w:t>
            </w:r>
            <w:r>
              <w:rPr>
                <w:spacing w:val="-2"/>
                <w:w w:val="90"/>
              </w:rPr>
              <w:t xml:space="preserve"> </w:t>
            </w:r>
            <w:r>
              <w:rPr>
                <w:w w:val="90"/>
              </w:rPr>
              <w:t>przestrzeń</w:t>
            </w:r>
            <w:r>
              <w:rPr>
                <w:spacing w:val="-2"/>
                <w:w w:val="90"/>
              </w:rPr>
              <w:t xml:space="preserve"> </w:t>
            </w:r>
            <w:proofErr w:type="spellStart"/>
            <w:r>
              <w:rPr>
                <w:w w:val="90"/>
              </w:rPr>
              <w:t>manewro</w:t>
            </w:r>
            <w:proofErr w:type="spellEnd"/>
            <w:r>
              <w:rPr>
                <w:w w:val="90"/>
              </w:rPr>
              <w:t xml:space="preserve">- </w:t>
            </w:r>
            <w:proofErr w:type="spellStart"/>
            <w:r>
              <w:rPr>
                <w:w w:val="90"/>
              </w:rPr>
              <w:t>wą</w:t>
            </w:r>
            <w:proofErr w:type="spellEnd"/>
            <w:r>
              <w:rPr>
                <w:spacing w:val="-3"/>
                <w:w w:val="90"/>
              </w:rPr>
              <w:t xml:space="preserve"> </w:t>
            </w:r>
            <w:r>
              <w:rPr>
                <w:w w:val="90"/>
              </w:rPr>
              <w:t>dla</w:t>
            </w:r>
            <w:r>
              <w:rPr>
                <w:spacing w:val="-3"/>
                <w:w w:val="90"/>
              </w:rPr>
              <w:t xml:space="preserve"> </w:t>
            </w:r>
            <w:r>
              <w:rPr>
                <w:w w:val="90"/>
              </w:rPr>
              <w:t>osoby</w:t>
            </w:r>
            <w:r>
              <w:rPr>
                <w:spacing w:val="-3"/>
                <w:w w:val="90"/>
              </w:rPr>
              <w:t xml:space="preserve"> </w:t>
            </w:r>
            <w:r>
              <w:rPr>
                <w:w w:val="90"/>
              </w:rPr>
              <w:t>poruszającej</w:t>
            </w:r>
            <w:r>
              <w:rPr>
                <w:spacing w:val="-3"/>
                <w:w w:val="90"/>
              </w:rPr>
              <w:t xml:space="preserve"> </w:t>
            </w:r>
            <w:r>
              <w:rPr>
                <w:w w:val="90"/>
              </w:rPr>
              <w:t>się</w:t>
            </w:r>
            <w:r>
              <w:rPr>
                <w:spacing w:val="-3"/>
                <w:w w:val="90"/>
              </w:rPr>
              <w:t xml:space="preserve"> </w:t>
            </w:r>
            <w:r>
              <w:rPr>
                <w:w w:val="90"/>
              </w:rPr>
              <w:t>na</w:t>
            </w:r>
            <w:r>
              <w:rPr>
                <w:spacing w:val="-3"/>
                <w:w w:val="90"/>
              </w:rPr>
              <w:t xml:space="preserve"> </w:t>
            </w:r>
            <w:r>
              <w:rPr>
                <w:w w:val="90"/>
              </w:rPr>
              <w:t>wózku</w:t>
            </w:r>
            <w:r>
              <w:rPr>
                <w:spacing w:val="-3"/>
                <w:w w:val="90"/>
              </w:rPr>
              <w:t xml:space="preserve"> </w:t>
            </w:r>
            <w:r>
              <w:rPr>
                <w:w w:val="90"/>
              </w:rPr>
              <w:t>oraz</w:t>
            </w:r>
            <w:r>
              <w:rPr>
                <w:spacing w:val="-3"/>
                <w:w w:val="90"/>
              </w:rPr>
              <w:t xml:space="preserve"> </w:t>
            </w:r>
            <w:r>
              <w:rPr>
                <w:w w:val="90"/>
              </w:rPr>
              <w:t xml:space="preserve">miejsce </w:t>
            </w:r>
            <w:r>
              <w:t>postojowe</w:t>
            </w:r>
            <w:r>
              <w:rPr>
                <w:spacing w:val="-12"/>
              </w:rPr>
              <w:t xml:space="preserve"> </w:t>
            </w:r>
            <w:r>
              <w:t>dla</w:t>
            </w:r>
            <w:r>
              <w:rPr>
                <w:spacing w:val="-12"/>
              </w:rPr>
              <w:t xml:space="preserve"> </w:t>
            </w:r>
            <w:r>
              <w:t>wózka,</w:t>
            </w:r>
          </w:p>
        </w:tc>
        <w:tc>
          <w:tcPr>
            <w:tcW w:w="1531" w:type="dxa"/>
          </w:tcPr>
          <w:p w14:paraId="65596032" w14:textId="77777777" w:rsidR="004766AD" w:rsidRDefault="004766AD">
            <w:pPr>
              <w:pStyle w:val="TableParagraph"/>
              <w:rPr>
                <w:rFonts w:ascii="Times New Roman"/>
              </w:rPr>
            </w:pPr>
          </w:p>
        </w:tc>
        <w:tc>
          <w:tcPr>
            <w:tcW w:w="1531" w:type="dxa"/>
          </w:tcPr>
          <w:p w14:paraId="30CC3CBA" w14:textId="77777777" w:rsidR="004766AD" w:rsidRDefault="004766AD">
            <w:pPr>
              <w:pStyle w:val="TableParagraph"/>
              <w:spacing w:before="3"/>
              <w:rPr>
                <w:b/>
                <w:sz w:val="23"/>
              </w:rPr>
            </w:pPr>
          </w:p>
          <w:p w14:paraId="264267E4"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C9851C5" w14:textId="77777777" w:rsidR="004766AD" w:rsidRDefault="004766AD">
            <w:pPr>
              <w:pStyle w:val="TableParagraph"/>
              <w:spacing w:before="3"/>
              <w:rPr>
                <w:b/>
                <w:sz w:val="23"/>
              </w:rPr>
            </w:pPr>
          </w:p>
          <w:p w14:paraId="5A85D86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8667FD2" w14:textId="77777777">
        <w:trPr>
          <w:trHeight w:val="1957"/>
        </w:trPr>
        <w:tc>
          <w:tcPr>
            <w:tcW w:w="737" w:type="dxa"/>
          </w:tcPr>
          <w:p w14:paraId="2665010A" w14:textId="77777777" w:rsidR="004766AD" w:rsidRDefault="004766AD">
            <w:pPr>
              <w:pStyle w:val="TableParagraph"/>
              <w:rPr>
                <w:b/>
              </w:rPr>
            </w:pPr>
          </w:p>
          <w:p w14:paraId="0BE59A14" w14:textId="77777777" w:rsidR="004766AD" w:rsidRDefault="004766AD">
            <w:pPr>
              <w:pStyle w:val="TableParagraph"/>
              <w:rPr>
                <w:b/>
              </w:rPr>
            </w:pPr>
          </w:p>
          <w:p w14:paraId="0254A2A6" w14:textId="77777777" w:rsidR="004766AD" w:rsidRDefault="004766AD">
            <w:pPr>
              <w:pStyle w:val="TableParagraph"/>
              <w:spacing w:before="4"/>
              <w:rPr>
                <w:b/>
                <w:sz w:val="30"/>
              </w:rPr>
            </w:pPr>
          </w:p>
          <w:p w14:paraId="03F06252" w14:textId="77777777" w:rsidR="004766AD" w:rsidRDefault="00000000">
            <w:pPr>
              <w:pStyle w:val="TableParagraph"/>
              <w:ind w:left="29" w:right="20"/>
              <w:jc w:val="center"/>
            </w:pPr>
            <w:r>
              <w:rPr>
                <w:spacing w:val="-2"/>
              </w:rPr>
              <w:t>D.1.2</w:t>
            </w:r>
          </w:p>
        </w:tc>
        <w:tc>
          <w:tcPr>
            <w:tcW w:w="4876" w:type="dxa"/>
          </w:tcPr>
          <w:p w14:paraId="37F8971E" w14:textId="77777777" w:rsidR="004766AD" w:rsidRDefault="00000000">
            <w:pPr>
              <w:pStyle w:val="TableParagraph"/>
              <w:spacing w:before="48" w:line="223" w:lineRule="auto"/>
              <w:ind w:left="80" w:right="101"/>
            </w:pPr>
            <w:r>
              <w:rPr>
                <w:w w:val="90"/>
              </w:rPr>
              <w:t>szerokość</w:t>
            </w:r>
            <w:r>
              <w:rPr>
                <w:spacing w:val="-10"/>
                <w:w w:val="90"/>
              </w:rPr>
              <w:t xml:space="preserve"> </w:t>
            </w:r>
            <w:r>
              <w:rPr>
                <w:w w:val="90"/>
              </w:rPr>
              <w:t>miejsca</w:t>
            </w:r>
            <w:r>
              <w:rPr>
                <w:spacing w:val="-9"/>
                <w:w w:val="90"/>
              </w:rPr>
              <w:t xml:space="preserve"> </w:t>
            </w:r>
            <w:r>
              <w:rPr>
                <w:w w:val="90"/>
              </w:rPr>
              <w:t>siedzącego</w:t>
            </w:r>
            <w:r>
              <w:rPr>
                <w:spacing w:val="-9"/>
                <w:w w:val="90"/>
              </w:rPr>
              <w:t xml:space="preserve"> </w:t>
            </w:r>
            <w:r>
              <w:rPr>
                <w:w w:val="90"/>
              </w:rPr>
              <w:t>dla</w:t>
            </w:r>
            <w:r>
              <w:rPr>
                <w:spacing w:val="-9"/>
                <w:w w:val="90"/>
              </w:rPr>
              <w:t xml:space="preserve"> </w:t>
            </w:r>
            <w:r>
              <w:rPr>
                <w:w w:val="90"/>
              </w:rPr>
              <w:t>stron</w:t>
            </w:r>
            <w:r>
              <w:rPr>
                <w:spacing w:val="-9"/>
                <w:w w:val="90"/>
              </w:rPr>
              <w:t xml:space="preserve"> </w:t>
            </w:r>
            <w:r>
              <w:rPr>
                <w:w w:val="90"/>
              </w:rPr>
              <w:t>musi</w:t>
            </w:r>
            <w:r>
              <w:rPr>
                <w:spacing w:val="-10"/>
                <w:w w:val="90"/>
              </w:rPr>
              <w:t xml:space="preserve"> </w:t>
            </w:r>
            <w:r>
              <w:rPr>
                <w:w w:val="90"/>
              </w:rPr>
              <w:t xml:space="preserve">wynosić </w:t>
            </w:r>
            <w:r>
              <w:rPr>
                <w:spacing w:val="-8"/>
              </w:rPr>
              <w:t xml:space="preserve">około 50 cm, a siedzisko powinno się znajdować na </w:t>
            </w:r>
            <w:r>
              <w:rPr>
                <w:spacing w:val="-6"/>
              </w:rPr>
              <w:t>wysokości</w:t>
            </w:r>
            <w:r>
              <w:rPr>
                <w:spacing w:val="-14"/>
              </w:rPr>
              <w:t xml:space="preserve"> </w:t>
            </w:r>
            <w:r>
              <w:rPr>
                <w:spacing w:val="-6"/>
              </w:rPr>
              <w:t>od</w:t>
            </w:r>
            <w:r>
              <w:rPr>
                <w:spacing w:val="-12"/>
              </w:rPr>
              <w:t xml:space="preserve"> </w:t>
            </w:r>
            <w:r>
              <w:rPr>
                <w:spacing w:val="-6"/>
              </w:rPr>
              <w:t>42</w:t>
            </w:r>
            <w:r>
              <w:rPr>
                <w:spacing w:val="-12"/>
              </w:rPr>
              <w:t xml:space="preserve"> </w:t>
            </w:r>
            <w:r>
              <w:rPr>
                <w:spacing w:val="-6"/>
              </w:rPr>
              <w:t>cm</w:t>
            </w:r>
            <w:r>
              <w:rPr>
                <w:spacing w:val="-12"/>
              </w:rPr>
              <w:t xml:space="preserve"> </w:t>
            </w:r>
            <w:r>
              <w:rPr>
                <w:spacing w:val="-6"/>
              </w:rPr>
              <w:t>do</w:t>
            </w:r>
            <w:r>
              <w:rPr>
                <w:spacing w:val="-12"/>
              </w:rPr>
              <w:t xml:space="preserve"> </w:t>
            </w:r>
            <w:r>
              <w:rPr>
                <w:spacing w:val="-6"/>
              </w:rPr>
              <w:t>48</w:t>
            </w:r>
            <w:r>
              <w:rPr>
                <w:spacing w:val="-12"/>
              </w:rPr>
              <w:t xml:space="preserve"> </w:t>
            </w:r>
            <w:r>
              <w:rPr>
                <w:spacing w:val="-6"/>
              </w:rPr>
              <w:t>cm.</w:t>
            </w:r>
            <w:r>
              <w:rPr>
                <w:spacing w:val="-12"/>
              </w:rPr>
              <w:t xml:space="preserve"> </w:t>
            </w:r>
            <w:r>
              <w:rPr>
                <w:spacing w:val="-6"/>
              </w:rPr>
              <w:t>Od</w:t>
            </w:r>
            <w:r>
              <w:rPr>
                <w:spacing w:val="-12"/>
              </w:rPr>
              <w:t xml:space="preserve"> </w:t>
            </w:r>
            <w:r>
              <w:rPr>
                <w:spacing w:val="-6"/>
              </w:rPr>
              <w:t>frontu</w:t>
            </w:r>
            <w:r>
              <w:rPr>
                <w:spacing w:val="-12"/>
              </w:rPr>
              <w:t xml:space="preserve"> </w:t>
            </w:r>
            <w:r>
              <w:rPr>
                <w:spacing w:val="-6"/>
              </w:rPr>
              <w:t xml:space="preserve">siedziska </w:t>
            </w:r>
            <w:r>
              <w:rPr>
                <w:w w:val="90"/>
              </w:rPr>
              <w:t xml:space="preserve">należy zachować przestrzeń, która pozwala na </w:t>
            </w:r>
            <w:proofErr w:type="spellStart"/>
            <w:r>
              <w:rPr>
                <w:w w:val="90"/>
              </w:rPr>
              <w:t>swo</w:t>
            </w:r>
            <w:proofErr w:type="spellEnd"/>
            <w:r>
              <w:rPr>
                <w:w w:val="90"/>
              </w:rPr>
              <w:t xml:space="preserve">- </w:t>
            </w:r>
            <w:proofErr w:type="spellStart"/>
            <w:r>
              <w:rPr>
                <w:spacing w:val="-8"/>
              </w:rPr>
              <w:t>bodne</w:t>
            </w:r>
            <w:proofErr w:type="spellEnd"/>
            <w:r>
              <w:rPr>
                <w:spacing w:val="-9"/>
              </w:rPr>
              <w:t xml:space="preserve"> </w:t>
            </w:r>
            <w:r>
              <w:rPr>
                <w:spacing w:val="-8"/>
              </w:rPr>
              <w:t>umieszczenie</w:t>
            </w:r>
            <w:r>
              <w:rPr>
                <w:spacing w:val="-9"/>
              </w:rPr>
              <w:t xml:space="preserve"> </w:t>
            </w:r>
            <w:r>
              <w:rPr>
                <w:spacing w:val="-8"/>
              </w:rPr>
              <w:t>nóg,</w:t>
            </w:r>
            <w:r>
              <w:rPr>
                <w:spacing w:val="-9"/>
              </w:rPr>
              <w:t xml:space="preserve"> </w:t>
            </w:r>
            <w:r>
              <w:rPr>
                <w:spacing w:val="-8"/>
              </w:rPr>
              <w:t>na</w:t>
            </w:r>
            <w:r>
              <w:rPr>
                <w:spacing w:val="-9"/>
              </w:rPr>
              <w:t xml:space="preserve"> </w:t>
            </w:r>
            <w:r>
              <w:rPr>
                <w:spacing w:val="-8"/>
              </w:rPr>
              <w:t>minimum</w:t>
            </w:r>
            <w:r>
              <w:rPr>
                <w:spacing w:val="-9"/>
              </w:rPr>
              <w:t xml:space="preserve"> </w:t>
            </w:r>
            <w:r>
              <w:rPr>
                <w:spacing w:val="-8"/>
              </w:rPr>
              <w:t>40</w:t>
            </w:r>
            <w:r>
              <w:rPr>
                <w:spacing w:val="-9"/>
              </w:rPr>
              <w:t xml:space="preserve"> </w:t>
            </w:r>
            <w:r>
              <w:rPr>
                <w:spacing w:val="-8"/>
              </w:rPr>
              <w:t>cm.</w:t>
            </w:r>
            <w:r>
              <w:rPr>
                <w:spacing w:val="-9"/>
              </w:rPr>
              <w:t xml:space="preserve"> </w:t>
            </w:r>
            <w:r>
              <w:rPr>
                <w:spacing w:val="-8"/>
              </w:rPr>
              <w:t xml:space="preserve">Oso- </w:t>
            </w:r>
            <w:r>
              <w:rPr>
                <w:w w:val="90"/>
              </w:rPr>
              <w:t xml:space="preserve">bom, które poruszają się na wózku, należy zapewnić </w:t>
            </w:r>
            <w:r>
              <w:rPr>
                <w:spacing w:val="-4"/>
              </w:rPr>
              <w:t>miejsce</w:t>
            </w:r>
            <w:r>
              <w:rPr>
                <w:spacing w:val="-12"/>
              </w:rPr>
              <w:t xml:space="preserve"> </w:t>
            </w:r>
            <w:r>
              <w:rPr>
                <w:spacing w:val="-4"/>
              </w:rPr>
              <w:t>postoju</w:t>
            </w:r>
            <w:r>
              <w:rPr>
                <w:spacing w:val="-12"/>
              </w:rPr>
              <w:t xml:space="preserve"> </w:t>
            </w:r>
            <w:r>
              <w:rPr>
                <w:spacing w:val="-4"/>
              </w:rPr>
              <w:t>o</w:t>
            </w:r>
            <w:r>
              <w:rPr>
                <w:spacing w:val="-12"/>
              </w:rPr>
              <w:t xml:space="preserve"> </w:t>
            </w:r>
            <w:r>
              <w:rPr>
                <w:spacing w:val="-4"/>
              </w:rPr>
              <w:t>wymiarach</w:t>
            </w:r>
            <w:r>
              <w:rPr>
                <w:spacing w:val="-12"/>
              </w:rPr>
              <w:t xml:space="preserve"> </w:t>
            </w:r>
            <w:r>
              <w:rPr>
                <w:spacing w:val="-4"/>
              </w:rPr>
              <w:t>minimum</w:t>
            </w:r>
            <w:r>
              <w:rPr>
                <w:spacing w:val="-12"/>
              </w:rPr>
              <w:t xml:space="preserve"> </w:t>
            </w:r>
            <w:r>
              <w:rPr>
                <w:spacing w:val="-4"/>
              </w:rPr>
              <w:t>150</w:t>
            </w:r>
            <w:r>
              <w:rPr>
                <w:spacing w:val="-12"/>
              </w:rPr>
              <w:t xml:space="preserve"> </w:t>
            </w:r>
            <w:r>
              <w:rPr>
                <w:spacing w:val="-4"/>
              </w:rPr>
              <w:t>cm</w:t>
            </w:r>
            <w:r>
              <w:rPr>
                <w:spacing w:val="-12"/>
              </w:rPr>
              <w:t xml:space="preserve"> </w:t>
            </w:r>
            <w:r>
              <w:rPr>
                <w:spacing w:val="-4"/>
              </w:rPr>
              <w:t xml:space="preserve">na </w:t>
            </w:r>
            <w:r>
              <w:t>90</w:t>
            </w:r>
            <w:r>
              <w:rPr>
                <w:spacing w:val="-4"/>
              </w:rPr>
              <w:t xml:space="preserve"> </w:t>
            </w:r>
            <w:r>
              <w:t>cm,</w:t>
            </w:r>
          </w:p>
        </w:tc>
        <w:tc>
          <w:tcPr>
            <w:tcW w:w="1531" w:type="dxa"/>
          </w:tcPr>
          <w:p w14:paraId="56CA34A0" w14:textId="77777777" w:rsidR="004766AD" w:rsidRDefault="004766AD">
            <w:pPr>
              <w:pStyle w:val="TableParagraph"/>
              <w:rPr>
                <w:rFonts w:ascii="Times New Roman"/>
              </w:rPr>
            </w:pPr>
          </w:p>
        </w:tc>
        <w:tc>
          <w:tcPr>
            <w:tcW w:w="1531" w:type="dxa"/>
          </w:tcPr>
          <w:p w14:paraId="2651CDC5" w14:textId="77777777" w:rsidR="004766AD" w:rsidRDefault="004766AD">
            <w:pPr>
              <w:pStyle w:val="TableParagraph"/>
              <w:rPr>
                <w:b/>
              </w:rPr>
            </w:pPr>
          </w:p>
          <w:p w14:paraId="2B4FCAC5" w14:textId="77777777" w:rsidR="004766AD" w:rsidRDefault="004766AD">
            <w:pPr>
              <w:pStyle w:val="TableParagraph"/>
              <w:rPr>
                <w:b/>
              </w:rPr>
            </w:pPr>
          </w:p>
          <w:p w14:paraId="2F22B6FE" w14:textId="77777777" w:rsidR="004766AD" w:rsidRDefault="004766AD">
            <w:pPr>
              <w:pStyle w:val="TableParagraph"/>
              <w:spacing w:before="4"/>
              <w:rPr>
                <w:b/>
                <w:sz w:val="30"/>
              </w:rPr>
            </w:pPr>
          </w:p>
          <w:p w14:paraId="61D2F66D"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7544B0BA" w14:textId="77777777" w:rsidR="004766AD" w:rsidRDefault="004766AD">
            <w:pPr>
              <w:pStyle w:val="TableParagraph"/>
              <w:rPr>
                <w:b/>
              </w:rPr>
            </w:pPr>
          </w:p>
          <w:p w14:paraId="673CB672" w14:textId="77777777" w:rsidR="004766AD" w:rsidRDefault="004766AD">
            <w:pPr>
              <w:pStyle w:val="TableParagraph"/>
              <w:rPr>
                <w:b/>
              </w:rPr>
            </w:pPr>
          </w:p>
          <w:p w14:paraId="1F301C64" w14:textId="77777777" w:rsidR="004766AD" w:rsidRDefault="004766AD">
            <w:pPr>
              <w:pStyle w:val="TableParagraph"/>
              <w:spacing w:before="4"/>
              <w:rPr>
                <w:b/>
                <w:sz w:val="30"/>
              </w:rPr>
            </w:pPr>
          </w:p>
          <w:p w14:paraId="13BDEE2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5799F434" w14:textId="77777777">
        <w:trPr>
          <w:trHeight w:val="549"/>
        </w:trPr>
        <w:tc>
          <w:tcPr>
            <w:tcW w:w="737" w:type="dxa"/>
          </w:tcPr>
          <w:p w14:paraId="0F428ED5" w14:textId="77777777" w:rsidR="004766AD" w:rsidRDefault="00000000">
            <w:pPr>
              <w:pStyle w:val="TableParagraph"/>
              <w:spacing w:before="151"/>
              <w:ind w:left="29" w:right="20"/>
              <w:jc w:val="center"/>
            </w:pPr>
            <w:r>
              <w:rPr>
                <w:spacing w:val="-2"/>
              </w:rPr>
              <w:t>D.1.3</w:t>
            </w:r>
          </w:p>
        </w:tc>
        <w:tc>
          <w:tcPr>
            <w:tcW w:w="4876" w:type="dxa"/>
          </w:tcPr>
          <w:p w14:paraId="076E3874" w14:textId="77777777" w:rsidR="004766AD" w:rsidRDefault="00000000">
            <w:pPr>
              <w:pStyle w:val="TableParagraph"/>
              <w:spacing w:before="48" w:line="223" w:lineRule="auto"/>
              <w:ind w:left="80"/>
            </w:pPr>
            <w:r>
              <w:rPr>
                <w:w w:val="90"/>
              </w:rPr>
              <w:t>źródło</w:t>
            </w:r>
            <w:r>
              <w:rPr>
                <w:spacing w:val="-1"/>
                <w:w w:val="90"/>
              </w:rPr>
              <w:t xml:space="preserve"> </w:t>
            </w:r>
            <w:r>
              <w:rPr>
                <w:w w:val="90"/>
              </w:rPr>
              <w:t>światła</w:t>
            </w:r>
            <w:r>
              <w:rPr>
                <w:spacing w:val="-1"/>
                <w:w w:val="90"/>
              </w:rPr>
              <w:t xml:space="preserve"> </w:t>
            </w:r>
            <w:r>
              <w:rPr>
                <w:w w:val="90"/>
              </w:rPr>
              <w:t>nie</w:t>
            </w:r>
            <w:r>
              <w:rPr>
                <w:spacing w:val="-1"/>
                <w:w w:val="90"/>
              </w:rPr>
              <w:t xml:space="preserve"> </w:t>
            </w:r>
            <w:r>
              <w:rPr>
                <w:w w:val="90"/>
              </w:rPr>
              <w:t>może</w:t>
            </w:r>
            <w:r>
              <w:rPr>
                <w:spacing w:val="-1"/>
                <w:w w:val="90"/>
              </w:rPr>
              <w:t xml:space="preserve"> </w:t>
            </w:r>
            <w:r>
              <w:rPr>
                <w:w w:val="90"/>
              </w:rPr>
              <w:t>znajdować</w:t>
            </w:r>
            <w:r>
              <w:rPr>
                <w:spacing w:val="-1"/>
                <w:w w:val="90"/>
              </w:rPr>
              <w:t xml:space="preserve"> </w:t>
            </w:r>
            <w:r>
              <w:rPr>
                <w:w w:val="90"/>
              </w:rPr>
              <w:t>się</w:t>
            </w:r>
            <w:r>
              <w:rPr>
                <w:spacing w:val="-1"/>
                <w:w w:val="90"/>
              </w:rPr>
              <w:t xml:space="preserve"> </w:t>
            </w:r>
            <w:r>
              <w:rPr>
                <w:w w:val="90"/>
              </w:rPr>
              <w:t>za</w:t>
            </w:r>
            <w:r>
              <w:rPr>
                <w:spacing w:val="-1"/>
                <w:w w:val="90"/>
              </w:rPr>
              <w:t xml:space="preserve"> </w:t>
            </w:r>
            <w:r>
              <w:rPr>
                <w:w w:val="90"/>
              </w:rPr>
              <w:t xml:space="preserve">plecami </w:t>
            </w:r>
            <w:r>
              <w:rPr>
                <w:spacing w:val="-2"/>
              </w:rPr>
              <w:t>sędziego,</w:t>
            </w:r>
          </w:p>
        </w:tc>
        <w:tc>
          <w:tcPr>
            <w:tcW w:w="1531" w:type="dxa"/>
          </w:tcPr>
          <w:p w14:paraId="2A788106" w14:textId="77777777" w:rsidR="004766AD" w:rsidRDefault="004766AD">
            <w:pPr>
              <w:pStyle w:val="TableParagraph"/>
              <w:rPr>
                <w:rFonts w:ascii="Times New Roman"/>
              </w:rPr>
            </w:pPr>
          </w:p>
        </w:tc>
        <w:tc>
          <w:tcPr>
            <w:tcW w:w="1531" w:type="dxa"/>
          </w:tcPr>
          <w:p w14:paraId="6BFA9693"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076F659D"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4DAB89F4" w14:textId="77777777">
        <w:trPr>
          <w:trHeight w:val="549"/>
        </w:trPr>
        <w:tc>
          <w:tcPr>
            <w:tcW w:w="737" w:type="dxa"/>
          </w:tcPr>
          <w:p w14:paraId="483A4342" w14:textId="77777777" w:rsidR="004766AD" w:rsidRDefault="00000000">
            <w:pPr>
              <w:pStyle w:val="TableParagraph"/>
              <w:spacing w:before="151"/>
              <w:ind w:left="29" w:right="20"/>
              <w:jc w:val="center"/>
            </w:pPr>
            <w:r>
              <w:rPr>
                <w:spacing w:val="-2"/>
              </w:rPr>
              <w:t>D.1.4</w:t>
            </w:r>
          </w:p>
        </w:tc>
        <w:tc>
          <w:tcPr>
            <w:tcW w:w="4876" w:type="dxa"/>
          </w:tcPr>
          <w:p w14:paraId="7E33290B" w14:textId="77777777" w:rsidR="004766AD" w:rsidRDefault="00000000">
            <w:pPr>
              <w:pStyle w:val="TableParagraph"/>
              <w:spacing w:before="48" w:line="223" w:lineRule="auto"/>
              <w:ind w:left="80" w:right="159"/>
            </w:pPr>
            <w:r>
              <w:rPr>
                <w:w w:val="90"/>
              </w:rPr>
              <w:t xml:space="preserve">należy zapewnić oświetlenie umożliwiające czytanie </w:t>
            </w:r>
            <w:r>
              <w:t>z ruchu ust,</w:t>
            </w:r>
          </w:p>
        </w:tc>
        <w:tc>
          <w:tcPr>
            <w:tcW w:w="1531" w:type="dxa"/>
          </w:tcPr>
          <w:p w14:paraId="0BBA84AF" w14:textId="77777777" w:rsidR="004766AD" w:rsidRDefault="004766AD">
            <w:pPr>
              <w:pStyle w:val="TableParagraph"/>
              <w:rPr>
                <w:rFonts w:ascii="Times New Roman"/>
              </w:rPr>
            </w:pPr>
          </w:p>
        </w:tc>
        <w:tc>
          <w:tcPr>
            <w:tcW w:w="1531" w:type="dxa"/>
          </w:tcPr>
          <w:p w14:paraId="0D80E074"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242F826E"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49D7BF80" w14:textId="77777777">
        <w:trPr>
          <w:trHeight w:val="1407"/>
        </w:trPr>
        <w:tc>
          <w:tcPr>
            <w:tcW w:w="737" w:type="dxa"/>
          </w:tcPr>
          <w:p w14:paraId="48D8473B" w14:textId="77777777" w:rsidR="004766AD" w:rsidRDefault="004766AD">
            <w:pPr>
              <w:pStyle w:val="TableParagraph"/>
              <w:rPr>
                <w:b/>
              </w:rPr>
            </w:pPr>
          </w:p>
          <w:p w14:paraId="2C318A5C" w14:textId="77777777" w:rsidR="004766AD" w:rsidRDefault="004766AD">
            <w:pPr>
              <w:pStyle w:val="TableParagraph"/>
              <w:spacing w:before="4"/>
              <w:rPr>
                <w:b/>
                <w:sz w:val="28"/>
              </w:rPr>
            </w:pPr>
          </w:p>
          <w:p w14:paraId="0395C2CB" w14:textId="77777777" w:rsidR="004766AD" w:rsidRDefault="00000000">
            <w:pPr>
              <w:pStyle w:val="TableParagraph"/>
              <w:spacing w:before="1"/>
              <w:ind w:left="29" w:right="20"/>
              <w:jc w:val="center"/>
            </w:pPr>
            <w:r>
              <w:rPr>
                <w:spacing w:val="-2"/>
              </w:rPr>
              <w:t>D.1.5</w:t>
            </w:r>
          </w:p>
        </w:tc>
        <w:tc>
          <w:tcPr>
            <w:tcW w:w="4876" w:type="dxa"/>
          </w:tcPr>
          <w:p w14:paraId="235E9148" w14:textId="77777777" w:rsidR="004766AD" w:rsidRDefault="00000000">
            <w:pPr>
              <w:pStyle w:val="TableParagraph"/>
              <w:spacing w:before="125" w:line="223" w:lineRule="auto"/>
              <w:ind w:left="80" w:right="127"/>
            </w:pPr>
            <w:r>
              <w:rPr>
                <w:w w:val="90"/>
              </w:rPr>
              <w:t>zaleca</w:t>
            </w:r>
            <w:r>
              <w:rPr>
                <w:spacing w:val="-5"/>
                <w:w w:val="90"/>
              </w:rPr>
              <w:t xml:space="preserve"> </w:t>
            </w:r>
            <w:r>
              <w:rPr>
                <w:w w:val="90"/>
              </w:rPr>
              <w:t>się</w:t>
            </w:r>
            <w:r>
              <w:rPr>
                <w:spacing w:val="-5"/>
                <w:w w:val="90"/>
              </w:rPr>
              <w:t xml:space="preserve"> </w:t>
            </w:r>
            <w:r>
              <w:rPr>
                <w:w w:val="90"/>
              </w:rPr>
              <w:t>wyposażenie</w:t>
            </w:r>
            <w:r>
              <w:rPr>
                <w:spacing w:val="-5"/>
                <w:w w:val="90"/>
              </w:rPr>
              <w:t xml:space="preserve"> </w:t>
            </w:r>
            <w:r>
              <w:rPr>
                <w:w w:val="90"/>
              </w:rPr>
              <w:t>sali</w:t>
            </w:r>
            <w:r>
              <w:rPr>
                <w:spacing w:val="-5"/>
                <w:w w:val="90"/>
              </w:rPr>
              <w:t xml:space="preserve"> </w:t>
            </w:r>
            <w:r>
              <w:rPr>
                <w:w w:val="90"/>
              </w:rPr>
              <w:t>rozpraw</w:t>
            </w:r>
            <w:r>
              <w:rPr>
                <w:spacing w:val="-5"/>
                <w:w w:val="90"/>
              </w:rPr>
              <w:t xml:space="preserve"> </w:t>
            </w:r>
            <w:r>
              <w:rPr>
                <w:w w:val="90"/>
              </w:rPr>
              <w:t>w:</w:t>
            </w:r>
            <w:r>
              <w:rPr>
                <w:spacing w:val="-5"/>
                <w:w w:val="90"/>
              </w:rPr>
              <w:t xml:space="preserve"> </w:t>
            </w:r>
            <w:r>
              <w:rPr>
                <w:w w:val="90"/>
              </w:rPr>
              <w:t>pętle</w:t>
            </w:r>
            <w:r>
              <w:rPr>
                <w:spacing w:val="-5"/>
                <w:w w:val="90"/>
              </w:rPr>
              <w:t xml:space="preserve"> </w:t>
            </w:r>
            <w:proofErr w:type="spellStart"/>
            <w:r>
              <w:rPr>
                <w:w w:val="90"/>
              </w:rPr>
              <w:t>induk</w:t>
            </w:r>
            <w:proofErr w:type="spellEnd"/>
            <w:r>
              <w:rPr>
                <w:w w:val="90"/>
              </w:rPr>
              <w:t xml:space="preserve">- </w:t>
            </w:r>
            <w:proofErr w:type="spellStart"/>
            <w:r>
              <w:rPr>
                <w:w w:val="90"/>
              </w:rPr>
              <w:t>cyjne</w:t>
            </w:r>
            <w:proofErr w:type="spellEnd"/>
            <w:r>
              <w:rPr>
                <w:w w:val="90"/>
              </w:rPr>
              <w:t xml:space="preserve"> (montowana na stałe lub przenośna) lub </w:t>
            </w:r>
            <w:proofErr w:type="spellStart"/>
            <w:r>
              <w:rPr>
                <w:w w:val="90"/>
              </w:rPr>
              <w:t>sys</w:t>
            </w:r>
            <w:proofErr w:type="spellEnd"/>
            <w:r>
              <w:rPr>
                <w:w w:val="90"/>
              </w:rPr>
              <w:t xml:space="preserve">- </w:t>
            </w:r>
            <w:proofErr w:type="spellStart"/>
            <w:r>
              <w:rPr>
                <w:spacing w:val="-8"/>
              </w:rPr>
              <w:t>tem</w:t>
            </w:r>
            <w:proofErr w:type="spellEnd"/>
            <w:r>
              <w:rPr>
                <w:spacing w:val="-8"/>
              </w:rPr>
              <w:t xml:space="preserve"> nagłośnienia; urządzenia mobilne ułatwiające osobom słabosłyszącym zrozumienie pracownika </w:t>
            </w:r>
            <w:r>
              <w:rPr>
                <w:spacing w:val="-6"/>
              </w:rPr>
              <w:t>oraz tłumacza języka migowego on-line;</w:t>
            </w:r>
          </w:p>
        </w:tc>
        <w:tc>
          <w:tcPr>
            <w:tcW w:w="1531" w:type="dxa"/>
          </w:tcPr>
          <w:p w14:paraId="7DF83F15" w14:textId="77777777" w:rsidR="004766AD" w:rsidRDefault="004766AD">
            <w:pPr>
              <w:pStyle w:val="TableParagraph"/>
              <w:rPr>
                <w:rFonts w:ascii="Times New Roman"/>
              </w:rPr>
            </w:pPr>
          </w:p>
        </w:tc>
        <w:tc>
          <w:tcPr>
            <w:tcW w:w="1531" w:type="dxa"/>
          </w:tcPr>
          <w:p w14:paraId="37991738" w14:textId="77777777" w:rsidR="004766AD" w:rsidRDefault="004766AD">
            <w:pPr>
              <w:pStyle w:val="TableParagraph"/>
              <w:rPr>
                <w:b/>
              </w:rPr>
            </w:pPr>
          </w:p>
          <w:p w14:paraId="071C8C4D" w14:textId="77777777" w:rsidR="004766AD" w:rsidRDefault="004766AD">
            <w:pPr>
              <w:pStyle w:val="TableParagraph"/>
              <w:spacing w:before="4"/>
              <w:rPr>
                <w:b/>
                <w:sz w:val="28"/>
              </w:rPr>
            </w:pPr>
          </w:p>
          <w:p w14:paraId="6D3F07FD"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6226096" w14:textId="77777777" w:rsidR="004766AD" w:rsidRDefault="004766AD">
            <w:pPr>
              <w:pStyle w:val="TableParagraph"/>
              <w:rPr>
                <w:b/>
              </w:rPr>
            </w:pPr>
          </w:p>
          <w:p w14:paraId="0FE00EB8" w14:textId="77777777" w:rsidR="004766AD" w:rsidRDefault="004766AD">
            <w:pPr>
              <w:pStyle w:val="TableParagraph"/>
              <w:spacing w:before="4"/>
              <w:rPr>
                <w:b/>
                <w:sz w:val="28"/>
              </w:rPr>
            </w:pPr>
          </w:p>
          <w:p w14:paraId="21A1737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599706D" w14:textId="77777777">
        <w:trPr>
          <w:trHeight w:val="1018"/>
        </w:trPr>
        <w:tc>
          <w:tcPr>
            <w:tcW w:w="737" w:type="dxa"/>
          </w:tcPr>
          <w:p w14:paraId="74DA6378" w14:textId="77777777" w:rsidR="004766AD" w:rsidRDefault="004766AD">
            <w:pPr>
              <w:pStyle w:val="TableParagraph"/>
              <w:rPr>
                <w:b/>
              </w:rPr>
            </w:pPr>
          </w:p>
          <w:p w14:paraId="7926E7DA" w14:textId="77777777" w:rsidR="004766AD" w:rsidRDefault="00000000">
            <w:pPr>
              <w:pStyle w:val="TableParagraph"/>
              <w:spacing w:before="132"/>
              <w:ind w:left="29" w:right="20"/>
              <w:jc w:val="center"/>
            </w:pPr>
            <w:r>
              <w:rPr>
                <w:spacing w:val="-2"/>
              </w:rPr>
              <w:t>D.1.6</w:t>
            </w:r>
          </w:p>
        </w:tc>
        <w:tc>
          <w:tcPr>
            <w:tcW w:w="4876" w:type="dxa"/>
          </w:tcPr>
          <w:p w14:paraId="6499A0BC" w14:textId="77777777" w:rsidR="004766AD" w:rsidRDefault="00000000">
            <w:pPr>
              <w:pStyle w:val="TableParagraph"/>
              <w:spacing w:before="48" w:line="223" w:lineRule="auto"/>
              <w:ind w:left="80" w:right="157"/>
              <w:jc w:val="both"/>
            </w:pPr>
            <w:r>
              <w:rPr>
                <w:w w:val="90"/>
              </w:rPr>
              <w:t>włączniki</w:t>
            </w:r>
            <w:r>
              <w:rPr>
                <w:spacing w:val="-2"/>
                <w:w w:val="90"/>
              </w:rPr>
              <w:t xml:space="preserve"> </w:t>
            </w:r>
            <w:r>
              <w:rPr>
                <w:w w:val="90"/>
              </w:rPr>
              <w:t xml:space="preserve">światła muszą być zamontowane na </w:t>
            </w:r>
            <w:proofErr w:type="spellStart"/>
            <w:r>
              <w:rPr>
                <w:w w:val="90"/>
              </w:rPr>
              <w:t>wyso</w:t>
            </w:r>
            <w:proofErr w:type="spellEnd"/>
            <w:r>
              <w:rPr>
                <w:w w:val="90"/>
              </w:rPr>
              <w:t>- kości</w:t>
            </w:r>
            <w:r>
              <w:rPr>
                <w:spacing w:val="-2"/>
                <w:w w:val="90"/>
              </w:rPr>
              <w:t xml:space="preserve"> </w:t>
            </w:r>
            <w:r>
              <w:rPr>
                <w:w w:val="90"/>
              </w:rPr>
              <w:t>od</w:t>
            </w:r>
            <w:r>
              <w:rPr>
                <w:spacing w:val="-2"/>
                <w:w w:val="90"/>
              </w:rPr>
              <w:t xml:space="preserve"> </w:t>
            </w:r>
            <w:r>
              <w:rPr>
                <w:w w:val="90"/>
              </w:rPr>
              <w:t>80</w:t>
            </w:r>
            <w:r>
              <w:rPr>
                <w:spacing w:val="-2"/>
                <w:w w:val="90"/>
              </w:rPr>
              <w:t xml:space="preserve"> </w:t>
            </w:r>
            <w:r>
              <w:rPr>
                <w:w w:val="90"/>
              </w:rPr>
              <w:t>cm</w:t>
            </w:r>
            <w:r>
              <w:rPr>
                <w:spacing w:val="-2"/>
                <w:w w:val="90"/>
              </w:rPr>
              <w:t xml:space="preserve"> </w:t>
            </w:r>
            <w:r>
              <w:rPr>
                <w:w w:val="90"/>
              </w:rPr>
              <w:t>do</w:t>
            </w:r>
            <w:r>
              <w:rPr>
                <w:spacing w:val="-2"/>
                <w:w w:val="90"/>
              </w:rPr>
              <w:t xml:space="preserve"> </w:t>
            </w:r>
            <w:r>
              <w:rPr>
                <w:w w:val="90"/>
              </w:rPr>
              <w:t>110</w:t>
            </w:r>
            <w:r>
              <w:rPr>
                <w:spacing w:val="-2"/>
                <w:w w:val="90"/>
              </w:rPr>
              <w:t xml:space="preserve"> </w:t>
            </w:r>
            <w:r>
              <w:rPr>
                <w:w w:val="90"/>
              </w:rPr>
              <w:t>cm,</w:t>
            </w:r>
            <w:r>
              <w:rPr>
                <w:spacing w:val="-2"/>
                <w:w w:val="90"/>
              </w:rPr>
              <w:t xml:space="preserve"> </w:t>
            </w:r>
            <w:r>
              <w:rPr>
                <w:w w:val="90"/>
              </w:rPr>
              <w:t>a</w:t>
            </w:r>
            <w:r>
              <w:rPr>
                <w:spacing w:val="-2"/>
                <w:w w:val="90"/>
              </w:rPr>
              <w:t xml:space="preserve"> </w:t>
            </w:r>
            <w:r>
              <w:rPr>
                <w:w w:val="90"/>
              </w:rPr>
              <w:t>gniazdo</w:t>
            </w:r>
            <w:r>
              <w:rPr>
                <w:spacing w:val="-2"/>
                <w:w w:val="90"/>
              </w:rPr>
              <w:t xml:space="preserve"> </w:t>
            </w:r>
            <w:r>
              <w:rPr>
                <w:w w:val="90"/>
              </w:rPr>
              <w:t>elektryczne</w:t>
            </w:r>
            <w:r>
              <w:rPr>
                <w:spacing w:val="-2"/>
                <w:w w:val="90"/>
              </w:rPr>
              <w:t xml:space="preserve"> </w:t>
            </w:r>
            <w:r>
              <w:rPr>
                <w:w w:val="90"/>
              </w:rPr>
              <w:t>na wysokości</w:t>
            </w:r>
            <w:r>
              <w:rPr>
                <w:spacing w:val="-1"/>
                <w:w w:val="90"/>
              </w:rPr>
              <w:t xml:space="preserve"> </w:t>
            </w:r>
            <w:r>
              <w:rPr>
                <w:w w:val="90"/>
              </w:rPr>
              <w:t>od</w:t>
            </w:r>
            <w:r>
              <w:rPr>
                <w:spacing w:val="-1"/>
                <w:w w:val="90"/>
              </w:rPr>
              <w:t xml:space="preserve"> </w:t>
            </w:r>
            <w:r>
              <w:rPr>
                <w:w w:val="90"/>
              </w:rPr>
              <w:t>40</w:t>
            </w:r>
            <w:r>
              <w:rPr>
                <w:spacing w:val="-1"/>
                <w:w w:val="90"/>
              </w:rPr>
              <w:t xml:space="preserve"> </w:t>
            </w:r>
            <w:r>
              <w:rPr>
                <w:w w:val="90"/>
              </w:rPr>
              <w:t>cm</w:t>
            </w:r>
            <w:r>
              <w:rPr>
                <w:spacing w:val="-1"/>
                <w:w w:val="90"/>
              </w:rPr>
              <w:t xml:space="preserve"> </w:t>
            </w:r>
            <w:r>
              <w:rPr>
                <w:w w:val="90"/>
              </w:rPr>
              <w:t>do</w:t>
            </w:r>
            <w:r>
              <w:rPr>
                <w:spacing w:val="-1"/>
                <w:w w:val="90"/>
              </w:rPr>
              <w:t xml:space="preserve"> </w:t>
            </w:r>
            <w:r>
              <w:rPr>
                <w:w w:val="90"/>
              </w:rPr>
              <w:t>100</w:t>
            </w:r>
            <w:r>
              <w:rPr>
                <w:spacing w:val="-1"/>
                <w:w w:val="90"/>
              </w:rPr>
              <w:t xml:space="preserve"> </w:t>
            </w:r>
            <w:r>
              <w:rPr>
                <w:w w:val="90"/>
              </w:rPr>
              <w:t>cm</w:t>
            </w:r>
            <w:r>
              <w:rPr>
                <w:spacing w:val="-1"/>
                <w:w w:val="90"/>
              </w:rPr>
              <w:t xml:space="preserve"> </w:t>
            </w:r>
            <w:r>
              <w:rPr>
                <w:w w:val="90"/>
              </w:rPr>
              <w:t>od</w:t>
            </w:r>
            <w:r>
              <w:rPr>
                <w:spacing w:val="-1"/>
                <w:w w:val="90"/>
              </w:rPr>
              <w:t xml:space="preserve"> </w:t>
            </w:r>
            <w:r>
              <w:rPr>
                <w:w w:val="90"/>
              </w:rPr>
              <w:t>poziomu</w:t>
            </w:r>
            <w:r>
              <w:rPr>
                <w:spacing w:val="-1"/>
                <w:w w:val="90"/>
              </w:rPr>
              <w:t xml:space="preserve"> </w:t>
            </w:r>
            <w:proofErr w:type="spellStart"/>
            <w:r>
              <w:rPr>
                <w:w w:val="90"/>
              </w:rPr>
              <w:t>posadz</w:t>
            </w:r>
            <w:proofErr w:type="spellEnd"/>
            <w:r>
              <w:rPr>
                <w:w w:val="90"/>
              </w:rPr>
              <w:t xml:space="preserve">- </w:t>
            </w:r>
            <w:r>
              <w:rPr>
                <w:spacing w:val="-4"/>
              </w:rPr>
              <w:t>ki,</w:t>
            </w:r>
          </w:p>
        </w:tc>
        <w:tc>
          <w:tcPr>
            <w:tcW w:w="1531" w:type="dxa"/>
          </w:tcPr>
          <w:p w14:paraId="74B846F4" w14:textId="77777777" w:rsidR="004766AD" w:rsidRDefault="004766AD">
            <w:pPr>
              <w:pStyle w:val="TableParagraph"/>
              <w:rPr>
                <w:rFonts w:ascii="Times New Roman"/>
              </w:rPr>
            </w:pPr>
          </w:p>
        </w:tc>
        <w:tc>
          <w:tcPr>
            <w:tcW w:w="1531" w:type="dxa"/>
          </w:tcPr>
          <w:p w14:paraId="5C86E5BE" w14:textId="77777777" w:rsidR="004766AD" w:rsidRDefault="004766AD">
            <w:pPr>
              <w:pStyle w:val="TableParagraph"/>
              <w:rPr>
                <w:b/>
              </w:rPr>
            </w:pPr>
          </w:p>
          <w:p w14:paraId="3E288177"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32FB8B19" w14:textId="77777777" w:rsidR="004766AD" w:rsidRDefault="004766AD">
            <w:pPr>
              <w:pStyle w:val="TableParagraph"/>
              <w:rPr>
                <w:b/>
              </w:rPr>
            </w:pPr>
          </w:p>
          <w:p w14:paraId="771401E4"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669000C7" w14:textId="77777777">
        <w:trPr>
          <w:trHeight w:val="630"/>
        </w:trPr>
        <w:tc>
          <w:tcPr>
            <w:tcW w:w="737" w:type="dxa"/>
          </w:tcPr>
          <w:p w14:paraId="7A7AF550" w14:textId="77777777" w:rsidR="004766AD" w:rsidRDefault="00000000">
            <w:pPr>
              <w:pStyle w:val="TableParagraph"/>
              <w:spacing w:before="191"/>
              <w:ind w:left="29" w:right="20"/>
              <w:jc w:val="center"/>
            </w:pPr>
            <w:r>
              <w:rPr>
                <w:spacing w:val="-2"/>
              </w:rPr>
              <w:t>D.1.7</w:t>
            </w:r>
          </w:p>
        </w:tc>
        <w:tc>
          <w:tcPr>
            <w:tcW w:w="4876" w:type="dxa"/>
          </w:tcPr>
          <w:p w14:paraId="5A21F798" w14:textId="77777777" w:rsidR="004766AD" w:rsidRDefault="00000000">
            <w:pPr>
              <w:pStyle w:val="TableParagraph"/>
              <w:spacing w:before="88" w:line="223" w:lineRule="auto"/>
              <w:ind w:left="80"/>
            </w:pPr>
            <w:r>
              <w:rPr>
                <w:w w:val="90"/>
              </w:rPr>
              <w:t>należy</w:t>
            </w:r>
            <w:r>
              <w:rPr>
                <w:spacing w:val="-10"/>
                <w:w w:val="90"/>
              </w:rPr>
              <w:t xml:space="preserve"> </w:t>
            </w:r>
            <w:r>
              <w:rPr>
                <w:w w:val="90"/>
              </w:rPr>
              <w:t>zapewnić</w:t>
            </w:r>
            <w:r>
              <w:rPr>
                <w:spacing w:val="-9"/>
                <w:w w:val="90"/>
              </w:rPr>
              <w:t xml:space="preserve"> </w:t>
            </w:r>
            <w:r>
              <w:rPr>
                <w:w w:val="90"/>
              </w:rPr>
              <w:t>posadzkę</w:t>
            </w:r>
            <w:r>
              <w:rPr>
                <w:spacing w:val="-9"/>
                <w:w w:val="90"/>
              </w:rPr>
              <w:t xml:space="preserve"> </w:t>
            </w:r>
            <w:r>
              <w:rPr>
                <w:w w:val="90"/>
              </w:rPr>
              <w:t>antypoślizgową</w:t>
            </w:r>
            <w:r>
              <w:rPr>
                <w:spacing w:val="-9"/>
                <w:w w:val="90"/>
              </w:rPr>
              <w:t xml:space="preserve"> </w:t>
            </w:r>
            <w:r>
              <w:rPr>
                <w:w w:val="90"/>
              </w:rPr>
              <w:t>o</w:t>
            </w:r>
            <w:r>
              <w:rPr>
                <w:spacing w:val="-9"/>
                <w:w w:val="90"/>
              </w:rPr>
              <w:t xml:space="preserve"> </w:t>
            </w:r>
            <w:r>
              <w:rPr>
                <w:w w:val="90"/>
              </w:rPr>
              <w:t>klasie poślizgowej minimum R11 o równej płaszczyźnie,</w:t>
            </w:r>
          </w:p>
        </w:tc>
        <w:tc>
          <w:tcPr>
            <w:tcW w:w="1531" w:type="dxa"/>
          </w:tcPr>
          <w:p w14:paraId="64247408" w14:textId="77777777" w:rsidR="004766AD" w:rsidRDefault="004766AD">
            <w:pPr>
              <w:pStyle w:val="TableParagraph"/>
              <w:rPr>
                <w:rFonts w:ascii="Times New Roman"/>
              </w:rPr>
            </w:pPr>
          </w:p>
        </w:tc>
        <w:tc>
          <w:tcPr>
            <w:tcW w:w="1531" w:type="dxa"/>
          </w:tcPr>
          <w:p w14:paraId="658453BC"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08D44AA"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F26331F" w14:textId="77777777">
        <w:trPr>
          <w:trHeight w:val="784"/>
        </w:trPr>
        <w:tc>
          <w:tcPr>
            <w:tcW w:w="737" w:type="dxa"/>
          </w:tcPr>
          <w:p w14:paraId="3D7AB606" w14:textId="77777777" w:rsidR="004766AD" w:rsidRDefault="004766AD">
            <w:pPr>
              <w:pStyle w:val="TableParagraph"/>
              <w:spacing w:before="3"/>
              <w:rPr>
                <w:b/>
                <w:sz w:val="23"/>
              </w:rPr>
            </w:pPr>
          </w:p>
          <w:p w14:paraId="27A5D4F4" w14:textId="77777777" w:rsidR="004766AD" w:rsidRDefault="00000000">
            <w:pPr>
              <w:pStyle w:val="TableParagraph"/>
              <w:spacing w:before="1"/>
              <w:ind w:left="29" w:right="20"/>
              <w:jc w:val="center"/>
            </w:pPr>
            <w:r>
              <w:rPr>
                <w:spacing w:val="-2"/>
              </w:rPr>
              <w:t>D.1.8</w:t>
            </w:r>
          </w:p>
        </w:tc>
        <w:tc>
          <w:tcPr>
            <w:tcW w:w="4876" w:type="dxa"/>
          </w:tcPr>
          <w:p w14:paraId="1FE76724" w14:textId="77777777" w:rsidR="004766AD" w:rsidRDefault="00000000">
            <w:pPr>
              <w:pStyle w:val="TableParagraph"/>
              <w:spacing w:before="48" w:line="223" w:lineRule="auto"/>
              <w:ind w:left="80"/>
            </w:pPr>
            <w:r>
              <w:rPr>
                <w:w w:val="90"/>
              </w:rPr>
              <w:t xml:space="preserve">w pomieszczeniu należy zapewnić wystarczające oświetlenie, które nie może powodować olśnienia </w:t>
            </w:r>
            <w:r>
              <w:t>(UGR</w:t>
            </w:r>
            <w:r>
              <w:rPr>
                <w:spacing w:val="-9"/>
              </w:rPr>
              <w:t xml:space="preserve"> </w:t>
            </w:r>
            <w:r>
              <w:t>&lt;</w:t>
            </w:r>
            <w:r>
              <w:rPr>
                <w:spacing w:val="-9"/>
              </w:rPr>
              <w:t xml:space="preserve"> </w:t>
            </w:r>
            <w:r>
              <w:t>19),</w:t>
            </w:r>
          </w:p>
        </w:tc>
        <w:tc>
          <w:tcPr>
            <w:tcW w:w="1531" w:type="dxa"/>
          </w:tcPr>
          <w:p w14:paraId="0B6C8308" w14:textId="77777777" w:rsidR="004766AD" w:rsidRDefault="004766AD">
            <w:pPr>
              <w:pStyle w:val="TableParagraph"/>
              <w:rPr>
                <w:rFonts w:ascii="Times New Roman"/>
              </w:rPr>
            </w:pPr>
          </w:p>
        </w:tc>
        <w:tc>
          <w:tcPr>
            <w:tcW w:w="1531" w:type="dxa"/>
          </w:tcPr>
          <w:p w14:paraId="5CEB9129" w14:textId="77777777" w:rsidR="004766AD" w:rsidRDefault="004766AD">
            <w:pPr>
              <w:pStyle w:val="TableParagraph"/>
              <w:spacing w:before="3"/>
              <w:rPr>
                <w:b/>
                <w:sz w:val="23"/>
              </w:rPr>
            </w:pPr>
          </w:p>
          <w:p w14:paraId="542CC821"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5068BF4" w14:textId="77777777" w:rsidR="004766AD" w:rsidRDefault="004766AD">
            <w:pPr>
              <w:pStyle w:val="TableParagraph"/>
              <w:spacing w:before="3"/>
              <w:rPr>
                <w:b/>
                <w:sz w:val="23"/>
              </w:rPr>
            </w:pPr>
          </w:p>
          <w:p w14:paraId="7733F40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53ABAF3" w14:textId="77777777">
        <w:trPr>
          <w:trHeight w:val="784"/>
        </w:trPr>
        <w:tc>
          <w:tcPr>
            <w:tcW w:w="737" w:type="dxa"/>
          </w:tcPr>
          <w:p w14:paraId="1784001C" w14:textId="77777777" w:rsidR="004766AD" w:rsidRDefault="004766AD">
            <w:pPr>
              <w:pStyle w:val="TableParagraph"/>
              <w:spacing w:before="3"/>
              <w:rPr>
                <w:b/>
                <w:sz w:val="23"/>
              </w:rPr>
            </w:pPr>
          </w:p>
          <w:p w14:paraId="3E04EF77" w14:textId="77777777" w:rsidR="004766AD" w:rsidRDefault="00000000">
            <w:pPr>
              <w:pStyle w:val="TableParagraph"/>
              <w:spacing w:before="1"/>
              <w:ind w:left="29" w:right="20"/>
              <w:jc w:val="center"/>
            </w:pPr>
            <w:r>
              <w:rPr>
                <w:spacing w:val="-2"/>
              </w:rPr>
              <w:t>D.1.9</w:t>
            </w:r>
          </w:p>
        </w:tc>
        <w:tc>
          <w:tcPr>
            <w:tcW w:w="4876" w:type="dxa"/>
          </w:tcPr>
          <w:p w14:paraId="5E637209" w14:textId="77777777" w:rsidR="004766AD" w:rsidRDefault="00000000">
            <w:pPr>
              <w:pStyle w:val="TableParagraph"/>
              <w:spacing w:before="48" w:line="223" w:lineRule="auto"/>
              <w:ind w:left="80"/>
            </w:pPr>
            <w:r>
              <w:rPr>
                <w:spacing w:val="-6"/>
              </w:rPr>
              <w:t>okna</w:t>
            </w:r>
            <w:r>
              <w:rPr>
                <w:spacing w:val="-14"/>
              </w:rPr>
              <w:t xml:space="preserve"> </w:t>
            </w:r>
            <w:r>
              <w:rPr>
                <w:spacing w:val="-6"/>
              </w:rPr>
              <w:t>powinny</w:t>
            </w:r>
            <w:r>
              <w:rPr>
                <w:spacing w:val="-12"/>
              </w:rPr>
              <w:t xml:space="preserve"> </w:t>
            </w:r>
            <w:r>
              <w:rPr>
                <w:spacing w:val="-6"/>
              </w:rPr>
              <w:t>mieć</w:t>
            </w:r>
            <w:r>
              <w:rPr>
                <w:spacing w:val="-12"/>
              </w:rPr>
              <w:t xml:space="preserve"> </w:t>
            </w:r>
            <w:r>
              <w:rPr>
                <w:spacing w:val="-6"/>
              </w:rPr>
              <w:t>klamkę</w:t>
            </w:r>
            <w:r>
              <w:rPr>
                <w:spacing w:val="-12"/>
              </w:rPr>
              <w:t xml:space="preserve"> </w:t>
            </w:r>
            <w:r>
              <w:rPr>
                <w:spacing w:val="-6"/>
              </w:rPr>
              <w:t>na</w:t>
            </w:r>
            <w:r>
              <w:rPr>
                <w:spacing w:val="-12"/>
              </w:rPr>
              <w:t xml:space="preserve"> </w:t>
            </w:r>
            <w:r>
              <w:rPr>
                <w:spacing w:val="-6"/>
              </w:rPr>
              <w:t>wysokości</w:t>
            </w:r>
            <w:r>
              <w:rPr>
                <w:spacing w:val="-12"/>
              </w:rPr>
              <w:t xml:space="preserve"> </w:t>
            </w:r>
            <w:r>
              <w:rPr>
                <w:spacing w:val="-6"/>
              </w:rPr>
              <w:t>od</w:t>
            </w:r>
            <w:r>
              <w:rPr>
                <w:spacing w:val="-12"/>
              </w:rPr>
              <w:t xml:space="preserve"> </w:t>
            </w:r>
            <w:r>
              <w:rPr>
                <w:spacing w:val="-6"/>
              </w:rPr>
              <w:t>80</w:t>
            </w:r>
            <w:r>
              <w:rPr>
                <w:spacing w:val="-12"/>
              </w:rPr>
              <w:t xml:space="preserve"> </w:t>
            </w:r>
            <w:r>
              <w:rPr>
                <w:spacing w:val="-6"/>
              </w:rPr>
              <w:t xml:space="preserve">cm </w:t>
            </w:r>
            <w:r>
              <w:rPr>
                <w:w w:val="90"/>
              </w:rPr>
              <w:t xml:space="preserve">do 110 cm, co pozwoli na ich otwieranie i zamykanie </w:t>
            </w:r>
            <w:r>
              <w:rPr>
                <w:spacing w:val="-4"/>
              </w:rPr>
              <w:t>również</w:t>
            </w:r>
            <w:r>
              <w:rPr>
                <w:spacing w:val="-12"/>
              </w:rPr>
              <w:t xml:space="preserve"> </w:t>
            </w:r>
            <w:r>
              <w:rPr>
                <w:spacing w:val="-4"/>
              </w:rPr>
              <w:t>przez</w:t>
            </w:r>
            <w:r>
              <w:rPr>
                <w:spacing w:val="-12"/>
              </w:rPr>
              <w:t xml:space="preserve"> </w:t>
            </w:r>
            <w:r>
              <w:rPr>
                <w:spacing w:val="-4"/>
              </w:rPr>
              <w:t>osoby</w:t>
            </w:r>
            <w:r>
              <w:rPr>
                <w:spacing w:val="-12"/>
              </w:rPr>
              <w:t xml:space="preserve"> </w:t>
            </w:r>
            <w:r>
              <w:rPr>
                <w:spacing w:val="-4"/>
              </w:rPr>
              <w:t>niskorosłe,</w:t>
            </w:r>
          </w:p>
        </w:tc>
        <w:tc>
          <w:tcPr>
            <w:tcW w:w="1531" w:type="dxa"/>
          </w:tcPr>
          <w:p w14:paraId="281A99E3" w14:textId="77777777" w:rsidR="004766AD" w:rsidRDefault="004766AD">
            <w:pPr>
              <w:pStyle w:val="TableParagraph"/>
              <w:rPr>
                <w:rFonts w:ascii="Times New Roman"/>
              </w:rPr>
            </w:pPr>
          </w:p>
        </w:tc>
        <w:tc>
          <w:tcPr>
            <w:tcW w:w="1531" w:type="dxa"/>
          </w:tcPr>
          <w:p w14:paraId="1F8E7268" w14:textId="77777777" w:rsidR="004766AD" w:rsidRDefault="004766AD">
            <w:pPr>
              <w:pStyle w:val="TableParagraph"/>
              <w:spacing w:before="3"/>
              <w:rPr>
                <w:b/>
                <w:sz w:val="23"/>
              </w:rPr>
            </w:pPr>
          </w:p>
          <w:p w14:paraId="36C7CA90"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9B2B46E" w14:textId="77777777" w:rsidR="004766AD" w:rsidRDefault="004766AD">
            <w:pPr>
              <w:pStyle w:val="TableParagraph"/>
              <w:spacing w:before="3"/>
              <w:rPr>
                <w:b/>
                <w:sz w:val="23"/>
              </w:rPr>
            </w:pPr>
          </w:p>
          <w:p w14:paraId="47C0A9B1"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6BA16C1" w14:textId="77777777">
        <w:trPr>
          <w:trHeight w:val="784"/>
        </w:trPr>
        <w:tc>
          <w:tcPr>
            <w:tcW w:w="737" w:type="dxa"/>
          </w:tcPr>
          <w:p w14:paraId="7922D956" w14:textId="77777777" w:rsidR="004766AD" w:rsidRDefault="004766AD">
            <w:pPr>
              <w:pStyle w:val="TableParagraph"/>
              <w:spacing w:before="3"/>
              <w:rPr>
                <w:b/>
                <w:sz w:val="23"/>
              </w:rPr>
            </w:pPr>
          </w:p>
          <w:p w14:paraId="48F8A902" w14:textId="77777777" w:rsidR="004766AD" w:rsidRDefault="00000000">
            <w:pPr>
              <w:pStyle w:val="TableParagraph"/>
              <w:spacing w:before="1"/>
              <w:ind w:left="29" w:right="20"/>
              <w:jc w:val="center"/>
            </w:pPr>
            <w:r>
              <w:rPr>
                <w:spacing w:val="-2"/>
              </w:rPr>
              <w:t>D.1.10</w:t>
            </w:r>
          </w:p>
        </w:tc>
        <w:tc>
          <w:tcPr>
            <w:tcW w:w="4876" w:type="dxa"/>
          </w:tcPr>
          <w:p w14:paraId="067899CE" w14:textId="77777777" w:rsidR="004766AD" w:rsidRDefault="00000000">
            <w:pPr>
              <w:pStyle w:val="TableParagraph"/>
              <w:spacing w:before="48" w:line="223" w:lineRule="auto"/>
              <w:ind w:left="80" w:right="310"/>
            </w:pPr>
            <w:r>
              <w:rPr>
                <w:spacing w:val="-8"/>
              </w:rPr>
              <w:t xml:space="preserve">w przypadku silnego doświetlenia pomieszczenia </w:t>
            </w:r>
            <w:r>
              <w:rPr>
                <w:w w:val="90"/>
              </w:rPr>
              <w:t>przez</w:t>
            </w:r>
            <w:r>
              <w:rPr>
                <w:spacing w:val="-10"/>
                <w:w w:val="90"/>
              </w:rPr>
              <w:t xml:space="preserve"> </w:t>
            </w:r>
            <w:r>
              <w:rPr>
                <w:w w:val="90"/>
              </w:rPr>
              <w:t>słońce</w:t>
            </w:r>
            <w:r>
              <w:rPr>
                <w:spacing w:val="-9"/>
                <w:w w:val="90"/>
              </w:rPr>
              <w:t xml:space="preserve"> </w:t>
            </w:r>
            <w:r>
              <w:rPr>
                <w:w w:val="90"/>
              </w:rPr>
              <w:t>okna</w:t>
            </w:r>
            <w:r>
              <w:rPr>
                <w:spacing w:val="-9"/>
                <w:w w:val="90"/>
              </w:rPr>
              <w:t xml:space="preserve"> </w:t>
            </w:r>
            <w:r>
              <w:rPr>
                <w:w w:val="90"/>
              </w:rPr>
              <w:t>muszą</w:t>
            </w:r>
            <w:r>
              <w:rPr>
                <w:spacing w:val="-9"/>
                <w:w w:val="90"/>
              </w:rPr>
              <w:t xml:space="preserve"> </w:t>
            </w:r>
            <w:r>
              <w:rPr>
                <w:w w:val="90"/>
              </w:rPr>
              <w:t>zawierać</w:t>
            </w:r>
            <w:r>
              <w:rPr>
                <w:spacing w:val="-9"/>
                <w:w w:val="90"/>
              </w:rPr>
              <w:t xml:space="preserve"> </w:t>
            </w:r>
            <w:r>
              <w:rPr>
                <w:w w:val="90"/>
              </w:rPr>
              <w:t>elementy</w:t>
            </w:r>
            <w:r>
              <w:rPr>
                <w:spacing w:val="-10"/>
                <w:w w:val="90"/>
              </w:rPr>
              <w:t xml:space="preserve"> </w:t>
            </w:r>
            <w:proofErr w:type="spellStart"/>
            <w:r>
              <w:rPr>
                <w:w w:val="90"/>
              </w:rPr>
              <w:t>zacie</w:t>
            </w:r>
            <w:proofErr w:type="spellEnd"/>
            <w:r>
              <w:rPr>
                <w:w w:val="90"/>
              </w:rPr>
              <w:t xml:space="preserve">- </w:t>
            </w:r>
            <w:proofErr w:type="spellStart"/>
            <w:r>
              <w:rPr>
                <w:spacing w:val="-2"/>
              </w:rPr>
              <w:t>niające</w:t>
            </w:r>
            <w:proofErr w:type="spellEnd"/>
            <w:r>
              <w:rPr>
                <w:spacing w:val="-14"/>
              </w:rPr>
              <w:t xml:space="preserve"> </w:t>
            </w:r>
            <w:r>
              <w:rPr>
                <w:spacing w:val="-2"/>
              </w:rPr>
              <w:t>–</w:t>
            </w:r>
            <w:r>
              <w:rPr>
                <w:spacing w:val="-13"/>
              </w:rPr>
              <w:t xml:space="preserve"> </w:t>
            </w:r>
            <w:r>
              <w:rPr>
                <w:spacing w:val="-2"/>
              </w:rPr>
              <w:t>rolety,</w:t>
            </w:r>
            <w:r>
              <w:rPr>
                <w:spacing w:val="-13"/>
              </w:rPr>
              <w:t xml:space="preserve"> </w:t>
            </w:r>
            <w:r>
              <w:rPr>
                <w:spacing w:val="-2"/>
              </w:rPr>
              <w:t>żaluzje,</w:t>
            </w:r>
          </w:p>
        </w:tc>
        <w:tc>
          <w:tcPr>
            <w:tcW w:w="1531" w:type="dxa"/>
          </w:tcPr>
          <w:p w14:paraId="5BB132C6" w14:textId="77777777" w:rsidR="004766AD" w:rsidRDefault="004766AD">
            <w:pPr>
              <w:pStyle w:val="TableParagraph"/>
              <w:rPr>
                <w:rFonts w:ascii="Times New Roman"/>
              </w:rPr>
            </w:pPr>
          </w:p>
        </w:tc>
        <w:tc>
          <w:tcPr>
            <w:tcW w:w="1531" w:type="dxa"/>
          </w:tcPr>
          <w:p w14:paraId="37F5C5F3" w14:textId="77777777" w:rsidR="004766AD" w:rsidRDefault="004766AD">
            <w:pPr>
              <w:pStyle w:val="TableParagraph"/>
              <w:spacing w:before="3"/>
              <w:rPr>
                <w:b/>
                <w:sz w:val="23"/>
              </w:rPr>
            </w:pPr>
          </w:p>
          <w:p w14:paraId="6AB7C3F5"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6E56F30" w14:textId="77777777" w:rsidR="004766AD" w:rsidRDefault="004766AD">
            <w:pPr>
              <w:pStyle w:val="TableParagraph"/>
              <w:spacing w:before="3"/>
              <w:rPr>
                <w:b/>
                <w:sz w:val="23"/>
              </w:rPr>
            </w:pPr>
          </w:p>
          <w:p w14:paraId="4AE74E77"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67CD608" w14:textId="77777777">
        <w:trPr>
          <w:trHeight w:val="784"/>
        </w:trPr>
        <w:tc>
          <w:tcPr>
            <w:tcW w:w="737" w:type="dxa"/>
          </w:tcPr>
          <w:p w14:paraId="4C07B6B1" w14:textId="77777777" w:rsidR="004766AD" w:rsidRDefault="004766AD">
            <w:pPr>
              <w:pStyle w:val="TableParagraph"/>
              <w:spacing w:before="3"/>
              <w:rPr>
                <w:b/>
                <w:sz w:val="23"/>
              </w:rPr>
            </w:pPr>
          </w:p>
          <w:p w14:paraId="5EF87034" w14:textId="77777777" w:rsidR="004766AD" w:rsidRDefault="00000000">
            <w:pPr>
              <w:pStyle w:val="TableParagraph"/>
              <w:spacing w:before="1"/>
              <w:ind w:left="29" w:right="20"/>
              <w:jc w:val="center"/>
            </w:pPr>
            <w:r>
              <w:rPr>
                <w:spacing w:val="-2"/>
              </w:rPr>
              <w:t>D.1.11</w:t>
            </w:r>
          </w:p>
        </w:tc>
        <w:tc>
          <w:tcPr>
            <w:tcW w:w="4876" w:type="dxa"/>
          </w:tcPr>
          <w:p w14:paraId="7BF554CD" w14:textId="77777777" w:rsidR="004766AD" w:rsidRDefault="00000000">
            <w:pPr>
              <w:pStyle w:val="TableParagraph"/>
              <w:spacing w:before="48" w:line="223" w:lineRule="auto"/>
              <w:ind w:left="80" w:right="163"/>
            </w:pPr>
            <w:r>
              <w:rPr>
                <w:w w:val="90"/>
              </w:rPr>
              <w:t>w</w:t>
            </w:r>
            <w:r>
              <w:rPr>
                <w:spacing w:val="-3"/>
                <w:w w:val="90"/>
              </w:rPr>
              <w:t xml:space="preserve"> </w:t>
            </w:r>
            <w:r>
              <w:rPr>
                <w:w w:val="90"/>
              </w:rPr>
              <w:t>pomieszczeniu</w:t>
            </w:r>
            <w:r>
              <w:rPr>
                <w:spacing w:val="-3"/>
                <w:w w:val="90"/>
              </w:rPr>
              <w:t xml:space="preserve"> </w:t>
            </w:r>
            <w:r>
              <w:rPr>
                <w:w w:val="90"/>
              </w:rPr>
              <w:t>należy</w:t>
            </w:r>
            <w:r>
              <w:rPr>
                <w:spacing w:val="-3"/>
                <w:w w:val="90"/>
              </w:rPr>
              <w:t xml:space="preserve"> </w:t>
            </w:r>
            <w:r>
              <w:rPr>
                <w:w w:val="90"/>
              </w:rPr>
              <w:t>zapewnić</w:t>
            </w:r>
            <w:r>
              <w:rPr>
                <w:spacing w:val="-3"/>
                <w:w w:val="90"/>
              </w:rPr>
              <w:t xml:space="preserve"> </w:t>
            </w:r>
            <w:r>
              <w:rPr>
                <w:w w:val="90"/>
              </w:rPr>
              <w:t>wentylację</w:t>
            </w:r>
            <w:r>
              <w:rPr>
                <w:spacing w:val="-3"/>
                <w:w w:val="90"/>
              </w:rPr>
              <w:t xml:space="preserve"> </w:t>
            </w:r>
            <w:proofErr w:type="spellStart"/>
            <w:r>
              <w:rPr>
                <w:w w:val="90"/>
              </w:rPr>
              <w:t>grawi</w:t>
            </w:r>
            <w:proofErr w:type="spellEnd"/>
            <w:r>
              <w:rPr>
                <w:w w:val="90"/>
              </w:rPr>
              <w:t xml:space="preserve">- </w:t>
            </w:r>
            <w:proofErr w:type="spellStart"/>
            <w:r>
              <w:rPr>
                <w:spacing w:val="-4"/>
              </w:rPr>
              <w:t>tacyjną</w:t>
            </w:r>
            <w:proofErr w:type="spellEnd"/>
            <w:r>
              <w:rPr>
                <w:spacing w:val="-4"/>
              </w:rPr>
              <w:t>/mechaniczną</w:t>
            </w:r>
            <w:r>
              <w:rPr>
                <w:spacing w:val="-12"/>
              </w:rPr>
              <w:t xml:space="preserve"> </w:t>
            </w:r>
            <w:r>
              <w:rPr>
                <w:spacing w:val="-4"/>
              </w:rPr>
              <w:t>minimum</w:t>
            </w:r>
            <w:r>
              <w:rPr>
                <w:spacing w:val="-12"/>
              </w:rPr>
              <w:t xml:space="preserve"> </w:t>
            </w:r>
            <w:r>
              <w:rPr>
                <w:spacing w:val="-4"/>
              </w:rPr>
              <w:t>1,5</w:t>
            </w:r>
            <w:r>
              <w:rPr>
                <w:spacing w:val="-12"/>
              </w:rPr>
              <w:t xml:space="preserve"> </w:t>
            </w:r>
            <w:r>
              <w:rPr>
                <w:spacing w:val="-4"/>
              </w:rPr>
              <w:t>m</w:t>
            </w:r>
            <w:r>
              <w:rPr>
                <w:spacing w:val="-4"/>
                <w:vertAlign w:val="superscript"/>
              </w:rPr>
              <w:t>3</w:t>
            </w:r>
            <w:r>
              <w:rPr>
                <w:spacing w:val="-4"/>
              </w:rPr>
              <w:t>/h</w:t>
            </w:r>
            <w:r>
              <w:rPr>
                <w:spacing w:val="-12"/>
              </w:rPr>
              <w:t xml:space="preserve"> </w:t>
            </w:r>
            <w:r>
              <w:rPr>
                <w:spacing w:val="-4"/>
              </w:rPr>
              <w:t>na</w:t>
            </w:r>
            <w:r>
              <w:rPr>
                <w:spacing w:val="-12"/>
              </w:rPr>
              <w:t xml:space="preserve"> </w:t>
            </w:r>
            <w:r>
              <w:rPr>
                <w:spacing w:val="-4"/>
              </w:rPr>
              <w:t>każdy m</w:t>
            </w:r>
            <w:r>
              <w:rPr>
                <w:spacing w:val="-4"/>
                <w:vertAlign w:val="superscript"/>
              </w:rPr>
              <w:t>3</w:t>
            </w:r>
            <w:r>
              <w:rPr>
                <w:spacing w:val="-8"/>
              </w:rPr>
              <w:t xml:space="preserve"> </w:t>
            </w:r>
            <w:r>
              <w:rPr>
                <w:spacing w:val="-4"/>
              </w:rPr>
              <w:t>kubatury</w:t>
            </w:r>
            <w:r>
              <w:rPr>
                <w:spacing w:val="-8"/>
              </w:rPr>
              <w:t xml:space="preserve"> </w:t>
            </w:r>
            <w:r>
              <w:rPr>
                <w:spacing w:val="-4"/>
              </w:rPr>
              <w:t>pomieszczenia,</w:t>
            </w:r>
          </w:p>
        </w:tc>
        <w:tc>
          <w:tcPr>
            <w:tcW w:w="1531" w:type="dxa"/>
          </w:tcPr>
          <w:p w14:paraId="0DC33B7B" w14:textId="77777777" w:rsidR="004766AD" w:rsidRDefault="004766AD">
            <w:pPr>
              <w:pStyle w:val="TableParagraph"/>
              <w:rPr>
                <w:rFonts w:ascii="Times New Roman"/>
              </w:rPr>
            </w:pPr>
          </w:p>
        </w:tc>
        <w:tc>
          <w:tcPr>
            <w:tcW w:w="1531" w:type="dxa"/>
          </w:tcPr>
          <w:p w14:paraId="15CD8CAB" w14:textId="77777777" w:rsidR="004766AD" w:rsidRDefault="004766AD">
            <w:pPr>
              <w:pStyle w:val="TableParagraph"/>
              <w:spacing w:before="3"/>
              <w:rPr>
                <w:b/>
                <w:sz w:val="23"/>
              </w:rPr>
            </w:pPr>
          </w:p>
          <w:p w14:paraId="099A2B54"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A7CF99F" w14:textId="77777777" w:rsidR="004766AD" w:rsidRDefault="004766AD">
            <w:pPr>
              <w:pStyle w:val="TableParagraph"/>
              <w:spacing w:before="3"/>
              <w:rPr>
                <w:b/>
                <w:sz w:val="23"/>
              </w:rPr>
            </w:pPr>
          </w:p>
          <w:p w14:paraId="27814D3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E0CE349" w14:textId="77777777">
        <w:trPr>
          <w:trHeight w:val="549"/>
        </w:trPr>
        <w:tc>
          <w:tcPr>
            <w:tcW w:w="737" w:type="dxa"/>
          </w:tcPr>
          <w:p w14:paraId="1E2BC594" w14:textId="77777777" w:rsidR="004766AD" w:rsidRDefault="00000000">
            <w:pPr>
              <w:pStyle w:val="TableParagraph"/>
              <w:spacing w:before="151"/>
              <w:ind w:left="29" w:right="20"/>
              <w:jc w:val="center"/>
            </w:pPr>
            <w:r>
              <w:rPr>
                <w:spacing w:val="-2"/>
              </w:rPr>
              <w:t>D.1.12</w:t>
            </w:r>
          </w:p>
        </w:tc>
        <w:tc>
          <w:tcPr>
            <w:tcW w:w="4876" w:type="dxa"/>
          </w:tcPr>
          <w:p w14:paraId="10477BFC" w14:textId="77777777" w:rsidR="004766AD" w:rsidRDefault="00000000">
            <w:pPr>
              <w:pStyle w:val="TableParagraph"/>
              <w:spacing w:before="48" w:line="223" w:lineRule="auto"/>
              <w:ind w:left="80"/>
            </w:pPr>
            <w:r>
              <w:rPr>
                <w:w w:val="90"/>
              </w:rPr>
              <w:t xml:space="preserve">posadzki powinny mieć nawierzchnię o właściwo- </w:t>
            </w:r>
            <w:proofErr w:type="spellStart"/>
            <w:r>
              <w:rPr>
                <w:spacing w:val="-4"/>
              </w:rPr>
              <w:t>ściach</w:t>
            </w:r>
            <w:proofErr w:type="spellEnd"/>
            <w:r>
              <w:rPr>
                <w:spacing w:val="-4"/>
              </w:rPr>
              <w:t xml:space="preserve"> antypoślizgowych,</w:t>
            </w:r>
          </w:p>
        </w:tc>
        <w:tc>
          <w:tcPr>
            <w:tcW w:w="1531" w:type="dxa"/>
          </w:tcPr>
          <w:p w14:paraId="216C3563" w14:textId="77777777" w:rsidR="004766AD" w:rsidRDefault="004766AD">
            <w:pPr>
              <w:pStyle w:val="TableParagraph"/>
              <w:rPr>
                <w:rFonts w:ascii="Times New Roman"/>
              </w:rPr>
            </w:pPr>
          </w:p>
        </w:tc>
        <w:tc>
          <w:tcPr>
            <w:tcW w:w="1531" w:type="dxa"/>
          </w:tcPr>
          <w:p w14:paraId="4F48CB57"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36ADA12C"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6A453310" w14:textId="77777777">
        <w:trPr>
          <w:trHeight w:val="629"/>
        </w:trPr>
        <w:tc>
          <w:tcPr>
            <w:tcW w:w="737" w:type="dxa"/>
          </w:tcPr>
          <w:p w14:paraId="0F783A3E" w14:textId="77777777" w:rsidR="004766AD" w:rsidRDefault="00000000">
            <w:pPr>
              <w:pStyle w:val="TableParagraph"/>
              <w:spacing w:before="191"/>
              <w:ind w:left="29" w:right="20"/>
              <w:jc w:val="center"/>
            </w:pPr>
            <w:r>
              <w:rPr>
                <w:spacing w:val="-2"/>
              </w:rPr>
              <w:t>D.1.13</w:t>
            </w:r>
          </w:p>
        </w:tc>
        <w:tc>
          <w:tcPr>
            <w:tcW w:w="4876" w:type="dxa"/>
          </w:tcPr>
          <w:p w14:paraId="125F2462" w14:textId="77777777" w:rsidR="004766AD" w:rsidRDefault="00000000">
            <w:pPr>
              <w:pStyle w:val="TableParagraph"/>
              <w:spacing w:before="88" w:line="223" w:lineRule="auto"/>
              <w:ind w:left="80"/>
            </w:pPr>
            <w:r>
              <w:rPr>
                <w:spacing w:val="-6"/>
              </w:rPr>
              <w:t>przejście</w:t>
            </w:r>
            <w:r>
              <w:rPr>
                <w:spacing w:val="-14"/>
              </w:rPr>
              <w:t xml:space="preserve"> </w:t>
            </w:r>
            <w:r>
              <w:rPr>
                <w:spacing w:val="-6"/>
              </w:rPr>
              <w:t>do</w:t>
            </w:r>
            <w:r>
              <w:rPr>
                <w:spacing w:val="-12"/>
              </w:rPr>
              <w:t xml:space="preserve"> </w:t>
            </w:r>
            <w:r>
              <w:rPr>
                <w:spacing w:val="-6"/>
              </w:rPr>
              <w:t>stanowisk</w:t>
            </w:r>
            <w:r>
              <w:rPr>
                <w:spacing w:val="-12"/>
              </w:rPr>
              <w:t xml:space="preserve"> </w:t>
            </w:r>
            <w:r>
              <w:rPr>
                <w:spacing w:val="-6"/>
              </w:rPr>
              <w:t>(mównica,</w:t>
            </w:r>
            <w:r>
              <w:rPr>
                <w:spacing w:val="-12"/>
              </w:rPr>
              <w:t xml:space="preserve"> </w:t>
            </w:r>
            <w:r>
              <w:rPr>
                <w:spacing w:val="-6"/>
              </w:rPr>
              <w:t>stół</w:t>
            </w:r>
            <w:r>
              <w:rPr>
                <w:spacing w:val="-12"/>
              </w:rPr>
              <w:t xml:space="preserve"> </w:t>
            </w:r>
            <w:r>
              <w:rPr>
                <w:spacing w:val="-6"/>
              </w:rPr>
              <w:t xml:space="preserve">sędziowski, </w:t>
            </w:r>
            <w:r>
              <w:rPr>
                <w:w w:val="90"/>
              </w:rPr>
              <w:t>miejsca stron) powinno być pozbawione przeszkód,</w:t>
            </w:r>
          </w:p>
        </w:tc>
        <w:tc>
          <w:tcPr>
            <w:tcW w:w="1531" w:type="dxa"/>
          </w:tcPr>
          <w:p w14:paraId="67037E7E" w14:textId="77777777" w:rsidR="004766AD" w:rsidRDefault="004766AD">
            <w:pPr>
              <w:pStyle w:val="TableParagraph"/>
              <w:rPr>
                <w:rFonts w:ascii="Times New Roman"/>
              </w:rPr>
            </w:pPr>
          </w:p>
        </w:tc>
        <w:tc>
          <w:tcPr>
            <w:tcW w:w="1531" w:type="dxa"/>
          </w:tcPr>
          <w:p w14:paraId="0C189F23"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79DC2C1"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bl>
    <w:p w14:paraId="7BC4DB8E" w14:textId="77777777" w:rsidR="004766AD" w:rsidRDefault="004766AD">
      <w:pPr>
        <w:jc w:val="center"/>
        <w:sectPr w:rsidR="004766AD">
          <w:pgSz w:w="11910" w:h="16840"/>
          <w:pgMar w:top="1840" w:right="600" w:bottom="640" w:left="0" w:header="771" w:footer="446" w:gutter="0"/>
          <w:cols w:space="708"/>
        </w:sectPr>
      </w:pPr>
    </w:p>
    <w:p w14:paraId="4A27C242" w14:textId="77777777" w:rsidR="004766AD" w:rsidRDefault="00000000">
      <w:pPr>
        <w:pStyle w:val="Tekstpodstawowy"/>
        <w:spacing w:before="5"/>
        <w:rPr>
          <w:b/>
          <w:sz w:val="12"/>
        </w:rPr>
      </w:pPr>
      <w:r>
        <w:lastRenderedPageBreak/>
        <w:pict w14:anchorId="2E1AE3C4">
          <v:shape id="docshape687" o:spid="_x0000_s2076" style="position:absolute;margin-left:36.5pt;margin-top:692.1pt;width:280.65pt;height:20pt;z-index:-27483136;mso-position-horizontal-relative:page;mso-position-vertical-relative:page" coordorigin="730,13842" coordsize="5613,400" path="m6343,13842r-4876,l730,13842r,400l1467,14242r4876,l6343,13842xe" fillcolor="#2f5395" stroked="f">
            <v:path arrowok="t"/>
            <w10:wrap anchorx="page" anchory="page"/>
          </v:shape>
        </w:pict>
      </w: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0E6430D9" w14:textId="77777777">
        <w:trPr>
          <w:trHeight w:val="784"/>
        </w:trPr>
        <w:tc>
          <w:tcPr>
            <w:tcW w:w="737" w:type="dxa"/>
          </w:tcPr>
          <w:p w14:paraId="72543890" w14:textId="77777777" w:rsidR="004766AD" w:rsidRDefault="004766AD">
            <w:pPr>
              <w:pStyle w:val="TableParagraph"/>
              <w:spacing w:before="3"/>
              <w:rPr>
                <w:b/>
                <w:sz w:val="23"/>
              </w:rPr>
            </w:pPr>
          </w:p>
          <w:p w14:paraId="240ADD4E" w14:textId="77777777" w:rsidR="004766AD" w:rsidRDefault="00000000">
            <w:pPr>
              <w:pStyle w:val="TableParagraph"/>
              <w:spacing w:before="1"/>
              <w:ind w:left="29" w:right="20"/>
              <w:jc w:val="center"/>
            </w:pPr>
            <w:r>
              <w:rPr>
                <w:spacing w:val="-2"/>
              </w:rPr>
              <w:t>D.1.14</w:t>
            </w:r>
          </w:p>
        </w:tc>
        <w:tc>
          <w:tcPr>
            <w:tcW w:w="4876" w:type="dxa"/>
          </w:tcPr>
          <w:p w14:paraId="4FD8CFE1" w14:textId="77777777" w:rsidR="004766AD" w:rsidRDefault="00000000">
            <w:pPr>
              <w:pStyle w:val="TableParagraph"/>
              <w:spacing w:before="48" w:line="223" w:lineRule="auto"/>
              <w:ind w:left="80" w:right="150"/>
              <w:jc w:val="both"/>
            </w:pPr>
            <w:r>
              <w:rPr>
                <w:w w:val="90"/>
              </w:rPr>
              <w:t>miejsca</w:t>
            </w:r>
            <w:r>
              <w:rPr>
                <w:spacing w:val="-10"/>
                <w:w w:val="90"/>
              </w:rPr>
              <w:t xml:space="preserve"> </w:t>
            </w:r>
            <w:r>
              <w:rPr>
                <w:w w:val="90"/>
              </w:rPr>
              <w:t>przeznaczone</w:t>
            </w:r>
            <w:r>
              <w:rPr>
                <w:spacing w:val="-9"/>
                <w:w w:val="90"/>
              </w:rPr>
              <w:t xml:space="preserve"> </w:t>
            </w:r>
            <w:r>
              <w:rPr>
                <w:w w:val="90"/>
              </w:rPr>
              <w:t>dla</w:t>
            </w:r>
            <w:r>
              <w:rPr>
                <w:spacing w:val="-9"/>
                <w:w w:val="90"/>
              </w:rPr>
              <w:t xml:space="preserve"> </w:t>
            </w:r>
            <w:r>
              <w:rPr>
                <w:w w:val="90"/>
              </w:rPr>
              <w:t>stron</w:t>
            </w:r>
            <w:r>
              <w:rPr>
                <w:spacing w:val="-9"/>
                <w:w w:val="90"/>
              </w:rPr>
              <w:t xml:space="preserve"> </w:t>
            </w:r>
            <w:r>
              <w:rPr>
                <w:w w:val="90"/>
              </w:rPr>
              <w:t>oraz</w:t>
            </w:r>
            <w:r>
              <w:rPr>
                <w:spacing w:val="-9"/>
                <w:w w:val="90"/>
              </w:rPr>
              <w:t xml:space="preserve"> </w:t>
            </w:r>
            <w:r>
              <w:rPr>
                <w:w w:val="90"/>
              </w:rPr>
              <w:t>publiczności</w:t>
            </w:r>
            <w:r>
              <w:rPr>
                <w:spacing w:val="-10"/>
                <w:w w:val="90"/>
              </w:rPr>
              <w:t xml:space="preserve"> </w:t>
            </w:r>
            <w:r>
              <w:rPr>
                <w:w w:val="90"/>
              </w:rPr>
              <w:t xml:space="preserve">za- </w:t>
            </w:r>
            <w:proofErr w:type="spellStart"/>
            <w:r>
              <w:rPr>
                <w:w w:val="90"/>
              </w:rPr>
              <w:t>pewniają</w:t>
            </w:r>
            <w:proofErr w:type="spellEnd"/>
            <w:r>
              <w:rPr>
                <w:w w:val="90"/>
              </w:rPr>
              <w:t xml:space="preserve"> miejsce postojowe dla osoby poruszającej </w:t>
            </w:r>
            <w:r>
              <w:t>się na wózku,</w:t>
            </w:r>
          </w:p>
        </w:tc>
        <w:tc>
          <w:tcPr>
            <w:tcW w:w="1531" w:type="dxa"/>
          </w:tcPr>
          <w:p w14:paraId="4BABBCB6" w14:textId="77777777" w:rsidR="004766AD" w:rsidRDefault="004766AD">
            <w:pPr>
              <w:pStyle w:val="TableParagraph"/>
              <w:rPr>
                <w:rFonts w:ascii="Times New Roman"/>
              </w:rPr>
            </w:pPr>
          </w:p>
        </w:tc>
        <w:tc>
          <w:tcPr>
            <w:tcW w:w="1531" w:type="dxa"/>
          </w:tcPr>
          <w:p w14:paraId="16736105" w14:textId="77777777" w:rsidR="004766AD" w:rsidRDefault="004766AD">
            <w:pPr>
              <w:pStyle w:val="TableParagraph"/>
              <w:spacing w:before="3"/>
              <w:rPr>
                <w:b/>
                <w:sz w:val="23"/>
              </w:rPr>
            </w:pPr>
          </w:p>
          <w:p w14:paraId="635DBA8E"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1DCACD34" w14:textId="77777777" w:rsidR="004766AD" w:rsidRDefault="004766AD">
            <w:pPr>
              <w:pStyle w:val="TableParagraph"/>
              <w:spacing w:before="3"/>
              <w:rPr>
                <w:b/>
                <w:sz w:val="23"/>
              </w:rPr>
            </w:pPr>
          </w:p>
          <w:p w14:paraId="082F01C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2A35E6F" w14:textId="77777777">
        <w:trPr>
          <w:trHeight w:val="630"/>
        </w:trPr>
        <w:tc>
          <w:tcPr>
            <w:tcW w:w="737" w:type="dxa"/>
          </w:tcPr>
          <w:p w14:paraId="34B2AA7B" w14:textId="77777777" w:rsidR="004766AD" w:rsidRDefault="00000000">
            <w:pPr>
              <w:pStyle w:val="TableParagraph"/>
              <w:spacing w:before="191"/>
              <w:ind w:left="29" w:right="20"/>
              <w:jc w:val="center"/>
            </w:pPr>
            <w:r>
              <w:rPr>
                <w:spacing w:val="-2"/>
              </w:rPr>
              <w:t>D.1.15</w:t>
            </w:r>
          </w:p>
        </w:tc>
        <w:tc>
          <w:tcPr>
            <w:tcW w:w="4876" w:type="dxa"/>
          </w:tcPr>
          <w:p w14:paraId="45430C9F" w14:textId="77777777" w:rsidR="004766AD" w:rsidRDefault="00000000">
            <w:pPr>
              <w:pStyle w:val="TableParagraph"/>
              <w:spacing w:before="88" w:line="223" w:lineRule="auto"/>
              <w:ind w:left="80"/>
            </w:pPr>
            <w:r>
              <w:rPr>
                <w:w w:val="90"/>
              </w:rPr>
              <w:t>zaleca</w:t>
            </w:r>
            <w:r>
              <w:rPr>
                <w:spacing w:val="-9"/>
                <w:w w:val="90"/>
              </w:rPr>
              <w:t xml:space="preserve"> </w:t>
            </w:r>
            <w:r>
              <w:rPr>
                <w:w w:val="90"/>
              </w:rPr>
              <w:t>się,</w:t>
            </w:r>
            <w:r>
              <w:rPr>
                <w:spacing w:val="-9"/>
                <w:w w:val="90"/>
              </w:rPr>
              <w:t xml:space="preserve"> </w:t>
            </w:r>
            <w:r>
              <w:rPr>
                <w:w w:val="90"/>
              </w:rPr>
              <w:t>aby</w:t>
            </w:r>
            <w:r>
              <w:rPr>
                <w:spacing w:val="-9"/>
                <w:w w:val="90"/>
              </w:rPr>
              <w:t xml:space="preserve"> </w:t>
            </w:r>
            <w:r>
              <w:rPr>
                <w:w w:val="90"/>
              </w:rPr>
              <w:t>miejsca</w:t>
            </w:r>
            <w:r>
              <w:rPr>
                <w:spacing w:val="-9"/>
                <w:w w:val="90"/>
              </w:rPr>
              <w:t xml:space="preserve"> </w:t>
            </w:r>
            <w:r>
              <w:rPr>
                <w:w w:val="90"/>
              </w:rPr>
              <w:t>siedzące</w:t>
            </w:r>
            <w:r>
              <w:rPr>
                <w:spacing w:val="-9"/>
                <w:w w:val="90"/>
              </w:rPr>
              <w:t xml:space="preserve"> </w:t>
            </w:r>
            <w:r>
              <w:rPr>
                <w:w w:val="90"/>
              </w:rPr>
              <w:t>dla</w:t>
            </w:r>
            <w:r>
              <w:rPr>
                <w:spacing w:val="-9"/>
                <w:w w:val="90"/>
              </w:rPr>
              <w:t xml:space="preserve"> </w:t>
            </w:r>
            <w:r>
              <w:rPr>
                <w:w w:val="90"/>
              </w:rPr>
              <w:t>stron</w:t>
            </w:r>
            <w:r>
              <w:rPr>
                <w:spacing w:val="-9"/>
                <w:w w:val="90"/>
              </w:rPr>
              <w:t xml:space="preserve"> </w:t>
            </w:r>
            <w:r>
              <w:rPr>
                <w:w w:val="90"/>
              </w:rPr>
              <w:t>były</w:t>
            </w:r>
            <w:r>
              <w:rPr>
                <w:spacing w:val="-9"/>
                <w:w w:val="90"/>
              </w:rPr>
              <w:t xml:space="preserve"> </w:t>
            </w:r>
            <w:proofErr w:type="spellStart"/>
            <w:r>
              <w:rPr>
                <w:w w:val="90"/>
              </w:rPr>
              <w:t>wypo</w:t>
            </w:r>
            <w:proofErr w:type="spellEnd"/>
            <w:r>
              <w:rPr>
                <w:w w:val="90"/>
              </w:rPr>
              <w:t xml:space="preserve">- </w:t>
            </w:r>
            <w:proofErr w:type="spellStart"/>
            <w:r>
              <w:rPr>
                <w:spacing w:val="-2"/>
              </w:rPr>
              <w:t>sażone</w:t>
            </w:r>
            <w:proofErr w:type="spellEnd"/>
            <w:r>
              <w:rPr>
                <w:spacing w:val="-14"/>
              </w:rPr>
              <w:t xml:space="preserve"> </w:t>
            </w:r>
            <w:r>
              <w:rPr>
                <w:spacing w:val="-2"/>
              </w:rPr>
              <w:t>w</w:t>
            </w:r>
            <w:r>
              <w:rPr>
                <w:spacing w:val="-13"/>
              </w:rPr>
              <w:t xml:space="preserve"> </w:t>
            </w:r>
            <w:r>
              <w:rPr>
                <w:spacing w:val="-2"/>
              </w:rPr>
              <w:t>oparcia</w:t>
            </w:r>
            <w:r>
              <w:rPr>
                <w:spacing w:val="-13"/>
              </w:rPr>
              <w:t xml:space="preserve"> </w:t>
            </w:r>
            <w:r>
              <w:rPr>
                <w:spacing w:val="-2"/>
              </w:rPr>
              <w:t>i</w:t>
            </w:r>
            <w:r>
              <w:rPr>
                <w:spacing w:val="-13"/>
              </w:rPr>
              <w:t xml:space="preserve"> </w:t>
            </w:r>
            <w:r>
              <w:rPr>
                <w:spacing w:val="-2"/>
              </w:rPr>
              <w:t>podłokietniki,</w:t>
            </w:r>
          </w:p>
        </w:tc>
        <w:tc>
          <w:tcPr>
            <w:tcW w:w="1531" w:type="dxa"/>
            <w:shd w:val="clear" w:color="auto" w:fill="D9E0F1"/>
          </w:tcPr>
          <w:p w14:paraId="384804BB"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3DEA5306" w14:textId="77777777" w:rsidR="004766AD" w:rsidRDefault="00000000">
            <w:pPr>
              <w:pStyle w:val="TableParagraph"/>
              <w:spacing w:before="191"/>
              <w:ind w:left="262"/>
            </w:pPr>
            <w:r>
              <w:rPr>
                <w:w w:val="90"/>
              </w:rPr>
              <w:t>nie</w:t>
            </w:r>
            <w:r>
              <w:rPr>
                <w:spacing w:val="-3"/>
                <w:w w:val="95"/>
              </w:rPr>
              <w:t xml:space="preserve"> </w:t>
            </w:r>
            <w:r>
              <w:rPr>
                <w:spacing w:val="-2"/>
                <w:w w:val="95"/>
              </w:rPr>
              <w:t>dotyczy</w:t>
            </w:r>
          </w:p>
        </w:tc>
        <w:tc>
          <w:tcPr>
            <w:tcW w:w="1531" w:type="dxa"/>
          </w:tcPr>
          <w:p w14:paraId="617FE5E5"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2FD1B838" w14:textId="77777777">
        <w:trPr>
          <w:trHeight w:val="630"/>
        </w:trPr>
        <w:tc>
          <w:tcPr>
            <w:tcW w:w="737" w:type="dxa"/>
          </w:tcPr>
          <w:p w14:paraId="506A6C70" w14:textId="77777777" w:rsidR="004766AD" w:rsidRDefault="00000000">
            <w:pPr>
              <w:pStyle w:val="TableParagraph"/>
              <w:spacing w:before="191"/>
              <w:ind w:left="29" w:right="20"/>
              <w:jc w:val="center"/>
            </w:pPr>
            <w:r>
              <w:rPr>
                <w:color w:val="231F20"/>
                <w:spacing w:val="-2"/>
              </w:rPr>
              <w:t>D.1.16</w:t>
            </w:r>
          </w:p>
        </w:tc>
        <w:tc>
          <w:tcPr>
            <w:tcW w:w="4876" w:type="dxa"/>
          </w:tcPr>
          <w:p w14:paraId="1DCEF3A9" w14:textId="77777777" w:rsidR="004766AD" w:rsidRDefault="00000000">
            <w:pPr>
              <w:pStyle w:val="TableParagraph"/>
              <w:spacing w:before="88" w:line="223" w:lineRule="auto"/>
              <w:ind w:left="80"/>
            </w:pPr>
            <w:r>
              <w:rPr>
                <w:w w:val="90"/>
              </w:rPr>
              <w:t xml:space="preserve">wyposażenie w powiększalniki bądź lupy w celu </w:t>
            </w:r>
            <w:r>
              <w:rPr>
                <w:spacing w:val="-2"/>
              </w:rPr>
              <w:t>umożliwienia</w:t>
            </w:r>
            <w:r>
              <w:rPr>
                <w:spacing w:val="-14"/>
              </w:rPr>
              <w:t xml:space="preserve"> </w:t>
            </w:r>
            <w:r>
              <w:rPr>
                <w:spacing w:val="-2"/>
              </w:rPr>
              <w:t>odczytania</w:t>
            </w:r>
            <w:r>
              <w:rPr>
                <w:spacing w:val="-13"/>
              </w:rPr>
              <w:t xml:space="preserve"> </w:t>
            </w:r>
            <w:r>
              <w:rPr>
                <w:spacing w:val="-2"/>
              </w:rPr>
              <w:t>dokumentów</w:t>
            </w:r>
          </w:p>
        </w:tc>
        <w:tc>
          <w:tcPr>
            <w:tcW w:w="1531" w:type="dxa"/>
            <w:shd w:val="clear" w:color="auto" w:fill="D9E0F1"/>
          </w:tcPr>
          <w:p w14:paraId="27666540"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tcPr>
          <w:p w14:paraId="1E470D56" w14:textId="77777777" w:rsidR="004766AD" w:rsidRDefault="004766AD">
            <w:pPr>
              <w:pStyle w:val="TableParagraph"/>
              <w:rPr>
                <w:rFonts w:ascii="Times New Roman"/>
              </w:rPr>
            </w:pPr>
          </w:p>
        </w:tc>
        <w:tc>
          <w:tcPr>
            <w:tcW w:w="1531" w:type="dxa"/>
          </w:tcPr>
          <w:p w14:paraId="26D761DA"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29EBDFBA" w14:textId="77777777">
        <w:trPr>
          <w:trHeight w:val="784"/>
        </w:trPr>
        <w:tc>
          <w:tcPr>
            <w:tcW w:w="737" w:type="dxa"/>
          </w:tcPr>
          <w:p w14:paraId="1B9515E3" w14:textId="77777777" w:rsidR="004766AD" w:rsidRDefault="004766AD">
            <w:pPr>
              <w:pStyle w:val="TableParagraph"/>
              <w:spacing w:before="3"/>
              <w:rPr>
                <w:b/>
                <w:sz w:val="23"/>
              </w:rPr>
            </w:pPr>
          </w:p>
          <w:p w14:paraId="41755B43" w14:textId="77777777" w:rsidR="004766AD" w:rsidRDefault="00000000">
            <w:pPr>
              <w:pStyle w:val="TableParagraph"/>
              <w:spacing w:before="1"/>
              <w:ind w:left="29" w:right="20"/>
              <w:jc w:val="center"/>
            </w:pPr>
            <w:r>
              <w:rPr>
                <w:spacing w:val="-2"/>
              </w:rPr>
              <w:t>D.1.17</w:t>
            </w:r>
          </w:p>
        </w:tc>
        <w:tc>
          <w:tcPr>
            <w:tcW w:w="4876" w:type="dxa"/>
          </w:tcPr>
          <w:p w14:paraId="4E3B0337" w14:textId="77777777" w:rsidR="004766AD" w:rsidRDefault="00000000">
            <w:pPr>
              <w:pStyle w:val="TableParagraph"/>
              <w:spacing w:before="48" w:line="223" w:lineRule="auto"/>
              <w:ind w:left="80"/>
            </w:pPr>
            <w:r>
              <w:rPr>
                <w:spacing w:val="-6"/>
              </w:rPr>
              <w:t>zaleca</w:t>
            </w:r>
            <w:r>
              <w:rPr>
                <w:spacing w:val="-10"/>
              </w:rPr>
              <w:t xml:space="preserve"> </w:t>
            </w:r>
            <w:r>
              <w:rPr>
                <w:spacing w:val="-6"/>
              </w:rPr>
              <w:t>się,</w:t>
            </w:r>
            <w:r>
              <w:rPr>
                <w:spacing w:val="-10"/>
              </w:rPr>
              <w:t xml:space="preserve"> </w:t>
            </w:r>
            <w:r>
              <w:rPr>
                <w:spacing w:val="-6"/>
              </w:rPr>
              <w:t>aby</w:t>
            </w:r>
            <w:r>
              <w:rPr>
                <w:spacing w:val="-10"/>
              </w:rPr>
              <w:t xml:space="preserve"> </w:t>
            </w:r>
            <w:r>
              <w:rPr>
                <w:spacing w:val="-6"/>
              </w:rPr>
              <w:t>ławy</w:t>
            </w:r>
            <w:r>
              <w:rPr>
                <w:spacing w:val="-10"/>
              </w:rPr>
              <w:t xml:space="preserve"> </w:t>
            </w:r>
            <w:r>
              <w:rPr>
                <w:spacing w:val="-6"/>
              </w:rPr>
              <w:t>dla</w:t>
            </w:r>
            <w:r>
              <w:rPr>
                <w:spacing w:val="-10"/>
              </w:rPr>
              <w:t xml:space="preserve"> </w:t>
            </w:r>
            <w:r>
              <w:rPr>
                <w:spacing w:val="-6"/>
              </w:rPr>
              <w:t>stron</w:t>
            </w:r>
            <w:r>
              <w:rPr>
                <w:spacing w:val="-10"/>
              </w:rPr>
              <w:t xml:space="preserve"> </w:t>
            </w:r>
            <w:r>
              <w:rPr>
                <w:spacing w:val="-6"/>
              </w:rPr>
              <w:t>i</w:t>
            </w:r>
            <w:r>
              <w:rPr>
                <w:spacing w:val="-10"/>
              </w:rPr>
              <w:t xml:space="preserve"> </w:t>
            </w:r>
            <w:r>
              <w:rPr>
                <w:spacing w:val="-6"/>
              </w:rPr>
              <w:t>publiczności</w:t>
            </w:r>
            <w:r>
              <w:rPr>
                <w:spacing w:val="-10"/>
              </w:rPr>
              <w:t xml:space="preserve"> </w:t>
            </w:r>
            <w:r>
              <w:rPr>
                <w:spacing w:val="-6"/>
              </w:rPr>
              <w:t xml:space="preserve">były </w:t>
            </w:r>
            <w:r>
              <w:rPr>
                <w:w w:val="90"/>
              </w:rPr>
              <w:t>mobilne</w:t>
            </w:r>
            <w:r>
              <w:rPr>
                <w:spacing w:val="-1"/>
                <w:w w:val="90"/>
              </w:rPr>
              <w:t xml:space="preserve"> </w:t>
            </w:r>
            <w:r>
              <w:rPr>
                <w:w w:val="90"/>
              </w:rPr>
              <w:t>oraz</w:t>
            </w:r>
            <w:r>
              <w:rPr>
                <w:spacing w:val="-1"/>
                <w:w w:val="90"/>
              </w:rPr>
              <w:t xml:space="preserve"> </w:t>
            </w:r>
            <w:r>
              <w:rPr>
                <w:w w:val="90"/>
              </w:rPr>
              <w:t>należy</w:t>
            </w:r>
            <w:r>
              <w:rPr>
                <w:spacing w:val="-1"/>
                <w:w w:val="90"/>
              </w:rPr>
              <w:t xml:space="preserve"> </w:t>
            </w:r>
            <w:r>
              <w:rPr>
                <w:w w:val="90"/>
              </w:rPr>
              <w:t>umożliwić</w:t>
            </w:r>
            <w:r>
              <w:rPr>
                <w:spacing w:val="-1"/>
                <w:w w:val="90"/>
              </w:rPr>
              <w:t xml:space="preserve"> </w:t>
            </w:r>
            <w:r>
              <w:rPr>
                <w:w w:val="90"/>
              </w:rPr>
              <w:t>ich</w:t>
            </w:r>
            <w:r>
              <w:rPr>
                <w:spacing w:val="-1"/>
                <w:w w:val="90"/>
              </w:rPr>
              <w:t xml:space="preserve"> </w:t>
            </w:r>
            <w:r>
              <w:rPr>
                <w:w w:val="90"/>
              </w:rPr>
              <w:t>przesuwanie</w:t>
            </w:r>
            <w:r>
              <w:rPr>
                <w:spacing w:val="-1"/>
                <w:w w:val="90"/>
              </w:rPr>
              <w:t xml:space="preserve"> </w:t>
            </w:r>
            <w:r>
              <w:rPr>
                <w:w w:val="90"/>
              </w:rPr>
              <w:t xml:space="preserve">bez </w:t>
            </w:r>
            <w:r>
              <w:rPr>
                <w:spacing w:val="-4"/>
              </w:rPr>
              <w:t>generowania</w:t>
            </w:r>
            <w:r>
              <w:rPr>
                <w:spacing w:val="-12"/>
              </w:rPr>
              <w:t xml:space="preserve"> </w:t>
            </w:r>
            <w:r>
              <w:rPr>
                <w:spacing w:val="-4"/>
              </w:rPr>
              <w:t>zbędnego</w:t>
            </w:r>
            <w:r>
              <w:rPr>
                <w:spacing w:val="-12"/>
              </w:rPr>
              <w:t xml:space="preserve"> </w:t>
            </w:r>
            <w:r>
              <w:rPr>
                <w:spacing w:val="-4"/>
              </w:rPr>
              <w:t>hałasu,</w:t>
            </w:r>
          </w:p>
        </w:tc>
        <w:tc>
          <w:tcPr>
            <w:tcW w:w="1531" w:type="dxa"/>
            <w:shd w:val="clear" w:color="auto" w:fill="D9E0F1"/>
          </w:tcPr>
          <w:p w14:paraId="48F721B5" w14:textId="77777777" w:rsidR="004766AD" w:rsidRDefault="004766AD">
            <w:pPr>
              <w:pStyle w:val="TableParagraph"/>
              <w:spacing w:before="3"/>
              <w:rPr>
                <w:b/>
                <w:sz w:val="23"/>
              </w:rPr>
            </w:pPr>
          </w:p>
          <w:p w14:paraId="4BD4F698"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4404F6E4" w14:textId="77777777" w:rsidR="004766AD" w:rsidRDefault="004766AD">
            <w:pPr>
              <w:pStyle w:val="TableParagraph"/>
              <w:spacing w:before="3"/>
              <w:rPr>
                <w:b/>
                <w:sz w:val="23"/>
              </w:rPr>
            </w:pPr>
          </w:p>
          <w:p w14:paraId="0D806239"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1144CC92" w14:textId="77777777" w:rsidR="004766AD" w:rsidRDefault="004766AD">
            <w:pPr>
              <w:pStyle w:val="TableParagraph"/>
              <w:spacing w:before="3"/>
              <w:rPr>
                <w:b/>
                <w:sz w:val="23"/>
              </w:rPr>
            </w:pPr>
          </w:p>
          <w:p w14:paraId="1768C8C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8F7922A" w14:textId="77777777">
        <w:trPr>
          <w:trHeight w:val="1488"/>
        </w:trPr>
        <w:tc>
          <w:tcPr>
            <w:tcW w:w="737" w:type="dxa"/>
          </w:tcPr>
          <w:p w14:paraId="58F29D17" w14:textId="77777777" w:rsidR="004766AD" w:rsidRDefault="004766AD">
            <w:pPr>
              <w:pStyle w:val="TableParagraph"/>
              <w:rPr>
                <w:b/>
              </w:rPr>
            </w:pPr>
          </w:p>
          <w:p w14:paraId="6E814FDF" w14:textId="77777777" w:rsidR="004766AD" w:rsidRDefault="004766AD">
            <w:pPr>
              <w:pStyle w:val="TableParagraph"/>
              <w:spacing w:before="10"/>
              <w:rPr>
                <w:b/>
                <w:sz w:val="31"/>
              </w:rPr>
            </w:pPr>
          </w:p>
          <w:p w14:paraId="71E21A04" w14:textId="77777777" w:rsidR="004766AD" w:rsidRDefault="00000000">
            <w:pPr>
              <w:pStyle w:val="TableParagraph"/>
              <w:spacing w:before="1"/>
              <w:ind w:left="29" w:right="20"/>
              <w:jc w:val="center"/>
            </w:pPr>
            <w:r>
              <w:rPr>
                <w:spacing w:val="-2"/>
              </w:rPr>
              <w:t>D.1.18</w:t>
            </w:r>
          </w:p>
        </w:tc>
        <w:tc>
          <w:tcPr>
            <w:tcW w:w="4876" w:type="dxa"/>
          </w:tcPr>
          <w:p w14:paraId="0A0CFCF9" w14:textId="77777777" w:rsidR="004766AD" w:rsidRDefault="00000000">
            <w:pPr>
              <w:pStyle w:val="TableParagraph"/>
              <w:spacing w:before="48" w:line="223" w:lineRule="auto"/>
              <w:ind w:left="80"/>
            </w:pPr>
            <w:r>
              <w:rPr>
                <w:w w:val="90"/>
              </w:rPr>
              <w:t xml:space="preserve">zaleca się wyeliminowanie pogłosu w sali rozpraw poprzez zapewnienie właściwej akustyki; ten efekt można uzyskać poprzez zastosowanie materiałów wykończeniowych pochłaniających dźwięk np. wy- </w:t>
            </w:r>
            <w:proofErr w:type="spellStart"/>
            <w:r>
              <w:rPr>
                <w:w w:val="90"/>
              </w:rPr>
              <w:t>kładzina</w:t>
            </w:r>
            <w:proofErr w:type="spellEnd"/>
            <w:r>
              <w:rPr>
                <w:w w:val="90"/>
              </w:rPr>
              <w:t xml:space="preserve"> dywanowa, sufit akustyczny, panele </w:t>
            </w:r>
            <w:proofErr w:type="spellStart"/>
            <w:r>
              <w:rPr>
                <w:w w:val="90"/>
              </w:rPr>
              <w:t>aku</w:t>
            </w:r>
            <w:proofErr w:type="spellEnd"/>
            <w:r>
              <w:rPr>
                <w:w w:val="90"/>
              </w:rPr>
              <w:t xml:space="preserve">- </w:t>
            </w:r>
            <w:r>
              <w:rPr>
                <w:spacing w:val="-2"/>
              </w:rPr>
              <w:t>styczne.</w:t>
            </w:r>
          </w:p>
        </w:tc>
        <w:tc>
          <w:tcPr>
            <w:tcW w:w="1531" w:type="dxa"/>
            <w:shd w:val="clear" w:color="auto" w:fill="D9E0F1"/>
          </w:tcPr>
          <w:p w14:paraId="2F519721" w14:textId="77777777" w:rsidR="004766AD" w:rsidRDefault="004766AD">
            <w:pPr>
              <w:pStyle w:val="TableParagraph"/>
              <w:rPr>
                <w:b/>
              </w:rPr>
            </w:pPr>
          </w:p>
          <w:p w14:paraId="681F8914" w14:textId="77777777" w:rsidR="004766AD" w:rsidRDefault="004766AD">
            <w:pPr>
              <w:pStyle w:val="TableParagraph"/>
              <w:spacing w:before="10"/>
              <w:rPr>
                <w:b/>
                <w:sz w:val="31"/>
              </w:rPr>
            </w:pPr>
          </w:p>
          <w:p w14:paraId="1CDAB808"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0DD2D6BD" w14:textId="77777777" w:rsidR="004766AD" w:rsidRDefault="004766AD">
            <w:pPr>
              <w:pStyle w:val="TableParagraph"/>
              <w:rPr>
                <w:b/>
              </w:rPr>
            </w:pPr>
          </w:p>
          <w:p w14:paraId="6C84BD3D" w14:textId="77777777" w:rsidR="004766AD" w:rsidRDefault="004766AD">
            <w:pPr>
              <w:pStyle w:val="TableParagraph"/>
              <w:spacing w:before="10"/>
              <w:rPr>
                <w:b/>
                <w:sz w:val="31"/>
              </w:rPr>
            </w:pPr>
          </w:p>
          <w:p w14:paraId="3B5CD049"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72AF558F" w14:textId="77777777" w:rsidR="004766AD" w:rsidRDefault="004766AD">
            <w:pPr>
              <w:pStyle w:val="TableParagraph"/>
              <w:rPr>
                <w:b/>
              </w:rPr>
            </w:pPr>
          </w:p>
          <w:p w14:paraId="4B72555F" w14:textId="77777777" w:rsidR="004766AD" w:rsidRDefault="004766AD">
            <w:pPr>
              <w:pStyle w:val="TableParagraph"/>
              <w:spacing w:before="10"/>
              <w:rPr>
                <w:b/>
                <w:sz w:val="31"/>
              </w:rPr>
            </w:pPr>
          </w:p>
          <w:p w14:paraId="7C41F241"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1CAF1420" w14:textId="77777777" w:rsidR="004766AD" w:rsidRDefault="004766AD">
      <w:pPr>
        <w:pStyle w:val="Tekstpodstawowy"/>
        <w:rPr>
          <w:b/>
          <w:sz w:val="20"/>
        </w:rPr>
      </w:pPr>
    </w:p>
    <w:p w14:paraId="03A3D251" w14:textId="77777777" w:rsidR="004766AD" w:rsidRDefault="00000000">
      <w:pPr>
        <w:pStyle w:val="Akapitzlist"/>
        <w:numPr>
          <w:ilvl w:val="0"/>
          <w:numId w:val="12"/>
        </w:numPr>
        <w:tabs>
          <w:tab w:val="left" w:pos="1074"/>
        </w:tabs>
        <w:spacing w:before="195" w:after="3" w:line="223" w:lineRule="auto"/>
        <w:ind w:left="810" w:right="1253" w:firstLine="0"/>
        <w:jc w:val="left"/>
        <w:rPr>
          <w:b/>
          <w:sz w:val="36"/>
        </w:rPr>
      </w:pPr>
      <w:r>
        <w:pict w14:anchorId="58A0996A">
          <v:shape id="docshape688" o:spid="_x0000_s2075" type="#_x0000_t202" style="position:absolute;left:0;text-align:left;margin-left:33.5pt;margin-top:48.65pt;width:286.65pt;height:20pt;z-index:15905280;mso-position-horizontal-relative:page" filled="f" stroked="f">
            <v:textbox inset="0,0,0,0">
              <w:txbxContent>
                <w:tbl>
                  <w:tblPr>
                    <w:tblStyle w:val="TableNormal"/>
                    <w:tblW w:w="0" w:type="auto"/>
                    <w:tblInd w:w="67" w:type="dxa"/>
                    <w:tblLayout w:type="fixed"/>
                    <w:tblLook w:val="01E0" w:firstRow="1" w:lastRow="1" w:firstColumn="1" w:lastColumn="1" w:noHBand="0" w:noVBand="0"/>
                  </w:tblPr>
                  <w:tblGrid>
                    <w:gridCol w:w="625"/>
                    <w:gridCol w:w="4988"/>
                  </w:tblGrid>
                  <w:tr w:rsidR="004766AD" w14:paraId="681E32D6" w14:textId="77777777">
                    <w:trPr>
                      <w:trHeight w:val="400"/>
                    </w:trPr>
                    <w:tc>
                      <w:tcPr>
                        <w:tcW w:w="625" w:type="dxa"/>
                        <w:shd w:val="clear" w:color="auto" w:fill="2F5395"/>
                      </w:tcPr>
                      <w:p w14:paraId="16570B46" w14:textId="77777777" w:rsidR="004766AD" w:rsidRDefault="00000000">
                        <w:pPr>
                          <w:pStyle w:val="TableParagraph"/>
                          <w:spacing w:before="76"/>
                          <w:ind w:left="304"/>
                        </w:pPr>
                        <w:r>
                          <w:rPr>
                            <w:color w:val="FFFFFF"/>
                            <w:w w:val="86"/>
                          </w:rPr>
                          <w:t>A</w:t>
                        </w:r>
                      </w:p>
                    </w:tc>
                    <w:tc>
                      <w:tcPr>
                        <w:tcW w:w="4988" w:type="dxa"/>
                        <w:shd w:val="clear" w:color="auto" w:fill="2F5395"/>
                      </w:tcPr>
                      <w:p w14:paraId="24583CB8" w14:textId="77777777" w:rsidR="004766AD" w:rsidRDefault="00000000">
                        <w:pPr>
                          <w:pStyle w:val="TableParagraph"/>
                          <w:spacing w:before="42"/>
                          <w:ind w:left="192"/>
                          <w:rPr>
                            <w:b/>
                            <w:sz w:val="28"/>
                          </w:rPr>
                        </w:pPr>
                        <w:r>
                          <w:rPr>
                            <w:b/>
                            <w:color w:val="FFFFFF"/>
                            <w:w w:val="80"/>
                            <w:sz w:val="28"/>
                          </w:rPr>
                          <w:t>Lokalizacja</w:t>
                        </w:r>
                        <w:r>
                          <w:rPr>
                            <w:b/>
                            <w:color w:val="FFFFFF"/>
                            <w:spacing w:val="11"/>
                            <w:sz w:val="28"/>
                          </w:rPr>
                          <w:t xml:space="preserve"> </w:t>
                        </w:r>
                        <w:r>
                          <w:rPr>
                            <w:b/>
                            <w:color w:val="FFFFFF"/>
                            <w:w w:val="80"/>
                            <w:sz w:val="28"/>
                          </w:rPr>
                          <w:t>i</w:t>
                        </w:r>
                        <w:r>
                          <w:rPr>
                            <w:b/>
                            <w:color w:val="FFFFFF"/>
                            <w:spacing w:val="12"/>
                            <w:sz w:val="28"/>
                          </w:rPr>
                          <w:t xml:space="preserve"> </w:t>
                        </w:r>
                        <w:r>
                          <w:rPr>
                            <w:b/>
                            <w:color w:val="FFFFFF"/>
                            <w:spacing w:val="-2"/>
                            <w:w w:val="80"/>
                            <w:sz w:val="28"/>
                          </w:rPr>
                          <w:t>dojście</w:t>
                        </w:r>
                      </w:p>
                    </w:tc>
                  </w:tr>
                </w:tbl>
                <w:p w14:paraId="69912D55" w14:textId="77777777" w:rsidR="004766AD" w:rsidRDefault="004766AD">
                  <w:pPr>
                    <w:pStyle w:val="Tekstpodstawowy"/>
                  </w:pPr>
                </w:p>
              </w:txbxContent>
            </v:textbox>
            <w10:wrap anchorx="page"/>
          </v:shape>
        </w:pict>
      </w:r>
      <w:r>
        <w:rPr>
          <w:b/>
          <w:color w:val="2F5395"/>
          <w:w w:val="80"/>
          <w:sz w:val="36"/>
        </w:rPr>
        <w:t xml:space="preserve">- STANDARD DOSTĘPNOŚCI BIURA OBSŁUGI INTERESANTÓW </w:t>
      </w:r>
      <w:r>
        <w:rPr>
          <w:b/>
          <w:color w:val="2F5395"/>
          <w:w w:val="85"/>
          <w:sz w:val="36"/>
        </w:rPr>
        <w:t>[BOI] ORAZ CZYTELNI</w:t>
      </w: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CEEDE61" w14:textId="77777777">
        <w:trPr>
          <w:trHeight w:val="782"/>
        </w:trPr>
        <w:tc>
          <w:tcPr>
            <w:tcW w:w="737" w:type="dxa"/>
            <w:tcBorders>
              <w:top w:val="nil"/>
              <w:left w:val="nil"/>
              <w:right w:val="nil"/>
            </w:tcBorders>
          </w:tcPr>
          <w:p w14:paraId="3EC813DD" w14:textId="77777777" w:rsidR="004766AD" w:rsidRDefault="004766AD">
            <w:pPr>
              <w:pStyle w:val="TableParagraph"/>
              <w:rPr>
                <w:rFonts w:ascii="Times New Roman"/>
              </w:rPr>
            </w:pPr>
          </w:p>
        </w:tc>
        <w:tc>
          <w:tcPr>
            <w:tcW w:w="4876" w:type="dxa"/>
            <w:tcBorders>
              <w:top w:val="nil"/>
              <w:left w:val="nil"/>
            </w:tcBorders>
          </w:tcPr>
          <w:p w14:paraId="1CAEE618" w14:textId="77777777" w:rsidR="004766AD" w:rsidRDefault="004766AD">
            <w:pPr>
              <w:pStyle w:val="TableParagraph"/>
              <w:rPr>
                <w:rFonts w:ascii="Times New Roman"/>
              </w:rPr>
            </w:pPr>
          </w:p>
        </w:tc>
        <w:tc>
          <w:tcPr>
            <w:tcW w:w="1531" w:type="dxa"/>
          </w:tcPr>
          <w:p w14:paraId="7CBDF444" w14:textId="77777777" w:rsidR="004766AD" w:rsidRDefault="004766AD">
            <w:pPr>
              <w:pStyle w:val="TableParagraph"/>
              <w:rPr>
                <w:b/>
              </w:rPr>
            </w:pPr>
          </w:p>
          <w:p w14:paraId="1E50D4D5" w14:textId="77777777" w:rsidR="004766AD" w:rsidRDefault="004766AD">
            <w:pPr>
              <w:pStyle w:val="TableParagraph"/>
              <w:spacing w:before="7"/>
              <w:rPr>
                <w:b/>
                <w:sz w:val="18"/>
              </w:rPr>
            </w:pPr>
          </w:p>
          <w:p w14:paraId="1E01BA3C" w14:textId="77777777" w:rsidR="004766AD" w:rsidRDefault="00000000">
            <w:pPr>
              <w:pStyle w:val="TableParagraph"/>
              <w:ind w:left="297"/>
            </w:pPr>
            <w:r>
              <w:rPr>
                <w:spacing w:val="-2"/>
              </w:rPr>
              <w:t>minimalny</w:t>
            </w:r>
          </w:p>
        </w:tc>
        <w:tc>
          <w:tcPr>
            <w:tcW w:w="1531" w:type="dxa"/>
          </w:tcPr>
          <w:p w14:paraId="435254E2" w14:textId="77777777" w:rsidR="004766AD" w:rsidRDefault="004766AD">
            <w:pPr>
              <w:pStyle w:val="TableParagraph"/>
              <w:rPr>
                <w:b/>
              </w:rPr>
            </w:pPr>
          </w:p>
          <w:p w14:paraId="488F27B6" w14:textId="77777777" w:rsidR="004766AD" w:rsidRDefault="004766AD">
            <w:pPr>
              <w:pStyle w:val="TableParagraph"/>
              <w:spacing w:before="7"/>
              <w:rPr>
                <w:b/>
                <w:sz w:val="18"/>
              </w:rPr>
            </w:pPr>
          </w:p>
          <w:p w14:paraId="36F34124" w14:textId="77777777" w:rsidR="004766AD" w:rsidRDefault="00000000">
            <w:pPr>
              <w:pStyle w:val="TableParagraph"/>
              <w:ind w:left="8"/>
              <w:jc w:val="center"/>
            </w:pPr>
            <w:r>
              <w:rPr>
                <w:spacing w:val="-2"/>
              </w:rPr>
              <w:t>średni</w:t>
            </w:r>
          </w:p>
        </w:tc>
        <w:tc>
          <w:tcPr>
            <w:tcW w:w="1531" w:type="dxa"/>
          </w:tcPr>
          <w:p w14:paraId="2D16DB9E" w14:textId="77777777" w:rsidR="004766AD" w:rsidRDefault="004766AD">
            <w:pPr>
              <w:pStyle w:val="TableParagraph"/>
              <w:rPr>
                <w:b/>
              </w:rPr>
            </w:pPr>
          </w:p>
          <w:p w14:paraId="60F4188F" w14:textId="77777777" w:rsidR="004766AD" w:rsidRDefault="004766AD">
            <w:pPr>
              <w:pStyle w:val="TableParagraph"/>
              <w:spacing w:before="7"/>
              <w:rPr>
                <w:b/>
                <w:sz w:val="18"/>
              </w:rPr>
            </w:pPr>
          </w:p>
          <w:p w14:paraId="0F5F0FD4" w14:textId="77777777" w:rsidR="004766AD" w:rsidRDefault="00000000">
            <w:pPr>
              <w:pStyle w:val="TableParagraph"/>
              <w:ind w:left="8"/>
              <w:jc w:val="center"/>
            </w:pPr>
            <w:r>
              <w:rPr>
                <w:spacing w:val="-2"/>
              </w:rPr>
              <w:t>zaawansowany</w:t>
            </w:r>
          </w:p>
        </w:tc>
      </w:tr>
      <w:tr w:rsidR="004766AD" w14:paraId="2A3608F5" w14:textId="77777777">
        <w:trPr>
          <w:trHeight w:val="630"/>
        </w:trPr>
        <w:tc>
          <w:tcPr>
            <w:tcW w:w="737" w:type="dxa"/>
          </w:tcPr>
          <w:p w14:paraId="02D60915" w14:textId="77777777" w:rsidR="004766AD" w:rsidRDefault="00000000">
            <w:pPr>
              <w:pStyle w:val="TableParagraph"/>
              <w:spacing w:before="191"/>
              <w:ind w:right="125"/>
              <w:jc w:val="right"/>
            </w:pPr>
            <w:r>
              <w:rPr>
                <w:spacing w:val="-2"/>
              </w:rPr>
              <w:t>A.1.1</w:t>
            </w:r>
          </w:p>
        </w:tc>
        <w:tc>
          <w:tcPr>
            <w:tcW w:w="4876" w:type="dxa"/>
          </w:tcPr>
          <w:p w14:paraId="682715EF" w14:textId="77777777" w:rsidR="004766AD" w:rsidRDefault="00000000">
            <w:pPr>
              <w:pStyle w:val="TableParagraph"/>
              <w:spacing w:before="88" w:line="223" w:lineRule="auto"/>
              <w:ind w:left="80" w:right="308"/>
            </w:pPr>
            <w:r>
              <w:rPr>
                <w:w w:val="90"/>
              </w:rPr>
              <w:t xml:space="preserve">BOI powinno być w miarę możliwości usytuowane </w:t>
            </w:r>
            <w:r>
              <w:rPr>
                <w:spacing w:val="-4"/>
              </w:rPr>
              <w:t>w</w:t>
            </w:r>
            <w:r>
              <w:rPr>
                <w:spacing w:val="-10"/>
              </w:rPr>
              <w:t xml:space="preserve"> </w:t>
            </w:r>
            <w:r>
              <w:rPr>
                <w:spacing w:val="-4"/>
              </w:rPr>
              <w:t>pobliżu</w:t>
            </w:r>
            <w:r>
              <w:rPr>
                <w:spacing w:val="-10"/>
              </w:rPr>
              <w:t xml:space="preserve"> </w:t>
            </w:r>
            <w:r>
              <w:rPr>
                <w:spacing w:val="-4"/>
              </w:rPr>
              <w:t>wejścia</w:t>
            </w:r>
            <w:r>
              <w:rPr>
                <w:spacing w:val="-10"/>
              </w:rPr>
              <w:t xml:space="preserve"> </w:t>
            </w:r>
            <w:r>
              <w:rPr>
                <w:spacing w:val="-4"/>
              </w:rPr>
              <w:t>do</w:t>
            </w:r>
            <w:r>
              <w:rPr>
                <w:spacing w:val="-10"/>
              </w:rPr>
              <w:t xml:space="preserve"> </w:t>
            </w:r>
            <w:r>
              <w:rPr>
                <w:spacing w:val="-4"/>
              </w:rPr>
              <w:t>budynku</w:t>
            </w:r>
            <w:r>
              <w:rPr>
                <w:spacing w:val="-10"/>
              </w:rPr>
              <w:t xml:space="preserve"> </w:t>
            </w:r>
            <w:r>
              <w:rPr>
                <w:spacing w:val="-4"/>
              </w:rPr>
              <w:t>sądu,</w:t>
            </w:r>
          </w:p>
        </w:tc>
        <w:tc>
          <w:tcPr>
            <w:tcW w:w="1531" w:type="dxa"/>
          </w:tcPr>
          <w:p w14:paraId="3E817194" w14:textId="77777777" w:rsidR="004766AD" w:rsidRDefault="004766AD">
            <w:pPr>
              <w:pStyle w:val="TableParagraph"/>
              <w:rPr>
                <w:rFonts w:ascii="Times New Roman"/>
              </w:rPr>
            </w:pPr>
          </w:p>
        </w:tc>
        <w:tc>
          <w:tcPr>
            <w:tcW w:w="1531" w:type="dxa"/>
          </w:tcPr>
          <w:p w14:paraId="06EF1FFF"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1EAB3C53"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5748B57B" w14:textId="77777777">
        <w:trPr>
          <w:trHeight w:val="1253"/>
        </w:trPr>
        <w:tc>
          <w:tcPr>
            <w:tcW w:w="737" w:type="dxa"/>
          </w:tcPr>
          <w:p w14:paraId="76025972" w14:textId="77777777" w:rsidR="004766AD" w:rsidRDefault="004766AD">
            <w:pPr>
              <w:pStyle w:val="TableParagraph"/>
              <w:rPr>
                <w:b/>
              </w:rPr>
            </w:pPr>
          </w:p>
          <w:p w14:paraId="532E5E54" w14:textId="77777777" w:rsidR="004766AD" w:rsidRDefault="004766AD">
            <w:pPr>
              <w:pStyle w:val="TableParagraph"/>
              <w:spacing w:before="8"/>
              <w:rPr>
                <w:b/>
                <w:sz w:val="21"/>
              </w:rPr>
            </w:pPr>
          </w:p>
          <w:p w14:paraId="34E5965B" w14:textId="77777777" w:rsidR="004766AD" w:rsidRDefault="00000000">
            <w:pPr>
              <w:pStyle w:val="TableParagraph"/>
              <w:ind w:right="125"/>
              <w:jc w:val="right"/>
            </w:pPr>
            <w:r>
              <w:rPr>
                <w:spacing w:val="-2"/>
              </w:rPr>
              <w:t>A.1.2</w:t>
            </w:r>
          </w:p>
        </w:tc>
        <w:tc>
          <w:tcPr>
            <w:tcW w:w="4876" w:type="dxa"/>
          </w:tcPr>
          <w:p w14:paraId="66C5F2BA" w14:textId="77777777" w:rsidR="004766AD" w:rsidRDefault="00000000">
            <w:pPr>
              <w:pStyle w:val="TableParagraph"/>
              <w:spacing w:before="48" w:line="223" w:lineRule="auto"/>
              <w:ind w:left="80"/>
            </w:pPr>
            <w:r>
              <w:rPr>
                <w:spacing w:val="-6"/>
              </w:rPr>
              <w:t>jeżeli</w:t>
            </w:r>
            <w:r>
              <w:rPr>
                <w:spacing w:val="-8"/>
              </w:rPr>
              <w:t xml:space="preserve"> </w:t>
            </w:r>
            <w:r>
              <w:rPr>
                <w:spacing w:val="-6"/>
              </w:rPr>
              <w:t>nie</w:t>
            </w:r>
            <w:r>
              <w:rPr>
                <w:spacing w:val="-8"/>
              </w:rPr>
              <w:t xml:space="preserve"> </w:t>
            </w:r>
            <w:r>
              <w:rPr>
                <w:spacing w:val="-6"/>
              </w:rPr>
              <w:t>ma</w:t>
            </w:r>
            <w:r>
              <w:rPr>
                <w:spacing w:val="-8"/>
              </w:rPr>
              <w:t xml:space="preserve"> </w:t>
            </w:r>
            <w:r>
              <w:rPr>
                <w:spacing w:val="-6"/>
              </w:rPr>
              <w:t>możliwości</w:t>
            </w:r>
            <w:r>
              <w:rPr>
                <w:spacing w:val="-8"/>
              </w:rPr>
              <w:t xml:space="preserve"> </w:t>
            </w:r>
            <w:r>
              <w:rPr>
                <w:spacing w:val="-6"/>
              </w:rPr>
              <w:t>lokalizacji</w:t>
            </w:r>
            <w:r>
              <w:rPr>
                <w:spacing w:val="-8"/>
              </w:rPr>
              <w:t xml:space="preserve"> </w:t>
            </w:r>
            <w:r>
              <w:rPr>
                <w:spacing w:val="-6"/>
              </w:rPr>
              <w:t>BOI</w:t>
            </w:r>
            <w:r>
              <w:rPr>
                <w:spacing w:val="-8"/>
              </w:rPr>
              <w:t xml:space="preserve"> </w:t>
            </w:r>
            <w:r>
              <w:rPr>
                <w:spacing w:val="-6"/>
              </w:rPr>
              <w:t>w</w:t>
            </w:r>
            <w:r>
              <w:rPr>
                <w:spacing w:val="-8"/>
              </w:rPr>
              <w:t xml:space="preserve"> </w:t>
            </w:r>
            <w:r>
              <w:rPr>
                <w:spacing w:val="-6"/>
              </w:rPr>
              <w:t xml:space="preserve">pobliżu </w:t>
            </w:r>
            <w:r>
              <w:rPr>
                <w:w w:val="90"/>
              </w:rPr>
              <w:t xml:space="preserve">wejścia, jego usytuowanie wskazuje tablica </w:t>
            </w:r>
            <w:proofErr w:type="spellStart"/>
            <w:r>
              <w:rPr>
                <w:w w:val="90"/>
              </w:rPr>
              <w:t>kierunko</w:t>
            </w:r>
            <w:proofErr w:type="spellEnd"/>
            <w:r>
              <w:rPr>
                <w:w w:val="90"/>
              </w:rPr>
              <w:t xml:space="preserve">- </w:t>
            </w:r>
            <w:proofErr w:type="spellStart"/>
            <w:r>
              <w:rPr>
                <w:spacing w:val="-8"/>
              </w:rPr>
              <w:t>wa</w:t>
            </w:r>
            <w:proofErr w:type="spellEnd"/>
            <w:r>
              <w:rPr>
                <w:spacing w:val="-8"/>
              </w:rPr>
              <w:t xml:space="preserve">, której sposób oznakowania uwzględnia w miarę </w:t>
            </w:r>
            <w:r>
              <w:rPr>
                <w:spacing w:val="-6"/>
              </w:rPr>
              <w:t>możliwości</w:t>
            </w:r>
            <w:r>
              <w:rPr>
                <w:spacing w:val="-8"/>
              </w:rPr>
              <w:t xml:space="preserve"> </w:t>
            </w:r>
            <w:r>
              <w:rPr>
                <w:spacing w:val="-6"/>
              </w:rPr>
              <w:t>potrzeby</w:t>
            </w:r>
            <w:r>
              <w:rPr>
                <w:spacing w:val="-8"/>
              </w:rPr>
              <w:t xml:space="preserve"> </w:t>
            </w:r>
            <w:r>
              <w:rPr>
                <w:spacing w:val="-6"/>
              </w:rPr>
              <w:t>osób</w:t>
            </w:r>
            <w:r>
              <w:rPr>
                <w:spacing w:val="-8"/>
              </w:rPr>
              <w:t xml:space="preserve"> </w:t>
            </w:r>
            <w:r>
              <w:rPr>
                <w:spacing w:val="-6"/>
              </w:rPr>
              <w:t>z</w:t>
            </w:r>
            <w:r>
              <w:rPr>
                <w:spacing w:val="-8"/>
              </w:rPr>
              <w:t xml:space="preserve"> </w:t>
            </w:r>
            <w:proofErr w:type="spellStart"/>
            <w:r>
              <w:rPr>
                <w:spacing w:val="-6"/>
              </w:rPr>
              <w:t>niepełnosprawnościa</w:t>
            </w:r>
            <w:proofErr w:type="spellEnd"/>
            <w:r>
              <w:rPr>
                <w:spacing w:val="-6"/>
              </w:rPr>
              <w:t xml:space="preserve">- </w:t>
            </w:r>
            <w:r>
              <w:rPr>
                <w:spacing w:val="-2"/>
              </w:rPr>
              <w:t>mi[1],</w:t>
            </w:r>
          </w:p>
        </w:tc>
        <w:tc>
          <w:tcPr>
            <w:tcW w:w="1531" w:type="dxa"/>
          </w:tcPr>
          <w:p w14:paraId="52FDC952" w14:textId="77777777" w:rsidR="004766AD" w:rsidRDefault="004766AD">
            <w:pPr>
              <w:pStyle w:val="TableParagraph"/>
              <w:rPr>
                <w:rFonts w:ascii="Times New Roman"/>
              </w:rPr>
            </w:pPr>
          </w:p>
        </w:tc>
        <w:tc>
          <w:tcPr>
            <w:tcW w:w="1531" w:type="dxa"/>
          </w:tcPr>
          <w:p w14:paraId="6D214360" w14:textId="77777777" w:rsidR="004766AD" w:rsidRDefault="004766AD">
            <w:pPr>
              <w:pStyle w:val="TableParagraph"/>
              <w:rPr>
                <w:b/>
              </w:rPr>
            </w:pPr>
          </w:p>
          <w:p w14:paraId="3022ABFE" w14:textId="77777777" w:rsidR="004766AD" w:rsidRDefault="004766AD">
            <w:pPr>
              <w:pStyle w:val="TableParagraph"/>
              <w:spacing w:before="8"/>
              <w:rPr>
                <w:b/>
                <w:sz w:val="21"/>
              </w:rPr>
            </w:pPr>
          </w:p>
          <w:p w14:paraId="3D2CFB53"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1B28702" w14:textId="77777777" w:rsidR="004766AD" w:rsidRDefault="004766AD">
            <w:pPr>
              <w:pStyle w:val="TableParagraph"/>
              <w:rPr>
                <w:b/>
              </w:rPr>
            </w:pPr>
          </w:p>
          <w:p w14:paraId="38F201C3" w14:textId="77777777" w:rsidR="004766AD" w:rsidRDefault="004766AD">
            <w:pPr>
              <w:pStyle w:val="TableParagraph"/>
              <w:spacing w:before="8"/>
              <w:rPr>
                <w:b/>
                <w:sz w:val="21"/>
              </w:rPr>
            </w:pPr>
          </w:p>
          <w:p w14:paraId="373A6BD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B8A6C94" w14:textId="77777777">
        <w:trPr>
          <w:trHeight w:val="784"/>
        </w:trPr>
        <w:tc>
          <w:tcPr>
            <w:tcW w:w="737" w:type="dxa"/>
          </w:tcPr>
          <w:p w14:paraId="1B67125E" w14:textId="77777777" w:rsidR="004766AD" w:rsidRDefault="004766AD">
            <w:pPr>
              <w:pStyle w:val="TableParagraph"/>
              <w:spacing w:before="3"/>
              <w:rPr>
                <w:b/>
                <w:sz w:val="23"/>
              </w:rPr>
            </w:pPr>
          </w:p>
          <w:p w14:paraId="5C385C17" w14:textId="77777777" w:rsidR="004766AD" w:rsidRDefault="00000000">
            <w:pPr>
              <w:pStyle w:val="TableParagraph"/>
              <w:spacing w:before="1"/>
              <w:ind w:right="125"/>
              <w:jc w:val="right"/>
            </w:pPr>
            <w:r>
              <w:rPr>
                <w:spacing w:val="-2"/>
              </w:rPr>
              <w:t>A.1.3</w:t>
            </w:r>
          </w:p>
        </w:tc>
        <w:tc>
          <w:tcPr>
            <w:tcW w:w="4876" w:type="dxa"/>
          </w:tcPr>
          <w:p w14:paraId="7931C42E" w14:textId="77777777" w:rsidR="004766AD" w:rsidRDefault="00000000">
            <w:pPr>
              <w:pStyle w:val="TableParagraph"/>
              <w:spacing w:before="48" w:line="223" w:lineRule="auto"/>
              <w:ind w:left="80" w:right="216"/>
              <w:jc w:val="both"/>
            </w:pPr>
            <w:r>
              <w:rPr>
                <w:w w:val="90"/>
              </w:rPr>
              <w:t>stanowiska obsługi interesanta powinny znajdować się</w:t>
            </w:r>
            <w:r>
              <w:rPr>
                <w:spacing w:val="-9"/>
                <w:w w:val="90"/>
              </w:rPr>
              <w:t xml:space="preserve"> </w:t>
            </w:r>
            <w:r>
              <w:rPr>
                <w:w w:val="90"/>
              </w:rPr>
              <w:t>w</w:t>
            </w:r>
            <w:r>
              <w:rPr>
                <w:spacing w:val="-9"/>
                <w:w w:val="90"/>
              </w:rPr>
              <w:t xml:space="preserve"> </w:t>
            </w:r>
            <w:r>
              <w:rPr>
                <w:w w:val="90"/>
              </w:rPr>
              <w:t>miejscach</w:t>
            </w:r>
            <w:r>
              <w:rPr>
                <w:spacing w:val="-9"/>
                <w:w w:val="90"/>
              </w:rPr>
              <w:t xml:space="preserve"> </w:t>
            </w:r>
            <w:r>
              <w:rPr>
                <w:w w:val="90"/>
              </w:rPr>
              <w:t>dostępnych</w:t>
            </w:r>
            <w:r>
              <w:rPr>
                <w:spacing w:val="-9"/>
                <w:w w:val="90"/>
              </w:rPr>
              <w:t xml:space="preserve"> </w:t>
            </w:r>
            <w:r>
              <w:rPr>
                <w:w w:val="90"/>
              </w:rPr>
              <w:t>dla</w:t>
            </w:r>
            <w:r>
              <w:rPr>
                <w:spacing w:val="-9"/>
                <w:w w:val="90"/>
              </w:rPr>
              <w:t xml:space="preserve"> </w:t>
            </w:r>
            <w:r>
              <w:rPr>
                <w:w w:val="90"/>
              </w:rPr>
              <w:t>osób</w:t>
            </w:r>
            <w:r>
              <w:rPr>
                <w:spacing w:val="-9"/>
                <w:w w:val="90"/>
              </w:rPr>
              <w:t xml:space="preserve"> </w:t>
            </w:r>
            <w:r>
              <w:rPr>
                <w:w w:val="90"/>
              </w:rPr>
              <w:t xml:space="preserve">poruszających </w:t>
            </w:r>
            <w:r>
              <w:t>się</w:t>
            </w:r>
            <w:r>
              <w:rPr>
                <w:spacing w:val="-16"/>
              </w:rPr>
              <w:t xml:space="preserve"> </w:t>
            </w:r>
            <w:r>
              <w:t>na</w:t>
            </w:r>
            <w:r>
              <w:rPr>
                <w:spacing w:val="-15"/>
              </w:rPr>
              <w:t xml:space="preserve"> </w:t>
            </w:r>
            <w:r>
              <w:t>wózku</w:t>
            </w:r>
            <w:r>
              <w:rPr>
                <w:spacing w:val="-15"/>
              </w:rPr>
              <w:t xml:space="preserve"> </w:t>
            </w:r>
            <w:r>
              <w:t>inwalidzkim,</w:t>
            </w:r>
          </w:p>
        </w:tc>
        <w:tc>
          <w:tcPr>
            <w:tcW w:w="1531" w:type="dxa"/>
          </w:tcPr>
          <w:p w14:paraId="05401326" w14:textId="77777777" w:rsidR="004766AD" w:rsidRDefault="004766AD">
            <w:pPr>
              <w:pStyle w:val="TableParagraph"/>
              <w:rPr>
                <w:rFonts w:ascii="Times New Roman"/>
              </w:rPr>
            </w:pPr>
          </w:p>
        </w:tc>
        <w:tc>
          <w:tcPr>
            <w:tcW w:w="1531" w:type="dxa"/>
          </w:tcPr>
          <w:p w14:paraId="062B44CB" w14:textId="77777777" w:rsidR="004766AD" w:rsidRDefault="004766AD">
            <w:pPr>
              <w:pStyle w:val="TableParagraph"/>
              <w:spacing w:before="3"/>
              <w:rPr>
                <w:b/>
                <w:sz w:val="23"/>
              </w:rPr>
            </w:pPr>
          </w:p>
          <w:p w14:paraId="44FAC4C3"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35B3C56" w14:textId="77777777" w:rsidR="004766AD" w:rsidRDefault="004766AD">
            <w:pPr>
              <w:pStyle w:val="TableParagraph"/>
              <w:spacing w:before="3"/>
              <w:rPr>
                <w:b/>
                <w:sz w:val="23"/>
              </w:rPr>
            </w:pPr>
          </w:p>
          <w:p w14:paraId="3E26A4B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DC0D67D" w14:textId="77777777">
        <w:trPr>
          <w:trHeight w:val="630"/>
        </w:trPr>
        <w:tc>
          <w:tcPr>
            <w:tcW w:w="737" w:type="dxa"/>
          </w:tcPr>
          <w:p w14:paraId="38745105" w14:textId="77777777" w:rsidR="004766AD" w:rsidRDefault="00000000">
            <w:pPr>
              <w:pStyle w:val="TableParagraph"/>
              <w:spacing w:before="191"/>
              <w:ind w:right="125"/>
              <w:jc w:val="right"/>
            </w:pPr>
            <w:r>
              <w:rPr>
                <w:spacing w:val="-2"/>
              </w:rPr>
              <w:t>A.1.4</w:t>
            </w:r>
          </w:p>
        </w:tc>
        <w:tc>
          <w:tcPr>
            <w:tcW w:w="4876" w:type="dxa"/>
          </w:tcPr>
          <w:p w14:paraId="6154EBFB" w14:textId="77777777" w:rsidR="004766AD" w:rsidRDefault="00000000">
            <w:pPr>
              <w:pStyle w:val="TableParagraph"/>
              <w:spacing w:before="88" w:line="223" w:lineRule="auto"/>
              <w:ind w:left="80" w:right="569"/>
            </w:pPr>
            <w:r>
              <w:rPr>
                <w:w w:val="90"/>
              </w:rPr>
              <w:t>należy</w:t>
            </w:r>
            <w:r>
              <w:rPr>
                <w:spacing w:val="-3"/>
                <w:w w:val="90"/>
              </w:rPr>
              <w:t xml:space="preserve"> </w:t>
            </w:r>
            <w:r>
              <w:rPr>
                <w:w w:val="90"/>
              </w:rPr>
              <w:t>zapewnić</w:t>
            </w:r>
            <w:r>
              <w:rPr>
                <w:spacing w:val="-3"/>
                <w:w w:val="90"/>
              </w:rPr>
              <w:t xml:space="preserve"> </w:t>
            </w:r>
            <w:r>
              <w:rPr>
                <w:w w:val="90"/>
              </w:rPr>
              <w:t>miejsce</w:t>
            </w:r>
            <w:r>
              <w:rPr>
                <w:spacing w:val="-3"/>
                <w:w w:val="90"/>
              </w:rPr>
              <w:t xml:space="preserve"> </w:t>
            </w:r>
            <w:r>
              <w:rPr>
                <w:w w:val="90"/>
              </w:rPr>
              <w:t>postojowe</w:t>
            </w:r>
            <w:r>
              <w:rPr>
                <w:spacing w:val="-3"/>
                <w:w w:val="90"/>
              </w:rPr>
              <w:t xml:space="preserve"> </w:t>
            </w:r>
            <w:r>
              <w:rPr>
                <w:w w:val="90"/>
              </w:rPr>
              <w:t>w</w:t>
            </w:r>
            <w:r>
              <w:rPr>
                <w:spacing w:val="-3"/>
                <w:w w:val="90"/>
              </w:rPr>
              <w:t xml:space="preserve"> </w:t>
            </w:r>
            <w:r>
              <w:rPr>
                <w:w w:val="90"/>
              </w:rPr>
              <w:t>BOI</w:t>
            </w:r>
            <w:r>
              <w:rPr>
                <w:spacing w:val="-3"/>
                <w:w w:val="90"/>
              </w:rPr>
              <w:t xml:space="preserve"> </w:t>
            </w:r>
            <w:r>
              <w:rPr>
                <w:w w:val="90"/>
              </w:rPr>
              <w:t>oraz w</w:t>
            </w:r>
            <w:r>
              <w:rPr>
                <w:spacing w:val="-6"/>
                <w:w w:val="90"/>
              </w:rPr>
              <w:t xml:space="preserve"> </w:t>
            </w:r>
            <w:r>
              <w:rPr>
                <w:w w:val="90"/>
              </w:rPr>
              <w:t>czytelni</w:t>
            </w:r>
            <w:r>
              <w:rPr>
                <w:spacing w:val="-6"/>
                <w:w w:val="90"/>
              </w:rPr>
              <w:t xml:space="preserve"> </w:t>
            </w:r>
            <w:r>
              <w:rPr>
                <w:w w:val="90"/>
              </w:rPr>
              <w:t>dla</w:t>
            </w:r>
            <w:r>
              <w:rPr>
                <w:spacing w:val="-5"/>
                <w:w w:val="90"/>
              </w:rPr>
              <w:t xml:space="preserve"> </w:t>
            </w:r>
            <w:r>
              <w:rPr>
                <w:w w:val="90"/>
              </w:rPr>
              <w:t>osoby</w:t>
            </w:r>
            <w:r>
              <w:rPr>
                <w:spacing w:val="-6"/>
                <w:w w:val="90"/>
              </w:rPr>
              <w:t xml:space="preserve"> </w:t>
            </w:r>
            <w:r>
              <w:rPr>
                <w:w w:val="90"/>
              </w:rPr>
              <w:t>poruszającej</w:t>
            </w:r>
            <w:r>
              <w:rPr>
                <w:spacing w:val="-6"/>
                <w:w w:val="90"/>
              </w:rPr>
              <w:t xml:space="preserve"> </w:t>
            </w:r>
            <w:r>
              <w:rPr>
                <w:w w:val="90"/>
              </w:rPr>
              <w:t>się</w:t>
            </w:r>
            <w:r>
              <w:rPr>
                <w:spacing w:val="-5"/>
                <w:w w:val="90"/>
              </w:rPr>
              <w:t xml:space="preserve"> </w:t>
            </w:r>
            <w:r>
              <w:rPr>
                <w:w w:val="90"/>
              </w:rPr>
              <w:t>na</w:t>
            </w:r>
            <w:r>
              <w:rPr>
                <w:spacing w:val="-6"/>
                <w:w w:val="90"/>
              </w:rPr>
              <w:t xml:space="preserve"> </w:t>
            </w:r>
            <w:r>
              <w:rPr>
                <w:spacing w:val="-2"/>
                <w:w w:val="90"/>
              </w:rPr>
              <w:t>wózku,</w:t>
            </w:r>
          </w:p>
        </w:tc>
        <w:tc>
          <w:tcPr>
            <w:tcW w:w="1531" w:type="dxa"/>
          </w:tcPr>
          <w:p w14:paraId="11EDDABF" w14:textId="77777777" w:rsidR="004766AD" w:rsidRDefault="004766AD">
            <w:pPr>
              <w:pStyle w:val="TableParagraph"/>
              <w:rPr>
                <w:rFonts w:ascii="Times New Roman"/>
              </w:rPr>
            </w:pPr>
          </w:p>
        </w:tc>
        <w:tc>
          <w:tcPr>
            <w:tcW w:w="1531" w:type="dxa"/>
          </w:tcPr>
          <w:p w14:paraId="6CED8DB4"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706214B2"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3861B244" w14:textId="77777777">
        <w:trPr>
          <w:trHeight w:val="784"/>
        </w:trPr>
        <w:tc>
          <w:tcPr>
            <w:tcW w:w="737" w:type="dxa"/>
          </w:tcPr>
          <w:p w14:paraId="69F173EA" w14:textId="77777777" w:rsidR="004766AD" w:rsidRDefault="004766AD">
            <w:pPr>
              <w:pStyle w:val="TableParagraph"/>
              <w:spacing w:before="3"/>
              <w:rPr>
                <w:b/>
                <w:sz w:val="23"/>
              </w:rPr>
            </w:pPr>
          </w:p>
          <w:p w14:paraId="6EF8D79C" w14:textId="77777777" w:rsidR="004766AD" w:rsidRDefault="00000000">
            <w:pPr>
              <w:pStyle w:val="TableParagraph"/>
              <w:spacing w:before="1"/>
              <w:ind w:right="125"/>
              <w:jc w:val="right"/>
            </w:pPr>
            <w:r>
              <w:rPr>
                <w:spacing w:val="-2"/>
              </w:rPr>
              <w:t>A.1.5</w:t>
            </w:r>
          </w:p>
        </w:tc>
        <w:tc>
          <w:tcPr>
            <w:tcW w:w="4876" w:type="dxa"/>
          </w:tcPr>
          <w:p w14:paraId="5B746253" w14:textId="77777777" w:rsidR="004766AD" w:rsidRDefault="00000000">
            <w:pPr>
              <w:pStyle w:val="TableParagraph"/>
              <w:spacing w:before="48" w:line="223" w:lineRule="auto"/>
              <w:ind w:left="80" w:right="143"/>
              <w:jc w:val="both"/>
            </w:pPr>
            <w:r>
              <w:rPr>
                <w:w w:val="90"/>
              </w:rPr>
              <w:t xml:space="preserve">przynajmniej jedno ze stanowisk obsługi interesanta musi być dostępne dla użytkownika wózka </w:t>
            </w:r>
            <w:proofErr w:type="spellStart"/>
            <w:r>
              <w:rPr>
                <w:w w:val="90"/>
              </w:rPr>
              <w:t>inwalidz</w:t>
            </w:r>
            <w:proofErr w:type="spellEnd"/>
            <w:r>
              <w:rPr>
                <w:w w:val="90"/>
              </w:rPr>
              <w:t xml:space="preserve">- </w:t>
            </w:r>
            <w:r>
              <w:rPr>
                <w:spacing w:val="-6"/>
              </w:rPr>
              <w:t>kiego</w:t>
            </w:r>
            <w:r>
              <w:rPr>
                <w:spacing w:val="-7"/>
              </w:rPr>
              <w:t xml:space="preserve"> </w:t>
            </w:r>
            <w:r>
              <w:rPr>
                <w:spacing w:val="-6"/>
              </w:rPr>
              <w:t>oraz</w:t>
            </w:r>
            <w:r>
              <w:rPr>
                <w:spacing w:val="-7"/>
              </w:rPr>
              <w:t xml:space="preserve"> </w:t>
            </w:r>
            <w:r>
              <w:rPr>
                <w:spacing w:val="-6"/>
              </w:rPr>
              <w:t>dla</w:t>
            </w:r>
            <w:r>
              <w:rPr>
                <w:spacing w:val="-7"/>
              </w:rPr>
              <w:t xml:space="preserve"> </w:t>
            </w:r>
            <w:r>
              <w:rPr>
                <w:spacing w:val="-6"/>
              </w:rPr>
              <w:t>osób</w:t>
            </w:r>
            <w:r>
              <w:rPr>
                <w:spacing w:val="-7"/>
              </w:rPr>
              <w:t xml:space="preserve"> </w:t>
            </w:r>
            <w:r>
              <w:rPr>
                <w:spacing w:val="-6"/>
              </w:rPr>
              <w:t>o</w:t>
            </w:r>
            <w:r>
              <w:rPr>
                <w:spacing w:val="-7"/>
              </w:rPr>
              <w:t xml:space="preserve"> </w:t>
            </w:r>
            <w:r>
              <w:rPr>
                <w:spacing w:val="-6"/>
              </w:rPr>
              <w:t>niskim</w:t>
            </w:r>
            <w:r>
              <w:rPr>
                <w:spacing w:val="-7"/>
              </w:rPr>
              <w:t xml:space="preserve"> </w:t>
            </w:r>
            <w:r>
              <w:rPr>
                <w:spacing w:val="-6"/>
              </w:rPr>
              <w:t>wzroście,</w:t>
            </w:r>
          </w:p>
        </w:tc>
        <w:tc>
          <w:tcPr>
            <w:tcW w:w="1531" w:type="dxa"/>
          </w:tcPr>
          <w:p w14:paraId="1AECDE4D" w14:textId="77777777" w:rsidR="004766AD" w:rsidRDefault="004766AD">
            <w:pPr>
              <w:pStyle w:val="TableParagraph"/>
              <w:rPr>
                <w:rFonts w:ascii="Times New Roman"/>
              </w:rPr>
            </w:pPr>
          </w:p>
        </w:tc>
        <w:tc>
          <w:tcPr>
            <w:tcW w:w="1531" w:type="dxa"/>
          </w:tcPr>
          <w:p w14:paraId="0C18E2C7" w14:textId="77777777" w:rsidR="004766AD" w:rsidRDefault="004766AD">
            <w:pPr>
              <w:pStyle w:val="TableParagraph"/>
              <w:spacing w:before="3"/>
              <w:rPr>
                <w:b/>
                <w:sz w:val="23"/>
              </w:rPr>
            </w:pPr>
          </w:p>
          <w:p w14:paraId="31C0A59D"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69E5027" w14:textId="77777777" w:rsidR="004766AD" w:rsidRDefault="004766AD">
            <w:pPr>
              <w:pStyle w:val="TableParagraph"/>
              <w:spacing w:before="3"/>
              <w:rPr>
                <w:b/>
                <w:sz w:val="23"/>
              </w:rPr>
            </w:pPr>
          </w:p>
          <w:p w14:paraId="4275B306"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52A3A6D" w14:textId="77777777">
        <w:trPr>
          <w:trHeight w:val="950"/>
        </w:trPr>
        <w:tc>
          <w:tcPr>
            <w:tcW w:w="737" w:type="dxa"/>
          </w:tcPr>
          <w:p w14:paraId="1700A050" w14:textId="77777777" w:rsidR="004766AD" w:rsidRDefault="004766AD">
            <w:pPr>
              <w:pStyle w:val="TableParagraph"/>
              <w:spacing w:before="6"/>
              <w:rPr>
                <w:b/>
                <w:sz w:val="30"/>
              </w:rPr>
            </w:pPr>
          </w:p>
          <w:p w14:paraId="0E12ED17" w14:textId="77777777" w:rsidR="004766AD" w:rsidRDefault="00000000">
            <w:pPr>
              <w:pStyle w:val="TableParagraph"/>
              <w:ind w:right="125"/>
              <w:jc w:val="right"/>
            </w:pPr>
            <w:r>
              <w:rPr>
                <w:spacing w:val="-2"/>
              </w:rPr>
              <w:t>A.1.6</w:t>
            </w:r>
          </w:p>
        </w:tc>
        <w:tc>
          <w:tcPr>
            <w:tcW w:w="4876" w:type="dxa"/>
          </w:tcPr>
          <w:p w14:paraId="071E3E89" w14:textId="77777777" w:rsidR="004766AD" w:rsidRDefault="00000000">
            <w:pPr>
              <w:pStyle w:val="TableParagraph"/>
              <w:spacing w:before="131" w:line="223" w:lineRule="auto"/>
              <w:ind w:left="80" w:right="143"/>
              <w:jc w:val="both"/>
            </w:pPr>
            <w:r>
              <w:rPr>
                <w:w w:val="90"/>
              </w:rPr>
              <w:t xml:space="preserve">przynajmniej jedno ze stanowisk obsługi interesanta musi być wyposażone w system pętli indukcyjnej na </w:t>
            </w:r>
            <w:r>
              <w:rPr>
                <w:spacing w:val="-2"/>
              </w:rPr>
              <w:t>potrzeby</w:t>
            </w:r>
            <w:r>
              <w:rPr>
                <w:spacing w:val="-14"/>
              </w:rPr>
              <w:t xml:space="preserve"> </w:t>
            </w:r>
            <w:r>
              <w:rPr>
                <w:spacing w:val="-2"/>
              </w:rPr>
              <w:t>aparatu</w:t>
            </w:r>
            <w:r>
              <w:rPr>
                <w:spacing w:val="-13"/>
              </w:rPr>
              <w:t xml:space="preserve"> </w:t>
            </w:r>
            <w:r>
              <w:rPr>
                <w:spacing w:val="-2"/>
              </w:rPr>
              <w:t>słuchowego.</w:t>
            </w:r>
          </w:p>
        </w:tc>
        <w:tc>
          <w:tcPr>
            <w:tcW w:w="1531" w:type="dxa"/>
          </w:tcPr>
          <w:p w14:paraId="2E51C392" w14:textId="77777777" w:rsidR="004766AD" w:rsidRDefault="004766AD">
            <w:pPr>
              <w:pStyle w:val="TableParagraph"/>
              <w:rPr>
                <w:rFonts w:ascii="Times New Roman"/>
              </w:rPr>
            </w:pPr>
          </w:p>
        </w:tc>
        <w:tc>
          <w:tcPr>
            <w:tcW w:w="1531" w:type="dxa"/>
          </w:tcPr>
          <w:p w14:paraId="11C87B8D" w14:textId="77777777" w:rsidR="004766AD" w:rsidRDefault="004766AD">
            <w:pPr>
              <w:pStyle w:val="TableParagraph"/>
              <w:spacing w:before="6"/>
              <w:rPr>
                <w:b/>
                <w:sz w:val="30"/>
              </w:rPr>
            </w:pPr>
          </w:p>
          <w:p w14:paraId="53389CF3"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3DE9F01E" w14:textId="77777777" w:rsidR="004766AD" w:rsidRDefault="004766AD">
            <w:pPr>
              <w:pStyle w:val="TableParagraph"/>
              <w:spacing w:before="6"/>
              <w:rPr>
                <w:b/>
                <w:sz w:val="30"/>
              </w:rPr>
            </w:pPr>
          </w:p>
          <w:p w14:paraId="52AD8092" w14:textId="77777777" w:rsidR="004766AD" w:rsidRDefault="00000000">
            <w:pPr>
              <w:pStyle w:val="TableParagraph"/>
              <w:ind w:left="8"/>
              <w:jc w:val="center"/>
            </w:pPr>
            <w:r>
              <w:rPr>
                <w:w w:val="85"/>
              </w:rPr>
              <w:t>=</w:t>
            </w:r>
            <w:r>
              <w:rPr>
                <w:spacing w:val="-3"/>
                <w:w w:val="85"/>
              </w:rPr>
              <w:t xml:space="preserve"> </w:t>
            </w:r>
            <w:r>
              <w:rPr>
                <w:spacing w:val="-2"/>
              </w:rPr>
              <w:t>średni</w:t>
            </w:r>
          </w:p>
        </w:tc>
      </w:tr>
    </w:tbl>
    <w:p w14:paraId="20105C30" w14:textId="77777777" w:rsidR="004766AD" w:rsidRDefault="004766AD">
      <w:pPr>
        <w:pStyle w:val="Tekstpodstawowy"/>
        <w:rPr>
          <w:b/>
          <w:sz w:val="20"/>
        </w:rPr>
      </w:pPr>
    </w:p>
    <w:p w14:paraId="2EAD6931" w14:textId="77777777" w:rsidR="004766AD" w:rsidRDefault="004766AD">
      <w:pPr>
        <w:pStyle w:val="Tekstpodstawowy"/>
        <w:spacing w:before="5" w:after="1"/>
        <w:rPr>
          <w:b/>
          <w:sz w:val="13"/>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9F1EE47" w14:textId="77777777">
        <w:trPr>
          <w:trHeight w:val="782"/>
        </w:trPr>
        <w:tc>
          <w:tcPr>
            <w:tcW w:w="737" w:type="dxa"/>
            <w:tcBorders>
              <w:top w:val="nil"/>
              <w:left w:val="nil"/>
              <w:right w:val="nil"/>
            </w:tcBorders>
          </w:tcPr>
          <w:p w14:paraId="4DA948C7" w14:textId="77777777" w:rsidR="004766AD" w:rsidRDefault="00000000">
            <w:pPr>
              <w:pStyle w:val="TableParagraph"/>
              <w:spacing w:before="71"/>
              <w:ind w:left="10"/>
              <w:jc w:val="center"/>
            </w:pPr>
            <w:r>
              <w:rPr>
                <w:color w:val="FFFFFF"/>
                <w:w w:val="81"/>
              </w:rPr>
              <w:t>B</w:t>
            </w:r>
          </w:p>
        </w:tc>
        <w:tc>
          <w:tcPr>
            <w:tcW w:w="4876" w:type="dxa"/>
            <w:tcBorders>
              <w:top w:val="nil"/>
              <w:left w:val="nil"/>
            </w:tcBorders>
          </w:tcPr>
          <w:p w14:paraId="7259DB2C" w14:textId="77777777" w:rsidR="004766AD" w:rsidRDefault="00000000">
            <w:pPr>
              <w:pStyle w:val="TableParagraph"/>
              <w:spacing w:before="37"/>
              <w:ind w:left="85"/>
              <w:rPr>
                <w:b/>
                <w:sz w:val="28"/>
              </w:rPr>
            </w:pPr>
            <w:r>
              <w:rPr>
                <w:b/>
                <w:color w:val="FFFFFF"/>
                <w:spacing w:val="-2"/>
                <w:w w:val="95"/>
                <w:sz w:val="28"/>
              </w:rPr>
              <w:t>Wejście</w:t>
            </w:r>
          </w:p>
        </w:tc>
        <w:tc>
          <w:tcPr>
            <w:tcW w:w="1531" w:type="dxa"/>
          </w:tcPr>
          <w:p w14:paraId="7C3A21DD" w14:textId="77777777" w:rsidR="004766AD" w:rsidRDefault="004766AD">
            <w:pPr>
              <w:pStyle w:val="TableParagraph"/>
              <w:rPr>
                <w:b/>
              </w:rPr>
            </w:pPr>
          </w:p>
          <w:p w14:paraId="5D32174A" w14:textId="77777777" w:rsidR="004766AD" w:rsidRDefault="004766AD">
            <w:pPr>
              <w:pStyle w:val="TableParagraph"/>
              <w:spacing w:before="7"/>
              <w:rPr>
                <w:b/>
                <w:sz w:val="18"/>
              </w:rPr>
            </w:pPr>
          </w:p>
          <w:p w14:paraId="65B46366" w14:textId="77777777" w:rsidR="004766AD" w:rsidRDefault="00000000">
            <w:pPr>
              <w:pStyle w:val="TableParagraph"/>
              <w:ind w:left="297"/>
            </w:pPr>
            <w:r>
              <w:rPr>
                <w:spacing w:val="-2"/>
              </w:rPr>
              <w:t>minimalny</w:t>
            </w:r>
          </w:p>
        </w:tc>
        <w:tc>
          <w:tcPr>
            <w:tcW w:w="1531" w:type="dxa"/>
          </w:tcPr>
          <w:p w14:paraId="54562103" w14:textId="77777777" w:rsidR="004766AD" w:rsidRDefault="004766AD">
            <w:pPr>
              <w:pStyle w:val="TableParagraph"/>
              <w:rPr>
                <w:b/>
              </w:rPr>
            </w:pPr>
          </w:p>
          <w:p w14:paraId="073D4B95" w14:textId="77777777" w:rsidR="004766AD" w:rsidRDefault="004766AD">
            <w:pPr>
              <w:pStyle w:val="TableParagraph"/>
              <w:spacing w:before="7"/>
              <w:rPr>
                <w:b/>
                <w:sz w:val="18"/>
              </w:rPr>
            </w:pPr>
          </w:p>
          <w:p w14:paraId="55893E49" w14:textId="77777777" w:rsidR="004766AD" w:rsidRDefault="00000000">
            <w:pPr>
              <w:pStyle w:val="TableParagraph"/>
              <w:ind w:left="8"/>
              <w:jc w:val="center"/>
            </w:pPr>
            <w:r>
              <w:rPr>
                <w:spacing w:val="-2"/>
              </w:rPr>
              <w:t>średni</w:t>
            </w:r>
          </w:p>
        </w:tc>
        <w:tc>
          <w:tcPr>
            <w:tcW w:w="1531" w:type="dxa"/>
          </w:tcPr>
          <w:p w14:paraId="0D276857" w14:textId="77777777" w:rsidR="004766AD" w:rsidRDefault="004766AD">
            <w:pPr>
              <w:pStyle w:val="TableParagraph"/>
              <w:rPr>
                <w:b/>
              </w:rPr>
            </w:pPr>
          </w:p>
          <w:p w14:paraId="3BDA81B6" w14:textId="77777777" w:rsidR="004766AD" w:rsidRDefault="004766AD">
            <w:pPr>
              <w:pStyle w:val="TableParagraph"/>
              <w:spacing w:before="7"/>
              <w:rPr>
                <w:b/>
                <w:sz w:val="18"/>
              </w:rPr>
            </w:pPr>
          </w:p>
          <w:p w14:paraId="48AEEE1F" w14:textId="77777777" w:rsidR="004766AD" w:rsidRDefault="00000000">
            <w:pPr>
              <w:pStyle w:val="TableParagraph"/>
              <w:ind w:left="8"/>
              <w:jc w:val="center"/>
            </w:pPr>
            <w:r>
              <w:rPr>
                <w:spacing w:val="-2"/>
              </w:rPr>
              <w:t>zaawansowany</w:t>
            </w:r>
          </w:p>
        </w:tc>
      </w:tr>
      <w:tr w:rsidR="004766AD" w14:paraId="13E0C3D3" w14:textId="77777777">
        <w:trPr>
          <w:trHeight w:val="1253"/>
        </w:trPr>
        <w:tc>
          <w:tcPr>
            <w:tcW w:w="737" w:type="dxa"/>
          </w:tcPr>
          <w:p w14:paraId="514F23E3" w14:textId="77777777" w:rsidR="004766AD" w:rsidRDefault="004766AD">
            <w:pPr>
              <w:pStyle w:val="TableParagraph"/>
              <w:rPr>
                <w:b/>
              </w:rPr>
            </w:pPr>
          </w:p>
          <w:p w14:paraId="64208C50" w14:textId="77777777" w:rsidR="004766AD" w:rsidRDefault="004766AD">
            <w:pPr>
              <w:pStyle w:val="TableParagraph"/>
              <w:spacing w:before="8"/>
              <w:rPr>
                <w:b/>
                <w:sz w:val="21"/>
              </w:rPr>
            </w:pPr>
          </w:p>
          <w:p w14:paraId="4FB3B287" w14:textId="77777777" w:rsidR="004766AD" w:rsidRDefault="00000000">
            <w:pPr>
              <w:pStyle w:val="TableParagraph"/>
              <w:ind w:left="29" w:right="19"/>
              <w:jc w:val="center"/>
            </w:pPr>
            <w:r>
              <w:rPr>
                <w:spacing w:val="-2"/>
              </w:rPr>
              <w:t>B.1.1</w:t>
            </w:r>
          </w:p>
        </w:tc>
        <w:tc>
          <w:tcPr>
            <w:tcW w:w="4876" w:type="dxa"/>
          </w:tcPr>
          <w:p w14:paraId="3BD4BA3D" w14:textId="77777777" w:rsidR="004766AD" w:rsidRDefault="00000000">
            <w:pPr>
              <w:pStyle w:val="TableParagraph"/>
              <w:spacing w:before="48" w:line="223" w:lineRule="auto"/>
              <w:ind w:left="80"/>
            </w:pPr>
            <w:r>
              <w:rPr>
                <w:w w:val="90"/>
              </w:rPr>
              <w:t>przed</w:t>
            </w:r>
            <w:r>
              <w:rPr>
                <w:spacing w:val="-5"/>
                <w:w w:val="90"/>
              </w:rPr>
              <w:t xml:space="preserve"> </w:t>
            </w:r>
            <w:r>
              <w:rPr>
                <w:w w:val="90"/>
              </w:rPr>
              <w:t>wejściem</w:t>
            </w:r>
            <w:r>
              <w:rPr>
                <w:spacing w:val="-5"/>
                <w:w w:val="90"/>
              </w:rPr>
              <w:t xml:space="preserve"> </w:t>
            </w:r>
            <w:r>
              <w:rPr>
                <w:w w:val="90"/>
              </w:rPr>
              <w:t>do</w:t>
            </w:r>
            <w:r>
              <w:rPr>
                <w:spacing w:val="-5"/>
                <w:w w:val="90"/>
              </w:rPr>
              <w:t xml:space="preserve"> </w:t>
            </w:r>
            <w:r>
              <w:rPr>
                <w:w w:val="90"/>
              </w:rPr>
              <w:t>BOI</w:t>
            </w:r>
            <w:r>
              <w:rPr>
                <w:spacing w:val="-5"/>
                <w:w w:val="90"/>
              </w:rPr>
              <w:t xml:space="preserve"> </w:t>
            </w:r>
            <w:r>
              <w:rPr>
                <w:w w:val="90"/>
              </w:rPr>
              <w:t>i</w:t>
            </w:r>
            <w:r>
              <w:rPr>
                <w:spacing w:val="-5"/>
                <w:w w:val="90"/>
              </w:rPr>
              <w:t xml:space="preserve"> </w:t>
            </w:r>
            <w:r>
              <w:rPr>
                <w:w w:val="90"/>
              </w:rPr>
              <w:t>do</w:t>
            </w:r>
            <w:r>
              <w:rPr>
                <w:spacing w:val="-5"/>
                <w:w w:val="90"/>
              </w:rPr>
              <w:t xml:space="preserve"> </w:t>
            </w:r>
            <w:r>
              <w:rPr>
                <w:w w:val="90"/>
              </w:rPr>
              <w:t>czytelni</w:t>
            </w:r>
            <w:r>
              <w:rPr>
                <w:spacing w:val="-5"/>
                <w:w w:val="90"/>
              </w:rPr>
              <w:t xml:space="preserve"> </w:t>
            </w:r>
            <w:r>
              <w:rPr>
                <w:w w:val="90"/>
              </w:rPr>
              <w:t>należy</w:t>
            </w:r>
            <w:r>
              <w:rPr>
                <w:spacing w:val="-5"/>
                <w:w w:val="90"/>
              </w:rPr>
              <w:t xml:space="preserve"> </w:t>
            </w:r>
            <w:r>
              <w:rPr>
                <w:w w:val="90"/>
              </w:rPr>
              <w:t xml:space="preserve">zapewnić </w:t>
            </w:r>
            <w:r>
              <w:rPr>
                <w:spacing w:val="-8"/>
              </w:rPr>
              <w:t>przestrzeń</w:t>
            </w:r>
            <w:r>
              <w:rPr>
                <w:spacing w:val="-11"/>
              </w:rPr>
              <w:t xml:space="preserve"> </w:t>
            </w:r>
            <w:r>
              <w:rPr>
                <w:spacing w:val="-8"/>
              </w:rPr>
              <w:t>manewrową</w:t>
            </w:r>
            <w:r>
              <w:rPr>
                <w:spacing w:val="-11"/>
              </w:rPr>
              <w:t xml:space="preserve"> </w:t>
            </w:r>
            <w:r>
              <w:rPr>
                <w:spacing w:val="-8"/>
              </w:rPr>
              <w:t>nie</w:t>
            </w:r>
            <w:r>
              <w:rPr>
                <w:spacing w:val="-11"/>
              </w:rPr>
              <w:t xml:space="preserve"> </w:t>
            </w:r>
            <w:r>
              <w:rPr>
                <w:spacing w:val="-8"/>
              </w:rPr>
              <w:t>mniejszą</w:t>
            </w:r>
            <w:r>
              <w:rPr>
                <w:spacing w:val="-11"/>
              </w:rPr>
              <w:t xml:space="preserve"> </w:t>
            </w:r>
            <w:r>
              <w:rPr>
                <w:spacing w:val="-8"/>
              </w:rPr>
              <w:t>niż</w:t>
            </w:r>
            <w:r>
              <w:rPr>
                <w:spacing w:val="-11"/>
              </w:rPr>
              <w:t xml:space="preserve"> </w:t>
            </w:r>
            <w:r>
              <w:rPr>
                <w:spacing w:val="-8"/>
              </w:rPr>
              <w:t>150</w:t>
            </w:r>
            <w:r>
              <w:rPr>
                <w:spacing w:val="-11"/>
              </w:rPr>
              <w:t xml:space="preserve"> </w:t>
            </w:r>
            <w:r>
              <w:rPr>
                <w:spacing w:val="-8"/>
              </w:rPr>
              <w:t>cm</w:t>
            </w:r>
            <w:r>
              <w:rPr>
                <w:spacing w:val="-11"/>
              </w:rPr>
              <w:t xml:space="preserve"> </w:t>
            </w:r>
            <w:r>
              <w:rPr>
                <w:spacing w:val="-8"/>
              </w:rPr>
              <w:t xml:space="preserve">na </w:t>
            </w:r>
            <w:r>
              <w:rPr>
                <w:spacing w:val="-6"/>
              </w:rPr>
              <w:t>150</w:t>
            </w:r>
            <w:r>
              <w:rPr>
                <w:spacing w:val="-12"/>
              </w:rPr>
              <w:t xml:space="preserve"> </w:t>
            </w:r>
            <w:r>
              <w:rPr>
                <w:spacing w:val="-6"/>
              </w:rPr>
              <w:t>cm,</w:t>
            </w:r>
            <w:r>
              <w:rPr>
                <w:spacing w:val="-12"/>
              </w:rPr>
              <w:t xml:space="preserve"> </w:t>
            </w:r>
            <w:r>
              <w:rPr>
                <w:spacing w:val="-6"/>
              </w:rPr>
              <w:t>a</w:t>
            </w:r>
            <w:r>
              <w:rPr>
                <w:spacing w:val="-12"/>
              </w:rPr>
              <w:t xml:space="preserve"> </w:t>
            </w:r>
            <w:r>
              <w:rPr>
                <w:spacing w:val="-6"/>
              </w:rPr>
              <w:t>wolna</w:t>
            </w:r>
            <w:r>
              <w:rPr>
                <w:spacing w:val="-12"/>
              </w:rPr>
              <w:t xml:space="preserve"> </w:t>
            </w:r>
            <w:r>
              <w:rPr>
                <w:spacing w:val="-6"/>
              </w:rPr>
              <w:t>płaszczyzna</w:t>
            </w:r>
            <w:r>
              <w:rPr>
                <w:spacing w:val="-12"/>
              </w:rPr>
              <w:t xml:space="preserve"> </w:t>
            </w:r>
            <w:r>
              <w:rPr>
                <w:spacing w:val="-6"/>
              </w:rPr>
              <w:t>ruchu</w:t>
            </w:r>
            <w:r>
              <w:rPr>
                <w:spacing w:val="-12"/>
              </w:rPr>
              <w:t xml:space="preserve"> </w:t>
            </w:r>
            <w:r>
              <w:rPr>
                <w:spacing w:val="-6"/>
              </w:rPr>
              <w:t>musi</w:t>
            </w:r>
            <w:r>
              <w:rPr>
                <w:spacing w:val="-12"/>
              </w:rPr>
              <w:t xml:space="preserve"> </w:t>
            </w:r>
            <w:r>
              <w:rPr>
                <w:spacing w:val="-6"/>
              </w:rPr>
              <w:t>mieć</w:t>
            </w:r>
            <w:r>
              <w:rPr>
                <w:spacing w:val="-12"/>
              </w:rPr>
              <w:t xml:space="preserve"> </w:t>
            </w:r>
            <w:r>
              <w:rPr>
                <w:spacing w:val="-6"/>
              </w:rPr>
              <w:t>wy- miary</w:t>
            </w:r>
            <w:r>
              <w:rPr>
                <w:spacing w:val="-12"/>
              </w:rPr>
              <w:t xml:space="preserve"> </w:t>
            </w:r>
            <w:r>
              <w:rPr>
                <w:spacing w:val="-6"/>
              </w:rPr>
              <w:t>minimum</w:t>
            </w:r>
            <w:r>
              <w:rPr>
                <w:spacing w:val="-12"/>
              </w:rPr>
              <w:t xml:space="preserve"> </w:t>
            </w:r>
            <w:r>
              <w:rPr>
                <w:spacing w:val="-6"/>
              </w:rPr>
              <w:t>90</w:t>
            </w:r>
            <w:r>
              <w:rPr>
                <w:spacing w:val="-12"/>
              </w:rPr>
              <w:t xml:space="preserve"> </w:t>
            </w:r>
            <w:r>
              <w:rPr>
                <w:spacing w:val="-6"/>
              </w:rPr>
              <w:t>cm</w:t>
            </w:r>
            <w:r>
              <w:rPr>
                <w:spacing w:val="-12"/>
              </w:rPr>
              <w:t xml:space="preserve"> </w:t>
            </w:r>
            <w:r>
              <w:rPr>
                <w:spacing w:val="-6"/>
              </w:rPr>
              <w:t>na</w:t>
            </w:r>
            <w:r>
              <w:rPr>
                <w:spacing w:val="-12"/>
              </w:rPr>
              <w:t xml:space="preserve"> </w:t>
            </w:r>
            <w:r>
              <w:rPr>
                <w:spacing w:val="-6"/>
              </w:rPr>
              <w:t>90</w:t>
            </w:r>
            <w:r>
              <w:rPr>
                <w:spacing w:val="-12"/>
              </w:rPr>
              <w:t xml:space="preserve"> </w:t>
            </w:r>
            <w:r>
              <w:rPr>
                <w:spacing w:val="-6"/>
              </w:rPr>
              <w:t>cm</w:t>
            </w:r>
            <w:r>
              <w:rPr>
                <w:spacing w:val="-12"/>
              </w:rPr>
              <w:t xml:space="preserve"> </w:t>
            </w:r>
            <w:r>
              <w:rPr>
                <w:spacing w:val="-6"/>
              </w:rPr>
              <w:t>od</w:t>
            </w:r>
            <w:r>
              <w:rPr>
                <w:spacing w:val="-12"/>
              </w:rPr>
              <w:t xml:space="preserve"> </w:t>
            </w:r>
            <w:r>
              <w:rPr>
                <w:spacing w:val="-6"/>
              </w:rPr>
              <w:t>strony</w:t>
            </w:r>
            <w:r>
              <w:rPr>
                <w:spacing w:val="-12"/>
              </w:rPr>
              <w:t xml:space="preserve"> </w:t>
            </w:r>
            <w:r>
              <w:rPr>
                <w:spacing w:val="-6"/>
              </w:rPr>
              <w:t xml:space="preserve">otwiera- </w:t>
            </w:r>
            <w:proofErr w:type="spellStart"/>
            <w:r>
              <w:t>nia</w:t>
            </w:r>
            <w:proofErr w:type="spellEnd"/>
            <w:r>
              <w:rPr>
                <w:spacing w:val="-4"/>
              </w:rPr>
              <w:t xml:space="preserve"> </w:t>
            </w:r>
            <w:r>
              <w:t>drzwi,</w:t>
            </w:r>
          </w:p>
        </w:tc>
        <w:tc>
          <w:tcPr>
            <w:tcW w:w="1531" w:type="dxa"/>
          </w:tcPr>
          <w:p w14:paraId="6AF97DCA" w14:textId="77777777" w:rsidR="004766AD" w:rsidRDefault="004766AD">
            <w:pPr>
              <w:pStyle w:val="TableParagraph"/>
              <w:rPr>
                <w:rFonts w:ascii="Times New Roman"/>
              </w:rPr>
            </w:pPr>
          </w:p>
        </w:tc>
        <w:tc>
          <w:tcPr>
            <w:tcW w:w="1531" w:type="dxa"/>
          </w:tcPr>
          <w:p w14:paraId="005BA11A" w14:textId="77777777" w:rsidR="004766AD" w:rsidRDefault="004766AD">
            <w:pPr>
              <w:pStyle w:val="TableParagraph"/>
              <w:rPr>
                <w:b/>
              </w:rPr>
            </w:pPr>
          </w:p>
          <w:p w14:paraId="56401984" w14:textId="77777777" w:rsidR="004766AD" w:rsidRDefault="004766AD">
            <w:pPr>
              <w:pStyle w:val="TableParagraph"/>
              <w:spacing w:before="8"/>
              <w:rPr>
                <w:b/>
                <w:sz w:val="21"/>
              </w:rPr>
            </w:pPr>
          </w:p>
          <w:p w14:paraId="741FCA32"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29CE850" w14:textId="77777777" w:rsidR="004766AD" w:rsidRDefault="004766AD">
            <w:pPr>
              <w:pStyle w:val="TableParagraph"/>
              <w:rPr>
                <w:b/>
              </w:rPr>
            </w:pPr>
          </w:p>
          <w:p w14:paraId="5888FA2F" w14:textId="77777777" w:rsidR="004766AD" w:rsidRDefault="004766AD">
            <w:pPr>
              <w:pStyle w:val="TableParagraph"/>
              <w:spacing w:before="8"/>
              <w:rPr>
                <w:b/>
                <w:sz w:val="21"/>
              </w:rPr>
            </w:pPr>
          </w:p>
          <w:p w14:paraId="19F2D4F7" w14:textId="77777777" w:rsidR="004766AD" w:rsidRDefault="00000000">
            <w:pPr>
              <w:pStyle w:val="TableParagraph"/>
              <w:ind w:left="8"/>
              <w:jc w:val="center"/>
            </w:pPr>
            <w:r>
              <w:rPr>
                <w:w w:val="85"/>
              </w:rPr>
              <w:t>=</w:t>
            </w:r>
            <w:r>
              <w:rPr>
                <w:spacing w:val="-3"/>
                <w:w w:val="85"/>
              </w:rPr>
              <w:t xml:space="preserve"> </w:t>
            </w:r>
            <w:r>
              <w:rPr>
                <w:spacing w:val="-2"/>
              </w:rPr>
              <w:t>średni</w:t>
            </w:r>
          </w:p>
        </w:tc>
      </w:tr>
    </w:tbl>
    <w:p w14:paraId="30C5430E" w14:textId="77777777" w:rsidR="004766AD" w:rsidRDefault="004766AD">
      <w:pPr>
        <w:jc w:val="center"/>
        <w:sectPr w:rsidR="004766AD">
          <w:pgSz w:w="11910" w:h="16840"/>
          <w:pgMar w:top="1840" w:right="600" w:bottom="640" w:left="0" w:header="771" w:footer="446" w:gutter="0"/>
          <w:cols w:space="708"/>
        </w:sectPr>
      </w:pPr>
    </w:p>
    <w:p w14:paraId="1AAA3BEA" w14:textId="77777777" w:rsidR="004766AD" w:rsidRDefault="004766AD">
      <w:pPr>
        <w:pStyle w:val="Tekstpodstawowy"/>
        <w:spacing w:before="5"/>
        <w:rPr>
          <w:b/>
          <w:sz w:val="12"/>
        </w:rPr>
      </w:pP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04DBD872" w14:textId="77777777">
        <w:trPr>
          <w:trHeight w:val="1019"/>
        </w:trPr>
        <w:tc>
          <w:tcPr>
            <w:tcW w:w="737" w:type="dxa"/>
          </w:tcPr>
          <w:p w14:paraId="0FC952F5" w14:textId="77777777" w:rsidR="004766AD" w:rsidRDefault="004766AD">
            <w:pPr>
              <w:pStyle w:val="TableParagraph"/>
              <w:rPr>
                <w:b/>
              </w:rPr>
            </w:pPr>
          </w:p>
          <w:p w14:paraId="39803767" w14:textId="77777777" w:rsidR="004766AD" w:rsidRDefault="00000000">
            <w:pPr>
              <w:pStyle w:val="TableParagraph"/>
              <w:spacing w:before="132"/>
              <w:ind w:left="29" w:right="19"/>
              <w:jc w:val="center"/>
            </w:pPr>
            <w:r>
              <w:rPr>
                <w:spacing w:val="-2"/>
              </w:rPr>
              <w:t>B.1.2</w:t>
            </w:r>
          </w:p>
        </w:tc>
        <w:tc>
          <w:tcPr>
            <w:tcW w:w="4876" w:type="dxa"/>
          </w:tcPr>
          <w:p w14:paraId="06DA3F51" w14:textId="77777777" w:rsidR="004766AD" w:rsidRDefault="00000000">
            <w:pPr>
              <w:pStyle w:val="TableParagraph"/>
              <w:spacing w:before="48" w:line="223" w:lineRule="auto"/>
              <w:ind w:left="80" w:right="127"/>
            </w:pPr>
            <w:r>
              <w:rPr>
                <w:w w:val="90"/>
              </w:rPr>
              <w:t xml:space="preserve">przy wejściu do pomieszczenia nie może być progu </w:t>
            </w:r>
            <w:r>
              <w:rPr>
                <w:spacing w:val="-8"/>
              </w:rPr>
              <w:t>wyższego</w:t>
            </w:r>
            <w:r>
              <w:rPr>
                <w:spacing w:val="-11"/>
              </w:rPr>
              <w:t xml:space="preserve"> </w:t>
            </w:r>
            <w:r>
              <w:rPr>
                <w:spacing w:val="-8"/>
              </w:rPr>
              <w:t>niż</w:t>
            </w:r>
            <w:r>
              <w:rPr>
                <w:spacing w:val="-11"/>
              </w:rPr>
              <w:t xml:space="preserve"> </w:t>
            </w:r>
            <w:r>
              <w:rPr>
                <w:spacing w:val="-8"/>
              </w:rPr>
              <w:t>2</w:t>
            </w:r>
            <w:r>
              <w:rPr>
                <w:spacing w:val="-11"/>
              </w:rPr>
              <w:t xml:space="preserve"> </w:t>
            </w:r>
            <w:r>
              <w:rPr>
                <w:spacing w:val="-8"/>
              </w:rPr>
              <w:t>cm,</w:t>
            </w:r>
            <w:r>
              <w:rPr>
                <w:spacing w:val="-11"/>
              </w:rPr>
              <w:t xml:space="preserve"> </w:t>
            </w:r>
            <w:r>
              <w:rPr>
                <w:spacing w:val="-8"/>
              </w:rPr>
              <w:t>a</w:t>
            </w:r>
            <w:r>
              <w:rPr>
                <w:spacing w:val="-11"/>
              </w:rPr>
              <w:t xml:space="preserve"> </w:t>
            </w:r>
            <w:r>
              <w:rPr>
                <w:spacing w:val="-8"/>
              </w:rPr>
              <w:t>posadzka</w:t>
            </w:r>
            <w:r>
              <w:rPr>
                <w:spacing w:val="-11"/>
              </w:rPr>
              <w:t xml:space="preserve"> </w:t>
            </w:r>
            <w:r>
              <w:rPr>
                <w:spacing w:val="-8"/>
              </w:rPr>
              <w:t>powinna</w:t>
            </w:r>
            <w:r>
              <w:rPr>
                <w:spacing w:val="-11"/>
              </w:rPr>
              <w:t xml:space="preserve"> </w:t>
            </w:r>
            <w:r>
              <w:rPr>
                <w:spacing w:val="-8"/>
              </w:rPr>
              <w:t>mieć</w:t>
            </w:r>
            <w:r>
              <w:rPr>
                <w:spacing w:val="-11"/>
              </w:rPr>
              <w:t xml:space="preserve"> </w:t>
            </w:r>
            <w:r>
              <w:rPr>
                <w:spacing w:val="-8"/>
              </w:rPr>
              <w:t xml:space="preserve">na- </w:t>
            </w:r>
            <w:proofErr w:type="spellStart"/>
            <w:r>
              <w:rPr>
                <w:w w:val="90"/>
              </w:rPr>
              <w:t>wierzchnię</w:t>
            </w:r>
            <w:proofErr w:type="spellEnd"/>
            <w:r>
              <w:rPr>
                <w:w w:val="90"/>
              </w:rPr>
              <w:t xml:space="preserve"> o właściwościach antypoślizgowych (</w:t>
            </w:r>
            <w:proofErr w:type="spellStart"/>
            <w:r>
              <w:rPr>
                <w:w w:val="90"/>
              </w:rPr>
              <w:t>kla</w:t>
            </w:r>
            <w:proofErr w:type="spellEnd"/>
            <w:r>
              <w:rPr>
                <w:w w:val="90"/>
              </w:rPr>
              <w:t xml:space="preserve">- </w:t>
            </w:r>
            <w:proofErr w:type="spellStart"/>
            <w:r>
              <w:rPr>
                <w:spacing w:val="-4"/>
              </w:rPr>
              <w:t>sa</w:t>
            </w:r>
            <w:proofErr w:type="spellEnd"/>
            <w:r>
              <w:rPr>
                <w:spacing w:val="-12"/>
              </w:rPr>
              <w:t xml:space="preserve"> </w:t>
            </w:r>
            <w:r>
              <w:rPr>
                <w:spacing w:val="-4"/>
              </w:rPr>
              <w:t>antypoślizgowa</w:t>
            </w:r>
            <w:r>
              <w:rPr>
                <w:spacing w:val="-12"/>
              </w:rPr>
              <w:t xml:space="preserve"> </w:t>
            </w:r>
            <w:r>
              <w:rPr>
                <w:spacing w:val="-4"/>
              </w:rPr>
              <w:t>min.</w:t>
            </w:r>
            <w:r>
              <w:rPr>
                <w:spacing w:val="-12"/>
              </w:rPr>
              <w:t xml:space="preserve"> </w:t>
            </w:r>
            <w:r>
              <w:rPr>
                <w:spacing w:val="-4"/>
              </w:rPr>
              <w:t>R11),</w:t>
            </w:r>
          </w:p>
        </w:tc>
        <w:tc>
          <w:tcPr>
            <w:tcW w:w="1531" w:type="dxa"/>
          </w:tcPr>
          <w:p w14:paraId="7DBBB22E" w14:textId="77777777" w:rsidR="004766AD" w:rsidRDefault="004766AD">
            <w:pPr>
              <w:pStyle w:val="TableParagraph"/>
              <w:rPr>
                <w:rFonts w:ascii="Times New Roman"/>
              </w:rPr>
            </w:pPr>
          </w:p>
        </w:tc>
        <w:tc>
          <w:tcPr>
            <w:tcW w:w="1531" w:type="dxa"/>
          </w:tcPr>
          <w:p w14:paraId="24AF91EA" w14:textId="77777777" w:rsidR="004766AD" w:rsidRDefault="004766AD">
            <w:pPr>
              <w:pStyle w:val="TableParagraph"/>
              <w:rPr>
                <w:b/>
              </w:rPr>
            </w:pPr>
          </w:p>
          <w:p w14:paraId="7E7D7394"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DC7F019" w14:textId="77777777" w:rsidR="004766AD" w:rsidRDefault="004766AD">
            <w:pPr>
              <w:pStyle w:val="TableParagraph"/>
              <w:rPr>
                <w:b/>
              </w:rPr>
            </w:pPr>
          </w:p>
          <w:p w14:paraId="6A52C852"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175CFF7" w14:textId="77777777">
        <w:trPr>
          <w:trHeight w:val="1590"/>
        </w:trPr>
        <w:tc>
          <w:tcPr>
            <w:tcW w:w="737" w:type="dxa"/>
          </w:tcPr>
          <w:p w14:paraId="010B3B0D" w14:textId="77777777" w:rsidR="004766AD" w:rsidRDefault="004766AD">
            <w:pPr>
              <w:pStyle w:val="TableParagraph"/>
              <w:rPr>
                <w:b/>
              </w:rPr>
            </w:pPr>
          </w:p>
          <w:p w14:paraId="26E50697" w14:textId="77777777" w:rsidR="004766AD" w:rsidRDefault="004766AD">
            <w:pPr>
              <w:pStyle w:val="TableParagraph"/>
              <w:rPr>
                <w:b/>
              </w:rPr>
            </w:pPr>
          </w:p>
          <w:p w14:paraId="3B3A906B" w14:textId="77777777" w:rsidR="004766AD" w:rsidRDefault="00000000">
            <w:pPr>
              <w:pStyle w:val="TableParagraph"/>
              <w:spacing w:before="165"/>
              <w:ind w:left="29" w:right="19"/>
              <w:jc w:val="center"/>
            </w:pPr>
            <w:r>
              <w:rPr>
                <w:spacing w:val="-2"/>
              </w:rPr>
              <w:t>B.1.3</w:t>
            </w:r>
          </w:p>
        </w:tc>
        <w:tc>
          <w:tcPr>
            <w:tcW w:w="4876" w:type="dxa"/>
          </w:tcPr>
          <w:p w14:paraId="50C33BBD" w14:textId="77777777" w:rsidR="004766AD" w:rsidRDefault="00000000">
            <w:pPr>
              <w:pStyle w:val="TableParagraph"/>
              <w:spacing w:before="99" w:line="223" w:lineRule="auto"/>
              <w:ind w:left="80" w:right="127"/>
            </w:pPr>
            <w:r>
              <w:rPr>
                <w:spacing w:val="-6"/>
              </w:rPr>
              <w:t>przed</w:t>
            </w:r>
            <w:r>
              <w:rPr>
                <w:spacing w:val="-14"/>
              </w:rPr>
              <w:t xml:space="preserve"> </w:t>
            </w:r>
            <w:r>
              <w:rPr>
                <w:spacing w:val="-6"/>
              </w:rPr>
              <w:t>wejściem,</w:t>
            </w:r>
            <w:r>
              <w:rPr>
                <w:spacing w:val="-12"/>
              </w:rPr>
              <w:t xml:space="preserve"> </w:t>
            </w:r>
            <w:r>
              <w:rPr>
                <w:spacing w:val="-6"/>
              </w:rPr>
              <w:t>głównie</w:t>
            </w:r>
            <w:r>
              <w:rPr>
                <w:spacing w:val="-12"/>
              </w:rPr>
              <w:t xml:space="preserve"> </w:t>
            </w:r>
            <w:r>
              <w:rPr>
                <w:spacing w:val="-6"/>
              </w:rPr>
              <w:t>ze</w:t>
            </w:r>
            <w:r>
              <w:rPr>
                <w:spacing w:val="-12"/>
              </w:rPr>
              <w:t xml:space="preserve"> </w:t>
            </w:r>
            <w:r>
              <w:rPr>
                <w:spacing w:val="-6"/>
              </w:rPr>
              <w:t>względu</w:t>
            </w:r>
            <w:r>
              <w:rPr>
                <w:spacing w:val="-12"/>
              </w:rPr>
              <w:t xml:space="preserve"> </w:t>
            </w:r>
            <w:r>
              <w:rPr>
                <w:spacing w:val="-6"/>
              </w:rPr>
              <w:t>na</w:t>
            </w:r>
            <w:r>
              <w:rPr>
                <w:spacing w:val="-12"/>
              </w:rPr>
              <w:t xml:space="preserve"> </w:t>
            </w:r>
            <w:r>
              <w:rPr>
                <w:spacing w:val="-6"/>
              </w:rPr>
              <w:t>osoby</w:t>
            </w:r>
            <w:r>
              <w:rPr>
                <w:spacing w:val="-12"/>
              </w:rPr>
              <w:t xml:space="preserve"> </w:t>
            </w:r>
            <w:r>
              <w:rPr>
                <w:spacing w:val="-6"/>
              </w:rPr>
              <w:t>po- ruszające</w:t>
            </w:r>
            <w:r>
              <w:rPr>
                <w:spacing w:val="-9"/>
              </w:rPr>
              <w:t xml:space="preserve"> </w:t>
            </w:r>
            <w:r>
              <w:rPr>
                <w:spacing w:val="-6"/>
              </w:rPr>
              <w:t>się</w:t>
            </w:r>
            <w:r>
              <w:rPr>
                <w:spacing w:val="-9"/>
              </w:rPr>
              <w:t xml:space="preserve"> </w:t>
            </w:r>
            <w:r>
              <w:rPr>
                <w:spacing w:val="-6"/>
              </w:rPr>
              <w:t>na</w:t>
            </w:r>
            <w:r>
              <w:rPr>
                <w:spacing w:val="-9"/>
              </w:rPr>
              <w:t xml:space="preserve"> </w:t>
            </w:r>
            <w:r>
              <w:rPr>
                <w:spacing w:val="-6"/>
              </w:rPr>
              <w:t>wózkach,</w:t>
            </w:r>
            <w:r>
              <w:rPr>
                <w:spacing w:val="-9"/>
              </w:rPr>
              <w:t xml:space="preserve"> </w:t>
            </w:r>
            <w:r>
              <w:rPr>
                <w:spacing w:val="-6"/>
              </w:rPr>
              <w:t>po</w:t>
            </w:r>
            <w:r>
              <w:rPr>
                <w:spacing w:val="-9"/>
              </w:rPr>
              <w:t xml:space="preserve"> </w:t>
            </w:r>
            <w:r>
              <w:rPr>
                <w:spacing w:val="-6"/>
              </w:rPr>
              <w:t>stronie</w:t>
            </w:r>
            <w:r>
              <w:rPr>
                <w:spacing w:val="-9"/>
              </w:rPr>
              <w:t xml:space="preserve"> </w:t>
            </w:r>
            <w:r>
              <w:rPr>
                <w:spacing w:val="-6"/>
              </w:rPr>
              <w:t xml:space="preserve">otwierania </w:t>
            </w:r>
            <w:r>
              <w:rPr>
                <w:spacing w:val="-4"/>
              </w:rPr>
              <w:t>drzwi</w:t>
            </w:r>
            <w:r>
              <w:rPr>
                <w:spacing w:val="-12"/>
              </w:rPr>
              <w:t xml:space="preserve"> </w:t>
            </w:r>
            <w:r>
              <w:rPr>
                <w:spacing w:val="-4"/>
              </w:rPr>
              <w:t>(klamki/pochwytu),</w:t>
            </w:r>
            <w:r>
              <w:rPr>
                <w:spacing w:val="-12"/>
              </w:rPr>
              <w:t xml:space="preserve"> </w:t>
            </w:r>
            <w:r>
              <w:rPr>
                <w:spacing w:val="-4"/>
              </w:rPr>
              <w:t>należy</w:t>
            </w:r>
            <w:r>
              <w:rPr>
                <w:spacing w:val="-12"/>
              </w:rPr>
              <w:t xml:space="preserve"> </w:t>
            </w:r>
            <w:r>
              <w:rPr>
                <w:spacing w:val="-4"/>
              </w:rPr>
              <w:t>zapewnić</w:t>
            </w:r>
            <w:r>
              <w:rPr>
                <w:spacing w:val="-12"/>
              </w:rPr>
              <w:t xml:space="preserve"> </w:t>
            </w:r>
            <w:r>
              <w:rPr>
                <w:spacing w:val="-4"/>
              </w:rPr>
              <w:t xml:space="preserve">wolną </w:t>
            </w:r>
            <w:r>
              <w:rPr>
                <w:spacing w:val="-8"/>
              </w:rPr>
              <w:t>przestrzeń</w:t>
            </w:r>
            <w:r>
              <w:rPr>
                <w:spacing w:val="-10"/>
              </w:rPr>
              <w:t xml:space="preserve"> </w:t>
            </w:r>
            <w:r>
              <w:rPr>
                <w:spacing w:val="-8"/>
              </w:rPr>
              <w:t>manewrową,</w:t>
            </w:r>
            <w:r>
              <w:rPr>
                <w:spacing w:val="-10"/>
              </w:rPr>
              <w:t xml:space="preserve"> </w:t>
            </w:r>
            <w:r>
              <w:rPr>
                <w:spacing w:val="-8"/>
              </w:rPr>
              <w:t>o</w:t>
            </w:r>
            <w:r>
              <w:rPr>
                <w:spacing w:val="-10"/>
              </w:rPr>
              <w:t xml:space="preserve"> </w:t>
            </w:r>
            <w:r>
              <w:rPr>
                <w:spacing w:val="-8"/>
              </w:rPr>
              <w:t>wymiarach</w:t>
            </w:r>
            <w:r>
              <w:rPr>
                <w:spacing w:val="-10"/>
              </w:rPr>
              <w:t xml:space="preserve"> </w:t>
            </w:r>
            <w:r>
              <w:rPr>
                <w:spacing w:val="-8"/>
              </w:rPr>
              <w:t xml:space="preserve">minimalnych </w:t>
            </w:r>
            <w:r>
              <w:rPr>
                <w:w w:val="90"/>
              </w:rPr>
              <w:t>90 cm na 90 cm, umożliwiającą podjechanie do po- chwytu</w:t>
            </w:r>
            <w:r>
              <w:rPr>
                <w:spacing w:val="2"/>
              </w:rPr>
              <w:t xml:space="preserve"> </w:t>
            </w:r>
            <w:r>
              <w:rPr>
                <w:w w:val="90"/>
              </w:rPr>
              <w:t>lub</w:t>
            </w:r>
            <w:r>
              <w:rPr>
                <w:spacing w:val="2"/>
              </w:rPr>
              <w:t xml:space="preserve"> </w:t>
            </w:r>
            <w:r>
              <w:rPr>
                <w:w w:val="90"/>
              </w:rPr>
              <w:t>klamki</w:t>
            </w:r>
            <w:r>
              <w:rPr>
                <w:spacing w:val="2"/>
              </w:rPr>
              <w:t xml:space="preserve"> </w:t>
            </w:r>
            <w:r>
              <w:rPr>
                <w:w w:val="90"/>
              </w:rPr>
              <w:t>celem</w:t>
            </w:r>
            <w:r>
              <w:rPr>
                <w:spacing w:val="2"/>
              </w:rPr>
              <w:t xml:space="preserve"> </w:t>
            </w:r>
            <w:r>
              <w:rPr>
                <w:w w:val="90"/>
              </w:rPr>
              <w:t>swobodnego</w:t>
            </w:r>
            <w:r>
              <w:rPr>
                <w:spacing w:val="2"/>
              </w:rPr>
              <w:t xml:space="preserve"> </w:t>
            </w:r>
            <w:r>
              <w:rPr>
                <w:w w:val="90"/>
              </w:rPr>
              <w:t>ich</w:t>
            </w:r>
            <w:r>
              <w:rPr>
                <w:spacing w:val="2"/>
              </w:rPr>
              <w:t xml:space="preserve"> </w:t>
            </w:r>
            <w:r>
              <w:rPr>
                <w:spacing w:val="-2"/>
                <w:w w:val="90"/>
              </w:rPr>
              <w:t>otwarcia,</w:t>
            </w:r>
          </w:p>
        </w:tc>
        <w:tc>
          <w:tcPr>
            <w:tcW w:w="1531" w:type="dxa"/>
          </w:tcPr>
          <w:p w14:paraId="6CD7A22A" w14:textId="77777777" w:rsidR="004766AD" w:rsidRDefault="004766AD">
            <w:pPr>
              <w:pStyle w:val="TableParagraph"/>
              <w:rPr>
                <w:rFonts w:ascii="Times New Roman"/>
              </w:rPr>
            </w:pPr>
          </w:p>
        </w:tc>
        <w:tc>
          <w:tcPr>
            <w:tcW w:w="1531" w:type="dxa"/>
          </w:tcPr>
          <w:p w14:paraId="277523AA" w14:textId="77777777" w:rsidR="004766AD" w:rsidRDefault="004766AD">
            <w:pPr>
              <w:pStyle w:val="TableParagraph"/>
              <w:rPr>
                <w:b/>
              </w:rPr>
            </w:pPr>
          </w:p>
          <w:p w14:paraId="53E5F4B8" w14:textId="77777777" w:rsidR="004766AD" w:rsidRDefault="004766AD">
            <w:pPr>
              <w:pStyle w:val="TableParagraph"/>
              <w:rPr>
                <w:b/>
              </w:rPr>
            </w:pPr>
          </w:p>
          <w:p w14:paraId="37EA0705" w14:textId="77777777" w:rsidR="004766AD" w:rsidRDefault="00000000">
            <w:pPr>
              <w:pStyle w:val="TableParagraph"/>
              <w:spacing w:before="165"/>
              <w:ind w:left="9"/>
              <w:jc w:val="center"/>
            </w:pPr>
            <w:r>
              <w:rPr>
                <w:w w:val="85"/>
              </w:rPr>
              <w:t>=</w:t>
            </w:r>
            <w:r>
              <w:rPr>
                <w:spacing w:val="-3"/>
                <w:w w:val="85"/>
              </w:rPr>
              <w:t xml:space="preserve"> </w:t>
            </w:r>
            <w:r>
              <w:rPr>
                <w:spacing w:val="-2"/>
                <w:w w:val="95"/>
              </w:rPr>
              <w:t>minimalny</w:t>
            </w:r>
          </w:p>
        </w:tc>
        <w:tc>
          <w:tcPr>
            <w:tcW w:w="1531" w:type="dxa"/>
          </w:tcPr>
          <w:p w14:paraId="281C0BEE" w14:textId="77777777" w:rsidR="004766AD" w:rsidRDefault="004766AD">
            <w:pPr>
              <w:pStyle w:val="TableParagraph"/>
              <w:rPr>
                <w:b/>
              </w:rPr>
            </w:pPr>
          </w:p>
          <w:p w14:paraId="57027D61" w14:textId="77777777" w:rsidR="004766AD" w:rsidRDefault="004766AD">
            <w:pPr>
              <w:pStyle w:val="TableParagraph"/>
              <w:rPr>
                <w:b/>
              </w:rPr>
            </w:pPr>
          </w:p>
          <w:p w14:paraId="1590DCDD" w14:textId="77777777" w:rsidR="004766AD" w:rsidRDefault="00000000">
            <w:pPr>
              <w:pStyle w:val="TableParagraph"/>
              <w:spacing w:before="165"/>
              <w:ind w:left="8"/>
              <w:jc w:val="center"/>
            </w:pPr>
            <w:r>
              <w:rPr>
                <w:w w:val="85"/>
              </w:rPr>
              <w:t>=</w:t>
            </w:r>
            <w:r>
              <w:rPr>
                <w:spacing w:val="-3"/>
                <w:w w:val="85"/>
              </w:rPr>
              <w:t xml:space="preserve"> </w:t>
            </w:r>
            <w:r>
              <w:rPr>
                <w:spacing w:val="-2"/>
              </w:rPr>
              <w:t>średni</w:t>
            </w:r>
          </w:p>
        </w:tc>
      </w:tr>
      <w:tr w:rsidR="004766AD" w14:paraId="783D57D7" w14:textId="77777777">
        <w:trPr>
          <w:trHeight w:val="1253"/>
        </w:trPr>
        <w:tc>
          <w:tcPr>
            <w:tcW w:w="737" w:type="dxa"/>
          </w:tcPr>
          <w:p w14:paraId="4FB83416" w14:textId="77777777" w:rsidR="004766AD" w:rsidRDefault="004766AD">
            <w:pPr>
              <w:pStyle w:val="TableParagraph"/>
              <w:rPr>
                <w:b/>
              </w:rPr>
            </w:pPr>
          </w:p>
          <w:p w14:paraId="68B3057C" w14:textId="77777777" w:rsidR="004766AD" w:rsidRDefault="004766AD">
            <w:pPr>
              <w:pStyle w:val="TableParagraph"/>
              <w:spacing w:before="8"/>
              <w:rPr>
                <w:b/>
                <w:sz w:val="21"/>
              </w:rPr>
            </w:pPr>
          </w:p>
          <w:p w14:paraId="36E6498D" w14:textId="77777777" w:rsidR="004766AD" w:rsidRDefault="00000000">
            <w:pPr>
              <w:pStyle w:val="TableParagraph"/>
              <w:ind w:left="29" w:right="19"/>
              <w:jc w:val="center"/>
            </w:pPr>
            <w:r>
              <w:rPr>
                <w:spacing w:val="-2"/>
              </w:rPr>
              <w:t>B.1.4</w:t>
            </w:r>
          </w:p>
        </w:tc>
        <w:tc>
          <w:tcPr>
            <w:tcW w:w="4876" w:type="dxa"/>
          </w:tcPr>
          <w:p w14:paraId="3BA08874" w14:textId="77777777" w:rsidR="004766AD" w:rsidRDefault="00000000">
            <w:pPr>
              <w:pStyle w:val="TableParagraph"/>
              <w:spacing w:before="48" w:line="223" w:lineRule="auto"/>
              <w:ind w:left="80" w:right="127"/>
            </w:pPr>
            <w:r>
              <w:rPr>
                <w:spacing w:val="-6"/>
              </w:rPr>
              <w:t>drzwi</w:t>
            </w:r>
            <w:r>
              <w:rPr>
                <w:spacing w:val="-11"/>
              </w:rPr>
              <w:t xml:space="preserve"> </w:t>
            </w:r>
            <w:r>
              <w:rPr>
                <w:spacing w:val="-6"/>
              </w:rPr>
              <w:t>do</w:t>
            </w:r>
            <w:r>
              <w:rPr>
                <w:spacing w:val="-11"/>
              </w:rPr>
              <w:t xml:space="preserve"> </w:t>
            </w:r>
            <w:r>
              <w:rPr>
                <w:spacing w:val="-6"/>
              </w:rPr>
              <w:t>BOI</w:t>
            </w:r>
            <w:r>
              <w:rPr>
                <w:spacing w:val="-11"/>
              </w:rPr>
              <w:t xml:space="preserve"> </w:t>
            </w:r>
            <w:r>
              <w:rPr>
                <w:spacing w:val="-6"/>
              </w:rPr>
              <w:t>i</w:t>
            </w:r>
            <w:r>
              <w:rPr>
                <w:spacing w:val="-11"/>
              </w:rPr>
              <w:t xml:space="preserve"> </w:t>
            </w:r>
            <w:r>
              <w:rPr>
                <w:spacing w:val="-6"/>
              </w:rPr>
              <w:t>do</w:t>
            </w:r>
            <w:r>
              <w:rPr>
                <w:spacing w:val="-11"/>
              </w:rPr>
              <w:t xml:space="preserve"> </w:t>
            </w:r>
            <w:r>
              <w:rPr>
                <w:spacing w:val="-6"/>
              </w:rPr>
              <w:t>czytelni</w:t>
            </w:r>
            <w:r>
              <w:rPr>
                <w:spacing w:val="-11"/>
              </w:rPr>
              <w:t xml:space="preserve"> </w:t>
            </w:r>
            <w:r>
              <w:rPr>
                <w:spacing w:val="-6"/>
              </w:rPr>
              <w:t>powinny</w:t>
            </w:r>
            <w:r>
              <w:rPr>
                <w:spacing w:val="-11"/>
              </w:rPr>
              <w:t xml:space="preserve"> </w:t>
            </w:r>
            <w:r>
              <w:rPr>
                <w:spacing w:val="-6"/>
              </w:rPr>
              <w:t>mieć</w:t>
            </w:r>
            <w:r>
              <w:rPr>
                <w:spacing w:val="-11"/>
              </w:rPr>
              <w:t xml:space="preserve"> </w:t>
            </w:r>
            <w:r>
              <w:rPr>
                <w:spacing w:val="-6"/>
              </w:rPr>
              <w:t xml:space="preserve">szerokość </w:t>
            </w:r>
            <w:r>
              <w:rPr>
                <w:w w:val="90"/>
              </w:rPr>
              <w:t>w</w:t>
            </w:r>
            <w:r>
              <w:rPr>
                <w:spacing w:val="-5"/>
                <w:w w:val="90"/>
              </w:rPr>
              <w:t xml:space="preserve"> </w:t>
            </w:r>
            <w:r>
              <w:rPr>
                <w:w w:val="90"/>
              </w:rPr>
              <w:t>świetle</w:t>
            </w:r>
            <w:r>
              <w:rPr>
                <w:spacing w:val="-5"/>
                <w:w w:val="90"/>
              </w:rPr>
              <w:t xml:space="preserve"> </w:t>
            </w:r>
            <w:r>
              <w:rPr>
                <w:w w:val="90"/>
              </w:rPr>
              <w:t>ościeżnicy</w:t>
            </w:r>
            <w:r>
              <w:rPr>
                <w:spacing w:val="-5"/>
                <w:w w:val="90"/>
              </w:rPr>
              <w:t xml:space="preserve"> </w:t>
            </w:r>
            <w:r>
              <w:rPr>
                <w:w w:val="90"/>
              </w:rPr>
              <w:t>90</w:t>
            </w:r>
            <w:r>
              <w:rPr>
                <w:spacing w:val="-5"/>
                <w:w w:val="90"/>
              </w:rPr>
              <w:t xml:space="preserve"> </w:t>
            </w:r>
            <w:r>
              <w:rPr>
                <w:w w:val="90"/>
              </w:rPr>
              <w:t>cm</w:t>
            </w:r>
            <w:r>
              <w:rPr>
                <w:spacing w:val="-5"/>
                <w:w w:val="90"/>
              </w:rPr>
              <w:t xml:space="preserve"> </w:t>
            </w:r>
            <w:r>
              <w:rPr>
                <w:w w:val="90"/>
              </w:rPr>
              <w:t>(zalecane</w:t>
            </w:r>
            <w:r>
              <w:rPr>
                <w:spacing w:val="-5"/>
                <w:w w:val="90"/>
              </w:rPr>
              <w:t xml:space="preserve"> </w:t>
            </w:r>
            <w:r>
              <w:rPr>
                <w:w w:val="90"/>
              </w:rPr>
              <w:t>100</w:t>
            </w:r>
            <w:r>
              <w:rPr>
                <w:spacing w:val="-5"/>
                <w:w w:val="90"/>
              </w:rPr>
              <w:t xml:space="preserve"> </w:t>
            </w:r>
            <w:r>
              <w:rPr>
                <w:w w:val="90"/>
              </w:rPr>
              <w:t>cm),</w:t>
            </w:r>
            <w:r>
              <w:rPr>
                <w:spacing w:val="-5"/>
                <w:w w:val="90"/>
              </w:rPr>
              <w:t xml:space="preserve"> </w:t>
            </w:r>
            <w:r>
              <w:rPr>
                <w:w w:val="90"/>
              </w:rPr>
              <w:t>a</w:t>
            </w:r>
            <w:r>
              <w:rPr>
                <w:spacing w:val="-5"/>
                <w:w w:val="90"/>
              </w:rPr>
              <w:t xml:space="preserve"> </w:t>
            </w:r>
            <w:r>
              <w:rPr>
                <w:w w:val="90"/>
              </w:rPr>
              <w:t xml:space="preserve">gdy są to drzwi dwuskrzydłowe szerokość skrzydła głów- </w:t>
            </w:r>
            <w:proofErr w:type="spellStart"/>
            <w:r>
              <w:rPr>
                <w:w w:val="90"/>
              </w:rPr>
              <w:t>nego</w:t>
            </w:r>
            <w:proofErr w:type="spellEnd"/>
            <w:r>
              <w:rPr>
                <w:spacing w:val="-10"/>
                <w:w w:val="90"/>
              </w:rPr>
              <w:t xml:space="preserve"> </w:t>
            </w:r>
            <w:r>
              <w:rPr>
                <w:w w:val="90"/>
              </w:rPr>
              <w:t>nie</w:t>
            </w:r>
            <w:r>
              <w:rPr>
                <w:spacing w:val="-9"/>
                <w:w w:val="90"/>
              </w:rPr>
              <w:t xml:space="preserve"> </w:t>
            </w:r>
            <w:r>
              <w:rPr>
                <w:w w:val="90"/>
              </w:rPr>
              <w:t>może</w:t>
            </w:r>
            <w:r>
              <w:rPr>
                <w:spacing w:val="-9"/>
                <w:w w:val="90"/>
              </w:rPr>
              <w:t xml:space="preserve"> </w:t>
            </w:r>
            <w:r>
              <w:rPr>
                <w:w w:val="90"/>
              </w:rPr>
              <w:t>być</w:t>
            </w:r>
            <w:r>
              <w:rPr>
                <w:spacing w:val="-9"/>
                <w:w w:val="90"/>
              </w:rPr>
              <w:t xml:space="preserve"> </w:t>
            </w:r>
            <w:r>
              <w:rPr>
                <w:w w:val="90"/>
              </w:rPr>
              <w:t>mniejsza</w:t>
            </w:r>
            <w:r>
              <w:rPr>
                <w:spacing w:val="-9"/>
                <w:w w:val="90"/>
              </w:rPr>
              <w:t xml:space="preserve"> </w:t>
            </w:r>
            <w:r>
              <w:rPr>
                <w:w w:val="90"/>
              </w:rPr>
              <w:t>niż</w:t>
            </w:r>
            <w:r>
              <w:rPr>
                <w:spacing w:val="-10"/>
                <w:w w:val="90"/>
              </w:rPr>
              <w:t xml:space="preserve"> </w:t>
            </w:r>
            <w:r>
              <w:rPr>
                <w:w w:val="90"/>
              </w:rPr>
              <w:t>90</w:t>
            </w:r>
            <w:r>
              <w:rPr>
                <w:spacing w:val="-9"/>
                <w:w w:val="90"/>
              </w:rPr>
              <w:t xml:space="preserve"> </w:t>
            </w:r>
            <w:r>
              <w:rPr>
                <w:w w:val="90"/>
              </w:rPr>
              <w:t>cm</w:t>
            </w:r>
            <w:r>
              <w:rPr>
                <w:spacing w:val="-9"/>
                <w:w w:val="90"/>
              </w:rPr>
              <w:t xml:space="preserve"> </w:t>
            </w:r>
            <w:r>
              <w:rPr>
                <w:w w:val="90"/>
              </w:rPr>
              <w:t>(zalecane</w:t>
            </w:r>
            <w:r>
              <w:rPr>
                <w:spacing w:val="-9"/>
                <w:w w:val="90"/>
              </w:rPr>
              <w:t xml:space="preserve"> </w:t>
            </w:r>
            <w:r>
              <w:rPr>
                <w:w w:val="90"/>
              </w:rPr>
              <w:t xml:space="preserve">100 </w:t>
            </w:r>
            <w:r>
              <w:rPr>
                <w:spacing w:val="-4"/>
              </w:rPr>
              <w:t>cm),</w:t>
            </w:r>
          </w:p>
        </w:tc>
        <w:tc>
          <w:tcPr>
            <w:tcW w:w="1531" w:type="dxa"/>
          </w:tcPr>
          <w:p w14:paraId="189FA901" w14:textId="77777777" w:rsidR="004766AD" w:rsidRDefault="004766AD">
            <w:pPr>
              <w:pStyle w:val="TableParagraph"/>
              <w:rPr>
                <w:rFonts w:ascii="Times New Roman"/>
              </w:rPr>
            </w:pPr>
          </w:p>
        </w:tc>
        <w:tc>
          <w:tcPr>
            <w:tcW w:w="1531" w:type="dxa"/>
          </w:tcPr>
          <w:p w14:paraId="40233D31" w14:textId="77777777" w:rsidR="004766AD" w:rsidRDefault="004766AD">
            <w:pPr>
              <w:pStyle w:val="TableParagraph"/>
              <w:rPr>
                <w:b/>
              </w:rPr>
            </w:pPr>
          </w:p>
          <w:p w14:paraId="22EF52A0" w14:textId="77777777" w:rsidR="004766AD" w:rsidRDefault="004766AD">
            <w:pPr>
              <w:pStyle w:val="TableParagraph"/>
              <w:spacing w:before="8"/>
              <w:rPr>
                <w:b/>
                <w:sz w:val="21"/>
              </w:rPr>
            </w:pPr>
          </w:p>
          <w:p w14:paraId="52418516"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369B8957" w14:textId="77777777" w:rsidR="004766AD" w:rsidRDefault="004766AD">
            <w:pPr>
              <w:pStyle w:val="TableParagraph"/>
              <w:rPr>
                <w:b/>
              </w:rPr>
            </w:pPr>
          </w:p>
          <w:p w14:paraId="07F09B1C" w14:textId="77777777" w:rsidR="004766AD" w:rsidRDefault="004766AD">
            <w:pPr>
              <w:pStyle w:val="TableParagraph"/>
              <w:spacing w:before="8"/>
              <w:rPr>
                <w:b/>
                <w:sz w:val="21"/>
              </w:rPr>
            </w:pPr>
          </w:p>
          <w:p w14:paraId="347B461B"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537BFDB" w14:textId="77777777">
        <w:trPr>
          <w:trHeight w:val="1488"/>
        </w:trPr>
        <w:tc>
          <w:tcPr>
            <w:tcW w:w="737" w:type="dxa"/>
          </w:tcPr>
          <w:p w14:paraId="645FD1BB" w14:textId="77777777" w:rsidR="004766AD" w:rsidRDefault="004766AD">
            <w:pPr>
              <w:pStyle w:val="TableParagraph"/>
              <w:rPr>
                <w:b/>
              </w:rPr>
            </w:pPr>
          </w:p>
          <w:p w14:paraId="4AFDF23D" w14:textId="77777777" w:rsidR="004766AD" w:rsidRDefault="004766AD">
            <w:pPr>
              <w:pStyle w:val="TableParagraph"/>
              <w:spacing w:before="10"/>
              <w:rPr>
                <w:b/>
                <w:sz w:val="31"/>
              </w:rPr>
            </w:pPr>
          </w:p>
          <w:p w14:paraId="0B42D8F1" w14:textId="77777777" w:rsidR="004766AD" w:rsidRDefault="00000000">
            <w:pPr>
              <w:pStyle w:val="TableParagraph"/>
              <w:spacing w:before="1"/>
              <w:ind w:left="29" w:right="19"/>
              <w:jc w:val="center"/>
            </w:pPr>
            <w:r>
              <w:rPr>
                <w:spacing w:val="-2"/>
              </w:rPr>
              <w:t>B.1.5</w:t>
            </w:r>
          </w:p>
        </w:tc>
        <w:tc>
          <w:tcPr>
            <w:tcW w:w="4876" w:type="dxa"/>
          </w:tcPr>
          <w:p w14:paraId="1E8953AB" w14:textId="77777777" w:rsidR="004766AD" w:rsidRDefault="00000000">
            <w:pPr>
              <w:pStyle w:val="TableParagraph"/>
              <w:spacing w:before="48" w:line="223" w:lineRule="auto"/>
              <w:ind w:left="80" w:right="200"/>
            </w:pPr>
            <w:r>
              <w:rPr>
                <w:spacing w:val="-6"/>
              </w:rPr>
              <w:t>jeżeli</w:t>
            </w:r>
            <w:r>
              <w:rPr>
                <w:spacing w:val="-14"/>
              </w:rPr>
              <w:t xml:space="preserve"> </w:t>
            </w:r>
            <w:r>
              <w:rPr>
                <w:spacing w:val="-6"/>
              </w:rPr>
              <w:t>wypełnienie</w:t>
            </w:r>
            <w:r>
              <w:rPr>
                <w:spacing w:val="-12"/>
              </w:rPr>
              <w:t xml:space="preserve"> </w:t>
            </w:r>
            <w:r>
              <w:rPr>
                <w:spacing w:val="-6"/>
              </w:rPr>
              <w:t>drzwi</w:t>
            </w:r>
            <w:r>
              <w:rPr>
                <w:spacing w:val="-12"/>
              </w:rPr>
              <w:t xml:space="preserve"> </w:t>
            </w:r>
            <w:r>
              <w:rPr>
                <w:spacing w:val="-6"/>
              </w:rPr>
              <w:t>stanowi</w:t>
            </w:r>
            <w:r>
              <w:rPr>
                <w:spacing w:val="-12"/>
              </w:rPr>
              <w:t xml:space="preserve"> </w:t>
            </w:r>
            <w:r>
              <w:rPr>
                <w:spacing w:val="-6"/>
              </w:rPr>
              <w:t>szkło</w:t>
            </w:r>
            <w:r>
              <w:rPr>
                <w:spacing w:val="-12"/>
              </w:rPr>
              <w:t xml:space="preserve"> </w:t>
            </w:r>
            <w:r>
              <w:rPr>
                <w:spacing w:val="-6"/>
              </w:rPr>
              <w:t>lub</w:t>
            </w:r>
            <w:r>
              <w:rPr>
                <w:spacing w:val="-12"/>
              </w:rPr>
              <w:t xml:space="preserve"> </w:t>
            </w:r>
            <w:r>
              <w:rPr>
                <w:spacing w:val="-6"/>
              </w:rPr>
              <w:t>inny</w:t>
            </w:r>
            <w:r>
              <w:rPr>
                <w:spacing w:val="-12"/>
              </w:rPr>
              <w:t xml:space="preserve"> </w:t>
            </w:r>
            <w:r>
              <w:rPr>
                <w:spacing w:val="-6"/>
              </w:rPr>
              <w:t xml:space="preserve">ma- </w:t>
            </w:r>
            <w:proofErr w:type="spellStart"/>
            <w:r>
              <w:rPr>
                <w:w w:val="90"/>
              </w:rPr>
              <w:t>teriał</w:t>
            </w:r>
            <w:proofErr w:type="spellEnd"/>
            <w:r>
              <w:rPr>
                <w:w w:val="90"/>
              </w:rPr>
              <w:t xml:space="preserve"> przezroczysty powinny być stosowane 2 pasy </w:t>
            </w:r>
            <w:r>
              <w:rPr>
                <w:spacing w:val="-8"/>
              </w:rPr>
              <w:t>kontrastowe</w:t>
            </w:r>
            <w:r>
              <w:rPr>
                <w:spacing w:val="-10"/>
              </w:rPr>
              <w:t xml:space="preserve"> </w:t>
            </w:r>
            <w:r>
              <w:rPr>
                <w:spacing w:val="-8"/>
              </w:rPr>
              <w:t>o</w:t>
            </w:r>
            <w:r>
              <w:rPr>
                <w:spacing w:val="-10"/>
              </w:rPr>
              <w:t xml:space="preserve"> </w:t>
            </w:r>
            <w:r>
              <w:rPr>
                <w:spacing w:val="-8"/>
              </w:rPr>
              <w:t>szerokości</w:t>
            </w:r>
            <w:r>
              <w:rPr>
                <w:spacing w:val="-10"/>
              </w:rPr>
              <w:t xml:space="preserve"> </w:t>
            </w:r>
            <w:r>
              <w:rPr>
                <w:spacing w:val="-8"/>
              </w:rPr>
              <w:t>10</w:t>
            </w:r>
            <w:r>
              <w:rPr>
                <w:spacing w:val="-10"/>
              </w:rPr>
              <w:t xml:space="preserve"> </w:t>
            </w:r>
            <w:r>
              <w:rPr>
                <w:spacing w:val="-8"/>
              </w:rPr>
              <w:t>cm</w:t>
            </w:r>
            <w:r>
              <w:rPr>
                <w:spacing w:val="-10"/>
              </w:rPr>
              <w:t xml:space="preserve"> </w:t>
            </w:r>
            <w:r>
              <w:rPr>
                <w:spacing w:val="-8"/>
              </w:rPr>
              <w:t>umieszczone</w:t>
            </w:r>
            <w:r>
              <w:rPr>
                <w:spacing w:val="-10"/>
              </w:rPr>
              <w:t xml:space="preserve"> </w:t>
            </w:r>
            <w:r>
              <w:rPr>
                <w:spacing w:val="-8"/>
              </w:rPr>
              <w:t xml:space="preserve">na </w:t>
            </w:r>
            <w:r>
              <w:rPr>
                <w:w w:val="90"/>
              </w:rPr>
              <w:t>drzwiach</w:t>
            </w:r>
            <w:r>
              <w:rPr>
                <w:spacing w:val="-4"/>
                <w:w w:val="90"/>
              </w:rPr>
              <w:t xml:space="preserve"> </w:t>
            </w:r>
            <w:r>
              <w:rPr>
                <w:w w:val="90"/>
              </w:rPr>
              <w:t>na</w:t>
            </w:r>
            <w:r>
              <w:rPr>
                <w:spacing w:val="-4"/>
                <w:w w:val="90"/>
              </w:rPr>
              <w:t xml:space="preserve"> </w:t>
            </w:r>
            <w:r>
              <w:rPr>
                <w:w w:val="90"/>
              </w:rPr>
              <w:t>wysokości</w:t>
            </w:r>
            <w:r>
              <w:rPr>
                <w:spacing w:val="-4"/>
                <w:w w:val="90"/>
              </w:rPr>
              <w:t xml:space="preserve"> </w:t>
            </w:r>
            <w:r>
              <w:rPr>
                <w:w w:val="90"/>
              </w:rPr>
              <w:t>od</w:t>
            </w:r>
            <w:r>
              <w:rPr>
                <w:spacing w:val="-4"/>
                <w:w w:val="90"/>
              </w:rPr>
              <w:t xml:space="preserve"> </w:t>
            </w:r>
            <w:r>
              <w:rPr>
                <w:w w:val="90"/>
              </w:rPr>
              <w:t>90</w:t>
            </w:r>
            <w:r>
              <w:rPr>
                <w:spacing w:val="-4"/>
                <w:w w:val="90"/>
              </w:rPr>
              <w:t xml:space="preserve"> </w:t>
            </w:r>
            <w:r>
              <w:rPr>
                <w:w w:val="90"/>
              </w:rPr>
              <w:t>cm</w:t>
            </w:r>
            <w:r>
              <w:rPr>
                <w:spacing w:val="-4"/>
                <w:w w:val="90"/>
              </w:rPr>
              <w:t xml:space="preserve"> </w:t>
            </w:r>
            <w:r>
              <w:rPr>
                <w:w w:val="90"/>
              </w:rPr>
              <w:t>do</w:t>
            </w:r>
            <w:r>
              <w:rPr>
                <w:spacing w:val="-4"/>
                <w:w w:val="90"/>
              </w:rPr>
              <w:t xml:space="preserve"> </w:t>
            </w:r>
            <w:r>
              <w:rPr>
                <w:w w:val="90"/>
              </w:rPr>
              <w:t>100</w:t>
            </w:r>
            <w:r>
              <w:rPr>
                <w:spacing w:val="-4"/>
                <w:w w:val="90"/>
              </w:rPr>
              <w:t xml:space="preserve"> </w:t>
            </w:r>
            <w:r>
              <w:rPr>
                <w:w w:val="90"/>
              </w:rPr>
              <w:t>cm</w:t>
            </w:r>
            <w:r>
              <w:rPr>
                <w:spacing w:val="-4"/>
                <w:w w:val="90"/>
              </w:rPr>
              <w:t xml:space="preserve"> </w:t>
            </w:r>
            <w:r>
              <w:rPr>
                <w:w w:val="90"/>
              </w:rPr>
              <w:t>oraz</w:t>
            </w:r>
            <w:r>
              <w:rPr>
                <w:spacing w:val="-4"/>
                <w:w w:val="90"/>
              </w:rPr>
              <w:t xml:space="preserve"> </w:t>
            </w:r>
            <w:r>
              <w:rPr>
                <w:w w:val="90"/>
              </w:rPr>
              <w:t>od 130</w:t>
            </w:r>
            <w:r>
              <w:rPr>
                <w:spacing w:val="-2"/>
                <w:w w:val="90"/>
              </w:rPr>
              <w:t xml:space="preserve"> </w:t>
            </w:r>
            <w:r>
              <w:rPr>
                <w:w w:val="90"/>
              </w:rPr>
              <w:t>cm</w:t>
            </w:r>
            <w:r>
              <w:rPr>
                <w:spacing w:val="-2"/>
                <w:w w:val="90"/>
              </w:rPr>
              <w:t xml:space="preserve"> </w:t>
            </w:r>
            <w:r>
              <w:rPr>
                <w:w w:val="90"/>
              </w:rPr>
              <w:t>do</w:t>
            </w:r>
            <w:r>
              <w:rPr>
                <w:spacing w:val="-2"/>
                <w:w w:val="90"/>
              </w:rPr>
              <w:t xml:space="preserve"> </w:t>
            </w:r>
            <w:r>
              <w:rPr>
                <w:w w:val="90"/>
              </w:rPr>
              <w:t>140</w:t>
            </w:r>
            <w:r>
              <w:rPr>
                <w:spacing w:val="-2"/>
                <w:w w:val="90"/>
              </w:rPr>
              <w:t xml:space="preserve"> </w:t>
            </w:r>
            <w:r>
              <w:rPr>
                <w:w w:val="90"/>
              </w:rPr>
              <w:t>cm,</w:t>
            </w:r>
            <w:r>
              <w:rPr>
                <w:spacing w:val="-2"/>
                <w:w w:val="90"/>
              </w:rPr>
              <w:t xml:space="preserve"> </w:t>
            </w:r>
            <w:r>
              <w:rPr>
                <w:w w:val="90"/>
              </w:rPr>
              <w:t>a</w:t>
            </w:r>
            <w:r>
              <w:rPr>
                <w:spacing w:val="-2"/>
                <w:w w:val="90"/>
              </w:rPr>
              <w:t xml:space="preserve"> </w:t>
            </w:r>
            <w:r>
              <w:rPr>
                <w:w w:val="90"/>
              </w:rPr>
              <w:t>cokół</w:t>
            </w:r>
            <w:r>
              <w:rPr>
                <w:spacing w:val="-2"/>
                <w:w w:val="90"/>
              </w:rPr>
              <w:t xml:space="preserve"> </w:t>
            </w:r>
            <w:r>
              <w:rPr>
                <w:w w:val="90"/>
              </w:rPr>
              <w:t>musi</w:t>
            </w:r>
            <w:r>
              <w:rPr>
                <w:spacing w:val="-2"/>
                <w:w w:val="90"/>
              </w:rPr>
              <w:t xml:space="preserve"> </w:t>
            </w:r>
            <w:r>
              <w:rPr>
                <w:w w:val="90"/>
              </w:rPr>
              <w:t>mieć</w:t>
            </w:r>
            <w:r>
              <w:rPr>
                <w:spacing w:val="-2"/>
                <w:w w:val="90"/>
              </w:rPr>
              <w:t xml:space="preserve"> </w:t>
            </w:r>
            <w:r>
              <w:rPr>
                <w:w w:val="90"/>
              </w:rPr>
              <w:t>wysokość</w:t>
            </w:r>
            <w:r>
              <w:rPr>
                <w:spacing w:val="-2"/>
                <w:w w:val="90"/>
              </w:rPr>
              <w:t xml:space="preserve"> </w:t>
            </w:r>
            <w:r>
              <w:rPr>
                <w:w w:val="90"/>
              </w:rPr>
              <w:t xml:space="preserve">mi- </w:t>
            </w:r>
            <w:proofErr w:type="spellStart"/>
            <w:r>
              <w:t>nimum</w:t>
            </w:r>
            <w:proofErr w:type="spellEnd"/>
            <w:r>
              <w:t xml:space="preserve"> 40 cm,</w:t>
            </w:r>
          </w:p>
        </w:tc>
        <w:tc>
          <w:tcPr>
            <w:tcW w:w="1531" w:type="dxa"/>
          </w:tcPr>
          <w:p w14:paraId="155B90DA" w14:textId="77777777" w:rsidR="004766AD" w:rsidRDefault="004766AD">
            <w:pPr>
              <w:pStyle w:val="TableParagraph"/>
              <w:rPr>
                <w:rFonts w:ascii="Times New Roman"/>
              </w:rPr>
            </w:pPr>
          </w:p>
        </w:tc>
        <w:tc>
          <w:tcPr>
            <w:tcW w:w="1531" w:type="dxa"/>
          </w:tcPr>
          <w:p w14:paraId="74D0CAD7" w14:textId="77777777" w:rsidR="004766AD" w:rsidRDefault="004766AD">
            <w:pPr>
              <w:pStyle w:val="TableParagraph"/>
              <w:rPr>
                <w:b/>
              </w:rPr>
            </w:pPr>
          </w:p>
          <w:p w14:paraId="09029D89" w14:textId="77777777" w:rsidR="004766AD" w:rsidRDefault="004766AD">
            <w:pPr>
              <w:pStyle w:val="TableParagraph"/>
              <w:spacing w:before="10"/>
              <w:rPr>
                <w:b/>
                <w:sz w:val="31"/>
              </w:rPr>
            </w:pPr>
          </w:p>
          <w:p w14:paraId="446234F6"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69690F2" w14:textId="77777777" w:rsidR="004766AD" w:rsidRDefault="004766AD">
            <w:pPr>
              <w:pStyle w:val="TableParagraph"/>
              <w:rPr>
                <w:b/>
              </w:rPr>
            </w:pPr>
          </w:p>
          <w:p w14:paraId="594343A4" w14:textId="77777777" w:rsidR="004766AD" w:rsidRDefault="004766AD">
            <w:pPr>
              <w:pStyle w:val="TableParagraph"/>
              <w:spacing w:before="10"/>
              <w:rPr>
                <w:b/>
                <w:sz w:val="31"/>
              </w:rPr>
            </w:pPr>
          </w:p>
          <w:p w14:paraId="0486DF78"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6926454" w14:textId="77777777">
        <w:trPr>
          <w:trHeight w:val="784"/>
        </w:trPr>
        <w:tc>
          <w:tcPr>
            <w:tcW w:w="737" w:type="dxa"/>
          </w:tcPr>
          <w:p w14:paraId="06C8166B" w14:textId="77777777" w:rsidR="004766AD" w:rsidRDefault="004766AD">
            <w:pPr>
              <w:pStyle w:val="TableParagraph"/>
              <w:spacing w:before="3"/>
              <w:rPr>
                <w:b/>
                <w:sz w:val="23"/>
              </w:rPr>
            </w:pPr>
          </w:p>
          <w:p w14:paraId="4510C2E4" w14:textId="77777777" w:rsidR="004766AD" w:rsidRDefault="00000000">
            <w:pPr>
              <w:pStyle w:val="TableParagraph"/>
              <w:spacing w:before="1"/>
              <w:ind w:left="29" w:right="19"/>
              <w:jc w:val="center"/>
            </w:pPr>
            <w:r>
              <w:rPr>
                <w:spacing w:val="-2"/>
              </w:rPr>
              <w:t>B.1.6</w:t>
            </w:r>
          </w:p>
        </w:tc>
        <w:tc>
          <w:tcPr>
            <w:tcW w:w="4876" w:type="dxa"/>
          </w:tcPr>
          <w:p w14:paraId="2F116B43" w14:textId="77777777" w:rsidR="004766AD" w:rsidRDefault="00000000">
            <w:pPr>
              <w:pStyle w:val="TableParagraph"/>
              <w:spacing w:before="48" w:line="223" w:lineRule="auto"/>
              <w:ind w:left="80"/>
            </w:pPr>
            <w:r>
              <w:rPr>
                <w:spacing w:val="-6"/>
              </w:rPr>
              <w:t>numer</w:t>
            </w:r>
            <w:r>
              <w:rPr>
                <w:spacing w:val="-12"/>
              </w:rPr>
              <w:t xml:space="preserve"> </w:t>
            </w:r>
            <w:r>
              <w:rPr>
                <w:spacing w:val="-6"/>
              </w:rPr>
              <w:t>pomieszczenia</w:t>
            </w:r>
            <w:r>
              <w:rPr>
                <w:spacing w:val="-12"/>
              </w:rPr>
              <w:t xml:space="preserve"> </w:t>
            </w:r>
            <w:r>
              <w:rPr>
                <w:spacing w:val="-6"/>
              </w:rPr>
              <w:t>powinien</w:t>
            </w:r>
            <w:r>
              <w:rPr>
                <w:spacing w:val="-12"/>
              </w:rPr>
              <w:t xml:space="preserve"> </w:t>
            </w:r>
            <w:r>
              <w:rPr>
                <w:spacing w:val="-6"/>
              </w:rPr>
              <w:t>znajdować</w:t>
            </w:r>
            <w:r>
              <w:rPr>
                <w:spacing w:val="-12"/>
              </w:rPr>
              <w:t xml:space="preserve"> </w:t>
            </w:r>
            <w:r>
              <w:rPr>
                <w:spacing w:val="-6"/>
              </w:rPr>
              <w:t>się</w:t>
            </w:r>
            <w:r>
              <w:rPr>
                <w:spacing w:val="-12"/>
              </w:rPr>
              <w:t xml:space="preserve"> </w:t>
            </w:r>
            <w:r>
              <w:rPr>
                <w:spacing w:val="-6"/>
              </w:rPr>
              <w:t xml:space="preserve">na </w:t>
            </w:r>
            <w:r>
              <w:rPr>
                <w:w w:val="90"/>
              </w:rPr>
              <w:t xml:space="preserve">drzwiach lub tuż obok drzwi na wysokości od 145 cm </w:t>
            </w:r>
            <w:r>
              <w:t>do 165 cm,</w:t>
            </w:r>
          </w:p>
        </w:tc>
        <w:tc>
          <w:tcPr>
            <w:tcW w:w="1531" w:type="dxa"/>
          </w:tcPr>
          <w:p w14:paraId="4A4CB94A" w14:textId="77777777" w:rsidR="004766AD" w:rsidRDefault="004766AD">
            <w:pPr>
              <w:pStyle w:val="TableParagraph"/>
              <w:rPr>
                <w:rFonts w:ascii="Times New Roman"/>
              </w:rPr>
            </w:pPr>
          </w:p>
        </w:tc>
        <w:tc>
          <w:tcPr>
            <w:tcW w:w="1531" w:type="dxa"/>
          </w:tcPr>
          <w:p w14:paraId="7C6D1E73" w14:textId="77777777" w:rsidR="004766AD" w:rsidRDefault="004766AD">
            <w:pPr>
              <w:pStyle w:val="TableParagraph"/>
              <w:spacing w:before="3"/>
              <w:rPr>
                <w:b/>
                <w:sz w:val="23"/>
              </w:rPr>
            </w:pPr>
          </w:p>
          <w:p w14:paraId="0136286D"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5B9A0D0" w14:textId="77777777" w:rsidR="004766AD" w:rsidRDefault="004766AD">
            <w:pPr>
              <w:pStyle w:val="TableParagraph"/>
              <w:spacing w:before="3"/>
              <w:rPr>
                <w:b/>
                <w:sz w:val="23"/>
              </w:rPr>
            </w:pPr>
          </w:p>
          <w:p w14:paraId="0D5AFC6C"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4CA2A2A" w14:textId="77777777">
        <w:trPr>
          <w:trHeight w:val="784"/>
        </w:trPr>
        <w:tc>
          <w:tcPr>
            <w:tcW w:w="737" w:type="dxa"/>
          </w:tcPr>
          <w:p w14:paraId="691FEFB3" w14:textId="77777777" w:rsidR="004766AD" w:rsidRDefault="004766AD">
            <w:pPr>
              <w:pStyle w:val="TableParagraph"/>
              <w:spacing w:before="3"/>
              <w:rPr>
                <w:b/>
                <w:sz w:val="23"/>
              </w:rPr>
            </w:pPr>
          </w:p>
          <w:p w14:paraId="093B8DF5" w14:textId="77777777" w:rsidR="004766AD" w:rsidRDefault="00000000">
            <w:pPr>
              <w:pStyle w:val="TableParagraph"/>
              <w:spacing w:before="1"/>
              <w:ind w:left="29" w:right="19"/>
              <w:jc w:val="center"/>
            </w:pPr>
            <w:r>
              <w:rPr>
                <w:spacing w:val="-2"/>
              </w:rPr>
              <w:t>B.1.7</w:t>
            </w:r>
          </w:p>
        </w:tc>
        <w:tc>
          <w:tcPr>
            <w:tcW w:w="4876" w:type="dxa"/>
          </w:tcPr>
          <w:p w14:paraId="4CC1A102" w14:textId="77777777" w:rsidR="004766AD" w:rsidRDefault="00000000">
            <w:pPr>
              <w:pStyle w:val="TableParagraph"/>
              <w:spacing w:before="48" w:line="223" w:lineRule="auto"/>
              <w:ind w:left="80" w:right="129"/>
              <w:jc w:val="both"/>
            </w:pPr>
            <w:r>
              <w:rPr>
                <w:w w:val="90"/>
              </w:rPr>
              <w:t>wszystkie drzwi prowadzące do pomieszczeń lub ich ościeżnice</w:t>
            </w:r>
            <w:r>
              <w:rPr>
                <w:spacing w:val="-10"/>
                <w:w w:val="90"/>
              </w:rPr>
              <w:t xml:space="preserve"> </w:t>
            </w:r>
            <w:r>
              <w:rPr>
                <w:w w:val="90"/>
              </w:rPr>
              <w:t>muszą</w:t>
            </w:r>
            <w:r>
              <w:rPr>
                <w:spacing w:val="-9"/>
                <w:w w:val="90"/>
              </w:rPr>
              <w:t xml:space="preserve"> </w:t>
            </w:r>
            <w:r>
              <w:rPr>
                <w:w w:val="90"/>
              </w:rPr>
              <w:t>być</w:t>
            </w:r>
            <w:r>
              <w:rPr>
                <w:spacing w:val="-9"/>
                <w:w w:val="90"/>
              </w:rPr>
              <w:t xml:space="preserve"> </w:t>
            </w:r>
            <w:r>
              <w:rPr>
                <w:w w:val="90"/>
              </w:rPr>
              <w:t>skontrastowane</w:t>
            </w:r>
            <w:r>
              <w:rPr>
                <w:spacing w:val="-9"/>
                <w:w w:val="90"/>
              </w:rPr>
              <w:t xml:space="preserve"> </w:t>
            </w:r>
            <w:r>
              <w:rPr>
                <w:w w:val="90"/>
              </w:rPr>
              <w:t xml:space="preserve">kolorystycznie </w:t>
            </w:r>
            <w:r>
              <w:rPr>
                <w:spacing w:val="-6"/>
              </w:rPr>
              <w:t>względem</w:t>
            </w:r>
            <w:r>
              <w:rPr>
                <w:spacing w:val="-12"/>
              </w:rPr>
              <w:t xml:space="preserve"> </w:t>
            </w:r>
            <w:r>
              <w:rPr>
                <w:spacing w:val="-6"/>
              </w:rPr>
              <w:t>ściany</w:t>
            </w:r>
            <w:r>
              <w:rPr>
                <w:spacing w:val="-12"/>
              </w:rPr>
              <w:t xml:space="preserve"> </w:t>
            </w:r>
            <w:r>
              <w:rPr>
                <w:spacing w:val="-6"/>
              </w:rPr>
              <w:t>(LRV</w:t>
            </w:r>
            <w:r>
              <w:rPr>
                <w:spacing w:val="-12"/>
              </w:rPr>
              <w:t xml:space="preserve"> </w:t>
            </w:r>
            <w:r>
              <w:rPr>
                <w:spacing w:val="-6"/>
              </w:rPr>
              <w:t>&gt;</w:t>
            </w:r>
            <w:r>
              <w:rPr>
                <w:spacing w:val="-12"/>
              </w:rPr>
              <w:t xml:space="preserve"> </w:t>
            </w:r>
            <w:r>
              <w:rPr>
                <w:spacing w:val="-6"/>
              </w:rPr>
              <w:t>30),</w:t>
            </w:r>
          </w:p>
        </w:tc>
        <w:tc>
          <w:tcPr>
            <w:tcW w:w="1531" w:type="dxa"/>
          </w:tcPr>
          <w:p w14:paraId="3B4A9BA0" w14:textId="77777777" w:rsidR="004766AD" w:rsidRDefault="004766AD">
            <w:pPr>
              <w:pStyle w:val="TableParagraph"/>
              <w:rPr>
                <w:rFonts w:ascii="Times New Roman"/>
              </w:rPr>
            </w:pPr>
          </w:p>
        </w:tc>
        <w:tc>
          <w:tcPr>
            <w:tcW w:w="1531" w:type="dxa"/>
          </w:tcPr>
          <w:p w14:paraId="3841110F" w14:textId="77777777" w:rsidR="004766AD" w:rsidRDefault="004766AD">
            <w:pPr>
              <w:pStyle w:val="TableParagraph"/>
              <w:spacing w:before="3"/>
              <w:rPr>
                <w:b/>
                <w:sz w:val="23"/>
              </w:rPr>
            </w:pPr>
          </w:p>
          <w:p w14:paraId="33382E50"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D557FF1" w14:textId="77777777" w:rsidR="004766AD" w:rsidRDefault="004766AD">
            <w:pPr>
              <w:pStyle w:val="TableParagraph"/>
              <w:spacing w:before="3"/>
              <w:rPr>
                <w:b/>
                <w:sz w:val="23"/>
              </w:rPr>
            </w:pPr>
          </w:p>
          <w:p w14:paraId="241A01F7"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E6491CC" w14:textId="77777777">
        <w:trPr>
          <w:trHeight w:val="950"/>
        </w:trPr>
        <w:tc>
          <w:tcPr>
            <w:tcW w:w="737" w:type="dxa"/>
          </w:tcPr>
          <w:p w14:paraId="2AC04109" w14:textId="77777777" w:rsidR="004766AD" w:rsidRDefault="004766AD">
            <w:pPr>
              <w:pStyle w:val="TableParagraph"/>
              <w:spacing w:before="6"/>
              <w:rPr>
                <w:b/>
                <w:sz w:val="30"/>
              </w:rPr>
            </w:pPr>
          </w:p>
          <w:p w14:paraId="2C8BBD74" w14:textId="77777777" w:rsidR="004766AD" w:rsidRDefault="00000000">
            <w:pPr>
              <w:pStyle w:val="TableParagraph"/>
              <w:ind w:left="29" w:right="19"/>
              <w:jc w:val="center"/>
            </w:pPr>
            <w:r>
              <w:rPr>
                <w:spacing w:val="-2"/>
              </w:rPr>
              <w:t>B.1.8</w:t>
            </w:r>
          </w:p>
        </w:tc>
        <w:tc>
          <w:tcPr>
            <w:tcW w:w="4876" w:type="dxa"/>
          </w:tcPr>
          <w:p w14:paraId="07EFD40D" w14:textId="77777777" w:rsidR="004766AD" w:rsidRDefault="00000000">
            <w:pPr>
              <w:pStyle w:val="TableParagraph"/>
              <w:spacing w:before="131" w:line="223" w:lineRule="auto"/>
              <w:ind w:left="80" w:right="308"/>
            </w:pPr>
            <w:r>
              <w:rPr>
                <w:w w:val="90"/>
              </w:rPr>
              <w:t xml:space="preserve">należy zastosować drzwi o parametrach </w:t>
            </w:r>
            <w:proofErr w:type="spellStart"/>
            <w:r>
              <w:rPr>
                <w:w w:val="90"/>
              </w:rPr>
              <w:t>akustycz</w:t>
            </w:r>
            <w:proofErr w:type="spellEnd"/>
            <w:r>
              <w:rPr>
                <w:w w:val="90"/>
              </w:rPr>
              <w:t xml:space="preserve">- </w:t>
            </w:r>
            <w:proofErr w:type="spellStart"/>
            <w:r>
              <w:rPr>
                <w:w w:val="90"/>
              </w:rPr>
              <w:t>nych</w:t>
            </w:r>
            <w:proofErr w:type="spellEnd"/>
            <w:r>
              <w:rPr>
                <w:w w:val="90"/>
              </w:rPr>
              <w:t xml:space="preserve"> mierzonych współczynnikiem </w:t>
            </w:r>
            <w:proofErr w:type="spellStart"/>
            <w:r>
              <w:rPr>
                <w:w w:val="90"/>
              </w:rPr>
              <w:t>Rw</w:t>
            </w:r>
            <w:proofErr w:type="spellEnd"/>
            <w:r>
              <w:rPr>
                <w:w w:val="90"/>
              </w:rPr>
              <w:t xml:space="preserve"> co najmniej </w:t>
            </w:r>
            <w:r>
              <w:rPr>
                <w:spacing w:val="-6"/>
              </w:rPr>
              <w:t xml:space="preserve">35 </w:t>
            </w:r>
            <w:proofErr w:type="spellStart"/>
            <w:r>
              <w:rPr>
                <w:spacing w:val="-6"/>
              </w:rPr>
              <w:t>dB</w:t>
            </w:r>
            <w:proofErr w:type="spellEnd"/>
            <w:r>
              <w:rPr>
                <w:spacing w:val="-6"/>
              </w:rPr>
              <w:t>, potwierdzoną w specyfikacji technicznej,</w:t>
            </w:r>
          </w:p>
        </w:tc>
        <w:tc>
          <w:tcPr>
            <w:tcW w:w="1531" w:type="dxa"/>
          </w:tcPr>
          <w:p w14:paraId="16A6A016" w14:textId="77777777" w:rsidR="004766AD" w:rsidRDefault="004766AD">
            <w:pPr>
              <w:pStyle w:val="TableParagraph"/>
              <w:rPr>
                <w:rFonts w:ascii="Times New Roman"/>
              </w:rPr>
            </w:pPr>
          </w:p>
        </w:tc>
        <w:tc>
          <w:tcPr>
            <w:tcW w:w="1531" w:type="dxa"/>
          </w:tcPr>
          <w:p w14:paraId="115829A9" w14:textId="77777777" w:rsidR="004766AD" w:rsidRDefault="004766AD">
            <w:pPr>
              <w:pStyle w:val="TableParagraph"/>
              <w:spacing w:before="6"/>
              <w:rPr>
                <w:b/>
                <w:sz w:val="30"/>
              </w:rPr>
            </w:pPr>
          </w:p>
          <w:p w14:paraId="7E42FEAC"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6B311B38" w14:textId="77777777" w:rsidR="004766AD" w:rsidRDefault="004766AD">
            <w:pPr>
              <w:pStyle w:val="TableParagraph"/>
              <w:spacing w:before="6"/>
              <w:rPr>
                <w:b/>
                <w:sz w:val="30"/>
              </w:rPr>
            </w:pPr>
          </w:p>
          <w:p w14:paraId="55EE3498"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C5567DD" w14:textId="77777777">
        <w:trPr>
          <w:trHeight w:val="784"/>
        </w:trPr>
        <w:tc>
          <w:tcPr>
            <w:tcW w:w="737" w:type="dxa"/>
          </w:tcPr>
          <w:p w14:paraId="633A0C22" w14:textId="77777777" w:rsidR="004766AD" w:rsidRDefault="004766AD">
            <w:pPr>
              <w:pStyle w:val="TableParagraph"/>
              <w:spacing w:before="3"/>
              <w:rPr>
                <w:b/>
                <w:sz w:val="23"/>
              </w:rPr>
            </w:pPr>
          </w:p>
          <w:p w14:paraId="44F06A10" w14:textId="77777777" w:rsidR="004766AD" w:rsidRDefault="00000000">
            <w:pPr>
              <w:pStyle w:val="TableParagraph"/>
              <w:spacing w:before="1"/>
              <w:ind w:left="29" w:right="19"/>
              <w:jc w:val="center"/>
            </w:pPr>
            <w:r>
              <w:rPr>
                <w:spacing w:val="-2"/>
              </w:rPr>
              <w:t>B.1.9</w:t>
            </w:r>
          </w:p>
        </w:tc>
        <w:tc>
          <w:tcPr>
            <w:tcW w:w="4876" w:type="dxa"/>
          </w:tcPr>
          <w:p w14:paraId="5621CF5D" w14:textId="77777777" w:rsidR="004766AD" w:rsidRDefault="00000000">
            <w:pPr>
              <w:pStyle w:val="TableParagraph"/>
              <w:spacing w:before="48" w:line="223" w:lineRule="auto"/>
              <w:ind w:left="80" w:right="209"/>
              <w:jc w:val="both"/>
            </w:pPr>
            <w:r>
              <w:rPr>
                <w:w w:val="90"/>
              </w:rPr>
              <w:t xml:space="preserve">klamka lub pochwyt o zaokrąglonych kształtach po- winny być zamontowane na wysokości od 80 cm do </w:t>
            </w:r>
            <w:r>
              <w:t>110</w:t>
            </w:r>
            <w:r>
              <w:rPr>
                <w:spacing w:val="-4"/>
              </w:rPr>
              <w:t xml:space="preserve"> </w:t>
            </w:r>
            <w:r>
              <w:t>cm,</w:t>
            </w:r>
          </w:p>
        </w:tc>
        <w:tc>
          <w:tcPr>
            <w:tcW w:w="1531" w:type="dxa"/>
          </w:tcPr>
          <w:p w14:paraId="6A1CFDAC" w14:textId="77777777" w:rsidR="004766AD" w:rsidRDefault="004766AD">
            <w:pPr>
              <w:pStyle w:val="TableParagraph"/>
              <w:rPr>
                <w:rFonts w:ascii="Times New Roman"/>
              </w:rPr>
            </w:pPr>
          </w:p>
        </w:tc>
        <w:tc>
          <w:tcPr>
            <w:tcW w:w="1531" w:type="dxa"/>
          </w:tcPr>
          <w:p w14:paraId="753C95FC" w14:textId="77777777" w:rsidR="004766AD" w:rsidRDefault="004766AD">
            <w:pPr>
              <w:pStyle w:val="TableParagraph"/>
              <w:spacing w:before="3"/>
              <w:rPr>
                <w:b/>
                <w:sz w:val="23"/>
              </w:rPr>
            </w:pPr>
          </w:p>
          <w:p w14:paraId="3052D0F8"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4278DA3" w14:textId="77777777" w:rsidR="004766AD" w:rsidRDefault="004766AD">
            <w:pPr>
              <w:pStyle w:val="TableParagraph"/>
              <w:spacing w:before="3"/>
              <w:rPr>
                <w:b/>
                <w:sz w:val="23"/>
              </w:rPr>
            </w:pPr>
          </w:p>
          <w:p w14:paraId="2C71945C"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BC1C391" w14:textId="77777777">
        <w:trPr>
          <w:trHeight w:val="784"/>
        </w:trPr>
        <w:tc>
          <w:tcPr>
            <w:tcW w:w="737" w:type="dxa"/>
          </w:tcPr>
          <w:p w14:paraId="137E45FB" w14:textId="77777777" w:rsidR="004766AD" w:rsidRDefault="004766AD">
            <w:pPr>
              <w:pStyle w:val="TableParagraph"/>
              <w:spacing w:before="3"/>
              <w:rPr>
                <w:b/>
                <w:sz w:val="23"/>
              </w:rPr>
            </w:pPr>
          </w:p>
          <w:p w14:paraId="6E4F669A" w14:textId="77777777" w:rsidR="004766AD" w:rsidRDefault="00000000">
            <w:pPr>
              <w:pStyle w:val="TableParagraph"/>
              <w:spacing w:before="1"/>
              <w:ind w:left="29" w:right="19"/>
              <w:jc w:val="center"/>
            </w:pPr>
            <w:r>
              <w:rPr>
                <w:spacing w:val="-2"/>
              </w:rPr>
              <w:t>B.1.10</w:t>
            </w:r>
          </w:p>
        </w:tc>
        <w:tc>
          <w:tcPr>
            <w:tcW w:w="4876" w:type="dxa"/>
          </w:tcPr>
          <w:p w14:paraId="77201987" w14:textId="77777777" w:rsidR="004766AD" w:rsidRDefault="00000000">
            <w:pPr>
              <w:pStyle w:val="TableParagraph"/>
              <w:spacing w:before="48" w:line="223" w:lineRule="auto"/>
              <w:ind w:left="80"/>
            </w:pPr>
            <w:r>
              <w:rPr>
                <w:spacing w:val="-8"/>
              </w:rPr>
              <w:t>należy</w:t>
            </w:r>
            <w:r>
              <w:rPr>
                <w:spacing w:val="-14"/>
              </w:rPr>
              <w:t xml:space="preserve"> </w:t>
            </w:r>
            <w:r>
              <w:rPr>
                <w:spacing w:val="-8"/>
              </w:rPr>
              <w:t>stosować</w:t>
            </w:r>
            <w:r>
              <w:rPr>
                <w:spacing w:val="-12"/>
              </w:rPr>
              <w:t xml:space="preserve"> </w:t>
            </w:r>
            <w:r>
              <w:rPr>
                <w:spacing w:val="-8"/>
              </w:rPr>
              <w:t>drzwi</w:t>
            </w:r>
            <w:r>
              <w:rPr>
                <w:spacing w:val="-12"/>
              </w:rPr>
              <w:t xml:space="preserve"> </w:t>
            </w:r>
            <w:r>
              <w:rPr>
                <w:spacing w:val="-8"/>
              </w:rPr>
              <w:t>bez</w:t>
            </w:r>
            <w:r>
              <w:rPr>
                <w:spacing w:val="-12"/>
              </w:rPr>
              <w:t xml:space="preserve"> </w:t>
            </w:r>
            <w:r>
              <w:rPr>
                <w:spacing w:val="-8"/>
              </w:rPr>
              <w:t>samozamykacza,</w:t>
            </w:r>
            <w:r>
              <w:rPr>
                <w:spacing w:val="-12"/>
              </w:rPr>
              <w:t xml:space="preserve"> </w:t>
            </w:r>
            <w:r>
              <w:rPr>
                <w:spacing w:val="-8"/>
              </w:rPr>
              <w:t xml:space="preserve">które </w:t>
            </w:r>
            <w:r>
              <w:rPr>
                <w:w w:val="90"/>
              </w:rPr>
              <w:t>jest</w:t>
            </w:r>
            <w:r>
              <w:rPr>
                <w:spacing w:val="-5"/>
                <w:w w:val="90"/>
              </w:rPr>
              <w:t xml:space="preserve"> </w:t>
            </w:r>
            <w:r>
              <w:rPr>
                <w:w w:val="90"/>
              </w:rPr>
              <w:t>w</w:t>
            </w:r>
            <w:r>
              <w:rPr>
                <w:spacing w:val="-5"/>
                <w:w w:val="90"/>
              </w:rPr>
              <w:t xml:space="preserve"> </w:t>
            </w:r>
            <w:r>
              <w:rPr>
                <w:w w:val="90"/>
              </w:rPr>
              <w:t>stanie</w:t>
            </w:r>
            <w:r>
              <w:rPr>
                <w:spacing w:val="-5"/>
                <w:w w:val="90"/>
              </w:rPr>
              <w:t xml:space="preserve"> </w:t>
            </w:r>
            <w:r>
              <w:rPr>
                <w:w w:val="90"/>
              </w:rPr>
              <w:t>otworzyć</w:t>
            </w:r>
            <w:r>
              <w:rPr>
                <w:spacing w:val="-5"/>
                <w:w w:val="90"/>
              </w:rPr>
              <w:t xml:space="preserve"> </w:t>
            </w:r>
            <w:r>
              <w:rPr>
                <w:w w:val="90"/>
              </w:rPr>
              <w:t>osoba</w:t>
            </w:r>
            <w:r>
              <w:rPr>
                <w:spacing w:val="-5"/>
                <w:w w:val="90"/>
              </w:rPr>
              <w:t xml:space="preserve"> </w:t>
            </w:r>
            <w:r>
              <w:rPr>
                <w:w w:val="90"/>
              </w:rPr>
              <w:t>poruszająca</w:t>
            </w:r>
            <w:r>
              <w:rPr>
                <w:spacing w:val="-5"/>
                <w:w w:val="90"/>
              </w:rPr>
              <w:t xml:space="preserve"> </w:t>
            </w:r>
            <w:r>
              <w:rPr>
                <w:w w:val="90"/>
              </w:rPr>
              <w:t>się</w:t>
            </w:r>
            <w:r>
              <w:rPr>
                <w:spacing w:val="-5"/>
                <w:w w:val="90"/>
              </w:rPr>
              <w:t xml:space="preserve"> </w:t>
            </w:r>
            <w:r>
              <w:rPr>
                <w:w w:val="90"/>
              </w:rPr>
              <w:t>na</w:t>
            </w:r>
            <w:r>
              <w:rPr>
                <w:spacing w:val="-5"/>
                <w:w w:val="90"/>
              </w:rPr>
              <w:t xml:space="preserve"> </w:t>
            </w:r>
            <w:r>
              <w:rPr>
                <w:w w:val="90"/>
              </w:rPr>
              <w:t xml:space="preserve">wóz- </w:t>
            </w:r>
            <w:r>
              <w:rPr>
                <w:spacing w:val="-4"/>
              </w:rPr>
              <w:t>ku,</w:t>
            </w:r>
          </w:p>
        </w:tc>
        <w:tc>
          <w:tcPr>
            <w:tcW w:w="1531" w:type="dxa"/>
          </w:tcPr>
          <w:p w14:paraId="25804C5A" w14:textId="77777777" w:rsidR="004766AD" w:rsidRDefault="004766AD">
            <w:pPr>
              <w:pStyle w:val="TableParagraph"/>
              <w:rPr>
                <w:rFonts w:ascii="Times New Roman"/>
              </w:rPr>
            </w:pPr>
          </w:p>
        </w:tc>
        <w:tc>
          <w:tcPr>
            <w:tcW w:w="1531" w:type="dxa"/>
          </w:tcPr>
          <w:p w14:paraId="45FDD95C" w14:textId="77777777" w:rsidR="004766AD" w:rsidRDefault="004766AD">
            <w:pPr>
              <w:pStyle w:val="TableParagraph"/>
              <w:spacing w:before="3"/>
              <w:rPr>
                <w:b/>
                <w:sz w:val="23"/>
              </w:rPr>
            </w:pPr>
          </w:p>
          <w:p w14:paraId="36886EE5"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B13242E" w14:textId="77777777" w:rsidR="004766AD" w:rsidRDefault="004766AD">
            <w:pPr>
              <w:pStyle w:val="TableParagraph"/>
              <w:spacing w:before="3"/>
              <w:rPr>
                <w:b/>
                <w:sz w:val="23"/>
              </w:rPr>
            </w:pPr>
          </w:p>
          <w:p w14:paraId="185FBC26"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BF6FDF8" w14:textId="77777777">
        <w:trPr>
          <w:trHeight w:val="549"/>
        </w:trPr>
        <w:tc>
          <w:tcPr>
            <w:tcW w:w="737" w:type="dxa"/>
          </w:tcPr>
          <w:p w14:paraId="43784946" w14:textId="77777777" w:rsidR="004766AD" w:rsidRDefault="00000000">
            <w:pPr>
              <w:pStyle w:val="TableParagraph"/>
              <w:spacing w:before="151"/>
              <w:ind w:left="29" w:right="19"/>
              <w:jc w:val="center"/>
            </w:pPr>
            <w:r>
              <w:rPr>
                <w:spacing w:val="-2"/>
              </w:rPr>
              <w:t>B.1.11</w:t>
            </w:r>
          </w:p>
        </w:tc>
        <w:tc>
          <w:tcPr>
            <w:tcW w:w="4876" w:type="dxa"/>
          </w:tcPr>
          <w:p w14:paraId="789FD3B9" w14:textId="77777777" w:rsidR="004766AD" w:rsidRDefault="00000000">
            <w:pPr>
              <w:pStyle w:val="TableParagraph"/>
              <w:spacing w:before="48" w:line="223" w:lineRule="auto"/>
              <w:ind w:left="80" w:right="127"/>
            </w:pPr>
            <w:r>
              <w:rPr>
                <w:w w:val="90"/>
              </w:rPr>
              <w:t>siła</w:t>
            </w:r>
            <w:r>
              <w:rPr>
                <w:spacing w:val="-4"/>
                <w:w w:val="90"/>
              </w:rPr>
              <w:t xml:space="preserve"> </w:t>
            </w:r>
            <w:r>
              <w:rPr>
                <w:w w:val="90"/>
              </w:rPr>
              <w:t>potrzebna</w:t>
            </w:r>
            <w:r>
              <w:rPr>
                <w:spacing w:val="-4"/>
                <w:w w:val="90"/>
              </w:rPr>
              <w:t xml:space="preserve"> </w:t>
            </w:r>
            <w:r>
              <w:rPr>
                <w:w w:val="90"/>
              </w:rPr>
              <w:t>do</w:t>
            </w:r>
            <w:r>
              <w:rPr>
                <w:spacing w:val="-4"/>
                <w:w w:val="90"/>
              </w:rPr>
              <w:t xml:space="preserve"> </w:t>
            </w:r>
            <w:r>
              <w:rPr>
                <w:w w:val="90"/>
              </w:rPr>
              <w:t>otwarcia</w:t>
            </w:r>
            <w:r>
              <w:rPr>
                <w:spacing w:val="-4"/>
                <w:w w:val="90"/>
              </w:rPr>
              <w:t xml:space="preserve"> </w:t>
            </w:r>
            <w:r>
              <w:rPr>
                <w:w w:val="90"/>
              </w:rPr>
              <w:t>nie</w:t>
            </w:r>
            <w:r>
              <w:rPr>
                <w:spacing w:val="-4"/>
                <w:w w:val="90"/>
              </w:rPr>
              <w:t xml:space="preserve"> </w:t>
            </w:r>
            <w:r>
              <w:rPr>
                <w:w w:val="90"/>
              </w:rPr>
              <w:t>może</w:t>
            </w:r>
            <w:r>
              <w:rPr>
                <w:spacing w:val="-4"/>
                <w:w w:val="90"/>
              </w:rPr>
              <w:t xml:space="preserve"> </w:t>
            </w:r>
            <w:r>
              <w:rPr>
                <w:w w:val="90"/>
              </w:rPr>
              <w:t>przekraczać</w:t>
            </w:r>
            <w:r>
              <w:rPr>
                <w:spacing w:val="-4"/>
                <w:w w:val="90"/>
              </w:rPr>
              <w:t xml:space="preserve"> </w:t>
            </w:r>
            <w:r>
              <w:rPr>
                <w:w w:val="90"/>
              </w:rPr>
              <w:t xml:space="preserve">25 </w:t>
            </w:r>
            <w:r>
              <w:rPr>
                <w:spacing w:val="-6"/>
              </w:rPr>
              <w:t>N,</w:t>
            </w:r>
          </w:p>
        </w:tc>
        <w:tc>
          <w:tcPr>
            <w:tcW w:w="1531" w:type="dxa"/>
          </w:tcPr>
          <w:p w14:paraId="268A637C" w14:textId="77777777" w:rsidR="004766AD" w:rsidRDefault="004766AD">
            <w:pPr>
              <w:pStyle w:val="TableParagraph"/>
              <w:rPr>
                <w:rFonts w:ascii="Times New Roman"/>
              </w:rPr>
            </w:pPr>
          </w:p>
        </w:tc>
        <w:tc>
          <w:tcPr>
            <w:tcW w:w="1531" w:type="dxa"/>
          </w:tcPr>
          <w:p w14:paraId="26174884"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6645B9D5"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4F2B3364" w14:textId="77777777">
        <w:trPr>
          <w:trHeight w:val="1018"/>
        </w:trPr>
        <w:tc>
          <w:tcPr>
            <w:tcW w:w="737" w:type="dxa"/>
          </w:tcPr>
          <w:p w14:paraId="6D79C18C" w14:textId="77777777" w:rsidR="004766AD" w:rsidRDefault="004766AD">
            <w:pPr>
              <w:pStyle w:val="TableParagraph"/>
              <w:rPr>
                <w:b/>
              </w:rPr>
            </w:pPr>
          </w:p>
          <w:p w14:paraId="7303095F" w14:textId="77777777" w:rsidR="004766AD" w:rsidRDefault="00000000">
            <w:pPr>
              <w:pStyle w:val="TableParagraph"/>
              <w:spacing w:before="132"/>
              <w:ind w:left="29" w:right="19"/>
              <w:jc w:val="center"/>
            </w:pPr>
            <w:r>
              <w:rPr>
                <w:spacing w:val="-2"/>
              </w:rPr>
              <w:t>B.1.14</w:t>
            </w:r>
          </w:p>
        </w:tc>
        <w:tc>
          <w:tcPr>
            <w:tcW w:w="4876" w:type="dxa"/>
          </w:tcPr>
          <w:p w14:paraId="568B88E8" w14:textId="77777777" w:rsidR="004766AD" w:rsidRDefault="00000000">
            <w:pPr>
              <w:pStyle w:val="TableParagraph"/>
              <w:spacing w:before="48" w:line="223" w:lineRule="auto"/>
              <w:ind w:left="80"/>
            </w:pPr>
            <w:r>
              <w:rPr>
                <w:spacing w:val="-8"/>
              </w:rPr>
              <w:t xml:space="preserve">zaleca się stosowanie rozwiązań umożliwiających </w:t>
            </w:r>
            <w:r>
              <w:rPr>
                <w:spacing w:val="-6"/>
              </w:rPr>
              <w:t>otwieranie</w:t>
            </w:r>
            <w:r>
              <w:rPr>
                <w:spacing w:val="-12"/>
              </w:rPr>
              <w:t xml:space="preserve"> </w:t>
            </w:r>
            <w:r>
              <w:rPr>
                <w:spacing w:val="-6"/>
              </w:rPr>
              <w:t>drzwi</w:t>
            </w:r>
            <w:r>
              <w:rPr>
                <w:spacing w:val="-12"/>
              </w:rPr>
              <w:t xml:space="preserve"> </w:t>
            </w:r>
            <w:r>
              <w:rPr>
                <w:spacing w:val="-6"/>
              </w:rPr>
              <w:t>w</w:t>
            </w:r>
            <w:r>
              <w:rPr>
                <w:spacing w:val="-12"/>
              </w:rPr>
              <w:t xml:space="preserve"> </w:t>
            </w:r>
            <w:r>
              <w:rPr>
                <w:spacing w:val="-6"/>
              </w:rPr>
              <w:t>głównym</w:t>
            </w:r>
            <w:r>
              <w:rPr>
                <w:spacing w:val="-12"/>
              </w:rPr>
              <w:t xml:space="preserve"> </w:t>
            </w:r>
            <w:r>
              <w:rPr>
                <w:spacing w:val="-6"/>
              </w:rPr>
              <w:t>wejściu</w:t>
            </w:r>
            <w:r>
              <w:rPr>
                <w:spacing w:val="-12"/>
              </w:rPr>
              <w:t xml:space="preserve"> </w:t>
            </w:r>
            <w:r>
              <w:rPr>
                <w:spacing w:val="-6"/>
              </w:rPr>
              <w:t>bez</w:t>
            </w:r>
            <w:r>
              <w:rPr>
                <w:spacing w:val="-12"/>
              </w:rPr>
              <w:t xml:space="preserve"> </w:t>
            </w:r>
            <w:proofErr w:type="spellStart"/>
            <w:r>
              <w:rPr>
                <w:spacing w:val="-6"/>
              </w:rPr>
              <w:t>koniecz</w:t>
            </w:r>
            <w:proofErr w:type="spellEnd"/>
            <w:r>
              <w:rPr>
                <w:spacing w:val="-6"/>
              </w:rPr>
              <w:t xml:space="preserve">- </w:t>
            </w:r>
            <w:proofErr w:type="spellStart"/>
            <w:r>
              <w:rPr>
                <w:w w:val="90"/>
              </w:rPr>
              <w:t>ności</w:t>
            </w:r>
            <w:proofErr w:type="spellEnd"/>
            <w:r>
              <w:rPr>
                <w:spacing w:val="-8"/>
                <w:w w:val="90"/>
              </w:rPr>
              <w:t xml:space="preserve"> </w:t>
            </w:r>
            <w:r>
              <w:rPr>
                <w:w w:val="90"/>
              </w:rPr>
              <w:t>użycia</w:t>
            </w:r>
            <w:r>
              <w:rPr>
                <w:spacing w:val="-8"/>
                <w:w w:val="90"/>
              </w:rPr>
              <w:t xml:space="preserve"> </w:t>
            </w:r>
            <w:r>
              <w:rPr>
                <w:w w:val="90"/>
              </w:rPr>
              <w:t>klamki:</w:t>
            </w:r>
            <w:r>
              <w:rPr>
                <w:spacing w:val="-8"/>
                <w:w w:val="90"/>
              </w:rPr>
              <w:t xml:space="preserve"> </w:t>
            </w:r>
            <w:r>
              <w:rPr>
                <w:w w:val="90"/>
              </w:rPr>
              <w:t>np.</w:t>
            </w:r>
            <w:r>
              <w:rPr>
                <w:spacing w:val="-8"/>
                <w:w w:val="90"/>
              </w:rPr>
              <w:t xml:space="preserve"> </w:t>
            </w:r>
            <w:r>
              <w:rPr>
                <w:w w:val="90"/>
              </w:rPr>
              <w:t>zastosowanie</w:t>
            </w:r>
            <w:r>
              <w:rPr>
                <w:spacing w:val="-8"/>
                <w:w w:val="90"/>
              </w:rPr>
              <w:t xml:space="preserve"> </w:t>
            </w:r>
            <w:r>
              <w:rPr>
                <w:w w:val="90"/>
              </w:rPr>
              <w:t>przycisku</w:t>
            </w:r>
            <w:r>
              <w:rPr>
                <w:spacing w:val="-8"/>
                <w:w w:val="90"/>
              </w:rPr>
              <w:t xml:space="preserve"> </w:t>
            </w:r>
            <w:r>
              <w:rPr>
                <w:w w:val="90"/>
              </w:rPr>
              <w:t xml:space="preserve">lub </w:t>
            </w:r>
            <w:r>
              <w:rPr>
                <w:spacing w:val="-2"/>
              </w:rPr>
              <w:t>czujki</w:t>
            </w:r>
            <w:r>
              <w:rPr>
                <w:spacing w:val="-14"/>
              </w:rPr>
              <w:t xml:space="preserve"> </w:t>
            </w:r>
            <w:r>
              <w:rPr>
                <w:spacing w:val="-2"/>
              </w:rPr>
              <w:t>ruchu</w:t>
            </w:r>
            <w:r>
              <w:rPr>
                <w:spacing w:val="-13"/>
              </w:rPr>
              <w:t xml:space="preserve"> </w:t>
            </w:r>
            <w:r>
              <w:rPr>
                <w:spacing w:val="-2"/>
              </w:rPr>
              <w:t>(drzwi</w:t>
            </w:r>
            <w:r>
              <w:rPr>
                <w:spacing w:val="-13"/>
              </w:rPr>
              <w:t xml:space="preserve"> </w:t>
            </w:r>
            <w:r>
              <w:rPr>
                <w:spacing w:val="-2"/>
              </w:rPr>
              <w:t>automatyczne),</w:t>
            </w:r>
          </w:p>
        </w:tc>
        <w:tc>
          <w:tcPr>
            <w:tcW w:w="1531" w:type="dxa"/>
            <w:shd w:val="clear" w:color="auto" w:fill="D9E0F1"/>
          </w:tcPr>
          <w:p w14:paraId="42100ED0" w14:textId="77777777" w:rsidR="004766AD" w:rsidRDefault="004766AD">
            <w:pPr>
              <w:pStyle w:val="TableParagraph"/>
              <w:rPr>
                <w:b/>
              </w:rPr>
            </w:pPr>
          </w:p>
          <w:p w14:paraId="7D1515EE"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tcPr>
          <w:p w14:paraId="2CF73988" w14:textId="77777777" w:rsidR="004766AD" w:rsidRDefault="004766AD">
            <w:pPr>
              <w:pStyle w:val="TableParagraph"/>
              <w:rPr>
                <w:b/>
              </w:rPr>
            </w:pPr>
          </w:p>
          <w:p w14:paraId="2366E9CE"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3E243DAE" w14:textId="77777777" w:rsidR="004766AD" w:rsidRDefault="004766AD">
            <w:pPr>
              <w:pStyle w:val="TableParagraph"/>
              <w:rPr>
                <w:b/>
              </w:rPr>
            </w:pPr>
          </w:p>
          <w:p w14:paraId="0F5F1EBF"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DB788D8" w14:textId="77777777">
        <w:trPr>
          <w:trHeight w:val="784"/>
        </w:trPr>
        <w:tc>
          <w:tcPr>
            <w:tcW w:w="737" w:type="dxa"/>
          </w:tcPr>
          <w:p w14:paraId="475F7166" w14:textId="77777777" w:rsidR="004766AD" w:rsidRDefault="004766AD">
            <w:pPr>
              <w:pStyle w:val="TableParagraph"/>
              <w:spacing w:before="3"/>
              <w:rPr>
                <w:b/>
                <w:sz w:val="23"/>
              </w:rPr>
            </w:pPr>
          </w:p>
          <w:p w14:paraId="338E2960" w14:textId="77777777" w:rsidR="004766AD" w:rsidRDefault="00000000">
            <w:pPr>
              <w:pStyle w:val="TableParagraph"/>
              <w:spacing w:before="1"/>
              <w:ind w:left="29" w:right="19"/>
              <w:jc w:val="center"/>
            </w:pPr>
            <w:r>
              <w:rPr>
                <w:spacing w:val="-2"/>
              </w:rPr>
              <w:t>B.1.15</w:t>
            </w:r>
          </w:p>
        </w:tc>
        <w:tc>
          <w:tcPr>
            <w:tcW w:w="4876" w:type="dxa"/>
          </w:tcPr>
          <w:p w14:paraId="6FD6211D" w14:textId="77777777" w:rsidR="004766AD" w:rsidRDefault="00000000">
            <w:pPr>
              <w:pStyle w:val="TableParagraph"/>
              <w:spacing w:before="48" w:line="223" w:lineRule="auto"/>
              <w:ind w:left="80" w:right="372"/>
            </w:pPr>
            <w:r>
              <w:rPr>
                <w:w w:val="90"/>
              </w:rPr>
              <w:t xml:space="preserve">przycisk do otwierania drzwi (jeśli dotyczy) należy </w:t>
            </w:r>
            <w:r>
              <w:rPr>
                <w:spacing w:val="-4"/>
              </w:rPr>
              <w:t>umieścić</w:t>
            </w:r>
            <w:r>
              <w:rPr>
                <w:spacing w:val="-12"/>
              </w:rPr>
              <w:t xml:space="preserve"> </w:t>
            </w:r>
            <w:r>
              <w:rPr>
                <w:spacing w:val="-4"/>
              </w:rPr>
              <w:t>po</w:t>
            </w:r>
            <w:r>
              <w:rPr>
                <w:spacing w:val="-12"/>
              </w:rPr>
              <w:t xml:space="preserve"> </w:t>
            </w:r>
            <w:r>
              <w:rPr>
                <w:spacing w:val="-4"/>
              </w:rPr>
              <w:t>stronie</w:t>
            </w:r>
            <w:r>
              <w:rPr>
                <w:spacing w:val="-12"/>
              </w:rPr>
              <w:t xml:space="preserve"> </w:t>
            </w:r>
            <w:r>
              <w:rPr>
                <w:spacing w:val="-4"/>
              </w:rPr>
              <w:t>otwierania</w:t>
            </w:r>
            <w:r>
              <w:rPr>
                <w:spacing w:val="-12"/>
              </w:rPr>
              <w:t xml:space="preserve"> </w:t>
            </w:r>
            <w:r>
              <w:rPr>
                <w:spacing w:val="-4"/>
              </w:rPr>
              <w:t>drzwi</w:t>
            </w:r>
            <w:r>
              <w:rPr>
                <w:spacing w:val="-12"/>
              </w:rPr>
              <w:t xml:space="preserve"> </w:t>
            </w:r>
            <w:r>
              <w:rPr>
                <w:spacing w:val="-4"/>
              </w:rPr>
              <w:t>(klamki</w:t>
            </w:r>
            <w:r>
              <w:rPr>
                <w:spacing w:val="-12"/>
              </w:rPr>
              <w:t xml:space="preserve"> </w:t>
            </w:r>
            <w:r>
              <w:rPr>
                <w:spacing w:val="-4"/>
              </w:rPr>
              <w:t xml:space="preserve">lub </w:t>
            </w:r>
            <w:r>
              <w:rPr>
                <w:spacing w:val="-6"/>
              </w:rPr>
              <w:t>pochwytu)</w:t>
            </w:r>
            <w:r>
              <w:rPr>
                <w:spacing w:val="-8"/>
              </w:rPr>
              <w:t xml:space="preserve"> </w:t>
            </w:r>
            <w:r>
              <w:rPr>
                <w:spacing w:val="-6"/>
              </w:rPr>
              <w:t>na</w:t>
            </w:r>
            <w:r>
              <w:rPr>
                <w:spacing w:val="-8"/>
              </w:rPr>
              <w:t xml:space="preserve"> </w:t>
            </w:r>
            <w:r>
              <w:rPr>
                <w:spacing w:val="-6"/>
              </w:rPr>
              <w:t>wysokości</w:t>
            </w:r>
            <w:r>
              <w:rPr>
                <w:spacing w:val="-8"/>
              </w:rPr>
              <w:t xml:space="preserve"> </w:t>
            </w:r>
            <w:r>
              <w:rPr>
                <w:spacing w:val="-6"/>
              </w:rPr>
              <w:t>od</w:t>
            </w:r>
            <w:r>
              <w:rPr>
                <w:spacing w:val="-8"/>
              </w:rPr>
              <w:t xml:space="preserve"> </w:t>
            </w:r>
            <w:r>
              <w:rPr>
                <w:spacing w:val="-6"/>
              </w:rPr>
              <w:t>90</w:t>
            </w:r>
            <w:r>
              <w:rPr>
                <w:spacing w:val="-8"/>
              </w:rPr>
              <w:t xml:space="preserve"> </w:t>
            </w:r>
            <w:r>
              <w:rPr>
                <w:spacing w:val="-6"/>
              </w:rPr>
              <w:t>cm</w:t>
            </w:r>
            <w:r>
              <w:rPr>
                <w:spacing w:val="-8"/>
              </w:rPr>
              <w:t xml:space="preserve"> </w:t>
            </w:r>
            <w:r>
              <w:rPr>
                <w:spacing w:val="-6"/>
              </w:rPr>
              <w:t>do</w:t>
            </w:r>
            <w:r>
              <w:rPr>
                <w:spacing w:val="-8"/>
              </w:rPr>
              <w:t xml:space="preserve"> </w:t>
            </w:r>
            <w:r>
              <w:rPr>
                <w:spacing w:val="-6"/>
              </w:rPr>
              <w:t>110</w:t>
            </w:r>
            <w:r>
              <w:rPr>
                <w:spacing w:val="-8"/>
              </w:rPr>
              <w:t xml:space="preserve"> </w:t>
            </w:r>
            <w:r>
              <w:rPr>
                <w:spacing w:val="-6"/>
              </w:rPr>
              <w:t>cm,</w:t>
            </w:r>
          </w:p>
        </w:tc>
        <w:tc>
          <w:tcPr>
            <w:tcW w:w="1531" w:type="dxa"/>
            <w:shd w:val="clear" w:color="auto" w:fill="D9E0F1"/>
          </w:tcPr>
          <w:p w14:paraId="04C13C31" w14:textId="77777777" w:rsidR="004766AD" w:rsidRDefault="004766AD">
            <w:pPr>
              <w:pStyle w:val="TableParagraph"/>
              <w:spacing w:before="3"/>
              <w:rPr>
                <w:b/>
                <w:sz w:val="23"/>
              </w:rPr>
            </w:pPr>
          </w:p>
          <w:p w14:paraId="042ED196"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132B1A4C" w14:textId="77777777" w:rsidR="004766AD" w:rsidRDefault="004766AD">
            <w:pPr>
              <w:pStyle w:val="TableParagraph"/>
              <w:spacing w:before="3"/>
              <w:rPr>
                <w:b/>
                <w:sz w:val="23"/>
              </w:rPr>
            </w:pPr>
          </w:p>
          <w:p w14:paraId="779C8EED"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C241894" w14:textId="77777777" w:rsidR="004766AD" w:rsidRDefault="004766AD">
            <w:pPr>
              <w:pStyle w:val="TableParagraph"/>
              <w:spacing w:before="3"/>
              <w:rPr>
                <w:b/>
                <w:sz w:val="23"/>
              </w:rPr>
            </w:pPr>
          </w:p>
          <w:p w14:paraId="1FCFB09F"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4FD78DF" w14:textId="77777777">
        <w:trPr>
          <w:trHeight w:val="386"/>
        </w:trPr>
        <w:tc>
          <w:tcPr>
            <w:tcW w:w="737" w:type="dxa"/>
          </w:tcPr>
          <w:p w14:paraId="0509B272" w14:textId="77777777" w:rsidR="004766AD" w:rsidRDefault="00000000">
            <w:pPr>
              <w:pStyle w:val="TableParagraph"/>
              <w:spacing w:before="69"/>
              <w:ind w:left="29" w:right="19"/>
              <w:jc w:val="center"/>
            </w:pPr>
            <w:r>
              <w:rPr>
                <w:spacing w:val="-2"/>
              </w:rPr>
              <w:t>B.1.16</w:t>
            </w:r>
          </w:p>
        </w:tc>
        <w:tc>
          <w:tcPr>
            <w:tcW w:w="4876" w:type="dxa"/>
          </w:tcPr>
          <w:p w14:paraId="600F6926" w14:textId="77777777" w:rsidR="004766AD" w:rsidRDefault="00000000">
            <w:pPr>
              <w:pStyle w:val="TableParagraph"/>
              <w:spacing w:before="69"/>
              <w:ind w:left="80"/>
            </w:pPr>
            <w:r>
              <w:rPr>
                <w:w w:val="90"/>
              </w:rPr>
              <w:t>minimalna</w:t>
            </w:r>
            <w:r>
              <w:rPr>
                <w:spacing w:val="-6"/>
              </w:rPr>
              <w:t xml:space="preserve"> </w:t>
            </w:r>
            <w:r>
              <w:rPr>
                <w:w w:val="90"/>
              </w:rPr>
              <w:t>średnica</w:t>
            </w:r>
            <w:r>
              <w:rPr>
                <w:spacing w:val="-6"/>
              </w:rPr>
              <w:t xml:space="preserve"> </w:t>
            </w:r>
            <w:r>
              <w:rPr>
                <w:w w:val="90"/>
              </w:rPr>
              <w:t>przycisku</w:t>
            </w:r>
            <w:r>
              <w:rPr>
                <w:spacing w:val="-6"/>
              </w:rPr>
              <w:t xml:space="preserve"> </w:t>
            </w:r>
            <w:r>
              <w:rPr>
                <w:w w:val="90"/>
              </w:rPr>
              <w:t>musi</w:t>
            </w:r>
            <w:r>
              <w:rPr>
                <w:spacing w:val="-6"/>
              </w:rPr>
              <w:t xml:space="preserve"> </w:t>
            </w:r>
            <w:r>
              <w:rPr>
                <w:w w:val="90"/>
              </w:rPr>
              <w:t>wynosić</w:t>
            </w:r>
            <w:r>
              <w:rPr>
                <w:spacing w:val="-6"/>
              </w:rPr>
              <w:t xml:space="preserve"> </w:t>
            </w:r>
            <w:r>
              <w:rPr>
                <w:w w:val="90"/>
              </w:rPr>
              <w:t>2</w:t>
            </w:r>
            <w:r>
              <w:rPr>
                <w:spacing w:val="-6"/>
              </w:rPr>
              <w:t xml:space="preserve"> </w:t>
            </w:r>
            <w:r>
              <w:rPr>
                <w:spacing w:val="-5"/>
                <w:w w:val="90"/>
              </w:rPr>
              <w:t>cm.</w:t>
            </w:r>
          </w:p>
        </w:tc>
        <w:tc>
          <w:tcPr>
            <w:tcW w:w="1531" w:type="dxa"/>
            <w:shd w:val="clear" w:color="auto" w:fill="D9E0F1"/>
          </w:tcPr>
          <w:p w14:paraId="4A41B750" w14:textId="77777777" w:rsidR="004766AD" w:rsidRDefault="00000000">
            <w:pPr>
              <w:pStyle w:val="TableParagraph"/>
              <w:spacing w:before="69"/>
              <w:ind w:right="252"/>
              <w:jc w:val="right"/>
            </w:pPr>
            <w:r>
              <w:rPr>
                <w:w w:val="90"/>
              </w:rPr>
              <w:t>nie</w:t>
            </w:r>
            <w:r>
              <w:rPr>
                <w:spacing w:val="-3"/>
                <w:w w:val="95"/>
              </w:rPr>
              <w:t xml:space="preserve"> </w:t>
            </w:r>
            <w:r>
              <w:rPr>
                <w:spacing w:val="-2"/>
                <w:w w:val="95"/>
              </w:rPr>
              <w:t>dotyczy</w:t>
            </w:r>
          </w:p>
        </w:tc>
        <w:tc>
          <w:tcPr>
            <w:tcW w:w="1531" w:type="dxa"/>
          </w:tcPr>
          <w:p w14:paraId="5622501A" w14:textId="77777777" w:rsidR="004766AD" w:rsidRDefault="00000000">
            <w:pPr>
              <w:pStyle w:val="TableParagraph"/>
              <w:spacing w:before="69"/>
              <w:ind w:left="9"/>
              <w:jc w:val="center"/>
            </w:pPr>
            <w:r>
              <w:rPr>
                <w:w w:val="85"/>
              </w:rPr>
              <w:t>=</w:t>
            </w:r>
            <w:r>
              <w:rPr>
                <w:spacing w:val="-3"/>
                <w:w w:val="85"/>
              </w:rPr>
              <w:t xml:space="preserve"> </w:t>
            </w:r>
            <w:r>
              <w:rPr>
                <w:spacing w:val="-2"/>
                <w:w w:val="95"/>
              </w:rPr>
              <w:t>minimalny</w:t>
            </w:r>
          </w:p>
        </w:tc>
        <w:tc>
          <w:tcPr>
            <w:tcW w:w="1531" w:type="dxa"/>
          </w:tcPr>
          <w:p w14:paraId="7D67DFB1" w14:textId="77777777" w:rsidR="004766AD" w:rsidRDefault="00000000">
            <w:pPr>
              <w:pStyle w:val="TableParagraph"/>
              <w:spacing w:before="69"/>
              <w:ind w:left="8"/>
              <w:jc w:val="center"/>
            </w:pPr>
            <w:r>
              <w:rPr>
                <w:w w:val="85"/>
              </w:rPr>
              <w:t>=</w:t>
            </w:r>
            <w:r>
              <w:rPr>
                <w:spacing w:val="-3"/>
                <w:w w:val="85"/>
              </w:rPr>
              <w:t xml:space="preserve"> </w:t>
            </w:r>
            <w:r>
              <w:rPr>
                <w:spacing w:val="-2"/>
              </w:rPr>
              <w:t>średni</w:t>
            </w:r>
          </w:p>
        </w:tc>
      </w:tr>
    </w:tbl>
    <w:p w14:paraId="5B12C852" w14:textId="77777777" w:rsidR="004766AD" w:rsidRDefault="004766AD">
      <w:pPr>
        <w:jc w:val="center"/>
        <w:sectPr w:rsidR="004766AD">
          <w:pgSz w:w="11910" w:h="16840"/>
          <w:pgMar w:top="1840" w:right="600" w:bottom="640" w:left="0" w:header="771" w:footer="446" w:gutter="0"/>
          <w:cols w:space="708"/>
        </w:sectPr>
      </w:pPr>
    </w:p>
    <w:p w14:paraId="7A9BCC4D" w14:textId="77777777" w:rsidR="004766AD" w:rsidRDefault="00000000">
      <w:pPr>
        <w:pStyle w:val="Tekstpodstawowy"/>
        <w:rPr>
          <w:b/>
          <w:sz w:val="20"/>
        </w:rPr>
      </w:pPr>
      <w:r>
        <w:lastRenderedPageBreak/>
        <w:pict w14:anchorId="242A4EBA">
          <v:shape id="docshape689" o:spid="_x0000_s2074" style="position:absolute;margin-left:36.5pt;margin-top:118.85pt;width:280.65pt;height:33.45pt;z-index:-27482112;mso-position-horizontal-relative:page;mso-position-vertical-relative:page" coordorigin="730,2377" coordsize="5613,669" path="m6343,2377r-4876,l730,2377r,669l1467,3046r4876,l6343,2377xe" fillcolor="#2f5395" stroked="f">
            <v:path arrowok="t"/>
            <w10:wrap anchorx="page" anchory="page"/>
          </v:shape>
        </w:pict>
      </w:r>
      <w:r>
        <w:pict w14:anchorId="061AF989">
          <v:shape id="docshape690" o:spid="_x0000_s2073" style="position:absolute;margin-left:36.5pt;margin-top:563.45pt;width:280.65pt;height:20pt;z-index:-27481600;mso-position-horizontal-relative:page;mso-position-vertical-relative:page" coordorigin="730,11269" coordsize="5613,400" path="m6343,11269r-4876,l730,11269r,400l1467,11669r4876,l6343,11269xe" fillcolor="#2f5395" stroked="f">
            <v:path arrowok="t"/>
            <w10:wrap anchorx="page" anchory="page"/>
          </v:shape>
        </w:pict>
      </w:r>
    </w:p>
    <w:p w14:paraId="45F98FFF" w14:textId="77777777" w:rsidR="004766AD" w:rsidRDefault="004766AD">
      <w:pPr>
        <w:pStyle w:val="Tekstpodstawowy"/>
        <w:spacing w:before="2"/>
        <w:rPr>
          <w:b/>
          <w:sz w:val="26"/>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164F0D2" w14:textId="77777777">
        <w:trPr>
          <w:trHeight w:val="1051"/>
        </w:trPr>
        <w:tc>
          <w:tcPr>
            <w:tcW w:w="5613" w:type="dxa"/>
            <w:gridSpan w:val="2"/>
            <w:tcBorders>
              <w:top w:val="nil"/>
              <w:left w:val="nil"/>
            </w:tcBorders>
          </w:tcPr>
          <w:p w14:paraId="12160461" w14:textId="77777777" w:rsidR="004766AD" w:rsidRDefault="00000000">
            <w:pPr>
              <w:pStyle w:val="TableParagraph"/>
              <w:tabs>
                <w:tab w:val="left" w:pos="821"/>
              </w:tabs>
              <w:spacing w:before="69" w:line="163" w:lineRule="auto"/>
              <w:ind w:left="822" w:right="803" w:hanging="508"/>
              <w:rPr>
                <w:b/>
                <w:sz w:val="28"/>
              </w:rPr>
            </w:pPr>
            <w:r>
              <w:rPr>
                <w:color w:val="FFFFFF"/>
                <w:spacing w:val="-10"/>
                <w:w w:val="95"/>
                <w:position w:val="-12"/>
              </w:rPr>
              <w:t>C</w:t>
            </w:r>
            <w:r>
              <w:rPr>
                <w:color w:val="FFFFFF"/>
                <w:position w:val="-12"/>
              </w:rPr>
              <w:tab/>
            </w:r>
            <w:r>
              <w:rPr>
                <w:b/>
                <w:color w:val="FFFFFF"/>
                <w:w w:val="85"/>
                <w:sz w:val="28"/>
              </w:rPr>
              <w:t xml:space="preserve">Blat w punkcie obsługi interesanta </w:t>
            </w:r>
            <w:r>
              <w:rPr>
                <w:b/>
                <w:color w:val="FFFFFF"/>
                <w:w w:val="95"/>
                <w:sz w:val="28"/>
              </w:rPr>
              <w:t>i w czytelni</w:t>
            </w:r>
          </w:p>
        </w:tc>
        <w:tc>
          <w:tcPr>
            <w:tcW w:w="1531" w:type="dxa"/>
          </w:tcPr>
          <w:p w14:paraId="71B2AF70" w14:textId="77777777" w:rsidR="004766AD" w:rsidRDefault="004766AD">
            <w:pPr>
              <w:pStyle w:val="TableParagraph"/>
              <w:rPr>
                <w:b/>
              </w:rPr>
            </w:pPr>
          </w:p>
          <w:p w14:paraId="6F015059" w14:textId="77777777" w:rsidR="004766AD" w:rsidRDefault="004766AD">
            <w:pPr>
              <w:pStyle w:val="TableParagraph"/>
              <w:rPr>
                <w:b/>
              </w:rPr>
            </w:pPr>
          </w:p>
          <w:p w14:paraId="20745F7E" w14:textId="77777777" w:rsidR="004766AD" w:rsidRDefault="004766AD">
            <w:pPr>
              <w:pStyle w:val="TableParagraph"/>
              <w:rPr>
                <w:b/>
                <w:sz w:val="20"/>
              </w:rPr>
            </w:pPr>
          </w:p>
          <w:p w14:paraId="2B8033AD" w14:textId="77777777" w:rsidR="004766AD" w:rsidRDefault="00000000">
            <w:pPr>
              <w:pStyle w:val="TableParagraph"/>
              <w:ind w:right="285"/>
              <w:jc w:val="right"/>
            </w:pPr>
            <w:r>
              <w:rPr>
                <w:spacing w:val="-2"/>
              </w:rPr>
              <w:t>minimalny</w:t>
            </w:r>
          </w:p>
        </w:tc>
        <w:tc>
          <w:tcPr>
            <w:tcW w:w="1531" w:type="dxa"/>
          </w:tcPr>
          <w:p w14:paraId="704B3196" w14:textId="77777777" w:rsidR="004766AD" w:rsidRDefault="004766AD">
            <w:pPr>
              <w:pStyle w:val="TableParagraph"/>
              <w:rPr>
                <w:b/>
              </w:rPr>
            </w:pPr>
          </w:p>
          <w:p w14:paraId="0FBA3B1C" w14:textId="77777777" w:rsidR="004766AD" w:rsidRDefault="004766AD">
            <w:pPr>
              <w:pStyle w:val="TableParagraph"/>
              <w:rPr>
                <w:b/>
              </w:rPr>
            </w:pPr>
          </w:p>
          <w:p w14:paraId="767A5F22" w14:textId="77777777" w:rsidR="004766AD" w:rsidRDefault="004766AD">
            <w:pPr>
              <w:pStyle w:val="TableParagraph"/>
              <w:rPr>
                <w:b/>
                <w:sz w:val="20"/>
              </w:rPr>
            </w:pPr>
          </w:p>
          <w:p w14:paraId="4FA0A3DF" w14:textId="77777777" w:rsidR="004766AD" w:rsidRDefault="00000000">
            <w:pPr>
              <w:pStyle w:val="TableParagraph"/>
              <w:ind w:left="8"/>
              <w:jc w:val="center"/>
            </w:pPr>
            <w:r>
              <w:rPr>
                <w:spacing w:val="-2"/>
              </w:rPr>
              <w:t>średni</w:t>
            </w:r>
          </w:p>
        </w:tc>
        <w:tc>
          <w:tcPr>
            <w:tcW w:w="1531" w:type="dxa"/>
          </w:tcPr>
          <w:p w14:paraId="60BB7A0D" w14:textId="77777777" w:rsidR="004766AD" w:rsidRDefault="004766AD">
            <w:pPr>
              <w:pStyle w:val="TableParagraph"/>
              <w:rPr>
                <w:b/>
              </w:rPr>
            </w:pPr>
          </w:p>
          <w:p w14:paraId="13462EF9" w14:textId="77777777" w:rsidR="004766AD" w:rsidRDefault="004766AD">
            <w:pPr>
              <w:pStyle w:val="TableParagraph"/>
              <w:rPr>
                <w:b/>
              </w:rPr>
            </w:pPr>
          </w:p>
          <w:p w14:paraId="0684CFAA" w14:textId="77777777" w:rsidR="004766AD" w:rsidRDefault="004766AD">
            <w:pPr>
              <w:pStyle w:val="TableParagraph"/>
              <w:rPr>
                <w:b/>
                <w:sz w:val="20"/>
              </w:rPr>
            </w:pPr>
          </w:p>
          <w:p w14:paraId="301F71FE" w14:textId="77777777" w:rsidR="004766AD" w:rsidRDefault="00000000">
            <w:pPr>
              <w:pStyle w:val="TableParagraph"/>
              <w:ind w:left="8"/>
              <w:jc w:val="center"/>
            </w:pPr>
            <w:r>
              <w:rPr>
                <w:spacing w:val="-2"/>
              </w:rPr>
              <w:t>zaawansowany</w:t>
            </w:r>
          </w:p>
        </w:tc>
      </w:tr>
      <w:tr w:rsidR="004766AD" w14:paraId="3AA4F545" w14:textId="77777777">
        <w:trPr>
          <w:trHeight w:val="784"/>
        </w:trPr>
        <w:tc>
          <w:tcPr>
            <w:tcW w:w="737" w:type="dxa"/>
          </w:tcPr>
          <w:p w14:paraId="58777012" w14:textId="77777777" w:rsidR="004766AD" w:rsidRDefault="004766AD">
            <w:pPr>
              <w:pStyle w:val="TableParagraph"/>
              <w:spacing w:before="3"/>
              <w:rPr>
                <w:b/>
                <w:sz w:val="23"/>
              </w:rPr>
            </w:pPr>
          </w:p>
          <w:p w14:paraId="79133CD3" w14:textId="77777777" w:rsidR="004766AD" w:rsidRDefault="00000000">
            <w:pPr>
              <w:pStyle w:val="TableParagraph"/>
              <w:spacing w:before="1"/>
              <w:ind w:right="131"/>
              <w:jc w:val="right"/>
            </w:pPr>
            <w:r>
              <w:rPr>
                <w:spacing w:val="-2"/>
                <w:w w:val="95"/>
              </w:rPr>
              <w:t>C.1.1</w:t>
            </w:r>
          </w:p>
        </w:tc>
        <w:tc>
          <w:tcPr>
            <w:tcW w:w="4876" w:type="dxa"/>
          </w:tcPr>
          <w:p w14:paraId="72116622" w14:textId="77777777" w:rsidR="004766AD" w:rsidRDefault="00000000">
            <w:pPr>
              <w:pStyle w:val="TableParagraph"/>
              <w:spacing w:before="48" w:line="223" w:lineRule="auto"/>
              <w:ind w:left="80" w:right="142"/>
              <w:jc w:val="both"/>
            </w:pPr>
            <w:r>
              <w:rPr>
                <w:w w:val="90"/>
              </w:rPr>
              <w:t xml:space="preserve">blat w co najmniej jednym stanowisku obsługi </w:t>
            </w:r>
            <w:proofErr w:type="spellStart"/>
            <w:r>
              <w:rPr>
                <w:w w:val="90"/>
              </w:rPr>
              <w:t>powi</w:t>
            </w:r>
            <w:proofErr w:type="spellEnd"/>
            <w:r>
              <w:rPr>
                <w:w w:val="90"/>
              </w:rPr>
              <w:t xml:space="preserve">- </w:t>
            </w:r>
            <w:proofErr w:type="spellStart"/>
            <w:r>
              <w:rPr>
                <w:w w:val="90"/>
              </w:rPr>
              <w:t>nien</w:t>
            </w:r>
            <w:proofErr w:type="spellEnd"/>
            <w:r>
              <w:rPr>
                <w:w w:val="90"/>
              </w:rPr>
              <w:t xml:space="preserve"> być wyposażony w rozwiązania pozwalające na </w:t>
            </w:r>
            <w:r>
              <w:t>odłożenie</w:t>
            </w:r>
            <w:r>
              <w:rPr>
                <w:spacing w:val="-16"/>
              </w:rPr>
              <w:t xml:space="preserve"> </w:t>
            </w:r>
            <w:r>
              <w:t>kul</w:t>
            </w:r>
            <w:r>
              <w:rPr>
                <w:spacing w:val="-15"/>
              </w:rPr>
              <w:t xml:space="preserve"> </w:t>
            </w:r>
            <w:r>
              <w:t>lub</w:t>
            </w:r>
            <w:r>
              <w:rPr>
                <w:spacing w:val="-15"/>
              </w:rPr>
              <w:t xml:space="preserve"> </w:t>
            </w:r>
            <w:r>
              <w:t>laski,</w:t>
            </w:r>
          </w:p>
        </w:tc>
        <w:tc>
          <w:tcPr>
            <w:tcW w:w="1531" w:type="dxa"/>
          </w:tcPr>
          <w:p w14:paraId="20880D61" w14:textId="77777777" w:rsidR="004766AD" w:rsidRDefault="004766AD">
            <w:pPr>
              <w:pStyle w:val="TableParagraph"/>
              <w:rPr>
                <w:rFonts w:ascii="Times New Roman"/>
              </w:rPr>
            </w:pPr>
          </w:p>
        </w:tc>
        <w:tc>
          <w:tcPr>
            <w:tcW w:w="1531" w:type="dxa"/>
          </w:tcPr>
          <w:p w14:paraId="1E7612CA" w14:textId="77777777" w:rsidR="004766AD" w:rsidRDefault="004766AD">
            <w:pPr>
              <w:pStyle w:val="TableParagraph"/>
              <w:spacing w:before="3"/>
              <w:rPr>
                <w:b/>
                <w:sz w:val="23"/>
              </w:rPr>
            </w:pPr>
          </w:p>
          <w:p w14:paraId="32BB8CFA"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01C1222" w14:textId="77777777" w:rsidR="004766AD" w:rsidRDefault="004766AD">
            <w:pPr>
              <w:pStyle w:val="TableParagraph"/>
              <w:spacing w:before="3"/>
              <w:rPr>
                <w:b/>
                <w:sz w:val="23"/>
              </w:rPr>
            </w:pPr>
          </w:p>
          <w:p w14:paraId="2FF08ED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F0693E9" w14:textId="77777777">
        <w:trPr>
          <w:trHeight w:val="1253"/>
        </w:trPr>
        <w:tc>
          <w:tcPr>
            <w:tcW w:w="737" w:type="dxa"/>
          </w:tcPr>
          <w:p w14:paraId="65623B1F" w14:textId="77777777" w:rsidR="004766AD" w:rsidRDefault="004766AD">
            <w:pPr>
              <w:pStyle w:val="TableParagraph"/>
              <w:rPr>
                <w:b/>
              </w:rPr>
            </w:pPr>
          </w:p>
          <w:p w14:paraId="0482F30D" w14:textId="77777777" w:rsidR="004766AD" w:rsidRDefault="004766AD">
            <w:pPr>
              <w:pStyle w:val="TableParagraph"/>
              <w:spacing w:before="8"/>
              <w:rPr>
                <w:b/>
                <w:sz w:val="21"/>
              </w:rPr>
            </w:pPr>
          </w:p>
          <w:p w14:paraId="2EB2E495" w14:textId="77777777" w:rsidR="004766AD" w:rsidRDefault="00000000">
            <w:pPr>
              <w:pStyle w:val="TableParagraph"/>
              <w:ind w:right="131"/>
              <w:jc w:val="right"/>
            </w:pPr>
            <w:r>
              <w:rPr>
                <w:spacing w:val="-2"/>
                <w:w w:val="95"/>
              </w:rPr>
              <w:t>C.1.2</w:t>
            </w:r>
          </w:p>
        </w:tc>
        <w:tc>
          <w:tcPr>
            <w:tcW w:w="4876" w:type="dxa"/>
          </w:tcPr>
          <w:p w14:paraId="1FF7FE13" w14:textId="77777777" w:rsidR="004766AD" w:rsidRDefault="00000000">
            <w:pPr>
              <w:pStyle w:val="TableParagraph"/>
              <w:spacing w:before="48" w:line="223" w:lineRule="auto"/>
              <w:ind w:left="80" w:right="176"/>
            </w:pPr>
            <w:r>
              <w:rPr>
                <w:spacing w:val="-4"/>
              </w:rPr>
              <w:t>blat</w:t>
            </w:r>
            <w:r>
              <w:rPr>
                <w:spacing w:val="-9"/>
              </w:rPr>
              <w:t xml:space="preserve"> </w:t>
            </w:r>
            <w:r>
              <w:rPr>
                <w:spacing w:val="-4"/>
              </w:rPr>
              <w:t>w</w:t>
            </w:r>
            <w:r>
              <w:rPr>
                <w:spacing w:val="-9"/>
              </w:rPr>
              <w:t xml:space="preserve"> </w:t>
            </w:r>
            <w:r>
              <w:rPr>
                <w:spacing w:val="-4"/>
              </w:rPr>
              <w:t>co</w:t>
            </w:r>
            <w:r>
              <w:rPr>
                <w:spacing w:val="-9"/>
              </w:rPr>
              <w:t xml:space="preserve"> </w:t>
            </w:r>
            <w:r>
              <w:rPr>
                <w:spacing w:val="-4"/>
              </w:rPr>
              <w:t>najmniej</w:t>
            </w:r>
            <w:r>
              <w:rPr>
                <w:spacing w:val="-9"/>
              </w:rPr>
              <w:t xml:space="preserve"> </w:t>
            </w:r>
            <w:r>
              <w:rPr>
                <w:spacing w:val="-4"/>
              </w:rPr>
              <w:t>jednym</w:t>
            </w:r>
            <w:r>
              <w:rPr>
                <w:spacing w:val="-9"/>
              </w:rPr>
              <w:t xml:space="preserve"> </w:t>
            </w:r>
            <w:r>
              <w:rPr>
                <w:spacing w:val="-4"/>
              </w:rPr>
              <w:t>stanowisku</w:t>
            </w:r>
            <w:r>
              <w:rPr>
                <w:spacing w:val="-9"/>
              </w:rPr>
              <w:t xml:space="preserve"> </w:t>
            </w:r>
            <w:r>
              <w:rPr>
                <w:spacing w:val="-4"/>
              </w:rPr>
              <w:t>obsługi</w:t>
            </w:r>
            <w:r>
              <w:rPr>
                <w:spacing w:val="-9"/>
              </w:rPr>
              <w:t xml:space="preserve"> </w:t>
            </w:r>
            <w:r>
              <w:rPr>
                <w:spacing w:val="-4"/>
              </w:rPr>
              <w:t xml:space="preserve">in- </w:t>
            </w:r>
            <w:proofErr w:type="spellStart"/>
            <w:r>
              <w:rPr>
                <w:w w:val="90"/>
              </w:rPr>
              <w:t>teresanta</w:t>
            </w:r>
            <w:proofErr w:type="spellEnd"/>
            <w:r>
              <w:rPr>
                <w:w w:val="90"/>
              </w:rPr>
              <w:t xml:space="preserve"> oraz przy co najmniej jednym stanowisku </w:t>
            </w:r>
            <w:r>
              <w:rPr>
                <w:spacing w:val="-8"/>
              </w:rPr>
              <w:t xml:space="preserve">w czytelni przynajmniej na odcinku o szerokości 90 </w:t>
            </w:r>
            <w:r>
              <w:rPr>
                <w:w w:val="90"/>
              </w:rPr>
              <w:t>cm,</w:t>
            </w:r>
            <w:r>
              <w:rPr>
                <w:spacing w:val="-4"/>
                <w:w w:val="90"/>
              </w:rPr>
              <w:t xml:space="preserve"> </w:t>
            </w:r>
            <w:r>
              <w:rPr>
                <w:w w:val="90"/>
              </w:rPr>
              <w:t>powinien</w:t>
            </w:r>
            <w:r>
              <w:rPr>
                <w:spacing w:val="-4"/>
                <w:w w:val="90"/>
              </w:rPr>
              <w:t xml:space="preserve"> </w:t>
            </w:r>
            <w:r>
              <w:rPr>
                <w:w w:val="90"/>
              </w:rPr>
              <w:t>zostać</w:t>
            </w:r>
            <w:r>
              <w:rPr>
                <w:spacing w:val="-4"/>
                <w:w w:val="90"/>
              </w:rPr>
              <w:t xml:space="preserve"> </w:t>
            </w:r>
            <w:r>
              <w:rPr>
                <w:w w:val="90"/>
              </w:rPr>
              <w:t>zainstalowany</w:t>
            </w:r>
            <w:r>
              <w:rPr>
                <w:spacing w:val="-4"/>
                <w:w w:val="90"/>
              </w:rPr>
              <w:t xml:space="preserve"> </w:t>
            </w:r>
            <w:r>
              <w:rPr>
                <w:w w:val="90"/>
              </w:rPr>
              <w:t>na</w:t>
            </w:r>
            <w:r>
              <w:rPr>
                <w:spacing w:val="-4"/>
                <w:w w:val="90"/>
              </w:rPr>
              <w:t xml:space="preserve"> </w:t>
            </w:r>
            <w:r>
              <w:rPr>
                <w:w w:val="90"/>
              </w:rPr>
              <w:t>wysokości</w:t>
            </w:r>
            <w:r>
              <w:rPr>
                <w:spacing w:val="-4"/>
                <w:w w:val="90"/>
              </w:rPr>
              <w:t xml:space="preserve"> </w:t>
            </w:r>
            <w:r>
              <w:rPr>
                <w:w w:val="90"/>
              </w:rPr>
              <w:t xml:space="preserve">do </w:t>
            </w:r>
            <w:r>
              <w:t>90 cm od podłogi,</w:t>
            </w:r>
          </w:p>
        </w:tc>
        <w:tc>
          <w:tcPr>
            <w:tcW w:w="1531" w:type="dxa"/>
          </w:tcPr>
          <w:p w14:paraId="07DADF7F" w14:textId="77777777" w:rsidR="004766AD" w:rsidRDefault="004766AD">
            <w:pPr>
              <w:pStyle w:val="TableParagraph"/>
              <w:rPr>
                <w:rFonts w:ascii="Times New Roman"/>
              </w:rPr>
            </w:pPr>
          </w:p>
        </w:tc>
        <w:tc>
          <w:tcPr>
            <w:tcW w:w="1531" w:type="dxa"/>
          </w:tcPr>
          <w:p w14:paraId="72BCAE46" w14:textId="77777777" w:rsidR="004766AD" w:rsidRDefault="004766AD">
            <w:pPr>
              <w:pStyle w:val="TableParagraph"/>
              <w:rPr>
                <w:b/>
              </w:rPr>
            </w:pPr>
          </w:p>
          <w:p w14:paraId="4B76BAE6" w14:textId="77777777" w:rsidR="004766AD" w:rsidRDefault="004766AD">
            <w:pPr>
              <w:pStyle w:val="TableParagraph"/>
              <w:spacing w:before="8"/>
              <w:rPr>
                <w:b/>
                <w:sz w:val="21"/>
              </w:rPr>
            </w:pPr>
          </w:p>
          <w:p w14:paraId="24ECF2FB"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31325077" w14:textId="77777777" w:rsidR="004766AD" w:rsidRDefault="004766AD">
            <w:pPr>
              <w:pStyle w:val="TableParagraph"/>
              <w:rPr>
                <w:b/>
              </w:rPr>
            </w:pPr>
          </w:p>
          <w:p w14:paraId="7245B16E" w14:textId="77777777" w:rsidR="004766AD" w:rsidRDefault="004766AD">
            <w:pPr>
              <w:pStyle w:val="TableParagraph"/>
              <w:spacing w:before="8"/>
              <w:rPr>
                <w:b/>
                <w:sz w:val="21"/>
              </w:rPr>
            </w:pPr>
          </w:p>
          <w:p w14:paraId="76B4BEBF"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E283D01" w14:textId="77777777">
        <w:trPr>
          <w:trHeight w:val="1019"/>
        </w:trPr>
        <w:tc>
          <w:tcPr>
            <w:tcW w:w="737" w:type="dxa"/>
          </w:tcPr>
          <w:p w14:paraId="0A650220" w14:textId="77777777" w:rsidR="004766AD" w:rsidRDefault="004766AD">
            <w:pPr>
              <w:pStyle w:val="TableParagraph"/>
              <w:rPr>
                <w:b/>
              </w:rPr>
            </w:pPr>
          </w:p>
          <w:p w14:paraId="600F4D1B" w14:textId="77777777" w:rsidR="004766AD" w:rsidRDefault="00000000">
            <w:pPr>
              <w:pStyle w:val="TableParagraph"/>
              <w:spacing w:before="132"/>
              <w:ind w:right="131"/>
              <w:jc w:val="right"/>
            </w:pPr>
            <w:r>
              <w:rPr>
                <w:spacing w:val="-2"/>
                <w:w w:val="95"/>
              </w:rPr>
              <w:t>C.1.3</w:t>
            </w:r>
          </w:p>
        </w:tc>
        <w:tc>
          <w:tcPr>
            <w:tcW w:w="4876" w:type="dxa"/>
          </w:tcPr>
          <w:p w14:paraId="460DE996" w14:textId="77777777" w:rsidR="004766AD" w:rsidRDefault="00000000">
            <w:pPr>
              <w:pStyle w:val="TableParagraph"/>
              <w:spacing w:before="48" w:line="223" w:lineRule="auto"/>
              <w:ind w:left="80"/>
            </w:pPr>
            <w:r>
              <w:rPr>
                <w:w w:val="90"/>
              </w:rPr>
              <w:t>pod</w:t>
            </w:r>
            <w:r>
              <w:rPr>
                <w:spacing w:val="-4"/>
                <w:w w:val="90"/>
              </w:rPr>
              <w:t xml:space="preserve"> </w:t>
            </w:r>
            <w:r>
              <w:rPr>
                <w:w w:val="90"/>
              </w:rPr>
              <w:t>blatem</w:t>
            </w:r>
            <w:r>
              <w:rPr>
                <w:spacing w:val="-4"/>
                <w:w w:val="90"/>
              </w:rPr>
              <w:t xml:space="preserve"> </w:t>
            </w:r>
            <w:r>
              <w:rPr>
                <w:w w:val="90"/>
              </w:rPr>
              <w:t>zaleca</w:t>
            </w:r>
            <w:r>
              <w:rPr>
                <w:spacing w:val="-4"/>
                <w:w w:val="90"/>
              </w:rPr>
              <w:t xml:space="preserve"> </w:t>
            </w:r>
            <w:r>
              <w:rPr>
                <w:w w:val="90"/>
              </w:rPr>
              <w:t>się</w:t>
            </w:r>
            <w:r>
              <w:rPr>
                <w:spacing w:val="-4"/>
                <w:w w:val="90"/>
              </w:rPr>
              <w:t xml:space="preserve"> </w:t>
            </w:r>
            <w:r>
              <w:rPr>
                <w:w w:val="90"/>
              </w:rPr>
              <w:t>zapewnienie</w:t>
            </w:r>
            <w:r>
              <w:rPr>
                <w:spacing w:val="-4"/>
                <w:w w:val="90"/>
              </w:rPr>
              <w:t xml:space="preserve"> </w:t>
            </w:r>
            <w:r>
              <w:rPr>
                <w:w w:val="90"/>
              </w:rPr>
              <w:t>przestrzeni</w:t>
            </w:r>
            <w:r>
              <w:rPr>
                <w:spacing w:val="-4"/>
                <w:w w:val="90"/>
              </w:rPr>
              <w:t xml:space="preserve"> </w:t>
            </w:r>
            <w:proofErr w:type="spellStart"/>
            <w:r>
              <w:rPr>
                <w:w w:val="90"/>
              </w:rPr>
              <w:t>umoż</w:t>
            </w:r>
            <w:proofErr w:type="spellEnd"/>
            <w:r>
              <w:rPr>
                <w:w w:val="90"/>
              </w:rPr>
              <w:t xml:space="preserve">- </w:t>
            </w:r>
            <w:proofErr w:type="spellStart"/>
            <w:r>
              <w:rPr>
                <w:spacing w:val="-4"/>
              </w:rPr>
              <w:t>liwiającej</w:t>
            </w:r>
            <w:proofErr w:type="spellEnd"/>
            <w:r>
              <w:rPr>
                <w:spacing w:val="-12"/>
              </w:rPr>
              <w:t xml:space="preserve"> </w:t>
            </w:r>
            <w:r>
              <w:rPr>
                <w:spacing w:val="-4"/>
              </w:rPr>
              <w:t>podjechanie</w:t>
            </w:r>
            <w:r>
              <w:rPr>
                <w:spacing w:val="-12"/>
              </w:rPr>
              <w:t xml:space="preserve"> </w:t>
            </w:r>
            <w:r>
              <w:rPr>
                <w:spacing w:val="-4"/>
              </w:rPr>
              <w:t>pod</w:t>
            </w:r>
            <w:r>
              <w:rPr>
                <w:spacing w:val="-12"/>
              </w:rPr>
              <w:t xml:space="preserve"> </w:t>
            </w:r>
            <w:r>
              <w:rPr>
                <w:spacing w:val="-4"/>
              </w:rPr>
              <w:t>blat</w:t>
            </w:r>
            <w:r>
              <w:rPr>
                <w:spacing w:val="-12"/>
              </w:rPr>
              <w:t xml:space="preserve"> </w:t>
            </w:r>
            <w:r>
              <w:rPr>
                <w:spacing w:val="-4"/>
              </w:rPr>
              <w:t>przodem</w:t>
            </w:r>
            <w:r>
              <w:rPr>
                <w:spacing w:val="-12"/>
              </w:rPr>
              <w:t xml:space="preserve"> </w:t>
            </w:r>
            <w:r>
              <w:rPr>
                <w:spacing w:val="-4"/>
              </w:rPr>
              <w:t xml:space="preserve">wózka, </w:t>
            </w:r>
            <w:r>
              <w:rPr>
                <w:spacing w:val="-6"/>
              </w:rPr>
              <w:t xml:space="preserve">jeżeli przy blacie konieczne jest wypełnianie doku- </w:t>
            </w:r>
            <w:proofErr w:type="spellStart"/>
            <w:r>
              <w:rPr>
                <w:spacing w:val="-2"/>
              </w:rPr>
              <w:t>mentów</w:t>
            </w:r>
            <w:proofErr w:type="spellEnd"/>
            <w:r>
              <w:rPr>
                <w:spacing w:val="-2"/>
              </w:rPr>
              <w:t>,</w:t>
            </w:r>
          </w:p>
        </w:tc>
        <w:tc>
          <w:tcPr>
            <w:tcW w:w="1531" w:type="dxa"/>
          </w:tcPr>
          <w:p w14:paraId="1EC70519" w14:textId="77777777" w:rsidR="004766AD" w:rsidRDefault="004766AD">
            <w:pPr>
              <w:pStyle w:val="TableParagraph"/>
              <w:rPr>
                <w:rFonts w:ascii="Times New Roman"/>
              </w:rPr>
            </w:pPr>
          </w:p>
        </w:tc>
        <w:tc>
          <w:tcPr>
            <w:tcW w:w="1531" w:type="dxa"/>
          </w:tcPr>
          <w:p w14:paraId="541B4F3F" w14:textId="77777777" w:rsidR="004766AD" w:rsidRDefault="004766AD">
            <w:pPr>
              <w:pStyle w:val="TableParagraph"/>
              <w:rPr>
                <w:b/>
              </w:rPr>
            </w:pPr>
          </w:p>
          <w:p w14:paraId="36BC0272"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65B6B218" w14:textId="77777777" w:rsidR="004766AD" w:rsidRDefault="004766AD">
            <w:pPr>
              <w:pStyle w:val="TableParagraph"/>
              <w:rPr>
                <w:b/>
              </w:rPr>
            </w:pPr>
          </w:p>
          <w:p w14:paraId="2CDB2507"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10709178" w14:textId="77777777">
        <w:trPr>
          <w:trHeight w:val="784"/>
        </w:trPr>
        <w:tc>
          <w:tcPr>
            <w:tcW w:w="737" w:type="dxa"/>
          </w:tcPr>
          <w:p w14:paraId="18B949CD" w14:textId="77777777" w:rsidR="004766AD" w:rsidRDefault="004766AD">
            <w:pPr>
              <w:pStyle w:val="TableParagraph"/>
              <w:spacing w:before="3"/>
              <w:rPr>
                <w:b/>
                <w:sz w:val="23"/>
              </w:rPr>
            </w:pPr>
          </w:p>
          <w:p w14:paraId="1750E975" w14:textId="77777777" w:rsidR="004766AD" w:rsidRDefault="00000000">
            <w:pPr>
              <w:pStyle w:val="TableParagraph"/>
              <w:spacing w:before="1"/>
              <w:ind w:right="131"/>
              <w:jc w:val="right"/>
            </w:pPr>
            <w:r>
              <w:rPr>
                <w:spacing w:val="-2"/>
                <w:w w:val="95"/>
              </w:rPr>
              <w:t>C.1.4</w:t>
            </w:r>
          </w:p>
        </w:tc>
        <w:tc>
          <w:tcPr>
            <w:tcW w:w="4876" w:type="dxa"/>
          </w:tcPr>
          <w:p w14:paraId="1618F8E2" w14:textId="77777777" w:rsidR="004766AD" w:rsidRDefault="00000000">
            <w:pPr>
              <w:pStyle w:val="TableParagraph"/>
              <w:spacing w:before="48" w:line="223" w:lineRule="auto"/>
              <w:ind w:left="80" w:right="294"/>
              <w:jc w:val="both"/>
            </w:pPr>
            <w:r>
              <w:rPr>
                <w:spacing w:val="-8"/>
              </w:rPr>
              <w:t>blat</w:t>
            </w:r>
            <w:r>
              <w:rPr>
                <w:spacing w:val="-4"/>
              </w:rPr>
              <w:t xml:space="preserve"> </w:t>
            </w:r>
            <w:r>
              <w:rPr>
                <w:spacing w:val="-8"/>
              </w:rPr>
              <w:t>w</w:t>
            </w:r>
            <w:r>
              <w:rPr>
                <w:spacing w:val="-4"/>
              </w:rPr>
              <w:t xml:space="preserve"> </w:t>
            </w:r>
            <w:r>
              <w:rPr>
                <w:spacing w:val="-8"/>
              </w:rPr>
              <w:t>co</w:t>
            </w:r>
            <w:r>
              <w:rPr>
                <w:spacing w:val="-4"/>
              </w:rPr>
              <w:t xml:space="preserve"> </w:t>
            </w:r>
            <w:r>
              <w:rPr>
                <w:spacing w:val="-8"/>
              </w:rPr>
              <w:t>najmniej</w:t>
            </w:r>
            <w:r>
              <w:rPr>
                <w:spacing w:val="-4"/>
              </w:rPr>
              <w:t xml:space="preserve"> </w:t>
            </w:r>
            <w:r>
              <w:rPr>
                <w:spacing w:val="-8"/>
              </w:rPr>
              <w:t>jednym</w:t>
            </w:r>
            <w:r>
              <w:rPr>
                <w:spacing w:val="-4"/>
              </w:rPr>
              <w:t xml:space="preserve"> </w:t>
            </w:r>
            <w:r>
              <w:rPr>
                <w:spacing w:val="-8"/>
              </w:rPr>
              <w:t>stanowisku</w:t>
            </w:r>
            <w:r>
              <w:rPr>
                <w:spacing w:val="-4"/>
              </w:rPr>
              <w:t xml:space="preserve"> </w:t>
            </w:r>
            <w:r>
              <w:rPr>
                <w:spacing w:val="-8"/>
              </w:rPr>
              <w:t>obsługi</w:t>
            </w:r>
            <w:r>
              <w:rPr>
                <w:spacing w:val="-4"/>
              </w:rPr>
              <w:t xml:space="preserve"> </w:t>
            </w:r>
            <w:r>
              <w:rPr>
                <w:spacing w:val="-8"/>
              </w:rPr>
              <w:t xml:space="preserve">po- </w:t>
            </w:r>
            <w:r>
              <w:rPr>
                <w:w w:val="90"/>
              </w:rPr>
              <w:t>winna</w:t>
            </w:r>
            <w:r>
              <w:rPr>
                <w:spacing w:val="-6"/>
                <w:w w:val="90"/>
              </w:rPr>
              <w:t xml:space="preserve"> </w:t>
            </w:r>
            <w:r>
              <w:rPr>
                <w:w w:val="90"/>
              </w:rPr>
              <w:t>być</w:t>
            </w:r>
            <w:r>
              <w:rPr>
                <w:spacing w:val="-6"/>
                <w:w w:val="90"/>
              </w:rPr>
              <w:t xml:space="preserve"> </w:t>
            </w:r>
            <w:r>
              <w:rPr>
                <w:w w:val="90"/>
              </w:rPr>
              <w:t>wyposażona</w:t>
            </w:r>
            <w:r>
              <w:rPr>
                <w:spacing w:val="-6"/>
                <w:w w:val="90"/>
              </w:rPr>
              <w:t xml:space="preserve"> </w:t>
            </w:r>
            <w:r>
              <w:rPr>
                <w:w w:val="90"/>
              </w:rPr>
              <w:t>w</w:t>
            </w:r>
            <w:r>
              <w:rPr>
                <w:spacing w:val="-6"/>
                <w:w w:val="90"/>
              </w:rPr>
              <w:t xml:space="preserve"> </w:t>
            </w:r>
            <w:r>
              <w:rPr>
                <w:w w:val="90"/>
              </w:rPr>
              <w:t>rozwiązania</w:t>
            </w:r>
            <w:r>
              <w:rPr>
                <w:spacing w:val="-6"/>
                <w:w w:val="90"/>
              </w:rPr>
              <w:t xml:space="preserve"> </w:t>
            </w:r>
            <w:r>
              <w:rPr>
                <w:w w:val="90"/>
              </w:rPr>
              <w:t xml:space="preserve">pozwalające </w:t>
            </w:r>
            <w:r>
              <w:t>na</w:t>
            </w:r>
            <w:r>
              <w:rPr>
                <w:spacing w:val="-16"/>
              </w:rPr>
              <w:t xml:space="preserve"> </w:t>
            </w:r>
            <w:r>
              <w:t>odłożenie</w:t>
            </w:r>
            <w:r>
              <w:rPr>
                <w:spacing w:val="-15"/>
              </w:rPr>
              <w:t xml:space="preserve"> </w:t>
            </w:r>
            <w:r>
              <w:t>kul</w:t>
            </w:r>
            <w:r>
              <w:rPr>
                <w:spacing w:val="-15"/>
              </w:rPr>
              <w:t xml:space="preserve"> </w:t>
            </w:r>
            <w:r>
              <w:t>lub</w:t>
            </w:r>
            <w:r>
              <w:rPr>
                <w:spacing w:val="-16"/>
              </w:rPr>
              <w:t xml:space="preserve"> </w:t>
            </w:r>
            <w:r>
              <w:t>laski,</w:t>
            </w:r>
          </w:p>
        </w:tc>
        <w:tc>
          <w:tcPr>
            <w:tcW w:w="1531" w:type="dxa"/>
            <w:shd w:val="clear" w:color="auto" w:fill="D9E0F1"/>
          </w:tcPr>
          <w:p w14:paraId="5710C599" w14:textId="77777777" w:rsidR="004766AD" w:rsidRDefault="004766AD">
            <w:pPr>
              <w:pStyle w:val="TableParagraph"/>
              <w:spacing w:before="3"/>
              <w:rPr>
                <w:b/>
                <w:sz w:val="23"/>
              </w:rPr>
            </w:pPr>
          </w:p>
          <w:p w14:paraId="39797412"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0366A930" w14:textId="77777777" w:rsidR="004766AD" w:rsidRDefault="004766AD">
            <w:pPr>
              <w:pStyle w:val="TableParagraph"/>
              <w:spacing w:before="3"/>
              <w:rPr>
                <w:b/>
                <w:sz w:val="23"/>
              </w:rPr>
            </w:pPr>
          </w:p>
          <w:p w14:paraId="14755754"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4A3F087" w14:textId="77777777" w:rsidR="004766AD" w:rsidRDefault="004766AD">
            <w:pPr>
              <w:pStyle w:val="TableParagraph"/>
              <w:spacing w:before="3"/>
              <w:rPr>
                <w:b/>
                <w:sz w:val="23"/>
              </w:rPr>
            </w:pPr>
          </w:p>
          <w:p w14:paraId="504F6207"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6903E6F" w14:textId="77777777">
        <w:trPr>
          <w:trHeight w:val="784"/>
        </w:trPr>
        <w:tc>
          <w:tcPr>
            <w:tcW w:w="737" w:type="dxa"/>
          </w:tcPr>
          <w:p w14:paraId="498963C9" w14:textId="77777777" w:rsidR="004766AD" w:rsidRDefault="004766AD">
            <w:pPr>
              <w:pStyle w:val="TableParagraph"/>
              <w:spacing w:before="3"/>
              <w:rPr>
                <w:b/>
                <w:sz w:val="23"/>
              </w:rPr>
            </w:pPr>
          </w:p>
          <w:p w14:paraId="36C602E4" w14:textId="77777777" w:rsidR="004766AD" w:rsidRDefault="00000000">
            <w:pPr>
              <w:pStyle w:val="TableParagraph"/>
              <w:spacing w:before="1"/>
              <w:ind w:right="131"/>
              <w:jc w:val="right"/>
            </w:pPr>
            <w:r>
              <w:rPr>
                <w:spacing w:val="-2"/>
                <w:w w:val="95"/>
              </w:rPr>
              <w:t>C.1.5</w:t>
            </w:r>
          </w:p>
        </w:tc>
        <w:tc>
          <w:tcPr>
            <w:tcW w:w="4876" w:type="dxa"/>
          </w:tcPr>
          <w:p w14:paraId="6569BBBE" w14:textId="77777777" w:rsidR="004766AD" w:rsidRDefault="00000000">
            <w:pPr>
              <w:pStyle w:val="TableParagraph"/>
              <w:spacing w:before="48" w:line="223" w:lineRule="auto"/>
              <w:ind w:left="80"/>
            </w:pPr>
            <w:r>
              <w:rPr>
                <w:w w:val="90"/>
              </w:rPr>
              <w:t xml:space="preserve">rekomendowana wysokość blatu w co najmniej </w:t>
            </w:r>
            <w:proofErr w:type="spellStart"/>
            <w:r>
              <w:rPr>
                <w:w w:val="90"/>
              </w:rPr>
              <w:t>jed</w:t>
            </w:r>
            <w:proofErr w:type="spellEnd"/>
            <w:r>
              <w:rPr>
                <w:w w:val="90"/>
              </w:rPr>
              <w:t xml:space="preserve">- </w:t>
            </w:r>
            <w:proofErr w:type="spellStart"/>
            <w:r>
              <w:rPr>
                <w:spacing w:val="-6"/>
              </w:rPr>
              <w:t>nym</w:t>
            </w:r>
            <w:proofErr w:type="spellEnd"/>
            <w:r>
              <w:rPr>
                <w:spacing w:val="-12"/>
              </w:rPr>
              <w:t xml:space="preserve"> </w:t>
            </w:r>
            <w:r>
              <w:rPr>
                <w:spacing w:val="-6"/>
              </w:rPr>
              <w:t>stanowisku</w:t>
            </w:r>
            <w:r>
              <w:rPr>
                <w:spacing w:val="-12"/>
              </w:rPr>
              <w:t xml:space="preserve"> </w:t>
            </w:r>
            <w:r>
              <w:rPr>
                <w:spacing w:val="-6"/>
              </w:rPr>
              <w:t>obsługi</w:t>
            </w:r>
            <w:r>
              <w:rPr>
                <w:spacing w:val="-12"/>
              </w:rPr>
              <w:t xml:space="preserve"> </w:t>
            </w:r>
            <w:r>
              <w:rPr>
                <w:spacing w:val="-6"/>
              </w:rPr>
              <w:t>oraz</w:t>
            </w:r>
            <w:r>
              <w:rPr>
                <w:spacing w:val="-12"/>
              </w:rPr>
              <w:t xml:space="preserve"> </w:t>
            </w:r>
            <w:r>
              <w:rPr>
                <w:spacing w:val="-6"/>
              </w:rPr>
              <w:t>przy</w:t>
            </w:r>
            <w:r>
              <w:rPr>
                <w:spacing w:val="-12"/>
              </w:rPr>
              <w:t xml:space="preserve"> </w:t>
            </w:r>
            <w:r>
              <w:rPr>
                <w:spacing w:val="-6"/>
              </w:rPr>
              <w:t>co</w:t>
            </w:r>
            <w:r>
              <w:rPr>
                <w:spacing w:val="-12"/>
              </w:rPr>
              <w:t xml:space="preserve"> </w:t>
            </w:r>
            <w:r>
              <w:rPr>
                <w:spacing w:val="-6"/>
              </w:rPr>
              <w:t>najmniej</w:t>
            </w:r>
            <w:r>
              <w:rPr>
                <w:spacing w:val="-12"/>
              </w:rPr>
              <w:t xml:space="preserve"> </w:t>
            </w:r>
            <w:proofErr w:type="spellStart"/>
            <w:r>
              <w:rPr>
                <w:spacing w:val="-6"/>
              </w:rPr>
              <w:t>jed</w:t>
            </w:r>
            <w:proofErr w:type="spellEnd"/>
            <w:r>
              <w:rPr>
                <w:spacing w:val="-6"/>
              </w:rPr>
              <w:t xml:space="preserve">- </w:t>
            </w:r>
            <w:proofErr w:type="spellStart"/>
            <w:r>
              <w:rPr>
                <w:spacing w:val="-2"/>
              </w:rPr>
              <w:t>nym</w:t>
            </w:r>
            <w:proofErr w:type="spellEnd"/>
            <w:r>
              <w:rPr>
                <w:spacing w:val="-14"/>
              </w:rPr>
              <w:t xml:space="preserve"> </w:t>
            </w:r>
            <w:r>
              <w:rPr>
                <w:spacing w:val="-2"/>
              </w:rPr>
              <w:t>stanowisku</w:t>
            </w:r>
            <w:r>
              <w:rPr>
                <w:spacing w:val="-13"/>
              </w:rPr>
              <w:t xml:space="preserve"> </w:t>
            </w:r>
            <w:r>
              <w:rPr>
                <w:spacing w:val="-2"/>
              </w:rPr>
              <w:t>w</w:t>
            </w:r>
            <w:r>
              <w:rPr>
                <w:spacing w:val="-13"/>
              </w:rPr>
              <w:t xml:space="preserve"> </w:t>
            </w:r>
            <w:r>
              <w:rPr>
                <w:spacing w:val="-2"/>
              </w:rPr>
              <w:t>czytelni</w:t>
            </w:r>
            <w:r>
              <w:rPr>
                <w:spacing w:val="-14"/>
              </w:rPr>
              <w:t xml:space="preserve"> </w:t>
            </w:r>
            <w:r>
              <w:rPr>
                <w:spacing w:val="-2"/>
              </w:rPr>
              <w:t>to</w:t>
            </w:r>
            <w:r>
              <w:rPr>
                <w:spacing w:val="-13"/>
              </w:rPr>
              <w:t xml:space="preserve"> </w:t>
            </w:r>
            <w:r>
              <w:rPr>
                <w:spacing w:val="-2"/>
              </w:rPr>
              <w:t>70</w:t>
            </w:r>
            <w:r>
              <w:rPr>
                <w:spacing w:val="-13"/>
              </w:rPr>
              <w:t xml:space="preserve"> </w:t>
            </w:r>
            <w:r>
              <w:rPr>
                <w:spacing w:val="-2"/>
              </w:rPr>
              <w:t>-</w:t>
            </w:r>
            <w:r>
              <w:rPr>
                <w:spacing w:val="-13"/>
              </w:rPr>
              <w:t xml:space="preserve"> </w:t>
            </w:r>
            <w:r>
              <w:rPr>
                <w:spacing w:val="-2"/>
              </w:rPr>
              <w:t>80</w:t>
            </w:r>
            <w:r>
              <w:rPr>
                <w:spacing w:val="-14"/>
              </w:rPr>
              <w:t xml:space="preserve"> </w:t>
            </w:r>
            <w:r>
              <w:rPr>
                <w:spacing w:val="-2"/>
              </w:rPr>
              <w:t>cm,</w:t>
            </w:r>
          </w:p>
        </w:tc>
        <w:tc>
          <w:tcPr>
            <w:tcW w:w="1531" w:type="dxa"/>
            <w:shd w:val="clear" w:color="auto" w:fill="D9E0F1"/>
          </w:tcPr>
          <w:p w14:paraId="24545CD7" w14:textId="77777777" w:rsidR="004766AD" w:rsidRDefault="004766AD">
            <w:pPr>
              <w:pStyle w:val="TableParagraph"/>
              <w:spacing w:before="3"/>
              <w:rPr>
                <w:b/>
                <w:sz w:val="23"/>
              </w:rPr>
            </w:pPr>
          </w:p>
          <w:p w14:paraId="537A5E66"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18845509" w14:textId="77777777" w:rsidR="004766AD" w:rsidRDefault="004766AD">
            <w:pPr>
              <w:pStyle w:val="TableParagraph"/>
              <w:spacing w:before="3"/>
              <w:rPr>
                <w:b/>
                <w:sz w:val="23"/>
              </w:rPr>
            </w:pPr>
          </w:p>
          <w:p w14:paraId="27BEF5EA"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3ECDBF6" w14:textId="77777777" w:rsidR="004766AD" w:rsidRDefault="004766AD">
            <w:pPr>
              <w:pStyle w:val="TableParagraph"/>
              <w:spacing w:before="3"/>
              <w:rPr>
                <w:b/>
                <w:sz w:val="23"/>
              </w:rPr>
            </w:pPr>
          </w:p>
          <w:p w14:paraId="10BF50E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9CFC034" w14:textId="77777777">
        <w:trPr>
          <w:trHeight w:val="1722"/>
        </w:trPr>
        <w:tc>
          <w:tcPr>
            <w:tcW w:w="737" w:type="dxa"/>
          </w:tcPr>
          <w:p w14:paraId="36B7F3DA" w14:textId="77777777" w:rsidR="004766AD" w:rsidRDefault="004766AD">
            <w:pPr>
              <w:pStyle w:val="TableParagraph"/>
              <w:rPr>
                <w:b/>
              </w:rPr>
            </w:pPr>
          </w:p>
          <w:p w14:paraId="4A12CFA1" w14:textId="77777777" w:rsidR="004766AD" w:rsidRDefault="004766AD">
            <w:pPr>
              <w:pStyle w:val="TableParagraph"/>
              <w:rPr>
                <w:b/>
              </w:rPr>
            </w:pPr>
          </w:p>
          <w:p w14:paraId="4EB440BC" w14:textId="77777777" w:rsidR="004766AD" w:rsidRDefault="004766AD">
            <w:pPr>
              <w:pStyle w:val="TableParagraph"/>
              <w:spacing w:before="1"/>
              <w:rPr>
                <w:b/>
                <w:sz w:val="20"/>
              </w:rPr>
            </w:pPr>
          </w:p>
          <w:p w14:paraId="74243FB0" w14:textId="77777777" w:rsidR="004766AD" w:rsidRDefault="00000000">
            <w:pPr>
              <w:pStyle w:val="TableParagraph"/>
              <w:ind w:right="131"/>
              <w:jc w:val="right"/>
            </w:pPr>
            <w:r>
              <w:rPr>
                <w:spacing w:val="-2"/>
                <w:w w:val="95"/>
              </w:rPr>
              <w:t>C.1.6</w:t>
            </w:r>
          </w:p>
        </w:tc>
        <w:tc>
          <w:tcPr>
            <w:tcW w:w="4876" w:type="dxa"/>
          </w:tcPr>
          <w:p w14:paraId="2DAC4983" w14:textId="77777777" w:rsidR="004766AD" w:rsidRDefault="00000000">
            <w:pPr>
              <w:pStyle w:val="TableParagraph"/>
              <w:spacing w:before="48" w:line="223" w:lineRule="auto"/>
              <w:ind w:left="80" w:right="78"/>
            </w:pPr>
            <w:r>
              <w:rPr>
                <w:w w:val="90"/>
              </w:rPr>
              <w:t xml:space="preserve">cały blat lub jego fragment o szerokości przynajmniej </w:t>
            </w:r>
            <w:r>
              <w:rPr>
                <w:spacing w:val="-6"/>
              </w:rPr>
              <w:t>90</w:t>
            </w:r>
            <w:r>
              <w:rPr>
                <w:spacing w:val="-12"/>
              </w:rPr>
              <w:t xml:space="preserve"> </w:t>
            </w:r>
            <w:r>
              <w:rPr>
                <w:spacing w:val="-6"/>
              </w:rPr>
              <w:t>cm</w:t>
            </w:r>
            <w:r>
              <w:rPr>
                <w:spacing w:val="-12"/>
              </w:rPr>
              <w:t xml:space="preserve"> </w:t>
            </w:r>
            <w:r>
              <w:rPr>
                <w:spacing w:val="-6"/>
              </w:rPr>
              <w:t>powinien</w:t>
            </w:r>
            <w:r>
              <w:rPr>
                <w:spacing w:val="-12"/>
              </w:rPr>
              <w:t xml:space="preserve"> </w:t>
            </w:r>
            <w:r>
              <w:rPr>
                <w:spacing w:val="-6"/>
              </w:rPr>
              <w:t>znajdować</w:t>
            </w:r>
            <w:r>
              <w:rPr>
                <w:spacing w:val="-12"/>
              </w:rPr>
              <w:t xml:space="preserve"> </w:t>
            </w:r>
            <w:r>
              <w:rPr>
                <w:spacing w:val="-6"/>
              </w:rPr>
              <w:t>się</w:t>
            </w:r>
            <w:r>
              <w:rPr>
                <w:spacing w:val="-12"/>
              </w:rPr>
              <w:t xml:space="preserve"> </w:t>
            </w:r>
            <w:r>
              <w:rPr>
                <w:spacing w:val="-6"/>
              </w:rPr>
              <w:t>nie</w:t>
            </w:r>
            <w:r>
              <w:rPr>
                <w:spacing w:val="-12"/>
              </w:rPr>
              <w:t xml:space="preserve"> </w:t>
            </w:r>
            <w:r>
              <w:rPr>
                <w:spacing w:val="-6"/>
              </w:rPr>
              <w:t>wyżej</w:t>
            </w:r>
            <w:r>
              <w:rPr>
                <w:spacing w:val="-12"/>
              </w:rPr>
              <w:t xml:space="preserve"> </w:t>
            </w:r>
            <w:r>
              <w:rPr>
                <w:spacing w:val="-6"/>
              </w:rPr>
              <w:t>niż</w:t>
            </w:r>
            <w:r>
              <w:rPr>
                <w:spacing w:val="-12"/>
              </w:rPr>
              <w:t xml:space="preserve"> </w:t>
            </w:r>
            <w:r>
              <w:rPr>
                <w:spacing w:val="-6"/>
              </w:rPr>
              <w:t>90</w:t>
            </w:r>
            <w:r>
              <w:rPr>
                <w:spacing w:val="-12"/>
              </w:rPr>
              <w:t xml:space="preserve"> </w:t>
            </w:r>
            <w:r>
              <w:rPr>
                <w:spacing w:val="-6"/>
              </w:rPr>
              <w:t>cm. Blat</w:t>
            </w:r>
            <w:r>
              <w:rPr>
                <w:spacing w:val="-8"/>
              </w:rPr>
              <w:t xml:space="preserve"> </w:t>
            </w:r>
            <w:r>
              <w:rPr>
                <w:spacing w:val="-6"/>
              </w:rPr>
              <w:t>przy</w:t>
            </w:r>
            <w:r>
              <w:rPr>
                <w:spacing w:val="-8"/>
              </w:rPr>
              <w:t xml:space="preserve"> </w:t>
            </w:r>
            <w:r>
              <w:rPr>
                <w:spacing w:val="-6"/>
              </w:rPr>
              <w:t>stanowisku</w:t>
            </w:r>
            <w:r>
              <w:rPr>
                <w:spacing w:val="-8"/>
              </w:rPr>
              <w:t xml:space="preserve"> </w:t>
            </w:r>
            <w:r>
              <w:rPr>
                <w:spacing w:val="-6"/>
              </w:rPr>
              <w:t>obsługi</w:t>
            </w:r>
            <w:r>
              <w:rPr>
                <w:spacing w:val="-8"/>
              </w:rPr>
              <w:t xml:space="preserve"> </w:t>
            </w:r>
            <w:r>
              <w:rPr>
                <w:spacing w:val="-6"/>
              </w:rPr>
              <w:t>powinien</w:t>
            </w:r>
            <w:r>
              <w:rPr>
                <w:spacing w:val="-8"/>
              </w:rPr>
              <w:t xml:space="preserve"> </w:t>
            </w:r>
            <w:r>
              <w:rPr>
                <w:spacing w:val="-6"/>
              </w:rPr>
              <w:t>pozostawać do</w:t>
            </w:r>
            <w:r>
              <w:rPr>
                <w:spacing w:val="-8"/>
              </w:rPr>
              <w:t xml:space="preserve"> </w:t>
            </w:r>
            <w:r>
              <w:rPr>
                <w:spacing w:val="-6"/>
              </w:rPr>
              <w:t>dyspozycji</w:t>
            </w:r>
            <w:r>
              <w:rPr>
                <w:spacing w:val="-8"/>
              </w:rPr>
              <w:t xml:space="preserve"> </w:t>
            </w:r>
            <w:r>
              <w:rPr>
                <w:spacing w:val="-6"/>
              </w:rPr>
              <w:t>interesanta</w:t>
            </w:r>
            <w:r>
              <w:rPr>
                <w:spacing w:val="-8"/>
              </w:rPr>
              <w:t xml:space="preserve"> </w:t>
            </w:r>
            <w:r>
              <w:rPr>
                <w:spacing w:val="-6"/>
              </w:rPr>
              <w:t>na</w:t>
            </w:r>
            <w:r>
              <w:rPr>
                <w:spacing w:val="-8"/>
              </w:rPr>
              <w:t xml:space="preserve"> </w:t>
            </w:r>
            <w:r>
              <w:rPr>
                <w:spacing w:val="-6"/>
              </w:rPr>
              <w:t>długości</w:t>
            </w:r>
            <w:r>
              <w:rPr>
                <w:spacing w:val="-8"/>
              </w:rPr>
              <w:t xml:space="preserve"> </w:t>
            </w:r>
            <w:r>
              <w:rPr>
                <w:spacing w:val="-6"/>
              </w:rPr>
              <w:t>min.</w:t>
            </w:r>
            <w:r>
              <w:rPr>
                <w:spacing w:val="-8"/>
              </w:rPr>
              <w:t xml:space="preserve"> </w:t>
            </w:r>
            <w:r>
              <w:rPr>
                <w:spacing w:val="-6"/>
              </w:rPr>
              <w:t>90</w:t>
            </w:r>
            <w:r>
              <w:rPr>
                <w:spacing w:val="-8"/>
              </w:rPr>
              <w:t xml:space="preserve"> </w:t>
            </w:r>
            <w:r>
              <w:rPr>
                <w:spacing w:val="-6"/>
              </w:rPr>
              <w:t xml:space="preserve">cm, </w:t>
            </w:r>
            <w:r>
              <w:rPr>
                <w:w w:val="90"/>
              </w:rPr>
              <w:t>nie</w:t>
            </w:r>
            <w:r>
              <w:rPr>
                <w:spacing w:val="-3"/>
                <w:w w:val="90"/>
              </w:rPr>
              <w:t xml:space="preserve"> </w:t>
            </w:r>
            <w:r>
              <w:rPr>
                <w:w w:val="90"/>
              </w:rPr>
              <w:t>dopuszcza</w:t>
            </w:r>
            <w:r>
              <w:rPr>
                <w:spacing w:val="-3"/>
                <w:w w:val="90"/>
              </w:rPr>
              <w:t xml:space="preserve"> </w:t>
            </w:r>
            <w:r>
              <w:rPr>
                <w:w w:val="90"/>
              </w:rPr>
              <w:t>się</w:t>
            </w:r>
            <w:r>
              <w:rPr>
                <w:spacing w:val="-3"/>
                <w:w w:val="90"/>
              </w:rPr>
              <w:t xml:space="preserve"> </w:t>
            </w:r>
            <w:r>
              <w:rPr>
                <w:w w:val="90"/>
              </w:rPr>
              <w:t>wykorzystywania</w:t>
            </w:r>
            <w:r>
              <w:rPr>
                <w:spacing w:val="-3"/>
                <w:w w:val="90"/>
              </w:rPr>
              <w:t xml:space="preserve"> </w:t>
            </w:r>
            <w:r>
              <w:rPr>
                <w:w w:val="90"/>
              </w:rPr>
              <w:t>tej</w:t>
            </w:r>
            <w:r>
              <w:rPr>
                <w:spacing w:val="-3"/>
                <w:w w:val="90"/>
              </w:rPr>
              <w:t xml:space="preserve"> </w:t>
            </w:r>
            <w:r>
              <w:rPr>
                <w:w w:val="90"/>
              </w:rPr>
              <w:t>przestrzeni</w:t>
            </w:r>
            <w:r>
              <w:rPr>
                <w:spacing w:val="-3"/>
                <w:w w:val="90"/>
              </w:rPr>
              <w:t xml:space="preserve"> </w:t>
            </w:r>
            <w:r>
              <w:rPr>
                <w:w w:val="90"/>
              </w:rPr>
              <w:t xml:space="preserve">do </w:t>
            </w:r>
            <w:r>
              <w:rPr>
                <w:spacing w:val="-6"/>
              </w:rPr>
              <w:t xml:space="preserve">ustawiania monitora, innych urządzeń lub </w:t>
            </w:r>
            <w:proofErr w:type="spellStart"/>
            <w:r>
              <w:rPr>
                <w:spacing w:val="-6"/>
              </w:rPr>
              <w:t>wyposa</w:t>
            </w:r>
            <w:proofErr w:type="spellEnd"/>
            <w:r>
              <w:rPr>
                <w:spacing w:val="-6"/>
              </w:rPr>
              <w:t xml:space="preserve">- </w:t>
            </w:r>
            <w:proofErr w:type="spellStart"/>
            <w:r>
              <w:rPr>
                <w:spacing w:val="-2"/>
              </w:rPr>
              <w:t>żenia</w:t>
            </w:r>
            <w:proofErr w:type="spellEnd"/>
            <w:r>
              <w:rPr>
                <w:spacing w:val="-2"/>
              </w:rPr>
              <w:t>,</w:t>
            </w:r>
          </w:p>
        </w:tc>
        <w:tc>
          <w:tcPr>
            <w:tcW w:w="1531" w:type="dxa"/>
            <w:shd w:val="clear" w:color="auto" w:fill="D9E0F1"/>
          </w:tcPr>
          <w:p w14:paraId="458CE2C2" w14:textId="77777777" w:rsidR="004766AD" w:rsidRDefault="004766AD">
            <w:pPr>
              <w:pStyle w:val="TableParagraph"/>
              <w:rPr>
                <w:b/>
              </w:rPr>
            </w:pPr>
          </w:p>
          <w:p w14:paraId="48E400D8" w14:textId="77777777" w:rsidR="004766AD" w:rsidRDefault="004766AD">
            <w:pPr>
              <w:pStyle w:val="TableParagraph"/>
              <w:rPr>
                <w:b/>
              </w:rPr>
            </w:pPr>
          </w:p>
          <w:p w14:paraId="6E014C89" w14:textId="77777777" w:rsidR="004766AD" w:rsidRDefault="004766AD">
            <w:pPr>
              <w:pStyle w:val="TableParagraph"/>
              <w:spacing w:before="1"/>
              <w:rPr>
                <w:b/>
                <w:sz w:val="20"/>
              </w:rPr>
            </w:pPr>
          </w:p>
          <w:p w14:paraId="42E21D74"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7790C461" w14:textId="77777777" w:rsidR="004766AD" w:rsidRDefault="004766AD">
            <w:pPr>
              <w:pStyle w:val="TableParagraph"/>
              <w:rPr>
                <w:b/>
              </w:rPr>
            </w:pPr>
          </w:p>
          <w:p w14:paraId="07CAA3E5" w14:textId="77777777" w:rsidR="004766AD" w:rsidRDefault="004766AD">
            <w:pPr>
              <w:pStyle w:val="TableParagraph"/>
              <w:rPr>
                <w:b/>
              </w:rPr>
            </w:pPr>
          </w:p>
          <w:p w14:paraId="03FE35FA" w14:textId="77777777" w:rsidR="004766AD" w:rsidRDefault="004766AD">
            <w:pPr>
              <w:pStyle w:val="TableParagraph"/>
              <w:spacing w:before="1"/>
              <w:rPr>
                <w:b/>
                <w:sz w:val="20"/>
              </w:rPr>
            </w:pPr>
          </w:p>
          <w:p w14:paraId="4A696A9F"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492C3572" w14:textId="77777777" w:rsidR="004766AD" w:rsidRDefault="004766AD">
            <w:pPr>
              <w:pStyle w:val="TableParagraph"/>
              <w:rPr>
                <w:b/>
              </w:rPr>
            </w:pPr>
          </w:p>
          <w:p w14:paraId="400B2E88" w14:textId="77777777" w:rsidR="004766AD" w:rsidRDefault="004766AD">
            <w:pPr>
              <w:pStyle w:val="TableParagraph"/>
              <w:rPr>
                <w:b/>
              </w:rPr>
            </w:pPr>
          </w:p>
          <w:p w14:paraId="0804E243" w14:textId="77777777" w:rsidR="004766AD" w:rsidRDefault="004766AD">
            <w:pPr>
              <w:pStyle w:val="TableParagraph"/>
              <w:spacing w:before="1"/>
              <w:rPr>
                <w:b/>
                <w:sz w:val="20"/>
              </w:rPr>
            </w:pPr>
          </w:p>
          <w:p w14:paraId="3E68E96D"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53DFDD1D" w14:textId="77777777">
        <w:trPr>
          <w:trHeight w:val="1018"/>
        </w:trPr>
        <w:tc>
          <w:tcPr>
            <w:tcW w:w="737" w:type="dxa"/>
          </w:tcPr>
          <w:p w14:paraId="120D8148" w14:textId="77777777" w:rsidR="004766AD" w:rsidRDefault="004766AD">
            <w:pPr>
              <w:pStyle w:val="TableParagraph"/>
              <w:rPr>
                <w:b/>
              </w:rPr>
            </w:pPr>
          </w:p>
          <w:p w14:paraId="2B255A55" w14:textId="77777777" w:rsidR="004766AD" w:rsidRDefault="00000000">
            <w:pPr>
              <w:pStyle w:val="TableParagraph"/>
              <w:spacing w:before="132"/>
              <w:ind w:right="131"/>
              <w:jc w:val="right"/>
            </w:pPr>
            <w:r>
              <w:rPr>
                <w:spacing w:val="-2"/>
                <w:w w:val="95"/>
              </w:rPr>
              <w:t>C.1.7</w:t>
            </w:r>
          </w:p>
        </w:tc>
        <w:tc>
          <w:tcPr>
            <w:tcW w:w="4876" w:type="dxa"/>
          </w:tcPr>
          <w:p w14:paraId="53074B0A" w14:textId="77777777" w:rsidR="004766AD" w:rsidRDefault="00000000">
            <w:pPr>
              <w:pStyle w:val="TableParagraph"/>
              <w:spacing w:before="54" w:line="216" w:lineRule="auto"/>
              <w:ind w:left="80"/>
            </w:pPr>
            <w:r>
              <w:rPr>
                <w:w w:val="90"/>
              </w:rPr>
              <w:t xml:space="preserve">jeżeli stanowisko wymaga wypełniania dokumentów, </w:t>
            </w:r>
            <w:r>
              <w:rPr>
                <w:spacing w:val="-6"/>
              </w:rPr>
              <w:t xml:space="preserve">należy zapewnić wolną przestrzeń po stronie </w:t>
            </w:r>
            <w:proofErr w:type="spellStart"/>
            <w:r>
              <w:rPr>
                <w:spacing w:val="-6"/>
              </w:rPr>
              <w:t>inte</w:t>
            </w:r>
            <w:proofErr w:type="spellEnd"/>
            <w:r>
              <w:rPr>
                <w:spacing w:val="-6"/>
              </w:rPr>
              <w:t xml:space="preserve">- </w:t>
            </w:r>
            <w:proofErr w:type="spellStart"/>
            <w:r>
              <w:rPr>
                <w:spacing w:val="-8"/>
              </w:rPr>
              <w:t>resanta</w:t>
            </w:r>
            <w:proofErr w:type="spellEnd"/>
            <w:r>
              <w:rPr>
                <w:spacing w:val="-9"/>
              </w:rPr>
              <w:t xml:space="preserve"> </w:t>
            </w:r>
            <w:r>
              <w:rPr>
                <w:spacing w:val="-8"/>
              </w:rPr>
              <w:t>o</w:t>
            </w:r>
            <w:r>
              <w:rPr>
                <w:spacing w:val="-9"/>
              </w:rPr>
              <w:t xml:space="preserve"> </w:t>
            </w:r>
            <w:r>
              <w:rPr>
                <w:spacing w:val="-8"/>
              </w:rPr>
              <w:t>wysokości</w:t>
            </w:r>
            <w:r>
              <w:rPr>
                <w:spacing w:val="-9"/>
              </w:rPr>
              <w:t xml:space="preserve"> </w:t>
            </w:r>
            <w:r>
              <w:rPr>
                <w:spacing w:val="-8"/>
              </w:rPr>
              <w:t>min.</w:t>
            </w:r>
            <w:r>
              <w:rPr>
                <w:spacing w:val="-9"/>
              </w:rPr>
              <w:t xml:space="preserve"> </w:t>
            </w:r>
            <w:r>
              <w:rPr>
                <w:spacing w:val="-8"/>
              </w:rPr>
              <w:t>67</w:t>
            </w:r>
            <w:r>
              <w:rPr>
                <w:spacing w:val="-9"/>
              </w:rPr>
              <w:t xml:space="preserve"> </w:t>
            </w:r>
            <w:r>
              <w:rPr>
                <w:spacing w:val="-8"/>
              </w:rPr>
              <w:t>cm,</w:t>
            </w:r>
            <w:r>
              <w:rPr>
                <w:spacing w:val="-9"/>
              </w:rPr>
              <w:t xml:space="preserve"> </w:t>
            </w:r>
            <w:r>
              <w:rPr>
                <w:spacing w:val="-8"/>
              </w:rPr>
              <w:t>szerokości</w:t>
            </w:r>
            <w:r>
              <w:rPr>
                <w:spacing w:val="-9"/>
              </w:rPr>
              <w:t xml:space="preserve"> </w:t>
            </w:r>
            <w:r>
              <w:rPr>
                <w:spacing w:val="-8"/>
              </w:rPr>
              <w:t>min.</w:t>
            </w:r>
            <w:r>
              <w:rPr>
                <w:spacing w:val="-9"/>
              </w:rPr>
              <w:t xml:space="preserve"> </w:t>
            </w:r>
            <w:r>
              <w:rPr>
                <w:spacing w:val="-8"/>
              </w:rPr>
              <w:t xml:space="preserve">75 </w:t>
            </w:r>
            <w:r>
              <w:t>cm,</w:t>
            </w:r>
            <w:r>
              <w:rPr>
                <w:spacing w:val="-16"/>
              </w:rPr>
              <w:t xml:space="preserve"> </w:t>
            </w:r>
            <w:r>
              <w:t>i</w:t>
            </w:r>
            <w:r>
              <w:rPr>
                <w:spacing w:val="-15"/>
              </w:rPr>
              <w:t xml:space="preserve"> </w:t>
            </w:r>
            <w:r>
              <w:t>głębokości</w:t>
            </w:r>
            <w:r>
              <w:rPr>
                <w:spacing w:val="-15"/>
              </w:rPr>
              <w:t xml:space="preserve"> </w:t>
            </w:r>
            <w:r>
              <w:t>min</w:t>
            </w:r>
            <w:r>
              <w:rPr>
                <w:position w:val="2"/>
              </w:rPr>
              <w:t>.</w:t>
            </w:r>
            <w:r>
              <w:rPr>
                <w:spacing w:val="-16"/>
                <w:position w:val="2"/>
              </w:rPr>
              <w:t xml:space="preserve"> </w:t>
            </w:r>
            <w:r>
              <w:t>40</w:t>
            </w:r>
            <w:r>
              <w:rPr>
                <w:spacing w:val="-15"/>
              </w:rPr>
              <w:t xml:space="preserve"> </w:t>
            </w:r>
            <w:r>
              <w:t>cm</w:t>
            </w:r>
            <w:r>
              <w:rPr>
                <w:position w:val="2"/>
              </w:rPr>
              <w:t>.</w:t>
            </w:r>
          </w:p>
        </w:tc>
        <w:tc>
          <w:tcPr>
            <w:tcW w:w="1531" w:type="dxa"/>
            <w:shd w:val="clear" w:color="auto" w:fill="D9E0F1"/>
          </w:tcPr>
          <w:p w14:paraId="59D6A881" w14:textId="77777777" w:rsidR="004766AD" w:rsidRDefault="004766AD">
            <w:pPr>
              <w:pStyle w:val="TableParagraph"/>
              <w:rPr>
                <w:b/>
              </w:rPr>
            </w:pPr>
          </w:p>
          <w:p w14:paraId="1B0B4FF5"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tcPr>
          <w:p w14:paraId="1C071D7B" w14:textId="77777777" w:rsidR="004766AD" w:rsidRDefault="004766AD">
            <w:pPr>
              <w:pStyle w:val="TableParagraph"/>
              <w:rPr>
                <w:b/>
              </w:rPr>
            </w:pPr>
          </w:p>
          <w:p w14:paraId="5802C95B"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7DF38172" w14:textId="77777777" w:rsidR="004766AD" w:rsidRDefault="004766AD">
            <w:pPr>
              <w:pStyle w:val="TableParagraph"/>
              <w:rPr>
                <w:b/>
              </w:rPr>
            </w:pPr>
          </w:p>
          <w:p w14:paraId="01B9E702"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4E3293E1" w14:textId="77777777" w:rsidR="004766AD" w:rsidRDefault="004766AD">
      <w:pPr>
        <w:pStyle w:val="Tekstpodstawowy"/>
        <w:rPr>
          <w:b/>
          <w:sz w:val="20"/>
        </w:rPr>
      </w:pPr>
    </w:p>
    <w:p w14:paraId="055FF044" w14:textId="77777777" w:rsidR="004766AD" w:rsidRDefault="004766AD">
      <w:pPr>
        <w:pStyle w:val="Tekstpodstawowy"/>
        <w:spacing w:before="7" w:after="1"/>
        <w:rPr>
          <w:b/>
          <w:sz w:val="13"/>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2C9FED1" w14:textId="77777777">
        <w:trPr>
          <w:trHeight w:val="782"/>
        </w:trPr>
        <w:tc>
          <w:tcPr>
            <w:tcW w:w="5613" w:type="dxa"/>
            <w:gridSpan w:val="2"/>
            <w:tcBorders>
              <w:top w:val="nil"/>
              <w:left w:val="nil"/>
            </w:tcBorders>
          </w:tcPr>
          <w:p w14:paraId="4C9105CB" w14:textId="77777777" w:rsidR="004766AD" w:rsidRDefault="00000000">
            <w:pPr>
              <w:pStyle w:val="TableParagraph"/>
              <w:tabs>
                <w:tab w:val="left" w:pos="821"/>
              </w:tabs>
              <w:spacing w:before="37"/>
              <w:ind w:left="305"/>
              <w:rPr>
                <w:b/>
                <w:sz w:val="28"/>
              </w:rPr>
            </w:pPr>
            <w:r>
              <w:rPr>
                <w:color w:val="FFFFFF"/>
                <w:spacing w:val="-10"/>
                <w:w w:val="95"/>
                <w:position w:val="2"/>
              </w:rPr>
              <w:t>D</w:t>
            </w:r>
            <w:r>
              <w:rPr>
                <w:color w:val="FFFFFF"/>
                <w:position w:val="2"/>
              </w:rPr>
              <w:tab/>
            </w:r>
            <w:r>
              <w:rPr>
                <w:b/>
                <w:color w:val="FFFFFF"/>
                <w:spacing w:val="-2"/>
                <w:w w:val="95"/>
                <w:sz w:val="28"/>
              </w:rPr>
              <w:t>Oświetlenie</w:t>
            </w:r>
          </w:p>
        </w:tc>
        <w:tc>
          <w:tcPr>
            <w:tcW w:w="1531" w:type="dxa"/>
          </w:tcPr>
          <w:p w14:paraId="72981336" w14:textId="77777777" w:rsidR="004766AD" w:rsidRDefault="004766AD">
            <w:pPr>
              <w:pStyle w:val="TableParagraph"/>
              <w:rPr>
                <w:b/>
              </w:rPr>
            </w:pPr>
          </w:p>
          <w:p w14:paraId="4F25EFFC" w14:textId="77777777" w:rsidR="004766AD" w:rsidRDefault="004766AD">
            <w:pPr>
              <w:pStyle w:val="TableParagraph"/>
              <w:spacing w:before="7"/>
              <w:rPr>
                <w:b/>
                <w:sz w:val="18"/>
              </w:rPr>
            </w:pPr>
          </w:p>
          <w:p w14:paraId="7D7469A4" w14:textId="77777777" w:rsidR="004766AD" w:rsidRDefault="00000000">
            <w:pPr>
              <w:pStyle w:val="TableParagraph"/>
              <w:ind w:left="297"/>
            </w:pPr>
            <w:r>
              <w:rPr>
                <w:spacing w:val="-2"/>
              </w:rPr>
              <w:t>minimalny</w:t>
            </w:r>
          </w:p>
        </w:tc>
        <w:tc>
          <w:tcPr>
            <w:tcW w:w="1531" w:type="dxa"/>
          </w:tcPr>
          <w:p w14:paraId="7605A346" w14:textId="77777777" w:rsidR="004766AD" w:rsidRDefault="004766AD">
            <w:pPr>
              <w:pStyle w:val="TableParagraph"/>
              <w:rPr>
                <w:b/>
              </w:rPr>
            </w:pPr>
          </w:p>
          <w:p w14:paraId="5155A772" w14:textId="77777777" w:rsidR="004766AD" w:rsidRDefault="004766AD">
            <w:pPr>
              <w:pStyle w:val="TableParagraph"/>
              <w:spacing w:before="7"/>
              <w:rPr>
                <w:b/>
                <w:sz w:val="18"/>
              </w:rPr>
            </w:pPr>
          </w:p>
          <w:p w14:paraId="5E05935C" w14:textId="77777777" w:rsidR="004766AD" w:rsidRDefault="00000000">
            <w:pPr>
              <w:pStyle w:val="TableParagraph"/>
              <w:ind w:left="8"/>
              <w:jc w:val="center"/>
            </w:pPr>
            <w:r>
              <w:rPr>
                <w:spacing w:val="-2"/>
              </w:rPr>
              <w:t>średni</w:t>
            </w:r>
          </w:p>
        </w:tc>
        <w:tc>
          <w:tcPr>
            <w:tcW w:w="1531" w:type="dxa"/>
          </w:tcPr>
          <w:p w14:paraId="16F30D30" w14:textId="77777777" w:rsidR="004766AD" w:rsidRDefault="004766AD">
            <w:pPr>
              <w:pStyle w:val="TableParagraph"/>
              <w:rPr>
                <w:b/>
              </w:rPr>
            </w:pPr>
          </w:p>
          <w:p w14:paraId="054D98F9" w14:textId="77777777" w:rsidR="004766AD" w:rsidRDefault="004766AD">
            <w:pPr>
              <w:pStyle w:val="TableParagraph"/>
              <w:spacing w:before="7"/>
              <w:rPr>
                <w:b/>
                <w:sz w:val="18"/>
              </w:rPr>
            </w:pPr>
          </w:p>
          <w:p w14:paraId="0CF23438" w14:textId="77777777" w:rsidR="004766AD" w:rsidRDefault="00000000">
            <w:pPr>
              <w:pStyle w:val="TableParagraph"/>
              <w:ind w:left="8"/>
              <w:jc w:val="center"/>
            </w:pPr>
            <w:r>
              <w:rPr>
                <w:spacing w:val="-2"/>
              </w:rPr>
              <w:t>zaawansowany</w:t>
            </w:r>
          </w:p>
        </w:tc>
      </w:tr>
      <w:tr w:rsidR="004766AD" w14:paraId="3E3CB216" w14:textId="77777777">
        <w:trPr>
          <w:trHeight w:val="1018"/>
        </w:trPr>
        <w:tc>
          <w:tcPr>
            <w:tcW w:w="737" w:type="dxa"/>
          </w:tcPr>
          <w:p w14:paraId="5A4173C9" w14:textId="77777777" w:rsidR="004766AD" w:rsidRDefault="004766AD">
            <w:pPr>
              <w:pStyle w:val="TableParagraph"/>
              <w:rPr>
                <w:b/>
              </w:rPr>
            </w:pPr>
          </w:p>
          <w:p w14:paraId="1C03DA63" w14:textId="77777777" w:rsidR="004766AD" w:rsidRDefault="00000000">
            <w:pPr>
              <w:pStyle w:val="TableParagraph"/>
              <w:spacing w:before="132"/>
              <w:ind w:right="124"/>
              <w:jc w:val="right"/>
            </w:pPr>
            <w:r>
              <w:rPr>
                <w:spacing w:val="-2"/>
              </w:rPr>
              <w:t>D.1.1</w:t>
            </w:r>
          </w:p>
        </w:tc>
        <w:tc>
          <w:tcPr>
            <w:tcW w:w="4876" w:type="dxa"/>
          </w:tcPr>
          <w:p w14:paraId="5ADDBED0" w14:textId="77777777" w:rsidR="004766AD" w:rsidRDefault="00000000">
            <w:pPr>
              <w:pStyle w:val="TableParagraph"/>
              <w:spacing w:before="48" w:line="223" w:lineRule="auto"/>
              <w:ind w:left="80"/>
            </w:pPr>
            <w:r>
              <w:rPr>
                <w:w w:val="90"/>
              </w:rPr>
              <w:t>źródło</w:t>
            </w:r>
            <w:r>
              <w:rPr>
                <w:spacing w:val="-3"/>
                <w:w w:val="90"/>
              </w:rPr>
              <w:t xml:space="preserve"> </w:t>
            </w:r>
            <w:r>
              <w:rPr>
                <w:w w:val="90"/>
              </w:rPr>
              <w:t>światła</w:t>
            </w:r>
            <w:r>
              <w:rPr>
                <w:spacing w:val="-3"/>
                <w:w w:val="90"/>
              </w:rPr>
              <w:t xml:space="preserve"> </w:t>
            </w:r>
            <w:r>
              <w:rPr>
                <w:w w:val="90"/>
              </w:rPr>
              <w:t>nie</w:t>
            </w:r>
            <w:r>
              <w:rPr>
                <w:spacing w:val="-3"/>
                <w:w w:val="90"/>
              </w:rPr>
              <w:t xml:space="preserve"> </w:t>
            </w:r>
            <w:r>
              <w:rPr>
                <w:w w:val="90"/>
              </w:rPr>
              <w:t>może</w:t>
            </w:r>
            <w:r>
              <w:rPr>
                <w:spacing w:val="-3"/>
                <w:w w:val="90"/>
              </w:rPr>
              <w:t xml:space="preserve"> </w:t>
            </w:r>
            <w:r>
              <w:rPr>
                <w:w w:val="90"/>
              </w:rPr>
              <w:t>znajdować</w:t>
            </w:r>
            <w:r>
              <w:rPr>
                <w:spacing w:val="-3"/>
                <w:w w:val="90"/>
              </w:rPr>
              <w:t xml:space="preserve"> </w:t>
            </w:r>
            <w:r>
              <w:rPr>
                <w:w w:val="90"/>
              </w:rPr>
              <w:t>się</w:t>
            </w:r>
            <w:r>
              <w:rPr>
                <w:spacing w:val="-3"/>
                <w:w w:val="90"/>
              </w:rPr>
              <w:t xml:space="preserve"> </w:t>
            </w:r>
            <w:r>
              <w:rPr>
                <w:w w:val="90"/>
              </w:rPr>
              <w:t>za</w:t>
            </w:r>
            <w:r>
              <w:rPr>
                <w:spacing w:val="-3"/>
                <w:w w:val="90"/>
              </w:rPr>
              <w:t xml:space="preserve"> </w:t>
            </w:r>
            <w:r>
              <w:rPr>
                <w:w w:val="90"/>
              </w:rPr>
              <w:t xml:space="preserve">osobą </w:t>
            </w:r>
            <w:r>
              <w:rPr>
                <w:spacing w:val="-6"/>
              </w:rPr>
              <w:t>obsługującą, należy zapewnić oświetlenie umożliwiające</w:t>
            </w:r>
            <w:r>
              <w:rPr>
                <w:spacing w:val="-12"/>
              </w:rPr>
              <w:t xml:space="preserve"> </w:t>
            </w:r>
            <w:r>
              <w:rPr>
                <w:spacing w:val="-6"/>
              </w:rPr>
              <w:t>osobom</w:t>
            </w:r>
            <w:r>
              <w:rPr>
                <w:spacing w:val="-12"/>
              </w:rPr>
              <w:t xml:space="preserve"> </w:t>
            </w:r>
            <w:r>
              <w:rPr>
                <w:spacing w:val="-6"/>
              </w:rPr>
              <w:t>niesłyszącym</w:t>
            </w:r>
            <w:r>
              <w:rPr>
                <w:spacing w:val="-12"/>
              </w:rPr>
              <w:t xml:space="preserve"> </w:t>
            </w:r>
            <w:r>
              <w:rPr>
                <w:spacing w:val="-6"/>
              </w:rPr>
              <w:t>czytanie</w:t>
            </w:r>
          </w:p>
          <w:p w14:paraId="07EE09E8" w14:textId="77777777" w:rsidR="004766AD" w:rsidRDefault="00000000">
            <w:pPr>
              <w:pStyle w:val="TableParagraph"/>
              <w:spacing w:line="237" w:lineRule="exact"/>
              <w:ind w:left="80"/>
            </w:pPr>
            <w:r>
              <w:rPr>
                <w:w w:val="90"/>
              </w:rPr>
              <w:t>z</w:t>
            </w:r>
            <w:r>
              <w:rPr>
                <w:spacing w:val="-4"/>
                <w:w w:val="90"/>
              </w:rPr>
              <w:t xml:space="preserve"> </w:t>
            </w:r>
            <w:r>
              <w:rPr>
                <w:w w:val="90"/>
              </w:rPr>
              <w:t>ruchu</w:t>
            </w:r>
            <w:r>
              <w:rPr>
                <w:spacing w:val="-4"/>
                <w:w w:val="90"/>
              </w:rPr>
              <w:t xml:space="preserve"> </w:t>
            </w:r>
            <w:r>
              <w:rPr>
                <w:spacing w:val="-2"/>
                <w:w w:val="90"/>
              </w:rPr>
              <w:t>warg,</w:t>
            </w:r>
          </w:p>
        </w:tc>
        <w:tc>
          <w:tcPr>
            <w:tcW w:w="1531" w:type="dxa"/>
          </w:tcPr>
          <w:p w14:paraId="51FEC2AD" w14:textId="77777777" w:rsidR="004766AD" w:rsidRDefault="004766AD">
            <w:pPr>
              <w:pStyle w:val="TableParagraph"/>
              <w:rPr>
                <w:rFonts w:ascii="Times New Roman"/>
              </w:rPr>
            </w:pPr>
          </w:p>
        </w:tc>
        <w:tc>
          <w:tcPr>
            <w:tcW w:w="1531" w:type="dxa"/>
          </w:tcPr>
          <w:p w14:paraId="357F45EF" w14:textId="77777777" w:rsidR="004766AD" w:rsidRDefault="004766AD">
            <w:pPr>
              <w:pStyle w:val="TableParagraph"/>
              <w:rPr>
                <w:b/>
              </w:rPr>
            </w:pPr>
          </w:p>
          <w:p w14:paraId="6EAAA88E"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4113B69" w14:textId="77777777" w:rsidR="004766AD" w:rsidRDefault="004766AD">
            <w:pPr>
              <w:pStyle w:val="TableParagraph"/>
              <w:rPr>
                <w:b/>
              </w:rPr>
            </w:pPr>
          </w:p>
          <w:p w14:paraId="4420ED4E"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C27AC41" w14:textId="77777777">
        <w:trPr>
          <w:trHeight w:val="1018"/>
        </w:trPr>
        <w:tc>
          <w:tcPr>
            <w:tcW w:w="737" w:type="dxa"/>
          </w:tcPr>
          <w:p w14:paraId="3988CD49" w14:textId="77777777" w:rsidR="004766AD" w:rsidRDefault="004766AD">
            <w:pPr>
              <w:pStyle w:val="TableParagraph"/>
              <w:rPr>
                <w:b/>
              </w:rPr>
            </w:pPr>
          </w:p>
          <w:p w14:paraId="50383472" w14:textId="77777777" w:rsidR="004766AD" w:rsidRDefault="00000000">
            <w:pPr>
              <w:pStyle w:val="TableParagraph"/>
              <w:spacing w:before="132"/>
              <w:ind w:right="124"/>
              <w:jc w:val="right"/>
            </w:pPr>
            <w:r>
              <w:rPr>
                <w:spacing w:val="-2"/>
              </w:rPr>
              <w:t>D.1.2</w:t>
            </w:r>
          </w:p>
        </w:tc>
        <w:tc>
          <w:tcPr>
            <w:tcW w:w="4876" w:type="dxa"/>
          </w:tcPr>
          <w:p w14:paraId="1740EBD5" w14:textId="77777777" w:rsidR="004766AD" w:rsidRDefault="00000000">
            <w:pPr>
              <w:pStyle w:val="TableParagraph"/>
              <w:spacing w:before="48" w:line="223" w:lineRule="auto"/>
              <w:ind w:left="80" w:right="157"/>
              <w:jc w:val="both"/>
            </w:pPr>
            <w:r>
              <w:rPr>
                <w:w w:val="90"/>
              </w:rPr>
              <w:t>włączniki</w:t>
            </w:r>
            <w:r>
              <w:rPr>
                <w:spacing w:val="-2"/>
                <w:w w:val="90"/>
              </w:rPr>
              <w:t xml:space="preserve"> </w:t>
            </w:r>
            <w:r>
              <w:rPr>
                <w:w w:val="90"/>
              </w:rPr>
              <w:t xml:space="preserve">światła muszą być zamontowane na </w:t>
            </w:r>
            <w:proofErr w:type="spellStart"/>
            <w:r>
              <w:rPr>
                <w:w w:val="90"/>
              </w:rPr>
              <w:t>wyso</w:t>
            </w:r>
            <w:proofErr w:type="spellEnd"/>
            <w:r>
              <w:rPr>
                <w:w w:val="90"/>
              </w:rPr>
              <w:t>- kości</w:t>
            </w:r>
            <w:r>
              <w:rPr>
                <w:spacing w:val="-2"/>
                <w:w w:val="90"/>
              </w:rPr>
              <w:t xml:space="preserve"> </w:t>
            </w:r>
            <w:r>
              <w:rPr>
                <w:w w:val="90"/>
              </w:rPr>
              <w:t>od</w:t>
            </w:r>
            <w:r>
              <w:rPr>
                <w:spacing w:val="-2"/>
                <w:w w:val="90"/>
              </w:rPr>
              <w:t xml:space="preserve"> </w:t>
            </w:r>
            <w:r>
              <w:rPr>
                <w:w w:val="90"/>
              </w:rPr>
              <w:t>80</w:t>
            </w:r>
            <w:r>
              <w:rPr>
                <w:spacing w:val="-2"/>
                <w:w w:val="90"/>
              </w:rPr>
              <w:t xml:space="preserve"> </w:t>
            </w:r>
            <w:r>
              <w:rPr>
                <w:w w:val="90"/>
              </w:rPr>
              <w:t>cm</w:t>
            </w:r>
            <w:r>
              <w:rPr>
                <w:spacing w:val="-2"/>
                <w:w w:val="90"/>
              </w:rPr>
              <w:t xml:space="preserve"> </w:t>
            </w:r>
            <w:r>
              <w:rPr>
                <w:w w:val="90"/>
              </w:rPr>
              <w:t>do</w:t>
            </w:r>
            <w:r>
              <w:rPr>
                <w:spacing w:val="-2"/>
                <w:w w:val="90"/>
              </w:rPr>
              <w:t xml:space="preserve"> </w:t>
            </w:r>
            <w:r>
              <w:rPr>
                <w:w w:val="90"/>
              </w:rPr>
              <w:t>110</w:t>
            </w:r>
            <w:r>
              <w:rPr>
                <w:spacing w:val="-2"/>
                <w:w w:val="90"/>
              </w:rPr>
              <w:t xml:space="preserve"> </w:t>
            </w:r>
            <w:r>
              <w:rPr>
                <w:w w:val="90"/>
              </w:rPr>
              <w:t>cm,</w:t>
            </w:r>
            <w:r>
              <w:rPr>
                <w:spacing w:val="-2"/>
                <w:w w:val="90"/>
              </w:rPr>
              <w:t xml:space="preserve"> </w:t>
            </w:r>
            <w:r>
              <w:rPr>
                <w:w w:val="90"/>
              </w:rPr>
              <w:t>a</w:t>
            </w:r>
            <w:r>
              <w:rPr>
                <w:spacing w:val="-2"/>
                <w:w w:val="90"/>
              </w:rPr>
              <w:t xml:space="preserve"> </w:t>
            </w:r>
            <w:r>
              <w:rPr>
                <w:w w:val="90"/>
              </w:rPr>
              <w:t>gniazdo</w:t>
            </w:r>
            <w:r>
              <w:rPr>
                <w:spacing w:val="-2"/>
                <w:w w:val="90"/>
              </w:rPr>
              <w:t xml:space="preserve"> </w:t>
            </w:r>
            <w:r>
              <w:rPr>
                <w:w w:val="90"/>
              </w:rPr>
              <w:t>elektryczne</w:t>
            </w:r>
            <w:r>
              <w:rPr>
                <w:spacing w:val="-2"/>
                <w:w w:val="90"/>
              </w:rPr>
              <w:t xml:space="preserve"> </w:t>
            </w:r>
            <w:r>
              <w:rPr>
                <w:w w:val="90"/>
              </w:rPr>
              <w:t>na wysokości</w:t>
            </w:r>
            <w:r>
              <w:rPr>
                <w:spacing w:val="-1"/>
                <w:w w:val="90"/>
              </w:rPr>
              <w:t xml:space="preserve"> </w:t>
            </w:r>
            <w:r>
              <w:rPr>
                <w:w w:val="90"/>
              </w:rPr>
              <w:t>od</w:t>
            </w:r>
            <w:r>
              <w:rPr>
                <w:spacing w:val="-1"/>
                <w:w w:val="90"/>
              </w:rPr>
              <w:t xml:space="preserve"> </w:t>
            </w:r>
            <w:r>
              <w:rPr>
                <w:w w:val="90"/>
              </w:rPr>
              <w:t>40</w:t>
            </w:r>
            <w:r>
              <w:rPr>
                <w:spacing w:val="-1"/>
                <w:w w:val="90"/>
              </w:rPr>
              <w:t xml:space="preserve"> </w:t>
            </w:r>
            <w:r>
              <w:rPr>
                <w:w w:val="90"/>
              </w:rPr>
              <w:t>cm</w:t>
            </w:r>
            <w:r>
              <w:rPr>
                <w:spacing w:val="-1"/>
                <w:w w:val="90"/>
              </w:rPr>
              <w:t xml:space="preserve"> </w:t>
            </w:r>
            <w:r>
              <w:rPr>
                <w:w w:val="90"/>
              </w:rPr>
              <w:t>do</w:t>
            </w:r>
            <w:r>
              <w:rPr>
                <w:spacing w:val="-1"/>
                <w:w w:val="90"/>
              </w:rPr>
              <w:t xml:space="preserve"> </w:t>
            </w:r>
            <w:r>
              <w:rPr>
                <w:w w:val="90"/>
              </w:rPr>
              <w:t>100</w:t>
            </w:r>
            <w:r>
              <w:rPr>
                <w:spacing w:val="-1"/>
                <w:w w:val="90"/>
              </w:rPr>
              <w:t xml:space="preserve"> </w:t>
            </w:r>
            <w:r>
              <w:rPr>
                <w:w w:val="90"/>
              </w:rPr>
              <w:t>cm</w:t>
            </w:r>
            <w:r>
              <w:rPr>
                <w:spacing w:val="-1"/>
                <w:w w:val="90"/>
              </w:rPr>
              <w:t xml:space="preserve"> </w:t>
            </w:r>
            <w:r>
              <w:rPr>
                <w:w w:val="90"/>
              </w:rPr>
              <w:t>od</w:t>
            </w:r>
            <w:r>
              <w:rPr>
                <w:spacing w:val="-1"/>
                <w:w w:val="90"/>
              </w:rPr>
              <w:t xml:space="preserve"> </w:t>
            </w:r>
            <w:r>
              <w:rPr>
                <w:w w:val="90"/>
              </w:rPr>
              <w:t>poziomu</w:t>
            </w:r>
            <w:r>
              <w:rPr>
                <w:spacing w:val="-1"/>
                <w:w w:val="90"/>
              </w:rPr>
              <w:t xml:space="preserve"> </w:t>
            </w:r>
            <w:proofErr w:type="spellStart"/>
            <w:r>
              <w:rPr>
                <w:w w:val="90"/>
              </w:rPr>
              <w:t>posadz</w:t>
            </w:r>
            <w:proofErr w:type="spellEnd"/>
            <w:r>
              <w:rPr>
                <w:w w:val="90"/>
              </w:rPr>
              <w:t xml:space="preserve">- </w:t>
            </w:r>
            <w:r>
              <w:rPr>
                <w:spacing w:val="-4"/>
              </w:rPr>
              <w:t>ki,</w:t>
            </w:r>
          </w:p>
        </w:tc>
        <w:tc>
          <w:tcPr>
            <w:tcW w:w="1531" w:type="dxa"/>
          </w:tcPr>
          <w:p w14:paraId="30A40BDE" w14:textId="77777777" w:rsidR="004766AD" w:rsidRDefault="004766AD">
            <w:pPr>
              <w:pStyle w:val="TableParagraph"/>
              <w:rPr>
                <w:rFonts w:ascii="Times New Roman"/>
              </w:rPr>
            </w:pPr>
          </w:p>
        </w:tc>
        <w:tc>
          <w:tcPr>
            <w:tcW w:w="1531" w:type="dxa"/>
          </w:tcPr>
          <w:p w14:paraId="2068140C" w14:textId="77777777" w:rsidR="004766AD" w:rsidRDefault="004766AD">
            <w:pPr>
              <w:pStyle w:val="TableParagraph"/>
              <w:rPr>
                <w:b/>
              </w:rPr>
            </w:pPr>
          </w:p>
          <w:p w14:paraId="53D5E660"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4FF3DECB" w14:textId="77777777" w:rsidR="004766AD" w:rsidRDefault="004766AD">
            <w:pPr>
              <w:pStyle w:val="TableParagraph"/>
              <w:rPr>
                <w:b/>
              </w:rPr>
            </w:pPr>
          </w:p>
          <w:p w14:paraId="59B6FD7E"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69FD4B9" w14:textId="77777777">
        <w:trPr>
          <w:trHeight w:val="784"/>
        </w:trPr>
        <w:tc>
          <w:tcPr>
            <w:tcW w:w="737" w:type="dxa"/>
          </w:tcPr>
          <w:p w14:paraId="79081F83" w14:textId="77777777" w:rsidR="004766AD" w:rsidRDefault="004766AD">
            <w:pPr>
              <w:pStyle w:val="TableParagraph"/>
              <w:spacing w:before="3"/>
              <w:rPr>
                <w:b/>
                <w:sz w:val="23"/>
              </w:rPr>
            </w:pPr>
          </w:p>
          <w:p w14:paraId="47ADE5FE" w14:textId="77777777" w:rsidR="004766AD" w:rsidRDefault="00000000">
            <w:pPr>
              <w:pStyle w:val="TableParagraph"/>
              <w:spacing w:before="1"/>
              <w:ind w:right="124"/>
              <w:jc w:val="right"/>
            </w:pPr>
            <w:r>
              <w:rPr>
                <w:spacing w:val="-2"/>
              </w:rPr>
              <w:t>D.1.3</w:t>
            </w:r>
          </w:p>
        </w:tc>
        <w:tc>
          <w:tcPr>
            <w:tcW w:w="4876" w:type="dxa"/>
          </w:tcPr>
          <w:p w14:paraId="755D0F6C" w14:textId="77777777" w:rsidR="004766AD" w:rsidRDefault="00000000">
            <w:pPr>
              <w:pStyle w:val="TableParagraph"/>
              <w:spacing w:before="48" w:line="223" w:lineRule="auto"/>
              <w:ind w:left="80"/>
            </w:pPr>
            <w:r>
              <w:rPr>
                <w:spacing w:val="-6"/>
              </w:rPr>
              <w:t>w</w:t>
            </w:r>
            <w:r>
              <w:rPr>
                <w:spacing w:val="-12"/>
              </w:rPr>
              <w:t xml:space="preserve"> </w:t>
            </w:r>
            <w:r>
              <w:rPr>
                <w:spacing w:val="-6"/>
              </w:rPr>
              <w:t>pomieszczeniu</w:t>
            </w:r>
            <w:r>
              <w:rPr>
                <w:spacing w:val="-12"/>
              </w:rPr>
              <w:t xml:space="preserve"> </w:t>
            </w:r>
            <w:r>
              <w:rPr>
                <w:spacing w:val="-6"/>
              </w:rPr>
              <w:t>należy</w:t>
            </w:r>
            <w:r>
              <w:rPr>
                <w:spacing w:val="-12"/>
              </w:rPr>
              <w:t xml:space="preserve"> </w:t>
            </w:r>
            <w:r>
              <w:rPr>
                <w:spacing w:val="-6"/>
              </w:rPr>
              <w:t>zapewnić</w:t>
            </w:r>
            <w:r>
              <w:rPr>
                <w:spacing w:val="-12"/>
              </w:rPr>
              <w:t xml:space="preserve"> </w:t>
            </w:r>
            <w:r>
              <w:rPr>
                <w:spacing w:val="-6"/>
              </w:rPr>
              <w:t xml:space="preserve">równomierne </w:t>
            </w:r>
            <w:r>
              <w:rPr>
                <w:w w:val="90"/>
              </w:rPr>
              <w:t xml:space="preserve">oświetlenie, które nie może powodować olśnienia </w:t>
            </w:r>
            <w:r>
              <w:t>(UGR</w:t>
            </w:r>
            <w:r>
              <w:rPr>
                <w:spacing w:val="-9"/>
              </w:rPr>
              <w:t xml:space="preserve"> </w:t>
            </w:r>
            <w:r>
              <w:t>&lt;</w:t>
            </w:r>
            <w:r>
              <w:rPr>
                <w:spacing w:val="-9"/>
              </w:rPr>
              <w:t xml:space="preserve"> </w:t>
            </w:r>
            <w:r>
              <w:t>19),</w:t>
            </w:r>
          </w:p>
        </w:tc>
        <w:tc>
          <w:tcPr>
            <w:tcW w:w="1531" w:type="dxa"/>
          </w:tcPr>
          <w:p w14:paraId="0E258D63" w14:textId="77777777" w:rsidR="004766AD" w:rsidRDefault="004766AD">
            <w:pPr>
              <w:pStyle w:val="TableParagraph"/>
              <w:rPr>
                <w:rFonts w:ascii="Times New Roman"/>
              </w:rPr>
            </w:pPr>
          </w:p>
        </w:tc>
        <w:tc>
          <w:tcPr>
            <w:tcW w:w="1531" w:type="dxa"/>
          </w:tcPr>
          <w:p w14:paraId="51ADB8D9" w14:textId="77777777" w:rsidR="004766AD" w:rsidRDefault="004766AD">
            <w:pPr>
              <w:pStyle w:val="TableParagraph"/>
              <w:spacing w:before="3"/>
              <w:rPr>
                <w:b/>
                <w:sz w:val="23"/>
              </w:rPr>
            </w:pPr>
          </w:p>
          <w:p w14:paraId="10994B48"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3E9B297" w14:textId="77777777" w:rsidR="004766AD" w:rsidRDefault="004766AD">
            <w:pPr>
              <w:pStyle w:val="TableParagraph"/>
              <w:spacing w:before="3"/>
              <w:rPr>
                <w:b/>
                <w:sz w:val="23"/>
              </w:rPr>
            </w:pPr>
          </w:p>
          <w:p w14:paraId="177535D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CE7AD45" w14:textId="77777777">
        <w:trPr>
          <w:trHeight w:val="630"/>
        </w:trPr>
        <w:tc>
          <w:tcPr>
            <w:tcW w:w="737" w:type="dxa"/>
          </w:tcPr>
          <w:p w14:paraId="3CB07F98" w14:textId="77777777" w:rsidR="004766AD" w:rsidRDefault="00000000">
            <w:pPr>
              <w:pStyle w:val="TableParagraph"/>
              <w:spacing w:before="191"/>
              <w:ind w:right="124"/>
              <w:jc w:val="right"/>
            </w:pPr>
            <w:r>
              <w:rPr>
                <w:spacing w:val="-2"/>
              </w:rPr>
              <w:t>D.1.4</w:t>
            </w:r>
          </w:p>
        </w:tc>
        <w:tc>
          <w:tcPr>
            <w:tcW w:w="4876" w:type="dxa"/>
          </w:tcPr>
          <w:p w14:paraId="5A1BC182" w14:textId="77777777" w:rsidR="004766AD" w:rsidRDefault="00000000">
            <w:pPr>
              <w:pStyle w:val="TableParagraph"/>
              <w:spacing w:before="88" w:line="223" w:lineRule="auto"/>
              <w:ind w:left="80"/>
            </w:pPr>
            <w:r>
              <w:rPr>
                <w:w w:val="90"/>
              </w:rPr>
              <w:t>okna</w:t>
            </w:r>
            <w:r>
              <w:rPr>
                <w:spacing w:val="-6"/>
                <w:w w:val="90"/>
              </w:rPr>
              <w:t xml:space="preserve"> </w:t>
            </w:r>
            <w:r>
              <w:rPr>
                <w:w w:val="90"/>
              </w:rPr>
              <w:t>muszą</w:t>
            </w:r>
            <w:r>
              <w:rPr>
                <w:spacing w:val="-6"/>
                <w:w w:val="90"/>
              </w:rPr>
              <w:t xml:space="preserve"> </w:t>
            </w:r>
            <w:r>
              <w:rPr>
                <w:w w:val="90"/>
              </w:rPr>
              <w:t>mieć</w:t>
            </w:r>
            <w:r>
              <w:rPr>
                <w:spacing w:val="-6"/>
                <w:w w:val="90"/>
              </w:rPr>
              <w:t xml:space="preserve"> </w:t>
            </w:r>
            <w:r>
              <w:rPr>
                <w:w w:val="90"/>
              </w:rPr>
              <w:t>klamkę</w:t>
            </w:r>
            <w:r>
              <w:rPr>
                <w:spacing w:val="-6"/>
                <w:w w:val="90"/>
              </w:rPr>
              <w:t xml:space="preserve"> </w:t>
            </w:r>
            <w:r>
              <w:rPr>
                <w:w w:val="90"/>
              </w:rPr>
              <w:t>na</w:t>
            </w:r>
            <w:r>
              <w:rPr>
                <w:spacing w:val="-6"/>
                <w:w w:val="90"/>
              </w:rPr>
              <w:t xml:space="preserve"> </w:t>
            </w:r>
            <w:r>
              <w:rPr>
                <w:w w:val="90"/>
              </w:rPr>
              <w:t>wysokości</w:t>
            </w:r>
            <w:r>
              <w:rPr>
                <w:spacing w:val="-6"/>
                <w:w w:val="90"/>
              </w:rPr>
              <w:t xml:space="preserve"> </w:t>
            </w:r>
            <w:r>
              <w:rPr>
                <w:w w:val="90"/>
              </w:rPr>
              <w:t>od</w:t>
            </w:r>
            <w:r>
              <w:rPr>
                <w:spacing w:val="-6"/>
                <w:w w:val="90"/>
              </w:rPr>
              <w:t xml:space="preserve"> </w:t>
            </w:r>
            <w:r>
              <w:rPr>
                <w:w w:val="90"/>
              </w:rPr>
              <w:t>80</w:t>
            </w:r>
            <w:r>
              <w:rPr>
                <w:spacing w:val="-6"/>
                <w:w w:val="90"/>
              </w:rPr>
              <w:t xml:space="preserve"> </w:t>
            </w:r>
            <w:r>
              <w:rPr>
                <w:w w:val="90"/>
              </w:rPr>
              <w:t>cm</w:t>
            </w:r>
            <w:r>
              <w:rPr>
                <w:spacing w:val="-6"/>
                <w:w w:val="90"/>
              </w:rPr>
              <w:t xml:space="preserve"> </w:t>
            </w:r>
            <w:r>
              <w:rPr>
                <w:w w:val="90"/>
              </w:rPr>
              <w:t xml:space="preserve">do </w:t>
            </w:r>
            <w:r>
              <w:rPr>
                <w:spacing w:val="-6"/>
              </w:rPr>
              <w:t>110</w:t>
            </w:r>
            <w:r>
              <w:rPr>
                <w:spacing w:val="-9"/>
              </w:rPr>
              <w:t xml:space="preserve"> </w:t>
            </w:r>
            <w:r>
              <w:rPr>
                <w:spacing w:val="-6"/>
              </w:rPr>
              <w:t>cm,</w:t>
            </w:r>
            <w:r>
              <w:rPr>
                <w:spacing w:val="-9"/>
              </w:rPr>
              <w:t xml:space="preserve"> </w:t>
            </w:r>
            <w:r>
              <w:rPr>
                <w:spacing w:val="-6"/>
              </w:rPr>
              <w:t>co</w:t>
            </w:r>
            <w:r>
              <w:rPr>
                <w:spacing w:val="-9"/>
              </w:rPr>
              <w:t xml:space="preserve"> </w:t>
            </w:r>
            <w:r>
              <w:rPr>
                <w:spacing w:val="-6"/>
              </w:rPr>
              <w:t>pozwoli</w:t>
            </w:r>
            <w:r>
              <w:rPr>
                <w:spacing w:val="-9"/>
              </w:rPr>
              <w:t xml:space="preserve"> </w:t>
            </w:r>
            <w:r>
              <w:rPr>
                <w:spacing w:val="-6"/>
              </w:rPr>
              <w:t>na</w:t>
            </w:r>
            <w:r>
              <w:rPr>
                <w:spacing w:val="-9"/>
              </w:rPr>
              <w:t xml:space="preserve"> </w:t>
            </w:r>
            <w:r>
              <w:rPr>
                <w:spacing w:val="-6"/>
              </w:rPr>
              <w:t>ich</w:t>
            </w:r>
            <w:r>
              <w:rPr>
                <w:spacing w:val="-9"/>
              </w:rPr>
              <w:t xml:space="preserve"> </w:t>
            </w:r>
            <w:r>
              <w:rPr>
                <w:spacing w:val="-6"/>
              </w:rPr>
              <w:t>otwieranie</w:t>
            </w:r>
            <w:r>
              <w:rPr>
                <w:spacing w:val="-9"/>
              </w:rPr>
              <w:t xml:space="preserve"> </w:t>
            </w:r>
            <w:r>
              <w:rPr>
                <w:spacing w:val="-6"/>
              </w:rPr>
              <w:t>i</w:t>
            </w:r>
            <w:r>
              <w:rPr>
                <w:spacing w:val="-9"/>
              </w:rPr>
              <w:t xml:space="preserve"> </w:t>
            </w:r>
            <w:r>
              <w:rPr>
                <w:spacing w:val="-6"/>
              </w:rPr>
              <w:t>zamykanie,</w:t>
            </w:r>
          </w:p>
        </w:tc>
        <w:tc>
          <w:tcPr>
            <w:tcW w:w="1531" w:type="dxa"/>
          </w:tcPr>
          <w:p w14:paraId="75DB8984" w14:textId="77777777" w:rsidR="004766AD" w:rsidRDefault="004766AD">
            <w:pPr>
              <w:pStyle w:val="TableParagraph"/>
              <w:rPr>
                <w:rFonts w:ascii="Times New Roman"/>
              </w:rPr>
            </w:pPr>
          </w:p>
        </w:tc>
        <w:tc>
          <w:tcPr>
            <w:tcW w:w="1531" w:type="dxa"/>
          </w:tcPr>
          <w:p w14:paraId="02377F5F"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61E2113"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bl>
    <w:p w14:paraId="0EEF18F8" w14:textId="77777777" w:rsidR="004766AD" w:rsidRDefault="004766AD">
      <w:pPr>
        <w:jc w:val="center"/>
        <w:sectPr w:rsidR="004766AD">
          <w:pgSz w:w="11910" w:h="16840"/>
          <w:pgMar w:top="1840" w:right="600" w:bottom="640" w:left="0" w:header="771" w:footer="446" w:gutter="0"/>
          <w:cols w:space="708"/>
        </w:sectPr>
      </w:pPr>
    </w:p>
    <w:p w14:paraId="059DA0F6" w14:textId="77777777" w:rsidR="004766AD" w:rsidRDefault="00000000">
      <w:pPr>
        <w:pStyle w:val="Tekstpodstawowy"/>
        <w:spacing w:before="5"/>
        <w:rPr>
          <w:b/>
          <w:sz w:val="12"/>
        </w:rPr>
      </w:pPr>
      <w:r>
        <w:lastRenderedPageBreak/>
        <w:pict w14:anchorId="53E3A694">
          <v:shape id="docshape691" o:spid="_x0000_s2072" style="position:absolute;margin-left:48.7pt;margin-top:170.55pt;width:280.65pt;height:20pt;z-index:-27481088;mso-position-horizontal-relative:page;mso-position-vertical-relative:page" coordorigin="974,3411" coordsize="5613,400" path="m6586,3411r-4875,l974,3411r,400l1711,3811r4875,l6586,3411xe" fillcolor="#2f5395" stroked="f">
            <v:path arrowok="t"/>
            <w10:wrap anchorx="page" anchory="page"/>
          </v:shape>
        </w:pict>
      </w: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3822B3C" w14:textId="77777777">
        <w:trPr>
          <w:trHeight w:val="1019"/>
        </w:trPr>
        <w:tc>
          <w:tcPr>
            <w:tcW w:w="737" w:type="dxa"/>
          </w:tcPr>
          <w:p w14:paraId="0B34C00F" w14:textId="77777777" w:rsidR="004766AD" w:rsidRDefault="004766AD">
            <w:pPr>
              <w:pStyle w:val="TableParagraph"/>
              <w:rPr>
                <w:b/>
              </w:rPr>
            </w:pPr>
          </w:p>
          <w:p w14:paraId="01B8A5E4" w14:textId="77777777" w:rsidR="004766AD" w:rsidRDefault="00000000">
            <w:pPr>
              <w:pStyle w:val="TableParagraph"/>
              <w:spacing w:before="132"/>
              <w:ind w:left="136"/>
            </w:pPr>
            <w:r>
              <w:rPr>
                <w:spacing w:val="-2"/>
              </w:rPr>
              <w:t>D.1.5</w:t>
            </w:r>
          </w:p>
        </w:tc>
        <w:tc>
          <w:tcPr>
            <w:tcW w:w="4876" w:type="dxa"/>
          </w:tcPr>
          <w:p w14:paraId="23C0D646" w14:textId="77777777" w:rsidR="004766AD" w:rsidRDefault="00000000">
            <w:pPr>
              <w:pStyle w:val="TableParagraph"/>
              <w:spacing w:before="48" w:line="223" w:lineRule="auto"/>
              <w:ind w:left="80"/>
            </w:pPr>
            <w:r>
              <w:rPr>
                <w:spacing w:val="-6"/>
              </w:rPr>
              <w:t>w</w:t>
            </w:r>
            <w:r>
              <w:rPr>
                <w:spacing w:val="-14"/>
              </w:rPr>
              <w:t xml:space="preserve"> </w:t>
            </w:r>
            <w:r>
              <w:rPr>
                <w:spacing w:val="-6"/>
              </w:rPr>
              <w:t>przypadku</w:t>
            </w:r>
            <w:r>
              <w:rPr>
                <w:spacing w:val="-12"/>
              </w:rPr>
              <w:t xml:space="preserve"> </w:t>
            </w:r>
            <w:r>
              <w:rPr>
                <w:spacing w:val="-6"/>
              </w:rPr>
              <w:t>silnego</w:t>
            </w:r>
            <w:r>
              <w:rPr>
                <w:spacing w:val="-12"/>
              </w:rPr>
              <w:t xml:space="preserve"> </w:t>
            </w:r>
            <w:r>
              <w:rPr>
                <w:spacing w:val="-6"/>
              </w:rPr>
              <w:t>doświetlenia</w:t>
            </w:r>
            <w:r>
              <w:rPr>
                <w:spacing w:val="-12"/>
              </w:rPr>
              <w:t xml:space="preserve"> </w:t>
            </w:r>
            <w:r>
              <w:rPr>
                <w:spacing w:val="-6"/>
              </w:rPr>
              <w:t xml:space="preserve">pomieszczenia </w:t>
            </w:r>
            <w:r>
              <w:rPr>
                <w:w w:val="90"/>
              </w:rPr>
              <w:t>przez</w:t>
            </w:r>
            <w:r>
              <w:rPr>
                <w:spacing w:val="-7"/>
                <w:w w:val="90"/>
              </w:rPr>
              <w:t xml:space="preserve"> </w:t>
            </w:r>
            <w:r>
              <w:rPr>
                <w:w w:val="90"/>
              </w:rPr>
              <w:t>słońce</w:t>
            </w:r>
            <w:r>
              <w:rPr>
                <w:spacing w:val="-7"/>
                <w:w w:val="90"/>
              </w:rPr>
              <w:t xml:space="preserve"> </w:t>
            </w:r>
            <w:r>
              <w:rPr>
                <w:w w:val="90"/>
              </w:rPr>
              <w:t>okna</w:t>
            </w:r>
            <w:r>
              <w:rPr>
                <w:spacing w:val="-7"/>
                <w:w w:val="90"/>
              </w:rPr>
              <w:t xml:space="preserve"> </w:t>
            </w:r>
            <w:r>
              <w:rPr>
                <w:w w:val="90"/>
              </w:rPr>
              <w:t>muszą</w:t>
            </w:r>
            <w:r>
              <w:rPr>
                <w:spacing w:val="-7"/>
                <w:w w:val="90"/>
              </w:rPr>
              <w:t xml:space="preserve"> </w:t>
            </w:r>
            <w:r>
              <w:rPr>
                <w:w w:val="90"/>
              </w:rPr>
              <w:t>zostać</w:t>
            </w:r>
            <w:r>
              <w:rPr>
                <w:spacing w:val="-7"/>
                <w:w w:val="90"/>
              </w:rPr>
              <w:t xml:space="preserve"> </w:t>
            </w:r>
            <w:r>
              <w:rPr>
                <w:w w:val="90"/>
              </w:rPr>
              <w:t>wyposażone</w:t>
            </w:r>
            <w:r>
              <w:rPr>
                <w:spacing w:val="-7"/>
                <w:w w:val="90"/>
              </w:rPr>
              <w:t xml:space="preserve"> </w:t>
            </w:r>
            <w:r>
              <w:rPr>
                <w:w w:val="90"/>
              </w:rPr>
              <w:t>w</w:t>
            </w:r>
            <w:r>
              <w:rPr>
                <w:spacing w:val="-7"/>
                <w:w w:val="90"/>
              </w:rPr>
              <w:t xml:space="preserve"> </w:t>
            </w:r>
            <w:proofErr w:type="spellStart"/>
            <w:r>
              <w:rPr>
                <w:w w:val="90"/>
              </w:rPr>
              <w:t>roz</w:t>
            </w:r>
            <w:proofErr w:type="spellEnd"/>
            <w:r>
              <w:rPr>
                <w:w w:val="90"/>
              </w:rPr>
              <w:t xml:space="preserve">- wiązania umożliwiające sterowanie ilością wpadają- </w:t>
            </w:r>
            <w:proofErr w:type="spellStart"/>
            <w:r>
              <w:rPr>
                <w:spacing w:val="-6"/>
              </w:rPr>
              <w:t>cego</w:t>
            </w:r>
            <w:proofErr w:type="spellEnd"/>
            <w:r>
              <w:rPr>
                <w:spacing w:val="-6"/>
              </w:rPr>
              <w:t xml:space="preserve"> do środka światła, np. rolety, żaluzje.</w:t>
            </w:r>
          </w:p>
        </w:tc>
        <w:tc>
          <w:tcPr>
            <w:tcW w:w="1531" w:type="dxa"/>
            <w:shd w:val="clear" w:color="auto" w:fill="D9E0F1"/>
          </w:tcPr>
          <w:p w14:paraId="37E908FC" w14:textId="77777777" w:rsidR="004766AD" w:rsidRDefault="004766AD">
            <w:pPr>
              <w:pStyle w:val="TableParagraph"/>
              <w:rPr>
                <w:b/>
              </w:rPr>
            </w:pPr>
          </w:p>
          <w:p w14:paraId="020A75F4" w14:textId="77777777" w:rsidR="004766AD" w:rsidRDefault="00000000">
            <w:pPr>
              <w:pStyle w:val="TableParagraph"/>
              <w:spacing w:before="132"/>
              <w:ind w:left="262"/>
            </w:pPr>
            <w:r>
              <w:rPr>
                <w:w w:val="90"/>
              </w:rPr>
              <w:t>nie</w:t>
            </w:r>
            <w:r>
              <w:rPr>
                <w:spacing w:val="-3"/>
                <w:w w:val="95"/>
              </w:rPr>
              <w:t xml:space="preserve"> </w:t>
            </w:r>
            <w:r>
              <w:rPr>
                <w:spacing w:val="-2"/>
                <w:w w:val="95"/>
              </w:rPr>
              <w:t>dotyczy</w:t>
            </w:r>
          </w:p>
        </w:tc>
        <w:tc>
          <w:tcPr>
            <w:tcW w:w="1531" w:type="dxa"/>
          </w:tcPr>
          <w:p w14:paraId="665BD347" w14:textId="77777777" w:rsidR="004766AD" w:rsidRDefault="004766AD">
            <w:pPr>
              <w:pStyle w:val="TableParagraph"/>
              <w:rPr>
                <w:b/>
              </w:rPr>
            </w:pPr>
          </w:p>
          <w:p w14:paraId="6BC52921"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05C7BBC5" w14:textId="77777777" w:rsidR="004766AD" w:rsidRDefault="004766AD">
            <w:pPr>
              <w:pStyle w:val="TableParagraph"/>
              <w:rPr>
                <w:b/>
              </w:rPr>
            </w:pPr>
          </w:p>
          <w:p w14:paraId="5A7B33E1" w14:textId="77777777" w:rsidR="004766AD" w:rsidRDefault="00000000">
            <w:pPr>
              <w:pStyle w:val="TableParagraph"/>
              <w:spacing w:before="132"/>
              <w:ind w:left="409"/>
            </w:pPr>
            <w:r>
              <w:rPr>
                <w:w w:val="85"/>
              </w:rPr>
              <w:t>=</w:t>
            </w:r>
            <w:r>
              <w:rPr>
                <w:spacing w:val="-3"/>
                <w:w w:val="85"/>
              </w:rPr>
              <w:t xml:space="preserve"> </w:t>
            </w:r>
            <w:r>
              <w:rPr>
                <w:spacing w:val="-2"/>
              </w:rPr>
              <w:t>średni</w:t>
            </w:r>
          </w:p>
        </w:tc>
      </w:tr>
    </w:tbl>
    <w:p w14:paraId="73C1773C" w14:textId="77777777" w:rsidR="004766AD" w:rsidRDefault="004766AD">
      <w:pPr>
        <w:pStyle w:val="Tekstpodstawowy"/>
        <w:rPr>
          <w:b/>
          <w:sz w:val="20"/>
        </w:rPr>
      </w:pPr>
    </w:p>
    <w:p w14:paraId="60081BDA" w14:textId="77777777" w:rsidR="004766AD" w:rsidRDefault="004766AD">
      <w:pPr>
        <w:pStyle w:val="Tekstpodstawowy"/>
        <w:spacing w:before="3"/>
        <w:rPr>
          <w:b/>
          <w:sz w:val="13"/>
        </w:rPr>
      </w:pP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D0EF1F2" w14:textId="77777777">
        <w:trPr>
          <w:trHeight w:val="782"/>
        </w:trPr>
        <w:tc>
          <w:tcPr>
            <w:tcW w:w="5613" w:type="dxa"/>
            <w:gridSpan w:val="2"/>
            <w:tcBorders>
              <w:top w:val="nil"/>
              <w:left w:val="nil"/>
            </w:tcBorders>
          </w:tcPr>
          <w:p w14:paraId="32215921" w14:textId="77777777" w:rsidR="004766AD" w:rsidRDefault="00000000">
            <w:pPr>
              <w:pStyle w:val="TableParagraph"/>
              <w:tabs>
                <w:tab w:val="left" w:pos="821"/>
              </w:tabs>
              <w:spacing w:before="37"/>
              <w:ind w:left="319"/>
              <w:rPr>
                <w:b/>
                <w:sz w:val="28"/>
              </w:rPr>
            </w:pPr>
            <w:r>
              <w:rPr>
                <w:color w:val="FFFFFF"/>
                <w:spacing w:val="-10"/>
                <w:w w:val="95"/>
                <w:position w:val="2"/>
              </w:rPr>
              <w:t>E</w:t>
            </w:r>
            <w:r>
              <w:rPr>
                <w:color w:val="FFFFFF"/>
                <w:position w:val="2"/>
              </w:rPr>
              <w:tab/>
            </w:r>
            <w:r>
              <w:rPr>
                <w:b/>
                <w:color w:val="FFFFFF"/>
                <w:spacing w:val="-2"/>
                <w:w w:val="95"/>
                <w:sz w:val="28"/>
              </w:rPr>
              <w:t>Wyposażenie</w:t>
            </w:r>
          </w:p>
        </w:tc>
        <w:tc>
          <w:tcPr>
            <w:tcW w:w="1531" w:type="dxa"/>
          </w:tcPr>
          <w:p w14:paraId="44652626" w14:textId="77777777" w:rsidR="004766AD" w:rsidRDefault="004766AD">
            <w:pPr>
              <w:pStyle w:val="TableParagraph"/>
              <w:rPr>
                <w:b/>
              </w:rPr>
            </w:pPr>
          </w:p>
          <w:p w14:paraId="77754D81" w14:textId="77777777" w:rsidR="004766AD" w:rsidRDefault="004766AD">
            <w:pPr>
              <w:pStyle w:val="TableParagraph"/>
              <w:spacing w:before="7"/>
              <w:rPr>
                <w:b/>
                <w:sz w:val="18"/>
              </w:rPr>
            </w:pPr>
          </w:p>
          <w:p w14:paraId="6A2B3590" w14:textId="77777777" w:rsidR="004766AD" w:rsidRDefault="00000000">
            <w:pPr>
              <w:pStyle w:val="TableParagraph"/>
              <w:ind w:right="285"/>
              <w:jc w:val="right"/>
            </w:pPr>
            <w:r>
              <w:rPr>
                <w:spacing w:val="-2"/>
              </w:rPr>
              <w:t>minimalny</w:t>
            </w:r>
          </w:p>
        </w:tc>
        <w:tc>
          <w:tcPr>
            <w:tcW w:w="1531" w:type="dxa"/>
          </w:tcPr>
          <w:p w14:paraId="16B2BE24" w14:textId="77777777" w:rsidR="004766AD" w:rsidRDefault="004766AD">
            <w:pPr>
              <w:pStyle w:val="TableParagraph"/>
              <w:rPr>
                <w:b/>
              </w:rPr>
            </w:pPr>
          </w:p>
          <w:p w14:paraId="623522F9" w14:textId="77777777" w:rsidR="004766AD" w:rsidRDefault="004766AD">
            <w:pPr>
              <w:pStyle w:val="TableParagraph"/>
              <w:spacing w:before="7"/>
              <w:rPr>
                <w:b/>
                <w:sz w:val="18"/>
              </w:rPr>
            </w:pPr>
          </w:p>
          <w:p w14:paraId="2B8B97A1" w14:textId="77777777" w:rsidR="004766AD" w:rsidRDefault="00000000">
            <w:pPr>
              <w:pStyle w:val="TableParagraph"/>
              <w:ind w:left="8"/>
              <w:jc w:val="center"/>
            </w:pPr>
            <w:r>
              <w:rPr>
                <w:spacing w:val="-2"/>
              </w:rPr>
              <w:t>średni</w:t>
            </w:r>
          </w:p>
        </w:tc>
        <w:tc>
          <w:tcPr>
            <w:tcW w:w="1531" w:type="dxa"/>
          </w:tcPr>
          <w:p w14:paraId="2544C7EB" w14:textId="77777777" w:rsidR="004766AD" w:rsidRDefault="004766AD">
            <w:pPr>
              <w:pStyle w:val="TableParagraph"/>
              <w:rPr>
                <w:b/>
              </w:rPr>
            </w:pPr>
          </w:p>
          <w:p w14:paraId="5AB64056" w14:textId="77777777" w:rsidR="004766AD" w:rsidRDefault="004766AD">
            <w:pPr>
              <w:pStyle w:val="TableParagraph"/>
              <w:spacing w:before="7"/>
              <w:rPr>
                <w:b/>
                <w:sz w:val="18"/>
              </w:rPr>
            </w:pPr>
          </w:p>
          <w:p w14:paraId="1CCF0567" w14:textId="77777777" w:rsidR="004766AD" w:rsidRDefault="00000000">
            <w:pPr>
              <w:pStyle w:val="TableParagraph"/>
              <w:ind w:left="8"/>
              <w:jc w:val="center"/>
            </w:pPr>
            <w:r>
              <w:rPr>
                <w:spacing w:val="-2"/>
              </w:rPr>
              <w:t>zaawansowany</w:t>
            </w:r>
          </w:p>
        </w:tc>
      </w:tr>
      <w:tr w:rsidR="004766AD" w14:paraId="0A534578" w14:textId="77777777">
        <w:trPr>
          <w:trHeight w:val="549"/>
        </w:trPr>
        <w:tc>
          <w:tcPr>
            <w:tcW w:w="737" w:type="dxa"/>
          </w:tcPr>
          <w:p w14:paraId="5164AD3A" w14:textId="77777777" w:rsidR="004766AD" w:rsidRDefault="00000000">
            <w:pPr>
              <w:pStyle w:val="TableParagraph"/>
              <w:spacing w:before="151"/>
              <w:ind w:left="29" w:right="20"/>
              <w:jc w:val="center"/>
            </w:pPr>
            <w:r>
              <w:rPr>
                <w:spacing w:val="-2"/>
                <w:w w:val="95"/>
              </w:rPr>
              <w:t>E.1.1</w:t>
            </w:r>
          </w:p>
        </w:tc>
        <w:tc>
          <w:tcPr>
            <w:tcW w:w="4876" w:type="dxa"/>
          </w:tcPr>
          <w:p w14:paraId="1E565B85" w14:textId="77777777" w:rsidR="004766AD" w:rsidRDefault="00000000">
            <w:pPr>
              <w:pStyle w:val="TableParagraph"/>
              <w:spacing w:before="48" w:line="223" w:lineRule="auto"/>
              <w:ind w:left="80"/>
            </w:pPr>
            <w:r>
              <w:rPr>
                <w:w w:val="90"/>
              </w:rPr>
              <w:t xml:space="preserve">co najmniej jedna lupa elektroniczna lub </w:t>
            </w:r>
            <w:proofErr w:type="spellStart"/>
            <w:r>
              <w:rPr>
                <w:w w:val="90"/>
              </w:rPr>
              <w:t>powiększal</w:t>
            </w:r>
            <w:proofErr w:type="spellEnd"/>
            <w:r>
              <w:rPr>
                <w:w w:val="90"/>
              </w:rPr>
              <w:t xml:space="preserve">- </w:t>
            </w:r>
            <w:proofErr w:type="spellStart"/>
            <w:r>
              <w:rPr>
                <w:spacing w:val="-4"/>
              </w:rPr>
              <w:t>nik</w:t>
            </w:r>
            <w:proofErr w:type="spellEnd"/>
            <w:r>
              <w:rPr>
                <w:spacing w:val="-4"/>
              </w:rPr>
              <w:t>,</w:t>
            </w:r>
          </w:p>
        </w:tc>
        <w:tc>
          <w:tcPr>
            <w:tcW w:w="1531" w:type="dxa"/>
          </w:tcPr>
          <w:p w14:paraId="7201C1CC" w14:textId="77777777" w:rsidR="004766AD" w:rsidRDefault="004766AD">
            <w:pPr>
              <w:pStyle w:val="TableParagraph"/>
              <w:rPr>
                <w:rFonts w:ascii="Times New Roman"/>
              </w:rPr>
            </w:pPr>
          </w:p>
        </w:tc>
        <w:tc>
          <w:tcPr>
            <w:tcW w:w="1531" w:type="dxa"/>
          </w:tcPr>
          <w:p w14:paraId="4874B010"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3F932084"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54D92CB6" w14:textId="77777777">
        <w:trPr>
          <w:trHeight w:val="315"/>
        </w:trPr>
        <w:tc>
          <w:tcPr>
            <w:tcW w:w="737" w:type="dxa"/>
          </w:tcPr>
          <w:p w14:paraId="379CB415" w14:textId="77777777" w:rsidR="004766AD" w:rsidRDefault="00000000">
            <w:pPr>
              <w:pStyle w:val="TableParagraph"/>
              <w:spacing w:before="33"/>
              <w:ind w:left="29" w:right="20"/>
              <w:jc w:val="center"/>
            </w:pPr>
            <w:r>
              <w:rPr>
                <w:spacing w:val="-2"/>
                <w:w w:val="95"/>
              </w:rPr>
              <w:t>E.1.2</w:t>
            </w:r>
          </w:p>
        </w:tc>
        <w:tc>
          <w:tcPr>
            <w:tcW w:w="4876" w:type="dxa"/>
          </w:tcPr>
          <w:p w14:paraId="11B558E8" w14:textId="77777777" w:rsidR="004766AD" w:rsidRDefault="00000000">
            <w:pPr>
              <w:pStyle w:val="TableParagraph"/>
              <w:spacing w:before="33"/>
              <w:ind w:left="80"/>
            </w:pPr>
            <w:r>
              <w:rPr>
                <w:spacing w:val="-6"/>
              </w:rPr>
              <w:t>pętle</w:t>
            </w:r>
            <w:r>
              <w:rPr>
                <w:spacing w:val="-8"/>
              </w:rPr>
              <w:t xml:space="preserve"> </w:t>
            </w:r>
            <w:r>
              <w:rPr>
                <w:spacing w:val="-2"/>
              </w:rPr>
              <w:t>indukcyjne,</w:t>
            </w:r>
          </w:p>
        </w:tc>
        <w:tc>
          <w:tcPr>
            <w:tcW w:w="1531" w:type="dxa"/>
          </w:tcPr>
          <w:p w14:paraId="7520767F" w14:textId="77777777" w:rsidR="004766AD" w:rsidRDefault="004766AD">
            <w:pPr>
              <w:pStyle w:val="TableParagraph"/>
              <w:rPr>
                <w:rFonts w:ascii="Times New Roman"/>
              </w:rPr>
            </w:pPr>
          </w:p>
        </w:tc>
        <w:tc>
          <w:tcPr>
            <w:tcW w:w="1531" w:type="dxa"/>
          </w:tcPr>
          <w:p w14:paraId="796EEB82" w14:textId="77777777" w:rsidR="004766AD" w:rsidRDefault="00000000">
            <w:pPr>
              <w:pStyle w:val="TableParagraph"/>
              <w:spacing w:before="33"/>
              <w:ind w:left="9"/>
              <w:jc w:val="center"/>
            </w:pPr>
            <w:r>
              <w:rPr>
                <w:w w:val="85"/>
              </w:rPr>
              <w:t>=</w:t>
            </w:r>
            <w:r>
              <w:rPr>
                <w:spacing w:val="-3"/>
                <w:w w:val="85"/>
              </w:rPr>
              <w:t xml:space="preserve"> </w:t>
            </w:r>
            <w:r>
              <w:rPr>
                <w:spacing w:val="-2"/>
                <w:w w:val="95"/>
              </w:rPr>
              <w:t>minimalny</w:t>
            </w:r>
          </w:p>
        </w:tc>
        <w:tc>
          <w:tcPr>
            <w:tcW w:w="1531" w:type="dxa"/>
          </w:tcPr>
          <w:p w14:paraId="2F4DC05B" w14:textId="77777777" w:rsidR="004766AD" w:rsidRDefault="00000000">
            <w:pPr>
              <w:pStyle w:val="TableParagraph"/>
              <w:spacing w:before="33"/>
              <w:ind w:left="8"/>
              <w:jc w:val="center"/>
            </w:pPr>
            <w:r>
              <w:rPr>
                <w:w w:val="85"/>
              </w:rPr>
              <w:t>=</w:t>
            </w:r>
            <w:r>
              <w:rPr>
                <w:spacing w:val="-3"/>
                <w:w w:val="85"/>
              </w:rPr>
              <w:t xml:space="preserve"> </w:t>
            </w:r>
            <w:r>
              <w:rPr>
                <w:spacing w:val="-2"/>
              </w:rPr>
              <w:t>średni</w:t>
            </w:r>
          </w:p>
        </w:tc>
      </w:tr>
      <w:tr w:rsidR="004766AD" w14:paraId="0880B959" w14:textId="77777777">
        <w:trPr>
          <w:trHeight w:val="630"/>
        </w:trPr>
        <w:tc>
          <w:tcPr>
            <w:tcW w:w="737" w:type="dxa"/>
          </w:tcPr>
          <w:p w14:paraId="2A95312A" w14:textId="77777777" w:rsidR="004766AD" w:rsidRDefault="00000000">
            <w:pPr>
              <w:pStyle w:val="TableParagraph"/>
              <w:spacing w:before="191"/>
              <w:ind w:left="29" w:right="20"/>
              <w:jc w:val="center"/>
            </w:pPr>
            <w:r>
              <w:rPr>
                <w:spacing w:val="-2"/>
                <w:w w:val="95"/>
              </w:rPr>
              <w:t>E.1.3</w:t>
            </w:r>
          </w:p>
        </w:tc>
        <w:tc>
          <w:tcPr>
            <w:tcW w:w="4876" w:type="dxa"/>
          </w:tcPr>
          <w:p w14:paraId="388BD314" w14:textId="77777777" w:rsidR="004766AD" w:rsidRDefault="00000000">
            <w:pPr>
              <w:pStyle w:val="TableParagraph"/>
              <w:spacing w:before="88" w:line="223" w:lineRule="auto"/>
              <w:ind w:left="80"/>
            </w:pPr>
            <w:r>
              <w:rPr>
                <w:w w:val="90"/>
              </w:rPr>
              <w:t xml:space="preserve">co najmniej jedno urządzenie ułatwiające osobom </w:t>
            </w:r>
            <w:r>
              <w:rPr>
                <w:spacing w:val="-6"/>
              </w:rPr>
              <w:t>słabosłyszącym</w:t>
            </w:r>
            <w:r>
              <w:rPr>
                <w:spacing w:val="-12"/>
              </w:rPr>
              <w:t xml:space="preserve"> </w:t>
            </w:r>
            <w:r>
              <w:rPr>
                <w:spacing w:val="-6"/>
              </w:rPr>
              <w:t>zrozumienie</w:t>
            </w:r>
            <w:r>
              <w:rPr>
                <w:spacing w:val="-12"/>
              </w:rPr>
              <w:t xml:space="preserve"> </w:t>
            </w:r>
            <w:r>
              <w:rPr>
                <w:spacing w:val="-6"/>
              </w:rPr>
              <w:t>pracownika,</w:t>
            </w:r>
          </w:p>
        </w:tc>
        <w:tc>
          <w:tcPr>
            <w:tcW w:w="1531" w:type="dxa"/>
          </w:tcPr>
          <w:p w14:paraId="672D704B" w14:textId="77777777" w:rsidR="004766AD" w:rsidRDefault="004766AD">
            <w:pPr>
              <w:pStyle w:val="TableParagraph"/>
              <w:rPr>
                <w:rFonts w:ascii="Times New Roman"/>
              </w:rPr>
            </w:pPr>
          </w:p>
        </w:tc>
        <w:tc>
          <w:tcPr>
            <w:tcW w:w="1531" w:type="dxa"/>
          </w:tcPr>
          <w:p w14:paraId="5539D8C4"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73DCA25"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39FE3C72" w14:textId="77777777">
        <w:trPr>
          <w:trHeight w:val="784"/>
        </w:trPr>
        <w:tc>
          <w:tcPr>
            <w:tcW w:w="737" w:type="dxa"/>
          </w:tcPr>
          <w:p w14:paraId="4D533EE2" w14:textId="77777777" w:rsidR="004766AD" w:rsidRDefault="004766AD">
            <w:pPr>
              <w:pStyle w:val="TableParagraph"/>
              <w:spacing w:before="3"/>
              <w:rPr>
                <w:b/>
                <w:sz w:val="23"/>
              </w:rPr>
            </w:pPr>
          </w:p>
          <w:p w14:paraId="0DA03CBF" w14:textId="77777777" w:rsidR="004766AD" w:rsidRDefault="00000000">
            <w:pPr>
              <w:pStyle w:val="TableParagraph"/>
              <w:spacing w:before="1"/>
              <w:ind w:left="29" w:right="20"/>
              <w:jc w:val="center"/>
            </w:pPr>
            <w:r>
              <w:rPr>
                <w:spacing w:val="-2"/>
                <w:w w:val="95"/>
              </w:rPr>
              <w:t>E.1.4</w:t>
            </w:r>
          </w:p>
        </w:tc>
        <w:tc>
          <w:tcPr>
            <w:tcW w:w="4876" w:type="dxa"/>
          </w:tcPr>
          <w:p w14:paraId="57471A4A" w14:textId="77777777" w:rsidR="004766AD" w:rsidRDefault="00000000">
            <w:pPr>
              <w:pStyle w:val="TableParagraph"/>
              <w:spacing w:before="48" w:line="223" w:lineRule="auto"/>
              <w:ind w:left="80"/>
            </w:pPr>
            <w:r>
              <w:rPr>
                <w:spacing w:val="-6"/>
              </w:rPr>
              <w:t>tłumacza</w:t>
            </w:r>
            <w:r>
              <w:rPr>
                <w:spacing w:val="-9"/>
              </w:rPr>
              <w:t xml:space="preserve"> </w:t>
            </w:r>
            <w:r>
              <w:rPr>
                <w:spacing w:val="-6"/>
              </w:rPr>
              <w:t>języka</w:t>
            </w:r>
            <w:r>
              <w:rPr>
                <w:spacing w:val="-9"/>
              </w:rPr>
              <w:t xml:space="preserve"> </w:t>
            </w:r>
            <w:r>
              <w:rPr>
                <w:spacing w:val="-6"/>
              </w:rPr>
              <w:t>migowego</w:t>
            </w:r>
            <w:r>
              <w:rPr>
                <w:spacing w:val="-9"/>
              </w:rPr>
              <w:t xml:space="preserve"> </w:t>
            </w:r>
            <w:r>
              <w:rPr>
                <w:spacing w:val="-6"/>
              </w:rPr>
              <w:t>on-line</w:t>
            </w:r>
            <w:r>
              <w:rPr>
                <w:spacing w:val="-9"/>
              </w:rPr>
              <w:t xml:space="preserve"> </w:t>
            </w:r>
            <w:r>
              <w:rPr>
                <w:spacing w:val="-6"/>
              </w:rPr>
              <w:t>(system</w:t>
            </w:r>
            <w:r>
              <w:rPr>
                <w:spacing w:val="-9"/>
              </w:rPr>
              <w:t xml:space="preserve"> </w:t>
            </w:r>
            <w:r>
              <w:rPr>
                <w:spacing w:val="-6"/>
              </w:rPr>
              <w:t>taki</w:t>
            </w:r>
            <w:r>
              <w:rPr>
                <w:spacing w:val="-9"/>
              </w:rPr>
              <w:t xml:space="preserve"> </w:t>
            </w:r>
            <w:r>
              <w:rPr>
                <w:spacing w:val="-6"/>
              </w:rPr>
              <w:t xml:space="preserve">po- </w:t>
            </w:r>
            <w:r>
              <w:rPr>
                <w:w w:val="90"/>
              </w:rPr>
              <w:t>zwala</w:t>
            </w:r>
            <w:r>
              <w:rPr>
                <w:spacing w:val="-2"/>
                <w:w w:val="90"/>
              </w:rPr>
              <w:t xml:space="preserve"> </w:t>
            </w:r>
            <w:r>
              <w:rPr>
                <w:w w:val="90"/>
              </w:rPr>
              <w:t>na</w:t>
            </w:r>
            <w:r>
              <w:rPr>
                <w:spacing w:val="-2"/>
                <w:w w:val="90"/>
              </w:rPr>
              <w:t xml:space="preserve"> </w:t>
            </w:r>
            <w:r>
              <w:rPr>
                <w:w w:val="90"/>
              </w:rPr>
              <w:t>połączenie</w:t>
            </w:r>
            <w:r>
              <w:rPr>
                <w:spacing w:val="-2"/>
                <w:w w:val="90"/>
              </w:rPr>
              <w:t xml:space="preserve"> </w:t>
            </w:r>
            <w:r>
              <w:rPr>
                <w:w w:val="90"/>
              </w:rPr>
              <w:t>się</w:t>
            </w:r>
            <w:r>
              <w:rPr>
                <w:spacing w:val="-2"/>
                <w:w w:val="90"/>
              </w:rPr>
              <w:t xml:space="preserve"> </w:t>
            </w:r>
            <w:r>
              <w:rPr>
                <w:w w:val="90"/>
              </w:rPr>
              <w:t>na</w:t>
            </w:r>
            <w:r>
              <w:rPr>
                <w:spacing w:val="-2"/>
                <w:w w:val="90"/>
              </w:rPr>
              <w:t xml:space="preserve"> </w:t>
            </w:r>
            <w:r>
              <w:rPr>
                <w:w w:val="90"/>
              </w:rPr>
              <w:t>odległość</w:t>
            </w:r>
            <w:r>
              <w:rPr>
                <w:spacing w:val="-2"/>
                <w:w w:val="90"/>
              </w:rPr>
              <w:t xml:space="preserve"> </w:t>
            </w:r>
            <w:r>
              <w:rPr>
                <w:w w:val="90"/>
              </w:rPr>
              <w:t>z</w:t>
            </w:r>
            <w:r>
              <w:rPr>
                <w:spacing w:val="-2"/>
                <w:w w:val="90"/>
              </w:rPr>
              <w:t xml:space="preserve"> </w:t>
            </w:r>
            <w:r>
              <w:rPr>
                <w:w w:val="90"/>
              </w:rPr>
              <w:t>biurem</w:t>
            </w:r>
            <w:r>
              <w:rPr>
                <w:spacing w:val="-2"/>
                <w:w w:val="90"/>
              </w:rPr>
              <w:t xml:space="preserve"> </w:t>
            </w:r>
            <w:proofErr w:type="spellStart"/>
            <w:r>
              <w:rPr>
                <w:w w:val="90"/>
              </w:rPr>
              <w:t>tłuma</w:t>
            </w:r>
            <w:proofErr w:type="spellEnd"/>
            <w:r>
              <w:rPr>
                <w:w w:val="90"/>
              </w:rPr>
              <w:t xml:space="preserve">- </w:t>
            </w:r>
            <w:proofErr w:type="spellStart"/>
            <w:r>
              <w:rPr>
                <w:spacing w:val="-2"/>
              </w:rPr>
              <w:t>czeń</w:t>
            </w:r>
            <w:proofErr w:type="spellEnd"/>
            <w:r>
              <w:rPr>
                <w:spacing w:val="-2"/>
              </w:rPr>
              <w:t>),</w:t>
            </w:r>
          </w:p>
        </w:tc>
        <w:tc>
          <w:tcPr>
            <w:tcW w:w="1531" w:type="dxa"/>
          </w:tcPr>
          <w:p w14:paraId="5DC87DD8" w14:textId="77777777" w:rsidR="004766AD" w:rsidRDefault="004766AD">
            <w:pPr>
              <w:pStyle w:val="TableParagraph"/>
              <w:rPr>
                <w:rFonts w:ascii="Times New Roman"/>
              </w:rPr>
            </w:pPr>
          </w:p>
        </w:tc>
        <w:tc>
          <w:tcPr>
            <w:tcW w:w="1531" w:type="dxa"/>
          </w:tcPr>
          <w:p w14:paraId="6F90B60F" w14:textId="77777777" w:rsidR="004766AD" w:rsidRDefault="004766AD">
            <w:pPr>
              <w:pStyle w:val="TableParagraph"/>
              <w:spacing w:before="3"/>
              <w:rPr>
                <w:b/>
                <w:sz w:val="23"/>
              </w:rPr>
            </w:pPr>
          </w:p>
          <w:p w14:paraId="1DA5618D"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C9C1AB0" w14:textId="77777777" w:rsidR="004766AD" w:rsidRDefault="004766AD">
            <w:pPr>
              <w:pStyle w:val="TableParagraph"/>
              <w:spacing w:before="3"/>
              <w:rPr>
                <w:b/>
                <w:sz w:val="23"/>
              </w:rPr>
            </w:pPr>
          </w:p>
          <w:p w14:paraId="3BB8C22E"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CE9099C" w14:textId="77777777">
        <w:trPr>
          <w:trHeight w:val="1018"/>
        </w:trPr>
        <w:tc>
          <w:tcPr>
            <w:tcW w:w="737" w:type="dxa"/>
          </w:tcPr>
          <w:p w14:paraId="6961C42B" w14:textId="77777777" w:rsidR="004766AD" w:rsidRDefault="004766AD">
            <w:pPr>
              <w:pStyle w:val="TableParagraph"/>
              <w:rPr>
                <w:b/>
              </w:rPr>
            </w:pPr>
          </w:p>
          <w:p w14:paraId="66AF8EE5" w14:textId="77777777" w:rsidR="004766AD" w:rsidRDefault="00000000">
            <w:pPr>
              <w:pStyle w:val="TableParagraph"/>
              <w:spacing w:before="132"/>
              <w:ind w:left="29" w:right="20"/>
              <w:jc w:val="center"/>
            </w:pPr>
            <w:r>
              <w:rPr>
                <w:spacing w:val="-2"/>
                <w:w w:val="95"/>
              </w:rPr>
              <w:t>E.1.5</w:t>
            </w:r>
          </w:p>
        </w:tc>
        <w:tc>
          <w:tcPr>
            <w:tcW w:w="4876" w:type="dxa"/>
          </w:tcPr>
          <w:p w14:paraId="7809C8E5" w14:textId="77777777" w:rsidR="004766AD" w:rsidRDefault="00000000">
            <w:pPr>
              <w:pStyle w:val="TableParagraph"/>
              <w:spacing w:before="48" w:line="223" w:lineRule="auto"/>
              <w:ind w:left="80" w:right="220"/>
              <w:jc w:val="both"/>
            </w:pPr>
            <w:r>
              <w:rPr>
                <w:w w:val="90"/>
              </w:rPr>
              <w:t xml:space="preserve">na poziomie minimalnym wystarczające jest </w:t>
            </w:r>
            <w:proofErr w:type="spellStart"/>
            <w:r>
              <w:rPr>
                <w:w w:val="90"/>
              </w:rPr>
              <w:t>wypo</w:t>
            </w:r>
            <w:proofErr w:type="spellEnd"/>
            <w:r>
              <w:rPr>
                <w:w w:val="90"/>
              </w:rPr>
              <w:t xml:space="preserve">- </w:t>
            </w:r>
            <w:proofErr w:type="spellStart"/>
            <w:r>
              <w:rPr>
                <w:w w:val="90"/>
              </w:rPr>
              <w:t>sażenie</w:t>
            </w:r>
            <w:proofErr w:type="spellEnd"/>
            <w:r>
              <w:rPr>
                <w:w w:val="90"/>
              </w:rPr>
              <w:t xml:space="preserve"> BOI w jedną indywidualną przenośną pętlę indukcyjną (stanowiskową) lub w system nagłaśnia- </w:t>
            </w:r>
            <w:proofErr w:type="spellStart"/>
            <w:r>
              <w:rPr>
                <w:spacing w:val="-2"/>
              </w:rPr>
              <w:t>jący</w:t>
            </w:r>
            <w:proofErr w:type="spellEnd"/>
            <w:r>
              <w:rPr>
                <w:spacing w:val="-2"/>
              </w:rPr>
              <w:t>,</w:t>
            </w:r>
          </w:p>
        </w:tc>
        <w:tc>
          <w:tcPr>
            <w:tcW w:w="1531" w:type="dxa"/>
          </w:tcPr>
          <w:p w14:paraId="2A6CF400" w14:textId="77777777" w:rsidR="004766AD" w:rsidRDefault="004766AD">
            <w:pPr>
              <w:pStyle w:val="TableParagraph"/>
              <w:rPr>
                <w:rFonts w:ascii="Times New Roman"/>
              </w:rPr>
            </w:pPr>
          </w:p>
        </w:tc>
        <w:tc>
          <w:tcPr>
            <w:tcW w:w="1531" w:type="dxa"/>
          </w:tcPr>
          <w:p w14:paraId="30D972C0" w14:textId="77777777" w:rsidR="004766AD" w:rsidRDefault="004766AD">
            <w:pPr>
              <w:pStyle w:val="TableParagraph"/>
              <w:rPr>
                <w:b/>
              </w:rPr>
            </w:pPr>
          </w:p>
          <w:p w14:paraId="211405EB"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1833DDDE" w14:textId="77777777" w:rsidR="004766AD" w:rsidRDefault="004766AD">
            <w:pPr>
              <w:pStyle w:val="TableParagraph"/>
              <w:rPr>
                <w:b/>
              </w:rPr>
            </w:pPr>
          </w:p>
          <w:p w14:paraId="18D34ACB"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48816B9" w14:textId="77777777">
        <w:trPr>
          <w:trHeight w:val="630"/>
        </w:trPr>
        <w:tc>
          <w:tcPr>
            <w:tcW w:w="737" w:type="dxa"/>
          </w:tcPr>
          <w:p w14:paraId="1322AAE6" w14:textId="77777777" w:rsidR="004766AD" w:rsidRDefault="00000000">
            <w:pPr>
              <w:pStyle w:val="TableParagraph"/>
              <w:spacing w:before="191"/>
              <w:ind w:left="29" w:right="20"/>
              <w:jc w:val="center"/>
            </w:pPr>
            <w:r>
              <w:rPr>
                <w:spacing w:val="-2"/>
                <w:w w:val="95"/>
              </w:rPr>
              <w:t>E.1.6</w:t>
            </w:r>
          </w:p>
        </w:tc>
        <w:tc>
          <w:tcPr>
            <w:tcW w:w="4876" w:type="dxa"/>
          </w:tcPr>
          <w:p w14:paraId="3402EB88" w14:textId="77777777" w:rsidR="004766AD" w:rsidRDefault="00000000">
            <w:pPr>
              <w:pStyle w:val="TableParagraph"/>
              <w:spacing w:before="88" w:line="223" w:lineRule="auto"/>
              <w:ind w:left="80" w:right="273"/>
            </w:pPr>
            <w:r>
              <w:rPr>
                <w:w w:val="90"/>
              </w:rPr>
              <w:t>kalibracja</w:t>
            </w:r>
            <w:r>
              <w:rPr>
                <w:spacing w:val="-4"/>
                <w:w w:val="90"/>
              </w:rPr>
              <w:t xml:space="preserve"> </w:t>
            </w:r>
            <w:r>
              <w:rPr>
                <w:w w:val="90"/>
              </w:rPr>
              <w:t>i</w:t>
            </w:r>
            <w:r>
              <w:rPr>
                <w:spacing w:val="-4"/>
                <w:w w:val="90"/>
              </w:rPr>
              <w:t xml:space="preserve"> </w:t>
            </w:r>
            <w:r>
              <w:rPr>
                <w:w w:val="90"/>
              </w:rPr>
              <w:t>instalacja</w:t>
            </w:r>
            <w:r>
              <w:rPr>
                <w:spacing w:val="-4"/>
                <w:w w:val="90"/>
              </w:rPr>
              <w:t xml:space="preserve"> </w:t>
            </w:r>
            <w:r>
              <w:rPr>
                <w:w w:val="90"/>
              </w:rPr>
              <w:t>systemu</w:t>
            </w:r>
            <w:r>
              <w:rPr>
                <w:spacing w:val="-4"/>
                <w:w w:val="90"/>
              </w:rPr>
              <w:t xml:space="preserve"> </w:t>
            </w:r>
            <w:r>
              <w:rPr>
                <w:w w:val="90"/>
              </w:rPr>
              <w:t>powinna</w:t>
            </w:r>
            <w:r>
              <w:rPr>
                <w:spacing w:val="-4"/>
                <w:w w:val="90"/>
              </w:rPr>
              <w:t xml:space="preserve"> </w:t>
            </w:r>
            <w:r>
              <w:rPr>
                <w:w w:val="90"/>
              </w:rPr>
              <w:t>być</w:t>
            </w:r>
            <w:r>
              <w:rPr>
                <w:spacing w:val="-4"/>
                <w:w w:val="90"/>
              </w:rPr>
              <w:t xml:space="preserve"> </w:t>
            </w:r>
            <w:r>
              <w:rPr>
                <w:w w:val="90"/>
              </w:rPr>
              <w:t xml:space="preserve">zgodna </w:t>
            </w:r>
            <w:r>
              <w:rPr>
                <w:spacing w:val="-6"/>
              </w:rPr>
              <w:t>z</w:t>
            </w:r>
            <w:r>
              <w:rPr>
                <w:spacing w:val="-12"/>
              </w:rPr>
              <w:t xml:space="preserve"> </w:t>
            </w:r>
            <w:r>
              <w:rPr>
                <w:spacing w:val="-6"/>
              </w:rPr>
              <w:t>normą</w:t>
            </w:r>
            <w:r>
              <w:rPr>
                <w:spacing w:val="-12"/>
              </w:rPr>
              <w:t xml:space="preserve"> </w:t>
            </w:r>
            <w:r>
              <w:rPr>
                <w:spacing w:val="-6"/>
              </w:rPr>
              <w:t>PN</w:t>
            </w:r>
            <w:r>
              <w:rPr>
                <w:spacing w:val="-12"/>
              </w:rPr>
              <w:t xml:space="preserve"> </w:t>
            </w:r>
            <w:r>
              <w:rPr>
                <w:spacing w:val="-6"/>
              </w:rPr>
              <w:t>EN</w:t>
            </w:r>
            <w:r>
              <w:rPr>
                <w:spacing w:val="-12"/>
              </w:rPr>
              <w:t xml:space="preserve"> </w:t>
            </w:r>
            <w:r>
              <w:rPr>
                <w:spacing w:val="-6"/>
              </w:rPr>
              <w:t>60118-4:2015-6,</w:t>
            </w:r>
          </w:p>
        </w:tc>
        <w:tc>
          <w:tcPr>
            <w:tcW w:w="1531" w:type="dxa"/>
          </w:tcPr>
          <w:p w14:paraId="6F12A029" w14:textId="77777777" w:rsidR="004766AD" w:rsidRDefault="004766AD">
            <w:pPr>
              <w:pStyle w:val="TableParagraph"/>
              <w:rPr>
                <w:rFonts w:ascii="Times New Roman"/>
              </w:rPr>
            </w:pPr>
          </w:p>
        </w:tc>
        <w:tc>
          <w:tcPr>
            <w:tcW w:w="1531" w:type="dxa"/>
          </w:tcPr>
          <w:p w14:paraId="38974A58"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1F0BD8C7"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6B037FFE" w14:textId="77777777">
        <w:trPr>
          <w:trHeight w:val="1018"/>
        </w:trPr>
        <w:tc>
          <w:tcPr>
            <w:tcW w:w="737" w:type="dxa"/>
          </w:tcPr>
          <w:p w14:paraId="13DC752D" w14:textId="77777777" w:rsidR="004766AD" w:rsidRDefault="004766AD">
            <w:pPr>
              <w:pStyle w:val="TableParagraph"/>
              <w:rPr>
                <w:b/>
              </w:rPr>
            </w:pPr>
          </w:p>
          <w:p w14:paraId="0B87FB25" w14:textId="77777777" w:rsidR="004766AD" w:rsidRDefault="00000000">
            <w:pPr>
              <w:pStyle w:val="TableParagraph"/>
              <w:spacing w:before="132"/>
              <w:ind w:left="29" w:right="20"/>
              <w:jc w:val="center"/>
            </w:pPr>
            <w:r>
              <w:rPr>
                <w:spacing w:val="-2"/>
                <w:w w:val="95"/>
              </w:rPr>
              <w:t>E.1.7</w:t>
            </w:r>
          </w:p>
        </w:tc>
        <w:tc>
          <w:tcPr>
            <w:tcW w:w="4876" w:type="dxa"/>
          </w:tcPr>
          <w:p w14:paraId="7ABA6BF7" w14:textId="77777777" w:rsidR="004766AD" w:rsidRDefault="00000000">
            <w:pPr>
              <w:pStyle w:val="TableParagraph"/>
              <w:spacing w:before="48" w:line="223" w:lineRule="auto"/>
              <w:ind w:left="80" w:right="127"/>
            </w:pPr>
            <w:r>
              <w:rPr>
                <w:w w:val="90"/>
              </w:rPr>
              <w:t xml:space="preserve">jeżeli w BOI funkcjonuje system kolejkowy, </w:t>
            </w:r>
            <w:proofErr w:type="spellStart"/>
            <w:r>
              <w:rPr>
                <w:w w:val="90"/>
              </w:rPr>
              <w:t>informa</w:t>
            </w:r>
            <w:proofErr w:type="spellEnd"/>
            <w:r>
              <w:rPr>
                <w:w w:val="90"/>
              </w:rPr>
              <w:t xml:space="preserve">- </w:t>
            </w:r>
            <w:proofErr w:type="spellStart"/>
            <w:r>
              <w:rPr>
                <w:w w:val="90"/>
              </w:rPr>
              <w:t>cja</w:t>
            </w:r>
            <w:proofErr w:type="spellEnd"/>
            <w:r>
              <w:rPr>
                <w:w w:val="90"/>
              </w:rPr>
              <w:t xml:space="preserve"> o nadanym oraz wywoływanym numerze </w:t>
            </w:r>
            <w:proofErr w:type="spellStart"/>
            <w:r>
              <w:rPr>
                <w:w w:val="90"/>
              </w:rPr>
              <w:t>powin</w:t>
            </w:r>
            <w:proofErr w:type="spellEnd"/>
            <w:r>
              <w:rPr>
                <w:w w:val="90"/>
              </w:rPr>
              <w:t xml:space="preserve">- </w:t>
            </w:r>
            <w:r>
              <w:rPr>
                <w:spacing w:val="-8"/>
              </w:rPr>
              <w:t>na</w:t>
            </w:r>
            <w:r>
              <w:rPr>
                <w:spacing w:val="-11"/>
              </w:rPr>
              <w:t xml:space="preserve"> </w:t>
            </w:r>
            <w:r>
              <w:rPr>
                <w:spacing w:val="-8"/>
              </w:rPr>
              <w:t>być</w:t>
            </w:r>
            <w:r>
              <w:rPr>
                <w:spacing w:val="-11"/>
              </w:rPr>
              <w:t xml:space="preserve"> </w:t>
            </w:r>
            <w:r>
              <w:rPr>
                <w:spacing w:val="-8"/>
              </w:rPr>
              <w:t>nadawana</w:t>
            </w:r>
            <w:r>
              <w:rPr>
                <w:spacing w:val="-11"/>
              </w:rPr>
              <w:t xml:space="preserve"> </w:t>
            </w:r>
            <w:r>
              <w:rPr>
                <w:spacing w:val="-8"/>
              </w:rPr>
              <w:t>zarówno</w:t>
            </w:r>
            <w:r>
              <w:rPr>
                <w:spacing w:val="-11"/>
              </w:rPr>
              <w:t xml:space="preserve"> </w:t>
            </w:r>
            <w:r>
              <w:rPr>
                <w:spacing w:val="-8"/>
              </w:rPr>
              <w:t>za</w:t>
            </w:r>
            <w:r>
              <w:rPr>
                <w:spacing w:val="-11"/>
              </w:rPr>
              <w:t xml:space="preserve"> </w:t>
            </w:r>
            <w:r>
              <w:rPr>
                <w:spacing w:val="-8"/>
              </w:rPr>
              <w:t>pomocą</w:t>
            </w:r>
            <w:r>
              <w:rPr>
                <w:spacing w:val="-11"/>
              </w:rPr>
              <w:t xml:space="preserve"> </w:t>
            </w:r>
            <w:r>
              <w:rPr>
                <w:spacing w:val="-8"/>
              </w:rPr>
              <w:t xml:space="preserve">komunikatu </w:t>
            </w:r>
            <w:r>
              <w:rPr>
                <w:spacing w:val="-2"/>
              </w:rPr>
              <w:t>wizualnego,</w:t>
            </w:r>
            <w:r>
              <w:rPr>
                <w:spacing w:val="-14"/>
              </w:rPr>
              <w:t xml:space="preserve"> </w:t>
            </w:r>
            <w:r>
              <w:rPr>
                <w:spacing w:val="-2"/>
              </w:rPr>
              <w:t>jak</w:t>
            </w:r>
            <w:r>
              <w:rPr>
                <w:spacing w:val="-13"/>
              </w:rPr>
              <w:t xml:space="preserve"> </w:t>
            </w:r>
            <w:r>
              <w:rPr>
                <w:spacing w:val="-2"/>
              </w:rPr>
              <w:t>i</w:t>
            </w:r>
            <w:r>
              <w:rPr>
                <w:spacing w:val="-13"/>
              </w:rPr>
              <w:t xml:space="preserve"> </w:t>
            </w:r>
            <w:r>
              <w:rPr>
                <w:spacing w:val="-2"/>
              </w:rPr>
              <w:t>głosowego,</w:t>
            </w:r>
          </w:p>
        </w:tc>
        <w:tc>
          <w:tcPr>
            <w:tcW w:w="1531" w:type="dxa"/>
          </w:tcPr>
          <w:p w14:paraId="5CCCE567" w14:textId="77777777" w:rsidR="004766AD" w:rsidRDefault="004766AD">
            <w:pPr>
              <w:pStyle w:val="TableParagraph"/>
              <w:rPr>
                <w:rFonts w:ascii="Times New Roman"/>
              </w:rPr>
            </w:pPr>
          </w:p>
        </w:tc>
        <w:tc>
          <w:tcPr>
            <w:tcW w:w="1531" w:type="dxa"/>
          </w:tcPr>
          <w:p w14:paraId="3B89983B" w14:textId="77777777" w:rsidR="004766AD" w:rsidRDefault="004766AD">
            <w:pPr>
              <w:pStyle w:val="TableParagraph"/>
              <w:rPr>
                <w:b/>
              </w:rPr>
            </w:pPr>
          </w:p>
          <w:p w14:paraId="28A1D3EB"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634BB8F5" w14:textId="77777777" w:rsidR="004766AD" w:rsidRDefault="004766AD">
            <w:pPr>
              <w:pStyle w:val="TableParagraph"/>
              <w:rPr>
                <w:rFonts w:ascii="Times New Roman"/>
              </w:rPr>
            </w:pPr>
          </w:p>
        </w:tc>
      </w:tr>
      <w:tr w:rsidR="004766AD" w14:paraId="480BF771" w14:textId="77777777">
        <w:trPr>
          <w:trHeight w:val="549"/>
        </w:trPr>
        <w:tc>
          <w:tcPr>
            <w:tcW w:w="737" w:type="dxa"/>
          </w:tcPr>
          <w:p w14:paraId="0052302F" w14:textId="77777777" w:rsidR="004766AD" w:rsidRDefault="00000000">
            <w:pPr>
              <w:pStyle w:val="TableParagraph"/>
              <w:spacing w:before="151"/>
              <w:ind w:left="29" w:right="20"/>
              <w:jc w:val="center"/>
            </w:pPr>
            <w:r>
              <w:rPr>
                <w:spacing w:val="-2"/>
                <w:w w:val="95"/>
              </w:rPr>
              <w:t>E.1.8</w:t>
            </w:r>
          </w:p>
        </w:tc>
        <w:tc>
          <w:tcPr>
            <w:tcW w:w="4876" w:type="dxa"/>
          </w:tcPr>
          <w:p w14:paraId="6C0F26C1" w14:textId="77777777" w:rsidR="004766AD" w:rsidRDefault="00000000">
            <w:pPr>
              <w:pStyle w:val="TableParagraph"/>
              <w:spacing w:before="48" w:line="223" w:lineRule="auto"/>
              <w:ind w:left="80"/>
            </w:pPr>
            <w:r>
              <w:rPr>
                <w:w w:val="90"/>
              </w:rPr>
              <w:t>zaleca</w:t>
            </w:r>
            <w:r>
              <w:rPr>
                <w:spacing w:val="-10"/>
                <w:w w:val="90"/>
              </w:rPr>
              <w:t xml:space="preserve"> </w:t>
            </w:r>
            <w:r>
              <w:rPr>
                <w:w w:val="90"/>
              </w:rPr>
              <w:t>się</w:t>
            </w:r>
            <w:r>
              <w:rPr>
                <w:spacing w:val="-9"/>
                <w:w w:val="90"/>
              </w:rPr>
              <w:t xml:space="preserve"> </w:t>
            </w:r>
            <w:r>
              <w:rPr>
                <w:w w:val="90"/>
              </w:rPr>
              <w:t>wyposażenie</w:t>
            </w:r>
            <w:r>
              <w:rPr>
                <w:spacing w:val="-9"/>
                <w:w w:val="90"/>
              </w:rPr>
              <w:t xml:space="preserve"> </w:t>
            </w:r>
            <w:r>
              <w:rPr>
                <w:w w:val="90"/>
              </w:rPr>
              <w:t>BOI</w:t>
            </w:r>
            <w:r>
              <w:rPr>
                <w:spacing w:val="-9"/>
                <w:w w:val="90"/>
              </w:rPr>
              <w:t xml:space="preserve"> </w:t>
            </w:r>
            <w:r>
              <w:rPr>
                <w:w w:val="90"/>
              </w:rPr>
              <w:t>w</w:t>
            </w:r>
            <w:r>
              <w:rPr>
                <w:spacing w:val="-9"/>
                <w:w w:val="90"/>
              </w:rPr>
              <w:t xml:space="preserve"> </w:t>
            </w:r>
            <w:r>
              <w:rPr>
                <w:w w:val="90"/>
              </w:rPr>
              <w:t>pętlę</w:t>
            </w:r>
            <w:r>
              <w:rPr>
                <w:spacing w:val="-9"/>
                <w:w w:val="90"/>
              </w:rPr>
              <w:t xml:space="preserve"> </w:t>
            </w:r>
            <w:r>
              <w:rPr>
                <w:w w:val="90"/>
              </w:rPr>
              <w:t>indukcyjną</w:t>
            </w:r>
            <w:r>
              <w:rPr>
                <w:spacing w:val="-10"/>
                <w:w w:val="90"/>
              </w:rPr>
              <w:t xml:space="preserve"> </w:t>
            </w:r>
            <w:proofErr w:type="spellStart"/>
            <w:r>
              <w:rPr>
                <w:w w:val="90"/>
              </w:rPr>
              <w:t>sta</w:t>
            </w:r>
            <w:proofErr w:type="spellEnd"/>
            <w:r>
              <w:rPr>
                <w:w w:val="90"/>
              </w:rPr>
              <w:t xml:space="preserve">- </w:t>
            </w:r>
            <w:proofErr w:type="spellStart"/>
            <w:r>
              <w:rPr>
                <w:spacing w:val="-2"/>
              </w:rPr>
              <w:t>cjonarną</w:t>
            </w:r>
            <w:proofErr w:type="spellEnd"/>
            <w:r>
              <w:rPr>
                <w:spacing w:val="-2"/>
              </w:rPr>
              <w:t>,</w:t>
            </w:r>
          </w:p>
        </w:tc>
        <w:tc>
          <w:tcPr>
            <w:tcW w:w="1531" w:type="dxa"/>
            <w:shd w:val="clear" w:color="auto" w:fill="D9E0F1"/>
          </w:tcPr>
          <w:p w14:paraId="1C4EB659" w14:textId="77777777" w:rsidR="004766AD" w:rsidRDefault="00000000">
            <w:pPr>
              <w:pStyle w:val="TableParagraph"/>
              <w:spacing w:before="151"/>
              <w:ind w:right="252"/>
              <w:jc w:val="right"/>
            </w:pPr>
            <w:r>
              <w:rPr>
                <w:w w:val="90"/>
              </w:rPr>
              <w:t>nie</w:t>
            </w:r>
            <w:r>
              <w:rPr>
                <w:spacing w:val="-3"/>
                <w:w w:val="95"/>
              </w:rPr>
              <w:t xml:space="preserve"> </w:t>
            </w:r>
            <w:r>
              <w:rPr>
                <w:spacing w:val="-2"/>
                <w:w w:val="95"/>
              </w:rPr>
              <w:t>dotyczy</w:t>
            </w:r>
          </w:p>
        </w:tc>
        <w:tc>
          <w:tcPr>
            <w:tcW w:w="1531" w:type="dxa"/>
          </w:tcPr>
          <w:p w14:paraId="12B63C57"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74359E6F"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20F37649" w14:textId="77777777">
        <w:trPr>
          <w:trHeight w:val="670"/>
        </w:trPr>
        <w:tc>
          <w:tcPr>
            <w:tcW w:w="737" w:type="dxa"/>
          </w:tcPr>
          <w:p w14:paraId="0E209248" w14:textId="77777777" w:rsidR="004766AD" w:rsidRDefault="004766AD">
            <w:pPr>
              <w:pStyle w:val="TableParagraph"/>
              <w:spacing w:before="4"/>
              <w:rPr>
                <w:b/>
                <w:sz w:val="18"/>
              </w:rPr>
            </w:pPr>
          </w:p>
          <w:p w14:paraId="12987AAC" w14:textId="77777777" w:rsidR="004766AD" w:rsidRDefault="00000000">
            <w:pPr>
              <w:pStyle w:val="TableParagraph"/>
              <w:ind w:left="29" w:right="20"/>
              <w:jc w:val="center"/>
            </w:pPr>
            <w:r>
              <w:rPr>
                <w:spacing w:val="-2"/>
                <w:w w:val="95"/>
              </w:rPr>
              <w:t>E.1.9</w:t>
            </w:r>
          </w:p>
        </w:tc>
        <w:tc>
          <w:tcPr>
            <w:tcW w:w="4876" w:type="dxa"/>
          </w:tcPr>
          <w:p w14:paraId="7EA6D9E5" w14:textId="77777777" w:rsidR="004766AD" w:rsidRDefault="00000000">
            <w:pPr>
              <w:pStyle w:val="TableParagraph"/>
              <w:spacing w:before="108" w:line="223" w:lineRule="auto"/>
              <w:ind w:left="80"/>
            </w:pPr>
            <w:r>
              <w:rPr>
                <w:spacing w:val="-6"/>
              </w:rPr>
              <w:t xml:space="preserve">obszar objęty działaniem pętli indukcyjnej nie </w:t>
            </w:r>
            <w:proofErr w:type="spellStart"/>
            <w:r>
              <w:rPr>
                <w:spacing w:val="-6"/>
              </w:rPr>
              <w:t>powi</w:t>
            </w:r>
            <w:proofErr w:type="spellEnd"/>
            <w:r>
              <w:rPr>
                <w:spacing w:val="-6"/>
              </w:rPr>
              <w:t xml:space="preserve">- </w:t>
            </w:r>
            <w:proofErr w:type="spellStart"/>
            <w:r>
              <w:rPr>
                <w:w w:val="90"/>
              </w:rPr>
              <w:t>nien</w:t>
            </w:r>
            <w:proofErr w:type="spellEnd"/>
            <w:r>
              <w:rPr>
                <w:w w:val="90"/>
              </w:rPr>
              <w:t xml:space="preserve"> być mniejszy niż 25 m</w:t>
            </w:r>
            <w:r>
              <w:rPr>
                <w:w w:val="90"/>
                <w:vertAlign w:val="superscript"/>
              </w:rPr>
              <w:t>2</w:t>
            </w:r>
            <w:r>
              <w:rPr>
                <w:w w:val="90"/>
              </w:rPr>
              <w:t>, optymalnie 50 - 100 m2,</w:t>
            </w:r>
          </w:p>
        </w:tc>
        <w:tc>
          <w:tcPr>
            <w:tcW w:w="1531" w:type="dxa"/>
            <w:shd w:val="clear" w:color="auto" w:fill="D9E0F1"/>
          </w:tcPr>
          <w:p w14:paraId="620215FC" w14:textId="77777777" w:rsidR="004766AD" w:rsidRDefault="004766AD">
            <w:pPr>
              <w:pStyle w:val="TableParagraph"/>
              <w:spacing w:before="4"/>
              <w:rPr>
                <w:b/>
                <w:sz w:val="18"/>
              </w:rPr>
            </w:pPr>
          </w:p>
          <w:p w14:paraId="05123EB1"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27FBAD1F" w14:textId="77777777" w:rsidR="004766AD" w:rsidRDefault="004766AD">
            <w:pPr>
              <w:pStyle w:val="TableParagraph"/>
              <w:spacing w:before="4"/>
              <w:rPr>
                <w:b/>
                <w:sz w:val="18"/>
              </w:rPr>
            </w:pPr>
          </w:p>
          <w:p w14:paraId="7D2D472A"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4D100C58" w14:textId="77777777" w:rsidR="004766AD" w:rsidRDefault="004766AD">
            <w:pPr>
              <w:pStyle w:val="TableParagraph"/>
              <w:spacing w:before="4"/>
              <w:rPr>
                <w:b/>
                <w:sz w:val="18"/>
              </w:rPr>
            </w:pPr>
          </w:p>
          <w:p w14:paraId="7BB66FFF"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F4ACEA1" w14:textId="77777777">
        <w:trPr>
          <w:trHeight w:val="1018"/>
        </w:trPr>
        <w:tc>
          <w:tcPr>
            <w:tcW w:w="737" w:type="dxa"/>
          </w:tcPr>
          <w:p w14:paraId="370D90AF" w14:textId="77777777" w:rsidR="004766AD" w:rsidRDefault="004766AD">
            <w:pPr>
              <w:pStyle w:val="TableParagraph"/>
              <w:rPr>
                <w:b/>
              </w:rPr>
            </w:pPr>
          </w:p>
          <w:p w14:paraId="1E744BF7" w14:textId="77777777" w:rsidR="004766AD" w:rsidRDefault="00000000">
            <w:pPr>
              <w:pStyle w:val="TableParagraph"/>
              <w:spacing w:before="132"/>
              <w:ind w:left="29" w:right="20"/>
              <w:jc w:val="center"/>
            </w:pPr>
            <w:r>
              <w:rPr>
                <w:spacing w:val="-2"/>
                <w:w w:val="95"/>
              </w:rPr>
              <w:t>E.1.11</w:t>
            </w:r>
          </w:p>
        </w:tc>
        <w:tc>
          <w:tcPr>
            <w:tcW w:w="4876" w:type="dxa"/>
          </w:tcPr>
          <w:p w14:paraId="6E92F3A8" w14:textId="77777777" w:rsidR="004766AD" w:rsidRDefault="00000000">
            <w:pPr>
              <w:pStyle w:val="TableParagraph"/>
              <w:spacing w:before="48" w:line="223" w:lineRule="auto"/>
              <w:ind w:left="80" w:right="308"/>
            </w:pPr>
            <w:r>
              <w:rPr>
                <w:w w:val="90"/>
              </w:rPr>
              <w:t>jeżeli</w:t>
            </w:r>
            <w:r>
              <w:rPr>
                <w:spacing w:val="-1"/>
                <w:w w:val="90"/>
              </w:rPr>
              <w:t xml:space="preserve"> </w:t>
            </w:r>
            <w:r>
              <w:rPr>
                <w:w w:val="90"/>
              </w:rPr>
              <w:t>w</w:t>
            </w:r>
            <w:r>
              <w:rPr>
                <w:spacing w:val="-1"/>
                <w:w w:val="90"/>
              </w:rPr>
              <w:t xml:space="preserve"> </w:t>
            </w:r>
            <w:r>
              <w:rPr>
                <w:w w:val="90"/>
              </w:rPr>
              <w:t>BOI</w:t>
            </w:r>
            <w:r>
              <w:rPr>
                <w:spacing w:val="-1"/>
                <w:w w:val="90"/>
              </w:rPr>
              <w:t xml:space="preserve"> </w:t>
            </w:r>
            <w:r>
              <w:rPr>
                <w:w w:val="90"/>
              </w:rPr>
              <w:t>lub</w:t>
            </w:r>
            <w:r>
              <w:rPr>
                <w:spacing w:val="-1"/>
                <w:w w:val="90"/>
              </w:rPr>
              <w:t xml:space="preserve"> </w:t>
            </w:r>
            <w:r>
              <w:rPr>
                <w:w w:val="90"/>
              </w:rPr>
              <w:t>w</w:t>
            </w:r>
            <w:r>
              <w:rPr>
                <w:spacing w:val="-1"/>
                <w:w w:val="90"/>
              </w:rPr>
              <w:t xml:space="preserve"> </w:t>
            </w:r>
            <w:r>
              <w:rPr>
                <w:w w:val="90"/>
              </w:rPr>
              <w:t>czytelni</w:t>
            </w:r>
            <w:r>
              <w:rPr>
                <w:spacing w:val="-1"/>
                <w:w w:val="90"/>
              </w:rPr>
              <w:t xml:space="preserve"> </w:t>
            </w:r>
            <w:r>
              <w:rPr>
                <w:w w:val="90"/>
              </w:rPr>
              <w:t>akt</w:t>
            </w:r>
            <w:r>
              <w:rPr>
                <w:spacing w:val="-1"/>
                <w:w w:val="90"/>
              </w:rPr>
              <w:t xml:space="preserve"> </w:t>
            </w:r>
            <w:r>
              <w:rPr>
                <w:w w:val="90"/>
              </w:rPr>
              <w:t>przechowywane</w:t>
            </w:r>
            <w:r>
              <w:rPr>
                <w:spacing w:val="-1"/>
                <w:w w:val="90"/>
              </w:rPr>
              <w:t xml:space="preserve"> </w:t>
            </w:r>
            <w:r>
              <w:rPr>
                <w:w w:val="90"/>
              </w:rPr>
              <w:t>są pliki</w:t>
            </w:r>
            <w:r>
              <w:rPr>
                <w:spacing w:val="-8"/>
                <w:w w:val="90"/>
              </w:rPr>
              <w:t xml:space="preserve"> </w:t>
            </w:r>
            <w:r>
              <w:rPr>
                <w:w w:val="90"/>
              </w:rPr>
              <w:t>cyfrowe</w:t>
            </w:r>
            <w:r>
              <w:rPr>
                <w:spacing w:val="-8"/>
                <w:w w:val="90"/>
              </w:rPr>
              <w:t xml:space="preserve"> </w:t>
            </w:r>
            <w:r>
              <w:rPr>
                <w:w w:val="90"/>
              </w:rPr>
              <w:t>(skany,</w:t>
            </w:r>
            <w:r>
              <w:rPr>
                <w:spacing w:val="-8"/>
                <w:w w:val="90"/>
              </w:rPr>
              <w:t xml:space="preserve"> </w:t>
            </w:r>
            <w:r>
              <w:rPr>
                <w:w w:val="90"/>
              </w:rPr>
              <w:t>PDF),</w:t>
            </w:r>
            <w:r>
              <w:rPr>
                <w:spacing w:val="-7"/>
                <w:w w:val="90"/>
              </w:rPr>
              <w:t xml:space="preserve"> </w:t>
            </w:r>
            <w:r>
              <w:rPr>
                <w:w w:val="90"/>
              </w:rPr>
              <w:t>powinny</w:t>
            </w:r>
            <w:r>
              <w:rPr>
                <w:spacing w:val="-8"/>
                <w:w w:val="90"/>
              </w:rPr>
              <w:t xml:space="preserve"> </w:t>
            </w:r>
            <w:r>
              <w:rPr>
                <w:w w:val="90"/>
              </w:rPr>
              <w:t>być</w:t>
            </w:r>
            <w:r>
              <w:rPr>
                <w:spacing w:val="-8"/>
                <w:w w:val="90"/>
              </w:rPr>
              <w:t xml:space="preserve"> </w:t>
            </w:r>
            <w:r>
              <w:rPr>
                <w:spacing w:val="-2"/>
                <w:w w:val="90"/>
              </w:rPr>
              <w:t>dostępne</w:t>
            </w:r>
          </w:p>
          <w:p w14:paraId="169A6553" w14:textId="77777777" w:rsidR="004766AD" w:rsidRDefault="00000000">
            <w:pPr>
              <w:pStyle w:val="TableParagraph"/>
              <w:spacing w:line="223" w:lineRule="auto"/>
              <w:ind w:left="80" w:right="159"/>
            </w:pPr>
            <w:r>
              <w:rPr>
                <w:w w:val="90"/>
              </w:rPr>
              <w:t xml:space="preserve">i kompatybilne z czytnikami używanymi przez osoby </w:t>
            </w:r>
            <w:r>
              <w:t>z</w:t>
            </w:r>
            <w:r>
              <w:rPr>
                <w:spacing w:val="-16"/>
              </w:rPr>
              <w:t xml:space="preserve"> </w:t>
            </w:r>
            <w:r>
              <w:t>dysfunkcjami</w:t>
            </w:r>
            <w:r>
              <w:rPr>
                <w:spacing w:val="-15"/>
              </w:rPr>
              <w:t xml:space="preserve"> </w:t>
            </w:r>
            <w:r>
              <w:t>wzroku,</w:t>
            </w:r>
          </w:p>
        </w:tc>
        <w:tc>
          <w:tcPr>
            <w:tcW w:w="1531" w:type="dxa"/>
            <w:shd w:val="clear" w:color="auto" w:fill="D9E0F1"/>
          </w:tcPr>
          <w:p w14:paraId="3C2DED35" w14:textId="77777777" w:rsidR="004766AD" w:rsidRDefault="004766AD">
            <w:pPr>
              <w:pStyle w:val="TableParagraph"/>
              <w:rPr>
                <w:b/>
              </w:rPr>
            </w:pPr>
          </w:p>
          <w:p w14:paraId="48F1CBBE"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tcPr>
          <w:p w14:paraId="7F22086B" w14:textId="77777777" w:rsidR="004766AD" w:rsidRDefault="004766AD">
            <w:pPr>
              <w:pStyle w:val="TableParagraph"/>
              <w:rPr>
                <w:b/>
              </w:rPr>
            </w:pPr>
          </w:p>
          <w:p w14:paraId="57A9ED40"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CFF9E2C" w14:textId="77777777" w:rsidR="004766AD" w:rsidRDefault="004766AD">
            <w:pPr>
              <w:pStyle w:val="TableParagraph"/>
              <w:rPr>
                <w:b/>
              </w:rPr>
            </w:pPr>
          </w:p>
          <w:p w14:paraId="6563C35E"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38396B6" w14:textId="77777777">
        <w:trPr>
          <w:trHeight w:val="549"/>
        </w:trPr>
        <w:tc>
          <w:tcPr>
            <w:tcW w:w="737" w:type="dxa"/>
          </w:tcPr>
          <w:p w14:paraId="33E5DC64" w14:textId="77777777" w:rsidR="004766AD" w:rsidRDefault="00000000">
            <w:pPr>
              <w:pStyle w:val="TableParagraph"/>
              <w:spacing w:before="151"/>
              <w:ind w:left="29" w:right="20"/>
              <w:jc w:val="center"/>
            </w:pPr>
            <w:r>
              <w:rPr>
                <w:spacing w:val="-2"/>
                <w:w w:val="95"/>
              </w:rPr>
              <w:t>E.1.12</w:t>
            </w:r>
          </w:p>
        </w:tc>
        <w:tc>
          <w:tcPr>
            <w:tcW w:w="4876" w:type="dxa"/>
          </w:tcPr>
          <w:p w14:paraId="1444C35E" w14:textId="77777777" w:rsidR="004766AD" w:rsidRDefault="00000000">
            <w:pPr>
              <w:pStyle w:val="TableParagraph"/>
              <w:spacing w:before="48" w:line="223" w:lineRule="auto"/>
              <w:ind w:left="80"/>
            </w:pPr>
            <w:r>
              <w:rPr>
                <w:w w:val="90"/>
              </w:rPr>
              <w:t>przejście</w:t>
            </w:r>
            <w:r>
              <w:rPr>
                <w:spacing w:val="-3"/>
                <w:w w:val="90"/>
              </w:rPr>
              <w:t xml:space="preserve"> </w:t>
            </w:r>
            <w:r>
              <w:rPr>
                <w:w w:val="90"/>
              </w:rPr>
              <w:t>do</w:t>
            </w:r>
            <w:r>
              <w:rPr>
                <w:spacing w:val="-3"/>
                <w:w w:val="90"/>
              </w:rPr>
              <w:t xml:space="preserve"> </w:t>
            </w:r>
            <w:r>
              <w:rPr>
                <w:w w:val="90"/>
              </w:rPr>
              <w:t>stanowisk</w:t>
            </w:r>
            <w:r>
              <w:rPr>
                <w:spacing w:val="-3"/>
                <w:w w:val="90"/>
              </w:rPr>
              <w:t xml:space="preserve"> </w:t>
            </w:r>
            <w:r>
              <w:rPr>
                <w:w w:val="90"/>
              </w:rPr>
              <w:t>w</w:t>
            </w:r>
            <w:r>
              <w:rPr>
                <w:spacing w:val="-3"/>
                <w:w w:val="90"/>
              </w:rPr>
              <w:t xml:space="preserve"> </w:t>
            </w:r>
            <w:r>
              <w:rPr>
                <w:w w:val="90"/>
              </w:rPr>
              <w:t>BOI</w:t>
            </w:r>
            <w:r>
              <w:rPr>
                <w:spacing w:val="-3"/>
                <w:w w:val="90"/>
              </w:rPr>
              <w:t xml:space="preserve"> </w:t>
            </w:r>
            <w:r>
              <w:rPr>
                <w:w w:val="90"/>
              </w:rPr>
              <w:t>i</w:t>
            </w:r>
            <w:r>
              <w:rPr>
                <w:spacing w:val="-3"/>
                <w:w w:val="90"/>
              </w:rPr>
              <w:t xml:space="preserve"> </w:t>
            </w:r>
            <w:r>
              <w:rPr>
                <w:w w:val="90"/>
              </w:rPr>
              <w:t>w</w:t>
            </w:r>
            <w:r>
              <w:rPr>
                <w:spacing w:val="-3"/>
                <w:w w:val="90"/>
              </w:rPr>
              <w:t xml:space="preserve"> </w:t>
            </w:r>
            <w:r>
              <w:rPr>
                <w:w w:val="90"/>
              </w:rPr>
              <w:t>czytelni</w:t>
            </w:r>
            <w:r>
              <w:rPr>
                <w:spacing w:val="-3"/>
                <w:w w:val="90"/>
              </w:rPr>
              <w:t xml:space="preserve"> </w:t>
            </w:r>
            <w:r>
              <w:rPr>
                <w:w w:val="90"/>
              </w:rPr>
              <w:t>jest</w:t>
            </w:r>
            <w:r>
              <w:rPr>
                <w:spacing w:val="-3"/>
                <w:w w:val="90"/>
              </w:rPr>
              <w:t xml:space="preserve"> </w:t>
            </w:r>
            <w:proofErr w:type="spellStart"/>
            <w:r>
              <w:rPr>
                <w:w w:val="90"/>
              </w:rPr>
              <w:t>pozba</w:t>
            </w:r>
            <w:proofErr w:type="spellEnd"/>
            <w:r>
              <w:rPr>
                <w:w w:val="90"/>
              </w:rPr>
              <w:t xml:space="preserve">- </w:t>
            </w:r>
            <w:proofErr w:type="spellStart"/>
            <w:r>
              <w:t>wione</w:t>
            </w:r>
            <w:proofErr w:type="spellEnd"/>
            <w:r>
              <w:rPr>
                <w:spacing w:val="-14"/>
              </w:rPr>
              <w:t xml:space="preserve"> </w:t>
            </w:r>
            <w:r>
              <w:t>przeszkód,</w:t>
            </w:r>
          </w:p>
        </w:tc>
        <w:tc>
          <w:tcPr>
            <w:tcW w:w="1531" w:type="dxa"/>
            <w:shd w:val="clear" w:color="auto" w:fill="D9E0F1"/>
          </w:tcPr>
          <w:p w14:paraId="2D07BB3A" w14:textId="77777777" w:rsidR="004766AD" w:rsidRDefault="00000000">
            <w:pPr>
              <w:pStyle w:val="TableParagraph"/>
              <w:spacing w:before="151"/>
              <w:ind w:right="252"/>
              <w:jc w:val="right"/>
            </w:pPr>
            <w:r>
              <w:rPr>
                <w:w w:val="90"/>
              </w:rPr>
              <w:t>nie</w:t>
            </w:r>
            <w:r>
              <w:rPr>
                <w:spacing w:val="-3"/>
                <w:w w:val="95"/>
              </w:rPr>
              <w:t xml:space="preserve"> </w:t>
            </w:r>
            <w:r>
              <w:rPr>
                <w:spacing w:val="-2"/>
                <w:w w:val="95"/>
              </w:rPr>
              <w:t>dotyczy</w:t>
            </w:r>
          </w:p>
        </w:tc>
        <w:tc>
          <w:tcPr>
            <w:tcW w:w="1531" w:type="dxa"/>
          </w:tcPr>
          <w:p w14:paraId="1CA65DE3"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356CA1AF"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B45DB5A" w14:textId="77777777">
        <w:trPr>
          <w:trHeight w:val="784"/>
        </w:trPr>
        <w:tc>
          <w:tcPr>
            <w:tcW w:w="737" w:type="dxa"/>
          </w:tcPr>
          <w:p w14:paraId="0A397952" w14:textId="77777777" w:rsidR="004766AD" w:rsidRDefault="004766AD">
            <w:pPr>
              <w:pStyle w:val="TableParagraph"/>
              <w:spacing w:before="3"/>
              <w:rPr>
                <w:b/>
                <w:sz w:val="23"/>
              </w:rPr>
            </w:pPr>
          </w:p>
          <w:p w14:paraId="59EFF0EA" w14:textId="77777777" w:rsidR="004766AD" w:rsidRDefault="00000000">
            <w:pPr>
              <w:pStyle w:val="TableParagraph"/>
              <w:spacing w:before="1"/>
              <w:ind w:left="29" w:right="20"/>
              <w:jc w:val="center"/>
            </w:pPr>
            <w:r>
              <w:rPr>
                <w:spacing w:val="-2"/>
                <w:w w:val="95"/>
              </w:rPr>
              <w:t>E.1.13</w:t>
            </w:r>
          </w:p>
        </w:tc>
        <w:tc>
          <w:tcPr>
            <w:tcW w:w="4876" w:type="dxa"/>
          </w:tcPr>
          <w:p w14:paraId="64FA2EB3" w14:textId="77777777" w:rsidR="004766AD" w:rsidRDefault="00000000">
            <w:pPr>
              <w:pStyle w:val="TableParagraph"/>
              <w:spacing w:before="48" w:line="223" w:lineRule="auto"/>
              <w:ind w:left="80" w:right="422"/>
              <w:jc w:val="both"/>
            </w:pPr>
            <w:r>
              <w:rPr>
                <w:w w:val="90"/>
              </w:rPr>
              <w:t xml:space="preserve">co najmniej jedno biurko w czytelni akt zapewnia możliwość podjechania osobom na wózkach pod </w:t>
            </w:r>
            <w:r>
              <w:rPr>
                <w:spacing w:val="-2"/>
              </w:rPr>
              <w:t>biurko,</w:t>
            </w:r>
          </w:p>
        </w:tc>
        <w:tc>
          <w:tcPr>
            <w:tcW w:w="1531" w:type="dxa"/>
            <w:shd w:val="clear" w:color="auto" w:fill="D9E0F1"/>
          </w:tcPr>
          <w:p w14:paraId="6CDE863B" w14:textId="77777777" w:rsidR="004766AD" w:rsidRDefault="004766AD">
            <w:pPr>
              <w:pStyle w:val="TableParagraph"/>
              <w:spacing w:before="3"/>
              <w:rPr>
                <w:b/>
                <w:sz w:val="23"/>
              </w:rPr>
            </w:pPr>
          </w:p>
          <w:p w14:paraId="2FD07348"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6AE34FB8" w14:textId="77777777" w:rsidR="004766AD" w:rsidRDefault="004766AD">
            <w:pPr>
              <w:pStyle w:val="TableParagraph"/>
              <w:spacing w:before="3"/>
              <w:rPr>
                <w:b/>
                <w:sz w:val="23"/>
              </w:rPr>
            </w:pPr>
          </w:p>
          <w:p w14:paraId="2D763962"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B84420A" w14:textId="77777777" w:rsidR="004766AD" w:rsidRDefault="004766AD">
            <w:pPr>
              <w:pStyle w:val="TableParagraph"/>
              <w:spacing w:before="3"/>
              <w:rPr>
                <w:b/>
                <w:sz w:val="23"/>
              </w:rPr>
            </w:pPr>
          </w:p>
          <w:p w14:paraId="0BE6408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69C57BB" w14:textId="77777777">
        <w:trPr>
          <w:trHeight w:val="549"/>
        </w:trPr>
        <w:tc>
          <w:tcPr>
            <w:tcW w:w="737" w:type="dxa"/>
          </w:tcPr>
          <w:p w14:paraId="61FCC58A" w14:textId="77777777" w:rsidR="004766AD" w:rsidRDefault="00000000">
            <w:pPr>
              <w:pStyle w:val="TableParagraph"/>
              <w:spacing w:before="151"/>
              <w:ind w:left="29" w:right="20"/>
              <w:jc w:val="center"/>
            </w:pPr>
            <w:r>
              <w:rPr>
                <w:spacing w:val="-2"/>
                <w:w w:val="95"/>
              </w:rPr>
              <w:t>E.1.14</w:t>
            </w:r>
          </w:p>
        </w:tc>
        <w:tc>
          <w:tcPr>
            <w:tcW w:w="4876" w:type="dxa"/>
          </w:tcPr>
          <w:p w14:paraId="393321AA" w14:textId="77777777" w:rsidR="004766AD" w:rsidRDefault="00000000">
            <w:pPr>
              <w:pStyle w:val="TableParagraph"/>
              <w:spacing w:before="48" w:line="223" w:lineRule="auto"/>
              <w:ind w:left="80" w:right="137"/>
            </w:pPr>
            <w:r>
              <w:rPr>
                <w:w w:val="90"/>
              </w:rPr>
              <w:t>siedziska</w:t>
            </w:r>
            <w:r>
              <w:rPr>
                <w:spacing w:val="-5"/>
                <w:w w:val="90"/>
              </w:rPr>
              <w:t xml:space="preserve"> </w:t>
            </w:r>
            <w:r>
              <w:rPr>
                <w:w w:val="90"/>
              </w:rPr>
              <w:t>dla</w:t>
            </w:r>
            <w:r>
              <w:rPr>
                <w:spacing w:val="-5"/>
                <w:w w:val="90"/>
              </w:rPr>
              <w:t xml:space="preserve"> </w:t>
            </w:r>
            <w:r>
              <w:rPr>
                <w:w w:val="90"/>
              </w:rPr>
              <w:t>interesantów</w:t>
            </w:r>
            <w:r>
              <w:rPr>
                <w:spacing w:val="-5"/>
                <w:w w:val="90"/>
              </w:rPr>
              <w:t xml:space="preserve"> </w:t>
            </w:r>
            <w:r>
              <w:rPr>
                <w:w w:val="90"/>
              </w:rPr>
              <w:t>są</w:t>
            </w:r>
            <w:r>
              <w:rPr>
                <w:spacing w:val="-5"/>
                <w:w w:val="90"/>
              </w:rPr>
              <w:t xml:space="preserve"> </w:t>
            </w:r>
            <w:r>
              <w:rPr>
                <w:w w:val="90"/>
              </w:rPr>
              <w:t>wyposażone</w:t>
            </w:r>
            <w:r>
              <w:rPr>
                <w:spacing w:val="-5"/>
                <w:w w:val="90"/>
              </w:rPr>
              <w:t xml:space="preserve"> </w:t>
            </w:r>
            <w:r>
              <w:rPr>
                <w:w w:val="90"/>
              </w:rPr>
              <w:t>w</w:t>
            </w:r>
            <w:r>
              <w:rPr>
                <w:spacing w:val="-5"/>
                <w:w w:val="90"/>
              </w:rPr>
              <w:t xml:space="preserve"> </w:t>
            </w:r>
            <w:r>
              <w:rPr>
                <w:w w:val="90"/>
              </w:rPr>
              <w:t xml:space="preserve">oparcia </w:t>
            </w:r>
            <w:r>
              <w:t>i</w:t>
            </w:r>
            <w:r>
              <w:rPr>
                <w:spacing w:val="-4"/>
              </w:rPr>
              <w:t xml:space="preserve"> </w:t>
            </w:r>
            <w:r>
              <w:t>podłokietniki,</w:t>
            </w:r>
          </w:p>
        </w:tc>
        <w:tc>
          <w:tcPr>
            <w:tcW w:w="1531" w:type="dxa"/>
            <w:shd w:val="clear" w:color="auto" w:fill="D9E0F1"/>
          </w:tcPr>
          <w:p w14:paraId="799F4B20" w14:textId="77777777" w:rsidR="004766AD" w:rsidRDefault="004766AD">
            <w:pPr>
              <w:pStyle w:val="TableParagraph"/>
              <w:rPr>
                <w:rFonts w:ascii="Times New Roman"/>
              </w:rPr>
            </w:pPr>
          </w:p>
        </w:tc>
        <w:tc>
          <w:tcPr>
            <w:tcW w:w="1531" w:type="dxa"/>
          </w:tcPr>
          <w:p w14:paraId="6F11F8B1"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1F7E9810" w14:textId="77777777" w:rsidR="004766AD" w:rsidRDefault="004766AD">
            <w:pPr>
              <w:pStyle w:val="TableParagraph"/>
              <w:rPr>
                <w:rFonts w:ascii="Times New Roman"/>
              </w:rPr>
            </w:pPr>
          </w:p>
        </w:tc>
      </w:tr>
      <w:tr w:rsidR="004766AD" w14:paraId="443AA6B2" w14:textId="77777777">
        <w:trPr>
          <w:trHeight w:val="784"/>
        </w:trPr>
        <w:tc>
          <w:tcPr>
            <w:tcW w:w="737" w:type="dxa"/>
          </w:tcPr>
          <w:p w14:paraId="46DE8A6F" w14:textId="77777777" w:rsidR="004766AD" w:rsidRDefault="004766AD">
            <w:pPr>
              <w:pStyle w:val="TableParagraph"/>
              <w:spacing w:before="3"/>
              <w:rPr>
                <w:b/>
                <w:sz w:val="23"/>
              </w:rPr>
            </w:pPr>
          </w:p>
          <w:p w14:paraId="62719492" w14:textId="77777777" w:rsidR="004766AD" w:rsidRDefault="00000000">
            <w:pPr>
              <w:pStyle w:val="TableParagraph"/>
              <w:spacing w:before="1"/>
              <w:ind w:left="29" w:right="20"/>
              <w:jc w:val="center"/>
            </w:pPr>
            <w:r>
              <w:rPr>
                <w:spacing w:val="-2"/>
                <w:w w:val="95"/>
              </w:rPr>
              <w:t>E.1.15</w:t>
            </w:r>
          </w:p>
        </w:tc>
        <w:tc>
          <w:tcPr>
            <w:tcW w:w="4876" w:type="dxa"/>
          </w:tcPr>
          <w:p w14:paraId="3A5D937C" w14:textId="77777777" w:rsidR="004766AD" w:rsidRDefault="00000000">
            <w:pPr>
              <w:pStyle w:val="TableParagraph"/>
              <w:spacing w:before="48" w:line="223" w:lineRule="auto"/>
              <w:ind w:left="80"/>
            </w:pPr>
            <w:r>
              <w:rPr>
                <w:w w:val="90"/>
              </w:rPr>
              <w:t xml:space="preserve">co najmniej połowa biurek w czytelni akt zapewnia </w:t>
            </w:r>
            <w:r>
              <w:rPr>
                <w:spacing w:val="-6"/>
              </w:rPr>
              <w:t>możliwość</w:t>
            </w:r>
            <w:r>
              <w:rPr>
                <w:spacing w:val="-14"/>
              </w:rPr>
              <w:t xml:space="preserve"> </w:t>
            </w:r>
            <w:r>
              <w:rPr>
                <w:spacing w:val="-6"/>
              </w:rPr>
              <w:t>podjechania</w:t>
            </w:r>
            <w:r>
              <w:rPr>
                <w:spacing w:val="-12"/>
              </w:rPr>
              <w:t xml:space="preserve"> </w:t>
            </w:r>
            <w:r>
              <w:rPr>
                <w:spacing w:val="-6"/>
              </w:rPr>
              <w:t>osobom</w:t>
            </w:r>
            <w:r>
              <w:rPr>
                <w:spacing w:val="-12"/>
              </w:rPr>
              <w:t xml:space="preserve"> </w:t>
            </w:r>
            <w:r>
              <w:rPr>
                <w:spacing w:val="-6"/>
              </w:rPr>
              <w:t>na</w:t>
            </w:r>
            <w:r>
              <w:rPr>
                <w:spacing w:val="-12"/>
              </w:rPr>
              <w:t xml:space="preserve"> </w:t>
            </w:r>
            <w:r>
              <w:rPr>
                <w:spacing w:val="-6"/>
              </w:rPr>
              <w:t>wózkach</w:t>
            </w:r>
            <w:r>
              <w:rPr>
                <w:spacing w:val="-12"/>
              </w:rPr>
              <w:t xml:space="preserve"> </w:t>
            </w:r>
            <w:r>
              <w:rPr>
                <w:spacing w:val="-6"/>
              </w:rPr>
              <w:t xml:space="preserve">pod </w:t>
            </w:r>
            <w:r>
              <w:rPr>
                <w:spacing w:val="-2"/>
              </w:rPr>
              <w:t>biurko,</w:t>
            </w:r>
          </w:p>
        </w:tc>
        <w:tc>
          <w:tcPr>
            <w:tcW w:w="1531" w:type="dxa"/>
            <w:shd w:val="clear" w:color="auto" w:fill="D9E0F1"/>
          </w:tcPr>
          <w:p w14:paraId="32EFCBD9" w14:textId="77777777" w:rsidR="004766AD" w:rsidRDefault="004766AD">
            <w:pPr>
              <w:pStyle w:val="TableParagraph"/>
              <w:spacing w:before="3"/>
              <w:rPr>
                <w:b/>
                <w:sz w:val="23"/>
              </w:rPr>
            </w:pPr>
          </w:p>
          <w:p w14:paraId="346C0878"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2F8DA5C2" w14:textId="77777777" w:rsidR="004766AD" w:rsidRDefault="004766AD">
            <w:pPr>
              <w:pStyle w:val="TableParagraph"/>
              <w:spacing w:before="3"/>
              <w:rPr>
                <w:b/>
                <w:sz w:val="23"/>
              </w:rPr>
            </w:pPr>
          </w:p>
          <w:p w14:paraId="681CC5DC" w14:textId="77777777" w:rsidR="004766AD" w:rsidRDefault="00000000">
            <w:pPr>
              <w:pStyle w:val="TableParagraph"/>
              <w:spacing w:before="1"/>
              <w:ind w:left="7"/>
              <w:jc w:val="center"/>
            </w:pPr>
            <w:r>
              <w:rPr>
                <w:w w:val="90"/>
              </w:rPr>
              <w:t>nie</w:t>
            </w:r>
            <w:r>
              <w:rPr>
                <w:spacing w:val="-3"/>
                <w:w w:val="95"/>
              </w:rPr>
              <w:t xml:space="preserve"> </w:t>
            </w:r>
            <w:r>
              <w:rPr>
                <w:spacing w:val="-2"/>
                <w:w w:val="95"/>
              </w:rPr>
              <w:t>dotyczy</w:t>
            </w:r>
          </w:p>
        </w:tc>
        <w:tc>
          <w:tcPr>
            <w:tcW w:w="1531" w:type="dxa"/>
          </w:tcPr>
          <w:p w14:paraId="32DF8694" w14:textId="77777777" w:rsidR="004766AD" w:rsidRDefault="004766AD">
            <w:pPr>
              <w:pStyle w:val="TableParagraph"/>
              <w:rPr>
                <w:rFonts w:ascii="Times New Roman"/>
              </w:rPr>
            </w:pPr>
          </w:p>
        </w:tc>
      </w:tr>
      <w:tr w:rsidR="004766AD" w14:paraId="398255A5" w14:textId="77777777">
        <w:trPr>
          <w:trHeight w:val="630"/>
        </w:trPr>
        <w:tc>
          <w:tcPr>
            <w:tcW w:w="737" w:type="dxa"/>
          </w:tcPr>
          <w:p w14:paraId="1919C6B8" w14:textId="77777777" w:rsidR="004766AD" w:rsidRDefault="00000000">
            <w:pPr>
              <w:pStyle w:val="TableParagraph"/>
              <w:spacing w:before="191"/>
              <w:ind w:left="29" w:right="20"/>
              <w:jc w:val="center"/>
            </w:pPr>
            <w:r>
              <w:rPr>
                <w:spacing w:val="-2"/>
                <w:w w:val="95"/>
              </w:rPr>
              <w:t>E.1.16</w:t>
            </w:r>
          </w:p>
        </w:tc>
        <w:tc>
          <w:tcPr>
            <w:tcW w:w="4876" w:type="dxa"/>
          </w:tcPr>
          <w:p w14:paraId="0CE94256" w14:textId="77777777" w:rsidR="004766AD" w:rsidRDefault="00000000">
            <w:pPr>
              <w:pStyle w:val="TableParagraph"/>
              <w:spacing w:before="88" w:line="223" w:lineRule="auto"/>
              <w:ind w:left="80"/>
            </w:pPr>
            <w:r>
              <w:rPr>
                <w:w w:val="90"/>
              </w:rPr>
              <w:t xml:space="preserve">co najmniej jedno biurko w czytelni akt jest </w:t>
            </w:r>
            <w:proofErr w:type="spellStart"/>
            <w:r>
              <w:rPr>
                <w:w w:val="90"/>
              </w:rPr>
              <w:t>wyposa</w:t>
            </w:r>
            <w:proofErr w:type="spellEnd"/>
            <w:r>
              <w:rPr>
                <w:w w:val="90"/>
              </w:rPr>
              <w:t xml:space="preserve">- </w:t>
            </w:r>
            <w:proofErr w:type="spellStart"/>
            <w:r>
              <w:rPr>
                <w:w w:val="90"/>
              </w:rPr>
              <w:t>żone</w:t>
            </w:r>
            <w:proofErr w:type="spellEnd"/>
            <w:r>
              <w:rPr>
                <w:w w:val="90"/>
              </w:rPr>
              <w:t xml:space="preserve"> w możliwość elektrycznej regulacji wysokości,</w:t>
            </w:r>
          </w:p>
        </w:tc>
        <w:tc>
          <w:tcPr>
            <w:tcW w:w="1531" w:type="dxa"/>
            <w:shd w:val="clear" w:color="auto" w:fill="D9E0F1"/>
          </w:tcPr>
          <w:p w14:paraId="6BA28746"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552C84CF" w14:textId="77777777" w:rsidR="004766AD" w:rsidRDefault="00000000">
            <w:pPr>
              <w:pStyle w:val="TableParagraph"/>
              <w:spacing w:before="191"/>
              <w:ind w:left="7"/>
              <w:jc w:val="center"/>
            </w:pPr>
            <w:r>
              <w:rPr>
                <w:w w:val="90"/>
              </w:rPr>
              <w:t>nie</w:t>
            </w:r>
            <w:r>
              <w:rPr>
                <w:spacing w:val="-3"/>
                <w:w w:val="95"/>
              </w:rPr>
              <w:t xml:space="preserve"> </w:t>
            </w:r>
            <w:r>
              <w:rPr>
                <w:spacing w:val="-2"/>
                <w:w w:val="95"/>
              </w:rPr>
              <w:t>dotyczy</w:t>
            </w:r>
          </w:p>
        </w:tc>
        <w:tc>
          <w:tcPr>
            <w:tcW w:w="1531" w:type="dxa"/>
          </w:tcPr>
          <w:p w14:paraId="27EFE71F" w14:textId="77777777" w:rsidR="004766AD" w:rsidRDefault="004766AD">
            <w:pPr>
              <w:pStyle w:val="TableParagraph"/>
              <w:rPr>
                <w:rFonts w:ascii="Times New Roman"/>
              </w:rPr>
            </w:pPr>
          </w:p>
        </w:tc>
      </w:tr>
      <w:tr w:rsidR="004766AD" w14:paraId="562B5A5C" w14:textId="77777777">
        <w:trPr>
          <w:trHeight w:val="630"/>
        </w:trPr>
        <w:tc>
          <w:tcPr>
            <w:tcW w:w="737" w:type="dxa"/>
          </w:tcPr>
          <w:p w14:paraId="581C7C6C" w14:textId="77777777" w:rsidR="004766AD" w:rsidRDefault="00000000">
            <w:pPr>
              <w:pStyle w:val="TableParagraph"/>
              <w:spacing w:before="191"/>
              <w:ind w:left="29" w:right="20"/>
              <w:jc w:val="center"/>
            </w:pPr>
            <w:r>
              <w:rPr>
                <w:spacing w:val="-2"/>
                <w:w w:val="95"/>
              </w:rPr>
              <w:t>E.1.17</w:t>
            </w:r>
          </w:p>
        </w:tc>
        <w:tc>
          <w:tcPr>
            <w:tcW w:w="4876" w:type="dxa"/>
          </w:tcPr>
          <w:p w14:paraId="57DE2123" w14:textId="77777777" w:rsidR="004766AD" w:rsidRDefault="00000000">
            <w:pPr>
              <w:pStyle w:val="TableParagraph"/>
              <w:spacing w:before="88" w:line="223" w:lineRule="auto"/>
              <w:ind w:left="80"/>
            </w:pPr>
            <w:r>
              <w:rPr>
                <w:w w:val="90"/>
              </w:rPr>
              <w:t>siedziska</w:t>
            </w:r>
            <w:r>
              <w:rPr>
                <w:spacing w:val="-5"/>
                <w:w w:val="90"/>
              </w:rPr>
              <w:t xml:space="preserve"> </w:t>
            </w:r>
            <w:r>
              <w:rPr>
                <w:w w:val="90"/>
              </w:rPr>
              <w:t>dla</w:t>
            </w:r>
            <w:r>
              <w:rPr>
                <w:spacing w:val="-5"/>
                <w:w w:val="90"/>
              </w:rPr>
              <w:t xml:space="preserve"> </w:t>
            </w:r>
            <w:r>
              <w:rPr>
                <w:w w:val="90"/>
              </w:rPr>
              <w:t>interesantów</w:t>
            </w:r>
            <w:r>
              <w:rPr>
                <w:spacing w:val="-5"/>
                <w:w w:val="90"/>
              </w:rPr>
              <w:t xml:space="preserve"> </w:t>
            </w:r>
            <w:r>
              <w:rPr>
                <w:w w:val="90"/>
              </w:rPr>
              <w:t>są</w:t>
            </w:r>
            <w:r>
              <w:rPr>
                <w:spacing w:val="-5"/>
                <w:w w:val="90"/>
              </w:rPr>
              <w:t xml:space="preserve"> </w:t>
            </w:r>
            <w:r>
              <w:rPr>
                <w:w w:val="90"/>
              </w:rPr>
              <w:t>wyposażone</w:t>
            </w:r>
            <w:r>
              <w:rPr>
                <w:spacing w:val="-5"/>
                <w:w w:val="90"/>
              </w:rPr>
              <w:t xml:space="preserve"> </w:t>
            </w:r>
            <w:r>
              <w:rPr>
                <w:w w:val="90"/>
              </w:rPr>
              <w:t>w</w:t>
            </w:r>
            <w:r>
              <w:rPr>
                <w:spacing w:val="-5"/>
                <w:w w:val="90"/>
              </w:rPr>
              <w:t xml:space="preserve"> </w:t>
            </w:r>
            <w:proofErr w:type="spellStart"/>
            <w:r>
              <w:rPr>
                <w:w w:val="90"/>
              </w:rPr>
              <w:t>mecha</w:t>
            </w:r>
            <w:proofErr w:type="spellEnd"/>
            <w:r>
              <w:rPr>
                <w:w w:val="90"/>
              </w:rPr>
              <w:t xml:space="preserve">- </w:t>
            </w:r>
            <w:proofErr w:type="spellStart"/>
            <w:r>
              <w:rPr>
                <w:spacing w:val="-6"/>
              </w:rPr>
              <w:t>nizm</w:t>
            </w:r>
            <w:proofErr w:type="spellEnd"/>
            <w:r>
              <w:rPr>
                <w:spacing w:val="-6"/>
              </w:rPr>
              <w:t xml:space="preserve"> umożliwiający regulację ich wysokości,</w:t>
            </w:r>
          </w:p>
        </w:tc>
        <w:tc>
          <w:tcPr>
            <w:tcW w:w="1531" w:type="dxa"/>
            <w:shd w:val="clear" w:color="auto" w:fill="D9E0F1"/>
          </w:tcPr>
          <w:p w14:paraId="7FAA16C0"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3B37B830" w14:textId="77777777" w:rsidR="004766AD" w:rsidRDefault="00000000">
            <w:pPr>
              <w:pStyle w:val="TableParagraph"/>
              <w:spacing w:before="191"/>
              <w:ind w:left="7"/>
              <w:jc w:val="center"/>
            </w:pPr>
            <w:r>
              <w:rPr>
                <w:w w:val="90"/>
              </w:rPr>
              <w:t>nie</w:t>
            </w:r>
            <w:r>
              <w:rPr>
                <w:spacing w:val="-3"/>
                <w:w w:val="95"/>
              </w:rPr>
              <w:t xml:space="preserve"> </w:t>
            </w:r>
            <w:r>
              <w:rPr>
                <w:spacing w:val="-2"/>
                <w:w w:val="95"/>
              </w:rPr>
              <w:t>dotyczy</w:t>
            </w:r>
          </w:p>
        </w:tc>
        <w:tc>
          <w:tcPr>
            <w:tcW w:w="1531" w:type="dxa"/>
          </w:tcPr>
          <w:p w14:paraId="63A1EDC4" w14:textId="77777777" w:rsidR="004766AD" w:rsidRDefault="004766AD">
            <w:pPr>
              <w:pStyle w:val="TableParagraph"/>
              <w:rPr>
                <w:rFonts w:ascii="Times New Roman"/>
              </w:rPr>
            </w:pPr>
          </w:p>
        </w:tc>
      </w:tr>
    </w:tbl>
    <w:p w14:paraId="58365350" w14:textId="77777777" w:rsidR="004766AD" w:rsidRDefault="004766AD">
      <w:pPr>
        <w:rPr>
          <w:rFonts w:ascii="Times New Roman"/>
        </w:rPr>
        <w:sectPr w:rsidR="004766AD">
          <w:pgSz w:w="11910" w:h="16840"/>
          <w:pgMar w:top="1840" w:right="600" w:bottom="640" w:left="0" w:header="771" w:footer="446" w:gutter="0"/>
          <w:cols w:space="708"/>
        </w:sectPr>
      </w:pPr>
    </w:p>
    <w:p w14:paraId="37270060" w14:textId="77777777" w:rsidR="004766AD" w:rsidRDefault="00000000">
      <w:pPr>
        <w:pStyle w:val="Tekstpodstawowy"/>
        <w:spacing w:before="5"/>
        <w:rPr>
          <w:b/>
          <w:sz w:val="12"/>
        </w:rPr>
      </w:pPr>
      <w:r>
        <w:lastRenderedPageBreak/>
        <w:pict w14:anchorId="5F7A633D">
          <v:shape id="docshape692" o:spid="_x0000_s2071" style="position:absolute;margin-left:36.5pt;margin-top:229.25pt;width:280.65pt;height:20pt;z-index:-27480576;mso-position-horizontal-relative:page;mso-position-vertical-relative:page" coordorigin="730,4585" coordsize="5613,400" path="m6343,4585r-4876,l730,4585r,400l1467,4985r4876,l6343,4585xe" fillcolor="#2f5395" stroked="f">
            <v:path arrowok="t"/>
            <w10:wrap anchorx="page" anchory="page"/>
          </v:shape>
        </w:pict>
      </w:r>
      <w:r>
        <w:pict w14:anchorId="753E1571">
          <v:shape id="docshape693" o:spid="_x0000_s2070" style="position:absolute;margin-left:36.5pt;margin-top:391.4pt;width:280.65pt;height:20pt;z-index:-27480064;mso-position-horizontal-relative:page;mso-position-vertical-relative:page" coordorigin="730,7828" coordsize="5613,400" path="m6343,7828r-4876,l730,7828r,400l1467,8228r4876,l6343,7828xe" fillcolor="#2f5395" stroked="f">
            <v:path arrowok="t"/>
            <w10:wrap anchorx="page" anchory="page"/>
          </v:shape>
        </w:pict>
      </w: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6B3626AF" w14:textId="77777777">
        <w:trPr>
          <w:trHeight w:val="2192"/>
        </w:trPr>
        <w:tc>
          <w:tcPr>
            <w:tcW w:w="737" w:type="dxa"/>
          </w:tcPr>
          <w:p w14:paraId="6E463452" w14:textId="77777777" w:rsidR="004766AD" w:rsidRDefault="004766AD">
            <w:pPr>
              <w:pStyle w:val="TableParagraph"/>
              <w:rPr>
                <w:b/>
              </w:rPr>
            </w:pPr>
          </w:p>
          <w:p w14:paraId="165218A4" w14:textId="77777777" w:rsidR="004766AD" w:rsidRDefault="004766AD">
            <w:pPr>
              <w:pStyle w:val="TableParagraph"/>
              <w:rPr>
                <w:b/>
              </w:rPr>
            </w:pPr>
          </w:p>
          <w:p w14:paraId="6687FFF3" w14:textId="77777777" w:rsidR="004766AD" w:rsidRDefault="004766AD">
            <w:pPr>
              <w:pStyle w:val="TableParagraph"/>
              <w:rPr>
                <w:b/>
              </w:rPr>
            </w:pPr>
          </w:p>
          <w:p w14:paraId="0A730C36" w14:textId="77777777" w:rsidR="004766AD" w:rsidRDefault="004766AD">
            <w:pPr>
              <w:pStyle w:val="TableParagraph"/>
              <w:spacing w:before="6"/>
              <w:rPr>
                <w:b/>
                <w:sz w:val="18"/>
              </w:rPr>
            </w:pPr>
          </w:p>
          <w:p w14:paraId="7AA81B8D" w14:textId="77777777" w:rsidR="004766AD" w:rsidRDefault="00000000">
            <w:pPr>
              <w:pStyle w:val="TableParagraph"/>
              <w:ind w:left="92"/>
            </w:pPr>
            <w:r>
              <w:rPr>
                <w:spacing w:val="-2"/>
                <w:w w:val="95"/>
              </w:rPr>
              <w:t>E.1.18</w:t>
            </w:r>
          </w:p>
        </w:tc>
        <w:tc>
          <w:tcPr>
            <w:tcW w:w="4876" w:type="dxa"/>
          </w:tcPr>
          <w:p w14:paraId="1E35E94F" w14:textId="77777777" w:rsidR="004766AD" w:rsidRDefault="00000000">
            <w:pPr>
              <w:pStyle w:val="TableParagraph"/>
              <w:spacing w:before="48" w:line="223" w:lineRule="auto"/>
              <w:ind w:left="80" w:right="114"/>
            </w:pPr>
            <w:r>
              <w:rPr>
                <w:spacing w:val="-6"/>
              </w:rPr>
              <w:t>udostępnienie</w:t>
            </w:r>
            <w:r>
              <w:rPr>
                <w:spacing w:val="-12"/>
              </w:rPr>
              <w:t xml:space="preserve"> </w:t>
            </w:r>
            <w:r>
              <w:rPr>
                <w:spacing w:val="-6"/>
              </w:rPr>
              <w:t>usługi</w:t>
            </w:r>
            <w:r>
              <w:rPr>
                <w:spacing w:val="-12"/>
              </w:rPr>
              <w:t xml:space="preserve"> </w:t>
            </w:r>
            <w:r>
              <w:rPr>
                <w:spacing w:val="-6"/>
              </w:rPr>
              <w:t>tłumaczenia</w:t>
            </w:r>
            <w:r>
              <w:rPr>
                <w:spacing w:val="-12"/>
              </w:rPr>
              <w:t xml:space="preserve"> </w:t>
            </w:r>
            <w:r>
              <w:rPr>
                <w:spacing w:val="-6"/>
              </w:rPr>
              <w:t>komunikacji</w:t>
            </w:r>
            <w:r>
              <w:rPr>
                <w:spacing w:val="-12"/>
              </w:rPr>
              <w:t xml:space="preserve"> </w:t>
            </w:r>
            <w:r>
              <w:rPr>
                <w:spacing w:val="-6"/>
              </w:rPr>
              <w:t xml:space="preserve">bez- </w:t>
            </w:r>
            <w:r>
              <w:rPr>
                <w:w w:val="90"/>
              </w:rPr>
              <w:t>pośredniej</w:t>
            </w:r>
            <w:r>
              <w:rPr>
                <w:spacing w:val="-2"/>
                <w:w w:val="90"/>
              </w:rPr>
              <w:t xml:space="preserve"> </w:t>
            </w:r>
            <w:r>
              <w:rPr>
                <w:w w:val="90"/>
              </w:rPr>
              <w:t>na</w:t>
            </w:r>
            <w:r>
              <w:rPr>
                <w:spacing w:val="-2"/>
                <w:w w:val="90"/>
              </w:rPr>
              <w:t xml:space="preserve"> </w:t>
            </w:r>
            <w:r>
              <w:rPr>
                <w:w w:val="90"/>
              </w:rPr>
              <w:t>Polski</w:t>
            </w:r>
            <w:r>
              <w:rPr>
                <w:spacing w:val="-2"/>
                <w:w w:val="90"/>
              </w:rPr>
              <w:t xml:space="preserve"> </w:t>
            </w:r>
            <w:r>
              <w:rPr>
                <w:w w:val="90"/>
              </w:rPr>
              <w:t>Język</w:t>
            </w:r>
            <w:r>
              <w:rPr>
                <w:spacing w:val="-2"/>
                <w:w w:val="90"/>
              </w:rPr>
              <w:t xml:space="preserve"> </w:t>
            </w:r>
            <w:r>
              <w:rPr>
                <w:w w:val="90"/>
              </w:rPr>
              <w:t>Migowy</w:t>
            </w:r>
            <w:r>
              <w:rPr>
                <w:spacing w:val="-2"/>
                <w:w w:val="90"/>
              </w:rPr>
              <w:t xml:space="preserve"> </w:t>
            </w:r>
            <w:r>
              <w:rPr>
                <w:w w:val="90"/>
              </w:rPr>
              <w:t>z</w:t>
            </w:r>
            <w:r>
              <w:rPr>
                <w:spacing w:val="-2"/>
                <w:w w:val="90"/>
              </w:rPr>
              <w:t xml:space="preserve"> </w:t>
            </w:r>
            <w:r>
              <w:rPr>
                <w:w w:val="90"/>
              </w:rPr>
              <w:t xml:space="preserve">zastosowaniem systemu teleinformatycznego w postaci aplikacji we- </w:t>
            </w:r>
            <w:proofErr w:type="spellStart"/>
            <w:r>
              <w:rPr>
                <w:w w:val="90"/>
              </w:rPr>
              <w:t>bowej</w:t>
            </w:r>
            <w:proofErr w:type="spellEnd"/>
            <w:r>
              <w:rPr>
                <w:w w:val="90"/>
              </w:rPr>
              <w:t xml:space="preserve">: responsywny i umożliwia korzystanie z niego </w:t>
            </w:r>
            <w:r>
              <w:rPr>
                <w:spacing w:val="-6"/>
              </w:rPr>
              <w:t>w</w:t>
            </w:r>
            <w:r>
              <w:rPr>
                <w:spacing w:val="-8"/>
              </w:rPr>
              <w:t xml:space="preserve"> </w:t>
            </w:r>
            <w:r>
              <w:rPr>
                <w:spacing w:val="-6"/>
              </w:rPr>
              <w:t>wersji</w:t>
            </w:r>
            <w:r>
              <w:rPr>
                <w:spacing w:val="-8"/>
              </w:rPr>
              <w:t xml:space="preserve"> </w:t>
            </w:r>
            <w:r>
              <w:rPr>
                <w:spacing w:val="-6"/>
              </w:rPr>
              <w:t>mobilnej;</w:t>
            </w:r>
            <w:r>
              <w:rPr>
                <w:spacing w:val="-8"/>
              </w:rPr>
              <w:t xml:space="preserve"> </w:t>
            </w:r>
            <w:r>
              <w:rPr>
                <w:spacing w:val="-6"/>
              </w:rPr>
              <w:t>system</w:t>
            </w:r>
            <w:r>
              <w:rPr>
                <w:spacing w:val="-8"/>
              </w:rPr>
              <w:t xml:space="preserve"> </w:t>
            </w:r>
            <w:r>
              <w:rPr>
                <w:spacing w:val="-6"/>
              </w:rPr>
              <w:t>teleinformatyczny</w:t>
            </w:r>
            <w:r>
              <w:rPr>
                <w:spacing w:val="-8"/>
              </w:rPr>
              <w:t xml:space="preserve"> </w:t>
            </w:r>
            <w:proofErr w:type="spellStart"/>
            <w:r>
              <w:rPr>
                <w:spacing w:val="-6"/>
              </w:rPr>
              <w:t>umoż</w:t>
            </w:r>
            <w:proofErr w:type="spellEnd"/>
            <w:r>
              <w:rPr>
                <w:spacing w:val="-6"/>
              </w:rPr>
              <w:t xml:space="preserve">- </w:t>
            </w:r>
            <w:proofErr w:type="spellStart"/>
            <w:r>
              <w:rPr>
                <w:w w:val="90"/>
              </w:rPr>
              <w:t>liwia</w:t>
            </w:r>
            <w:proofErr w:type="spellEnd"/>
            <w:r>
              <w:rPr>
                <w:w w:val="90"/>
              </w:rPr>
              <w:t xml:space="preserve"> komunikację synchroniczną między użytkowni- </w:t>
            </w:r>
            <w:proofErr w:type="spellStart"/>
            <w:r>
              <w:rPr>
                <w:spacing w:val="-8"/>
              </w:rPr>
              <w:t>kiem</w:t>
            </w:r>
            <w:proofErr w:type="spellEnd"/>
            <w:r>
              <w:rPr>
                <w:spacing w:val="-8"/>
              </w:rPr>
              <w:t xml:space="preserve">, a tłumaczem; system teleinformatyczny </w:t>
            </w:r>
            <w:proofErr w:type="spellStart"/>
            <w:r>
              <w:rPr>
                <w:spacing w:val="-8"/>
              </w:rPr>
              <w:t>powi</w:t>
            </w:r>
            <w:proofErr w:type="spellEnd"/>
            <w:r>
              <w:rPr>
                <w:spacing w:val="-8"/>
              </w:rPr>
              <w:t xml:space="preserve">- </w:t>
            </w:r>
            <w:proofErr w:type="spellStart"/>
            <w:r>
              <w:rPr>
                <w:spacing w:val="-4"/>
              </w:rPr>
              <w:t>nien</w:t>
            </w:r>
            <w:proofErr w:type="spellEnd"/>
            <w:r>
              <w:rPr>
                <w:spacing w:val="-12"/>
              </w:rPr>
              <w:t xml:space="preserve"> </w:t>
            </w:r>
            <w:r>
              <w:rPr>
                <w:spacing w:val="-4"/>
              </w:rPr>
              <w:t>umożliwiać</w:t>
            </w:r>
            <w:r>
              <w:rPr>
                <w:spacing w:val="-12"/>
              </w:rPr>
              <w:t xml:space="preserve"> </w:t>
            </w:r>
            <w:r>
              <w:rPr>
                <w:spacing w:val="-4"/>
              </w:rPr>
              <w:t>inicjowanie</w:t>
            </w:r>
            <w:r>
              <w:rPr>
                <w:spacing w:val="-12"/>
              </w:rPr>
              <w:t xml:space="preserve"> </w:t>
            </w:r>
            <w:r>
              <w:rPr>
                <w:spacing w:val="-4"/>
              </w:rPr>
              <w:t>połączenia</w:t>
            </w:r>
            <w:r>
              <w:rPr>
                <w:spacing w:val="-12"/>
              </w:rPr>
              <w:t xml:space="preserve"> </w:t>
            </w:r>
            <w:r>
              <w:rPr>
                <w:spacing w:val="-4"/>
              </w:rPr>
              <w:t>po</w:t>
            </w:r>
            <w:r>
              <w:rPr>
                <w:spacing w:val="-12"/>
              </w:rPr>
              <w:t xml:space="preserve"> </w:t>
            </w:r>
            <w:r>
              <w:rPr>
                <w:spacing w:val="-4"/>
              </w:rPr>
              <w:t xml:space="preserve">stronie </w:t>
            </w:r>
            <w:r>
              <w:rPr>
                <w:spacing w:val="-6"/>
              </w:rPr>
              <w:t>użytkownika</w:t>
            </w:r>
            <w:r>
              <w:rPr>
                <w:spacing w:val="-12"/>
              </w:rPr>
              <w:t xml:space="preserve"> </w:t>
            </w:r>
            <w:r>
              <w:rPr>
                <w:spacing w:val="-6"/>
              </w:rPr>
              <w:t>poprzez</w:t>
            </w:r>
            <w:r>
              <w:rPr>
                <w:spacing w:val="-12"/>
              </w:rPr>
              <w:t xml:space="preserve"> </w:t>
            </w:r>
            <w:r>
              <w:rPr>
                <w:spacing w:val="-6"/>
              </w:rPr>
              <w:t>technologię</w:t>
            </w:r>
            <w:r>
              <w:rPr>
                <w:spacing w:val="-12"/>
              </w:rPr>
              <w:t xml:space="preserve"> </w:t>
            </w:r>
            <w:r>
              <w:rPr>
                <w:spacing w:val="-6"/>
              </w:rPr>
              <w:t>QR</w:t>
            </w:r>
            <w:r>
              <w:rPr>
                <w:spacing w:val="-12"/>
              </w:rPr>
              <w:t xml:space="preserve"> </w:t>
            </w:r>
            <w:r>
              <w:rPr>
                <w:spacing w:val="-6"/>
              </w:rPr>
              <w:t>lub</w:t>
            </w:r>
            <w:r>
              <w:rPr>
                <w:spacing w:val="-12"/>
              </w:rPr>
              <w:t xml:space="preserve"> </w:t>
            </w:r>
            <w:r>
              <w:rPr>
                <w:spacing w:val="-6"/>
              </w:rPr>
              <w:t>tożsamą.</w:t>
            </w:r>
          </w:p>
        </w:tc>
        <w:tc>
          <w:tcPr>
            <w:tcW w:w="1531" w:type="dxa"/>
            <w:shd w:val="clear" w:color="auto" w:fill="D9E0F1"/>
          </w:tcPr>
          <w:p w14:paraId="1544438F" w14:textId="77777777" w:rsidR="004766AD" w:rsidRDefault="004766AD">
            <w:pPr>
              <w:pStyle w:val="TableParagraph"/>
              <w:rPr>
                <w:b/>
              </w:rPr>
            </w:pPr>
          </w:p>
          <w:p w14:paraId="76E07FD7" w14:textId="77777777" w:rsidR="004766AD" w:rsidRDefault="004766AD">
            <w:pPr>
              <w:pStyle w:val="TableParagraph"/>
              <w:rPr>
                <w:b/>
              </w:rPr>
            </w:pPr>
          </w:p>
          <w:p w14:paraId="1D955278" w14:textId="77777777" w:rsidR="004766AD" w:rsidRDefault="004766AD">
            <w:pPr>
              <w:pStyle w:val="TableParagraph"/>
              <w:rPr>
                <w:b/>
              </w:rPr>
            </w:pPr>
          </w:p>
          <w:p w14:paraId="048986B6" w14:textId="77777777" w:rsidR="004766AD" w:rsidRDefault="004766AD">
            <w:pPr>
              <w:pStyle w:val="TableParagraph"/>
              <w:spacing w:before="6"/>
              <w:rPr>
                <w:b/>
                <w:sz w:val="18"/>
              </w:rPr>
            </w:pPr>
          </w:p>
          <w:p w14:paraId="2B01A1AD" w14:textId="77777777" w:rsidR="004766AD" w:rsidRDefault="00000000">
            <w:pPr>
              <w:pStyle w:val="TableParagraph"/>
              <w:ind w:left="262"/>
            </w:pPr>
            <w:r>
              <w:rPr>
                <w:w w:val="90"/>
              </w:rPr>
              <w:t>nie</w:t>
            </w:r>
            <w:r>
              <w:rPr>
                <w:spacing w:val="-3"/>
                <w:w w:val="95"/>
              </w:rPr>
              <w:t xml:space="preserve"> </w:t>
            </w:r>
            <w:r>
              <w:rPr>
                <w:spacing w:val="-2"/>
                <w:w w:val="95"/>
              </w:rPr>
              <w:t>dotyczy</w:t>
            </w:r>
          </w:p>
        </w:tc>
        <w:tc>
          <w:tcPr>
            <w:tcW w:w="1531" w:type="dxa"/>
            <w:shd w:val="clear" w:color="auto" w:fill="D9E0F1"/>
          </w:tcPr>
          <w:p w14:paraId="78A42E1B" w14:textId="77777777" w:rsidR="004766AD" w:rsidRDefault="004766AD">
            <w:pPr>
              <w:pStyle w:val="TableParagraph"/>
              <w:rPr>
                <w:b/>
              </w:rPr>
            </w:pPr>
          </w:p>
          <w:p w14:paraId="4D89ADDB" w14:textId="77777777" w:rsidR="004766AD" w:rsidRDefault="004766AD">
            <w:pPr>
              <w:pStyle w:val="TableParagraph"/>
              <w:rPr>
                <w:b/>
              </w:rPr>
            </w:pPr>
          </w:p>
          <w:p w14:paraId="35DF81B3" w14:textId="77777777" w:rsidR="004766AD" w:rsidRDefault="004766AD">
            <w:pPr>
              <w:pStyle w:val="TableParagraph"/>
              <w:rPr>
                <w:b/>
              </w:rPr>
            </w:pPr>
          </w:p>
          <w:p w14:paraId="5A7F9362" w14:textId="77777777" w:rsidR="004766AD" w:rsidRDefault="004766AD">
            <w:pPr>
              <w:pStyle w:val="TableParagraph"/>
              <w:spacing w:before="6"/>
              <w:rPr>
                <w:b/>
                <w:sz w:val="18"/>
              </w:rPr>
            </w:pPr>
          </w:p>
          <w:p w14:paraId="6B45EAE5" w14:textId="77777777" w:rsidR="004766AD" w:rsidRDefault="00000000">
            <w:pPr>
              <w:pStyle w:val="TableParagraph"/>
              <w:ind w:left="262"/>
            </w:pPr>
            <w:r>
              <w:rPr>
                <w:w w:val="90"/>
              </w:rPr>
              <w:t>nie</w:t>
            </w:r>
            <w:r>
              <w:rPr>
                <w:spacing w:val="-3"/>
                <w:w w:val="95"/>
              </w:rPr>
              <w:t xml:space="preserve"> </w:t>
            </w:r>
            <w:r>
              <w:rPr>
                <w:spacing w:val="-2"/>
                <w:w w:val="95"/>
              </w:rPr>
              <w:t>dotyczy</w:t>
            </w:r>
          </w:p>
        </w:tc>
        <w:tc>
          <w:tcPr>
            <w:tcW w:w="1531" w:type="dxa"/>
          </w:tcPr>
          <w:p w14:paraId="74513A4A" w14:textId="77777777" w:rsidR="004766AD" w:rsidRDefault="004766AD">
            <w:pPr>
              <w:pStyle w:val="TableParagraph"/>
              <w:rPr>
                <w:rFonts w:ascii="Times New Roman"/>
              </w:rPr>
            </w:pPr>
          </w:p>
        </w:tc>
      </w:tr>
    </w:tbl>
    <w:p w14:paraId="177706E1" w14:textId="77777777" w:rsidR="004766AD" w:rsidRDefault="004766AD">
      <w:pPr>
        <w:pStyle w:val="Tekstpodstawowy"/>
        <w:rPr>
          <w:b/>
          <w:sz w:val="20"/>
        </w:rPr>
      </w:pPr>
    </w:p>
    <w:p w14:paraId="4C4FB097" w14:textId="77777777" w:rsidR="004766AD" w:rsidRDefault="004766AD">
      <w:pPr>
        <w:pStyle w:val="Tekstpodstawowy"/>
        <w:spacing w:before="3" w:after="1"/>
        <w:rPr>
          <w:b/>
          <w:sz w:val="13"/>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26DB3E1A" w14:textId="77777777">
        <w:trPr>
          <w:trHeight w:val="782"/>
        </w:trPr>
        <w:tc>
          <w:tcPr>
            <w:tcW w:w="5613" w:type="dxa"/>
            <w:gridSpan w:val="2"/>
            <w:tcBorders>
              <w:top w:val="nil"/>
              <w:left w:val="nil"/>
            </w:tcBorders>
          </w:tcPr>
          <w:p w14:paraId="28367C4E" w14:textId="77777777" w:rsidR="004766AD" w:rsidRDefault="00000000">
            <w:pPr>
              <w:pStyle w:val="TableParagraph"/>
              <w:tabs>
                <w:tab w:val="left" w:pos="821"/>
              </w:tabs>
              <w:spacing w:before="37"/>
              <w:ind w:left="322"/>
              <w:rPr>
                <w:b/>
                <w:sz w:val="28"/>
              </w:rPr>
            </w:pPr>
            <w:r>
              <w:rPr>
                <w:color w:val="FFFFFF"/>
                <w:spacing w:val="-10"/>
                <w:w w:val="95"/>
                <w:position w:val="2"/>
              </w:rPr>
              <w:t>F</w:t>
            </w:r>
            <w:r>
              <w:rPr>
                <w:color w:val="FFFFFF"/>
                <w:position w:val="2"/>
              </w:rPr>
              <w:tab/>
            </w:r>
            <w:r>
              <w:rPr>
                <w:b/>
                <w:color w:val="FFFFFF"/>
                <w:spacing w:val="-2"/>
                <w:w w:val="95"/>
                <w:sz w:val="28"/>
              </w:rPr>
              <w:t>Wymiary</w:t>
            </w:r>
          </w:p>
        </w:tc>
        <w:tc>
          <w:tcPr>
            <w:tcW w:w="1531" w:type="dxa"/>
          </w:tcPr>
          <w:p w14:paraId="4D4B81F2" w14:textId="77777777" w:rsidR="004766AD" w:rsidRDefault="004766AD">
            <w:pPr>
              <w:pStyle w:val="TableParagraph"/>
              <w:rPr>
                <w:b/>
              </w:rPr>
            </w:pPr>
          </w:p>
          <w:p w14:paraId="64C4F0F0" w14:textId="77777777" w:rsidR="004766AD" w:rsidRDefault="004766AD">
            <w:pPr>
              <w:pStyle w:val="TableParagraph"/>
              <w:spacing w:before="7"/>
              <w:rPr>
                <w:b/>
                <w:sz w:val="18"/>
              </w:rPr>
            </w:pPr>
          </w:p>
          <w:p w14:paraId="725C00B9" w14:textId="77777777" w:rsidR="004766AD" w:rsidRDefault="00000000">
            <w:pPr>
              <w:pStyle w:val="TableParagraph"/>
              <w:ind w:left="297"/>
            </w:pPr>
            <w:r>
              <w:rPr>
                <w:spacing w:val="-2"/>
              </w:rPr>
              <w:t>minimalny</w:t>
            </w:r>
          </w:p>
        </w:tc>
        <w:tc>
          <w:tcPr>
            <w:tcW w:w="1531" w:type="dxa"/>
          </w:tcPr>
          <w:p w14:paraId="4E94BBBB" w14:textId="77777777" w:rsidR="004766AD" w:rsidRDefault="004766AD">
            <w:pPr>
              <w:pStyle w:val="TableParagraph"/>
              <w:rPr>
                <w:b/>
              </w:rPr>
            </w:pPr>
          </w:p>
          <w:p w14:paraId="3AF2DEF5" w14:textId="77777777" w:rsidR="004766AD" w:rsidRDefault="004766AD">
            <w:pPr>
              <w:pStyle w:val="TableParagraph"/>
              <w:spacing w:before="7"/>
              <w:rPr>
                <w:b/>
                <w:sz w:val="18"/>
              </w:rPr>
            </w:pPr>
          </w:p>
          <w:p w14:paraId="126037AC" w14:textId="77777777" w:rsidR="004766AD" w:rsidRDefault="00000000">
            <w:pPr>
              <w:pStyle w:val="TableParagraph"/>
              <w:ind w:left="8"/>
              <w:jc w:val="center"/>
            </w:pPr>
            <w:r>
              <w:rPr>
                <w:spacing w:val="-2"/>
              </w:rPr>
              <w:t>średni</w:t>
            </w:r>
          </w:p>
        </w:tc>
        <w:tc>
          <w:tcPr>
            <w:tcW w:w="1531" w:type="dxa"/>
          </w:tcPr>
          <w:p w14:paraId="10446CB9" w14:textId="77777777" w:rsidR="004766AD" w:rsidRDefault="004766AD">
            <w:pPr>
              <w:pStyle w:val="TableParagraph"/>
              <w:rPr>
                <w:b/>
              </w:rPr>
            </w:pPr>
          </w:p>
          <w:p w14:paraId="2C0BA144" w14:textId="77777777" w:rsidR="004766AD" w:rsidRDefault="004766AD">
            <w:pPr>
              <w:pStyle w:val="TableParagraph"/>
              <w:spacing w:before="7"/>
              <w:rPr>
                <w:b/>
                <w:sz w:val="18"/>
              </w:rPr>
            </w:pPr>
          </w:p>
          <w:p w14:paraId="5536800C" w14:textId="77777777" w:rsidR="004766AD" w:rsidRDefault="00000000">
            <w:pPr>
              <w:pStyle w:val="TableParagraph"/>
              <w:ind w:left="8"/>
              <w:jc w:val="center"/>
            </w:pPr>
            <w:r>
              <w:rPr>
                <w:spacing w:val="-2"/>
              </w:rPr>
              <w:t>zaawansowany</w:t>
            </w:r>
          </w:p>
        </w:tc>
      </w:tr>
      <w:tr w:rsidR="004766AD" w14:paraId="40D96C7A" w14:textId="77777777">
        <w:trPr>
          <w:trHeight w:val="1253"/>
        </w:trPr>
        <w:tc>
          <w:tcPr>
            <w:tcW w:w="737" w:type="dxa"/>
          </w:tcPr>
          <w:p w14:paraId="43EA3AF2" w14:textId="77777777" w:rsidR="004766AD" w:rsidRDefault="004766AD">
            <w:pPr>
              <w:pStyle w:val="TableParagraph"/>
              <w:rPr>
                <w:b/>
              </w:rPr>
            </w:pPr>
          </w:p>
          <w:p w14:paraId="0BE4250B" w14:textId="77777777" w:rsidR="004766AD" w:rsidRDefault="004766AD">
            <w:pPr>
              <w:pStyle w:val="TableParagraph"/>
              <w:spacing w:before="8"/>
              <w:rPr>
                <w:b/>
                <w:sz w:val="21"/>
              </w:rPr>
            </w:pPr>
          </w:p>
          <w:p w14:paraId="4A6DC347" w14:textId="77777777" w:rsidR="004766AD" w:rsidRDefault="00000000">
            <w:pPr>
              <w:pStyle w:val="TableParagraph"/>
              <w:ind w:left="29" w:right="20"/>
              <w:jc w:val="center"/>
            </w:pPr>
            <w:r>
              <w:rPr>
                <w:spacing w:val="-2"/>
              </w:rPr>
              <w:t>F.1.1</w:t>
            </w:r>
          </w:p>
        </w:tc>
        <w:tc>
          <w:tcPr>
            <w:tcW w:w="4876" w:type="dxa"/>
          </w:tcPr>
          <w:p w14:paraId="6FE9620B" w14:textId="77777777" w:rsidR="004766AD" w:rsidRDefault="00000000">
            <w:pPr>
              <w:pStyle w:val="TableParagraph"/>
              <w:spacing w:before="48" w:line="223" w:lineRule="auto"/>
              <w:ind w:left="80"/>
            </w:pPr>
            <w:r>
              <w:rPr>
                <w:w w:val="90"/>
              </w:rPr>
              <w:t xml:space="preserve">przed wejściem do pomieszczenia należy zapewnić przestrzeń manewrową nie mniejszą niż 150 cm na </w:t>
            </w:r>
            <w:r>
              <w:rPr>
                <w:spacing w:val="-8"/>
              </w:rPr>
              <w:t>150</w:t>
            </w:r>
            <w:r>
              <w:rPr>
                <w:spacing w:val="-12"/>
              </w:rPr>
              <w:t xml:space="preserve"> </w:t>
            </w:r>
            <w:r>
              <w:rPr>
                <w:spacing w:val="-8"/>
              </w:rPr>
              <w:t>cm,</w:t>
            </w:r>
            <w:r>
              <w:rPr>
                <w:spacing w:val="-12"/>
              </w:rPr>
              <w:t xml:space="preserve"> </w:t>
            </w:r>
            <w:r>
              <w:rPr>
                <w:spacing w:val="-8"/>
              </w:rPr>
              <w:t>a</w:t>
            </w:r>
            <w:r>
              <w:rPr>
                <w:spacing w:val="-12"/>
              </w:rPr>
              <w:t xml:space="preserve"> </w:t>
            </w:r>
            <w:r>
              <w:rPr>
                <w:spacing w:val="-8"/>
              </w:rPr>
              <w:t>wolna</w:t>
            </w:r>
            <w:r>
              <w:rPr>
                <w:spacing w:val="-12"/>
              </w:rPr>
              <w:t xml:space="preserve"> </w:t>
            </w:r>
            <w:r>
              <w:rPr>
                <w:spacing w:val="-8"/>
              </w:rPr>
              <w:t>płaszczyzna</w:t>
            </w:r>
            <w:r>
              <w:rPr>
                <w:spacing w:val="-12"/>
              </w:rPr>
              <w:t xml:space="preserve"> </w:t>
            </w:r>
            <w:r>
              <w:rPr>
                <w:spacing w:val="-8"/>
              </w:rPr>
              <w:t>ruchu</w:t>
            </w:r>
            <w:r>
              <w:rPr>
                <w:spacing w:val="-12"/>
              </w:rPr>
              <w:t xml:space="preserve"> </w:t>
            </w:r>
            <w:r>
              <w:rPr>
                <w:spacing w:val="-8"/>
              </w:rPr>
              <w:t>musi</w:t>
            </w:r>
            <w:r>
              <w:rPr>
                <w:spacing w:val="-12"/>
              </w:rPr>
              <w:t xml:space="preserve"> </w:t>
            </w:r>
            <w:r>
              <w:rPr>
                <w:spacing w:val="-8"/>
              </w:rPr>
              <w:t>mieć</w:t>
            </w:r>
            <w:r>
              <w:rPr>
                <w:spacing w:val="-12"/>
              </w:rPr>
              <w:t xml:space="preserve"> </w:t>
            </w:r>
            <w:r>
              <w:rPr>
                <w:spacing w:val="-8"/>
              </w:rPr>
              <w:t>wy- miary</w:t>
            </w:r>
            <w:r>
              <w:rPr>
                <w:spacing w:val="-12"/>
              </w:rPr>
              <w:t xml:space="preserve"> </w:t>
            </w:r>
            <w:r>
              <w:rPr>
                <w:spacing w:val="-8"/>
              </w:rPr>
              <w:t>minimum</w:t>
            </w:r>
            <w:r>
              <w:rPr>
                <w:spacing w:val="-12"/>
              </w:rPr>
              <w:t xml:space="preserve"> </w:t>
            </w:r>
            <w:r>
              <w:rPr>
                <w:spacing w:val="-8"/>
              </w:rPr>
              <w:t>90</w:t>
            </w:r>
            <w:r>
              <w:rPr>
                <w:spacing w:val="-12"/>
              </w:rPr>
              <w:t xml:space="preserve"> </w:t>
            </w:r>
            <w:r>
              <w:rPr>
                <w:spacing w:val="-8"/>
              </w:rPr>
              <w:t>cm</w:t>
            </w:r>
            <w:r>
              <w:rPr>
                <w:spacing w:val="-12"/>
              </w:rPr>
              <w:t xml:space="preserve"> </w:t>
            </w:r>
            <w:r>
              <w:rPr>
                <w:spacing w:val="-8"/>
              </w:rPr>
              <w:t>na</w:t>
            </w:r>
            <w:r>
              <w:rPr>
                <w:spacing w:val="-12"/>
              </w:rPr>
              <w:t xml:space="preserve"> </w:t>
            </w:r>
            <w:r>
              <w:rPr>
                <w:spacing w:val="-8"/>
              </w:rPr>
              <w:t>90</w:t>
            </w:r>
            <w:r>
              <w:rPr>
                <w:spacing w:val="-12"/>
              </w:rPr>
              <w:t xml:space="preserve"> </w:t>
            </w:r>
            <w:r>
              <w:rPr>
                <w:spacing w:val="-8"/>
              </w:rPr>
              <w:t>cm</w:t>
            </w:r>
            <w:r>
              <w:rPr>
                <w:spacing w:val="-12"/>
              </w:rPr>
              <w:t xml:space="preserve"> </w:t>
            </w:r>
            <w:r>
              <w:rPr>
                <w:spacing w:val="-8"/>
              </w:rPr>
              <w:t>od</w:t>
            </w:r>
            <w:r>
              <w:rPr>
                <w:spacing w:val="-12"/>
              </w:rPr>
              <w:t xml:space="preserve"> </w:t>
            </w:r>
            <w:r>
              <w:rPr>
                <w:spacing w:val="-8"/>
              </w:rPr>
              <w:t>strony</w:t>
            </w:r>
            <w:r>
              <w:rPr>
                <w:spacing w:val="-12"/>
              </w:rPr>
              <w:t xml:space="preserve"> </w:t>
            </w:r>
            <w:r>
              <w:rPr>
                <w:spacing w:val="-8"/>
              </w:rPr>
              <w:t xml:space="preserve">otwiera- </w:t>
            </w:r>
            <w:proofErr w:type="spellStart"/>
            <w:r>
              <w:t>nia</w:t>
            </w:r>
            <w:proofErr w:type="spellEnd"/>
            <w:r>
              <w:rPr>
                <w:spacing w:val="-4"/>
              </w:rPr>
              <w:t xml:space="preserve"> </w:t>
            </w:r>
            <w:r>
              <w:t>drzwi,</w:t>
            </w:r>
          </w:p>
        </w:tc>
        <w:tc>
          <w:tcPr>
            <w:tcW w:w="1531" w:type="dxa"/>
          </w:tcPr>
          <w:p w14:paraId="6763255F" w14:textId="77777777" w:rsidR="004766AD" w:rsidRDefault="004766AD">
            <w:pPr>
              <w:pStyle w:val="TableParagraph"/>
              <w:rPr>
                <w:rFonts w:ascii="Times New Roman"/>
              </w:rPr>
            </w:pPr>
          </w:p>
        </w:tc>
        <w:tc>
          <w:tcPr>
            <w:tcW w:w="1531" w:type="dxa"/>
          </w:tcPr>
          <w:p w14:paraId="619DA492" w14:textId="77777777" w:rsidR="004766AD" w:rsidRDefault="004766AD">
            <w:pPr>
              <w:pStyle w:val="TableParagraph"/>
              <w:rPr>
                <w:b/>
              </w:rPr>
            </w:pPr>
          </w:p>
          <w:p w14:paraId="77BF66ED" w14:textId="77777777" w:rsidR="004766AD" w:rsidRDefault="004766AD">
            <w:pPr>
              <w:pStyle w:val="TableParagraph"/>
              <w:spacing w:before="8"/>
              <w:rPr>
                <w:b/>
                <w:sz w:val="21"/>
              </w:rPr>
            </w:pPr>
          </w:p>
          <w:p w14:paraId="04DC95E7"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D6F5F84" w14:textId="77777777" w:rsidR="004766AD" w:rsidRDefault="004766AD">
            <w:pPr>
              <w:pStyle w:val="TableParagraph"/>
              <w:rPr>
                <w:b/>
              </w:rPr>
            </w:pPr>
          </w:p>
          <w:p w14:paraId="54AFFEF4" w14:textId="77777777" w:rsidR="004766AD" w:rsidRDefault="004766AD">
            <w:pPr>
              <w:pStyle w:val="TableParagraph"/>
              <w:spacing w:before="8"/>
              <w:rPr>
                <w:b/>
                <w:sz w:val="21"/>
              </w:rPr>
            </w:pPr>
          </w:p>
          <w:p w14:paraId="7ED4B2B9"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99A5CC8" w14:textId="77777777">
        <w:trPr>
          <w:trHeight w:val="784"/>
        </w:trPr>
        <w:tc>
          <w:tcPr>
            <w:tcW w:w="737" w:type="dxa"/>
          </w:tcPr>
          <w:p w14:paraId="7023552A" w14:textId="77777777" w:rsidR="004766AD" w:rsidRDefault="004766AD">
            <w:pPr>
              <w:pStyle w:val="TableParagraph"/>
              <w:spacing w:before="3"/>
              <w:rPr>
                <w:b/>
                <w:sz w:val="23"/>
              </w:rPr>
            </w:pPr>
          </w:p>
          <w:p w14:paraId="16872C17" w14:textId="77777777" w:rsidR="004766AD" w:rsidRDefault="00000000">
            <w:pPr>
              <w:pStyle w:val="TableParagraph"/>
              <w:spacing w:before="1"/>
              <w:ind w:left="29" w:right="20"/>
              <w:jc w:val="center"/>
            </w:pPr>
            <w:r>
              <w:rPr>
                <w:spacing w:val="-2"/>
              </w:rPr>
              <w:t>F.1.2</w:t>
            </w:r>
          </w:p>
        </w:tc>
        <w:tc>
          <w:tcPr>
            <w:tcW w:w="4876" w:type="dxa"/>
          </w:tcPr>
          <w:p w14:paraId="5AB31D56" w14:textId="77777777" w:rsidR="004766AD" w:rsidRDefault="00000000">
            <w:pPr>
              <w:pStyle w:val="TableParagraph"/>
              <w:spacing w:before="48" w:line="223" w:lineRule="auto"/>
              <w:ind w:left="80" w:right="127"/>
            </w:pPr>
            <w:r>
              <w:rPr>
                <w:w w:val="90"/>
              </w:rPr>
              <w:t>wewnątrz</w:t>
            </w:r>
            <w:r>
              <w:rPr>
                <w:spacing w:val="-10"/>
                <w:w w:val="90"/>
              </w:rPr>
              <w:t xml:space="preserve"> </w:t>
            </w:r>
            <w:r>
              <w:rPr>
                <w:w w:val="90"/>
              </w:rPr>
              <w:t>pomieszczenia</w:t>
            </w:r>
            <w:r>
              <w:rPr>
                <w:spacing w:val="-9"/>
                <w:w w:val="90"/>
              </w:rPr>
              <w:t xml:space="preserve"> </w:t>
            </w:r>
            <w:r>
              <w:rPr>
                <w:w w:val="90"/>
              </w:rPr>
              <w:t>BOI</w:t>
            </w:r>
            <w:r>
              <w:rPr>
                <w:spacing w:val="-9"/>
                <w:w w:val="90"/>
              </w:rPr>
              <w:t xml:space="preserve"> </w:t>
            </w:r>
            <w:r>
              <w:rPr>
                <w:w w:val="90"/>
              </w:rPr>
              <w:t>i</w:t>
            </w:r>
            <w:r>
              <w:rPr>
                <w:spacing w:val="-9"/>
                <w:w w:val="90"/>
              </w:rPr>
              <w:t xml:space="preserve"> </w:t>
            </w:r>
            <w:r>
              <w:rPr>
                <w:w w:val="90"/>
              </w:rPr>
              <w:t>czytelni</w:t>
            </w:r>
            <w:r>
              <w:rPr>
                <w:spacing w:val="-9"/>
                <w:w w:val="90"/>
              </w:rPr>
              <w:t xml:space="preserve"> </w:t>
            </w:r>
            <w:r>
              <w:rPr>
                <w:w w:val="90"/>
              </w:rPr>
              <w:t>należy</w:t>
            </w:r>
            <w:r>
              <w:rPr>
                <w:spacing w:val="-10"/>
                <w:w w:val="90"/>
              </w:rPr>
              <w:t xml:space="preserve"> </w:t>
            </w:r>
            <w:proofErr w:type="spellStart"/>
            <w:r>
              <w:rPr>
                <w:w w:val="90"/>
              </w:rPr>
              <w:t>zacho</w:t>
            </w:r>
            <w:proofErr w:type="spellEnd"/>
            <w:r>
              <w:rPr>
                <w:w w:val="90"/>
              </w:rPr>
              <w:t xml:space="preserve">- </w:t>
            </w:r>
            <w:proofErr w:type="spellStart"/>
            <w:r>
              <w:rPr>
                <w:w w:val="90"/>
              </w:rPr>
              <w:t>wać</w:t>
            </w:r>
            <w:proofErr w:type="spellEnd"/>
            <w:r>
              <w:rPr>
                <w:w w:val="90"/>
              </w:rPr>
              <w:t xml:space="preserve"> przestrzeń manewrową pozbawioną przeszkód</w:t>
            </w:r>
            <w:r>
              <w:t xml:space="preserve"> </w:t>
            </w:r>
            <w:r>
              <w:rPr>
                <w:spacing w:val="-2"/>
              </w:rPr>
              <w:t>o</w:t>
            </w:r>
            <w:r>
              <w:rPr>
                <w:spacing w:val="-13"/>
              </w:rPr>
              <w:t xml:space="preserve"> </w:t>
            </w:r>
            <w:r>
              <w:rPr>
                <w:spacing w:val="-2"/>
              </w:rPr>
              <w:t>wymiarach</w:t>
            </w:r>
            <w:r>
              <w:rPr>
                <w:spacing w:val="-13"/>
              </w:rPr>
              <w:t xml:space="preserve"> </w:t>
            </w:r>
            <w:r>
              <w:rPr>
                <w:spacing w:val="-2"/>
              </w:rPr>
              <w:t>min.</w:t>
            </w:r>
            <w:r>
              <w:rPr>
                <w:spacing w:val="-13"/>
              </w:rPr>
              <w:t xml:space="preserve"> </w:t>
            </w:r>
            <w:r>
              <w:rPr>
                <w:spacing w:val="-2"/>
              </w:rPr>
              <w:t>150x150</w:t>
            </w:r>
            <w:r>
              <w:rPr>
                <w:spacing w:val="-13"/>
              </w:rPr>
              <w:t xml:space="preserve"> </w:t>
            </w:r>
            <w:r>
              <w:rPr>
                <w:spacing w:val="-2"/>
              </w:rPr>
              <w:t>cm.</w:t>
            </w:r>
          </w:p>
        </w:tc>
        <w:tc>
          <w:tcPr>
            <w:tcW w:w="1531" w:type="dxa"/>
          </w:tcPr>
          <w:p w14:paraId="247941D0" w14:textId="77777777" w:rsidR="004766AD" w:rsidRDefault="004766AD">
            <w:pPr>
              <w:pStyle w:val="TableParagraph"/>
              <w:rPr>
                <w:rFonts w:ascii="Times New Roman"/>
              </w:rPr>
            </w:pPr>
          </w:p>
        </w:tc>
        <w:tc>
          <w:tcPr>
            <w:tcW w:w="1531" w:type="dxa"/>
          </w:tcPr>
          <w:p w14:paraId="5ADE8CAC" w14:textId="77777777" w:rsidR="004766AD" w:rsidRDefault="004766AD">
            <w:pPr>
              <w:pStyle w:val="TableParagraph"/>
              <w:spacing w:before="3"/>
              <w:rPr>
                <w:b/>
                <w:sz w:val="23"/>
              </w:rPr>
            </w:pPr>
          </w:p>
          <w:p w14:paraId="26C78099"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E9D2674" w14:textId="77777777" w:rsidR="004766AD" w:rsidRDefault="004766AD">
            <w:pPr>
              <w:pStyle w:val="TableParagraph"/>
              <w:spacing w:before="3"/>
              <w:rPr>
                <w:b/>
                <w:sz w:val="23"/>
              </w:rPr>
            </w:pPr>
          </w:p>
          <w:p w14:paraId="7DD904CE"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01E62792" w14:textId="77777777" w:rsidR="004766AD" w:rsidRDefault="004766AD">
      <w:pPr>
        <w:pStyle w:val="Tekstpodstawowy"/>
        <w:rPr>
          <w:b/>
          <w:sz w:val="20"/>
        </w:rPr>
      </w:pPr>
    </w:p>
    <w:p w14:paraId="7588C761" w14:textId="77777777" w:rsidR="004766AD" w:rsidRDefault="004766AD">
      <w:pPr>
        <w:pStyle w:val="Tekstpodstawowy"/>
        <w:spacing w:before="5"/>
        <w:rPr>
          <w:b/>
          <w:sz w:val="13"/>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65CB50F" w14:textId="77777777">
        <w:trPr>
          <w:trHeight w:val="782"/>
        </w:trPr>
        <w:tc>
          <w:tcPr>
            <w:tcW w:w="5613" w:type="dxa"/>
            <w:gridSpan w:val="2"/>
            <w:tcBorders>
              <w:top w:val="nil"/>
              <w:left w:val="nil"/>
            </w:tcBorders>
          </w:tcPr>
          <w:p w14:paraId="1B55CF0D" w14:textId="77777777" w:rsidR="004766AD" w:rsidRDefault="00000000">
            <w:pPr>
              <w:pStyle w:val="TableParagraph"/>
              <w:tabs>
                <w:tab w:val="left" w:pos="821"/>
              </w:tabs>
              <w:spacing w:before="37"/>
              <w:ind w:left="304"/>
              <w:rPr>
                <w:b/>
                <w:sz w:val="28"/>
              </w:rPr>
            </w:pPr>
            <w:r>
              <w:rPr>
                <w:color w:val="FFFFFF"/>
                <w:spacing w:val="-10"/>
                <w:w w:val="95"/>
                <w:position w:val="2"/>
              </w:rPr>
              <w:t>G</w:t>
            </w:r>
            <w:r>
              <w:rPr>
                <w:color w:val="FFFFFF"/>
                <w:position w:val="2"/>
              </w:rPr>
              <w:tab/>
            </w:r>
            <w:r>
              <w:rPr>
                <w:b/>
                <w:color w:val="FFFFFF"/>
                <w:w w:val="85"/>
                <w:sz w:val="28"/>
              </w:rPr>
              <w:t>Miejsce</w:t>
            </w:r>
            <w:r>
              <w:rPr>
                <w:b/>
                <w:color w:val="FFFFFF"/>
                <w:spacing w:val="-8"/>
                <w:sz w:val="28"/>
              </w:rPr>
              <w:t xml:space="preserve"> </w:t>
            </w:r>
            <w:r>
              <w:rPr>
                <w:b/>
                <w:color w:val="FFFFFF"/>
                <w:w w:val="85"/>
                <w:sz w:val="28"/>
              </w:rPr>
              <w:t>dla</w:t>
            </w:r>
            <w:r>
              <w:rPr>
                <w:b/>
                <w:color w:val="FFFFFF"/>
                <w:spacing w:val="-8"/>
                <w:sz w:val="28"/>
              </w:rPr>
              <w:t xml:space="preserve"> </w:t>
            </w:r>
            <w:r>
              <w:rPr>
                <w:b/>
                <w:color w:val="FFFFFF"/>
                <w:w w:val="85"/>
                <w:sz w:val="28"/>
              </w:rPr>
              <w:t>obsługi</w:t>
            </w:r>
            <w:r>
              <w:rPr>
                <w:b/>
                <w:color w:val="FFFFFF"/>
                <w:spacing w:val="-8"/>
                <w:sz w:val="28"/>
              </w:rPr>
              <w:t xml:space="preserve"> </w:t>
            </w:r>
            <w:r>
              <w:rPr>
                <w:b/>
                <w:color w:val="FFFFFF"/>
                <w:spacing w:val="-2"/>
                <w:w w:val="85"/>
                <w:sz w:val="28"/>
              </w:rPr>
              <w:t>interesanta</w:t>
            </w:r>
          </w:p>
        </w:tc>
        <w:tc>
          <w:tcPr>
            <w:tcW w:w="1531" w:type="dxa"/>
          </w:tcPr>
          <w:p w14:paraId="45F4E509" w14:textId="77777777" w:rsidR="004766AD" w:rsidRDefault="004766AD">
            <w:pPr>
              <w:pStyle w:val="TableParagraph"/>
              <w:rPr>
                <w:b/>
              </w:rPr>
            </w:pPr>
          </w:p>
          <w:p w14:paraId="5F0376C4" w14:textId="77777777" w:rsidR="004766AD" w:rsidRDefault="004766AD">
            <w:pPr>
              <w:pStyle w:val="TableParagraph"/>
              <w:spacing w:before="7"/>
              <w:rPr>
                <w:b/>
                <w:sz w:val="18"/>
              </w:rPr>
            </w:pPr>
          </w:p>
          <w:p w14:paraId="22F017A5" w14:textId="77777777" w:rsidR="004766AD" w:rsidRDefault="00000000">
            <w:pPr>
              <w:pStyle w:val="TableParagraph"/>
              <w:ind w:right="285"/>
              <w:jc w:val="right"/>
            </w:pPr>
            <w:r>
              <w:rPr>
                <w:spacing w:val="-2"/>
              </w:rPr>
              <w:t>minimalny</w:t>
            </w:r>
          </w:p>
        </w:tc>
        <w:tc>
          <w:tcPr>
            <w:tcW w:w="1531" w:type="dxa"/>
          </w:tcPr>
          <w:p w14:paraId="6FC7D1A1" w14:textId="77777777" w:rsidR="004766AD" w:rsidRDefault="004766AD">
            <w:pPr>
              <w:pStyle w:val="TableParagraph"/>
              <w:rPr>
                <w:b/>
              </w:rPr>
            </w:pPr>
          </w:p>
          <w:p w14:paraId="5FC212A2" w14:textId="77777777" w:rsidR="004766AD" w:rsidRDefault="004766AD">
            <w:pPr>
              <w:pStyle w:val="TableParagraph"/>
              <w:spacing w:before="7"/>
              <w:rPr>
                <w:b/>
                <w:sz w:val="18"/>
              </w:rPr>
            </w:pPr>
          </w:p>
          <w:p w14:paraId="3351C883" w14:textId="77777777" w:rsidR="004766AD" w:rsidRDefault="00000000">
            <w:pPr>
              <w:pStyle w:val="TableParagraph"/>
              <w:ind w:left="8"/>
              <w:jc w:val="center"/>
            </w:pPr>
            <w:r>
              <w:rPr>
                <w:spacing w:val="-2"/>
              </w:rPr>
              <w:t>średni</w:t>
            </w:r>
          </w:p>
        </w:tc>
        <w:tc>
          <w:tcPr>
            <w:tcW w:w="1531" w:type="dxa"/>
          </w:tcPr>
          <w:p w14:paraId="63862680" w14:textId="77777777" w:rsidR="004766AD" w:rsidRDefault="004766AD">
            <w:pPr>
              <w:pStyle w:val="TableParagraph"/>
              <w:rPr>
                <w:b/>
              </w:rPr>
            </w:pPr>
          </w:p>
          <w:p w14:paraId="2C7FDF55" w14:textId="77777777" w:rsidR="004766AD" w:rsidRDefault="004766AD">
            <w:pPr>
              <w:pStyle w:val="TableParagraph"/>
              <w:spacing w:before="7"/>
              <w:rPr>
                <w:b/>
                <w:sz w:val="18"/>
              </w:rPr>
            </w:pPr>
          </w:p>
          <w:p w14:paraId="40A789C2" w14:textId="77777777" w:rsidR="004766AD" w:rsidRDefault="00000000">
            <w:pPr>
              <w:pStyle w:val="TableParagraph"/>
              <w:ind w:left="8"/>
              <w:jc w:val="center"/>
            </w:pPr>
            <w:r>
              <w:rPr>
                <w:spacing w:val="-2"/>
              </w:rPr>
              <w:t>zaawansowany</w:t>
            </w:r>
          </w:p>
        </w:tc>
      </w:tr>
      <w:tr w:rsidR="004766AD" w14:paraId="27D1F113" w14:textId="77777777">
        <w:trPr>
          <w:trHeight w:val="784"/>
        </w:trPr>
        <w:tc>
          <w:tcPr>
            <w:tcW w:w="737" w:type="dxa"/>
          </w:tcPr>
          <w:p w14:paraId="5D9AFBA1" w14:textId="77777777" w:rsidR="004766AD" w:rsidRDefault="004766AD">
            <w:pPr>
              <w:pStyle w:val="TableParagraph"/>
              <w:spacing w:before="3"/>
              <w:rPr>
                <w:b/>
                <w:sz w:val="23"/>
              </w:rPr>
            </w:pPr>
          </w:p>
          <w:p w14:paraId="1DB44102" w14:textId="77777777" w:rsidR="004766AD" w:rsidRDefault="00000000">
            <w:pPr>
              <w:pStyle w:val="TableParagraph"/>
              <w:spacing w:before="1"/>
              <w:ind w:right="119"/>
              <w:jc w:val="right"/>
            </w:pPr>
            <w:r>
              <w:rPr>
                <w:spacing w:val="-2"/>
                <w:w w:val="95"/>
              </w:rPr>
              <w:t>G.1.1</w:t>
            </w:r>
          </w:p>
        </w:tc>
        <w:tc>
          <w:tcPr>
            <w:tcW w:w="4876" w:type="dxa"/>
          </w:tcPr>
          <w:p w14:paraId="272EA453" w14:textId="77777777" w:rsidR="004766AD" w:rsidRDefault="00000000">
            <w:pPr>
              <w:pStyle w:val="TableParagraph"/>
              <w:spacing w:before="48" w:line="223" w:lineRule="auto"/>
              <w:ind w:left="80" w:right="127"/>
            </w:pPr>
            <w:r>
              <w:rPr>
                <w:spacing w:val="-8"/>
              </w:rPr>
              <w:t xml:space="preserve">miejsce do obsługi interesanta z niepełnosprawno- </w:t>
            </w:r>
            <w:proofErr w:type="spellStart"/>
            <w:r>
              <w:rPr>
                <w:w w:val="90"/>
              </w:rPr>
              <w:t>ściami</w:t>
            </w:r>
            <w:proofErr w:type="spellEnd"/>
            <w:r>
              <w:rPr>
                <w:w w:val="90"/>
              </w:rPr>
              <w:t xml:space="preserve"> powinno mieć co najmniej wymiary 120x120 </w:t>
            </w:r>
            <w:r>
              <w:rPr>
                <w:spacing w:val="-4"/>
              </w:rPr>
              <w:t>cm</w:t>
            </w:r>
            <w:r>
              <w:rPr>
                <w:spacing w:val="-12"/>
              </w:rPr>
              <w:t xml:space="preserve"> </w:t>
            </w:r>
            <w:r>
              <w:rPr>
                <w:spacing w:val="-4"/>
              </w:rPr>
              <w:t>(zalecane</w:t>
            </w:r>
            <w:r>
              <w:rPr>
                <w:spacing w:val="-12"/>
              </w:rPr>
              <w:t xml:space="preserve"> </w:t>
            </w:r>
            <w:r>
              <w:rPr>
                <w:spacing w:val="-4"/>
              </w:rPr>
              <w:t>150x150</w:t>
            </w:r>
            <w:r>
              <w:rPr>
                <w:spacing w:val="-12"/>
              </w:rPr>
              <w:t xml:space="preserve"> </w:t>
            </w:r>
            <w:r>
              <w:rPr>
                <w:spacing w:val="-4"/>
              </w:rPr>
              <w:t>cm),</w:t>
            </w:r>
          </w:p>
        </w:tc>
        <w:tc>
          <w:tcPr>
            <w:tcW w:w="1531" w:type="dxa"/>
          </w:tcPr>
          <w:p w14:paraId="4362B947" w14:textId="77777777" w:rsidR="004766AD" w:rsidRDefault="004766AD">
            <w:pPr>
              <w:pStyle w:val="TableParagraph"/>
              <w:rPr>
                <w:rFonts w:ascii="Times New Roman"/>
              </w:rPr>
            </w:pPr>
          </w:p>
        </w:tc>
        <w:tc>
          <w:tcPr>
            <w:tcW w:w="1531" w:type="dxa"/>
          </w:tcPr>
          <w:p w14:paraId="3D6AAA51" w14:textId="77777777" w:rsidR="004766AD" w:rsidRDefault="004766AD">
            <w:pPr>
              <w:pStyle w:val="TableParagraph"/>
              <w:spacing w:before="3"/>
              <w:rPr>
                <w:b/>
                <w:sz w:val="23"/>
              </w:rPr>
            </w:pPr>
          </w:p>
          <w:p w14:paraId="4014B0E1"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4D27E34" w14:textId="77777777" w:rsidR="004766AD" w:rsidRDefault="004766AD">
            <w:pPr>
              <w:pStyle w:val="TableParagraph"/>
              <w:spacing w:before="3"/>
              <w:rPr>
                <w:b/>
                <w:sz w:val="23"/>
              </w:rPr>
            </w:pPr>
          </w:p>
          <w:p w14:paraId="4A40824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EF77DC2" w14:textId="77777777">
        <w:trPr>
          <w:trHeight w:val="630"/>
        </w:trPr>
        <w:tc>
          <w:tcPr>
            <w:tcW w:w="737" w:type="dxa"/>
          </w:tcPr>
          <w:p w14:paraId="3C1A2A3D" w14:textId="77777777" w:rsidR="004766AD" w:rsidRDefault="00000000">
            <w:pPr>
              <w:pStyle w:val="TableParagraph"/>
              <w:spacing w:before="191"/>
              <w:ind w:right="119"/>
              <w:jc w:val="right"/>
            </w:pPr>
            <w:r>
              <w:rPr>
                <w:spacing w:val="-2"/>
                <w:w w:val="95"/>
              </w:rPr>
              <w:t>G.1.2</w:t>
            </w:r>
          </w:p>
        </w:tc>
        <w:tc>
          <w:tcPr>
            <w:tcW w:w="4876" w:type="dxa"/>
          </w:tcPr>
          <w:p w14:paraId="52D332D0" w14:textId="77777777" w:rsidR="004766AD" w:rsidRDefault="00000000">
            <w:pPr>
              <w:pStyle w:val="TableParagraph"/>
              <w:spacing w:before="88" w:line="223" w:lineRule="auto"/>
              <w:ind w:left="80"/>
            </w:pPr>
            <w:r>
              <w:rPr>
                <w:w w:val="90"/>
              </w:rPr>
              <w:t xml:space="preserve">miejsce dla osób z niepełnosprawnościami powinno </w:t>
            </w:r>
            <w:r>
              <w:rPr>
                <w:spacing w:val="-6"/>
              </w:rPr>
              <w:t>być</w:t>
            </w:r>
            <w:r>
              <w:rPr>
                <w:spacing w:val="-12"/>
              </w:rPr>
              <w:t xml:space="preserve"> </w:t>
            </w:r>
            <w:r>
              <w:rPr>
                <w:spacing w:val="-6"/>
              </w:rPr>
              <w:t>oznaczona</w:t>
            </w:r>
            <w:r>
              <w:rPr>
                <w:spacing w:val="-12"/>
              </w:rPr>
              <w:t xml:space="preserve"> </w:t>
            </w:r>
            <w:r>
              <w:rPr>
                <w:spacing w:val="-6"/>
              </w:rPr>
              <w:t>w</w:t>
            </w:r>
            <w:r>
              <w:rPr>
                <w:spacing w:val="-12"/>
              </w:rPr>
              <w:t xml:space="preserve"> </w:t>
            </w:r>
            <w:r>
              <w:rPr>
                <w:spacing w:val="-6"/>
              </w:rPr>
              <w:t>czytelny</w:t>
            </w:r>
            <w:r>
              <w:rPr>
                <w:spacing w:val="-12"/>
              </w:rPr>
              <w:t xml:space="preserve"> </w:t>
            </w:r>
            <w:r>
              <w:rPr>
                <w:spacing w:val="-6"/>
              </w:rPr>
              <w:t>sposób,</w:t>
            </w:r>
          </w:p>
        </w:tc>
        <w:tc>
          <w:tcPr>
            <w:tcW w:w="1531" w:type="dxa"/>
          </w:tcPr>
          <w:p w14:paraId="0B512870" w14:textId="77777777" w:rsidR="004766AD" w:rsidRDefault="004766AD">
            <w:pPr>
              <w:pStyle w:val="TableParagraph"/>
              <w:rPr>
                <w:rFonts w:ascii="Times New Roman"/>
              </w:rPr>
            </w:pPr>
          </w:p>
        </w:tc>
        <w:tc>
          <w:tcPr>
            <w:tcW w:w="1531" w:type="dxa"/>
          </w:tcPr>
          <w:p w14:paraId="4389001E"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79D657E9"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00292A17" w14:textId="77777777">
        <w:trPr>
          <w:trHeight w:val="784"/>
        </w:trPr>
        <w:tc>
          <w:tcPr>
            <w:tcW w:w="737" w:type="dxa"/>
          </w:tcPr>
          <w:p w14:paraId="67A0358B" w14:textId="77777777" w:rsidR="004766AD" w:rsidRDefault="004766AD">
            <w:pPr>
              <w:pStyle w:val="TableParagraph"/>
              <w:spacing w:before="3"/>
              <w:rPr>
                <w:b/>
                <w:sz w:val="23"/>
              </w:rPr>
            </w:pPr>
          </w:p>
          <w:p w14:paraId="08330CEF" w14:textId="77777777" w:rsidR="004766AD" w:rsidRDefault="00000000">
            <w:pPr>
              <w:pStyle w:val="TableParagraph"/>
              <w:spacing w:before="1"/>
              <w:ind w:right="119"/>
              <w:jc w:val="right"/>
            </w:pPr>
            <w:r>
              <w:rPr>
                <w:spacing w:val="-2"/>
                <w:w w:val="95"/>
              </w:rPr>
              <w:t>G.1.3</w:t>
            </w:r>
          </w:p>
        </w:tc>
        <w:tc>
          <w:tcPr>
            <w:tcW w:w="4876" w:type="dxa"/>
          </w:tcPr>
          <w:p w14:paraId="2983F4D5" w14:textId="77777777" w:rsidR="004766AD" w:rsidRDefault="00000000">
            <w:pPr>
              <w:pStyle w:val="TableParagraph"/>
              <w:spacing w:before="48" w:line="223" w:lineRule="auto"/>
              <w:ind w:left="80"/>
            </w:pPr>
            <w:r>
              <w:rPr>
                <w:w w:val="90"/>
              </w:rPr>
              <w:t>w</w:t>
            </w:r>
            <w:r>
              <w:rPr>
                <w:spacing w:val="-3"/>
                <w:w w:val="90"/>
              </w:rPr>
              <w:t xml:space="preserve"> </w:t>
            </w:r>
            <w:r>
              <w:rPr>
                <w:w w:val="90"/>
              </w:rPr>
              <w:t>pomieszczeniu</w:t>
            </w:r>
            <w:r>
              <w:rPr>
                <w:spacing w:val="-3"/>
                <w:w w:val="90"/>
              </w:rPr>
              <w:t xml:space="preserve"> </w:t>
            </w:r>
            <w:r>
              <w:rPr>
                <w:w w:val="90"/>
              </w:rPr>
              <w:t>należy</w:t>
            </w:r>
            <w:r>
              <w:rPr>
                <w:spacing w:val="-3"/>
                <w:w w:val="90"/>
              </w:rPr>
              <w:t xml:space="preserve"> </w:t>
            </w:r>
            <w:r>
              <w:rPr>
                <w:w w:val="90"/>
              </w:rPr>
              <w:t>zapewnić</w:t>
            </w:r>
            <w:r>
              <w:rPr>
                <w:spacing w:val="-3"/>
                <w:w w:val="90"/>
              </w:rPr>
              <w:t xml:space="preserve"> </w:t>
            </w:r>
            <w:r>
              <w:rPr>
                <w:w w:val="90"/>
              </w:rPr>
              <w:t>wentylację</w:t>
            </w:r>
            <w:r>
              <w:rPr>
                <w:spacing w:val="-3"/>
                <w:w w:val="90"/>
              </w:rPr>
              <w:t xml:space="preserve"> </w:t>
            </w:r>
            <w:proofErr w:type="spellStart"/>
            <w:r>
              <w:rPr>
                <w:w w:val="90"/>
              </w:rPr>
              <w:t>grawi</w:t>
            </w:r>
            <w:proofErr w:type="spellEnd"/>
            <w:r>
              <w:rPr>
                <w:w w:val="90"/>
              </w:rPr>
              <w:t xml:space="preserve">- </w:t>
            </w:r>
            <w:proofErr w:type="spellStart"/>
            <w:r>
              <w:rPr>
                <w:spacing w:val="-6"/>
              </w:rPr>
              <w:t>tacyjną</w:t>
            </w:r>
            <w:proofErr w:type="spellEnd"/>
            <w:r>
              <w:rPr>
                <w:spacing w:val="-6"/>
              </w:rPr>
              <w:t>/mechaniczną</w:t>
            </w:r>
            <w:r>
              <w:rPr>
                <w:spacing w:val="-12"/>
              </w:rPr>
              <w:t xml:space="preserve"> </w:t>
            </w:r>
            <w:r>
              <w:rPr>
                <w:spacing w:val="-6"/>
              </w:rPr>
              <w:t>minimum</w:t>
            </w:r>
            <w:r>
              <w:rPr>
                <w:spacing w:val="-12"/>
              </w:rPr>
              <w:t xml:space="preserve"> </w:t>
            </w:r>
            <w:r>
              <w:rPr>
                <w:spacing w:val="-6"/>
              </w:rPr>
              <w:t>1,5</w:t>
            </w:r>
            <w:r>
              <w:rPr>
                <w:spacing w:val="-12"/>
              </w:rPr>
              <w:t xml:space="preserve"> </w:t>
            </w:r>
            <w:r>
              <w:rPr>
                <w:spacing w:val="-6"/>
              </w:rPr>
              <w:t>m</w:t>
            </w:r>
            <w:r>
              <w:rPr>
                <w:spacing w:val="-6"/>
                <w:vertAlign w:val="superscript"/>
              </w:rPr>
              <w:t>3</w:t>
            </w:r>
            <w:r>
              <w:rPr>
                <w:spacing w:val="3"/>
              </w:rPr>
              <w:t xml:space="preserve"> </w:t>
            </w:r>
            <w:r>
              <w:rPr>
                <w:spacing w:val="-6"/>
              </w:rPr>
              <w:t>/h</w:t>
            </w:r>
            <w:r>
              <w:rPr>
                <w:spacing w:val="-12"/>
              </w:rPr>
              <w:t xml:space="preserve"> </w:t>
            </w:r>
            <w:r>
              <w:rPr>
                <w:spacing w:val="-6"/>
              </w:rPr>
              <w:t>na</w:t>
            </w:r>
            <w:r>
              <w:rPr>
                <w:spacing w:val="-12"/>
              </w:rPr>
              <w:t xml:space="preserve"> </w:t>
            </w:r>
            <w:r>
              <w:rPr>
                <w:spacing w:val="-6"/>
              </w:rPr>
              <w:t xml:space="preserve">każdy </w:t>
            </w:r>
            <w:r>
              <w:rPr>
                <w:spacing w:val="-4"/>
              </w:rPr>
              <w:t>m</w:t>
            </w:r>
            <w:r>
              <w:rPr>
                <w:spacing w:val="-4"/>
                <w:vertAlign w:val="superscript"/>
              </w:rPr>
              <w:t>3</w:t>
            </w:r>
            <w:r>
              <w:rPr>
                <w:spacing w:val="-8"/>
              </w:rPr>
              <w:t xml:space="preserve"> </w:t>
            </w:r>
            <w:r>
              <w:rPr>
                <w:spacing w:val="-4"/>
              </w:rPr>
              <w:t>kubatury</w:t>
            </w:r>
            <w:r>
              <w:rPr>
                <w:spacing w:val="-8"/>
              </w:rPr>
              <w:t xml:space="preserve"> </w:t>
            </w:r>
            <w:r>
              <w:rPr>
                <w:spacing w:val="-4"/>
              </w:rPr>
              <w:t>pomieszczenia,</w:t>
            </w:r>
          </w:p>
        </w:tc>
        <w:tc>
          <w:tcPr>
            <w:tcW w:w="1531" w:type="dxa"/>
          </w:tcPr>
          <w:p w14:paraId="46545836" w14:textId="77777777" w:rsidR="004766AD" w:rsidRDefault="004766AD">
            <w:pPr>
              <w:pStyle w:val="TableParagraph"/>
              <w:rPr>
                <w:rFonts w:ascii="Times New Roman"/>
              </w:rPr>
            </w:pPr>
          </w:p>
        </w:tc>
        <w:tc>
          <w:tcPr>
            <w:tcW w:w="1531" w:type="dxa"/>
          </w:tcPr>
          <w:p w14:paraId="2CC8D860" w14:textId="77777777" w:rsidR="004766AD" w:rsidRDefault="004766AD">
            <w:pPr>
              <w:pStyle w:val="TableParagraph"/>
              <w:spacing w:before="3"/>
              <w:rPr>
                <w:b/>
                <w:sz w:val="23"/>
              </w:rPr>
            </w:pPr>
          </w:p>
          <w:p w14:paraId="30219CAA"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483EBAB" w14:textId="77777777" w:rsidR="004766AD" w:rsidRDefault="004766AD">
            <w:pPr>
              <w:pStyle w:val="TableParagraph"/>
              <w:spacing w:before="3"/>
              <w:rPr>
                <w:b/>
                <w:sz w:val="23"/>
              </w:rPr>
            </w:pPr>
          </w:p>
          <w:p w14:paraId="23F4C4A8"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09DFC5B" w14:textId="77777777">
        <w:trPr>
          <w:trHeight w:val="549"/>
        </w:trPr>
        <w:tc>
          <w:tcPr>
            <w:tcW w:w="737" w:type="dxa"/>
          </w:tcPr>
          <w:p w14:paraId="46406BA7" w14:textId="77777777" w:rsidR="004766AD" w:rsidRDefault="00000000">
            <w:pPr>
              <w:pStyle w:val="TableParagraph"/>
              <w:spacing w:before="151"/>
              <w:ind w:right="119"/>
              <w:jc w:val="right"/>
            </w:pPr>
            <w:r>
              <w:rPr>
                <w:spacing w:val="-2"/>
                <w:w w:val="95"/>
              </w:rPr>
              <w:t>G.1.4</w:t>
            </w:r>
          </w:p>
        </w:tc>
        <w:tc>
          <w:tcPr>
            <w:tcW w:w="4876" w:type="dxa"/>
          </w:tcPr>
          <w:p w14:paraId="306EC175" w14:textId="77777777" w:rsidR="004766AD" w:rsidRDefault="00000000">
            <w:pPr>
              <w:pStyle w:val="TableParagraph"/>
              <w:spacing w:before="48" w:line="223" w:lineRule="auto"/>
              <w:ind w:left="80"/>
            </w:pPr>
            <w:r>
              <w:rPr>
                <w:w w:val="90"/>
              </w:rPr>
              <w:t>należy</w:t>
            </w:r>
            <w:r>
              <w:rPr>
                <w:spacing w:val="-3"/>
                <w:w w:val="90"/>
              </w:rPr>
              <w:t xml:space="preserve"> </w:t>
            </w:r>
            <w:r>
              <w:rPr>
                <w:w w:val="90"/>
              </w:rPr>
              <w:t>również</w:t>
            </w:r>
            <w:r>
              <w:rPr>
                <w:spacing w:val="-3"/>
                <w:w w:val="90"/>
              </w:rPr>
              <w:t xml:space="preserve"> </w:t>
            </w:r>
            <w:r>
              <w:rPr>
                <w:w w:val="90"/>
              </w:rPr>
              <w:t>przygotować</w:t>
            </w:r>
            <w:r>
              <w:rPr>
                <w:spacing w:val="-3"/>
                <w:w w:val="90"/>
              </w:rPr>
              <w:t xml:space="preserve"> </w:t>
            </w:r>
            <w:r>
              <w:rPr>
                <w:w w:val="90"/>
              </w:rPr>
              <w:t>miejsce</w:t>
            </w:r>
            <w:r>
              <w:rPr>
                <w:spacing w:val="-3"/>
                <w:w w:val="90"/>
              </w:rPr>
              <w:t xml:space="preserve"> </w:t>
            </w:r>
            <w:r>
              <w:rPr>
                <w:w w:val="90"/>
              </w:rPr>
              <w:t>na</w:t>
            </w:r>
            <w:r>
              <w:rPr>
                <w:spacing w:val="-3"/>
                <w:w w:val="90"/>
              </w:rPr>
              <w:t xml:space="preserve"> </w:t>
            </w:r>
            <w:r>
              <w:rPr>
                <w:w w:val="90"/>
              </w:rPr>
              <w:t xml:space="preserve">oczekiwanie </w:t>
            </w:r>
            <w:r>
              <w:t>dla</w:t>
            </w:r>
            <w:r>
              <w:rPr>
                <w:spacing w:val="-16"/>
              </w:rPr>
              <w:t xml:space="preserve"> </w:t>
            </w:r>
            <w:r>
              <w:t>osoby</w:t>
            </w:r>
            <w:r>
              <w:rPr>
                <w:spacing w:val="-15"/>
              </w:rPr>
              <w:t xml:space="preserve"> </w:t>
            </w:r>
            <w:r>
              <w:t>na</w:t>
            </w:r>
            <w:r>
              <w:rPr>
                <w:spacing w:val="-15"/>
              </w:rPr>
              <w:t xml:space="preserve"> </w:t>
            </w:r>
            <w:r>
              <w:t>wózku,</w:t>
            </w:r>
          </w:p>
        </w:tc>
        <w:tc>
          <w:tcPr>
            <w:tcW w:w="1531" w:type="dxa"/>
          </w:tcPr>
          <w:p w14:paraId="24007AED" w14:textId="77777777" w:rsidR="004766AD" w:rsidRDefault="004766AD">
            <w:pPr>
              <w:pStyle w:val="TableParagraph"/>
              <w:rPr>
                <w:rFonts w:ascii="Times New Roman"/>
              </w:rPr>
            </w:pPr>
          </w:p>
        </w:tc>
        <w:tc>
          <w:tcPr>
            <w:tcW w:w="1531" w:type="dxa"/>
          </w:tcPr>
          <w:p w14:paraId="41788C45"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48AA196B"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3E97DA3" w14:textId="77777777">
        <w:trPr>
          <w:trHeight w:val="1957"/>
        </w:trPr>
        <w:tc>
          <w:tcPr>
            <w:tcW w:w="737" w:type="dxa"/>
          </w:tcPr>
          <w:p w14:paraId="07E70AC6" w14:textId="77777777" w:rsidR="004766AD" w:rsidRDefault="004766AD">
            <w:pPr>
              <w:pStyle w:val="TableParagraph"/>
              <w:rPr>
                <w:b/>
              </w:rPr>
            </w:pPr>
          </w:p>
          <w:p w14:paraId="45950DFE" w14:textId="77777777" w:rsidR="004766AD" w:rsidRDefault="004766AD">
            <w:pPr>
              <w:pStyle w:val="TableParagraph"/>
              <w:rPr>
                <w:b/>
              </w:rPr>
            </w:pPr>
          </w:p>
          <w:p w14:paraId="0246AEBB" w14:textId="77777777" w:rsidR="004766AD" w:rsidRDefault="004766AD">
            <w:pPr>
              <w:pStyle w:val="TableParagraph"/>
              <w:spacing w:before="4"/>
              <w:rPr>
                <w:b/>
                <w:sz w:val="30"/>
              </w:rPr>
            </w:pPr>
          </w:p>
          <w:p w14:paraId="6CA9ED29" w14:textId="77777777" w:rsidR="004766AD" w:rsidRDefault="00000000">
            <w:pPr>
              <w:pStyle w:val="TableParagraph"/>
              <w:ind w:right="119"/>
              <w:jc w:val="right"/>
            </w:pPr>
            <w:r>
              <w:rPr>
                <w:spacing w:val="-2"/>
                <w:w w:val="95"/>
              </w:rPr>
              <w:t>G.1.5</w:t>
            </w:r>
          </w:p>
        </w:tc>
        <w:tc>
          <w:tcPr>
            <w:tcW w:w="4876" w:type="dxa"/>
          </w:tcPr>
          <w:p w14:paraId="4DFC24B3" w14:textId="77777777" w:rsidR="004766AD" w:rsidRDefault="00000000">
            <w:pPr>
              <w:pStyle w:val="TableParagraph"/>
              <w:spacing w:before="48" w:line="223" w:lineRule="auto"/>
              <w:ind w:left="80" w:right="127"/>
            </w:pPr>
            <w:r>
              <w:rPr>
                <w:w w:val="90"/>
              </w:rPr>
              <w:t xml:space="preserve">miejsce dla osób z niepełnosprawnościami powinno </w:t>
            </w:r>
            <w:r>
              <w:rPr>
                <w:spacing w:val="-8"/>
              </w:rPr>
              <w:t>być</w:t>
            </w:r>
            <w:r>
              <w:rPr>
                <w:spacing w:val="-9"/>
              </w:rPr>
              <w:t xml:space="preserve"> </w:t>
            </w:r>
            <w:r>
              <w:rPr>
                <w:spacing w:val="-8"/>
              </w:rPr>
              <w:t>oznaczona</w:t>
            </w:r>
            <w:r>
              <w:rPr>
                <w:spacing w:val="-9"/>
              </w:rPr>
              <w:t xml:space="preserve"> </w:t>
            </w:r>
            <w:r>
              <w:rPr>
                <w:spacing w:val="-8"/>
              </w:rPr>
              <w:t>w</w:t>
            </w:r>
            <w:r>
              <w:rPr>
                <w:spacing w:val="-9"/>
              </w:rPr>
              <w:t xml:space="preserve"> </w:t>
            </w:r>
            <w:r>
              <w:rPr>
                <w:spacing w:val="-8"/>
              </w:rPr>
              <w:t>czytelny</w:t>
            </w:r>
            <w:r>
              <w:rPr>
                <w:spacing w:val="-9"/>
              </w:rPr>
              <w:t xml:space="preserve"> </w:t>
            </w:r>
            <w:r>
              <w:rPr>
                <w:spacing w:val="-8"/>
              </w:rPr>
              <w:t>sposób,</w:t>
            </w:r>
            <w:r>
              <w:rPr>
                <w:spacing w:val="-9"/>
              </w:rPr>
              <w:t xml:space="preserve"> </w:t>
            </w:r>
            <w:r>
              <w:rPr>
                <w:spacing w:val="-8"/>
              </w:rPr>
              <w:t>konieczne</w:t>
            </w:r>
            <w:r>
              <w:rPr>
                <w:spacing w:val="-9"/>
              </w:rPr>
              <w:t xml:space="preserve"> </w:t>
            </w:r>
            <w:r>
              <w:rPr>
                <w:spacing w:val="-8"/>
              </w:rPr>
              <w:t xml:space="preserve">jest </w:t>
            </w:r>
            <w:r>
              <w:rPr>
                <w:w w:val="90"/>
              </w:rPr>
              <w:t xml:space="preserve">wprowadzenie elementów ułatwiających </w:t>
            </w:r>
            <w:proofErr w:type="spellStart"/>
            <w:r>
              <w:rPr>
                <w:w w:val="90"/>
              </w:rPr>
              <w:t>samodziel</w:t>
            </w:r>
            <w:proofErr w:type="spellEnd"/>
            <w:r>
              <w:rPr>
                <w:w w:val="90"/>
              </w:rPr>
              <w:t xml:space="preserve">- </w:t>
            </w:r>
            <w:proofErr w:type="spellStart"/>
            <w:r>
              <w:rPr>
                <w:w w:val="90"/>
              </w:rPr>
              <w:t>ną</w:t>
            </w:r>
            <w:proofErr w:type="spellEnd"/>
            <w:r>
              <w:rPr>
                <w:w w:val="90"/>
              </w:rPr>
              <w:t xml:space="preserve"> orientację dla osób z niepełnosprawnością </w:t>
            </w:r>
            <w:proofErr w:type="spellStart"/>
            <w:r>
              <w:rPr>
                <w:w w:val="90"/>
              </w:rPr>
              <w:t>wzro</w:t>
            </w:r>
            <w:proofErr w:type="spellEnd"/>
            <w:r>
              <w:rPr>
                <w:w w:val="90"/>
              </w:rPr>
              <w:t xml:space="preserve">- </w:t>
            </w:r>
            <w:proofErr w:type="spellStart"/>
            <w:r>
              <w:rPr>
                <w:spacing w:val="-4"/>
              </w:rPr>
              <w:t>kową</w:t>
            </w:r>
            <w:proofErr w:type="spellEnd"/>
            <w:r>
              <w:rPr>
                <w:spacing w:val="-12"/>
              </w:rPr>
              <w:t xml:space="preserve"> </w:t>
            </w:r>
            <w:r>
              <w:rPr>
                <w:spacing w:val="-4"/>
              </w:rPr>
              <w:t>w</w:t>
            </w:r>
            <w:r>
              <w:rPr>
                <w:spacing w:val="-12"/>
              </w:rPr>
              <w:t xml:space="preserve"> </w:t>
            </w:r>
            <w:r>
              <w:rPr>
                <w:spacing w:val="-4"/>
              </w:rPr>
              <w:t>kolorystyce</w:t>
            </w:r>
            <w:r>
              <w:rPr>
                <w:spacing w:val="-12"/>
              </w:rPr>
              <w:t xml:space="preserve"> </w:t>
            </w:r>
            <w:r>
              <w:rPr>
                <w:spacing w:val="-4"/>
              </w:rPr>
              <w:t>odmiennej</w:t>
            </w:r>
            <w:r>
              <w:rPr>
                <w:spacing w:val="-12"/>
              </w:rPr>
              <w:t xml:space="preserve"> </w:t>
            </w:r>
            <w:r>
              <w:rPr>
                <w:spacing w:val="-4"/>
              </w:rPr>
              <w:t>od</w:t>
            </w:r>
            <w:r>
              <w:rPr>
                <w:spacing w:val="-12"/>
              </w:rPr>
              <w:t xml:space="preserve"> </w:t>
            </w:r>
            <w:r>
              <w:rPr>
                <w:spacing w:val="-4"/>
              </w:rPr>
              <w:t>ścian</w:t>
            </w:r>
            <w:r>
              <w:rPr>
                <w:spacing w:val="-12"/>
              </w:rPr>
              <w:t xml:space="preserve"> </w:t>
            </w:r>
            <w:r>
              <w:rPr>
                <w:spacing w:val="-4"/>
              </w:rPr>
              <w:t>i</w:t>
            </w:r>
            <w:r>
              <w:rPr>
                <w:spacing w:val="-12"/>
              </w:rPr>
              <w:t xml:space="preserve"> </w:t>
            </w:r>
            <w:r>
              <w:rPr>
                <w:spacing w:val="-4"/>
              </w:rPr>
              <w:t>podłóg</w:t>
            </w:r>
          </w:p>
          <w:p w14:paraId="5D18B9AC" w14:textId="77777777" w:rsidR="004766AD" w:rsidRDefault="00000000">
            <w:pPr>
              <w:pStyle w:val="TableParagraph"/>
              <w:spacing w:line="223" w:lineRule="auto"/>
              <w:ind w:left="80" w:right="308"/>
            </w:pPr>
            <w:r>
              <w:rPr>
                <w:w w:val="90"/>
              </w:rPr>
              <w:t>z</w:t>
            </w:r>
            <w:r>
              <w:rPr>
                <w:spacing w:val="-10"/>
                <w:w w:val="90"/>
              </w:rPr>
              <w:t xml:space="preserve"> </w:t>
            </w:r>
            <w:r>
              <w:rPr>
                <w:w w:val="90"/>
              </w:rPr>
              <w:t>uwagi</w:t>
            </w:r>
            <w:r>
              <w:rPr>
                <w:spacing w:val="-9"/>
                <w:w w:val="90"/>
              </w:rPr>
              <w:t xml:space="preserve"> </w:t>
            </w:r>
            <w:r>
              <w:rPr>
                <w:w w:val="90"/>
              </w:rPr>
              <w:t>na</w:t>
            </w:r>
            <w:r>
              <w:rPr>
                <w:spacing w:val="-9"/>
                <w:w w:val="90"/>
              </w:rPr>
              <w:t xml:space="preserve"> </w:t>
            </w:r>
            <w:r>
              <w:rPr>
                <w:w w:val="90"/>
              </w:rPr>
              <w:t>osoby</w:t>
            </w:r>
            <w:r>
              <w:rPr>
                <w:spacing w:val="-9"/>
                <w:w w:val="90"/>
              </w:rPr>
              <w:t xml:space="preserve"> </w:t>
            </w:r>
            <w:r>
              <w:rPr>
                <w:w w:val="90"/>
              </w:rPr>
              <w:t>słabowidzące;</w:t>
            </w:r>
            <w:r>
              <w:rPr>
                <w:spacing w:val="-9"/>
                <w:w w:val="90"/>
              </w:rPr>
              <w:t xml:space="preserve"> </w:t>
            </w:r>
            <w:r>
              <w:rPr>
                <w:w w:val="90"/>
              </w:rPr>
              <w:t>zasada</w:t>
            </w:r>
            <w:r>
              <w:rPr>
                <w:spacing w:val="-10"/>
                <w:w w:val="90"/>
              </w:rPr>
              <w:t xml:space="preserve"> </w:t>
            </w:r>
            <w:r>
              <w:rPr>
                <w:w w:val="90"/>
              </w:rPr>
              <w:t>ta</w:t>
            </w:r>
            <w:r>
              <w:rPr>
                <w:spacing w:val="-9"/>
                <w:w w:val="90"/>
              </w:rPr>
              <w:t xml:space="preserve"> </w:t>
            </w:r>
            <w:r>
              <w:rPr>
                <w:w w:val="90"/>
              </w:rPr>
              <w:t xml:space="preserve">dotyczy </w:t>
            </w:r>
            <w:r>
              <w:rPr>
                <w:spacing w:val="-6"/>
              </w:rPr>
              <w:t xml:space="preserve">także stosowania kontrastowej kolorystyki ścian </w:t>
            </w:r>
            <w:r>
              <w:t>w</w:t>
            </w:r>
            <w:r>
              <w:rPr>
                <w:spacing w:val="-9"/>
              </w:rPr>
              <w:t xml:space="preserve"> </w:t>
            </w:r>
            <w:proofErr w:type="spellStart"/>
            <w:r>
              <w:t>stosunkudo</w:t>
            </w:r>
            <w:proofErr w:type="spellEnd"/>
            <w:r>
              <w:rPr>
                <w:spacing w:val="-9"/>
              </w:rPr>
              <w:t xml:space="preserve"> </w:t>
            </w:r>
            <w:r>
              <w:t>podłóg.</w:t>
            </w:r>
          </w:p>
        </w:tc>
        <w:tc>
          <w:tcPr>
            <w:tcW w:w="1531" w:type="dxa"/>
            <w:shd w:val="clear" w:color="auto" w:fill="D9E0F1"/>
          </w:tcPr>
          <w:p w14:paraId="1897E2BD" w14:textId="77777777" w:rsidR="004766AD" w:rsidRDefault="004766AD">
            <w:pPr>
              <w:pStyle w:val="TableParagraph"/>
              <w:rPr>
                <w:b/>
              </w:rPr>
            </w:pPr>
          </w:p>
          <w:p w14:paraId="15E22BAE" w14:textId="77777777" w:rsidR="004766AD" w:rsidRDefault="004766AD">
            <w:pPr>
              <w:pStyle w:val="TableParagraph"/>
              <w:rPr>
                <w:b/>
              </w:rPr>
            </w:pPr>
          </w:p>
          <w:p w14:paraId="20B25C79" w14:textId="77777777" w:rsidR="004766AD" w:rsidRDefault="004766AD">
            <w:pPr>
              <w:pStyle w:val="TableParagraph"/>
              <w:spacing w:before="4"/>
              <w:rPr>
                <w:b/>
                <w:sz w:val="30"/>
              </w:rPr>
            </w:pPr>
          </w:p>
          <w:p w14:paraId="75925283"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09747383" w14:textId="77777777" w:rsidR="004766AD" w:rsidRDefault="004766AD">
            <w:pPr>
              <w:pStyle w:val="TableParagraph"/>
              <w:rPr>
                <w:b/>
              </w:rPr>
            </w:pPr>
          </w:p>
          <w:p w14:paraId="53802F3F" w14:textId="77777777" w:rsidR="004766AD" w:rsidRDefault="004766AD">
            <w:pPr>
              <w:pStyle w:val="TableParagraph"/>
              <w:rPr>
                <w:b/>
              </w:rPr>
            </w:pPr>
          </w:p>
          <w:p w14:paraId="77A168BD" w14:textId="77777777" w:rsidR="004766AD" w:rsidRDefault="004766AD">
            <w:pPr>
              <w:pStyle w:val="TableParagraph"/>
              <w:spacing w:before="4"/>
              <w:rPr>
                <w:b/>
                <w:sz w:val="30"/>
              </w:rPr>
            </w:pPr>
          </w:p>
          <w:p w14:paraId="063C073C"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47EE43EA" w14:textId="77777777" w:rsidR="004766AD" w:rsidRDefault="004766AD">
            <w:pPr>
              <w:pStyle w:val="TableParagraph"/>
              <w:rPr>
                <w:b/>
              </w:rPr>
            </w:pPr>
          </w:p>
          <w:p w14:paraId="1AB04DEA" w14:textId="77777777" w:rsidR="004766AD" w:rsidRDefault="004766AD">
            <w:pPr>
              <w:pStyle w:val="TableParagraph"/>
              <w:rPr>
                <w:b/>
              </w:rPr>
            </w:pPr>
          </w:p>
          <w:p w14:paraId="78A9BEAE" w14:textId="77777777" w:rsidR="004766AD" w:rsidRDefault="004766AD">
            <w:pPr>
              <w:pStyle w:val="TableParagraph"/>
              <w:spacing w:before="4"/>
              <w:rPr>
                <w:b/>
                <w:sz w:val="30"/>
              </w:rPr>
            </w:pPr>
          </w:p>
          <w:p w14:paraId="23050DA7" w14:textId="77777777" w:rsidR="004766AD" w:rsidRDefault="00000000">
            <w:pPr>
              <w:pStyle w:val="TableParagraph"/>
              <w:ind w:left="8"/>
              <w:jc w:val="center"/>
            </w:pPr>
            <w:r>
              <w:rPr>
                <w:w w:val="85"/>
              </w:rPr>
              <w:t>=</w:t>
            </w:r>
            <w:r>
              <w:rPr>
                <w:spacing w:val="-3"/>
                <w:w w:val="85"/>
              </w:rPr>
              <w:t xml:space="preserve"> </w:t>
            </w:r>
            <w:r>
              <w:rPr>
                <w:spacing w:val="-2"/>
              </w:rPr>
              <w:t>średni</w:t>
            </w:r>
          </w:p>
        </w:tc>
      </w:tr>
    </w:tbl>
    <w:p w14:paraId="7F859201" w14:textId="77777777" w:rsidR="004766AD" w:rsidRDefault="004766AD">
      <w:pPr>
        <w:jc w:val="center"/>
        <w:sectPr w:rsidR="004766AD">
          <w:pgSz w:w="11910" w:h="16840"/>
          <w:pgMar w:top="1840" w:right="600" w:bottom="640" w:left="0" w:header="771" w:footer="446" w:gutter="0"/>
          <w:cols w:space="708"/>
        </w:sectPr>
      </w:pPr>
    </w:p>
    <w:p w14:paraId="423F2E9E" w14:textId="77777777" w:rsidR="004766AD" w:rsidRDefault="00000000">
      <w:pPr>
        <w:pStyle w:val="Tekstpodstawowy"/>
        <w:spacing w:before="10"/>
        <w:rPr>
          <w:b/>
          <w:sz w:val="12"/>
        </w:rPr>
      </w:pPr>
      <w:r>
        <w:lastRenderedPageBreak/>
        <w:pict w14:anchorId="69C97AAC">
          <v:shape id="docshape694" o:spid="_x0000_s2069" style="position:absolute;margin-left:48.7pt;margin-top:652.15pt;width:280.65pt;height:20pt;z-index:-27479040;mso-position-horizontal-relative:page;mso-position-vertical-relative:page" coordorigin="974,13043" coordsize="5613,400" path="m6586,13043r-4875,l974,13043r,400l1711,13443r4875,l6586,13043xe" fillcolor="#2f5395" stroked="f">
            <v:path arrowok="t"/>
            <w10:wrap anchorx="page" anchory="page"/>
          </v:shape>
        </w:pict>
      </w:r>
    </w:p>
    <w:p w14:paraId="0CEC3FCA" w14:textId="77777777" w:rsidR="004766AD" w:rsidRDefault="00000000">
      <w:pPr>
        <w:pStyle w:val="Akapitzlist"/>
        <w:numPr>
          <w:ilvl w:val="0"/>
          <w:numId w:val="12"/>
        </w:numPr>
        <w:tabs>
          <w:tab w:val="left" w:pos="1481"/>
        </w:tabs>
        <w:spacing w:before="32" w:after="24"/>
        <w:ind w:left="1480" w:hanging="428"/>
        <w:jc w:val="left"/>
        <w:rPr>
          <w:b/>
          <w:sz w:val="36"/>
        </w:rPr>
      </w:pPr>
      <w:r>
        <w:pict w14:anchorId="7174049A">
          <v:shape id="docshape695" o:spid="_x0000_s2068" style="position:absolute;left:0;text-align:left;margin-left:48.7pt;margin-top:23.75pt;width:280.65pt;height:33.45pt;z-index:-27479552;mso-position-horizontal-relative:page" coordorigin="974,475" coordsize="5613,669" path="m6586,475r-4875,l974,475r,668l1711,1143r4875,l6586,475xe" fillcolor="#2f5395" stroked="f">
            <v:path arrowok="t"/>
            <w10:wrap anchorx="page"/>
          </v:shape>
        </w:pict>
      </w:r>
      <w:r>
        <w:rPr>
          <w:b/>
          <w:color w:val="2F5395"/>
          <w:sz w:val="36"/>
        </w:rPr>
        <w:t>-</w:t>
      </w:r>
      <w:r>
        <w:rPr>
          <w:b/>
          <w:color w:val="2F5395"/>
          <w:spacing w:val="39"/>
          <w:w w:val="150"/>
          <w:sz w:val="36"/>
        </w:rPr>
        <w:t xml:space="preserve"> </w:t>
      </w:r>
      <w:r>
        <w:rPr>
          <w:b/>
          <w:color w:val="2F5395"/>
          <w:spacing w:val="-5"/>
          <w:sz w:val="36"/>
        </w:rPr>
        <w:t>WC</w:t>
      </w: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05FDDB0" w14:textId="77777777">
        <w:trPr>
          <w:trHeight w:val="1051"/>
        </w:trPr>
        <w:tc>
          <w:tcPr>
            <w:tcW w:w="5613" w:type="dxa"/>
            <w:gridSpan w:val="2"/>
            <w:tcBorders>
              <w:top w:val="nil"/>
              <w:left w:val="nil"/>
            </w:tcBorders>
          </w:tcPr>
          <w:p w14:paraId="5E57DA6F" w14:textId="77777777" w:rsidR="004766AD" w:rsidRDefault="00000000">
            <w:pPr>
              <w:pStyle w:val="TableParagraph"/>
              <w:tabs>
                <w:tab w:val="left" w:pos="821"/>
              </w:tabs>
              <w:spacing w:before="69" w:line="163" w:lineRule="auto"/>
              <w:ind w:left="822" w:right="68" w:hanging="513"/>
              <w:rPr>
                <w:b/>
                <w:sz w:val="28"/>
              </w:rPr>
            </w:pPr>
            <w:r>
              <w:rPr>
                <w:color w:val="FFFFFF"/>
                <w:spacing w:val="-10"/>
                <w:w w:val="95"/>
                <w:position w:val="-12"/>
              </w:rPr>
              <w:t>A</w:t>
            </w:r>
            <w:r>
              <w:rPr>
                <w:color w:val="FFFFFF"/>
                <w:position w:val="-12"/>
              </w:rPr>
              <w:tab/>
            </w:r>
            <w:r>
              <w:rPr>
                <w:b/>
                <w:color w:val="FFFFFF"/>
                <w:spacing w:val="-2"/>
                <w:w w:val="85"/>
                <w:sz w:val="28"/>
              </w:rPr>
              <w:t>ROZMIARY</w:t>
            </w:r>
            <w:r>
              <w:rPr>
                <w:b/>
                <w:color w:val="FFFFFF"/>
                <w:spacing w:val="20"/>
                <w:sz w:val="28"/>
              </w:rPr>
              <w:t xml:space="preserve"> </w:t>
            </w:r>
            <w:r>
              <w:rPr>
                <w:b/>
                <w:color w:val="FFFFFF"/>
                <w:spacing w:val="-2"/>
                <w:w w:val="85"/>
                <w:sz w:val="28"/>
              </w:rPr>
              <w:t>I</w:t>
            </w:r>
            <w:r>
              <w:rPr>
                <w:b/>
                <w:color w:val="FFFFFF"/>
                <w:spacing w:val="20"/>
                <w:sz w:val="28"/>
              </w:rPr>
              <w:t xml:space="preserve"> </w:t>
            </w:r>
            <w:r>
              <w:rPr>
                <w:b/>
                <w:color w:val="FFFFFF"/>
                <w:spacing w:val="-2"/>
                <w:w w:val="85"/>
                <w:sz w:val="28"/>
              </w:rPr>
              <w:t>ARANŻACJA</w:t>
            </w:r>
            <w:r>
              <w:rPr>
                <w:b/>
                <w:color w:val="FFFFFF"/>
                <w:spacing w:val="20"/>
                <w:sz w:val="28"/>
              </w:rPr>
              <w:t xml:space="preserve"> </w:t>
            </w:r>
            <w:r>
              <w:rPr>
                <w:b/>
                <w:color w:val="FFFFFF"/>
                <w:spacing w:val="-2"/>
                <w:w w:val="85"/>
                <w:sz w:val="28"/>
              </w:rPr>
              <w:t xml:space="preserve">POMIESZCZE- </w:t>
            </w:r>
            <w:r>
              <w:rPr>
                <w:b/>
                <w:color w:val="FFFFFF"/>
                <w:spacing w:val="-4"/>
                <w:w w:val="95"/>
                <w:sz w:val="28"/>
              </w:rPr>
              <w:t>NIA</w:t>
            </w:r>
          </w:p>
        </w:tc>
        <w:tc>
          <w:tcPr>
            <w:tcW w:w="1531" w:type="dxa"/>
          </w:tcPr>
          <w:p w14:paraId="6B63BB0C" w14:textId="77777777" w:rsidR="004766AD" w:rsidRDefault="004766AD">
            <w:pPr>
              <w:pStyle w:val="TableParagraph"/>
              <w:rPr>
                <w:b/>
              </w:rPr>
            </w:pPr>
          </w:p>
          <w:p w14:paraId="6C0BBCAF" w14:textId="77777777" w:rsidR="004766AD" w:rsidRDefault="004766AD">
            <w:pPr>
              <w:pStyle w:val="TableParagraph"/>
              <w:rPr>
                <w:b/>
              </w:rPr>
            </w:pPr>
          </w:p>
          <w:p w14:paraId="19527332" w14:textId="77777777" w:rsidR="004766AD" w:rsidRDefault="004766AD">
            <w:pPr>
              <w:pStyle w:val="TableParagraph"/>
              <w:rPr>
                <w:b/>
                <w:sz w:val="20"/>
              </w:rPr>
            </w:pPr>
          </w:p>
          <w:p w14:paraId="0B1A151E" w14:textId="77777777" w:rsidR="004766AD" w:rsidRDefault="00000000">
            <w:pPr>
              <w:pStyle w:val="TableParagraph"/>
              <w:ind w:right="285"/>
              <w:jc w:val="right"/>
            </w:pPr>
            <w:r>
              <w:rPr>
                <w:spacing w:val="-2"/>
              </w:rPr>
              <w:t>minimalny</w:t>
            </w:r>
          </w:p>
        </w:tc>
        <w:tc>
          <w:tcPr>
            <w:tcW w:w="1531" w:type="dxa"/>
          </w:tcPr>
          <w:p w14:paraId="02A8CC1C" w14:textId="77777777" w:rsidR="004766AD" w:rsidRDefault="004766AD">
            <w:pPr>
              <w:pStyle w:val="TableParagraph"/>
              <w:rPr>
                <w:b/>
              </w:rPr>
            </w:pPr>
          </w:p>
          <w:p w14:paraId="20AB0818" w14:textId="77777777" w:rsidR="004766AD" w:rsidRDefault="004766AD">
            <w:pPr>
              <w:pStyle w:val="TableParagraph"/>
              <w:rPr>
                <w:b/>
              </w:rPr>
            </w:pPr>
          </w:p>
          <w:p w14:paraId="5C6243DB" w14:textId="77777777" w:rsidR="004766AD" w:rsidRDefault="004766AD">
            <w:pPr>
              <w:pStyle w:val="TableParagraph"/>
              <w:rPr>
                <w:b/>
                <w:sz w:val="20"/>
              </w:rPr>
            </w:pPr>
          </w:p>
          <w:p w14:paraId="40D20FCF" w14:textId="77777777" w:rsidR="004766AD" w:rsidRDefault="00000000">
            <w:pPr>
              <w:pStyle w:val="TableParagraph"/>
              <w:ind w:left="8"/>
              <w:jc w:val="center"/>
            </w:pPr>
            <w:r>
              <w:rPr>
                <w:spacing w:val="-2"/>
              </w:rPr>
              <w:t>średni</w:t>
            </w:r>
          </w:p>
        </w:tc>
        <w:tc>
          <w:tcPr>
            <w:tcW w:w="1531" w:type="dxa"/>
          </w:tcPr>
          <w:p w14:paraId="55B55D94" w14:textId="77777777" w:rsidR="004766AD" w:rsidRDefault="004766AD">
            <w:pPr>
              <w:pStyle w:val="TableParagraph"/>
              <w:rPr>
                <w:b/>
              </w:rPr>
            </w:pPr>
          </w:p>
          <w:p w14:paraId="29D3C764" w14:textId="77777777" w:rsidR="004766AD" w:rsidRDefault="004766AD">
            <w:pPr>
              <w:pStyle w:val="TableParagraph"/>
              <w:rPr>
                <w:b/>
              </w:rPr>
            </w:pPr>
          </w:p>
          <w:p w14:paraId="3C950BE3" w14:textId="77777777" w:rsidR="004766AD" w:rsidRDefault="004766AD">
            <w:pPr>
              <w:pStyle w:val="TableParagraph"/>
              <w:rPr>
                <w:b/>
                <w:sz w:val="20"/>
              </w:rPr>
            </w:pPr>
          </w:p>
          <w:p w14:paraId="3CF5E506" w14:textId="77777777" w:rsidR="004766AD" w:rsidRDefault="00000000">
            <w:pPr>
              <w:pStyle w:val="TableParagraph"/>
              <w:ind w:left="8"/>
              <w:jc w:val="center"/>
            </w:pPr>
            <w:r>
              <w:rPr>
                <w:spacing w:val="-2"/>
              </w:rPr>
              <w:t>zaawansowany</w:t>
            </w:r>
          </w:p>
        </w:tc>
      </w:tr>
      <w:tr w:rsidR="004766AD" w14:paraId="3D516F5A" w14:textId="77777777">
        <w:trPr>
          <w:trHeight w:val="784"/>
        </w:trPr>
        <w:tc>
          <w:tcPr>
            <w:tcW w:w="737" w:type="dxa"/>
          </w:tcPr>
          <w:p w14:paraId="38C87FDB" w14:textId="77777777" w:rsidR="004766AD" w:rsidRDefault="004766AD">
            <w:pPr>
              <w:pStyle w:val="TableParagraph"/>
              <w:spacing w:before="3"/>
              <w:rPr>
                <w:b/>
                <w:sz w:val="23"/>
              </w:rPr>
            </w:pPr>
          </w:p>
          <w:p w14:paraId="7EDDC301" w14:textId="77777777" w:rsidR="004766AD" w:rsidRDefault="00000000">
            <w:pPr>
              <w:pStyle w:val="TableParagraph"/>
              <w:spacing w:before="1"/>
              <w:ind w:left="29" w:right="20"/>
              <w:jc w:val="center"/>
            </w:pPr>
            <w:r>
              <w:rPr>
                <w:spacing w:val="-2"/>
              </w:rPr>
              <w:t>A.1.1</w:t>
            </w:r>
          </w:p>
        </w:tc>
        <w:tc>
          <w:tcPr>
            <w:tcW w:w="4876" w:type="dxa"/>
          </w:tcPr>
          <w:p w14:paraId="1C8F0463" w14:textId="77777777" w:rsidR="004766AD" w:rsidRDefault="00000000">
            <w:pPr>
              <w:pStyle w:val="TableParagraph"/>
              <w:spacing w:before="48" w:line="223" w:lineRule="auto"/>
              <w:ind w:left="80"/>
            </w:pPr>
            <w:r>
              <w:rPr>
                <w:spacing w:val="-6"/>
              </w:rPr>
              <w:t xml:space="preserve">minimum jedna kabina dostępna dla obu płci musi </w:t>
            </w:r>
            <w:r>
              <w:rPr>
                <w:w w:val="90"/>
              </w:rPr>
              <w:t>być</w:t>
            </w:r>
            <w:r>
              <w:rPr>
                <w:spacing w:val="-5"/>
                <w:w w:val="90"/>
              </w:rPr>
              <w:t xml:space="preserve"> </w:t>
            </w:r>
            <w:r>
              <w:rPr>
                <w:w w:val="90"/>
              </w:rPr>
              <w:t>przystosowana</w:t>
            </w:r>
            <w:r>
              <w:rPr>
                <w:spacing w:val="-5"/>
                <w:w w:val="90"/>
              </w:rPr>
              <w:t xml:space="preserve"> </w:t>
            </w:r>
            <w:r>
              <w:rPr>
                <w:w w:val="90"/>
              </w:rPr>
              <w:t>dla</w:t>
            </w:r>
            <w:r>
              <w:rPr>
                <w:spacing w:val="-5"/>
                <w:w w:val="90"/>
              </w:rPr>
              <w:t xml:space="preserve"> </w:t>
            </w:r>
            <w:r>
              <w:rPr>
                <w:w w:val="90"/>
              </w:rPr>
              <w:t>osób</w:t>
            </w:r>
            <w:r>
              <w:rPr>
                <w:spacing w:val="-5"/>
                <w:w w:val="90"/>
              </w:rPr>
              <w:t xml:space="preserve"> </w:t>
            </w:r>
            <w:r>
              <w:rPr>
                <w:w w:val="90"/>
              </w:rPr>
              <w:t>z</w:t>
            </w:r>
            <w:r>
              <w:rPr>
                <w:spacing w:val="-5"/>
                <w:w w:val="90"/>
              </w:rPr>
              <w:t xml:space="preserve"> </w:t>
            </w:r>
            <w:proofErr w:type="spellStart"/>
            <w:r>
              <w:rPr>
                <w:w w:val="90"/>
              </w:rPr>
              <w:t>niepełnosprawnościa</w:t>
            </w:r>
            <w:proofErr w:type="spellEnd"/>
            <w:r>
              <w:rPr>
                <w:w w:val="90"/>
              </w:rPr>
              <w:t xml:space="preserve">- </w:t>
            </w:r>
            <w:r>
              <w:rPr>
                <w:spacing w:val="-4"/>
              </w:rPr>
              <w:t>mi,</w:t>
            </w:r>
          </w:p>
        </w:tc>
        <w:tc>
          <w:tcPr>
            <w:tcW w:w="1531" w:type="dxa"/>
          </w:tcPr>
          <w:p w14:paraId="35A809BB" w14:textId="77777777" w:rsidR="004766AD" w:rsidRDefault="004766AD">
            <w:pPr>
              <w:pStyle w:val="TableParagraph"/>
              <w:rPr>
                <w:rFonts w:ascii="Times New Roman"/>
              </w:rPr>
            </w:pPr>
          </w:p>
        </w:tc>
        <w:tc>
          <w:tcPr>
            <w:tcW w:w="1531" w:type="dxa"/>
          </w:tcPr>
          <w:p w14:paraId="0A8A1484" w14:textId="77777777" w:rsidR="004766AD" w:rsidRDefault="004766AD">
            <w:pPr>
              <w:pStyle w:val="TableParagraph"/>
              <w:spacing w:before="3"/>
              <w:rPr>
                <w:b/>
                <w:sz w:val="23"/>
              </w:rPr>
            </w:pPr>
          </w:p>
          <w:p w14:paraId="6E41CDAA"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D7BD80F" w14:textId="77777777" w:rsidR="004766AD" w:rsidRDefault="004766AD">
            <w:pPr>
              <w:pStyle w:val="TableParagraph"/>
              <w:spacing w:before="3"/>
              <w:rPr>
                <w:b/>
                <w:sz w:val="23"/>
              </w:rPr>
            </w:pPr>
          </w:p>
          <w:p w14:paraId="431CA778"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74B7D0A" w14:textId="77777777">
        <w:trPr>
          <w:trHeight w:val="784"/>
        </w:trPr>
        <w:tc>
          <w:tcPr>
            <w:tcW w:w="737" w:type="dxa"/>
          </w:tcPr>
          <w:p w14:paraId="7829917B" w14:textId="77777777" w:rsidR="004766AD" w:rsidRDefault="004766AD">
            <w:pPr>
              <w:pStyle w:val="TableParagraph"/>
              <w:spacing w:before="3"/>
              <w:rPr>
                <w:b/>
                <w:sz w:val="23"/>
              </w:rPr>
            </w:pPr>
          </w:p>
          <w:p w14:paraId="6DBF07F4" w14:textId="77777777" w:rsidR="004766AD" w:rsidRDefault="00000000">
            <w:pPr>
              <w:pStyle w:val="TableParagraph"/>
              <w:spacing w:before="1"/>
              <w:ind w:left="29" w:right="20"/>
              <w:jc w:val="center"/>
            </w:pPr>
            <w:r>
              <w:rPr>
                <w:spacing w:val="-2"/>
              </w:rPr>
              <w:t>A.1.2</w:t>
            </w:r>
          </w:p>
        </w:tc>
        <w:tc>
          <w:tcPr>
            <w:tcW w:w="4876" w:type="dxa"/>
          </w:tcPr>
          <w:p w14:paraId="54A1079D" w14:textId="77777777" w:rsidR="004766AD" w:rsidRDefault="00000000">
            <w:pPr>
              <w:pStyle w:val="TableParagraph"/>
              <w:spacing w:before="48" w:line="223" w:lineRule="auto"/>
              <w:ind w:left="80"/>
            </w:pPr>
            <w:r>
              <w:rPr>
                <w:w w:val="90"/>
              </w:rPr>
              <w:t>z</w:t>
            </w:r>
            <w:r>
              <w:rPr>
                <w:spacing w:val="-2"/>
                <w:w w:val="90"/>
              </w:rPr>
              <w:t xml:space="preserve"> </w:t>
            </w:r>
            <w:r>
              <w:rPr>
                <w:w w:val="90"/>
              </w:rPr>
              <w:t>obydwu</w:t>
            </w:r>
            <w:r>
              <w:rPr>
                <w:spacing w:val="-2"/>
                <w:w w:val="90"/>
              </w:rPr>
              <w:t xml:space="preserve"> </w:t>
            </w:r>
            <w:r>
              <w:rPr>
                <w:w w:val="90"/>
              </w:rPr>
              <w:t>stron</w:t>
            </w:r>
            <w:r>
              <w:rPr>
                <w:spacing w:val="-2"/>
                <w:w w:val="90"/>
              </w:rPr>
              <w:t xml:space="preserve"> </w:t>
            </w:r>
            <w:r>
              <w:rPr>
                <w:w w:val="90"/>
              </w:rPr>
              <w:t>muszli</w:t>
            </w:r>
            <w:r>
              <w:rPr>
                <w:spacing w:val="-2"/>
                <w:w w:val="90"/>
              </w:rPr>
              <w:t xml:space="preserve"> </w:t>
            </w:r>
            <w:r>
              <w:rPr>
                <w:w w:val="90"/>
              </w:rPr>
              <w:t>należy</w:t>
            </w:r>
            <w:r>
              <w:rPr>
                <w:spacing w:val="-2"/>
                <w:w w:val="90"/>
              </w:rPr>
              <w:t xml:space="preserve"> </w:t>
            </w:r>
            <w:r>
              <w:rPr>
                <w:w w:val="90"/>
              </w:rPr>
              <w:t>zapewnić</w:t>
            </w:r>
            <w:r>
              <w:rPr>
                <w:spacing w:val="-2"/>
                <w:w w:val="90"/>
              </w:rPr>
              <w:t xml:space="preserve"> </w:t>
            </w:r>
            <w:r>
              <w:rPr>
                <w:w w:val="90"/>
              </w:rPr>
              <w:t>wolną</w:t>
            </w:r>
            <w:r>
              <w:rPr>
                <w:spacing w:val="-2"/>
                <w:w w:val="90"/>
              </w:rPr>
              <w:t xml:space="preserve"> </w:t>
            </w:r>
            <w:r>
              <w:rPr>
                <w:w w:val="90"/>
              </w:rPr>
              <w:t xml:space="preserve">prze- </w:t>
            </w:r>
            <w:proofErr w:type="spellStart"/>
            <w:r>
              <w:rPr>
                <w:spacing w:val="-6"/>
              </w:rPr>
              <w:t>strzeń</w:t>
            </w:r>
            <w:proofErr w:type="spellEnd"/>
            <w:r>
              <w:rPr>
                <w:spacing w:val="-9"/>
              </w:rPr>
              <w:t xml:space="preserve"> </w:t>
            </w:r>
            <w:r>
              <w:rPr>
                <w:spacing w:val="-6"/>
              </w:rPr>
              <w:t>manewrową</w:t>
            </w:r>
            <w:r>
              <w:rPr>
                <w:spacing w:val="-9"/>
              </w:rPr>
              <w:t xml:space="preserve"> </w:t>
            </w:r>
            <w:r>
              <w:rPr>
                <w:spacing w:val="-6"/>
              </w:rPr>
              <w:t>o</w:t>
            </w:r>
            <w:r>
              <w:rPr>
                <w:spacing w:val="-9"/>
              </w:rPr>
              <w:t xml:space="preserve"> </w:t>
            </w:r>
            <w:r>
              <w:rPr>
                <w:spacing w:val="-6"/>
              </w:rPr>
              <w:t>szerokości</w:t>
            </w:r>
            <w:r>
              <w:rPr>
                <w:spacing w:val="-9"/>
              </w:rPr>
              <w:t xml:space="preserve"> </w:t>
            </w:r>
            <w:r>
              <w:rPr>
                <w:spacing w:val="-6"/>
              </w:rPr>
              <w:t>minimum</w:t>
            </w:r>
            <w:r>
              <w:rPr>
                <w:spacing w:val="-9"/>
              </w:rPr>
              <w:t xml:space="preserve"> </w:t>
            </w:r>
            <w:r>
              <w:rPr>
                <w:spacing w:val="-6"/>
              </w:rPr>
              <w:t>90</w:t>
            </w:r>
            <w:r>
              <w:rPr>
                <w:spacing w:val="-9"/>
              </w:rPr>
              <w:t xml:space="preserve"> </w:t>
            </w:r>
            <w:r>
              <w:rPr>
                <w:spacing w:val="-6"/>
              </w:rPr>
              <w:t>cm</w:t>
            </w:r>
          </w:p>
          <w:p w14:paraId="40ADE222" w14:textId="77777777" w:rsidR="004766AD" w:rsidRDefault="00000000">
            <w:pPr>
              <w:pStyle w:val="TableParagraph"/>
              <w:spacing w:line="237" w:lineRule="exact"/>
              <w:ind w:left="80"/>
            </w:pPr>
            <w:r>
              <w:rPr>
                <w:w w:val="90"/>
              </w:rPr>
              <w:t>i</w:t>
            </w:r>
            <w:r>
              <w:rPr>
                <w:spacing w:val="-4"/>
                <w:w w:val="90"/>
              </w:rPr>
              <w:t xml:space="preserve"> </w:t>
            </w:r>
            <w:r>
              <w:rPr>
                <w:w w:val="90"/>
              </w:rPr>
              <w:t>długości</w:t>
            </w:r>
            <w:r>
              <w:rPr>
                <w:spacing w:val="-4"/>
                <w:w w:val="90"/>
              </w:rPr>
              <w:t xml:space="preserve"> </w:t>
            </w:r>
            <w:r>
              <w:rPr>
                <w:w w:val="90"/>
              </w:rPr>
              <w:t>150</w:t>
            </w:r>
            <w:r>
              <w:rPr>
                <w:spacing w:val="-3"/>
                <w:w w:val="90"/>
              </w:rPr>
              <w:t xml:space="preserve"> </w:t>
            </w:r>
            <w:r>
              <w:rPr>
                <w:spacing w:val="-5"/>
                <w:w w:val="90"/>
              </w:rPr>
              <w:t>cm,</w:t>
            </w:r>
          </w:p>
        </w:tc>
        <w:tc>
          <w:tcPr>
            <w:tcW w:w="1531" w:type="dxa"/>
          </w:tcPr>
          <w:p w14:paraId="69C912DB" w14:textId="77777777" w:rsidR="004766AD" w:rsidRDefault="004766AD">
            <w:pPr>
              <w:pStyle w:val="TableParagraph"/>
              <w:rPr>
                <w:rFonts w:ascii="Times New Roman"/>
              </w:rPr>
            </w:pPr>
          </w:p>
        </w:tc>
        <w:tc>
          <w:tcPr>
            <w:tcW w:w="1531" w:type="dxa"/>
          </w:tcPr>
          <w:p w14:paraId="61E559F6" w14:textId="77777777" w:rsidR="004766AD" w:rsidRDefault="004766AD">
            <w:pPr>
              <w:pStyle w:val="TableParagraph"/>
              <w:spacing w:before="3"/>
              <w:rPr>
                <w:b/>
                <w:sz w:val="23"/>
              </w:rPr>
            </w:pPr>
          </w:p>
          <w:p w14:paraId="36B91C9E"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68BA29A" w14:textId="77777777" w:rsidR="004766AD" w:rsidRDefault="004766AD">
            <w:pPr>
              <w:pStyle w:val="TableParagraph"/>
              <w:spacing w:before="3"/>
              <w:rPr>
                <w:b/>
                <w:sz w:val="23"/>
              </w:rPr>
            </w:pPr>
          </w:p>
          <w:p w14:paraId="65E9D98A"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DC7AEAB" w14:textId="77777777">
        <w:trPr>
          <w:trHeight w:val="549"/>
        </w:trPr>
        <w:tc>
          <w:tcPr>
            <w:tcW w:w="737" w:type="dxa"/>
          </w:tcPr>
          <w:p w14:paraId="0608D6C8" w14:textId="77777777" w:rsidR="004766AD" w:rsidRDefault="00000000">
            <w:pPr>
              <w:pStyle w:val="TableParagraph"/>
              <w:spacing w:before="151"/>
              <w:ind w:left="29" w:right="20"/>
              <w:jc w:val="center"/>
            </w:pPr>
            <w:r>
              <w:rPr>
                <w:spacing w:val="-2"/>
              </w:rPr>
              <w:t>A.1.3</w:t>
            </w:r>
          </w:p>
        </w:tc>
        <w:tc>
          <w:tcPr>
            <w:tcW w:w="4876" w:type="dxa"/>
          </w:tcPr>
          <w:p w14:paraId="1C246A96" w14:textId="77777777" w:rsidR="004766AD" w:rsidRDefault="00000000">
            <w:pPr>
              <w:pStyle w:val="TableParagraph"/>
              <w:spacing w:before="48" w:line="223" w:lineRule="auto"/>
              <w:ind w:left="80"/>
            </w:pPr>
            <w:r>
              <w:rPr>
                <w:w w:val="90"/>
              </w:rPr>
              <w:t xml:space="preserve">powierzchnie ścian i podłóg muszą mieć jednolity </w:t>
            </w:r>
            <w:r>
              <w:rPr>
                <w:spacing w:val="-2"/>
              </w:rPr>
              <w:t>kolor,</w:t>
            </w:r>
          </w:p>
        </w:tc>
        <w:tc>
          <w:tcPr>
            <w:tcW w:w="1531" w:type="dxa"/>
          </w:tcPr>
          <w:p w14:paraId="3C19AB3F" w14:textId="77777777" w:rsidR="004766AD" w:rsidRDefault="004766AD">
            <w:pPr>
              <w:pStyle w:val="TableParagraph"/>
              <w:rPr>
                <w:rFonts w:ascii="Times New Roman"/>
              </w:rPr>
            </w:pPr>
          </w:p>
        </w:tc>
        <w:tc>
          <w:tcPr>
            <w:tcW w:w="1531" w:type="dxa"/>
          </w:tcPr>
          <w:p w14:paraId="3FCB76EA"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7B9DBF7A"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04BC4919" w14:textId="77777777">
        <w:trPr>
          <w:trHeight w:val="630"/>
        </w:trPr>
        <w:tc>
          <w:tcPr>
            <w:tcW w:w="737" w:type="dxa"/>
          </w:tcPr>
          <w:p w14:paraId="2084BFFF" w14:textId="77777777" w:rsidR="004766AD" w:rsidRDefault="00000000">
            <w:pPr>
              <w:pStyle w:val="TableParagraph"/>
              <w:spacing w:before="191"/>
              <w:ind w:left="29" w:right="20"/>
              <w:jc w:val="center"/>
            </w:pPr>
            <w:r>
              <w:rPr>
                <w:spacing w:val="-2"/>
              </w:rPr>
              <w:t>A.1.4</w:t>
            </w:r>
          </w:p>
        </w:tc>
        <w:tc>
          <w:tcPr>
            <w:tcW w:w="4876" w:type="dxa"/>
          </w:tcPr>
          <w:p w14:paraId="1FC66671" w14:textId="77777777" w:rsidR="004766AD" w:rsidRDefault="00000000">
            <w:pPr>
              <w:pStyle w:val="TableParagraph"/>
              <w:spacing w:before="88" w:line="223" w:lineRule="auto"/>
              <w:ind w:left="80"/>
            </w:pPr>
            <w:r>
              <w:rPr>
                <w:w w:val="90"/>
              </w:rPr>
              <w:t>dopuszczalne</w:t>
            </w:r>
            <w:r>
              <w:rPr>
                <w:spacing w:val="-3"/>
                <w:w w:val="90"/>
              </w:rPr>
              <w:t xml:space="preserve"> </w:t>
            </w:r>
            <w:r>
              <w:rPr>
                <w:w w:val="90"/>
              </w:rPr>
              <w:t>są</w:t>
            </w:r>
            <w:r>
              <w:rPr>
                <w:spacing w:val="-3"/>
                <w:w w:val="90"/>
              </w:rPr>
              <w:t xml:space="preserve"> </w:t>
            </w:r>
            <w:r>
              <w:rPr>
                <w:w w:val="90"/>
              </w:rPr>
              <w:t>wzory</w:t>
            </w:r>
            <w:r>
              <w:rPr>
                <w:spacing w:val="-3"/>
                <w:w w:val="90"/>
              </w:rPr>
              <w:t xml:space="preserve"> </w:t>
            </w:r>
            <w:r>
              <w:rPr>
                <w:w w:val="90"/>
              </w:rPr>
              <w:t>o</w:t>
            </w:r>
            <w:r>
              <w:rPr>
                <w:spacing w:val="-3"/>
                <w:w w:val="90"/>
              </w:rPr>
              <w:t xml:space="preserve"> </w:t>
            </w:r>
            <w:r>
              <w:rPr>
                <w:w w:val="90"/>
              </w:rPr>
              <w:t>niewielkim</w:t>
            </w:r>
            <w:r>
              <w:rPr>
                <w:spacing w:val="-3"/>
                <w:w w:val="90"/>
              </w:rPr>
              <w:t xml:space="preserve"> </w:t>
            </w:r>
            <w:r>
              <w:rPr>
                <w:w w:val="90"/>
              </w:rPr>
              <w:t>kontraście</w:t>
            </w:r>
            <w:r>
              <w:rPr>
                <w:spacing w:val="-3"/>
                <w:w w:val="90"/>
              </w:rPr>
              <w:t xml:space="preserve"> </w:t>
            </w:r>
            <w:proofErr w:type="spellStart"/>
            <w:r>
              <w:rPr>
                <w:w w:val="90"/>
              </w:rPr>
              <w:t>kolo</w:t>
            </w:r>
            <w:proofErr w:type="spellEnd"/>
            <w:r>
              <w:rPr>
                <w:w w:val="90"/>
              </w:rPr>
              <w:t xml:space="preserve">- </w:t>
            </w:r>
            <w:proofErr w:type="spellStart"/>
            <w:r>
              <w:rPr>
                <w:spacing w:val="-8"/>
              </w:rPr>
              <w:t>rystycznym</w:t>
            </w:r>
            <w:proofErr w:type="spellEnd"/>
            <w:r>
              <w:rPr>
                <w:spacing w:val="-8"/>
              </w:rPr>
              <w:t xml:space="preserve"> (wartość kontrastu w skali LRV&lt;20),</w:t>
            </w:r>
          </w:p>
        </w:tc>
        <w:tc>
          <w:tcPr>
            <w:tcW w:w="1531" w:type="dxa"/>
          </w:tcPr>
          <w:p w14:paraId="1954B77F" w14:textId="77777777" w:rsidR="004766AD" w:rsidRDefault="004766AD">
            <w:pPr>
              <w:pStyle w:val="TableParagraph"/>
              <w:rPr>
                <w:rFonts w:ascii="Times New Roman"/>
              </w:rPr>
            </w:pPr>
          </w:p>
        </w:tc>
        <w:tc>
          <w:tcPr>
            <w:tcW w:w="1531" w:type="dxa"/>
          </w:tcPr>
          <w:p w14:paraId="621050B0"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6F449B4"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2772F0D3" w14:textId="77777777">
        <w:trPr>
          <w:trHeight w:val="784"/>
        </w:trPr>
        <w:tc>
          <w:tcPr>
            <w:tcW w:w="737" w:type="dxa"/>
          </w:tcPr>
          <w:p w14:paraId="464CFB3B" w14:textId="77777777" w:rsidR="004766AD" w:rsidRDefault="004766AD">
            <w:pPr>
              <w:pStyle w:val="TableParagraph"/>
              <w:spacing w:before="3"/>
              <w:rPr>
                <w:b/>
                <w:sz w:val="23"/>
              </w:rPr>
            </w:pPr>
          </w:p>
          <w:p w14:paraId="124ED44A" w14:textId="77777777" w:rsidR="004766AD" w:rsidRDefault="00000000">
            <w:pPr>
              <w:pStyle w:val="TableParagraph"/>
              <w:spacing w:before="1"/>
              <w:ind w:left="29" w:right="20"/>
              <w:jc w:val="center"/>
            </w:pPr>
            <w:r>
              <w:rPr>
                <w:spacing w:val="-2"/>
              </w:rPr>
              <w:t>A.1.5</w:t>
            </w:r>
          </w:p>
        </w:tc>
        <w:tc>
          <w:tcPr>
            <w:tcW w:w="4876" w:type="dxa"/>
          </w:tcPr>
          <w:p w14:paraId="7532C3CA" w14:textId="77777777" w:rsidR="004766AD" w:rsidRDefault="00000000">
            <w:pPr>
              <w:pStyle w:val="TableParagraph"/>
              <w:spacing w:before="48" w:line="223" w:lineRule="auto"/>
              <w:ind w:left="80"/>
            </w:pPr>
            <w:r>
              <w:rPr>
                <w:spacing w:val="-6"/>
              </w:rPr>
              <w:t>ściany</w:t>
            </w:r>
            <w:r>
              <w:rPr>
                <w:spacing w:val="-14"/>
              </w:rPr>
              <w:t xml:space="preserve"> </w:t>
            </w:r>
            <w:r>
              <w:rPr>
                <w:spacing w:val="-6"/>
              </w:rPr>
              <w:t>i</w:t>
            </w:r>
            <w:r>
              <w:rPr>
                <w:spacing w:val="-12"/>
              </w:rPr>
              <w:t xml:space="preserve"> </w:t>
            </w:r>
            <w:r>
              <w:rPr>
                <w:spacing w:val="-6"/>
              </w:rPr>
              <w:t>podłogi</w:t>
            </w:r>
            <w:r>
              <w:rPr>
                <w:spacing w:val="-12"/>
              </w:rPr>
              <w:t xml:space="preserve"> </w:t>
            </w:r>
            <w:r>
              <w:rPr>
                <w:spacing w:val="-6"/>
              </w:rPr>
              <w:t>muszą</w:t>
            </w:r>
            <w:r>
              <w:rPr>
                <w:spacing w:val="-12"/>
              </w:rPr>
              <w:t xml:space="preserve"> </w:t>
            </w:r>
            <w:r>
              <w:rPr>
                <w:spacing w:val="-6"/>
              </w:rPr>
              <w:t>być</w:t>
            </w:r>
            <w:r>
              <w:rPr>
                <w:spacing w:val="-12"/>
              </w:rPr>
              <w:t xml:space="preserve"> </w:t>
            </w:r>
            <w:r>
              <w:rPr>
                <w:spacing w:val="-6"/>
              </w:rPr>
              <w:t>ze</w:t>
            </w:r>
            <w:r>
              <w:rPr>
                <w:spacing w:val="-12"/>
              </w:rPr>
              <w:t xml:space="preserve"> </w:t>
            </w:r>
            <w:r>
              <w:rPr>
                <w:spacing w:val="-6"/>
              </w:rPr>
              <w:t>sobą</w:t>
            </w:r>
            <w:r>
              <w:rPr>
                <w:spacing w:val="-12"/>
              </w:rPr>
              <w:t xml:space="preserve"> </w:t>
            </w:r>
            <w:r>
              <w:rPr>
                <w:spacing w:val="-6"/>
              </w:rPr>
              <w:t>kolorystycznie skontrastowane,</w:t>
            </w:r>
            <w:r>
              <w:rPr>
                <w:spacing w:val="-12"/>
              </w:rPr>
              <w:t xml:space="preserve"> </w:t>
            </w:r>
            <w:r>
              <w:rPr>
                <w:spacing w:val="-6"/>
              </w:rPr>
              <w:t>bądź</w:t>
            </w:r>
            <w:r>
              <w:rPr>
                <w:spacing w:val="-12"/>
              </w:rPr>
              <w:t xml:space="preserve"> </w:t>
            </w:r>
            <w:r>
              <w:rPr>
                <w:spacing w:val="-6"/>
              </w:rPr>
              <w:t>należy</w:t>
            </w:r>
            <w:r>
              <w:rPr>
                <w:spacing w:val="-12"/>
              </w:rPr>
              <w:t xml:space="preserve"> </w:t>
            </w:r>
            <w:r>
              <w:rPr>
                <w:spacing w:val="-6"/>
              </w:rPr>
              <w:t>zastosować</w:t>
            </w:r>
            <w:r>
              <w:rPr>
                <w:spacing w:val="-12"/>
              </w:rPr>
              <w:t xml:space="preserve"> </w:t>
            </w:r>
            <w:r>
              <w:rPr>
                <w:spacing w:val="-6"/>
              </w:rPr>
              <w:t xml:space="preserve">listwy </w:t>
            </w:r>
            <w:r>
              <w:rPr>
                <w:w w:val="90"/>
              </w:rPr>
              <w:t>przypodłogowe lub cokoły w kontrastowym kolorze,</w:t>
            </w:r>
          </w:p>
        </w:tc>
        <w:tc>
          <w:tcPr>
            <w:tcW w:w="1531" w:type="dxa"/>
          </w:tcPr>
          <w:p w14:paraId="378E2354" w14:textId="77777777" w:rsidR="004766AD" w:rsidRDefault="004766AD">
            <w:pPr>
              <w:pStyle w:val="TableParagraph"/>
              <w:rPr>
                <w:rFonts w:ascii="Times New Roman"/>
              </w:rPr>
            </w:pPr>
          </w:p>
        </w:tc>
        <w:tc>
          <w:tcPr>
            <w:tcW w:w="1531" w:type="dxa"/>
          </w:tcPr>
          <w:p w14:paraId="62EE2C99" w14:textId="77777777" w:rsidR="004766AD" w:rsidRDefault="004766AD">
            <w:pPr>
              <w:pStyle w:val="TableParagraph"/>
              <w:spacing w:before="3"/>
              <w:rPr>
                <w:b/>
                <w:sz w:val="23"/>
              </w:rPr>
            </w:pPr>
          </w:p>
          <w:p w14:paraId="6631D6AD"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10596AC" w14:textId="77777777" w:rsidR="004766AD" w:rsidRDefault="004766AD">
            <w:pPr>
              <w:pStyle w:val="TableParagraph"/>
              <w:spacing w:before="3"/>
              <w:rPr>
                <w:b/>
                <w:sz w:val="23"/>
              </w:rPr>
            </w:pPr>
          </w:p>
          <w:p w14:paraId="6E72069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1DF7825" w14:textId="77777777">
        <w:trPr>
          <w:trHeight w:val="1018"/>
        </w:trPr>
        <w:tc>
          <w:tcPr>
            <w:tcW w:w="737" w:type="dxa"/>
          </w:tcPr>
          <w:p w14:paraId="7F8D83C6" w14:textId="77777777" w:rsidR="004766AD" w:rsidRDefault="004766AD">
            <w:pPr>
              <w:pStyle w:val="TableParagraph"/>
              <w:rPr>
                <w:b/>
              </w:rPr>
            </w:pPr>
          </w:p>
          <w:p w14:paraId="73053AD0" w14:textId="77777777" w:rsidR="004766AD" w:rsidRDefault="00000000">
            <w:pPr>
              <w:pStyle w:val="TableParagraph"/>
              <w:spacing w:before="132"/>
              <w:ind w:left="29" w:right="20"/>
              <w:jc w:val="center"/>
            </w:pPr>
            <w:r>
              <w:rPr>
                <w:spacing w:val="-2"/>
              </w:rPr>
              <w:t>A.1.6</w:t>
            </w:r>
          </w:p>
        </w:tc>
        <w:tc>
          <w:tcPr>
            <w:tcW w:w="4876" w:type="dxa"/>
          </w:tcPr>
          <w:p w14:paraId="2AAE2F61" w14:textId="77777777" w:rsidR="004766AD" w:rsidRDefault="00000000">
            <w:pPr>
              <w:pStyle w:val="TableParagraph"/>
              <w:spacing w:before="33" w:line="244" w:lineRule="exact"/>
              <w:ind w:left="80"/>
            </w:pPr>
            <w:r>
              <w:rPr>
                <w:w w:val="90"/>
              </w:rPr>
              <w:t>podłogi</w:t>
            </w:r>
            <w:r>
              <w:rPr>
                <w:spacing w:val="-3"/>
                <w:w w:val="90"/>
              </w:rPr>
              <w:t xml:space="preserve"> </w:t>
            </w:r>
            <w:r>
              <w:rPr>
                <w:w w:val="90"/>
              </w:rPr>
              <w:t>i</w:t>
            </w:r>
            <w:r>
              <w:rPr>
                <w:spacing w:val="-2"/>
                <w:w w:val="90"/>
              </w:rPr>
              <w:t xml:space="preserve"> </w:t>
            </w:r>
            <w:r>
              <w:rPr>
                <w:w w:val="90"/>
              </w:rPr>
              <w:t>posadzki</w:t>
            </w:r>
            <w:r>
              <w:rPr>
                <w:spacing w:val="-3"/>
                <w:w w:val="90"/>
              </w:rPr>
              <w:t xml:space="preserve"> </w:t>
            </w:r>
            <w:r>
              <w:rPr>
                <w:w w:val="90"/>
              </w:rPr>
              <w:t>w</w:t>
            </w:r>
            <w:r>
              <w:rPr>
                <w:spacing w:val="-2"/>
                <w:w w:val="90"/>
              </w:rPr>
              <w:t xml:space="preserve"> </w:t>
            </w:r>
            <w:r>
              <w:rPr>
                <w:w w:val="90"/>
              </w:rPr>
              <w:t>toaletach</w:t>
            </w:r>
            <w:r>
              <w:rPr>
                <w:spacing w:val="-3"/>
                <w:w w:val="90"/>
              </w:rPr>
              <w:t xml:space="preserve"> </w:t>
            </w:r>
            <w:r>
              <w:rPr>
                <w:w w:val="90"/>
              </w:rPr>
              <w:t>muszą</w:t>
            </w:r>
            <w:r>
              <w:rPr>
                <w:spacing w:val="-2"/>
                <w:w w:val="90"/>
              </w:rPr>
              <w:t xml:space="preserve"> </w:t>
            </w:r>
            <w:r>
              <w:rPr>
                <w:w w:val="90"/>
              </w:rPr>
              <w:t>być</w:t>
            </w:r>
            <w:r>
              <w:rPr>
                <w:spacing w:val="-3"/>
                <w:w w:val="90"/>
              </w:rPr>
              <w:t xml:space="preserve"> </w:t>
            </w:r>
            <w:r>
              <w:rPr>
                <w:spacing w:val="-4"/>
                <w:w w:val="90"/>
              </w:rPr>
              <w:t>równe</w:t>
            </w:r>
          </w:p>
          <w:p w14:paraId="775C72C7" w14:textId="77777777" w:rsidR="004766AD" w:rsidRDefault="00000000">
            <w:pPr>
              <w:pStyle w:val="TableParagraph"/>
              <w:spacing w:before="6" w:line="223" w:lineRule="auto"/>
              <w:ind w:left="80" w:right="78"/>
            </w:pPr>
            <w:r>
              <w:rPr>
                <w:w w:val="90"/>
              </w:rPr>
              <w:t xml:space="preserve">i antypoślizgowe (o klasie poślizgowej minimum R11) </w:t>
            </w:r>
            <w:r>
              <w:rPr>
                <w:spacing w:val="-4"/>
              </w:rPr>
              <w:t>i</w:t>
            </w:r>
            <w:r>
              <w:rPr>
                <w:spacing w:val="-10"/>
              </w:rPr>
              <w:t xml:space="preserve"> </w:t>
            </w:r>
            <w:r>
              <w:rPr>
                <w:spacing w:val="-4"/>
              </w:rPr>
              <w:t>nawet</w:t>
            </w:r>
            <w:r>
              <w:rPr>
                <w:spacing w:val="-10"/>
              </w:rPr>
              <w:t xml:space="preserve"> </w:t>
            </w:r>
            <w:r>
              <w:rPr>
                <w:spacing w:val="-4"/>
              </w:rPr>
              <w:t>w</w:t>
            </w:r>
            <w:r>
              <w:rPr>
                <w:spacing w:val="-10"/>
              </w:rPr>
              <w:t xml:space="preserve"> </w:t>
            </w:r>
            <w:r>
              <w:rPr>
                <w:spacing w:val="-4"/>
              </w:rPr>
              <w:t>stanie</w:t>
            </w:r>
            <w:r>
              <w:rPr>
                <w:spacing w:val="-10"/>
              </w:rPr>
              <w:t xml:space="preserve"> </w:t>
            </w:r>
            <w:r>
              <w:rPr>
                <w:spacing w:val="-4"/>
              </w:rPr>
              <w:t>mokrym</w:t>
            </w:r>
            <w:r>
              <w:rPr>
                <w:spacing w:val="-10"/>
              </w:rPr>
              <w:t xml:space="preserve"> </w:t>
            </w:r>
            <w:r>
              <w:rPr>
                <w:spacing w:val="-4"/>
              </w:rPr>
              <w:t>nie</w:t>
            </w:r>
            <w:r>
              <w:rPr>
                <w:spacing w:val="-10"/>
              </w:rPr>
              <w:t xml:space="preserve"> </w:t>
            </w:r>
            <w:r>
              <w:rPr>
                <w:spacing w:val="-4"/>
              </w:rPr>
              <w:t>powinny</w:t>
            </w:r>
            <w:r>
              <w:rPr>
                <w:spacing w:val="-10"/>
              </w:rPr>
              <w:t xml:space="preserve"> </w:t>
            </w:r>
            <w:r>
              <w:rPr>
                <w:spacing w:val="-4"/>
              </w:rPr>
              <w:t>być</w:t>
            </w:r>
            <w:r>
              <w:rPr>
                <w:spacing w:val="-10"/>
              </w:rPr>
              <w:t xml:space="preserve"> </w:t>
            </w:r>
            <w:proofErr w:type="spellStart"/>
            <w:r>
              <w:rPr>
                <w:spacing w:val="-4"/>
              </w:rPr>
              <w:t>niebez</w:t>
            </w:r>
            <w:proofErr w:type="spellEnd"/>
            <w:r>
              <w:rPr>
                <w:spacing w:val="-4"/>
              </w:rPr>
              <w:t xml:space="preserve">- </w:t>
            </w:r>
            <w:proofErr w:type="spellStart"/>
            <w:r>
              <w:rPr>
                <w:spacing w:val="-2"/>
              </w:rPr>
              <w:t>pieczne</w:t>
            </w:r>
            <w:proofErr w:type="spellEnd"/>
            <w:r>
              <w:rPr>
                <w:spacing w:val="-14"/>
              </w:rPr>
              <w:t xml:space="preserve"> </w:t>
            </w:r>
            <w:r>
              <w:rPr>
                <w:spacing w:val="-2"/>
              </w:rPr>
              <w:t>dla</w:t>
            </w:r>
            <w:r>
              <w:rPr>
                <w:spacing w:val="-13"/>
              </w:rPr>
              <w:t xml:space="preserve"> </w:t>
            </w:r>
            <w:r>
              <w:rPr>
                <w:spacing w:val="-2"/>
              </w:rPr>
              <w:t>użytkowników,</w:t>
            </w:r>
          </w:p>
        </w:tc>
        <w:tc>
          <w:tcPr>
            <w:tcW w:w="1531" w:type="dxa"/>
          </w:tcPr>
          <w:p w14:paraId="30AC34A1" w14:textId="77777777" w:rsidR="004766AD" w:rsidRDefault="004766AD">
            <w:pPr>
              <w:pStyle w:val="TableParagraph"/>
              <w:rPr>
                <w:rFonts w:ascii="Times New Roman"/>
              </w:rPr>
            </w:pPr>
          </w:p>
        </w:tc>
        <w:tc>
          <w:tcPr>
            <w:tcW w:w="1531" w:type="dxa"/>
          </w:tcPr>
          <w:p w14:paraId="596BD389" w14:textId="77777777" w:rsidR="004766AD" w:rsidRDefault="004766AD">
            <w:pPr>
              <w:pStyle w:val="TableParagraph"/>
              <w:rPr>
                <w:b/>
              </w:rPr>
            </w:pPr>
          </w:p>
          <w:p w14:paraId="189F20D0"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BBA9093" w14:textId="77777777" w:rsidR="004766AD" w:rsidRDefault="004766AD">
            <w:pPr>
              <w:pStyle w:val="TableParagraph"/>
              <w:rPr>
                <w:b/>
              </w:rPr>
            </w:pPr>
          </w:p>
          <w:p w14:paraId="2F49160B"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6EE9268D" w14:textId="77777777">
        <w:trPr>
          <w:trHeight w:val="386"/>
        </w:trPr>
        <w:tc>
          <w:tcPr>
            <w:tcW w:w="737" w:type="dxa"/>
          </w:tcPr>
          <w:p w14:paraId="1510D63F" w14:textId="77777777" w:rsidR="004766AD" w:rsidRDefault="00000000">
            <w:pPr>
              <w:pStyle w:val="TableParagraph"/>
              <w:spacing w:before="69"/>
              <w:ind w:left="29" w:right="20"/>
              <w:jc w:val="center"/>
            </w:pPr>
            <w:r>
              <w:rPr>
                <w:spacing w:val="-2"/>
              </w:rPr>
              <w:t>A.1.7</w:t>
            </w:r>
          </w:p>
        </w:tc>
        <w:tc>
          <w:tcPr>
            <w:tcW w:w="4876" w:type="dxa"/>
          </w:tcPr>
          <w:p w14:paraId="41F7E835" w14:textId="77777777" w:rsidR="004766AD" w:rsidRDefault="00000000">
            <w:pPr>
              <w:pStyle w:val="TableParagraph"/>
              <w:spacing w:before="69"/>
              <w:ind w:left="80"/>
            </w:pPr>
            <w:r>
              <w:rPr>
                <w:w w:val="90"/>
              </w:rPr>
              <w:t>należy</w:t>
            </w:r>
            <w:r>
              <w:rPr>
                <w:spacing w:val="3"/>
              </w:rPr>
              <w:t xml:space="preserve"> </w:t>
            </w:r>
            <w:r>
              <w:rPr>
                <w:w w:val="90"/>
              </w:rPr>
              <w:t>zapewnić</w:t>
            </w:r>
            <w:r>
              <w:rPr>
                <w:spacing w:val="4"/>
              </w:rPr>
              <w:t xml:space="preserve"> </w:t>
            </w:r>
            <w:r>
              <w:rPr>
                <w:w w:val="90"/>
              </w:rPr>
              <w:t>oświetlenie</w:t>
            </w:r>
            <w:r>
              <w:rPr>
                <w:spacing w:val="4"/>
              </w:rPr>
              <w:t xml:space="preserve"> </w:t>
            </w:r>
            <w:r>
              <w:rPr>
                <w:w w:val="90"/>
              </w:rPr>
              <w:t>minimum</w:t>
            </w:r>
            <w:r>
              <w:rPr>
                <w:spacing w:val="4"/>
              </w:rPr>
              <w:t xml:space="preserve"> </w:t>
            </w:r>
            <w:r>
              <w:rPr>
                <w:w w:val="90"/>
              </w:rPr>
              <w:t>130</w:t>
            </w:r>
            <w:r>
              <w:rPr>
                <w:spacing w:val="3"/>
              </w:rPr>
              <w:t xml:space="preserve"> </w:t>
            </w:r>
            <w:r>
              <w:rPr>
                <w:spacing w:val="-5"/>
                <w:w w:val="90"/>
              </w:rPr>
              <w:t>lx,</w:t>
            </w:r>
          </w:p>
        </w:tc>
        <w:tc>
          <w:tcPr>
            <w:tcW w:w="1531" w:type="dxa"/>
          </w:tcPr>
          <w:p w14:paraId="5E94115E" w14:textId="77777777" w:rsidR="004766AD" w:rsidRDefault="004766AD">
            <w:pPr>
              <w:pStyle w:val="TableParagraph"/>
              <w:rPr>
                <w:rFonts w:ascii="Times New Roman"/>
              </w:rPr>
            </w:pPr>
          </w:p>
        </w:tc>
        <w:tc>
          <w:tcPr>
            <w:tcW w:w="1531" w:type="dxa"/>
          </w:tcPr>
          <w:p w14:paraId="716B345D" w14:textId="77777777" w:rsidR="004766AD" w:rsidRDefault="00000000">
            <w:pPr>
              <w:pStyle w:val="TableParagraph"/>
              <w:spacing w:before="69"/>
              <w:ind w:left="9"/>
              <w:jc w:val="center"/>
            </w:pPr>
            <w:r>
              <w:rPr>
                <w:w w:val="85"/>
              </w:rPr>
              <w:t>=</w:t>
            </w:r>
            <w:r>
              <w:rPr>
                <w:spacing w:val="-3"/>
                <w:w w:val="85"/>
              </w:rPr>
              <w:t xml:space="preserve"> </w:t>
            </w:r>
            <w:r>
              <w:rPr>
                <w:spacing w:val="-2"/>
                <w:w w:val="95"/>
              </w:rPr>
              <w:t>minimalny</w:t>
            </w:r>
          </w:p>
        </w:tc>
        <w:tc>
          <w:tcPr>
            <w:tcW w:w="1531" w:type="dxa"/>
          </w:tcPr>
          <w:p w14:paraId="38C4BF3C" w14:textId="77777777" w:rsidR="004766AD" w:rsidRDefault="00000000">
            <w:pPr>
              <w:pStyle w:val="TableParagraph"/>
              <w:spacing w:before="69"/>
              <w:ind w:left="8"/>
              <w:jc w:val="center"/>
            </w:pPr>
            <w:r>
              <w:rPr>
                <w:w w:val="85"/>
              </w:rPr>
              <w:t>=</w:t>
            </w:r>
            <w:r>
              <w:rPr>
                <w:spacing w:val="-3"/>
                <w:w w:val="85"/>
              </w:rPr>
              <w:t xml:space="preserve"> </w:t>
            </w:r>
            <w:r>
              <w:rPr>
                <w:spacing w:val="-2"/>
              </w:rPr>
              <w:t>średni</w:t>
            </w:r>
          </w:p>
        </w:tc>
      </w:tr>
      <w:tr w:rsidR="004766AD" w14:paraId="6291558E" w14:textId="77777777">
        <w:trPr>
          <w:trHeight w:val="1253"/>
        </w:trPr>
        <w:tc>
          <w:tcPr>
            <w:tcW w:w="737" w:type="dxa"/>
          </w:tcPr>
          <w:p w14:paraId="0178F38D" w14:textId="77777777" w:rsidR="004766AD" w:rsidRDefault="004766AD">
            <w:pPr>
              <w:pStyle w:val="TableParagraph"/>
              <w:rPr>
                <w:b/>
              </w:rPr>
            </w:pPr>
          </w:p>
          <w:p w14:paraId="1824134F" w14:textId="77777777" w:rsidR="004766AD" w:rsidRDefault="004766AD">
            <w:pPr>
              <w:pStyle w:val="TableParagraph"/>
              <w:spacing w:before="8"/>
              <w:rPr>
                <w:b/>
                <w:sz w:val="21"/>
              </w:rPr>
            </w:pPr>
          </w:p>
          <w:p w14:paraId="3B05822F" w14:textId="77777777" w:rsidR="004766AD" w:rsidRDefault="00000000">
            <w:pPr>
              <w:pStyle w:val="TableParagraph"/>
              <w:ind w:left="29" w:right="20"/>
              <w:jc w:val="center"/>
            </w:pPr>
            <w:r>
              <w:rPr>
                <w:spacing w:val="-2"/>
              </w:rPr>
              <w:t>A.1.8</w:t>
            </w:r>
          </w:p>
        </w:tc>
        <w:tc>
          <w:tcPr>
            <w:tcW w:w="4876" w:type="dxa"/>
          </w:tcPr>
          <w:p w14:paraId="5D602B2A" w14:textId="77777777" w:rsidR="004766AD" w:rsidRDefault="00000000">
            <w:pPr>
              <w:pStyle w:val="TableParagraph"/>
              <w:spacing w:before="48" w:line="223" w:lineRule="auto"/>
              <w:ind w:left="80"/>
            </w:pPr>
            <w:r>
              <w:rPr>
                <w:w w:val="90"/>
              </w:rPr>
              <w:t xml:space="preserve">w budynkach liczących powyżej 3 kondygnacji znaj- </w:t>
            </w:r>
            <w:proofErr w:type="spellStart"/>
            <w:r>
              <w:rPr>
                <w:spacing w:val="-4"/>
              </w:rPr>
              <w:t>dują</w:t>
            </w:r>
            <w:proofErr w:type="spellEnd"/>
            <w:r>
              <w:rPr>
                <w:spacing w:val="-12"/>
              </w:rPr>
              <w:t xml:space="preserve"> </w:t>
            </w:r>
            <w:r>
              <w:rPr>
                <w:spacing w:val="-4"/>
              </w:rPr>
              <w:t>się</w:t>
            </w:r>
            <w:r>
              <w:rPr>
                <w:spacing w:val="-12"/>
              </w:rPr>
              <w:t xml:space="preserve"> </w:t>
            </w:r>
            <w:r>
              <w:rPr>
                <w:spacing w:val="-4"/>
              </w:rPr>
              <w:t>minimum</w:t>
            </w:r>
            <w:r>
              <w:rPr>
                <w:spacing w:val="-12"/>
              </w:rPr>
              <w:t xml:space="preserve"> </w:t>
            </w:r>
            <w:r>
              <w:rPr>
                <w:spacing w:val="-4"/>
              </w:rPr>
              <w:t>2</w:t>
            </w:r>
            <w:r>
              <w:rPr>
                <w:spacing w:val="-12"/>
              </w:rPr>
              <w:t xml:space="preserve"> </w:t>
            </w:r>
            <w:r>
              <w:rPr>
                <w:spacing w:val="-4"/>
              </w:rPr>
              <w:t>toalety</w:t>
            </w:r>
            <w:r>
              <w:rPr>
                <w:spacing w:val="-12"/>
              </w:rPr>
              <w:t xml:space="preserve"> </w:t>
            </w:r>
            <w:r>
              <w:rPr>
                <w:spacing w:val="-4"/>
              </w:rPr>
              <w:t>dostosowane</w:t>
            </w:r>
            <w:r>
              <w:rPr>
                <w:spacing w:val="-12"/>
              </w:rPr>
              <w:t xml:space="preserve"> </w:t>
            </w:r>
            <w:r>
              <w:rPr>
                <w:spacing w:val="-4"/>
              </w:rPr>
              <w:t>dla</w:t>
            </w:r>
            <w:r>
              <w:rPr>
                <w:spacing w:val="-12"/>
              </w:rPr>
              <w:t xml:space="preserve"> </w:t>
            </w:r>
            <w:proofErr w:type="spellStart"/>
            <w:r>
              <w:rPr>
                <w:spacing w:val="-4"/>
              </w:rPr>
              <w:t>OzN</w:t>
            </w:r>
            <w:proofErr w:type="spellEnd"/>
            <w:r>
              <w:rPr>
                <w:spacing w:val="-4"/>
              </w:rPr>
              <w:t xml:space="preserve"> </w:t>
            </w:r>
            <w:r>
              <w:rPr>
                <w:w w:val="90"/>
              </w:rPr>
              <w:t xml:space="preserve">zgodnie z warunkami określonymi na poziomie pod- </w:t>
            </w:r>
            <w:r>
              <w:rPr>
                <w:spacing w:val="-8"/>
              </w:rPr>
              <w:t>stawowym,</w:t>
            </w:r>
            <w:r>
              <w:rPr>
                <w:spacing w:val="-11"/>
              </w:rPr>
              <w:t xml:space="preserve"> </w:t>
            </w:r>
            <w:r>
              <w:rPr>
                <w:spacing w:val="-8"/>
              </w:rPr>
              <w:t>w</w:t>
            </w:r>
            <w:r>
              <w:rPr>
                <w:spacing w:val="-11"/>
              </w:rPr>
              <w:t xml:space="preserve"> </w:t>
            </w:r>
            <w:r>
              <w:rPr>
                <w:spacing w:val="-8"/>
              </w:rPr>
              <w:t>tym</w:t>
            </w:r>
            <w:r>
              <w:rPr>
                <w:spacing w:val="-11"/>
              </w:rPr>
              <w:t xml:space="preserve"> </w:t>
            </w:r>
            <w:r>
              <w:rPr>
                <w:spacing w:val="-8"/>
              </w:rPr>
              <w:t>obowiązkowo</w:t>
            </w:r>
            <w:r>
              <w:rPr>
                <w:spacing w:val="-11"/>
              </w:rPr>
              <w:t xml:space="preserve"> </w:t>
            </w:r>
            <w:r>
              <w:rPr>
                <w:spacing w:val="-8"/>
              </w:rPr>
              <w:t>jedna</w:t>
            </w:r>
            <w:r>
              <w:rPr>
                <w:spacing w:val="-11"/>
              </w:rPr>
              <w:t xml:space="preserve"> </w:t>
            </w:r>
            <w:r>
              <w:rPr>
                <w:spacing w:val="-8"/>
              </w:rPr>
              <w:t>na</w:t>
            </w:r>
            <w:r>
              <w:rPr>
                <w:spacing w:val="-11"/>
              </w:rPr>
              <w:t xml:space="preserve"> </w:t>
            </w:r>
            <w:r>
              <w:rPr>
                <w:spacing w:val="-8"/>
              </w:rPr>
              <w:t xml:space="preserve">poziomie </w:t>
            </w:r>
            <w:r>
              <w:t>wejścia</w:t>
            </w:r>
            <w:r>
              <w:rPr>
                <w:spacing w:val="-4"/>
              </w:rPr>
              <w:t xml:space="preserve"> </w:t>
            </w:r>
            <w:r>
              <w:t>głównego,</w:t>
            </w:r>
          </w:p>
        </w:tc>
        <w:tc>
          <w:tcPr>
            <w:tcW w:w="1531" w:type="dxa"/>
            <w:shd w:val="clear" w:color="auto" w:fill="D9E0F1"/>
          </w:tcPr>
          <w:p w14:paraId="4D64C392" w14:textId="77777777" w:rsidR="004766AD" w:rsidRDefault="004766AD">
            <w:pPr>
              <w:pStyle w:val="TableParagraph"/>
              <w:rPr>
                <w:b/>
              </w:rPr>
            </w:pPr>
          </w:p>
          <w:p w14:paraId="2DAFA5A9" w14:textId="77777777" w:rsidR="004766AD" w:rsidRDefault="004766AD">
            <w:pPr>
              <w:pStyle w:val="TableParagraph"/>
              <w:spacing w:before="8"/>
              <w:rPr>
                <w:b/>
                <w:sz w:val="21"/>
              </w:rPr>
            </w:pPr>
          </w:p>
          <w:p w14:paraId="46731445"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47DD66AB" w14:textId="77777777" w:rsidR="004766AD" w:rsidRDefault="004766AD">
            <w:pPr>
              <w:pStyle w:val="TableParagraph"/>
              <w:rPr>
                <w:b/>
              </w:rPr>
            </w:pPr>
          </w:p>
          <w:p w14:paraId="13B89287" w14:textId="77777777" w:rsidR="004766AD" w:rsidRDefault="004766AD">
            <w:pPr>
              <w:pStyle w:val="TableParagraph"/>
              <w:spacing w:before="8"/>
              <w:rPr>
                <w:b/>
                <w:sz w:val="21"/>
              </w:rPr>
            </w:pPr>
          </w:p>
          <w:p w14:paraId="2ADA07CE"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96A3D9C" w14:textId="77777777" w:rsidR="004766AD" w:rsidRDefault="004766AD">
            <w:pPr>
              <w:pStyle w:val="TableParagraph"/>
              <w:rPr>
                <w:b/>
              </w:rPr>
            </w:pPr>
          </w:p>
          <w:p w14:paraId="4BCA3FFF" w14:textId="77777777" w:rsidR="004766AD" w:rsidRDefault="004766AD">
            <w:pPr>
              <w:pStyle w:val="TableParagraph"/>
              <w:spacing w:before="8"/>
              <w:rPr>
                <w:b/>
                <w:sz w:val="21"/>
              </w:rPr>
            </w:pPr>
          </w:p>
          <w:p w14:paraId="2905E790"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99894EA" w14:textId="77777777">
        <w:trPr>
          <w:trHeight w:val="784"/>
        </w:trPr>
        <w:tc>
          <w:tcPr>
            <w:tcW w:w="737" w:type="dxa"/>
          </w:tcPr>
          <w:p w14:paraId="7C8C050B" w14:textId="77777777" w:rsidR="004766AD" w:rsidRDefault="004766AD">
            <w:pPr>
              <w:pStyle w:val="TableParagraph"/>
              <w:spacing w:before="3"/>
              <w:rPr>
                <w:b/>
                <w:sz w:val="23"/>
              </w:rPr>
            </w:pPr>
          </w:p>
          <w:p w14:paraId="22AA7CBF" w14:textId="77777777" w:rsidR="004766AD" w:rsidRDefault="00000000">
            <w:pPr>
              <w:pStyle w:val="TableParagraph"/>
              <w:spacing w:before="1"/>
              <w:ind w:left="29" w:right="20"/>
              <w:jc w:val="center"/>
            </w:pPr>
            <w:r>
              <w:rPr>
                <w:spacing w:val="-2"/>
              </w:rPr>
              <w:t>A.1.9</w:t>
            </w:r>
          </w:p>
        </w:tc>
        <w:tc>
          <w:tcPr>
            <w:tcW w:w="4876" w:type="dxa"/>
          </w:tcPr>
          <w:p w14:paraId="018067B5" w14:textId="77777777" w:rsidR="004766AD" w:rsidRDefault="00000000">
            <w:pPr>
              <w:pStyle w:val="TableParagraph"/>
              <w:spacing w:before="62" w:line="206" w:lineRule="auto"/>
              <w:ind w:left="80" w:right="312"/>
              <w:jc w:val="both"/>
            </w:pPr>
            <w:r>
              <w:rPr>
                <w:w w:val="90"/>
              </w:rPr>
              <w:t xml:space="preserve">elementy takie jak drzwi, klamki, poręcze wspiera- </w:t>
            </w:r>
            <w:proofErr w:type="spellStart"/>
            <w:r>
              <w:rPr>
                <w:w w:val="90"/>
              </w:rPr>
              <w:t>jące</w:t>
            </w:r>
            <w:proofErr w:type="spellEnd"/>
            <w:r>
              <w:rPr>
                <w:w w:val="90"/>
              </w:rPr>
              <w:t>,</w:t>
            </w:r>
            <w:r>
              <w:rPr>
                <w:spacing w:val="-10"/>
                <w:w w:val="90"/>
              </w:rPr>
              <w:t xml:space="preserve"> </w:t>
            </w:r>
            <w:r>
              <w:rPr>
                <w:w w:val="90"/>
              </w:rPr>
              <w:t>urządzenia</w:t>
            </w:r>
            <w:r>
              <w:rPr>
                <w:spacing w:val="-2"/>
                <w:w w:val="90"/>
              </w:rPr>
              <w:t xml:space="preserve"> </w:t>
            </w:r>
            <w:r>
              <w:rPr>
                <w:w w:val="90"/>
              </w:rPr>
              <w:t>sanitarne i akcesoria, kontrastują</w:t>
            </w:r>
            <w:r>
              <w:rPr>
                <w:spacing w:val="-10"/>
                <w:w w:val="90"/>
              </w:rPr>
              <w:t xml:space="preserve"> </w:t>
            </w:r>
            <w:r>
              <w:rPr>
                <w:w w:val="90"/>
                <w:position w:val="-3"/>
              </w:rPr>
              <w:t xml:space="preserve">̨ </w:t>
            </w:r>
            <w:r>
              <w:rPr>
                <w:spacing w:val="-6"/>
              </w:rPr>
              <w:t>z</w:t>
            </w:r>
            <w:r>
              <w:rPr>
                <w:spacing w:val="-12"/>
              </w:rPr>
              <w:t xml:space="preserve"> </w:t>
            </w:r>
            <w:r>
              <w:rPr>
                <w:spacing w:val="-6"/>
              </w:rPr>
              <w:t>barwą</w:t>
            </w:r>
            <w:r>
              <w:rPr>
                <w:spacing w:val="-12"/>
              </w:rPr>
              <w:t xml:space="preserve"> </w:t>
            </w:r>
            <w:r>
              <w:rPr>
                <w:spacing w:val="-6"/>
              </w:rPr>
              <w:t>płaszczyzn</w:t>
            </w:r>
            <w:r>
              <w:rPr>
                <w:spacing w:val="-12"/>
              </w:rPr>
              <w:t xml:space="preserve"> </w:t>
            </w:r>
            <w:r>
              <w:rPr>
                <w:spacing w:val="-6"/>
              </w:rPr>
              <w:t>pionowych</w:t>
            </w:r>
            <w:r>
              <w:rPr>
                <w:spacing w:val="-12"/>
              </w:rPr>
              <w:t xml:space="preserve"> </w:t>
            </w:r>
            <w:r>
              <w:rPr>
                <w:spacing w:val="-6"/>
              </w:rPr>
              <w:t>i</w:t>
            </w:r>
            <w:r>
              <w:rPr>
                <w:spacing w:val="-12"/>
              </w:rPr>
              <w:t xml:space="preserve"> </w:t>
            </w:r>
            <w:r>
              <w:rPr>
                <w:spacing w:val="-6"/>
              </w:rPr>
              <w:t>poziomych,</w:t>
            </w:r>
          </w:p>
        </w:tc>
        <w:tc>
          <w:tcPr>
            <w:tcW w:w="1531" w:type="dxa"/>
            <w:shd w:val="clear" w:color="auto" w:fill="D9E0F1"/>
          </w:tcPr>
          <w:p w14:paraId="361746B3" w14:textId="77777777" w:rsidR="004766AD" w:rsidRDefault="004766AD">
            <w:pPr>
              <w:pStyle w:val="TableParagraph"/>
              <w:spacing w:before="3"/>
              <w:rPr>
                <w:b/>
                <w:sz w:val="23"/>
              </w:rPr>
            </w:pPr>
          </w:p>
          <w:p w14:paraId="3600007E"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391FC14F" w14:textId="77777777" w:rsidR="004766AD" w:rsidRDefault="004766AD">
            <w:pPr>
              <w:pStyle w:val="TableParagraph"/>
              <w:spacing w:before="3"/>
              <w:rPr>
                <w:b/>
                <w:sz w:val="23"/>
              </w:rPr>
            </w:pPr>
          </w:p>
          <w:p w14:paraId="1247BDE2"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54C33D5" w14:textId="77777777" w:rsidR="004766AD" w:rsidRDefault="004766AD">
            <w:pPr>
              <w:pStyle w:val="TableParagraph"/>
              <w:spacing w:before="3"/>
              <w:rPr>
                <w:b/>
                <w:sz w:val="23"/>
              </w:rPr>
            </w:pPr>
          </w:p>
          <w:p w14:paraId="376D5D14"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089BA96" w14:textId="77777777">
        <w:trPr>
          <w:trHeight w:val="1253"/>
        </w:trPr>
        <w:tc>
          <w:tcPr>
            <w:tcW w:w="737" w:type="dxa"/>
          </w:tcPr>
          <w:p w14:paraId="6D95CE3D" w14:textId="77777777" w:rsidR="004766AD" w:rsidRDefault="004766AD">
            <w:pPr>
              <w:pStyle w:val="TableParagraph"/>
              <w:rPr>
                <w:b/>
              </w:rPr>
            </w:pPr>
          </w:p>
          <w:p w14:paraId="2715F678" w14:textId="77777777" w:rsidR="004766AD" w:rsidRDefault="004766AD">
            <w:pPr>
              <w:pStyle w:val="TableParagraph"/>
              <w:spacing w:before="8"/>
              <w:rPr>
                <w:b/>
                <w:sz w:val="21"/>
              </w:rPr>
            </w:pPr>
          </w:p>
          <w:p w14:paraId="109D1A43" w14:textId="77777777" w:rsidR="004766AD" w:rsidRDefault="00000000">
            <w:pPr>
              <w:pStyle w:val="TableParagraph"/>
              <w:ind w:left="29" w:right="20"/>
              <w:jc w:val="center"/>
            </w:pPr>
            <w:r>
              <w:rPr>
                <w:spacing w:val="-2"/>
              </w:rPr>
              <w:t>A.1.10</w:t>
            </w:r>
          </w:p>
        </w:tc>
        <w:tc>
          <w:tcPr>
            <w:tcW w:w="4876" w:type="dxa"/>
          </w:tcPr>
          <w:p w14:paraId="76052672" w14:textId="77777777" w:rsidR="004766AD" w:rsidRDefault="00000000">
            <w:pPr>
              <w:pStyle w:val="TableParagraph"/>
              <w:spacing w:before="48" w:line="223" w:lineRule="auto"/>
              <w:ind w:left="80"/>
            </w:pPr>
            <w:r>
              <w:rPr>
                <w:w w:val="90"/>
              </w:rPr>
              <w:t>dla dużych sądów (powierzchnia użytkowa budynku powyżej</w:t>
            </w:r>
            <w:r>
              <w:rPr>
                <w:spacing w:val="-5"/>
                <w:w w:val="90"/>
              </w:rPr>
              <w:t xml:space="preserve"> </w:t>
            </w:r>
            <w:r>
              <w:rPr>
                <w:w w:val="90"/>
              </w:rPr>
              <w:t>10</w:t>
            </w:r>
            <w:r>
              <w:rPr>
                <w:spacing w:val="-5"/>
                <w:w w:val="90"/>
              </w:rPr>
              <w:t xml:space="preserve"> </w:t>
            </w:r>
            <w:r>
              <w:rPr>
                <w:w w:val="90"/>
              </w:rPr>
              <w:t>tys.</w:t>
            </w:r>
            <w:r>
              <w:rPr>
                <w:spacing w:val="-5"/>
                <w:w w:val="90"/>
              </w:rPr>
              <w:t xml:space="preserve"> </w:t>
            </w:r>
            <w:r>
              <w:rPr>
                <w:w w:val="90"/>
              </w:rPr>
              <w:t>m2)</w:t>
            </w:r>
            <w:r>
              <w:rPr>
                <w:spacing w:val="-5"/>
                <w:w w:val="90"/>
              </w:rPr>
              <w:t xml:space="preserve"> </w:t>
            </w:r>
            <w:r>
              <w:rPr>
                <w:w w:val="90"/>
              </w:rPr>
              <w:t>w</w:t>
            </w:r>
            <w:r>
              <w:rPr>
                <w:spacing w:val="-5"/>
                <w:w w:val="90"/>
              </w:rPr>
              <w:t xml:space="preserve"> </w:t>
            </w:r>
            <w:r>
              <w:rPr>
                <w:w w:val="90"/>
              </w:rPr>
              <w:t>na</w:t>
            </w:r>
            <w:r>
              <w:rPr>
                <w:spacing w:val="-5"/>
                <w:w w:val="90"/>
              </w:rPr>
              <w:t xml:space="preserve"> </w:t>
            </w:r>
            <w:r>
              <w:rPr>
                <w:w w:val="90"/>
              </w:rPr>
              <w:t>każdej</w:t>
            </w:r>
            <w:r>
              <w:rPr>
                <w:spacing w:val="-5"/>
                <w:w w:val="90"/>
              </w:rPr>
              <w:t xml:space="preserve"> </w:t>
            </w:r>
            <w:r>
              <w:rPr>
                <w:w w:val="90"/>
              </w:rPr>
              <w:t>kondygnacji</w:t>
            </w:r>
            <w:r>
              <w:rPr>
                <w:spacing w:val="-5"/>
                <w:w w:val="90"/>
              </w:rPr>
              <w:t xml:space="preserve"> </w:t>
            </w:r>
            <w:proofErr w:type="spellStart"/>
            <w:r>
              <w:rPr>
                <w:w w:val="90"/>
              </w:rPr>
              <w:t>zapew</w:t>
            </w:r>
            <w:proofErr w:type="spellEnd"/>
            <w:r>
              <w:rPr>
                <w:w w:val="90"/>
              </w:rPr>
              <w:t xml:space="preserve">- </w:t>
            </w:r>
            <w:proofErr w:type="spellStart"/>
            <w:r>
              <w:rPr>
                <w:spacing w:val="-6"/>
              </w:rPr>
              <w:t>niona</w:t>
            </w:r>
            <w:proofErr w:type="spellEnd"/>
            <w:r>
              <w:rPr>
                <w:spacing w:val="-11"/>
              </w:rPr>
              <w:t xml:space="preserve"> </w:t>
            </w:r>
            <w:r>
              <w:rPr>
                <w:spacing w:val="-6"/>
              </w:rPr>
              <w:t>jest</w:t>
            </w:r>
            <w:r>
              <w:rPr>
                <w:spacing w:val="-11"/>
              </w:rPr>
              <w:t xml:space="preserve"> </w:t>
            </w:r>
            <w:r>
              <w:rPr>
                <w:spacing w:val="-6"/>
              </w:rPr>
              <w:t>minimum</w:t>
            </w:r>
            <w:r>
              <w:rPr>
                <w:spacing w:val="-11"/>
              </w:rPr>
              <w:t xml:space="preserve"> </w:t>
            </w:r>
            <w:r>
              <w:rPr>
                <w:spacing w:val="-6"/>
              </w:rPr>
              <w:t>jedna</w:t>
            </w:r>
            <w:r>
              <w:rPr>
                <w:spacing w:val="-11"/>
              </w:rPr>
              <w:t xml:space="preserve"> </w:t>
            </w:r>
            <w:r>
              <w:rPr>
                <w:spacing w:val="-6"/>
              </w:rPr>
              <w:t>toaleta</w:t>
            </w:r>
            <w:r>
              <w:rPr>
                <w:spacing w:val="-11"/>
              </w:rPr>
              <w:t xml:space="preserve"> </w:t>
            </w:r>
            <w:r>
              <w:rPr>
                <w:spacing w:val="-6"/>
              </w:rPr>
              <w:t>dostosowana</w:t>
            </w:r>
            <w:r>
              <w:rPr>
                <w:spacing w:val="-11"/>
              </w:rPr>
              <w:t xml:space="preserve"> </w:t>
            </w:r>
            <w:r>
              <w:rPr>
                <w:spacing w:val="-6"/>
              </w:rPr>
              <w:t xml:space="preserve">dla </w:t>
            </w:r>
            <w:proofErr w:type="spellStart"/>
            <w:r>
              <w:rPr>
                <w:w w:val="90"/>
              </w:rPr>
              <w:t>OzN</w:t>
            </w:r>
            <w:proofErr w:type="spellEnd"/>
            <w:r>
              <w:rPr>
                <w:w w:val="90"/>
              </w:rPr>
              <w:t xml:space="preserve"> zgodnie z warunkami określonymi na poziomie </w:t>
            </w:r>
            <w:r>
              <w:rPr>
                <w:spacing w:val="-2"/>
              </w:rPr>
              <w:t>podstawowym,</w:t>
            </w:r>
          </w:p>
        </w:tc>
        <w:tc>
          <w:tcPr>
            <w:tcW w:w="1531" w:type="dxa"/>
            <w:shd w:val="clear" w:color="auto" w:fill="D9E0F1"/>
          </w:tcPr>
          <w:p w14:paraId="3EA0E6C4" w14:textId="77777777" w:rsidR="004766AD" w:rsidRDefault="004766AD">
            <w:pPr>
              <w:pStyle w:val="TableParagraph"/>
              <w:rPr>
                <w:b/>
              </w:rPr>
            </w:pPr>
          </w:p>
          <w:p w14:paraId="3DC1B0B7" w14:textId="77777777" w:rsidR="004766AD" w:rsidRDefault="004766AD">
            <w:pPr>
              <w:pStyle w:val="TableParagraph"/>
              <w:spacing w:before="8"/>
              <w:rPr>
                <w:b/>
                <w:sz w:val="21"/>
              </w:rPr>
            </w:pPr>
          </w:p>
          <w:p w14:paraId="4AA52935"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3D2AB018" w14:textId="77777777" w:rsidR="004766AD" w:rsidRDefault="004766AD">
            <w:pPr>
              <w:pStyle w:val="TableParagraph"/>
              <w:rPr>
                <w:b/>
              </w:rPr>
            </w:pPr>
          </w:p>
          <w:p w14:paraId="29B25A64" w14:textId="77777777" w:rsidR="004766AD" w:rsidRDefault="004766AD">
            <w:pPr>
              <w:pStyle w:val="TableParagraph"/>
              <w:spacing w:before="8"/>
              <w:rPr>
                <w:b/>
                <w:sz w:val="21"/>
              </w:rPr>
            </w:pPr>
          </w:p>
          <w:p w14:paraId="3A4287B8" w14:textId="77777777" w:rsidR="004766AD" w:rsidRDefault="00000000">
            <w:pPr>
              <w:pStyle w:val="TableParagraph"/>
              <w:ind w:left="7"/>
              <w:jc w:val="center"/>
            </w:pPr>
            <w:r>
              <w:rPr>
                <w:w w:val="90"/>
              </w:rPr>
              <w:t>nie</w:t>
            </w:r>
            <w:r>
              <w:rPr>
                <w:spacing w:val="-3"/>
                <w:w w:val="95"/>
              </w:rPr>
              <w:t xml:space="preserve"> </w:t>
            </w:r>
            <w:r>
              <w:rPr>
                <w:spacing w:val="-2"/>
                <w:w w:val="95"/>
              </w:rPr>
              <w:t>dotyczy</w:t>
            </w:r>
          </w:p>
        </w:tc>
        <w:tc>
          <w:tcPr>
            <w:tcW w:w="1531" w:type="dxa"/>
          </w:tcPr>
          <w:p w14:paraId="255D6C12" w14:textId="77777777" w:rsidR="004766AD" w:rsidRDefault="004766AD">
            <w:pPr>
              <w:pStyle w:val="TableParagraph"/>
              <w:rPr>
                <w:b/>
              </w:rPr>
            </w:pPr>
          </w:p>
          <w:p w14:paraId="0C07BA4C" w14:textId="77777777" w:rsidR="004766AD" w:rsidRDefault="004766AD">
            <w:pPr>
              <w:pStyle w:val="TableParagraph"/>
              <w:spacing w:before="8"/>
              <w:rPr>
                <w:b/>
                <w:sz w:val="21"/>
              </w:rPr>
            </w:pPr>
          </w:p>
          <w:p w14:paraId="1F829B3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9962ED6" w14:textId="77777777">
        <w:trPr>
          <w:trHeight w:val="784"/>
        </w:trPr>
        <w:tc>
          <w:tcPr>
            <w:tcW w:w="737" w:type="dxa"/>
          </w:tcPr>
          <w:p w14:paraId="6EC8075F" w14:textId="77777777" w:rsidR="004766AD" w:rsidRDefault="004766AD">
            <w:pPr>
              <w:pStyle w:val="TableParagraph"/>
              <w:spacing w:before="3"/>
              <w:rPr>
                <w:b/>
                <w:sz w:val="23"/>
              </w:rPr>
            </w:pPr>
          </w:p>
          <w:p w14:paraId="0ACFC386" w14:textId="77777777" w:rsidR="004766AD" w:rsidRDefault="00000000">
            <w:pPr>
              <w:pStyle w:val="TableParagraph"/>
              <w:spacing w:before="1"/>
              <w:ind w:left="29" w:right="20"/>
              <w:jc w:val="center"/>
            </w:pPr>
            <w:r>
              <w:rPr>
                <w:spacing w:val="-2"/>
              </w:rPr>
              <w:t>A.1.11</w:t>
            </w:r>
          </w:p>
        </w:tc>
        <w:tc>
          <w:tcPr>
            <w:tcW w:w="4876" w:type="dxa"/>
          </w:tcPr>
          <w:p w14:paraId="5F8C9078" w14:textId="77777777" w:rsidR="004766AD" w:rsidRDefault="00000000">
            <w:pPr>
              <w:pStyle w:val="TableParagraph"/>
              <w:spacing w:before="48" w:line="223" w:lineRule="auto"/>
              <w:ind w:left="80" w:right="311"/>
              <w:jc w:val="both"/>
            </w:pPr>
            <w:r>
              <w:rPr>
                <w:w w:val="90"/>
              </w:rPr>
              <w:t xml:space="preserve">dla mniejszych sądów (powierzchnia użytkowa </w:t>
            </w:r>
            <w:proofErr w:type="spellStart"/>
            <w:r>
              <w:rPr>
                <w:w w:val="90"/>
              </w:rPr>
              <w:t>bu</w:t>
            </w:r>
            <w:proofErr w:type="spellEnd"/>
            <w:r>
              <w:rPr>
                <w:w w:val="90"/>
              </w:rPr>
              <w:t xml:space="preserve">- </w:t>
            </w:r>
            <w:proofErr w:type="spellStart"/>
            <w:r>
              <w:rPr>
                <w:w w:val="90"/>
              </w:rPr>
              <w:t>dynku</w:t>
            </w:r>
            <w:proofErr w:type="spellEnd"/>
            <w:r>
              <w:rPr>
                <w:w w:val="90"/>
              </w:rPr>
              <w:t xml:space="preserve"> poniżej 10 tys. m2) na poziomie </w:t>
            </w:r>
            <w:proofErr w:type="spellStart"/>
            <w:r>
              <w:rPr>
                <w:w w:val="90"/>
              </w:rPr>
              <w:t>maksymal</w:t>
            </w:r>
            <w:proofErr w:type="spellEnd"/>
            <w:r>
              <w:rPr>
                <w:w w:val="90"/>
              </w:rPr>
              <w:t xml:space="preserve">- </w:t>
            </w:r>
            <w:proofErr w:type="spellStart"/>
            <w:r>
              <w:rPr>
                <w:spacing w:val="-6"/>
              </w:rPr>
              <w:t>nym</w:t>
            </w:r>
            <w:proofErr w:type="spellEnd"/>
            <w:r>
              <w:rPr>
                <w:spacing w:val="-12"/>
              </w:rPr>
              <w:t xml:space="preserve"> </w:t>
            </w:r>
            <w:r>
              <w:rPr>
                <w:spacing w:val="-6"/>
              </w:rPr>
              <w:t>obowiązują</w:t>
            </w:r>
            <w:r>
              <w:rPr>
                <w:spacing w:val="-12"/>
              </w:rPr>
              <w:t xml:space="preserve"> </w:t>
            </w:r>
            <w:r>
              <w:rPr>
                <w:spacing w:val="-6"/>
              </w:rPr>
              <w:t>zasady</w:t>
            </w:r>
            <w:r>
              <w:rPr>
                <w:spacing w:val="-12"/>
              </w:rPr>
              <w:t xml:space="preserve"> </w:t>
            </w:r>
            <w:r>
              <w:rPr>
                <w:spacing w:val="-6"/>
              </w:rPr>
              <w:t>z</w:t>
            </w:r>
            <w:r>
              <w:rPr>
                <w:spacing w:val="-12"/>
              </w:rPr>
              <w:t xml:space="preserve"> </w:t>
            </w:r>
            <w:r>
              <w:rPr>
                <w:spacing w:val="-6"/>
              </w:rPr>
              <w:t>poziomu</w:t>
            </w:r>
            <w:r>
              <w:rPr>
                <w:spacing w:val="-12"/>
              </w:rPr>
              <w:t xml:space="preserve"> </w:t>
            </w:r>
            <w:r>
              <w:rPr>
                <w:spacing w:val="-6"/>
              </w:rPr>
              <w:t>średniego.</w:t>
            </w:r>
          </w:p>
        </w:tc>
        <w:tc>
          <w:tcPr>
            <w:tcW w:w="1531" w:type="dxa"/>
            <w:shd w:val="clear" w:color="auto" w:fill="D9E0F1"/>
          </w:tcPr>
          <w:p w14:paraId="2E8F2C8D" w14:textId="77777777" w:rsidR="004766AD" w:rsidRDefault="004766AD">
            <w:pPr>
              <w:pStyle w:val="TableParagraph"/>
              <w:spacing w:before="3"/>
              <w:rPr>
                <w:b/>
                <w:sz w:val="23"/>
              </w:rPr>
            </w:pPr>
          </w:p>
          <w:p w14:paraId="45ACF8B6"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17CE2FA4" w14:textId="77777777" w:rsidR="004766AD" w:rsidRDefault="004766AD">
            <w:pPr>
              <w:pStyle w:val="TableParagraph"/>
              <w:spacing w:before="3"/>
              <w:rPr>
                <w:b/>
                <w:sz w:val="23"/>
              </w:rPr>
            </w:pPr>
          </w:p>
          <w:p w14:paraId="5C067208" w14:textId="77777777" w:rsidR="004766AD" w:rsidRDefault="00000000">
            <w:pPr>
              <w:pStyle w:val="TableParagraph"/>
              <w:spacing w:before="1"/>
              <w:ind w:left="7"/>
              <w:jc w:val="center"/>
            </w:pPr>
            <w:r>
              <w:rPr>
                <w:w w:val="90"/>
              </w:rPr>
              <w:t>nie</w:t>
            </w:r>
            <w:r>
              <w:rPr>
                <w:spacing w:val="-3"/>
                <w:w w:val="95"/>
              </w:rPr>
              <w:t xml:space="preserve"> </w:t>
            </w:r>
            <w:r>
              <w:rPr>
                <w:spacing w:val="-2"/>
                <w:w w:val="95"/>
              </w:rPr>
              <w:t>dotyczy</w:t>
            </w:r>
          </w:p>
        </w:tc>
        <w:tc>
          <w:tcPr>
            <w:tcW w:w="1531" w:type="dxa"/>
          </w:tcPr>
          <w:p w14:paraId="7E51735F" w14:textId="77777777" w:rsidR="004766AD" w:rsidRDefault="004766AD">
            <w:pPr>
              <w:pStyle w:val="TableParagraph"/>
              <w:spacing w:before="3"/>
              <w:rPr>
                <w:b/>
                <w:sz w:val="23"/>
              </w:rPr>
            </w:pPr>
          </w:p>
          <w:p w14:paraId="15C3F4E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318F8C14" w14:textId="77777777" w:rsidR="004766AD" w:rsidRDefault="004766AD">
      <w:pPr>
        <w:pStyle w:val="Tekstpodstawowy"/>
        <w:rPr>
          <w:b/>
          <w:sz w:val="20"/>
        </w:rPr>
      </w:pPr>
    </w:p>
    <w:p w14:paraId="6AFDA7EA" w14:textId="77777777" w:rsidR="004766AD" w:rsidRDefault="004766AD">
      <w:pPr>
        <w:pStyle w:val="Tekstpodstawowy"/>
        <w:spacing w:before="9"/>
        <w:rPr>
          <w:b/>
          <w:sz w:val="13"/>
        </w:rPr>
      </w:pP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2A2F3395" w14:textId="77777777">
        <w:trPr>
          <w:trHeight w:val="782"/>
        </w:trPr>
        <w:tc>
          <w:tcPr>
            <w:tcW w:w="5613" w:type="dxa"/>
            <w:gridSpan w:val="2"/>
            <w:tcBorders>
              <w:top w:val="nil"/>
              <w:left w:val="nil"/>
            </w:tcBorders>
          </w:tcPr>
          <w:p w14:paraId="201FB53E" w14:textId="77777777" w:rsidR="004766AD" w:rsidRDefault="00000000">
            <w:pPr>
              <w:pStyle w:val="TableParagraph"/>
              <w:tabs>
                <w:tab w:val="left" w:pos="821"/>
              </w:tabs>
              <w:spacing w:before="37"/>
              <w:ind w:left="313"/>
              <w:rPr>
                <w:b/>
                <w:sz w:val="28"/>
              </w:rPr>
            </w:pPr>
            <w:r>
              <w:rPr>
                <w:color w:val="FFFFFF"/>
                <w:spacing w:val="-10"/>
                <w:w w:val="95"/>
                <w:position w:val="2"/>
              </w:rPr>
              <w:t>B</w:t>
            </w:r>
            <w:r>
              <w:rPr>
                <w:color w:val="FFFFFF"/>
                <w:position w:val="2"/>
              </w:rPr>
              <w:tab/>
            </w:r>
            <w:r>
              <w:rPr>
                <w:b/>
                <w:color w:val="FFFFFF"/>
                <w:w w:val="85"/>
                <w:sz w:val="28"/>
              </w:rPr>
              <w:t>MISKA</w:t>
            </w:r>
            <w:r>
              <w:rPr>
                <w:b/>
                <w:color w:val="FFFFFF"/>
                <w:spacing w:val="-8"/>
                <w:w w:val="85"/>
                <w:sz w:val="28"/>
              </w:rPr>
              <w:t xml:space="preserve"> </w:t>
            </w:r>
            <w:r>
              <w:rPr>
                <w:b/>
                <w:color w:val="FFFFFF"/>
                <w:spacing w:val="-2"/>
                <w:w w:val="95"/>
                <w:sz w:val="28"/>
              </w:rPr>
              <w:t>USTĘPOWA</w:t>
            </w:r>
          </w:p>
        </w:tc>
        <w:tc>
          <w:tcPr>
            <w:tcW w:w="1531" w:type="dxa"/>
          </w:tcPr>
          <w:p w14:paraId="7B78E176" w14:textId="77777777" w:rsidR="004766AD" w:rsidRDefault="004766AD">
            <w:pPr>
              <w:pStyle w:val="TableParagraph"/>
              <w:rPr>
                <w:b/>
              </w:rPr>
            </w:pPr>
          </w:p>
          <w:p w14:paraId="676E792E" w14:textId="77777777" w:rsidR="004766AD" w:rsidRDefault="004766AD">
            <w:pPr>
              <w:pStyle w:val="TableParagraph"/>
              <w:spacing w:before="7"/>
              <w:rPr>
                <w:b/>
                <w:sz w:val="18"/>
              </w:rPr>
            </w:pPr>
          </w:p>
          <w:p w14:paraId="142BC9BB" w14:textId="77777777" w:rsidR="004766AD" w:rsidRDefault="00000000">
            <w:pPr>
              <w:pStyle w:val="TableParagraph"/>
              <w:ind w:left="297"/>
            </w:pPr>
            <w:r>
              <w:rPr>
                <w:spacing w:val="-2"/>
              </w:rPr>
              <w:t>minimalny</w:t>
            </w:r>
          </w:p>
        </w:tc>
        <w:tc>
          <w:tcPr>
            <w:tcW w:w="1531" w:type="dxa"/>
          </w:tcPr>
          <w:p w14:paraId="6EE6D39D" w14:textId="77777777" w:rsidR="004766AD" w:rsidRDefault="004766AD">
            <w:pPr>
              <w:pStyle w:val="TableParagraph"/>
              <w:rPr>
                <w:b/>
              </w:rPr>
            </w:pPr>
          </w:p>
          <w:p w14:paraId="28510F38" w14:textId="77777777" w:rsidR="004766AD" w:rsidRDefault="004766AD">
            <w:pPr>
              <w:pStyle w:val="TableParagraph"/>
              <w:spacing w:before="7"/>
              <w:rPr>
                <w:b/>
                <w:sz w:val="18"/>
              </w:rPr>
            </w:pPr>
          </w:p>
          <w:p w14:paraId="48C1A173" w14:textId="77777777" w:rsidR="004766AD" w:rsidRDefault="00000000">
            <w:pPr>
              <w:pStyle w:val="TableParagraph"/>
              <w:ind w:left="8"/>
              <w:jc w:val="center"/>
            </w:pPr>
            <w:r>
              <w:rPr>
                <w:spacing w:val="-2"/>
              </w:rPr>
              <w:t>średni</w:t>
            </w:r>
          </w:p>
        </w:tc>
        <w:tc>
          <w:tcPr>
            <w:tcW w:w="1531" w:type="dxa"/>
          </w:tcPr>
          <w:p w14:paraId="475B84E8" w14:textId="77777777" w:rsidR="004766AD" w:rsidRDefault="004766AD">
            <w:pPr>
              <w:pStyle w:val="TableParagraph"/>
              <w:rPr>
                <w:b/>
              </w:rPr>
            </w:pPr>
          </w:p>
          <w:p w14:paraId="1D0680BD" w14:textId="77777777" w:rsidR="004766AD" w:rsidRDefault="004766AD">
            <w:pPr>
              <w:pStyle w:val="TableParagraph"/>
              <w:spacing w:before="7"/>
              <w:rPr>
                <w:b/>
                <w:sz w:val="18"/>
              </w:rPr>
            </w:pPr>
          </w:p>
          <w:p w14:paraId="1D859EF1" w14:textId="77777777" w:rsidR="004766AD" w:rsidRDefault="00000000">
            <w:pPr>
              <w:pStyle w:val="TableParagraph"/>
              <w:ind w:left="8"/>
              <w:jc w:val="center"/>
            </w:pPr>
            <w:r>
              <w:rPr>
                <w:spacing w:val="-2"/>
              </w:rPr>
              <w:t>zaawansowany</w:t>
            </w:r>
          </w:p>
        </w:tc>
      </w:tr>
      <w:tr w:rsidR="004766AD" w14:paraId="3759E11A" w14:textId="77777777">
        <w:trPr>
          <w:trHeight w:val="315"/>
        </w:trPr>
        <w:tc>
          <w:tcPr>
            <w:tcW w:w="737" w:type="dxa"/>
            <w:shd w:val="clear" w:color="auto" w:fill="D9E0F1"/>
          </w:tcPr>
          <w:p w14:paraId="6FDA9F29" w14:textId="77777777" w:rsidR="004766AD" w:rsidRDefault="00000000">
            <w:pPr>
              <w:pStyle w:val="TableParagraph"/>
              <w:spacing w:before="33"/>
              <w:ind w:left="29" w:right="19"/>
              <w:jc w:val="center"/>
            </w:pPr>
            <w:r>
              <w:rPr>
                <w:color w:val="1F3762"/>
                <w:spacing w:val="-5"/>
                <w:w w:val="95"/>
              </w:rPr>
              <w:t>B.1</w:t>
            </w:r>
          </w:p>
        </w:tc>
        <w:tc>
          <w:tcPr>
            <w:tcW w:w="4876" w:type="dxa"/>
            <w:shd w:val="clear" w:color="auto" w:fill="D9E0F1"/>
          </w:tcPr>
          <w:p w14:paraId="3118E567" w14:textId="77777777" w:rsidR="004766AD" w:rsidRDefault="00000000">
            <w:pPr>
              <w:pStyle w:val="TableParagraph"/>
              <w:spacing w:before="33"/>
              <w:ind w:left="80"/>
            </w:pPr>
            <w:r>
              <w:rPr>
                <w:color w:val="1F3762"/>
                <w:spacing w:val="-2"/>
              </w:rPr>
              <w:t>Miejsce</w:t>
            </w:r>
          </w:p>
        </w:tc>
        <w:tc>
          <w:tcPr>
            <w:tcW w:w="1531" w:type="dxa"/>
            <w:shd w:val="clear" w:color="auto" w:fill="D9E0F1"/>
          </w:tcPr>
          <w:p w14:paraId="23255D7D" w14:textId="77777777" w:rsidR="004766AD" w:rsidRDefault="004766AD">
            <w:pPr>
              <w:pStyle w:val="TableParagraph"/>
              <w:rPr>
                <w:rFonts w:ascii="Times New Roman"/>
              </w:rPr>
            </w:pPr>
          </w:p>
        </w:tc>
        <w:tc>
          <w:tcPr>
            <w:tcW w:w="1531" w:type="dxa"/>
            <w:shd w:val="clear" w:color="auto" w:fill="D9E0F1"/>
          </w:tcPr>
          <w:p w14:paraId="6B80394F" w14:textId="77777777" w:rsidR="004766AD" w:rsidRDefault="004766AD">
            <w:pPr>
              <w:pStyle w:val="TableParagraph"/>
              <w:rPr>
                <w:rFonts w:ascii="Times New Roman"/>
              </w:rPr>
            </w:pPr>
          </w:p>
        </w:tc>
        <w:tc>
          <w:tcPr>
            <w:tcW w:w="1531" w:type="dxa"/>
            <w:shd w:val="clear" w:color="auto" w:fill="D9E0F1"/>
          </w:tcPr>
          <w:p w14:paraId="31236EAE" w14:textId="77777777" w:rsidR="004766AD" w:rsidRDefault="004766AD">
            <w:pPr>
              <w:pStyle w:val="TableParagraph"/>
              <w:rPr>
                <w:rFonts w:ascii="Times New Roman"/>
              </w:rPr>
            </w:pPr>
          </w:p>
        </w:tc>
      </w:tr>
      <w:tr w:rsidR="004766AD" w14:paraId="68C60F1B" w14:textId="77777777">
        <w:trPr>
          <w:trHeight w:val="1488"/>
        </w:trPr>
        <w:tc>
          <w:tcPr>
            <w:tcW w:w="737" w:type="dxa"/>
          </w:tcPr>
          <w:p w14:paraId="0E1D7EC3" w14:textId="77777777" w:rsidR="004766AD" w:rsidRDefault="004766AD">
            <w:pPr>
              <w:pStyle w:val="TableParagraph"/>
              <w:rPr>
                <w:b/>
              </w:rPr>
            </w:pPr>
          </w:p>
          <w:p w14:paraId="1C94A9ED" w14:textId="77777777" w:rsidR="004766AD" w:rsidRDefault="004766AD">
            <w:pPr>
              <w:pStyle w:val="TableParagraph"/>
              <w:spacing w:before="10"/>
              <w:rPr>
                <w:b/>
                <w:sz w:val="31"/>
              </w:rPr>
            </w:pPr>
          </w:p>
          <w:p w14:paraId="0E47AD96" w14:textId="77777777" w:rsidR="004766AD" w:rsidRDefault="00000000">
            <w:pPr>
              <w:pStyle w:val="TableParagraph"/>
              <w:spacing w:before="1"/>
              <w:ind w:left="29" w:right="19"/>
              <w:jc w:val="center"/>
            </w:pPr>
            <w:r>
              <w:rPr>
                <w:spacing w:val="-2"/>
              </w:rPr>
              <w:t>B.1.1</w:t>
            </w:r>
          </w:p>
        </w:tc>
        <w:tc>
          <w:tcPr>
            <w:tcW w:w="4876" w:type="dxa"/>
          </w:tcPr>
          <w:p w14:paraId="6EDB07B7" w14:textId="77777777" w:rsidR="004766AD" w:rsidRDefault="00000000">
            <w:pPr>
              <w:pStyle w:val="TableParagraph"/>
              <w:spacing w:before="48" w:line="223" w:lineRule="auto"/>
              <w:ind w:left="80" w:right="100"/>
            </w:pPr>
            <w:r>
              <w:rPr>
                <w:w w:val="90"/>
              </w:rPr>
              <w:t>przestrzeń wokół miski ustępowej musi uwzględniać różne</w:t>
            </w:r>
            <w:r>
              <w:rPr>
                <w:spacing w:val="-10"/>
                <w:w w:val="90"/>
              </w:rPr>
              <w:t xml:space="preserve"> </w:t>
            </w:r>
            <w:r>
              <w:rPr>
                <w:w w:val="90"/>
              </w:rPr>
              <w:t>sposoby</w:t>
            </w:r>
            <w:r>
              <w:rPr>
                <w:spacing w:val="-9"/>
                <w:w w:val="90"/>
              </w:rPr>
              <w:t xml:space="preserve"> </w:t>
            </w:r>
            <w:r>
              <w:rPr>
                <w:w w:val="90"/>
              </w:rPr>
              <w:t>(zależne</w:t>
            </w:r>
            <w:r>
              <w:rPr>
                <w:spacing w:val="-9"/>
                <w:w w:val="90"/>
              </w:rPr>
              <w:t xml:space="preserve"> </w:t>
            </w:r>
            <w:r>
              <w:rPr>
                <w:w w:val="90"/>
              </w:rPr>
              <w:t>od</w:t>
            </w:r>
            <w:r>
              <w:rPr>
                <w:spacing w:val="-9"/>
                <w:w w:val="90"/>
              </w:rPr>
              <w:t xml:space="preserve"> </w:t>
            </w:r>
            <w:r>
              <w:rPr>
                <w:w w:val="90"/>
              </w:rPr>
              <w:t>przyzwyczajenia</w:t>
            </w:r>
            <w:r>
              <w:rPr>
                <w:spacing w:val="-9"/>
                <w:w w:val="90"/>
              </w:rPr>
              <w:t xml:space="preserve"> </w:t>
            </w:r>
            <w:r>
              <w:rPr>
                <w:w w:val="90"/>
              </w:rPr>
              <w:t>lub</w:t>
            </w:r>
            <w:r>
              <w:rPr>
                <w:spacing w:val="-10"/>
                <w:w w:val="90"/>
              </w:rPr>
              <w:t xml:space="preserve"> </w:t>
            </w:r>
            <w:proofErr w:type="spellStart"/>
            <w:r>
              <w:rPr>
                <w:w w:val="90"/>
              </w:rPr>
              <w:t>scho</w:t>
            </w:r>
            <w:proofErr w:type="spellEnd"/>
            <w:r>
              <w:rPr>
                <w:w w:val="90"/>
              </w:rPr>
              <w:t xml:space="preserve">- </w:t>
            </w:r>
            <w:proofErr w:type="spellStart"/>
            <w:r>
              <w:rPr>
                <w:spacing w:val="-8"/>
              </w:rPr>
              <w:t>rzenia</w:t>
            </w:r>
            <w:proofErr w:type="spellEnd"/>
            <w:r>
              <w:rPr>
                <w:spacing w:val="-8"/>
              </w:rPr>
              <w:t>)</w:t>
            </w:r>
            <w:r>
              <w:rPr>
                <w:spacing w:val="-9"/>
              </w:rPr>
              <w:t xml:space="preserve"> </w:t>
            </w:r>
            <w:r>
              <w:rPr>
                <w:spacing w:val="-8"/>
              </w:rPr>
              <w:t>przenoszenia</w:t>
            </w:r>
            <w:r>
              <w:rPr>
                <w:spacing w:val="-9"/>
              </w:rPr>
              <w:t xml:space="preserve"> </w:t>
            </w:r>
            <w:r>
              <w:rPr>
                <w:spacing w:val="-8"/>
              </w:rPr>
              <w:t>się</w:t>
            </w:r>
            <w:r>
              <w:rPr>
                <w:spacing w:val="-9"/>
              </w:rPr>
              <w:t xml:space="preserve"> </w:t>
            </w:r>
            <w:r>
              <w:rPr>
                <w:spacing w:val="-8"/>
              </w:rPr>
              <w:t>z</w:t>
            </w:r>
            <w:r>
              <w:rPr>
                <w:spacing w:val="-9"/>
              </w:rPr>
              <w:t xml:space="preserve"> </w:t>
            </w:r>
            <w:r>
              <w:rPr>
                <w:spacing w:val="-8"/>
              </w:rPr>
              <w:t>wózka</w:t>
            </w:r>
            <w:r>
              <w:rPr>
                <w:spacing w:val="-9"/>
              </w:rPr>
              <w:t xml:space="preserve"> </w:t>
            </w:r>
            <w:r>
              <w:rPr>
                <w:spacing w:val="-8"/>
              </w:rPr>
              <w:t>na</w:t>
            </w:r>
            <w:r>
              <w:rPr>
                <w:spacing w:val="-9"/>
              </w:rPr>
              <w:t xml:space="preserve"> </w:t>
            </w:r>
            <w:r>
              <w:rPr>
                <w:spacing w:val="-8"/>
              </w:rPr>
              <w:t>miskę:</w:t>
            </w:r>
            <w:r>
              <w:rPr>
                <w:spacing w:val="-9"/>
              </w:rPr>
              <w:t xml:space="preserve"> </w:t>
            </w:r>
            <w:r>
              <w:rPr>
                <w:spacing w:val="-8"/>
              </w:rPr>
              <w:t xml:space="preserve">transfer </w:t>
            </w:r>
            <w:r>
              <w:rPr>
                <w:spacing w:val="-6"/>
              </w:rPr>
              <w:t>przedni</w:t>
            </w:r>
            <w:r>
              <w:rPr>
                <w:spacing w:val="-12"/>
              </w:rPr>
              <w:t xml:space="preserve"> </w:t>
            </w:r>
            <w:r>
              <w:rPr>
                <w:spacing w:val="-6"/>
              </w:rPr>
              <w:t>–</w:t>
            </w:r>
            <w:r>
              <w:rPr>
                <w:spacing w:val="-12"/>
              </w:rPr>
              <w:t xml:space="preserve"> </w:t>
            </w:r>
            <w:r>
              <w:rPr>
                <w:spacing w:val="-6"/>
              </w:rPr>
              <w:t>wymaga</w:t>
            </w:r>
            <w:r>
              <w:rPr>
                <w:spacing w:val="-12"/>
              </w:rPr>
              <w:t xml:space="preserve"> </w:t>
            </w:r>
            <w:r>
              <w:rPr>
                <w:spacing w:val="-6"/>
              </w:rPr>
              <w:t>dużej</w:t>
            </w:r>
            <w:r>
              <w:rPr>
                <w:spacing w:val="-12"/>
              </w:rPr>
              <w:t xml:space="preserve"> </w:t>
            </w:r>
            <w:r>
              <w:rPr>
                <w:spacing w:val="-6"/>
              </w:rPr>
              <w:t>siły</w:t>
            </w:r>
            <w:r>
              <w:rPr>
                <w:spacing w:val="-12"/>
              </w:rPr>
              <w:t xml:space="preserve"> </w:t>
            </w:r>
            <w:r>
              <w:rPr>
                <w:spacing w:val="-6"/>
              </w:rPr>
              <w:t>ramion</w:t>
            </w:r>
            <w:r>
              <w:rPr>
                <w:spacing w:val="-12"/>
              </w:rPr>
              <w:t xml:space="preserve"> </w:t>
            </w:r>
            <w:r>
              <w:rPr>
                <w:spacing w:val="-6"/>
              </w:rPr>
              <w:t>(może</w:t>
            </w:r>
            <w:r>
              <w:rPr>
                <w:spacing w:val="-12"/>
              </w:rPr>
              <w:t xml:space="preserve"> </w:t>
            </w:r>
            <w:r>
              <w:rPr>
                <w:spacing w:val="-6"/>
              </w:rPr>
              <w:t>nie</w:t>
            </w:r>
            <w:r>
              <w:rPr>
                <w:spacing w:val="-12"/>
              </w:rPr>
              <w:t xml:space="preserve"> </w:t>
            </w:r>
            <w:r>
              <w:rPr>
                <w:spacing w:val="-6"/>
              </w:rPr>
              <w:t xml:space="preserve">być </w:t>
            </w:r>
            <w:r>
              <w:rPr>
                <w:spacing w:val="-8"/>
              </w:rPr>
              <w:t xml:space="preserve">niewykonalny dla dużej części użytkowników; trans- </w:t>
            </w:r>
            <w:proofErr w:type="spellStart"/>
            <w:r>
              <w:rPr>
                <w:spacing w:val="-4"/>
              </w:rPr>
              <w:t>fer</w:t>
            </w:r>
            <w:proofErr w:type="spellEnd"/>
            <w:r>
              <w:rPr>
                <w:spacing w:val="-8"/>
              </w:rPr>
              <w:t xml:space="preserve"> </w:t>
            </w:r>
            <w:r>
              <w:rPr>
                <w:spacing w:val="-4"/>
              </w:rPr>
              <w:t>diagonalny;</w:t>
            </w:r>
            <w:r>
              <w:rPr>
                <w:spacing w:val="-8"/>
              </w:rPr>
              <w:t xml:space="preserve"> </w:t>
            </w:r>
            <w:r>
              <w:rPr>
                <w:spacing w:val="-4"/>
              </w:rPr>
              <w:t>transfer</w:t>
            </w:r>
            <w:r>
              <w:rPr>
                <w:spacing w:val="-8"/>
              </w:rPr>
              <w:t xml:space="preserve"> </w:t>
            </w:r>
            <w:r>
              <w:rPr>
                <w:spacing w:val="-4"/>
              </w:rPr>
              <w:t>boczny,</w:t>
            </w:r>
          </w:p>
        </w:tc>
        <w:tc>
          <w:tcPr>
            <w:tcW w:w="1531" w:type="dxa"/>
          </w:tcPr>
          <w:p w14:paraId="63C3E878" w14:textId="77777777" w:rsidR="004766AD" w:rsidRDefault="004766AD">
            <w:pPr>
              <w:pStyle w:val="TableParagraph"/>
              <w:rPr>
                <w:rFonts w:ascii="Times New Roman"/>
              </w:rPr>
            </w:pPr>
          </w:p>
        </w:tc>
        <w:tc>
          <w:tcPr>
            <w:tcW w:w="1531" w:type="dxa"/>
          </w:tcPr>
          <w:p w14:paraId="6DBA407F" w14:textId="77777777" w:rsidR="004766AD" w:rsidRDefault="004766AD">
            <w:pPr>
              <w:pStyle w:val="TableParagraph"/>
              <w:rPr>
                <w:b/>
              </w:rPr>
            </w:pPr>
          </w:p>
          <w:p w14:paraId="1D494079" w14:textId="77777777" w:rsidR="004766AD" w:rsidRDefault="004766AD">
            <w:pPr>
              <w:pStyle w:val="TableParagraph"/>
              <w:spacing w:before="10"/>
              <w:rPr>
                <w:b/>
                <w:sz w:val="31"/>
              </w:rPr>
            </w:pPr>
          </w:p>
          <w:p w14:paraId="1E3B3102"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FD3E567" w14:textId="77777777" w:rsidR="004766AD" w:rsidRDefault="004766AD">
            <w:pPr>
              <w:pStyle w:val="TableParagraph"/>
              <w:rPr>
                <w:b/>
              </w:rPr>
            </w:pPr>
          </w:p>
          <w:p w14:paraId="5F148BCA" w14:textId="77777777" w:rsidR="004766AD" w:rsidRDefault="004766AD">
            <w:pPr>
              <w:pStyle w:val="TableParagraph"/>
              <w:spacing w:before="10"/>
              <w:rPr>
                <w:b/>
                <w:sz w:val="31"/>
              </w:rPr>
            </w:pPr>
          </w:p>
          <w:p w14:paraId="3243A96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113E7E57" w14:textId="77777777" w:rsidR="004766AD" w:rsidRDefault="004766AD">
      <w:pPr>
        <w:jc w:val="center"/>
        <w:sectPr w:rsidR="004766AD">
          <w:pgSz w:w="11910" w:h="16840"/>
          <w:pgMar w:top="1840" w:right="600" w:bottom="640" w:left="0" w:header="771" w:footer="446" w:gutter="0"/>
          <w:cols w:space="708"/>
        </w:sectPr>
      </w:pPr>
    </w:p>
    <w:p w14:paraId="258188ED" w14:textId="77777777" w:rsidR="004766AD" w:rsidRDefault="00000000">
      <w:pPr>
        <w:pStyle w:val="Tekstpodstawowy"/>
        <w:spacing w:before="5"/>
        <w:rPr>
          <w:b/>
          <w:sz w:val="12"/>
        </w:rPr>
      </w:pPr>
      <w:r>
        <w:lastRenderedPageBreak/>
        <w:pict w14:anchorId="0AE18C46">
          <v:shape id="docshape696" o:spid="_x0000_s2067" style="position:absolute;margin-left:36.5pt;margin-top:610.9pt;width:280.65pt;height:20pt;z-index:-27478528;mso-position-horizontal-relative:page;mso-position-vertical-relative:page" coordorigin="730,12218" coordsize="5613,400" path="m6343,12218r-4876,l730,12218r,400l1467,12618r4876,l6343,12218xe" fillcolor="#2f5395" stroked="f">
            <v:path arrowok="t"/>
            <w10:wrap anchorx="page" anchory="page"/>
          </v:shape>
        </w:pict>
      </w: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6AE3DB2A" w14:textId="77777777">
        <w:trPr>
          <w:trHeight w:val="784"/>
        </w:trPr>
        <w:tc>
          <w:tcPr>
            <w:tcW w:w="737" w:type="dxa"/>
          </w:tcPr>
          <w:p w14:paraId="756EC436" w14:textId="77777777" w:rsidR="004766AD" w:rsidRDefault="004766AD">
            <w:pPr>
              <w:pStyle w:val="TableParagraph"/>
              <w:spacing w:before="3"/>
              <w:rPr>
                <w:b/>
                <w:sz w:val="23"/>
              </w:rPr>
            </w:pPr>
          </w:p>
          <w:p w14:paraId="356A3CD6" w14:textId="77777777" w:rsidR="004766AD" w:rsidRDefault="00000000">
            <w:pPr>
              <w:pStyle w:val="TableParagraph"/>
              <w:spacing w:before="1"/>
              <w:ind w:left="29" w:right="19"/>
              <w:jc w:val="center"/>
            </w:pPr>
            <w:r>
              <w:rPr>
                <w:spacing w:val="-2"/>
              </w:rPr>
              <w:t>B.1.2</w:t>
            </w:r>
          </w:p>
        </w:tc>
        <w:tc>
          <w:tcPr>
            <w:tcW w:w="4876" w:type="dxa"/>
          </w:tcPr>
          <w:p w14:paraId="47ACA2E7" w14:textId="77777777" w:rsidR="004766AD" w:rsidRDefault="00000000">
            <w:pPr>
              <w:pStyle w:val="TableParagraph"/>
              <w:spacing w:before="48" w:line="223" w:lineRule="auto"/>
              <w:ind w:left="80"/>
            </w:pPr>
            <w:r>
              <w:rPr>
                <w:spacing w:val="-8"/>
              </w:rPr>
              <w:t xml:space="preserve">obok muszli ustępowej należy zapewnić przestrzeń </w:t>
            </w:r>
            <w:r>
              <w:rPr>
                <w:w w:val="90"/>
              </w:rPr>
              <w:t>wolną</w:t>
            </w:r>
            <w:r>
              <w:rPr>
                <w:spacing w:val="-10"/>
                <w:w w:val="90"/>
              </w:rPr>
              <w:t xml:space="preserve"> </w:t>
            </w:r>
            <w:r>
              <w:rPr>
                <w:w w:val="90"/>
              </w:rPr>
              <w:t>od</w:t>
            </w:r>
            <w:r>
              <w:rPr>
                <w:spacing w:val="-9"/>
                <w:w w:val="90"/>
              </w:rPr>
              <w:t xml:space="preserve"> </w:t>
            </w:r>
            <w:r>
              <w:rPr>
                <w:w w:val="90"/>
              </w:rPr>
              <w:t>przeszkód</w:t>
            </w:r>
            <w:r>
              <w:rPr>
                <w:spacing w:val="-9"/>
                <w:w w:val="90"/>
              </w:rPr>
              <w:t xml:space="preserve"> </w:t>
            </w:r>
            <w:r>
              <w:rPr>
                <w:w w:val="90"/>
              </w:rPr>
              <w:t>o</w:t>
            </w:r>
            <w:r>
              <w:rPr>
                <w:spacing w:val="-9"/>
                <w:w w:val="90"/>
              </w:rPr>
              <w:t xml:space="preserve"> </w:t>
            </w:r>
            <w:r>
              <w:rPr>
                <w:w w:val="90"/>
              </w:rPr>
              <w:t>szerokości</w:t>
            </w:r>
            <w:r>
              <w:rPr>
                <w:spacing w:val="-9"/>
                <w:w w:val="90"/>
              </w:rPr>
              <w:t xml:space="preserve"> </w:t>
            </w:r>
            <w:r>
              <w:rPr>
                <w:w w:val="90"/>
              </w:rPr>
              <w:t>min.</w:t>
            </w:r>
            <w:r>
              <w:rPr>
                <w:spacing w:val="-10"/>
                <w:w w:val="90"/>
              </w:rPr>
              <w:t xml:space="preserve"> </w:t>
            </w:r>
            <w:r>
              <w:rPr>
                <w:w w:val="90"/>
              </w:rPr>
              <w:t>90</w:t>
            </w:r>
            <w:r>
              <w:rPr>
                <w:spacing w:val="-9"/>
                <w:w w:val="90"/>
              </w:rPr>
              <w:t xml:space="preserve"> </w:t>
            </w:r>
            <w:r>
              <w:rPr>
                <w:w w:val="90"/>
              </w:rPr>
              <w:t>cm</w:t>
            </w:r>
            <w:r>
              <w:rPr>
                <w:spacing w:val="-9"/>
                <w:w w:val="90"/>
              </w:rPr>
              <w:t xml:space="preserve"> </w:t>
            </w:r>
            <w:r>
              <w:rPr>
                <w:w w:val="90"/>
              </w:rPr>
              <w:t xml:space="preserve">(zaleca- </w:t>
            </w:r>
            <w:r>
              <w:t>na</w:t>
            </w:r>
            <w:r>
              <w:rPr>
                <w:spacing w:val="-5"/>
              </w:rPr>
              <w:t xml:space="preserve"> </w:t>
            </w:r>
            <w:r>
              <w:t>z</w:t>
            </w:r>
            <w:r>
              <w:rPr>
                <w:spacing w:val="-5"/>
              </w:rPr>
              <w:t xml:space="preserve"> </w:t>
            </w:r>
            <w:r>
              <w:t>obydwu</w:t>
            </w:r>
            <w:r>
              <w:rPr>
                <w:spacing w:val="-5"/>
              </w:rPr>
              <w:t xml:space="preserve"> </w:t>
            </w:r>
            <w:r>
              <w:t>stron),</w:t>
            </w:r>
          </w:p>
        </w:tc>
        <w:tc>
          <w:tcPr>
            <w:tcW w:w="1531" w:type="dxa"/>
          </w:tcPr>
          <w:p w14:paraId="44F2447F" w14:textId="77777777" w:rsidR="004766AD" w:rsidRDefault="004766AD">
            <w:pPr>
              <w:pStyle w:val="TableParagraph"/>
              <w:rPr>
                <w:rFonts w:ascii="Times New Roman"/>
              </w:rPr>
            </w:pPr>
          </w:p>
        </w:tc>
        <w:tc>
          <w:tcPr>
            <w:tcW w:w="1531" w:type="dxa"/>
          </w:tcPr>
          <w:p w14:paraId="1D3A880B" w14:textId="77777777" w:rsidR="004766AD" w:rsidRDefault="004766AD">
            <w:pPr>
              <w:pStyle w:val="TableParagraph"/>
              <w:spacing w:before="3"/>
              <w:rPr>
                <w:b/>
                <w:sz w:val="23"/>
              </w:rPr>
            </w:pPr>
          </w:p>
          <w:p w14:paraId="6981C18B"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31EAF080" w14:textId="77777777" w:rsidR="004766AD" w:rsidRDefault="004766AD">
            <w:pPr>
              <w:pStyle w:val="TableParagraph"/>
              <w:spacing w:before="3"/>
              <w:rPr>
                <w:b/>
                <w:sz w:val="23"/>
              </w:rPr>
            </w:pPr>
          </w:p>
          <w:p w14:paraId="1D1933C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D28713C" w14:textId="77777777">
        <w:trPr>
          <w:trHeight w:val="630"/>
        </w:trPr>
        <w:tc>
          <w:tcPr>
            <w:tcW w:w="737" w:type="dxa"/>
          </w:tcPr>
          <w:p w14:paraId="425BC8DA" w14:textId="77777777" w:rsidR="004766AD" w:rsidRDefault="00000000">
            <w:pPr>
              <w:pStyle w:val="TableParagraph"/>
              <w:spacing w:before="191"/>
              <w:ind w:left="29" w:right="19"/>
              <w:jc w:val="center"/>
            </w:pPr>
            <w:r>
              <w:rPr>
                <w:spacing w:val="-2"/>
              </w:rPr>
              <w:t>B.1.3</w:t>
            </w:r>
          </w:p>
        </w:tc>
        <w:tc>
          <w:tcPr>
            <w:tcW w:w="4876" w:type="dxa"/>
          </w:tcPr>
          <w:p w14:paraId="563530EE" w14:textId="77777777" w:rsidR="004766AD" w:rsidRDefault="00000000">
            <w:pPr>
              <w:pStyle w:val="TableParagraph"/>
              <w:spacing w:before="88" w:line="223" w:lineRule="auto"/>
              <w:ind w:left="80"/>
            </w:pPr>
            <w:r>
              <w:rPr>
                <w:w w:val="90"/>
              </w:rPr>
              <w:t xml:space="preserve">górna krawędź deski muszli ustępowej powinna się̨ </w:t>
            </w:r>
            <w:r>
              <w:rPr>
                <w:spacing w:val="-4"/>
              </w:rPr>
              <w:t>znajdować</w:t>
            </w:r>
            <w:r>
              <w:rPr>
                <w:spacing w:val="-12"/>
              </w:rPr>
              <w:t xml:space="preserve"> </w:t>
            </w:r>
            <w:r>
              <w:rPr>
                <w:spacing w:val="-4"/>
              </w:rPr>
              <w:t>na</w:t>
            </w:r>
            <w:r>
              <w:rPr>
                <w:spacing w:val="-12"/>
              </w:rPr>
              <w:t xml:space="preserve"> </w:t>
            </w:r>
            <w:r>
              <w:rPr>
                <w:spacing w:val="-4"/>
              </w:rPr>
              <w:t>wysokości</w:t>
            </w:r>
            <w:r>
              <w:rPr>
                <w:spacing w:val="-12"/>
              </w:rPr>
              <w:t xml:space="preserve"> </w:t>
            </w:r>
            <w:r>
              <w:rPr>
                <w:spacing w:val="-4"/>
              </w:rPr>
              <w:t>48</w:t>
            </w:r>
            <w:r>
              <w:rPr>
                <w:spacing w:val="-12"/>
              </w:rPr>
              <w:t xml:space="preserve"> </w:t>
            </w:r>
            <w:r>
              <w:rPr>
                <w:spacing w:val="-4"/>
              </w:rPr>
              <w:t>cm,</w:t>
            </w:r>
          </w:p>
        </w:tc>
        <w:tc>
          <w:tcPr>
            <w:tcW w:w="1531" w:type="dxa"/>
          </w:tcPr>
          <w:p w14:paraId="51A2FD37" w14:textId="77777777" w:rsidR="004766AD" w:rsidRDefault="004766AD">
            <w:pPr>
              <w:pStyle w:val="TableParagraph"/>
              <w:rPr>
                <w:rFonts w:ascii="Times New Roman"/>
              </w:rPr>
            </w:pPr>
          </w:p>
        </w:tc>
        <w:tc>
          <w:tcPr>
            <w:tcW w:w="1531" w:type="dxa"/>
          </w:tcPr>
          <w:p w14:paraId="74D91040"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46516F52"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57F4F526" w14:textId="77777777">
        <w:trPr>
          <w:trHeight w:val="549"/>
        </w:trPr>
        <w:tc>
          <w:tcPr>
            <w:tcW w:w="737" w:type="dxa"/>
          </w:tcPr>
          <w:p w14:paraId="538CD979" w14:textId="77777777" w:rsidR="004766AD" w:rsidRDefault="00000000">
            <w:pPr>
              <w:pStyle w:val="TableParagraph"/>
              <w:spacing w:before="151"/>
              <w:ind w:left="29" w:right="19"/>
              <w:jc w:val="center"/>
            </w:pPr>
            <w:r>
              <w:rPr>
                <w:spacing w:val="-2"/>
              </w:rPr>
              <w:t>B.1.4</w:t>
            </w:r>
          </w:p>
        </w:tc>
        <w:tc>
          <w:tcPr>
            <w:tcW w:w="4876" w:type="dxa"/>
          </w:tcPr>
          <w:p w14:paraId="5D7FC628" w14:textId="77777777" w:rsidR="004766AD" w:rsidRDefault="00000000">
            <w:pPr>
              <w:pStyle w:val="TableParagraph"/>
              <w:spacing w:before="3" w:line="274" w:lineRule="exact"/>
              <w:ind w:left="80"/>
            </w:pPr>
            <w:r>
              <w:rPr>
                <w:w w:val="90"/>
              </w:rPr>
              <w:t>oś</w:t>
            </w:r>
            <w:r>
              <w:rPr>
                <w:spacing w:val="-4"/>
                <w:w w:val="90"/>
              </w:rPr>
              <w:t xml:space="preserve"> </w:t>
            </w:r>
            <w:r>
              <w:rPr>
                <w:w w:val="90"/>
              </w:rPr>
              <w:t>muszli</w:t>
            </w:r>
            <w:r>
              <w:rPr>
                <w:spacing w:val="-3"/>
                <w:w w:val="90"/>
              </w:rPr>
              <w:t xml:space="preserve"> </w:t>
            </w:r>
            <w:r>
              <w:rPr>
                <w:w w:val="90"/>
              </w:rPr>
              <w:t>powinna</w:t>
            </w:r>
            <w:r>
              <w:rPr>
                <w:spacing w:val="-3"/>
                <w:w w:val="90"/>
              </w:rPr>
              <w:t xml:space="preserve"> </w:t>
            </w:r>
            <w:r>
              <w:rPr>
                <w:w w:val="90"/>
              </w:rPr>
              <w:t>znajdować</w:t>
            </w:r>
            <w:r>
              <w:rPr>
                <w:spacing w:val="-3"/>
                <w:w w:val="90"/>
              </w:rPr>
              <w:t xml:space="preserve"> </w:t>
            </w:r>
            <w:r>
              <w:rPr>
                <w:w w:val="90"/>
              </w:rPr>
              <w:t>się</w:t>
            </w:r>
            <w:r>
              <w:rPr>
                <w:spacing w:val="-3"/>
                <w:w w:val="90"/>
              </w:rPr>
              <w:t xml:space="preserve"> </w:t>
            </w:r>
            <w:r>
              <w:rPr>
                <w:w w:val="90"/>
              </w:rPr>
              <w:t>nie</w:t>
            </w:r>
            <w:r>
              <w:rPr>
                <w:spacing w:val="-3"/>
                <w:w w:val="90"/>
              </w:rPr>
              <w:t xml:space="preserve"> </w:t>
            </w:r>
            <w:r>
              <w:rPr>
                <w:w w:val="90"/>
              </w:rPr>
              <w:t>bliżej</w:t>
            </w:r>
            <w:r>
              <w:rPr>
                <w:spacing w:val="-4"/>
                <w:w w:val="90"/>
              </w:rPr>
              <w:t xml:space="preserve"> </w:t>
            </w:r>
            <w:r>
              <w:rPr>
                <w:w w:val="90"/>
              </w:rPr>
              <w:t>niż</w:t>
            </w:r>
            <w:r>
              <w:rPr>
                <w:w w:val="90"/>
                <w:position w:val="3"/>
              </w:rPr>
              <w:t>̇</w:t>
            </w:r>
            <w:r>
              <w:rPr>
                <w:spacing w:val="-10"/>
                <w:w w:val="90"/>
                <w:position w:val="3"/>
              </w:rPr>
              <w:t xml:space="preserve"> </w:t>
            </w:r>
            <w:r>
              <w:rPr>
                <w:w w:val="90"/>
              </w:rPr>
              <w:t>45</w:t>
            </w:r>
            <w:r>
              <w:rPr>
                <w:spacing w:val="-3"/>
                <w:w w:val="90"/>
              </w:rPr>
              <w:t xml:space="preserve"> </w:t>
            </w:r>
            <w:r>
              <w:rPr>
                <w:spacing w:val="-5"/>
                <w:w w:val="90"/>
              </w:rPr>
              <w:t>cm</w:t>
            </w:r>
          </w:p>
          <w:p w14:paraId="09E1C626" w14:textId="77777777" w:rsidR="004766AD" w:rsidRDefault="00000000">
            <w:pPr>
              <w:pStyle w:val="TableParagraph"/>
              <w:spacing w:line="244" w:lineRule="exact"/>
              <w:ind w:left="80"/>
            </w:pPr>
            <w:r>
              <w:rPr>
                <w:spacing w:val="-8"/>
              </w:rPr>
              <w:t>od</w:t>
            </w:r>
            <w:r>
              <w:rPr>
                <w:spacing w:val="-12"/>
              </w:rPr>
              <w:t xml:space="preserve"> </w:t>
            </w:r>
            <w:r>
              <w:rPr>
                <w:spacing w:val="-2"/>
              </w:rPr>
              <w:t>ściany,</w:t>
            </w:r>
          </w:p>
        </w:tc>
        <w:tc>
          <w:tcPr>
            <w:tcW w:w="1531" w:type="dxa"/>
          </w:tcPr>
          <w:p w14:paraId="357B5C93" w14:textId="77777777" w:rsidR="004766AD" w:rsidRDefault="004766AD">
            <w:pPr>
              <w:pStyle w:val="TableParagraph"/>
              <w:rPr>
                <w:rFonts w:ascii="Times New Roman"/>
              </w:rPr>
            </w:pPr>
          </w:p>
        </w:tc>
        <w:tc>
          <w:tcPr>
            <w:tcW w:w="1531" w:type="dxa"/>
          </w:tcPr>
          <w:p w14:paraId="589B32CA"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54F862D9"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7BF06A2F" w14:textId="77777777">
        <w:trPr>
          <w:trHeight w:val="630"/>
        </w:trPr>
        <w:tc>
          <w:tcPr>
            <w:tcW w:w="737" w:type="dxa"/>
          </w:tcPr>
          <w:p w14:paraId="6B6D963B" w14:textId="77777777" w:rsidR="004766AD" w:rsidRDefault="00000000">
            <w:pPr>
              <w:pStyle w:val="TableParagraph"/>
              <w:spacing w:before="191"/>
              <w:ind w:left="29" w:right="19"/>
              <w:jc w:val="center"/>
            </w:pPr>
            <w:r>
              <w:rPr>
                <w:spacing w:val="-2"/>
              </w:rPr>
              <w:t>B.1.5</w:t>
            </w:r>
          </w:p>
        </w:tc>
        <w:tc>
          <w:tcPr>
            <w:tcW w:w="4876" w:type="dxa"/>
          </w:tcPr>
          <w:p w14:paraId="6629570F" w14:textId="77777777" w:rsidR="004766AD" w:rsidRDefault="00000000">
            <w:pPr>
              <w:pStyle w:val="TableParagraph"/>
              <w:spacing w:before="88" w:line="223" w:lineRule="auto"/>
              <w:ind w:left="80"/>
            </w:pPr>
            <w:r>
              <w:rPr>
                <w:w w:val="90"/>
              </w:rPr>
              <w:t xml:space="preserve">deska klozetowa powinna być jednolita, bez </w:t>
            </w:r>
            <w:proofErr w:type="spellStart"/>
            <w:r>
              <w:rPr>
                <w:w w:val="90"/>
              </w:rPr>
              <w:t>wycieć</w:t>
            </w:r>
            <w:proofErr w:type="spellEnd"/>
            <w:r>
              <w:rPr>
                <w:w w:val="90"/>
              </w:rPr>
              <w:t xml:space="preserve">, </w:t>
            </w:r>
            <w:r>
              <w:rPr>
                <w:spacing w:val="-4"/>
              </w:rPr>
              <w:t>stabilna,</w:t>
            </w:r>
            <w:r>
              <w:rPr>
                <w:spacing w:val="-12"/>
              </w:rPr>
              <w:t xml:space="preserve"> </w:t>
            </w:r>
            <w:r>
              <w:rPr>
                <w:spacing w:val="-4"/>
              </w:rPr>
              <w:t>skontrastowana</w:t>
            </w:r>
            <w:r>
              <w:rPr>
                <w:spacing w:val="-12"/>
              </w:rPr>
              <w:t xml:space="preserve"> </w:t>
            </w:r>
            <w:r>
              <w:rPr>
                <w:spacing w:val="-4"/>
              </w:rPr>
              <w:t>z</w:t>
            </w:r>
            <w:r>
              <w:rPr>
                <w:spacing w:val="-12"/>
              </w:rPr>
              <w:t xml:space="preserve"> </w:t>
            </w:r>
            <w:r>
              <w:rPr>
                <w:spacing w:val="-4"/>
              </w:rPr>
              <w:t>misą,</w:t>
            </w:r>
          </w:p>
        </w:tc>
        <w:tc>
          <w:tcPr>
            <w:tcW w:w="1531" w:type="dxa"/>
          </w:tcPr>
          <w:p w14:paraId="5AFDBD94" w14:textId="77777777" w:rsidR="004766AD" w:rsidRDefault="004766AD">
            <w:pPr>
              <w:pStyle w:val="TableParagraph"/>
              <w:rPr>
                <w:rFonts w:ascii="Times New Roman"/>
              </w:rPr>
            </w:pPr>
          </w:p>
        </w:tc>
        <w:tc>
          <w:tcPr>
            <w:tcW w:w="1531" w:type="dxa"/>
          </w:tcPr>
          <w:p w14:paraId="535EBC84"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7473076A"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4D40F01" w14:textId="77777777">
        <w:trPr>
          <w:trHeight w:val="315"/>
        </w:trPr>
        <w:tc>
          <w:tcPr>
            <w:tcW w:w="737" w:type="dxa"/>
          </w:tcPr>
          <w:p w14:paraId="512696DE" w14:textId="77777777" w:rsidR="004766AD" w:rsidRDefault="00000000">
            <w:pPr>
              <w:pStyle w:val="TableParagraph"/>
              <w:spacing w:before="33"/>
              <w:ind w:left="29" w:right="19"/>
              <w:jc w:val="center"/>
            </w:pPr>
            <w:r>
              <w:rPr>
                <w:spacing w:val="-2"/>
              </w:rPr>
              <w:t>B.1.6</w:t>
            </w:r>
          </w:p>
        </w:tc>
        <w:tc>
          <w:tcPr>
            <w:tcW w:w="4876" w:type="dxa"/>
          </w:tcPr>
          <w:p w14:paraId="50769DFC" w14:textId="77777777" w:rsidR="004766AD" w:rsidRDefault="00000000">
            <w:pPr>
              <w:pStyle w:val="TableParagraph"/>
              <w:spacing w:before="33"/>
              <w:ind w:left="80"/>
            </w:pPr>
            <w:r>
              <w:rPr>
                <w:w w:val="90"/>
              </w:rPr>
              <w:t>deska</w:t>
            </w:r>
            <w:r>
              <w:rPr>
                <w:spacing w:val="-5"/>
                <w:w w:val="90"/>
              </w:rPr>
              <w:t xml:space="preserve"> </w:t>
            </w:r>
            <w:r>
              <w:rPr>
                <w:w w:val="90"/>
              </w:rPr>
              <w:t>powinna</w:t>
            </w:r>
            <w:r>
              <w:rPr>
                <w:spacing w:val="-5"/>
                <w:w w:val="90"/>
              </w:rPr>
              <w:t xml:space="preserve"> </w:t>
            </w:r>
            <w:r>
              <w:rPr>
                <w:w w:val="90"/>
              </w:rPr>
              <w:t>być</w:t>
            </w:r>
            <w:r>
              <w:rPr>
                <w:spacing w:val="-5"/>
                <w:w w:val="90"/>
              </w:rPr>
              <w:t xml:space="preserve"> </w:t>
            </w:r>
            <w:r>
              <w:rPr>
                <w:w w:val="90"/>
              </w:rPr>
              <w:t>wyposażona</w:t>
            </w:r>
            <w:r>
              <w:rPr>
                <w:spacing w:val="-4"/>
                <w:w w:val="90"/>
              </w:rPr>
              <w:t xml:space="preserve"> </w:t>
            </w:r>
            <w:r>
              <w:rPr>
                <w:w w:val="90"/>
              </w:rPr>
              <w:t>w</w:t>
            </w:r>
            <w:r>
              <w:rPr>
                <w:spacing w:val="-5"/>
                <w:w w:val="90"/>
              </w:rPr>
              <w:t xml:space="preserve"> </w:t>
            </w:r>
            <w:r>
              <w:rPr>
                <w:spacing w:val="-2"/>
                <w:w w:val="90"/>
              </w:rPr>
              <w:t>oparcie.</w:t>
            </w:r>
          </w:p>
        </w:tc>
        <w:tc>
          <w:tcPr>
            <w:tcW w:w="1531" w:type="dxa"/>
          </w:tcPr>
          <w:p w14:paraId="7197B67E" w14:textId="77777777" w:rsidR="004766AD" w:rsidRDefault="004766AD">
            <w:pPr>
              <w:pStyle w:val="TableParagraph"/>
              <w:rPr>
                <w:rFonts w:ascii="Times New Roman"/>
              </w:rPr>
            </w:pPr>
          </w:p>
        </w:tc>
        <w:tc>
          <w:tcPr>
            <w:tcW w:w="1531" w:type="dxa"/>
          </w:tcPr>
          <w:p w14:paraId="6440F9D4" w14:textId="77777777" w:rsidR="004766AD" w:rsidRDefault="00000000">
            <w:pPr>
              <w:pStyle w:val="TableParagraph"/>
              <w:spacing w:before="33"/>
              <w:ind w:left="9"/>
              <w:jc w:val="center"/>
            </w:pPr>
            <w:r>
              <w:rPr>
                <w:w w:val="85"/>
              </w:rPr>
              <w:t>=</w:t>
            </w:r>
            <w:r>
              <w:rPr>
                <w:spacing w:val="-3"/>
                <w:w w:val="85"/>
              </w:rPr>
              <w:t xml:space="preserve"> </w:t>
            </w:r>
            <w:r>
              <w:rPr>
                <w:spacing w:val="-2"/>
                <w:w w:val="95"/>
              </w:rPr>
              <w:t>minimalny</w:t>
            </w:r>
          </w:p>
        </w:tc>
        <w:tc>
          <w:tcPr>
            <w:tcW w:w="1531" w:type="dxa"/>
          </w:tcPr>
          <w:p w14:paraId="2BBD362C" w14:textId="77777777" w:rsidR="004766AD" w:rsidRDefault="00000000">
            <w:pPr>
              <w:pStyle w:val="TableParagraph"/>
              <w:spacing w:before="33"/>
              <w:ind w:left="8"/>
              <w:jc w:val="center"/>
            </w:pPr>
            <w:r>
              <w:rPr>
                <w:w w:val="85"/>
              </w:rPr>
              <w:t>=</w:t>
            </w:r>
            <w:r>
              <w:rPr>
                <w:spacing w:val="-3"/>
                <w:w w:val="85"/>
              </w:rPr>
              <w:t xml:space="preserve"> </w:t>
            </w:r>
            <w:r>
              <w:rPr>
                <w:spacing w:val="-2"/>
              </w:rPr>
              <w:t>średni</w:t>
            </w:r>
          </w:p>
        </w:tc>
      </w:tr>
      <w:tr w:rsidR="004766AD" w14:paraId="02652C0C" w14:textId="77777777">
        <w:trPr>
          <w:trHeight w:val="315"/>
        </w:trPr>
        <w:tc>
          <w:tcPr>
            <w:tcW w:w="737" w:type="dxa"/>
            <w:shd w:val="clear" w:color="auto" w:fill="D9E0F1"/>
          </w:tcPr>
          <w:p w14:paraId="265044C0" w14:textId="77777777" w:rsidR="004766AD" w:rsidRDefault="00000000">
            <w:pPr>
              <w:pStyle w:val="TableParagraph"/>
              <w:spacing w:before="33"/>
              <w:ind w:left="29" w:right="19"/>
              <w:jc w:val="center"/>
            </w:pPr>
            <w:r>
              <w:rPr>
                <w:color w:val="1F3762"/>
                <w:spacing w:val="-5"/>
                <w:w w:val="95"/>
              </w:rPr>
              <w:t>B.2</w:t>
            </w:r>
          </w:p>
        </w:tc>
        <w:tc>
          <w:tcPr>
            <w:tcW w:w="4876" w:type="dxa"/>
            <w:shd w:val="clear" w:color="auto" w:fill="D9E0F1"/>
          </w:tcPr>
          <w:p w14:paraId="706A33BE" w14:textId="77777777" w:rsidR="004766AD" w:rsidRDefault="00000000">
            <w:pPr>
              <w:pStyle w:val="TableParagraph"/>
              <w:spacing w:before="33"/>
              <w:ind w:left="80"/>
            </w:pPr>
            <w:r>
              <w:rPr>
                <w:color w:val="1F3762"/>
                <w:spacing w:val="-2"/>
              </w:rPr>
              <w:t>Poręcze</w:t>
            </w:r>
          </w:p>
        </w:tc>
        <w:tc>
          <w:tcPr>
            <w:tcW w:w="1531" w:type="dxa"/>
            <w:shd w:val="clear" w:color="auto" w:fill="D9E0F1"/>
          </w:tcPr>
          <w:p w14:paraId="354FF07E" w14:textId="77777777" w:rsidR="004766AD" w:rsidRDefault="004766AD">
            <w:pPr>
              <w:pStyle w:val="TableParagraph"/>
              <w:rPr>
                <w:rFonts w:ascii="Times New Roman"/>
              </w:rPr>
            </w:pPr>
          </w:p>
        </w:tc>
        <w:tc>
          <w:tcPr>
            <w:tcW w:w="1531" w:type="dxa"/>
            <w:shd w:val="clear" w:color="auto" w:fill="D9E0F1"/>
          </w:tcPr>
          <w:p w14:paraId="56C9DDF9" w14:textId="77777777" w:rsidR="004766AD" w:rsidRDefault="004766AD">
            <w:pPr>
              <w:pStyle w:val="TableParagraph"/>
              <w:rPr>
                <w:rFonts w:ascii="Times New Roman"/>
              </w:rPr>
            </w:pPr>
          </w:p>
        </w:tc>
        <w:tc>
          <w:tcPr>
            <w:tcW w:w="1531" w:type="dxa"/>
            <w:shd w:val="clear" w:color="auto" w:fill="D9E0F1"/>
          </w:tcPr>
          <w:p w14:paraId="19558F3F" w14:textId="77777777" w:rsidR="004766AD" w:rsidRDefault="004766AD">
            <w:pPr>
              <w:pStyle w:val="TableParagraph"/>
              <w:rPr>
                <w:rFonts w:ascii="Times New Roman"/>
              </w:rPr>
            </w:pPr>
          </w:p>
        </w:tc>
      </w:tr>
      <w:tr w:rsidR="004766AD" w14:paraId="265A1AA0" w14:textId="77777777">
        <w:trPr>
          <w:trHeight w:val="784"/>
        </w:trPr>
        <w:tc>
          <w:tcPr>
            <w:tcW w:w="737" w:type="dxa"/>
          </w:tcPr>
          <w:p w14:paraId="7E5778C2" w14:textId="77777777" w:rsidR="004766AD" w:rsidRDefault="004766AD">
            <w:pPr>
              <w:pStyle w:val="TableParagraph"/>
              <w:spacing w:before="3"/>
              <w:rPr>
                <w:b/>
                <w:sz w:val="23"/>
              </w:rPr>
            </w:pPr>
          </w:p>
          <w:p w14:paraId="7CC0B7B7" w14:textId="77777777" w:rsidR="004766AD" w:rsidRDefault="00000000">
            <w:pPr>
              <w:pStyle w:val="TableParagraph"/>
              <w:spacing w:before="1"/>
              <w:ind w:left="29" w:right="19"/>
              <w:jc w:val="center"/>
            </w:pPr>
            <w:r>
              <w:rPr>
                <w:spacing w:val="-2"/>
              </w:rPr>
              <w:t>B.2.1</w:t>
            </w:r>
          </w:p>
        </w:tc>
        <w:tc>
          <w:tcPr>
            <w:tcW w:w="4876" w:type="dxa"/>
          </w:tcPr>
          <w:p w14:paraId="0854E763" w14:textId="77777777" w:rsidR="004766AD" w:rsidRDefault="00000000">
            <w:pPr>
              <w:pStyle w:val="TableParagraph"/>
              <w:spacing w:before="48" w:line="223" w:lineRule="auto"/>
              <w:ind w:left="80"/>
            </w:pPr>
            <w:r>
              <w:rPr>
                <w:spacing w:val="-6"/>
              </w:rPr>
              <w:t>montowane</w:t>
            </w:r>
            <w:r>
              <w:rPr>
                <w:spacing w:val="-8"/>
              </w:rPr>
              <w:t xml:space="preserve"> </w:t>
            </w:r>
            <w:r>
              <w:rPr>
                <w:spacing w:val="-6"/>
              </w:rPr>
              <w:t>w</w:t>
            </w:r>
            <w:r>
              <w:rPr>
                <w:spacing w:val="-8"/>
              </w:rPr>
              <w:t xml:space="preserve"> </w:t>
            </w:r>
            <w:r>
              <w:rPr>
                <w:spacing w:val="-6"/>
              </w:rPr>
              <w:t>odległości</w:t>
            </w:r>
            <w:r>
              <w:rPr>
                <w:spacing w:val="-8"/>
              </w:rPr>
              <w:t xml:space="preserve"> </w:t>
            </w:r>
            <w:r>
              <w:rPr>
                <w:spacing w:val="-6"/>
              </w:rPr>
              <w:t>30</w:t>
            </w:r>
            <w:r>
              <w:rPr>
                <w:spacing w:val="-8"/>
              </w:rPr>
              <w:t xml:space="preserve"> </w:t>
            </w:r>
            <w:r>
              <w:rPr>
                <w:spacing w:val="-6"/>
              </w:rPr>
              <w:t>-</w:t>
            </w:r>
            <w:r>
              <w:rPr>
                <w:spacing w:val="-8"/>
              </w:rPr>
              <w:t xml:space="preserve"> </w:t>
            </w:r>
            <w:r>
              <w:rPr>
                <w:spacing w:val="-6"/>
              </w:rPr>
              <w:t>40</w:t>
            </w:r>
            <w:r>
              <w:rPr>
                <w:spacing w:val="-8"/>
              </w:rPr>
              <w:t xml:space="preserve"> </w:t>
            </w:r>
            <w:r>
              <w:rPr>
                <w:spacing w:val="-6"/>
              </w:rPr>
              <w:t>cm</w:t>
            </w:r>
            <w:r>
              <w:rPr>
                <w:spacing w:val="-8"/>
              </w:rPr>
              <w:t xml:space="preserve"> </w:t>
            </w:r>
            <w:r>
              <w:rPr>
                <w:spacing w:val="-6"/>
              </w:rPr>
              <w:t>od</w:t>
            </w:r>
            <w:r>
              <w:rPr>
                <w:spacing w:val="-8"/>
              </w:rPr>
              <w:t xml:space="preserve"> </w:t>
            </w:r>
            <w:r>
              <w:rPr>
                <w:spacing w:val="-6"/>
              </w:rPr>
              <w:t>osi</w:t>
            </w:r>
            <w:r>
              <w:rPr>
                <w:spacing w:val="-8"/>
              </w:rPr>
              <w:t xml:space="preserve"> </w:t>
            </w:r>
            <w:r>
              <w:rPr>
                <w:spacing w:val="-6"/>
              </w:rPr>
              <w:t xml:space="preserve">muszli </w:t>
            </w:r>
            <w:r>
              <w:rPr>
                <w:w w:val="90"/>
              </w:rPr>
              <w:t>(do</w:t>
            </w:r>
            <w:r>
              <w:rPr>
                <w:spacing w:val="-8"/>
                <w:w w:val="90"/>
              </w:rPr>
              <w:t xml:space="preserve"> </w:t>
            </w:r>
            <w:r>
              <w:rPr>
                <w:w w:val="90"/>
              </w:rPr>
              <w:t>osi</w:t>
            </w:r>
            <w:r>
              <w:rPr>
                <w:spacing w:val="-8"/>
                <w:w w:val="90"/>
              </w:rPr>
              <w:t xml:space="preserve"> </w:t>
            </w:r>
            <w:r>
              <w:rPr>
                <w:w w:val="90"/>
              </w:rPr>
              <w:t>poręczy)</w:t>
            </w:r>
            <w:r>
              <w:rPr>
                <w:spacing w:val="-8"/>
                <w:w w:val="90"/>
              </w:rPr>
              <w:t xml:space="preserve"> </w:t>
            </w:r>
            <w:r>
              <w:rPr>
                <w:w w:val="90"/>
              </w:rPr>
              <w:t>oraz</w:t>
            </w:r>
            <w:r>
              <w:rPr>
                <w:spacing w:val="-8"/>
                <w:w w:val="90"/>
              </w:rPr>
              <w:t xml:space="preserve"> </w:t>
            </w:r>
            <w:r>
              <w:rPr>
                <w:w w:val="90"/>
              </w:rPr>
              <w:t>na</w:t>
            </w:r>
            <w:r>
              <w:rPr>
                <w:spacing w:val="-8"/>
                <w:w w:val="90"/>
              </w:rPr>
              <w:t xml:space="preserve"> </w:t>
            </w:r>
            <w:r>
              <w:rPr>
                <w:w w:val="90"/>
              </w:rPr>
              <w:t>wysokości</w:t>
            </w:r>
            <w:r>
              <w:rPr>
                <w:spacing w:val="-8"/>
                <w:w w:val="90"/>
              </w:rPr>
              <w:t xml:space="preserve"> </w:t>
            </w:r>
            <w:r>
              <w:rPr>
                <w:w w:val="90"/>
              </w:rPr>
              <w:t>70-85</w:t>
            </w:r>
            <w:r>
              <w:rPr>
                <w:spacing w:val="-8"/>
                <w:w w:val="90"/>
              </w:rPr>
              <w:t xml:space="preserve"> </w:t>
            </w:r>
            <w:r>
              <w:rPr>
                <w:w w:val="90"/>
              </w:rPr>
              <w:t>cm</w:t>
            </w:r>
            <w:r>
              <w:rPr>
                <w:spacing w:val="-8"/>
                <w:w w:val="90"/>
              </w:rPr>
              <w:t xml:space="preserve"> </w:t>
            </w:r>
            <w:r>
              <w:rPr>
                <w:w w:val="90"/>
              </w:rPr>
              <w:t xml:space="preserve">(górna </w:t>
            </w:r>
            <w:r>
              <w:t>krawędź</w:t>
            </w:r>
            <w:r>
              <w:rPr>
                <w:spacing w:val="-16"/>
              </w:rPr>
              <w:t xml:space="preserve"> </w:t>
            </w:r>
            <w:r>
              <w:t>poręczy),</w:t>
            </w:r>
          </w:p>
        </w:tc>
        <w:tc>
          <w:tcPr>
            <w:tcW w:w="1531" w:type="dxa"/>
          </w:tcPr>
          <w:p w14:paraId="3C3D76D7" w14:textId="77777777" w:rsidR="004766AD" w:rsidRDefault="004766AD">
            <w:pPr>
              <w:pStyle w:val="TableParagraph"/>
              <w:rPr>
                <w:rFonts w:ascii="Times New Roman"/>
              </w:rPr>
            </w:pPr>
          </w:p>
        </w:tc>
        <w:tc>
          <w:tcPr>
            <w:tcW w:w="1531" w:type="dxa"/>
          </w:tcPr>
          <w:p w14:paraId="1D04E096" w14:textId="77777777" w:rsidR="004766AD" w:rsidRDefault="004766AD">
            <w:pPr>
              <w:pStyle w:val="TableParagraph"/>
              <w:spacing w:before="3"/>
              <w:rPr>
                <w:b/>
                <w:sz w:val="23"/>
              </w:rPr>
            </w:pPr>
          </w:p>
          <w:p w14:paraId="5F28A319"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3505D04C" w14:textId="77777777" w:rsidR="004766AD" w:rsidRDefault="004766AD">
            <w:pPr>
              <w:pStyle w:val="TableParagraph"/>
              <w:spacing w:before="3"/>
              <w:rPr>
                <w:b/>
                <w:sz w:val="23"/>
              </w:rPr>
            </w:pPr>
          </w:p>
          <w:p w14:paraId="3B14C1C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3448EB9" w14:textId="77777777">
        <w:trPr>
          <w:trHeight w:val="455"/>
        </w:trPr>
        <w:tc>
          <w:tcPr>
            <w:tcW w:w="737" w:type="dxa"/>
          </w:tcPr>
          <w:p w14:paraId="69BC3C39" w14:textId="77777777" w:rsidR="004766AD" w:rsidRDefault="00000000">
            <w:pPr>
              <w:pStyle w:val="TableParagraph"/>
              <w:spacing w:before="104"/>
              <w:ind w:left="29" w:right="19"/>
              <w:jc w:val="center"/>
            </w:pPr>
            <w:r>
              <w:rPr>
                <w:spacing w:val="-2"/>
              </w:rPr>
              <w:t>B.2.2</w:t>
            </w:r>
          </w:p>
        </w:tc>
        <w:tc>
          <w:tcPr>
            <w:tcW w:w="4876" w:type="dxa"/>
          </w:tcPr>
          <w:p w14:paraId="755F3736" w14:textId="77777777" w:rsidR="004766AD" w:rsidRDefault="00000000">
            <w:pPr>
              <w:pStyle w:val="TableParagraph"/>
              <w:spacing w:before="104"/>
              <w:ind w:left="80"/>
            </w:pPr>
            <w:r>
              <w:rPr>
                <w:w w:val="90"/>
              </w:rPr>
              <w:t>wystające</w:t>
            </w:r>
            <w:r>
              <w:rPr>
                <w:spacing w:val="-5"/>
                <w:w w:val="90"/>
              </w:rPr>
              <w:t xml:space="preserve"> </w:t>
            </w:r>
            <w:r>
              <w:rPr>
                <w:w w:val="90"/>
              </w:rPr>
              <w:t>10</w:t>
            </w:r>
            <w:r>
              <w:rPr>
                <w:spacing w:val="-5"/>
                <w:w w:val="90"/>
              </w:rPr>
              <w:t xml:space="preserve"> </w:t>
            </w:r>
            <w:r>
              <w:rPr>
                <w:w w:val="90"/>
              </w:rPr>
              <w:t>-</w:t>
            </w:r>
            <w:r>
              <w:rPr>
                <w:spacing w:val="-5"/>
                <w:w w:val="90"/>
              </w:rPr>
              <w:t xml:space="preserve"> </w:t>
            </w:r>
            <w:r>
              <w:rPr>
                <w:w w:val="90"/>
              </w:rPr>
              <w:t>15</w:t>
            </w:r>
            <w:r>
              <w:rPr>
                <w:spacing w:val="-5"/>
                <w:w w:val="90"/>
              </w:rPr>
              <w:t xml:space="preserve"> </w:t>
            </w:r>
            <w:r>
              <w:rPr>
                <w:w w:val="90"/>
              </w:rPr>
              <w:t>cm</w:t>
            </w:r>
            <w:r>
              <w:rPr>
                <w:spacing w:val="-5"/>
                <w:w w:val="90"/>
              </w:rPr>
              <w:t xml:space="preserve"> </w:t>
            </w:r>
            <w:r>
              <w:rPr>
                <w:w w:val="90"/>
              </w:rPr>
              <w:t>przed</w:t>
            </w:r>
            <w:r>
              <w:rPr>
                <w:spacing w:val="-5"/>
                <w:w w:val="90"/>
              </w:rPr>
              <w:t xml:space="preserve"> </w:t>
            </w:r>
            <w:r>
              <w:rPr>
                <w:spacing w:val="-2"/>
                <w:w w:val="90"/>
              </w:rPr>
              <w:t>muszlę,</w:t>
            </w:r>
          </w:p>
        </w:tc>
        <w:tc>
          <w:tcPr>
            <w:tcW w:w="1531" w:type="dxa"/>
          </w:tcPr>
          <w:p w14:paraId="60D61105" w14:textId="77777777" w:rsidR="004766AD" w:rsidRDefault="004766AD">
            <w:pPr>
              <w:pStyle w:val="TableParagraph"/>
              <w:rPr>
                <w:rFonts w:ascii="Times New Roman"/>
              </w:rPr>
            </w:pPr>
          </w:p>
        </w:tc>
        <w:tc>
          <w:tcPr>
            <w:tcW w:w="1531" w:type="dxa"/>
          </w:tcPr>
          <w:p w14:paraId="0F57D725" w14:textId="77777777" w:rsidR="004766AD" w:rsidRDefault="00000000">
            <w:pPr>
              <w:pStyle w:val="TableParagraph"/>
              <w:spacing w:before="104"/>
              <w:ind w:left="9"/>
              <w:jc w:val="center"/>
            </w:pPr>
            <w:r>
              <w:rPr>
                <w:w w:val="85"/>
              </w:rPr>
              <w:t>=</w:t>
            </w:r>
            <w:r>
              <w:rPr>
                <w:spacing w:val="-3"/>
                <w:w w:val="85"/>
              </w:rPr>
              <w:t xml:space="preserve"> </w:t>
            </w:r>
            <w:r>
              <w:rPr>
                <w:spacing w:val="-2"/>
                <w:w w:val="95"/>
              </w:rPr>
              <w:t>minimalny</w:t>
            </w:r>
          </w:p>
        </w:tc>
        <w:tc>
          <w:tcPr>
            <w:tcW w:w="1531" w:type="dxa"/>
          </w:tcPr>
          <w:p w14:paraId="37E55041" w14:textId="77777777" w:rsidR="004766AD" w:rsidRDefault="00000000">
            <w:pPr>
              <w:pStyle w:val="TableParagraph"/>
              <w:spacing w:before="104"/>
              <w:ind w:left="8"/>
              <w:jc w:val="center"/>
            </w:pPr>
            <w:r>
              <w:rPr>
                <w:w w:val="85"/>
              </w:rPr>
              <w:t>=</w:t>
            </w:r>
            <w:r>
              <w:rPr>
                <w:spacing w:val="-3"/>
                <w:w w:val="85"/>
              </w:rPr>
              <w:t xml:space="preserve"> </w:t>
            </w:r>
            <w:r>
              <w:rPr>
                <w:spacing w:val="-2"/>
              </w:rPr>
              <w:t>średni</w:t>
            </w:r>
          </w:p>
        </w:tc>
      </w:tr>
      <w:tr w:rsidR="004766AD" w14:paraId="7C1CCF78" w14:textId="77777777">
        <w:trPr>
          <w:trHeight w:val="546"/>
        </w:trPr>
        <w:tc>
          <w:tcPr>
            <w:tcW w:w="737" w:type="dxa"/>
          </w:tcPr>
          <w:p w14:paraId="2824497E" w14:textId="77777777" w:rsidR="004766AD" w:rsidRDefault="00000000">
            <w:pPr>
              <w:pStyle w:val="TableParagraph"/>
              <w:spacing w:before="149"/>
              <w:ind w:left="29" w:right="19"/>
              <w:jc w:val="center"/>
            </w:pPr>
            <w:r>
              <w:rPr>
                <w:spacing w:val="-2"/>
              </w:rPr>
              <w:t>B.2.3</w:t>
            </w:r>
          </w:p>
        </w:tc>
        <w:tc>
          <w:tcPr>
            <w:tcW w:w="4876" w:type="dxa"/>
          </w:tcPr>
          <w:p w14:paraId="13242B09" w14:textId="77777777" w:rsidR="004766AD" w:rsidRDefault="00000000">
            <w:pPr>
              <w:pStyle w:val="TableParagraph"/>
              <w:spacing w:before="149"/>
              <w:ind w:left="80"/>
            </w:pPr>
            <w:r>
              <w:rPr>
                <w:w w:val="90"/>
              </w:rPr>
              <w:t>długości</w:t>
            </w:r>
            <w:r>
              <w:rPr>
                <w:spacing w:val="-4"/>
                <w:w w:val="90"/>
              </w:rPr>
              <w:t xml:space="preserve"> </w:t>
            </w:r>
            <w:r>
              <w:rPr>
                <w:w w:val="90"/>
              </w:rPr>
              <w:t>75</w:t>
            </w:r>
            <w:r>
              <w:rPr>
                <w:spacing w:val="-4"/>
                <w:w w:val="90"/>
              </w:rPr>
              <w:t xml:space="preserve"> </w:t>
            </w:r>
            <w:r>
              <w:rPr>
                <w:w w:val="90"/>
              </w:rPr>
              <w:t>-</w:t>
            </w:r>
            <w:r>
              <w:rPr>
                <w:spacing w:val="-4"/>
                <w:w w:val="90"/>
              </w:rPr>
              <w:t xml:space="preserve"> </w:t>
            </w:r>
            <w:r>
              <w:rPr>
                <w:w w:val="90"/>
              </w:rPr>
              <w:t>90</w:t>
            </w:r>
            <w:r>
              <w:rPr>
                <w:spacing w:val="-4"/>
                <w:w w:val="90"/>
              </w:rPr>
              <w:t xml:space="preserve"> </w:t>
            </w:r>
            <w:r>
              <w:rPr>
                <w:w w:val="90"/>
              </w:rPr>
              <w:t>cm</w:t>
            </w:r>
            <w:r>
              <w:rPr>
                <w:spacing w:val="-4"/>
                <w:w w:val="90"/>
              </w:rPr>
              <w:t xml:space="preserve"> </w:t>
            </w:r>
            <w:r>
              <w:rPr>
                <w:w w:val="90"/>
              </w:rPr>
              <w:t>(podnoszone</w:t>
            </w:r>
            <w:r>
              <w:rPr>
                <w:spacing w:val="-3"/>
                <w:w w:val="90"/>
              </w:rPr>
              <w:t xml:space="preserve"> </w:t>
            </w:r>
            <w:r>
              <w:rPr>
                <w:w w:val="90"/>
              </w:rPr>
              <w:t>z</w:t>
            </w:r>
            <w:r>
              <w:rPr>
                <w:spacing w:val="-4"/>
                <w:w w:val="90"/>
              </w:rPr>
              <w:t xml:space="preserve"> </w:t>
            </w:r>
            <w:r>
              <w:rPr>
                <w:w w:val="90"/>
              </w:rPr>
              <w:t>obu</w:t>
            </w:r>
            <w:r>
              <w:rPr>
                <w:spacing w:val="-4"/>
                <w:w w:val="90"/>
              </w:rPr>
              <w:t xml:space="preserve"> </w:t>
            </w:r>
            <w:r>
              <w:rPr>
                <w:w w:val="90"/>
              </w:rPr>
              <w:t>stron</w:t>
            </w:r>
            <w:r>
              <w:rPr>
                <w:spacing w:val="-4"/>
                <w:w w:val="90"/>
              </w:rPr>
              <w:t xml:space="preserve"> </w:t>
            </w:r>
            <w:r>
              <w:rPr>
                <w:spacing w:val="-2"/>
                <w:w w:val="90"/>
              </w:rPr>
              <w:t>muszli),</w:t>
            </w:r>
          </w:p>
        </w:tc>
        <w:tc>
          <w:tcPr>
            <w:tcW w:w="1531" w:type="dxa"/>
          </w:tcPr>
          <w:p w14:paraId="6D93BDF3" w14:textId="77777777" w:rsidR="004766AD" w:rsidRDefault="004766AD">
            <w:pPr>
              <w:pStyle w:val="TableParagraph"/>
              <w:rPr>
                <w:rFonts w:ascii="Times New Roman"/>
              </w:rPr>
            </w:pPr>
          </w:p>
        </w:tc>
        <w:tc>
          <w:tcPr>
            <w:tcW w:w="1531" w:type="dxa"/>
          </w:tcPr>
          <w:p w14:paraId="57EB10A2" w14:textId="77777777" w:rsidR="004766AD" w:rsidRDefault="00000000">
            <w:pPr>
              <w:pStyle w:val="TableParagraph"/>
              <w:spacing w:before="149"/>
              <w:ind w:left="9"/>
              <w:jc w:val="center"/>
            </w:pPr>
            <w:r>
              <w:rPr>
                <w:w w:val="85"/>
              </w:rPr>
              <w:t>=</w:t>
            </w:r>
            <w:r>
              <w:rPr>
                <w:spacing w:val="-3"/>
                <w:w w:val="85"/>
              </w:rPr>
              <w:t xml:space="preserve"> </w:t>
            </w:r>
            <w:r>
              <w:rPr>
                <w:spacing w:val="-2"/>
                <w:w w:val="95"/>
              </w:rPr>
              <w:t>minimalny</w:t>
            </w:r>
          </w:p>
        </w:tc>
        <w:tc>
          <w:tcPr>
            <w:tcW w:w="1531" w:type="dxa"/>
          </w:tcPr>
          <w:p w14:paraId="6FE9EC58" w14:textId="77777777" w:rsidR="004766AD" w:rsidRDefault="00000000">
            <w:pPr>
              <w:pStyle w:val="TableParagraph"/>
              <w:spacing w:before="149"/>
              <w:ind w:left="8"/>
              <w:jc w:val="center"/>
            </w:pPr>
            <w:r>
              <w:rPr>
                <w:w w:val="85"/>
              </w:rPr>
              <w:t>=</w:t>
            </w:r>
            <w:r>
              <w:rPr>
                <w:spacing w:val="-3"/>
                <w:w w:val="85"/>
              </w:rPr>
              <w:t xml:space="preserve"> </w:t>
            </w:r>
            <w:r>
              <w:rPr>
                <w:spacing w:val="-2"/>
              </w:rPr>
              <w:t>średni</w:t>
            </w:r>
          </w:p>
        </w:tc>
      </w:tr>
      <w:tr w:rsidR="004766AD" w14:paraId="0D8AC61A" w14:textId="77777777">
        <w:trPr>
          <w:trHeight w:val="1488"/>
        </w:trPr>
        <w:tc>
          <w:tcPr>
            <w:tcW w:w="737" w:type="dxa"/>
          </w:tcPr>
          <w:p w14:paraId="7850372F" w14:textId="77777777" w:rsidR="004766AD" w:rsidRDefault="004766AD">
            <w:pPr>
              <w:pStyle w:val="TableParagraph"/>
              <w:rPr>
                <w:b/>
              </w:rPr>
            </w:pPr>
          </w:p>
          <w:p w14:paraId="38620B5F" w14:textId="77777777" w:rsidR="004766AD" w:rsidRDefault="004766AD">
            <w:pPr>
              <w:pStyle w:val="TableParagraph"/>
              <w:spacing w:before="10"/>
              <w:rPr>
                <w:b/>
                <w:sz w:val="31"/>
              </w:rPr>
            </w:pPr>
          </w:p>
          <w:p w14:paraId="245B1ABF" w14:textId="77777777" w:rsidR="004766AD" w:rsidRDefault="00000000">
            <w:pPr>
              <w:pStyle w:val="TableParagraph"/>
              <w:spacing w:before="1"/>
              <w:ind w:left="29" w:right="19"/>
              <w:jc w:val="center"/>
            </w:pPr>
            <w:r>
              <w:rPr>
                <w:spacing w:val="-2"/>
              </w:rPr>
              <w:t>B.2.4</w:t>
            </w:r>
          </w:p>
        </w:tc>
        <w:tc>
          <w:tcPr>
            <w:tcW w:w="4876" w:type="dxa"/>
          </w:tcPr>
          <w:p w14:paraId="561DE60E" w14:textId="77777777" w:rsidR="004766AD" w:rsidRDefault="00000000">
            <w:pPr>
              <w:pStyle w:val="TableParagraph"/>
              <w:spacing w:before="62" w:line="206" w:lineRule="auto"/>
              <w:ind w:left="80"/>
            </w:pPr>
            <w:r>
              <w:rPr>
                <w:w w:val="90"/>
              </w:rPr>
              <w:t xml:space="preserve">w przypadku możliwości tylko jednostronnego prze- </w:t>
            </w:r>
            <w:r>
              <w:rPr>
                <w:spacing w:val="-6"/>
              </w:rPr>
              <w:t>siadania</w:t>
            </w:r>
            <w:r>
              <w:rPr>
                <w:spacing w:val="-14"/>
              </w:rPr>
              <w:t xml:space="preserve"> </w:t>
            </w:r>
            <w:r>
              <w:rPr>
                <w:spacing w:val="-6"/>
              </w:rPr>
              <w:t>się,</w:t>
            </w:r>
            <w:r>
              <w:rPr>
                <w:spacing w:val="-12"/>
              </w:rPr>
              <w:t xml:space="preserve"> </w:t>
            </w:r>
            <w:r>
              <w:rPr>
                <w:spacing w:val="-6"/>
              </w:rPr>
              <w:t>dopuszcza</w:t>
            </w:r>
            <w:r>
              <w:rPr>
                <w:spacing w:val="-12"/>
              </w:rPr>
              <w:t xml:space="preserve"> </w:t>
            </w:r>
            <w:r>
              <w:rPr>
                <w:spacing w:val="-6"/>
              </w:rPr>
              <w:t>się</w:t>
            </w:r>
            <w:r>
              <w:rPr>
                <w:spacing w:val="-41"/>
              </w:rPr>
              <w:t xml:space="preserve"> </w:t>
            </w:r>
            <w:r>
              <w:rPr>
                <w:spacing w:val="-6"/>
                <w:position w:val="-3"/>
              </w:rPr>
              <w:t>̨</w:t>
            </w:r>
            <w:r>
              <w:rPr>
                <w:spacing w:val="-6"/>
              </w:rPr>
              <w:t>montowanie</w:t>
            </w:r>
            <w:r>
              <w:rPr>
                <w:spacing w:val="-12"/>
              </w:rPr>
              <w:t xml:space="preserve"> </w:t>
            </w:r>
            <w:r>
              <w:rPr>
                <w:spacing w:val="-6"/>
              </w:rPr>
              <w:t>jednego opuszczanego</w:t>
            </w:r>
            <w:r>
              <w:rPr>
                <w:spacing w:val="-12"/>
              </w:rPr>
              <w:t xml:space="preserve"> </w:t>
            </w:r>
            <w:r>
              <w:rPr>
                <w:spacing w:val="-6"/>
              </w:rPr>
              <w:t>pochwytu</w:t>
            </w:r>
            <w:r>
              <w:rPr>
                <w:spacing w:val="-12"/>
              </w:rPr>
              <w:t xml:space="preserve"> </w:t>
            </w:r>
            <w:r>
              <w:rPr>
                <w:spacing w:val="-6"/>
              </w:rPr>
              <w:t>i</w:t>
            </w:r>
            <w:r>
              <w:rPr>
                <w:spacing w:val="-12"/>
              </w:rPr>
              <w:t xml:space="preserve"> </w:t>
            </w:r>
            <w:r>
              <w:rPr>
                <w:spacing w:val="-6"/>
              </w:rPr>
              <w:t>jednego</w:t>
            </w:r>
            <w:r>
              <w:rPr>
                <w:spacing w:val="-12"/>
              </w:rPr>
              <w:t xml:space="preserve"> </w:t>
            </w:r>
            <w:r>
              <w:rPr>
                <w:spacing w:val="-6"/>
              </w:rPr>
              <w:t>mocowanego</w:t>
            </w:r>
          </w:p>
          <w:p w14:paraId="540F8AAA" w14:textId="77777777" w:rsidR="004766AD" w:rsidRDefault="00000000">
            <w:pPr>
              <w:pStyle w:val="TableParagraph"/>
              <w:spacing w:line="223" w:lineRule="auto"/>
              <w:ind w:left="80" w:right="282"/>
              <w:jc w:val="both"/>
            </w:pPr>
            <w:r>
              <w:rPr>
                <w:w w:val="90"/>
              </w:rPr>
              <w:t>na stałe – po przeciwnej stronie względem miejsca odstawczego,</w:t>
            </w:r>
            <w:r>
              <w:rPr>
                <w:spacing w:val="-10"/>
                <w:w w:val="90"/>
              </w:rPr>
              <w:t xml:space="preserve"> </w:t>
            </w:r>
            <w:r>
              <w:rPr>
                <w:w w:val="90"/>
              </w:rPr>
              <w:t>na</w:t>
            </w:r>
            <w:r>
              <w:rPr>
                <w:spacing w:val="-9"/>
                <w:w w:val="90"/>
              </w:rPr>
              <w:t xml:space="preserve"> </w:t>
            </w:r>
            <w:r>
              <w:rPr>
                <w:w w:val="90"/>
              </w:rPr>
              <w:t>wysokości</w:t>
            </w:r>
            <w:r>
              <w:rPr>
                <w:spacing w:val="-9"/>
                <w:w w:val="90"/>
              </w:rPr>
              <w:t xml:space="preserve"> </w:t>
            </w:r>
            <w:r>
              <w:rPr>
                <w:w w:val="90"/>
              </w:rPr>
              <w:t>70</w:t>
            </w:r>
            <w:r>
              <w:rPr>
                <w:spacing w:val="-9"/>
                <w:w w:val="90"/>
              </w:rPr>
              <w:t xml:space="preserve"> </w:t>
            </w:r>
            <w:r>
              <w:rPr>
                <w:w w:val="90"/>
              </w:rPr>
              <w:t>-</w:t>
            </w:r>
            <w:r>
              <w:rPr>
                <w:spacing w:val="-9"/>
                <w:w w:val="90"/>
              </w:rPr>
              <w:t xml:space="preserve"> </w:t>
            </w:r>
            <w:r>
              <w:rPr>
                <w:w w:val="90"/>
              </w:rPr>
              <w:t>85</w:t>
            </w:r>
            <w:r>
              <w:rPr>
                <w:spacing w:val="-10"/>
                <w:w w:val="90"/>
              </w:rPr>
              <w:t xml:space="preserve"> </w:t>
            </w:r>
            <w:r>
              <w:rPr>
                <w:w w:val="90"/>
              </w:rPr>
              <w:t>cm</w:t>
            </w:r>
            <w:r>
              <w:rPr>
                <w:spacing w:val="-9"/>
                <w:w w:val="90"/>
              </w:rPr>
              <w:t xml:space="preserve"> </w:t>
            </w:r>
            <w:r>
              <w:rPr>
                <w:w w:val="90"/>
              </w:rPr>
              <w:t>od</w:t>
            </w:r>
            <w:r>
              <w:rPr>
                <w:spacing w:val="-9"/>
                <w:w w:val="90"/>
              </w:rPr>
              <w:t xml:space="preserve"> </w:t>
            </w:r>
            <w:r>
              <w:rPr>
                <w:w w:val="90"/>
              </w:rPr>
              <w:t xml:space="preserve">posadzki </w:t>
            </w:r>
            <w:r>
              <w:rPr>
                <w:spacing w:val="-4"/>
              </w:rPr>
              <w:t>długości</w:t>
            </w:r>
            <w:r>
              <w:rPr>
                <w:spacing w:val="-12"/>
              </w:rPr>
              <w:t xml:space="preserve"> </w:t>
            </w:r>
            <w:r>
              <w:rPr>
                <w:spacing w:val="-4"/>
              </w:rPr>
              <w:t>min.</w:t>
            </w:r>
            <w:r>
              <w:rPr>
                <w:spacing w:val="-12"/>
              </w:rPr>
              <w:t xml:space="preserve"> </w:t>
            </w:r>
            <w:r>
              <w:rPr>
                <w:spacing w:val="-4"/>
              </w:rPr>
              <w:t>80</w:t>
            </w:r>
            <w:r>
              <w:rPr>
                <w:spacing w:val="-12"/>
              </w:rPr>
              <w:t xml:space="preserve"> </w:t>
            </w:r>
            <w:r>
              <w:rPr>
                <w:spacing w:val="-4"/>
              </w:rPr>
              <w:t>cm,</w:t>
            </w:r>
            <w:r>
              <w:rPr>
                <w:spacing w:val="-12"/>
              </w:rPr>
              <w:t xml:space="preserve"> </w:t>
            </w:r>
            <w:r>
              <w:rPr>
                <w:spacing w:val="-4"/>
              </w:rPr>
              <w:t>mocowane</w:t>
            </w:r>
            <w:r>
              <w:rPr>
                <w:spacing w:val="-12"/>
              </w:rPr>
              <w:t xml:space="preserve"> </w:t>
            </w:r>
            <w:r>
              <w:rPr>
                <w:spacing w:val="-4"/>
              </w:rPr>
              <w:t>20-30</w:t>
            </w:r>
            <w:r>
              <w:rPr>
                <w:spacing w:val="-12"/>
              </w:rPr>
              <w:t xml:space="preserve"> </w:t>
            </w:r>
            <w:r>
              <w:rPr>
                <w:spacing w:val="-4"/>
              </w:rPr>
              <w:t>cm.</w:t>
            </w:r>
          </w:p>
        </w:tc>
        <w:tc>
          <w:tcPr>
            <w:tcW w:w="1531" w:type="dxa"/>
          </w:tcPr>
          <w:p w14:paraId="734784F4" w14:textId="77777777" w:rsidR="004766AD" w:rsidRDefault="004766AD">
            <w:pPr>
              <w:pStyle w:val="TableParagraph"/>
              <w:rPr>
                <w:rFonts w:ascii="Times New Roman"/>
              </w:rPr>
            </w:pPr>
          </w:p>
        </w:tc>
        <w:tc>
          <w:tcPr>
            <w:tcW w:w="1531" w:type="dxa"/>
          </w:tcPr>
          <w:p w14:paraId="19C485BF" w14:textId="77777777" w:rsidR="004766AD" w:rsidRDefault="004766AD">
            <w:pPr>
              <w:pStyle w:val="TableParagraph"/>
              <w:rPr>
                <w:b/>
              </w:rPr>
            </w:pPr>
          </w:p>
          <w:p w14:paraId="234BA2AA" w14:textId="77777777" w:rsidR="004766AD" w:rsidRDefault="004766AD">
            <w:pPr>
              <w:pStyle w:val="TableParagraph"/>
              <w:spacing w:before="10"/>
              <w:rPr>
                <w:b/>
                <w:sz w:val="31"/>
              </w:rPr>
            </w:pPr>
          </w:p>
          <w:p w14:paraId="27AC2907"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2AEC025" w14:textId="77777777" w:rsidR="004766AD" w:rsidRDefault="004766AD">
            <w:pPr>
              <w:pStyle w:val="TableParagraph"/>
              <w:rPr>
                <w:b/>
              </w:rPr>
            </w:pPr>
          </w:p>
          <w:p w14:paraId="550E13AC" w14:textId="77777777" w:rsidR="004766AD" w:rsidRDefault="004766AD">
            <w:pPr>
              <w:pStyle w:val="TableParagraph"/>
              <w:spacing w:before="10"/>
              <w:rPr>
                <w:b/>
                <w:sz w:val="31"/>
              </w:rPr>
            </w:pPr>
          </w:p>
          <w:p w14:paraId="18158B3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C260438" w14:textId="77777777">
        <w:trPr>
          <w:trHeight w:val="315"/>
        </w:trPr>
        <w:tc>
          <w:tcPr>
            <w:tcW w:w="737" w:type="dxa"/>
            <w:shd w:val="clear" w:color="auto" w:fill="D9E0F1"/>
          </w:tcPr>
          <w:p w14:paraId="1FDE965C" w14:textId="77777777" w:rsidR="004766AD" w:rsidRDefault="00000000">
            <w:pPr>
              <w:pStyle w:val="TableParagraph"/>
              <w:spacing w:before="33"/>
              <w:ind w:left="29" w:right="19"/>
              <w:jc w:val="center"/>
            </w:pPr>
            <w:r>
              <w:rPr>
                <w:color w:val="1F3762"/>
                <w:spacing w:val="-5"/>
                <w:w w:val="95"/>
              </w:rPr>
              <w:t>B.3</w:t>
            </w:r>
          </w:p>
        </w:tc>
        <w:tc>
          <w:tcPr>
            <w:tcW w:w="4876" w:type="dxa"/>
            <w:shd w:val="clear" w:color="auto" w:fill="D9E0F1"/>
          </w:tcPr>
          <w:p w14:paraId="393B02C4" w14:textId="77777777" w:rsidR="004766AD" w:rsidRDefault="00000000">
            <w:pPr>
              <w:pStyle w:val="TableParagraph"/>
              <w:spacing w:before="33"/>
              <w:ind w:left="80"/>
            </w:pPr>
            <w:r>
              <w:rPr>
                <w:color w:val="1F3762"/>
                <w:spacing w:val="-2"/>
                <w:w w:val="95"/>
              </w:rPr>
              <w:t>Spłuczka</w:t>
            </w:r>
          </w:p>
        </w:tc>
        <w:tc>
          <w:tcPr>
            <w:tcW w:w="1531" w:type="dxa"/>
            <w:shd w:val="clear" w:color="auto" w:fill="D9E0F1"/>
          </w:tcPr>
          <w:p w14:paraId="27E5EDA6" w14:textId="77777777" w:rsidR="004766AD" w:rsidRDefault="004766AD">
            <w:pPr>
              <w:pStyle w:val="TableParagraph"/>
              <w:rPr>
                <w:rFonts w:ascii="Times New Roman"/>
              </w:rPr>
            </w:pPr>
          </w:p>
        </w:tc>
        <w:tc>
          <w:tcPr>
            <w:tcW w:w="1531" w:type="dxa"/>
            <w:shd w:val="clear" w:color="auto" w:fill="D9E0F1"/>
          </w:tcPr>
          <w:p w14:paraId="3ADAC7FB" w14:textId="77777777" w:rsidR="004766AD" w:rsidRDefault="004766AD">
            <w:pPr>
              <w:pStyle w:val="TableParagraph"/>
              <w:rPr>
                <w:rFonts w:ascii="Times New Roman"/>
              </w:rPr>
            </w:pPr>
          </w:p>
        </w:tc>
        <w:tc>
          <w:tcPr>
            <w:tcW w:w="1531" w:type="dxa"/>
            <w:shd w:val="clear" w:color="auto" w:fill="D9E0F1"/>
          </w:tcPr>
          <w:p w14:paraId="7636B761" w14:textId="77777777" w:rsidR="004766AD" w:rsidRDefault="004766AD">
            <w:pPr>
              <w:pStyle w:val="TableParagraph"/>
              <w:rPr>
                <w:rFonts w:ascii="Times New Roman"/>
              </w:rPr>
            </w:pPr>
          </w:p>
        </w:tc>
      </w:tr>
      <w:tr w:rsidR="004766AD" w14:paraId="1259326E" w14:textId="77777777">
        <w:trPr>
          <w:trHeight w:val="784"/>
        </w:trPr>
        <w:tc>
          <w:tcPr>
            <w:tcW w:w="737" w:type="dxa"/>
          </w:tcPr>
          <w:p w14:paraId="497C951C" w14:textId="77777777" w:rsidR="004766AD" w:rsidRDefault="004766AD">
            <w:pPr>
              <w:pStyle w:val="TableParagraph"/>
              <w:spacing w:before="3"/>
              <w:rPr>
                <w:b/>
                <w:sz w:val="23"/>
              </w:rPr>
            </w:pPr>
          </w:p>
          <w:p w14:paraId="4B7138ED" w14:textId="77777777" w:rsidR="004766AD" w:rsidRDefault="00000000">
            <w:pPr>
              <w:pStyle w:val="TableParagraph"/>
              <w:spacing w:before="1"/>
              <w:ind w:left="29" w:right="19"/>
              <w:jc w:val="center"/>
            </w:pPr>
            <w:r>
              <w:rPr>
                <w:spacing w:val="-2"/>
              </w:rPr>
              <w:t>B.3.1</w:t>
            </w:r>
          </w:p>
        </w:tc>
        <w:tc>
          <w:tcPr>
            <w:tcW w:w="4876" w:type="dxa"/>
          </w:tcPr>
          <w:p w14:paraId="51A1A933" w14:textId="77777777" w:rsidR="004766AD" w:rsidRDefault="00000000">
            <w:pPr>
              <w:pStyle w:val="TableParagraph"/>
              <w:spacing w:before="48" w:line="223" w:lineRule="auto"/>
              <w:ind w:left="80"/>
            </w:pPr>
            <w:r>
              <w:rPr>
                <w:spacing w:val="-6"/>
              </w:rPr>
              <w:t>uruchamianie</w:t>
            </w:r>
            <w:r>
              <w:rPr>
                <w:spacing w:val="-14"/>
              </w:rPr>
              <w:t xml:space="preserve"> </w:t>
            </w:r>
            <w:r>
              <w:rPr>
                <w:spacing w:val="-6"/>
              </w:rPr>
              <w:t>spłuczki</w:t>
            </w:r>
            <w:r>
              <w:rPr>
                <w:spacing w:val="-12"/>
              </w:rPr>
              <w:t xml:space="preserve"> </w:t>
            </w:r>
            <w:r>
              <w:rPr>
                <w:spacing w:val="-6"/>
              </w:rPr>
              <w:t>może</w:t>
            </w:r>
            <w:r>
              <w:rPr>
                <w:spacing w:val="-12"/>
              </w:rPr>
              <w:t xml:space="preserve"> </w:t>
            </w:r>
            <w:r>
              <w:rPr>
                <w:spacing w:val="-6"/>
              </w:rPr>
              <w:t>się</w:t>
            </w:r>
            <w:r>
              <w:rPr>
                <w:spacing w:val="-12"/>
              </w:rPr>
              <w:t xml:space="preserve"> </w:t>
            </w:r>
            <w:r>
              <w:rPr>
                <w:spacing w:val="-6"/>
              </w:rPr>
              <w:t>odbywać</w:t>
            </w:r>
            <w:r>
              <w:rPr>
                <w:spacing w:val="-12"/>
              </w:rPr>
              <w:t xml:space="preserve"> </w:t>
            </w:r>
            <w:proofErr w:type="spellStart"/>
            <w:r>
              <w:rPr>
                <w:spacing w:val="-6"/>
              </w:rPr>
              <w:t>automa</w:t>
            </w:r>
            <w:proofErr w:type="spellEnd"/>
            <w:r>
              <w:rPr>
                <w:spacing w:val="-6"/>
              </w:rPr>
              <w:t xml:space="preserve">- </w:t>
            </w:r>
            <w:r>
              <w:rPr>
                <w:w w:val="90"/>
              </w:rPr>
              <w:t>tycznie</w:t>
            </w:r>
            <w:r>
              <w:rPr>
                <w:spacing w:val="-4"/>
                <w:w w:val="90"/>
              </w:rPr>
              <w:t xml:space="preserve"> </w:t>
            </w:r>
            <w:r>
              <w:rPr>
                <w:w w:val="90"/>
              </w:rPr>
              <w:t>lub</w:t>
            </w:r>
            <w:r>
              <w:rPr>
                <w:spacing w:val="-4"/>
                <w:w w:val="90"/>
              </w:rPr>
              <w:t xml:space="preserve"> </w:t>
            </w:r>
            <w:r>
              <w:rPr>
                <w:w w:val="90"/>
              </w:rPr>
              <w:t>ręcznie,</w:t>
            </w:r>
            <w:r>
              <w:rPr>
                <w:spacing w:val="-4"/>
                <w:w w:val="90"/>
              </w:rPr>
              <w:t xml:space="preserve"> </w:t>
            </w:r>
            <w:r>
              <w:rPr>
                <w:w w:val="90"/>
              </w:rPr>
              <w:t>nie</w:t>
            </w:r>
            <w:r>
              <w:rPr>
                <w:spacing w:val="-4"/>
                <w:w w:val="90"/>
              </w:rPr>
              <w:t xml:space="preserve"> </w:t>
            </w:r>
            <w:r>
              <w:rPr>
                <w:w w:val="90"/>
              </w:rPr>
              <w:t>może</w:t>
            </w:r>
            <w:r>
              <w:rPr>
                <w:spacing w:val="-4"/>
                <w:w w:val="90"/>
              </w:rPr>
              <w:t xml:space="preserve"> </w:t>
            </w:r>
            <w:r>
              <w:rPr>
                <w:w w:val="90"/>
              </w:rPr>
              <w:t>być</w:t>
            </w:r>
            <w:r>
              <w:rPr>
                <w:spacing w:val="-4"/>
                <w:w w:val="90"/>
              </w:rPr>
              <w:t xml:space="preserve"> </w:t>
            </w:r>
            <w:r>
              <w:rPr>
                <w:w w:val="90"/>
              </w:rPr>
              <w:t>to</w:t>
            </w:r>
            <w:r>
              <w:rPr>
                <w:spacing w:val="-4"/>
                <w:w w:val="90"/>
              </w:rPr>
              <w:t xml:space="preserve"> </w:t>
            </w:r>
            <w:r>
              <w:rPr>
                <w:w w:val="90"/>
              </w:rPr>
              <w:t>spłuczka</w:t>
            </w:r>
            <w:r>
              <w:rPr>
                <w:spacing w:val="-4"/>
                <w:w w:val="90"/>
              </w:rPr>
              <w:t xml:space="preserve"> </w:t>
            </w:r>
            <w:r>
              <w:rPr>
                <w:w w:val="90"/>
              </w:rPr>
              <w:t xml:space="preserve">obsługi- </w:t>
            </w:r>
            <w:proofErr w:type="spellStart"/>
            <w:r>
              <w:t>wana</w:t>
            </w:r>
            <w:proofErr w:type="spellEnd"/>
            <w:r>
              <w:rPr>
                <w:spacing w:val="-16"/>
              </w:rPr>
              <w:t xml:space="preserve"> </w:t>
            </w:r>
            <w:r>
              <w:t>za</w:t>
            </w:r>
            <w:r>
              <w:rPr>
                <w:spacing w:val="-15"/>
              </w:rPr>
              <w:t xml:space="preserve"> </w:t>
            </w:r>
            <w:r>
              <w:t>pomocą</w:t>
            </w:r>
            <w:r>
              <w:rPr>
                <w:spacing w:val="-15"/>
              </w:rPr>
              <w:t xml:space="preserve"> </w:t>
            </w:r>
            <w:r>
              <w:t>nogi,</w:t>
            </w:r>
          </w:p>
        </w:tc>
        <w:tc>
          <w:tcPr>
            <w:tcW w:w="1531" w:type="dxa"/>
          </w:tcPr>
          <w:p w14:paraId="41E4DFD8" w14:textId="77777777" w:rsidR="004766AD" w:rsidRDefault="004766AD">
            <w:pPr>
              <w:pStyle w:val="TableParagraph"/>
              <w:rPr>
                <w:rFonts w:ascii="Times New Roman"/>
              </w:rPr>
            </w:pPr>
          </w:p>
        </w:tc>
        <w:tc>
          <w:tcPr>
            <w:tcW w:w="1531" w:type="dxa"/>
          </w:tcPr>
          <w:p w14:paraId="046C44E7" w14:textId="77777777" w:rsidR="004766AD" w:rsidRDefault="004766AD">
            <w:pPr>
              <w:pStyle w:val="TableParagraph"/>
              <w:spacing w:before="3"/>
              <w:rPr>
                <w:b/>
                <w:sz w:val="23"/>
              </w:rPr>
            </w:pPr>
          </w:p>
          <w:p w14:paraId="489C06D1"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4BE62E8" w14:textId="77777777" w:rsidR="004766AD" w:rsidRDefault="004766AD">
            <w:pPr>
              <w:pStyle w:val="TableParagraph"/>
              <w:spacing w:before="3"/>
              <w:rPr>
                <w:b/>
                <w:sz w:val="23"/>
              </w:rPr>
            </w:pPr>
          </w:p>
          <w:p w14:paraId="36E5361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B695863" w14:textId="77777777">
        <w:trPr>
          <w:trHeight w:val="987"/>
        </w:trPr>
        <w:tc>
          <w:tcPr>
            <w:tcW w:w="737" w:type="dxa"/>
          </w:tcPr>
          <w:p w14:paraId="02F0552B" w14:textId="77777777" w:rsidR="004766AD" w:rsidRDefault="004766AD">
            <w:pPr>
              <w:pStyle w:val="TableParagraph"/>
              <w:spacing w:before="1"/>
              <w:rPr>
                <w:b/>
                <w:sz w:val="32"/>
              </w:rPr>
            </w:pPr>
          </w:p>
          <w:p w14:paraId="590016BB" w14:textId="77777777" w:rsidR="004766AD" w:rsidRDefault="00000000">
            <w:pPr>
              <w:pStyle w:val="TableParagraph"/>
              <w:ind w:left="29" w:right="19"/>
              <w:jc w:val="center"/>
            </w:pPr>
            <w:r>
              <w:rPr>
                <w:spacing w:val="-2"/>
              </w:rPr>
              <w:t>B.3.2</w:t>
            </w:r>
          </w:p>
        </w:tc>
        <w:tc>
          <w:tcPr>
            <w:tcW w:w="4876" w:type="dxa"/>
          </w:tcPr>
          <w:p w14:paraId="7374E20B" w14:textId="77777777" w:rsidR="004766AD" w:rsidRDefault="00000000">
            <w:pPr>
              <w:pStyle w:val="TableParagraph"/>
              <w:spacing w:before="149" w:line="223" w:lineRule="auto"/>
              <w:ind w:left="80"/>
            </w:pPr>
            <w:r>
              <w:rPr>
                <w:spacing w:val="-6"/>
              </w:rPr>
              <w:t>przycisk</w:t>
            </w:r>
            <w:r>
              <w:rPr>
                <w:spacing w:val="-14"/>
              </w:rPr>
              <w:t xml:space="preserve"> </w:t>
            </w:r>
            <w:r>
              <w:rPr>
                <w:spacing w:val="-6"/>
              </w:rPr>
              <w:t>spłuczki</w:t>
            </w:r>
            <w:r>
              <w:rPr>
                <w:spacing w:val="-12"/>
              </w:rPr>
              <w:t xml:space="preserve"> </w:t>
            </w:r>
            <w:r>
              <w:rPr>
                <w:spacing w:val="-6"/>
              </w:rPr>
              <w:t>powinien</w:t>
            </w:r>
            <w:r>
              <w:rPr>
                <w:spacing w:val="-12"/>
              </w:rPr>
              <w:t xml:space="preserve"> </w:t>
            </w:r>
            <w:r>
              <w:rPr>
                <w:spacing w:val="-6"/>
              </w:rPr>
              <w:t>się</w:t>
            </w:r>
            <w:r>
              <w:rPr>
                <w:spacing w:val="-12"/>
              </w:rPr>
              <w:t xml:space="preserve"> </w:t>
            </w:r>
            <w:r>
              <w:rPr>
                <w:spacing w:val="-6"/>
              </w:rPr>
              <w:t>znajdować</w:t>
            </w:r>
            <w:r>
              <w:rPr>
                <w:spacing w:val="-12"/>
              </w:rPr>
              <w:t xml:space="preserve"> </w:t>
            </w:r>
            <w:r>
              <w:rPr>
                <w:spacing w:val="-6"/>
              </w:rPr>
              <w:t>z</w:t>
            </w:r>
            <w:r>
              <w:rPr>
                <w:spacing w:val="-12"/>
              </w:rPr>
              <w:t xml:space="preserve"> </w:t>
            </w:r>
            <w:r>
              <w:rPr>
                <w:spacing w:val="-6"/>
              </w:rPr>
              <w:t xml:space="preserve">boku </w:t>
            </w:r>
            <w:r>
              <w:rPr>
                <w:w w:val="90"/>
              </w:rPr>
              <w:t>miski</w:t>
            </w:r>
            <w:r>
              <w:rPr>
                <w:spacing w:val="-6"/>
                <w:w w:val="90"/>
              </w:rPr>
              <w:t xml:space="preserve"> </w:t>
            </w:r>
            <w:r>
              <w:rPr>
                <w:w w:val="90"/>
              </w:rPr>
              <w:t>ustępowej</w:t>
            </w:r>
            <w:r>
              <w:rPr>
                <w:spacing w:val="-6"/>
                <w:w w:val="90"/>
              </w:rPr>
              <w:t xml:space="preserve"> </w:t>
            </w:r>
            <w:r>
              <w:rPr>
                <w:w w:val="90"/>
              </w:rPr>
              <w:t>na</w:t>
            </w:r>
            <w:r>
              <w:rPr>
                <w:spacing w:val="-6"/>
                <w:w w:val="90"/>
              </w:rPr>
              <w:t xml:space="preserve"> </w:t>
            </w:r>
            <w:r>
              <w:rPr>
                <w:w w:val="90"/>
              </w:rPr>
              <w:t>wysokości</w:t>
            </w:r>
            <w:r>
              <w:rPr>
                <w:spacing w:val="-6"/>
                <w:w w:val="90"/>
              </w:rPr>
              <w:t xml:space="preserve"> </w:t>
            </w:r>
            <w:r>
              <w:rPr>
                <w:w w:val="90"/>
              </w:rPr>
              <w:t>nieprzekraczającej</w:t>
            </w:r>
            <w:r>
              <w:rPr>
                <w:spacing w:val="-6"/>
                <w:w w:val="90"/>
              </w:rPr>
              <w:t xml:space="preserve"> </w:t>
            </w:r>
            <w:r>
              <w:rPr>
                <w:w w:val="90"/>
              </w:rPr>
              <w:t>80</w:t>
            </w:r>
          </w:p>
          <w:p w14:paraId="6610B63B" w14:textId="77777777" w:rsidR="004766AD" w:rsidRDefault="00000000">
            <w:pPr>
              <w:pStyle w:val="TableParagraph"/>
              <w:spacing w:line="237" w:lineRule="exact"/>
              <w:ind w:left="80"/>
            </w:pPr>
            <w:r>
              <w:rPr>
                <w:w w:val="90"/>
              </w:rPr>
              <w:t>-</w:t>
            </w:r>
            <w:r>
              <w:rPr>
                <w:spacing w:val="-5"/>
                <w:w w:val="90"/>
              </w:rPr>
              <w:t xml:space="preserve"> </w:t>
            </w:r>
            <w:r>
              <w:rPr>
                <w:w w:val="90"/>
              </w:rPr>
              <w:t>110</w:t>
            </w:r>
            <w:r>
              <w:rPr>
                <w:spacing w:val="-4"/>
                <w:w w:val="90"/>
              </w:rPr>
              <w:t xml:space="preserve"> </w:t>
            </w:r>
            <w:r>
              <w:rPr>
                <w:w w:val="90"/>
              </w:rPr>
              <w:t>cm</w:t>
            </w:r>
            <w:r>
              <w:rPr>
                <w:spacing w:val="-4"/>
                <w:w w:val="90"/>
              </w:rPr>
              <w:t xml:space="preserve"> </w:t>
            </w:r>
            <w:r>
              <w:rPr>
                <w:w w:val="90"/>
              </w:rPr>
              <w:t>(górna</w:t>
            </w:r>
            <w:r>
              <w:rPr>
                <w:spacing w:val="-5"/>
                <w:w w:val="90"/>
              </w:rPr>
              <w:t xml:space="preserve"> </w:t>
            </w:r>
            <w:r>
              <w:rPr>
                <w:w w:val="90"/>
              </w:rPr>
              <w:t>krawędź</w:t>
            </w:r>
            <w:r>
              <w:rPr>
                <w:spacing w:val="-4"/>
                <w:w w:val="90"/>
              </w:rPr>
              <w:t xml:space="preserve"> </w:t>
            </w:r>
            <w:r>
              <w:rPr>
                <w:spacing w:val="-2"/>
                <w:w w:val="90"/>
              </w:rPr>
              <w:t>przycisku).</w:t>
            </w:r>
          </w:p>
        </w:tc>
        <w:tc>
          <w:tcPr>
            <w:tcW w:w="1531" w:type="dxa"/>
          </w:tcPr>
          <w:p w14:paraId="2A2BE78D" w14:textId="77777777" w:rsidR="004766AD" w:rsidRDefault="004766AD">
            <w:pPr>
              <w:pStyle w:val="TableParagraph"/>
              <w:rPr>
                <w:rFonts w:ascii="Times New Roman"/>
              </w:rPr>
            </w:pPr>
          </w:p>
        </w:tc>
        <w:tc>
          <w:tcPr>
            <w:tcW w:w="1531" w:type="dxa"/>
          </w:tcPr>
          <w:p w14:paraId="715ED832" w14:textId="77777777" w:rsidR="004766AD" w:rsidRDefault="004766AD">
            <w:pPr>
              <w:pStyle w:val="TableParagraph"/>
              <w:spacing w:before="1"/>
              <w:rPr>
                <w:b/>
                <w:sz w:val="32"/>
              </w:rPr>
            </w:pPr>
          </w:p>
          <w:p w14:paraId="5E98FD68"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2E3E79BD" w14:textId="77777777" w:rsidR="004766AD" w:rsidRDefault="004766AD">
            <w:pPr>
              <w:pStyle w:val="TableParagraph"/>
              <w:spacing w:before="1"/>
              <w:rPr>
                <w:b/>
                <w:sz w:val="32"/>
              </w:rPr>
            </w:pPr>
          </w:p>
          <w:p w14:paraId="2DD12446"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EB26B10" w14:textId="77777777">
        <w:trPr>
          <w:trHeight w:val="315"/>
        </w:trPr>
        <w:tc>
          <w:tcPr>
            <w:tcW w:w="737" w:type="dxa"/>
            <w:shd w:val="clear" w:color="auto" w:fill="D9E0F1"/>
          </w:tcPr>
          <w:p w14:paraId="2370A855" w14:textId="77777777" w:rsidR="004766AD" w:rsidRDefault="00000000">
            <w:pPr>
              <w:pStyle w:val="TableParagraph"/>
              <w:spacing w:before="33"/>
              <w:ind w:left="29" w:right="19"/>
              <w:jc w:val="center"/>
            </w:pPr>
            <w:r>
              <w:rPr>
                <w:color w:val="1F3762"/>
                <w:spacing w:val="-5"/>
                <w:w w:val="95"/>
              </w:rPr>
              <w:t>B.4</w:t>
            </w:r>
          </w:p>
        </w:tc>
        <w:tc>
          <w:tcPr>
            <w:tcW w:w="4876" w:type="dxa"/>
            <w:shd w:val="clear" w:color="auto" w:fill="D9E0F1"/>
          </w:tcPr>
          <w:p w14:paraId="33F67A9B" w14:textId="77777777" w:rsidR="004766AD" w:rsidRDefault="00000000">
            <w:pPr>
              <w:pStyle w:val="TableParagraph"/>
              <w:spacing w:before="33"/>
              <w:ind w:left="80"/>
            </w:pPr>
            <w:r>
              <w:rPr>
                <w:color w:val="1F3762"/>
                <w:w w:val="90"/>
              </w:rPr>
              <w:t>Podajnik</w:t>
            </w:r>
            <w:r>
              <w:rPr>
                <w:color w:val="1F3762"/>
                <w:spacing w:val="-6"/>
              </w:rPr>
              <w:t xml:space="preserve"> </w:t>
            </w:r>
            <w:r>
              <w:rPr>
                <w:color w:val="1F3762"/>
                <w:w w:val="90"/>
              </w:rPr>
              <w:t>papieru</w:t>
            </w:r>
            <w:r>
              <w:rPr>
                <w:color w:val="1F3762"/>
                <w:spacing w:val="-5"/>
              </w:rPr>
              <w:t xml:space="preserve"> </w:t>
            </w:r>
            <w:r>
              <w:rPr>
                <w:color w:val="1F3762"/>
                <w:spacing w:val="-2"/>
                <w:w w:val="90"/>
              </w:rPr>
              <w:t>toaletowego</w:t>
            </w:r>
          </w:p>
        </w:tc>
        <w:tc>
          <w:tcPr>
            <w:tcW w:w="1531" w:type="dxa"/>
            <w:shd w:val="clear" w:color="auto" w:fill="D9E0F1"/>
          </w:tcPr>
          <w:p w14:paraId="11CA48DB" w14:textId="77777777" w:rsidR="004766AD" w:rsidRDefault="004766AD">
            <w:pPr>
              <w:pStyle w:val="TableParagraph"/>
              <w:rPr>
                <w:rFonts w:ascii="Times New Roman"/>
              </w:rPr>
            </w:pPr>
          </w:p>
        </w:tc>
        <w:tc>
          <w:tcPr>
            <w:tcW w:w="1531" w:type="dxa"/>
            <w:shd w:val="clear" w:color="auto" w:fill="D9E0F1"/>
          </w:tcPr>
          <w:p w14:paraId="1859A40C" w14:textId="77777777" w:rsidR="004766AD" w:rsidRDefault="004766AD">
            <w:pPr>
              <w:pStyle w:val="TableParagraph"/>
              <w:rPr>
                <w:rFonts w:ascii="Times New Roman"/>
              </w:rPr>
            </w:pPr>
          </w:p>
        </w:tc>
        <w:tc>
          <w:tcPr>
            <w:tcW w:w="1531" w:type="dxa"/>
            <w:shd w:val="clear" w:color="auto" w:fill="D9E0F1"/>
          </w:tcPr>
          <w:p w14:paraId="41F71376" w14:textId="77777777" w:rsidR="004766AD" w:rsidRDefault="004766AD">
            <w:pPr>
              <w:pStyle w:val="TableParagraph"/>
              <w:rPr>
                <w:rFonts w:ascii="Times New Roman"/>
              </w:rPr>
            </w:pPr>
          </w:p>
        </w:tc>
      </w:tr>
      <w:tr w:rsidR="004766AD" w14:paraId="00AA5865" w14:textId="77777777">
        <w:trPr>
          <w:trHeight w:val="784"/>
        </w:trPr>
        <w:tc>
          <w:tcPr>
            <w:tcW w:w="737" w:type="dxa"/>
          </w:tcPr>
          <w:p w14:paraId="5DC20C71" w14:textId="77777777" w:rsidR="004766AD" w:rsidRDefault="004766AD">
            <w:pPr>
              <w:pStyle w:val="TableParagraph"/>
              <w:spacing w:before="3"/>
              <w:rPr>
                <w:b/>
                <w:sz w:val="23"/>
              </w:rPr>
            </w:pPr>
          </w:p>
          <w:p w14:paraId="78643DC3" w14:textId="77777777" w:rsidR="004766AD" w:rsidRDefault="00000000">
            <w:pPr>
              <w:pStyle w:val="TableParagraph"/>
              <w:spacing w:before="1"/>
              <w:ind w:left="29" w:right="19"/>
              <w:jc w:val="center"/>
            </w:pPr>
            <w:r>
              <w:rPr>
                <w:spacing w:val="-2"/>
              </w:rPr>
              <w:t>B.4.1</w:t>
            </w:r>
          </w:p>
        </w:tc>
        <w:tc>
          <w:tcPr>
            <w:tcW w:w="4876" w:type="dxa"/>
          </w:tcPr>
          <w:p w14:paraId="38A26591" w14:textId="77777777" w:rsidR="004766AD" w:rsidRDefault="00000000">
            <w:pPr>
              <w:pStyle w:val="TableParagraph"/>
              <w:spacing w:before="48" w:line="223" w:lineRule="auto"/>
              <w:ind w:left="80"/>
            </w:pPr>
            <w:r>
              <w:rPr>
                <w:w w:val="90"/>
              </w:rPr>
              <w:t xml:space="preserve">powinien się znajdować na wysokości 60 - 70 cm od posadzki, w okolicy przedniej krawędzi miski </w:t>
            </w:r>
            <w:proofErr w:type="spellStart"/>
            <w:r>
              <w:rPr>
                <w:w w:val="90"/>
              </w:rPr>
              <w:t>ustępo</w:t>
            </w:r>
            <w:proofErr w:type="spellEnd"/>
            <w:r>
              <w:rPr>
                <w:w w:val="90"/>
              </w:rPr>
              <w:t xml:space="preserve">- </w:t>
            </w:r>
            <w:proofErr w:type="spellStart"/>
            <w:r>
              <w:rPr>
                <w:spacing w:val="-4"/>
              </w:rPr>
              <w:t>wej</w:t>
            </w:r>
            <w:proofErr w:type="spellEnd"/>
            <w:r>
              <w:rPr>
                <w:spacing w:val="-4"/>
              </w:rPr>
              <w:t>.</w:t>
            </w:r>
          </w:p>
        </w:tc>
        <w:tc>
          <w:tcPr>
            <w:tcW w:w="1531" w:type="dxa"/>
          </w:tcPr>
          <w:p w14:paraId="491F2BBD" w14:textId="77777777" w:rsidR="004766AD" w:rsidRDefault="004766AD">
            <w:pPr>
              <w:pStyle w:val="TableParagraph"/>
              <w:rPr>
                <w:rFonts w:ascii="Times New Roman"/>
              </w:rPr>
            </w:pPr>
          </w:p>
        </w:tc>
        <w:tc>
          <w:tcPr>
            <w:tcW w:w="1531" w:type="dxa"/>
          </w:tcPr>
          <w:p w14:paraId="4BDDD71D" w14:textId="77777777" w:rsidR="004766AD" w:rsidRDefault="004766AD">
            <w:pPr>
              <w:pStyle w:val="TableParagraph"/>
              <w:spacing w:before="3"/>
              <w:rPr>
                <w:b/>
                <w:sz w:val="23"/>
              </w:rPr>
            </w:pPr>
          </w:p>
          <w:p w14:paraId="18924B21"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3F58F16D" w14:textId="77777777" w:rsidR="004766AD" w:rsidRDefault="004766AD">
            <w:pPr>
              <w:pStyle w:val="TableParagraph"/>
              <w:spacing w:before="3"/>
              <w:rPr>
                <w:b/>
                <w:sz w:val="23"/>
              </w:rPr>
            </w:pPr>
          </w:p>
          <w:p w14:paraId="5232C487"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220DDD01" w14:textId="77777777" w:rsidR="004766AD" w:rsidRDefault="004766AD">
      <w:pPr>
        <w:pStyle w:val="Tekstpodstawowy"/>
        <w:rPr>
          <w:b/>
          <w:sz w:val="20"/>
        </w:rPr>
      </w:pPr>
    </w:p>
    <w:p w14:paraId="08E43FB1" w14:textId="77777777" w:rsidR="004766AD" w:rsidRDefault="004766AD">
      <w:pPr>
        <w:pStyle w:val="Tekstpodstawowy"/>
        <w:spacing w:before="7" w:after="1"/>
        <w:rPr>
          <w:b/>
          <w:sz w:val="13"/>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A1FD069" w14:textId="77777777">
        <w:trPr>
          <w:trHeight w:val="782"/>
        </w:trPr>
        <w:tc>
          <w:tcPr>
            <w:tcW w:w="5613" w:type="dxa"/>
            <w:gridSpan w:val="2"/>
            <w:tcBorders>
              <w:top w:val="nil"/>
              <w:left w:val="nil"/>
            </w:tcBorders>
          </w:tcPr>
          <w:p w14:paraId="376C1D7D" w14:textId="77777777" w:rsidR="004766AD" w:rsidRDefault="00000000">
            <w:pPr>
              <w:pStyle w:val="TableParagraph"/>
              <w:tabs>
                <w:tab w:val="left" w:pos="821"/>
              </w:tabs>
              <w:spacing w:before="37"/>
              <w:ind w:left="314"/>
              <w:rPr>
                <w:b/>
                <w:sz w:val="28"/>
              </w:rPr>
            </w:pPr>
            <w:r>
              <w:rPr>
                <w:color w:val="FFFFFF"/>
                <w:spacing w:val="-10"/>
                <w:w w:val="90"/>
                <w:position w:val="2"/>
              </w:rPr>
              <w:t>C</w:t>
            </w:r>
            <w:r>
              <w:rPr>
                <w:color w:val="FFFFFF"/>
                <w:position w:val="2"/>
              </w:rPr>
              <w:tab/>
            </w:r>
            <w:r>
              <w:rPr>
                <w:b/>
                <w:color w:val="FFFFFF"/>
                <w:spacing w:val="-2"/>
                <w:w w:val="90"/>
                <w:sz w:val="28"/>
              </w:rPr>
              <w:t>UMYWALKA</w:t>
            </w:r>
          </w:p>
        </w:tc>
        <w:tc>
          <w:tcPr>
            <w:tcW w:w="1531" w:type="dxa"/>
          </w:tcPr>
          <w:p w14:paraId="49B41EBC" w14:textId="77777777" w:rsidR="004766AD" w:rsidRDefault="004766AD">
            <w:pPr>
              <w:pStyle w:val="TableParagraph"/>
              <w:rPr>
                <w:b/>
              </w:rPr>
            </w:pPr>
          </w:p>
          <w:p w14:paraId="1E0BFE0C" w14:textId="77777777" w:rsidR="004766AD" w:rsidRDefault="004766AD">
            <w:pPr>
              <w:pStyle w:val="TableParagraph"/>
              <w:spacing w:before="7"/>
              <w:rPr>
                <w:b/>
                <w:sz w:val="18"/>
              </w:rPr>
            </w:pPr>
          </w:p>
          <w:p w14:paraId="4D1DCD7A" w14:textId="77777777" w:rsidR="004766AD" w:rsidRDefault="00000000">
            <w:pPr>
              <w:pStyle w:val="TableParagraph"/>
              <w:ind w:left="297"/>
            </w:pPr>
            <w:r>
              <w:rPr>
                <w:spacing w:val="-2"/>
              </w:rPr>
              <w:t>minimalny</w:t>
            </w:r>
          </w:p>
        </w:tc>
        <w:tc>
          <w:tcPr>
            <w:tcW w:w="1531" w:type="dxa"/>
          </w:tcPr>
          <w:p w14:paraId="0B60A73A" w14:textId="77777777" w:rsidR="004766AD" w:rsidRDefault="004766AD">
            <w:pPr>
              <w:pStyle w:val="TableParagraph"/>
              <w:rPr>
                <w:b/>
              </w:rPr>
            </w:pPr>
          </w:p>
          <w:p w14:paraId="15FC10BF" w14:textId="77777777" w:rsidR="004766AD" w:rsidRDefault="004766AD">
            <w:pPr>
              <w:pStyle w:val="TableParagraph"/>
              <w:spacing w:before="7"/>
              <w:rPr>
                <w:b/>
                <w:sz w:val="18"/>
              </w:rPr>
            </w:pPr>
          </w:p>
          <w:p w14:paraId="021B3D77" w14:textId="77777777" w:rsidR="004766AD" w:rsidRDefault="00000000">
            <w:pPr>
              <w:pStyle w:val="TableParagraph"/>
              <w:ind w:left="8"/>
              <w:jc w:val="center"/>
            </w:pPr>
            <w:r>
              <w:rPr>
                <w:spacing w:val="-2"/>
              </w:rPr>
              <w:t>średni</w:t>
            </w:r>
          </w:p>
        </w:tc>
        <w:tc>
          <w:tcPr>
            <w:tcW w:w="1531" w:type="dxa"/>
          </w:tcPr>
          <w:p w14:paraId="6A11BC0B" w14:textId="77777777" w:rsidR="004766AD" w:rsidRDefault="004766AD">
            <w:pPr>
              <w:pStyle w:val="TableParagraph"/>
              <w:rPr>
                <w:b/>
              </w:rPr>
            </w:pPr>
          </w:p>
          <w:p w14:paraId="4567EC95" w14:textId="77777777" w:rsidR="004766AD" w:rsidRDefault="004766AD">
            <w:pPr>
              <w:pStyle w:val="TableParagraph"/>
              <w:spacing w:before="7"/>
              <w:rPr>
                <w:b/>
                <w:sz w:val="18"/>
              </w:rPr>
            </w:pPr>
          </w:p>
          <w:p w14:paraId="3EEBE0E7" w14:textId="77777777" w:rsidR="004766AD" w:rsidRDefault="00000000">
            <w:pPr>
              <w:pStyle w:val="TableParagraph"/>
              <w:ind w:left="8"/>
              <w:jc w:val="center"/>
            </w:pPr>
            <w:r>
              <w:rPr>
                <w:spacing w:val="-2"/>
              </w:rPr>
              <w:t>zaawansowany</w:t>
            </w:r>
          </w:p>
        </w:tc>
      </w:tr>
      <w:tr w:rsidR="004766AD" w14:paraId="0A152B0F" w14:textId="77777777">
        <w:trPr>
          <w:trHeight w:val="315"/>
        </w:trPr>
        <w:tc>
          <w:tcPr>
            <w:tcW w:w="737" w:type="dxa"/>
            <w:shd w:val="clear" w:color="auto" w:fill="D9E0F1"/>
          </w:tcPr>
          <w:p w14:paraId="318B4BD3" w14:textId="77777777" w:rsidR="004766AD" w:rsidRDefault="00000000">
            <w:pPr>
              <w:pStyle w:val="TableParagraph"/>
              <w:spacing w:before="33"/>
              <w:ind w:left="29" w:right="20"/>
              <w:jc w:val="center"/>
            </w:pPr>
            <w:r>
              <w:rPr>
                <w:color w:val="1F3762"/>
                <w:spacing w:val="-5"/>
                <w:w w:val="95"/>
              </w:rPr>
              <w:t>C.1</w:t>
            </w:r>
          </w:p>
        </w:tc>
        <w:tc>
          <w:tcPr>
            <w:tcW w:w="4876" w:type="dxa"/>
            <w:shd w:val="clear" w:color="auto" w:fill="D9E0F1"/>
          </w:tcPr>
          <w:p w14:paraId="47E8A4E9" w14:textId="77777777" w:rsidR="004766AD" w:rsidRDefault="00000000">
            <w:pPr>
              <w:pStyle w:val="TableParagraph"/>
              <w:spacing w:before="33"/>
              <w:ind w:left="80"/>
            </w:pPr>
            <w:r>
              <w:rPr>
                <w:color w:val="1F3762"/>
                <w:spacing w:val="-2"/>
              </w:rPr>
              <w:t>Wysokość</w:t>
            </w:r>
          </w:p>
        </w:tc>
        <w:tc>
          <w:tcPr>
            <w:tcW w:w="1531" w:type="dxa"/>
            <w:shd w:val="clear" w:color="auto" w:fill="D9E0F1"/>
          </w:tcPr>
          <w:p w14:paraId="430B4E85" w14:textId="77777777" w:rsidR="004766AD" w:rsidRDefault="004766AD">
            <w:pPr>
              <w:pStyle w:val="TableParagraph"/>
              <w:rPr>
                <w:rFonts w:ascii="Times New Roman"/>
              </w:rPr>
            </w:pPr>
          </w:p>
        </w:tc>
        <w:tc>
          <w:tcPr>
            <w:tcW w:w="1531" w:type="dxa"/>
            <w:shd w:val="clear" w:color="auto" w:fill="D9E0F1"/>
          </w:tcPr>
          <w:p w14:paraId="23D00FEC" w14:textId="77777777" w:rsidR="004766AD" w:rsidRDefault="004766AD">
            <w:pPr>
              <w:pStyle w:val="TableParagraph"/>
              <w:rPr>
                <w:rFonts w:ascii="Times New Roman"/>
              </w:rPr>
            </w:pPr>
          </w:p>
        </w:tc>
        <w:tc>
          <w:tcPr>
            <w:tcW w:w="1531" w:type="dxa"/>
            <w:shd w:val="clear" w:color="auto" w:fill="D9E0F1"/>
          </w:tcPr>
          <w:p w14:paraId="7FFF8EC5" w14:textId="77777777" w:rsidR="004766AD" w:rsidRDefault="004766AD">
            <w:pPr>
              <w:pStyle w:val="TableParagraph"/>
              <w:rPr>
                <w:rFonts w:ascii="Times New Roman"/>
              </w:rPr>
            </w:pPr>
          </w:p>
        </w:tc>
      </w:tr>
      <w:tr w:rsidR="004766AD" w14:paraId="14BB30FA" w14:textId="77777777">
        <w:trPr>
          <w:trHeight w:val="500"/>
        </w:trPr>
        <w:tc>
          <w:tcPr>
            <w:tcW w:w="737" w:type="dxa"/>
          </w:tcPr>
          <w:p w14:paraId="69218BEE" w14:textId="77777777" w:rsidR="004766AD" w:rsidRDefault="00000000">
            <w:pPr>
              <w:pStyle w:val="TableParagraph"/>
              <w:spacing w:before="126"/>
              <w:ind w:left="29" w:right="20"/>
              <w:jc w:val="center"/>
            </w:pPr>
            <w:r>
              <w:rPr>
                <w:spacing w:val="-2"/>
                <w:w w:val="95"/>
              </w:rPr>
              <w:t>C.1.1</w:t>
            </w:r>
          </w:p>
        </w:tc>
        <w:tc>
          <w:tcPr>
            <w:tcW w:w="4876" w:type="dxa"/>
          </w:tcPr>
          <w:p w14:paraId="47020D1E" w14:textId="77777777" w:rsidR="004766AD" w:rsidRDefault="00000000">
            <w:pPr>
              <w:pStyle w:val="TableParagraph"/>
              <w:spacing w:before="126"/>
              <w:ind w:left="80"/>
            </w:pPr>
            <w:r>
              <w:rPr>
                <w:w w:val="90"/>
              </w:rPr>
              <w:t>górna</w:t>
            </w:r>
            <w:r>
              <w:rPr>
                <w:spacing w:val="-6"/>
                <w:w w:val="90"/>
              </w:rPr>
              <w:t xml:space="preserve"> </w:t>
            </w:r>
            <w:r>
              <w:rPr>
                <w:w w:val="90"/>
              </w:rPr>
              <w:t>krawędź</w:t>
            </w:r>
            <w:r>
              <w:rPr>
                <w:spacing w:val="-6"/>
                <w:w w:val="90"/>
              </w:rPr>
              <w:t xml:space="preserve"> </w:t>
            </w:r>
            <w:r>
              <w:rPr>
                <w:w w:val="90"/>
              </w:rPr>
              <w:t>na</w:t>
            </w:r>
            <w:r>
              <w:rPr>
                <w:spacing w:val="-6"/>
                <w:w w:val="90"/>
              </w:rPr>
              <w:t xml:space="preserve"> </w:t>
            </w:r>
            <w:r>
              <w:rPr>
                <w:w w:val="90"/>
              </w:rPr>
              <w:t>wysokości</w:t>
            </w:r>
            <w:r>
              <w:rPr>
                <w:spacing w:val="-6"/>
                <w:w w:val="90"/>
              </w:rPr>
              <w:t xml:space="preserve"> </w:t>
            </w:r>
            <w:r>
              <w:rPr>
                <w:w w:val="90"/>
              </w:rPr>
              <w:t>75</w:t>
            </w:r>
            <w:r>
              <w:rPr>
                <w:spacing w:val="-6"/>
                <w:w w:val="90"/>
              </w:rPr>
              <w:t xml:space="preserve"> </w:t>
            </w:r>
            <w:r>
              <w:rPr>
                <w:w w:val="90"/>
              </w:rPr>
              <w:t>-</w:t>
            </w:r>
            <w:r>
              <w:rPr>
                <w:spacing w:val="-6"/>
                <w:w w:val="90"/>
              </w:rPr>
              <w:t xml:space="preserve"> </w:t>
            </w:r>
            <w:r>
              <w:rPr>
                <w:w w:val="90"/>
              </w:rPr>
              <w:t>85</w:t>
            </w:r>
            <w:r>
              <w:rPr>
                <w:spacing w:val="-6"/>
                <w:w w:val="90"/>
              </w:rPr>
              <w:t xml:space="preserve"> </w:t>
            </w:r>
            <w:r>
              <w:rPr>
                <w:w w:val="90"/>
              </w:rPr>
              <w:t>cm</w:t>
            </w:r>
            <w:r>
              <w:rPr>
                <w:spacing w:val="-6"/>
                <w:w w:val="90"/>
              </w:rPr>
              <w:t xml:space="preserve"> </w:t>
            </w:r>
            <w:r>
              <w:rPr>
                <w:w w:val="90"/>
              </w:rPr>
              <w:t>od</w:t>
            </w:r>
            <w:r>
              <w:rPr>
                <w:spacing w:val="-6"/>
                <w:w w:val="90"/>
              </w:rPr>
              <w:t xml:space="preserve"> </w:t>
            </w:r>
            <w:r>
              <w:rPr>
                <w:spacing w:val="-2"/>
                <w:w w:val="90"/>
              </w:rPr>
              <w:t>posadzki,</w:t>
            </w:r>
          </w:p>
        </w:tc>
        <w:tc>
          <w:tcPr>
            <w:tcW w:w="1531" w:type="dxa"/>
          </w:tcPr>
          <w:p w14:paraId="34BE01B4" w14:textId="77777777" w:rsidR="004766AD" w:rsidRDefault="004766AD">
            <w:pPr>
              <w:pStyle w:val="TableParagraph"/>
              <w:rPr>
                <w:rFonts w:ascii="Times New Roman"/>
              </w:rPr>
            </w:pPr>
          </w:p>
        </w:tc>
        <w:tc>
          <w:tcPr>
            <w:tcW w:w="1531" w:type="dxa"/>
          </w:tcPr>
          <w:p w14:paraId="78542D01" w14:textId="77777777" w:rsidR="004766AD" w:rsidRDefault="00000000">
            <w:pPr>
              <w:pStyle w:val="TableParagraph"/>
              <w:spacing w:before="126"/>
              <w:ind w:left="9"/>
              <w:jc w:val="center"/>
            </w:pPr>
            <w:r>
              <w:rPr>
                <w:w w:val="85"/>
              </w:rPr>
              <w:t>=</w:t>
            </w:r>
            <w:r>
              <w:rPr>
                <w:spacing w:val="-3"/>
                <w:w w:val="85"/>
              </w:rPr>
              <w:t xml:space="preserve"> </w:t>
            </w:r>
            <w:r>
              <w:rPr>
                <w:spacing w:val="-2"/>
                <w:w w:val="95"/>
              </w:rPr>
              <w:t>minimalny</w:t>
            </w:r>
          </w:p>
        </w:tc>
        <w:tc>
          <w:tcPr>
            <w:tcW w:w="1531" w:type="dxa"/>
          </w:tcPr>
          <w:p w14:paraId="504F7EAA" w14:textId="77777777" w:rsidR="004766AD" w:rsidRDefault="00000000">
            <w:pPr>
              <w:pStyle w:val="TableParagraph"/>
              <w:spacing w:before="126"/>
              <w:ind w:left="8"/>
              <w:jc w:val="center"/>
            </w:pPr>
            <w:r>
              <w:rPr>
                <w:w w:val="85"/>
              </w:rPr>
              <w:t>=</w:t>
            </w:r>
            <w:r>
              <w:rPr>
                <w:spacing w:val="-3"/>
                <w:w w:val="85"/>
              </w:rPr>
              <w:t xml:space="preserve"> </w:t>
            </w:r>
            <w:r>
              <w:rPr>
                <w:spacing w:val="-2"/>
              </w:rPr>
              <w:t>średni</w:t>
            </w:r>
          </w:p>
        </w:tc>
      </w:tr>
      <w:tr w:rsidR="004766AD" w14:paraId="73F85894" w14:textId="77777777">
        <w:trPr>
          <w:trHeight w:val="500"/>
        </w:trPr>
        <w:tc>
          <w:tcPr>
            <w:tcW w:w="737" w:type="dxa"/>
          </w:tcPr>
          <w:p w14:paraId="6C52ABE7" w14:textId="77777777" w:rsidR="004766AD" w:rsidRDefault="00000000">
            <w:pPr>
              <w:pStyle w:val="TableParagraph"/>
              <w:spacing w:before="126"/>
              <w:ind w:left="29" w:right="20"/>
              <w:jc w:val="center"/>
            </w:pPr>
            <w:r>
              <w:rPr>
                <w:spacing w:val="-2"/>
                <w:w w:val="95"/>
              </w:rPr>
              <w:t>C.1.2</w:t>
            </w:r>
          </w:p>
        </w:tc>
        <w:tc>
          <w:tcPr>
            <w:tcW w:w="4876" w:type="dxa"/>
          </w:tcPr>
          <w:p w14:paraId="3A99A8E4" w14:textId="77777777" w:rsidR="004766AD" w:rsidRDefault="00000000">
            <w:pPr>
              <w:pStyle w:val="TableParagraph"/>
              <w:spacing w:before="126"/>
              <w:ind w:left="80"/>
            </w:pPr>
            <w:r>
              <w:rPr>
                <w:w w:val="90"/>
              </w:rPr>
              <w:t>dolna</w:t>
            </w:r>
            <w:r>
              <w:rPr>
                <w:spacing w:val="-4"/>
                <w:w w:val="90"/>
              </w:rPr>
              <w:t xml:space="preserve"> </w:t>
            </w:r>
            <w:r>
              <w:rPr>
                <w:w w:val="90"/>
              </w:rPr>
              <w:t>krawędź</w:t>
            </w:r>
            <w:r>
              <w:rPr>
                <w:spacing w:val="-3"/>
                <w:w w:val="90"/>
              </w:rPr>
              <w:t xml:space="preserve"> </w:t>
            </w:r>
            <w:r>
              <w:rPr>
                <w:w w:val="90"/>
              </w:rPr>
              <w:t>nie</w:t>
            </w:r>
            <w:r>
              <w:rPr>
                <w:spacing w:val="-3"/>
                <w:w w:val="90"/>
              </w:rPr>
              <w:t xml:space="preserve"> </w:t>
            </w:r>
            <w:r>
              <w:rPr>
                <w:w w:val="90"/>
              </w:rPr>
              <w:t>niżej</w:t>
            </w:r>
            <w:r>
              <w:rPr>
                <w:spacing w:val="-3"/>
                <w:w w:val="90"/>
              </w:rPr>
              <w:t xml:space="preserve"> </w:t>
            </w:r>
            <w:r>
              <w:rPr>
                <w:w w:val="90"/>
              </w:rPr>
              <w:t>niż</w:t>
            </w:r>
            <w:r>
              <w:rPr>
                <w:spacing w:val="-3"/>
                <w:w w:val="90"/>
              </w:rPr>
              <w:t xml:space="preserve"> </w:t>
            </w:r>
            <w:r>
              <w:rPr>
                <w:w w:val="90"/>
              </w:rPr>
              <w:t>60</w:t>
            </w:r>
            <w:r>
              <w:rPr>
                <w:spacing w:val="-3"/>
                <w:w w:val="90"/>
              </w:rPr>
              <w:t xml:space="preserve"> </w:t>
            </w:r>
            <w:r>
              <w:rPr>
                <w:w w:val="90"/>
              </w:rPr>
              <w:t>-</w:t>
            </w:r>
            <w:r>
              <w:rPr>
                <w:spacing w:val="-3"/>
                <w:w w:val="90"/>
              </w:rPr>
              <w:t xml:space="preserve"> </w:t>
            </w:r>
            <w:r>
              <w:rPr>
                <w:w w:val="90"/>
              </w:rPr>
              <w:t>70</w:t>
            </w:r>
            <w:r>
              <w:rPr>
                <w:spacing w:val="-3"/>
                <w:w w:val="90"/>
              </w:rPr>
              <w:t xml:space="preserve"> </w:t>
            </w:r>
            <w:r>
              <w:rPr>
                <w:w w:val="90"/>
              </w:rPr>
              <w:t>cm</w:t>
            </w:r>
            <w:r>
              <w:rPr>
                <w:spacing w:val="-4"/>
                <w:w w:val="90"/>
              </w:rPr>
              <w:t xml:space="preserve"> </w:t>
            </w:r>
            <w:r>
              <w:rPr>
                <w:w w:val="90"/>
              </w:rPr>
              <w:t>od</w:t>
            </w:r>
            <w:r>
              <w:rPr>
                <w:spacing w:val="-3"/>
                <w:w w:val="90"/>
              </w:rPr>
              <w:t xml:space="preserve"> </w:t>
            </w:r>
            <w:r>
              <w:rPr>
                <w:spacing w:val="-2"/>
                <w:w w:val="90"/>
              </w:rPr>
              <w:t>posadzki.</w:t>
            </w:r>
          </w:p>
        </w:tc>
        <w:tc>
          <w:tcPr>
            <w:tcW w:w="1531" w:type="dxa"/>
          </w:tcPr>
          <w:p w14:paraId="33F102ED" w14:textId="77777777" w:rsidR="004766AD" w:rsidRDefault="004766AD">
            <w:pPr>
              <w:pStyle w:val="TableParagraph"/>
              <w:rPr>
                <w:rFonts w:ascii="Times New Roman"/>
              </w:rPr>
            </w:pPr>
          </w:p>
        </w:tc>
        <w:tc>
          <w:tcPr>
            <w:tcW w:w="1531" w:type="dxa"/>
          </w:tcPr>
          <w:p w14:paraId="400A1E9B" w14:textId="77777777" w:rsidR="004766AD" w:rsidRDefault="00000000">
            <w:pPr>
              <w:pStyle w:val="TableParagraph"/>
              <w:spacing w:before="126"/>
              <w:ind w:left="9"/>
              <w:jc w:val="center"/>
            </w:pPr>
            <w:r>
              <w:rPr>
                <w:w w:val="85"/>
              </w:rPr>
              <w:t>=</w:t>
            </w:r>
            <w:r>
              <w:rPr>
                <w:spacing w:val="-3"/>
                <w:w w:val="85"/>
              </w:rPr>
              <w:t xml:space="preserve"> </w:t>
            </w:r>
            <w:r>
              <w:rPr>
                <w:spacing w:val="-2"/>
                <w:w w:val="95"/>
              </w:rPr>
              <w:t>minimalny</w:t>
            </w:r>
          </w:p>
        </w:tc>
        <w:tc>
          <w:tcPr>
            <w:tcW w:w="1531" w:type="dxa"/>
          </w:tcPr>
          <w:p w14:paraId="5F44F859" w14:textId="77777777" w:rsidR="004766AD" w:rsidRDefault="00000000">
            <w:pPr>
              <w:pStyle w:val="TableParagraph"/>
              <w:spacing w:before="126"/>
              <w:ind w:left="8"/>
              <w:jc w:val="center"/>
            </w:pPr>
            <w:r>
              <w:rPr>
                <w:w w:val="85"/>
              </w:rPr>
              <w:t>=</w:t>
            </w:r>
            <w:r>
              <w:rPr>
                <w:spacing w:val="-3"/>
                <w:w w:val="85"/>
              </w:rPr>
              <w:t xml:space="preserve"> </w:t>
            </w:r>
            <w:r>
              <w:rPr>
                <w:spacing w:val="-2"/>
              </w:rPr>
              <w:t>średni</w:t>
            </w:r>
          </w:p>
        </w:tc>
      </w:tr>
      <w:tr w:rsidR="004766AD" w14:paraId="19F5ED9C" w14:textId="77777777">
        <w:trPr>
          <w:trHeight w:val="315"/>
        </w:trPr>
        <w:tc>
          <w:tcPr>
            <w:tcW w:w="737" w:type="dxa"/>
            <w:shd w:val="clear" w:color="auto" w:fill="D9E0F1"/>
          </w:tcPr>
          <w:p w14:paraId="196B1556" w14:textId="77777777" w:rsidR="004766AD" w:rsidRDefault="00000000">
            <w:pPr>
              <w:pStyle w:val="TableParagraph"/>
              <w:spacing w:before="33"/>
              <w:ind w:left="29" w:right="20"/>
              <w:jc w:val="center"/>
            </w:pPr>
            <w:r>
              <w:rPr>
                <w:color w:val="1F3762"/>
                <w:spacing w:val="-5"/>
                <w:w w:val="95"/>
              </w:rPr>
              <w:t>C.2</w:t>
            </w:r>
          </w:p>
        </w:tc>
        <w:tc>
          <w:tcPr>
            <w:tcW w:w="4876" w:type="dxa"/>
            <w:shd w:val="clear" w:color="auto" w:fill="D9E0F1"/>
          </w:tcPr>
          <w:p w14:paraId="3C1E498D" w14:textId="77777777" w:rsidR="004766AD" w:rsidRDefault="00000000">
            <w:pPr>
              <w:pStyle w:val="TableParagraph"/>
              <w:spacing w:before="33"/>
              <w:ind w:left="80"/>
            </w:pPr>
            <w:r>
              <w:rPr>
                <w:color w:val="1F3762"/>
                <w:w w:val="85"/>
              </w:rPr>
              <w:t>Przestrzeń</w:t>
            </w:r>
            <w:r>
              <w:rPr>
                <w:color w:val="1F3762"/>
                <w:spacing w:val="12"/>
              </w:rPr>
              <w:t xml:space="preserve"> </w:t>
            </w:r>
            <w:r>
              <w:rPr>
                <w:color w:val="1F3762"/>
                <w:spacing w:val="-2"/>
              </w:rPr>
              <w:t>manewrowa</w:t>
            </w:r>
          </w:p>
        </w:tc>
        <w:tc>
          <w:tcPr>
            <w:tcW w:w="1531" w:type="dxa"/>
            <w:shd w:val="clear" w:color="auto" w:fill="D9E0F1"/>
          </w:tcPr>
          <w:p w14:paraId="70F880BC" w14:textId="77777777" w:rsidR="004766AD" w:rsidRDefault="004766AD">
            <w:pPr>
              <w:pStyle w:val="TableParagraph"/>
              <w:rPr>
                <w:rFonts w:ascii="Times New Roman"/>
              </w:rPr>
            </w:pPr>
          </w:p>
        </w:tc>
        <w:tc>
          <w:tcPr>
            <w:tcW w:w="1531" w:type="dxa"/>
            <w:shd w:val="clear" w:color="auto" w:fill="D9E0F1"/>
          </w:tcPr>
          <w:p w14:paraId="086F9653" w14:textId="77777777" w:rsidR="004766AD" w:rsidRDefault="004766AD">
            <w:pPr>
              <w:pStyle w:val="TableParagraph"/>
              <w:rPr>
                <w:rFonts w:ascii="Times New Roman"/>
              </w:rPr>
            </w:pPr>
          </w:p>
        </w:tc>
        <w:tc>
          <w:tcPr>
            <w:tcW w:w="1531" w:type="dxa"/>
            <w:shd w:val="clear" w:color="auto" w:fill="D9E0F1"/>
          </w:tcPr>
          <w:p w14:paraId="3BE6A287" w14:textId="77777777" w:rsidR="004766AD" w:rsidRDefault="004766AD">
            <w:pPr>
              <w:pStyle w:val="TableParagraph"/>
              <w:rPr>
                <w:rFonts w:ascii="Times New Roman"/>
              </w:rPr>
            </w:pPr>
          </w:p>
        </w:tc>
      </w:tr>
      <w:tr w:rsidR="004766AD" w14:paraId="3EA794F2" w14:textId="77777777">
        <w:trPr>
          <w:trHeight w:val="784"/>
        </w:trPr>
        <w:tc>
          <w:tcPr>
            <w:tcW w:w="737" w:type="dxa"/>
          </w:tcPr>
          <w:p w14:paraId="0AA947FA" w14:textId="77777777" w:rsidR="004766AD" w:rsidRDefault="004766AD">
            <w:pPr>
              <w:pStyle w:val="TableParagraph"/>
              <w:spacing w:before="3"/>
              <w:rPr>
                <w:b/>
                <w:sz w:val="23"/>
              </w:rPr>
            </w:pPr>
          </w:p>
          <w:p w14:paraId="1B3AEE2E" w14:textId="77777777" w:rsidR="004766AD" w:rsidRDefault="00000000">
            <w:pPr>
              <w:pStyle w:val="TableParagraph"/>
              <w:spacing w:before="1"/>
              <w:ind w:left="29" w:right="20"/>
              <w:jc w:val="center"/>
            </w:pPr>
            <w:r>
              <w:rPr>
                <w:spacing w:val="-2"/>
                <w:w w:val="95"/>
              </w:rPr>
              <w:t>C.2.1</w:t>
            </w:r>
          </w:p>
        </w:tc>
        <w:tc>
          <w:tcPr>
            <w:tcW w:w="4876" w:type="dxa"/>
          </w:tcPr>
          <w:p w14:paraId="3ED02291" w14:textId="77777777" w:rsidR="004766AD" w:rsidRDefault="00000000">
            <w:pPr>
              <w:pStyle w:val="TableParagraph"/>
              <w:spacing w:before="62" w:line="206" w:lineRule="auto"/>
              <w:ind w:left="80" w:right="99"/>
              <w:jc w:val="both"/>
            </w:pPr>
            <w:r>
              <w:rPr>
                <w:w w:val="90"/>
              </w:rPr>
              <w:t>przed</w:t>
            </w:r>
            <w:r>
              <w:rPr>
                <w:spacing w:val="-5"/>
                <w:w w:val="90"/>
              </w:rPr>
              <w:t xml:space="preserve"> </w:t>
            </w:r>
            <w:r>
              <w:rPr>
                <w:w w:val="90"/>
              </w:rPr>
              <w:t>umywalką</w:t>
            </w:r>
            <w:r>
              <w:rPr>
                <w:spacing w:val="-5"/>
                <w:w w:val="90"/>
              </w:rPr>
              <w:t xml:space="preserve"> </w:t>
            </w:r>
            <w:r>
              <w:rPr>
                <w:w w:val="90"/>
              </w:rPr>
              <w:t>o</w:t>
            </w:r>
            <w:r>
              <w:rPr>
                <w:spacing w:val="-5"/>
                <w:w w:val="90"/>
              </w:rPr>
              <w:t xml:space="preserve"> </w:t>
            </w:r>
            <w:r>
              <w:rPr>
                <w:w w:val="90"/>
              </w:rPr>
              <w:t>wymiarach</w:t>
            </w:r>
            <w:r>
              <w:rPr>
                <w:spacing w:val="-5"/>
                <w:w w:val="90"/>
              </w:rPr>
              <w:t xml:space="preserve"> </w:t>
            </w:r>
            <w:r>
              <w:rPr>
                <w:w w:val="90"/>
              </w:rPr>
              <w:t>90x150cm,</w:t>
            </w:r>
            <w:r>
              <w:rPr>
                <w:spacing w:val="-5"/>
                <w:w w:val="90"/>
              </w:rPr>
              <w:t xml:space="preserve"> </w:t>
            </w:r>
            <w:r>
              <w:rPr>
                <w:w w:val="90"/>
              </w:rPr>
              <w:t>z</w:t>
            </w:r>
            <w:r>
              <w:rPr>
                <w:spacing w:val="-5"/>
                <w:w w:val="90"/>
              </w:rPr>
              <w:t xml:space="preserve"> </w:t>
            </w:r>
            <w:r>
              <w:rPr>
                <w:w w:val="90"/>
              </w:rPr>
              <w:t>czego</w:t>
            </w:r>
            <w:r>
              <w:rPr>
                <w:spacing w:val="-5"/>
                <w:w w:val="90"/>
              </w:rPr>
              <w:t xml:space="preserve"> </w:t>
            </w:r>
            <w:r>
              <w:rPr>
                <w:w w:val="90"/>
              </w:rPr>
              <w:t>nie więcej niż 40 cm tej przestrzeni może znajdować się</w:t>
            </w:r>
            <w:r>
              <w:rPr>
                <w:w w:val="90"/>
                <w:position w:val="-3"/>
              </w:rPr>
              <w:t xml:space="preserve">̨ </w:t>
            </w:r>
            <w:r>
              <w:t>pod</w:t>
            </w:r>
            <w:r>
              <w:rPr>
                <w:spacing w:val="-4"/>
              </w:rPr>
              <w:t xml:space="preserve"> </w:t>
            </w:r>
            <w:r>
              <w:t>umywalką.</w:t>
            </w:r>
          </w:p>
        </w:tc>
        <w:tc>
          <w:tcPr>
            <w:tcW w:w="1531" w:type="dxa"/>
          </w:tcPr>
          <w:p w14:paraId="51CAF5EF" w14:textId="77777777" w:rsidR="004766AD" w:rsidRDefault="004766AD">
            <w:pPr>
              <w:pStyle w:val="TableParagraph"/>
              <w:rPr>
                <w:rFonts w:ascii="Times New Roman"/>
              </w:rPr>
            </w:pPr>
          </w:p>
        </w:tc>
        <w:tc>
          <w:tcPr>
            <w:tcW w:w="1531" w:type="dxa"/>
          </w:tcPr>
          <w:p w14:paraId="7249A2D2" w14:textId="77777777" w:rsidR="004766AD" w:rsidRDefault="004766AD">
            <w:pPr>
              <w:pStyle w:val="TableParagraph"/>
              <w:spacing w:before="3"/>
              <w:rPr>
                <w:b/>
                <w:sz w:val="23"/>
              </w:rPr>
            </w:pPr>
          </w:p>
          <w:p w14:paraId="0DF839B2"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6CA0842" w14:textId="77777777" w:rsidR="004766AD" w:rsidRDefault="004766AD">
            <w:pPr>
              <w:pStyle w:val="TableParagraph"/>
              <w:spacing w:before="3"/>
              <w:rPr>
                <w:b/>
                <w:sz w:val="23"/>
              </w:rPr>
            </w:pPr>
          </w:p>
          <w:p w14:paraId="0FAB6DFF"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3E09E26E" w14:textId="77777777" w:rsidR="004766AD" w:rsidRDefault="004766AD">
      <w:pPr>
        <w:jc w:val="center"/>
        <w:sectPr w:rsidR="004766AD">
          <w:pgSz w:w="11910" w:h="16840"/>
          <w:pgMar w:top="1840" w:right="600" w:bottom="640" w:left="0" w:header="771" w:footer="446" w:gutter="0"/>
          <w:cols w:space="708"/>
        </w:sectPr>
      </w:pPr>
    </w:p>
    <w:p w14:paraId="1C4059A0" w14:textId="77777777" w:rsidR="004766AD" w:rsidRDefault="004766AD">
      <w:pPr>
        <w:pStyle w:val="Tekstpodstawowy"/>
        <w:spacing w:before="5"/>
        <w:rPr>
          <w:b/>
          <w:sz w:val="12"/>
        </w:rPr>
      </w:pP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6F7CE1E5" w14:textId="77777777">
        <w:trPr>
          <w:trHeight w:val="315"/>
        </w:trPr>
        <w:tc>
          <w:tcPr>
            <w:tcW w:w="737" w:type="dxa"/>
            <w:shd w:val="clear" w:color="auto" w:fill="D9E0F1"/>
          </w:tcPr>
          <w:p w14:paraId="6BBB036C" w14:textId="77777777" w:rsidR="004766AD" w:rsidRDefault="00000000">
            <w:pPr>
              <w:pStyle w:val="TableParagraph"/>
              <w:spacing w:before="33"/>
              <w:ind w:left="29" w:right="20"/>
              <w:jc w:val="center"/>
            </w:pPr>
            <w:r>
              <w:rPr>
                <w:color w:val="1F3762"/>
                <w:spacing w:val="-5"/>
                <w:w w:val="95"/>
              </w:rPr>
              <w:t>C.3</w:t>
            </w:r>
          </w:p>
        </w:tc>
        <w:tc>
          <w:tcPr>
            <w:tcW w:w="4876" w:type="dxa"/>
            <w:shd w:val="clear" w:color="auto" w:fill="D9E0F1"/>
          </w:tcPr>
          <w:p w14:paraId="007F3E33" w14:textId="77777777" w:rsidR="004766AD" w:rsidRDefault="00000000">
            <w:pPr>
              <w:pStyle w:val="TableParagraph"/>
              <w:spacing w:before="33"/>
              <w:ind w:left="80"/>
            </w:pPr>
            <w:r>
              <w:rPr>
                <w:color w:val="1F3762"/>
                <w:spacing w:val="-2"/>
              </w:rPr>
              <w:t>Baterie</w:t>
            </w:r>
          </w:p>
        </w:tc>
        <w:tc>
          <w:tcPr>
            <w:tcW w:w="1531" w:type="dxa"/>
            <w:shd w:val="clear" w:color="auto" w:fill="D9E0F1"/>
          </w:tcPr>
          <w:p w14:paraId="2C81D6A9" w14:textId="77777777" w:rsidR="004766AD" w:rsidRDefault="004766AD">
            <w:pPr>
              <w:pStyle w:val="TableParagraph"/>
              <w:rPr>
                <w:rFonts w:ascii="Times New Roman"/>
              </w:rPr>
            </w:pPr>
          </w:p>
        </w:tc>
        <w:tc>
          <w:tcPr>
            <w:tcW w:w="1531" w:type="dxa"/>
            <w:shd w:val="clear" w:color="auto" w:fill="D9E0F1"/>
          </w:tcPr>
          <w:p w14:paraId="0C14EAB7" w14:textId="77777777" w:rsidR="004766AD" w:rsidRDefault="004766AD">
            <w:pPr>
              <w:pStyle w:val="TableParagraph"/>
              <w:rPr>
                <w:rFonts w:ascii="Times New Roman"/>
              </w:rPr>
            </w:pPr>
          </w:p>
        </w:tc>
        <w:tc>
          <w:tcPr>
            <w:tcW w:w="1531" w:type="dxa"/>
            <w:shd w:val="clear" w:color="auto" w:fill="D9E0F1"/>
          </w:tcPr>
          <w:p w14:paraId="197D1AE1" w14:textId="77777777" w:rsidR="004766AD" w:rsidRDefault="004766AD">
            <w:pPr>
              <w:pStyle w:val="TableParagraph"/>
              <w:rPr>
                <w:rFonts w:ascii="Times New Roman"/>
              </w:rPr>
            </w:pPr>
          </w:p>
        </w:tc>
      </w:tr>
      <w:tr w:rsidR="004766AD" w14:paraId="5AD67F53" w14:textId="77777777">
        <w:trPr>
          <w:trHeight w:val="630"/>
        </w:trPr>
        <w:tc>
          <w:tcPr>
            <w:tcW w:w="737" w:type="dxa"/>
          </w:tcPr>
          <w:p w14:paraId="24F30092" w14:textId="77777777" w:rsidR="004766AD" w:rsidRDefault="00000000">
            <w:pPr>
              <w:pStyle w:val="TableParagraph"/>
              <w:spacing w:before="191"/>
              <w:ind w:left="29" w:right="20"/>
              <w:jc w:val="center"/>
            </w:pPr>
            <w:r>
              <w:rPr>
                <w:spacing w:val="-2"/>
                <w:w w:val="95"/>
              </w:rPr>
              <w:t>C.3.1</w:t>
            </w:r>
          </w:p>
        </w:tc>
        <w:tc>
          <w:tcPr>
            <w:tcW w:w="4876" w:type="dxa"/>
          </w:tcPr>
          <w:p w14:paraId="1969B257" w14:textId="77777777" w:rsidR="004766AD" w:rsidRDefault="00000000">
            <w:pPr>
              <w:pStyle w:val="TableParagraph"/>
              <w:spacing w:before="88" w:line="223" w:lineRule="auto"/>
              <w:ind w:left="80"/>
            </w:pPr>
            <w:r>
              <w:rPr>
                <w:w w:val="90"/>
              </w:rPr>
              <w:t xml:space="preserve">uruchamiane dźwignią (najlepiej z przedłużonym </w:t>
            </w:r>
            <w:r>
              <w:rPr>
                <w:spacing w:val="-4"/>
              </w:rPr>
              <w:t>uchwytem),</w:t>
            </w:r>
            <w:r>
              <w:rPr>
                <w:spacing w:val="-12"/>
              </w:rPr>
              <w:t xml:space="preserve"> </w:t>
            </w:r>
            <w:r>
              <w:rPr>
                <w:spacing w:val="-4"/>
              </w:rPr>
              <w:t>przyciskiem</w:t>
            </w:r>
            <w:r>
              <w:rPr>
                <w:spacing w:val="-12"/>
              </w:rPr>
              <w:t xml:space="preserve"> </w:t>
            </w:r>
            <w:r>
              <w:rPr>
                <w:spacing w:val="-4"/>
              </w:rPr>
              <w:t>lub</w:t>
            </w:r>
            <w:r>
              <w:rPr>
                <w:spacing w:val="-12"/>
              </w:rPr>
              <w:t xml:space="preserve"> </w:t>
            </w:r>
            <w:r>
              <w:rPr>
                <w:spacing w:val="-4"/>
              </w:rPr>
              <w:t>automatycznie,</w:t>
            </w:r>
          </w:p>
        </w:tc>
        <w:tc>
          <w:tcPr>
            <w:tcW w:w="1531" w:type="dxa"/>
          </w:tcPr>
          <w:p w14:paraId="06EB6A28" w14:textId="77777777" w:rsidR="004766AD" w:rsidRDefault="004766AD">
            <w:pPr>
              <w:pStyle w:val="TableParagraph"/>
              <w:rPr>
                <w:rFonts w:ascii="Times New Roman"/>
              </w:rPr>
            </w:pPr>
          </w:p>
        </w:tc>
        <w:tc>
          <w:tcPr>
            <w:tcW w:w="1531" w:type="dxa"/>
          </w:tcPr>
          <w:p w14:paraId="10543D00"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0AB4F2E2"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006B31B4" w14:textId="77777777">
        <w:trPr>
          <w:trHeight w:val="549"/>
        </w:trPr>
        <w:tc>
          <w:tcPr>
            <w:tcW w:w="737" w:type="dxa"/>
          </w:tcPr>
          <w:p w14:paraId="71DF67F8" w14:textId="77777777" w:rsidR="004766AD" w:rsidRDefault="00000000">
            <w:pPr>
              <w:pStyle w:val="TableParagraph"/>
              <w:spacing w:before="151"/>
              <w:ind w:left="29" w:right="20"/>
              <w:jc w:val="center"/>
            </w:pPr>
            <w:r>
              <w:rPr>
                <w:spacing w:val="-2"/>
                <w:w w:val="95"/>
              </w:rPr>
              <w:t>C.3.2</w:t>
            </w:r>
          </w:p>
        </w:tc>
        <w:tc>
          <w:tcPr>
            <w:tcW w:w="4876" w:type="dxa"/>
          </w:tcPr>
          <w:p w14:paraId="22A4869D" w14:textId="77777777" w:rsidR="004766AD" w:rsidRDefault="00000000">
            <w:pPr>
              <w:pStyle w:val="TableParagraph"/>
              <w:spacing w:before="48" w:line="223" w:lineRule="auto"/>
              <w:ind w:left="80"/>
            </w:pPr>
            <w:r>
              <w:rPr>
                <w:w w:val="90"/>
              </w:rPr>
              <w:t xml:space="preserve">nie należy stosować baterii obsługiwanych przy po- </w:t>
            </w:r>
            <w:r>
              <w:t>mocy</w:t>
            </w:r>
            <w:r>
              <w:rPr>
                <w:spacing w:val="-4"/>
              </w:rPr>
              <w:t xml:space="preserve"> </w:t>
            </w:r>
            <w:r>
              <w:t>kurków.</w:t>
            </w:r>
          </w:p>
        </w:tc>
        <w:tc>
          <w:tcPr>
            <w:tcW w:w="1531" w:type="dxa"/>
          </w:tcPr>
          <w:p w14:paraId="1CCCEFB5" w14:textId="77777777" w:rsidR="004766AD" w:rsidRDefault="004766AD">
            <w:pPr>
              <w:pStyle w:val="TableParagraph"/>
              <w:rPr>
                <w:rFonts w:ascii="Times New Roman"/>
              </w:rPr>
            </w:pPr>
          </w:p>
        </w:tc>
        <w:tc>
          <w:tcPr>
            <w:tcW w:w="1531" w:type="dxa"/>
          </w:tcPr>
          <w:p w14:paraId="7D14AED8"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1D84883C"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63BAF49D" w14:textId="77777777">
        <w:trPr>
          <w:trHeight w:val="315"/>
        </w:trPr>
        <w:tc>
          <w:tcPr>
            <w:tcW w:w="737" w:type="dxa"/>
            <w:shd w:val="clear" w:color="auto" w:fill="D9E0F1"/>
          </w:tcPr>
          <w:p w14:paraId="2B5E79F1" w14:textId="77777777" w:rsidR="004766AD" w:rsidRDefault="00000000">
            <w:pPr>
              <w:pStyle w:val="TableParagraph"/>
              <w:spacing w:before="33"/>
              <w:ind w:left="29" w:right="20"/>
              <w:jc w:val="center"/>
            </w:pPr>
            <w:r>
              <w:rPr>
                <w:color w:val="1F3762"/>
                <w:spacing w:val="-5"/>
                <w:w w:val="95"/>
              </w:rPr>
              <w:t>C.4</w:t>
            </w:r>
          </w:p>
        </w:tc>
        <w:tc>
          <w:tcPr>
            <w:tcW w:w="4876" w:type="dxa"/>
            <w:shd w:val="clear" w:color="auto" w:fill="D9E0F1"/>
          </w:tcPr>
          <w:p w14:paraId="6278EB31" w14:textId="77777777" w:rsidR="004766AD" w:rsidRDefault="00000000">
            <w:pPr>
              <w:pStyle w:val="TableParagraph"/>
              <w:spacing w:before="33"/>
              <w:ind w:left="80"/>
            </w:pPr>
            <w:r>
              <w:rPr>
                <w:color w:val="1F3762"/>
                <w:spacing w:val="-2"/>
              </w:rPr>
              <w:t>Lustro</w:t>
            </w:r>
          </w:p>
        </w:tc>
        <w:tc>
          <w:tcPr>
            <w:tcW w:w="1531" w:type="dxa"/>
            <w:shd w:val="clear" w:color="auto" w:fill="D9E0F1"/>
          </w:tcPr>
          <w:p w14:paraId="53E39792" w14:textId="77777777" w:rsidR="004766AD" w:rsidRDefault="004766AD">
            <w:pPr>
              <w:pStyle w:val="TableParagraph"/>
              <w:rPr>
                <w:rFonts w:ascii="Times New Roman"/>
              </w:rPr>
            </w:pPr>
          </w:p>
        </w:tc>
        <w:tc>
          <w:tcPr>
            <w:tcW w:w="1531" w:type="dxa"/>
            <w:shd w:val="clear" w:color="auto" w:fill="D9E0F1"/>
          </w:tcPr>
          <w:p w14:paraId="5D3A9940" w14:textId="77777777" w:rsidR="004766AD" w:rsidRDefault="004766AD">
            <w:pPr>
              <w:pStyle w:val="TableParagraph"/>
              <w:rPr>
                <w:rFonts w:ascii="Times New Roman"/>
              </w:rPr>
            </w:pPr>
          </w:p>
        </w:tc>
        <w:tc>
          <w:tcPr>
            <w:tcW w:w="1531" w:type="dxa"/>
            <w:shd w:val="clear" w:color="auto" w:fill="D9E0F1"/>
          </w:tcPr>
          <w:p w14:paraId="2C160498" w14:textId="77777777" w:rsidR="004766AD" w:rsidRDefault="004766AD">
            <w:pPr>
              <w:pStyle w:val="TableParagraph"/>
              <w:rPr>
                <w:rFonts w:ascii="Times New Roman"/>
              </w:rPr>
            </w:pPr>
          </w:p>
        </w:tc>
      </w:tr>
      <w:tr w:rsidR="004766AD" w14:paraId="655A59E2" w14:textId="77777777">
        <w:trPr>
          <w:trHeight w:val="784"/>
        </w:trPr>
        <w:tc>
          <w:tcPr>
            <w:tcW w:w="737" w:type="dxa"/>
          </w:tcPr>
          <w:p w14:paraId="16470A1F" w14:textId="77777777" w:rsidR="004766AD" w:rsidRDefault="004766AD">
            <w:pPr>
              <w:pStyle w:val="TableParagraph"/>
              <w:spacing w:before="3"/>
              <w:rPr>
                <w:b/>
                <w:sz w:val="23"/>
              </w:rPr>
            </w:pPr>
          </w:p>
          <w:p w14:paraId="3E5C0DFF" w14:textId="77777777" w:rsidR="004766AD" w:rsidRDefault="00000000">
            <w:pPr>
              <w:pStyle w:val="TableParagraph"/>
              <w:spacing w:before="1"/>
              <w:ind w:left="29" w:right="20"/>
              <w:jc w:val="center"/>
            </w:pPr>
            <w:r>
              <w:rPr>
                <w:spacing w:val="-2"/>
                <w:w w:val="95"/>
              </w:rPr>
              <w:t>C.4.1</w:t>
            </w:r>
          </w:p>
        </w:tc>
        <w:tc>
          <w:tcPr>
            <w:tcW w:w="4876" w:type="dxa"/>
          </w:tcPr>
          <w:p w14:paraId="6C91B518" w14:textId="77777777" w:rsidR="004766AD" w:rsidRDefault="00000000">
            <w:pPr>
              <w:pStyle w:val="TableParagraph"/>
              <w:spacing w:before="48" w:line="223" w:lineRule="auto"/>
              <w:ind w:left="80"/>
            </w:pPr>
            <w:r>
              <w:rPr>
                <w:spacing w:val="-6"/>
              </w:rPr>
              <w:t>zamontowane</w:t>
            </w:r>
            <w:r>
              <w:rPr>
                <w:spacing w:val="-7"/>
              </w:rPr>
              <w:t xml:space="preserve"> </w:t>
            </w:r>
            <w:r>
              <w:rPr>
                <w:spacing w:val="-6"/>
              </w:rPr>
              <w:t>w</w:t>
            </w:r>
            <w:r>
              <w:rPr>
                <w:spacing w:val="-7"/>
              </w:rPr>
              <w:t xml:space="preserve"> </w:t>
            </w:r>
            <w:r>
              <w:rPr>
                <w:spacing w:val="-6"/>
              </w:rPr>
              <w:t>taki</w:t>
            </w:r>
            <w:r>
              <w:rPr>
                <w:spacing w:val="-7"/>
              </w:rPr>
              <w:t xml:space="preserve"> </w:t>
            </w:r>
            <w:r>
              <w:rPr>
                <w:spacing w:val="-6"/>
              </w:rPr>
              <w:t>sposób,</w:t>
            </w:r>
            <w:r>
              <w:rPr>
                <w:spacing w:val="-7"/>
              </w:rPr>
              <w:t xml:space="preserve"> </w:t>
            </w:r>
            <w:r>
              <w:rPr>
                <w:spacing w:val="-6"/>
              </w:rPr>
              <w:t>aby</w:t>
            </w:r>
            <w:r>
              <w:rPr>
                <w:spacing w:val="-7"/>
              </w:rPr>
              <w:t xml:space="preserve"> </w:t>
            </w:r>
            <w:r>
              <w:rPr>
                <w:spacing w:val="-6"/>
              </w:rPr>
              <w:t>jego</w:t>
            </w:r>
            <w:r>
              <w:rPr>
                <w:spacing w:val="-7"/>
              </w:rPr>
              <w:t xml:space="preserve"> </w:t>
            </w:r>
            <w:r>
              <w:rPr>
                <w:spacing w:val="-6"/>
              </w:rPr>
              <w:t>dolna</w:t>
            </w:r>
            <w:r>
              <w:rPr>
                <w:spacing w:val="-7"/>
              </w:rPr>
              <w:t xml:space="preserve"> </w:t>
            </w:r>
            <w:r>
              <w:rPr>
                <w:spacing w:val="-6"/>
              </w:rPr>
              <w:t xml:space="preserve">kra- </w:t>
            </w:r>
            <w:r>
              <w:rPr>
                <w:w w:val="90"/>
              </w:rPr>
              <w:t>wędź</w:t>
            </w:r>
            <w:r>
              <w:rPr>
                <w:spacing w:val="-1"/>
                <w:w w:val="90"/>
              </w:rPr>
              <w:t xml:space="preserve"> </w:t>
            </w:r>
            <w:r>
              <w:rPr>
                <w:w w:val="90"/>
              </w:rPr>
              <w:t>znajdowała</w:t>
            </w:r>
            <w:r>
              <w:rPr>
                <w:spacing w:val="-1"/>
                <w:w w:val="90"/>
              </w:rPr>
              <w:t xml:space="preserve"> </w:t>
            </w:r>
            <w:r>
              <w:rPr>
                <w:w w:val="90"/>
              </w:rPr>
              <w:t>się</w:t>
            </w:r>
            <w:r>
              <w:rPr>
                <w:spacing w:val="-1"/>
                <w:w w:val="90"/>
              </w:rPr>
              <w:t xml:space="preserve"> </w:t>
            </w:r>
            <w:r>
              <w:rPr>
                <w:w w:val="90"/>
              </w:rPr>
              <w:t>nie</w:t>
            </w:r>
            <w:r>
              <w:rPr>
                <w:spacing w:val="-1"/>
                <w:w w:val="90"/>
              </w:rPr>
              <w:t xml:space="preserve"> </w:t>
            </w:r>
            <w:r>
              <w:rPr>
                <w:w w:val="90"/>
              </w:rPr>
              <w:t>wyżej</w:t>
            </w:r>
            <w:r>
              <w:rPr>
                <w:spacing w:val="-1"/>
                <w:w w:val="90"/>
              </w:rPr>
              <w:t xml:space="preserve"> </w:t>
            </w:r>
            <w:r>
              <w:rPr>
                <w:w w:val="90"/>
              </w:rPr>
              <w:t>niż</w:t>
            </w:r>
            <w:r>
              <w:rPr>
                <w:spacing w:val="-1"/>
                <w:w w:val="90"/>
              </w:rPr>
              <w:t xml:space="preserve"> </w:t>
            </w:r>
            <w:r>
              <w:rPr>
                <w:w w:val="90"/>
              </w:rPr>
              <w:t>80</w:t>
            </w:r>
            <w:r>
              <w:rPr>
                <w:spacing w:val="-1"/>
                <w:w w:val="90"/>
              </w:rPr>
              <w:t xml:space="preserve"> </w:t>
            </w:r>
            <w:r>
              <w:rPr>
                <w:w w:val="90"/>
              </w:rPr>
              <w:t>cm</w:t>
            </w:r>
            <w:r>
              <w:rPr>
                <w:spacing w:val="-1"/>
                <w:w w:val="90"/>
              </w:rPr>
              <w:t xml:space="preserve"> </w:t>
            </w:r>
            <w:r>
              <w:rPr>
                <w:w w:val="90"/>
              </w:rPr>
              <w:t>od</w:t>
            </w:r>
            <w:r>
              <w:rPr>
                <w:spacing w:val="-1"/>
                <w:w w:val="90"/>
              </w:rPr>
              <w:t xml:space="preserve"> </w:t>
            </w:r>
            <w:r>
              <w:rPr>
                <w:w w:val="90"/>
              </w:rPr>
              <w:t xml:space="preserve">poziomu </w:t>
            </w:r>
            <w:r>
              <w:rPr>
                <w:spacing w:val="-6"/>
              </w:rPr>
              <w:t>posadzki lub bezpośrednio nad umywalką,</w:t>
            </w:r>
          </w:p>
        </w:tc>
        <w:tc>
          <w:tcPr>
            <w:tcW w:w="1531" w:type="dxa"/>
          </w:tcPr>
          <w:p w14:paraId="2CDD422C" w14:textId="77777777" w:rsidR="004766AD" w:rsidRDefault="004766AD">
            <w:pPr>
              <w:pStyle w:val="TableParagraph"/>
              <w:rPr>
                <w:rFonts w:ascii="Times New Roman"/>
              </w:rPr>
            </w:pPr>
          </w:p>
        </w:tc>
        <w:tc>
          <w:tcPr>
            <w:tcW w:w="1531" w:type="dxa"/>
          </w:tcPr>
          <w:p w14:paraId="3F404D8E" w14:textId="77777777" w:rsidR="004766AD" w:rsidRDefault="004766AD">
            <w:pPr>
              <w:pStyle w:val="TableParagraph"/>
              <w:spacing w:before="3"/>
              <w:rPr>
                <w:b/>
                <w:sz w:val="23"/>
              </w:rPr>
            </w:pPr>
          </w:p>
          <w:p w14:paraId="20EC0393"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951E0B7" w14:textId="77777777" w:rsidR="004766AD" w:rsidRDefault="004766AD">
            <w:pPr>
              <w:pStyle w:val="TableParagraph"/>
              <w:spacing w:before="3"/>
              <w:rPr>
                <w:b/>
                <w:sz w:val="23"/>
              </w:rPr>
            </w:pPr>
          </w:p>
          <w:p w14:paraId="75269CC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A0E99CE" w14:textId="77777777">
        <w:trPr>
          <w:trHeight w:val="549"/>
        </w:trPr>
        <w:tc>
          <w:tcPr>
            <w:tcW w:w="737" w:type="dxa"/>
          </w:tcPr>
          <w:p w14:paraId="56372537" w14:textId="77777777" w:rsidR="004766AD" w:rsidRDefault="00000000">
            <w:pPr>
              <w:pStyle w:val="TableParagraph"/>
              <w:spacing w:before="151"/>
              <w:ind w:left="29" w:right="20"/>
              <w:jc w:val="center"/>
            </w:pPr>
            <w:r>
              <w:rPr>
                <w:spacing w:val="-2"/>
                <w:w w:val="95"/>
              </w:rPr>
              <w:t>C.4.2</w:t>
            </w:r>
          </w:p>
        </w:tc>
        <w:tc>
          <w:tcPr>
            <w:tcW w:w="4876" w:type="dxa"/>
          </w:tcPr>
          <w:p w14:paraId="1C9BA153" w14:textId="77777777" w:rsidR="004766AD" w:rsidRDefault="00000000">
            <w:pPr>
              <w:pStyle w:val="TableParagraph"/>
              <w:spacing w:before="48" w:line="223" w:lineRule="auto"/>
              <w:ind w:left="80"/>
            </w:pPr>
            <w:r>
              <w:rPr>
                <w:w w:val="90"/>
              </w:rPr>
              <w:t xml:space="preserve">rekomenduje się zamontowanie lustra bocznego </w:t>
            </w:r>
            <w:r>
              <w:t>uchylnego</w:t>
            </w:r>
            <w:r>
              <w:rPr>
                <w:spacing w:val="-16"/>
              </w:rPr>
              <w:t xml:space="preserve"> </w:t>
            </w:r>
            <w:r>
              <w:t>(pod</w:t>
            </w:r>
            <w:r>
              <w:rPr>
                <w:spacing w:val="-15"/>
              </w:rPr>
              <w:t xml:space="preserve"> </w:t>
            </w:r>
            <w:r>
              <w:t>kątem).</w:t>
            </w:r>
          </w:p>
        </w:tc>
        <w:tc>
          <w:tcPr>
            <w:tcW w:w="1531" w:type="dxa"/>
          </w:tcPr>
          <w:p w14:paraId="1988A7AD" w14:textId="77777777" w:rsidR="004766AD" w:rsidRDefault="004766AD">
            <w:pPr>
              <w:pStyle w:val="TableParagraph"/>
              <w:rPr>
                <w:rFonts w:ascii="Times New Roman"/>
              </w:rPr>
            </w:pPr>
          </w:p>
        </w:tc>
        <w:tc>
          <w:tcPr>
            <w:tcW w:w="1531" w:type="dxa"/>
          </w:tcPr>
          <w:p w14:paraId="2A954601"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3BAB6A02"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6DAD9DF" w14:textId="77777777">
        <w:trPr>
          <w:trHeight w:val="315"/>
        </w:trPr>
        <w:tc>
          <w:tcPr>
            <w:tcW w:w="737" w:type="dxa"/>
            <w:shd w:val="clear" w:color="auto" w:fill="D9E0F1"/>
          </w:tcPr>
          <w:p w14:paraId="5D2F4DD3" w14:textId="77777777" w:rsidR="004766AD" w:rsidRDefault="00000000">
            <w:pPr>
              <w:pStyle w:val="TableParagraph"/>
              <w:spacing w:before="33"/>
              <w:ind w:left="29" w:right="20"/>
              <w:jc w:val="center"/>
            </w:pPr>
            <w:r>
              <w:rPr>
                <w:color w:val="1F3762"/>
                <w:spacing w:val="-5"/>
                <w:w w:val="95"/>
              </w:rPr>
              <w:t>C.5</w:t>
            </w:r>
          </w:p>
        </w:tc>
        <w:tc>
          <w:tcPr>
            <w:tcW w:w="4876" w:type="dxa"/>
            <w:shd w:val="clear" w:color="auto" w:fill="D9E0F1"/>
          </w:tcPr>
          <w:p w14:paraId="7AC97742" w14:textId="77777777" w:rsidR="004766AD" w:rsidRDefault="00000000">
            <w:pPr>
              <w:pStyle w:val="TableParagraph"/>
              <w:spacing w:before="33"/>
              <w:ind w:left="80"/>
            </w:pPr>
            <w:r>
              <w:rPr>
                <w:color w:val="1F3762"/>
                <w:w w:val="90"/>
              </w:rPr>
              <w:t>Dozownik</w:t>
            </w:r>
            <w:r>
              <w:rPr>
                <w:color w:val="1F3762"/>
                <w:spacing w:val="-5"/>
              </w:rPr>
              <w:t xml:space="preserve"> </w:t>
            </w:r>
            <w:r>
              <w:rPr>
                <w:color w:val="1F3762"/>
                <w:w w:val="90"/>
              </w:rPr>
              <w:t>mydła,</w:t>
            </w:r>
            <w:r>
              <w:rPr>
                <w:color w:val="1F3762"/>
                <w:spacing w:val="-4"/>
              </w:rPr>
              <w:t xml:space="preserve"> </w:t>
            </w:r>
            <w:r>
              <w:rPr>
                <w:color w:val="1F3762"/>
                <w:spacing w:val="-2"/>
                <w:w w:val="90"/>
              </w:rPr>
              <w:t>suszarka/ręczniki</w:t>
            </w:r>
          </w:p>
        </w:tc>
        <w:tc>
          <w:tcPr>
            <w:tcW w:w="1531" w:type="dxa"/>
            <w:shd w:val="clear" w:color="auto" w:fill="D9E0F1"/>
          </w:tcPr>
          <w:p w14:paraId="1DF1167D" w14:textId="77777777" w:rsidR="004766AD" w:rsidRDefault="004766AD">
            <w:pPr>
              <w:pStyle w:val="TableParagraph"/>
              <w:rPr>
                <w:rFonts w:ascii="Times New Roman"/>
              </w:rPr>
            </w:pPr>
          </w:p>
        </w:tc>
        <w:tc>
          <w:tcPr>
            <w:tcW w:w="1531" w:type="dxa"/>
            <w:shd w:val="clear" w:color="auto" w:fill="D9E0F1"/>
          </w:tcPr>
          <w:p w14:paraId="44F88876" w14:textId="77777777" w:rsidR="004766AD" w:rsidRDefault="004766AD">
            <w:pPr>
              <w:pStyle w:val="TableParagraph"/>
              <w:rPr>
                <w:rFonts w:ascii="Times New Roman"/>
              </w:rPr>
            </w:pPr>
          </w:p>
        </w:tc>
        <w:tc>
          <w:tcPr>
            <w:tcW w:w="1531" w:type="dxa"/>
            <w:shd w:val="clear" w:color="auto" w:fill="D9E0F1"/>
          </w:tcPr>
          <w:p w14:paraId="0D97E28C" w14:textId="77777777" w:rsidR="004766AD" w:rsidRDefault="004766AD">
            <w:pPr>
              <w:pStyle w:val="TableParagraph"/>
              <w:rPr>
                <w:rFonts w:ascii="Times New Roman"/>
              </w:rPr>
            </w:pPr>
          </w:p>
        </w:tc>
      </w:tr>
      <w:tr w:rsidR="004766AD" w14:paraId="479C1CC9" w14:textId="77777777">
        <w:trPr>
          <w:trHeight w:val="630"/>
        </w:trPr>
        <w:tc>
          <w:tcPr>
            <w:tcW w:w="737" w:type="dxa"/>
          </w:tcPr>
          <w:p w14:paraId="64E4FEA6" w14:textId="77777777" w:rsidR="004766AD" w:rsidRDefault="00000000">
            <w:pPr>
              <w:pStyle w:val="TableParagraph"/>
              <w:spacing w:before="191"/>
              <w:ind w:left="29" w:right="20"/>
              <w:jc w:val="center"/>
            </w:pPr>
            <w:r>
              <w:rPr>
                <w:spacing w:val="-2"/>
                <w:w w:val="95"/>
              </w:rPr>
              <w:t>C.5.1</w:t>
            </w:r>
          </w:p>
        </w:tc>
        <w:tc>
          <w:tcPr>
            <w:tcW w:w="4876" w:type="dxa"/>
          </w:tcPr>
          <w:p w14:paraId="400A20D0" w14:textId="77777777" w:rsidR="004766AD" w:rsidRDefault="00000000">
            <w:pPr>
              <w:pStyle w:val="TableParagraph"/>
              <w:spacing w:before="88" w:line="223" w:lineRule="auto"/>
              <w:ind w:left="80" w:right="308"/>
            </w:pPr>
            <w:r>
              <w:rPr>
                <w:w w:val="90"/>
              </w:rPr>
              <w:t>zlokalizowane</w:t>
            </w:r>
            <w:r>
              <w:rPr>
                <w:spacing w:val="-2"/>
                <w:w w:val="90"/>
              </w:rPr>
              <w:t xml:space="preserve"> </w:t>
            </w:r>
            <w:r>
              <w:rPr>
                <w:w w:val="90"/>
              </w:rPr>
              <w:t>jak</w:t>
            </w:r>
            <w:r>
              <w:rPr>
                <w:spacing w:val="-2"/>
                <w:w w:val="90"/>
              </w:rPr>
              <w:t xml:space="preserve"> </w:t>
            </w:r>
            <w:r>
              <w:rPr>
                <w:w w:val="90"/>
              </w:rPr>
              <w:t>najbliżej</w:t>
            </w:r>
            <w:r>
              <w:rPr>
                <w:spacing w:val="-2"/>
                <w:w w:val="90"/>
              </w:rPr>
              <w:t xml:space="preserve"> </w:t>
            </w:r>
            <w:r>
              <w:rPr>
                <w:w w:val="90"/>
              </w:rPr>
              <w:t>umywalki</w:t>
            </w:r>
            <w:r>
              <w:rPr>
                <w:spacing w:val="-2"/>
                <w:w w:val="90"/>
              </w:rPr>
              <w:t xml:space="preserve"> </w:t>
            </w:r>
            <w:r>
              <w:rPr>
                <w:w w:val="90"/>
              </w:rPr>
              <w:t>na</w:t>
            </w:r>
            <w:r>
              <w:rPr>
                <w:spacing w:val="-2"/>
                <w:w w:val="90"/>
              </w:rPr>
              <w:t xml:space="preserve"> </w:t>
            </w:r>
            <w:r>
              <w:rPr>
                <w:w w:val="90"/>
              </w:rPr>
              <w:t xml:space="preserve">wysokości </w:t>
            </w:r>
            <w:r>
              <w:rPr>
                <w:spacing w:val="-4"/>
              </w:rPr>
              <w:t>80</w:t>
            </w:r>
            <w:r>
              <w:rPr>
                <w:spacing w:val="-12"/>
              </w:rPr>
              <w:t xml:space="preserve"> </w:t>
            </w:r>
            <w:r>
              <w:rPr>
                <w:spacing w:val="-4"/>
              </w:rPr>
              <w:t>-</w:t>
            </w:r>
            <w:r>
              <w:rPr>
                <w:spacing w:val="-12"/>
              </w:rPr>
              <w:t xml:space="preserve"> </w:t>
            </w:r>
            <w:r>
              <w:rPr>
                <w:spacing w:val="-4"/>
              </w:rPr>
              <w:t>110</w:t>
            </w:r>
            <w:r>
              <w:rPr>
                <w:spacing w:val="-12"/>
              </w:rPr>
              <w:t xml:space="preserve"> </w:t>
            </w:r>
            <w:r>
              <w:rPr>
                <w:spacing w:val="-4"/>
              </w:rPr>
              <w:t>cm</w:t>
            </w:r>
            <w:r>
              <w:rPr>
                <w:spacing w:val="-12"/>
              </w:rPr>
              <w:t xml:space="preserve"> </w:t>
            </w:r>
            <w:r>
              <w:rPr>
                <w:spacing w:val="-4"/>
              </w:rPr>
              <w:t>od</w:t>
            </w:r>
            <w:r>
              <w:rPr>
                <w:spacing w:val="-12"/>
              </w:rPr>
              <w:t xml:space="preserve"> </w:t>
            </w:r>
            <w:r>
              <w:rPr>
                <w:spacing w:val="-4"/>
              </w:rPr>
              <w:t>poziomu</w:t>
            </w:r>
            <w:r>
              <w:rPr>
                <w:spacing w:val="-12"/>
              </w:rPr>
              <w:t xml:space="preserve"> </w:t>
            </w:r>
            <w:r>
              <w:rPr>
                <w:spacing w:val="-4"/>
              </w:rPr>
              <w:t>posadzki,</w:t>
            </w:r>
          </w:p>
        </w:tc>
        <w:tc>
          <w:tcPr>
            <w:tcW w:w="1531" w:type="dxa"/>
          </w:tcPr>
          <w:p w14:paraId="5F99A4BA" w14:textId="77777777" w:rsidR="004766AD" w:rsidRDefault="004766AD">
            <w:pPr>
              <w:pStyle w:val="TableParagraph"/>
              <w:rPr>
                <w:rFonts w:ascii="Times New Roman"/>
              </w:rPr>
            </w:pPr>
          </w:p>
        </w:tc>
        <w:tc>
          <w:tcPr>
            <w:tcW w:w="1531" w:type="dxa"/>
          </w:tcPr>
          <w:p w14:paraId="24515341"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5EF3BCBA"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27A78546" w14:textId="77777777">
        <w:trPr>
          <w:trHeight w:val="1018"/>
        </w:trPr>
        <w:tc>
          <w:tcPr>
            <w:tcW w:w="737" w:type="dxa"/>
          </w:tcPr>
          <w:p w14:paraId="4B093677" w14:textId="77777777" w:rsidR="004766AD" w:rsidRDefault="004766AD">
            <w:pPr>
              <w:pStyle w:val="TableParagraph"/>
              <w:rPr>
                <w:b/>
              </w:rPr>
            </w:pPr>
          </w:p>
          <w:p w14:paraId="3B7B5F34" w14:textId="77777777" w:rsidR="004766AD" w:rsidRDefault="00000000">
            <w:pPr>
              <w:pStyle w:val="TableParagraph"/>
              <w:spacing w:before="132"/>
              <w:ind w:left="29" w:right="20"/>
              <w:jc w:val="center"/>
            </w:pPr>
            <w:r>
              <w:rPr>
                <w:spacing w:val="-2"/>
                <w:w w:val="95"/>
              </w:rPr>
              <w:t>C.5.2</w:t>
            </w:r>
          </w:p>
        </w:tc>
        <w:tc>
          <w:tcPr>
            <w:tcW w:w="4876" w:type="dxa"/>
          </w:tcPr>
          <w:p w14:paraId="07001DEB" w14:textId="77777777" w:rsidR="004766AD" w:rsidRDefault="00000000">
            <w:pPr>
              <w:pStyle w:val="TableParagraph"/>
              <w:spacing w:before="48" w:line="223" w:lineRule="auto"/>
              <w:ind w:left="80" w:right="127"/>
            </w:pPr>
            <w:r>
              <w:rPr>
                <w:spacing w:val="-4"/>
              </w:rPr>
              <w:t>jeżeli</w:t>
            </w:r>
            <w:r>
              <w:rPr>
                <w:spacing w:val="-12"/>
              </w:rPr>
              <w:t xml:space="preserve"> </w:t>
            </w:r>
            <w:r>
              <w:rPr>
                <w:spacing w:val="-4"/>
              </w:rPr>
              <w:t>umywalka</w:t>
            </w:r>
            <w:r>
              <w:rPr>
                <w:spacing w:val="-12"/>
              </w:rPr>
              <w:t xml:space="preserve"> </w:t>
            </w:r>
            <w:r>
              <w:rPr>
                <w:spacing w:val="-4"/>
              </w:rPr>
              <w:t>umiejscowiona</w:t>
            </w:r>
            <w:r>
              <w:rPr>
                <w:spacing w:val="-12"/>
              </w:rPr>
              <w:t xml:space="preserve"> </w:t>
            </w:r>
            <w:r>
              <w:rPr>
                <w:spacing w:val="-4"/>
              </w:rPr>
              <w:t>jest</w:t>
            </w:r>
            <w:r>
              <w:rPr>
                <w:spacing w:val="-12"/>
              </w:rPr>
              <w:t xml:space="preserve"> </w:t>
            </w:r>
            <w:r>
              <w:rPr>
                <w:spacing w:val="-4"/>
              </w:rPr>
              <w:t>bliżej</w:t>
            </w:r>
            <w:r>
              <w:rPr>
                <w:spacing w:val="-12"/>
              </w:rPr>
              <w:t xml:space="preserve"> </w:t>
            </w:r>
            <w:r>
              <w:rPr>
                <w:spacing w:val="-4"/>
              </w:rPr>
              <w:t xml:space="preserve">rogu </w:t>
            </w:r>
            <w:r>
              <w:rPr>
                <w:spacing w:val="-8"/>
              </w:rPr>
              <w:t>pomieszczenia</w:t>
            </w:r>
            <w:r>
              <w:rPr>
                <w:spacing w:val="-10"/>
              </w:rPr>
              <w:t xml:space="preserve"> </w:t>
            </w:r>
            <w:r>
              <w:rPr>
                <w:spacing w:val="-8"/>
              </w:rPr>
              <w:t>–</w:t>
            </w:r>
            <w:r>
              <w:rPr>
                <w:spacing w:val="-10"/>
              </w:rPr>
              <w:t xml:space="preserve"> </w:t>
            </w:r>
            <w:r>
              <w:rPr>
                <w:spacing w:val="-8"/>
              </w:rPr>
              <w:t>jednej</w:t>
            </w:r>
            <w:r>
              <w:rPr>
                <w:spacing w:val="-10"/>
              </w:rPr>
              <w:t xml:space="preserve"> </w:t>
            </w:r>
            <w:r>
              <w:rPr>
                <w:spacing w:val="-8"/>
              </w:rPr>
              <w:t>ze</w:t>
            </w:r>
            <w:r>
              <w:rPr>
                <w:spacing w:val="-10"/>
              </w:rPr>
              <w:t xml:space="preserve"> </w:t>
            </w:r>
            <w:r>
              <w:rPr>
                <w:spacing w:val="-8"/>
              </w:rPr>
              <w:t>ścian,</w:t>
            </w:r>
            <w:r>
              <w:rPr>
                <w:spacing w:val="-10"/>
              </w:rPr>
              <w:t xml:space="preserve"> </w:t>
            </w:r>
            <w:r>
              <w:rPr>
                <w:spacing w:val="-8"/>
              </w:rPr>
              <w:t>rekomenduje</w:t>
            </w:r>
            <w:r>
              <w:rPr>
                <w:spacing w:val="-10"/>
              </w:rPr>
              <w:t xml:space="preserve"> </w:t>
            </w:r>
            <w:r>
              <w:rPr>
                <w:spacing w:val="-8"/>
              </w:rPr>
              <w:t xml:space="preserve">się </w:t>
            </w:r>
            <w:r>
              <w:rPr>
                <w:w w:val="90"/>
              </w:rPr>
              <w:t>umieszczenie</w:t>
            </w:r>
            <w:r>
              <w:rPr>
                <w:spacing w:val="-6"/>
                <w:w w:val="90"/>
              </w:rPr>
              <w:t xml:space="preserve"> </w:t>
            </w:r>
            <w:r>
              <w:rPr>
                <w:w w:val="90"/>
              </w:rPr>
              <w:t>podajnika</w:t>
            </w:r>
            <w:r>
              <w:rPr>
                <w:spacing w:val="-6"/>
                <w:w w:val="90"/>
              </w:rPr>
              <w:t xml:space="preserve"> </w:t>
            </w:r>
            <w:r>
              <w:rPr>
                <w:w w:val="90"/>
              </w:rPr>
              <w:t>mydła</w:t>
            </w:r>
            <w:r>
              <w:rPr>
                <w:spacing w:val="-6"/>
                <w:w w:val="90"/>
              </w:rPr>
              <w:t xml:space="preserve"> </w:t>
            </w:r>
            <w:r>
              <w:rPr>
                <w:w w:val="90"/>
              </w:rPr>
              <w:t>i</w:t>
            </w:r>
            <w:r>
              <w:rPr>
                <w:spacing w:val="-6"/>
                <w:w w:val="90"/>
              </w:rPr>
              <w:t xml:space="preserve"> </w:t>
            </w:r>
            <w:r>
              <w:rPr>
                <w:w w:val="90"/>
              </w:rPr>
              <w:t>ręczników</w:t>
            </w:r>
            <w:r>
              <w:rPr>
                <w:spacing w:val="-6"/>
                <w:w w:val="90"/>
              </w:rPr>
              <w:t xml:space="preserve"> </w:t>
            </w:r>
            <w:r>
              <w:rPr>
                <w:w w:val="90"/>
              </w:rPr>
              <w:t>na</w:t>
            </w:r>
            <w:r>
              <w:rPr>
                <w:spacing w:val="-6"/>
                <w:w w:val="90"/>
              </w:rPr>
              <w:t xml:space="preserve"> </w:t>
            </w:r>
            <w:r>
              <w:rPr>
                <w:w w:val="90"/>
              </w:rPr>
              <w:t xml:space="preserve">bocz- </w:t>
            </w:r>
            <w:proofErr w:type="spellStart"/>
            <w:r>
              <w:t>nej</w:t>
            </w:r>
            <w:proofErr w:type="spellEnd"/>
            <w:r>
              <w:rPr>
                <w:spacing w:val="-4"/>
              </w:rPr>
              <w:t xml:space="preserve"> </w:t>
            </w:r>
            <w:r>
              <w:t>ścianie,</w:t>
            </w:r>
          </w:p>
        </w:tc>
        <w:tc>
          <w:tcPr>
            <w:tcW w:w="1531" w:type="dxa"/>
          </w:tcPr>
          <w:p w14:paraId="2A88738C" w14:textId="77777777" w:rsidR="004766AD" w:rsidRDefault="004766AD">
            <w:pPr>
              <w:pStyle w:val="TableParagraph"/>
              <w:rPr>
                <w:rFonts w:ascii="Times New Roman"/>
              </w:rPr>
            </w:pPr>
          </w:p>
        </w:tc>
        <w:tc>
          <w:tcPr>
            <w:tcW w:w="1531" w:type="dxa"/>
          </w:tcPr>
          <w:p w14:paraId="4FC59E05" w14:textId="77777777" w:rsidR="004766AD" w:rsidRDefault="004766AD">
            <w:pPr>
              <w:pStyle w:val="TableParagraph"/>
              <w:rPr>
                <w:b/>
              </w:rPr>
            </w:pPr>
          </w:p>
          <w:p w14:paraId="6B4C0FB0"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6002C607" w14:textId="77777777" w:rsidR="004766AD" w:rsidRDefault="004766AD">
            <w:pPr>
              <w:pStyle w:val="TableParagraph"/>
              <w:rPr>
                <w:b/>
              </w:rPr>
            </w:pPr>
          </w:p>
          <w:p w14:paraId="6573D461"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3C442135" w14:textId="77777777">
        <w:trPr>
          <w:trHeight w:val="630"/>
        </w:trPr>
        <w:tc>
          <w:tcPr>
            <w:tcW w:w="737" w:type="dxa"/>
          </w:tcPr>
          <w:p w14:paraId="60B0A7D1" w14:textId="77777777" w:rsidR="004766AD" w:rsidRDefault="00000000">
            <w:pPr>
              <w:pStyle w:val="TableParagraph"/>
              <w:spacing w:before="191"/>
              <w:ind w:left="29" w:right="20"/>
              <w:jc w:val="center"/>
            </w:pPr>
            <w:r>
              <w:rPr>
                <w:spacing w:val="-2"/>
                <w:w w:val="95"/>
              </w:rPr>
              <w:t>C.5.3</w:t>
            </w:r>
          </w:p>
        </w:tc>
        <w:tc>
          <w:tcPr>
            <w:tcW w:w="4876" w:type="dxa"/>
          </w:tcPr>
          <w:p w14:paraId="7422F183" w14:textId="77777777" w:rsidR="004766AD" w:rsidRDefault="00000000">
            <w:pPr>
              <w:pStyle w:val="TableParagraph"/>
              <w:spacing w:before="88" w:line="223" w:lineRule="auto"/>
              <w:ind w:left="80"/>
            </w:pPr>
            <w:r>
              <w:rPr>
                <w:w w:val="90"/>
              </w:rPr>
              <w:t xml:space="preserve">dozownik mydła powinien uruchamiać się </w:t>
            </w:r>
            <w:proofErr w:type="spellStart"/>
            <w:r>
              <w:rPr>
                <w:w w:val="90"/>
              </w:rPr>
              <w:t>automa</w:t>
            </w:r>
            <w:proofErr w:type="spellEnd"/>
            <w:r>
              <w:rPr>
                <w:w w:val="90"/>
              </w:rPr>
              <w:t xml:space="preserve">- </w:t>
            </w:r>
            <w:r>
              <w:rPr>
                <w:spacing w:val="-2"/>
              </w:rPr>
              <w:t>tycznie</w:t>
            </w:r>
            <w:r>
              <w:rPr>
                <w:spacing w:val="-14"/>
              </w:rPr>
              <w:t xml:space="preserve"> </w:t>
            </w:r>
            <w:r>
              <w:rPr>
                <w:spacing w:val="-2"/>
              </w:rPr>
              <w:t>za</w:t>
            </w:r>
            <w:r>
              <w:rPr>
                <w:spacing w:val="-13"/>
              </w:rPr>
              <w:t xml:space="preserve"> </w:t>
            </w:r>
            <w:r>
              <w:rPr>
                <w:spacing w:val="-2"/>
              </w:rPr>
              <w:t>pomocą</w:t>
            </w:r>
            <w:r>
              <w:rPr>
                <w:spacing w:val="-13"/>
              </w:rPr>
              <w:t xml:space="preserve"> </w:t>
            </w:r>
            <w:r>
              <w:rPr>
                <w:spacing w:val="-2"/>
              </w:rPr>
              <w:t>fotokomórki.</w:t>
            </w:r>
          </w:p>
        </w:tc>
        <w:tc>
          <w:tcPr>
            <w:tcW w:w="1531" w:type="dxa"/>
          </w:tcPr>
          <w:p w14:paraId="7B9820B4" w14:textId="77777777" w:rsidR="004766AD" w:rsidRDefault="004766AD">
            <w:pPr>
              <w:pStyle w:val="TableParagraph"/>
              <w:rPr>
                <w:rFonts w:ascii="Times New Roman"/>
              </w:rPr>
            </w:pPr>
          </w:p>
        </w:tc>
        <w:tc>
          <w:tcPr>
            <w:tcW w:w="1531" w:type="dxa"/>
          </w:tcPr>
          <w:p w14:paraId="162B8BCF"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1F9F45C4"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3F311F24" w14:textId="77777777">
        <w:trPr>
          <w:trHeight w:val="315"/>
        </w:trPr>
        <w:tc>
          <w:tcPr>
            <w:tcW w:w="737" w:type="dxa"/>
            <w:shd w:val="clear" w:color="auto" w:fill="D9E0F1"/>
          </w:tcPr>
          <w:p w14:paraId="1CBAC027" w14:textId="77777777" w:rsidR="004766AD" w:rsidRDefault="00000000">
            <w:pPr>
              <w:pStyle w:val="TableParagraph"/>
              <w:spacing w:before="33"/>
              <w:ind w:left="29" w:right="20"/>
              <w:jc w:val="center"/>
            </w:pPr>
            <w:r>
              <w:rPr>
                <w:color w:val="1F3762"/>
                <w:spacing w:val="-5"/>
                <w:w w:val="95"/>
              </w:rPr>
              <w:t>C.6</w:t>
            </w:r>
          </w:p>
        </w:tc>
        <w:tc>
          <w:tcPr>
            <w:tcW w:w="4876" w:type="dxa"/>
            <w:shd w:val="clear" w:color="auto" w:fill="D9E0F1"/>
          </w:tcPr>
          <w:p w14:paraId="436A6019" w14:textId="77777777" w:rsidR="004766AD" w:rsidRDefault="00000000">
            <w:pPr>
              <w:pStyle w:val="TableParagraph"/>
              <w:spacing w:before="33"/>
              <w:ind w:left="80"/>
            </w:pPr>
            <w:r>
              <w:rPr>
                <w:color w:val="1F3762"/>
                <w:spacing w:val="-2"/>
              </w:rPr>
              <w:t>Poręcze</w:t>
            </w:r>
          </w:p>
        </w:tc>
        <w:tc>
          <w:tcPr>
            <w:tcW w:w="1531" w:type="dxa"/>
            <w:shd w:val="clear" w:color="auto" w:fill="D9E0F1"/>
          </w:tcPr>
          <w:p w14:paraId="62F5874E" w14:textId="77777777" w:rsidR="004766AD" w:rsidRDefault="004766AD">
            <w:pPr>
              <w:pStyle w:val="TableParagraph"/>
              <w:rPr>
                <w:rFonts w:ascii="Times New Roman"/>
              </w:rPr>
            </w:pPr>
          </w:p>
        </w:tc>
        <w:tc>
          <w:tcPr>
            <w:tcW w:w="1531" w:type="dxa"/>
            <w:shd w:val="clear" w:color="auto" w:fill="D9E0F1"/>
          </w:tcPr>
          <w:p w14:paraId="0054AE94" w14:textId="77777777" w:rsidR="004766AD" w:rsidRDefault="004766AD">
            <w:pPr>
              <w:pStyle w:val="TableParagraph"/>
              <w:rPr>
                <w:rFonts w:ascii="Times New Roman"/>
              </w:rPr>
            </w:pPr>
          </w:p>
        </w:tc>
        <w:tc>
          <w:tcPr>
            <w:tcW w:w="1531" w:type="dxa"/>
            <w:shd w:val="clear" w:color="auto" w:fill="D9E0F1"/>
          </w:tcPr>
          <w:p w14:paraId="4BBA252D" w14:textId="77777777" w:rsidR="004766AD" w:rsidRDefault="004766AD">
            <w:pPr>
              <w:pStyle w:val="TableParagraph"/>
              <w:rPr>
                <w:rFonts w:ascii="Times New Roman"/>
              </w:rPr>
            </w:pPr>
          </w:p>
        </w:tc>
      </w:tr>
      <w:tr w:rsidR="004766AD" w14:paraId="6FD1B197" w14:textId="77777777">
        <w:trPr>
          <w:trHeight w:val="784"/>
        </w:trPr>
        <w:tc>
          <w:tcPr>
            <w:tcW w:w="737" w:type="dxa"/>
          </w:tcPr>
          <w:p w14:paraId="5A84909A" w14:textId="77777777" w:rsidR="004766AD" w:rsidRDefault="004766AD">
            <w:pPr>
              <w:pStyle w:val="TableParagraph"/>
              <w:spacing w:before="3"/>
              <w:rPr>
                <w:b/>
                <w:sz w:val="23"/>
              </w:rPr>
            </w:pPr>
          </w:p>
          <w:p w14:paraId="2AAC4CB2" w14:textId="77777777" w:rsidR="004766AD" w:rsidRDefault="00000000">
            <w:pPr>
              <w:pStyle w:val="TableParagraph"/>
              <w:spacing w:before="1"/>
              <w:ind w:left="29" w:right="20"/>
              <w:jc w:val="center"/>
            </w:pPr>
            <w:r>
              <w:rPr>
                <w:spacing w:val="-2"/>
                <w:w w:val="95"/>
              </w:rPr>
              <w:t>C.6.1</w:t>
            </w:r>
          </w:p>
        </w:tc>
        <w:tc>
          <w:tcPr>
            <w:tcW w:w="4876" w:type="dxa"/>
          </w:tcPr>
          <w:p w14:paraId="2F071FF5" w14:textId="77777777" w:rsidR="004766AD" w:rsidRDefault="00000000">
            <w:pPr>
              <w:pStyle w:val="TableParagraph"/>
              <w:spacing w:before="53" w:line="234" w:lineRule="exact"/>
              <w:ind w:left="80"/>
            </w:pPr>
            <w:r>
              <w:rPr>
                <w:w w:val="90"/>
              </w:rPr>
              <w:t xml:space="preserve">montowane po obu stronach umywalki na wysokości </w:t>
            </w:r>
            <w:r>
              <w:rPr>
                <w:spacing w:val="-8"/>
              </w:rPr>
              <w:t>90 - 100 cm, w odległości nie mniejszej niż</w:t>
            </w:r>
            <w:r>
              <w:rPr>
                <w:spacing w:val="-8"/>
                <w:position w:val="3"/>
              </w:rPr>
              <w:t>̇</w:t>
            </w:r>
            <w:r>
              <w:rPr>
                <w:spacing w:val="-16"/>
                <w:position w:val="3"/>
              </w:rPr>
              <w:t xml:space="preserve"> </w:t>
            </w:r>
            <w:r>
              <w:rPr>
                <w:spacing w:val="-8"/>
              </w:rPr>
              <w:t xml:space="preserve">5 cm po- </w:t>
            </w:r>
            <w:r>
              <w:rPr>
                <w:spacing w:val="-4"/>
              </w:rPr>
              <w:t>między</w:t>
            </w:r>
            <w:r>
              <w:rPr>
                <w:spacing w:val="-12"/>
              </w:rPr>
              <w:t xml:space="preserve"> </w:t>
            </w:r>
            <w:r>
              <w:rPr>
                <w:spacing w:val="-4"/>
              </w:rPr>
              <w:t>krawędzią</w:t>
            </w:r>
            <w:r>
              <w:rPr>
                <w:spacing w:val="-4"/>
                <w:position w:val="-3"/>
              </w:rPr>
              <w:t>̨</w:t>
            </w:r>
            <w:r>
              <w:rPr>
                <w:spacing w:val="-38"/>
                <w:position w:val="-3"/>
              </w:rPr>
              <w:t xml:space="preserve"> </w:t>
            </w:r>
            <w:r>
              <w:rPr>
                <w:spacing w:val="-4"/>
              </w:rPr>
              <w:t>poręczy</w:t>
            </w:r>
            <w:r>
              <w:rPr>
                <w:spacing w:val="-12"/>
              </w:rPr>
              <w:t xml:space="preserve"> </w:t>
            </w:r>
            <w:r>
              <w:rPr>
                <w:spacing w:val="-4"/>
              </w:rPr>
              <w:t>a</w:t>
            </w:r>
            <w:r>
              <w:rPr>
                <w:spacing w:val="-12"/>
              </w:rPr>
              <w:t xml:space="preserve"> </w:t>
            </w:r>
            <w:r>
              <w:rPr>
                <w:spacing w:val="-4"/>
              </w:rPr>
              <w:t>umywalką.</w:t>
            </w:r>
          </w:p>
        </w:tc>
        <w:tc>
          <w:tcPr>
            <w:tcW w:w="1531" w:type="dxa"/>
          </w:tcPr>
          <w:p w14:paraId="3F61C4EF" w14:textId="77777777" w:rsidR="004766AD" w:rsidRDefault="004766AD">
            <w:pPr>
              <w:pStyle w:val="TableParagraph"/>
              <w:rPr>
                <w:rFonts w:ascii="Times New Roman"/>
              </w:rPr>
            </w:pPr>
          </w:p>
        </w:tc>
        <w:tc>
          <w:tcPr>
            <w:tcW w:w="1531" w:type="dxa"/>
          </w:tcPr>
          <w:p w14:paraId="24CCD0E1" w14:textId="77777777" w:rsidR="004766AD" w:rsidRDefault="004766AD">
            <w:pPr>
              <w:pStyle w:val="TableParagraph"/>
              <w:spacing w:before="3"/>
              <w:rPr>
                <w:b/>
                <w:sz w:val="23"/>
              </w:rPr>
            </w:pPr>
          </w:p>
          <w:p w14:paraId="60760939"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B4CC678" w14:textId="77777777" w:rsidR="004766AD" w:rsidRDefault="004766AD">
            <w:pPr>
              <w:pStyle w:val="TableParagraph"/>
              <w:spacing w:before="3"/>
              <w:rPr>
                <w:b/>
                <w:sz w:val="23"/>
              </w:rPr>
            </w:pPr>
          </w:p>
          <w:p w14:paraId="3B66BF9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74FB22D" w14:textId="77777777">
        <w:trPr>
          <w:trHeight w:val="315"/>
        </w:trPr>
        <w:tc>
          <w:tcPr>
            <w:tcW w:w="737" w:type="dxa"/>
            <w:shd w:val="clear" w:color="auto" w:fill="D9E0F1"/>
          </w:tcPr>
          <w:p w14:paraId="5A96D99A" w14:textId="77777777" w:rsidR="004766AD" w:rsidRDefault="00000000">
            <w:pPr>
              <w:pStyle w:val="TableParagraph"/>
              <w:spacing w:before="33"/>
              <w:ind w:left="29" w:right="20"/>
              <w:jc w:val="center"/>
            </w:pPr>
            <w:r>
              <w:rPr>
                <w:color w:val="1F3762"/>
                <w:spacing w:val="-5"/>
                <w:w w:val="95"/>
              </w:rPr>
              <w:t>C.7</w:t>
            </w:r>
          </w:p>
        </w:tc>
        <w:tc>
          <w:tcPr>
            <w:tcW w:w="4876" w:type="dxa"/>
            <w:shd w:val="clear" w:color="auto" w:fill="D9E0F1"/>
          </w:tcPr>
          <w:p w14:paraId="6826CA93" w14:textId="77777777" w:rsidR="004766AD" w:rsidRDefault="00000000">
            <w:pPr>
              <w:pStyle w:val="TableParagraph"/>
              <w:spacing w:before="33"/>
              <w:ind w:left="80"/>
            </w:pPr>
            <w:r>
              <w:rPr>
                <w:color w:val="1F3762"/>
                <w:w w:val="90"/>
              </w:rPr>
              <w:t>Dodatkowe</w:t>
            </w:r>
            <w:r>
              <w:rPr>
                <w:color w:val="1F3762"/>
                <w:spacing w:val="1"/>
              </w:rPr>
              <w:t xml:space="preserve"> </w:t>
            </w:r>
            <w:r>
              <w:rPr>
                <w:color w:val="1F3762"/>
                <w:spacing w:val="-2"/>
              </w:rPr>
              <w:t>wyposażenie</w:t>
            </w:r>
          </w:p>
        </w:tc>
        <w:tc>
          <w:tcPr>
            <w:tcW w:w="1531" w:type="dxa"/>
            <w:shd w:val="clear" w:color="auto" w:fill="D9E0F1"/>
          </w:tcPr>
          <w:p w14:paraId="33365D3E" w14:textId="77777777" w:rsidR="004766AD" w:rsidRDefault="004766AD">
            <w:pPr>
              <w:pStyle w:val="TableParagraph"/>
              <w:rPr>
                <w:rFonts w:ascii="Times New Roman"/>
              </w:rPr>
            </w:pPr>
          </w:p>
        </w:tc>
        <w:tc>
          <w:tcPr>
            <w:tcW w:w="1531" w:type="dxa"/>
            <w:shd w:val="clear" w:color="auto" w:fill="D9E0F1"/>
          </w:tcPr>
          <w:p w14:paraId="47A3E652" w14:textId="77777777" w:rsidR="004766AD" w:rsidRDefault="004766AD">
            <w:pPr>
              <w:pStyle w:val="TableParagraph"/>
              <w:rPr>
                <w:rFonts w:ascii="Times New Roman"/>
              </w:rPr>
            </w:pPr>
          </w:p>
        </w:tc>
        <w:tc>
          <w:tcPr>
            <w:tcW w:w="1531" w:type="dxa"/>
            <w:shd w:val="clear" w:color="auto" w:fill="D9E0F1"/>
          </w:tcPr>
          <w:p w14:paraId="75C7A69C" w14:textId="77777777" w:rsidR="004766AD" w:rsidRDefault="004766AD">
            <w:pPr>
              <w:pStyle w:val="TableParagraph"/>
              <w:rPr>
                <w:rFonts w:ascii="Times New Roman"/>
              </w:rPr>
            </w:pPr>
          </w:p>
        </w:tc>
      </w:tr>
      <w:tr w:rsidR="004766AD" w14:paraId="5DA2A2A3" w14:textId="77777777">
        <w:trPr>
          <w:trHeight w:val="784"/>
        </w:trPr>
        <w:tc>
          <w:tcPr>
            <w:tcW w:w="737" w:type="dxa"/>
          </w:tcPr>
          <w:p w14:paraId="1773136F" w14:textId="77777777" w:rsidR="004766AD" w:rsidRDefault="004766AD">
            <w:pPr>
              <w:pStyle w:val="TableParagraph"/>
              <w:spacing w:before="3"/>
              <w:rPr>
                <w:b/>
                <w:sz w:val="23"/>
              </w:rPr>
            </w:pPr>
          </w:p>
          <w:p w14:paraId="34BD4DCF" w14:textId="77777777" w:rsidR="004766AD" w:rsidRDefault="00000000">
            <w:pPr>
              <w:pStyle w:val="TableParagraph"/>
              <w:spacing w:before="1"/>
              <w:ind w:left="29" w:right="20"/>
              <w:jc w:val="center"/>
            </w:pPr>
            <w:r>
              <w:rPr>
                <w:spacing w:val="-2"/>
                <w:w w:val="95"/>
              </w:rPr>
              <w:t>C.7.1</w:t>
            </w:r>
          </w:p>
        </w:tc>
        <w:tc>
          <w:tcPr>
            <w:tcW w:w="4876" w:type="dxa"/>
          </w:tcPr>
          <w:p w14:paraId="5D5ED8C9" w14:textId="77777777" w:rsidR="004766AD" w:rsidRDefault="00000000">
            <w:pPr>
              <w:pStyle w:val="TableParagraph"/>
              <w:spacing w:before="48" w:line="223" w:lineRule="auto"/>
              <w:ind w:left="80"/>
            </w:pPr>
            <w:r>
              <w:rPr>
                <w:spacing w:val="-6"/>
              </w:rPr>
              <w:t>toalety</w:t>
            </w:r>
            <w:r>
              <w:rPr>
                <w:spacing w:val="-10"/>
              </w:rPr>
              <w:t xml:space="preserve"> </w:t>
            </w:r>
            <w:r>
              <w:rPr>
                <w:spacing w:val="-6"/>
              </w:rPr>
              <w:t>należy</w:t>
            </w:r>
            <w:r>
              <w:rPr>
                <w:spacing w:val="-10"/>
              </w:rPr>
              <w:t xml:space="preserve"> </w:t>
            </w:r>
            <w:r>
              <w:rPr>
                <w:spacing w:val="-6"/>
              </w:rPr>
              <w:t>wyposażyć</w:t>
            </w:r>
            <w:r>
              <w:rPr>
                <w:spacing w:val="-10"/>
              </w:rPr>
              <w:t xml:space="preserve"> </w:t>
            </w:r>
            <w:r>
              <w:rPr>
                <w:spacing w:val="-6"/>
              </w:rPr>
              <w:t>w</w:t>
            </w:r>
            <w:r>
              <w:rPr>
                <w:spacing w:val="-10"/>
              </w:rPr>
              <w:t xml:space="preserve"> </w:t>
            </w:r>
            <w:r>
              <w:rPr>
                <w:spacing w:val="-6"/>
              </w:rPr>
              <w:t>przycisk</w:t>
            </w:r>
            <w:r>
              <w:rPr>
                <w:spacing w:val="-10"/>
              </w:rPr>
              <w:t xml:space="preserve"> </w:t>
            </w:r>
            <w:r>
              <w:rPr>
                <w:spacing w:val="-6"/>
              </w:rPr>
              <w:t>lub</w:t>
            </w:r>
            <w:r>
              <w:rPr>
                <w:spacing w:val="-10"/>
              </w:rPr>
              <w:t xml:space="preserve"> </w:t>
            </w:r>
            <w:r>
              <w:rPr>
                <w:spacing w:val="-6"/>
              </w:rPr>
              <w:t>linkę</w:t>
            </w:r>
            <w:r>
              <w:rPr>
                <w:spacing w:val="-10"/>
              </w:rPr>
              <w:t xml:space="preserve"> </w:t>
            </w:r>
            <w:r>
              <w:rPr>
                <w:spacing w:val="-6"/>
              </w:rPr>
              <w:t xml:space="preserve">do </w:t>
            </w:r>
            <w:r>
              <w:rPr>
                <w:w w:val="90"/>
              </w:rPr>
              <w:t>wzywania</w:t>
            </w:r>
            <w:r>
              <w:rPr>
                <w:spacing w:val="-1"/>
                <w:w w:val="90"/>
              </w:rPr>
              <w:t xml:space="preserve"> </w:t>
            </w:r>
            <w:r>
              <w:rPr>
                <w:w w:val="90"/>
              </w:rPr>
              <w:t>pomocy,</w:t>
            </w:r>
            <w:r>
              <w:rPr>
                <w:spacing w:val="-1"/>
                <w:w w:val="90"/>
              </w:rPr>
              <w:t xml:space="preserve"> </w:t>
            </w:r>
            <w:r>
              <w:rPr>
                <w:w w:val="90"/>
              </w:rPr>
              <w:t>aktywujące</w:t>
            </w:r>
            <w:r>
              <w:rPr>
                <w:spacing w:val="-1"/>
                <w:w w:val="90"/>
              </w:rPr>
              <w:t xml:space="preserve"> </w:t>
            </w:r>
            <w:r>
              <w:rPr>
                <w:w w:val="90"/>
              </w:rPr>
              <w:t>alarm</w:t>
            </w:r>
            <w:r>
              <w:rPr>
                <w:spacing w:val="-1"/>
                <w:w w:val="90"/>
              </w:rPr>
              <w:t xml:space="preserve"> </w:t>
            </w:r>
            <w:r>
              <w:rPr>
                <w:w w:val="90"/>
              </w:rPr>
              <w:t>w</w:t>
            </w:r>
            <w:r>
              <w:rPr>
                <w:spacing w:val="-1"/>
                <w:w w:val="90"/>
              </w:rPr>
              <w:t xml:space="preserve"> </w:t>
            </w:r>
            <w:proofErr w:type="spellStart"/>
            <w:r>
              <w:rPr>
                <w:w w:val="90"/>
              </w:rPr>
              <w:t>pomieszcze</w:t>
            </w:r>
            <w:proofErr w:type="spellEnd"/>
            <w:r>
              <w:rPr>
                <w:w w:val="90"/>
              </w:rPr>
              <w:t xml:space="preserve">- </w:t>
            </w:r>
            <w:proofErr w:type="spellStart"/>
            <w:r>
              <w:t>niu</w:t>
            </w:r>
            <w:proofErr w:type="spellEnd"/>
            <w:r>
              <w:rPr>
                <w:spacing w:val="-4"/>
              </w:rPr>
              <w:t xml:space="preserve"> </w:t>
            </w:r>
            <w:r>
              <w:t>obsługi,</w:t>
            </w:r>
          </w:p>
        </w:tc>
        <w:tc>
          <w:tcPr>
            <w:tcW w:w="1531" w:type="dxa"/>
          </w:tcPr>
          <w:p w14:paraId="1AAF8804" w14:textId="77777777" w:rsidR="004766AD" w:rsidRDefault="004766AD">
            <w:pPr>
              <w:pStyle w:val="TableParagraph"/>
              <w:rPr>
                <w:rFonts w:ascii="Times New Roman"/>
              </w:rPr>
            </w:pPr>
          </w:p>
        </w:tc>
        <w:tc>
          <w:tcPr>
            <w:tcW w:w="1531" w:type="dxa"/>
          </w:tcPr>
          <w:p w14:paraId="5B01B1A1" w14:textId="77777777" w:rsidR="004766AD" w:rsidRDefault="004766AD">
            <w:pPr>
              <w:pStyle w:val="TableParagraph"/>
              <w:spacing w:before="3"/>
              <w:rPr>
                <w:b/>
                <w:sz w:val="23"/>
              </w:rPr>
            </w:pPr>
          </w:p>
          <w:p w14:paraId="6B0865D2"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3C371E8D" w14:textId="77777777" w:rsidR="004766AD" w:rsidRDefault="004766AD">
            <w:pPr>
              <w:pStyle w:val="TableParagraph"/>
              <w:spacing w:before="3"/>
              <w:rPr>
                <w:b/>
                <w:sz w:val="23"/>
              </w:rPr>
            </w:pPr>
          </w:p>
          <w:p w14:paraId="299BEB67"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AE734FF" w14:textId="77777777">
        <w:trPr>
          <w:trHeight w:val="630"/>
        </w:trPr>
        <w:tc>
          <w:tcPr>
            <w:tcW w:w="737" w:type="dxa"/>
          </w:tcPr>
          <w:p w14:paraId="43462759" w14:textId="77777777" w:rsidR="004766AD" w:rsidRDefault="00000000">
            <w:pPr>
              <w:pStyle w:val="TableParagraph"/>
              <w:spacing w:before="191"/>
              <w:ind w:left="29" w:right="20"/>
              <w:jc w:val="center"/>
            </w:pPr>
            <w:r>
              <w:rPr>
                <w:spacing w:val="-2"/>
                <w:w w:val="95"/>
              </w:rPr>
              <w:t>C.7.2</w:t>
            </w:r>
          </w:p>
        </w:tc>
        <w:tc>
          <w:tcPr>
            <w:tcW w:w="4876" w:type="dxa"/>
          </w:tcPr>
          <w:p w14:paraId="75605CE4" w14:textId="77777777" w:rsidR="004766AD" w:rsidRDefault="00000000">
            <w:pPr>
              <w:pStyle w:val="TableParagraph"/>
              <w:spacing w:before="88" w:line="223" w:lineRule="auto"/>
              <w:ind w:left="80"/>
            </w:pPr>
            <w:r>
              <w:rPr>
                <w:w w:val="90"/>
              </w:rPr>
              <w:t>przycisk</w:t>
            </w:r>
            <w:r>
              <w:rPr>
                <w:spacing w:val="-8"/>
                <w:w w:val="90"/>
              </w:rPr>
              <w:t xml:space="preserve"> </w:t>
            </w:r>
            <w:r>
              <w:rPr>
                <w:w w:val="90"/>
              </w:rPr>
              <w:t>bądź</w:t>
            </w:r>
            <w:r>
              <w:rPr>
                <w:spacing w:val="-8"/>
                <w:w w:val="90"/>
              </w:rPr>
              <w:t xml:space="preserve"> </w:t>
            </w:r>
            <w:r>
              <w:rPr>
                <w:w w:val="90"/>
              </w:rPr>
              <w:t>linka</w:t>
            </w:r>
            <w:r>
              <w:rPr>
                <w:spacing w:val="-8"/>
                <w:w w:val="90"/>
              </w:rPr>
              <w:t xml:space="preserve"> </w:t>
            </w:r>
            <w:r>
              <w:rPr>
                <w:w w:val="90"/>
              </w:rPr>
              <w:t>powinny</w:t>
            </w:r>
            <w:r>
              <w:rPr>
                <w:spacing w:val="-8"/>
                <w:w w:val="90"/>
              </w:rPr>
              <w:t xml:space="preserve"> </w:t>
            </w:r>
            <w:r>
              <w:rPr>
                <w:w w:val="90"/>
              </w:rPr>
              <w:t>się</w:t>
            </w:r>
            <w:r>
              <w:rPr>
                <w:spacing w:val="-8"/>
                <w:w w:val="90"/>
              </w:rPr>
              <w:t xml:space="preserve"> </w:t>
            </w:r>
            <w:r>
              <w:rPr>
                <w:w w:val="90"/>
              </w:rPr>
              <w:t>znajdować</w:t>
            </w:r>
            <w:r>
              <w:rPr>
                <w:spacing w:val="-8"/>
                <w:w w:val="90"/>
              </w:rPr>
              <w:t xml:space="preserve"> </w:t>
            </w:r>
            <w:r>
              <w:rPr>
                <w:w w:val="90"/>
              </w:rPr>
              <w:t>na</w:t>
            </w:r>
            <w:r>
              <w:rPr>
                <w:spacing w:val="-8"/>
                <w:w w:val="90"/>
              </w:rPr>
              <w:t xml:space="preserve"> </w:t>
            </w:r>
            <w:r>
              <w:rPr>
                <w:w w:val="90"/>
              </w:rPr>
              <w:t xml:space="preserve">maksy- </w:t>
            </w:r>
            <w:proofErr w:type="spellStart"/>
            <w:r>
              <w:rPr>
                <w:spacing w:val="-4"/>
              </w:rPr>
              <w:t>malnej</w:t>
            </w:r>
            <w:proofErr w:type="spellEnd"/>
            <w:r>
              <w:rPr>
                <w:spacing w:val="-10"/>
              </w:rPr>
              <w:t xml:space="preserve"> </w:t>
            </w:r>
            <w:r>
              <w:rPr>
                <w:spacing w:val="-4"/>
              </w:rPr>
              <w:t>wysokości</w:t>
            </w:r>
            <w:r>
              <w:rPr>
                <w:spacing w:val="-10"/>
              </w:rPr>
              <w:t xml:space="preserve"> </w:t>
            </w:r>
            <w:r>
              <w:rPr>
                <w:spacing w:val="-4"/>
              </w:rPr>
              <w:t>40</w:t>
            </w:r>
            <w:r>
              <w:rPr>
                <w:spacing w:val="-10"/>
              </w:rPr>
              <w:t xml:space="preserve"> </w:t>
            </w:r>
            <w:r>
              <w:rPr>
                <w:spacing w:val="-4"/>
              </w:rPr>
              <w:t>cm</w:t>
            </w:r>
            <w:r>
              <w:rPr>
                <w:spacing w:val="-10"/>
              </w:rPr>
              <w:t xml:space="preserve"> </w:t>
            </w:r>
            <w:r>
              <w:rPr>
                <w:spacing w:val="-4"/>
              </w:rPr>
              <w:t>od</w:t>
            </w:r>
            <w:r>
              <w:rPr>
                <w:spacing w:val="-10"/>
              </w:rPr>
              <w:t xml:space="preserve"> </w:t>
            </w:r>
            <w:r>
              <w:rPr>
                <w:spacing w:val="-4"/>
              </w:rPr>
              <w:t>podłogi,</w:t>
            </w:r>
          </w:p>
        </w:tc>
        <w:tc>
          <w:tcPr>
            <w:tcW w:w="1531" w:type="dxa"/>
          </w:tcPr>
          <w:p w14:paraId="0CD895AF" w14:textId="77777777" w:rsidR="004766AD" w:rsidRDefault="004766AD">
            <w:pPr>
              <w:pStyle w:val="TableParagraph"/>
              <w:rPr>
                <w:rFonts w:ascii="Times New Roman"/>
              </w:rPr>
            </w:pPr>
          </w:p>
        </w:tc>
        <w:tc>
          <w:tcPr>
            <w:tcW w:w="1531" w:type="dxa"/>
          </w:tcPr>
          <w:p w14:paraId="6BF321FB"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696B77FE"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D6012EB" w14:textId="77777777">
        <w:trPr>
          <w:trHeight w:val="630"/>
        </w:trPr>
        <w:tc>
          <w:tcPr>
            <w:tcW w:w="737" w:type="dxa"/>
          </w:tcPr>
          <w:p w14:paraId="72E8FFCA" w14:textId="77777777" w:rsidR="004766AD" w:rsidRDefault="00000000">
            <w:pPr>
              <w:pStyle w:val="TableParagraph"/>
              <w:spacing w:before="191"/>
              <w:ind w:left="29" w:right="20"/>
              <w:jc w:val="center"/>
            </w:pPr>
            <w:r>
              <w:rPr>
                <w:spacing w:val="-2"/>
                <w:w w:val="95"/>
              </w:rPr>
              <w:t>C.7.3</w:t>
            </w:r>
          </w:p>
        </w:tc>
        <w:tc>
          <w:tcPr>
            <w:tcW w:w="4876" w:type="dxa"/>
          </w:tcPr>
          <w:p w14:paraId="6FA9CA76" w14:textId="77777777" w:rsidR="004766AD" w:rsidRDefault="00000000">
            <w:pPr>
              <w:pStyle w:val="TableParagraph"/>
              <w:spacing w:before="88" w:line="223" w:lineRule="auto"/>
              <w:ind w:left="80"/>
            </w:pPr>
            <w:r>
              <w:rPr>
                <w:w w:val="90"/>
              </w:rPr>
              <w:t>alternatywnie można zastosować linkę biegnącą wzdłuż</w:t>
            </w:r>
            <w:r>
              <w:rPr>
                <w:spacing w:val="-7"/>
                <w:w w:val="90"/>
              </w:rPr>
              <w:t xml:space="preserve"> </w:t>
            </w:r>
            <w:r>
              <w:rPr>
                <w:w w:val="90"/>
              </w:rPr>
              <w:t>ścian,</w:t>
            </w:r>
            <w:r>
              <w:rPr>
                <w:spacing w:val="-7"/>
                <w:w w:val="90"/>
              </w:rPr>
              <w:t xml:space="preserve"> </w:t>
            </w:r>
            <w:r>
              <w:rPr>
                <w:w w:val="90"/>
              </w:rPr>
              <w:t>umieszczoną</w:t>
            </w:r>
            <w:r>
              <w:rPr>
                <w:spacing w:val="-7"/>
                <w:w w:val="90"/>
              </w:rPr>
              <w:t xml:space="preserve"> </w:t>
            </w:r>
            <w:r>
              <w:rPr>
                <w:w w:val="90"/>
              </w:rPr>
              <w:t>na</w:t>
            </w:r>
            <w:r>
              <w:rPr>
                <w:spacing w:val="-7"/>
                <w:w w:val="90"/>
              </w:rPr>
              <w:t xml:space="preserve"> </w:t>
            </w:r>
            <w:r>
              <w:rPr>
                <w:w w:val="90"/>
              </w:rPr>
              <w:t>wysokości</w:t>
            </w:r>
            <w:r>
              <w:rPr>
                <w:spacing w:val="-7"/>
                <w:w w:val="90"/>
              </w:rPr>
              <w:t xml:space="preserve"> </w:t>
            </w:r>
            <w:r>
              <w:rPr>
                <w:w w:val="90"/>
              </w:rPr>
              <w:t>40</w:t>
            </w:r>
            <w:r>
              <w:rPr>
                <w:spacing w:val="-7"/>
                <w:w w:val="90"/>
              </w:rPr>
              <w:t xml:space="preserve"> </w:t>
            </w:r>
            <w:r>
              <w:rPr>
                <w:w w:val="90"/>
              </w:rPr>
              <w:t>cm,</w:t>
            </w:r>
          </w:p>
        </w:tc>
        <w:tc>
          <w:tcPr>
            <w:tcW w:w="1531" w:type="dxa"/>
          </w:tcPr>
          <w:p w14:paraId="5FC9083A" w14:textId="77777777" w:rsidR="004766AD" w:rsidRDefault="004766AD">
            <w:pPr>
              <w:pStyle w:val="TableParagraph"/>
              <w:rPr>
                <w:rFonts w:ascii="Times New Roman"/>
              </w:rPr>
            </w:pPr>
          </w:p>
        </w:tc>
        <w:tc>
          <w:tcPr>
            <w:tcW w:w="1531" w:type="dxa"/>
          </w:tcPr>
          <w:p w14:paraId="3E4D808C"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3E494EC8"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71C10029" w14:textId="77777777">
        <w:trPr>
          <w:trHeight w:val="549"/>
        </w:trPr>
        <w:tc>
          <w:tcPr>
            <w:tcW w:w="737" w:type="dxa"/>
          </w:tcPr>
          <w:p w14:paraId="09C2870F" w14:textId="77777777" w:rsidR="004766AD" w:rsidRDefault="00000000">
            <w:pPr>
              <w:pStyle w:val="TableParagraph"/>
              <w:spacing w:before="151"/>
              <w:ind w:left="29" w:right="20"/>
              <w:jc w:val="center"/>
            </w:pPr>
            <w:r>
              <w:rPr>
                <w:spacing w:val="-2"/>
                <w:w w:val="95"/>
              </w:rPr>
              <w:t>C.7.4</w:t>
            </w:r>
          </w:p>
        </w:tc>
        <w:tc>
          <w:tcPr>
            <w:tcW w:w="4876" w:type="dxa"/>
          </w:tcPr>
          <w:p w14:paraId="06C3FB15" w14:textId="77777777" w:rsidR="004766AD" w:rsidRDefault="00000000">
            <w:pPr>
              <w:pStyle w:val="TableParagraph"/>
              <w:spacing w:before="48" w:line="223" w:lineRule="auto"/>
              <w:ind w:left="80" w:right="308"/>
            </w:pPr>
            <w:r>
              <w:rPr>
                <w:w w:val="90"/>
              </w:rPr>
              <w:t xml:space="preserve">siła potrzebna do uruchomienia przycisku lub linki </w:t>
            </w:r>
            <w:r>
              <w:rPr>
                <w:spacing w:val="-4"/>
              </w:rPr>
              <w:t>nie</w:t>
            </w:r>
            <w:r>
              <w:rPr>
                <w:spacing w:val="-12"/>
              </w:rPr>
              <w:t xml:space="preserve"> </w:t>
            </w:r>
            <w:r>
              <w:rPr>
                <w:spacing w:val="-4"/>
              </w:rPr>
              <w:t>może</w:t>
            </w:r>
            <w:r>
              <w:rPr>
                <w:spacing w:val="-12"/>
              </w:rPr>
              <w:t xml:space="preserve"> </w:t>
            </w:r>
            <w:r>
              <w:rPr>
                <w:spacing w:val="-4"/>
              </w:rPr>
              <w:t>przekraczać</w:t>
            </w:r>
            <w:r>
              <w:rPr>
                <w:spacing w:val="-12"/>
              </w:rPr>
              <w:t xml:space="preserve"> </w:t>
            </w:r>
            <w:r>
              <w:rPr>
                <w:spacing w:val="-4"/>
              </w:rPr>
              <w:t>30</w:t>
            </w:r>
            <w:r>
              <w:rPr>
                <w:spacing w:val="-12"/>
              </w:rPr>
              <w:t xml:space="preserve"> </w:t>
            </w:r>
            <w:r>
              <w:rPr>
                <w:spacing w:val="-4"/>
              </w:rPr>
              <w:t>N,</w:t>
            </w:r>
          </w:p>
        </w:tc>
        <w:tc>
          <w:tcPr>
            <w:tcW w:w="1531" w:type="dxa"/>
          </w:tcPr>
          <w:p w14:paraId="278403B0" w14:textId="77777777" w:rsidR="004766AD" w:rsidRDefault="004766AD">
            <w:pPr>
              <w:pStyle w:val="TableParagraph"/>
              <w:rPr>
                <w:rFonts w:ascii="Times New Roman"/>
              </w:rPr>
            </w:pPr>
          </w:p>
        </w:tc>
        <w:tc>
          <w:tcPr>
            <w:tcW w:w="1531" w:type="dxa"/>
          </w:tcPr>
          <w:p w14:paraId="0E8E2D1D"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7F657185"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70CF34D0" w14:textId="77777777">
        <w:trPr>
          <w:trHeight w:val="784"/>
        </w:trPr>
        <w:tc>
          <w:tcPr>
            <w:tcW w:w="737" w:type="dxa"/>
          </w:tcPr>
          <w:p w14:paraId="1430270C" w14:textId="77777777" w:rsidR="004766AD" w:rsidRDefault="004766AD">
            <w:pPr>
              <w:pStyle w:val="TableParagraph"/>
              <w:spacing w:before="3"/>
              <w:rPr>
                <w:b/>
                <w:sz w:val="23"/>
              </w:rPr>
            </w:pPr>
          </w:p>
          <w:p w14:paraId="1656BE78" w14:textId="77777777" w:rsidR="004766AD" w:rsidRDefault="00000000">
            <w:pPr>
              <w:pStyle w:val="TableParagraph"/>
              <w:spacing w:before="1"/>
              <w:ind w:left="29" w:right="20"/>
              <w:jc w:val="center"/>
            </w:pPr>
            <w:r>
              <w:rPr>
                <w:spacing w:val="-2"/>
                <w:w w:val="95"/>
              </w:rPr>
              <w:t>C.7.5</w:t>
            </w:r>
          </w:p>
        </w:tc>
        <w:tc>
          <w:tcPr>
            <w:tcW w:w="4876" w:type="dxa"/>
          </w:tcPr>
          <w:p w14:paraId="18D5C389" w14:textId="77777777" w:rsidR="004766AD" w:rsidRDefault="00000000">
            <w:pPr>
              <w:pStyle w:val="TableParagraph"/>
              <w:spacing w:before="48" w:line="223" w:lineRule="auto"/>
              <w:ind w:left="80"/>
            </w:pPr>
            <w:r>
              <w:rPr>
                <w:w w:val="90"/>
              </w:rPr>
              <w:t xml:space="preserve">wszystkie odpływy wody z posadzki oraz kratki pod- </w:t>
            </w:r>
            <w:r>
              <w:rPr>
                <w:spacing w:val="-8"/>
              </w:rPr>
              <w:t>łogowe</w:t>
            </w:r>
            <w:r>
              <w:rPr>
                <w:spacing w:val="-10"/>
              </w:rPr>
              <w:t xml:space="preserve"> </w:t>
            </w:r>
            <w:r>
              <w:rPr>
                <w:spacing w:val="-8"/>
              </w:rPr>
              <w:t>należy</w:t>
            </w:r>
            <w:r>
              <w:rPr>
                <w:spacing w:val="-10"/>
              </w:rPr>
              <w:t xml:space="preserve"> </w:t>
            </w:r>
            <w:r>
              <w:rPr>
                <w:spacing w:val="-8"/>
              </w:rPr>
              <w:t>zamontować</w:t>
            </w:r>
            <w:r>
              <w:rPr>
                <w:spacing w:val="-10"/>
              </w:rPr>
              <w:t xml:space="preserve"> </w:t>
            </w:r>
            <w:r>
              <w:rPr>
                <w:spacing w:val="-8"/>
              </w:rPr>
              <w:t>poza</w:t>
            </w:r>
            <w:r>
              <w:rPr>
                <w:spacing w:val="-10"/>
              </w:rPr>
              <w:t xml:space="preserve"> </w:t>
            </w:r>
            <w:r>
              <w:rPr>
                <w:spacing w:val="-8"/>
              </w:rPr>
              <w:t>przestrzenią</w:t>
            </w:r>
            <w:r>
              <w:rPr>
                <w:spacing w:val="-10"/>
              </w:rPr>
              <w:t xml:space="preserve"> </w:t>
            </w:r>
            <w:r>
              <w:rPr>
                <w:spacing w:val="-8"/>
              </w:rPr>
              <w:t xml:space="preserve">ma- </w:t>
            </w:r>
            <w:proofErr w:type="spellStart"/>
            <w:r>
              <w:t>newrową</w:t>
            </w:r>
            <w:proofErr w:type="spellEnd"/>
            <w:r>
              <w:rPr>
                <w:spacing w:val="-4"/>
              </w:rPr>
              <w:t xml:space="preserve"> </w:t>
            </w:r>
            <w:r>
              <w:t>wózka,</w:t>
            </w:r>
          </w:p>
        </w:tc>
        <w:tc>
          <w:tcPr>
            <w:tcW w:w="1531" w:type="dxa"/>
          </w:tcPr>
          <w:p w14:paraId="5BBB0C40" w14:textId="77777777" w:rsidR="004766AD" w:rsidRDefault="004766AD">
            <w:pPr>
              <w:pStyle w:val="TableParagraph"/>
              <w:rPr>
                <w:rFonts w:ascii="Times New Roman"/>
              </w:rPr>
            </w:pPr>
          </w:p>
        </w:tc>
        <w:tc>
          <w:tcPr>
            <w:tcW w:w="1531" w:type="dxa"/>
          </w:tcPr>
          <w:p w14:paraId="31D1D6E8" w14:textId="77777777" w:rsidR="004766AD" w:rsidRDefault="004766AD">
            <w:pPr>
              <w:pStyle w:val="TableParagraph"/>
              <w:spacing w:before="3"/>
              <w:rPr>
                <w:b/>
                <w:sz w:val="23"/>
              </w:rPr>
            </w:pPr>
          </w:p>
          <w:p w14:paraId="5A2E4C16"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3D29BE9C" w14:textId="77777777" w:rsidR="004766AD" w:rsidRDefault="004766AD">
            <w:pPr>
              <w:pStyle w:val="TableParagraph"/>
              <w:spacing w:before="3"/>
              <w:rPr>
                <w:b/>
                <w:sz w:val="23"/>
              </w:rPr>
            </w:pPr>
          </w:p>
          <w:p w14:paraId="05823F9E"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9BB9A6B" w14:textId="77777777">
        <w:trPr>
          <w:trHeight w:val="950"/>
        </w:trPr>
        <w:tc>
          <w:tcPr>
            <w:tcW w:w="737" w:type="dxa"/>
          </w:tcPr>
          <w:p w14:paraId="5829F40A" w14:textId="77777777" w:rsidR="004766AD" w:rsidRDefault="004766AD">
            <w:pPr>
              <w:pStyle w:val="TableParagraph"/>
              <w:spacing w:before="6"/>
              <w:rPr>
                <w:b/>
                <w:sz w:val="30"/>
              </w:rPr>
            </w:pPr>
          </w:p>
          <w:p w14:paraId="5C8413CD" w14:textId="77777777" w:rsidR="004766AD" w:rsidRDefault="00000000">
            <w:pPr>
              <w:pStyle w:val="TableParagraph"/>
              <w:ind w:left="29" w:right="20"/>
              <w:jc w:val="center"/>
            </w:pPr>
            <w:r>
              <w:rPr>
                <w:spacing w:val="-2"/>
                <w:w w:val="95"/>
              </w:rPr>
              <w:t>C.7.6</w:t>
            </w:r>
          </w:p>
        </w:tc>
        <w:tc>
          <w:tcPr>
            <w:tcW w:w="4876" w:type="dxa"/>
          </w:tcPr>
          <w:p w14:paraId="51F87617" w14:textId="77777777" w:rsidR="004766AD" w:rsidRDefault="00000000">
            <w:pPr>
              <w:pStyle w:val="TableParagraph"/>
              <w:spacing w:before="131" w:line="223" w:lineRule="auto"/>
              <w:ind w:left="80" w:right="106"/>
              <w:jc w:val="both"/>
            </w:pPr>
            <w:r>
              <w:rPr>
                <w:w w:val="90"/>
              </w:rPr>
              <w:t>na</w:t>
            </w:r>
            <w:r>
              <w:rPr>
                <w:spacing w:val="-1"/>
                <w:w w:val="90"/>
              </w:rPr>
              <w:t xml:space="preserve"> </w:t>
            </w:r>
            <w:r>
              <w:rPr>
                <w:w w:val="90"/>
              </w:rPr>
              <w:t>drzwiach</w:t>
            </w:r>
            <w:r>
              <w:rPr>
                <w:spacing w:val="-1"/>
                <w:w w:val="90"/>
              </w:rPr>
              <w:t xml:space="preserve"> </w:t>
            </w:r>
            <w:r>
              <w:rPr>
                <w:w w:val="90"/>
              </w:rPr>
              <w:t>należy</w:t>
            </w:r>
            <w:r>
              <w:rPr>
                <w:spacing w:val="-1"/>
                <w:w w:val="90"/>
              </w:rPr>
              <w:t xml:space="preserve"> </w:t>
            </w:r>
            <w:r>
              <w:rPr>
                <w:w w:val="90"/>
              </w:rPr>
              <w:t>zamontować</w:t>
            </w:r>
            <w:r>
              <w:rPr>
                <w:spacing w:val="-1"/>
                <w:w w:val="90"/>
              </w:rPr>
              <w:t xml:space="preserve"> </w:t>
            </w:r>
            <w:r>
              <w:rPr>
                <w:w w:val="90"/>
              </w:rPr>
              <w:t>wieszaki</w:t>
            </w:r>
            <w:r>
              <w:rPr>
                <w:spacing w:val="-1"/>
                <w:w w:val="90"/>
              </w:rPr>
              <w:t xml:space="preserve"> </w:t>
            </w:r>
            <w:r>
              <w:rPr>
                <w:w w:val="90"/>
              </w:rPr>
              <w:t>na</w:t>
            </w:r>
            <w:r>
              <w:rPr>
                <w:spacing w:val="-1"/>
                <w:w w:val="90"/>
              </w:rPr>
              <w:t xml:space="preserve"> </w:t>
            </w:r>
            <w:r>
              <w:rPr>
                <w:w w:val="90"/>
              </w:rPr>
              <w:t>ubrania lub</w:t>
            </w:r>
            <w:r>
              <w:rPr>
                <w:spacing w:val="-3"/>
                <w:w w:val="90"/>
              </w:rPr>
              <w:t xml:space="preserve"> </w:t>
            </w:r>
            <w:r>
              <w:rPr>
                <w:w w:val="90"/>
              </w:rPr>
              <w:t>bagaż,</w:t>
            </w:r>
            <w:r>
              <w:rPr>
                <w:spacing w:val="-3"/>
                <w:w w:val="90"/>
              </w:rPr>
              <w:t xml:space="preserve"> </w:t>
            </w:r>
            <w:r>
              <w:rPr>
                <w:w w:val="90"/>
              </w:rPr>
              <w:t>co</w:t>
            </w:r>
            <w:r>
              <w:rPr>
                <w:spacing w:val="-3"/>
                <w:w w:val="90"/>
              </w:rPr>
              <w:t xml:space="preserve"> </w:t>
            </w:r>
            <w:r>
              <w:rPr>
                <w:w w:val="90"/>
              </w:rPr>
              <w:t>najmniej</w:t>
            </w:r>
            <w:r>
              <w:rPr>
                <w:spacing w:val="-3"/>
                <w:w w:val="90"/>
              </w:rPr>
              <w:t xml:space="preserve"> </w:t>
            </w:r>
            <w:r>
              <w:rPr>
                <w:w w:val="90"/>
              </w:rPr>
              <w:t>jeden</w:t>
            </w:r>
            <w:r>
              <w:rPr>
                <w:spacing w:val="-3"/>
                <w:w w:val="90"/>
              </w:rPr>
              <w:t xml:space="preserve"> </w:t>
            </w:r>
            <w:r>
              <w:rPr>
                <w:w w:val="90"/>
              </w:rPr>
              <w:t>na</w:t>
            </w:r>
            <w:r>
              <w:rPr>
                <w:spacing w:val="-3"/>
                <w:w w:val="90"/>
              </w:rPr>
              <w:t xml:space="preserve"> </w:t>
            </w:r>
            <w:r>
              <w:rPr>
                <w:w w:val="90"/>
              </w:rPr>
              <w:t>wysokości</w:t>
            </w:r>
            <w:r>
              <w:rPr>
                <w:spacing w:val="-3"/>
                <w:w w:val="90"/>
              </w:rPr>
              <w:t xml:space="preserve"> </w:t>
            </w:r>
            <w:r>
              <w:rPr>
                <w:w w:val="90"/>
              </w:rPr>
              <w:t>około</w:t>
            </w:r>
            <w:r>
              <w:rPr>
                <w:spacing w:val="-3"/>
                <w:w w:val="90"/>
              </w:rPr>
              <w:t xml:space="preserve"> </w:t>
            </w:r>
            <w:r>
              <w:rPr>
                <w:w w:val="90"/>
              </w:rPr>
              <w:t xml:space="preserve">180 </w:t>
            </w:r>
            <w:r>
              <w:rPr>
                <w:spacing w:val="-6"/>
              </w:rPr>
              <w:t>cm</w:t>
            </w:r>
            <w:r>
              <w:rPr>
                <w:spacing w:val="-11"/>
              </w:rPr>
              <w:t xml:space="preserve"> </w:t>
            </w:r>
            <w:r>
              <w:rPr>
                <w:spacing w:val="-6"/>
              </w:rPr>
              <w:t>i</w:t>
            </w:r>
            <w:r>
              <w:rPr>
                <w:spacing w:val="-11"/>
              </w:rPr>
              <w:t xml:space="preserve"> </w:t>
            </w:r>
            <w:r>
              <w:rPr>
                <w:spacing w:val="-6"/>
              </w:rPr>
              <w:t>co</w:t>
            </w:r>
            <w:r>
              <w:rPr>
                <w:spacing w:val="-11"/>
              </w:rPr>
              <w:t xml:space="preserve"> </w:t>
            </w:r>
            <w:r>
              <w:rPr>
                <w:spacing w:val="-6"/>
              </w:rPr>
              <w:t>najmniej</w:t>
            </w:r>
            <w:r>
              <w:rPr>
                <w:spacing w:val="-11"/>
              </w:rPr>
              <w:t xml:space="preserve"> </w:t>
            </w:r>
            <w:r>
              <w:rPr>
                <w:spacing w:val="-6"/>
              </w:rPr>
              <w:t>jeden</w:t>
            </w:r>
            <w:r>
              <w:rPr>
                <w:spacing w:val="-11"/>
              </w:rPr>
              <w:t xml:space="preserve"> </w:t>
            </w:r>
            <w:r>
              <w:rPr>
                <w:spacing w:val="-6"/>
              </w:rPr>
              <w:t>na</w:t>
            </w:r>
            <w:r>
              <w:rPr>
                <w:spacing w:val="-11"/>
              </w:rPr>
              <w:t xml:space="preserve"> </w:t>
            </w:r>
            <w:r>
              <w:rPr>
                <w:spacing w:val="-6"/>
              </w:rPr>
              <w:t>wysokości</w:t>
            </w:r>
            <w:r>
              <w:rPr>
                <w:spacing w:val="-11"/>
              </w:rPr>
              <w:t xml:space="preserve"> </w:t>
            </w:r>
            <w:r>
              <w:rPr>
                <w:spacing w:val="-6"/>
              </w:rPr>
              <w:t>około</w:t>
            </w:r>
            <w:r>
              <w:rPr>
                <w:spacing w:val="-11"/>
              </w:rPr>
              <w:t xml:space="preserve"> </w:t>
            </w:r>
            <w:r>
              <w:rPr>
                <w:spacing w:val="-6"/>
              </w:rPr>
              <w:t>110</w:t>
            </w:r>
            <w:r>
              <w:rPr>
                <w:spacing w:val="-11"/>
              </w:rPr>
              <w:t xml:space="preserve"> </w:t>
            </w:r>
            <w:r>
              <w:rPr>
                <w:spacing w:val="-6"/>
              </w:rPr>
              <w:t>cm,</w:t>
            </w:r>
          </w:p>
        </w:tc>
        <w:tc>
          <w:tcPr>
            <w:tcW w:w="1531" w:type="dxa"/>
          </w:tcPr>
          <w:p w14:paraId="43D7294C" w14:textId="77777777" w:rsidR="004766AD" w:rsidRDefault="004766AD">
            <w:pPr>
              <w:pStyle w:val="TableParagraph"/>
              <w:rPr>
                <w:rFonts w:ascii="Times New Roman"/>
              </w:rPr>
            </w:pPr>
          </w:p>
        </w:tc>
        <w:tc>
          <w:tcPr>
            <w:tcW w:w="1531" w:type="dxa"/>
          </w:tcPr>
          <w:p w14:paraId="30581364" w14:textId="77777777" w:rsidR="004766AD" w:rsidRDefault="004766AD">
            <w:pPr>
              <w:pStyle w:val="TableParagraph"/>
              <w:spacing w:before="6"/>
              <w:rPr>
                <w:b/>
                <w:sz w:val="30"/>
              </w:rPr>
            </w:pPr>
          </w:p>
          <w:p w14:paraId="3DECA172"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39FA5C25" w14:textId="77777777" w:rsidR="004766AD" w:rsidRDefault="004766AD">
            <w:pPr>
              <w:pStyle w:val="TableParagraph"/>
              <w:spacing w:before="6"/>
              <w:rPr>
                <w:b/>
                <w:sz w:val="30"/>
              </w:rPr>
            </w:pPr>
          </w:p>
          <w:p w14:paraId="54ADC717"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B73B2D8" w14:textId="77777777">
        <w:trPr>
          <w:trHeight w:val="549"/>
        </w:trPr>
        <w:tc>
          <w:tcPr>
            <w:tcW w:w="737" w:type="dxa"/>
          </w:tcPr>
          <w:p w14:paraId="1D1FC547" w14:textId="77777777" w:rsidR="004766AD" w:rsidRDefault="00000000">
            <w:pPr>
              <w:pStyle w:val="TableParagraph"/>
              <w:spacing w:before="151"/>
              <w:ind w:left="29" w:right="20"/>
              <w:jc w:val="center"/>
            </w:pPr>
            <w:r>
              <w:rPr>
                <w:spacing w:val="-2"/>
                <w:w w:val="95"/>
              </w:rPr>
              <w:t>C.7.7</w:t>
            </w:r>
          </w:p>
        </w:tc>
        <w:tc>
          <w:tcPr>
            <w:tcW w:w="4876" w:type="dxa"/>
          </w:tcPr>
          <w:p w14:paraId="66DFF66E" w14:textId="77777777" w:rsidR="004766AD" w:rsidRDefault="00000000">
            <w:pPr>
              <w:pStyle w:val="TableParagraph"/>
              <w:spacing w:before="48" w:line="223" w:lineRule="auto"/>
              <w:ind w:left="80"/>
            </w:pPr>
            <w:r>
              <w:rPr>
                <w:w w:val="90"/>
              </w:rPr>
              <w:t>należy</w:t>
            </w:r>
            <w:r>
              <w:rPr>
                <w:spacing w:val="-4"/>
                <w:w w:val="90"/>
              </w:rPr>
              <w:t xml:space="preserve"> </w:t>
            </w:r>
            <w:r>
              <w:rPr>
                <w:w w:val="90"/>
              </w:rPr>
              <w:t>zapewnić</w:t>
            </w:r>
            <w:r>
              <w:rPr>
                <w:spacing w:val="-4"/>
                <w:w w:val="90"/>
              </w:rPr>
              <w:t xml:space="preserve"> </w:t>
            </w:r>
            <w:r>
              <w:rPr>
                <w:w w:val="90"/>
              </w:rPr>
              <w:t>jednorazowe</w:t>
            </w:r>
            <w:r>
              <w:rPr>
                <w:spacing w:val="-4"/>
                <w:w w:val="90"/>
              </w:rPr>
              <w:t xml:space="preserve"> </w:t>
            </w:r>
            <w:r>
              <w:rPr>
                <w:w w:val="90"/>
              </w:rPr>
              <w:t>nakładki</w:t>
            </w:r>
            <w:r>
              <w:rPr>
                <w:spacing w:val="-4"/>
                <w:w w:val="90"/>
              </w:rPr>
              <w:t xml:space="preserve"> </w:t>
            </w:r>
            <w:r>
              <w:rPr>
                <w:w w:val="90"/>
              </w:rPr>
              <w:t>na</w:t>
            </w:r>
            <w:r>
              <w:rPr>
                <w:spacing w:val="-4"/>
                <w:w w:val="90"/>
              </w:rPr>
              <w:t xml:space="preserve"> </w:t>
            </w:r>
            <w:r>
              <w:rPr>
                <w:w w:val="90"/>
              </w:rPr>
              <w:t>deskę</w:t>
            </w:r>
            <w:r>
              <w:rPr>
                <w:spacing w:val="-4"/>
                <w:w w:val="90"/>
              </w:rPr>
              <w:t xml:space="preserve"> </w:t>
            </w:r>
            <w:r>
              <w:rPr>
                <w:w w:val="90"/>
              </w:rPr>
              <w:t xml:space="preserve">to- </w:t>
            </w:r>
            <w:proofErr w:type="spellStart"/>
            <w:r>
              <w:rPr>
                <w:spacing w:val="-2"/>
              </w:rPr>
              <w:t>aletową</w:t>
            </w:r>
            <w:proofErr w:type="spellEnd"/>
            <w:r>
              <w:rPr>
                <w:spacing w:val="-2"/>
              </w:rPr>
              <w:t>,</w:t>
            </w:r>
          </w:p>
        </w:tc>
        <w:tc>
          <w:tcPr>
            <w:tcW w:w="1531" w:type="dxa"/>
          </w:tcPr>
          <w:p w14:paraId="38FDB84C" w14:textId="77777777" w:rsidR="004766AD" w:rsidRDefault="004766AD">
            <w:pPr>
              <w:pStyle w:val="TableParagraph"/>
              <w:rPr>
                <w:rFonts w:ascii="Times New Roman"/>
              </w:rPr>
            </w:pPr>
          </w:p>
        </w:tc>
        <w:tc>
          <w:tcPr>
            <w:tcW w:w="1531" w:type="dxa"/>
          </w:tcPr>
          <w:p w14:paraId="78940962"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6238E345"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AD7D54D" w14:textId="77777777">
        <w:trPr>
          <w:trHeight w:val="784"/>
        </w:trPr>
        <w:tc>
          <w:tcPr>
            <w:tcW w:w="737" w:type="dxa"/>
          </w:tcPr>
          <w:p w14:paraId="60A0EE12" w14:textId="77777777" w:rsidR="004766AD" w:rsidRDefault="004766AD">
            <w:pPr>
              <w:pStyle w:val="TableParagraph"/>
              <w:spacing w:before="3"/>
              <w:rPr>
                <w:b/>
                <w:sz w:val="23"/>
              </w:rPr>
            </w:pPr>
          </w:p>
          <w:p w14:paraId="18DA0E12" w14:textId="77777777" w:rsidR="004766AD" w:rsidRDefault="00000000">
            <w:pPr>
              <w:pStyle w:val="TableParagraph"/>
              <w:spacing w:before="1"/>
              <w:ind w:left="29" w:right="20"/>
              <w:jc w:val="center"/>
            </w:pPr>
            <w:r>
              <w:rPr>
                <w:color w:val="231F20"/>
                <w:spacing w:val="-2"/>
                <w:w w:val="95"/>
              </w:rPr>
              <w:t>C.7.8</w:t>
            </w:r>
          </w:p>
        </w:tc>
        <w:tc>
          <w:tcPr>
            <w:tcW w:w="4876" w:type="dxa"/>
          </w:tcPr>
          <w:p w14:paraId="005A80BD" w14:textId="77777777" w:rsidR="004766AD" w:rsidRDefault="00000000">
            <w:pPr>
              <w:pStyle w:val="TableParagraph"/>
              <w:spacing w:before="48" w:line="223" w:lineRule="auto"/>
              <w:ind w:left="80" w:right="74"/>
              <w:jc w:val="both"/>
            </w:pPr>
            <w:r>
              <w:rPr>
                <w:w w:val="90"/>
              </w:rPr>
              <w:t xml:space="preserve">należy stosować wyłącznie oświetlenie uruchamiane za pomocą włącznika (oświetlenie uruchamiane czuj- </w:t>
            </w:r>
            <w:proofErr w:type="spellStart"/>
            <w:r>
              <w:rPr>
                <w:spacing w:val="-4"/>
              </w:rPr>
              <w:t>ką</w:t>
            </w:r>
            <w:proofErr w:type="spellEnd"/>
            <w:r>
              <w:rPr>
                <w:spacing w:val="-12"/>
              </w:rPr>
              <w:t xml:space="preserve"> </w:t>
            </w:r>
            <w:r>
              <w:rPr>
                <w:spacing w:val="-4"/>
              </w:rPr>
              <w:t>ruchu</w:t>
            </w:r>
            <w:r>
              <w:rPr>
                <w:spacing w:val="-12"/>
              </w:rPr>
              <w:t xml:space="preserve"> </w:t>
            </w:r>
            <w:r>
              <w:rPr>
                <w:spacing w:val="-4"/>
              </w:rPr>
              <w:t>jest</w:t>
            </w:r>
            <w:r>
              <w:rPr>
                <w:spacing w:val="-12"/>
              </w:rPr>
              <w:t xml:space="preserve"> </w:t>
            </w:r>
            <w:r>
              <w:rPr>
                <w:spacing w:val="-4"/>
              </w:rPr>
              <w:t>niedopuszczalne).</w:t>
            </w:r>
          </w:p>
        </w:tc>
        <w:tc>
          <w:tcPr>
            <w:tcW w:w="1531" w:type="dxa"/>
          </w:tcPr>
          <w:p w14:paraId="2B098EFB" w14:textId="77777777" w:rsidR="004766AD" w:rsidRDefault="004766AD">
            <w:pPr>
              <w:pStyle w:val="TableParagraph"/>
              <w:rPr>
                <w:rFonts w:ascii="Times New Roman"/>
              </w:rPr>
            </w:pPr>
          </w:p>
        </w:tc>
        <w:tc>
          <w:tcPr>
            <w:tcW w:w="1531" w:type="dxa"/>
          </w:tcPr>
          <w:p w14:paraId="28BEEF21" w14:textId="77777777" w:rsidR="004766AD" w:rsidRDefault="004766AD">
            <w:pPr>
              <w:pStyle w:val="TableParagraph"/>
              <w:spacing w:before="3"/>
              <w:rPr>
                <w:b/>
                <w:sz w:val="23"/>
              </w:rPr>
            </w:pPr>
          </w:p>
          <w:p w14:paraId="3FE892D7"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8561161" w14:textId="77777777" w:rsidR="004766AD" w:rsidRDefault="004766AD">
            <w:pPr>
              <w:pStyle w:val="TableParagraph"/>
              <w:spacing w:before="3"/>
              <w:rPr>
                <w:b/>
                <w:sz w:val="23"/>
              </w:rPr>
            </w:pPr>
          </w:p>
          <w:p w14:paraId="78E596D1"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651EAABC" w14:textId="77777777" w:rsidR="004766AD" w:rsidRDefault="004766AD">
      <w:pPr>
        <w:jc w:val="center"/>
        <w:sectPr w:rsidR="004766AD">
          <w:pgSz w:w="11910" w:h="16840"/>
          <w:pgMar w:top="1840" w:right="600" w:bottom="640" w:left="0" w:header="771" w:footer="446" w:gutter="0"/>
          <w:cols w:space="708"/>
        </w:sectPr>
      </w:pPr>
    </w:p>
    <w:p w14:paraId="6488DE3D" w14:textId="77777777" w:rsidR="004766AD" w:rsidRDefault="004766AD">
      <w:pPr>
        <w:pStyle w:val="Tekstpodstawowy"/>
        <w:spacing w:before="10"/>
        <w:rPr>
          <w:b/>
          <w:sz w:val="12"/>
        </w:rPr>
      </w:pPr>
    </w:p>
    <w:p w14:paraId="71C2B23C" w14:textId="77777777" w:rsidR="004766AD" w:rsidRDefault="00000000">
      <w:pPr>
        <w:pStyle w:val="Akapitzlist"/>
        <w:numPr>
          <w:ilvl w:val="0"/>
          <w:numId w:val="12"/>
        </w:numPr>
        <w:tabs>
          <w:tab w:val="left" w:pos="1074"/>
        </w:tabs>
        <w:spacing w:before="32" w:after="24"/>
        <w:jc w:val="left"/>
        <w:rPr>
          <w:b/>
          <w:sz w:val="36"/>
        </w:rPr>
      </w:pPr>
      <w:r>
        <w:pict w14:anchorId="09CF0484">
          <v:shape id="docshape697" o:spid="_x0000_s2066" type="#_x0000_t202" style="position:absolute;left:0;text-align:left;margin-left:33.5pt;margin-top:23.75pt;width:286.65pt;height:40pt;z-index:15909888;mso-position-horizontal-relative:page" filled="f" stroked="f">
            <v:textbox inset="0,0,0,0">
              <w:txbxContent>
                <w:tbl>
                  <w:tblPr>
                    <w:tblStyle w:val="TableNormal"/>
                    <w:tblW w:w="0" w:type="auto"/>
                    <w:tblInd w:w="67" w:type="dxa"/>
                    <w:tblLayout w:type="fixed"/>
                    <w:tblLook w:val="01E0" w:firstRow="1" w:lastRow="1" w:firstColumn="1" w:lastColumn="1" w:noHBand="0" w:noVBand="0"/>
                  </w:tblPr>
                  <w:tblGrid>
                    <w:gridCol w:w="625"/>
                    <w:gridCol w:w="4988"/>
                  </w:tblGrid>
                  <w:tr w:rsidR="004766AD" w14:paraId="4D250180" w14:textId="77777777">
                    <w:trPr>
                      <w:trHeight w:val="800"/>
                    </w:trPr>
                    <w:tc>
                      <w:tcPr>
                        <w:tcW w:w="625" w:type="dxa"/>
                        <w:shd w:val="clear" w:color="auto" w:fill="2F5395"/>
                      </w:tcPr>
                      <w:p w14:paraId="66099F33" w14:textId="77777777" w:rsidR="004766AD" w:rsidRDefault="004766AD">
                        <w:pPr>
                          <w:pStyle w:val="TableParagraph"/>
                          <w:rPr>
                            <w:b/>
                            <w:sz w:val="24"/>
                          </w:rPr>
                        </w:pPr>
                      </w:p>
                      <w:p w14:paraId="1A2D5FCB" w14:textId="77777777" w:rsidR="004766AD" w:rsidRDefault="00000000">
                        <w:pPr>
                          <w:pStyle w:val="TableParagraph"/>
                          <w:ind w:left="304"/>
                        </w:pPr>
                        <w:r>
                          <w:rPr>
                            <w:color w:val="FFFFFF"/>
                            <w:w w:val="86"/>
                          </w:rPr>
                          <w:t>A</w:t>
                        </w:r>
                      </w:p>
                    </w:tc>
                    <w:tc>
                      <w:tcPr>
                        <w:tcW w:w="4988" w:type="dxa"/>
                        <w:shd w:val="clear" w:color="auto" w:fill="2F5395"/>
                      </w:tcPr>
                      <w:p w14:paraId="59C09BC7" w14:textId="77777777" w:rsidR="004766AD" w:rsidRDefault="00000000">
                        <w:pPr>
                          <w:pStyle w:val="TableParagraph"/>
                          <w:spacing w:before="111" w:line="223" w:lineRule="auto"/>
                          <w:ind w:left="192"/>
                          <w:rPr>
                            <w:b/>
                            <w:sz w:val="28"/>
                          </w:rPr>
                        </w:pPr>
                        <w:r>
                          <w:rPr>
                            <w:b/>
                            <w:color w:val="FFFFFF"/>
                            <w:w w:val="90"/>
                            <w:sz w:val="28"/>
                          </w:rPr>
                          <w:t xml:space="preserve">Planowanie nawigacji na poziomie </w:t>
                        </w:r>
                        <w:r>
                          <w:rPr>
                            <w:b/>
                            <w:color w:val="FFFFFF"/>
                            <w:w w:val="85"/>
                            <w:sz w:val="28"/>
                          </w:rPr>
                          <w:t>minimalnym, średnim i maksymalnym</w:t>
                        </w:r>
                      </w:p>
                    </w:tc>
                  </w:tr>
                </w:tbl>
                <w:p w14:paraId="1FB76E08" w14:textId="77777777" w:rsidR="004766AD" w:rsidRDefault="004766AD">
                  <w:pPr>
                    <w:pStyle w:val="Tekstpodstawowy"/>
                  </w:pPr>
                </w:p>
              </w:txbxContent>
            </v:textbox>
            <w10:wrap anchorx="page"/>
          </v:shape>
        </w:pict>
      </w:r>
      <w:r>
        <w:rPr>
          <w:b/>
          <w:color w:val="2F5395"/>
          <w:w w:val="95"/>
          <w:sz w:val="36"/>
        </w:rPr>
        <w:t>-</w:t>
      </w:r>
      <w:r>
        <w:rPr>
          <w:b/>
          <w:color w:val="2F5395"/>
          <w:spacing w:val="-19"/>
          <w:w w:val="95"/>
          <w:sz w:val="36"/>
        </w:rPr>
        <w:t xml:space="preserve"> </w:t>
      </w:r>
      <w:r>
        <w:rPr>
          <w:b/>
          <w:color w:val="2F5395"/>
          <w:spacing w:val="-2"/>
          <w:w w:val="90"/>
          <w:sz w:val="36"/>
        </w:rPr>
        <w:t>NAWIGACJA</w:t>
      </w: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62832261" w14:textId="77777777">
        <w:trPr>
          <w:trHeight w:val="1182"/>
        </w:trPr>
        <w:tc>
          <w:tcPr>
            <w:tcW w:w="737" w:type="dxa"/>
            <w:tcBorders>
              <w:top w:val="nil"/>
              <w:left w:val="nil"/>
              <w:right w:val="nil"/>
            </w:tcBorders>
          </w:tcPr>
          <w:p w14:paraId="553C8D19" w14:textId="77777777" w:rsidR="004766AD" w:rsidRDefault="004766AD">
            <w:pPr>
              <w:pStyle w:val="TableParagraph"/>
              <w:rPr>
                <w:rFonts w:ascii="Times New Roman"/>
              </w:rPr>
            </w:pPr>
          </w:p>
        </w:tc>
        <w:tc>
          <w:tcPr>
            <w:tcW w:w="4876" w:type="dxa"/>
            <w:tcBorders>
              <w:top w:val="nil"/>
              <w:left w:val="nil"/>
            </w:tcBorders>
          </w:tcPr>
          <w:p w14:paraId="0EFDE81A" w14:textId="77777777" w:rsidR="004766AD" w:rsidRDefault="004766AD">
            <w:pPr>
              <w:pStyle w:val="TableParagraph"/>
              <w:rPr>
                <w:rFonts w:ascii="Times New Roman"/>
              </w:rPr>
            </w:pPr>
          </w:p>
        </w:tc>
        <w:tc>
          <w:tcPr>
            <w:tcW w:w="1531" w:type="dxa"/>
          </w:tcPr>
          <w:p w14:paraId="3DBDF620" w14:textId="77777777" w:rsidR="004766AD" w:rsidRDefault="004766AD">
            <w:pPr>
              <w:pStyle w:val="TableParagraph"/>
              <w:rPr>
                <w:b/>
              </w:rPr>
            </w:pPr>
          </w:p>
          <w:p w14:paraId="3B980ACF" w14:textId="77777777" w:rsidR="004766AD" w:rsidRDefault="004766AD">
            <w:pPr>
              <w:pStyle w:val="TableParagraph"/>
              <w:rPr>
                <w:b/>
              </w:rPr>
            </w:pPr>
          </w:p>
          <w:p w14:paraId="52E3713A" w14:textId="77777777" w:rsidR="004766AD" w:rsidRDefault="004766AD">
            <w:pPr>
              <w:pStyle w:val="TableParagraph"/>
              <w:spacing w:before="5"/>
              <w:rPr>
                <w:b/>
                <w:sz w:val="31"/>
              </w:rPr>
            </w:pPr>
          </w:p>
          <w:p w14:paraId="7A7BA997" w14:textId="77777777" w:rsidR="004766AD" w:rsidRDefault="00000000">
            <w:pPr>
              <w:pStyle w:val="TableParagraph"/>
              <w:ind w:right="285"/>
              <w:jc w:val="right"/>
            </w:pPr>
            <w:r>
              <w:rPr>
                <w:spacing w:val="-2"/>
              </w:rPr>
              <w:t>minimalny</w:t>
            </w:r>
          </w:p>
        </w:tc>
        <w:tc>
          <w:tcPr>
            <w:tcW w:w="1531" w:type="dxa"/>
          </w:tcPr>
          <w:p w14:paraId="7525F8CB" w14:textId="77777777" w:rsidR="004766AD" w:rsidRDefault="004766AD">
            <w:pPr>
              <w:pStyle w:val="TableParagraph"/>
              <w:rPr>
                <w:b/>
              </w:rPr>
            </w:pPr>
          </w:p>
          <w:p w14:paraId="4CC67629" w14:textId="77777777" w:rsidR="004766AD" w:rsidRDefault="004766AD">
            <w:pPr>
              <w:pStyle w:val="TableParagraph"/>
              <w:rPr>
                <w:b/>
              </w:rPr>
            </w:pPr>
          </w:p>
          <w:p w14:paraId="74AFEAD1" w14:textId="77777777" w:rsidR="004766AD" w:rsidRDefault="004766AD">
            <w:pPr>
              <w:pStyle w:val="TableParagraph"/>
              <w:spacing w:before="5"/>
              <w:rPr>
                <w:b/>
                <w:sz w:val="31"/>
              </w:rPr>
            </w:pPr>
          </w:p>
          <w:p w14:paraId="1BD051A8" w14:textId="77777777" w:rsidR="004766AD" w:rsidRDefault="00000000">
            <w:pPr>
              <w:pStyle w:val="TableParagraph"/>
              <w:ind w:left="8"/>
              <w:jc w:val="center"/>
            </w:pPr>
            <w:r>
              <w:rPr>
                <w:spacing w:val="-2"/>
              </w:rPr>
              <w:t>średni</w:t>
            </w:r>
          </w:p>
        </w:tc>
        <w:tc>
          <w:tcPr>
            <w:tcW w:w="1531" w:type="dxa"/>
          </w:tcPr>
          <w:p w14:paraId="21D96C14" w14:textId="77777777" w:rsidR="004766AD" w:rsidRDefault="004766AD">
            <w:pPr>
              <w:pStyle w:val="TableParagraph"/>
              <w:rPr>
                <w:b/>
              </w:rPr>
            </w:pPr>
          </w:p>
          <w:p w14:paraId="2D141123" w14:textId="77777777" w:rsidR="004766AD" w:rsidRDefault="004766AD">
            <w:pPr>
              <w:pStyle w:val="TableParagraph"/>
              <w:rPr>
                <w:b/>
              </w:rPr>
            </w:pPr>
          </w:p>
          <w:p w14:paraId="75E22555" w14:textId="77777777" w:rsidR="004766AD" w:rsidRDefault="004766AD">
            <w:pPr>
              <w:pStyle w:val="TableParagraph"/>
              <w:spacing w:before="5"/>
              <w:rPr>
                <w:b/>
                <w:sz w:val="31"/>
              </w:rPr>
            </w:pPr>
          </w:p>
          <w:p w14:paraId="7FBF21DD" w14:textId="77777777" w:rsidR="004766AD" w:rsidRDefault="00000000">
            <w:pPr>
              <w:pStyle w:val="TableParagraph"/>
              <w:ind w:left="8"/>
              <w:jc w:val="center"/>
            </w:pPr>
            <w:r>
              <w:rPr>
                <w:spacing w:val="-2"/>
              </w:rPr>
              <w:t>zaawansowany</w:t>
            </w:r>
          </w:p>
        </w:tc>
      </w:tr>
      <w:tr w:rsidR="004766AD" w14:paraId="3EAFF732" w14:textId="77777777">
        <w:trPr>
          <w:trHeight w:val="1488"/>
        </w:trPr>
        <w:tc>
          <w:tcPr>
            <w:tcW w:w="737" w:type="dxa"/>
          </w:tcPr>
          <w:p w14:paraId="5BCAD042" w14:textId="77777777" w:rsidR="004766AD" w:rsidRDefault="004766AD">
            <w:pPr>
              <w:pStyle w:val="TableParagraph"/>
              <w:rPr>
                <w:b/>
              </w:rPr>
            </w:pPr>
          </w:p>
          <w:p w14:paraId="0EA458D5" w14:textId="77777777" w:rsidR="004766AD" w:rsidRDefault="004766AD">
            <w:pPr>
              <w:pStyle w:val="TableParagraph"/>
              <w:spacing w:before="10"/>
              <w:rPr>
                <w:b/>
                <w:sz w:val="31"/>
              </w:rPr>
            </w:pPr>
          </w:p>
          <w:p w14:paraId="51F0A996" w14:textId="77777777" w:rsidR="004766AD" w:rsidRDefault="00000000">
            <w:pPr>
              <w:pStyle w:val="TableParagraph"/>
              <w:spacing w:before="1"/>
              <w:ind w:left="29" w:right="20"/>
              <w:jc w:val="center"/>
            </w:pPr>
            <w:r>
              <w:rPr>
                <w:spacing w:val="-2"/>
              </w:rPr>
              <w:t>A.1.1</w:t>
            </w:r>
          </w:p>
        </w:tc>
        <w:tc>
          <w:tcPr>
            <w:tcW w:w="4876" w:type="dxa"/>
          </w:tcPr>
          <w:p w14:paraId="18A6C0E7" w14:textId="77777777" w:rsidR="004766AD" w:rsidRDefault="00000000">
            <w:pPr>
              <w:pStyle w:val="TableParagraph"/>
              <w:spacing w:before="48" w:line="223" w:lineRule="auto"/>
              <w:ind w:left="80" w:right="283"/>
              <w:jc w:val="both"/>
            </w:pPr>
            <w:r>
              <w:rPr>
                <w:w w:val="90"/>
              </w:rPr>
              <w:t xml:space="preserve">nawigacja po budynku uwzględnia informacje o </w:t>
            </w:r>
            <w:proofErr w:type="spellStart"/>
            <w:r>
              <w:rPr>
                <w:w w:val="90"/>
              </w:rPr>
              <w:t>lo</w:t>
            </w:r>
            <w:proofErr w:type="spellEnd"/>
            <w:r>
              <w:rPr>
                <w:w w:val="90"/>
              </w:rPr>
              <w:t xml:space="preserve">- </w:t>
            </w:r>
            <w:proofErr w:type="spellStart"/>
            <w:r>
              <w:rPr>
                <w:w w:val="90"/>
              </w:rPr>
              <w:t>kalizacji</w:t>
            </w:r>
            <w:proofErr w:type="spellEnd"/>
            <w:r>
              <w:rPr>
                <w:w w:val="90"/>
              </w:rPr>
              <w:t xml:space="preserve"> pomieszczeń ogólnodostępnych (np. biuro </w:t>
            </w:r>
            <w:r>
              <w:rPr>
                <w:spacing w:val="-6"/>
              </w:rPr>
              <w:t xml:space="preserve">obsługi interesanta, czytelnia), </w:t>
            </w:r>
            <w:proofErr w:type="spellStart"/>
            <w:r>
              <w:rPr>
                <w:spacing w:val="-6"/>
              </w:rPr>
              <w:t>sal</w:t>
            </w:r>
            <w:proofErr w:type="spellEnd"/>
            <w:r>
              <w:rPr>
                <w:spacing w:val="-6"/>
              </w:rPr>
              <w:t xml:space="preserve"> rozpraw, wind</w:t>
            </w:r>
          </w:p>
          <w:p w14:paraId="5043167D" w14:textId="77777777" w:rsidR="004766AD" w:rsidRDefault="00000000">
            <w:pPr>
              <w:pStyle w:val="TableParagraph"/>
              <w:spacing w:line="223" w:lineRule="auto"/>
              <w:ind w:left="80" w:right="273"/>
            </w:pPr>
            <w:r>
              <w:rPr>
                <w:spacing w:val="-4"/>
              </w:rPr>
              <w:t>i</w:t>
            </w:r>
            <w:r>
              <w:rPr>
                <w:spacing w:val="-12"/>
              </w:rPr>
              <w:t xml:space="preserve"> </w:t>
            </w:r>
            <w:r>
              <w:rPr>
                <w:spacing w:val="-4"/>
              </w:rPr>
              <w:t>klatek</w:t>
            </w:r>
            <w:r>
              <w:rPr>
                <w:spacing w:val="-12"/>
              </w:rPr>
              <w:t xml:space="preserve"> </w:t>
            </w:r>
            <w:r>
              <w:rPr>
                <w:spacing w:val="-4"/>
              </w:rPr>
              <w:t>schodowych,</w:t>
            </w:r>
            <w:r>
              <w:rPr>
                <w:spacing w:val="-12"/>
              </w:rPr>
              <w:t xml:space="preserve"> </w:t>
            </w:r>
            <w:r>
              <w:rPr>
                <w:spacing w:val="-4"/>
              </w:rPr>
              <w:t>toalet</w:t>
            </w:r>
            <w:r>
              <w:rPr>
                <w:spacing w:val="-12"/>
              </w:rPr>
              <w:t xml:space="preserve"> </w:t>
            </w:r>
            <w:r>
              <w:rPr>
                <w:spacing w:val="-4"/>
              </w:rPr>
              <w:t>i</w:t>
            </w:r>
            <w:r>
              <w:rPr>
                <w:spacing w:val="-12"/>
              </w:rPr>
              <w:t xml:space="preserve"> </w:t>
            </w:r>
            <w:r>
              <w:rPr>
                <w:spacing w:val="-4"/>
              </w:rPr>
              <w:t>inne</w:t>
            </w:r>
            <w:r>
              <w:rPr>
                <w:spacing w:val="-12"/>
              </w:rPr>
              <w:t xml:space="preserve"> </w:t>
            </w:r>
            <w:r>
              <w:rPr>
                <w:spacing w:val="-4"/>
              </w:rPr>
              <w:t>elementów</w:t>
            </w:r>
            <w:r>
              <w:rPr>
                <w:spacing w:val="-12"/>
              </w:rPr>
              <w:t xml:space="preserve"> </w:t>
            </w:r>
            <w:proofErr w:type="spellStart"/>
            <w:r>
              <w:rPr>
                <w:spacing w:val="-4"/>
              </w:rPr>
              <w:t>klu</w:t>
            </w:r>
            <w:proofErr w:type="spellEnd"/>
            <w:r>
              <w:rPr>
                <w:spacing w:val="-4"/>
              </w:rPr>
              <w:t xml:space="preserve">- </w:t>
            </w:r>
            <w:proofErr w:type="spellStart"/>
            <w:r>
              <w:rPr>
                <w:w w:val="90"/>
              </w:rPr>
              <w:t>czowych</w:t>
            </w:r>
            <w:proofErr w:type="spellEnd"/>
            <w:r>
              <w:rPr>
                <w:spacing w:val="-10"/>
                <w:w w:val="90"/>
              </w:rPr>
              <w:t xml:space="preserve"> </w:t>
            </w:r>
            <w:r>
              <w:rPr>
                <w:w w:val="90"/>
              </w:rPr>
              <w:t>dla</w:t>
            </w:r>
            <w:r>
              <w:rPr>
                <w:spacing w:val="-9"/>
                <w:w w:val="90"/>
              </w:rPr>
              <w:t xml:space="preserve"> </w:t>
            </w:r>
            <w:r>
              <w:rPr>
                <w:w w:val="90"/>
              </w:rPr>
              <w:t>osób</w:t>
            </w:r>
            <w:r>
              <w:rPr>
                <w:spacing w:val="-9"/>
                <w:w w:val="90"/>
              </w:rPr>
              <w:t xml:space="preserve"> </w:t>
            </w:r>
            <w:r>
              <w:rPr>
                <w:w w:val="90"/>
              </w:rPr>
              <w:t>ze</w:t>
            </w:r>
            <w:r>
              <w:rPr>
                <w:spacing w:val="-9"/>
                <w:w w:val="90"/>
              </w:rPr>
              <w:t xml:space="preserve"> </w:t>
            </w:r>
            <w:r>
              <w:rPr>
                <w:w w:val="90"/>
              </w:rPr>
              <w:t>szczególnymi</w:t>
            </w:r>
            <w:r>
              <w:rPr>
                <w:spacing w:val="-9"/>
                <w:w w:val="90"/>
              </w:rPr>
              <w:t xml:space="preserve"> </w:t>
            </w:r>
            <w:r>
              <w:rPr>
                <w:w w:val="90"/>
              </w:rPr>
              <w:t>potrzebami</w:t>
            </w:r>
            <w:r>
              <w:rPr>
                <w:spacing w:val="-10"/>
                <w:w w:val="90"/>
              </w:rPr>
              <w:t xml:space="preserve"> </w:t>
            </w:r>
            <w:r>
              <w:rPr>
                <w:w w:val="90"/>
              </w:rPr>
              <w:t xml:space="preserve">oraz </w:t>
            </w:r>
            <w:r>
              <w:t>o</w:t>
            </w:r>
            <w:r>
              <w:rPr>
                <w:spacing w:val="-16"/>
              </w:rPr>
              <w:t xml:space="preserve"> </w:t>
            </w:r>
            <w:r>
              <w:t>kierunku</w:t>
            </w:r>
            <w:r>
              <w:rPr>
                <w:spacing w:val="-15"/>
              </w:rPr>
              <w:t xml:space="preserve"> </w:t>
            </w:r>
            <w:r>
              <w:t>drogi</w:t>
            </w:r>
            <w:r>
              <w:rPr>
                <w:spacing w:val="-15"/>
              </w:rPr>
              <w:t xml:space="preserve"> </w:t>
            </w:r>
            <w:r>
              <w:t>do</w:t>
            </w:r>
            <w:r>
              <w:rPr>
                <w:spacing w:val="-16"/>
              </w:rPr>
              <w:t xml:space="preserve"> </w:t>
            </w:r>
            <w:r>
              <w:t>tych</w:t>
            </w:r>
            <w:r>
              <w:rPr>
                <w:spacing w:val="-15"/>
              </w:rPr>
              <w:t xml:space="preserve"> </w:t>
            </w:r>
            <w:r>
              <w:t>miejsc,</w:t>
            </w:r>
          </w:p>
        </w:tc>
        <w:tc>
          <w:tcPr>
            <w:tcW w:w="1531" w:type="dxa"/>
          </w:tcPr>
          <w:p w14:paraId="38C29892" w14:textId="77777777" w:rsidR="004766AD" w:rsidRDefault="004766AD">
            <w:pPr>
              <w:pStyle w:val="TableParagraph"/>
              <w:rPr>
                <w:rFonts w:ascii="Times New Roman"/>
              </w:rPr>
            </w:pPr>
          </w:p>
        </w:tc>
        <w:tc>
          <w:tcPr>
            <w:tcW w:w="1531" w:type="dxa"/>
          </w:tcPr>
          <w:p w14:paraId="1C63E6BE" w14:textId="77777777" w:rsidR="004766AD" w:rsidRDefault="004766AD">
            <w:pPr>
              <w:pStyle w:val="TableParagraph"/>
              <w:rPr>
                <w:b/>
              </w:rPr>
            </w:pPr>
          </w:p>
          <w:p w14:paraId="3F97C85C" w14:textId="77777777" w:rsidR="004766AD" w:rsidRDefault="004766AD">
            <w:pPr>
              <w:pStyle w:val="TableParagraph"/>
              <w:spacing w:before="10"/>
              <w:rPr>
                <w:b/>
                <w:sz w:val="31"/>
              </w:rPr>
            </w:pPr>
          </w:p>
          <w:p w14:paraId="3CEE5A3F"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F090126" w14:textId="77777777" w:rsidR="004766AD" w:rsidRDefault="004766AD">
            <w:pPr>
              <w:pStyle w:val="TableParagraph"/>
              <w:rPr>
                <w:b/>
              </w:rPr>
            </w:pPr>
          </w:p>
          <w:p w14:paraId="377DD59D" w14:textId="77777777" w:rsidR="004766AD" w:rsidRDefault="004766AD">
            <w:pPr>
              <w:pStyle w:val="TableParagraph"/>
              <w:spacing w:before="10"/>
              <w:rPr>
                <w:b/>
                <w:sz w:val="31"/>
              </w:rPr>
            </w:pPr>
          </w:p>
          <w:p w14:paraId="7178B476"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9C6C1FA" w14:textId="77777777">
        <w:trPr>
          <w:trHeight w:val="1270"/>
        </w:trPr>
        <w:tc>
          <w:tcPr>
            <w:tcW w:w="737" w:type="dxa"/>
          </w:tcPr>
          <w:p w14:paraId="7FAB1B64" w14:textId="77777777" w:rsidR="004766AD" w:rsidRDefault="004766AD">
            <w:pPr>
              <w:pStyle w:val="TableParagraph"/>
              <w:rPr>
                <w:b/>
              </w:rPr>
            </w:pPr>
          </w:p>
          <w:p w14:paraId="6246D08D" w14:textId="77777777" w:rsidR="004766AD" w:rsidRDefault="004766AD">
            <w:pPr>
              <w:pStyle w:val="TableParagraph"/>
              <w:spacing w:before="5"/>
              <w:rPr>
                <w:b/>
              </w:rPr>
            </w:pPr>
          </w:p>
          <w:p w14:paraId="51BB8990" w14:textId="77777777" w:rsidR="004766AD" w:rsidRDefault="00000000">
            <w:pPr>
              <w:pStyle w:val="TableParagraph"/>
              <w:ind w:left="29" w:right="20"/>
              <w:jc w:val="center"/>
            </w:pPr>
            <w:r>
              <w:rPr>
                <w:spacing w:val="-2"/>
              </w:rPr>
              <w:t>A.1.2</w:t>
            </w:r>
          </w:p>
        </w:tc>
        <w:tc>
          <w:tcPr>
            <w:tcW w:w="4876" w:type="dxa"/>
          </w:tcPr>
          <w:p w14:paraId="22993913" w14:textId="77777777" w:rsidR="004766AD" w:rsidRDefault="00000000">
            <w:pPr>
              <w:pStyle w:val="TableParagraph"/>
              <w:spacing w:before="56" w:line="223" w:lineRule="auto"/>
              <w:ind w:left="80" w:right="82"/>
              <w:jc w:val="both"/>
            </w:pPr>
            <w:r>
              <w:rPr>
                <w:w w:val="90"/>
              </w:rPr>
              <w:t xml:space="preserve">system nawigacji po budynku (system odnajdywania drogi, ang. </w:t>
            </w:r>
            <w:proofErr w:type="spellStart"/>
            <w:r>
              <w:rPr>
                <w:i/>
                <w:w w:val="90"/>
              </w:rPr>
              <w:t>wayfinding</w:t>
            </w:r>
            <w:proofErr w:type="spellEnd"/>
            <w:r>
              <w:rPr>
                <w:i/>
                <w:w w:val="90"/>
              </w:rPr>
              <w:t xml:space="preserve">) </w:t>
            </w:r>
            <w:r>
              <w:rPr>
                <w:w w:val="90"/>
              </w:rPr>
              <w:t xml:space="preserve">należy zaplanować </w:t>
            </w:r>
            <w:proofErr w:type="spellStart"/>
            <w:r>
              <w:rPr>
                <w:w w:val="90"/>
              </w:rPr>
              <w:t>komplek</w:t>
            </w:r>
            <w:proofErr w:type="spellEnd"/>
            <w:r>
              <w:rPr>
                <w:w w:val="90"/>
              </w:rPr>
              <w:t xml:space="preserve">- </w:t>
            </w:r>
            <w:r>
              <w:rPr>
                <w:spacing w:val="-8"/>
              </w:rPr>
              <w:t>sowo</w:t>
            </w:r>
            <w:r>
              <w:rPr>
                <w:spacing w:val="-1"/>
              </w:rPr>
              <w:t xml:space="preserve"> </w:t>
            </w:r>
            <w:r>
              <w:rPr>
                <w:spacing w:val="-8"/>
              </w:rPr>
              <w:t>uwzględniając</w:t>
            </w:r>
            <w:r>
              <w:rPr>
                <w:spacing w:val="-1"/>
              </w:rPr>
              <w:t xml:space="preserve"> </w:t>
            </w:r>
            <w:r>
              <w:rPr>
                <w:spacing w:val="-8"/>
              </w:rPr>
              <w:t>opracowanie</w:t>
            </w:r>
            <w:r>
              <w:rPr>
                <w:spacing w:val="-1"/>
              </w:rPr>
              <w:t xml:space="preserve"> </w:t>
            </w:r>
            <w:r>
              <w:rPr>
                <w:spacing w:val="-8"/>
              </w:rPr>
              <w:t>spójnej</w:t>
            </w:r>
            <w:r>
              <w:rPr>
                <w:spacing w:val="-1"/>
              </w:rPr>
              <w:t xml:space="preserve"> </w:t>
            </w:r>
            <w:r>
              <w:rPr>
                <w:spacing w:val="-8"/>
              </w:rPr>
              <w:t xml:space="preserve">kolorysty- </w:t>
            </w:r>
            <w:r>
              <w:rPr>
                <w:w w:val="90"/>
              </w:rPr>
              <w:t xml:space="preserve">ki, dobór czcionek, ogólny wygląd nośników </w:t>
            </w:r>
            <w:proofErr w:type="spellStart"/>
            <w:r>
              <w:rPr>
                <w:w w:val="90"/>
              </w:rPr>
              <w:t>informa</w:t>
            </w:r>
            <w:proofErr w:type="spellEnd"/>
            <w:r>
              <w:rPr>
                <w:w w:val="90"/>
              </w:rPr>
              <w:t xml:space="preserve">- </w:t>
            </w:r>
            <w:proofErr w:type="spellStart"/>
            <w:r>
              <w:t>cji</w:t>
            </w:r>
            <w:proofErr w:type="spellEnd"/>
            <w:r>
              <w:t xml:space="preserve"> i piktogramów,</w:t>
            </w:r>
          </w:p>
        </w:tc>
        <w:tc>
          <w:tcPr>
            <w:tcW w:w="1531" w:type="dxa"/>
          </w:tcPr>
          <w:p w14:paraId="6B2F469F" w14:textId="77777777" w:rsidR="004766AD" w:rsidRDefault="004766AD">
            <w:pPr>
              <w:pStyle w:val="TableParagraph"/>
              <w:rPr>
                <w:rFonts w:ascii="Times New Roman"/>
              </w:rPr>
            </w:pPr>
          </w:p>
        </w:tc>
        <w:tc>
          <w:tcPr>
            <w:tcW w:w="1531" w:type="dxa"/>
          </w:tcPr>
          <w:p w14:paraId="0FB52EDC" w14:textId="77777777" w:rsidR="004766AD" w:rsidRDefault="004766AD">
            <w:pPr>
              <w:pStyle w:val="TableParagraph"/>
              <w:rPr>
                <w:b/>
              </w:rPr>
            </w:pPr>
          </w:p>
          <w:p w14:paraId="34D37362" w14:textId="77777777" w:rsidR="004766AD" w:rsidRDefault="004766AD">
            <w:pPr>
              <w:pStyle w:val="TableParagraph"/>
              <w:spacing w:before="5"/>
              <w:rPr>
                <w:b/>
              </w:rPr>
            </w:pPr>
          </w:p>
          <w:p w14:paraId="2EFE38B1"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69D199B7" w14:textId="77777777" w:rsidR="004766AD" w:rsidRDefault="004766AD">
            <w:pPr>
              <w:pStyle w:val="TableParagraph"/>
              <w:rPr>
                <w:b/>
              </w:rPr>
            </w:pPr>
          </w:p>
          <w:p w14:paraId="29030342" w14:textId="77777777" w:rsidR="004766AD" w:rsidRDefault="004766AD">
            <w:pPr>
              <w:pStyle w:val="TableParagraph"/>
              <w:spacing w:before="5"/>
              <w:rPr>
                <w:b/>
              </w:rPr>
            </w:pPr>
          </w:p>
          <w:p w14:paraId="73A0C587"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040925E" w14:textId="77777777">
        <w:trPr>
          <w:trHeight w:val="549"/>
        </w:trPr>
        <w:tc>
          <w:tcPr>
            <w:tcW w:w="737" w:type="dxa"/>
          </w:tcPr>
          <w:p w14:paraId="590C906D" w14:textId="77777777" w:rsidR="004766AD" w:rsidRDefault="00000000">
            <w:pPr>
              <w:pStyle w:val="TableParagraph"/>
              <w:spacing w:before="151"/>
              <w:ind w:left="29" w:right="20"/>
              <w:jc w:val="center"/>
            </w:pPr>
            <w:r>
              <w:rPr>
                <w:spacing w:val="-2"/>
              </w:rPr>
              <w:t>A.1.3</w:t>
            </w:r>
          </w:p>
        </w:tc>
        <w:tc>
          <w:tcPr>
            <w:tcW w:w="4876" w:type="dxa"/>
          </w:tcPr>
          <w:p w14:paraId="520D8222" w14:textId="77777777" w:rsidR="004766AD" w:rsidRDefault="00000000">
            <w:pPr>
              <w:pStyle w:val="TableParagraph"/>
              <w:spacing w:before="48" w:line="223" w:lineRule="auto"/>
              <w:ind w:left="80"/>
            </w:pPr>
            <w:r>
              <w:rPr>
                <w:w w:val="90"/>
              </w:rPr>
              <w:t xml:space="preserve">oznakowanie powinno współgrać z estetyką budynku </w:t>
            </w:r>
            <w:r>
              <w:rPr>
                <w:spacing w:val="-2"/>
              </w:rPr>
              <w:t>sądu,</w:t>
            </w:r>
          </w:p>
        </w:tc>
        <w:tc>
          <w:tcPr>
            <w:tcW w:w="1531" w:type="dxa"/>
          </w:tcPr>
          <w:p w14:paraId="6B4638B4" w14:textId="77777777" w:rsidR="004766AD" w:rsidRDefault="004766AD">
            <w:pPr>
              <w:pStyle w:val="TableParagraph"/>
              <w:rPr>
                <w:rFonts w:ascii="Times New Roman"/>
              </w:rPr>
            </w:pPr>
          </w:p>
        </w:tc>
        <w:tc>
          <w:tcPr>
            <w:tcW w:w="1531" w:type="dxa"/>
          </w:tcPr>
          <w:p w14:paraId="7FFA2FDF"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3C0B802A"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4D83F266" w14:textId="77777777">
        <w:trPr>
          <w:trHeight w:val="1018"/>
        </w:trPr>
        <w:tc>
          <w:tcPr>
            <w:tcW w:w="737" w:type="dxa"/>
          </w:tcPr>
          <w:p w14:paraId="683BE215" w14:textId="77777777" w:rsidR="004766AD" w:rsidRDefault="004766AD">
            <w:pPr>
              <w:pStyle w:val="TableParagraph"/>
              <w:rPr>
                <w:b/>
              </w:rPr>
            </w:pPr>
          </w:p>
          <w:p w14:paraId="5C5D39D6" w14:textId="77777777" w:rsidR="004766AD" w:rsidRDefault="00000000">
            <w:pPr>
              <w:pStyle w:val="TableParagraph"/>
              <w:spacing w:before="132"/>
              <w:ind w:left="29" w:right="20"/>
              <w:jc w:val="center"/>
            </w:pPr>
            <w:r>
              <w:rPr>
                <w:spacing w:val="-2"/>
              </w:rPr>
              <w:t>A.1.4</w:t>
            </w:r>
          </w:p>
        </w:tc>
        <w:tc>
          <w:tcPr>
            <w:tcW w:w="4876" w:type="dxa"/>
          </w:tcPr>
          <w:p w14:paraId="7F80AA65" w14:textId="77777777" w:rsidR="004766AD" w:rsidRDefault="00000000">
            <w:pPr>
              <w:pStyle w:val="TableParagraph"/>
              <w:spacing w:before="48" w:line="223" w:lineRule="auto"/>
              <w:ind w:left="80" w:right="202"/>
            </w:pPr>
            <w:r>
              <w:rPr>
                <w:w w:val="90"/>
              </w:rPr>
              <w:t>jeśli</w:t>
            </w:r>
            <w:r>
              <w:rPr>
                <w:spacing w:val="-1"/>
                <w:w w:val="90"/>
              </w:rPr>
              <w:t xml:space="preserve"> </w:t>
            </w:r>
            <w:r>
              <w:rPr>
                <w:w w:val="90"/>
              </w:rPr>
              <w:t>to</w:t>
            </w:r>
            <w:r>
              <w:rPr>
                <w:spacing w:val="-1"/>
                <w:w w:val="90"/>
              </w:rPr>
              <w:t xml:space="preserve"> </w:t>
            </w:r>
            <w:r>
              <w:rPr>
                <w:w w:val="90"/>
              </w:rPr>
              <w:t>możliwe,</w:t>
            </w:r>
            <w:r>
              <w:rPr>
                <w:spacing w:val="-1"/>
                <w:w w:val="90"/>
              </w:rPr>
              <w:t xml:space="preserve"> </w:t>
            </w:r>
            <w:r>
              <w:rPr>
                <w:w w:val="90"/>
              </w:rPr>
              <w:t>zaleca</w:t>
            </w:r>
            <w:r>
              <w:rPr>
                <w:spacing w:val="-1"/>
                <w:w w:val="90"/>
              </w:rPr>
              <w:t xml:space="preserve"> </w:t>
            </w:r>
            <w:r>
              <w:rPr>
                <w:w w:val="90"/>
              </w:rPr>
              <w:t>się</w:t>
            </w:r>
            <w:r>
              <w:rPr>
                <w:spacing w:val="-1"/>
                <w:w w:val="90"/>
              </w:rPr>
              <w:t xml:space="preserve"> </w:t>
            </w:r>
            <w:r>
              <w:rPr>
                <w:w w:val="90"/>
              </w:rPr>
              <w:t>stosowanie</w:t>
            </w:r>
            <w:r>
              <w:rPr>
                <w:spacing w:val="-1"/>
                <w:w w:val="90"/>
              </w:rPr>
              <w:t xml:space="preserve"> </w:t>
            </w:r>
            <w:r>
              <w:rPr>
                <w:w w:val="90"/>
              </w:rPr>
              <w:t>do</w:t>
            </w:r>
            <w:r>
              <w:rPr>
                <w:spacing w:val="-1"/>
                <w:w w:val="90"/>
              </w:rPr>
              <w:t xml:space="preserve"> </w:t>
            </w:r>
            <w:r>
              <w:rPr>
                <w:w w:val="90"/>
              </w:rPr>
              <w:t>skojarzeń kolorystycznych,</w:t>
            </w:r>
            <w:r>
              <w:rPr>
                <w:spacing w:val="-10"/>
                <w:w w:val="90"/>
              </w:rPr>
              <w:t xml:space="preserve"> </w:t>
            </w:r>
            <w:r>
              <w:rPr>
                <w:w w:val="90"/>
              </w:rPr>
              <w:t>na</w:t>
            </w:r>
            <w:r>
              <w:rPr>
                <w:spacing w:val="-9"/>
                <w:w w:val="90"/>
              </w:rPr>
              <w:t xml:space="preserve"> </w:t>
            </w:r>
            <w:r>
              <w:rPr>
                <w:w w:val="90"/>
              </w:rPr>
              <w:t>przykład</w:t>
            </w:r>
            <w:r>
              <w:rPr>
                <w:spacing w:val="-9"/>
                <w:w w:val="90"/>
              </w:rPr>
              <w:t xml:space="preserve"> </w:t>
            </w:r>
            <w:r>
              <w:rPr>
                <w:w w:val="90"/>
              </w:rPr>
              <w:t>oznaczenie</w:t>
            </w:r>
            <w:r>
              <w:rPr>
                <w:spacing w:val="-9"/>
                <w:w w:val="90"/>
              </w:rPr>
              <w:t xml:space="preserve"> </w:t>
            </w:r>
            <w:r>
              <w:rPr>
                <w:w w:val="90"/>
              </w:rPr>
              <w:t>na</w:t>
            </w:r>
            <w:r>
              <w:rPr>
                <w:spacing w:val="-9"/>
                <w:w w:val="90"/>
              </w:rPr>
              <w:t xml:space="preserve"> </w:t>
            </w:r>
            <w:proofErr w:type="spellStart"/>
            <w:r>
              <w:rPr>
                <w:w w:val="90"/>
              </w:rPr>
              <w:t>czerwo</w:t>
            </w:r>
            <w:proofErr w:type="spellEnd"/>
            <w:r>
              <w:rPr>
                <w:w w:val="90"/>
              </w:rPr>
              <w:t xml:space="preserve">- no - zakaz, na niebiesko – trasa dojścia, na zielono </w:t>
            </w:r>
            <w:r>
              <w:t>–</w:t>
            </w:r>
            <w:r>
              <w:rPr>
                <w:spacing w:val="-4"/>
              </w:rPr>
              <w:t xml:space="preserve"> </w:t>
            </w:r>
            <w:r>
              <w:t>informacje,</w:t>
            </w:r>
          </w:p>
        </w:tc>
        <w:tc>
          <w:tcPr>
            <w:tcW w:w="1531" w:type="dxa"/>
          </w:tcPr>
          <w:p w14:paraId="0615D4DD" w14:textId="77777777" w:rsidR="004766AD" w:rsidRDefault="004766AD">
            <w:pPr>
              <w:pStyle w:val="TableParagraph"/>
              <w:rPr>
                <w:rFonts w:ascii="Times New Roman"/>
              </w:rPr>
            </w:pPr>
          </w:p>
        </w:tc>
        <w:tc>
          <w:tcPr>
            <w:tcW w:w="1531" w:type="dxa"/>
          </w:tcPr>
          <w:p w14:paraId="0E93D29E" w14:textId="77777777" w:rsidR="004766AD" w:rsidRDefault="004766AD">
            <w:pPr>
              <w:pStyle w:val="TableParagraph"/>
              <w:rPr>
                <w:b/>
              </w:rPr>
            </w:pPr>
          </w:p>
          <w:p w14:paraId="5803B0F1"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0A7FA93" w14:textId="77777777" w:rsidR="004766AD" w:rsidRDefault="004766AD">
            <w:pPr>
              <w:pStyle w:val="TableParagraph"/>
              <w:rPr>
                <w:b/>
              </w:rPr>
            </w:pPr>
          </w:p>
          <w:p w14:paraId="674497E4"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AC9F5EE" w14:textId="77777777">
        <w:trPr>
          <w:trHeight w:val="1253"/>
        </w:trPr>
        <w:tc>
          <w:tcPr>
            <w:tcW w:w="737" w:type="dxa"/>
          </w:tcPr>
          <w:p w14:paraId="59F71476" w14:textId="77777777" w:rsidR="004766AD" w:rsidRDefault="004766AD">
            <w:pPr>
              <w:pStyle w:val="TableParagraph"/>
              <w:rPr>
                <w:b/>
              </w:rPr>
            </w:pPr>
          </w:p>
          <w:p w14:paraId="76D8D1CC" w14:textId="77777777" w:rsidR="004766AD" w:rsidRDefault="004766AD">
            <w:pPr>
              <w:pStyle w:val="TableParagraph"/>
              <w:spacing w:before="8"/>
              <w:rPr>
                <w:b/>
                <w:sz w:val="21"/>
              </w:rPr>
            </w:pPr>
          </w:p>
          <w:p w14:paraId="76F584A1" w14:textId="77777777" w:rsidR="004766AD" w:rsidRDefault="00000000">
            <w:pPr>
              <w:pStyle w:val="TableParagraph"/>
              <w:ind w:left="29" w:right="20"/>
              <w:jc w:val="center"/>
            </w:pPr>
            <w:r>
              <w:rPr>
                <w:spacing w:val="-2"/>
              </w:rPr>
              <w:t>A.1.5</w:t>
            </w:r>
          </w:p>
        </w:tc>
        <w:tc>
          <w:tcPr>
            <w:tcW w:w="4876" w:type="dxa"/>
          </w:tcPr>
          <w:p w14:paraId="43EE08B4" w14:textId="77777777" w:rsidR="004766AD" w:rsidRDefault="00000000">
            <w:pPr>
              <w:pStyle w:val="TableParagraph"/>
              <w:spacing w:before="48" w:line="223" w:lineRule="auto"/>
              <w:ind w:left="80"/>
            </w:pPr>
            <w:r>
              <w:rPr>
                <w:w w:val="90"/>
              </w:rPr>
              <w:t>należy przeanalizować potrzeby informacyjne, które wyrażają się w obecnie stosowanych komunikatach</w:t>
            </w:r>
          </w:p>
          <w:p w14:paraId="1DD0B0BE" w14:textId="77777777" w:rsidR="004766AD" w:rsidRDefault="00000000">
            <w:pPr>
              <w:pStyle w:val="TableParagraph"/>
              <w:spacing w:line="228" w:lineRule="exact"/>
              <w:ind w:left="80"/>
            </w:pPr>
            <w:r>
              <w:rPr>
                <w:w w:val="90"/>
              </w:rPr>
              <w:t>/</w:t>
            </w:r>
            <w:r>
              <w:rPr>
                <w:spacing w:val="-2"/>
              </w:rPr>
              <w:t xml:space="preserve"> </w:t>
            </w:r>
            <w:proofErr w:type="spellStart"/>
            <w:r>
              <w:rPr>
                <w:w w:val="90"/>
              </w:rPr>
              <w:t>obwieszczeniach</w:t>
            </w:r>
            <w:proofErr w:type="spellEnd"/>
            <w:r>
              <w:rPr>
                <w:spacing w:val="-1"/>
              </w:rPr>
              <w:t xml:space="preserve"> </w:t>
            </w:r>
            <w:r>
              <w:rPr>
                <w:w w:val="90"/>
              </w:rPr>
              <w:t>/</w:t>
            </w:r>
            <w:r>
              <w:rPr>
                <w:spacing w:val="-2"/>
              </w:rPr>
              <w:t xml:space="preserve"> </w:t>
            </w:r>
            <w:r>
              <w:rPr>
                <w:w w:val="90"/>
              </w:rPr>
              <w:t>instrukcjach</w:t>
            </w:r>
            <w:r>
              <w:rPr>
                <w:spacing w:val="-1"/>
              </w:rPr>
              <w:t xml:space="preserve"> </w:t>
            </w:r>
            <w:r>
              <w:rPr>
                <w:spacing w:val="-2"/>
                <w:w w:val="90"/>
              </w:rPr>
              <w:t>umieszczanych</w:t>
            </w:r>
          </w:p>
          <w:p w14:paraId="6A192A35" w14:textId="77777777" w:rsidR="004766AD" w:rsidRDefault="00000000">
            <w:pPr>
              <w:pStyle w:val="TableParagraph"/>
              <w:spacing w:before="5" w:line="223" w:lineRule="auto"/>
              <w:ind w:left="80"/>
            </w:pPr>
            <w:r>
              <w:rPr>
                <w:w w:val="90"/>
              </w:rPr>
              <w:t>w</w:t>
            </w:r>
            <w:r>
              <w:rPr>
                <w:spacing w:val="-7"/>
                <w:w w:val="90"/>
              </w:rPr>
              <w:t xml:space="preserve"> </w:t>
            </w:r>
            <w:r>
              <w:rPr>
                <w:w w:val="90"/>
              </w:rPr>
              <w:t>przestrzeni</w:t>
            </w:r>
            <w:r>
              <w:rPr>
                <w:spacing w:val="-7"/>
                <w:w w:val="90"/>
              </w:rPr>
              <w:t xml:space="preserve"> </w:t>
            </w:r>
            <w:r>
              <w:rPr>
                <w:w w:val="90"/>
              </w:rPr>
              <w:t>sądu</w:t>
            </w:r>
            <w:r>
              <w:rPr>
                <w:spacing w:val="-7"/>
                <w:w w:val="90"/>
              </w:rPr>
              <w:t xml:space="preserve"> </w:t>
            </w:r>
            <w:r>
              <w:rPr>
                <w:w w:val="90"/>
              </w:rPr>
              <w:t>i</w:t>
            </w:r>
            <w:r>
              <w:rPr>
                <w:spacing w:val="-7"/>
                <w:w w:val="90"/>
              </w:rPr>
              <w:t xml:space="preserve"> </w:t>
            </w:r>
            <w:r>
              <w:rPr>
                <w:w w:val="90"/>
              </w:rPr>
              <w:t>rozważyć</w:t>
            </w:r>
            <w:r>
              <w:rPr>
                <w:spacing w:val="-7"/>
                <w:w w:val="90"/>
              </w:rPr>
              <w:t xml:space="preserve"> </w:t>
            </w:r>
            <w:r>
              <w:rPr>
                <w:w w:val="90"/>
              </w:rPr>
              <w:t>w</w:t>
            </w:r>
            <w:r>
              <w:rPr>
                <w:spacing w:val="-7"/>
                <w:w w:val="90"/>
              </w:rPr>
              <w:t xml:space="preserve"> </w:t>
            </w:r>
            <w:r>
              <w:rPr>
                <w:w w:val="90"/>
              </w:rPr>
              <w:t>tych</w:t>
            </w:r>
            <w:r>
              <w:rPr>
                <w:spacing w:val="-7"/>
                <w:w w:val="90"/>
              </w:rPr>
              <w:t xml:space="preserve"> </w:t>
            </w:r>
            <w:r>
              <w:rPr>
                <w:w w:val="90"/>
              </w:rPr>
              <w:t>miejscach</w:t>
            </w:r>
            <w:r>
              <w:rPr>
                <w:spacing w:val="-7"/>
                <w:w w:val="90"/>
              </w:rPr>
              <w:t xml:space="preserve"> </w:t>
            </w:r>
            <w:proofErr w:type="spellStart"/>
            <w:r>
              <w:rPr>
                <w:w w:val="90"/>
              </w:rPr>
              <w:t>ana</w:t>
            </w:r>
            <w:proofErr w:type="spellEnd"/>
            <w:r>
              <w:rPr>
                <w:w w:val="90"/>
              </w:rPr>
              <w:t xml:space="preserve">- </w:t>
            </w:r>
            <w:r>
              <w:t>logowe</w:t>
            </w:r>
            <w:r>
              <w:rPr>
                <w:spacing w:val="-16"/>
              </w:rPr>
              <w:t xml:space="preserve"> </w:t>
            </w:r>
            <w:r>
              <w:t>nośniki</w:t>
            </w:r>
            <w:r>
              <w:rPr>
                <w:spacing w:val="-15"/>
              </w:rPr>
              <w:t xml:space="preserve"> </w:t>
            </w:r>
            <w:r>
              <w:t>informacji,</w:t>
            </w:r>
          </w:p>
        </w:tc>
        <w:tc>
          <w:tcPr>
            <w:tcW w:w="1531" w:type="dxa"/>
          </w:tcPr>
          <w:p w14:paraId="62753481" w14:textId="77777777" w:rsidR="004766AD" w:rsidRDefault="004766AD">
            <w:pPr>
              <w:pStyle w:val="TableParagraph"/>
              <w:rPr>
                <w:rFonts w:ascii="Times New Roman"/>
              </w:rPr>
            </w:pPr>
          </w:p>
        </w:tc>
        <w:tc>
          <w:tcPr>
            <w:tcW w:w="1531" w:type="dxa"/>
          </w:tcPr>
          <w:p w14:paraId="456C1F5D" w14:textId="77777777" w:rsidR="004766AD" w:rsidRDefault="004766AD">
            <w:pPr>
              <w:pStyle w:val="TableParagraph"/>
              <w:rPr>
                <w:b/>
              </w:rPr>
            </w:pPr>
          </w:p>
          <w:p w14:paraId="5FFC1F34" w14:textId="77777777" w:rsidR="004766AD" w:rsidRDefault="004766AD">
            <w:pPr>
              <w:pStyle w:val="TableParagraph"/>
              <w:spacing w:before="8"/>
              <w:rPr>
                <w:b/>
                <w:sz w:val="21"/>
              </w:rPr>
            </w:pPr>
          </w:p>
          <w:p w14:paraId="664607B9"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27A32B63" w14:textId="77777777" w:rsidR="004766AD" w:rsidRDefault="004766AD">
            <w:pPr>
              <w:pStyle w:val="TableParagraph"/>
              <w:rPr>
                <w:b/>
              </w:rPr>
            </w:pPr>
          </w:p>
          <w:p w14:paraId="39C42D03" w14:textId="77777777" w:rsidR="004766AD" w:rsidRDefault="004766AD">
            <w:pPr>
              <w:pStyle w:val="TableParagraph"/>
              <w:spacing w:before="8"/>
              <w:rPr>
                <w:b/>
                <w:sz w:val="21"/>
              </w:rPr>
            </w:pPr>
          </w:p>
          <w:p w14:paraId="35FFA0D6"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37481A2" w14:textId="77777777">
        <w:trPr>
          <w:trHeight w:val="1270"/>
        </w:trPr>
        <w:tc>
          <w:tcPr>
            <w:tcW w:w="737" w:type="dxa"/>
          </w:tcPr>
          <w:p w14:paraId="20EC6A2E" w14:textId="77777777" w:rsidR="004766AD" w:rsidRDefault="004766AD">
            <w:pPr>
              <w:pStyle w:val="TableParagraph"/>
              <w:rPr>
                <w:b/>
              </w:rPr>
            </w:pPr>
          </w:p>
          <w:p w14:paraId="28B21B76" w14:textId="77777777" w:rsidR="004766AD" w:rsidRDefault="004766AD">
            <w:pPr>
              <w:pStyle w:val="TableParagraph"/>
              <w:spacing w:before="5"/>
              <w:rPr>
                <w:b/>
              </w:rPr>
            </w:pPr>
          </w:p>
          <w:p w14:paraId="53D452E9" w14:textId="77777777" w:rsidR="004766AD" w:rsidRDefault="00000000">
            <w:pPr>
              <w:pStyle w:val="TableParagraph"/>
              <w:ind w:left="29" w:right="20"/>
              <w:jc w:val="center"/>
            </w:pPr>
            <w:r>
              <w:rPr>
                <w:spacing w:val="-2"/>
              </w:rPr>
              <w:t>A.1.6</w:t>
            </w:r>
          </w:p>
        </w:tc>
        <w:tc>
          <w:tcPr>
            <w:tcW w:w="4876" w:type="dxa"/>
          </w:tcPr>
          <w:p w14:paraId="137D94B5" w14:textId="77777777" w:rsidR="004766AD" w:rsidRDefault="00000000">
            <w:pPr>
              <w:pStyle w:val="TableParagraph"/>
              <w:spacing w:before="56" w:line="223" w:lineRule="auto"/>
              <w:ind w:left="80"/>
            </w:pPr>
            <w:r>
              <w:rPr>
                <w:spacing w:val="-6"/>
              </w:rPr>
              <w:t xml:space="preserve">projektując nawigację, należy uwzględnić punkty </w:t>
            </w:r>
            <w:r>
              <w:rPr>
                <w:w w:val="90"/>
              </w:rPr>
              <w:t xml:space="preserve">orientacyjne charakterystyczne dla budynku, skrzy- </w:t>
            </w:r>
            <w:proofErr w:type="spellStart"/>
            <w:r>
              <w:rPr>
                <w:spacing w:val="-8"/>
              </w:rPr>
              <w:t>żowania</w:t>
            </w:r>
            <w:proofErr w:type="spellEnd"/>
            <w:r>
              <w:rPr>
                <w:spacing w:val="-8"/>
              </w:rPr>
              <w:t xml:space="preserve"> ciągów komunikacyjnych (korytarze) oraz </w:t>
            </w:r>
            <w:r>
              <w:rPr>
                <w:w w:val="90"/>
              </w:rPr>
              <w:t xml:space="preserve">intuicyjnie wybierane ścieżki dotarcia z </w:t>
            </w:r>
            <w:proofErr w:type="spellStart"/>
            <w:r>
              <w:rPr>
                <w:w w:val="90"/>
              </w:rPr>
              <w:t>uwzględnie</w:t>
            </w:r>
            <w:proofErr w:type="spellEnd"/>
            <w:r>
              <w:rPr>
                <w:w w:val="90"/>
              </w:rPr>
              <w:t xml:space="preserve">- </w:t>
            </w:r>
            <w:proofErr w:type="spellStart"/>
            <w:r>
              <w:rPr>
                <w:spacing w:val="-6"/>
              </w:rPr>
              <w:t>niem</w:t>
            </w:r>
            <w:proofErr w:type="spellEnd"/>
            <w:r>
              <w:rPr>
                <w:spacing w:val="-11"/>
              </w:rPr>
              <w:t xml:space="preserve"> </w:t>
            </w:r>
            <w:r>
              <w:rPr>
                <w:spacing w:val="-6"/>
              </w:rPr>
              <w:t>dróg</w:t>
            </w:r>
            <w:r>
              <w:rPr>
                <w:spacing w:val="-11"/>
              </w:rPr>
              <w:t xml:space="preserve"> </w:t>
            </w:r>
            <w:r>
              <w:rPr>
                <w:spacing w:val="-6"/>
              </w:rPr>
              <w:t>ewakuacyjnych</w:t>
            </w:r>
            <w:r>
              <w:rPr>
                <w:spacing w:val="-11"/>
              </w:rPr>
              <w:t xml:space="preserve"> </w:t>
            </w:r>
            <w:r>
              <w:rPr>
                <w:spacing w:val="-6"/>
              </w:rPr>
              <w:t>i</w:t>
            </w:r>
            <w:r>
              <w:rPr>
                <w:spacing w:val="-11"/>
              </w:rPr>
              <w:t xml:space="preserve"> </w:t>
            </w:r>
            <w:r>
              <w:rPr>
                <w:spacing w:val="-6"/>
              </w:rPr>
              <w:t>stref</w:t>
            </w:r>
            <w:r>
              <w:rPr>
                <w:spacing w:val="-11"/>
              </w:rPr>
              <w:t xml:space="preserve"> </w:t>
            </w:r>
            <w:r>
              <w:rPr>
                <w:spacing w:val="-6"/>
              </w:rPr>
              <w:t>bezpieczeństwa,</w:t>
            </w:r>
          </w:p>
        </w:tc>
        <w:tc>
          <w:tcPr>
            <w:tcW w:w="1531" w:type="dxa"/>
          </w:tcPr>
          <w:p w14:paraId="53BE91FC" w14:textId="77777777" w:rsidR="004766AD" w:rsidRDefault="004766AD">
            <w:pPr>
              <w:pStyle w:val="TableParagraph"/>
              <w:rPr>
                <w:rFonts w:ascii="Times New Roman"/>
              </w:rPr>
            </w:pPr>
          </w:p>
        </w:tc>
        <w:tc>
          <w:tcPr>
            <w:tcW w:w="1531" w:type="dxa"/>
          </w:tcPr>
          <w:p w14:paraId="50F34D28" w14:textId="77777777" w:rsidR="004766AD" w:rsidRDefault="004766AD">
            <w:pPr>
              <w:pStyle w:val="TableParagraph"/>
              <w:rPr>
                <w:b/>
              </w:rPr>
            </w:pPr>
          </w:p>
          <w:p w14:paraId="20E3E4DB" w14:textId="77777777" w:rsidR="004766AD" w:rsidRDefault="004766AD">
            <w:pPr>
              <w:pStyle w:val="TableParagraph"/>
              <w:spacing w:before="5"/>
              <w:rPr>
                <w:b/>
              </w:rPr>
            </w:pPr>
          </w:p>
          <w:p w14:paraId="61CF598F"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6AAB9F09" w14:textId="77777777" w:rsidR="004766AD" w:rsidRDefault="004766AD">
            <w:pPr>
              <w:pStyle w:val="TableParagraph"/>
              <w:rPr>
                <w:b/>
              </w:rPr>
            </w:pPr>
          </w:p>
          <w:p w14:paraId="5500FF2D" w14:textId="77777777" w:rsidR="004766AD" w:rsidRDefault="004766AD">
            <w:pPr>
              <w:pStyle w:val="TableParagraph"/>
              <w:spacing w:before="5"/>
              <w:rPr>
                <w:b/>
              </w:rPr>
            </w:pPr>
          </w:p>
          <w:p w14:paraId="224A3233"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9383377" w14:textId="77777777">
        <w:trPr>
          <w:trHeight w:val="630"/>
        </w:trPr>
        <w:tc>
          <w:tcPr>
            <w:tcW w:w="737" w:type="dxa"/>
          </w:tcPr>
          <w:p w14:paraId="779DD2AE" w14:textId="77777777" w:rsidR="004766AD" w:rsidRDefault="00000000">
            <w:pPr>
              <w:pStyle w:val="TableParagraph"/>
              <w:spacing w:before="191"/>
              <w:ind w:left="29" w:right="20"/>
              <w:jc w:val="center"/>
            </w:pPr>
            <w:r>
              <w:rPr>
                <w:spacing w:val="-2"/>
              </w:rPr>
              <w:t>A.1.7</w:t>
            </w:r>
          </w:p>
        </w:tc>
        <w:tc>
          <w:tcPr>
            <w:tcW w:w="4876" w:type="dxa"/>
          </w:tcPr>
          <w:p w14:paraId="7CA84B34" w14:textId="77777777" w:rsidR="004766AD" w:rsidRDefault="00000000">
            <w:pPr>
              <w:pStyle w:val="TableParagraph"/>
              <w:spacing w:before="88" w:line="223" w:lineRule="auto"/>
              <w:ind w:left="80" w:right="127"/>
            </w:pPr>
            <w:r>
              <w:rPr>
                <w:w w:val="90"/>
              </w:rPr>
              <w:t xml:space="preserve">nie należy stosować kilku systemów informacyjnych </w:t>
            </w:r>
            <w:r>
              <w:rPr>
                <w:spacing w:val="-4"/>
              </w:rPr>
              <w:t>w</w:t>
            </w:r>
            <w:r>
              <w:rPr>
                <w:spacing w:val="-12"/>
              </w:rPr>
              <w:t xml:space="preserve"> </w:t>
            </w:r>
            <w:r>
              <w:rPr>
                <w:spacing w:val="-4"/>
              </w:rPr>
              <w:t>różnych</w:t>
            </w:r>
            <w:r>
              <w:rPr>
                <w:spacing w:val="-12"/>
              </w:rPr>
              <w:t xml:space="preserve"> </w:t>
            </w:r>
            <w:r>
              <w:rPr>
                <w:spacing w:val="-4"/>
              </w:rPr>
              <w:t>częściach</w:t>
            </w:r>
            <w:r>
              <w:rPr>
                <w:spacing w:val="-12"/>
              </w:rPr>
              <w:t xml:space="preserve"> </w:t>
            </w:r>
            <w:r>
              <w:rPr>
                <w:spacing w:val="-4"/>
              </w:rPr>
              <w:t>obiektu.</w:t>
            </w:r>
          </w:p>
        </w:tc>
        <w:tc>
          <w:tcPr>
            <w:tcW w:w="1531" w:type="dxa"/>
          </w:tcPr>
          <w:p w14:paraId="5F59FC9B" w14:textId="77777777" w:rsidR="004766AD" w:rsidRDefault="004766AD">
            <w:pPr>
              <w:pStyle w:val="TableParagraph"/>
              <w:rPr>
                <w:rFonts w:ascii="Times New Roman"/>
              </w:rPr>
            </w:pPr>
          </w:p>
        </w:tc>
        <w:tc>
          <w:tcPr>
            <w:tcW w:w="1531" w:type="dxa"/>
          </w:tcPr>
          <w:p w14:paraId="1A3CA3BF"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3629D45"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3BD1690" w14:textId="77777777">
        <w:trPr>
          <w:trHeight w:val="784"/>
        </w:trPr>
        <w:tc>
          <w:tcPr>
            <w:tcW w:w="737" w:type="dxa"/>
          </w:tcPr>
          <w:p w14:paraId="1C1B1614" w14:textId="77777777" w:rsidR="004766AD" w:rsidRDefault="004766AD">
            <w:pPr>
              <w:pStyle w:val="TableParagraph"/>
              <w:spacing w:before="3"/>
              <w:rPr>
                <w:b/>
                <w:sz w:val="23"/>
              </w:rPr>
            </w:pPr>
          </w:p>
          <w:p w14:paraId="562AB96F" w14:textId="77777777" w:rsidR="004766AD" w:rsidRDefault="00000000">
            <w:pPr>
              <w:pStyle w:val="TableParagraph"/>
              <w:spacing w:before="1"/>
              <w:ind w:left="29" w:right="20"/>
              <w:jc w:val="center"/>
            </w:pPr>
            <w:r>
              <w:rPr>
                <w:spacing w:val="-2"/>
              </w:rPr>
              <w:t>A.1.8</w:t>
            </w:r>
          </w:p>
        </w:tc>
        <w:tc>
          <w:tcPr>
            <w:tcW w:w="4876" w:type="dxa"/>
          </w:tcPr>
          <w:p w14:paraId="4018ABB2" w14:textId="77777777" w:rsidR="004766AD" w:rsidRDefault="00000000">
            <w:pPr>
              <w:pStyle w:val="TableParagraph"/>
              <w:spacing w:before="48" w:line="223" w:lineRule="auto"/>
              <w:ind w:left="80"/>
            </w:pPr>
            <w:r>
              <w:rPr>
                <w:spacing w:val="-8"/>
              </w:rPr>
              <w:t>należy</w:t>
            </w:r>
            <w:r>
              <w:rPr>
                <w:spacing w:val="-14"/>
              </w:rPr>
              <w:t xml:space="preserve"> </w:t>
            </w:r>
            <w:r>
              <w:rPr>
                <w:spacing w:val="-8"/>
              </w:rPr>
              <w:t>opracować</w:t>
            </w:r>
            <w:r>
              <w:rPr>
                <w:spacing w:val="-12"/>
              </w:rPr>
              <w:t xml:space="preserve"> </w:t>
            </w:r>
            <w:r>
              <w:rPr>
                <w:spacing w:val="-8"/>
              </w:rPr>
              <w:t>i</w:t>
            </w:r>
            <w:r>
              <w:rPr>
                <w:spacing w:val="-12"/>
              </w:rPr>
              <w:t xml:space="preserve"> </w:t>
            </w:r>
            <w:r>
              <w:rPr>
                <w:spacing w:val="-8"/>
              </w:rPr>
              <w:t>wdrożyć</w:t>
            </w:r>
            <w:r>
              <w:rPr>
                <w:spacing w:val="-12"/>
              </w:rPr>
              <w:t xml:space="preserve"> </w:t>
            </w:r>
            <w:r>
              <w:rPr>
                <w:spacing w:val="-8"/>
              </w:rPr>
              <w:t>wytyczne</w:t>
            </w:r>
            <w:r>
              <w:rPr>
                <w:spacing w:val="-12"/>
              </w:rPr>
              <w:t xml:space="preserve"> </w:t>
            </w:r>
            <w:r>
              <w:rPr>
                <w:spacing w:val="-8"/>
              </w:rPr>
              <w:t>dla</w:t>
            </w:r>
            <w:r>
              <w:rPr>
                <w:spacing w:val="-12"/>
              </w:rPr>
              <w:t xml:space="preserve"> </w:t>
            </w:r>
            <w:r>
              <w:rPr>
                <w:spacing w:val="-8"/>
              </w:rPr>
              <w:t xml:space="preserve">każdego </w:t>
            </w:r>
            <w:r>
              <w:rPr>
                <w:w w:val="90"/>
              </w:rPr>
              <w:t xml:space="preserve">budynku uwzględniające m.in. rodzaj czcionki, </w:t>
            </w:r>
            <w:proofErr w:type="spellStart"/>
            <w:r>
              <w:rPr>
                <w:w w:val="90"/>
              </w:rPr>
              <w:t>kolo</w:t>
            </w:r>
            <w:proofErr w:type="spellEnd"/>
            <w:r>
              <w:rPr>
                <w:w w:val="90"/>
              </w:rPr>
              <w:t xml:space="preserve">- </w:t>
            </w:r>
            <w:proofErr w:type="spellStart"/>
            <w:r>
              <w:rPr>
                <w:spacing w:val="-6"/>
              </w:rPr>
              <w:t>rystykę</w:t>
            </w:r>
            <w:proofErr w:type="spellEnd"/>
            <w:r>
              <w:rPr>
                <w:spacing w:val="-6"/>
              </w:rPr>
              <w:t>,</w:t>
            </w:r>
            <w:r>
              <w:rPr>
                <w:spacing w:val="-9"/>
              </w:rPr>
              <w:t xml:space="preserve"> </w:t>
            </w:r>
            <w:r>
              <w:rPr>
                <w:spacing w:val="-6"/>
              </w:rPr>
              <w:t>wielkość</w:t>
            </w:r>
            <w:r>
              <w:rPr>
                <w:spacing w:val="-9"/>
              </w:rPr>
              <w:t xml:space="preserve"> </w:t>
            </w:r>
            <w:r>
              <w:rPr>
                <w:spacing w:val="-6"/>
              </w:rPr>
              <w:t>czcionek,</w:t>
            </w:r>
            <w:r>
              <w:rPr>
                <w:spacing w:val="-9"/>
              </w:rPr>
              <w:t xml:space="preserve"> </w:t>
            </w:r>
            <w:r>
              <w:rPr>
                <w:spacing w:val="-6"/>
              </w:rPr>
              <w:t>rodzaj</w:t>
            </w:r>
            <w:r>
              <w:rPr>
                <w:spacing w:val="-9"/>
              </w:rPr>
              <w:t xml:space="preserve"> </w:t>
            </w:r>
            <w:r>
              <w:rPr>
                <w:spacing w:val="-6"/>
              </w:rPr>
              <w:t>piktogramów,</w:t>
            </w:r>
          </w:p>
        </w:tc>
        <w:tc>
          <w:tcPr>
            <w:tcW w:w="1531" w:type="dxa"/>
            <w:shd w:val="clear" w:color="auto" w:fill="D9E0F1"/>
          </w:tcPr>
          <w:p w14:paraId="0D7F9360" w14:textId="77777777" w:rsidR="004766AD" w:rsidRDefault="004766AD">
            <w:pPr>
              <w:pStyle w:val="TableParagraph"/>
              <w:spacing w:before="3"/>
              <w:rPr>
                <w:b/>
                <w:sz w:val="23"/>
              </w:rPr>
            </w:pPr>
          </w:p>
          <w:p w14:paraId="724576D4"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6DECA29E" w14:textId="77777777" w:rsidR="004766AD" w:rsidRDefault="004766AD">
            <w:pPr>
              <w:pStyle w:val="TableParagraph"/>
              <w:spacing w:before="3"/>
              <w:rPr>
                <w:b/>
                <w:sz w:val="23"/>
              </w:rPr>
            </w:pPr>
          </w:p>
          <w:p w14:paraId="2A276E20"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5B89CAA" w14:textId="77777777" w:rsidR="004766AD" w:rsidRDefault="004766AD">
            <w:pPr>
              <w:pStyle w:val="TableParagraph"/>
              <w:spacing w:before="3"/>
              <w:rPr>
                <w:b/>
                <w:sz w:val="23"/>
              </w:rPr>
            </w:pPr>
          </w:p>
          <w:p w14:paraId="565EF3D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57E4F09" w14:textId="77777777">
        <w:trPr>
          <w:trHeight w:val="630"/>
        </w:trPr>
        <w:tc>
          <w:tcPr>
            <w:tcW w:w="737" w:type="dxa"/>
          </w:tcPr>
          <w:p w14:paraId="5817402B" w14:textId="77777777" w:rsidR="004766AD" w:rsidRDefault="00000000">
            <w:pPr>
              <w:pStyle w:val="TableParagraph"/>
              <w:spacing w:before="191"/>
              <w:ind w:left="29" w:right="20"/>
              <w:jc w:val="center"/>
            </w:pPr>
            <w:r>
              <w:rPr>
                <w:spacing w:val="-2"/>
              </w:rPr>
              <w:t>A.1.9</w:t>
            </w:r>
          </w:p>
        </w:tc>
        <w:tc>
          <w:tcPr>
            <w:tcW w:w="4876" w:type="dxa"/>
          </w:tcPr>
          <w:p w14:paraId="0F0591C2" w14:textId="77777777" w:rsidR="004766AD" w:rsidRDefault="00000000">
            <w:pPr>
              <w:pStyle w:val="TableParagraph"/>
              <w:spacing w:before="88" w:line="223" w:lineRule="auto"/>
              <w:ind w:left="80"/>
            </w:pPr>
            <w:r>
              <w:rPr>
                <w:spacing w:val="-8"/>
              </w:rPr>
              <w:t xml:space="preserve">należy dodatkowo zaprojektować ścieżki dotykowe </w:t>
            </w:r>
            <w:r>
              <w:rPr>
                <w:w w:val="90"/>
              </w:rPr>
              <w:t>(np.</w:t>
            </w:r>
            <w:r>
              <w:rPr>
                <w:spacing w:val="-6"/>
                <w:w w:val="90"/>
              </w:rPr>
              <w:t xml:space="preserve"> </w:t>
            </w:r>
            <w:r>
              <w:rPr>
                <w:w w:val="90"/>
              </w:rPr>
              <w:t>na</w:t>
            </w:r>
            <w:r>
              <w:rPr>
                <w:spacing w:val="-6"/>
                <w:w w:val="90"/>
              </w:rPr>
              <w:t xml:space="preserve"> </w:t>
            </w:r>
            <w:r>
              <w:rPr>
                <w:w w:val="90"/>
              </w:rPr>
              <w:t>poręczach</w:t>
            </w:r>
            <w:r>
              <w:rPr>
                <w:spacing w:val="-6"/>
                <w:w w:val="90"/>
              </w:rPr>
              <w:t xml:space="preserve"> </w:t>
            </w:r>
            <w:r>
              <w:rPr>
                <w:w w:val="90"/>
              </w:rPr>
              <w:t>wzdłuż</w:t>
            </w:r>
            <w:r>
              <w:rPr>
                <w:spacing w:val="-6"/>
                <w:w w:val="90"/>
              </w:rPr>
              <w:t xml:space="preserve"> </w:t>
            </w:r>
            <w:r>
              <w:rPr>
                <w:w w:val="90"/>
              </w:rPr>
              <w:t>ciągów</w:t>
            </w:r>
            <w:r>
              <w:rPr>
                <w:spacing w:val="-6"/>
                <w:w w:val="90"/>
              </w:rPr>
              <w:t xml:space="preserve"> </w:t>
            </w:r>
            <w:r>
              <w:rPr>
                <w:w w:val="90"/>
              </w:rPr>
              <w:t>komunikacyjnych),</w:t>
            </w:r>
          </w:p>
        </w:tc>
        <w:tc>
          <w:tcPr>
            <w:tcW w:w="1531" w:type="dxa"/>
            <w:shd w:val="clear" w:color="auto" w:fill="D9E0F1"/>
          </w:tcPr>
          <w:p w14:paraId="63B574AC"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tcPr>
          <w:p w14:paraId="4349E957"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058975F1"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DBDFCAB" w14:textId="77777777">
        <w:trPr>
          <w:trHeight w:val="784"/>
        </w:trPr>
        <w:tc>
          <w:tcPr>
            <w:tcW w:w="737" w:type="dxa"/>
          </w:tcPr>
          <w:p w14:paraId="59AAAD63" w14:textId="77777777" w:rsidR="004766AD" w:rsidRDefault="004766AD">
            <w:pPr>
              <w:pStyle w:val="TableParagraph"/>
              <w:spacing w:before="3"/>
              <w:rPr>
                <w:b/>
                <w:sz w:val="23"/>
              </w:rPr>
            </w:pPr>
          </w:p>
          <w:p w14:paraId="03CA93BF" w14:textId="77777777" w:rsidR="004766AD" w:rsidRDefault="00000000">
            <w:pPr>
              <w:pStyle w:val="TableParagraph"/>
              <w:spacing w:before="1"/>
              <w:ind w:left="29" w:right="20"/>
              <w:jc w:val="center"/>
            </w:pPr>
            <w:r>
              <w:rPr>
                <w:spacing w:val="-2"/>
              </w:rPr>
              <w:t>A.1.10</w:t>
            </w:r>
          </w:p>
        </w:tc>
        <w:tc>
          <w:tcPr>
            <w:tcW w:w="4876" w:type="dxa"/>
          </w:tcPr>
          <w:p w14:paraId="0D92C5A1" w14:textId="77777777" w:rsidR="004766AD" w:rsidRDefault="00000000">
            <w:pPr>
              <w:pStyle w:val="TableParagraph"/>
              <w:spacing w:before="48" w:line="223" w:lineRule="auto"/>
              <w:ind w:left="80" w:right="225"/>
            </w:pPr>
            <w:r>
              <w:rPr>
                <w:spacing w:val="-4"/>
              </w:rPr>
              <w:t>plan</w:t>
            </w:r>
            <w:r>
              <w:rPr>
                <w:spacing w:val="-12"/>
              </w:rPr>
              <w:t xml:space="preserve"> </w:t>
            </w:r>
            <w:proofErr w:type="spellStart"/>
            <w:r>
              <w:rPr>
                <w:spacing w:val="-4"/>
              </w:rPr>
              <w:t>tyflograficzny</w:t>
            </w:r>
            <w:proofErr w:type="spellEnd"/>
            <w:r>
              <w:rPr>
                <w:spacing w:val="-12"/>
              </w:rPr>
              <w:t xml:space="preserve"> </w:t>
            </w:r>
            <w:r>
              <w:rPr>
                <w:spacing w:val="-4"/>
              </w:rPr>
              <w:t>na</w:t>
            </w:r>
            <w:r>
              <w:rPr>
                <w:spacing w:val="-12"/>
              </w:rPr>
              <w:t xml:space="preserve"> </w:t>
            </w:r>
            <w:r>
              <w:rPr>
                <w:spacing w:val="-4"/>
              </w:rPr>
              <w:t>etapie</w:t>
            </w:r>
            <w:r>
              <w:rPr>
                <w:spacing w:val="-12"/>
              </w:rPr>
              <w:t xml:space="preserve"> </w:t>
            </w:r>
            <w:r>
              <w:rPr>
                <w:spacing w:val="-4"/>
              </w:rPr>
              <w:t>planowania</w:t>
            </w:r>
            <w:r>
              <w:rPr>
                <w:spacing w:val="-12"/>
              </w:rPr>
              <w:t xml:space="preserve"> </w:t>
            </w:r>
            <w:r>
              <w:rPr>
                <w:spacing w:val="-4"/>
              </w:rPr>
              <w:t xml:space="preserve">należy </w:t>
            </w:r>
            <w:r>
              <w:rPr>
                <w:w w:val="90"/>
              </w:rPr>
              <w:t>skonsultować</w:t>
            </w:r>
            <w:r>
              <w:rPr>
                <w:spacing w:val="-2"/>
                <w:w w:val="90"/>
              </w:rPr>
              <w:t xml:space="preserve"> </w:t>
            </w:r>
            <w:r>
              <w:rPr>
                <w:w w:val="90"/>
              </w:rPr>
              <w:t>z</w:t>
            </w:r>
            <w:r>
              <w:rPr>
                <w:spacing w:val="-2"/>
                <w:w w:val="90"/>
              </w:rPr>
              <w:t xml:space="preserve"> </w:t>
            </w:r>
            <w:r>
              <w:rPr>
                <w:w w:val="90"/>
              </w:rPr>
              <w:t>przedstawicielami</w:t>
            </w:r>
            <w:r>
              <w:rPr>
                <w:spacing w:val="-2"/>
                <w:w w:val="90"/>
              </w:rPr>
              <w:t xml:space="preserve"> </w:t>
            </w:r>
            <w:r>
              <w:rPr>
                <w:w w:val="90"/>
              </w:rPr>
              <w:t>środowiska</w:t>
            </w:r>
            <w:r>
              <w:rPr>
                <w:spacing w:val="-2"/>
                <w:w w:val="90"/>
              </w:rPr>
              <w:t xml:space="preserve"> </w:t>
            </w:r>
            <w:r>
              <w:rPr>
                <w:w w:val="90"/>
              </w:rPr>
              <w:t xml:space="preserve">osób </w:t>
            </w:r>
            <w:r>
              <w:rPr>
                <w:spacing w:val="-2"/>
              </w:rPr>
              <w:t>z</w:t>
            </w:r>
            <w:r>
              <w:rPr>
                <w:spacing w:val="-14"/>
              </w:rPr>
              <w:t xml:space="preserve"> </w:t>
            </w:r>
            <w:r>
              <w:rPr>
                <w:spacing w:val="-2"/>
              </w:rPr>
              <w:t>niepełnosprawnościami,</w:t>
            </w:r>
          </w:p>
        </w:tc>
        <w:tc>
          <w:tcPr>
            <w:tcW w:w="1531" w:type="dxa"/>
            <w:shd w:val="clear" w:color="auto" w:fill="D9E0F1"/>
          </w:tcPr>
          <w:p w14:paraId="52B470A7" w14:textId="77777777" w:rsidR="004766AD" w:rsidRDefault="004766AD">
            <w:pPr>
              <w:pStyle w:val="TableParagraph"/>
              <w:spacing w:before="3"/>
              <w:rPr>
                <w:b/>
                <w:sz w:val="23"/>
              </w:rPr>
            </w:pPr>
          </w:p>
          <w:p w14:paraId="6F52953A"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4E33B4C0" w14:textId="77777777" w:rsidR="004766AD" w:rsidRDefault="004766AD">
            <w:pPr>
              <w:pStyle w:val="TableParagraph"/>
              <w:spacing w:before="3"/>
              <w:rPr>
                <w:b/>
                <w:sz w:val="23"/>
              </w:rPr>
            </w:pPr>
          </w:p>
          <w:p w14:paraId="30AA0C22"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6A03ACA" w14:textId="77777777" w:rsidR="004766AD" w:rsidRDefault="004766AD">
            <w:pPr>
              <w:pStyle w:val="TableParagraph"/>
              <w:spacing w:before="3"/>
              <w:rPr>
                <w:b/>
                <w:sz w:val="23"/>
              </w:rPr>
            </w:pPr>
          </w:p>
          <w:p w14:paraId="4BFC00F8"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B10D727" w14:textId="77777777">
        <w:trPr>
          <w:trHeight w:val="1488"/>
        </w:trPr>
        <w:tc>
          <w:tcPr>
            <w:tcW w:w="737" w:type="dxa"/>
          </w:tcPr>
          <w:p w14:paraId="1C92E60B" w14:textId="77777777" w:rsidR="004766AD" w:rsidRDefault="004766AD">
            <w:pPr>
              <w:pStyle w:val="TableParagraph"/>
              <w:rPr>
                <w:b/>
              </w:rPr>
            </w:pPr>
          </w:p>
          <w:p w14:paraId="4A8FF722" w14:textId="77777777" w:rsidR="004766AD" w:rsidRDefault="004766AD">
            <w:pPr>
              <w:pStyle w:val="TableParagraph"/>
              <w:spacing w:before="10"/>
              <w:rPr>
                <w:b/>
                <w:sz w:val="31"/>
              </w:rPr>
            </w:pPr>
          </w:p>
          <w:p w14:paraId="1008A39A" w14:textId="77777777" w:rsidR="004766AD" w:rsidRDefault="00000000">
            <w:pPr>
              <w:pStyle w:val="TableParagraph"/>
              <w:spacing w:before="1"/>
              <w:ind w:left="29" w:right="20"/>
              <w:jc w:val="center"/>
            </w:pPr>
            <w:r>
              <w:rPr>
                <w:spacing w:val="-2"/>
              </w:rPr>
              <w:t>A.1.11</w:t>
            </w:r>
          </w:p>
        </w:tc>
        <w:tc>
          <w:tcPr>
            <w:tcW w:w="4876" w:type="dxa"/>
          </w:tcPr>
          <w:p w14:paraId="36791307" w14:textId="77777777" w:rsidR="004766AD" w:rsidRDefault="00000000">
            <w:pPr>
              <w:pStyle w:val="TableParagraph"/>
              <w:spacing w:before="48" w:line="223" w:lineRule="auto"/>
              <w:ind w:left="80"/>
            </w:pPr>
            <w:r>
              <w:rPr>
                <w:spacing w:val="-6"/>
              </w:rPr>
              <w:t>projektując system nawigacji po budynku, należy uwzględnić:</w:t>
            </w:r>
            <w:r>
              <w:rPr>
                <w:spacing w:val="-14"/>
              </w:rPr>
              <w:t xml:space="preserve"> </w:t>
            </w:r>
            <w:r>
              <w:rPr>
                <w:spacing w:val="-6"/>
              </w:rPr>
              <w:t>cyfrowe</w:t>
            </w:r>
            <w:r>
              <w:rPr>
                <w:spacing w:val="-12"/>
              </w:rPr>
              <w:t xml:space="preserve"> </w:t>
            </w:r>
            <w:r>
              <w:rPr>
                <w:spacing w:val="-6"/>
              </w:rPr>
              <w:t>nośniki</w:t>
            </w:r>
            <w:r>
              <w:rPr>
                <w:spacing w:val="-12"/>
              </w:rPr>
              <w:t xml:space="preserve"> </w:t>
            </w:r>
            <w:r>
              <w:rPr>
                <w:spacing w:val="-6"/>
              </w:rPr>
              <w:t>informacji;</w:t>
            </w:r>
            <w:r>
              <w:rPr>
                <w:spacing w:val="-12"/>
              </w:rPr>
              <w:t xml:space="preserve"> </w:t>
            </w:r>
            <w:r>
              <w:rPr>
                <w:spacing w:val="-6"/>
              </w:rPr>
              <w:t xml:space="preserve">wspomaga- </w:t>
            </w:r>
            <w:r>
              <w:rPr>
                <w:w w:val="90"/>
              </w:rPr>
              <w:t xml:space="preserve">nie nawigacji po budynku przez systemy </w:t>
            </w:r>
            <w:proofErr w:type="spellStart"/>
            <w:r>
              <w:rPr>
                <w:w w:val="90"/>
              </w:rPr>
              <w:t>elektronicz</w:t>
            </w:r>
            <w:proofErr w:type="spellEnd"/>
            <w:r>
              <w:rPr>
                <w:w w:val="90"/>
              </w:rPr>
              <w:t xml:space="preserve">- </w:t>
            </w:r>
            <w:proofErr w:type="spellStart"/>
            <w:r>
              <w:rPr>
                <w:w w:val="90"/>
              </w:rPr>
              <w:t>ne</w:t>
            </w:r>
            <w:proofErr w:type="spellEnd"/>
            <w:r>
              <w:rPr>
                <w:w w:val="90"/>
              </w:rPr>
              <w:t xml:space="preserve">, takie jak: tablice informacyjne, </w:t>
            </w:r>
            <w:proofErr w:type="spellStart"/>
            <w:r>
              <w:rPr>
                <w:w w:val="90"/>
              </w:rPr>
              <w:t>infokioski</w:t>
            </w:r>
            <w:proofErr w:type="spellEnd"/>
            <w:r>
              <w:rPr>
                <w:w w:val="90"/>
              </w:rPr>
              <w:t xml:space="preserve">, </w:t>
            </w:r>
            <w:proofErr w:type="spellStart"/>
            <w:r>
              <w:rPr>
                <w:w w:val="90"/>
              </w:rPr>
              <w:t>bicony</w:t>
            </w:r>
            <w:proofErr w:type="spellEnd"/>
            <w:r>
              <w:rPr>
                <w:w w:val="90"/>
              </w:rPr>
              <w:t xml:space="preserve">; </w:t>
            </w:r>
            <w:r>
              <w:rPr>
                <w:spacing w:val="-6"/>
              </w:rPr>
              <w:t>konsultacje</w:t>
            </w:r>
            <w:r>
              <w:rPr>
                <w:spacing w:val="-11"/>
              </w:rPr>
              <w:t xml:space="preserve"> </w:t>
            </w:r>
            <w:r>
              <w:rPr>
                <w:spacing w:val="-6"/>
              </w:rPr>
              <w:t>z</w:t>
            </w:r>
            <w:r>
              <w:rPr>
                <w:spacing w:val="-11"/>
              </w:rPr>
              <w:t xml:space="preserve"> </w:t>
            </w:r>
            <w:r>
              <w:rPr>
                <w:spacing w:val="-6"/>
              </w:rPr>
              <w:t>przedstawicielami</w:t>
            </w:r>
            <w:r>
              <w:rPr>
                <w:spacing w:val="-11"/>
              </w:rPr>
              <w:t xml:space="preserve"> </w:t>
            </w:r>
            <w:r>
              <w:rPr>
                <w:spacing w:val="-6"/>
              </w:rPr>
              <w:t>środowiska</w:t>
            </w:r>
            <w:r>
              <w:rPr>
                <w:spacing w:val="-11"/>
              </w:rPr>
              <w:t xml:space="preserve"> </w:t>
            </w:r>
            <w:r>
              <w:rPr>
                <w:spacing w:val="-6"/>
              </w:rPr>
              <w:t>osób</w:t>
            </w:r>
          </w:p>
          <w:p w14:paraId="5DDBC357" w14:textId="77777777" w:rsidR="004766AD" w:rsidRDefault="00000000">
            <w:pPr>
              <w:pStyle w:val="TableParagraph"/>
              <w:spacing w:line="236" w:lineRule="exact"/>
              <w:ind w:left="80"/>
            </w:pPr>
            <w:r>
              <w:rPr>
                <w:w w:val="80"/>
              </w:rPr>
              <w:t>z</w:t>
            </w:r>
            <w:r>
              <w:rPr>
                <w:spacing w:val="-1"/>
                <w:w w:val="80"/>
              </w:rPr>
              <w:t xml:space="preserve"> </w:t>
            </w:r>
            <w:r>
              <w:rPr>
                <w:spacing w:val="-2"/>
              </w:rPr>
              <w:t>niepełnosprawnościami.</w:t>
            </w:r>
          </w:p>
        </w:tc>
        <w:tc>
          <w:tcPr>
            <w:tcW w:w="1531" w:type="dxa"/>
            <w:shd w:val="clear" w:color="auto" w:fill="D9E0F1"/>
          </w:tcPr>
          <w:p w14:paraId="52E1CB9A" w14:textId="77777777" w:rsidR="004766AD" w:rsidRDefault="004766AD">
            <w:pPr>
              <w:pStyle w:val="TableParagraph"/>
              <w:rPr>
                <w:b/>
              </w:rPr>
            </w:pPr>
          </w:p>
          <w:p w14:paraId="3B4CBB79" w14:textId="77777777" w:rsidR="004766AD" w:rsidRDefault="004766AD">
            <w:pPr>
              <w:pStyle w:val="TableParagraph"/>
              <w:spacing w:before="10"/>
              <w:rPr>
                <w:b/>
                <w:sz w:val="31"/>
              </w:rPr>
            </w:pPr>
          </w:p>
          <w:p w14:paraId="09C0D359"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4578AE43" w14:textId="77777777" w:rsidR="004766AD" w:rsidRDefault="004766AD">
            <w:pPr>
              <w:pStyle w:val="TableParagraph"/>
              <w:rPr>
                <w:b/>
              </w:rPr>
            </w:pPr>
          </w:p>
          <w:p w14:paraId="41C20B45" w14:textId="77777777" w:rsidR="004766AD" w:rsidRDefault="004766AD">
            <w:pPr>
              <w:pStyle w:val="TableParagraph"/>
              <w:spacing w:before="10"/>
              <w:rPr>
                <w:b/>
                <w:sz w:val="31"/>
              </w:rPr>
            </w:pPr>
          </w:p>
          <w:p w14:paraId="4C37221E" w14:textId="77777777" w:rsidR="004766AD" w:rsidRDefault="00000000">
            <w:pPr>
              <w:pStyle w:val="TableParagraph"/>
              <w:spacing w:before="1"/>
              <w:ind w:left="7"/>
              <w:jc w:val="center"/>
            </w:pPr>
            <w:r>
              <w:rPr>
                <w:w w:val="90"/>
              </w:rPr>
              <w:t>nie</w:t>
            </w:r>
            <w:r>
              <w:rPr>
                <w:spacing w:val="-3"/>
                <w:w w:val="95"/>
              </w:rPr>
              <w:t xml:space="preserve"> </w:t>
            </w:r>
            <w:r>
              <w:rPr>
                <w:spacing w:val="-2"/>
                <w:w w:val="95"/>
              </w:rPr>
              <w:t>dotyczy</w:t>
            </w:r>
          </w:p>
        </w:tc>
        <w:tc>
          <w:tcPr>
            <w:tcW w:w="1531" w:type="dxa"/>
          </w:tcPr>
          <w:p w14:paraId="7A24C0BF" w14:textId="77777777" w:rsidR="004766AD" w:rsidRDefault="004766AD">
            <w:pPr>
              <w:pStyle w:val="TableParagraph"/>
              <w:rPr>
                <w:b/>
              </w:rPr>
            </w:pPr>
          </w:p>
          <w:p w14:paraId="6F035625" w14:textId="77777777" w:rsidR="004766AD" w:rsidRDefault="004766AD">
            <w:pPr>
              <w:pStyle w:val="TableParagraph"/>
              <w:spacing w:before="10"/>
              <w:rPr>
                <w:b/>
                <w:sz w:val="31"/>
              </w:rPr>
            </w:pPr>
          </w:p>
          <w:p w14:paraId="6E0CC5E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501AE1D6" w14:textId="77777777" w:rsidR="004766AD" w:rsidRDefault="004766AD">
      <w:pPr>
        <w:jc w:val="center"/>
        <w:sectPr w:rsidR="004766AD">
          <w:pgSz w:w="11910" w:h="16840"/>
          <w:pgMar w:top="1840" w:right="600" w:bottom="640" w:left="0" w:header="771" w:footer="446" w:gutter="0"/>
          <w:cols w:space="708"/>
        </w:sectPr>
      </w:pPr>
    </w:p>
    <w:p w14:paraId="3256B386" w14:textId="77777777" w:rsidR="004766AD" w:rsidRDefault="00000000">
      <w:pPr>
        <w:pStyle w:val="Tekstpodstawowy"/>
        <w:rPr>
          <w:b/>
          <w:sz w:val="20"/>
        </w:rPr>
      </w:pPr>
      <w:r>
        <w:lastRenderedPageBreak/>
        <w:pict w14:anchorId="65ED0070">
          <v:shape id="docshape698" o:spid="_x0000_s2065" style="position:absolute;margin-left:48.7pt;margin-top:118.85pt;width:280.65pt;height:48.4pt;z-index:-27477504;mso-position-horizontal-relative:page;mso-position-vertical-relative:page" coordorigin="974,2377" coordsize="5613,968" path="m6586,2377r-4875,l974,2377r,968l1711,3345r4875,l6586,2377xe" fillcolor="#2f5395" stroked="f">
            <v:path arrowok="t"/>
            <w10:wrap anchorx="page" anchory="page"/>
          </v:shape>
        </w:pict>
      </w:r>
    </w:p>
    <w:p w14:paraId="4331DAEB" w14:textId="77777777" w:rsidR="004766AD" w:rsidRDefault="004766AD">
      <w:pPr>
        <w:pStyle w:val="Tekstpodstawowy"/>
        <w:spacing w:before="2"/>
        <w:rPr>
          <w:b/>
          <w:sz w:val="26"/>
        </w:rPr>
      </w:pP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35A5C1B1" w14:textId="77777777">
        <w:trPr>
          <w:trHeight w:val="1350"/>
        </w:trPr>
        <w:tc>
          <w:tcPr>
            <w:tcW w:w="5613" w:type="dxa"/>
            <w:gridSpan w:val="2"/>
            <w:tcBorders>
              <w:top w:val="nil"/>
              <w:left w:val="nil"/>
            </w:tcBorders>
          </w:tcPr>
          <w:p w14:paraId="6AA84EE6" w14:textId="77777777" w:rsidR="004766AD" w:rsidRDefault="00000000">
            <w:pPr>
              <w:pStyle w:val="TableParagraph"/>
              <w:spacing w:before="22" w:line="310" w:lineRule="exact"/>
              <w:ind w:left="822"/>
              <w:rPr>
                <w:b/>
                <w:sz w:val="28"/>
              </w:rPr>
            </w:pPr>
            <w:r>
              <w:rPr>
                <w:b/>
                <w:color w:val="FFFFFF"/>
                <w:w w:val="85"/>
                <w:sz w:val="28"/>
              </w:rPr>
              <w:t>Rozwiązania</w:t>
            </w:r>
            <w:r>
              <w:rPr>
                <w:b/>
                <w:color w:val="FFFFFF"/>
                <w:spacing w:val="14"/>
                <w:sz w:val="28"/>
              </w:rPr>
              <w:t xml:space="preserve"> </w:t>
            </w:r>
            <w:r>
              <w:rPr>
                <w:b/>
                <w:color w:val="FFFFFF"/>
                <w:w w:val="85"/>
                <w:sz w:val="28"/>
              </w:rPr>
              <w:t>ułatwiające</w:t>
            </w:r>
            <w:r>
              <w:rPr>
                <w:b/>
                <w:color w:val="FFFFFF"/>
                <w:spacing w:val="14"/>
                <w:sz w:val="28"/>
              </w:rPr>
              <w:t xml:space="preserve"> </w:t>
            </w:r>
            <w:r>
              <w:rPr>
                <w:b/>
                <w:color w:val="FFFFFF"/>
                <w:spacing w:val="-2"/>
                <w:w w:val="85"/>
                <w:sz w:val="28"/>
              </w:rPr>
              <w:t>samodzielną</w:t>
            </w:r>
          </w:p>
          <w:p w14:paraId="55E7AC1D" w14:textId="77777777" w:rsidR="004766AD" w:rsidRDefault="00000000">
            <w:pPr>
              <w:pStyle w:val="TableParagraph"/>
              <w:tabs>
                <w:tab w:val="left" w:pos="821"/>
              </w:tabs>
              <w:spacing w:before="7" w:line="223" w:lineRule="auto"/>
              <w:ind w:left="822" w:right="474" w:hanging="509"/>
              <w:rPr>
                <w:b/>
                <w:sz w:val="28"/>
              </w:rPr>
            </w:pPr>
            <w:r>
              <w:rPr>
                <w:color w:val="FFFFFF"/>
                <w:spacing w:val="-10"/>
                <w:w w:val="95"/>
                <w:position w:val="2"/>
              </w:rPr>
              <w:t>B</w:t>
            </w:r>
            <w:r>
              <w:rPr>
                <w:color w:val="FFFFFF"/>
                <w:position w:val="2"/>
              </w:rPr>
              <w:tab/>
            </w:r>
            <w:r>
              <w:rPr>
                <w:b/>
                <w:color w:val="FFFFFF"/>
                <w:w w:val="85"/>
                <w:sz w:val="28"/>
              </w:rPr>
              <w:t xml:space="preserve">orientację w budynku, poruszanie się </w:t>
            </w:r>
            <w:r>
              <w:rPr>
                <w:b/>
                <w:color w:val="FFFFFF"/>
                <w:w w:val="90"/>
                <w:sz w:val="28"/>
              </w:rPr>
              <w:t>oraz</w:t>
            </w:r>
            <w:r>
              <w:rPr>
                <w:b/>
                <w:color w:val="FFFFFF"/>
                <w:spacing w:val="-5"/>
                <w:w w:val="90"/>
                <w:sz w:val="28"/>
              </w:rPr>
              <w:t xml:space="preserve"> </w:t>
            </w:r>
            <w:r>
              <w:rPr>
                <w:b/>
                <w:color w:val="FFFFFF"/>
                <w:w w:val="90"/>
                <w:sz w:val="28"/>
              </w:rPr>
              <w:t>znalezienie</w:t>
            </w:r>
            <w:r>
              <w:rPr>
                <w:b/>
                <w:color w:val="FFFFFF"/>
                <w:spacing w:val="-5"/>
                <w:w w:val="90"/>
                <w:sz w:val="28"/>
              </w:rPr>
              <w:t xml:space="preserve"> </w:t>
            </w:r>
            <w:r>
              <w:rPr>
                <w:b/>
                <w:color w:val="FFFFFF"/>
                <w:w w:val="90"/>
                <w:sz w:val="28"/>
              </w:rPr>
              <w:t>drogi</w:t>
            </w:r>
            <w:r>
              <w:rPr>
                <w:b/>
                <w:color w:val="FFFFFF"/>
                <w:spacing w:val="-5"/>
                <w:w w:val="90"/>
                <w:sz w:val="28"/>
              </w:rPr>
              <w:t xml:space="preserve"> </w:t>
            </w:r>
            <w:r>
              <w:rPr>
                <w:b/>
                <w:color w:val="FFFFFF"/>
                <w:w w:val="90"/>
                <w:sz w:val="28"/>
              </w:rPr>
              <w:t>do</w:t>
            </w:r>
            <w:r>
              <w:rPr>
                <w:b/>
                <w:color w:val="FFFFFF"/>
                <w:spacing w:val="-5"/>
                <w:w w:val="90"/>
                <w:sz w:val="28"/>
              </w:rPr>
              <w:t xml:space="preserve"> </w:t>
            </w:r>
            <w:r>
              <w:rPr>
                <w:b/>
                <w:color w:val="FFFFFF"/>
                <w:w w:val="90"/>
                <w:sz w:val="28"/>
              </w:rPr>
              <w:t>celu</w:t>
            </w:r>
          </w:p>
        </w:tc>
        <w:tc>
          <w:tcPr>
            <w:tcW w:w="1531" w:type="dxa"/>
          </w:tcPr>
          <w:p w14:paraId="33C2B737" w14:textId="77777777" w:rsidR="004766AD" w:rsidRDefault="004766AD">
            <w:pPr>
              <w:pStyle w:val="TableParagraph"/>
              <w:rPr>
                <w:b/>
              </w:rPr>
            </w:pPr>
          </w:p>
          <w:p w14:paraId="4FFB9B49" w14:textId="77777777" w:rsidR="004766AD" w:rsidRDefault="004766AD">
            <w:pPr>
              <w:pStyle w:val="TableParagraph"/>
              <w:rPr>
                <w:b/>
              </w:rPr>
            </w:pPr>
          </w:p>
          <w:p w14:paraId="0281255A" w14:textId="77777777" w:rsidR="004766AD" w:rsidRDefault="004766AD">
            <w:pPr>
              <w:pStyle w:val="TableParagraph"/>
              <w:rPr>
                <w:b/>
              </w:rPr>
            </w:pPr>
          </w:p>
          <w:p w14:paraId="2F829B67" w14:textId="77777777" w:rsidR="004766AD" w:rsidRDefault="004766AD">
            <w:pPr>
              <w:pStyle w:val="TableParagraph"/>
              <w:rPr>
                <w:b/>
                <w:sz w:val="24"/>
              </w:rPr>
            </w:pPr>
          </w:p>
          <w:p w14:paraId="4090909E" w14:textId="77777777" w:rsidR="004766AD" w:rsidRDefault="00000000">
            <w:pPr>
              <w:pStyle w:val="TableParagraph"/>
              <w:ind w:left="297"/>
            </w:pPr>
            <w:r>
              <w:rPr>
                <w:spacing w:val="-2"/>
              </w:rPr>
              <w:t>minimalny</w:t>
            </w:r>
          </w:p>
        </w:tc>
        <w:tc>
          <w:tcPr>
            <w:tcW w:w="1531" w:type="dxa"/>
          </w:tcPr>
          <w:p w14:paraId="0508D1D9" w14:textId="77777777" w:rsidR="004766AD" w:rsidRDefault="004766AD">
            <w:pPr>
              <w:pStyle w:val="TableParagraph"/>
              <w:rPr>
                <w:b/>
              </w:rPr>
            </w:pPr>
          </w:p>
          <w:p w14:paraId="3E671A25" w14:textId="77777777" w:rsidR="004766AD" w:rsidRDefault="004766AD">
            <w:pPr>
              <w:pStyle w:val="TableParagraph"/>
              <w:rPr>
                <w:b/>
              </w:rPr>
            </w:pPr>
          </w:p>
          <w:p w14:paraId="1462CCA5" w14:textId="77777777" w:rsidR="004766AD" w:rsidRDefault="004766AD">
            <w:pPr>
              <w:pStyle w:val="TableParagraph"/>
              <w:rPr>
                <w:b/>
              </w:rPr>
            </w:pPr>
          </w:p>
          <w:p w14:paraId="2D518932" w14:textId="77777777" w:rsidR="004766AD" w:rsidRDefault="004766AD">
            <w:pPr>
              <w:pStyle w:val="TableParagraph"/>
              <w:rPr>
                <w:b/>
                <w:sz w:val="24"/>
              </w:rPr>
            </w:pPr>
          </w:p>
          <w:p w14:paraId="2C08FFEF" w14:textId="77777777" w:rsidR="004766AD" w:rsidRDefault="00000000">
            <w:pPr>
              <w:pStyle w:val="TableParagraph"/>
              <w:ind w:left="8"/>
              <w:jc w:val="center"/>
            </w:pPr>
            <w:r>
              <w:rPr>
                <w:spacing w:val="-2"/>
              </w:rPr>
              <w:t>średni</w:t>
            </w:r>
          </w:p>
        </w:tc>
        <w:tc>
          <w:tcPr>
            <w:tcW w:w="1531" w:type="dxa"/>
          </w:tcPr>
          <w:p w14:paraId="704F3336" w14:textId="77777777" w:rsidR="004766AD" w:rsidRDefault="004766AD">
            <w:pPr>
              <w:pStyle w:val="TableParagraph"/>
              <w:rPr>
                <w:b/>
              </w:rPr>
            </w:pPr>
          </w:p>
          <w:p w14:paraId="296C9215" w14:textId="77777777" w:rsidR="004766AD" w:rsidRDefault="004766AD">
            <w:pPr>
              <w:pStyle w:val="TableParagraph"/>
              <w:rPr>
                <w:b/>
              </w:rPr>
            </w:pPr>
          </w:p>
          <w:p w14:paraId="452D0605" w14:textId="77777777" w:rsidR="004766AD" w:rsidRDefault="004766AD">
            <w:pPr>
              <w:pStyle w:val="TableParagraph"/>
              <w:rPr>
                <w:b/>
              </w:rPr>
            </w:pPr>
          </w:p>
          <w:p w14:paraId="6B4CD836" w14:textId="77777777" w:rsidR="004766AD" w:rsidRDefault="004766AD">
            <w:pPr>
              <w:pStyle w:val="TableParagraph"/>
              <w:rPr>
                <w:b/>
                <w:sz w:val="24"/>
              </w:rPr>
            </w:pPr>
          </w:p>
          <w:p w14:paraId="7E0F8D1E" w14:textId="77777777" w:rsidR="004766AD" w:rsidRDefault="00000000">
            <w:pPr>
              <w:pStyle w:val="TableParagraph"/>
              <w:ind w:left="8"/>
              <w:jc w:val="center"/>
            </w:pPr>
            <w:r>
              <w:rPr>
                <w:spacing w:val="-2"/>
              </w:rPr>
              <w:t>zaawansowany</w:t>
            </w:r>
          </w:p>
        </w:tc>
      </w:tr>
      <w:tr w:rsidR="004766AD" w14:paraId="15861C3A" w14:textId="77777777">
        <w:trPr>
          <w:trHeight w:val="784"/>
        </w:trPr>
        <w:tc>
          <w:tcPr>
            <w:tcW w:w="737" w:type="dxa"/>
          </w:tcPr>
          <w:p w14:paraId="33047EA4" w14:textId="77777777" w:rsidR="004766AD" w:rsidRDefault="004766AD">
            <w:pPr>
              <w:pStyle w:val="TableParagraph"/>
              <w:spacing w:before="3"/>
              <w:rPr>
                <w:b/>
                <w:sz w:val="23"/>
              </w:rPr>
            </w:pPr>
          </w:p>
          <w:p w14:paraId="4E7B1D2A" w14:textId="77777777" w:rsidR="004766AD" w:rsidRDefault="00000000">
            <w:pPr>
              <w:pStyle w:val="TableParagraph"/>
              <w:spacing w:before="1"/>
              <w:ind w:left="29" w:right="19"/>
              <w:jc w:val="center"/>
            </w:pPr>
            <w:r>
              <w:rPr>
                <w:spacing w:val="-2"/>
              </w:rPr>
              <w:t>B.1.1</w:t>
            </w:r>
          </w:p>
        </w:tc>
        <w:tc>
          <w:tcPr>
            <w:tcW w:w="4876" w:type="dxa"/>
          </w:tcPr>
          <w:p w14:paraId="641AA7F3" w14:textId="77777777" w:rsidR="004766AD" w:rsidRDefault="00000000">
            <w:pPr>
              <w:pStyle w:val="TableParagraph"/>
              <w:spacing w:before="48" w:line="223" w:lineRule="auto"/>
              <w:ind w:left="80" w:right="138"/>
              <w:jc w:val="both"/>
            </w:pPr>
            <w:r>
              <w:rPr>
                <w:w w:val="90"/>
              </w:rPr>
              <w:t xml:space="preserve">drzwi wejściowe powinny być oznakowane </w:t>
            </w:r>
            <w:proofErr w:type="spellStart"/>
            <w:r>
              <w:rPr>
                <w:w w:val="90"/>
              </w:rPr>
              <w:t>numera</w:t>
            </w:r>
            <w:proofErr w:type="spellEnd"/>
            <w:r>
              <w:rPr>
                <w:w w:val="90"/>
              </w:rPr>
              <w:t xml:space="preserve">- mi bądź literami widocznymi z odległości 15 m; </w:t>
            </w:r>
            <w:proofErr w:type="spellStart"/>
            <w:r>
              <w:rPr>
                <w:w w:val="90"/>
              </w:rPr>
              <w:t>zale</w:t>
            </w:r>
            <w:proofErr w:type="spellEnd"/>
            <w:r>
              <w:rPr>
                <w:w w:val="90"/>
              </w:rPr>
              <w:t xml:space="preserve">- </w:t>
            </w:r>
            <w:proofErr w:type="spellStart"/>
            <w:r>
              <w:rPr>
                <w:spacing w:val="-6"/>
              </w:rPr>
              <w:t>cana</w:t>
            </w:r>
            <w:proofErr w:type="spellEnd"/>
            <w:r>
              <w:rPr>
                <w:spacing w:val="-12"/>
              </w:rPr>
              <w:t xml:space="preserve"> </w:t>
            </w:r>
            <w:r>
              <w:rPr>
                <w:spacing w:val="-6"/>
              </w:rPr>
              <w:t>wysokość</w:t>
            </w:r>
            <w:r>
              <w:rPr>
                <w:spacing w:val="-12"/>
              </w:rPr>
              <w:t xml:space="preserve"> </w:t>
            </w:r>
            <w:r>
              <w:rPr>
                <w:spacing w:val="-6"/>
              </w:rPr>
              <w:t>znaków</w:t>
            </w:r>
            <w:r>
              <w:rPr>
                <w:spacing w:val="-12"/>
              </w:rPr>
              <w:t xml:space="preserve"> </w:t>
            </w:r>
            <w:r>
              <w:rPr>
                <w:spacing w:val="-6"/>
              </w:rPr>
              <w:t>26-52</w:t>
            </w:r>
            <w:r>
              <w:rPr>
                <w:spacing w:val="-12"/>
              </w:rPr>
              <w:t xml:space="preserve"> </w:t>
            </w:r>
            <w:r>
              <w:rPr>
                <w:spacing w:val="-6"/>
              </w:rPr>
              <w:t>cm,</w:t>
            </w:r>
          </w:p>
        </w:tc>
        <w:tc>
          <w:tcPr>
            <w:tcW w:w="1531" w:type="dxa"/>
          </w:tcPr>
          <w:p w14:paraId="6DAA115B" w14:textId="77777777" w:rsidR="004766AD" w:rsidRDefault="004766AD">
            <w:pPr>
              <w:pStyle w:val="TableParagraph"/>
              <w:rPr>
                <w:rFonts w:ascii="Times New Roman"/>
              </w:rPr>
            </w:pPr>
          </w:p>
        </w:tc>
        <w:tc>
          <w:tcPr>
            <w:tcW w:w="1531" w:type="dxa"/>
          </w:tcPr>
          <w:p w14:paraId="3068C878" w14:textId="77777777" w:rsidR="004766AD" w:rsidRDefault="004766AD">
            <w:pPr>
              <w:pStyle w:val="TableParagraph"/>
              <w:spacing w:before="3"/>
              <w:rPr>
                <w:b/>
                <w:sz w:val="23"/>
              </w:rPr>
            </w:pPr>
          </w:p>
          <w:p w14:paraId="3EDF7989"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E4663B9" w14:textId="77777777" w:rsidR="004766AD" w:rsidRDefault="004766AD">
            <w:pPr>
              <w:pStyle w:val="TableParagraph"/>
              <w:spacing w:before="3"/>
              <w:rPr>
                <w:b/>
                <w:sz w:val="23"/>
              </w:rPr>
            </w:pPr>
          </w:p>
          <w:p w14:paraId="0D6C79B7"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6FDC553" w14:textId="77777777">
        <w:trPr>
          <w:trHeight w:val="1019"/>
        </w:trPr>
        <w:tc>
          <w:tcPr>
            <w:tcW w:w="737" w:type="dxa"/>
          </w:tcPr>
          <w:p w14:paraId="54F5A021" w14:textId="77777777" w:rsidR="004766AD" w:rsidRDefault="004766AD">
            <w:pPr>
              <w:pStyle w:val="TableParagraph"/>
              <w:rPr>
                <w:b/>
              </w:rPr>
            </w:pPr>
          </w:p>
          <w:p w14:paraId="6E0D01A1" w14:textId="77777777" w:rsidR="004766AD" w:rsidRDefault="00000000">
            <w:pPr>
              <w:pStyle w:val="TableParagraph"/>
              <w:spacing w:before="132"/>
              <w:ind w:left="29" w:right="19"/>
              <w:jc w:val="center"/>
            </w:pPr>
            <w:r>
              <w:rPr>
                <w:spacing w:val="-2"/>
              </w:rPr>
              <w:t>B.1.2</w:t>
            </w:r>
          </w:p>
        </w:tc>
        <w:tc>
          <w:tcPr>
            <w:tcW w:w="4876" w:type="dxa"/>
          </w:tcPr>
          <w:p w14:paraId="0404700F" w14:textId="77777777" w:rsidR="004766AD" w:rsidRDefault="00000000">
            <w:pPr>
              <w:pStyle w:val="TableParagraph"/>
              <w:spacing w:before="48" w:line="223" w:lineRule="auto"/>
              <w:ind w:left="80"/>
            </w:pPr>
            <w:r>
              <w:rPr>
                <w:spacing w:val="-8"/>
              </w:rPr>
              <w:t>w</w:t>
            </w:r>
            <w:r>
              <w:rPr>
                <w:spacing w:val="-9"/>
              </w:rPr>
              <w:t xml:space="preserve"> </w:t>
            </w:r>
            <w:r>
              <w:rPr>
                <w:spacing w:val="-8"/>
              </w:rPr>
              <w:t>punkcie</w:t>
            </w:r>
            <w:r>
              <w:rPr>
                <w:spacing w:val="-9"/>
              </w:rPr>
              <w:t xml:space="preserve"> </w:t>
            </w:r>
            <w:r>
              <w:rPr>
                <w:spacing w:val="-8"/>
              </w:rPr>
              <w:t>informacyjnym</w:t>
            </w:r>
            <w:r>
              <w:rPr>
                <w:spacing w:val="-9"/>
              </w:rPr>
              <w:t xml:space="preserve"> </w:t>
            </w:r>
            <w:r>
              <w:rPr>
                <w:spacing w:val="-8"/>
              </w:rPr>
              <w:t>lub</w:t>
            </w:r>
            <w:r>
              <w:rPr>
                <w:spacing w:val="-9"/>
              </w:rPr>
              <w:t xml:space="preserve"> </w:t>
            </w:r>
            <w:r>
              <w:rPr>
                <w:spacing w:val="-8"/>
              </w:rPr>
              <w:t>w</w:t>
            </w:r>
            <w:r>
              <w:rPr>
                <w:spacing w:val="-9"/>
              </w:rPr>
              <w:t xml:space="preserve"> </w:t>
            </w:r>
            <w:r>
              <w:rPr>
                <w:spacing w:val="-8"/>
              </w:rPr>
              <w:t>miejscu</w:t>
            </w:r>
            <w:r>
              <w:rPr>
                <w:spacing w:val="-9"/>
              </w:rPr>
              <w:t xml:space="preserve"> </w:t>
            </w:r>
            <w:r>
              <w:rPr>
                <w:spacing w:val="-8"/>
              </w:rPr>
              <w:t xml:space="preserve">występowa- </w:t>
            </w:r>
            <w:proofErr w:type="spellStart"/>
            <w:r>
              <w:rPr>
                <w:spacing w:val="-8"/>
              </w:rPr>
              <w:t>nia</w:t>
            </w:r>
            <w:proofErr w:type="spellEnd"/>
            <w:r>
              <w:rPr>
                <w:spacing w:val="-8"/>
              </w:rPr>
              <w:t xml:space="preserve"> węzła komunikacyjnego powinien znajdować się </w:t>
            </w:r>
            <w:r>
              <w:rPr>
                <w:w w:val="90"/>
              </w:rPr>
              <w:t xml:space="preserve">ogólny plan budynku, który zawiera rozkład </w:t>
            </w:r>
            <w:proofErr w:type="spellStart"/>
            <w:r>
              <w:rPr>
                <w:w w:val="90"/>
              </w:rPr>
              <w:t>pomiesz</w:t>
            </w:r>
            <w:proofErr w:type="spellEnd"/>
            <w:r>
              <w:rPr>
                <w:w w:val="90"/>
              </w:rPr>
              <w:t xml:space="preserve">- </w:t>
            </w:r>
            <w:proofErr w:type="spellStart"/>
            <w:r>
              <w:rPr>
                <w:spacing w:val="-4"/>
              </w:rPr>
              <w:t>czeń</w:t>
            </w:r>
            <w:proofErr w:type="spellEnd"/>
            <w:r>
              <w:rPr>
                <w:spacing w:val="-12"/>
              </w:rPr>
              <w:t xml:space="preserve"> </w:t>
            </w:r>
            <w:r>
              <w:rPr>
                <w:spacing w:val="-4"/>
              </w:rPr>
              <w:t>ze</w:t>
            </w:r>
            <w:r>
              <w:rPr>
                <w:spacing w:val="-12"/>
              </w:rPr>
              <w:t xml:space="preserve"> </w:t>
            </w:r>
            <w:r>
              <w:rPr>
                <w:spacing w:val="-4"/>
              </w:rPr>
              <w:t>wskazaniem</w:t>
            </w:r>
            <w:r>
              <w:rPr>
                <w:spacing w:val="-12"/>
              </w:rPr>
              <w:t xml:space="preserve"> </w:t>
            </w:r>
            <w:r>
              <w:rPr>
                <w:spacing w:val="-4"/>
              </w:rPr>
              <w:t>punktu</w:t>
            </w:r>
            <w:r>
              <w:rPr>
                <w:spacing w:val="-12"/>
              </w:rPr>
              <w:t xml:space="preserve"> </w:t>
            </w:r>
            <w:r>
              <w:rPr>
                <w:spacing w:val="-4"/>
              </w:rPr>
              <w:t>„tu</w:t>
            </w:r>
            <w:r>
              <w:rPr>
                <w:spacing w:val="-12"/>
              </w:rPr>
              <w:t xml:space="preserve"> </w:t>
            </w:r>
            <w:r>
              <w:rPr>
                <w:spacing w:val="-4"/>
              </w:rPr>
              <w:t>jesteś”,</w:t>
            </w:r>
          </w:p>
        </w:tc>
        <w:tc>
          <w:tcPr>
            <w:tcW w:w="1531" w:type="dxa"/>
          </w:tcPr>
          <w:p w14:paraId="394B9896" w14:textId="77777777" w:rsidR="004766AD" w:rsidRDefault="004766AD">
            <w:pPr>
              <w:pStyle w:val="TableParagraph"/>
              <w:rPr>
                <w:rFonts w:ascii="Times New Roman"/>
              </w:rPr>
            </w:pPr>
          </w:p>
        </w:tc>
        <w:tc>
          <w:tcPr>
            <w:tcW w:w="1531" w:type="dxa"/>
          </w:tcPr>
          <w:p w14:paraId="2429819E" w14:textId="77777777" w:rsidR="004766AD" w:rsidRDefault="004766AD">
            <w:pPr>
              <w:pStyle w:val="TableParagraph"/>
              <w:rPr>
                <w:b/>
              </w:rPr>
            </w:pPr>
          </w:p>
          <w:p w14:paraId="675E5D0B"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A245640" w14:textId="77777777" w:rsidR="004766AD" w:rsidRDefault="004766AD">
            <w:pPr>
              <w:pStyle w:val="TableParagraph"/>
              <w:rPr>
                <w:b/>
              </w:rPr>
            </w:pPr>
          </w:p>
          <w:p w14:paraId="4F0D9444"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B4C7812" w14:textId="77777777">
        <w:trPr>
          <w:trHeight w:val="784"/>
        </w:trPr>
        <w:tc>
          <w:tcPr>
            <w:tcW w:w="737" w:type="dxa"/>
          </w:tcPr>
          <w:p w14:paraId="6087EC13" w14:textId="77777777" w:rsidR="004766AD" w:rsidRDefault="004766AD">
            <w:pPr>
              <w:pStyle w:val="TableParagraph"/>
              <w:spacing w:before="3"/>
              <w:rPr>
                <w:b/>
                <w:sz w:val="23"/>
              </w:rPr>
            </w:pPr>
          </w:p>
          <w:p w14:paraId="59787675" w14:textId="77777777" w:rsidR="004766AD" w:rsidRDefault="00000000">
            <w:pPr>
              <w:pStyle w:val="TableParagraph"/>
              <w:spacing w:before="1"/>
              <w:ind w:left="29" w:right="19"/>
              <w:jc w:val="center"/>
            </w:pPr>
            <w:r>
              <w:rPr>
                <w:spacing w:val="-2"/>
              </w:rPr>
              <w:t>B.1.3</w:t>
            </w:r>
          </w:p>
        </w:tc>
        <w:tc>
          <w:tcPr>
            <w:tcW w:w="4876" w:type="dxa"/>
          </w:tcPr>
          <w:p w14:paraId="7D65535F" w14:textId="77777777" w:rsidR="004766AD" w:rsidRDefault="00000000">
            <w:pPr>
              <w:pStyle w:val="TableParagraph"/>
              <w:spacing w:before="48" w:line="223" w:lineRule="auto"/>
              <w:ind w:left="80" w:right="352"/>
              <w:jc w:val="both"/>
            </w:pPr>
            <w:r>
              <w:rPr>
                <w:w w:val="90"/>
              </w:rPr>
              <w:t>oznaczenie</w:t>
            </w:r>
            <w:r>
              <w:rPr>
                <w:spacing w:val="-7"/>
                <w:w w:val="90"/>
              </w:rPr>
              <w:t xml:space="preserve"> </w:t>
            </w:r>
            <w:r>
              <w:rPr>
                <w:w w:val="90"/>
              </w:rPr>
              <w:t>miejsca</w:t>
            </w:r>
            <w:r>
              <w:rPr>
                <w:spacing w:val="-7"/>
                <w:w w:val="90"/>
              </w:rPr>
              <w:t xml:space="preserve"> </w:t>
            </w:r>
            <w:r>
              <w:rPr>
                <w:w w:val="90"/>
              </w:rPr>
              <w:t>lokalizacji</w:t>
            </w:r>
            <w:r>
              <w:rPr>
                <w:spacing w:val="-7"/>
                <w:w w:val="90"/>
              </w:rPr>
              <w:t xml:space="preserve"> </w:t>
            </w:r>
            <w:r>
              <w:rPr>
                <w:w w:val="90"/>
              </w:rPr>
              <w:t>osoby</w:t>
            </w:r>
            <w:r>
              <w:rPr>
                <w:spacing w:val="-7"/>
                <w:w w:val="90"/>
              </w:rPr>
              <w:t xml:space="preserve"> </w:t>
            </w:r>
            <w:r>
              <w:rPr>
                <w:w w:val="90"/>
              </w:rPr>
              <w:t>czytającej</w:t>
            </w:r>
            <w:r>
              <w:rPr>
                <w:spacing w:val="-7"/>
                <w:w w:val="90"/>
              </w:rPr>
              <w:t xml:space="preserve"> </w:t>
            </w:r>
            <w:r>
              <w:rPr>
                <w:w w:val="90"/>
              </w:rPr>
              <w:t xml:space="preserve">„tu jesteś” powinno być wykonane w sposób czytelny </w:t>
            </w:r>
            <w:r>
              <w:t>np.</w:t>
            </w:r>
            <w:r>
              <w:rPr>
                <w:spacing w:val="-16"/>
              </w:rPr>
              <w:t xml:space="preserve"> </w:t>
            </w:r>
            <w:r>
              <w:t>czerwone</w:t>
            </w:r>
            <w:r>
              <w:rPr>
                <w:spacing w:val="-15"/>
              </w:rPr>
              <w:t xml:space="preserve"> </w:t>
            </w:r>
            <w:r>
              <w:t>wypukłe</w:t>
            </w:r>
            <w:r>
              <w:rPr>
                <w:spacing w:val="-15"/>
              </w:rPr>
              <w:t xml:space="preserve"> </w:t>
            </w:r>
            <w:r>
              <w:t>pole,</w:t>
            </w:r>
          </w:p>
        </w:tc>
        <w:tc>
          <w:tcPr>
            <w:tcW w:w="1531" w:type="dxa"/>
          </w:tcPr>
          <w:p w14:paraId="333C60CB" w14:textId="77777777" w:rsidR="004766AD" w:rsidRDefault="004766AD">
            <w:pPr>
              <w:pStyle w:val="TableParagraph"/>
              <w:rPr>
                <w:rFonts w:ascii="Times New Roman"/>
              </w:rPr>
            </w:pPr>
          </w:p>
        </w:tc>
        <w:tc>
          <w:tcPr>
            <w:tcW w:w="1531" w:type="dxa"/>
          </w:tcPr>
          <w:p w14:paraId="2E5A1A33" w14:textId="77777777" w:rsidR="004766AD" w:rsidRDefault="004766AD">
            <w:pPr>
              <w:pStyle w:val="TableParagraph"/>
              <w:spacing w:before="3"/>
              <w:rPr>
                <w:b/>
                <w:sz w:val="23"/>
              </w:rPr>
            </w:pPr>
          </w:p>
          <w:p w14:paraId="51ABD0D2"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776EE44" w14:textId="77777777" w:rsidR="004766AD" w:rsidRDefault="004766AD">
            <w:pPr>
              <w:pStyle w:val="TableParagraph"/>
              <w:spacing w:before="3"/>
              <w:rPr>
                <w:b/>
                <w:sz w:val="23"/>
              </w:rPr>
            </w:pPr>
          </w:p>
          <w:p w14:paraId="389F88B6"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94664BD" w14:textId="77777777">
        <w:trPr>
          <w:trHeight w:val="1269"/>
        </w:trPr>
        <w:tc>
          <w:tcPr>
            <w:tcW w:w="737" w:type="dxa"/>
          </w:tcPr>
          <w:p w14:paraId="1FA72F18" w14:textId="77777777" w:rsidR="004766AD" w:rsidRDefault="004766AD">
            <w:pPr>
              <w:pStyle w:val="TableParagraph"/>
              <w:rPr>
                <w:b/>
              </w:rPr>
            </w:pPr>
          </w:p>
          <w:p w14:paraId="6BC67C6A" w14:textId="77777777" w:rsidR="004766AD" w:rsidRDefault="004766AD">
            <w:pPr>
              <w:pStyle w:val="TableParagraph"/>
              <w:spacing w:before="5"/>
              <w:rPr>
                <w:b/>
              </w:rPr>
            </w:pPr>
          </w:p>
          <w:p w14:paraId="389FE066" w14:textId="77777777" w:rsidR="004766AD" w:rsidRDefault="00000000">
            <w:pPr>
              <w:pStyle w:val="TableParagraph"/>
              <w:ind w:left="29" w:right="19"/>
              <w:jc w:val="center"/>
            </w:pPr>
            <w:r>
              <w:rPr>
                <w:spacing w:val="-2"/>
              </w:rPr>
              <w:t>B.1.4</w:t>
            </w:r>
          </w:p>
        </w:tc>
        <w:tc>
          <w:tcPr>
            <w:tcW w:w="4876" w:type="dxa"/>
          </w:tcPr>
          <w:p w14:paraId="6870867D" w14:textId="77777777" w:rsidR="004766AD" w:rsidRDefault="00000000">
            <w:pPr>
              <w:pStyle w:val="TableParagraph"/>
              <w:spacing w:before="56" w:line="223" w:lineRule="auto"/>
              <w:ind w:left="80" w:right="78"/>
            </w:pPr>
            <w:r>
              <w:rPr>
                <w:w w:val="90"/>
              </w:rPr>
              <w:t>należy</w:t>
            </w:r>
            <w:r>
              <w:rPr>
                <w:spacing w:val="-4"/>
                <w:w w:val="90"/>
              </w:rPr>
              <w:t xml:space="preserve"> </w:t>
            </w:r>
            <w:r>
              <w:rPr>
                <w:w w:val="90"/>
              </w:rPr>
              <w:t>umieścić</w:t>
            </w:r>
            <w:r>
              <w:rPr>
                <w:spacing w:val="-4"/>
                <w:w w:val="90"/>
              </w:rPr>
              <w:t xml:space="preserve"> </w:t>
            </w:r>
            <w:r>
              <w:rPr>
                <w:w w:val="90"/>
              </w:rPr>
              <w:t>oznakowanie</w:t>
            </w:r>
            <w:r>
              <w:rPr>
                <w:spacing w:val="-4"/>
                <w:w w:val="90"/>
              </w:rPr>
              <w:t xml:space="preserve"> </w:t>
            </w:r>
            <w:r>
              <w:rPr>
                <w:w w:val="90"/>
              </w:rPr>
              <w:t>kierunkowe</w:t>
            </w:r>
            <w:r>
              <w:rPr>
                <w:spacing w:val="-4"/>
                <w:w w:val="90"/>
              </w:rPr>
              <w:t xml:space="preserve"> </w:t>
            </w:r>
            <w:r>
              <w:rPr>
                <w:w w:val="90"/>
              </w:rPr>
              <w:t>we</w:t>
            </w:r>
            <w:r>
              <w:rPr>
                <w:spacing w:val="-4"/>
                <w:w w:val="90"/>
              </w:rPr>
              <w:t xml:space="preserve"> </w:t>
            </w:r>
            <w:proofErr w:type="spellStart"/>
            <w:r>
              <w:rPr>
                <w:w w:val="90"/>
              </w:rPr>
              <w:t>wszyst</w:t>
            </w:r>
            <w:proofErr w:type="spellEnd"/>
            <w:r>
              <w:rPr>
                <w:w w:val="90"/>
              </w:rPr>
              <w:t xml:space="preserve">- kich punktach węzłowych np. skrzyżowania korytarzy </w:t>
            </w:r>
            <w:r>
              <w:rPr>
                <w:spacing w:val="-6"/>
              </w:rPr>
              <w:t xml:space="preserve">i dróg komunikacyjnych budynku oraz w innych </w:t>
            </w:r>
            <w:proofErr w:type="spellStart"/>
            <w:r>
              <w:rPr>
                <w:spacing w:val="-6"/>
              </w:rPr>
              <w:t>lo</w:t>
            </w:r>
            <w:proofErr w:type="spellEnd"/>
            <w:r>
              <w:rPr>
                <w:spacing w:val="-6"/>
              </w:rPr>
              <w:t xml:space="preserve">- </w:t>
            </w:r>
            <w:proofErr w:type="spellStart"/>
            <w:r>
              <w:rPr>
                <w:w w:val="90"/>
              </w:rPr>
              <w:t>gicznych</w:t>
            </w:r>
            <w:proofErr w:type="spellEnd"/>
            <w:r>
              <w:rPr>
                <w:w w:val="90"/>
              </w:rPr>
              <w:t xml:space="preserve"> punktach, np. w miejscach, gdzie następuje </w:t>
            </w:r>
            <w:r>
              <w:t>moment</w:t>
            </w:r>
            <w:r>
              <w:rPr>
                <w:spacing w:val="-16"/>
              </w:rPr>
              <w:t xml:space="preserve"> </w:t>
            </w:r>
            <w:r>
              <w:t>wyboru</w:t>
            </w:r>
            <w:r>
              <w:rPr>
                <w:spacing w:val="-15"/>
              </w:rPr>
              <w:t xml:space="preserve"> </w:t>
            </w:r>
            <w:r>
              <w:t>dalszej</w:t>
            </w:r>
            <w:r>
              <w:rPr>
                <w:spacing w:val="-15"/>
              </w:rPr>
              <w:t xml:space="preserve"> </w:t>
            </w:r>
            <w:r>
              <w:t>drogi,</w:t>
            </w:r>
          </w:p>
        </w:tc>
        <w:tc>
          <w:tcPr>
            <w:tcW w:w="1531" w:type="dxa"/>
          </w:tcPr>
          <w:p w14:paraId="3FE456A8" w14:textId="77777777" w:rsidR="004766AD" w:rsidRDefault="004766AD">
            <w:pPr>
              <w:pStyle w:val="TableParagraph"/>
              <w:rPr>
                <w:rFonts w:ascii="Times New Roman"/>
              </w:rPr>
            </w:pPr>
          </w:p>
        </w:tc>
        <w:tc>
          <w:tcPr>
            <w:tcW w:w="1531" w:type="dxa"/>
          </w:tcPr>
          <w:p w14:paraId="35DD3E6D" w14:textId="77777777" w:rsidR="004766AD" w:rsidRDefault="004766AD">
            <w:pPr>
              <w:pStyle w:val="TableParagraph"/>
              <w:rPr>
                <w:b/>
              </w:rPr>
            </w:pPr>
          </w:p>
          <w:p w14:paraId="03B0BBCF" w14:textId="77777777" w:rsidR="004766AD" w:rsidRDefault="004766AD">
            <w:pPr>
              <w:pStyle w:val="TableParagraph"/>
              <w:spacing w:before="5"/>
              <w:rPr>
                <w:b/>
              </w:rPr>
            </w:pPr>
          </w:p>
          <w:p w14:paraId="2E21B05E"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5D77DA84" w14:textId="77777777" w:rsidR="004766AD" w:rsidRDefault="004766AD">
            <w:pPr>
              <w:pStyle w:val="TableParagraph"/>
              <w:rPr>
                <w:b/>
              </w:rPr>
            </w:pPr>
          </w:p>
          <w:p w14:paraId="5A06E806" w14:textId="77777777" w:rsidR="004766AD" w:rsidRDefault="004766AD">
            <w:pPr>
              <w:pStyle w:val="TableParagraph"/>
              <w:spacing w:before="5"/>
              <w:rPr>
                <w:b/>
              </w:rPr>
            </w:pPr>
          </w:p>
          <w:p w14:paraId="56000180"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029C394" w14:textId="77777777">
        <w:trPr>
          <w:trHeight w:val="1253"/>
        </w:trPr>
        <w:tc>
          <w:tcPr>
            <w:tcW w:w="737" w:type="dxa"/>
          </w:tcPr>
          <w:p w14:paraId="7C938D4F" w14:textId="77777777" w:rsidR="004766AD" w:rsidRDefault="004766AD">
            <w:pPr>
              <w:pStyle w:val="TableParagraph"/>
              <w:rPr>
                <w:b/>
              </w:rPr>
            </w:pPr>
          </w:p>
          <w:p w14:paraId="43A10A0F" w14:textId="77777777" w:rsidR="004766AD" w:rsidRDefault="004766AD">
            <w:pPr>
              <w:pStyle w:val="TableParagraph"/>
              <w:spacing w:before="8"/>
              <w:rPr>
                <w:b/>
                <w:sz w:val="21"/>
              </w:rPr>
            </w:pPr>
          </w:p>
          <w:p w14:paraId="140BACC1" w14:textId="77777777" w:rsidR="004766AD" w:rsidRDefault="00000000">
            <w:pPr>
              <w:pStyle w:val="TableParagraph"/>
              <w:ind w:left="29" w:right="19"/>
              <w:jc w:val="center"/>
            </w:pPr>
            <w:r>
              <w:rPr>
                <w:spacing w:val="-2"/>
              </w:rPr>
              <w:t>B.1.5</w:t>
            </w:r>
          </w:p>
        </w:tc>
        <w:tc>
          <w:tcPr>
            <w:tcW w:w="4876" w:type="dxa"/>
          </w:tcPr>
          <w:p w14:paraId="1EEF30A5" w14:textId="77777777" w:rsidR="004766AD" w:rsidRDefault="00000000">
            <w:pPr>
              <w:pStyle w:val="TableParagraph"/>
              <w:spacing w:before="48" w:line="223" w:lineRule="auto"/>
              <w:ind w:left="80"/>
            </w:pPr>
            <w:r>
              <w:rPr>
                <w:spacing w:val="-6"/>
              </w:rPr>
              <w:t>na</w:t>
            </w:r>
            <w:r>
              <w:rPr>
                <w:spacing w:val="-9"/>
              </w:rPr>
              <w:t xml:space="preserve"> </w:t>
            </w:r>
            <w:r>
              <w:rPr>
                <w:spacing w:val="-6"/>
              </w:rPr>
              <w:t>drzwiach</w:t>
            </w:r>
            <w:r>
              <w:rPr>
                <w:spacing w:val="-9"/>
              </w:rPr>
              <w:t xml:space="preserve"> </w:t>
            </w:r>
            <w:r>
              <w:rPr>
                <w:spacing w:val="-6"/>
              </w:rPr>
              <w:t>pomieszczeń</w:t>
            </w:r>
            <w:r>
              <w:rPr>
                <w:spacing w:val="-9"/>
              </w:rPr>
              <w:t xml:space="preserve"> </w:t>
            </w:r>
            <w:r>
              <w:rPr>
                <w:spacing w:val="-6"/>
              </w:rPr>
              <w:t>lub</w:t>
            </w:r>
            <w:r>
              <w:rPr>
                <w:spacing w:val="-9"/>
              </w:rPr>
              <w:t xml:space="preserve"> </w:t>
            </w:r>
            <w:r>
              <w:rPr>
                <w:spacing w:val="-6"/>
              </w:rPr>
              <w:t>obok</w:t>
            </w:r>
            <w:r>
              <w:rPr>
                <w:spacing w:val="-9"/>
              </w:rPr>
              <w:t xml:space="preserve"> </w:t>
            </w:r>
            <w:r>
              <w:rPr>
                <w:spacing w:val="-6"/>
              </w:rPr>
              <w:t>drzwi</w:t>
            </w:r>
            <w:r>
              <w:rPr>
                <w:spacing w:val="-9"/>
              </w:rPr>
              <w:t xml:space="preserve"> </w:t>
            </w:r>
            <w:r>
              <w:rPr>
                <w:spacing w:val="-6"/>
              </w:rPr>
              <w:t>do</w:t>
            </w:r>
            <w:r>
              <w:rPr>
                <w:spacing w:val="-9"/>
              </w:rPr>
              <w:t xml:space="preserve"> </w:t>
            </w:r>
            <w:r>
              <w:rPr>
                <w:spacing w:val="-6"/>
              </w:rPr>
              <w:t xml:space="preserve">po- </w:t>
            </w:r>
            <w:proofErr w:type="spellStart"/>
            <w:r>
              <w:rPr>
                <w:spacing w:val="-8"/>
              </w:rPr>
              <w:t>mieszczeń</w:t>
            </w:r>
            <w:proofErr w:type="spellEnd"/>
            <w:r>
              <w:rPr>
                <w:spacing w:val="-8"/>
              </w:rPr>
              <w:t xml:space="preserve"> oraz w wydzielonych strefach należy </w:t>
            </w:r>
            <w:r>
              <w:rPr>
                <w:w w:val="90"/>
              </w:rPr>
              <w:t>umieścić</w:t>
            </w:r>
            <w:r>
              <w:rPr>
                <w:spacing w:val="-5"/>
                <w:w w:val="90"/>
              </w:rPr>
              <w:t xml:space="preserve"> </w:t>
            </w:r>
            <w:r>
              <w:rPr>
                <w:w w:val="90"/>
              </w:rPr>
              <w:t>napisy</w:t>
            </w:r>
            <w:r>
              <w:rPr>
                <w:spacing w:val="-5"/>
                <w:w w:val="90"/>
              </w:rPr>
              <w:t xml:space="preserve"> </w:t>
            </w:r>
            <w:r>
              <w:rPr>
                <w:w w:val="90"/>
              </w:rPr>
              <w:t>informacyjne</w:t>
            </w:r>
            <w:r>
              <w:rPr>
                <w:spacing w:val="-5"/>
                <w:w w:val="90"/>
              </w:rPr>
              <w:t xml:space="preserve"> </w:t>
            </w:r>
            <w:r>
              <w:rPr>
                <w:w w:val="90"/>
              </w:rPr>
              <w:t>wykonane</w:t>
            </w:r>
            <w:r>
              <w:rPr>
                <w:spacing w:val="-5"/>
                <w:w w:val="90"/>
              </w:rPr>
              <w:t xml:space="preserve"> </w:t>
            </w:r>
            <w:r>
              <w:rPr>
                <w:w w:val="90"/>
              </w:rPr>
              <w:t>z</w:t>
            </w:r>
            <w:r>
              <w:rPr>
                <w:spacing w:val="-5"/>
                <w:w w:val="90"/>
              </w:rPr>
              <w:t xml:space="preserve"> </w:t>
            </w:r>
            <w:proofErr w:type="spellStart"/>
            <w:r>
              <w:rPr>
                <w:w w:val="90"/>
              </w:rPr>
              <w:t>zastoso</w:t>
            </w:r>
            <w:proofErr w:type="spellEnd"/>
            <w:r>
              <w:rPr>
                <w:w w:val="90"/>
              </w:rPr>
              <w:t xml:space="preserve">- </w:t>
            </w:r>
            <w:proofErr w:type="spellStart"/>
            <w:r>
              <w:rPr>
                <w:w w:val="90"/>
              </w:rPr>
              <w:t>waniem</w:t>
            </w:r>
            <w:proofErr w:type="spellEnd"/>
            <w:r>
              <w:rPr>
                <w:w w:val="90"/>
              </w:rPr>
              <w:t xml:space="preserve"> odpowiednio dużych i kontrastowych zna- </w:t>
            </w:r>
            <w:proofErr w:type="spellStart"/>
            <w:r>
              <w:rPr>
                <w:spacing w:val="-4"/>
              </w:rPr>
              <w:t>ków</w:t>
            </w:r>
            <w:proofErr w:type="spellEnd"/>
            <w:r>
              <w:rPr>
                <w:spacing w:val="-4"/>
              </w:rPr>
              <w:t>,</w:t>
            </w:r>
          </w:p>
        </w:tc>
        <w:tc>
          <w:tcPr>
            <w:tcW w:w="1531" w:type="dxa"/>
          </w:tcPr>
          <w:p w14:paraId="5929FD2F" w14:textId="77777777" w:rsidR="004766AD" w:rsidRDefault="004766AD">
            <w:pPr>
              <w:pStyle w:val="TableParagraph"/>
              <w:rPr>
                <w:rFonts w:ascii="Times New Roman"/>
              </w:rPr>
            </w:pPr>
          </w:p>
        </w:tc>
        <w:tc>
          <w:tcPr>
            <w:tcW w:w="1531" w:type="dxa"/>
          </w:tcPr>
          <w:p w14:paraId="3AE2ECB6" w14:textId="77777777" w:rsidR="004766AD" w:rsidRDefault="004766AD">
            <w:pPr>
              <w:pStyle w:val="TableParagraph"/>
              <w:rPr>
                <w:b/>
              </w:rPr>
            </w:pPr>
          </w:p>
          <w:p w14:paraId="2E9FC687" w14:textId="77777777" w:rsidR="004766AD" w:rsidRDefault="004766AD">
            <w:pPr>
              <w:pStyle w:val="TableParagraph"/>
              <w:spacing w:before="8"/>
              <w:rPr>
                <w:b/>
                <w:sz w:val="21"/>
              </w:rPr>
            </w:pPr>
          </w:p>
          <w:p w14:paraId="428FFCAA"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28DCD482" w14:textId="77777777" w:rsidR="004766AD" w:rsidRDefault="004766AD">
            <w:pPr>
              <w:pStyle w:val="TableParagraph"/>
              <w:rPr>
                <w:b/>
              </w:rPr>
            </w:pPr>
          </w:p>
          <w:p w14:paraId="3AD15565" w14:textId="77777777" w:rsidR="004766AD" w:rsidRDefault="004766AD">
            <w:pPr>
              <w:pStyle w:val="TableParagraph"/>
              <w:spacing w:before="8"/>
              <w:rPr>
                <w:b/>
                <w:sz w:val="21"/>
              </w:rPr>
            </w:pPr>
          </w:p>
          <w:p w14:paraId="0BC5D930"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133F521" w14:textId="77777777">
        <w:trPr>
          <w:trHeight w:val="1019"/>
        </w:trPr>
        <w:tc>
          <w:tcPr>
            <w:tcW w:w="737" w:type="dxa"/>
          </w:tcPr>
          <w:p w14:paraId="1D40E700" w14:textId="77777777" w:rsidR="004766AD" w:rsidRDefault="004766AD">
            <w:pPr>
              <w:pStyle w:val="TableParagraph"/>
              <w:rPr>
                <w:b/>
              </w:rPr>
            </w:pPr>
          </w:p>
          <w:p w14:paraId="5DEAA37F" w14:textId="77777777" w:rsidR="004766AD" w:rsidRDefault="00000000">
            <w:pPr>
              <w:pStyle w:val="TableParagraph"/>
              <w:spacing w:before="132"/>
              <w:ind w:left="29" w:right="19"/>
              <w:jc w:val="center"/>
            </w:pPr>
            <w:r>
              <w:rPr>
                <w:spacing w:val="-2"/>
              </w:rPr>
              <w:t>B.1.6</w:t>
            </w:r>
          </w:p>
        </w:tc>
        <w:tc>
          <w:tcPr>
            <w:tcW w:w="4876" w:type="dxa"/>
          </w:tcPr>
          <w:p w14:paraId="0D8F1755" w14:textId="77777777" w:rsidR="004766AD" w:rsidRDefault="00000000">
            <w:pPr>
              <w:pStyle w:val="TableParagraph"/>
              <w:spacing w:before="48" w:line="223" w:lineRule="auto"/>
              <w:ind w:left="80" w:right="127"/>
            </w:pPr>
            <w:r>
              <w:rPr>
                <w:w w:val="90"/>
              </w:rPr>
              <w:t xml:space="preserve">w obiekcie należy wyznaczyć upoważnionego pra- </w:t>
            </w:r>
            <w:proofErr w:type="spellStart"/>
            <w:r>
              <w:rPr>
                <w:w w:val="90"/>
              </w:rPr>
              <w:t>cownika</w:t>
            </w:r>
            <w:proofErr w:type="spellEnd"/>
            <w:r>
              <w:rPr>
                <w:w w:val="90"/>
              </w:rPr>
              <w:t xml:space="preserve"> (stanowisko), do którego obowiązków na- </w:t>
            </w:r>
            <w:r>
              <w:rPr>
                <w:spacing w:val="-8"/>
              </w:rPr>
              <w:t xml:space="preserve">leży udzielanie informacji w zakresie nawigacji po </w:t>
            </w:r>
            <w:r>
              <w:rPr>
                <w:spacing w:val="-2"/>
              </w:rPr>
              <w:t>budynku,</w:t>
            </w:r>
          </w:p>
        </w:tc>
        <w:tc>
          <w:tcPr>
            <w:tcW w:w="1531" w:type="dxa"/>
          </w:tcPr>
          <w:p w14:paraId="457EC356" w14:textId="77777777" w:rsidR="004766AD" w:rsidRDefault="004766AD">
            <w:pPr>
              <w:pStyle w:val="TableParagraph"/>
              <w:rPr>
                <w:rFonts w:ascii="Times New Roman"/>
              </w:rPr>
            </w:pPr>
          </w:p>
        </w:tc>
        <w:tc>
          <w:tcPr>
            <w:tcW w:w="1531" w:type="dxa"/>
          </w:tcPr>
          <w:p w14:paraId="2B18A192" w14:textId="77777777" w:rsidR="004766AD" w:rsidRDefault="004766AD">
            <w:pPr>
              <w:pStyle w:val="TableParagraph"/>
              <w:rPr>
                <w:b/>
              </w:rPr>
            </w:pPr>
          </w:p>
          <w:p w14:paraId="6AFB2405"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3FA1C6AF" w14:textId="77777777" w:rsidR="004766AD" w:rsidRDefault="004766AD">
            <w:pPr>
              <w:pStyle w:val="TableParagraph"/>
              <w:rPr>
                <w:b/>
              </w:rPr>
            </w:pPr>
          </w:p>
          <w:p w14:paraId="3C4FEC95"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4C2D6852" w14:textId="77777777">
        <w:trPr>
          <w:trHeight w:val="1488"/>
        </w:trPr>
        <w:tc>
          <w:tcPr>
            <w:tcW w:w="737" w:type="dxa"/>
          </w:tcPr>
          <w:p w14:paraId="214FED80" w14:textId="77777777" w:rsidR="004766AD" w:rsidRDefault="004766AD">
            <w:pPr>
              <w:pStyle w:val="TableParagraph"/>
              <w:rPr>
                <w:b/>
              </w:rPr>
            </w:pPr>
          </w:p>
          <w:p w14:paraId="1256FA4E" w14:textId="77777777" w:rsidR="004766AD" w:rsidRDefault="004766AD">
            <w:pPr>
              <w:pStyle w:val="TableParagraph"/>
              <w:spacing w:before="10"/>
              <w:rPr>
                <w:b/>
                <w:sz w:val="31"/>
              </w:rPr>
            </w:pPr>
          </w:p>
          <w:p w14:paraId="2DCD3BA8" w14:textId="77777777" w:rsidR="004766AD" w:rsidRDefault="00000000">
            <w:pPr>
              <w:pStyle w:val="TableParagraph"/>
              <w:spacing w:before="1"/>
              <w:ind w:left="29" w:right="19"/>
              <w:jc w:val="center"/>
            </w:pPr>
            <w:r>
              <w:rPr>
                <w:spacing w:val="-2"/>
              </w:rPr>
              <w:t>B.1.7</w:t>
            </w:r>
          </w:p>
        </w:tc>
        <w:tc>
          <w:tcPr>
            <w:tcW w:w="4876" w:type="dxa"/>
          </w:tcPr>
          <w:p w14:paraId="35767426" w14:textId="77777777" w:rsidR="004766AD" w:rsidRDefault="00000000">
            <w:pPr>
              <w:pStyle w:val="TableParagraph"/>
              <w:spacing w:before="48" w:line="223" w:lineRule="auto"/>
              <w:ind w:left="80"/>
            </w:pPr>
            <w:r>
              <w:rPr>
                <w:spacing w:val="-4"/>
              </w:rPr>
              <w:t>w</w:t>
            </w:r>
            <w:r>
              <w:rPr>
                <w:spacing w:val="-12"/>
              </w:rPr>
              <w:t xml:space="preserve"> </w:t>
            </w:r>
            <w:r>
              <w:rPr>
                <w:spacing w:val="-4"/>
              </w:rPr>
              <w:t>obiekcie</w:t>
            </w:r>
            <w:r>
              <w:rPr>
                <w:spacing w:val="-12"/>
              </w:rPr>
              <w:t xml:space="preserve"> </w:t>
            </w:r>
            <w:r>
              <w:rPr>
                <w:spacing w:val="-4"/>
              </w:rPr>
              <w:t>należy</w:t>
            </w:r>
            <w:r>
              <w:rPr>
                <w:spacing w:val="-12"/>
              </w:rPr>
              <w:t xml:space="preserve"> </w:t>
            </w:r>
            <w:r>
              <w:rPr>
                <w:spacing w:val="-4"/>
              </w:rPr>
              <w:t>zapewnić</w:t>
            </w:r>
            <w:r>
              <w:rPr>
                <w:spacing w:val="-12"/>
              </w:rPr>
              <w:t xml:space="preserve"> </w:t>
            </w:r>
            <w:r>
              <w:rPr>
                <w:spacing w:val="-4"/>
              </w:rPr>
              <w:t>informację</w:t>
            </w:r>
            <w:r>
              <w:rPr>
                <w:spacing w:val="-12"/>
              </w:rPr>
              <w:t xml:space="preserve"> </w:t>
            </w:r>
            <w:r>
              <w:rPr>
                <w:spacing w:val="-4"/>
              </w:rPr>
              <w:t>na</w:t>
            </w:r>
            <w:r>
              <w:rPr>
                <w:spacing w:val="-12"/>
              </w:rPr>
              <w:t xml:space="preserve"> </w:t>
            </w:r>
            <w:r>
              <w:rPr>
                <w:spacing w:val="-4"/>
              </w:rPr>
              <w:t xml:space="preserve">temat </w:t>
            </w:r>
            <w:r>
              <w:rPr>
                <w:spacing w:val="-8"/>
              </w:rPr>
              <w:t xml:space="preserve">rozkładu pomieszczeń w formie dotykowej (wypukła </w:t>
            </w:r>
            <w:r>
              <w:rPr>
                <w:spacing w:val="-4"/>
              </w:rPr>
              <w:t>grafika,</w:t>
            </w:r>
            <w:r>
              <w:rPr>
                <w:spacing w:val="-7"/>
              </w:rPr>
              <w:t xml:space="preserve"> </w:t>
            </w:r>
            <w:r>
              <w:rPr>
                <w:spacing w:val="-4"/>
              </w:rPr>
              <w:t>plan</w:t>
            </w:r>
            <w:r>
              <w:rPr>
                <w:spacing w:val="-7"/>
              </w:rPr>
              <w:t xml:space="preserve"> </w:t>
            </w:r>
            <w:proofErr w:type="spellStart"/>
            <w:r>
              <w:rPr>
                <w:spacing w:val="-4"/>
              </w:rPr>
              <w:t>tyflograficzny</w:t>
            </w:r>
            <w:proofErr w:type="spellEnd"/>
            <w:r>
              <w:rPr>
                <w:spacing w:val="-4"/>
              </w:rPr>
              <w:t>)</w:t>
            </w:r>
            <w:r>
              <w:rPr>
                <w:spacing w:val="-7"/>
              </w:rPr>
              <w:t xml:space="preserve"> </w:t>
            </w:r>
            <w:r>
              <w:rPr>
                <w:spacing w:val="-4"/>
              </w:rPr>
              <w:t>lub</w:t>
            </w:r>
            <w:r>
              <w:rPr>
                <w:spacing w:val="-7"/>
              </w:rPr>
              <w:t xml:space="preserve"> </w:t>
            </w:r>
            <w:r>
              <w:rPr>
                <w:spacing w:val="-4"/>
              </w:rPr>
              <w:t>plan</w:t>
            </w:r>
            <w:r>
              <w:rPr>
                <w:spacing w:val="-7"/>
              </w:rPr>
              <w:t xml:space="preserve"> </w:t>
            </w:r>
            <w:r>
              <w:rPr>
                <w:spacing w:val="-4"/>
              </w:rPr>
              <w:t>obiektu</w:t>
            </w:r>
            <w:r>
              <w:rPr>
                <w:spacing w:val="-7"/>
              </w:rPr>
              <w:t xml:space="preserve"> </w:t>
            </w:r>
            <w:r>
              <w:rPr>
                <w:spacing w:val="-4"/>
              </w:rPr>
              <w:t>w</w:t>
            </w:r>
            <w:r>
              <w:rPr>
                <w:spacing w:val="-7"/>
              </w:rPr>
              <w:t xml:space="preserve"> </w:t>
            </w:r>
            <w:r>
              <w:rPr>
                <w:spacing w:val="-4"/>
              </w:rPr>
              <w:t xml:space="preserve">for- </w:t>
            </w:r>
            <w:proofErr w:type="spellStart"/>
            <w:r>
              <w:rPr>
                <w:w w:val="90"/>
              </w:rPr>
              <w:t>mie</w:t>
            </w:r>
            <w:proofErr w:type="spellEnd"/>
            <w:r>
              <w:rPr>
                <w:w w:val="90"/>
              </w:rPr>
              <w:t xml:space="preserve"> schematów drukowanych alfabetem Braille’a do- </w:t>
            </w:r>
            <w:proofErr w:type="spellStart"/>
            <w:r>
              <w:rPr>
                <w:spacing w:val="-4"/>
              </w:rPr>
              <w:t>stępny</w:t>
            </w:r>
            <w:proofErr w:type="spellEnd"/>
            <w:r>
              <w:rPr>
                <w:spacing w:val="-12"/>
              </w:rPr>
              <w:t xml:space="preserve"> </w:t>
            </w:r>
            <w:r>
              <w:rPr>
                <w:spacing w:val="-4"/>
              </w:rPr>
              <w:t>w</w:t>
            </w:r>
            <w:r>
              <w:rPr>
                <w:spacing w:val="-12"/>
              </w:rPr>
              <w:t xml:space="preserve"> </w:t>
            </w:r>
            <w:r>
              <w:rPr>
                <w:spacing w:val="-4"/>
              </w:rPr>
              <w:t>punkcie</w:t>
            </w:r>
            <w:r>
              <w:rPr>
                <w:spacing w:val="-12"/>
              </w:rPr>
              <w:t xml:space="preserve"> </w:t>
            </w:r>
            <w:r>
              <w:rPr>
                <w:spacing w:val="-4"/>
              </w:rPr>
              <w:t>informacyjnym</w:t>
            </w:r>
            <w:r>
              <w:rPr>
                <w:spacing w:val="-12"/>
              </w:rPr>
              <w:t xml:space="preserve"> </w:t>
            </w:r>
            <w:r>
              <w:rPr>
                <w:spacing w:val="-4"/>
              </w:rPr>
              <w:t>lub</w:t>
            </w:r>
            <w:r>
              <w:rPr>
                <w:spacing w:val="-12"/>
              </w:rPr>
              <w:t xml:space="preserve"> </w:t>
            </w:r>
            <w:r>
              <w:rPr>
                <w:spacing w:val="-4"/>
              </w:rPr>
              <w:t>u</w:t>
            </w:r>
            <w:r>
              <w:rPr>
                <w:spacing w:val="-12"/>
              </w:rPr>
              <w:t xml:space="preserve"> </w:t>
            </w:r>
            <w:r>
              <w:rPr>
                <w:spacing w:val="-4"/>
              </w:rPr>
              <w:t>pracownika wyznaczonego</w:t>
            </w:r>
            <w:r>
              <w:rPr>
                <w:spacing w:val="-12"/>
              </w:rPr>
              <w:t xml:space="preserve"> </w:t>
            </w:r>
            <w:r>
              <w:rPr>
                <w:spacing w:val="-4"/>
              </w:rPr>
              <w:t>do</w:t>
            </w:r>
            <w:r>
              <w:rPr>
                <w:spacing w:val="-12"/>
              </w:rPr>
              <w:t xml:space="preserve"> </w:t>
            </w:r>
            <w:r>
              <w:rPr>
                <w:spacing w:val="-4"/>
              </w:rPr>
              <w:t>udzielania</w:t>
            </w:r>
            <w:r>
              <w:rPr>
                <w:spacing w:val="-12"/>
              </w:rPr>
              <w:t xml:space="preserve"> </w:t>
            </w:r>
            <w:r>
              <w:rPr>
                <w:spacing w:val="-4"/>
              </w:rPr>
              <w:t>informacji,</w:t>
            </w:r>
          </w:p>
        </w:tc>
        <w:tc>
          <w:tcPr>
            <w:tcW w:w="1531" w:type="dxa"/>
          </w:tcPr>
          <w:p w14:paraId="1C52A0A9" w14:textId="77777777" w:rsidR="004766AD" w:rsidRDefault="004766AD">
            <w:pPr>
              <w:pStyle w:val="TableParagraph"/>
              <w:rPr>
                <w:rFonts w:ascii="Times New Roman"/>
              </w:rPr>
            </w:pPr>
          </w:p>
        </w:tc>
        <w:tc>
          <w:tcPr>
            <w:tcW w:w="1531" w:type="dxa"/>
          </w:tcPr>
          <w:p w14:paraId="28EA387B" w14:textId="77777777" w:rsidR="004766AD" w:rsidRDefault="004766AD">
            <w:pPr>
              <w:pStyle w:val="TableParagraph"/>
              <w:rPr>
                <w:b/>
              </w:rPr>
            </w:pPr>
          </w:p>
          <w:p w14:paraId="3C858C4B" w14:textId="77777777" w:rsidR="004766AD" w:rsidRDefault="004766AD">
            <w:pPr>
              <w:pStyle w:val="TableParagraph"/>
              <w:spacing w:before="10"/>
              <w:rPr>
                <w:b/>
                <w:sz w:val="31"/>
              </w:rPr>
            </w:pPr>
          </w:p>
          <w:p w14:paraId="6A63E944"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5F8D59C" w14:textId="77777777" w:rsidR="004766AD" w:rsidRDefault="004766AD">
            <w:pPr>
              <w:pStyle w:val="TableParagraph"/>
              <w:rPr>
                <w:b/>
              </w:rPr>
            </w:pPr>
          </w:p>
          <w:p w14:paraId="06277779" w14:textId="77777777" w:rsidR="004766AD" w:rsidRDefault="004766AD">
            <w:pPr>
              <w:pStyle w:val="TableParagraph"/>
              <w:spacing w:before="10"/>
              <w:rPr>
                <w:b/>
                <w:sz w:val="31"/>
              </w:rPr>
            </w:pPr>
          </w:p>
          <w:p w14:paraId="331F2078"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1916579" w14:textId="77777777">
        <w:trPr>
          <w:trHeight w:val="1957"/>
        </w:trPr>
        <w:tc>
          <w:tcPr>
            <w:tcW w:w="737" w:type="dxa"/>
          </w:tcPr>
          <w:p w14:paraId="0507EBA2" w14:textId="77777777" w:rsidR="004766AD" w:rsidRDefault="004766AD">
            <w:pPr>
              <w:pStyle w:val="TableParagraph"/>
              <w:rPr>
                <w:b/>
              </w:rPr>
            </w:pPr>
          </w:p>
          <w:p w14:paraId="1BE7512A" w14:textId="77777777" w:rsidR="004766AD" w:rsidRDefault="004766AD">
            <w:pPr>
              <w:pStyle w:val="TableParagraph"/>
              <w:rPr>
                <w:b/>
              </w:rPr>
            </w:pPr>
          </w:p>
          <w:p w14:paraId="14216B49" w14:textId="77777777" w:rsidR="004766AD" w:rsidRDefault="004766AD">
            <w:pPr>
              <w:pStyle w:val="TableParagraph"/>
              <w:spacing w:before="4"/>
              <w:rPr>
                <w:b/>
                <w:sz w:val="30"/>
              </w:rPr>
            </w:pPr>
          </w:p>
          <w:p w14:paraId="611D9DBE" w14:textId="77777777" w:rsidR="004766AD" w:rsidRDefault="00000000">
            <w:pPr>
              <w:pStyle w:val="TableParagraph"/>
              <w:ind w:left="29" w:right="19"/>
              <w:jc w:val="center"/>
            </w:pPr>
            <w:r>
              <w:rPr>
                <w:spacing w:val="-2"/>
              </w:rPr>
              <w:t>B.1.8</w:t>
            </w:r>
          </w:p>
        </w:tc>
        <w:tc>
          <w:tcPr>
            <w:tcW w:w="4876" w:type="dxa"/>
          </w:tcPr>
          <w:p w14:paraId="48397424" w14:textId="77777777" w:rsidR="004766AD" w:rsidRDefault="00000000">
            <w:pPr>
              <w:pStyle w:val="TableParagraph"/>
              <w:spacing w:before="48" w:line="223" w:lineRule="auto"/>
              <w:ind w:left="80" w:right="200"/>
            </w:pPr>
            <w:r>
              <w:rPr>
                <w:spacing w:val="-2"/>
              </w:rPr>
              <w:t>plan</w:t>
            </w:r>
            <w:r>
              <w:rPr>
                <w:spacing w:val="-12"/>
              </w:rPr>
              <w:t xml:space="preserve"> </w:t>
            </w:r>
            <w:r>
              <w:rPr>
                <w:spacing w:val="-2"/>
              </w:rPr>
              <w:t>obiektu,</w:t>
            </w:r>
            <w:r>
              <w:rPr>
                <w:spacing w:val="-12"/>
              </w:rPr>
              <w:t xml:space="preserve"> </w:t>
            </w:r>
            <w:r>
              <w:rPr>
                <w:spacing w:val="-2"/>
              </w:rPr>
              <w:t>o</w:t>
            </w:r>
            <w:r>
              <w:rPr>
                <w:spacing w:val="-12"/>
              </w:rPr>
              <w:t xml:space="preserve"> </w:t>
            </w:r>
            <w:r>
              <w:rPr>
                <w:spacing w:val="-2"/>
              </w:rPr>
              <w:t>którym</w:t>
            </w:r>
            <w:r>
              <w:rPr>
                <w:spacing w:val="-12"/>
              </w:rPr>
              <w:t xml:space="preserve"> </w:t>
            </w:r>
            <w:r>
              <w:rPr>
                <w:spacing w:val="-2"/>
              </w:rPr>
              <w:t>mowa</w:t>
            </w:r>
            <w:r>
              <w:rPr>
                <w:spacing w:val="-12"/>
              </w:rPr>
              <w:t xml:space="preserve"> </w:t>
            </w:r>
            <w:r>
              <w:rPr>
                <w:spacing w:val="-2"/>
              </w:rPr>
              <w:t>wyżej,</w:t>
            </w:r>
            <w:r>
              <w:rPr>
                <w:spacing w:val="-12"/>
              </w:rPr>
              <w:t xml:space="preserve"> </w:t>
            </w:r>
            <w:r>
              <w:rPr>
                <w:spacing w:val="-2"/>
              </w:rPr>
              <w:t xml:space="preserve">powinien </w:t>
            </w:r>
            <w:r>
              <w:rPr>
                <w:spacing w:val="-8"/>
              </w:rPr>
              <w:t xml:space="preserve">zawierać co najmniej: kolorystyczny schemat </w:t>
            </w:r>
            <w:proofErr w:type="spellStart"/>
            <w:r>
              <w:rPr>
                <w:spacing w:val="-8"/>
              </w:rPr>
              <w:t>funk</w:t>
            </w:r>
            <w:proofErr w:type="spellEnd"/>
            <w:r>
              <w:rPr>
                <w:spacing w:val="-8"/>
              </w:rPr>
              <w:t xml:space="preserve">- </w:t>
            </w:r>
            <w:proofErr w:type="spellStart"/>
            <w:r>
              <w:rPr>
                <w:spacing w:val="-6"/>
              </w:rPr>
              <w:t>cjonalno</w:t>
            </w:r>
            <w:proofErr w:type="spellEnd"/>
            <w:r>
              <w:rPr>
                <w:spacing w:val="-6"/>
              </w:rPr>
              <w:t xml:space="preserve">-przestrzenny (oznakowanie głównych przestrzeni obsługi użytkowników), przebieg tras </w:t>
            </w:r>
            <w:r>
              <w:rPr>
                <w:w w:val="90"/>
              </w:rPr>
              <w:t>dotykowych,</w:t>
            </w:r>
            <w:r>
              <w:rPr>
                <w:spacing w:val="-4"/>
                <w:w w:val="90"/>
              </w:rPr>
              <w:t xml:space="preserve"> </w:t>
            </w:r>
            <w:r>
              <w:rPr>
                <w:w w:val="90"/>
              </w:rPr>
              <w:t>opisy</w:t>
            </w:r>
            <w:r>
              <w:rPr>
                <w:spacing w:val="-4"/>
                <w:w w:val="90"/>
              </w:rPr>
              <w:t xml:space="preserve"> </w:t>
            </w:r>
            <w:r>
              <w:rPr>
                <w:w w:val="90"/>
              </w:rPr>
              <w:t>w</w:t>
            </w:r>
            <w:r>
              <w:rPr>
                <w:spacing w:val="-4"/>
                <w:w w:val="90"/>
              </w:rPr>
              <w:t xml:space="preserve"> </w:t>
            </w:r>
            <w:r>
              <w:rPr>
                <w:w w:val="90"/>
              </w:rPr>
              <w:t>alfabecie</w:t>
            </w:r>
            <w:r>
              <w:rPr>
                <w:spacing w:val="-4"/>
                <w:w w:val="90"/>
              </w:rPr>
              <w:t xml:space="preserve"> </w:t>
            </w:r>
            <w:r>
              <w:rPr>
                <w:w w:val="90"/>
              </w:rPr>
              <w:t>Braille’a</w:t>
            </w:r>
            <w:r>
              <w:rPr>
                <w:spacing w:val="-4"/>
                <w:w w:val="90"/>
              </w:rPr>
              <w:t xml:space="preserve"> </w:t>
            </w:r>
            <w:r>
              <w:rPr>
                <w:w w:val="90"/>
              </w:rPr>
              <w:t>i</w:t>
            </w:r>
            <w:r>
              <w:rPr>
                <w:spacing w:val="-4"/>
                <w:w w:val="90"/>
              </w:rPr>
              <w:t xml:space="preserve"> </w:t>
            </w:r>
            <w:r>
              <w:rPr>
                <w:w w:val="90"/>
              </w:rPr>
              <w:t xml:space="preserve">oznaczenia </w:t>
            </w:r>
            <w:r>
              <w:rPr>
                <w:spacing w:val="-6"/>
              </w:rPr>
              <w:t>wypukłe</w:t>
            </w:r>
            <w:r>
              <w:rPr>
                <w:spacing w:val="-12"/>
              </w:rPr>
              <w:t xml:space="preserve"> </w:t>
            </w:r>
            <w:r>
              <w:rPr>
                <w:spacing w:val="-6"/>
              </w:rPr>
              <w:t>ścieżek</w:t>
            </w:r>
            <w:r>
              <w:rPr>
                <w:spacing w:val="-12"/>
              </w:rPr>
              <w:t xml:space="preserve"> </w:t>
            </w:r>
            <w:r>
              <w:rPr>
                <w:spacing w:val="-6"/>
              </w:rPr>
              <w:t>dotykowych,</w:t>
            </w:r>
            <w:r>
              <w:rPr>
                <w:spacing w:val="-12"/>
              </w:rPr>
              <w:t xml:space="preserve"> </w:t>
            </w:r>
            <w:r>
              <w:rPr>
                <w:spacing w:val="-6"/>
              </w:rPr>
              <w:t>legendę</w:t>
            </w:r>
            <w:r>
              <w:rPr>
                <w:spacing w:val="-12"/>
              </w:rPr>
              <w:t xml:space="preserve"> </w:t>
            </w:r>
            <w:r>
              <w:rPr>
                <w:spacing w:val="-6"/>
              </w:rPr>
              <w:t xml:space="preserve">opisującą </w:t>
            </w:r>
            <w:r>
              <w:rPr>
                <w:spacing w:val="-8"/>
              </w:rPr>
              <w:t>wszystkie</w:t>
            </w:r>
            <w:r>
              <w:rPr>
                <w:spacing w:val="-10"/>
              </w:rPr>
              <w:t xml:space="preserve"> </w:t>
            </w:r>
            <w:r>
              <w:rPr>
                <w:spacing w:val="-8"/>
              </w:rPr>
              <w:t>wykorzystane</w:t>
            </w:r>
            <w:r>
              <w:rPr>
                <w:spacing w:val="-10"/>
              </w:rPr>
              <w:t xml:space="preserve"> </w:t>
            </w:r>
            <w:r>
              <w:rPr>
                <w:spacing w:val="-8"/>
              </w:rPr>
              <w:t>symbole</w:t>
            </w:r>
            <w:r>
              <w:rPr>
                <w:spacing w:val="-10"/>
              </w:rPr>
              <w:t xml:space="preserve"> </w:t>
            </w:r>
            <w:r>
              <w:rPr>
                <w:spacing w:val="-8"/>
              </w:rPr>
              <w:t>oraz</w:t>
            </w:r>
            <w:r>
              <w:rPr>
                <w:spacing w:val="-10"/>
              </w:rPr>
              <w:t xml:space="preserve"> </w:t>
            </w:r>
            <w:r>
              <w:rPr>
                <w:spacing w:val="-8"/>
              </w:rPr>
              <w:t xml:space="preserve">oznaczenia </w:t>
            </w:r>
            <w:r>
              <w:rPr>
                <w:spacing w:val="-2"/>
              </w:rPr>
              <w:t>kolorystyczne,</w:t>
            </w:r>
          </w:p>
        </w:tc>
        <w:tc>
          <w:tcPr>
            <w:tcW w:w="1531" w:type="dxa"/>
          </w:tcPr>
          <w:p w14:paraId="5F29550E" w14:textId="77777777" w:rsidR="004766AD" w:rsidRDefault="004766AD">
            <w:pPr>
              <w:pStyle w:val="TableParagraph"/>
              <w:rPr>
                <w:rFonts w:ascii="Times New Roman"/>
              </w:rPr>
            </w:pPr>
          </w:p>
        </w:tc>
        <w:tc>
          <w:tcPr>
            <w:tcW w:w="1531" w:type="dxa"/>
          </w:tcPr>
          <w:p w14:paraId="4FB0DAF8" w14:textId="77777777" w:rsidR="004766AD" w:rsidRDefault="004766AD">
            <w:pPr>
              <w:pStyle w:val="TableParagraph"/>
              <w:rPr>
                <w:b/>
              </w:rPr>
            </w:pPr>
          </w:p>
          <w:p w14:paraId="4ECD309D" w14:textId="77777777" w:rsidR="004766AD" w:rsidRDefault="004766AD">
            <w:pPr>
              <w:pStyle w:val="TableParagraph"/>
              <w:rPr>
                <w:b/>
              </w:rPr>
            </w:pPr>
          </w:p>
          <w:p w14:paraId="30CECCAE" w14:textId="77777777" w:rsidR="004766AD" w:rsidRDefault="004766AD">
            <w:pPr>
              <w:pStyle w:val="TableParagraph"/>
              <w:spacing w:before="4"/>
              <w:rPr>
                <w:b/>
                <w:sz w:val="30"/>
              </w:rPr>
            </w:pPr>
          </w:p>
          <w:p w14:paraId="088EFA4B"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7024C2DE" w14:textId="77777777" w:rsidR="004766AD" w:rsidRDefault="004766AD">
            <w:pPr>
              <w:pStyle w:val="TableParagraph"/>
              <w:rPr>
                <w:b/>
              </w:rPr>
            </w:pPr>
          </w:p>
          <w:p w14:paraId="4D54C49F" w14:textId="77777777" w:rsidR="004766AD" w:rsidRDefault="004766AD">
            <w:pPr>
              <w:pStyle w:val="TableParagraph"/>
              <w:rPr>
                <w:b/>
              </w:rPr>
            </w:pPr>
          </w:p>
          <w:p w14:paraId="4807D8E9" w14:textId="77777777" w:rsidR="004766AD" w:rsidRDefault="004766AD">
            <w:pPr>
              <w:pStyle w:val="TableParagraph"/>
              <w:spacing w:before="4"/>
              <w:rPr>
                <w:b/>
                <w:sz w:val="30"/>
              </w:rPr>
            </w:pPr>
          </w:p>
          <w:p w14:paraId="7019319E"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D9336D9" w14:textId="77777777">
        <w:trPr>
          <w:trHeight w:val="1270"/>
        </w:trPr>
        <w:tc>
          <w:tcPr>
            <w:tcW w:w="737" w:type="dxa"/>
          </w:tcPr>
          <w:p w14:paraId="11EE9C2A" w14:textId="77777777" w:rsidR="004766AD" w:rsidRDefault="004766AD">
            <w:pPr>
              <w:pStyle w:val="TableParagraph"/>
              <w:rPr>
                <w:b/>
              </w:rPr>
            </w:pPr>
          </w:p>
          <w:p w14:paraId="09E9BC7F" w14:textId="77777777" w:rsidR="004766AD" w:rsidRDefault="004766AD">
            <w:pPr>
              <w:pStyle w:val="TableParagraph"/>
              <w:spacing w:before="5"/>
              <w:rPr>
                <w:b/>
              </w:rPr>
            </w:pPr>
          </w:p>
          <w:p w14:paraId="66F10151" w14:textId="77777777" w:rsidR="004766AD" w:rsidRDefault="00000000">
            <w:pPr>
              <w:pStyle w:val="TableParagraph"/>
              <w:ind w:left="29" w:right="19"/>
              <w:jc w:val="center"/>
            </w:pPr>
            <w:r>
              <w:rPr>
                <w:spacing w:val="-2"/>
              </w:rPr>
              <w:t>B.1.9</w:t>
            </w:r>
          </w:p>
        </w:tc>
        <w:tc>
          <w:tcPr>
            <w:tcW w:w="4876" w:type="dxa"/>
          </w:tcPr>
          <w:p w14:paraId="46CC6E92" w14:textId="77777777" w:rsidR="004766AD" w:rsidRDefault="00000000">
            <w:pPr>
              <w:pStyle w:val="TableParagraph"/>
              <w:spacing w:before="56" w:line="223" w:lineRule="auto"/>
              <w:ind w:left="80"/>
            </w:pPr>
            <w:r>
              <w:rPr>
                <w:w w:val="90"/>
              </w:rPr>
              <w:t>strefy</w:t>
            </w:r>
            <w:r>
              <w:rPr>
                <w:spacing w:val="-4"/>
                <w:w w:val="90"/>
              </w:rPr>
              <w:t xml:space="preserve"> </w:t>
            </w:r>
            <w:r>
              <w:rPr>
                <w:w w:val="90"/>
              </w:rPr>
              <w:t>bezpieczeństwa</w:t>
            </w:r>
            <w:r>
              <w:rPr>
                <w:spacing w:val="-4"/>
                <w:w w:val="90"/>
              </w:rPr>
              <w:t xml:space="preserve"> </w:t>
            </w:r>
            <w:r>
              <w:rPr>
                <w:w w:val="90"/>
              </w:rPr>
              <w:t>(obszary</w:t>
            </w:r>
            <w:r>
              <w:rPr>
                <w:spacing w:val="-4"/>
                <w:w w:val="90"/>
              </w:rPr>
              <w:t xml:space="preserve"> </w:t>
            </w:r>
            <w:r>
              <w:rPr>
                <w:w w:val="90"/>
              </w:rPr>
              <w:t>sądu</w:t>
            </w:r>
            <w:r>
              <w:rPr>
                <w:spacing w:val="-4"/>
                <w:w w:val="90"/>
              </w:rPr>
              <w:t xml:space="preserve"> </w:t>
            </w:r>
            <w:r>
              <w:rPr>
                <w:w w:val="90"/>
              </w:rPr>
              <w:t>dostępne</w:t>
            </w:r>
            <w:r>
              <w:rPr>
                <w:spacing w:val="-4"/>
                <w:w w:val="90"/>
              </w:rPr>
              <w:t xml:space="preserve"> </w:t>
            </w:r>
            <w:r>
              <w:rPr>
                <w:w w:val="90"/>
              </w:rPr>
              <w:t xml:space="preserve">tylko </w:t>
            </w:r>
            <w:r>
              <w:rPr>
                <w:spacing w:val="-6"/>
              </w:rPr>
              <w:t>dla</w:t>
            </w:r>
            <w:r>
              <w:rPr>
                <w:spacing w:val="-12"/>
              </w:rPr>
              <w:t xml:space="preserve"> </w:t>
            </w:r>
            <w:r>
              <w:rPr>
                <w:spacing w:val="-6"/>
              </w:rPr>
              <w:t>osób</w:t>
            </w:r>
            <w:r>
              <w:rPr>
                <w:spacing w:val="-12"/>
              </w:rPr>
              <w:t xml:space="preserve"> </w:t>
            </w:r>
            <w:r>
              <w:rPr>
                <w:spacing w:val="-6"/>
              </w:rPr>
              <w:t>związanych</w:t>
            </w:r>
            <w:r>
              <w:rPr>
                <w:spacing w:val="-12"/>
              </w:rPr>
              <w:t xml:space="preserve"> </w:t>
            </w:r>
            <w:r>
              <w:rPr>
                <w:spacing w:val="-6"/>
              </w:rPr>
              <w:t>z</w:t>
            </w:r>
            <w:r>
              <w:rPr>
                <w:spacing w:val="-12"/>
              </w:rPr>
              <w:t xml:space="preserve"> </w:t>
            </w:r>
            <w:r>
              <w:rPr>
                <w:spacing w:val="-6"/>
              </w:rPr>
              <w:t>daną</w:t>
            </w:r>
            <w:r>
              <w:rPr>
                <w:spacing w:val="-12"/>
              </w:rPr>
              <w:t xml:space="preserve"> </w:t>
            </w:r>
            <w:r>
              <w:rPr>
                <w:spacing w:val="-6"/>
              </w:rPr>
              <w:t>sprawą)</w:t>
            </w:r>
            <w:r>
              <w:rPr>
                <w:spacing w:val="3"/>
              </w:rPr>
              <w:t xml:space="preserve"> </w:t>
            </w:r>
            <w:r>
              <w:rPr>
                <w:spacing w:val="-6"/>
              </w:rPr>
              <w:t>powinny</w:t>
            </w:r>
            <w:r>
              <w:rPr>
                <w:spacing w:val="-12"/>
              </w:rPr>
              <w:t xml:space="preserve"> </w:t>
            </w:r>
            <w:r>
              <w:rPr>
                <w:spacing w:val="-6"/>
              </w:rPr>
              <w:t>być wyraźnie</w:t>
            </w:r>
            <w:r>
              <w:rPr>
                <w:spacing w:val="-14"/>
              </w:rPr>
              <w:t xml:space="preserve"> </w:t>
            </w:r>
            <w:r>
              <w:rPr>
                <w:spacing w:val="-6"/>
              </w:rPr>
              <w:t>oznakowane</w:t>
            </w:r>
            <w:r>
              <w:rPr>
                <w:spacing w:val="-12"/>
              </w:rPr>
              <w:t xml:space="preserve"> </w:t>
            </w:r>
            <w:r>
              <w:rPr>
                <w:spacing w:val="-6"/>
              </w:rPr>
              <w:t>przy</w:t>
            </w:r>
            <w:r>
              <w:rPr>
                <w:spacing w:val="-12"/>
              </w:rPr>
              <w:t xml:space="preserve"> </w:t>
            </w:r>
            <w:r>
              <w:rPr>
                <w:spacing w:val="-6"/>
              </w:rPr>
              <w:t>użyciu</w:t>
            </w:r>
            <w:r>
              <w:rPr>
                <w:spacing w:val="-12"/>
              </w:rPr>
              <w:t xml:space="preserve"> </w:t>
            </w:r>
            <w:r>
              <w:rPr>
                <w:spacing w:val="-6"/>
              </w:rPr>
              <w:t>kolorów</w:t>
            </w:r>
            <w:r>
              <w:rPr>
                <w:spacing w:val="-12"/>
              </w:rPr>
              <w:t xml:space="preserve"> </w:t>
            </w:r>
            <w:r>
              <w:rPr>
                <w:spacing w:val="-6"/>
              </w:rPr>
              <w:t xml:space="preserve">kontra- </w:t>
            </w:r>
            <w:proofErr w:type="spellStart"/>
            <w:r>
              <w:rPr>
                <w:spacing w:val="-6"/>
              </w:rPr>
              <w:t>stowych</w:t>
            </w:r>
            <w:proofErr w:type="spellEnd"/>
            <w:r>
              <w:rPr>
                <w:spacing w:val="-8"/>
              </w:rPr>
              <w:t xml:space="preserve"> </w:t>
            </w:r>
            <w:r>
              <w:rPr>
                <w:spacing w:val="-6"/>
              </w:rPr>
              <w:t>np.</w:t>
            </w:r>
            <w:r>
              <w:rPr>
                <w:spacing w:val="-8"/>
              </w:rPr>
              <w:t xml:space="preserve"> </w:t>
            </w:r>
            <w:r>
              <w:rPr>
                <w:spacing w:val="-6"/>
              </w:rPr>
              <w:t>czerwony</w:t>
            </w:r>
            <w:r>
              <w:rPr>
                <w:spacing w:val="-8"/>
              </w:rPr>
              <w:t xml:space="preserve"> </w:t>
            </w:r>
            <w:r>
              <w:rPr>
                <w:spacing w:val="-6"/>
              </w:rPr>
              <w:t>kolor</w:t>
            </w:r>
            <w:r>
              <w:rPr>
                <w:spacing w:val="-8"/>
              </w:rPr>
              <w:t xml:space="preserve"> </w:t>
            </w:r>
            <w:r>
              <w:rPr>
                <w:spacing w:val="-6"/>
              </w:rPr>
              <w:t>dla</w:t>
            </w:r>
            <w:r>
              <w:rPr>
                <w:spacing w:val="-8"/>
              </w:rPr>
              <w:t xml:space="preserve"> </w:t>
            </w:r>
            <w:r>
              <w:rPr>
                <w:spacing w:val="-6"/>
              </w:rPr>
              <w:t>miejsc,</w:t>
            </w:r>
            <w:r>
              <w:rPr>
                <w:spacing w:val="-8"/>
              </w:rPr>
              <w:t xml:space="preserve"> </w:t>
            </w:r>
            <w:r>
              <w:rPr>
                <w:spacing w:val="-6"/>
              </w:rPr>
              <w:t>do</w:t>
            </w:r>
            <w:r>
              <w:rPr>
                <w:spacing w:val="-8"/>
              </w:rPr>
              <w:t xml:space="preserve"> </w:t>
            </w:r>
            <w:r>
              <w:rPr>
                <w:spacing w:val="-6"/>
              </w:rPr>
              <w:t xml:space="preserve">których </w:t>
            </w:r>
            <w:r>
              <w:t>nie wolno wchodzić,</w:t>
            </w:r>
          </w:p>
        </w:tc>
        <w:tc>
          <w:tcPr>
            <w:tcW w:w="1531" w:type="dxa"/>
          </w:tcPr>
          <w:p w14:paraId="2BBAB154" w14:textId="77777777" w:rsidR="004766AD" w:rsidRDefault="004766AD">
            <w:pPr>
              <w:pStyle w:val="TableParagraph"/>
              <w:rPr>
                <w:rFonts w:ascii="Times New Roman"/>
              </w:rPr>
            </w:pPr>
          </w:p>
        </w:tc>
        <w:tc>
          <w:tcPr>
            <w:tcW w:w="1531" w:type="dxa"/>
          </w:tcPr>
          <w:p w14:paraId="3431B8A3" w14:textId="77777777" w:rsidR="004766AD" w:rsidRDefault="004766AD">
            <w:pPr>
              <w:pStyle w:val="TableParagraph"/>
              <w:rPr>
                <w:b/>
              </w:rPr>
            </w:pPr>
          </w:p>
          <w:p w14:paraId="728505E0" w14:textId="77777777" w:rsidR="004766AD" w:rsidRDefault="004766AD">
            <w:pPr>
              <w:pStyle w:val="TableParagraph"/>
              <w:spacing w:before="5"/>
              <w:rPr>
                <w:b/>
              </w:rPr>
            </w:pPr>
          </w:p>
          <w:p w14:paraId="743F5935"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3D4E49C1" w14:textId="77777777" w:rsidR="004766AD" w:rsidRDefault="004766AD">
            <w:pPr>
              <w:pStyle w:val="TableParagraph"/>
              <w:rPr>
                <w:b/>
              </w:rPr>
            </w:pPr>
          </w:p>
          <w:p w14:paraId="7F70428F" w14:textId="77777777" w:rsidR="004766AD" w:rsidRDefault="004766AD">
            <w:pPr>
              <w:pStyle w:val="TableParagraph"/>
              <w:spacing w:before="5"/>
              <w:rPr>
                <w:b/>
              </w:rPr>
            </w:pPr>
          </w:p>
          <w:p w14:paraId="10B652CD"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E9F2A70" w14:textId="77777777">
        <w:trPr>
          <w:trHeight w:val="784"/>
        </w:trPr>
        <w:tc>
          <w:tcPr>
            <w:tcW w:w="737" w:type="dxa"/>
          </w:tcPr>
          <w:p w14:paraId="53ABFB65" w14:textId="77777777" w:rsidR="004766AD" w:rsidRDefault="004766AD">
            <w:pPr>
              <w:pStyle w:val="TableParagraph"/>
              <w:spacing w:before="3"/>
              <w:rPr>
                <w:b/>
                <w:sz w:val="23"/>
              </w:rPr>
            </w:pPr>
          </w:p>
          <w:p w14:paraId="07D8465C" w14:textId="77777777" w:rsidR="004766AD" w:rsidRDefault="00000000">
            <w:pPr>
              <w:pStyle w:val="TableParagraph"/>
              <w:spacing w:before="1"/>
              <w:ind w:left="29" w:right="19"/>
              <w:jc w:val="center"/>
            </w:pPr>
            <w:r>
              <w:rPr>
                <w:spacing w:val="-2"/>
              </w:rPr>
              <w:t>B.1.10</w:t>
            </w:r>
          </w:p>
        </w:tc>
        <w:tc>
          <w:tcPr>
            <w:tcW w:w="4876" w:type="dxa"/>
          </w:tcPr>
          <w:p w14:paraId="0F0FE3C8" w14:textId="77777777" w:rsidR="004766AD" w:rsidRDefault="00000000">
            <w:pPr>
              <w:pStyle w:val="TableParagraph"/>
              <w:spacing w:before="48" w:line="223" w:lineRule="auto"/>
              <w:ind w:left="80"/>
            </w:pPr>
            <w:r>
              <w:rPr>
                <w:spacing w:val="-8"/>
              </w:rPr>
              <w:t xml:space="preserve">oznakowania powinny być umieszczane w </w:t>
            </w:r>
            <w:proofErr w:type="spellStart"/>
            <w:r>
              <w:rPr>
                <w:spacing w:val="-8"/>
              </w:rPr>
              <w:t>widocz</w:t>
            </w:r>
            <w:proofErr w:type="spellEnd"/>
            <w:r>
              <w:rPr>
                <w:spacing w:val="-8"/>
              </w:rPr>
              <w:t xml:space="preserve">- </w:t>
            </w:r>
            <w:proofErr w:type="spellStart"/>
            <w:r>
              <w:rPr>
                <w:w w:val="90"/>
              </w:rPr>
              <w:t>nych</w:t>
            </w:r>
            <w:proofErr w:type="spellEnd"/>
            <w:r>
              <w:rPr>
                <w:spacing w:val="-5"/>
                <w:w w:val="90"/>
              </w:rPr>
              <w:t xml:space="preserve"> </w:t>
            </w:r>
            <w:r>
              <w:rPr>
                <w:w w:val="90"/>
              </w:rPr>
              <w:t>miejscach,</w:t>
            </w:r>
            <w:r>
              <w:rPr>
                <w:spacing w:val="-5"/>
                <w:w w:val="90"/>
              </w:rPr>
              <w:t xml:space="preserve"> </w:t>
            </w:r>
            <w:r>
              <w:rPr>
                <w:w w:val="90"/>
              </w:rPr>
              <w:t>na</w:t>
            </w:r>
            <w:r>
              <w:rPr>
                <w:spacing w:val="-5"/>
                <w:w w:val="90"/>
              </w:rPr>
              <w:t xml:space="preserve"> </w:t>
            </w:r>
            <w:r>
              <w:rPr>
                <w:w w:val="90"/>
              </w:rPr>
              <w:t>przykład</w:t>
            </w:r>
            <w:r>
              <w:rPr>
                <w:spacing w:val="-5"/>
                <w:w w:val="90"/>
              </w:rPr>
              <w:t xml:space="preserve"> </w:t>
            </w:r>
            <w:r>
              <w:rPr>
                <w:w w:val="90"/>
              </w:rPr>
              <w:t>na</w:t>
            </w:r>
            <w:r>
              <w:rPr>
                <w:spacing w:val="-5"/>
                <w:w w:val="90"/>
              </w:rPr>
              <w:t xml:space="preserve"> </w:t>
            </w:r>
            <w:r>
              <w:rPr>
                <w:w w:val="90"/>
              </w:rPr>
              <w:t>ladach,</w:t>
            </w:r>
            <w:r>
              <w:rPr>
                <w:spacing w:val="-5"/>
                <w:w w:val="90"/>
              </w:rPr>
              <w:t xml:space="preserve"> </w:t>
            </w:r>
            <w:r>
              <w:rPr>
                <w:w w:val="90"/>
              </w:rPr>
              <w:t>na</w:t>
            </w:r>
            <w:r>
              <w:rPr>
                <w:spacing w:val="-5"/>
                <w:w w:val="90"/>
              </w:rPr>
              <w:t xml:space="preserve"> </w:t>
            </w:r>
            <w:r>
              <w:rPr>
                <w:w w:val="90"/>
              </w:rPr>
              <w:t>biurku,</w:t>
            </w:r>
            <w:r>
              <w:rPr>
                <w:spacing w:val="-5"/>
                <w:w w:val="90"/>
              </w:rPr>
              <w:t xml:space="preserve"> </w:t>
            </w:r>
            <w:r>
              <w:rPr>
                <w:w w:val="90"/>
              </w:rPr>
              <w:t xml:space="preserve">na </w:t>
            </w:r>
            <w:r>
              <w:rPr>
                <w:spacing w:val="-2"/>
              </w:rPr>
              <w:t>ścianie,</w:t>
            </w:r>
          </w:p>
        </w:tc>
        <w:tc>
          <w:tcPr>
            <w:tcW w:w="1531" w:type="dxa"/>
          </w:tcPr>
          <w:p w14:paraId="6FA23783" w14:textId="77777777" w:rsidR="004766AD" w:rsidRDefault="004766AD">
            <w:pPr>
              <w:pStyle w:val="TableParagraph"/>
              <w:rPr>
                <w:rFonts w:ascii="Times New Roman"/>
              </w:rPr>
            </w:pPr>
          </w:p>
        </w:tc>
        <w:tc>
          <w:tcPr>
            <w:tcW w:w="1531" w:type="dxa"/>
          </w:tcPr>
          <w:p w14:paraId="3D387DD9" w14:textId="77777777" w:rsidR="004766AD" w:rsidRDefault="004766AD">
            <w:pPr>
              <w:pStyle w:val="TableParagraph"/>
              <w:spacing w:before="3"/>
              <w:rPr>
                <w:b/>
                <w:sz w:val="23"/>
              </w:rPr>
            </w:pPr>
          </w:p>
          <w:p w14:paraId="3B40BEFB"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3DEB7229" w14:textId="77777777" w:rsidR="004766AD" w:rsidRDefault="004766AD">
            <w:pPr>
              <w:pStyle w:val="TableParagraph"/>
              <w:spacing w:before="3"/>
              <w:rPr>
                <w:b/>
                <w:sz w:val="23"/>
              </w:rPr>
            </w:pPr>
          </w:p>
          <w:p w14:paraId="0C87539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7B2BEF50" w14:textId="77777777" w:rsidR="004766AD" w:rsidRDefault="004766AD">
      <w:pPr>
        <w:jc w:val="center"/>
        <w:sectPr w:rsidR="004766AD">
          <w:pgSz w:w="11910" w:h="16840"/>
          <w:pgMar w:top="1840" w:right="600" w:bottom="640" w:left="0" w:header="771" w:footer="446" w:gutter="0"/>
          <w:cols w:space="708"/>
        </w:sectPr>
      </w:pPr>
    </w:p>
    <w:p w14:paraId="5F88CE17" w14:textId="77777777" w:rsidR="004766AD" w:rsidRDefault="004766AD">
      <w:pPr>
        <w:pStyle w:val="Tekstpodstawowy"/>
        <w:spacing w:before="5"/>
        <w:rPr>
          <w:b/>
          <w:sz w:val="12"/>
        </w:rPr>
      </w:pP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2C2D604C" w14:textId="77777777">
        <w:trPr>
          <w:trHeight w:val="630"/>
        </w:trPr>
        <w:tc>
          <w:tcPr>
            <w:tcW w:w="737" w:type="dxa"/>
          </w:tcPr>
          <w:p w14:paraId="1E573647" w14:textId="77777777" w:rsidR="004766AD" w:rsidRDefault="00000000">
            <w:pPr>
              <w:pStyle w:val="TableParagraph"/>
              <w:spacing w:before="191"/>
              <w:ind w:left="29" w:right="19"/>
              <w:jc w:val="center"/>
            </w:pPr>
            <w:r>
              <w:rPr>
                <w:spacing w:val="-2"/>
              </w:rPr>
              <w:t>B.1.11</w:t>
            </w:r>
          </w:p>
        </w:tc>
        <w:tc>
          <w:tcPr>
            <w:tcW w:w="4876" w:type="dxa"/>
          </w:tcPr>
          <w:p w14:paraId="12CA072E" w14:textId="77777777" w:rsidR="004766AD" w:rsidRDefault="00000000">
            <w:pPr>
              <w:pStyle w:val="TableParagraph"/>
              <w:spacing w:before="88" w:line="223" w:lineRule="auto"/>
              <w:ind w:left="80"/>
            </w:pPr>
            <w:r>
              <w:rPr>
                <w:w w:val="90"/>
              </w:rPr>
              <w:t>wzdłuż</w:t>
            </w:r>
            <w:r>
              <w:rPr>
                <w:spacing w:val="-10"/>
                <w:w w:val="90"/>
              </w:rPr>
              <w:t xml:space="preserve"> </w:t>
            </w:r>
            <w:r>
              <w:rPr>
                <w:w w:val="90"/>
              </w:rPr>
              <w:t>ciągów</w:t>
            </w:r>
            <w:r>
              <w:rPr>
                <w:spacing w:val="-9"/>
                <w:w w:val="90"/>
              </w:rPr>
              <w:t xml:space="preserve"> </w:t>
            </w:r>
            <w:r>
              <w:rPr>
                <w:w w:val="90"/>
              </w:rPr>
              <w:t>komunikacyjnych</w:t>
            </w:r>
            <w:r>
              <w:rPr>
                <w:spacing w:val="-9"/>
                <w:w w:val="90"/>
              </w:rPr>
              <w:t xml:space="preserve"> </w:t>
            </w:r>
            <w:r>
              <w:rPr>
                <w:w w:val="90"/>
              </w:rPr>
              <w:t>należy</w:t>
            </w:r>
            <w:r>
              <w:rPr>
                <w:spacing w:val="-9"/>
                <w:w w:val="90"/>
              </w:rPr>
              <w:t xml:space="preserve"> </w:t>
            </w:r>
            <w:r>
              <w:rPr>
                <w:w w:val="90"/>
              </w:rPr>
              <w:t xml:space="preserve">zastosować </w:t>
            </w:r>
            <w:r>
              <w:rPr>
                <w:spacing w:val="-4"/>
              </w:rPr>
              <w:t>pochwyt</w:t>
            </w:r>
            <w:r>
              <w:rPr>
                <w:spacing w:val="-12"/>
              </w:rPr>
              <w:t xml:space="preserve"> </w:t>
            </w:r>
            <w:r>
              <w:rPr>
                <w:spacing w:val="-4"/>
              </w:rPr>
              <w:t>w</w:t>
            </w:r>
            <w:r>
              <w:rPr>
                <w:spacing w:val="-12"/>
              </w:rPr>
              <w:t xml:space="preserve"> </w:t>
            </w:r>
            <w:r>
              <w:rPr>
                <w:spacing w:val="-4"/>
              </w:rPr>
              <w:t>innej</w:t>
            </w:r>
            <w:r>
              <w:rPr>
                <w:spacing w:val="-12"/>
              </w:rPr>
              <w:t xml:space="preserve"> </w:t>
            </w:r>
            <w:r>
              <w:rPr>
                <w:spacing w:val="-4"/>
              </w:rPr>
              <w:t>kolorystyce</w:t>
            </w:r>
            <w:r>
              <w:rPr>
                <w:spacing w:val="-12"/>
              </w:rPr>
              <w:t xml:space="preserve"> </w:t>
            </w:r>
            <w:r>
              <w:rPr>
                <w:spacing w:val="-4"/>
              </w:rPr>
              <w:t>niż</w:t>
            </w:r>
            <w:r>
              <w:rPr>
                <w:spacing w:val="-12"/>
              </w:rPr>
              <w:t xml:space="preserve"> </w:t>
            </w:r>
            <w:r>
              <w:rPr>
                <w:spacing w:val="-4"/>
              </w:rPr>
              <w:t>ściany</w:t>
            </w:r>
            <w:r>
              <w:rPr>
                <w:spacing w:val="-12"/>
              </w:rPr>
              <w:t xml:space="preserve"> </w:t>
            </w:r>
            <w:r>
              <w:rPr>
                <w:spacing w:val="-4"/>
              </w:rPr>
              <w:t>i</w:t>
            </w:r>
            <w:r>
              <w:rPr>
                <w:spacing w:val="-12"/>
              </w:rPr>
              <w:t xml:space="preserve"> </w:t>
            </w:r>
            <w:r>
              <w:rPr>
                <w:spacing w:val="-4"/>
              </w:rPr>
              <w:t>podłogi,</w:t>
            </w:r>
          </w:p>
        </w:tc>
        <w:tc>
          <w:tcPr>
            <w:tcW w:w="1531" w:type="dxa"/>
          </w:tcPr>
          <w:p w14:paraId="6B822AD4" w14:textId="77777777" w:rsidR="004766AD" w:rsidRDefault="004766AD">
            <w:pPr>
              <w:pStyle w:val="TableParagraph"/>
              <w:rPr>
                <w:rFonts w:ascii="Times New Roman"/>
              </w:rPr>
            </w:pPr>
          </w:p>
        </w:tc>
        <w:tc>
          <w:tcPr>
            <w:tcW w:w="1531" w:type="dxa"/>
          </w:tcPr>
          <w:p w14:paraId="7BB1ECEA"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73DACE68"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5AC7EAB" w14:textId="77777777">
        <w:trPr>
          <w:trHeight w:val="549"/>
        </w:trPr>
        <w:tc>
          <w:tcPr>
            <w:tcW w:w="737" w:type="dxa"/>
          </w:tcPr>
          <w:p w14:paraId="63D40877" w14:textId="77777777" w:rsidR="004766AD" w:rsidRDefault="00000000">
            <w:pPr>
              <w:pStyle w:val="TableParagraph"/>
              <w:spacing w:before="151"/>
              <w:ind w:left="29" w:right="19"/>
              <w:jc w:val="center"/>
            </w:pPr>
            <w:r>
              <w:rPr>
                <w:spacing w:val="-2"/>
              </w:rPr>
              <w:t>B.1.12</w:t>
            </w:r>
          </w:p>
        </w:tc>
        <w:tc>
          <w:tcPr>
            <w:tcW w:w="4876" w:type="dxa"/>
          </w:tcPr>
          <w:p w14:paraId="5855BAA9" w14:textId="77777777" w:rsidR="004766AD" w:rsidRDefault="00000000">
            <w:pPr>
              <w:pStyle w:val="TableParagraph"/>
              <w:spacing w:before="48" w:line="223" w:lineRule="auto"/>
              <w:ind w:left="80" w:right="378"/>
            </w:pPr>
            <w:r>
              <w:rPr>
                <w:w w:val="90"/>
              </w:rPr>
              <w:t>należy</w:t>
            </w:r>
            <w:r>
              <w:rPr>
                <w:spacing w:val="-10"/>
                <w:w w:val="90"/>
              </w:rPr>
              <w:t xml:space="preserve"> </w:t>
            </w:r>
            <w:r>
              <w:rPr>
                <w:w w:val="90"/>
              </w:rPr>
              <w:t>zastosować</w:t>
            </w:r>
            <w:r>
              <w:rPr>
                <w:spacing w:val="-9"/>
                <w:w w:val="90"/>
              </w:rPr>
              <w:t xml:space="preserve"> </w:t>
            </w:r>
            <w:r>
              <w:rPr>
                <w:w w:val="90"/>
              </w:rPr>
              <w:t>kontrastową</w:t>
            </w:r>
            <w:r>
              <w:rPr>
                <w:spacing w:val="-9"/>
                <w:w w:val="90"/>
              </w:rPr>
              <w:t xml:space="preserve"> </w:t>
            </w:r>
            <w:r>
              <w:rPr>
                <w:w w:val="90"/>
              </w:rPr>
              <w:t>kolorystykę</w:t>
            </w:r>
            <w:r>
              <w:rPr>
                <w:spacing w:val="-9"/>
                <w:w w:val="90"/>
              </w:rPr>
              <w:t xml:space="preserve"> </w:t>
            </w:r>
            <w:r>
              <w:rPr>
                <w:w w:val="90"/>
              </w:rPr>
              <w:t xml:space="preserve">ścian </w:t>
            </w:r>
            <w:r>
              <w:t>w</w:t>
            </w:r>
            <w:r>
              <w:rPr>
                <w:spacing w:val="-9"/>
              </w:rPr>
              <w:t xml:space="preserve"> </w:t>
            </w:r>
            <w:r>
              <w:t>stosunku</w:t>
            </w:r>
            <w:r>
              <w:rPr>
                <w:spacing w:val="-9"/>
              </w:rPr>
              <w:t xml:space="preserve"> </w:t>
            </w:r>
            <w:r>
              <w:t>do</w:t>
            </w:r>
            <w:r>
              <w:rPr>
                <w:spacing w:val="-9"/>
              </w:rPr>
              <w:t xml:space="preserve"> </w:t>
            </w:r>
            <w:r>
              <w:t>podłóg,</w:t>
            </w:r>
          </w:p>
        </w:tc>
        <w:tc>
          <w:tcPr>
            <w:tcW w:w="1531" w:type="dxa"/>
          </w:tcPr>
          <w:p w14:paraId="6BE6C1C7" w14:textId="77777777" w:rsidR="004766AD" w:rsidRDefault="004766AD">
            <w:pPr>
              <w:pStyle w:val="TableParagraph"/>
              <w:rPr>
                <w:rFonts w:ascii="Times New Roman"/>
              </w:rPr>
            </w:pPr>
          </w:p>
        </w:tc>
        <w:tc>
          <w:tcPr>
            <w:tcW w:w="1531" w:type="dxa"/>
          </w:tcPr>
          <w:p w14:paraId="0EA4EE13" w14:textId="77777777" w:rsidR="004766AD" w:rsidRDefault="00000000">
            <w:pPr>
              <w:pStyle w:val="TableParagraph"/>
              <w:spacing w:before="151"/>
              <w:ind w:left="217"/>
            </w:pPr>
            <w:r>
              <w:rPr>
                <w:w w:val="85"/>
              </w:rPr>
              <w:t>=</w:t>
            </w:r>
            <w:r>
              <w:rPr>
                <w:spacing w:val="-3"/>
                <w:w w:val="85"/>
              </w:rPr>
              <w:t xml:space="preserve"> </w:t>
            </w:r>
            <w:r>
              <w:rPr>
                <w:spacing w:val="-2"/>
                <w:w w:val="95"/>
              </w:rPr>
              <w:t>minimalny</w:t>
            </w:r>
          </w:p>
        </w:tc>
        <w:tc>
          <w:tcPr>
            <w:tcW w:w="1531" w:type="dxa"/>
          </w:tcPr>
          <w:p w14:paraId="684E0F43"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231A7D24" w14:textId="77777777">
        <w:trPr>
          <w:trHeight w:val="630"/>
        </w:trPr>
        <w:tc>
          <w:tcPr>
            <w:tcW w:w="737" w:type="dxa"/>
          </w:tcPr>
          <w:p w14:paraId="15842D3B" w14:textId="77777777" w:rsidR="004766AD" w:rsidRDefault="00000000">
            <w:pPr>
              <w:pStyle w:val="TableParagraph"/>
              <w:spacing w:before="191"/>
              <w:ind w:left="29" w:right="19"/>
              <w:jc w:val="center"/>
            </w:pPr>
            <w:r>
              <w:rPr>
                <w:spacing w:val="-2"/>
              </w:rPr>
              <w:t>B.1.13</w:t>
            </w:r>
          </w:p>
        </w:tc>
        <w:tc>
          <w:tcPr>
            <w:tcW w:w="4876" w:type="dxa"/>
          </w:tcPr>
          <w:p w14:paraId="0AC7F260" w14:textId="77777777" w:rsidR="004766AD" w:rsidRDefault="00000000">
            <w:pPr>
              <w:pStyle w:val="TableParagraph"/>
              <w:spacing w:before="88" w:line="223" w:lineRule="auto"/>
              <w:ind w:left="80"/>
            </w:pPr>
            <w:r>
              <w:rPr>
                <w:w w:val="90"/>
              </w:rPr>
              <w:t>każdą</w:t>
            </w:r>
            <w:r>
              <w:rPr>
                <w:spacing w:val="-10"/>
                <w:w w:val="90"/>
              </w:rPr>
              <w:t xml:space="preserve"> </w:t>
            </w:r>
            <w:r>
              <w:rPr>
                <w:w w:val="90"/>
              </w:rPr>
              <w:t>kondygnację</w:t>
            </w:r>
            <w:r>
              <w:rPr>
                <w:spacing w:val="-9"/>
                <w:w w:val="90"/>
              </w:rPr>
              <w:t xml:space="preserve"> </w:t>
            </w:r>
            <w:r>
              <w:rPr>
                <w:w w:val="90"/>
              </w:rPr>
              <w:t>budynku</w:t>
            </w:r>
            <w:r>
              <w:rPr>
                <w:spacing w:val="-9"/>
                <w:w w:val="90"/>
              </w:rPr>
              <w:t xml:space="preserve"> </w:t>
            </w:r>
            <w:r>
              <w:rPr>
                <w:w w:val="90"/>
              </w:rPr>
              <w:t>należy</w:t>
            </w:r>
            <w:r>
              <w:rPr>
                <w:spacing w:val="-9"/>
                <w:w w:val="90"/>
              </w:rPr>
              <w:t xml:space="preserve"> </w:t>
            </w:r>
            <w:r>
              <w:rPr>
                <w:w w:val="90"/>
              </w:rPr>
              <w:t>oznakować</w:t>
            </w:r>
            <w:r>
              <w:rPr>
                <w:spacing w:val="-9"/>
                <w:w w:val="90"/>
              </w:rPr>
              <w:t xml:space="preserve"> </w:t>
            </w:r>
            <w:proofErr w:type="spellStart"/>
            <w:r>
              <w:rPr>
                <w:w w:val="90"/>
              </w:rPr>
              <w:t>nu</w:t>
            </w:r>
            <w:proofErr w:type="spellEnd"/>
            <w:r>
              <w:rPr>
                <w:w w:val="90"/>
              </w:rPr>
              <w:t xml:space="preserve">- </w:t>
            </w:r>
            <w:r>
              <w:rPr>
                <w:spacing w:val="-6"/>
              </w:rPr>
              <w:t>merem</w:t>
            </w:r>
            <w:r>
              <w:rPr>
                <w:spacing w:val="-10"/>
              </w:rPr>
              <w:t xml:space="preserve"> </w:t>
            </w:r>
            <w:r>
              <w:rPr>
                <w:spacing w:val="-6"/>
              </w:rPr>
              <w:t>umieszczonym</w:t>
            </w:r>
            <w:r>
              <w:rPr>
                <w:spacing w:val="-10"/>
              </w:rPr>
              <w:t xml:space="preserve"> </w:t>
            </w:r>
            <w:r>
              <w:rPr>
                <w:spacing w:val="-6"/>
              </w:rPr>
              <w:t>w</w:t>
            </w:r>
            <w:r>
              <w:rPr>
                <w:spacing w:val="-10"/>
              </w:rPr>
              <w:t xml:space="preserve"> </w:t>
            </w:r>
            <w:r>
              <w:rPr>
                <w:spacing w:val="-6"/>
              </w:rPr>
              <w:t>widocznym</w:t>
            </w:r>
            <w:r>
              <w:rPr>
                <w:spacing w:val="-10"/>
              </w:rPr>
              <w:t xml:space="preserve"> </w:t>
            </w:r>
            <w:r>
              <w:rPr>
                <w:spacing w:val="-6"/>
              </w:rPr>
              <w:t>miejscu,</w:t>
            </w:r>
          </w:p>
        </w:tc>
        <w:tc>
          <w:tcPr>
            <w:tcW w:w="1531" w:type="dxa"/>
          </w:tcPr>
          <w:p w14:paraId="33A9FA5C" w14:textId="77777777" w:rsidR="004766AD" w:rsidRDefault="004766AD">
            <w:pPr>
              <w:pStyle w:val="TableParagraph"/>
              <w:rPr>
                <w:rFonts w:ascii="Times New Roman"/>
              </w:rPr>
            </w:pPr>
          </w:p>
        </w:tc>
        <w:tc>
          <w:tcPr>
            <w:tcW w:w="1531" w:type="dxa"/>
          </w:tcPr>
          <w:p w14:paraId="1AF658B7"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77B62E48"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4374C05A" w14:textId="77777777">
        <w:trPr>
          <w:trHeight w:val="1019"/>
        </w:trPr>
        <w:tc>
          <w:tcPr>
            <w:tcW w:w="737" w:type="dxa"/>
          </w:tcPr>
          <w:p w14:paraId="4A3F80A8" w14:textId="77777777" w:rsidR="004766AD" w:rsidRDefault="004766AD">
            <w:pPr>
              <w:pStyle w:val="TableParagraph"/>
              <w:rPr>
                <w:b/>
              </w:rPr>
            </w:pPr>
          </w:p>
          <w:p w14:paraId="013777D0" w14:textId="77777777" w:rsidR="004766AD" w:rsidRDefault="00000000">
            <w:pPr>
              <w:pStyle w:val="TableParagraph"/>
              <w:spacing w:before="132"/>
              <w:ind w:left="29" w:right="19"/>
              <w:jc w:val="center"/>
            </w:pPr>
            <w:r>
              <w:rPr>
                <w:spacing w:val="-2"/>
              </w:rPr>
              <w:t>B.1.14</w:t>
            </w:r>
          </w:p>
        </w:tc>
        <w:tc>
          <w:tcPr>
            <w:tcW w:w="4876" w:type="dxa"/>
          </w:tcPr>
          <w:p w14:paraId="47FC24AE" w14:textId="77777777" w:rsidR="004766AD" w:rsidRDefault="00000000">
            <w:pPr>
              <w:pStyle w:val="TableParagraph"/>
              <w:spacing w:before="48" w:line="223" w:lineRule="auto"/>
              <w:ind w:left="80" w:right="127"/>
              <w:jc w:val="both"/>
            </w:pPr>
            <w:r>
              <w:rPr>
                <w:w w:val="90"/>
              </w:rPr>
              <w:t xml:space="preserve">w przypadku stosowania bramek dostępu, minimum jedna bramka powinna zapewniać możliwość </w:t>
            </w:r>
            <w:proofErr w:type="spellStart"/>
            <w:r>
              <w:rPr>
                <w:w w:val="90"/>
              </w:rPr>
              <w:t>manu</w:t>
            </w:r>
            <w:proofErr w:type="spellEnd"/>
            <w:r>
              <w:rPr>
                <w:w w:val="90"/>
              </w:rPr>
              <w:t xml:space="preserve">- </w:t>
            </w:r>
            <w:proofErr w:type="spellStart"/>
            <w:r>
              <w:rPr>
                <w:w w:val="90"/>
              </w:rPr>
              <w:t>alnego</w:t>
            </w:r>
            <w:proofErr w:type="spellEnd"/>
            <w:r>
              <w:rPr>
                <w:w w:val="90"/>
              </w:rPr>
              <w:t xml:space="preserve"> otwarcia, o szerokości przejścia przynajmniej </w:t>
            </w:r>
            <w:r>
              <w:t>90</w:t>
            </w:r>
            <w:r>
              <w:rPr>
                <w:spacing w:val="-4"/>
              </w:rPr>
              <w:t xml:space="preserve"> </w:t>
            </w:r>
            <w:r>
              <w:t>cm,</w:t>
            </w:r>
          </w:p>
        </w:tc>
        <w:tc>
          <w:tcPr>
            <w:tcW w:w="1531" w:type="dxa"/>
          </w:tcPr>
          <w:p w14:paraId="2F17F0F1" w14:textId="77777777" w:rsidR="004766AD" w:rsidRDefault="004766AD">
            <w:pPr>
              <w:pStyle w:val="TableParagraph"/>
              <w:rPr>
                <w:rFonts w:ascii="Times New Roman"/>
              </w:rPr>
            </w:pPr>
          </w:p>
        </w:tc>
        <w:tc>
          <w:tcPr>
            <w:tcW w:w="1531" w:type="dxa"/>
          </w:tcPr>
          <w:p w14:paraId="448328AA" w14:textId="77777777" w:rsidR="004766AD" w:rsidRDefault="004766AD">
            <w:pPr>
              <w:pStyle w:val="TableParagraph"/>
              <w:rPr>
                <w:b/>
              </w:rPr>
            </w:pPr>
          </w:p>
          <w:p w14:paraId="76BBD6CC"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1F2C5688" w14:textId="77777777" w:rsidR="004766AD" w:rsidRDefault="004766AD">
            <w:pPr>
              <w:pStyle w:val="TableParagraph"/>
              <w:rPr>
                <w:b/>
              </w:rPr>
            </w:pPr>
          </w:p>
          <w:p w14:paraId="03007427"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6942DAE" w14:textId="77777777">
        <w:trPr>
          <w:trHeight w:val="1018"/>
        </w:trPr>
        <w:tc>
          <w:tcPr>
            <w:tcW w:w="737" w:type="dxa"/>
          </w:tcPr>
          <w:p w14:paraId="710421C6" w14:textId="77777777" w:rsidR="004766AD" w:rsidRDefault="004766AD">
            <w:pPr>
              <w:pStyle w:val="TableParagraph"/>
              <w:rPr>
                <w:b/>
              </w:rPr>
            </w:pPr>
          </w:p>
          <w:p w14:paraId="46909B0C" w14:textId="77777777" w:rsidR="004766AD" w:rsidRDefault="00000000">
            <w:pPr>
              <w:pStyle w:val="TableParagraph"/>
              <w:spacing w:before="132"/>
              <w:ind w:left="29" w:right="19"/>
              <w:jc w:val="center"/>
            </w:pPr>
            <w:r>
              <w:rPr>
                <w:spacing w:val="-2"/>
              </w:rPr>
              <w:t>B.1.15</w:t>
            </w:r>
          </w:p>
        </w:tc>
        <w:tc>
          <w:tcPr>
            <w:tcW w:w="4876" w:type="dxa"/>
          </w:tcPr>
          <w:p w14:paraId="3498E76A" w14:textId="77777777" w:rsidR="004766AD" w:rsidRDefault="00000000">
            <w:pPr>
              <w:pStyle w:val="TableParagraph"/>
              <w:spacing w:before="48" w:line="223" w:lineRule="auto"/>
              <w:ind w:left="80"/>
            </w:pPr>
            <w:r>
              <w:rPr>
                <w:spacing w:val="-6"/>
              </w:rPr>
              <w:t>powinno</w:t>
            </w:r>
            <w:r>
              <w:rPr>
                <w:spacing w:val="-12"/>
              </w:rPr>
              <w:t xml:space="preserve"> </w:t>
            </w:r>
            <w:r>
              <w:rPr>
                <w:spacing w:val="-6"/>
              </w:rPr>
              <w:t>zostać</w:t>
            </w:r>
            <w:r>
              <w:rPr>
                <w:spacing w:val="-12"/>
              </w:rPr>
              <w:t xml:space="preserve"> </w:t>
            </w:r>
            <w:r>
              <w:rPr>
                <w:spacing w:val="-6"/>
              </w:rPr>
              <w:t>zapewnione</w:t>
            </w:r>
            <w:r>
              <w:rPr>
                <w:spacing w:val="-12"/>
              </w:rPr>
              <w:t xml:space="preserve"> </w:t>
            </w:r>
            <w:r>
              <w:rPr>
                <w:spacing w:val="-6"/>
              </w:rPr>
              <w:t>czytelne</w:t>
            </w:r>
            <w:r>
              <w:rPr>
                <w:spacing w:val="-12"/>
              </w:rPr>
              <w:t xml:space="preserve"> </w:t>
            </w:r>
            <w:r>
              <w:rPr>
                <w:spacing w:val="-6"/>
              </w:rPr>
              <w:t xml:space="preserve">oznaczenia </w:t>
            </w:r>
            <w:r>
              <w:rPr>
                <w:w w:val="90"/>
              </w:rPr>
              <w:t xml:space="preserve">drzwi do pomieszczeń z zachowaniem odpowiedniej </w:t>
            </w:r>
            <w:r>
              <w:rPr>
                <w:spacing w:val="-8"/>
              </w:rPr>
              <w:t xml:space="preserve">wielkości napisów i zachowaniem kontrastu kolory- </w:t>
            </w:r>
            <w:r>
              <w:rPr>
                <w:spacing w:val="-6"/>
              </w:rPr>
              <w:t>stycznego</w:t>
            </w:r>
            <w:r>
              <w:rPr>
                <w:spacing w:val="-12"/>
              </w:rPr>
              <w:t xml:space="preserve"> </w:t>
            </w:r>
            <w:r>
              <w:rPr>
                <w:spacing w:val="-6"/>
              </w:rPr>
              <w:t>LRV&gt;60,</w:t>
            </w:r>
          </w:p>
        </w:tc>
        <w:tc>
          <w:tcPr>
            <w:tcW w:w="1531" w:type="dxa"/>
          </w:tcPr>
          <w:p w14:paraId="68F28EFE" w14:textId="77777777" w:rsidR="004766AD" w:rsidRDefault="004766AD">
            <w:pPr>
              <w:pStyle w:val="TableParagraph"/>
              <w:rPr>
                <w:rFonts w:ascii="Times New Roman"/>
              </w:rPr>
            </w:pPr>
          </w:p>
        </w:tc>
        <w:tc>
          <w:tcPr>
            <w:tcW w:w="1531" w:type="dxa"/>
          </w:tcPr>
          <w:p w14:paraId="3C649D09" w14:textId="77777777" w:rsidR="004766AD" w:rsidRDefault="004766AD">
            <w:pPr>
              <w:pStyle w:val="TableParagraph"/>
              <w:rPr>
                <w:b/>
              </w:rPr>
            </w:pPr>
          </w:p>
          <w:p w14:paraId="7AE93849"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60213670" w14:textId="77777777" w:rsidR="004766AD" w:rsidRDefault="004766AD">
            <w:pPr>
              <w:pStyle w:val="TableParagraph"/>
              <w:rPr>
                <w:b/>
              </w:rPr>
            </w:pPr>
          </w:p>
          <w:p w14:paraId="75325282"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42EA152" w14:textId="77777777">
        <w:trPr>
          <w:trHeight w:val="1019"/>
        </w:trPr>
        <w:tc>
          <w:tcPr>
            <w:tcW w:w="737" w:type="dxa"/>
          </w:tcPr>
          <w:p w14:paraId="1DA927C8" w14:textId="77777777" w:rsidR="004766AD" w:rsidRDefault="004766AD">
            <w:pPr>
              <w:pStyle w:val="TableParagraph"/>
              <w:rPr>
                <w:b/>
              </w:rPr>
            </w:pPr>
          </w:p>
          <w:p w14:paraId="7D67E6A4" w14:textId="77777777" w:rsidR="004766AD" w:rsidRDefault="00000000">
            <w:pPr>
              <w:pStyle w:val="TableParagraph"/>
              <w:spacing w:before="132"/>
              <w:ind w:left="29" w:right="19"/>
              <w:jc w:val="center"/>
            </w:pPr>
            <w:r>
              <w:rPr>
                <w:spacing w:val="-2"/>
              </w:rPr>
              <w:t>B.1.16</w:t>
            </w:r>
          </w:p>
        </w:tc>
        <w:tc>
          <w:tcPr>
            <w:tcW w:w="4876" w:type="dxa"/>
          </w:tcPr>
          <w:p w14:paraId="16080A41" w14:textId="77777777" w:rsidR="004766AD" w:rsidRDefault="00000000">
            <w:pPr>
              <w:pStyle w:val="TableParagraph"/>
              <w:spacing w:before="48" w:line="223" w:lineRule="auto"/>
              <w:ind w:left="80"/>
            </w:pPr>
            <w:r>
              <w:rPr>
                <w:w w:val="90"/>
              </w:rPr>
              <w:t>znaki</w:t>
            </w:r>
            <w:r>
              <w:rPr>
                <w:spacing w:val="-4"/>
                <w:w w:val="90"/>
              </w:rPr>
              <w:t xml:space="preserve"> </w:t>
            </w:r>
            <w:r>
              <w:rPr>
                <w:w w:val="90"/>
              </w:rPr>
              <w:t>dotyczące</w:t>
            </w:r>
            <w:r>
              <w:rPr>
                <w:spacing w:val="-4"/>
                <w:w w:val="90"/>
              </w:rPr>
              <w:t xml:space="preserve"> </w:t>
            </w:r>
            <w:r>
              <w:rPr>
                <w:w w:val="90"/>
              </w:rPr>
              <w:t>drzwi</w:t>
            </w:r>
            <w:r>
              <w:rPr>
                <w:spacing w:val="-4"/>
                <w:w w:val="90"/>
              </w:rPr>
              <w:t xml:space="preserve"> </w:t>
            </w:r>
            <w:r>
              <w:rPr>
                <w:w w:val="90"/>
              </w:rPr>
              <w:t>wejściowych</w:t>
            </w:r>
            <w:r>
              <w:rPr>
                <w:spacing w:val="-4"/>
                <w:w w:val="90"/>
              </w:rPr>
              <w:t xml:space="preserve"> </w:t>
            </w:r>
            <w:r>
              <w:rPr>
                <w:w w:val="90"/>
              </w:rPr>
              <w:t>są</w:t>
            </w:r>
            <w:r>
              <w:rPr>
                <w:spacing w:val="-4"/>
                <w:w w:val="90"/>
              </w:rPr>
              <w:t xml:space="preserve"> </w:t>
            </w:r>
            <w:r>
              <w:rPr>
                <w:w w:val="90"/>
              </w:rPr>
              <w:t>w</w:t>
            </w:r>
            <w:r>
              <w:rPr>
                <w:spacing w:val="-4"/>
                <w:w w:val="90"/>
              </w:rPr>
              <w:t xml:space="preserve"> </w:t>
            </w:r>
            <w:r>
              <w:rPr>
                <w:w w:val="90"/>
              </w:rPr>
              <w:t>kolorze</w:t>
            </w:r>
            <w:r>
              <w:rPr>
                <w:spacing w:val="-4"/>
                <w:w w:val="90"/>
              </w:rPr>
              <w:t xml:space="preserve"> </w:t>
            </w:r>
            <w:proofErr w:type="spellStart"/>
            <w:r>
              <w:rPr>
                <w:w w:val="90"/>
              </w:rPr>
              <w:t>kon</w:t>
            </w:r>
            <w:proofErr w:type="spellEnd"/>
            <w:r>
              <w:rPr>
                <w:w w:val="90"/>
              </w:rPr>
              <w:t xml:space="preserve">- </w:t>
            </w:r>
            <w:proofErr w:type="spellStart"/>
            <w:r>
              <w:rPr>
                <w:spacing w:val="-4"/>
              </w:rPr>
              <w:t>trastowym</w:t>
            </w:r>
            <w:proofErr w:type="spellEnd"/>
            <w:r>
              <w:rPr>
                <w:spacing w:val="-12"/>
              </w:rPr>
              <w:t xml:space="preserve"> </w:t>
            </w:r>
            <w:r>
              <w:rPr>
                <w:spacing w:val="-4"/>
              </w:rPr>
              <w:t>do</w:t>
            </w:r>
            <w:r>
              <w:rPr>
                <w:spacing w:val="-12"/>
              </w:rPr>
              <w:t xml:space="preserve"> </w:t>
            </w:r>
            <w:r>
              <w:rPr>
                <w:spacing w:val="-4"/>
              </w:rPr>
              <w:t>tła,</w:t>
            </w:r>
            <w:r>
              <w:rPr>
                <w:spacing w:val="-12"/>
              </w:rPr>
              <w:t xml:space="preserve"> </w:t>
            </w:r>
            <w:r>
              <w:rPr>
                <w:spacing w:val="-4"/>
              </w:rPr>
              <w:t>na</w:t>
            </w:r>
            <w:r>
              <w:rPr>
                <w:spacing w:val="-12"/>
              </w:rPr>
              <w:t xml:space="preserve"> </w:t>
            </w:r>
            <w:r>
              <w:rPr>
                <w:spacing w:val="-4"/>
              </w:rPr>
              <w:t>którym</w:t>
            </w:r>
            <w:r>
              <w:rPr>
                <w:spacing w:val="-12"/>
              </w:rPr>
              <w:t xml:space="preserve"> </w:t>
            </w:r>
            <w:r>
              <w:rPr>
                <w:spacing w:val="-4"/>
              </w:rPr>
              <w:t>zostały</w:t>
            </w:r>
            <w:r>
              <w:rPr>
                <w:spacing w:val="-12"/>
              </w:rPr>
              <w:t xml:space="preserve"> </w:t>
            </w:r>
            <w:r>
              <w:rPr>
                <w:spacing w:val="-4"/>
              </w:rPr>
              <w:t xml:space="preserve">umieszczone; </w:t>
            </w:r>
            <w:r>
              <w:rPr>
                <w:spacing w:val="-8"/>
              </w:rPr>
              <w:t>rekomendowany</w:t>
            </w:r>
            <w:r>
              <w:rPr>
                <w:spacing w:val="-14"/>
              </w:rPr>
              <w:t xml:space="preserve"> </w:t>
            </w:r>
            <w:r>
              <w:rPr>
                <w:spacing w:val="-8"/>
              </w:rPr>
              <w:t>poziom</w:t>
            </w:r>
            <w:r>
              <w:rPr>
                <w:spacing w:val="-12"/>
              </w:rPr>
              <w:t xml:space="preserve"> </w:t>
            </w:r>
            <w:r>
              <w:rPr>
                <w:spacing w:val="-8"/>
              </w:rPr>
              <w:t>kontrastu</w:t>
            </w:r>
            <w:r>
              <w:rPr>
                <w:spacing w:val="-12"/>
              </w:rPr>
              <w:t xml:space="preserve"> </w:t>
            </w:r>
            <w:r>
              <w:rPr>
                <w:spacing w:val="-8"/>
              </w:rPr>
              <w:t>wynosi</w:t>
            </w:r>
            <w:r>
              <w:rPr>
                <w:spacing w:val="-12"/>
              </w:rPr>
              <w:t xml:space="preserve"> </w:t>
            </w:r>
            <w:r>
              <w:rPr>
                <w:spacing w:val="-8"/>
              </w:rPr>
              <w:t>LRV</w:t>
            </w:r>
            <w:r>
              <w:rPr>
                <w:spacing w:val="-12"/>
              </w:rPr>
              <w:t xml:space="preserve"> </w:t>
            </w:r>
            <w:r>
              <w:rPr>
                <w:spacing w:val="-8"/>
              </w:rPr>
              <w:t xml:space="preserve">min. </w:t>
            </w:r>
            <w:r>
              <w:rPr>
                <w:spacing w:val="-4"/>
              </w:rPr>
              <w:t>60,</w:t>
            </w:r>
          </w:p>
        </w:tc>
        <w:tc>
          <w:tcPr>
            <w:tcW w:w="1531" w:type="dxa"/>
            <w:shd w:val="clear" w:color="auto" w:fill="D9E0F1"/>
          </w:tcPr>
          <w:p w14:paraId="4D7E3003" w14:textId="77777777" w:rsidR="004766AD" w:rsidRDefault="004766AD">
            <w:pPr>
              <w:pStyle w:val="TableParagraph"/>
              <w:rPr>
                <w:b/>
              </w:rPr>
            </w:pPr>
          </w:p>
          <w:p w14:paraId="7D04B91B"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tcPr>
          <w:p w14:paraId="393E2EBB" w14:textId="77777777" w:rsidR="004766AD" w:rsidRDefault="004766AD">
            <w:pPr>
              <w:pStyle w:val="TableParagraph"/>
              <w:rPr>
                <w:b/>
              </w:rPr>
            </w:pPr>
          </w:p>
          <w:p w14:paraId="21938165"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32D7C1C7" w14:textId="77777777" w:rsidR="004766AD" w:rsidRDefault="004766AD">
            <w:pPr>
              <w:pStyle w:val="TableParagraph"/>
              <w:rPr>
                <w:b/>
              </w:rPr>
            </w:pPr>
          </w:p>
          <w:p w14:paraId="1A31D114"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327F370D" w14:textId="77777777">
        <w:trPr>
          <w:trHeight w:val="1018"/>
        </w:trPr>
        <w:tc>
          <w:tcPr>
            <w:tcW w:w="737" w:type="dxa"/>
          </w:tcPr>
          <w:p w14:paraId="0BEF6AFC" w14:textId="77777777" w:rsidR="004766AD" w:rsidRDefault="004766AD">
            <w:pPr>
              <w:pStyle w:val="TableParagraph"/>
              <w:rPr>
                <w:b/>
              </w:rPr>
            </w:pPr>
          </w:p>
          <w:p w14:paraId="7AE7EEC1" w14:textId="77777777" w:rsidR="004766AD" w:rsidRDefault="00000000">
            <w:pPr>
              <w:pStyle w:val="TableParagraph"/>
              <w:spacing w:before="132"/>
              <w:ind w:left="29" w:right="19"/>
              <w:jc w:val="center"/>
            </w:pPr>
            <w:r>
              <w:rPr>
                <w:spacing w:val="-2"/>
              </w:rPr>
              <w:t>B.1.17</w:t>
            </w:r>
          </w:p>
        </w:tc>
        <w:tc>
          <w:tcPr>
            <w:tcW w:w="4876" w:type="dxa"/>
          </w:tcPr>
          <w:p w14:paraId="2EBF5E92" w14:textId="77777777" w:rsidR="004766AD" w:rsidRDefault="00000000">
            <w:pPr>
              <w:pStyle w:val="TableParagraph"/>
              <w:spacing w:before="48" w:line="223" w:lineRule="auto"/>
              <w:ind w:left="80"/>
            </w:pPr>
            <w:r>
              <w:rPr>
                <w:spacing w:val="-8"/>
              </w:rPr>
              <w:t>litery tablic informacyjnych są widoczne z odległości min.</w:t>
            </w:r>
            <w:r>
              <w:rPr>
                <w:spacing w:val="-11"/>
              </w:rPr>
              <w:t xml:space="preserve"> </w:t>
            </w:r>
            <w:r>
              <w:rPr>
                <w:spacing w:val="-8"/>
              </w:rPr>
              <w:t>5</w:t>
            </w:r>
            <w:r>
              <w:rPr>
                <w:spacing w:val="-11"/>
              </w:rPr>
              <w:t xml:space="preserve"> </w:t>
            </w:r>
            <w:r>
              <w:rPr>
                <w:spacing w:val="-8"/>
              </w:rPr>
              <w:t>m,</w:t>
            </w:r>
            <w:r>
              <w:rPr>
                <w:spacing w:val="-11"/>
              </w:rPr>
              <w:t xml:space="preserve"> </w:t>
            </w:r>
            <w:r>
              <w:rPr>
                <w:spacing w:val="-8"/>
              </w:rPr>
              <w:t>zalecana</w:t>
            </w:r>
            <w:r>
              <w:rPr>
                <w:spacing w:val="-11"/>
              </w:rPr>
              <w:t xml:space="preserve"> </w:t>
            </w:r>
            <w:r>
              <w:rPr>
                <w:spacing w:val="-8"/>
              </w:rPr>
              <w:t>wielkość</w:t>
            </w:r>
            <w:r>
              <w:rPr>
                <w:spacing w:val="-11"/>
              </w:rPr>
              <w:t xml:space="preserve"> </w:t>
            </w:r>
            <w:r>
              <w:rPr>
                <w:spacing w:val="-8"/>
              </w:rPr>
              <w:t>czcionki</w:t>
            </w:r>
            <w:r>
              <w:rPr>
                <w:spacing w:val="-11"/>
              </w:rPr>
              <w:t xml:space="preserve"> </w:t>
            </w:r>
            <w:r>
              <w:rPr>
                <w:spacing w:val="-8"/>
              </w:rPr>
              <w:t>od</w:t>
            </w:r>
            <w:r>
              <w:rPr>
                <w:spacing w:val="-11"/>
              </w:rPr>
              <w:t xml:space="preserve"> </w:t>
            </w:r>
            <w:r>
              <w:rPr>
                <w:spacing w:val="-8"/>
              </w:rPr>
              <w:t>9</w:t>
            </w:r>
            <w:r>
              <w:rPr>
                <w:spacing w:val="-11"/>
              </w:rPr>
              <w:t xml:space="preserve"> </w:t>
            </w:r>
            <w:r>
              <w:rPr>
                <w:spacing w:val="-8"/>
              </w:rPr>
              <w:t>do</w:t>
            </w:r>
            <w:r>
              <w:rPr>
                <w:spacing w:val="-11"/>
              </w:rPr>
              <w:t xml:space="preserve"> </w:t>
            </w:r>
            <w:r>
              <w:rPr>
                <w:spacing w:val="-8"/>
              </w:rPr>
              <w:t>18</w:t>
            </w:r>
            <w:r>
              <w:rPr>
                <w:spacing w:val="-11"/>
              </w:rPr>
              <w:t xml:space="preserve"> </w:t>
            </w:r>
            <w:r>
              <w:rPr>
                <w:spacing w:val="-8"/>
              </w:rPr>
              <w:t xml:space="preserve">cm, </w:t>
            </w:r>
            <w:r>
              <w:rPr>
                <w:w w:val="90"/>
              </w:rPr>
              <w:t xml:space="preserve">wysokość umieszczenia tablic informacyjnych to min. </w:t>
            </w:r>
            <w:r>
              <w:t>120 cm od podłogi,</w:t>
            </w:r>
          </w:p>
        </w:tc>
        <w:tc>
          <w:tcPr>
            <w:tcW w:w="1531" w:type="dxa"/>
            <w:shd w:val="clear" w:color="auto" w:fill="D9E0F1"/>
          </w:tcPr>
          <w:p w14:paraId="7E9BD5A3" w14:textId="77777777" w:rsidR="004766AD" w:rsidRDefault="004766AD">
            <w:pPr>
              <w:pStyle w:val="TableParagraph"/>
              <w:rPr>
                <w:b/>
              </w:rPr>
            </w:pPr>
          </w:p>
          <w:p w14:paraId="3B5FBCCF"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tcPr>
          <w:p w14:paraId="62DB2EEF" w14:textId="77777777" w:rsidR="004766AD" w:rsidRDefault="004766AD">
            <w:pPr>
              <w:pStyle w:val="TableParagraph"/>
              <w:rPr>
                <w:b/>
              </w:rPr>
            </w:pPr>
          </w:p>
          <w:p w14:paraId="0DA46995"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77733C09" w14:textId="77777777" w:rsidR="004766AD" w:rsidRDefault="004766AD">
            <w:pPr>
              <w:pStyle w:val="TableParagraph"/>
              <w:rPr>
                <w:b/>
              </w:rPr>
            </w:pPr>
          </w:p>
          <w:p w14:paraId="1AD32D58"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1CC36421" w14:textId="77777777">
        <w:trPr>
          <w:trHeight w:val="630"/>
        </w:trPr>
        <w:tc>
          <w:tcPr>
            <w:tcW w:w="737" w:type="dxa"/>
          </w:tcPr>
          <w:p w14:paraId="556FBC65" w14:textId="77777777" w:rsidR="004766AD" w:rsidRDefault="00000000">
            <w:pPr>
              <w:pStyle w:val="TableParagraph"/>
              <w:spacing w:before="191"/>
              <w:ind w:left="29" w:right="19"/>
              <w:jc w:val="center"/>
            </w:pPr>
            <w:r>
              <w:rPr>
                <w:spacing w:val="-2"/>
              </w:rPr>
              <w:t>B.1.18</w:t>
            </w:r>
          </w:p>
        </w:tc>
        <w:tc>
          <w:tcPr>
            <w:tcW w:w="4876" w:type="dxa"/>
          </w:tcPr>
          <w:p w14:paraId="3A9B6441" w14:textId="77777777" w:rsidR="004766AD" w:rsidRDefault="00000000">
            <w:pPr>
              <w:pStyle w:val="TableParagraph"/>
              <w:spacing w:before="88" w:line="223" w:lineRule="auto"/>
              <w:ind w:left="80" w:right="70"/>
            </w:pPr>
            <w:r>
              <w:rPr>
                <w:w w:val="90"/>
              </w:rPr>
              <w:t>zalecana</w:t>
            </w:r>
            <w:r>
              <w:rPr>
                <w:spacing w:val="-10"/>
                <w:w w:val="90"/>
              </w:rPr>
              <w:t xml:space="preserve"> </w:t>
            </w:r>
            <w:r>
              <w:rPr>
                <w:w w:val="90"/>
              </w:rPr>
              <w:t>wysokość</w:t>
            </w:r>
            <w:r>
              <w:rPr>
                <w:spacing w:val="-9"/>
                <w:w w:val="90"/>
              </w:rPr>
              <w:t xml:space="preserve"> </w:t>
            </w:r>
            <w:r>
              <w:rPr>
                <w:w w:val="90"/>
              </w:rPr>
              <w:t>umieszczenia</w:t>
            </w:r>
            <w:r>
              <w:rPr>
                <w:spacing w:val="-9"/>
                <w:w w:val="90"/>
              </w:rPr>
              <w:t xml:space="preserve"> </w:t>
            </w:r>
            <w:r>
              <w:rPr>
                <w:w w:val="90"/>
              </w:rPr>
              <w:t>tablic</w:t>
            </w:r>
            <w:r>
              <w:rPr>
                <w:spacing w:val="-9"/>
                <w:w w:val="90"/>
              </w:rPr>
              <w:t xml:space="preserve"> </w:t>
            </w:r>
            <w:r>
              <w:rPr>
                <w:w w:val="90"/>
              </w:rPr>
              <w:t xml:space="preserve">kierunkowych </w:t>
            </w:r>
            <w:r>
              <w:t>to</w:t>
            </w:r>
            <w:r>
              <w:rPr>
                <w:spacing w:val="-16"/>
              </w:rPr>
              <w:t xml:space="preserve"> </w:t>
            </w:r>
            <w:r>
              <w:t>min.</w:t>
            </w:r>
            <w:r>
              <w:rPr>
                <w:spacing w:val="-15"/>
              </w:rPr>
              <w:t xml:space="preserve"> </w:t>
            </w:r>
            <w:r>
              <w:t>220</w:t>
            </w:r>
            <w:r>
              <w:rPr>
                <w:spacing w:val="-15"/>
              </w:rPr>
              <w:t xml:space="preserve"> </w:t>
            </w:r>
            <w:r>
              <w:t>cm</w:t>
            </w:r>
            <w:r>
              <w:rPr>
                <w:spacing w:val="-16"/>
              </w:rPr>
              <w:t xml:space="preserve"> </w:t>
            </w:r>
            <w:r>
              <w:t>od</w:t>
            </w:r>
            <w:r>
              <w:rPr>
                <w:spacing w:val="-15"/>
              </w:rPr>
              <w:t xml:space="preserve"> </w:t>
            </w:r>
            <w:r>
              <w:t>poziomu</w:t>
            </w:r>
            <w:r>
              <w:rPr>
                <w:spacing w:val="-15"/>
              </w:rPr>
              <w:t xml:space="preserve"> </w:t>
            </w:r>
            <w:r>
              <w:t>podłogi,</w:t>
            </w:r>
          </w:p>
        </w:tc>
        <w:tc>
          <w:tcPr>
            <w:tcW w:w="1531" w:type="dxa"/>
            <w:shd w:val="clear" w:color="auto" w:fill="D9E0F1"/>
          </w:tcPr>
          <w:p w14:paraId="7661EB39"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tcPr>
          <w:p w14:paraId="2589F334"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3843D15B"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2D0E1E12" w14:textId="77777777">
        <w:trPr>
          <w:trHeight w:val="784"/>
        </w:trPr>
        <w:tc>
          <w:tcPr>
            <w:tcW w:w="737" w:type="dxa"/>
          </w:tcPr>
          <w:p w14:paraId="0EE51830" w14:textId="77777777" w:rsidR="004766AD" w:rsidRDefault="004766AD">
            <w:pPr>
              <w:pStyle w:val="TableParagraph"/>
              <w:spacing w:before="3"/>
              <w:rPr>
                <w:b/>
                <w:sz w:val="23"/>
              </w:rPr>
            </w:pPr>
          </w:p>
          <w:p w14:paraId="05DDA6E2" w14:textId="77777777" w:rsidR="004766AD" w:rsidRDefault="00000000">
            <w:pPr>
              <w:pStyle w:val="TableParagraph"/>
              <w:spacing w:before="1"/>
              <w:ind w:left="29" w:right="19"/>
              <w:jc w:val="center"/>
            </w:pPr>
            <w:r>
              <w:rPr>
                <w:spacing w:val="-2"/>
              </w:rPr>
              <w:t>B.1.19</w:t>
            </w:r>
          </w:p>
        </w:tc>
        <w:tc>
          <w:tcPr>
            <w:tcW w:w="4876" w:type="dxa"/>
          </w:tcPr>
          <w:p w14:paraId="2357DD7B" w14:textId="77777777" w:rsidR="004766AD" w:rsidRDefault="00000000">
            <w:pPr>
              <w:pStyle w:val="TableParagraph"/>
              <w:spacing w:before="48" w:line="223" w:lineRule="auto"/>
              <w:ind w:left="80" w:right="410"/>
              <w:jc w:val="both"/>
            </w:pPr>
            <w:r>
              <w:rPr>
                <w:w w:val="90"/>
              </w:rPr>
              <w:t xml:space="preserve">informacje odczytywane z bliska np. o funkcji po- </w:t>
            </w:r>
            <w:proofErr w:type="spellStart"/>
            <w:r>
              <w:rPr>
                <w:spacing w:val="-2"/>
                <w:w w:val="90"/>
              </w:rPr>
              <w:t>mieszczeń</w:t>
            </w:r>
            <w:proofErr w:type="spellEnd"/>
            <w:r>
              <w:rPr>
                <w:spacing w:val="-7"/>
                <w:w w:val="90"/>
              </w:rPr>
              <w:t xml:space="preserve"> </w:t>
            </w:r>
            <w:r>
              <w:rPr>
                <w:spacing w:val="-2"/>
                <w:w w:val="90"/>
              </w:rPr>
              <w:t>są</w:t>
            </w:r>
            <w:r>
              <w:rPr>
                <w:spacing w:val="-7"/>
                <w:w w:val="90"/>
              </w:rPr>
              <w:t xml:space="preserve"> </w:t>
            </w:r>
            <w:r>
              <w:rPr>
                <w:spacing w:val="-2"/>
                <w:w w:val="90"/>
              </w:rPr>
              <w:t>umieszczone</w:t>
            </w:r>
            <w:r>
              <w:rPr>
                <w:spacing w:val="-7"/>
                <w:w w:val="90"/>
              </w:rPr>
              <w:t xml:space="preserve"> </w:t>
            </w:r>
            <w:r>
              <w:rPr>
                <w:spacing w:val="-2"/>
                <w:w w:val="90"/>
              </w:rPr>
              <w:t>na</w:t>
            </w:r>
            <w:r>
              <w:rPr>
                <w:spacing w:val="-7"/>
                <w:w w:val="90"/>
              </w:rPr>
              <w:t xml:space="preserve"> </w:t>
            </w:r>
            <w:r>
              <w:rPr>
                <w:spacing w:val="-2"/>
                <w:w w:val="90"/>
              </w:rPr>
              <w:t>wysokości</w:t>
            </w:r>
            <w:r>
              <w:rPr>
                <w:spacing w:val="-7"/>
                <w:w w:val="90"/>
              </w:rPr>
              <w:t xml:space="preserve"> </w:t>
            </w:r>
            <w:r>
              <w:rPr>
                <w:spacing w:val="-2"/>
                <w:w w:val="90"/>
              </w:rPr>
              <w:t>min.</w:t>
            </w:r>
            <w:r>
              <w:rPr>
                <w:spacing w:val="-7"/>
                <w:w w:val="90"/>
              </w:rPr>
              <w:t xml:space="preserve"> </w:t>
            </w:r>
            <w:r>
              <w:rPr>
                <w:spacing w:val="-2"/>
                <w:w w:val="90"/>
              </w:rPr>
              <w:t xml:space="preserve">120 </w:t>
            </w:r>
            <w:r>
              <w:rPr>
                <w:spacing w:val="-2"/>
              </w:rPr>
              <w:t>cm,</w:t>
            </w:r>
            <w:r>
              <w:rPr>
                <w:spacing w:val="-14"/>
              </w:rPr>
              <w:t xml:space="preserve"> </w:t>
            </w:r>
            <w:r>
              <w:rPr>
                <w:spacing w:val="-2"/>
              </w:rPr>
              <w:t>maksymalnie</w:t>
            </w:r>
            <w:r>
              <w:rPr>
                <w:spacing w:val="-13"/>
              </w:rPr>
              <w:t xml:space="preserve"> </w:t>
            </w:r>
            <w:r>
              <w:rPr>
                <w:spacing w:val="-2"/>
              </w:rPr>
              <w:t>160</w:t>
            </w:r>
            <w:r>
              <w:rPr>
                <w:spacing w:val="-13"/>
              </w:rPr>
              <w:t xml:space="preserve"> </w:t>
            </w:r>
            <w:r>
              <w:rPr>
                <w:spacing w:val="-2"/>
              </w:rPr>
              <w:t>cm,</w:t>
            </w:r>
          </w:p>
        </w:tc>
        <w:tc>
          <w:tcPr>
            <w:tcW w:w="1531" w:type="dxa"/>
            <w:shd w:val="clear" w:color="auto" w:fill="D9E0F1"/>
          </w:tcPr>
          <w:p w14:paraId="7CD8860E" w14:textId="77777777" w:rsidR="004766AD" w:rsidRDefault="004766AD">
            <w:pPr>
              <w:pStyle w:val="TableParagraph"/>
              <w:spacing w:before="3"/>
              <w:rPr>
                <w:b/>
                <w:sz w:val="23"/>
              </w:rPr>
            </w:pPr>
          </w:p>
          <w:p w14:paraId="199BC724"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083373E4" w14:textId="77777777" w:rsidR="004766AD" w:rsidRDefault="004766AD">
            <w:pPr>
              <w:pStyle w:val="TableParagraph"/>
              <w:spacing w:before="3"/>
              <w:rPr>
                <w:b/>
                <w:sz w:val="23"/>
              </w:rPr>
            </w:pPr>
          </w:p>
          <w:p w14:paraId="38F1B411"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2B95B988" w14:textId="77777777" w:rsidR="004766AD" w:rsidRDefault="004766AD">
            <w:pPr>
              <w:pStyle w:val="TableParagraph"/>
              <w:spacing w:before="3"/>
              <w:rPr>
                <w:b/>
                <w:sz w:val="23"/>
              </w:rPr>
            </w:pPr>
          </w:p>
          <w:p w14:paraId="29FB6994"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140B56C" w14:textId="77777777">
        <w:trPr>
          <w:trHeight w:val="315"/>
        </w:trPr>
        <w:tc>
          <w:tcPr>
            <w:tcW w:w="737" w:type="dxa"/>
          </w:tcPr>
          <w:p w14:paraId="11A46113" w14:textId="77777777" w:rsidR="004766AD" w:rsidRDefault="00000000">
            <w:pPr>
              <w:pStyle w:val="TableParagraph"/>
              <w:spacing w:before="33"/>
              <w:ind w:left="29" w:right="19"/>
              <w:jc w:val="center"/>
            </w:pPr>
            <w:r>
              <w:rPr>
                <w:spacing w:val="-2"/>
              </w:rPr>
              <w:t>B.1.20</w:t>
            </w:r>
          </w:p>
        </w:tc>
        <w:tc>
          <w:tcPr>
            <w:tcW w:w="4876" w:type="dxa"/>
          </w:tcPr>
          <w:p w14:paraId="6A2CC2C8" w14:textId="77777777" w:rsidR="004766AD" w:rsidRDefault="00000000">
            <w:pPr>
              <w:pStyle w:val="TableParagraph"/>
              <w:spacing w:before="33"/>
              <w:ind w:left="80"/>
            </w:pPr>
            <w:r>
              <w:rPr>
                <w:w w:val="90"/>
              </w:rPr>
              <w:t>rozbudowana</w:t>
            </w:r>
            <w:r>
              <w:rPr>
                <w:spacing w:val="-1"/>
              </w:rPr>
              <w:t xml:space="preserve"> </w:t>
            </w:r>
            <w:r>
              <w:rPr>
                <w:w w:val="90"/>
              </w:rPr>
              <w:t>informacja</w:t>
            </w:r>
            <w:r>
              <w:t xml:space="preserve"> </w:t>
            </w:r>
            <w:r>
              <w:rPr>
                <w:w w:val="90"/>
              </w:rPr>
              <w:t>głosowa:</w:t>
            </w:r>
            <w:r>
              <w:rPr>
                <w:spacing w:val="-1"/>
              </w:rPr>
              <w:t xml:space="preserve"> </w:t>
            </w:r>
            <w:r>
              <w:rPr>
                <w:w w:val="90"/>
              </w:rPr>
              <w:t>nagranie</w:t>
            </w:r>
            <w:r>
              <w:t xml:space="preserve"> </w:t>
            </w:r>
            <w:r>
              <w:rPr>
                <w:spacing w:val="-2"/>
                <w:w w:val="90"/>
              </w:rPr>
              <w:t>audio,</w:t>
            </w:r>
          </w:p>
        </w:tc>
        <w:tc>
          <w:tcPr>
            <w:tcW w:w="1531" w:type="dxa"/>
            <w:shd w:val="clear" w:color="auto" w:fill="D9E0F1"/>
          </w:tcPr>
          <w:p w14:paraId="52396B4A" w14:textId="77777777" w:rsidR="004766AD" w:rsidRDefault="00000000">
            <w:pPr>
              <w:pStyle w:val="TableParagraph"/>
              <w:spacing w:before="33"/>
              <w:ind w:right="252"/>
              <w:jc w:val="right"/>
            </w:pPr>
            <w:r>
              <w:rPr>
                <w:w w:val="90"/>
              </w:rPr>
              <w:t>nie</w:t>
            </w:r>
            <w:r>
              <w:rPr>
                <w:spacing w:val="-3"/>
                <w:w w:val="95"/>
              </w:rPr>
              <w:t xml:space="preserve"> </w:t>
            </w:r>
            <w:r>
              <w:rPr>
                <w:spacing w:val="-2"/>
                <w:w w:val="95"/>
              </w:rPr>
              <w:t>dotyczy</w:t>
            </w:r>
          </w:p>
        </w:tc>
        <w:tc>
          <w:tcPr>
            <w:tcW w:w="1531" w:type="dxa"/>
          </w:tcPr>
          <w:p w14:paraId="7FD5E0A7" w14:textId="77777777" w:rsidR="004766AD" w:rsidRDefault="00000000">
            <w:pPr>
              <w:pStyle w:val="TableParagraph"/>
              <w:spacing w:before="33"/>
              <w:ind w:left="217"/>
            </w:pPr>
            <w:r>
              <w:rPr>
                <w:w w:val="85"/>
              </w:rPr>
              <w:t>=</w:t>
            </w:r>
            <w:r>
              <w:rPr>
                <w:spacing w:val="-3"/>
                <w:w w:val="85"/>
              </w:rPr>
              <w:t xml:space="preserve"> </w:t>
            </w:r>
            <w:r>
              <w:rPr>
                <w:spacing w:val="-2"/>
                <w:w w:val="95"/>
              </w:rPr>
              <w:t>minimalny</w:t>
            </w:r>
          </w:p>
        </w:tc>
        <w:tc>
          <w:tcPr>
            <w:tcW w:w="1531" w:type="dxa"/>
          </w:tcPr>
          <w:p w14:paraId="4B1860A7" w14:textId="77777777" w:rsidR="004766AD" w:rsidRDefault="00000000">
            <w:pPr>
              <w:pStyle w:val="TableParagraph"/>
              <w:spacing w:before="33"/>
              <w:ind w:left="8"/>
              <w:jc w:val="center"/>
            </w:pPr>
            <w:r>
              <w:rPr>
                <w:w w:val="85"/>
              </w:rPr>
              <w:t>=</w:t>
            </w:r>
            <w:r>
              <w:rPr>
                <w:spacing w:val="-3"/>
                <w:w w:val="85"/>
              </w:rPr>
              <w:t xml:space="preserve"> </w:t>
            </w:r>
            <w:r>
              <w:rPr>
                <w:spacing w:val="-2"/>
              </w:rPr>
              <w:t>średni</w:t>
            </w:r>
          </w:p>
        </w:tc>
      </w:tr>
      <w:tr w:rsidR="004766AD" w14:paraId="4E878266" w14:textId="77777777">
        <w:trPr>
          <w:trHeight w:val="784"/>
        </w:trPr>
        <w:tc>
          <w:tcPr>
            <w:tcW w:w="737" w:type="dxa"/>
          </w:tcPr>
          <w:p w14:paraId="2A7CA00A" w14:textId="77777777" w:rsidR="004766AD" w:rsidRDefault="004766AD">
            <w:pPr>
              <w:pStyle w:val="TableParagraph"/>
              <w:spacing w:before="3"/>
              <w:rPr>
                <w:b/>
                <w:sz w:val="23"/>
              </w:rPr>
            </w:pPr>
          </w:p>
          <w:p w14:paraId="0A147521" w14:textId="77777777" w:rsidR="004766AD" w:rsidRDefault="00000000">
            <w:pPr>
              <w:pStyle w:val="TableParagraph"/>
              <w:spacing w:before="1"/>
              <w:ind w:left="29" w:right="19"/>
              <w:jc w:val="center"/>
            </w:pPr>
            <w:r>
              <w:rPr>
                <w:spacing w:val="-2"/>
              </w:rPr>
              <w:t>B.1.21</w:t>
            </w:r>
          </w:p>
        </w:tc>
        <w:tc>
          <w:tcPr>
            <w:tcW w:w="4876" w:type="dxa"/>
          </w:tcPr>
          <w:p w14:paraId="4DDE3BA1" w14:textId="77777777" w:rsidR="004766AD" w:rsidRDefault="00000000">
            <w:pPr>
              <w:pStyle w:val="TableParagraph"/>
              <w:spacing w:before="48" w:line="223" w:lineRule="auto"/>
              <w:ind w:left="80" w:right="96"/>
              <w:jc w:val="both"/>
            </w:pPr>
            <w:r>
              <w:rPr>
                <w:w w:val="90"/>
              </w:rPr>
              <w:t xml:space="preserve">w obiekcie zapewniono plan </w:t>
            </w:r>
            <w:proofErr w:type="spellStart"/>
            <w:r>
              <w:rPr>
                <w:w w:val="90"/>
              </w:rPr>
              <w:t>tyflograficzny</w:t>
            </w:r>
            <w:proofErr w:type="spellEnd"/>
            <w:r>
              <w:rPr>
                <w:w w:val="90"/>
              </w:rPr>
              <w:t xml:space="preserve"> wewnątrz obiektu</w:t>
            </w:r>
            <w:r>
              <w:rPr>
                <w:spacing w:val="-3"/>
                <w:w w:val="90"/>
              </w:rPr>
              <w:t xml:space="preserve"> </w:t>
            </w:r>
            <w:r>
              <w:rPr>
                <w:w w:val="90"/>
              </w:rPr>
              <w:t>zaraz</w:t>
            </w:r>
            <w:r>
              <w:rPr>
                <w:spacing w:val="-3"/>
                <w:w w:val="90"/>
              </w:rPr>
              <w:t xml:space="preserve"> </w:t>
            </w:r>
            <w:r>
              <w:rPr>
                <w:w w:val="90"/>
              </w:rPr>
              <w:t>przy</w:t>
            </w:r>
            <w:r>
              <w:rPr>
                <w:spacing w:val="-3"/>
                <w:w w:val="90"/>
              </w:rPr>
              <w:t xml:space="preserve"> </w:t>
            </w:r>
            <w:r>
              <w:rPr>
                <w:w w:val="90"/>
              </w:rPr>
              <w:t>wejściu;</w:t>
            </w:r>
            <w:r>
              <w:rPr>
                <w:spacing w:val="-3"/>
                <w:w w:val="90"/>
              </w:rPr>
              <w:t xml:space="preserve"> </w:t>
            </w:r>
            <w:r>
              <w:rPr>
                <w:w w:val="90"/>
              </w:rPr>
              <w:t>prowadzą</w:t>
            </w:r>
            <w:r>
              <w:rPr>
                <w:spacing w:val="-3"/>
                <w:w w:val="90"/>
              </w:rPr>
              <w:t xml:space="preserve"> </w:t>
            </w:r>
            <w:r>
              <w:rPr>
                <w:w w:val="90"/>
              </w:rPr>
              <w:t>do</w:t>
            </w:r>
            <w:r>
              <w:rPr>
                <w:spacing w:val="-3"/>
                <w:w w:val="90"/>
              </w:rPr>
              <w:t xml:space="preserve"> </w:t>
            </w:r>
            <w:r>
              <w:rPr>
                <w:w w:val="90"/>
              </w:rPr>
              <w:t>niego</w:t>
            </w:r>
            <w:r>
              <w:rPr>
                <w:spacing w:val="-3"/>
                <w:w w:val="90"/>
              </w:rPr>
              <w:t xml:space="preserve"> </w:t>
            </w:r>
            <w:proofErr w:type="spellStart"/>
            <w:r>
              <w:rPr>
                <w:w w:val="90"/>
              </w:rPr>
              <w:t>ścież</w:t>
            </w:r>
            <w:proofErr w:type="spellEnd"/>
            <w:r>
              <w:rPr>
                <w:w w:val="90"/>
              </w:rPr>
              <w:t xml:space="preserve">- </w:t>
            </w:r>
            <w:r>
              <w:rPr>
                <w:spacing w:val="-2"/>
              </w:rPr>
              <w:t>ki</w:t>
            </w:r>
            <w:r>
              <w:rPr>
                <w:spacing w:val="-14"/>
              </w:rPr>
              <w:t xml:space="preserve"> </w:t>
            </w:r>
            <w:r>
              <w:rPr>
                <w:spacing w:val="-2"/>
              </w:rPr>
              <w:t>naprowadzające</w:t>
            </w:r>
            <w:r>
              <w:rPr>
                <w:spacing w:val="-13"/>
              </w:rPr>
              <w:t xml:space="preserve"> </w:t>
            </w:r>
            <w:r>
              <w:rPr>
                <w:spacing w:val="-2"/>
              </w:rPr>
              <w:t>(dotykowe),</w:t>
            </w:r>
          </w:p>
        </w:tc>
        <w:tc>
          <w:tcPr>
            <w:tcW w:w="1531" w:type="dxa"/>
            <w:shd w:val="clear" w:color="auto" w:fill="D9E0F1"/>
          </w:tcPr>
          <w:p w14:paraId="61A2805E" w14:textId="77777777" w:rsidR="004766AD" w:rsidRDefault="004766AD">
            <w:pPr>
              <w:pStyle w:val="TableParagraph"/>
              <w:spacing w:before="3"/>
              <w:rPr>
                <w:b/>
                <w:sz w:val="23"/>
              </w:rPr>
            </w:pPr>
          </w:p>
          <w:p w14:paraId="32237575"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155DE525" w14:textId="77777777" w:rsidR="004766AD" w:rsidRDefault="004766AD">
            <w:pPr>
              <w:pStyle w:val="TableParagraph"/>
              <w:spacing w:before="3"/>
              <w:rPr>
                <w:b/>
                <w:sz w:val="23"/>
              </w:rPr>
            </w:pPr>
          </w:p>
          <w:p w14:paraId="4E2C7589"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1AA5F259" w14:textId="77777777" w:rsidR="004766AD" w:rsidRDefault="004766AD">
            <w:pPr>
              <w:pStyle w:val="TableParagraph"/>
              <w:spacing w:before="3"/>
              <w:rPr>
                <w:b/>
                <w:sz w:val="23"/>
              </w:rPr>
            </w:pPr>
          </w:p>
          <w:p w14:paraId="6B4EF12F"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03E82A4" w14:textId="77777777">
        <w:trPr>
          <w:trHeight w:val="784"/>
        </w:trPr>
        <w:tc>
          <w:tcPr>
            <w:tcW w:w="737" w:type="dxa"/>
          </w:tcPr>
          <w:p w14:paraId="3FA2534E" w14:textId="77777777" w:rsidR="004766AD" w:rsidRDefault="004766AD">
            <w:pPr>
              <w:pStyle w:val="TableParagraph"/>
              <w:spacing w:before="3"/>
              <w:rPr>
                <w:b/>
                <w:sz w:val="23"/>
              </w:rPr>
            </w:pPr>
          </w:p>
          <w:p w14:paraId="51629F6B" w14:textId="77777777" w:rsidR="004766AD" w:rsidRDefault="00000000">
            <w:pPr>
              <w:pStyle w:val="TableParagraph"/>
              <w:spacing w:before="1"/>
              <w:ind w:left="29" w:right="19"/>
              <w:jc w:val="center"/>
            </w:pPr>
            <w:r>
              <w:rPr>
                <w:spacing w:val="-2"/>
              </w:rPr>
              <w:t>B.1.22</w:t>
            </w:r>
          </w:p>
        </w:tc>
        <w:tc>
          <w:tcPr>
            <w:tcW w:w="4876" w:type="dxa"/>
          </w:tcPr>
          <w:p w14:paraId="4F8A9BAB" w14:textId="77777777" w:rsidR="004766AD" w:rsidRDefault="00000000">
            <w:pPr>
              <w:pStyle w:val="TableParagraph"/>
              <w:spacing w:before="48" w:line="223" w:lineRule="auto"/>
              <w:ind w:left="80"/>
            </w:pPr>
            <w:r>
              <w:rPr>
                <w:spacing w:val="-4"/>
              </w:rPr>
              <w:t>plan</w:t>
            </w:r>
            <w:r>
              <w:rPr>
                <w:spacing w:val="-12"/>
              </w:rPr>
              <w:t xml:space="preserve"> </w:t>
            </w:r>
            <w:proofErr w:type="spellStart"/>
            <w:r>
              <w:rPr>
                <w:spacing w:val="-4"/>
              </w:rPr>
              <w:t>tyflograficzny</w:t>
            </w:r>
            <w:proofErr w:type="spellEnd"/>
            <w:r>
              <w:rPr>
                <w:spacing w:val="-12"/>
              </w:rPr>
              <w:t xml:space="preserve"> </w:t>
            </w:r>
            <w:r>
              <w:rPr>
                <w:spacing w:val="-4"/>
              </w:rPr>
              <w:t>zawiera</w:t>
            </w:r>
            <w:r>
              <w:rPr>
                <w:spacing w:val="-12"/>
              </w:rPr>
              <w:t xml:space="preserve"> </w:t>
            </w:r>
            <w:r>
              <w:rPr>
                <w:spacing w:val="-4"/>
              </w:rPr>
              <w:t>co</w:t>
            </w:r>
            <w:r>
              <w:rPr>
                <w:spacing w:val="-12"/>
              </w:rPr>
              <w:t xml:space="preserve"> </w:t>
            </w:r>
            <w:r>
              <w:rPr>
                <w:spacing w:val="-4"/>
              </w:rPr>
              <w:t>najmniej</w:t>
            </w:r>
            <w:r>
              <w:rPr>
                <w:spacing w:val="-12"/>
              </w:rPr>
              <w:t xml:space="preserve"> </w:t>
            </w:r>
            <w:r>
              <w:rPr>
                <w:spacing w:val="-4"/>
              </w:rPr>
              <w:t xml:space="preserve">wybrany </w:t>
            </w:r>
            <w:r>
              <w:rPr>
                <w:w w:val="90"/>
              </w:rPr>
              <w:t xml:space="preserve">fragment kondygnacji obejmujący miejsca dostępne </w:t>
            </w:r>
            <w:r>
              <w:rPr>
                <w:spacing w:val="-6"/>
              </w:rPr>
              <w:t>dla</w:t>
            </w:r>
            <w:r>
              <w:rPr>
                <w:spacing w:val="-12"/>
              </w:rPr>
              <w:t xml:space="preserve"> </w:t>
            </w:r>
            <w:r>
              <w:rPr>
                <w:spacing w:val="-6"/>
              </w:rPr>
              <w:t>osób</w:t>
            </w:r>
            <w:r>
              <w:rPr>
                <w:spacing w:val="-12"/>
              </w:rPr>
              <w:t xml:space="preserve"> </w:t>
            </w:r>
            <w:r>
              <w:rPr>
                <w:spacing w:val="-6"/>
              </w:rPr>
              <w:t>o</w:t>
            </w:r>
            <w:r>
              <w:rPr>
                <w:spacing w:val="-12"/>
              </w:rPr>
              <w:t xml:space="preserve"> </w:t>
            </w:r>
            <w:r>
              <w:rPr>
                <w:spacing w:val="-6"/>
              </w:rPr>
              <w:t>szczególnych</w:t>
            </w:r>
            <w:r>
              <w:rPr>
                <w:spacing w:val="-12"/>
              </w:rPr>
              <w:t xml:space="preserve"> </w:t>
            </w:r>
            <w:r>
              <w:rPr>
                <w:spacing w:val="-6"/>
              </w:rPr>
              <w:t>potrzebach,</w:t>
            </w:r>
          </w:p>
        </w:tc>
        <w:tc>
          <w:tcPr>
            <w:tcW w:w="1531" w:type="dxa"/>
            <w:shd w:val="clear" w:color="auto" w:fill="D9E0F1"/>
          </w:tcPr>
          <w:p w14:paraId="1382DA1F" w14:textId="77777777" w:rsidR="004766AD" w:rsidRDefault="004766AD">
            <w:pPr>
              <w:pStyle w:val="TableParagraph"/>
              <w:spacing w:before="3"/>
              <w:rPr>
                <w:b/>
                <w:sz w:val="23"/>
              </w:rPr>
            </w:pPr>
          </w:p>
          <w:p w14:paraId="1DF6996D"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1868ACFD" w14:textId="77777777" w:rsidR="004766AD" w:rsidRDefault="004766AD">
            <w:pPr>
              <w:pStyle w:val="TableParagraph"/>
              <w:spacing w:before="3"/>
              <w:rPr>
                <w:b/>
                <w:sz w:val="23"/>
              </w:rPr>
            </w:pPr>
          </w:p>
          <w:p w14:paraId="02C116D8"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44960109" w14:textId="77777777" w:rsidR="004766AD" w:rsidRDefault="004766AD">
            <w:pPr>
              <w:pStyle w:val="TableParagraph"/>
              <w:spacing w:before="3"/>
              <w:rPr>
                <w:b/>
                <w:sz w:val="23"/>
              </w:rPr>
            </w:pPr>
          </w:p>
          <w:p w14:paraId="49B2825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0ACC945" w14:textId="77777777">
        <w:trPr>
          <w:trHeight w:val="630"/>
        </w:trPr>
        <w:tc>
          <w:tcPr>
            <w:tcW w:w="737" w:type="dxa"/>
          </w:tcPr>
          <w:p w14:paraId="5926BB46" w14:textId="77777777" w:rsidR="004766AD" w:rsidRDefault="00000000">
            <w:pPr>
              <w:pStyle w:val="TableParagraph"/>
              <w:spacing w:before="191"/>
              <w:ind w:left="29" w:right="19"/>
              <w:jc w:val="center"/>
            </w:pPr>
            <w:r>
              <w:rPr>
                <w:spacing w:val="-2"/>
              </w:rPr>
              <w:t>B.1.23</w:t>
            </w:r>
          </w:p>
        </w:tc>
        <w:tc>
          <w:tcPr>
            <w:tcW w:w="4876" w:type="dxa"/>
          </w:tcPr>
          <w:p w14:paraId="3DEB4346" w14:textId="77777777" w:rsidR="004766AD" w:rsidRDefault="00000000">
            <w:pPr>
              <w:pStyle w:val="TableParagraph"/>
              <w:spacing w:before="88" w:line="223" w:lineRule="auto"/>
              <w:ind w:left="80"/>
            </w:pPr>
            <w:r>
              <w:rPr>
                <w:w w:val="90"/>
              </w:rPr>
              <w:t xml:space="preserve">informacja dotykowa została zastosowana przy </w:t>
            </w:r>
            <w:proofErr w:type="spellStart"/>
            <w:r>
              <w:rPr>
                <w:w w:val="90"/>
              </w:rPr>
              <w:t>wej</w:t>
            </w:r>
            <w:proofErr w:type="spellEnd"/>
            <w:r>
              <w:rPr>
                <w:w w:val="90"/>
              </w:rPr>
              <w:t xml:space="preserve">- </w:t>
            </w:r>
            <w:proofErr w:type="spellStart"/>
            <w:r>
              <w:rPr>
                <w:spacing w:val="-8"/>
              </w:rPr>
              <w:t>ściach</w:t>
            </w:r>
            <w:proofErr w:type="spellEnd"/>
            <w:r>
              <w:rPr>
                <w:spacing w:val="-12"/>
              </w:rPr>
              <w:t xml:space="preserve"> </w:t>
            </w:r>
            <w:r>
              <w:rPr>
                <w:spacing w:val="-8"/>
              </w:rPr>
              <w:t>do</w:t>
            </w:r>
            <w:r>
              <w:rPr>
                <w:spacing w:val="-12"/>
              </w:rPr>
              <w:t xml:space="preserve"> </w:t>
            </w:r>
            <w:r>
              <w:rPr>
                <w:spacing w:val="-8"/>
              </w:rPr>
              <w:t>pomieszczeń</w:t>
            </w:r>
            <w:r>
              <w:rPr>
                <w:spacing w:val="-12"/>
              </w:rPr>
              <w:t xml:space="preserve"> </w:t>
            </w:r>
            <w:r>
              <w:rPr>
                <w:spacing w:val="-8"/>
              </w:rPr>
              <w:t>i</w:t>
            </w:r>
            <w:r>
              <w:rPr>
                <w:spacing w:val="-12"/>
              </w:rPr>
              <w:t xml:space="preserve"> </w:t>
            </w:r>
            <w:r>
              <w:rPr>
                <w:spacing w:val="-8"/>
              </w:rPr>
              <w:t>na</w:t>
            </w:r>
            <w:r>
              <w:rPr>
                <w:spacing w:val="-12"/>
              </w:rPr>
              <w:t xml:space="preserve"> </w:t>
            </w:r>
            <w:r>
              <w:rPr>
                <w:spacing w:val="-8"/>
              </w:rPr>
              <w:t>poręczach</w:t>
            </w:r>
            <w:r>
              <w:rPr>
                <w:spacing w:val="-12"/>
              </w:rPr>
              <w:t xml:space="preserve"> </w:t>
            </w:r>
            <w:r>
              <w:rPr>
                <w:spacing w:val="-8"/>
              </w:rPr>
              <w:t>schodów,</w:t>
            </w:r>
          </w:p>
        </w:tc>
        <w:tc>
          <w:tcPr>
            <w:tcW w:w="1531" w:type="dxa"/>
            <w:shd w:val="clear" w:color="auto" w:fill="D9E0F1"/>
          </w:tcPr>
          <w:p w14:paraId="05809BEA"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tcPr>
          <w:p w14:paraId="31EA1E6D"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7D9DFAD5"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50CD56F2" w14:textId="77777777">
        <w:trPr>
          <w:trHeight w:val="630"/>
        </w:trPr>
        <w:tc>
          <w:tcPr>
            <w:tcW w:w="737" w:type="dxa"/>
          </w:tcPr>
          <w:p w14:paraId="6FB23AB3" w14:textId="77777777" w:rsidR="004766AD" w:rsidRDefault="00000000">
            <w:pPr>
              <w:pStyle w:val="TableParagraph"/>
              <w:spacing w:before="191"/>
              <w:ind w:left="29" w:right="19"/>
              <w:jc w:val="center"/>
            </w:pPr>
            <w:r>
              <w:rPr>
                <w:spacing w:val="-2"/>
              </w:rPr>
              <w:t>B.1.24</w:t>
            </w:r>
          </w:p>
        </w:tc>
        <w:tc>
          <w:tcPr>
            <w:tcW w:w="4876" w:type="dxa"/>
          </w:tcPr>
          <w:p w14:paraId="2382CEAE" w14:textId="77777777" w:rsidR="004766AD" w:rsidRDefault="00000000">
            <w:pPr>
              <w:pStyle w:val="TableParagraph"/>
              <w:spacing w:before="88" w:line="223" w:lineRule="auto"/>
              <w:ind w:left="80"/>
            </w:pPr>
            <w:r>
              <w:rPr>
                <w:w w:val="90"/>
              </w:rPr>
              <w:t xml:space="preserve">numery bądź litery widoczne z odległości 15 m; </w:t>
            </w:r>
            <w:proofErr w:type="spellStart"/>
            <w:r>
              <w:rPr>
                <w:w w:val="90"/>
              </w:rPr>
              <w:t>zale</w:t>
            </w:r>
            <w:proofErr w:type="spellEnd"/>
            <w:r>
              <w:rPr>
                <w:w w:val="90"/>
              </w:rPr>
              <w:t xml:space="preserve">- </w:t>
            </w:r>
            <w:proofErr w:type="spellStart"/>
            <w:r>
              <w:rPr>
                <w:spacing w:val="-6"/>
              </w:rPr>
              <w:t>cana</w:t>
            </w:r>
            <w:proofErr w:type="spellEnd"/>
            <w:r>
              <w:rPr>
                <w:spacing w:val="-12"/>
              </w:rPr>
              <w:t xml:space="preserve"> </w:t>
            </w:r>
            <w:r>
              <w:rPr>
                <w:spacing w:val="-6"/>
              </w:rPr>
              <w:t>wysokość</w:t>
            </w:r>
            <w:r>
              <w:rPr>
                <w:spacing w:val="-12"/>
              </w:rPr>
              <w:t xml:space="preserve"> </w:t>
            </w:r>
            <w:r>
              <w:rPr>
                <w:spacing w:val="-6"/>
              </w:rPr>
              <w:t>znaków</w:t>
            </w:r>
            <w:r>
              <w:rPr>
                <w:spacing w:val="-12"/>
              </w:rPr>
              <w:t xml:space="preserve"> </w:t>
            </w:r>
            <w:r>
              <w:rPr>
                <w:spacing w:val="-6"/>
              </w:rPr>
              <w:t>26-52</w:t>
            </w:r>
            <w:r>
              <w:rPr>
                <w:spacing w:val="-12"/>
              </w:rPr>
              <w:t xml:space="preserve"> </w:t>
            </w:r>
            <w:r>
              <w:rPr>
                <w:spacing w:val="-6"/>
              </w:rPr>
              <w:t>cm,</w:t>
            </w:r>
          </w:p>
        </w:tc>
        <w:tc>
          <w:tcPr>
            <w:tcW w:w="1531" w:type="dxa"/>
            <w:shd w:val="clear" w:color="auto" w:fill="D9E0F1"/>
          </w:tcPr>
          <w:p w14:paraId="6C3FA12E"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tcPr>
          <w:p w14:paraId="601755D9"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7A4554A6"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41152D18" w14:textId="77777777">
        <w:trPr>
          <w:trHeight w:val="315"/>
        </w:trPr>
        <w:tc>
          <w:tcPr>
            <w:tcW w:w="737" w:type="dxa"/>
          </w:tcPr>
          <w:p w14:paraId="708D5874" w14:textId="77777777" w:rsidR="004766AD" w:rsidRDefault="00000000">
            <w:pPr>
              <w:pStyle w:val="TableParagraph"/>
              <w:spacing w:before="33"/>
              <w:ind w:left="29" w:right="19"/>
              <w:jc w:val="center"/>
            </w:pPr>
            <w:r>
              <w:rPr>
                <w:spacing w:val="-2"/>
              </w:rPr>
              <w:t>B.1.25</w:t>
            </w:r>
          </w:p>
        </w:tc>
        <w:tc>
          <w:tcPr>
            <w:tcW w:w="4876" w:type="dxa"/>
          </w:tcPr>
          <w:p w14:paraId="79875279" w14:textId="77777777" w:rsidR="004766AD" w:rsidRDefault="00000000">
            <w:pPr>
              <w:pStyle w:val="TableParagraph"/>
              <w:spacing w:before="33"/>
              <w:ind w:left="80"/>
            </w:pPr>
            <w:r>
              <w:rPr>
                <w:w w:val="90"/>
              </w:rPr>
              <w:t>elektroniczne</w:t>
            </w:r>
            <w:r>
              <w:rPr>
                <w:spacing w:val="10"/>
              </w:rPr>
              <w:t xml:space="preserve"> </w:t>
            </w:r>
            <w:r>
              <w:rPr>
                <w:w w:val="90"/>
              </w:rPr>
              <w:t>tablice</w:t>
            </w:r>
            <w:r>
              <w:rPr>
                <w:spacing w:val="11"/>
              </w:rPr>
              <w:t xml:space="preserve"> </w:t>
            </w:r>
            <w:r>
              <w:rPr>
                <w:w w:val="90"/>
              </w:rPr>
              <w:t>informacyjne,</w:t>
            </w:r>
            <w:r>
              <w:rPr>
                <w:spacing w:val="10"/>
              </w:rPr>
              <w:t xml:space="preserve"> </w:t>
            </w:r>
            <w:proofErr w:type="spellStart"/>
            <w:r>
              <w:rPr>
                <w:spacing w:val="-2"/>
                <w:w w:val="90"/>
              </w:rPr>
              <w:t>infokioski</w:t>
            </w:r>
            <w:proofErr w:type="spellEnd"/>
            <w:r>
              <w:rPr>
                <w:spacing w:val="-2"/>
                <w:w w:val="90"/>
              </w:rPr>
              <w:t>,</w:t>
            </w:r>
          </w:p>
        </w:tc>
        <w:tc>
          <w:tcPr>
            <w:tcW w:w="1531" w:type="dxa"/>
            <w:shd w:val="clear" w:color="auto" w:fill="D9E0F1"/>
          </w:tcPr>
          <w:p w14:paraId="5773E15E" w14:textId="77777777" w:rsidR="004766AD" w:rsidRDefault="00000000">
            <w:pPr>
              <w:pStyle w:val="TableParagraph"/>
              <w:spacing w:before="33"/>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1399C544" w14:textId="77777777" w:rsidR="004766AD" w:rsidRDefault="00000000">
            <w:pPr>
              <w:pStyle w:val="TableParagraph"/>
              <w:spacing w:before="33"/>
              <w:ind w:left="262"/>
            </w:pPr>
            <w:r>
              <w:rPr>
                <w:w w:val="90"/>
              </w:rPr>
              <w:t>nie</w:t>
            </w:r>
            <w:r>
              <w:rPr>
                <w:spacing w:val="-3"/>
                <w:w w:val="95"/>
              </w:rPr>
              <w:t xml:space="preserve"> </w:t>
            </w:r>
            <w:r>
              <w:rPr>
                <w:spacing w:val="-2"/>
                <w:w w:val="95"/>
              </w:rPr>
              <w:t>dotyczy</w:t>
            </w:r>
          </w:p>
        </w:tc>
        <w:tc>
          <w:tcPr>
            <w:tcW w:w="1531" w:type="dxa"/>
          </w:tcPr>
          <w:p w14:paraId="0D318DAF" w14:textId="77777777" w:rsidR="004766AD" w:rsidRDefault="00000000">
            <w:pPr>
              <w:pStyle w:val="TableParagraph"/>
              <w:spacing w:before="33"/>
              <w:ind w:left="8"/>
              <w:jc w:val="center"/>
            </w:pPr>
            <w:r>
              <w:rPr>
                <w:w w:val="85"/>
              </w:rPr>
              <w:t>=</w:t>
            </w:r>
            <w:r>
              <w:rPr>
                <w:spacing w:val="-3"/>
                <w:w w:val="85"/>
              </w:rPr>
              <w:t xml:space="preserve"> </w:t>
            </w:r>
            <w:r>
              <w:rPr>
                <w:spacing w:val="-2"/>
              </w:rPr>
              <w:t>średni</w:t>
            </w:r>
          </w:p>
        </w:tc>
      </w:tr>
      <w:tr w:rsidR="004766AD" w14:paraId="082DDE0A" w14:textId="77777777">
        <w:trPr>
          <w:trHeight w:val="549"/>
        </w:trPr>
        <w:tc>
          <w:tcPr>
            <w:tcW w:w="737" w:type="dxa"/>
          </w:tcPr>
          <w:p w14:paraId="646FC63C" w14:textId="77777777" w:rsidR="004766AD" w:rsidRDefault="00000000">
            <w:pPr>
              <w:pStyle w:val="TableParagraph"/>
              <w:spacing w:before="151"/>
              <w:ind w:left="29" w:right="19"/>
              <w:jc w:val="center"/>
            </w:pPr>
            <w:r>
              <w:rPr>
                <w:spacing w:val="-2"/>
              </w:rPr>
              <w:t>B.1.26</w:t>
            </w:r>
          </w:p>
        </w:tc>
        <w:tc>
          <w:tcPr>
            <w:tcW w:w="4876" w:type="dxa"/>
          </w:tcPr>
          <w:p w14:paraId="2F14E7CE" w14:textId="77777777" w:rsidR="004766AD" w:rsidRDefault="00000000">
            <w:pPr>
              <w:pStyle w:val="TableParagraph"/>
              <w:spacing w:before="48" w:line="223" w:lineRule="auto"/>
              <w:ind w:left="80" w:right="308"/>
            </w:pPr>
            <w:r>
              <w:rPr>
                <w:w w:val="90"/>
              </w:rPr>
              <w:t xml:space="preserve">plan </w:t>
            </w:r>
            <w:proofErr w:type="spellStart"/>
            <w:r>
              <w:rPr>
                <w:w w:val="90"/>
              </w:rPr>
              <w:t>tyflograficzny</w:t>
            </w:r>
            <w:proofErr w:type="spellEnd"/>
            <w:r>
              <w:rPr>
                <w:w w:val="90"/>
              </w:rPr>
              <w:t xml:space="preserve"> w miarę możliwości obejmuje </w:t>
            </w:r>
            <w:r>
              <w:rPr>
                <w:spacing w:val="-4"/>
              </w:rPr>
              <w:t>całą</w:t>
            </w:r>
            <w:r>
              <w:rPr>
                <w:spacing w:val="-7"/>
              </w:rPr>
              <w:t xml:space="preserve"> </w:t>
            </w:r>
            <w:r>
              <w:rPr>
                <w:spacing w:val="-4"/>
              </w:rPr>
              <w:t>kondygnację</w:t>
            </w:r>
            <w:r>
              <w:rPr>
                <w:spacing w:val="-7"/>
              </w:rPr>
              <w:t xml:space="preserve"> </w:t>
            </w:r>
            <w:r>
              <w:rPr>
                <w:spacing w:val="-4"/>
              </w:rPr>
              <w:t>budynku,</w:t>
            </w:r>
          </w:p>
        </w:tc>
        <w:tc>
          <w:tcPr>
            <w:tcW w:w="1531" w:type="dxa"/>
            <w:shd w:val="clear" w:color="auto" w:fill="D9E0F1"/>
          </w:tcPr>
          <w:p w14:paraId="500D94EA" w14:textId="77777777" w:rsidR="004766AD" w:rsidRDefault="00000000">
            <w:pPr>
              <w:pStyle w:val="TableParagraph"/>
              <w:spacing w:before="15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3416AEFF" w14:textId="77777777" w:rsidR="004766AD" w:rsidRDefault="00000000">
            <w:pPr>
              <w:pStyle w:val="TableParagraph"/>
              <w:spacing w:before="151"/>
              <w:ind w:left="262"/>
            </w:pPr>
            <w:r>
              <w:rPr>
                <w:w w:val="90"/>
              </w:rPr>
              <w:t>nie</w:t>
            </w:r>
            <w:r>
              <w:rPr>
                <w:spacing w:val="-3"/>
                <w:w w:val="95"/>
              </w:rPr>
              <w:t xml:space="preserve"> </w:t>
            </w:r>
            <w:r>
              <w:rPr>
                <w:spacing w:val="-2"/>
                <w:w w:val="95"/>
              </w:rPr>
              <w:t>dotyczy</w:t>
            </w:r>
          </w:p>
        </w:tc>
        <w:tc>
          <w:tcPr>
            <w:tcW w:w="1531" w:type="dxa"/>
          </w:tcPr>
          <w:p w14:paraId="65444C3E"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7AA52669" w14:textId="77777777">
        <w:trPr>
          <w:trHeight w:val="784"/>
        </w:trPr>
        <w:tc>
          <w:tcPr>
            <w:tcW w:w="737" w:type="dxa"/>
          </w:tcPr>
          <w:p w14:paraId="62ABCE3E" w14:textId="77777777" w:rsidR="004766AD" w:rsidRDefault="004766AD">
            <w:pPr>
              <w:pStyle w:val="TableParagraph"/>
              <w:spacing w:before="3"/>
              <w:rPr>
                <w:b/>
                <w:sz w:val="23"/>
              </w:rPr>
            </w:pPr>
          </w:p>
          <w:p w14:paraId="74140B98" w14:textId="77777777" w:rsidR="004766AD" w:rsidRDefault="00000000">
            <w:pPr>
              <w:pStyle w:val="TableParagraph"/>
              <w:spacing w:before="1"/>
              <w:ind w:left="29" w:right="19"/>
              <w:jc w:val="center"/>
            </w:pPr>
            <w:r>
              <w:rPr>
                <w:spacing w:val="-2"/>
              </w:rPr>
              <w:t>B.1.27</w:t>
            </w:r>
          </w:p>
        </w:tc>
        <w:tc>
          <w:tcPr>
            <w:tcW w:w="4876" w:type="dxa"/>
          </w:tcPr>
          <w:p w14:paraId="400DB5B6" w14:textId="77777777" w:rsidR="004766AD" w:rsidRDefault="00000000">
            <w:pPr>
              <w:pStyle w:val="TableParagraph"/>
              <w:spacing w:before="56" w:line="213" w:lineRule="auto"/>
              <w:ind w:left="80" w:right="127"/>
            </w:pPr>
            <w:r>
              <w:rPr>
                <w:w w:val="90"/>
              </w:rPr>
              <w:t xml:space="preserve">w obiekcie zapewniono urządzenia typu </w:t>
            </w:r>
            <w:proofErr w:type="spellStart"/>
            <w:r>
              <w:rPr>
                <w:w w:val="90"/>
              </w:rPr>
              <w:t>beacony</w:t>
            </w:r>
            <w:proofErr w:type="spellEnd"/>
            <w:r>
              <w:rPr>
                <w:w w:val="90"/>
              </w:rPr>
              <w:t xml:space="preserve"> </w:t>
            </w:r>
            <w:r>
              <w:rPr>
                <w:spacing w:val="-6"/>
              </w:rPr>
              <w:t>bądź</w:t>
            </w:r>
            <w:r>
              <w:rPr>
                <w:spacing w:val="-12"/>
              </w:rPr>
              <w:t xml:space="preserve"> </w:t>
            </w:r>
            <w:r>
              <w:rPr>
                <w:spacing w:val="-6"/>
              </w:rPr>
              <w:t>inne,</w:t>
            </w:r>
            <w:r>
              <w:rPr>
                <w:spacing w:val="-12"/>
              </w:rPr>
              <w:t xml:space="preserve"> </w:t>
            </w:r>
            <w:r>
              <w:rPr>
                <w:spacing w:val="-6"/>
              </w:rPr>
              <w:t>które</w:t>
            </w:r>
            <w:r>
              <w:rPr>
                <w:spacing w:val="-12"/>
              </w:rPr>
              <w:t xml:space="preserve"> </w:t>
            </w:r>
            <w:r>
              <w:rPr>
                <w:spacing w:val="-6"/>
              </w:rPr>
              <w:t>komunikują</w:t>
            </w:r>
            <w:r>
              <w:rPr>
                <w:spacing w:val="-12"/>
              </w:rPr>
              <w:t xml:space="preserve"> </w:t>
            </w:r>
            <w:r>
              <w:rPr>
                <w:spacing w:val="-6"/>
              </w:rPr>
              <w:t>się</w:t>
            </w:r>
            <w:r>
              <w:rPr>
                <w:spacing w:val="-12"/>
              </w:rPr>
              <w:t xml:space="preserve"> </w:t>
            </w:r>
            <w:r>
              <w:rPr>
                <w:spacing w:val="-6"/>
              </w:rPr>
              <w:t>z</w:t>
            </w:r>
            <w:r>
              <w:rPr>
                <w:spacing w:val="-12"/>
              </w:rPr>
              <w:t xml:space="preserve"> </w:t>
            </w:r>
            <w:r>
              <w:rPr>
                <w:spacing w:val="-6"/>
              </w:rPr>
              <w:t xml:space="preserve">urządzeniami </w:t>
            </w:r>
            <w:r>
              <w:rPr>
                <w:spacing w:val="-2"/>
              </w:rPr>
              <w:t>mobilnymi</w:t>
            </w:r>
            <w:r>
              <w:rPr>
                <w:spacing w:val="-2"/>
                <w:position w:val="2"/>
              </w:rPr>
              <w:t>.</w:t>
            </w:r>
          </w:p>
        </w:tc>
        <w:tc>
          <w:tcPr>
            <w:tcW w:w="1531" w:type="dxa"/>
            <w:shd w:val="clear" w:color="auto" w:fill="D9E0F1"/>
          </w:tcPr>
          <w:p w14:paraId="6900EBBE" w14:textId="77777777" w:rsidR="004766AD" w:rsidRDefault="004766AD">
            <w:pPr>
              <w:pStyle w:val="TableParagraph"/>
              <w:spacing w:before="3"/>
              <w:rPr>
                <w:b/>
                <w:sz w:val="23"/>
              </w:rPr>
            </w:pPr>
          </w:p>
          <w:p w14:paraId="6360D60D"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15009E7F" w14:textId="77777777" w:rsidR="004766AD" w:rsidRDefault="004766AD">
            <w:pPr>
              <w:pStyle w:val="TableParagraph"/>
              <w:spacing w:before="3"/>
              <w:rPr>
                <w:b/>
                <w:sz w:val="23"/>
              </w:rPr>
            </w:pPr>
          </w:p>
          <w:p w14:paraId="53CD2595" w14:textId="77777777" w:rsidR="004766AD" w:rsidRDefault="00000000">
            <w:pPr>
              <w:pStyle w:val="TableParagraph"/>
              <w:spacing w:before="1"/>
              <w:ind w:left="262"/>
            </w:pPr>
            <w:r>
              <w:rPr>
                <w:w w:val="90"/>
              </w:rPr>
              <w:t>nie</w:t>
            </w:r>
            <w:r>
              <w:rPr>
                <w:spacing w:val="-3"/>
                <w:w w:val="95"/>
              </w:rPr>
              <w:t xml:space="preserve"> </w:t>
            </w:r>
            <w:r>
              <w:rPr>
                <w:spacing w:val="-2"/>
                <w:w w:val="95"/>
              </w:rPr>
              <w:t>dotyczy</w:t>
            </w:r>
          </w:p>
        </w:tc>
        <w:tc>
          <w:tcPr>
            <w:tcW w:w="1531" w:type="dxa"/>
          </w:tcPr>
          <w:p w14:paraId="0027AEDB" w14:textId="77777777" w:rsidR="004766AD" w:rsidRDefault="004766AD">
            <w:pPr>
              <w:pStyle w:val="TableParagraph"/>
              <w:spacing w:before="3"/>
              <w:rPr>
                <w:b/>
                <w:sz w:val="23"/>
              </w:rPr>
            </w:pPr>
          </w:p>
          <w:p w14:paraId="0D6BC65A"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bl>
    <w:p w14:paraId="2CBF8FCD" w14:textId="77777777" w:rsidR="004766AD" w:rsidRDefault="004766AD">
      <w:pPr>
        <w:jc w:val="center"/>
        <w:sectPr w:rsidR="004766AD">
          <w:pgSz w:w="11910" w:h="16840"/>
          <w:pgMar w:top="1840" w:right="600" w:bottom="640" w:left="0" w:header="771" w:footer="446" w:gutter="0"/>
          <w:cols w:space="708"/>
        </w:sectPr>
      </w:pPr>
    </w:p>
    <w:p w14:paraId="4BFC68B0" w14:textId="77777777" w:rsidR="004766AD" w:rsidRDefault="004766AD">
      <w:pPr>
        <w:pStyle w:val="Tekstpodstawowy"/>
        <w:spacing w:before="5"/>
        <w:rPr>
          <w:b/>
          <w:sz w:val="12"/>
        </w:rPr>
      </w:pP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3B6B823F" w14:textId="77777777">
        <w:trPr>
          <w:trHeight w:val="390"/>
        </w:trPr>
        <w:tc>
          <w:tcPr>
            <w:tcW w:w="737" w:type="dxa"/>
            <w:tcBorders>
              <w:left w:val="nil"/>
              <w:bottom w:val="nil"/>
              <w:right w:val="nil"/>
            </w:tcBorders>
            <w:shd w:val="clear" w:color="auto" w:fill="2F5395"/>
          </w:tcPr>
          <w:p w14:paraId="2D491123" w14:textId="77777777" w:rsidR="004766AD" w:rsidRDefault="00000000">
            <w:pPr>
              <w:pStyle w:val="TableParagraph"/>
              <w:spacing w:before="71"/>
              <w:ind w:left="10"/>
              <w:jc w:val="center"/>
            </w:pPr>
            <w:r>
              <w:rPr>
                <w:color w:val="FFFFFF"/>
                <w:w w:val="73"/>
              </w:rPr>
              <w:t>C</w:t>
            </w:r>
          </w:p>
        </w:tc>
        <w:tc>
          <w:tcPr>
            <w:tcW w:w="4876" w:type="dxa"/>
            <w:tcBorders>
              <w:left w:val="nil"/>
              <w:bottom w:val="nil"/>
            </w:tcBorders>
            <w:shd w:val="clear" w:color="auto" w:fill="2F5395"/>
          </w:tcPr>
          <w:p w14:paraId="67234673" w14:textId="77777777" w:rsidR="004766AD" w:rsidRDefault="00000000">
            <w:pPr>
              <w:pStyle w:val="TableParagraph"/>
              <w:spacing w:before="37"/>
              <w:ind w:left="85"/>
              <w:rPr>
                <w:b/>
                <w:sz w:val="28"/>
              </w:rPr>
            </w:pPr>
            <w:r>
              <w:rPr>
                <w:b/>
                <w:color w:val="FFFFFF"/>
                <w:spacing w:val="-2"/>
                <w:w w:val="95"/>
                <w:sz w:val="28"/>
              </w:rPr>
              <w:t>Piktogramy</w:t>
            </w:r>
          </w:p>
        </w:tc>
        <w:tc>
          <w:tcPr>
            <w:tcW w:w="1531" w:type="dxa"/>
            <w:vMerge w:val="restart"/>
          </w:tcPr>
          <w:p w14:paraId="4F52A8B5" w14:textId="77777777" w:rsidR="004766AD" w:rsidRDefault="004766AD">
            <w:pPr>
              <w:pStyle w:val="TableParagraph"/>
              <w:rPr>
                <w:b/>
              </w:rPr>
            </w:pPr>
          </w:p>
          <w:p w14:paraId="311EF60E" w14:textId="77777777" w:rsidR="004766AD" w:rsidRDefault="004766AD">
            <w:pPr>
              <w:pStyle w:val="TableParagraph"/>
              <w:spacing w:before="7"/>
              <w:rPr>
                <w:b/>
                <w:sz w:val="18"/>
              </w:rPr>
            </w:pPr>
          </w:p>
          <w:p w14:paraId="0BD249CF" w14:textId="77777777" w:rsidR="004766AD" w:rsidRDefault="00000000">
            <w:pPr>
              <w:pStyle w:val="TableParagraph"/>
              <w:ind w:left="297"/>
            </w:pPr>
            <w:r>
              <w:rPr>
                <w:spacing w:val="-2"/>
              </w:rPr>
              <w:t>minimalny</w:t>
            </w:r>
          </w:p>
        </w:tc>
        <w:tc>
          <w:tcPr>
            <w:tcW w:w="1531" w:type="dxa"/>
            <w:vMerge w:val="restart"/>
          </w:tcPr>
          <w:p w14:paraId="1D66520F" w14:textId="77777777" w:rsidR="004766AD" w:rsidRDefault="004766AD">
            <w:pPr>
              <w:pStyle w:val="TableParagraph"/>
              <w:rPr>
                <w:b/>
              </w:rPr>
            </w:pPr>
          </w:p>
          <w:p w14:paraId="7966C457" w14:textId="77777777" w:rsidR="004766AD" w:rsidRDefault="004766AD">
            <w:pPr>
              <w:pStyle w:val="TableParagraph"/>
              <w:spacing w:before="7"/>
              <w:rPr>
                <w:b/>
                <w:sz w:val="18"/>
              </w:rPr>
            </w:pPr>
          </w:p>
          <w:p w14:paraId="768734F7" w14:textId="77777777" w:rsidR="004766AD" w:rsidRDefault="00000000">
            <w:pPr>
              <w:pStyle w:val="TableParagraph"/>
              <w:ind w:left="487"/>
            </w:pPr>
            <w:r>
              <w:rPr>
                <w:spacing w:val="-2"/>
              </w:rPr>
              <w:t>średni</w:t>
            </w:r>
          </w:p>
        </w:tc>
        <w:tc>
          <w:tcPr>
            <w:tcW w:w="1531" w:type="dxa"/>
            <w:vMerge w:val="restart"/>
          </w:tcPr>
          <w:p w14:paraId="3C07CF35" w14:textId="77777777" w:rsidR="004766AD" w:rsidRDefault="004766AD">
            <w:pPr>
              <w:pStyle w:val="TableParagraph"/>
              <w:rPr>
                <w:b/>
              </w:rPr>
            </w:pPr>
          </w:p>
          <w:p w14:paraId="12A4F840" w14:textId="77777777" w:rsidR="004766AD" w:rsidRDefault="004766AD">
            <w:pPr>
              <w:pStyle w:val="TableParagraph"/>
              <w:spacing w:before="7"/>
              <w:rPr>
                <w:b/>
                <w:sz w:val="18"/>
              </w:rPr>
            </w:pPr>
          </w:p>
          <w:p w14:paraId="5DD47A7A" w14:textId="77777777" w:rsidR="004766AD" w:rsidRDefault="00000000">
            <w:pPr>
              <w:pStyle w:val="TableParagraph"/>
              <w:ind w:left="94"/>
            </w:pPr>
            <w:r>
              <w:rPr>
                <w:spacing w:val="-9"/>
              </w:rPr>
              <w:t>zaawansowany</w:t>
            </w:r>
          </w:p>
        </w:tc>
      </w:tr>
      <w:tr w:rsidR="004766AD" w14:paraId="511BBD5F" w14:textId="77777777">
        <w:trPr>
          <w:trHeight w:val="382"/>
        </w:trPr>
        <w:tc>
          <w:tcPr>
            <w:tcW w:w="5613" w:type="dxa"/>
            <w:gridSpan w:val="2"/>
            <w:tcBorders>
              <w:top w:val="nil"/>
              <w:left w:val="nil"/>
            </w:tcBorders>
          </w:tcPr>
          <w:p w14:paraId="26708241" w14:textId="77777777" w:rsidR="004766AD" w:rsidRDefault="004766AD">
            <w:pPr>
              <w:pStyle w:val="TableParagraph"/>
              <w:rPr>
                <w:rFonts w:ascii="Times New Roman"/>
              </w:rPr>
            </w:pPr>
          </w:p>
        </w:tc>
        <w:tc>
          <w:tcPr>
            <w:tcW w:w="1531" w:type="dxa"/>
            <w:vMerge/>
            <w:tcBorders>
              <w:top w:val="nil"/>
            </w:tcBorders>
          </w:tcPr>
          <w:p w14:paraId="4541C983" w14:textId="77777777" w:rsidR="004766AD" w:rsidRDefault="004766AD">
            <w:pPr>
              <w:rPr>
                <w:sz w:val="2"/>
                <w:szCs w:val="2"/>
              </w:rPr>
            </w:pPr>
          </w:p>
        </w:tc>
        <w:tc>
          <w:tcPr>
            <w:tcW w:w="1531" w:type="dxa"/>
            <w:vMerge/>
            <w:tcBorders>
              <w:top w:val="nil"/>
            </w:tcBorders>
          </w:tcPr>
          <w:p w14:paraId="07DC6E86" w14:textId="77777777" w:rsidR="004766AD" w:rsidRDefault="004766AD">
            <w:pPr>
              <w:rPr>
                <w:sz w:val="2"/>
                <w:szCs w:val="2"/>
              </w:rPr>
            </w:pPr>
          </w:p>
        </w:tc>
        <w:tc>
          <w:tcPr>
            <w:tcW w:w="1531" w:type="dxa"/>
            <w:vMerge/>
            <w:tcBorders>
              <w:top w:val="nil"/>
            </w:tcBorders>
          </w:tcPr>
          <w:p w14:paraId="2E88CC8B" w14:textId="77777777" w:rsidR="004766AD" w:rsidRDefault="004766AD">
            <w:pPr>
              <w:rPr>
                <w:sz w:val="2"/>
                <w:szCs w:val="2"/>
              </w:rPr>
            </w:pPr>
          </w:p>
        </w:tc>
      </w:tr>
      <w:tr w:rsidR="004766AD" w14:paraId="257C026D" w14:textId="77777777">
        <w:trPr>
          <w:trHeight w:val="784"/>
        </w:trPr>
        <w:tc>
          <w:tcPr>
            <w:tcW w:w="737" w:type="dxa"/>
          </w:tcPr>
          <w:p w14:paraId="303CCD4A" w14:textId="77777777" w:rsidR="004766AD" w:rsidRDefault="004766AD">
            <w:pPr>
              <w:pStyle w:val="TableParagraph"/>
              <w:spacing w:before="3"/>
              <w:rPr>
                <w:b/>
                <w:sz w:val="23"/>
              </w:rPr>
            </w:pPr>
          </w:p>
          <w:p w14:paraId="279C5950" w14:textId="77777777" w:rsidR="004766AD" w:rsidRDefault="00000000">
            <w:pPr>
              <w:pStyle w:val="TableParagraph"/>
              <w:spacing w:before="1"/>
              <w:ind w:left="29" w:right="20"/>
              <w:jc w:val="center"/>
            </w:pPr>
            <w:r>
              <w:rPr>
                <w:spacing w:val="-2"/>
                <w:w w:val="95"/>
              </w:rPr>
              <w:t>C.1.1</w:t>
            </w:r>
          </w:p>
        </w:tc>
        <w:tc>
          <w:tcPr>
            <w:tcW w:w="4876" w:type="dxa"/>
          </w:tcPr>
          <w:p w14:paraId="341B2C34" w14:textId="77777777" w:rsidR="004766AD" w:rsidRDefault="00000000">
            <w:pPr>
              <w:pStyle w:val="TableParagraph"/>
              <w:spacing w:before="48" w:line="223" w:lineRule="auto"/>
              <w:ind w:left="80" w:right="246"/>
              <w:jc w:val="both"/>
            </w:pPr>
            <w:r>
              <w:rPr>
                <w:w w:val="90"/>
              </w:rPr>
              <w:t>do</w:t>
            </w:r>
            <w:r>
              <w:rPr>
                <w:spacing w:val="-1"/>
                <w:w w:val="90"/>
              </w:rPr>
              <w:t xml:space="preserve"> </w:t>
            </w:r>
            <w:r>
              <w:rPr>
                <w:w w:val="90"/>
              </w:rPr>
              <w:t>oznakowania</w:t>
            </w:r>
            <w:r>
              <w:rPr>
                <w:spacing w:val="-1"/>
                <w:w w:val="90"/>
              </w:rPr>
              <w:t xml:space="preserve"> </w:t>
            </w:r>
            <w:r>
              <w:rPr>
                <w:w w:val="90"/>
              </w:rPr>
              <w:t>pomieszczeń</w:t>
            </w:r>
            <w:r>
              <w:rPr>
                <w:spacing w:val="-1"/>
                <w:w w:val="90"/>
              </w:rPr>
              <w:t xml:space="preserve"> </w:t>
            </w:r>
            <w:r>
              <w:rPr>
                <w:w w:val="90"/>
              </w:rPr>
              <w:t>i</w:t>
            </w:r>
            <w:r>
              <w:rPr>
                <w:spacing w:val="-1"/>
                <w:w w:val="90"/>
              </w:rPr>
              <w:t xml:space="preserve"> </w:t>
            </w:r>
            <w:r>
              <w:rPr>
                <w:w w:val="90"/>
              </w:rPr>
              <w:t>ich</w:t>
            </w:r>
            <w:r>
              <w:rPr>
                <w:spacing w:val="-1"/>
                <w:w w:val="90"/>
              </w:rPr>
              <w:t xml:space="preserve"> </w:t>
            </w:r>
            <w:r>
              <w:rPr>
                <w:w w:val="90"/>
              </w:rPr>
              <w:t>funkcji</w:t>
            </w:r>
            <w:r>
              <w:rPr>
                <w:spacing w:val="40"/>
              </w:rPr>
              <w:t xml:space="preserve"> </w:t>
            </w:r>
            <w:r>
              <w:rPr>
                <w:w w:val="90"/>
              </w:rPr>
              <w:t>powinny zostać</w:t>
            </w:r>
            <w:r>
              <w:rPr>
                <w:spacing w:val="-1"/>
                <w:w w:val="90"/>
              </w:rPr>
              <w:t xml:space="preserve"> </w:t>
            </w:r>
            <w:r>
              <w:rPr>
                <w:w w:val="90"/>
              </w:rPr>
              <w:t>zastosowane</w:t>
            </w:r>
            <w:r>
              <w:rPr>
                <w:spacing w:val="-1"/>
                <w:w w:val="90"/>
              </w:rPr>
              <w:t xml:space="preserve"> </w:t>
            </w:r>
            <w:r>
              <w:rPr>
                <w:w w:val="90"/>
              </w:rPr>
              <w:t>uniwersalne</w:t>
            </w:r>
            <w:r>
              <w:rPr>
                <w:spacing w:val="-1"/>
                <w:w w:val="90"/>
              </w:rPr>
              <w:t xml:space="preserve"> </w:t>
            </w:r>
            <w:r>
              <w:rPr>
                <w:w w:val="90"/>
              </w:rPr>
              <w:t>piktogramy</w:t>
            </w:r>
            <w:r>
              <w:rPr>
                <w:spacing w:val="-1"/>
                <w:w w:val="90"/>
              </w:rPr>
              <w:t xml:space="preserve"> </w:t>
            </w:r>
            <w:r>
              <w:rPr>
                <w:w w:val="90"/>
              </w:rPr>
              <w:t>i</w:t>
            </w:r>
            <w:r>
              <w:rPr>
                <w:spacing w:val="-1"/>
                <w:w w:val="90"/>
              </w:rPr>
              <w:t xml:space="preserve"> </w:t>
            </w:r>
            <w:proofErr w:type="spellStart"/>
            <w:r>
              <w:rPr>
                <w:w w:val="90"/>
              </w:rPr>
              <w:t>sym</w:t>
            </w:r>
            <w:proofErr w:type="spellEnd"/>
            <w:r>
              <w:rPr>
                <w:w w:val="90"/>
              </w:rPr>
              <w:t xml:space="preserve">- </w:t>
            </w:r>
            <w:r>
              <w:rPr>
                <w:spacing w:val="-2"/>
              </w:rPr>
              <w:t>bole,</w:t>
            </w:r>
          </w:p>
        </w:tc>
        <w:tc>
          <w:tcPr>
            <w:tcW w:w="1531" w:type="dxa"/>
          </w:tcPr>
          <w:p w14:paraId="117B8E13" w14:textId="77777777" w:rsidR="004766AD" w:rsidRDefault="004766AD">
            <w:pPr>
              <w:pStyle w:val="TableParagraph"/>
              <w:rPr>
                <w:rFonts w:ascii="Times New Roman"/>
              </w:rPr>
            </w:pPr>
          </w:p>
        </w:tc>
        <w:tc>
          <w:tcPr>
            <w:tcW w:w="1531" w:type="dxa"/>
          </w:tcPr>
          <w:p w14:paraId="4C0637CF" w14:textId="77777777" w:rsidR="004766AD" w:rsidRDefault="004766AD">
            <w:pPr>
              <w:pStyle w:val="TableParagraph"/>
              <w:spacing w:before="3"/>
              <w:rPr>
                <w:b/>
                <w:sz w:val="23"/>
              </w:rPr>
            </w:pPr>
          </w:p>
          <w:p w14:paraId="2597CFED"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C1074C3" w14:textId="77777777" w:rsidR="004766AD" w:rsidRDefault="004766AD">
            <w:pPr>
              <w:pStyle w:val="TableParagraph"/>
              <w:spacing w:before="3"/>
              <w:rPr>
                <w:b/>
                <w:sz w:val="23"/>
              </w:rPr>
            </w:pPr>
          </w:p>
          <w:p w14:paraId="2E5C497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ACC19D5" w14:textId="77777777">
        <w:trPr>
          <w:trHeight w:val="1488"/>
        </w:trPr>
        <w:tc>
          <w:tcPr>
            <w:tcW w:w="737" w:type="dxa"/>
          </w:tcPr>
          <w:p w14:paraId="2175C40D" w14:textId="77777777" w:rsidR="004766AD" w:rsidRDefault="004766AD">
            <w:pPr>
              <w:pStyle w:val="TableParagraph"/>
              <w:rPr>
                <w:b/>
              </w:rPr>
            </w:pPr>
          </w:p>
          <w:p w14:paraId="3DEEDFE5" w14:textId="77777777" w:rsidR="004766AD" w:rsidRDefault="004766AD">
            <w:pPr>
              <w:pStyle w:val="TableParagraph"/>
              <w:spacing w:before="10"/>
              <w:rPr>
                <w:b/>
                <w:sz w:val="31"/>
              </w:rPr>
            </w:pPr>
          </w:p>
          <w:p w14:paraId="10101E60" w14:textId="77777777" w:rsidR="004766AD" w:rsidRDefault="00000000">
            <w:pPr>
              <w:pStyle w:val="TableParagraph"/>
              <w:spacing w:before="1"/>
              <w:ind w:left="29" w:right="20"/>
              <w:jc w:val="center"/>
            </w:pPr>
            <w:r>
              <w:rPr>
                <w:spacing w:val="-2"/>
                <w:w w:val="95"/>
              </w:rPr>
              <w:t>C.1.2</w:t>
            </w:r>
          </w:p>
        </w:tc>
        <w:tc>
          <w:tcPr>
            <w:tcW w:w="4876" w:type="dxa"/>
          </w:tcPr>
          <w:p w14:paraId="5569F59B" w14:textId="77777777" w:rsidR="004766AD" w:rsidRDefault="00000000">
            <w:pPr>
              <w:pStyle w:val="TableParagraph"/>
              <w:spacing w:before="48" w:line="223" w:lineRule="auto"/>
              <w:ind w:left="80"/>
            </w:pPr>
            <w:r>
              <w:rPr>
                <w:w w:val="90"/>
              </w:rPr>
              <w:t xml:space="preserve">piktogramy i symbole należy projektować i wykonać zgodnie z normą PN-ISO 3864-1:2006 ‚‚Symbole </w:t>
            </w:r>
            <w:r>
              <w:rPr>
                <w:spacing w:val="-8"/>
              </w:rPr>
              <w:t xml:space="preserve">graficzne – Barwy bezpieczeństwa i znaki </w:t>
            </w:r>
            <w:proofErr w:type="spellStart"/>
            <w:r>
              <w:rPr>
                <w:spacing w:val="-8"/>
              </w:rPr>
              <w:t>bezpie</w:t>
            </w:r>
            <w:proofErr w:type="spellEnd"/>
            <w:r>
              <w:rPr>
                <w:spacing w:val="-8"/>
              </w:rPr>
              <w:t xml:space="preserve">- </w:t>
            </w:r>
            <w:proofErr w:type="spellStart"/>
            <w:r>
              <w:rPr>
                <w:w w:val="90"/>
              </w:rPr>
              <w:t>czeństwa</w:t>
            </w:r>
            <w:proofErr w:type="spellEnd"/>
            <w:r>
              <w:rPr>
                <w:w w:val="90"/>
              </w:rPr>
              <w:t xml:space="preserve"> – Część 1: Zasady projektowania znaków </w:t>
            </w:r>
            <w:r>
              <w:rPr>
                <w:spacing w:val="-8"/>
              </w:rPr>
              <w:t>bezpieczeństwa stosowanych w miejscach pracy</w:t>
            </w:r>
          </w:p>
          <w:p w14:paraId="5D002601" w14:textId="77777777" w:rsidR="004766AD" w:rsidRDefault="00000000">
            <w:pPr>
              <w:pStyle w:val="TableParagraph"/>
              <w:spacing w:line="236" w:lineRule="exact"/>
              <w:ind w:left="80"/>
            </w:pPr>
            <w:r>
              <w:rPr>
                <w:w w:val="85"/>
              </w:rPr>
              <w:t>i</w:t>
            </w:r>
            <w:r>
              <w:rPr>
                <w:spacing w:val="11"/>
              </w:rPr>
              <w:t xml:space="preserve"> </w:t>
            </w:r>
            <w:r>
              <w:rPr>
                <w:w w:val="85"/>
              </w:rPr>
              <w:t>w</w:t>
            </w:r>
            <w:r>
              <w:rPr>
                <w:spacing w:val="12"/>
              </w:rPr>
              <w:t xml:space="preserve"> </w:t>
            </w:r>
            <w:r>
              <w:rPr>
                <w:w w:val="85"/>
              </w:rPr>
              <w:t>obszarach</w:t>
            </w:r>
            <w:r>
              <w:rPr>
                <w:spacing w:val="11"/>
              </w:rPr>
              <w:t xml:space="preserve"> </w:t>
            </w:r>
            <w:r>
              <w:rPr>
                <w:w w:val="85"/>
              </w:rPr>
              <w:t>użyteczności</w:t>
            </w:r>
            <w:r>
              <w:rPr>
                <w:spacing w:val="12"/>
              </w:rPr>
              <w:t xml:space="preserve"> </w:t>
            </w:r>
            <w:r>
              <w:rPr>
                <w:spacing w:val="-2"/>
                <w:w w:val="85"/>
              </w:rPr>
              <w:t>publicznej”,</w:t>
            </w:r>
          </w:p>
        </w:tc>
        <w:tc>
          <w:tcPr>
            <w:tcW w:w="1531" w:type="dxa"/>
          </w:tcPr>
          <w:p w14:paraId="69BEE760" w14:textId="77777777" w:rsidR="004766AD" w:rsidRDefault="004766AD">
            <w:pPr>
              <w:pStyle w:val="TableParagraph"/>
              <w:rPr>
                <w:rFonts w:ascii="Times New Roman"/>
              </w:rPr>
            </w:pPr>
          </w:p>
        </w:tc>
        <w:tc>
          <w:tcPr>
            <w:tcW w:w="1531" w:type="dxa"/>
          </w:tcPr>
          <w:p w14:paraId="5BBF471C" w14:textId="77777777" w:rsidR="004766AD" w:rsidRDefault="004766AD">
            <w:pPr>
              <w:pStyle w:val="TableParagraph"/>
              <w:rPr>
                <w:b/>
              </w:rPr>
            </w:pPr>
          </w:p>
          <w:p w14:paraId="5417D2F7" w14:textId="77777777" w:rsidR="004766AD" w:rsidRDefault="004766AD">
            <w:pPr>
              <w:pStyle w:val="TableParagraph"/>
              <w:spacing w:before="10"/>
              <w:rPr>
                <w:b/>
                <w:sz w:val="31"/>
              </w:rPr>
            </w:pPr>
          </w:p>
          <w:p w14:paraId="310526BF"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DAC3F23" w14:textId="77777777" w:rsidR="004766AD" w:rsidRDefault="004766AD">
            <w:pPr>
              <w:pStyle w:val="TableParagraph"/>
              <w:rPr>
                <w:b/>
              </w:rPr>
            </w:pPr>
          </w:p>
          <w:p w14:paraId="43FEDBB6" w14:textId="77777777" w:rsidR="004766AD" w:rsidRDefault="004766AD">
            <w:pPr>
              <w:pStyle w:val="TableParagraph"/>
              <w:spacing w:before="10"/>
              <w:rPr>
                <w:b/>
                <w:sz w:val="31"/>
              </w:rPr>
            </w:pPr>
          </w:p>
          <w:p w14:paraId="233F9F3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479E93D" w14:textId="77777777">
        <w:trPr>
          <w:trHeight w:val="1019"/>
        </w:trPr>
        <w:tc>
          <w:tcPr>
            <w:tcW w:w="737" w:type="dxa"/>
          </w:tcPr>
          <w:p w14:paraId="6307EF32" w14:textId="77777777" w:rsidR="004766AD" w:rsidRDefault="004766AD">
            <w:pPr>
              <w:pStyle w:val="TableParagraph"/>
              <w:rPr>
                <w:b/>
              </w:rPr>
            </w:pPr>
          </w:p>
          <w:p w14:paraId="427043CE" w14:textId="77777777" w:rsidR="004766AD" w:rsidRDefault="00000000">
            <w:pPr>
              <w:pStyle w:val="TableParagraph"/>
              <w:spacing w:before="132"/>
              <w:ind w:left="29" w:right="20"/>
              <w:jc w:val="center"/>
            </w:pPr>
            <w:r>
              <w:rPr>
                <w:spacing w:val="-2"/>
                <w:w w:val="95"/>
              </w:rPr>
              <w:t>C.1.3</w:t>
            </w:r>
          </w:p>
        </w:tc>
        <w:tc>
          <w:tcPr>
            <w:tcW w:w="4876" w:type="dxa"/>
          </w:tcPr>
          <w:p w14:paraId="67E60C3A" w14:textId="77777777" w:rsidR="004766AD" w:rsidRDefault="00000000">
            <w:pPr>
              <w:pStyle w:val="TableParagraph"/>
              <w:spacing w:before="48" w:line="223" w:lineRule="auto"/>
              <w:ind w:left="80"/>
            </w:pPr>
            <w:r>
              <w:rPr>
                <w:spacing w:val="-8"/>
              </w:rPr>
              <w:t xml:space="preserve">dozwolone jest użycie maksymalnie pięciu </w:t>
            </w:r>
            <w:proofErr w:type="spellStart"/>
            <w:r>
              <w:rPr>
                <w:spacing w:val="-8"/>
              </w:rPr>
              <w:t>piktogra</w:t>
            </w:r>
            <w:proofErr w:type="spellEnd"/>
            <w:r>
              <w:rPr>
                <w:spacing w:val="-8"/>
              </w:rPr>
              <w:t xml:space="preserve">- </w:t>
            </w:r>
            <w:r>
              <w:rPr>
                <w:w w:val="90"/>
              </w:rPr>
              <w:t xml:space="preserve">mów w jednym punkcie i umieszczonych obok siebie, </w:t>
            </w:r>
            <w:r>
              <w:rPr>
                <w:spacing w:val="-6"/>
              </w:rPr>
              <w:t>w</w:t>
            </w:r>
            <w:r>
              <w:rPr>
                <w:spacing w:val="-8"/>
              </w:rPr>
              <w:t xml:space="preserve"> </w:t>
            </w:r>
            <w:r>
              <w:rPr>
                <w:spacing w:val="-6"/>
              </w:rPr>
              <w:t>tym</w:t>
            </w:r>
            <w:r>
              <w:rPr>
                <w:spacing w:val="-8"/>
              </w:rPr>
              <w:t xml:space="preserve"> </w:t>
            </w:r>
            <w:r>
              <w:rPr>
                <w:spacing w:val="-6"/>
              </w:rPr>
              <w:t>strzałka</w:t>
            </w:r>
            <w:r>
              <w:rPr>
                <w:spacing w:val="-8"/>
              </w:rPr>
              <w:t xml:space="preserve"> </w:t>
            </w:r>
            <w:r>
              <w:rPr>
                <w:spacing w:val="-6"/>
              </w:rPr>
              <w:t>kierunkowa</w:t>
            </w:r>
            <w:r>
              <w:rPr>
                <w:spacing w:val="-8"/>
              </w:rPr>
              <w:t xml:space="preserve"> </w:t>
            </w:r>
            <w:r>
              <w:rPr>
                <w:spacing w:val="-6"/>
              </w:rPr>
              <w:t>wskazująca</w:t>
            </w:r>
            <w:r>
              <w:rPr>
                <w:spacing w:val="-8"/>
              </w:rPr>
              <w:t xml:space="preserve"> </w:t>
            </w:r>
            <w:r>
              <w:rPr>
                <w:spacing w:val="-6"/>
              </w:rPr>
              <w:t>jeden</w:t>
            </w:r>
            <w:r>
              <w:rPr>
                <w:spacing w:val="-8"/>
              </w:rPr>
              <w:t xml:space="preserve"> </w:t>
            </w:r>
            <w:proofErr w:type="spellStart"/>
            <w:r>
              <w:rPr>
                <w:spacing w:val="-6"/>
              </w:rPr>
              <w:t>kieru</w:t>
            </w:r>
            <w:proofErr w:type="spellEnd"/>
            <w:r>
              <w:rPr>
                <w:spacing w:val="-6"/>
              </w:rPr>
              <w:t xml:space="preserve">- </w:t>
            </w:r>
            <w:proofErr w:type="spellStart"/>
            <w:r>
              <w:rPr>
                <w:spacing w:val="-4"/>
              </w:rPr>
              <w:t>nek</w:t>
            </w:r>
            <w:proofErr w:type="spellEnd"/>
            <w:r>
              <w:rPr>
                <w:spacing w:val="-4"/>
              </w:rPr>
              <w:t>,</w:t>
            </w:r>
          </w:p>
        </w:tc>
        <w:tc>
          <w:tcPr>
            <w:tcW w:w="1531" w:type="dxa"/>
          </w:tcPr>
          <w:p w14:paraId="7F6FF777" w14:textId="77777777" w:rsidR="004766AD" w:rsidRDefault="004766AD">
            <w:pPr>
              <w:pStyle w:val="TableParagraph"/>
              <w:rPr>
                <w:rFonts w:ascii="Times New Roman"/>
              </w:rPr>
            </w:pPr>
          </w:p>
        </w:tc>
        <w:tc>
          <w:tcPr>
            <w:tcW w:w="1531" w:type="dxa"/>
          </w:tcPr>
          <w:p w14:paraId="05758DBD" w14:textId="77777777" w:rsidR="004766AD" w:rsidRDefault="004766AD">
            <w:pPr>
              <w:pStyle w:val="TableParagraph"/>
              <w:rPr>
                <w:b/>
              </w:rPr>
            </w:pPr>
          </w:p>
          <w:p w14:paraId="09CB48BB"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56B1E2D5" w14:textId="77777777" w:rsidR="004766AD" w:rsidRDefault="004766AD">
            <w:pPr>
              <w:pStyle w:val="TableParagraph"/>
              <w:rPr>
                <w:b/>
              </w:rPr>
            </w:pPr>
          </w:p>
          <w:p w14:paraId="0157E85D"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2897845D" w14:textId="77777777">
        <w:trPr>
          <w:trHeight w:val="629"/>
        </w:trPr>
        <w:tc>
          <w:tcPr>
            <w:tcW w:w="737" w:type="dxa"/>
          </w:tcPr>
          <w:p w14:paraId="73F59E80" w14:textId="77777777" w:rsidR="004766AD" w:rsidRDefault="00000000">
            <w:pPr>
              <w:pStyle w:val="TableParagraph"/>
              <w:spacing w:before="191"/>
              <w:ind w:left="29" w:right="20"/>
              <w:jc w:val="center"/>
            </w:pPr>
            <w:r>
              <w:rPr>
                <w:spacing w:val="-2"/>
                <w:w w:val="95"/>
              </w:rPr>
              <w:t>C.1.4</w:t>
            </w:r>
          </w:p>
        </w:tc>
        <w:tc>
          <w:tcPr>
            <w:tcW w:w="4876" w:type="dxa"/>
          </w:tcPr>
          <w:p w14:paraId="30CE9BEF" w14:textId="77777777" w:rsidR="004766AD" w:rsidRDefault="00000000">
            <w:pPr>
              <w:pStyle w:val="TableParagraph"/>
              <w:spacing w:before="88" w:line="223" w:lineRule="auto"/>
              <w:ind w:left="80"/>
            </w:pPr>
            <w:r>
              <w:rPr>
                <w:spacing w:val="-6"/>
              </w:rPr>
              <w:t>oznaczenia,</w:t>
            </w:r>
            <w:r>
              <w:rPr>
                <w:spacing w:val="-14"/>
              </w:rPr>
              <w:t xml:space="preserve"> </w:t>
            </w:r>
            <w:r>
              <w:rPr>
                <w:spacing w:val="-6"/>
              </w:rPr>
              <w:t>symbole</w:t>
            </w:r>
            <w:r>
              <w:rPr>
                <w:spacing w:val="-12"/>
              </w:rPr>
              <w:t xml:space="preserve"> </w:t>
            </w:r>
            <w:r>
              <w:rPr>
                <w:spacing w:val="-6"/>
              </w:rPr>
              <w:t>i</w:t>
            </w:r>
            <w:r>
              <w:rPr>
                <w:spacing w:val="-12"/>
              </w:rPr>
              <w:t xml:space="preserve"> </w:t>
            </w:r>
            <w:r>
              <w:rPr>
                <w:spacing w:val="-6"/>
              </w:rPr>
              <w:t>piktogramy</w:t>
            </w:r>
            <w:r>
              <w:rPr>
                <w:spacing w:val="-12"/>
              </w:rPr>
              <w:t xml:space="preserve"> </w:t>
            </w:r>
            <w:r>
              <w:rPr>
                <w:spacing w:val="-6"/>
              </w:rPr>
              <w:t>powinny</w:t>
            </w:r>
            <w:r>
              <w:rPr>
                <w:spacing w:val="-12"/>
              </w:rPr>
              <w:t xml:space="preserve"> </w:t>
            </w:r>
            <w:r>
              <w:rPr>
                <w:spacing w:val="-6"/>
              </w:rPr>
              <w:t xml:space="preserve">zostać </w:t>
            </w:r>
            <w:r>
              <w:rPr>
                <w:w w:val="90"/>
              </w:rPr>
              <w:t>zastosowane</w:t>
            </w:r>
            <w:r>
              <w:rPr>
                <w:spacing w:val="-8"/>
                <w:w w:val="90"/>
              </w:rPr>
              <w:t xml:space="preserve"> </w:t>
            </w:r>
            <w:r>
              <w:rPr>
                <w:w w:val="90"/>
              </w:rPr>
              <w:t>konsekwentnie</w:t>
            </w:r>
            <w:r>
              <w:rPr>
                <w:spacing w:val="-8"/>
                <w:w w:val="90"/>
              </w:rPr>
              <w:t xml:space="preserve"> </w:t>
            </w:r>
            <w:r>
              <w:rPr>
                <w:w w:val="90"/>
              </w:rPr>
              <w:t>na</w:t>
            </w:r>
            <w:r>
              <w:rPr>
                <w:spacing w:val="-8"/>
                <w:w w:val="90"/>
              </w:rPr>
              <w:t xml:space="preserve"> </w:t>
            </w:r>
            <w:r>
              <w:rPr>
                <w:w w:val="90"/>
              </w:rPr>
              <w:t>całej</w:t>
            </w:r>
            <w:r>
              <w:rPr>
                <w:spacing w:val="-8"/>
                <w:w w:val="90"/>
              </w:rPr>
              <w:t xml:space="preserve"> </w:t>
            </w:r>
            <w:r>
              <w:rPr>
                <w:w w:val="90"/>
              </w:rPr>
              <w:t>długości</w:t>
            </w:r>
            <w:r>
              <w:rPr>
                <w:spacing w:val="-8"/>
                <w:w w:val="90"/>
              </w:rPr>
              <w:t xml:space="preserve"> </w:t>
            </w:r>
            <w:r>
              <w:rPr>
                <w:w w:val="90"/>
              </w:rPr>
              <w:t>trasy,</w:t>
            </w:r>
          </w:p>
        </w:tc>
        <w:tc>
          <w:tcPr>
            <w:tcW w:w="1531" w:type="dxa"/>
          </w:tcPr>
          <w:p w14:paraId="0140F2A0" w14:textId="77777777" w:rsidR="004766AD" w:rsidRDefault="004766AD">
            <w:pPr>
              <w:pStyle w:val="TableParagraph"/>
              <w:rPr>
                <w:rFonts w:ascii="Times New Roman"/>
              </w:rPr>
            </w:pPr>
          </w:p>
        </w:tc>
        <w:tc>
          <w:tcPr>
            <w:tcW w:w="1531" w:type="dxa"/>
          </w:tcPr>
          <w:p w14:paraId="33A88C96"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642633A1"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695C120" w14:textId="77777777">
        <w:trPr>
          <w:trHeight w:val="1018"/>
        </w:trPr>
        <w:tc>
          <w:tcPr>
            <w:tcW w:w="737" w:type="dxa"/>
          </w:tcPr>
          <w:p w14:paraId="57BDAFE9" w14:textId="77777777" w:rsidR="004766AD" w:rsidRDefault="004766AD">
            <w:pPr>
              <w:pStyle w:val="TableParagraph"/>
              <w:rPr>
                <w:b/>
              </w:rPr>
            </w:pPr>
          </w:p>
          <w:p w14:paraId="23126C77" w14:textId="77777777" w:rsidR="004766AD" w:rsidRDefault="00000000">
            <w:pPr>
              <w:pStyle w:val="TableParagraph"/>
              <w:spacing w:before="132"/>
              <w:ind w:left="29" w:right="20"/>
              <w:jc w:val="center"/>
            </w:pPr>
            <w:r>
              <w:rPr>
                <w:spacing w:val="-2"/>
                <w:w w:val="95"/>
              </w:rPr>
              <w:t>C.1.5</w:t>
            </w:r>
          </w:p>
        </w:tc>
        <w:tc>
          <w:tcPr>
            <w:tcW w:w="4876" w:type="dxa"/>
          </w:tcPr>
          <w:p w14:paraId="14D7DD83" w14:textId="77777777" w:rsidR="004766AD" w:rsidRDefault="00000000">
            <w:pPr>
              <w:pStyle w:val="TableParagraph"/>
              <w:spacing w:before="48" w:line="223" w:lineRule="auto"/>
              <w:ind w:left="80"/>
            </w:pPr>
            <w:r>
              <w:rPr>
                <w:spacing w:val="-6"/>
              </w:rPr>
              <w:t>piktogramy</w:t>
            </w:r>
            <w:r>
              <w:rPr>
                <w:spacing w:val="-14"/>
              </w:rPr>
              <w:t xml:space="preserve"> </w:t>
            </w:r>
            <w:r>
              <w:rPr>
                <w:spacing w:val="-6"/>
              </w:rPr>
              <w:t>i</w:t>
            </w:r>
            <w:r>
              <w:rPr>
                <w:spacing w:val="-12"/>
              </w:rPr>
              <w:t xml:space="preserve"> </w:t>
            </w:r>
            <w:r>
              <w:rPr>
                <w:spacing w:val="-6"/>
              </w:rPr>
              <w:t>oznaczenia</w:t>
            </w:r>
            <w:r>
              <w:rPr>
                <w:spacing w:val="-12"/>
              </w:rPr>
              <w:t xml:space="preserve"> </w:t>
            </w:r>
            <w:r>
              <w:rPr>
                <w:spacing w:val="-6"/>
              </w:rPr>
              <w:t>powinny</w:t>
            </w:r>
            <w:r>
              <w:rPr>
                <w:spacing w:val="-12"/>
              </w:rPr>
              <w:t xml:space="preserve"> </w:t>
            </w:r>
            <w:r>
              <w:rPr>
                <w:spacing w:val="-6"/>
              </w:rPr>
              <w:t>znajdować</w:t>
            </w:r>
            <w:r>
              <w:rPr>
                <w:spacing w:val="-12"/>
              </w:rPr>
              <w:t xml:space="preserve"> </w:t>
            </w:r>
            <w:r>
              <w:rPr>
                <w:spacing w:val="-6"/>
              </w:rPr>
              <w:t>się</w:t>
            </w:r>
            <w:r>
              <w:rPr>
                <w:spacing w:val="-12"/>
              </w:rPr>
              <w:t xml:space="preserve"> </w:t>
            </w:r>
            <w:r>
              <w:rPr>
                <w:spacing w:val="-6"/>
              </w:rPr>
              <w:t xml:space="preserve">na </w:t>
            </w:r>
            <w:r>
              <w:rPr>
                <w:w w:val="90"/>
              </w:rPr>
              <w:t xml:space="preserve">poziomie oczu (tj. 145 – 165 cm), należy stosować li- tery o prostym kroju, bez kursywy, krój </w:t>
            </w:r>
            <w:proofErr w:type="spellStart"/>
            <w:r>
              <w:rPr>
                <w:w w:val="90"/>
              </w:rPr>
              <w:t>bezszeryfowy</w:t>
            </w:r>
            <w:proofErr w:type="spellEnd"/>
            <w:r>
              <w:rPr>
                <w:w w:val="90"/>
              </w:rPr>
              <w:t xml:space="preserve"> (np.</w:t>
            </w:r>
            <w:r>
              <w:rPr>
                <w:spacing w:val="1"/>
              </w:rPr>
              <w:t xml:space="preserve"> </w:t>
            </w:r>
            <w:r>
              <w:rPr>
                <w:w w:val="90"/>
              </w:rPr>
              <w:t>Arial,</w:t>
            </w:r>
            <w:r>
              <w:rPr>
                <w:spacing w:val="1"/>
              </w:rPr>
              <w:t xml:space="preserve"> </w:t>
            </w:r>
            <w:r>
              <w:rPr>
                <w:w w:val="90"/>
              </w:rPr>
              <w:t>Tahoma),</w:t>
            </w:r>
            <w:r>
              <w:rPr>
                <w:spacing w:val="2"/>
              </w:rPr>
              <w:t xml:space="preserve"> </w:t>
            </w:r>
            <w:r>
              <w:rPr>
                <w:w w:val="90"/>
              </w:rPr>
              <w:t>na</w:t>
            </w:r>
            <w:r>
              <w:rPr>
                <w:spacing w:val="1"/>
              </w:rPr>
              <w:t xml:space="preserve"> </w:t>
            </w:r>
            <w:r>
              <w:rPr>
                <w:w w:val="90"/>
              </w:rPr>
              <w:t>matowym,</w:t>
            </w:r>
            <w:r>
              <w:rPr>
                <w:spacing w:val="2"/>
              </w:rPr>
              <w:t xml:space="preserve"> </w:t>
            </w:r>
            <w:r>
              <w:rPr>
                <w:w w:val="90"/>
              </w:rPr>
              <w:t>kontrastowym</w:t>
            </w:r>
            <w:r>
              <w:rPr>
                <w:spacing w:val="1"/>
              </w:rPr>
              <w:t xml:space="preserve"> </w:t>
            </w:r>
            <w:r>
              <w:rPr>
                <w:spacing w:val="-4"/>
                <w:w w:val="90"/>
              </w:rPr>
              <w:t>tle,</w:t>
            </w:r>
          </w:p>
        </w:tc>
        <w:tc>
          <w:tcPr>
            <w:tcW w:w="1531" w:type="dxa"/>
          </w:tcPr>
          <w:p w14:paraId="38599A9F" w14:textId="77777777" w:rsidR="004766AD" w:rsidRDefault="004766AD">
            <w:pPr>
              <w:pStyle w:val="TableParagraph"/>
              <w:rPr>
                <w:rFonts w:ascii="Times New Roman"/>
              </w:rPr>
            </w:pPr>
          </w:p>
        </w:tc>
        <w:tc>
          <w:tcPr>
            <w:tcW w:w="1531" w:type="dxa"/>
          </w:tcPr>
          <w:p w14:paraId="608D89CC" w14:textId="77777777" w:rsidR="004766AD" w:rsidRDefault="004766AD">
            <w:pPr>
              <w:pStyle w:val="TableParagraph"/>
              <w:rPr>
                <w:b/>
              </w:rPr>
            </w:pPr>
          </w:p>
          <w:p w14:paraId="30EC2E41"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6FB7309A" w14:textId="77777777" w:rsidR="004766AD" w:rsidRDefault="004766AD">
            <w:pPr>
              <w:pStyle w:val="TableParagraph"/>
              <w:rPr>
                <w:b/>
              </w:rPr>
            </w:pPr>
          </w:p>
          <w:p w14:paraId="61D07E9A"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82DA271" w14:textId="77777777">
        <w:trPr>
          <w:trHeight w:val="784"/>
        </w:trPr>
        <w:tc>
          <w:tcPr>
            <w:tcW w:w="737" w:type="dxa"/>
          </w:tcPr>
          <w:p w14:paraId="0A1EA0AD" w14:textId="77777777" w:rsidR="004766AD" w:rsidRDefault="004766AD">
            <w:pPr>
              <w:pStyle w:val="TableParagraph"/>
              <w:spacing w:before="3"/>
              <w:rPr>
                <w:b/>
                <w:sz w:val="23"/>
              </w:rPr>
            </w:pPr>
          </w:p>
          <w:p w14:paraId="5406BB3A" w14:textId="77777777" w:rsidR="004766AD" w:rsidRDefault="00000000">
            <w:pPr>
              <w:pStyle w:val="TableParagraph"/>
              <w:spacing w:before="1"/>
              <w:ind w:left="29" w:right="20"/>
              <w:jc w:val="center"/>
            </w:pPr>
            <w:r>
              <w:rPr>
                <w:spacing w:val="-2"/>
                <w:w w:val="95"/>
              </w:rPr>
              <w:t>C.1.6</w:t>
            </w:r>
          </w:p>
        </w:tc>
        <w:tc>
          <w:tcPr>
            <w:tcW w:w="4876" w:type="dxa"/>
          </w:tcPr>
          <w:p w14:paraId="21498A9F" w14:textId="77777777" w:rsidR="004766AD" w:rsidRDefault="00000000">
            <w:pPr>
              <w:pStyle w:val="TableParagraph"/>
              <w:spacing w:before="48" w:line="223" w:lineRule="auto"/>
              <w:ind w:left="80"/>
            </w:pPr>
            <w:r>
              <w:rPr>
                <w:spacing w:val="-6"/>
              </w:rPr>
              <w:t>wielkość</w:t>
            </w:r>
            <w:r>
              <w:rPr>
                <w:spacing w:val="-12"/>
              </w:rPr>
              <w:t xml:space="preserve"> </w:t>
            </w:r>
            <w:r>
              <w:rPr>
                <w:spacing w:val="-6"/>
              </w:rPr>
              <w:t>znaków</w:t>
            </w:r>
            <w:r>
              <w:rPr>
                <w:spacing w:val="-12"/>
              </w:rPr>
              <w:t xml:space="preserve"> </w:t>
            </w:r>
            <w:r>
              <w:rPr>
                <w:spacing w:val="-6"/>
              </w:rPr>
              <w:t>graficznych</w:t>
            </w:r>
            <w:r>
              <w:rPr>
                <w:spacing w:val="-12"/>
              </w:rPr>
              <w:t xml:space="preserve"> </w:t>
            </w:r>
            <w:r>
              <w:rPr>
                <w:spacing w:val="-6"/>
              </w:rPr>
              <w:t>i</w:t>
            </w:r>
            <w:r>
              <w:rPr>
                <w:spacing w:val="-12"/>
              </w:rPr>
              <w:t xml:space="preserve"> </w:t>
            </w:r>
            <w:r>
              <w:rPr>
                <w:spacing w:val="-6"/>
              </w:rPr>
              <w:t>piktogramów</w:t>
            </w:r>
            <w:r>
              <w:rPr>
                <w:spacing w:val="3"/>
              </w:rPr>
              <w:t xml:space="preserve"> </w:t>
            </w:r>
            <w:proofErr w:type="spellStart"/>
            <w:r>
              <w:rPr>
                <w:spacing w:val="-6"/>
              </w:rPr>
              <w:t>powin</w:t>
            </w:r>
            <w:proofErr w:type="spellEnd"/>
            <w:r>
              <w:rPr>
                <w:spacing w:val="-6"/>
              </w:rPr>
              <w:t xml:space="preserve">- </w:t>
            </w:r>
            <w:r>
              <w:rPr>
                <w:w w:val="90"/>
              </w:rPr>
              <w:t>na</w:t>
            </w:r>
            <w:r>
              <w:rPr>
                <w:spacing w:val="-1"/>
                <w:w w:val="90"/>
              </w:rPr>
              <w:t xml:space="preserve"> </w:t>
            </w:r>
            <w:r>
              <w:rPr>
                <w:w w:val="90"/>
              </w:rPr>
              <w:t>zostać</w:t>
            </w:r>
            <w:r>
              <w:rPr>
                <w:spacing w:val="-1"/>
                <w:w w:val="90"/>
              </w:rPr>
              <w:t xml:space="preserve"> </w:t>
            </w:r>
            <w:r>
              <w:rPr>
                <w:w w:val="90"/>
              </w:rPr>
              <w:t>dostosowana</w:t>
            </w:r>
            <w:r>
              <w:rPr>
                <w:spacing w:val="-1"/>
                <w:w w:val="90"/>
              </w:rPr>
              <w:t xml:space="preserve"> </w:t>
            </w:r>
            <w:r>
              <w:rPr>
                <w:w w:val="90"/>
              </w:rPr>
              <w:t>do</w:t>
            </w:r>
            <w:r>
              <w:rPr>
                <w:spacing w:val="-1"/>
                <w:w w:val="90"/>
              </w:rPr>
              <w:t xml:space="preserve"> </w:t>
            </w:r>
            <w:r>
              <w:rPr>
                <w:w w:val="90"/>
              </w:rPr>
              <w:t>odległości,</w:t>
            </w:r>
            <w:r>
              <w:rPr>
                <w:spacing w:val="-1"/>
                <w:w w:val="90"/>
              </w:rPr>
              <w:t xml:space="preserve"> </w:t>
            </w:r>
            <w:r>
              <w:rPr>
                <w:w w:val="90"/>
              </w:rPr>
              <w:t>z</w:t>
            </w:r>
            <w:r>
              <w:rPr>
                <w:spacing w:val="-1"/>
                <w:w w:val="90"/>
              </w:rPr>
              <w:t xml:space="preserve"> </w:t>
            </w:r>
            <w:r>
              <w:rPr>
                <w:w w:val="90"/>
              </w:rPr>
              <w:t>jakiej</w:t>
            </w:r>
            <w:r>
              <w:rPr>
                <w:spacing w:val="-1"/>
                <w:w w:val="90"/>
              </w:rPr>
              <w:t xml:space="preserve"> </w:t>
            </w:r>
            <w:proofErr w:type="spellStart"/>
            <w:r>
              <w:rPr>
                <w:w w:val="90"/>
              </w:rPr>
              <w:t>powin</w:t>
            </w:r>
            <w:proofErr w:type="spellEnd"/>
            <w:r>
              <w:rPr>
                <w:w w:val="90"/>
              </w:rPr>
              <w:t xml:space="preserve">- </w:t>
            </w:r>
            <w:r>
              <w:rPr>
                <w:spacing w:val="-2"/>
              </w:rPr>
              <w:t>na</w:t>
            </w:r>
            <w:r>
              <w:rPr>
                <w:spacing w:val="-14"/>
              </w:rPr>
              <w:t xml:space="preserve"> </w:t>
            </w:r>
            <w:r>
              <w:rPr>
                <w:spacing w:val="-2"/>
              </w:rPr>
              <w:t>być</w:t>
            </w:r>
            <w:r>
              <w:rPr>
                <w:spacing w:val="-13"/>
              </w:rPr>
              <w:t xml:space="preserve"> </w:t>
            </w:r>
            <w:r>
              <w:rPr>
                <w:spacing w:val="-2"/>
              </w:rPr>
              <w:t>czytelna</w:t>
            </w:r>
            <w:r>
              <w:rPr>
                <w:spacing w:val="-13"/>
              </w:rPr>
              <w:t xml:space="preserve"> </w:t>
            </w:r>
            <w:r>
              <w:rPr>
                <w:spacing w:val="-2"/>
              </w:rPr>
              <w:t>informacja,</w:t>
            </w:r>
          </w:p>
        </w:tc>
        <w:tc>
          <w:tcPr>
            <w:tcW w:w="1531" w:type="dxa"/>
          </w:tcPr>
          <w:p w14:paraId="1D57B47B" w14:textId="77777777" w:rsidR="004766AD" w:rsidRDefault="004766AD">
            <w:pPr>
              <w:pStyle w:val="TableParagraph"/>
              <w:rPr>
                <w:rFonts w:ascii="Times New Roman"/>
              </w:rPr>
            </w:pPr>
          </w:p>
        </w:tc>
        <w:tc>
          <w:tcPr>
            <w:tcW w:w="1531" w:type="dxa"/>
          </w:tcPr>
          <w:p w14:paraId="48B3876F" w14:textId="77777777" w:rsidR="004766AD" w:rsidRDefault="004766AD">
            <w:pPr>
              <w:pStyle w:val="TableParagraph"/>
              <w:spacing w:before="3"/>
              <w:rPr>
                <w:b/>
                <w:sz w:val="23"/>
              </w:rPr>
            </w:pPr>
          </w:p>
          <w:p w14:paraId="2A5F825F"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D193035" w14:textId="77777777" w:rsidR="004766AD" w:rsidRDefault="004766AD">
            <w:pPr>
              <w:pStyle w:val="TableParagraph"/>
              <w:spacing w:before="3"/>
              <w:rPr>
                <w:b/>
                <w:sz w:val="23"/>
              </w:rPr>
            </w:pPr>
          </w:p>
          <w:p w14:paraId="3A5B35D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B5BF940" w14:textId="77777777">
        <w:trPr>
          <w:trHeight w:val="1018"/>
        </w:trPr>
        <w:tc>
          <w:tcPr>
            <w:tcW w:w="737" w:type="dxa"/>
          </w:tcPr>
          <w:p w14:paraId="69BDB65E" w14:textId="77777777" w:rsidR="004766AD" w:rsidRDefault="004766AD">
            <w:pPr>
              <w:pStyle w:val="TableParagraph"/>
              <w:rPr>
                <w:b/>
              </w:rPr>
            </w:pPr>
          </w:p>
          <w:p w14:paraId="2E0A34E0" w14:textId="77777777" w:rsidR="004766AD" w:rsidRDefault="00000000">
            <w:pPr>
              <w:pStyle w:val="TableParagraph"/>
              <w:spacing w:before="132"/>
              <w:ind w:left="29" w:right="20"/>
              <w:jc w:val="center"/>
            </w:pPr>
            <w:r>
              <w:rPr>
                <w:spacing w:val="-2"/>
                <w:w w:val="95"/>
              </w:rPr>
              <w:t>C.1.7</w:t>
            </w:r>
          </w:p>
        </w:tc>
        <w:tc>
          <w:tcPr>
            <w:tcW w:w="4876" w:type="dxa"/>
          </w:tcPr>
          <w:p w14:paraId="589B5176" w14:textId="77777777" w:rsidR="004766AD" w:rsidRDefault="00000000">
            <w:pPr>
              <w:pStyle w:val="TableParagraph"/>
              <w:spacing w:before="48" w:line="223" w:lineRule="auto"/>
              <w:ind w:left="80" w:right="308"/>
            </w:pPr>
            <w:r>
              <w:rPr>
                <w:w w:val="90"/>
              </w:rPr>
              <w:t>minimalną wysokość tekstu (mierzoną w stosunku do</w:t>
            </w:r>
            <w:r>
              <w:rPr>
                <w:spacing w:val="-5"/>
                <w:w w:val="90"/>
              </w:rPr>
              <w:t xml:space="preserve"> </w:t>
            </w:r>
            <w:r>
              <w:rPr>
                <w:w w:val="90"/>
              </w:rPr>
              <w:t>wersalików)</w:t>
            </w:r>
            <w:r>
              <w:rPr>
                <w:spacing w:val="-5"/>
                <w:w w:val="90"/>
              </w:rPr>
              <w:t xml:space="preserve"> </w:t>
            </w:r>
            <w:r>
              <w:rPr>
                <w:w w:val="90"/>
              </w:rPr>
              <w:t>należy</w:t>
            </w:r>
            <w:r>
              <w:rPr>
                <w:spacing w:val="-5"/>
                <w:w w:val="90"/>
              </w:rPr>
              <w:t xml:space="preserve"> </w:t>
            </w:r>
            <w:r>
              <w:rPr>
                <w:w w:val="90"/>
              </w:rPr>
              <w:t>obliczać</w:t>
            </w:r>
            <w:r>
              <w:rPr>
                <w:spacing w:val="-5"/>
                <w:w w:val="90"/>
              </w:rPr>
              <w:t xml:space="preserve"> </w:t>
            </w:r>
            <w:r>
              <w:rPr>
                <w:w w:val="90"/>
              </w:rPr>
              <w:t>według</w:t>
            </w:r>
            <w:r>
              <w:rPr>
                <w:spacing w:val="-5"/>
                <w:w w:val="90"/>
              </w:rPr>
              <w:t xml:space="preserve"> </w:t>
            </w:r>
            <w:r>
              <w:rPr>
                <w:w w:val="90"/>
              </w:rPr>
              <w:t>wzoru</w:t>
            </w:r>
            <w:r>
              <w:rPr>
                <w:spacing w:val="-5"/>
                <w:w w:val="90"/>
              </w:rPr>
              <w:t xml:space="preserve"> </w:t>
            </w:r>
            <w:r>
              <w:rPr>
                <w:w w:val="90"/>
              </w:rPr>
              <w:t>HT</w:t>
            </w:r>
            <w:r>
              <w:rPr>
                <w:spacing w:val="-5"/>
                <w:w w:val="90"/>
              </w:rPr>
              <w:t xml:space="preserve"> </w:t>
            </w:r>
            <w:r>
              <w:rPr>
                <w:w w:val="90"/>
              </w:rPr>
              <w:t>= L/250</w:t>
            </w:r>
            <w:r>
              <w:rPr>
                <w:spacing w:val="-1"/>
                <w:w w:val="90"/>
              </w:rPr>
              <w:t xml:space="preserve"> </w:t>
            </w:r>
            <w:r>
              <w:rPr>
                <w:w w:val="90"/>
              </w:rPr>
              <w:t>x</w:t>
            </w:r>
            <w:r>
              <w:rPr>
                <w:spacing w:val="-1"/>
                <w:w w:val="90"/>
              </w:rPr>
              <w:t xml:space="preserve"> </w:t>
            </w:r>
            <w:r>
              <w:rPr>
                <w:w w:val="90"/>
              </w:rPr>
              <w:t>1,25,</w:t>
            </w:r>
            <w:r>
              <w:rPr>
                <w:spacing w:val="-1"/>
                <w:w w:val="90"/>
              </w:rPr>
              <w:t xml:space="preserve"> </w:t>
            </w:r>
            <w:r>
              <w:rPr>
                <w:w w:val="90"/>
              </w:rPr>
              <w:t>gdzie</w:t>
            </w:r>
            <w:r>
              <w:rPr>
                <w:spacing w:val="-1"/>
                <w:w w:val="90"/>
              </w:rPr>
              <w:t xml:space="preserve"> </w:t>
            </w:r>
            <w:r>
              <w:rPr>
                <w:w w:val="90"/>
              </w:rPr>
              <w:t>HT-</w:t>
            </w:r>
            <w:r>
              <w:rPr>
                <w:spacing w:val="-1"/>
                <w:w w:val="90"/>
              </w:rPr>
              <w:t xml:space="preserve"> </w:t>
            </w:r>
            <w:r>
              <w:rPr>
                <w:w w:val="90"/>
              </w:rPr>
              <w:t>wysokość</w:t>
            </w:r>
            <w:r>
              <w:rPr>
                <w:spacing w:val="-1"/>
                <w:w w:val="90"/>
              </w:rPr>
              <w:t xml:space="preserve"> </w:t>
            </w:r>
            <w:r>
              <w:rPr>
                <w:w w:val="90"/>
              </w:rPr>
              <w:t>znaku,</w:t>
            </w:r>
            <w:r>
              <w:rPr>
                <w:spacing w:val="-1"/>
                <w:w w:val="90"/>
              </w:rPr>
              <w:t xml:space="preserve"> </w:t>
            </w:r>
            <w:r>
              <w:rPr>
                <w:w w:val="90"/>
              </w:rPr>
              <w:t>L</w:t>
            </w:r>
            <w:r>
              <w:rPr>
                <w:spacing w:val="-1"/>
                <w:w w:val="90"/>
              </w:rPr>
              <w:t xml:space="preserve"> </w:t>
            </w:r>
            <w:r>
              <w:rPr>
                <w:w w:val="90"/>
              </w:rPr>
              <w:t>–</w:t>
            </w:r>
            <w:r>
              <w:rPr>
                <w:spacing w:val="-1"/>
                <w:w w:val="90"/>
              </w:rPr>
              <w:t xml:space="preserve"> </w:t>
            </w:r>
            <w:proofErr w:type="spellStart"/>
            <w:r>
              <w:rPr>
                <w:w w:val="90"/>
              </w:rPr>
              <w:t>odle</w:t>
            </w:r>
            <w:proofErr w:type="spellEnd"/>
            <w:r>
              <w:rPr>
                <w:w w:val="90"/>
              </w:rPr>
              <w:t xml:space="preserve">- </w:t>
            </w:r>
            <w:proofErr w:type="spellStart"/>
            <w:r>
              <w:t>głość</w:t>
            </w:r>
            <w:proofErr w:type="spellEnd"/>
            <w:r>
              <w:rPr>
                <w:spacing w:val="-7"/>
              </w:rPr>
              <w:t xml:space="preserve"> </w:t>
            </w:r>
            <w:r>
              <w:t>od</w:t>
            </w:r>
            <w:r>
              <w:rPr>
                <w:spacing w:val="-7"/>
              </w:rPr>
              <w:t xml:space="preserve"> </w:t>
            </w:r>
            <w:r>
              <w:t>znaku,</w:t>
            </w:r>
          </w:p>
        </w:tc>
        <w:tc>
          <w:tcPr>
            <w:tcW w:w="1531" w:type="dxa"/>
          </w:tcPr>
          <w:p w14:paraId="5990FEC5" w14:textId="77777777" w:rsidR="004766AD" w:rsidRDefault="004766AD">
            <w:pPr>
              <w:pStyle w:val="TableParagraph"/>
              <w:rPr>
                <w:rFonts w:ascii="Times New Roman"/>
              </w:rPr>
            </w:pPr>
          </w:p>
        </w:tc>
        <w:tc>
          <w:tcPr>
            <w:tcW w:w="1531" w:type="dxa"/>
          </w:tcPr>
          <w:p w14:paraId="2A8AC2C7" w14:textId="77777777" w:rsidR="004766AD" w:rsidRDefault="004766AD">
            <w:pPr>
              <w:pStyle w:val="TableParagraph"/>
              <w:rPr>
                <w:b/>
              </w:rPr>
            </w:pPr>
          </w:p>
          <w:p w14:paraId="285F25C2"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653858AB" w14:textId="77777777" w:rsidR="004766AD" w:rsidRDefault="004766AD">
            <w:pPr>
              <w:pStyle w:val="TableParagraph"/>
              <w:rPr>
                <w:b/>
              </w:rPr>
            </w:pPr>
          </w:p>
          <w:p w14:paraId="3DAE861E"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436E26AD" w14:textId="77777777">
        <w:trPr>
          <w:trHeight w:val="1488"/>
        </w:trPr>
        <w:tc>
          <w:tcPr>
            <w:tcW w:w="737" w:type="dxa"/>
          </w:tcPr>
          <w:p w14:paraId="4275E99C" w14:textId="77777777" w:rsidR="004766AD" w:rsidRDefault="004766AD">
            <w:pPr>
              <w:pStyle w:val="TableParagraph"/>
              <w:rPr>
                <w:b/>
              </w:rPr>
            </w:pPr>
          </w:p>
          <w:p w14:paraId="408FEC19" w14:textId="77777777" w:rsidR="004766AD" w:rsidRDefault="004766AD">
            <w:pPr>
              <w:pStyle w:val="TableParagraph"/>
              <w:spacing w:before="10"/>
              <w:rPr>
                <w:b/>
                <w:sz w:val="31"/>
              </w:rPr>
            </w:pPr>
          </w:p>
          <w:p w14:paraId="6C616088" w14:textId="77777777" w:rsidR="004766AD" w:rsidRDefault="00000000">
            <w:pPr>
              <w:pStyle w:val="TableParagraph"/>
              <w:spacing w:before="1"/>
              <w:ind w:left="29" w:right="19"/>
              <w:jc w:val="center"/>
            </w:pPr>
            <w:r>
              <w:rPr>
                <w:spacing w:val="-2"/>
              </w:rPr>
              <w:t>B.1.23</w:t>
            </w:r>
          </w:p>
        </w:tc>
        <w:tc>
          <w:tcPr>
            <w:tcW w:w="4876" w:type="dxa"/>
          </w:tcPr>
          <w:p w14:paraId="6EC13F5C" w14:textId="77777777" w:rsidR="004766AD" w:rsidRDefault="00000000">
            <w:pPr>
              <w:pStyle w:val="TableParagraph"/>
              <w:spacing w:before="48" w:line="223" w:lineRule="auto"/>
              <w:ind w:left="80"/>
            </w:pPr>
            <w:r>
              <w:rPr>
                <w:spacing w:val="-6"/>
              </w:rPr>
              <w:t>osobom</w:t>
            </w:r>
            <w:r>
              <w:rPr>
                <w:spacing w:val="-12"/>
              </w:rPr>
              <w:t xml:space="preserve"> </w:t>
            </w:r>
            <w:r>
              <w:rPr>
                <w:spacing w:val="-6"/>
              </w:rPr>
              <w:t>z</w:t>
            </w:r>
            <w:r>
              <w:rPr>
                <w:spacing w:val="-12"/>
              </w:rPr>
              <w:t xml:space="preserve"> </w:t>
            </w:r>
            <w:r>
              <w:rPr>
                <w:spacing w:val="-6"/>
              </w:rPr>
              <w:t>niepełnosprawnością</w:t>
            </w:r>
            <w:r>
              <w:rPr>
                <w:spacing w:val="-12"/>
              </w:rPr>
              <w:t xml:space="preserve"> </w:t>
            </w:r>
            <w:r>
              <w:rPr>
                <w:spacing w:val="-6"/>
              </w:rPr>
              <w:t>należy</w:t>
            </w:r>
            <w:r>
              <w:rPr>
                <w:spacing w:val="-12"/>
              </w:rPr>
              <w:t xml:space="preserve"> </w:t>
            </w:r>
            <w:r>
              <w:rPr>
                <w:spacing w:val="-6"/>
              </w:rPr>
              <w:t xml:space="preserve">zapewnić </w:t>
            </w:r>
            <w:r>
              <w:rPr>
                <w:spacing w:val="-4"/>
              </w:rPr>
              <w:t>dostęp</w:t>
            </w:r>
            <w:r>
              <w:rPr>
                <w:spacing w:val="-8"/>
              </w:rPr>
              <w:t xml:space="preserve"> </w:t>
            </w:r>
            <w:r>
              <w:rPr>
                <w:spacing w:val="-4"/>
              </w:rPr>
              <w:t>do</w:t>
            </w:r>
            <w:r>
              <w:rPr>
                <w:spacing w:val="-8"/>
              </w:rPr>
              <w:t xml:space="preserve"> </w:t>
            </w:r>
            <w:r>
              <w:rPr>
                <w:spacing w:val="-4"/>
              </w:rPr>
              <w:t>informacji</w:t>
            </w:r>
            <w:r>
              <w:rPr>
                <w:spacing w:val="-8"/>
              </w:rPr>
              <w:t xml:space="preserve"> </w:t>
            </w:r>
            <w:r>
              <w:rPr>
                <w:spacing w:val="-4"/>
              </w:rPr>
              <w:t>w</w:t>
            </w:r>
            <w:r>
              <w:rPr>
                <w:spacing w:val="-8"/>
              </w:rPr>
              <w:t xml:space="preserve"> </w:t>
            </w:r>
            <w:r>
              <w:rPr>
                <w:spacing w:val="-4"/>
              </w:rPr>
              <w:t>co</w:t>
            </w:r>
            <w:r>
              <w:rPr>
                <w:spacing w:val="-8"/>
              </w:rPr>
              <w:t xml:space="preserve"> </w:t>
            </w:r>
            <w:r>
              <w:rPr>
                <w:spacing w:val="-4"/>
              </w:rPr>
              <w:t>najmniej</w:t>
            </w:r>
            <w:r>
              <w:rPr>
                <w:spacing w:val="-8"/>
              </w:rPr>
              <w:t xml:space="preserve"> </w:t>
            </w:r>
            <w:r>
              <w:rPr>
                <w:spacing w:val="-4"/>
              </w:rPr>
              <w:t>jednej</w:t>
            </w:r>
            <w:r>
              <w:rPr>
                <w:spacing w:val="-8"/>
              </w:rPr>
              <w:t xml:space="preserve"> </w:t>
            </w:r>
            <w:r>
              <w:rPr>
                <w:spacing w:val="-4"/>
              </w:rPr>
              <w:t>z</w:t>
            </w:r>
            <w:r>
              <w:rPr>
                <w:spacing w:val="-8"/>
              </w:rPr>
              <w:t xml:space="preserve"> </w:t>
            </w:r>
            <w:proofErr w:type="spellStart"/>
            <w:r>
              <w:rPr>
                <w:spacing w:val="-4"/>
              </w:rPr>
              <w:t>dodat</w:t>
            </w:r>
            <w:proofErr w:type="spellEnd"/>
            <w:r>
              <w:rPr>
                <w:spacing w:val="-4"/>
              </w:rPr>
              <w:t xml:space="preserve">- </w:t>
            </w:r>
            <w:proofErr w:type="spellStart"/>
            <w:r>
              <w:rPr>
                <w:spacing w:val="-4"/>
              </w:rPr>
              <w:t>kowych</w:t>
            </w:r>
            <w:proofErr w:type="spellEnd"/>
            <w:r>
              <w:rPr>
                <w:spacing w:val="-12"/>
              </w:rPr>
              <w:t xml:space="preserve"> </w:t>
            </w:r>
            <w:r>
              <w:rPr>
                <w:spacing w:val="-4"/>
              </w:rPr>
              <w:t>modalności</w:t>
            </w:r>
            <w:r>
              <w:rPr>
                <w:spacing w:val="-12"/>
              </w:rPr>
              <w:t xml:space="preserve"> </w:t>
            </w:r>
            <w:r>
              <w:rPr>
                <w:spacing w:val="-4"/>
              </w:rPr>
              <w:t>tzn.</w:t>
            </w:r>
            <w:r>
              <w:rPr>
                <w:spacing w:val="-12"/>
              </w:rPr>
              <w:t xml:space="preserve"> </w:t>
            </w:r>
            <w:r>
              <w:rPr>
                <w:spacing w:val="-4"/>
              </w:rPr>
              <w:t>w</w:t>
            </w:r>
            <w:r>
              <w:rPr>
                <w:spacing w:val="-12"/>
              </w:rPr>
              <w:t xml:space="preserve"> </w:t>
            </w:r>
            <w:r>
              <w:rPr>
                <w:spacing w:val="-4"/>
              </w:rPr>
              <w:t>formie</w:t>
            </w:r>
            <w:r>
              <w:rPr>
                <w:spacing w:val="-12"/>
              </w:rPr>
              <w:t xml:space="preserve"> </w:t>
            </w:r>
            <w:r>
              <w:rPr>
                <w:spacing w:val="-4"/>
              </w:rPr>
              <w:t>dotykowej</w:t>
            </w:r>
            <w:r>
              <w:rPr>
                <w:spacing w:val="-12"/>
              </w:rPr>
              <w:t xml:space="preserve"> </w:t>
            </w:r>
            <w:r>
              <w:rPr>
                <w:spacing w:val="-4"/>
              </w:rPr>
              <w:t>(</w:t>
            </w:r>
            <w:proofErr w:type="spellStart"/>
            <w:r>
              <w:rPr>
                <w:spacing w:val="-4"/>
              </w:rPr>
              <w:t>pikto</w:t>
            </w:r>
            <w:proofErr w:type="spellEnd"/>
            <w:r>
              <w:rPr>
                <w:spacing w:val="-4"/>
              </w:rPr>
              <w:t xml:space="preserve">- </w:t>
            </w:r>
            <w:r>
              <w:rPr>
                <w:w w:val="90"/>
              </w:rPr>
              <w:t xml:space="preserve">gramy dotykowe, opis pismem Braille’a) lub w formie dźwiękowej (preferowana z uwagi na ilość przekazy- </w:t>
            </w:r>
            <w:proofErr w:type="spellStart"/>
            <w:r>
              <w:t>wanych</w:t>
            </w:r>
            <w:proofErr w:type="spellEnd"/>
            <w:r>
              <w:rPr>
                <w:spacing w:val="-4"/>
              </w:rPr>
              <w:t xml:space="preserve"> </w:t>
            </w:r>
            <w:r>
              <w:t>informacji),</w:t>
            </w:r>
          </w:p>
        </w:tc>
        <w:tc>
          <w:tcPr>
            <w:tcW w:w="1531" w:type="dxa"/>
            <w:shd w:val="clear" w:color="auto" w:fill="D9E0F1"/>
          </w:tcPr>
          <w:p w14:paraId="06A8934D" w14:textId="77777777" w:rsidR="004766AD" w:rsidRDefault="004766AD">
            <w:pPr>
              <w:pStyle w:val="TableParagraph"/>
              <w:rPr>
                <w:b/>
              </w:rPr>
            </w:pPr>
          </w:p>
          <w:p w14:paraId="0C27B396" w14:textId="77777777" w:rsidR="004766AD" w:rsidRDefault="004766AD">
            <w:pPr>
              <w:pStyle w:val="TableParagraph"/>
              <w:spacing w:before="10"/>
              <w:rPr>
                <w:b/>
                <w:sz w:val="31"/>
              </w:rPr>
            </w:pPr>
          </w:p>
          <w:p w14:paraId="6A214753"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19BA2015" w14:textId="77777777" w:rsidR="004766AD" w:rsidRDefault="004766AD">
            <w:pPr>
              <w:pStyle w:val="TableParagraph"/>
              <w:rPr>
                <w:rFonts w:ascii="Times New Roman"/>
              </w:rPr>
            </w:pPr>
          </w:p>
        </w:tc>
        <w:tc>
          <w:tcPr>
            <w:tcW w:w="1531" w:type="dxa"/>
          </w:tcPr>
          <w:p w14:paraId="146D92CF" w14:textId="77777777" w:rsidR="004766AD" w:rsidRDefault="004766AD">
            <w:pPr>
              <w:pStyle w:val="TableParagraph"/>
              <w:rPr>
                <w:b/>
              </w:rPr>
            </w:pPr>
          </w:p>
          <w:p w14:paraId="4AA5C61F" w14:textId="77777777" w:rsidR="004766AD" w:rsidRDefault="004766AD">
            <w:pPr>
              <w:pStyle w:val="TableParagraph"/>
              <w:spacing w:before="10"/>
              <w:rPr>
                <w:b/>
                <w:sz w:val="31"/>
              </w:rPr>
            </w:pPr>
          </w:p>
          <w:p w14:paraId="54AE729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1AEC621" w14:textId="77777777">
        <w:trPr>
          <w:trHeight w:val="629"/>
        </w:trPr>
        <w:tc>
          <w:tcPr>
            <w:tcW w:w="737" w:type="dxa"/>
          </w:tcPr>
          <w:p w14:paraId="73CE9A4E" w14:textId="77777777" w:rsidR="004766AD" w:rsidRDefault="00000000">
            <w:pPr>
              <w:pStyle w:val="TableParagraph"/>
              <w:spacing w:before="191"/>
              <w:ind w:left="29" w:right="19"/>
              <w:jc w:val="center"/>
            </w:pPr>
            <w:r>
              <w:rPr>
                <w:spacing w:val="-2"/>
              </w:rPr>
              <w:t>B.1.24</w:t>
            </w:r>
          </w:p>
        </w:tc>
        <w:tc>
          <w:tcPr>
            <w:tcW w:w="4876" w:type="dxa"/>
          </w:tcPr>
          <w:p w14:paraId="58028BE9" w14:textId="77777777" w:rsidR="004766AD" w:rsidRDefault="00000000">
            <w:pPr>
              <w:pStyle w:val="TableParagraph"/>
              <w:spacing w:before="88" w:line="223" w:lineRule="auto"/>
              <w:ind w:left="80"/>
            </w:pPr>
            <w:r>
              <w:rPr>
                <w:w w:val="90"/>
              </w:rPr>
              <w:t>Oznaczenia,</w:t>
            </w:r>
            <w:r>
              <w:rPr>
                <w:spacing w:val="-10"/>
                <w:w w:val="90"/>
              </w:rPr>
              <w:t xml:space="preserve"> </w:t>
            </w:r>
            <w:r>
              <w:rPr>
                <w:w w:val="90"/>
              </w:rPr>
              <w:t>symbole</w:t>
            </w:r>
            <w:r>
              <w:rPr>
                <w:spacing w:val="-9"/>
                <w:w w:val="90"/>
              </w:rPr>
              <w:t xml:space="preserve"> </w:t>
            </w:r>
            <w:r>
              <w:rPr>
                <w:w w:val="90"/>
              </w:rPr>
              <w:t>i</w:t>
            </w:r>
            <w:r>
              <w:rPr>
                <w:spacing w:val="-9"/>
                <w:w w:val="90"/>
              </w:rPr>
              <w:t xml:space="preserve"> </w:t>
            </w:r>
            <w:r>
              <w:rPr>
                <w:w w:val="90"/>
              </w:rPr>
              <w:t>piktogramy</w:t>
            </w:r>
            <w:r>
              <w:rPr>
                <w:spacing w:val="-9"/>
                <w:w w:val="90"/>
              </w:rPr>
              <w:t xml:space="preserve"> </w:t>
            </w:r>
            <w:r>
              <w:rPr>
                <w:w w:val="90"/>
              </w:rPr>
              <w:t>należy</w:t>
            </w:r>
            <w:r>
              <w:rPr>
                <w:spacing w:val="-9"/>
                <w:w w:val="90"/>
              </w:rPr>
              <w:t xml:space="preserve"> </w:t>
            </w:r>
            <w:r>
              <w:rPr>
                <w:w w:val="90"/>
              </w:rPr>
              <w:t xml:space="preserve">stosować </w:t>
            </w:r>
            <w:r>
              <w:rPr>
                <w:spacing w:val="-4"/>
              </w:rPr>
              <w:t>konsekwentnie</w:t>
            </w:r>
            <w:r>
              <w:rPr>
                <w:spacing w:val="-12"/>
              </w:rPr>
              <w:t xml:space="preserve"> </w:t>
            </w:r>
            <w:r>
              <w:rPr>
                <w:spacing w:val="-4"/>
              </w:rPr>
              <w:t>na</w:t>
            </w:r>
            <w:r>
              <w:rPr>
                <w:spacing w:val="-12"/>
              </w:rPr>
              <w:t xml:space="preserve"> </w:t>
            </w:r>
            <w:r>
              <w:rPr>
                <w:spacing w:val="-4"/>
              </w:rPr>
              <w:t>całej</w:t>
            </w:r>
            <w:r>
              <w:rPr>
                <w:spacing w:val="-12"/>
              </w:rPr>
              <w:t xml:space="preserve"> </w:t>
            </w:r>
            <w:r>
              <w:rPr>
                <w:spacing w:val="-4"/>
              </w:rPr>
              <w:t>długości</w:t>
            </w:r>
            <w:r>
              <w:rPr>
                <w:spacing w:val="-12"/>
              </w:rPr>
              <w:t xml:space="preserve"> </w:t>
            </w:r>
            <w:r>
              <w:rPr>
                <w:spacing w:val="-4"/>
              </w:rPr>
              <w:t>trasy.</w:t>
            </w:r>
          </w:p>
        </w:tc>
        <w:tc>
          <w:tcPr>
            <w:tcW w:w="1531" w:type="dxa"/>
            <w:shd w:val="clear" w:color="auto" w:fill="D9E0F1"/>
          </w:tcPr>
          <w:p w14:paraId="74BE40EF" w14:textId="77777777" w:rsidR="004766AD" w:rsidRDefault="00000000">
            <w:pPr>
              <w:pStyle w:val="TableParagraph"/>
              <w:spacing w:before="191"/>
              <w:ind w:right="252"/>
              <w:jc w:val="right"/>
            </w:pPr>
            <w:r>
              <w:rPr>
                <w:w w:val="90"/>
              </w:rPr>
              <w:t>nie</w:t>
            </w:r>
            <w:r>
              <w:rPr>
                <w:spacing w:val="-3"/>
                <w:w w:val="95"/>
              </w:rPr>
              <w:t xml:space="preserve"> </w:t>
            </w:r>
            <w:r>
              <w:rPr>
                <w:spacing w:val="-2"/>
                <w:w w:val="95"/>
              </w:rPr>
              <w:t>dotyczy</w:t>
            </w:r>
          </w:p>
        </w:tc>
        <w:tc>
          <w:tcPr>
            <w:tcW w:w="1531" w:type="dxa"/>
          </w:tcPr>
          <w:p w14:paraId="41CE021E" w14:textId="77777777" w:rsidR="004766AD" w:rsidRDefault="004766AD">
            <w:pPr>
              <w:pStyle w:val="TableParagraph"/>
              <w:rPr>
                <w:rFonts w:ascii="Times New Roman"/>
              </w:rPr>
            </w:pPr>
          </w:p>
        </w:tc>
        <w:tc>
          <w:tcPr>
            <w:tcW w:w="1531" w:type="dxa"/>
          </w:tcPr>
          <w:p w14:paraId="173404F4"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67C29BFB" w14:textId="77777777">
        <w:trPr>
          <w:trHeight w:val="382"/>
        </w:trPr>
        <w:tc>
          <w:tcPr>
            <w:tcW w:w="10206" w:type="dxa"/>
            <w:gridSpan w:val="5"/>
            <w:tcBorders>
              <w:left w:val="nil"/>
              <w:bottom w:val="nil"/>
              <w:right w:val="nil"/>
            </w:tcBorders>
          </w:tcPr>
          <w:p w14:paraId="68F3B062" w14:textId="77777777" w:rsidR="004766AD" w:rsidRDefault="004766AD">
            <w:pPr>
              <w:pStyle w:val="TableParagraph"/>
              <w:rPr>
                <w:rFonts w:ascii="Times New Roman"/>
              </w:rPr>
            </w:pPr>
          </w:p>
        </w:tc>
      </w:tr>
      <w:tr w:rsidR="004766AD" w14:paraId="6DD66412" w14:textId="77777777">
        <w:trPr>
          <w:trHeight w:val="658"/>
        </w:trPr>
        <w:tc>
          <w:tcPr>
            <w:tcW w:w="737" w:type="dxa"/>
            <w:tcBorders>
              <w:top w:val="nil"/>
              <w:left w:val="nil"/>
              <w:bottom w:val="nil"/>
              <w:right w:val="nil"/>
            </w:tcBorders>
            <w:shd w:val="clear" w:color="auto" w:fill="2F5395"/>
          </w:tcPr>
          <w:p w14:paraId="2FE6DA1B" w14:textId="77777777" w:rsidR="004766AD" w:rsidRDefault="004766AD">
            <w:pPr>
              <w:pStyle w:val="TableParagraph"/>
              <w:spacing w:before="10"/>
              <w:rPr>
                <w:b/>
                <w:sz w:val="17"/>
              </w:rPr>
            </w:pPr>
          </w:p>
          <w:p w14:paraId="464A0331" w14:textId="77777777" w:rsidR="004766AD" w:rsidRDefault="00000000">
            <w:pPr>
              <w:pStyle w:val="TableParagraph"/>
              <w:ind w:left="10"/>
              <w:jc w:val="center"/>
            </w:pPr>
            <w:r>
              <w:rPr>
                <w:color w:val="FFFFFF"/>
                <w:w w:val="85"/>
              </w:rPr>
              <w:t>D</w:t>
            </w:r>
          </w:p>
        </w:tc>
        <w:tc>
          <w:tcPr>
            <w:tcW w:w="4876" w:type="dxa"/>
            <w:tcBorders>
              <w:top w:val="nil"/>
              <w:left w:val="nil"/>
              <w:bottom w:val="nil"/>
            </w:tcBorders>
            <w:shd w:val="clear" w:color="auto" w:fill="2F5395"/>
          </w:tcPr>
          <w:p w14:paraId="20695049" w14:textId="77777777" w:rsidR="004766AD" w:rsidRDefault="00000000">
            <w:pPr>
              <w:pStyle w:val="TableParagraph"/>
              <w:spacing w:before="42" w:line="298" w:lineRule="exact"/>
              <w:ind w:left="85"/>
              <w:rPr>
                <w:b/>
                <w:sz w:val="28"/>
              </w:rPr>
            </w:pPr>
            <w:r>
              <w:rPr>
                <w:b/>
                <w:color w:val="FFFFFF"/>
                <w:w w:val="85"/>
                <w:sz w:val="28"/>
              </w:rPr>
              <w:t xml:space="preserve">Oznakowanie pomieszczeń i stref </w:t>
            </w:r>
            <w:r>
              <w:rPr>
                <w:b/>
                <w:color w:val="FFFFFF"/>
                <w:spacing w:val="-2"/>
                <w:w w:val="95"/>
                <w:sz w:val="28"/>
              </w:rPr>
              <w:t>budynku</w:t>
            </w:r>
          </w:p>
        </w:tc>
        <w:tc>
          <w:tcPr>
            <w:tcW w:w="1531" w:type="dxa"/>
            <w:vMerge w:val="restart"/>
          </w:tcPr>
          <w:p w14:paraId="0339C010" w14:textId="77777777" w:rsidR="004766AD" w:rsidRDefault="004766AD">
            <w:pPr>
              <w:pStyle w:val="TableParagraph"/>
              <w:rPr>
                <w:b/>
              </w:rPr>
            </w:pPr>
          </w:p>
          <w:p w14:paraId="5989DA7C" w14:textId="77777777" w:rsidR="004766AD" w:rsidRDefault="004766AD">
            <w:pPr>
              <w:pStyle w:val="TableParagraph"/>
              <w:rPr>
                <w:b/>
              </w:rPr>
            </w:pPr>
          </w:p>
          <w:p w14:paraId="188FBB7E" w14:textId="77777777" w:rsidR="004766AD" w:rsidRDefault="004766AD">
            <w:pPr>
              <w:pStyle w:val="TableParagraph"/>
              <w:rPr>
                <w:b/>
                <w:sz w:val="20"/>
              </w:rPr>
            </w:pPr>
          </w:p>
          <w:p w14:paraId="5D187F3A" w14:textId="77777777" w:rsidR="004766AD" w:rsidRDefault="00000000">
            <w:pPr>
              <w:pStyle w:val="TableParagraph"/>
              <w:ind w:left="297"/>
            </w:pPr>
            <w:r>
              <w:rPr>
                <w:spacing w:val="-2"/>
              </w:rPr>
              <w:t>minimalny</w:t>
            </w:r>
          </w:p>
        </w:tc>
        <w:tc>
          <w:tcPr>
            <w:tcW w:w="1531" w:type="dxa"/>
            <w:vMerge w:val="restart"/>
          </w:tcPr>
          <w:p w14:paraId="0FD5C597" w14:textId="77777777" w:rsidR="004766AD" w:rsidRDefault="004766AD">
            <w:pPr>
              <w:pStyle w:val="TableParagraph"/>
              <w:rPr>
                <w:b/>
              </w:rPr>
            </w:pPr>
          </w:p>
          <w:p w14:paraId="1709EC74" w14:textId="77777777" w:rsidR="004766AD" w:rsidRDefault="004766AD">
            <w:pPr>
              <w:pStyle w:val="TableParagraph"/>
              <w:rPr>
                <w:b/>
              </w:rPr>
            </w:pPr>
          </w:p>
          <w:p w14:paraId="72C0D343" w14:textId="77777777" w:rsidR="004766AD" w:rsidRDefault="004766AD">
            <w:pPr>
              <w:pStyle w:val="TableParagraph"/>
              <w:rPr>
                <w:b/>
                <w:sz w:val="20"/>
              </w:rPr>
            </w:pPr>
          </w:p>
          <w:p w14:paraId="6A75A939" w14:textId="77777777" w:rsidR="004766AD" w:rsidRDefault="00000000">
            <w:pPr>
              <w:pStyle w:val="TableParagraph"/>
              <w:ind w:left="487"/>
            </w:pPr>
            <w:r>
              <w:rPr>
                <w:spacing w:val="-2"/>
              </w:rPr>
              <w:t>średni</w:t>
            </w:r>
          </w:p>
        </w:tc>
        <w:tc>
          <w:tcPr>
            <w:tcW w:w="1531" w:type="dxa"/>
            <w:vMerge w:val="restart"/>
          </w:tcPr>
          <w:p w14:paraId="3EE9E186" w14:textId="77777777" w:rsidR="004766AD" w:rsidRDefault="004766AD">
            <w:pPr>
              <w:pStyle w:val="TableParagraph"/>
              <w:rPr>
                <w:b/>
              </w:rPr>
            </w:pPr>
          </w:p>
          <w:p w14:paraId="2D7DA826" w14:textId="77777777" w:rsidR="004766AD" w:rsidRDefault="004766AD">
            <w:pPr>
              <w:pStyle w:val="TableParagraph"/>
              <w:rPr>
                <w:b/>
              </w:rPr>
            </w:pPr>
          </w:p>
          <w:p w14:paraId="48A884CF" w14:textId="77777777" w:rsidR="004766AD" w:rsidRDefault="004766AD">
            <w:pPr>
              <w:pStyle w:val="TableParagraph"/>
              <w:rPr>
                <w:b/>
                <w:sz w:val="20"/>
              </w:rPr>
            </w:pPr>
          </w:p>
          <w:p w14:paraId="03FBCC39" w14:textId="77777777" w:rsidR="004766AD" w:rsidRDefault="00000000">
            <w:pPr>
              <w:pStyle w:val="TableParagraph"/>
              <w:ind w:left="94"/>
            </w:pPr>
            <w:r>
              <w:rPr>
                <w:spacing w:val="-9"/>
              </w:rPr>
              <w:t>zaawansowany</w:t>
            </w:r>
          </w:p>
        </w:tc>
      </w:tr>
      <w:tr w:rsidR="004766AD" w14:paraId="0D4D1693" w14:textId="77777777">
        <w:trPr>
          <w:trHeight w:val="382"/>
        </w:trPr>
        <w:tc>
          <w:tcPr>
            <w:tcW w:w="5613" w:type="dxa"/>
            <w:gridSpan w:val="2"/>
            <w:tcBorders>
              <w:top w:val="nil"/>
              <w:left w:val="nil"/>
            </w:tcBorders>
          </w:tcPr>
          <w:p w14:paraId="54C9FDAD" w14:textId="77777777" w:rsidR="004766AD" w:rsidRDefault="004766AD">
            <w:pPr>
              <w:pStyle w:val="TableParagraph"/>
              <w:rPr>
                <w:rFonts w:ascii="Times New Roman"/>
              </w:rPr>
            </w:pPr>
          </w:p>
        </w:tc>
        <w:tc>
          <w:tcPr>
            <w:tcW w:w="1531" w:type="dxa"/>
            <w:vMerge/>
            <w:tcBorders>
              <w:top w:val="nil"/>
            </w:tcBorders>
          </w:tcPr>
          <w:p w14:paraId="6415A87E" w14:textId="77777777" w:rsidR="004766AD" w:rsidRDefault="004766AD">
            <w:pPr>
              <w:rPr>
                <w:sz w:val="2"/>
                <w:szCs w:val="2"/>
              </w:rPr>
            </w:pPr>
          </w:p>
        </w:tc>
        <w:tc>
          <w:tcPr>
            <w:tcW w:w="1531" w:type="dxa"/>
            <w:vMerge/>
            <w:tcBorders>
              <w:top w:val="nil"/>
            </w:tcBorders>
          </w:tcPr>
          <w:p w14:paraId="2DEDD107" w14:textId="77777777" w:rsidR="004766AD" w:rsidRDefault="004766AD">
            <w:pPr>
              <w:rPr>
                <w:sz w:val="2"/>
                <w:szCs w:val="2"/>
              </w:rPr>
            </w:pPr>
          </w:p>
        </w:tc>
        <w:tc>
          <w:tcPr>
            <w:tcW w:w="1531" w:type="dxa"/>
            <w:vMerge/>
            <w:tcBorders>
              <w:top w:val="nil"/>
            </w:tcBorders>
          </w:tcPr>
          <w:p w14:paraId="1778B88F" w14:textId="77777777" w:rsidR="004766AD" w:rsidRDefault="004766AD">
            <w:pPr>
              <w:rPr>
                <w:sz w:val="2"/>
                <w:szCs w:val="2"/>
              </w:rPr>
            </w:pPr>
          </w:p>
        </w:tc>
      </w:tr>
      <w:tr w:rsidR="004766AD" w14:paraId="7B28EFF8" w14:textId="77777777">
        <w:trPr>
          <w:trHeight w:val="549"/>
        </w:trPr>
        <w:tc>
          <w:tcPr>
            <w:tcW w:w="737" w:type="dxa"/>
          </w:tcPr>
          <w:p w14:paraId="6167C9F6" w14:textId="77777777" w:rsidR="004766AD" w:rsidRDefault="00000000">
            <w:pPr>
              <w:pStyle w:val="TableParagraph"/>
              <w:spacing w:before="151"/>
              <w:ind w:left="29" w:right="20"/>
              <w:jc w:val="center"/>
            </w:pPr>
            <w:r>
              <w:rPr>
                <w:spacing w:val="-2"/>
              </w:rPr>
              <w:t>D.1.1</w:t>
            </w:r>
          </w:p>
        </w:tc>
        <w:tc>
          <w:tcPr>
            <w:tcW w:w="4876" w:type="dxa"/>
          </w:tcPr>
          <w:p w14:paraId="65BBC3EC" w14:textId="77777777" w:rsidR="004766AD" w:rsidRDefault="00000000">
            <w:pPr>
              <w:pStyle w:val="TableParagraph"/>
              <w:spacing w:before="48" w:line="223" w:lineRule="auto"/>
              <w:ind w:left="80"/>
            </w:pPr>
            <w:r>
              <w:rPr>
                <w:w w:val="90"/>
              </w:rPr>
              <w:t>w</w:t>
            </w:r>
            <w:r>
              <w:rPr>
                <w:spacing w:val="-2"/>
                <w:w w:val="90"/>
              </w:rPr>
              <w:t xml:space="preserve"> </w:t>
            </w:r>
            <w:r>
              <w:rPr>
                <w:w w:val="90"/>
              </w:rPr>
              <w:t>całym</w:t>
            </w:r>
            <w:r>
              <w:rPr>
                <w:spacing w:val="-2"/>
                <w:w w:val="90"/>
              </w:rPr>
              <w:t xml:space="preserve"> </w:t>
            </w:r>
            <w:r>
              <w:rPr>
                <w:w w:val="90"/>
              </w:rPr>
              <w:t>budynku</w:t>
            </w:r>
            <w:r>
              <w:rPr>
                <w:spacing w:val="-2"/>
                <w:w w:val="90"/>
              </w:rPr>
              <w:t xml:space="preserve"> </w:t>
            </w:r>
            <w:r>
              <w:rPr>
                <w:w w:val="90"/>
              </w:rPr>
              <w:t>sądu</w:t>
            </w:r>
            <w:r>
              <w:rPr>
                <w:spacing w:val="-2"/>
                <w:w w:val="90"/>
              </w:rPr>
              <w:t xml:space="preserve"> </w:t>
            </w:r>
            <w:r>
              <w:rPr>
                <w:w w:val="90"/>
              </w:rPr>
              <w:t>należy</w:t>
            </w:r>
            <w:r>
              <w:rPr>
                <w:spacing w:val="-2"/>
                <w:w w:val="90"/>
              </w:rPr>
              <w:t xml:space="preserve"> </w:t>
            </w:r>
            <w:r>
              <w:rPr>
                <w:w w:val="90"/>
              </w:rPr>
              <w:t>oznakować</w:t>
            </w:r>
            <w:r>
              <w:rPr>
                <w:spacing w:val="-2"/>
                <w:w w:val="90"/>
              </w:rPr>
              <w:t xml:space="preserve"> </w:t>
            </w:r>
            <w:r>
              <w:rPr>
                <w:w w:val="90"/>
              </w:rPr>
              <w:t xml:space="preserve">numery </w:t>
            </w:r>
            <w:r>
              <w:rPr>
                <w:spacing w:val="-2"/>
              </w:rPr>
              <w:t>pokoi,</w:t>
            </w:r>
          </w:p>
        </w:tc>
        <w:tc>
          <w:tcPr>
            <w:tcW w:w="1531" w:type="dxa"/>
          </w:tcPr>
          <w:p w14:paraId="6F58219A" w14:textId="77777777" w:rsidR="004766AD" w:rsidRDefault="004766AD">
            <w:pPr>
              <w:pStyle w:val="TableParagraph"/>
              <w:rPr>
                <w:rFonts w:ascii="Times New Roman"/>
              </w:rPr>
            </w:pPr>
          </w:p>
        </w:tc>
        <w:tc>
          <w:tcPr>
            <w:tcW w:w="1531" w:type="dxa"/>
          </w:tcPr>
          <w:p w14:paraId="230E0E3A"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6D449585"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4D2448AB" w14:textId="77777777">
        <w:trPr>
          <w:trHeight w:val="630"/>
        </w:trPr>
        <w:tc>
          <w:tcPr>
            <w:tcW w:w="737" w:type="dxa"/>
          </w:tcPr>
          <w:p w14:paraId="6C8B0995" w14:textId="77777777" w:rsidR="004766AD" w:rsidRDefault="00000000">
            <w:pPr>
              <w:pStyle w:val="TableParagraph"/>
              <w:spacing w:before="191"/>
              <w:ind w:left="29" w:right="20"/>
              <w:jc w:val="center"/>
            </w:pPr>
            <w:r>
              <w:rPr>
                <w:spacing w:val="-2"/>
              </w:rPr>
              <w:t>D.1.2</w:t>
            </w:r>
          </w:p>
        </w:tc>
        <w:tc>
          <w:tcPr>
            <w:tcW w:w="4876" w:type="dxa"/>
          </w:tcPr>
          <w:p w14:paraId="2CFB8926" w14:textId="77777777" w:rsidR="004766AD" w:rsidRDefault="00000000">
            <w:pPr>
              <w:pStyle w:val="TableParagraph"/>
              <w:spacing w:before="88" w:line="223" w:lineRule="auto"/>
              <w:ind w:left="80" w:right="176"/>
            </w:pPr>
            <w:r>
              <w:rPr>
                <w:w w:val="90"/>
              </w:rPr>
              <w:t>należy</w:t>
            </w:r>
            <w:r>
              <w:rPr>
                <w:spacing w:val="-10"/>
                <w:w w:val="90"/>
              </w:rPr>
              <w:t xml:space="preserve"> </w:t>
            </w:r>
            <w:r>
              <w:rPr>
                <w:w w:val="90"/>
              </w:rPr>
              <w:t>wskazać</w:t>
            </w:r>
            <w:r>
              <w:rPr>
                <w:spacing w:val="-9"/>
                <w:w w:val="90"/>
              </w:rPr>
              <w:t xml:space="preserve"> </w:t>
            </w:r>
            <w:r>
              <w:rPr>
                <w:w w:val="90"/>
              </w:rPr>
              <w:t>imiona</w:t>
            </w:r>
            <w:r>
              <w:rPr>
                <w:spacing w:val="-9"/>
                <w:w w:val="90"/>
              </w:rPr>
              <w:t xml:space="preserve"> </w:t>
            </w:r>
            <w:r>
              <w:rPr>
                <w:w w:val="90"/>
              </w:rPr>
              <w:t>i</w:t>
            </w:r>
            <w:r>
              <w:rPr>
                <w:spacing w:val="-9"/>
                <w:w w:val="90"/>
              </w:rPr>
              <w:t xml:space="preserve"> </w:t>
            </w:r>
            <w:r>
              <w:rPr>
                <w:w w:val="90"/>
              </w:rPr>
              <w:t>nazwiska</w:t>
            </w:r>
            <w:r>
              <w:rPr>
                <w:spacing w:val="-9"/>
                <w:w w:val="90"/>
              </w:rPr>
              <w:t xml:space="preserve"> </w:t>
            </w:r>
            <w:r>
              <w:rPr>
                <w:w w:val="90"/>
              </w:rPr>
              <w:t>oraz</w:t>
            </w:r>
            <w:r>
              <w:rPr>
                <w:spacing w:val="-10"/>
                <w:w w:val="90"/>
              </w:rPr>
              <w:t xml:space="preserve"> </w:t>
            </w:r>
            <w:r>
              <w:rPr>
                <w:w w:val="90"/>
              </w:rPr>
              <w:t>nazwy</w:t>
            </w:r>
            <w:r>
              <w:rPr>
                <w:spacing w:val="-9"/>
                <w:w w:val="90"/>
              </w:rPr>
              <w:t xml:space="preserve"> </w:t>
            </w:r>
            <w:r>
              <w:rPr>
                <w:w w:val="90"/>
              </w:rPr>
              <w:t xml:space="preserve">stano- </w:t>
            </w:r>
            <w:r>
              <w:rPr>
                <w:spacing w:val="-6"/>
              </w:rPr>
              <w:t>wisk pracowników sądu i przypisać je do pokoi,</w:t>
            </w:r>
          </w:p>
        </w:tc>
        <w:tc>
          <w:tcPr>
            <w:tcW w:w="1531" w:type="dxa"/>
          </w:tcPr>
          <w:p w14:paraId="48C93F8F" w14:textId="77777777" w:rsidR="004766AD" w:rsidRDefault="004766AD">
            <w:pPr>
              <w:pStyle w:val="TableParagraph"/>
              <w:rPr>
                <w:rFonts w:ascii="Times New Roman"/>
              </w:rPr>
            </w:pPr>
          </w:p>
        </w:tc>
        <w:tc>
          <w:tcPr>
            <w:tcW w:w="1531" w:type="dxa"/>
          </w:tcPr>
          <w:p w14:paraId="6B983919"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49D3605A"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26371131" w14:textId="77777777">
        <w:trPr>
          <w:trHeight w:val="1269"/>
        </w:trPr>
        <w:tc>
          <w:tcPr>
            <w:tcW w:w="737" w:type="dxa"/>
          </w:tcPr>
          <w:p w14:paraId="04049826" w14:textId="77777777" w:rsidR="004766AD" w:rsidRDefault="004766AD">
            <w:pPr>
              <w:pStyle w:val="TableParagraph"/>
              <w:rPr>
                <w:b/>
              </w:rPr>
            </w:pPr>
          </w:p>
          <w:p w14:paraId="3F4D9CFB" w14:textId="77777777" w:rsidR="004766AD" w:rsidRDefault="004766AD">
            <w:pPr>
              <w:pStyle w:val="TableParagraph"/>
              <w:spacing w:before="5"/>
              <w:rPr>
                <w:b/>
              </w:rPr>
            </w:pPr>
          </w:p>
          <w:p w14:paraId="1F8C2559" w14:textId="77777777" w:rsidR="004766AD" w:rsidRDefault="00000000">
            <w:pPr>
              <w:pStyle w:val="TableParagraph"/>
              <w:ind w:left="29" w:right="20"/>
              <w:jc w:val="center"/>
            </w:pPr>
            <w:r>
              <w:rPr>
                <w:spacing w:val="-2"/>
              </w:rPr>
              <w:t>D.1.3</w:t>
            </w:r>
          </w:p>
        </w:tc>
        <w:tc>
          <w:tcPr>
            <w:tcW w:w="4876" w:type="dxa"/>
          </w:tcPr>
          <w:p w14:paraId="5E818AD7" w14:textId="77777777" w:rsidR="004766AD" w:rsidRDefault="00000000">
            <w:pPr>
              <w:pStyle w:val="TableParagraph"/>
              <w:spacing w:before="56" w:line="223" w:lineRule="auto"/>
              <w:ind w:left="80" w:right="127"/>
            </w:pPr>
            <w:r>
              <w:rPr>
                <w:w w:val="90"/>
              </w:rPr>
              <w:t>w</w:t>
            </w:r>
            <w:r>
              <w:rPr>
                <w:spacing w:val="-5"/>
                <w:w w:val="90"/>
              </w:rPr>
              <w:t xml:space="preserve"> </w:t>
            </w:r>
            <w:r>
              <w:rPr>
                <w:w w:val="90"/>
              </w:rPr>
              <w:t>całym</w:t>
            </w:r>
            <w:r>
              <w:rPr>
                <w:spacing w:val="-5"/>
                <w:w w:val="90"/>
              </w:rPr>
              <w:t xml:space="preserve"> </w:t>
            </w:r>
            <w:r>
              <w:rPr>
                <w:w w:val="90"/>
              </w:rPr>
              <w:t>budynku</w:t>
            </w:r>
            <w:r>
              <w:rPr>
                <w:spacing w:val="-5"/>
                <w:w w:val="90"/>
              </w:rPr>
              <w:t xml:space="preserve"> </w:t>
            </w:r>
            <w:r>
              <w:rPr>
                <w:w w:val="90"/>
              </w:rPr>
              <w:t>sądu</w:t>
            </w:r>
            <w:r>
              <w:rPr>
                <w:spacing w:val="-5"/>
                <w:w w:val="90"/>
              </w:rPr>
              <w:t xml:space="preserve"> </w:t>
            </w:r>
            <w:r>
              <w:rPr>
                <w:w w:val="90"/>
              </w:rPr>
              <w:t>należy</w:t>
            </w:r>
            <w:r>
              <w:rPr>
                <w:spacing w:val="-5"/>
                <w:w w:val="90"/>
              </w:rPr>
              <w:t xml:space="preserve"> </w:t>
            </w:r>
            <w:r>
              <w:rPr>
                <w:w w:val="90"/>
              </w:rPr>
              <w:t>rozmieścić</w:t>
            </w:r>
            <w:r>
              <w:rPr>
                <w:spacing w:val="-5"/>
                <w:w w:val="90"/>
              </w:rPr>
              <w:t xml:space="preserve"> </w:t>
            </w:r>
            <w:r>
              <w:rPr>
                <w:w w:val="90"/>
              </w:rPr>
              <w:t>znaki</w:t>
            </w:r>
            <w:r>
              <w:rPr>
                <w:spacing w:val="-5"/>
                <w:w w:val="90"/>
              </w:rPr>
              <w:t xml:space="preserve"> </w:t>
            </w:r>
            <w:proofErr w:type="spellStart"/>
            <w:r>
              <w:rPr>
                <w:w w:val="90"/>
              </w:rPr>
              <w:t>iden</w:t>
            </w:r>
            <w:proofErr w:type="spellEnd"/>
            <w:r>
              <w:rPr>
                <w:w w:val="90"/>
              </w:rPr>
              <w:t xml:space="preserve">- </w:t>
            </w:r>
            <w:proofErr w:type="spellStart"/>
            <w:r>
              <w:rPr>
                <w:w w:val="90"/>
              </w:rPr>
              <w:t>tyfikacyjne</w:t>
            </w:r>
            <w:proofErr w:type="spellEnd"/>
            <w:r>
              <w:rPr>
                <w:w w:val="90"/>
              </w:rPr>
              <w:t xml:space="preserve"> dotyczące pomieszczeń w zależności od ich funkcji (np. czytelnia akt, sala rozpraw, </w:t>
            </w:r>
            <w:proofErr w:type="spellStart"/>
            <w:r>
              <w:rPr>
                <w:w w:val="90"/>
              </w:rPr>
              <w:t>poczekal</w:t>
            </w:r>
            <w:proofErr w:type="spellEnd"/>
            <w:r>
              <w:rPr>
                <w:w w:val="90"/>
              </w:rPr>
              <w:t xml:space="preserve">- </w:t>
            </w:r>
            <w:proofErr w:type="spellStart"/>
            <w:r>
              <w:rPr>
                <w:spacing w:val="-6"/>
              </w:rPr>
              <w:t>nia</w:t>
            </w:r>
            <w:proofErr w:type="spellEnd"/>
            <w:r>
              <w:rPr>
                <w:spacing w:val="-6"/>
              </w:rPr>
              <w:t>, strefa odpoczynku, toalety, szatnie, automaty</w:t>
            </w:r>
          </w:p>
          <w:p w14:paraId="2AB84D32" w14:textId="77777777" w:rsidR="004766AD" w:rsidRDefault="00000000">
            <w:pPr>
              <w:pStyle w:val="TableParagraph"/>
              <w:spacing w:line="236" w:lineRule="exact"/>
              <w:ind w:left="80"/>
            </w:pPr>
            <w:r>
              <w:rPr>
                <w:w w:val="90"/>
              </w:rPr>
              <w:t>z</w:t>
            </w:r>
            <w:r>
              <w:rPr>
                <w:spacing w:val="-5"/>
                <w:w w:val="90"/>
              </w:rPr>
              <w:t xml:space="preserve"> </w:t>
            </w:r>
            <w:r>
              <w:rPr>
                <w:w w:val="90"/>
              </w:rPr>
              <w:t>jedzeniem</w:t>
            </w:r>
            <w:r>
              <w:rPr>
                <w:spacing w:val="-4"/>
                <w:w w:val="90"/>
              </w:rPr>
              <w:t xml:space="preserve"> </w:t>
            </w:r>
            <w:r>
              <w:rPr>
                <w:w w:val="90"/>
              </w:rPr>
              <w:t>i</w:t>
            </w:r>
            <w:r>
              <w:rPr>
                <w:spacing w:val="-5"/>
                <w:w w:val="90"/>
              </w:rPr>
              <w:t xml:space="preserve"> </w:t>
            </w:r>
            <w:r>
              <w:rPr>
                <w:spacing w:val="-2"/>
                <w:w w:val="90"/>
              </w:rPr>
              <w:t>napojami),</w:t>
            </w:r>
          </w:p>
        </w:tc>
        <w:tc>
          <w:tcPr>
            <w:tcW w:w="1531" w:type="dxa"/>
          </w:tcPr>
          <w:p w14:paraId="7B765100" w14:textId="77777777" w:rsidR="004766AD" w:rsidRDefault="004766AD">
            <w:pPr>
              <w:pStyle w:val="TableParagraph"/>
              <w:rPr>
                <w:rFonts w:ascii="Times New Roman"/>
              </w:rPr>
            </w:pPr>
          </w:p>
        </w:tc>
        <w:tc>
          <w:tcPr>
            <w:tcW w:w="1531" w:type="dxa"/>
          </w:tcPr>
          <w:p w14:paraId="050E650A" w14:textId="77777777" w:rsidR="004766AD" w:rsidRDefault="004766AD">
            <w:pPr>
              <w:pStyle w:val="TableParagraph"/>
              <w:rPr>
                <w:b/>
              </w:rPr>
            </w:pPr>
          </w:p>
          <w:p w14:paraId="1446E3D0" w14:textId="77777777" w:rsidR="004766AD" w:rsidRDefault="004766AD">
            <w:pPr>
              <w:pStyle w:val="TableParagraph"/>
              <w:spacing w:before="5"/>
              <w:rPr>
                <w:b/>
              </w:rPr>
            </w:pPr>
          </w:p>
          <w:p w14:paraId="7E9E585C"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BB0AB4C" w14:textId="77777777" w:rsidR="004766AD" w:rsidRDefault="004766AD">
            <w:pPr>
              <w:pStyle w:val="TableParagraph"/>
              <w:rPr>
                <w:b/>
              </w:rPr>
            </w:pPr>
          </w:p>
          <w:p w14:paraId="63A84F69" w14:textId="77777777" w:rsidR="004766AD" w:rsidRDefault="004766AD">
            <w:pPr>
              <w:pStyle w:val="TableParagraph"/>
              <w:spacing w:before="5"/>
              <w:rPr>
                <w:b/>
              </w:rPr>
            </w:pPr>
          </w:p>
          <w:p w14:paraId="4AFB4FF4" w14:textId="77777777" w:rsidR="004766AD" w:rsidRDefault="00000000">
            <w:pPr>
              <w:pStyle w:val="TableParagraph"/>
              <w:ind w:left="8"/>
              <w:jc w:val="center"/>
            </w:pPr>
            <w:r>
              <w:rPr>
                <w:w w:val="85"/>
              </w:rPr>
              <w:t>=</w:t>
            </w:r>
            <w:r>
              <w:rPr>
                <w:spacing w:val="-3"/>
                <w:w w:val="85"/>
              </w:rPr>
              <w:t xml:space="preserve"> </w:t>
            </w:r>
            <w:r>
              <w:rPr>
                <w:spacing w:val="-2"/>
              </w:rPr>
              <w:t>średni</w:t>
            </w:r>
          </w:p>
        </w:tc>
      </w:tr>
    </w:tbl>
    <w:p w14:paraId="299B5E91" w14:textId="77777777" w:rsidR="004766AD" w:rsidRDefault="004766AD">
      <w:pPr>
        <w:jc w:val="center"/>
        <w:sectPr w:rsidR="004766AD">
          <w:pgSz w:w="11910" w:h="16840"/>
          <w:pgMar w:top="1840" w:right="600" w:bottom="640" w:left="0" w:header="771" w:footer="446" w:gutter="0"/>
          <w:cols w:space="708"/>
        </w:sectPr>
      </w:pPr>
    </w:p>
    <w:p w14:paraId="4887AB61" w14:textId="77777777" w:rsidR="004766AD" w:rsidRDefault="00000000">
      <w:pPr>
        <w:pStyle w:val="Tekstpodstawowy"/>
        <w:spacing w:before="5"/>
        <w:rPr>
          <w:b/>
          <w:sz w:val="12"/>
        </w:rPr>
      </w:pPr>
      <w:r>
        <w:lastRenderedPageBreak/>
        <w:pict w14:anchorId="5036A346">
          <v:shape id="docshape699" o:spid="_x0000_s2064" style="position:absolute;margin-left:36.5pt;margin-top:239.1pt;width:280.65pt;height:20pt;z-index:-27476992;mso-position-horizontal-relative:page;mso-position-vertical-relative:page" coordorigin="730,4782" coordsize="5613,400" path="m6343,4782r-4876,l730,4782r,400l1467,5182r4876,l6343,4782xe" fillcolor="#2f5395" stroked="f">
            <v:path arrowok="t"/>
            <w10:wrap anchorx="page" anchory="page"/>
          </v:shape>
        </w:pict>
      </w: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2E5F7A90" w14:textId="77777777">
        <w:trPr>
          <w:trHeight w:val="784"/>
        </w:trPr>
        <w:tc>
          <w:tcPr>
            <w:tcW w:w="737" w:type="dxa"/>
          </w:tcPr>
          <w:p w14:paraId="17C685C0" w14:textId="77777777" w:rsidR="004766AD" w:rsidRDefault="004766AD">
            <w:pPr>
              <w:pStyle w:val="TableParagraph"/>
              <w:spacing w:before="3"/>
              <w:rPr>
                <w:b/>
                <w:sz w:val="23"/>
              </w:rPr>
            </w:pPr>
          </w:p>
          <w:p w14:paraId="3605E49A" w14:textId="77777777" w:rsidR="004766AD" w:rsidRDefault="00000000">
            <w:pPr>
              <w:pStyle w:val="TableParagraph"/>
              <w:spacing w:before="1"/>
              <w:ind w:right="124"/>
              <w:jc w:val="right"/>
            </w:pPr>
            <w:r>
              <w:rPr>
                <w:spacing w:val="-2"/>
              </w:rPr>
              <w:t>D.1.4</w:t>
            </w:r>
          </w:p>
        </w:tc>
        <w:tc>
          <w:tcPr>
            <w:tcW w:w="4876" w:type="dxa"/>
          </w:tcPr>
          <w:p w14:paraId="1B1FB739" w14:textId="77777777" w:rsidR="004766AD" w:rsidRDefault="00000000">
            <w:pPr>
              <w:pStyle w:val="TableParagraph"/>
              <w:spacing w:before="48" w:line="223" w:lineRule="auto"/>
              <w:ind w:left="80" w:right="118"/>
              <w:jc w:val="both"/>
            </w:pPr>
            <w:r>
              <w:rPr>
                <w:w w:val="90"/>
              </w:rPr>
              <w:t xml:space="preserve">w przypadku gdy w danym budynku są strefy o ogra- </w:t>
            </w:r>
            <w:proofErr w:type="spellStart"/>
            <w:r>
              <w:rPr>
                <w:w w:val="90"/>
              </w:rPr>
              <w:t>niczonym</w:t>
            </w:r>
            <w:proofErr w:type="spellEnd"/>
            <w:r>
              <w:rPr>
                <w:w w:val="90"/>
              </w:rPr>
              <w:t xml:space="preserve"> dostępie, należy zastosować oznakowanie </w:t>
            </w:r>
            <w:r>
              <w:rPr>
                <w:spacing w:val="-2"/>
              </w:rPr>
              <w:t>ostrzegawcze,</w:t>
            </w:r>
          </w:p>
        </w:tc>
        <w:tc>
          <w:tcPr>
            <w:tcW w:w="1531" w:type="dxa"/>
          </w:tcPr>
          <w:p w14:paraId="2AC4BFEE" w14:textId="77777777" w:rsidR="004766AD" w:rsidRDefault="004766AD">
            <w:pPr>
              <w:pStyle w:val="TableParagraph"/>
              <w:rPr>
                <w:rFonts w:ascii="Times New Roman"/>
              </w:rPr>
            </w:pPr>
          </w:p>
        </w:tc>
        <w:tc>
          <w:tcPr>
            <w:tcW w:w="1531" w:type="dxa"/>
          </w:tcPr>
          <w:p w14:paraId="5903C61B" w14:textId="77777777" w:rsidR="004766AD" w:rsidRDefault="004766AD">
            <w:pPr>
              <w:pStyle w:val="TableParagraph"/>
              <w:spacing w:before="3"/>
              <w:rPr>
                <w:b/>
                <w:sz w:val="23"/>
              </w:rPr>
            </w:pPr>
          </w:p>
          <w:p w14:paraId="00D3DFF1"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5B42C3C4" w14:textId="77777777" w:rsidR="004766AD" w:rsidRDefault="004766AD">
            <w:pPr>
              <w:pStyle w:val="TableParagraph"/>
              <w:spacing w:before="3"/>
              <w:rPr>
                <w:b/>
                <w:sz w:val="23"/>
              </w:rPr>
            </w:pPr>
          </w:p>
          <w:p w14:paraId="2B5D1E48"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A9EC5FC" w14:textId="77777777">
        <w:trPr>
          <w:trHeight w:val="630"/>
        </w:trPr>
        <w:tc>
          <w:tcPr>
            <w:tcW w:w="737" w:type="dxa"/>
          </w:tcPr>
          <w:p w14:paraId="1FEDA7F4" w14:textId="77777777" w:rsidR="004766AD" w:rsidRDefault="00000000">
            <w:pPr>
              <w:pStyle w:val="TableParagraph"/>
              <w:spacing w:before="191"/>
              <w:ind w:right="124"/>
              <w:jc w:val="right"/>
            </w:pPr>
            <w:r>
              <w:rPr>
                <w:spacing w:val="-2"/>
              </w:rPr>
              <w:t>D.1.5</w:t>
            </w:r>
          </w:p>
        </w:tc>
        <w:tc>
          <w:tcPr>
            <w:tcW w:w="4876" w:type="dxa"/>
          </w:tcPr>
          <w:p w14:paraId="7B50F39C" w14:textId="77777777" w:rsidR="004766AD" w:rsidRDefault="00000000">
            <w:pPr>
              <w:pStyle w:val="TableParagraph"/>
              <w:spacing w:before="88" w:line="223" w:lineRule="auto"/>
              <w:ind w:left="80" w:right="127"/>
            </w:pPr>
            <w:r>
              <w:rPr>
                <w:w w:val="90"/>
              </w:rPr>
              <w:t xml:space="preserve">kierunek dotarcia do </w:t>
            </w:r>
            <w:proofErr w:type="spellStart"/>
            <w:r>
              <w:rPr>
                <w:w w:val="90"/>
              </w:rPr>
              <w:t>sal</w:t>
            </w:r>
            <w:proofErr w:type="spellEnd"/>
            <w:r>
              <w:rPr>
                <w:w w:val="90"/>
              </w:rPr>
              <w:t xml:space="preserve"> rozpraw powinny wskazy- </w:t>
            </w:r>
            <w:proofErr w:type="spellStart"/>
            <w:r>
              <w:rPr>
                <w:spacing w:val="-4"/>
              </w:rPr>
              <w:t>wać</w:t>
            </w:r>
            <w:proofErr w:type="spellEnd"/>
            <w:r>
              <w:rPr>
                <w:spacing w:val="-12"/>
              </w:rPr>
              <w:t xml:space="preserve"> </w:t>
            </w:r>
            <w:r>
              <w:rPr>
                <w:spacing w:val="-4"/>
              </w:rPr>
              <w:t>oznakowania</w:t>
            </w:r>
            <w:r>
              <w:rPr>
                <w:spacing w:val="-12"/>
              </w:rPr>
              <w:t xml:space="preserve"> </w:t>
            </w:r>
            <w:r>
              <w:rPr>
                <w:spacing w:val="-4"/>
              </w:rPr>
              <w:t>ze</w:t>
            </w:r>
            <w:r>
              <w:rPr>
                <w:spacing w:val="-12"/>
              </w:rPr>
              <w:t xml:space="preserve"> </w:t>
            </w:r>
            <w:r>
              <w:rPr>
                <w:spacing w:val="-4"/>
              </w:rPr>
              <w:t>strzałkami,</w:t>
            </w:r>
          </w:p>
        </w:tc>
        <w:tc>
          <w:tcPr>
            <w:tcW w:w="1531" w:type="dxa"/>
          </w:tcPr>
          <w:p w14:paraId="6B9E9BCF" w14:textId="77777777" w:rsidR="004766AD" w:rsidRDefault="004766AD">
            <w:pPr>
              <w:pStyle w:val="TableParagraph"/>
              <w:rPr>
                <w:rFonts w:ascii="Times New Roman"/>
              </w:rPr>
            </w:pPr>
          </w:p>
        </w:tc>
        <w:tc>
          <w:tcPr>
            <w:tcW w:w="1531" w:type="dxa"/>
          </w:tcPr>
          <w:p w14:paraId="3ECC4305"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3D33E32B"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5B76ECD8" w14:textId="77777777">
        <w:trPr>
          <w:trHeight w:val="315"/>
        </w:trPr>
        <w:tc>
          <w:tcPr>
            <w:tcW w:w="737" w:type="dxa"/>
          </w:tcPr>
          <w:p w14:paraId="081E1477" w14:textId="77777777" w:rsidR="004766AD" w:rsidRDefault="00000000">
            <w:pPr>
              <w:pStyle w:val="TableParagraph"/>
              <w:spacing w:before="33"/>
              <w:ind w:right="124"/>
              <w:jc w:val="right"/>
            </w:pPr>
            <w:r>
              <w:rPr>
                <w:spacing w:val="-2"/>
              </w:rPr>
              <w:t>D.1.6</w:t>
            </w:r>
          </w:p>
        </w:tc>
        <w:tc>
          <w:tcPr>
            <w:tcW w:w="4876" w:type="dxa"/>
          </w:tcPr>
          <w:p w14:paraId="0503CA63" w14:textId="77777777" w:rsidR="004766AD" w:rsidRDefault="00000000">
            <w:pPr>
              <w:pStyle w:val="TableParagraph"/>
              <w:spacing w:before="33"/>
              <w:ind w:left="80"/>
            </w:pPr>
            <w:r>
              <w:rPr>
                <w:spacing w:val="-2"/>
                <w:w w:val="90"/>
              </w:rPr>
              <w:t>należy</w:t>
            </w:r>
            <w:r>
              <w:rPr>
                <w:spacing w:val="-4"/>
              </w:rPr>
              <w:t xml:space="preserve"> </w:t>
            </w:r>
            <w:r>
              <w:rPr>
                <w:spacing w:val="-2"/>
                <w:w w:val="90"/>
              </w:rPr>
              <w:t>oznakować</w:t>
            </w:r>
            <w:r>
              <w:rPr>
                <w:spacing w:val="-3"/>
              </w:rPr>
              <w:t xml:space="preserve"> </w:t>
            </w:r>
            <w:r>
              <w:rPr>
                <w:spacing w:val="-2"/>
                <w:w w:val="90"/>
              </w:rPr>
              <w:t>strefy</w:t>
            </w:r>
            <w:r>
              <w:rPr>
                <w:spacing w:val="-3"/>
              </w:rPr>
              <w:t xml:space="preserve"> </w:t>
            </w:r>
            <w:r>
              <w:rPr>
                <w:spacing w:val="-2"/>
                <w:w w:val="90"/>
              </w:rPr>
              <w:t>ciszy,</w:t>
            </w:r>
          </w:p>
        </w:tc>
        <w:tc>
          <w:tcPr>
            <w:tcW w:w="1531" w:type="dxa"/>
          </w:tcPr>
          <w:p w14:paraId="7D77F16E" w14:textId="77777777" w:rsidR="004766AD" w:rsidRDefault="004766AD">
            <w:pPr>
              <w:pStyle w:val="TableParagraph"/>
              <w:rPr>
                <w:rFonts w:ascii="Times New Roman"/>
              </w:rPr>
            </w:pPr>
          </w:p>
        </w:tc>
        <w:tc>
          <w:tcPr>
            <w:tcW w:w="1531" w:type="dxa"/>
          </w:tcPr>
          <w:p w14:paraId="7D761560" w14:textId="77777777" w:rsidR="004766AD" w:rsidRDefault="00000000">
            <w:pPr>
              <w:pStyle w:val="TableParagraph"/>
              <w:spacing w:before="33"/>
              <w:ind w:left="217"/>
            </w:pPr>
            <w:r>
              <w:rPr>
                <w:w w:val="85"/>
              </w:rPr>
              <w:t>=</w:t>
            </w:r>
            <w:r>
              <w:rPr>
                <w:spacing w:val="-3"/>
                <w:w w:val="85"/>
              </w:rPr>
              <w:t xml:space="preserve"> </w:t>
            </w:r>
            <w:r>
              <w:rPr>
                <w:spacing w:val="-2"/>
                <w:w w:val="95"/>
              </w:rPr>
              <w:t>minimalny</w:t>
            </w:r>
          </w:p>
        </w:tc>
        <w:tc>
          <w:tcPr>
            <w:tcW w:w="1531" w:type="dxa"/>
          </w:tcPr>
          <w:p w14:paraId="361EED00" w14:textId="77777777" w:rsidR="004766AD" w:rsidRDefault="00000000">
            <w:pPr>
              <w:pStyle w:val="TableParagraph"/>
              <w:spacing w:before="33"/>
              <w:ind w:left="8"/>
              <w:jc w:val="center"/>
            </w:pPr>
            <w:r>
              <w:rPr>
                <w:w w:val="85"/>
              </w:rPr>
              <w:t>=</w:t>
            </w:r>
            <w:r>
              <w:rPr>
                <w:spacing w:val="-3"/>
                <w:w w:val="85"/>
              </w:rPr>
              <w:t xml:space="preserve"> </w:t>
            </w:r>
            <w:r>
              <w:rPr>
                <w:spacing w:val="-2"/>
              </w:rPr>
              <w:t>średni</w:t>
            </w:r>
          </w:p>
        </w:tc>
      </w:tr>
      <w:tr w:rsidR="004766AD" w14:paraId="4A42B316" w14:textId="77777777">
        <w:trPr>
          <w:trHeight w:val="630"/>
        </w:trPr>
        <w:tc>
          <w:tcPr>
            <w:tcW w:w="737" w:type="dxa"/>
          </w:tcPr>
          <w:p w14:paraId="7C68FE1F" w14:textId="77777777" w:rsidR="004766AD" w:rsidRDefault="00000000">
            <w:pPr>
              <w:pStyle w:val="TableParagraph"/>
              <w:spacing w:before="191"/>
              <w:ind w:right="124"/>
              <w:jc w:val="right"/>
            </w:pPr>
            <w:r>
              <w:rPr>
                <w:spacing w:val="-2"/>
              </w:rPr>
              <w:t>D.1.7</w:t>
            </w:r>
          </w:p>
        </w:tc>
        <w:tc>
          <w:tcPr>
            <w:tcW w:w="4876" w:type="dxa"/>
          </w:tcPr>
          <w:p w14:paraId="62E9DB6D" w14:textId="77777777" w:rsidR="004766AD" w:rsidRDefault="00000000">
            <w:pPr>
              <w:pStyle w:val="TableParagraph"/>
              <w:spacing w:before="88" w:line="223" w:lineRule="auto"/>
              <w:ind w:left="80"/>
            </w:pPr>
            <w:r>
              <w:rPr>
                <w:w w:val="90"/>
              </w:rPr>
              <w:t>rekomenduje</w:t>
            </w:r>
            <w:r>
              <w:rPr>
                <w:spacing w:val="-4"/>
                <w:w w:val="90"/>
              </w:rPr>
              <w:t xml:space="preserve"> </w:t>
            </w:r>
            <w:r>
              <w:rPr>
                <w:w w:val="90"/>
              </w:rPr>
              <w:t>się,</w:t>
            </w:r>
            <w:r>
              <w:rPr>
                <w:spacing w:val="-4"/>
                <w:w w:val="90"/>
              </w:rPr>
              <w:t xml:space="preserve"> </w:t>
            </w:r>
            <w:r>
              <w:rPr>
                <w:w w:val="90"/>
              </w:rPr>
              <w:t>aby</w:t>
            </w:r>
            <w:r>
              <w:rPr>
                <w:spacing w:val="-4"/>
                <w:w w:val="90"/>
              </w:rPr>
              <w:t xml:space="preserve"> </w:t>
            </w:r>
            <w:r>
              <w:rPr>
                <w:w w:val="90"/>
              </w:rPr>
              <w:t>przy</w:t>
            </w:r>
            <w:r>
              <w:rPr>
                <w:spacing w:val="-4"/>
                <w:w w:val="90"/>
              </w:rPr>
              <w:t xml:space="preserve"> </w:t>
            </w:r>
            <w:r>
              <w:rPr>
                <w:w w:val="90"/>
              </w:rPr>
              <w:t>nazwach</w:t>
            </w:r>
            <w:r>
              <w:rPr>
                <w:spacing w:val="-4"/>
                <w:w w:val="90"/>
              </w:rPr>
              <w:t xml:space="preserve"> </w:t>
            </w:r>
            <w:r>
              <w:rPr>
                <w:w w:val="90"/>
              </w:rPr>
              <w:t>pokoi</w:t>
            </w:r>
            <w:r>
              <w:rPr>
                <w:spacing w:val="-4"/>
                <w:w w:val="90"/>
              </w:rPr>
              <w:t xml:space="preserve"> </w:t>
            </w:r>
            <w:r>
              <w:rPr>
                <w:w w:val="90"/>
              </w:rPr>
              <w:t xml:space="preserve">umieścić </w:t>
            </w:r>
            <w:r>
              <w:rPr>
                <w:spacing w:val="-6"/>
              </w:rPr>
              <w:t>imię,</w:t>
            </w:r>
            <w:r>
              <w:rPr>
                <w:spacing w:val="-10"/>
              </w:rPr>
              <w:t xml:space="preserve"> </w:t>
            </w:r>
            <w:r>
              <w:rPr>
                <w:spacing w:val="-6"/>
              </w:rPr>
              <w:t>nazwisko,</w:t>
            </w:r>
            <w:r>
              <w:rPr>
                <w:spacing w:val="-10"/>
              </w:rPr>
              <w:t xml:space="preserve"> </w:t>
            </w:r>
            <w:r>
              <w:rPr>
                <w:spacing w:val="-6"/>
              </w:rPr>
              <w:t>stanowisko</w:t>
            </w:r>
            <w:r>
              <w:rPr>
                <w:spacing w:val="-10"/>
              </w:rPr>
              <w:t xml:space="preserve"> </w:t>
            </w:r>
            <w:r>
              <w:rPr>
                <w:spacing w:val="-6"/>
              </w:rPr>
              <w:t>i</w:t>
            </w:r>
            <w:r>
              <w:rPr>
                <w:spacing w:val="-10"/>
              </w:rPr>
              <w:t xml:space="preserve"> </w:t>
            </w:r>
            <w:r>
              <w:rPr>
                <w:spacing w:val="-6"/>
              </w:rPr>
              <w:t>zdjęcie</w:t>
            </w:r>
            <w:r>
              <w:rPr>
                <w:spacing w:val="-10"/>
              </w:rPr>
              <w:t xml:space="preserve"> </w:t>
            </w:r>
            <w:r>
              <w:rPr>
                <w:spacing w:val="-6"/>
              </w:rPr>
              <w:t>pracownika.</w:t>
            </w:r>
          </w:p>
        </w:tc>
        <w:tc>
          <w:tcPr>
            <w:tcW w:w="1531" w:type="dxa"/>
            <w:shd w:val="clear" w:color="auto" w:fill="D9E0F1"/>
          </w:tcPr>
          <w:p w14:paraId="4093E1A7" w14:textId="77777777" w:rsidR="004766AD" w:rsidRDefault="00000000">
            <w:pPr>
              <w:pStyle w:val="TableParagraph"/>
              <w:spacing w:before="191"/>
              <w:ind w:left="262"/>
            </w:pPr>
            <w:r>
              <w:rPr>
                <w:w w:val="90"/>
              </w:rPr>
              <w:t>nie</w:t>
            </w:r>
            <w:r>
              <w:rPr>
                <w:spacing w:val="-3"/>
                <w:w w:val="95"/>
              </w:rPr>
              <w:t xml:space="preserve"> </w:t>
            </w:r>
            <w:r>
              <w:rPr>
                <w:spacing w:val="-2"/>
                <w:w w:val="95"/>
              </w:rPr>
              <w:t>dotyczy</w:t>
            </w:r>
          </w:p>
        </w:tc>
        <w:tc>
          <w:tcPr>
            <w:tcW w:w="1531" w:type="dxa"/>
            <w:shd w:val="clear" w:color="auto" w:fill="D9E0F1"/>
          </w:tcPr>
          <w:p w14:paraId="0444A395" w14:textId="77777777" w:rsidR="004766AD" w:rsidRDefault="00000000">
            <w:pPr>
              <w:pStyle w:val="TableParagraph"/>
              <w:spacing w:before="191"/>
              <w:ind w:left="262"/>
            </w:pPr>
            <w:r>
              <w:rPr>
                <w:w w:val="90"/>
              </w:rPr>
              <w:t>nie</w:t>
            </w:r>
            <w:r>
              <w:rPr>
                <w:spacing w:val="-3"/>
                <w:w w:val="95"/>
              </w:rPr>
              <w:t xml:space="preserve"> </w:t>
            </w:r>
            <w:r>
              <w:rPr>
                <w:spacing w:val="-2"/>
                <w:w w:val="95"/>
              </w:rPr>
              <w:t>dotyczy</w:t>
            </w:r>
          </w:p>
        </w:tc>
        <w:tc>
          <w:tcPr>
            <w:tcW w:w="1531" w:type="dxa"/>
          </w:tcPr>
          <w:p w14:paraId="58442B6C"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bl>
    <w:p w14:paraId="7BDD3F8F" w14:textId="77777777" w:rsidR="004766AD" w:rsidRDefault="004766AD">
      <w:pPr>
        <w:pStyle w:val="Tekstpodstawowy"/>
        <w:rPr>
          <w:b/>
          <w:sz w:val="20"/>
        </w:rPr>
      </w:pPr>
    </w:p>
    <w:p w14:paraId="71DC58B7" w14:textId="77777777" w:rsidR="004766AD" w:rsidRDefault="004766AD">
      <w:pPr>
        <w:pStyle w:val="Tekstpodstawowy"/>
        <w:spacing w:before="3" w:after="1"/>
        <w:rPr>
          <w:b/>
          <w:sz w:val="13"/>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7AA2482" w14:textId="77777777">
        <w:trPr>
          <w:trHeight w:val="782"/>
        </w:trPr>
        <w:tc>
          <w:tcPr>
            <w:tcW w:w="5613" w:type="dxa"/>
            <w:gridSpan w:val="2"/>
            <w:tcBorders>
              <w:top w:val="nil"/>
              <w:left w:val="nil"/>
            </w:tcBorders>
          </w:tcPr>
          <w:p w14:paraId="2D4469C8" w14:textId="77777777" w:rsidR="004766AD" w:rsidRDefault="00000000">
            <w:pPr>
              <w:pStyle w:val="TableParagraph"/>
              <w:tabs>
                <w:tab w:val="left" w:pos="821"/>
              </w:tabs>
              <w:spacing w:before="37"/>
              <w:ind w:left="319"/>
              <w:rPr>
                <w:b/>
                <w:sz w:val="28"/>
              </w:rPr>
            </w:pPr>
            <w:r>
              <w:rPr>
                <w:color w:val="FFFFFF"/>
                <w:spacing w:val="-10"/>
                <w:w w:val="95"/>
                <w:position w:val="2"/>
              </w:rPr>
              <w:t>E</w:t>
            </w:r>
            <w:r>
              <w:rPr>
                <w:color w:val="FFFFFF"/>
                <w:position w:val="2"/>
              </w:rPr>
              <w:tab/>
            </w:r>
            <w:r>
              <w:rPr>
                <w:b/>
                <w:color w:val="FFFFFF"/>
                <w:w w:val="85"/>
                <w:sz w:val="28"/>
              </w:rPr>
              <w:t>Przewodniki</w:t>
            </w:r>
            <w:r>
              <w:rPr>
                <w:b/>
                <w:color w:val="FFFFFF"/>
                <w:spacing w:val="5"/>
                <w:sz w:val="28"/>
              </w:rPr>
              <w:t xml:space="preserve"> </w:t>
            </w:r>
            <w:r>
              <w:rPr>
                <w:b/>
                <w:color w:val="FFFFFF"/>
                <w:spacing w:val="-2"/>
                <w:w w:val="95"/>
                <w:sz w:val="28"/>
              </w:rPr>
              <w:t>proceduralne</w:t>
            </w:r>
          </w:p>
        </w:tc>
        <w:tc>
          <w:tcPr>
            <w:tcW w:w="1531" w:type="dxa"/>
          </w:tcPr>
          <w:p w14:paraId="349AD687" w14:textId="77777777" w:rsidR="004766AD" w:rsidRDefault="004766AD">
            <w:pPr>
              <w:pStyle w:val="TableParagraph"/>
              <w:rPr>
                <w:b/>
              </w:rPr>
            </w:pPr>
          </w:p>
          <w:p w14:paraId="3324CDB7" w14:textId="77777777" w:rsidR="004766AD" w:rsidRDefault="004766AD">
            <w:pPr>
              <w:pStyle w:val="TableParagraph"/>
              <w:spacing w:before="7"/>
              <w:rPr>
                <w:b/>
                <w:sz w:val="18"/>
              </w:rPr>
            </w:pPr>
          </w:p>
          <w:p w14:paraId="25F4A2B3" w14:textId="77777777" w:rsidR="004766AD" w:rsidRDefault="00000000">
            <w:pPr>
              <w:pStyle w:val="TableParagraph"/>
              <w:ind w:right="285"/>
              <w:jc w:val="right"/>
            </w:pPr>
            <w:r>
              <w:rPr>
                <w:spacing w:val="-2"/>
              </w:rPr>
              <w:t>minimalny</w:t>
            </w:r>
          </w:p>
        </w:tc>
        <w:tc>
          <w:tcPr>
            <w:tcW w:w="1531" w:type="dxa"/>
          </w:tcPr>
          <w:p w14:paraId="35126FDD" w14:textId="77777777" w:rsidR="004766AD" w:rsidRDefault="004766AD">
            <w:pPr>
              <w:pStyle w:val="TableParagraph"/>
              <w:rPr>
                <w:b/>
              </w:rPr>
            </w:pPr>
          </w:p>
          <w:p w14:paraId="1F5A4C07" w14:textId="77777777" w:rsidR="004766AD" w:rsidRDefault="004766AD">
            <w:pPr>
              <w:pStyle w:val="TableParagraph"/>
              <w:spacing w:before="7"/>
              <w:rPr>
                <w:b/>
                <w:sz w:val="18"/>
              </w:rPr>
            </w:pPr>
          </w:p>
          <w:p w14:paraId="66235ABE" w14:textId="77777777" w:rsidR="004766AD" w:rsidRDefault="00000000">
            <w:pPr>
              <w:pStyle w:val="TableParagraph"/>
              <w:ind w:left="8"/>
              <w:jc w:val="center"/>
            </w:pPr>
            <w:r>
              <w:rPr>
                <w:spacing w:val="-2"/>
              </w:rPr>
              <w:t>średni</w:t>
            </w:r>
          </w:p>
        </w:tc>
        <w:tc>
          <w:tcPr>
            <w:tcW w:w="1531" w:type="dxa"/>
          </w:tcPr>
          <w:p w14:paraId="755D1FAF" w14:textId="77777777" w:rsidR="004766AD" w:rsidRDefault="004766AD">
            <w:pPr>
              <w:pStyle w:val="TableParagraph"/>
              <w:rPr>
                <w:b/>
              </w:rPr>
            </w:pPr>
          </w:p>
          <w:p w14:paraId="109575A9" w14:textId="77777777" w:rsidR="004766AD" w:rsidRDefault="004766AD">
            <w:pPr>
              <w:pStyle w:val="TableParagraph"/>
              <w:spacing w:before="7"/>
              <w:rPr>
                <w:b/>
                <w:sz w:val="18"/>
              </w:rPr>
            </w:pPr>
          </w:p>
          <w:p w14:paraId="50CF9C40" w14:textId="77777777" w:rsidR="004766AD" w:rsidRDefault="00000000">
            <w:pPr>
              <w:pStyle w:val="TableParagraph"/>
              <w:ind w:left="8"/>
              <w:jc w:val="center"/>
            </w:pPr>
            <w:r>
              <w:rPr>
                <w:spacing w:val="-2"/>
              </w:rPr>
              <w:t>zaawansowany</w:t>
            </w:r>
          </w:p>
        </w:tc>
      </w:tr>
      <w:tr w:rsidR="004766AD" w14:paraId="6086DD72" w14:textId="77777777">
        <w:trPr>
          <w:trHeight w:val="1253"/>
        </w:trPr>
        <w:tc>
          <w:tcPr>
            <w:tcW w:w="737" w:type="dxa"/>
          </w:tcPr>
          <w:p w14:paraId="65476039" w14:textId="77777777" w:rsidR="004766AD" w:rsidRDefault="004766AD">
            <w:pPr>
              <w:pStyle w:val="TableParagraph"/>
              <w:rPr>
                <w:b/>
              </w:rPr>
            </w:pPr>
          </w:p>
          <w:p w14:paraId="7E43521B" w14:textId="77777777" w:rsidR="004766AD" w:rsidRDefault="004766AD">
            <w:pPr>
              <w:pStyle w:val="TableParagraph"/>
              <w:spacing w:before="8"/>
              <w:rPr>
                <w:b/>
                <w:sz w:val="21"/>
              </w:rPr>
            </w:pPr>
          </w:p>
          <w:p w14:paraId="77B1C91F" w14:textId="77777777" w:rsidR="004766AD" w:rsidRDefault="00000000">
            <w:pPr>
              <w:pStyle w:val="TableParagraph"/>
              <w:ind w:left="29" w:right="20"/>
              <w:jc w:val="center"/>
            </w:pPr>
            <w:r>
              <w:rPr>
                <w:spacing w:val="-2"/>
                <w:w w:val="95"/>
              </w:rPr>
              <w:t>E.1.1</w:t>
            </w:r>
          </w:p>
        </w:tc>
        <w:tc>
          <w:tcPr>
            <w:tcW w:w="4876" w:type="dxa"/>
          </w:tcPr>
          <w:p w14:paraId="7A7D9914" w14:textId="77777777" w:rsidR="004766AD" w:rsidRDefault="00000000">
            <w:pPr>
              <w:pStyle w:val="TableParagraph"/>
              <w:spacing w:before="48" w:line="223" w:lineRule="auto"/>
              <w:ind w:left="80" w:right="197"/>
              <w:jc w:val="both"/>
            </w:pPr>
            <w:r>
              <w:rPr>
                <w:w w:val="90"/>
              </w:rPr>
              <w:t xml:space="preserve">należy zapewnić przewodniki proceduralne (zwięzłe instrukcje postępowania) w miejscach, gdzie osoba wykonuje jakąś czynność samoobsługowo (np. </w:t>
            </w:r>
            <w:proofErr w:type="spellStart"/>
            <w:r>
              <w:rPr>
                <w:w w:val="90"/>
              </w:rPr>
              <w:t>kse</w:t>
            </w:r>
            <w:proofErr w:type="spellEnd"/>
            <w:r>
              <w:rPr>
                <w:w w:val="90"/>
              </w:rPr>
              <w:t xml:space="preserve">- </w:t>
            </w:r>
            <w:proofErr w:type="spellStart"/>
            <w:r>
              <w:rPr>
                <w:w w:val="90"/>
              </w:rPr>
              <w:t>rowanie</w:t>
            </w:r>
            <w:proofErr w:type="spellEnd"/>
            <w:r>
              <w:rPr>
                <w:w w:val="90"/>
              </w:rPr>
              <w:t xml:space="preserve"> dokumentu, naklejanie znaczka opłaty, wy- </w:t>
            </w:r>
            <w:proofErr w:type="spellStart"/>
            <w:r>
              <w:t>pełnianie</w:t>
            </w:r>
            <w:proofErr w:type="spellEnd"/>
            <w:r>
              <w:rPr>
                <w:spacing w:val="-7"/>
              </w:rPr>
              <w:t xml:space="preserve"> </w:t>
            </w:r>
            <w:r>
              <w:t>formularza),</w:t>
            </w:r>
          </w:p>
        </w:tc>
        <w:tc>
          <w:tcPr>
            <w:tcW w:w="1531" w:type="dxa"/>
          </w:tcPr>
          <w:p w14:paraId="3F6686FB" w14:textId="77777777" w:rsidR="004766AD" w:rsidRDefault="004766AD">
            <w:pPr>
              <w:pStyle w:val="TableParagraph"/>
              <w:rPr>
                <w:rFonts w:ascii="Times New Roman"/>
              </w:rPr>
            </w:pPr>
          </w:p>
        </w:tc>
        <w:tc>
          <w:tcPr>
            <w:tcW w:w="1531" w:type="dxa"/>
          </w:tcPr>
          <w:p w14:paraId="5B55289E" w14:textId="77777777" w:rsidR="004766AD" w:rsidRDefault="004766AD">
            <w:pPr>
              <w:pStyle w:val="TableParagraph"/>
              <w:rPr>
                <w:b/>
              </w:rPr>
            </w:pPr>
          </w:p>
          <w:p w14:paraId="6D0422A4" w14:textId="77777777" w:rsidR="004766AD" w:rsidRDefault="004766AD">
            <w:pPr>
              <w:pStyle w:val="TableParagraph"/>
              <w:spacing w:before="8"/>
              <w:rPr>
                <w:b/>
                <w:sz w:val="21"/>
              </w:rPr>
            </w:pPr>
          </w:p>
          <w:p w14:paraId="52B1E756"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E04AE87" w14:textId="77777777" w:rsidR="004766AD" w:rsidRDefault="004766AD">
            <w:pPr>
              <w:pStyle w:val="TableParagraph"/>
              <w:rPr>
                <w:b/>
              </w:rPr>
            </w:pPr>
          </w:p>
          <w:p w14:paraId="64A8342D" w14:textId="77777777" w:rsidR="004766AD" w:rsidRDefault="004766AD">
            <w:pPr>
              <w:pStyle w:val="TableParagraph"/>
              <w:spacing w:before="8"/>
              <w:rPr>
                <w:b/>
                <w:sz w:val="21"/>
              </w:rPr>
            </w:pPr>
          </w:p>
          <w:p w14:paraId="23E698F6"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7934CE3" w14:textId="77777777">
        <w:trPr>
          <w:trHeight w:val="784"/>
        </w:trPr>
        <w:tc>
          <w:tcPr>
            <w:tcW w:w="737" w:type="dxa"/>
          </w:tcPr>
          <w:p w14:paraId="30EA5494" w14:textId="77777777" w:rsidR="004766AD" w:rsidRDefault="004766AD">
            <w:pPr>
              <w:pStyle w:val="TableParagraph"/>
              <w:spacing w:before="3"/>
              <w:rPr>
                <w:b/>
                <w:sz w:val="23"/>
              </w:rPr>
            </w:pPr>
          </w:p>
          <w:p w14:paraId="28BB7667" w14:textId="77777777" w:rsidR="004766AD" w:rsidRDefault="00000000">
            <w:pPr>
              <w:pStyle w:val="TableParagraph"/>
              <w:spacing w:before="1"/>
              <w:ind w:left="29" w:right="20"/>
              <w:jc w:val="center"/>
            </w:pPr>
            <w:r>
              <w:rPr>
                <w:spacing w:val="-2"/>
                <w:w w:val="95"/>
              </w:rPr>
              <w:t>E.1.2</w:t>
            </w:r>
          </w:p>
        </w:tc>
        <w:tc>
          <w:tcPr>
            <w:tcW w:w="4876" w:type="dxa"/>
          </w:tcPr>
          <w:p w14:paraId="3ABA0F95" w14:textId="77777777" w:rsidR="004766AD" w:rsidRDefault="00000000">
            <w:pPr>
              <w:pStyle w:val="TableParagraph"/>
              <w:spacing w:before="48" w:line="223" w:lineRule="auto"/>
              <w:ind w:left="80" w:right="127"/>
            </w:pPr>
            <w:r>
              <w:rPr>
                <w:w w:val="90"/>
              </w:rPr>
              <w:t xml:space="preserve">należy wyznaczyć osobę odpowiedzialną za </w:t>
            </w:r>
            <w:proofErr w:type="spellStart"/>
            <w:r>
              <w:rPr>
                <w:w w:val="90"/>
              </w:rPr>
              <w:t>opraco</w:t>
            </w:r>
            <w:proofErr w:type="spellEnd"/>
            <w:r>
              <w:rPr>
                <w:w w:val="90"/>
              </w:rPr>
              <w:t xml:space="preserve">- </w:t>
            </w:r>
            <w:proofErr w:type="spellStart"/>
            <w:r>
              <w:rPr>
                <w:w w:val="90"/>
              </w:rPr>
              <w:t>wanie</w:t>
            </w:r>
            <w:proofErr w:type="spellEnd"/>
            <w:r>
              <w:rPr>
                <w:w w:val="90"/>
              </w:rPr>
              <w:t xml:space="preserve">, wdrożenie i aktualizację informacji zawartych </w:t>
            </w:r>
            <w:r>
              <w:rPr>
                <w:spacing w:val="-4"/>
              </w:rPr>
              <w:t>w</w:t>
            </w:r>
            <w:r>
              <w:rPr>
                <w:spacing w:val="-8"/>
              </w:rPr>
              <w:t xml:space="preserve"> </w:t>
            </w:r>
            <w:r>
              <w:rPr>
                <w:spacing w:val="-4"/>
              </w:rPr>
              <w:t>przewodnikach</w:t>
            </w:r>
            <w:r>
              <w:rPr>
                <w:spacing w:val="-8"/>
              </w:rPr>
              <w:t xml:space="preserve"> </w:t>
            </w:r>
            <w:r>
              <w:rPr>
                <w:spacing w:val="-4"/>
              </w:rPr>
              <w:t>proceduralnych,</w:t>
            </w:r>
          </w:p>
        </w:tc>
        <w:tc>
          <w:tcPr>
            <w:tcW w:w="1531" w:type="dxa"/>
          </w:tcPr>
          <w:p w14:paraId="0EF48985" w14:textId="77777777" w:rsidR="004766AD" w:rsidRDefault="004766AD">
            <w:pPr>
              <w:pStyle w:val="TableParagraph"/>
              <w:rPr>
                <w:rFonts w:ascii="Times New Roman"/>
              </w:rPr>
            </w:pPr>
          </w:p>
        </w:tc>
        <w:tc>
          <w:tcPr>
            <w:tcW w:w="1531" w:type="dxa"/>
          </w:tcPr>
          <w:p w14:paraId="564C643E" w14:textId="77777777" w:rsidR="004766AD" w:rsidRDefault="004766AD">
            <w:pPr>
              <w:pStyle w:val="TableParagraph"/>
              <w:spacing w:before="3"/>
              <w:rPr>
                <w:b/>
                <w:sz w:val="23"/>
              </w:rPr>
            </w:pPr>
          </w:p>
          <w:p w14:paraId="4BAE8FD1"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2D010FB" w14:textId="77777777" w:rsidR="004766AD" w:rsidRDefault="004766AD">
            <w:pPr>
              <w:pStyle w:val="TableParagraph"/>
              <w:spacing w:before="3"/>
              <w:rPr>
                <w:b/>
                <w:sz w:val="23"/>
              </w:rPr>
            </w:pPr>
          </w:p>
          <w:p w14:paraId="03282EA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7A43ABB" w14:textId="77777777">
        <w:trPr>
          <w:trHeight w:val="784"/>
        </w:trPr>
        <w:tc>
          <w:tcPr>
            <w:tcW w:w="737" w:type="dxa"/>
          </w:tcPr>
          <w:p w14:paraId="28F9671F" w14:textId="77777777" w:rsidR="004766AD" w:rsidRDefault="004766AD">
            <w:pPr>
              <w:pStyle w:val="TableParagraph"/>
              <w:spacing w:before="3"/>
              <w:rPr>
                <w:b/>
                <w:sz w:val="23"/>
              </w:rPr>
            </w:pPr>
          </w:p>
          <w:p w14:paraId="02F5C71D" w14:textId="77777777" w:rsidR="004766AD" w:rsidRDefault="00000000">
            <w:pPr>
              <w:pStyle w:val="TableParagraph"/>
              <w:spacing w:before="1"/>
              <w:ind w:left="29" w:right="20"/>
              <w:jc w:val="center"/>
            </w:pPr>
            <w:r>
              <w:rPr>
                <w:spacing w:val="-2"/>
                <w:w w:val="95"/>
              </w:rPr>
              <w:t>E.1.3</w:t>
            </w:r>
          </w:p>
        </w:tc>
        <w:tc>
          <w:tcPr>
            <w:tcW w:w="4876" w:type="dxa"/>
          </w:tcPr>
          <w:p w14:paraId="29E45584" w14:textId="77777777" w:rsidR="004766AD" w:rsidRDefault="00000000">
            <w:pPr>
              <w:pStyle w:val="TableParagraph"/>
              <w:spacing w:before="48" w:line="223" w:lineRule="auto"/>
              <w:ind w:left="80"/>
            </w:pPr>
            <w:r>
              <w:rPr>
                <w:spacing w:val="-8"/>
              </w:rPr>
              <w:t xml:space="preserve">instrukcje powinny być opracowane w standardzie </w:t>
            </w:r>
            <w:r>
              <w:rPr>
                <w:w w:val="90"/>
              </w:rPr>
              <w:t>języka</w:t>
            </w:r>
            <w:r>
              <w:rPr>
                <w:spacing w:val="-5"/>
                <w:w w:val="90"/>
              </w:rPr>
              <w:t xml:space="preserve"> </w:t>
            </w:r>
            <w:proofErr w:type="spellStart"/>
            <w:r>
              <w:rPr>
                <w:w w:val="90"/>
              </w:rPr>
              <w:t>easy</w:t>
            </w:r>
            <w:proofErr w:type="spellEnd"/>
            <w:r>
              <w:rPr>
                <w:w w:val="90"/>
              </w:rPr>
              <w:t>-to-</w:t>
            </w:r>
            <w:proofErr w:type="spellStart"/>
            <w:r>
              <w:rPr>
                <w:w w:val="90"/>
              </w:rPr>
              <w:t>read</w:t>
            </w:r>
            <w:proofErr w:type="spellEnd"/>
            <w:r>
              <w:rPr>
                <w:spacing w:val="-5"/>
                <w:w w:val="90"/>
              </w:rPr>
              <w:t xml:space="preserve"> </w:t>
            </w:r>
            <w:r>
              <w:rPr>
                <w:w w:val="90"/>
              </w:rPr>
              <w:t>[ETR]</w:t>
            </w:r>
            <w:r>
              <w:rPr>
                <w:spacing w:val="-5"/>
                <w:w w:val="90"/>
              </w:rPr>
              <w:t xml:space="preserve"> </w:t>
            </w:r>
            <w:r>
              <w:rPr>
                <w:w w:val="90"/>
              </w:rPr>
              <w:t>lub</w:t>
            </w:r>
            <w:r>
              <w:rPr>
                <w:spacing w:val="-5"/>
                <w:w w:val="90"/>
              </w:rPr>
              <w:t xml:space="preserve"> </w:t>
            </w:r>
            <w:r>
              <w:rPr>
                <w:w w:val="90"/>
              </w:rPr>
              <w:t>–</w:t>
            </w:r>
            <w:r>
              <w:rPr>
                <w:spacing w:val="-5"/>
                <w:w w:val="90"/>
              </w:rPr>
              <w:t xml:space="preserve"> </w:t>
            </w:r>
            <w:r>
              <w:rPr>
                <w:w w:val="90"/>
              </w:rPr>
              <w:t>jeśli</w:t>
            </w:r>
            <w:r>
              <w:rPr>
                <w:spacing w:val="-5"/>
                <w:w w:val="90"/>
              </w:rPr>
              <w:t xml:space="preserve"> </w:t>
            </w:r>
            <w:r>
              <w:rPr>
                <w:w w:val="90"/>
              </w:rPr>
              <w:t>to</w:t>
            </w:r>
            <w:r>
              <w:rPr>
                <w:spacing w:val="-5"/>
                <w:w w:val="90"/>
              </w:rPr>
              <w:t xml:space="preserve"> </w:t>
            </w:r>
            <w:r>
              <w:rPr>
                <w:w w:val="90"/>
              </w:rPr>
              <w:t>niemożliwe</w:t>
            </w:r>
            <w:r>
              <w:rPr>
                <w:spacing w:val="-5"/>
                <w:w w:val="90"/>
              </w:rPr>
              <w:t xml:space="preserve"> </w:t>
            </w:r>
            <w:r>
              <w:rPr>
                <w:w w:val="90"/>
              </w:rPr>
              <w:t xml:space="preserve">- </w:t>
            </w:r>
            <w:r>
              <w:rPr>
                <w:spacing w:val="-4"/>
              </w:rPr>
              <w:t>prostego</w:t>
            </w:r>
            <w:r>
              <w:rPr>
                <w:spacing w:val="-12"/>
              </w:rPr>
              <w:t xml:space="preserve"> </w:t>
            </w:r>
            <w:r>
              <w:rPr>
                <w:spacing w:val="-4"/>
              </w:rPr>
              <w:t>języka</w:t>
            </w:r>
            <w:r>
              <w:rPr>
                <w:spacing w:val="-12"/>
              </w:rPr>
              <w:t xml:space="preserve"> </w:t>
            </w:r>
            <w:r>
              <w:rPr>
                <w:spacing w:val="-4"/>
              </w:rPr>
              <w:t>urzędowego,</w:t>
            </w:r>
          </w:p>
        </w:tc>
        <w:tc>
          <w:tcPr>
            <w:tcW w:w="1531" w:type="dxa"/>
          </w:tcPr>
          <w:p w14:paraId="37B1625A" w14:textId="77777777" w:rsidR="004766AD" w:rsidRDefault="004766AD">
            <w:pPr>
              <w:pStyle w:val="TableParagraph"/>
              <w:rPr>
                <w:rFonts w:ascii="Times New Roman"/>
              </w:rPr>
            </w:pPr>
          </w:p>
        </w:tc>
        <w:tc>
          <w:tcPr>
            <w:tcW w:w="1531" w:type="dxa"/>
          </w:tcPr>
          <w:p w14:paraId="2B16E66C" w14:textId="77777777" w:rsidR="004766AD" w:rsidRDefault="004766AD">
            <w:pPr>
              <w:pStyle w:val="TableParagraph"/>
              <w:spacing w:before="3"/>
              <w:rPr>
                <w:b/>
                <w:sz w:val="23"/>
              </w:rPr>
            </w:pPr>
          </w:p>
          <w:p w14:paraId="28927AE7"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681B634" w14:textId="77777777" w:rsidR="004766AD" w:rsidRDefault="004766AD">
            <w:pPr>
              <w:pStyle w:val="TableParagraph"/>
              <w:spacing w:before="3"/>
              <w:rPr>
                <w:b/>
                <w:sz w:val="23"/>
              </w:rPr>
            </w:pPr>
          </w:p>
          <w:p w14:paraId="0937AAE8"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3A20E32" w14:textId="77777777">
        <w:trPr>
          <w:trHeight w:val="630"/>
        </w:trPr>
        <w:tc>
          <w:tcPr>
            <w:tcW w:w="737" w:type="dxa"/>
          </w:tcPr>
          <w:p w14:paraId="326DF778" w14:textId="77777777" w:rsidR="004766AD" w:rsidRDefault="00000000">
            <w:pPr>
              <w:pStyle w:val="TableParagraph"/>
              <w:spacing w:before="191"/>
              <w:ind w:left="29" w:right="20"/>
              <w:jc w:val="center"/>
            </w:pPr>
            <w:r>
              <w:rPr>
                <w:spacing w:val="-2"/>
                <w:w w:val="95"/>
              </w:rPr>
              <w:t>E.1.4</w:t>
            </w:r>
          </w:p>
        </w:tc>
        <w:tc>
          <w:tcPr>
            <w:tcW w:w="4876" w:type="dxa"/>
          </w:tcPr>
          <w:p w14:paraId="3FBB80C6" w14:textId="77777777" w:rsidR="004766AD" w:rsidRDefault="00000000">
            <w:pPr>
              <w:pStyle w:val="TableParagraph"/>
              <w:spacing w:before="88" w:line="223" w:lineRule="auto"/>
              <w:ind w:left="80" w:right="127"/>
            </w:pPr>
            <w:r>
              <w:rPr>
                <w:w w:val="90"/>
              </w:rPr>
              <w:t xml:space="preserve">przewodniki proceduralne powinny być wydrukowa- </w:t>
            </w:r>
            <w:proofErr w:type="spellStart"/>
            <w:r>
              <w:rPr>
                <w:spacing w:val="-4"/>
              </w:rPr>
              <w:t>ne</w:t>
            </w:r>
            <w:proofErr w:type="spellEnd"/>
            <w:r>
              <w:rPr>
                <w:spacing w:val="-10"/>
              </w:rPr>
              <w:t xml:space="preserve"> </w:t>
            </w:r>
            <w:r>
              <w:rPr>
                <w:spacing w:val="-4"/>
              </w:rPr>
              <w:t>w</w:t>
            </w:r>
            <w:r>
              <w:rPr>
                <w:spacing w:val="-10"/>
              </w:rPr>
              <w:t xml:space="preserve"> </w:t>
            </w:r>
            <w:r>
              <w:rPr>
                <w:spacing w:val="-4"/>
              </w:rPr>
              <w:t>trwałej</w:t>
            </w:r>
            <w:r>
              <w:rPr>
                <w:spacing w:val="-10"/>
              </w:rPr>
              <w:t xml:space="preserve"> </w:t>
            </w:r>
            <w:r>
              <w:rPr>
                <w:spacing w:val="-4"/>
              </w:rPr>
              <w:t>formie</w:t>
            </w:r>
            <w:r>
              <w:rPr>
                <w:spacing w:val="-10"/>
              </w:rPr>
              <w:t xml:space="preserve"> </w:t>
            </w:r>
            <w:r>
              <w:rPr>
                <w:spacing w:val="-4"/>
              </w:rPr>
              <w:t>np.</w:t>
            </w:r>
            <w:r>
              <w:rPr>
                <w:spacing w:val="-10"/>
              </w:rPr>
              <w:t xml:space="preserve"> </w:t>
            </w:r>
            <w:r>
              <w:rPr>
                <w:spacing w:val="-4"/>
              </w:rPr>
              <w:t>na</w:t>
            </w:r>
            <w:r>
              <w:rPr>
                <w:spacing w:val="-10"/>
              </w:rPr>
              <w:t xml:space="preserve"> </w:t>
            </w:r>
            <w:r>
              <w:rPr>
                <w:spacing w:val="-4"/>
              </w:rPr>
              <w:t>grubszym</w:t>
            </w:r>
            <w:r>
              <w:rPr>
                <w:spacing w:val="-10"/>
              </w:rPr>
              <w:t xml:space="preserve"> </w:t>
            </w:r>
            <w:r>
              <w:rPr>
                <w:spacing w:val="-4"/>
              </w:rPr>
              <w:t>papierze,</w:t>
            </w:r>
          </w:p>
        </w:tc>
        <w:tc>
          <w:tcPr>
            <w:tcW w:w="1531" w:type="dxa"/>
          </w:tcPr>
          <w:p w14:paraId="1747FF07" w14:textId="77777777" w:rsidR="004766AD" w:rsidRDefault="004766AD">
            <w:pPr>
              <w:pStyle w:val="TableParagraph"/>
              <w:rPr>
                <w:rFonts w:ascii="Times New Roman"/>
              </w:rPr>
            </w:pPr>
          </w:p>
        </w:tc>
        <w:tc>
          <w:tcPr>
            <w:tcW w:w="1531" w:type="dxa"/>
          </w:tcPr>
          <w:p w14:paraId="400F73E1"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2BDD4B64"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6613EA75" w14:textId="77777777">
        <w:trPr>
          <w:trHeight w:val="784"/>
        </w:trPr>
        <w:tc>
          <w:tcPr>
            <w:tcW w:w="737" w:type="dxa"/>
          </w:tcPr>
          <w:p w14:paraId="5B079052" w14:textId="77777777" w:rsidR="004766AD" w:rsidRDefault="004766AD">
            <w:pPr>
              <w:pStyle w:val="TableParagraph"/>
              <w:spacing w:before="3"/>
              <w:rPr>
                <w:b/>
                <w:sz w:val="23"/>
              </w:rPr>
            </w:pPr>
          </w:p>
          <w:p w14:paraId="4C3872CE" w14:textId="77777777" w:rsidR="004766AD" w:rsidRDefault="00000000">
            <w:pPr>
              <w:pStyle w:val="TableParagraph"/>
              <w:spacing w:before="1"/>
              <w:ind w:left="29" w:right="20"/>
              <w:jc w:val="center"/>
            </w:pPr>
            <w:r>
              <w:rPr>
                <w:spacing w:val="-2"/>
                <w:w w:val="95"/>
              </w:rPr>
              <w:t>E.1.5</w:t>
            </w:r>
          </w:p>
        </w:tc>
        <w:tc>
          <w:tcPr>
            <w:tcW w:w="4876" w:type="dxa"/>
          </w:tcPr>
          <w:p w14:paraId="2C991A96" w14:textId="77777777" w:rsidR="004766AD" w:rsidRDefault="00000000">
            <w:pPr>
              <w:pStyle w:val="TableParagraph"/>
              <w:spacing w:before="48" w:line="223" w:lineRule="auto"/>
              <w:ind w:left="80"/>
            </w:pPr>
            <w:r>
              <w:rPr>
                <w:spacing w:val="-4"/>
              </w:rPr>
              <w:t>należy</w:t>
            </w:r>
            <w:r>
              <w:rPr>
                <w:spacing w:val="-12"/>
              </w:rPr>
              <w:t xml:space="preserve"> </w:t>
            </w:r>
            <w:r>
              <w:rPr>
                <w:spacing w:val="-4"/>
              </w:rPr>
              <w:t>unikać</w:t>
            </w:r>
            <w:r>
              <w:rPr>
                <w:spacing w:val="-12"/>
              </w:rPr>
              <w:t xml:space="preserve"> </w:t>
            </w:r>
            <w:r>
              <w:rPr>
                <w:spacing w:val="-4"/>
              </w:rPr>
              <w:t>naklejania</w:t>
            </w:r>
            <w:r>
              <w:rPr>
                <w:spacing w:val="-12"/>
              </w:rPr>
              <w:t xml:space="preserve"> </w:t>
            </w:r>
            <w:r>
              <w:rPr>
                <w:spacing w:val="-4"/>
              </w:rPr>
              <w:t>informacji</w:t>
            </w:r>
            <w:r>
              <w:rPr>
                <w:spacing w:val="-12"/>
              </w:rPr>
              <w:t xml:space="preserve"> </w:t>
            </w:r>
            <w:r>
              <w:rPr>
                <w:spacing w:val="-4"/>
              </w:rPr>
              <w:t>w</w:t>
            </w:r>
            <w:r>
              <w:rPr>
                <w:spacing w:val="-12"/>
              </w:rPr>
              <w:t xml:space="preserve"> </w:t>
            </w:r>
            <w:r>
              <w:rPr>
                <w:spacing w:val="-4"/>
              </w:rPr>
              <w:t>formie</w:t>
            </w:r>
            <w:r>
              <w:rPr>
                <w:spacing w:val="-12"/>
              </w:rPr>
              <w:t xml:space="preserve"> </w:t>
            </w:r>
            <w:r>
              <w:rPr>
                <w:spacing w:val="-4"/>
              </w:rPr>
              <w:t xml:space="preserve">np. </w:t>
            </w:r>
            <w:r>
              <w:rPr>
                <w:w w:val="90"/>
              </w:rPr>
              <w:t xml:space="preserve">kartki A4 włożonej w koszulkę foliową – efekt </w:t>
            </w:r>
            <w:proofErr w:type="spellStart"/>
            <w:r>
              <w:rPr>
                <w:w w:val="90"/>
              </w:rPr>
              <w:t>odbla</w:t>
            </w:r>
            <w:proofErr w:type="spellEnd"/>
            <w:r>
              <w:rPr>
                <w:w w:val="90"/>
              </w:rPr>
              <w:t xml:space="preserve">- </w:t>
            </w:r>
            <w:proofErr w:type="spellStart"/>
            <w:r>
              <w:rPr>
                <w:spacing w:val="-2"/>
              </w:rPr>
              <w:t>sku</w:t>
            </w:r>
            <w:proofErr w:type="spellEnd"/>
            <w:r>
              <w:rPr>
                <w:spacing w:val="-14"/>
              </w:rPr>
              <w:t xml:space="preserve"> </w:t>
            </w:r>
            <w:r>
              <w:rPr>
                <w:spacing w:val="-2"/>
              </w:rPr>
              <w:t>światła</w:t>
            </w:r>
            <w:r>
              <w:rPr>
                <w:spacing w:val="-13"/>
              </w:rPr>
              <w:t xml:space="preserve"> </w:t>
            </w:r>
            <w:r>
              <w:rPr>
                <w:spacing w:val="-2"/>
              </w:rPr>
              <w:t>utrudni</w:t>
            </w:r>
            <w:r>
              <w:rPr>
                <w:spacing w:val="-13"/>
              </w:rPr>
              <w:t xml:space="preserve"> </w:t>
            </w:r>
            <w:r>
              <w:rPr>
                <w:spacing w:val="-2"/>
              </w:rPr>
              <w:t>czytanie</w:t>
            </w:r>
            <w:r>
              <w:rPr>
                <w:spacing w:val="-14"/>
              </w:rPr>
              <w:t xml:space="preserve"> </w:t>
            </w:r>
            <w:r>
              <w:rPr>
                <w:spacing w:val="-2"/>
              </w:rPr>
              <w:t>informacji,</w:t>
            </w:r>
          </w:p>
        </w:tc>
        <w:tc>
          <w:tcPr>
            <w:tcW w:w="1531" w:type="dxa"/>
          </w:tcPr>
          <w:p w14:paraId="089DA67E" w14:textId="77777777" w:rsidR="004766AD" w:rsidRDefault="004766AD">
            <w:pPr>
              <w:pStyle w:val="TableParagraph"/>
              <w:rPr>
                <w:rFonts w:ascii="Times New Roman"/>
              </w:rPr>
            </w:pPr>
          </w:p>
        </w:tc>
        <w:tc>
          <w:tcPr>
            <w:tcW w:w="1531" w:type="dxa"/>
          </w:tcPr>
          <w:p w14:paraId="2308D384" w14:textId="77777777" w:rsidR="004766AD" w:rsidRDefault="004766AD">
            <w:pPr>
              <w:pStyle w:val="TableParagraph"/>
              <w:spacing w:before="3"/>
              <w:rPr>
                <w:b/>
                <w:sz w:val="23"/>
              </w:rPr>
            </w:pPr>
          </w:p>
          <w:p w14:paraId="24A73B15"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3E925D16" w14:textId="77777777" w:rsidR="004766AD" w:rsidRDefault="004766AD">
            <w:pPr>
              <w:pStyle w:val="TableParagraph"/>
              <w:spacing w:before="3"/>
              <w:rPr>
                <w:b/>
                <w:sz w:val="23"/>
              </w:rPr>
            </w:pPr>
          </w:p>
          <w:p w14:paraId="1009E146"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894812A" w14:textId="77777777">
        <w:trPr>
          <w:trHeight w:val="950"/>
        </w:trPr>
        <w:tc>
          <w:tcPr>
            <w:tcW w:w="737" w:type="dxa"/>
          </w:tcPr>
          <w:p w14:paraId="251674E7" w14:textId="77777777" w:rsidR="004766AD" w:rsidRDefault="004766AD">
            <w:pPr>
              <w:pStyle w:val="TableParagraph"/>
              <w:spacing w:before="6"/>
              <w:rPr>
                <w:b/>
                <w:sz w:val="30"/>
              </w:rPr>
            </w:pPr>
          </w:p>
          <w:p w14:paraId="698F990F" w14:textId="77777777" w:rsidR="004766AD" w:rsidRDefault="00000000">
            <w:pPr>
              <w:pStyle w:val="TableParagraph"/>
              <w:ind w:left="29" w:right="20"/>
              <w:jc w:val="center"/>
            </w:pPr>
            <w:r>
              <w:rPr>
                <w:spacing w:val="-2"/>
                <w:w w:val="95"/>
              </w:rPr>
              <w:t>E.1.6</w:t>
            </w:r>
          </w:p>
        </w:tc>
        <w:tc>
          <w:tcPr>
            <w:tcW w:w="4876" w:type="dxa"/>
          </w:tcPr>
          <w:p w14:paraId="44EFB7CE" w14:textId="77777777" w:rsidR="004766AD" w:rsidRDefault="00000000">
            <w:pPr>
              <w:pStyle w:val="TableParagraph"/>
              <w:spacing w:before="131" w:line="223" w:lineRule="auto"/>
              <w:ind w:left="80" w:right="83" w:firstLine="35"/>
              <w:jc w:val="both"/>
            </w:pPr>
            <w:r>
              <w:rPr>
                <w:w w:val="90"/>
              </w:rPr>
              <w:t xml:space="preserve">należy na bieżąco weryfikować aktualność </w:t>
            </w:r>
            <w:proofErr w:type="spellStart"/>
            <w:r>
              <w:rPr>
                <w:w w:val="90"/>
              </w:rPr>
              <w:t>przewod</w:t>
            </w:r>
            <w:proofErr w:type="spellEnd"/>
            <w:r>
              <w:rPr>
                <w:w w:val="90"/>
              </w:rPr>
              <w:t xml:space="preserve">- </w:t>
            </w:r>
            <w:proofErr w:type="spellStart"/>
            <w:r>
              <w:rPr>
                <w:w w:val="90"/>
              </w:rPr>
              <w:t>nika</w:t>
            </w:r>
            <w:proofErr w:type="spellEnd"/>
            <w:r>
              <w:rPr>
                <w:spacing w:val="-1"/>
                <w:w w:val="90"/>
              </w:rPr>
              <w:t xml:space="preserve"> </w:t>
            </w:r>
            <w:r>
              <w:rPr>
                <w:w w:val="90"/>
              </w:rPr>
              <w:t>i</w:t>
            </w:r>
            <w:r>
              <w:rPr>
                <w:spacing w:val="-1"/>
                <w:w w:val="90"/>
              </w:rPr>
              <w:t xml:space="preserve"> </w:t>
            </w:r>
            <w:r>
              <w:rPr>
                <w:w w:val="90"/>
              </w:rPr>
              <w:t>jego</w:t>
            </w:r>
            <w:r>
              <w:rPr>
                <w:spacing w:val="-1"/>
                <w:w w:val="90"/>
              </w:rPr>
              <w:t xml:space="preserve"> </w:t>
            </w:r>
            <w:r>
              <w:rPr>
                <w:w w:val="90"/>
              </w:rPr>
              <w:t>przydatność</w:t>
            </w:r>
            <w:r>
              <w:rPr>
                <w:spacing w:val="-1"/>
                <w:w w:val="90"/>
              </w:rPr>
              <w:t xml:space="preserve"> </w:t>
            </w:r>
            <w:r>
              <w:rPr>
                <w:w w:val="90"/>
              </w:rPr>
              <w:t>oraz</w:t>
            </w:r>
            <w:r>
              <w:rPr>
                <w:spacing w:val="-1"/>
                <w:w w:val="90"/>
              </w:rPr>
              <w:t xml:space="preserve"> </w:t>
            </w:r>
            <w:r>
              <w:rPr>
                <w:w w:val="90"/>
              </w:rPr>
              <w:t>uzupełniać</w:t>
            </w:r>
            <w:r>
              <w:rPr>
                <w:spacing w:val="-1"/>
                <w:w w:val="90"/>
              </w:rPr>
              <w:t xml:space="preserve"> </w:t>
            </w:r>
            <w:r>
              <w:rPr>
                <w:w w:val="90"/>
              </w:rPr>
              <w:t>stan</w:t>
            </w:r>
            <w:r>
              <w:rPr>
                <w:spacing w:val="-1"/>
                <w:w w:val="90"/>
              </w:rPr>
              <w:t xml:space="preserve"> </w:t>
            </w:r>
            <w:r>
              <w:rPr>
                <w:w w:val="90"/>
              </w:rPr>
              <w:t>materia- łów zużywalnych (papier, długopisy, formularze etc.),</w:t>
            </w:r>
          </w:p>
        </w:tc>
        <w:tc>
          <w:tcPr>
            <w:tcW w:w="1531" w:type="dxa"/>
          </w:tcPr>
          <w:p w14:paraId="3B6B2E22" w14:textId="77777777" w:rsidR="004766AD" w:rsidRDefault="004766AD">
            <w:pPr>
              <w:pStyle w:val="TableParagraph"/>
              <w:rPr>
                <w:rFonts w:ascii="Times New Roman"/>
              </w:rPr>
            </w:pPr>
          </w:p>
        </w:tc>
        <w:tc>
          <w:tcPr>
            <w:tcW w:w="1531" w:type="dxa"/>
          </w:tcPr>
          <w:p w14:paraId="19D58F18" w14:textId="77777777" w:rsidR="004766AD" w:rsidRDefault="004766AD">
            <w:pPr>
              <w:pStyle w:val="TableParagraph"/>
              <w:spacing w:before="6"/>
              <w:rPr>
                <w:b/>
                <w:sz w:val="30"/>
              </w:rPr>
            </w:pPr>
          </w:p>
          <w:p w14:paraId="30DF3CCC"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7F2C36F9" w14:textId="77777777" w:rsidR="004766AD" w:rsidRDefault="004766AD">
            <w:pPr>
              <w:pStyle w:val="TableParagraph"/>
              <w:spacing w:before="6"/>
              <w:rPr>
                <w:b/>
                <w:sz w:val="30"/>
              </w:rPr>
            </w:pPr>
          </w:p>
          <w:p w14:paraId="5E45D8A1"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56E71108" w14:textId="77777777">
        <w:trPr>
          <w:trHeight w:val="630"/>
        </w:trPr>
        <w:tc>
          <w:tcPr>
            <w:tcW w:w="737" w:type="dxa"/>
          </w:tcPr>
          <w:p w14:paraId="342BF895" w14:textId="77777777" w:rsidR="004766AD" w:rsidRDefault="00000000">
            <w:pPr>
              <w:pStyle w:val="TableParagraph"/>
              <w:spacing w:before="191"/>
              <w:ind w:left="29" w:right="20"/>
              <w:jc w:val="center"/>
            </w:pPr>
            <w:r>
              <w:rPr>
                <w:spacing w:val="-2"/>
                <w:w w:val="95"/>
              </w:rPr>
              <w:t>E.1.7</w:t>
            </w:r>
          </w:p>
        </w:tc>
        <w:tc>
          <w:tcPr>
            <w:tcW w:w="4876" w:type="dxa"/>
          </w:tcPr>
          <w:p w14:paraId="15EC3B2E" w14:textId="77777777" w:rsidR="004766AD" w:rsidRDefault="00000000">
            <w:pPr>
              <w:pStyle w:val="TableParagraph"/>
              <w:spacing w:before="88" w:line="223" w:lineRule="auto"/>
              <w:ind w:left="80"/>
            </w:pPr>
            <w:r>
              <w:rPr>
                <w:w w:val="90"/>
              </w:rPr>
              <w:t xml:space="preserve">zastosowanie dużych liter („drukowanych”) jest za- </w:t>
            </w:r>
            <w:r>
              <w:rPr>
                <w:spacing w:val="-2"/>
              </w:rPr>
              <w:t>strzeżone</w:t>
            </w:r>
            <w:r>
              <w:rPr>
                <w:spacing w:val="-14"/>
              </w:rPr>
              <w:t xml:space="preserve"> </w:t>
            </w:r>
            <w:r>
              <w:rPr>
                <w:spacing w:val="-2"/>
              </w:rPr>
              <w:t>tylko</w:t>
            </w:r>
            <w:r>
              <w:rPr>
                <w:spacing w:val="-13"/>
              </w:rPr>
              <w:t xml:space="preserve"> </w:t>
            </w:r>
            <w:r>
              <w:rPr>
                <w:spacing w:val="-2"/>
              </w:rPr>
              <w:t>dla</w:t>
            </w:r>
            <w:r>
              <w:rPr>
                <w:spacing w:val="-13"/>
              </w:rPr>
              <w:t xml:space="preserve"> </w:t>
            </w:r>
            <w:r>
              <w:rPr>
                <w:spacing w:val="-2"/>
              </w:rPr>
              <w:t>nagłówków</w:t>
            </w:r>
            <w:r>
              <w:rPr>
                <w:spacing w:val="-14"/>
              </w:rPr>
              <w:t xml:space="preserve"> </w:t>
            </w:r>
            <w:r>
              <w:rPr>
                <w:spacing w:val="-2"/>
              </w:rPr>
              <w:t>i</w:t>
            </w:r>
            <w:r>
              <w:rPr>
                <w:spacing w:val="-13"/>
              </w:rPr>
              <w:t xml:space="preserve"> </w:t>
            </w:r>
            <w:r>
              <w:rPr>
                <w:spacing w:val="-2"/>
              </w:rPr>
              <w:t>tytułów,</w:t>
            </w:r>
          </w:p>
        </w:tc>
        <w:tc>
          <w:tcPr>
            <w:tcW w:w="1531" w:type="dxa"/>
          </w:tcPr>
          <w:p w14:paraId="22A71F64" w14:textId="77777777" w:rsidR="004766AD" w:rsidRDefault="004766AD">
            <w:pPr>
              <w:pStyle w:val="TableParagraph"/>
              <w:rPr>
                <w:rFonts w:ascii="Times New Roman"/>
              </w:rPr>
            </w:pPr>
          </w:p>
        </w:tc>
        <w:tc>
          <w:tcPr>
            <w:tcW w:w="1531" w:type="dxa"/>
          </w:tcPr>
          <w:p w14:paraId="006C0457"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4AEF3C3F"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4278D30E" w14:textId="77777777">
        <w:trPr>
          <w:trHeight w:val="784"/>
        </w:trPr>
        <w:tc>
          <w:tcPr>
            <w:tcW w:w="737" w:type="dxa"/>
          </w:tcPr>
          <w:p w14:paraId="79854488" w14:textId="77777777" w:rsidR="004766AD" w:rsidRDefault="004766AD">
            <w:pPr>
              <w:pStyle w:val="TableParagraph"/>
              <w:spacing w:before="3"/>
              <w:rPr>
                <w:b/>
                <w:sz w:val="23"/>
              </w:rPr>
            </w:pPr>
          </w:p>
          <w:p w14:paraId="08A31370" w14:textId="77777777" w:rsidR="004766AD" w:rsidRDefault="00000000">
            <w:pPr>
              <w:pStyle w:val="TableParagraph"/>
              <w:spacing w:before="1"/>
              <w:ind w:left="29" w:right="20"/>
              <w:jc w:val="center"/>
            </w:pPr>
            <w:r>
              <w:rPr>
                <w:spacing w:val="-2"/>
                <w:w w:val="95"/>
              </w:rPr>
              <w:t>E.1.8</w:t>
            </w:r>
          </w:p>
        </w:tc>
        <w:tc>
          <w:tcPr>
            <w:tcW w:w="4876" w:type="dxa"/>
          </w:tcPr>
          <w:p w14:paraId="732D773E" w14:textId="77777777" w:rsidR="004766AD" w:rsidRDefault="00000000">
            <w:pPr>
              <w:pStyle w:val="TableParagraph"/>
              <w:spacing w:before="48" w:line="223" w:lineRule="auto"/>
              <w:ind w:left="80"/>
            </w:pPr>
            <w:r>
              <w:rPr>
                <w:spacing w:val="-8"/>
              </w:rPr>
              <w:t xml:space="preserve">instrukcje powinny być opracowane w standardzie </w:t>
            </w:r>
            <w:r>
              <w:rPr>
                <w:w w:val="90"/>
              </w:rPr>
              <w:t>języka</w:t>
            </w:r>
            <w:r>
              <w:rPr>
                <w:spacing w:val="-5"/>
                <w:w w:val="90"/>
              </w:rPr>
              <w:t xml:space="preserve"> </w:t>
            </w:r>
            <w:proofErr w:type="spellStart"/>
            <w:r>
              <w:rPr>
                <w:w w:val="90"/>
              </w:rPr>
              <w:t>easy</w:t>
            </w:r>
            <w:proofErr w:type="spellEnd"/>
            <w:r>
              <w:rPr>
                <w:w w:val="90"/>
              </w:rPr>
              <w:t>-to-</w:t>
            </w:r>
            <w:proofErr w:type="spellStart"/>
            <w:r>
              <w:rPr>
                <w:w w:val="90"/>
              </w:rPr>
              <w:t>read</w:t>
            </w:r>
            <w:proofErr w:type="spellEnd"/>
            <w:r>
              <w:rPr>
                <w:spacing w:val="-5"/>
                <w:w w:val="90"/>
              </w:rPr>
              <w:t xml:space="preserve"> </w:t>
            </w:r>
            <w:r>
              <w:rPr>
                <w:w w:val="90"/>
              </w:rPr>
              <w:t>[ETR]</w:t>
            </w:r>
            <w:r>
              <w:rPr>
                <w:spacing w:val="-5"/>
                <w:w w:val="90"/>
              </w:rPr>
              <w:t xml:space="preserve"> </w:t>
            </w:r>
            <w:r>
              <w:rPr>
                <w:w w:val="90"/>
              </w:rPr>
              <w:t>lub</w:t>
            </w:r>
            <w:r>
              <w:rPr>
                <w:spacing w:val="-5"/>
                <w:w w:val="90"/>
              </w:rPr>
              <w:t xml:space="preserve"> </w:t>
            </w:r>
            <w:r>
              <w:rPr>
                <w:w w:val="90"/>
              </w:rPr>
              <w:t>–</w:t>
            </w:r>
            <w:r>
              <w:rPr>
                <w:spacing w:val="-5"/>
                <w:w w:val="90"/>
              </w:rPr>
              <w:t xml:space="preserve"> </w:t>
            </w:r>
            <w:r>
              <w:rPr>
                <w:w w:val="90"/>
              </w:rPr>
              <w:t>jeśli</w:t>
            </w:r>
            <w:r>
              <w:rPr>
                <w:spacing w:val="-5"/>
                <w:w w:val="90"/>
              </w:rPr>
              <w:t xml:space="preserve"> </w:t>
            </w:r>
            <w:r>
              <w:rPr>
                <w:w w:val="90"/>
              </w:rPr>
              <w:t>to</w:t>
            </w:r>
            <w:r>
              <w:rPr>
                <w:spacing w:val="-5"/>
                <w:w w:val="90"/>
              </w:rPr>
              <w:t xml:space="preserve"> </w:t>
            </w:r>
            <w:r>
              <w:rPr>
                <w:w w:val="90"/>
              </w:rPr>
              <w:t>niemożliwe</w:t>
            </w:r>
            <w:r>
              <w:rPr>
                <w:spacing w:val="-5"/>
                <w:w w:val="90"/>
              </w:rPr>
              <w:t xml:space="preserve"> </w:t>
            </w:r>
            <w:r>
              <w:rPr>
                <w:w w:val="90"/>
              </w:rPr>
              <w:t xml:space="preserve">- </w:t>
            </w:r>
            <w:r>
              <w:rPr>
                <w:spacing w:val="-4"/>
              </w:rPr>
              <w:t>prostego</w:t>
            </w:r>
            <w:r>
              <w:rPr>
                <w:spacing w:val="-12"/>
              </w:rPr>
              <w:t xml:space="preserve"> </w:t>
            </w:r>
            <w:r>
              <w:rPr>
                <w:spacing w:val="-4"/>
              </w:rPr>
              <w:t>języka</w:t>
            </w:r>
            <w:r>
              <w:rPr>
                <w:spacing w:val="-12"/>
              </w:rPr>
              <w:t xml:space="preserve"> </w:t>
            </w:r>
            <w:r>
              <w:rPr>
                <w:spacing w:val="-4"/>
              </w:rPr>
              <w:t>urzędowego,</w:t>
            </w:r>
          </w:p>
        </w:tc>
        <w:tc>
          <w:tcPr>
            <w:tcW w:w="1531" w:type="dxa"/>
            <w:shd w:val="clear" w:color="auto" w:fill="D9E0F1"/>
          </w:tcPr>
          <w:p w14:paraId="32447146" w14:textId="77777777" w:rsidR="004766AD" w:rsidRDefault="004766AD">
            <w:pPr>
              <w:pStyle w:val="TableParagraph"/>
              <w:spacing w:before="3"/>
              <w:rPr>
                <w:b/>
                <w:sz w:val="23"/>
              </w:rPr>
            </w:pPr>
          </w:p>
          <w:p w14:paraId="06BA45B4"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3310B181" w14:textId="77777777" w:rsidR="004766AD" w:rsidRDefault="004766AD">
            <w:pPr>
              <w:pStyle w:val="TableParagraph"/>
              <w:spacing w:before="3"/>
              <w:rPr>
                <w:b/>
                <w:sz w:val="23"/>
              </w:rPr>
            </w:pPr>
          </w:p>
          <w:p w14:paraId="227674A9"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35664638" w14:textId="77777777" w:rsidR="004766AD" w:rsidRDefault="004766AD">
            <w:pPr>
              <w:pStyle w:val="TableParagraph"/>
              <w:spacing w:before="3"/>
              <w:rPr>
                <w:b/>
                <w:sz w:val="23"/>
              </w:rPr>
            </w:pPr>
          </w:p>
          <w:p w14:paraId="2FA0AF7B"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AB8F0C5" w14:textId="77777777">
        <w:trPr>
          <w:trHeight w:val="315"/>
        </w:trPr>
        <w:tc>
          <w:tcPr>
            <w:tcW w:w="737" w:type="dxa"/>
          </w:tcPr>
          <w:p w14:paraId="3045A3F7" w14:textId="77777777" w:rsidR="004766AD" w:rsidRDefault="00000000">
            <w:pPr>
              <w:pStyle w:val="TableParagraph"/>
              <w:spacing w:before="33"/>
              <w:ind w:left="29" w:right="20"/>
              <w:jc w:val="center"/>
            </w:pPr>
            <w:r>
              <w:rPr>
                <w:spacing w:val="-2"/>
                <w:w w:val="95"/>
              </w:rPr>
              <w:t>E.1.9</w:t>
            </w:r>
          </w:p>
        </w:tc>
        <w:tc>
          <w:tcPr>
            <w:tcW w:w="4876" w:type="dxa"/>
          </w:tcPr>
          <w:p w14:paraId="7AB01970" w14:textId="77777777" w:rsidR="004766AD" w:rsidRDefault="00000000">
            <w:pPr>
              <w:pStyle w:val="TableParagraph"/>
              <w:spacing w:before="33"/>
              <w:ind w:left="80"/>
            </w:pPr>
            <w:r>
              <w:rPr>
                <w:w w:val="90"/>
              </w:rPr>
              <w:t>oznakowanie</w:t>
            </w:r>
            <w:r>
              <w:rPr>
                <w:spacing w:val="-5"/>
                <w:w w:val="90"/>
              </w:rPr>
              <w:t xml:space="preserve"> </w:t>
            </w:r>
            <w:r>
              <w:rPr>
                <w:w w:val="90"/>
              </w:rPr>
              <w:t>w</w:t>
            </w:r>
            <w:r>
              <w:rPr>
                <w:spacing w:val="-4"/>
                <w:w w:val="90"/>
              </w:rPr>
              <w:t xml:space="preserve"> </w:t>
            </w:r>
            <w:r>
              <w:rPr>
                <w:w w:val="90"/>
              </w:rPr>
              <w:t>dwóch</w:t>
            </w:r>
            <w:r>
              <w:rPr>
                <w:spacing w:val="-4"/>
                <w:w w:val="90"/>
              </w:rPr>
              <w:t xml:space="preserve"> </w:t>
            </w:r>
            <w:r>
              <w:rPr>
                <w:w w:val="90"/>
              </w:rPr>
              <w:t>językach</w:t>
            </w:r>
            <w:r>
              <w:rPr>
                <w:spacing w:val="-5"/>
                <w:w w:val="90"/>
              </w:rPr>
              <w:t xml:space="preserve"> </w:t>
            </w:r>
            <w:r>
              <w:rPr>
                <w:spacing w:val="-2"/>
                <w:w w:val="90"/>
              </w:rPr>
              <w:t>polskim/angielskim,</w:t>
            </w:r>
          </w:p>
        </w:tc>
        <w:tc>
          <w:tcPr>
            <w:tcW w:w="1531" w:type="dxa"/>
            <w:shd w:val="clear" w:color="auto" w:fill="D9E0F1"/>
          </w:tcPr>
          <w:p w14:paraId="50CCCE4E" w14:textId="77777777" w:rsidR="004766AD" w:rsidRDefault="00000000">
            <w:pPr>
              <w:pStyle w:val="TableParagraph"/>
              <w:spacing w:before="33"/>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5C136079" w14:textId="77777777" w:rsidR="004766AD" w:rsidRDefault="00000000">
            <w:pPr>
              <w:pStyle w:val="TableParagraph"/>
              <w:spacing w:before="33"/>
              <w:ind w:left="7"/>
              <w:jc w:val="center"/>
            </w:pPr>
            <w:r>
              <w:rPr>
                <w:w w:val="90"/>
              </w:rPr>
              <w:t>nie</w:t>
            </w:r>
            <w:r>
              <w:rPr>
                <w:spacing w:val="-3"/>
                <w:w w:val="95"/>
              </w:rPr>
              <w:t xml:space="preserve"> </w:t>
            </w:r>
            <w:r>
              <w:rPr>
                <w:spacing w:val="-2"/>
                <w:w w:val="95"/>
              </w:rPr>
              <w:t>dotyczy</w:t>
            </w:r>
          </w:p>
        </w:tc>
        <w:tc>
          <w:tcPr>
            <w:tcW w:w="1531" w:type="dxa"/>
          </w:tcPr>
          <w:p w14:paraId="6E68EF80" w14:textId="77777777" w:rsidR="004766AD" w:rsidRDefault="00000000">
            <w:pPr>
              <w:pStyle w:val="TableParagraph"/>
              <w:spacing w:before="33"/>
              <w:ind w:left="8"/>
              <w:jc w:val="center"/>
            </w:pPr>
            <w:r>
              <w:rPr>
                <w:w w:val="85"/>
              </w:rPr>
              <w:t>=</w:t>
            </w:r>
            <w:r>
              <w:rPr>
                <w:spacing w:val="-3"/>
                <w:w w:val="85"/>
              </w:rPr>
              <w:t xml:space="preserve"> </w:t>
            </w:r>
            <w:r>
              <w:rPr>
                <w:spacing w:val="-2"/>
              </w:rPr>
              <w:t>średni</w:t>
            </w:r>
          </w:p>
        </w:tc>
      </w:tr>
      <w:tr w:rsidR="004766AD" w14:paraId="58C260F5" w14:textId="77777777">
        <w:trPr>
          <w:trHeight w:val="1957"/>
        </w:trPr>
        <w:tc>
          <w:tcPr>
            <w:tcW w:w="737" w:type="dxa"/>
          </w:tcPr>
          <w:p w14:paraId="33F9855E" w14:textId="77777777" w:rsidR="004766AD" w:rsidRDefault="004766AD">
            <w:pPr>
              <w:pStyle w:val="TableParagraph"/>
              <w:rPr>
                <w:b/>
              </w:rPr>
            </w:pPr>
          </w:p>
          <w:p w14:paraId="067E2BC9" w14:textId="77777777" w:rsidR="004766AD" w:rsidRDefault="004766AD">
            <w:pPr>
              <w:pStyle w:val="TableParagraph"/>
              <w:rPr>
                <w:b/>
              </w:rPr>
            </w:pPr>
          </w:p>
          <w:p w14:paraId="3162802F" w14:textId="77777777" w:rsidR="004766AD" w:rsidRDefault="004766AD">
            <w:pPr>
              <w:pStyle w:val="TableParagraph"/>
              <w:spacing w:before="4"/>
              <w:rPr>
                <w:b/>
                <w:sz w:val="30"/>
              </w:rPr>
            </w:pPr>
          </w:p>
          <w:p w14:paraId="2ADC4D76" w14:textId="77777777" w:rsidR="004766AD" w:rsidRDefault="00000000">
            <w:pPr>
              <w:pStyle w:val="TableParagraph"/>
              <w:ind w:left="29" w:right="20"/>
              <w:jc w:val="center"/>
            </w:pPr>
            <w:r>
              <w:rPr>
                <w:spacing w:val="-2"/>
                <w:w w:val="95"/>
              </w:rPr>
              <w:t>E.1.10</w:t>
            </w:r>
          </w:p>
        </w:tc>
        <w:tc>
          <w:tcPr>
            <w:tcW w:w="4876" w:type="dxa"/>
          </w:tcPr>
          <w:p w14:paraId="60947F28" w14:textId="77777777" w:rsidR="004766AD" w:rsidRDefault="00000000">
            <w:pPr>
              <w:pStyle w:val="TableParagraph"/>
              <w:spacing w:before="48" w:line="223" w:lineRule="auto"/>
              <w:ind w:left="80" w:right="225"/>
            </w:pPr>
            <w:r>
              <w:rPr>
                <w:spacing w:val="-6"/>
              </w:rPr>
              <w:t xml:space="preserve">w centralnym miejscu w sądzie, blisko głównego </w:t>
            </w:r>
            <w:r>
              <w:rPr>
                <w:spacing w:val="-8"/>
              </w:rPr>
              <w:t xml:space="preserve">wejścia, powinien zostać umieszczony punkt </w:t>
            </w:r>
            <w:proofErr w:type="spellStart"/>
            <w:r>
              <w:rPr>
                <w:spacing w:val="-8"/>
              </w:rPr>
              <w:t>infor</w:t>
            </w:r>
            <w:proofErr w:type="spellEnd"/>
            <w:r>
              <w:rPr>
                <w:spacing w:val="-8"/>
              </w:rPr>
              <w:t xml:space="preserve">- </w:t>
            </w:r>
            <w:proofErr w:type="spellStart"/>
            <w:r>
              <w:rPr>
                <w:w w:val="90"/>
              </w:rPr>
              <w:t>macyjny</w:t>
            </w:r>
            <w:proofErr w:type="spellEnd"/>
            <w:r>
              <w:rPr>
                <w:w w:val="90"/>
              </w:rPr>
              <w:t xml:space="preserve"> z dostępnym personelem, dobrze oznako- </w:t>
            </w:r>
            <w:proofErr w:type="spellStart"/>
            <w:r>
              <w:rPr>
                <w:spacing w:val="-6"/>
              </w:rPr>
              <w:t>wany</w:t>
            </w:r>
            <w:proofErr w:type="spellEnd"/>
            <w:r>
              <w:rPr>
                <w:spacing w:val="-14"/>
              </w:rPr>
              <w:t xml:space="preserve"> </w:t>
            </w:r>
            <w:r>
              <w:rPr>
                <w:spacing w:val="-6"/>
              </w:rPr>
              <w:t>i</w:t>
            </w:r>
            <w:r>
              <w:rPr>
                <w:spacing w:val="-12"/>
              </w:rPr>
              <w:t xml:space="preserve"> </w:t>
            </w:r>
            <w:r>
              <w:rPr>
                <w:spacing w:val="-6"/>
              </w:rPr>
              <w:t>zlokalizowany</w:t>
            </w:r>
            <w:r>
              <w:rPr>
                <w:spacing w:val="-12"/>
              </w:rPr>
              <w:t xml:space="preserve"> </w:t>
            </w:r>
            <w:r>
              <w:rPr>
                <w:spacing w:val="-6"/>
              </w:rPr>
              <w:t>w</w:t>
            </w:r>
            <w:r>
              <w:rPr>
                <w:spacing w:val="-12"/>
              </w:rPr>
              <w:t xml:space="preserve"> </w:t>
            </w:r>
            <w:r>
              <w:rPr>
                <w:spacing w:val="-6"/>
              </w:rPr>
              <w:t>pobliżu</w:t>
            </w:r>
            <w:r>
              <w:rPr>
                <w:spacing w:val="-12"/>
              </w:rPr>
              <w:t xml:space="preserve"> </w:t>
            </w:r>
            <w:r>
              <w:rPr>
                <w:spacing w:val="-6"/>
              </w:rPr>
              <w:t>głównego</w:t>
            </w:r>
            <w:r>
              <w:rPr>
                <w:spacing w:val="-12"/>
              </w:rPr>
              <w:t xml:space="preserve"> </w:t>
            </w:r>
            <w:r>
              <w:rPr>
                <w:spacing w:val="-6"/>
              </w:rPr>
              <w:t xml:space="preserve">wejścia, </w:t>
            </w:r>
            <w:r>
              <w:rPr>
                <w:spacing w:val="-8"/>
              </w:rPr>
              <w:t xml:space="preserve">tuż za bramkami bezpieczeństwa. W mniejszych </w:t>
            </w:r>
            <w:r>
              <w:rPr>
                <w:spacing w:val="-6"/>
              </w:rPr>
              <w:t>placówkach</w:t>
            </w:r>
            <w:r>
              <w:rPr>
                <w:spacing w:val="-10"/>
              </w:rPr>
              <w:t xml:space="preserve"> </w:t>
            </w:r>
            <w:r>
              <w:rPr>
                <w:spacing w:val="-6"/>
              </w:rPr>
              <w:t>albo</w:t>
            </w:r>
            <w:r>
              <w:rPr>
                <w:spacing w:val="-10"/>
              </w:rPr>
              <w:t xml:space="preserve"> </w:t>
            </w:r>
            <w:r>
              <w:rPr>
                <w:spacing w:val="-6"/>
              </w:rPr>
              <w:t>jeśli</w:t>
            </w:r>
            <w:r>
              <w:rPr>
                <w:spacing w:val="-10"/>
              </w:rPr>
              <w:t xml:space="preserve"> </w:t>
            </w:r>
            <w:r>
              <w:rPr>
                <w:spacing w:val="-6"/>
              </w:rPr>
              <w:t>nie</w:t>
            </w:r>
            <w:r>
              <w:rPr>
                <w:spacing w:val="-10"/>
              </w:rPr>
              <w:t xml:space="preserve"> </w:t>
            </w:r>
            <w:r>
              <w:rPr>
                <w:spacing w:val="-6"/>
              </w:rPr>
              <w:t>ma</w:t>
            </w:r>
            <w:r>
              <w:rPr>
                <w:spacing w:val="-10"/>
              </w:rPr>
              <w:t xml:space="preserve"> </w:t>
            </w:r>
            <w:r>
              <w:rPr>
                <w:spacing w:val="-6"/>
              </w:rPr>
              <w:t>możliwości</w:t>
            </w:r>
            <w:r>
              <w:rPr>
                <w:spacing w:val="-10"/>
              </w:rPr>
              <w:t xml:space="preserve"> </w:t>
            </w:r>
            <w:r>
              <w:rPr>
                <w:spacing w:val="-6"/>
              </w:rPr>
              <w:t xml:space="preserve">stworzyć </w:t>
            </w:r>
            <w:r>
              <w:rPr>
                <w:w w:val="90"/>
              </w:rPr>
              <w:t>punktu</w:t>
            </w:r>
            <w:r>
              <w:rPr>
                <w:spacing w:val="-6"/>
                <w:w w:val="90"/>
              </w:rPr>
              <w:t xml:space="preserve"> </w:t>
            </w:r>
            <w:r>
              <w:rPr>
                <w:w w:val="90"/>
              </w:rPr>
              <w:t>recepcyjnego,</w:t>
            </w:r>
            <w:r>
              <w:rPr>
                <w:spacing w:val="-6"/>
                <w:w w:val="90"/>
              </w:rPr>
              <w:t xml:space="preserve"> </w:t>
            </w:r>
            <w:r>
              <w:rPr>
                <w:w w:val="90"/>
              </w:rPr>
              <w:t>mogą</w:t>
            </w:r>
            <w:r>
              <w:rPr>
                <w:spacing w:val="-6"/>
                <w:w w:val="90"/>
              </w:rPr>
              <w:t xml:space="preserve"> </w:t>
            </w:r>
            <w:r>
              <w:rPr>
                <w:w w:val="90"/>
              </w:rPr>
              <w:t>zostać</w:t>
            </w:r>
            <w:r>
              <w:rPr>
                <w:spacing w:val="-6"/>
                <w:w w:val="90"/>
              </w:rPr>
              <w:t xml:space="preserve"> </w:t>
            </w:r>
            <w:r>
              <w:rPr>
                <w:w w:val="90"/>
              </w:rPr>
              <w:t>zastosowane</w:t>
            </w:r>
            <w:r>
              <w:rPr>
                <w:spacing w:val="-6"/>
                <w:w w:val="90"/>
              </w:rPr>
              <w:t xml:space="preserve"> </w:t>
            </w:r>
            <w:r>
              <w:rPr>
                <w:w w:val="90"/>
              </w:rPr>
              <w:t xml:space="preserve">in- </w:t>
            </w:r>
            <w:proofErr w:type="spellStart"/>
            <w:r>
              <w:t>teraktywne</w:t>
            </w:r>
            <w:proofErr w:type="spellEnd"/>
            <w:r>
              <w:rPr>
                <w:spacing w:val="-16"/>
              </w:rPr>
              <w:t xml:space="preserve"> </w:t>
            </w:r>
            <w:r>
              <w:t>ekrany</w:t>
            </w:r>
            <w:r>
              <w:rPr>
                <w:spacing w:val="-15"/>
              </w:rPr>
              <w:t xml:space="preserve"> </w:t>
            </w:r>
            <w:r>
              <w:t>dotykowe.</w:t>
            </w:r>
          </w:p>
        </w:tc>
        <w:tc>
          <w:tcPr>
            <w:tcW w:w="1531" w:type="dxa"/>
            <w:shd w:val="clear" w:color="auto" w:fill="D9E0F1"/>
          </w:tcPr>
          <w:p w14:paraId="3BDF12D3" w14:textId="77777777" w:rsidR="004766AD" w:rsidRDefault="004766AD">
            <w:pPr>
              <w:pStyle w:val="TableParagraph"/>
              <w:rPr>
                <w:b/>
              </w:rPr>
            </w:pPr>
          </w:p>
          <w:p w14:paraId="77E1F4B4" w14:textId="77777777" w:rsidR="004766AD" w:rsidRDefault="004766AD">
            <w:pPr>
              <w:pStyle w:val="TableParagraph"/>
              <w:rPr>
                <w:b/>
              </w:rPr>
            </w:pPr>
          </w:p>
          <w:p w14:paraId="3275853E" w14:textId="77777777" w:rsidR="004766AD" w:rsidRDefault="004766AD">
            <w:pPr>
              <w:pStyle w:val="TableParagraph"/>
              <w:spacing w:before="4"/>
              <w:rPr>
                <w:b/>
                <w:sz w:val="30"/>
              </w:rPr>
            </w:pPr>
          </w:p>
          <w:p w14:paraId="61856C12"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568FD27E" w14:textId="77777777" w:rsidR="004766AD" w:rsidRDefault="004766AD">
            <w:pPr>
              <w:pStyle w:val="TableParagraph"/>
              <w:rPr>
                <w:b/>
              </w:rPr>
            </w:pPr>
          </w:p>
          <w:p w14:paraId="668B1173" w14:textId="77777777" w:rsidR="004766AD" w:rsidRDefault="004766AD">
            <w:pPr>
              <w:pStyle w:val="TableParagraph"/>
              <w:rPr>
                <w:b/>
              </w:rPr>
            </w:pPr>
          </w:p>
          <w:p w14:paraId="00295547" w14:textId="77777777" w:rsidR="004766AD" w:rsidRDefault="004766AD">
            <w:pPr>
              <w:pStyle w:val="TableParagraph"/>
              <w:spacing w:before="4"/>
              <w:rPr>
                <w:b/>
                <w:sz w:val="30"/>
              </w:rPr>
            </w:pPr>
          </w:p>
          <w:p w14:paraId="4CB938DE" w14:textId="77777777" w:rsidR="004766AD" w:rsidRDefault="00000000">
            <w:pPr>
              <w:pStyle w:val="TableParagraph"/>
              <w:ind w:left="7"/>
              <w:jc w:val="center"/>
            </w:pPr>
            <w:r>
              <w:rPr>
                <w:w w:val="90"/>
              </w:rPr>
              <w:t>nie</w:t>
            </w:r>
            <w:r>
              <w:rPr>
                <w:spacing w:val="-3"/>
                <w:w w:val="95"/>
              </w:rPr>
              <w:t xml:space="preserve"> </w:t>
            </w:r>
            <w:r>
              <w:rPr>
                <w:spacing w:val="-2"/>
                <w:w w:val="95"/>
              </w:rPr>
              <w:t>dotyczy</w:t>
            </w:r>
          </w:p>
        </w:tc>
        <w:tc>
          <w:tcPr>
            <w:tcW w:w="1531" w:type="dxa"/>
          </w:tcPr>
          <w:p w14:paraId="78C77FB4" w14:textId="77777777" w:rsidR="004766AD" w:rsidRDefault="004766AD">
            <w:pPr>
              <w:pStyle w:val="TableParagraph"/>
              <w:rPr>
                <w:b/>
              </w:rPr>
            </w:pPr>
          </w:p>
          <w:p w14:paraId="187B0990" w14:textId="77777777" w:rsidR="004766AD" w:rsidRDefault="004766AD">
            <w:pPr>
              <w:pStyle w:val="TableParagraph"/>
              <w:rPr>
                <w:b/>
              </w:rPr>
            </w:pPr>
          </w:p>
          <w:p w14:paraId="432AA5D0" w14:textId="77777777" w:rsidR="004766AD" w:rsidRDefault="004766AD">
            <w:pPr>
              <w:pStyle w:val="TableParagraph"/>
              <w:spacing w:before="4"/>
              <w:rPr>
                <w:b/>
                <w:sz w:val="30"/>
              </w:rPr>
            </w:pPr>
          </w:p>
          <w:p w14:paraId="562807DC" w14:textId="77777777" w:rsidR="004766AD" w:rsidRDefault="00000000">
            <w:pPr>
              <w:pStyle w:val="TableParagraph"/>
              <w:ind w:left="8"/>
              <w:jc w:val="center"/>
            </w:pPr>
            <w:r>
              <w:rPr>
                <w:w w:val="85"/>
              </w:rPr>
              <w:t>=</w:t>
            </w:r>
            <w:r>
              <w:rPr>
                <w:spacing w:val="-3"/>
                <w:w w:val="85"/>
              </w:rPr>
              <w:t xml:space="preserve"> </w:t>
            </w:r>
            <w:r>
              <w:rPr>
                <w:spacing w:val="-2"/>
              </w:rPr>
              <w:t>średni</w:t>
            </w:r>
          </w:p>
        </w:tc>
      </w:tr>
    </w:tbl>
    <w:p w14:paraId="340E6F45" w14:textId="77777777" w:rsidR="004766AD" w:rsidRDefault="004766AD">
      <w:pPr>
        <w:jc w:val="center"/>
        <w:sectPr w:rsidR="004766AD">
          <w:pgSz w:w="11910" w:h="16840"/>
          <w:pgMar w:top="1840" w:right="600" w:bottom="640" w:left="0" w:header="771" w:footer="446" w:gutter="0"/>
          <w:cols w:space="708"/>
        </w:sectPr>
      </w:pPr>
    </w:p>
    <w:p w14:paraId="28CF82DC" w14:textId="77777777" w:rsidR="004766AD" w:rsidRDefault="00000000">
      <w:pPr>
        <w:pStyle w:val="Tekstpodstawowy"/>
        <w:rPr>
          <w:b/>
          <w:sz w:val="12"/>
        </w:rPr>
      </w:pPr>
      <w:r>
        <w:lastRenderedPageBreak/>
        <w:pict w14:anchorId="5B22A56C">
          <v:shape id="docshape700" o:spid="_x0000_s2063" style="position:absolute;margin-left:48.7pt;margin-top:99.2pt;width:280.65pt;height:20pt;z-index:-27476480;mso-position-horizontal-relative:page;mso-position-vertical-relative:page" coordorigin="974,1984" coordsize="5613,400" path="m6586,1984r-4875,l974,1984r,400l1711,2384r4875,l6586,1984xe" fillcolor="#2f5395" stroked="f">
            <v:path arrowok="t"/>
            <w10:wrap anchorx="page" anchory="page"/>
          </v:shape>
        </w:pict>
      </w: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D560348" w14:textId="77777777">
        <w:trPr>
          <w:trHeight w:val="787"/>
        </w:trPr>
        <w:tc>
          <w:tcPr>
            <w:tcW w:w="5613" w:type="dxa"/>
            <w:gridSpan w:val="2"/>
            <w:tcBorders>
              <w:top w:val="nil"/>
              <w:left w:val="nil"/>
            </w:tcBorders>
          </w:tcPr>
          <w:p w14:paraId="3BDBEEC4" w14:textId="77777777" w:rsidR="004766AD" w:rsidRDefault="00000000">
            <w:pPr>
              <w:pStyle w:val="TableParagraph"/>
              <w:tabs>
                <w:tab w:val="left" w:pos="821"/>
              </w:tabs>
              <w:spacing w:before="42"/>
              <w:ind w:left="322"/>
              <w:rPr>
                <w:b/>
                <w:sz w:val="28"/>
              </w:rPr>
            </w:pPr>
            <w:r>
              <w:rPr>
                <w:color w:val="FFFFFF"/>
                <w:spacing w:val="-10"/>
                <w:w w:val="95"/>
                <w:position w:val="2"/>
              </w:rPr>
              <w:t>F</w:t>
            </w:r>
            <w:r>
              <w:rPr>
                <w:color w:val="FFFFFF"/>
                <w:position w:val="2"/>
              </w:rPr>
              <w:tab/>
            </w:r>
            <w:r>
              <w:rPr>
                <w:b/>
                <w:color w:val="FFFFFF"/>
                <w:w w:val="85"/>
                <w:sz w:val="28"/>
              </w:rPr>
              <w:t>Nośniki</w:t>
            </w:r>
            <w:r>
              <w:rPr>
                <w:b/>
                <w:color w:val="FFFFFF"/>
                <w:spacing w:val="-4"/>
                <w:w w:val="85"/>
                <w:sz w:val="28"/>
              </w:rPr>
              <w:t xml:space="preserve"> </w:t>
            </w:r>
            <w:r>
              <w:rPr>
                <w:b/>
                <w:color w:val="FFFFFF"/>
                <w:spacing w:val="-2"/>
                <w:w w:val="95"/>
                <w:sz w:val="28"/>
              </w:rPr>
              <w:t>informacji</w:t>
            </w:r>
          </w:p>
        </w:tc>
        <w:tc>
          <w:tcPr>
            <w:tcW w:w="1531" w:type="dxa"/>
            <w:tcBorders>
              <w:top w:val="nil"/>
            </w:tcBorders>
          </w:tcPr>
          <w:p w14:paraId="7F639B8F" w14:textId="77777777" w:rsidR="004766AD" w:rsidRDefault="004766AD">
            <w:pPr>
              <w:pStyle w:val="TableParagraph"/>
              <w:rPr>
                <w:b/>
              </w:rPr>
            </w:pPr>
          </w:p>
          <w:p w14:paraId="2B53AC4B" w14:textId="77777777" w:rsidR="004766AD" w:rsidRDefault="004766AD">
            <w:pPr>
              <w:pStyle w:val="TableParagraph"/>
              <w:spacing w:before="1"/>
              <w:rPr>
                <w:b/>
                <w:sz w:val="19"/>
              </w:rPr>
            </w:pPr>
          </w:p>
          <w:p w14:paraId="44059017" w14:textId="77777777" w:rsidR="004766AD" w:rsidRDefault="00000000">
            <w:pPr>
              <w:pStyle w:val="TableParagraph"/>
              <w:ind w:right="285"/>
              <w:jc w:val="right"/>
            </w:pPr>
            <w:r>
              <w:rPr>
                <w:spacing w:val="-2"/>
              </w:rPr>
              <w:t>minimalny</w:t>
            </w:r>
          </w:p>
        </w:tc>
        <w:tc>
          <w:tcPr>
            <w:tcW w:w="1531" w:type="dxa"/>
            <w:tcBorders>
              <w:top w:val="nil"/>
            </w:tcBorders>
          </w:tcPr>
          <w:p w14:paraId="247589D7" w14:textId="77777777" w:rsidR="004766AD" w:rsidRDefault="004766AD">
            <w:pPr>
              <w:pStyle w:val="TableParagraph"/>
              <w:rPr>
                <w:b/>
              </w:rPr>
            </w:pPr>
          </w:p>
          <w:p w14:paraId="4C35BB85" w14:textId="77777777" w:rsidR="004766AD" w:rsidRDefault="004766AD">
            <w:pPr>
              <w:pStyle w:val="TableParagraph"/>
              <w:spacing w:before="1"/>
              <w:rPr>
                <w:b/>
                <w:sz w:val="19"/>
              </w:rPr>
            </w:pPr>
          </w:p>
          <w:p w14:paraId="4467C2EB" w14:textId="77777777" w:rsidR="004766AD" w:rsidRDefault="00000000">
            <w:pPr>
              <w:pStyle w:val="TableParagraph"/>
              <w:ind w:left="8"/>
              <w:jc w:val="center"/>
            </w:pPr>
            <w:r>
              <w:rPr>
                <w:spacing w:val="-2"/>
              </w:rPr>
              <w:t>średni</w:t>
            </w:r>
          </w:p>
        </w:tc>
        <w:tc>
          <w:tcPr>
            <w:tcW w:w="1531" w:type="dxa"/>
            <w:tcBorders>
              <w:top w:val="nil"/>
            </w:tcBorders>
          </w:tcPr>
          <w:p w14:paraId="5BAD96E6" w14:textId="77777777" w:rsidR="004766AD" w:rsidRDefault="004766AD">
            <w:pPr>
              <w:pStyle w:val="TableParagraph"/>
              <w:rPr>
                <w:b/>
              </w:rPr>
            </w:pPr>
          </w:p>
          <w:p w14:paraId="2D82D41E" w14:textId="77777777" w:rsidR="004766AD" w:rsidRDefault="004766AD">
            <w:pPr>
              <w:pStyle w:val="TableParagraph"/>
              <w:spacing w:before="1"/>
              <w:rPr>
                <w:b/>
                <w:sz w:val="19"/>
              </w:rPr>
            </w:pPr>
          </w:p>
          <w:p w14:paraId="0F103F38" w14:textId="77777777" w:rsidR="004766AD" w:rsidRDefault="00000000">
            <w:pPr>
              <w:pStyle w:val="TableParagraph"/>
              <w:ind w:left="8"/>
              <w:jc w:val="center"/>
            </w:pPr>
            <w:r>
              <w:rPr>
                <w:spacing w:val="-2"/>
              </w:rPr>
              <w:t>zaawansowany</w:t>
            </w:r>
          </w:p>
        </w:tc>
      </w:tr>
      <w:tr w:rsidR="004766AD" w14:paraId="46E9AF72" w14:textId="77777777">
        <w:trPr>
          <w:trHeight w:val="630"/>
        </w:trPr>
        <w:tc>
          <w:tcPr>
            <w:tcW w:w="737" w:type="dxa"/>
          </w:tcPr>
          <w:p w14:paraId="67C8ED58" w14:textId="77777777" w:rsidR="004766AD" w:rsidRDefault="00000000">
            <w:pPr>
              <w:pStyle w:val="TableParagraph"/>
              <w:spacing w:before="191"/>
              <w:ind w:left="29" w:right="20"/>
              <w:jc w:val="center"/>
            </w:pPr>
            <w:r>
              <w:rPr>
                <w:spacing w:val="-2"/>
              </w:rPr>
              <w:t>F.1.1</w:t>
            </w:r>
          </w:p>
        </w:tc>
        <w:tc>
          <w:tcPr>
            <w:tcW w:w="4876" w:type="dxa"/>
          </w:tcPr>
          <w:p w14:paraId="2246437B" w14:textId="77777777" w:rsidR="004766AD" w:rsidRDefault="00000000">
            <w:pPr>
              <w:pStyle w:val="TableParagraph"/>
              <w:spacing w:before="88" w:line="223" w:lineRule="auto"/>
              <w:ind w:left="80"/>
            </w:pPr>
            <w:r>
              <w:rPr>
                <w:w w:val="90"/>
              </w:rPr>
              <w:t>zabrania</w:t>
            </w:r>
            <w:r>
              <w:rPr>
                <w:spacing w:val="-10"/>
                <w:w w:val="90"/>
              </w:rPr>
              <w:t xml:space="preserve"> </w:t>
            </w:r>
            <w:r>
              <w:rPr>
                <w:w w:val="90"/>
              </w:rPr>
              <w:t>się</w:t>
            </w:r>
            <w:r>
              <w:rPr>
                <w:spacing w:val="-9"/>
                <w:w w:val="90"/>
              </w:rPr>
              <w:t xml:space="preserve"> </w:t>
            </w:r>
            <w:r>
              <w:rPr>
                <w:w w:val="90"/>
              </w:rPr>
              <w:t>stosowania</w:t>
            </w:r>
            <w:r>
              <w:rPr>
                <w:spacing w:val="-9"/>
                <w:w w:val="90"/>
              </w:rPr>
              <w:t xml:space="preserve"> </w:t>
            </w:r>
            <w:r>
              <w:rPr>
                <w:w w:val="90"/>
              </w:rPr>
              <w:t>tablic</w:t>
            </w:r>
            <w:r>
              <w:rPr>
                <w:spacing w:val="-9"/>
                <w:w w:val="90"/>
              </w:rPr>
              <w:t xml:space="preserve"> </w:t>
            </w:r>
            <w:r>
              <w:rPr>
                <w:w w:val="90"/>
              </w:rPr>
              <w:t>stojących,</w:t>
            </w:r>
            <w:r>
              <w:rPr>
                <w:spacing w:val="-9"/>
                <w:w w:val="90"/>
              </w:rPr>
              <w:t xml:space="preserve"> </w:t>
            </w:r>
            <w:proofErr w:type="spellStart"/>
            <w:r>
              <w:rPr>
                <w:w w:val="90"/>
              </w:rPr>
              <w:t>potykaczy</w:t>
            </w:r>
            <w:proofErr w:type="spellEnd"/>
            <w:r>
              <w:rPr>
                <w:w w:val="90"/>
              </w:rPr>
              <w:t xml:space="preserve">, </w:t>
            </w:r>
            <w:r>
              <w:rPr>
                <w:spacing w:val="-6"/>
              </w:rPr>
              <w:t>standów</w:t>
            </w:r>
            <w:r>
              <w:rPr>
                <w:spacing w:val="-8"/>
              </w:rPr>
              <w:t xml:space="preserve"> </w:t>
            </w:r>
            <w:r>
              <w:rPr>
                <w:spacing w:val="-6"/>
              </w:rPr>
              <w:t>w</w:t>
            </w:r>
            <w:r>
              <w:rPr>
                <w:spacing w:val="-8"/>
              </w:rPr>
              <w:t xml:space="preserve"> </w:t>
            </w:r>
            <w:r>
              <w:rPr>
                <w:spacing w:val="-6"/>
              </w:rPr>
              <w:t>obrębie</w:t>
            </w:r>
            <w:r>
              <w:rPr>
                <w:spacing w:val="-8"/>
              </w:rPr>
              <w:t xml:space="preserve"> </w:t>
            </w:r>
            <w:r>
              <w:rPr>
                <w:spacing w:val="-6"/>
              </w:rPr>
              <w:t>ścieżek</w:t>
            </w:r>
            <w:r>
              <w:rPr>
                <w:spacing w:val="-8"/>
              </w:rPr>
              <w:t xml:space="preserve"> </w:t>
            </w:r>
            <w:r>
              <w:rPr>
                <w:spacing w:val="-6"/>
              </w:rPr>
              <w:t>komunikacyjnych,</w:t>
            </w:r>
          </w:p>
        </w:tc>
        <w:tc>
          <w:tcPr>
            <w:tcW w:w="1531" w:type="dxa"/>
          </w:tcPr>
          <w:p w14:paraId="7C97787B" w14:textId="77777777" w:rsidR="004766AD" w:rsidRDefault="004766AD">
            <w:pPr>
              <w:pStyle w:val="TableParagraph"/>
              <w:rPr>
                <w:rFonts w:ascii="Times New Roman"/>
              </w:rPr>
            </w:pPr>
          </w:p>
        </w:tc>
        <w:tc>
          <w:tcPr>
            <w:tcW w:w="1531" w:type="dxa"/>
          </w:tcPr>
          <w:p w14:paraId="59F60CBB"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4F533A20"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68D74BFC" w14:textId="77777777">
        <w:trPr>
          <w:trHeight w:val="1018"/>
        </w:trPr>
        <w:tc>
          <w:tcPr>
            <w:tcW w:w="737" w:type="dxa"/>
          </w:tcPr>
          <w:p w14:paraId="0DFC8FBE" w14:textId="77777777" w:rsidR="004766AD" w:rsidRDefault="004766AD">
            <w:pPr>
              <w:pStyle w:val="TableParagraph"/>
              <w:rPr>
                <w:b/>
              </w:rPr>
            </w:pPr>
          </w:p>
          <w:p w14:paraId="2D233202" w14:textId="77777777" w:rsidR="004766AD" w:rsidRDefault="00000000">
            <w:pPr>
              <w:pStyle w:val="TableParagraph"/>
              <w:spacing w:before="132"/>
              <w:ind w:left="29" w:right="20"/>
              <w:jc w:val="center"/>
            </w:pPr>
            <w:r>
              <w:rPr>
                <w:spacing w:val="-2"/>
              </w:rPr>
              <w:t>F.1.2</w:t>
            </w:r>
          </w:p>
        </w:tc>
        <w:tc>
          <w:tcPr>
            <w:tcW w:w="4876" w:type="dxa"/>
          </w:tcPr>
          <w:p w14:paraId="3A42433B" w14:textId="77777777" w:rsidR="004766AD" w:rsidRDefault="00000000">
            <w:pPr>
              <w:pStyle w:val="TableParagraph"/>
              <w:spacing w:before="33" w:line="244" w:lineRule="exact"/>
              <w:ind w:left="80"/>
            </w:pPr>
            <w:r>
              <w:rPr>
                <w:w w:val="90"/>
              </w:rPr>
              <w:t>przy</w:t>
            </w:r>
            <w:r>
              <w:rPr>
                <w:spacing w:val="-3"/>
                <w:w w:val="90"/>
              </w:rPr>
              <w:t xml:space="preserve"> </w:t>
            </w:r>
            <w:r>
              <w:rPr>
                <w:w w:val="90"/>
              </w:rPr>
              <w:t>wejściu,</w:t>
            </w:r>
            <w:r>
              <w:rPr>
                <w:spacing w:val="-2"/>
                <w:w w:val="90"/>
              </w:rPr>
              <w:t xml:space="preserve"> </w:t>
            </w:r>
            <w:r>
              <w:rPr>
                <w:w w:val="90"/>
              </w:rPr>
              <w:t>w</w:t>
            </w:r>
            <w:r>
              <w:rPr>
                <w:spacing w:val="-2"/>
                <w:w w:val="90"/>
              </w:rPr>
              <w:t xml:space="preserve"> </w:t>
            </w:r>
            <w:r>
              <w:rPr>
                <w:w w:val="90"/>
              </w:rPr>
              <w:t>węzłach</w:t>
            </w:r>
            <w:r>
              <w:rPr>
                <w:spacing w:val="-2"/>
                <w:w w:val="90"/>
              </w:rPr>
              <w:t xml:space="preserve"> </w:t>
            </w:r>
            <w:r>
              <w:rPr>
                <w:w w:val="90"/>
              </w:rPr>
              <w:t>komunikacyjnych</w:t>
            </w:r>
            <w:r>
              <w:rPr>
                <w:spacing w:val="-2"/>
                <w:w w:val="90"/>
              </w:rPr>
              <w:t xml:space="preserve"> </w:t>
            </w:r>
            <w:r>
              <w:rPr>
                <w:spacing w:val="-4"/>
                <w:w w:val="90"/>
              </w:rPr>
              <w:t>oraz</w:t>
            </w:r>
          </w:p>
          <w:p w14:paraId="1B19F35F" w14:textId="77777777" w:rsidR="004766AD" w:rsidRDefault="00000000">
            <w:pPr>
              <w:pStyle w:val="TableParagraph"/>
              <w:spacing w:before="6" w:line="223" w:lineRule="auto"/>
              <w:ind w:left="80"/>
            </w:pPr>
            <w:r>
              <w:rPr>
                <w:spacing w:val="-6"/>
              </w:rPr>
              <w:t>w</w:t>
            </w:r>
            <w:r>
              <w:rPr>
                <w:spacing w:val="-14"/>
              </w:rPr>
              <w:t xml:space="preserve"> </w:t>
            </w:r>
            <w:r>
              <w:rPr>
                <w:spacing w:val="-6"/>
              </w:rPr>
              <w:t>innych</w:t>
            </w:r>
            <w:r>
              <w:rPr>
                <w:spacing w:val="-12"/>
              </w:rPr>
              <w:t xml:space="preserve"> </w:t>
            </w:r>
            <w:r>
              <w:rPr>
                <w:spacing w:val="-6"/>
              </w:rPr>
              <w:t>charakterystycznych</w:t>
            </w:r>
            <w:r>
              <w:rPr>
                <w:spacing w:val="-12"/>
              </w:rPr>
              <w:t xml:space="preserve"> </w:t>
            </w:r>
            <w:r>
              <w:rPr>
                <w:spacing w:val="-6"/>
              </w:rPr>
              <w:t>miejscach</w:t>
            </w:r>
            <w:r>
              <w:rPr>
                <w:spacing w:val="-12"/>
              </w:rPr>
              <w:t xml:space="preserve"> </w:t>
            </w:r>
            <w:r>
              <w:rPr>
                <w:spacing w:val="-6"/>
              </w:rPr>
              <w:t xml:space="preserve">budynku </w:t>
            </w:r>
            <w:r>
              <w:rPr>
                <w:w w:val="90"/>
              </w:rPr>
              <w:t>umieszczone</w:t>
            </w:r>
            <w:r>
              <w:rPr>
                <w:spacing w:val="-6"/>
                <w:w w:val="90"/>
              </w:rPr>
              <w:t xml:space="preserve"> </w:t>
            </w:r>
            <w:r>
              <w:rPr>
                <w:w w:val="90"/>
              </w:rPr>
              <w:t>są</w:t>
            </w:r>
            <w:r>
              <w:rPr>
                <w:spacing w:val="-6"/>
                <w:w w:val="90"/>
              </w:rPr>
              <w:t xml:space="preserve"> </w:t>
            </w:r>
            <w:r>
              <w:rPr>
                <w:w w:val="90"/>
              </w:rPr>
              <w:t>tablice</w:t>
            </w:r>
            <w:r>
              <w:rPr>
                <w:spacing w:val="-6"/>
                <w:w w:val="90"/>
              </w:rPr>
              <w:t xml:space="preserve"> </w:t>
            </w:r>
            <w:r>
              <w:rPr>
                <w:w w:val="90"/>
              </w:rPr>
              <w:t>informacyjne</w:t>
            </w:r>
            <w:r>
              <w:rPr>
                <w:spacing w:val="-6"/>
                <w:w w:val="90"/>
              </w:rPr>
              <w:t xml:space="preserve"> </w:t>
            </w:r>
            <w:r>
              <w:rPr>
                <w:w w:val="90"/>
              </w:rPr>
              <w:t>z</w:t>
            </w:r>
            <w:r>
              <w:rPr>
                <w:spacing w:val="-6"/>
                <w:w w:val="90"/>
              </w:rPr>
              <w:t xml:space="preserve"> </w:t>
            </w:r>
            <w:r>
              <w:rPr>
                <w:w w:val="90"/>
              </w:rPr>
              <w:t>wykazem</w:t>
            </w:r>
            <w:r>
              <w:rPr>
                <w:spacing w:val="-6"/>
                <w:w w:val="90"/>
              </w:rPr>
              <w:t xml:space="preserve"> </w:t>
            </w:r>
            <w:r>
              <w:rPr>
                <w:w w:val="90"/>
              </w:rPr>
              <w:t xml:space="preserve">po- </w:t>
            </w:r>
            <w:proofErr w:type="spellStart"/>
            <w:r>
              <w:rPr>
                <w:spacing w:val="-2"/>
              </w:rPr>
              <w:t>mieszczeń</w:t>
            </w:r>
            <w:proofErr w:type="spellEnd"/>
            <w:r>
              <w:rPr>
                <w:spacing w:val="-14"/>
              </w:rPr>
              <w:t xml:space="preserve"> </w:t>
            </w:r>
            <w:r>
              <w:rPr>
                <w:spacing w:val="-2"/>
              </w:rPr>
              <w:t>i</w:t>
            </w:r>
            <w:r>
              <w:rPr>
                <w:spacing w:val="-13"/>
              </w:rPr>
              <w:t xml:space="preserve"> </w:t>
            </w:r>
            <w:r>
              <w:rPr>
                <w:spacing w:val="-2"/>
              </w:rPr>
              <w:t>ich</w:t>
            </w:r>
            <w:r>
              <w:rPr>
                <w:spacing w:val="-13"/>
              </w:rPr>
              <w:t xml:space="preserve"> </w:t>
            </w:r>
            <w:r>
              <w:rPr>
                <w:spacing w:val="-2"/>
              </w:rPr>
              <w:t>numerów,</w:t>
            </w:r>
          </w:p>
        </w:tc>
        <w:tc>
          <w:tcPr>
            <w:tcW w:w="1531" w:type="dxa"/>
          </w:tcPr>
          <w:p w14:paraId="4D9A3B2F" w14:textId="77777777" w:rsidR="004766AD" w:rsidRDefault="004766AD">
            <w:pPr>
              <w:pStyle w:val="TableParagraph"/>
              <w:rPr>
                <w:rFonts w:ascii="Times New Roman"/>
              </w:rPr>
            </w:pPr>
          </w:p>
        </w:tc>
        <w:tc>
          <w:tcPr>
            <w:tcW w:w="1531" w:type="dxa"/>
          </w:tcPr>
          <w:p w14:paraId="30DD5257" w14:textId="77777777" w:rsidR="004766AD" w:rsidRDefault="004766AD">
            <w:pPr>
              <w:pStyle w:val="TableParagraph"/>
              <w:rPr>
                <w:b/>
              </w:rPr>
            </w:pPr>
          </w:p>
          <w:p w14:paraId="35ACAC65"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3C5E81E6" w14:textId="77777777" w:rsidR="004766AD" w:rsidRDefault="004766AD">
            <w:pPr>
              <w:pStyle w:val="TableParagraph"/>
              <w:rPr>
                <w:b/>
              </w:rPr>
            </w:pPr>
          </w:p>
          <w:p w14:paraId="10AA1AEA"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3BD9CAAF" w14:textId="77777777">
        <w:trPr>
          <w:trHeight w:val="1019"/>
        </w:trPr>
        <w:tc>
          <w:tcPr>
            <w:tcW w:w="737" w:type="dxa"/>
          </w:tcPr>
          <w:p w14:paraId="268AFF9B" w14:textId="77777777" w:rsidR="004766AD" w:rsidRDefault="004766AD">
            <w:pPr>
              <w:pStyle w:val="TableParagraph"/>
              <w:rPr>
                <w:b/>
              </w:rPr>
            </w:pPr>
          </w:p>
          <w:p w14:paraId="3D7C96DB" w14:textId="77777777" w:rsidR="004766AD" w:rsidRDefault="00000000">
            <w:pPr>
              <w:pStyle w:val="TableParagraph"/>
              <w:spacing w:before="132"/>
              <w:ind w:left="29" w:right="20"/>
              <w:jc w:val="center"/>
            </w:pPr>
            <w:r>
              <w:rPr>
                <w:spacing w:val="-2"/>
              </w:rPr>
              <w:t>F.1.3</w:t>
            </w:r>
          </w:p>
        </w:tc>
        <w:tc>
          <w:tcPr>
            <w:tcW w:w="4876" w:type="dxa"/>
          </w:tcPr>
          <w:p w14:paraId="6FB41637" w14:textId="77777777" w:rsidR="004766AD" w:rsidRDefault="00000000">
            <w:pPr>
              <w:pStyle w:val="TableParagraph"/>
              <w:spacing w:before="48" w:line="223" w:lineRule="auto"/>
              <w:ind w:left="80"/>
            </w:pPr>
            <w:r>
              <w:rPr>
                <w:spacing w:val="-6"/>
              </w:rPr>
              <w:t xml:space="preserve">tablice informacyjne są wykonane z trwałych mate- </w:t>
            </w:r>
            <w:proofErr w:type="spellStart"/>
            <w:r>
              <w:rPr>
                <w:spacing w:val="-6"/>
              </w:rPr>
              <w:t>riałów</w:t>
            </w:r>
            <w:proofErr w:type="spellEnd"/>
            <w:r>
              <w:rPr>
                <w:spacing w:val="-12"/>
              </w:rPr>
              <w:t xml:space="preserve"> </w:t>
            </w:r>
            <w:r>
              <w:rPr>
                <w:spacing w:val="-6"/>
              </w:rPr>
              <w:t>o</w:t>
            </w:r>
            <w:r>
              <w:rPr>
                <w:spacing w:val="-12"/>
              </w:rPr>
              <w:t xml:space="preserve"> </w:t>
            </w:r>
            <w:r>
              <w:rPr>
                <w:spacing w:val="-6"/>
              </w:rPr>
              <w:t>matowym</w:t>
            </w:r>
            <w:r>
              <w:rPr>
                <w:spacing w:val="-12"/>
              </w:rPr>
              <w:t xml:space="preserve"> </w:t>
            </w:r>
            <w:r>
              <w:rPr>
                <w:spacing w:val="-6"/>
              </w:rPr>
              <w:t>wykończeniu</w:t>
            </w:r>
            <w:r>
              <w:rPr>
                <w:spacing w:val="-12"/>
              </w:rPr>
              <w:t xml:space="preserve"> </w:t>
            </w:r>
            <w:r>
              <w:rPr>
                <w:spacing w:val="-6"/>
              </w:rPr>
              <w:t>(niedającym</w:t>
            </w:r>
            <w:r>
              <w:rPr>
                <w:spacing w:val="-12"/>
              </w:rPr>
              <w:t xml:space="preserve"> </w:t>
            </w:r>
            <w:proofErr w:type="spellStart"/>
            <w:r>
              <w:rPr>
                <w:spacing w:val="-6"/>
              </w:rPr>
              <w:t>odbla</w:t>
            </w:r>
            <w:proofErr w:type="spellEnd"/>
            <w:r>
              <w:rPr>
                <w:spacing w:val="-6"/>
              </w:rPr>
              <w:t xml:space="preserve">- </w:t>
            </w:r>
            <w:r>
              <w:rPr>
                <w:w w:val="90"/>
              </w:rPr>
              <w:t xml:space="preserve">sków), aby informacje na nich zawarte były widoczne </w:t>
            </w:r>
            <w:r>
              <w:t>pod różnym kątem,</w:t>
            </w:r>
          </w:p>
        </w:tc>
        <w:tc>
          <w:tcPr>
            <w:tcW w:w="1531" w:type="dxa"/>
          </w:tcPr>
          <w:p w14:paraId="6AC520D5" w14:textId="77777777" w:rsidR="004766AD" w:rsidRDefault="004766AD">
            <w:pPr>
              <w:pStyle w:val="TableParagraph"/>
              <w:rPr>
                <w:rFonts w:ascii="Times New Roman"/>
              </w:rPr>
            </w:pPr>
          </w:p>
        </w:tc>
        <w:tc>
          <w:tcPr>
            <w:tcW w:w="1531" w:type="dxa"/>
          </w:tcPr>
          <w:p w14:paraId="2789781A" w14:textId="77777777" w:rsidR="004766AD" w:rsidRDefault="004766AD">
            <w:pPr>
              <w:pStyle w:val="TableParagraph"/>
              <w:rPr>
                <w:b/>
              </w:rPr>
            </w:pPr>
          </w:p>
          <w:p w14:paraId="5FD14680"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7A8A7A28" w14:textId="77777777" w:rsidR="004766AD" w:rsidRDefault="004766AD">
            <w:pPr>
              <w:pStyle w:val="TableParagraph"/>
              <w:rPr>
                <w:b/>
              </w:rPr>
            </w:pPr>
          </w:p>
          <w:p w14:paraId="2D7D52AF"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5D100ED" w14:textId="77777777">
        <w:trPr>
          <w:trHeight w:val="630"/>
        </w:trPr>
        <w:tc>
          <w:tcPr>
            <w:tcW w:w="737" w:type="dxa"/>
          </w:tcPr>
          <w:p w14:paraId="2D415D83" w14:textId="77777777" w:rsidR="004766AD" w:rsidRDefault="00000000">
            <w:pPr>
              <w:pStyle w:val="TableParagraph"/>
              <w:spacing w:before="191"/>
              <w:ind w:left="29" w:right="20"/>
              <w:jc w:val="center"/>
            </w:pPr>
            <w:r>
              <w:rPr>
                <w:spacing w:val="-2"/>
              </w:rPr>
              <w:t>F.1.4</w:t>
            </w:r>
          </w:p>
        </w:tc>
        <w:tc>
          <w:tcPr>
            <w:tcW w:w="4876" w:type="dxa"/>
          </w:tcPr>
          <w:p w14:paraId="3FAD3E6F" w14:textId="77777777" w:rsidR="004766AD" w:rsidRDefault="00000000">
            <w:pPr>
              <w:pStyle w:val="TableParagraph"/>
              <w:spacing w:before="88" w:line="223" w:lineRule="auto"/>
              <w:ind w:left="80"/>
            </w:pPr>
            <w:r>
              <w:rPr>
                <w:spacing w:val="-4"/>
              </w:rPr>
              <w:t>oświetlenie</w:t>
            </w:r>
            <w:r>
              <w:rPr>
                <w:spacing w:val="-5"/>
              </w:rPr>
              <w:t xml:space="preserve"> </w:t>
            </w:r>
            <w:r>
              <w:rPr>
                <w:spacing w:val="-4"/>
              </w:rPr>
              <w:t>tablic</w:t>
            </w:r>
            <w:r>
              <w:rPr>
                <w:spacing w:val="-5"/>
              </w:rPr>
              <w:t xml:space="preserve"> </w:t>
            </w:r>
            <w:r>
              <w:rPr>
                <w:spacing w:val="-4"/>
              </w:rPr>
              <w:t>informacyjnych</w:t>
            </w:r>
            <w:r>
              <w:rPr>
                <w:spacing w:val="-5"/>
              </w:rPr>
              <w:t xml:space="preserve"> </w:t>
            </w:r>
            <w:r>
              <w:rPr>
                <w:spacing w:val="-4"/>
              </w:rPr>
              <w:t>i</w:t>
            </w:r>
            <w:r>
              <w:rPr>
                <w:spacing w:val="-5"/>
              </w:rPr>
              <w:t xml:space="preserve"> </w:t>
            </w:r>
            <w:r>
              <w:rPr>
                <w:spacing w:val="-4"/>
              </w:rPr>
              <w:t>napisów</w:t>
            </w:r>
            <w:r>
              <w:rPr>
                <w:spacing w:val="-5"/>
              </w:rPr>
              <w:t xml:space="preserve"> </w:t>
            </w:r>
            <w:r>
              <w:rPr>
                <w:spacing w:val="-4"/>
              </w:rPr>
              <w:t xml:space="preserve">nie </w:t>
            </w:r>
            <w:r>
              <w:rPr>
                <w:spacing w:val="-8"/>
              </w:rPr>
              <w:t>może</w:t>
            </w:r>
            <w:r>
              <w:rPr>
                <w:spacing w:val="3"/>
              </w:rPr>
              <w:t xml:space="preserve"> </w:t>
            </w:r>
            <w:r>
              <w:rPr>
                <w:spacing w:val="-8"/>
              </w:rPr>
              <w:t>powodować</w:t>
            </w:r>
            <w:r>
              <w:rPr>
                <w:spacing w:val="-12"/>
              </w:rPr>
              <w:t xml:space="preserve"> </w:t>
            </w:r>
            <w:r>
              <w:rPr>
                <w:spacing w:val="-8"/>
              </w:rPr>
              <w:t>efektu</w:t>
            </w:r>
            <w:r>
              <w:rPr>
                <w:spacing w:val="-12"/>
              </w:rPr>
              <w:t xml:space="preserve"> </w:t>
            </w:r>
            <w:r>
              <w:rPr>
                <w:spacing w:val="-8"/>
              </w:rPr>
              <w:t>olśnienia</w:t>
            </w:r>
            <w:r>
              <w:rPr>
                <w:spacing w:val="-12"/>
              </w:rPr>
              <w:t xml:space="preserve"> </w:t>
            </w:r>
            <w:r>
              <w:rPr>
                <w:spacing w:val="-8"/>
              </w:rPr>
              <w:t>u</w:t>
            </w:r>
            <w:r>
              <w:rPr>
                <w:spacing w:val="-12"/>
              </w:rPr>
              <w:t xml:space="preserve"> </w:t>
            </w:r>
            <w:r>
              <w:rPr>
                <w:spacing w:val="-8"/>
              </w:rPr>
              <w:t>użytkowników,</w:t>
            </w:r>
          </w:p>
        </w:tc>
        <w:tc>
          <w:tcPr>
            <w:tcW w:w="1531" w:type="dxa"/>
          </w:tcPr>
          <w:p w14:paraId="74410BFA" w14:textId="77777777" w:rsidR="004766AD" w:rsidRDefault="004766AD">
            <w:pPr>
              <w:pStyle w:val="TableParagraph"/>
              <w:rPr>
                <w:rFonts w:ascii="Times New Roman"/>
              </w:rPr>
            </w:pPr>
          </w:p>
        </w:tc>
        <w:tc>
          <w:tcPr>
            <w:tcW w:w="1531" w:type="dxa"/>
          </w:tcPr>
          <w:p w14:paraId="7E7565FC"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78D67199"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0477A586" w14:textId="77777777">
        <w:trPr>
          <w:trHeight w:val="549"/>
        </w:trPr>
        <w:tc>
          <w:tcPr>
            <w:tcW w:w="737" w:type="dxa"/>
          </w:tcPr>
          <w:p w14:paraId="4E1D7829" w14:textId="77777777" w:rsidR="004766AD" w:rsidRDefault="00000000">
            <w:pPr>
              <w:pStyle w:val="TableParagraph"/>
              <w:spacing w:before="151"/>
              <w:ind w:left="29" w:right="20"/>
              <w:jc w:val="center"/>
            </w:pPr>
            <w:r>
              <w:rPr>
                <w:spacing w:val="-2"/>
              </w:rPr>
              <w:t>F.1.5</w:t>
            </w:r>
          </w:p>
        </w:tc>
        <w:tc>
          <w:tcPr>
            <w:tcW w:w="4876" w:type="dxa"/>
          </w:tcPr>
          <w:p w14:paraId="5B97A498" w14:textId="77777777" w:rsidR="004766AD" w:rsidRDefault="00000000">
            <w:pPr>
              <w:pStyle w:val="TableParagraph"/>
              <w:spacing w:before="48" w:line="223" w:lineRule="auto"/>
              <w:ind w:left="80"/>
            </w:pPr>
            <w:r>
              <w:rPr>
                <w:w w:val="90"/>
              </w:rPr>
              <w:t>należy</w:t>
            </w:r>
            <w:r>
              <w:rPr>
                <w:spacing w:val="-10"/>
                <w:w w:val="90"/>
              </w:rPr>
              <w:t xml:space="preserve"> </w:t>
            </w:r>
            <w:r>
              <w:rPr>
                <w:w w:val="90"/>
              </w:rPr>
              <w:t>zapewnić</w:t>
            </w:r>
            <w:r>
              <w:rPr>
                <w:spacing w:val="-9"/>
                <w:w w:val="90"/>
              </w:rPr>
              <w:t xml:space="preserve"> </w:t>
            </w:r>
            <w:proofErr w:type="spellStart"/>
            <w:r>
              <w:rPr>
                <w:w w:val="90"/>
              </w:rPr>
              <w:t>niskokosztową</w:t>
            </w:r>
            <w:proofErr w:type="spellEnd"/>
            <w:r>
              <w:rPr>
                <w:spacing w:val="-9"/>
                <w:w w:val="90"/>
              </w:rPr>
              <w:t xml:space="preserve"> </w:t>
            </w:r>
            <w:r>
              <w:rPr>
                <w:w w:val="90"/>
              </w:rPr>
              <w:t>aktualizację</w:t>
            </w:r>
            <w:r>
              <w:rPr>
                <w:spacing w:val="-9"/>
                <w:w w:val="90"/>
              </w:rPr>
              <w:t xml:space="preserve"> </w:t>
            </w:r>
            <w:r>
              <w:rPr>
                <w:w w:val="90"/>
              </w:rPr>
              <w:t xml:space="preserve">nośni- </w:t>
            </w:r>
            <w:proofErr w:type="spellStart"/>
            <w:r>
              <w:t>ków</w:t>
            </w:r>
            <w:proofErr w:type="spellEnd"/>
            <w:r>
              <w:rPr>
                <w:spacing w:val="-4"/>
              </w:rPr>
              <w:t xml:space="preserve"> </w:t>
            </w:r>
            <w:r>
              <w:t>informacji,</w:t>
            </w:r>
          </w:p>
        </w:tc>
        <w:tc>
          <w:tcPr>
            <w:tcW w:w="1531" w:type="dxa"/>
          </w:tcPr>
          <w:p w14:paraId="6392440B" w14:textId="77777777" w:rsidR="004766AD" w:rsidRDefault="004766AD">
            <w:pPr>
              <w:pStyle w:val="TableParagraph"/>
              <w:rPr>
                <w:rFonts w:ascii="Times New Roman"/>
              </w:rPr>
            </w:pPr>
          </w:p>
        </w:tc>
        <w:tc>
          <w:tcPr>
            <w:tcW w:w="1531" w:type="dxa"/>
          </w:tcPr>
          <w:p w14:paraId="7D493841"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7D0002C8"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68C00345" w14:textId="77777777">
        <w:trPr>
          <w:trHeight w:val="784"/>
        </w:trPr>
        <w:tc>
          <w:tcPr>
            <w:tcW w:w="737" w:type="dxa"/>
          </w:tcPr>
          <w:p w14:paraId="7D15CAAF" w14:textId="77777777" w:rsidR="004766AD" w:rsidRDefault="004766AD">
            <w:pPr>
              <w:pStyle w:val="TableParagraph"/>
              <w:spacing w:before="3"/>
              <w:rPr>
                <w:b/>
                <w:sz w:val="23"/>
              </w:rPr>
            </w:pPr>
          </w:p>
          <w:p w14:paraId="480DA6F1" w14:textId="77777777" w:rsidR="004766AD" w:rsidRDefault="00000000">
            <w:pPr>
              <w:pStyle w:val="TableParagraph"/>
              <w:spacing w:before="1"/>
              <w:ind w:left="29" w:right="20"/>
              <w:jc w:val="center"/>
            </w:pPr>
            <w:r>
              <w:rPr>
                <w:spacing w:val="-2"/>
              </w:rPr>
              <w:t>F.1.6</w:t>
            </w:r>
          </w:p>
        </w:tc>
        <w:tc>
          <w:tcPr>
            <w:tcW w:w="4876" w:type="dxa"/>
          </w:tcPr>
          <w:p w14:paraId="4ECA3FB2" w14:textId="77777777" w:rsidR="004766AD" w:rsidRDefault="00000000">
            <w:pPr>
              <w:pStyle w:val="TableParagraph"/>
              <w:spacing w:before="48" w:line="223" w:lineRule="auto"/>
              <w:ind w:left="80" w:right="332" w:firstLine="35"/>
              <w:jc w:val="both"/>
            </w:pPr>
            <w:r>
              <w:rPr>
                <w:w w:val="90"/>
              </w:rPr>
              <w:t xml:space="preserve">akceptowane są wyłącznie wydruki komputerowe (nie są akceptowane informacje napisane odręcz- </w:t>
            </w:r>
            <w:r>
              <w:rPr>
                <w:spacing w:val="-2"/>
              </w:rPr>
              <w:t>nie),</w:t>
            </w:r>
          </w:p>
        </w:tc>
        <w:tc>
          <w:tcPr>
            <w:tcW w:w="1531" w:type="dxa"/>
          </w:tcPr>
          <w:p w14:paraId="3FFA68D4" w14:textId="77777777" w:rsidR="004766AD" w:rsidRDefault="004766AD">
            <w:pPr>
              <w:pStyle w:val="TableParagraph"/>
              <w:rPr>
                <w:rFonts w:ascii="Times New Roman"/>
              </w:rPr>
            </w:pPr>
          </w:p>
        </w:tc>
        <w:tc>
          <w:tcPr>
            <w:tcW w:w="1531" w:type="dxa"/>
          </w:tcPr>
          <w:p w14:paraId="04946CB4" w14:textId="77777777" w:rsidR="004766AD" w:rsidRDefault="004766AD">
            <w:pPr>
              <w:pStyle w:val="TableParagraph"/>
              <w:spacing w:before="3"/>
              <w:rPr>
                <w:b/>
                <w:sz w:val="23"/>
              </w:rPr>
            </w:pPr>
          </w:p>
          <w:p w14:paraId="4D1AE724"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C22414C" w14:textId="77777777" w:rsidR="004766AD" w:rsidRDefault="004766AD">
            <w:pPr>
              <w:pStyle w:val="TableParagraph"/>
              <w:spacing w:before="3"/>
              <w:rPr>
                <w:b/>
                <w:sz w:val="23"/>
              </w:rPr>
            </w:pPr>
          </w:p>
          <w:p w14:paraId="692FC5B1"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BD07A24" w14:textId="77777777">
        <w:trPr>
          <w:trHeight w:val="630"/>
        </w:trPr>
        <w:tc>
          <w:tcPr>
            <w:tcW w:w="737" w:type="dxa"/>
          </w:tcPr>
          <w:p w14:paraId="294A6474" w14:textId="77777777" w:rsidR="004766AD" w:rsidRDefault="00000000">
            <w:pPr>
              <w:pStyle w:val="TableParagraph"/>
              <w:spacing w:before="191"/>
              <w:ind w:left="29" w:right="20"/>
              <w:jc w:val="center"/>
            </w:pPr>
            <w:r>
              <w:rPr>
                <w:spacing w:val="-2"/>
              </w:rPr>
              <w:t>F.1.7</w:t>
            </w:r>
          </w:p>
        </w:tc>
        <w:tc>
          <w:tcPr>
            <w:tcW w:w="4876" w:type="dxa"/>
          </w:tcPr>
          <w:p w14:paraId="25FC8FAF" w14:textId="77777777" w:rsidR="004766AD" w:rsidRDefault="00000000">
            <w:pPr>
              <w:pStyle w:val="TableParagraph"/>
              <w:spacing w:before="88" w:line="223" w:lineRule="auto"/>
              <w:ind w:left="80"/>
            </w:pPr>
            <w:r>
              <w:rPr>
                <w:w w:val="90"/>
              </w:rPr>
              <w:t>należy</w:t>
            </w:r>
            <w:r>
              <w:rPr>
                <w:spacing w:val="-4"/>
                <w:w w:val="90"/>
              </w:rPr>
              <w:t xml:space="preserve"> </w:t>
            </w:r>
            <w:r>
              <w:rPr>
                <w:w w:val="90"/>
              </w:rPr>
              <w:t>zapewnić,</w:t>
            </w:r>
            <w:r>
              <w:rPr>
                <w:spacing w:val="-4"/>
                <w:w w:val="90"/>
              </w:rPr>
              <w:t xml:space="preserve"> </w:t>
            </w:r>
            <w:r>
              <w:rPr>
                <w:w w:val="90"/>
              </w:rPr>
              <w:t>że</w:t>
            </w:r>
            <w:r>
              <w:rPr>
                <w:spacing w:val="-4"/>
                <w:w w:val="90"/>
              </w:rPr>
              <w:t xml:space="preserve"> </w:t>
            </w:r>
            <w:r>
              <w:rPr>
                <w:w w:val="90"/>
              </w:rPr>
              <w:t>informacje</w:t>
            </w:r>
            <w:r>
              <w:rPr>
                <w:spacing w:val="-4"/>
                <w:w w:val="90"/>
              </w:rPr>
              <w:t xml:space="preserve"> </w:t>
            </w:r>
            <w:r>
              <w:rPr>
                <w:w w:val="90"/>
              </w:rPr>
              <w:t>wizualne</w:t>
            </w:r>
            <w:r>
              <w:rPr>
                <w:spacing w:val="-4"/>
                <w:w w:val="90"/>
              </w:rPr>
              <w:t xml:space="preserve"> </w:t>
            </w:r>
            <w:r>
              <w:rPr>
                <w:w w:val="90"/>
              </w:rPr>
              <w:t>są</w:t>
            </w:r>
            <w:r>
              <w:rPr>
                <w:spacing w:val="-4"/>
                <w:w w:val="90"/>
              </w:rPr>
              <w:t xml:space="preserve"> </w:t>
            </w:r>
            <w:proofErr w:type="spellStart"/>
            <w:r>
              <w:rPr>
                <w:w w:val="90"/>
              </w:rPr>
              <w:t>odpo</w:t>
            </w:r>
            <w:proofErr w:type="spellEnd"/>
            <w:r>
              <w:rPr>
                <w:w w:val="90"/>
              </w:rPr>
              <w:t xml:space="preserve">- </w:t>
            </w:r>
            <w:proofErr w:type="spellStart"/>
            <w:r>
              <w:rPr>
                <w:spacing w:val="-2"/>
              </w:rPr>
              <w:t>wiednio</w:t>
            </w:r>
            <w:proofErr w:type="spellEnd"/>
            <w:r>
              <w:rPr>
                <w:spacing w:val="-14"/>
              </w:rPr>
              <w:t xml:space="preserve"> </w:t>
            </w:r>
            <w:r>
              <w:rPr>
                <w:spacing w:val="-2"/>
              </w:rPr>
              <w:t>często</w:t>
            </w:r>
            <w:r>
              <w:rPr>
                <w:spacing w:val="-13"/>
              </w:rPr>
              <w:t xml:space="preserve"> </w:t>
            </w:r>
            <w:r>
              <w:rPr>
                <w:spacing w:val="-2"/>
              </w:rPr>
              <w:t>aktualizowane,</w:t>
            </w:r>
          </w:p>
        </w:tc>
        <w:tc>
          <w:tcPr>
            <w:tcW w:w="1531" w:type="dxa"/>
          </w:tcPr>
          <w:p w14:paraId="6520E25F" w14:textId="77777777" w:rsidR="004766AD" w:rsidRDefault="004766AD">
            <w:pPr>
              <w:pStyle w:val="TableParagraph"/>
              <w:rPr>
                <w:rFonts w:ascii="Times New Roman"/>
              </w:rPr>
            </w:pPr>
          </w:p>
        </w:tc>
        <w:tc>
          <w:tcPr>
            <w:tcW w:w="1531" w:type="dxa"/>
          </w:tcPr>
          <w:p w14:paraId="39994063"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4747E2B1"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076382E4" w14:textId="77777777">
        <w:trPr>
          <w:trHeight w:val="950"/>
        </w:trPr>
        <w:tc>
          <w:tcPr>
            <w:tcW w:w="737" w:type="dxa"/>
          </w:tcPr>
          <w:p w14:paraId="77EA88BF" w14:textId="77777777" w:rsidR="004766AD" w:rsidRDefault="004766AD">
            <w:pPr>
              <w:pStyle w:val="TableParagraph"/>
              <w:spacing w:before="6"/>
              <w:rPr>
                <w:b/>
                <w:sz w:val="30"/>
              </w:rPr>
            </w:pPr>
          </w:p>
          <w:p w14:paraId="7B8D0723" w14:textId="77777777" w:rsidR="004766AD" w:rsidRDefault="00000000">
            <w:pPr>
              <w:pStyle w:val="TableParagraph"/>
              <w:ind w:left="29" w:right="20"/>
              <w:jc w:val="center"/>
            </w:pPr>
            <w:r>
              <w:rPr>
                <w:spacing w:val="-2"/>
              </w:rPr>
              <w:t>F.1.8</w:t>
            </w:r>
          </w:p>
        </w:tc>
        <w:tc>
          <w:tcPr>
            <w:tcW w:w="4876" w:type="dxa"/>
          </w:tcPr>
          <w:p w14:paraId="6C57BE60" w14:textId="77777777" w:rsidR="004766AD" w:rsidRDefault="00000000">
            <w:pPr>
              <w:pStyle w:val="TableParagraph"/>
              <w:spacing w:before="131" w:line="223" w:lineRule="auto"/>
              <w:ind w:left="80"/>
            </w:pPr>
            <w:r>
              <w:rPr>
                <w:spacing w:val="-6"/>
              </w:rPr>
              <w:t>powiadomienia</w:t>
            </w:r>
            <w:r>
              <w:rPr>
                <w:spacing w:val="-14"/>
              </w:rPr>
              <w:t xml:space="preserve"> </w:t>
            </w:r>
            <w:r>
              <w:rPr>
                <w:spacing w:val="-6"/>
              </w:rPr>
              <w:t>o</w:t>
            </w:r>
            <w:r>
              <w:rPr>
                <w:spacing w:val="-12"/>
              </w:rPr>
              <w:t xml:space="preserve"> </w:t>
            </w:r>
            <w:r>
              <w:rPr>
                <w:spacing w:val="-6"/>
              </w:rPr>
              <w:t>sprawach</w:t>
            </w:r>
            <w:r>
              <w:rPr>
                <w:spacing w:val="-12"/>
              </w:rPr>
              <w:t xml:space="preserve"> </w:t>
            </w:r>
            <w:r>
              <w:rPr>
                <w:spacing w:val="-6"/>
              </w:rPr>
              <w:t>sądowych</w:t>
            </w:r>
            <w:r>
              <w:rPr>
                <w:spacing w:val="-12"/>
              </w:rPr>
              <w:t xml:space="preserve"> </w:t>
            </w:r>
            <w:r>
              <w:rPr>
                <w:spacing w:val="-6"/>
              </w:rPr>
              <w:t xml:space="preserve">zawierające </w:t>
            </w:r>
            <w:r>
              <w:rPr>
                <w:spacing w:val="-8"/>
              </w:rPr>
              <w:t xml:space="preserve">co najmniej informacje o stronach sprawy, godzina, </w:t>
            </w:r>
            <w:r>
              <w:rPr>
                <w:w w:val="90"/>
              </w:rPr>
              <w:t>sala</w:t>
            </w:r>
            <w:r>
              <w:rPr>
                <w:spacing w:val="-1"/>
                <w:w w:val="90"/>
              </w:rPr>
              <w:t xml:space="preserve"> </w:t>
            </w:r>
            <w:r>
              <w:rPr>
                <w:w w:val="90"/>
              </w:rPr>
              <w:t>sądowa</w:t>
            </w:r>
            <w:r>
              <w:rPr>
                <w:spacing w:val="-1"/>
                <w:w w:val="90"/>
              </w:rPr>
              <w:t xml:space="preserve"> </w:t>
            </w:r>
            <w:r>
              <w:rPr>
                <w:w w:val="90"/>
              </w:rPr>
              <w:t>powinny</w:t>
            </w:r>
            <w:r>
              <w:rPr>
                <w:spacing w:val="-1"/>
                <w:w w:val="90"/>
              </w:rPr>
              <w:t xml:space="preserve"> </w:t>
            </w:r>
            <w:r>
              <w:rPr>
                <w:w w:val="90"/>
              </w:rPr>
              <w:t>być</w:t>
            </w:r>
            <w:r>
              <w:rPr>
                <w:spacing w:val="-1"/>
                <w:w w:val="90"/>
              </w:rPr>
              <w:t xml:space="preserve"> </w:t>
            </w:r>
            <w:r>
              <w:rPr>
                <w:w w:val="90"/>
              </w:rPr>
              <w:t>aktualizowane</w:t>
            </w:r>
            <w:r>
              <w:rPr>
                <w:spacing w:val="-1"/>
                <w:w w:val="90"/>
              </w:rPr>
              <w:t xml:space="preserve"> </w:t>
            </w:r>
            <w:r>
              <w:rPr>
                <w:w w:val="90"/>
              </w:rPr>
              <w:t>codziennie,</w:t>
            </w:r>
          </w:p>
        </w:tc>
        <w:tc>
          <w:tcPr>
            <w:tcW w:w="1531" w:type="dxa"/>
          </w:tcPr>
          <w:p w14:paraId="7D2F6208" w14:textId="77777777" w:rsidR="004766AD" w:rsidRDefault="004766AD">
            <w:pPr>
              <w:pStyle w:val="TableParagraph"/>
              <w:rPr>
                <w:rFonts w:ascii="Times New Roman"/>
              </w:rPr>
            </w:pPr>
          </w:p>
        </w:tc>
        <w:tc>
          <w:tcPr>
            <w:tcW w:w="1531" w:type="dxa"/>
          </w:tcPr>
          <w:p w14:paraId="1DD0C22C" w14:textId="77777777" w:rsidR="004766AD" w:rsidRDefault="004766AD">
            <w:pPr>
              <w:pStyle w:val="TableParagraph"/>
              <w:spacing w:before="6"/>
              <w:rPr>
                <w:b/>
                <w:sz w:val="30"/>
              </w:rPr>
            </w:pPr>
          </w:p>
          <w:p w14:paraId="6CB5CFCC"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5F1BFB2" w14:textId="77777777" w:rsidR="004766AD" w:rsidRDefault="004766AD">
            <w:pPr>
              <w:pStyle w:val="TableParagraph"/>
              <w:spacing w:before="6"/>
              <w:rPr>
                <w:b/>
                <w:sz w:val="30"/>
              </w:rPr>
            </w:pPr>
          </w:p>
          <w:p w14:paraId="7653C96E"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17E90A9" w14:textId="77777777">
        <w:trPr>
          <w:trHeight w:val="784"/>
        </w:trPr>
        <w:tc>
          <w:tcPr>
            <w:tcW w:w="737" w:type="dxa"/>
          </w:tcPr>
          <w:p w14:paraId="0FA1171C" w14:textId="77777777" w:rsidR="004766AD" w:rsidRDefault="004766AD">
            <w:pPr>
              <w:pStyle w:val="TableParagraph"/>
              <w:spacing w:before="3"/>
              <w:rPr>
                <w:b/>
                <w:sz w:val="23"/>
              </w:rPr>
            </w:pPr>
          </w:p>
          <w:p w14:paraId="32003C14" w14:textId="77777777" w:rsidR="004766AD" w:rsidRDefault="00000000">
            <w:pPr>
              <w:pStyle w:val="TableParagraph"/>
              <w:spacing w:before="1"/>
              <w:ind w:left="29" w:right="20"/>
              <w:jc w:val="center"/>
            </w:pPr>
            <w:r>
              <w:rPr>
                <w:spacing w:val="-2"/>
              </w:rPr>
              <w:t>F.1.9</w:t>
            </w:r>
          </w:p>
        </w:tc>
        <w:tc>
          <w:tcPr>
            <w:tcW w:w="4876" w:type="dxa"/>
          </w:tcPr>
          <w:p w14:paraId="4E0D99DD" w14:textId="77777777" w:rsidR="004766AD" w:rsidRDefault="00000000">
            <w:pPr>
              <w:pStyle w:val="TableParagraph"/>
              <w:spacing w:before="48" w:line="223" w:lineRule="auto"/>
              <w:ind w:left="80"/>
            </w:pPr>
            <w:r>
              <w:rPr>
                <w:w w:val="90"/>
              </w:rPr>
              <w:t>bieżąca</w:t>
            </w:r>
            <w:r>
              <w:rPr>
                <w:spacing w:val="-3"/>
                <w:w w:val="90"/>
              </w:rPr>
              <w:t xml:space="preserve"> </w:t>
            </w:r>
            <w:r>
              <w:rPr>
                <w:w w:val="90"/>
              </w:rPr>
              <w:t>informacja</w:t>
            </w:r>
            <w:r>
              <w:rPr>
                <w:spacing w:val="-3"/>
                <w:w w:val="90"/>
              </w:rPr>
              <w:t xml:space="preserve"> </w:t>
            </w:r>
            <w:r>
              <w:rPr>
                <w:w w:val="90"/>
              </w:rPr>
              <w:t>o</w:t>
            </w:r>
            <w:r>
              <w:rPr>
                <w:spacing w:val="-3"/>
                <w:w w:val="90"/>
              </w:rPr>
              <w:t xml:space="preserve"> </w:t>
            </w:r>
            <w:r>
              <w:rPr>
                <w:w w:val="90"/>
              </w:rPr>
              <w:t>wydziałach</w:t>
            </w:r>
            <w:r>
              <w:rPr>
                <w:spacing w:val="-3"/>
                <w:w w:val="90"/>
              </w:rPr>
              <w:t xml:space="preserve"> </w:t>
            </w:r>
            <w:r>
              <w:rPr>
                <w:w w:val="90"/>
              </w:rPr>
              <w:t>sądu</w:t>
            </w:r>
            <w:r>
              <w:rPr>
                <w:spacing w:val="-3"/>
                <w:w w:val="90"/>
              </w:rPr>
              <w:t xml:space="preserve"> </w:t>
            </w:r>
            <w:r>
              <w:rPr>
                <w:w w:val="90"/>
              </w:rPr>
              <w:t>/</w:t>
            </w:r>
            <w:r>
              <w:rPr>
                <w:spacing w:val="-3"/>
                <w:w w:val="90"/>
              </w:rPr>
              <w:t xml:space="preserve"> </w:t>
            </w:r>
            <w:r>
              <w:rPr>
                <w:w w:val="90"/>
              </w:rPr>
              <w:t>sprawach</w:t>
            </w:r>
            <w:r>
              <w:rPr>
                <w:spacing w:val="-3"/>
                <w:w w:val="90"/>
              </w:rPr>
              <w:t xml:space="preserve"> </w:t>
            </w:r>
            <w:r>
              <w:rPr>
                <w:w w:val="90"/>
              </w:rPr>
              <w:t xml:space="preserve">na </w:t>
            </w:r>
            <w:r>
              <w:rPr>
                <w:spacing w:val="-8"/>
              </w:rPr>
              <w:t xml:space="preserve">wokandzie / salach rozpraw powinna być dostępna </w:t>
            </w:r>
            <w:r>
              <w:t>na</w:t>
            </w:r>
            <w:r>
              <w:rPr>
                <w:spacing w:val="-16"/>
              </w:rPr>
              <w:t xml:space="preserve"> </w:t>
            </w:r>
            <w:r>
              <w:t>nośnikach</w:t>
            </w:r>
            <w:r>
              <w:rPr>
                <w:spacing w:val="-15"/>
              </w:rPr>
              <w:t xml:space="preserve"> </w:t>
            </w:r>
            <w:r>
              <w:t>informacji,</w:t>
            </w:r>
          </w:p>
        </w:tc>
        <w:tc>
          <w:tcPr>
            <w:tcW w:w="1531" w:type="dxa"/>
          </w:tcPr>
          <w:p w14:paraId="7AD4A1E0" w14:textId="77777777" w:rsidR="004766AD" w:rsidRDefault="004766AD">
            <w:pPr>
              <w:pStyle w:val="TableParagraph"/>
              <w:rPr>
                <w:rFonts w:ascii="Times New Roman"/>
              </w:rPr>
            </w:pPr>
          </w:p>
        </w:tc>
        <w:tc>
          <w:tcPr>
            <w:tcW w:w="1531" w:type="dxa"/>
          </w:tcPr>
          <w:p w14:paraId="4A531279" w14:textId="77777777" w:rsidR="004766AD" w:rsidRDefault="004766AD">
            <w:pPr>
              <w:pStyle w:val="TableParagraph"/>
              <w:spacing w:before="3"/>
              <w:rPr>
                <w:b/>
                <w:sz w:val="23"/>
              </w:rPr>
            </w:pPr>
          </w:p>
          <w:p w14:paraId="6FF88EC9"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D8AA543" w14:textId="77777777" w:rsidR="004766AD" w:rsidRDefault="004766AD">
            <w:pPr>
              <w:pStyle w:val="TableParagraph"/>
              <w:spacing w:before="3"/>
              <w:rPr>
                <w:b/>
                <w:sz w:val="23"/>
              </w:rPr>
            </w:pPr>
          </w:p>
          <w:p w14:paraId="3AF2D91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964EDF1" w14:textId="77777777">
        <w:trPr>
          <w:trHeight w:val="1253"/>
        </w:trPr>
        <w:tc>
          <w:tcPr>
            <w:tcW w:w="737" w:type="dxa"/>
          </w:tcPr>
          <w:p w14:paraId="3F80664E" w14:textId="77777777" w:rsidR="004766AD" w:rsidRDefault="004766AD">
            <w:pPr>
              <w:pStyle w:val="TableParagraph"/>
              <w:rPr>
                <w:b/>
              </w:rPr>
            </w:pPr>
          </w:p>
          <w:p w14:paraId="3BE1A00B" w14:textId="77777777" w:rsidR="004766AD" w:rsidRDefault="004766AD">
            <w:pPr>
              <w:pStyle w:val="TableParagraph"/>
              <w:spacing w:before="8"/>
              <w:rPr>
                <w:b/>
                <w:sz w:val="21"/>
              </w:rPr>
            </w:pPr>
          </w:p>
          <w:p w14:paraId="59C59A70" w14:textId="77777777" w:rsidR="004766AD" w:rsidRDefault="00000000">
            <w:pPr>
              <w:pStyle w:val="TableParagraph"/>
              <w:ind w:left="29" w:right="20"/>
              <w:jc w:val="center"/>
            </w:pPr>
            <w:r>
              <w:rPr>
                <w:spacing w:val="-2"/>
              </w:rPr>
              <w:t>F.1.10</w:t>
            </w:r>
          </w:p>
        </w:tc>
        <w:tc>
          <w:tcPr>
            <w:tcW w:w="4876" w:type="dxa"/>
          </w:tcPr>
          <w:p w14:paraId="0CC2AFBB" w14:textId="77777777" w:rsidR="004766AD" w:rsidRDefault="00000000">
            <w:pPr>
              <w:pStyle w:val="TableParagraph"/>
              <w:spacing w:before="48" w:line="223" w:lineRule="auto"/>
              <w:ind w:left="80" w:right="239"/>
              <w:jc w:val="both"/>
            </w:pPr>
            <w:r>
              <w:rPr>
                <w:w w:val="90"/>
              </w:rPr>
              <w:t>informacja o sprawach na wokandzie jest dostępna w formie, która umożliwi zapoznanie się z nią także osobom słabowidzącym i niewidomym – format do odczytu</w:t>
            </w:r>
            <w:r>
              <w:rPr>
                <w:spacing w:val="-3"/>
                <w:w w:val="90"/>
              </w:rPr>
              <w:t xml:space="preserve"> </w:t>
            </w:r>
            <w:r>
              <w:rPr>
                <w:w w:val="90"/>
              </w:rPr>
              <w:t>przy</w:t>
            </w:r>
            <w:r>
              <w:rPr>
                <w:spacing w:val="-3"/>
                <w:w w:val="90"/>
              </w:rPr>
              <w:t xml:space="preserve"> </w:t>
            </w:r>
            <w:r>
              <w:rPr>
                <w:w w:val="90"/>
              </w:rPr>
              <w:t>użyciu</w:t>
            </w:r>
            <w:r>
              <w:rPr>
                <w:spacing w:val="-3"/>
                <w:w w:val="90"/>
              </w:rPr>
              <w:t xml:space="preserve"> </w:t>
            </w:r>
            <w:r>
              <w:rPr>
                <w:w w:val="90"/>
              </w:rPr>
              <w:t>czytnika</w:t>
            </w:r>
            <w:r>
              <w:rPr>
                <w:spacing w:val="-3"/>
                <w:w w:val="90"/>
              </w:rPr>
              <w:t xml:space="preserve"> </w:t>
            </w:r>
            <w:r>
              <w:rPr>
                <w:w w:val="90"/>
              </w:rPr>
              <w:t>ekranu</w:t>
            </w:r>
            <w:r>
              <w:rPr>
                <w:spacing w:val="-3"/>
                <w:w w:val="90"/>
              </w:rPr>
              <w:t xml:space="preserve"> </w:t>
            </w:r>
            <w:r>
              <w:rPr>
                <w:w w:val="90"/>
              </w:rPr>
              <w:t>lub</w:t>
            </w:r>
            <w:r>
              <w:rPr>
                <w:spacing w:val="-3"/>
                <w:w w:val="90"/>
              </w:rPr>
              <w:t xml:space="preserve"> </w:t>
            </w:r>
            <w:proofErr w:type="spellStart"/>
            <w:r>
              <w:rPr>
                <w:w w:val="90"/>
              </w:rPr>
              <w:t>bezpośred</w:t>
            </w:r>
            <w:proofErr w:type="spellEnd"/>
            <w:r>
              <w:rPr>
                <w:w w:val="90"/>
              </w:rPr>
              <w:t xml:space="preserve">- </w:t>
            </w:r>
            <w:proofErr w:type="spellStart"/>
            <w:r>
              <w:t>nio</w:t>
            </w:r>
            <w:proofErr w:type="spellEnd"/>
            <w:r>
              <w:rPr>
                <w:spacing w:val="-4"/>
              </w:rPr>
              <w:t xml:space="preserve"> </w:t>
            </w:r>
            <w:r>
              <w:t>głosowo,</w:t>
            </w:r>
          </w:p>
        </w:tc>
        <w:tc>
          <w:tcPr>
            <w:tcW w:w="1531" w:type="dxa"/>
          </w:tcPr>
          <w:p w14:paraId="23DC41C6" w14:textId="77777777" w:rsidR="004766AD" w:rsidRDefault="004766AD">
            <w:pPr>
              <w:pStyle w:val="TableParagraph"/>
              <w:rPr>
                <w:rFonts w:ascii="Times New Roman"/>
              </w:rPr>
            </w:pPr>
          </w:p>
        </w:tc>
        <w:tc>
          <w:tcPr>
            <w:tcW w:w="1531" w:type="dxa"/>
          </w:tcPr>
          <w:p w14:paraId="53D3FC2E" w14:textId="77777777" w:rsidR="004766AD" w:rsidRDefault="004766AD">
            <w:pPr>
              <w:pStyle w:val="TableParagraph"/>
              <w:rPr>
                <w:b/>
              </w:rPr>
            </w:pPr>
          </w:p>
          <w:p w14:paraId="067E53D8" w14:textId="77777777" w:rsidR="004766AD" w:rsidRDefault="004766AD">
            <w:pPr>
              <w:pStyle w:val="TableParagraph"/>
              <w:spacing w:before="8"/>
              <w:rPr>
                <w:b/>
                <w:sz w:val="21"/>
              </w:rPr>
            </w:pPr>
          </w:p>
          <w:p w14:paraId="376344DC"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76557905" w14:textId="77777777" w:rsidR="004766AD" w:rsidRDefault="004766AD">
            <w:pPr>
              <w:pStyle w:val="TableParagraph"/>
              <w:rPr>
                <w:b/>
              </w:rPr>
            </w:pPr>
          </w:p>
          <w:p w14:paraId="4810B17F" w14:textId="77777777" w:rsidR="004766AD" w:rsidRDefault="004766AD">
            <w:pPr>
              <w:pStyle w:val="TableParagraph"/>
              <w:spacing w:before="8"/>
              <w:rPr>
                <w:b/>
                <w:sz w:val="21"/>
              </w:rPr>
            </w:pPr>
          </w:p>
          <w:p w14:paraId="43763891"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9F7A412" w14:textId="77777777">
        <w:trPr>
          <w:trHeight w:val="549"/>
        </w:trPr>
        <w:tc>
          <w:tcPr>
            <w:tcW w:w="737" w:type="dxa"/>
          </w:tcPr>
          <w:p w14:paraId="2008F32C" w14:textId="77777777" w:rsidR="004766AD" w:rsidRDefault="00000000">
            <w:pPr>
              <w:pStyle w:val="TableParagraph"/>
              <w:spacing w:before="151"/>
              <w:ind w:left="29" w:right="20"/>
              <w:jc w:val="center"/>
            </w:pPr>
            <w:r>
              <w:rPr>
                <w:spacing w:val="-2"/>
              </w:rPr>
              <w:t>F.1.11</w:t>
            </w:r>
          </w:p>
        </w:tc>
        <w:tc>
          <w:tcPr>
            <w:tcW w:w="4876" w:type="dxa"/>
          </w:tcPr>
          <w:p w14:paraId="12659071" w14:textId="77777777" w:rsidR="004766AD" w:rsidRDefault="00000000">
            <w:pPr>
              <w:pStyle w:val="TableParagraph"/>
              <w:spacing w:before="48" w:line="223" w:lineRule="auto"/>
              <w:ind w:left="80"/>
            </w:pPr>
            <w:r>
              <w:rPr>
                <w:w w:val="90"/>
              </w:rPr>
              <w:t>tablice</w:t>
            </w:r>
            <w:r>
              <w:rPr>
                <w:spacing w:val="-3"/>
                <w:w w:val="90"/>
              </w:rPr>
              <w:t xml:space="preserve"> </w:t>
            </w:r>
            <w:r>
              <w:rPr>
                <w:w w:val="90"/>
              </w:rPr>
              <w:t>elektroniczne</w:t>
            </w:r>
            <w:r>
              <w:rPr>
                <w:spacing w:val="-3"/>
                <w:w w:val="90"/>
              </w:rPr>
              <w:t xml:space="preserve"> </w:t>
            </w:r>
            <w:r>
              <w:rPr>
                <w:w w:val="90"/>
              </w:rPr>
              <w:t>umieszczone</w:t>
            </w:r>
            <w:r>
              <w:rPr>
                <w:spacing w:val="-3"/>
                <w:w w:val="90"/>
              </w:rPr>
              <w:t xml:space="preserve"> </w:t>
            </w:r>
            <w:r>
              <w:rPr>
                <w:w w:val="90"/>
              </w:rPr>
              <w:t>na</w:t>
            </w:r>
            <w:r>
              <w:rPr>
                <w:spacing w:val="-3"/>
                <w:w w:val="90"/>
              </w:rPr>
              <w:t xml:space="preserve"> </w:t>
            </w:r>
            <w:r>
              <w:rPr>
                <w:w w:val="90"/>
              </w:rPr>
              <w:t>wysokości</w:t>
            </w:r>
            <w:r>
              <w:rPr>
                <w:spacing w:val="-3"/>
                <w:w w:val="90"/>
              </w:rPr>
              <w:t xml:space="preserve"> </w:t>
            </w:r>
            <w:r>
              <w:rPr>
                <w:w w:val="90"/>
              </w:rPr>
              <w:t xml:space="preserve">mi- </w:t>
            </w:r>
            <w:proofErr w:type="spellStart"/>
            <w:r>
              <w:t>nimum</w:t>
            </w:r>
            <w:proofErr w:type="spellEnd"/>
            <w:r>
              <w:t xml:space="preserve"> 180 cm,</w:t>
            </w:r>
          </w:p>
        </w:tc>
        <w:tc>
          <w:tcPr>
            <w:tcW w:w="1531" w:type="dxa"/>
            <w:shd w:val="clear" w:color="auto" w:fill="D9E0F1"/>
          </w:tcPr>
          <w:p w14:paraId="5D62EE08" w14:textId="77777777" w:rsidR="004766AD" w:rsidRDefault="00000000">
            <w:pPr>
              <w:pStyle w:val="TableParagraph"/>
              <w:spacing w:before="151"/>
              <w:ind w:right="252"/>
              <w:jc w:val="right"/>
            </w:pPr>
            <w:r>
              <w:rPr>
                <w:w w:val="90"/>
              </w:rPr>
              <w:t>nie</w:t>
            </w:r>
            <w:r>
              <w:rPr>
                <w:spacing w:val="-3"/>
                <w:w w:val="95"/>
              </w:rPr>
              <w:t xml:space="preserve"> </w:t>
            </w:r>
            <w:r>
              <w:rPr>
                <w:spacing w:val="-2"/>
                <w:w w:val="95"/>
              </w:rPr>
              <w:t>dotyczy</w:t>
            </w:r>
          </w:p>
        </w:tc>
        <w:tc>
          <w:tcPr>
            <w:tcW w:w="1531" w:type="dxa"/>
          </w:tcPr>
          <w:p w14:paraId="37527E7A"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72CAD26D"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7550A828" w14:textId="77777777">
        <w:trPr>
          <w:trHeight w:val="784"/>
        </w:trPr>
        <w:tc>
          <w:tcPr>
            <w:tcW w:w="737" w:type="dxa"/>
          </w:tcPr>
          <w:p w14:paraId="5C5E25C6" w14:textId="77777777" w:rsidR="004766AD" w:rsidRDefault="004766AD">
            <w:pPr>
              <w:pStyle w:val="TableParagraph"/>
              <w:spacing w:before="3"/>
              <w:rPr>
                <w:b/>
                <w:sz w:val="23"/>
              </w:rPr>
            </w:pPr>
          </w:p>
          <w:p w14:paraId="22DBF19A" w14:textId="77777777" w:rsidR="004766AD" w:rsidRDefault="00000000">
            <w:pPr>
              <w:pStyle w:val="TableParagraph"/>
              <w:spacing w:before="1"/>
              <w:ind w:left="29" w:right="20"/>
              <w:jc w:val="center"/>
            </w:pPr>
            <w:r>
              <w:rPr>
                <w:spacing w:val="-2"/>
              </w:rPr>
              <w:t>F.1.12</w:t>
            </w:r>
          </w:p>
        </w:tc>
        <w:tc>
          <w:tcPr>
            <w:tcW w:w="4876" w:type="dxa"/>
          </w:tcPr>
          <w:p w14:paraId="6AD05E29" w14:textId="77777777" w:rsidR="004766AD" w:rsidRDefault="00000000">
            <w:pPr>
              <w:pStyle w:val="TableParagraph"/>
              <w:spacing w:before="48" w:line="223" w:lineRule="auto"/>
              <w:ind w:left="80" w:right="93"/>
              <w:jc w:val="both"/>
            </w:pPr>
            <w:r>
              <w:rPr>
                <w:w w:val="90"/>
              </w:rPr>
              <w:t>tablice informacyjne umieszczone w taki sposób, aby ich</w:t>
            </w:r>
            <w:r>
              <w:rPr>
                <w:spacing w:val="-1"/>
                <w:w w:val="90"/>
              </w:rPr>
              <w:t xml:space="preserve"> </w:t>
            </w:r>
            <w:r>
              <w:rPr>
                <w:w w:val="90"/>
              </w:rPr>
              <w:t>dolna</w:t>
            </w:r>
            <w:r>
              <w:rPr>
                <w:spacing w:val="-1"/>
                <w:w w:val="90"/>
              </w:rPr>
              <w:t xml:space="preserve"> </w:t>
            </w:r>
            <w:r>
              <w:rPr>
                <w:w w:val="90"/>
              </w:rPr>
              <w:t>krawędź</w:t>
            </w:r>
            <w:r>
              <w:rPr>
                <w:spacing w:val="-1"/>
                <w:w w:val="90"/>
              </w:rPr>
              <w:t xml:space="preserve"> </w:t>
            </w:r>
            <w:r>
              <w:rPr>
                <w:w w:val="90"/>
              </w:rPr>
              <w:t>znajdowała</w:t>
            </w:r>
            <w:r>
              <w:rPr>
                <w:spacing w:val="-1"/>
                <w:w w:val="90"/>
              </w:rPr>
              <w:t xml:space="preserve"> </w:t>
            </w:r>
            <w:r>
              <w:rPr>
                <w:w w:val="90"/>
              </w:rPr>
              <w:t>się</w:t>
            </w:r>
            <w:r>
              <w:rPr>
                <w:spacing w:val="-1"/>
                <w:w w:val="90"/>
              </w:rPr>
              <w:t xml:space="preserve"> </w:t>
            </w:r>
            <w:r>
              <w:rPr>
                <w:w w:val="90"/>
              </w:rPr>
              <w:t>na</w:t>
            </w:r>
            <w:r>
              <w:rPr>
                <w:spacing w:val="-1"/>
                <w:w w:val="90"/>
              </w:rPr>
              <w:t xml:space="preserve"> </w:t>
            </w:r>
            <w:r>
              <w:rPr>
                <w:w w:val="90"/>
              </w:rPr>
              <w:t>wysokości</w:t>
            </w:r>
            <w:r>
              <w:rPr>
                <w:spacing w:val="-1"/>
                <w:w w:val="90"/>
              </w:rPr>
              <w:t xml:space="preserve"> </w:t>
            </w:r>
            <w:r>
              <w:rPr>
                <w:w w:val="90"/>
              </w:rPr>
              <w:t xml:space="preserve">mini- </w:t>
            </w:r>
            <w:proofErr w:type="spellStart"/>
            <w:r>
              <w:t>malnie</w:t>
            </w:r>
            <w:proofErr w:type="spellEnd"/>
            <w:r>
              <w:t xml:space="preserve"> 145 cm,</w:t>
            </w:r>
          </w:p>
        </w:tc>
        <w:tc>
          <w:tcPr>
            <w:tcW w:w="1531" w:type="dxa"/>
            <w:shd w:val="clear" w:color="auto" w:fill="D9E0F1"/>
          </w:tcPr>
          <w:p w14:paraId="56B93418" w14:textId="77777777" w:rsidR="004766AD" w:rsidRDefault="004766AD">
            <w:pPr>
              <w:pStyle w:val="TableParagraph"/>
              <w:spacing w:before="3"/>
              <w:rPr>
                <w:b/>
                <w:sz w:val="23"/>
              </w:rPr>
            </w:pPr>
          </w:p>
          <w:p w14:paraId="1A105776"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7FF7FC11" w14:textId="77777777" w:rsidR="004766AD" w:rsidRDefault="004766AD">
            <w:pPr>
              <w:pStyle w:val="TableParagraph"/>
              <w:spacing w:before="3"/>
              <w:rPr>
                <w:b/>
                <w:sz w:val="23"/>
              </w:rPr>
            </w:pPr>
          </w:p>
          <w:p w14:paraId="678E0CD6"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F8F66E7" w14:textId="77777777" w:rsidR="004766AD" w:rsidRDefault="004766AD">
            <w:pPr>
              <w:pStyle w:val="TableParagraph"/>
              <w:spacing w:before="3"/>
              <w:rPr>
                <w:b/>
                <w:sz w:val="23"/>
              </w:rPr>
            </w:pPr>
          </w:p>
          <w:p w14:paraId="4B6B7ABE"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1B600B55" w14:textId="77777777">
        <w:trPr>
          <w:trHeight w:val="784"/>
        </w:trPr>
        <w:tc>
          <w:tcPr>
            <w:tcW w:w="737" w:type="dxa"/>
          </w:tcPr>
          <w:p w14:paraId="324FFE45" w14:textId="77777777" w:rsidR="004766AD" w:rsidRDefault="004766AD">
            <w:pPr>
              <w:pStyle w:val="TableParagraph"/>
              <w:spacing w:before="3"/>
              <w:rPr>
                <w:b/>
                <w:sz w:val="23"/>
              </w:rPr>
            </w:pPr>
          </w:p>
          <w:p w14:paraId="41DA5ABC" w14:textId="77777777" w:rsidR="004766AD" w:rsidRDefault="00000000">
            <w:pPr>
              <w:pStyle w:val="TableParagraph"/>
              <w:spacing w:before="1"/>
              <w:ind w:left="29" w:right="20"/>
              <w:jc w:val="center"/>
            </w:pPr>
            <w:r>
              <w:rPr>
                <w:spacing w:val="-2"/>
              </w:rPr>
              <w:t>F.1.13</w:t>
            </w:r>
          </w:p>
        </w:tc>
        <w:tc>
          <w:tcPr>
            <w:tcW w:w="4876" w:type="dxa"/>
          </w:tcPr>
          <w:p w14:paraId="70D7A494" w14:textId="77777777" w:rsidR="004766AD" w:rsidRDefault="00000000">
            <w:pPr>
              <w:pStyle w:val="TableParagraph"/>
              <w:spacing w:before="48" w:line="223" w:lineRule="auto"/>
              <w:ind w:left="80" w:right="300"/>
              <w:jc w:val="both"/>
            </w:pPr>
            <w:r>
              <w:rPr>
                <w:w w:val="90"/>
              </w:rPr>
              <w:t xml:space="preserve">interaktywne </w:t>
            </w:r>
            <w:proofErr w:type="spellStart"/>
            <w:r>
              <w:rPr>
                <w:w w:val="90"/>
              </w:rPr>
              <w:t>infokioski</w:t>
            </w:r>
            <w:proofErr w:type="spellEnd"/>
            <w:r>
              <w:rPr>
                <w:w w:val="90"/>
              </w:rPr>
              <w:t xml:space="preserve"> samoobsługowe, </w:t>
            </w:r>
            <w:proofErr w:type="spellStart"/>
            <w:r>
              <w:rPr>
                <w:w w:val="90"/>
              </w:rPr>
              <w:t>rozbudo</w:t>
            </w:r>
            <w:proofErr w:type="spellEnd"/>
            <w:r>
              <w:rPr>
                <w:w w:val="90"/>
              </w:rPr>
              <w:t xml:space="preserve">- </w:t>
            </w:r>
            <w:proofErr w:type="spellStart"/>
            <w:r>
              <w:rPr>
                <w:w w:val="90"/>
              </w:rPr>
              <w:t>wane</w:t>
            </w:r>
            <w:proofErr w:type="spellEnd"/>
            <w:r>
              <w:rPr>
                <w:w w:val="90"/>
              </w:rPr>
              <w:t xml:space="preserve"> tablice elektroniczne z własnym </w:t>
            </w:r>
            <w:proofErr w:type="spellStart"/>
            <w:r>
              <w:rPr>
                <w:w w:val="90"/>
              </w:rPr>
              <w:t>oprogramo</w:t>
            </w:r>
            <w:proofErr w:type="spellEnd"/>
            <w:r>
              <w:rPr>
                <w:w w:val="90"/>
              </w:rPr>
              <w:t xml:space="preserve">- </w:t>
            </w:r>
            <w:proofErr w:type="spellStart"/>
            <w:r>
              <w:rPr>
                <w:spacing w:val="-2"/>
              </w:rPr>
              <w:t>waniem</w:t>
            </w:r>
            <w:proofErr w:type="spellEnd"/>
            <w:r>
              <w:rPr>
                <w:spacing w:val="-2"/>
              </w:rPr>
              <w:t>,</w:t>
            </w:r>
          </w:p>
        </w:tc>
        <w:tc>
          <w:tcPr>
            <w:tcW w:w="1531" w:type="dxa"/>
            <w:shd w:val="clear" w:color="auto" w:fill="D9E0F1"/>
          </w:tcPr>
          <w:p w14:paraId="1BD1AA25" w14:textId="77777777" w:rsidR="004766AD" w:rsidRDefault="004766AD">
            <w:pPr>
              <w:pStyle w:val="TableParagraph"/>
              <w:spacing w:before="3"/>
              <w:rPr>
                <w:b/>
                <w:sz w:val="23"/>
              </w:rPr>
            </w:pPr>
          </w:p>
          <w:p w14:paraId="557901F7"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1E4D473C" w14:textId="77777777" w:rsidR="004766AD" w:rsidRDefault="004766AD">
            <w:pPr>
              <w:pStyle w:val="TableParagraph"/>
              <w:spacing w:before="3"/>
              <w:rPr>
                <w:b/>
                <w:sz w:val="23"/>
              </w:rPr>
            </w:pPr>
          </w:p>
          <w:p w14:paraId="15B28EDC" w14:textId="77777777" w:rsidR="004766AD" w:rsidRDefault="00000000">
            <w:pPr>
              <w:pStyle w:val="TableParagraph"/>
              <w:spacing w:before="1"/>
              <w:ind w:left="7"/>
              <w:jc w:val="center"/>
            </w:pPr>
            <w:r>
              <w:rPr>
                <w:w w:val="90"/>
              </w:rPr>
              <w:t>nie</w:t>
            </w:r>
            <w:r>
              <w:rPr>
                <w:spacing w:val="-3"/>
                <w:w w:val="95"/>
              </w:rPr>
              <w:t xml:space="preserve"> </w:t>
            </w:r>
            <w:r>
              <w:rPr>
                <w:spacing w:val="-2"/>
                <w:w w:val="95"/>
              </w:rPr>
              <w:t>dotyczy</w:t>
            </w:r>
          </w:p>
        </w:tc>
        <w:tc>
          <w:tcPr>
            <w:tcW w:w="1531" w:type="dxa"/>
          </w:tcPr>
          <w:p w14:paraId="7E1F3B06" w14:textId="77777777" w:rsidR="004766AD" w:rsidRDefault="004766AD">
            <w:pPr>
              <w:pStyle w:val="TableParagraph"/>
              <w:spacing w:before="3"/>
              <w:rPr>
                <w:b/>
                <w:sz w:val="23"/>
              </w:rPr>
            </w:pPr>
          </w:p>
          <w:p w14:paraId="0F2862B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A589CAE" w14:textId="77777777">
        <w:trPr>
          <w:trHeight w:val="1253"/>
        </w:trPr>
        <w:tc>
          <w:tcPr>
            <w:tcW w:w="737" w:type="dxa"/>
          </w:tcPr>
          <w:p w14:paraId="4E9F713A" w14:textId="77777777" w:rsidR="004766AD" w:rsidRDefault="004766AD">
            <w:pPr>
              <w:pStyle w:val="TableParagraph"/>
              <w:rPr>
                <w:b/>
              </w:rPr>
            </w:pPr>
          </w:p>
          <w:p w14:paraId="55C7A47F" w14:textId="77777777" w:rsidR="004766AD" w:rsidRDefault="004766AD">
            <w:pPr>
              <w:pStyle w:val="TableParagraph"/>
              <w:spacing w:before="8"/>
              <w:rPr>
                <w:b/>
                <w:sz w:val="21"/>
              </w:rPr>
            </w:pPr>
          </w:p>
          <w:p w14:paraId="66FE8196" w14:textId="77777777" w:rsidR="004766AD" w:rsidRDefault="00000000">
            <w:pPr>
              <w:pStyle w:val="TableParagraph"/>
              <w:ind w:left="29" w:right="20"/>
              <w:jc w:val="center"/>
            </w:pPr>
            <w:r>
              <w:rPr>
                <w:spacing w:val="-2"/>
              </w:rPr>
              <w:t>F.1.14</w:t>
            </w:r>
          </w:p>
        </w:tc>
        <w:tc>
          <w:tcPr>
            <w:tcW w:w="4876" w:type="dxa"/>
          </w:tcPr>
          <w:p w14:paraId="4CBE5572" w14:textId="77777777" w:rsidR="004766AD" w:rsidRDefault="00000000">
            <w:pPr>
              <w:pStyle w:val="TableParagraph"/>
              <w:spacing w:before="48" w:line="223" w:lineRule="auto"/>
              <w:ind w:left="80" w:right="273"/>
            </w:pPr>
            <w:r>
              <w:rPr>
                <w:w w:val="90"/>
              </w:rPr>
              <w:t>jeżeli</w:t>
            </w:r>
            <w:r>
              <w:rPr>
                <w:spacing w:val="-6"/>
                <w:w w:val="90"/>
              </w:rPr>
              <w:t xml:space="preserve"> </w:t>
            </w:r>
            <w:r>
              <w:rPr>
                <w:w w:val="90"/>
              </w:rPr>
              <w:t>w</w:t>
            </w:r>
            <w:r>
              <w:rPr>
                <w:spacing w:val="-6"/>
                <w:w w:val="90"/>
              </w:rPr>
              <w:t xml:space="preserve"> </w:t>
            </w:r>
            <w:r>
              <w:rPr>
                <w:w w:val="90"/>
              </w:rPr>
              <w:t>sądzie</w:t>
            </w:r>
            <w:r>
              <w:rPr>
                <w:spacing w:val="-6"/>
                <w:w w:val="90"/>
              </w:rPr>
              <w:t xml:space="preserve"> </w:t>
            </w:r>
            <w:r>
              <w:rPr>
                <w:w w:val="90"/>
              </w:rPr>
              <w:t>zastosowano</w:t>
            </w:r>
            <w:r>
              <w:rPr>
                <w:spacing w:val="-6"/>
                <w:w w:val="90"/>
              </w:rPr>
              <w:t xml:space="preserve"> </w:t>
            </w:r>
            <w:proofErr w:type="spellStart"/>
            <w:r>
              <w:rPr>
                <w:w w:val="90"/>
              </w:rPr>
              <w:t>infokioski</w:t>
            </w:r>
            <w:proofErr w:type="spellEnd"/>
            <w:r>
              <w:rPr>
                <w:spacing w:val="-6"/>
                <w:w w:val="90"/>
              </w:rPr>
              <w:t xml:space="preserve"> </w:t>
            </w:r>
            <w:r>
              <w:rPr>
                <w:w w:val="90"/>
              </w:rPr>
              <w:t>bądź</w:t>
            </w:r>
            <w:r>
              <w:rPr>
                <w:spacing w:val="-6"/>
                <w:w w:val="90"/>
              </w:rPr>
              <w:t xml:space="preserve"> </w:t>
            </w:r>
            <w:r>
              <w:rPr>
                <w:w w:val="90"/>
              </w:rPr>
              <w:t xml:space="preserve">innego </w:t>
            </w:r>
            <w:r>
              <w:rPr>
                <w:spacing w:val="-4"/>
              </w:rPr>
              <w:t>rodzaju</w:t>
            </w:r>
            <w:r>
              <w:rPr>
                <w:spacing w:val="-8"/>
              </w:rPr>
              <w:t xml:space="preserve"> </w:t>
            </w:r>
            <w:r>
              <w:rPr>
                <w:spacing w:val="-4"/>
              </w:rPr>
              <w:t>cyfrowe</w:t>
            </w:r>
            <w:r>
              <w:rPr>
                <w:spacing w:val="-8"/>
              </w:rPr>
              <w:t xml:space="preserve"> </w:t>
            </w:r>
            <w:r>
              <w:rPr>
                <w:spacing w:val="-4"/>
              </w:rPr>
              <w:t>nośniki</w:t>
            </w:r>
            <w:r>
              <w:rPr>
                <w:spacing w:val="-8"/>
              </w:rPr>
              <w:t xml:space="preserve"> </w:t>
            </w:r>
            <w:r>
              <w:rPr>
                <w:spacing w:val="-4"/>
              </w:rPr>
              <w:t>informacji,</w:t>
            </w:r>
            <w:r>
              <w:rPr>
                <w:spacing w:val="-8"/>
              </w:rPr>
              <w:t xml:space="preserve"> </w:t>
            </w:r>
            <w:r>
              <w:rPr>
                <w:spacing w:val="-4"/>
              </w:rPr>
              <w:t>w</w:t>
            </w:r>
            <w:r>
              <w:rPr>
                <w:spacing w:val="-8"/>
              </w:rPr>
              <w:t xml:space="preserve"> </w:t>
            </w:r>
            <w:r>
              <w:rPr>
                <w:spacing w:val="-4"/>
              </w:rPr>
              <w:t xml:space="preserve">sądzie </w:t>
            </w:r>
            <w:r>
              <w:rPr>
                <w:w w:val="90"/>
              </w:rPr>
              <w:t>został wyznaczony pracownik, w którego zakresie</w:t>
            </w:r>
          </w:p>
          <w:p w14:paraId="3CE0DD37" w14:textId="77777777" w:rsidR="004766AD" w:rsidRDefault="00000000">
            <w:pPr>
              <w:pStyle w:val="TableParagraph"/>
              <w:spacing w:line="223" w:lineRule="auto"/>
              <w:ind w:left="80" w:right="127"/>
            </w:pPr>
            <w:r>
              <w:rPr>
                <w:w w:val="90"/>
              </w:rPr>
              <w:t xml:space="preserve">obowiązków jest bieżące aktualizowanie informacji </w:t>
            </w:r>
            <w:r>
              <w:t>na</w:t>
            </w:r>
            <w:r>
              <w:rPr>
                <w:spacing w:val="-8"/>
              </w:rPr>
              <w:t xml:space="preserve"> </w:t>
            </w:r>
            <w:r>
              <w:t>danym</w:t>
            </w:r>
            <w:r>
              <w:rPr>
                <w:spacing w:val="-8"/>
              </w:rPr>
              <w:t xml:space="preserve"> </w:t>
            </w:r>
            <w:r>
              <w:t>nośniku,</w:t>
            </w:r>
          </w:p>
        </w:tc>
        <w:tc>
          <w:tcPr>
            <w:tcW w:w="1531" w:type="dxa"/>
            <w:shd w:val="clear" w:color="auto" w:fill="D9E0F1"/>
          </w:tcPr>
          <w:p w14:paraId="199368EA" w14:textId="77777777" w:rsidR="004766AD" w:rsidRDefault="004766AD">
            <w:pPr>
              <w:pStyle w:val="TableParagraph"/>
              <w:rPr>
                <w:b/>
              </w:rPr>
            </w:pPr>
          </w:p>
          <w:p w14:paraId="472C9BFE" w14:textId="77777777" w:rsidR="004766AD" w:rsidRDefault="004766AD">
            <w:pPr>
              <w:pStyle w:val="TableParagraph"/>
              <w:spacing w:before="8"/>
              <w:rPr>
                <w:b/>
                <w:sz w:val="21"/>
              </w:rPr>
            </w:pPr>
          </w:p>
          <w:p w14:paraId="156947F4"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02FA059B" w14:textId="77777777" w:rsidR="004766AD" w:rsidRDefault="004766AD">
            <w:pPr>
              <w:pStyle w:val="TableParagraph"/>
              <w:rPr>
                <w:b/>
              </w:rPr>
            </w:pPr>
          </w:p>
          <w:p w14:paraId="4CB5B3FF" w14:textId="77777777" w:rsidR="004766AD" w:rsidRDefault="004766AD">
            <w:pPr>
              <w:pStyle w:val="TableParagraph"/>
              <w:spacing w:before="8"/>
              <w:rPr>
                <w:b/>
                <w:sz w:val="21"/>
              </w:rPr>
            </w:pPr>
          </w:p>
          <w:p w14:paraId="71C70950" w14:textId="77777777" w:rsidR="004766AD" w:rsidRDefault="00000000">
            <w:pPr>
              <w:pStyle w:val="TableParagraph"/>
              <w:ind w:left="7"/>
              <w:jc w:val="center"/>
            </w:pPr>
            <w:r>
              <w:rPr>
                <w:w w:val="90"/>
              </w:rPr>
              <w:t>nie</w:t>
            </w:r>
            <w:r>
              <w:rPr>
                <w:spacing w:val="-3"/>
                <w:w w:val="95"/>
              </w:rPr>
              <w:t xml:space="preserve"> </w:t>
            </w:r>
            <w:r>
              <w:rPr>
                <w:spacing w:val="-2"/>
                <w:w w:val="95"/>
              </w:rPr>
              <w:t>dotyczy</w:t>
            </w:r>
          </w:p>
        </w:tc>
        <w:tc>
          <w:tcPr>
            <w:tcW w:w="1531" w:type="dxa"/>
          </w:tcPr>
          <w:p w14:paraId="7BBD446F" w14:textId="77777777" w:rsidR="004766AD" w:rsidRDefault="004766AD">
            <w:pPr>
              <w:pStyle w:val="TableParagraph"/>
              <w:rPr>
                <w:b/>
              </w:rPr>
            </w:pPr>
          </w:p>
          <w:p w14:paraId="26F758A0" w14:textId="77777777" w:rsidR="004766AD" w:rsidRDefault="004766AD">
            <w:pPr>
              <w:pStyle w:val="TableParagraph"/>
              <w:spacing w:before="8"/>
              <w:rPr>
                <w:b/>
                <w:sz w:val="21"/>
              </w:rPr>
            </w:pPr>
          </w:p>
          <w:p w14:paraId="7A0FC72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2D7B62B" w14:textId="77777777">
        <w:trPr>
          <w:trHeight w:val="549"/>
        </w:trPr>
        <w:tc>
          <w:tcPr>
            <w:tcW w:w="737" w:type="dxa"/>
          </w:tcPr>
          <w:p w14:paraId="447F93F4" w14:textId="77777777" w:rsidR="004766AD" w:rsidRDefault="00000000">
            <w:pPr>
              <w:pStyle w:val="TableParagraph"/>
              <w:spacing w:before="151"/>
              <w:ind w:left="29" w:right="20"/>
              <w:jc w:val="center"/>
            </w:pPr>
            <w:r>
              <w:rPr>
                <w:spacing w:val="-2"/>
              </w:rPr>
              <w:t>F.1.15</w:t>
            </w:r>
          </w:p>
        </w:tc>
        <w:tc>
          <w:tcPr>
            <w:tcW w:w="4876" w:type="dxa"/>
          </w:tcPr>
          <w:p w14:paraId="6D5BE230" w14:textId="77777777" w:rsidR="004766AD" w:rsidRDefault="00000000">
            <w:pPr>
              <w:pStyle w:val="TableParagraph"/>
              <w:spacing w:before="48" w:line="223" w:lineRule="auto"/>
              <w:ind w:left="80"/>
            </w:pPr>
            <w:r>
              <w:rPr>
                <w:w w:val="90"/>
              </w:rPr>
              <w:t>ekrany</w:t>
            </w:r>
            <w:r>
              <w:rPr>
                <w:spacing w:val="-2"/>
                <w:w w:val="90"/>
              </w:rPr>
              <w:t xml:space="preserve"> </w:t>
            </w:r>
            <w:r>
              <w:rPr>
                <w:w w:val="90"/>
              </w:rPr>
              <w:t>z</w:t>
            </w:r>
            <w:r>
              <w:rPr>
                <w:spacing w:val="-2"/>
                <w:w w:val="90"/>
              </w:rPr>
              <w:t xml:space="preserve"> </w:t>
            </w:r>
            <w:r>
              <w:rPr>
                <w:w w:val="90"/>
              </w:rPr>
              <w:t>przebiegiem</w:t>
            </w:r>
            <w:r>
              <w:rPr>
                <w:spacing w:val="-2"/>
                <w:w w:val="90"/>
              </w:rPr>
              <w:t xml:space="preserve"> </w:t>
            </w:r>
            <w:r>
              <w:rPr>
                <w:w w:val="90"/>
              </w:rPr>
              <w:t>rozprawy</w:t>
            </w:r>
            <w:r>
              <w:rPr>
                <w:spacing w:val="-2"/>
                <w:w w:val="90"/>
              </w:rPr>
              <w:t xml:space="preserve"> </w:t>
            </w:r>
            <w:r>
              <w:rPr>
                <w:w w:val="90"/>
              </w:rPr>
              <w:t>+</w:t>
            </w:r>
            <w:r>
              <w:rPr>
                <w:spacing w:val="-2"/>
                <w:w w:val="90"/>
              </w:rPr>
              <w:t xml:space="preserve"> </w:t>
            </w:r>
            <w:r>
              <w:rPr>
                <w:w w:val="90"/>
              </w:rPr>
              <w:t>napisy</w:t>
            </w:r>
            <w:r>
              <w:rPr>
                <w:spacing w:val="-2"/>
                <w:w w:val="90"/>
              </w:rPr>
              <w:t xml:space="preserve"> </w:t>
            </w:r>
            <w:r>
              <w:rPr>
                <w:w w:val="90"/>
              </w:rPr>
              <w:t>dla</w:t>
            </w:r>
            <w:r>
              <w:rPr>
                <w:spacing w:val="-2"/>
                <w:w w:val="90"/>
              </w:rPr>
              <w:t xml:space="preserve"> </w:t>
            </w:r>
            <w:r>
              <w:rPr>
                <w:w w:val="90"/>
              </w:rPr>
              <w:t>g/</w:t>
            </w:r>
            <w:proofErr w:type="spellStart"/>
            <w:r>
              <w:rPr>
                <w:w w:val="90"/>
              </w:rPr>
              <w:t>Głu</w:t>
            </w:r>
            <w:proofErr w:type="spellEnd"/>
            <w:r>
              <w:rPr>
                <w:w w:val="90"/>
              </w:rPr>
              <w:t xml:space="preserve">- </w:t>
            </w:r>
            <w:proofErr w:type="spellStart"/>
            <w:r>
              <w:rPr>
                <w:spacing w:val="-2"/>
              </w:rPr>
              <w:t>chych</w:t>
            </w:r>
            <w:proofErr w:type="spellEnd"/>
            <w:r>
              <w:rPr>
                <w:spacing w:val="-2"/>
              </w:rPr>
              <w:t>.</w:t>
            </w:r>
          </w:p>
        </w:tc>
        <w:tc>
          <w:tcPr>
            <w:tcW w:w="1531" w:type="dxa"/>
            <w:shd w:val="clear" w:color="auto" w:fill="D9E0F1"/>
          </w:tcPr>
          <w:p w14:paraId="79013083" w14:textId="77777777" w:rsidR="004766AD" w:rsidRDefault="00000000">
            <w:pPr>
              <w:pStyle w:val="TableParagraph"/>
              <w:spacing w:before="151"/>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3DAF1324" w14:textId="77777777" w:rsidR="004766AD" w:rsidRDefault="00000000">
            <w:pPr>
              <w:pStyle w:val="TableParagraph"/>
              <w:spacing w:before="151"/>
              <w:ind w:left="7"/>
              <w:jc w:val="center"/>
            </w:pPr>
            <w:r>
              <w:rPr>
                <w:w w:val="90"/>
              </w:rPr>
              <w:t>nie</w:t>
            </w:r>
            <w:r>
              <w:rPr>
                <w:spacing w:val="-3"/>
                <w:w w:val="95"/>
              </w:rPr>
              <w:t xml:space="preserve"> </w:t>
            </w:r>
            <w:r>
              <w:rPr>
                <w:spacing w:val="-2"/>
                <w:w w:val="95"/>
              </w:rPr>
              <w:t>dotyczy</w:t>
            </w:r>
          </w:p>
        </w:tc>
        <w:tc>
          <w:tcPr>
            <w:tcW w:w="1531" w:type="dxa"/>
          </w:tcPr>
          <w:p w14:paraId="007E282B"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bl>
    <w:p w14:paraId="28743A1C" w14:textId="77777777" w:rsidR="004766AD" w:rsidRDefault="004766AD">
      <w:pPr>
        <w:jc w:val="center"/>
        <w:sectPr w:rsidR="004766AD">
          <w:pgSz w:w="11910" w:h="16840"/>
          <w:pgMar w:top="1840" w:right="600" w:bottom="640" w:left="0" w:header="771" w:footer="446" w:gutter="0"/>
          <w:cols w:space="708"/>
        </w:sectPr>
      </w:pPr>
    </w:p>
    <w:p w14:paraId="0DE602C7" w14:textId="77777777" w:rsidR="004766AD" w:rsidRDefault="004766AD">
      <w:pPr>
        <w:pStyle w:val="Tekstpodstawowy"/>
        <w:spacing w:before="5"/>
        <w:rPr>
          <w:b/>
          <w:sz w:val="12"/>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02BD2364" w14:textId="77777777">
        <w:trPr>
          <w:trHeight w:val="390"/>
        </w:trPr>
        <w:tc>
          <w:tcPr>
            <w:tcW w:w="737" w:type="dxa"/>
            <w:tcBorders>
              <w:left w:val="nil"/>
              <w:bottom w:val="nil"/>
              <w:right w:val="nil"/>
            </w:tcBorders>
            <w:shd w:val="clear" w:color="auto" w:fill="2F5395"/>
          </w:tcPr>
          <w:p w14:paraId="4C0532C5" w14:textId="77777777" w:rsidR="004766AD" w:rsidRDefault="00000000">
            <w:pPr>
              <w:pStyle w:val="TableParagraph"/>
              <w:spacing w:before="71"/>
              <w:ind w:left="10"/>
              <w:jc w:val="center"/>
            </w:pPr>
            <w:r>
              <w:rPr>
                <w:color w:val="FFFFFF"/>
                <w:w w:val="81"/>
              </w:rPr>
              <w:t>G</w:t>
            </w:r>
          </w:p>
        </w:tc>
        <w:tc>
          <w:tcPr>
            <w:tcW w:w="4876" w:type="dxa"/>
            <w:tcBorders>
              <w:left w:val="nil"/>
              <w:bottom w:val="nil"/>
            </w:tcBorders>
            <w:shd w:val="clear" w:color="auto" w:fill="2F5395"/>
          </w:tcPr>
          <w:p w14:paraId="7E7980AC" w14:textId="77777777" w:rsidR="004766AD" w:rsidRDefault="00000000">
            <w:pPr>
              <w:pStyle w:val="TableParagraph"/>
              <w:spacing w:before="37"/>
              <w:ind w:left="85"/>
              <w:rPr>
                <w:b/>
                <w:sz w:val="28"/>
              </w:rPr>
            </w:pPr>
            <w:r>
              <w:rPr>
                <w:b/>
                <w:color w:val="FFFFFF"/>
                <w:w w:val="85"/>
                <w:sz w:val="28"/>
              </w:rPr>
              <w:t>Pętle</w:t>
            </w:r>
            <w:r>
              <w:rPr>
                <w:b/>
                <w:color w:val="FFFFFF"/>
                <w:spacing w:val="-7"/>
                <w:sz w:val="28"/>
              </w:rPr>
              <w:t xml:space="preserve"> </w:t>
            </w:r>
            <w:r>
              <w:rPr>
                <w:b/>
                <w:color w:val="FFFFFF"/>
                <w:w w:val="85"/>
                <w:sz w:val="28"/>
              </w:rPr>
              <w:t>indukcyjne</w:t>
            </w:r>
            <w:r>
              <w:rPr>
                <w:b/>
                <w:color w:val="FFFFFF"/>
                <w:spacing w:val="-7"/>
                <w:sz w:val="28"/>
              </w:rPr>
              <w:t xml:space="preserve"> </w:t>
            </w:r>
            <w:r>
              <w:rPr>
                <w:b/>
                <w:color w:val="FFFFFF"/>
                <w:w w:val="85"/>
                <w:sz w:val="28"/>
              </w:rPr>
              <w:t>-</w:t>
            </w:r>
            <w:r>
              <w:rPr>
                <w:b/>
                <w:color w:val="FFFFFF"/>
                <w:spacing w:val="-6"/>
                <w:sz w:val="28"/>
              </w:rPr>
              <w:t xml:space="preserve"> </w:t>
            </w:r>
            <w:r>
              <w:rPr>
                <w:b/>
                <w:color w:val="FFFFFF"/>
                <w:spacing w:val="-2"/>
                <w:w w:val="85"/>
                <w:sz w:val="28"/>
              </w:rPr>
              <w:t>oznakowanie</w:t>
            </w:r>
          </w:p>
        </w:tc>
        <w:tc>
          <w:tcPr>
            <w:tcW w:w="1531" w:type="dxa"/>
            <w:vMerge w:val="restart"/>
          </w:tcPr>
          <w:p w14:paraId="164A4B8F" w14:textId="77777777" w:rsidR="004766AD" w:rsidRDefault="004766AD">
            <w:pPr>
              <w:pStyle w:val="TableParagraph"/>
              <w:rPr>
                <w:b/>
              </w:rPr>
            </w:pPr>
          </w:p>
          <w:p w14:paraId="3B417734" w14:textId="77777777" w:rsidR="004766AD" w:rsidRDefault="004766AD">
            <w:pPr>
              <w:pStyle w:val="TableParagraph"/>
              <w:spacing w:before="7"/>
              <w:rPr>
                <w:b/>
                <w:sz w:val="18"/>
              </w:rPr>
            </w:pPr>
          </w:p>
          <w:p w14:paraId="5986DFF4" w14:textId="77777777" w:rsidR="004766AD" w:rsidRDefault="00000000">
            <w:pPr>
              <w:pStyle w:val="TableParagraph"/>
              <w:ind w:left="297"/>
            </w:pPr>
            <w:r>
              <w:rPr>
                <w:spacing w:val="-2"/>
              </w:rPr>
              <w:t>minimalny</w:t>
            </w:r>
          </w:p>
        </w:tc>
        <w:tc>
          <w:tcPr>
            <w:tcW w:w="1531" w:type="dxa"/>
            <w:vMerge w:val="restart"/>
          </w:tcPr>
          <w:p w14:paraId="264A7A38" w14:textId="77777777" w:rsidR="004766AD" w:rsidRDefault="004766AD">
            <w:pPr>
              <w:pStyle w:val="TableParagraph"/>
              <w:rPr>
                <w:b/>
              </w:rPr>
            </w:pPr>
          </w:p>
          <w:p w14:paraId="123F8360" w14:textId="77777777" w:rsidR="004766AD" w:rsidRDefault="004766AD">
            <w:pPr>
              <w:pStyle w:val="TableParagraph"/>
              <w:spacing w:before="7"/>
              <w:rPr>
                <w:b/>
                <w:sz w:val="18"/>
              </w:rPr>
            </w:pPr>
          </w:p>
          <w:p w14:paraId="299FA2DD" w14:textId="77777777" w:rsidR="004766AD" w:rsidRDefault="00000000">
            <w:pPr>
              <w:pStyle w:val="TableParagraph"/>
              <w:ind w:left="487"/>
            </w:pPr>
            <w:r>
              <w:rPr>
                <w:spacing w:val="-2"/>
              </w:rPr>
              <w:t>średni</w:t>
            </w:r>
          </w:p>
        </w:tc>
        <w:tc>
          <w:tcPr>
            <w:tcW w:w="1531" w:type="dxa"/>
            <w:vMerge w:val="restart"/>
          </w:tcPr>
          <w:p w14:paraId="6C37B978" w14:textId="77777777" w:rsidR="004766AD" w:rsidRDefault="004766AD">
            <w:pPr>
              <w:pStyle w:val="TableParagraph"/>
              <w:rPr>
                <w:b/>
              </w:rPr>
            </w:pPr>
          </w:p>
          <w:p w14:paraId="30D331D9" w14:textId="77777777" w:rsidR="004766AD" w:rsidRDefault="004766AD">
            <w:pPr>
              <w:pStyle w:val="TableParagraph"/>
              <w:spacing w:before="7"/>
              <w:rPr>
                <w:b/>
                <w:sz w:val="18"/>
              </w:rPr>
            </w:pPr>
          </w:p>
          <w:p w14:paraId="312C120C" w14:textId="77777777" w:rsidR="004766AD" w:rsidRDefault="00000000">
            <w:pPr>
              <w:pStyle w:val="TableParagraph"/>
              <w:ind w:left="94"/>
            </w:pPr>
            <w:r>
              <w:rPr>
                <w:spacing w:val="-9"/>
              </w:rPr>
              <w:t>zaawansowany</w:t>
            </w:r>
          </w:p>
        </w:tc>
      </w:tr>
      <w:tr w:rsidR="004766AD" w14:paraId="6DB353A6" w14:textId="77777777">
        <w:trPr>
          <w:trHeight w:val="382"/>
        </w:trPr>
        <w:tc>
          <w:tcPr>
            <w:tcW w:w="5613" w:type="dxa"/>
            <w:gridSpan w:val="2"/>
            <w:tcBorders>
              <w:top w:val="nil"/>
              <w:left w:val="nil"/>
            </w:tcBorders>
          </w:tcPr>
          <w:p w14:paraId="2D035C51" w14:textId="77777777" w:rsidR="004766AD" w:rsidRDefault="004766AD">
            <w:pPr>
              <w:pStyle w:val="TableParagraph"/>
              <w:rPr>
                <w:rFonts w:ascii="Times New Roman"/>
              </w:rPr>
            </w:pPr>
          </w:p>
        </w:tc>
        <w:tc>
          <w:tcPr>
            <w:tcW w:w="1531" w:type="dxa"/>
            <w:vMerge/>
            <w:tcBorders>
              <w:top w:val="nil"/>
            </w:tcBorders>
          </w:tcPr>
          <w:p w14:paraId="74F9509D" w14:textId="77777777" w:rsidR="004766AD" w:rsidRDefault="004766AD">
            <w:pPr>
              <w:rPr>
                <w:sz w:val="2"/>
                <w:szCs w:val="2"/>
              </w:rPr>
            </w:pPr>
          </w:p>
        </w:tc>
        <w:tc>
          <w:tcPr>
            <w:tcW w:w="1531" w:type="dxa"/>
            <w:vMerge/>
            <w:tcBorders>
              <w:top w:val="nil"/>
            </w:tcBorders>
          </w:tcPr>
          <w:p w14:paraId="1B9688EE" w14:textId="77777777" w:rsidR="004766AD" w:rsidRDefault="004766AD">
            <w:pPr>
              <w:rPr>
                <w:sz w:val="2"/>
                <w:szCs w:val="2"/>
              </w:rPr>
            </w:pPr>
          </w:p>
        </w:tc>
        <w:tc>
          <w:tcPr>
            <w:tcW w:w="1531" w:type="dxa"/>
            <w:vMerge/>
            <w:tcBorders>
              <w:top w:val="nil"/>
            </w:tcBorders>
          </w:tcPr>
          <w:p w14:paraId="790FC988" w14:textId="77777777" w:rsidR="004766AD" w:rsidRDefault="004766AD">
            <w:pPr>
              <w:rPr>
                <w:sz w:val="2"/>
                <w:szCs w:val="2"/>
              </w:rPr>
            </w:pPr>
          </w:p>
        </w:tc>
      </w:tr>
      <w:tr w:rsidR="004766AD" w14:paraId="68E87316" w14:textId="77777777">
        <w:trPr>
          <w:trHeight w:val="1018"/>
        </w:trPr>
        <w:tc>
          <w:tcPr>
            <w:tcW w:w="737" w:type="dxa"/>
          </w:tcPr>
          <w:p w14:paraId="139D0137" w14:textId="77777777" w:rsidR="004766AD" w:rsidRDefault="004766AD">
            <w:pPr>
              <w:pStyle w:val="TableParagraph"/>
              <w:rPr>
                <w:b/>
              </w:rPr>
            </w:pPr>
          </w:p>
          <w:p w14:paraId="094462D7" w14:textId="77777777" w:rsidR="004766AD" w:rsidRDefault="00000000">
            <w:pPr>
              <w:pStyle w:val="TableParagraph"/>
              <w:spacing w:before="132"/>
              <w:ind w:left="29" w:right="19"/>
              <w:jc w:val="center"/>
            </w:pPr>
            <w:r>
              <w:rPr>
                <w:spacing w:val="-2"/>
                <w:w w:val="95"/>
              </w:rPr>
              <w:t>G.1.1</w:t>
            </w:r>
          </w:p>
        </w:tc>
        <w:tc>
          <w:tcPr>
            <w:tcW w:w="4876" w:type="dxa"/>
          </w:tcPr>
          <w:p w14:paraId="1F908D00" w14:textId="77777777" w:rsidR="004766AD" w:rsidRDefault="00000000">
            <w:pPr>
              <w:pStyle w:val="TableParagraph"/>
              <w:spacing w:before="48" w:line="223" w:lineRule="auto"/>
              <w:ind w:left="80" w:right="152"/>
              <w:jc w:val="both"/>
            </w:pPr>
            <w:r>
              <w:rPr>
                <w:w w:val="90"/>
              </w:rPr>
              <w:t xml:space="preserve">należy oznakować odpowiednim piktogramem miej- </w:t>
            </w:r>
            <w:proofErr w:type="spellStart"/>
            <w:r>
              <w:rPr>
                <w:spacing w:val="-6"/>
              </w:rPr>
              <w:t>sca</w:t>
            </w:r>
            <w:proofErr w:type="spellEnd"/>
            <w:r>
              <w:rPr>
                <w:spacing w:val="-10"/>
              </w:rPr>
              <w:t xml:space="preserve"> </w:t>
            </w:r>
            <w:r>
              <w:rPr>
                <w:spacing w:val="-6"/>
              </w:rPr>
              <w:t>montażu</w:t>
            </w:r>
            <w:r>
              <w:rPr>
                <w:spacing w:val="-9"/>
              </w:rPr>
              <w:t xml:space="preserve"> </w:t>
            </w:r>
            <w:r>
              <w:rPr>
                <w:spacing w:val="-6"/>
              </w:rPr>
              <w:t>pętli</w:t>
            </w:r>
            <w:r>
              <w:rPr>
                <w:spacing w:val="-9"/>
              </w:rPr>
              <w:t xml:space="preserve"> </w:t>
            </w:r>
            <w:r>
              <w:rPr>
                <w:spacing w:val="-6"/>
              </w:rPr>
              <w:t>indukcyjnych/pętli</w:t>
            </w:r>
            <w:r>
              <w:rPr>
                <w:spacing w:val="-10"/>
              </w:rPr>
              <w:t xml:space="preserve"> </w:t>
            </w:r>
            <w:proofErr w:type="spellStart"/>
            <w:r>
              <w:rPr>
                <w:spacing w:val="-6"/>
              </w:rPr>
              <w:t>induktofonicz</w:t>
            </w:r>
            <w:proofErr w:type="spellEnd"/>
            <w:r>
              <w:rPr>
                <w:spacing w:val="-6"/>
              </w:rPr>
              <w:t xml:space="preserve">- </w:t>
            </w:r>
            <w:proofErr w:type="spellStart"/>
            <w:r>
              <w:rPr>
                <w:w w:val="90"/>
              </w:rPr>
              <w:t>nych</w:t>
            </w:r>
            <w:proofErr w:type="spellEnd"/>
            <w:r>
              <w:rPr>
                <w:w w:val="90"/>
              </w:rPr>
              <w:t xml:space="preserve"> współpracujących z indywidualnymi aparatami </w:t>
            </w:r>
            <w:r>
              <w:rPr>
                <w:spacing w:val="-6"/>
              </w:rPr>
              <w:t>słuchowymi osób niedosłyszących,</w:t>
            </w:r>
          </w:p>
        </w:tc>
        <w:tc>
          <w:tcPr>
            <w:tcW w:w="1531" w:type="dxa"/>
          </w:tcPr>
          <w:p w14:paraId="077E0A00" w14:textId="77777777" w:rsidR="004766AD" w:rsidRDefault="004766AD">
            <w:pPr>
              <w:pStyle w:val="TableParagraph"/>
              <w:rPr>
                <w:rFonts w:ascii="Times New Roman"/>
              </w:rPr>
            </w:pPr>
          </w:p>
        </w:tc>
        <w:tc>
          <w:tcPr>
            <w:tcW w:w="1531" w:type="dxa"/>
          </w:tcPr>
          <w:p w14:paraId="0952630B" w14:textId="77777777" w:rsidR="004766AD" w:rsidRDefault="004766AD">
            <w:pPr>
              <w:pStyle w:val="TableParagraph"/>
              <w:rPr>
                <w:b/>
              </w:rPr>
            </w:pPr>
          </w:p>
          <w:p w14:paraId="38AE4396"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106399E0" w14:textId="77777777" w:rsidR="004766AD" w:rsidRDefault="004766AD">
            <w:pPr>
              <w:pStyle w:val="TableParagraph"/>
              <w:rPr>
                <w:b/>
              </w:rPr>
            </w:pPr>
          </w:p>
          <w:p w14:paraId="5812EBAF"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4491611" w14:textId="77777777">
        <w:trPr>
          <w:trHeight w:val="549"/>
        </w:trPr>
        <w:tc>
          <w:tcPr>
            <w:tcW w:w="737" w:type="dxa"/>
          </w:tcPr>
          <w:p w14:paraId="3893FD04" w14:textId="77777777" w:rsidR="004766AD" w:rsidRDefault="00000000">
            <w:pPr>
              <w:pStyle w:val="TableParagraph"/>
              <w:spacing w:before="151"/>
              <w:ind w:left="29" w:right="19"/>
              <w:jc w:val="center"/>
            </w:pPr>
            <w:r>
              <w:rPr>
                <w:spacing w:val="-2"/>
                <w:w w:val="95"/>
              </w:rPr>
              <w:t>G.1.2</w:t>
            </w:r>
          </w:p>
        </w:tc>
        <w:tc>
          <w:tcPr>
            <w:tcW w:w="4876" w:type="dxa"/>
          </w:tcPr>
          <w:p w14:paraId="205E5D1E" w14:textId="77777777" w:rsidR="004766AD" w:rsidRDefault="00000000">
            <w:pPr>
              <w:pStyle w:val="TableParagraph"/>
              <w:spacing w:before="48" w:line="223" w:lineRule="auto"/>
              <w:ind w:left="80"/>
            </w:pPr>
            <w:r>
              <w:rPr>
                <w:w w:val="90"/>
              </w:rPr>
              <w:t>należy</w:t>
            </w:r>
            <w:r>
              <w:rPr>
                <w:spacing w:val="-10"/>
                <w:w w:val="90"/>
              </w:rPr>
              <w:t xml:space="preserve"> </w:t>
            </w:r>
            <w:r>
              <w:rPr>
                <w:w w:val="90"/>
              </w:rPr>
              <w:t>oznakować</w:t>
            </w:r>
            <w:r>
              <w:rPr>
                <w:spacing w:val="-9"/>
                <w:w w:val="90"/>
              </w:rPr>
              <w:t xml:space="preserve"> </w:t>
            </w:r>
            <w:r>
              <w:rPr>
                <w:w w:val="90"/>
              </w:rPr>
              <w:t>możliwość</w:t>
            </w:r>
            <w:r>
              <w:rPr>
                <w:spacing w:val="-9"/>
                <w:w w:val="90"/>
              </w:rPr>
              <w:t xml:space="preserve"> </w:t>
            </w:r>
            <w:r>
              <w:rPr>
                <w:w w:val="90"/>
              </w:rPr>
              <w:t>skorzystania</w:t>
            </w:r>
            <w:r>
              <w:rPr>
                <w:spacing w:val="-9"/>
                <w:w w:val="90"/>
              </w:rPr>
              <w:t xml:space="preserve"> </w:t>
            </w:r>
            <w:r>
              <w:rPr>
                <w:w w:val="90"/>
              </w:rPr>
              <w:t>z</w:t>
            </w:r>
            <w:r>
              <w:rPr>
                <w:spacing w:val="-9"/>
                <w:w w:val="90"/>
              </w:rPr>
              <w:t xml:space="preserve"> </w:t>
            </w:r>
            <w:r>
              <w:rPr>
                <w:w w:val="90"/>
              </w:rPr>
              <w:t xml:space="preserve">wideo- </w:t>
            </w:r>
            <w:r>
              <w:rPr>
                <w:spacing w:val="-2"/>
              </w:rPr>
              <w:t>tłumacza.</w:t>
            </w:r>
          </w:p>
        </w:tc>
        <w:tc>
          <w:tcPr>
            <w:tcW w:w="1531" w:type="dxa"/>
          </w:tcPr>
          <w:p w14:paraId="5F27197E" w14:textId="77777777" w:rsidR="004766AD" w:rsidRDefault="004766AD">
            <w:pPr>
              <w:pStyle w:val="TableParagraph"/>
              <w:rPr>
                <w:rFonts w:ascii="Times New Roman"/>
              </w:rPr>
            </w:pPr>
          </w:p>
        </w:tc>
        <w:tc>
          <w:tcPr>
            <w:tcW w:w="1531" w:type="dxa"/>
          </w:tcPr>
          <w:p w14:paraId="7A09EF8E"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6A38134B"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6F28A728" w14:textId="77777777">
        <w:trPr>
          <w:trHeight w:val="382"/>
        </w:trPr>
        <w:tc>
          <w:tcPr>
            <w:tcW w:w="10206" w:type="dxa"/>
            <w:gridSpan w:val="5"/>
            <w:tcBorders>
              <w:left w:val="nil"/>
              <w:bottom w:val="nil"/>
              <w:right w:val="nil"/>
            </w:tcBorders>
          </w:tcPr>
          <w:p w14:paraId="02E03A49" w14:textId="77777777" w:rsidR="004766AD" w:rsidRDefault="004766AD">
            <w:pPr>
              <w:pStyle w:val="TableParagraph"/>
              <w:rPr>
                <w:rFonts w:ascii="Times New Roman"/>
              </w:rPr>
            </w:pPr>
          </w:p>
        </w:tc>
      </w:tr>
      <w:tr w:rsidR="004766AD" w14:paraId="4BDE4DD2" w14:textId="77777777">
        <w:trPr>
          <w:trHeight w:val="389"/>
        </w:trPr>
        <w:tc>
          <w:tcPr>
            <w:tcW w:w="737" w:type="dxa"/>
            <w:tcBorders>
              <w:top w:val="nil"/>
              <w:left w:val="nil"/>
              <w:bottom w:val="nil"/>
              <w:right w:val="nil"/>
            </w:tcBorders>
            <w:shd w:val="clear" w:color="auto" w:fill="2F5395"/>
          </w:tcPr>
          <w:p w14:paraId="05A1A2EC" w14:textId="77777777" w:rsidR="004766AD" w:rsidRDefault="00000000">
            <w:pPr>
              <w:pStyle w:val="TableParagraph"/>
              <w:spacing w:before="71"/>
              <w:ind w:left="10"/>
              <w:jc w:val="center"/>
            </w:pPr>
            <w:r>
              <w:rPr>
                <w:color w:val="FFFFFF"/>
                <w:w w:val="86"/>
              </w:rPr>
              <w:t>H</w:t>
            </w:r>
          </w:p>
        </w:tc>
        <w:tc>
          <w:tcPr>
            <w:tcW w:w="4876" w:type="dxa"/>
            <w:tcBorders>
              <w:top w:val="nil"/>
              <w:left w:val="nil"/>
              <w:bottom w:val="nil"/>
            </w:tcBorders>
            <w:shd w:val="clear" w:color="auto" w:fill="2F5395"/>
          </w:tcPr>
          <w:p w14:paraId="24F3E5D1" w14:textId="77777777" w:rsidR="004766AD" w:rsidRDefault="00000000">
            <w:pPr>
              <w:pStyle w:val="TableParagraph"/>
              <w:spacing w:before="37"/>
              <w:ind w:left="85"/>
              <w:rPr>
                <w:b/>
                <w:sz w:val="28"/>
              </w:rPr>
            </w:pPr>
            <w:r>
              <w:rPr>
                <w:b/>
                <w:color w:val="FFFFFF"/>
                <w:w w:val="85"/>
                <w:sz w:val="28"/>
              </w:rPr>
              <w:t>Język</w:t>
            </w:r>
            <w:r>
              <w:rPr>
                <w:b/>
                <w:color w:val="FFFFFF"/>
                <w:spacing w:val="-10"/>
                <w:sz w:val="28"/>
              </w:rPr>
              <w:t xml:space="preserve"> </w:t>
            </w:r>
            <w:r>
              <w:rPr>
                <w:b/>
                <w:color w:val="FFFFFF"/>
                <w:w w:val="85"/>
                <w:sz w:val="28"/>
              </w:rPr>
              <w:t>komunikatów</w:t>
            </w:r>
            <w:r>
              <w:rPr>
                <w:b/>
                <w:color w:val="FFFFFF"/>
                <w:spacing w:val="-9"/>
                <w:sz w:val="28"/>
              </w:rPr>
              <w:t xml:space="preserve"> </w:t>
            </w:r>
            <w:r>
              <w:rPr>
                <w:b/>
                <w:color w:val="FFFFFF"/>
                <w:w w:val="85"/>
                <w:sz w:val="28"/>
              </w:rPr>
              <w:t>i</w:t>
            </w:r>
            <w:r>
              <w:rPr>
                <w:b/>
                <w:color w:val="FFFFFF"/>
                <w:spacing w:val="-9"/>
                <w:sz w:val="28"/>
              </w:rPr>
              <w:t xml:space="preserve"> </w:t>
            </w:r>
            <w:r>
              <w:rPr>
                <w:b/>
                <w:color w:val="FFFFFF"/>
                <w:spacing w:val="-2"/>
                <w:w w:val="85"/>
                <w:sz w:val="28"/>
              </w:rPr>
              <w:t>instrukcji</w:t>
            </w:r>
          </w:p>
        </w:tc>
        <w:tc>
          <w:tcPr>
            <w:tcW w:w="1531" w:type="dxa"/>
            <w:vMerge w:val="restart"/>
          </w:tcPr>
          <w:p w14:paraId="3BC4519A" w14:textId="77777777" w:rsidR="004766AD" w:rsidRDefault="004766AD">
            <w:pPr>
              <w:pStyle w:val="TableParagraph"/>
              <w:rPr>
                <w:b/>
              </w:rPr>
            </w:pPr>
          </w:p>
          <w:p w14:paraId="757B5024" w14:textId="77777777" w:rsidR="004766AD" w:rsidRDefault="004766AD">
            <w:pPr>
              <w:pStyle w:val="TableParagraph"/>
              <w:spacing w:before="7"/>
              <w:rPr>
                <w:b/>
                <w:sz w:val="18"/>
              </w:rPr>
            </w:pPr>
          </w:p>
          <w:p w14:paraId="16BE750F" w14:textId="77777777" w:rsidR="004766AD" w:rsidRDefault="00000000">
            <w:pPr>
              <w:pStyle w:val="TableParagraph"/>
              <w:ind w:left="297"/>
            </w:pPr>
            <w:r>
              <w:rPr>
                <w:spacing w:val="-2"/>
              </w:rPr>
              <w:t>minimalny</w:t>
            </w:r>
          </w:p>
        </w:tc>
        <w:tc>
          <w:tcPr>
            <w:tcW w:w="1531" w:type="dxa"/>
            <w:vMerge w:val="restart"/>
          </w:tcPr>
          <w:p w14:paraId="239D7D38" w14:textId="77777777" w:rsidR="004766AD" w:rsidRDefault="004766AD">
            <w:pPr>
              <w:pStyle w:val="TableParagraph"/>
              <w:rPr>
                <w:b/>
              </w:rPr>
            </w:pPr>
          </w:p>
          <w:p w14:paraId="6BD98CBB" w14:textId="77777777" w:rsidR="004766AD" w:rsidRDefault="004766AD">
            <w:pPr>
              <w:pStyle w:val="TableParagraph"/>
              <w:spacing w:before="7"/>
              <w:rPr>
                <w:b/>
                <w:sz w:val="18"/>
              </w:rPr>
            </w:pPr>
          </w:p>
          <w:p w14:paraId="13F8D567" w14:textId="77777777" w:rsidR="004766AD" w:rsidRDefault="00000000">
            <w:pPr>
              <w:pStyle w:val="TableParagraph"/>
              <w:ind w:left="487"/>
            </w:pPr>
            <w:r>
              <w:rPr>
                <w:spacing w:val="-2"/>
              </w:rPr>
              <w:t>średni</w:t>
            </w:r>
          </w:p>
        </w:tc>
        <w:tc>
          <w:tcPr>
            <w:tcW w:w="1531" w:type="dxa"/>
            <w:vMerge w:val="restart"/>
          </w:tcPr>
          <w:p w14:paraId="4C1F8072" w14:textId="77777777" w:rsidR="004766AD" w:rsidRDefault="004766AD">
            <w:pPr>
              <w:pStyle w:val="TableParagraph"/>
              <w:rPr>
                <w:b/>
              </w:rPr>
            </w:pPr>
          </w:p>
          <w:p w14:paraId="6F8F7FCF" w14:textId="77777777" w:rsidR="004766AD" w:rsidRDefault="004766AD">
            <w:pPr>
              <w:pStyle w:val="TableParagraph"/>
              <w:spacing w:before="7"/>
              <w:rPr>
                <w:b/>
                <w:sz w:val="18"/>
              </w:rPr>
            </w:pPr>
          </w:p>
          <w:p w14:paraId="6F2725B4" w14:textId="77777777" w:rsidR="004766AD" w:rsidRDefault="00000000">
            <w:pPr>
              <w:pStyle w:val="TableParagraph"/>
              <w:ind w:left="94"/>
            </w:pPr>
            <w:r>
              <w:rPr>
                <w:spacing w:val="-9"/>
              </w:rPr>
              <w:t>zaawansowany</w:t>
            </w:r>
          </w:p>
        </w:tc>
      </w:tr>
      <w:tr w:rsidR="004766AD" w14:paraId="6918BF04" w14:textId="77777777">
        <w:trPr>
          <w:trHeight w:val="382"/>
        </w:trPr>
        <w:tc>
          <w:tcPr>
            <w:tcW w:w="5613" w:type="dxa"/>
            <w:gridSpan w:val="2"/>
            <w:tcBorders>
              <w:top w:val="nil"/>
              <w:left w:val="nil"/>
            </w:tcBorders>
          </w:tcPr>
          <w:p w14:paraId="2A5C4CA1" w14:textId="77777777" w:rsidR="004766AD" w:rsidRDefault="004766AD">
            <w:pPr>
              <w:pStyle w:val="TableParagraph"/>
              <w:rPr>
                <w:rFonts w:ascii="Times New Roman"/>
              </w:rPr>
            </w:pPr>
          </w:p>
        </w:tc>
        <w:tc>
          <w:tcPr>
            <w:tcW w:w="1531" w:type="dxa"/>
            <w:vMerge/>
            <w:tcBorders>
              <w:top w:val="nil"/>
            </w:tcBorders>
          </w:tcPr>
          <w:p w14:paraId="31F48013" w14:textId="77777777" w:rsidR="004766AD" w:rsidRDefault="004766AD">
            <w:pPr>
              <w:rPr>
                <w:sz w:val="2"/>
                <w:szCs w:val="2"/>
              </w:rPr>
            </w:pPr>
          </w:p>
        </w:tc>
        <w:tc>
          <w:tcPr>
            <w:tcW w:w="1531" w:type="dxa"/>
            <w:vMerge/>
            <w:tcBorders>
              <w:top w:val="nil"/>
            </w:tcBorders>
          </w:tcPr>
          <w:p w14:paraId="0BE22C9A" w14:textId="77777777" w:rsidR="004766AD" w:rsidRDefault="004766AD">
            <w:pPr>
              <w:rPr>
                <w:sz w:val="2"/>
                <w:szCs w:val="2"/>
              </w:rPr>
            </w:pPr>
          </w:p>
        </w:tc>
        <w:tc>
          <w:tcPr>
            <w:tcW w:w="1531" w:type="dxa"/>
            <w:vMerge/>
            <w:tcBorders>
              <w:top w:val="nil"/>
            </w:tcBorders>
          </w:tcPr>
          <w:p w14:paraId="7ED5BF4C" w14:textId="77777777" w:rsidR="004766AD" w:rsidRDefault="004766AD">
            <w:pPr>
              <w:rPr>
                <w:sz w:val="2"/>
                <w:szCs w:val="2"/>
              </w:rPr>
            </w:pPr>
          </w:p>
        </w:tc>
      </w:tr>
      <w:tr w:rsidR="004766AD" w14:paraId="6CC8E72F" w14:textId="77777777">
        <w:trPr>
          <w:trHeight w:val="1270"/>
        </w:trPr>
        <w:tc>
          <w:tcPr>
            <w:tcW w:w="737" w:type="dxa"/>
          </w:tcPr>
          <w:p w14:paraId="7564F8C2" w14:textId="77777777" w:rsidR="004766AD" w:rsidRDefault="004766AD">
            <w:pPr>
              <w:pStyle w:val="TableParagraph"/>
              <w:rPr>
                <w:b/>
              </w:rPr>
            </w:pPr>
          </w:p>
          <w:p w14:paraId="3DA8116E" w14:textId="77777777" w:rsidR="004766AD" w:rsidRDefault="004766AD">
            <w:pPr>
              <w:pStyle w:val="TableParagraph"/>
              <w:spacing w:before="5"/>
              <w:rPr>
                <w:b/>
              </w:rPr>
            </w:pPr>
          </w:p>
          <w:p w14:paraId="73B1729D" w14:textId="77777777" w:rsidR="004766AD" w:rsidRDefault="00000000">
            <w:pPr>
              <w:pStyle w:val="TableParagraph"/>
              <w:ind w:left="29" w:right="20"/>
              <w:jc w:val="center"/>
            </w:pPr>
            <w:r>
              <w:rPr>
                <w:spacing w:val="-2"/>
              </w:rPr>
              <w:t>H.1.1</w:t>
            </w:r>
          </w:p>
        </w:tc>
        <w:tc>
          <w:tcPr>
            <w:tcW w:w="4876" w:type="dxa"/>
          </w:tcPr>
          <w:p w14:paraId="7986E013" w14:textId="77777777" w:rsidR="004766AD" w:rsidRDefault="00000000">
            <w:pPr>
              <w:pStyle w:val="TableParagraph"/>
              <w:spacing w:before="56" w:line="223" w:lineRule="auto"/>
              <w:ind w:left="80"/>
            </w:pPr>
            <w:r>
              <w:rPr>
                <w:w w:val="90"/>
              </w:rPr>
              <w:t xml:space="preserve">informacje i komunikaty upowszechniane w prze- </w:t>
            </w:r>
            <w:proofErr w:type="spellStart"/>
            <w:r>
              <w:rPr>
                <w:w w:val="90"/>
              </w:rPr>
              <w:t>strzeni</w:t>
            </w:r>
            <w:proofErr w:type="spellEnd"/>
            <w:r>
              <w:rPr>
                <w:spacing w:val="-5"/>
              </w:rPr>
              <w:t xml:space="preserve"> </w:t>
            </w:r>
            <w:r>
              <w:rPr>
                <w:w w:val="90"/>
              </w:rPr>
              <w:t>budynku</w:t>
            </w:r>
            <w:r>
              <w:rPr>
                <w:spacing w:val="-4"/>
              </w:rPr>
              <w:t xml:space="preserve"> </w:t>
            </w:r>
            <w:r>
              <w:rPr>
                <w:w w:val="90"/>
              </w:rPr>
              <w:t>sądu</w:t>
            </w:r>
            <w:r>
              <w:rPr>
                <w:spacing w:val="-5"/>
              </w:rPr>
              <w:t xml:space="preserve"> </w:t>
            </w:r>
            <w:r>
              <w:rPr>
                <w:w w:val="90"/>
              </w:rPr>
              <w:t>powinny</w:t>
            </w:r>
            <w:r>
              <w:rPr>
                <w:spacing w:val="-4"/>
              </w:rPr>
              <w:t xml:space="preserve"> </w:t>
            </w:r>
            <w:r>
              <w:rPr>
                <w:w w:val="90"/>
              </w:rPr>
              <w:t>być</w:t>
            </w:r>
            <w:r>
              <w:rPr>
                <w:spacing w:val="-4"/>
              </w:rPr>
              <w:t xml:space="preserve"> </w:t>
            </w:r>
            <w:r>
              <w:rPr>
                <w:spacing w:val="-2"/>
                <w:w w:val="90"/>
              </w:rPr>
              <w:t>przekazywane</w:t>
            </w:r>
          </w:p>
          <w:p w14:paraId="464F4099" w14:textId="77777777" w:rsidR="004766AD" w:rsidRDefault="00000000">
            <w:pPr>
              <w:pStyle w:val="TableParagraph"/>
              <w:spacing w:line="223" w:lineRule="auto"/>
              <w:ind w:left="80"/>
            </w:pPr>
            <w:r>
              <w:rPr>
                <w:w w:val="90"/>
              </w:rPr>
              <w:t>w</w:t>
            </w:r>
            <w:r>
              <w:rPr>
                <w:spacing w:val="-2"/>
                <w:w w:val="90"/>
              </w:rPr>
              <w:t xml:space="preserve"> </w:t>
            </w:r>
            <w:r>
              <w:rPr>
                <w:w w:val="90"/>
              </w:rPr>
              <w:t>języku</w:t>
            </w:r>
            <w:r>
              <w:rPr>
                <w:spacing w:val="-2"/>
                <w:w w:val="90"/>
              </w:rPr>
              <w:t xml:space="preserve"> </w:t>
            </w:r>
            <w:r>
              <w:rPr>
                <w:w w:val="90"/>
              </w:rPr>
              <w:t>przystosowanym</w:t>
            </w:r>
            <w:r>
              <w:rPr>
                <w:spacing w:val="-2"/>
                <w:w w:val="90"/>
              </w:rPr>
              <w:t xml:space="preserve"> </w:t>
            </w:r>
            <w:r>
              <w:rPr>
                <w:w w:val="90"/>
              </w:rPr>
              <w:t>do</w:t>
            </w:r>
            <w:r>
              <w:rPr>
                <w:spacing w:val="-2"/>
                <w:w w:val="90"/>
              </w:rPr>
              <w:t xml:space="preserve"> </w:t>
            </w:r>
            <w:r>
              <w:rPr>
                <w:w w:val="90"/>
              </w:rPr>
              <w:t>potrzeb</w:t>
            </w:r>
            <w:r>
              <w:rPr>
                <w:spacing w:val="-2"/>
                <w:w w:val="90"/>
              </w:rPr>
              <w:t xml:space="preserve"> </w:t>
            </w:r>
            <w:r>
              <w:rPr>
                <w:w w:val="90"/>
              </w:rPr>
              <w:t>osób</w:t>
            </w:r>
            <w:r>
              <w:rPr>
                <w:spacing w:val="-2"/>
                <w:w w:val="90"/>
              </w:rPr>
              <w:t xml:space="preserve"> </w:t>
            </w:r>
            <w:r>
              <w:rPr>
                <w:w w:val="90"/>
              </w:rPr>
              <w:t>z</w:t>
            </w:r>
            <w:r>
              <w:rPr>
                <w:spacing w:val="-2"/>
                <w:w w:val="90"/>
              </w:rPr>
              <w:t xml:space="preserve"> </w:t>
            </w:r>
            <w:r>
              <w:rPr>
                <w:w w:val="90"/>
              </w:rPr>
              <w:t xml:space="preserve">różnego </w:t>
            </w:r>
            <w:r>
              <w:rPr>
                <w:spacing w:val="-6"/>
              </w:rPr>
              <w:t xml:space="preserve">rodzaju niepełnosprawnością – niewidomych, </w:t>
            </w:r>
            <w:proofErr w:type="spellStart"/>
            <w:r>
              <w:rPr>
                <w:spacing w:val="-6"/>
              </w:rPr>
              <w:t>głu</w:t>
            </w:r>
            <w:proofErr w:type="spellEnd"/>
            <w:r>
              <w:rPr>
                <w:spacing w:val="-6"/>
              </w:rPr>
              <w:t xml:space="preserve">- </w:t>
            </w:r>
            <w:proofErr w:type="spellStart"/>
            <w:r>
              <w:rPr>
                <w:spacing w:val="-4"/>
              </w:rPr>
              <w:t>chych</w:t>
            </w:r>
            <w:proofErr w:type="spellEnd"/>
            <w:r>
              <w:rPr>
                <w:spacing w:val="-4"/>
              </w:rPr>
              <w:t>,</w:t>
            </w:r>
            <w:r>
              <w:rPr>
                <w:spacing w:val="-12"/>
              </w:rPr>
              <w:t xml:space="preserve"> </w:t>
            </w:r>
            <w:r>
              <w:rPr>
                <w:spacing w:val="-4"/>
              </w:rPr>
              <w:t>z</w:t>
            </w:r>
            <w:r>
              <w:rPr>
                <w:spacing w:val="-12"/>
              </w:rPr>
              <w:t xml:space="preserve"> </w:t>
            </w:r>
            <w:r>
              <w:rPr>
                <w:spacing w:val="-4"/>
              </w:rPr>
              <w:t>niepełnosprawnością</w:t>
            </w:r>
            <w:r>
              <w:rPr>
                <w:spacing w:val="-12"/>
              </w:rPr>
              <w:t xml:space="preserve"> </w:t>
            </w:r>
            <w:r>
              <w:rPr>
                <w:spacing w:val="-4"/>
              </w:rPr>
              <w:t>intelektualną,</w:t>
            </w:r>
          </w:p>
        </w:tc>
        <w:tc>
          <w:tcPr>
            <w:tcW w:w="1531" w:type="dxa"/>
          </w:tcPr>
          <w:p w14:paraId="696E059F" w14:textId="77777777" w:rsidR="004766AD" w:rsidRDefault="004766AD">
            <w:pPr>
              <w:pStyle w:val="TableParagraph"/>
              <w:rPr>
                <w:rFonts w:ascii="Times New Roman"/>
              </w:rPr>
            </w:pPr>
          </w:p>
        </w:tc>
        <w:tc>
          <w:tcPr>
            <w:tcW w:w="1531" w:type="dxa"/>
          </w:tcPr>
          <w:p w14:paraId="3CDA8F03" w14:textId="77777777" w:rsidR="004766AD" w:rsidRDefault="004766AD">
            <w:pPr>
              <w:pStyle w:val="TableParagraph"/>
              <w:rPr>
                <w:b/>
              </w:rPr>
            </w:pPr>
          </w:p>
          <w:p w14:paraId="27AD2F4C" w14:textId="77777777" w:rsidR="004766AD" w:rsidRDefault="004766AD">
            <w:pPr>
              <w:pStyle w:val="TableParagraph"/>
              <w:spacing w:before="5"/>
              <w:rPr>
                <w:b/>
              </w:rPr>
            </w:pPr>
          </w:p>
          <w:p w14:paraId="39FC3BD8"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C90A104" w14:textId="77777777" w:rsidR="004766AD" w:rsidRDefault="004766AD">
            <w:pPr>
              <w:pStyle w:val="TableParagraph"/>
              <w:rPr>
                <w:b/>
              </w:rPr>
            </w:pPr>
          </w:p>
          <w:p w14:paraId="737DDE3B" w14:textId="77777777" w:rsidR="004766AD" w:rsidRDefault="004766AD">
            <w:pPr>
              <w:pStyle w:val="TableParagraph"/>
              <w:spacing w:before="5"/>
              <w:rPr>
                <w:b/>
              </w:rPr>
            </w:pPr>
          </w:p>
          <w:p w14:paraId="3EC37E16"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F47306E" w14:textId="77777777">
        <w:trPr>
          <w:trHeight w:val="630"/>
        </w:trPr>
        <w:tc>
          <w:tcPr>
            <w:tcW w:w="737" w:type="dxa"/>
          </w:tcPr>
          <w:p w14:paraId="7259E411" w14:textId="77777777" w:rsidR="004766AD" w:rsidRDefault="00000000">
            <w:pPr>
              <w:pStyle w:val="TableParagraph"/>
              <w:spacing w:before="191"/>
              <w:ind w:left="29" w:right="20"/>
              <w:jc w:val="center"/>
            </w:pPr>
            <w:r>
              <w:rPr>
                <w:spacing w:val="-2"/>
              </w:rPr>
              <w:t>H.1.2</w:t>
            </w:r>
          </w:p>
        </w:tc>
        <w:tc>
          <w:tcPr>
            <w:tcW w:w="4876" w:type="dxa"/>
          </w:tcPr>
          <w:p w14:paraId="7D8F52E3" w14:textId="77777777" w:rsidR="004766AD" w:rsidRDefault="00000000">
            <w:pPr>
              <w:pStyle w:val="TableParagraph"/>
              <w:spacing w:before="88" w:line="223" w:lineRule="auto"/>
              <w:ind w:left="80" w:right="167"/>
            </w:pPr>
            <w:r>
              <w:rPr>
                <w:w w:val="90"/>
              </w:rPr>
              <w:t>zaleca</w:t>
            </w:r>
            <w:r>
              <w:rPr>
                <w:spacing w:val="-10"/>
                <w:w w:val="90"/>
              </w:rPr>
              <w:t xml:space="preserve"> </w:t>
            </w:r>
            <w:r>
              <w:rPr>
                <w:w w:val="90"/>
              </w:rPr>
              <w:t>się</w:t>
            </w:r>
            <w:r>
              <w:rPr>
                <w:spacing w:val="-9"/>
                <w:w w:val="90"/>
              </w:rPr>
              <w:t xml:space="preserve"> </w:t>
            </w:r>
            <w:r>
              <w:rPr>
                <w:w w:val="90"/>
              </w:rPr>
              <w:t>stosowanie</w:t>
            </w:r>
            <w:r>
              <w:rPr>
                <w:spacing w:val="-9"/>
                <w:w w:val="90"/>
              </w:rPr>
              <w:t xml:space="preserve"> </w:t>
            </w:r>
            <w:r>
              <w:rPr>
                <w:w w:val="90"/>
              </w:rPr>
              <w:t>standardu</w:t>
            </w:r>
            <w:r>
              <w:rPr>
                <w:spacing w:val="-9"/>
                <w:w w:val="90"/>
              </w:rPr>
              <w:t xml:space="preserve"> </w:t>
            </w:r>
            <w:r>
              <w:rPr>
                <w:w w:val="90"/>
              </w:rPr>
              <w:t>języka</w:t>
            </w:r>
            <w:r>
              <w:rPr>
                <w:spacing w:val="-9"/>
                <w:w w:val="90"/>
              </w:rPr>
              <w:t xml:space="preserve"> </w:t>
            </w:r>
            <w:proofErr w:type="spellStart"/>
            <w:r>
              <w:rPr>
                <w:w w:val="90"/>
              </w:rPr>
              <w:t>easy</w:t>
            </w:r>
            <w:proofErr w:type="spellEnd"/>
            <w:r>
              <w:rPr>
                <w:w w:val="90"/>
              </w:rPr>
              <w:t>-to-</w:t>
            </w:r>
            <w:proofErr w:type="spellStart"/>
            <w:r>
              <w:rPr>
                <w:w w:val="90"/>
              </w:rPr>
              <w:t>read</w:t>
            </w:r>
            <w:proofErr w:type="spellEnd"/>
            <w:r>
              <w:rPr>
                <w:w w:val="90"/>
              </w:rPr>
              <w:t xml:space="preserve"> </w:t>
            </w:r>
            <w:r>
              <w:rPr>
                <w:spacing w:val="-6"/>
              </w:rPr>
              <w:t>[ETR]</w:t>
            </w:r>
            <w:r>
              <w:rPr>
                <w:spacing w:val="-12"/>
              </w:rPr>
              <w:t xml:space="preserve"> </w:t>
            </w:r>
            <w:r>
              <w:rPr>
                <w:spacing w:val="-6"/>
              </w:rPr>
              <w:t>lub</w:t>
            </w:r>
            <w:r>
              <w:rPr>
                <w:spacing w:val="-12"/>
              </w:rPr>
              <w:t xml:space="preserve"> </w:t>
            </w:r>
            <w:r>
              <w:rPr>
                <w:spacing w:val="-6"/>
              </w:rPr>
              <w:t>prostego</w:t>
            </w:r>
            <w:r>
              <w:rPr>
                <w:spacing w:val="-12"/>
              </w:rPr>
              <w:t xml:space="preserve"> </w:t>
            </w:r>
            <w:r>
              <w:rPr>
                <w:spacing w:val="-6"/>
              </w:rPr>
              <w:t>języka</w:t>
            </w:r>
            <w:r>
              <w:rPr>
                <w:spacing w:val="-12"/>
              </w:rPr>
              <w:t xml:space="preserve"> </w:t>
            </w:r>
            <w:r>
              <w:rPr>
                <w:spacing w:val="-6"/>
              </w:rPr>
              <w:t>urzędowego.</w:t>
            </w:r>
          </w:p>
        </w:tc>
        <w:tc>
          <w:tcPr>
            <w:tcW w:w="1531" w:type="dxa"/>
          </w:tcPr>
          <w:p w14:paraId="7E6BD243" w14:textId="77777777" w:rsidR="004766AD" w:rsidRDefault="004766AD">
            <w:pPr>
              <w:pStyle w:val="TableParagraph"/>
              <w:rPr>
                <w:rFonts w:ascii="Times New Roman"/>
              </w:rPr>
            </w:pPr>
          </w:p>
        </w:tc>
        <w:tc>
          <w:tcPr>
            <w:tcW w:w="1531" w:type="dxa"/>
          </w:tcPr>
          <w:p w14:paraId="096E41AA"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65D9CAD5"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13439079" w14:textId="77777777">
        <w:trPr>
          <w:trHeight w:val="382"/>
        </w:trPr>
        <w:tc>
          <w:tcPr>
            <w:tcW w:w="10206" w:type="dxa"/>
            <w:gridSpan w:val="5"/>
            <w:tcBorders>
              <w:left w:val="nil"/>
              <w:bottom w:val="nil"/>
              <w:right w:val="nil"/>
            </w:tcBorders>
          </w:tcPr>
          <w:p w14:paraId="1919F11C" w14:textId="77777777" w:rsidR="004766AD" w:rsidRDefault="004766AD">
            <w:pPr>
              <w:pStyle w:val="TableParagraph"/>
              <w:rPr>
                <w:rFonts w:ascii="Times New Roman"/>
              </w:rPr>
            </w:pPr>
          </w:p>
        </w:tc>
      </w:tr>
      <w:tr w:rsidR="004766AD" w14:paraId="2D68D747" w14:textId="77777777">
        <w:trPr>
          <w:trHeight w:val="390"/>
        </w:trPr>
        <w:tc>
          <w:tcPr>
            <w:tcW w:w="737" w:type="dxa"/>
            <w:tcBorders>
              <w:top w:val="nil"/>
              <w:left w:val="nil"/>
              <w:bottom w:val="nil"/>
              <w:right w:val="nil"/>
            </w:tcBorders>
            <w:shd w:val="clear" w:color="auto" w:fill="2F5395"/>
          </w:tcPr>
          <w:p w14:paraId="220A2882" w14:textId="77777777" w:rsidR="004766AD" w:rsidRDefault="00000000">
            <w:pPr>
              <w:pStyle w:val="TableParagraph"/>
              <w:spacing w:before="71"/>
              <w:ind w:left="10"/>
              <w:jc w:val="center"/>
            </w:pPr>
            <w:r>
              <w:rPr>
                <w:color w:val="FFFFFF"/>
                <w:w w:val="90"/>
              </w:rPr>
              <w:t>I</w:t>
            </w:r>
          </w:p>
        </w:tc>
        <w:tc>
          <w:tcPr>
            <w:tcW w:w="4876" w:type="dxa"/>
            <w:tcBorders>
              <w:top w:val="nil"/>
              <w:left w:val="nil"/>
              <w:bottom w:val="nil"/>
            </w:tcBorders>
            <w:shd w:val="clear" w:color="auto" w:fill="2F5395"/>
          </w:tcPr>
          <w:p w14:paraId="7AC0BFB1" w14:textId="77777777" w:rsidR="004766AD" w:rsidRDefault="00000000">
            <w:pPr>
              <w:pStyle w:val="TableParagraph"/>
              <w:spacing w:before="37"/>
              <w:ind w:left="85"/>
              <w:rPr>
                <w:b/>
                <w:sz w:val="28"/>
              </w:rPr>
            </w:pPr>
            <w:r>
              <w:rPr>
                <w:b/>
                <w:color w:val="FFFFFF"/>
                <w:w w:val="80"/>
                <w:sz w:val="28"/>
              </w:rPr>
              <w:t>Pies</w:t>
            </w:r>
            <w:r>
              <w:rPr>
                <w:b/>
                <w:color w:val="FFFFFF"/>
                <w:spacing w:val="-5"/>
                <w:w w:val="90"/>
                <w:sz w:val="28"/>
              </w:rPr>
              <w:t xml:space="preserve"> </w:t>
            </w:r>
            <w:r>
              <w:rPr>
                <w:b/>
                <w:color w:val="FFFFFF"/>
                <w:spacing w:val="-2"/>
                <w:w w:val="90"/>
                <w:sz w:val="28"/>
              </w:rPr>
              <w:t>asystujący</w:t>
            </w:r>
          </w:p>
        </w:tc>
        <w:tc>
          <w:tcPr>
            <w:tcW w:w="1531" w:type="dxa"/>
            <w:vMerge w:val="restart"/>
          </w:tcPr>
          <w:p w14:paraId="4F86D98B" w14:textId="77777777" w:rsidR="004766AD" w:rsidRDefault="004766AD">
            <w:pPr>
              <w:pStyle w:val="TableParagraph"/>
              <w:rPr>
                <w:b/>
              </w:rPr>
            </w:pPr>
          </w:p>
          <w:p w14:paraId="0354873C" w14:textId="77777777" w:rsidR="004766AD" w:rsidRDefault="004766AD">
            <w:pPr>
              <w:pStyle w:val="TableParagraph"/>
              <w:spacing w:before="7"/>
              <w:rPr>
                <w:b/>
                <w:sz w:val="18"/>
              </w:rPr>
            </w:pPr>
          </w:p>
          <w:p w14:paraId="5CD4C530" w14:textId="77777777" w:rsidR="004766AD" w:rsidRDefault="00000000">
            <w:pPr>
              <w:pStyle w:val="TableParagraph"/>
              <w:ind w:left="297"/>
            </w:pPr>
            <w:r>
              <w:rPr>
                <w:spacing w:val="-2"/>
              </w:rPr>
              <w:t>minimalny</w:t>
            </w:r>
          </w:p>
        </w:tc>
        <w:tc>
          <w:tcPr>
            <w:tcW w:w="1531" w:type="dxa"/>
            <w:vMerge w:val="restart"/>
          </w:tcPr>
          <w:p w14:paraId="699DABB6" w14:textId="77777777" w:rsidR="004766AD" w:rsidRDefault="004766AD">
            <w:pPr>
              <w:pStyle w:val="TableParagraph"/>
              <w:rPr>
                <w:b/>
              </w:rPr>
            </w:pPr>
          </w:p>
          <w:p w14:paraId="60D15DD3" w14:textId="77777777" w:rsidR="004766AD" w:rsidRDefault="004766AD">
            <w:pPr>
              <w:pStyle w:val="TableParagraph"/>
              <w:spacing w:before="7"/>
              <w:rPr>
                <w:b/>
                <w:sz w:val="18"/>
              </w:rPr>
            </w:pPr>
          </w:p>
          <w:p w14:paraId="5B095964" w14:textId="77777777" w:rsidR="004766AD" w:rsidRDefault="00000000">
            <w:pPr>
              <w:pStyle w:val="TableParagraph"/>
              <w:ind w:left="487"/>
            </w:pPr>
            <w:r>
              <w:rPr>
                <w:spacing w:val="-2"/>
              </w:rPr>
              <w:t>średni</w:t>
            </w:r>
          </w:p>
        </w:tc>
        <w:tc>
          <w:tcPr>
            <w:tcW w:w="1531" w:type="dxa"/>
            <w:vMerge w:val="restart"/>
          </w:tcPr>
          <w:p w14:paraId="10B74732" w14:textId="77777777" w:rsidR="004766AD" w:rsidRDefault="004766AD">
            <w:pPr>
              <w:pStyle w:val="TableParagraph"/>
              <w:rPr>
                <w:b/>
              </w:rPr>
            </w:pPr>
          </w:p>
          <w:p w14:paraId="6232F1EC" w14:textId="77777777" w:rsidR="004766AD" w:rsidRDefault="004766AD">
            <w:pPr>
              <w:pStyle w:val="TableParagraph"/>
              <w:spacing w:before="7"/>
              <w:rPr>
                <w:b/>
                <w:sz w:val="18"/>
              </w:rPr>
            </w:pPr>
          </w:p>
          <w:p w14:paraId="5777E3BE" w14:textId="77777777" w:rsidR="004766AD" w:rsidRDefault="00000000">
            <w:pPr>
              <w:pStyle w:val="TableParagraph"/>
              <w:ind w:left="94"/>
            </w:pPr>
            <w:r>
              <w:rPr>
                <w:spacing w:val="-9"/>
              </w:rPr>
              <w:t>zaawansowany</w:t>
            </w:r>
          </w:p>
        </w:tc>
      </w:tr>
      <w:tr w:rsidR="004766AD" w14:paraId="4C53EADB" w14:textId="77777777">
        <w:trPr>
          <w:trHeight w:val="382"/>
        </w:trPr>
        <w:tc>
          <w:tcPr>
            <w:tcW w:w="5613" w:type="dxa"/>
            <w:gridSpan w:val="2"/>
            <w:tcBorders>
              <w:top w:val="nil"/>
              <w:left w:val="nil"/>
            </w:tcBorders>
          </w:tcPr>
          <w:p w14:paraId="2A177DCF" w14:textId="77777777" w:rsidR="004766AD" w:rsidRDefault="004766AD">
            <w:pPr>
              <w:pStyle w:val="TableParagraph"/>
              <w:rPr>
                <w:rFonts w:ascii="Times New Roman"/>
              </w:rPr>
            </w:pPr>
          </w:p>
        </w:tc>
        <w:tc>
          <w:tcPr>
            <w:tcW w:w="1531" w:type="dxa"/>
            <w:vMerge/>
            <w:tcBorders>
              <w:top w:val="nil"/>
            </w:tcBorders>
          </w:tcPr>
          <w:p w14:paraId="62423ED2" w14:textId="77777777" w:rsidR="004766AD" w:rsidRDefault="004766AD">
            <w:pPr>
              <w:rPr>
                <w:sz w:val="2"/>
                <w:szCs w:val="2"/>
              </w:rPr>
            </w:pPr>
          </w:p>
        </w:tc>
        <w:tc>
          <w:tcPr>
            <w:tcW w:w="1531" w:type="dxa"/>
            <w:vMerge/>
            <w:tcBorders>
              <w:top w:val="nil"/>
            </w:tcBorders>
          </w:tcPr>
          <w:p w14:paraId="2270E937" w14:textId="77777777" w:rsidR="004766AD" w:rsidRDefault="004766AD">
            <w:pPr>
              <w:rPr>
                <w:sz w:val="2"/>
                <w:szCs w:val="2"/>
              </w:rPr>
            </w:pPr>
          </w:p>
        </w:tc>
        <w:tc>
          <w:tcPr>
            <w:tcW w:w="1531" w:type="dxa"/>
            <w:vMerge/>
            <w:tcBorders>
              <w:top w:val="nil"/>
            </w:tcBorders>
          </w:tcPr>
          <w:p w14:paraId="60AF9E2C" w14:textId="77777777" w:rsidR="004766AD" w:rsidRDefault="004766AD">
            <w:pPr>
              <w:rPr>
                <w:sz w:val="2"/>
                <w:szCs w:val="2"/>
              </w:rPr>
            </w:pPr>
          </w:p>
        </w:tc>
      </w:tr>
      <w:tr w:rsidR="004766AD" w14:paraId="22943316" w14:textId="77777777">
        <w:trPr>
          <w:trHeight w:val="549"/>
        </w:trPr>
        <w:tc>
          <w:tcPr>
            <w:tcW w:w="737" w:type="dxa"/>
          </w:tcPr>
          <w:p w14:paraId="4A65AA7A" w14:textId="77777777" w:rsidR="004766AD" w:rsidRDefault="00000000">
            <w:pPr>
              <w:pStyle w:val="TableParagraph"/>
              <w:spacing w:before="151"/>
              <w:ind w:left="29" w:right="19"/>
              <w:jc w:val="center"/>
            </w:pPr>
            <w:r>
              <w:rPr>
                <w:spacing w:val="-2"/>
              </w:rPr>
              <w:t>I.1.1</w:t>
            </w:r>
          </w:p>
        </w:tc>
        <w:tc>
          <w:tcPr>
            <w:tcW w:w="4876" w:type="dxa"/>
          </w:tcPr>
          <w:p w14:paraId="3949D8C5" w14:textId="77777777" w:rsidR="004766AD" w:rsidRDefault="00000000">
            <w:pPr>
              <w:pStyle w:val="TableParagraph"/>
              <w:spacing w:before="48" w:line="223" w:lineRule="auto"/>
              <w:ind w:left="80"/>
            </w:pPr>
            <w:r>
              <w:rPr>
                <w:w w:val="90"/>
              </w:rPr>
              <w:t>sąd</w:t>
            </w:r>
            <w:r>
              <w:rPr>
                <w:spacing w:val="-6"/>
                <w:w w:val="90"/>
              </w:rPr>
              <w:t xml:space="preserve"> </w:t>
            </w:r>
            <w:r>
              <w:rPr>
                <w:w w:val="90"/>
              </w:rPr>
              <w:t>zapewnia</w:t>
            </w:r>
            <w:r>
              <w:rPr>
                <w:spacing w:val="-6"/>
                <w:w w:val="90"/>
              </w:rPr>
              <w:t xml:space="preserve"> </w:t>
            </w:r>
            <w:r>
              <w:rPr>
                <w:w w:val="90"/>
              </w:rPr>
              <w:t>możliwość</w:t>
            </w:r>
            <w:r>
              <w:rPr>
                <w:spacing w:val="-6"/>
                <w:w w:val="90"/>
              </w:rPr>
              <w:t xml:space="preserve"> </w:t>
            </w:r>
            <w:r>
              <w:rPr>
                <w:w w:val="90"/>
              </w:rPr>
              <w:t>wejścia</w:t>
            </w:r>
            <w:r>
              <w:rPr>
                <w:spacing w:val="-6"/>
                <w:w w:val="90"/>
              </w:rPr>
              <w:t xml:space="preserve"> </w:t>
            </w:r>
            <w:r>
              <w:rPr>
                <w:w w:val="90"/>
              </w:rPr>
              <w:t>do</w:t>
            </w:r>
            <w:r>
              <w:rPr>
                <w:spacing w:val="-6"/>
                <w:w w:val="90"/>
              </w:rPr>
              <w:t xml:space="preserve"> </w:t>
            </w:r>
            <w:r>
              <w:rPr>
                <w:w w:val="90"/>
              </w:rPr>
              <w:t>budynku</w:t>
            </w:r>
            <w:r>
              <w:rPr>
                <w:spacing w:val="-6"/>
                <w:w w:val="90"/>
              </w:rPr>
              <w:t xml:space="preserve"> </w:t>
            </w:r>
            <w:r>
              <w:rPr>
                <w:w w:val="90"/>
              </w:rPr>
              <w:t>z</w:t>
            </w:r>
            <w:r>
              <w:rPr>
                <w:spacing w:val="-6"/>
                <w:w w:val="90"/>
              </w:rPr>
              <w:t xml:space="preserve"> </w:t>
            </w:r>
            <w:r>
              <w:rPr>
                <w:w w:val="90"/>
              </w:rPr>
              <w:t xml:space="preserve">psem </w:t>
            </w:r>
            <w:r>
              <w:rPr>
                <w:spacing w:val="-2"/>
              </w:rPr>
              <w:t>asystującym,</w:t>
            </w:r>
          </w:p>
        </w:tc>
        <w:tc>
          <w:tcPr>
            <w:tcW w:w="1531" w:type="dxa"/>
          </w:tcPr>
          <w:p w14:paraId="610DDE39" w14:textId="77777777" w:rsidR="004766AD" w:rsidRDefault="004766AD">
            <w:pPr>
              <w:pStyle w:val="TableParagraph"/>
              <w:rPr>
                <w:rFonts w:ascii="Times New Roman"/>
              </w:rPr>
            </w:pPr>
          </w:p>
        </w:tc>
        <w:tc>
          <w:tcPr>
            <w:tcW w:w="1531" w:type="dxa"/>
          </w:tcPr>
          <w:p w14:paraId="6C1316AF"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335A1995"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3F89D8BD" w14:textId="77777777">
        <w:trPr>
          <w:trHeight w:val="784"/>
        </w:trPr>
        <w:tc>
          <w:tcPr>
            <w:tcW w:w="737" w:type="dxa"/>
          </w:tcPr>
          <w:p w14:paraId="2A78912F" w14:textId="77777777" w:rsidR="004766AD" w:rsidRDefault="004766AD">
            <w:pPr>
              <w:pStyle w:val="TableParagraph"/>
              <w:spacing w:before="3"/>
              <w:rPr>
                <w:b/>
                <w:sz w:val="23"/>
              </w:rPr>
            </w:pPr>
          </w:p>
          <w:p w14:paraId="6E6688C5" w14:textId="77777777" w:rsidR="004766AD" w:rsidRDefault="00000000">
            <w:pPr>
              <w:pStyle w:val="TableParagraph"/>
              <w:spacing w:before="1"/>
              <w:ind w:left="29" w:right="19"/>
              <w:jc w:val="center"/>
            </w:pPr>
            <w:r>
              <w:rPr>
                <w:spacing w:val="-2"/>
              </w:rPr>
              <w:t>I.1.2</w:t>
            </w:r>
          </w:p>
        </w:tc>
        <w:tc>
          <w:tcPr>
            <w:tcW w:w="4876" w:type="dxa"/>
          </w:tcPr>
          <w:p w14:paraId="6E99DF74" w14:textId="77777777" w:rsidR="004766AD" w:rsidRDefault="00000000">
            <w:pPr>
              <w:pStyle w:val="TableParagraph"/>
              <w:spacing w:before="48" w:line="223" w:lineRule="auto"/>
              <w:ind w:left="80" w:right="144"/>
              <w:jc w:val="both"/>
            </w:pPr>
            <w:r>
              <w:rPr>
                <w:w w:val="90"/>
              </w:rPr>
              <w:t>sąd</w:t>
            </w:r>
            <w:r>
              <w:rPr>
                <w:spacing w:val="-10"/>
                <w:w w:val="90"/>
              </w:rPr>
              <w:t xml:space="preserve"> </w:t>
            </w:r>
            <w:r>
              <w:rPr>
                <w:w w:val="90"/>
              </w:rPr>
              <w:t>zapewnia</w:t>
            </w:r>
            <w:r>
              <w:rPr>
                <w:spacing w:val="-9"/>
                <w:w w:val="90"/>
              </w:rPr>
              <w:t xml:space="preserve"> </w:t>
            </w:r>
            <w:r>
              <w:rPr>
                <w:w w:val="90"/>
              </w:rPr>
              <w:t>osobie</w:t>
            </w:r>
            <w:r>
              <w:rPr>
                <w:spacing w:val="-9"/>
                <w:w w:val="90"/>
              </w:rPr>
              <w:t xml:space="preserve"> </w:t>
            </w:r>
            <w:r>
              <w:rPr>
                <w:w w:val="90"/>
              </w:rPr>
              <w:t>korzystającej</w:t>
            </w:r>
            <w:r>
              <w:rPr>
                <w:spacing w:val="-9"/>
                <w:w w:val="90"/>
              </w:rPr>
              <w:t xml:space="preserve"> </w:t>
            </w:r>
            <w:r>
              <w:rPr>
                <w:w w:val="90"/>
              </w:rPr>
              <w:t>z</w:t>
            </w:r>
            <w:r>
              <w:rPr>
                <w:spacing w:val="-9"/>
                <w:w w:val="90"/>
              </w:rPr>
              <w:t xml:space="preserve"> </w:t>
            </w:r>
            <w:r>
              <w:rPr>
                <w:w w:val="90"/>
              </w:rPr>
              <w:t>pomocy</w:t>
            </w:r>
            <w:r>
              <w:rPr>
                <w:spacing w:val="-10"/>
                <w:w w:val="90"/>
              </w:rPr>
              <w:t xml:space="preserve"> </w:t>
            </w:r>
            <w:r>
              <w:rPr>
                <w:w w:val="90"/>
              </w:rPr>
              <w:t>psa</w:t>
            </w:r>
            <w:r>
              <w:rPr>
                <w:spacing w:val="-9"/>
                <w:w w:val="90"/>
              </w:rPr>
              <w:t xml:space="preserve"> </w:t>
            </w:r>
            <w:r>
              <w:rPr>
                <w:w w:val="90"/>
              </w:rPr>
              <w:t xml:space="preserve">od- </w:t>
            </w:r>
            <w:proofErr w:type="spellStart"/>
            <w:r>
              <w:rPr>
                <w:w w:val="90"/>
              </w:rPr>
              <w:t>powiednie</w:t>
            </w:r>
            <w:proofErr w:type="spellEnd"/>
            <w:r>
              <w:rPr>
                <w:w w:val="90"/>
              </w:rPr>
              <w:t xml:space="preserve"> warunki oczekiwania na rozprawę, </w:t>
            </w:r>
            <w:proofErr w:type="spellStart"/>
            <w:r>
              <w:rPr>
                <w:w w:val="90"/>
              </w:rPr>
              <w:t>posie</w:t>
            </w:r>
            <w:proofErr w:type="spellEnd"/>
            <w:r>
              <w:rPr>
                <w:w w:val="90"/>
              </w:rPr>
              <w:t xml:space="preserve">- </w:t>
            </w:r>
            <w:proofErr w:type="spellStart"/>
            <w:r>
              <w:rPr>
                <w:spacing w:val="-6"/>
              </w:rPr>
              <w:t>dzenie</w:t>
            </w:r>
            <w:proofErr w:type="spellEnd"/>
            <w:r>
              <w:rPr>
                <w:spacing w:val="-12"/>
              </w:rPr>
              <w:t xml:space="preserve"> </w:t>
            </w:r>
            <w:r>
              <w:rPr>
                <w:spacing w:val="-6"/>
              </w:rPr>
              <w:t>bądź</w:t>
            </w:r>
            <w:r>
              <w:rPr>
                <w:spacing w:val="-12"/>
              </w:rPr>
              <w:t xml:space="preserve"> </w:t>
            </w:r>
            <w:r>
              <w:rPr>
                <w:spacing w:val="-6"/>
              </w:rPr>
              <w:t>na</w:t>
            </w:r>
            <w:r>
              <w:rPr>
                <w:spacing w:val="-12"/>
              </w:rPr>
              <w:t xml:space="preserve"> </w:t>
            </w:r>
            <w:r>
              <w:rPr>
                <w:spacing w:val="-6"/>
              </w:rPr>
              <w:t>załatwienie</w:t>
            </w:r>
            <w:r>
              <w:rPr>
                <w:spacing w:val="-12"/>
              </w:rPr>
              <w:t xml:space="preserve"> </w:t>
            </w:r>
            <w:r>
              <w:rPr>
                <w:spacing w:val="-6"/>
              </w:rPr>
              <w:t>sprawy</w:t>
            </w:r>
            <w:r>
              <w:rPr>
                <w:spacing w:val="-12"/>
              </w:rPr>
              <w:t xml:space="preserve"> </w:t>
            </w:r>
            <w:r>
              <w:rPr>
                <w:spacing w:val="-6"/>
              </w:rPr>
              <w:t>w</w:t>
            </w:r>
            <w:r>
              <w:rPr>
                <w:spacing w:val="-12"/>
              </w:rPr>
              <w:t xml:space="preserve"> </w:t>
            </w:r>
            <w:r>
              <w:rPr>
                <w:spacing w:val="-6"/>
              </w:rPr>
              <w:t>sądzie,</w:t>
            </w:r>
          </w:p>
        </w:tc>
        <w:tc>
          <w:tcPr>
            <w:tcW w:w="1531" w:type="dxa"/>
          </w:tcPr>
          <w:p w14:paraId="201E68F1" w14:textId="77777777" w:rsidR="004766AD" w:rsidRDefault="004766AD">
            <w:pPr>
              <w:pStyle w:val="TableParagraph"/>
              <w:rPr>
                <w:rFonts w:ascii="Times New Roman"/>
              </w:rPr>
            </w:pPr>
          </w:p>
        </w:tc>
        <w:tc>
          <w:tcPr>
            <w:tcW w:w="1531" w:type="dxa"/>
          </w:tcPr>
          <w:p w14:paraId="49ACAC82" w14:textId="77777777" w:rsidR="004766AD" w:rsidRDefault="004766AD">
            <w:pPr>
              <w:pStyle w:val="TableParagraph"/>
              <w:spacing w:before="3"/>
              <w:rPr>
                <w:b/>
                <w:sz w:val="23"/>
              </w:rPr>
            </w:pPr>
          </w:p>
          <w:p w14:paraId="0062D198"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6A0F69F1" w14:textId="77777777" w:rsidR="004766AD" w:rsidRDefault="004766AD">
            <w:pPr>
              <w:pStyle w:val="TableParagraph"/>
              <w:spacing w:before="3"/>
              <w:rPr>
                <w:b/>
                <w:sz w:val="23"/>
              </w:rPr>
            </w:pPr>
          </w:p>
          <w:p w14:paraId="6C602575"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6DD2EAB" w14:textId="77777777">
        <w:trPr>
          <w:trHeight w:val="784"/>
        </w:trPr>
        <w:tc>
          <w:tcPr>
            <w:tcW w:w="737" w:type="dxa"/>
          </w:tcPr>
          <w:p w14:paraId="264C9F68" w14:textId="77777777" w:rsidR="004766AD" w:rsidRDefault="004766AD">
            <w:pPr>
              <w:pStyle w:val="TableParagraph"/>
              <w:spacing w:before="3"/>
              <w:rPr>
                <w:b/>
                <w:sz w:val="23"/>
              </w:rPr>
            </w:pPr>
          </w:p>
          <w:p w14:paraId="648C1CF7" w14:textId="77777777" w:rsidR="004766AD" w:rsidRDefault="00000000">
            <w:pPr>
              <w:pStyle w:val="TableParagraph"/>
              <w:spacing w:before="1"/>
              <w:ind w:left="29" w:right="19"/>
              <w:jc w:val="center"/>
            </w:pPr>
            <w:r>
              <w:rPr>
                <w:spacing w:val="-2"/>
              </w:rPr>
              <w:t>I.1.3</w:t>
            </w:r>
          </w:p>
        </w:tc>
        <w:tc>
          <w:tcPr>
            <w:tcW w:w="4876" w:type="dxa"/>
          </w:tcPr>
          <w:p w14:paraId="6E4014CE" w14:textId="77777777" w:rsidR="004766AD" w:rsidRDefault="00000000">
            <w:pPr>
              <w:pStyle w:val="TableParagraph"/>
              <w:spacing w:before="48" w:line="223" w:lineRule="auto"/>
              <w:ind w:left="80" w:right="142"/>
              <w:jc w:val="both"/>
            </w:pPr>
            <w:r>
              <w:rPr>
                <w:w w:val="90"/>
              </w:rPr>
              <w:t xml:space="preserve">właściciel psa powinien okazać na wezwanie </w:t>
            </w:r>
            <w:proofErr w:type="spellStart"/>
            <w:r>
              <w:rPr>
                <w:w w:val="90"/>
              </w:rPr>
              <w:t>certyfi</w:t>
            </w:r>
            <w:proofErr w:type="spellEnd"/>
            <w:r>
              <w:rPr>
                <w:w w:val="90"/>
              </w:rPr>
              <w:t>- kat</w:t>
            </w:r>
            <w:r>
              <w:rPr>
                <w:spacing w:val="-5"/>
                <w:w w:val="90"/>
              </w:rPr>
              <w:t xml:space="preserve"> </w:t>
            </w:r>
            <w:r>
              <w:rPr>
                <w:w w:val="90"/>
              </w:rPr>
              <w:t>potwierdzający</w:t>
            </w:r>
            <w:r>
              <w:rPr>
                <w:spacing w:val="-5"/>
                <w:w w:val="90"/>
              </w:rPr>
              <w:t xml:space="preserve"> </w:t>
            </w:r>
            <w:r>
              <w:rPr>
                <w:w w:val="90"/>
              </w:rPr>
              <w:t>status</w:t>
            </w:r>
            <w:r>
              <w:rPr>
                <w:spacing w:val="-5"/>
                <w:w w:val="90"/>
              </w:rPr>
              <w:t xml:space="preserve"> </w:t>
            </w:r>
            <w:r>
              <w:rPr>
                <w:w w:val="90"/>
              </w:rPr>
              <w:t>psa</w:t>
            </w:r>
            <w:r>
              <w:rPr>
                <w:spacing w:val="-5"/>
                <w:w w:val="90"/>
              </w:rPr>
              <w:t xml:space="preserve"> </w:t>
            </w:r>
            <w:r>
              <w:rPr>
                <w:w w:val="90"/>
              </w:rPr>
              <w:t>i</w:t>
            </w:r>
            <w:r>
              <w:rPr>
                <w:spacing w:val="-5"/>
                <w:w w:val="90"/>
              </w:rPr>
              <w:t xml:space="preserve"> </w:t>
            </w:r>
            <w:r>
              <w:rPr>
                <w:w w:val="90"/>
              </w:rPr>
              <w:t>aktualne</w:t>
            </w:r>
            <w:r>
              <w:rPr>
                <w:spacing w:val="-5"/>
                <w:w w:val="90"/>
              </w:rPr>
              <w:t xml:space="preserve"> </w:t>
            </w:r>
            <w:proofErr w:type="spellStart"/>
            <w:r>
              <w:rPr>
                <w:w w:val="90"/>
              </w:rPr>
              <w:t>zaświadcze</w:t>
            </w:r>
            <w:proofErr w:type="spellEnd"/>
            <w:r>
              <w:rPr>
                <w:w w:val="90"/>
              </w:rPr>
              <w:t xml:space="preserve">- </w:t>
            </w:r>
            <w:r>
              <w:rPr>
                <w:spacing w:val="-2"/>
              </w:rPr>
              <w:t>nie</w:t>
            </w:r>
            <w:r>
              <w:rPr>
                <w:spacing w:val="-14"/>
              </w:rPr>
              <w:t xml:space="preserve"> </w:t>
            </w:r>
            <w:r>
              <w:rPr>
                <w:spacing w:val="-2"/>
              </w:rPr>
              <w:t>o</w:t>
            </w:r>
            <w:r>
              <w:rPr>
                <w:spacing w:val="-13"/>
              </w:rPr>
              <w:t xml:space="preserve"> </w:t>
            </w:r>
            <w:r>
              <w:rPr>
                <w:spacing w:val="-2"/>
              </w:rPr>
              <w:t>szczepieniach,</w:t>
            </w:r>
          </w:p>
        </w:tc>
        <w:tc>
          <w:tcPr>
            <w:tcW w:w="1531" w:type="dxa"/>
          </w:tcPr>
          <w:p w14:paraId="2B6B2450" w14:textId="77777777" w:rsidR="004766AD" w:rsidRDefault="004766AD">
            <w:pPr>
              <w:pStyle w:val="TableParagraph"/>
              <w:rPr>
                <w:rFonts w:ascii="Times New Roman"/>
              </w:rPr>
            </w:pPr>
          </w:p>
        </w:tc>
        <w:tc>
          <w:tcPr>
            <w:tcW w:w="1531" w:type="dxa"/>
          </w:tcPr>
          <w:p w14:paraId="485CE61B" w14:textId="77777777" w:rsidR="004766AD" w:rsidRDefault="004766AD">
            <w:pPr>
              <w:pStyle w:val="TableParagraph"/>
              <w:spacing w:before="3"/>
              <w:rPr>
                <w:b/>
                <w:sz w:val="23"/>
              </w:rPr>
            </w:pPr>
          </w:p>
          <w:p w14:paraId="2EF479DE"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3F40E3D" w14:textId="77777777" w:rsidR="004766AD" w:rsidRDefault="004766AD">
            <w:pPr>
              <w:pStyle w:val="TableParagraph"/>
              <w:spacing w:before="3"/>
              <w:rPr>
                <w:b/>
                <w:sz w:val="23"/>
              </w:rPr>
            </w:pPr>
          </w:p>
          <w:p w14:paraId="74D33D22"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370EB18" w14:textId="77777777">
        <w:trPr>
          <w:trHeight w:val="549"/>
        </w:trPr>
        <w:tc>
          <w:tcPr>
            <w:tcW w:w="737" w:type="dxa"/>
          </w:tcPr>
          <w:p w14:paraId="4E5456EC" w14:textId="77777777" w:rsidR="004766AD" w:rsidRDefault="00000000">
            <w:pPr>
              <w:pStyle w:val="TableParagraph"/>
              <w:spacing w:before="151"/>
              <w:ind w:left="29" w:right="19"/>
              <w:jc w:val="center"/>
            </w:pPr>
            <w:r>
              <w:rPr>
                <w:spacing w:val="-2"/>
              </w:rPr>
              <w:t>I.1.4</w:t>
            </w:r>
          </w:p>
        </w:tc>
        <w:tc>
          <w:tcPr>
            <w:tcW w:w="4876" w:type="dxa"/>
          </w:tcPr>
          <w:p w14:paraId="14977ECB" w14:textId="77777777" w:rsidR="004766AD" w:rsidRDefault="00000000">
            <w:pPr>
              <w:pStyle w:val="TableParagraph"/>
              <w:spacing w:before="48" w:line="223" w:lineRule="auto"/>
              <w:ind w:left="80"/>
            </w:pPr>
            <w:r>
              <w:rPr>
                <w:w w:val="90"/>
              </w:rPr>
              <w:t>osoba</w:t>
            </w:r>
            <w:r>
              <w:rPr>
                <w:spacing w:val="-10"/>
                <w:w w:val="90"/>
              </w:rPr>
              <w:t xml:space="preserve"> </w:t>
            </w:r>
            <w:r>
              <w:rPr>
                <w:w w:val="90"/>
              </w:rPr>
              <w:t>z</w:t>
            </w:r>
            <w:r>
              <w:rPr>
                <w:spacing w:val="-9"/>
                <w:w w:val="90"/>
              </w:rPr>
              <w:t xml:space="preserve"> </w:t>
            </w:r>
            <w:r>
              <w:rPr>
                <w:w w:val="90"/>
              </w:rPr>
              <w:t>psem</w:t>
            </w:r>
            <w:r>
              <w:rPr>
                <w:spacing w:val="-9"/>
                <w:w w:val="90"/>
              </w:rPr>
              <w:t xml:space="preserve"> </w:t>
            </w:r>
            <w:r>
              <w:rPr>
                <w:w w:val="90"/>
              </w:rPr>
              <w:t>asystującym</w:t>
            </w:r>
            <w:r>
              <w:rPr>
                <w:spacing w:val="-9"/>
                <w:w w:val="90"/>
              </w:rPr>
              <w:t xml:space="preserve"> </w:t>
            </w:r>
            <w:r>
              <w:rPr>
                <w:w w:val="90"/>
              </w:rPr>
              <w:t>ma</w:t>
            </w:r>
            <w:r>
              <w:rPr>
                <w:spacing w:val="-9"/>
                <w:w w:val="90"/>
              </w:rPr>
              <w:t xml:space="preserve"> </w:t>
            </w:r>
            <w:r>
              <w:rPr>
                <w:w w:val="90"/>
              </w:rPr>
              <w:t>prawo</w:t>
            </w:r>
            <w:r>
              <w:rPr>
                <w:spacing w:val="-10"/>
                <w:w w:val="90"/>
              </w:rPr>
              <w:t xml:space="preserve"> </w:t>
            </w:r>
            <w:r>
              <w:rPr>
                <w:w w:val="90"/>
              </w:rPr>
              <w:t>poruszać</w:t>
            </w:r>
            <w:r>
              <w:rPr>
                <w:spacing w:val="-9"/>
                <w:w w:val="90"/>
              </w:rPr>
              <w:t xml:space="preserve"> </w:t>
            </w:r>
            <w:r>
              <w:rPr>
                <w:w w:val="90"/>
              </w:rPr>
              <w:t xml:space="preserve">się </w:t>
            </w:r>
            <w:r>
              <w:rPr>
                <w:spacing w:val="-2"/>
              </w:rPr>
              <w:t>samodzielnie</w:t>
            </w:r>
            <w:r>
              <w:rPr>
                <w:spacing w:val="-14"/>
              </w:rPr>
              <w:t xml:space="preserve"> </w:t>
            </w:r>
            <w:r>
              <w:rPr>
                <w:spacing w:val="-2"/>
              </w:rPr>
              <w:t>po</w:t>
            </w:r>
            <w:r>
              <w:rPr>
                <w:spacing w:val="-13"/>
              </w:rPr>
              <w:t xml:space="preserve"> </w:t>
            </w:r>
            <w:r>
              <w:rPr>
                <w:spacing w:val="-2"/>
              </w:rPr>
              <w:t>placówce,</w:t>
            </w:r>
          </w:p>
        </w:tc>
        <w:tc>
          <w:tcPr>
            <w:tcW w:w="1531" w:type="dxa"/>
          </w:tcPr>
          <w:p w14:paraId="12E7EA2C" w14:textId="77777777" w:rsidR="004766AD" w:rsidRDefault="004766AD">
            <w:pPr>
              <w:pStyle w:val="TableParagraph"/>
              <w:rPr>
                <w:rFonts w:ascii="Times New Roman"/>
              </w:rPr>
            </w:pPr>
          </w:p>
        </w:tc>
        <w:tc>
          <w:tcPr>
            <w:tcW w:w="1531" w:type="dxa"/>
          </w:tcPr>
          <w:p w14:paraId="660F44D7"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72D0E869"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5E1D56B2" w14:textId="77777777">
        <w:trPr>
          <w:trHeight w:val="630"/>
        </w:trPr>
        <w:tc>
          <w:tcPr>
            <w:tcW w:w="737" w:type="dxa"/>
          </w:tcPr>
          <w:p w14:paraId="2DF7E7BD" w14:textId="77777777" w:rsidR="004766AD" w:rsidRDefault="00000000">
            <w:pPr>
              <w:pStyle w:val="TableParagraph"/>
              <w:spacing w:before="191"/>
              <w:ind w:left="29" w:right="19"/>
              <w:jc w:val="center"/>
            </w:pPr>
            <w:r>
              <w:rPr>
                <w:spacing w:val="-2"/>
              </w:rPr>
              <w:t>I.1.5</w:t>
            </w:r>
          </w:p>
        </w:tc>
        <w:tc>
          <w:tcPr>
            <w:tcW w:w="4876" w:type="dxa"/>
          </w:tcPr>
          <w:p w14:paraId="1A820658" w14:textId="77777777" w:rsidR="004766AD" w:rsidRDefault="00000000">
            <w:pPr>
              <w:pStyle w:val="TableParagraph"/>
              <w:spacing w:before="88" w:line="223" w:lineRule="auto"/>
              <w:ind w:left="80"/>
            </w:pPr>
            <w:r>
              <w:rPr>
                <w:w w:val="90"/>
              </w:rPr>
              <w:t>pies</w:t>
            </w:r>
            <w:r>
              <w:rPr>
                <w:spacing w:val="-3"/>
                <w:w w:val="90"/>
              </w:rPr>
              <w:t xml:space="preserve"> </w:t>
            </w:r>
            <w:r>
              <w:rPr>
                <w:w w:val="90"/>
              </w:rPr>
              <w:t>powinien</w:t>
            </w:r>
            <w:r>
              <w:rPr>
                <w:spacing w:val="-3"/>
                <w:w w:val="90"/>
              </w:rPr>
              <w:t xml:space="preserve"> </w:t>
            </w:r>
            <w:r>
              <w:rPr>
                <w:w w:val="90"/>
              </w:rPr>
              <w:t>być</w:t>
            </w:r>
            <w:r>
              <w:rPr>
                <w:spacing w:val="-3"/>
                <w:w w:val="90"/>
              </w:rPr>
              <w:t xml:space="preserve"> </w:t>
            </w:r>
            <w:r>
              <w:rPr>
                <w:w w:val="90"/>
              </w:rPr>
              <w:t>oznakowany</w:t>
            </w:r>
            <w:r>
              <w:rPr>
                <w:spacing w:val="-3"/>
                <w:w w:val="90"/>
              </w:rPr>
              <w:t xml:space="preserve"> </w:t>
            </w:r>
            <w:r>
              <w:rPr>
                <w:w w:val="90"/>
              </w:rPr>
              <w:t>napisem</w:t>
            </w:r>
            <w:r>
              <w:rPr>
                <w:spacing w:val="-3"/>
                <w:w w:val="90"/>
              </w:rPr>
              <w:t xml:space="preserve"> </w:t>
            </w:r>
            <w:r>
              <w:rPr>
                <w:w w:val="90"/>
              </w:rPr>
              <w:t>„pies</w:t>
            </w:r>
            <w:r>
              <w:rPr>
                <w:spacing w:val="-3"/>
                <w:w w:val="90"/>
              </w:rPr>
              <w:t xml:space="preserve"> </w:t>
            </w:r>
            <w:r>
              <w:rPr>
                <w:w w:val="90"/>
              </w:rPr>
              <w:t xml:space="preserve">asy- </w:t>
            </w:r>
            <w:proofErr w:type="spellStart"/>
            <w:r>
              <w:rPr>
                <w:spacing w:val="-8"/>
              </w:rPr>
              <w:t>stujący</w:t>
            </w:r>
            <w:proofErr w:type="spellEnd"/>
            <w:r>
              <w:rPr>
                <w:spacing w:val="-8"/>
              </w:rPr>
              <w:t>”, ale nie musi mieć kagańca ani smyczy.</w:t>
            </w:r>
          </w:p>
        </w:tc>
        <w:tc>
          <w:tcPr>
            <w:tcW w:w="1531" w:type="dxa"/>
          </w:tcPr>
          <w:p w14:paraId="093A18CB" w14:textId="77777777" w:rsidR="004766AD" w:rsidRDefault="004766AD">
            <w:pPr>
              <w:pStyle w:val="TableParagraph"/>
              <w:rPr>
                <w:rFonts w:ascii="Times New Roman"/>
              </w:rPr>
            </w:pPr>
          </w:p>
        </w:tc>
        <w:tc>
          <w:tcPr>
            <w:tcW w:w="1531" w:type="dxa"/>
          </w:tcPr>
          <w:p w14:paraId="14D5C76A"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684FF2AA"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bl>
    <w:p w14:paraId="2693DCEE" w14:textId="77777777" w:rsidR="004766AD" w:rsidRDefault="004766AD">
      <w:pPr>
        <w:jc w:val="center"/>
        <w:sectPr w:rsidR="004766AD">
          <w:pgSz w:w="11910" w:h="16840"/>
          <w:pgMar w:top="1840" w:right="600" w:bottom="640" w:left="0" w:header="771" w:footer="446" w:gutter="0"/>
          <w:cols w:space="708"/>
        </w:sectPr>
      </w:pPr>
    </w:p>
    <w:p w14:paraId="118F7061" w14:textId="77777777" w:rsidR="004766AD" w:rsidRDefault="004766AD">
      <w:pPr>
        <w:pStyle w:val="Tekstpodstawowy"/>
        <w:spacing w:before="8"/>
        <w:rPr>
          <w:b/>
          <w:sz w:val="10"/>
        </w:rPr>
      </w:pPr>
    </w:p>
    <w:p w14:paraId="46D6EB84" w14:textId="77777777" w:rsidR="004766AD" w:rsidRDefault="00000000">
      <w:pPr>
        <w:pStyle w:val="Akapitzlist"/>
        <w:numPr>
          <w:ilvl w:val="0"/>
          <w:numId w:val="12"/>
        </w:numPr>
        <w:tabs>
          <w:tab w:val="left" w:pos="1318"/>
        </w:tabs>
        <w:spacing w:before="32" w:line="399" w:lineRule="exact"/>
        <w:ind w:left="1317" w:hanging="265"/>
        <w:jc w:val="left"/>
        <w:rPr>
          <w:b/>
          <w:sz w:val="36"/>
        </w:rPr>
      </w:pPr>
      <w:r>
        <w:rPr>
          <w:b/>
          <w:color w:val="2F5395"/>
          <w:w w:val="80"/>
          <w:sz w:val="36"/>
        </w:rPr>
        <w:t>-</w:t>
      </w:r>
      <w:r>
        <w:rPr>
          <w:b/>
          <w:color w:val="2F5395"/>
          <w:spacing w:val="-20"/>
          <w:sz w:val="36"/>
        </w:rPr>
        <w:t xml:space="preserve"> </w:t>
      </w:r>
      <w:r>
        <w:rPr>
          <w:b/>
          <w:color w:val="2F5395"/>
          <w:w w:val="80"/>
          <w:sz w:val="36"/>
        </w:rPr>
        <w:t>DOSTĘPNOŚĆ</w:t>
      </w:r>
      <w:r>
        <w:rPr>
          <w:b/>
          <w:color w:val="2F5395"/>
          <w:spacing w:val="-19"/>
          <w:sz w:val="36"/>
        </w:rPr>
        <w:t xml:space="preserve"> </w:t>
      </w:r>
      <w:r>
        <w:rPr>
          <w:b/>
          <w:color w:val="2F5395"/>
          <w:spacing w:val="-2"/>
          <w:w w:val="80"/>
          <w:sz w:val="36"/>
        </w:rPr>
        <w:t>INFORMACYJNO-</w:t>
      </w:r>
    </w:p>
    <w:p w14:paraId="3E15FC39" w14:textId="77777777" w:rsidR="004766AD" w:rsidRDefault="00000000">
      <w:pPr>
        <w:spacing w:line="399" w:lineRule="exact"/>
        <w:ind w:left="1053"/>
        <w:rPr>
          <w:b/>
          <w:sz w:val="36"/>
        </w:rPr>
      </w:pPr>
      <w:r>
        <w:pict w14:anchorId="5B30F6C6">
          <v:shape id="docshape701" o:spid="_x0000_s2062" type="#_x0000_t202" style="position:absolute;left:0;text-align:left;margin-left:45.7pt;margin-top:20.15pt;width:286.65pt;height:63.25pt;z-index:15911936;mso-position-horizontal-relative:page" filled="f" stroked="f">
            <v:textbox inset="0,0,0,0">
              <w:txbxContent>
                <w:tbl>
                  <w:tblPr>
                    <w:tblStyle w:val="TableNormal"/>
                    <w:tblW w:w="0" w:type="auto"/>
                    <w:tblInd w:w="67" w:type="dxa"/>
                    <w:tblLayout w:type="fixed"/>
                    <w:tblLook w:val="01E0" w:firstRow="1" w:lastRow="1" w:firstColumn="1" w:lastColumn="1" w:noHBand="0" w:noVBand="0"/>
                  </w:tblPr>
                  <w:tblGrid>
                    <w:gridCol w:w="625"/>
                    <w:gridCol w:w="4988"/>
                  </w:tblGrid>
                  <w:tr w:rsidR="004766AD" w14:paraId="29DBB1A0" w14:textId="77777777">
                    <w:trPr>
                      <w:trHeight w:val="1265"/>
                    </w:trPr>
                    <w:tc>
                      <w:tcPr>
                        <w:tcW w:w="625" w:type="dxa"/>
                        <w:shd w:val="clear" w:color="auto" w:fill="2F5395"/>
                      </w:tcPr>
                      <w:p w14:paraId="6975547F" w14:textId="77777777" w:rsidR="004766AD" w:rsidRDefault="004766AD">
                        <w:pPr>
                          <w:pStyle w:val="TableParagraph"/>
                          <w:rPr>
                            <w:b/>
                          </w:rPr>
                        </w:pPr>
                      </w:p>
                      <w:p w14:paraId="553785D2" w14:textId="77777777" w:rsidR="004766AD" w:rsidRDefault="004766AD">
                        <w:pPr>
                          <w:pStyle w:val="TableParagraph"/>
                          <w:spacing w:before="3"/>
                          <w:rPr>
                            <w:b/>
                          </w:rPr>
                        </w:pPr>
                      </w:p>
                      <w:p w14:paraId="4E15A287" w14:textId="77777777" w:rsidR="004766AD" w:rsidRDefault="00000000">
                        <w:pPr>
                          <w:pStyle w:val="TableParagraph"/>
                          <w:ind w:left="304"/>
                        </w:pPr>
                        <w:r>
                          <w:rPr>
                            <w:color w:val="FFFFFF"/>
                            <w:w w:val="86"/>
                          </w:rPr>
                          <w:t>A</w:t>
                        </w:r>
                      </w:p>
                    </w:tc>
                    <w:tc>
                      <w:tcPr>
                        <w:tcW w:w="4988" w:type="dxa"/>
                        <w:shd w:val="clear" w:color="auto" w:fill="2F5395"/>
                      </w:tcPr>
                      <w:p w14:paraId="2F08FBB2" w14:textId="77777777" w:rsidR="004766AD" w:rsidRDefault="00000000">
                        <w:pPr>
                          <w:pStyle w:val="TableParagraph"/>
                          <w:spacing w:before="45" w:line="223" w:lineRule="auto"/>
                          <w:ind w:left="192" w:right="417"/>
                          <w:rPr>
                            <w:b/>
                            <w:sz w:val="28"/>
                          </w:rPr>
                        </w:pPr>
                        <w:r>
                          <w:rPr>
                            <w:b/>
                            <w:color w:val="FFFFFF"/>
                            <w:w w:val="80"/>
                            <w:sz w:val="28"/>
                          </w:rPr>
                          <w:t xml:space="preserve">WSPARCIE KOMUNIKACJI DLA OSÓB </w:t>
                        </w:r>
                        <w:r>
                          <w:rPr>
                            <w:b/>
                            <w:color w:val="FFFFFF"/>
                            <w:w w:val="85"/>
                            <w:sz w:val="28"/>
                          </w:rPr>
                          <w:t>ZE</w:t>
                        </w:r>
                        <w:r>
                          <w:rPr>
                            <w:b/>
                            <w:color w:val="FFFFFF"/>
                            <w:spacing w:val="-4"/>
                            <w:w w:val="85"/>
                            <w:sz w:val="28"/>
                          </w:rPr>
                          <w:t xml:space="preserve"> </w:t>
                        </w:r>
                        <w:r>
                          <w:rPr>
                            <w:b/>
                            <w:color w:val="FFFFFF"/>
                            <w:w w:val="85"/>
                            <w:sz w:val="28"/>
                          </w:rPr>
                          <w:t>SZCZEGÓLNYMI</w:t>
                        </w:r>
                        <w:r>
                          <w:rPr>
                            <w:b/>
                            <w:color w:val="FFFFFF"/>
                            <w:spacing w:val="-4"/>
                            <w:w w:val="85"/>
                            <w:sz w:val="28"/>
                          </w:rPr>
                          <w:t xml:space="preserve"> </w:t>
                        </w:r>
                        <w:r>
                          <w:rPr>
                            <w:b/>
                            <w:color w:val="FFFFFF"/>
                            <w:w w:val="85"/>
                            <w:sz w:val="28"/>
                          </w:rPr>
                          <w:t>POTRZEBAMI</w:t>
                        </w:r>
                      </w:p>
                      <w:p w14:paraId="06ACAFAA" w14:textId="77777777" w:rsidR="004766AD" w:rsidRDefault="00000000">
                        <w:pPr>
                          <w:pStyle w:val="TableParagraph"/>
                          <w:spacing w:line="223" w:lineRule="auto"/>
                          <w:ind w:left="192" w:right="926"/>
                          <w:rPr>
                            <w:b/>
                            <w:sz w:val="28"/>
                          </w:rPr>
                        </w:pPr>
                        <w:r>
                          <w:rPr>
                            <w:b/>
                            <w:color w:val="FFFFFF"/>
                            <w:w w:val="80"/>
                            <w:sz w:val="28"/>
                          </w:rPr>
                          <w:t>W ZAKRESIE NARZĄDÓW SŁUCHU</w:t>
                        </w:r>
                        <w:r>
                          <w:rPr>
                            <w:b/>
                            <w:color w:val="FFFFFF"/>
                            <w:spacing w:val="40"/>
                            <w:sz w:val="28"/>
                          </w:rPr>
                          <w:t xml:space="preserve"> </w:t>
                        </w:r>
                        <w:r>
                          <w:rPr>
                            <w:b/>
                            <w:color w:val="FFFFFF"/>
                            <w:w w:val="95"/>
                            <w:sz w:val="28"/>
                          </w:rPr>
                          <w:t>I MOWY</w:t>
                        </w:r>
                      </w:p>
                    </w:tc>
                  </w:tr>
                </w:tbl>
                <w:p w14:paraId="6C3A08AF" w14:textId="77777777" w:rsidR="004766AD" w:rsidRDefault="004766AD">
                  <w:pPr>
                    <w:pStyle w:val="Tekstpodstawowy"/>
                  </w:pPr>
                </w:p>
              </w:txbxContent>
            </v:textbox>
            <w10:wrap anchorx="page"/>
          </v:shape>
        </w:pict>
      </w:r>
      <w:r>
        <w:rPr>
          <w:b/>
          <w:color w:val="2F5395"/>
          <w:spacing w:val="-2"/>
          <w:w w:val="80"/>
          <w:sz w:val="36"/>
        </w:rPr>
        <w:t>-</w:t>
      </w:r>
      <w:r>
        <w:rPr>
          <w:b/>
          <w:color w:val="2F5395"/>
          <w:spacing w:val="-4"/>
          <w:w w:val="90"/>
          <w:sz w:val="36"/>
        </w:rPr>
        <w:t>KOMUNIKACYJNA</w:t>
      </w:r>
    </w:p>
    <w:tbl>
      <w:tblPr>
        <w:tblStyle w:val="TableNormal"/>
        <w:tblW w:w="0" w:type="auto"/>
        <w:tblInd w:w="98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D0C46DF" w14:textId="77777777">
        <w:trPr>
          <w:trHeight w:val="1648"/>
        </w:trPr>
        <w:tc>
          <w:tcPr>
            <w:tcW w:w="737" w:type="dxa"/>
            <w:tcBorders>
              <w:top w:val="nil"/>
              <w:left w:val="nil"/>
              <w:right w:val="nil"/>
            </w:tcBorders>
          </w:tcPr>
          <w:p w14:paraId="6C79E54E" w14:textId="77777777" w:rsidR="004766AD" w:rsidRDefault="004766AD">
            <w:pPr>
              <w:pStyle w:val="TableParagraph"/>
              <w:rPr>
                <w:rFonts w:ascii="Times New Roman"/>
              </w:rPr>
            </w:pPr>
          </w:p>
        </w:tc>
        <w:tc>
          <w:tcPr>
            <w:tcW w:w="4876" w:type="dxa"/>
            <w:tcBorders>
              <w:top w:val="nil"/>
              <w:left w:val="nil"/>
            </w:tcBorders>
          </w:tcPr>
          <w:p w14:paraId="1B5ECFEF" w14:textId="77777777" w:rsidR="004766AD" w:rsidRDefault="004766AD">
            <w:pPr>
              <w:pStyle w:val="TableParagraph"/>
              <w:rPr>
                <w:rFonts w:ascii="Times New Roman"/>
              </w:rPr>
            </w:pPr>
          </w:p>
        </w:tc>
        <w:tc>
          <w:tcPr>
            <w:tcW w:w="1531" w:type="dxa"/>
            <w:tcBorders>
              <w:bottom w:val="nil"/>
            </w:tcBorders>
          </w:tcPr>
          <w:p w14:paraId="1F5BBB33" w14:textId="77777777" w:rsidR="004766AD" w:rsidRDefault="004766AD">
            <w:pPr>
              <w:pStyle w:val="TableParagraph"/>
              <w:rPr>
                <w:b/>
              </w:rPr>
            </w:pPr>
          </w:p>
          <w:p w14:paraId="1D294FEC" w14:textId="77777777" w:rsidR="004766AD" w:rsidRDefault="004766AD">
            <w:pPr>
              <w:pStyle w:val="TableParagraph"/>
              <w:rPr>
                <w:b/>
              </w:rPr>
            </w:pPr>
          </w:p>
          <w:p w14:paraId="54EBD3A5" w14:textId="77777777" w:rsidR="004766AD" w:rsidRDefault="004766AD">
            <w:pPr>
              <w:pStyle w:val="TableParagraph"/>
              <w:rPr>
                <w:b/>
              </w:rPr>
            </w:pPr>
          </w:p>
          <w:p w14:paraId="762342A5" w14:textId="77777777" w:rsidR="004766AD" w:rsidRDefault="004766AD">
            <w:pPr>
              <w:pStyle w:val="TableParagraph"/>
              <w:rPr>
                <w:b/>
              </w:rPr>
            </w:pPr>
          </w:p>
          <w:p w14:paraId="41C0AEC0" w14:textId="77777777" w:rsidR="004766AD" w:rsidRDefault="004766AD">
            <w:pPr>
              <w:pStyle w:val="TableParagraph"/>
              <w:spacing w:before="11"/>
              <w:rPr>
                <w:b/>
                <w:sz w:val="27"/>
              </w:rPr>
            </w:pPr>
          </w:p>
          <w:p w14:paraId="17FCCA81" w14:textId="77777777" w:rsidR="004766AD" w:rsidRDefault="00000000">
            <w:pPr>
              <w:pStyle w:val="TableParagraph"/>
              <w:ind w:right="285"/>
              <w:jc w:val="right"/>
            </w:pPr>
            <w:r>
              <w:rPr>
                <w:spacing w:val="-2"/>
              </w:rPr>
              <w:t>minimalny</w:t>
            </w:r>
          </w:p>
        </w:tc>
        <w:tc>
          <w:tcPr>
            <w:tcW w:w="1531" w:type="dxa"/>
            <w:tcBorders>
              <w:bottom w:val="nil"/>
            </w:tcBorders>
          </w:tcPr>
          <w:p w14:paraId="57F166AB" w14:textId="77777777" w:rsidR="004766AD" w:rsidRDefault="004766AD">
            <w:pPr>
              <w:pStyle w:val="TableParagraph"/>
              <w:rPr>
                <w:b/>
              </w:rPr>
            </w:pPr>
          </w:p>
          <w:p w14:paraId="62FC839D" w14:textId="77777777" w:rsidR="004766AD" w:rsidRDefault="004766AD">
            <w:pPr>
              <w:pStyle w:val="TableParagraph"/>
              <w:rPr>
                <w:b/>
              </w:rPr>
            </w:pPr>
          </w:p>
          <w:p w14:paraId="0C52018B" w14:textId="77777777" w:rsidR="004766AD" w:rsidRDefault="004766AD">
            <w:pPr>
              <w:pStyle w:val="TableParagraph"/>
              <w:rPr>
                <w:b/>
              </w:rPr>
            </w:pPr>
          </w:p>
          <w:p w14:paraId="4111ED5D" w14:textId="77777777" w:rsidR="004766AD" w:rsidRDefault="004766AD">
            <w:pPr>
              <w:pStyle w:val="TableParagraph"/>
              <w:rPr>
                <w:b/>
              </w:rPr>
            </w:pPr>
          </w:p>
          <w:p w14:paraId="67CBE7A4" w14:textId="77777777" w:rsidR="004766AD" w:rsidRDefault="004766AD">
            <w:pPr>
              <w:pStyle w:val="TableParagraph"/>
              <w:spacing w:before="11"/>
              <w:rPr>
                <w:b/>
                <w:sz w:val="27"/>
              </w:rPr>
            </w:pPr>
          </w:p>
          <w:p w14:paraId="14827D23" w14:textId="77777777" w:rsidR="004766AD" w:rsidRDefault="00000000">
            <w:pPr>
              <w:pStyle w:val="TableParagraph"/>
              <w:ind w:left="8"/>
              <w:jc w:val="center"/>
            </w:pPr>
            <w:r>
              <w:rPr>
                <w:spacing w:val="-2"/>
              </w:rPr>
              <w:t>średni</w:t>
            </w:r>
          </w:p>
        </w:tc>
        <w:tc>
          <w:tcPr>
            <w:tcW w:w="1531" w:type="dxa"/>
            <w:tcBorders>
              <w:bottom w:val="nil"/>
            </w:tcBorders>
          </w:tcPr>
          <w:p w14:paraId="6D07532C" w14:textId="77777777" w:rsidR="004766AD" w:rsidRDefault="004766AD">
            <w:pPr>
              <w:pStyle w:val="TableParagraph"/>
              <w:rPr>
                <w:b/>
              </w:rPr>
            </w:pPr>
          </w:p>
          <w:p w14:paraId="4D0EA64F" w14:textId="77777777" w:rsidR="004766AD" w:rsidRDefault="004766AD">
            <w:pPr>
              <w:pStyle w:val="TableParagraph"/>
              <w:rPr>
                <w:b/>
              </w:rPr>
            </w:pPr>
          </w:p>
          <w:p w14:paraId="460F111F" w14:textId="77777777" w:rsidR="004766AD" w:rsidRDefault="004766AD">
            <w:pPr>
              <w:pStyle w:val="TableParagraph"/>
              <w:rPr>
                <w:b/>
              </w:rPr>
            </w:pPr>
          </w:p>
          <w:p w14:paraId="4B10A5BB" w14:textId="77777777" w:rsidR="004766AD" w:rsidRDefault="004766AD">
            <w:pPr>
              <w:pStyle w:val="TableParagraph"/>
              <w:rPr>
                <w:b/>
              </w:rPr>
            </w:pPr>
          </w:p>
          <w:p w14:paraId="58B2DE1C" w14:textId="77777777" w:rsidR="004766AD" w:rsidRDefault="004766AD">
            <w:pPr>
              <w:pStyle w:val="TableParagraph"/>
              <w:spacing w:before="11"/>
              <w:rPr>
                <w:b/>
                <w:sz w:val="27"/>
              </w:rPr>
            </w:pPr>
          </w:p>
          <w:p w14:paraId="60FFB694" w14:textId="77777777" w:rsidR="004766AD" w:rsidRDefault="00000000">
            <w:pPr>
              <w:pStyle w:val="TableParagraph"/>
              <w:ind w:left="8"/>
              <w:jc w:val="center"/>
            </w:pPr>
            <w:r>
              <w:rPr>
                <w:spacing w:val="-2"/>
              </w:rPr>
              <w:t>zaawansowany</w:t>
            </w:r>
          </w:p>
        </w:tc>
      </w:tr>
      <w:tr w:rsidR="004766AD" w14:paraId="1961393E" w14:textId="77777777">
        <w:trPr>
          <w:trHeight w:val="315"/>
        </w:trPr>
        <w:tc>
          <w:tcPr>
            <w:tcW w:w="737" w:type="dxa"/>
            <w:shd w:val="clear" w:color="auto" w:fill="D9E0F1"/>
          </w:tcPr>
          <w:p w14:paraId="6B07C38F" w14:textId="77777777" w:rsidR="004766AD" w:rsidRDefault="00000000">
            <w:pPr>
              <w:pStyle w:val="TableParagraph"/>
              <w:spacing w:before="33"/>
              <w:ind w:left="29" w:right="20"/>
              <w:jc w:val="center"/>
            </w:pPr>
            <w:r>
              <w:rPr>
                <w:color w:val="1F3762"/>
                <w:spacing w:val="-2"/>
              </w:rPr>
              <w:t>A.1.1</w:t>
            </w:r>
          </w:p>
        </w:tc>
        <w:tc>
          <w:tcPr>
            <w:tcW w:w="4876" w:type="dxa"/>
            <w:shd w:val="clear" w:color="auto" w:fill="D9E0F1"/>
          </w:tcPr>
          <w:p w14:paraId="23E62A08" w14:textId="77777777" w:rsidR="004766AD" w:rsidRDefault="00000000">
            <w:pPr>
              <w:pStyle w:val="TableParagraph"/>
              <w:spacing w:before="33"/>
              <w:ind w:left="80"/>
            </w:pPr>
            <w:r>
              <w:rPr>
                <w:color w:val="1F3762"/>
                <w:w w:val="90"/>
              </w:rPr>
              <w:t>Informacja</w:t>
            </w:r>
            <w:r>
              <w:rPr>
                <w:color w:val="1F3762"/>
                <w:spacing w:val="1"/>
              </w:rPr>
              <w:t xml:space="preserve"> </w:t>
            </w:r>
            <w:r>
              <w:rPr>
                <w:color w:val="1F3762"/>
                <w:w w:val="90"/>
              </w:rPr>
              <w:t>o</w:t>
            </w:r>
            <w:r>
              <w:rPr>
                <w:color w:val="1F3762"/>
                <w:spacing w:val="1"/>
              </w:rPr>
              <w:t xml:space="preserve"> </w:t>
            </w:r>
            <w:r>
              <w:rPr>
                <w:color w:val="1F3762"/>
                <w:w w:val="90"/>
              </w:rPr>
              <w:t>dostępnych</w:t>
            </w:r>
            <w:r>
              <w:rPr>
                <w:color w:val="1F3762"/>
                <w:spacing w:val="1"/>
              </w:rPr>
              <w:t xml:space="preserve"> </w:t>
            </w:r>
            <w:r>
              <w:rPr>
                <w:color w:val="1F3762"/>
                <w:w w:val="90"/>
              </w:rPr>
              <w:t>formach</w:t>
            </w:r>
            <w:r>
              <w:rPr>
                <w:color w:val="1F3762"/>
                <w:spacing w:val="2"/>
              </w:rPr>
              <w:t xml:space="preserve"> </w:t>
            </w:r>
            <w:r>
              <w:rPr>
                <w:color w:val="1F3762"/>
                <w:spacing w:val="-2"/>
                <w:w w:val="90"/>
              </w:rPr>
              <w:t>komunikacji</w:t>
            </w:r>
          </w:p>
        </w:tc>
        <w:tc>
          <w:tcPr>
            <w:tcW w:w="1531" w:type="dxa"/>
            <w:tcBorders>
              <w:top w:val="nil"/>
            </w:tcBorders>
            <w:shd w:val="clear" w:color="auto" w:fill="D9E0F1"/>
          </w:tcPr>
          <w:p w14:paraId="4FE729BB" w14:textId="77777777" w:rsidR="004766AD" w:rsidRDefault="004766AD">
            <w:pPr>
              <w:pStyle w:val="TableParagraph"/>
              <w:rPr>
                <w:rFonts w:ascii="Times New Roman"/>
              </w:rPr>
            </w:pPr>
          </w:p>
        </w:tc>
        <w:tc>
          <w:tcPr>
            <w:tcW w:w="1531" w:type="dxa"/>
            <w:tcBorders>
              <w:top w:val="nil"/>
            </w:tcBorders>
            <w:shd w:val="clear" w:color="auto" w:fill="D9E0F1"/>
          </w:tcPr>
          <w:p w14:paraId="7238C6F1" w14:textId="77777777" w:rsidR="004766AD" w:rsidRDefault="004766AD">
            <w:pPr>
              <w:pStyle w:val="TableParagraph"/>
              <w:rPr>
                <w:rFonts w:ascii="Times New Roman"/>
              </w:rPr>
            </w:pPr>
          </w:p>
        </w:tc>
        <w:tc>
          <w:tcPr>
            <w:tcW w:w="1531" w:type="dxa"/>
            <w:tcBorders>
              <w:top w:val="nil"/>
            </w:tcBorders>
            <w:shd w:val="clear" w:color="auto" w:fill="D9E0F1"/>
          </w:tcPr>
          <w:p w14:paraId="07350DDB" w14:textId="77777777" w:rsidR="004766AD" w:rsidRDefault="004766AD">
            <w:pPr>
              <w:pStyle w:val="TableParagraph"/>
              <w:rPr>
                <w:rFonts w:ascii="Times New Roman"/>
              </w:rPr>
            </w:pPr>
          </w:p>
        </w:tc>
      </w:tr>
      <w:tr w:rsidR="004766AD" w14:paraId="259E4FFF" w14:textId="77777777">
        <w:trPr>
          <w:trHeight w:val="1253"/>
        </w:trPr>
        <w:tc>
          <w:tcPr>
            <w:tcW w:w="737" w:type="dxa"/>
          </w:tcPr>
          <w:p w14:paraId="41DDB938" w14:textId="77777777" w:rsidR="004766AD" w:rsidRDefault="004766AD">
            <w:pPr>
              <w:pStyle w:val="TableParagraph"/>
              <w:rPr>
                <w:b/>
              </w:rPr>
            </w:pPr>
          </w:p>
          <w:p w14:paraId="72176DEF" w14:textId="77777777" w:rsidR="004766AD" w:rsidRDefault="004766AD">
            <w:pPr>
              <w:pStyle w:val="TableParagraph"/>
              <w:spacing w:before="8"/>
              <w:rPr>
                <w:b/>
                <w:sz w:val="21"/>
              </w:rPr>
            </w:pPr>
          </w:p>
          <w:p w14:paraId="07E16CCD" w14:textId="77777777" w:rsidR="004766AD" w:rsidRDefault="00000000">
            <w:pPr>
              <w:pStyle w:val="TableParagraph"/>
              <w:ind w:left="29" w:right="20"/>
              <w:jc w:val="center"/>
            </w:pPr>
            <w:r>
              <w:rPr>
                <w:spacing w:val="-2"/>
              </w:rPr>
              <w:t>A.1.1</w:t>
            </w:r>
          </w:p>
        </w:tc>
        <w:tc>
          <w:tcPr>
            <w:tcW w:w="4876" w:type="dxa"/>
          </w:tcPr>
          <w:p w14:paraId="6E17BB6D" w14:textId="77777777" w:rsidR="004766AD" w:rsidRDefault="00000000">
            <w:pPr>
              <w:pStyle w:val="TableParagraph"/>
              <w:spacing w:before="48" w:line="223" w:lineRule="auto"/>
              <w:ind w:left="80"/>
            </w:pPr>
            <w:r>
              <w:rPr>
                <w:spacing w:val="-6"/>
              </w:rPr>
              <w:t>Sąd</w:t>
            </w:r>
            <w:r>
              <w:rPr>
                <w:spacing w:val="-11"/>
              </w:rPr>
              <w:t xml:space="preserve"> </w:t>
            </w:r>
            <w:r>
              <w:rPr>
                <w:spacing w:val="-6"/>
              </w:rPr>
              <w:t>powinien</w:t>
            </w:r>
            <w:r>
              <w:rPr>
                <w:spacing w:val="-11"/>
              </w:rPr>
              <w:t xml:space="preserve"> </w:t>
            </w:r>
            <w:r>
              <w:rPr>
                <w:spacing w:val="-6"/>
              </w:rPr>
              <w:t>umieszczać</w:t>
            </w:r>
            <w:r>
              <w:rPr>
                <w:spacing w:val="-11"/>
              </w:rPr>
              <w:t xml:space="preserve"> </w:t>
            </w:r>
            <w:r>
              <w:rPr>
                <w:spacing w:val="-6"/>
              </w:rPr>
              <w:t>na</w:t>
            </w:r>
            <w:r>
              <w:rPr>
                <w:spacing w:val="-11"/>
              </w:rPr>
              <w:t xml:space="preserve"> </w:t>
            </w:r>
            <w:r>
              <w:rPr>
                <w:spacing w:val="-6"/>
              </w:rPr>
              <w:t>swojej</w:t>
            </w:r>
            <w:r>
              <w:rPr>
                <w:spacing w:val="-11"/>
              </w:rPr>
              <w:t xml:space="preserve"> </w:t>
            </w:r>
            <w:r>
              <w:rPr>
                <w:spacing w:val="-6"/>
              </w:rPr>
              <w:t>stronie</w:t>
            </w:r>
            <w:r>
              <w:rPr>
                <w:spacing w:val="-11"/>
              </w:rPr>
              <w:t xml:space="preserve"> </w:t>
            </w:r>
            <w:proofErr w:type="spellStart"/>
            <w:r>
              <w:rPr>
                <w:spacing w:val="-6"/>
              </w:rPr>
              <w:t>inter</w:t>
            </w:r>
            <w:proofErr w:type="spellEnd"/>
            <w:r>
              <w:rPr>
                <w:spacing w:val="-6"/>
              </w:rPr>
              <w:t xml:space="preserve">- </w:t>
            </w:r>
            <w:r>
              <w:rPr>
                <w:spacing w:val="-4"/>
              </w:rPr>
              <w:t>netowej</w:t>
            </w:r>
            <w:r>
              <w:rPr>
                <w:spacing w:val="-6"/>
              </w:rPr>
              <w:t xml:space="preserve"> </w:t>
            </w:r>
            <w:r>
              <w:rPr>
                <w:spacing w:val="-4"/>
              </w:rPr>
              <w:t>oraz</w:t>
            </w:r>
            <w:r>
              <w:rPr>
                <w:spacing w:val="-6"/>
              </w:rPr>
              <w:t xml:space="preserve"> </w:t>
            </w:r>
            <w:r>
              <w:rPr>
                <w:spacing w:val="-4"/>
              </w:rPr>
              <w:t>na</w:t>
            </w:r>
            <w:r>
              <w:rPr>
                <w:spacing w:val="-6"/>
              </w:rPr>
              <w:t xml:space="preserve"> </w:t>
            </w:r>
            <w:r>
              <w:rPr>
                <w:spacing w:val="-4"/>
              </w:rPr>
              <w:t>czytelnej</w:t>
            </w:r>
            <w:r>
              <w:rPr>
                <w:spacing w:val="-6"/>
              </w:rPr>
              <w:t xml:space="preserve"> </w:t>
            </w:r>
            <w:r>
              <w:rPr>
                <w:spacing w:val="-4"/>
              </w:rPr>
              <w:t>tablicy</w:t>
            </w:r>
            <w:r>
              <w:rPr>
                <w:spacing w:val="-6"/>
              </w:rPr>
              <w:t xml:space="preserve"> </w:t>
            </w:r>
            <w:r>
              <w:rPr>
                <w:spacing w:val="-4"/>
              </w:rPr>
              <w:t xml:space="preserve">informacyjnej </w:t>
            </w:r>
            <w:r>
              <w:rPr>
                <w:spacing w:val="-8"/>
              </w:rPr>
              <w:t>wewnątrz</w:t>
            </w:r>
            <w:r>
              <w:rPr>
                <w:spacing w:val="-11"/>
              </w:rPr>
              <w:t xml:space="preserve"> </w:t>
            </w:r>
            <w:r>
              <w:rPr>
                <w:spacing w:val="-8"/>
              </w:rPr>
              <w:t>budynku</w:t>
            </w:r>
            <w:r>
              <w:rPr>
                <w:spacing w:val="-11"/>
              </w:rPr>
              <w:t xml:space="preserve"> </w:t>
            </w:r>
            <w:r>
              <w:rPr>
                <w:spacing w:val="-8"/>
              </w:rPr>
              <w:t>informacje,</w:t>
            </w:r>
            <w:r>
              <w:rPr>
                <w:spacing w:val="-11"/>
              </w:rPr>
              <w:t xml:space="preserve"> </w:t>
            </w:r>
            <w:r>
              <w:rPr>
                <w:spacing w:val="-8"/>
              </w:rPr>
              <w:t>z</w:t>
            </w:r>
            <w:r>
              <w:rPr>
                <w:spacing w:val="-11"/>
              </w:rPr>
              <w:t xml:space="preserve"> </w:t>
            </w:r>
            <w:r>
              <w:rPr>
                <w:spacing w:val="-8"/>
              </w:rPr>
              <w:t>jakich</w:t>
            </w:r>
            <w:r>
              <w:rPr>
                <w:spacing w:val="-11"/>
              </w:rPr>
              <w:t xml:space="preserve"> </w:t>
            </w:r>
            <w:r>
              <w:rPr>
                <w:spacing w:val="-8"/>
              </w:rPr>
              <w:t>form</w:t>
            </w:r>
            <w:r>
              <w:rPr>
                <w:spacing w:val="-11"/>
              </w:rPr>
              <w:t xml:space="preserve"> </w:t>
            </w:r>
            <w:r>
              <w:rPr>
                <w:spacing w:val="-8"/>
              </w:rPr>
              <w:t xml:space="preserve">komu- </w:t>
            </w:r>
            <w:proofErr w:type="spellStart"/>
            <w:r>
              <w:rPr>
                <w:w w:val="90"/>
              </w:rPr>
              <w:t>nikacji</w:t>
            </w:r>
            <w:proofErr w:type="spellEnd"/>
            <w:r>
              <w:rPr>
                <w:spacing w:val="-10"/>
                <w:w w:val="90"/>
              </w:rPr>
              <w:t xml:space="preserve"> </w:t>
            </w:r>
            <w:r>
              <w:rPr>
                <w:w w:val="90"/>
              </w:rPr>
              <w:t>mogą</w:t>
            </w:r>
            <w:r>
              <w:rPr>
                <w:spacing w:val="-9"/>
                <w:w w:val="90"/>
              </w:rPr>
              <w:t xml:space="preserve"> </w:t>
            </w:r>
            <w:r>
              <w:rPr>
                <w:w w:val="90"/>
              </w:rPr>
              <w:t>skorzystać</w:t>
            </w:r>
            <w:r>
              <w:rPr>
                <w:spacing w:val="-9"/>
                <w:w w:val="90"/>
              </w:rPr>
              <w:t xml:space="preserve"> </w:t>
            </w:r>
            <w:r>
              <w:rPr>
                <w:w w:val="90"/>
              </w:rPr>
              <w:t>interesanci/osoby</w:t>
            </w:r>
            <w:r>
              <w:rPr>
                <w:spacing w:val="-9"/>
                <w:w w:val="90"/>
              </w:rPr>
              <w:t xml:space="preserve"> </w:t>
            </w:r>
            <w:r>
              <w:rPr>
                <w:w w:val="90"/>
              </w:rPr>
              <w:t>ze</w:t>
            </w:r>
            <w:r>
              <w:rPr>
                <w:spacing w:val="-9"/>
                <w:w w:val="90"/>
              </w:rPr>
              <w:t xml:space="preserve"> </w:t>
            </w:r>
            <w:proofErr w:type="spellStart"/>
            <w:r>
              <w:rPr>
                <w:w w:val="90"/>
              </w:rPr>
              <w:t>szcze</w:t>
            </w:r>
            <w:proofErr w:type="spellEnd"/>
            <w:r>
              <w:rPr>
                <w:w w:val="90"/>
              </w:rPr>
              <w:t xml:space="preserve">- </w:t>
            </w:r>
            <w:proofErr w:type="spellStart"/>
            <w:r>
              <w:t>gólnymi</w:t>
            </w:r>
            <w:proofErr w:type="spellEnd"/>
            <w:r>
              <w:rPr>
                <w:spacing w:val="-4"/>
              </w:rPr>
              <w:t xml:space="preserve"> </w:t>
            </w:r>
            <w:r>
              <w:t>potrzebami,</w:t>
            </w:r>
          </w:p>
        </w:tc>
        <w:tc>
          <w:tcPr>
            <w:tcW w:w="1531" w:type="dxa"/>
          </w:tcPr>
          <w:p w14:paraId="1F7E4554" w14:textId="77777777" w:rsidR="004766AD" w:rsidRDefault="004766AD">
            <w:pPr>
              <w:pStyle w:val="TableParagraph"/>
              <w:rPr>
                <w:rFonts w:ascii="Times New Roman"/>
              </w:rPr>
            </w:pPr>
          </w:p>
        </w:tc>
        <w:tc>
          <w:tcPr>
            <w:tcW w:w="1531" w:type="dxa"/>
          </w:tcPr>
          <w:p w14:paraId="4A365D64" w14:textId="77777777" w:rsidR="004766AD" w:rsidRDefault="004766AD">
            <w:pPr>
              <w:pStyle w:val="TableParagraph"/>
              <w:rPr>
                <w:b/>
              </w:rPr>
            </w:pPr>
          </w:p>
          <w:p w14:paraId="22A98FCF" w14:textId="77777777" w:rsidR="004766AD" w:rsidRDefault="004766AD">
            <w:pPr>
              <w:pStyle w:val="TableParagraph"/>
              <w:spacing w:before="8"/>
              <w:rPr>
                <w:b/>
                <w:sz w:val="21"/>
              </w:rPr>
            </w:pPr>
          </w:p>
          <w:p w14:paraId="5DFEC0CE"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137790E" w14:textId="77777777" w:rsidR="004766AD" w:rsidRDefault="004766AD">
            <w:pPr>
              <w:pStyle w:val="TableParagraph"/>
              <w:rPr>
                <w:b/>
              </w:rPr>
            </w:pPr>
          </w:p>
          <w:p w14:paraId="182BB5E0" w14:textId="77777777" w:rsidR="004766AD" w:rsidRDefault="004766AD">
            <w:pPr>
              <w:pStyle w:val="TableParagraph"/>
              <w:spacing w:before="8"/>
              <w:rPr>
                <w:b/>
                <w:sz w:val="21"/>
              </w:rPr>
            </w:pPr>
          </w:p>
          <w:p w14:paraId="5FED1728"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C557B6D" w14:textId="77777777">
        <w:trPr>
          <w:trHeight w:val="1253"/>
        </w:trPr>
        <w:tc>
          <w:tcPr>
            <w:tcW w:w="737" w:type="dxa"/>
          </w:tcPr>
          <w:p w14:paraId="456FA3C8" w14:textId="77777777" w:rsidR="004766AD" w:rsidRDefault="004766AD">
            <w:pPr>
              <w:pStyle w:val="TableParagraph"/>
              <w:rPr>
                <w:b/>
              </w:rPr>
            </w:pPr>
          </w:p>
          <w:p w14:paraId="66EB07B2" w14:textId="77777777" w:rsidR="004766AD" w:rsidRDefault="004766AD">
            <w:pPr>
              <w:pStyle w:val="TableParagraph"/>
              <w:spacing w:before="8"/>
              <w:rPr>
                <w:b/>
                <w:sz w:val="21"/>
              </w:rPr>
            </w:pPr>
          </w:p>
          <w:p w14:paraId="619321E9" w14:textId="77777777" w:rsidR="004766AD" w:rsidRDefault="00000000">
            <w:pPr>
              <w:pStyle w:val="TableParagraph"/>
              <w:ind w:left="29" w:right="20"/>
              <w:jc w:val="center"/>
            </w:pPr>
            <w:r>
              <w:rPr>
                <w:spacing w:val="-2"/>
              </w:rPr>
              <w:t>A.1.2</w:t>
            </w:r>
          </w:p>
        </w:tc>
        <w:tc>
          <w:tcPr>
            <w:tcW w:w="4876" w:type="dxa"/>
          </w:tcPr>
          <w:p w14:paraId="6488D736" w14:textId="77777777" w:rsidR="004766AD" w:rsidRDefault="00000000">
            <w:pPr>
              <w:pStyle w:val="TableParagraph"/>
              <w:spacing w:before="48" w:line="223" w:lineRule="auto"/>
              <w:ind w:left="80"/>
            </w:pPr>
            <w:r>
              <w:rPr>
                <w:spacing w:val="-6"/>
              </w:rPr>
              <w:t>sąd</w:t>
            </w:r>
            <w:r>
              <w:rPr>
                <w:spacing w:val="-8"/>
              </w:rPr>
              <w:t xml:space="preserve"> </w:t>
            </w:r>
            <w:r>
              <w:rPr>
                <w:spacing w:val="-6"/>
              </w:rPr>
              <w:t>powinien</w:t>
            </w:r>
            <w:r>
              <w:rPr>
                <w:spacing w:val="-8"/>
              </w:rPr>
              <w:t xml:space="preserve"> </w:t>
            </w:r>
            <w:r>
              <w:rPr>
                <w:spacing w:val="-6"/>
              </w:rPr>
              <w:t>umieszczać</w:t>
            </w:r>
            <w:r>
              <w:rPr>
                <w:spacing w:val="-8"/>
              </w:rPr>
              <w:t xml:space="preserve"> </w:t>
            </w:r>
            <w:r>
              <w:rPr>
                <w:spacing w:val="-6"/>
              </w:rPr>
              <w:t>na</w:t>
            </w:r>
            <w:r>
              <w:rPr>
                <w:spacing w:val="-8"/>
              </w:rPr>
              <w:t xml:space="preserve"> </w:t>
            </w:r>
            <w:r>
              <w:rPr>
                <w:spacing w:val="-6"/>
              </w:rPr>
              <w:t>swojej</w:t>
            </w:r>
            <w:r>
              <w:rPr>
                <w:spacing w:val="-8"/>
              </w:rPr>
              <w:t xml:space="preserve"> </w:t>
            </w:r>
            <w:r>
              <w:rPr>
                <w:spacing w:val="-6"/>
              </w:rPr>
              <w:t>stronie</w:t>
            </w:r>
            <w:r>
              <w:rPr>
                <w:spacing w:val="-8"/>
              </w:rPr>
              <w:t xml:space="preserve"> </w:t>
            </w:r>
            <w:proofErr w:type="spellStart"/>
            <w:r>
              <w:rPr>
                <w:spacing w:val="-6"/>
              </w:rPr>
              <w:t>inter</w:t>
            </w:r>
            <w:proofErr w:type="spellEnd"/>
            <w:r>
              <w:rPr>
                <w:spacing w:val="-6"/>
              </w:rPr>
              <w:t xml:space="preserve">- </w:t>
            </w:r>
            <w:r>
              <w:rPr>
                <w:spacing w:val="-4"/>
              </w:rPr>
              <w:t>netowej</w:t>
            </w:r>
            <w:r>
              <w:rPr>
                <w:spacing w:val="-6"/>
              </w:rPr>
              <w:t xml:space="preserve"> </w:t>
            </w:r>
            <w:r>
              <w:rPr>
                <w:spacing w:val="-4"/>
              </w:rPr>
              <w:t>oraz</w:t>
            </w:r>
            <w:r>
              <w:rPr>
                <w:spacing w:val="-6"/>
              </w:rPr>
              <w:t xml:space="preserve"> </w:t>
            </w:r>
            <w:r>
              <w:rPr>
                <w:spacing w:val="-4"/>
              </w:rPr>
              <w:t>na</w:t>
            </w:r>
            <w:r>
              <w:rPr>
                <w:spacing w:val="-6"/>
              </w:rPr>
              <w:t xml:space="preserve"> </w:t>
            </w:r>
            <w:r>
              <w:rPr>
                <w:spacing w:val="-4"/>
              </w:rPr>
              <w:t>czytelnej</w:t>
            </w:r>
            <w:r>
              <w:rPr>
                <w:spacing w:val="-6"/>
              </w:rPr>
              <w:t xml:space="preserve"> </w:t>
            </w:r>
            <w:r>
              <w:rPr>
                <w:spacing w:val="-4"/>
              </w:rPr>
              <w:t>tablicy</w:t>
            </w:r>
            <w:r>
              <w:rPr>
                <w:spacing w:val="-6"/>
              </w:rPr>
              <w:t xml:space="preserve"> </w:t>
            </w:r>
            <w:r>
              <w:rPr>
                <w:spacing w:val="-4"/>
              </w:rPr>
              <w:t xml:space="preserve">informacyjnej </w:t>
            </w:r>
            <w:r>
              <w:rPr>
                <w:spacing w:val="-8"/>
              </w:rPr>
              <w:t>wewnątrz</w:t>
            </w:r>
            <w:r>
              <w:rPr>
                <w:spacing w:val="-11"/>
              </w:rPr>
              <w:t xml:space="preserve"> </w:t>
            </w:r>
            <w:r>
              <w:rPr>
                <w:spacing w:val="-8"/>
              </w:rPr>
              <w:t>budynku</w:t>
            </w:r>
            <w:r>
              <w:rPr>
                <w:spacing w:val="-11"/>
              </w:rPr>
              <w:t xml:space="preserve"> </w:t>
            </w:r>
            <w:r>
              <w:rPr>
                <w:spacing w:val="-8"/>
              </w:rPr>
              <w:t>informacje,</w:t>
            </w:r>
            <w:r>
              <w:rPr>
                <w:spacing w:val="-11"/>
              </w:rPr>
              <w:t xml:space="preserve"> </w:t>
            </w:r>
            <w:r>
              <w:rPr>
                <w:spacing w:val="-8"/>
              </w:rPr>
              <w:t>z</w:t>
            </w:r>
            <w:r>
              <w:rPr>
                <w:spacing w:val="-11"/>
              </w:rPr>
              <w:t xml:space="preserve"> </w:t>
            </w:r>
            <w:r>
              <w:rPr>
                <w:spacing w:val="-8"/>
              </w:rPr>
              <w:t>jakich</w:t>
            </w:r>
            <w:r>
              <w:rPr>
                <w:spacing w:val="-11"/>
              </w:rPr>
              <w:t xml:space="preserve"> </w:t>
            </w:r>
            <w:r>
              <w:rPr>
                <w:spacing w:val="-8"/>
              </w:rPr>
              <w:t>form</w:t>
            </w:r>
            <w:r>
              <w:rPr>
                <w:spacing w:val="-11"/>
              </w:rPr>
              <w:t xml:space="preserve"> </w:t>
            </w:r>
            <w:r>
              <w:rPr>
                <w:spacing w:val="-8"/>
              </w:rPr>
              <w:t xml:space="preserve">komu- </w:t>
            </w:r>
            <w:proofErr w:type="spellStart"/>
            <w:r>
              <w:rPr>
                <w:w w:val="90"/>
              </w:rPr>
              <w:t>nikacji</w:t>
            </w:r>
            <w:proofErr w:type="spellEnd"/>
            <w:r>
              <w:rPr>
                <w:spacing w:val="-10"/>
                <w:w w:val="90"/>
              </w:rPr>
              <w:t xml:space="preserve"> </w:t>
            </w:r>
            <w:r>
              <w:rPr>
                <w:w w:val="90"/>
              </w:rPr>
              <w:t>mogą</w:t>
            </w:r>
            <w:r>
              <w:rPr>
                <w:spacing w:val="-9"/>
                <w:w w:val="90"/>
              </w:rPr>
              <w:t xml:space="preserve"> </w:t>
            </w:r>
            <w:r>
              <w:rPr>
                <w:w w:val="90"/>
              </w:rPr>
              <w:t>skorzystać</w:t>
            </w:r>
            <w:r>
              <w:rPr>
                <w:spacing w:val="-9"/>
                <w:w w:val="90"/>
              </w:rPr>
              <w:t xml:space="preserve"> </w:t>
            </w:r>
            <w:r>
              <w:rPr>
                <w:w w:val="90"/>
              </w:rPr>
              <w:t>interesanci/osoby</w:t>
            </w:r>
            <w:r>
              <w:rPr>
                <w:spacing w:val="-9"/>
                <w:w w:val="90"/>
              </w:rPr>
              <w:t xml:space="preserve"> </w:t>
            </w:r>
            <w:r>
              <w:rPr>
                <w:w w:val="90"/>
              </w:rPr>
              <w:t>ze</w:t>
            </w:r>
            <w:r>
              <w:rPr>
                <w:spacing w:val="-9"/>
                <w:w w:val="90"/>
              </w:rPr>
              <w:t xml:space="preserve"> </w:t>
            </w:r>
            <w:proofErr w:type="spellStart"/>
            <w:r>
              <w:rPr>
                <w:w w:val="90"/>
              </w:rPr>
              <w:t>szcze</w:t>
            </w:r>
            <w:proofErr w:type="spellEnd"/>
            <w:r>
              <w:rPr>
                <w:w w:val="90"/>
              </w:rPr>
              <w:t xml:space="preserve">- </w:t>
            </w:r>
            <w:proofErr w:type="spellStart"/>
            <w:r>
              <w:t>gólnymi</w:t>
            </w:r>
            <w:proofErr w:type="spellEnd"/>
            <w:r>
              <w:rPr>
                <w:spacing w:val="-4"/>
              </w:rPr>
              <w:t xml:space="preserve"> </w:t>
            </w:r>
            <w:r>
              <w:t>potrzebami.</w:t>
            </w:r>
          </w:p>
        </w:tc>
        <w:tc>
          <w:tcPr>
            <w:tcW w:w="1531" w:type="dxa"/>
            <w:shd w:val="clear" w:color="auto" w:fill="D9E0F1"/>
          </w:tcPr>
          <w:p w14:paraId="70B51E36" w14:textId="77777777" w:rsidR="004766AD" w:rsidRDefault="004766AD">
            <w:pPr>
              <w:pStyle w:val="TableParagraph"/>
              <w:rPr>
                <w:b/>
              </w:rPr>
            </w:pPr>
          </w:p>
          <w:p w14:paraId="6F54F786" w14:textId="77777777" w:rsidR="004766AD" w:rsidRDefault="004766AD">
            <w:pPr>
              <w:pStyle w:val="TableParagraph"/>
              <w:spacing w:before="8"/>
              <w:rPr>
                <w:b/>
                <w:sz w:val="21"/>
              </w:rPr>
            </w:pPr>
          </w:p>
          <w:p w14:paraId="29A8BDE7"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498A01E3" w14:textId="77777777" w:rsidR="004766AD" w:rsidRDefault="004766AD">
            <w:pPr>
              <w:pStyle w:val="TableParagraph"/>
              <w:rPr>
                <w:b/>
              </w:rPr>
            </w:pPr>
          </w:p>
          <w:p w14:paraId="4E77396E" w14:textId="77777777" w:rsidR="004766AD" w:rsidRDefault="004766AD">
            <w:pPr>
              <w:pStyle w:val="TableParagraph"/>
              <w:spacing w:before="8"/>
              <w:rPr>
                <w:b/>
                <w:sz w:val="21"/>
              </w:rPr>
            </w:pPr>
          </w:p>
          <w:p w14:paraId="4EE3143E"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788C5BD9" w14:textId="77777777" w:rsidR="004766AD" w:rsidRDefault="004766AD">
            <w:pPr>
              <w:pStyle w:val="TableParagraph"/>
              <w:rPr>
                <w:b/>
              </w:rPr>
            </w:pPr>
          </w:p>
          <w:p w14:paraId="3BAC7F0E" w14:textId="77777777" w:rsidR="004766AD" w:rsidRDefault="004766AD">
            <w:pPr>
              <w:pStyle w:val="TableParagraph"/>
              <w:spacing w:before="8"/>
              <w:rPr>
                <w:b/>
                <w:sz w:val="21"/>
              </w:rPr>
            </w:pPr>
          </w:p>
          <w:p w14:paraId="6393133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610CBB1" w14:textId="77777777">
        <w:trPr>
          <w:trHeight w:val="315"/>
        </w:trPr>
        <w:tc>
          <w:tcPr>
            <w:tcW w:w="737" w:type="dxa"/>
            <w:shd w:val="clear" w:color="auto" w:fill="D9E0F1"/>
          </w:tcPr>
          <w:p w14:paraId="166CD8E5" w14:textId="77777777" w:rsidR="004766AD" w:rsidRDefault="00000000">
            <w:pPr>
              <w:pStyle w:val="TableParagraph"/>
              <w:spacing w:before="33"/>
              <w:ind w:left="29" w:right="20"/>
              <w:jc w:val="center"/>
            </w:pPr>
            <w:r>
              <w:rPr>
                <w:color w:val="1F3762"/>
                <w:spacing w:val="-5"/>
              </w:rPr>
              <w:t>A.2</w:t>
            </w:r>
          </w:p>
        </w:tc>
        <w:tc>
          <w:tcPr>
            <w:tcW w:w="4876" w:type="dxa"/>
            <w:shd w:val="clear" w:color="auto" w:fill="D9E0F1"/>
          </w:tcPr>
          <w:p w14:paraId="68C989ED" w14:textId="77777777" w:rsidR="004766AD" w:rsidRDefault="00000000">
            <w:pPr>
              <w:pStyle w:val="TableParagraph"/>
              <w:spacing w:before="33"/>
              <w:ind w:left="80"/>
            </w:pPr>
            <w:r>
              <w:rPr>
                <w:color w:val="1F3762"/>
                <w:w w:val="90"/>
              </w:rPr>
              <w:t>Poczta</w:t>
            </w:r>
            <w:r>
              <w:rPr>
                <w:color w:val="1F3762"/>
                <w:spacing w:val="-1"/>
                <w:w w:val="90"/>
              </w:rPr>
              <w:t xml:space="preserve"> </w:t>
            </w:r>
            <w:r>
              <w:rPr>
                <w:color w:val="1F3762"/>
                <w:w w:val="90"/>
              </w:rPr>
              <w:t>elektroniczna</w:t>
            </w:r>
            <w:r>
              <w:rPr>
                <w:color w:val="1F3762"/>
                <w:spacing w:val="-1"/>
                <w:w w:val="90"/>
              </w:rPr>
              <w:t xml:space="preserve"> </w:t>
            </w:r>
            <w:r>
              <w:rPr>
                <w:color w:val="1F3762"/>
                <w:w w:val="90"/>
              </w:rPr>
              <w:t>i</w:t>
            </w:r>
            <w:r>
              <w:rPr>
                <w:color w:val="1F3762"/>
                <w:spacing w:val="-7"/>
              </w:rPr>
              <w:t xml:space="preserve"> </w:t>
            </w:r>
            <w:r>
              <w:rPr>
                <w:color w:val="1F3762"/>
                <w:w w:val="90"/>
              </w:rPr>
              <w:t>formularz</w:t>
            </w:r>
            <w:r>
              <w:rPr>
                <w:color w:val="1F3762"/>
                <w:spacing w:val="-6"/>
              </w:rPr>
              <w:t xml:space="preserve"> </w:t>
            </w:r>
            <w:r>
              <w:rPr>
                <w:color w:val="1F3762"/>
                <w:spacing w:val="-2"/>
                <w:w w:val="90"/>
              </w:rPr>
              <w:t>kontaktowy</w:t>
            </w:r>
          </w:p>
        </w:tc>
        <w:tc>
          <w:tcPr>
            <w:tcW w:w="1531" w:type="dxa"/>
            <w:shd w:val="clear" w:color="auto" w:fill="D9E0F1"/>
          </w:tcPr>
          <w:p w14:paraId="16BD46E8" w14:textId="77777777" w:rsidR="004766AD" w:rsidRDefault="004766AD">
            <w:pPr>
              <w:pStyle w:val="TableParagraph"/>
              <w:rPr>
                <w:rFonts w:ascii="Times New Roman"/>
              </w:rPr>
            </w:pPr>
          </w:p>
        </w:tc>
        <w:tc>
          <w:tcPr>
            <w:tcW w:w="1531" w:type="dxa"/>
            <w:shd w:val="clear" w:color="auto" w:fill="D9E0F1"/>
          </w:tcPr>
          <w:p w14:paraId="7655E4C8" w14:textId="77777777" w:rsidR="004766AD" w:rsidRDefault="004766AD">
            <w:pPr>
              <w:pStyle w:val="TableParagraph"/>
              <w:rPr>
                <w:rFonts w:ascii="Times New Roman"/>
              </w:rPr>
            </w:pPr>
          </w:p>
        </w:tc>
        <w:tc>
          <w:tcPr>
            <w:tcW w:w="1531" w:type="dxa"/>
            <w:shd w:val="clear" w:color="auto" w:fill="D9E0F1"/>
          </w:tcPr>
          <w:p w14:paraId="5836B6D4" w14:textId="77777777" w:rsidR="004766AD" w:rsidRDefault="004766AD">
            <w:pPr>
              <w:pStyle w:val="TableParagraph"/>
              <w:rPr>
                <w:rFonts w:ascii="Times New Roman"/>
              </w:rPr>
            </w:pPr>
          </w:p>
        </w:tc>
      </w:tr>
      <w:tr w:rsidR="004766AD" w14:paraId="035F0382" w14:textId="77777777">
        <w:trPr>
          <w:trHeight w:val="1018"/>
        </w:trPr>
        <w:tc>
          <w:tcPr>
            <w:tcW w:w="737" w:type="dxa"/>
          </w:tcPr>
          <w:p w14:paraId="0D6315A1" w14:textId="77777777" w:rsidR="004766AD" w:rsidRDefault="004766AD">
            <w:pPr>
              <w:pStyle w:val="TableParagraph"/>
              <w:rPr>
                <w:b/>
              </w:rPr>
            </w:pPr>
          </w:p>
          <w:p w14:paraId="2D416A2D" w14:textId="77777777" w:rsidR="004766AD" w:rsidRDefault="00000000">
            <w:pPr>
              <w:pStyle w:val="TableParagraph"/>
              <w:spacing w:before="132"/>
              <w:ind w:left="29" w:right="20"/>
              <w:jc w:val="center"/>
            </w:pPr>
            <w:r>
              <w:rPr>
                <w:spacing w:val="-2"/>
              </w:rPr>
              <w:t>A.2.1</w:t>
            </w:r>
          </w:p>
        </w:tc>
        <w:tc>
          <w:tcPr>
            <w:tcW w:w="4876" w:type="dxa"/>
          </w:tcPr>
          <w:p w14:paraId="41930C07" w14:textId="77777777" w:rsidR="004766AD" w:rsidRDefault="00000000">
            <w:pPr>
              <w:pStyle w:val="TableParagraph"/>
              <w:spacing w:before="48" w:line="223" w:lineRule="auto"/>
              <w:ind w:left="80"/>
            </w:pPr>
            <w:r>
              <w:rPr>
                <w:spacing w:val="-6"/>
              </w:rPr>
              <w:t>Zapewnienie</w:t>
            </w:r>
            <w:r>
              <w:rPr>
                <w:spacing w:val="-14"/>
              </w:rPr>
              <w:t xml:space="preserve"> </w:t>
            </w:r>
            <w:r>
              <w:rPr>
                <w:spacing w:val="-6"/>
              </w:rPr>
              <w:t>możliwości</w:t>
            </w:r>
            <w:r>
              <w:rPr>
                <w:spacing w:val="-12"/>
              </w:rPr>
              <w:t xml:space="preserve"> </w:t>
            </w:r>
            <w:r>
              <w:rPr>
                <w:spacing w:val="-6"/>
              </w:rPr>
              <w:t>kontaktu</w:t>
            </w:r>
            <w:r>
              <w:rPr>
                <w:spacing w:val="-12"/>
              </w:rPr>
              <w:t xml:space="preserve"> </w:t>
            </w:r>
            <w:r>
              <w:rPr>
                <w:spacing w:val="-6"/>
              </w:rPr>
              <w:t>z</w:t>
            </w:r>
            <w:r>
              <w:rPr>
                <w:spacing w:val="-12"/>
              </w:rPr>
              <w:t xml:space="preserve"> </w:t>
            </w:r>
            <w:r>
              <w:rPr>
                <w:spacing w:val="-6"/>
              </w:rPr>
              <w:t>sądem</w:t>
            </w:r>
            <w:r>
              <w:rPr>
                <w:spacing w:val="-12"/>
              </w:rPr>
              <w:t xml:space="preserve"> </w:t>
            </w:r>
            <w:r>
              <w:rPr>
                <w:spacing w:val="-6"/>
              </w:rPr>
              <w:t>za</w:t>
            </w:r>
            <w:r>
              <w:rPr>
                <w:spacing w:val="-12"/>
              </w:rPr>
              <w:t xml:space="preserve"> </w:t>
            </w:r>
            <w:r>
              <w:rPr>
                <w:spacing w:val="-6"/>
              </w:rPr>
              <w:t xml:space="preserve">po- </w:t>
            </w:r>
            <w:r>
              <w:rPr>
                <w:w w:val="90"/>
              </w:rPr>
              <w:t xml:space="preserve">mocą wiadomości wysłanej na wskazany e-mail lub przez formularz kontaktowy dostępny na stronie in- </w:t>
            </w:r>
            <w:proofErr w:type="spellStart"/>
            <w:r>
              <w:t>ternetowej</w:t>
            </w:r>
            <w:proofErr w:type="spellEnd"/>
            <w:r>
              <w:rPr>
                <w:spacing w:val="-4"/>
              </w:rPr>
              <w:t xml:space="preserve"> </w:t>
            </w:r>
            <w:r>
              <w:t>sądu,</w:t>
            </w:r>
          </w:p>
        </w:tc>
        <w:tc>
          <w:tcPr>
            <w:tcW w:w="1531" w:type="dxa"/>
          </w:tcPr>
          <w:p w14:paraId="41412D8D" w14:textId="77777777" w:rsidR="004766AD" w:rsidRDefault="004766AD">
            <w:pPr>
              <w:pStyle w:val="TableParagraph"/>
              <w:rPr>
                <w:rFonts w:ascii="Times New Roman"/>
              </w:rPr>
            </w:pPr>
          </w:p>
        </w:tc>
        <w:tc>
          <w:tcPr>
            <w:tcW w:w="1531" w:type="dxa"/>
          </w:tcPr>
          <w:p w14:paraId="7C7D5F39" w14:textId="77777777" w:rsidR="004766AD" w:rsidRDefault="004766AD">
            <w:pPr>
              <w:pStyle w:val="TableParagraph"/>
              <w:rPr>
                <w:b/>
              </w:rPr>
            </w:pPr>
          </w:p>
          <w:p w14:paraId="70BB0836"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5236FF38" w14:textId="77777777" w:rsidR="004766AD" w:rsidRDefault="004766AD">
            <w:pPr>
              <w:pStyle w:val="TableParagraph"/>
              <w:rPr>
                <w:b/>
              </w:rPr>
            </w:pPr>
          </w:p>
          <w:p w14:paraId="22E9EE13"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0A55608" w14:textId="77777777">
        <w:trPr>
          <w:trHeight w:val="549"/>
        </w:trPr>
        <w:tc>
          <w:tcPr>
            <w:tcW w:w="737" w:type="dxa"/>
          </w:tcPr>
          <w:p w14:paraId="6F1632F8" w14:textId="77777777" w:rsidR="004766AD" w:rsidRDefault="00000000">
            <w:pPr>
              <w:pStyle w:val="TableParagraph"/>
              <w:spacing w:before="151"/>
              <w:ind w:left="29" w:right="20"/>
              <w:jc w:val="center"/>
            </w:pPr>
            <w:r>
              <w:rPr>
                <w:spacing w:val="-2"/>
              </w:rPr>
              <w:t>A.2.2</w:t>
            </w:r>
          </w:p>
        </w:tc>
        <w:tc>
          <w:tcPr>
            <w:tcW w:w="4876" w:type="dxa"/>
          </w:tcPr>
          <w:p w14:paraId="41AE3C65" w14:textId="77777777" w:rsidR="004766AD" w:rsidRDefault="00000000">
            <w:pPr>
              <w:pStyle w:val="TableParagraph"/>
              <w:spacing w:before="48" w:line="223" w:lineRule="auto"/>
              <w:ind w:left="80"/>
            </w:pPr>
            <w:r>
              <w:rPr>
                <w:w w:val="90"/>
              </w:rPr>
              <w:t xml:space="preserve">przez formularz kontaktowy dostępny na stronie in- </w:t>
            </w:r>
            <w:proofErr w:type="spellStart"/>
            <w:r>
              <w:t>ternetowej</w:t>
            </w:r>
            <w:proofErr w:type="spellEnd"/>
            <w:r>
              <w:rPr>
                <w:spacing w:val="-4"/>
              </w:rPr>
              <w:t xml:space="preserve"> </w:t>
            </w:r>
            <w:r>
              <w:t>sądu,</w:t>
            </w:r>
          </w:p>
        </w:tc>
        <w:tc>
          <w:tcPr>
            <w:tcW w:w="1531" w:type="dxa"/>
          </w:tcPr>
          <w:p w14:paraId="544FC289" w14:textId="77777777" w:rsidR="004766AD" w:rsidRDefault="004766AD">
            <w:pPr>
              <w:pStyle w:val="TableParagraph"/>
              <w:rPr>
                <w:rFonts w:ascii="Times New Roman"/>
              </w:rPr>
            </w:pPr>
          </w:p>
        </w:tc>
        <w:tc>
          <w:tcPr>
            <w:tcW w:w="1531" w:type="dxa"/>
          </w:tcPr>
          <w:p w14:paraId="12E6E56D" w14:textId="77777777" w:rsidR="004766AD" w:rsidRDefault="00000000">
            <w:pPr>
              <w:pStyle w:val="TableParagraph"/>
              <w:spacing w:before="151"/>
              <w:ind w:left="9"/>
              <w:jc w:val="center"/>
            </w:pPr>
            <w:r>
              <w:rPr>
                <w:w w:val="85"/>
              </w:rPr>
              <w:t>=</w:t>
            </w:r>
            <w:r>
              <w:rPr>
                <w:spacing w:val="-3"/>
                <w:w w:val="85"/>
              </w:rPr>
              <w:t xml:space="preserve"> </w:t>
            </w:r>
            <w:r>
              <w:rPr>
                <w:spacing w:val="-2"/>
                <w:w w:val="95"/>
              </w:rPr>
              <w:t>minimalny</w:t>
            </w:r>
          </w:p>
        </w:tc>
        <w:tc>
          <w:tcPr>
            <w:tcW w:w="1531" w:type="dxa"/>
          </w:tcPr>
          <w:p w14:paraId="3EFC5067" w14:textId="77777777" w:rsidR="004766AD" w:rsidRDefault="00000000">
            <w:pPr>
              <w:pStyle w:val="TableParagraph"/>
              <w:spacing w:before="151"/>
              <w:ind w:left="8"/>
              <w:jc w:val="center"/>
            </w:pPr>
            <w:r>
              <w:rPr>
                <w:w w:val="85"/>
              </w:rPr>
              <w:t>=</w:t>
            </w:r>
            <w:r>
              <w:rPr>
                <w:spacing w:val="-3"/>
                <w:w w:val="85"/>
              </w:rPr>
              <w:t xml:space="preserve"> </w:t>
            </w:r>
            <w:r>
              <w:rPr>
                <w:spacing w:val="-2"/>
              </w:rPr>
              <w:t>średni</w:t>
            </w:r>
          </w:p>
        </w:tc>
      </w:tr>
      <w:tr w:rsidR="004766AD" w14:paraId="1A546E76" w14:textId="77777777">
        <w:trPr>
          <w:trHeight w:val="784"/>
        </w:trPr>
        <w:tc>
          <w:tcPr>
            <w:tcW w:w="737" w:type="dxa"/>
          </w:tcPr>
          <w:p w14:paraId="11E27036" w14:textId="77777777" w:rsidR="004766AD" w:rsidRDefault="004766AD">
            <w:pPr>
              <w:pStyle w:val="TableParagraph"/>
              <w:spacing w:before="3"/>
              <w:rPr>
                <w:b/>
                <w:sz w:val="23"/>
              </w:rPr>
            </w:pPr>
          </w:p>
          <w:p w14:paraId="36F79279" w14:textId="77777777" w:rsidR="004766AD" w:rsidRDefault="00000000">
            <w:pPr>
              <w:pStyle w:val="TableParagraph"/>
              <w:spacing w:before="1"/>
              <w:ind w:left="29" w:right="20"/>
              <w:jc w:val="center"/>
            </w:pPr>
            <w:r>
              <w:rPr>
                <w:spacing w:val="-2"/>
              </w:rPr>
              <w:t>A.2.3</w:t>
            </w:r>
          </w:p>
        </w:tc>
        <w:tc>
          <w:tcPr>
            <w:tcW w:w="4876" w:type="dxa"/>
          </w:tcPr>
          <w:p w14:paraId="52BAF10A" w14:textId="77777777" w:rsidR="004766AD" w:rsidRDefault="00000000">
            <w:pPr>
              <w:pStyle w:val="TableParagraph"/>
              <w:spacing w:before="48" w:line="223" w:lineRule="auto"/>
              <w:ind w:left="80" w:right="127"/>
            </w:pPr>
            <w:r>
              <w:rPr>
                <w:spacing w:val="-6"/>
              </w:rPr>
              <w:t>interesant</w:t>
            </w:r>
            <w:r>
              <w:rPr>
                <w:spacing w:val="-12"/>
              </w:rPr>
              <w:t xml:space="preserve"> </w:t>
            </w:r>
            <w:r>
              <w:rPr>
                <w:spacing w:val="-6"/>
              </w:rPr>
              <w:t>powinien</w:t>
            </w:r>
            <w:r>
              <w:rPr>
                <w:spacing w:val="3"/>
              </w:rPr>
              <w:t xml:space="preserve"> </w:t>
            </w:r>
            <w:r>
              <w:rPr>
                <w:spacing w:val="-6"/>
              </w:rPr>
              <w:t>otrzymywać</w:t>
            </w:r>
            <w:r>
              <w:rPr>
                <w:spacing w:val="-12"/>
              </w:rPr>
              <w:t xml:space="preserve"> </w:t>
            </w:r>
            <w:r>
              <w:rPr>
                <w:spacing w:val="-6"/>
              </w:rPr>
              <w:t>informację</w:t>
            </w:r>
            <w:r>
              <w:rPr>
                <w:spacing w:val="-12"/>
              </w:rPr>
              <w:t xml:space="preserve"> </w:t>
            </w:r>
            <w:r>
              <w:rPr>
                <w:spacing w:val="-6"/>
              </w:rPr>
              <w:t xml:space="preserve">zwrot- </w:t>
            </w:r>
            <w:proofErr w:type="spellStart"/>
            <w:r>
              <w:rPr>
                <w:spacing w:val="-8"/>
              </w:rPr>
              <w:t>ną</w:t>
            </w:r>
            <w:proofErr w:type="spellEnd"/>
            <w:r>
              <w:rPr>
                <w:spacing w:val="-8"/>
              </w:rPr>
              <w:t xml:space="preserve"> na wskazany przez siebie adres e-mail w </w:t>
            </w:r>
            <w:proofErr w:type="spellStart"/>
            <w:r>
              <w:rPr>
                <w:spacing w:val="-8"/>
              </w:rPr>
              <w:t>termi</w:t>
            </w:r>
            <w:proofErr w:type="spellEnd"/>
            <w:r>
              <w:rPr>
                <w:spacing w:val="-8"/>
              </w:rPr>
              <w:t xml:space="preserve">- </w:t>
            </w:r>
            <w:proofErr w:type="spellStart"/>
            <w:r>
              <w:rPr>
                <w:spacing w:val="-8"/>
              </w:rPr>
              <w:t>nach</w:t>
            </w:r>
            <w:proofErr w:type="spellEnd"/>
            <w:r>
              <w:rPr>
                <w:spacing w:val="-12"/>
              </w:rPr>
              <w:t xml:space="preserve"> </w:t>
            </w:r>
            <w:r>
              <w:rPr>
                <w:spacing w:val="-8"/>
              </w:rPr>
              <w:t>zgodnych</w:t>
            </w:r>
            <w:r>
              <w:rPr>
                <w:spacing w:val="-12"/>
              </w:rPr>
              <w:t xml:space="preserve"> </w:t>
            </w:r>
            <w:r>
              <w:rPr>
                <w:spacing w:val="-8"/>
              </w:rPr>
              <w:t>z</w:t>
            </w:r>
            <w:r>
              <w:rPr>
                <w:spacing w:val="-12"/>
              </w:rPr>
              <w:t xml:space="preserve"> </w:t>
            </w:r>
            <w:r>
              <w:rPr>
                <w:spacing w:val="-8"/>
              </w:rPr>
              <w:t>organizacją</w:t>
            </w:r>
            <w:r>
              <w:rPr>
                <w:spacing w:val="-12"/>
              </w:rPr>
              <w:t xml:space="preserve"> </w:t>
            </w:r>
            <w:r>
              <w:rPr>
                <w:spacing w:val="-8"/>
              </w:rPr>
              <w:t>pracy</w:t>
            </w:r>
            <w:r>
              <w:rPr>
                <w:spacing w:val="-12"/>
              </w:rPr>
              <w:t xml:space="preserve"> </w:t>
            </w:r>
            <w:r>
              <w:rPr>
                <w:spacing w:val="-8"/>
              </w:rPr>
              <w:t>sądu,</w:t>
            </w:r>
          </w:p>
        </w:tc>
        <w:tc>
          <w:tcPr>
            <w:tcW w:w="1531" w:type="dxa"/>
          </w:tcPr>
          <w:p w14:paraId="68BDF89A" w14:textId="77777777" w:rsidR="004766AD" w:rsidRDefault="004766AD">
            <w:pPr>
              <w:pStyle w:val="TableParagraph"/>
              <w:rPr>
                <w:rFonts w:ascii="Times New Roman"/>
              </w:rPr>
            </w:pPr>
          </w:p>
        </w:tc>
        <w:tc>
          <w:tcPr>
            <w:tcW w:w="1531" w:type="dxa"/>
          </w:tcPr>
          <w:p w14:paraId="5AF72255" w14:textId="77777777" w:rsidR="004766AD" w:rsidRDefault="004766AD">
            <w:pPr>
              <w:pStyle w:val="TableParagraph"/>
              <w:spacing w:before="3"/>
              <w:rPr>
                <w:b/>
                <w:sz w:val="23"/>
              </w:rPr>
            </w:pPr>
          </w:p>
          <w:p w14:paraId="55ECF06B"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DD01508" w14:textId="77777777" w:rsidR="004766AD" w:rsidRDefault="004766AD">
            <w:pPr>
              <w:pStyle w:val="TableParagraph"/>
              <w:spacing w:before="3"/>
              <w:rPr>
                <w:b/>
                <w:sz w:val="23"/>
              </w:rPr>
            </w:pPr>
          </w:p>
          <w:p w14:paraId="32C3BDC8"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8020EF8" w14:textId="77777777">
        <w:trPr>
          <w:trHeight w:val="840"/>
        </w:trPr>
        <w:tc>
          <w:tcPr>
            <w:tcW w:w="737" w:type="dxa"/>
          </w:tcPr>
          <w:p w14:paraId="341E5F50" w14:textId="77777777" w:rsidR="004766AD" w:rsidRDefault="004766AD">
            <w:pPr>
              <w:pStyle w:val="TableParagraph"/>
              <w:spacing w:before="8"/>
              <w:rPr>
                <w:b/>
                <w:sz w:val="25"/>
              </w:rPr>
            </w:pPr>
          </w:p>
          <w:p w14:paraId="0C3B4D9E" w14:textId="77777777" w:rsidR="004766AD" w:rsidRDefault="00000000">
            <w:pPr>
              <w:pStyle w:val="TableParagraph"/>
              <w:spacing w:before="1"/>
              <w:ind w:left="29" w:right="20"/>
              <w:jc w:val="center"/>
            </w:pPr>
            <w:r>
              <w:rPr>
                <w:spacing w:val="-2"/>
              </w:rPr>
              <w:t>A.2.4</w:t>
            </w:r>
          </w:p>
        </w:tc>
        <w:tc>
          <w:tcPr>
            <w:tcW w:w="4876" w:type="dxa"/>
          </w:tcPr>
          <w:p w14:paraId="5A1D59CC" w14:textId="77777777" w:rsidR="004766AD" w:rsidRDefault="00000000">
            <w:pPr>
              <w:pStyle w:val="TableParagraph"/>
              <w:spacing w:before="76" w:line="223" w:lineRule="auto"/>
              <w:ind w:left="80"/>
            </w:pPr>
            <w:r>
              <w:rPr>
                <w:w w:val="90"/>
              </w:rPr>
              <w:t xml:space="preserve">wszystkie udzielane informacje i przesyłane doku- </w:t>
            </w:r>
            <w:proofErr w:type="spellStart"/>
            <w:r>
              <w:rPr>
                <w:w w:val="90"/>
              </w:rPr>
              <w:t>menty</w:t>
            </w:r>
            <w:proofErr w:type="spellEnd"/>
            <w:r>
              <w:rPr>
                <w:spacing w:val="-2"/>
                <w:w w:val="90"/>
              </w:rPr>
              <w:t xml:space="preserve"> </w:t>
            </w:r>
            <w:r>
              <w:rPr>
                <w:w w:val="90"/>
              </w:rPr>
              <w:t>są</w:t>
            </w:r>
            <w:r>
              <w:rPr>
                <w:spacing w:val="-2"/>
                <w:w w:val="90"/>
              </w:rPr>
              <w:t xml:space="preserve"> </w:t>
            </w:r>
            <w:r>
              <w:rPr>
                <w:w w:val="90"/>
              </w:rPr>
              <w:t>przekazywane</w:t>
            </w:r>
            <w:r>
              <w:rPr>
                <w:spacing w:val="-2"/>
                <w:w w:val="90"/>
              </w:rPr>
              <w:t xml:space="preserve"> </w:t>
            </w:r>
            <w:r>
              <w:rPr>
                <w:w w:val="90"/>
              </w:rPr>
              <w:t>w</w:t>
            </w:r>
            <w:r>
              <w:rPr>
                <w:spacing w:val="-2"/>
                <w:w w:val="90"/>
              </w:rPr>
              <w:t xml:space="preserve"> </w:t>
            </w:r>
            <w:r>
              <w:rPr>
                <w:w w:val="90"/>
              </w:rPr>
              <w:t>wersji</w:t>
            </w:r>
            <w:r>
              <w:rPr>
                <w:spacing w:val="-2"/>
                <w:w w:val="90"/>
              </w:rPr>
              <w:t xml:space="preserve"> </w:t>
            </w:r>
            <w:r>
              <w:rPr>
                <w:w w:val="90"/>
              </w:rPr>
              <w:t>spełniającej</w:t>
            </w:r>
            <w:r>
              <w:rPr>
                <w:spacing w:val="-2"/>
                <w:w w:val="90"/>
              </w:rPr>
              <w:t xml:space="preserve"> </w:t>
            </w:r>
            <w:r>
              <w:rPr>
                <w:w w:val="90"/>
              </w:rPr>
              <w:t xml:space="preserve">stan- </w:t>
            </w:r>
            <w:r>
              <w:rPr>
                <w:spacing w:val="-6"/>
              </w:rPr>
              <w:t>dard</w:t>
            </w:r>
            <w:r>
              <w:rPr>
                <w:spacing w:val="-7"/>
              </w:rPr>
              <w:t xml:space="preserve"> </w:t>
            </w:r>
            <w:r>
              <w:rPr>
                <w:spacing w:val="-6"/>
              </w:rPr>
              <w:t>dostępności</w:t>
            </w:r>
            <w:r>
              <w:rPr>
                <w:spacing w:val="-7"/>
              </w:rPr>
              <w:t xml:space="preserve"> </w:t>
            </w:r>
            <w:r>
              <w:rPr>
                <w:spacing w:val="-6"/>
              </w:rPr>
              <w:t>cyfrowej</w:t>
            </w:r>
            <w:r>
              <w:rPr>
                <w:spacing w:val="-7"/>
              </w:rPr>
              <w:t xml:space="preserve"> </w:t>
            </w:r>
            <w:r>
              <w:rPr>
                <w:spacing w:val="-6"/>
              </w:rPr>
              <w:t>WCAG</w:t>
            </w:r>
            <w:r>
              <w:rPr>
                <w:spacing w:val="-7"/>
              </w:rPr>
              <w:t xml:space="preserve"> </w:t>
            </w:r>
            <w:r>
              <w:rPr>
                <w:spacing w:val="-6"/>
              </w:rPr>
              <w:t>2.1.</w:t>
            </w:r>
          </w:p>
        </w:tc>
        <w:tc>
          <w:tcPr>
            <w:tcW w:w="1531" w:type="dxa"/>
          </w:tcPr>
          <w:p w14:paraId="330AD82D" w14:textId="77777777" w:rsidR="004766AD" w:rsidRDefault="004766AD">
            <w:pPr>
              <w:pStyle w:val="TableParagraph"/>
              <w:rPr>
                <w:rFonts w:ascii="Times New Roman"/>
              </w:rPr>
            </w:pPr>
          </w:p>
        </w:tc>
        <w:tc>
          <w:tcPr>
            <w:tcW w:w="1531" w:type="dxa"/>
          </w:tcPr>
          <w:p w14:paraId="421413DC" w14:textId="77777777" w:rsidR="004766AD" w:rsidRDefault="004766AD">
            <w:pPr>
              <w:pStyle w:val="TableParagraph"/>
              <w:spacing w:before="8"/>
              <w:rPr>
                <w:b/>
                <w:sz w:val="25"/>
              </w:rPr>
            </w:pPr>
          </w:p>
          <w:p w14:paraId="174AACC6"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26D2F735" w14:textId="77777777" w:rsidR="004766AD" w:rsidRDefault="004766AD">
            <w:pPr>
              <w:pStyle w:val="TableParagraph"/>
              <w:spacing w:before="8"/>
              <w:rPr>
                <w:b/>
                <w:sz w:val="25"/>
              </w:rPr>
            </w:pPr>
          </w:p>
          <w:p w14:paraId="0662667A"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39063AB2" w14:textId="77777777">
        <w:trPr>
          <w:trHeight w:val="1018"/>
        </w:trPr>
        <w:tc>
          <w:tcPr>
            <w:tcW w:w="737" w:type="dxa"/>
          </w:tcPr>
          <w:p w14:paraId="5204FFDB" w14:textId="77777777" w:rsidR="004766AD" w:rsidRDefault="004766AD">
            <w:pPr>
              <w:pStyle w:val="TableParagraph"/>
              <w:rPr>
                <w:b/>
              </w:rPr>
            </w:pPr>
          </w:p>
          <w:p w14:paraId="24D86481" w14:textId="77777777" w:rsidR="004766AD" w:rsidRDefault="00000000">
            <w:pPr>
              <w:pStyle w:val="TableParagraph"/>
              <w:spacing w:before="132"/>
              <w:ind w:left="29" w:right="20"/>
              <w:jc w:val="center"/>
            </w:pPr>
            <w:r>
              <w:rPr>
                <w:spacing w:val="-2"/>
              </w:rPr>
              <w:t>A.2.5</w:t>
            </w:r>
          </w:p>
        </w:tc>
        <w:tc>
          <w:tcPr>
            <w:tcW w:w="4876" w:type="dxa"/>
          </w:tcPr>
          <w:p w14:paraId="1C946A94" w14:textId="77777777" w:rsidR="004766AD" w:rsidRDefault="00000000">
            <w:pPr>
              <w:pStyle w:val="TableParagraph"/>
              <w:spacing w:before="48" w:line="223" w:lineRule="auto"/>
              <w:ind w:left="80"/>
            </w:pPr>
            <w:r>
              <w:rPr>
                <w:spacing w:val="-6"/>
              </w:rPr>
              <w:t>zapewnienie</w:t>
            </w:r>
            <w:r>
              <w:rPr>
                <w:spacing w:val="-14"/>
              </w:rPr>
              <w:t xml:space="preserve"> </w:t>
            </w:r>
            <w:r>
              <w:rPr>
                <w:spacing w:val="-6"/>
              </w:rPr>
              <w:t>możliwości</w:t>
            </w:r>
            <w:r>
              <w:rPr>
                <w:spacing w:val="-12"/>
              </w:rPr>
              <w:t xml:space="preserve"> </w:t>
            </w:r>
            <w:r>
              <w:rPr>
                <w:spacing w:val="-6"/>
              </w:rPr>
              <w:t>kontaktu</w:t>
            </w:r>
            <w:r>
              <w:rPr>
                <w:spacing w:val="-12"/>
              </w:rPr>
              <w:t xml:space="preserve"> </w:t>
            </w:r>
            <w:r>
              <w:rPr>
                <w:spacing w:val="-6"/>
              </w:rPr>
              <w:t>z</w:t>
            </w:r>
            <w:r>
              <w:rPr>
                <w:spacing w:val="-12"/>
              </w:rPr>
              <w:t xml:space="preserve"> </w:t>
            </w:r>
            <w:r>
              <w:rPr>
                <w:spacing w:val="-6"/>
              </w:rPr>
              <w:t>sądem</w:t>
            </w:r>
            <w:r>
              <w:rPr>
                <w:spacing w:val="-12"/>
              </w:rPr>
              <w:t xml:space="preserve"> </w:t>
            </w:r>
            <w:r>
              <w:rPr>
                <w:spacing w:val="-6"/>
              </w:rPr>
              <w:t>za</w:t>
            </w:r>
            <w:r>
              <w:rPr>
                <w:spacing w:val="-12"/>
              </w:rPr>
              <w:t xml:space="preserve"> </w:t>
            </w:r>
            <w:r>
              <w:rPr>
                <w:spacing w:val="-6"/>
              </w:rPr>
              <w:t xml:space="preserve">po- </w:t>
            </w:r>
            <w:r>
              <w:rPr>
                <w:w w:val="90"/>
              </w:rPr>
              <w:t xml:space="preserve">mocą wiadomości wysłanej na wskazany e-mail lub przez formularz kontaktowy dostępny na stronie in- </w:t>
            </w:r>
            <w:proofErr w:type="spellStart"/>
            <w:r>
              <w:t>ternetowej</w:t>
            </w:r>
            <w:proofErr w:type="spellEnd"/>
            <w:r>
              <w:rPr>
                <w:spacing w:val="-4"/>
              </w:rPr>
              <w:t xml:space="preserve"> </w:t>
            </w:r>
            <w:r>
              <w:t>sądu,</w:t>
            </w:r>
          </w:p>
        </w:tc>
        <w:tc>
          <w:tcPr>
            <w:tcW w:w="1531" w:type="dxa"/>
            <w:shd w:val="clear" w:color="auto" w:fill="D9E0F1"/>
          </w:tcPr>
          <w:p w14:paraId="04C96EB6" w14:textId="77777777" w:rsidR="004766AD" w:rsidRDefault="004766AD">
            <w:pPr>
              <w:pStyle w:val="TableParagraph"/>
              <w:rPr>
                <w:b/>
              </w:rPr>
            </w:pPr>
          </w:p>
          <w:p w14:paraId="3EA8DF69"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tcPr>
          <w:p w14:paraId="6F8F87D3" w14:textId="77777777" w:rsidR="004766AD" w:rsidRDefault="004766AD">
            <w:pPr>
              <w:pStyle w:val="TableParagraph"/>
              <w:rPr>
                <w:b/>
              </w:rPr>
            </w:pPr>
          </w:p>
          <w:p w14:paraId="705A8AD5"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5C8CFDD8" w14:textId="77777777" w:rsidR="004766AD" w:rsidRDefault="004766AD">
            <w:pPr>
              <w:pStyle w:val="TableParagraph"/>
              <w:rPr>
                <w:b/>
              </w:rPr>
            </w:pPr>
          </w:p>
          <w:p w14:paraId="27F33A09"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72A2A39E" w14:textId="77777777">
        <w:trPr>
          <w:trHeight w:val="784"/>
        </w:trPr>
        <w:tc>
          <w:tcPr>
            <w:tcW w:w="737" w:type="dxa"/>
          </w:tcPr>
          <w:p w14:paraId="3F0686D2" w14:textId="77777777" w:rsidR="004766AD" w:rsidRDefault="004766AD">
            <w:pPr>
              <w:pStyle w:val="TableParagraph"/>
              <w:spacing w:before="3"/>
              <w:rPr>
                <w:b/>
                <w:sz w:val="23"/>
              </w:rPr>
            </w:pPr>
          </w:p>
          <w:p w14:paraId="786EFD0E" w14:textId="77777777" w:rsidR="004766AD" w:rsidRDefault="00000000">
            <w:pPr>
              <w:pStyle w:val="TableParagraph"/>
              <w:spacing w:before="1"/>
              <w:ind w:left="29" w:right="20"/>
              <w:jc w:val="center"/>
            </w:pPr>
            <w:r>
              <w:rPr>
                <w:spacing w:val="-2"/>
              </w:rPr>
              <w:t>A.2.6</w:t>
            </w:r>
          </w:p>
        </w:tc>
        <w:tc>
          <w:tcPr>
            <w:tcW w:w="4876" w:type="dxa"/>
          </w:tcPr>
          <w:p w14:paraId="54EEE8F6" w14:textId="77777777" w:rsidR="004766AD" w:rsidRDefault="00000000">
            <w:pPr>
              <w:pStyle w:val="TableParagraph"/>
              <w:spacing w:before="48" w:line="223" w:lineRule="auto"/>
              <w:ind w:left="80"/>
            </w:pPr>
            <w:r>
              <w:rPr>
                <w:spacing w:val="-8"/>
              </w:rPr>
              <w:t>interesant powinien otrzymywać informację zwrotną na wskazany przez siebie adres e-mail w terminach zgodnych z organizacją pracy sądu.</w:t>
            </w:r>
          </w:p>
        </w:tc>
        <w:tc>
          <w:tcPr>
            <w:tcW w:w="1531" w:type="dxa"/>
            <w:shd w:val="clear" w:color="auto" w:fill="D9E0F1"/>
          </w:tcPr>
          <w:p w14:paraId="6C6C0E57" w14:textId="77777777" w:rsidR="004766AD" w:rsidRDefault="004766AD">
            <w:pPr>
              <w:pStyle w:val="TableParagraph"/>
              <w:spacing w:before="3"/>
              <w:rPr>
                <w:b/>
                <w:sz w:val="23"/>
              </w:rPr>
            </w:pPr>
          </w:p>
          <w:p w14:paraId="086F0BCE"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27249C67" w14:textId="77777777" w:rsidR="004766AD" w:rsidRDefault="004766AD">
            <w:pPr>
              <w:pStyle w:val="TableParagraph"/>
              <w:spacing w:before="3"/>
              <w:rPr>
                <w:b/>
                <w:sz w:val="23"/>
              </w:rPr>
            </w:pPr>
          </w:p>
          <w:p w14:paraId="4290E898"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C37EC81" w14:textId="77777777" w:rsidR="004766AD" w:rsidRDefault="004766AD">
            <w:pPr>
              <w:pStyle w:val="TableParagraph"/>
              <w:spacing w:before="3"/>
              <w:rPr>
                <w:b/>
                <w:sz w:val="23"/>
              </w:rPr>
            </w:pPr>
          </w:p>
          <w:p w14:paraId="1878F02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F02F84C" w14:textId="77777777">
        <w:trPr>
          <w:trHeight w:val="549"/>
        </w:trPr>
        <w:tc>
          <w:tcPr>
            <w:tcW w:w="737" w:type="dxa"/>
            <w:shd w:val="clear" w:color="auto" w:fill="D9E0F1"/>
          </w:tcPr>
          <w:p w14:paraId="646BEA38" w14:textId="77777777" w:rsidR="004766AD" w:rsidRDefault="00000000">
            <w:pPr>
              <w:pStyle w:val="TableParagraph"/>
              <w:spacing w:before="151"/>
              <w:ind w:left="29" w:right="20"/>
              <w:jc w:val="center"/>
            </w:pPr>
            <w:r>
              <w:rPr>
                <w:color w:val="1F3762"/>
                <w:spacing w:val="-5"/>
              </w:rPr>
              <w:t>A.3</w:t>
            </w:r>
          </w:p>
        </w:tc>
        <w:tc>
          <w:tcPr>
            <w:tcW w:w="4876" w:type="dxa"/>
            <w:shd w:val="clear" w:color="auto" w:fill="D9E0F1"/>
          </w:tcPr>
          <w:p w14:paraId="1B055012" w14:textId="77777777" w:rsidR="004766AD" w:rsidRDefault="00000000">
            <w:pPr>
              <w:pStyle w:val="TableParagraph"/>
              <w:spacing w:before="48" w:line="223" w:lineRule="auto"/>
              <w:ind w:left="80"/>
            </w:pPr>
            <w:r>
              <w:rPr>
                <w:color w:val="1F3762"/>
                <w:w w:val="90"/>
              </w:rPr>
              <w:t xml:space="preserve">Połączenia video z wykorzystaniem komunikatorów </w:t>
            </w:r>
            <w:r>
              <w:rPr>
                <w:color w:val="1F3762"/>
                <w:spacing w:val="-2"/>
              </w:rPr>
              <w:t>internetowych</w:t>
            </w:r>
          </w:p>
        </w:tc>
        <w:tc>
          <w:tcPr>
            <w:tcW w:w="1531" w:type="dxa"/>
            <w:shd w:val="clear" w:color="auto" w:fill="D9E0F1"/>
          </w:tcPr>
          <w:p w14:paraId="35DD8154" w14:textId="77777777" w:rsidR="004766AD" w:rsidRDefault="004766AD">
            <w:pPr>
              <w:pStyle w:val="TableParagraph"/>
              <w:rPr>
                <w:rFonts w:ascii="Times New Roman"/>
              </w:rPr>
            </w:pPr>
          </w:p>
        </w:tc>
        <w:tc>
          <w:tcPr>
            <w:tcW w:w="1531" w:type="dxa"/>
            <w:shd w:val="clear" w:color="auto" w:fill="D9E0F1"/>
          </w:tcPr>
          <w:p w14:paraId="0DB7559A" w14:textId="77777777" w:rsidR="004766AD" w:rsidRDefault="004766AD">
            <w:pPr>
              <w:pStyle w:val="TableParagraph"/>
              <w:rPr>
                <w:rFonts w:ascii="Times New Roman"/>
              </w:rPr>
            </w:pPr>
          </w:p>
        </w:tc>
        <w:tc>
          <w:tcPr>
            <w:tcW w:w="1531" w:type="dxa"/>
            <w:shd w:val="clear" w:color="auto" w:fill="D9E0F1"/>
          </w:tcPr>
          <w:p w14:paraId="4D5B9F81" w14:textId="77777777" w:rsidR="004766AD" w:rsidRDefault="004766AD">
            <w:pPr>
              <w:pStyle w:val="TableParagraph"/>
              <w:rPr>
                <w:rFonts w:ascii="Times New Roman"/>
              </w:rPr>
            </w:pPr>
          </w:p>
        </w:tc>
      </w:tr>
      <w:tr w:rsidR="004766AD" w14:paraId="37641CD5" w14:textId="77777777">
        <w:trPr>
          <w:trHeight w:val="1722"/>
        </w:trPr>
        <w:tc>
          <w:tcPr>
            <w:tcW w:w="737" w:type="dxa"/>
          </w:tcPr>
          <w:p w14:paraId="3FFC4CAF" w14:textId="77777777" w:rsidR="004766AD" w:rsidRDefault="004766AD">
            <w:pPr>
              <w:pStyle w:val="TableParagraph"/>
              <w:rPr>
                <w:b/>
              </w:rPr>
            </w:pPr>
          </w:p>
          <w:p w14:paraId="4D169D94" w14:textId="77777777" w:rsidR="004766AD" w:rsidRDefault="004766AD">
            <w:pPr>
              <w:pStyle w:val="TableParagraph"/>
              <w:rPr>
                <w:b/>
              </w:rPr>
            </w:pPr>
          </w:p>
          <w:p w14:paraId="77A825F5" w14:textId="77777777" w:rsidR="004766AD" w:rsidRDefault="004766AD">
            <w:pPr>
              <w:pStyle w:val="TableParagraph"/>
              <w:spacing w:before="1"/>
              <w:rPr>
                <w:b/>
                <w:sz w:val="20"/>
              </w:rPr>
            </w:pPr>
          </w:p>
          <w:p w14:paraId="08C51720" w14:textId="77777777" w:rsidR="004766AD" w:rsidRDefault="00000000">
            <w:pPr>
              <w:pStyle w:val="TableParagraph"/>
              <w:ind w:left="29" w:right="20"/>
              <w:jc w:val="center"/>
            </w:pPr>
            <w:r>
              <w:rPr>
                <w:spacing w:val="-2"/>
              </w:rPr>
              <w:t>A.3.1</w:t>
            </w:r>
          </w:p>
        </w:tc>
        <w:tc>
          <w:tcPr>
            <w:tcW w:w="4876" w:type="dxa"/>
          </w:tcPr>
          <w:p w14:paraId="0C14E87E" w14:textId="77777777" w:rsidR="004766AD" w:rsidRDefault="00000000">
            <w:pPr>
              <w:pStyle w:val="TableParagraph"/>
              <w:spacing w:before="48" w:line="223" w:lineRule="auto"/>
              <w:ind w:left="80"/>
            </w:pPr>
            <w:r>
              <w:rPr>
                <w:spacing w:val="-6"/>
              </w:rPr>
              <w:t>Sąd</w:t>
            </w:r>
            <w:r>
              <w:rPr>
                <w:spacing w:val="-11"/>
              </w:rPr>
              <w:t xml:space="preserve"> </w:t>
            </w:r>
            <w:r>
              <w:rPr>
                <w:spacing w:val="-6"/>
              </w:rPr>
              <w:t>powinien</w:t>
            </w:r>
            <w:r>
              <w:rPr>
                <w:spacing w:val="-11"/>
              </w:rPr>
              <w:t xml:space="preserve"> </w:t>
            </w:r>
            <w:r>
              <w:rPr>
                <w:spacing w:val="-6"/>
              </w:rPr>
              <w:t>umożliwić</w:t>
            </w:r>
            <w:r>
              <w:rPr>
                <w:spacing w:val="-11"/>
              </w:rPr>
              <w:t xml:space="preserve"> </w:t>
            </w:r>
            <w:r>
              <w:rPr>
                <w:spacing w:val="-6"/>
              </w:rPr>
              <w:t>korzystanie</w:t>
            </w:r>
            <w:r>
              <w:rPr>
                <w:spacing w:val="-11"/>
              </w:rPr>
              <w:t xml:space="preserve"> </w:t>
            </w:r>
            <w:r>
              <w:rPr>
                <w:spacing w:val="-6"/>
              </w:rPr>
              <w:t>z</w:t>
            </w:r>
            <w:r>
              <w:rPr>
                <w:spacing w:val="-11"/>
              </w:rPr>
              <w:t xml:space="preserve"> </w:t>
            </w:r>
            <w:r>
              <w:rPr>
                <w:spacing w:val="-6"/>
              </w:rPr>
              <w:t xml:space="preserve">komunika- </w:t>
            </w:r>
            <w:r>
              <w:rPr>
                <w:spacing w:val="-4"/>
              </w:rPr>
              <w:t xml:space="preserve">torów internetowych do bezpośredniego kontaktu </w:t>
            </w:r>
            <w:r>
              <w:rPr>
                <w:w w:val="90"/>
              </w:rPr>
              <w:t xml:space="preserve">pomiędzy interesantem ze szczególnymi potrzebami (lub jego przedstawicielami) a sądem. Podczas połą- </w:t>
            </w:r>
            <w:proofErr w:type="spellStart"/>
            <w:r>
              <w:rPr>
                <w:w w:val="90"/>
              </w:rPr>
              <w:t>czenia</w:t>
            </w:r>
            <w:proofErr w:type="spellEnd"/>
            <w:r>
              <w:rPr>
                <w:spacing w:val="-2"/>
                <w:w w:val="90"/>
              </w:rPr>
              <w:t xml:space="preserve"> </w:t>
            </w:r>
            <w:r>
              <w:rPr>
                <w:w w:val="90"/>
              </w:rPr>
              <w:t>wideo</w:t>
            </w:r>
            <w:r>
              <w:rPr>
                <w:spacing w:val="-2"/>
                <w:w w:val="90"/>
              </w:rPr>
              <w:t xml:space="preserve"> </w:t>
            </w:r>
            <w:r>
              <w:rPr>
                <w:w w:val="90"/>
              </w:rPr>
              <w:t>mogą</w:t>
            </w:r>
            <w:r>
              <w:rPr>
                <w:spacing w:val="-2"/>
                <w:w w:val="90"/>
              </w:rPr>
              <w:t xml:space="preserve"> </w:t>
            </w:r>
            <w:r>
              <w:rPr>
                <w:w w:val="90"/>
              </w:rPr>
              <w:t>być</w:t>
            </w:r>
            <w:r>
              <w:rPr>
                <w:spacing w:val="-2"/>
                <w:w w:val="90"/>
              </w:rPr>
              <w:t xml:space="preserve"> </w:t>
            </w:r>
            <w:r>
              <w:rPr>
                <w:w w:val="90"/>
              </w:rPr>
              <w:t>przetwarzane</w:t>
            </w:r>
            <w:r>
              <w:rPr>
                <w:spacing w:val="-2"/>
                <w:w w:val="90"/>
              </w:rPr>
              <w:t xml:space="preserve"> </w:t>
            </w:r>
            <w:r>
              <w:rPr>
                <w:w w:val="90"/>
              </w:rPr>
              <w:t>dane</w:t>
            </w:r>
            <w:r>
              <w:rPr>
                <w:spacing w:val="-2"/>
                <w:w w:val="90"/>
              </w:rPr>
              <w:t xml:space="preserve"> </w:t>
            </w:r>
            <w:r>
              <w:rPr>
                <w:w w:val="90"/>
              </w:rPr>
              <w:t xml:space="preserve">osobowe </w:t>
            </w:r>
            <w:r>
              <w:rPr>
                <w:spacing w:val="-8"/>
              </w:rPr>
              <w:t>interesanta.</w:t>
            </w:r>
            <w:r>
              <w:rPr>
                <w:spacing w:val="-9"/>
              </w:rPr>
              <w:t xml:space="preserve"> </w:t>
            </w:r>
            <w:r>
              <w:rPr>
                <w:spacing w:val="-8"/>
              </w:rPr>
              <w:t>Należy</w:t>
            </w:r>
            <w:r>
              <w:rPr>
                <w:spacing w:val="-9"/>
              </w:rPr>
              <w:t xml:space="preserve"> </w:t>
            </w:r>
            <w:r>
              <w:rPr>
                <w:spacing w:val="-8"/>
              </w:rPr>
              <w:t>wówczas</w:t>
            </w:r>
            <w:r>
              <w:rPr>
                <w:spacing w:val="-9"/>
              </w:rPr>
              <w:t xml:space="preserve"> </w:t>
            </w:r>
            <w:r>
              <w:rPr>
                <w:spacing w:val="-8"/>
              </w:rPr>
              <w:t>zadbać</w:t>
            </w:r>
            <w:r>
              <w:rPr>
                <w:spacing w:val="-9"/>
              </w:rPr>
              <w:t xml:space="preserve"> </w:t>
            </w:r>
            <w:r>
              <w:rPr>
                <w:spacing w:val="-8"/>
              </w:rPr>
              <w:t>o</w:t>
            </w:r>
            <w:r>
              <w:rPr>
                <w:spacing w:val="-9"/>
              </w:rPr>
              <w:t xml:space="preserve"> </w:t>
            </w:r>
            <w:r>
              <w:rPr>
                <w:spacing w:val="-8"/>
              </w:rPr>
              <w:t>ochronę</w:t>
            </w:r>
            <w:r>
              <w:rPr>
                <w:spacing w:val="-9"/>
              </w:rPr>
              <w:t xml:space="preserve"> </w:t>
            </w:r>
            <w:r>
              <w:rPr>
                <w:spacing w:val="-8"/>
              </w:rPr>
              <w:t xml:space="preserve">da- </w:t>
            </w:r>
            <w:proofErr w:type="spellStart"/>
            <w:r>
              <w:t>nych</w:t>
            </w:r>
            <w:proofErr w:type="spellEnd"/>
            <w:r>
              <w:rPr>
                <w:spacing w:val="-4"/>
              </w:rPr>
              <w:t xml:space="preserve"> </w:t>
            </w:r>
            <w:r>
              <w:t>osobowych,</w:t>
            </w:r>
          </w:p>
        </w:tc>
        <w:tc>
          <w:tcPr>
            <w:tcW w:w="1531" w:type="dxa"/>
          </w:tcPr>
          <w:p w14:paraId="1927D04A" w14:textId="77777777" w:rsidR="004766AD" w:rsidRDefault="004766AD">
            <w:pPr>
              <w:pStyle w:val="TableParagraph"/>
              <w:rPr>
                <w:rFonts w:ascii="Times New Roman"/>
              </w:rPr>
            </w:pPr>
          </w:p>
        </w:tc>
        <w:tc>
          <w:tcPr>
            <w:tcW w:w="1531" w:type="dxa"/>
          </w:tcPr>
          <w:p w14:paraId="276E684C" w14:textId="77777777" w:rsidR="004766AD" w:rsidRDefault="004766AD">
            <w:pPr>
              <w:pStyle w:val="TableParagraph"/>
              <w:rPr>
                <w:b/>
              </w:rPr>
            </w:pPr>
          </w:p>
          <w:p w14:paraId="51A3F50A" w14:textId="77777777" w:rsidR="004766AD" w:rsidRDefault="004766AD">
            <w:pPr>
              <w:pStyle w:val="TableParagraph"/>
              <w:rPr>
                <w:b/>
              </w:rPr>
            </w:pPr>
          </w:p>
          <w:p w14:paraId="19FC5AC6" w14:textId="77777777" w:rsidR="004766AD" w:rsidRDefault="004766AD">
            <w:pPr>
              <w:pStyle w:val="TableParagraph"/>
              <w:spacing w:before="1"/>
              <w:rPr>
                <w:b/>
                <w:sz w:val="20"/>
              </w:rPr>
            </w:pPr>
          </w:p>
          <w:p w14:paraId="0133251E"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22239271" w14:textId="77777777" w:rsidR="004766AD" w:rsidRDefault="004766AD">
            <w:pPr>
              <w:pStyle w:val="TableParagraph"/>
              <w:rPr>
                <w:b/>
              </w:rPr>
            </w:pPr>
          </w:p>
          <w:p w14:paraId="49B5C8C6" w14:textId="77777777" w:rsidR="004766AD" w:rsidRDefault="004766AD">
            <w:pPr>
              <w:pStyle w:val="TableParagraph"/>
              <w:rPr>
                <w:b/>
              </w:rPr>
            </w:pPr>
          </w:p>
          <w:p w14:paraId="5DE44375" w14:textId="77777777" w:rsidR="004766AD" w:rsidRDefault="004766AD">
            <w:pPr>
              <w:pStyle w:val="TableParagraph"/>
              <w:spacing w:before="1"/>
              <w:rPr>
                <w:b/>
                <w:sz w:val="20"/>
              </w:rPr>
            </w:pPr>
          </w:p>
          <w:p w14:paraId="18FCDAD7" w14:textId="77777777" w:rsidR="004766AD" w:rsidRDefault="00000000">
            <w:pPr>
              <w:pStyle w:val="TableParagraph"/>
              <w:ind w:left="8"/>
              <w:jc w:val="center"/>
            </w:pPr>
            <w:r>
              <w:rPr>
                <w:w w:val="85"/>
              </w:rPr>
              <w:t>=</w:t>
            </w:r>
            <w:r>
              <w:rPr>
                <w:spacing w:val="-3"/>
                <w:w w:val="85"/>
              </w:rPr>
              <w:t xml:space="preserve"> </w:t>
            </w:r>
            <w:r>
              <w:rPr>
                <w:spacing w:val="-2"/>
              </w:rPr>
              <w:t>średni</w:t>
            </w:r>
          </w:p>
        </w:tc>
      </w:tr>
    </w:tbl>
    <w:p w14:paraId="16B2F019" w14:textId="77777777" w:rsidR="004766AD" w:rsidRDefault="004766AD">
      <w:pPr>
        <w:jc w:val="center"/>
        <w:sectPr w:rsidR="004766AD">
          <w:pgSz w:w="11910" w:h="16840"/>
          <w:pgMar w:top="1840" w:right="600" w:bottom="640" w:left="0" w:header="771" w:footer="446" w:gutter="0"/>
          <w:cols w:space="708"/>
        </w:sectPr>
      </w:pPr>
    </w:p>
    <w:p w14:paraId="69B1A4F4" w14:textId="77777777" w:rsidR="004766AD" w:rsidRDefault="00000000">
      <w:pPr>
        <w:pStyle w:val="Tekstpodstawowy"/>
        <w:spacing w:before="5"/>
        <w:rPr>
          <w:b/>
          <w:sz w:val="12"/>
        </w:rPr>
      </w:pPr>
      <w:r>
        <w:lastRenderedPageBreak/>
        <w:pict w14:anchorId="00780245">
          <v:shape id="docshape702" o:spid="_x0000_s2061" style="position:absolute;margin-left:36.5pt;margin-top:529pt;width:280.65pt;height:63.3pt;z-index:-27475456;mso-position-horizontal-relative:page;mso-position-vertical-relative:page" coordorigin="730,10580" coordsize="5613,1266" path="m6343,10580r-4876,l730,10580r,1266l1467,11846r4876,l6343,10580xe" fillcolor="#2f5395" stroked="f">
            <v:path arrowok="t"/>
            <w10:wrap anchorx="page" anchory="page"/>
          </v:shape>
        </w:pict>
      </w:r>
    </w:p>
    <w:tbl>
      <w:tblPr>
        <w:tblStyle w:val="TableNormal"/>
        <w:tblW w:w="0" w:type="auto"/>
        <w:tblInd w:w="7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FB0A402" w14:textId="77777777">
        <w:trPr>
          <w:trHeight w:val="1019"/>
        </w:trPr>
        <w:tc>
          <w:tcPr>
            <w:tcW w:w="737" w:type="dxa"/>
          </w:tcPr>
          <w:p w14:paraId="5F12157B" w14:textId="77777777" w:rsidR="004766AD" w:rsidRDefault="004766AD">
            <w:pPr>
              <w:pStyle w:val="TableParagraph"/>
              <w:rPr>
                <w:b/>
              </w:rPr>
            </w:pPr>
          </w:p>
          <w:p w14:paraId="53CEFEA7" w14:textId="77777777" w:rsidR="004766AD" w:rsidRDefault="00000000">
            <w:pPr>
              <w:pStyle w:val="TableParagraph"/>
              <w:spacing w:before="132"/>
              <w:ind w:left="29" w:right="20"/>
              <w:jc w:val="center"/>
            </w:pPr>
            <w:r>
              <w:rPr>
                <w:spacing w:val="-2"/>
              </w:rPr>
              <w:t>A.3.2</w:t>
            </w:r>
          </w:p>
        </w:tc>
        <w:tc>
          <w:tcPr>
            <w:tcW w:w="4876" w:type="dxa"/>
          </w:tcPr>
          <w:p w14:paraId="470C26E2" w14:textId="77777777" w:rsidR="004766AD" w:rsidRDefault="00000000">
            <w:pPr>
              <w:pStyle w:val="TableParagraph"/>
              <w:spacing w:before="48" w:line="223" w:lineRule="auto"/>
              <w:ind w:left="80"/>
            </w:pPr>
            <w:r>
              <w:rPr>
                <w:spacing w:val="-8"/>
              </w:rPr>
              <w:t xml:space="preserve">podczas połączeń video Sąd powinien zapewnić </w:t>
            </w:r>
            <w:r>
              <w:rPr>
                <w:w w:val="90"/>
              </w:rPr>
              <w:t xml:space="preserve">odpowiedni sprzęt umożliwiający włączenie kamery </w:t>
            </w:r>
            <w:r>
              <w:rPr>
                <w:spacing w:val="-6"/>
              </w:rPr>
              <w:t>oraz</w:t>
            </w:r>
            <w:r>
              <w:rPr>
                <w:spacing w:val="-14"/>
              </w:rPr>
              <w:t xml:space="preserve"> </w:t>
            </w:r>
            <w:r>
              <w:rPr>
                <w:spacing w:val="-6"/>
              </w:rPr>
              <w:t>korzystanie</w:t>
            </w:r>
            <w:r>
              <w:rPr>
                <w:spacing w:val="-12"/>
              </w:rPr>
              <w:t xml:space="preserve"> </w:t>
            </w:r>
            <w:r>
              <w:rPr>
                <w:spacing w:val="-6"/>
              </w:rPr>
              <w:t>z</w:t>
            </w:r>
            <w:r>
              <w:rPr>
                <w:spacing w:val="-12"/>
              </w:rPr>
              <w:t xml:space="preserve"> </w:t>
            </w:r>
            <w:r>
              <w:rPr>
                <w:spacing w:val="-6"/>
              </w:rPr>
              <w:t>mikrofonu,</w:t>
            </w:r>
            <w:r>
              <w:rPr>
                <w:spacing w:val="-12"/>
              </w:rPr>
              <w:t xml:space="preserve"> </w:t>
            </w:r>
            <w:r>
              <w:rPr>
                <w:spacing w:val="-6"/>
              </w:rPr>
              <w:t>aby</w:t>
            </w:r>
            <w:r>
              <w:rPr>
                <w:spacing w:val="-12"/>
              </w:rPr>
              <w:t xml:space="preserve"> </w:t>
            </w:r>
            <w:r>
              <w:rPr>
                <w:spacing w:val="-6"/>
              </w:rPr>
              <w:t>zapewnić</w:t>
            </w:r>
            <w:r>
              <w:rPr>
                <w:spacing w:val="-12"/>
              </w:rPr>
              <w:t xml:space="preserve"> </w:t>
            </w:r>
            <w:r>
              <w:rPr>
                <w:spacing w:val="-6"/>
              </w:rPr>
              <w:t xml:space="preserve">prawi- </w:t>
            </w:r>
            <w:proofErr w:type="spellStart"/>
            <w:r>
              <w:t>dłowy</w:t>
            </w:r>
            <w:proofErr w:type="spellEnd"/>
            <w:r>
              <w:rPr>
                <w:spacing w:val="-16"/>
              </w:rPr>
              <w:t xml:space="preserve"> </w:t>
            </w:r>
            <w:r>
              <w:t>obraz</w:t>
            </w:r>
            <w:r>
              <w:rPr>
                <w:spacing w:val="-15"/>
              </w:rPr>
              <w:t xml:space="preserve"> </w:t>
            </w:r>
            <w:r>
              <w:t>oraz</w:t>
            </w:r>
            <w:r>
              <w:rPr>
                <w:spacing w:val="-15"/>
              </w:rPr>
              <w:t xml:space="preserve"> </w:t>
            </w:r>
            <w:r>
              <w:t>dźwięk,</w:t>
            </w:r>
          </w:p>
        </w:tc>
        <w:tc>
          <w:tcPr>
            <w:tcW w:w="1531" w:type="dxa"/>
          </w:tcPr>
          <w:p w14:paraId="383C7A41" w14:textId="77777777" w:rsidR="004766AD" w:rsidRDefault="004766AD">
            <w:pPr>
              <w:pStyle w:val="TableParagraph"/>
              <w:rPr>
                <w:rFonts w:ascii="Times New Roman"/>
              </w:rPr>
            </w:pPr>
          </w:p>
        </w:tc>
        <w:tc>
          <w:tcPr>
            <w:tcW w:w="1531" w:type="dxa"/>
          </w:tcPr>
          <w:p w14:paraId="032AD467" w14:textId="77777777" w:rsidR="004766AD" w:rsidRDefault="004766AD">
            <w:pPr>
              <w:pStyle w:val="TableParagraph"/>
              <w:rPr>
                <w:b/>
              </w:rPr>
            </w:pPr>
          </w:p>
          <w:p w14:paraId="1D231D28"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672241AD" w14:textId="77777777" w:rsidR="004766AD" w:rsidRDefault="004766AD">
            <w:pPr>
              <w:pStyle w:val="TableParagraph"/>
              <w:rPr>
                <w:b/>
              </w:rPr>
            </w:pPr>
          </w:p>
          <w:p w14:paraId="283E78E5"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65082CCF" w14:textId="77777777">
        <w:trPr>
          <w:trHeight w:val="1722"/>
        </w:trPr>
        <w:tc>
          <w:tcPr>
            <w:tcW w:w="737" w:type="dxa"/>
          </w:tcPr>
          <w:p w14:paraId="3690D11F" w14:textId="77777777" w:rsidR="004766AD" w:rsidRDefault="004766AD">
            <w:pPr>
              <w:pStyle w:val="TableParagraph"/>
              <w:rPr>
                <w:b/>
              </w:rPr>
            </w:pPr>
          </w:p>
          <w:p w14:paraId="6CB3576B" w14:textId="77777777" w:rsidR="004766AD" w:rsidRDefault="004766AD">
            <w:pPr>
              <w:pStyle w:val="TableParagraph"/>
              <w:rPr>
                <w:b/>
              </w:rPr>
            </w:pPr>
          </w:p>
          <w:p w14:paraId="372D96D0" w14:textId="77777777" w:rsidR="004766AD" w:rsidRDefault="004766AD">
            <w:pPr>
              <w:pStyle w:val="TableParagraph"/>
              <w:spacing w:before="1"/>
              <w:rPr>
                <w:b/>
                <w:sz w:val="20"/>
              </w:rPr>
            </w:pPr>
          </w:p>
          <w:p w14:paraId="6AFF759D" w14:textId="77777777" w:rsidR="004766AD" w:rsidRDefault="00000000">
            <w:pPr>
              <w:pStyle w:val="TableParagraph"/>
              <w:ind w:left="29" w:right="20"/>
              <w:jc w:val="center"/>
            </w:pPr>
            <w:r>
              <w:rPr>
                <w:spacing w:val="-2"/>
              </w:rPr>
              <w:t>A.3.3</w:t>
            </w:r>
          </w:p>
        </w:tc>
        <w:tc>
          <w:tcPr>
            <w:tcW w:w="4876" w:type="dxa"/>
          </w:tcPr>
          <w:p w14:paraId="654FEFE2" w14:textId="77777777" w:rsidR="004766AD" w:rsidRDefault="00000000">
            <w:pPr>
              <w:pStyle w:val="TableParagraph"/>
              <w:spacing w:before="48" w:line="223" w:lineRule="auto"/>
              <w:ind w:left="80" w:right="66"/>
              <w:jc w:val="both"/>
            </w:pPr>
            <w:r>
              <w:rPr>
                <w:w w:val="90"/>
              </w:rPr>
              <w:t xml:space="preserve">sąd powinien umożliwić korzystanie z komunikatorów </w:t>
            </w:r>
            <w:r>
              <w:rPr>
                <w:spacing w:val="-4"/>
              </w:rPr>
              <w:t>internetowych</w:t>
            </w:r>
            <w:r>
              <w:rPr>
                <w:spacing w:val="-12"/>
              </w:rPr>
              <w:t xml:space="preserve"> </w:t>
            </w:r>
            <w:r>
              <w:rPr>
                <w:spacing w:val="-4"/>
              </w:rPr>
              <w:t>do</w:t>
            </w:r>
            <w:r>
              <w:rPr>
                <w:spacing w:val="-11"/>
              </w:rPr>
              <w:t xml:space="preserve"> </w:t>
            </w:r>
            <w:r>
              <w:rPr>
                <w:spacing w:val="-4"/>
              </w:rPr>
              <w:t>bezpośredniego</w:t>
            </w:r>
            <w:r>
              <w:rPr>
                <w:spacing w:val="-11"/>
              </w:rPr>
              <w:t xml:space="preserve"> </w:t>
            </w:r>
            <w:r>
              <w:rPr>
                <w:spacing w:val="-4"/>
              </w:rPr>
              <w:t>kontaktu</w:t>
            </w:r>
            <w:r>
              <w:rPr>
                <w:spacing w:val="-12"/>
              </w:rPr>
              <w:t xml:space="preserve"> </w:t>
            </w:r>
            <w:proofErr w:type="spellStart"/>
            <w:r>
              <w:rPr>
                <w:spacing w:val="-4"/>
              </w:rPr>
              <w:t>pomię</w:t>
            </w:r>
            <w:proofErr w:type="spellEnd"/>
            <w:r>
              <w:rPr>
                <w:spacing w:val="-4"/>
              </w:rPr>
              <w:t xml:space="preserve">- </w:t>
            </w:r>
            <w:proofErr w:type="spellStart"/>
            <w:r>
              <w:rPr>
                <w:spacing w:val="-4"/>
              </w:rPr>
              <w:t>dzy</w:t>
            </w:r>
            <w:proofErr w:type="spellEnd"/>
            <w:r>
              <w:rPr>
                <w:spacing w:val="-12"/>
              </w:rPr>
              <w:t xml:space="preserve"> </w:t>
            </w:r>
            <w:r>
              <w:rPr>
                <w:spacing w:val="-4"/>
              </w:rPr>
              <w:t>interesantem</w:t>
            </w:r>
            <w:r>
              <w:rPr>
                <w:spacing w:val="-11"/>
              </w:rPr>
              <w:t xml:space="preserve"> </w:t>
            </w:r>
            <w:r>
              <w:rPr>
                <w:spacing w:val="-4"/>
              </w:rPr>
              <w:t>ze</w:t>
            </w:r>
            <w:r>
              <w:rPr>
                <w:spacing w:val="-11"/>
              </w:rPr>
              <w:t xml:space="preserve"> </w:t>
            </w:r>
            <w:r>
              <w:rPr>
                <w:spacing w:val="-4"/>
              </w:rPr>
              <w:t>szczególnymi</w:t>
            </w:r>
            <w:r>
              <w:rPr>
                <w:spacing w:val="-12"/>
              </w:rPr>
              <w:t xml:space="preserve"> </w:t>
            </w:r>
            <w:r>
              <w:rPr>
                <w:spacing w:val="-4"/>
              </w:rPr>
              <w:t>potrzebami</w:t>
            </w:r>
            <w:r>
              <w:rPr>
                <w:spacing w:val="-11"/>
              </w:rPr>
              <w:t xml:space="preserve"> </w:t>
            </w:r>
            <w:r>
              <w:rPr>
                <w:spacing w:val="-4"/>
              </w:rPr>
              <w:t xml:space="preserve">(lub </w:t>
            </w:r>
            <w:r>
              <w:rPr>
                <w:w w:val="90"/>
              </w:rPr>
              <w:t>jego</w:t>
            </w:r>
            <w:r>
              <w:rPr>
                <w:spacing w:val="-10"/>
                <w:w w:val="90"/>
              </w:rPr>
              <w:t xml:space="preserve"> </w:t>
            </w:r>
            <w:r>
              <w:rPr>
                <w:w w:val="90"/>
              </w:rPr>
              <w:t>przedstawicielami)</w:t>
            </w:r>
            <w:r>
              <w:rPr>
                <w:spacing w:val="-9"/>
                <w:w w:val="90"/>
              </w:rPr>
              <w:t xml:space="preserve"> </w:t>
            </w:r>
            <w:r>
              <w:rPr>
                <w:w w:val="90"/>
              </w:rPr>
              <w:t>a</w:t>
            </w:r>
            <w:r>
              <w:rPr>
                <w:spacing w:val="-9"/>
                <w:w w:val="90"/>
              </w:rPr>
              <w:t xml:space="preserve"> </w:t>
            </w:r>
            <w:r>
              <w:rPr>
                <w:w w:val="90"/>
              </w:rPr>
              <w:t>sądem.</w:t>
            </w:r>
            <w:r>
              <w:rPr>
                <w:spacing w:val="-9"/>
                <w:w w:val="90"/>
              </w:rPr>
              <w:t xml:space="preserve"> </w:t>
            </w:r>
            <w:r>
              <w:rPr>
                <w:w w:val="90"/>
              </w:rPr>
              <w:t>Podczas</w:t>
            </w:r>
            <w:r>
              <w:rPr>
                <w:spacing w:val="-9"/>
                <w:w w:val="90"/>
              </w:rPr>
              <w:t xml:space="preserve"> </w:t>
            </w:r>
            <w:r>
              <w:rPr>
                <w:w w:val="90"/>
              </w:rPr>
              <w:t xml:space="preserve">połączenia </w:t>
            </w:r>
            <w:r>
              <w:rPr>
                <w:spacing w:val="-6"/>
              </w:rPr>
              <w:t xml:space="preserve">wideo mogą być przetwarzane dane osobowe </w:t>
            </w:r>
            <w:proofErr w:type="spellStart"/>
            <w:r>
              <w:rPr>
                <w:spacing w:val="-6"/>
              </w:rPr>
              <w:t>inte</w:t>
            </w:r>
            <w:proofErr w:type="spellEnd"/>
            <w:r>
              <w:rPr>
                <w:spacing w:val="-6"/>
              </w:rPr>
              <w:t xml:space="preserve">- </w:t>
            </w:r>
            <w:proofErr w:type="spellStart"/>
            <w:r>
              <w:rPr>
                <w:spacing w:val="-8"/>
              </w:rPr>
              <w:t>resanta</w:t>
            </w:r>
            <w:proofErr w:type="spellEnd"/>
            <w:r>
              <w:rPr>
                <w:spacing w:val="-8"/>
              </w:rPr>
              <w:t>. Należy</w:t>
            </w:r>
            <w:r>
              <w:rPr>
                <w:spacing w:val="-7"/>
              </w:rPr>
              <w:t xml:space="preserve"> </w:t>
            </w:r>
            <w:r>
              <w:rPr>
                <w:spacing w:val="-8"/>
              </w:rPr>
              <w:t>wówczas</w:t>
            </w:r>
            <w:r>
              <w:rPr>
                <w:spacing w:val="-7"/>
              </w:rPr>
              <w:t xml:space="preserve"> </w:t>
            </w:r>
            <w:r>
              <w:rPr>
                <w:spacing w:val="-8"/>
              </w:rPr>
              <w:t>zadbać o</w:t>
            </w:r>
            <w:r>
              <w:rPr>
                <w:spacing w:val="-7"/>
              </w:rPr>
              <w:t xml:space="preserve"> </w:t>
            </w:r>
            <w:r>
              <w:rPr>
                <w:spacing w:val="-8"/>
              </w:rPr>
              <w:t>ochronę</w:t>
            </w:r>
            <w:r>
              <w:rPr>
                <w:spacing w:val="-7"/>
              </w:rPr>
              <w:t xml:space="preserve"> </w:t>
            </w:r>
            <w:r>
              <w:rPr>
                <w:spacing w:val="-8"/>
              </w:rPr>
              <w:t xml:space="preserve">danych </w:t>
            </w:r>
            <w:r>
              <w:rPr>
                <w:spacing w:val="-2"/>
              </w:rPr>
              <w:t>osobowych.</w:t>
            </w:r>
          </w:p>
        </w:tc>
        <w:tc>
          <w:tcPr>
            <w:tcW w:w="1531" w:type="dxa"/>
            <w:shd w:val="clear" w:color="auto" w:fill="D9E0F1"/>
          </w:tcPr>
          <w:p w14:paraId="46B2A803" w14:textId="77777777" w:rsidR="004766AD" w:rsidRDefault="004766AD">
            <w:pPr>
              <w:pStyle w:val="TableParagraph"/>
              <w:rPr>
                <w:b/>
              </w:rPr>
            </w:pPr>
          </w:p>
          <w:p w14:paraId="4EE45F0B" w14:textId="77777777" w:rsidR="004766AD" w:rsidRDefault="004766AD">
            <w:pPr>
              <w:pStyle w:val="TableParagraph"/>
              <w:rPr>
                <w:b/>
              </w:rPr>
            </w:pPr>
          </w:p>
          <w:p w14:paraId="2A1F0EAD" w14:textId="77777777" w:rsidR="004766AD" w:rsidRDefault="004766AD">
            <w:pPr>
              <w:pStyle w:val="TableParagraph"/>
              <w:spacing w:before="1"/>
              <w:rPr>
                <w:b/>
                <w:sz w:val="20"/>
              </w:rPr>
            </w:pPr>
          </w:p>
          <w:p w14:paraId="0482C8FC" w14:textId="77777777" w:rsidR="004766AD" w:rsidRDefault="00000000">
            <w:pPr>
              <w:pStyle w:val="TableParagraph"/>
              <w:ind w:left="262"/>
            </w:pPr>
            <w:r>
              <w:rPr>
                <w:w w:val="90"/>
              </w:rPr>
              <w:t>nie</w:t>
            </w:r>
            <w:r>
              <w:rPr>
                <w:spacing w:val="-3"/>
                <w:w w:val="95"/>
              </w:rPr>
              <w:t xml:space="preserve"> </w:t>
            </w:r>
            <w:r>
              <w:rPr>
                <w:spacing w:val="-2"/>
                <w:w w:val="95"/>
              </w:rPr>
              <w:t>dotyczy</w:t>
            </w:r>
          </w:p>
        </w:tc>
        <w:tc>
          <w:tcPr>
            <w:tcW w:w="1531" w:type="dxa"/>
          </w:tcPr>
          <w:p w14:paraId="28651FA0" w14:textId="77777777" w:rsidR="004766AD" w:rsidRDefault="004766AD">
            <w:pPr>
              <w:pStyle w:val="TableParagraph"/>
              <w:rPr>
                <w:rFonts w:ascii="Times New Roman"/>
              </w:rPr>
            </w:pPr>
          </w:p>
        </w:tc>
        <w:tc>
          <w:tcPr>
            <w:tcW w:w="1531" w:type="dxa"/>
          </w:tcPr>
          <w:p w14:paraId="4A7AF9D1" w14:textId="77777777" w:rsidR="004766AD" w:rsidRDefault="004766AD">
            <w:pPr>
              <w:pStyle w:val="TableParagraph"/>
              <w:rPr>
                <w:b/>
              </w:rPr>
            </w:pPr>
          </w:p>
          <w:p w14:paraId="6ACEA5B5" w14:textId="77777777" w:rsidR="004766AD" w:rsidRDefault="004766AD">
            <w:pPr>
              <w:pStyle w:val="TableParagraph"/>
              <w:rPr>
                <w:b/>
              </w:rPr>
            </w:pPr>
          </w:p>
          <w:p w14:paraId="14B80858" w14:textId="77777777" w:rsidR="004766AD" w:rsidRDefault="004766AD">
            <w:pPr>
              <w:pStyle w:val="TableParagraph"/>
              <w:spacing w:before="1"/>
              <w:rPr>
                <w:b/>
                <w:sz w:val="20"/>
              </w:rPr>
            </w:pPr>
          </w:p>
          <w:p w14:paraId="7324C78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35A7191" w14:textId="77777777">
        <w:trPr>
          <w:trHeight w:val="330"/>
        </w:trPr>
        <w:tc>
          <w:tcPr>
            <w:tcW w:w="737" w:type="dxa"/>
            <w:shd w:val="clear" w:color="auto" w:fill="D9E0F1"/>
          </w:tcPr>
          <w:p w14:paraId="05ABF139" w14:textId="77777777" w:rsidR="004766AD" w:rsidRDefault="00000000">
            <w:pPr>
              <w:pStyle w:val="TableParagraph"/>
              <w:spacing w:before="41"/>
              <w:ind w:left="29" w:right="20"/>
              <w:jc w:val="center"/>
            </w:pPr>
            <w:r>
              <w:rPr>
                <w:color w:val="1F3762"/>
                <w:spacing w:val="-5"/>
              </w:rPr>
              <w:t>A.4</w:t>
            </w:r>
          </w:p>
        </w:tc>
        <w:tc>
          <w:tcPr>
            <w:tcW w:w="4876" w:type="dxa"/>
            <w:shd w:val="clear" w:color="auto" w:fill="D9E0F1"/>
          </w:tcPr>
          <w:p w14:paraId="3051BA07" w14:textId="77777777" w:rsidR="004766AD" w:rsidRDefault="00000000">
            <w:pPr>
              <w:pStyle w:val="TableParagraph"/>
              <w:spacing w:before="41"/>
              <w:ind w:left="80"/>
            </w:pPr>
            <w:r>
              <w:rPr>
                <w:color w:val="1F3762"/>
                <w:w w:val="90"/>
              </w:rPr>
              <w:t>Dostępna</w:t>
            </w:r>
            <w:r>
              <w:rPr>
                <w:color w:val="1F3762"/>
                <w:spacing w:val="-1"/>
                <w:w w:val="90"/>
              </w:rPr>
              <w:t xml:space="preserve"> </w:t>
            </w:r>
            <w:r>
              <w:rPr>
                <w:color w:val="1F3762"/>
                <w:w w:val="90"/>
              </w:rPr>
              <w:t>treść</w:t>
            </w:r>
            <w:r>
              <w:rPr>
                <w:color w:val="1F3762"/>
                <w:spacing w:val="-1"/>
                <w:w w:val="90"/>
              </w:rPr>
              <w:t xml:space="preserve"> </w:t>
            </w:r>
            <w:r>
              <w:rPr>
                <w:color w:val="1F3762"/>
                <w:w w:val="90"/>
              </w:rPr>
              <w:t>strony</w:t>
            </w:r>
            <w:r>
              <w:rPr>
                <w:color w:val="1F3762"/>
                <w:spacing w:val="-6"/>
              </w:rPr>
              <w:t xml:space="preserve"> </w:t>
            </w:r>
            <w:r>
              <w:rPr>
                <w:color w:val="1F3762"/>
                <w:spacing w:val="-2"/>
                <w:w w:val="90"/>
              </w:rPr>
              <w:t>internetowej</w:t>
            </w:r>
          </w:p>
        </w:tc>
        <w:tc>
          <w:tcPr>
            <w:tcW w:w="1531" w:type="dxa"/>
            <w:shd w:val="clear" w:color="auto" w:fill="D9E0F1"/>
          </w:tcPr>
          <w:p w14:paraId="4A5A595D" w14:textId="77777777" w:rsidR="004766AD" w:rsidRDefault="004766AD">
            <w:pPr>
              <w:pStyle w:val="TableParagraph"/>
              <w:rPr>
                <w:rFonts w:ascii="Times New Roman"/>
              </w:rPr>
            </w:pPr>
          </w:p>
        </w:tc>
        <w:tc>
          <w:tcPr>
            <w:tcW w:w="1531" w:type="dxa"/>
            <w:shd w:val="clear" w:color="auto" w:fill="D9E0F1"/>
          </w:tcPr>
          <w:p w14:paraId="07230ED1" w14:textId="77777777" w:rsidR="004766AD" w:rsidRDefault="004766AD">
            <w:pPr>
              <w:pStyle w:val="TableParagraph"/>
              <w:rPr>
                <w:rFonts w:ascii="Times New Roman"/>
              </w:rPr>
            </w:pPr>
          </w:p>
        </w:tc>
        <w:tc>
          <w:tcPr>
            <w:tcW w:w="1531" w:type="dxa"/>
            <w:shd w:val="clear" w:color="auto" w:fill="D9E0F1"/>
          </w:tcPr>
          <w:p w14:paraId="66FC2D15" w14:textId="77777777" w:rsidR="004766AD" w:rsidRDefault="004766AD">
            <w:pPr>
              <w:pStyle w:val="TableParagraph"/>
              <w:rPr>
                <w:rFonts w:ascii="Times New Roman"/>
              </w:rPr>
            </w:pPr>
          </w:p>
        </w:tc>
      </w:tr>
      <w:tr w:rsidR="004766AD" w14:paraId="37AFC79C" w14:textId="77777777">
        <w:trPr>
          <w:trHeight w:val="1018"/>
        </w:trPr>
        <w:tc>
          <w:tcPr>
            <w:tcW w:w="737" w:type="dxa"/>
          </w:tcPr>
          <w:p w14:paraId="6FC3B9F0" w14:textId="77777777" w:rsidR="004766AD" w:rsidRDefault="004766AD">
            <w:pPr>
              <w:pStyle w:val="TableParagraph"/>
              <w:rPr>
                <w:b/>
              </w:rPr>
            </w:pPr>
          </w:p>
          <w:p w14:paraId="42C12C8A" w14:textId="77777777" w:rsidR="004766AD" w:rsidRDefault="00000000">
            <w:pPr>
              <w:pStyle w:val="TableParagraph"/>
              <w:spacing w:before="132"/>
              <w:ind w:left="29" w:right="20"/>
              <w:jc w:val="center"/>
            </w:pPr>
            <w:r>
              <w:rPr>
                <w:spacing w:val="-2"/>
              </w:rPr>
              <w:t>A.4.1</w:t>
            </w:r>
          </w:p>
        </w:tc>
        <w:tc>
          <w:tcPr>
            <w:tcW w:w="4876" w:type="dxa"/>
          </w:tcPr>
          <w:p w14:paraId="07D689D2" w14:textId="77777777" w:rsidR="004766AD" w:rsidRDefault="00000000">
            <w:pPr>
              <w:pStyle w:val="TableParagraph"/>
              <w:spacing w:before="48" w:line="223" w:lineRule="auto"/>
              <w:ind w:left="80" w:right="67"/>
              <w:jc w:val="both"/>
            </w:pPr>
            <w:r>
              <w:rPr>
                <w:spacing w:val="-2"/>
              </w:rPr>
              <w:t>Sąd</w:t>
            </w:r>
            <w:r>
              <w:rPr>
                <w:spacing w:val="-14"/>
              </w:rPr>
              <w:t xml:space="preserve"> </w:t>
            </w:r>
            <w:r>
              <w:rPr>
                <w:spacing w:val="-2"/>
              </w:rPr>
              <w:t>na</w:t>
            </w:r>
            <w:r>
              <w:rPr>
                <w:spacing w:val="-13"/>
              </w:rPr>
              <w:t xml:space="preserve"> </w:t>
            </w:r>
            <w:r>
              <w:rPr>
                <w:spacing w:val="-2"/>
              </w:rPr>
              <w:t>swojej</w:t>
            </w:r>
            <w:r>
              <w:rPr>
                <w:spacing w:val="-13"/>
              </w:rPr>
              <w:t xml:space="preserve"> </w:t>
            </w:r>
            <w:r>
              <w:rPr>
                <w:spacing w:val="-2"/>
              </w:rPr>
              <w:t>stronie</w:t>
            </w:r>
            <w:r>
              <w:rPr>
                <w:spacing w:val="-14"/>
              </w:rPr>
              <w:t xml:space="preserve"> </w:t>
            </w:r>
            <w:r>
              <w:rPr>
                <w:spacing w:val="-2"/>
              </w:rPr>
              <w:t>internetowej</w:t>
            </w:r>
            <w:r>
              <w:rPr>
                <w:spacing w:val="-13"/>
              </w:rPr>
              <w:t xml:space="preserve"> </w:t>
            </w:r>
            <w:r>
              <w:rPr>
                <w:spacing w:val="-2"/>
              </w:rPr>
              <w:t>powinien</w:t>
            </w:r>
            <w:r>
              <w:rPr>
                <w:spacing w:val="-13"/>
              </w:rPr>
              <w:t xml:space="preserve"> </w:t>
            </w:r>
            <w:proofErr w:type="spellStart"/>
            <w:r>
              <w:rPr>
                <w:spacing w:val="-2"/>
              </w:rPr>
              <w:t>publi</w:t>
            </w:r>
            <w:proofErr w:type="spellEnd"/>
            <w:r>
              <w:rPr>
                <w:spacing w:val="-2"/>
              </w:rPr>
              <w:t xml:space="preserve">- </w:t>
            </w:r>
            <w:proofErr w:type="spellStart"/>
            <w:r>
              <w:rPr>
                <w:w w:val="90"/>
              </w:rPr>
              <w:t>kować</w:t>
            </w:r>
            <w:proofErr w:type="spellEnd"/>
            <w:r>
              <w:rPr>
                <w:w w:val="90"/>
              </w:rPr>
              <w:t xml:space="preserve"> treści dostępne dla osób ze szczególnymi po- </w:t>
            </w:r>
            <w:proofErr w:type="spellStart"/>
            <w:r>
              <w:rPr>
                <w:w w:val="90"/>
              </w:rPr>
              <w:t>trzebami</w:t>
            </w:r>
            <w:proofErr w:type="spellEnd"/>
            <w:r>
              <w:rPr>
                <w:w w:val="90"/>
              </w:rPr>
              <w:t xml:space="preserve"> i umożliwić komunikację wielokanałową (za </w:t>
            </w:r>
            <w:r>
              <w:rPr>
                <w:spacing w:val="-6"/>
              </w:rPr>
              <w:t>pośrednictwem różnych sposobów komunikacji),</w:t>
            </w:r>
          </w:p>
        </w:tc>
        <w:tc>
          <w:tcPr>
            <w:tcW w:w="1531" w:type="dxa"/>
          </w:tcPr>
          <w:p w14:paraId="4C71EF0B" w14:textId="77777777" w:rsidR="004766AD" w:rsidRDefault="004766AD">
            <w:pPr>
              <w:pStyle w:val="TableParagraph"/>
              <w:rPr>
                <w:rFonts w:ascii="Times New Roman"/>
              </w:rPr>
            </w:pPr>
          </w:p>
        </w:tc>
        <w:tc>
          <w:tcPr>
            <w:tcW w:w="1531" w:type="dxa"/>
          </w:tcPr>
          <w:p w14:paraId="49EC43D9" w14:textId="77777777" w:rsidR="004766AD" w:rsidRDefault="004766AD">
            <w:pPr>
              <w:pStyle w:val="TableParagraph"/>
              <w:rPr>
                <w:b/>
              </w:rPr>
            </w:pPr>
          </w:p>
          <w:p w14:paraId="07F3C748"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E30DAC4" w14:textId="77777777" w:rsidR="004766AD" w:rsidRDefault="004766AD">
            <w:pPr>
              <w:pStyle w:val="TableParagraph"/>
              <w:rPr>
                <w:b/>
              </w:rPr>
            </w:pPr>
          </w:p>
          <w:p w14:paraId="2345613B"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135A27E7" w14:textId="77777777">
        <w:trPr>
          <w:trHeight w:val="784"/>
        </w:trPr>
        <w:tc>
          <w:tcPr>
            <w:tcW w:w="737" w:type="dxa"/>
          </w:tcPr>
          <w:p w14:paraId="6D8987D5" w14:textId="77777777" w:rsidR="004766AD" w:rsidRDefault="004766AD">
            <w:pPr>
              <w:pStyle w:val="TableParagraph"/>
              <w:spacing w:before="3"/>
              <w:rPr>
                <w:b/>
                <w:sz w:val="23"/>
              </w:rPr>
            </w:pPr>
          </w:p>
          <w:p w14:paraId="502CE040" w14:textId="77777777" w:rsidR="004766AD" w:rsidRDefault="00000000">
            <w:pPr>
              <w:pStyle w:val="TableParagraph"/>
              <w:spacing w:before="1"/>
              <w:ind w:left="29" w:right="20"/>
              <w:jc w:val="center"/>
            </w:pPr>
            <w:r>
              <w:rPr>
                <w:spacing w:val="-2"/>
              </w:rPr>
              <w:t>A.4.2</w:t>
            </w:r>
          </w:p>
        </w:tc>
        <w:tc>
          <w:tcPr>
            <w:tcW w:w="4876" w:type="dxa"/>
          </w:tcPr>
          <w:p w14:paraId="64A3EA6A" w14:textId="77777777" w:rsidR="004766AD" w:rsidRDefault="00000000">
            <w:pPr>
              <w:pStyle w:val="TableParagraph"/>
              <w:spacing w:before="48" w:line="223" w:lineRule="auto"/>
              <w:ind w:left="80" w:right="68"/>
              <w:jc w:val="both"/>
            </w:pPr>
            <w:r>
              <w:rPr>
                <w:spacing w:val="-8"/>
              </w:rPr>
              <w:t>osoby</w:t>
            </w:r>
            <w:r>
              <w:rPr>
                <w:spacing w:val="-5"/>
              </w:rPr>
              <w:t xml:space="preserve"> </w:t>
            </w:r>
            <w:r>
              <w:rPr>
                <w:spacing w:val="-8"/>
              </w:rPr>
              <w:t>odpowiedzialne</w:t>
            </w:r>
            <w:r>
              <w:rPr>
                <w:spacing w:val="-5"/>
              </w:rPr>
              <w:t xml:space="preserve"> </w:t>
            </w:r>
            <w:r>
              <w:rPr>
                <w:spacing w:val="-8"/>
              </w:rPr>
              <w:t>za</w:t>
            </w:r>
            <w:r>
              <w:rPr>
                <w:spacing w:val="-5"/>
              </w:rPr>
              <w:t xml:space="preserve"> </w:t>
            </w:r>
            <w:r>
              <w:rPr>
                <w:spacing w:val="-8"/>
              </w:rPr>
              <w:t>utrzymanie</w:t>
            </w:r>
            <w:r>
              <w:rPr>
                <w:spacing w:val="-5"/>
              </w:rPr>
              <w:t xml:space="preserve"> </w:t>
            </w:r>
            <w:r>
              <w:rPr>
                <w:spacing w:val="-8"/>
              </w:rPr>
              <w:t>strony</w:t>
            </w:r>
            <w:r>
              <w:rPr>
                <w:spacing w:val="-5"/>
              </w:rPr>
              <w:t xml:space="preserve"> </w:t>
            </w:r>
            <w:proofErr w:type="spellStart"/>
            <w:r>
              <w:rPr>
                <w:spacing w:val="-8"/>
              </w:rPr>
              <w:t>interne</w:t>
            </w:r>
            <w:proofErr w:type="spellEnd"/>
            <w:r>
              <w:rPr>
                <w:spacing w:val="-8"/>
              </w:rPr>
              <w:t xml:space="preserve">- </w:t>
            </w:r>
            <w:proofErr w:type="spellStart"/>
            <w:r>
              <w:rPr>
                <w:w w:val="90"/>
              </w:rPr>
              <w:t>towej</w:t>
            </w:r>
            <w:proofErr w:type="spellEnd"/>
            <w:r>
              <w:rPr>
                <w:w w:val="90"/>
              </w:rPr>
              <w:t xml:space="preserve"> powinny mieć niezbędną wiedzę dotyczącą </w:t>
            </w:r>
            <w:proofErr w:type="spellStart"/>
            <w:r>
              <w:rPr>
                <w:w w:val="90"/>
              </w:rPr>
              <w:t>pu</w:t>
            </w:r>
            <w:proofErr w:type="spellEnd"/>
            <w:r>
              <w:rPr>
                <w:w w:val="90"/>
              </w:rPr>
              <w:t xml:space="preserve">- </w:t>
            </w:r>
            <w:proofErr w:type="spellStart"/>
            <w:r>
              <w:rPr>
                <w:spacing w:val="-2"/>
              </w:rPr>
              <w:t>blikowania</w:t>
            </w:r>
            <w:proofErr w:type="spellEnd"/>
            <w:r>
              <w:rPr>
                <w:spacing w:val="-14"/>
              </w:rPr>
              <w:t xml:space="preserve"> </w:t>
            </w:r>
            <w:r>
              <w:rPr>
                <w:spacing w:val="-2"/>
              </w:rPr>
              <w:t>dostępnych</w:t>
            </w:r>
            <w:r>
              <w:rPr>
                <w:spacing w:val="-13"/>
              </w:rPr>
              <w:t xml:space="preserve"> </w:t>
            </w:r>
            <w:r>
              <w:rPr>
                <w:spacing w:val="-2"/>
              </w:rPr>
              <w:t>treści.</w:t>
            </w:r>
          </w:p>
        </w:tc>
        <w:tc>
          <w:tcPr>
            <w:tcW w:w="1531" w:type="dxa"/>
          </w:tcPr>
          <w:p w14:paraId="7F64C550" w14:textId="77777777" w:rsidR="004766AD" w:rsidRDefault="004766AD">
            <w:pPr>
              <w:pStyle w:val="TableParagraph"/>
              <w:rPr>
                <w:rFonts w:ascii="Times New Roman"/>
              </w:rPr>
            </w:pPr>
          </w:p>
        </w:tc>
        <w:tc>
          <w:tcPr>
            <w:tcW w:w="1531" w:type="dxa"/>
          </w:tcPr>
          <w:p w14:paraId="57F281FA" w14:textId="77777777" w:rsidR="004766AD" w:rsidRDefault="004766AD">
            <w:pPr>
              <w:pStyle w:val="TableParagraph"/>
              <w:spacing w:before="3"/>
              <w:rPr>
                <w:b/>
                <w:sz w:val="23"/>
              </w:rPr>
            </w:pPr>
          </w:p>
          <w:p w14:paraId="0D712DAA"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9F17E11" w14:textId="77777777" w:rsidR="004766AD" w:rsidRDefault="004766AD">
            <w:pPr>
              <w:pStyle w:val="TableParagraph"/>
              <w:spacing w:before="3"/>
              <w:rPr>
                <w:b/>
                <w:sz w:val="23"/>
              </w:rPr>
            </w:pPr>
          </w:p>
          <w:p w14:paraId="507E2B91"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780F832" w14:textId="77777777">
        <w:trPr>
          <w:trHeight w:val="330"/>
        </w:trPr>
        <w:tc>
          <w:tcPr>
            <w:tcW w:w="737" w:type="dxa"/>
            <w:shd w:val="clear" w:color="auto" w:fill="D9E0F1"/>
          </w:tcPr>
          <w:p w14:paraId="04B994AD" w14:textId="77777777" w:rsidR="004766AD" w:rsidRDefault="00000000">
            <w:pPr>
              <w:pStyle w:val="TableParagraph"/>
              <w:spacing w:before="41"/>
              <w:ind w:left="29" w:right="20"/>
              <w:jc w:val="center"/>
            </w:pPr>
            <w:r>
              <w:rPr>
                <w:color w:val="1F3762"/>
                <w:spacing w:val="-5"/>
              </w:rPr>
              <w:t>A.5</w:t>
            </w:r>
          </w:p>
        </w:tc>
        <w:tc>
          <w:tcPr>
            <w:tcW w:w="4876" w:type="dxa"/>
            <w:shd w:val="clear" w:color="auto" w:fill="D9E0F1"/>
          </w:tcPr>
          <w:p w14:paraId="5E895676" w14:textId="77777777" w:rsidR="004766AD" w:rsidRDefault="00000000">
            <w:pPr>
              <w:pStyle w:val="TableParagraph"/>
              <w:spacing w:before="41"/>
              <w:ind w:left="80"/>
            </w:pPr>
            <w:r>
              <w:rPr>
                <w:color w:val="1F3762"/>
                <w:w w:val="90"/>
              </w:rPr>
              <w:t>Informacja</w:t>
            </w:r>
            <w:r>
              <w:rPr>
                <w:color w:val="1F3762"/>
                <w:spacing w:val="-6"/>
              </w:rPr>
              <w:t xml:space="preserve"> </w:t>
            </w:r>
            <w:r>
              <w:rPr>
                <w:color w:val="1F3762"/>
                <w:w w:val="90"/>
              </w:rPr>
              <w:t>o</w:t>
            </w:r>
            <w:r>
              <w:rPr>
                <w:color w:val="1F3762"/>
                <w:spacing w:val="-6"/>
              </w:rPr>
              <w:t xml:space="preserve"> </w:t>
            </w:r>
            <w:r>
              <w:rPr>
                <w:color w:val="1F3762"/>
                <w:w w:val="90"/>
              </w:rPr>
              <w:t>dostępnych</w:t>
            </w:r>
            <w:r>
              <w:rPr>
                <w:color w:val="1F3762"/>
                <w:spacing w:val="-5"/>
              </w:rPr>
              <w:t xml:space="preserve"> </w:t>
            </w:r>
            <w:r>
              <w:rPr>
                <w:color w:val="1F3762"/>
                <w:w w:val="90"/>
              </w:rPr>
              <w:t>kanałach</w:t>
            </w:r>
            <w:r>
              <w:rPr>
                <w:color w:val="1F3762"/>
                <w:spacing w:val="-6"/>
              </w:rPr>
              <w:t xml:space="preserve"> </w:t>
            </w:r>
            <w:r>
              <w:rPr>
                <w:color w:val="1F3762"/>
                <w:spacing w:val="-2"/>
                <w:w w:val="90"/>
              </w:rPr>
              <w:t>komunikacji</w:t>
            </w:r>
          </w:p>
        </w:tc>
        <w:tc>
          <w:tcPr>
            <w:tcW w:w="1531" w:type="dxa"/>
            <w:shd w:val="clear" w:color="auto" w:fill="D9E0F1"/>
          </w:tcPr>
          <w:p w14:paraId="55C6CDC0" w14:textId="77777777" w:rsidR="004766AD" w:rsidRDefault="004766AD">
            <w:pPr>
              <w:pStyle w:val="TableParagraph"/>
              <w:rPr>
                <w:rFonts w:ascii="Times New Roman"/>
              </w:rPr>
            </w:pPr>
          </w:p>
        </w:tc>
        <w:tc>
          <w:tcPr>
            <w:tcW w:w="1531" w:type="dxa"/>
            <w:shd w:val="clear" w:color="auto" w:fill="D9E0F1"/>
          </w:tcPr>
          <w:p w14:paraId="46D01345" w14:textId="77777777" w:rsidR="004766AD" w:rsidRDefault="004766AD">
            <w:pPr>
              <w:pStyle w:val="TableParagraph"/>
              <w:rPr>
                <w:rFonts w:ascii="Times New Roman"/>
              </w:rPr>
            </w:pPr>
          </w:p>
        </w:tc>
        <w:tc>
          <w:tcPr>
            <w:tcW w:w="1531" w:type="dxa"/>
            <w:shd w:val="clear" w:color="auto" w:fill="D9E0F1"/>
          </w:tcPr>
          <w:p w14:paraId="378013B6" w14:textId="77777777" w:rsidR="004766AD" w:rsidRDefault="004766AD">
            <w:pPr>
              <w:pStyle w:val="TableParagraph"/>
              <w:rPr>
                <w:rFonts w:ascii="Times New Roman"/>
              </w:rPr>
            </w:pPr>
          </w:p>
        </w:tc>
      </w:tr>
      <w:tr w:rsidR="004766AD" w14:paraId="1A56C98A" w14:textId="77777777">
        <w:trPr>
          <w:trHeight w:val="1253"/>
        </w:trPr>
        <w:tc>
          <w:tcPr>
            <w:tcW w:w="737" w:type="dxa"/>
          </w:tcPr>
          <w:p w14:paraId="39BE7027" w14:textId="77777777" w:rsidR="004766AD" w:rsidRDefault="004766AD">
            <w:pPr>
              <w:pStyle w:val="TableParagraph"/>
              <w:rPr>
                <w:b/>
              </w:rPr>
            </w:pPr>
          </w:p>
          <w:p w14:paraId="59E167C6" w14:textId="77777777" w:rsidR="004766AD" w:rsidRDefault="004766AD">
            <w:pPr>
              <w:pStyle w:val="TableParagraph"/>
              <w:spacing w:before="8"/>
              <w:rPr>
                <w:b/>
                <w:sz w:val="21"/>
              </w:rPr>
            </w:pPr>
          </w:p>
          <w:p w14:paraId="37570E71" w14:textId="77777777" w:rsidR="004766AD" w:rsidRDefault="00000000">
            <w:pPr>
              <w:pStyle w:val="TableParagraph"/>
              <w:ind w:left="29" w:right="20"/>
              <w:jc w:val="center"/>
            </w:pPr>
            <w:r>
              <w:rPr>
                <w:spacing w:val="-2"/>
              </w:rPr>
              <w:t>A.5.1</w:t>
            </w:r>
          </w:p>
        </w:tc>
        <w:tc>
          <w:tcPr>
            <w:tcW w:w="4876" w:type="dxa"/>
          </w:tcPr>
          <w:p w14:paraId="21D1D407" w14:textId="77777777" w:rsidR="004766AD" w:rsidRDefault="00000000">
            <w:pPr>
              <w:pStyle w:val="TableParagraph"/>
              <w:spacing w:before="48" w:line="223" w:lineRule="auto"/>
              <w:ind w:left="80" w:right="67"/>
              <w:jc w:val="both"/>
            </w:pPr>
            <w:r>
              <w:rPr>
                <w:w w:val="90"/>
              </w:rPr>
              <w:t xml:space="preserve">sąd powinien umieszczać na swojej stronie </w:t>
            </w:r>
            <w:proofErr w:type="spellStart"/>
            <w:r>
              <w:rPr>
                <w:w w:val="90"/>
              </w:rPr>
              <w:t>interneto</w:t>
            </w:r>
            <w:proofErr w:type="spellEnd"/>
            <w:r>
              <w:rPr>
                <w:w w:val="90"/>
              </w:rPr>
              <w:t xml:space="preserve">- </w:t>
            </w:r>
            <w:proofErr w:type="spellStart"/>
            <w:r>
              <w:rPr>
                <w:spacing w:val="-8"/>
              </w:rPr>
              <w:t>wej</w:t>
            </w:r>
            <w:proofErr w:type="spellEnd"/>
            <w:r>
              <w:rPr>
                <w:spacing w:val="-5"/>
              </w:rPr>
              <w:t xml:space="preserve"> </w:t>
            </w:r>
            <w:r>
              <w:rPr>
                <w:spacing w:val="-8"/>
              </w:rPr>
              <w:t>oraz</w:t>
            </w:r>
            <w:r>
              <w:rPr>
                <w:spacing w:val="-5"/>
              </w:rPr>
              <w:t xml:space="preserve"> </w:t>
            </w:r>
            <w:r>
              <w:rPr>
                <w:spacing w:val="-8"/>
              </w:rPr>
              <w:t>na</w:t>
            </w:r>
            <w:r>
              <w:rPr>
                <w:spacing w:val="-5"/>
              </w:rPr>
              <w:t xml:space="preserve"> </w:t>
            </w:r>
            <w:r>
              <w:rPr>
                <w:spacing w:val="-8"/>
              </w:rPr>
              <w:t>czytelnej</w:t>
            </w:r>
            <w:r>
              <w:rPr>
                <w:spacing w:val="-5"/>
              </w:rPr>
              <w:t xml:space="preserve"> </w:t>
            </w:r>
            <w:r>
              <w:rPr>
                <w:spacing w:val="-8"/>
              </w:rPr>
              <w:t>tablicy</w:t>
            </w:r>
            <w:r>
              <w:rPr>
                <w:spacing w:val="-5"/>
              </w:rPr>
              <w:t xml:space="preserve"> </w:t>
            </w:r>
            <w:r>
              <w:rPr>
                <w:spacing w:val="-8"/>
              </w:rPr>
              <w:t>informacyjnej</w:t>
            </w:r>
            <w:r>
              <w:rPr>
                <w:spacing w:val="-5"/>
              </w:rPr>
              <w:t xml:space="preserve"> </w:t>
            </w:r>
            <w:r>
              <w:rPr>
                <w:spacing w:val="-8"/>
              </w:rPr>
              <w:t xml:space="preserve">wewnątrz </w:t>
            </w:r>
            <w:r>
              <w:t xml:space="preserve">budynku informacje, z których form komunikacji </w:t>
            </w:r>
            <w:r>
              <w:rPr>
                <w:w w:val="90"/>
              </w:rPr>
              <w:t xml:space="preserve">mogą skorzystać interesanci/osoby ze szczególnymi </w:t>
            </w:r>
            <w:r>
              <w:rPr>
                <w:spacing w:val="-2"/>
              </w:rPr>
              <w:t>potrzebami,</w:t>
            </w:r>
          </w:p>
        </w:tc>
        <w:tc>
          <w:tcPr>
            <w:tcW w:w="1531" w:type="dxa"/>
          </w:tcPr>
          <w:p w14:paraId="09BFD541" w14:textId="77777777" w:rsidR="004766AD" w:rsidRDefault="004766AD">
            <w:pPr>
              <w:pStyle w:val="TableParagraph"/>
              <w:rPr>
                <w:rFonts w:ascii="Times New Roman"/>
              </w:rPr>
            </w:pPr>
          </w:p>
        </w:tc>
        <w:tc>
          <w:tcPr>
            <w:tcW w:w="1531" w:type="dxa"/>
          </w:tcPr>
          <w:p w14:paraId="1F64E7BF" w14:textId="77777777" w:rsidR="004766AD" w:rsidRDefault="004766AD">
            <w:pPr>
              <w:pStyle w:val="TableParagraph"/>
              <w:rPr>
                <w:b/>
              </w:rPr>
            </w:pPr>
          </w:p>
          <w:p w14:paraId="7D1B48A6" w14:textId="77777777" w:rsidR="004766AD" w:rsidRDefault="004766AD">
            <w:pPr>
              <w:pStyle w:val="TableParagraph"/>
              <w:spacing w:before="8"/>
              <w:rPr>
                <w:b/>
                <w:sz w:val="21"/>
              </w:rPr>
            </w:pPr>
          </w:p>
          <w:p w14:paraId="1ABF0656"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2D62D8CD" w14:textId="77777777" w:rsidR="004766AD" w:rsidRDefault="004766AD">
            <w:pPr>
              <w:pStyle w:val="TableParagraph"/>
              <w:rPr>
                <w:b/>
              </w:rPr>
            </w:pPr>
          </w:p>
          <w:p w14:paraId="4423F5DB" w14:textId="77777777" w:rsidR="004766AD" w:rsidRDefault="004766AD">
            <w:pPr>
              <w:pStyle w:val="TableParagraph"/>
              <w:spacing w:before="8"/>
              <w:rPr>
                <w:b/>
                <w:sz w:val="21"/>
              </w:rPr>
            </w:pPr>
          </w:p>
          <w:p w14:paraId="329BB40B"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C27B200" w14:textId="77777777">
        <w:trPr>
          <w:trHeight w:val="630"/>
        </w:trPr>
        <w:tc>
          <w:tcPr>
            <w:tcW w:w="737" w:type="dxa"/>
          </w:tcPr>
          <w:p w14:paraId="0E7E67D0" w14:textId="77777777" w:rsidR="004766AD" w:rsidRDefault="00000000">
            <w:pPr>
              <w:pStyle w:val="TableParagraph"/>
              <w:spacing w:before="191"/>
              <w:ind w:left="29" w:right="20"/>
              <w:jc w:val="center"/>
            </w:pPr>
            <w:r>
              <w:rPr>
                <w:spacing w:val="-2"/>
              </w:rPr>
              <w:t>A.5.2</w:t>
            </w:r>
          </w:p>
        </w:tc>
        <w:tc>
          <w:tcPr>
            <w:tcW w:w="4876" w:type="dxa"/>
          </w:tcPr>
          <w:p w14:paraId="22613E47" w14:textId="77777777" w:rsidR="004766AD" w:rsidRDefault="00000000">
            <w:pPr>
              <w:pStyle w:val="TableParagraph"/>
              <w:spacing w:before="88" w:line="223" w:lineRule="auto"/>
              <w:ind w:left="80"/>
            </w:pPr>
            <w:r>
              <w:rPr>
                <w:spacing w:val="-6"/>
              </w:rPr>
              <w:t>należy</w:t>
            </w:r>
            <w:r>
              <w:t xml:space="preserve"> </w:t>
            </w:r>
            <w:r>
              <w:rPr>
                <w:spacing w:val="-6"/>
              </w:rPr>
              <w:t>opisać</w:t>
            </w:r>
            <w:r>
              <w:t xml:space="preserve"> </w:t>
            </w:r>
            <w:r>
              <w:rPr>
                <w:spacing w:val="-6"/>
              </w:rPr>
              <w:t>każdą</w:t>
            </w:r>
            <w:r>
              <w:t xml:space="preserve"> </w:t>
            </w:r>
            <w:r>
              <w:rPr>
                <w:spacing w:val="-6"/>
              </w:rPr>
              <w:t>formę</w:t>
            </w:r>
            <w:r>
              <w:t xml:space="preserve"> </w:t>
            </w:r>
            <w:r>
              <w:rPr>
                <w:spacing w:val="-6"/>
              </w:rPr>
              <w:t>komunikacji</w:t>
            </w:r>
            <w:r>
              <w:t xml:space="preserve"> </w:t>
            </w:r>
            <w:r>
              <w:rPr>
                <w:spacing w:val="-6"/>
              </w:rPr>
              <w:t>i</w:t>
            </w:r>
            <w:r>
              <w:t xml:space="preserve"> </w:t>
            </w:r>
            <w:r>
              <w:rPr>
                <w:spacing w:val="-6"/>
              </w:rPr>
              <w:t>grupy</w:t>
            </w:r>
            <w:r>
              <w:t xml:space="preserve"> </w:t>
            </w:r>
            <w:r>
              <w:rPr>
                <w:spacing w:val="-6"/>
              </w:rPr>
              <w:t xml:space="preserve">od- </w:t>
            </w:r>
            <w:r>
              <w:rPr>
                <w:spacing w:val="-4"/>
              </w:rPr>
              <w:t>biorców,</w:t>
            </w:r>
            <w:r>
              <w:rPr>
                <w:spacing w:val="-11"/>
              </w:rPr>
              <w:t xml:space="preserve"> </w:t>
            </w:r>
            <w:r>
              <w:rPr>
                <w:spacing w:val="-4"/>
              </w:rPr>
              <w:t>do</w:t>
            </w:r>
            <w:r>
              <w:rPr>
                <w:spacing w:val="-11"/>
              </w:rPr>
              <w:t xml:space="preserve"> </w:t>
            </w:r>
            <w:r>
              <w:rPr>
                <w:spacing w:val="-4"/>
              </w:rPr>
              <w:t>których</w:t>
            </w:r>
            <w:r>
              <w:rPr>
                <w:spacing w:val="-11"/>
              </w:rPr>
              <w:t xml:space="preserve"> </w:t>
            </w:r>
            <w:r>
              <w:rPr>
                <w:spacing w:val="-4"/>
              </w:rPr>
              <w:t>jest</w:t>
            </w:r>
            <w:r>
              <w:rPr>
                <w:spacing w:val="-11"/>
              </w:rPr>
              <w:t xml:space="preserve"> </w:t>
            </w:r>
            <w:r>
              <w:rPr>
                <w:spacing w:val="-4"/>
              </w:rPr>
              <w:t>dana</w:t>
            </w:r>
            <w:r>
              <w:rPr>
                <w:spacing w:val="-11"/>
              </w:rPr>
              <w:t xml:space="preserve"> </w:t>
            </w:r>
            <w:r>
              <w:rPr>
                <w:spacing w:val="-4"/>
              </w:rPr>
              <w:t>forma</w:t>
            </w:r>
            <w:r>
              <w:rPr>
                <w:spacing w:val="-11"/>
              </w:rPr>
              <w:t xml:space="preserve"> </w:t>
            </w:r>
            <w:r>
              <w:rPr>
                <w:spacing w:val="-4"/>
              </w:rPr>
              <w:t>kierowana,</w:t>
            </w:r>
          </w:p>
        </w:tc>
        <w:tc>
          <w:tcPr>
            <w:tcW w:w="1531" w:type="dxa"/>
          </w:tcPr>
          <w:p w14:paraId="079EE79D" w14:textId="77777777" w:rsidR="004766AD" w:rsidRDefault="004766AD">
            <w:pPr>
              <w:pStyle w:val="TableParagraph"/>
              <w:rPr>
                <w:rFonts w:ascii="Times New Roman"/>
              </w:rPr>
            </w:pPr>
          </w:p>
        </w:tc>
        <w:tc>
          <w:tcPr>
            <w:tcW w:w="1531" w:type="dxa"/>
          </w:tcPr>
          <w:p w14:paraId="76281FE3"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7C5C4DF5"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3805FAE9" w14:textId="77777777">
        <w:trPr>
          <w:trHeight w:val="1018"/>
        </w:trPr>
        <w:tc>
          <w:tcPr>
            <w:tcW w:w="737" w:type="dxa"/>
          </w:tcPr>
          <w:p w14:paraId="19E4AFE6" w14:textId="77777777" w:rsidR="004766AD" w:rsidRDefault="004766AD">
            <w:pPr>
              <w:pStyle w:val="TableParagraph"/>
              <w:rPr>
                <w:b/>
              </w:rPr>
            </w:pPr>
          </w:p>
          <w:p w14:paraId="753CD4CE" w14:textId="77777777" w:rsidR="004766AD" w:rsidRDefault="00000000">
            <w:pPr>
              <w:pStyle w:val="TableParagraph"/>
              <w:spacing w:before="132"/>
              <w:ind w:left="29" w:right="20"/>
              <w:jc w:val="center"/>
            </w:pPr>
            <w:r>
              <w:rPr>
                <w:spacing w:val="-2"/>
              </w:rPr>
              <w:t>A.5.3</w:t>
            </w:r>
          </w:p>
        </w:tc>
        <w:tc>
          <w:tcPr>
            <w:tcW w:w="4876" w:type="dxa"/>
          </w:tcPr>
          <w:p w14:paraId="39BCE344" w14:textId="77777777" w:rsidR="004766AD" w:rsidRDefault="00000000">
            <w:pPr>
              <w:pStyle w:val="TableParagraph"/>
              <w:spacing w:before="48" w:line="223" w:lineRule="auto"/>
              <w:ind w:left="80" w:right="68"/>
              <w:jc w:val="both"/>
            </w:pPr>
            <w:r>
              <w:rPr>
                <w:spacing w:val="-4"/>
              </w:rPr>
              <w:t>sąd</w:t>
            </w:r>
            <w:r>
              <w:rPr>
                <w:spacing w:val="-12"/>
              </w:rPr>
              <w:t xml:space="preserve"> </w:t>
            </w:r>
            <w:r>
              <w:rPr>
                <w:spacing w:val="-4"/>
              </w:rPr>
              <w:t>powinien</w:t>
            </w:r>
            <w:r>
              <w:rPr>
                <w:spacing w:val="8"/>
              </w:rPr>
              <w:t xml:space="preserve"> </w:t>
            </w:r>
            <w:r>
              <w:rPr>
                <w:spacing w:val="-4"/>
              </w:rPr>
              <w:t>zapewnić</w:t>
            </w:r>
            <w:r>
              <w:rPr>
                <w:spacing w:val="-11"/>
              </w:rPr>
              <w:t xml:space="preserve"> </w:t>
            </w:r>
            <w:r>
              <w:rPr>
                <w:spacing w:val="-4"/>
              </w:rPr>
              <w:t>materiały</w:t>
            </w:r>
            <w:r>
              <w:rPr>
                <w:spacing w:val="-12"/>
              </w:rPr>
              <w:t xml:space="preserve"> </w:t>
            </w:r>
            <w:r>
              <w:rPr>
                <w:spacing w:val="-4"/>
              </w:rPr>
              <w:t>informacyjne,</w:t>
            </w:r>
            <w:r>
              <w:rPr>
                <w:spacing w:val="-11"/>
              </w:rPr>
              <w:t xml:space="preserve"> </w:t>
            </w:r>
            <w:r>
              <w:rPr>
                <w:spacing w:val="-4"/>
              </w:rPr>
              <w:t xml:space="preserve">in- </w:t>
            </w:r>
            <w:proofErr w:type="spellStart"/>
            <w:r>
              <w:rPr>
                <w:w w:val="90"/>
              </w:rPr>
              <w:t>strukcje</w:t>
            </w:r>
            <w:proofErr w:type="spellEnd"/>
            <w:r>
              <w:rPr>
                <w:w w:val="90"/>
              </w:rPr>
              <w:t xml:space="preserve"> obsługi wybranych urządzeń i sposobów ko- </w:t>
            </w:r>
            <w:proofErr w:type="spellStart"/>
            <w:r>
              <w:rPr>
                <w:w w:val="90"/>
              </w:rPr>
              <w:t>munikacji</w:t>
            </w:r>
            <w:proofErr w:type="spellEnd"/>
            <w:r>
              <w:rPr>
                <w:w w:val="90"/>
              </w:rPr>
              <w:t xml:space="preserve">, również w formatach dostępnych dla osób </w:t>
            </w:r>
            <w:r>
              <w:rPr>
                <w:spacing w:val="-4"/>
              </w:rPr>
              <w:t>z</w:t>
            </w:r>
            <w:r>
              <w:rPr>
                <w:spacing w:val="-12"/>
              </w:rPr>
              <w:t xml:space="preserve"> </w:t>
            </w:r>
            <w:r>
              <w:rPr>
                <w:spacing w:val="-4"/>
              </w:rPr>
              <w:t>niepełnosprawnością</w:t>
            </w:r>
            <w:r>
              <w:rPr>
                <w:spacing w:val="-12"/>
              </w:rPr>
              <w:t xml:space="preserve"> </w:t>
            </w:r>
            <w:r>
              <w:rPr>
                <w:spacing w:val="-4"/>
              </w:rPr>
              <w:t>słuchu</w:t>
            </w:r>
            <w:r>
              <w:rPr>
                <w:spacing w:val="-12"/>
              </w:rPr>
              <w:t xml:space="preserve"> </w:t>
            </w:r>
            <w:r>
              <w:rPr>
                <w:spacing w:val="-4"/>
              </w:rPr>
              <w:t>i</w:t>
            </w:r>
            <w:r>
              <w:rPr>
                <w:spacing w:val="-12"/>
              </w:rPr>
              <w:t xml:space="preserve"> </w:t>
            </w:r>
            <w:r>
              <w:rPr>
                <w:spacing w:val="-4"/>
              </w:rPr>
              <w:t>wzroku.</w:t>
            </w:r>
          </w:p>
        </w:tc>
        <w:tc>
          <w:tcPr>
            <w:tcW w:w="1531" w:type="dxa"/>
          </w:tcPr>
          <w:p w14:paraId="1E676812" w14:textId="77777777" w:rsidR="004766AD" w:rsidRDefault="004766AD">
            <w:pPr>
              <w:pStyle w:val="TableParagraph"/>
              <w:rPr>
                <w:rFonts w:ascii="Times New Roman"/>
              </w:rPr>
            </w:pPr>
          </w:p>
        </w:tc>
        <w:tc>
          <w:tcPr>
            <w:tcW w:w="1531" w:type="dxa"/>
          </w:tcPr>
          <w:p w14:paraId="00102F25" w14:textId="77777777" w:rsidR="004766AD" w:rsidRDefault="004766AD">
            <w:pPr>
              <w:pStyle w:val="TableParagraph"/>
              <w:rPr>
                <w:b/>
              </w:rPr>
            </w:pPr>
          </w:p>
          <w:p w14:paraId="07ED3F30"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339DD660" w14:textId="77777777" w:rsidR="004766AD" w:rsidRDefault="004766AD">
            <w:pPr>
              <w:pStyle w:val="TableParagraph"/>
              <w:rPr>
                <w:b/>
              </w:rPr>
            </w:pPr>
          </w:p>
          <w:p w14:paraId="49360260"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587794E9" w14:textId="77777777" w:rsidR="004766AD" w:rsidRDefault="004766AD">
      <w:pPr>
        <w:pStyle w:val="Tekstpodstawowy"/>
        <w:rPr>
          <w:b/>
          <w:sz w:val="20"/>
        </w:rPr>
      </w:pPr>
    </w:p>
    <w:p w14:paraId="7E98876E" w14:textId="77777777" w:rsidR="004766AD" w:rsidRDefault="004766AD">
      <w:pPr>
        <w:pStyle w:val="Tekstpodstawowy"/>
        <w:spacing w:before="7"/>
        <w:rPr>
          <w:b/>
          <w:sz w:val="13"/>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06FAAC97" w14:textId="77777777">
        <w:trPr>
          <w:trHeight w:val="1648"/>
        </w:trPr>
        <w:tc>
          <w:tcPr>
            <w:tcW w:w="5613" w:type="dxa"/>
            <w:gridSpan w:val="2"/>
            <w:tcBorders>
              <w:top w:val="nil"/>
              <w:left w:val="nil"/>
            </w:tcBorders>
          </w:tcPr>
          <w:p w14:paraId="3C909088" w14:textId="77777777" w:rsidR="004766AD" w:rsidRDefault="00000000">
            <w:pPr>
              <w:pStyle w:val="TableParagraph"/>
              <w:spacing w:before="22" w:line="310" w:lineRule="exact"/>
              <w:ind w:left="822"/>
              <w:rPr>
                <w:b/>
                <w:sz w:val="28"/>
              </w:rPr>
            </w:pPr>
            <w:r>
              <w:rPr>
                <w:b/>
                <w:color w:val="FFFFFF"/>
                <w:w w:val="80"/>
                <w:sz w:val="28"/>
              </w:rPr>
              <w:t>WSPARCIE</w:t>
            </w:r>
            <w:r>
              <w:rPr>
                <w:b/>
                <w:color w:val="FFFFFF"/>
                <w:spacing w:val="-4"/>
                <w:sz w:val="28"/>
              </w:rPr>
              <w:t xml:space="preserve"> </w:t>
            </w:r>
            <w:r>
              <w:rPr>
                <w:b/>
                <w:color w:val="FFFFFF"/>
                <w:w w:val="80"/>
                <w:sz w:val="28"/>
              </w:rPr>
              <w:t>KOMUNIKACJI</w:t>
            </w:r>
            <w:r>
              <w:rPr>
                <w:b/>
                <w:color w:val="FFFFFF"/>
                <w:spacing w:val="-3"/>
                <w:sz w:val="28"/>
              </w:rPr>
              <w:t xml:space="preserve"> </w:t>
            </w:r>
            <w:r>
              <w:rPr>
                <w:b/>
                <w:color w:val="FFFFFF"/>
                <w:w w:val="80"/>
                <w:sz w:val="28"/>
              </w:rPr>
              <w:t>DLA</w:t>
            </w:r>
            <w:r>
              <w:rPr>
                <w:b/>
                <w:color w:val="FFFFFF"/>
                <w:spacing w:val="-4"/>
                <w:sz w:val="28"/>
              </w:rPr>
              <w:t xml:space="preserve"> </w:t>
            </w:r>
            <w:r>
              <w:rPr>
                <w:b/>
                <w:color w:val="FFFFFF"/>
                <w:spacing w:val="-4"/>
                <w:w w:val="80"/>
                <w:sz w:val="28"/>
              </w:rPr>
              <w:t>OSÓB</w:t>
            </w:r>
          </w:p>
          <w:p w14:paraId="110577C4" w14:textId="77777777" w:rsidR="004766AD" w:rsidRDefault="00000000">
            <w:pPr>
              <w:pStyle w:val="TableParagraph"/>
              <w:tabs>
                <w:tab w:val="left" w:pos="821"/>
              </w:tabs>
              <w:spacing w:before="35" w:line="163" w:lineRule="auto"/>
              <w:ind w:left="822" w:right="875" w:hanging="509"/>
              <w:rPr>
                <w:b/>
                <w:sz w:val="28"/>
              </w:rPr>
            </w:pPr>
            <w:r>
              <w:rPr>
                <w:color w:val="FFFFFF"/>
                <w:spacing w:val="-10"/>
                <w:w w:val="90"/>
                <w:position w:val="-12"/>
              </w:rPr>
              <w:t>B</w:t>
            </w:r>
            <w:r>
              <w:rPr>
                <w:color w:val="FFFFFF"/>
                <w:position w:val="-12"/>
              </w:rPr>
              <w:tab/>
            </w:r>
            <w:r>
              <w:rPr>
                <w:b/>
                <w:color w:val="FFFFFF"/>
                <w:w w:val="85"/>
                <w:sz w:val="28"/>
              </w:rPr>
              <w:t>ZE</w:t>
            </w:r>
            <w:r>
              <w:rPr>
                <w:b/>
                <w:color w:val="FFFFFF"/>
                <w:spacing w:val="-8"/>
                <w:w w:val="85"/>
                <w:sz w:val="28"/>
              </w:rPr>
              <w:t xml:space="preserve"> </w:t>
            </w:r>
            <w:r>
              <w:rPr>
                <w:b/>
                <w:color w:val="FFFFFF"/>
                <w:w w:val="85"/>
                <w:sz w:val="28"/>
              </w:rPr>
              <w:t>SZCZEGÓLNYMI</w:t>
            </w:r>
            <w:r>
              <w:rPr>
                <w:b/>
                <w:color w:val="FFFFFF"/>
                <w:spacing w:val="-8"/>
                <w:w w:val="85"/>
                <w:sz w:val="28"/>
              </w:rPr>
              <w:t xml:space="preserve"> </w:t>
            </w:r>
            <w:r>
              <w:rPr>
                <w:b/>
                <w:color w:val="FFFFFF"/>
                <w:w w:val="85"/>
                <w:sz w:val="28"/>
              </w:rPr>
              <w:t xml:space="preserve">POTRZEBAMI </w:t>
            </w:r>
            <w:r>
              <w:rPr>
                <w:b/>
                <w:color w:val="FFFFFF"/>
                <w:w w:val="80"/>
                <w:sz w:val="28"/>
              </w:rPr>
              <w:t>W ZAKRESIE NARZĄDÓW SŁUCHU</w:t>
            </w:r>
          </w:p>
          <w:p w14:paraId="19D06330" w14:textId="77777777" w:rsidR="004766AD" w:rsidRDefault="00000000">
            <w:pPr>
              <w:pStyle w:val="TableParagraph"/>
              <w:spacing w:line="318" w:lineRule="exact"/>
              <w:ind w:left="822"/>
              <w:rPr>
                <w:b/>
                <w:sz w:val="28"/>
              </w:rPr>
            </w:pPr>
            <w:r>
              <w:rPr>
                <w:b/>
                <w:color w:val="FFFFFF"/>
                <w:sz w:val="28"/>
              </w:rPr>
              <w:t>I</w:t>
            </w:r>
            <w:r>
              <w:rPr>
                <w:b/>
                <w:color w:val="FFFFFF"/>
                <w:spacing w:val="-19"/>
                <w:sz w:val="28"/>
              </w:rPr>
              <w:t xml:space="preserve"> </w:t>
            </w:r>
            <w:r>
              <w:rPr>
                <w:b/>
                <w:color w:val="FFFFFF"/>
                <w:spacing w:val="-4"/>
                <w:sz w:val="28"/>
              </w:rPr>
              <w:t>MOWY</w:t>
            </w:r>
          </w:p>
        </w:tc>
        <w:tc>
          <w:tcPr>
            <w:tcW w:w="1531" w:type="dxa"/>
          </w:tcPr>
          <w:p w14:paraId="6A79D8C4" w14:textId="77777777" w:rsidR="004766AD" w:rsidRDefault="004766AD">
            <w:pPr>
              <w:pStyle w:val="TableParagraph"/>
              <w:rPr>
                <w:b/>
              </w:rPr>
            </w:pPr>
          </w:p>
          <w:p w14:paraId="5F7DB71C" w14:textId="77777777" w:rsidR="004766AD" w:rsidRDefault="004766AD">
            <w:pPr>
              <w:pStyle w:val="TableParagraph"/>
              <w:rPr>
                <w:b/>
              </w:rPr>
            </w:pPr>
          </w:p>
          <w:p w14:paraId="74E69A31" w14:textId="77777777" w:rsidR="004766AD" w:rsidRDefault="004766AD">
            <w:pPr>
              <w:pStyle w:val="TableParagraph"/>
              <w:rPr>
                <w:b/>
              </w:rPr>
            </w:pPr>
          </w:p>
          <w:p w14:paraId="4DB62EA7" w14:textId="77777777" w:rsidR="004766AD" w:rsidRDefault="004766AD">
            <w:pPr>
              <w:pStyle w:val="TableParagraph"/>
              <w:rPr>
                <w:b/>
              </w:rPr>
            </w:pPr>
          </w:p>
          <w:p w14:paraId="6128A963" w14:textId="77777777" w:rsidR="004766AD" w:rsidRDefault="004766AD">
            <w:pPr>
              <w:pStyle w:val="TableParagraph"/>
              <w:spacing w:before="11"/>
              <w:rPr>
                <w:b/>
                <w:sz w:val="27"/>
              </w:rPr>
            </w:pPr>
          </w:p>
          <w:p w14:paraId="6FF72A4E" w14:textId="77777777" w:rsidR="004766AD" w:rsidRDefault="00000000">
            <w:pPr>
              <w:pStyle w:val="TableParagraph"/>
              <w:ind w:left="297"/>
            </w:pPr>
            <w:r>
              <w:rPr>
                <w:spacing w:val="-2"/>
              </w:rPr>
              <w:t>minimalny</w:t>
            </w:r>
          </w:p>
        </w:tc>
        <w:tc>
          <w:tcPr>
            <w:tcW w:w="1531" w:type="dxa"/>
          </w:tcPr>
          <w:p w14:paraId="781EEF63" w14:textId="77777777" w:rsidR="004766AD" w:rsidRDefault="004766AD">
            <w:pPr>
              <w:pStyle w:val="TableParagraph"/>
              <w:rPr>
                <w:b/>
              </w:rPr>
            </w:pPr>
          </w:p>
          <w:p w14:paraId="55D2AF4F" w14:textId="77777777" w:rsidR="004766AD" w:rsidRDefault="004766AD">
            <w:pPr>
              <w:pStyle w:val="TableParagraph"/>
              <w:rPr>
                <w:b/>
              </w:rPr>
            </w:pPr>
          </w:p>
          <w:p w14:paraId="0E9C5DC4" w14:textId="77777777" w:rsidR="004766AD" w:rsidRDefault="004766AD">
            <w:pPr>
              <w:pStyle w:val="TableParagraph"/>
              <w:rPr>
                <w:b/>
              </w:rPr>
            </w:pPr>
          </w:p>
          <w:p w14:paraId="1FC5E98B" w14:textId="77777777" w:rsidR="004766AD" w:rsidRDefault="004766AD">
            <w:pPr>
              <w:pStyle w:val="TableParagraph"/>
              <w:rPr>
                <w:b/>
              </w:rPr>
            </w:pPr>
          </w:p>
          <w:p w14:paraId="069D3BF6" w14:textId="77777777" w:rsidR="004766AD" w:rsidRDefault="004766AD">
            <w:pPr>
              <w:pStyle w:val="TableParagraph"/>
              <w:spacing w:before="11"/>
              <w:rPr>
                <w:b/>
                <w:sz w:val="27"/>
              </w:rPr>
            </w:pPr>
          </w:p>
          <w:p w14:paraId="59120443" w14:textId="77777777" w:rsidR="004766AD" w:rsidRDefault="00000000">
            <w:pPr>
              <w:pStyle w:val="TableParagraph"/>
              <w:ind w:left="8"/>
              <w:jc w:val="center"/>
            </w:pPr>
            <w:r>
              <w:rPr>
                <w:spacing w:val="-2"/>
              </w:rPr>
              <w:t>średni</w:t>
            </w:r>
          </w:p>
        </w:tc>
        <w:tc>
          <w:tcPr>
            <w:tcW w:w="1531" w:type="dxa"/>
          </w:tcPr>
          <w:p w14:paraId="233A6B83" w14:textId="77777777" w:rsidR="004766AD" w:rsidRDefault="004766AD">
            <w:pPr>
              <w:pStyle w:val="TableParagraph"/>
              <w:rPr>
                <w:b/>
              </w:rPr>
            </w:pPr>
          </w:p>
          <w:p w14:paraId="133B4D05" w14:textId="77777777" w:rsidR="004766AD" w:rsidRDefault="004766AD">
            <w:pPr>
              <w:pStyle w:val="TableParagraph"/>
              <w:rPr>
                <w:b/>
              </w:rPr>
            </w:pPr>
          </w:p>
          <w:p w14:paraId="650676C8" w14:textId="77777777" w:rsidR="004766AD" w:rsidRDefault="004766AD">
            <w:pPr>
              <w:pStyle w:val="TableParagraph"/>
              <w:rPr>
                <w:b/>
              </w:rPr>
            </w:pPr>
          </w:p>
          <w:p w14:paraId="4407B8D0" w14:textId="77777777" w:rsidR="004766AD" w:rsidRDefault="004766AD">
            <w:pPr>
              <w:pStyle w:val="TableParagraph"/>
              <w:rPr>
                <w:b/>
              </w:rPr>
            </w:pPr>
          </w:p>
          <w:p w14:paraId="7749DB73" w14:textId="77777777" w:rsidR="004766AD" w:rsidRDefault="004766AD">
            <w:pPr>
              <w:pStyle w:val="TableParagraph"/>
              <w:spacing w:before="11"/>
              <w:rPr>
                <w:b/>
                <w:sz w:val="27"/>
              </w:rPr>
            </w:pPr>
          </w:p>
          <w:p w14:paraId="6774CD73" w14:textId="77777777" w:rsidR="004766AD" w:rsidRDefault="00000000">
            <w:pPr>
              <w:pStyle w:val="TableParagraph"/>
              <w:ind w:left="8"/>
              <w:jc w:val="center"/>
            </w:pPr>
            <w:r>
              <w:rPr>
                <w:spacing w:val="-2"/>
              </w:rPr>
              <w:t>zaawansowany</w:t>
            </w:r>
          </w:p>
        </w:tc>
      </w:tr>
      <w:tr w:rsidR="004766AD" w14:paraId="3EAD939C" w14:textId="77777777">
        <w:trPr>
          <w:trHeight w:val="315"/>
        </w:trPr>
        <w:tc>
          <w:tcPr>
            <w:tcW w:w="737" w:type="dxa"/>
            <w:shd w:val="clear" w:color="auto" w:fill="D9E0F1"/>
          </w:tcPr>
          <w:p w14:paraId="59BBE157" w14:textId="77777777" w:rsidR="004766AD" w:rsidRDefault="00000000">
            <w:pPr>
              <w:pStyle w:val="TableParagraph"/>
              <w:spacing w:before="33"/>
              <w:ind w:left="29" w:right="19"/>
              <w:jc w:val="center"/>
            </w:pPr>
            <w:r>
              <w:rPr>
                <w:color w:val="1F3762"/>
                <w:spacing w:val="-5"/>
                <w:w w:val="95"/>
              </w:rPr>
              <w:t>B.1</w:t>
            </w:r>
          </w:p>
        </w:tc>
        <w:tc>
          <w:tcPr>
            <w:tcW w:w="4876" w:type="dxa"/>
            <w:shd w:val="clear" w:color="auto" w:fill="D9E0F1"/>
          </w:tcPr>
          <w:p w14:paraId="17C0A132" w14:textId="77777777" w:rsidR="004766AD" w:rsidRDefault="00000000">
            <w:pPr>
              <w:pStyle w:val="TableParagraph"/>
              <w:spacing w:before="33"/>
              <w:ind w:left="80"/>
            </w:pPr>
            <w:r>
              <w:rPr>
                <w:color w:val="1F3762"/>
                <w:w w:val="85"/>
              </w:rPr>
              <w:t>Założenia</w:t>
            </w:r>
            <w:r>
              <w:rPr>
                <w:color w:val="1F3762"/>
                <w:spacing w:val="7"/>
              </w:rPr>
              <w:t xml:space="preserve"> </w:t>
            </w:r>
            <w:r>
              <w:rPr>
                <w:color w:val="1F3762"/>
                <w:spacing w:val="-2"/>
              </w:rPr>
              <w:t>ogólne:</w:t>
            </w:r>
          </w:p>
        </w:tc>
        <w:tc>
          <w:tcPr>
            <w:tcW w:w="1531" w:type="dxa"/>
            <w:shd w:val="clear" w:color="auto" w:fill="D9E0F1"/>
          </w:tcPr>
          <w:p w14:paraId="53F4C5CB" w14:textId="77777777" w:rsidR="004766AD" w:rsidRDefault="004766AD">
            <w:pPr>
              <w:pStyle w:val="TableParagraph"/>
              <w:rPr>
                <w:rFonts w:ascii="Times New Roman"/>
              </w:rPr>
            </w:pPr>
          </w:p>
        </w:tc>
        <w:tc>
          <w:tcPr>
            <w:tcW w:w="1531" w:type="dxa"/>
            <w:shd w:val="clear" w:color="auto" w:fill="D9E0F1"/>
          </w:tcPr>
          <w:p w14:paraId="7054D349" w14:textId="77777777" w:rsidR="004766AD" w:rsidRDefault="004766AD">
            <w:pPr>
              <w:pStyle w:val="TableParagraph"/>
              <w:rPr>
                <w:rFonts w:ascii="Times New Roman"/>
              </w:rPr>
            </w:pPr>
          </w:p>
        </w:tc>
        <w:tc>
          <w:tcPr>
            <w:tcW w:w="1531" w:type="dxa"/>
            <w:shd w:val="clear" w:color="auto" w:fill="D9E0F1"/>
          </w:tcPr>
          <w:p w14:paraId="013A8FDC" w14:textId="77777777" w:rsidR="004766AD" w:rsidRDefault="004766AD">
            <w:pPr>
              <w:pStyle w:val="TableParagraph"/>
              <w:rPr>
                <w:rFonts w:ascii="Times New Roman"/>
              </w:rPr>
            </w:pPr>
          </w:p>
        </w:tc>
      </w:tr>
      <w:tr w:rsidR="004766AD" w14:paraId="7369DE7D" w14:textId="77777777">
        <w:trPr>
          <w:trHeight w:val="1488"/>
        </w:trPr>
        <w:tc>
          <w:tcPr>
            <w:tcW w:w="737" w:type="dxa"/>
          </w:tcPr>
          <w:p w14:paraId="2404935A" w14:textId="77777777" w:rsidR="004766AD" w:rsidRDefault="004766AD">
            <w:pPr>
              <w:pStyle w:val="TableParagraph"/>
              <w:rPr>
                <w:b/>
              </w:rPr>
            </w:pPr>
          </w:p>
          <w:p w14:paraId="5E95B42B" w14:textId="77777777" w:rsidR="004766AD" w:rsidRDefault="004766AD">
            <w:pPr>
              <w:pStyle w:val="TableParagraph"/>
              <w:spacing w:before="10"/>
              <w:rPr>
                <w:b/>
                <w:sz w:val="31"/>
              </w:rPr>
            </w:pPr>
          </w:p>
          <w:p w14:paraId="302DB29C" w14:textId="77777777" w:rsidR="004766AD" w:rsidRDefault="00000000">
            <w:pPr>
              <w:pStyle w:val="TableParagraph"/>
              <w:spacing w:before="1"/>
              <w:ind w:left="29" w:right="19"/>
              <w:jc w:val="center"/>
            </w:pPr>
            <w:r>
              <w:rPr>
                <w:spacing w:val="-2"/>
              </w:rPr>
              <w:t>B.1.1</w:t>
            </w:r>
          </w:p>
        </w:tc>
        <w:tc>
          <w:tcPr>
            <w:tcW w:w="4876" w:type="dxa"/>
          </w:tcPr>
          <w:p w14:paraId="6429CE1B" w14:textId="77777777" w:rsidR="004766AD" w:rsidRDefault="00000000">
            <w:pPr>
              <w:pStyle w:val="TableParagraph"/>
              <w:spacing w:before="48" w:line="223" w:lineRule="auto"/>
              <w:ind w:left="80"/>
            </w:pPr>
            <w:r>
              <w:rPr>
                <w:w w:val="90"/>
              </w:rPr>
              <w:t>sąd</w:t>
            </w:r>
            <w:r>
              <w:rPr>
                <w:spacing w:val="-3"/>
                <w:w w:val="90"/>
              </w:rPr>
              <w:t xml:space="preserve"> </w:t>
            </w:r>
            <w:r>
              <w:rPr>
                <w:w w:val="90"/>
              </w:rPr>
              <w:t>powinien</w:t>
            </w:r>
            <w:r>
              <w:rPr>
                <w:spacing w:val="40"/>
              </w:rPr>
              <w:t xml:space="preserve"> </w:t>
            </w:r>
            <w:r>
              <w:rPr>
                <w:w w:val="90"/>
              </w:rPr>
              <w:t>zapewnić</w:t>
            </w:r>
            <w:r>
              <w:rPr>
                <w:spacing w:val="-3"/>
                <w:w w:val="90"/>
              </w:rPr>
              <w:t xml:space="preserve"> </w:t>
            </w:r>
            <w:r>
              <w:rPr>
                <w:w w:val="90"/>
              </w:rPr>
              <w:t>rozwiązania</w:t>
            </w:r>
            <w:r>
              <w:rPr>
                <w:spacing w:val="-3"/>
                <w:w w:val="90"/>
              </w:rPr>
              <w:t xml:space="preserve"> </w:t>
            </w:r>
            <w:r>
              <w:rPr>
                <w:w w:val="90"/>
              </w:rPr>
              <w:t>techniczne wspierające osoby ze szczególnymi potrzebami</w:t>
            </w:r>
          </w:p>
          <w:p w14:paraId="32D4CDEE" w14:textId="77777777" w:rsidR="004766AD" w:rsidRDefault="00000000">
            <w:pPr>
              <w:pStyle w:val="TableParagraph"/>
              <w:spacing w:line="223" w:lineRule="auto"/>
              <w:ind w:left="80" w:right="91"/>
            </w:pPr>
            <w:r>
              <w:rPr>
                <w:spacing w:val="-4"/>
              </w:rPr>
              <w:t>w</w:t>
            </w:r>
            <w:r>
              <w:rPr>
                <w:spacing w:val="-12"/>
              </w:rPr>
              <w:t xml:space="preserve"> </w:t>
            </w:r>
            <w:r>
              <w:rPr>
                <w:spacing w:val="-4"/>
              </w:rPr>
              <w:t>zakresie</w:t>
            </w:r>
            <w:r>
              <w:rPr>
                <w:spacing w:val="-12"/>
              </w:rPr>
              <w:t xml:space="preserve"> </w:t>
            </w:r>
            <w:r>
              <w:rPr>
                <w:spacing w:val="-4"/>
              </w:rPr>
              <w:t>mowy</w:t>
            </w:r>
            <w:r>
              <w:rPr>
                <w:spacing w:val="-12"/>
              </w:rPr>
              <w:t xml:space="preserve"> </w:t>
            </w:r>
            <w:r>
              <w:rPr>
                <w:spacing w:val="-4"/>
              </w:rPr>
              <w:t>i</w:t>
            </w:r>
            <w:r>
              <w:rPr>
                <w:spacing w:val="-12"/>
              </w:rPr>
              <w:t xml:space="preserve"> </w:t>
            </w:r>
            <w:r>
              <w:rPr>
                <w:spacing w:val="-4"/>
              </w:rPr>
              <w:t>słuchu</w:t>
            </w:r>
            <w:r>
              <w:rPr>
                <w:spacing w:val="-12"/>
              </w:rPr>
              <w:t xml:space="preserve"> </w:t>
            </w:r>
            <w:r>
              <w:rPr>
                <w:spacing w:val="-4"/>
              </w:rPr>
              <w:t>(m.in.</w:t>
            </w:r>
            <w:r>
              <w:rPr>
                <w:spacing w:val="-12"/>
              </w:rPr>
              <w:t xml:space="preserve"> </w:t>
            </w:r>
            <w:r>
              <w:rPr>
                <w:spacing w:val="-4"/>
              </w:rPr>
              <w:t>pętle</w:t>
            </w:r>
            <w:r>
              <w:rPr>
                <w:spacing w:val="-12"/>
              </w:rPr>
              <w:t xml:space="preserve"> </w:t>
            </w:r>
            <w:r>
              <w:rPr>
                <w:spacing w:val="-4"/>
              </w:rPr>
              <w:t xml:space="preserve">indukcyjne, </w:t>
            </w:r>
            <w:r>
              <w:rPr>
                <w:w w:val="90"/>
              </w:rPr>
              <w:t>systemy</w:t>
            </w:r>
            <w:r>
              <w:rPr>
                <w:spacing w:val="-7"/>
                <w:w w:val="90"/>
              </w:rPr>
              <w:t xml:space="preserve"> </w:t>
            </w:r>
            <w:r>
              <w:rPr>
                <w:w w:val="90"/>
              </w:rPr>
              <w:t>FM,</w:t>
            </w:r>
            <w:r>
              <w:rPr>
                <w:spacing w:val="-7"/>
                <w:w w:val="90"/>
              </w:rPr>
              <w:t xml:space="preserve"> </w:t>
            </w:r>
            <w:r>
              <w:rPr>
                <w:w w:val="90"/>
              </w:rPr>
              <w:t>IR</w:t>
            </w:r>
            <w:r>
              <w:rPr>
                <w:spacing w:val="-7"/>
                <w:w w:val="90"/>
              </w:rPr>
              <w:t xml:space="preserve"> </w:t>
            </w:r>
            <w:r>
              <w:rPr>
                <w:w w:val="90"/>
              </w:rPr>
              <w:t>lub</w:t>
            </w:r>
            <w:r>
              <w:rPr>
                <w:spacing w:val="-7"/>
                <w:w w:val="90"/>
              </w:rPr>
              <w:t xml:space="preserve"> </w:t>
            </w:r>
            <w:proofErr w:type="spellStart"/>
            <w:r>
              <w:rPr>
                <w:w w:val="90"/>
              </w:rPr>
              <w:t>bluetooth</w:t>
            </w:r>
            <w:proofErr w:type="spellEnd"/>
            <w:r>
              <w:rPr>
                <w:w w:val="90"/>
              </w:rPr>
              <w:t>).</w:t>
            </w:r>
            <w:r>
              <w:rPr>
                <w:spacing w:val="-7"/>
                <w:w w:val="90"/>
              </w:rPr>
              <w:t xml:space="preserve"> </w:t>
            </w:r>
            <w:r>
              <w:rPr>
                <w:w w:val="90"/>
              </w:rPr>
              <w:t>Systemy</w:t>
            </w:r>
            <w:r>
              <w:rPr>
                <w:spacing w:val="-7"/>
                <w:w w:val="90"/>
              </w:rPr>
              <w:t xml:space="preserve"> </w:t>
            </w:r>
            <w:r>
              <w:rPr>
                <w:w w:val="90"/>
              </w:rPr>
              <w:t>te</w:t>
            </w:r>
            <w:r>
              <w:rPr>
                <w:spacing w:val="-7"/>
                <w:w w:val="90"/>
              </w:rPr>
              <w:t xml:space="preserve"> </w:t>
            </w:r>
            <w:r>
              <w:rPr>
                <w:w w:val="90"/>
              </w:rPr>
              <w:t xml:space="preserve">ogranicza- ją zakłócenia przekazu i pozwalają na bezpośrednie </w:t>
            </w:r>
            <w:r>
              <w:rPr>
                <w:spacing w:val="-4"/>
              </w:rPr>
              <w:t>dostarczenie</w:t>
            </w:r>
            <w:r>
              <w:rPr>
                <w:spacing w:val="-6"/>
              </w:rPr>
              <w:t xml:space="preserve"> </w:t>
            </w:r>
            <w:r>
              <w:rPr>
                <w:spacing w:val="-4"/>
              </w:rPr>
              <w:t>i</w:t>
            </w:r>
            <w:r>
              <w:rPr>
                <w:spacing w:val="-6"/>
              </w:rPr>
              <w:t xml:space="preserve"> </w:t>
            </w:r>
            <w:r>
              <w:rPr>
                <w:spacing w:val="-4"/>
              </w:rPr>
              <w:t>odbiór</w:t>
            </w:r>
            <w:r>
              <w:rPr>
                <w:spacing w:val="-6"/>
              </w:rPr>
              <w:t xml:space="preserve"> </w:t>
            </w:r>
            <w:r>
              <w:rPr>
                <w:spacing w:val="-4"/>
              </w:rPr>
              <w:t>informacji</w:t>
            </w:r>
            <w:r>
              <w:rPr>
                <w:spacing w:val="-6"/>
              </w:rPr>
              <w:t xml:space="preserve"> </w:t>
            </w:r>
            <w:r>
              <w:rPr>
                <w:spacing w:val="-4"/>
              </w:rPr>
              <w:t>dźwiękowej,</w:t>
            </w:r>
          </w:p>
        </w:tc>
        <w:tc>
          <w:tcPr>
            <w:tcW w:w="1531" w:type="dxa"/>
          </w:tcPr>
          <w:p w14:paraId="28ED016C" w14:textId="77777777" w:rsidR="004766AD" w:rsidRDefault="004766AD">
            <w:pPr>
              <w:pStyle w:val="TableParagraph"/>
              <w:rPr>
                <w:rFonts w:ascii="Times New Roman"/>
              </w:rPr>
            </w:pPr>
          </w:p>
        </w:tc>
        <w:tc>
          <w:tcPr>
            <w:tcW w:w="1531" w:type="dxa"/>
          </w:tcPr>
          <w:p w14:paraId="275C5D89" w14:textId="77777777" w:rsidR="004766AD" w:rsidRDefault="004766AD">
            <w:pPr>
              <w:pStyle w:val="TableParagraph"/>
              <w:rPr>
                <w:b/>
              </w:rPr>
            </w:pPr>
          </w:p>
          <w:p w14:paraId="1D7D0752" w14:textId="77777777" w:rsidR="004766AD" w:rsidRDefault="004766AD">
            <w:pPr>
              <w:pStyle w:val="TableParagraph"/>
              <w:spacing w:before="10"/>
              <w:rPr>
                <w:b/>
                <w:sz w:val="31"/>
              </w:rPr>
            </w:pPr>
          </w:p>
          <w:p w14:paraId="608E9141"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8675ADB" w14:textId="77777777" w:rsidR="004766AD" w:rsidRDefault="004766AD">
            <w:pPr>
              <w:pStyle w:val="TableParagraph"/>
              <w:rPr>
                <w:b/>
              </w:rPr>
            </w:pPr>
          </w:p>
          <w:p w14:paraId="10156126" w14:textId="77777777" w:rsidR="004766AD" w:rsidRDefault="004766AD">
            <w:pPr>
              <w:pStyle w:val="TableParagraph"/>
              <w:spacing w:before="10"/>
              <w:rPr>
                <w:b/>
                <w:sz w:val="31"/>
              </w:rPr>
            </w:pPr>
          </w:p>
          <w:p w14:paraId="1F3C9D43"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679C1852" w14:textId="77777777">
        <w:trPr>
          <w:trHeight w:val="1019"/>
        </w:trPr>
        <w:tc>
          <w:tcPr>
            <w:tcW w:w="737" w:type="dxa"/>
          </w:tcPr>
          <w:p w14:paraId="3F8968BB" w14:textId="77777777" w:rsidR="004766AD" w:rsidRDefault="004766AD">
            <w:pPr>
              <w:pStyle w:val="TableParagraph"/>
              <w:rPr>
                <w:b/>
              </w:rPr>
            </w:pPr>
          </w:p>
          <w:p w14:paraId="1583A993" w14:textId="77777777" w:rsidR="004766AD" w:rsidRDefault="00000000">
            <w:pPr>
              <w:pStyle w:val="TableParagraph"/>
              <w:spacing w:before="132"/>
              <w:ind w:left="29" w:right="19"/>
              <w:jc w:val="center"/>
            </w:pPr>
            <w:r>
              <w:rPr>
                <w:spacing w:val="-2"/>
              </w:rPr>
              <w:t>B.1.2</w:t>
            </w:r>
          </w:p>
        </w:tc>
        <w:tc>
          <w:tcPr>
            <w:tcW w:w="4876" w:type="dxa"/>
          </w:tcPr>
          <w:p w14:paraId="770D257F" w14:textId="77777777" w:rsidR="004766AD" w:rsidRDefault="00000000">
            <w:pPr>
              <w:pStyle w:val="TableParagraph"/>
              <w:spacing w:before="48" w:line="223" w:lineRule="auto"/>
              <w:ind w:left="80" w:right="159"/>
            </w:pPr>
            <w:r>
              <w:rPr>
                <w:spacing w:val="-4"/>
              </w:rPr>
              <w:t>sąd</w:t>
            </w:r>
            <w:r>
              <w:rPr>
                <w:spacing w:val="-12"/>
              </w:rPr>
              <w:t xml:space="preserve"> </w:t>
            </w:r>
            <w:r>
              <w:rPr>
                <w:spacing w:val="-4"/>
              </w:rPr>
              <w:t>powinien</w:t>
            </w:r>
            <w:r>
              <w:rPr>
                <w:spacing w:val="3"/>
              </w:rPr>
              <w:t xml:space="preserve"> </w:t>
            </w:r>
            <w:r>
              <w:rPr>
                <w:spacing w:val="-4"/>
              </w:rPr>
              <w:t>przekazywać</w:t>
            </w:r>
            <w:r>
              <w:rPr>
                <w:spacing w:val="-12"/>
              </w:rPr>
              <w:t xml:space="preserve"> </w:t>
            </w:r>
            <w:r>
              <w:rPr>
                <w:spacing w:val="-4"/>
              </w:rPr>
              <w:t>informację</w:t>
            </w:r>
            <w:r>
              <w:rPr>
                <w:spacing w:val="-12"/>
              </w:rPr>
              <w:t xml:space="preserve"> </w:t>
            </w:r>
            <w:r>
              <w:rPr>
                <w:spacing w:val="-4"/>
              </w:rPr>
              <w:t>na</w:t>
            </w:r>
            <w:r>
              <w:rPr>
                <w:spacing w:val="-12"/>
              </w:rPr>
              <w:t xml:space="preserve"> </w:t>
            </w:r>
            <w:r>
              <w:rPr>
                <w:spacing w:val="-4"/>
              </w:rPr>
              <w:t>temat ich</w:t>
            </w:r>
            <w:r>
              <w:rPr>
                <w:spacing w:val="-12"/>
              </w:rPr>
              <w:t xml:space="preserve"> </w:t>
            </w:r>
            <w:r>
              <w:rPr>
                <w:spacing w:val="-4"/>
              </w:rPr>
              <w:t>dostępności</w:t>
            </w:r>
            <w:r>
              <w:rPr>
                <w:spacing w:val="-12"/>
              </w:rPr>
              <w:t xml:space="preserve"> </w:t>
            </w:r>
            <w:r>
              <w:rPr>
                <w:spacing w:val="-4"/>
              </w:rPr>
              <w:t>na</w:t>
            </w:r>
            <w:r>
              <w:rPr>
                <w:spacing w:val="-12"/>
              </w:rPr>
              <w:t xml:space="preserve"> </w:t>
            </w:r>
            <w:r>
              <w:rPr>
                <w:spacing w:val="-4"/>
              </w:rPr>
              <w:t>stronie</w:t>
            </w:r>
            <w:r>
              <w:rPr>
                <w:spacing w:val="-12"/>
              </w:rPr>
              <w:t xml:space="preserve"> </w:t>
            </w:r>
            <w:r>
              <w:rPr>
                <w:spacing w:val="-4"/>
              </w:rPr>
              <w:t>internetowej,</w:t>
            </w:r>
            <w:r>
              <w:rPr>
                <w:spacing w:val="-12"/>
              </w:rPr>
              <w:t xml:space="preserve"> </w:t>
            </w:r>
            <w:r>
              <w:rPr>
                <w:spacing w:val="-4"/>
              </w:rPr>
              <w:t xml:space="preserve">tablicach </w:t>
            </w:r>
            <w:r>
              <w:rPr>
                <w:spacing w:val="-8"/>
              </w:rPr>
              <w:t xml:space="preserve">informacyjnych w budynku, w biuletynach </w:t>
            </w:r>
            <w:proofErr w:type="spellStart"/>
            <w:r>
              <w:rPr>
                <w:spacing w:val="-8"/>
              </w:rPr>
              <w:t>informa</w:t>
            </w:r>
            <w:proofErr w:type="spellEnd"/>
            <w:r>
              <w:rPr>
                <w:spacing w:val="-8"/>
              </w:rPr>
              <w:t xml:space="preserve">- </w:t>
            </w:r>
            <w:proofErr w:type="spellStart"/>
            <w:r>
              <w:rPr>
                <w:spacing w:val="-2"/>
              </w:rPr>
              <w:t>cyjnych</w:t>
            </w:r>
            <w:proofErr w:type="spellEnd"/>
            <w:r>
              <w:rPr>
                <w:spacing w:val="-2"/>
              </w:rPr>
              <w:t>,</w:t>
            </w:r>
          </w:p>
        </w:tc>
        <w:tc>
          <w:tcPr>
            <w:tcW w:w="1531" w:type="dxa"/>
          </w:tcPr>
          <w:p w14:paraId="4E6462B6" w14:textId="77777777" w:rsidR="004766AD" w:rsidRDefault="004766AD">
            <w:pPr>
              <w:pStyle w:val="TableParagraph"/>
              <w:rPr>
                <w:rFonts w:ascii="Times New Roman"/>
              </w:rPr>
            </w:pPr>
          </w:p>
        </w:tc>
        <w:tc>
          <w:tcPr>
            <w:tcW w:w="1531" w:type="dxa"/>
          </w:tcPr>
          <w:p w14:paraId="7C2BB768" w14:textId="77777777" w:rsidR="004766AD" w:rsidRDefault="004766AD">
            <w:pPr>
              <w:pStyle w:val="TableParagraph"/>
              <w:rPr>
                <w:b/>
              </w:rPr>
            </w:pPr>
          </w:p>
          <w:p w14:paraId="34280213"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7DE45EF3" w14:textId="77777777" w:rsidR="004766AD" w:rsidRDefault="004766AD">
            <w:pPr>
              <w:pStyle w:val="TableParagraph"/>
              <w:rPr>
                <w:b/>
              </w:rPr>
            </w:pPr>
          </w:p>
          <w:p w14:paraId="3D1B9E7E"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6A5DE5BE" w14:textId="77777777" w:rsidR="004766AD" w:rsidRDefault="004766AD">
      <w:pPr>
        <w:jc w:val="center"/>
        <w:sectPr w:rsidR="004766AD">
          <w:pgSz w:w="11910" w:h="16840"/>
          <w:pgMar w:top="1840" w:right="600" w:bottom="640" w:left="0" w:header="771" w:footer="446" w:gutter="0"/>
          <w:cols w:space="708"/>
        </w:sectPr>
      </w:pPr>
    </w:p>
    <w:p w14:paraId="2F438FB4" w14:textId="77777777" w:rsidR="004766AD" w:rsidRDefault="004766AD">
      <w:pPr>
        <w:pStyle w:val="Tekstpodstawowy"/>
        <w:spacing w:before="5"/>
        <w:rPr>
          <w:b/>
          <w:sz w:val="12"/>
        </w:rPr>
      </w:pP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3F4822B4" w14:textId="77777777">
        <w:trPr>
          <w:trHeight w:val="1019"/>
        </w:trPr>
        <w:tc>
          <w:tcPr>
            <w:tcW w:w="737" w:type="dxa"/>
          </w:tcPr>
          <w:p w14:paraId="4DECB286" w14:textId="77777777" w:rsidR="004766AD" w:rsidRDefault="004766AD">
            <w:pPr>
              <w:pStyle w:val="TableParagraph"/>
              <w:rPr>
                <w:b/>
              </w:rPr>
            </w:pPr>
          </w:p>
          <w:p w14:paraId="0C89991F" w14:textId="77777777" w:rsidR="004766AD" w:rsidRDefault="00000000">
            <w:pPr>
              <w:pStyle w:val="TableParagraph"/>
              <w:spacing w:before="132"/>
              <w:ind w:left="29" w:right="19"/>
              <w:jc w:val="center"/>
            </w:pPr>
            <w:r>
              <w:rPr>
                <w:spacing w:val="-2"/>
              </w:rPr>
              <w:t>B.1.3</w:t>
            </w:r>
          </w:p>
        </w:tc>
        <w:tc>
          <w:tcPr>
            <w:tcW w:w="4876" w:type="dxa"/>
          </w:tcPr>
          <w:p w14:paraId="15C3F6F5" w14:textId="77777777" w:rsidR="004766AD" w:rsidRDefault="00000000">
            <w:pPr>
              <w:pStyle w:val="TableParagraph"/>
              <w:spacing w:before="48" w:line="223" w:lineRule="auto"/>
              <w:ind w:left="80" w:right="106"/>
              <w:jc w:val="both"/>
            </w:pPr>
            <w:r>
              <w:rPr>
                <w:w w:val="90"/>
              </w:rPr>
              <w:t xml:space="preserve">sąd powinien udostępniać interesantom czytelne in- </w:t>
            </w:r>
            <w:proofErr w:type="spellStart"/>
            <w:r>
              <w:rPr>
                <w:w w:val="90"/>
              </w:rPr>
              <w:t>strukcje</w:t>
            </w:r>
            <w:proofErr w:type="spellEnd"/>
            <w:r>
              <w:rPr>
                <w:spacing w:val="-1"/>
                <w:w w:val="90"/>
              </w:rPr>
              <w:t xml:space="preserve"> </w:t>
            </w:r>
            <w:r>
              <w:rPr>
                <w:w w:val="90"/>
              </w:rPr>
              <w:t>korzystania</w:t>
            </w:r>
            <w:r>
              <w:rPr>
                <w:spacing w:val="-1"/>
                <w:w w:val="90"/>
              </w:rPr>
              <w:t xml:space="preserve"> </w:t>
            </w:r>
            <w:r>
              <w:rPr>
                <w:w w:val="90"/>
              </w:rPr>
              <w:t>z</w:t>
            </w:r>
            <w:r>
              <w:rPr>
                <w:spacing w:val="-1"/>
                <w:w w:val="90"/>
              </w:rPr>
              <w:t xml:space="preserve"> </w:t>
            </w:r>
            <w:r>
              <w:rPr>
                <w:w w:val="90"/>
              </w:rPr>
              <w:t>rozwiązań</w:t>
            </w:r>
            <w:r>
              <w:rPr>
                <w:spacing w:val="-1"/>
                <w:w w:val="90"/>
              </w:rPr>
              <w:t xml:space="preserve"> </w:t>
            </w:r>
            <w:r>
              <w:rPr>
                <w:w w:val="90"/>
              </w:rPr>
              <w:t>technicznych,</w:t>
            </w:r>
            <w:r>
              <w:rPr>
                <w:spacing w:val="-1"/>
                <w:w w:val="90"/>
              </w:rPr>
              <w:t xml:space="preserve"> </w:t>
            </w:r>
            <w:r>
              <w:rPr>
                <w:w w:val="90"/>
              </w:rPr>
              <w:t>o</w:t>
            </w:r>
            <w:r>
              <w:rPr>
                <w:spacing w:val="-1"/>
                <w:w w:val="90"/>
              </w:rPr>
              <w:t xml:space="preserve"> </w:t>
            </w:r>
            <w:proofErr w:type="spellStart"/>
            <w:r>
              <w:rPr>
                <w:w w:val="90"/>
              </w:rPr>
              <w:t>któ</w:t>
            </w:r>
            <w:proofErr w:type="spellEnd"/>
            <w:r>
              <w:rPr>
                <w:w w:val="90"/>
              </w:rPr>
              <w:t xml:space="preserve">- </w:t>
            </w:r>
            <w:proofErr w:type="spellStart"/>
            <w:r>
              <w:rPr>
                <w:w w:val="90"/>
              </w:rPr>
              <w:t>rych</w:t>
            </w:r>
            <w:proofErr w:type="spellEnd"/>
            <w:r>
              <w:rPr>
                <w:spacing w:val="-1"/>
                <w:w w:val="90"/>
              </w:rPr>
              <w:t xml:space="preserve"> </w:t>
            </w:r>
            <w:r>
              <w:rPr>
                <w:w w:val="90"/>
              </w:rPr>
              <w:t>mowa</w:t>
            </w:r>
            <w:r>
              <w:rPr>
                <w:spacing w:val="-1"/>
                <w:w w:val="90"/>
              </w:rPr>
              <w:t xml:space="preserve"> </w:t>
            </w:r>
            <w:r>
              <w:rPr>
                <w:w w:val="90"/>
              </w:rPr>
              <w:t>wyżej,</w:t>
            </w:r>
            <w:r>
              <w:rPr>
                <w:spacing w:val="-1"/>
                <w:w w:val="90"/>
              </w:rPr>
              <w:t xml:space="preserve"> </w:t>
            </w:r>
            <w:r>
              <w:rPr>
                <w:w w:val="90"/>
              </w:rPr>
              <w:t>oraz</w:t>
            </w:r>
            <w:r>
              <w:rPr>
                <w:spacing w:val="-1"/>
                <w:w w:val="90"/>
              </w:rPr>
              <w:t xml:space="preserve"> </w:t>
            </w:r>
            <w:r>
              <w:rPr>
                <w:w w:val="90"/>
              </w:rPr>
              <w:t>zapewnić</w:t>
            </w:r>
            <w:r>
              <w:rPr>
                <w:spacing w:val="-1"/>
                <w:w w:val="90"/>
              </w:rPr>
              <w:t xml:space="preserve"> </w:t>
            </w:r>
            <w:r>
              <w:rPr>
                <w:w w:val="90"/>
              </w:rPr>
              <w:t>wsparcie</w:t>
            </w:r>
            <w:r>
              <w:rPr>
                <w:spacing w:val="-1"/>
                <w:w w:val="90"/>
              </w:rPr>
              <w:t xml:space="preserve"> </w:t>
            </w:r>
            <w:r>
              <w:rPr>
                <w:w w:val="90"/>
              </w:rPr>
              <w:t xml:space="preserve">personelu </w:t>
            </w:r>
            <w:r>
              <w:t>sądu</w:t>
            </w:r>
            <w:r>
              <w:rPr>
                <w:spacing w:val="-16"/>
              </w:rPr>
              <w:t xml:space="preserve"> </w:t>
            </w:r>
            <w:r>
              <w:t>w</w:t>
            </w:r>
            <w:r>
              <w:rPr>
                <w:spacing w:val="-15"/>
              </w:rPr>
              <w:t xml:space="preserve"> </w:t>
            </w:r>
            <w:r>
              <w:t>ich</w:t>
            </w:r>
            <w:r>
              <w:rPr>
                <w:spacing w:val="-15"/>
              </w:rPr>
              <w:t xml:space="preserve"> </w:t>
            </w:r>
            <w:r>
              <w:t>obsłudze.</w:t>
            </w:r>
          </w:p>
        </w:tc>
        <w:tc>
          <w:tcPr>
            <w:tcW w:w="1531" w:type="dxa"/>
          </w:tcPr>
          <w:p w14:paraId="19E5CD6D" w14:textId="77777777" w:rsidR="004766AD" w:rsidRDefault="004766AD">
            <w:pPr>
              <w:pStyle w:val="TableParagraph"/>
              <w:rPr>
                <w:rFonts w:ascii="Times New Roman"/>
              </w:rPr>
            </w:pPr>
          </w:p>
        </w:tc>
        <w:tc>
          <w:tcPr>
            <w:tcW w:w="1531" w:type="dxa"/>
          </w:tcPr>
          <w:p w14:paraId="20069FD2" w14:textId="77777777" w:rsidR="004766AD" w:rsidRDefault="004766AD">
            <w:pPr>
              <w:pStyle w:val="TableParagraph"/>
              <w:rPr>
                <w:b/>
              </w:rPr>
            </w:pPr>
          </w:p>
          <w:p w14:paraId="392E113C"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3757EB63" w14:textId="77777777" w:rsidR="004766AD" w:rsidRDefault="004766AD">
            <w:pPr>
              <w:pStyle w:val="TableParagraph"/>
              <w:rPr>
                <w:b/>
              </w:rPr>
            </w:pPr>
          </w:p>
          <w:p w14:paraId="42EDFE78"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47AFB511" w14:textId="77777777">
        <w:trPr>
          <w:trHeight w:val="315"/>
        </w:trPr>
        <w:tc>
          <w:tcPr>
            <w:tcW w:w="737" w:type="dxa"/>
            <w:shd w:val="clear" w:color="auto" w:fill="D9E0F1"/>
          </w:tcPr>
          <w:p w14:paraId="4D681673" w14:textId="77777777" w:rsidR="004766AD" w:rsidRDefault="00000000">
            <w:pPr>
              <w:pStyle w:val="TableParagraph"/>
              <w:spacing w:before="33"/>
              <w:ind w:left="29" w:right="19"/>
              <w:jc w:val="center"/>
            </w:pPr>
            <w:r>
              <w:rPr>
                <w:color w:val="1F3762"/>
                <w:spacing w:val="-5"/>
                <w:w w:val="95"/>
              </w:rPr>
              <w:t>B.2</w:t>
            </w:r>
          </w:p>
        </w:tc>
        <w:tc>
          <w:tcPr>
            <w:tcW w:w="4876" w:type="dxa"/>
            <w:shd w:val="clear" w:color="auto" w:fill="D9E0F1"/>
          </w:tcPr>
          <w:p w14:paraId="2D32296C" w14:textId="77777777" w:rsidR="004766AD" w:rsidRDefault="00000000">
            <w:pPr>
              <w:pStyle w:val="TableParagraph"/>
              <w:spacing w:before="33"/>
              <w:ind w:left="80"/>
            </w:pPr>
            <w:r>
              <w:rPr>
                <w:color w:val="1F3762"/>
                <w:w w:val="90"/>
              </w:rPr>
              <w:t>Pętle</w:t>
            </w:r>
            <w:r>
              <w:rPr>
                <w:color w:val="1F3762"/>
                <w:spacing w:val="-2"/>
                <w:w w:val="90"/>
              </w:rPr>
              <w:t xml:space="preserve"> </w:t>
            </w:r>
            <w:r>
              <w:rPr>
                <w:color w:val="1F3762"/>
                <w:w w:val="90"/>
              </w:rPr>
              <w:t>indukcyjne,</w:t>
            </w:r>
            <w:r>
              <w:rPr>
                <w:color w:val="1F3762"/>
                <w:spacing w:val="-1"/>
                <w:w w:val="90"/>
              </w:rPr>
              <w:t xml:space="preserve"> </w:t>
            </w:r>
            <w:r>
              <w:rPr>
                <w:color w:val="1F3762"/>
                <w:w w:val="90"/>
              </w:rPr>
              <w:t>systemy</w:t>
            </w:r>
            <w:r>
              <w:rPr>
                <w:color w:val="1F3762"/>
                <w:spacing w:val="-1"/>
                <w:w w:val="90"/>
              </w:rPr>
              <w:t xml:space="preserve"> </w:t>
            </w:r>
            <w:r>
              <w:rPr>
                <w:color w:val="1F3762"/>
                <w:w w:val="90"/>
              </w:rPr>
              <w:t>FM,</w:t>
            </w:r>
            <w:r>
              <w:rPr>
                <w:color w:val="1F3762"/>
                <w:spacing w:val="-1"/>
                <w:w w:val="90"/>
              </w:rPr>
              <w:t xml:space="preserve"> </w:t>
            </w:r>
            <w:r>
              <w:rPr>
                <w:color w:val="1F3762"/>
                <w:w w:val="90"/>
              </w:rPr>
              <w:t>IR,</w:t>
            </w:r>
            <w:r>
              <w:rPr>
                <w:color w:val="1F3762"/>
                <w:spacing w:val="-1"/>
                <w:w w:val="90"/>
              </w:rPr>
              <w:t xml:space="preserve"> </w:t>
            </w:r>
            <w:proofErr w:type="spellStart"/>
            <w:r>
              <w:rPr>
                <w:color w:val="1F3762"/>
                <w:w w:val="90"/>
              </w:rPr>
              <w:t>bluetooth</w:t>
            </w:r>
            <w:proofErr w:type="spellEnd"/>
            <w:r>
              <w:rPr>
                <w:color w:val="1F3762"/>
                <w:spacing w:val="-1"/>
                <w:w w:val="90"/>
              </w:rPr>
              <w:t xml:space="preserve"> </w:t>
            </w:r>
            <w:r>
              <w:rPr>
                <w:color w:val="1F3762"/>
                <w:w w:val="90"/>
              </w:rPr>
              <w:t>i</w:t>
            </w:r>
            <w:r>
              <w:rPr>
                <w:color w:val="1F3762"/>
                <w:spacing w:val="-2"/>
                <w:w w:val="90"/>
              </w:rPr>
              <w:t xml:space="preserve"> </w:t>
            </w:r>
            <w:r>
              <w:rPr>
                <w:color w:val="1F3762"/>
                <w:spacing w:val="-4"/>
                <w:w w:val="90"/>
              </w:rPr>
              <w:t>inne</w:t>
            </w:r>
          </w:p>
        </w:tc>
        <w:tc>
          <w:tcPr>
            <w:tcW w:w="1531" w:type="dxa"/>
            <w:shd w:val="clear" w:color="auto" w:fill="D9E0F1"/>
          </w:tcPr>
          <w:p w14:paraId="786BE06F" w14:textId="77777777" w:rsidR="004766AD" w:rsidRDefault="004766AD">
            <w:pPr>
              <w:pStyle w:val="TableParagraph"/>
              <w:rPr>
                <w:rFonts w:ascii="Times New Roman"/>
              </w:rPr>
            </w:pPr>
          </w:p>
        </w:tc>
        <w:tc>
          <w:tcPr>
            <w:tcW w:w="1531" w:type="dxa"/>
            <w:shd w:val="clear" w:color="auto" w:fill="D9E0F1"/>
          </w:tcPr>
          <w:p w14:paraId="5D8DF81C" w14:textId="77777777" w:rsidR="004766AD" w:rsidRDefault="004766AD">
            <w:pPr>
              <w:pStyle w:val="TableParagraph"/>
              <w:rPr>
                <w:rFonts w:ascii="Times New Roman"/>
              </w:rPr>
            </w:pPr>
          </w:p>
        </w:tc>
        <w:tc>
          <w:tcPr>
            <w:tcW w:w="1531" w:type="dxa"/>
            <w:shd w:val="clear" w:color="auto" w:fill="D9E0F1"/>
          </w:tcPr>
          <w:p w14:paraId="2A7438B1" w14:textId="77777777" w:rsidR="004766AD" w:rsidRDefault="004766AD">
            <w:pPr>
              <w:pStyle w:val="TableParagraph"/>
              <w:rPr>
                <w:rFonts w:ascii="Times New Roman"/>
              </w:rPr>
            </w:pPr>
          </w:p>
        </w:tc>
      </w:tr>
      <w:tr w:rsidR="004766AD" w14:paraId="38676148" w14:textId="77777777">
        <w:trPr>
          <w:trHeight w:val="1018"/>
        </w:trPr>
        <w:tc>
          <w:tcPr>
            <w:tcW w:w="737" w:type="dxa"/>
          </w:tcPr>
          <w:p w14:paraId="3AC2340E" w14:textId="77777777" w:rsidR="004766AD" w:rsidRDefault="004766AD">
            <w:pPr>
              <w:pStyle w:val="TableParagraph"/>
              <w:rPr>
                <w:b/>
              </w:rPr>
            </w:pPr>
          </w:p>
          <w:p w14:paraId="4753BF9F" w14:textId="77777777" w:rsidR="004766AD" w:rsidRDefault="00000000">
            <w:pPr>
              <w:pStyle w:val="TableParagraph"/>
              <w:spacing w:before="132"/>
              <w:ind w:left="29" w:right="19"/>
              <w:jc w:val="center"/>
            </w:pPr>
            <w:r>
              <w:rPr>
                <w:spacing w:val="-2"/>
              </w:rPr>
              <w:t>B.2.1</w:t>
            </w:r>
          </w:p>
        </w:tc>
        <w:tc>
          <w:tcPr>
            <w:tcW w:w="4876" w:type="dxa"/>
          </w:tcPr>
          <w:p w14:paraId="72EB1BFD" w14:textId="77777777" w:rsidR="004766AD" w:rsidRDefault="00000000">
            <w:pPr>
              <w:pStyle w:val="TableParagraph"/>
              <w:spacing w:before="48" w:line="223" w:lineRule="auto"/>
              <w:ind w:left="80" w:right="65"/>
            </w:pPr>
            <w:r>
              <w:rPr>
                <w:spacing w:val="-4"/>
              </w:rPr>
              <w:t>sąd</w:t>
            </w:r>
            <w:r>
              <w:rPr>
                <w:spacing w:val="-12"/>
              </w:rPr>
              <w:t xml:space="preserve"> </w:t>
            </w:r>
            <w:r>
              <w:rPr>
                <w:spacing w:val="-4"/>
              </w:rPr>
              <w:t>powinien</w:t>
            </w:r>
            <w:r>
              <w:rPr>
                <w:spacing w:val="-12"/>
              </w:rPr>
              <w:t xml:space="preserve"> </w:t>
            </w:r>
            <w:r>
              <w:rPr>
                <w:spacing w:val="-4"/>
              </w:rPr>
              <w:t>zapewnić</w:t>
            </w:r>
            <w:r>
              <w:rPr>
                <w:spacing w:val="-12"/>
              </w:rPr>
              <w:t xml:space="preserve"> </w:t>
            </w:r>
            <w:r>
              <w:rPr>
                <w:spacing w:val="-4"/>
              </w:rPr>
              <w:t>pętlę</w:t>
            </w:r>
            <w:r>
              <w:rPr>
                <w:spacing w:val="-12"/>
              </w:rPr>
              <w:t xml:space="preserve"> </w:t>
            </w:r>
            <w:r>
              <w:rPr>
                <w:spacing w:val="-4"/>
              </w:rPr>
              <w:t>indukcyjną,</w:t>
            </w:r>
            <w:r>
              <w:rPr>
                <w:spacing w:val="-12"/>
              </w:rPr>
              <w:t xml:space="preserve"> </w:t>
            </w:r>
            <w:r>
              <w:rPr>
                <w:spacing w:val="-4"/>
              </w:rPr>
              <w:t>której</w:t>
            </w:r>
            <w:r>
              <w:rPr>
                <w:spacing w:val="-12"/>
              </w:rPr>
              <w:t xml:space="preserve"> </w:t>
            </w:r>
            <w:r>
              <w:rPr>
                <w:spacing w:val="-4"/>
              </w:rPr>
              <w:t xml:space="preserve">za- </w:t>
            </w:r>
            <w:r>
              <w:rPr>
                <w:w w:val="90"/>
              </w:rPr>
              <w:t>daniem jest wspomaganie słuchu i zwiększenie kom- fortu</w:t>
            </w:r>
            <w:r>
              <w:rPr>
                <w:spacing w:val="-10"/>
                <w:w w:val="90"/>
              </w:rPr>
              <w:t xml:space="preserve"> </w:t>
            </w:r>
            <w:r>
              <w:rPr>
                <w:w w:val="90"/>
              </w:rPr>
              <w:t>słyszenia</w:t>
            </w:r>
            <w:r>
              <w:rPr>
                <w:spacing w:val="-9"/>
                <w:w w:val="90"/>
              </w:rPr>
              <w:t xml:space="preserve"> </w:t>
            </w:r>
            <w:r>
              <w:rPr>
                <w:w w:val="90"/>
              </w:rPr>
              <w:t>osób</w:t>
            </w:r>
            <w:r>
              <w:rPr>
                <w:spacing w:val="-9"/>
                <w:w w:val="90"/>
              </w:rPr>
              <w:t xml:space="preserve"> </w:t>
            </w:r>
            <w:r>
              <w:rPr>
                <w:w w:val="90"/>
              </w:rPr>
              <w:t>słabosłyszących,</w:t>
            </w:r>
            <w:r>
              <w:rPr>
                <w:spacing w:val="-9"/>
                <w:w w:val="90"/>
              </w:rPr>
              <w:t xml:space="preserve"> </w:t>
            </w:r>
            <w:r>
              <w:rPr>
                <w:w w:val="90"/>
              </w:rPr>
              <w:t>które</w:t>
            </w:r>
            <w:r>
              <w:rPr>
                <w:spacing w:val="-9"/>
                <w:w w:val="90"/>
              </w:rPr>
              <w:t xml:space="preserve"> </w:t>
            </w:r>
            <w:r>
              <w:rPr>
                <w:w w:val="90"/>
              </w:rPr>
              <w:t xml:space="preserve">korzystają </w:t>
            </w:r>
            <w:r>
              <w:rPr>
                <w:spacing w:val="-6"/>
              </w:rPr>
              <w:t>z</w:t>
            </w:r>
            <w:r>
              <w:rPr>
                <w:spacing w:val="-12"/>
              </w:rPr>
              <w:t xml:space="preserve"> </w:t>
            </w:r>
            <w:r>
              <w:rPr>
                <w:spacing w:val="-6"/>
              </w:rPr>
              <w:t>aparatu</w:t>
            </w:r>
            <w:r>
              <w:rPr>
                <w:spacing w:val="-12"/>
              </w:rPr>
              <w:t xml:space="preserve"> </w:t>
            </w:r>
            <w:r>
              <w:rPr>
                <w:spacing w:val="-6"/>
              </w:rPr>
              <w:t>słuchowego</w:t>
            </w:r>
            <w:r>
              <w:rPr>
                <w:spacing w:val="-12"/>
              </w:rPr>
              <w:t xml:space="preserve"> </w:t>
            </w:r>
            <w:r>
              <w:rPr>
                <w:spacing w:val="-6"/>
              </w:rPr>
              <w:t>bądź</w:t>
            </w:r>
            <w:r>
              <w:rPr>
                <w:spacing w:val="-12"/>
              </w:rPr>
              <w:t xml:space="preserve"> </w:t>
            </w:r>
            <w:r>
              <w:rPr>
                <w:spacing w:val="-6"/>
              </w:rPr>
              <w:t>implantów</w:t>
            </w:r>
            <w:r>
              <w:rPr>
                <w:spacing w:val="-12"/>
              </w:rPr>
              <w:t xml:space="preserve"> </w:t>
            </w:r>
            <w:r>
              <w:rPr>
                <w:spacing w:val="-6"/>
              </w:rPr>
              <w:t>słuchowych,</w:t>
            </w:r>
          </w:p>
        </w:tc>
        <w:tc>
          <w:tcPr>
            <w:tcW w:w="1531" w:type="dxa"/>
          </w:tcPr>
          <w:p w14:paraId="409DA1F6" w14:textId="77777777" w:rsidR="004766AD" w:rsidRDefault="004766AD">
            <w:pPr>
              <w:pStyle w:val="TableParagraph"/>
              <w:rPr>
                <w:rFonts w:ascii="Times New Roman"/>
              </w:rPr>
            </w:pPr>
          </w:p>
        </w:tc>
        <w:tc>
          <w:tcPr>
            <w:tcW w:w="1531" w:type="dxa"/>
          </w:tcPr>
          <w:p w14:paraId="7A5B2751" w14:textId="77777777" w:rsidR="004766AD" w:rsidRDefault="004766AD">
            <w:pPr>
              <w:pStyle w:val="TableParagraph"/>
              <w:rPr>
                <w:b/>
              </w:rPr>
            </w:pPr>
          </w:p>
          <w:p w14:paraId="16003D2C"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22378672" w14:textId="77777777" w:rsidR="004766AD" w:rsidRDefault="004766AD">
            <w:pPr>
              <w:pStyle w:val="TableParagraph"/>
              <w:rPr>
                <w:b/>
              </w:rPr>
            </w:pPr>
          </w:p>
          <w:p w14:paraId="472D8580"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55B55352" w14:textId="77777777">
        <w:trPr>
          <w:trHeight w:val="1590"/>
        </w:trPr>
        <w:tc>
          <w:tcPr>
            <w:tcW w:w="737" w:type="dxa"/>
          </w:tcPr>
          <w:p w14:paraId="710BE291" w14:textId="77777777" w:rsidR="004766AD" w:rsidRDefault="004766AD">
            <w:pPr>
              <w:pStyle w:val="TableParagraph"/>
              <w:rPr>
                <w:b/>
              </w:rPr>
            </w:pPr>
          </w:p>
          <w:p w14:paraId="6FFFC597" w14:textId="77777777" w:rsidR="004766AD" w:rsidRDefault="004766AD">
            <w:pPr>
              <w:pStyle w:val="TableParagraph"/>
              <w:rPr>
                <w:b/>
              </w:rPr>
            </w:pPr>
          </w:p>
          <w:p w14:paraId="424C27DE" w14:textId="77777777" w:rsidR="004766AD" w:rsidRDefault="00000000">
            <w:pPr>
              <w:pStyle w:val="TableParagraph"/>
              <w:spacing w:before="165"/>
              <w:ind w:left="29" w:right="19"/>
              <w:jc w:val="center"/>
            </w:pPr>
            <w:r>
              <w:rPr>
                <w:spacing w:val="-2"/>
              </w:rPr>
              <w:t>B.2.2</w:t>
            </w:r>
          </w:p>
        </w:tc>
        <w:tc>
          <w:tcPr>
            <w:tcW w:w="4876" w:type="dxa"/>
          </w:tcPr>
          <w:p w14:paraId="7EA24CC8" w14:textId="77777777" w:rsidR="004766AD" w:rsidRDefault="00000000">
            <w:pPr>
              <w:pStyle w:val="TableParagraph"/>
              <w:spacing w:before="99" w:line="223" w:lineRule="auto"/>
              <w:ind w:left="80"/>
            </w:pPr>
            <w:r>
              <w:rPr>
                <w:w w:val="90"/>
              </w:rPr>
              <w:t xml:space="preserve">w pętle indukcyjne powinny być wyposażone </w:t>
            </w:r>
            <w:proofErr w:type="spellStart"/>
            <w:r>
              <w:rPr>
                <w:w w:val="90"/>
              </w:rPr>
              <w:t>wszyst</w:t>
            </w:r>
            <w:proofErr w:type="spellEnd"/>
            <w:r>
              <w:rPr>
                <w:w w:val="90"/>
              </w:rPr>
              <w:t xml:space="preserve">- </w:t>
            </w:r>
            <w:proofErr w:type="spellStart"/>
            <w:r>
              <w:rPr>
                <w:spacing w:val="-8"/>
              </w:rPr>
              <w:t>kie</w:t>
            </w:r>
            <w:proofErr w:type="spellEnd"/>
            <w:r>
              <w:rPr>
                <w:spacing w:val="-8"/>
              </w:rPr>
              <w:t xml:space="preserve"> miejsca w sądzie, gdzie konieczne jest </w:t>
            </w:r>
            <w:proofErr w:type="spellStart"/>
            <w:r>
              <w:rPr>
                <w:spacing w:val="-8"/>
              </w:rPr>
              <w:t>porozu</w:t>
            </w:r>
            <w:proofErr w:type="spellEnd"/>
            <w:r>
              <w:rPr>
                <w:spacing w:val="-8"/>
              </w:rPr>
              <w:t xml:space="preserve">- </w:t>
            </w:r>
            <w:r>
              <w:rPr>
                <w:w w:val="90"/>
              </w:rPr>
              <w:t>miewanie się z interesantem/osobą ze szczególnymi potrzebami,</w:t>
            </w:r>
            <w:r>
              <w:rPr>
                <w:spacing w:val="-7"/>
                <w:w w:val="90"/>
              </w:rPr>
              <w:t xml:space="preserve"> </w:t>
            </w:r>
            <w:r>
              <w:rPr>
                <w:w w:val="90"/>
              </w:rPr>
              <w:t>w</w:t>
            </w:r>
            <w:r>
              <w:rPr>
                <w:spacing w:val="-7"/>
                <w:w w:val="90"/>
              </w:rPr>
              <w:t xml:space="preserve"> </w:t>
            </w:r>
            <w:r>
              <w:rPr>
                <w:w w:val="90"/>
              </w:rPr>
              <w:t>szczególności</w:t>
            </w:r>
            <w:r>
              <w:rPr>
                <w:spacing w:val="-7"/>
                <w:w w:val="90"/>
              </w:rPr>
              <w:t xml:space="preserve"> </w:t>
            </w:r>
            <w:r>
              <w:rPr>
                <w:w w:val="90"/>
              </w:rPr>
              <w:t>Biuro</w:t>
            </w:r>
            <w:r>
              <w:rPr>
                <w:spacing w:val="-7"/>
                <w:w w:val="90"/>
              </w:rPr>
              <w:t xml:space="preserve"> </w:t>
            </w:r>
            <w:r>
              <w:rPr>
                <w:w w:val="90"/>
              </w:rPr>
              <w:t>Obsługi</w:t>
            </w:r>
            <w:r>
              <w:rPr>
                <w:spacing w:val="-7"/>
                <w:w w:val="90"/>
              </w:rPr>
              <w:t xml:space="preserve"> </w:t>
            </w:r>
            <w:proofErr w:type="spellStart"/>
            <w:r>
              <w:rPr>
                <w:w w:val="90"/>
              </w:rPr>
              <w:t>Interesan</w:t>
            </w:r>
            <w:proofErr w:type="spellEnd"/>
            <w:r>
              <w:rPr>
                <w:w w:val="90"/>
              </w:rPr>
              <w:t xml:space="preserve">- </w:t>
            </w:r>
            <w:proofErr w:type="spellStart"/>
            <w:r>
              <w:rPr>
                <w:spacing w:val="-8"/>
              </w:rPr>
              <w:t>tów</w:t>
            </w:r>
            <w:proofErr w:type="spellEnd"/>
            <w:r>
              <w:rPr>
                <w:spacing w:val="-8"/>
              </w:rPr>
              <w:t xml:space="preserve">, Punkt Informacyjny Krajowego Rejestru Karne- </w:t>
            </w:r>
            <w:r>
              <w:rPr>
                <w:w w:val="90"/>
              </w:rPr>
              <w:t>go,</w:t>
            </w:r>
            <w:r>
              <w:rPr>
                <w:spacing w:val="-10"/>
                <w:w w:val="90"/>
              </w:rPr>
              <w:t xml:space="preserve"> </w:t>
            </w:r>
            <w:r>
              <w:rPr>
                <w:w w:val="90"/>
              </w:rPr>
              <w:t>Biuro</w:t>
            </w:r>
            <w:r>
              <w:rPr>
                <w:spacing w:val="-9"/>
                <w:w w:val="90"/>
              </w:rPr>
              <w:t xml:space="preserve"> </w:t>
            </w:r>
            <w:r>
              <w:rPr>
                <w:w w:val="90"/>
              </w:rPr>
              <w:t>Podawcze,</w:t>
            </w:r>
            <w:r>
              <w:rPr>
                <w:spacing w:val="-9"/>
                <w:w w:val="90"/>
              </w:rPr>
              <w:t xml:space="preserve"> </w:t>
            </w:r>
            <w:r>
              <w:rPr>
                <w:w w:val="90"/>
              </w:rPr>
              <w:t>Czytelnia</w:t>
            </w:r>
            <w:r>
              <w:rPr>
                <w:spacing w:val="-9"/>
                <w:w w:val="90"/>
              </w:rPr>
              <w:t xml:space="preserve"> </w:t>
            </w:r>
            <w:r>
              <w:rPr>
                <w:w w:val="90"/>
              </w:rPr>
              <w:t>Akt</w:t>
            </w:r>
            <w:r>
              <w:rPr>
                <w:spacing w:val="-9"/>
                <w:w w:val="90"/>
              </w:rPr>
              <w:t xml:space="preserve"> </w:t>
            </w:r>
            <w:r>
              <w:rPr>
                <w:w w:val="90"/>
              </w:rPr>
              <w:t>czy</w:t>
            </w:r>
            <w:r>
              <w:rPr>
                <w:spacing w:val="-10"/>
                <w:w w:val="90"/>
              </w:rPr>
              <w:t xml:space="preserve"> </w:t>
            </w:r>
            <w:r>
              <w:rPr>
                <w:w w:val="90"/>
              </w:rPr>
              <w:t>Punkt</w:t>
            </w:r>
            <w:r>
              <w:rPr>
                <w:spacing w:val="-9"/>
                <w:w w:val="90"/>
              </w:rPr>
              <w:t xml:space="preserve"> </w:t>
            </w:r>
            <w:r>
              <w:rPr>
                <w:w w:val="90"/>
              </w:rPr>
              <w:t>Kasowy,</w:t>
            </w:r>
          </w:p>
        </w:tc>
        <w:tc>
          <w:tcPr>
            <w:tcW w:w="1531" w:type="dxa"/>
          </w:tcPr>
          <w:p w14:paraId="33688C65" w14:textId="77777777" w:rsidR="004766AD" w:rsidRDefault="004766AD">
            <w:pPr>
              <w:pStyle w:val="TableParagraph"/>
              <w:rPr>
                <w:rFonts w:ascii="Times New Roman"/>
              </w:rPr>
            </w:pPr>
          </w:p>
        </w:tc>
        <w:tc>
          <w:tcPr>
            <w:tcW w:w="1531" w:type="dxa"/>
          </w:tcPr>
          <w:p w14:paraId="4CDEBC5B" w14:textId="77777777" w:rsidR="004766AD" w:rsidRDefault="004766AD">
            <w:pPr>
              <w:pStyle w:val="TableParagraph"/>
              <w:rPr>
                <w:b/>
              </w:rPr>
            </w:pPr>
          </w:p>
          <w:p w14:paraId="17ECDBB5" w14:textId="77777777" w:rsidR="004766AD" w:rsidRDefault="004766AD">
            <w:pPr>
              <w:pStyle w:val="TableParagraph"/>
              <w:rPr>
                <w:b/>
              </w:rPr>
            </w:pPr>
          </w:p>
          <w:p w14:paraId="74B570C3" w14:textId="77777777" w:rsidR="004766AD" w:rsidRDefault="00000000">
            <w:pPr>
              <w:pStyle w:val="TableParagraph"/>
              <w:spacing w:before="165"/>
              <w:ind w:left="9"/>
              <w:jc w:val="center"/>
            </w:pPr>
            <w:r>
              <w:rPr>
                <w:w w:val="85"/>
              </w:rPr>
              <w:t>=</w:t>
            </w:r>
            <w:r>
              <w:rPr>
                <w:spacing w:val="-3"/>
                <w:w w:val="85"/>
              </w:rPr>
              <w:t xml:space="preserve"> </w:t>
            </w:r>
            <w:r>
              <w:rPr>
                <w:spacing w:val="-2"/>
                <w:w w:val="95"/>
              </w:rPr>
              <w:t>minimalny</w:t>
            </w:r>
          </w:p>
        </w:tc>
        <w:tc>
          <w:tcPr>
            <w:tcW w:w="1531" w:type="dxa"/>
          </w:tcPr>
          <w:p w14:paraId="6FB3EA03" w14:textId="77777777" w:rsidR="004766AD" w:rsidRDefault="004766AD">
            <w:pPr>
              <w:pStyle w:val="TableParagraph"/>
              <w:rPr>
                <w:b/>
              </w:rPr>
            </w:pPr>
          </w:p>
          <w:p w14:paraId="64257AFC" w14:textId="77777777" w:rsidR="004766AD" w:rsidRDefault="004766AD">
            <w:pPr>
              <w:pStyle w:val="TableParagraph"/>
              <w:rPr>
                <w:b/>
              </w:rPr>
            </w:pPr>
          </w:p>
          <w:p w14:paraId="0CEC062B" w14:textId="77777777" w:rsidR="004766AD" w:rsidRDefault="00000000">
            <w:pPr>
              <w:pStyle w:val="TableParagraph"/>
              <w:spacing w:before="165"/>
              <w:ind w:left="8"/>
              <w:jc w:val="center"/>
            </w:pPr>
            <w:r>
              <w:rPr>
                <w:w w:val="85"/>
              </w:rPr>
              <w:t>=</w:t>
            </w:r>
            <w:r>
              <w:rPr>
                <w:spacing w:val="-3"/>
                <w:w w:val="85"/>
              </w:rPr>
              <w:t xml:space="preserve"> </w:t>
            </w:r>
            <w:r>
              <w:rPr>
                <w:spacing w:val="-2"/>
              </w:rPr>
              <w:t>średni</w:t>
            </w:r>
          </w:p>
        </w:tc>
      </w:tr>
      <w:tr w:rsidR="004766AD" w14:paraId="662BFF8E" w14:textId="77777777">
        <w:trPr>
          <w:trHeight w:val="1270"/>
        </w:trPr>
        <w:tc>
          <w:tcPr>
            <w:tcW w:w="737" w:type="dxa"/>
          </w:tcPr>
          <w:p w14:paraId="284A575E" w14:textId="77777777" w:rsidR="004766AD" w:rsidRDefault="004766AD">
            <w:pPr>
              <w:pStyle w:val="TableParagraph"/>
              <w:rPr>
                <w:b/>
              </w:rPr>
            </w:pPr>
          </w:p>
          <w:p w14:paraId="47067E2D" w14:textId="77777777" w:rsidR="004766AD" w:rsidRDefault="004766AD">
            <w:pPr>
              <w:pStyle w:val="TableParagraph"/>
              <w:spacing w:before="5"/>
              <w:rPr>
                <w:b/>
              </w:rPr>
            </w:pPr>
          </w:p>
          <w:p w14:paraId="5F2353B2" w14:textId="77777777" w:rsidR="004766AD" w:rsidRDefault="00000000">
            <w:pPr>
              <w:pStyle w:val="TableParagraph"/>
              <w:ind w:left="29" w:right="19"/>
              <w:jc w:val="center"/>
            </w:pPr>
            <w:r>
              <w:rPr>
                <w:spacing w:val="-2"/>
              </w:rPr>
              <w:t>B.2.3</w:t>
            </w:r>
          </w:p>
        </w:tc>
        <w:tc>
          <w:tcPr>
            <w:tcW w:w="4876" w:type="dxa"/>
          </w:tcPr>
          <w:p w14:paraId="694EBB36" w14:textId="77777777" w:rsidR="004766AD" w:rsidRDefault="00000000">
            <w:pPr>
              <w:pStyle w:val="TableParagraph"/>
              <w:spacing w:before="56" w:line="223" w:lineRule="auto"/>
              <w:ind w:left="80" w:right="334"/>
              <w:jc w:val="both"/>
            </w:pPr>
            <w:r>
              <w:rPr>
                <w:w w:val="90"/>
              </w:rPr>
              <w:t xml:space="preserve">pętle mogą być zamontowane na konkretnym </w:t>
            </w:r>
            <w:proofErr w:type="spellStart"/>
            <w:r>
              <w:rPr>
                <w:w w:val="90"/>
              </w:rPr>
              <w:t>sta</w:t>
            </w:r>
            <w:proofErr w:type="spellEnd"/>
            <w:r>
              <w:rPr>
                <w:w w:val="90"/>
              </w:rPr>
              <w:t xml:space="preserve">- </w:t>
            </w:r>
            <w:proofErr w:type="spellStart"/>
            <w:r>
              <w:rPr>
                <w:spacing w:val="-8"/>
              </w:rPr>
              <w:t>nowisku</w:t>
            </w:r>
            <w:proofErr w:type="spellEnd"/>
            <w:r>
              <w:t xml:space="preserve"> </w:t>
            </w:r>
            <w:r>
              <w:rPr>
                <w:spacing w:val="-8"/>
              </w:rPr>
              <w:t>do</w:t>
            </w:r>
            <w:r>
              <w:t xml:space="preserve"> </w:t>
            </w:r>
            <w:r>
              <w:rPr>
                <w:spacing w:val="-8"/>
              </w:rPr>
              <w:t>obsługi</w:t>
            </w:r>
            <w:r>
              <w:t xml:space="preserve"> </w:t>
            </w:r>
            <w:r>
              <w:rPr>
                <w:spacing w:val="-8"/>
              </w:rPr>
              <w:t>interesanta</w:t>
            </w:r>
            <w:r>
              <w:t xml:space="preserve"> </w:t>
            </w:r>
            <w:r>
              <w:rPr>
                <w:spacing w:val="-8"/>
              </w:rPr>
              <w:t>lub</w:t>
            </w:r>
            <w:r>
              <w:t xml:space="preserve"> </w:t>
            </w:r>
            <w:r>
              <w:rPr>
                <w:spacing w:val="-8"/>
              </w:rPr>
              <w:t xml:space="preserve">udostępnione </w:t>
            </w:r>
            <w:r>
              <w:rPr>
                <w:w w:val="90"/>
              </w:rPr>
              <w:t xml:space="preserve">w formie przenośnej. Pętli nie należy stosować na metalowych blatach ani na blatach bez zabudowy. </w:t>
            </w:r>
            <w:r>
              <w:rPr>
                <w:spacing w:val="-4"/>
              </w:rPr>
              <w:t>Pętle</w:t>
            </w:r>
            <w:r>
              <w:rPr>
                <w:spacing w:val="-12"/>
              </w:rPr>
              <w:t xml:space="preserve"> </w:t>
            </w:r>
            <w:r>
              <w:rPr>
                <w:spacing w:val="-4"/>
              </w:rPr>
              <w:t>powinny</w:t>
            </w:r>
            <w:r>
              <w:rPr>
                <w:spacing w:val="-12"/>
              </w:rPr>
              <w:t xml:space="preserve"> </w:t>
            </w:r>
            <w:r>
              <w:rPr>
                <w:spacing w:val="-4"/>
              </w:rPr>
              <w:t>być</w:t>
            </w:r>
            <w:r>
              <w:rPr>
                <w:spacing w:val="-12"/>
              </w:rPr>
              <w:t xml:space="preserve"> </w:t>
            </w:r>
            <w:r>
              <w:rPr>
                <w:spacing w:val="-4"/>
              </w:rPr>
              <w:t>włączone</w:t>
            </w:r>
            <w:r>
              <w:rPr>
                <w:spacing w:val="-12"/>
              </w:rPr>
              <w:t xml:space="preserve"> </w:t>
            </w:r>
            <w:r>
              <w:rPr>
                <w:spacing w:val="-4"/>
              </w:rPr>
              <w:t>na</w:t>
            </w:r>
            <w:r>
              <w:rPr>
                <w:spacing w:val="-12"/>
              </w:rPr>
              <w:t xml:space="preserve"> </w:t>
            </w:r>
            <w:r>
              <w:rPr>
                <w:spacing w:val="-4"/>
              </w:rPr>
              <w:t>stałe,</w:t>
            </w:r>
          </w:p>
        </w:tc>
        <w:tc>
          <w:tcPr>
            <w:tcW w:w="1531" w:type="dxa"/>
          </w:tcPr>
          <w:p w14:paraId="0C7107DF" w14:textId="77777777" w:rsidR="004766AD" w:rsidRDefault="004766AD">
            <w:pPr>
              <w:pStyle w:val="TableParagraph"/>
              <w:rPr>
                <w:rFonts w:ascii="Times New Roman"/>
              </w:rPr>
            </w:pPr>
          </w:p>
        </w:tc>
        <w:tc>
          <w:tcPr>
            <w:tcW w:w="1531" w:type="dxa"/>
          </w:tcPr>
          <w:p w14:paraId="6747B626" w14:textId="77777777" w:rsidR="004766AD" w:rsidRDefault="004766AD">
            <w:pPr>
              <w:pStyle w:val="TableParagraph"/>
              <w:rPr>
                <w:b/>
              </w:rPr>
            </w:pPr>
          </w:p>
          <w:p w14:paraId="4523BC3A" w14:textId="77777777" w:rsidR="004766AD" w:rsidRDefault="004766AD">
            <w:pPr>
              <w:pStyle w:val="TableParagraph"/>
              <w:spacing w:before="5"/>
              <w:rPr>
                <w:b/>
              </w:rPr>
            </w:pPr>
          </w:p>
          <w:p w14:paraId="06F8D08B"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2652550" w14:textId="77777777" w:rsidR="004766AD" w:rsidRDefault="004766AD">
            <w:pPr>
              <w:pStyle w:val="TableParagraph"/>
              <w:rPr>
                <w:b/>
              </w:rPr>
            </w:pPr>
          </w:p>
          <w:p w14:paraId="4D55261C" w14:textId="77777777" w:rsidR="004766AD" w:rsidRDefault="004766AD">
            <w:pPr>
              <w:pStyle w:val="TableParagraph"/>
              <w:spacing w:before="5"/>
              <w:rPr>
                <w:b/>
              </w:rPr>
            </w:pPr>
          </w:p>
          <w:p w14:paraId="56A3D4E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8F60C2E" w14:textId="77777777">
        <w:trPr>
          <w:trHeight w:val="1488"/>
        </w:trPr>
        <w:tc>
          <w:tcPr>
            <w:tcW w:w="737" w:type="dxa"/>
          </w:tcPr>
          <w:p w14:paraId="40F7CFAA" w14:textId="77777777" w:rsidR="004766AD" w:rsidRDefault="004766AD">
            <w:pPr>
              <w:pStyle w:val="TableParagraph"/>
              <w:rPr>
                <w:b/>
              </w:rPr>
            </w:pPr>
          </w:p>
          <w:p w14:paraId="7DE687DE" w14:textId="77777777" w:rsidR="004766AD" w:rsidRDefault="004766AD">
            <w:pPr>
              <w:pStyle w:val="TableParagraph"/>
              <w:spacing w:before="10"/>
              <w:rPr>
                <w:b/>
                <w:sz w:val="31"/>
              </w:rPr>
            </w:pPr>
          </w:p>
          <w:p w14:paraId="0FF74B0F" w14:textId="77777777" w:rsidR="004766AD" w:rsidRDefault="00000000">
            <w:pPr>
              <w:pStyle w:val="TableParagraph"/>
              <w:spacing w:before="1"/>
              <w:ind w:left="29" w:right="19"/>
              <w:jc w:val="center"/>
            </w:pPr>
            <w:r>
              <w:rPr>
                <w:spacing w:val="-2"/>
              </w:rPr>
              <w:t>B.2.4</w:t>
            </w:r>
          </w:p>
        </w:tc>
        <w:tc>
          <w:tcPr>
            <w:tcW w:w="4876" w:type="dxa"/>
          </w:tcPr>
          <w:p w14:paraId="1D073839" w14:textId="77777777" w:rsidR="004766AD" w:rsidRDefault="00000000">
            <w:pPr>
              <w:pStyle w:val="TableParagraph"/>
              <w:spacing w:before="48" w:line="223" w:lineRule="auto"/>
              <w:ind w:left="80"/>
            </w:pPr>
            <w:r>
              <w:rPr>
                <w:spacing w:val="-6"/>
              </w:rPr>
              <w:t>rozwiązaniem</w:t>
            </w:r>
            <w:r>
              <w:rPr>
                <w:spacing w:val="-10"/>
              </w:rPr>
              <w:t xml:space="preserve"> </w:t>
            </w:r>
            <w:r>
              <w:rPr>
                <w:spacing w:val="-6"/>
              </w:rPr>
              <w:t>alternatywnym</w:t>
            </w:r>
            <w:r>
              <w:rPr>
                <w:spacing w:val="-10"/>
              </w:rPr>
              <w:t xml:space="preserve"> </w:t>
            </w:r>
            <w:r>
              <w:rPr>
                <w:spacing w:val="-6"/>
              </w:rPr>
              <w:t>dla</w:t>
            </w:r>
            <w:r>
              <w:rPr>
                <w:spacing w:val="-10"/>
              </w:rPr>
              <w:t xml:space="preserve"> </w:t>
            </w:r>
            <w:r>
              <w:rPr>
                <w:spacing w:val="-6"/>
              </w:rPr>
              <w:t>pętli</w:t>
            </w:r>
            <w:r>
              <w:rPr>
                <w:spacing w:val="-10"/>
              </w:rPr>
              <w:t xml:space="preserve"> </w:t>
            </w:r>
            <w:r>
              <w:rPr>
                <w:spacing w:val="-6"/>
              </w:rPr>
              <w:t>indukcyjnej mogą</w:t>
            </w:r>
            <w:r>
              <w:rPr>
                <w:spacing w:val="-14"/>
              </w:rPr>
              <w:t xml:space="preserve"> </w:t>
            </w:r>
            <w:r>
              <w:rPr>
                <w:spacing w:val="-6"/>
              </w:rPr>
              <w:t>być</w:t>
            </w:r>
            <w:r>
              <w:rPr>
                <w:spacing w:val="-12"/>
              </w:rPr>
              <w:t xml:space="preserve"> </w:t>
            </w:r>
            <w:r>
              <w:rPr>
                <w:spacing w:val="-6"/>
              </w:rPr>
              <w:t>inne</w:t>
            </w:r>
            <w:r>
              <w:rPr>
                <w:spacing w:val="-12"/>
              </w:rPr>
              <w:t xml:space="preserve"> </w:t>
            </w:r>
            <w:r>
              <w:rPr>
                <w:spacing w:val="-6"/>
              </w:rPr>
              <w:t>systemy</w:t>
            </w:r>
            <w:r>
              <w:rPr>
                <w:spacing w:val="-12"/>
              </w:rPr>
              <w:t xml:space="preserve"> </w:t>
            </w:r>
            <w:r>
              <w:rPr>
                <w:spacing w:val="-6"/>
              </w:rPr>
              <w:t>oparte</w:t>
            </w:r>
            <w:r>
              <w:rPr>
                <w:spacing w:val="-12"/>
              </w:rPr>
              <w:t xml:space="preserve"> </w:t>
            </w:r>
            <w:r>
              <w:rPr>
                <w:spacing w:val="-6"/>
              </w:rPr>
              <w:t>na</w:t>
            </w:r>
            <w:r>
              <w:rPr>
                <w:spacing w:val="-12"/>
              </w:rPr>
              <w:t xml:space="preserve"> </w:t>
            </w:r>
            <w:r>
              <w:rPr>
                <w:spacing w:val="-6"/>
              </w:rPr>
              <w:t xml:space="preserve">zastosowaniu nadajników i odbiorników FM, IR, Bluetooth. Sąd </w:t>
            </w:r>
            <w:r>
              <w:rPr>
                <w:spacing w:val="-4"/>
              </w:rPr>
              <w:t>powinien</w:t>
            </w:r>
            <w:r>
              <w:rPr>
                <w:spacing w:val="-12"/>
              </w:rPr>
              <w:t xml:space="preserve"> </w:t>
            </w:r>
            <w:r>
              <w:rPr>
                <w:spacing w:val="-4"/>
              </w:rPr>
              <w:t>dysponować</w:t>
            </w:r>
            <w:r>
              <w:rPr>
                <w:spacing w:val="-12"/>
              </w:rPr>
              <w:t xml:space="preserve"> </w:t>
            </w:r>
            <w:r>
              <w:rPr>
                <w:spacing w:val="-4"/>
              </w:rPr>
              <w:t>co</w:t>
            </w:r>
            <w:r>
              <w:rPr>
                <w:spacing w:val="-12"/>
              </w:rPr>
              <w:t xml:space="preserve"> </w:t>
            </w:r>
            <w:r>
              <w:rPr>
                <w:spacing w:val="-4"/>
              </w:rPr>
              <w:t>najmniej</w:t>
            </w:r>
            <w:r>
              <w:rPr>
                <w:spacing w:val="-12"/>
              </w:rPr>
              <w:t xml:space="preserve"> </w:t>
            </w:r>
            <w:r>
              <w:rPr>
                <w:spacing w:val="-4"/>
              </w:rPr>
              <w:t>jednym</w:t>
            </w:r>
            <w:r>
              <w:rPr>
                <w:spacing w:val="-12"/>
              </w:rPr>
              <w:t xml:space="preserve"> </w:t>
            </w:r>
            <w:r>
              <w:rPr>
                <w:spacing w:val="-4"/>
              </w:rPr>
              <w:t>z</w:t>
            </w:r>
            <w:r>
              <w:rPr>
                <w:spacing w:val="-12"/>
              </w:rPr>
              <w:t xml:space="preserve"> </w:t>
            </w:r>
            <w:r>
              <w:rPr>
                <w:spacing w:val="-4"/>
              </w:rPr>
              <w:t xml:space="preserve">tych </w:t>
            </w:r>
            <w:r>
              <w:rPr>
                <w:w w:val="90"/>
              </w:rPr>
              <w:t>rozwiązań (pętla lub wybrany system nadajnikowo-</w:t>
            </w:r>
          </w:p>
          <w:p w14:paraId="390497E8" w14:textId="77777777" w:rsidR="004766AD" w:rsidRDefault="00000000">
            <w:pPr>
              <w:pStyle w:val="TableParagraph"/>
              <w:spacing w:line="236" w:lineRule="exact"/>
              <w:ind w:left="80"/>
            </w:pPr>
            <w:r>
              <w:rPr>
                <w:spacing w:val="-5"/>
              </w:rPr>
              <w:t>-</w:t>
            </w:r>
            <w:r>
              <w:rPr>
                <w:spacing w:val="-2"/>
              </w:rPr>
              <w:t>odbiorczy).</w:t>
            </w:r>
          </w:p>
        </w:tc>
        <w:tc>
          <w:tcPr>
            <w:tcW w:w="1531" w:type="dxa"/>
          </w:tcPr>
          <w:p w14:paraId="004477C7" w14:textId="77777777" w:rsidR="004766AD" w:rsidRDefault="004766AD">
            <w:pPr>
              <w:pStyle w:val="TableParagraph"/>
              <w:rPr>
                <w:rFonts w:ascii="Times New Roman"/>
              </w:rPr>
            </w:pPr>
          </w:p>
        </w:tc>
        <w:tc>
          <w:tcPr>
            <w:tcW w:w="1531" w:type="dxa"/>
          </w:tcPr>
          <w:p w14:paraId="5DB3AE43" w14:textId="77777777" w:rsidR="004766AD" w:rsidRDefault="004766AD">
            <w:pPr>
              <w:pStyle w:val="TableParagraph"/>
              <w:rPr>
                <w:b/>
              </w:rPr>
            </w:pPr>
          </w:p>
          <w:p w14:paraId="5131172F" w14:textId="77777777" w:rsidR="004766AD" w:rsidRDefault="004766AD">
            <w:pPr>
              <w:pStyle w:val="TableParagraph"/>
              <w:spacing w:before="10"/>
              <w:rPr>
                <w:b/>
                <w:sz w:val="31"/>
              </w:rPr>
            </w:pPr>
          </w:p>
          <w:p w14:paraId="63533BF1"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0B2F6C8A" w14:textId="77777777" w:rsidR="004766AD" w:rsidRDefault="004766AD">
            <w:pPr>
              <w:pStyle w:val="TableParagraph"/>
              <w:rPr>
                <w:b/>
              </w:rPr>
            </w:pPr>
          </w:p>
          <w:p w14:paraId="35639165" w14:textId="77777777" w:rsidR="004766AD" w:rsidRDefault="004766AD">
            <w:pPr>
              <w:pStyle w:val="TableParagraph"/>
              <w:spacing w:before="10"/>
              <w:rPr>
                <w:b/>
                <w:sz w:val="31"/>
              </w:rPr>
            </w:pPr>
          </w:p>
          <w:p w14:paraId="47CDB06C"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4717B85B" w14:textId="77777777">
        <w:trPr>
          <w:trHeight w:val="784"/>
        </w:trPr>
        <w:tc>
          <w:tcPr>
            <w:tcW w:w="737" w:type="dxa"/>
            <w:shd w:val="clear" w:color="auto" w:fill="D9E0F1"/>
          </w:tcPr>
          <w:p w14:paraId="523E1E98" w14:textId="77777777" w:rsidR="004766AD" w:rsidRDefault="004766AD">
            <w:pPr>
              <w:pStyle w:val="TableParagraph"/>
              <w:spacing w:before="3"/>
              <w:rPr>
                <w:b/>
                <w:sz w:val="23"/>
              </w:rPr>
            </w:pPr>
          </w:p>
          <w:p w14:paraId="34289DE9" w14:textId="77777777" w:rsidR="004766AD" w:rsidRDefault="00000000">
            <w:pPr>
              <w:pStyle w:val="TableParagraph"/>
              <w:spacing w:before="1"/>
              <w:ind w:left="29" w:right="19"/>
              <w:jc w:val="center"/>
            </w:pPr>
            <w:r>
              <w:rPr>
                <w:color w:val="1F3762"/>
                <w:spacing w:val="-5"/>
                <w:w w:val="95"/>
              </w:rPr>
              <w:t>B.3</w:t>
            </w:r>
          </w:p>
        </w:tc>
        <w:tc>
          <w:tcPr>
            <w:tcW w:w="4876" w:type="dxa"/>
            <w:shd w:val="clear" w:color="auto" w:fill="D9E0F1"/>
          </w:tcPr>
          <w:p w14:paraId="153ED4AE" w14:textId="77777777" w:rsidR="004766AD" w:rsidRDefault="00000000">
            <w:pPr>
              <w:pStyle w:val="TableParagraph"/>
              <w:spacing w:before="48" w:line="223" w:lineRule="auto"/>
              <w:ind w:left="80"/>
            </w:pPr>
            <w:r>
              <w:rPr>
                <w:color w:val="1F3762"/>
                <w:w w:val="90"/>
              </w:rPr>
              <w:t>Oznaczenia</w:t>
            </w:r>
            <w:r>
              <w:rPr>
                <w:color w:val="1F3762"/>
                <w:spacing w:val="-1"/>
                <w:w w:val="90"/>
              </w:rPr>
              <w:t xml:space="preserve"> </w:t>
            </w:r>
            <w:r>
              <w:rPr>
                <w:color w:val="1F3762"/>
                <w:w w:val="90"/>
              </w:rPr>
              <w:t>punktów</w:t>
            </w:r>
            <w:r>
              <w:rPr>
                <w:color w:val="1F3762"/>
                <w:spacing w:val="-1"/>
                <w:w w:val="90"/>
              </w:rPr>
              <w:t xml:space="preserve"> </w:t>
            </w:r>
            <w:r>
              <w:rPr>
                <w:color w:val="1F3762"/>
                <w:w w:val="90"/>
              </w:rPr>
              <w:t>obsługi</w:t>
            </w:r>
            <w:r>
              <w:rPr>
                <w:color w:val="1F3762"/>
                <w:spacing w:val="-1"/>
                <w:w w:val="90"/>
              </w:rPr>
              <w:t xml:space="preserve"> </w:t>
            </w:r>
            <w:r>
              <w:rPr>
                <w:color w:val="1F3762"/>
                <w:w w:val="90"/>
              </w:rPr>
              <w:t>interesanta</w:t>
            </w:r>
            <w:r>
              <w:rPr>
                <w:color w:val="1F3762"/>
                <w:spacing w:val="-1"/>
                <w:w w:val="90"/>
              </w:rPr>
              <w:t xml:space="preserve"> </w:t>
            </w:r>
            <w:proofErr w:type="spellStart"/>
            <w:r>
              <w:rPr>
                <w:color w:val="1F3762"/>
                <w:w w:val="90"/>
              </w:rPr>
              <w:t>wyposażo</w:t>
            </w:r>
            <w:proofErr w:type="spellEnd"/>
            <w:r>
              <w:rPr>
                <w:color w:val="1F3762"/>
                <w:w w:val="90"/>
              </w:rPr>
              <w:t xml:space="preserve">- </w:t>
            </w:r>
            <w:proofErr w:type="spellStart"/>
            <w:r>
              <w:rPr>
                <w:color w:val="1F3762"/>
                <w:spacing w:val="-8"/>
              </w:rPr>
              <w:t>nych</w:t>
            </w:r>
            <w:proofErr w:type="spellEnd"/>
            <w:r>
              <w:rPr>
                <w:color w:val="1F3762"/>
                <w:spacing w:val="-8"/>
              </w:rPr>
              <w:t xml:space="preserve"> w urządzenia wspomagające słyszenie (pętla </w:t>
            </w:r>
            <w:r>
              <w:rPr>
                <w:color w:val="1F3762"/>
                <w:spacing w:val="-4"/>
              </w:rPr>
              <w:t>indukcyjna,</w:t>
            </w:r>
            <w:r>
              <w:rPr>
                <w:color w:val="1F3762"/>
                <w:spacing w:val="-8"/>
              </w:rPr>
              <w:t xml:space="preserve"> </w:t>
            </w:r>
            <w:r>
              <w:rPr>
                <w:color w:val="1F3762"/>
                <w:spacing w:val="-4"/>
              </w:rPr>
              <w:t>system</w:t>
            </w:r>
            <w:r>
              <w:rPr>
                <w:color w:val="1F3762"/>
                <w:spacing w:val="-8"/>
              </w:rPr>
              <w:t xml:space="preserve"> </w:t>
            </w:r>
            <w:r>
              <w:rPr>
                <w:color w:val="1F3762"/>
                <w:spacing w:val="-4"/>
              </w:rPr>
              <w:t>FM</w:t>
            </w:r>
            <w:r>
              <w:rPr>
                <w:color w:val="1F3762"/>
                <w:spacing w:val="-8"/>
              </w:rPr>
              <w:t xml:space="preserve"> </w:t>
            </w:r>
            <w:r>
              <w:rPr>
                <w:color w:val="1F3762"/>
                <w:spacing w:val="-4"/>
              </w:rPr>
              <w:t>lub</w:t>
            </w:r>
            <w:r>
              <w:rPr>
                <w:color w:val="1F3762"/>
                <w:spacing w:val="-8"/>
              </w:rPr>
              <w:t xml:space="preserve"> </w:t>
            </w:r>
            <w:r>
              <w:rPr>
                <w:color w:val="1F3762"/>
                <w:spacing w:val="-4"/>
              </w:rPr>
              <w:t>inny)</w:t>
            </w:r>
          </w:p>
        </w:tc>
        <w:tc>
          <w:tcPr>
            <w:tcW w:w="1531" w:type="dxa"/>
            <w:shd w:val="clear" w:color="auto" w:fill="D9E0F1"/>
          </w:tcPr>
          <w:p w14:paraId="2671D34E" w14:textId="77777777" w:rsidR="004766AD" w:rsidRDefault="004766AD">
            <w:pPr>
              <w:pStyle w:val="TableParagraph"/>
              <w:rPr>
                <w:rFonts w:ascii="Times New Roman"/>
              </w:rPr>
            </w:pPr>
          </w:p>
        </w:tc>
        <w:tc>
          <w:tcPr>
            <w:tcW w:w="1531" w:type="dxa"/>
            <w:shd w:val="clear" w:color="auto" w:fill="D9E0F1"/>
          </w:tcPr>
          <w:p w14:paraId="77C424BC" w14:textId="77777777" w:rsidR="004766AD" w:rsidRDefault="004766AD">
            <w:pPr>
              <w:pStyle w:val="TableParagraph"/>
              <w:rPr>
                <w:rFonts w:ascii="Times New Roman"/>
              </w:rPr>
            </w:pPr>
          </w:p>
        </w:tc>
        <w:tc>
          <w:tcPr>
            <w:tcW w:w="1531" w:type="dxa"/>
            <w:shd w:val="clear" w:color="auto" w:fill="D9E0F1"/>
          </w:tcPr>
          <w:p w14:paraId="3AC2327D" w14:textId="77777777" w:rsidR="004766AD" w:rsidRDefault="004766AD">
            <w:pPr>
              <w:pStyle w:val="TableParagraph"/>
              <w:rPr>
                <w:rFonts w:ascii="Times New Roman"/>
              </w:rPr>
            </w:pPr>
          </w:p>
        </w:tc>
      </w:tr>
      <w:tr w:rsidR="004766AD" w14:paraId="1D6DD154" w14:textId="77777777">
        <w:trPr>
          <w:trHeight w:val="2192"/>
        </w:trPr>
        <w:tc>
          <w:tcPr>
            <w:tcW w:w="737" w:type="dxa"/>
          </w:tcPr>
          <w:p w14:paraId="740857D1" w14:textId="77777777" w:rsidR="004766AD" w:rsidRDefault="004766AD">
            <w:pPr>
              <w:pStyle w:val="TableParagraph"/>
              <w:rPr>
                <w:b/>
              </w:rPr>
            </w:pPr>
          </w:p>
          <w:p w14:paraId="7F1DE82E" w14:textId="77777777" w:rsidR="004766AD" w:rsidRDefault="004766AD">
            <w:pPr>
              <w:pStyle w:val="TableParagraph"/>
              <w:rPr>
                <w:b/>
              </w:rPr>
            </w:pPr>
          </w:p>
          <w:p w14:paraId="39612545" w14:textId="77777777" w:rsidR="004766AD" w:rsidRDefault="004766AD">
            <w:pPr>
              <w:pStyle w:val="TableParagraph"/>
              <w:rPr>
                <w:b/>
              </w:rPr>
            </w:pPr>
          </w:p>
          <w:p w14:paraId="5EDFABF2" w14:textId="77777777" w:rsidR="004766AD" w:rsidRDefault="004766AD">
            <w:pPr>
              <w:pStyle w:val="TableParagraph"/>
              <w:spacing w:before="6"/>
              <w:rPr>
                <w:b/>
                <w:sz w:val="18"/>
              </w:rPr>
            </w:pPr>
          </w:p>
          <w:p w14:paraId="45D441A0" w14:textId="77777777" w:rsidR="004766AD" w:rsidRDefault="00000000">
            <w:pPr>
              <w:pStyle w:val="TableParagraph"/>
              <w:ind w:left="29" w:right="19"/>
              <w:jc w:val="center"/>
            </w:pPr>
            <w:r>
              <w:rPr>
                <w:spacing w:val="-2"/>
              </w:rPr>
              <w:t>B.3.1</w:t>
            </w:r>
          </w:p>
        </w:tc>
        <w:tc>
          <w:tcPr>
            <w:tcW w:w="4876" w:type="dxa"/>
          </w:tcPr>
          <w:p w14:paraId="7AE66160" w14:textId="77777777" w:rsidR="004766AD" w:rsidRDefault="00000000">
            <w:pPr>
              <w:pStyle w:val="TableParagraph"/>
              <w:spacing w:before="48" w:line="223" w:lineRule="auto"/>
              <w:ind w:left="80" w:right="67"/>
              <w:jc w:val="both"/>
            </w:pPr>
            <w:r>
              <w:rPr>
                <w:w w:val="90"/>
              </w:rPr>
              <w:t xml:space="preserve">Stanowiska obsługi interesanta wyposażone w pętlę </w:t>
            </w:r>
            <w:r>
              <w:rPr>
                <w:spacing w:val="-6"/>
              </w:rPr>
              <w:t xml:space="preserve">indukcyjną lub inne urządzenia wspomagające </w:t>
            </w:r>
            <w:proofErr w:type="spellStart"/>
            <w:r>
              <w:rPr>
                <w:spacing w:val="-6"/>
              </w:rPr>
              <w:t>sły</w:t>
            </w:r>
            <w:proofErr w:type="spellEnd"/>
            <w:r>
              <w:rPr>
                <w:spacing w:val="-6"/>
              </w:rPr>
              <w:t xml:space="preserve">- </w:t>
            </w:r>
            <w:proofErr w:type="spellStart"/>
            <w:r>
              <w:rPr>
                <w:spacing w:val="-6"/>
              </w:rPr>
              <w:t>szenie</w:t>
            </w:r>
            <w:proofErr w:type="spellEnd"/>
            <w:r>
              <w:rPr>
                <w:spacing w:val="-10"/>
              </w:rPr>
              <w:t xml:space="preserve"> </w:t>
            </w:r>
            <w:r>
              <w:rPr>
                <w:spacing w:val="-6"/>
              </w:rPr>
              <w:t>należy</w:t>
            </w:r>
            <w:r>
              <w:rPr>
                <w:spacing w:val="-9"/>
              </w:rPr>
              <w:t xml:space="preserve"> </w:t>
            </w:r>
            <w:r>
              <w:rPr>
                <w:spacing w:val="-6"/>
              </w:rPr>
              <w:t>oznakować</w:t>
            </w:r>
            <w:r>
              <w:rPr>
                <w:spacing w:val="-9"/>
              </w:rPr>
              <w:t xml:space="preserve"> </w:t>
            </w:r>
            <w:r>
              <w:rPr>
                <w:spacing w:val="-6"/>
              </w:rPr>
              <w:t>w</w:t>
            </w:r>
            <w:r>
              <w:rPr>
                <w:spacing w:val="-10"/>
              </w:rPr>
              <w:t xml:space="preserve"> </w:t>
            </w:r>
            <w:r>
              <w:rPr>
                <w:spacing w:val="-6"/>
              </w:rPr>
              <w:t>sposób</w:t>
            </w:r>
            <w:r>
              <w:rPr>
                <w:spacing w:val="-8"/>
              </w:rPr>
              <w:t xml:space="preserve"> </w:t>
            </w:r>
            <w:r>
              <w:rPr>
                <w:spacing w:val="-6"/>
              </w:rPr>
              <w:t>widoczny</w:t>
            </w:r>
            <w:r>
              <w:rPr>
                <w:spacing w:val="-10"/>
              </w:rPr>
              <w:t xml:space="preserve"> </w:t>
            </w:r>
            <w:r>
              <w:rPr>
                <w:spacing w:val="-6"/>
              </w:rPr>
              <w:t>i</w:t>
            </w:r>
            <w:r>
              <w:rPr>
                <w:spacing w:val="-9"/>
              </w:rPr>
              <w:t xml:space="preserve"> </w:t>
            </w:r>
            <w:proofErr w:type="spellStart"/>
            <w:r>
              <w:rPr>
                <w:spacing w:val="-6"/>
              </w:rPr>
              <w:t>jed</w:t>
            </w:r>
            <w:proofErr w:type="spellEnd"/>
            <w:r>
              <w:rPr>
                <w:spacing w:val="-6"/>
              </w:rPr>
              <w:t xml:space="preserve">- </w:t>
            </w:r>
            <w:proofErr w:type="spellStart"/>
            <w:r>
              <w:rPr>
                <w:w w:val="90"/>
              </w:rPr>
              <w:t>noznaczny</w:t>
            </w:r>
            <w:proofErr w:type="spellEnd"/>
            <w:r>
              <w:rPr>
                <w:spacing w:val="-4"/>
                <w:w w:val="90"/>
              </w:rPr>
              <w:t xml:space="preserve"> </w:t>
            </w:r>
            <w:r>
              <w:rPr>
                <w:w w:val="90"/>
              </w:rPr>
              <w:t>za</w:t>
            </w:r>
            <w:r>
              <w:rPr>
                <w:spacing w:val="-4"/>
                <w:w w:val="90"/>
              </w:rPr>
              <w:t xml:space="preserve"> </w:t>
            </w:r>
            <w:r>
              <w:rPr>
                <w:w w:val="90"/>
              </w:rPr>
              <w:t>pomocą</w:t>
            </w:r>
            <w:r>
              <w:rPr>
                <w:spacing w:val="-4"/>
                <w:w w:val="90"/>
              </w:rPr>
              <w:t xml:space="preserve"> </w:t>
            </w:r>
            <w:r>
              <w:rPr>
                <w:w w:val="90"/>
              </w:rPr>
              <w:t>piktogramu</w:t>
            </w:r>
            <w:r>
              <w:rPr>
                <w:spacing w:val="-4"/>
                <w:w w:val="90"/>
              </w:rPr>
              <w:t xml:space="preserve"> </w:t>
            </w:r>
            <w:r>
              <w:rPr>
                <w:w w:val="90"/>
              </w:rPr>
              <w:t>zgodnego</w:t>
            </w:r>
            <w:r>
              <w:rPr>
                <w:spacing w:val="-4"/>
                <w:w w:val="90"/>
              </w:rPr>
              <w:t xml:space="preserve"> </w:t>
            </w:r>
            <w:r>
              <w:rPr>
                <w:w w:val="90"/>
              </w:rPr>
              <w:t>z</w:t>
            </w:r>
            <w:r>
              <w:rPr>
                <w:spacing w:val="-4"/>
                <w:w w:val="90"/>
              </w:rPr>
              <w:t xml:space="preserve"> </w:t>
            </w:r>
            <w:r>
              <w:rPr>
                <w:w w:val="90"/>
              </w:rPr>
              <w:t xml:space="preserve">normą </w:t>
            </w:r>
            <w:r>
              <w:rPr>
                <w:w w:val="85"/>
              </w:rPr>
              <w:t xml:space="preserve">ETSI EN 301 462 (2000-03). W zależności od </w:t>
            </w:r>
            <w:proofErr w:type="spellStart"/>
            <w:r>
              <w:rPr>
                <w:w w:val="85"/>
              </w:rPr>
              <w:t>możliwo</w:t>
            </w:r>
            <w:proofErr w:type="spellEnd"/>
            <w:r>
              <w:rPr>
                <w:w w:val="85"/>
              </w:rPr>
              <w:t xml:space="preserve">- </w:t>
            </w:r>
            <w:proofErr w:type="spellStart"/>
            <w:r>
              <w:rPr>
                <w:spacing w:val="-8"/>
              </w:rPr>
              <w:t>ści</w:t>
            </w:r>
            <w:proofErr w:type="spellEnd"/>
            <w:r>
              <w:rPr>
                <w:spacing w:val="-8"/>
              </w:rPr>
              <w:t>,</w:t>
            </w:r>
            <w:r>
              <w:rPr>
                <w:spacing w:val="-6"/>
              </w:rPr>
              <w:t xml:space="preserve"> </w:t>
            </w:r>
            <w:r>
              <w:rPr>
                <w:spacing w:val="-8"/>
              </w:rPr>
              <w:t>oznakowanie</w:t>
            </w:r>
            <w:r>
              <w:rPr>
                <w:spacing w:val="-6"/>
              </w:rPr>
              <w:t xml:space="preserve"> </w:t>
            </w:r>
            <w:r>
              <w:rPr>
                <w:spacing w:val="-8"/>
              </w:rPr>
              <w:t>należy</w:t>
            </w:r>
            <w:r>
              <w:rPr>
                <w:spacing w:val="-6"/>
              </w:rPr>
              <w:t xml:space="preserve"> </w:t>
            </w:r>
            <w:r>
              <w:rPr>
                <w:spacing w:val="-8"/>
              </w:rPr>
              <w:t>umieścić</w:t>
            </w:r>
            <w:r>
              <w:rPr>
                <w:spacing w:val="-6"/>
              </w:rPr>
              <w:t xml:space="preserve"> </w:t>
            </w:r>
            <w:r>
              <w:rPr>
                <w:spacing w:val="-8"/>
              </w:rPr>
              <w:t>na</w:t>
            </w:r>
            <w:r>
              <w:rPr>
                <w:spacing w:val="-6"/>
              </w:rPr>
              <w:t xml:space="preserve"> </w:t>
            </w:r>
            <w:r>
              <w:rPr>
                <w:spacing w:val="-8"/>
              </w:rPr>
              <w:t>podłodze</w:t>
            </w:r>
            <w:r>
              <w:rPr>
                <w:spacing w:val="-6"/>
              </w:rPr>
              <w:t xml:space="preserve"> </w:t>
            </w:r>
            <w:r>
              <w:rPr>
                <w:spacing w:val="-8"/>
              </w:rPr>
              <w:t>i</w:t>
            </w:r>
            <w:r>
              <w:rPr>
                <w:spacing w:val="-6"/>
              </w:rPr>
              <w:t xml:space="preserve"> </w:t>
            </w:r>
            <w:r>
              <w:rPr>
                <w:spacing w:val="-8"/>
              </w:rPr>
              <w:t xml:space="preserve">wy- </w:t>
            </w:r>
            <w:r>
              <w:rPr>
                <w:spacing w:val="-6"/>
              </w:rPr>
              <w:t>znaczyć</w:t>
            </w:r>
            <w:r>
              <w:rPr>
                <w:spacing w:val="-10"/>
              </w:rPr>
              <w:t xml:space="preserve"> </w:t>
            </w:r>
            <w:r>
              <w:rPr>
                <w:spacing w:val="-6"/>
              </w:rPr>
              <w:t>granice</w:t>
            </w:r>
            <w:r>
              <w:rPr>
                <w:spacing w:val="-9"/>
              </w:rPr>
              <w:t xml:space="preserve"> </w:t>
            </w:r>
            <w:r>
              <w:rPr>
                <w:spacing w:val="-6"/>
              </w:rPr>
              <w:t>działania</w:t>
            </w:r>
            <w:r>
              <w:rPr>
                <w:spacing w:val="-9"/>
              </w:rPr>
              <w:t xml:space="preserve"> </w:t>
            </w:r>
            <w:r>
              <w:rPr>
                <w:spacing w:val="-6"/>
              </w:rPr>
              <w:t>systemu</w:t>
            </w:r>
            <w:r>
              <w:rPr>
                <w:spacing w:val="-10"/>
              </w:rPr>
              <w:t xml:space="preserve"> </w:t>
            </w:r>
            <w:r>
              <w:rPr>
                <w:spacing w:val="-6"/>
              </w:rPr>
              <w:t>lub</w:t>
            </w:r>
            <w:r>
              <w:rPr>
                <w:spacing w:val="-9"/>
              </w:rPr>
              <w:t xml:space="preserve"> </w:t>
            </w:r>
            <w:r>
              <w:rPr>
                <w:spacing w:val="-6"/>
              </w:rPr>
              <w:t>pionowo</w:t>
            </w:r>
            <w:r>
              <w:rPr>
                <w:spacing w:val="-9"/>
              </w:rPr>
              <w:t xml:space="preserve"> </w:t>
            </w:r>
            <w:r>
              <w:rPr>
                <w:spacing w:val="-6"/>
              </w:rPr>
              <w:t xml:space="preserve">(na </w:t>
            </w:r>
            <w:r>
              <w:rPr>
                <w:w w:val="90"/>
              </w:rPr>
              <w:t xml:space="preserve">ścianie, obudowie stanowiska obsługi interesanta lub </w:t>
            </w:r>
            <w:r>
              <w:t>innym</w:t>
            </w:r>
            <w:r>
              <w:rPr>
                <w:spacing w:val="-16"/>
              </w:rPr>
              <w:t xml:space="preserve"> </w:t>
            </w:r>
            <w:r>
              <w:t>widocznym</w:t>
            </w:r>
            <w:r>
              <w:rPr>
                <w:spacing w:val="-15"/>
              </w:rPr>
              <w:t xml:space="preserve"> </w:t>
            </w:r>
            <w:r>
              <w:t>miejscu).</w:t>
            </w:r>
          </w:p>
        </w:tc>
        <w:tc>
          <w:tcPr>
            <w:tcW w:w="1531" w:type="dxa"/>
          </w:tcPr>
          <w:p w14:paraId="7332A04D" w14:textId="77777777" w:rsidR="004766AD" w:rsidRDefault="004766AD">
            <w:pPr>
              <w:pStyle w:val="TableParagraph"/>
              <w:rPr>
                <w:rFonts w:ascii="Times New Roman"/>
              </w:rPr>
            </w:pPr>
          </w:p>
        </w:tc>
        <w:tc>
          <w:tcPr>
            <w:tcW w:w="1531" w:type="dxa"/>
          </w:tcPr>
          <w:p w14:paraId="783C90B2" w14:textId="77777777" w:rsidR="004766AD" w:rsidRDefault="004766AD">
            <w:pPr>
              <w:pStyle w:val="TableParagraph"/>
              <w:rPr>
                <w:b/>
              </w:rPr>
            </w:pPr>
          </w:p>
          <w:p w14:paraId="4687FE11" w14:textId="77777777" w:rsidR="004766AD" w:rsidRDefault="004766AD">
            <w:pPr>
              <w:pStyle w:val="TableParagraph"/>
              <w:rPr>
                <w:b/>
              </w:rPr>
            </w:pPr>
          </w:p>
          <w:p w14:paraId="6A2AA053" w14:textId="77777777" w:rsidR="004766AD" w:rsidRDefault="004766AD">
            <w:pPr>
              <w:pStyle w:val="TableParagraph"/>
              <w:rPr>
                <w:b/>
              </w:rPr>
            </w:pPr>
          </w:p>
          <w:p w14:paraId="00557B4E" w14:textId="77777777" w:rsidR="004766AD" w:rsidRDefault="004766AD">
            <w:pPr>
              <w:pStyle w:val="TableParagraph"/>
              <w:spacing w:before="6"/>
              <w:rPr>
                <w:b/>
                <w:sz w:val="18"/>
              </w:rPr>
            </w:pPr>
          </w:p>
          <w:p w14:paraId="6A680912"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3430D80D" w14:textId="77777777" w:rsidR="004766AD" w:rsidRDefault="004766AD">
            <w:pPr>
              <w:pStyle w:val="TableParagraph"/>
              <w:rPr>
                <w:b/>
              </w:rPr>
            </w:pPr>
          </w:p>
          <w:p w14:paraId="50DD2AC9" w14:textId="77777777" w:rsidR="004766AD" w:rsidRDefault="004766AD">
            <w:pPr>
              <w:pStyle w:val="TableParagraph"/>
              <w:rPr>
                <w:b/>
              </w:rPr>
            </w:pPr>
          </w:p>
          <w:p w14:paraId="4FBF4679" w14:textId="77777777" w:rsidR="004766AD" w:rsidRDefault="004766AD">
            <w:pPr>
              <w:pStyle w:val="TableParagraph"/>
              <w:rPr>
                <w:b/>
              </w:rPr>
            </w:pPr>
          </w:p>
          <w:p w14:paraId="77FF678C" w14:textId="77777777" w:rsidR="004766AD" w:rsidRDefault="004766AD">
            <w:pPr>
              <w:pStyle w:val="TableParagraph"/>
              <w:spacing w:before="6"/>
              <w:rPr>
                <w:b/>
                <w:sz w:val="18"/>
              </w:rPr>
            </w:pPr>
          </w:p>
          <w:p w14:paraId="1C344CA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09A82707" w14:textId="77777777">
        <w:trPr>
          <w:trHeight w:val="670"/>
        </w:trPr>
        <w:tc>
          <w:tcPr>
            <w:tcW w:w="737" w:type="dxa"/>
            <w:shd w:val="clear" w:color="auto" w:fill="D9E0F1"/>
          </w:tcPr>
          <w:p w14:paraId="19044681" w14:textId="77777777" w:rsidR="004766AD" w:rsidRDefault="004766AD">
            <w:pPr>
              <w:pStyle w:val="TableParagraph"/>
              <w:spacing w:before="4"/>
              <w:rPr>
                <w:b/>
                <w:sz w:val="18"/>
              </w:rPr>
            </w:pPr>
          </w:p>
          <w:p w14:paraId="5411852D" w14:textId="77777777" w:rsidR="004766AD" w:rsidRDefault="00000000">
            <w:pPr>
              <w:pStyle w:val="TableParagraph"/>
              <w:ind w:left="29" w:right="19"/>
              <w:jc w:val="center"/>
            </w:pPr>
            <w:r>
              <w:rPr>
                <w:color w:val="1F3762"/>
                <w:spacing w:val="-5"/>
                <w:w w:val="95"/>
              </w:rPr>
              <w:t>B.4</w:t>
            </w:r>
          </w:p>
        </w:tc>
        <w:tc>
          <w:tcPr>
            <w:tcW w:w="4876" w:type="dxa"/>
            <w:shd w:val="clear" w:color="auto" w:fill="D9E0F1"/>
          </w:tcPr>
          <w:p w14:paraId="3F2EDFAC" w14:textId="77777777" w:rsidR="004766AD" w:rsidRDefault="00000000">
            <w:pPr>
              <w:pStyle w:val="TableParagraph"/>
              <w:spacing w:before="108" w:line="223" w:lineRule="auto"/>
              <w:ind w:left="80" w:right="331"/>
            </w:pPr>
            <w:r>
              <w:rPr>
                <w:color w:val="1F3762"/>
                <w:w w:val="90"/>
              </w:rPr>
              <w:t>Uzupełniające</w:t>
            </w:r>
            <w:r>
              <w:rPr>
                <w:color w:val="1F3762"/>
                <w:spacing w:val="-6"/>
                <w:w w:val="90"/>
              </w:rPr>
              <w:t xml:space="preserve"> </w:t>
            </w:r>
            <w:r>
              <w:rPr>
                <w:color w:val="1F3762"/>
                <w:w w:val="90"/>
              </w:rPr>
              <w:t>systemy</w:t>
            </w:r>
            <w:r>
              <w:rPr>
                <w:color w:val="1F3762"/>
                <w:spacing w:val="-6"/>
                <w:w w:val="90"/>
              </w:rPr>
              <w:t xml:space="preserve"> </w:t>
            </w:r>
            <w:r>
              <w:rPr>
                <w:color w:val="1F3762"/>
                <w:w w:val="90"/>
              </w:rPr>
              <w:t>wspomagania</w:t>
            </w:r>
            <w:r>
              <w:rPr>
                <w:color w:val="1F3762"/>
                <w:spacing w:val="-6"/>
                <w:w w:val="90"/>
              </w:rPr>
              <w:t xml:space="preserve"> </w:t>
            </w:r>
            <w:r>
              <w:rPr>
                <w:color w:val="1F3762"/>
                <w:w w:val="90"/>
              </w:rPr>
              <w:t xml:space="preserve">komunikacji </w:t>
            </w:r>
            <w:r>
              <w:rPr>
                <w:color w:val="1F3762"/>
                <w:spacing w:val="-6"/>
              </w:rPr>
              <w:t>z</w:t>
            </w:r>
            <w:r>
              <w:rPr>
                <w:color w:val="1F3762"/>
                <w:spacing w:val="-11"/>
              </w:rPr>
              <w:t xml:space="preserve"> </w:t>
            </w:r>
            <w:r>
              <w:rPr>
                <w:color w:val="1F3762"/>
                <w:spacing w:val="-6"/>
              </w:rPr>
              <w:t>osobami</w:t>
            </w:r>
            <w:r>
              <w:rPr>
                <w:color w:val="1F3762"/>
                <w:spacing w:val="-11"/>
              </w:rPr>
              <w:t xml:space="preserve"> </w:t>
            </w:r>
            <w:r>
              <w:rPr>
                <w:color w:val="1F3762"/>
                <w:spacing w:val="-6"/>
              </w:rPr>
              <w:t>z</w:t>
            </w:r>
            <w:r>
              <w:rPr>
                <w:color w:val="1F3762"/>
                <w:spacing w:val="-11"/>
              </w:rPr>
              <w:t xml:space="preserve"> </w:t>
            </w:r>
            <w:r>
              <w:rPr>
                <w:color w:val="1F3762"/>
                <w:spacing w:val="-6"/>
              </w:rPr>
              <w:t>niepełnosprawnością</w:t>
            </w:r>
            <w:r>
              <w:rPr>
                <w:color w:val="1F3762"/>
                <w:spacing w:val="-11"/>
              </w:rPr>
              <w:t xml:space="preserve"> </w:t>
            </w:r>
            <w:r>
              <w:rPr>
                <w:color w:val="1F3762"/>
                <w:spacing w:val="-6"/>
              </w:rPr>
              <w:t>słuchu</w:t>
            </w:r>
          </w:p>
        </w:tc>
        <w:tc>
          <w:tcPr>
            <w:tcW w:w="1531" w:type="dxa"/>
            <w:shd w:val="clear" w:color="auto" w:fill="D9E0F1"/>
          </w:tcPr>
          <w:p w14:paraId="0447988A" w14:textId="77777777" w:rsidR="004766AD" w:rsidRDefault="004766AD">
            <w:pPr>
              <w:pStyle w:val="TableParagraph"/>
              <w:rPr>
                <w:rFonts w:ascii="Times New Roman"/>
              </w:rPr>
            </w:pPr>
          </w:p>
        </w:tc>
        <w:tc>
          <w:tcPr>
            <w:tcW w:w="1531" w:type="dxa"/>
            <w:shd w:val="clear" w:color="auto" w:fill="D9E0F1"/>
          </w:tcPr>
          <w:p w14:paraId="49B38B72" w14:textId="77777777" w:rsidR="004766AD" w:rsidRDefault="004766AD">
            <w:pPr>
              <w:pStyle w:val="TableParagraph"/>
              <w:rPr>
                <w:rFonts w:ascii="Times New Roman"/>
              </w:rPr>
            </w:pPr>
          </w:p>
        </w:tc>
        <w:tc>
          <w:tcPr>
            <w:tcW w:w="1531" w:type="dxa"/>
            <w:shd w:val="clear" w:color="auto" w:fill="D9E0F1"/>
          </w:tcPr>
          <w:p w14:paraId="07F97FCA" w14:textId="77777777" w:rsidR="004766AD" w:rsidRDefault="004766AD">
            <w:pPr>
              <w:pStyle w:val="TableParagraph"/>
              <w:rPr>
                <w:rFonts w:ascii="Times New Roman"/>
              </w:rPr>
            </w:pPr>
          </w:p>
        </w:tc>
      </w:tr>
      <w:tr w:rsidR="004766AD" w14:paraId="4D4493F6" w14:textId="77777777">
        <w:trPr>
          <w:trHeight w:val="2427"/>
        </w:trPr>
        <w:tc>
          <w:tcPr>
            <w:tcW w:w="737" w:type="dxa"/>
          </w:tcPr>
          <w:p w14:paraId="12EDE554" w14:textId="77777777" w:rsidR="004766AD" w:rsidRDefault="004766AD">
            <w:pPr>
              <w:pStyle w:val="TableParagraph"/>
              <w:rPr>
                <w:b/>
              </w:rPr>
            </w:pPr>
          </w:p>
          <w:p w14:paraId="4B837A51" w14:textId="77777777" w:rsidR="004766AD" w:rsidRDefault="004766AD">
            <w:pPr>
              <w:pStyle w:val="TableParagraph"/>
              <w:rPr>
                <w:b/>
              </w:rPr>
            </w:pPr>
          </w:p>
          <w:p w14:paraId="0DF8551D" w14:textId="77777777" w:rsidR="004766AD" w:rsidRDefault="004766AD">
            <w:pPr>
              <w:pStyle w:val="TableParagraph"/>
              <w:rPr>
                <w:b/>
              </w:rPr>
            </w:pPr>
          </w:p>
          <w:p w14:paraId="0AE5EB4B" w14:textId="77777777" w:rsidR="004766AD" w:rsidRDefault="004766AD">
            <w:pPr>
              <w:pStyle w:val="TableParagraph"/>
              <w:spacing w:before="8"/>
              <w:rPr>
                <w:b/>
                <w:sz w:val="28"/>
              </w:rPr>
            </w:pPr>
          </w:p>
          <w:p w14:paraId="318040BD" w14:textId="77777777" w:rsidR="004766AD" w:rsidRDefault="00000000">
            <w:pPr>
              <w:pStyle w:val="TableParagraph"/>
              <w:ind w:left="29" w:right="19"/>
              <w:jc w:val="center"/>
            </w:pPr>
            <w:r>
              <w:rPr>
                <w:spacing w:val="-2"/>
              </w:rPr>
              <w:t>B.4.1</w:t>
            </w:r>
          </w:p>
        </w:tc>
        <w:tc>
          <w:tcPr>
            <w:tcW w:w="4876" w:type="dxa"/>
          </w:tcPr>
          <w:p w14:paraId="204057BF" w14:textId="77777777" w:rsidR="004766AD" w:rsidRDefault="00000000">
            <w:pPr>
              <w:pStyle w:val="TableParagraph"/>
              <w:spacing w:before="48" w:line="223" w:lineRule="auto"/>
              <w:ind w:left="80" w:right="67"/>
              <w:jc w:val="both"/>
            </w:pPr>
            <w:r>
              <w:rPr>
                <w:w w:val="90"/>
              </w:rPr>
              <w:t xml:space="preserve">Wśród osób z niepełnosprawnością słuchu są osoby, które nie korzystają z aparatów słuchowych. W takich </w:t>
            </w:r>
            <w:r>
              <w:rPr>
                <w:spacing w:val="-2"/>
                <w:w w:val="90"/>
              </w:rPr>
              <w:t>przypadkach</w:t>
            </w:r>
            <w:r>
              <w:rPr>
                <w:spacing w:val="-3"/>
                <w:w w:val="90"/>
              </w:rPr>
              <w:t xml:space="preserve"> </w:t>
            </w:r>
            <w:r>
              <w:rPr>
                <w:spacing w:val="-2"/>
                <w:w w:val="90"/>
              </w:rPr>
              <w:t>pętla</w:t>
            </w:r>
            <w:r>
              <w:rPr>
                <w:spacing w:val="-3"/>
                <w:w w:val="90"/>
              </w:rPr>
              <w:t xml:space="preserve"> </w:t>
            </w:r>
            <w:r>
              <w:rPr>
                <w:spacing w:val="-2"/>
                <w:w w:val="90"/>
              </w:rPr>
              <w:t>indukcyjna</w:t>
            </w:r>
            <w:r>
              <w:rPr>
                <w:spacing w:val="-3"/>
                <w:w w:val="90"/>
              </w:rPr>
              <w:t xml:space="preserve"> </w:t>
            </w:r>
            <w:r>
              <w:rPr>
                <w:spacing w:val="-2"/>
                <w:w w:val="90"/>
              </w:rPr>
              <w:t>czy</w:t>
            </w:r>
            <w:r>
              <w:rPr>
                <w:spacing w:val="-3"/>
                <w:w w:val="90"/>
              </w:rPr>
              <w:t xml:space="preserve"> </w:t>
            </w:r>
            <w:r>
              <w:rPr>
                <w:spacing w:val="-2"/>
                <w:w w:val="90"/>
              </w:rPr>
              <w:t>inne</w:t>
            </w:r>
            <w:r>
              <w:rPr>
                <w:spacing w:val="-3"/>
                <w:w w:val="90"/>
              </w:rPr>
              <w:t xml:space="preserve"> </w:t>
            </w:r>
            <w:r>
              <w:rPr>
                <w:spacing w:val="-2"/>
                <w:w w:val="90"/>
              </w:rPr>
              <w:t>systemy</w:t>
            </w:r>
            <w:r>
              <w:rPr>
                <w:spacing w:val="-3"/>
                <w:w w:val="90"/>
              </w:rPr>
              <w:t xml:space="preserve"> </w:t>
            </w:r>
            <w:proofErr w:type="spellStart"/>
            <w:r>
              <w:rPr>
                <w:spacing w:val="-2"/>
                <w:w w:val="90"/>
              </w:rPr>
              <w:t>wspie</w:t>
            </w:r>
            <w:proofErr w:type="spellEnd"/>
            <w:r>
              <w:rPr>
                <w:spacing w:val="-2"/>
                <w:w w:val="90"/>
              </w:rPr>
              <w:t xml:space="preserve">- </w:t>
            </w:r>
            <w:proofErr w:type="spellStart"/>
            <w:r>
              <w:rPr>
                <w:w w:val="90"/>
              </w:rPr>
              <w:t>rania</w:t>
            </w:r>
            <w:proofErr w:type="spellEnd"/>
            <w:r>
              <w:rPr>
                <w:w w:val="90"/>
              </w:rPr>
              <w:t xml:space="preserve"> słuchu nie będą miały zastosowania. Interesant powinien</w:t>
            </w:r>
            <w:r>
              <w:rPr>
                <w:spacing w:val="-1"/>
                <w:w w:val="90"/>
              </w:rPr>
              <w:t xml:space="preserve"> </w:t>
            </w:r>
            <w:r>
              <w:rPr>
                <w:w w:val="90"/>
              </w:rPr>
              <w:t>mieć</w:t>
            </w:r>
            <w:r>
              <w:rPr>
                <w:spacing w:val="-2"/>
                <w:w w:val="90"/>
              </w:rPr>
              <w:t xml:space="preserve"> </w:t>
            </w:r>
            <w:r>
              <w:rPr>
                <w:w w:val="90"/>
              </w:rPr>
              <w:t>możliwość</w:t>
            </w:r>
            <w:r>
              <w:rPr>
                <w:spacing w:val="-2"/>
                <w:w w:val="90"/>
              </w:rPr>
              <w:t xml:space="preserve"> </w:t>
            </w:r>
            <w:r>
              <w:rPr>
                <w:w w:val="90"/>
              </w:rPr>
              <w:t>skorzystania</w:t>
            </w:r>
            <w:r>
              <w:rPr>
                <w:spacing w:val="-2"/>
                <w:w w:val="90"/>
              </w:rPr>
              <w:t xml:space="preserve"> </w:t>
            </w:r>
            <w:r>
              <w:rPr>
                <w:w w:val="90"/>
              </w:rPr>
              <w:t>z</w:t>
            </w:r>
            <w:r>
              <w:rPr>
                <w:spacing w:val="-2"/>
                <w:w w:val="90"/>
              </w:rPr>
              <w:t xml:space="preserve"> </w:t>
            </w:r>
            <w:r>
              <w:rPr>
                <w:w w:val="90"/>
              </w:rPr>
              <w:t>rozwiązania, które w jego przypadku będzie najskuteczniejsze dla efektywnego</w:t>
            </w:r>
            <w:r>
              <w:rPr>
                <w:spacing w:val="-5"/>
                <w:w w:val="90"/>
              </w:rPr>
              <w:t xml:space="preserve"> </w:t>
            </w:r>
            <w:r>
              <w:rPr>
                <w:w w:val="90"/>
              </w:rPr>
              <w:t>porozumiewania</w:t>
            </w:r>
            <w:r>
              <w:rPr>
                <w:spacing w:val="-5"/>
                <w:w w:val="90"/>
              </w:rPr>
              <w:t xml:space="preserve"> </w:t>
            </w:r>
            <w:r>
              <w:rPr>
                <w:w w:val="90"/>
              </w:rPr>
              <w:t>się</w:t>
            </w:r>
            <w:r>
              <w:rPr>
                <w:spacing w:val="-5"/>
                <w:w w:val="90"/>
              </w:rPr>
              <w:t xml:space="preserve"> </w:t>
            </w:r>
            <w:r>
              <w:rPr>
                <w:w w:val="90"/>
              </w:rPr>
              <w:t>z</w:t>
            </w:r>
            <w:r>
              <w:rPr>
                <w:spacing w:val="-5"/>
                <w:w w:val="90"/>
              </w:rPr>
              <w:t xml:space="preserve"> </w:t>
            </w:r>
            <w:r>
              <w:rPr>
                <w:w w:val="90"/>
              </w:rPr>
              <w:t>personelem</w:t>
            </w:r>
            <w:r>
              <w:rPr>
                <w:spacing w:val="-5"/>
                <w:w w:val="90"/>
              </w:rPr>
              <w:t xml:space="preserve"> </w:t>
            </w:r>
            <w:r>
              <w:rPr>
                <w:w w:val="90"/>
              </w:rPr>
              <w:t xml:space="preserve">sądu. </w:t>
            </w:r>
            <w:r>
              <w:rPr>
                <w:spacing w:val="-8"/>
              </w:rPr>
              <w:t>Komunikacja taka</w:t>
            </w:r>
            <w:r>
              <w:rPr>
                <w:spacing w:val="-7"/>
              </w:rPr>
              <w:t xml:space="preserve"> </w:t>
            </w:r>
            <w:r>
              <w:rPr>
                <w:spacing w:val="-8"/>
              </w:rPr>
              <w:t>może</w:t>
            </w:r>
            <w:r>
              <w:rPr>
                <w:spacing w:val="-7"/>
              </w:rPr>
              <w:t xml:space="preserve"> </w:t>
            </w:r>
            <w:r>
              <w:rPr>
                <w:spacing w:val="-8"/>
              </w:rPr>
              <w:t>odbywać się</w:t>
            </w:r>
            <w:r>
              <w:rPr>
                <w:spacing w:val="-7"/>
              </w:rPr>
              <w:t xml:space="preserve"> </w:t>
            </w:r>
            <w:r>
              <w:rPr>
                <w:spacing w:val="-8"/>
              </w:rPr>
              <w:t>za</w:t>
            </w:r>
            <w:r>
              <w:rPr>
                <w:spacing w:val="-7"/>
              </w:rPr>
              <w:t xml:space="preserve"> </w:t>
            </w:r>
            <w:r>
              <w:rPr>
                <w:spacing w:val="-8"/>
              </w:rPr>
              <w:t>pomocą</w:t>
            </w:r>
            <w:r>
              <w:rPr>
                <w:spacing w:val="-7"/>
              </w:rPr>
              <w:t xml:space="preserve"> </w:t>
            </w:r>
            <w:r>
              <w:rPr>
                <w:spacing w:val="-8"/>
              </w:rPr>
              <w:t xml:space="preserve">in- </w:t>
            </w:r>
            <w:proofErr w:type="spellStart"/>
            <w:r>
              <w:rPr>
                <w:spacing w:val="-8"/>
              </w:rPr>
              <w:t>terkomu</w:t>
            </w:r>
            <w:proofErr w:type="spellEnd"/>
            <w:r>
              <w:rPr>
                <w:spacing w:val="-3"/>
              </w:rPr>
              <w:t xml:space="preserve"> </w:t>
            </w:r>
            <w:r>
              <w:rPr>
                <w:spacing w:val="-8"/>
              </w:rPr>
              <w:t>(zainstalowanego</w:t>
            </w:r>
            <w:r>
              <w:rPr>
                <w:spacing w:val="-3"/>
              </w:rPr>
              <w:t xml:space="preserve"> </w:t>
            </w:r>
            <w:r>
              <w:rPr>
                <w:spacing w:val="-8"/>
              </w:rPr>
              <w:t>w</w:t>
            </w:r>
            <w:r>
              <w:rPr>
                <w:spacing w:val="-3"/>
              </w:rPr>
              <w:t xml:space="preserve"> </w:t>
            </w:r>
            <w:r>
              <w:rPr>
                <w:spacing w:val="-8"/>
              </w:rPr>
              <w:t>okienku</w:t>
            </w:r>
            <w:r>
              <w:rPr>
                <w:spacing w:val="-3"/>
              </w:rPr>
              <w:t xml:space="preserve"> </w:t>
            </w:r>
            <w:r>
              <w:rPr>
                <w:spacing w:val="-8"/>
              </w:rPr>
              <w:t>obsługi</w:t>
            </w:r>
            <w:r>
              <w:rPr>
                <w:spacing w:val="-3"/>
              </w:rPr>
              <w:t xml:space="preserve"> </w:t>
            </w:r>
            <w:proofErr w:type="spellStart"/>
            <w:r>
              <w:rPr>
                <w:spacing w:val="-8"/>
              </w:rPr>
              <w:t>intere</w:t>
            </w:r>
            <w:proofErr w:type="spellEnd"/>
            <w:r>
              <w:rPr>
                <w:spacing w:val="-8"/>
              </w:rPr>
              <w:t xml:space="preserve">- </w:t>
            </w:r>
            <w:proofErr w:type="spellStart"/>
            <w:r>
              <w:rPr>
                <w:spacing w:val="-6"/>
              </w:rPr>
              <w:t>santa</w:t>
            </w:r>
            <w:proofErr w:type="spellEnd"/>
            <w:r>
              <w:rPr>
                <w:spacing w:val="-6"/>
              </w:rPr>
              <w:t>), który nie wymaga aparatu słuchowego.</w:t>
            </w:r>
          </w:p>
        </w:tc>
        <w:tc>
          <w:tcPr>
            <w:tcW w:w="1531" w:type="dxa"/>
          </w:tcPr>
          <w:p w14:paraId="5F72FFFE" w14:textId="77777777" w:rsidR="004766AD" w:rsidRDefault="004766AD">
            <w:pPr>
              <w:pStyle w:val="TableParagraph"/>
              <w:rPr>
                <w:rFonts w:ascii="Times New Roman"/>
              </w:rPr>
            </w:pPr>
          </w:p>
        </w:tc>
        <w:tc>
          <w:tcPr>
            <w:tcW w:w="1531" w:type="dxa"/>
          </w:tcPr>
          <w:p w14:paraId="59D3A9A9" w14:textId="77777777" w:rsidR="004766AD" w:rsidRDefault="004766AD">
            <w:pPr>
              <w:pStyle w:val="TableParagraph"/>
              <w:rPr>
                <w:b/>
              </w:rPr>
            </w:pPr>
          </w:p>
          <w:p w14:paraId="282091F0" w14:textId="77777777" w:rsidR="004766AD" w:rsidRDefault="004766AD">
            <w:pPr>
              <w:pStyle w:val="TableParagraph"/>
              <w:rPr>
                <w:b/>
              </w:rPr>
            </w:pPr>
          </w:p>
          <w:p w14:paraId="048B59FD" w14:textId="77777777" w:rsidR="004766AD" w:rsidRDefault="004766AD">
            <w:pPr>
              <w:pStyle w:val="TableParagraph"/>
              <w:rPr>
                <w:b/>
              </w:rPr>
            </w:pPr>
          </w:p>
          <w:p w14:paraId="7108026B" w14:textId="77777777" w:rsidR="004766AD" w:rsidRDefault="004766AD">
            <w:pPr>
              <w:pStyle w:val="TableParagraph"/>
              <w:spacing w:before="8"/>
              <w:rPr>
                <w:b/>
                <w:sz w:val="28"/>
              </w:rPr>
            </w:pPr>
          </w:p>
          <w:p w14:paraId="5B51B5F6"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68BE7834" w14:textId="77777777" w:rsidR="004766AD" w:rsidRDefault="004766AD">
            <w:pPr>
              <w:pStyle w:val="TableParagraph"/>
              <w:rPr>
                <w:b/>
              </w:rPr>
            </w:pPr>
          </w:p>
          <w:p w14:paraId="6E165AEC" w14:textId="77777777" w:rsidR="004766AD" w:rsidRDefault="004766AD">
            <w:pPr>
              <w:pStyle w:val="TableParagraph"/>
              <w:rPr>
                <w:b/>
              </w:rPr>
            </w:pPr>
          </w:p>
          <w:p w14:paraId="6AAB0F7C" w14:textId="77777777" w:rsidR="004766AD" w:rsidRDefault="004766AD">
            <w:pPr>
              <w:pStyle w:val="TableParagraph"/>
              <w:rPr>
                <w:b/>
              </w:rPr>
            </w:pPr>
          </w:p>
          <w:p w14:paraId="3F7DFCB6" w14:textId="77777777" w:rsidR="004766AD" w:rsidRDefault="004766AD">
            <w:pPr>
              <w:pStyle w:val="TableParagraph"/>
              <w:spacing w:before="8"/>
              <w:rPr>
                <w:b/>
                <w:sz w:val="28"/>
              </w:rPr>
            </w:pPr>
          </w:p>
          <w:p w14:paraId="5F54A4D6"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DCE68DB" w14:textId="77777777">
        <w:trPr>
          <w:trHeight w:val="670"/>
        </w:trPr>
        <w:tc>
          <w:tcPr>
            <w:tcW w:w="737" w:type="dxa"/>
            <w:shd w:val="clear" w:color="auto" w:fill="D9E0F1"/>
          </w:tcPr>
          <w:p w14:paraId="5AED259F" w14:textId="77777777" w:rsidR="004766AD" w:rsidRDefault="004766AD">
            <w:pPr>
              <w:pStyle w:val="TableParagraph"/>
              <w:spacing w:before="4"/>
              <w:rPr>
                <w:b/>
                <w:sz w:val="18"/>
              </w:rPr>
            </w:pPr>
          </w:p>
          <w:p w14:paraId="56C93C1F" w14:textId="77777777" w:rsidR="004766AD" w:rsidRDefault="00000000">
            <w:pPr>
              <w:pStyle w:val="TableParagraph"/>
              <w:ind w:left="29" w:right="19"/>
              <w:jc w:val="center"/>
            </w:pPr>
            <w:r>
              <w:rPr>
                <w:color w:val="1F3762"/>
                <w:spacing w:val="-5"/>
                <w:w w:val="95"/>
              </w:rPr>
              <w:t>B.5</w:t>
            </w:r>
          </w:p>
        </w:tc>
        <w:tc>
          <w:tcPr>
            <w:tcW w:w="4876" w:type="dxa"/>
            <w:shd w:val="clear" w:color="auto" w:fill="D9E0F1"/>
          </w:tcPr>
          <w:p w14:paraId="011458AB" w14:textId="77777777" w:rsidR="004766AD" w:rsidRDefault="00000000">
            <w:pPr>
              <w:pStyle w:val="TableParagraph"/>
              <w:spacing w:before="108" w:line="223" w:lineRule="auto"/>
              <w:ind w:left="80"/>
            </w:pPr>
            <w:r>
              <w:rPr>
                <w:color w:val="1F3762"/>
                <w:w w:val="90"/>
              </w:rPr>
              <w:t xml:space="preserve">Instrukcja obsługi urządzeń wspomagających komu- </w:t>
            </w:r>
            <w:proofErr w:type="spellStart"/>
            <w:r>
              <w:rPr>
                <w:color w:val="1F3762"/>
                <w:w w:val="90"/>
              </w:rPr>
              <w:t>nikację</w:t>
            </w:r>
            <w:proofErr w:type="spellEnd"/>
            <w:r>
              <w:rPr>
                <w:color w:val="1F3762"/>
                <w:w w:val="90"/>
              </w:rPr>
              <w:t xml:space="preserve"> z interesantem z niepełnosprawnością słuchu</w:t>
            </w:r>
          </w:p>
        </w:tc>
        <w:tc>
          <w:tcPr>
            <w:tcW w:w="1531" w:type="dxa"/>
            <w:shd w:val="clear" w:color="auto" w:fill="D9E0F1"/>
          </w:tcPr>
          <w:p w14:paraId="049A3EB7" w14:textId="77777777" w:rsidR="004766AD" w:rsidRDefault="004766AD">
            <w:pPr>
              <w:pStyle w:val="TableParagraph"/>
              <w:rPr>
                <w:rFonts w:ascii="Times New Roman"/>
              </w:rPr>
            </w:pPr>
          </w:p>
        </w:tc>
        <w:tc>
          <w:tcPr>
            <w:tcW w:w="1531" w:type="dxa"/>
            <w:shd w:val="clear" w:color="auto" w:fill="D9E0F1"/>
          </w:tcPr>
          <w:p w14:paraId="2C649480" w14:textId="77777777" w:rsidR="004766AD" w:rsidRDefault="004766AD">
            <w:pPr>
              <w:pStyle w:val="TableParagraph"/>
              <w:rPr>
                <w:rFonts w:ascii="Times New Roman"/>
              </w:rPr>
            </w:pPr>
          </w:p>
        </w:tc>
        <w:tc>
          <w:tcPr>
            <w:tcW w:w="1531" w:type="dxa"/>
            <w:shd w:val="clear" w:color="auto" w:fill="D9E0F1"/>
          </w:tcPr>
          <w:p w14:paraId="29A1C34F" w14:textId="77777777" w:rsidR="004766AD" w:rsidRDefault="004766AD">
            <w:pPr>
              <w:pStyle w:val="TableParagraph"/>
              <w:rPr>
                <w:rFonts w:ascii="Times New Roman"/>
              </w:rPr>
            </w:pPr>
          </w:p>
        </w:tc>
      </w:tr>
    </w:tbl>
    <w:p w14:paraId="32996FC4" w14:textId="77777777" w:rsidR="004766AD" w:rsidRDefault="004766AD">
      <w:pPr>
        <w:rPr>
          <w:rFonts w:ascii="Times New Roman"/>
        </w:rPr>
        <w:sectPr w:rsidR="004766AD">
          <w:pgSz w:w="11910" w:h="16840"/>
          <w:pgMar w:top="1840" w:right="600" w:bottom="640" w:left="0" w:header="771" w:footer="446" w:gutter="0"/>
          <w:cols w:space="708"/>
        </w:sectPr>
      </w:pPr>
    </w:p>
    <w:p w14:paraId="43617809" w14:textId="77777777" w:rsidR="004766AD" w:rsidRDefault="004766AD">
      <w:pPr>
        <w:pStyle w:val="Tekstpodstawowy"/>
        <w:spacing w:before="5"/>
        <w:rPr>
          <w:b/>
          <w:sz w:val="12"/>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0305C29" w14:textId="77777777">
        <w:trPr>
          <w:trHeight w:val="1270"/>
        </w:trPr>
        <w:tc>
          <w:tcPr>
            <w:tcW w:w="737" w:type="dxa"/>
          </w:tcPr>
          <w:p w14:paraId="0D46D634" w14:textId="77777777" w:rsidR="004766AD" w:rsidRDefault="004766AD">
            <w:pPr>
              <w:pStyle w:val="TableParagraph"/>
              <w:rPr>
                <w:b/>
              </w:rPr>
            </w:pPr>
          </w:p>
          <w:p w14:paraId="71942FB3" w14:textId="77777777" w:rsidR="004766AD" w:rsidRDefault="004766AD">
            <w:pPr>
              <w:pStyle w:val="TableParagraph"/>
              <w:spacing w:before="5"/>
              <w:rPr>
                <w:b/>
              </w:rPr>
            </w:pPr>
          </w:p>
          <w:p w14:paraId="5CF6E9AD" w14:textId="77777777" w:rsidR="004766AD" w:rsidRDefault="00000000">
            <w:pPr>
              <w:pStyle w:val="TableParagraph"/>
              <w:ind w:left="29" w:right="19"/>
              <w:jc w:val="center"/>
            </w:pPr>
            <w:r>
              <w:rPr>
                <w:spacing w:val="-2"/>
              </w:rPr>
              <w:t>B.5.1</w:t>
            </w:r>
          </w:p>
        </w:tc>
        <w:tc>
          <w:tcPr>
            <w:tcW w:w="4876" w:type="dxa"/>
          </w:tcPr>
          <w:p w14:paraId="076F713C" w14:textId="77777777" w:rsidR="004766AD" w:rsidRDefault="00000000">
            <w:pPr>
              <w:pStyle w:val="TableParagraph"/>
              <w:spacing w:before="56" w:line="223" w:lineRule="auto"/>
              <w:ind w:left="80"/>
            </w:pPr>
            <w:r>
              <w:rPr>
                <w:w w:val="90"/>
              </w:rPr>
              <w:t>Sąd powinien zapewnić interesantom/osobom ze szczególnymi</w:t>
            </w:r>
            <w:r>
              <w:rPr>
                <w:spacing w:val="-3"/>
              </w:rPr>
              <w:t xml:space="preserve"> </w:t>
            </w:r>
            <w:r>
              <w:rPr>
                <w:w w:val="90"/>
              </w:rPr>
              <w:t>potrzebami</w:t>
            </w:r>
            <w:r>
              <w:rPr>
                <w:spacing w:val="-3"/>
              </w:rPr>
              <w:t xml:space="preserve"> </w:t>
            </w:r>
            <w:r>
              <w:rPr>
                <w:w w:val="90"/>
              </w:rPr>
              <w:t>materiały</w:t>
            </w:r>
            <w:r>
              <w:rPr>
                <w:spacing w:val="-3"/>
              </w:rPr>
              <w:t xml:space="preserve"> </w:t>
            </w:r>
            <w:r>
              <w:rPr>
                <w:spacing w:val="-2"/>
                <w:w w:val="90"/>
              </w:rPr>
              <w:t>informacyjne</w:t>
            </w:r>
          </w:p>
          <w:p w14:paraId="5957C70A" w14:textId="77777777" w:rsidR="004766AD" w:rsidRDefault="00000000">
            <w:pPr>
              <w:pStyle w:val="TableParagraph"/>
              <w:spacing w:line="223" w:lineRule="auto"/>
              <w:ind w:left="80"/>
            </w:pPr>
            <w:r>
              <w:rPr>
                <w:w w:val="90"/>
              </w:rPr>
              <w:t>i</w:t>
            </w:r>
            <w:r>
              <w:rPr>
                <w:spacing w:val="-1"/>
                <w:w w:val="90"/>
              </w:rPr>
              <w:t xml:space="preserve"> </w:t>
            </w:r>
            <w:r>
              <w:rPr>
                <w:w w:val="90"/>
              </w:rPr>
              <w:t>instrukcje</w:t>
            </w:r>
            <w:r>
              <w:rPr>
                <w:spacing w:val="-1"/>
                <w:w w:val="90"/>
              </w:rPr>
              <w:t xml:space="preserve"> </w:t>
            </w:r>
            <w:r>
              <w:rPr>
                <w:w w:val="90"/>
              </w:rPr>
              <w:t>obsługi</w:t>
            </w:r>
            <w:r>
              <w:rPr>
                <w:spacing w:val="-1"/>
                <w:w w:val="90"/>
              </w:rPr>
              <w:t xml:space="preserve"> </w:t>
            </w:r>
            <w:r>
              <w:rPr>
                <w:w w:val="90"/>
              </w:rPr>
              <w:t>dostępnych</w:t>
            </w:r>
            <w:r>
              <w:rPr>
                <w:spacing w:val="-1"/>
                <w:w w:val="90"/>
              </w:rPr>
              <w:t xml:space="preserve"> </w:t>
            </w:r>
            <w:r>
              <w:rPr>
                <w:w w:val="90"/>
              </w:rPr>
              <w:t>urządzeń</w:t>
            </w:r>
            <w:r>
              <w:rPr>
                <w:spacing w:val="-1"/>
                <w:w w:val="90"/>
              </w:rPr>
              <w:t xml:space="preserve"> </w:t>
            </w:r>
            <w:r>
              <w:rPr>
                <w:w w:val="90"/>
              </w:rPr>
              <w:t xml:space="preserve">wspomaga- </w:t>
            </w:r>
            <w:proofErr w:type="spellStart"/>
            <w:r>
              <w:rPr>
                <w:spacing w:val="-6"/>
              </w:rPr>
              <w:t>jących</w:t>
            </w:r>
            <w:proofErr w:type="spellEnd"/>
            <w:r>
              <w:rPr>
                <w:spacing w:val="-14"/>
              </w:rPr>
              <w:t xml:space="preserve"> </w:t>
            </w:r>
            <w:r>
              <w:rPr>
                <w:spacing w:val="-6"/>
              </w:rPr>
              <w:t>komunikację</w:t>
            </w:r>
            <w:r>
              <w:rPr>
                <w:spacing w:val="-12"/>
              </w:rPr>
              <w:t xml:space="preserve"> </w:t>
            </w:r>
            <w:r>
              <w:rPr>
                <w:spacing w:val="-6"/>
              </w:rPr>
              <w:t>i</w:t>
            </w:r>
            <w:r>
              <w:rPr>
                <w:spacing w:val="-12"/>
              </w:rPr>
              <w:t xml:space="preserve"> </w:t>
            </w:r>
            <w:r>
              <w:rPr>
                <w:spacing w:val="-6"/>
              </w:rPr>
              <w:t>w</w:t>
            </w:r>
            <w:r>
              <w:rPr>
                <w:spacing w:val="-12"/>
              </w:rPr>
              <w:t xml:space="preserve"> </w:t>
            </w:r>
            <w:r>
              <w:rPr>
                <w:spacing w:val="-6"/>
              </w:rPr>
              <w:t>razie</w:t>
            </w:r>
            <w:r>
              <w:rPr>
                <w:spacing w:val="-12"/>
              </w:rPr>
              <w:t xml:space="preserve"> </w:t>
            </w:r>
            <w:r>
              <w:rPr>
                <w:spacing w:val="-6"/>
              </w:rPr>
              <w:t>potrzeby</w:t>
            </w:r>
            <w:r>
              <w:rPr>
                <w:spacing w:val="-12"/>
              </w:rPr>
              <w:t xml:space="preserve"> </w:t>
            </w:r>
            <w:r>
              <w:rPr>
                <w:spacing w:val="-6"/>
              </w:rPr>
              <w:t>przekazać</w:t>
            </w:r>
            <w:r>
              <w:rPr>
                <w:spacing w:val="-12"/>
              </w:rPr>
              <w:t xml:space="preserve"> </w:t>
            </w:r>
            <w:r>
              <w:rPr>
                <w:spacing w:val="-6"/>
              </w:rPr>
              <w:t xml:space="preserve">te </w:t>
            </w:r>
            <w:r>
              <w:t>materiały</w:t>
            </w:r>
            <w:r>
              <w:rPr>
                <w:spacing w:val="-4"/>
              </w:rPr>
              <w:t xml:space="preserve"> </w:t>
            </w:r>
            <w:r>
              <w:t>interesantom.</w:t>
            </w:r>
          </w:p>
        </w:tc>
        <w:tc>
          <w:tcPr>
            <w:tcW w:w="1531" w:type="dxa"/>
          </w:tcPr>
          <w:p w14:paraId="177BA5F9" w14:textId="77777777" w:rsidR="004766AD" w:rsidRDefault="004766AD">
            <w:pPr>
              <w:pStyle w:val="TableParagraph"/>
              <w:rPr>
                <w:rFonts w:ascii="Times New Roman"/>
              </w:rPr>
            </w:pPr>
          </w:p>
        </w:tc>
        <w:tc>
          <w:tcPr>
            <w:tcW w:w="1531" w:type="dxa"/>
          </w:tcPr>
          <w:p w14:paraId="7D9B050A" w14:textId="77777777" w:rsidR="004766AD" w:rsidRDefault="004766AD">
            <w:pPr>
              <w:pStyle w:val="TableParagraph"/>
              <w:rPr>
                <w:b/>
              </w:rPr>
            </w:pPr>
          </w:p>
          <w:p w14:paraId="3F1D4AB1" w14:textId="77777777" w:rsidR="004766AD" w:rsidRDefault="004766AD">
            <w:pPr>
              <w:pStyle w:val="TableParagraph"/>
              <w:spacing w:before="5"/>
              <w:rPr>
                <w:b/>
              </w:rPr>
            </w:pPr>
          </w:p>
          <w:p w14:paraId="61C73E18"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33A5F7BC" w14:textId="77777777" w:rsidR="004766AD" w:rsidRDefault="004766AD">
            <w:pPr>
              <w:pStyle w:val="TableParagraph"/>
              <w:rPr>
                <w:b/>
              </w:rPr>
            </w:pPr>
          </w:p>
          <w:p w14:paraId="011DB90C" w14:textId="77777777" w:rsidR="004766AD" w:rsidRDefault="004766AD">
            <w:pPr>
              <w:pStyle w:val="TableParagraph"/>
              <w:spacing w:before="5"/>
              <w:rPr>
                <w:b/>
              </w:rPr>
            </w:pPr>
          </w:p>
          <w:p w14:paraId="6C50BB5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6992A95" w14:textId="77777777">
        <w:trPr>
          <w:trHeight w:val="1256"/>
        </w:trPr>
        <w:tc>
          <w:tcPr>
            <w:tcW w:w="737" w:type="dxa"/>
            <w:tcBorders>
              <w:left w:val="nil"/>
              <w:bottom w:val="nil"/>
              <w:right w:val="nil"/>
            </w:tcBorders>
            <w:shd w:val="clear" w:color="auto" w:fill="2F5395"/>
          </w:tcPr>
          <w:p w14:paraId="0A4C8F01" w14:textId="77777777" w:rsidR="004766AD" w:rsidRDefault="004766AD">
            <w:pPr>
              <w:pStyle w:val="TableParagraph"/>
              <w:rPr>
                <w:b/>
              </w:rPr>
            </w:pPr>
          </w:p>
          <w:p w14:paraId="3616C173" w14:textId="77777777" w:rsidR="004766AD" w:rsidRDefault="004766AD">
            <w:pPr>
              <w:pStyle w:val="TableParagraph"/>
              <w:spacing w:before="9"/>
              <w:rPr>
                <w:b/>
                <w:sz w:val="21"/>
              </w:rPr>
            </w:pPr>
          </w:p>
          <w:p w14:paraId="22083970" w14:textId="77777777" w:rsidR="004766AD" w:rsidRDefault="00000000">
            <w:pPr>
              <w:pStyle w:val="TableParagraph"/>
              <w:ind w:left="10"/>
              <w:jc w:val="center"/>
            </w:pPr>
            <w:r>
              <w:rPr>
                <w:color w:val="FFFFFF"/>
                <w:w w:val="73"/>
              </w:rPr>
              <w:t>C</w:t>
            </w:r>
          </w:p>
        </w:tc>
        <w:tc>
          <w:tcPr>
            <w:tcW w:w="4876" w:type="dxa"/>
            <w:tcBorders>
              <w:left w:val="nil"/>
              <w:bottom w:val="nil"/>
            </w:tcBorders>
            <w:shd w:val="clear" w:color="auto" w:fill="2F5395"/>
          </w:tcPr>
          <w:p w14:paraId="30903D4E" w14:textId="77777777" w:rsidR="004766AD" w:rsidRDefault="00000000">
            <w:pPr>
              <w:pStyle w:val="TableParagraph"/>
              <w:spacing w:before="40" w:line="223" w:lineRule="auto"/>
              <w:ind w:left="85" w:right="693"/>
              <w:rPr>
                <w:b/>
                <w:sz w:val="28"/>
              </w:rPr>
            </w:pPr>
            <w:r>
              <w:rPr>
                <w:b/>
                <w:color w:val="FFFFFF"/>
                <w:w w:val="85"/>
                <w:sz w:val="28"/>
              </w:rPr>
              <w:t xml:space="preserve">OPUBLIKOWANIE NA STRONIE </w:t>
            </w:r>
            <w:r>
              <w:rPr>
                <w:b/>
                <w:color w:val="FFFFFF"/>
                <w:w w:val="80"/>
                <w:sz w:val="28"/>
              </w:rPr>
              <w:t xml:space="preserve">INTERNETOWEJ SĄDU INFORMACJI </w:t>
            </w:r>
            <w:r>
              <w:rPr>
                <w:b/>
                <w:color w:val="FFFFFF"/>
                <w:spacing w:val="-2"/>
                <w:w w:val="80"/>
                <w:sz w:val="28"/>
              </w:rPr>
              <w:t>O</w:t>
            </w:r>
            <w:r>
              <w:rPr>
                <w:b/>
                <w:color w:val="FFFFFF"/>
                <w:spacing w:val="-10"/>
                <w:sz w:val="28"/>
              </w:rPr>
              <w:t xml:space="preserve"> </w:t>
            </w:r>
            <w:r>
              <w:rPr>
                <w:b/>
                <w:color w:val="FFFFFF"/>
                <w:spacing w:val="-2"/>
                <w:w w:val="80"/>
                <w:sz w:val="28"/>
              </w:rPr>
              <w:t>ZAKRESIE</w:t>
            </w:r>
            <w:r>
              <w:rPr>
                <w:b/>
                <w:color w:val="FFFFFF"/>
                <w:spacing w:val="-10"/>
                <w:sz w:val="28"/>
              </w:rPr>
              <w:t xml:space="preserve"> </w:t>
            </w:r>
            <w:r>
              <w:rPr>
                <w:b/>
                <w:color w:val="FFFFFF"/>
                <w:spacing w:val="-2"/>
                <w:w w:val="80"/>
                <w:sz w:val="28"/>
              </w:rPr>
              <w:t>DZIAŁALNOŚCI</w:t>
            </w:r>
            <w:r>
              <w:rPr>
                <w:b/>
                <w:color w:val="FFFFFF"/>
                <w:spacing w:val="-10"/>
                <w:sz w:val="28"/>
              </w:rPr>
              <w:t xml:space="preserve"> </w:t>
            </w:r>
            <w:r>
              <w:rPr>
                <w:b/>
                <w:color w:val="FFFFFF"/>
                <w:spacing w:val="-2"/>
                <w:w w:val="80"/>
                <w:sz w:val="28"/>
              </w:rPr>
              <w:t>–</w:t>
            </w:r>
            <w:r>
              <w:rPr>
                <w:b/>
                <w:color w:val="FFFFFF"/>
                <w:spacing w:val="-10"/>
                <w:sz w:val="28"/>
              </w:rPr>
              <w:t xml:space="preserve"> </w:t>
            </w:r>
            <w:r>
              <w:rPr>
                <w:b/>
                <w:color w:val="FFFFFF"/>
                <w:spacing w:val="-2"/>
                <w:w w:val="80"/>
                <w:sz w:val="28"/>
              </w:rPr>
              <w:t>zakres</w:t>
            </w:r>
          </w:p>
          <w:p w14:paraId="288C94FB" w14:textId="77777777" w:rsidR="004766AD" w:rsidRDefault="00000000">
            <w:pPr>
              <w:pStyle w:val="TableParagraph"/>
              <w:spacing w:line="297" w:lineRule="exact"/>
              <w:ind w:left="85"/>
              <w:rPr>
                <w:b/>
                <w:sz w:val="28"/>
              </w:rPr>
            </w:pPr>
            <w:r>
              <w:rPr>
                <w:b/>
                <w:color w:val="FFFFFF"/>
                <w:w w:val="85"/>
                <w:sz w:val="28"/>
              </w:rPr>
              <w:t>ustawy</w:t>
            </w:r>
            <w:r>
              <w:rPr>
                <w:b/>
                <w:color w:val="FFFFFF"/>
                <w:spacing w:val="-3"/>
                <w:sz w:val="28"/>
              </w:rPr>
              <w:t xml:space="preserve"> </w:t>
            </w:r>
            <w:r>
              <w:rPr>
                <w:b/>
                <w:color w:val="FFFFFF"/>
                <w:w w:val="85"/>
                <w:sz w:val="28"/>
              </w:rPr>
              <w:t>o</w:t>
            </w:r>
            <w:r>
              <w:rPr>
                <w:b/>
                <w:color w:val="FFFFFF"/>
                <w:spacing w:val="-3"/>
                <w:sz w:val="28"/>
              </w:rPr>
              <w:t xml:space="preserve"> </w:t>
            </w:r>
            <w:r>
              <w:rPr>
                <w:b/>
                <w:color w:val="FFFFFF"/>
                <w:spacing w:val="-2"/>
                <w:w w:val="85"/>
                <w:sz w:val="28"/>
              </w:rPr>
              <w:t>dostępności</w:t>
            </w:r>
          </w:p>
        </w:tc>
        <w:tc>
          <w:tcPr>
            <w:tcW w:w="1531" w:type="dxa"/>
            <w:vMerge w:val="restart"/>
          </w:tcPr>
          <w:p w14:paraId="343C2B24" w14:textId="77777777" w:rsidR="004766AD" w:rsidRDefault="004766AD">
            <w:pPr>
              <w:pStyle w:val="TableParagraph"/>
              <w:rPr>
                <w:b/>
              </w:rPr>
            </w:pPr>
          </w:p>
          <w:p w14:paraId="034FC246" w14:textId="77777777" w:rsidR="004766AD" w:rsidRDefault="004766AD">
            <w:pPr>
              <w:pStyle w:val="TableParagraph"/>
              <w:rPr>
                <w:b/>
              </w:rPr>
            </w:pPr>
          </w:p>
          <w:p w14:paraId="25DCA1C4" w14:textId="77777777" w:rsidR="004766AD" w:rsidRDefault="004766AD">
            <w:pPr>
              <w:pStyle w:val="TableParagraph"/>
              <w:rPr>
                <w:b/>
              </w:rPr>
            </w:pPr>
          </w:p>
          <w:p w14:paraId="1C36A7BC" w14:textId="77777777" w:rsidR="004766AD" w:rsidRDefault="004766AD">
            <w:pPr>
              <w:pStyle w:val="TableParagraph"/>
              <w:rPr>
                <w:b/>
              </w:rPr>
            </w:pPr>
          </w:p>
          <w:p w14:paraId="77CDA55E" w14:textId="77777777" w:rsidR="004766AD" w:rsidRDefault="004766AD">
            <w:pPr>
              <w:pStyle w:val="TableParagraph"/>
              <w:spacing w:before="11"/>
              <w:rPr>
                <w:b/>
                <w:sz w:val="27"/>
              </w:rPr>
            </w:pPr>
          </w:p>
          <w:p w14:paraId="274E11B1" w14:textId="77777777" w:rsidR="004766AD" w:rsidRDefault="00000000">
            <w:pPr>
              <w:pStyle w:val="TableParagraph"/>
              <w:ind w:left="297"/>
            </w:pPr>
            <w:r>
              <w:rPr>
                <w:spacing w:val="-2"/>
              </w:rPr>
              <w:t>minimalny</w:t>
            </w:r>
          </w:p>
        </w:tc>
        <w:tc>
          <w:tcPr>
            <w:tcW w:w="1531" w:type="dxa"/>
            <w:vMerge w:val="restart"/>
          </w:tcPr>
          <w:p w14:paraId="79098798" w14:textId="77777777" w:rsidR="004766AD" w:rsidRDefault="004766AD">
            <w:pPr>
              <w:pStyle w:val="TableParagraph"/>
              <w:rPr>
                <w:b/>
              </w:rPr>
            </w:pPr>
          </w:p>
          <w:p w14:paraId="7DA3B951" w14:textId="77777777" w:rsidR="004766AD" w:rsidRDefault="004766AD">
            <w:pPr>
              <w:pStyle w:val="TableParagraph"/>
              <w:rPr>
                <w:b/>
              </w:rPr>
            </w:pPr>
          </w:p>
          <w:p w14:paraId="0D09563C" w14:textId="77777777" w:rsidR="004766AD" w:rsidRDefault="004766AD">
            <w:pPr>
              <w:pStyle w:val="TableParagraph"/>
              <w:rPr>
                <w:b/>
              </w:rPr>
            </w:pPr>
          </w:p>
          <w:p w14:paraId="3A3DEE60" w14:textId="77777777" w:rsidR="004766AD" w:rsidRDefault="004766AD">
            <w:pPr>
              <w:pStyle w:val="TableParagraph"/>
              <w:rPr>
                <w:b/>
              </w:rPr>
            </w:pPr>
          </w:p>
          <w:p w14:paraId="74EEA3A7" w14:textId="77777777" w:rsidR="004766AD" w:rsidRDefault="004766AD">
            <w:pPr>
              <w:pStyle w:val="TableParagraph"/>
              <w:spacing w:before="11"/>
              <w:rPr>
                <w:b/>
                <w:sz w:val="27"/>
              </w:rPr>
            </w:pPr>
          </w:p>
          <w:p w14:paraId="02092227" w14:textId="77777777" w:rsidR="004766AD" w:rsidRDefault="00000000">
            <w:pPr>
              <w:pStyle w:val="TableParagraph"/>
              <w:ind w:left="487"/>
            </w:pPr>
            <w:r>
              <w:rPr>
                <w:spacing w:val="-2"/>
              </w:rPr>
              <w:t>średni</w:t>
            </w:r>
          </w:p>
        </w:tc>
        <w:tc>
          <w:tcPr>
            <w:tcW w:w="1531" w:type="dxa"/>
            <w:vMerge w:val="restart"/>
          </w:tcPr>
          <w:p w14:paraId="336FD59C" w14:textId="77777777" w:rsidR="004766AD" w:rsidRDefault="004766AD">
            <w:pPr>
              <w:pStyle w:val="TableParagraph"/>
              <w:rPr>
                <w:b/>
              </w:rPr>
            </w:pPr>
          </w:p>
          <w:p w14:paraId="6462984A" w14:textId="77777777" w:rsidR="004766AD" w:rsidRDefault="004766AD">
            <w:pPr>
              <w:pStyle w:val="TableParagraph"/>
              <w:rPr>
                <w:b/>
              </w:rPr>
            </w:pPr>
          </w:p>
          <w:p w14:paraId="35793ED4" w14:textId="77777777" w:rsidR="004766AD" w:rsidRDefault="004766AD">
            <w:pPr>
              <w:pStyle w:val="TableParagraph"/>
              <w:rPr>
                <w:b/>
              </w:rPr>
            </w:pPr>
          </w:p>
          <w:p w14:paraId="076C0CBB" w14:textId="77777777" w:rsidR="004766AD" w:rsidRDefault="004766AD">
            <w:pPr>
              <w:pStyle w:val="TableParagraph"/>
              <w:rPr>
                <w:b/>
              </w:rPr>
            </w:pPr>
          </w:p>
          <w:p w14:paraId="573120DF" w14:textId="77777777" w:rsidR="004766AD" w:rsidRDefault="004766AD">
            <w:pPr>
              <w:pStyle w:val="TableParagraph"/>
              <w:spacing w:before="11"/>
              <w:rPr>
                <w:b/>
                <w:sz w:val="27"/>
              </w:rPr>
            </w:pPr>
          </w:p>
          <w:p w14:paraId="12C6FB08" w14:textId="77777777" w:rsidR="004766AD" w:rsidRDefault="00000000">
            <w:pPr>
              <w:pStyle w:val="TableParagraph"/>
              <w:ind w:left="94"/>
            </w:pPr>
            <w:r>
              <w:rPr>
                <w:spacing w:val="-9"/>
              </w:rPr>
              <w:t>zaawansowany</w:t>
            </w:r>
          </w:p>
        </w:tc>
      </w:tr>
      <w:tr w:rsidR="004766AD" w14:paraId="7A036958" w14:textId="77777777">
        <w:trPr>
          <w:trHeight w:val="382"/>
        </w:trPr>
        <w:tc>
          <w:tcPr>
            <w:tcW w:w="5613" w:type="dxa"/>
            <w:gridSpan w:val="2"/>
            <w:tcBorders>
              <w:top w:val="nil"/>
              <w:left w:val="nil"/>
            </w:tcBorders>
          </w:tcPr>
          <w:p w14:paraId="6D039DAC" w14:textId="77777777" w:rsidR="004766AD" w:rsidRDefault="004766AD">
            <w:pPr>
              <w:pStyle w:val="TableParagraph"/>
              <w:rPr>
                <w:rFonts w:ascii="Times New Roman"/>
              </w:rPr>
            </w:pPr>
          </w:p>
        </w:tc>
        <w:tc>
          <w:tcPr>
            <w:tcW w:w="1531" w:type="dxa"/>
            <w:vMerge/>
            <w:tcBorders>
              <w:top w:val="nil"/>
            </w:tcBorders>
          </w:tcPr>
          <w:p w14:paraId="3EC4BFF4" w14:textId="77777777" w:rsidR="004766AD" w:rsidRDefault="004766AD">
            <w:pPr>
              <w:rPr>
                <w:sz w:val="2"/>
                <w:szCs w:val="2"/>
              </w:rPr>
            </w:pPr>
          </w:p>
        </w:tc>
        <w:tc>
          <w:tcPr>
            <w:tcW w:w="1531" w:type="dxa"/>
            <w:vMerge/>
            <w:tcBorders>
              <w:top w:val="nil"/>
            </w:tcBorders>
          </w:tcPr>
          <w:p w14:paraId="1D04BFD8" w14:textId="77777777" w:rsidR="004766AD" w:rsidRDefault="004766AD">
            <w:pPr>
              <w:rPr>
                <w:sz w:val="2"/>
                <w:szCs w:val="2"/>
              </w:rPr>
            </w:pPr>
          </w:p>
        </w:tc>
        <w:tc>
          <w:tcPr>
            <w:tcW w:w="1531" w:type="dxa"/>
            <w:vMerge/>
            <w:tcBorders>
              <w:top w:val="nil"/>
            </w:tcBorders>
          </w:tcPr>
          <w:p w14:paraId="5A4090E4" w14:textId="77777777" w:rsidR="004766AD" w:rsidRDefault="004766AD">
            <w:pPr>
              <w:rPr>
                <w:sz w:val="2"/>
                <w:szCs w:val="2"/>
              </w:rPr>
            </w:pPr>
          </w:p>
        </w:tc>
      </w:tr>
      <w:tr w:rsidR="004766AD" w14:paraId="6085A4DB" w14:textId="77777777">
        <w:trPr>
          <w:trHeight w:val="1488"/>
        </w:trPr>
        <w:tc>
          <w:tcPr>
            <w:tcW w:w="737" w:type="dxa"/>
          </w:tcPr>
          <w:p w14:paraId="6FED5219" w14:textId="77777777" w:rsidR="004766AD" w:rsidRDefault="004766AD">
            <w:pPr>
              <w:pStyle w:val="TableParagraph"/>
              <w:rPr>
                <w:b/>
              </w:rPr>
            </w:pPr>
          </w:p>
          <w:p w14:paraId="7E73701B" w14:textId="77777777" w:rsidR="004766AD" w:rsidRDefault="004766AD">
            <w:pPr>
              <w:pStyle w:val="TableParagraph"/>
              <w:spacing w:before="10"/>
              <w:rPr>
                <w:b/>
                <w:sz w:val="31"/>
              </w:rPr>
            </w:pPr>
          </w:p>
          <w:p w14:paraId="2DA0B2B9" w14:textId="77777777" w:rsidR="004766AD" w:rsidRDefault="00000000">
            <w:pPr>
              <w:pStyle w:val="TableParagraph"/>
              <w:spacing w:before="1"/>
              <w:ind w:left="29" w:right="20"/>
              <w:jc w:val="center"/>
            </w:pPr>
            <w:r>
              <w:rPr>
                <w:spacing w:val="-2"/>
                <w:w w:val="95"/>
              </w:rPr>
              <w:t>C.1.1</w:t>
            </w:r>
          </w:p>
        </w:tc>
        <w:tc>
          <w:tcPr>
            <w:tcW w:w="4876" w:type="dxa"/>
          </w:tcPr>
          <w:p w14:paraId="08F520E0" w14:textId="77777777" w:rsidR="004766AD" w:rsidRDefault="00000000">
            <w:pPr>
              <w:pStyle w:val="TableParagraph"/>
              <w:spacing w:before="48" w:line="223" w:lineRule="auto"/>
              <w:ind w:left="80" w:right="127"/>
            </w:pPr>
            <w:r>
              <w:rPr>
                <w:spacing w:val="-6"/>
              </w:rPr>
              <w:t>Sąd</w:t>
            </w:r>
            <w:r>
              <w:rPr>
                <w:spacing w:val="-14"/>
              </w:rPr>
              <w:t xml:space="preserve"> </w:t>
            </w:r>
            <w:r>
              <w:rPr>
                <w:spacing w:val="-6"/>
              </w:rPr>
              <w:t>powinien</w:t>
            </w:r>
            <w:r>
              <w:rPr>
                <w:spacing w:val="-12"/>
              </w:rPr>
              <w:t xml:space="preserve"> </w:t>
            </w:r>
            <w:r>
              <w:rPr>
                <w:spacing w:val="-6"/>
              </w:rPr>
              <w:t>przygotować</w:t>
            </w:r>
            <w:r>
              <w:rPr>
                <w:spacing w:val="-12"/>
              </w:rPr>
              <w:t xml:space="preserve"> </w:t>
            </w:r>
            <w:r>
              <w:rPr>
                <w:spacing w:val="-6"/>
              </w:rPr>
              <w:t>i</w:t>
            </w:r>
            <w:r>
              <w:rPr>
                <w:spacing w:val="-12"/>
              </w:rPr>
              <w:t xml:space="preserve"> </w:t>
            </w:r>
            <w:r>
              <w:rPr>
                <w:spacing w:val="-6"/>
              </w:rPr>
              <w:t>zamieścić</w:t>
            </w:r>
            <w:r>
              <w:rPr>
                <w:spacing w:val="-12"/>
              </w:rPr>
              <w:t xml:space="preserve"> </w:t>
            </w:r>
            <w:r>
              <w:rPr>
                <w:spacing w:val="-6"/>
              </w:rPr>
              <w:t>na</w:t>
            </w:r>
            <w:r>
              <w:rPr>
                <w:spacing w:val="-12"/>
              </w:rPr>
              <w:t xml:space="preserve"> </w:t>
            </w:r>
            <w:r>
              <w:rPr>
                <w:spacing w:val="-6"/>
              </w:rPr>
              <w:t xml:space="preserve">swojej </w:t>
            </w:r>
            <w:r>
              <w:rPr>
                <w:spacing w:val="-4"/>
              </w:rPr>
              <w:t>stronie</w:t>
            </w:r>
            <w:r>
              <w:rPr>
                <w:spacing w:val="-6"/>
              </w:rPr>
              <w:t xml:space="preserve"> </w:t>
            </w:r>
            <w:r>
              <w:rPr>
                <w:spacing w:val="-4"/>
              </w:rPr>
              <w:t>internetowej</w:t>
            </w:r>
            <w:r>
              <w:rPr>
                <w:spacing w:val="-6"/>
              </w:rPr>
              <w:t xml:space="preserve"> </w:t>
            </w:r>
            <w:r>
              <w:rPr>
                <w:spacing w:val="-4"/>
              </w:rPr>
              <w:t>informacje</w:t>
            </w:r>
            <w:r>
              <w:rPr>
                <w:spacing w:val="-6"/>
              </w:rPr>
              <w:t xml:space="preserve"> </w:t>
            </w:r>
            <w:r>
              <w:rPr>
                <w:spacing w:val="-4"/>
              </w:rPr>
              <w:t>o</w:t>
            </w:r>
            <w:r>
              <w:rPr>
                <w:spacing w:val="-6"/>
              </w:rPr>
              <w:t xml:space="preserve"> </w:t>
            </w:r>
            <w:r>
              <w:rPr>
                <w:spacing w:val="-4"/>
              </w:rPr>
              <w:t>zakresie</w:t>
            </w:r>
            <w:r>
              <w:rPr>
                <w:spacing w:val="-6"/>
              </w:rPr>
              <w:t xml:space="preserve"> </w:t>
            </w:r>
            <w:proofErr w:type="spellStart"/>
            <w:r>
              <w:rPr>
                <w:spacing w:val="-4"/>
              </w:rPr>
              <w:t>prowa</w:t>
            </w:r>
            <w:proofErr w:type="spellEnd"/>
            <w:r>
              <w:rPr>
                <w:spacing w:val="-4"/>
              </w:rPr>
              <w:t xml:space="preserve">- </w:t>
            </w:r>
            <w:proofErr w:type="spellStart"/>
            <w:r>
              <w:rPr>
                <w:spacing w:val="-8"/>
              </w:rPr>
              <w:t>dzonej</w:t>
            </w:r>
            <w:proofErr w:type="spellEnd"/>
            <w:r>
              <w:rPr>
                <w:spacing w:val="-8"/>
              </w:rPr>
              <w:t xml:space="preserve"> działalności w trzech formach: elektroniczny </w:t>
            </w:r>
            <w:r>
              <w:rPr>
                <w:w w:val="90"/>
              </w:rPr>
              <w:t xml:space="preserve">plik z tekstem odczytywalnym maszynowo; nagranie </w:t>
            </w:r>
            <w:r>
              <w:rPr>
                <w:spacing w:val="-4"/>
              </w:rPr>
              <w:t>w</w:t>
            </w:r>
            <w:r>
              <w:rPr>
                <w:spacing w:val="-12"/>
              </w:rPr>
              <w:t xml:space="preserve"> </w:t>
            </w:r>
            <w:r>
              <w:rPr>
                <w:spacing w:val="-4"/>
              </w:rPr>
              <w:t>polskim</w:t>
            </w:r>
            <w:r>
              <w:rPr>
                <w:spacing w:val="-12"/>
              </w:rPr>
              <w:t xml:space="preserve"> </w:t>
            </w:r>
            <w:r>
              <w:rPr>
                <w:spacing w:val="-4"/>
              </w:rPr>
              <w:t>języku</w:t>
            </w:r>
            <w:r>
              <w:rPr>
                <w:spacing w:val="-12"/>
              </w:rPr>
              <w:t xml:space="preserve"> </w:t>
            </w:r>
            <w:r>
              <w:rPr>
                <w:spacing w:val="-4"/>
              </w:rPr>
              <w:t>migowym,;</w:t>
            </w:r>
            <w:r>
              <w:rPr>
                <w:spacing w:val="-12"/>
              </w:rPr>
              <w:t xml:space="preserve"> </w:t>
            </w:r>
            <w:r>
              <w:rPr>
                <w:spacing w:val="-4"/>
              </w:rPr>
              <w:t>informacja</w:t>
            </w:r>
            <w:r>
              <w:rPr>
                <w:spacing w:val="-12"/>
              </w:rPr>
              <w:t xml:space="preserve"> </w:t>
            </w:r>
            <w:r>
              <w:rPr>
                <w:spacing w:val="-4"/>
              </w:rPr>
              <w:t>w</w:t>
            </w:r>
            <w:r>
              <w:rPr>
                <w:spacing w:val="-12"/>
              </w:rPr>
              <w:t xml:space="preserve"> </w:t>
            </w:r>
            <w:r>
              <w:rPr>
                <w:spacing w:val="-4"/>
              </w:rPr>
              <w:t xml:space="preserve">tekście </w:t>
            </w:r>
            <w:r>
              <w:t>łatwym do czytania,</w:t>
            </w:r>
          </w:p>
        </w:tc>
        <w:tc>
          <w:tcPr>
            <w:tcW w:w="1531" w:type="dxa"/>
          </w:tcPr>
          <w:p w14:paraId="3EFAF7A8" w14:textId="77777777" w:rsidR="004766AD" w:rsidRDefault="004766AD">
            <w:pPr>
              <w:pStyle w:val="TableParagraph"/>
              <w:rPr>
                <w:rFonts w:ascii="Times New Roman"/>
              </w:rPr>
            </w:pPr>
          </w:p>
        </w:tc>
        <w:tc>
          <w:tcPr>
            <w:tcW w:w="1531" w:type="dxa"/>
          </w:tcPr>
          <w:p w14:paraId="3CFBD068" w14:textId="77777777" w:rsidR="004766AD" w:rsidRDefault="004766AD">
            <w:pPr>
              <w:pStyle w:val="TableParagraph"/>
              <w:rPr>
                <w:b/>
              </w:rPr>
            </w:pPr>
          </w:p>
          <w:p w14:paraId="23770099" w14:textId="77777777" w:rsidR="004766AD" w:rsidRDefault="004766AD">
            <w:pPr>
              <w:pStyle w:val="TableParagraph"/>
              <w:spacing w:before="10"/>
              <w:rPr>
                <w:b/>
                <w:sz w:val="31"/>
              </w:rPr>
            </w:pPr>
          </w:p>
          <w:p w14:paraId="275EA6C1"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7530044A" w14:textId="77777777" w:rsidR="004766AD" w:rsidRDefault="004766AD">
            <w:pPr>
              <w:pStyle w:val="TableParagraph"/>
              <w:rPr>
                <w:b/>
              </w:rPr>
            </w:pPr>
          </w:p>
          <w:p w14:paraId="4E218457" w14:textId="77777777" w:rsidR="004766AD" w:rsidRDefault="004766AD">
            <w:pPr>
              <w:pStyle w:val="TableParagraph"/>
              <w:spacing w:before="10"/>
              <w:rPr>
                <w:b/>
                <w:sz w:val="31"/>
              </w:rPr>
            </w:pPr>
          </w:p>
          <w:p w14:paraId="76DEE860"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BF23E9F" w14:textId="77777777">
        <w:trPr>
          <w:trHeight w:val="2230"/>
        </w:trPr>
        <w:tc>
          <w:tcPr>
            <w:tcW w:w="737" w:type="dxa"/>
          </w:tcPr>
          <w:p w14:paraId="02125AAD" w14:textId="77777777" w:rsidR="004766AD" w:rsidRDefault="004766AD">
            <w:pPr>
              <w:pStyle w:val="TableParagraph"/>
              <w:rPr>
                <w:b/>
              </w:rPr>
            </w:pPr>
          </w:p>
          <w:p w14:paraId="152D4EA8" w14:textId="77777777" w:rsidR="004766AD" w:rsidRDefault="004766AD">
            <w:pPr>
              <w:pStyle w:val="TableParagraph"/>
              <w:rPr>
                <w:b/>
              </w:rPr>
            </w:pPr>
          </w:p>
          <w:p w14:paraId="062F322B" w14:textId="77777777" w:rsidR="004766AD" w:rsidRDefault="004766AD">
            <w:pPr>
              <w:pStyle w:val="TableParagraph"/>
              <w:rPr>
                <w:b/>
              </w:rPr>
            </w:pPr>
          </w:p>
          <w:p w14:paraId="5BA44967" w14:textId="77777777" w:rsidR="004766AD" w:rsidRDefault="004766AD">
            <w:pPr>
              <w:pStyle w:val="TableParagraph"/>
              <w:spacing w:before="2"/>
              <w:rPr>
                <w:b/>
                <w:sz w:val="20"/>
              </w:rPr>
            </w:pPr>
          </w:p>
          <w:p w14:paraId="48A0CD95" w14:textId="77777777" w:rsidR="004766AD" w:rsidRDefault="00000000">
            <w:pPr>
              <w:pStyle w:val="TableParagraph"/>
              <w:ind w:left="29" w:right="20"/>
              <w:jc w:val="center"/>
            </w:pPr>
            <w:r>
              <w:rPr>
                <w:spacing w:val="-2"/>
                <w:w w:val="95"/>
              </w:rPr>
              <w:t>C.1.2</w:t>
            </w:r>
          </w:p>
        </w:tc>
        <w:tc>
          <w:tcPr>
            <w:tcW w:w="4876" w:type="dxa"/>
          </w:tcPr>
          <w:p w14:paraId="5BFBACD0" w14:textId="77777777" w:rsidR="004766AD" w:rsidRDefault="00000000">
            <w:pPr>
              <w:pStyle w:val="TableParagraph"/>
              <w:spacing w:before="67" w:line="223" w:lineRule="auto"/>
              <w:ind w:left="80"/>
            </w:pPr>
            <w:r>
              <w:rPr>
                <w:w w:val="90"/>
              </w:rPr>
              <w:t>W</w:t>
            </w:r>
            <w:r>
              <w:rPr>
                <w:spacing w:val="-9"/>
                <w:w w:val="90"/>
              </w:rPr>
              <w:t xml:space="preserve"> </w:t>
            </w:r>
            <w:r>
              <w:rPr>
                <w:w w:val="90"/>
              </w:rPr>
              <w:t>informacji</w:t>
            </w:r>
            <w:r>
              <w:rPr>
                <w:spacing w:val="-9"/>
                <w:w w:val="90"/>
              </w:rPr>
              <w:t xml:space="preserve"> </w:t>
            </w:r>
            <w:r>
              <w:rPr>
                <w:w w:val="90"/>
              </w:rPr>
              <w:t>o</w:t>
            </w:r>
            <w:r>
              <w:rPr>
                <w:spacing w:val="-9"/>
                <w:w w:val="90"/>
              </w:rPr>
              <w:t xml:space="preserve"> </w:t>
            </w:r>
            <w:r>
              <w:rPr>
                <w:w w:val="90"/>
              </w:rPr>
              <w:t>zakresie</w:t>
            </w:r>
            <w:r>
              <w:rPr>
                <w:spacing w:val="-9"/>
                <w:w w:val="90"/>
              </w:rPr>
              <w:t xml:space="preserve"> </w:t>
            </w:r>
            <w:r>
              <w:rPr>
                <w:w w:val="90"/>
              </w:rPr>
              <w:t>działalności</w:t>
            </w:r>
            <w:r>
              <w:rPr>
                <w:spacing w:val="-9"/>
                <w:w w:val="90"/>
              </w:rPr>
              <w:t xml:space="preserve"> </w:t>
            </w:r>
            <w:r>
              <w:rPr>
                <w:w w:val="90"/>
              </w:rPr>
              <w:t>należy</w:t>
            </w:r>
            <w:r>
              <w:rPr>
                <w:spacing w:val="-9"/>
                <w:w w:val="90"/>
              </w:rPr>
              <w:t xml:space="preserve"> </w:t>
            </w:r>
            <w:r>
              <w:rPr>
                <w:w w:val="90"/>
              </w:rPr>
              <w:t xml:space="preserve">zamieścić </w:t>
            </w:r>
            <w:r>
              <w:t>między</w:t>
            </w:r>
            <w:r>
              <w:rPr>
                <w:spacing w:val="-4"/>
              </w:rPr>
              <w:t xml:space="preserve"> </w:t>
            </w:r>
            <w:r>
              <w:t>innymi:</w:t>
            </w:r>
          </w:p>
          <w:p w14:paraId="61217FAD" w14:textId="77777777" w:rsidR="004766AD" w:rsidRDefault="00000000">
            <w:pPr>
              <w:pStyle w:val="TableParagraph"/>
              <w:spacing w:line="228" w:lineRule="exact"/>
              <w:ind w:left="80"/>
            </w:pPr>
            <w:r>
              <w:rPr>
                <w:spacing w:val="-2"/>
                <w:w w:val="90"/>
              </w:rPr>
              <w:t>nazwę</w:t>
            </w:r>
            <w:r>
              <w:rPr>
                <w:spacing w:val="-4"/>
                <w:w w:val="90"/>
              </w:rPr>
              <w:t xml:space="preserve"> </w:t>
            </w:r>
            <w:r>
              <w:rPr>
                <w:spacing w:val="-2"/>
                <w:w w:val="90"/>
              </w:rPr>
              <w:t>sądu,</w:t>
            </w:r>
            <w:r>
              <w:rPr>
                <w:spacing w:val="-4"/>
                <w:w w:val="90"/>
              </w:rPr>
              <w:t xml:space="preserve"> </w:t>
            </w:r>
            <w:r>
              <w:rPr>
                <w:spacing w:val="-2"/>
                <w:w w:val="90"/>
              </w:rPr>
              <w:t>adres</w:t>
            </w:r>
            <w:r>
              <w:rPr>
                <w:spacing w:val="-4"/>
                <w:w w:val="90"/>
              </w:rPr>
              <w:t xml:space="preserve"> </w:t>
            </w:r>
            <w:r>
              <w:rPr>
                <w:spacing w:val="-2"/>
                <w:w w:val="90"/>
              </w:rPr>
              <w:t>lub</w:t>
            </w:r>
            <w:r>
              <w:rPr>
                <w:spacing w:val="-4"/>
                <w:w w:val="90"/>
              </w:rPr>
              <w:t xml:space="preserve"> </w:t>
            </w:r>
            <w:r>
              <w:rPr>
                <w:spacing w:val="-2"/>
                <w:w w:val="90"/>
              </w:rPr>
              <w:t>adresy,</w:t>
            </w:r>
            <w:r>
              <w:rPr>
                <w:spacing w:val="-3"/>
                <w:w w:val="90"/>
              </w:rPr>
              <w:t xml:space="preserve"> </w:t>
            </w:r>
            <w:r>
              <w:rPr>
                <w:spacing w:val="-2"/>
                <w:w w:val="90"/>
              </w:rPr>
              <w:t>dane</w:t>
            </w:r>
            <w:r>
              <w:rPr>
                <w:spacing w:val="-4"/>
                <w:w w:val="90"/>
              </w:rPr>
              <w:t xml:space="preserve"> </w:t>
            </w:r>
            <w:r>
              <w:rPr>
                <w:spacing w:val="-2"/>
                <w:w w:val="90"/>
              </w:rPr>
              <w:t>kontaktowe,</w:t>
            </w:r>
          </w:p>
          <w:p w14:paraId="5D2C0110" w14:textId="77777777" w:rsidR="004766AD" w:rsidRDefault="00000000">
            <w:pPr>
              <w:pStyle w:val="TableParagraph"/>
              <w:spacing w:before="5" w:line="223" w:lineRule="auto"/>
              <w:ind w:left="80" w:right="143"/>
            </w:pPr>
            <w:r>
              <w:rPr>
                <w:spacing w:val="-8"/>
              </w:rPr>
              <w:t xml:space="preserve">w tym numer telefonu oraz adres e-mail; informację </w:t>
            </w:r>
            <w:r>
              <w:rPr>
                <w:spacing w:val="-6"/>
              </w:rPr>
              <w:t xml:space="preserve">na temat godzin działalności; listę spraw obsługi- </w:t>
            </w:r>
            <w:proofErr w:type="spellStart"/>
            <w:r>
              <w:rPr>
                <w:spacing w:val="-6"/>
              </w:rPr>
              <w:t>wanych</w:t>
            </w:r>
            <w:proofErr w:type="spellEnd"/>
            <w:r>
              <w:rPr>
                <w:spacing w:val="-12"/>
              </w:rPr>
              <w:t xml:space="preserve"> </w:t>
            </w:r>
            <w:r>
              <w:rPr>
                <w:spacing w:val="-6"/>
              </w:rPr>
              <w:t>przez</w:t>
            </w:r>
            <w:r>
              <w:rPr>
                <w:spacing w:val="-12"/>
              </w:rPr>
              <w:t xml:space="preserve"> </w:t>
            </w:r>
            <w:r>
              <w:rPr>
                <w:spacing w:val="-6"/>
              </w:rPr>
              <w:t>dany</w:t>
            </w:r>
            <w:r>
              <w:rPr>
                <w:spacing w:val="-12"/>
              </w:rPr>
              <w:t xml:space="preserve"> </w:t>
            </w:r>
            <w:r>
              <w:rPr>
                <w:spacing w:val="-6"/>
              </w:rPr>
              <w:t>sąd;</w:t>
            </w:r>
            <w:r>
              <w:rPr>
                <w:spacing w:val="-12"/>
              </w:rPr>
              <w:t xml:space="preserve"> </w:t>
            </w:r>
            <w:r>
              <w:rPr>
                <w:spacing w:val="-6"/>
              </w:rPr>
              <w:t>informację</w:t>
            </w:r>
            <w:r>
              <w:rPr>
                <w:spacing w:val="-12"/>
              </w:rPr>
              <w:t xml:space="preserve"> </w:t>
            </w:r>
            <w:r>
              <w:rPr>
                <w:spacing w:val="-6"/>
              </w:rPr>
              <w:t>o</w:t>
            </w:r>
            <w:r>
              <w:rPr>
                <w:spacing w:val="-12"/>
              </w:rPr>
              <w:t xml:space="preserve"> </w:t>
            </w:r>
            <w:r>
              <w:rPr>
                <w:spacing w:val="-6"/>
              </w:rPr>
              <w:t xml:space="preserve">możliwości </w:t>
            </w:r>
            <w:r>
              <w:rPr>
                <w:w w:val="90"/>
              </w:rPr>
              <w:t xml:space="preserve">skorzystania z rozwiązań komunikacyjnych dla osób </w:t>
            </w:r>
            <w:r>
              <w:rPr>
                <w:spacing w:val="-8"/>
              </w:rPr>
              <w:t>z</w:t>
            </w:r>
            <w:r>
              <w:rPr>
                <w:spacing w:val="80"/>
                <w:w w:val="150"/>
              </w:rPr>
              <w:t xml:space="preserve"> </w:t>
            </w:r>
            <w:r>
              <w:rPr>
                <w:spacing w:val="-8"/>
              </w:rPr>
              <w:t>niepełnosprawnością</w:t>
            </w:r>
            <w:r>
              <w:rPr>
                <w:spacing w:val="-12"/>
              </w:rPr>
              <w:t xml:space="preserve"> </w:t>
            </w:r>
            <w:r>
              <w:rPr>
                <w:spacing w:val="-8"/>
              </w:rPr>
              <w:t>słuchu,</w:t>
            </w:r>
            <w:r>
              <w:rPr>
                <w:spacing w:val="-12"/>
              </w:rPr>
              <w:t xml:space="preserve"> </w:t>
            </w:r>
            <w:r>
              <w:rPr>
                <w:spacing w:val="-8"/>
              </w:rPr>
              <w:t>osób</w:t>
            </w:r>
            <w:r>
              <w:rPr>
                <w:spacing w:val="-12"/>
              </w:rPr>
              <w:t xml:space="preserve"> </w:t>
            </w:r>
            <w:r>
              <w:rPr>
                <w:spacing w:val="-8"/>
              </w:rPr>
              <w:t xml:space="preserve">niewidomych </w:t>
            </w:r>
            <w:r>
              <w:t>i</w:t>
            </w:r>
            <w:r>
              <w:rPr>
                <w:spacing w:val="-12"/>
              </w:rPr>
              <w:t xml:space="preserve"> </w:t>
            </w:r>
            <w:r>
              <w:t>słabowidzących,</w:t>
            </w:r>
          </w:p>
        </w:tc>
        <w:tc>
          <w:tcPr>
            <w:tcW w:w="1531" w:type="dxa"/>
          </w:tcPr>
          <w:p w14:paraId="7C31AE42" w14:textId="77777777" w:rsidR="004766AD" w:rsidRDefault="004766AD">
            <w:pPr>
              <w:pStyle w:val="TableParagraph"/>
              <w:rPr>
                <w:rFonts w:ascii="Times New Roman"/>
              </w:rPr>
            </w:pPr>
          </w:p>
        </w:tc>
        <w:tc>
          <w:tcPr>
            <w:tcW w:w="1531" w:type="dxa"/>
          </w:tcPr>
          <w:p w14:paraId="18F705F3" w14:textId="77777777" w:rsidR="004766AD" w:rsidRDefault="004766AD">
            <w:pPr>
              <w:pStyle w:val="TableParagraph"/>
              <w:rPr>
                <w:b/>
              </w:rPr>
            </w:pPr>
          </w:p>
          <w:p w14:paraId="57AC0B60" w14:textId="77777777" w:rsidR="004766AD" w:rsidRDefault="004766AD">
            <w:pPr>
              <w:pStyle w:val="TableParagraph"/>
              <w:rPr>
                <w:b/>
              </w:rPr>
            </w:pPr>
          </w:p>
          <w:p w14:paraId="7E3D4261" w14:textId="77777777" w:rsidR="004766AD" w:rsidRDefault="004766AD">
            <w:pPr>
              <w:pStyle w:val="TableParagraph"/>
              <w:rPr>
                <w:b/>
              </w:rPr>
            </w:pPr>
          </w:p>
          <w:p w14:paraId="0F2881A5" w14:textId="77777777" w:rsidR="004766AD" w:rsidRDefault="004766AD">
            <w:pPr>
              <w:pStyle w:val="TableParagraph"/>
              <w:spacing w:before="2"/>
              <w:rPr>
                <w:b/>
                <w:sz w:val="20"/>
              </w:rPr>
            </w:pPr>
          </w:p>
          <w:p w14:paraId="20025AE7"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5662018" w14:textId="77777777" w:rsidR="004766AD" w:rsidRDefault="004766AD">
            <w:pPr>
              <w:pStyle w:val="TableParagraph"/>
              <w:rPr>
                <w:b/>
              </w:rPr>
            </w:pPr>
          </w:p>
          <w:p w14:paraId="09E9F9D6" w14:textId="77777777" w:rsidR="004766AD" w:rsidRDefault="004766AD">
            <w:pPr>
              <w:pStyle w:val="TableParagraph"/>
              <w:rPr>
                <w:b/>
              </w:rPr>
            </w:pPr>
          </w:p>
          <w:p w14:paraId="7022344C" w14:textId="77777777" w:rsidR="004766AD" w:rsidRDefault="004766AD">
            <w:pPr>
              <w:pStyle w:val="TableParagraph"/>
              <w:rPr>
                <w:b/>
              </w:rPr>
            </w:pPr>
          </w:p>
          <w:p w14:paraId="6B3D323B" w14:textId="77777777" w:rsidR="004766AD" w:rsidRDefault="004766AD">
            <w:pPr>
              <w:pStyle w:val="TableParagraph"/>
              <w:spacing w:before="2"/>
              <w:rPr>
                <w:b/>
                <w:sz w:val="20"/>
              </w:rPr>
            </w:pPr>
          </w:p>
          <w:p w14:paraId="25BCED8F"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60B52D0" w14:textId="77777777">
        <w:trPr>
          <w:trHeight w:val="1488"/>
        </w:trPr>
        <w:tc>
          <w:tcPr>
            <w:tcW w:w="737" w:type="dxa"/>
          </w:tcPr>
          <w:p w14:paraId="77593206" w14:textId="77777777" w:rsidR="004766AD" w:rsidRDefault="004766AD">
            <w:pPr>
              <w:pStyle w:val="TableParagraph"/>
              <w:rPr>
                <w:b/>
              </w:rPr>
            </w:pPr>
          </w:p>
          <w:p w14:paraId="33E10F56" w14:textId="77777777" w:rsidR="004766AD" w:rsidRDefault="004766AD">
            <w:pPr>
              <w:pStyle w:val="TableParagraph"/>
              <w:spacing w:before="10"/>
              <w:rPr>
                <w:b/>
                <w:sz w:val="31"/>
              </w:rPr>
            </w:pPr>
          </w:p>
          <w:p w14:paraId="5C161328" w14:textId="77777777" w:rsidR="004766AD" w:rsidRDefault="00000000">
            <w:pPr>
              <w:pStyle w:val="TableParagraph"/>
              <w:spacing w:before="1"/>
              <w:ind w:left="29" w:right="20"/>
              <w:jc w:val="center"/>
            </w:pPr>
            <w:r>
              <w:rPr>
                <w:spacing w:val="-2"/>
                <w:w w:val="95"/>
              </w:rPr>
              <w:t>C.1.3</w:t>
            </w:r>
          </w:p>
        </w:tc>
        <w:tc>
          <w:tcPr>
            <w:tcW w:w="4876" w:type="dxa"/>
          </w:tcPr>
          <w:p w14:paraId="55E9D938" w14:textId="77777777" w:rsidR="004766AD" w:rsidRDefault="00000000">
            <w:pPr>
              <w:pStyle w:val="TableParagraph"/>
              <w:spacing w:before="48" w:line="223" w:lineRule="auto"/>
              <w:ind w:left="80" w:right="127"/>
            </w:pPr>
            <w:r>
              <w:rPr>
                <w:spacing w:val="-6"/>
              </w:rPr>
              <w:t>sąd</w:t>
            </w:r>
            <w:r>
              <w:rPr>
                <w:spacing w:val="-10"/>
              </w:rPr>
              <w:t xml:space="preserve"> </w:t>
            </w:r>
            <w:r>
              <w:rPr>
                <w:spacing w:val="-6"/>
              </w:rPr>
              <w:t>powinien</w:t>
            </w:r>
            <w:r>
              <w:rPr>
                <w:spacing w:val="-10"/>
              </w:rPr>
              <w:t xml:space="preserve"> </w:t>
            </w:r>
            <w:r>
              <w:rPr>
                <w:spacing w:val="-6"/>
              </w:rPr>
              <w:t>przygotować</w:t>
            </w:r>
            <w:r>
              <w:rPr>
                <w:spacing w:val="-10"/>
              </w:rPr>
              <w:t xml:space="preserve"> </w:t>
            </w:r>
            <w:r>
              <w:rPr>
                <w:spacing w:val="-6"/>
              </w:rPr>
              <w:t>i</w:t>
            </w:r>
            <w:r>
              <w:rPr>
                <w:spacing w:val="-10"/>
              </w:rPr>
              <w:t xml:space="preserve"> </w:t>
            </w:r>
            <w:r>
              <w:rPr>
                <w:spacing w:val="-6"/>
              </w:rPr>
              <w:t>zamieścić</w:t>
            </w:r>
            <w:r>
              <w:rPr>
                <w:spacing w:val="-10"/>
              </w:rPr>
              <w:t xml:space="preserve"> </w:t>
            </w:r>
            <w:r>
              <w:rPr>
                <w:spacing w:val="-6"/>
              </w:rPr>
              <w:t>na</w:t>
            </w:r>
            <w:r>
              <w:rPr>
                <w:spacing w:val="-10"/>
              </w:rPr>
              <w:t xml:space="preserve"> </w:t>
            </w:r>
            <w:r>
              <w:rPr>
                <w:spacing w:val="-6"/>
              </w:rPr>
              <w:t xml:space="preserve">swojej </w:t>
            </w:r>
            <w:r>
              <w:rPr>
                <w:spacing w:val="-4"/>
              </w:rPr>
              <w:t>stronie</w:t>
            </w:r>
            <w:r>
              <w:rPr>
                <w:spacing w:val="-6"/>
              </w:rPr>
              <w:t xml:space="preserve"> </w:t>
            </w:r>
            <w:r>
              <w:rPr>
                <w:spacing w:val="-4"/>
              </w:rPr>
              <w:t>internetowej</w:t>
            </w:r>
            <w:r>
              <w:rPr>
                <w:spacing w:val="-6"/>
              </w:rPr>
              <w:t xml:space="preserve"> </w:t>
            </w:r>
            <w:r>
              <w:rPr>
                <w:spacing w:val="-4"/>
              </w:rPr>
              <w:t>informacje</w:t>
            </w:r>
            <w:r>
              <w:rPr>
                <w:spacing w:val="-6"/>
              </w:rPr>
              <w:t xml:space="preserve"> </w:t>
            </w:r>
            <w:r>
              <w:rPr>
                <w:spacing w:val="-4"/>
              </w:rPr>
              <w:t>o</w:t>
            </w:r>
            <w:r>
              <w:rPr>
                <w:spacing w:val="-6"/>
              </w:rPr>
              <w:t xml:space="preserve"> </w:t>
            </w:r>
            <w:r>
              <w:rPr>
                <w:spacing w:val="-4"/>
              </w:rPr>
              <w:t>zakresie</w:t>
            </w:r>
            <w:r>
              <w:rPr>
                <w:spacing w:val="-6"/>
              </w:rPr>
              <w:t xml:space="preserve"> </w:t>
            </w:r>
            <w:proofErr w:type="spellStart"/>
            <w:r>
              <w:rPr>
                <w:spacing w:val="-4"/>
              </w:rPr>
              <w:t>prowa</w:t>
            </w:r>
            <w:proofErr w:type="spellEnd"/>
            <w:r>
              <w:rPr>
                <w:spacing w:val="-4"/>
              </w:rPr>
              <w:t xml:space="preserve">- </w:t>
            </w:r>
            <w:proofErr w:type="spellStart"/>
            <w:r>
              <w:rPr>
                <w:w w:val="90"/>
              </w:rPr>
              <w:t>dzonej</w:t>
            </w:r>
            <w:proofErr w:type="spellEnd"/>
            <w:r>
              <w:rPr>
                <w:w w:val="90"/>
              </w:rPr>
              <w:t xml:space="preserve"> działalności w trzech formach:</w:t>
            </w:r>
            <w:r>
              <w:rPr>
                <w:spacing w:val="40"/>
              </w:rPr>
              <w:t xml:space="preserve"> </w:t>
            </w:r>
            <w:r>
              <w:rPr>
                <w:w w:val="90"/>
              </w:rPr>
              <w:t xml:space="preserve">elektroniczny plik z tekstem odczytywalnym maszynowo; nagranie </w:t>
            </w:r>
            <w:r>
              <w:rPr>
                <w:spacing w:val="-4"/>
              </w:rPr>
              <w:t>w</w:t>
            </w:r>
            <w:r>
              <w:rPr>
                <w:spacing w:val="-12"/>
              </w:rPr>
              <w:t xml:space="preserve"> </w:t>
            </w:r>
            <w:r>
              <w:rPr>
                <w:spacing w:val="-4"/>
              </w:rPr>
              <w:t>polskim</w:t>
            </w:r>
            <w:r>
              <w:rPr>
                <w:spacing w:val="-12"/>
              </w:rPr>
              <w:t xml:space="preserve"> </w:t>
            </w:r>
            <w:r>
              <w:rPr>
                <w:spacing w:val="-4"/>
              </w:rPr>
              <w:t>języku</w:t>
            </w:r>
            <w:r>
              <w:rPr>
                <w:spacing w:val="-12"/>
              </w:rPr>
              <w:t xml:space="preserve"> </w:t>
            </w:r>
            <w:r>
              <w:rPr>
                <w:spacing w:val="-4"/>
              </w:rPr>
              <w:t>migowym;</w:t>
            </w:r>
            <w:r>
              <w:rPr>
                <w:spacing w:val="-12"/>
              </w:rPr>
              <w:t xml:space="preserve"> </w:t>
            </w:r>
            <w:r>
              <w:rPr>
                <w:spacing w:val="-4"/>
              </w:rPr>
              <w:t>informacja</w:t>
            </w:r>
            <w:r>
              <w:rPr>
                <w:spacing w:val="-12"/>
              </w:rPr>
              <w:t xml:space="preserve"> </w:t>
            </w:r>
            <w:r>
              <w:rPr>
                <w:spacing w:val="-4"/>
              </w:rPr>
              <w:t>w</w:t>
            </w:r>
            <w:r>
              <w:rPr>
                <w:spacing w:val="-12"/>
              </w:rPr>
              <w:t xml:space="preserve"> </w:t>
            </w:r>
            <w:r>
              <w:rPr>
                <w:spacing w:val="-4"/>
              </w:rPr>
              <w:t xml:space="preserve">tekście </w:t>
            </w:r>
            <w:r>
              <w:t>łatwym do czytania,</w:t>
            </w:r>
          </w:p>
        </w:tc>
        <w:tc>
          <w:tcPr>
            <w:tcW w:w="1531" w:type="dxa"/>
            <w:shd w:val="clear" w:color="auto" w:fill="D9E0F1"/>
          </w:tcPr>
          <w:p w14:paraId="073F2492" w14:textId="77777777" w:rsidR="004766AD" w:rsidRDefault="004766AD">
            <w:pPr>
              <w:pStyle w:val="TableParagraph"/>
              <w:rPr>
                <w:b/>
              </w:rPr>
            </w:pPr>
          </w:p>
          <w:p w14:paraId="1C6AA5BF" w14:textId="77777777" w:rsidR="004766AD" w:rsidRDefault="004766AD">
            <w:pPr>
              <w:pStyle w:val="TableParagraph"/>
              <w:spacing w:before="10"/>
              <w:rPr>
                <w:b/>
                <w:sz w:val="31"/>
              </w:rPr>
            </w:pPr>
          </w:p>
          <w:p w14:paraId="42654669" w14:textId="77777777" w:rsidR="004766AD" w:rsidRDefault="00000000">
            <w:pPr>
              <w:pStyle w:val="TableParagraph"/>
              <w:spacing w:before="1"/>
              <w:ind w:right="252"/>
              <w:jc w:val="right"/>
            </w:pPr>
            <w:r>
              <w:rPr>
                <w:w w:val="90"/>
              </w:rPr>
              <w:t>nie</w:t>
            </w:r>
            <w:r>
              <w:rPr>
                <w:spacing w:val="-3"/>
                <w:w w:val="95"/>
              </w:rPr>
              <w:t xml:space="preserve"> </w:t>
            </w:r>
            <w:r>
              <w:rPr>
                <w:spacing w:val="-2"/>
                <w:w w:val="95"/>
              </w:rPr>
              <w:t>dotyczy</w:t>
            </w:r>
          </w:p>
        </w:tc>
        <w:tc>
          <w:tcPr>
            <w:tcW w:w="1531" w:type="dxa"/>
          </w:tcPr>
          <w:p w14:paraId="424B028F" w14:textId="77777777" w:rsidR="004766AD" w:rsidRDefault="004766AD">
            <w:pPr>
              <w:pStyle w:val="TableParagraph"/>
              <w:rPr>
                <w:b/>
              </w:rPr>
            </w:pPr>
          </w:p>
          <w:p w14:paraId="52AE0EAD" w14:textId="77777777" w:rsidR="004766AD" w:rsidRDefault="004766AD">
            <w:pPr>
              <w:pStyle w:val="TableParagraph"/>
              <w:spacing w:before="10"/>
              <w:rPr>
                <w:b/>
                <w:sz w:val="31"/>
              </w:rPr>
            </w:pPr>
          </w:p>
          <w:p w14:paraId="7A75DDCF"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16CB3BAC" w14:textId="77777777" w:rsidR="004766AD" w:rsidRDefault="004766AD">
            <w:pPr>
              <w:pStyle w:val="TableParagraph"/>
              <w:rPr>
                <w:b/>
              </w:rPr>
            </w:pPr>
          </w:p>
          <w:p w14:paraId="0DBCF780" w14:textId="77777777" w:rsidR="004766AD" w:rsidRDefault="004766AD">
            <w:pPr>
              <w:pStyle w:val="TableParagraph"/>
              <w:spacing w:before="10"/>
              <w:rPr>
                <w:b/>
                <w:sz w:val="31"/>
              </w:rPr>
            </w:pPr>
          </w:p>
          <w:p w14:paraId="256F9DF4"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2C18E6F6" w14:textId="77777777">
        <w:trPr>
          <w:trHeight w:val="1957"/>
        </w:trPr>
        <w:tc>
          <w:tcPr>
            <w:tcW w:w="737" w:type="dxa"/>
          </w:tcPr>
          <w:p w14:paraId="3B74BFBE" w14:textId="77777777" w:rsidR="004766AD" w:rsidRDefault="004766AD">
            <w:pPr>
              <w:pStyle w:val="TableParagraph"/>
              <w:rPr>
                <w:b/>
              </w:rPr>
            </w:pPr>
          </w:p>
          <w:p w14:paraId="08ECAF1F" w14:textId="77777777" w:rsidR="004766AD" w:rsidRDefault="004766AD">
            <w:pPr>
              <w:pStyle w:val="TableParagraph"/>
              <w:rPr>
                <w:b/>
              </w:rPr>
            </w:pPr>
          </w:p>
          <w:p w14:paraId="7B06FC98" w14:textId="77777777" w:rsidR="004766AD" w:rsidRDefault="004766AD">
            <w:pPr>
              <w:pStyle w:val="TableParagraph"/>
              <w:spacing w:before="4"/>
              <w:rPr>
                <w:b/>
                <w:sz w:val="30"/>
              </w:rPr>
            </w:pPr>
          </w:p>
          <w:p w14:paraId="5615463C" w14:textId="77777777" w:rsidR="004766AD" w:rsidRDefault="00000000">
            <w:pPr>
              <w:pStyle w:val="TableParagraph"/>
              <w:ind w:left="29" w:right="20"/>
              <w:jc w:val="center"/>
            </w:pPr>
            <w:r>
              <w:rPr>
                <w:spacing w:val="-2"/>
                <w:w w:val="95"/>
              </w:rPr>
              <w:t>C.1.4</w:t>
            </w:r>
          </w:p>
        </w:tc>
        <w:tc>
          <w:tcPr>
            <w:tcW w:w="4876" w:type="dxa"/>
          </w:tcPr>
          <w:p w14:paraId="09343EBF" w14:textId="77777777" w:rsidR="004766AD" w:rsidRDefault="00000000">
            <w:pPr>
              <w:pStyle w:val="TableParagraph"/>
              <w:spacing w:before="48" w:line="223" w:lineRule="auto"/>
              <w:ind w:left="80" w:right="118"/>
            </w:pPr>
            <w:r>
              <w:rPr>
                <w:spacing w:val="-6"/>
              </w:rPr>
              <w:t>w</w:t>
            </w:r>
            <w:r>
              <w:rPr>
                <w:spacing w:val="-12"/>
              </w:rPr>
              <w:t xml:space="preserve"> </w:t>
            </w:r>
            <w:r>
              <w:rPr>
                <w:spacing w:val="-6"/>
              </w:rPr>
              <w:t>informacji</w:t>
            </w:r>
            <w:r>
              <w:rPr>
                <w:spacing w:val="-12"/>
              </w:rPr>
              <w:t xml:space="preserve"> </w:t>
            </w:r>
            <w:r>
              <w:rPr>
                <w:spacing w:val="-6"/>
              </w:rPr>
              <w:t>o</w:t>
            </w:r>
            <w:r>
              <w:rPr>
                <w:spacing w:val="-12"/>
              </w:rPr>
              <w:t xml:space="preserve"> </w:t>
            </w:r>
            <w:r>
              <w:rPr>
                <w:spacing w:val="-6"/>
              </w:rPr>
              <w:t>zakresie</w:t>
            </w:r>
            <w:r>
              <w:rPr>
                <w:spacing w:val="-12"/>
              </w:rPr>
              <w:t xml:space="preserve"> </w:t>
            </w:r>
            <w:r>
              <w:rPr>
                <w:spacing w:val="-6"/>
              </w:rPr>
              <w:t>działalności</w:t>
            </w:r>
            <w:r>
              <w:rPr>
                <w:spacing w:val="-12"/>
              </w:rPr>
              <w:t xml:space="preserve"> </w:t>
            </w:r>
            <w:r>
              <w:rPr>
                <w:spacing w:val="-6"/>
              </w:rPr>
              <w:t>należy</w:t>
            </w:r>
            <w:r>
              <w:rPr>
                <w:spacing w:val="-12"/>
              </w:rPr>
              <w:t xml:space="preserve"> </w:t>
            </w:r>
            <w:proofErr w:type="spellStart"/>
            <w:r>
              <w:rPr>
                <w:spacing w:val="-6"/>
              </w:rPr>
              <w:t>zamie</w:t>
            </w:r>
            <w:proofErr w:type="spellEnd"/>
            <w:r>
              <w:rPr>
                <w:spacing w:val="-6"/>
              </w:rPr>
              <w:t xml:space="preserve">- </w:t>
            </w:r>
            <w:proofErr w:type="spellStart"/>
            <w:r>
              <w:rPr>
                <w:spacing w:val="-8"/>
              </w:rPr>
              <w:t>ścić</w:t>
            </w:r>
            <w:proofErr w:type="spellEnd"/>
            <w:r>
              <w:rPr>
                <w:spacing w:val="-8"/>
              </w:rPr>
              <w:t xml:space="preserve"> między innymi: nazwę sądu, adres lub adresy, dane kontaktowe, w tym numer telefonu oraz adres </w:t>
            </w:r>
            <w:r>
              <w:rPr>
                <w:w w:val="90"/>
              </w:rPr>
              <w:t xml:space="preserve">e-mail; informację na temat godzin działalności; listę </w:t>
            </w:r>
            <w:r>
              <w:rPr>
                <w:spacing w:val="-6"/>
              </w:rPr>
              <w:t>spraw</w:t>
            </w:r>
            <w:r>
              <w:rPr>
                <w:spacing w:val="-12"/>
              </w:rPr>
              <w:t xml:space="preserve"> </w:t>
            </w:r>
            <w:r>
              <w:rPr>
                <w:spacing w:val="-6"/>
              </w:rPr>
              <w:t>obsługiwanych</w:t>
            </w:r>
            <w:r>
              <w:rPr>
                <w:spacing w:val="-12"/>
              </w:rPr>
              <w:t xml:space="preserve"> </w:t>
            </w:r>
            <w:r>
              <w:rPr>
                <w:spacing w:val="-6"/>
              </w:rPr>
              <w:t>przez</w:t>
            </w:r>
            <w:r>
              <w:rPr>
                <w:spacing w:val="-12"/>
              </w:rPr>
              <w:t xml:space="preserve"> </w:t>
            </w:r>
            <w:r>
              <w:rPr>
                <w:spacing w:val="-6"/>
              </w:rPr>
              <w:t>dany</w:t>
            </w:r>
            <w:r>
              <w:rPr>
                <w:spacing w:val="-12"/>
              </w:rPr>
              <w:t xml:space="preserve"> </w:t>
            </w:r>
            <w:r>
              <w:rPr>
                <w:spacing w:val="-6"/>
              </w:rPr>
              <w:t>sąd;</w:t>
            </w:r>
            <w:r>
              <w:rPr>
                <w:spacing w:val="-12"/>
              </w:rPr>
              <w:t xml:space="preserve"> </w:t>
            </w:r>
            <w:r>
              <w:rPr>
                <w:spacing w:val="-6"/>
              </w:rPr>
              <w:t>informację</w:t>
            </w:r>
          </w:p>
          <w:p w14:paraId="3457DBC9" w14:textId="77777777" w:rsidR="004766AD" w:rsidRDefault="00000000">
            <w:pPr>
              <w:pStyle w:val="TableParagraph"/>
              <w:spacing w:line="223" w:lineRule="auto"/>
              <w:ind w:left="80"/>
            </w:pPr>
            <w:r>
              <w:rPr>
                <w:w w:val="90"/>
              </w:rPr>
              <w:t>o</w:t>
            </w:r>
            <w:r>
              <w:rPr>
                <w:spacing w:val="-9"/>
                <w:w w:val="90"/>
              </w:rPr>
              <w:t xml:space="preserve"> </w:t>
            </w:r>
            <w:r>
              <w:rPr>
                <w:w w:val="90"/>
              </w:rPr>
              <w:t>możliwości</w:t>
            </w:r>
            <w:r>
              <w:rPr>
                <w:spacing w:val="-9"/>
                <w:w w:val="90"/>
              </w:rPr>
              <w:t xml:space="preserve"> </w:t>
            </w:r>
            <w:r>
              <w:rPr>
                <w:w w:val="90"/>
              </w:rPr>
              <w:t>skorzystania</w:t>
            </w:r>
            <w:r>
              <w:rPr>
                <w:spacing w:val="-9"/>
                <w:w w:val="90"/>
              </w:rPr>
              <w:t xml:space="preserve"> </w:t>
            </w:r>
            <w:r>
              <w:rPr>
                <w:w w:val="90"/>
              </w:rPr>
              <w:t>z</w:t>
            </w:r>
            <w:r>
              <w:rPr>
                <w:spacing w:val="-9"/>
                <w:w w:val="90"/>
              </w:rPr>
              <w:t xml:space="preserve"> </w:t>
            </w:r>
            <w:r>
              <w:rPr>
                <w:w w:val="90"/>
              </w:rPr>
              <w:t>rozwiązań</w:t>
            </w:r>
            <w:r>
              <w:rPr>
                <w:spacing w:val="-9"/>
                <w:w w:val="90"/>
              </w:rPr>
              <w:t xml:space="preserve"> </w:t>
            </w:r>
            <w:proofErr w:type="spellStart"/>
            <w:r>
              <w:rPr>
                <w:w w:val="90"/>
              </w:rPr>
              <w:t>komunikacyj</w:t>
            </w:r>
            <w:proofErr w:type="spellEnd"/>
            <w:r>
              <w:rPr>
                <w:w w:val="90"/>
              </w:rPr>
              <w:t xml:space="preserve">- </w:t>
            </w:r>
            <w:proofErr w:type="spellStart"/>
            <w:r>
              <w:rPr>
                <w:w w:val="90"/>
              </w:rPr>
              <w:t>nych</w:t>
            </w:r>
            <w:proofErr w:type="spellEnd"/>
            <w:r>
              <w:rPr>
                <w:w w:val="90"/>
              </w:rPr>
              <w:t xml:space="preserve"> dla osób z niepełnosprawnością słuchu, osób </w:t>
            </w:r>
            <w:r>
              <w:rPr>
                <w:spacing w:val="-2"/>
              </w:rPr>
              <w:t>niewidomych</w:t>
            </w:r>
            <w:r>
              <w:rPr>
                <w:spacing w:val="-14"/>
              </w:rPr>
              <w:t xml:space="preserve"> </w:t>
            </w:r>
            <w:r>
              <w:rPr>
                <w:spacing w:val="-2"/>
              </w:rPr>
              <w:t>i</w:t>
            </w:r>
            <w:r>
              <w:rPr>
                <w:spacing w:val="-13"/>
              </w:rPr>
              <w:t xml:space="preserve"> </w:t>
            </w:r>
            <w:r>
              <w:rPr>
                <w:spacing w:val="-2"/>
              </w:rPr>
              <w:t>słabowidzących,</w:t>
            </w:r>
          </w:p>
        </w:tc>
        <w:tc>
          <w:tcPr>
            <w:tcW w:w="1531" w:type="dxa"/>
            <w:shd w:val="clear" w:color="auto" w:fill="D9E0F1"/>
          </w:tcPr>
          <w:p w14:paraId="299782EA" w14:textId="77777777" w:rsidR="004766AD" w:rsidRDefault="004766AD">
            <w:pPr>
              <w:pStyle w:val="TableParagraph"/>
              <w:rPr>
                <w:b/>
              </w:rPr>
            </w:pPr>
          </w:p>
          <w:p w14:paraId="34861D21" w14:textId="77777777" w:rsidR="004766AD" w:rsidRDefault="004766AD">
            <w:pPr>
              <w:pStyle w:val="TableParagraph"/>
              <w:rPr>
                <w:b/>
              </w:rPr>
            </w:pPr>
          </w:p>
          <w:p w14:paraId="181857D4" w14:textId="77777777" w:rsidR="004766AD" w:rsidRDefault="004766AD">
            <w:pPr>
              <w:pStyle w:val="TableParagraph"/>
              <w:spacing w:before="4"/>
              <w:rPr>
                <w:b/>
                <w:sz w:val="30"/>
              </w:rPr>
            </w:pPr>
          </w:p>
          <w:p w14:paraId="78EE1583"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60BC36F4" w14:textId="77777777" w:rsidR="004766AD" w:rsidRDefault="004766AD">
            <w:pPr>
              <w:pStyle w:val="TableParagraph"/>
              <w:rPr>
                <w:b/>
              </w:rPr>
            </w:pPr>
          </w:p>
          <w:p w14:paraId="2F950BED" w14:textId="77777777" w:rsidR="004766AD" w:rsidRDefault="004766AD">
            <w:pPr>
              <w:pStyle w:val="TableParagraph"/>
              <w:rPr>
                <w:b/>
              </w:rPr>
            </w:pPr>
          </w:p>
          <w:p w14:paraId="03F76269" w14:textId="77777777" w:rsidR="004766AD" w:rsidRDefault="004766AD">
            <w:pPr>
              <w:pStyle w:val="TableParagraph"/>
              <w:spacing w:before="4"/>
              <w:rPr>
                <w:b/>
                <w:sz w:val="30"/>
              </w:rPr>
            </w:pPr>
          </w:p>
          <w:p w14:paraId="44870B6B"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BCDE755" w14:textId="77777777" w:rsidR="004766AD" w:rsidRDefault="004766AD">
            <w:pPr>
              <w:pStyle w:val="TableParagraph"/>
              <w:rPr>
                <w:b/>
              </w:rPr>
            </w:pPr>
          </w:p>
          <w:p w14:paraId="75306B16" w14:textId="77777777" w:rsidR="004766AD" w:rsidRDefault="004766AD">
            <w:pPr>
              <w:pStyle w:val="TableParagraph"/>
              <w:rPr>
                <w:b/>
              </w:rPr>
            </w:pPr>
          </w:p>
          <w:p w14:paraId="5D892892" w14:textId="77777777" w:rsidR="004766AD" w:rsidRDefault="004766AD">
            <w:pPr>
              <w:pStyle w:val="TableParagraph"/>
              <w:spacing w:before="4"/>
              <w:rPr>
                <w:b/>
                <w:sz w:val="30"/>
              </w:rPr>
            </w:pPr>
          </w:p>
          <w:p w14:paraId="71E6535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73CD872" w14:textId="77777777">
        <w:trPr>
          <w:trHeight w:val="1253"/>
        </w:trPr>
        <w:tc>
          <w:tcPr>
            <w:tcW w:w="737" w:type="dxa"/>
          </w:tcPr>
          <w:p w14:paraId="52612CA1" w14:textId="77777777" w:rsidR="004766AD" w:rsidRDefault="004766AD">
            <w:pPr>
              <w:pStyle w:val="TableParagraph"/>
              <w:rPr>
                <w:b/>
              </w:rPr>
            </w:pPr>
          </w:p>
          <w:p w14:paraId="74F9FE57" w14:textId="77777777" w:rsidR="004766AD" w:rsidRDefault="004766AD">
            <w:pPr>
              <w:pStyle w:val="TableParagraph"/>
              <w:spacing w:before="8"/>
              <w:rPr>
                <w:b/>
                <w:sz w:val="21"/>
              </w:rPr>
            </w:pPr>
          </w:p>
          <w:p w14:paraId="359F585A" w14:textId="77777777" w:rsidR="004766AD" w:rsidRDefault="00000000">
            <w:pPr>
              <w:pStyle w:val="TableParagraph"/>
              <w:ind w:left="29" w:right="20"/>
              <w:jc w:val="center"/>
            </w:pPr>
            <w:r>
              <w:rPr>
                <w:spacing w:val="-2"/>
                <w:w w:val="95"/>
              </w:rPr>
              <w:t>C.1.5</w:t>
            </w:r>
          </w:p>
        </w:tc>
        <w:tc>
          <w:tcPr>
            <w:tcW w:w="4876" w:type="dxa"/>
          </w:tcPr>
          <w:p w14:paraId="3D0D3B34" w14:textId="77777777" w:rsidR="004766AD" w:rsidRDefault="00000000">
            <w:pPr>
              <w:pStyle w:val="TableParagraph"/>
              <w:spacing w:before="48" w:line="223" w:lineRule="auto"/>
              <w:ind w:left="80" w:right="168"/>
            </w:pPr>
            <w:r>
              <w:rPr>
                <w:w w:val="90"/>
              </w:rPr>
              <w:t>treść</w:t>
            </w:r>
            <w:r>
              <w:rPr>
                <w:spacing w:val="-5"/>
                <w:w w:val="90"/>
              </w:rPr>
              <w:t xml:space="preserve"> </w:t>
            </w:r>
            <w:r>
              <w:rPr>
                <w:w w:val="90"/>
              </w:rPr>
              <w:t>zamieszczanych</w:t>
            </w:r>
            <w:r>
              <w:rPr>
                <w:spacing w:val="-5"/>
                <w:w w:val="90"/>
              </w:rPr>
              <w:t xml:space="preserve"> </w:t>
            </w:r>
            <w:r>
              <w:rPr>
                <w:w w:val="90"/>
              </w:rPr>
              <w:t>informacji</w:t>
            </w:r>
            <w:r>
              <w:rPr>
                <w:spacing w:val="-5"/>
                <w:w w:val="90"/>
              </w:rPr>
              <w:t xml:space="preserve"> </w:t>
            </w:r>
            <w:r>
              <w:rPr>
                <w:w w:val="90"/>
              </w:rPr>
              <w:t>powinna</w:t>
            </w:r>
            <w:r>
              <w:rPr>
                <w:spacing w:val="-5"/>
                <w:w w:val="90"/>
              </w:rPr>
              <w:t xml:space="preserve"> </w:t>
            </w:r>
            <w:r>
              <w:rPr>
                <w:w w:val="90"/>
              </w:rPr>
              <w:t>być</w:t>
            </w:r>
            <w:r>
              <w:rPr>
                <w:spacing w:val="-5"/>
                <w:w w:val="90"/>
              </w:rPr>
              <w:t xml:space="preserve"> </w:t>
            </w:r>
            <w:r>
              <w:rPr>
                <w:w w:val="90"/>
              </w:rPr>
              <w:t xml:space="preserve">prosta </w:t>
            </w:r>
            <w:r>
              <w:rPr>
                <w:spacing w:val="-8"/>
              </w:rPr>
              <w:t xml:space="preserve">i zrozumiała. Informacje na temat działalności sądu </w:t>
            </w:r>
            <w:r>
              <w:rPr>
                <w:spacing w:val="-6"/>
              </w:rPr>
              <w:t>w</w:t>
            </w:r>
            <w:r>
              <w:rPr>
                <w:spacing w:val="-14"/>
              </w:rPr>
              <w:t xml:space="preserve"> </w:t>
            </w:r>
            <w:r>
              <w:rPr>
                <w:spacing w:val="-6"/>
              </w:rPr>
              <w:t>każdej</w:t>
            </w:r>
            <w:r>
              <w:rPr>
                <w:spacing w:val="-12"/>
              </w:rPr>
              <w:t xml:space="preserve"> </w:t>
            </w:r>
            <w:r>
              <w:rPr>
                <w:spacing w:val="-6"/>
              </w:rPr>
              <w:t>z</w:t>
            </w:r>
            <w:r>
              <w:rPr>
                <w:spacing w:val="-12"/>
              </w:rPr>
              <w:t xml:space="preserve"> </w:t>
            </w:r>
            <w:r>
              <w:rPr>
                <w:spacing w:val="-6"/>
              </w:rPr>
              <w:t>trzech</w:t>
            </w:r>
            <w:r>
              <w:rPr>
                <w:spacing w:val="-12"/>
              </w:rPr>
              <w:t xml:space="preserve"> </w:t>
            </w:r>
            <w:r>
              <w:rPr>
                <w:spacing w:val="-6"/>
              </w:rPr>
              <w:t>form</w:t>
            </w:r>
            <w:r>
              <w:rPr>
                <w:spacing w:val="-12"/>
              </w:rPr>
              <w:t xml:space="preserve"> </w:t>
            </w:r>
            <w:r>
              <w:rPr>
                <w:spacing w:val="-6"/>
              </w:rPr>
              <w:t>należy</w:t>
            </w:r>
            <w:r>
              <w:rPr>
                <w:spacing w:val="-12"/>
              </w:rPr>
              <w:t xml:space="preserve"> </w:t>
            </w:r>
            <w:r>
              <w:rPr>
                <w:spacing w:val="-6"/>
              </w:rPr>
              <w:t>zamieścić</w:t>
            </w:r>
            <w:r>
              <w:rPr>
                <w:spacing w:val="-12"/>
              </w:rPr>
              <w:t xml:space="preserve"> </w:t>
            </w:r>
            <w:r>
              <w:rPr>
                <w:spacing w:val="-6"/>
              </w:rPr>
              <w:t>na</w:t>
            </w:r>
            <w:r>
              <w:rPr>
                <w:spacing w:val="-12"/>
              </w:rPr>
              <w:t xml:space="preserve"> </w:t>
            </w:r>
            <w:r>
              <w:rPr>
                <w:spacing w:val="-6"/>
              </w:rPr>
              <w:t xml:space="preserve">stronie </w:t>
            </w:r>
            <w:r>
              <w:rPr>
                <w:spacing w:val="-2"/>
              </w:rPr>
              <w:t>internetowej</w:t>
            </w:r>
            <w:r>
              <w:rPr>
                <w:spacing w:val="-11"/>
              </w:rPr>
              <w:t xml:space="preserve"> </w:t>
            </w:r>
            <w:r>
              <w:rPr>
                <w:spacing w:val="-2"/>
              </w:rPr>
              <w:t>w</w:t>
            </w:r>
            <w:r>
              <w:rPr>
                <w:spacing w:val="-11"/>
              </w:rPr>
              <w:t xml:space="preserve"> </w:t>
            </w:r>
            <w:r>
              <w:rPr>
                <w:spacing w:val="-2"/>
              </w:rPr>
              <w:t>łatwo</w:t>
            </w:r>
            <w:r>
              <w:rPr>
                <w:spacing w:val="-11"/>
              </w:rPr>
              <w:t xml:space="preserve"> </w:t>
            </w:r>
            <w:r>
              <w:rPr>
                <w:spacing w:val="-2"/>
              </w:rPr>
              <w:t>dostępnym</w:t>
            </w:r>
            <w:r>
              <w:rPr>
                <w:spacing w:val="-11"/>
              </w:rPr>
              <w:t xml:space="preserve"> </w:t>
            </w:r>
            <w:r>
              <w:rPr>
                <w:spacing w:val="-2"/>
              </w:rPr>
              <w:t>miejscu</w:t>
            </w:r>
            <w:r>
              <w:rPr>
                <w:spacing w:val="-11"/>
              </w:rPr>
              <w:t xml:space="preserve"> </w:t>
            </w:r>
            <w:r>
              <w:rPr>
                <w:spacing w:val="-2"/>
              </w:rPr>
              <w:t>i</w:t>
            </w:r>
            <w:r>
              <w:rPr>
                <w:spacing w:val="-11"/>
              </w:rPr>
              <w:t xml:space="preserve"> </w:t>
            </w:r>
            <w:proofErr w:type="spellStart"/>
            <w:r>
              <w:rPr>
                <w:spacing w:val="-2"/>
              </w:rPr>
              <w:t>odpo</w:t>
            </w:r>
            <w:proofErr w:type="spellEnd"/>
            <w:r>
              <w:rPr>
                <w:spacing w:val="-2"/>
              </w:rPr>
              <w:t xml:space="preserve">- </w:t>
            </w:r>
            <w:proofErr w:type="spellStart"/>
            <w:r>
              <w:t>wiednio</w:t>
            </w:r>
            <w:proofErr w:type="spellEnd"/>
            <w:r>
              <w:rPr>
                <w:spacing w:val="-4"/>
              </w:rPr>
              <w:t xml:space="preserve"> </w:t>
            </w:r>
            <w:r>
              <w:t>wyróżnić.</w:t>
            </w:r>
          </w:p>
        </w:tc>
        <w:tc>
          <w:tcPr>
            <w:tcW w:w="1531" w:type="dxa"/>
            <w:shd w:val="clear" w:color="auto" w:fill="D9E0F1"/>
          </w:tcPr>
          <w:p w14:paraId="3FA510CF" w14:textId="77777777" w:rsidR="004766AD" w:rsidRDefault="004766AD">
            <w:pPr>
              <w:pStyle w:val="TableParagraph"/>
              <w:rPr>
                <w:b/>
              </w:rPr>
            </w:pPr>
          </w:p>
          <w:p w14:paraId="3A82A3A6" w14:textId="77777777" w:rsidR="004766AD" w:rsidRDefault="004766AD">
            <w:pPr>
              <w:pStyle w:val="TableParagraph"/>
              <w:spacing w:before="8"/>
              <w:rPr>
                <w:b/>
                <w:sz w:val="21"/>
              </w:rPr>
            </w:pPr>
          </w:p>
          <w:p w14:paraId="40CCF7F6" w14:textId="77777777" w:rsidR="004766AD" w:rsidRDefault="00000000">
            <w:pPr>
              <w:pStyle w:val="TableParagraph"/>
              <w:ind w:right="252"/>
              <w:jc w:val="right"/>
            </w:pPr>
            <w:r>
              <w:rPr>
                <w:w w:val="90"/>
              </w:rPr>
              <w:t>nie</w:t>
            </w:r>
            <w:r>
              <w:rPr>
                <w:spacing w:val="-3"/>
                <w:w w:val="95"/>
              </w:rPr>
              <w:t xml:space="preserve"> </w:t>
            </w:r>
            <w:r>
              <w:rPr>
                <w:spacing w:val="-2"/>
                <w:w w:val="95"/>
              </w:rPr>
              <w:t>dotyczy</w:t>
            </w:r>
          </w:p>
        </w:tc>
        <w:tc>
          <w:tcPr>
            <w:tcW w:w="1531" w:type="dxa"/>
          </w:tcPr>
          <w:p w14:paraId="12517E59" w14:textId="77777777" w:rsidR="004766AD" w:rsidRDefault="004766AD">
            <w:pPr>
              <w:pStyle w:val="TableParagraph"/>
              <w:rPr>
                <w:b/>
              </w:rPr>
            </w:pPr>
          </w:p>
          <w:p w14:paraId="5B68D7F9" w14:textId="77777777" w:rsidR="004766AD" w:rsidRDefault="004766AD">
            <w:pPr>
              <w:pStyle w:val="TableParagraph"/>
              <w:spacing w:before="8"/>
              <w:rPr>
                <w:b/>
                <w:sz w:val="21"/>
              </w:rPr>
            </w:pPr>
          </w:p>
          <w:p w14:paraId="60325BC6"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06F79F7D" w14:textId="77777777" w:rsidR="004766AD" w:rsidRDefault="004766AD">
            <w:pPr>
              <w:pStyle w:val="TableParagraph"/>
              <w:rPr>
                <w:b/>
              </w:rPr>
            </w:pPr>
          </w:p>
          <w:p w14:paraId="64AE28BE" w14:textId="77777777" w:rsidR="004766AD" w:rsidRDefault="004766AD">
            <w:pPr>
              <w:pStyle w:val="TableParagraph"/>
              <w:spacing w:before="8"/>
              <w:rPr>
                <w:b/>
                <w:sz w:val="21"/>
              </w:rPr>
            </w:pPr>
          </w:p>
          <w:p w14:paraId="085DF2EB"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480D0684" w14:textId="77777777">
        <w:trPr>
          <w:trHeight w:val="784"/>
        </w:trPr>
        <w:tc>
          <w:tcPr>
            <w:tcW w:w="737" w:type="dxa"/>
            <w:shd w:val="clear" w:color="auto" w:fill="D9E0F1"/>
          </w:tcPr>
          <w:p w14:paraId="1448544D" w14:textId="77777777" w:rsidR="004766AD" w:rsidRDefault="004766AD">
            <w:pPr>
              <w:pStyle w:val="TableParagraph"/>
              <w:spacing w:before="3"/>
              <w:rPr>
                <w:b/>
                <w:sz w:val="23"/>
              </w:rPr>
            </w:pPr>
          </w:p>
          <w:p w14:paraId="35D6BB01" w14:textId="77777777" w:rsidR="004766AD" w:rsidRDefault="00000000">
            <w:pPr>
              <w:pStyle w:val="TableParagraph"/>
              <w:spacing w:before="1"/>
              <w:ind w:left="29" w:right="20"/>
              <w:jc w:val="center"/>
            </w:pPr>
            <w:r>
              <w:rPr>
                <w:color w:val="1F3762"/>
                <w:spacing w:val="-5"/>
                <w:w w:val="95"/>
              </w:rPr>
              <w:t>C.2</w:t>
            </w:r>
          </w:p>
        </w:tc>
        <w:tc>
          <w:tcPr>
            <w:tcW w:w="4876" w:type="dxa"/>
            <w:shd w:val="clear" w:color="auto" w:fill="D9E0F1"/>
          </w:tcPr>
          <w:p w14:paraId="09D0F593" w14:textId="77777777" w:rsidR="004766AD" w:rsidRDefault="00000000">
            <w:pPr>
              <w:pStyle w:val="TableParagraph"/>
              <w:spacing w:before="48" w:line="223" w:lineRule="auto"/>
              <w:ind w:left="80" w:right="249"/>
              <w:jc w:val="both"/>
            </w:pPr>
            <w:r>
              <w:rPr>
                <w:color w:val="1F3762"/>
                <w:w w:val="90"/>
              </w:rPr>
              <w:t>Dokument</w:t>
            </w:r>
            <w:r>
              <w:rPr>
                <w:color w:val="1F3762"/>
                <w:spacing w:val="-5"/>
                <w:w w:val="90"/>
              </w:rPr>
              <w:t xml:space="preserve"> </w:t>
            </w:r>
            <w:r>
              <w:rPr>
                <w:color w:val="1F3762"/>
                <w:w w:val="90"/>
              </w:rPr>
              <w:t>opisujący</w:t>
            </w:r>
            <w:r>
              <w:rPr>
                <w:color w:val="1F3762"/>
                <w:spacing w:val="-5"/>
                <w:w w:val="90"/>
              </w:rPr>
              <w:t xml:space="preserve"> </w:t>
            </w:r>
            <w:r>
              <w:rPr>
                <w:color w:val="1F3762"/>
                <w:w w:val="90"/>
              </w:rPr>
              <w:t>zakres</w:t>
            </w:r>
            <w:r>
              <w:rPr>
                <w:color w:val="1F3762"/>
                <w:spacing w:val="-5"/>
                <w:w w:val="90"/>
              </w:rPr>
              <w:t xml:space="preserve"> </w:t>
            </w:r>
            <w:r>
              <w:rPr>
                <w:color w:val="1F3762"/>
                <w:w w:val="90"/>
              </w:rPr>
              <w:t>działalności</w:t>
            </w:r>
            <w:r>
              <w:rPr>
                <w:color w:val="1F3762"/>
                <w:spacing w:val="-5"/>
                <w:w w:val="90"/>
              </w:rPr>
              <w:t xml:space="preserve"> </w:t>
            </w:r>
            <w:r>
              <w:rPr>
                <w:color w:val="1F3762"/>
                <w:w w:val="90"/>
              </w:rPr>
              <w:t>sądu</w:t>
            </w:r>
            <w:r>
              <w:rPr>
                <w:color w:val="1F3762"/>
                <w:spacing w:val="-5"/>
                <w:w w:val="90"/>
              </w:rPr>
              <w:t xml:space="preserve"> </w:t>
            </w:r>
            <w:r>
              <w:rPr>
                <w:color w:val="1F3762"/>
                <w:w w:val="90"/>
              </w:rPr>
              <w:t>w</w:t>
            </w:r>
            <w:r>
              <w:rPr>
                <w:color w:val="1F3762"/>
                <w:spacing w:val="-5"/>
                <w:w w:val="90"/>
              </w:rPr>
              <w:t xml:space="preserve"> </w:t>
            </w:r>
            <w:r>
              <w:rPr>
                <w:color w:val="1F3762"/>
                <w:w w:val="90"/>
              </w:rPr>
              <w:t xml:space="preserve">po- </w:t>
            </w:r>
            <w:proofErr w:type="spellStart"/>
            <w:r>
              <w:rPr>
                <w:color w:val="1F3762"/>
                <w:w w:val="90"/>
              </w:rPr>
              <w:t>staci</w:t>
            </w:r>
            <w:proofErr w:type="spellEnd"/>
            <w:r>
              <w:rPr>
                <w:color w:val="1F3762"/>
                <w:w w:val="90"/>
              </w:rPr>
              <w:t xml:space="preserve"> elektronicznego pliku zawierającego tekst od- </w:t>
            </w:r>
            <w:proofErr w:type="spellStart"/>
            <w:r>
              <w:rPr>
                <w:color w:val="1F3762"/>
                <w:spacing w:val="-2"/>
              </w:rPr>
              <w:t>czytywalny</w:t>
            </w:r>
            <w:proofErr w:type="spellEnd"/>
            <w:r>
              <w:rPr>
                <w:color w:val="1F3762"/>
                <w:spacing w:val="-14"/>
              </w:rPr>
              <w:t xml:space="preserve"> </w:t>
            </w:r>
            <w:r>
              <w:rPr>
                <w:color w:val="1F3762"/>
                <w:spacing w:val="-2"/>
              </w:rPr>
              <w:t>maszynowo</w:t>
            </w:r>
          </w:p>
        </w:tc>
        <w:tc>
          <w:tcPr>
            <w:tcW w:w="1531" w:type="dxa"/>
            <w:shd w:val="clear" w:color="auto" w:fill="D9E0F1"/>
          </w:tcPr>
          <w:p w14:paraId="3069C492" w14:textId="77777777" w:rsidR="004766AD" w:rsidRDefault="004766AD">
            <w:pPr>
              <w:pStyle w:val="TableParagraph"/>
              <w:rPr>
                <w:rFonts w:ascii="Times New Roman"/>
              </w:rPr>
            </w:pPr>
          </w:p>
        </w:tc>
        <w:tc>
          <w:tcPr>
            <w:tcW w:w="1531" w:type="dxa"/>
            <w:shd w:val="clear" w:color="auto" w:fill="D9E0F1"/>
          </w:tcPr>
          <w:p w14:paraId="64A6E968" w14:textId="77777777" w:rsidR="004766AD" w:rsidRDefault="004766AD">
            <w:pPr>
              <w:pStyle w:val="TableParagraph"/>
              <w:rPr>
                <w:rFonts w:ascii="Times New Roman"/>
              </w:rPr>
            </w:pPr>
          </w:p>
        </w:tc>
        <w:tc>
          <w:tcPr>
            <w:tcW w:w="1531" w:type="dxa"/>
            <w:shd w:val="clear" w:color="auto" w:fill="D9E0F1"/>
          </w:tcPr>
          <w:p w14:paraId="725528D9" w14:textId="77777777" w:rsidR="004766AD" w:rsidRDefault="004766AD">
            <w:pPr>
              <w:pStyle w:val="TableParagraph"/>
              <w:rPr>
                <w:rFonts w:ascii="Times New Roman"/>
              </w:rPr>
            </w:pPr>
          </w:p>
        </w:tc>
      </w:tr>
      <w:tr w:rsidR="004766AD" w14:paraId="7D5E0506" w14:textId="77777777">
        <w:trPr>
          <w:trHeight w:val="1253"/>
        </w:trPr>
        <w:tc>
          <w:tcPr>
            <w:tcW w:w="737" w:type="dxa"/>
          </w:tcPr>
          <w:p w14:paraId="36BFCF32" w14:textId="77777777" w:rsidR="004766AD" w:rsidRDefault="004766AD">
            <w:pPr>
              <w:pStyle w:val="TableParagraph"/>
              <w:rPr>
                <w:b/>
              </w:rPr>
            </w:pPr>
          </w:p>
          <w:p w14:paraId="777C7173" w14:textId="77777777" w:rsidR="004766AD" w:rsidRDefault="004766AD">
            <w:pPr>
              <w:pStyle w:val="TableParagraph"/>
              <w:spacing w:before="8"/>
              <w:rPr>
                <w:b/>
                <w:sz w:val="21"/>
              </w:rPr>
            </w:pPr>
          </w:p>
          <w:p w14:paraId="7C194322" w14:textId="77777777" w:rsidR="004766AD" w:rsidRDefault="00000000">
            <w:pPr>
              <w:pStyle w:val="TableParagraph"/>
              <w:ind w:left="29" w:right="20"/>
              <w:jc w:val="center"/>
            </w:pPr>
            <w:r>
              <w:rPr>
                <w:spacing w:val="-2"/>
                <w:w w:val="95"/>
              </w:rPr>
              <w:t>C.2.1</w:t>
            </w:r>
          </w:p>
        </w:tc>
        <w:tc>
          <w:tcPr>
            <w:tcW w:w="4876" w:type="dxa"/>
          </w:tcPr>
          <w:p w14:paraId="70316104" w14:textId="77777777" w:rsidR="004766AD" w:rsidRDefault="00000000">
            <w:pPr>
              <w:pStyle w:val="TableParagraph"/>
              <w:spacing w:before="48" w:line="223" w:lineRule="auto"/>
              <w:ind w:left="80"/>
            </w:pPr>
            <w:r>
              <w:rPr>
                <w:spacing w:val="-8"/>
              </w:rPr>
              <w:t xml:space="preserve">Tekst odczytywalny maszynowo to format, który po- </w:t>
            </w:r>
            <w:r>
              <w:rPr>
                <w:spacing w:val="-4"/>
              </w:rPr>
              <w:t>zwala</w:t>
            </w:r>
            <w:r>
              <w:rPr>
                <w:spacing w:val="-12"/>
              </w:rPr>
              <w:t xml:space="preserve"> </w:t>
            </w:r>
            <w:r>
              <w:rPr>
                <w:spacing w:val="-4"/>
              </w:rPr>
              <w:t>na</w:t>
            </w:r>
            <w:r>
              <w:rPr>
                <w:spacing w:val="-12"/>
              </w:rPr>
              <w:t xml:space="preserve"> </w:t>
            </w:r>
            <w:r>
              <w:rPr>
                <w:spacing w:val="-4"/>
              </w:rPr>
              <w:t>bezstratne</w:t>
            </w:r>
            <w:r>
              <w:rPr>
                <w:spacing w:val="-12"/>
              </w:rPr>
              <w:t xml:space="preserve"> </w:t>
            </w:r>
            <w:r>
              <w:rPr>
                <w:spacing w:val="-4"/>
              </w:rPr>
              <w:t>i</w:t>
            </w:r>
            <w:r>
              <w:rPr>
                <w:spacing w:val="-12"/>
              </w:rPr>
              <w:t xml:space="preserve"> </w:t>
            </w:r>
            <w:r>
              <w:rPr>
                <w:spacing w:val="-4"/>
              </w:rPr>
              <w:t>prawidłowe</w:t>
            </w:r>
            <w:r>
              <w:rPr>
                <w:spacing w:val="-12"/>
              </w:rPr>
              <w:t xml:space="preserve"> </w:t>
            </w:r>
            <w:r>
              <w:rPr>
                <w:spacing w:val="-4"/>
              </w:rPr>
              <w:t>odczytanie</w:t>
            </w:r>
            <w:r>
              <w:rPr>
                <w:spacing w:val="-12"/>
              </w:rPr>
              <w:t xml:space="preserve"> </w:t>
            </w:r>
            <w:r>
              <w:rPr>
                <w:spacing w:val="-4"/>
              </w:rPr>
              <w:t xml:space="preserve">treści </w:t>
            </w:r>
            <w:r>
              <w:rPr>
                <w:spacing w:val="-6"/>
              </w:rPr>
              <w:t>przez</w:t>
            </w:r>
            <w:r>
              <w:rPr>
                <w:spacing w:val="-14"/>
              </w:rPr>
              <w:t xml:space="preserve"> </w:t>
            </w:r>
            <w:r>
              <w:rPr>
                <w:spacing w:val="-6"/>
              </w:rPr>
              <w:t>specjalistyczne</w:t>
            </w:r>
            <w:r>
              <w:rPr>
                <w:spacing w:val="-12"/>
              </w:rPr>
              <w:t xml:space="preserve"> </w:t>
            </w:r>
            <w:r>
              <w:rPr>
                <w:spacing w:val="-6"/>
              </w:rPr>
              <w:t>oprogramowanie</w:t>
            </w:r>
            <w:r>
              <w:rPr>
                <w:spacing w:val="-12"/>
              </w:rPr>
              <w:t xml:space="preserve"> </w:t>
            </w:r>
            <w:r>
              <w:rPr>
                <w:spacing w:val="-6"/>
              </w:rPr>
              <w:t>(np.</w:t>
            </w:r>
            <w:r>
              <w:rPr>
                <w:spacing w:val="-12"/>
              </w:rPr>
              <w:t xml:space="preserve"> </w:t>
            </w:r>
            <w:r>
              <w:rPr>
                <w:spacing w:val="-6"/>
              </w:rPr>
              <w:t xml:space="preserve">czytniki </w:t>
            </w:r>
            <w:r>
              <w:rPr>
                <w:w w:val="90"/>
              </w:rPr>
              <w:t>ekranu),</w:t>
            </w:r>
            <w:r>
              <w:rPr>
                <w:spacing w:val="-3"/>
                <w:w w:val="90"/>
              </w:rPr>
              <w:t xml:space="preserve"> </w:t>
            </w:r>
            <w:r>
              <w:rPr>
                <w:w w:val="90"/>
              </w:rPr>
              <w:t>z</w:t>
            </w:r>
            <w:r>
              <w:rPr>
                <w:spacing w:val="-3"/>
                <w:w w:val="90"/>
              </w:rPr>
              <w:t xml:space="preserve"> </w:t>
            </w:r>
            <w:r>
              <w:rPr>
                <w:w w:val="90"/>
              </w:rPr>
              <w:t>którego</w:t>
            </w:r>
            <w:r>
              <w:rPr>
                <w:spacing w:val="-3"/>
                <w:w w:val="90"/>
              </w:rPr>
              <w:t xml:space="preserve"> </w:t>
            </w:r>
            <w:r>
              <w:rPr>
                <w:w w:val="90"/>
              </w:rPr>
              <w:t>korzystają</w:t>
            </w:r>
            <w:r>
              <w:rPr>
                <w:spacing w:val="-3"/>
                <w:w w:val="90"/>
              </w:rPr>
              <w:t xml:space="preserve"> </w:t>
            </w:r>
            <w:r>
              <w:rPr>
                <w:w w:val="90"/>
              </w:rPr>
              <w:t>osoby</w:t>
            </w:r>
            <w:r>
              <w:rPr>
                <w:spacing w:val="-3"/>
                <w:w w:val="90"/>
              </w:rPr>
              <w:t xml:space="preserve"> </w:t>
            </w:r>
            <w:r>
              <w:rPr>
                <w:w w:val="90"/>
              </w:rPr>
              <w:t>z</w:t>
            </w:r>
            <w:r>
              <w:rPr>
                <w:spacing w:val="-3"/>
                <w:w w:val="90"/>
              </w:rPr>
              <w:t xml:space="preserve"> </w:t>
            </w:r>
            <w:proofErr w:type="spellStart"/>
            <w:r>
              <w:rPr>
                <w:w w:val="90"/>
              </w:rPr>
              <w:t>niepełnospraw</w:t>
            </w:r>
            <w:proofErr w:type="spellEnd"/>
            <w:r>
              <w:rPr>
                <w:w w:val="90"/>
              </w:rPr>
              <w:t xml:space="preserve">- </w:t>
            </w:r>
            <w:proofErr w:type="spellStart"/>
            <w:r>
              <w:t>nością</w:t>
            </w:r>
            <w:proofErr w:type="spellEnd"/>
            <w:r>
              <w:rPr>
                <w:spacing w:val="-4"/>
              </w:rPr>
              <w:t xml:space="preserve"> </w:t>
            </w:r>
            <w:r>
              <w:t>wzroku,</w:t>
            </w:r>
          </w:p>
        </w:tc>
        <w:tc>
          <w:tcPr>
            <w:tcW w:w="1531" w:type="dxa"/>
          </w:tcPr>
          <w:p w14:paraId="3163C56C" w14:textId="77777777" w:rsidR="004766AD" w:rsidRDefault="004766AD">
            <w:pPr>
              <w:pStyle w:val="TableParagraph"/>
              <w:rPr>
                <w:rFonts w:ascii="Times New Roman"/>
              </w:rPr>
            </w:pPr>
          </w:p>
        </w:tc>
        <w:tc>
          <w:tcPr>
            <w:tcW w:w="1531" w:type="dxa"/>
          </w:tcPr>
          <w:p w14:paraId="5B999A86" w14:textId="77777777" w:rsidR="004766AD" w:rsidRDefault="004766AD">
            <w:pPr>
              <w:pStyle w:val="TableParagraph"/>
              <w:rPr>
                <w:b/>
              </w:rPr>
            </w:pPr>
          </w:p>
          <w:p w14:paraId="2EC9DBCD" w14:textId="77777777" w:rsidR="004766AD" w:rsidRDefault="004766AD">
            <w:pPr>
              <w:pStyle w:val="TableParagraph"/>
              <w:spacing w:before="8"/>
              <w:rPr>
                <w:b/>
                <w:sz w:val="21"/>
              </w:rPr>
            </w:pPr>
          </w:p>
          <w:p w14:paraId="11020824"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5FEF731" w14:textId="77777777" w:rsidR="004766AD" w:rsidRDefault="004766AD">
            <w:pPr>
              <w:pStyle w:val="TableParagraph"/>
              <w:rPr>
                <w:b/>
              </w:rPr>
            </w:pPr>
          </w:p>
          <w:p w14:paraId="715DC96C" w14:textId="77777777" w:rsidR="004766AD" w:rsidRDefault="004766AD">
            <w:pPr>
              <w:pStyle w:val="TableParagraph"/>
              <w:spacing w:before="8"/>
              <w:rPr>
                <w:b/>
                <w:sz w:val="21"/>
              </w:rPr>
            </w:pPr>
          </w:p>
          <w:p w14:paraId="36051E09" w14:textId="77777777" w:rsidR="004766AD" w:rsidRDefault="00000000">
            <w:pPr>
              <w:pStyle w:val="TableParagraph"/>
              <w:ind w:left="8"/>
              <w:jc w:val="center"/>
            </w:pPr>
            <w:r>
              <w:rPr>
                <w:w w:val="85"/>
              </w:rPr>
              <w:t>=</w:t>
            </w:r>
            <w:r>
              <w:rPr>
                <w:spacing w:val="-3"/>
                <w:w w:val="85"/>
              </w:rPr>
              <w:t xml:space="preserve"> </w:t>
            </w:r>
            <w:r>
              <w:rPr>
                <w:spacing w:val="-2"/>
              </w:rPr>
              <w:t>średni</w:t>
            </w:r>
          </w:p>
        </w:tc>
      </w:tr>
    </w:tbl>
    <w:p w14:paraId="1AF3BB81" w14:textId="77777777" w:rsidR="004766AD" w:rsidRDefault="004766AD">
      <w:pPr>
        <w:jc w:val="center"/>
        <w:sectPr w:rsidR="004766AD">
          <w:pgSz w:w="11910" w:h="16840"/>
          <w:pgMar w:top="1840" w:right="600" w:bottom="640" w:left="0" w:header="771" w:footer="446" w:gutter="0"/>
          <w:cols w:space="708"/>
        </w:sectPr>
      </w:pPr>
    </w:p>
    <w:p w14:paraId="136D1550" w14:textId="77777777" w:rsidR="004766AD" w:rsidRDefault="004766AD">
      <w:pPr>
        <w:pStyle w:val="Tekstpodstawowy"/>
        <w:spacing w:before="5"/>
        <w:rPr>
          <w:b/>
          <w:sz w:val="12"/>
        </w:rPr>
      </w:pPr>
    </w:p>
    <w:tbl>
      <w:tblPr>
        <w:tblStyle w:val="TableNormal"/>
        <w:tblW w:w="0" w:type="auto"/>
        <w:tblInd w:w="97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75B6CAA1" w14:textId="77777777">
        <w:trPr>
          <w:trHeight w:val="2371"/>
        </w:trPr>
        <w:tc>
          <w:tcPr>
            <w:tcW w:w="737" w:type="dxa"/>
          </w:tcPr>
          <w:p w14:paraId="5AD7628C" w14:textId="77777777" w:rsidR="004766AD" w:rsidRDefault="004766AD">
            <w:pPr>
              <w:pStyle w:val="TableParagraph"/>
              <w:rPr>
                <w:b/>
              </w:rPr>
            </w:pPr>
          </w:p>
          <w:p w14:paraId="13EC6F73" w14:textId="77777777" w:rsidR="004766AD" w:rsidRDefault="004766AD">
            <w:pPr>
              <w:pStyle w:val="TableParagraph"/>
              <w:rPr>
                <w:b/>
              </w:rPr>
            </w:pPr>
          </w:p>
          <w:p w14:paraId="707C5967" w14:textId="77777777" w:rsidR="004766AD" w:rsidRDefault="004766AD">
            <w:pPr>
              <w:pStyle w:val="TableParagraph"/>
              <w:rPr>
                <w:b/>
              </w:rPr>
            </w:pPr>
          </w:p>
          <w:p w14:paraId="6D7EC152" w14:textId="77777777" w:rsidR="004766AD" w:rsidRDefault="004766AD">
            <w:pPr>
              <w:pStyle w:val="TableParagraph"/>
              <w:spacing w:before="3"/>
              <w:rPr>
                <w:b/>
                <w:sz w:val="26"/>
              </w:rPr>
            </w:pPr>
          </w:p>
          <w:p w14:paraId="32CB5F33" w14:textId="77777777" w:rsidR="004766AD" w:rsidRDefault="00000000">
            <w:pPr>
              <w:pStyle w:val="TableParagraph"/>
              <w:ind w:left="29" w:right="20"/>
              <w:jc w:val="center"/>
            </w:pPr>
            <w:r>
              <w:rPr>
                <w:spacing w:val="-2"/>
                <w:w w:val="95"/>
              </w:rPr>
              <w:t>C.2.2</w:t>
            </w:r>
          </w:p>
        </w:tc>
        <w:tc>
          <w:tcPr>
            <w:tcW w:w="4876" w:type="dxa"/>
          </w:tcPr>
          <w:p w14:paraId="3F0FFD78" w14:textId="77777777" w:rsidR="004766AD" w:rsidRDefault="00000000">
            <w:pPr>
              <w:pStyle w:val="TableParagraph"/>
              <w:spacing w:before="123" w:line="244" w:lineRule="exact"/>
              <w:ind w:left="80"/>
            </w:pPr>
            <w:r>
              <w:rPr>
                <w:w w:val="90"/>
              </w:rPr>
              <w:t>Informacja</w:t>
            </w:r>
            <w:r>
              <w:rPr>
                <w:spacing w:val="4"/>
              </w:rPr>
              <w:t xml:space="preserve"> </w:t>
            </w:r>
            <w:r>
              <w:rPr>
                <w:w w:val="90"/>
              </w:rPr>
              <w:t>w</w:t>
            </w:r>
            <w:r>
              <w:rPr>
                <w:spacing w:val="4"/>
              </w:rPr>
              <w:t xml:space="preserve"> </w:t>
            </w:r>
            <w:r>
              <w:rPr>
                <w:w w:val="90"/>
              </w:rPr>
              <w:t>dokumencie</w:t>
            </w:r>
            <w:r>
              <w:rPr>
                <w:spacing w:val="4"/>
              </w:rPr>
              <w:t xml:space="preserve"> </w:t>
            </w:r>
            <w:r>
              <w:rPr>
                <w:spacing w:val="-2"/>
                <w:w w:val="90"/>
              </w:rPr>
              <w:t>powinna:</w:t>
            </w:r>
          </w:p>
          <w:p w14:paraId="637BCB8B" w14:textId="77777777" w:rsidR="004766AD" w:rsidRDefault="00000000">
            <w:pPr>
              <w:pStyle w:val="TableParagraph"/>
              <w:numPr>
                <w:ilvl w:val="0"/>
                <w:numId w:val="8"/>
              </w:numPr>
              <w:tabs>
                <w:tab w:val="left" w:pos="198"/>
              </w:tabs>
              <w:spacing w:line="235" w:lineRule="exact"/>
              <w:ind w:left="197" w:hanging="118"/>
            </w:pPr>
            <w:r>
              <w:rPr>
                <w:spacing w:val="-6"/>
              </w:rPr>
              <w:t>mieć</w:t>
            </w:r>
            <w:r>
              <w:rPr>
                <w:spacing w:val="-8"/>
              </w:rPr>
              <w:t xml:space="preserve"> </w:t>
            </w:r>
            <w:r>
              <w:rPr>
                <w:spacing w:val="-6"/>
              </w:rPr>
              <w:t>jednolity</w:t>
            </w:r>
            <w:r>
              <w:rPr>
                <w:spacing w:val="-8"/>
              </w:rPr>
              <w:t xml:space="preserve"> </w:t>
            </w:r>
            <w:r>
              <w:rPr>
                <w:spacing w:val="-6"/>
              </w:rPr>
              <w:t>kolor,</w:t>
            </w:r>
          </w:p>
          <w:p w14:paraId="1F3C835E" w14:textId="77777777" w:rsidR="004766AD" w:rsidRDefault="00000000">
            <w:pPr>
              <w:pStyle w:val="TableParagraph"/>
              <w:numPr>
                <w:ilvl w:val="0"/>
                <w:numId w:val="8"/>
              </w:numPr>
              <w:tabs>
                <w:tab w:val="left" w:pos="198"/>
              </w:tabs>
              <w:spacing w:line="235" w:lineRule="exact"/>
              <w:ind w:left="197" w:hanging="118"/>
            </w:pPr>
            <w:r>
              <w:rPr>
                <w:w w:val="90"/>
              </w:rPr>
              <w:t>mieć</w:t>
            </w:r>
            <w:r>
              <w:rPr>
                <w:spacing w:val="19"/>
              </w:rPr>
              <w:t xml:space="preserve"> </w:t>
            </w:r>
            <w:r>
              <w:rPr>
                <w:w w:val="90"/>
              </w:rPr>
              <w:t>odpowiedni</w:t>
            </w:r>
            <w:r>
              <w:rPr>
                <w:spacing w:val="19"/>
              </w:rPr>
              <w:t xml:space="preserve"> </w:t>
            </w:r>
            <w:r>
              <w:rPr>
                <w:spacing w:val="-2"/>
                <w:w w:val="90"/>
              </w:rPr>
              <w:t>kontrast,</w:t>
            </w:r>
          </w:p>
          <w:p w14:paraId="6F8867E4" w14:textId="77777777" w:rsidR="004766AD" w:rsidRDefault="00000000">
            <w:pPr>
              <w:pStyle w:val="TableParagraph"/>
              <w:numPr>
                <w:ilvl w:val="0"/>
                <w:numId w:val="8"/>
              </w:numPr>
              <w:tabs>
                <w:tab w:val="left" w:pos="198"/>
              </w:tabs>
              <w:spacing w:before="5" w:line="223" w:lineRule="auto"/>
              <w:ind w:right="200" w:firstLine="0"/>
            </w:pPr>
            <w:r>
              <w:rPr>
                <w:w w:val="90"/>
              </w:rPr>
              <w:t xml:space="preserve">mieć czcionkę </w:t>
            </w:r>
            <w:proofErr w:type="spellStart"/>
            <w:r>
              <w:rPr>
                <w:w w:val="90"/>
              </w:rPr>
              <w:t>bezszeryfową</w:t>
            </w:r>
            <w:proofErr w:type="spellEnd"/>
            <w:r>
              <w:rPr>
                <w:w w:val="90"/>
              </w:rPr>
              <w:t xml:space="preserve"> i w odpowiednim </w:t>
            </w:r>
            <w:proofErr w:type="spellStart"/>
            <w:r>
              <w:rPr>
                <w:w w:val="90"/>
              </w:rPr>
              <w:t>roz</w:t>
            </w:r>
            <w:proofErr w:type="spellEnd"/>
            <w:r>
              <w:rPr>
                <w:w w:val="90"/>
              </w:rPr>
              <w:t xml:space="preserve">- </w:t>
            </w:r>
            <w:proofErr w:type="spellStart"/>
            <w:r>
              <w:t>miarze</w:t>
            </w:r>
            <w:proofErr w:type="spellEnd"/>
            <w:r>
              <w:rPr>
                <w:spacing w:val="-16"/>
              </w:rPr>
              <w:t xml:space="preserve"> </w:t>
            </w:r>
            <w:r>
              <w:t>(minimum</w:t>
            </w:r>
            <w:r>
              <w:rPr>
                <w:spacing w:val="-15"/>
              </w:rPr>
              <w:t xml:space="preserve"> </w:t>
            </w:r>
            <w:r>
              <w:t>14</w:t>
            </w:r>
            <w:r>
              <w:rPr>
                <w:spacing w:val="-15"/>
              </w:rPr>
              <w:t xml:space="preserve"> </w:t>
            </w:r>
            <w:r>
              <w:t>punktów),</w:t>
            </w:r>
          </w:p>
          <w:p w14:paraId="5F067F40" w14:textId="77777777" w:rsidR="004766AD" w:rsidRDefault="00000000">
            <w:pPr>
              <w:pStyle w:val="TableParagraph"/>
              <w:numPr>
                <w:ilvl w:val="0"/>
                <w:numId w:val="8"/>
              </w:numPr>
              <w:tabs>
                <w:tab w:val="left" w:pos="198"/>
              </w:tabs>
              <w:spacing w:line="228" w:lineRule="exact"/>
              <w:ind w:left="197" w:hanging="118"/>
            </w:pPr>
            <w:r>
              <w:rPr>
                <w:w w:val="90"/>
              </w:rPr>
              <w:t>mieć</w:t>
            </w:r>
            <w:r>
              <w:rPr>
                <w:spacing w:val="8"/>
              </w:rPr>
              <w:t xml:space="preserve"> </w:t>
            </w:r>
            <w:r>
              <w:rPr>
                <w:w w:val="90"/>
              </w:rPr>
              <w:t>interlinię</w:t>
            </w:r>
            <w:r>
              <w:rPr>
                <w:spacing w:val="8"/>
              </w:rPr>
              <w:t xml:space="preserve"> </w:t>
            </w:r>
            <w:r>
              <w:rPr>
                <w:w w:val="90"/>
              </w:rPr>
              <w:t>1,5</w:t>
            </w:r>
            <w:r>
              <w:rPr>
                <w:spacing w:val="9"/>
              </w:rPr>
              <w:t xml:space="preserve"> </w:t>
            </w:r>
            <w:r>
              <w:rPr>
                <w:spacing w:val="-2"/>
                <w:w w:val="90"/>
              </w:rPr>
              <w:t>wiersza,</w:t>
            </w:r>
          </w:p>
          <w:p w14:paraId="174CA9F9" w14:textId="77777777" w:rsidR="004766AD" w:rsidRDefault="00000000">
            <w:pPr>
              <w:pStyle w:val="TableParagraph"/>
              <w:numPr>
                <w:ilvl w:val="0"/>
                <w:numId w:val="8"/>
              </w:numPr>
              <w:tabs>
                <w:tab w:val="left" w:pos="198"/>
              </w:tabs>
              <w:spacing w:line="235" w:lineRule="exact"/>
              <w:ind w:left="197" w:hanging="118"/>
            </w:pPr>
            <w:r>
              <w:rPr>
                <w:w w:val="90"/>
              </w:rPr>
              <w:t>mieć</w:t>
            </w:r>
            <w:r>
              <w:rPr>
                <w:spacing w:val="4"/>
              </w:rPr>
              <w:t xml:space="preserve"> </w:t>
            </w:r>
            <w:r>
              <w:rPr>
                <w:w w:val="90"/>
              </w:rPr>
              <w:t>wyrównanie</w:t>
            </w:r>
            <w:r>
              <w:rPr>
                <w:spacing w:val="6"/>
              </w:rPr>
              <w:t xml:space="preserve"> </w:t>
            </w:r>
            <w:r>
              <w:rPr>
                <w:w w:val="90"/>
              </w:rPr>
              <w:t>do</w:t>
            </w:r>
            <w:r>
              <w:rPr>
                <w:spacing w:val="6"/>
              </w:rPr>
              <w:t xml:space="preserve"> </w:t>
            </w:r>
            <w:r>
              <w:rPr>
                <w:w w:val="90"/>
              </w:rPr>
              <w:t>lewego</w:t>
            </w:r>
            <w:r>
              <w:rPr>
                <w:spacing w:val="7"/>
              </w:rPr>
              <w:t xml:space="preserve"> </w:t>
            </w:r>
            <w:r>
              <w:rPr>
                <w:spacing w:val="-2"/>
                <w:w w:val="90"/>
              </w:rPr>
              <w:t>marginesu,</w:t>
            </w:r>
          </w:p>
          <w:p w14:paraId="73216243" w14:textId="77777777" w:rsidR="004766AD" w:rsidRDefault="00000000">
            <w:pPr>
              <w:pStyle w:val="TableParagraph"/>
              <w:numPr>
                <w:ilvl w:val="0"/>
                <w:numId w:val="8"/>
              </w:numPr>
              <w:tabs>
                <w:tab w:val="left" w:pos="198"/>
              </w:tabs>
              <w:spacing w:line="235" w:lineRule="exact"/>
              <w:ind w:left="197" w:hanging="118"/>
            </w:pPr>
            <w:r>
              <w:rPr>
                <w:spacing w:val="-2"/>
                <w:w w:val="90"/>
              </w:rPr>
              <w:t>mieć</w:t>
            </w:r>
            <w:r>
              <w:rPr>
                <w:spacing w:val="-7"/>
              </w:rPr>
              <w:t xml:space="preserve"> </w:t>
            </w:r>
            <w:r>
              <w:rPr>
                <w:spacing w:val="-2"/>
                <w:w w:val="90"/>
              </w:rPr>
              <w:t>czarny</w:t>
            </w:r>
            <w:r>
              <w:rPr>
                <w:spacing w:val="-7"/>
              </w:rPr>
              <w:t xml:space="preserve"> </w:t>
            </w:r>
            <w:r>
              <w:rPr>
                <w:spacing w:val="-2"/>
                <w:w w:val="90"/>
              </w:rPr>
              <w:t>druk,</w:t>
            </w:r>
          </w:p>
          <w:p w14:paraId="62C39601" w14:textId="77777777" w:rsidR="004766AD" w:rsidRDefault="00000000">
            <w:pPr>
              <w:pStyle w:val="TableParagraph"/>
              <w:numPr>
                <w:ilvl w:val="0"/>
                <w:numId w:val="8"/>
              </w:numPr>
              <w:tabs>
                <w:tab w:val="left" w:pos="198"/>
              </w:tabs>
              <w:spacing w:line="244" w:lineRule="exact"/>
              <w:ind w:left="197" w:hanging="118"/>
            </w:pPr>
            <w:r>
              <w:rPr>
                <w:w w:val="90"/>
              </w:rPr>
              <w:t>być</w:t>
            </w:r>
            <w:r>
              <w:rPr>
                <w:spacing w:val="-8"/>
                <w:w w:val="90"/>
              </w:rPr>
              <w:t xml:space="preserve"> </w:t>
            </w:r>
            <w:r>
              <w:rPr>
                <w:w w:val="90"/>
              </w:rPr>
              <w:t>pozbawiona</w:t>
            </w:r>
            <w:r>
              <w:rPr>
                <w:spacing w:val="-7"/>
                <w:w w:val="90"/>
              </w:rPr>
              <w:t xml:space="preserve"> </w:t>
            </w:r>
            <w:r>
              <w:rPr>
                <w:w w:val="90"/>
              </w:rPr>
              <w:t>zbędnych</w:t>
            </w:r>
            <w:r>
              <w:rPr>
                <w:spacing w:val="-7"/>
                <w:w w:val="90"/>
              </w:rPr>
              <w:t xml:space="preserve"> </w:t>
            </w:r>
            <w:r>
              <w:rPr>
                <w:spacing w:val="-2"/>
                <w:w w:val="90"/>
              </w:rPr>
              <w:t>grafik.</w:t>
            </w:r>
          </w:p>
        </w:tc>
        <w:tc>
          <w:tcPr>
            <w:tcW w:w="1531" w:type="dxa"/>
          </w:tcPr>
          <w:p w14:paraId="045E9356" w14:textId="77777777" w:rsidR="004766AD" w:rsidRDefault="004766AD">
            <w:pPr>
              <w:pStyle w:val="TableParagraph"/>
              <w:rPr>
                <w:rFonts w:ascii="Times New Roman"/>
              </w:rPr>
            </w:pPr>
          </w:p>
        </w:tc>
        <w:tc>
          <w:tcPr>
            <w:tcW w:w="1531" w:type="dxa"/>
          </w:tcPr>
          <w:p w14:paraId="3B46FE18" w14:textId="77777777" w:rsidR="004766AD" w:rsidRDefault="004766AD">
            <w:pPr>
              <w:pStyle w:val="TableParagraph"/>
              <w:rPr>
                <w:b/>
              </w:rPr>
            </w:pPr>
          </w:p>
          <w:p w14:paraId="2D8EACDF" w14:textId="77777777" w:rsidR="004766AD" w:rsidRDefault="004766AD">
            <w:pPr>
              <w:pStyle w:val="TableParagraph"/>
              <w:rPr>
                <w:b/>
              </w:rPr>
            </w:pPr>
          </w:p>
          <w:p w14:paraId="558AABCB" w14:textId="77777777" w:rsidR="004766AD" w:rsidRDefault="004766AD">
            <w:pPr>
              <w:pStyle w:val="TableParagraph"/>
              <w:rPr>
                <w:b/>
              </w:rPr>
            </w:pPr>
          </w:p>
          <w:p w14:paraId="43ED8135" w14:textId="77777777" w:rsidR="004766AD" w:rsidRDefault="004766AD">
            <w:pPr>
              <w:pStyle w:val="TableParagraph"/>
              <w:spacing w:before="3"/>
              <w:rPr>
                <w:b/>
                <w:sz w:val="26"/>
              </w:rPr>
            </w:pPr>
          </w:p>
          <w:p w14:paraId="0982AEC4"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757746E1" w14:textId="77777777" w:rsidR="004766AD" w:rsidRDefault="004766AD">
            <w:pPr>
              <w:pStyle w:val="TableParagraph"/>
              <w:rPr>
                <w:b/>
              </w:rPr>
            </w:pPr>
          </w:p>
          <w:p w14:paraId="7BE70FFC" w14:textId="77777777" w:rsidR="004766AD" w:rsidRDefault="004766AD">
            <w:pPr>
              <w:pStyle w:val="TableParagraph"/>
              <w:rPr>
                <w:b/>
              </w:rPr>
            </w:pPr>
          </w:p>
          <w:p w14:paraId="6A5D2643" w14:textId="77777777" w:rsidR="004766AD" w:rsidRDefault="004766AD">
            <w:pPr>
              <w:pStyle w:val="TableParagraph"/>
              <w:rPr>
                <w:b/>
              </w:rPr>
            </w:pPr>
          </w:p>
          <w:p w14:paraId="1291D1F4" w14:textId="77777777" w:rsidR="004766AD" w:rsidRDefault="004766AD">
            <w:pPr>
              <w:pStyle w:val="TableParagraph"/>
              <w:spacing w:before="3"/>
              <w:rPr>
                <w:b/>
                <w:sz w:val="26"/>
              </w:rPr>
            </w:pPr>
          </w:p>
          <w:p w14:paraId="7F30298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2B4DF8F6" w14:textId="77777777">
        <w:trPr>
          <w:trHeight w:val="670"/>
        </w:trPr>
        <w:tc>
          <w:tcPr>
            <w:tcW w:w="737" w:type="dxa"/>
            <w:shd w:val="clear" w:color="auto" w:fill="D9E0F1"/>
          </w:tcPr>
          <w:p w14:paraId="00887C8D" w14:textId="77777777" w:rsidR="004766AD" w:rsidRDefault="004766AD">
            <w:pPr>
              <w:pStyle w:val="TableParagraph"/>
              <w:spacing w:before="4"/>
              <w:rPr>
                <w:b/>
                <w:sz w:val="18"/>
              </w:rPr>
            </w:pPr>
          </w:p>
          <w:p w14:paraId="0F1EDCA8" w14:textId="77777777" w:rsidR="004766AD" w:rsidRDefault="00000000">
            <w:pPr>
              <w:pStyle w:val="TableParagraph"/>
              <w:ind w:left="29" w:right="20"/>
              <w:jc w:val="center"/>
            </w:pPr>
            <w:r>
              <w:rPr>
                <w:color w:val="1F3762"/>
                <w:spacing w:val="-5"/>
                <w:w w:val="95"/>
              </w:rPr>
              <w:t>C.3</w:t>
            </w:r>
          </w:p>
        </w:tc>
        <w:tc>
          <w:tcPr>
            <w:tcW w:w="4876" w:type="dxa"/>
            <w:shd w:val="clear" w:color="auto" w:fill="D9E0F1"/>
          </w:tcPr>
          <w:p w14:paraId="2E03CBAF" w14:textId="77777777" w:rsidR="004766AD" w:rsidRDefault="00000000">
            <w:pPr>
              <w:pStyle w:val="TableParagraph"/>
              <w:spacing w:before="108" w:line="223" w:lineRule="auto"/>
              <w:ind w:left="80"/>
            </w:pPr>
            <w:r>
              <w:rPr>
                <w:color w:val="1F3762"/>
                <w:w w:val="90"/>
              </w:rPr>
              <w:t>Dokument</w:t>
            </w:r>
            <w:r>
              <w:rPr>
                <w:color w:val="1F3762"/>
                <w:spacing w:val="-5"/>
                <w:w w:val="90"/>
              </w:rPr>
              <w:t xml:space="preserve"> </w:t>
            </w:r>
            <w:r>
              <w:rPr>
                <w:color w:val="1F3762"/>
                <w:w w:val="90"/>
              </w:rPr>
              <w:t>opisujący</w:t>
            </w:r>
            <w:r>
              <w:rPr>
                <w:color w:val="1F3762"/>
                <w:spacing w:val="-5"/>
                <w:w w:val="90"/>
              </w:rPr>
              <w:t xml:space="preserve"> </w:t>
            </w:r>
            <w:r>
              <w:rPr>
                <w:color w:val="1F3762"/>
                <w:w w:val="90"/>
              </w:rPr>
              <w:t>zakres</w:t>
            </w:r>
            <w:r>
              <w:rPr>
                <w:color w:val="1F3762"/>
                <w:spacing w:val="-5"/>
                <w:w w:val="90"/>
              </w:rPr>
              <w:t xml:space="preserve"> </w:t>
            </w:r>
            <w:r>
              <w:rPr>
                <w:color w:val="1F3762"/>
                <w:w w:val="90"/>
              </w:rPr>
              <w:t>działalności</w:t>
            </w:r>
            <w:r>
              <w:rPr>
                <w:color w:val="1F3762"/>
                <w:spacing w:val="-5"/>
                <w:w w:val="90"/>
              </w:rPr>
              <w:t xml:space="preserve"> </w:t>
            </w:r>
            <w:r>
              <w:rPr>
                <w:color w:val="1F3762"/>
                <w:w w:val="90"/>
              </w:rPr>
              <w:t>sądu</w:t>
            </w:r>
            <w:r>
              <w:rPr>
                <w:color w:val="1F3762"/>
                <w:spacing w:val="-5"/>
                <w:w w:val="90"/>
              </w:rPr>
              <w:t xml:space="preserve"> </w:t>
            </w:r>
            <w:r>
              <w:rPr>
                <w:color w:val="1F3762"/>
                <w:w w:val="90"/>
              </w:rPr>
              <w:t>w</w:t>
            </w:r>
            <w:r>
              <w:rPr>
                <w:color w:val="1F3762"/>
                <w:spacing w:val="-5"/>
                <w:w w:val="90"/>
              </w:rPr>
              <w:t xml:space="preserve"> </w:t>
            </w:r>
            <w:r>
              <w:rPr>
                <w:color w:val="1F3762"/>
                <w:w w:val="90"/>
              </w:rPr>
              <w:t xml:space="preserve">po- </w:t>
            </w:r>
            <w:proofErr w:type="spellStart"/>
            <w:r>
              <w:rPr>
                <w:color w:val="1F3762"/>
                <w:spacing w:val="-6"/>
              </w:rPr>
              <w:t>staci</w:t>
            </w:r>
            <w:proofErr w:type="spellEnd"/>
            <w:r>
              <w:rPr>
                <w:color w:val="1F3762"/>
                <w:spacing w:val="-6"/>
              </w:rPr>
              <w:t xml:space="preserve"> nagrania treści w polskim języku migowym</w:t>
            </w:r>
          </w:p>
        </w:tc>
        <w:tc>
          <w:tcPr>
            <w:tcW w:w="1531" w:type="dxa"/>
            <w:shd w:val="clear" w:color="auto" w:fill="D9E0F1"/>
          </w:tcPr>
          <w:p w14:paraId="62A9D5D2" w14:textId="77777777" w:rsidR="004766AD" w:rsidRDefault="004766AD">
            <w:pPr>
              <w:pStyle w:val="TableParagraph"/>
              <w:rPr>
                <w:rFonts w:ascii="Times New Roman"/>
              </w:rPr>
            </w:pPr>
          </w:p>
        </w:tc>
        <w:tc>
          <w:tcPr>
            <w:tcW w:w="1531" w:type="dxa"/>
            <w:shd w:val="clear" w:color="auto" w:fill="D9E0F1"/>
          </w:tcPr>
          <w:p w14:paraId="287CC84C" w14:textId="77777777" w:rsidR="004766AD" w:rsidRDefault="004766AD">
            <w:pPr>
              <w:pStyle w:val="TableParagraph"/>
              <w:rPr>
                <w:rFonts w:ascii="Times New Roman"/>
              </w:rPr>
            </w:pPr>
          </w:p>
        </w:tc>
        <w:tc>
          <w:tcPr>
            <w:tcW w:w="1531" w:type="dxa"/>
            <w:shd w:val="clear" w:color="auto" w:fill="D9E0F1"/>
          </w:tcPr>
          <w:p w14:paraId="561CD616" w14:textId="77777777" w:rsidR="004766AD" w:rsidRDefault="004766AD">
            <w:pPr>
              <w:pStyle w:val="TableParagraph"/>
              <w:rPr>
                <w:rFonts w:ascii="Times New Roman"/>
              </w:rPr>
            </w:pPr>
          </w:p>
        </w:tc>
      </w:tr>
      <w:tr w:rsidR="004766AD" w14:paraId="3A9FB755" w14:textId="77777777">
        <w:trPr>
          <w:trHeight w:val="630"/>
        </w:trPr>
        <w:tc>
          <w:tcPr>
            <w:tcW w:w="737" w:type="dxa"/>
          </w:tcPr>
          <w:p w14:paraId="6954CF94" w14:textId="77777777" w:rsidR="004766AD" w:rsidRDefault="00000000">
            <w:pPr>
              <w:pStyle w:val="TableParagraph"/>
              <w:spacing w:before="191"/>
              <w:ind w:left="29" w:right="20"/>
              <w:jc w:val="center"/>
            </w:pPr>
            <w:r>
              <w:rPr>
                <w:spacing w:val="-2"/>
                <w:w w:val="95"/>
              </w:rPr>
              <w:t>C.3.1</w:t>
            </w:r>
          </w:p>
        </w:tc>
        <w:tc>
          <w:tcPr>
            <w:tcW w:w="4876" w:type="dxa"/>
          </w:tcPr>
          <w:p w14:paraId="75AC5547" w14:textId="77777777" w:rsidR="004766AD" w:rsidRDefault="00000000">
            <w:pPr>
              <w:pStyle w:val="TableParagraph"/>
              <w:spacing w:before="88" w:line="223" w:lineRule="auto"/>
              <w:ind w:left="80"/>
            </w:pPr>
            <w:r>
              <w:rPr>
                <w:spacing w:val="-6"/>
              </w:rPr>
              <w:t>informacje</w:t>
            </w:r>
            <w:r>
              <w:rPr>
                <w:spacing w:val="-11"/>
              </w:rPr>
              <w:t xml:space="preserve"> </w:t>
            </w:r>
            <w:r>
              <w:rPr>
                <w:spacing w:val="-6"/>
              </w:rPr>
              <w:t>o</w:t>
            </w:r>
            <w:r>
              <w:rPr>
                <w:spacing w:val="-11"/>
              </w:rPr>
              <w:t xml:space="preserve"> </w:t>
            </w:r>
            <w:r>
              <w:rPr>
                <w:spacing w:val="-6"/>
              </w:rPr>
              <w:t>zakresie</w:t>
            </w:r>
            <w:r>
              <w:rPr>
                <w:spacing w:val="-11"/>
              </w:rPr>
              <w:t xml:space="preserve"> </w:t>
            </w:r>
            <w:r>
              <w:rPr>
                <w:spacing w:val="-6"/>
              </w:rPr>
              <w:t>działalności</w:t>
            </w:r>
            <w:r>
              <w:rPr>
                <w:spacing w:val="-11"/>
              </w:rPr>
              <w:t xml:space="preserve"> </w:t>
            </w:r>
            <w:r>
              <w:rPr>
                <w:spacing w:val="-6"/>
              </w:rPr>
              <w:t>sądu</w:t>
            </w:r>
            <w:r>
              <w:rPr>
                <w:spacing w:val="-11"/>
              </w:rPr>
              <w:t xml:space="preserve"> </w:t>
            </w:r>
            <w:r>
              <w:rPr>
                <w:spacing w:val="-6"/>
              </w:rPr>
              <w:t>w</w:t>
            </w:r>
            <w:r>
              <w:rPr>
                <w:spacing w:val="-11"/>
              </w:rPr>
              <w:t xml:space="preserve"> </w:t>
            </w:r>
            <w:r>
              <w:rPr>
                <w:spacing w:val="-6"/>
              </w:rPr>
              <w:t xml:space="preserve">polskim </w:t>
            </w:r>
            <w:r>
              <w:rPr>
                <w:w w:val="90"/>
              </w:rPr>
              <w:t>języku migowym należy przygotować w pliku wideo,</w:t>
            </w:r>
          </w:p>
        </w:tc>
        <w:tc>
          <w:tcPr>
            <w:tcW w:w="1531" w:type="dxa"/>
          </w:tcPr>
          <w:p w14:paraId="6F506FF0" w14:textId="77777777" w:rsidR="004766AD" w:rsidRDefault="004766AD">
            <w:pPr>
              <w:pStyle w:val="TableParagraph"/>
              <w:rPr>
                <w:rFonts w:ascii="Times New Roman"/>
              </w:rPr>
            </w:pPr>
          </w:p>
        </w:tc>
        <w:tc>
          <w:tcPr>
            <w:tcW w:w="1531" w:type="dxa"/>
          </w:tcPr>
          <w:p w14:paraId="7BE340CC"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5839C0A1"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7F023CAC" w14:textId="77777777">
        <w:trPr>
          <w:trHeight w:val="784"/>
        </w:trPr>
        <w:tc>
          <w:tcPr>
            <w:tcW w:w="737" w:type="dxa"/>
          </w:tcPr>
          <w:p w14:paraId="1C48FF5D" w14:textId="77777777" w:rsidR="004766AD" w:rsidRDefault="004766AD">
            <w:pPr>
              <w:pStyle w:val="TableParagraph"/>
              <w:spacing w:before="3"/>
              <w:rPr>
                <w:b/>
                <w:sz w:val="23"/>
              </w:rPr>
            </w:pPr>
          </w:p>
          <w:p w14:paraId="37795134" w14:textId="77777777" w:rsidR="004766AD" w:rsidRDefault="00000000">
            <w:pPr>
              <w:pStyle w:val="TableParagraph"/>
              <w:spacing w:before="1"/>
              <w:ind w:left="29" w:right="20"/>
              <w:jc w:val="center"/>
            </w:pPr>
            <w:r>
              <w:rPr>
                <w:spacing w:val="-2"/>
                <w:w w:val="95"/>
              </w:rPr>
              <w:t>C.3.2</w:t>
            </w:r>
          </w:p>
        </w:tc>
        <w:tc>
          <w:tcPr>
            <w:tcW w:w="4876" w:type="dxa"/>
          </w:tcPr>
          <w:p w14:paraId="442CF721" w14:textId="77777777" w:rsidR="004766AD" w:rsidRDefault="00000000">
            <w:pPr>
              <w:pStyle w:val="TableParagraph"/>
              <w:spacing w:before="48" w:line="223" w:lineRule="auto"/>
              <w:ind w:left="80"/>
            </w:pPr>
            <w:r>
              <w:rPr>
                <w:spacing w:val="-8"/>
              </w:rPr>
              <w:t>sąd</w:t>
            </w:r>
            <w:r>
              <w:rPr>
                <w:spacing w:val="-11"/>
              </w:rPr>
              <w:t xml:space="preserve"> </w:t>
            </w:r>
            <w:r>
              <w:rPr>
                <w:spacing w:val="-8"/>
              </w:rPr>
              <w:t>powinien</w:t>
            </w:r>
            <w:r>
              <w:rPr>
                <w:spacing w:val="40"/>
              </w:rPr>
              <w:t xml:space="preserve"> </w:t>
            </w:r>
            <w:r>
              <w:rPr>
                <w:spacing w:val="-8"/>
              </w:rPr>
              <w:t>zamieścić</w:t>
            </w:r>
            <w:r>
              <w:rPr>
                <w:spacing w:val="-11"/>
              </w:rPr>
              <w:t xml:space="preserve"> </w:t>
            </w:r>
            <w:r>
              <w:rPr>
                <w:spacing w:val="-8"/>
              </w:rPr>
              <w:t>na</w:t>
            </w:r>
            <w:r>
              <w:rPr>
                <w:spacing w:val="-11"/>
              </w:rPr>
              <w:t xml:space="preserve"> </w:t>
            </w:r>
            <w:r>
              <w:rPr>
                <w:spacing w:val="-8"/>
              </w:rPr>
              <w:t>stronie</w:t>
            </w:r>
            <w:r>
              <w:rPr>
                <w:spacing w:val="-11"/>
              </w:rPr>
              <w:t xml:space="preserve"> </w:t>
            </w:r>
            <w:r>
              <w:rPr>
                <w:spacing w:val="-8"/>
              </w:rPr>
              <w:t>internetowej</w:t>
            </w:r>
            <w:r>
              <w:rPr>
                <w:spacing w:val="-11"/>
              </w:rPr>
              <w:t xml:space="preserve"> </w:t>
            </w:r>
            <w:r>
              <w:rPr>
                <w:spacing w:val="-8"/>
              </w:rPr>
              <w:t xml:space="preserve">plik </w:t>
            </w:r>
            <w:r>
              <w:rPr>
                <w:spacing w:val="-4"/>
              </w:rPr>
              <w:t>do</w:t>
            </w:r>
            <w:r>
              <w:rPr>
                <w:spacing w:val="-12"/>
              </w:rPr>
              <w:t xml:space="preserve"> </w:t>
            </w:r>
            <w:r>
              <w:rPr>
                <w:spacing w:val="-4"/>
              </w:rPr>
              <w:t>pobrania</w:t>
            </w:r>
            <w:r>
              <w:rPr>
                <w:spacing w:val="-12"/>
              </w:rPr>
              <w:t xml:space="preserve"> </w:t>
            </w:r>
            <w:r>
              <w:rPr>
                <w:spacing w:val="-4"/>
              </w:rPr>
              <w:t>lub</w:t>
            </w:r>
            <w:r>
              <w:rPr>
                <w:spacing w:val="-12"/>
              </w:rPr>
              <w:t xml:space="preserve"> </w:t>
            </w:r>
            <w:r>
              <w:rPr>
                <w:spacing w:val="-4"/>
              </w:rPr>
              <w:t>zapewnić</w:t>
            </w:r>
            <w:r>
              <w:rPr>
                <w:spacing w:val="-12"/>
              </w:rPr>
              <w:t xml:space="preserve"> </w:t>
            </w:r>
            <w:r>
              <w:rPr>
                <w:spacing w:val="-4"/>
              </w:rPr>
              <w:t>możliwość</w:t>
            </w:r>
            <w:r>
              <w:rPr>
                <w:spacing w:val="-12"/>
              </w:rPr>
              <w:t xml:space="preserve"> </w:t>
            </w:r>
            <w:r>
              <w:rPr>
                <w:spacing w:val="-4"/>
              </w:rPr>
              <w:t xml:space="preserve">odtworzenia </w:t>
            </w:r>
            <w:r>
              <w:t>pliku</w:t>
            </w:r>
            <w:r>
              <w:rPr>
                <w:spacing w:val="-14"/>
              </w:rPr>
              <w:t xml:space="preserve"> </w:t>
            </w:r>
            <w:r>
              <w:t>wprost</w:t>
            </w:r>
            <w:r>
              <w:rPr>
                <w:spacing w:val="-14"/>
              </w:rPr>
              <w:t xml:space="preserve"> </w:t>
            </w:r>
            <w:r>
              <w:t>ze</w:t>
            </w:r>
            <w:r>
              <w:rPr>
                <w:spacing w:val="-14"/>
              </w:rPr>
              <w:t xml:space="preserve"> </w:t>
            </w:r>
            <w:r>
              <w:t>strony,</w:t>
            </w:r>
          </w:p>
        </w:tc>
        <w:tc>
          <w:tcPr>
            <w:tcW w:w="1531" w:type="dxa"/>
          </w:tcPr>
          <w:p w14:paraId="0C119285" w14:textId="77777777" w:rsidR="004766AD" w:rsidRDefault="004766AD">
            <w:pPr>
              <w:pStyle w:val="TableParagraph"/>
              <w:rPr>
                <w:rFonts w:ascii="Times New Roman"/>
              </w:rPr>
            </w:pPr>
          </w:p>
        </w:tc>
        <w:tc>
          <w:tcPr>
            <w:tcW w:w="1531" w:type="dxa"/>
          </w:tcPr>
          <w:p w14:paraId="192EB084" w14:textId="77777777" w:rsidR="004766AD" w:rsidRDefault="004766AD">
            <w:pPr>
              <w:pStyle w:val="TableParagraph"/>
              <w:spacing w:before="3"/>
              <w:rPr>
                <w:b/>
                <w:sz w:val="23"/>
              </w:rPr>
            </w:pPr>
          </w:p>
          <w:p w14:paraId="2F367446"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57175D5F" w14:textId="77777777" w:rsidR="004766AD" w:rsidRDefault="004766AD">
            <w:pPr>
              <w:pStyle w:val="TableParagraph"/>
              <w:spacing w:before="3"/>
              <w:rPr>
                <w:b/>
                <w:sz w:val="23"/>
              </w:rPr>
            </w:pPr>
          </w:p>
          <w:p w14:paraId="3665EB57"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5C8A321F" w14:textId="77777777">
        <w:trPr>
          <w:trHeight w:val="784"/>
        </w:trPr>
        <w:tc>
          <w:tcPr>
            <w:tcW w:w="737" w:type="dxa"/>
          </w:tcPr>
          <w:p w14:paraId="13DE8B0C" w14:textId="77777777" w:rsidR="004766AD" w:rsidRDefault="004766AD">
            <w:pPr>
              <w:pStyle w:val="TableParagraph"/>
              <w:spacing w:before="3"/>
              <w:rPr>
                <w:b/>
                <w:sz w:val="23"/>
              </w:rPr>
            </w:pPr>
          </w:p>
          <w:p w14:paraId="5B8908E0" w14:textId="77777777" w:rsidR="004766AD" w:rsidRDefault="00000000">
            <w:pPr>
              <w:pStyle w:val="TableParagraph"/>
              <w:spacing w:before="1"/>
              <w:ind w:left="29" w:right="20"/>
              <w:jc w:val="center"/>
            </w:pPr>
            <w:r>
              <w:rPr>
                <w:spacing w:val="-2"/>
                <w:w w:val="95"/>
              </w:rPr>
              <w:t>C.3.3</w:t>
            </w:r>
          </w:p>
        </w:tc>
        <w:tc>
          <w:tcPr>
            <w:tcW w:w="4876" w:type="dxa"/>
          </w:tcPr>
          <w:p w14:paraId="33265816" w14:textId="77777777" w:rsidR="004766AD" w:rsidRDefault="00000000">
            <w:pPr>
              <w:pStyle w:val="TableParagraph"/>
              <w:spacing w:before="48" w:line="223" w:lineRule="auto"/>
              <w:ind w:left="80"/>
            </w:pPr>
            <w:r>
              <w:rPr>
                <w:w w:val="90"/>
              </w:rPr>
              <w:t xml:space="preserve">rozmiar pliku powinien być zoptymalizowany, a sam </w:t>
            </w:r>
            <w:r>
              <w:rPr>
                <w:spacing w:val="-4"/>
              </w:rPr>
              <w:t>plik</w:t>
            </w:r>
            <w:r>
              <w:rPr>
                <w:spacing w:val="-12"/>
              </w:rPr>
              <w:t xml:space="preserve"> </w:t>
            </w:r>
            <w:r>
              <w:rPr>
                <w:spacing w:val="-4"/>
              </w:rPr>
              <w:t>łatwy</w:t>
            </w:r>
            <w:r>
              <w:rPr>
                <w:spacing w:val="-12"/>
              </w:rPr>
              <w:t xml:space="preserve"> </w:t>
            </w:r>
            <w:r>
              <w:rPr>
                <w:spacing w:val="-4"/>
              </w:rPr>
              <w:t>do</w:t>
            </w:r>
            <w:r>
              <w:rPr>
                <w:spacing w:val="-12"/>
              </w:rPr>
              <w:t xml:space="preserve"> </w:t>
            </w:r>
            <w:r>
              <w:rPr>
                <w:spacing w:val="-4"/>
              </w:rPr>
              <w:t>odtworzenia</w:t>
            </w:r>
            <w:r>
              <w:rPr>
                <w:spacing w:val="-12"/>
              </w:rPr>
              <w:t xml:space="preserve"> </w:t>
            </w:r>
            <w:r>
              <w:rPr>
                <w:spacing w:val="-4"/>
              </w:rPr>
              <w:t>na</w:t>
            </w:r>
            <w:r>
              <w:rPr>
                <w:spacing w:val="-12"/>
              </w:rPr>
              <w:t xml:space="preserve"> </w:t>
            </w:r>
            <w:r>
              <w:rPr>
                <w:spacing w:val="-4"/>
              </w:rPr>
              <w:t>różnych</w:t>
            </w:r>
            <w:r>
              <w:rPr>
                <w:spacing w:val="-12"/>
              </w:rPr>
              <w:t xml:space="preserve"> </w:t>
            </w:r>
            <w:r>
              <w:rPr>
                <w:spacing w:val="-4"/>
              </w:rPr>
              <w:t>platformach</w:t>
            </w:r>
          </w:p>
          <w:p w14:paraId="610E0E3F" w14:textId="77777777" w:rsidR="004766AD" w:rsidRDefault="00000000">
            <w:pPr>
              <w:pStyle w:val="TableParagraph"/>
              <w:spacing w:line="237" w:lineRule="exact"/>
              <w:ind w:left="80"/>
            </w:pPr>
            <w:r>
              <w:t>i</w:t>
            </w:r>
            <w:r>
              <w:rPr>
                <w:spacing w:val="-11"/>
              </w:rPr>
              <w:t xml:space="preserve"> </w:t>
            </w:r>
            <w:r>
              <w:rPr>
                <w:spacing w:val="-2"/>
              </w:rPr>
              <w:t>urządzeniach,</w:t>
            </w:r>
          </w:p>
        </w:tc>
        <w:tc>
          <w:tcPr>
            <w:tcW w:w="1531" w:type="dxa"/>
          </w:tcPr>
          <w:p w14:paraId="734560F3" w14:textId="77777777" w:rsidR="004766AD" w:rsidRDefault="004766AD">
            <w:pPr>
              <w:pStyle w:val="TableParagraph"/>
              <w:rPr>
                <w:rFonts w:ascii="Times New Roman"/>
              </w:rPr>
            </w:pPr>
          </w:p>
        </w:tc>
        <w:tc>
          <w:tcPr>
            <w:tcW w:w="1531" w:type="dxa"/>
          </w:tcPr>
          <w:p w14:paraId="47A530DB" w14:textId="77777777" w:rsidR="004766AD" w:rsidRDefault="004766AD">
            <w:pPr>
              <w:pStyle w:val="TableParagraph"/>
              <w:spacing w:before="3"/>
              <w:rPr>
                <w:b/>
                <w:sz w:val="23"/>
              </w:rPr>
            </w:pPr>
          </w:p>
          <w:p w14:paraId="27500EA9" w14:textId="77777777" w:rsidR="004766AD" w:rsidRDefault="00000000">
            <w:pPr>
              <w:pStyle w:val="TableParagraph"/>
              <w:spacing w:before="1"/>
              <w:ind w:left="9"/>
              <w:jc w:val="center"/>
            </w:pPr>
            <w:r>
              <w:rPr>
                <w:w w:val="85"/>
              </w:rPr>
              <w:t>=</w:t>
            </w:r>
            <w:r>
              <w:rPr>
                <w:spacing w:val="-3"/>
                <w:w w:val="85"/>
              </w:rPr>
              <w:t xml:space="preserve"> </w:t>
            </w:r>
            <w:r>
              <w:rPr>
                <w:spacing w:val="-2"/>
                <w:w w:val="95"/>
              </w:rPr>
              <w:t>minimalny</w:t>
            </w:r>
          </w:p>
        </w:tc>
        <w:tc>
          <w:tcPr>
            <w:tcW w:w="1531" w:type="dxa"/>
          </w:tcPr>
          <w:p w14:paraId="454F3FB6" w14:textId="77777777" w:rsidR="004766AD" w:rsidRDefault="004766AD">
            <w:pPr>
              <w:pStyle w:val="TableParagraph"/>
              <w:spacing w:before="3"/>
              <w:rPr>
                <w:b/>
                <w:sz w:val="23"/>
              </w:rPr>
            </w:pPr>
          </w:p>
          <w:p w14:paraId="0C4C0C8D"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7E564B33" w14:textId="77777777">
        <w:trPr>
          <w:trHeight w:val="956"/>
        </w:trPr>
        <w:tc>
          <w:tcPr>
            <w:tcW w:w="737" w:type="dxa"/>
          </w:tcPr>
          <w:p w14:paraId="3CB1B23E" w14:textId="77777777" w:rsidR="004766AD" w:rsidRDefault="004766AD">
            <w:pPr>
              <w:pStyle w:val="TableParagraph"/>
              <w:spacing w:before="9"/>
              <w:rPr>
                <w:b/>
                <w:sz w:val="30"/>
              </w:rPr>
            </w:pPr>
          </w:p>
          <w:p w14:paraId="080FCC58" w14:textId="77777777" w:rsidR="004766AD" w:rsidRDefault="00000000">
            <w:pPr>
              <w:pStyle w:val="TableParagraph"/>
              <w:ind w:left="29" w:right="20"/>
              <w:jc w:val="center"/>
            </w:pPr>
            <w:r>
              <w:rPr>
                <w:spacing w:val="-2"/>
                <w:w w:val="95"/>
              </w:rPr>
              <w:t>C.3.4</w:t>
            </w:r>
          </w:p>
        </w:tc>
        <w:tc>
          <w:tcPr>
            <w:tcW w:w="4876" w:type="dxa"/>
          </w:tcPr>
          <w:p w14:paraId="611EFAF2" w14:textId="77777777" w:rsidR="004766AD" w:rsidRDefault="00000000">
            <w:pPr>
              <w:pStyle w:val="TableParagraph"/>
              <w:spacing w:before="134" w:line="223" w:lineRule="auto"/>
              <w:ind w:left="80"/>
            </w:pPr>
            <w:r>
              <w:rPr>
                <w:spacing w:val="-4"/>
              </w:rPr>
              <w:t>w</w:t>
            </w:r>
            <w:r>
              <w:rPr>
                <w:spacing w:val="-12"/>
              </w:rPr>
              <w:t xml:space="preserve"> </w:t>
            </w:r>
            <w:r>
              <w:rPr>
                <w:spacing w:val="-4"/>
              </w:rPr>
              <w:t>nagraniu</w:t>
            </w:r>
            <w:r>
              <w:rPr>
                <w:spacing w:val="-12"/>
              </w:rPr>
              <w:t xml:space="preserve"> </w:t>
            </w:r>
            <w:r>
              <w:rPr>
                <w:spacing w:val="-4"/>
              </w:rPr>
              <w:t>powinna</w:t>
            </w:r>
            <w:r>
              <w:rPr>
                <w:spacing w:val="-12"/>
              </w:rPr>
              <w:t xml:space="preserve"> </w:t>
            </w:r>
            <w:r>
              <w:rPr>
                <w:spacing w:val="-4"/>
              </w:rPr>
              <w:t>wystąpić</w:t>
            </w:r>
            <w:r>
              <w:rPr>
                <w:spacing w:val="-12"/>
              </w:rPr>
              <w:t xml:space="preserve"> </w:t>
            </w:r>
            <w:r>
              <w:rPr>
                <w:spacing w:val="-4"/>
              </w:rPr>
              <w:t>osoba,</w:t>
            </w:r>
            <w:r>
              <w:rPr>
                <w:spacing w:val="-12"/>
              </w:rPr>
              <w:t xml:space="preserve"> </w:t>
            </w:r>
            <w:r>
              <w:rPr>
                <w:spacing w:val="-4"/>
              </w:rPr>
              <w:t>która</w:t>
            </w:r>
            <w:r>
              <w:rPr>
                <w:spacing w:val="-12"/>
              </w:rPr>
              <w:t xml:space="preserve"> </w:t>
            </w:r>
            <w:r>
              <w:rPr>
                <w:spacing w:val="-4"/>
              </w:rPr>
              <w:t xml:space="preserve">biegle </w:t>
            </w:r>
            <w:r>
              <w:rPr>
                <w:w w:val="90"/>
              </w:rPr>
              <w:t xml:space="preserve">posługuje się polskim językiem migowym (np. certy- </w:t>
            </w:r>
            <w:proofErr w:type="spellStart"/>
            <w:r>
              <w:rPr>
                <w:spacing w:val="-6"/>
              </w:rPr>
              <w:t>fikowany</w:t>
            </w:r>
            <w:proofErr w:type="spellEnd"/>
            <w:r>
              <w:rPr>
                <w:spacing w:val="-8"/>
              </w:rPr>
              <w:t xml:space="preserve"> </w:t>
            </w:r>
            <w:r>
              <w:rPr>
                <w:spacing w:val="-6"/>
              </w:rPr>
              <w:t>tłumacz</w:t>
            </w:r>
            <w:r>
              <w:rPr>
                <w:spacing w:val="-8"/>
              </w:rPr>
              <w:t xml:space="preserve"> </w:t>
            </w:r>
            <w:r>
              <w:rPr>
                <w:spacing w:val="-6"/>
              </w:rPr>
              <w:t>polskiego</w:t>
            </w:r>
            <w:r>
              <w:rPr>
                <w:spacing w:val="-8"/>
              </w:rPr>
              <w:t xml:space="preserve"> </w:t>
            </w:r>
            <w:r>
              <w:rPr>
                <w:spacing w:val="-6"/>
              </w:rPr>
              <w:t>języka</w:t>
            </w:r>
            <w:r>
              <w:rPr>
                <w:spacing w:val="-8"/>
              </w:rPr>
              <w:t xml:space="preserve"> </w:t>
            </w:r>
            <w:r>
              <w:rPr>
                <w:spacing w:val="-6"/>
              </w:rPr>
              <w:t>migowego).</w:t>
            </w:r>
          </w:p>
        </w:tc>
        <w:tc>
          <w:tcPr>
            <w:tcW w:w="1531" w:type="dxa"/>
          </w:tcPr>
          <w:p w14:paraId="7C8E11D8" w14:textId="77777777" w:rsidR="004766AD" w:rsidRDefault="004766AD">
            <w:pPr>
              <w:pStyle w:val="TableParagraph"/>
              <w:rPr>
                <w:rFonts w:ascii="Times New Roman"/>
              </w:rPr>
            </w:pPr>
          </w:p>
        </w:tc>
        <w:tc>
          <w:tcPr>
            <w:tcW w:w="1531" w:type="dxa"/>
          </w:tcPr>
          <w:p w14:paraId="714F75F0" w14:textId="77777777" w:rsidR="004766AD" w:rsidRDefault="004766AD">
            <w:pPr>
              <w:pStyle w:val="TableParagraph"/>
              <w:spacing w:before="9"/>
              <w:rPr>
                <w:b/>
                <w:sz w:val="30"/>
              </w:rPr>
            </w:pPr>
          </w:p>
          <w:p w14:paraId="106C7CBD"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2CFA1E93" w14:textId="77777777" w:rsidR="004766AD" w:rsidRDefault="004766AD">
            <w:pPr>
              <w:pStyle w:val="TableParagraph"/>
              <w:spacing w:before="9"/>
              <w:rPr>
                <w:b/>
                <w:sz w:val="30"/>
              </w:rPr>
            </w:pPr>
          </w:p>
          <w:p w14:paraId="1273C4EC"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D121480" w14:textId="77777777">
        <w:trPr>
          <w:trHeight w:val="670"/>
        </w:trPr>
        <w:tc>
          <w:tcPr>
            <w:tcW w:w="737" w:type="dxa"/>
            <w:shd w:val="clear" w:color="auto" w:fill="D9E0F1"/>
          </w:tcPr>
          <w:p w14:paraId="4F8FEFF1" w14:textId="77777777" w:rsidR="004766AD" w:rsidRDefault="004766AD">
            <w:pPr>
              <w:pStyle w:val="TableParagraph"/>
              <w:spacing w:before="4"/>
              <w:rPr>
                <w:b/>
                <w:sz w:val="18"/>
              </w:rPr>
            </w:pPr>
          </w:p>
          <w:p w14:paraId="5FF4D9AC" w14:textId="77777777" w:rsidR="004766AD" w:rsidRDefault="00000000">
            <w:pPr>
              <w:pStyle w:val="TableParagraph"/>
              <w:ind w:left="29" w:right="20"/>
              <w:jc w:val="center"/>
            </w:pPr>
            <w:r>
              <w:rPr>
                <w:color w:val="1F3762"/>
                <w:spacing w:val="-5"/>
                <w:w w:val="95"/>
              </w:rPr>
              <w:t>C.4</w:t>
            </w:r>
          </w:p>
        </w:tc>
        <w:tc>
          <w:tcPr>
            <w:tcW w:w="4876" w:type="dxa"/>
            <w:shd w:val="clear" w:color="auto" w:fill="D9E0F1"/>
          </w:tcPr>
          <w:p w14:paraId="4F4F959E" w14:textId="77777777" w:rsidR="004766AD" w:rsidRDefault="00000000">
            <w:pPr>
              <w:pStyle w:val="TableParagraph"/>
              <w:spacing w:before="108" w:line="223" w:lineRule="auto"/>
              <w:ind w:left="80"/>
            </w:pPr>
            <w:r>
              <w:rPr>
                <w:color w:val="1F3762"/>
                <w:w w:val="90"/>
              </w:rPr>
              <w:t>Dokument</w:t>
            </w:r>
            <w:r>
              <w:rPr>
                <w:color w:val="1F3762"/>
                <w:spacing w:val="-4"/>
                <w:w w:val="90"/>
              </w:rPr>
              <w:t xml:space="preserve"> </w:t>
            </w:r>
            <w:r>
              <w:rPr>
                <w:color w:val="1F3762"/>
                <w:w w:val="90"/>
              </w:rPr>
              <w:t>opisujący</w:t>
            </w:r>
            <w:r>
              <w:rPr>
                <w:color w:val="1F3762"/>
                <w:spacing w:val="-4"/>
                <w:w w:val="90"/>
              </w:rPr>
              <w:t xml:space="preserve"> </w:t>
            </w:r>
            <w:r>
              <w:rPr>
                <w:color w:val="1F3762"/>
                <w:w w:val="90"/>
              </w:rPr>
              <w:t>zakres</w:t>
            </w:r>
            <w:r>
              <w:rPr>
                <w:color w:val="1F3762"/>
                <w:spacing w:val="-4"/>
                <w:w w:val="90"/>
              </w:rPr>
              <w:t xml:space="preserve"> </w:t>
            </w:r>
            <w:r>
              <w:rPr>
                <w:color w:val="1F3762"/>
                <w:w w:val="90"/>
              </w:rPr>
              <w:t>działalności</w:t>
            </w:r>
            <w:r>
              <w:rPr>
                <w:color w:val="1F3762"/>
                <w:spacing w:val="-4"/>
                <w:w w:val="90"/>
              </w:rPr>
              <w:t xml:space="preserve"> </w:t>
            </w:r>
            <w:r>
              <w:rPr>
                <w:color w:val="1F3762"/>
                <w:w w:val="90"/>
              </w:rPr>
              <w:t>sądu</w:t>
            </w:r>
            <w:r>
              <w:rPr>
                <w:color w:val="1F3762"/>
                <w:spacing w:val="-4"/>
                <w:w w:val="90"/>
              </w:rPr>
              <w:t xml:space="preserve"> </w:t>
            </w:r>
            <w:r>
              <w:rPr>
                <w:color w:val="1F3762"/>
                <w:w w:val="90"/>
              </w:rPr>
              <w:t>w</w:t>
            </w:r>
            <w:r>
              <w:rPr>
                <w:color w:val="1F3762"/>
                <w:spacing w:val="-4"/>
                <w:w w:val="90"/>
              </w:rPr>
              <w:t xml:space="preserve"> </w:t>
            </w:r>
            <w:r>
              <w:rPr>
                <w:color w:val="1F3762"/>
                <w:w w:val="90"/>
              </w:rPr>
              <w:t xml:space="preserve">for- </w:t>
            </w:r>
            <w:proofErr w:type="spellStart"/>
            <w:r>
              <w:rPr>
                <w:color w:val="1F3762"/>
              </w:rPr>
              <w:t>mie</w:t>
            </w:r>
            <w:proofErr w:type="spellEnd"/>
            <w:r>
              <w:rPr>
                <w:color w:val="1F3762"/>
                <w:spacing w:val="-16"/>
              </w:rPr>
              <w:t xml:space="preserve"> </w:t>
            </w:r>
            <w:r>
              <w:rPr>
                <w:color w:val="1F3762"/>
              </w:rPr>
              <w:t>tekstu</w:t>
            </w:r>
            <w:r>
              <w:rPr>
                <w:color w:val="1F3762"/>
                <w:spacing w:val="-15"/>
              </w:rPr>
              <w:t xml:space="preserve"> </w:t>
            </w:r>
            <w:r>
              <w:rPr>
                <w:color w:val="1F3762"/>
              </w:rPr>
              <w:t>łatwego</w:t>
            </w:r>
            <w:r>
              <w:rPr>
                <w:color w:val="1F3762"/>
                <w:spacing w:val="-15"/>
              </w:rPr>
              <w:t xml:space="preserve"> </w:t>
            </w:r>
            <w:r>
              <w:rPr>
                <w:color w:val="1F3762"/>
              </w:rPr>
              <w:t>do</w:t>
            </w:r>
            <w:r>
              <w:rPr>
                <w:color w:val="1F3762"/>
                <w:spacing w:val="-16"/>
              </w:rPr>
              <w:t xml:space="preserve"> </w:t>
            </w:r>
            <w:r>
              <w:rPr>
                <w:color w:val="1F3762"/>
              </w:rPr>
              <w:t>czytania</w:t>
            </w:r>
          </w:p>
        </w:tc>
        <w:tc>
          <w:tcPr>
            <w:tcW w:w="1531" w:type="dxa"/>
            <w:shd w:val="clear" w:color="auto" w:fill="D9E0F1"/>
          </w:tcPr>
          <w:p w14:paraId="3B2BAB16" w14:textId="77777777" w:rsidR="004766AD" w:rsidRDefault="004766AD">
            <w:pPr>
              <w:pStyle w:val="TableParagraph"/>
              <w:rPr>
                <w:rFonts w:ascii="Times New Roman"/>
              </w:rPr>
            </w:pPr>
          </w:p>
        </w:tc>
        <w:tc>
          <w:tcPr>
            <w:tcW w:w="1531" w:type="dxa"/>
            <w:shd w:val="clear" w:color="auto" w:fill="D9E0F1"/>
          </w:tcPr>
          <w:p w14:paraId="154F38EC" w14:textId="77777777" w:rsidR="004766AD" w:rsidRDefault="004766AD">
            <w:pPr>
              <w:pStyle w:val="TableParagraph"/>
              <w:rPr>
                <w:rFonts w:ascii="Times New Roman"/>
              </w:rPr>
            </w:pPr>
          </w:p>
        </w:tc>
        <w:tc>
          <w:tcPr>
            <w:tcW w:w="1531" w:type="dxa"/>
            <w:shd w:val="clear" w:color="auto" w:fill="D9E0F1"/>
          </w:tcPr>
          <w:p w14:paraId="1B47659E" w14:textId="77777777" w:rsidR="004766AD" w:rsidRDefault="004766AD">
            <w:pPr>
              <w:pStyle w:val="TableParagraph"/>
              <w:rPr>
                <w:rFonts w:ascii="Times New Roman"/>
              </w:rPr>
            </w:pPr>
          </w:p>
        </w:tc>
      </w:tr>
      <w:tr w:rsidR="004766AD" w14:paraId="760A91A8" w14:textId="77777777">
        <w:trPr>
          <w:trHeight w:val="1957"/>
        </w:trPr>
        <w:tc>
          <w:tcPr>
            <w:tcW w:w="737" w:type="dxa"/>
          </w:tcPr>
          <w:p w14:paraId="59A92B85" w14:textId="77777777" w:rsidR="004766AD" w:rsidRDefault="004766AD">
            <w:pPr>
              <w:pStyle w:val="TableParagraph"/>
              <w:rPr>
                <w:b/>
              </w:rPr>
            </w:pPr>
          </w:p>
          <w:p w14:paraId="49F76FEC" w14:textId="77777777" w:rsidR="004766AD" w:rsidRDefault="004766AD">
            <w:pPr>
              <w:pStyle w:val="TableParagraph"/>
              <w:rPr>
                <w:b/>
              </w:rPr>
            </w:pPr>
          </w:p>
          <w:p w14:paraId="348D8C13" w14:textId="77777777" w:rsidR="004766AD" w:rsidRDefault="004766AD">
            <w:pPr>
              <w:pStyle w:val="TableParagraph"/>
              <w:spacing w:before="4"/>
              <w:rPr>
                <w:b/>
                <w:sz w:val="30"/>
              </w:rPr>
            </w:pPr>
          </w:p>
          <w:p w14:paraId="3543787D" w14:textId="77777777" w:rsidR="004766AD" w:rsidRDefault="00000000">
            <w:pPr>
              <w:pStyle w:val="TableParagraph"/>
              <w:ind w:left="29" w:right="20"/>
              <w:jc w:val="center"/>
            </w:pPr>
            <w:r>
              <w:rPr>
                <w:spacing w:val="-2"/>
                <w:w w:val="95"/>
              </w:rPr>
              <w:t>C.4.1</w:t>
            </w:r>
          </w:p>
        </w:tc>
        <w:tc>
          <w:tcPr>
            <w:tcW w:w="4876" w:type="dxa"/>
          </w:tcPr>
          <w:p w14:paraId="7872271A" w14:textId="77777777" w:rsidR="004766AD" w:rsidRDefault="00000000">
            <w:pPr>
              <w:pStyle w:val="TableParagraph"/>
              <w:spacing w:before="48" w:line="223" w:lineRule="auto"/>
              <w:ind w:left="80"/>
            </w:pPr>
            <w:r>
              <w:rPr>
                <w:w w:val="90"/>
              </w:rPr>
              <w:t>informacja</w:t>
            </w:r>
            <w:r>
              <w:rPr>
                <w:spacing w:val="-3"/>
                <w:w w:val="90"/>
              </w:rPr>
              <w:t xml:space="preserve"> </w:t>
            </w:r>
            <w:r>
              <w:rPr>
                <w:w w:val="90"/>
              </w:rPr>
              <w:t>o</w:t>
            </w:r>
            <w:r>
              <w:rPr>
                <w:spacing w:val="-3"/>
                <w:w w:val="90"/>
              </w:rPr>
              <w:t xml:space="preserve"> </w:t>
            </w:r>
            <w:r>
              <w:rPr>
                <w:w w:val="90"/>
              </w:rPr>
              <w:t>zakresie</w:t>
            </w:r>
            <w:r>
              <w:rPr>
                <w:spacing w:val="-3"/>
                <w:w w:val="90"/>
              </w:rPr>
              <w:t xml:space="preserve"> </w:t>
            </w:r>
            <w:r>
              <w:rPr>
                <w:w w:val="90"/>
              </w:rPr>
              <w:t>działalności</w:t>
            </w:r>
            <w:r>
              <w:rPr>
                <w:spacing w:val="-3"/>
                <w:w w:val="90"/>
              </w:rPr>
              <w:t xml:space="preserve"> </w:t>
            </w:r>
            <w:r>
              <w:rPr>
                <w:w w:val="90"/>
              </w:rPr>
              <w:t>sądu</w:t>
            </w:r>
            <w:r>
              <w:rPr>
                <w:spacing w:val="-3"/>
                <w:w w:val="90"/>
              </w:rPr>
              <w:t xml:space="preserve"> </w:t>
            </w:r>
            <w:r>
              <w:rPr>
                <w:w w:val="90"/>
              </w:rPr>
              <w:t>powinna</w:t>
            </w:r>
            <w:r>
              <w:rPr>
                <w:spacing w:val="-3"/>
                <w:w w:val="90"/>
              </w:rPr>
              <w:t xml:space="preserve"> </w:t>
            </w:r>
            <w:r>
              <w:rPr>
                <w:w w:val="90"/>
              </w:rPr>
              <w:t xml:space="preserve">być zredagowana zgodnie z zasadami tworzenia tekstu </w:t>
            </w:r>
            <w:r>
              <w:rPr>
                <w:spacing w:val="-6"/>
              </w:rPr>
              <w:t>łatwego</w:t>
            </w:r>
            <w:r>
              <w:rPr>
                <w:spacing w:val="-7"/>
              </w:rPr>
              <w:t xml:space="preserve"> </w:t>
            </w:r>
            <w:r>
              <w:rPr>
                <w:spacing w:val="-6"/>
              </w:rPr>
              <w:t>do</w:t>
            </w:r>
            <w:r>
              <w:rPr>
                <w:spacing w:val="-7"/>
              </w:rPr>
              <w:t xml:space="preserve"> </w:t>
            </w:r>
            <w:r>
              <w:rPr>
                <w:spacing w:val="-6"/>
              </w:rPr>
              <w:t>czytania</w:t>
            </w:r>
            <w:r>
              <w:rPr>
                <w:spacing w:val="-7"/>
              </w:rPr>
              <w:t xml:space="preserve"> </w:t>
            </w:r>
            <w:r>
              <w:rPr>
                <w:spacing w:val="-6"/>
              </w:rPr>
              <w:t>i</w:t>
            </w:r>
            <w:r>
              <w:rPr>
                <w:spacing w:val="-7"/>
              </w:rPr>
              <w:t xml:space="preserve"> </w:t>
            </w:r>
            <w:r>
              <w:rPr>
                <w:spacing w:val="-6"/>
              </w:rPr>
              <w:t>zrozumienia.</w:t>
            </w:r>
            <w:r>
              <w:rPr>
                <w:spacing w:val="-7"/>
              </w:rPr>
              <w:t xml:space="preserve"> </w:t>
            </w:r>
            <w:r>
              <w:rPr>
                <w:spacing w:val="-6"/>
              </w:rPr>
              <w:t>Tekst</w:t>
            </w:r>
            <w:r>
              <w:rPr>
                <w:spacing w:val="-7"/>
              </w:rPr>
              <w:t xml:space="preserve"> </w:t>
            </w:r>
            <w:r>
              <w:rPr>
                <w:spacing w:val="-6"/>
              </w:rPr>
              <w:t>łatwy</w:t>
            </w:r>
            <w:r>
              <w:rPr>
                <w:spacing w:val="-7"/>
              </w:rPr>
              <w:t xml:space="preserve"> </w:t>
            </w:r>
            <w:r>
              <w:rPr>
                <w:spacing w:val="-6"/>
              </w:rPr>
              <w:t xml:space="preserve">do </w:t>
            </w:r>
            <w:r>
              <w:rPr>
                <w:w w:val="90"/>
              </w:rPr>
              <w:t>czytania (</w:t>
            </w:r>
            <w:proofErr w:type="spellStart"/>
            <w:r>
              <w:rPr>
                <w:w w:val="90"/>
              </w:rPr>
              <w:t>easy</w:t>
            </w:r>
            <w:proofErr w:type="spellEnd"/>
            <w:r>
              <w:rPr>
                <w:w w:val="90"/>
              </w:rPr>
              <w:t xml:space="preserve"> to </w:t>
            </w:r>
            <w:proofErr w:type="spellStart"/>
            <w:r>
              <w:rPr>
                <w:w w:val="90"/>
              </w:rPr>
              <w:t>read</w:t>
            </w:r>
            <w:proofErr w:type="spellEnd"/>
            <w:r>
              <w:rPr>
                <w:w w:val="90"/>
              </w:rPr>
              <w:t xml:space="preserve">, ETR) jest to sposób </w:t>
            </w:r>
            <w:proofErr w:type="spellStart"/>
            <w:r>
              <w:rPr>
                <w:w w:val="90"/>
              </w:rPr>
              <w:t>opraco</w:t>
            </w:r>
            <w:proofErr w:type="spellEnd"/>
            <w:r>
              <w:rPr>
                <w:w w:val="90"/>
              </w:rPr>
              <w:t xml:space="preserve">- </w:t>
            </w:r>
            <w:proofErr w:type="spellStart"/>
            <w:r>
              <w:rPr>
                <w:spacing w:val="-6"/>
              </w:rPr>
              <w:t>wywania</w:t>
            </w:r>
            <w:proofErr w:type="spellEnd"/>
            <w:r>
              <w:rPr>
                <w:spacing w:val="-6"/>
              </w:rPr>
              <w:t xml:space="preserve"> informacji, przeznaczony m.in. dla osób</w:t>
            </w:r>
          </w:p>
          <w:p w14:paraId="4E530C87" w14:textId="77777777" w:rsidR="004766AD" w:rsidRDefault="00000000">
            <w:pPr>
              <w:pStyle w:val="TableParagraph"/>
              <w:spacing w:line="223" w:lineRule="auto"/>
              <w:ind w:left="80"/>
            </w:pPr>
            <w:r>
              <w:rPr>
                <w:w w:val="90"/>
              </w:rPr>
              <w:t xml:space="preserve">z niepełnosprawnością intelektualną, osób mających </w:t>
            </w:r>
            <w:r>
              <w:rPr>
                <w:spacing w:val="-4"/>
              </w:rPr>
              <w:t>trudności</w:t>
            </w:r>
            <w:r>
              <w:rPr>
                <w:spacing w:val="-12"/>
              </w:rPr>
              <w:t xml:space="preserve"> </w:t>
            </w:r>
            <w:r>
              <w:rPr>
                <w:spacing w:val="-4"/>
              </w:rPr>
              <w:t>z</w:t>
            </w:r>
            <w:r>
              <w:rPr>
                <w:spacing w:val="-12"/>
              </w:rPr>
              <w:t xml:space="preserve"> </w:t>
            </w:r>
            <w:r>
              <w:rPr>
                <w:spacing w:val="-4"/>
              </w:rPr>
              <w:t>czytaniem</w:t>
            </w:r>
            <w:r>
              <w:rPr>
                <w:spacing w:val="-12"/>
              </w:rPr>
              <w:t xml:space="preserve"> </w:t>
            </w:r>
            <w:r>
              <w:rPr>
                <w:spacing w:val="-4"/>
              </w:rPr>
              <w:t>lub</w:t>
            </w:r>
            <w:r>
              <w:rPr>
                <w:spacing w:val="-12"/>
              </w:rPr>
              <w:t xml:space="preserve"> </w:t>
            </w:r>
            <w:r>
              <w:rPr>
                <w:spacing w:val="-4"/>
              </w:rPr>
              <w:t>osób,</w:t>
            </w:r>
            <w:r>
              <w:rPr>
                <w:spacing w:val="-12"/>
              </w:rPr>
              <w:t xml:space="preserve"> </w:t>
            </w:r>
            <w:r>
              <w:rPr>
                <w:spacing w:val="-4"/>
              </w:rPr>
              <w:t>dla</w:t>
            </w:r>
            <w:r>
              <w:rPr>
                <w:spacing w:val="-12"/>
              </w:rPr>
              <w:t xml:space="preserve"> </w:t>
            </w:r>
            <w:r>
              <w:rPr>
                <w:spacing w:val="-4"/>
              </w:rPr>
              <w:t>których</w:t>
            </w:r>
            <w:r>
              <w:rPr>
                <w:spacing w:val="-12"/>
              </w:rPr>
              <w:t xml:space="preserve"> </w:t>
            </w:r>
            <w:r>
              <w:rPr>
                <w:spacing w:val="-4"/>
              </w:rPr>
              <w:t>język polski</w:t>
            </w:r>
            <w:r>
              <w:rPr>
                <w:spacing w:val="-10"/>
              </w:rPr>
              <w:t xml:space="preserve"> </w:t>
            </w:r>
            <w:r>
              <w:rPr>
                <w:spacing w:val="-4"/>
              </w:rPr>
              <w:t>nie</w:t>
            </w:r>
            <w:r>
              <w:rPr>
                <w:spacing w:val="-10"/>
              </w:rPr>
              <w:t xml:space="preserve"> </w:t>
            </w:r>
            <w:r>
              <w:rPr>
                <w:spacing w:val="-4"/>
              </w:rPr>
              <w:t>jest</w:t>
            </w:r>
            <w:r>
              <w:rPr>
                <w:spacing w:val="-10"/>
              </w:rPr>
              <w:t xml:space="preserve"> </w:t>
            </w:r>
            <w:r>
              <w:rPr>
                <w:spacing w:val="-4"/>
              </w:rPr>
              <w:t>językiem</w:t>
            </w:r>
            <w:r>
              <w:rPr>
                <w:spacing w:val="-10"/>
              </w:rPr>
              <w:t xml:space="preserve"> </w:t>
            </w:r>
            <w:r>
              <w:rPr>
                <w:spacing w:val="-4"/>
              </w:rPr>
              <w:t>ojczystym,</w:t>
            </w:r>
          </w:p>
        </w:tc>
        <w:tc>
          <w:tcPr>
            <w:tcW w:w="1531" w:type="dxa"/>
          </w:tcPr>
          <w:p w14:paraId="63146916" w14:textId="77777777" w:rsidR="004766AD" w:rsidRDefault="004766AD">
            <w:pPr>
              <w:pStyle w:val="TableParagraph"/>
              <w:rPr>
                <w:rFonts w:ascii="Times New Roman"/>
              </w:rPr>
            </w:pPr>
          </w:p>
        </w:tc>
        <w:tc>
          <w:tcPr>
            <w:tcW w:w="1531" w:type="dxa"/>
          </w:tcPr>
          <w:p w14:paraId="21106D3A" w14:textId="77777777" w:rsidR="004766AD" w:rsidRDefault="004766AD">
            <w:pPr>
              <w:pStyle w:val="TableParagraph"/>
              <w:rPr>
                <w:b/>
              </w:rPr>
            </w:pPr>
          </w:p>
          <w:p w14:paraId="0E3B03B2" w14:textId="77777777" w:rsidR="004766AD" w:rsidRDefault="004766AD">
            <w:pPr>
              <w:pStyle w:val="TableParagraph"/>
              <w:rPr>
                <w:b/>
              </w:rPr>
            </w:pPr>
          </w:p>
          <w:p w14:paraId="09096AEE" w14:textId="77777777" w:rsidR="004766AD" w:rsidRDefault="004766AD">
            <w:pPr>
              <w:pStyle w:val="TableParagraph"/>
              <w:spacing w:before="4"/>
              <w:rPr>
                <w:b/>
                <w:sz w:val="30"/>
              </w:rPr>
            </w:pPr>
          </w:p>
          <w:p w14:paraId="4957E6D4"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4C3F3FF6" w14:textId="77777777" w:rsidR="004766AD" w:rsidRDefault="004766AD">
            <w:pPr>
              <w:pStyle w:val="TableParagraph"/>
              <w:rPr>
                <w:b/>
              </w:rPr>
            </w:pPr>
          </w:p>
          <w:p w14:paraId="31859E41" w14:textId="77777777" w:rsidR="004766AD" w:rsidRDefault="004766AD">
            <w:pPr>
              <w:pStyle w:val="TableParagraph"/>
              <w:rPr>
                <w:b/>
              </w:rPr>
            </w:pPr>
          </w:p>
          <w:p w14:paraId="6E14EDF1" w14:textId="77777777" w:rsidR="004766AD" w:rsidRDefault="004766AD">
            <w:pPr>
              <w:pStyle w:val="TableParagraph"/>
              <w:spacing w:before="4"/>
              <w:rPr>
                <w:b/>
                <w:sz w:val="30"/>
              </w:rPr>
            </w:pPr>
          </w:p>
          <w:p w14:paraId="33F91796"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CF676C4" w14:textId="77777777">
        <w:trPr>
          <w:trHeight w:val="947"/>
        </w:trPr>
        <w:tc>
          <w:tcPr>
            <w:tcW w:w="737" w:type="dxa"/>
          </w:tcPr>
          <w:p w14:paraId="0E82D4C4" w14:textId="77777777" w:rsidR="004766AD" w:rsidRDefault="004766AD">
            <w:pPr>
              <w:pStyle w:val="TableParagraph"/>
              <w:spacing w:before="4"/>
              <w:rPr>
                <w:b/>
                <w:sz w:val="30"/>
              </w:rPr>
            </w:pPr>
          </w:p>
          <w:p w14:paraId="4C292B0F" w14:textId="77777777" w:rsidR="004766AD" w:rsidRDefault="00000000">
            <w:pPr>
              <w:pStyle w:val="TableParagraph"/>
              <w:ind w:left="29" w:right="20"/>
              <w:jc w:val="center"/>
            </w:pPr>
            <w:r>
              <w:rPr>
                <w:spacing w:val="-2"/>
                <w:w w:val="95"/>
              </w:rPr>
              <w:t>C.4.2</w:t>
            </w:r>
          </w:p>
        </w:tc>
        <w:tc>
          <w:tcPr>
            <w:tcW w:w="4876" w:type="dxa"/>
          </w:tcPr>
          <w:p w14:paraId="6265BFB4" w14:textId="77777777" w:rsidR="004766AD" w:rsidRDefault="00000000">
            <w:pPr>
              <w:pStyle w:val="TableParagraph"/>
              <w:spacing w:before="129" w:line="223" w:lineRule="auto"/>
              <w:ind w:left="80" w:right="312"/>
              <w:jc w:val="both"/>
            </w:pPr>
            <w:r>
              <w:rPr>
                <w:w w:val="90"/>
              </w:rPr>
              <w:t>należy</w:t>
            </w:r>
            <w:r>
              <w:rPr>
                <w:spacing w:val="-2"/>
                <w:w w:val="90"/>
              </w:rPr>
              <w:t xml:space="preserve"> </w:t>
            </w:r>
            <w:r>
              <w:rPr>
                <w:w w:val="90"/>
              </w:rPr>
              <w:t>dbać</w:t>
            </w:r>
            <w:r>
              <w:rPr>
                <w:spacing w:val="-2"/>
                <w:w w:val="90"/>
              </w:rPr>
              <w:t xml:space="preserve"> </w:t>
            </w:r>
            <w:r>
              <w:rPr>
                <w:w w:val="90"/>
              </w:rPr>
              <w:t>o</w:t>
            </w:r>
            <w:r>
              <w:rPr>
                <w:spacing w:val="-2"/>
                <w:w w:val="90"/>
              </w:rPr>
              <w:t xml:space="preserve"> </w:t>
            </w:r>
            <w:r>
              <w:rPr>
                <w:w w:val="90"/>
              </w:rPr>
              <w:t>właściwy</w:t>
            </w:r>
            <w:r>
              <w:rPr>
                <w:spacing w:val="-2"/>
                <w:w w:val="90"/>
              </w:rPr>
              <w:t xml:space="preserve"> </w:t>
            </w:r>
            <w:r>
              <w:rPr>
                <w:w w:val="90"/>
              </w:rPr>
              <w:t>dobór</w:t>
            </w:r>
            <w:r>
              <w:rPr>
                <w:spacing w:val="-2"/>
                <w:w w:val="90"/>
              </w:rPr>
              <w:t xml:space="preserve"> </w:t>
            </w:r>
            <w:r>
              <w:rPr>
                <w:w w:val="90"/>
              </w:rPr>
              <w:t>słów,</w:t>
            </w:r>
            <w:r>
              <w:rPr>
                <w:spacing w:val="-2"/>
                <w:w w:val="90"/>
              </w:rPr>
              <w:t xml:space="preserve"> </w:t>
            </w:r>
            <w:r>
              <w:rPr>
                <w:w w:val="90"/>
              </w:rPr>
              <w:t>unikać</w:t>
            </w:r>
            <w:r>
              <w:rPr>
                <w:spacing w:val="-2"/>
                <w:w w:val="90"/>
              </w:rPr>
              <w:t xml:space="preserve"> </w:t>
            </w:r>
            <w:proofErr w:type="spellStart"/>
            <w:r>
              <w:rPr>
                <w:w w:val="90"/>
              </w:rPr>
              <w:t>specja</w:t>
            </w:r>
            <w:proofErr w:type="spellEnd"/>
            <w:r>
              <w:rPr>
                <w:w w:val="90"/>
              </w:rPr>
              <w:t xml:space="preserve">- </w:t>
            </w:r>
            <w:proofErr w:type="spellStart"/>
            <w:r>
              <w:rPr>
                <w:w w:val="90"/>
              </w:rPr>
              <w:t>listycznego</w:t>
            </w:r>
            <w:proofErr w:type="spellEnd"/>
            <w:r>
              <w:rPr>
                <w:spacing w:val="-3"/>
                <w:w w:val="90"/>
              </w:rPr>
              <w:t xml:space="preserve"> </w:t>
            </w:r>
            <w:r>
              <w:rPr>
                <w:w w:val="90"/>
              </w:rPr>
              <w:t>słownictwa</w:t>
            </w:r>
            <w:r>
              <w:rPr>
                <w:spacing w:val="-3"/>
                <w:w w:val="90"/>
              </w:rPr>
              <w:t xml:space="preserve"> </w:t>
            </w:r>
            <w:r>
              <w:rPr>
                <w:w w:val="90"/>
              </w:rPr>
              <w:t>czy</w:t>
            </w:r>
            <w:r>
              <w:rPr>
                <w:spacing w:val="-3"/>
                <w:w w:val="90"/>
              </w:rPr>
              <w:t xml:space="preserve"> </w:t>
            </w:r>
            <w:r>
              <w:rPr>
                <w:w w:val="90"/>
              </w:rPr>
              <w:t>żargonu,</w:t>
            </w:r>
            <w:r>
              <w:rPr>
                <w:spacing w:val="-3"/>
                <w:w w:val="90"/>
              </w:rPr>
              <w:t xml:space="preserve"> </w:t>
            </w:r>
            <w:r>
              <w:rPr>
                <w:w w:val="90"/>
              </w:rPr>
              <w:t>krótkie</w:t>
            </w:r>
            <w:r>
              <w:rPr>
                <w:spacing w:val="-3"/>
                <w:w w:val="90"/>
              </w:rPr>
              <w:t xml:space="preserve"> </w:t>
            </w:r>
            <w:r>
              <w:rPr>
                <w:w w:val="90"/>
              </w:rPr>
              <w:t xml:space="preserve">zdania </w:t>
            </w:r>
            <w:r>
              <w:rPr>
                <w:spacing w:val="-4"/>
              </w:rPr>
              <w:t>i</w:t>
            </w:r>
            <w:r>
              <w:rPr>
                <w:spacing w:val="-11"/>
              </w:rPr>
              <w:t xml:space="preserve"> </w:t>
            </w:r>
            <w:r>
              <w:rPr>
                <w:spacing w:val="-4"/>
              </w:rPr>
              <w:t>prostą</w:t>
            </w:r>
            <w:r>
              <w:rPr>
                <w:spacing w:val="-11"/>
              </w:rPr>
              <w:t xml:space="preserve"> </w:t>
            </w:r>
            <w:r>
              <w:rPr>
                <w:spacing w:val="-4"/>
              </w:rPr>
              <w:t>konstrukcję</w:t>
            </w:r>
            <w:r>
              <w:rPr>
                <w:spacing w:val="-11"/>
              </w:rPr>
              <w:t xml:space="preserve"> </w:t>
            </w:r>
            <w:r>
              <w:rPr>
                <w:spacing w:val="-4"/>
              </w:rPr>
              <w:t>gramatyczną,</w:t>
            </w:r>
          </w:p>
        </w:tc>
        <w:tc>
          <w:tcPr>
            <w:tcW w:w="1531" w:type="dxa"/>
          </w:tcPr>
          <w:p w14:paraId="747853C0" w14:textId="77777777" w:rsidR="004766AD" w:rsidRDefault="004766AD">
            <w:pPr>
              <w:pStyle w:val="TableParagraph"/>
              <w:rPr>
                <w:rFonts w:ascii="Times New Roman"/>
              </w:rPr>
            </w:pPr>
          </w:p>
        </w:tc>
        <w:tc>
          <w:tcPr>
            <w:tcW w:w="1531" w:type="dxa"/>
          </w:tcPr>
          <w:p w14:paraId="4731D427" w14:textId="77777777" w:rsidR="004766AD" w:rsidRDefault="004766AD">
            <w:pPr>
              <w:pStyle w:val="TableParagraph"/>
              <w:spacing w:before="4"/>
              <w:rPr>
                <w:b/>
                <w:sz w:val="30"/>
              </w:rPr>
            </w:pPr>
          </w:p>
          <w:p w14:paraId="5DA4A91E" w14:textId="77777777" w:rsidR="004766AD" w:rsidRDefault="00000000">
            <w:pPr>
              <w:pStyle w:val="TableParagraph"/>
              <w:ind w:left="9"/>
              <w:jc w:val="center"/>
            </w:pPr>
            <w:r>
              <w:rPr>
                <w:w w:val="85"/>
              </w:rPr>
              <w:t>=</w:t>
            </w:r>
            <w:r>
              <w:rPr>
                <w:spacing w:val="-3"/>
                <w:w w:val="85"/>
              </w:rPr>
              <w:t xml:space="preserve"> </w:t>
            </w:r>
            <w:r>
              <w:rPr>
                <w:spacing w:val="-2"/>
                <w:w w:val="95"/>
              </w:rPr>
              <w:t>minimalny</w:t>
            </w:r>
          </w:p>
        </w:tc>
        <w:tc>
          <w:tcPr>
            <w:tcW w:w="1531" w:type="dxa"/>
          </w:tcPr>
          <w:p w14:paraId="10F8D2A5" w14:textId="77777777" w:rsidR="004766AD" w:rsidRDefault="004766AD">
            <w:pPr>
              <w:pStyle w:val="TableParagraph"/>
              <w:spacing w:before="4"/>
              <w:rPr>
                <w:b/>
                <w:sz w:val="30"/>
              </w:rPr>
            </w:pPr>
          </w:p>
          <w:p w14:paraId="34B5C940"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618501E1" w14:textId="77777777">
        <w:trPr>
          <w:trHeight w:val="500"/>
        </w:trPr>
        <w:tc>
          <w:tcPr>
            <w:tcW w:w="737" w:type="dxa"/>
          </w:tcPr>
          <w:p w14:paraId="563700DD" w14:textId="77777777" w:rsidR="004766AD" w:rsidRDefault="00000000">
            <w:pPr>
              <w:pStyle w:val="TableParagraph"/>
              <w:spacing w:before="126"/>
              <w:ind w:left="29" w:right="20"/>
              <w:jc w:val="center"/>
            </w:pPr>
            <w:r>
              <w:rPr>
                <w:spacing w:val="-2"/>
                <w:w w:val="95"/>
              </w:rPr>
              <w:t>C.4.3</w:t>
            </w:r>
          </w:p>
        </w:tc>
        <w:tc>
          <w:tcPr>
            <w:tcW w:w="4876" w:type="dxa"/>
          </w:tcPr>
          <w:p w14:paraId="1728F8F4" w14:textId="77777777" w:rsidR="004766AD" w:rsidRDefault="00000000">
            <w:pPr>
              <w:pStyle w:val="TableParagraph"/>
              <w:spacing w:before="126"/>
              <w:ind w:left="80"/>
            </w:pPr>
            <w:r>
              <w:rPr>
                <w:w w:val="90"/>
              </w:rPr>
              <w:t>treść</w:t>
            </w:r>
            <w:r>
              <w:rPr>
                <w:spacing w:val="-6"/>
              </w:rPr>
              <w:t xml:space="preserve"> </w:t>
            </w:r>
            <w:r>
              <w:rPr>
                <w:w w:val="90"/>
              </w:rPr>
              <w:t>powinna</w:t>
            </w:r>
            <w:r>
              <w:rPr>
                <w:spacing w:val="-5"/>
              </w:rPr>
              <w:t xml:space="preserve"> </w:t>
            </w:r>
            <w:r>
              <w:rPr>
                <w:w w:val="90"/>
              </w:rPr>
              <w:t>być</w:t>
            </w:r>
            <w:r>
              <w:rPr>
                <w:spacing w:val="-5"/>
              </w:rPr>
              <w:t xml:space="preserve"> </w:t>
            </w:r>
            <w:r>
              <w:rPr>
                <w:w w:val="90"/>
              </w:rPr>
              <w:t>czytelna</w:t>
            </w:r>
            <w:r>
              <w:rPr>
                <w:spacing w:val="-5"/>
              </w:rPr>
              <w:t xml:space="preserve"> </w:t>
            </w:r>
            <w:r>
              <w:rPr>
                <w:w w:val="90"/>
              </w:rPr>
              <w:t>i</w:t>
            </w:r>
            <w:r>
              <w:rPr>
                <w:spacing w:val="-5"/>
              </w:rPr>
              <w:t xml:space="preserve"> </w:t>
            </w:r>
            <w:r>
              <w:rPr>
                <w:spacing w:val="-2"/>
                <w:w w:val="90"/>
              </w:rPr>
              <w:t>prosta,</w:t>
            </w:r>
          </w:p>
        </w:tc>
        <w:tc>
          <w:tcPr>
            <w:tcW w:w="1531" w:type="dxa"/>
          </w:tcPr>
          <w:p w14:paraId="19E353E0" w14:textId="77777777" w:rsidR="004766AD" w:rsidRDefault="004766AD">
            <w:pPr>
              <w:pStyle w:val="TableParagraph"/>
              <w:rPr>
                <w:rFonts w:ascii="Times New Roman"/>
              </w:rPr>
            </w:pPr>
          </w:p>
        </w:tc>
        <w:tc>
          <w:tcPr>
            <w:tcW w:w="1531" w:type="dxa"/>
          </w:tcPr>
          <w:p w14:paraId="41158ACC" w14:textId="77777777" w:rsidR="004766AD" w:rsidRDefault="00000000">
            <w:pPr>
              <w:pStyle w:val="TableParagraph"/>
              <w:spacing w:before="126"/>
              <w:ind w:left="9"/>
              <w:jc w:val="center"/>
            </w:pPr>
            <w:r>
              <w:rPr>
                <w:w w:val="85"/>
              </w:rPr>
              <w:t>=</w:t>
            </w:r>
            <w:r>
              <w:rPr>
                <w:spacing w:val="-3"/>
                <w:w w:val="85"/>
              </w:rPr>
              <w:t xml:space="preserve"> </w:t>
            </w:r>
            <w:r>
              <w:rPr>
                <w:spacing w:val="-2"/>
                <w:w w:val="95"/>
              </w:rPr>
              <w:t>minimalny</w:t>
            </w:r>
          </w:p>
        </w:tc>
        <w:tc>
          <w:tcPr>
            <w:tcW w:w="1531" w:type="dxa"/>
          </w:tcPr>
          <w:p w14:paraId="727A8674" w14:textId="77777777" w:rsidR="004766AD" w:rsidRDefault="00000000">
            <w:pPr>
              <w:pStyle w:val="TableParagraph"/>
              <w:spacing w:before="126"/>
              <w:ind w:left="8"/>
              <w:jc w:val="center"/>
            </w:pPr>
            <w:r>
              <w:rPr>
                <w:w w:val="85"/>
              </w:rPr>
              <w:t>=</w:t>
            </w:r>
            <w:r>
              <w:rPr>
                <w:spacing w:val="-3"/>
                <w:w w:val="85"/>
              </w:rPr>
              <w:t xml:space="preserve"> </w:t>
            </w:r>
            <w:r>
              <w:rPr>
                <w:spacing w:val="-2"/>
              </w:rPr>
              <w:t>średni</w:t>
            </w:r>
          </w:p>
        </w:tc>
      </w:tr>
      <w:tr w:rsidR="004766AD" w14:paraId="213F32BC" w14:textId="77777777">
        <w:trPr>
          <w:trHeight w:val="630"/>
        </w:trPr>
        <w:tc>
          <w:tcPr>
            <w:tcW w:w="737" w:type="dxa"/>
          </w:tcPr>
          <w:p w14:paraId="46A60AC0" w14:textId="77777777" w:rsidR="004766AD" w:rsidRDefault="00000000">
            <w:pPr>
              <w:pStyle w:val="TableParagraph"/>
              <w:spacing w:before="191"/>
              <w:ind w:left="29" w:right="20"/>
              <w:jc w:val="center"/>
            </w:pPr>
            <w:r>
              <w:rPr>
                <w:spacing w:val="-2"/>
                <w:w w:val="95"/>
              </w:rPr>
              <w:t>C.4.4</w:t>
            </w:r>
          </w:p>
        </w:tc>
        <w:tc>
          <w:tcPr>
            <w:tcW w:w="4876" w:type="dxa"/>
          </w:tcPr>
          <w:p w14:paraId="6AF744CF" w14:textId="77777777" w:rsidR="004766AD" w:rsidRDefault="00000000">
            <w:pPr>
              <w:pStyle w:val="TableParagraph"/>
              <w:spacing w:before="88" w:line="223" w:lineRule="auto"/>
              <w:ind w:left="80"/>
            </w:pPr>
            <w:r>
              <w:rPr>
                <w:w w:val="90"/>
              </w:rPr>
              <w:t xml:space="preserve">wszelkie informacje należy uzupełniać grafikami do- </w:t>
            </w:r>
            <w:r>
              <w:rPr>
                <w:spacing w:val="-6"/>
              </w:rPr>
              <w:t>tyczącymi najważniejszych fragmentów tekstu.</w:t>
            </w:r>
          </w:p>
        </w:tc>
        <w:tc>
          <w:tcPr>
            <w:tcW w:w="1531" w:type="dxa"/>
          </w:tcPr>
          <w:p w14:paraId="2B17A9F8" w14:textId="77777777" w:rsidR="004766AD" w:rsidRDefault="004766AD">
            <w:pPr>
              <w:pStyle w:val="TableParagraph"/>
              <w:rPr>
                <w:rFonts w:ascii="Times New Roman"/>
              </w:rPr>
            </w:pPr>
          </w:p>
        </w:tc>
        <w:tc>
          <w:tcPr>
            <w:tcW w:w="1531" w:type="dxa"/>
          </w:tcPr>
          <w:p w14:paraId="45E050CE" w14:textId="77777777" w:rsidR="004766AD" w:rsidRDefault="00000000">
            <w:pPr>
              <w:pStyle w:val="TableParagraph"/>
              <w:spacing w:before="191"/>
              <w:ind w:left="9"/>
              <w:jc w:val="center"/>
            </w:pPr>
            <w:r>
              <w:rPr>
                <w:w w:val="85"/>
              </w:rPr>
              <w:t>=</w:t>
            </w:r>
            <w:r>
              <w:rPr>
                <w:spacing w:val="-3"/>
                <w:w w:val="85"/>
              </w:rPr>
              <w:t xml:space="preserve"> </w:t>
            </w:r>
            <w:r>
              <w:rPr>
                <w:spacing w:val="-2"/>
                <w:w w:val="95"/>
              </w:rPr>
              <w:t>minimalny</w:t>
            </w:r>
          </w:p>
        </w:tc>
        <w:tc>
          <w:tcPr>
            <w:tcW w:w="1531" w:type="dxa"/>
          </w:tcPr>
          <w:p w14:paraId="4988D424"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7FF45FFA" w14:textId="77777777">
        <w:trPr>
          <w:trHeight w:val="330"/>
        </w:trPr>
        <w:tc>
          <w:tcPr>
            <w:tcW w:w="737" w:type="dxa"/>
            <w:shd w:val="clear" w:color="auto" w:fill="D9E0F1"/>
          </w:tcPr>
          <w:p w14:paraId="108A1EFB" w14:textId="77777777" w:rsidR="004766AD" w:rsidRDefault="00000000">
            <w:pPr>
              <w:pStyle w:val="TableParagraph"/>
              <w:spacing w:before="41"/>
              <w:ind w:left="29" w:right="20"/>
              <w:jc w:val="center"/>
            </w:pPr>
            <w:r>
              <w:rPr>
                <w:color w:val="1F3762"/>
                <w:spacing w:val="-5"/>
                <w:w w:val="95"/>
              </w:rPr>
              <w:t>C.5</w:t>
            </w:r>
          </w:p>
        </w:tc>
        <w:tc>
          <w:tcPr>
            <w:tcW w:w="4876" w:type="dxa"/>
            <w:shd w:val="clear" w:color="auto" w:fill="D9E0F1"/>
          </w:tcPr>
          <w:p w14:paraId="1DD33E01" w14:textId="77777777" w:rsidR="004766AD" w:rsidRDefault="00000000">
            <w:pPr>
              <w:pStyle w:val="TableParagraph"/>
              <w:spacing w:before="41"/>
              <w:ind w:left="80"/>
            </w:pPr>
            <w:r>
              <w:rPr>
                <w:color w:val="1F3762"/>
                <w:w w:val="90"/>
              </w:rPr>
              <w:t>Aktualizacja</w:t>
            </w:r>
            <w:r>
              <w:rPr>
                <w:color w:val="1F3762"/>
                <w:spacing w:val="7"/>
              </w:rPr>
              <w:t xml:space="preserve"> </w:t>
            </w:r>
            <w:r>
              <w:rPr>
                <w:color w:val="1F3762"/>
                <w:w w:val="90"/>
              </w:rPr>
              <w:t>treści</w:t>
            </w:r>
            <w:r>
              <w:rPr>
                <w:color w:val="1F3762"/>
                <w:spacing w:val="7"/>
              </w:rPr>
              <w:t xml:space="preserve"> </w:t>
            </w:r>
            <w:r>
              <w:rPr>
                <w:color w:val="1F3762"/>
                <w:w w:val="90"/>
              </w:rPr>
              <w:t>na</w:t>
            </w:r>
            <w:r>
              <w:rPr>
                <w:color w:val="1F3762"/>
                <w:spacing w:val="8"/>
              </w:rPr>
              <w:t xml:space="preserve"> </w:t>
            </w:r>
            <w:r>
              <w:rPr>
                <w:color w:val="1F3762"/>
                <w:w w:val="90"/>
              </w:rPr>
              <w:t>stronie</w:t>
            </w:r>
            <w:r>
              <w:rPr>
                <w:color w:val="1F3762"/>
                <w:spacing w:val="7"/>
              </w:rPr>
              <w:t xml:space="preserve"> </w:t>
            </w:r>
            <w:r>
              <w:rPr>
                <w:color w:val="1F3762"/>
                <w:w w:val="90"/>
              </w:rPr>
              <w:t>internetowej</w:t>
            </w:r>
            <w:r>
              <w:rPr>
                <w:color w:val="1F3762"/>
                <w:spacing w:val="8"/>
              </w:rPr>
              <w:t xml:space="preserve"> </w:t>
            </w:r>
            <w:r>
              <w:rPr>
                <w:color w:val="1F3762"/>
                <w:spacing w:val="-4"/>
                <w:w w:val="90"/>
              </w:rPr>
              <w:t>sąd</w:t>
            </w:r>
            <w:r>
              <w:rPr>
                <w:color w:val="231F20"/>
                <w:spacing w:val="-4"/>
                <w:w w:val="90"/>
              </w:rPr>
              <w:t>u</w:t>
            </w:r>
          </w:p>
        </w:tc>
        <w:tc>
          <w:tcPr>
            <w:tcW w:w="1531" w:type="dxa"/>
            <w:shd w:val="clear" w:color="auto" w:fill="D9E0F1"/>
          </w:tcPr>
          <w:p w14:paraId="4BFE7664" w14:textId="77777777" w:rsidR="004766AD" w:rsidRDefault="004766AD">
            <w:pPr>
              <w:pStyle w:val="TableParagraph"/>
              <w:rPr>
                <w:rFonts w:ascii="Times New Roman"/>
              </w:rPr>
            </w:pPr>
          </w:p>
        </w:tc>
        <w:tc>
          <w:tcPr>
            <w:tcW w:w="1531" w:type="dxa"/>
            <w:shd w:val="clear" w:color="auto" w:fill="D9E0F1"/>
          </w:tcPr>
          <w:p w14:paraId="7C10C5D9" w14:textId="77777777" w:rsidR="004766AD" w:rsidRDefault="004766AD">
            <w:pPr>
              <w:pStyle w:val="TableParagraph"/>
              <w:rPr>
                <w:rFonts w:ascii="Times New Roman"/>
              </w:rPr>
            </w:pPr>
          </w:p>
        </w:tc>
        <w:tc>
          <w:tcPr>
            <w:tcW w:w="1531" w:type="dxa"/>
            <w:shd w:val="clear" w:color="auto" w:fill="D9E0F1"/>
          </w:tcPr>
          <w:p w14:paraId="2A8308C6" w14:textId="77777777" w:rsidR="004766AD" w:rsidRDefault="004766AD">
            <w:pPr>
              <w:pStyle w:val="TableParagraph"/>
              <w:rPr>
                <w:rFonts w:ascii="Times New Roman"/>
              </w:rPr>
            </w:pPr>
          </w:p>
        </w:tc>
      </w:tr>
      <w:tr w:rsidR="004766AD" w14:paraId="7046B220" w14:textId="77777777">
        <w:trPr>
          <w:trHeight w:val="1018"/>
        </w:trPr>
        <w:tc>
          <w:tcPr>
            <w:tcW w:w="737" w:type="dxa"/>
          </w:tcPr>
          <w:p w14:paraId="5D130808" w14:textId="77777777" w:rsidR="004766AD" w:rsidRDefault="004766AD">
            <w:pPr>
              <w:pStyle w:val="TableParagraph"/>
              <w:rPr>
                <w:b/>
              </w:rPr>
            </w:pPr>
          </w:p>
          <w:p w14:paraId="3E2811D1" w14:textId="77777777" w:rsidR="004766AD" w:rsidRDefault="00000000">
            <w:pPr>
              <w:pStyle w:val="TableParagraph"/>
              <w:spacing w:before="132"/>
              <w:ind w:left="29" w:right="20"/>
              <w:jc w:val="center"/>
            </w:pPr>
            <w:r>
              <w:rPr>
                <w:spacing w:val="-2"/>
                <w:w w:val="95"/>
              </w:rPr>
              <w:t>C.5.1</w:t>
            </w:r>
          </w:p>
        </w:tc>
        <w:tc>
          <w:tcPr>
            <w:tcW w:w="4876" w:type="dxa"/>
          </w:tcPr>
          <w:p w14:paraId="224062E2" w14:textId="77777777" w:rsidR="004766AD" w:rsidRDefault="00000000">
            <w:pPr>
              <w:pStyle w:val="TableParagraph"/>
              <w:spacing w:before="48" w:line="223" w:lineRule="auto"/>
              <w:ind w:left="80" w:right="90"/>
              <w:jc w:val="both"/>
            </w:pPr>
            <w:r>
              <w:rPr>
                <w:w w:val="90"/>
              </w:rPr>
              <w:t>Treści</w:t>
            </w:r>
            <w:r>
              <w:rPr>
                <w:spacing w:val="-5"/>
                <w:w w:val="90"/>
              </w:rPr>
              <w:t xml:space="preserve"> </w:t>
            </w:r>
            <w:r>
              <w:rPr>
                <w:w w:val="90"/>
              </w:rPr>
              <w:t>zamieszczone</w:t>
            </w:r>
            <w:r>
              <w:rPr>
                <w:spacing w:val="-5"/>
                <w:w w:val="90"/>
              </w:rPr>
              <w:t xml:space="preserve"> </w:t>
            </w:r>
            <w:r>
              <w:rPr>
                <w:w w:val="90"/>
              </w:rPr>
              <w:t>na</w:t>
            </w:r>
            <w:r>
              <w:rPr>
                <w:spacing w:val="-5"/>
                <w:w w:val="90"/>
              </w:rPr>
              <w:t xml:space="preserve"> </w:t>
            </w:r>
            <w:r>
              <w:rPr>
                <w:w w:val="90"/>
              </w:rPr>
              <w:t>stronie</w:t>
            </w:r>
            <w:r>
              <w:rPr>
                <w:spacing w:val="-5"/>
                <w:w w:val="90"/>
              </w:rPr>
              <w:t xml:space="preserve"> </w:t>
            </w:r>
            <w:r>
              <w:rPr>
                <w:w w:val="90"/>
              </w:rPr>
              <w:t>internetowej</w:t>
            </w:r>
            <w:r>
              <w:rPr>
                <w:spacing w:val="-5"/>
                <w:w w:val="90"/>
              </w:rPr>
              <w:t xml:space="preserve"> </w:t>
            </w:r>
            <w:r>
              <w:rPr>
                <w:w w:val="90"/>
              </w:rPr>
              <w:t>(</w:t>
            </w:r>
            <w:proofErr w:type="spellStart"/>
            <w:r>
              <w:rPr>
                <w:w w:val="90"/>
              </w:rPr>
              <w:t>zwłasz</w:t>
            </w:r>
            <w:proofErr w:type="spellEnd"/>
            <w:r>
              <w:rPr>
                <w:w w:val="90"/>
              </w:rPr>
              <w:t xml:space="preserve">- </w:t>
            </w:r>
            <w:proofErr w:type="spellStart"/>
            <w:r>
              <w:rPr>
                <w:w w:val="90"/>
              </w:rPr>
              <w:t>cza</w:t>
            </w:r>
            <w:proofErr w:type="spellEnd"/>
            <w:r>
              <w:rPr>
                <w:w w:val="90"/>
              </w:rPr>
              <w:t xml:space="preserve"> w zakresie informacji na temat działalności sądu</w:t>
            </w:r>
            <w:r>
              <w:rPr>
                <w:spacing w:val="80"/>
              </w:rPr>
              <w:t xml:space="preserve"> </w:t>
            </w:r>
            <w:r>
              <w:rPr>
                <w:w w:val="90"/>
              </w:rPr>
              <w:t xml:space="preserve">i sposobów zapewnienia dostępności) należy </w:t>
            </w:r>
            <w:proofErr w:type="spellStart"/>
            <w:r>
              <w:rPr>
                <w:w w:val="90"/>
              </w:rPr>
              <w:t>aktuali</w:t>
            </w:r>
            <w:proofErr w:type="spellEnd"/>
            <w:r>
              <w:rPr>
                <w:w w:val="90"/>
              </w:rPr>
              <w:t xml:space="preserve">- </w:t>
            </w:r>
            <w:proofErr w:type="spellStart"/>
            <w:r>
              <w:rPr>
                <w:spacing w:val="-2"/>
              </w:rPr>
              <w:t>zować</w:t>
            </w:r>
            <w:proofErr w:type="spellEnd"/>
            <w:r>
              <w:rPr>
                <w:spacing w:val="-14"/>
              </w:rPr>
              <w:t xml:space="preserve"> </w:t>
            </w:r>
            <w:r>
              <w:rPr>
                <w:spacing w:val="-2"/>
              </w:rPr>
              <w:t>minimum</w:t>
            </w:r>
            <w:r>
              <w:rPr>
                <w:spacing w:val="-13"/>
              </w:rPr>
              <w:t xml:space="preserve"> </w:t>
            </w:r>
            <w:r>
              <w:rPr>
                <w:spacing w:val="-2"/>
              </w:rPr>
              <w:t>raz</w:t>
            </w:r>
            <w:r>
              <w:rPr>
                <w:spacing w:val="-13"/>
              </w:rPr>
              <w:t xml:space="preserve"> </w:t>
            </w:r>
            <w:r>
              <w:rPr>
                <w:spacing w:val="-2"/>
              </w:rPr>
              <w:t>na</w:t>
            </w:r>
            <w:r>
              <w:rPr>
                <w:spacing w:val="-14"/>
              </w:rPr>
              <w:t xml:space="preserve"> </w:t>
            </w:r>
            <w:r>
              <w:rPr>
                <w:spacing w:val="-2"/>
              </w:rPr>
              <w:t>pół</w:t>
            </w:r>
            <w:r>
              <w:rPr>
                <w:spacing w:val="-13"/>
              </w:rPr>
              <w:t xml:space="preserve"> </w:t>
            </w:r>
            <w:r>
              <w:rPr>
                <w:spacing w:val="-2"/>
              </w:rPr>
              <w:t>roku.</w:t>
            </w:r>
          </w:p>
        </w:tc>
        <w:tc>
          <w:tcPr>
            <w:tcW w:w="1531" w:type="dxa"/>
          </w:tcPr>
          <w:p w14:paraId="1B1E376B" w14:textId="77777777" w:rsidR="004766AD" w:rsidRDefault="004766AD">
            <w:pPr>
              <w:pStyle w:val="TableParagraph"/>
              <w:rPr>
                <w:rFonts w:ascii="Times New Roman"/>
              </w:rPr>
            </w:pPr>
          </w:p>
        </w:tc>
        <w:tc>
          <w:tcPr>
            <w:tcW w:w="1531" w:type="dxa"/>
          </w:tcPr>
          <w:p w14:paraId="7140CA00" w14:textId="77777777" w:rsidR="004766AD" w:rsidRDefault="004766AD">
            <w:pPr>
              <w:pStyle w:val="TableParagraph"/>
              <w:rPr>
                <w:b/>
              </w:rPr>
            </w:pPr>
          </w:p>
          <w:p w14:paraId="5D9262CD" w14:textId="77777777" w:rsidR="004766AD" w:rsidRDefault="00000000">
            <w:pPr>
              <w:pStyle w:val="TableParagraph"/>
              <w:spacing w:before="132"/>
              <w:ind w:left="9"/>
              <w:jc w:val="center"/>
            </w:pPr>
            <w:r>
              <w:rPr>
                <w:w w:val="85"/>
              </w:rPr>
              <w:t>=</w:t>
            </w:r>
            <w:r>
              <w:rPr>
                <w:spacing w:val="-3"/>
                <w:w w:val="85"/>
              </w:rPr>
              <w:t xml:space="preserve"> </w:t>
            </w:r>
            <w:r>
              <w:rPr>
                <w:spacing w:val="-2"/>
                <w:w w:val="95"/>
              </w:rPr>
              <w:t>minimalny</w:t>
            </w:r>
          </w:p>
        </w:tc>
        <w:tc>
          <w:tcPr>
            <w:tcW w:w="1531" w:type="dxa"/>
          </w:tcPr>
          <w:p w14:paraId="53E5359A" w14:textId="77777777" w:rsidR="004766AD" w:rsidRDefault="004766AD">
            <w:pPr>
              <w:pStyle w:val="TableParagraph"/>
              <w:rPr>
                <w:b/>
              </w:rPr>
            </w:pPr>
          </w:p>
          <w:p w14:paraId="1B463AB3"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632C724E" w14:textId="77777777" w:rsidR="004766AD" w:rsidRDefault="004766AD">
      <w:pPr>
        <w:jc w:val="center"/>
        <w:sectPr w:rsidR="004766AD">
          <w:pgSz w:w="11910" w:h="16840"/>
          <w:pgMar w:top="1840" w:right="600" w:bottom="640" w:left="0" w:header="771" w:footer="446" w:gutter="0"/>
          <w:cols w:space="708"/>
        </w:sectPr>
      </w:pPr>
    </w:p>
    <w:p w14:paraId="3B29FDC4" w14:textId="77777777" w:rsidR="004766AD" w:rsidRDefault="004766AD">
      <w:pPr>
        <w:pStyle w:val="Tekstpodstawowy"/>
        <w:spacing w:before="5"/>
        <w:rPr>
          <w:b/>
          <w:sz w:val="12"/>
        </w:rPr>
      </w:pPr>
    </w:p>
    <w:tbl>
      <w:tblPr>
        <w:tblStyle w:val="TableNormal"/>
        <w:tblW w:w="0" w:type="auto"/>
        <w:tblInd w:w="7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37"/>
        <w:gridCol w:w="4876"/>
        <w:gridCol w:w="1531"/>
        <w:gridCol w:w="1531"/>
        <w:gridCol w:w="1531"/>
      </w:tblGrid>
      <w:tr w:rsidR="004766AD" w14:paraId="46E3200A" w14:textId="77777777">
        <w:trPr>
          <w:trHeight w:val="957"/>
        </w:trPr>
        <w:tc>
          <w:tcPr>
            <w:tcW w:w="737" w:type="dxa"/>
            <w:tcBorders>
              <w:left w:val="nil"/>
              <w:bottom w:val="nil"/>
              <w:right w:val="nil"/>
            </w:tcBorders>
            <w:shd w:val="clear" w:color="auto" w:fill="2F5395"/>
          </w:tcPr>
          <w:p w14:paraId="54F92377" w14:textId="77777777" w:rsidR="004766AD" w:rsidRDefault="004766AD">
            <w:pPr>
              <w:pStyle w:val="TableParagraph"/>
              <w:spacing w:before="9"/>
              <w:rPr>
                <w:b/>
                <w:sz w:val="30"/>
              </w:rPr>
            </w:pPr>
          </w:p>
          <w:p w14:paraId="74D26F35" w14:textId="77777777" w:rsidR="004766AD" w:rsidRDefault="00000000">
            <w:pPr>
              <w:pStyle w:val="TableParagraph"/>
              <w:spacing w:before="1"/>
              <w:ind w:left="10"/>
              <w:jc w:val="center"/>
            </w:pPr>
            <w:r>
              <w:rPr>
                <w:color w:val="FFFFFF"/>
                <w:w w:val="85"/>
              </w:rPr>
              <w:t>D</w:t>
            </w:r>
          </w:p>
        </w:tc>
        <w:tc>
          <w:tcPr>
            <w:tcW w:w="4876" w:type="dxa"/>
            <w:tcBorders>
              <w:left w:val="nil"/>
              <w:bottom w:val="nil"/>
            </w:tcBorders>
            <w:shd w:val="clear" w:color="auto" w:fill="2F5395"/>
          </w:tcPr>
          <w:p w14:paraId="4801426F" w14:textId="77777777" w:rsidR="004766AD" w:rsidRDefault="00000000">
            <w:pPr>
              <w:pStyle w:val="TableParagraph"/>
              <w:spacing w:before="40" w:line="223" w:lineRule="auto"/>
              <w:ind w:left="85" w:right="382"/>
              <w:rPr>
                <w:b/>
                <w:sz w:val="28"/>
              </w:rPr>
            </w:pPr>
            <w:r>
              <w:rPr>
                <w:b/>
                <w:color w:val="FFFFFF"/>
                <w:w w:val="80"/>
                <w:sz w:val="28"/>
              </w:rPr>
              <w:t xml:space="preserve">SKŁADANIE WNIOSKU PRZEZ OSOBĘ </w:t>
            </w:r>
            <w:r>
              <w:rPr>
                <w:b/>
                <w:color w:val="FFFFFF"/>
                <w:w w:val="85"/>
                <w:sz w:val="28"/>
              </w:rPr>
              <w:t>ZE</w:t>
            </w:r>
            <w:r>
              <w:rPr>
                <w:b/>
                <w:color w:val="FFFFFF"/>
                <w:spacing w:val="-4"/>
                <w:w w:val="85"/>
                <w:sz w:val="28"/>
              </w:rPr>
              <w:t xml:space="preserve"> </w:t>
            </w:r>
            <w:r>
              <w:rPr>
                <w:b/>
                <w:color w:val="FFFFFF"/>
                <w:w w:val="85"/>
                <w:sz w:val="28"/>
              </w:rPr>
              <w:t>SZCZEGÓLNYMI</w:t>
            </w:r>
            <w:r>
              <w:rPr>
                <w:b/>
                <w:color w:val="FFFFFF"/>
                <w:spacing w:val="-4"/>
                <w:w w:val="85"/>
                <w:sz w:val="28"/>
              </w:rPr>
              <w:t xml:space="preserve"> </w:t>
            </w:r>
            <w:r>
              <w:rPr>
                <w:b/>
                <w:color w:val="FFFFFF"/>
                <w:w w:val="85"/>
                <w:sz w:val="28"/>
              </w:rPr>
              <w:t>POTRZEBAMI</w:t>
            </w:r>
          </w:p>
          <w:p w14:paraId="735E71AA" w14:textId="77777777" w:rsidR="004766AD" w:rsidRDefault="00000000">
            <w:pPr>
              <w:pStyle w:val="TableParagraph"/>
              <w:spacing w:line="298" w:lineRule="exact"/>
              <w:ind w:left="85"/>
              <w:rPr>
                <w:b/>
                <w:sz w:val="28"/>
              </w:rPr>
            </w:pPr>
            <w:r>
              <w:rPr>
                <w:b/>
                <w:color w:val="FFFFFF"/>
                <w:w w:val="80"/>
                <w:sz w:val="28"/>
              </w:rPr>
              <w:t>W</w:t>
            </w:r>
            <w:r>
              <w:rPr>
                <w:b/>
                <w:color w:val="FFFFFF"/>
                <w:spacing w:val="-8"/>
                <w:sz w:val="28"/>
              </w:rPr>
              <w:t xml:space="preserve"> </w:t>
            </w:r>
            <w:r>
              <w:rPr>
                <w:b/>
                <w:color w:val="FFFFFF"/>
                <w:w w:val="80"/>
                <w:sz w:val="28"/>
              </w:rPr>
              <w:t>ZAKRESIE</w:t>
            </w:r>
            <w:r>
              <w:rPr>
                <w:b/>
                <w:color w:val="FFFFFF"/>
                <w:spacing w:val="-8"/>
                <w:sz w:val="28"/>
              </w:rPr>
              <w:t xml:space="preserve"> </w:t>
            </w:r>
            <w:r>
              <w:rPr>
                <w:b/>
                <w:color w:val="FFFFFF"/>
                <w:w w:val="80"/>
                <w:sz w:val="28"/>
              </w:rPr>
              <w:t>POPRAWY</w:t>
            </w:r>
            <w:r>
              <w:rPr>
                <w:b/>
                <w:color w:val="FFFFFF"/>
                <w:spacing w:val="-8"/>
                <w:sz w:val="28"/>
              </w:rPr>
              <w:t xml:space="preserve"> </w:t>
            </w:r>
            <w:r>
              <w:rPr>
                <w:b/>
                <w:color w:val="FFFFFF"/>
                <w:spacing w:val="-2"/>
                <w:w w:val="80"/>
                <w:sz w:val="28"/>
              </w:rPr>
              <w:t>KOMUNIKACJI</w:t>
            </w:r>
          </w:p>
        </w:tc>
        <w:tc>
          <w:tcPr>
            <w:tcW w:w="1531" w:type="dxa"/>
            <w:vMerge w:val="restart"/>
          </w:tcPr>
          <w:p w14:paraId="093B82B1" w14:textId="77777777" w:rsidR="004766AD" w:rsidRDefault="004766AD">
            <w:pPr>
              <w:pStyle w:val="TableParagraph"/>
              <w:rPr>
                <w:b/>
              </w:rPr>
            </w:pPr>
          </w:p>
          <w:p w14:paraId="4B11848F" w14:textId="77777777" w:rsidR="004766AD" w:rsidRDefault="004766AD">
            <w:pPr>
              <w:pStyle w:val="TableParagraph"/>
              <w:rPr>
                <w:b/>
              </w:rPr>
            </w:pPr>
          </w:p>
          <w:p w14:paraId="7A174DFE" w14:textId="77777777" w:rsidR="004766AD" w:rsidRDefault="004766AD">
            <w:pPr>
              <w:pStyle w:val="TableParagraph"/>
              <w:rPr>
                <w:b/>
              </w:rPr>
            </w:pPr>
          </w:p>
          <w:p w14:paraId="6B1806A0" w14:textId="77777777" w:rsidR="004766AD" w:rsidRDefault="004766AD">
            <w:pPr>
              <w:pStyle w:val="TableParagraph"/>
              <w:rPr>
                <w:b/>
                <w:sz w:val="24"/>
              </w:rPr>
            </w:pPr>
          </w:p>
          <w:p w14:paraId="13C323FC" w14:textId="77777777" w:rsidR="004766AD" w:rsidRDefault="00000000">
            <w:pPr>
              <w:pStyle w:val="TableParagraph"/>
              <w:ind w:left="297"/>
            </w:pPr>
            <w:r>
              <w:rPr>
                <w:spacing w:val="-2"/>
              </w:rPr>
              <w:t>minimalny</w:t>
            </w:r>
          </w:p>
        </w:tc>
        <w:tc>
          <w:tcPr>
            <w:tcW w:w="1531" w:type="dxa"/>
            <w:vMerge w:val="restart"/>
          </w:tcPr>
          <w:p w14:paraId="404837C3" w14:textId="77777777" w:rsidR="004766AD" w:rsidRDefault="004766AD">
            <w:pPr>
              <w:pStyle w:val="TableParagraph"/>
              <w:rPr>
                <w:b/>
              </w:rPr>
            </w:pPr>
          </w:p>
          <w:p w14:paraId="2D901D0A" w14:textId="77777777" w:rsidR="004766AD" w:rsidRDefault="004766AD">
            <w:pPr>
              <w:pStyle w:val="TableParagraph"/>
              <w:rPr>
                <w:b/>
              </w:rPr>
            </w:pPr>
          </w:p>
          <w:p w14:paraId="0CB6E360" w14:textId="77777777" w:rsidR="004766AD" w:rsidRDefault="004766AD">
            <w:pPr>
              <w:pStyle w:val="TableParagraph"/>
              <w:rPr>
                <w:b/>
              </w:rPr>
            </w:pPr>
          </w:p>
          <w:p w14:paraId="5F3D8C13" w14:textId="77777777" w:rsidR="004766AD" w:rsidRDefault="004766AD">
            <w:pPr>
              <w:pStyle w:val="TableParagraph"/>
              <w:rPr>
                <w:b/>
                <w:sz w:val="24"/>
              </w:rPr>
            </w:pPr>
          </w:p>
          <w:p w14:paraId="5733A991" w14:textId="77777777" w:rsidR="004766AD" w:rsidRDefault="00000000">
            <w:pPr>
              <w:pStyle w:val="TableParagraph"/>
              <w:ind w:left="487"/>
            </w:pPr>
            <w:r>
              <w:rPr>
                <w:spacing w:val="-2"/>
              </w:rPr>
              <w:t>średni</w:t>
            </w:r>
          </w:p>
        </w:tc>
        <w:tc>
          <w:tcPr>
            <w:tcW w:w="1531" w:type="dxa"/>
            <w:vMerge w:val="restart"/>
          </w:tcPr>
          <w:p w14:paraId="73FCF265" w14:textId="77777777" w:rsidR="004766AD" w:rsidRDefault="004766AD">
            <w:pPr>
              <w:pStyle w:val="TableParagraph"/>
              <w:rPr>
                <w:b/>
              </w:rPr>
            </w:pPr>
          </w:p>
          <w:p w14:paraId="49EBFAE9" w14:textId="77777777" w:rsidR="004766AD" w:rsidRDefault="004766AD">
            <w:pPr>
              <w:pStyle w:val="TableParagraph"/>
              <w:rPr>
                <w:b/>
              </w:rPr>
            </w:pPr>
          </w:p>
          <w:p w14:paraId="7D059DF9" w14:textId="77777777" w:rsidR="004766AD" w:rsidRDefault="004766AD">
            <w:pPr>
              <w:pStyle w:val="TableParagraph"/>
              <w:rPr>
                <w:b/>
              </w:rPr>
            </w:pPr>
          </w:p>
          <w:p w14:paraId="5B8A57C9" w14:textId="77777777" w:rsidR="004766AD" w:rsidRDefault="004766AD">
            <w:pPr>
              <w:pStyle w:val="TableParagraph"/>
              <w:rPr>
                <w:b/>
                <w:sz w:val="24"/>
              </w:rPr>
            </w:pPr>
          </w:p>
          <w:p w14:paraId="65569D73" w14:textId="77777777" w:rsidR="004766AD" w:rsidRDefault="00000000">
            <w:pPr>
              <w:pStyle w:val="TableParagraph"/>
              <w:ind w:left="94"/>
            </w:pPr>
            <w:r>
              <w:rPr>
                <w:spacing w:val="-9"/>
              </w:rPr>
              <w:t>zaawansowany</w:t>
            </w:r>
          </w:p>
        </w:tc>
      </w:tr>
      <w:tr w:rsidR="004766AD" w14:paraId="15164C81" w14:textId="77777777">
        <w:trPr>
          <w:trHeight w:val="382"/>
        </w:trPr>
        <w:tc>
          <w:tcPr>
            <w:tcW w:w="5613" w:type="dxa"/>
            <w:gridSpan w:val="2"/>
            <w:tcBorders>
              <w:top w:val="nil"/>
              <w:left w:val="nil"/>
            </w:tcBorders>
          </w:tcPr>
          <w:p w14:paraId="1251029E" w14:textId="77777777" w:rsidR="004766AD" w:rsidRDefault="004766AD">
            <w:pPr>
              <w:pStyle w:val="TableParagraph"/>
              <w:rPr>
                <w:rFonts w:ascii="Times New Roman"/>
              </w:rPr>
            </w:pPr>
          </w:p>
        </w:tc>
        <w:tc>
          <w:tcPr>
            <w:tcW w:w="1531" w:type="dxa"/>
            <w:vMerge/>
            <w:tcBorders>
              <w:top w:val="nil"/>
            </w:tcBorders>
          </w:tcPr>
          <w:p w14:paraId="48DE18DA" w14:textId="77777777" w:rsidR="004766AD" w:rsidRDefault="004766AD">
            <w:pPr>
              <w:rPr>
                <w:sz w:val="2"/>
                <w:szCs w:val="2"/>
              </w:rPr>
            </w:pPr>
          </w:p>
        </w:tc>
        <w:tc>
          <w:tcPr>
            <w:tcW w:w="1531" w:type="dxa"/>
            <w:vMerge/>
            <w:tcBorders>
              <w:top w:val="nil"/>
            </w:tcBorders>
          </w:tcPr>
          <w:p w14:paraId="0B6C388B" w14:textId="77777777" w:rsidR="004766AD" w:rsidRDefault="004766AD">
            <w:pPr>
              <w:rPr>
                <w:sz w:val="2"/>
                <w:szCs w:val="2"/>
              </w:rPr>
            </w:pPr>
          </w:p>
        </w:tc>
        <w:tc>
          <w:tcPr>
            <w:tcW w:w="1531" w:type="dxa"/>
            <w:vMerge/>
            <w:tcBorders>
              <w:top w:val="nil"/>
            </w:tcBorders>
          </w:tcPr>
          <w:p w14:paraId="51C1DBB3" w14:textId="77777777" w:rsidR="004766AD" w:rsidRDefault="004766AD">
            <w:pPr>
              <w:rPr>
                <w:sz w:val="2"/>
                <w:szCs w:val="2"/>
              </w:rPr>
            </w:pPr>
          </w:p>
        </w:tc>
      </w:tr>
      <w:tr w:rsidR="004766AD" w14:paraId="0C6D2DF4" w14:textId="77777777">
        <w:trPr>
          <w:trHeight w:val="670"/>
        </w:trPr>
        <w:tc>
          <w:tcPr>
            <w:tcW w:w="737" w:type="dxa"/>
            <w:shd w:val="clear" w:color="auto" w:fill="D9E0F1"/>
          </w:tcPr>
          <w:p w14:paraId="1381A89D" w14:textId="77777777" w:rsidR="004766AD" w:rsidRDefault="004766AD">
            <w:pPr>
              <w:pStyle w:val="TableParagraph"/>
              <w:spacing w:before="4"/>
              <w:rPr>
                <w:b/>
                <w:sz w:val="18"/>
              </w:rPr>
            </w:pPr>
          </w:p>
          <w:p w14:paraId="702E47E7" w14:textId="77777777" w:rsidR="004766AD" w:rsidRDefault="00000000">
            <w:pPr>
              <w:pStyle w:val="TableParagraph"/>
              <w:ind w:left="29" w:right="19"/>
              <w:jc w:val="center"/>
            </w:pPr>
            <w:r>
              <w:rPr>
                <w:color w:val="1F3762"/>
                <w:spacing w:val="-5"/>
              </w:rPr>
              <w:t>D.1</w:t>
            </w:r>
          </w:p>
        </w:tc>
        <w:tc>
          <w:tcPr>
            <w:tcW w:w="4876" w:type="dxa"/>
            <w:shd w:val="clear" w:color="auto" w:fill="D9E0F1"/>
          </w:tcPr>
          <w:p w14:paraId="3A8963F3" w14:textId="77777777" w:rsidR="004766AD" w:rsidRDefault="00000000">
            <w:pPr>
              <w:pStyle w:val="TableParagraph"/>
              <w:spacing w:before="108" w:line="223" w:lineRule="auto"/>
              <w:ind w:left="80"/>
            </w:pPr>
            <w:r>
              <w:rPr>
                <w:color w:val="1F3762"/>
                <w:w w:val="90"/>
              </w:rPr>
              <w:t>Komunikacja</w:t>
            </w:r>
            <w:r>
              <w:rPr>
                <w:color w:val="1F3762"/>
                <w:spacing w:val="-9"/>
                <w:w w:val="90"/>
              </w:rPr>
              <w:t xml:space="preserve"> </w:t>
            </w:r>
            <w:r>
              <w:rPr>
                <w:color w:val="1F3762"/>
                <w:w w:val="90"/>
              </w:rPr>
              <w:t>z</w:t>
            </w:r>
            <w:r>
              <w:rPr>
                <w:color w:val="1F3762"/>
                <w:spacing w:val="-9"/>
                <w:w w:val="90"/>
              </w:rPr>
              <w:t xml:space="preserve"> </w:t>
            </w:r>
            <w:r>
              <w:rPr>
                <w:color w:val="1F3762"/>
                <w:w w:val="90"/>
              </w:rPr>
              <w:t>sądem</w:t>
            </w:r>
            <w:r>
              <w:rPr>
                <w:color w:val="1F3762"/>
                <w:spacing w:val="-9"/>
                <w:w w:val="90"/>
              </w:rPr>
              <w:t xml:space="preserve"> </w:t>
            </w:r>
            <w:r>
              <w:rPr>
                <w:color w:val="1F3762"/>
                <w:w w:val="90"/>
              </w:rPr>
              <w:t>na</w:t>
            </w:r>
            <w:r>
              <w:rPr>
                <w:color w:val="1F3762"/>
                <w:spacing w:val="-9"/>
                <w:w w:val="90"/>
              </w:rPr>
              <w:t xml:space="preserve"> </w:t>
            </w:r>
            <w:r>
              <w:rPr>
                <w:color w:val="1F3762"/>
                <w:w w:val="90"/>
              </w:rPr>
              <w:t>wniosek</w:t>
            </w:r>
            <w:r>
              <w:rPr>
                <w:color w:val="1F3762"/>
                <w:spacing w:val="-9"/>
                <w:w w:val="90"/>
              </w:rPr>
              <w:t xml:space="preserve"> </w:t>
            </w:r>
            <w:r>
              <w:rPr>
                <w:color w:val="1F3762"/>
                <w:w w:val="90"/>
              </w:rPr>
              <w:t>interesanta</w:t>
            </w:r>
            <w:r>
              <w:rPr>
                <w:color w:val="1F3762"/>
                <w:spacing w:val="-9"/>
                <w:w w:val="90"/>
              </w:rPr>
              <w:t xml:space="preserve"> </w:t>
            </w:r>
            <w:r>
              <w:rPr>
                <w:color w:val="1F3762"/>
                <w:w w:val="90"/>
              </w:rPr>
              <w:t xml:space="preserve">ze </w:t>
            </w:r>
            <w:r>
              <w:rPr>
                <w:color w:val="1F3762"/>
                <w:spacing w:val="-4"/>
              </w:rPr>
              <w:t>szczególnymi potrzebami</w:t>
            </w:r>
          </w:p>
        </w:tc>
        <w:tc>
          <w:tcPr>
            <w:tcW w:w="1531" w:type="dxa"/>
            <w:shd w:val="clear" w:color="auto" w:fill="D9E0F1"/>
          </w:tcPr>
          <w:p w14:paraId="43CC4502" w14:textId="77777777" w:rsidR="004766AD" w:rsidRDefault="004766AD">
            <w:pPr>
              <w:pStyle w:val="TableParagraph"/>
              <w:rPr>
                <w:rFonts w:ascii="Times New Roman"/>
              </w:rPr>
            </w:pPr>
          </w:p>
        </w:tc>
        <w:tc>
          <w:tcPr>
            <w:tcW w:w="1531" w:type="dxa"/>
            <w:shd w:val="clear" w:color="auto" w:fill="D9E0F1"/>
          </w:tcPr>
          <w:p w14:paraId="0E802E81" w14:textId="77777777" w:rsidR="004766AD" w:rsidRDefault="004766AD">
            <w:pPr>
              <w:pStyle w:val="TableParagraph"/>
              <w:rPr>
                <w:rFonts w:ascii="Times New Roman"/>
              </w:rPr>
            </w:pPr>
          </w:p>
        </w:tc>
        <w:tc>
          <w:tcPr>
            <w:tcW w:w="1531" w:type="dxa"/>
            <w:shd w:val="clear" w:color="auto" w:fill="D9E0F1"/>
          </w:tcPr>
          <w:p w14:paraId="6684B6FE" w14:textId="77777777" w:rsidR="004766AD" w:rsidRDefault="004766AD">
            <w:pPr>
              <w:pStyle w:val="TableParagraph"/>
              <w:rPr>
                <w:rFonts w:ascii="Times New Roman"/>
              </w:rPr>
            </w:pPr>
          </w:p>
        </w:tc>
      </w:tr>
      <w:tr w:rsidR="004766AD" w14:paraId="2BA6C99D" w14:textId="77777777">
        <w:trPr>
          <w:trHeight w:val="1723"/>
        </w:trPr>
        <w:tc>
          <w:tcPr>
            <w:tcW w:w="737" w:type="dxa"/>
          </w:tcPr>
          <w:p w14:paraId="5388B0E6" w14:textId="77777777" w:rsidR="004766AD" w:rsidRDefault="004766AD">
            <w:pPr>
              <w:pStyle w:val="TableParagraph"/>
              <w:rPr>
                <w:b/>
              </w:rPr>
            </w:pPr>
          </w:p>
          <w:p w14:paraId="3DF7376E" w14:textId="77777777" w:rsidR="004766AD" w:rsidRDefault="004766AD">
            <w:pPr>
              <w:pStyle w:val="TableParagraph"/>
              <w:rPr>
                <w:b/>
              </w:rPr>
            </w:pPr>
          </w:p>
          <w:p w14:paraId="50164290" w14:textId="77777777" w:rsidR="004766AD" w:rsidRDefault="004766AD">
            <w:pPr>
              <w:pStyle w:val="TableParagraph"/>
              <w:spacing w:before="1"/>
              <w:rPr>
                <w:b/>
                <w:sz w:val="20"/>
              </w:rPr>
            </w:pPr>
          </w:p>
          <w:p w14:paraId="010472B8" w14:textId="77777777" w:rsidR="004766AD" w:rsidRDefault="00000000">
            <w:pPr>
              <w:pStyle w:val="TableParagraph"/>
              <w:ind w:left="29" w:right="20"/>
              <w:jc w:val="center"/>
            </w:pPr>
            <w:r>
              <w:rPr>
                <w:spacing w:val="-2"/>
              </w:rPr>
              <w:t>D.1.1</w:t>
            </w:r>
          </w:p>
        </w:tc>
        <w:tc>
          <w:tcPr>
            <w:tcW w:w="4876" w:type="dxa"/>
          </w:tcPr>
          <w:p w14:paraId="22B1BF9B" w14:textId="77777777" w:rsidR="004766AD" w:rsidRDefault="00000000">
            <w:pPr>
              <w:pStyle w:val="TableParagraph"/>
              <w:spacing w:before="48" w:line="223" w:lineRule="auto"/>
              <w:ind w:left="80"/>
            </w:pPr>
            <w:r>
              <w:rPr>
                <w:w w:val="90"/>
              </w:rPr>
              <w:t xml:space="preserve">Sąd zobowiązany jest zapewnić osobie ze </w:t>
            </w:r>
            <w:proofErr w:type="spellStart"/>
            <w:r>
              <w:rPr>
                <w:w w:val="90"/>
              </w:rPr>
              <w:t>szczegól</w:t>
            </w:r>
            <w:proofErr w:type="spellEnd"/>
            <w:r>
              <w:rPr>
                <w:w w:val="90"/>
              </w:rPr>
              <w:t xml:space="preserve">- </w:t>
            </w:r>
            <w:proofErr w:type="spellStart"/>
            <w:r>
              <w:rPr>
                <w:spacing w:val="-6"/>
              </w:rPr>
              <w:t>nymi</w:t>
            </w:r>
            <w:proofErr w:type="spellEnd"/>
            <w:r>
              <w:rPr>
                <w:spacing w:val="-6"/>
              </w:rPr>
              <w:t xml:space="preserve"> potrzebami możliwość komunikacji w sposób przez</w:t>
            </w:r>
            <w:r>
              <w:rPr>
                <w:spacing w:val="-14"/>
              </w:rPr>
              <w:t xml:space="preserve"> </w:t>
            </w:r>
            <w:r>
              <w:rPr>
                <w:spacing w:val="-6"/>
              </w:rPr>
              <w:t>nią</w:t>
            </w:r>
            <w:r>
              <w:rPr>
                <w:spacing w:val="-12"/>
              </w:rPr>
              <w:t xml:space="preserve"> </w:t>
            </w:r>
            <w:r>
              <w:rPr>
                <w:spacing w:val="-6"/>
              </w:rPr>
              <w:t>preferowany</w:t>
            </w:r>
            <w:r>
              <w:rPr>
                <w:spacing w:val="-12"/>
              </w:rPr>
              <w:t xml:space="preserve"> </w:t>
            </w:r>
            <w:r>
              <w:rPr>
                <w:spacing w:val="-6"/>
              </w:rPr>
              <w:t>i</w:t>
            </w:r>
            <w:r>
              <w:rPr>
                <w:spacing w:val="-12"/>
              </w:rPr>
              <w:t xml:space="preserve"> </w:t>
            </w:r>
            <w:r>
              <w:rPr>
                <w:spacing w:val="-6"/>
              </w:rPr>
              <w:t>dostosowany</w:t>
            </w:r>
            <w:r>
              <w:rPr>
                <w:spacing w:val="-12"/>
              </w:rPr>
              <w:t xml:space="preserve"> </w:t>
            </w:r>
            <w:r>
              <w:rPr>
                <w:spacing w:val="-6"/>
              </w:rPr>
              <w:t>do</w:t>
            </w:r>
            <w:r>
              <w:rPr>
                <w:spacing w:val="-12"/>
              </w:rPr>
              <w:t xml:space="preserve"> </w:t>
            </w:r>
            <w:r>
              <w:rPr>
                <w:spacing w:val="-6"/>
              </w:rPr>
              <w:t>jej</w:t>
            </w:r>
            <w:r>
              <w:rPr>
                <w:spacing w:val="-12"/>
              </w:rPr>
              <w:t xml:space="preserve"> </w:t>
            </w:r>
            <w:r>
              <w:rPr>
                <w:spacing w:val="-6"/>
              </w:rPr>
              <w:t xml:space="preserve">potrzeb </w:t>
            </w:r>
            <w:r>
              <w:rPr>
                <w:w w:val="90"/>
              </w:rPr>
              <w:t xml:space="preserve">(np. poczta elektroniczna, telefon, tłumacz polskiego języka migowego, tekst powiększony, system komu- </w:t>
            </w:r>
            <w:proofErr w:type="spellStart"/>
            <w:r>
              <w:rPr>
                <w:spacing w:val="-6"/>
              </w:rPr>
              <w:t>nikacji</w:t>
            </w:r>
            <w:proofErr w:type="spellEnd"/>
            <w:r>
              <w:rPr>
                <w:spacing w:val="-6"/>
              </w:rPr>
              <w:t xml:space="preserve"> dla osób głuchoniewidomych, komunikacja </w:t>
            </w:r>
            <w:r>
              <w:rPr>
                <w:spacing w:val="-2"/>
              </w:rPr>
              <w:t>wspomagająca</w:t>
            </w:r>
            <w:r>
              <w:rPr>
                <w:spacing w:val="-14"/>
              </w:rPr>
              <w:t xml:space="preserve"> </w:t>
            </w:r>
            <w:r>
              <w:rPr>
                <w:spacing w:val="-2"/>
              </w:rPr>
              <w:t>i</w:t>
            </w:r>
            <w:r>
              <w:rPr>
                <w:spacing w:val="-13"/>
              </w:rPr>
              <w:t xml:space="preserve"> </w:t>
            </w:r>
            <w:r>
              <w:rPr>
                <w:spacing w:val="-2"/>
              </w:rPr>
              <w:t>alternatywna),</w:t>
            </w:r>
          </w:p>
        </w:tc>
        <w:tc>
          <w:tcPr>
            <w:tcW w:w="1531" w:type="dxa"/>
          </w:tcPr>
          <w:p w14:paraId="18107115" w14:textId="77777777" w:rsidR="004766AD" w:rsidRDefault="004766AD">
            <w:pPr>
              <w:pStyle w:val="TableParagraph"/>
              <w:rPr>
                <w:rFonts w:ascii="Times New Roman"/>
              </w:rPr>
            </w:pPr>
          </w:p>
        </w:tc>
        <w:tc>
          <w:tcPr>
            <w:tcW w:w="1531" w:type="dxa"/>
          </w:tcPr>
          <w:p w14:paraId="49CEF474" w14:textId="77777777" w:rsidR="004766AD" w:rsidRDefault="004766AD">
            <w:pPr>
              <w:pStyle w:val="TableParagraph"/>
              <w:rPr>
                <w:b/>
              </w:rPr>
            </w:pPr>
          </w:p>
          <w:p w14:paraId="2384E2B7" w14:textId="77777777" w:rsidR="004766AD" w:rsidRDefault="004766AD">
            <w:pPr>
              <w:pStyle w:val="TableParagraph"/>
              <w:rPr>
                <w:b/>
              </w:rPr>
            </w:pPr>
          </w:p>
          <w:p w14:paraId="3BFA5D19" w14:textId="77777777" w:rsidR="004766AD" w:rsidRDefault="004766AD">
            <w:pPr>
              <w:pStyle w:val="TableParagraph"/>
              <w:spacing w:before="1"/>
              <w:rPr>
                <w:b/>
                <w:sz w:val="20"/>
              </w:rPr>
            </w:pPr>
          </w:p>
          <w:p w14:paraId="0ED26106"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37E0EDF5" w14:textId="77777777" w:rsidR="004766AD" w:rsidRDefault="004766AD">
            <w:pPr>
              <w:pStyle w:val="TableParagraph"/>
              <w:rPr>
                <w:b/>
              </w:rPr>
            </w:pPr>
          </w:p>
          <w:p w14:paraId="4B15B47B" w14:textId="77777777" w:rsidR="004766AD" w:rsidRDefault="004766AD">
            <w:pPr>
              <w:pStyle w:val="TableParagraph"/>
              <w:rPr>
                <w:b/>
              </w:rPr>
            </w:pPr>
          </w:p>
          <w:p w14:paraId="1AB9C2C7" w14:textId="77777777" w:rsidR="004766AD" w:rsidRDefault="004766AD">
            <w:pPr>
              <w:pStyle w:val="TableParagraph"/>
              <w:spacing w:before="1"/>
              <w:rPr>
                <w:b/>
                <w:sz w:val="20"/>
              </w:rPr>
            </w:pPr>
          </w:p>
          <w:p w14:paraId="63721BF1"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1E0F9F86" w14:textId="77777777">
        <w:trPr>
          <w:trHeight w:val="1957"/>
        </w:trPr>
        <w:tc>
          <w:tcPr>
            <w:tcW w:w="737" w:type="dxa"/>
          </w:tcPr>
          <w:p w14:paraId="38915671" w14:textId="77777777" w:rsidR="004766AD" w:rsidRDefault="004766AD">
            <w:pPr>
              <w:pStyle w:val="TableParagraph"/>
              <w:rPr>
                <w:b/>
              </w:rPr>
            </w:pPr>
          </w:p>
          <w:p w14:paraId="3AADEEB0" w14:textId="77777777" w:rsidR="004766AD" w:rsidRDefault="004766AD">
            <w:pPr>
              <w:pStyle w:val="TableParagraph"/>
              <w:rPr>
                <w:b/>
              </w:rPr>
            </w:pPr>
          </w:p>
          <w:p w14:paraId="3DAAB446" w14:textId="77777777" w:rsidR="004766AD" w:rsidRDefault="004766AD">
            <w:pPr>
              <w:pStyle w:val="TableParagraph"/>
              <w:spacing w:before="4"/>
              <w:rPr>
                <w:b/>
                <w:sz w:val="30"/>
              </w:rPr>
            </w:pPr>
          </w:p>
          <w:p w14:paraId="58D2AF34" w14:textId="77777777" w:rsidR="004766AD" w:rsidRDefault="00000000">
            <w:pPr>
              <w:pStyle w:val="TableParagraph"/>
              <w:ind w:left="29" w:right="20"/>
              <w:jc w:val="center"/>
            </w:pPr>
            <w:r>
              <w:rPr>
                <w:spacing w:val="-2"/>
              </w:rPr>
              <w:t>D.1.2</w:t>
            </w:r>
          </w:p>
        </w:tc>
        <w:tc>
          <w:tcPr>
            <w:tcW w:w="4876" w:type="dxa"/>
          </w:tcPr>
          <w:p w14:paraId="25984C90" w14:textId="77777777" w:rsidR="004766AD" w:rsidRDefault="00000000">
            <w:pPr>
              <w:pStyle w:val="TableParagraph"/>
              <w:spacing w:before="48" w:line="223" w:lineRule="auto"/>
              <w:ind w:left="80" w:right="150"/>
            </w:pPr>
            <w:r>
              <w:rPr>
                <w:w w:val="90"/>
              </w:rPr>
              <w:t xml:space="preserve">Interesant/osoba ze szczególnymi potrzebami </w:t>
            </w:r>
            <w:proofErr w:type="spellStart"/>
            <w:r>
              <w:rPr>
                <w:w w:val="90"/>
              </w:rPr>
              <w:t>zgła</w:t>
            </w:r>
            <w:proofErr w:type="spellEnd"/>
            <w:r>
              <w:rPr>
                <w:w w:val="90"/>
              </w:rPr>
              <w:t xml:space="preserve">- </w:t>
            </w:r>
            <w:r>
              <w:rPr>
                <w:spacing w:val="-6"/>
              </w:rPr>
              <w:t>sza</w:t>
            </w:r>
            <w:r>
              <w:rPr>
                <w:spacing w:val="-12"/>
              </w:rPr>
              <w:t xml:space="preserve"> </w:t>
            </w:r>
            <w:r>
              <w:rPr>
                <w:spacing w:val="-6"/>
              </w:rPr>
              <w:t>potrzebę</w:t>
            </w:r>
            <w:r>
              <w:rPr>
                <w:spacing w:val="-12"/>
              </w:rPr>
              <w:t xml:space="preserve"> </w:t>
            </w:r>
            <w:r>
              <w:rPr>
                <w:spacing w:val="-6"/>
              </w:rPr>
              <w:t>wybranej</w:t>
            </w:r>
            <w:r>
              <w:rPr>
                <w:spacing w:val="-12"/>
              </w:rPr>
              <w:t xml:space="preserve"> </w:t>
            </w:r>
            <w:r>
              <w:rPr>
                <w:spacing w:val="-6"/>
              </w:rPr>
              <w:t>formy</w:t>
            </w:r>
            <w:r>
              <w:rPr>
                <w:spacing w:val="-12"/>
              </w:rPr>
              <w:t xml:space="preserve"> </w:t>
            </w:r>
            <w:r>
              <w:rPr>
                <w:spacing w:val="-6"/>
              </w:rPr>
              <w:t>komunikacji</w:t>
            </w:r>
            <w:r>
              <w:rPr>
                <w:spacing w:val="-12"/>
              </w:rPr>
              <w:t xml:space="preserve"> </w:t>
            </w:r>
            <w:r>
              <w:rPr>
                <w:spacing w:val="-6"/>
              </w:rPr>
              <w:t>z</w:t>
            </w:r>
            <w:r>
              <w:rPr>
                <w:spacing w:val="-12"/>
              </w:rPr>
              <w:t xml:space="preserve"> </w:t>
            </w:r>
            <w:r>
              <w:rPr>
                <w:spacing w:val="-6"/>
              </w:rPr>
              <w:t xml:space="preserve">sądem </w:t>
            </w:r>
            <w:r>
              <w:rPr>
                <w:spacing w:val="-4"/>
              </w:rPr>
              <w:t>we</w:t>
            </w:r>
            <w:r>
              <w:rPr>
                <w:spacing w:val="-8"/>
              </w:rPr>
              <w:t xml:space="preserve"> </w:t>
            </w:r>
            <w:r>
              <w:rPr>
                <w:spacing w:val="-4"/>
              </w:rPr>
              <w:t>wniosku</w:t>
            </w:r>
            <w:r>
              <w:rPr>
                <w:spacing w:val="-8"/>
              </w:rPr>
              <w:t xml:space="preserve"> </w:t>
            </w:r>
            <w:r>
              <w:rPr>
                <w:spacing w:val="-4"/>
              </w:rPr>
              <w:t>składanym</w:t>
            </w:r>
            <w:r>
              <w:rPr>
                <w:spacing w:val="-8"/>
              </w:rPr>
              <w:t xml:space="preserve"> </w:t>
            </w:r>
            <w:r>
              <w:rPr>
                <w:spacing w:val="-4"/>
              </w:rPr>
              <w:t>w</w:t>
            </w:r>
            <w:r>
              <w:rPr>
                <w:spacing w:val="-8"/>
              </w:rPr>
              <w:t xml:space="preserve"> </w:t>
            </w:r>
            <w:r>
              <w:rPr>
                <w:spacing w:val="-4"/>
              </w:rPr>
              <w:t>formie</w:t>
            </w:r>
            <w:r>
              <w:rPr>
                <w:spacing w:val="-8"/>
              </w:rPr>
              <w:t xml:space="preserve"> </w:t>
            </w:r>
            <w:r>
              <w:rPr>
                <w:spacing w:val="-4"/>
              </w:rPr>
              <w:t>papierowej</w:t>
            </w:r>
            <w:r>
              <w:rPr>
                <w:spacing w:val="-8"/>
              </w:rPr>
              <w:t xml:space="preserve"> </w:t>
            </w:r>
            <w:r>
              <w:rPr>
                <w:spacing w:val="-4"/>
              </w:rPr>
              <w:t xml:space="preserve">lub </w:t>
            </w:r>
            <w:r>
              <w:rPr>
                <w:w w:val="90"/>
              </w:rPr>
              <w:t xml:space="preserve">elektronicznej. Wniosek powinien </w:t>
            </w:r>
            <w:proofErr w:type="spellStart"/>
            <w:r>
              <w:rPr>
                <w:w w:val="90"/>
              </w:rPr>
              <w:t>zawierać:dane</w:t>
            </w:r>
            <w:proofErr w:type="spellEnd"/>
            <w:r>
              <w:rPr>
                <w:w w:val="90"/>
              </w:rPr>
              <w:t xml:space="preserve"> te- </w:t>
            </w:r>
            <w:proofErr w:type="spellStart"/>
            <w:r>
              <w:rPr>
                <w:w w:val="90"/>
              </w:rPr>
              <w:t>leadresowe</w:t>
            </w:r>
            <w:proofErr w:type="spellEnd"/>
            <w:r>
              <w:rPr>
                <w:spacing w:val="-4"/>
                <w:w w:val="90"/>
              </w:rPr>
              <w:t xml:space="preserve"> </w:t>
            </w:r>
            <w:r>
              <w:rPr>
                <w:w w:val="90"/>
              </w:rPr>
              <w:t>osoby</w:t>
            </w:r>
            <w:r>
              <w:rPr>
                <w:spacing w:val="-4"/>
                <w:w w:val="90"/>
              </w:rPr>
              <w:t xml:space="preserve"> </w:t>
            </w:r>
            <w:r>
              <w:rPr>
                <w:w w:val="90"/>
              </w:rPr>
              <w:t>ze</w:t>
            </w:r>
            <w:r>
              <w:rPr>
                <w:spacing w:val="-4"/>
                <w:w w:val="90"/>
              </w:rPr>
              <w:t xml:space="preserve"> </w:t>
            </w:r>
            <w:r>
              <w:rPr>
                <w:w w:val="90"/>
              </w:rPr>
              <w:t>szczególnymi</w:t>
            </w:r>
            <w:r>
              <w:rPr>
                <w:spacing w:val="-4"/>
                <w:w w:val="90"/>
              </w:rPr>
              <w:t xml:space="preserve"> </w:t>
            </w:r>
            <w:r>
              <w:rPr>
                <w:w w:val="90"/>
              </w:rPr>
              <w:t>potrzebami;</w:t>
            </w:r>
            <w:r>
              <w:rPr>
                <w:spacing w:val="-4"/>
                <w:w w:val="90"/>
              </w:rPr>
              <w:t xml:space="preserve"> </w:t>
            </w:r>
            <w:r>
              <w:rPr>
                <w:w w:val="90"/>
              </w:rPr>
              <w:t xml:space="preserve">opis </w:t>
            </w:r>
            <w:r>
              <w:rPr>
                <w:spacing w:val="-4"/>
              </w:rPr>
              <w:t xml:space="preserve">bariery utrudniającej lub uniemożliwiającej komu- </w:t>
            </w:r>
            <w:proofErr w:type="spellStart"/>
            <w:r>
              <w:rPr>
                <w:w w:val="90"/>
              </w:rPr>
              <w:t>nikację</w:t>
            </w:r>
            <w:proofErr w:type="spellEnd"/>
            <w:r>
              <w:rPr>
                <w:w w:val="90"/>
              </w:rPr>
              <w:t>;</w:t>
            </w:r>
            <w:r>
              <w:rPr>
                <w:spacing w:val="40"/>
              </w:rPr>
              <w:t xml:space="preserve"> </w:t>
            </w:r>
            <w:r>
              <w:rPr>
                <w:w w:val="90"/>
              </w:rPr>
              <w:t xml:space="preserve">wskazanie preferowanej formy komunikacji </w:t>
            </w:r>
            <w:r>
              <w:rPr>
                <w:spacing w:val="-6"/>
              </w:rPr>
              <w:t>z</w:t>
            </w:r>
            <w:r>
              <w:rPr>
                <w:spacing w:val="-12"/>
              </w:rPr>
              <w:t xml:space="preserve"> </w:t>
            </w:r>
            <w:r>
              <w:rPr>
                <w:spacing w:val="-6"/>
              </w:rPr>
              <w:t>sądem;</w:t>
            </w:r>
            <w:r>
              <w:rPr>
                <w:spacing w:val="3"/>
              </w:rPr>
              <w:t xml:space="preserve"> </w:t>
            </w:r>
            <w:r>
              <w:rPr>
                <w:spacing w:val="-6"/>
              </w:rPr>
              <w:t>czas</w:t>
            </w:r>
            <w:r>
              <w:rPr>
                <w:spacing w:val="-12"/>
              </w:rPr>
              <w:t xml:space="preserve"> </w:t>
            </w:r>
            <w:r>
              <w:rPr>
                <w:spacing w:val="-6"/>
              </w:rPr>
              <w:t>planowanego</w:t>
            </w:r>
            <w:r>
              <w:rPr>
                <w:spacing w:val="-12"/>
              </w:rPr>
              <w:t xml:space="preserve"> </w:t>
            </w:r>
            <w:r>
              <w:rPr>
                <w:spacing w:val="-6"/>
              </w:rPr>
              <w:t>kontaktu</w:t>
            </w:r>
            <w:r>
              <w:rPr>
                <w:spacing w:val="-12"/>
              </w:rPr>
              <w:t xml:space="preserve"> </w:t>
            </w:r>
            <w:r>
              <w:rPr>
                <w:spacing w:val="-6"/>
              </w:rPr>
              <w:t>z</w:t>
            </w:r>
            <w:r>
              <w:rPr>
                <w:spacing w:val="-12"/>
              </w:rPr>
              <w:t xml:space="preserve"> </w:t>
            </w:r>
            <w:r>
              <w:rPr>
                <w:spacing w:val="-6"/>
              </w:rPr>
              <w:t>sądem,</w:t>
            </w:r>
          </w:p>
        </w:tc>
        <w:tc>
          <w:tcPr>
            <w:tcW w:w="1531" w:type="dxa"/>
          </w:tcPr>
          <w:p w14:paraId="5EBDEEA7" w14:textId="77777777" w:rsidR="004766AD" w:rsidRDefault="004766AD">
            <w:pPr>
              <w:pStyle w:val="TableParagraph"/>
              <w:rPr>
                <w:rFonts w:ascii="Times New Roman"/>
              </w:rPr>
            </w:pPr>
          </w:p>
        </w:tc>
        <w:tc>
          <w:tcPr>
            <w:tcW w:w="1531" w:type="dxa"/>
          </w:tcPr>
          <w:p w14:paraId="37795B4E" w14:textId="77777777" w:rsidR="004766AD" w:rsidRDefault="004766AD">
            <w:pPr>
              <w:pStyle w:val="TableParagraph"/>
              <w:rPr>
                <w:b/>
              </w:rPr>
            </w:pPr>
          </w:p>
          <w:p w14:paraId="45B0829F" w14:textId="77777777" w:rsidR="004766AD" w:rsidRDefault="004766AD">
            <w:pPr>
              <w:pStyle w:val="TableParagraph"/>
              <w:rPr>
                <w:b/>
              </w:rPr>
            </w:pPr>
          </w:p>
          <w:p w14:paraId="1F8FEBF3" w14:textId="77777777" w:rsidR="004766AD" w:rsidRDefault="004766AD">
            <w:pPr>
              <w:pStyle w:val="TableParagraph"/>
              <w:spacing w:before="4"/>
              <w:rPr>
                <w:b/>
                <w:sz w:val="30"/>
              </w:rPr>
            </w:pPr>
          </w:p>
          <w:p w14:paraId="6F5B891D"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25A81473" w14:textId="77777777" w:rsidR="004766AD" w:rsidRDefault="004766AD">
            <w:pPr>
              <w:pStyle w:val="TableParagraph"/>
              <w:rPr>
                <w:b/>
              </w:rPr>
            </w:pPr>
          </w:p>
          <w:p w14:paraId="3C253D72" w14:textId="77777777" w:rsidR="004766AD" w:rsidRDefault="004766AD">
            <w:pPr>
              <w:pStyle w:val="TableParagraph"/>
              <w:rPr>
                <w:b/>
              </w:rPr>
            </w:pPr>
          </w:p>
          <w:p w14:paraId="7BB304B2" w14:textId="77777777" w:rsidR="004766AD" w:rsidRDefault="004766AD">
            <w:pPr>
              <w:pStyle w:val="TableParagraph"/>
              <w:spacing w:before="4"/>
              <w:rPr>
                <w:b/>
                <w:sz w:val="30"/>
              </w:rPr>
            </w:pPr>
          </w:p>
          <w:p w14:paraId="1DC8090B"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7D2856BF" w14:textId="77777777">
        <w:trPr>
          <w:trHeight w:val="1488"/>
        </w:trPr>
        <w:tc>
          <w:tcPr>
            <w:tcW w:w="737" w:type="dxa"/>
          </w:tcPr>
          <w:p w14:paraId="586797D1" w14:textId="77777777" w:rsidR="004766AD" w:rsidRDefault="004766AD">
            <w:pPr>
              <w:pStyle w:val="TableParagraph"/>
              <w:rPr>
                <w:b/>
              </w:rPr>
            </w:pPr>
          </w:p>
          <w:p w14:paraId="1938195A" w14:textId="77777777" w:rsidR="004766AD" w:rsidRDefault="004766AD">
            <w:pPr>
              <w:pStyle w:val="TableParagraph"/>
              <w:spacing w:before="10"/>
              <w:rPr>
                <w:b/>
                <w:sz w:val="31"/>
              </w:rPr>
            </w:pPr>
          </w:p>
          <w:p w14:paraId="18313ECE" w14:textId="77777777" w:rsidR="004766AD" w:rsidRDefault="00000000">
            <w:pPr>
              <w:pStyle w:val="TableParagraph"/>
              <w:spacing w:before="1"/>
              <w:ind w:left="29" w:right="20"/>
              <w:jc w:val="center"/>
            </w:pPr>
            <w:r>
              <w:rPr>
                <w:spacing w:val="-2"/>
              </w:rPr>
              <w:t>D.1.3</w:t>
            </w:r>
          </w:p>
        </w:tc>
        <w:tc>
          <w:tcPr>
            <w:tcW w:w="4876" w:type="dxa"/>
          </w:tcPr>
          <w:p w14:paraId="344325A6" w14:textId="77777777" w:rsidR="004766AD" w:rsidRDefault="00000000">
            <w:pPr>
              <w:pStyle w:val="TableParagraph"/>
              <w:spacing w:before="48" w:line="223" w:lineRule="auto"/>
              <w:ind w:left="80"/>
            </w:pPr>
            <w:r>
              <w:rPr>
                <w:spacing w:val="-6"/>
              </w:rPr>
              <w:t>Formularz</w:t>
            </w:r>
            <w:r>
              <w:rPr>
                <w:spacing w:val="-10"/>
              </w:rPr>
              <w:t xml:space="preserve"> </w:t>
            </w:r>
            <w:r>
              <w:rPr>
                <w:spacing w:val="-6"/>
              </w:rPr>
              <w:t>wniosku</w:t>
            </w:r>
            <w:r>
              <w:rPr>
                <w:spacing w:val="-10"/>
              </w:rPr>
              <w:t xml:space="preserve"> </w:t>
            </w:r>
            <w:r>
              <w:rPr>
                <w:spacing w:val="-6"/>
              </w:rPr>
              <w:t>należy</w:t>
            </w:r>
            <w:r>
              <w:rPr>
                <w:spacing w:val="-10"/>
              </w:rPr>
              <w:t xml:space="preserve"> </w:t>
            </w:r>
            <w:r>
              <w:rPr>
                <w:spacing w:val="-6"/>
              </w:rPr>
              <w:t>opracować</w:t>
            </w:r>
            <w:r>
              <w:rPr>
                <w:spacing w:val="-10"/>
              </w:rPr>
              <w:t xml:space="preserve"> </w:t>
            </w:r>
            <w:r>
              <w:rPr>
                <w:spacing w:val="-6"/>
              </w:rPr>
              <w:t>w</w:t>
            </w:r>
            <w:r>
              <w:rPr>
                <w:spacing w:val="-10"/>
              </w:rPr>
              <w:t xml:space="preserve"> </w:t>
            </w:r>
            <w:r>
              <w:rPr>
                <w:spacing w:val="-6"/>
              </w:rPr>
              <w:t xml:space="preserve">prostym </w:t>
            </w:r>
            <w:r>
              <w:rPr>
                <w:spacing w:val="-8"/>
              </w:rPr>
              <w:t>języku.</w:t>
            </w:r>
            <w:r>
              <w:rPr>
                <w:spacing w:val="-11"/>
              </w:rPr>
              <w:t xml:space="preserve"> </w:t>
            </w:r>
            <w:r>
              <w:rPr>
                <w:spacing w:val="-8"/>
              </w:rPr>
              <w:t>Sąd</w:t>
            </w:r>
            <w:r>
              <w:rPr>
                <w:spacing w:val="-11"/>
              </w:rPr>
              <w:t xml:space="preserve"> </w:t>
            </w:r>
            <w:r>
              <w:rPr>
                <w:spacing w:val="-8"/>
              </w:rPr>
              <w:t>powinien</w:t>
            </w:r>
            <w:r>
              <w:rPr>
                <w:spacing w:val="40"/>
              </w:rPr>
              <w:t xml:space="preserve"> </w:t>
            </w:r>
            <w:r>
              <w:rPr>
                <w:spacing w:val="-8"/>
              </w:rPr>
              <w:t>zamieścić</w:t>
            </w:r>
            <w:r>
              <w:rPr>
                <w:spacing w:val="-11"/>
              </w:rPr>
              <w:t xml:space="preserve"> </w:t>
            </w:r>
            <w:r>
              <w:rPr>
                <w:spacing w:val="-8"/>
              </w:rPr>
              <w:t>na</w:t>
            </w:r>
            <w:r>
              <w:rPr>
                <w:spacing w:val="-11"/>
              </w:rPr>
              <w:t xml:space="preserve"> </w:t>
            </w:r>
            <w:r>
              <w:rPr>
                <w:spacing w:val="-8"/>
              </w:rPr>
              <w:t>swojej</w:t>
            </w:r>
            <w:r>
              <w:rPr>
                <w:spacing w:val="-11"/>
              </w:rPr>
              <w:t xml:space="preserve"> </w:t>
            </w:r>
            <w:r>
              <w:rPr>
                <w:spacing w:val="-8"/>
              </w:rPr>
              <w:t xml:space="preserve">stronie </w:t>
            </w:r>
            <w:r>
              <w:rPr>
                <w:spacing w:val="-6"/>
              </w:rPr>
              <w:t>internetowej</w:t>
            </w:r>
            <w:r>
              <w:rPr>
                <w:spacing w:val="-9"/>
              </w:rPr>
              <w:t xml:space="preserve"> </w:t>
            </w:r>
            <w:r>
              <w:rPr>
                <w:spacing w:val="-6"/>
              </w:rPr>
              <w:t>jego</w:t>
            </w:r>
            <w:r>
              <w:rPr>
                <w:spacing w:val="-9"/>
              </w:rPr>
              <w:t xml:space="preserve"> </w:t>
            </w:r>
            <w:r>
              <w:rPr>
                <w:spacing w:val="-6"/>
              </w:rPr>
              <w:t>wzór,</w:t>
            </w:r>
            <w:r>
              <w:rPr>
                <w:spacing w:val="-9"/>
              </w:rPr>
              <w:t xml:space="preserve"> </w:t>
            </w:r>
            <w:r>
              <w:rPr>
                <w:spacing w:val="-6"/>
              </w:rPr>
              <w:t>a</w:t>
            </w:r>
            <w:r>
              <w:rPr>
                <w:spacing w:val="-9"/>
              </w:rPr>
              <w:t xml:space="preserve"> </w:t>
            </w:r>
            <w:r>
              <w:rPr>
                <w:spacing w:val="-6"/>
              </w:rPr>
              <w:t>także</w:t>
            </w:r>
            <w:r>
              <w:rPr>
                <w:spacing w:val="-9"/>
              </w:rPr>
              <w:t xml:space="preserve"> </w:t>
            </w:r>
            <w:r>
              <w:rPr>
                <w:spacing w:val="-6"/>
              </w:rPr>
              <w:t>informację,</w:t>
            </w:r>
            <w:r>
              <w:rPr>
                <w:spacing w:val="-9"/>
              </w:rPr>
              <w:t xml:space="preserve"> </w:t>
            </w:r>
            <w:r>
              <w:rPr>
                <w:spacing w:val="-6"/>
              </w:rPr>
              <w:t>w</w:t>
            </w:r>
            <w:r>
              <w:rPr>
                <w:spacing w:val="-9"/>
              </w:rPr>
              <w:t xml:space="preserve"> </w:t>
            </w:r>
            <w:r>
              <w:rPr>
                <w:spacing w:val="-6"/>
              </w:rPr>
              <w:t xml:space="preserve">jaki </w:t>
            </w:r>
            <w:r>
              <w:rPr>
                <w:spacing w:val="-8"/>
              </w:rPr>
              <w:t xml:space="preserve">sposób interesant/osoba ze szczególnymi potrze- </w:t>
            </w:r>
            <w:proofErr w:type="spellStart"/>
            <w:r>
              <w:rPr>
                <w:w w:val="90"/>
              </w:rPr>
              <w:t>bami</w:t>
            </w:r>
            <w:proofErr w:type="spellEnd"/>
            <w:r>
              <w:rPr>
                <w:spacing w:val="-3"/>
                <w:w w:val="90"/>
              </w:rPr>
              <w:t xml:space="preserve"> </w:t>
            </w:r>
            <w:r>
              <w:rPr>
                <w:w w:val="90"/>
              </w:rPr>
              <w:t>może</w:t>
            </w:r>
            <w:r>
              <w:rPr>
                <w:spacing w:val="-3"/>
                <w:w w:val="90"/>
              </w:rPr>
              <w:t xml:space="preserve"> </w:t>
            </w:r>
            <w:r>
              <w:rPr>
                <w:w w:val="90"/>
              </w:rPr>
              <w:t>złożyć</w:t>
            </w:r>
            <w:r>
              <w:rPr>
                <w:spacing w:val="-3"/>
                <w:w w:val="90"/>
              </w:rPr>
              <w:t xml:space="preserve"> </w:t>
            </w:r>
            <w:r>
              <w:rPr>
                <w:w w:val="90"/>
              </w:rPr>
              <w:t>wniosek</w:t>
            </w:r>
            <w:r>
              <w:rPr>
                <w:spacing w:val="-3"/>
                <w:w w:val="90"/>
              </w:rPr>
              <w:t xml:space="preserve"> </w:t>
            </w:r>
            <w:r>
              <w:rPr>
                <w:w w:val="90"/>
              </w:rPr>
              <w:t>oraz</w:t>
            </w:r>
            <w:r>
              <w:rPr>
                <w:spacing w:val="-3"/>
                <w:w w:val="90"/>
              </w:rPr>
              <w:t xml:space="preserve"> </w:t>
            </w:r>
            <w:r>
              <w:rPr>
                <w:w w:val="90"/>
              </w:rPr>
              <w:t>jak</w:t>
            </w:r>
            <w:r>
              <w:rPr>
                <w:spacing w:val="-3"/>
                <w:w w:val="90"/>
              </w:rPr>
              <w:t xml:space="preserve"> </w:t>
            </w:r>
            <w:r>
              <w:rPr>
                <w:w w:val="90"/>
              </w:rPr>
              <w:t>i</w:t>
            </w:r>
            <w:r>
              <w:rPr>
                <w:spacing w:val="-3"/>
                <w:w w:val="90"/>
              </w:rPr>
              <w:t xml:space="preserve"> </w:t>
            </w:r>
            <w:r>
              <w:rPr>
                <w:w w:val="90"/>
              </w:rPr>
              <w:t>kiedy</w:t>
            </w:r>
            <w:r>
              <w:rPr>
                <w:spacing w:val="-3"/>
                <w:w w:val="90"/>
              </w:rPr>
              <w:t xml:space="preserve"> </w:t>
            </w:r>
            <w:r>
              <w:rPr>
                <w:w w:val="90"/>
              </w:rPr>
              <w:t xml:space="preserve">otrzyma </w:t>
            </w:r>
            <w:r>
              <w:rPr>
                <w:spacing w:val="-2"/>
              </w:rPr>
              <w:t>odpowiedź.</w:t>
            </w:r>
          </w:p>
        </w:tc>
        <w:tc>
          <w:tcPr>
            <w:tcW w:w="1531" w:type="dxa"/>
          </w:tcPr>
          <w:p w14:paraId="0F082FB8" w14:textId="77777777" w:rsidR="004766AD" w:rsidRDefault="004766AD">
            <w:pPr>
              <w:pStyle w:val="TableParagraph"/>
              <w:rPr>
                <w:rFonts w:ascii="Times New Roman"/>
              </w:rPr>
            </w:pPr>
          </w:p>
        </w:tc>
        <w:tc>
          <w:tcPr>
            <w:tcW w:w="1531" w:type="dxa"/>
          </w:tcPr>
          <w:p w14:paraId="481B5439" w14:textId="77777777" w:rsidR="004766AD" w:rsidRDefault="004766AD">
            <w:pPr>
              <w:pStyle w:val="TableParagraph"/>
              <w:rPr>
                <w:b/>
              </w:rPr>
            </w:pPr>
          </w:p>
          <w:p w14:paraId="5B7AF941" w14:textId="77777777" w:rsidR="004766AD" w:rsidRDefault="004766AD">
            <w:pPr>
              <w:pStyle w:val="TableParagraph"/>
              <w:spacing w:before="10"/>
              <w:rPr>
                <w:b/>
                <w:sz w:val="31"/>
              </w:rPr>
            </w:pPr>
          </w:p>
          <w:p w14:paraId="17B917B2" w14:textId="77777777" w:rsidR="004766AD" w:rsidRDefault="00000000">
            <w:pPr>
              <w:pStyle w:val="TableParagraph"/>
              <w:spacing w:before="1"/>
              <w:ind w:left="217"/>
            </w:pPr>
            <w:r>
              <w:rPr>
                <w:w w:val="85"/>
              </w:rPr>
              <w:t>=</w:t>
            </w:r>
            <w:r>
              <w:rPr>
                <w:spacing w:val="-3"/>
                <w:w w:val="85"/>
              </w:rPr>
              <w:t xml:space="preserve"> </w:t>
            </w:r>
            <w:r>
              <w:rPr>
                <w:spacing w:val="-2"/>
                <w:w w:val="95"/>
              </w:rPr>
              <w:t>minimalny</w:t>
            </w:r>
          </w:p>
        </w:tc>
        <w:tc>
          <w:tcPr>
            <w:tcW w:w="1531" w:type="dxa"/>
          </w:tcPr>
          <w:p w14:paraId="32CEBC6A" w14:textId="77777777" w:rsidR="004766AD" w:rsidRDefault="004766AD">
            <w:pPr>
              <w:pStyle w:val="TableParagraph"/>
              <w:rPr>
                <w:b/>
              </w:rPr>
            </w:pPr>
          </w:p>
          <w:p w14:paraId="401F038D" w14:textId="77777777" w:rsidR="004766AD" w:rsidRDefault="004766AD">
            <w:pPr>
              <w:pStyle w:val="TableParagraph"/>
              <w:spacing w:before="10"/>
              <w:rPr>
                <w:b/>
                <w:sz w:val="31"/>
              </w:rPr>
            </w:pPr>
          </w:p>
          <w:p w14:paraId="00D81849" w14:textId="77777777" w:rsidR="004766AD" w:rsidRDefault="00000000">
            <w:pPr>
              <w:pStyle w:val="TableParagraph"/>
              <w:spacing w:before="1"/>
              <w:ind w:left="8"/>
              <w:jc w:val="center"/>
            </w:pPr>
            <w:r>
              <w:rPr>
                <w:w w:val="85"/>
              </w:rPr>
              <w:t>=</w:t>
            </w:r>
            <w:r>
              <w:rPr>
                <w:spacing w:val="-3"/>
                <w:w w:val="85"/>
              </w:rPr>
              <w:t xml:space="preserve"> </w:t>
            </w:r>
            <w:r>
              <w:rPr>
                <w:spacing w:val="-2"/>
              </w:rPr>
              <w:t>średni</w:t>
            </w:r>
          </w:p>
        </w:tc>
      </w:tr>
      <w:tr w:rsidR="004766AD" w14:paraId="04133851" w14:textId="77777777">
        <w:trPr>
          <w:trHeight w:val="549"/>
        </w:trPr>
        <w:tc>
          <w:tcPr>
            <w:tcW w:w="737" w:type="dxa"/>
            <w:shd w:val="clear" w:color="auto" w:fill="D9E0F1"/>
          </w:tcPr>
          <w:p w14:paraId="0F94E05E" w14:textId="77777777" w:rsidR="004766AD" w:rsidRDefault="00000000">
            <w:pPr>
              <w:pStyle w:val="TableParagraph"/>
              <w:spacing w:before="151"/>
              <w:ind w:left="29" w:right="19"/>
              <w:jc w:val="center"/>
            </w:pPr>
            <w:r>
              <w:rPr>
                <w:color w:val="1F3762"/>
                <w:spacing w:val="-5"/>
              </w:rPr>
              <w:t>D.2</w:t>
            </w:r>
          </w:p>
        </w:tc>
        <w:tc>
          <w:tcPr>
            <w:tcW w:w="4876" w:type="dxa"/>
            <w:shd w:val="clear" w:color="auto" w:fill="D9E0F1"/>
          </w:tcPr>
          <w:p w14:paraId="5D702248" w14:textId="77777777" w:rsidR="004766AD" w:rsidRDefault="00000000">
            <w:pPr>
              <w:pStyle w:val="TableParagraph"/>
              <w:spacing w:before="48" w:line="223" w:lineRule="auto"/>
              <w:ind w:left="80"/>
            </w:pPr>
            <w:r>
              <w:rPr>
                <w:color w:val="1F3762"/>
                <w:w w:val="90"/>
              </w:rPr>
              <w:t>Złożenie</w:t>
            </w:r>
            <w:r>
              <w:rPr>
                <w:color w:val="1F3762"/>
                <w:spacing w:val="-5"/>
                <w:w w:val="90"/>
              </w:rPr>
              <w:t xml:space="preserve"> </w:t>
            </w:r>
            <w:r>
              <w:rPr>
                <w:color w:val="1F3762"/>
                <w:w w:val="90"/>
              </w:rPr>
              <w:t>wniosku</w:t>
            </w:r>
            <w:r>
              <w:rPr>
                <w:color w:val="1F3762"/>
                <w:spacing w:val="-5"/>
                <w:w w:val="90"/>
              </w:rPr>
              <w:t xml:space="preserve"> </w:t>
            </w:r>
            <w:r>
              <w:rPr>
                <w:color w:val="1F3762"/>
                <w:w w:val="90"/>
              </w:rPr>
              <w:t>przez</w:t>
            </w:r>
            <w:r>
              <w:rPr>
                <w:color w:val="1F3762"/>
                <w:spacing w:val="-5"/>
                <w:w w:val="90"/>
              </w:rPr>
              <w:t xml:space="preserve"> </w:t>
            </w:r>
            <w:r>
              <w:rPr>
                <w:color w:val="1F3762"/>
                <w:w w:val="90"/>
              </w:rPr>
              <w:t>osoby</w:t>
            </w:r>
            <w:r>
              <w:rPr>
                <w:color w:val="1F3762"/>
                <w:spacing w:val="-5"/>
                <w:w w:val="90"/>
              </w:rPr>
              <w:t xml:space="preserve"> </w:t>
            </w:r>
            <w:r>
              <w:rPr>
                <w:color w:val="1F3762"/>
                <w:w w:val="90"/>
              </w:rPr>
              <w:t>trzecie</w:t>
            </w:r>
            <w:r>
              <w:rPr>
                <w:color w:val="1F3762"/>
                <w:spacing w:val="-5"/>
                <w:w w:val="90"/>
              </w:rPr>
              <w:t xml:space="preserve"> </w:t>
            </w:r>
            <w:r>
              <w:rPr>
                <w:color w:val="1F3762"/>
                <w:w w:val="90"/>
              </w:rPr>
              <w:t xml:space="preserve">(opiekunów, </w:t>
            </w:r>
            <w:r>
              <w:rPr>
                <w:color w:val="1F3762"/>
              </w:rPr>
              <w:t>członków</w:t>
            </w:r>
            <w:r>
              <w:rPr>
                <w:color w:val="1F3762"/>
                <w:spacing w:val="-4"/>
              </w:rPr>
              <w:t xml:space="preserve"> </w:t>
            </w:r>
            <w:r>
              <w:rPr>
                <w:color w:val="1F3762"/>
              </w:rPr>
              <w:t>rodziny)</w:t>
            </w:r>
          </w:p>
        </w:tc>
        <w:tc>
          <w:tcPr>
            <w:tcW w:w="1531" w:type="dxa"/>
            <w:shd w:val="clear" w:color="auto" w:fill="D9E0F1"/>
          </w:tcPr>
          <w:p w14:paraId="31DFFD79" w14:textId="77777777" w:rsidR="004766AD" w:rsidRDefault="004766AD">
            <w:pPr>
              <w:pStyle w:val="TableParagraph"/>
              <w:rPr>
                <w:rFonts w:ascii="Times New Roman"/>
              </w:rPr>
            </w:pPr>
          </w:p>
        </w:tc>
        <w:tc>
          <w:tcPr>
            <w:tcW w:w="1531" w:type="dxa"/>
            <w:shd w:val="clear" w:color="auto" w:fill="D9E0F1"/>
          </w:tcPr>
          <w:p w14:paraId="790BD236" w14:textId="77777777" w:rsidR="004766AD" w:rsidRDefault="004766AD">
            <w:pPr>
              <w:pStyle w:val="TableParagraph"/>
              <w:rPr>
                <w:rFonts w:ascii="Times New Roman"/>
              </w:rPr>
            </w:pPr>
          </w:p>
        </w:tc>
        <w:tc>
          <w:tcPr>
            <w:tcW w:w="1531" w:type="dxa"/>
            <w:shd w:val="clear" w:color="auto" w:fill="D9E0F1"/>
          </w:tcPr>
          <w:p w14:paraId="558C57DA" w14:textId="77777777" w:rsidR="004766AD" w:rsidRDefault="004766AD">
            <w:pPr>
              <w:pStyle w:val="TableParagraph"/>
              <w:rPr>
                <w:rFonts w:ascii="Times New Roman"/>
              </w:rPr>
            </w:pPr>
          </w:p>
        </w:tc>
      </w:tr>
      <w:tr w:rsidR="004766AD" w14:paraId="7A2982DD" w14:textId="77777777">
        <w:trPr>
          <w:trHeight w:val="1957"/>
        </w:trPr>
        <w:tc>
          <w:tcPr>
            <w:tcW w:w="737" w:type="dxa"/>
          </w:tcPr>
          <w:p w14:paraId="7064210A" w14:textId="77777777" w:rsidR="004766AD" w:rsidRDefault="004766AD">
            <w:pPr>
              <w:pStyle w:val="TableParagraph"/>
              <w:rPr>
                <w:b/>
              </w:rPr>
            </w:pPr>
          </w:p>
          <w:p w14:paraId="4C545D84" w14:textId="77777777" w:rsidR="004766AD" w:rsidRDefault="004766AD">
            <w:pPr>
              <w:pStyle w:val="TableParagraph"/>
              <w:rPr>
                <w:b/>
              </w:rPr>
            </w:pPr>
          </w:p>
          <w:p w14:paraId="5B94658C" w14:textId="77777777" w:rsidR="004766AD" w:rsidRDefault="004766AD">
            <w:pPr>
              <w:pStyle w:val="TableParagraph"/>
              <w:spacing w:before="4"/>
              <w:rPr>
                <w:b/>
                <w:sz w:val="30"/>
              </w:rPr>
            </w:pPr>
          </w:p>
          <w:p w14:paraId="67088878" w14:textId="77777777" w:rsidR="004766AD" w:rsidRDefault="00000000">
            <w:pPr>
              <w:pStyle w:val="TableParagraph"/>
              <w:ind w:left="29" w:right="20"/>
              <w:jc w:val="center"/>
            </w:pPr>
            <w:r>
              <w:rPr>
                <w:spacing w:val="-2"/>
              </w:rPr>
              <w:t>D.2.1</w:t>
            </w:r>
          </w:p>
        </w:tc>
        <w:tc>
          <w:tcPr>
            <w:tcW w:w="4876" w:type="dxa"/>
          </w:tcPr>
          <w:p w14:paraId="4D6850EA" w14:textId="77777777" w:rsidR="004766AD" w:rsidRDefault="00000000">
            <w:pPr>
              <w:pStyle w:val="TableParagraph"/>
              <w:spacing w:before="48" w:line="223" w:lineRule="auto"/>
              <w:ind w:left="80" w:right="151"/>
            </w:pPr>
            <w:r>
              <w:rPr>
                <w:spacing w:val="-6"/>
              </w:rPr>
              <w:t>Interesanci/osoby</w:t>
            </w:r>
            <w:r>
              <w:rPr>
                <w:spacing w:val="-12"/>
              </w:rPr>
              <w:t xml:space="preserve"> </w:t>
            </w:r>
            <w:r>
              <w:rPr>
                <w:spacing w:val="-6"/>
              </w:rPr>
              <w:t>ze</w:t>
            </w:r>
            <w:r>
              <w:rPr>
                <w:spacing w:val="-12"/>
              </w:rPr>
              <w:t xml:space="preserve"> </w:t>
            </w:r>
            <w:r>
              <w:rPr>
                <w:spacing w:val="-6"/>
              </w:rPr>
              <w:t>szczególnymi</w:t>
            </w:r>
            <w:r>
              <w:rPr>
                <w:spacing w:val="-12"/>
              </w:rPr>
              <w:t xml:space="preserve"> </w:t>
            </w:r>
            <w:r>
              <w:rPr>
                <w:spacing w:val="-6"/>
              </w:rPr>
              <w:t>potrzebami</w:t>
            </w:r>
            <w:r>
              <w:rPr>
                <w:spacing w:val="-12"/>
              </w:rPr>
              <w:t xml:space="preserve"> </w:t>
            </w:r>
            <w:r>
              <w:rPr>
                <w:spacing w:val="-6"/>
              </w:rPr>
              <w:t xml:space="preserve">nie </w:t>
            </w:r>
            <w:r>
              <w:rPr>
                <w:w w:val="90"/>
              </w:rPr>
              <w:t>zawsze</w:t>
            </w:r>
            <w:r>
              <w:rPr>
                <w:spacing w:val="-4"/>
                <w:w w:val="90"/>
              </w:rPr>
              <w:t xml:space="preserve"> </w:t>
            </w:r>
            <w:r>
              <w:rPr>
                <w:w w:val="90"/>
              </w:rPr>
              <w:t>są</w:t>
            </w:r>
            <w:r>
              <w:rPr>
                <w:spacing w:val="-4"/>
                <w:w w:val="90"/>
              </w:rPr>
              <w:t xml:space="preserve"> </w:t>
            </w:r>
            <w:r>
              <w:rPr>
                <w:w w:val="90"/>
              </w:rPr>
              <w:t>w</w:t>
            </w:r>
            <w:r>
              <w:rPr>
                <w:spacing w:val="-4"/>
                <w:w w:val="90"/>
              </w:rPr>
              <w:t xml:space="preserve"> </w:t>
            </w:r>
            <w:r>
              <w:rPr>
                <w:w w:val="90"/>
              </w:rPr>
              <w:t>stanie</w:t>
            </w:r>
            <w:r>
              <w:rPr>
                <w:spacing w:val="-4"/>
                <w:w w:val="90"/>
              </w:rPr>
              <w:t xml:space="preserve"> </w:t>
            </w:r>
            <w:r>
              <w:rPr>
                <w:w w:val="90"/>
              </w:rPr>
              <w:t>przygotować</w:t>
            </w:r>
            <w:r>
              <w:rPr>
                <w:spacing w:val="-4"/>
                <w:w w:val="90"/>
              </w:rPr>
              <w:t xml:space="preserve"> </w:t>
            </w:r>
            <w:r>
              <w:rPr>
                <w:w w:val="90"/>
              </w:rPr>
              <w:t>wniosek</w:t>
            </w:r>
            <w:r>
              <w:rPr>
                <w:spacing w:val="-4"/>
                <w:w w:val="90"/>
              </w:rPr>
              <w:t xml:space="preserve"> </w:t>
            </w:r>
            <w:r>
              <w:rPr>
                <w:w w:val="90"/>
              </w:rPr>
              <w:t>i</w:t>
            </w:r>
            <w:r>
              <w:rPr>
                <w:spacing w:val="-4"/>
                <w:w w:val="90"/>
              </w:rPr>
              <w:t xml:space="preserve"> </w:t>
            </w:r>
            <w:r>
              <w:rPr>
                <w:w w:val="90"/>
              </w:rPr>
              <w:t>złożyć</w:t>
            </w:r>
            <w:r>
              <w:rPr>
                <w:spacing w:val="-4"/>
                <w:w w:val="90"/>
              </w:rPr>
              <w:t xml:space="preserve"> </w:t>
            </w:r>
            <w:r>
              <w:rPr>
                <w:w w:val="90"/>
              </w:rPr>
              <w:t xml:space="preserve">go osobiście. Sąd powinien umożliwić złożenie wniosku </w:t>
            </w:r>
            <w:r>
              <w:rPr>
                <w:spacing w:val="-6"/>
              </w:rPr>
              <w:t>przez</w:t>
            </w:r>
            <w:r>
              <w:rPr>
                <w:spacing w:val="-14"/>
              </w:rPr>
              <w:t xml:space="preserve"> </w:t>
            </w:r>
            <w:r>
              <w:rPr>
                <w:spacing w:val="-6"/>
              </w:rPr>
              <w:t>osobę</w:t>
            </w:r>
            <w:r>
              <w:rPr>
                <w:spacing w:val="-12"/>
              </w:rPr>
              <w:t xml:space="preserve"> </w:t>
            </w:r>
            <w:r>
              <w:rPr>
                <w:spacing w:val="-6"/>
              </w:rPr>
              <w:t>trzecią,</w:t>
            </w:r>
            <w:r>
              <w:rPr>
                <w:spacing w:val="-12"/>
              </w:rPr>
              <w:t xml:space="preserve"> </w:t>
            </w:r>
            <w:r>
              <w:rPr>
                <w:spacing w:val="-6"/>
              </w:rPr>
              <w:t>która</w:t>
            </w:r>
            <w:r>
              <w:rPr>
                <w:spacing w:val="-12"/>
              </w:rPr>
              <w:t xml:space="preserve"> </w:t>
            </w:r>
            <w:r>
              <w:rPr>
                <w:spacing w:val="-6"/>
              </w:rPr>
              <w:t>reprezentuje</w:t>
            </w:r>
            <w:r>
              <w:rPr>
                <w:spacing w:val="-12"/>
              </w:rPr>
              <w:t xml:space="preserve"> </w:t>
            </w:r>
            <w:r>
              <w:rPr>
                <w:spacing w:val="-6"/>
              </w:rPr>
              <w:t xml:space="preserve">interesanta </w:t>
            </w:r>
            <w:r>
              <w:rPr>
                <w:w w:val="90"/>
              </w:rPr>
              <w:t xml:space="preserve">(np. opiekun, członek rodziny, bliska osoba) na pod- </w:t>
            </w:r>
            <w:r>
              <w:rPr>
                <w:spacing w:val="-6"/>
              </w:rPr>
              <w:t>stawie</w:t>
            </w:r>
            <w:r>
              <w:rPr>
                <w:spacing w:val="-14"/>
              </w:rPr>
              <w:t xml:space="preserve"> </w:t>
            </w:r>
            <w:r>
              <w:rPr>
                <w:spacing w:val="-6"/>
              </w:rPr>
              <w:t>upoważnienia.</w:t>
            </w:r>
            <w:r>
              <w:rPr>
                <w:spacing w:val="-12"/>
              </w:rPr>
              <w:t xml:space="preserve"> </w:t>
            </w:r>
            <w:r>
              <w:rPr>
                <w:spacing w:val="-6"/>
              </w:rPr>
              <w:t>Należy</w:t>
            </w:r>
            <w:r>
              <w:rPr>
                <w:spacing w:val="-12"/>
              </w:rPr>
              <w:t xml:space="preserve"> </w:t>
            </w:r>
            <w:r>
              <w:rPr>
                <w:spacing w:val="-6"/>
              </w:rPr>
              <w:t>pamiętać,</w:t>
            </w:r>
            <w:r>
              <w:rPr>
                <w:spacing w:val="-12"/>
              </w:rPr>
              <w:t xml:space="preserve"> </w:t>
            </w:r>
            <w:r>
              <w:rPr>
                <w:spacing w:val="-6"/>
              </w:rPr>
              <w:t>że</w:t>
            </w:r>
            <w:r>
              <w:rPr>
                <w:spacing w:val="-12"/>
              </w:rPr>
              <w:t xml:space="preserve"> </w:t>
            </w:r>
            <w:r>
              <w:rPr>
                <w:spacing w:val="-6"/>
              </w:rPr>
              <w:t xml:space="preserve">osoba </w:t>
            </w:r>
            <w:r>
              <w:rPr>
                <w:w w:val="90"/>
              </w:rPr>
              <w:t>trzecia</w:t>
            </w:r>
            <w:r>
              <w:rPr>
                <w:spacing w:val="-10"/>
                <w:w w:val="90"/>
              </w:rPr>
              <w:t xml:space="preserve"> </w:t>
            </w:r>
            <w:r>
              <w:rPr>
                <w:w w:val="90"/>
              </w:rPr>
              <w:t>również</w:t>
            </w:r>
            <w:r>
              <w:rPr>
                <w:spacing w:val="-9"/>
                <w:w w:val="90"/>
              </w:rPr>
              <w:t xml:space="preserve"> </w:t>
            </w:r>
            <w:r>
              <w:rPr>
                <w:w w:val="90"/>
              </w:rPr>
              <w:t>może</w:t>
            </w:r>
            <w:r>
              <w:rPr>
                <w:spacing w:val="-9"/>
                <w:w w:val="90"/>
              </w:rPr>
              <w:t xml:space="preserve"> </w:t>
            </w:r>
            <w:r>
              <w:rPr>
                <w:w w:val="90"/>
              </w:rPr>
              <w:t>być</w:t>
            </w:r>
            <w:r>
              <w:rPr>
                <w:spacing w:val="-9"/>
                <w:w w:val="90"/>
              </w:rPr>
              <w:t xml:space="preserve"> </w:t>
            </w:r>
            <w:r>
              <w:rPr>
                <w:w w:val="90"/>
              </w:rPr>
              <w:t>osobą</w:t>
            </w:r>
            <w:r>
              <w:rPr>
                <w:spacing w:val="-9"/>
                <w:w w:val="90"/>
              </w:rPr>
              <w:t xml:space="preserve"> </w:t>
            </w:r>
            <w:r>
              <w:rPr>
                <w:w w:val="90"/>
              </w:rPr>
              <w:t>ze</w:t>
            </w:r>
            <w:r>
              <w:rPr>
                <w:spacing w:val="-10"/>
                <w:w w:val="90"/>
              </w:rPr>
              <w:t xml:space="preserve"> </w:t>
            </w:r>
            <w:r>
              <w:rPr>
                <w:w w:val="90"/>
              </w:rPr>
              <w:t>szczególnymi</w:t>
            </w:r>
            <w:r>
              <w:rPr>
                <w:spacing w:val="-9"/>
                <w:w w:val="90"/>
              </w:rPr>
              <w:t xml:space="preserve"> </w:t>
            </w:r>
            <w:r>
              <w:rPr>
                <w:w w:val="90"/>
              </w:rPr>
              <w:t xml:space="preserve">po- </w:t>
            </w:r>
            <w:proofErr w:type="spellStart"/>
            <w:r>
              <w:rPr>
                <w:spacing w:val="-2"/>
              </w:rPr>
              <w:t>trzebami</w:t>
            </w:r>
            <w:proofErr w:type="spellEnd"/>
            <w:r>
              <w:rPr>
                <w:spacing w:val="-2"/>
              </w:rPr>
              <w:t>,</w:t>
            </w:r>
          </w:p>
        </w:tc>
        <w:tc>
          <w:tcPr>
            <w:tcW w:w="1531" w:type="dxa"/>
          </w:tcPr>
          <w:p w14:paraId="35F4FB5F" w14:textId="77777777" w:rsidR="004766AD" w:rsidRDefault="004766AD">
            <w:pPr>
              <w:pStyle w:val="TableParagraph"/>
              <w:rPr>
                <w:rFonts w:ascii="Times New Roman"/>
              </w:rPr>
            </w:pPr>
          </w:p>
        </w:tc>
        <w:tc>
          <w:tcPr>
            <w:tcW w:w="1531" w:type="dxa"/>
          </w:tcPr>
          <w:p w14:paraId="125C479A" w14:textId="77777777" w:rsidR="004766AD" w:rsidRDefault="004766AD">
            <w:pPr>
              <w:pStyle w:val="TableParagraph"/>
              <w:rPr>
                <w:b/>
              </w:rPr>
            </w:pPr>
          </w:p>
          <w:p w14:paraId="79339B7C" w14:textId="77777777" w:rsidR="004766AD" w:rsidRDefault="004766AD">
            <w:pPr>
              <w:pStyle w:val="TableParagraph"/>
              <w:rPr>
                <w:b/>
              </w:rPr>
            </w:pPr>
          </w:p>
          <w:p w14:paraId="4BE0DB42" w14:textId="77777777" w:rsidR="004766AD" w:rsidRDefault="004766AD">
            <w:pPr>
              <w:pStyle w:val="TableParagraph"/>
              <w:spacing w:before="4"/>
              <w:rPr>
                <w:b/>
                <w:sz w:val="30"/>
              </w:rPr>
            </w:pPr>
          </w:p>
          <w:p w14:paraId="0C484C85" w14:textId="77777777" w:rsidR="004766AD" w:rsidRDefault="00000000">
            <w:pPr>
              <w:pStyle w:val="TableParagraph"/>
              <w:ind w:left="217"/>
            </w:pPr>
            <w:r>
              <w:rPr>
                <w:w w:val="85"/>
              </w:rPr>
              <w:t>=</w:t>
            </w:r>
            <w:r>
              <w:rPr>
                <w:spacing w:val="-3"/>
                <w:w w:val="85"/>
              </w:rPr>
              <w:t xml:space="preserve"> </w:t>
            </w:r>
            <w:r>
              <w:rPr>
                <w:spacing w:val="-2"/>
                <w:w w:val="95"/>
              </w:rPr>
              <w:t>minimalny</w:t>
            </w:r>
          </w:p>
        </w:tc>
        <w:tc>
          <w:tcPr>
            <w:tcW w:w="1531" w:type="dxa"/>
          </w:tcPr>
          <w:p w14:paraId="4CAC401D" w14:textId="77777777" w:rsidR="004766AD" w:rsidRDefault="004766AD">
            <w:pPr>
              <w:pStyle w:val="TableParagraph"/>
              <w:rPr>
                <w:b/>
              </w:rPr>
            </w:pPr>
          </w:p>
          <w:p w14:paraId="0724826A" w14:textId="77777777" w:rsidR="004766AD" w:rsidRDefault="004766AD">
            <w:pPr>
              <w:pStyle w:val="TableParagraph"/>
              <w:rPr>
                <w:b/>
              </w:rPr>
            </w:pPr>
          </w:p>
          <w:p w14:paraId="1EABC2E0" w14:textId="77777777" w:rsidR="004766AD" w:rsidRDefault="004766AD">
            <w:pPr>
              <w:pStyle w:val="TableParagraph"/>
              <w:spacing w:before="4"/>
              <w:rPr>
                <w:b/>
                <w:sz w:val="30"/>
              </w:rPr>
            </w:pPr>
          </w:p>
          <w:p w14:paraId="3E5FBEDA" w14:textId="77777777" w:rsidR="004766AD" w:rsidRDefault="00000000">
            <w:pPr>
              <w:pStyle w:val="TableParagraph"/>
              <w:ind w:left="8"/>
              <w:jc w:val="center"/>
            </w:pPr>
            <w:r>
              <w:rPr>
                <w:w w:val="85"/>
              </w:rPr>
              <w:t>=</w:t>
            </w:r>
            <w:r>
              <w:rPr>
                <w:spacing w:val="-3"/>
                <w:w w:val="85"/>
              </w:rPr>
              <w:t xml:space="preserve"> </w:t>
            </w:r>
            <w:r>
              <w:rPr>
                <w:spacing w:val="-2"/>
              </w:rPr>
              <w:t>średni</w:t>
            </w:r>
          </w:p>
        </w:tc>
      </w:tr>
      <w:tr w:rsidR="004766AD" w14:paraId="3B70379F" w14:textId="77777777">
        <w:trPr>
          <w:trHeight w:val="1019"/>
        </w:trPr>
        <w:tc>
          <w:tcPr>
            <w:tcW w:w="737" w:type="dxa"/>
          </w:tcPr>
          <w:p w14:paraId="258E580A" w14:textId="77777777" w:rsidR="004766AD" w:rsidRDefault="004766AD">
            <w:pPr>
              <w:pStyle w:val="TableParagraph"/>
              <w:rPr>
                <w:b/>
              </w:rPr>
            </w:pPr>
          </w:p>
          <w:p w14:paraId="60D445EE" w14:textId="77777777" w:rsidR="004766AD" w:rsidRDefault="00000000">
            <w:pPr>
              <w:pStyle w:val="TableParagraph"/>
              <w:spacing w:before="132"/>
              <w:ind w:left="29" w:right="20"/>
              <w:jc w:val="center"/>
            </w:pPr>
            <w:r>
              <w:rPr>
                <w:spacing w:val="-2"/>
              </w:rPr>
              <w:t>D.2.2</w:t>
            </w:r>
          </w:p>
        </w:tc>
        <w:tc>
          <w:tcPr>
            <w:tcW w:w="4876" w:type="dxa"/>
          </w:tcPr>
          <w:p w14:paraId="4A8BB48B" w14:textId="77777777" w:rsidR="004766AD" w:rsidRDefault="00000000">
            <w:pPr>
              <w:pStyle w:val="TableParagraph"/>
              <w:spacing w:before="48" w:line="223" w:lineRule="auto"/>
              <w:ind w:left="80"/>
            </w:pPr>
            <w:r>
              <w:rPr>
                <w:spacing w:val="-6"/>
              </w:rPr>
              <w:t>Dokumenty</w:t>
            </w:r>
            <w:r>
              <w:rPr>
                <w:spacing w:val="-12"/>
              </w:rPr>
              <w:t xml:space="preserve"> </w:t>
            </w:r>
            <w:r>
              <w:rPr>
                <w:spacing w:val="-6"/>
              </w:rPr>
              <w:t>udostępniane</w:t>
            </w:r>
            <w:r>
              <w:rPr>
                <w:spacing w:val="-12"/>
              </w:rPr>
              <w:t xml:space="preserve"> </w:t>
            </w:r>
            <w:r>
              <w:rPr>
                <w:spacing w:val="-6"/>
              </w:rPr>
              <w:t>przez</w:t>
            </w:r>
            <w:r>
              <w:rPr>
                <w:spacing w:val="-12"/>
              </w:rPr>
              <w:t xml:space="preserve"> </w:t>
            </w:r>
            <w:r>
              <w:rPr>
                <w:spacing w:val="-6"/>
              </w:rPr>
              <w:t>sąd</w:t>
            </w:r>
            <w:r>
              <w:rPr>
                <w:spacing w:val="-12"/>
              </w:rPr>
              <w:t xml:space="preserve"> </w:t>
            </w:r>
            <w:r>
              <w:rPr>
                <w:spacing w:val="-6"/>
              </w:rPr>
              <w:t>na</w:t>
            </w:r>
            <w:r>
              <w:rPr>
                <w:spacing w:val="-12"/>
              </w:rPr>
              <w:t xml:space="preserve"> </w:t>
            </w:r>
            <w:r>
              <w:rPr>
                <w:spacing w:val="-6"/>
              </w:rPr>
              <w:t xml:space="preserve">potrzeby </w:t>
            </w:r>
            <w:r>
              <w:rPr>
                <w:spacing w:val="-4"/>
              </w:rPr>
              <w:t>interesantów,</w:t>
            </w:r>
            <w:r>
              <w:rPr>
                <w:spacing w:val="-12"/>
              </w:rPr>
              <w:t xml:space="preserve"> </w:t>
            </w:r>
            <w:r>
              <w:rPr>
                <w:spacing w:val="-4"/>
              </w:rPr>
              <w:t>takie</w:t>
            </w:r>
            <w:r>
              <w:rPr>
                <w:spacing w:val="-12"/>
              </w:rPr>
              <w:t xml:space="preserve"> </w:t>
            </w:r>
            <w:r>
              <w:rPr>
                <w:spacing w:val="-4"/>
              </w:rPr>
              <w:t>jak:</w:t>
            </w:r>
            <w:r>
              <w:rPr>
                <w:spacing w:val="-12"/>
              </w:rPr>
              <w:t xml:space="preserve"> </w:t>
            </w:r>
            <w:r>
              <w:rPr>
                <w:spacing w:val="-4"/>
              </w:rPr>
              <w:t>wzory</w:t>
            </w:r>
            <w:r>
              <w:rPr>
                <w:spacing w:val="-12"/>
              </w:rPr>
              <w:t xml:space="preserve"> </w:t>
            </w:r>
            <w:r>
              <w:rPr>
                <w:spacing w:val="-4"/>
              </w:rPr>
              <w:t>wniosków,</w:t>
            </w:r>
            <w:r>
              <w:rPr>
                <w:spacing w:val="-12"/>
              </w:rPr>
              <w:t xml:space="preserve"> </w:t>
            </w:r>
            <w:r>
              <w:rPr>
                <w:spacing w:val="-4"/>
              </w:rPr>
              <w:t xml:space="preserve">podań, </w:t>
            </w:r>
            <w:r>
              <w:rPr>
                <w:w w:val="90"/>
              </w:rPr>
              <w:t>formularzy,</w:t>
            </w:r>
            <w:r>
              <w:rPr>
                <w:spacing w:val="-5"/>
                <w:w w:val="90"/>
              </w:rPr>
              <w:t xml:space="preserve"> </w:t>
            </w:r>
            <w:r>
              <w:rPr>
                <w:w w:val="90"/>
              </w:rPr>
              <w:t>oświadczeń,</w:t>
            </w:r>
            <w:r>
              <w:rPr>
                <w:spacing w:val="-5"/>
                <w:w w:val="90"/>
              </w:rPr>
              <w:t xml:space="preserve"> </w:t>
            </w:r>
            <w:r>
              <w:rPr>
                <w:w w:val="90"/>
              </w:rPr>
              <w:t>są</w:t>
            </w:r>
            <w:r>
              <w:rPr>
                <w:spacing w:val="-5"/>
                <w:w w:val="90"/>
              </w:rPr>
              <w:t xml:space="preserve"> </w:t>
            </w:r>
            <w:r>
              <w:rPr>
                <w:w w:val="90"/>
              </w:rPr>
              <w:t>przygotowane</w:t>
            </w:r>
            <w:r>
              <w:rPr>
                <w:spacing w:val="-5"/>
                <w:w w:val="90"/>
              </w:rPr>
              <w:t xml:space="preserve"> </w:t>
            </w:r>
            <w:r>
              <w:rPr>
                <w:w w:val="90"/>
              </w:rPr>
              <w:t>w</w:t>
            </w:r>
            <w:r>
              <w:rPr>
                <w:spacing w:val="-5"/>
                <w:w w:val="90"/>
              </w:rPr>
              <w:t xml:space="preserve"> </w:t>
            </w:r>
            <w:r>
              <w:rPr>
                <w:w w:val="90"/>
              </w:rPr>
              <w:t xml:space="preserve">sposób </w:t>
            </w:r>
            <w:r>
              <w:rPr>
                <w:spacing w:val="-2"/>
              </w:rPr>
              <w:t>dostępny,</w:t>
            </w:r>
          </w:p>
        </w:tc>
        <w:tc>
          <w:tcPr>
            <w:tcW w:w="1531" w:type="dxa"/>
          </w:tcPr>
          <w:p w14:paraId="6C9A26B7" w14:textId="77777777" w:rsidR="004766AD" w:rsidRDefault="004766AD">
            <w:pPr>
              <w:pStyle w:val="TableParagraph"/>
              <w:rPr>
                <w:rFonts w:ascii="Times New Roman"/>
              </w:rPr>
            </w:pPr>
          </w:p>
        </w:tc>
        <w:tc>
          <w:tcPr>
            <w:tcW w:w="1531" w:type="dxa"/>
          </w:tcPr>
          <w:p w14:paraId="70CC1BBC" w14:textId="77777777" w:rsidR="004766AD" w:rsidRDefault="004766AD">
            <w:pPr>
              <w:pStyle w:val="TableParagraph"/>
              <w:rPr>
                <w:b/>
              </w:rPr>
            </w:pPr>
          </w:p>
          <w:p w14:paraId="6150F2CE" w14:textId="77777777" w:rsidR="004766AD" w:rsidRDefault="00000000">
            <w:pPr>
              <w:pStyle w:val="TableParagraph"/>
              <w:spacing w:before="132"/>
              <w:ind w:left="217"/>
            </w:pPr>
            <w:r>
              <w:rPr>
                <w:w w:val="85"/>
              </w:rPr>
              <w:t>=</w:t>
            </w:r>
            <w:r>
              <w:rPr>
                <w:spacing w:val="-3"/>
                <w:w w:val="85"/>
              </w:rPr>
              <w:t xml:space="preserve"> </w:t>
            </w:r>
            <w:r>
              <w:rPr>
                <w:spacing w:val="-2"/>
                <w:w w:val="95"/>
              </w:rPr>
              <w:t>minimalny</w:t>
            </w:r>
          </w:p>
        </w:tc>
        <w:tc>
          <w:tcPr>
            <w:tcW w:w="1531" w:type="dxa"/>
          </w:tcPr>
          <w:p w14:paraId="797FBE3F" w14:textId="77777777" w:rsidR="004766AD" w:rsidRDefault="004766AD">
            <w:pPr>
              <w:pStyle w:val="TableParagraph"/>
              <w:rPr>
                <w:b/>
              </w:rPr>
            </w:pPr>
          </w:p>
          <w:p w14:paraId="34B268EE"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56AE124" w14:textId="77777777">
        <w:trPr>
          <w:trHeight w:val="630"/>
        </w:trPr>
        <w:tc>
          <w:tcPr>
            <w:tcW w:w="737" w:type="dxa"/>
          </w:tcPr>
          <w:p w14:paraId="5B129B56" w14:textId="77777777" w:rsidR="004766AD" w:rsidRDefault="00000000">
            <w:pPr>
              <w:pStyle w:val="TableParagraph"/>
              <w:spacing w:before="191"/>
              <w:ind w:left="29" w:right="20"/>
              <w:jc w:val="center"/>
            </w:pPr>
            <w:r>
              <w:rPr>
                <w:spacing w:val="-2"/>
              </w:rPr>
              <w:t>D.2.3</w:t>
            </w:r>
          </w:p>
        </w:tc>
        <w:tc>
          <w:tcPr>
            <w:tcW w:w="4876" w:type="dxa"/>
          </w:tcPr>
          <w:p w14:paraId="73DE2481" w14:textId="77777777" w:rsidR="004766AD" w:rsidRDefault="00000000">
            <w:pPr>
              <w:pStyle w:val="TableParagraph"/>
              <w:spacing w:before="88" w:line="223" w:lineRule="auto"/>
              <w:ind w:left="80"/>
            </w:pPr>
            <w:proofErr w:type="spellStart"/>
            <w:r>
              <w:rPr>
                <w:w w:val="90"/>
              </w:rPr>
              <w:t>Dostępnośc</w:t>
            </w:r>
            <w:proofErr w:type="spellEnd"/>
            <w:r>
              <w:rPr>
                <w:w w:val="90"/>
              </w:rPr>
              <w:t xml:space="preserve">́ dokumentów, o których mowa wyżej, oznacza </w:t>
            </w:r>
            <w:proofErr w:type="spellStart"/>
            <w:r>
              <w:rPr>
                <w:w w:val="90"/>
              </w:rPr>
              <w:t>zgodnośc</w:t>
            </w:r>
            <w:proofErr w:type="spellEnd"/>
            <w:r>
              <w:rPr>
                <w:w w:val="90"/>
              </w:rPr>
              <w:t>́ ze standardami WCAG,</w:t>
            </w:r>
          </w:p>
        </w:tc>
        <w:tc>
          <w:tcPr>
            <w:tcW w:w="1531" w:type="dxa"/>
          </w:tcPr>
          <w:p w14:paraId="2C2B6924" w14:textId="77777777" w:rsidR="004766AD" w:rsidRDefault="004766AD">
            <w:pPr>
              <w:pStyle w:val="TableParagraph"/>
              <w:rPr>
                <w:rFonts w:ascii="Times New Roman"/>
              </w:rPr>
            </w:pPr>
          </w:p>
        </w:tc>
        <w:tc>
          <w:tcPr>
            <w:tcW w:w="1531" w:type="dxa"/>
          </w:tcPr>
          <w:p w14:paraId="186D62B9" w14:textId="77777777" w:rsidR="004766AD" w:rsidRDefault="00000000">
            <w:pPr>
              <w:pStyle w:val="TableParagraph"/>
              <w:spacing w:before="191"/>
              <w:ind w:left="217"/>
            </w:pPr>
            <w:r>
              <w:rPr>
                <w:w w:val="85"/>
              </w:rPr>
              <w:t>=</w:t>
            </w:r>
            <w:r>
              <w:rPr>
                <w:spacing w:val="-3"/>
                <w:w w:val="85"/>
              </w:rPr>
              <w:t xml:space="preserve"> </w:t>
            </w:r>
            <w:r>
              <w:rPr>
                <w:spacing w:val="-2"/>
                <w:w w:val="95"/>
              </w:rPr>
              <w:t>minimalny</w:t>
            </w:r>
          </w:p>
        </w:tc>
        <w:tc>
          <w:tcPr>
            <w:tcW w:w="1531" w:type="dxa"/>
          </w:tcPr>
          <w:p w14:paraId="3771021D" w14:textId="77777777" w:rsidR="004766AD" w:rsidRDefault="00000000">
            <w:pPr>
              <w:pStyle w:val="TableParagraph"/>
              <w:spacing w:before="191"/>
              <w:ind w:left="8"/>
              <w:jc w:val="center"/>
            </w:pPr>
            <w:r>
              <w:rPr>
                <w:w w:val="85"/>
              </w:rPr>
              <w:t>=</w:t>
            </w:r>
            <w:r>
              <w:rPr>
                <w:spacing w:val="-3"/>
                <w:w w:val="85"/>
              </w:rPr>
              <w:t xml:space="preserve"> </w:t>
            </w:r>
            <w:r>
              <w:rPr>
                <w:spacing w:val="-2"/>
              </w:rPr>
              <w:t>średni</w:t>
            </w:r>
          </w:p>
        </w:tc>
      </w:tr>
      <w:tr w:rsidR="004766AD" w14:paraId="69C40BC8" w14:textId="77777777">
        <w:trPr>
          <w:trHeight w:val="1018"/>
        </w:trPr>
        <w:tc>
          <w:tcPr>
            <w:tcW w:w="737" w:type="dxa"/>
          </w:tcPr>
          <w:p w14:paraId="704BC3F1" w14:textId="77777777" w:rsidR="004766AD" w:rsidRDefault="004766AD">
            <w:pPr>
              <w:pStyle w:val="TableParagraph"/>
              <w:rPr>
                <w:b/>
              </w:rPr>
            </w:pPr>
          </w:p>
          <w:p w14:paraId="25A8F8A7" w14:textId="77777777" w:rsidR="004766AD" w:rsidRDefault="00000000">
            <w:pPr>
              <w:pStyle w:val="TableParagraph"/>
              <w:spacing w:before="132"/>
              <w:ind w:left="29" w:right="20"/>
              <w:jc w:val="center"/>
            </w:pPr>
            <w:r>
              <w:rPr>
                <w:spacing w:val="-2"/>
              </w:rPr>
              <w:t>D.2.4</w:t>
            </w:r>
          </w:p>
        </w:tc>
        <w:tc>
          <w:tcPr>
            <w:tcW w:w="4876" w:type="dxa"/>
          </w:tcPr>
          <w:p w14:paraId="5E57DB22" w14:textId="77777777" w:rsidR="004766AD" w:rsidRDefault="00000000">
            <w:pPr>
              <w:pStyle w:val="TableParagraph"/>
              <w:spacing w:before="48" w:line="223" w:lineRule="auto"/>
              <w:ind w:left="80" w:right="196"/>
            </w:pPr>
            <w:r>
              <w:rPr>
                <w:w w:val="90"/>
              </w:rPr>
              <w:t>na</w:t>
            </w:r>
            <w:r>
              <w:rPr>
                <w:spacing w:val="-6"/>
                <w:w w:val="90"/>
              </w:rPr>
              <w:t xml:space="preserve"> </w:t>
            </w:r>
            <w:r>
              <w:rPr>
                <w:w w:val="90"/>
              </w:rPr>
              <w:t>poziomie</w:t>
            </w:r>
            <w:r>
              <w:rPr>
                <w:spacing w:val="-6"/>
                <w:w w:val="90"/>
              </w:rPr>
              <w:t xml:space="preserve"> </w:t>
            </w:r>
            <w:r>
              <w:rPr>
                <w:w w:val="90"/>
              </w:rPr>
              <w:t>zaawansowanym</w:t>
            </w:r>
            <w:r>
              <w:rPr>
                <w:spacing w:val="-6"/>
                <w:w w:val="90"/>
              </w:rPr>
              <w:t xml:space="preserve"> </w:t>
            </w:r>
            <w:r>
              <w:rPr>
                <w:w w:val="90"/>
              </w:rPr>
              <w:t>wymaga</w:t>
            </w:r>
            <w:r>
              <w:rPr>
                <w:spacing w:val="-6"/>
                <w:w w:val="90"/>
              </w:rPr>
              <w:t xml:space="preserve"> </w:t>
            </w:r>
            <w:r>
              <w:rPr>
                <w:w w:val="90"/>
              </w:rPr>
              <w:t>się,</w:t>
            </w:r>
            <w:r>
              <w:rPr>
                <w:spacing w:val="-6"/>
                <w:w w:val="90"/>
              </w:rPr>
              <w:t xml:space="preserve"> </w:t>
            </w:r>
            <w:r>
              <w:rPr>
                <w:w w:val="90"/>
              </w:rPr>
              <w:t>aby</w:t>
            </w:r>
            <w:r>
              <w:rPr>
                <w:spacing w:val="-6"/>
                <w:w w:val="90"/>
              </w:rPr>
              <w:t xml:space="preserve"> </w:t>
            </w:r>
            <w:r>
              <w:rPr>
                <w:w w:val="90"/>
              </w:rPr>
              <w:t xml:space="preserve">do- </w:t>
            </w:r>
            <w:proofErr w:type="spellStart"/>
            <w:r>
              <w:rPr>
                <w:w w:val="90"/>
              </w:rPr>
              <w:t>kumenty</w:t>
            </w:r>
            <w:proofErr w:type="spellEnd"/>
            <w:r>
              <w:rPr>
                <w:w w:val="90"/>
              </w:rPr>
              <w:t xml:space="preserve"> udostępniane przez sąd na potrzeby </w:t>
            </w:r>
            <w:proofErr w:type="spellStart"/>
            <w:r>
              <w:rPr>
                <w:w w:val="90"/>
              </w:rPr>
              <w:t>inte</w:t>
            </w:r>
            <w:proofErr w:type="spellEnd"/>
            <w:r>
              <w:rPr>
                <w:w w:val="90"/>
              </w:rPr>
              <w:t xml:space="preserve">- </w:t>
            </w:r>
            <w:proofErr w:type="spellStart"/>
            <w:r>
              <w:rPr>
                <w:spacing w:val="-8"/>
              </w:rPr>
              <w:t>resantów</w:t>
            </w:r>
            <w:proofErr w:type="spellEnd"/>
            <w:r>
              <w:rPr>
                <w:spacing w:val="-8"/>
              </w:rPr>
              <w:t xml:space="preserve"> posiadały wersję adaptowaną na format </w:t>
            </w:r>
            <w:r>
              <w:t>w</w:t>
            </w:r>
            <w:r>
              <w:rPr>
                <w:spacing w:val="-16"/>
              </w:rPr>
              <w:t xml:space="preserve"> </w:t>
            </w:r>
            <w:r>
              <w:t>alfabecie</w:t>
            </w:r>
            <w:r>
              <w:rPr>
                <w:spacing w:val="-15"/>
              </w:rPr>
              <w:t xml:space="preserve"> </w:t>
            </w:r>
            <w:r>
              <w:t>Braille’a,</w:t>
            </w:r>
          </w:p>
        </w:tc>
        <w:tc>
          <w:tcPr>
            <w:tcW w:w="1531" w:type="dxa"/>
            <w:shd w:val="clear" w:color="auto" w:fill="D9E0F1"/>
          </w:tcPr>
          <w:p w14:paraId="6B7E9798" w14:textId="77777777" w:rsidR="004766AD" w:rsidRDefault="004766AD">
            <w:pPr>
              <w:pStyle w:val="TableParagraph"/>
              <w:rPr>
                <w:b/>
              </w:rPr>
            </w:pPr>
          </w:p>
          <w:p w14:paraId="728A7FCD"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4655D6BB" w14:textId="77777777" w:rsidR="004766AD" w:rsidRDefault="004766AD">
            <w:pPr>
              <w:pStyle w:val="TableParagraph"/>
              <w:rPr>
                <w:b/>
              </w:rPr>
            </w:pPr>
          </w:p>
          <w:p w14:paraId="661B9621" w14:textId="77777777" w:rsidR="004766AD" w:rsidRDefault="00000000">
            <w:pPr>
              <w:pStyle w:val="TableParagraph"/>
              <w:spacing w:before="132"/>
              <w:ind w:left="262"/>
            </w:pPr>
            <w:r>
              <w:rPr>
                <w:w w:val="90"/>
              </w:rPr>
              <w:t>nie</w:t>
            </w:r>
            <w:r>
              <w:rPr>
                <w:spacing w:val="-3"/>
                <w:w w:val="95"/>
              </w:rPr>
              <w:t xml:space="preserve"> </w:t>
            </w:r>
            <w:r>
              <w:rPr>
                <w:spacing w:val="-2"/>
                <w:w w:val="95"/>
              </w:rPr>
              <w:t>dotyczy</w:t>
            </w:r>
          </w:p>
        </w:tc>
        <w:tc>
          <w:tcPr>
            <w:tcW w:w="1531" w:type="dxa"/>
          </w:tcPr>
          <w:p w14:paraId="4B5B53CB" w14:textId="77777777" w:rsidR="004766AD" w:rsidRDefault="004766AD">
            <w:pPr>
              <w:pStyle w:val="TableParagraph"/>
              <w:rPr>
                <w:b/>
              </w:rPr>
            </w:pPr>
          </w:p>
          <w:p w14:paraId="09AA6A7E"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r w:rsidR="004766AD" w14:paraId="079258F8" w14:textId="77777777">
        <w:trPr>
          <w:trHeight w:val="1019"/>
        </w:trPr>
        <w:tc>
          <w:tcPr>
            <w:tcW w:w="737" w:type="dxa"/>
          </w:tcPr>
          <w:p w14:paraId="2104F7B6" w14:textId="77777777" w:rsidR="004766AD" w:rsidRDefault="004766AD">
            <w:pPr>
              <w:pStyle w:val="TableParagraph"/>
              <w:rPr>
                <w:b/>
              </w:rPr>
            </w:pPr>
          </w:p>
          <w:p w14:paraId="569FC4DA" w14:textId="77777777" w:rsidR="004766AD" w:rsidRDefault="00000000">
            <w:pPr>
              <w:pStyle w:val="TableParagraph"/>
              <w:spacing w:before="132"/>
              <w:ind w:left="29" w:right="20"/>
              <w:jc w:val="center"/>
            </w:pPr>
            <w:r>
              <w:rPr>
                <w:spacing w:val="-2"/>
              </w:rPr>
              <w:t>D.2.5</w:t>
            </w:r>
          </w:p>
        </w:tc>
        <w:tc>
          <w:tcPr>
            <w:tcW w:w="4876" w:type="dxa"/>
          </w:tcPr>
          <w:p w14:paraId="4A4FC0D4" w14:textId="77777777" w:rsidR="004766AD" w:rsidRDefault="00000000">
            <w:pPr>
              <w:pStyle w:val="TableParagraph"/>
              <w:spacing w:before="48" w:line="223" w:lineRule="auto"/>
              <w:ind w:left="80" w:right="273"/>
            </w:pPr>
            <w:r>
              <w:rPr>
                <w:w w:val="90"/>
              </w:rPr>
              <w:t>rekomenduje się również, aby sąd był wyposażony w</w:t>
            </w:r>
            <w:r>
              <w:rPr>
                <w:spacing w:val="-5"/>
              </w:rPr>
              <w:t xml:space="preserve"> </w:t>
            </w:r>
            <w:r>
              <w:rPr>
                <w:w w:val="90"/>
              </w:rPr>
              <w:t>drukarkę</w:t>
            </w:r>
            <w:r>
              <w:rPr>
                <w:spacing w:val="-4"/>
              </w:rPr>
              <w:t xml:space="preserve"> </w:t>
            </w:r>
            <w:r>
              <w:rPr>
                <w:w w:val="90"/>
              </w:rPr>
              <w:t>brajlowską</w:t>
            </w:r>
            <w:r>
              <w:rPr>
                <w:spacing w:val="-4"/>
              </w:rPr>
              <w:t xml:space="preserve"> </w:t>
            </w:r>
            <w:r>
              <w:rPr>
                <w:w w:val="90"/>
              </w:rPr>
              <w:t>w</w:t>
            </w:r>
            <w:r>
              <w:rPr>
                <w:spacing w:val="-4"/>
              </w:rPr>
              <w:t xml:space="preserve"> </w:t>
            </w:r>
            <w:r>
              <w:rPr>
                <w:w w:val="90"/>
              </w:rPr>
              <w:t>celu</w:t>
            </w:r>
            <w:r>
              <w:rPr>
                <w:spacing w:val="-5"/>
              </w:rPr>
              <w:t xml:space="preserve"> </w:t>
            </w:r>
            <w:r>
              <w:rPr>
                <w:w w:val="90"/>
              </w:rPr>
              <w:t>samodzielnego</w:t>
            </w:r>
            <w:r>
              <w:rPr>
                <w:spacing w:val="-4"/>
              </w:rPr>
              <w:t xml:space="preserve"> </w:t>
            </w:r>
            <w:r>
              <w:rPr>
                <w:spacing w:val="-2"/>
                <w:w w:val="90"/>
              </w:rPr>
              <w:t>przy-</w:t>
            </w:r>
          </w:p>
          <w:p w14:paraId="70A5527D" w14:textId="77777777" w:rsidR="004766AD" w:rsidRDefault="00000000">
            <w:pPr>
              <w:pStyle w:val="TableParagraph"/>
              <w:spacing w:line="223" w:lineRule="auto"/>
              <w:ind w:left="80"/>
            </w:pPr>
            <w:r>
              <w:rPr>
                <w:spacing w:val="-8"/>
              </w:rPr>
              <w:t xml:space="preserve">gotowania w/w dokumentów lub nawiązał </w:t>
            </w:r>
            <w:proofErr w:type="spellStart"/>
            <w:r>
              <w:rPr>
                <w:spacing w:val="-8"/>
              </w:rPr>
              <w:t>współpra</w:t>
            </w:r>
            <w:proofErr w:type="spellEnd"/>
            <w:r>
              <w:rPr>
                <w:spacing w:val="-8"/>
              </w:rPr>
              <w:t xml:space="preserve">- </w:t>
            </w:r>
            <w:proofErr w:type="spellStart"/>
            <w:r>
              <w:rPr>
                <w:spacing w:val="-4"/>
              </w:rPr>
              <w:t>cę</w:t>
            </w:r>
            <w:proofErr w:type="spellEnd"/>
            <w:r>
              <w:rPr>
                <w:spacing w:val="-12"/>
              </w:rPr>
              <w:t xml:space="preserve"> </w:t>
            </w:r>
            <w:r>
              <w:rPr>
                <w:spacing w:val="-4"/>
              </w:rPr>
              <w:t>w</w:t>
            </w:r>
            <w:r>
              <w:rPr>
                <w:spacing w:val="-12"/>
              </w:rPr>
              <w:t xml:space="preserve"> </w:t>
            </w:r>
            <w:r>
              <w:rPr>
                <w:spacing w:val="-4"/>
              </w:rPr>
              <w:t>tym</w:t>
            </w:r>
            <w:r>
              <w:rPr>
                <w:spacing w:val="-12"/>
              </w:rPr>
              <w:t xml:space="preserve"> </w:t>
            </w:r>
            <w:r>
              <w:rPr>
                <w:spacing w:val="-4"/>
              </w:rPr>
              <w:t>zakresie</w:t>
            </w:r>
            <w:r>
              <w:rPr>
                <w:spacing w:val="-12"/>
              </w:rPr>
              <w:t xml:space="preserve"> </w:t>
            </w:r>
            <w:r>
              <w:rPr>
                <w:spacing w:val="-4"/>
              </w:rPr>
              <w:t>z</w:t>
            </w:r>
            <w:r>
              <w:rPr>
                <w:spacing w:val="-12"/>
              </w:rPr>
              <w:t xml:space="preserve"> </w:t>
            </w:r>
            <w:r>
              <w:rPr>
                <w:spacing w:val="-4"/>
              </w:rPr>
              <w:t>profesjonalną</w:t>
            </w:r>
            <w:r>
              <w:rPr>
                <w:spacing w:val="-12"/>
              </w:rPr>
              <w:t xml:space="preserve"> </w:t>
            </w:r>
            <w:r>
              <w:rPr>
                <w:spacing w:val="-4"/>
              </w:rPr>
              <w:t>drukarnią.</w:t>
            </w:r>
          </w:p>
        </w:tc>
        <w:tc>
          <w:tcPr>
            <w:tcW w:w="1531" w:type="dxa"/>
            <w:shd w:val="clear" w:color="auto" w:fill="D9E0F1"/>
          </w:tcPr>
          <w:p w14:paraId="115A7E93" w14:textId="77777777" w:rsidR="004766AD" w:rsidRDefault="004766AD">
            <w:pPr>
              <w:pStyle w:val="TableParagraph"/>
              <w:rPr>
                <w:b/>
              </w:rPr>
            </w:pPr>
          </w:p>
          <w:p w14:paraId="57B675F0" w14:textId="77777777" w:rsidR="004766AD" w:rsidRDefault="00000000">
            <w:pPr>
              <w:pStyle w:val="TableParagraph"/>
              <w:spacing w:before="132"/>
              <w:ind w:right="252"/>
              <w:jc w:val="right"/>
            </w:pPr>
            <w:r>
              <w:rPr>
                <w:w w:val="90"/>
              </w:rPr>
              <w:t>nie</w:t>
            </w:r>
            <w:r>
              <w:rPr>
                <w:spacing w:val="-3"/>
                <w:w w:val="95"/>
              </w:rPr>
              <w:t xml:space="preserve"> </w:t>
            </w:r>
            <w:r>
              <w:rPr>
                <w:spacing w:val="-2"/>
                <w:w w:val="95"/>
              </w:rPr>
              <w:t>dotyczy</w:t>
            </w:r>
          </w:p>
        </w:tc>
        <w:tc>
          <w:tcPr>
            <w:tcW w:w="1531" w:type="dxa"/>
            <w:shd w:val="clear" w:color="auto" w:fill="D9E0F1"/>
          </w:tcPr>
          <w:p w14:paraId="0DD75C4C" w14:textId="77777777" w:rsidR="004766AD" w:rsidRDefault="004766AD">
            <w:pPr>
              <w:pStyle w:val="TableParagraph"/>
              <w:rPr>
                <w:b/>
              </w:rPr>
            </w:pPr>
          </w:p>
          <w:p w14:paraId="19FC7680" w14:textId="77777777" w:rsidR="004766AD" w:rsidRDefault="00000000">
            <w:pPr>
              <w:pStyle w:val="TableParagraph"/>
              <w:spacing w:before="132"/>
              <w:ind w:left="262"/>
            </w:pPr>
            <w:r>
              <w:rPr>
                <w:w w:val="90"/>
              </w:rPr>
              <w:t>nie</w:t>
            </w:r>
            <w:r>
              <w:rPr>
                <w:spacing w:val="-3"/>
                <w:w w:val="95"/>
              </w:rPr>
              <w:t xml:space="preserve"> </w:t>
            </w:r>
            <w:r>
              <w:rPr>
                <w:spacing w:val="-2"/>
                <w:w w:val="95"/>
              </w:rPr>
              <w:t>dotyczy</w:t>
            </w:r>
          </w:p>
        </w:tc>
        <w:tc>
          <w:tcPr>
            <w:tcW w:w="1531" w:type="dxa"/>
          </w:tcPr>
          <w:p w14:paraId="055ACA65" w14:textId="77777777" w:rsidR="004766AD" w:rsidRDefault="004766AD">
            <w:pPr>
              <w:pStyle w:val="TableParagraph"/>
              <w:rPr>
                <w:b/>
              </w:rPr>
            </w:pPr>
          </w:p>
          <w:p w14:paraId="07133985" w14:textId="77777777" w:rsidR="004766AD" w:rsidRDefault="00000000">
            <w:pPr>
              <w:pStyle w:val="TableParagraph"/>
              <w:spacing w:before="132"/>
              <w:ind w:left="8"/>
              <w:jc w:val="center"/>
            </w:pPr>
            <w:r>
              <w:rPr>
                <w:w w:val="85"/>
              </w:rPr>
              <w:t>=</w:t>
            </w:r>
            <w:r>
              <w:rPr>
                <w:spacing w:val="-3"/>
                <w:w w:val="85"/>
              </w:rPr>
              <w:t xml:space="preserve"> </w:t>
            </w:r>
            <w:r>
              <w:rPr>
                <w:spacing w:val="-2"/>
              </w:rPr>
              <w:t>średni</w:t>
            </w:r>
          </w:p>
        </w:tc>
      </w:tr>
    </w:tbl>
    <w:p w14:paraId="146BD7AC" w14:textId="77777777" w:rsidR="004766AD" w:rsidRDefault="004766AD">
      <w:pPr>
        <w:jc w:val="center"/>
        <w:sectPr w:rsidR="004766AD">
          <w:pgSz w:w="11910" w:h="16840"/>
          <w:pgMar w:top="1840" w:right="600" w:bottom="640" w:left="0" w:header="771" w:footer="446" w:gutter="0"/>
          <w:cols w:space="708"/>
        </w:sectPr>
      </w:pPr>
    </w:p>
    <w:p w14:paraId="083D9018" w14:textId="77777777" w:rsidR="004766AD" w:rsidRDefault="004766AD">
      <w:pPr>
        <w:pStyle w:val="Tekstpodstawowy"/>
        <w:rPr>
          <w:b/>
          <w:sz w:val="20"/>
        </w:rPr>
      </w:pPr>
    </w:p>
    <w:p w14:paraId="3CCD9B72" w14:textId="77777777" w:rsidR="004766AD" w:rsidRDefault="004766AD">
      <w:pPr>
        <w:pStyle w:val="Tekstpodstawowy"/>
        <w:rPr>
          <w:b/>
          <w:sz w:val="20"/>
        </w:rPr>
      </w:pPr>
    </w:p>
    <w:p w14:paraId="36D13D21" w14:textId="77777777" w:rsidR="004766AD" w:rsidRDefault="004766AD">
      <w:pPr>
        <w:pStyle w:val="Tekstpodstawowy"/>
        <w:rPr>
          <w:b/>
          <w:sz w:val="20"/>
        </w:rPr>
      </w:pPr>
    </w:p>
    <w:p w14:paraId="1422F73A" w14:textId="77777777" w:rsidR="004766AD" w:rsidRDefault="004766AD">
      <w:pPr>
        <w:pStyle w:val="Tekstpodstawowy"/>
        <w:rPr>
          <w:b/>
          <w:sz w:val="20"/>
        </w:rPr>
      </w:pPr>
    </w:p>
    <w:p w14:paraId="1C73368D" w14:textId="77777777" w:rsidR="004766AD" w:rsidRDefault="004766AD">
      <w:pPr>
        <w:pStyle w:val="Tekstpodstawowy"/>
        <w:rPr>
          <w:b/>
          <w:sz w:val="20"/>
        </w:rPr>
      </w:pPr>
    </w:p>
    <w:p w14:paraId="0B0087D5" w14:textId="77777777" w:rsidR="004766AD" w:rsidRDefault="004766AD">
      <w:pPr>
        <w:pStyle w:val="Tekstpodstawowy"/>
        <w:rPr>
          <w:b/>
          <w:sz w:val="20"/>
        </w:rPr>
      </w:pPr>
    </w:p>
    <w:p w14:paraId="2E67AA3B" w14:textId="77777777" w:rsidR="004766AD" w:rsidRDefault="004766AD">
      <w:pPr>
        <w:pStyle w:val="Tekstpodstawowy"/>
        <w:rPr>
          <w:b/>
          <w:sz w:val="20"/>
        </w:rPr>
      </w:pPr>
    </w:p>
    <w:p w14:paraId="59FA6795" w14:textId="77777777" w:rsidR="004766AD" w:rsidRDefault="004766AD">
      <w:pPr>
        <w:pStyle w:val="Tekstpodstawowy"/>
        <w:rPr>
          <w:b/>
          <w:sz w:val="20"/>
        </w:rPr>
      </w:pPr>
    </w:p>
    <w:p w14:paraId="7664AA46" w14:textId="77777777" w:rsidR="004766AD" w:rsidRDefault="004766AD">
      <w:pPr>
        <w:pStyle w:val="Tekstpodstawowy"/>
        <w:rPr>
          <w:b/>
          <w:sz w:val="20"/>
        </w:rPr>
      </w:pPr>
    </w:p>
    <w:p w14:paraId="0EE535E5" w14:textId="77777777" w:rsidR="004766AD" w:rsidRDefault="004766AD">
      <w:pPr>
        <w:pStyle w:val="Tekstpodstawowy"/>
        <w:rPr>
          <w:b/>
          <w:sz w:val="20"/>
        </w:rPr>
      </w:pPr>
    </w:p>
    <w:p w14:paraId="0A514C6A" w14:textId="77777777" w:rsidR="004766AD" w:rsidRDefault="004766AD">
      <w:pPr>
        <w:pStyle w:val="Tekstpodstawowy"/>
        <w:rPr>
          <w:b/>
          <w:sz w:val="20"/>
        </w:rPr>
      </w:pPr>
    </w:p>
    <w:p w14:paraId="6BED3727" w14:textId="77777777" w:rsidR="004766AD" w:rsidRDefault="004766AD">
      <w:pPr>
        <w:pStyle w:val="Tekstpodstawowy"/>
        <w:rPr>
          <w:b/>
          <w:sz w:val="20"/>
        </w:rPr>
      </w:pPr>
    </w:p>
    <w:p w14:paraId="0669B94D" w14:textId="77777777" w:rsidR="004766AD" w:rsidRDefault="004766AD">
      <w:pPr>
        <w:pStyle w:val="Tekstpodstawowy"/>
        <w:rPr>
          <w:b/>
          <w:sz w:val="20"/>
        </w:rPr>
      </w:pPr>
    </w:p>
    <w:p w14:paraId="20F66244" w14:textId="77777777" w:rsidR="004766AD" w:rsidRDefault="004766AD">
      <w:pPr>
        <w:pStyle w:val="Tekstpodstawowy"/>
        <w:rPr>
          <w:b/>
          <w:sz w:val="20"/>
        </w:rPr>
      </w:pPr>
    </w:p>
    <w:p w14:paraId="27249363" w14:textId="77777777" w:rsidR="004766AD" w:rsidRDefault="004766AD">
      <w:pPr>
        <w:pStyle w:val="Tekstpodstawowy"/>
        <w:rPr>
          <w:b/>
          <w:sz w:val="20"/>
        </w:rPr>
      </w:pPr>
    </w:p>
    <w:p w14:paraId="4136F7C9" w14:textId="77777777" w:rsidR="004766AD" w:rsidRDefault="004766AD">
      <w:pPr>
        <w:pStyle w:val="Tekstpodstawowy"/>
        <w:rPr>
          <w:b/>
          <w:sz w:val="20"/>
        </w:rPr>
      </w:pPr>
    </w:p>
    <w:p w14:paraId="74CCA40C" w14:textId="77777777" w:rsidR="004766AD" w:rsidRDefault="004766AD">
      <w:pPr>
        <w:pStyle w:val="Tekstpodstawowy"/>
        <w:rPr>
          <w:b/>
          <w:sz w:val="20"/>
        </w:rPr>
      </w:pPr>
    </w:p>
    <w:p w14:paraId="69BE4BE1" w14:textId="77777777" w:rsidR="004766AD" w:rsidRDefault="004766AD">
      <w:pPr>
        <w:pStyle w:val="Tekstpodstawowy"/>
        <w:rPr>
          <w:b/>
          <w:sz w:val="20"/>
        </w:rPr>
      </w:pPr>
    </w:p>
    <w:p w14:paraId="4471E9C1" w14:textId="77777777" w:rsidR="004766AD" w:rsidRDefault="004766AD">
      <w:pPr>
        <w:pStyle w:val="Tekstpodstawowy"/>
        <w:rPr>
          <w:b/>
          <w:sz w:val="20"/>
        </w:rPr>
      </w:pPr>
    </w:p>
    <w:p w14:paraId="612163FB" w14:textId="77777777" w:rsidR="004766AD" w:rsidRDefault="004766AD">
      <w:pPr>
        <w:pStyle w:val="Tekstpodstawowy"/>
        <w:rPr>
          <w:b/>
          <w:sz w:val="20"/>
        </w:rPr>
      </w:pPr>
    </w:p>
    <w:p w14:paraId="59059057" w14:textId="77777777" w:rsidR="004766AD" w:rsidRDefault="004766AD">
      <w:pPr>
        <w:pStyle w:val="Tekstpodstawowy"/>
        <w:rPr>
          <w:b/>
          <w:sz w:val="20"/>
        </w:rPr>
      </w:pPr>
    </w:p>
    <w:p w14:paraId="457F329F" w14:textId="77777777" w:rsidR="004766AD" w:rsidRDefault="004766AD">
      <w:pPr>
        <w:pStyle w:val="Tekstpodstawowy"/>
        <w:rPr>
          <w:b/>
          <w:sz w:val="20"/>
        </w:rPr>
      </w:pPr>
    </w:p>
    <w:p w14:paraId="3BC5CF82" w14:textId="77777777" w:rsidR="004766AD" w:rsidRDefault="004766AD">
      <w:pPr>
        <w:pStyle w:val="Tekstpodstawowy"/>
        <w:rPr>
          <w:b/>
          <w:sz w:val="20"/>
        </w:rPr>
      </w:pPr>
    </w:p>
    <w:p w14:paraId="2EB68E96" w14:textId="77777777" w:rsidR="004766AD" w:rsidRDefault="004766AD">
      <w:pPr>
        <w:pStyle w:val="Tekstpodstawowy"/>
        <w:rPr>
          <w:b/>
          <w:sz w:val="20"/>
        </w:rPr>
      </w:pPr>
    </w:p>
    <w:p w14:paraId="2C88DA99" w14:textId="77777777" w:rsidR="004766AD" w:rsidRDefault="004766AD">
      <w:pPr>
        <w:pStyle w:val="Tekstpodstawowy"/>
        <w:rPr>
          <w:b/>
          <w:sz w:val="20"/>
        </w:rPr>
      </w:pPr>
    </w:p>
    <w:p w14:paraId="1936EBB6" w14:textId="77777777" w:rsidR="004766AD" w:rsidRDefault="004766AD">
      <w:pPr>
        <w:pStyle w:val="Tekstpodstawowy"/>
        <w:rPr>
          <w:b/>
          <w:sz w:val="20"/>
        </w:rPr>
      </w:pPr>
    </w:p>
    <w:p w14:paraId="6AFD6D92" w14:textId="77777777" w:rsidR="004766AD" w:rsidRDefault="004766AD">
      <w:pPr>
        <w:pStyle w:val="Tekstpodstawowy"/>
        <w:rPr>
          <w:b/>
          <w:sz w:val="20"/>
        </w:rPr>
      </w:pPr>
    </w:p>
    <w:p w14:paraId="17616CAF" w14:textId="77777777" w:rsidR="004766AD" w:rsidRDefault="004766AD">
      <w:pPr>
        <w:pStyle w:val="Tekstpodstawowy"/>
        <w:rPr>
          <w:b/>
          <w:sz w:val="20"/>
        </w:rPr>
      </w:pPr>
    </w:p>
    <w:p w14:paraId="0F9325C2" w14:textId="77777777" w:rsidR="004766AD" w:rsidRDefault="004766AD">
      <w:pPr>
        <w:pStyle w:val="Tekstpodstawowy"/>
        <w:rPr>
          <w:b/>
          <w:sz w:val="20"/>
        </w:rPr>
      </w:pPr>
    </w:p>
    <w:p w14:paraId="1B1C2F16" w14:textId="77777777" w:rsidR="004766AD" w:rsidRDefault="004766AD">
      <w:pPr>
        <w:pStyle w:val="Tekstpodstawowy"/>
        <w:rPr>
          <w:b/>
          <w:sz w:val="20"/>
        </w:rPr>
      </w:pPr>
    </w:p>
    <w:p w14:paraId="23472DE5" w14:textId="77777777" w:rsidR="004766AD" w:rsidRDefault="004766AD">
      <w:pPr>
        <w:pStyle w:val="Tekstpodstawowy"/>
        <w:rPr>
          <w:b/>
          <w:sz w:val="20"/>
        </w:rPr>
      </w:pPr>
    </w:p>
    <w:p w14:paraId="7CB867EE" w14:textId="77777777" w:rsidR="004766AD" w:rsidRDefault="004766AD">
      <w:pPr>
        <w:pStyle w:val="Tekstpodstawowy"/>
        <w:rPr>
          <w:b/>
          <w:sz w:val="20"/>
        </w:rPr>
      </w:pPr>
    </w:p>
    <w:p w14:paraId="49780913" w14:textId="77777777" w:rsidR="004766AD" w:rsidRDefault="004766AD">
      <w:pPr>
        <w:pStyle w:val="Tekstpodstawowy"/>
        <w:rPr>
          <w:b/>
          <w:sz w:val="20"/>
        </w:rPr>
      </w:pPr>
    </w:p>
    <w:p w14:paraId="1D01023C" w14:textId="77777777" w:rsidR="004766AD" w:rsidRDefault="004766AD">
      <w:pPr>
        <w:pStyle w:val="Tekstpodstawowy"/>
        <w:rPr>
          <w:b/>
          <w:sz w:val="20"/>
        </w:rPr>
      </w:pPr>
    </w:p>
    <w:p w14:paraId="4ABF7397" w14:textId="77777777" w:rsidR="004766AD" w:rsidRDefault="004766AD">
      <w:pPr>
        <w:pStyle w:val="Tekstpodstawowy"/>
        <w:rPr>
          <w:b/>
          <w:sz w:val="20"/>
        </w:rPr>
      </w:pPr>
    </w:p>
    <w:p w14:paraId="2DC23FBF" w14:textId="77777777" w:rsidR="004766AD" w:rsidRDefault="004766AD">
      <w:pPr>
        <w:pStyle w:val="Tekstpodstawowy"/>
        <w:rPr>
          <w:b/>
          <w:sz w:val="20"/>
        </w:rPr>
      </w:pPr>
    </w:p>
    <w:p w14:paraId="10145EB4" w14:textId="77777777" w:rsidR="004766AD" w:rsidRDefault="004766AD">
      <w:pPr>
        <w:pStyle w:val="Tekstpodstawowy"/>
        <w:rPr>
          <w:b/>
          <w:sz w:val="20"/>
        </w:rPr>
      </w:pPr>
    </w:p>
    <w:p w14:paraId="7881CA79" w14:textId="77777777" w:rsidR="004766AD" w:rsidRDefault="004766AD">
      <w:pPr>
        <w:pStyle w:val="Tekstpodstawowy"/>
        <w:rPr>
          <w:b/>
          <w:sz w:val="20"/>
        </w:rPr>
      </w:pPr>
    </w:p>
    <w:p w14:paraId="26416ECF" w14:textId="77777777" w:rsidR="004766AD" w:rsidRDefault="004766AD">
      <w:pPr>
        <w:pStyle w:val="Tekstpodstawowy"/>
        <w:rPr>
          <w:b/>
          <w:sz w:val="20"/>
        </w:rPr>
      </w:pPr>
    </w:p>
    <w:p w14:paraId="3744AF93" w14:textId="77777777" w:rsidR="004766AD" w:rsidRDefault="004766AD">
      <w:pPr>
        <w:pStyle w:val="Tekstpodstawowy"/>
        <w:rPr>
          <w:b/>
          <w:sz w:val="20"/>
        </w:rPr>
      </w:pPr>
    </w:p>
    <w:p w14:paraId="611072F7" w14:textId="77777777" w:rsidR="004766AD" w:rsidRDefault="004766AD">
      <w:pPr>
        <w:pStyle w:val="Tekstpodstawowy"/>
        <w:rPr>
          <w:b/>
          <w:sz w:val="20"/>
        </w:rPr>
      </w:pPr>
    </w:p>
    <w:p w14:paraId="4F176265" w14:textId="77777777" w:rsidR="004766AD" w:rsidRDefault="004766AD">
      <w:pPr>
        <w:pStyle w:val="Tekstpodstawowy"/>
        <w:rPr>
          <w:b/>
          <w:sz w:val="20"/>
        </w:rPr>
      </w:pPr>
    </w:p>
    <w:p w14:paraId="4F268F69" w14:textId="77777777" w:rsidR="004766AD" w:rsidRDefault="004766AD">
      <w:pPr>
        <w:pStyle w:val="Tekstpodstawowy"/>
        <w:rPr>
          <w:b/>
          <w:sz w:val="20"/>
        </w:rPr>
      </w:pPr>
    </w:p>
    <w:p w14:paraId="15589D5E" w14:textId="77777777" w:rsidR="004766AD" w:rsidRDefault="004766AD">
      <w:pPr>
        <w:pStyle w:val="Tekstpodstawowy"/>
        <w:rPr>
          <w:b/>
          <w:sz w:val="20"/>
        </w:rPr>
      </w:pPr>
    </w:p>
    <w:p w14:paraId="0399DA0C" w14:textId="77777777" w:rsidR="004766AD" w:rsidRDefault="004766AD">
      <w:pPr>
        <w:pStyle w:val="Tekstpodstawowy"/>
        <w:rPr>
          <w:b/>
          <w:sz w:val="20"/>
        </w:rPr>
      </w:pPr>
    </w:p>
    <w:p w14:paraId="404EA8FE" w14:textId="77777777" w:rsidR="004766AD" w:rsidRDefault="004766AD">
      <w:pPr>
        <w:pStyle w:val="Tekstpodstawowy"/>
        <w:rPr>
          <w:b/>
          <w:sz w:val="20"/>
        </w:rPr>
      </w:pPr>
    </w:p>
    <w:p w14:paraId="24B5FFAD" w14:textId="77777777" w:rsidR="004766AD" w:rsidRDefault="004766AD">
      <w:pPr>
        <w:pStyle w:val="Tekstpodstawowy"/>
        <w:rPr>
          <w:b/>
          <w:sz w:val="20"/>
        </w:rPr>
      </w:pPr>
    </w:p>
    <w:p w14:paraId="751E5CCC" w14:textId="77777777" w:rsidR="004766AD" w:rsidRDefault="004766AD">
      <w:pPr>
        <w:pStyle w:val="Tekstpodstawowy"/>
        <w:rPr>
          <w:b/>
          <w:sz w:val="20"/>
        </w:rPr>
      </w:pPr>
    </w:p>
    <w:p w14:paraId="28DAECDB" w14:textId="77777777" w:rsidR="004766AD" w:rsidRDefault="004766AD">
      <w:pPr>
        <w:pStyle w:val="Tekstpodstawowy"/>
        <w:rPr>
          <w:b/>
          <w:sz w:val="20"/>
        </w:rPr>
      </w:pPr>
    </w:p>
    <w:p w14:paraId="71BD5304" w14:textId="77777777" w:rsidR="004766AD" w:rsidRDefault="004766AD">
      <w:pPr>
        <w:pStyle w:val="Tekstpodstawowy"/>
        <w:rPr>
          <w:b/>
          <w:sz w:val="20"/>
        </w:rPr>
      </w:pPr>
    </w:p>
    <w:p w14:paraId="0726A8E8" w14:textId="77777777" w:rsidR="004766AD" w:rsidRDefault="004766AD">
      <w:pPr>
        <w:pStyle w:val="Tekstpodstawowy"/>
        <w:rPr>
          <w:b/>
          <w:sz w:val="20"/>
        </w:rPr>
      </w:pPr>
    </w:p>
    <w:p w14:paraId="712A87D9" w14:textId="77777777" w:rsidR="004766AD" w:rsidRDefault="004766AD">
      <w:pPr>
        <w:pStyle w:val="Tekstpodstawowy"/>
        <w:rPr>
          <w:b/>
          <w:sz w:val="20"/>
        </w:rPr>
      </w:pPr>
    </w:p>
    <w:p w14:paraId="07AA792F" w14:textId="77777777" w:rsidR="004766AD" w:rsidRDefault="004766AD">
      <w:pPr>
        <w:pStyle w:val="Tekstpodstawowy"/>
        <w:rPr>
          <w:b/>
          <w:sz w:val="20"/>
        </w:rPr>
      </w:pPr>
    </w:p>
    <w:p w14:paraId="31F7C289" w14:textId="77777777" w:rsidR="004766AD" w:rsidRDefault="004766AD">
      <w:pPr>
        <w:pStyle w:val="Tekstpodstawowy"/>
        <w:rPr>
          <w:b/>
          <w:sz w:val="20"/>
        </w:rPr>
      </w:pPr>
    </w:p>
    <w:p w14:paraId="08EEE008" w14:textId="77777777" w:rsidR="004766AD" w:rsidRDefault="004766AD">
      <w:pPr>
        <w:pStyle w:val="Tekstpodstawowy"/>
        <w:spacing w:before="2" w:after="1"/>
        <w:rPr>
          <w:b/>
          <w:sz w:val="27"/>
        </w:rPr>
      </w:pPr>
    </w:p>
    <w:p w14:paraId="4F1559B7" w14:textId="77777777" w:rsidR="004766AD" w:rsidRDefault="00000000">
      <w:pPr>
        <w:pStyle w:val="Tekstpodstawowy"/>
        <w:ind w:left="8357"/>
        <w:rPr>
          <w:sz w:val="20"/>
        </w:rPr>
      </w:pPr>
      <w:r>
        <w:rPr>
          <w:sz w:val="20"/>
        </w:rPr>
      </w:r>
      <w:r>
        <w:rPr>
          <w:sz w:val="20"/>
        </w:rPr>
        <w:pict w14:anchorId="520C2D0D">
          <v:group id="docshapegroup703" o:spid="_x0000_s2057" style="width:141.45pt;height:70.7pt;mso-position-horizontal-relative:char;mso-position-vertical-relative:line" coordsize="2829,1414">
            <v:shape id="docshape704" o:spid="_x0000_s2060" style="position:absolute;width:1415;height:1414" coordsize="1415,1414" path="m707,l630,4,555,16,484,36,415,63,350,97r-61,39l233,182r-51,51l136,289,97,350,63,415,36,484,16,555,4,630,,707r4,77l16,859r20,71l63,999r34,65l136,1125r46,56l233,1232r56,46l350,1317r65,34l484,1378r71,20l630,1410r77,4l784,1410r75,-12l930,1378r69,-27l1064,1317r61,-39l1181,1232r51,-51l1278,1125r39,-61l1351,999r27,-69l1398,859r12,-75l1414,707r-4,-77l1398,555r-20,-71l1351,415r-34,-65l1278,289r-46,-56l1181,182r-56,-46l1064,97,999,63,930,36,859,16,784,4,707,xe" fillcolor="#a6cbec" stroked="f">
              <v:path arrowok="t"/>
            </v:shape>
            <v:shape id="docshape705" o:spid="_x0000_s2059" style="position:absolute;left:707;width:1415;height:1414" coordorigin="707" coordsize="1415,1414" path="m1414,r-77,4l1262,16r-71,20l1122,63r-65,34l996,136r-56,46l889,233r-46,56l804,350r-34,65l743,484r-20,71l711,630r-4,77l711,784r12,75l743,930r27,69l804,1064r39,61l889,1181r51,51l996,1278r61,39l1122,1351r69,27l1262,1398r75,12l1414,1414r77,-4l1566,1398r71,-20l1706,1351r65,-34l1832,1278r56,-46l1939,1181r46,-56l2024,1064r34,-65l2085,930r20,-71l2117,784r4,-77l2117,630r-12,-75l2085,484r-27,-69l2024,350r-39,-61l1939,233r-51,-51l1832,136,1771,97,1706,63,1637,36,1566,16,1491,4,1414,xe" fillcolor="#0562c1" stroked="f">
              <v:path arrowok="t"/>
            </v:shape>
            <v:shape id="docshape706" o:spid="_x0000_s2058" style="position:absolute;left:1414;width:1415;height:1414" coordorigin="1414" coordsize="1415,1414" path="m2121,r-77,4l1969,16r-71,20l1829,63r-65,34l1703,136r-56,46l1596,233r-46,56l1511,350r-34,65l1450,484r-20,71l1418,630r-4,77l1418,784r12,75l1450,930r27,69l1511,1064r39,61l1596,1181r51,51l1703,1278r61,39l1829,1351r69,27l1969,1398r75,12l2121,1414r77,-4l2273,1398r71,-20l2413,1351r65,-34l2539,1278r56,-46l2646,1181r46,-56l2732,1064r33,-65l2792,930r20,-71l2824,784r4,-77l2824,630r-12,-75l2792,484r-27,-69l2732,350r-40,-61l2646,233r-51,-51l2539,136,2478,97,2413,63,2344,36,2273,16,2198,4,2121,xe" fillcolor="#1f3762" stroked="f">
              <v:path arrowok="t"/>
            </v:shape>
            <w10:anchorlock/>
          </v:group>
        </w:pict>
      </w:r>
    </w:p>
    <w:p w14:paraId="011F8DE9" w14:textId="77777777" w:rsidR="004766AD" w:rsidRDefault="004766AD">
      <w:pPr>
        <w:rPr>
          <w:sz w:val="20"/>
        </w:rPr>
        <w:sectPr w:rsidR="004766AD">
          <w:pgSz w:w="11910" w:h="16840"/>
          <w:pgMar w:top="1840" w:right="600" w:bottom="640" w:left="0" w:header="771" w:footer="446" w:gutter="0"/>
          <w:cols w:space="708"/>
        </w:sectPr>
      </w:pPr>
    </w:p>
    <w:p w14:paraId="3293E19D" w14:textId="77777777" w:rsidR="004766AD" w:rsidRDefault="004766AD">
      <w:pPr>
        <w:pStyle w:val="Tekstpodstawowy"/>
        <w:spacing w:before="10"/>
        <w:rPr>
          <w:b/>
          <w:sz w:val="14"/>
        </w:rPr>
      </w:pPr>
    </w:p>
    <w:p w14:paraId="6E42FFD4" w14:textId="77777777" w:rsidR="004766AD" w:rsidRDefault="00000000">
      <w:pPr>
        <w:pStyle w:val="Tekstpodstawowy"/>
        <w:rPr>
          <w:sz w:val="20"/>
        </w:rPr>
      </w:pPr>
      <w:r>
        <w:rPr>
          <w:sz w:val="20"/>
        </w:rPr>
      </w:r>
      <w:r>
        <w:rPr>
          <w:sz w:val="20"/>
        </w:rPr>
        <w:pict w14:anchorId="1D6928E6">
          <v:group id="docshapegroup707" o:spid="_x0000_s2054" style="width:353.6pt;height:34.3pt;mso-position-horizontal-relative:char;mso-position-vertical-relative:line" coordsize="7072,686">
            <v:shape id="docshape708" o:spid="_x0000_s2056" style="position:absolute;width:7072;height:686" coordsize="7072,686" path="m6831,l,,,686r6831,l6907,674r66,-34l7025,588r34,-66l7071,446r,-206l7059,164,7025,98,6973,46,6907,12,6831,xe" fillcolor="#eceeec" stroked="f">
              <v:path arrowok="t"/>
            </v:shape>
            <v:shape id="docshape709" o:spid="_x0000_s2055" type="#_x0000_t202" style="position:absolute;width:7072;height:686" filled="f" stroked="f">
              <v:textbox inset="0,0,0,0">
                <w:txbxContent>
                  <w:p w14:paraId="13F9C563" w14:textId="77777777" w:rsidR="004766AD" w:rsidRDefault="00000000">
                    <w:pPr>
                      <w:spacing w:line="673" w:lineRule="exact"/>
                      <w:ind w:left="720"/>
                      <w:rPr>
                        <w:rFonts w:ascii="Arial-BoldItalicMT"/>
                        <w:b/>
                        <w:i/>
                        <w:sz w:val="60"/>
                      </w:rPr>
                    </w:pPr>
                    <w:r>
                      <w:rPr>
                        <w:rFonts w:ascii="Arial-BoldItalicMT"/>
                        <w:b/>
                        <w:i/>
                        <w:spacing w:val="-4"/>
                        <w:w w:val="85"/>
                        <w:sz w:val="60"/>
                      </w:rPr>
                      <w:t>SPIS</w:t>
                    </w:r>
                  </w:p>
                </w:txbxContent>
              </v:textbox>
            </v:shape>
            <w10:anchorlock/>
          </v:group>
        </w:pict>
      </w:r>
    </w:p>
    <w:p w14:paraId="1B5D4B69" w14:textId="77777777" w:rsidR="004766AD" w:rsidRDefault="00000000">
      <w:pPr>
        <w:pStyle w:val="Akapitzlist"/>
        <w:numPr>
          <w:ilvl w:val="0"/>
          <w:numId w:val="7"/>
        </w:numPr>
        <w:tabs>
          <w:tab w:val="left" w:pos="1440"/>
        </w:tabs>
        <w:spacing w:before="27"/>
        <w:jc w:val="left"/>
        <w:rPr>
          <w:b/>
          <w:sz w:val="28"/>
        </w:rPr>
      </w:pPr>
      <w:r>
        <w:rPr>
          <w:b/>
          <w:spacing w:val="-2"/>
          <w:sz w:val="28"/>
        </w:rPr>
        <w:t>ZAŁĄCZNIKI</w:t>
      </w:r>
    </w:p>
    <w:p w14:paraId="6522BFDA" w14:textId="77777777" w:rsidR="004766AD" w:rsidRDefault="00000000">
      <w:pPr>
        <w:pStyle w:val="Akapitzlist"/>
        <w:numPr>
          <w:ilvl w:val="1"/>
          <w:numId w:val="7"/>
        </w:numPr>
        <w:tabs>
          <w:tab w:val="left" w:pos="2160"/>
        </w:tabs>
        <w:spacing w:before="163"/>
        <w:rPr>
          <w:sz w:val="24"/>
        </w:rPr>
      </w:pPr>
      <w:r>
        <w:rPr>
          <w:color w:val="231F20"/>
          <w:w w:val="85"/>
          <w:sz w:val="24"/>
        </w:rPr>
        <w:t>PROGRAMY</w:t>
      </w:r>
      <w:r>
        <w:rPr>
          <w:color w:val="231F20"/>
          <w:spacing w:val="-3"/>
          <w:sz w:val="24"/>
        </w:rPr>
        <w:t xml:space="preserve"> </w:t>
      </w:r>
      <w:r>
        <w:rPr>
          <w:color w:val="231F20"/>
          <w:spacing w:val="-2"/>
          <w:w w:val="90"/>
          <w:sz w:val="24"/>
        </w:rPr>
        <w:t>SZKOLEŃ</w:t>
      </w:r>
    </w:p>
    <w:p w14:paraId="0126FDB1" w14:textId="77777777" w:rsidR="004766AD" w:rsidRDefault="00000000">
      <w:pPr>
        <w:pStyle w:val="Akapitzlist"/>
        <w:numPr>
          <w:ilvl w:val="1"/>
          <w:numId w:val="7"/>
        </w:numPr>
        <w:tabs>
          <w:tab w:val="left" w:pos="2160"/>
        </w:tabs>
        <w:spacing w:before="12"/>
        <w:rPr>
          <w:sz w:val="24"/>
        </w:rPr>
      </w:pPr>
      <w:r>
        <w:rPr>
          <w:color w:val="231F20"/>
          <w:w w:val="80"/>
          <w:sz w:val="24"/>
        </w:rPr>
        <w:t>TABELARYCZNE</w:t>
      </w:r>
      <w:r>
        <w:rPr>
          <w:color w:val="231F20"/>
          <w:spacing w:val="26"/>
          <w:sz w:val="24"/>
        </w:rPr>
        <w:t xml:space="preserve"> </w:t>
      </w:r>
      <w:r>
        <w:rPr>
          <w:color w:val="231F20"/>
          <w:w w:val="80"/>
          <w:sz w:val="24"/>
        </w:rPr>
        <w:t>ZESTAWIENIE</w:t>
      </w:r>
      <w:r>
        <w:rPr>
          <w:color w:val="231F20"/>
          <w:spacing w:val="27"/>
          <w:sz w:val="24"/>
        </w:rPr>
        <w:t xml:space="preserve"> </w:t>
      </w:r>
      <w:r>
        <w:rPr>
          <w:color w:val="231F20"/>
          <w:w w:val="80"/>
          <w:sz w:val="24"/>
        </w:rPr>
        <w:t>PARAMETRÓW</w:t>
      </w:r>
      <w:r>
        <w:rPr>
          <w:color w:val="231F20"/>
          <w:spacing w:val="26"/>
          <w:sz w:val="24"/>
        </w:rPr>
        <w:t xml:space="preserve"> </w:t>
      </w:r>
      <w:r>
        <w:rPr>
          <w:color w:val="231F20"/>
          <w:w w:val="80"/>
          <w:sz w:val="24"/>
        </w:rPr>
        <w:t>NA</w:t>
      </w:r>
      <w:r>
        <w:rPr>
          <w:color w:val="231F20"/>
          <w:spacing w:val="27"/>
          <w:sz w:val="24"/>
        </w:rPr>
        <w:t xml:space="preserve"> </w:t>
      </w:r>
      <w:r>
        <w:rPr>
          <w:color w:val="231F20"/>
          <w:w w:val="80"/>
          <w:sz w:val="24"/>
        </w:rPr>
        <w:t>WSZYSTKICH</w:t>
      </w:r>
      <w:r>
        <w:rPr>
          <w:color w:val="231F20"/>
          <w:spacing w:val="26"/>
          <w:sz w:val="24"/>
        </w:rPr>
        <w:t xml:space="preserve"> </w:t>
      </w:r>
      <w:r>
        <w:rPr>
          <w:color w:val="231F20"/>
          <w:w w:val="80"/>
          <w:sz w:val="24"/>
        </w:rPr>
        <w:t>POZIOMACH</w:t>
      </w:r>
      <w:r>
        <w:rPr>
          <w:color w:val="231F20"/>
          <w:spacing w:val="27"/>
          <w:sz w:val="24"/>
        </w:rPr>
        <w:t xml:space="preserve"> </w:t>
      </w:r>
      <w:r>
        <w:rPr>
          <w:color w:val="231F20"/>
          <w:w w:val="80"/>
          <w:sz w:val="24"/>
        </w:rPr>
        <w:t>W</w:t>
      </w:r>
      <w:r>
        <w:rPr>
          <w:color w:val="231F20"/>
          <w:spacing w:val="27"/>
          <w:sz w:val="24"/>
        </w:rPr>
        <w:t xml:space="preserve"> </w:t>
      </w:r>
      <w:r>
        <w:rPr>
          <w:color w:val="231F20"/>
          <w:spacing w:val="-2"/>
          <w:w w:val="80"/>
          <w:sz w:val="24"/>
        </w:rPr>
        <w:t>ZAKRESIE:</w:t>
      </w:r>
    </w:p>
    <w:p w14:paraId="4FDF2D91" w14:textId="77777777" w:rsidR="004766AD" w:rsidRDefault="00000000">
      <w:pPr>
        <w:pStyle w:val="Akapitzlist"/>
        <w:numPr>
          <w:ilvl w:val="2"/>
          <w:numId w:val="7"/>
        </w:numPr>
        <w:tabs>
          <w:tab w:val="left" w:pos="2705"/>
        </w:tabs>
        <w:spacing w:before="94" w:line="266" w:lineRule="exact"/>
        <w:ind w:hanging="228"/>
        <w:rPr>
          <w:sz w:val="24"/>
        </w:rPr>
      </w:pPr>
      <w:r>
        <w:rPr>
          <w:w w:val="80"/>
          <w:sz w:val="24"/>
        </w:rPr>
        <w:t>OTOCZENIE</w:t>
      </w:r>
      <w:r>
        <w:rPr>
          <w:spacing w:val="16"/>
          <w:sz w:val="24"/>
        </w:rPr>
        <w:t xml:space="preserve"> </w:t>
      </w:r>
      <w:r>
        <w:rPr>
          <w:w w:val="80"/>
          <w:sz w:val="24"/>
        </w:rPr>
        <w:t>I</w:t>
      </w:r>
      <w:r>
        <w:rPr>
          <w:spacing w:val="17"/>
          <w:sz w:val="24"/>
        </w:rPr>
        <w:t xml:space="preserve"> </w:t>
      </w:r>
      <w:r>
        <w:rPr>
          <w:w w:val="80"/>
          <w:sz w:val="24"/>
        </w:rPr>
        <w:t>DOJŚCIE</w:t>
      </w:r>
      <w:r>
        <w:rPr>
          <w:spacing w:val="17"/>
          <w:sz w:val="24"/>
        </w:rPr>
        <w:t xml:space="preserve"> </w:t>
      </w:r>
      <w:r>
        <w:rPr>
          <w:w w:val="80"/>
          <w:sz w:val="24"/>
        </w:rPr>
        <w:t>DO</w:t>
      </w:r>
      <w:r>
        <w:rPr>
          <w:spacing w:val="17"/>
          <w:sz w:val="24"/>
        </w:rPr>
        <w:t xml:space="preserve"> </w:t>
      </w:r>
      <w:r>
        <w:rPr>
          <w:spacing w:val="-4"/>
          <w:w w:val="80"/>
          <w:sz w:val="24"/>
        </w:rPr>
        <w:t>SĄDU</w:t>
      </w:r>
    </w:p>
    <w:p w14:paraId="3FE3EB58" w14:textId="77777777" w:rsidR="004766AD" w:rsidRDefault="00000000">
      <w:pPr>
        <w:pStyle w:val="Akapitzlist"/>
        <w:numPr>
          <w:ilvl w:val="2"/>
          <w:numId w:val="7"/>
        </w:numPr>
        <w:tabs>
          <w:tab w:val="left" w:pos="2705"/>
        </w:tabs>
        <w:spacing w:line="256" w:lineRule="exact"/>
        <w:ind w:hanging="228"/>
        <w:rPr>
          <w:sz w:val="24"/>
        </w:rPr>
      </w:pPr>
      <w:r>
        <w:rPr>
          <w:w w:val="70"/>
          <w:sz w:val="24"/>
        </w:rPr>
        <w:t>STREFA</w:t>
      </w:r>
      <w:r>
        <w:rPr>
          <w:spacing w:val="23"/>
          <w:sz w:val="24"/>
        </w:rPr>
        <w:t xml:space="preserve"> </w:t>
      </w:r>
      <w:r>
        <w:rPr>
          <w:spacing w:val="-2"/>
          <w:w w:val="90"/>
          <w:sz w:val="24"/>
        </w:rPr>
        <w:t>WEJŚCIA</w:t>
      </w:r>
    </w:p>
    <w:p w14:paraId="25C861D7" w14:textId="77777777" w:rsidR="004766AD" w:rsidRDefault="00000000">
      <w:pPr>
        <w:pStyle w:val="Akapitzlist"/>
        <w:numPr>
          <w:ilvl w:val="2"/>
          <w:numId w:val="7"/>
        </w:numPr>
        <w:tabs>
          <w:tab w:val="left" w:pos="2705"/>
        </w:tabs>
        <w:spacing w:line="256" w:lineRule="exact"/>
        <w:ind w:hanging="228"/>
        <w:rPr>
          <w:sz w:val="24"/>
        </w:rPr>
      </w:pPr>
      <w:r>
        <w:rPr>
          <w:w w:val="85"/>
          <w:sz w:val="24"/>
        </w:rPr>
        <w:t>KOMUNIKACJA</w:t>
      </w:r>
      <w:r>
        <w:rPr>
          <w:spacing w:val="19"/>
          <w:sz w:val="24"/>
        </w:rPr>
        <w:t xml:space="preserve"> </w:t>
      </w:r>
      <w:r>
        <w:rPr>
          <w:spacing w:val="-2"/>
          <w:sz w:val="24"/>
        </w:rPr>
        <w:t>PIONOWA</w:t>
      </w:r>
    </w:p>
    <w:p w14:paraId="135E4AE7" w14:textId="77777777" w:rsidR="004766AD" w:rsidRDefault="00000000">
      <w:pPr>
        <w:pStyle w:val="Akapitzlist"/>
        <w:numPr>
          <w:ilvl w:val="2"/>
          <w:numId w:val="7"/>
        </w:numPr>
        <w:tabs>
          <w:tab w:val="left" w:pos="2705"/>
        </w:tabs>
        <w:spacing w:line="256" w:lineRule="exact"/>
        <w:ind w:hanging="228"/>
        <w:rPr>
          <w:sz w:val="24"/>
        </w:rPr>
      </w:pPr>
      <w:r>
        <w:rPr>
          <w:w w:val="85"/>
          <w:sz w:val="24"/>
        </w:rPr>
        <w:t>KOMUNIKACJA</w:t>
      </w:r>
      <w:r>
        <w:rPr>
          <w:spacing w:val="19"/>
          <w:sz w:val="24"/>
        </w:rPr>
        <w:t xml:space="preserve"> </w:t>
      </w:r>
      <w:r>
        <w:rPr>
          <w:spacing w:val="-2"/>
          <w:sz w:val="24"/>
        </w:rPr>
        <w:t>POZIOMA</w:t>
      </w:r>
    </w:p>
    <w:p w14:paraId="236C3292" w14:textId="77777777" w:rsidR="004766AD" w:rsidRDefault="00000000">
      <w:pPr>
        <w:pStyle w:val="Akapitzlist"/>
        <w:numPr>
          <w:ilvl w:val="2"/>
          <w:numId w:val="7"/>
        </w:numPr>
        <w:tabs>
          <w:tab w:val="left" w:pos="2705"/>
        </w:tabs>
        <w:spacing w:line="256" w:lineRule="exact"/>
        <w:ind w:hanging="228"/>
        <w:rPr>
          <w:sz w:val="24"/>
        </w:rPr>
      </w:pPr>
      <w:r>
        <w:rPr>
          <w:w w:val="80"/>
          <w:sz w:val="24"/>
        </w:rPr>
        <w:t>SALA</w:t>
      </w:r>
      <w:r>
        <w:rPr>
          <w:spacing w:val="5"/>
          <w:sz w:val="24"/>
        </w:rPr>
        <w:t xml:space="preserve"> </w:t>
      </w:r>
      <w:r>
        <w:rPr>
          <w:spacing w:val="-2"/>
          <w:w w:val="90"/>
          <w:sz w:val="24"/>
        </w:rPr>
        <w:t>ROZPRAW</w:t>
      </w:r>
    </w:p>
    <w:p w14:paraId="08DCDCCA" w14:textId="77777777" w:rsidR="004766AD" w:rsidRDefault="00000000">
      <w:pPr>
        <w:pStyle w:val="Akapitzlist"/>
        <w:numPr>
          <w:ilvl w:val="2"/>
          <w:numId w:val="7"/>
        </w:numPr>
        <w:tabs>
          <w:tab w:val="left" w:pos="2705"/>
        </w:tabs>
        <w:spacing w:line="256" w:lineRule="exact"/>
        <w:ind w:hanging="228"/>
        <w:rPr>
          <w:sz w:val="24"/>
        </w:rPr>
      </w:pPr>
      <w:r>
        <w:rPr>
          <w:w w:val="80"/>
          <w:sz w:val="24"/>
        </w:rPr>
        <w:t>STANDARD</w:t>
      </w:r>
      <w:r>
        <w:rPr>
          <w:spacing w:val="26"/>
          <w:sz w:val="24"/>
        </w:rPr>
        <w:t xml:space="preserve"> </w:t>
      </w:r>
      <w:r>
        <w:rPr>
          <w:w w:val="80"/>
          <w:sz w:val="24"/>
        </w:rPr>
        <w:t>DOSTĘPNOŚCI</w:t>
      </w:r>
      <w:r>
        <w:rPr>
          <w:spacing w:val="26"/>
          <w:sz w:val="24"/>
        </w:rPr>
        <w:t xml:space="preserve"> </w:t>
      </w:r>
      <w:r>
        <w:rPr>
          <w:w w:val="80"/>
          <w:sz w:val="24"/>
        </w:rPr>
        <w:t>BIURA</w:t>
      </w:r>
      <w:r>
        <w:rPr>
          <w:spacing w:val="26"/>
          <w:sz w:val="24"/>
        </w:rPr>
        <w:t xml:space="preserve"> </w:t>
      </w:r>
      <w:r>
        <w:rPr>
          <w:w w:val="80"/>
          <w:sz w:val="24"/>
        </w:rPr>
        <w:t>OBSŁUGI</w:t>
      </w:r>
      <w:r>
        <w:rPr>
          <w:spacing w:val="26"/>
          <w:sz w:val="24"/>
        </w:rPr>
        <w:t xml:space="preserve"> </w:t>
      </w:r>
      <w:r>
        <w:rPr>
          <w:w w:val="80"/>
          <w:sz w:val="24"/>
        </w:rPr>
        <w:t>INTERESANTÓW</w:t>
      </w:r>
      <w:r>
        <w:rPr>
          <w:spacing w:val="26"/>
          <w:sz w:val="24"/>
        </w:rPr>
        <w:t xml:space="preserve"> </w:t>
      </w:r>
      <w:r>
        <w:rPr>
          <w:w w:val="80"/>
          <w:sz w:val="24"/>
        </w:rPr>
        <w:t>[BOI]</w:t>
      </w:r>
      <w:r>
        <w:rPr>
          <w:spacing w:val="26"/>
          <w:sz w:val="24"/>
        </w:rPr>
        <w:t xml:space="preserve"> </w:t>
      </w:r>
      <w:r>
        <w:rPr>
          <w:w w:val="80"/>
          <w:sz w:val="24"/>
        </w:rPr>
        <w:t>ORAZ</w:t>
      </w:r>
      <w:r>
        <w:rPr>
          <w:spacing w:val="26"/>
          <w:sz w:val="24"/>
        </w:rPr>
        <w:t xml:space="preserve"> </w:t>
      </w:r>
      <w:r>
        <w:rPr>
          <w:spacing w:val="-2"/>
          <w:w w:val="80"/>
          <w:sz w:val="24"/>
        </w:rPr>
        <w:t>CZYTELNI</w:t>
      </w:r>
    </w:p>
    <w:p w14:paraId="1C0EEB61" w14:textId="77777777" w:rsidR="004766AD" w:rsidRDefault="00000000">
      <w:pPr>
        <w:pStyle w:val="Akapitzlist"/>
        <w:numPr>
          <w:ilvl w:val="2"/>
          <w:numId w:val="7"/>
        </w:numPr>
        <w:tabs>
          <w:tab w:val="left" w:pos="2705"/>
        </w:tabs>
        <w:spacing w:line="256" w:lineRule="exact"/>
        <w:ind w:hanging="228"/>
        <w:rPr>
          <w:sz w:val="24"/>
        </w:rPr>
      </w:pPr>
      <w:bookmarkStart w:id="102" w:name="_bookmark101"/>
      <w:bookmarkEnd w:id="102"/>
      <w:r>
        <w:rPr>
          <w:spacing w:val="-5"/>
          <w:sz w:val="24"/>
        </w:rPr>
        <w:t>WC</w:t>
      </w:r>
    </w:p>
    <w:p w14:paraId="0368B259" w14:textId="77777777" w:rsidR="004766AD" w:rsidRDefault="00000000">
      <w:pPr>
        <w:pStyle w:val="Akapitzlist"/>
        <w:numPr>
          <w:ilvl w:val="2"/>
          <w:numId w:val="7"/>
        </w:numPr>
        <w:tabs>
          <w:tab w:val="left" w:pos="2705"/>
        </w:tabs>
        <w:spacing w:line="256" w:lineRule="exact"/>
        <w:ind w:hanging="228"/>
        <w:rPr>
          <w:sz w:val="24"/>
        </w:rPr>
      </w:pPr>
      <w:r>
        <w:rPr>
          <w:spacing w:val="-2"/>
          <w:sz w:val="24"/>
        </w:rPr>
        <w:t>NAWIGACJA</w:t>
      </w:r>
    </w:p>
    <w:p w14:paraId="628EA618" w14:textId="77777777" w:rsidR="004766AD" w:rsidRDefault="00000000">
      <w:pPr>
        <w:pStyle w:val="Akapitzlist"/>
        <w:numPr>
          <w:ilvl w:val="2"/>
          <w:numId w:val="7"/>
        </w:numPr>
        <w:tabs>
          <w:tab w:val="left" w:pos="2705"/>
        </w:tabs>
        <w:spacing w:line="266" w:lineRule="exact"/>
        <w:ind w:hanging="228"/>
        <w:rPr>
          <w:sz w:val="24"/>
        </w:rPr>
      </w:pPr>
      <w:r>
        <w:rPr>
          <w:spacing w:val="-2"/>
          <w:w w:val="85"/>
          <w:sz w:val="24"/>
        </w:rPr>
        <w:t>DOSTĘPNOŚĆ</w:t>
      </w:r>
      <w:r>
        <w:rPr>
          <w:spacing w:val="16"/>
          <w:sz w:val="24"/>
        </w:rPr>
        <w:t xml:space="preserve"> </w:t>
      </w:r>
      <w:r>
        <w:rPr>
          <w:spacing w:val="-2"/>
          <w:w w:val="85"/>
          <w:sz w:val="24"/>
        </w:rPr>
        <w:t>INFORMACYJNO-KOMUNIKACY</w:t>
      </w:r>
    </w:p>
    <w:p w14:paraId="1586D58A" w14:textId="77777777" w:rsidR="004766AD" w:rsidRDefault="004766AD">
      <w:pPr>
        <w:pStyle w:val="Tekstpodstawowy"/>
        <w:spacing w:before="11"/>
        <w:rPr>
          <w:sz w:val="28"/>
        </w:rPr>
      </w:pPr>
    </w:p>
    <w:p w14:paraId="70BADB68" w14:textId="77777777" w:rsidR="004766AD" w:rsidRDefault="00000000">
      <w:pPr>
        <w:pStyle w:val="Akapitzlist"/>
        <w:numPr>
          <w:ilvl w:val="0"/>
          <w:numId w:val="7"/>
        </w:numPr>
        <w:tabs>
          <w:tab w:val="left" w:pos="1440"/>
        </w:tabs>
        <w:jc w:val="left"/>
        <w:rPr>
          <w:b/>
          <w:sz w:val="28"/>
        </w:rPr>
      </w:pPr>
      <w:r>
        <w:rPr>
          <w:b/>
          <w:spacing w:val="-2"/>
          <w:w w:val="95"/>
          <w:sz w:val="28"/>
        </w:rPr>
        <w:t>RYSUNKI</w:t>
      </w:r>
    </w:p>
    <w:p w14:paraId="4B802189" w14:textId="77777777" w:rsidR="004766AD" w:rsidRDefault="004766AD">
      <w:pPr>
        <w:pStyle w:val="Tekstpodstawowy"/>
        <w:spacing w:before="2"/>
        <w:rPr>
          <w:b/>
        </w:rPr>
      </w:pPr>
    </w:p>
    <w:tbl>
      <w:tblPr>
        <w:tblStyle w:val="TableNormal"/>
        <w:tblW w:w="0" w:type="auto"/>
        <w:tblInd w:w="14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60"/>
        <w:gridCol w:w="7699"/>
        <w:gridCol w:w="1322"/>
      </w:tblGrid>
      <w:tr w:rsidR="004766AD" w14:paraId="62B981BC" w14:textId="77777777">
        <w:trPr>
          <w:trHeight w:val="526"/>
        </w:trPr>
        <w:tc>
          <w:tcPr>
            <w:tcW w:w="460" w:type="dxa"/>
          </w:tcPr>
          <w:p w14:paraId="0D936F3F" w14:textId="77777777" w:rsidR="004766AD" w:rsidRDefault="00000000">
            <w:pPr>
              <w:pStyle w:val="TableParagraph"/>
              <w:spacing w:before="15"/>
              <w:ind w:left="80"/>
            </w:pPr>
            <w:r>
              <w:rPr>
                <w:color w:val="231F20"/>
                <w:spacing w:val="-5"/>
                <w:w w:val="80"/>
              </w:rPr>
              <w:t>LP</w:t>
            </w:r>
          </w:p>
        </w:tc>
        <w:tc>
          <w:tcPr>
            <w:tcW w:w="7699" w:type="dxa"/>
          </w:tcPr>
          <w:p w14:paraId="6C1F7BA2" w14:textId="77777777" w:rsidR="004766AD" w:rsidRDefault="00000000">
            <w:pPr>
              <w:pStyle w:val="TableParagraph"/>
              <w:spacing w:before="15"/>
              <w:ind w:left="80"/>
            </w:pPr>
            <w:r>
              <w:rPr>
                <w:color w:val="231F20"/>
                <w:spacing w:val="-4"/>
              </w:rPr>
              <w:t>Opis</w:t>
            </w:r>
          </w:p>
        </w:tc>
        <w:tc>
          <w:tcPr>
            <w:tcW w:w="1322" w:type="dxa"/>
          </w:tcPr>
          <w:p w14:paraId="0ED6D517" w14:textId="77777777" w:rsidR="004766AD" w:rsidRDefault="00000000">
            <w:pPr>
              <w:pStyle w:val="TableParagraph"/>
              <w:spacing w:before="30" w:line="223" w:lineRule="auto"/>
              <w:ind w:left="80" w:right="571"/>
            </w:pPr>
            <w:r>
              <w:rPr>
                <w:color w:val="231F20"/>
                <w:spacing w:val="-2"/>
                <w:w w:val="85"/>
              </w:rPr>
              <w:t xml:space="preserve">Miejsce </w:t>
            </w:r>
            <w:r>
              <w:rPr>
                <w:color w:val="231F20"/>
                <w:w w:val="95"/>
              </w:rPr>
              <w:t>w</w:t>
            </w:r>
            <w:r>
              <w:rPr>
                <w:color w:val="231F20"/>
                <w:spacing w:val="-3"/>
                <w:w w:val="95"/>
              </w:rPr>
              <w:t xml:space="preserve"> </w:t>
            </w:r>
            <w:r>
              <w:rPr>
                <w:color w:val="231F20"/>
                <w:spacing w:val="-5"/>
                <w:w w:val="90"/>
              </w:rPr>
              <w:t>MDS</w:t>
            </w:r>
          </w:p>
        </w:tc>
      </w:tr>
      <w:tr w:rsidR="004766AD" w14:paraId="5971F781" w14:textId="77777777">
        <w:trPr>
          <w:trHeight w:val="291"/>
        </w:trPr>
        <w:tc>
          <w:tcPr>
            <w:tcW w:w="460" w:type="dxa"/>
          </w:tcPr>
          <w:p w14:paraId="01B2F3D9" w14:textId="77777777" w:rsidR="004766AD" w:rsidRDefault="00000000">
            <w:pPr>
              <w:pStyle w:val="TableParagraph"/>
              <w:spacing w:before="15"/>
              <w:ind w:left="80"/>
            </w:pPr>
            <w:r>
              <w:rPr>
                <w:color w:val="231F20"/>
                <w:w w:val="99"/>
              </w:rPr>
              <w:t>1</w:t>
            </w:r>
          </w:p>
        </w:tc>
        <w:tc>
          <w:tcPr>
            <w:tcW w:w="7699" w:type="dxa"/>
          </w:tcPr>
          <w:p w14:paraId="49418A8C" w14:textId="77777777" w:rsidR="004766AD" w:rsidRDefault="00000000">
            <w:pPr>
              <w:pStyle w:val="TableParagraph"/>
              <w:spacing w:before="15"/>
              <w:ind w:left="80"/>
            </w:pPr>
            <w:r>
              <w:rPr>
                <w:color w:val="231F20"/>
                <w:w w:val="90"/>
              </w:rPr>
              <w:t>Minimalne</w:t>
            </w:r>
            <w:r>
              <w:rPr>
                <w:color w:val="231F20"/>
                <w:spacing w:val="-6"/>
                <w:w w:val="90"/>
              </w:rPr>
              <w:t xml:space="preserve"> </w:t>
            </w:r>
            <w:r>
              <w:rPr>
                <w:color w:val="231F20"/>
                <w:w w:val="90"/>
              </w:rPr>
              <w:t>wymiary</w:t>
            </w:r>
            <w:r>
              <w:rPr>
                <w:color w:val="231F20"/>
                <w:spacing w:val="-5"/>
                <w:w w:val="90"/>
              </w:rPr>
              <w:t xml:space="preserve"> </w:t>
            </w:r>
            <w:r>
              <w:rPr>
                <w:color w:val="231F20"/>
                <w:w w:val="90"/>
              </w:rPr>
              <w:t>potrzebne</w:t>
            </w:r>
            <w:r>
              <w:rPr>
                <w:color w:val="231F20"/>
                <w:spacing w:val="-5"/>
                <w:w w:val="90"/>
              </w:rPr>
              <w:t xml:space="preserve"> </w:t>
            </w:r>
            <w:r>
              <w:rPr>
                <w:color w:val="231F20"/>
                <w:w w:val="90"/>
              </w:rPr>
              <w:t>do</w:t>
            </w:r>
            <w:r>
              <w:rPr>
                <w:color w:val="231F20"/>
                <w:spacing w:val="-5"/>
                <w:w w:val="90"/>
              </w:rPr>
              <w:t xml:space="preserve"> </w:t>
            </w:r>
            <w:r>
              <w:rPr>
                <w:color w:val="231F20"/>
                <w:w w:val="90"/>
              </w:rPr>
              <w:t>poruszania</w:t>
            </w:r>
            <w:r>
              <w:rPr>
                <w:color w:val="231F20"/>
                <w:spacing w:val="-5"/>
                <w:w w:val="90"/>
              </w:rPr>
              <w:t xml:space="preserve"> </w:t>
            </w:r>
            <w:r>
              <w:rPr>
                <w:color w:val="231F20"/>
                <w:w w:val="90"/>
              </w:rPr>
              <w:t>się</w:t>
            </w:r>
            <w:r>
              <w:rPr>
                <w:color w:val="231F20"/>
                <w:spacing w:val="-5"/>
                <w:w w:val="90"/>
              </w:rPr>
              <w:t xml:space="preserve"> </w:t>
            </w:r>
            <w:r>
              <w:rPr>
                <w:color w:val="231F20"/>
                <w:w w:val="90"/>
              </w:rPr>
              <w:t>osób</w:t>
            </w:r>
            <w:r>
              <w:rPr>
                <w:color w:val="231F20"/>
                <w:spacing w:val="-6"/>
                <w:w w:val="90"/>
              </w:rPr>
              <w:t xml:space="preserve"> </w:t>
            </w:r>
            <w:r>
              <w:rPr>
                <w:color w:val="231F20"/>
                <w:w w:val="90"/>
              </w:rPr>
              <w:t>ze</w:t>
            </w:r>
            <w:r>
              <w:rPr>
                <w:color w:val="231F20"/>
                <w:spacing w:val="-5"/>
                <w:w w:val="90"/>
              </w:rPr>
              <w:t xml:space="preserve"> </w:t>
            </w:r>
            <w:r>
              <w:rPr>
                <w:color w:val="231F20"/>
                <w:w w:val="90"/>
              </w:rPr>
              <w:t>szczególnymi</w:t>
            </w:r>
            <w:r>
              <w:rPr>
                <w:color w:val="231F20"/>
                <w:spacing w:val="-5"/>
                <w:w w:val="90"/>
              </w:rPr>
              <w:t xml:space="preserve"> </w:t>
            </w:r>
            <w:r>
              <w:rPr>
                <w:color w:val="231F20"/>
                <w:spacing w:val="-2"/>
                <w:w w:val="90"/>
              </w:rPr>
              <w:t>potrzebami</w:t>
            </w:r>
          </w:p>
        </w:tc>
        <w:tc>
          <w:tcPr>
            <w:tcW w:w="1322" w:type="dxa"/>
          </w:tcPr>
          <w:p w14:paraId="726CF7F9" w14:textId="77777777" w:rsidR="004766AD" w:rsidRDefault="00000000">
            <w:pPr>
              <w:pStyle w:val="TableParagraph"/>
              <w:spacing w:before="8"/>
              <w:ind w:left="74"/>
            </w:pPr>
            <w:r>
              <w:rPr>
                <w:color w:val="231F20"/>
              </w:rPr>
              <w:t>I</w:t>
            </w:r>
            <w:r>
              <w:rPr>
                <w:color w:val="231F20"/>
                <w:spacing w:val="-15"/>
              </w:rPr>
              <w:t xml:space="preserve"> </w:t>
            </w:r>
            <w:r>
              <w:rPr>
                <w:color w:val="231F20"/>
                <w:spacing w:val="-4"/>
              </w:rPr>
              <w:t>_1.A</w:t>
            </w:r>
          </w:p>
        </w:tc>
      </w:tr>
      <w:tr w:rsidR="004766AD" w14:paraId="3A5724D1" w14:textId="77777777">
        <w:trPr>
          <w:trHeight w:val="291"/>
        </w:trPr>
        <w:tc>
          <w:tcPr>
            <w:tcW w:w="460" w:type="dxa"/>
          </w:tcPr>
          <w:p w14:paraId="0430E702" w14:textId="77777777" w:rsidR="004766AD" w:rsidRDefault="00000000">
            <w:pPr>
              <w:pStyle w:val="TableParagraph"/>
              <w:spacing w:before="15"/>
              <w:ind w:left="80"/>
            </w:pPr>
            <w:r>
              <w:rPr>
                <w:color w:val="231F20"/>
                <w:w w:val="99"/>
              </w:rPr>
              <w:t>2</w:t>
            </w:r>
          </w:p>
        </w:tc>
        <w:tc>
          <w:tcPr>
            <w:tcW w:w="7699" w:type="dxa"/>
          </w:tcPr>
          <w:p w14:paraId="631AF4B7" w14:textId="77777777" w:rsidR="004766AD" w:rsidRDefault="00000000">
            <w:pPr>
              <w:pStyle w:val="TableParagraph"/>
              <w:spacing w:before="15"/>
              <w:ind w:left="80"/>
            </w:pPr>
            <w:r>
              <w:rPr>
                <w:color w:val="231F20"/>
                <w:spacing w:val="-8"/>
              </w:rPr>
              <w:t>Wymiary</w:t>
            </w:r>
            <w:r>
              <w:rPr>
                <w:color w:val="231F20"/>
                <w:spacing w:val="-2"/>
              </w:rPr>
              <w:t xml:space="preserve"> </w:t>
            </w:r>
            <w:r>
              <w:rPr>
                <w:color w:val="231F20"/>
                <w:spacing w:val="-8"/>
              </w:rPr>
              <w:t>wózków</w:t>
            </w:r>
            <w:r>
              <w:rPr>
                <w:color w:val="231F20"/>
                <w:spacing w:val="-1"/>
              </w:rPr>
              <w:t xml:space="preserve"> </w:t>
            </w:r>
            <w:r>
              <w:rPr>
                <w:color w:val="231F20"/>
                <w:spacing w:val="-8"/>
              </w:rPr>
              <w:t>i</w:t>
            </w:r>
            <w:r>
              <w:rPr>
                <w:color w:val="231F20"/>
                <w:spacing w:val="-1"/>
              </w:rPr>
              <w:t xml:space="preserve"> </w:t>
            </w:r>
            <w:r>
              <w:rPr>
                <w:color w:val="231F20"/>
                <w:spacing w:val="-8"/>
              </w:rPr>
              <w:t>skuterów</w:t>
            </w:r>
          </w:p>
        </w:tc>
        <w:tc>
          <w:tcPr>
            <w:tcW w:w="1322" w:type="dxa"/>
          </w:tcPr>
          <w:p w14:paraId="1C2B0B24" w14:textId="77777777" w:rsidR="004766AD" w:rsidRDefault="00000000">
            <w:pPr>
              <w:pStyle w:val="TableParagraph"/>
              <w:spacing w:before="15"/>
              <w:ind w:left="80"/>
            </w:pPr>
            <w:r>
              <w:rPr>
                <w:color w:val="231F20"/>
              </w:rPr>
              <w:t>I</w:t>
            </w:r>
            <w:r>
              <w:rPr>
                <w:color w:val="231F20"/>
                <w:spacing w:val="-15"/>
              </w:rPr>
              <w:t xml:space="preserve"> </w:t>
            </w:r>
            <w:r>
              <w:rPr>
                <w:color w:val="231F20"/>
                <w:spacing w:val="-4"/>
              </w:rPr>
              <w:t>_1.A</w:t>
            </w:r>
          </w:p>
        </w:tc>
      </w:tr>
      <w:tr w:rsidR="004766AD" w14:paraId="69DD93F0" w14:textId="77777777">
        <w:trPr>
          <w:trHeight w:val="291"/>
        </w:trPr>
        <w:tc>
          <w:tcPr>
            <w:tcW w:w="460" w:type="dxa"/>
          </w:tcPr>
          <w:p w14:paraId="3C2C3D5E" w14:textId="77777777" w:rsidR="004766AD" w:rsidRDefault="00000000">
            <w:pPr>
              <w:pStyle w:val="TableParagraph"/>
              <w:spacing w:before="15"/>
              <w:ind w:left="80"/>
            </w:pPr>
            <w:r>
              <w:rPr>
                <w:color w:val="231F20"/>
                <w:w w:val="99"/>
              </w:rPr>
              <w:t>3</w:t>
            </w:r>
          </w:p>
        </w:tc>
        <w:tc>
          <w:tcPr>
            <w:tcW w:w="7699" w:type="dxa"/>
          </w:tcPr>
          <w:p w14:paraId="083B1804" w14:textId="77777777" w:rsidR="004766AD" w:rsidRDefault="00000000">
            <w:pPr>
              <w:pStyle w:val="TableParagraph"/>
              <w:spacing w:before="15"/>
              <w:ind w:left="80"/>
            </w:pPr>
            <w:r>
              <w:rPr>
                <w:w w:val="90"/>
              </w:rPr>
              <w:t>LRV</w:t>
            </w:r>
            <w:r>
              <w:rPr>
                <w:spacing w:val="-1"/>
              </w:rPr>
              <w:t xml:space="preserve"> </w:t>
            </w:r>
            <w:r>
              <w:rPr>
                <w:w w:val="90"/>
              </w:rPr>
              <w:t>oraz</w:t>
            </w:r>
            <w:r>
              <w:rPr>
                <w:spacing w:val="-1"/>
              </w:rPr>
              <w:t xml:space="preserve"> </w:t>
            </w:r>
            <w:r>
              <w:rPr>
                <w:w w:val="90"/>
              </w:rPr>
              <w:t>przykłady</w:t>
            </w:r>
            <w:r>
              <w:rPr>
                <w:spacing w:val="-1"/>
              </w:rPr>
              <w:t xml:space="preserve"> </w:t>
            </w:r>
            <w:r>
              <w:rPr>
                <w:w w:val="90"/>
              </w:rPr>
              <w:t>kontrastów</w:t>
            </w:r>
            <w:r>
              <w:rPr>
                <w:spacing w:val="-1"/>
              </w:rPr>
              <w:t xml:space="preserve"> </w:t>
            </w:r>
            <w:r>
              <w:rPr>
                <w:w w:val="90"/>
              </w:rPr>
              <w:t>70%</w:t>
            </w:r>
            <w:r>
              <w:rPr>
                <w:spacing w:val="-1"/>
              </w:rPr>
              <w:t xml:space="preserve"> </w:t>
            </w:r>
            <w:r>
              <w:rPr>
                <w:spacing w:val="-5"/>
                <w:w w:val="90"/>
              </w:rPr>
              <w:t>LRV</w:t>
            </w:r>
          </w:p>
        </w:tc>
        <w:tc>
          <w:tcPr>
            <w:tcW w:w="1322" w:type="dxa"/>
          </w:tcPr>
          <w:p w14:paraId="5E151543"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4"/>
                <w:w w:val="95"/>
              </w:rPr>
              <w:t>_B.5</w:t>
            </w:r>
          </w:p>
        </w:tc>
      </w:tr>
      <w:tr w:rsidR="004766AD" w14:paraId="554F06AF" w14:textId="77777777">
        <w:trPr>
          <w:trHeight w:val="291"/>
        </w:trPr>
        <w:tc>
          <w:tcPr>
            <w:tcW w:w="460" w:type="dxa"/>
          </w:tcPr>
          <w:p w14:paraId="74814DE7" w14:textId="77777777" w:rsidR="004766AD" w:rsidRDefault="00000000">
            <w:pPr>
              <w:pStyle w:val="TableParagraph"/>
              <w:spacing w:before="15"/>
              <w:ind w:left="80"/>
            </w:pPr>
            <w:r>
              <w:rPr>
                <w:color w:val="231F20"/>
                <w:w w:val="99"/>
              </w:rPr>
              <w:t>4</w:t>
            </w:r>
          </w:p>
        </w:tc>
        <w:tc>
          <w:tcPr>
            <w:tcW w:w="7699" w:type="dxa"/>
          </w:tcPr>
          <w:p w14:paraId="1F969074" w14:textId="77777777" w:rsidR="004766AD" w:rsidRDefault="00000000">
            <w:pPr>
              <w:pStyle w:val="TableParagraph"/>
              <w:spacing w:before="15"/>
              <w:ind w:left="80"/>
            </w:pPr>
            <w:r>
              <w:rPr>
                <w:color w:val="231F20"/>
                <w:w w:val="90"/>
              </w:rPr>
              <w:t>Wymiary</w:t>
            </w:r>
            <w:r>
              <w:rPr>
                <w:color w:val="231F20"/>
                <w:spacing w:val="2"/>
              </w:rPr>
              <w:t xml:space="preserve"> </w:t>
            </w:r>
            <w:r>
              <w:rPr>
                <w:color w:val="231F20"/>
                <w:w w:val="90"/>
              </w:rPr>
              <w:t>stanowiska</w:t>
            </w:r>
            <w:r>
              <w:rPr>
                <w:color w:val="231F20"/>
                <w:spacing w:val="3"/>
              </w:rPr>
              <w:t xml:space="preserve"> </w:t>
            </w:r>
            <w:r>
              <w:rPr>
                <w:color w:val="231F20"/>
                <w:spacing w:val="-2"/>
                <w:w w:val="90"/>
              </w:rPr>
              <w:t>postojowego</w:t>
            </w:r>
          </w:p>
        </w:tc>
        <w:tc>
          <w:tcPr>
            <w:tcW w:w="1322" w:type="dxa"/>
          </w:tcPr>
          <w:p w14:paraId="6E307D97"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4"/>
                <w:w w:val="95"/>
              </w:rPr>
              <w:t>_D.4</w:t>
            </w:r>
          </w:p>
        </w:tc>
      </w:tr>
      <w:tr w:rsidR="004766AD" w14:paraId="209A52BF" w14:textId="77777777">
        <w:trPr>
          <w:trHeight w:val="291"/>
        </w:trPr>
        <w:tc>
          <w:tcPr>
            <w:tcW w:w="460" w:type="dxa"/>
          </w:tcPr>
          <w:p w14:paraId="53C05917" w14:textId="77777777" w:rsidR="004766AD" w:rsidRDefault="00000000">
            <w:pPr>
              <w:pStyle w:val="TableParagraph"/>
              <w:spacing w:before="15"/>
              <w:ind w:left="80"/>
            </w:pPr>
            <w:r>
              <w:rPr>
                <w:color w:val="231F20"/>
                <w:w w:val="99"/>
              </w:rPr>
              <w:t>5</w:t>
            </w:r>
          </w:p>
        </w:tc>
        <w:tc>
          <w:tcPr>
            <w:tcW w:w="7699" w:type="dxa"/>
          </w:tcPr>
          <w:p w14:paraId="1526A851" w14:textId="77777777" w:rsidR="004766AD" w:rsidRDefault="00000000">
            <w:pPr>
              <w:pStyle w:val="TableParagraph"/>
              <w:spacing w:before="15"/>
              <w:ind w:left="80"/>
            </w:pPr>
            <w:r>
              <w:rPr>
                <w:color w:val="231F20"/>
                <w:w w:val="90"/>
              </w:rPr>
              <w:t>Wymiary</w:t>
            </w:r>
            <w:r>
              <w:rPr>
                <w:color w:val="231F20"/>
                <w:spacing w:val="-4"/>
                <w:w w:val="90"/>
              </w:rPr>
              <w:t xml:space="preserve"> </w:t>
            </w:r>
            <w:r>
              <w:rPr>
                <w:color w:val="231F20"/>
                <w:w w:val="90"/>
              </w:rPr>
              <w:t>stanowiska</w:t>
            </w:r>
            <w:r>
              <w:rPr>
                <w:color w:val="231F20"/>
                <w:spacing w:val="-3"/>
                <w:w w:val="90"/>
              </w:rPr>
              <w:t xml:space="preserve"> </w:t>
            </w:r>
            <w:r>
              <w:rPr>
                <w:color w:val="231F20"/>
                <w:w w:val="90"/>
              </w:rPr>
              <w:t>postojowego</w:t>
            </w:r>
            <w:r>
              <w:rPr>
                <w:color w:val="231F20"/>
                <w:spacing w:val="-4"/>
                <w:w w:val="90"/>
              </w:rPr>
              <w:t xml:space="preserve"> </w:t>
            </w:r>
            <w:r>
              <w:rPr>
                <w:color w:val="231F20"/>
                <w:w w:val="90"/>
              </w:rPr>
              <w:t>–</w:t>
            </w:r>
            <w:r>
              <w:rPr>
                <w:color w:val="231F20"/>
                <w:spacing w:val="-3"/>
                <w:w w:val="90"/>
              </w:rPr>
              <w:t xml:space="preserve"> </w:t>
            </w:r>
            <w:r>
              <w:rPr>
                <w:color w:val="231F20"/>
                <w:w w:val="90"/>
              </w:rPr>
              <w:t>usytuowanego</w:t>
            </w:r>
            <w:r>
              <w:rPr>
                <w:color w:val="231F20"/>
                <w:spacing w:val="-4"/>
                <w:w w:val="90"/>
              </w:rPr>
              <w:t xml:space="preserve"> </w:t>
            </w:r>
            <w:r>
              <w:rPr>
                <w:color w:val="231F20"/>
                <w:w w:val="90"/>
              </w:rPr>
              <w:t>wzdłuż</w:t>
            </w:r>
            <w:r>
              <w:rPr>
                <w:color w:val="231F20"/>
                <w:spacing w:val="-3"/>
                <w:w w:val="90"/>
              </w:rPr>
              <w:t xml:space="preserve"> </w:t>
            </w:r>
            <w:r>
              <w:rPr>
                <w:color w:val="231F20"/>
                <w:spacing w:val="-2"/>
                <w:w w:val="90"/>
              </w:rPr>
              <w:t>jezdni</w:t>
            </w:r>
          </w:p>
        </w:tc>
        <w:tc>
          <w:tcPr>
            <w:tcW w:w="1322" w:type="dxa"/>
          </w:tcPr>
          <w:p w14:paraId="0713E08E"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4"/>
                <w:w w:val="95"/>
              </w:rPr>
              <w:t>_D.4</w:t>
            </w:r>
          </w:p>
        </w:tc>
      </w:tr>
      <w:tr w:rsidR="004766AD" w14:paraId="633EB4CD" w14:textId="77777777">
        <w:trPr>
          <w:trHeight w:val="291"/>
        </w:trPr>
        <w:tc>
          <w:tcPr>
            <w:tcW w:w="460" w:type="dxa"/>
          </w:tcPr>
          <w:p w14:paraId="5B6534D7" w14:textId="77777777" w:rsidR="004766AD" w:rsidRDefault="00000000">
            <w:pPr>
              <w:pStyle w:val="TableParagraph"/>
              <w:spacing w:before="15"/>
              <w:ind w:left="80"/>
            </w:pPr>
            <w:r>
              <w:rPr>
                <w:color w:val="231F20"/>
                <w:w w:val="99"/>
              </w:rPr>
              <w:t>6</w:t>
            </w:r>
          </w:p>
        </w:tc>
        <w:tc>
          <w:tcPr>
            <w:tcW w:w="7699" w:type="dxa"/>
          </w:tcPr>
          <w:p w14:paraId="54A8F292" w14:textId="77777777" w:rsidR="004766AD" w:rsidRDefault="00000000">
            <w:pPr>
              <w:pStyle w:val="TableParagraph"/>
              <w:spacing w:before="15"/>
              <w:ind w:left="80"/>
            </w:pPr>
            <w:r>
              <w:rPr>
                <w:color w:val="231F20"/>
                <w:w w:val="85"/>
              </w:rPr>
              <w:t>Dostęp</w:t>
            </w:r>
            <w:r>
              <w:rPr>
                <w:color w:val="231F20"/>
                <w:spacing w:val="14"/>
              </w:rPr>
              <w:t xml:space="preserve"> </w:t>
            </w:r>
            <w:r>
              <w:rPr>
                <w:color w:val="231F20"/>
                <w:w w:val="85"/>
              </w:rPr>
              <w:t>z</w:t>
            </w:r>
            <w:r>
              <w:rPr>
                <w:color w:val="231F20"/>
                <w:spacing w:val="14"/>
              </w:rPr>
              <w:t xml:space="preserve"> </w:t>
            </w:r>
            <w:r>
              <w:rPr>
                <w:color w:val="231F20"/>
                <w:w w:val="85"/>
              </w:rPr>
              <w:t>chodnika</w:t>
            </w:r>
            <w:r>
              <w:rPr>
                <w:color w:val="231F20"/>
                <w:spacing w:val="14"/>
              </w:rPr>
              <w:t xml:space="preserve"> </w:t>
            </w:r>
            <w:r>
              <w:rPr>
                <w:color w:val="231F20"/>
                <w:w w:val="85"/>
              </w:rPr>
              <w:t>do</w:t>
            </w:r>
            <w:r>
              <w:rPr>
                <w:color w:val="231F20"/>
                <w:spacing w:val="15"/>
              </w:rPr>
              <w:t xml:space="preserve"> </w:t>
            </w:r>
            <w:r>
              <w:rPr>
                <w:color w:val="231F20"/>
                <w:w w:val="85"/>
              </w:rPr>
              <w:t>stanowiska</w:t>
            </w:r>
            <w:r>
              <w:rPr>
                <w:color w:val="231F20"/>
                <w:spacing w:val="14"/>
              </w:rPr>
              <w:t xml:space="preserve"> </w:t>
            </w:r>
            <w:r>
              <w:rPr>
                <w:color w:val="231F20"/>
                <w:spacing w:val="-2"/>
                <w:w w:val="85"/>
              </w:rPr>
              <w:t>postojowego</w:t>
            </w:r>
          </w:p>
        </w:tc>
        <w:tc>
          <w:tcPr>
            <w:tcW w:w="1322" w:type="dxa"/>
          </w:tcPr>
          <w:p w14:paraId="706EBC67"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4"/>
                <w:w w:val="95"/>
              </w:rPr>
              <w:t>_D.6</w:t>
            </w:r>
          </w:p>
        </w:tc>
      </w:tr>
      <w:tr w:rsidR="004766AD" w14:paraId="3441A5BF" w14:textId="77777777">
        <w:trPr>
          <w:trHeight w:val="291"/>
        </w:trPr>
        <w:tc>
          <w:tcPr>
            <w:tcW w:w="460" w:type="dxa"/>
          </w:tcPr>
          <w:p w14:paraId="77AB0033" w14:textId="77777777" w:rsidR="004766AD" w:rsidRDefault="00000000">
            <w:pPr>
              <w:pStyle w:val="TableParagraph"/>
              <w:spacing w:before="15"/>
              <w:ind w:left="80"/>
            </w:pPr>
            <w:r>
              <w:rPr>
                <w:color w:val="231F20"/>
                <w:w w:val="99"/>
              </w:rPr>
              <w:t>7</w:t>
            </w:r>
          </w:p>
        </w:tc>
        <w:tc>
          <w:tcPr>
            <w:tcW w:w="7699" w:type="dxa"/>
          </w:tcPr>
          <w:p w14:paraId="76339BA9" w14:textId="77777777" w:rsidR="004766AD" w:rsidRDefault="00000000">
            <w:pPr>
              <w:pStyle w:val="TableParagraph"/>
              <w:spacing w:before="15"/>
              <w:ind w:left="80"/>
            </w:pPr>
            <w:r>
              <w:rPr>
                <w:color w:val="231F20"/>
                <w:w w:val="85"/>
              </w:rPr>
              <w:t>Oznakowanie</w:t>
            </w:r>
            <w:r>
              <w:rPr>
                <w:color w:val="231F20"/>
                <w:spacing w:val="23"/>
              </w:rPr>
              <w:t xml:space="preserve"> </w:t>
            </w:r>
            <w:r>
              <w:rPr>
                <w:color w:val="231F20"/>
                <w:w w:val="85"/>
              </w:rPr>
              <w:t>stanowisk</w:t>
            </w:r>
            <w:r>
              <w:rPr>
                <w:color w:val="231F20"/>
                <w:spacing w:val="23"/>
              </w:rPr>
              <w:t xml:space="preserve"> </w:t>
            </w:r>
            <w:r>
              <w:rPr>
                <w:color w:val="231F20"/>
                <w:spacing w:val="-2"/>
                <w:w w:val="85"/>
              </w:rPr>
              <w:t>postojowych</w:t>
            </w:r>
          </w:p>
        </w:tc>
        <w:tc>
          <w:tcPr>
            <w:tcW w:w="1322" w:type="dxa"/>
          </w:tcPr>
          <w:p w14:paraId="34E79B68"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4"/>
                <w:w w:val="95"/>
              </w:rPr>
              <w:t>_D.7</w:t>
            </w:r>
          </w:p>
        </w:tc>
      </w:tr>
      <w:tr w:rsidR="004766AD" w14:paraId="307B9900" w14:textId="77777777">
        <w:trPr>
          <w:trHeight w:val="291"/>
        </w:trPr>
        <w:tc>
          <w:tcPr>
            <w:tcW w:w="460" w:type="dxa"/>
          </w:tcPr>
          <w:p w14:paraId="5580565E" w14:textId="77777777" w:rsidR="004766AD" w:rsidRDefault="00000000">
            <w:pPr>
              <w:pStyle w:val="TableParagraph"/>
              <w:spacing w:before="15"/>
              <w:ind w:left="80"/>
            </w:pPr>
            <w:r>
              <w:rPr>
                <w:color w:val="231F20"/>
                <w:w w:val="99"/>
              </w:rPr>
              <w:t>8</w:t>
            </w:r>
          </w:p>
        </w:tc>
        <w:tc>
          <w:tcPr>
            <w:tcW w:w="7699" w:type="dxa"/>
          </w:tcPr>
          <w:p w14:paraId="377E4704" w14:textId="77777777" w:rsidR="004766AD" w:rsidRDefault="00000000">
            <w:pPr>
              <w:pStyle w:val="TableParagraph"/>
              <w:spacing w:before="15"/>
              <w:ind w:left="80"/>
            </w:pPr>
            <w:r>
              <w:rPr>
                <w:color w:val="231F20"/>
                <w:spacing w:val="-2"/>
                <w:w w:val="90"/>
              </w:rPr>
              <w:t>Sposób</w:t>
            </w:r>
            <w:r>
              <w:rPr>
                <w:color w:val="231F20"/>
                <w:spacing w:val="-6"/>
              </w:rPr>
              <w:t xml:space="preserve"> </w:t>
            </w:r>
            <w:r>
              <w:rPr>
                <w:color w:val="231F20"/>
                <w:spacing w:val="-2"/>
                <w:w w:val="90"/>
              </w:rPr>
              <w:t>stosowania</w:t>
            </w:r>
            <w:r>
              <w:rPr>
                <w:color w:val="231F20"/>
                <w:spacing w:val="-6"/>
              </w:rPr>
              <w:t xml:space="preserve"> </w:t>
            </w:r>
            <w:r>
              <w:rPr>
                <w:color w:val="231F20"/>
                <w:spacing w:val="-2"/>
                <w:w w:val="90"/>
              </w:rPr>
              <w:t>drzwi</w:t>
            </w:r>
            <w:r>
              <w:rPr>
                <w:color w:val="231F20"/>
                <w:spacing w:val="-6"/>
              </w:rPr>
              <w:t xml:space="preserve"> </w:t>
            </w:r>
            <w:r>
              <w:rPr>
                <w:color w:val="231F20"/>
                <w:spacing w:val="-2"/>
                <w:w w:val="90"/>
              </w:rPr>
              <w:t>obrotowych</w:t>
            </w:r>
          </w:p>
        </w:tc>
        <w:tc>
          <w:tcPr>
            <w:tcW w:w="1322" w:type="dxa"/>
          </w:tcPr>
          <w:p w14:paraId="02772964" w14:textId="77777777" w:rsidR="004766AD" w:rsidRDefault="00000000">
            <w:pPr>
              <w:pStyle w:val="TableParagraph"/>
              <w:spacing w:before="15"/>
              <w:ind w:left="80"/>
            </w:pPr>
            <w:r>
              <w:rPr>
                <w:color w:val="231F20"/>
              </w:rPr>
              <w:t>I</w:t>
            </w:r>
            <w:r>
              <w:rPr>
                <w:color w:val="231F20"/>
                <w:spacing w:val="-15"/>
              </w:rPr>
              <w:t xml:space="preserve"> </w:t>
            </w:r>
            <w:r>
              <w:rPr>
                <w:color w:val="231F20"/>
                <w:spacing w:val="-2"/>
              </w:rPr>
              <w:t>_2.A.2</w:t>
            </w:r>
          </w:p>
        </w:tc>
      </w:tr>
      <w:tr w:rsidR="004766AD" w14:paraId="7077C5F9" w14:textId="77777777">
        <w:trPr>
          <w:trHeight w:val="291"/>
        </w:trPr>
        <w:tc>
          <w:tcPr>
            <w:tcW w:w="460" w:type="dxa"/>
          </w:tcPr>
          <w:p w14:paraId="10A96D45" w14:textId="77777777" w:rsidR="004766AD" w:rsidRDefault="00000000">
            <w:pPr>
              <w:pStyle w:val="TableParagraph"/>
              <w:spacing w:before="15"/>
              <w:ind w:left="80"/>
            </w:pPr>
            <w:r>
              <w:rPr>
                <w:color w:val="231F20"/>
                <w:w w:val="99"/>
              </w:rPr>
              <w:t>9</w:t>
            </w:r>
          </w:p>
        </w:tc>
        <w:tc>
          <w:tcPr>
            <w:tcW w:w="7699" w:type="dxa"/>
          </w:tcPr>
          <w:p w14:paraId="4ED1B97F" w14:textId="77777777" w:rsidR="004766AD" w:rsidRDefault="00000000">
            <w:pPr>
              <w:pStyle w:val="TableParagraph"/>
              <w:spacing w:before="15"/>
              <w:ind w:left="80"/>
            </w:pPr>
            <w:r>
              <w:rPr>
                <w:color w:val="231F20"/>
                <w:w w:val="90"/>
              </w:rPr>
              <w:t>Usytuowanie</w:t>
            </w:r>
            <w:r>
              <w:rPr>
                <w:color w:val="231F20"/>
                <w:spacing w:val="-6"/>
              </w:rPr>
              <w:t xml:space="preserve"> </w:t>
            </w:r>
            <w:r>
              <w:rPr>
                <w:color w:val="231F20"/>
                <w:w w:val="90"/>
              </w:rPr>
              <w:t>informacji</w:t>
            </w:r>
            <w:r>
              <w:rPr>
                <w:color w:val="231F20"/>
                <w:spacing w:val="-6"/>
              </w:rPr>
              <w:t xml:space="preserve"> </w:t>
            </w:r>
            <w:r>
              <w:rPr>
                <w:color w:val="231F20"/>
                <w:w w:val="90"/>
              </w:rPr>
              <w:t>przy</w:t>
            </w:r>
            <w:r>
              <w:rPr>
                <w:color w:val="231F20"/>
                <w:spacing w:val="-6"/>
              </w:rPr>
              <w:t xml:space="preserve"> </w:t>
            </w:r>
            <w:r>
              <w:rPr>
                <w:color w:val="231F20"/>
                <w:w w:val="90"/>
              </w:rPr>
              <w:t>drzwiach</w:t>
            </w:r>
            <w:r>
              <w:rPr>
                <w:color w:val="231F20"/>
                <w:spacing w:val="-6"/>
              </w:rPr>
              <w:t xml:space="preserve"> </w:t>
            </w:r>
            <w:r>
              <w:rPr>
                <w:color w:val="231F20"/>
                <w:spacing w:val="-2"/>
                <w:w w:val="90"/>
              </w:rPr>
              <w:t>wejściowych</w:t>
            </w:r>
          </w:p>
        </w:tc>
        <w:tc>
          <w:tcPr>
            <w:tcW w:w="1322" w:type="dxa"/>
          </w:tcPr>
          <w:p w14:paraId="5EC61746" w14:textId="77777777" w:rsidR="004766AD" w:rsidRDefault="00000000">
            <w:pPr>
              <w:pStyle w:val="TableParagraph"/>
              <w:spacing w:before="15"/>
              <w:ind w:left="80"/>
            </w:pPr>
            <w:r>
              <w:rPr>
                <w:color w:val="231F20"/>
              </w:rPr>
              <w:t>I</w:t>
            </w:r>
            <w:r>
              <w:rPr>
                <w:color w:val="231F20"/>
                <w:spacing w:val="-15"/>
              </w:rPr>
              <w:t xml:space="preserve"> </w:t>
            </w:r>
            <w:r>
              <w:rPr>
                <w:color w:val="231F20"/>
                <w:spacing w:val="-2"/>
              </w:rPr>
              <w:t>_2.A.2</w:t>
            </w:r>
          </w:p>
        </w:tc>
      </w:tr>
      <w:tr w:rsidR="004766AD" w14:paraId="3B6A47F8" w14:textId="77777777">
        <w:trPr>
          <w:trHeight w:val="291"/>
        </w:trPr>
        <w:tc>
          <w:tcPr>
            <w:tcW w:w="460" w:type="dxa"/>
          </w:tcPr>
          <w:p w14:paraId="3DF2D0BA" w14:textId="77777777" w:rsidR="004766AD" w:rsidRDefault="00000000">
            <w:pPr>
              <w:pStyle w:val="TableParagraph"/>
              <w:spacing w:before="15"/>
              <w:ind w:left="80"/>
            </w:pPr>
            <w:r>
              <w:rPr>
                <w:color w:val="231F20"/>
                <w:spacing w:val="-5"/>
              </w:rPr>
              <w:t>10</w:t>
            </w:r>
          </w:p>
        </w:tc>
        <w:tc>
          <w:tcPr>
            <w:tcW w:w="7699" w:type="dxa"/>
          </w:tcPr>
          <w:p w14:paraId="273E3F5F" w14:textId="77777777" w:rsidR="004766AD" w:rsidRDefault="00000000">
            <w:pPr>
              <w:pStyle w:val="TableParagraph"/>
              <w:spacing w:before="15"/>
              <w:ind w:left="80"/>
            </w:pPr>
            <w:r>
              <w:rPr>
                <w:color w:val="231F20"/>
                <w:w w:val="90"/>
              </w:rPr>
              <w:t>Domofon</w:t>
            </w:r>
            <w:r>
              <w:rPr>
                <w:color w:val="231F20"/>
              </w:rPr>
              <w:t xml:space="preserve"> </w:t>
            </w:r>
            <w:r>
              <w:rPr>
                <w:color w:val="231F20"/>
                <w:w w:val="90"/>
              </w:rPr>
              <w:t>i</w:t>
            </w:r>
            <w:r>
              <w:rPr>
                <w:color w:val="231F20"/>
              </w:rPr>
              <w:t xml:space="preserve"> </w:t>
            </w:r>
            <w:r>
              <w:rPr>
                <w:color w:val="231F20"/>
                <w:w w:val="90"/>
              </w:rPr>
              <w:t>wymiary</w:t>
            </w:r>
            <w:r>
              <w:rPr>
                <w:color w:val="231F20"/>
                <w:spacing w:val="1"/>
              </w:rPr>
              <w:t xml:space="preserve"> </w:t>
            </w:r>
            <w:r>
              <w:rPr>
                <w:color w:val="231F20"/>
                <w:w w:val="90"/>
              </w:rPr>
              <w:t>oraz</w:t>
            </w:r>
            <w:r>
              <w:rPr>
                <w:color w:val="231F20"/>
              </w:rPr>
              <w:t xml:space="preserve"> </w:t>
            </w:r>
            <w:r>
              <w:rPr>
                <w:color w:val="231F20"/>
                <w:w w:val="90"/>
              </w:rPr>
              <w:t>elementy</w:t>
            </w:r>
            <w:r>
              <w:rPr>
                <w:color w:val="231F20"/>
              </w:rPr>
              <w:t xml:space="preserve"> </w:t>
            </w:r>
            <w:r>
              <w:rPr>
                <w:color w:val="231F20"/>
                <w:w w:val="90"/>
              </w:rPr>
              <w:t>drzwi</w:t>
            </w:r>
            <w:r>
              <w:rPr>
                <w:color w:val="231F20"/>
              </w:rPr>
              <w:t xml:space="preserve"> </w:t>
            </w:r>
            <w:r>
              <w:rPr>
                <w:color w:val="231F20"/>
                <w:spacing w:val="-2"/>
                <w:w w:val="90"/>
              </w:rPr>
              <w:t>wejściowych</w:t>
            </w:r>
          </w:p>
        </w:tc>
        <w:tc>
          <w:tcPr>
            <w:tcW w:w="1322" w:type="dxa"/>
          </w:tcPr>
          <w:p w14:paraId="1A11E426"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4"/>
                <w:w w:val="95"/>
              </w:rPr>
              <w:t>_2.C</w:t>
            </w:r>
          </w:p>
        </w:tc>
      </w:tr>
      <w:tr w:rsidR="004766AD" w14:paraId="7F40CEBF" w14:textId="77777777">
        <w:trPr>
          <w:trHeight w:val="291"/>
        </w:trPr>
        <w:tc>
          <w:tcPr>
            <w:tcW w:w="460" w:type="dxa"/>
          </w:tcPr>
          <w:p w14:paraId="7757B77A" w14:textId="77777777" w:rsidR="004766AD" w:rsidRDefault="00000000">
            <w:pPr>
              <w:pStyle w:val="TableParagraph"/>
              <w:spacing w:before="15"/>
              <w:ind w:left="80"/>
            </w:pPr>
            <w:r>
              <w:rPr>
                <w:color w:val="231F20"/>
                <w:spacing w:val="-5"/>
              </w:rPr>
              <w:t>11</w:t>
            </w:r>
          </w:p>
        </w:tc>
        <w:tc>
          <w:tcPr>
            <w:tcW w:w="7699" w:type="dxa"/>
          </w:tcPr>
          <w:p w14:paraId="7B26C0F9" w14:textId="77777777" w:rsidR="004766AD" w:rsidRDefault="00000000">
            <w:pPr>
              <w:pStyle w:val="TableParagraph"/>
              <w:spacing w:before="15"/>
              <w:ind w:left="80"/>
            </w:pPr>
            <w:r>
              <w:rPr>
                <w:color w:val="231F20"/>
                <w:w w:val="85"/>
              </w:rPr>
              <w:t>Sposób</w:t>
            </w:r>
            <w:r>
              <w:rPr>
                <w:color w:val="231F20"/>
                <w:spacing w:val="16"/>
              </w:rPr>
              <w:t xml:space="preserve"> </w:t>
            </w:r>
            <w:r>
              <w:rPr>
                <w:color w:val="231F20"/>
                <w:w w:val="85"/>
              </w:rPr>
              <w:t>wyznaczenia</w:t>
            </w:r>
            <w:r>
              <w:rPr>
                <w:color w:val="231F20"/>
                <w:spacing w:val="16"/>
              </w:rPr>
              <w:t xml:space="preserve"> </w:t>
            </w:r>
            <w:r>
              <w:rPr>
                <w:color w:val="231F20"/>
                <w:w w:val="85"/>
              </w:rPr>
              <w:t>głębokości</w:t>
            </w:r>
            <w:r>
              <w:rPr>
                <w:color w:val="231F20"/>
                <w:spacing w:val="17"/>
              </w:rPr>
              <w:t xml:space="preserve"> </w:t>
            </w:r>
            <w:r>
              <w:rPr>
                <w:color w:val="231F20"/>
                <w:w w:val="85"/>
              </w:rPr>
              <w:t>stopni</w:t>
            </w:r>
            <w:r>
              <w:rPr>
                <w:color w:val="231F20"/>
                <w:spacing w:val="16"/>
              </w:rPr>
              <w:t xml:space="preserve"> </w:t>
            </w:r>
            <w:r>
              <w:rPr>
                <w:color w:val="231F20"/>
                <w:w w:val="85"/>
              </w:rPr>
              <w:t>w</w:t>
            </w:r>
            <w:r>
              <w:rPr>
                <w:color w:val="231F20"/>
                <w:spacing w:val="17"/>
              </w:rPr>
              <w:t xml:space="preserve"> </w:t>
            </w:r>
            <w:r>
              <w:rPr>
                <w:color w:val="231F20"/>
                <w:w w:val="85"/>
              </w:rPr>
              <w:t>schodach</w:t>
            </w:r>
            <w:r>
              <w:rPr>
                <w:color w:val="231F20"/>
                <w:spacing w:val="16"/>
              </w:rPr>
              <w:t xml:space="preserve"> </w:t>
            </w:r>
            <w:r>
              <w:rPr>
                <w:color w:val="231F20"/>
                <w:spacing w:val="-2"/>
                <w:w w:val="85"/>
              </w:rPr>
              <w:t>zewnętrznych</w:t>
            </w:r>
          </w:p>
        </w:tc>
        <w:tc>
          <w:tcPr>
            <w:tcW w:w="1322" w:type="dxa"/>
          </w:tcPr>
          <w:p w14:paraId="18C601D4" w14:textId="77777777" w:rsidR="004766AD" w:rsidRDefault="00000000">
            <w:pPr>
              <w:pStyle w:val="TableParagraph"/>
              <w:spacing w:before="15"/>
              <w:ind w:left="80"/>
            </w:pPr>
            <w:r>
              <w:rPr>
                <w:color w:val="231F20"/>
              </w:rPr>
              <w:t>I</w:t>
            </w:r>
            <w:r>
              <w:rPr>
                <w:color w:val="231F20"/>
                <w:spacing w:val="-15"/>
              </w:rPr>
              <w:t xml:space="preserve"> </w:t>
            </w:r>
            <w:r>
              <w:rPr>
                <w:color w:val="231F20"/>
                <w:spacing w:val="-2"/>
              </w:rPr>
              <w:t>_3.A.2</w:t>
            </w:r>
          </w:p>
        </w:tc>
      </w:tr>
      <w:tr w:rsidR="004766AD" w14:paraId="045F753B" w14:textId="77777777">
        <w:trPr>
          <w:trHeight w:val="291"/>
        </w:trPr>
        <w:tc>
          <w:tcPr>
            <w:tcW w:w="460" w:type="dxa"/>
          </w:tcPr>
          <w:p w14:paraId="74486015" w14:textId="77777777" w:rsidR="004766AD" w:rsidRDefault="00000000">
            <w:pPr>
              <w:pStyle w:val="TableParagraph"/>
              <w:spacing w:before="15"/>
              <w:ind w:left="80"/>
            </w:pPr>
            <w:r>
              <w:rPr>
                <w:color w:val="231F20"/>
                <w:spacing w:val="-5"/>
              </w:rPr>
              <w:t>12</w:t>
            </w:r>
          </w:p>
        </w:tc>
        <w:tc>
          <w:tcPr>
            <w:tcW w:w="7699" w:type="dxa"/>
          </w:tcPr>
          <w:p w14:paraId="179AF8A6" w14:textId="77777777" w:rsidR="004766AD" w:rsidRDefault="00000000">
            <w:pPr>
              <w:pStyle w:val="TableParagraph"/>
              <w:spacing w:before="15"/>
              <w:ind w:left="80"/>
            </w:pPr>
            <w:r>
              <w:rPr>
                <w:color w:val="231F20"/>
                <w:w w:val="90"/>
              </w:rPr>
              <w:t>Balustrady</w:t>
            </w:r>
            <w:r>
              <w:rPr>
                <w:color w:val="231F20"/>
                <w:spacing w:val="-5"/>
              </w:rPr>
              <w:t xml:space="preserve"> </w:t>
            </w:r>
            <w:r>
              <w:rPr>
                <w:color w:val="231F20"/>
                <w:w w:val="90"/>
              </w:rPr>
              <w:t>i</w:t>
            </w:r>
            <w:r>
              <w:rPr>
                <w:color w:val="231F20"/>
                <w:spacing w:val="-5"/>
              </w:rPr>
              <w:t xml:space="preserve"> </w:t>
            </w:r>
            <w:r>
              <w:rPr>
                <w:color w:val="231F20"/>
                <w:spacing w:val="-2"/>
                <w:w w:val="90"/>
              </w:rPr>
              <w:t>poręcze</w:t>
            </w:r>
          </w:p>
        </w:tc>
        <w:tc>
          <w:tcPr>
            <w:tcW w:w="1322" w:type="dxa"/>
          </w:tcPr>
          <w:p w14:paraId="2F41A4E3" w14:textId="77777777" w:rsidR="004766AD" w:rsidRDefault="00000000">
            <w:pPr>
              <w:pStyle w:val="TableParagraph"/>
              <w:spacing w:before="15"/>
              <w:ind w:left="80"/>
            </w:pPr>
            <w:r>
              <w:rPr>
                <w:color w:val="231F20"/>
              </w:rPr>
              <w:t>I</w:t>
            </w:r>
            <w:r>
              <w:rPr>
                <w:color w:val="231F20"/>
                <w:spacing w:val="-15"/>
              </w:rPr>
              <w:t xml:space="preserve"> </w:t>
            </w:r>
            <w:r>
              <w:rPr>
                <w:color w:val="231F20"/>
                <w:spacing w:val="-2"/>
              </w:rPr>
              <w:t>_3.A.3</w:t>
            </w:r>
          </w:p>
        </w:tc>
      </w:tr>
      <w:tr w:rsidR="004766AD" w14:paraId="5C7ED1C4" w14:textId="77777777">
        <w:trPr>
          <w:trHeight w:val="291"/>
        </w:trPr>
        <w:tc>
          <w:tcPr>
            <w:tcW w:w="460" w:type="dxa"/>
          </w:tcPr>
          <w:p w14:paraId="5D2106F6" w14:textId="77777777" w:rsidR="004766AD" w:rsidRDefault="00000000">
            <w:pPr>
              <w:pStyle w:val="TableParagraph"/>
              <w:spacing w:before="15"/>
              <w:ind w:left="80"/>
            </w:pPr>
            <w:r>
              <w:rPr>
                <w:color w:val="231F20"/>
                <w:spacing w:val="-5"/>
              </w:rPr>
              <w:t>13</w:t>
            </w:r>
          </w:p>
        </w:tc>
        <w:tc>
          <w:tcPr>
            <w:tcW w:w="7699" w:type="dxa"/>
          </w:tcPr>
          <w:p w14:paraId="571503DA" w14:textId="77777777" w:rsidR="004766AD" w:rsidRDefault="00000000">
            <w:pPr>
              <w:pStyle w:val="TableParagraph"/>
              <w:spacing w:before="15"/>
              <w:ind w:left="80"/>
            </w:pPr>
            <w:r>
              <w:rPr>
                <w:color w:val="231F20"/>
                <w:w w:val="90"/>
              </w:rPr>
              <w:t>Oznaczenia</w:t>
            </w:r>
            <w:r>
              <w:rPr>
                <w:color w:val="231F20"/>
                <w:spacing w:val="-7"/>
                <w:w w:val="90"/>
              </w:rPr>
              <w:t xml:space="preserve"> </w:t>
            </w:r>
            <w:r>
              <w:rPr>
                <w:color w:val="231F20"/>
                <w:spacing w:val="-2"/>
                <w:w w:val="95"/>
              </w:rPr>
              <w:t>schodów</w:t>
            </w:r>
          </w:p>
        </w:tc>
        <w:tc>
          <w:tcPr>
            <w:tcW w:w="1322" w:type="dxa"/>
          </w:tcPr>
          <w:p w14:paraId="5C419F08" w14:textId="77777777" w:rsidR="004766AD" w:rsidRDefault="00000000">
            <w:pPr>
              <w:pStyle w:val="TableParagraph"/>
              <w:spacing w:before="15"/>
              <w:ind w:left="80"/>
            </w:pPr>
            <w:r>
              <w:rPr>
                <w:color w:val="231F20"/>
              </w:rPr>
              <w:t>I</w:t>
            </w:r>
            <w:r>
              <w:rPr>
                <w:color w:val="231F20"/>
                <w:spacing w:val="-15"/>
              </w:rPr>
              <w:t xml:space="preserve"> </w:t>
            </w:r>
            <w:r>
              <w:rPr>
                <w:color w:val="231F20"/>
                <w:spacing w:val="-2"/>
              </w:rPr>
              <w:t>_3.A.4</w:t>
            </w:r>
          </w:p>
        </w:tc>
      </w:tr>
      <w:tr w:rsidR="004766AD" w14:paraId="1BC879AC" w14:textId="77777777">
        <w:trPr>
          <w:trHeight w:val="291"/>
        </w:trPr>
        <w:tc>
          <w:tcPr>
            <w:tcW w:w="460" w:type="dxa"/>
          </w:tcPr>
          <w:p w14:paraId="08424092" w14:textId="77777777" w:rsidR="004766AD" w:rsidRDefault="00000000">
            <w:pPr>
              <w:pStyle w:val="TableParagraph"/>
              <w:spacing w:before="15"/>
              <w:ind w:left="80"/>
            </w:pPr>
            <w:r>
              <w:rPr>
                <w:color w:val="231F20"/>
                <w:spacing w:val="-5"/>
              </w:rPr>
              <w:t>14</w:t>
            </w:r>
          </w:p>
        </w:tc>
        <w:tc>
          <w:tcPr>
            <w:tcW w:w="7699" w:type="dxa"/>
          </w:tcPr>
          <w:p w14:paraId="70B3D7E2" w14:textId="77777777" w:rsidR="004766AD" w:rsidRDefault="00000000">
            <w:pPr>
              <w:pStyle w:val="TableParagraph"/>
              <w:spacing w:before="15"/>
              <w:ind w:left="80"/>
            </w:pPr>
            <w:r>
              <w:rPr>
                <w:color w:val="231F20"/>
                <w:spacing w:val="-2"/>
                <w:w w:val="95"/>
              </w:rPr>
              <w:t>Pochylnia</w:t>
            </w:r>
          </w:p>
        </w:tc>
        <w:tc>
          <w:tcPr>
            <w:tcW w:w="1322" w:type="dxa"/>
          </w:tcPr>
          <w:p w14:paraId="3E6DF7CE"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2"/>
                <w:w w:val="95"/>
              </w:rPr>
              <w:t>_3.C.4</w:t>
            </w:r>
          </w:p>
        </w:tc>
      </w:tr>
      <w:tr w:rsidR="004766AD" w14:paraId="0BEB8754" w14:textId="77777777">
        <w:trPr>
          <w:trHeight w:val="291"/>
        </w:trPr>
        <w:tc>
          <w:tcPr>
            <w:tcW w:w="460" w:type="dxa"/>
          </w:tcPr>
          <w:p w14:paraId="74F07B2C" w14:textId="77777777" w:rsidR="004766AD" w:rsidRDefault="00000000">
            <w:pPr>
              <w:pStyle w:val="TableParagraph"/>
              <w:spacing w:before="15"/>
              <w:ind w:left="80"/>
            </w:pPr>
            <w:r>
              <w:rPr>
                <w:color w:val="231F20"/>
                <w:spacing w:val="-5"/>
              </w:rPr>
              <w:t>15</w:t>
            </w:r>
          </w:p>
        </w:tc>
        <w:tc>
          <w:tcPr>
            <w:tcW w:w="7699" w:type="dxa"/>
          </w:tcPr>
          <w:p w14:paraId="48B22FF5" w14:textId="77777777" w:rsidR="004766AD" w:rsidRDefault="00000000">
            <w:pPr>
              <w:pStyle w:val="TableParagraph"/>
              <w:spacing w:before="15"/>
              <w:ind w:left="80"/>
            </w:pPr>
            <w:r>
              <w:rPr>
                <w:color w:val="231F20"/>
                <w:w w:val="85"/>
              </w:rPr>
              <w:t>Przestrzeń</w:t>
            </w:r>
            <w:r>
              <w:rPr>
                <w:color w:val="231F20"/>
                <w:spacing w:val="16"/>
              </w:rPr>
              <w:t xml:space="preserve"> </w:t>
            </w:r>
            <w:r>
              <w:rPr>
                <w:color w:val="231F20"/>
                <w:w w:val="85"/>
              </w:rPr>
              <w:t>manewrowa</w:t>
            </w:r>
            <w:r>
              <w:rPr>
                <w:color w:val="231F20"/>
                <w:spacing w:val="17"/>
              </w:rPr>
              <w:t xml:space="preserve"> </w:t>
            </w:r>
            <w:r>
              <w:rPr>
                <w:color w:val="231F20"/>
                <w:w w:val="85"/>
              </w:rPr>
              <w:t>dla</w:t>
            </w:r>
            <w:r>
              <w:rPr>
                <w:color w:val="231F20"/>
                <w:spacing w:val="16"/>
              </w:rPr>
              <w:t xml:space="preserve"> </w:t>
            </w:r>
            <w:r>
              <w:rPr>
                <w:color w:val="231F20"/>
                <w:w w:val="85"/>
              </w:rPr>
              <w:t>osób</w:t>
            </w:r>
            <w:r>
              <w:rPr>
                <w:color w:val="231F20"/>
                <w:spacing w:val="17"/>
              </w:rPr>
              <w:t xml:space="preserve"> </w:t>
            </w:r>
            <w:r>
              <w:rPr>
                <w:color w:val="231F20"/>
                <w:w w:val="85"/>
              </w:rPr>
              <w:t>poruszających</w:t>
            </w:r>
            <w:r>
              <w:rPr>
                <w:color w:val="231F20"/>
                <w:spacing w:val="16"/>
              </w:rPr>
              <w:t xml:space="preserve"> </w:t>
            </w:r>
            <w:r>
              <w:rPr>
                <w:color w:val="231F20"/>
                <w:w w:val="85"/>
              </w:rPr>
              <w:t>się</w:t>
            </w:r>
            <w:r>
              <w:rPr>
                <w:color w:val="231F20"/>
                <w:spacing w:val="17"/>
              </w:rPr>
              <w:t xml:space="preserve"> </w:t>
            </w:r>
            <w:r>
              <w:rPr>
                <w:color w:val="231F20"/>
                <w:w w:val="85"/>
              </w:rPr>
              <w:t>na</w:t>
            </w:r>
            <w:r>
              <w:rPr>
                <w:color w:val="231F20"/>
                <w:spacing w:val="16"/>
              </w:rPr>
              <w:t xml:space="preserve"> </w:t>
            </w:r>
            <w:r>
              <w:rPr>
                <w:color w:val="231F20"/>
                <w:spacing w:val="-2"/>
                <w:w w:val="85"/>
              </w:rPr>
              <w:t>wózkach</w:t>
            </w:r>
          </w:p>
        </w:tc>
        <w:tc>
          <w:tcPr>
            <w:tcW w:w="1322" w:type="dxa"/>
          </w:tcPr>
          <w:p w14:paraId="76E6B646"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2"/>
                <w:w w:val="95"/>
              </w:rPr>
              <w:t>_3.D.2</w:t>
            </w:r>
          </w:p>
        </w:tc>
      </w:tr>
      <w:tr w:rsidR="004766AD" w14:paraId="18488EF6" w14:textId="77777777">
        <w:trPr>
          <w:trHeight w:val="291"/>
        </w:trPr>
        <w:tc>
          <w:tcPr>
            <w:tcW w:w="460" w:type="dxa"/>
          </w:tcPr>
          <w:p w14:paraId="65B36A92" w14:textId="77777777" w:rsidR="004766AD" w:rsidRDefault="00000000">
            <w:pPr>
              <w:pStyle w:val="TableParagraph"/>
              <w:spacing w:before="15"/>
              <w:ind w:left="80"/>
            </w:pPr>
            <w:r>
              <w:rPr>
                <w:color w:val="231F20"/>
                <w:spacing w:val="-5"/>
              </w:rPr>
              <w:t>16</w:t>
            </w:r>
          </w:p>
        </w:tc>
        <w:tc>
          <w:tcPr>
            <w:tcW w:w="7699" w:type="dxa"/>
          </w:tcPr>
          <w:p w14:paraId="2F0C40B3" w14:textId="77777777" w:rsidR="004766AD" w:rsidRDefault="00000000">
            <w:pPr>
              <w:pStyle w:val="TableParagraph"/>
              <w:spacing w:before="15"/>
              <w:ind w:left="80"/>
            </w:pPr>
            <w:r>
              <w:rPr>
                <w:color w:val="231F20"/>
                <w:spacing w:val="-8"/>
              </w:rPr>
              <w:t>Wymiary</w:t>
            </w:r>
            <w:r>
              <w:rPr>
                <w:color w:val="231F20"/>
                <w:spacing w:val="2"/>
              </w:rPr>
              <w:t xml:space="preserve"> </w:t>
            </w:r>
            <w:r>
              <w:rPr>
                <w:color w:val="231F20"/>
                <w:spacing w:val="-8"/>
              </w:rPr>
              <w:t>kabiny</w:t>
            </w:r>
            <w:r>
              <w:rPr>
                <w:color w:val="231F20"/>
                <w:spacing w:val="2"/>
              </w:rPr>
              <w:t xml:space="preserve"> </w:t>
            </w:r>
            <w:r>
              <w:rPr>
                <w:color w:val="231F20"/>
                <w:spacing w:val="-8"/>
              </w:rPr>
              <w:t>dźwigu</w:t>
            </w:r>
            <w:r>
              <w:rPr>
                <w:color w:val="231F20"/>
                <w:spacing w:val="2"/>
              </w:rPr>
              <w:t xml:space="preserve"> </w:t>
            </w:r>
            <w:r>
              <w:rPr>
                <w:color w:val="231F20"/>
                <w:spacing w:val="-8"/>
              </w:rPr>
              <w:t>osobowego</w:t>
            </w:r>
          </w:p>
        </w:tc>
        <w:tc>
          <w:tcPr>
            <w:tcW w:w="1322" w:type="dxa"/>
          </w:tcPr>
          <w:p w14:paraId="041AEED2"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2"/>
                <w:w w:val="95"/>
              </w:rPr>
              <w:t>_3.D.3</w:t>
            </w:r>
          </w:p>
        </w:tc>
      </w:tr>
      <w:tr w:rsidR="004766AD" w14:paraId="2783122C" w14:textId="77777777">
        <w:trPr>
          <w:trHeight w:val="291"/>
        </w:trPr>
        <w:tc>
          <w:tcPr>
            <w:tcW w:w="460" w:type="dxa"/>
          </w:tcPr>
          <w:p w14:paraId="32A12E56" w14:textId="77777777" w:rsidR="004766AD" w:rsidRDefault="00000000">
            <w:pPr>
              <w:pStyle w:val="TableParagraph"/>
              <w:spacing w:before="15"/>
              <w:ind w:left="80"/>
            </w:pPr>
            <w:r>
              <w:rPr>
                <w:color w:val="231F20"/>
                <w:spacing w:val="-5"/>
              </w:rPr>
              <w:t>17</w:t>
            </w:r>
          </w:p>
        </w:tc>
        <w:tc>
          <w:tcPr>
            <w:tcW w:w="7699" w:type="dxa"/>
          </w:tcPr>
          <w:p w14:paraId="6C7B7135" w14:textId="77777777" w:rsidR="004766AD" w:rsidRDefault="00000000">
            <w:pPr>
              <w:pStyle w:val="TableParagraph"/>
              <w:spacing w:before="15"/>
              <w:ind w:left="80"/>
            </w:pPr>
            <w:r>
              <w:rPr>
                <w:color w:val="231F20"/>
                <w:w w:val="90"/>
              </w:rPr>
              <w:t>Rzut</w:t>
            </w:r>
            <w:r>
              <w:rPr>
                <w:color w:val="231F20"/>
                <w:spacing w:val="-7"/>
                <w:w w:val="90"/>
              </w:rPr>
              <w:t xml:space="preserve"> </w:t>
            </w:r>
            <w:r>
              <w:rPr>
                <w:color w:val="231F20"/>
                <w:w w:val="90"/>
              </w:rPr>
              <w:t>dźwigu</w:t>
            </w:r>
            <w:r>
              <w:rPr>
                <w:color w:val="231F20"/>
                <w:spacing w:val="-6"/>
                <w:w w:val="90"/>
              </w:rPr>
              <w:t xml:space="preserve"> </w:t>
            </w:r>
            <w:r>
              <w:rPr>
                <w:color w:val="231F20"/>
                <w:w w:val="90"/>
              </w:rPr>
              <w:t>osobowego</w:t>
            </w:r>
            <w:r>
              <w:rPr>
                <w:color w:val="231F20"/>
                <w:spacing w:val="-6"/>
                <w:w w:val="90"/>
              </w:rPr>
              <w:t xml:space="preserve"> </w:t>
            </w:r>
            <w:r>
              <w:rPr>
                <w:color w:val="231F20"/>
                <w:w w:val="90"/>
              </w:rPr>
              <w:t>z</w:t>
            </w:r>
            <w:r>
              <w:rPr>
                <w:color w:val="231F20"/>
                <w:spacing w:val="-7"/>
                <w:w w:val="90"/>
              </w:rPr>
              <w:t xml:space="preserve"> </w:t>
            </w:r>
            <w:r>
              <w:rPr>
                <w:color w:val="231F20"/>
                <w:w w:val="90"/>
              </w:rPr>
              <w:t>wymaganymi</w:t>
            </w:r>
            <w:r>
              <w:rPr>
                <w:color w:val="231F20"/>
                <w:spacing w:val="-6"/>
                <w:w w:val="90"/>
              </w:rPr>
              <w:t xml:space="preserve"> </w:t>
            </w:r>
            <w:r>
              <w:rPr>
                <w:color w:val="231F20"/>
                <w:spacing w:val="-2"/>
                <w:w w:val="90"/>
              </w:rPr>
              <w:t>wymiarami</w:t>
            </w:r>
          </w:p>
        </w:tc>
        <w:tc>
          <w:tcPr>
            <w:tcW w:w="1322" w:type="dxa"/>
          </w:tcPr>
          <w:p w14:paraId="56B2E188"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2"/>
                <w:w w:val="95"/>
              </w:rPr>
              <w:t>_3.D.3</w:t>
            </w:r>
          </w:p>
        </w:tc>
      </w:tr>
      <w:tr w:rsidR="004766AD" w14:paraId="18E568CE" w14:textId="77777777">
        <w:trPr>
          <w:trHeight w:val="291"/>
        </w:trPr>
        <w:tc>
          <w:tcPr>
            <w:tcW w:w="460" w:type="dxa"/>
          </w:tcPr>
          <w:p w14:paraId="6A5CEDCF" w14:textId="77777777" w:rsidR="004766AD" w:rsidRDefault="00000000">
            <w:pPr>
              <w:pStyle w:val="TableParagraph"/>
              <w:spacing w:before="15"/>
              <w:ind w:left="80"/>
            </w:pPr>
            <w:r>
              <w:rPr>
                <w:color w:val="231F20"/>
                <w:spacing w:val="-5"/>
              </w:rPr>
              <w:t>18</w:t>
            </w:r>
          </w:p>
        </w:tc>
        <w:tc>
          <w:tcPr>
            <w:tcW w:w="7699" w:type="dxa"/>
          </w:tcPr>
          <w:p w14:paraId="0A1C1783" w14:textId="77777777" w:rsidR="004766AD" w:rsidRDefault="00000000">
            <w:pPr>
              <w:pStyle w:val="TableParagraph"/>
              <w:spacing w:before="15"/>
              <w:ind w:left="80"/>
            </w:pPr>
            <w:r>
              <w:rPr>
                <w:color w:val="231F20"/>
                <w:w w:val="85"/>
              </w:rPr>
              <w:t>Szerokość</w:t>
            </w:r>
            <w:r>
              <w:rPr>
                <w:color w:val="231F20"/>
                <w:spacing w:val="17"/>
              </w:rPr>
              <w:t xml:space="preserve"> </w:t>
            </w:r>
            <w:r>
              <w:rPr>
                <w:color w:val="231F20"/>
                <w:w w:val="85"/>
              </w:rPr>
              <w:t>ciągów</w:t>
            </w:r>
            <w:r>
              <w:rPr>
                <w:color w:val="231F20"/>
                <w:spacing w:val="17"/>
              </w:rPr>
              <w:t xml:space="preserve"> </w:t>
            </w:r>
            <w:r>
              <w:rPr>
                <w:color w:val="231F20"/>
                <w:w w:val="85"/>
              </w:rPr>
              <w:t>komunikacyjnych</w:t>
            </w:r>
            <w:r>
              <w:rPr>
                <w:color w:val="231F20"/>
                <w:spacing w:val="17"/>
              </w:rPr>
              <w:t xml:space="preserve"> </w:t>
            </w:r>
            <w:r>
              <w:rPr>
                <w:color w:val="231F20"/>
                <w:w w:val="85"/>
              </w:rPr>
              <w:t>w</w:t>
            </w:r>
            <w:r>
              <w:rPr>
                <w:color w:val="231F20"/>
                <w:spacing w:val="17"/>
              </w:rPr>
              <w:t xml:space="preserve"> </w:t>
            </w:r>
            <w:r>
              <w:rPr>
                <w:color w:val="231F20"/>
                <w:w w:val="85"/>
              </w:rPr>
              <w:t>zależności</w:t>
            </w:r>
            <w:r>
              <w:rPr>
                <w:color w:val="231F20"/>
                <w:spacing w:val="17"/>
              </w:rPr>
              <w:t xml:space="preserve"> </w:t>
            </w:r>
            <w:r>
              <w:rPr>
                <w:color w:val="231F20"/>
                <w:w w:val="85"/>
              </w:rPr>
              <w:t>od</w:t>
            </w:r>
            <w:r>
              <w:rPr>
                <w:color w:val="231F20"/>
                <w:spacing w:val="17"/>
              </w:rPr>
              <w:t xml:space="preserve"> </w:t>
            </w:r>
            <w:r>
              <w:rPr>
                <w:color w:val="231F20"/>
                <w:w w:val="85"/>
              </w:rPr>
              <w:t>natężenia</w:t>
            </w:r>
            <w:r>
              <w:rPr>
                <w:color w:val="231F20"/>
                <w:spacing w:val="17"/>
              </w:rPr>
              <w:t xml:space="preserve"> </w:t>
            </w:r>
            <w:r>
              <w:rPr>
                <w:color w:val="231F20"/>
                <w:spacing w:val="-2"/>
                <w:w w:val="85"/>
              </w:rPr>
              <w:t>ruchu</w:t>
            </w:r>
          </w:p>
        </w:tc>
        <w:tc>
          <w:tcPr>
            <w:tcW w:w="1322" w:type="dxa"/>
          </w:tcPr>
          <w:p w14:paraId="72BEB2FC" w14:textId="77777777" w:rsidR="004766AD" w:rsidRDefault="00000000">
            <w:pPr>
              <w:pStyle w:val="TableParagraph"/>
              <w:spacing w:before="15"/>
              <w:ind w:left="80"/>
            </w:pPr>
            <w:r>
              <w:rPr>
                <w:color w:val="231F20"/>
              </w:rPr>
              <w:t>I</w:t>
            </w:r>
            <w:r>
              <w:rPr>
                <w:color w:val="231F20"/>
                <w:spacing w:val="-15"/>
              </w:rPr>
              <w:t xml:space="preserve"> </w:t>
            </w:r>
            <w:r>
              <w:rPr>
                <w:color w:val="231F20"/>
                <w:spacing w:val="-2"/>
              </w:rPr>
              <w:t>_4.A.1</w:t>
            </w:r>
          </w:p>
        </w:tc>
      </w:tr>
      <w:tr w:rsidR="004766AD" w14:paraId="289FF260" w14:textId="77777777">
        <w:trPr>
          <w:trHeight w:val="291"/>
        </w:trPr>
        <w:tc>
          <w:tcPr>
            <w:tcW w:w="460" w:type="dxa"/>
          </w:tcPr>
          <w:p w14:paraId="33F27909" w14:textId="77777777" w:rsidR="004766AD" w:rsidRDefault="00000000">
            <w:pPr>
              <w:pStyle w:val="TableParagraph"/>
              <w:spacing w:before="15"/>
              <w:ind w:left="80"/>
            </w:pPr>
            <w:r>
              <w:rPr>
                <w:color w:val="231F20"/>
                <w:spacing w:val="-5"/>
              </w:rPr>
              <w:t>19</w:t>
            </w:r>
          </w:p>
        </w:tc>
        <w:tc>
          <w:tcPr>
            <w:tcW w:w="7699" w:type="dxa"/>
          </w:tcPr>
          <w:p w14:paraId="781A0BB5" w14:textId="77777777" w:rsidR="004766AD" w:rsidRDefault="00000000">
            <w:pPr>
              <w:pStyle w:val="TableParagraph"/>
              <w:spacing w:before="15"/>
              <w:ind w:left="80"/>
            </w:pPr>
            <w:r>
              <w:rPr>
                <w:color w:val="231F20"/>
                <w:w w:val="85"/>
              </w:rPr>
              <w:t>Poszerzenie</w:t>
            </w:r>
            <w:r>
              <w:rPr>
                <w:color w:val="231F20"/>
                <w:spacing w:val="16"/>
              </w:rPr>
              <w:t xml:space="preserve"> </w:t>
            </w:r>
            <w:r>
              <w:rPr>
                <w:color w:val="231F20"/>
                <w:w w:val="85"/>
              </w:rPr>
              <w:t>ciągów</w:t>
            </w:r>
            <w:r>
              <w:rPr>
                <w:color w:val="231F20"/>
                <w:spacing w:val="17"/>
              </w:rPr>
              <w:t xml:space="preserve"> </w:t>
            </w:r>
            <w:r>
              <w:rPr>
                <w:color w:val="231F20"/>
                <w:w w:val="85"/>
              </w:rPr>
              <w:t>komunikacyjnych</w:t>
            </w:r>
            <w:r>
              <w:rPr>
                <w:color w:val="231F20"/>
                <w:spacing w:val="17"/>
              </w:rPr>
              <w:t xml:space="preserve"> </w:t>
            </w:r>
            <w:r>
              <w:rPr>
                <w:color w:val="231F20"/>
                <w:w w:val="85"/>
              </w:rPr>
              <w:t>umożliwiające</w:t>
            </w:r>
            <w:r>
              <w:rPr>
                <w:color w:val="231F20"/>
                <w:spacing w:val="17"/>
              </w:rPr>
              <w:t xml:space="preserve"> </w:t>
            </w:r>
            <w:r>
              <w:rPr>
                <w:color w:val="231F20"/>
                <w:w w:val="85"/>
              </w:rPr>
              <w:t>do</w:t>
            </w:r>
            <w:r>
              <w:rPr>
                <w:color w:val="231F20"/>
                <w:spacing w:val="17"/>
              </w:rPr>
              <w:t xml:space="preserve"> </w:t>
            </w:r>
            <w:r>
              <w:rPr>
                <w:color w:val="231F20"/>
                <w:w w:val="85"/>
              </w:rPr>
              <w:t>minięcia</w:t>
            </w:r>
            <w:r>
              <w:rPr>
                <w:color w:val="231F20"/>
                <w:spacing w:val="17"/>
              </w:rPr>
              <w:t xml:space="preserve"> </w:t>
            </w:r>
            <w:r>
              <w:rPr>
                <w:color w:val="231F20"/>
                <w:w w:val="85"/>
              </w:rPr>
              <w:t>się</w:t>
            </w:r>
            <w:r>
              <w:rPr>
                <w:color w:val="231F20"/>
                <w:spacing w:val="17"/>
              </w:rPr>
              <w:t xml:space="preserve"> </w:t>
            </w:r>
            <w:r>
              <w:rPr>
                <w:color w:val="231F20"/>
                <w:w w:val="85"/>
              </w:rPr>
              <w:t>dwóch</w:t>
            </w:r>
            <w:r>
              <w:rPr>
                <w:color w:val="231F20"/>
                <w:spacing w:val="17"/>
              </w:rPr>
              <w:t xml:space="preserve"> </w:t>
            </w:r>
            <w:r>
              <w:rPr>
                <w:color w:val="231F20"/>
                <w:spacing w:val="-2"/>
                <w:w w:val="85"/>
              </w:rPr>
              <w:t>wózków</w:t>
            </w:r>
          </w:p>
        </w:tc>
        <w:tc>
          <w:tcPr>
            <w:tcW w:w="1322" w:type="dxa"/>
          </w:tcPr>
          <w:p w14:paraId="1A401CDC" w14:textId="77777777" w:rsidR="004766AD" w:rsidRDefault="00000000">
            <w:pPr>
              <w:pStyle w:val="TableParagraph"/>
              <w:spacing w:before="15"/>
              <w:ind w:left="80"/>
            </w:pPr>
            <w:r>
              <w:rPr>
                <w:color w:val="231F20"/>
              </w:rPr>
              <w:t>I</w:t>
            </w:r>
            <w:r>
              <w:rPr>
                <w:color w:val="231F20"/>
                <w:spacing w:val="-15"/>
              </w:rPr>
              <w:t xml:space="preserve"> </w:t>
            </w:r>
            <w:r>
              <w:rPr>
                <w:color w:val="231F20"/>
                <w:spacing w:val="-2"/>
              </w:rPr>
              <w:t>_4.A.1</w:t>
            </w:r>
          </w:p>
        </w:tc>
      </w:tr>
      <w:tr w:rsidR="004766AD" w14:paraId="1C6C0FD0" w14:textId="77777777">
        <w:trPr>
          <w:trHeight w:val="291"/>
        </w:trPr>
        <w:tc>
          <w:tcPr>
            <w:tcW w:w="460" w:type="dxa"/>
          </w:tcPr>
          <w:p w14:paraId="1B22072C" w14:textId="77777777" w:rsidR="004766AD" w:rsidRDefault="00000000">
            <w:pPr>
              <w:pStyle w:val="TableParagraph"/>
              <w:spacing w:before="15"/>
              <w:ind w:left="80"/>
            </w:pPr>
            <w:r>
              <w:rPr>
                <w:color w:val="231F20"/>
                <w:spacing w:val="-5"/>
              </w:rPr>
              <w:t>20</w:t>
            </w:r>
          </w:p>
        </w:tc>
        <w:tc>
          <w:tcPr>
            <w:tcW w:w="7699" w:type="dxa"/>
          </w:tcPr>
          <w:p w14:paraId="0379E29A" w14:textId="77777777" w:rsidR="004766AD" w:rsidRDefault="00000000">
            <w:pPr>
              <w:pStyle w:val="TableParagraph"/>
              <w:spacing w:before="15"/>
              <w:ind w:left="80"/>
            </w:pPr>
            <w:r>
              <w:rPr>
                <w:color w:val="231F20"/>
                <w:w w:val="85"/>
              </w:rPr>
              <w:t>Zapewnienie</w:t>
            </w:r>
            <w:r>
              <w:rPr>
                <w:color w:val="231F20"/>
                <w:spacing w:val="9"/>
              </w:rPr>
              <w:t xml:space="preserve"> </w:t>
            </w:r>
            <w:r>
              <w:rPr>
                <w:color w:val="231F20"/>
                <w:w w:val="85"/>
              </w:rPr>
              <w:t>miejsc</w:t>
            </w:r>
            <w:r>
              <w:rPr>
                <w:color w:val="231F20"/>
                <w:spacing w:val="9"/>
              </w:rPr>
              <w:t xml:space="preserve"> </w:t>
            </w:r>
            <w:r>
              <w:rPr>
                <w:color w:val="231F20"/>
                <w:spacing w:val="-2"/>
                <w:w w:val="85"/>
              </w:rPr>
              <w:t>siedzących</w:t>
            </w:r>
          </w:p>
        </w:tc>
        <w:tc>
          <w:tcPr>
            <w:tcW w:w="1322" w:type="dxa"/>
          </w:tcPr>
          <w:p w14:paraId="75F6E996"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2"/>
                <w:w w:val="95"/>
              </w:rPr>
              <w:t>_4.B.4</w:t>
            </w:r>
          </w:p>
        </w:tc>
      </w:tr>
      <w:tr w:rsidR="004766AD" w14:paraId="5ABA82BC" w14:textId="77777777">
        <w:trPr>
          <w:trHeight w:val="291"/>
        </w:trPr>
        <w:tc>
          <w:tcPr>
            <w:tcW w:w="460" w:type="dxa"/>
          </w:tcPr>
          <w:p w14:paraId="78A75CD3" w14:textId="77777777" w:rsidR="004766AD" w:rsidRDefault="00000000">
            <w:pPr>
              <w:pStyle w:val="TableParagraph"/>
              <w:spacing w:before="15"/>
              <w:ind w:left="80"/>
            </w:pPr>
            <w:r>
              <w:rPr>
                <w:color w:val="231F20"/>
                <w:spacing w:val="-5"/>
              </w:rPr>
              <w:t>21</w:t>
            </w:r>
          </w:p>
        </w:tc>
        <w:tc>
          <w:tcPr>
            <w:tcW w:w="7699" w:type="dxa"/>
          </w:tcPr>
          <w:p w14:paraId="47A108AE" w14:textId="77777777" w:rsidR="004766AD" w:rsidRDefault="00000000">
            <w:pPr>
              <w:pStyle w:val="TableParagraph"/>
              <w:spacing w:before="15"/>
              <w:ind w:left="80"/>
            </w:pPr>
            <w:r>
              <w:rPr>
                <w:color w:val="231F20"/>
                <w:w w:val="90"/>
              </w:rPr>
              <w:t>Siedziska/</w:t>
            </w:r>
            <w:r>
              <w:rPr>
                <w:color w:val="231F20"/>
                <w:spacing w:val="29"/>
              </w:rPr>
              <w:t xml:space="preserve"> </w:t>
            </w:r>
            <w:r>
              <w:rPr>
                <w:color w:val="231F20"/>
                <w:spacing w:val="-4"/>
              </w:rPr>
              <w:t>ławka</w:t>
            </w:r>
          </w:p>
        </w:tc>
        <w:tc>
          <w:tcPr>
            <w:tcW w:w="1322" w:type="dxa"/>
          </w:tcPr>
          <w:p w14:paraId="07D6E922"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2"/>
                <w:w w:val="95"/>
              </w:rPr>
              <w:t>_4.B.4</w:t>
            </w:r>
          </w:p>
        </w:tc>
      </w:tr>
      <w:tr w:rsidR="004766AD" w14:paraId="4A98C90A" w14:textId="77777777">
        <w:trPr>
          <w:trHeight w:val="526"/>
        </w:trPr>
        <w:tc>
          <w:tcPr>
            <w:tcW w:w="460" w:type="dxa"/>
          </w:tcPr>
          <w:p w14:paraId="403647C7" w14:textId="77777777" w:rsidR="004766AD" w:rsidRDefault="00000000">
            <w:pPr>
              <w:pStyle w:val="TableParagraph"/>
              <w:spacing w:before="15"/>
              <w:ind w:left="80"/>
            </w:pPr>
            <w:r>
              <w:rPr>
                <w:color w:val="231F20"/>
                <w:spacing w:val="-5"/>
              </w:rPr>
              <w:t>22</w:t>
            </w:r>
          </w:p>
        </w:tc>
        <w:tc>
          <w:tcPr>
            <w:tcW w:w="7699" w:type="dxa"/>
          </w:tcPr>
          <w:p w14:paraId="7D6C8331" w14:textId="77777777" w:rsidR="004766AD" w:rsidRDefault="00000000">
            <w:pPr>
              <w:pStyle w:val="TableParagraph"/>
              <w:spacing w:before="30" w:line="223" w:lineRule="auto"/>
              <w:ind w:left="80"/>
            </w:pPr>
            <w:r>
              <w:rPr>
                <w:color w:val="231F20"/>
                <w:spacing w:val="-2"/>
                <w:w w:val="90"/>
              </w:rPr>
              <w:t xml:space="preserve">Przykład oznaczeń kontrastowych na drzwiach wypełnionych szkłem lub innym mate- </w:t>
            </w:r>
            <w:proofErr w:type="spellStart"/>
            <w:r>
              <w:rPr>
                <w:color w:val="231F20"/>
                <w:spacing w:val="-2"/>
              </w:rPr>
              <w:t>riałem</w:t>
            </w:r>
            <w:proofErr w:type="spellEnd"/>
            <w:r>
              <w:rPr>
                <w:color w:val="231F20"/>
                <w:spacing w:val="-14"/>
              </w:rPr>
              <w:t xml:space="preserve"> </w:t>
            </w:r>
            <w:r>
              <w:rPr>
                <w:color w:val="231F20"/>
                <w:spacing w:val="-2"/>
              </w:rPr>
              <w:t>przezroczystym</w:t>
            </w:r>
          </w:p>
        </w:tc>
        <w:tc>
          <w:tcPr>
            <w:tcW w:w="1322" w:type="dxa"/>
          </w:tcPr>
          <w:p w14:paraId="46F1F034"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4"/>
                <w:w w:val="95"/>
              </w:rPr>
              <w:t>_6.B</w:t>
            </w:r>
          </w:p>
        </w:tc>
      </w:tr>
      <w:tr w:rsidR="004766AD" w14:paraId="778DFACD" w14:textId="77777777">
        <w:trPr>
          <w:trHeight w:val="291"/>
        </w:trPr>
        <w:tc>
          <w:tcPr>
            <w:tcW w:w="460" w:type="dxa"/>
          </w:tcPr>
          <w:p w14:paraId="62656FC7" w14:textId="77777777" w:rsidR="004766AD" w:rsidRDefault="00000000">
            <w:pPr>
              <w:pStyle w:val="TableParagraph"/>
              <w:spacing w:before="15"/>
              <w:ind w:left="80"/>
            </w:pPr>
            <w:r>
              <w:rPr>
                <w:color w:val="231F20"/>
                <w:spacing w:val="-5"/>
              </w:rPr>
              <w:t>23</w:t>
            </w:r>
          </w:p>
        </w:tc>
        <w:tc>
          <w:tcPr>
            <w:tcW w:w="7699" w:type="dxa"/>
          </w:tcPr>
          <w:p w14:paraId="687E1BC1" w14:textId="77777777" w:rsidR="004766AD" w:rsidRDefault="00000000">
            <w:pPr>
              <w:pStyle w:val="TableParagraph"/>
              <w:spacing w:before="15"/>
              <w:ind w:left="80"/>
            </w:pPr>
            <w:r>
              <w:rPr>
                <w:w w:val="90"/>
              </w:rPr>
              <w:t>Wytyczne</w:t>
            </w:r>
            <w:r>
              <w:rPr>
                <w:spacing w:val="-1"/>
                <w:w w:val="90"/>
              </w:rPr>
              <w:t xml:space="preserve"> </w:t>
            </w:r>
            <w:r>
              <w:rPr>
                <w:w w:val="90"/>
              </w:rPr>
              <w:t>dotyczące</w:t>
            </w:r>
            <w:r>
              <w:rPr>
                <w:spacing w:val="-6"/>
              </w:rPr>
              <w:t xml:space="preserve"> </w:t>
            </w:r>
            <w:r>
              <w:rPr>
                <w:w w:val="90"/>
              </w:rPr>
              <w:t>dostępności</w:t>
            </w:r>
            <w:r>
              <w:rPr>
                <w:spacing w:val="-6"/>
              </w:rPr>
              <w:t xml:space="preserve"> </w:t>
            </w:r>
            <w:r>
              <w:rPr>
                <w:w w:val="90"/>
              </w:rPr>
              <w:t>blatu</w:t>
            </w:r>
            <w:r>
              <w:rPr>
                <w:spacing w:val="-7"/>
              </w:rPr>
              <w:t xml:space="preserve"> </w:t>
            </w:r>
            <w:r>
              <w:rPr>
                <w:w w:val="90"/>
              </w:rPr>
              <w:t>w</w:t>
            </w:r>
            <w:r>
              <w:rPr>
                <w:spacing w:val="-6"/>
              </w:rPr>
              <w:t xml:space="preserve"> </w:t>
            </w:r>
            <w:r>
              <w:rPr>
                <w:w w:val="90"/>
              </w:rPr>
              <w:t>BOI</w:t>
            </w:r>
            <w:r>
              <w:rPr>
                <w:spacing w:val="-6"/>
              </w:rPr>
              <w:t xml:space="preserve"> </w:t>
            </w:r>
            <w:r>
              <w:rPr>
                <w:w w:val="90"/>
              </w:rPr>
              <w:t>i</w:t>
            </w:r>
            <w:r>
              <w:rPr>
                <w:spacing w:val="-6"/>
              </w:rPr>
              <w:t xml:space="preserve"> </w:t>
            </w:r>
            <w:r>
              <w:rPr>
                <w:w w:val="90"/>
              </w:rPr>
              <w:t>w</w:t>
            </w:r>
            <w:r>
              <w:rPr>
                <w:spacing w:val="-1"/>
                <w:w w:val="90"/>
              </w:rPr>
              <w:t xml:space="preserve"> </w:t>
            </w:r>
            <w:r>
              <w:rPr>
                <w:spacing w:val="-2"/>
                <w:w w:val="90"/>
              </w:rPr>
              <w:t>czytelni</w:t>
            </w:r>
          </w:p>
        </w:tc>
        <w:tc>
          <w:tcPr>
            <w:tcW w:w="1322" w:type="dxa"/>
          </w:tcPr>
          <w:p w14:paraId="48FB9B9F"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4"/>
                <w:w w:val="95"/>
              </w:rPr>
              <w:t>_6.C</w:t>
            </w:r>
          </w:p>
        </w:tc>
      </w:tr>
      <w:tr w:rsidR="004766AD" w14:paraId="699A2159" w14:textId="77777777">
        <w:trPr>
          <w:trHeight w:val="291"/>
        </w:trPr>
        <w:tc>
          <w:tcPr>
            <w:tcW w:w="460" w:type="dxa"/>
          </w:tcPr>
          <w:p w14:paraId="1CDB74B9" w14:textId="77777777" w:rsidR="004766AD" w:rsidRDefault="00000000">
            <w:pPr>
              <w:pStyle w:val="TableParagraph"/>
              <w:spacing w:before="15"/>
              <w:ind w:left="80"/>
            </w:pPr>
            <w:r>
              <w:rPr>
                <w:color w:val="231F20"/>
                <w:spacing w:val="-5"/>
              </w:rPr>
              <w:t>24</w:t>
            </w:r>
          </w:p>
        </w:tc>
        <w:tc>
          <w:tcPr>
            <w:tcW w:w="7699" w:type="dxa"/>
          </w:tcPr>
          <w:p w14:paraId="2A19A690" w14:textId="77777777" w:rsidR="004766AD" w:rsidRDefault="00000000">
            <w:pPr>
              <w:pStyle w:val="TableParagraph"/>
              <w:spacing w:before="15"/>
              <w:ind w:left="80"/>
            </w:pPr>
            <w:r>
              <w:rPr>
                <w:w w:val="85"/>
              </w:rPr>
              <w:t>Wytyczne</w:t>
            </w:r>
            <w:r>
              <w:rPr>
                <w:spacing w:val="27"/>
              </w:rPr>
              <w:t xml:space="preserve"> </w:t>
            </w:r>
            <w:r>
              <w:rPr>
                <w:w w:val="85"/>
              </w:rPr>
              <w:t>dotyczące</w:t>
            </w:r>
            <w:r>
              <w:rPr>
                <w:spacing w:val="27"/>
              </w:rPr>
              <w:t xml:space="preserve"> </w:t>
            </w:r>
            <w:r>
              <w:rPr>
                <w:w w:val="85"/>
              </w:rPr>
              <w:t>dostępności</w:t>
            </w:r>
            <w:r>
              <w:rPr>
                <w:spacing w:val="27"/>
              </w:rPr>
              <w:t xml:space="preserve"> </w:t>
            </w:r>
            <w:r>
              <w:rPr>
                <w:w w:val="85"/>
              </w:rPr>
              <w:t>blatu</w:t>
            </w:r>
            <w:r>
              <w:rPr>
                <w:spacing w:val="27"/>
              </w:rPr>
              <w:t xml:space="preserve"> </w:t>
            </w:r>
            <w:r>
              <w:rPr>
                <w:w w:val="85"/>
              </w:rPr>
              <w:t>w</w:t>
            </w:r>
            <w:r>
              <w:rPr>
                <w:spacing w:val="27"/>
              </w:rPr>
              <w:t xml:space="preserve"> </w:t>
            </w:r>
            <w:r>
              <w:rPr>
                <w:w w:val="85"/>
              </w:rPr>
              <w:t>pomieszczeniach</w:t>
            </w:r>
            <w:r>
              <w:rPr>
                <w:spacing w:val="27"/>
              </w:rPr>
              <w:t xml:space="preserve"> </w:t>
            </w:r>
            <w:r>
              <w:rPr>
                <w:spacing w:val="-2"/>
                <w:w w:val="85"/>
              </w:rPr>
              <w:t>biurowych</w:t>
            </w:r>
          </w:p>
        </w:tc>
        <w:tc>
          <w:tcPr>
            <w:tcW w:w="1322" w:type="dxa"/>
          </w:tcPr>
          <w:p w14:paraId="3517B57C"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4"/>
                <w:w w:val="95"/>
              </w:rPr>
              <w:t>_6.C</w:t>
            </w:r>
          </w:p>
        </w:tc>
      </w:tr>
      <w:tr w:rsidR="004766AD" w14:paraId="10768671" w14:textId="77777777">
        <w:trPr>
          <w:trHeight w:val="291"/>
        </w:trPr>
        <w:tc>
          <w:tcPr>
            <w:tcW w:w="460" w:type="dxa"/>
          </w:tcPr>
          <w:p w14:paraId="58FE423A" w14:textId="77777777" w:rsidR="004766AD" w:rsidRDefault="00000000">
            <w:pPr>
              <w:pStyle w:val="TableParagraph"/>
              <w:spacing w:before="15"/>
              <w:ind w:left="80"/>
            </w:pPr>
            <w:r>
              <w:rPr>
                <w:color w:val="231F20"/>
                <w:spacing w:val="-5"/>
              </w:rPr>
              <w:t>25</w:t>
            </w:r>
          </w:p>
        </w:tc>
        <w:tc>
          <w:tcPr>
            <w:tcW w:w="7699" w:type="dxa"/>
          </w:tcPr>
          <w:p w14:paraId="2D3F7E51" w14:textId="77777777" w:rsidR="004766AD" w:rsidRDefault="00000000">
            <w:pPr>
              <w:pStyle w:val="TableParagraph"/>
              <w:spacing w:before="15"/>
              <w:ind w:left="80"/>
            </w:pPr>
            <w:r>
              <w:rPr>
                <w:color w:val="231F20"/>
                <w:w w:val="90"/>
              </w:rPr>
              <w:t>Układ</w:t>
            </w:r>
            <w:r>
              <w:rPr>
                <w:color w:val="231F20"/>
                <w:spacing w:val="4"/>
              </w:rPr>
              <w:t xml:space="preserve"> </w:t>
            </w:r>
            <w:r>
              <w:rPr>
                <w:color w:val="231F20"/>
                <w:w w:val="90"/>
              </w:rPr>
              <w:t>wyposażenia</w:t>
            </w:r>
            <w:r>
              <w:rPr>
                <w:color w:val="231F20"/>
                <w:spacing w:val="5"/>
              </w:rPr>
              <w:t xml:space="preserve"> </w:t>
            </w:r>
            <w:proofErr w:type="spellStart"/>
            <w:r>
              <w:rPr>
                <w:color w:val="231F20"/>
                <w:spacing w:val="-2"/>
                <w:w w:val="90"/>
              </w:rPr>
              <w:t>łazieki</w:t>
            </w:r>
            <w:proofErr w:type="spellEnd"/>
          </w:p>
        </w:tc>
        <w:tc>
          <w:tcPr>
            <w:tcW w:w="1322" w:type="dxa"/>
          </w:tcPr>
          <w:p w14:paraId="77DDBBB2"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2"/>
                <w:w w:val="95"/>
              </w:rPr>
              <w:t>_7.B.1</w:t>
            </w:r>
          </w:p>
        </w:tc>
      </w:tr>
    </w:tbl>
    <w:p w14:paraId="2E104A62" w14:textId="77777777" w:rsidR="004766AD" w:rsidRDefault="004766AD">
      <w:pPr>
        <w:sectPr w:rsidR="004766AD">
          <w:pgSz w:w="11910" w:h="16840"/>
          <w:pgMar w:top="1840" w:right="600" w:bottom="640" w:left="0" w:header="771" w:footer="446" w:gutter="0"/>
          <w:cols w:space="708"/>
        </w:sectPr>
      </w:pPr>
    </w:p>
    <w:p w14:paraId="42026752" w14:textId="77777777" w:rsidR="004766AD" w:rsidRDefault="004766AD">
      <w:pPr>
        <w:pStyle w:val="Tekstpodstawowy"/>
        <w:spacing w:before="5"/>
        <w:rPr>
          <w:b/>
          <w:sz w:val="12"/>
        </w:rPr>
      </w:pPr>
    </w:p>
    <w:tbl>
      <w:tblPr>
        <w:tblStyle w:val="TableNormal"/>
        <w:tblW w:w="0" w:type="auto"/>
        <w:tblInd w:w="170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60"/>
        <w:gridCol w:w="7699"/>
        <w:gridCol w:w="1322"/>
      </w:tblGrid>
      <w:tr w:rsidR="004766AD" w14:paraId="4F9FF766" w14:textId="77777777">
        <w:trPr>
          <w:trHeight w:val="291"/>
        </w:trPr>
        <w:tc>
          <w:tcPr>
            <w:tcW w:w="460" w:type="dxa"/>
          </w:tcPr>
          <w:p w14:paraId="714286D5" w14:textId="77777777" w:rsidR="004766AD" w:rsidRDefault="00000000">
            <w:pPr>
              <w:pStyle w:val="TableParagraph"/>
              <w:spacing w:before="15"/>
              <w:ind w:left="80"/>
            </w:pPr>
            <w:r>
              <w:rPr>
                <w:color w:val="231F20"/>
                <w:spacing w:val="-5"/>
              </w:rPr>
              <w:t>26</w:t>
            </w:r>
          </w:p>
        </w:tc>
        <w:tc>
          <w:tcPr>
            <w:tcW w:w="7699" w:type="dxa"/>
          </w:tcPr>
          <w:p w14:paraId="203B959D" w14:textId="77777777" w:rsidR="004766AD" w:rsidRDefault="00000000">
            <w:pPr>
              <w:pStyle w:val="TableParagraph"/>
              <w:spacing w:before="15"/>
              <w:ind w:left="80"/>
            </w:pPr>
            <w:r>
              <w:rPr>
                <w:color w:val="231F20"/>
                <w:w w:val="85"/>
              </w:rPr>
              <w:t>Dostęp</w:t>
            </w:r>
            <w:r>
              <w:rPr>
                <w:color w:val="231F20"/>
                <w:spacing w:val="5"/>
              </w:rPr>
              <w:t xml:space="preserve"> </w:t>
            </w:r>
            <w:r>
              <w:rPr>
                <w:color w:val="231F20"/>
                <w:w w:val="85"/>
              </w:rPr>
              <w:t>do</w:t>
            </w:r>
            <w:r>
              <w:rPr>
                <w:color w:val="231F20"/>
                <w:spacing w:val="6"/>
              </w:rPr>
              <w:t xml:space="preserve"> </w:t>
            </w:r>
            <w:r>
              <w:rPr>
                <w:color w:val="231F20"/>
                <w:w w:val="85"/>
              </w:rPr>
              <w:t>miski</w:t>
            </w:r>
            <w:r>
              <w:rPr>
                <w:color w:val="231F20"/>
                <w:spacing w:val="6"/>
              </w:rPr>
              <w:t xml:space="preserve"> </w:t>
            </w:r>
            <w:r>
              <w:rPr>
                <w:color w:val="231F20"/>
                <w:spacing w:val="-2"/>
                <w:w w:val="85"/>
              </w:rPr>
              <w:t>ustępowej</w:t>
            </w:r>
          </w:p>
        </w:tc>
        <w:tc>
          <w:tcPr>
            <w:tcW w:w="1322" w:type="dxa"/>
          </w:tcPr>
          <w:p w14:paraId="28E761CE"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2"/>
                <w:w w:val="95"/>
              </w:rPr>
              <w:t>_7.B.1</w:t>
            </w:r>
          </w:p>
        </w:tc>
      </w:tr>
      <w:tr w:rsidR="004766AD" w14:paraId="5A57D56C" w14:textId="77777777">
        <w:trPr>
          <w:trHeight w:val="291"/>
        </w:trPr>
        <w:tc>
          <w:tcPr>
            <w:tcW w:w="460" w:type="dxa"/>
          </w:tcPr>
          <w:p w14:paraId="46E2DC8B" w14:textId="77777777" w:rsidR="004766AD" w:rsidRDefault="00000000">
            <w:pPr>
              <w:pStyle w:val="TableParagraph"/>
              <w:spacing w:before="15"/>
              <w:ind w:left="80"/>
            </w:pPr>
            <w:r>
              <w:rPr>
                <w:color w:val="231F20"/>
                <w:spacing w:val="-5"/>
              </w:rPr>
              <w:t>27</w:t>
            </w:r>
          </w:p>
        </w:tc>
        <w:tc>
          <w:tcPr>
            <w:tcW w:w="7699" w:type="dxa"/>
          </w:tcPr>
          <w:p w14:paraId="0833AE32" w14:textId="77777777" w:rsidR="004766AD" w:rsidRDefault="00000000">
            <w:pPr>
              <w:pStyle w:val="TableParagraph"/>
              <w:spacing w:before="15"/>
              <w:ind w:left="80"/>
            </w:pPr>
            <w:r>
              <w:rPr>
                <w:color w:val="231F20"/>
                <w:w w:val="90"/>
              </w:rPr>
              <w:t>Zasięgi</w:t>
            </w:r>
            <w:r>
              <w:rPr>
                <w:color w:val="231F20"/>
                <w:spacing w:val="-6"/>
                <w:w w:val="90"/>
              </w:rPr>
              <w:t xml:space="preserve"> </w:t>
            </w:r>
            <w:r>
              <w:rPr>
                <w:color w:val="231F20"/>
                <w:w w:val="90"/>
              </w:rPr>
              <w:t>osoby</w:t>
            </w:r>
            <w:r>
              <w:rPr>
                <w:color w:val="231F20"/>
                <w:spacing w:val="-6"/>
                <w:w w:val="90"/>
              </w:rPr>
              <w:t xml:space="preserve"> </w:t>
            </w:r>
            <w:r>
              <w:rPr>
                <w:color w:val="231F20"/>
                <w:w w:val="90"/>
              </w:rPr>
              <w:t>na</w:t>
            </w:r>
            <w:r>
              <w:rPr>
                <w:color w:val="231F20"/>
                <w:spacing w:val="-5"/>
                <w:w w:val="90"/>
              </w:rPr>
              <w:t xml:space="preserve"> </w:t>
            </w:r>
            <w:r>
              <w:rPr>
                <w:color w:val="231F20"/>
                <w:spacing w:val="-2"/>
                <w:w w:val="90"/>
              </w:rPr>
              <w:t>wózku</w:t>
            </w:r>
          </w:p>
        </w:tc>
        <w:tc>
          <w:tcPr>
            <w:tcW w:w="1322" w:type="dxa"/>
          </w:tcPr>
          <w:p w14:paraId="41AE64A5"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2"/>
                <w:w w:val="95"/>
              </w:rPr>
              <w:t>_7.B.1</w:t>
            </w:r>
          </w:p>
        </w:tc>
      </w:tr>
      <w:tr w:rsidR="004766AD" w14:paraId="056BE3A7" w14:textId="77777777">
        <w:trPr>
          <w:trHeight w:val="291"/>
        </w:trPr>
        <w:tc>
          <w:tcPr>
            <w:tcW w:w="460" w:type="dxa"/>
          </w:tcPr>
          <w:p w14:paraId="76A37503" w14:textId="77777777" w:rsidR="004766AD" w:rsidRDefault="00000000">
            <w:pPr>
              <w:pStyle w:val="TableParagraph"/>
              <w:spacing w:before="15"/>
              <w:ind w:left="80"/>
            </w:pPr>
            <w:r>
              <w:rPr>
                <w:color w:val="231F20"/>
                <w:spacing w:val="-5"/>
              </w:rPr>
              <w:t>28</w:t>
            </w:r>
          </w:p>
        </w:tc>
        <w:tc>
          <w:tcPr>
            <w:tcW w:w="7699" w:type="dxa"/>
          </w:tcPr>
          <w:p w14:paraId="77CCD9B1" w14:textId="77777777" w:rsidR="004766AD" w:rsidRDefault="00000000">
            <w:pPr>
              <w:pStyle w:val="TableParagraph"/>
              <w:spacing w:before="15"/>
              <w:ind w:left="80"/>
            </w:pPr>
            <w:r>
              <w:rPr>
                <w:color w:val="231F20"/>
                <w:w w:val="85"/>
              </w:rPr>
              <w:t>Oznaczenie</w:t>
            </w:r>
            <w:r>
              <w:rPr>
                <w:color w:val="231F20"/>
                <w:spacing w:val="15"/>
              </w:rPr>
              <w:t xml:space="preserve"> </w:t>
            </w:r>
            <w:r>
              <w:rPr>
                <w:color w:val="231F20"/>
                <w:w w:val="85"/>
              </w:rPr>
              <w:t>miejsc</w:t>
            </w:r>
            <w:r>
              <w:rPr>
                <w:color w:val="231F20"/>
                <w:spacing w:val="15"/>
              </w:rPr>
              <w:t xml:space="preserve"> </w:t>
            </w:r>
            <w:r>
              <w:rPr>
                <w:color w:val="231F20"/>
                <w:w w:val="85"/>
              </w:rPr>
              <w:t>z</w:t>
            </w:r>
            <w:r>
              <w:rPr>
                <w:color w:val="231F20"/>
                <w:spacing w:val="15"/>
              </w:rPr>
              <w:t xml:space="preserve"> </w:t>
            </w:r>
            <w:r>
              <w:rPr>
                <w:color w:val="231F20"/>
                <w:w w:val="85"/>
              </w:rPr>
              <w:t>funkcjonowaniem</w:t>
            </w:r>
            <w:r>
              <w:rPr>
                <w:color w:val="231F20"/>
                <w:spacing w:val="15"/>
              </w:rPr>
              <w:t xml:space="preserve"> </w:t>
            </w:r>
            <w:r>
              <w:rPr>
                <w:color w:val="231F20"/>
                <w:w w:val="85"/>
              </w:rPr>
              <w:t>pętli</w:t>
            </w:r>
            <w:r>
              <w:rPr>
                <w:color w:val="231F20"/>
                <w:spacing w:val="15"/>
              </w:rPr>
              <w:t xml:space="preserve"> </w:t>
            </w:r>
            <w:r>
              <w:rPr>
                <w:color w:val="231F20"/>
                <w:w w:val="85"/>
              </w:rPr>
              <w:t>indukcyjnej</w:t>
            </w:r>
            <w:r>
              <w:rPr>
                <w:color w:val="231F20"/>
                <w:spacing w:val="16"/>
              </w:rPr>
              <w:t xml:space="preserve"> </w:t>
            </w:r>
            <w:r>
              <w:rPr>
                <w:color w:val="231F20"/>
                <w:spacing w:val="-2"/>
                <w:w w:val="85"/>
              </w:rPr>
              <w:t>piktogramem</w:t>
            </w:r>
          </w:p>
        </w:tc>
        <w:tc>
          <w:tcPr>
            <w:tcW w:w="1322" w:type="dxa"/>
          </w:tcPr>
          <w:p w14:paraId="08C840D5" w14:textId="77777777" w:rsidR="004766AD" w:rsidRDefault="00000000">
            <w:pPr>
              <w:pStyle w:val="TableParagraph"/>
              <w:spacing w:before="15"/>
              <w:ind w:left="80"/>
            </w:pPr>
            <w:r>
              <w:rPr>
                <w:color w:val="231F20"/>
                <w:w w:val="95"/>
              </w:rPr>
              <w:t>I</w:t>
            </w:r>
            <w:r>
              <w:rPr>
                <w:color w:val="231F20"/>
                <w:spacing w:val="-9"/>
                <w:w w:val="95"/>
              </w:rPr>
              <w:t xml:space="preserve"> </w:t>
            </w:r>
            <w:r>
              <w:rPr>
                <w:color w:val="231F20"/>
                <w:spacing w:val="-2"/>
                <w:w w:val="95"/>
              </w:rPr>
              <w:t>_9.B.3</w:t>
            </w:r>
          </w:p>
        </w:tc>
      </w:tr>
    </w:tbl>
    <w:p w14:paraId="170940F5" w14:textId="77777777" w:rsidR="004766AD" w:rsidRDefault="004766AD">
      <w:pPr>
        <w:pStyle w:val="Tekstpodstawowy"/>
        <w:spacing w:before="7"/>
        <w:rPr>
          <w:b/>
          <w:sz w:val="15"/>
        </w:rPr>
      </w:pPr>
    </w:p>
    <w:p w14:paraId="590DAED3" w14:textId="77777777" w:rsidR="004766AD" w:rsidRDefault="00000000">
      <w:pPr>
        <w:pStyle w:val="Akapitzlist"/>
        <w:numPr>
          <w:ilvl w:val="0"/>
          <w:numId w:val="7"/>
        </w:numPr>
        <w:tabs>
          <w:tab w:val="left" w:pos="1684"/>
        </w:tabs>
        <w:spacing w:before="77"/>
        <w:ind w:left="1683" w:hanging="361"/>
        <w:jc w:val="left"/>
        <w:rPr>
          <w:b/>
          <w:sz w:val="28"/>
        </w:rPr>
      </w:pPr>
      <w:r>
        <w:rPr>
          <w:b/>
          <w:w w:val="85"/>
          <w:sz w:val="28"/>
        </w:rPr>
        <w:t>ZDJĘCIA</w:t>
      </w:r>
      <w:r>
        <w:rPr>
          <w:b/>
          <w:spacing w:val="-4"/>
          <w:w w:val="85"/>
          <w:sz w:val="28"/>
        </w:rPr>
        <w:t xml:space="preserve"> </w:t>
      </w:r>
      <w:r>
        <w:rPr>
          <w:b/>
          <w:w w:val="85"/>
          <w:sz w:val="28"/>
        </w:rPr>
        <w:t>(DOBRE</w:t>
      </w:r>
      <w:r>
        <w:rPr>
          <w:b/>
          <w:spacing w:val="-3"/>
          <w:w w:val="85"/>
          <w:sz w:val="28"/>
        </w:rPr>
        <w:t xml:space="preserve"> </w:t>
      </w:r>
      <w:r>
        <w:rPr>
          <w:b/>
          <w:spacing w:val="-2"/>
          <w:w w:val="85"/>
          <w:sz w:val="28"/>
        </w:rPr>
        <w:t>PRAKTYKI)</w:t>
      </w:r>
    </w:p>
    <w:p w14:paraId="7CF8BADA" w14:textId="77777777" w:rsidR="004766AD" w:rsidRDefault="00000000">
      <w:pPr>
        <w:pStyle w:val="Akapitzlist"/>
        <w:numPr>
          <w:ilvl w:val="0"/>
          <w:numId w:val="6"/>
        </w:numPr>
        <w:tabs>
          <w:tab w:val="left" w:pos="2403"/>
          <w:tab w:val="left" w:pos="2404"/>
        </w:tabs>
        <w:spacing w:before="159"/>
        <w:ind w:hanging="361"/>
      </w:pPr>
      <w:r>
        <w:rPr>
          <w:color w:val="231F20"/>
          <w:w w:val="85"/>
        </w:rPr>
        <w:t>Zdjęcie</w:t>
      </w:r>
      <w:r>
        <w:rPr>
          <w:color w:val="231F20"/>
          <w:spacing w:val="11"/>
        </w:rPr>
        <w:t xml:space="preserve"> </w:t>
      </w:r>
      <w:r>
        <w:rPr>
          <w:color w:val="231F20"/>
          <w:w w:val="85"/>
        </w:rPr>
        <w:t>1</w:t>
      </w:r>
      <w:r>
        <w:rPr>
          <w:color w:val="231F20"/>
          <w:spacing w:val="12"/>
        </w:rPr>
        <w:t xml:space="preserve"> </w:t>
      </w:r>
      <w:r>
        <w:rPr>
          <w:color w:val="231F20"/>
          <w:w w:val="85"/>
        </w:rPr>
        <w:t>:</w:t>
      </w:r>
      <w:r>
        <w:rPr>
          <w:color w:val="231F20"/>
          <w:spacing w:val="11"/>
        </w:rPr>
        <w:t xml:space="preserve"> </w:t>
      </w:r>
      <w:r>
        <w:rPr>
          <w:color w:val="231F20"/>
          <w:w w:val="85"/>
        </w:rPr>
        <w:t>Oznaczenie</w:t>
      </w:r>
      <w:r>
        <w:rPr>
          <w:color w:val="231F20"/>
          <w:spacing w:val="12"/>
        </w:rPr>
        <w:t xml:space="preserve"> </w:t>
      </w:r>
      <w:r>
        <w:rPr>
          <w:color w:val="231F20"/>
          <w:w w:val="85"/>
        </w:rPr>
        <w:t>miejsca</w:t>
      </w:r>
      <w:r>
        <w:rPr>
          <w:color w:val="231F20"/>
          <w:spacing w:val="11"/>
        </w:rPr>
        <w:t xml:space="preserve"> </w:t>
      </w:r>
      <w:r>
        <w:rPr>
          <w:color w:val="231F20"/>
          <w:w w:val="85"/>
        </w:rPr>
        <w:t>postojowego</w:t>
      </w:r>
      <w:r>
        <w:rPr>
          <w:color w:val="231F20"/>
          <w:spacing w:val="12"/>
        </w:rPr>
        <w:t xml:space="preserve"> </w:t>
      </w:r>
      <w:r>
        <w:rPr>
          <w:color w:val="231F20"/>
          <w:w w:val="85"/>
        </w:rPr>
        <w:t>–</w:t>
      </w:r>
      <w:r>
        <w:rPr>
          <w:color w:val="231F20"/>
          <w:spacing w:val="12"/>
        </w:rPr>
        <w:t xml:space="preserve"> </w:t>
      </w:r>
      <w:r>
        <w:rPr>
          <w:color w:val="231F20"/>
          <w:w w:val="85"/>
        </w:rPr>
        <w:t>Sąd</w:t>
      </w:r>
      <w:r>
        <w:rPr>
          <w:color w:val="231F20"/>
          <w:spacing w:val="11"/>
        </w:rPr>
        <w:t xml:space="preserve"> </w:t>
      </w:r>
      <w:r>
        <w:rPr>
          <w:color w:val="231F20"/>
          <w:w w:val="85"/>
        </w:rPr>
        <w:t>Rejonowy</w:t>
      </w:r>
      <w:r>
        <w:rPr>
          <w:color w:val="231F20"/>
          <w:spacing w:val="12"/>
        </w:rPr>
        <w:t xml:space="preserve"> </w:t>
      </w:r>
      <w:r>
        <w:rPr>
          <w:color w:val="231F20"/>
          <w:w w:val="85"/>
        </w:rPr>
        <w:t>w</w:t>
      </w:r>
      <w:r>
        <w:rPr>
          <w:color w:val="231F20"/>
          <w:spacing w:val="11"/>
        </w:rPr>
        <w:t xml:space="preserve"> </w:t>
      </w:r>
      <w:r>
        <w:rPr>
          <w:color w:val="231F20"/>
          <w:w w:val="85"/>
        </w:rPr>
        <w:t>Tarnowskich</w:t>
      </w:r>
      <w:r>
        <w:rPr>
          <w:color w:val="231F20"/>
          <w:spacing w:val="12"/>
        </w:rPr>
        <w:t xml:space="preserve"> </w:t>
      </w:r>
      <w:r>
        <w:rPr>
          <w:color w:val="231F20"/>
          <w:spacing w:val="-2"/>
          <w:w w:val="85"/>
        </w:rPr>
        <w:t>Górach</w:t>
      </w:r>
    </w:p>
    <w:p w14:paraId="6D25341B" w14:textId="77777777" w:rsidR="004766AD" w:rsidRDefault="00000000">
      <w:pPr>
        <w:pStyle w:val="Akapitzlist"/>
        <w:numPr>
          <w:ilvl w:val="0"/>
          <w:numId w:val="6"/>
        </w:numPr>
        <w:tabs>
          <w:tab w:val="left" w:pos="2403"/>
          <w:tab w:val="left" w:pos="2404"/>
        </w:tabs>
        <w:spacing w:before="11" w:line="249" w:lineRule="auto"/>
        <w:ind w:right="453"/>
      </w:pPr>
      <w:r>
        <w:rPr>
          <w:color w:val="231F20"/>
          <w:w w:val="90"/>
        </w:rPr>
        <w:t>Zdjęcie</w:t>
      </w:r>
      <w:r>
        <w:rPr>
          <w:color w:val="231F20"/>
          <w:spacing w:val="-3"/>
          <w:w w:val="90"/>
        </w:rPr>
        <w:t xml:space="preserve"> </w:t>
      </w:r>
      <w:r>
        <w:rPr>
          <w:color w:val="231F20"/>
          <w:w w:val="90"/>
        </w:rPr>
        <w:t>2:</w:t>
      </w:r>
      <w:r>
        <w:rPr>
          <w:color w:val="231F20"/>
          <w:spacing w:val="-3"/>
          <w:w w:val="90"/>
        </w:rPr>
        <w:t xml:space="preserve"> </w:t>
      </w:r>
      <w:r>
        <w:rPr>
          <w:color w:val="231F20"/>
          <w:w w:val="90"/>
        </w:rPr>
        <w:t>Informacja</w:t>
      </w:r>
      <w:r>
        <w:rPr>
          <w:color w:val="231F20"/>
          <w:spacing w:val="-3"/>
          <w:w w:val="90"/>
        </w:rPr>
        <w:t xml:space="preserve"> </w:t>
      </w:r>
      <w:r>
        <w:rPr>
          <w:color w:val="231F20"/>
          <w:w w:val="90"/>
        </w:rPr>
        <w:t>dotykowa</w:t>
      </w:r>
      <w:r>
        <w:rPr>
          <w:color w:val="231F20"/>
          <w:spacing w:val="-3"/>
          <w:w w:val="90"/>
        </w:rPr>
        <w:t xml:space="preserve"> </w:t>
      </w:r>
      <w:r>
        <w:rPr>
          <w:color w:val="231F20"/>
          <w:w w:val="90"/>
        </w:rPr>
        <w:t>przy</w:t>
      </w:r>
      <w:r>
        <w:rPr>
          <w:color w:val="231F20"/>
          <w:spacing w:val="-3"/>
          <w:w w:val="90"/>
        </w:rPr>
        <w:t xml:space="preserve"> </w:t>
      </w:r>
      <w:r>
        <w:rPr>
          <w:color w:val="231F20"/>
          <w:w w:val="90"/>
        </w:rPr>
        <w:t>drzwiach</w:t>
      </w:r>
      <w:r>
        <w:rPr>
          <w:color w:val="231F20"/>
          <w:spacing w:val="-3"/>
          <w:w w:val="90"/>
        </w:rPr>
        <w:t xml:space="preserve"> </w:t>
      </w:r>
      <w:r>
        <w:rPr>
          <w:color w:val="231F20"/>
          <w:w w:val="90"/>
        </w:rPr>
        <w:t>wejściowych</w:t>
      </w:r>
      <w:r>
        <w:rPr>
          <w:color w:val="231F20"/>
          <w:spacing w:val="40"/>
        </w:rPr>
        <w:t xml:space="preserve"> </w:t>
      </w:r>
      <w:r>
        <w:rPr>
          <w:color w:val="231F20"/>
          <w:w w:val="90"/>
        </w:rPr>
        <w:t>znajdująca</w:t>
      </w:r>
      <w:r>
        <w:rPr>
          <w:color w:val="231F20"/>
          <w:spacing w:val="-3"/>
          <w:w w:val="90"/>
        </w:rPr>
        <w:t xml:space="preserve"> </w:t>
      </w:r>
      <w:r>
        <w:rPr>
          <w:color w:val="231F20"/>
          <w:w w:val="90"/>
        </w:rPr>
        <w:t>się</w:t>
      </w:r>
      <w:r>
        <w:rPr>
          <w:color w:val="231F20"/>
          <w:spacing w:val="-3"/>
          <w:w w:val="90"/>
        </w:rPr>
        <w:t xml:space="preserve"> </w:t>
      </w:r>
      <w:r>
        <w:rPr>
          <w:color w:val="231F20"/>
          <w:w w:val="90"/>
        </w:rPr>
        <w:t>na</w:t>
      </w:r>
      <w:r>
        <w:rPr>
          <w:color w:val="231F20"/>
          <w:spacing w:val="-3"/>
          <w:w w:val="90"/>
        </w:rPr>
        <w:t xml:space="preserve"> </w:t>
      </w:r>
      <w:r>
        <w:rPr>
          <w:color w:val="231F20"/>
          <w:w w:val="90"/>
        </w:rPr>
        <w:t>ścianie,</w:t>
      </w:r>
      <w:r>
        <w:rPr>
          <w:color w:val="231F20"/>
          <w:spacing w:val="-3"/>
          <w:w w:val="90"/>
        </w:rPr>
        <w:t xml:space="preserve"> </w:t>
      </w:r>
      <w:r>
        <w:rPr>
          <w:color w:val="231F20"/>
          <w:w w:val="90"/>
        </w:rPr>
        <w:t>po</w:t>
      </w:r>
      <w:r>
        <w:rPr>
          <w:color w:val="231F20"/>
          <w:spacing w:val="-3"/>
          <w:w w:val="90"/>
        </w:rPr>
        <w:t xml:space="preserve"> </w:t>
      </w:r>
      <w:r>
        <w:rPr>
          <w:color w:val="231F20"/>
          <w:w w:val="90"/>
        </w:rPr>
        <w:t xml:space="preserve">stronie </w:t>
      </w:r>
      <w:r>
        <w:rPr>
          <w:color w:val="231F20"/>
          <w:spacing w:val="-6"/>
        </w:rPr>
        <w:t>klamki–</w:t>
      </w:r>
      <w:r>
        <w:rPr>
          <w:color w:val="231F20"/>
          <w:spacing w:val="-10"/>
        </w:rPr>
        <w:t xml:space="preserve"> </w:t>
      </w:r>
      <w:r>
        <w:rPr>
          <w:color w:val="231F20"/>
          <w:spacing w:val="-6"/>
        </w:rPr>
        <w:t>Sąd</w:t>
      </w:r>
      <w:r>
        <w:rPr>
          <w:color w:val="231F20"/>
          <w:spacing w:val="-9"/>
        </w:rPr>
        <w:t xml:space="preserve"> </w:t>
      </w:r>
      <w:r>
        <w:rPr>
          <w:color w:val="231F20"/>
          <w:spacing w:val="-6"/>
        </w:rPr>
        <w:t>Apelacyjny</w:t>
      </w:r>
      <w:r>
        <w:rPr>
          <w:color w:val="231F20"/>
          <w:spacing w:val="-9"/>
        </w:rPr>
        <w:t xml:space="preserve"> </w:t>
      </w:r>
      <w:r>
        <w:rPr>
          <w:color w:val="231F20"/>
          <w:spacing w:val="-6"/>
        </w:rPr>
        <w:t>w</w:t>
      </w:r>
      <w:r>
        <w:rPr>
          <w:color w:val="231F20"/>
          <w:spacing w:val="-10"/>
        </w:rPr>
        <w:t xml:space="preserve"> </w:t>
      </w:r>
      <w:r>
        <w:rPr>
          <w:color w:val="231F20"/>
          <w:spacing w:val="-6"/>
        </w:rPr>
        <w:t>Poznaniu</w:t>
      </w:r>
    </w:p>
    <w:p w14:paraId="474CD3D6" w14:textId="77777777" w:rsidR="004766AD" w:rsidRDefault="00000000">
      <w:pPr>
        <w:pStyle w:val="Akapitzlist"/>
        <w:numPr>
          <w:ilvl w:val="0"/>
          <w:numId w:val="6"/>
        </w:numPr>
        <w:tabs>
          <w:tab w:val="left" w:pos="2403"/>
          <w:tab w:val="left" w:pos="2404"/>
        </w:tabs>
        <w:spacing w:before="1" w:line="249" w:lineRule="auto"/>
        <w:ind w:right="678"/>
      </w:pPr>
      <w:r>
        <w:rPr>
          <w:color w:val="231F20"/>
          <w:w w:val="90"/>
        </w:rPr>
        <w:t>Zdjęcie 3: Montaż siłowników i czujek - drzwi otwierane automatycznie lub półautomatycznie– przykład z zaleceń z audytu w Sądzie Rejonowym</w:t>
      </w:r>
      <w:r>
        <w:rPr>
          <w:color w:val="231F20"/>
          <w:spacing w:val="40"/>
        </w:rPr>
        <w:t xml:space="preserve"> </w:t>
      </w:r>
      <w:r>
        <w:rPr>
          <w:color w:val="231F20"/>
          <w:w w:val="90"/>
        </w:rPr>
        <w:t>w Mielcu – P. Łoś</w:t>
      </w:r>
    </w:p>
    <w:p w14:paraId="6967A576" w14:textId="77777777" w:rsidR="004766AD" w:rsidRDefault="00000000">
      <w:pPr>
        <w:pStyle w:val="Akapitzlist"/>
        <w:numPr>
          <w:ilvl w:val="0"/>
          <w:numId w:val="6"/>
        </w:numPr>
        <w:tabs>
          <w:tab w:val="left" w:pos="2403"/>
          <w:tab w:val="left" w:pos="2404"/>
        </w:tabs>
        <w:spacing w:before="2"/>
        <w:ind w:hanging="361"/>
      </w:pPr>
      <w:r>
        <w:rPr>
          <w:color w:val="231F20"/>
          <w:w w:val="90"/>
        </w:rPr>
        <w:t>Zdjęcie</w:t>
      </w:r>
      <w:r>
        <w:rPr>
          <w:color w:val="231F20"/>
          <w:spacing w:val="5"/>
        </w:rPr>
        <w:t xml:space="preserve"> </w:t>
      </w:r>
      <w:r>
        <w:rPr>
          <w:color w:val="231F20"/>
          <w:w w:val="90"/>
        </w:rPr>
        <w:t>4:</w:t>
      </w:r>
      <w:r>
        <w:rPr>
          <w:color w:val="231F20"/>
          <w:spacing w:val="5"/>
        </w:rPr>
        <w:t xml:space="preserve"> </w:t>
      </w:r>
      <w:r>
        <w:rPr>
          <w:color w:val="231F20"/>
          <w:w w:val="90"/>
        </w:rPr>
        <w:t>Przykład</w:t>
      </w:r>
      <w:r>
        <w:rPr>
          <w:color w:val="231F20"/>
          <w:spacing w:val="5"/>
        </w:rPr>
        <w:t xml:space="preserve"> </w:t>
      </w:r>
      <w:r>
        <w:rPr>
          <w:color w:val="231F20"/>
          <w:w w:val="90"/>
        </w:rPr>
        <w:t>z</w:t>
      </w:r>
      <w:r>
        <w:rPr>
          <w:color w:val="231F20"/>
          <w:spacing w:val="5"/>
        </w:rPr>
        <w:t xml:space="preserve"> </w:t>
      </w:r>
      <w:r>
        <w:rPr>
          <w:color w:val="231F20"/>
          <w:w w:val="90"/>
        </w:rPr>
        <w:t>Sądy</w:t>
      </w:r>
      <w:r>
        <w:rPr>
          <w:color w:val="231F20"/>
          <w:spacing w:val="5"/>
        </w:rPr>
        <w:t xml:space="preserve"> </w:t>
      </w:r>
      <w:r>
        <w:rPr>
          <w:color w:val="231F20"/>
          <w:w w:val="90"/>
        </w:rPr>
        <w:t>Okręgowego</w:t>
      </w:r>
      <w:r>
        <w:rPr>
          <w:color w:val="231F20"/>
          <w:spacing w:val="5"/>
        </w:rPr>
        <w:t xml:space="preserve"> </w:t>
      </w:r>
      <w:r>
        <w:rPr>
          <w:color w:val="231F20"/>
          <w:w w:val="90"/>
        </w:rPr>
        <w:t>we</w:t>
      </w:r>
      <w:r>
        <w:rPr>
          <w:color w:val="231F20"/>
          <w:spacing w:val="5"/>
        </w:rPr>
        <w:t xml:space="preserve"> </w:t>
      </w:r>
      <w:r>
        <w:rPr>
          <w:color w:val="231F20"/>
          <w:spacing w:val="-2"/>
          <w:w w:val="90"/>
        </w:rPr>
        <w:t>Wrocławiu</w:t>
      </w:r>
    </w:p>
    <w:p w14:paraId="48438F36" w14:textId="77777777" w:rsidR="004766AD" w:rsidRDefault="00000000">
      <w:pPr>
        <w:pStyle w:val="Akapitzlist"/>
        <w:numPr>
          <w:ilvl w:val="0"/>
          <w:numId w:val="6"/>
        </w:numPr>
        <w:tabs>
          <w:tab w:val="left" w:pos="2403"/>
          <w:tab w:val="left" w:pos="2404"/>
        </w:tabs>
        <w:spacing w:before="11" w:line="249" w:lineRule="auto"/>
        <w:ind w:right="417"/>
      </w:pPr>
      <w:r>
        <w:rPr>
          <w:color w:val="231F20"/>
          <w:w w:val="90"/>
        </w:rPr>
        <w:t xml:space="preserve">Zdjęcie 5: Oznaczenia dotykowe zawierające informacje w alfabecie Braille’a zakonotowane na </w:t>
      </w:r>
      <w:r>
        <w:rPr>
          <w:color w:val="231F20"/>
          <w:spacing w:val="-6"/>
        </w:rPr>
        <w:t>poręczy</w:t>
      </w:r>
      <w:r>
        <w:rPr>
          <w:color w:val="231F20"/>
          <w:spacing w:val="-10"/>
        </w:rPr>
        <w:t xml:space="preserve"> </w:t>
      </w:r>
      <w:r>
        <w:rPr>
          <w:color w:val="231F20"/>
          <w:spacing w:val="-6"/>
        </w:rPr>
        <w:t>w</w:t>
      </w:r>
      <w:r>
        <w:rPr>
          <w:color w:val="231F20"/>
          <w:spacing w:val="-9"/>
        </w:rPr>
        <w:t xml:space="preserve"> </w:t>
      </w:r>
      <w:r>
        <w:rPr>
          <w:color w:val="231F20"/>
          <w:spacing w:val="-6"/>
        </w:rPr>
        <w:t>Sądzie</w:t>
      </w:r>
      <w:r>
        <w:rPr>
          <w:color w:val="231F20"/>
          <w:spacing w:val="-9"/>
        </w:rPr>
        <w:t xml:space="preserve"> </w:t>
      </w:r>
      <w:r>
        <w:rPr>
          <w:color w:val="231F20"/>
          <w:spacing w:val="-6"/>
        </w:rPr>
        <w:t>Apelacyjnym</w:t>
      </w:r>
      <w:r>
        <w:rPr>
          <w:color w:val="231F20"/>
          <w:spacing w:val="-10"/>
        </w:rPr>
        <w:t xml:space="preserve"> </w:t>
      </w:r>
      <w:r>
        <w:rPr>
          <w:color w:val="231F20"/>
          <w:spacing w:val="-6"/>
        </w:rPr>
        <w:t>w</w:t>
      </w:r>
      <w:r>
        <w:rPr>
          <w:color w:val="231F20"/>
          <w:spacing w:val="-9"/>
        </w:rPr>
        <w:t xml:space="preserve"> </w:t>
      </w:r>
      <w:r>
        <w:rPr>
          <w:color w:val="231F20"/>
          <w:spacing w:val="-6"/>
        </w:rPr>
        <w:t>Poznaniu</w:t>
      </w:r>
    </w:p>
    <w:p w14:paraId="62D9E14F" w14:textId="77777777" w:rsidR="004766AD" w:rsidRDefault="00000000">
      <w:pPr>
        <w:pStyle w:val="Akapitzlist"/>
        <w:numPr>
          <w:ilvl w:val="0"/>
          <w:numId w:val="6"/>
        </w:numPr>
        <w:tabs>
          <w:tab w:val="left" w:pos="2403"/>
          <w:tab w:val="left" w:pos="2404"/>
        </w:tabs>
        <w:spacing w:before="2"/>
        <w:ind w:hanging="361"/>
      </w:pPr>
      <w:r>
        <w:rPr>
          <w:color w:val="231F20"/>
          <w:w w:val="90"/>
        </w:rPr>
        <w:t>Zdjęcie</w:t>
      </w:r>
      <w:r>
        <w:rPr>
          <w:color w:val="231F20"/>
          <w:spacing w:val="-6"/>
          <w:w w:val="90"/>
        </w:rPr>
        <w:t xml:space="preserve"> </w:t>
      </w:r>
      <w:r>
        <w:rPr>
          <w:color w:val="231F20"/>
          <w:w w:val="90"/>
        </w:rPr>
        <w:t>6:</w:t>
      </w:r>
      <w:r>
        <w:rPr>
          <w:color w:val="231F20"/>
          <w:spacing w:val="-5"/>
          <w:w w:val="90"/>
        </w:rPr>
        <w:t xml:space="preserve"> </w:t>
      </w:r>
      <w:r>
        <w:rPr>
          <w:color w:val="231F20"/>
          <w:w w:val="90"/>
        </w:rPr>
        <w:t>Trwałe</w:t>
      </w:r>
      <w:r>
        <w:rPr>
          <w:color w:val="231F20"/>
          <w:spacing w:val="-6"/>
          <w:w w:val="90"/>
        </w:rPr>
        <w:t xml:space="preserve"> </w:t>
      </w:r>
      <w:r>
        <w:rPr>
          <w:color w:val="231F20"/>
          <w:w w:val="90"/>
        </w:rPr>
        <w:t>oznaczenie</w:t>
      </w:r>
      <w:r>
        <w:rPr>
          <w:color w:val="231F20"/>
          <w:spacing w:val="-5"/>
          <w:w w:val="90"/>
        </w:rPr>
        <w:t xml:space="preserve"> </w:t>
      </w:r>
      <w:r>
        <w:rPr>
          <w:color w:val="231F20"/>
          <w:w w:val="90"/>
        </w:rPr>
        <w:t>schodów</w:t>
      </w:r>
      <w:r>
        <w:rPr>
          <w:color w:val="231F20"/>
          <w:spacing w:val="-6"/>
          <w:w w:val="90"/>
        </w:rPr>
        <w:t xml:space="preserve"> </w:t>
      </w:r>
      <w:r>
        <w:rPr>
          <w:color w:val="231F20"/>
          <w:w w:val="90"/>
        </w:rPr>
        <w:t>w</w:t>
      </w:r>
      <w:r>
        <w:rPr>
          <w:color w:val="231F20"/>
          <w:spacing w:val="-5"/>
          <w:w w:val="90"/>
        </w:rPr>
        <w:t xml:space="preserve"> </w:t>
      </w:r>
      <w:r>
        <w:rPr>
          <w:color w:val="231F20"/>
          <w:w w:val="90"/>
        </w:rPr>
        <w:t>Sądzie</w:t>
      </w:r>
      <w:r>
        <w:rPr>
          <w:color w:val="231F20"/>
          <w:spacing w:val="-6"/>
          <w:w w:val="90"/>
        </w:rPr>
        <w:t xml:space="preserve"> </w:t>
      </w:r>
      <w:r>
        <w:rPr>
          <w:color w:val="231F20"/>
          <w:w w:val="90"/>
        </w:rPr>
        <w:t>Apelacyjnym</w:t>
      </w:r>
      <w:r>
        <w:rPr>
          <w:color w:val="231F20"/>
          <w:spacing w:val="-5"/>
          <w:w w:val="90"/>
        </w:rPr>
        <w:t xml:space="preserve"> </w:t>
      </w:r>
      <w:r>
        <w:rPr>
          <w:color w:val="231F20"/>
          <w:w w:val="90"/>
        </w:rPr>
        <w:t>w</w:t>
      </w:r>
      <w:r>
        <w:rPr>
          <w:color w:val="231F20"/>
          <w:spacing w:val="-5"/>
          <w:w w:val="90"/>
        </w:rPr>
        <w:t xml:space="preserve"> </w:t>
      </w:r>
      <w:r>
        <w:rPr>
          <w:color w:val="231F20"/>
          <w:spacing w:val="-2"/>
          <w:w w:val="90"/>
        </w:rPr>
        <w:t>Lublinie</w:t>
      </w:r>
    </w:p>
    <w:p w14:paraId="5BA5739B" w14:textId="77777777" w:rsidR="004766AD" w:rsidRDefault="00000000">
      <w:pPr>
        <w:pStyle w:val="Akapitzlist"/>
        <w:numPr>
          <w:ilvl w:val="0"/>
          <w:numId w:val="6"/>
        </w:numPr>
        <w:tabs>
          <w:tab w:val="left" w:pos="2403"/>
          <w:tab w:val="left" w:pos="2404"/>
        </w:tabs>
        <w:spacing w:before="11"/>
        <w:ind w:hanging="361"/>
      </w:pPr>
      <w:r>
        <w:rPr>
          <w:color w:val="231F20"/>
          <w:w w:val="90"/>
        </w:rPr>
        <w:t>Zdjęcie</w:t>
      </w:r>
      <w:r>
        <w:rPr>
          <w:color w:val="231F20"/>
          <w:spacing w:val="-6"/>
        </w:rPr>
        <w:t xml:space="preserve"> </w:t>
      </w:r>
      <w:r>
        <w:rPr>
          <w:color w:val="231F20"/>
          <w:w w:val="90"/>
        </w:rPr>
        <w:t>7:</w:t>
      </w:r>
      <w:r>
        <w:rPr>
          <w:color w:val="231F20"/>
          <w:spacing w:val="-6"/>
        </w:rPr>
        <w:t xml:space="preserve"> </w:t>
      </w:r>
      <w:r>
        <w:rPr>
          <w:color w:val="231F20"/>
          <w:w w:val="90"/>
        </w:rPr>
        <w:t>Panel</w:t>
      </w:r>
      <w:r>
        <w:rPr>
          <w:color w:val="231F20"/>
          <w:spacing w:val="-6"/>
        </w:rPr>
        <w:t xml:space="preserve"> </w:t>
      </w:r>
      <w:r>
        <w:rPr>
          <w:color w:val="231F20"/>
          <w:w w:val="90"/>
        </w:rPr>
        <w:t>sterujące</w:t>
      </w:r>
      <w:r>
        <w:rPr>
          <w:color w:val="231F20"/>
          <w:spacing w:val="-5"/>
        </w:rPr>
        <w:t xml:space="preserve"> </w:t>
      </w:r>
      <w:r>
        <w:rPr>
          <w:color w:val="231F20"/>
          <w:w w:val="90"/>
        </w:rPr>
        <w:t>w</w:t>
      </w:r>
      <w:r>
        <w:rPr>
          <w:color w:val="231F20"/>
          <w:spacing w:val="-6"/>
        </w:rPr>
        <w:t xml:space="preserve"> </w:t>
      </w:r>
      <w:r>
        <w:rPr>
          <w:color w:val="231F20"/>
          <w:w w:val="90"/>
        </w:rPr>
        <w:t>windzie</w:t>
      </w:r>
      <w:r>
        <w:rPr>
          <w:color w:val="231F20"/>
          <w:spacing w:val="-6"/>
        </w:rPr>
        <w:t xml:space="preserve"> </w:t>
      </w:r>
      <w:r>
        <w:rPr>
          <w:color w:val="231F20"/>
          <w:w w:val="90"/>
        </w:rPr>
        <w:t>w</w:t>
      </w:r>
      <w:r>
        <w:rPr>
          <w:color w:val="231F20"/>
          <w:spacing w:val="-5"/>
        </w:rPr>
        <w:t xml:space="preserve"> </w:t>
      </w:r>
      <w:r>
        <w:rPr>
          <w:color w:val="231F20"/>
          <w:w w:val="90"/>
        </w:rPr>
        <w:t>Sądzie</w:t>
      </w:r>
      <w:r>
        <w:rPr>
          <w:color w:val="231F20"/>
          <w:spacing w:val="-6"/>
        </w:rPr>
        <w:t xml:space="preserve"> </w:t>
      </w:r>
      <w:r>
        <w:rPr>
          <w:color w:val="231F20"/>
          <w:w w:val="90"/>
        </w:rPr>
        <w:t>Okręgowym</w:t>
      </w:r>
      <w:r>
        <w:rPr>
          <w:color w:val="231F20"/>
          <w:spacing w:val="-6"/>
        </w:rPr>
        <w:t xml:space="preserve"> </w:t>
      </w:r>
      <w:r>
        <w:rPr>
          <w:color w:val="231F20"/>
          <w:w w:val="90"/>
        </w:rPr>
        <w:t>we</w:t>
      </w:r>
      <w:r>
        <w:rPr>
          <w:color w:val="231F20"/>
          <w:spacing w:val="-5"/>
        </w:rPr>
        <w:t xml:space="preserve"> </w:t>
      </w:r>
      <w:r>
        <w:rPr>
          <w:color w:val="231F20"/>
          <w:spacing w:val="-2"/>
          <w:w w:val="90"/>
        </w:rPr>
        <w:t>Wrocławiu</w:t>
      </w:r>
    </w:p>
    <w:p w14:paraId="7550EE54" w14:textId="77777777" w:rsidR="004766AD" w:rsidRDefault="00000000">
      <w:pPr>
        <w:pStyle w:val="Akapitzlist"/>
        <w:numPr>
          <w:ilvl w:val="0"/>
          <w:numId w:val="6"/>
        </w:numPr>
        <w:tabs>
          <w:tab w:val="left" w:pos="2403"/>
          <w:tab w:val="left" w:pos="2404"/>
        </w:tabs>
        <w:spacing w:before="11"/>
        <w:ind w:hanging="361"/>
      </w:pPr>
      <w:r>
        <w:rPr>
          <w:color w:val="231F20"/>
          <w:w w:val="90"/>
        </w:rPr>
        <w:t>Zdjęcie</w:t>
      </w:r>
      <w:r>
        <w:rPr>
          <w:color w:val="231F20"/>
          <w:spacing w:val="-3"/>
        </w:rPr>
        <w:t xml:space="preserve"> </w:t>
      </w:r>
      <w:r>
        <w:rPr>
          <w:color w:val="231F20"/>
          <w:w w:val="90"/>
        </w:rPr>
        <w:t>8:</w:t>
      </w:r>
      <w:r>
        <w:rPr>
          <w:color w:val="231F20"/>
          <w:spacing w:val="-3"/>
        </w:rPr>
        <w:t xml:space="preserve"> </w:t>
      </w:r>
      <w:proofErr w:type="spellStart"/>
      <w:r>
        <w:rPr>
          <w:color w:val="231F20"/>
          <w:w w:val="90"/>
        </w:rPr>
        <w:t>Schodołaz</w:t>
      </w:r>
      <w:proofErr w:type="spellEnd"/>
      <w:r>
        <w:rPr>
          <w:color w:val="231F20"/>
          <w:spacing w:val="-3"/>
        </w:rPr>
        <w:t xml:space="preserve"> </w:t>
      </w:r>
      <w:r>
        <w:rPr>
          <w:color w:val="231F20"/>
          <w:w w:val="90"/>
        </w:rPr>
        <w:t>uniwersalny</w:t>
      </w:r>
      <w:r>
        <w:rPr>
          <w:color w:val="231F20"/>
          <w:spacing w:val="-3"/>
        </w:rPr>
        <w:t xml:space="preserve"> </w:t>
      </w:r>
      <w:r>
        <w:rPr>
          <w:color w:val="231F20"/>
          <w:w w:val="90"/>
        </w:rPr>
        <w:t>–</w:t>
      </w:r>
      <w:r>
        <w:rPr>
          <w:color w:val="231F20"/>
          <w:spacing w:val="-3"/>
        </w:rPr>
        <w:t xml:space="preserve"> </w:t>
      </w:r>
      <w:r>
        <w:rPr>
          <w:color w:val="231F20"/>
          <w:w w:val="90"/>
        </w:rPr>
        <w:t>do</w:t>
      </w:r>
      <w:r>
        <w:rPr>
          <w:color w:val="231F20"/>
          <w:spacing w:val="-3"/>
        </w:rPr>
        <w:t xml:space="preserve"> </w:t>
      </w:r>
      <w:r>
        <w:rPr>
          <w:color w:val="231F20"/>
          <w:w w:val="90"/>
        </w:rPr>
        <w:t>każdego</w:t>
      </w:r>
      <w:r>
        <w:rPr>
          <w:color w:val="231F20"/>
          <w:spacing w:val="-3"/>
        </w:rPr>
        <w:t xml:space="preserve"> </w:t>
      </w:r>
      <w:r>
        <w:rPr>
          <w:color w:val="231F20"/>
          <w:w w:val="90"/>
        </w:rPr>
        <w:t>rodzaju</w:t>
      </w:r>
      <w:r>
        <w:rPr>
          <w:color w:val="231F20"/>
          <w:spacing w:val="-3"/>
        </w:rPr>
        <w:t xml:space="preserve"> </w:t>
      </w:r>
      <w:r>
        <w:rPr>
          <w:color w:val="231F20"/>
          <w:w w:val="90"/>
        </w:rPr>
        <w:t>wózka</w:t>
      </w:r>
      <w:r>
        <w:rPr>
          <w:color w:val="231F20"/>
          <w:spacing w:val="-3"/>
        </w:rPr>
        <w:t xml:space="preserve"> </w:t>
      </w:r>
      <w:r>
        <w:rPr>
          <w:color w:val="231F20"/>
          <w:w w:val="90"/>
        </w:rPr>
        <w:t>(zdj.</w:t>
      </w:r>
      <w:r>
        <w:rPr>
          <w:color w:val="231F20"/>
          <w:spacing w:val="-3"/>
        </w:rPr>
        <w:t xml:space="preserve"> </w:t>
      </w:r>
      <w:r>
        <w:rPr>
          <w:color w:val="231F20"/>
          <w:w w:val="90"/>
        </w:rPr>
        <w:t>Autora</w:t>
      </w:r>
      <w:r>
        <w:rPr>
          <w:color w:val="231F20"/>
          <w:spacing w:val="-3"/>
        </w:rPr>
        <w:t xml:space="preserve"> </w:t>
      </w:r>
      <w:r>
        <w:rPr>
          <w:color w:val="231F20"/>
          <w:spacing w:val="-4"/>
          <w:w w:val="90"/>
        </w:rPr>
        <w:t>MDS)</w:t>
      </w:r>
    </w:p>
    <w:p w14:paraId="3CD3F15F" w14:textId="77777777" w:rsidR="004766AD" w:rsidRDefault="00000000">
      <w:pPr>
        <w:pStyle w:val="Akapitzlist"/>
        <w:numPr>
          <w:ilvl w:val="0"/>
          <w:numId w:val="6"/>
        </w:numPr>
        <w:tabs>
          <w:tab w:val="left" w:pos="2403"/>
          <w:tab w:val="left" w:pos="2404"/>
        </w:tabs>
        <w:spacing w:before="11" w:line="249" w:lineRule="auto"/>
        <w:ind w:right="293"/>
      </w:pPr>
      <w:r>
        <w:rPr>
          <w:color w:val="231F20"/>
          <w:w w:val="90"/>
        </w:rPr>
        <w:t>Zdjęcie</w:t>
      </w:r>
      <w:r>
        <w:rPr>
          <w:color w:val="231F20"/>
          <w:spacing w:val="-4"/>
          <w:w w:val="90"/>
        </w:rPr>
        <w:t xml:space="preserve"> </w:t>
      </w:r>
      <w:r>
        <w:rPr>
          <w:color w:val="231F20"/>
          <w:w w:val="90"/>
        </w:rPr>
        <w:t>9:</w:t>
      </w:r>
      <w:r>
        <w:rPr>
          <w:color w:val="231F20"/>
          <w:spacing w:val="-4"/>
          <w:w w:val="90"/>
        </w:rPr>
        <w:t xml:space="preserve"> </w:t>
      </w:r>
      <w:r>
        <w:rPr>
          <w:color w:val="231F20"/>
          <w:w w:val="90"/>
        </w:rPr>
        <w:t>Próg</w:t>
      </w:r>
      <w:r>
        <w:rPr>
          <w:color w:val="231F20"/>
          <w:spacing w:val="-4"/>
          <w:w w:val="90"/>
        </w:rPr>
        <w:t xml:space="preserve"> </w:t>
      </w:r>
      <w:r>
        <w:rPr>
          <w:color w:val="231F20"/>
          <w:w w:val="90"/>
        </w:rPr>
        <w:t>w</w:t>
      </w:r>
      <w:r>
        <w:rPr>
          <w:color w:val="231F20"/>
          <w:spacing w:val="-4"/>
          <w:w w:val="90"/>
        </w:rPr>
        <w:t xml:space="preserve"> </w:t>
      </w:r>
      <w:r>
        <w:rPr>
          <w:color w:val="231F20"/>
          <w:w w:val="90"/>
        </w:rPr>
        <w:t>drzwiach</w:t>
      </w:r>
      <w:r>
        <w:rPr>
          <w:color w:val="231F20"/>
          <w:spacing w:val="-4"/>
          <w:w w:val="90"/>
        </w:rPr>
        <w:t xml:space="preserve"> </w:t>
      </w:r>
      <w:r>
        <w:rPr>
          <w:color w:val="231F20"/>
          <w:w w:val="90"/>
        </w:rPr>
        <w:t>-</w:t>
      </w:r>
      <w:r>
        <w:rPr>
          <w:color w:val="231F20"/>
          <w:spacing w:val="-4"/>
          <w:w w:val="90"/>
        </w:rPr>
        <w:t xml:space="preserve"> </w:t>
      </w:r>
      <w:r>
        <w:rPr>
          <w:color w:val="231F20"/>
          <w:w w:val="90"/>
        </w:rPr>
        <w:t>jego</w:t>
      </w:r>
      <w:r>
        <w:rPr>
          <w:color w:val="231F20"/>
          <w:spacing w:val="-4"/>
          <w:w w:val="90"/>
        </w:rPr>
        <w:t xml:space="preserve"> </w:t>
      </w:r>
      <w:r>
        <w:rPr>
          <w:color w:val="231F20"/>
          <w:w w:val="90"/>
        </w:rPr>
        <w:t>wysokość</w:t>
      </w:r>
      <w:r>
        <w:rPr>
          <w:color w:val="231F20"/>
          <w:spacing w:val="-4"/>
          <w:w w:val="90"/>
        </w:rPr>
        <w:t xml:space="preserve"> </w:t>
      </w:r>
      <w:r>
        <w:rPr>
          <w:color w:val="231F20"/>
          <w:w w:val="90"/>
        </w:rPr>
        <w:t>nie</w:t>
      </w:r>
      <w:r>
        <w:rPr>
          <w:color w:val="231F20"/>
          <w:spacing w:val="-4"/>
          <w:w w:val="90"/>
        </w:rPr>
        <w:t xml:space="preserve"> </w:t>
      </w:r>
      <w:r>
        <w:rPr>
          <w:color w:val="231F20"/>
          <w:w w:val="90"/>
        </w:rPr>
        <w:t>może</w:t>
      </w:r>
      <w:r>
        <w:rPr>
          <w:color w:val="231F20"/>
          <w:spacing w:val="-4"/>
          <w:w w:val="90"/>
        </w:rPr>
        <w:t xml:space="preserve"> </w:t>
      </w:r>
      <w:r>
        <w:rPr>
          <w:color w:val="231F20"/>
          <w:w w:val="90"/>
        </w:rPr>
        <w:t>być</w:t>
      </w:r>
      <w:r>
        <w:rPr>
          <w:color w:val="231F20"/>
          <w:spacing w:val="-4"/>
          <w:w w:val="90"/>
        </w:rPr>
        <w:t xml:space="preserve"> </w:t>
      </w:r>
      <w:r>
        <w:rPr>
          <w:color w:val="231F20"/>
          <w:w w:val="90"/>
        </w:rPr>
        <w:t>większa</w:t>
      </w:r>
      <w:r>
        <w:rPr>
          <w:color w:val="231F20"/>
          <w:spacing w:val="-4"/>
          <w:w w:val="90"/>
        </w:rPr>
        <w:t xml:space="preserve"> </w:t>
      </w:r>
      <w:r>
        <w:rPr>
          <w:color w:val="231F20"/>
          <w:w w:val="90"/>
        </w:rPr>
        <w:t>niż</w:t>
      </w:r>
      <w:r>
        <w:rPr>
          <w:color w:val="231F20"/>
          <w:spacing w:val="-4"/>
          <w:w w:val="90"/>
        </w:rPr>
        <w:t xml:space="preserve"> </w:t>
      </w:r>
      <w:r>
        <w:rPr>
          <w:color w:val="231F20"/>
          <w:w w:val="90"/>
        </w:rPr>
        <w:t>2</w:t>
      </w:r>
      <w:r>
        <w:rPr>
          <w:color w:val="231F20"/>
          <w:spacing w:val="-4"/>
          <w:w w:val="90"/>
        </w:rPr>
        <w:t xml:space="preserve"> </w:t>
      </w:r>
      <w:r>
        <w:rPr>
          <w:color w:val="231F20"/>
          <w:w w:val="90"/>
        </w:rPr>
        <w:t>cm</w:t>
      </w:r>
      <w:r>
        <w:rPr>
          <w:color w:val="231F20"/>
          <w:spacing w:val="40"/>
        </w:rPr>
        <w:t xml:space="preserve"> </w:t>
      </w:r>
      <w:r>
        <w:rPr>
          <w:color w:val="231F20"/>
          <w:w w:val="90"/>
        </w:rPr>
        <w:t>(zniwelowanie</w:t>
      </w:r>
      <w:r>
        <w:rPr>
          <w:color w:val="231F20"/>
          <w:spacing w:val="-4"/>
          <w:w w:val="90"/>
        </w:rPr>
        <w:t xml:space="preserve"> </w:t>
      </w:r>
      <w:r>
        <w:rPr>
          <w:color w:val="231F20"/>
          <w:w w:val="90"/>
        </w:rPr>
        <w:t>różnicy wysokości)</w:t>
      </w:r>
      <w:r>
        <w:rPr>
          <w:color w:val="231F20"/>
          <w:spacing w:val="40"/>
        </w:rPr>
        <w:t xml:space="preserve"> </w:t>
      </w:r>
      <w:r>
        <w:rPr>
          <w:color w:val="231F20"/>
          <w:w w:val="90"/>
        </w:rPr>
        <w:t>w Sądzie Apelacyjnym w Poznaniu</w:t>
      </w:r>
    </w:p>
    <w:p w14:paraId="29DF8FDF" w14:textId="77777777" w:rsidR="004766AD" w:rsidRDefault="00000000">
      <w:pPr>
        <w:pStyle w:val="Akapitzlist"/>
        <w:numPr>
          <w:ilvl w:val="0"/>
          <w:numId w:val="6"/>
        </w:numPr>
        <w:tabs>
          <w:tab w:val="left" w:pos="2403"/>
          <w:tab w:val="left" w:pos="2404"/>
        </w:tabs>
        <w:spacing w:before="2"/>
        <w:ind w:hanging="361"/>
      </w:pPr>
      <w:r>
        <w:rPr>
          <w:color w:val="231F20"/>
          <w:w w:val="90"/>
        </w:rPr>
        <w:t>Zdjęcie</w:t>
      </w:r>
      <w:r>
        <w:rPr>
          <w:color w:val="231F20"/>
          <w:spacing w:val="-6"/>
        </w:rPr>
        <w:t xml:space="preserve"> </w:t>
      </w:r>
      <w:r>
        <w:rPr>
          <w:color w:val="231F20"/>
          <w:w w:val="90"/>
        </w:rPr>
        <w:t>10:</w:t>
      </w:r>
      <w:r>
        <w:rPr>
          <w:color w:val="231F20"/>
          <w:spacing w:val="-5"/>
        </w:rPr>
        <w:t xml:space="preserve"> </w:t>
      </w:r>
      <w:r>
        <w:rPr>
          <w:color w:val="231F20"/>
          <w:w w:val="90"/>
        </w:rPr>
        <w:t>Korytarz</w:t>
      </w:r>
      <w:r>
        <w:rPr>
          <w:color w:val="231F20"/>
          <w:spacing w:val="-6"/>
        </w:rPr>
        <w:t xml:space="preserve"> </w:t>
      </w:r>
      <w:r>
        <w:rPr>
          <w:color w:val="231F20"/>
          <w:w w:val="90"/>
        </w:rPr>
        <w:t>w</w:t>
      </w:r>
      <w:r>
        <w:rPr>
          <w:color w:val="231F20"/>
          <w:spacing w:val="-5"/>
        </w:rPr>
        <w:t xml:space="preserve"> </w:t>
      </w:r>
      <w:r>
        <w:rPr>
          <w:color w:val="231F20"/>
          <w:w w:val="90"/>
        </w:rPr>
        <w:t>Sądzie</w:t>
      </w:r>
      <w:r>
        <w:rPr>
          <w:color w:val="231F20"/>
          <w:spacing w:val="-6"/>
        </w:rPr>
        <w:t xml:space="preserve"> </w:t>
      </w:r>
      <w:r>
        <w:rPr>
          <w:color w:val="231F20"/>
          <w:w w:val="90"/>
        </w:rPr>
        <w:t>Rejonowym</w:t>
      </w:r>
      <w:r>
        <w:rPr>
          <w:color w:val="231F20"/>
          <w:spacing w:val="-5"/>
        </w:rPr>
        <w:t xml:space="preserve"> </w:t>
      </w:r>
      <w:r>
        <w:rPr>
          <w:color w:val="231F20"/>
          <w:w w:val="90"/>
        </w:rPr>
        <w:t>w</w:t>
      </w:r>
      <w:r>
        <w:rPr>
          <w:color w:val="231F20"/>
          <w:spacing w:val="-6"/>
        </w:rPr>
        <w:t xml:space="preserve"> </w:t>
      </w:r>
      <w:r>
        <w:rPr>
          <w:color w:val="231F20"/>
          <w:spacing w:val="-2"/>
          <w:w w:val="90"/>
        </w:rPr>
        <w:t>Chrzanowie</w:t>
      </w:r>
    </w:p>
    <w:p w14:paraId="009F26FF" w14:textId="77777777" w:rsidR="004766AD" w:rsidRDefault="00000000">
      <w:pPr>
        <w:pStyle w:val="Akapitzlist"/>
        <w:numPr>
          <w:ilvl w:val="0"/>
          <w:numId w:val="6"/>
        </w:numPr>
        <w:tabs>
          <w:tab w:val="left" w:pos="2403"/>
          <w:tab w:val="left" w:pos="2404"/>
        </w:tabs>
        <w:spacing w:before="11"/>
        <w:ind w:hanging="361"/>
      </w:pPr>
      <w:r>
        <w:rPr>
          <w:color w:val="231F20"/>
          <w:w w:val="90"/>
        </w:rPr>
        <w:t>Zdjęcie</w:t>
      </w:r>
      <w:r>
        <w:rPr>
          <w:color w:val="231F20"/>
          <w:spacing w:val="-9"/>
          <w:w w:val="90"/>
        </w:rPr>
        <w:t xml:space="preserve"> </w:t>
      </w:r>
      <w:r>
        <w:rPr>
          <w:color w:val="231F20"/>
          <w:w w:val="90"/>
        </w:rPr>
        <w:t>11:</w:t>
      </w:r>
      <w:r>
        <w:rPr>
          <w:color w:val="231F20"/>
          <w:spacing w:val="-9"/>
          <w:w w:val="90"/>
        </w:rPr>
        <w:t xml:space="preserve"> </w:t>
      </w:r>
      <w:r>
        <w:rPr>
          <w:color w:val="231F20"/>
          <w:w w:val="90"/>
        </w:rPr>
        <w:t>Korytarz</w:t>
      </w:r>
      <w:r>
        <w:rPr>
          <w:color w:val="231F20"/>
          <w:spacing w:val="-8"/>
          <w:w w:val="90"/>
        </w:rPr>
        <w:t xml:space="preserve"> </w:t>
      </w:r>
      <w:r>
        <w:rPr>
          <w:color w:val="231F20"/>
          <w:w w:val="90"/>
        </w:rPr>
        <w:t>–</w:t>
      </w:r>
      <w:r>
        <w:rPr>
          <w:color w:val="231F20"/>
          <w:spacing w:val="-9"/>
          <w:w w:val="90"/>
        </w:rPr>
        <w:t xml:space="preserve"> </w:t>
      </w:r>
      <w:r>
        <w:rPr>
          <w:color w:val="231F20"/>
          <w:w w:val="90"/>
        </w:rPr>
        <w:t>miejsce</w:t>
      </w:r>
      <w:r>
        <w:rPr>
          <w:color w:val="231F20"/>
          <w:spacing w:val="-9"/>
          <w:w w:val="90"/>
        </w:rPr>
        <w:t xml:space="preserve"> </w:t>
      </w:r>
      <w:r>
        <w:rPr>
          <w:color w:val="231F20"/>
          <w:w w:val="90"/>
        </w:rPr>
        <w:t>odpoczynku</w:t>
      </w:r>
      <w:r>
        <w:rPr>
          <w:color w:val="231F20"/>
          <w:spacing w:val="-8"/>
          <w:w w:val="90"/>
        </w:rPr>
        <w:t xml:space="preserve"> </w:t>
      </w:r>
      <w:r>
        <w:rPr>
          <w:color w:val="231F20"/>
          <w:w w:val="90"/>
        </w:rPr>
        <w:t>w</w:t>
      </w:r>
      <w:r>
        <w:rPr>
          <w:color w:val="231F20"/>
          <w:spacing w:val="-9"/>
          <w:w w:val="90"/>
        </w:rPr>
        <w:t xml:space="preserve"> </w:t>
      </w:r>
      <w:r>
        <w:rPr>
          <w:color w:val="231F20"/>
          <w:w w:val="90"/>
        </w:rPr>
        <w:t>Sądzie</w:t>
      </w:r>
      <w:r>
        <w:rPr>
          <w:color w:val="231F20"/>
          <w:spacing w:val="-9"/>
          <w:w w:val="90"/>
        </w:rPr>
        <w:t xml:space="preserve"> </w:t>
      </w:r>
      <w:r>
        <w:rPr>
          <w:color w:val="231F20"/>
          <w:w w:val="90"/>
        </w:rPr>
        <w:t>Rejonowym</w:t>
      </w:r>
      <w:r>
        <w:rPr>
          <w:color w:val="231F20"/>
          <w:spacing w:val="-8"/>
          <w:w w:val="90"/>
        </w:rPr>
        <w:t xml:space="preserve"> </w:t>
      </w:r>
      <w:r>
        <w:rPr>
          <w:color w:val="231F20"/>
          <w:w w:val="90"/>
        </w:rPr>
        <w:t>w</w:t>
      </w:r>
      <w:r>
        <w:rPr>
          <w:color w:val="231F20"/>
          <w:spacing w:val="-9"/>
          <w:w w:val="90"/>
        </w:rPr>
        <w:t xml:space="preserve"> </w:t>
      </w:r>
      <w:r>
        <w:rPr>
          <w:color w:val="231F20"/>
          <w:w w:val="90"/>
        </w:rPr>
        <w:t>Ostrowcu</w:t>
      </w:r>
      <w:r>
        <w:rPr>
          <w:color w:val="231F20"/>
          <w:spacing w:val="-9"/>
          <w:w w:val="90"/>
        </w:rPr>
        <w:t xml:space="preserve"> </w:t>
      </w:r>
      <w:r>
        <w:rPr>
          <w:color w:val="231F20"/>
          <w:spacing w:val="-2"/>
          <w:w w:val="90"/>
        </w:rPr>
        <w:t>Świętokrzyskim</w:t>
      </w:r>
    </w:p>
    <w:p w14:paraId="74A7B4F6" w14:textId="77777777" w:rsidR="004766AD" w:rsidRDefault="00000000">
      <w:pPr>
        <w:pStyle w:val="Akapitzlist"/>
        <w:numPr>
          <w:ilvl w:val="0"/>
          <w:numId w:val="6"/>
        </w:numPr>
        <w:tabs>
          <w:tab w:val="left" w:pos="2403"/>
          <w:tab w:val="left" w:pos="2404"/>
        </w:tabs>
        <w:spacing w:before="11"/>
        <w:ind w:hanging="361"/>
      </w:pPr>
      <w:r>
        <w:rPr>
          <w:color w:val="231F20"/>
          <w:w w:val="85"/>
        </w:rPr>
        <w:t>Zdjęcie</w:t>
      </w:r>
      <w:r>
        <w:rPr>
          <w:color w:val="231F20"/>
          <w:spacing w:val="14"/>
        </w:rPr>
        <w:t xml:space="preserve"> </w:t>
      </w:r>
      <w:r>
        <w:rPr>
          <w:color w:val="231F20"/>
          <w:w w:val="85"/>
        </w:rPr>
        <w:t>12:</w:t>
      </w:r>
      <w:r>
        <w:rPr>
          <w:color w:val="231F20"/>
          <w:spacing w:val="15"/>
        </w:rPr>
        <w:t xml:space="preserve"> </w:t>
      </w:r>
      <w:r>
        <w:rPr>
          <w:color w:val="231F20"/>
          <w:w w:val="85"/>
        </w:rPr>
        <w:t>BOI</w:t>
      </w:r>
      <w:r>
        <w:rPr>
          <w:color w:val="231F20"/>
          <w:spacing w:val="14"/>
        </w:rPr>
        <w:t xml:space="preserve"> </w:t>
      </w:r>
      <w:r>
        <w:rPr>
          <w:color w:val="231F20"/>
          <w:w w:val="85"/>
        </w:rPr>
        <w:t>dla</w:t>
      </w:r>
      <w:r>
        <w:rPr>
          <w:color w:val="231F20"/>
          <w:spacing w:val="15"/>
        </w:rPr>
        <w:t xml:space="preserve"> </w:t>
      </w:r>
      <w:r>
        <w:rPr>
          <w:color w:val="231F20"/>
          <w:w w:val="85"/>
        </w:rPr>
        <w:t>osób</w:t>
      </w:r>
      <w:r>
        <w:rPr>
          <w:color w:val="231F20"/>
          <w:spacing w:val="14"/>
        </w:rPr>
        <w:t xml:space="preserve"> </w:t>
      </w:r>
      <w:r>
        <w:rPr>
          <w:color w:val="231F20"/>
          <w:w w:val="85"/>
        </w:rPr>
        <w:t>z</w:t>
      </w:r>
      <w:r>
        <w:rPr>
          <w:color w:val="231F20"/>
          <w:spacing w:val="15"/>
        </w:rPr>
        <w:t xml:space="preserve"> </w:t>
      </w:r>
      <w:r>
        <w:rPr>
          <w:color w:val="231F20"/>
          <w:w w:val="85"/>
        </w:rPr>
        <w:t>niepełnosprawnościami–</w:t>
      </w:r>
      <w:r>
        <w:rPr>
          <w:color w:val="231F20"/>
          <w:spacing w:val="15"/>
        </w:rPr>
        <w:t xml:space="preserve"> </w:t>
      </w:r>
      <w:r>
        <w:rPr>
          <w:color w:val="231F20"/>
          <w:w w:val="85"/>
        </w:rPr>
        <w:t>SR</w:t>
      </w:r>
      <w:r>
        <w:rPr>
          <w:color w:val="231F20"/>
          <w:spacing w:val="14"/>
        </w:rPr>
        <w:t xml:space="preserve"> </w:t>
      </w:r>
      <w:r>
        <w:rPr>
          <w:color w:val="231F20"/>
          <w:spacing w:val="-2"/>
          <w:w w:val="85"/>
        </w:rPr>
        <w:t>Chrzanów</w:t>
      </w:r>
    </w:p>
    <w:p w14:paraId="60D647A3" w14:textId="77777777" w:rsidR="004766AD" w:rsidRDefault="00000000">
      <w:pPr>
        <w:pStyle w:val="Akapitzlist"/>
        <w:numPr>
          <w:ilvl w:val="0"/>
          <w:numId w:val="6"/>
        </w:numPr>
        <w:tabs>
          <w:tab w:val="left" w:pos="2403"/>
          <w:tab w:val="left" w:pos="2404"/>
        </w:tabs>
        <w:spacing w:before="11" w:line="249" w:lineRule="auto"/>
        <w:ind w:right="1136"/>
      </w:pPr>
      <w:r>
        <w:rPr>
          <w:color w:val="231F20"/>
          <w:w w:val="90"/>
        </w:rPr>
        <w:t>Zdjęcie</w:t>
      </w:r>
      <w:r>
        <w:rPr>
          <w:color w:val="231F20"/>
          <w:spacing w:val="-5"/>
          <w:w w:val="90"/>
        </w:rPr>
        <w:t xml:space="preserve"> </w:t>
      </w:r>
      <w:r>
        <w:rPr>
          <w:color w:val="231F20"/>
          <w:w w:val="90"/>
        </w:rPr>
        <w:t>13:</w:t>
      </w:r>
      <w:r>
        <w:rPr>
          <w:color w:val="231F20"/>
          <w:spacing w:val="-5"/>
          <w:w w:val="90"/>
        </w:rPr>
        <w:t xml:space="preserve"> </w:t>
      </w:r>
      <w:r>
        <w:rPr>
          <w:color w:val="231F20"/>
          <w:w w:val="90"/>
        </w:rPr>
        <w:t>Biurko</w:t>
      </w:r>
      <w:r>
        <w:rPr>
          <w:color w:val="231F20"/>
          <w:spacing w:val="-5"/>
          <w:w w:val="90"/>
        </w:rPr>
        <w:t xml:space="preserve"> </w:t>
      </w:r>
      <w:r>
        <w:rPr>
          <w:color w:val="231F20"/>
          <w:w w:val="90"/>
        </w:rPr>
        <w:t>w</w:t>
      </w:r>
      <w:r>
        <w:rPr>
          <w:color w:val="231F20"/>
          <w:spacing w:val="-5"/>
          <w:w w:val="90"/>
        </w:rPr>
        <w:t xml:space="preserve"> </w:t>
      </w:r>
      <w:r>
        <w:rPr>
          <w:color w:val="231F20"/>
          <w:w w:val="90"/>
        </w:rPr>
        <w:t>BOI</w:t>
      </w:r>
      <w:r>
        <w:rPr>
          <w:color w:val="231F20"/>
          <w:spacing w:val="-5"/>
          <w:w w:val="90"/>
        </w:rPr>
        <w:t xml:space="preserve"> </w:t>
      </w:r>
      <w:r>
        <w:rPr>
          <w:color w:val="231F20"/>
          <w:w w:val="90"/>
        </w:rPr>
        <w:t>z</w:t>
      </w:r>
      <w:r>
        <w:rPr>
          <w:color w:val="231F20"/>
          <w:spacing w:val="-5"/>
          <w:w w:val="90"/>
        </w:rPr>
        <w:t xml:space="preserve"> </w:t>
      </w:r>
      <w:r>
        <w:rPr>
          <w:color w:val="231F20"/>
          <w:w w:val="90"/>
        </w:rPr>
        <w:t>regulowaną</w:t>
      </w:r>
      <w:r>
        <w:rPr>
          <w:color w:val="231F20"/>
          <w:spacing w:val="-5"/>
          <w:w w:val="90"/>
        </w:rPr>
        <w:t xml:space="preserve"> </w:t>
      </w:r>
      <w:r>
        <w:rPr>
          <w:color w:val="231F20"/>
          <w:w w:val="90"/>
        </w:rPr>
        <w:t>elektronicznie</w:t>
      </w:r>
      <w:r>
        <w:rPr>
          <w:color w:val="231F20"/>
          <w:spacing w:val="-5"/>
          <w:w w:val="90"/>
        </w:rPr>
        <w:t xml:space="preserve"> </w:t>
      </w:r>
      <w:r>
        <w:rPr>
          <w:color w:val="231F20"/>
          <w:w w:val="90"/>
        </w:rPr>
        <w:t>wysokością</w:t>
      </w:r>
      <w:r>
        <w:rPr>
          <w:color w:val="231F20"/>
          <w:spacing w:val="-5"/>
          <w:w w:val="90"/>
        </w:rPr>
        <w:t xml:space="preserve"> </w:t>
      </w:r>
      <w:r>
        <w:rPr>
          <w:color w:val="231F20"/>
          <w:w w:val="90"/>
        </w:rPr>
        <w:t>w</w:t>
      </w:r>
      <w:r>
        <w:rPr>
          <w:color w:val="231F20"/>
          <w:spacing w:val="-5"/>
          <w:w w:val="90"/>
        </w:rPr>
        <w:t xml:space="preserve"> </w:t>
      </w:r>
      <w:r>
        <w:rPr>
          <w:color w:val="231F20"/>
          <w:w w:val="90"/>
        </w:rPr>
        <w:t>Sądzie</w:t>
      </w:r>
      <w:r>
        <w:rPr>
          <w:color w:val="231F20"/>
          <w:spacing w:val="-5"/>
          <w:w w:val="90"/>
        </w:rPr>
        <w:t xml:space="preserve"> </w:t>
      </w:r>
      <w:r>
        <w:rPr>
          <w:color w:val="231F20"/>
          <w:w w:val="90"/>
        </w:rPr>
        <w:t xml:space="preserve">Apelacyjnym </w:t>
      </w:r>
      <w:r>
        <w:rPr>
          <w:color w:val="231F20"/>
        </w:rPr>
        <w:t>w</w:t>
      </w:r>
      <w:r>
        <w:rPr>
          <w:color w:val="231F20"/>
          <w:spacing w:val="-7"/>
        </w:rPr>
        <w:t xml:space="preserve"> </w:t>
      </w:r>
      <w:r>
        <w:rPr>
          <w:color w:val="231F20"/>
        </w:rPr>
        <w:t>Poznaniu</w:t>
      </w:r>
    </w:p>
    <w:p w14:paraId="178730C7" w14:textId="77777777" w:rsidR="004766AD" w:rsidRDefault="00000000">
      <w:pPr>
        <w:pStyle w:val="Akapitzlist"/>
        <w:numPr>
          <w:ilvl w:val="0"/>
          <w:numId w:val="6"/>
        </w:numPr>
        <w:tabs>
          <w:tab w:val="left" w:pos="2403"/>
          <w:tab w:val="left" w:pos="2404"/>
        </w:tabs>
        <w:spacing w:before="2"/>
        <w:ind w:hanging="361"/>
      </w:pPr>
      <w:r>
        <w:rPr>
          <w:color w:val="231F20"/>
          <w:w w:val="90"/>
        </w:rPr>
        <w:t>Zdjęcie</w:t>
      </w:r>
      <w:r>
        <w:rPr>
          <w:color w:val="231F20"/>
          <w:spacing w:val="-4"/>
          <w:w w:val="90"/>
        </w:rPr>
        <w:t xml:space="preserve"> </w:t>
      </w:r>
      <w:r>
        <w:rPr>
          <w:color w:val="231F20"/>
          <w:w w:val="90"/>
        </w:rPr>
        <w:t>14:</w:t>
      </w:r>
      <w:r>
        <w:rPr>
          <w:color w:val="231F20"/>
          <w:spacing w:val="-3"/>
          <w:w w:val="90"/>
        </w:rPr>
        <w:t xml:space="preserve"> </w:t>
      </w:r>
      <w:r>
        <w:rPr>
          <w:color w:val="231F20"/>
          <w:w w:val="90"/>
        </w:rPr>
        <w:t>Biurko</w:t>
      </w:r>
      <w:r>
        <w:rPr>
          <w:color w:val="231F20"/>
          <w:spacing w:val="-3"/>
          <w:w w:val="90"/>
        </w:rPr>
        <w:t xml:space="preserve"> </w:t>
      </w:r>
      <w:r>
        <w:rPr>
          <w:color w:val="231F20"/>
          <w:w w:val="90"/>
        </w:rPr>
        <w:t>w</w:t>
      </w:r>
      <w:r>
        <w:rPr>
          <w:color w:val="231F20"/>
          <w:spacing w:val="-4"/>
          <w:w w:val="90"/>
        </w:rPr>
        <w:t xml:space="preserve"> </w:t>
      </w:r>
      <w:r>
        <w:rPr>
          <w:color w:val="231F20"/>
          <w:w w:val="90"/>
        </w:rPr>
        <w:t>BOI</w:t>
      </w:r>
      <w:r>
        <w:rPr>
          <w:color w:val="231F20"/>
          <w:spacing w:val="-3"/>
          <w:w w:val="90"/>
        </w:rPr>
        <w:t xml:space="preserve"> </w:t>
      </w:r>
      <w:r>
        <w:rPr>
          <w:color w:val="231F20"/>
          <w:w w:val="90"/>
        </w:rPr>
        <w:t>z</w:t>
      </w:r>
      <w:r>
        <w:rPr>
          <w:color w:val="231F20"/>
          <w:spacing w:val="-3"/>
          <w:w w:val="90"/>
        </w:rPr>
        <w:t xml:space="preserve"> </w:t>
      </w:r>
      <w:r>
        <w:rPr>
          <w:color w:val="231F20"/>
          <w:w w:val="90"/>
        </w:rPr>
        <w:t>elektroniczną</w:t>
      </w:r>
      <w:r>
        <w:rPr>
          <w:color w:val="231F20"/>
          <w:spacing w:val="-4"/>
          <w:w w:val="90"/>
        </w:rPr>
        <w:t xml:space="preserve"> </w:t>
      </w:r>
      <w:r>
        <w:rPr>
          <w:color w:val="231F20"/>
          <w:w w:val="90"/>
        </w:rPr>
        <w:t>lupą</w:t>
      </w:r>
      <w:r>
        <w:rPr>
          <w:color w:val="231F20"/>
          <w:spacing w:val="-3"/>
          <w:w w:val="90"/>
        </w:rPr>
        <w:t xml:space="preserve"> </w:t>
      </w:r>
      <w:r>
        <w:rPr>
          <w:color w:val="231F20"/>
          <w:w w:val="90"/>
        </w:rPr>
        <w:t>w</w:t>
      </w:r>
      <w:r>
        <w:rPr>
          <w:color w:val="231F20"/>
          <w:spacing w:val="-3"/>
          <w:w w:val="90"/>
        </w:rPr>
        <w:t xml:space="preserve"> </w:t>
      </w:r>
      <w:r>
        <w:rPr>
          <w:color w:val="231F20"/>
          <w:w w:val="90"/>
        </w:rPr>
        <w:t>Sądzie</w:t>
      </w:r>
      <w:r>
        <w:rPr>
          <w:color w:val="231F20"/>
          <w:spacing w:val="-3"/>
          <w:w w:val="90"/>
        </w:rPr>
        <w:t xml:space="preserve"> </w:t>
      </w:r>
      <w:r>
        <w:rPr>
          <w:color w:val="231F20"/>
          <w:w w:val="90"/>
        </w:rPr>
        <w:t>Rejonowym</w:t>
      </w:r>
      <w:r>
        <w:rPr>
          <w:color w:val="231F20"/>
          <w:spacing w:val="43"/>
        </w:rPr>
        <w:t xml:space="preserve"> </w:t>
      </w:r>
      <w:r>
        <w:rPr>
          <w:color w:val="231F20"/>
          <w:w w:val="90"/>
        </w:rPr>
        <w:t>w</w:t>
      </w:r>
      <w:r>
        <w:rPr>
          <w:color w:val="231F20"/>
          <w:spacing w:val="-4"/>
          <w:w w:val="90"/>
        </w:rPr>
        <w:t xml:space="preserve"> </w:t>
      </w:r>
      <w:r>
        <w:rPr>
          <w:color w:val="231F20"/>
          <w:spacing w:val="-2"/>
          <w:w w:val="90"/>
        </w:rPr>
        <w:t>Łomży</w:t>
      </w:r>
    </w:p>
    <w:p w14:paraId="3866FFBC" w14:textId="77777777" w:rsidR="004766AD" w:rsidRDefault="00000000">
      <w:pPr>
        <w:pStyle w:val="Akapitzlist"/>
        <w:numPr>
          <w:ilvl w:val="0"/>
          <w:numId w:val="6"/>
        </w:numPr>
        <w:tabs>
          <w:tab w:val="left" w:pos="2403"/>
          <w:tab w:val="left" w:pos="2404"/>
        </w:tabs>
        <w:spacing w:before="11"/>
        <w:ind w:hanging="361"/>
      </w:pPr>
      <w:r>
        <w:rPr>
          <w:color w:val="231F20"/>
          <w:w w:val="90"/>
        </w:rPr>
        <w:t>Zdjęcie</w:t>
      </w:r>
      <w:r>
        <w:rPr>
          <w:color w:val="231F20"/>
          <w:spacing w:val="-3"/>
          <w:w w:val="90"/>
        </w:rPr>
        <w:t xml:space="preserve"> </w:t>
      </w:r>
      <w:r>
        <w:rPr>
          <w:color w:val="231F20"/>
          <w:w w:val="90"/>
        </w:rPr>
        <w:t>15:</w:t>
      </w:r>
      <w:r>
        <w:rPr>
          <w:color w:val="231F20"/>
          <w:spacing w:val="-3"/>
          <w:w w:val="90"/>
        </w:rPr>
        <w:t xml:space="preserve"> </w:t>
      </w:r>
      <w:r>
        <w:rPr>
          <w:color w:val="231F20"/>
          <w:w w:val="90"/>
        </w:rPr>
        <w:t>Pętla</w:t>
      </w:r>
      <w:r>
        <w:rPr>
          <w:color w:val="231F20"/>
          <w:spacing w:val="-3"/>
          <w:w w:val="90"/>
        </w:rPr>
        <w:t xml:space="preserve"> </w:t>
      </w:r>
      <w:r>
        <w:rPr>
          <w:color w:val="231F20"/>
          <w:w w:val="90"/>
        </w:rPr>
        <w:t>indukcyjna</w:t>
      </w:r>
      <w:r>
        <w:rPr>
          <w:color w:val="231F20"/>
          <w:spacing w:val="-3"/>
          <w:w w:val="90"/>
        </w:rPr>
        <w:t xml:space="preserve"> </w:t>
      </w:r>
      <w:r>
        <w:rPr>
          <w:color w:val="231F20"/>
          <w:w w:val="90"/>
        </w:rPr>
        <w:t>w</w:t>
      </w:r>
      <w:r>
        <w:rPr>
          <w:color w:val="231F20"/>
          <w:spacing w:val="-3"/>
          <w:w w:val="90"/>
        </w:rPr>
        <w:t xml:space="preserve"> </w:t>
      </w:r>
      <w:r>
        <w:rPr>
          <w:color w:val="231F20"/>
          <w:w w:val="90"/>
        </w:rPr>
        <w:t>czytelni</w:t>
      </w:r>
      <w:r>
        <w:rPr>
          <w:color w:val="231F20"/>
          <w:spacing w:val="-3"/>
          <w:w w:val="90"/>
        </w:rPr>
        <w:t xml:space="preserve"> </w:t>
      </w:r>
      <w:r>
        <w:rPr>
          <w:color w:val="231F20"/>
          <w:w w:val="90"/>
        </w:rPr>
        <w:t>w</w:t>
      </w:r>
      <w:r>
        <w:rPr>
          <w:color w:val="231F20"/>
          <w:spacing w:val="-3"/>
          <w:w w:val="90"/>
        </w:rPr>
        <w:t xml:space="preserve"> </w:t>
      </w:r>
      <w:r>
        <w:rPr>
          <w:color w:val="231F20"/>
          <w:w w:val="90"/>
        </w:rPr>
        <w:t>Sądzie</w:t>
      </w:r>
      <w:r>
        <w:rPr>
          <w:color w:val="231F20"/>
          <w:spacing w:val="-3"/>
          <w:w w:val="90"/>
        </w:rPr>
        <w:t xml:space="preserve"> </w:t>
      </w:r>
      <w:r>
        <w:rPr>
          <w:color w:val="231F20"/>
          <w:w w:val="90"/>
        </w:rPr>
        <w:t>Rejonowym</w:t>
      </w:r>
      <w:r>
        <w:rPr>
          <w:color w:val="231F20"/>
          <w:spacing w:val="-3"/>
          <w:w w:val="90"/>
        </w:rPr>
        <w:t xml:space="preserve"> </w:t>
      </w:r>
      <w:r>
        <w:rPr>
          <w:color w:val="231F20"/>
          <w:w w:val="90"/>
        </w:rPr>
        <w:t>w</w:t>
      </w:r>
      <w:r>
        <w:rPr>
          <w:color w:val="231F20"/>
          <w:spacing w:val="-3"/>
          <w:w w:val="90"/>
        </w:rPr>
        <w:t xml:space="preserve"> </w:t>
      </w:r>
      <w:r>
        <w:rPr>
          <w:color w:val="231F20"/>
          <w:spacing w:val="-2"/>
          <w:w w:val="90"/>
        </w:rPr>
        <w:t>Łańcucie</w:t>
      </w:r>
    </w:p>
    <w:p w14:paraId="626DA709" w14:textId="77777777" w:rsidR="004766AD" w:rsidRDefault="00000000">
      <w:pPr>
        <w:pStyle w:val="Akapitzlist"/>
        <w:numPr>
          <w:ilvl w:val="0"/>
          <w:numId w:val="6"/>
        </w:numPr>
        <w:tabs>
          <w:tab w:val="left" w:pos="2403"/>
          <w:tab w:val="left" w:pos="2404"/>
        </w:tabs>
        <w:spacing w:before="11"/>
        <w:ind w:hanging="361"/>
      </w:pPr>
      <w:r>
        <w:rPr>
          <w:color w:val="231F20"/>
          <w:w w:val="85"/>
        </w:rPr>
        <w:t>Zdjęcie</w:t>
      </w:r>
      <w:r>
        <w:rPr>
          <w:color w:val="231F20"/>
          <w:spacing w:val="13"/>
        </w:rPr>
        <w:t xml:space="preserve"> </w:t>
      </w:r>
      <w:r>
        <w:rPr>
          <w:color w:val="231F20"/>
          <w:w w:val="85"/>
        </w:rPr>
        <w:t>16:</w:t>
      </w:r>
      <w:r>
        <w:rPr>
          <w:color w:val="231F20"/>
          <w:spacing w:val="14"/>
        </w:rPr>
        <w:t xml:space="preserve"> </w:t>
      </w:r>
      <w:r>
        <w:rPr>
          <w:color w:val="231F20"/>
          <w:w w:val="85"/>
        </w:rPr>
        <w:t>Pętla</w:t>
      </w:r>
      <w:r>
        <w:rPr>
          <w:color w:val="231F20"/>
          <w:spacing w:val="13"/>
        </w:rPr>
        <w:t xml:space="preserve"> </w:t>
      </w:r>
      <w:r>
        <w:rPr>
          <w:color w:val="231F20"/>
          <w:w w:val="85"/>
        </w:rPr>
        <w:t>indukcyjna</w:t>
      </w:r>
      <w:r>
        <w:rPr>
          <w:color w:val="231F20"/>
          <w:spacing w:val="14"/>
        </w:rPr>
        <w:t xml:space="preserve"> </w:t>
      </w:r>
      <w:r>
        <w:rPr>
          <w:color w:val="231F20"/>
          <w:w w:val="85"/>
        </w:rPr>
        <w:t>w</w:t>
      </w:r>
      <w:r>
        <w:rPr>
          <w:color w:val="231F20"/>
          <w:spacing w:val="14"/>
        </w:rPr>
        <w:t xml:space="preserve"> </w:t>
      </w:r>
      <w:r>
        <w:rPr>
          <w:color w:val="231F20"/>
          <w:w w:val="85"/>
        </w:rPr>
        <w:t>Sądzie</w:t>
      </w:r>
      <w:r>
        <w:rPr>
          <w:color w:val="231F20"/>
          <w:spacing w:val="13"/>
        </w:rPr>
        <w:t xml:space="preserve"> </w:t>
      </w:r>
      <w:r>
        <w:rPr>
          <w:color w:val="231F20"/>
          <w:w w:val="85"/>
        </w:rPr>
        <w:t>Rejonowym</w:t>
      </w:r>
      <w:r>
        <w:rPr>
          <w:color w:val="231F20"/>
          <w:spacing w:val="14"/>
        </w:rPr>
        <w:t xml:space="preserve"> </w:t>
      </w:r>
      <w:r>
        <w:rPr>
          <w:color w:val="231F20"/>
          <w:w w:val="85"/>
        </w:rPr>
        <w:t>w</w:t>
      </w:r>
      <w:r>
        <w:rPr>
          <w:color w:val="231F20"/>
          <w:spacing w:val="14"/>
        </w:rPr>
        <w:t xml:space="preserve"> </w:t>
      </w:r>
      <w:r>
        <w:rPr>
          <w:color w:val="231F20"/>
          <w:w w:val="85"/>
        </w:rPr>
        <w:t>Tarnowskich</w:t>
      </w:r>
      <w:r>
        <w:rPr>
          <w:color w:val="231F20"/>
          <w:spacing w:val="13"/>
        </w:rPr>
        <w:t xml:space="preserve"> </w:t>
      </w:r>
      <w:r>
        <w:rPr>
          <w:color w:val="231F20"/>
          <w:spacing w:val="-2"/>
          <w:w w:val="85"/>
        </w:rPr>
        <w:t>Górach</w:t>
      </w:r>
    </w:p>
    <w:p w14:paraId="23ADF903" w14:textId="77777777" w:rsidR="004766AD" w:rsidRDefault="00000000">
      <w:pPr>
        <w:pStyle w:val="Akapitzlist"/>
        <w:numPr>
          <w:ilvl w:val="0"/>
          <w:numId w:val="6"/>
        </w:numPr>
        <w:tabs>
          <w:tab w:val="left" w:pos="2403"/>
          <w:tab w:val="left" w:pos="2404"/>
        </w:tabs>
        <w:spacing w:before="11"/>
        <w:ind w:hanging="361"/>
      </w:pPr>
      <w:r>
        <w:rPr>
          <w:color w:val="231F20"/>
          <w:w w:val="90"/>
        </w:rPr>
        <w:t>Zdjęcie</w:t>
      </w:r>
      <w:r>
        <w:rPr>
          <w:color w:val="231F20"/>
          <w:spacing w:val="-7"/>
          <w:w w:val="90"/>
        </w:rPr>
        <w:t xml:space="preserve"> </w:t>
      </w:r>
      <w:r>
        <w:rPr>
          <w:color w:val="231F20"/>
          <w:w w:val="90"/>
        </w:rPr>
        <w:t>17:</w:t>
      </w:r>
      <w:r>
        <w:rPr>
          <w:color w:val="231F20"/>
          <w:spacing w:val="-7"/>
          <w:w w:val="90"/>
        </w:rPr>
        <w:t xml:space="preserve"> </w:t>
      </w:r>
      <w:r>
        <w:rPr>
          <w:color w:val="231F20"/>
          <w:w w:val="90"/>
        </w:rPr>
        <w:t>Toaleta</w:t>
      </w:r>
      <w:r>
        <w:rPr>
          <w:color w:val="231F20"/>
          <w:spacing w:val="-6"/>
          <w:w w:val="90"/>
        </w:rPr>
        <w:t xml:space="preserve"> </w:t>
      </w:r>
      <w:r>
        <w:rPr>
          <w:color w:val="231F20"/>
          <w:w w:val="90"/>
        </w:rPr>
        <w:t>dla</w:t>
      </w:r>
      <w:r>
        <w:rPr>
          <w:color w:val="231F20"/>
          <w:spacing w:val="-7"/>
          <w:w w:val="90"/>
        </w:rPr>
        <w:t xml:space="preserve"> </w:t>
      </w:r>
      <w:r>
        <w:rPr>
          <w:color w:val="231F20"/>
          <w:w w:val="90"/>
        </w:rPr>
        <w:t>osób</w:t>
      </w:r>
      <w:r>
        <w:rPr>
          <w:color w:val="231F20"/>
          <w:spacing w:val="-7"/>
          <w:w w:val="90"/>
        </w:rPr>
        <w:t xml:space="preserve"> </w:t>
      </w:r>
      <w:r>
        <w:rPr>
          <w:color w:val="231F20"/>
          <w:w w:val="90"/>
        </w:rPr>
        <w:t>z</w:t>
      </w:r>
      <w:r>
        <w:rPr>
          <w:color w:val="231F20"/>
          <w:spacing w:val="-6"/>
          <w:w w:val="90"/>
        </w:rPr>
        <w:t xml:space="preserve"> </w:t>
      </w:r>
      <w:r>
        <w:rPr>
          <w:color w:val="231F20"/>
          <w:w w:val="90"/>
        </w:rPr>
        <w:t>niepełnosprawnościami</w:t>
      </w:r>
      <w:r>
        <w:rPr>
          <w:color w:val="231F20"/>
          <w:spacing w:val="-7"/>
          <w:w w:val="90"/>
        </w:rPr>
        <w:t xml:space="preserve"> </w:t>
      </w:r>
      <w:r>
        <w:rPr>
          <w:color w:val="231F20"/>
          <w:w w:val="90"/>
        </w:rPr>
        <w:t>w</w:t>
      </w:r>
      <w:r>
        <w:rPr>
          <w:color w:val="231F20"/>
          <w:spacing w:val="-7"/>
          <w:w w:val="90"/>
        </w:rPr>
        <w:t xml:space="preserve"> </w:t>
      </w:r>
      <w:r>
        <w:rPr>
          <w:color w:val="231F20"/>
          <w:w w:val="90"/>
        </w:rPr>
        <w:t>Sądzie</w:t>
      </w:r>
      <w:r>
        <w:rPr>
          <w:color w:val="231F20"/>
          <w:spacing w:val="-6"/>
          <w:w w:val="90"/>
        </w:rPr>
        <w:t xml:space="preserve"> </w:t>
      </w:r>
      <w:r>
        <w:rPr>
          <w:color w:val="231F20"/>
          <w:w w:val="90"/>
        </w:rPr>
        <w:t>Rejonowym</w:t>
      </w:r>
      <w:r>
        <w:rPr>
          <w:color w:val="231F20"/>
          <w:spacing w:val="-7"/>
          <w:w w:val="90"/>
        </w:rPr>
        <w:t xml:space="preserve"> </w:t>
      </w:r>
      <w:r>
        <w:rPr>
          <w:color w:val="231F20"/>
          <w:w w:val="90"/>
        </w:rPr>
        <w:t>w</w:t>
      </w:r>
      <w:r>
        <w:rPr>
          <w:color w:val="231F20"/>
          <w:spacing w:val="-7"/>
          <w:w w:val="90"/>
        </w:rPr>
        <w:t xml:space="preserve"> </w:t>
      </w:r>
      <w:r>
        <w:rPr>
          <w:color w:val="231F20"/>
          <w:spacing w:val="-2"/>
          <w:w w:val="90"/>
        </w:rPr>
        <w:t>Krośnie</w:t>
      </w:r>
    </w:p>
    <w:p w14:paraId="64369B6A" w14:textId="77777777" w:rsidR="004766AD" w:rsidRDefault="00000000">
      <w:pPr>
        <w:pStyle w:val="Akapitzlist"/>
        <w:numPr>
          <w:ilvl w:val="0"/>
          <w:numId w:val="6"/>
        </w:numPr>
        <w:tabs>
          <w:tab w:val="left" w:pos="2403"/>
          <w:tab w:val="left" w:pos="2404"/>
        </w:tabs>
        <w:spacing w:before="11"/>
        <w:ind w:hanging="361"/>
      </w:pPr>
      <w:r>
        <w:rPr>
          <w:color w:val="231F20"/>
          <w:w w:val="90"/>
        </w:rPr>
        <w:t>Zdjęcie</w:t>
      </w:r>
      <w:r>
        <w:rPr>
          <w:color w:val="231F20"/>
          <w:spacing w:val="-7"/>
          <w:w w:val="90"/>
        </w:rPr>
        <w:t xml:space="preserve"> </w:t>
      </w:r>
      <w:r>
        <w:rPr>
          <w:color w:val="231F20"/>
          <w:w w:val="90"/>
        </w:rPr>
        <w:t>18:</w:t>
      </w:r>
      <w:r>
        <w:rPr>
          <w:color w:val="231F20"/>
          <w:spacing w:val="-7"/>
          <w:w w:val="90"/>
        </w:rPr>
        <w:t xml:space="preserve"> </w:t>
      </w:r>
      <w:r>
        <w:rPr>
          <w:color w:val="231F20"/>
          <w:w w:val="90"/>
        </w:rPr>
        <w:t>Toaleta</w:t>
      </w:r>
      <w:r>
        <w:rPr>
          <w:color w:val="231F20"/>
          <w:spacing w:val="-6"/>
          <w:w w:val="90"/>
        </w:rPr>
        <w:t xml:space="preserve"> </w:t>
      </w:r>
      <w:r>
        <w:rPr>
          <w:color w:val="231F20"/>
          <w:w w:val="90"/>
        </w:rPr>
        <w:t>dla</w:t>
      </w:r>
      <w:r>
        <w:rPr>
          <w:color w:val="231F20"/>
          <w:spacing w:val="-7"/>
          <w:w w:val="90"/>
        </w:rPr>
        <w:t xml:space="preserve"> </w:t>
      </w:r>
      <w:r>
        <w:rPr>
          <w:color w:val="231F20"/>
          <w:w w:val="90"/>
        </w:rPr>
        <w:t>osób</w:t>
      </w:r>
      <w:r>
        <w:rPr>
          <w:color w:val="231F20"/>
          <w:spacing w:val="-7"/>
          <w:w w:val="90"/>
        </w:rPr>
        <w:t xml:space="preserve"> </w:t>
      </w:r>
      <w:r>
        <w:rPr>
          <w:color w:val="231F20"/>
          <w:w w:val="90"/>
        </w:rPr>
        <w:t>z</w:t>
      </w:r>
      <w:r>
        <w:rPr>
          <w:color w:val="231F20"/>
          <w:spacing w:val="-6"/>
          <w:w w:val="90"/>
        </w:rPr>
        <w:t xml:space="preserve"> </w:t>
      </w:r>
      <w:r>
        <w:rPr>
          <w:color w:val="231F20"/>
          <w:w w:val="90"/>
        </w:rPr>
        <w:t>niepełnosprawnościami</w:t>
      </w:r>
      <w:r>
        <w:rPr>
          <w:color w:val="231F20"/>
          <w:spacing w:val="-7"/>
          <w:w w:val="90"/>
        </w:rPr>
        <w:t xml:space="preserve"> </w:t>
      </w:r>
      <w:r>
        <w:rPr>
          <w:color w:val="231F20"/>
          <w:w w:val="90"/>
        </w:rPr>
        <w:t>w</w:t>
      </w:r>
      <w:r>
        <w:rPr>
          <w:color w:val="231F20"/>
          <w:spacing w:val="-7"/>
          <w:w w:val="90"/>
        </w:rPr>
        <w:t xml:space="preserve"> </w:t>
      </w:r>
      <w:r>
        <w:rPr>
          <w:color w:val="231F20"/>
          <w:w w:val="90"/>
        </w:rPr>
        <w:t>Sądzie</w:t>
      </w:r>
      <w:r>
        <w:rPr>
          <w:color w:val="231F20"/>
          <w:spacing w:val="-6"/>
          <w:w w:val="90"/>
        </w:rPr>
        <w:t xml:space="preserve"> </w:t>
      </w:r>
      <w:r>
        <w:rPr>
          <w:color w:val="231F20"/>
          <w:w w:val="90"/>
        </w:rPr>
        <w:t>Rejonowym</w:t>
      </w:r>
      <w:r>
        <w:rPr>
          <w:color w:val="231F20"/>
          <w:spacing w:val="-7"/>
          <w:w w:val="90"/>
        </w:rPr>
        <w:t xml:space="preserve"> </w:t>
      </w:r>
      <w:r>
        <w:rPr>
          <w:color w:val="231F20"/>
          <w:w w:val="90"/>
        </w:rPr>
        <w:t>w</w:t>
      </w:r>
      <w:r>
        <w:rPr>
          <w:color w:val="231F20"/>
          <w:spacing w:val="-7"/>
          <w:w w:val="90"/>
        </w:rPr>
        <w:t xml:space="preserve"> </w:t>
      </w:r>
      <w:r>
        <w:rPr>
          <w:color w:val="231F20"/>
          <w:spacing w:val="-2"/>
          <w:w w:val="90"/>
        </w:rPr>
        <w:t>Przemyślu</w:t>
      </w:r>
    </w:p>
    <w:p w14:paraId="1DF51B9C" w14:textId="77777777" w:rsidR="004766AD" w:rsidRDefault="00000000">
      <w:pPr>
        <w:pStyle w:val="Akapitzlist"/>
        <w:numPr>
          <w:ilvl w:val="0"/>
          <w:numId w:val="6"/>
        </w:numPr>
        <w:tabs>
          <w:tab w:val="left" w:pos="2403"/>
          <w:tab w:val="left" w:pos="2404"/>
        </w:tabs>
        <w:spacing w:before="11" w:line="249" w:lineRule="auto"/>
        <w:ind w:right="1024"/>
      </w:pPr>
      <w:r>
        <w:rPr>
          <w:color w:val="231F20"/>
          <w:w w:val="90"/>
        </w:rPr>
        <w:t>Zdjęcie 19: Przykład wypukłego oznaczenia Toaleta dla osób z niepełnosprawnościami</w:t>
      </w:r>
      <w:r>
        <w:rPr>
          <w:color w:val="231F20"/>
          <w:spacing w:val="40"/>
        </w:rPr>
        <w:t xml:space="preserve"> </w:t>
      </w:r>
      <w:r>
        <w:rPr>
          <w:color w:val="231F20"/>
          <w:w w:val="90"/>
        </w:rPr>
        <w:t xml:space="preserve">– </w:t>
      </w:r>
      <w:r>
        <w:rPr>
          <w:color w:val="231F20"/>
          <w:spacing w:val="-6"/>
        </w:rPr>
        <w:t>rekomendacje</w:t>
      </w:r>
      <w:r>
        <w:rPr>
          <w:color w:val="231F20"/>
          <w:spacing w:val="-10"/>
        </w:rPr>
        <w:t xml:space="preserve"> </w:t>
      </w:r>
      <w:r>
        <w:rPr>
          <w:color w:val="231F20"/>
          <w:spacing w:val="-6"/>
        </w:rPr>
        <w:t>z</w:t>
      </w:r>
      <w:r>
        <w:rPr>
          <w:color w:val="231F20"/>
          <w:spacing w:val="-9"/>
        </w:rPr>
        <w:t xml:space="preserve"> </w:t>
      </w:r>
      <w:r>
        <w:rPr>
          <w:color w:val="231F20"/>
          <w:spacing w:val="-6"/>
        </w:rPr>
        <w:t>audytu</w:t>
      </w:r>
      <w:r>
        <w:rPr>
          <w:color w:val="231F20"/>
          <w:spacing w:val="-9"/>
        </w:rPr>
        <w:t xml:space="preserve"> </w:t>
      </w:r>
      <w:r>
        <w:rPr>
          <w:color w:val="231F20"/>
          <w:spacing w:val="-6"/>
        </w:rPr>
        <w:t>Sądu</w:t>
      </w:r>
      <w:r>
        <w:rPr>
          <w:color w:val="231F20"/>
          <w:spacing w:val="-10"/>
        </w:rPr>
        <w:t xml:space="preserve"> </w:t>
      </w:r>
      <w:r>
        <w:rPr>
          <w:color w:val="231F20"/>
          <w:spacing w:val="-6"/>
        </w:rPr>
        <w:t>Okręgowego</w:t>
      </w:r>
      <w:r>
        <w:rPr>
          <w:color w:val="231F20"/>
          <w:spacing w:val="-9"/>
        </w:rPr>
        <w:t xml:space="preserve"> </w:t>
      </w:r>
      <w:r>
        <w:rPr>
          <w:color w:val="231F20"/>
          <w:spacing w:val="-6"/>
        </w:rPr>
        <w:t>we</w:t>
      </w:r>
      <w:r>
        <w:rPr>
          <w:color w:val="231F20"/>
          <w:spacing w:val="-9"/>
        </w:rPr>
        <w:t xml:space="preserve"> </w:t>
      </w:r>
      <w:r>
        <w:rPr>
          <w:color w:val="231F20"/>
          <w:spacing w:val="-6"/>
        </w:rPr>
        <w:t>Wrocławiu</w:t>
      </w:r>
    </w:p>
    <w:p w14:paraId="5F30EAF0" w14:textId="77777777" w:rsidR="004766AD" w:rsidRDefault="00000000">
      <w:pPr>
        <w:pStyle w:val="Akapitzlist"/>
        <w:numPr>
          <w:ilvl w:val="0"/>
          <w:numId w:val="6"/>
        </w:numPr>
        <w:tabs>
          <w:tab w:val="left" w:pos="2403"/>
          <w:tab w:val="left" w:pos="2404"/>
        </w:tabs>
        <w:spacing w:before="2"/>
        <w:ind w:hanging="361"/>
      </w:pPr>
      <w:r>
        <w:rPr>
          <w:color w:val="231F20"/>
          <w:w w:val="90"/>
        </w:rPr>
        <w:t>Zdjęcie</w:t>
      </w:r>
      <w:r>
        <w:rPr>
          <w:color w:val="231F20"/>
          <w:spacing w:val="4"/>
        </w:rPr>
        <w:t xml:space="preserve"> </w:t>
      </w:r>
      <w:r>
        <w:rPr>
          <w:color w:val="231F20"/>
          <w:w w:val="90"/>
        </w:rPr>
        <w:t>20:</w:t>
      </w:r>
      <w:r>
        <w:rPr>
          <w:color w:val="231F20"/>
          <w:spacing w:val="5"/>
        </w:rPr>
        <w:t xml:space="preserve"> </w:t>
      </w:r>
      <w:r>
        <w:rPr>
          <w:color w:val="231F20"/>
          <w:w w:val="90"/>
        </w:rPr>
        <w:t>Plan</w:t>
      </w:r>
      <w:r>
        <w:rPr>
          <w:color w:val="231F20"/>
          <w:spacing w:val="5"/>
        </w:rPr>
        <w:t xml:space="preserve"> </w:t>
      </w:r>
      <w:proofErr w:type="spellStart"/>
      <w:r>
        <w:rPr>
          <w:color w:val="231F20"/>
          <w:w w:val="90"/>
        </w:rPr>
        <w:t>tyflograficzny</w:t>
      </w:r>
      <w:proofErr w:type="spellEnd"/>
      <w:r>
        <w:rPr>
          <w:color w:val="231F20"/>
          <w:spacing w:val="5"/>
        </w:rPr>
        <w:t xml:space="preserve"> </w:t>
      </w:r>
      <w:r>
        <w:rPr>
          <w:color w:val="231F20"/>
          <w:w w:val="90"/>
        </w:rPr>
        <w:t>z</w:t>
      </w:r>
      <w:r>
        <w:rPr>
          <w:color w:val="231F20"/>
          <w:spacing w:val="5"/>
        </w:rPr>
        <w:t xml:space="preserve"> </w:t>
      </w:r>
      <w:r>
        <w:rPr>
          <w:color w:val="231F20"/>
          <w:w w:val="90"/>
        </w:rPr>
        <w:t>informacji</w:t>
      </w:r>
      <w:r>
        <w:rPr>
          <w:color w:val="231F20"/>
          <w:spacing w:val="5"/>
        </w:rPr>
        <w:t xml:space="preserve"> </w:t>
      </w:r>
      <w:r>
        <w:rPr>
          <w:color w:val="231F20"/>
          <w:w w:val="90"/>
        </w:rPr>
        <w:t>w</w:t>
      </w:r>
      <w:r>
        <w:rPr>
          <w:color w:val="231F20"/>
          <w:spacing w:val="5"/>
        </w:rPr>
        <w:t xml:space="preserve"> </w:t>
      </w:r>
      <w:r>
        <w:rPr>
          <w:color w:val="231F20"/>
          <w:w w:val="90"/>
        </w:rPr>
        <w:t>alfabecie</w:t>
      </w:r>
      <w:r>
        <w:rPr>
          <w:color w:val="231F20"/>
          <w:spacing w:val="4"/>
        </w:rPr>
        <w:t xml:space="preserve"> </w:t>
      </w:r>
      <w:r>
        <w:rPr>
          <w:color w:val="231F20"/>
          <w:w w:val="90"/>
        </w:rPr>
        <w:t>Braille’a</w:t>
      </w:r>
      <w:r>
        <w:rPr>
          <w:color w:val="231F20"/>
          <w:spacing w:val="5"/>
        </w:rPr>
        <w:t xml:space="preserve"> </w:t>
      </w:r>
      <w:r>
        <w:rPr>
          <w:color w:val="231F20"/>
          <w:w w:val="90"/>
        </w:rPr>
        <w:t>w</w:t>
      </w:r>
      <w:r>
        <w:rPr>
          <w:color w:val="231F20"/>
          <w:spacing w:val="5"/>
        </w:rPr>
        <w:t xml:space="preserve"> </w:t>
      </w:r>
      <w:r>
        <w:rPr>
          <w:color w:val="231F20"/>
          <w:w w:val="90"/>
        </w:rPr>
        <w:t>Sądzie</w:t>
      </w:r>
      <w:r>
        <w:rPr>
          <w:color w:val="231F20"/>
          <w:spacing w:val="5"/>
        </w:rPr>
        <w:t xml:space="preserve"> </w:t>
      </w:r>
      <w:r>
        <w:rPr>
          <w:color w:val="231F20"/>
          <w:w w:val="90"/>
        </w:rPr>
        <w:t>Apelacyjnym</w:t>
      </w:r>
      <w:r>
        <w:rPr>
          <w:color w:val="231F20"/>
          <w:spacing w:val="5"/>
        </w:rPr>
        <w:t xml:space="preserve"> </w:t>
      </w:r>
      <w:r>
        <w:rPr>
          <w:color w:val="231F20"/>
          <w:w w:val="90"/>
        </w:rPr>
        <w:t>w</w:t>
      </w:r>
      <w:r>
        <w:rPr>
          <w:color w:val="231F20"/>
          <w:spacing w:val="5"/>
        </w:rPr>
        <w:t xml:space="preserve"> </w:t>
      </w:r>
      <w:r>
        <w:rPr>
          <w:color w:val="231F20"/>
          <w:spacing w:val="-2"/>
          <w:w w:val="90"/>
        </w:rPr>
        <w:t>Poznaniu</w:t>
      </w:r>
    </w:p>
    <w:p w14:paraId="72B1ED06" w14:textId="77777777" w:rsidR="004766AD" w:rsidRDefault="00000000">
      <w:pPr>
        <w:pStyle w:val="Akapitzlist"/>
        <w:numPr>
          <w:ilvl w:val="0"/>
          <w:numId w:val="6"/>
        </w:numPr>
        <w:tabs>
          <w:tab w:val="left" w:pos="2403"/>
          <w:tab w:val="left" w:pos="2404"/>
        </w:tabs>
        <w:spacing w:before="11"/>
        <w:ind w:hanging="361"/>
      </w:pPr>
      <w:r>
        <w:rPr>
          <w:color w:val="231F20"/>
          <w:w w:val="90"/>
        </w:rPr>
        <w:t>Zdjęcie</w:t>
      </w:r>
      <w:r>
        <w:rPr>
          <w:color w:val="231F20"/>
          <w:spacing w:val="-8"/>
          <w:w w:val="90"/>
        </w:rPr>
        <w:t xml:space="preserve"> </w:t>
      </w:r>
      <w:r>
        <w:rPr>
          <w:color w:val="231F20"/>
          <w:w w:val="90"/>
        </w:rPr>
        <w:t>21:</w:t>
      </w:r>
      <w:r>
        <w:rPr>
          <w:color w:val="231F20"/>
          <w:spacing w:val="-7"/>
          <w:w w:val="90"/>
        </w:rPr>
        <w:t xml:space="preserve"> </w:t>
      </w:r>
      <w:r>
        <w:rPr>
          <w:color w:val="231F20"/>
          <w:w w:val="90"/>
        </w:rPr>
        <w:t>Informacja</w:t>
      </w:r>
      <w:r>
        <w:rPr>
          <w:color w:val="231F20"/>
          <w:spacing w:val="-7"/>
          <w:w w:val="90"/>
        </w:rPr>
        <w:t xml:space="preserve"> </w:t>
      </w:r>
      <w:r>
        <w:rPr>
          <w:color w:val="231F20"/>
          <w:w w:val="90"/>
        </w:rPr>
        <w:t>o</w:t>
      </w:r>
      <w:r>
        <w:rPr>
          <w:color w:val="231F20"/>
          <w:spacing w:val="-8"/>
          <w:w w:val="90"/>
        </w:rPr>
        <w:t xml:space="preserve"> </w:t>
      </w:r>
      <w:r>
        <w:rPr>
          <w:color w:val="231F20"/>
          <w:w w:val="90"/>
        </w:rPr>
        <w:t>psie</w:t>
      </w:r>
      <w:r>
        <w:rPr>
          <w:color w:val="231F20"/>
          <w:spacing w:val="-7"/>
          <w:w w:val="90"/>
        </w:rPr>
        <w:t xml:space="preserve"> </w:t>
      </w:r>
      <w:r>
        <w:rPr>
          <w:color w:val="231F20"/>
          <w:w w:val="90"/>
        </w:rPr>
        <w:t>asystującym</w:t>
      </w:r>
      <w:r>
        <w:rPr>
          <w:color w:val="231F20"/>
          <w:spacing w:val="-7"/>
          <w:w w:val="90"/>
        </w:rPr>
        <w:t xml:space="preserve"> </w:t>
      </w:r>
      <w:r>
        <w:rPr>
          <w:color w:val="231F20"/>
          <w:w w:val="90"/>
        </w:rPr>
        <w:t>w</w:t>
      </w:r>
      <w:r>
        <w:rPr>
          <w:color w:val="231F20"/>
          <w:spacing w:val="-7"/>
          <w:w w:val="90"/>
        </w:rPr>
        <w:t xml:space="preserve"> </w:t>
      </w:r>
      <w:r>
        <w:rPr>
          <w:color w:val="231F20"/>
          <w:w w:val="90"/>
        </w:rPr>
        <w:t>Sądzie</w:t>
      </w:r>
      <w:r>
        <w:rPr>
          <w:color w:val="231F20"/>
          <w:spacing w:val="-8"/>
          <w:w w:val="90"/>
        </w:rPr>
        <w:t xml:space="preserve"> </w:t>
      </w:r>
      <w:r>
        <w:rPr>
          <w:color w:val="231F20"/>
          <w:w w:val="90"/>
        </w:rPr>
        <w:t>Rejonowym</w:t>
      </w:r>
      <w:r>
        <w:rPr>
          <w:color w:val="231F20"/>
          <w:spacing w:val="-7"/>
          <w:w w:val="90"/>
        </w:rPr>
        <w:t xml:space="preserve"> </w:t>
      </w:r>
      <w:r>
        <w:rPr>
          <w:color w:val="231F20"/>
          <w:w w:val="90"/>
        </w:rPr>
        <w:t>Białej</w:t>
      </w:r>
      <w:r>
        <w:rPr>
          <w:color w:val="231F20"/>
          <w:spacing w:val="-7"/>
          <w:w w:val="90"/>
        </w:rPr>
        <w:t xml:space="preserve"> </w:t>
      </w:r>
      <w:proofErr w:type="spellStart"/>
      <w:r>
        <w:rPr>
          <w:color w:val="231F20"/>
          <w:spacing w:val="-2"/>
          <w:w w:val="90"/>
        </w:rPr>
        <w:t>Podlskiej</w:t>
      </w:r>
      <w:proofErr w:type="spellEnd"/>
    </w:p>
    <w:p w14:paraId="2EDEF857" w14:textId="77777777" w:rsidR="004766AD" w:rsidRDefault="00000000">
      <w:pPr>
        <w:pStyle w:val="Akapitzlist"/>
        <w:numPr>
          <w:ilvl w:val="0"/>
          <w:numId w:val="6"/>
        </w:numPr>
        <w:tabs>
          <w:tab w:val="left" w:pos="2403"/>
          <w:tab w:val="left" w:pos="2404"/>
        </w:tabs>
        <w:spacing w:before="11"/>
        <w:ind w:hanging="361"/>
      </w:pPr>
      <w:r>
        <w:rPr>
          <w:color w:val="231F20"/>
          <w:w w:val="90"/>
        </w:rPr>
        <w:t>Zdjęcie</w:t>
      </w:r>
      <w:r>
        <w:rPr>
          <w:color w:val="231F20"/>
          <w:spacing w:val="-2"/>
        </w:rPr>
        <w:t xml:space="preserve"> </w:t>
      </w:r>
      <w:r>
        <w:rPr>
          <w:color w:val="231F20"/>
          <w:w w:val="90"/>
        </w:rPr>
        <w:t>22:</w:t>
      </w:r>
      <w:r>
        <w:rPr>
          <w:color w:val="231F20"/>
          <w:spacing w:val="-2"/>
        </w:rPr>
        <w:t xml:space="preserve"> </w:t>
      </w:r>
      <w:r>
        <w:rPr>
          <w:color w:val="231F20"/>
          <w:w w:val="90"/>
        </w:rPr>
        <w:t>Przykład</w:t>
      </w:r>
      <w:r>
        <w:rPr>
          <w:color w:val="231F20"/>
          <w:spacing w:val="-1"/>
        </w:rPr>
        <w:t xml:space="preserve"> </w:t>
      </w:r>
      <w:r>
        <w:rPr>
          <w:color w:val="231F20"/>
          <w:w w:val="90"/>
        </w:rPr>
        <w:t>oznaczeń</w:t>
      </w:r>
      <w:r>
        <w:rPr>
          <w:color w:val="231F20"/>
          <w:spacing w:val="-2"/>
        </w:rPr>
        <w:t xml:space="preserve"> </w:t>
      </w:r>
      <w:r>
        <w:rPr>
          <w:color w:val="231F20"/>
          <w:w w:val="90"/>
        </w:rPr>
        <w:t>z</w:t>
      </w:r>
      <w:r>
        <w:rPr>
          <w:color w:val="231F20"/>
          <w:spacing w:val="-1"/>
        </w:rPr>
        <w:t xml:space="preserve"> </w:t>
      </w:r>
      <w:r>
        <w:rPr>
          <w:color w:val="231F20"/>
          <w:w w:val="90"/>
        </w:rPr>
        <w:t>Sądu</w:t>
      </w:r>
      <w:r>
        <w:rPr>
          <w:color w:val="231F20"/>
          <w:spacing w:val="-2"/>
        </w:rPr>
        <w:t xml:space="preserve"> </w:t>
      </w:r>
      <w:r>
        <w:rPr>
          <w:color w:val="231F20"/>
          <w:w w:val="90"/>
        </w:rPr>
        <w:t>Okręgowego</w:t>
      </w:r>
      <w:r>
        <w:rPr>
          <w:color w:val="231F20"/>
          <w:spacing w:val="-1"/>
        </w:rPr>
        <w:t xml:space="preserve"> </w:t>
      </w:r>
      <w:r>
        <w:rPr>
          <w:color w:val="231F20"/>
          <w:w w:val="90"/>
        </w:rPr>
        <w:t>we</w:t>
      </w:r>
      <w:r>
        <w:rPr>
          <w:color w:val="231F20"/>
          <w:spacing w:val="-2"/>
        </w:rPr>
        <w:t xml:space="preserve"> </w:t>
      </w:r>
      <w:r>
        <w:rPr>
          <w:color w:val="231F20"/>
          <w:spacing w:val="-2"/>
          <w:w w:val="90"/>
        </w:rPr>
        <w:t>Wrocławiu</w:t>
      </w:r>
    </w:p>
    <w:p w14:paraId="3AE9F081" w14:textId="77777777" w:rsidR="004766AD" w:rsidRDefault="00000000">
      <w:pPr>
        <w:pStyle w:val="Akapitzlist"/>
        <w:numPr>
          <w:ilvl w:val="0"/>
          <w:numId w:val="6"/>
        </w:numPr>
        <w:tabs>
          <w:tab w:val="left" w:pos="2403"/>
          <w:tab w:val="left" w:pos="2404"/>
        </w:tabs>
        <w:spacing w:before="11" w:line="249" w:lineRule="auto"/>
        <w:ind w:right="142"/>
      </w:pPr>
      <w:r>
        <w:rPr>
          <w:color w:val="231F20"/>
          <w:w w:val="90"/>
        </w:rPr>
        <w:t>Zdjęcie</w:t>
      </w:r>
      <w:r>
        <w:rPr>
          <w:color w:val="231F20"/>
          <w:spacing w:val="-3"/>
          <w:w w:val="90"/>
        </w:rPr>
        <w:t xml:space="preserve"> </w:t>
      </w:r>
      <w:r>
        <w:rPr>
          <w:color w:val="231F20"/>
          <w:w w:val="90"/>
        </w:rPr>
        <w:t>23:</w:t>
      </w:r>
      <w:r>
        <w:rPr>
          <w:color w:val="231F20"/>
          <w:spacing w:val="-3"/>
          <w:w w:val="90"/>
        </w:rPr>
        <w:t xml:space="preserve"> </w:t>
      </w:r>
      <w:r>
        <w:rPr>
          <w:color w:val="231F20"/>
          <w:w w:val="90"/>
        </w:rPr>
        <w:t>Przykład</w:t>
      </w:r>
      <w:r>
        <w:rPr>
          <w:color w:val="231F20"/>
          <w:spacing w:val="-3"/>
          <w:w w:val="90"/>
        </w:rPr>
        <w:t xml:space="preserve"> </w:t>
      </w:r>
      <w:r>
        <w:rPr>
          <w:color w:val="231F20"/>
          <w:w w:val="90"/>
        </w:rPr>
        <w:t>krzesła</w:t>
      </w:r>
      <w:r>
        <w:rPr>
          <w:color w:val="231F20"/>
          <w:spacing w:val="-3"/>
          <w:w w:val="90"/>
        </w:rPr>
        <w:t xml:space="preserve"> </w:t>
      </w:r>
      <w:r>
        <w:rPr>
          <w:color w:val="231F20"/>
          <w:w w:val="90"/>
        </w:rPr>
        <w:t>ewakuacyjnego</w:t>
      </w:r>
      <w:r>
        <w:rPr>
          <w:color w:val="231F20"/>
          <w:spacing w:val="-3"/>
          <w:w w:val="90"/>
        </w:rPr>
        <w:t xml:space="preserve"> </w:t>
      </w:r>
      <w:r>
        <w:rPr>
          <w:color w:val="231F20"/>
          <w:w w:val="90"/>
        </w:rPr>
        <w:t>z</w:t>
      </w:r>
      <w:r>
        <w:rPr>
          <w:color w:val="231F20"/>
          <w:spacing w:val="-3"/>
          <w:w w:val="90"/>
        </w:rPr>
        <w:t xml:space="preserve"> </w:t>
      </w:r>
      <w:r>
        <w:rPr>
          <w:color w:val="231F20"/>
          <w:w w:val="90"/>
        </w:rPr>
        <w:t>rekomendacji</w:t>
      </w:r>
      <w:r>
        <w:rPr>
          <w:color w:val="231F20"/>
          <w:spacing w:val="-3"/>
          <w:w w:val="90"/>
        </w:rPr>
        <w:t xml:space="preserve"> </w:t>
      </w:r>
      <w:r>
        <w:rPr>
          <w:color w:val="231F20"/>
          <w:w w:val="90"/>
        </w:rPr>
        <w:t>z</w:t>
      </w:r>
      <w:r>
        <w:rPr>
          <w:color w:val="231F20"/>
          <w:spacing w:val="-3"/>
          <w:w w:val="90"/>
        </w:rPr>
        <w:t xml:space="preserve"> </w:t>
      </w:r>
      <w:r>
        <w:rPr>
          <w:color w:val="231F20"/>
          <w:w w:val="90"/>
        </w:rPr>
        <w:t>audytu</w:t>
      </w:r>
      <w:r>
        <w:rPr>
          <w:color w:val="231F20"/>
          <w:spacing w:val="-3"/>
          <w:w w:val="90"/>
        </w:rPr>
        <w:t xml:space="preserve"> </w:t>
      </w:r>
      <w:r>
        <w:rPr>
          <w:color w:val="231F20"/>
          <w:w w:val="90"/>
        </w:rPr>
        <w:t>Sądu</w:t>
      </w:r>
      <w:r>
        <w:rPr>
          <w:color w:val="231F20"/>
          <w:spacing w:val="-3"/>
          <w:w w:val="90"/>
        </w:rPr>
        <w:t xml:space="preserve"> </w:t>
      </w:r>
      <w:r>
        <w:rPr>
          <w:color w:val="231F20"/>
          <w:w w:val="90"/>
        </w:rPr>
        <w:t>Rejonowego</w:t>
      </w:r>
      <w:r>
        <w:rPr>
          <w:color w:val="231F20"/>
          <w:spacing w:val="-3"/>
          <w:w w:val="90"/>
        </w:rPr>
        <w:t xml:space="preserve"> </w:t>
      </w:r>
      <w:r>
        <w:rPr>
          <w:color w:val="231F20"/>
          <w:w w:val="90"/>
        </w:rPr>
        <w:t>w</w:t>
      </w:r>
      <w:r>
        <w:rPr>
          <w:color w:val="231F20"/>
          <w:spacing w:val="-3"/>
          <w:w w:val="90"/>
        </w:rPr>
        <w:t xml:space="preserve"> </w:t>
      </w:r>
      <w:r>
        <w:rPr>
          <w:color w:val="231F20"/>
          <w:w w:val="90"/>
        </w:rPr>
        <w:t xml:space="preserve">Będzinie </w:t>
      </w:r>
      <w:r>
        <w:rPr>
          <w:color w:val="231F20"/>
        </w:rPr>
        <w:t>–</w:t>
      </w:r>
      <w:r>
        <w:rPr>
          <w:color w:val="231F20"/>
          <w:spacing w:val="-16"/>
        </w:rPr>
        <w:t xml:space="preserve"> </w:t>
      </w:r>
      <w:proofErr w:type="spellStart"/>
      <w:r>
        <w:rPr>
          <w:color w:val="231F20"/>
        </w:rPr>
        <w:t>P.Łoś</w:t>
      </w:r>
      <w:proofErr w:type="spellEnd"/>
    </w:p>
    <w:p w14:paraId="3BBC68F8" w14:textId="77777777" w:rsidR="004766AD" w:rsidRDefault="004766AD">
      <w:pPr>
        <w:pStyle w:val="Tekstpodstawowy"/>
        <w:spacing w:before="6"/>
        <w:rPr>
          <w:sz w:val="28"/>
        </w:rPr>
      </w:pPr>
    </w:p>
    <w:p w14:paraId="4613BF58" w14:textId="77777777" w:rsidR="004766AD" w:rsidRDefault="00000000">
      <w:pPr>
        <w:pStyle w:val="Akapitzlist"/>
        <w:numPr>
          <w:ilvl w:val="0"/>
          <w:numId w:val="7"/>
        </w:numPr>
        <w:tabs>
          <w:tab w:val="left" w:pos="1684"/>
        </w:tabs>
        <w:ind w:left="1683" w:hanging="361"/>
        <w:jc w:val="left"/>
        <w:rPr>
          <w:b/>
          <w:sz w:val="28"/>
        </w:rPr>
      </w:pPr>
      <w:r>
        <w:rPr>
          <w:b/>
          <w:spacing w:val="-2"/>
          <w:w w:val="85"/>
          <w:sz w:val="28"/>
        </w:rPr>
        <w:t>TABELE</w:t>
      </w:r>
    </w:p>
    <w:p w14:paraId="7EA07738" w14:textId="77777777" w:rsidR="004766AD" w:rsidRDefault="004766AD">
      <w:pPr>
        <w:pStyle w:val="Tekstpodstawowy"/>
        <w:spacing w:before="2"/>
        <w:rPr>
          <w:b/>
        </w:rPr>
      </w:pPr>
    </w:p>
    <w:tbl>
      <w:tblPr>
        <w:tblStyle w:val="TableNormal"/>
        <w:tblW w:w="0" w:type="auto"/>
        <w:tblInd w:w="170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460"/>
        <w:gridCol w:w="7711"/>
        <w:gridCol w:w="1311"/>
      </w:tblGrid>
      <w:tr w:rsidR="004766AD" w14:paraId="7E12A6BE" w14:textId="77777777">
        <w:trPr>
          <w:trHeight w:val="526"/>
        </w:trPr>
        <w:tc>
          <w:tcPr>
            <w:tcW w:w="460" w:type="dxa"/>
          </w:tcPr>
          <w:p w14:paraId="6D0AA0E4" w14:textId="77777777" w:rsidR="004766AD" w:rsidRDefault="00000000">
            <w:pPr>
              <w:pStyle w:val="TableParagraph"/>
              <w:spacing w:before="15"/>
              <w:ind w:left="80"/>
            </w:pPr>
            <w:r>
              <w:rPr>
                <w:color w:val="231F20"/>
                <w:spacing w:val="-5"/>
                <w:w w:val="80"/>
              </w:rPr>
              <w:t>LP</w:t>
            </w:r>
          </w:p>
        </w:tc>
        <w:tc>
          <w:tcPr>
            <w:tcW w:w="7711" w:type="dxa"/>
          </w:tcPr>
          <w:p w14:paraId="4BCB4D47" w14:textId="77777777" w:rsidR="004766AD" w:rsidRDefault="00000000">
            <w:pPr>
              <w:pStyle w:val="TableParagraph"/>
              <w:spacing w:before="15"/>
              <w:ind w:left="80"/>
            </w:pPr>
            <w:r>
              <w:rPr>
                <w:color w:val="231F20"/>
                <w:spacing w:val="-4"/>
              </w:rPr>
              <w:t>Opis</w:t>
            </w:r>
          </w:p>
        </w:tc>
        <w:tc>
          <w:tcPr>
            <w:tcW w:w="1311" w:type="dxa"/>
          </w:tcPr>
          <w:p w14:paraId="51607FC6" w14:textId="77777777" w:rsidR="004766AD" w:rsidRDefault="00000000">
            <w:pPr>
              <w:pStyle w:val="TableParagraph"/>
              <w:spacing w:before="30" w:line="223" w:lineRule="auto"/>
              <w:ind w:left="79" w:right="561"/>
            </w:pPr>
            <w:r>
              <w:rPr>
                <w:color w:val="231F20"/>
                <w:spacing w:val="-2"/>
                <w:w w:val="85"/>
              </w:rPr>
              <w:t xml:space="preserve">Miejsce </w:t>
            </w:r>
            <w:r>
              <w:rPr>
                <w:color w:val="231F20"/>
                <w:w w:val="95"/>
              </w:rPr>
              <w:t>w</w:t>
            </w:r>
            <w:r>
              <w:rPr>
                <w:color w:val="231F20"/>
                <w:spacing w:val="-3"/>
                <w:w w:val="95"/>
              </w:rPr>
              <w:t xml:space="preserve"> </w:t>
            </w:r>
            <w:r>
              <w:rPr>
                <w:color w:val="231F20"/>
                <w:spacing w:val="-5"/>
                <w:w w:val="90"/>
              </w:rPr>
              <w:t>MDS</w:t>
            </w:r>
          </w:p>
        </w:tc>
      </w:tr>
      <w:tr w:rsidR="004766AD" w14:paraId="3DE70D75" w14:textId="77777777">
        <w:trPr>
          <w:trHeight w:val="291"/>
        </w:trPr>
        <w:tc>
          <w:tcPr>
            <w:tcW w:w="460" w:type="dxa"/>
          </w:tcPr>
          <w:p w14:paraId="2C93C2BB" w14:textId="77777777" w:rsidR="004766AD" w:rsidRDefault="00000000">
            <w:pPr>
              <w:pStyle w:val="TableParagraph"/>
              <w:spacing w:before="15"/>
              <w:ind w:left="80"/>
            </w:pPr>
            <w:r>
              <w:rPr>
                <w:color w:val="231F20"/>
                <w:w w:val="99"/>
              </w:rPr>
              <w:t>1</w:t>
            </w:r>
          </w:p>
        </w:tc>
        <w:tc>
          <w:tcPr>
            <w:tcW w:w="7711" w:type="dxa"/>
          </w:tcPr>
          <w:p w14:paraId="3BA25594" w14:textId="77777777" w:rsidR="004766AD" w:rsidRDefault="00000000">
            <w:pPr>
              <w:pStyle w:val="TableParagraph"/>
              <w:spacing w:before="15"/>
              <w:ind w:left="80"/>
            </w:pPr>
            <w:r>
              <w:rPr>
                <w:color w:val="231F20"/>
                <w:w w:val="85"/>
              </w:rPr>
              <w:t>Pożądana</w:t>
            </w:r>
            <w:r>
              <w:rPr>
                <w:color w:val="231F20"/>
                <w:spacing w:val="25"/>
              </w:rPr>
              <w:t xml:space="preserve"> </w:t>
            </w:r>
            <w:r>
              <w:rPr>
                <w:color w:val="231F20"/>
                <w:w w:val="85"/>
              </w:rPr>
              <w:t>szerokość</w:t>
            </w:r>
            <w:r>
              <w:rPr>
                <w:color w:val="231F20"/>
                <w:spacing w:val="26"/>
              </w:rPr>
              <w:t xml:space="preserve"> </w:t>
            </w:r>
            <w:r>
              <w:rPr>
                <w:color w:val="231F20"/>
                <w:w w:val="85"/>
              </w:rPr>
              <w:t>ciągów</w:t>
            </w:r>
            <w:r>
              <w:rPr>
                <w:color w:val="231F20"/>
                <w:spacing w:val="26"/>
              </w:rPr>
              <w:t xml:space="preserve"> </w:t>
            </w:r>
            <w:r>
              <w:rPr>
                <w:color w:val="231F20"/>
                <w:w w:val="85"/>
              </w:rPr>
              <w:t>komunikacyjnych</w:t>
            </w:r>
            <w:r>
              <w:rPr>
                <w:color w:val="231F20"/>
                <w:spacing w:val="25"/>
              </w:rPr>
              <w:t xml:space="preserve"> </w:t>
            </w:r>
            <w:r>
              <w:rPr>
                <w:color w:val="231F20"/>
                <w:w w:val="85"/>
              </w:rPr>
              <w:t>zależy</w:t>
            </w:r>
            <w:r>
              <w:rPr>
                <w:color w:val="231F20"/>
                <w:spacing w:val="26"/>
              </w:rPr>
              <w:t xml:space="preserve"> </w:t>
            </w:r>
            <w:r>
              <w:rPr>
                <w:color w:val="231F20"/>
                <w:w w:val="85"/>
              </w:rPr>
              <w:t>od</w:t>
            </w:r>
            <w:r>
              <w:rPr>
                <w:color w:val="231F20"/>
                <w:spacing w:val="26"/>
              </w:rPr>
              <w:t xml:space="preserve"> </w:t>
            </w:r>
            <w:r>
              <w:rPr>
                <w:color w:val="231F20"/>
                <w:w w:val="85"/>
              </w:rPr>
              <w:t>natężenia</w:t>
            </w:r>
            <w:r>
              <w:rPr>
                <w:color w:val="231F20"/>
                <w:spacing w:val="26"/>
              </w:rPr>
              <w:t xml:space="preserve"> </w:t>
            </w:r>
            <w:r>
              <w:rPr>
                <w:color w:val="231F20"/>
                <w:spacing w:val="-2"/>
                <w:w w:val="85"/>
              </w:rPr>
              <w:t>ruchu</w:t>
            </w:r>
          </w:p>
        </w:tc>
        <w:tc>
          <w:tcPr>
            <w:tcW w:w="1311" w:type="dxa"/>
          </w:tcPr>
          <w:p w14:paraId="5DB9D9D8" w14:textId="77777777" w:rsidR="004766AD" w:rsidRDefault="00000000">
            <w:pPr>
              <w:pStyle w:val="TableParagraph"/>
              <w:spacing w:before="5"/>
              <w:ind w:left="94"/>
            </w:pPr>
            <w:r>
              <w:rPr>
                <w:color w:val="231F20"/>
                <w:spacing w:val="-2"/>
              </w:rPr>
              <w:t>I_4.A.1</w:t>
            </w:r>
          </w:p>
        </w:tc>
      </w:tr>
      <w:tr w:rsidR="004766AD" w14:paraId="66F2A3EE" w14:textId="77777777">
        <w:trPr>
          <w:trHeight w:val="291"/>
        </w:trPr>
        <w:tc>
          <w:tcPr>
            <w:tcW w:w="460" w:type="dxa"/>
          </w:tcPr>
          <w:p w14:paraId="63FC211C" w14:textId="77777777" w:rsidR="004766AD" w:rsidRDefault="00000000">
            <w:pPr>
              <w:pStyle w:val="TableParagraph"/>
              <w:spacing w:before="15"/>
              <w:ind w:left="80"/>
            </w:pPr>
            <w:r>
              <w:rPr>
                <w:color w:val="231F20"/>
                <w:w w:val="99"/>
              </w:rPr>
              <w:t>2</w:t>
            </w:r>
          </w:p>
        </w:tc>
        <w:tc>
          <w:tcPr>
            <w:tcW w:w="7711" w:type="dxa"/>
          </w:tcPr>
          <w:p w14:paraId="5A8F26AE" w14:textId="77777777" w:rsidR="004766AD" w:rsidRDefault="00000000">
            <w:pPr>
              <w:pStyle w:val="TableParagraph"/>
              <w:spacing w:before="15"/>
              <w:ind w:left="80"/>
            </w:pPr>
            <w:proofErr w:type="spellStart"/>
            <w:r>
              <w:rPr>
                <w:color w:val="231F20"/>
                <w:w w:val="90"/>
              </w:rPr>
              <w:t>Przyposanie</w:t>
            </w:r>
            <w:proofErr w:type="spellEnd"/>
            <w:r>
              <w:rPr>
                <w:color w:val="231F20"/>
                <w:spacing w:val="7"/>
              </w:rPr>
              <w:t xml:space="preserve"> </w:t>
            </w:r>
            <w:r>
              <w:rPr>
                <w:color w:val="231F20"/>
                <w:w w:val="90"/>
              </w:rPr>
              <w:t>Grupy</w:t>
            </w:r>
            <w:r>
              <w:rPr>
                <w:color w:val="231F20"/>
                <w:spacing w:val="7"/>
              </w:rPr>
              <w:t xml:space="preserve"> </w:t>
            </w:r>
            <w:r>
              <w:rPr>
                <w:color w:val="231F20"/>
                <w:w w:val="90"/>
              </w:rPr>
              <w:t>Odbiorców</w:t>
            </w:r>
            <w:r>
              <w:rPr>
                <w:color w:val="231F20"/>
                <w:spacing w:val="7"/>
              </w:rPr>
              <w:t xml:space="preserve"> </w:t>
            </w:r>
            <w:r>
              <w:rPr>
                <w:color w:val="231F20"/>
                <w:w w:val="90"/>
              </w:rPr>
              <w:t>do</w:t>
            </w:r>
            <w:r>
              <w:rPr>
                <w:color w:val="231F20"/>
                <w:spacing w:val="7"/>
              </w:rPr>
              <w:t xml:space="preserve"> </w:t>
            </w:r>
            <w:r>
              <w:rPr>
                <w:color w:val="231F20"/>
                <w:w w:val="90"/>
              </w:rPr>
              <w:t>tematów</w:t>
            </w:r>
            <w:r>
              <w:rPr>
                <w:color w:val="231F20"/>
                <w:spacing w:val="7"/>
              </w:rPr>
              <w:t xml:space="preserve"> </w:t>
            </w:r>
            <w:r>
              <w:rPr>
                <w:color w:val="231F20"/>
                <w:spacing w:val="-2"/>
                <w:w w:val="90"/>
              </w:rPr>
              <w:t>szkoleń</w:t>
            </w:r>
          </w:p>
        </w:tc>
        <w:tc>
          <w:tcPr>
            <w:tcW w:w="1311" w:type="dxa"/>
          </w:tcPr>
          <w:p w14:paraId="40CBD68D" w14:textId="77777777" w:rsidR="004766AD" w:rsidRDefault="00000000">
            <w:pPr>
              <w:pStyle w:val="TableParagraph"/>
              <w:spacing w:before="15"/>
              <w:ind w:left="79"/>
            </w:pPr>
            <w:r>
              <w:rPr>
                <w:color w:val="231F20"/>
                <w:spacing w:val="-2"/>
              </w:rPr>
              <w:t>I_11.B.1</w:t>
            </w:r>
          </w:p>
        </w:tc>
      </w:tr>
      <w:tr w:rsidR="004766AD" w14:paraId="31C596B4" w14:textId="77777777">
        <w:trPr>
          <w:trHeight w:val="291"/>
        </w:trPr>
        <w:tc>
          <w:tcPr>
            <w:tcW w:w="460" w:type="dxa"/>
          </w:tcPr>
          <w:p w14:paraId="0587D0F5" w14:textId="77777777" w:rsidR="004766AD" w:rsidRDefault="00000000">
            <w:pPr>
              <w:pStyle w:val="TableParagraph"/>
              <w:spacing w:before="15"/>
              <w:ind w:left="80"/>
            </w:pPr>
            <w:r>
              <w:rPr>
                <w:color w:val="231F20"/>
                <w:w w:val="99"/>
              </w:rPr>
              <w:t>3</w:t>
            </w:r>
          </w:p>
        </w:tc>
        <w:tc>
          <w:tcPr>
            <w:tcW w:w="7711" w:type="dxa"/>
          </w:tcPr>
          <w:p w14:paraId="46680545" w14:textId="77777777" w:rsidR="004766AD" w:rsidRDefault="00000000">
            <w:pPr>
              <w:pStyle w:val="TableParagraph"/>
              <w:spacing w:before="15"/>
              <w:ind w:left="80"/>
            </w:pPr>
            <w:r>
              <w:rPr>
                <w:w w:val="85"/>
              </w:rPr>
              <w:t>Rozgraniczenie</w:t>
            </w:r>
            <w:r>
              <w:rPr>
                <w:spacing w:val="16"/>
              </w:rPr>
              <w:t xml:space="preserve"> </w:t>
            </w:r>
            <w:r>
              <w:rPr>
                <w:w w:val="85"/>
              </w:rPr>
              <w:t>liczby</w:t>
            </w:r>
            <w:r>
              <w:rPr>
                <w:spacing w:val="16"/>
              </w:rPr>
              <w:t xml:space="preserve"> </w:t>
            </w:r>
            <w:proofErr w:type="spellStart"/>
            <w:r>
              <w:rPr>
                <w:w w:val="85"/>
              </w:rPr>
              <w:t>sal</w:t>
            </w:r>
            <w:proofErr w:type="spellEnd"/>
            <w:r>
              <w:rPr>
                <w:spacing w:val="16"/>
              </w:rPr>
              <w:t xml:space="preserve"> </w:t>
            </w:r>
            <w:r>
              <w:rPr>
                <w:w w:val="85"/>
              </w:rPr>
              <w:t>oraz</w:t>
            </w:r>
            <w:r>
              <w:rPr>
                <w:spacing w:val="17"/>
              </w:rPr>
              <w:t xml:space="preserve"> </w:t>
            </w:r>
            <w:r>
              <w:rPr>
                <w:w w:val="85"/>
              </w:rPr>
              <w:t>poziomu</w:t>
            </w:r>
            <w:r>
              <w:rPr>
                <w:spacing w:val="16"/>
              </w:rPr>
              <w:t xml:space="preserve"> </w:t>
            </w:r>
            <w:r>
              <w:rPr>
                <w:w w:val="85"/>
              </w:rPr>
              <w:t>dostępności</w:t>
            </w:r>
            <w:r>
              <w:rPr>
                <w:spacing w:val="16"/>
              </w:rPr>
              <w:t xml:space="preserve"> </w:t>
            </w:r>
            <w:r>
              <w:rPr>
                <w:w w:val="85"/>
              </w:rPr>
              <w:t>(poziom</w:t>
            </w:r>
            <w:r>
              <w:rPr>
                <w:spacing w:val="17"/>
              </w:rPr>
              <w:t xml:space="preserve"> </w:t>
            </w:r>
            <w:r>
              <w:rPr>
                <w:spacing w:val="-2"/>
                <w:w w:val="85"/>
              </w:rPr>
              <w:t>średni)</w:t>
            </w:r>
          </w:p>
        </w:tc>
        <w:tc>
          <w:tcPr>
            <w:tcW w:w="1311" w:type="dxa"/>
          </w:tcPr>
          <w:p w14:paraId="1F9EFFBC" w14:textId="77777777" w:rsidR="004766AD" w:rsidRDefault="00000000">
            <w:pPr>
              <w:pStyle w:val="TableParagraph"/>
              <w:spacing w:before="15"/>
              <w:ind w:left="79"/>
            </w:pPr>
            <w:r>
              <w:rPr>
                <w:spacing w:val="-4"/>
              </w:rPr>
              <w:t>II_5</w:t>
            </w:r>
          </w:p>
        </w:tc>
      </w:tr>
      <w:tr w:rsidR="004766AD" w14:paraId="6911847F" w14:textId="77777777">
        <w:trPr>
          <w:trHeight w:val="526"/>
        </w:trPr>
        <w:tc>
          <w:tcPr>
            <w:tcW w:w="460" w:type="dxa"/>
          </w:tcPr>
          <w:p w14:paraId="04335534" w14:textId="77777777" w:rsidR="004766AD" w:rsidRDefault="00000000">
            <w:pPr>
              <w:pStyle w:val="TableParagraph"/>
              <w:spacing w:before="15"/>
              <w:ind w:left="80"/>
            </w:pPr>
            <w:r>
              <w:rPr>
                <w:color w:val="231F20"/>
                <w:w w:val="99"/>
              </w:rPr>
              <w:t>4</w:t>
            </w:r>
          </w:p>
        </w:tc>
        <w:tc>
          <w:tcPr>
            <w:tcW w:w="7711" w:type="dxa"/>
          </w:tcPr>
          <w:p w14:paraId="40586F40" w14:textId="77777777" w:rsidR="004766AD" w:rsidRDefault="00000000">
            <w:pPr>
              <w:pStyle w:val="TableParagraph"/>
              <w:spacing w:before="30" w:line="223" w:lineRule="auto"/>
              <w:ind w:left="80" w:right="157"/>
            </w:pPr>
            <w:r>
              <w:rPr>
                <w:color w:val="231F20"/>
                <w:w w:val="90"/>
              </w:rPr>
              <w:t>Poziomy</w:t>
            </w:r>
            <w:r>
              <w:rPr>
                <w:color w:val="231F20"/>
                <w:spacing w:val="-10"/>
                <w:w w:val="90"/>
              </w:rPr>
              <w:t xml:space="preserve"> </w:t>
            </w:r>
            <w:r>
              <w:rPr>
                <w:color w:val="231F20"/>
                <w:w w:val="90"/>
              </w:rPr>
              <w:t>dostępności</w:t>
            </w:r>
            <w:r>
              <w:rPr>
                <w:color w:val="231F20"/>
                <w:spacing w:val="-9"/>
                <w:w w:val="90"/>
              </w:rPr>
              <w:t xml:space="preserve"> </w:t>
            </w:r>
            <w:r>
              <w:rPr>
                <w:color w:val="231F20"/>
                <w:w w:val="90"/>
              </w:rPr>
              <w:t>w</w:t>
            </w:r>
            <w:r>
              <w:rPr>
                <w:color w:val="231F20"/>
                <w:spacing w:val="-9"/>
                <w:w w:val="90"/>
              </w:rPr>
              <w:t xml:space="preserve"> </w:t>
            </w:r>
            <w:r>
              <w:rPr>
                <w:color w:val="231F20"/>
                <w:w w:val="90"/>
              </w:rPr>
              <w:t>zakresie</w:t>
            </w:r>
            <w:r>
              <w:rPr>
                <w:color w:val="231F20"/>
                <w:spacing w:val="-9"/>
                <w:w w:val="90"/>
              </w:rPr>
              <w:t xml:space="preserve"> </w:t>
            </w:r>
            <w:r>
              <w:rPr>
                <w:color w:val="231F20"/>
                <w:w w:val="90"/>
              </w:rPr>
              <w:t>szkoleń</w:t>
            </w:r>
            <w:r>
              <w:rPr>
                <w:color w:val="231F20"/>
                <w:spacing w:val="-9"/>
                <w:w w:val="90"/>
              </w:rPr>
              <w:t xml:space="preserve"> </w:t>
            </w:r>
            <w:r>
              <w:rPr>
                <w:color w:val="231F20"/>
                <w:w w:val="90"/>
              </w:rPr>
              <w:t>a</w:t>
            </w:r>
            <w:r>
              <w:rPr>
                <w:color w:val="231F20"/>
                <w:spacing w:val="-10"/>
                <w:w w:val="90"/>
              </w:rPr>
              <w:t xml:space="preserve"> </w:t>
            </w:r>
            <w:r>
              <w:rPr>
                <w:color w:val="231F20"/>
                <w:w w:val="90"/>
              </w:rPr>
              <w:t>przedział</w:t>
            </w:r>
            <w:r>
              <w:rPr>
                <w:color w:val="231F20"/>
                <w:spacing w:val="-9"/>
                <w:w w:val="90"/>
              </w:rPr>
              <w:t xml:space="preserve"> </w:t>
            </w:r>
            <w:r>
              <w:rPr>
                <w:color w:val="231F20"/>
                <w:w w:val="90"/>
              </w:rPr>
              <w:t>procentowy</w:t>
            </w:r>
            <w:r>
              <w:rPr>
                <w:color w:val="231F20"/>
                <w:spacing w:val="-9"/>
                <w:w w:val="90"/>
              </w:rPr>
              <w:t xml:space="preserve"> </w:t>
            </w:r>
            <w:r>
              <w:rPr>
                <w:color w:val="231F20"/>
                <w:w w:val="90"/>
              </w:rPr>
              <w:t>zrealizowanych</w:t>
            </w:r>
            <w:r>
              <w:rPr>
                <w:color w:val="231F20"/>
                <w:spacing w:val="-9"/>
                <w:w w:val="90"/>
              </w:rPr>
              <w:t xml:space="preserve"> </w:t>
            </w:r>
            <w:r>
              <w:rPr>
                <w:color w:val="231F20"/>
                <w:w w:val="90"/>
              </w:rPr>
              <w:t xml:space="preserve">oso- </w:t>
            </w:r>
            <w:proofErr w:type="spellStart"/>
            <w:r>
              <w:rPr>
                <w:color w:val="231F20"/>
                <w:spacing w:val="-6"/>
              </w:rPr>
              <w:t>boszkoleń</w:t>
            </w:r>
            <w:proofErr w:type="spellEnd"/>
            <w:r>
              <w:rPr>
                <w:color w:val="231F20"/>
                <w:spacing w:val="-9"/>
              </w:rPr>
              <w:t xml:space="preserve"> </w:t>
            </w:r>
            <w:r>
              <w:rPr>
                <w:color w:val="231F20"/>
                <w:spacing w:val="-6"/>
              </w:rPr>
              <w:t>(poziom</w:t>
            </w:r>
            <w:r>
              <w:rPr>
                <w:color w:val="231F20"/>
                <w:spacing w:val="-9"/>
              </w:rPr>
              <w:t xml:space="preserve"> </w:t>
            </w:r>
            <w:r>
              <w:rPr>
                <w:color w:val="231F20"/>
                <w:spacing w:val="-6"/>
              </w:rPr>
              <w:t>średni)</w:t>
            </w:r>
          </w:p>
        </w:tc>
        <w:tc>
          <w:tcPr>
            <w:tcW w:w="1311" w:type="dxa"/>
          </w:tcPr>
          <w:p w14:paraId="1BB0CF68" w14:textId="77777777" w:rsidR="004766AD" w:rsidRDefault="00000000">
            <w:pPr>
              <w:pStyle w:val="TableParagraph"/>
              <w:spacing w:before="15"/>
              <w:ind w:left="79"/>
            </w:pPr>
            <w:r>
              <w:rPr>
                <w:color w:val="231F20"/>
                <w:spacing w:val="-2"/>
              </w:rPr>
              <w:t>II_11.B.2</w:t>
            </w:r>
          </w:p>
        </w:tc>
      </w:tr>
      <w:tr w:rsidR="004766AD" w14:paraId="22F5D92C" w14:textId="77777777">
        <w:trPr>
          <w:trHeight w:val="291"/>
        </w:trPr>
        <w:tc>
          <w:tcPr>
            <w:tcW w:w="460" w:type="dxa"/>
          </w:tcPr>
          <w:p w14:paraId="6014F36C" w14:textId="77777777" w:rsidR="004766AD" w:rsidRDefault="00000000">
            <w:pPr>
              <w:pStyle w:val="TableParagraph"/>
              <w:spacing w:before="15"/>
              <w:ind w:left="80"/>
            </w:pPr>
            <w:r>
              <w:rPr>
                <w:color w:val="231F20"/>
                <w:w w:val="99"/>
              </w:rPr>
              <w:t>5</w:t>
            </w:r>
          </w:p>
        </w:tc>
        <w:tc>
          <w:tcPr>
            <w:tcW w:w="7711" w:type="dxa"/>
          </w:tcPr>
          <w:p w14:paraId="1ECB56AB" w14:textId="77777777" w:rsidR="004766AD" w:rsidRDefault="00000000">
            <w:pPr>
              <w:pStyle w:val="TableParagraph"/>
              <w:spacing w:before="15"/>
              <w:ind w:left="80"/>
            </w:pPr>
            <w:r>
              <w:rPr>
                <w:w w:val="85"/>
              </w:rPr>
              <w:t>Rozgraniczenie</w:t>
            </w:r>
            <w:r>
              <w:rPr>
                <w:spacing w:val="16"/>
              </w:rPr>
              <w:t xml:space="preserve"> </w:t>
            </w:r>
            <w:r>
              <w:rPr>
                <w:w w:val="85"/>
              </w:rPr>
              <w:t>liczby</w:t>
            </w:r>
            <w:r>
              <w:rPr>
                <w:spacing w:val="16"/>
              </w:rPr>
              <w:t xml:space="preserve"> </w:t>
            </w:r>
            <w:proofErr w:type="spellStart"/>
            <w:r>
              <w:rPr>
                <w:w w:val="85"/>
              </w:rPr>
              <w:t>sal</w:t>
            </w:r>
            <w:proofErr w:type="spellEnd"/>
            <w:r>
              <w:rPr>
                <w:spacing w:val="16"/>
              </w:rPr>
              <w:t xml:space="preserve"> </w:t>
            </w:r>
            <w:r>
              <w:rPr>
                <w:w w:val="85"/>
              </w:rPr>
              <w:t>oraz</w:t>
            </w:r>
            <w:r>
              <w:rPr>
                <w:spacing w:val="17"/>
              </w:rPr>
              <w:t xml:space="preserve"> </w:t>
            </w:r>
            <w:r>
              <w:rPr>
                <w:w w:val="85"/>
              </w:rPr>
              <w:t>poziomu</w:t>
            </w:r>
            <w:r>
              <w:rPr>
                <w:spacing w:val="16"/>
              </w:rPr>
              <w:t xml:space="preserve"> </w:t>
            </w:r>
            <w:r>
              <w:rPr>
                <w:w w:val="85"/>
              </w:rPr>
              <w:t>dostępności</w:t>
            </w:r>
            <w:r>
              <w:rPr>
                <w:spacing w:val="16"/>
              </w:rPr>
              <w:t xml:space="preserve"> </w:t>
            </w:r>
            <w:r>
              <w:rPr>
                <w:w w:val="85"/>
              </w:rPr>
              <w:t>(poziom</w:t>
            </w:r>
            <w:r>
              <w:rPr>
                <w:spacing w:val="17"/>
              </w:rPr>
              <w:t xml:space="preserve"> </w:t>
            </w:r>
            <w:r>
              <w:rPr>
                <w:spacing w:val="-2"/>
                <w:w w:val="85"/>
              </w:rPr>
              <w:t>maksymalny)</w:t>
            </w:r>
          </w:p>
        </w:tc>
        <w:tc>
          <w:tcPr>
            <w:tcW w:w="1311" w:type="dxa"/>
          </w:tcPr>
          <w:p w14:paraId="79C8AF31" w14:textId="77777777" w:rsidR="004766AD" w:rsidRDefault="00000000">
            <w:pPr>
              <w:pStyle w:val="TableParagraph"/>
              <w:spacing w:before="15"/>
              <w:ind w:left="79"/>
            </w:pPr>
            <w:r>
              <w:rPr>
                <w:color w:val="231F20"/>
                <w:spacing w:val="-2"/>
                <w:w w:val="95"/>
              </w:rPr>
              <w:t>III_5</w:t>
            </w:r>
          </w:p>
        </w:tc>
      </w:tr>
      <w:tr w:rsidR="004766AD" w14:paraId="6F0AA7E5" w14:textId="77777777">
        <w:trPr>
          <w:trHeight w:val="526"/>
        </w:trPr>
        <w:tc>
          <w:tcPr>
            <w:tcW w:w="460" w:type="dxa"/>
          </w:tcPr>
          <w:p w14:paraId="4C9935E4" w14:textId="77777777" w:rsidR="004766AD" w:rsidRDefault="00000000">
            <w:pPr>
              <w:pStyle w:val="TableParagraph"/>
              <w:spacing w:before="15"/>
              <w:ind w:left="80"/>
            </w:pPr>
            <w:r>
              <w:rPr>
                <w:color w:val="231F20"/>
                <w:w w:val="99"/>
              </w:rPr>
              <w:t>6</w:t>
            </w:r>
          </w:p>
        </w:tc>
        <w:tc>
          <w:tcPr>
            <w:tcW w:w="7711" w:type="dxa"/>
          </w:tcPr>
          <w:p w14:paraId="2CB53B8E" w14:textId="77777777" w:rsidR="004766AD" w:rsidRDefault="00000000">
            <w:pPr>
              <w:pStyle w:val="TableParagraph"/>
              <w:spacing w:before="30" w:line="223" w:lineRule="auto"/>
              <w:ind w:left="80" w:right="157"/>
            </w:pPr>
            <w:r>
              <w:rPr>
                <w:color w:val="231F20"/>
                <w:w w:val="90"/>
              </w:rPr>
              <w:t>Poziomy</w:t>
            </w:r>
            <w:r>
              <w:rPr>
                <w:color w:val="231F20"/>
                <w:spacing w:val="-10"/>
                <w:w w:val="90"/>
              </w:rPr>
              <w:t xml:space="preserve"> </w:t>
            </w:r>
            <w:r>
              <w:rPr>
                <w:color w:val="231F20"/>
                <w:w w:val="90"/>
              </w:rPr>
              <w:t>dostępności</w:t>
            </w:r>
            <w:r>
              <w:rPr>
                <w:color w:val="231F20"/>
                <w:spacing w:val="-9"/>
                <w:w w:val="90"/>
              </w:rPr>
              <w:t xml:space="preserve"> </w:t>
            </w:r>
            <w:r>
              <w:rPr>
                <w:color w:val="231F20"/>
                <w:w w:val="90"/>
              </w:rPr>
              <w:t>w</w:t>
            </w:r>
            <w:r>
              <w:rPr>
                <w:color w:val="231F20"/>
                <w:spacing w:val="-9"/>
                <w:w w:val="90"/>
              </w:rPr>
              <w:t xml:space="preserve"> </w:t>
            </w:r>
            <w:r>
              <w:rPr>
                <w:color w:val="231F20"/>
                <w:w w:val="90"/>
              </w:rPr>
              <w:t>zakresie</w:t>
            </w:r>
            <w:r>
              <w:rPr>
                <w:color w:val="231F20"/>
                <w:spacing w:val="-9"/>
                <w:w w:val="90"/>
              </w:rPr>
              <w:t xml:space="preserve"> </w:t>
            </w:r>
            <w:r>
              <w:rPr>
                <w:color w:val="231F20"/>
                <w:w w:val="90"/>
              </w:rPr>
              <w:t>szkoleń</w:t>
            </w:r>
            <w:r>
              <w:rPr>
                <w:color w:val="231F20"/>
                <w:spacing w:val="-9"/>
                <w:w w:val="90"/>
              </w:rPr>
              <w:t xml:space="preserve"> </w:t>
            </w:r>
            <w:r>
              <w:rPr>
                <w:color w:val="231F20"/>
                <w:w w:val="90"/>
              </w:rPr>
              <w:t>a</w:t>
            </w:r>
            <w:r>
              <w:rPr>
                <w:color w:val="231F20"/>
                <w:spacing w:val="-10"/>
                <w:w w:val="90"/>
              </w:rPr>
              <w:t xml:space="preserve"> </w:t>
            </w:r>
            <w:r>
              <w:rPr>
                <w:color w:val="231F20"/>
                <w:w w:val="90"/>
              </w:rPr>
              <w:t>przedział</w:t>
            </w:r>
            <w:r>
              <w:rPr>
                <w:color w:val="231F20"/>
                <w:spacing w:val="-9"/>
                <w:w w:val="90"/>
              </w:rPr>
              <w:t xml:space="preserve"> </w:t>
            </w:r>
            <w:r>
              <w:rPr>
                <w:color w:val="231F20"/>
                <w:w w:val="90"/>
              </w:rPr>
              <w:t>procentowy</w:t>
            </w:r>
            <w:r>
              <w:rPr>
                <w:color w:val="231F20"/>
                <w:spacing w:val="-9"/>
                <w:w w:val="90"/>
              </w:rPr>
              <w:t xml:space="preserve"> </w:t>
            </w:r>
            <w:r>
              <w:rPr>
                <w:color w:val="231F20"/>
                <w:w w:val="90"/>
              </w:rPr>
              <w:t>zrealizowanych</w:t>
            </w:r>
            <w:r>
              <w:rPr>
                <w:color w:val="231F20"/>
                <w:spacing w:val="-9"/>
                <w:w w:val="90"/>
              </w:rPr>
              <w:t xml:space="preserve"> </w:t>
            </w:r>
            <w:r>
              <w:rPr>
                <w:color w:val="231F20"/>
                <w:w w:val="90"/>
              </w:rPr>
              <w:t xml:space="preserve">oso- </w:t>
            </w:r>
            <w:proofErr w:type="spellStart"/>
            <w:r>
              <w:rPr>
                <w:color w:val="231F20"/>
                <w:w w:val="90"/>
              </w:rPr>
              <w:t>boszkoleń</w:t>
            </w:r>
            <w:proofErr w:type="spellEnd"/>
            <w:r>
              <w:rPr>
                <w:color w:val="231F20"/>
                <w:w w:val="90"/>
              </w:rPr>
              <w:t xml:space="preserve"> (poziom maksymalny)</w:t>
            </w:r>
          </w:p>
        </w:tc>
        <w:tc>
          <w:tcPr>
            <w:tcW w:w="1311" w:type="dxa"/>
          </w:tcPr>
          <w:p w14:paraId="3FBA7441" w14:textId="77777777" w:rsidR="004766AD" w:rsidRDefault="00000000">
            <w:pPr>
              <w:pStyle w:val="TableParagraph"/>
              <w:spacing w:before="15"/>
              <w:ind w:left="79"/>
            </w:pPr>
            <w:r>
              <w:rPr>
                <w:color w:val="231F20"/>
                <w:spacing w:val="-2"/>
                <w:w w:val="95"/>
              </w:rPr>
              <w:t>III_11.B.2</w:t>
            </w:r>
          </w:p>
        </w:tc>
      </w:tr>
    </w:tbl>
    <w:p w14:paraId="06D7E492" w14:textId="77777777" w:rsidR="004766AD" w:rsidRDefault="004766AD">
      <w:pPr>
        <w:sectPr w:rsidR="004766AD">
          <w:pgSz w:w="11910" w:h="16840"/>
          <w:pgMar w:top="1840" w:right="600" w:bottom="640" w:left="0" w:header="771" w:footer="446" w:gutter="0"/>
          <w:cols w:space="708"/>
        </w:sectPr>
      </w:pPr>
    </w:p>
    <w:p w14:paraId="23686991" w14:textId="77777777" w:rsidR="004766AD" w:rsidRDefault="00000000">
      <w:pPr>
        <w:pStyle w:val="Tekstpodstawowy"/>
        <w:spacing w:before="4"/>
        <w:rPr>
          <w:b/>
          <w:sz w:val="17"/>
        </w:rPr>
      </w:pPr>
      <w:r>
        <w:lastRenderedPageBreak/>
        <w:pict w14:anchorId="6652CB74">
          <v:group id="docshapegroup710" o:spid="_x0000_s2050" style="position:absolute;margin-left:0;margin-top:99.45pt;width:595.3pt;height:691.1pt;z-index:15913984;mso-position-horizontal-relative:page;mso-position-vertical-relative:page" coordorigin=",1989" coordsize="11906,13822">
            <v:shape id="docshape711" o:spid="_x0000_s2053" style="position:absolute;left:5500;top:1989;width:6406;height:10020" coordorigin="5500,1989" coordsize="6406,10020" o:spt="100" adj="0,,0" path="m11029,11989r-1000,l10100,12009r858,l11029,11989xm11173,11969r-1355,l9888,11989r1213,l11173,11969xm11278,2049r-1569,l9566,2089r-72,l8854,2269r-70,40l8644,2349r-70,40l8504,2409r-69,40l8366,2469r-203,120l8097,2609r-130,80l7840,2769r-124,80l7595,2929r-118,80l7419,3069r-113,80l7250,3209r-54,40l7142,3289r-53,60l7036,3389r-51,60l6934,3489r-50,60l6835,3609r-48,40l6739,3709r-46,60l6647,3809r-45,60l6558,3929r-43,60l6472,4049r-41,40l6390,4149r-40,60l6311,4269r-38,60l6235,4389r-36,60l6163,4509r-34,60l6095,4649r-33,60l6030,4769r-31,60l5969,4889r-30,60l5911,5029r-27,60l5857,5149r-26,60l5807,5289r-24,60l5760,5409r-22,80l5717,5549r-20,80l5678,5689r-18,60l5643,5829r-17,60l5611,5969r-14,60l5583,6109r-12,60l5560,6249r-11,60l5540,6389r-8,60l5524,6529r-6,60l5512,6669r-4,60l5504,6809r-2,60l5501,6949r-1,80l5501,7089r2,80l5505,7229r4,80l5514,7389r6,60l5527,7529r8,60l5544,7669r10,60l5565,7809r12,80l5591,7949r14,80l5620,8089r17,80l5655,8249r18,60l5693,8389r21,60l5736,8529r23,60l5784,8669r25,60l5835,8809r28,60l5892,8949r30,60l5953,9089r32,60l6018,9229r34,60l6086,9349r36,80l6158,9489r38,60l6234,9609r39,80l6313,9749r41,60l6395,9869r42,60l6480,9989r44,60l6569,10109r45,40l6660,10209r47,60l6755,10329r48,40l6852,10429r50,60l6952,10529r51,60l7055,10629r52,60l7160,10729r53,60l7268,10829r110,80l7434,10969r56,40l7605,11089r176,120l7962,11329r61,20l8147,11429r62,20l8336,11529r64,20l8464,11589r130,40l8659,11669r198,60l8924,11769r339,100l9331,11869r208,60l9608,11929r140,40l11245,11969r71,-20l11388,11949r215,-60l11674,11889r214,-60l11906,11829r,-9640l11899,2189r-205,-60l11626,2129r-208,-60l11348,2069r-70,-20xm11138,2029r-1285,l9781,2049r1427,l11138,2029xm10996,2009r-928,l9996,2029r1071,l10996,2009xm10712,1989r-357,l10283,2009r501,l10712,1989xe" fillcolor="#a6cbec" stroked="f">
              <v:stroke joinstyle="round"/>
              <v:formulas/>
              <v:path arrowok="t" o:connecttype="segments"/>
            </v:shape>
            <v:shape id="docshape712" o:spid="_x0000_s2052" style="position:absolute;left:940;top:4062;width:10025;height:10025" coordorigin="940,4062" coordsize="10025,10025" path="m5938,4062r-71,1l5795,4065r-72,3l5652,4071r-72,5l5508,4082r-72,7l5364,4097r-71,9l5221,4116r-72,11l5077,4139r-71,14l4934,4167r-71,16l4791,4199r-71,18l4649,4236r-72,19l4506,4276r-70,22l4365,4321r-71,25l4224,4371r-70,27l4084,4425r-70,29l3944,4484r-69,31l3806,4547r-69,33l3670,4614r-67,34l3537,4684r-65,37l3407,4758r-64,38l3280,4835r-62,40l3156,4916r-61,41l3035,4999r-59,44l2917,5086r-58,45l2802,5176r-56,46l2690,5269r-54,48l2582,5365r-53,49l2476,5464r-51,50l2374,5565r-50,52l2275,5669r-48,53l2179,5775r-46,55l2087,5884r-45,56l1998,5996r-43,56l1912,6109r-42,58l1830,6225r-40,59l1751,6343r-38,60l1675,6463r-36,61l1603,6585r-34,62l1535,6709r-33,62l1470,6834r-31,64l1409,6962r-30,64l1351,7091r-27,65l1297,7221r-26,66l1247,7353r-24,67l1200,7486r-22,67l1157,7621r-20,68l1118,7757r-18,68l1083,7893r-17,69l1051,8031r-14,70l1023,8170r-12,70l1000,8310r-11,70l980,8450r-9,71l964,8591r-6,71l952,8733r-4,71l944,8875r-2,72l941,9018r-1,72l941,9161r2,72l945,9304r4,72l954,9448r6,72l967,9591r8,72l984,9735r10,72l1005,9879r12,71l1031,10022r14,72l1060,10165r17,71l1095,10308r18,71l1133,10450r21,71l1176,10592r23,71l1224,10733r25,71l1275,10874r28,70l1332,11014r30,70l1393,11153r32,69l1458,11290r34,68l1526,11425r36,66l1598,11556r38,65l1674,11685r39,63l1753,11810r41,62l1835,11933r42,60l1920,12052r44,59l2009,12168r45,58l2100,12282r47,55l2195,12392r48,54l2292,12499r49,52l2392,12603r51,51l2494,12704r53,49l2600,12801r53,47l2707,12895r55,46l2818,12986r56,44l2930,13073r57,43l3045,13157r58,41l3162,13238r59,39l3281,13315r60,37l3402,13389r61,35l3525,13459r62,34l3649,13526r63,32l3776,13589r64,30l3904,13648r65,29l4034,13704r65,27l4165,13756r66,25l4297,13805r67,23l4431,13850r68,21l4566,13891r68,19l4703,13928r68,17l4840,13961r69,16l4978,13991r70,13l5118,14017r70,11l5258,14038r70,10l5399,14056r70,8l5540,14070r71,6l5682,14080r71,3l5824,14086r72,1l5967,14087r72,l6111,14085r71,-3l6254,14079r72,-5l6397,14068r72,-7l6541,14053r72,-9l6685,14034r71,-11l6828,14010r72,-13l6971,13983r72,-16l7114,13951r72,-18l7257,13914r71,-19l7399,13874r71,-22l7541,13828r70,-24l7682,13779r70,-27l7822,13725r70,-29l7961,13666r70,-31l8100,13603r68,-33l8236,13536r66,-35l8369,13466r65,-37l8498,13392r64,-38l8625,13315r63,-40l8750,13234r60,-41l8871,13150r59,-43l8988,13063r58,-44l9103,12974r57,-47l9215,12881r55,-48l9324,12785r53,-49l9429,12686r52,-50l9531,12585r50,-52l9630,12481r49,-53l9726,12374r47,-54l9819,12265r45,-55l9908,12154r43,-56l9993,12041r42,-58l10076,11925r40,-59l10155,11807r38,-60l10230,11687r37,-61l10302,11565r35,-62l10371,11441r33,-63l10436,11315r31,-63l10497,11188r29,-64l10555,11059r27,-65l10609,10929r25,-66l10659,10797r24,-67l10706,10664r22,-68l10749,10529r20,-68l10788,10393r18,-68l10823,10256r16,-68l10855,10119r14,-70l10882,9980r12,-70l10906,9840r10,-70l10926,9700r8,-71l10942,9558r6,-70l10953,9417r5,-71l10961,9275r3,-72l10965,9132r,-72l10965,8989r-2,-72l10960,8845r-4,-71l10952,8702r-6,-72l10939,8558r-8,-71l10922,8415r-10,-72l10900,8271r-12,-71l10875,8128r-14,-72l10845,7985r-16,-72l10811,7842r-19,-71l10772,7700r-21,-71l10729,7558r-23,-71l10682,7416r-25,-70l10630,7276r-28,-70l10574,7136r-30,-70l10513,6997r-32,-69l10448,6860r-34,-68l10379,6725r-35,-66l10307,6594r-37,-65l10232,6465r-39,-63l10153,6340r-41,-62l10070,6217r-42,-60l9985,6098r-44,-59l9897,5981r-46,-57l9805,5868r-47,-55l9711,5758r-48,-54l9614,5651r-50,-53l9514,5547r-51,-51l9411,5446r-52,-49l9306,5349r-54,-47l9198,5255r-55,-46l9088,5164r-56,-44l8975,5077r-57,-43l8861,4993r-58,-41l8744,4912r-59,-39l8625,4835r-60,-38l8504,4761r-61,-35l8381,4691r-62,-34l8256,4624r-63,-32l8130,4561r-64,-30l8002,4502r-65,-29l7872,4446r-65,-27l7741,4393r-66,-24l7608,4345r-67,-23l7474,4300r-67,-21l7339,4259r-68,-19l7203,4222r-69,-17l7065,4188r-69,-15l6927,4159r-69,-13l6788,4133r-70,-11l6648,4111r-71,-9l6507,4094r-71,-8l6366,4080r-71,-6l6224,4070r-72,-3l6081,4064r-71,-1l5938,4062xe" fillcolor="#3378c6" stroked="f">
              <v:path arrowok="t"/>
            </v:shape>
            <v:shape id="docshape713" o:spid="_x0000_s2051" style="position:absolute;top:5791;width:6406;height:10020" coordorigin=",5791" coordsize="6406,10020" o:spt="100" adj="0,,0" path="m1909,15791r-1000,l980,15811r857,l1909,15791xm2053,15771r-1355,l768,15791r1213,l2053,15771xm2158,5851r-1569,l446,5891r-72,l17,5991r-17,l,15631r6,l143,15671r68,l418,15731r70,l628,15771r1497,l2196,15751r72,l2483,15691r71,l2981,15571r70,-40l3192,15491r70,-40l3332,15431r69,-40l3471,15371r69,-40l3608,15311r200,-120l3874,15171r128,-80l4128,15011r122,-80l4310,14891r60,-60l4486,14751r57,-40l4600,14651r55,-40l4710,14571r54,-60l4817,14471r52,-60l4921,14371r50,-60l5021,14271r49,-60l5119,14171r47,-60l5213,14051r46,-60l5304,13951r44,-60l5391,13831r42,-60l5475,13711r41,-60l5556,13591r39,-60l5633,13471r37,-60l5707,13351r35,-60l5777,13231r34,-60l5843,13111r32,-60l5907,12991r30,-60l5966,12851r28,-60l6022,12731r26,-60l6074,12591r25,-60l6123,12471r23,-80l6167,12331r21,-60l6208,12191r20,-60l6246,12051r17,-60l6279,11931r15,-80l6309,11791r13,-80l6334,11651r12,-80l6356,11511r10,-80l6374,11371r7,-80l6388,11231r5,-80l6398,11071r3,-60l6403,10931r2,-60l6405,10791r-1,-60l6403,10651r-3,-80l6396,10511r-5,-80l6386,10371r-7,-80l6371,10211r-9,-60l6352,10071r-12,-60l6328,9931r-13,-60l6300,9791r-15,-80l6268,9651r-17,-80l6232,9511r-20,-80l6191,9371r-22,-80l6146,9211r-24,-60l6097,9071r-27,-60l6042,8931r-28,-60l5984,8791r-31,-60l5921,8671r-33,-80l5854,8531r-35,-80l5784,8391r-37,-60l5710,8271r-39,-80l5632,8131r-39,-60l5552,8011r-42,-60l5468,7891r-43,-60l5381,7771r-44,-60l5291,7651r-46,-40l5198,7551r-47,-60l5103,7431r-49,-40l5004,7331r-50,-60l4903,7231r-52,-60l4746,7091r-54,-60l4583,6951r-55,-60l4415,6811,4242,6691,4065,6571,3883,6451r-62,-20l3696,6351r-63,-20l3570,6291r-64,-20l3442,6231r-65,-20l3312,6171r-197,-60l3048,6071,2574,5931r-69,l2297,5871r-69,l2158,5851xm2017,5831r-1284,l661,5851r1427,l2017,5831xm1876,5811r-928,l876,5831r1071,l1876,5811xm1592,5791r-357,l1163,5811r500,l1592,5791xe" fillcolor="#073959" stroked="f">
              <v:stroke joinstyle="round"/>
              <v:formulas/>
              <v:path arrowok="t" o:connecttype="segments"/>
            </v:shape>
            <w10:wrap anchorx="page" anchory="page"/>
          </v:group>
        </w:pict>
      </w:r>
    </w:p>
    <w:sectPr w:rsidR="004766AD">
      <w:headerReference w:type="default" r:id="rId297"/>
      <w:footerReference w:type="default" r:id="rId298"/>
      <w:pgSz w:w="11910" w:h="16840"/>
      <w:pgMar w:top="1840" w:right="600" w:bottom="280" w:left="0" w:header="77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94A81" w14:textId="77777777" w:rsidR="00954910" w:rsidRDefault="00954910">
      <w:r>
        <w:separator/>
      </w:r>
    </w:p>
  </w:endnote>
  <w:endnote w:type="continuationSeparator" w:id="0">
    <w:p w14:paraId="23884709" w14:textId="77777777" w:rsidR="00954910" w:rsidRDefault="00954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ItalicMT">
    <w:altName w:val="Arial"/>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BB64" w14:textId="77777777" w:rsidR="004766AD" w:rsidRDefault="00000000">
    <w:pPr>
      <w:pStyle w:val="Tekstpodstawowy"/>
      <w:spacing w:line="14" w:lineRule="auto"/>
      <w:rPr>
        <w:sz w:val="20"/>
      </w:rPr>
    </w:pPr>
    <w:r>
      <w:pict w14:anchorId="2A19A195">
        <v:shapetype id="_x0000_t202" coordsize="21600,21600" o:spt="202" path="m,l,21600r21600,l21600,xe">
          <v:stroke joinstyle="miter"/>
          <v:path gradientshapeok="t" o:connecttype="rect"/>
        </v:shapetype>
        <v:shape id="docshape5" o:spid="_x0000_s1030" type="#_x0000_t202" style="position:absolute;margin-left:288.25pt;margin-top:808.55pt;width:19.75pt;height:15.1pt;z-index:-27658240;mso-position-horizontal-relative:page;mso-position-vertical-relative:page" filled="f" stroked="f">
          <v:textbox inset="0,0,0,0">
            <w:txbxContent>
              <w:p w14:paraId="436FD077" w14:textId="77777777" w:rsidR="004766AD" w:rsidRDefault="00000000">
                <w:pPr>
                  <w:ind w:left="60"/>
                  <w:rPr>
                    <w:b/>
                    <w:sz w:val="24"/>
                  </w:rPr>
                </w:pPr>
                <w:r>
                  <w:rPr>
                    <w:b/>
                    <w:color w:val="231F20"/>
                    <w:spacing w:val="-5"/>
                    <w:sz w:val="24"/>
                  </w:rPr>
                  <w:fldChar w:fldCharType="begin"/>
                </w:r>
                <w:r>
                  <w:rPr>
                    <w:b/>
                    <w:color w:val="231F20"/>
                    <w:spacing w:val="-5"/>
                    <w:sz w:val="24"/>
                  </w:rPr>
                  <w:instrText xml:space="preserve"> PAGE </w:instrText>
                </w:r>
                <w:r>
                  <w:rPr>
                    <w:b/>
                    <w:color w:val="231F20"/>
                    <w:spacing w:val="-5"/>
                    <w:sz w:val="24"/>
                  </w:rPr>
                  <w:fldChar w:fldCharType="separate"/>
                </w:r>
                <w:r>
                  <w:rPr>
                    <w:b/>
                    <w:color w:val="231F20"/>
                    <w:spacing w:val="-5"/>
                    <w:sz w:val="24"/>
                  </w:rPr>
                  <w:t>10</w:t>
                </w:r>
                <w:r>
                  <w:rPr>
                    <w:b/>
                    <w:color w:val="231F20"/>
                    <w:spacing w:val="-5"/>
                    <w:sz w:val="24"/>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8DB85" w14:textId="77777777" w:rsidR="004766AD" w:rsidRDefault="004766AD">
    <w:pPr>
      <w:pStyle w:val="Tekstpodstawowy"/>
      <w:spacing w:line="14" w:lineRule="auto"/>
      <w:rPr>
        <w:sz w:val="2"/>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88E0A" w14:textId="77777777" w:rsidR="004766AD" w:rsidRDefault="004766AD">
    <w:pPr>
      <w:pStyle w:val="Tekstpodstawowy"/>
      <w:spacing w:line="14" w:lineRule="auto"/>
      <w:rPr>
        <w:sz w:val="2"/>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5060D" w14:textId="77777777" w:rsidR="004766AD" w:rsidRDefault="004766AD">
    <w:pPr>
      <w:pStyle w:val="Tekstpodstawowy"/>
      <w:spacing w:line="14" w:lineRule="auto"/>
      <w:rPr>
        <w:sz w:val="2"/>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96956" w14:textId="77777777" w:rsidR="004766AD" w:rsidRDefault="00000000">
    <w:pPr>
      <w:pStyle w:val="Tekstpodstawowy"/>
      <w:spacing w:line="14" w:lineRule="auto"/>
      <w:rPr>
        <w:sz w:val="20"/>
      </w:rPr>
    </w:pPr>
    <w:r>
      <w:pict w14:anchorId="536D80AF">
        <v:shapetype id="_x0000_t202" coordsize="21600,21600" o:spt="202" path="m,l,21600r21600,l21600,xe">
          <v:stroke joinstyle="miter"/>
          <v:path gradientshapeok="t" o:connecttype="rect"/>
        </v:shapetype>
        <v:shape id="docshape651" o:spid="_x0000_s1025" type="#_x0000_t202" style="position:absolute;margin-left:285.1pt;margin-top:808.55pt;width:26.15pt;height:15.1pt;z-index:-27604992;mso-position-horizontal-relative:page;mso-position-vertical-relative:page" filled="f" stroked="f">
          <v:textbox inset="0,0,0,0">
            <w:txbxContent>
              <w:p w14:paraId="31C1E49F" w14:textId="77777777" w:rsidR="004766AD" w:rsidRDefault="00000000">
                <w:pPr>
                  <w:ind w:left="60"/>
                  <w:rPr>
                    <w:b/>
                    <w:sz w:val="24"/>
                  </w:rPr>
                </w:pPr>
                <w:r>
                  <w:rPr>
                    <w:b/>
                    <w:color w:val="231F20"/>
                    <w:spacing w:val="-5"/>
                    <w:sz w:val="24"/>
                  </w:rPr>
                  <w:fldChar w:fldCharType="begin"/>
                </w:r>
                <w:r>
                  <w:rPr>
                    <w:b/>
                    <w:color w:val="231F20"/>
                    <w:spacing w:val="-5"/>
                    <w:sz w:val="24"/>
                  </w:rPr>
                  <w:instrText xml:space="preserve"> PAGE </w:instrText>
                </w:r>
                <w:r>
                  <w:rPr>
                    <w:b/>
                    <w:color w:val="231F20"/>
                    <w:spacing w:val="-5"/>
                    <w:sz w:val="24"/>
                  </w:rPr>
                  <w:fldChar w:fldCharType="separate"/>
                </w:r>
                <w:r>
                  <w:rPr>
                    <w:b/>
                    <w:color w:val="231F20"/>
                    <w:spacing w:val="-5"/>
                    <w:sz w:val="24"/>
                  </w:rPr>
                  <w:t>134</w:t>
                </w:r>
                <w:r>
                  <w:rPr>
                    <w:b/>
                    <w:color w:val="231F20"/>
                    <w:spacing w:val="-5"/>
                    <w:sz w:val="24"/>
                  </w:rPr>
                  <w:fldChar w:fldCharType="end"/>
                </w:r>
              </w:p>
            </w:txbxContent>
          </v:textbox>
          <w10:wrap anchorx="page" anchory="page"/>
        </v:shape>
      </w:pic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7A3A6" w14:textId="77777777" w:rsidR="004766AD" w:rsidRDefault="004766AD">
    <w:pPr>
      <w:pStyle w:val="Tekstpodstawowy"/>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C139" w14:textId="77777777" w:rsidR="004766AD" w:rsidRDefault="004766AD">
    <w:pPr>
      <w:pStyle w:val="Tekstpodstawowy"/>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86D0" w14:textId="77777777" w:rsidR="004766AD" w:rsidRDefault="004766AD">
    <w:pPr>
      <w:pStyle w:val="Tekstpodstawowy"/>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9835" w14:textId="77777777" w:rsidR="004766AD" w:rsidRDefault="004766AD">
    <w:pPr>
      <w:pStyle w:val="Tekstpodstawowy"/>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ABFD9" w14:textId="77777777" w:rsidR="004766AD" w:rsidRDefault="004766AD">
    <w:pPr>
      <w:pStyle w:val="Tekstpodstawowy"/>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B547E" w14:textId="77777777" w:rsidR="004766AD" w:rsidRDefault="004766AD">
    <w:pPr>
      <w:pStyle w:val="Tekstpodstawowy"/>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29774" w14:textId="77777777" w:rsidR="004766AD" w:rsidRDefault="004766AD">
    <w:pPr>
      <w:pStyle w:val="Tekstpodstawowy"/>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6BD1" w14:textId="77777777" w:rsidR="004766AD" w:rsidRDefault="004766AD">
    <w:pPr>
      <w:pStyle w:val="Tekstpodstawowy"/>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57B01" w14:textId="77777777" w:rsidR="004766AD" w:rsidRDefault="004766AD">
    <w:pPr>
      <w:pStyle w:val="Tekstpodstawowy"/>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73C0" w14:textId="77777777" w:rsidR="004766AD" w:rsidRDefault="004766AD">
    <w:pPr>
      <w:pStyle w:val="Tekstpodstawowy"/>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9A9D" w14:textId="77777777" w:rsidR="004766AD" w:rsidRDefault="00000000">
    <w:pPr>
      <w:pStyle w:val="Tekstpodstawowy"/>
      <w:spacing w:line="14" w:lineRule="auto"/>
      <w:rPr>
        <w:sz w:val="20"/>
      </w:rPr>
    </w:pPr>
    <w:r>
      <w:pict w14:anchorId="34588C53">
        <v:shapetype id="_x0000_t202" coordsize="21600,21600" o:spt="202" path="m,l,21600r21600,l21600,xe">
          <v:stroke joinstyle="miter"/>
          <v:path gradientshapeok="t" o:connecttype="rect"/>
        </v:shapetype>
        <v:shape id="docshape39" o:spid="_x0000_s1029" type="#_x0000_t202" style="position:absolute;margin-left:288.25pt;margin-top:808.55pt;width:19.75pt;height:15.1pt;z-index:-27657728;mso-position-horizontal-relative:page;mso-position-vertical-relative:page" filled="f" stroked="f">
          <v:textbox inset="0,0,0,0">
            <w:txbxContent>
              <w:p w14:paraId="349D2F49" w14:textId="77777777" w:rsidR="004766AD" w:rsidRDefault="00000000">
                <w:pPr>
                  <w:ind w:left="60"/>
                  <w:rPr>
                    <w:b/>
                    <w:sz w:val="24"/>
                  </w:rPr>
                </w:pPr>
                <w:r>
                  <w:rPr>
                    <w:b/>
                    <w:color w:val="231F20"/>
                    <w:spacing w:val="-5"/>
                    <w:sz w:val="24"/>
                  </w:rPr>
                  <w:fldChar w:fldCharType="begin"/>
                </w:r>
                <w:r>
                  <w:rPr>
                    <w:b/>
                    <w:color w:val="231F20"/>
                    <w:spacing w:val="-5"/>
                    <w:sz w:val="24"/>
                  </w:rPr>
                  <w:instrText xml:space="preserve"> PAGE </w:instrText>
                </w:r>
                <w:r>
                  <w:rPr>
                    <w:b/>
                    <w:color w:val="231F20"/>
                    <w:spacing w:val="-5"/>
                    <w:sz w:val="24"/>
                  </w:rPr>
                  <w:fldChar w:fldCharType="separate"/>
                </w:r>
                <w:r>
                  <w:rPr>
                    <w:b/>
                    <w:color w:val="231F20"/>
                    <w:spacing w:val="-5"/>
                    <w:sz w:val="24"/>
                  </w:rPr>
                  <w:t>34</w:t>
                </w:r>
                <w:r>
                  <w:rPr>
                    <w:b/>
                    <w:color w:val="231F20"/>
                    <w:spacing w:val="-5"/>
                    <w:sz w:val="24"/>
                  </w:rP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84AE" w14:textId="77777777" w:rsidR="004766AD" w:rsidRDefault="004766AD">
    <w:pPr>
      <w:pStyle w:val="Tekstpodstawowy"/>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86A2B" w14:textId="77777777" w:rsidR="004766AD" w:rsidRDefault="004766AD">
    <w:pPr>
      <w:pStyle w:val="Tekstpodstawowy"/>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C4BF9" w14:textId="77777777" w:rsidR="004766AD" w:rsidRDefault="004766AD">
    <w:pPr>
      <w:pStyle w:val="Tekstpodstawowy"/>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0C7C" w14:textId="77777777" w:rsidR="004766AD" w:rsidRDefault="004766AD">
    <w:pPr>
      <w:pStyle w:val="Tekstpodstawowy"/>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D6EC" w14:textId="77777777" w:rsidR="004766AD" w:rsidRDefault="004766AD">
    <w:pPr>
      <w:pStyle w:val="Tekstpodstawowy"/>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497B" w14:textId="77777777" w:rsidR="004766AD" w:rsidRDefault="004766AD">
    <w:pPr>
      <w:pStyle w:val="Tekstpodstawowy"/>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CB18" w14:textId="77777777" w:rsidR="004766AD" w:rsidRDefault="004766AD">
    <w:pPr>
      <w:pStyle w:val="Tekstpodstawowy"/>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F9E4A" w14:textId="77777777" w:rsidR="004766AD" w:rsidRDefault="004766AD">
    <w:pPr>
      <w:pStyle w:val="Tekstpodstawowy"/>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9996" w14:textId="77777777" w:rsidR="004766AD" w:rsidRDefault="004766AD">
    <w:pPr>
      <w:pStyle w:val="Tekstpodstawowy"/>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B6D45" w14:textId="77777777" w:rsidR="004766AD" w:rsidRDefault="004766AD">
    <w:pPr>
      <w:pStyle w:val="Tekstpodstawowy"/>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F7A7" w14:textId="77777777" w:rsidR="004766AD" w:rsidRDefault="00000000">
    <w:pPr>
      <w:pStyle w:val="Tekstpodstawowy"/>
      <w:spacing w:line="14" w:lineRule="auto"/>
      <w:rPr>
        <w:sz w:val="20"/>
      </w:rPr>
    </w:pPr>
    <w:r>
      <w:pict w14:anchorId="66F62F83">
        <v:shapetype id="_x0000_t202" coordsize="21600,21600" o:spt="202" path="m,l,21600r21600,l21600,xe">
          <v:stroke joinstyle="miter"/>
          <v:path gradientshapeok="t" o:connecttype="rect"/>
        </v:shapetype>
        <v:shape id="docshape44" o:spid="_x0000_s1028" type="#_x0000_t202" style="position:absolute;margin-left:288.25pt;margin-top:808.55pt;width:19.75pt;height:15.1pt;z-index:-27656704;mso-position-horizontal-relative:page;mso-position-vertical-relative:page" filled="f" stroked="f">
          <v:textbox inset="0,0,0,0">
            <w:txbxContent>
              <w:p w14:paraId="67817C76" w14:textId="77777777" w:rsidR="004766AD" w:rsidRDefault="00000000">
                <w:pPr>
                  <w:ind w:left="60"/>
                  <w:rPr>
                    <w:b/>
                    <w:sz w:val="24"/>
                  </w:rPr>
                </w:pPr>
                <w:r>
                  <w:rPr>
                    <w:b/>
                    <w:color w:val="231F20"/>
                    <w:spacing w:val="-5"/>
                    <w:sz w:val="24"/>
                  </w:rPr>
                  <w:fldChar w:fldCharType="begin"/>
                </w:r>
                <w:r>
                  <w:rPr>
                    <w:b/>
                    <w:color w:val="231F20"/>
                    <w:spacing w:val="-5"/>
                    <w:sz w:val="24"/>
                  </w:rPr>
                  <w:instrText xml:space="preserve"> PAGE </w:instrText>
                </w:r>
                <w:r>
                  <w:rPr>
                    <w:b/>
                    <w:color w:val="231F20"/>
                    <w:spacing w:val="-5"/>
                    <w:sz w:val="24"/>
                  </w:rPr>
                  <w:fldChar w:fldCharType="separate"/>
                </w:r>
                <w:r>
                  <w:rPr>
                    <w:b/>
                    <w:color w:val="231F20"/>
                    <w:spacing w:val="-5"/>
                    <w:sz w:val="24"/>
                  </w:rPr>
                  <w:t>35</w:t>
                </w:r>
                <w:r>
                  <w:rPr>
                    <w:b/>
                    <w:color w:val="231F20"/>
                    <w:spacing w:val="-5"/>
                    <w:sz w:val="24"/>
                  </w:rP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E808" w14:textId="77777777" w:rsidR="004766AD" w:rsidRDefault="004766AD">
    <w:pPr>
      <w:pStyle w:val="Tekstpodstawowy"/>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826CB" w14:textId="77777777" w:rsidR="004766AD" w:rsidRDefault="004766AD">
    <w:pPr>
      <w:pStyle w:val="Tekstpodstawowy"/>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52AA4" w14:textId="77777777" w:rsidR="004766AD" w:rsidRDefault="004766AD">
    <w:pPr>
      <w:pStyle w:val="Tekstpodstawowy"/>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1357" w14:textId="77777777" w:rsidR="004766AD" w:rsidRDefault="004766AD">
    <w:pPr>
      <w:pStyle w:val="Tekstpodstawowy"/>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1D8DF" w14:textId="77777777" w:rsidR="004766AD" w:rsidRDefault="004766AD">
    <w:pPr>
      <w:pStyle w:val="Tekstpodstawowy"/>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9A9F" w14:textId="77777777" w:rsidR="004766AD" w:rsidRDefault="004766AD">
    <w:pPr>
      <w:pStyle w:val="Tekstpodstawowy"/>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86D4" w14:textId="77777777" w:rsidR="004766AD" w:rsidRDefault="004766AD">
    <w:pPr>
      <w:pStyle w:val="Tekstpodstawowy"/>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893D2" w14:textId="77777777" w:rsidR="004766AD" w:rsidRDefault="004766AD">
    <w:pPr>
      <w:pStyle w:val="Tekstpodstawowy"/>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F999" w14:textId="77777777" w:rsidR="004766AD" w:rsidRDefault="004766AD">
    <w:pPr>
      <w:pStyle w:val="Tekstpodstawowy"/>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6F7CF" w14:textId="77777777" w:rsidR="004766AD" w:rsidRDefault="004766AD">
    <w:pPr>
      <w:pStyle w:val="Tekstpodstawowy"/>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2484" w14:textId="77777777" w:rsidR="004766AD" w:rsidRDefault="00000000">
    <w:pPr>
      <w:pStyle w:val="Tekstpodstawowy"/>
      <w:spacing w:line="14" w:lineRule="auto"/>
      <w:rPr>
        <w:sz w:val="20"/>
      </w:rPr>
    </w:pPr>
    <w:r>
      <w:pict w14:anchorId="22163B4B">
        <v:shapetype id="_x0000_t202" coordsize="21600,21600" o:spt="202" path="m,l,21600r21600,l21600,xe">
          <v:stroke joinstyle="miter"/>
          <v:path gradientshapeok="t" o:connecttype="rect"/>
        </v:shapetype>
        <v:shape id="docshape46" o:spid="_x0000_s1027" type="#_x0000_t202" style="position:absolute;margin-left:36.9pt;margin-top:808.55pt;width:162.05pt;height:15.1pt;z-index:-27655680;mso-position-horizontal-relative:page;mso-position-vertical-relative:page" filled="f" stroked="f">
          <v:textbox inset="0,0,0,0">
            <w:txbxContent>
              <w:p w14:paraId="6262EA5C" w14:textId="77777777" w:rsidR="004766AD" w:rsidRDefault="00000000">
                <w:pPr>
                  <w:ind w:left="20"/>
                  <w:rPr>
                    <w:sz w:val="24"/>
                  </w:rPr>
                </w:pPr>
                <w:r>
                  <w:rPr>
                    <w:color w:val="466C8D"/>
                    <w:w w:val="80"/>
                    <w:sz w:val="24"/>
                  </w:rPr>
                  <w:t>OTOCZENIE</w:t>
                </w:r>
                <w:r>
                  <w:rPr>
                    <w:color w:val="466C8D"/>
                    <w:spacing w:val="16"/>
                    <w:sz w:val="24"/>
                  </w:rPr>
                  <w:t xml:space="preserve"> </w:t>
                </w:r>
                <w:r>
                  <w:rPr>
                    <w:color w:val="466C8D"/>
                    <w:w w:val="80"/>
                    <w:sz w:val="24"/>
                  </w:rPr>
                  <w:t>I</w:t>
                </w:r>
                <w:r>
                  <w:rPr>
                    <w:color w:val="466C8D"/>
                    <w:spacing w:val="17"/>
                    <w:sz w:val="24"/>
                  </w:rPr>
                  <w:t xml:space="preserve"> </w:t>
                </w:r>
                <w:r>
                  <w:rPr>
                    <w:color w:val="466C8D"/>
                    <w:w w:val="80"/>
                    <w:sz w:val="24"/>
                  </w:rPr>
                  <w:t>DOJŚCIE</w:t>
                </w:r>
                <w:r>
                  <w:rPr>
                    <w:color w:val="466C8D"/>
                    <w:spacing w:val="17"/>
                    <w:sz w:val="24"/>
                  </w:rPr>
                  <w:t xml:space="preserve"> </w:t>
                </w:r>
                <w:r>
                  <w:rPr>
                    <w:color w:val="466C8D"/>
                    <w:w w:val="80"/>
                    <w:sz w:val="24"/>
                  </w:rPr>
                  <w:t>DO</w:t>
                </w:r>
                <w:r>
                  <w:rPr>
                    <w:color w:val="466C8D"/>
                    <w:spacing w:val="17"/>
                    <w:sz w:val="24"/>
                  </w:rPr>
                  <w:t xml:space="preserve"> </w:t>
                </w:r>
                <w:r>
                  <w:rPr>
                    <w:color w:val="466C8D"/>
                    <w:spacing w:val="-4"/>
                    <w:w w:val="80"/>
                    <w:sz w:val="24"/>
                  </w:rPr>
                  <w:t>SĄDU</w:t>
                </w:r>
              </w:p>
            </w:txbxContent>
          </v:textbox>
          <w10:wrap anchorx="page" anchory="page"/>
        </v:shape>
      </w:pict>
    </w:r>
    <w:r>
      <w:pict w14:anchorId="49ED7633">
        <v:shape id="docshape47" o:spid="_x0000_s1026" type="#_x0000_t202" style="position:absolute;margin-left:288.25pt;margin-top:808.55pt;width:19.75pt;height:15.1pt;z-index:-27655168;mso-position-horizontal-relative:page;mso-position-vertical-relative:page" filled="f" stroked="f">
          <v:textbox inset="0,0,0,0">
            <w:txbxContent>
              <w:p w14:paraId="45A3BE87" w14:textId="77777777" w:rsidR="004766AD" w:rsidRDefault="00000000">
                <w:pPr>
                  <w:ind w:left="60"/>
                  <w:rPr>
                    <w:b/>
                    <w:sz w:val="24"/>
                  </w:rPr>
                </w:pPr>
                <w:r>
                  <w:rPr>
                    <w:b/>
                    <w:color w:val="231F20"/>
                    <w:spacing w:val="-5"/>
                    <w:sz w:val="24"/>
                  </w:rPr>
                  <w:fldChar w:fldCharType="begin"/>
                </w:r>
                <w:r>
                  <w:rPr>
                    <w:b/>
                    <w:color w:val="231F20"/>
                    <w:spacing w:val="-5"/>
                    <w:sz w:val="24"/>
                  </w:rPr>
                  <w:instrText xml:space="preserve"> PAGE </w:instrText>
                </w:r>
                <w:r>
                  <w:rPr>
                    <w:b/>
                    <w:color w:val="231F20"/>
                    <w:spacing w:val="-5"/>
                    <w:sz w:val="24"/>
                  </w:rPr>
                  <w:fldChar w:fldCharType="separate"/>
                </w:r>
                <w:r>
                  <w:rPr>
                    <w:b/>
                    <w:color w:val="231F20"/>
                    <w:spacing w:val="-5"/>
                    <w:sz w:val="24"/>
                  </w:rPr>
                  <w:t>36</w:t>
                </w:r>
                <w:r>
                  <w:rPr>
                    <w:b/>
                    <w:color w:val="231F20"/>
                    <w:spacing w:val="-5"/>
                    <w:sz w:val="24"/>
                  </w:rP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EE42" w14:textId="77777777" w:rsidR="004766AD" w:rsidRDefault="004766AD">
    <w:pPr>
      <w:pStyle w:val="Tekstpodstawowy"/>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5DE" w14:textId="77777777" w:rsidR="004766AD" w:rsidRDefault="004766AD">
    <w:pPr>
      <w:pStyle w:val="Tekstpodstawowy"/>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D38DB" w14:textId="77777777" w:rsidR="004766AD" w:rsidRDefault="004766AD">
    <w:pPr>
      <w:pStyle w:val="Tekstpodstawowy"/>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7E4A" w14:textId="77777777" w:rsidR="004766AD" w:rsidRDefault="004766AD">
    <w:pPr>
      <w:pStyle w:val="Tekstpodstawowy"/>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0899A" w14:textId="77777777" w:rsidR="004766AD" w:rsidRDefault="004766AD">
    <w:pPr>
      <w:pStyle w:val="Tekstpodstawowy"/>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942E" w14:textId="77777777" w:rsidR="004766AD" w:rsidRDefault="004766AD">
    <w:pPr>
      <w:pStyle w:val="Tekstpodstawowy"/>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B677D" w14:textId="77777777" w:rsidR="004766AD" w:rsidRDefault="004766AD">
    <w:pPr>
      <w:pStyle w:val="Tekstpodstawowy"/>
      <w:spacing w:line="14" w:lineRule="auto"/>
      <w:rPr>
        <w:sz w:val="2"/>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C421" w14:textId="77777777" w:rsidR="004766AD" w:rsidRDefault="004766AD">
    <w:pPr>
      <w:pStyle w:val="Tekstpodstawowy"/>
      <w:spacing w:line="14" w:lineRule="auto"/>
      <w:rPr>
        <w:sz w:val="2"/>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E6F7" w14:textId="77777777" w:rsidR="004766AD" w:rsidRDefault="004766AD">
    <w:pPr>
      <w:pStyle w:val="Tekstpodstawowy"/>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4AF6" w14:textId="77777777" w:rsidR="004766AD" w:rsidRDefault="004766AD">
    <w:pPr>
      <w:pStyle w:val="Tekstpodstawowy"/>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C549" w14:textId="77777777" w:rsidR="004766AD" w:rsidRDefault="004766AD">
    <w:pPr>
      <w:pStyle w:val="Tekstpodstawowy"/>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A2680" w14:textId="77777777" w:rsidR="004766AD" w:rsidRDefault="004766AD">
    <w:pPr>
      <w:pStyle w:val="Tekstpodstawowy"/>
      <w:spacing w:line="14" w:lineRule="auto"/>
      <w:rPr>
        <w:sz w:val="2"/>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B9CC" w14:textId="77777777" w:rsidR="004766AD" w:rsidRDefault="004766AD">
    <w:pPr>
      <w:pStyle w:val="Tekstpodstawowy"/>
      <w:spacing w:line="14" w:lineRule="auto"/>
      <w:rPr>
        <w:sz w:val="2"/>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B0E0" w14:textId="77777777" w:rsidR="004766AD" w:rsidRDefault="004766AD">
    <w:pPr>
      <w:pStyle w:val="Tekstpodstawowy"/>
      <w:spacing w:line="14" w:lineRule="auto"/>
      <w:rPr>
        <w:sz w:val="2"/>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7ACE" w14:textId="77777777" w:rsidR="004766AD" w:rsidRDefault="004766AD">
    <w:pPr>
      <w:pStyle w:val="Tekstpodstawowy"/>
      <w:spacing w:line="14" w:lineRule="auto"/>
      <w:rPr>
        <w:sz w:val="2"/>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D773" w14:textId="77777777" w:rsidR="004766AD" w:rsidRDefault="004766AD">
    <w:pPr>
      <w:pStyle w:val="Tekstpodstawowy"/>
      <w:spacing w:line="14" w:lineRule="auto"/>
      <w:rPr>
        <w:sz w:val="2"/>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D9D7" w14:textId="77777777" w:rsidR="004766AD" w:rsidRDefault="004766AD">
    <w:pPr>
      <w:pStyle w:val="Tekstpodstawowy"/>
      <w:spacing w:line="14" w:lineRule="auto"/>
      <w:rPr>
        <w:sz w:val="2"/>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9F301" w14:textId="77777777" w:rsidR="004766AD" w:rsidRDefault="004766AD">
    <w:pPr>
      <w:pStyle w:val="Tekstpodstawowy"/>
      <w:spacing w:line="14" w:lineRule="auto"/>
      <w:rPr>
        <w:sz w:val="2"/>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9970" w14:textId="77777777" w:rsidR="004766AD" w:rsidRDefault="004766AD">
    <w:pPr>
      <w:pStyle w:val="Tekstpodstawowy"/>
      <w:spacing w:line="14" w:lineRule="auto"/>
      <w:rPr>
        <w:sz w:val="2"/>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AE61" w14:textId="77777777" w:rsidR="004766AD" w:rsidRDefault="004766AD">
    <w:pPr>
      <w:pStyle w:val="Tekstpodstawowy"/>
      <w:spacing w:line="14" w:lineRule="auto"/>
      <w:rPr>
        <w:sz w:val="2"/>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649E0" w14:textId="77777777" w:rsidR="004766AD" w:rsidRDefault="004766AD">
    <w:pPr>
      <w:pStyle w:val="Tekstpodstawowy"/>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5D47" w14:textId="77777777" w:rsidR="004766AD" w:rsidRDefault="004766AD">
    <w:pPr>
      <w:pStyle w:val="Tekstpodstawowy"/>
      <w:spacing w:line="14" w:lineRule="auto"/>
      <w:rPr>
        <w:sz w:val="2"/>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08B91" w14:textId="77777777" w:rsidR="004766AD" w:rsidRDefault="004766AD">
    <w:pPr>
      <w:pStyle w:val="Tekstpodstawowy"/>
      <w:spacing w:line="14" w:lineRule="auto"/>
      <w:rPr>
        <w:sz w:val="2"/>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D24F" w14:textId="77777777" w:rsidR="004766AD" w:rsidRDefault="004766AD">
    <w:pPr>
      <w:pStyle w:val="Tekstpodstawowy"/>
      <w:spacing w:line="14" w:lineRule="auto"/>
      <w:rPr>
        <w:sz w:val="2"/>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57D29" w14:textId="77777777" w:rsidR="004766AD" w:rsidRDefault="004766AD">
    <w:pPr>
      <w:pStyle w:val="Tekstpodstawowy"/>
      <w:spacing w:line="14" w:lineRule="auto"/>
      <w:rPr>
        <w:sz w:val="2"/>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95B5" w14:textId="77777777" w:rsidR="004766AD" w:rsidRDefault="004766AD">
    <w:pPr>
      <w:pStyle w:val="Tekstpodstawowy"/>
      <w:spacing w:line="14" w:lineRule="auto"/>
      <w:rPr>
        <w:sz w:val="2"/>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6695E" w14:textId="77777777" w:rsidR="004766AD" w:rsidRDefault="004766AD">
    <w:pPr>
      <w:pStyle w:val="Tekstpodstawowy"/>
      <w:spacing w:line="14" w:lineRule="auto"/>
      <w:rPr>
        <w:sz w:val="2"/>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595F" w14:textId="77777777" w:rsidR="004766AD" w:rsidRDefault="004766AD">
    <w:pPr>
      <w:pStyle w:val="Tekstpodstawowy"/>
      <w:spacing w:line="14" w:lineRule="auto"/>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0CA7" w14:textId="77777777" w:rsidR="004766AD" w:rsidRDefault="004766AD">
    <w:pPr>
      <w:pStyle w:val="Tekstpodstawowy"/>
      <w:spacing w:line="14" w:lineRule="auto"/>
      <w:rPr>
        <w:sz w:val="2"/>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F97AC" w14:textId="77777777" w:rsidR="004766AD" w:rsidRDefault="004766AD">
    <w:pPr>
      <w:pStyle w:val="Tekstpodstawowy"/>
      <w:spacing w:line="14" w:lineRule="auto"/>
      <w:rPr>
        <w:sz w:val="2"/>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8BC2" w14:textId="77777777" w:rsidR="004766AD" w:rsidRDefault="004766AD">
    <w:pPr>
      <w:pStyle w:val="Tekstpodstawowy"/>
      <w:spacing w:line="14" w:lineRule="auto"/>
      <w:rPr>
        <w:sz w:val="2"/>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04A6D" w14:textId="77777777" w:rsidR="004766AD" w:rsidRDefault="004766AD">
    <w:pPr>
      <w:pStyle w:val="Tekstpodstawowy"/>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1F4BE" w14:textId="77777777" w:rsidR="004766AD" w:rsidRDefault="004766AD">
    <w:pPr>
      <w:pStyle w:val="Tekstpodstawowy"/>
      <w:spacing w:line="14" w:lineRule="auto"/>
      <w:rPr>
        <w:sz w:val="2"/>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D2CF" w14:textId="77777777" w:rsidR="004766AD" w:rsidRDefault="004766AD">
    <w:pPr>
      <w:pStyle w:val="Tekstpodstawowy"/>
      <w:spacing w:line="14" w:lineRule="auto"/>
      <w:rPr>
        <w:sz w:val="2"/>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D8B8" w14:textId="77777777" w:rsidR="004766AD" w:rsidRDefault="004766AD">
    <w:pPr>
      <w:pStyle w:val="Tekstpodstawowy"/>
      <w:spacing w:line="14" w:lineRule="auto"/>
      <w:rPr>
        <w:sz w:val="2"/>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52D9A" w14:textId="77777777" w:rsidR="004766AD" w:rsidRDefault="004766AD">
    <w:pPr>
      <w:pStyle w:val="Tekstpodstawowy"/>
      <w:spacing w:line="14" w:lineRule="auto"/>
      <w:rPr>
        <w:sz w:val="2"/>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56E9" w14:textId="77777777" w:rsidR="004766AD" w:rsidRDefault="004766AD">
    <w:pPr>
      <w:pStyle w:val="Tekstpodstawowy"/>
      <w:spacing w:line="14" w:lineRule="auto"/>
      <w:rPr>
        <w:sz w:val="2"/>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E0381" w14:textId="77777777" w:rsidR="004766AD" w:rsidRDefault="004766AD">
    <w:pPr>
      <w:pStyle w:val="Tekstpodstawowy"/>
      <w:spacing w:line="14" w:lineRule="auto"/>
      <w:rPr>
        <w:sz w:val="2"/>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9B27E" w14:textId="77777777" w:rsidR="004766AD" w:rsidRDefault="004766AD">
    <w:pPr>
      <w:pStyle w:val="Tekstpodstawowy"/>
      <w:spacing w:line="14" w:lineRule="auto"/>
      <w:rPr>
        <w:sz w:val="2"/>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9E1A" w14:textId="77777777" w:rsidR="004766AD" w:rsidRDefault="004766AD">
    <w:pPr>
      <w:pStyle w:val="Tekstpodstawowy"/>
      <w:spacing w:line="14" w:lineRule="auto"/>
      <w:rPr>
        <w:sz w:val="2"/>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033DF" w14:textId="77777777" w:rsidR="004766AD" w:rsidRDefault="004766AD">
    <w:pPr>
      <w:pStyle w:val="Tekstpodstawowy"/>
      <w:spacing w:line="14" w:lineRule="auto"/>
      <w:rPr>
        <w:sz w:val="2"/>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0CA03" w14:textId="77777777" w:rsidR="004766AD" w:rsidRDefault="004766AD">
    <w:pPr>
      <w:pStyle w:val="Tekstpodstawowy"/>
      <w:spacing w:line="14" w:lineRule="auto"/>
      <w:rPr>
        <w:sz w:val="2"/>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7668B" w14:textId="77777777" w:rsidR="004766AD" w:rsidRDefault="004766AD">
    <w:pPr>
      <w:pStyle w:val="Tekstpodstawowy"/>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EF63" w14:textId="77777777" w:rsidR="004766AD" w:rsidRDefault="004766AD">
    <w:pPr>
      <w:pStyle w:val="Tekstpodstawowy"/>
      <w:spacing w:line="14" w:lineRule="auto"/>
      <w:rPr>
        <w:sz w:val="2"/>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6711" w14:textId="77777777" w:rsidR="004766AD" w:rsidRDefault="004766AD">
    <w:pPr>
      <w:pStyle w:val="Tekstpodstawowy"/>
      <w:spacing w:line="14" w:lineRule="auto"/>
      <w:rPr>
        <w:sz w:val="2"/>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1193C" w14:textId="77777777" w:rsidR="004766AD" w:rsidRDefault="004766AD">
    <w:pPr>
      <w:pStyle w:val="Tekstpodstawowy"/>
      <w:spacing w:line="14" w:lineRule="auto"/>
      <w:rPr>
        <w:sz w:val="2"/>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06719" w14:textId="77777777" w:rsidR="004766AD" w:rsidRDefault="004766AD">
    <w:pPr>
      <w:pStyle w:val="Tekstpodstawowy"/>
      <w:spacing w:line="14" w:lineRule="auto"/>
      <w:rPr>
        <w:sz w:val="2"/>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2232" w14:textId="77777777" w:rsidR="004766AD" w:rsidRDefault="004766AD">
    <w:pPr>
      <w:pStyle w:val="Tekstpodstawowy"/>
      <w:spacing w:line="14" w:lineRule="auto"/>
      <w:rPr>
        <w:sz w:val="2"/>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E5ED5" w14:textId="77777777" w:rsidR="004766AD" w:rsidRDefault="004766AD">
    <w:pPr>
      <w:pStyle w:val="Tekstpodstawowy"/>
      <w:spacing w:line="14" w:lineRule="auto"/>
      <w:rPr>
        <w:sz w:val="2"/>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0E32" w14:textId="77777777" w:rsidR="004766AD" w:rsidRDefault="004766AD">
    <w:pPr>
      <w:pStyle w:val="Tekstpodstawowy"/>
      <w:spacing w:line="14" w:lineRule="auto"/>
      <w:rPr>
        <w:sz w:val="2"/>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8554E" w14:textId="77777777" w:rsidR="004766AD" w:rsidRDefault="004766AD">
    <w:pPr>
      <w:pStyle w:val="Tekstpodstawowy"/>
      <w:spacing w:line="14" w:lineRule="auto"/>
      <w:rPr>
        <w:sz w:val="2"/>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A638" w14:textId="77777777" w:rsidR="004766AD" w:rsidRDefault="004766AD">
    <w:pPr>
      <w:pStyle w:val="Tekstpodstawowy"/>
      <w:spacing w:line="14" w:lineRule="auto"/>
      <w:rPr>
        <w:sz w:val="2"/>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D08CB" w14:textId="77777777" w:rsidR="004766AD" w:rsidRDefault="004766AD">
    <w:pPr>
      <w:pStyle w:val="Tekstpodstawowy"/>
      <w:spacing w:line="14" w:lineRule="auto"/>
      <w:rPr>
        <w:sz w:val="2"/>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2643" w14:textId="77777777" w:rsidR="004766AD" w:rsidRDefault="004766AD">
    <w:pPr>
      <w:pStyle w:val="Tekstpodstawowy"/>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A7AC" w14:textId="77777777" w:rsidR="004766AD" w:rsidRDefault="004766AD">
    <w:pPr>
      <w:pStyle w:val="Tekstpodstawowy"/>
      <w:spacing w:line="14" w:lineRule="auto"/>
      <w:rPr>
        <w:sz w:val="2"/>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A3907" w14:textId="77777777" w:rsidR="004766AD" w:rsidRDefault="004766AD">
    <w:pPr>
      <w:pStyle w:val="Tekstpodstawowy"/>
      <w:spacing w:line="14" w:lineRule="auto"/>
      <w:rPr>
        <w:sz w:val="2"/>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A317" w14:textId="77777777" w:rsidR="004766AD" w:rsidRDefault="004766AD">
    <w:pPr>
      <w:pStyle w:val="Tekstpodstawowy"/>
      <w:spacing w:line="14" w:lineRule="auto"/>
      <w:rPr>
        <w:sz w:val="2"/>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12632" w14:textId="77777777" w:rsidR="004766AD" w:rsidRDefault="004766AD">
    <w:pPr>
      <w:pStyle w:val="Tekstpodstawowy"/>
      <w:spacing w:line="14" w:lineRule="auto"/>
      <w:rPr>
        <w:sz w:val="2"/>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0937" w14:textId="77777777" w:rsidR="004766AD" w:rsidRDefault="004766AD">
    <w:pPr>
      <w:pStyle w:val="Tekstpodstawowy"/>
      <w:spacing w:line="14" w:lineRule="auto"/>
      <w:rPr>
        <w:sz w:val="2"/>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6A7C" w14:textId="77777777" w:rsidR="004766AD" w:rsidRDefault="004766AD">
    <w:pPr>
      <w:pStyle w:val="Tekstpodstawowy"/>
      <w:spacing w:line="14" w:lineRule="auto"/>
      <w:rPr>
        <w:sz w:val="2"/>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A073A" w14:textId="77777777" w:rsidR="004766AD" w:rsidRDefault="004766AD">
    <w:pPr>
      <w:pStyle w:val="Tekstpodstawowy"/>
      <w:spacing w:line="14" w:lineRule="auto"/>
      <w:rPr>
        <w:sz w:val="2"/>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A4956" w14:textId="77777777" w:rsidR="004766AD" w:rsidRDefault="004766AD">
    <w:pPr>
      <w:pStyle w:val="Tekstpodstawowy"/>
      <w:spacing w:line="14" w:lineRule="auto"/>
      <w:rPr>
        <w:sz w:val="2"/>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07E3" w14:textId="77777777" w:rsidR="004766AD" w:rsidRDefault="004766AD">
    <w:pPr>
      <w:pStyle w:val="Tekstpodstawowy"/>
      <w:spacing w:line="14" w:lineRule="auto"/>
      <w:rPr>
        <w:sz w:val="2"/>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1696" w14:textId="77777777" w:rsidR="004766AD" w:rsidRDefault="004766AD">
    <w:pPr>
      <w:pStyle w:val="Tekstpodstawowy"/>
      <w:spacing w:line="14" w:lineRule="auto"/>
      <w:rPr>
        <w:sz w:val="2"/>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E7BD" w14:textId="77777777" w:rsidR="004766AD" w:rsidRDefault="004766AD">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BDF5A" w14:textId="77777777" w:rsidR="00954910" w:rsidRDefault="00954910">
      <w:r>
        <w:separator/>
      </w:r>
    </w:p>
  </w:footnote>
  <w:footnote w:type="continuationSeparator" w:id="0">
    <w:p w14:paraId="40E6D2A7" w14:textId="77777777" w:rsidR="00954910" w:rsidRDefault="00954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A24F" w14:textId="77777777" w:rsidR="004766AD" w:rsidRDefault="00000000">
    <w:pPr>
      <w:pStyle w:val="Tekstpodstawowy"/>
      <w:spacing w:line="14" w:lineRule="auto"/>
      <w:rPr>
        <w:sz w:val="20"/>
      </w:rPr>
    </w:pPr>
    <w:r>
      <w:rPr>
        <w:noProof/>
      </w:rPr>
      <w:drawing>
        <wp:anchor distT="0" distB="0" distL="0" distR="0" simplePos="0" relativeHeight="475657216" behindDoc="1" locked="0" layoutInCell="1" allowOverlap="1" wp14:anchorId="3A44CADA" wp14:editId="7C26E515">
          <wp:simplePos x="0" y="0"/>
          <wp:positionH relativeFrom="page">
            <wp:posOffset>975943</wp:posOffset>
          </wp:positionH>
          <wp:positionV relativeFrom="page">
            <wp:posOffset>489745</wp:posOffset>
          </wp:positionV>
          <wp:extent cx="5531934" cy="55154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7331" w14:textId="77777777" w:rsidR="004766AD" w:rsidRDefault="00000000">
    <w:pPr>
      <w:pStyle w:val="Tekstpodstawowy"/>
      <w:spacing w:line="14" w:lineRule="auto"/>
      <w:rPr>
        <w:sz w:val="20"/>
      </w:rPr>
    </w:pPr>
    <w:r>
      <w:rPr>
        <w:noProof/>
      </w:rPr>
      <w:drawing>
        <wp:anchor distT="0" distB="0" distL="0" distR="0" simplePos="0" relativeHeight="475663872" behindDoc="1" locked="0" layoutInCell="1" allowOverlap="1" wp14:anchorId="5E74652F" wp14:editId="325AA37A">
          <wp:simplePos x="0" y="0"/>
          <wp:positionH relativeFrom="page">
            <wp:posOffset>975943</wp:posOffset>
          </wp:positionH>
          <wp:positionV relativeFrom="page">
            <wp:posOffset>489745</wp:posOffset>
          </wp:positionV>
          <wp:extent cx="5531934" cy="551543"/>
          <wp:effectExtent l="0" t="0" r="0" b="0"/>
          <wp:wrapNone/>
          <wp:docPr id="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E78D" w14:textId="77777777" w:rsidR="004766AD" w:rsidRDefault="00000000">
    <w:pPr>
      <w:pStyle w:val="Tekstpodstawowy"/>
      <w:spacing w:line="14" w:lineRule="auto"/>
      <w:rPr>
        <w:sz w:val="20"/>
      </w:rPr>
    </w:pPr>
    <w:r>
      <w:rPr>
        <w:noProof/>
      </w:rPr>
      <w:drawing>
        <wp:anchor distT="0" distB="0" distL="0" distR="0" simplePos="0" relativeHeight="475709952" behindDoc="1" locked="0" layoutInCell="1" allowOverlap="1" wp14:anchorId="7DA8EDD0" wp14:editId="54B82EF6">
          <wp:simplePos x="0" y="0"/>
          <wp:positionH relativeFrom="page">
            <wp:posOffset>975943</wp:posOffset>
          </wp:positionH>
          <wp:positionV relativeFrom="page">
            <wp:posOffset>489745</wp:posOffset>
          </wp:positionV>
          <wp:extent cx="5531934" cy="551543"/>
          <wp:effectExtent l="0" t="0" r="0" b="0"/>
          <wp:wrapNone/>
          <wp:docPr id="27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C488D" w14:textId="77777777" w:rsidR="004766AD" w:rsidRDefault="00000000">
    <w:pPr>
      <w:pStyle w:val="Tekstpodstawowy"/>
      <w:spacing w:line="14" w:lineRule="auto"/>
      <w:rPr>
        <w:sz w:val="20"/>
      </w:rPr>
    </w:pPr>
    <w:r>
      <w:rPr>
        <w:noProof/>
      </w:rPr>
      <w:drawing>
        <wp:anchor distT="0" distB="0" distL="0" distR="0" simplePos="0" relativeHeight="475710464" behindDoc="1" locked="0" layoutInCell="1" allowOverlap="1" wp14:anchorId="38EE6A82" wp14:editId="2D78E095">
          <wp:simplePos x="0" y="0"/>
          <wp:positionH relativeFrom="page">
            <wp:posOffset>975943</wp:posOffset>
          </wp:positionH>
          <wp:positionV relativeFrom="page">
            <wp:posOffset>489745</wp:posOffset>
          </wp:positionV>
          <wp:extent cx="5531934" cy="551543"/>
          <wp:effectExtent l="0" t="0" r="0" b="0"/>
          <wp:wrapNone/>
          <wp:docPr id="27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B92F" w14:textId="77777777" w:rsidR="004766AD" w:rsidRDefault="004766AD">
    <w:pPr>
      <w:pStyle w:val="Tekstpodstawowy"/>
      <w:spacing w:line="14" w:lineRule="auto"/>
      <w:rPr>
        <w:sz w:val="2"/>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8B24C" w14:textId="77777777" w:rsidR="004766AD" w:rsidRDefault="00000000">
    <w:pPr>
      <w:pStyle w:val="Tekstpodstawowy"/>
      <w:spacing w:line="14" w:lineRule="auto"/>
      <w:rPr>
        <w:sz w:val="20"/>
      </w:rPr>
    </w:pPr>
    <w:r>
      <w:rPr>
        <w:noProof/>
      </w:rPr>
      <w:drawing>
        <wp:anchor distT="0" distB="0" distL="0" distR="0" simplePos="0" relativeHeight="475710976" behindDoc="1" locked="0" layoutInCell="1" allowOverlap="1" wp14:anchorId="114C886D" wp14:editId="401A7E56">
          <wp:simplePos x="0" y="0"/>
          <wp:positionH relativeFrom="page">
            <wp:posOffset>975943</wp:posOffset>
          </wp:positionH>
          <wp:positionV relativeFrom="page">
            <wp:posOffset>489745</wp:posOffset>
          </wp:positionV>
          <wp:extent cx="5531934" cy="551543"/>
          <wp:effectExtent l="0" t="0" r="0" b="0"/>
          <wp:wrapNone/>
          <wp:docPr id="28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2C33" w14:textId="77777777" w:rsidR="004766AD" w:rsidRDefault="00000000">
    <w:pPr>
      <w:pStyle w:val="Tekstpodstawowy"/>
      <w:spacing w:line="14" w:lineRule="auto"/>
      <w:rPr>
        <w:sz w:val="20"/>
      </w:rPr>
    </w:pPr>
    <w:r>
      <w:rPr>
        <w:noProof/>
      </w:rPr>
      <w:drawing>
        <wp:anchor distT="0" distB="0" distL="0" distR="0" simplePos="0" relativeHeight="475712000" behindDoc="1" locked="0" layoutInCell="1" allowOverlap="1" wp14:anchorId="2AEE9271" wp14:editId="1D74BCDD">
          <wp:simplePos x="0" y="0"/>
          <wp:positionH relativeFrom="page">
            <wp:posOffset>975943</wp:posOffset>
          </wp:positionH>
          <wp:positionV relativeFrom="page">
            <wp:posOffset>489745</wp:posOffset>
          </wp:positionV>
          <wp:extent cx="5531934" cy="551543"/>
          <wp:effectExtent l="0" t="0" r="0" b="0"/>
          <wp:wrapNone/>
          <wp:docPr id="3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3744C" w14:textId="77777777" w:rsidR="004766AD" w:rsidRDefault="00000000">
    <w:pPr>
      <w:pStyle w:val="Tekstpodstawowy"/>
      <w:spacing w:line="14" w:lineRule="auto"/>
      <w:rPr>
        <w:sz w:val="20"/>
      </w:rPr>
    </w:pPr>
    <w:r>
      <w:rPr>
        <w:noProof/>
      </w:rPr>
      <w:drawing>
        <wp:anchor distT="0" distB="0" distL="0" distR="0" simplePos="0" relativeHeight="475664384" behindDoc="1" locked="0" layoutInCell="1" allowOverlap="1" wp14:anchorId="5A3E4C45" wp14:editId="2300E1D0">
          <wp:simplePos x="0" y="0"/>
          <wp:positionH relativeFrom="page">
            <wp:posOffset>975943</wp:posOffset>
          </wp:positionH>
          <wp:positionV relativeFrom="page">
            <wp:posOffset>489745</wp:posOffset>
          </wp:positionV>
          <wp:extent cx="5531934" cy="551543"/>
          <wp:effectExtent l="0" t="0" r="0" b="0"/>
          <wp:wrapNone/>
          <wp:docPr id="4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5FD2" w14:textId="77777777" w:rsidR="004766AD" w:rsidRDefault="00000000">
    <w:pPr>
      <w:pStyle w:val="Tekstpodstawowy"/>
      <w:spacing w:line="14" w:lineRule="auto"/>
      <w:rPr>
        <w:sz w:val="20"/>
      </w:rPr>
    </w:pPr>
    <w:r>
      <w:rPr>
        <w:noProof/>
      </w:rPr>
      <w:drawing>
        <wp:anchor distT="0" distB="0" distL="0" distR="0" simplePos="0" relativeHeight="475664896" behindDoc="1" locked="0" layoutInCell="1" allowOverlap="1" wp14:anchorId="73E3ADDE" wp14:editId="00921E87">
          <wp:simplePos x="0" y="0"/>
          <wp:positionH relativeFrom="page">
            <wp:posOffset>975943</wp:posOffset>
          </wp:positionH>
          <wp:positionV relativeFrom="page">
            <wp:posOffset>489745</wp:posOffset>
          </wp:positionV>
          <wp:extent cx="5531934" cy="551543"/>
          <wp:effectExtent l="0" t="0" r="0" b="0"/>
          <wp:wrapNone/>
          <wp:docPr id="5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704E1" w14:textId="77777777" w:rsidR="004766AD" w:rsidRDefault="00000000">
    <w:pPr>
      <w:pStyle w:val="Tekstpodstawowy"/>
      <w:spacing w:line="14" w:lineRule="auto"/>
      <w:rPr>
        <w:sz w:val="20"/>
      </w:rPr>
    </w:pPr>
    <w:r>
      <w:rPr>
        <w:noProof/>
      </w:rPr>
      <w:drawing>
        <wp:anchor distT="0" distB="0" distL="0" distR="0" simplePos="0" relativeHeight="475665408" behindDoc="1" locked="0" layoutInCell="1" allowOverlap="1" wp14:anchorId="00A9E4B5" wp14:editId="10B7A80F">
          <wp:simplePos x="0" y="0"/>
          <wp:positionH relativeFrom="page">
            <wp:posOffset>975943</wp:posOffset>
          </wp:positionH>
          <wp:positionV relativeFrom="page">
            <wp:posOffset>489745</wp:posOffset>
          </wp:positionV>
          <wp:extent cx="5531934" cy="551543"/>
          <wp:effectExtent l="0" t="0" r="0" b="0"/>
          <wp:wrapNone/>
          <wp:docPr id="5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1C469" w14:textId="77777777" w:rsidR="004766AD" w:rsidRDefault="00000000">
    <w:pPr>
      <w:pStyle w:val="Tekstpodstawowy"/>
      <w:spacing w:line="14" w:lineRule="auto"/>
      <w:rPr>
        <w:sz w:val="20"/>
      </w:rPr>
    </w:pPr>
    <w:r>
      <w:rPr>
        <w:noProof/>
      </w:rPr>
      <w:drawing>
        <wp:anchor distT="0" distB="0" distL="0" distR="0" simplePos="0" relativeHeight="475665920" behindDoc="1" locked="0" layoutInCell="1" allowOverlap="1" wp14:anchorId="70B6FE2E" wp14:editId="37421B24">
          <wp:simplePos x="0" y="0"/>
          <wp:positionH relativeFrom="page">
            <wp:posOffset>975943</wp:posOffset>
          </wp:positionH>
          <wp:positionV relativeFrom="page">
            <wp:posOffset>489745</wp:posOffset>
          </wp:positionV>
          <wp:extent cx="5531934" cy="551543"/>
          <wp:effectExtent l="0" t="0" r="0" b="0"/>
          <wp:wrapNone/>
          <wp:docPr id="6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72D9" w14:textId="77777777" w:rsidR="004766AD" w:rsidRDefault="00000000">
    <w:pPr>
      <w:pStyle w:val="Tekstpodstawowy"/>
      <w:spacing w:line="14" w:lineRule="auto"/>
      <w:rPr>
        <w:sz w:val="20"/>
      </w:rPr>
    </w:pPr>
    <w:r>
      <w:rPr>
        <w:noProof/>
      </w:rPr>
      <w:drawing>
        <wp:anchor distT="0" distB="0" distL="0" distR="0" simplePos="0" relativeHeight="475666432" behindDoc="1" locked="0" layoutInCell="1" allowOverlap="1" wp14:anchorId="7E181003" wp14:editId="7C2B3E6B">
          <wp:simplePos x="0" y="0"/>
          <wp:positionH relativeFrom="page">
            <wp:posOffset>975943</wp:posOffset>
          </wp:positionH>
          <wp:positionV relativeFrom="page">
            <wp:posOffset>489745</wp:posOffset>
          </wp:positionV>
          <wp:extent cx="5531934" cy="551543"/>
          <wp:effectExtent l="0" t="0" r="0" b="0"/>
          <wp:wrapNone/>
          <wp:docPr id="6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4FDA3" w14:textId="77777777" w:rsidR="004766AD" w:rsidRDefault="00000000">
    <w:pPr>
      <w:pStyle w:val="Tekstpodstawowy"/>
      <w:spacing w:line="14" w:lineRule="auto"/>
      <w:rPr>
        <w:sz w:val="20"/>
      </w:rPr>
    </w:pPr>
    <w:r>
      <w:rPr>
        <w:noProof/>
      </w:rPr>
      <w:drawing>
        <wp:anchor distT="0" distB="0" distL="0" distR="0" simplePos="0" relativeHeight="475666944" behindDoc="1" locked="0" layoutInCell="1" allowOverlap="1" wp14:anchorId="22068E7A" wp14:editId="70949EAE">
          <wp:simplePos x="0" y="0"/>
          <wp:positionH relativeFrom="page">
            <wp:posOffset>975943</wp:posOffset>
          </wp:positionH>
          <wp:positionV relativeFrom="page">
            <wp:posOffset>489745</wp:posOffset>
          </wp:positionV>
          <wp:extent cx="5531934" cy="551543"/>
          <wp:effectExtent l="0" t="0" r="0" b="0"/>
          <wp:wrapNone/>
          <wp:docPr id="7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FC386" w14:textId="77777777" w:rsidR="004766AD" w:rsidRDefault="00000000">
    <w:pPr>
      <w:pStyle w:val="Tekstpodstawowy"/>
      <w:spacing w:line="14" w:lineRule="auto"/>
      <w:rPr>
        <w:sz w:val="20"/>
      </w:rPr>
    </w:pPr>
    <w:r>
      <w:rPr>
        <w:noProof/>
      </w:rPr>
      <w:drawing>
        <wp:anchor distT="0" distB="0" distL="0" distR="0" simplePos="0" relativeHeight="475667456" behindDoc="1" locked="0" layoutInCell="1" allowOverlap="1" wp14:anchorId="10987A8A" wp14:editId="44A1C764">
          <wp:simplePos x="0" y="0"/>
          <wp:positionH relativeFrom="page">
            <wp:posOffset>975943</wp:posOffset>
          </wp:positionH>
          <wp:positionV relativeFrom="page">
            <wp:posOffset>489745</wp:posOffset>
          </wp:positionV>
          <wp:extent cx="5531934" cy="551543"/>
          <wp:effectExtent l="0" t="0" r="0" b="0"/>
          <wp:wrapNone/>
          <wp:docPr id="7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550F" w14:textId="77777777" w:rsidR="004766AD" w:rsidRDefault="00000000">
    <w:pPr>
      <w:pStyle w:val="Tekstpodstawowy"/>
      <w:spacing w:line="14" w:lineRule="auto"/>
      <w:rPr>
        <w:sz w:val="20"/>
      </w:rPr>
    </w:pPr>
    <w:r>
      <w:rPr>
        <w:noProof/>
      </w:rPr>
      <w:drawing>
        <wp:anchor distT="0" distB="0" distL="0" distR="0" simplePos="0" relativeHeight="475667968" behindDoc="1" locked="0" layoutInCell="1" allowOverlap="1" wp14:anchorId="0D6B1735" wp14:editId="6065F17E">
          <wp:simplePos x="0" y="0"/>
          <wp:positionH relativeFrom="page">
            <wp:posOffset>975943</wp:posOffset>
          </wp:positionH>
          <wp:positionV relativeFrom="page">
            <wp:posOffset>489745</wp:posOffset>
          </wp:positionV>
          <wp:extent cx="5531934" cy="551543"/>
          <wp:effectExtent l="0" t="0" r="0" b="0"/>
          <wp:wrapNone/>
          <wp:docPr id="7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A629" w14:textId="77777777" w:rsidR="004766AD" w:rsidRDefault="00000000">
    <w:pPr>
      <w:pStyle w:val="Tekstpodstawowy"/>
      <w:spacing w:line="14" w:lineRule="auto"/>
      <w:rPr>
        <w:sz w:val="20"/>
      </w:rPr>
    </w:pPr>
    <w:r>
      <w:rPr>
        <w:noProof/>
      </w:rPr>
      <w:drawing>
        <wp:anchor distT="0" distB="0" distL="0" distR="0" simplePos="0" relativeHeight="475668480" behindDoc="1" locked="0" layoutInCell="1" allowOverlap="1" wp14:anchorId="41EE532D" wp14:editId="6EF9CE78">
          <wp:simplePos x="0" y="0"/>
          <wp:positionH relativeFrom="page">
            <wp:posOffset>975943</wp:posOffset>
          </wp:positionH>
          <wp:positionV relativeFrom="page">
            <wp:posOffset>489745</wp:posOffset>
          </wp:positionV>
          <wp:extent cx="5531934" cy="551543"/>
          <wp:effectExtent l="0" t="0" r="0" b="0"/>
          <wp:wrapNone/>
          <wp:docPr id="7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77958" w14:textId="77777777" w:rsidR="004766AD" w:rsidRDefault="00000000">
    <w:pPr>
      <w:pStyle w:val="Tekstpodstawowy"/>
      <w:spacing w:line="14" w:lineRule="auto"/>
      <w:rPr>
        <w:sz w:val="20"/>
      </w:rPr>
    </w:pPr>
    <w:r>
      <w:rPr>
        <w:noProof/>
      </w:rPr>
      <w:drawing>
        <wp:anchor distT="0" distB="0" distL="0" distR="0" simplePos="0" relativeHeight="475657728" behindDoc="1" locked="0" layoutInCell="1" allowOverlap="1" wp14:anchorId="7B2F594D" wp14:editId="6281D6C8">
          <wp:simplePos x="0" y="0"/>
          <wp:positionH relativeFrom="page">
            <wp:posOffset>975943</wp:posOffset>
          </wp:positionH>
          <wp:positionV relativeFrom="page">
            <wp:posOffset>489745</wp:posOffset>
          </wp:positionV>
          <wp:extent cx="5531934" cy="551543"/>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35FB" w14:textId="77777777" w:rsidR="004766AD" w:rsidRDefault="00000000">
    <w:pPr>
      <w:pStyle w:val="Tekstpodstawowy"/>
      <w:spacing w:line="14" w:lineRule="auto"/>
      <w:rPr>
        <w:sz w:val="20"/>
      </w:rPr>
    </w:pPr>
    <w:r>
      <w:rPr>
        <w:noProof/>
      </w:rPr>
      <w:drawing>
        <wp:anchor distT="0" distB="0" distL="0" distR="0" simplePos="0" relativeHeight="475668992" behindDoc="1" locked="0" layoutInCell="1" allowOverlap="1" wp14:anchorId="0072CBBB" wp14:editId="4EFE7B68">
          <wp:simplePos x="0" y="0"/>
          <wp:positionH relativeFrom="page">
            <wp:posOffset>975943</wp:posOffset>
          </wp:positionH>
          <wp:positionV relativeFrom="page">
            <wp:posOffset>489745</wp:posOffset>
          </wp:positionV>
          <wp:extent cx="5531934" cy="551543"/>
          <wp:effectExtent l="0" t="0" r="0" b="0"/>
          <wp:wrapNone/>
          <wp:docPr id="8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0944" w14:textId="77777777" w:rsidR="004766AD" w:rsidRDefault="00000000">
    <w:pPr>
      <w:pStyle w:val="Tekstpodstawowy"/>
      <w:spacing w:line="14" w:lineRule="auto"/>
      <w:rPr>
        <w:sz w:val="20"/>
      </w:rPr>
    </w:pPr>
    <w:r>
      <w:rPr>
        <w:noProof/>
      </w:rPr>
      <w:drawing>
        <wp:anchor distT="0" distB="0" distL="0" distR="0" simplePos="0" relativeHeight="475669504" behindDoc="1" locked="0" layoutInCell="1" allowOverlap="1" wp14:anchorId="13D120A6" wp14:editId="58DE3368">
          <wp:simplePos x="0" y="0"/>
          <wp:positionH relativeFrom="page">
            <wp:posOffset>975943</wp:posOffset>
          </wp:positionH>
          <wp:positionV relativeFrom="page">
            <wp:posOffset>489745</wp:posOffset>
          </wp:positionV>
          <wp:extent cx="5531934" cy="551543"/>
          <wp:effectExtent l="0" t="0" r="0" b="0"/>
          <wp:wrapNone/>
          <wp:docPr id="8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87F44" w14:textId="77777777" w:rsidR="004766AD" w:rsidRDefault="00000000">
    <w:pPr>
      <w:pStyle w:val="Tekstpodstawowy"/>
      <w:spacing w:line="14" w:lineRule="auto"/>
      <w:rPr>
        <w:sz w:val="20"/>
      </w:rPr>
    </w:pPr>
    <w:r>
      <w:rPr>
        <w:noProof/>
      </w:rPr>
      <w:drawing>
        <wp:anchor distT="0" distB="0" distL="0" distR="0" simplePos="0" relativeHeight="475670016" behindDoc="1" locked="0" layoutInCell="1" allowOverlap="1" wp14:anchorId="5F66F1F9" wp14:editId="0B5DCB75">
          <wp:simplePos x="0" y="0"/>
          <wp:positionH relativeFrom="page">
            <wp:posOffset>975943</wp:posOffset>
          </wp:positionH>
          <wp:positionV relativeFrom="page">
            <wp:posOffset>489745</wp:posOffset>
          </wp:positionV>
          <wp:extent cx="5531934" cy="551543"/>
          <wp:effectExtent l="0" t="0" r="0" b="0"/>
          <wp:wrapNone/>
          <wp:docPr id="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84E70" w14:textId="77777777" w:rsidR="004766AD" w:rsidRDefault="00000000">
    <w:pPr>
      <w:pStyle w:val="Tekstpodstawowy"/>
      <w:spacing w:line="14" w:lineRule="auto"/>
      <w:rPr>
        <w:sz w:val="20"/>
      </w:rPr>
    </w:pPr>
    <w:r>
      <w:rPr>
        <w:noProof/>
      </w:rPr>
      <w:drawing>
        <wp:anchor distT="0" distB="0" distL="0" distR="0" simplePos="0" relativeHeight="475670528" behindDoc="1" locked="0" layoutInCell="1" allowOverlap="1" wp14:anchorId="2852ED7F" wp14:editId="106DD823">
          <wp:simplePos x="0" y="0"/>
          <wp:positionH relativeFrom="page">
            <wp:posOffset>975943</wp:posOffset>
          </wp:positionH>
          <wp:positionV relativeFrom="page">
            <wp:posOffset>489745</wp:posOffset>
          </wp:positionV>
          <wp:extent cx="5531934" cy="551543"/>
          <wp:effectExtent l="0" t="0" r="0" b="0"/>
          <wp:wrapNone/>
          <wp:docPr id="9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EE82" w14:textId="77777777" w:rsidR="004766AD" w:rsidRDefault="00000000">
    <w:pPr>
      <w:pStyle w:val="Tekstpodstawowy"/>
      <w:spacing w:line="14" w:lineRule="auto"/>
      <w:rPr>
        <w:sz w:val="20"/>
      </w:rPr>
    </w:pPr>
    <w:r>
      <w:rPr>
        <w:noProof/>
      </w:rPr>
      <w:drawing>
        <wp:anchor distT="0" distB="0" distL="0" distR="0" simplePos="0" relativeHeight="475671040" behindDoc="1" locked="0" layoutInCell="1" allowOverlap="1" wp14:anchorId="610976A1" wp14:editId="4318D601">
          <wp:simplePos x="0" y="0"/>
          <wp:positionH relativeFrom="page">
            <wp:posOffset>975943</wp:posOffset>
          </wp:positionH>
          <wp:positionV relativeFrom="page">
            <wp:posOffset>489745</wp:posOffset>
          </wp:positionV>
          <wp:extent cx="5531934" cy="551543"/>
          <wp:effectExtent l="0" t="0" r="0" b="0"/>
          <wp:wrapNone/>
          <wp:docPr id="10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C2F2" w14:textId="77777777" w:rsidR="004766AD" w:rsidRDefault="00000000">
    <w:pPr>
      <w:pStyle w:val="Tekstpodstawowy"/>
      <w:spacing w:line="14" w:lineRule="auto"/>
      <w:rPr>
        <w:sz w:val="20"/>
      </w:rPr>
    </w:pPr>
    <w:r>
      <w:rPr>
        <w:noProof/>
      </w:rPr>
      <w:drawing>
        <wp:anchor distT="0" distB="0" distL="0" distR="0" simplePos="0" relativeHeight="475671552" behindDoc="1" locked="0" layoutInCell="1" allowOverlap="1" wp14:anchorId="2AD6C433" wp14:editId="0C319838">
          <wp:simplePos x="0" y="0"/>
          <wp:positionH relativeFrom="page">
            <wp:posOffset>975943</wp:posOffset>
          </wp:positionH>
          <wp:positionV relativeFrom="page">
            <wp:posOffset>489745</wp:posOffset>
          </wp:positionV>
          <wp:extent cx="5531934" cy="551543"/>
          <wp:effectExtent l="0" t="0" r="0" b="0"/>
          <wp:wrapNone/>
          <wp:docPr id="10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FFB21" w14:textId="77777777" w:rsidR="004766AD" w:rsidRDefault="00000000">
    <w:pPr>
      <w:pStyle w:val="Tekstpodstawowy"/>
      <w:spacing w:line="14" w:lineRule="auto"/>
      <w:rPr>
        <w:sz w:val="20"/>
      </w:rPr>
    </w:pPr>
    <w:r>
      <w:rPr>
        <w:noProof/>
      </w:rPr>
      <w:drawing>
        <wp:anchor distT="0" distB="0" distL="0" distR="0" simplePos="0" relativeHeight="475672064" behindDoc="1" locked="0" layoutInCell="1" allowOverlap="1" wp14:anchorId="65A95EF4" wp14:editId="2DACA2D7">
          <wp:simplePos x="0" y="0"/>
          <wp:positionH relativeFrom="page">
            <wp:posOffset>975943</wp:posOffset>
          </wp:positionH>
          <wp:positionV relativeFrom="page">
            <wp:posOffset>489745</wp:posOffset>
          </wp:positionV>
          <wp:extent cx="5531934" cy="551543"/>
          <wp:effectExtent l="0" t="0" r="0" b="0"/>
          <wp:wrapNone/>
          <wp:docPr id="10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CC27" w14:textId="77777777" w:rsidR="004766AD" w:rsidRDefault="00000000">
    <w:pPr>
      <w:pStyle w:val="Tekstpodstawowy"/>
      <w:spacing w:line="14" w:lineRule="auto"/>
      <w:rPr>
        <w:sz w:val="20"/>
      </w:rPr>
    </w:pPr>
    <w:r>
      <w:rPr>
        <w:noProof/>
      </w:rPr>
      <w:drawing>
        <wp:anchor distT="0" distB="0" distL="0" distR="0" simplePos="0" relativeHeight="475672576" behindDoc="1" locked="0" layoutInCell="1" allowOverlap="1" wp14:anchorId="52EFD0AB" wp14:editId="552523A9">
          <wp:simplePos x="0" y="0"/>
          <wp:positionH relativeFrom="page">
            <wp:posOffset>975943</wp:posOffset>
          </wp:positionH>
          <wp:positionV relativeFrom="page">
            <wp:posOffset>489745</wp:posOffset>
          </wp:positionV>
          <wp:extent cx="5531934" cy="551543"/>
          <wp:effectExtent l="0" t="0" r="0" b="0"/>
          <wp:wrapNone/>
          <wp:docPr id="1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67C6A" w14:textId="77777777" w:rsidR="004766AD" w:rsidRDefault="00000000">
    <w:pPr>
      <w:pStyle w:val="Tekstpodstawowy"/>
      <w:spacing w:line="14" w:lineRule="auto"/>
      <w:rPr>
        <w:sz w:val="20"/>
      </w:rPr>
    </w:pPr>
    <w:r>
      <w:rPr>
        <w:noProof/>
      </w:rPr>
      <w:drawing>
        <wp:anchor distT="0" distB="0" distL="0" distR="0" simplePos="0" relativeHeight="475673088" behindDoc="1" locked="0" layoutInCell="1" allowOverlap="1" wp14:anchorId="0CD5E7AF" wp14:editId="0525DD86">
          <wp:simplePos x="0" y="0"/>
          <wp:positionH relativeFrom="page">
            <wp:posOffset>975943</wp:posOffset>
          </wp:positionH>
          <wp:positionV relativeFrom="page">
            <wp:posOffset>489745</wp:posOffset>
          </wp:positionV>
          <wp:extent cx="5531934" cy="551543"/>
          <wp:effectExtent l="0" t="0" r="0" b="0"/>
          <wp:wrapNone/>
          <wp:docPr id="1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991F" w14:textId="77777777" w:rsidR="004766AD" w:rsidRDefault="00000000">
    <w:pPr>
      <w:pStyle w:val="Tekstpodstawowy"/>
      <w:spacing w:line="14" w:lineRule="auto"/>
      <w:rPr>
        <w:sz w:val="20"/>
      </w:rPr>
    </w:pPr>
    <w:r>
      <w:rPr>
        <w:noProof/>
      </w:rPr>
      <w:drawing>
        <wp:anchor distT="0" distB="0" distL="0" distR="0" simplePos="0" relativeHeight="475673600" behindDoc="1" locked="0" layoutInCell="1" allowOverlap="1" wp14:anchorId="18B012F5" wp14:editId="35D3FA1A">
          <wp:simplePos x="0" y="0"/>
          <wp:positionH relativeFrom="page">
            <wp:posOffset>975943</wp:posOffset>
          </wp:positionH>
          <wp:positionV relativeFrom="page">
            <wp:posOffset>489745</wp:posOffset>
          </wp:positionV>
          <wp:extent cx="5531934" cy="551543"/>
          <wp:effectExtent l="0" t="0" r="0" b="0"/>
          <wp:wrapNone/>
          <wp:docPr id="1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4FDDE" w14:textId="77777777" w:rsidR="004766AD" w:rsidRDefault="004766AD">
    <w:pPr>
      <w:pStyle w:val="Tekstpodstawowy"/>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29E2C" w14:textId="77777777" w:rsidR="004766AD" w:rsidRDefault="00000000">
    <w:pPr>
      <w:pStyle w:val="Tekstpodstawowy"/>
      <w:spacing w:line="14" w:lineRule="auto"/>
      <w:rPr>
        <w:sz w:val="20"/>
      </w:rPr>
    </w:pPr>
    <w:r>
      <w:rPr>
        <w:noProof/>
      </w:rPr>
      <w:drawing>
        <wp:anchor distT="0" distB="0" distL="0" distR="0" simplePos="0" relativeHeight="475674112" behindDoc="1" locked="0" layoutInCell="1" allowOverlap="1" wp14:anchorId="202E7AA9" wp14:editId="32245640">
          <wp:simplePos x="0" y="0"/>
          <wp:positionH relativeFrom="page">
            <wp:posOffset>975943</wp:posOffset>
          </wp:positionH>
          <wp:positionV relativeFrom="page">
            <wp:posOffset>489745</wp:posOffset>
          </wp:positionV>
          <wp:extent cx="5531934" cy="551543"/>
          <wp:effectExtent l="0" t="0" r="0" b="0"/>
          <wp:wrapNone/>
          <wp:docPr id="1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097AF" w14:textId="77777777" w:rsidR="004766AD" w:rsidRDefault="00000000">
    <w:pPr>
      <w:pStyle w:val="Tekstpodstawowy"/>
      <w:spacing w:line="14" w:lineRule="auto"/>
      <w:rPr>
        <w:sz w:val="20"/>
      </w:rPr>
    </w:pPr>
    <w:r>
      <w:rPr>
        <w:noProof/>
      </w:rPr>
      <w:drawing>
        <wp:anchor distT="0" distB="0" distL="0" distR="0" simplePos="0" relativeHeight="475674624" behindDoc="1" locked="0" layoutInCell="1" allowOverlap="1" wp14:anchorId="370D9936" wp14:editId="1FBB7CCB">
          <wp:simplePos x="0" y="0"/>
          <wp:positionH relativeFrom="page">
            <wp:posOffset>975943</wp:posOffset>
          </wp:positionH>
          <wp:positionV relativeFrom="page">
            <wp:posOffset>489745</wp:posOffset>
          </wp:positionV>
          <wp:extent cx="5531934" cy="551543"/>
          <wp:effectExtent l="0" t="0" r="0" b="0"/>
          <wp:wrapNone/>
          <wp:docPr id="1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31961" w14:textId="77777777" w:rsidR="004766AD" w:rsidRDefault="00000000">
    <w:pPr>
      <w:pStyle w:val="Tekstpodstawowy"/>
      <w:spacing w:line="14" w:lineRule="auto"/>
      <w:rPr>
        <w:sz w:val="20"/>
      </w:rPr>
    </w:pPr>
    <w:r>
      <w:rPr>
        <w:noProof/>
      </w:rPr>
      <w:drawing>
        <wp:anchor distT="0" distB="0" distL="0" distR="0" simplePos="0" relativeHeight="475675136" behindDoc="1" locked="0" layoutInCell="1" allowOverlap="1" wp14:anchorId="76AF38DB" wp14:editId="3B2523D8">
          <wp:simplePos x="0" y="0"/>
          <wp:positionH relativeFrom="page">
            <wp:posOffset>975943</wp:posOffset>
          </wp:positionH>
          <wp:positionV relativeFrom="page">
            <wp:posOffset>489745</wp:posOffset>
          </wp:positionV>
          <wp:extent cx="5531934" cy="551543"/>
          <wp:effectExtent l="0" t="0" r="0" b="0"/>
          <wp:wrapNone/>
          <wp:docPr id="1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705DA" w14:textId="77777777" w:rsidR="004766AD" w:rsidRDefault="00000000">
    <w:pPr>
      <w:pStyle w:val="Tekstpodstawowy"/>
      <w:spacing w:line="14" w:lineRule="auto"/>
      <w:rPr>
        <w:sz w:val="20"/>
      </w:rPr>
    </w:pPr>
    <w:r>
      <w:rPr>
        <w:noProof/>
      </w:rPr>
      <w:drawing>
        <wp:anchor distT="0" distB="0" distL="0" distR="0" simplePos="0" relativeHeight="475675648" behindDoc="1" locked="0" layoutInCell="1" allowOverlap="1" wp14:anchorId="1ADCD9BB" wp14:editId="2599A09E">
          <wp:simplePos x="0" y="0"/>
          <wp:positionH relativeFrom="page">
            <wp:posOffset>975943</wp:posOffset>
          </wp:positionH>
          <wp:positionV relativeFrom="page">
            <wp:posOffset>489745</wp:posOffset>
          </wp:positionV>
          <wp:extent cx="5531934" cy="551543"/>
          <wp:effectExtent l="0" t="0" r="0" b="0"/>
          <wp:wrapNone/>
          <wp:docPr id="1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8A82" w14:textId="77777777" w:rsidR="004766AD" w:rsidRDefault="00000000">
    <w:pPr>
      <w:pStyle w:val="Tekstpodstawowy"/>
      <w:spacing w:line="14" w:lineRule="auto"/>
      <w:rPr>
        <w:sz w:val="20"/>
      </w:rPr>
    </w:pPr>
    <w:r>
      <w:rPr>
        <w:noProof/>
      </w:rPr>
      <w:drawing>
        <wp:anchor distT="0" distB="0" distL="0" distR="0" simplePos="0" relativeHeight="475676160" behindDoc="1" locked="0" layoutInCell="1" allowOverlap="1" wp14:anchorId="11B3A465" wp14:editId="33B665BF">
          <wp:simplePos x="0" y="0"/>
          <wp:positionH relativeFrom="page">
            <wp:posOffset>975943</wp:posOffset>
          </wp:positionH>
          <wp:positionV relativeFrom="page">
            <wp:posOffset>489745</wp:posOffset>
          </wp:positionV>
          <wp:extent cx="5531934" cy="551543"/>
          <wp:effectExtent l="0" t="0" r="0" b="0"/>
          <wp:wrapNone/>
          <wp:docPr id="1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6ADDB" w14:textId="77777777" w:rsidR="004766AD" w:rsidRDefault="00000000">
    <w:pPr>
      <w:pStyle w:val="Tekstpodstawowy"/>
      <w:spacing w:line="14" w:lineRule="auto"/>
      <w:rPr>
        <w:sz w:val="20"/>
      </w:rPr>
    </w:pPr>
    <w:r>
      <w:rPr>
        <w:noProof/>
      </w:rPr>
      <w:drawing>
        <wp:anchor distT="0" distB="0" distL="0" distR="0" simplePos="0" relativeHeight="475676672" behindDoc="1" locked="0" layoutInCell="1" allowOverlap="1" wp14:anchorId="776A2CEC" wp14:editId="3F4A4016">
          <wp:simplePos x="0" y="0"/>
          <wp:positionH relativeFrom="page">
            <wp:posOffset>975943</wp:posOffset>
          </wp:positionH>
          <wp:positionV relativeFrom="page">
            <wp:posOffset>489745</wp:posOffset>
          </wp:positionV>
          <wp:extent cx="5531934" cy="551543"/>
          <wp:effectExtent l="0" t="0" r="0" b="0"/>
          <wp:wrapNone/>
          <wp:docPr id="1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73DC" w14:textId="77777777" w:rsidR="004766AD" w:rsidRDefault="00000000">
    <w:pPr>
      <w:pStyle w:val="Tekstpodstawowy"/>
      <w:spacing w:line="14" w:lineRule="auto"/>
      <w:rPr>
        <w:sz w:val="20"/>
      </w:rPr>
    </w:pPr>
    <w:r>
      <w:rPr>
        <w:noProof/>
      </w:rPr>
      <w:drawing>
        <wp:anchor distT="0" distB="0" distL="0" distR="0" simplePos="0" relativeHeight="475677184" behindDoc="1" locked="0" layoutInCell="1" allowOverlap="1" wp14:anchorId="1E896AA1" wp14:editId="18CC65C7">
          <wp:simplePos x="0" y="0"/>
          <wp:positionH relativeFrom="page">
            <wp:posOffset>975943</wp:posOffset>
          </wp:positionH>
          <wp:positionV relativeFrom="page">
            <wp:posOffset>489745</wp:posOffset>
          </wp:positionV>
          <wp:extent cx="5531934" cy="551543"/>
          <wp:effectExtent l="0" t="0" r="0" b="0"/>
          <wp:wrapNone/>
          <wp:docPr id="1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7ABC8" w14:textId="77777777" w:rsidR="004766AD" w:rsidRDefault="00000000">
    <w:pPr>
      <w:pStyle w:val="Tekstpodstawowy"/>
      <w:spacing w:line="14" w:lineRule="auto"/>
      <w:rPr>
        <w:sz w:val="20"/>
      </w:rPr>
    </w:pPr>
    <w:r>
      <w:rPr>
        <w:noProof/>
      </w:rPr>
      <w:drawing>
        <wp:anchor distT="0" distB="0" distL="0" distR="0" simplePos="0" relativeHeight="475677696" behindDoc="1" locked="0" layoutInCell="1" allowOverlap="1" wp14:anchorId="74693B1D" wp14:editId="040DADBE">
          <wp:simplePos x="0" y="0"/>
          <wp:positionH relativeFrom="page">
            <wp:posOffset>975943</wp:posOffset>
          </wp:positionH>
          <wp:positionV relativeFrom="page">
            <wp:posOffset>489745</wp:posOffset>
          </wp:positionV>
          <wp:extent cx="5531934" cy="551543"/>
          <wp:effectExtent l="0" t="0" r="0" b="0"/>
          <wp:wrapNone/>
          <wp:docPr id="14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FDE1" w14:textId="77777777" w:rsidR="004766AD" w:rsidRDefault="00000000">
    <w:pPr>
      <w:pStyle w:val="Tekstpodstawowy"/>
      <w:spacing w:line="14" w:lineRule="auto"/>
      <w:rPr>
        <w:sz w:val="20"/>
      </w:rPr>
    </w:pPr>
    <w:r>
      <w:rPr>
        <w:noProof/>
      </w:rPr>
      <w:drawing>
        <wp:anchor distT="0" distB="0" distL="0" distR="0" simplePos="0" relativeHeight="475678208" behindDoc="1" locked="0" layoutInCell="1" allowOverlap="1" wp14:anchorId="1BCEFC36" wp14:editId="6EAE6135">
          <wp:simplePos x="0" y="0"/>
          <wp:positionH relativeFrom="page">
            <wp:posOffset>975943</wp:posOffset>
          </wp:positionH>
          <wp:positionV relativeFrom="page">
            <wp:posOffset>489745</wp:posOffset>
          </wp:positionV>
          <wp:extent cx="5531934" cy="551543"/>
          <wp:effectExtent l="0" t="0" r="0" b="0"/>
          <wp:wrapNone/>
          <wp:docPr id="15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FEED" w14:textId="77777777" w:rsidR="004766AD" w:rsidRDefault="00000000">
    <w:pPr>
      <w:pStyle w:val="Tekstpodstawowy"/>
      <w:spacing w:line="14" w:lineRule="auto"/>
      <w:rPr>
        <w:sz w:val="20"/>
      </w:rPr>
    </w:pPr>
    <w:r>
      <w:rPr>
        <w:noProof/>
      </w:rPr>
      <w:drawing>
        <wp:anchor distT="0" distB="0" distL="0" distR="0" simplePos="0" relativeHeight="475678720" behindDoc="1" locked="0" layoutInCell="1" allowOverlap="1" wp14:anchorId="32D413EF" wp14:editId="0D0D7E09">
          <wp:simplePos x="0" y="0"/>
          <wp:positionH relativeFrom="page">
            <wp:posOffset>975943</wp:posOffset>
          </wp:positionH>
          <wp:positionV relativeFrom="page">
            <wp:posOffset>489745</wp:posOffset>
          </wp:positionV>
          <wp:extent cx="5531934" cy="551543"/>
          <wp:effectExtent l="0" t="0" r="0" b="0"/>
          <wp:wrapNone/>
          <wp:docPr id="15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42C6" w14:textId="77777777" w:rsidR="004766AD" w:rsidRDefault="00000000">
    <w:pPr>
      <w:pStyle w:val="Tekstpodstawowy"/>
      <w:spacing w:line="14" w:lineRule="auto"/>
      <w:rPr>
        <w:sz w:val="20"/>
      </w:rPr>
    </w:pPr>
    <w:r>
      <w:rPr>
        <w:noProof/>
      </w:rPr>
      <w:drawing>
        <wp:anchor distT="0" distB="0" distL="0" distR="0" simplePos="0" relativeHeight="475659264" behindDoc="1" locked="0" layoutInCell="1" allowOverlap="1" wp14:anchorId="440C12A9" wp14:editId="1E34B450">
          <wp:simplePos x="0" y="0"/>
          <wp:positionH relativeFrom="page">
            <wp:posOffset>975943</wp:posOffset>
          </wp:positionH>
          <wp:positionV relativeFrom="page">
            <wp:posOffset>489745</wp:posOffset>
          </wp:positionV>
          <wp:extent cx="5531934" cy="551543"/>
          <wp:effectExtent l="0" t="0" r="0" b="0"/>
          <wp:wrapNone/>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96F0" w14:textId="77777777" w:rsidR="004766AD" w:rsidRDefault="00000000">
    <w:pPr>
      <w:pStyle w:val="Tekstpodstawowy"/>
      <w:spacing w:line="14" w:lineRule="auto"/>
      <w:rPr>
        <w:sz w:val="20"/>
      </w:rPr>
    </w:pPr>
    <w:r>
      <w:rPr>
        <w:noProof/>
      </w:rPr>
      <w:drawing>
        <wp:anchor distT="0" distB="0" distL="0" distR="0" simplePos="0" relativeHeight="475679232" behindDoc="1" locked="0" layoutInCell="1" allowOverlap="1" wp14:anchorId="59A8DA50" wp14:editId="3DCC0DFF">
          <wp:simplePos x="0" y="0"/>
          <wp:positionH relativeFrom="page">
            <wp:posOffset>975943</wp:posOffset>
          </wp:positionH>
          <wp:positionV relativeFrom="page">
            <wp:posOffset>489745</wp:posOffset>
          </wp:positionV>
          <wp:extent cx="5531934" cy="551543"/>
          <wp:effectExtent l="0" t="0" r="0" b="0"/>
          <wp:wrapNone/>
          <wp:docPr id="15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4466" w14:textId="77777777" w:rsidR="004766AD" w:rsidRDefault="00000000">
    <w:pPr>
      <w:pStyle w:val="Tekstpodstawowy"/>
      <w:spacing w:line="14" w:lineRule="auto"/>
      <w:rPr>
        <w:sz w:val="20"/>
      </w:rPr>
    </w:pPr>
    <w:r>
      <w:rPr>
        <w:noProof/>
      </w:rPr>
      <w:drawing>
        <wp:anchor distT="0" distB="0" distL="0" distR="0" simplePos="0" relativeHeight="475679744" behindDoc="1" locked="0" layoutInCell="1" allowOverlap="1" wp14:anchorId="5841CECB" wp14:editId="6FA735CF">
          <wp:simplePos x="0" y="0"/>
          <wp:positionH relativeFrom="page">
            <wp:posOffset>975943</wp:posOffset>
          </wp:positionH>
          <wp:positionV relativeFrom="page">
            <wp:posOffset>489745</wp:posOffset>
          </wp:positionV>
          <wp:extent cx="5531934" cy="551543"/>
          <wp:effectExtent l="0" t="0" r="0" b="0"/>
          <wp:wrapNone/>
          <wp:docPr id="15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F2B1D" w14:textId="77777777" w:rsidR="004766AD" w:rsidRDefault="00000000">
    <w:pPr>
      <w:pStyle w:val="Tekstpodstawowy"/>
      <w:spacing w:line="14" w:lineRule="auto"/>
      <w:rPr>
        <w:sz w:val="20"/>
      </w:rPr>
    </w:pPr>
    <w:r>
      <w:rPr>
        <w:noProof/>
      </w:rPr>
      <w:drawing>
        <wp:anchor distT="0" distB="0" distL="0" distR="0" simplePos="0" relativeHeight="475680256" behindDoc="1" locked="0" layoutInCell="1" allowOverlap="1" wp14:anchorId="7CC82DE6" wp14:editId="2695B962">
          <wp:simplePos x="0" y="0"/>
          <wp:positionH relativeFrom="page">
            <wp:posOffset>975943</wp:posOffset>
          </wp:positionH>
          <wp:positionV relativeFrom="page">
            <wp:posOffset>489745</wp:posOffset>
          </wp:positionV>
          <wp:extent cx="5531934" cy="551543"/>
          <wp:effectExtent l="0" t="0" r="0" b="0"/>
          <wp:wrapNone/>
          <wp:docPr id="15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5DDE" w14:textId="77777777" w:rsidR="004766AD" w:rsidRDefault="00000000">
    <w:pPr>
      <w:pStyle w:val="Tekstpodstawowy"/>
      <w:spacing w:line="14" w:lineRule="auto"/>
      <w:rPr>
        <w:sz w:val="20"/>
      </w:rPr>
    </w:pPr>
    <w:r>
      <w:rPr>
        <w:noProof/>
      </w:rPr>
      <w:drawing>
        <wp:anchor distT="0" distB="0" distL="0" distR="0" simplePos="0" relativeHeight="475680768" behindDoc="1" locked="0" layoutInCell="1" allowOverlap="1" wp14:anchorId="58F59C92" wp14:editId="6184812D">
          <wp:simplePos x="0" y="0"/>
          <wp:positionH relativeFrom="page">
            <wp:posOffset>975943</wp:posOffset>
          </wp:positionH>
          <wp:positionV relativeFrom="page">
            <wp:posOffset>489745</wp:posOffset>
          </wp:positionV>
          <wp:extent cx="5531934" cy="551543"/>
          <wp:effectExtent l="0" t="0" r="0" b="0"/>
          <wp:wrapNone/>
          <wp:docPr id="16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187D4" w14:textId="77777777" w:rsidR="004766AD" w:rsidRDefault="00000000">
    <w:pPr>
      <w:pStyle w:val="Tekstpodstawowy"/>
      <w:spacing w:line="14" w:lineRule="auto"/>
      <w:rPr>
        <w:sz w:val="20"/>
      </w:rPr>
    </w:pPr>
    <w:r>
      <w:rPr>
        <w:noProof/>
      </w:rPr>
      <w:drawing>
        <wp:anchor distT="0" distB="0" distL="0" distR="0" simplePos="0" relativeHeight="475681280" behindDoc="1" locked="0" layoutInCell="1" allowOverlap="1" wp14:anchorId="335C8A05" wp14:editId="0027A029">
          <wp:simplePos x="0" y="0"/>
          <wp:positionH relativeFrom="page">
            <wp:posOffset>975943</wp:posOffset>
          </wp:positionH>
          <wp:positionV relativeFrom="page">
            <wp:posOffset>489745</wp:posOffset>
          </wp:positionV>
          <wp:extent cx="5531934" cy="551543"/>
          <wp:effectExtent l="0" t="0" r="0" b="0"/>
          <wp:wrapNone/>
          <wp:docPr id="16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DB01F" w14:textId="77777777" w:rsidR="004766AD" w:rsidRDefault="00000000">
    <w:pPr>
      <w:pStyle w:val="Tekstpodstawowy"/>
      <w:spacing w:line="14" w:lineRule="auto"/>
      <w:rPr>
        <w:sz w:val="20"/>
      </w:rPr>
    </w:pPr>
    <w:r>
      <w:rPr>
        <w:noProof/>
      </w:rPr>
      <w:drawing>
        <wp:anchor distT="0" distB="0" distL="0" distR="0" simplePos="0" relativeHeight="475681792" behindDoc="1" locked="0" layoutInCell="1" allowOverlap="1" wp14:anchorId="0B37FD2B" wp14:editId="7DF81DE8">
          <wp:simplePos x="0" y="0"/>
          <wp:positionH relativeFrom="page">
            <wp:posOffset>975943</wp:posOffset>
          </wp:positionH>
          <wp:positionV relativeFrom="page">
            <wp:posOffset>489745</wp:posOffset>
          </wp:positionV>
          <wp:extent cx="5531934" cy="551543"/>
          <wp:effectExtent l="0" t="0" r="0" b="0"/>
          <wp:wrapNone/>
          <wp:docPr id="16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B7A8" w14:textId="77777777" w:rsidR="004766AD" w:rsidRDefault="00000000">
    <w:pPr>
      <w:pStyle w:val="Tekstpodstawowy"/>
      <w:spacing w:line="14" w:lineRule="auto"/>
      <w:rPr>
        <w:sz w:val="20"/>
      </w:rPr>
    </w:pPr>
    <w:r>
      <w:rPr>
        <w:noProof/>
      </w:rPr>
      <w:drawing>
        <wp:anchor distT="0" distB="0" distL="0" distR="0" simplePos="0" relativeHeight="475682304" behindDoc="1" locked="0" layoutInCell="1" allowOverlap="1" wp14:anchorId="32A039D8" wp14:editId="47D7E5AA">
          <wp:simplePos x="0" y="0"/>
          <wp:positionH relativeFrom="page">
            <wp:posOffset>975943</wp:posOffset>
          </wp:positionH>
          <wp:positionV relativeFrom="page">
            <wp:posOffset>489745</wp:posOffset>
          </wp:positionV>
          <wp:extent cx="5531934" cy="551543"/>
          <wp:effectExtent l="0" t="0" r="0" b="0"/>
          <wp:wrapNone/>
          <wp:docPr id="16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F3EF" w14:textId="77777777" w:rsidR="004766AD" w:rsidRDefault="00000000">
    <w:pPr>
      <w:pStyle w:val="Tekstpodstawowy"/>
      <w:spacing w:line="14" w:lineRule="auto"/>
      <w:rPr>
        <w:sz w:val="20"/>
      </w:rPr>
    </w:pPr>
    <w:r>
      <w:rPr>
        <w:noProof/>
      </w:rPr>
      <w:drawing>
        <wp:anchor distT="0" distB="0" distL="0" distR="0" simplePos="0" relativeHeight="475682816" behindDoc="1" locked="0" layoutInCell="1" allowOverlap="1" wp14:anchorId="40928E90" wp14:editId="5174020E">
          <wp:simplePos x="0" y="0"/>
          <wp:positionH relativeFrom="page">
            <wp:posOffset>975943</wp:posOffset>
          </wp:positionH>
          <wp:positionV relativeFrom="page">
            <wp:posOffset>489745</wp:posOffset>
          </wp:positionV>
          <wp:extent cx="5531934" cy="551543"/>
          <wp:effectExtent l="0" t="0" r="0" b="0"/>
          <wp:wrapNone/>
          <wp:docPr id="17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0CE7B" w14:textId="77777777" w:rsidR="004766AD" w:rsidRDefault="00000000">
    <w:pPr>
      <w:pStyle w:val="Tekstpodstawowy"/>
      <w:spacing w:line="14" w:lineRule="auto"/>
      <w:rPr>
        <w:sz w:val="20"/>
      </w:rPr>
    </w:pPr>
    <w:r>
      <w:rPr>
        <w:noProof/>
      </w:rPr>
      <w:drawing>
        <wp:anchor distT="0" distB="0" distL="0" distR="0" simplePos="0" relativeHeight="475683328" behindDoc="1" locked="0" layoutInCell="1" allowOverlap="1" wp14:anchorId="6A7FA175" wp14:editId="3D62058F">
          <wp:simplePos x="0" y="0"/>
          <wp:positionH relativeFrom="page">
            <wp:posOffset>975943</wp:posOffset>
          </wp:positionH>
          <wp:positionV relativeFrom="page">
            <wp:posOffset>489745</wp:posOffset>
          </wp:positionV>
          <wp:extent cx="5531934" cy="551543"/>
          <wp:effectExtent l="0" t="0" r="0" b="0"/>
          <wp:wrapNone/>
          <wp:docPr id="17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F348" w14:textId="77777777" w:rsidR="004766AD" w:rsidRDefault="00000000">
    <w:pPr>
      <w:pStyle w:val="Tekstpodstawowy"/>
      <w:spacing w:line="14" w:lineRule="auto"/>
      <w:rPr>
        <w:sz w:val="20"/>
      </w:rPr>
    </w:pPr>
    <w:r>
      <w:rPr>
        <w:noProof/>
      </w:rPr>
      <w:drawing>
        <wp:anchor distT="0" distB="0" distL="0" distR="0" simplePos="0" relativeHeight="475683840" behindDoc="1" locked="0" layoutInCell="1" allowOverlap="1" wp14:anchorId="747C02AE" wp14:editId="547FD534">
          <wp:simplePos x="0" y="0"/>
          <wp:positionH relativeFrom="page">
            <wp:posOffset>975943</wp:posOffset>
          </wp:positionH>
          <wp:positionV relativeFrom="page">
            <wp:posOffset>489745</wp:posOffset>
          </wp:positionV>
          <wp:extent cx="5531934" cy="551543"/>
          <wp:effectExtent l="0" t="0" r="0" b="0"/>
          <wp:wrapNone/>
          <wp:docPr id="17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1E682" w14:textId="77777777" w:rsidR="004766AD" w:rsidRDefault="00000000">
    <w:pPr>
      <w:pStyle w:val="Tekstpodstawowy"/>
      <w:spacing w:line="14" w:lineRule="auto"/>
      <w:rPr>
        <w:sz w:val="20"/>
      </w:rPr>
    </w:pPr>
    <w:r>
      <w:rPr>
        <w:noProof/>
      </w:rPr>
      <w:drawing>
        <wp:anchor distT="0" distB="0" distL="0" distR="0" simplePos="0" relativeHeight="475660288" behindDoc="1" locked="0" layoutInCell="1" allowOverlap="1" wp14:anchorId="0D899540" wp14:editId="722F77DD">
          <wp:simplePos x="0" y="0"/>
          <wp:positionH relativeFrom="page">
            <wp:posOffset>975943</wp:posOffset>
          </wp:positionH>
          <wp:positionV relativeFrom="page">
            <wp:posOffset>489745</wp:posOffset>
          </wp:positionV>
          <wp:extent cx="5531934" cy="551543"/>
          <wp:effectExtent l="0" t="0" r="0" b="0"/>
          <wp:wrapNone/>
          <wp:docPr id="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F1B7B" w14:textId="77777777" w:rsidR="004766AD" w:rsidRDefault="00000000">
    <w:pPr>
      <w:pStyle w:val="Tekstpodstawowy"/>
      <w:spacing w:line="14" w:lineRule="auto"/>
      <w:rPr>
        <w:sz w:val="20"/>
      </w:rPr>
    </w:pPr>
    <w:r>
      <w:rPr>
        <w:noProof/>
      </w:rPr>
      <w:drawing>
        <wp:anchor distT="0" distB="0" distL="0" distR="0" simplePos="0" relativeHeight="475684352" behindDoc="1" locked="0" layoutInCell="1" allowOverlap="1" wp14:anchorId="47231FCE" wp14:editId="2987FB9A">
          <wp:simplePos x="0" y="0"/>
          <wp:positionH relativeFrom="page">
            <wp:posOffset>975943</wp:posOffset>
          </wp:positionH>
          <wp:positionV relativeFrom="page">
            <wp:posOffset>489745</wp:posOffset>
          </wp:positionV>
          <wp:extent cx="5531934" cy="551543"/>
          <wp:effectExtent l="0" t="0" r="0" b="0"/>
          <wp:wrapNone/>
          <wp:docPr id="17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954D2" w14:textId="77777777" w:rsidR="004766AD" w:rsidRDefault="00000000">
    <w:pPr>
      <w:pStyle w:val="Tekstpodstawowy"/>
      <w:spacing w:line="14" w:lineRule="auto"/>
      <w:rPr>
        <w:sz w:val="20"/>
      </w:rPr>
    </w:pPr>
    <w:r>
      <w:rPr>
        <w:noProof/>
      </w:rPr>
      <w:drawing>
        <wp:anchor distT="0" distB="0" distL="0" distR="0" simplePos="0" relativeHeight="475684864" behindDoc="1" locked="0" layoutInCell="1" allowOverlap="1" wp14:anchorId="60CC0DA6" wp14:editId="0F3476D2">
          <wp:simplePos x="0" y="0"/>
          <wp:positionH relativeFrom="page">
            <wp:posOffset>975943</wp:posOffset>
          </wp:positionH>
          <wp:positionV relativeFrom="page">
            <wp:posOffset>489745</wp:posOffset>
          </wp:positionV>
          <wp:extent cx="5531934" cy="551543"/>
          <wp:effectExtent l="0" t="0" r="0" b="0"/>
          <wp:wrapNone/>
          <wp:docPr id="17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AFCE7" w14:textId="77777777" w:rsidR="004766AD" w:rsidRDefault="00000000">
    <w:pPr>
      <w:pStyle w:val="Tekstpodstawowy"/>
      <w:spacing w:line="14" w:lineRule="auto"/>
      <w:rPr>
        <w:sz w:val="20"/>
      </w:rPr>
    </w:pPr>
    <w:r>
      <w:rPr>
        <w:noProof/>
      </w:rPr>
      <w:drawing>
        <wp:anchor distT="0" distB="0" distL="0" distR="0" simplePos="0" relativeHeight="475685376" behindDoc="1" locked="0" layoutInCell="1" allowOverlap="1" wp14:anchorId="6ABEFDC6" wp14:editId="3C1A8A91">
          <wp:simplePos x="0" y="0"/>
          <wp:positionH relativeFrom="page">
            <wp:posOffset>975943</wp:posOffset>
          </wp:positionH>
          <wp:positionV relativeFrom="page">
            <wp:posOffset>489745</wp:posOffset>
          </wp:positionV>
          <wp:extent cx="5531934" cy="551543"/>
          <wp:effectExtent l="0" t="0" r="0" b="0"/>
          <wp:wrapNone/>
          <wp:docPr id="18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87E48" w14:textId="77777777" w:rsidR="004766AD" w:rsidRDefault="00000000">
    <w:pPr>
      <w:pStyle w:val="Tekstpodstawowy"/>
      <w:spacing w:line="14" w:lineRule="auto"/>
      <w:rPr>
        <w:sz w:val="20"/>
      </w:rPr>
    </w:pPr>
    <w:r>
      <w:rPr>
        <w:noProof/>
      </w:rPr>
      <w:drawing>
        <wp:anchor distT="0" distB="0" distL="0" distR="0" simplePos="0" relativeHeight="475685888" behindDoc="1" locked="0" layoutInCell="1" allowOverlap="1" wp14:anchorId="6142BD42" wp14:editId="58636BFC">
          <wp:simplePos x="0" y="0"/>
          <wp:positionH relativeFrom="page">
            <wp:posOffset>975943</wp:posOffset>
          </wp:positionH>
          <wp:positionV relativeFrom="page">
            <wp:posOffset>489745</wp:posOffset>
          </wp:positionV>
          <wp:extent cx="5531934" cy="551543"/>
          <wp:effectExtent l="0" t="0" r="0" b="0"/>
          <wp:wrapNone/>
          <wp:docPr id="18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65DD3" w14:textId="77777777" w:rsidR="004766AD" w:rsidRDefault="00000000">
    <w:pPr>
      <w:pStyle w:val="Tekstpodstawowy"/>
      <w:spacing w:line="14" w:lineRule="auto"/>
      <w:rPr>
        <w:sz w:val="20"/>
      </w:rPr>
    </w:pPr>
    <w:r>
      <w:rPr>
        <w:noProof/>
      </w:rPr>
      <w:drawing>
        <wp:anchor distT="0" distB="0" distL="0" distR="0" simplePos="0" relativeHeight="475686400" behindDoc="1" locked="0" layoutInCell="1" allowOverlap="1" wp14:anchorId="793288AC" wp14:editId="22B21E6E">
          <wp:simplePos x="0" y="0"/>
          <wp:positionH relativeFrom="page">
            <wp:posOffset>975943</wp:posOffset>
          </wp:positionH>
          <wp:positionV relativeFrom="page">
            <wp:posOffset>489745</wp:posOffset>
          </wp:positionV>
          <wp:extent cx="5531934" cy="551543"/>
          <wp:effectExtent l="0" t="0" r="0" b="0"/>
          <wp:wrapNone/>
          <wp:docPr id="18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CCE78" w14:textId="77777777" w:rsidR="004766AD" w:rsidRDefault="00000000">
    <w:pPr>
      <w:pStyle w:val="Tekstpodstawowy"/>
      <w:spacing w:line="14" w:lineRule="auto"/>
      <w:rPr>
        <w:sz w:val="20"/>
      </w:rPr>
    </w:pPr>
    <w:r>
      <w:rPr>
        <w:noProof/>
      </w:rPr>
      <w:drawing>
        <wp:anchor distT="0" distB="0" distL="0" distR="0" simplePos="0" relativeHeight="475686912" behindDoc="1" locked="0" layoutInCell="1" allowOverlap="1" wp14:anchorId="264623D3" wp14:editId="6BD92287">
          <wp:simplePos x="0" y="0"/>
          <wp:positionH relativeFrom="page">
            <wp:posOffset>975943</wp:posOffset>
          </wp:positionH>
          <wp:positionV relativeFrom="page">
            <wp:posOffset>489745</wp:posOffset>
          </wp:positionV>
          <wp:extent cx="5531934" cy="551543"/>
          <wp:effectExtent l="0" t="0" r="0" b="0"/>
          <wp:wrapNone/>
          <wp:docPr id="18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07F6" w14:textId="77777777" w:rsidR="004766AD" w:rsidRDefault="00000000">
    <w:pPr>
      <w:pStyle w:val="Tekstpodstawowy"/>
      <w:spacing w:line="14" w:lineRule="auto"/>
      <w:rPr>
        <w:sz w:val="20"/>
      </w:rPr>
    </w:pPr>
    <w:r>
      <w:rPr>
        <w:noProof/>
      </w:rPr>
      <w:drawing>
        <wp:anchor distT="0" distB="0" distL="0" distR="0" simplePos="0" relativeHeight="475687424" behindDoc="1" locked="0" layoutInCell="1" allowOverlap="1" wp14:anchorId="040E7CD3" wp14:editId="3AD74DCB">
          <wp:simplePos x="0" y="0"/>
          <wp:positionH relativeFrom="page">
            <wp:posOffset>975943</wp:posOffset>
          </wp:positionH>
          <wp:positionV relativeFrom="page">
            <wp:posOffset>489745</wp:posOffset>
          </wp:positionV>
          <wp:extent cx="5531934" cy="551543"/>
          <wp:effectExtent l="0" t="0" r="0" b="0"/>
          <wp:wrapNone/>
          <wp:docPr id="18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5F21" w14:textId="77777777" w:rsidR="004766AD" w:rsidRDefault="00000000">
    <w:pPr>
      <w:pStyle w:val="Tekstpodstawowy"/>
      <w:spacing w:line="14" w:lineRule="auto"/>
      <w:rPr>
        <w:sz w:val="20"/>
      </w:rPr>
    </w:pPr>
    <w:r>
      <w:rPr>
        <w:noProof/>
      </w:rPr>
      <w:drawing>
        <wp:anchor distT="0" distB="0" distL="0" distR="0" simplePos="0" relativeHeight="475687936" behindDoc="1" locked="0" layoutInCell="1" allowOverlap="1" wp14:anchorId="70D045DA" wp14:editId="0114A5A0">
          <wp:simplePos x="0" y="0"/>
          <wp:positionH relativeFrom="page">
            <wp:posOffset>975943</wp:posOffset>
          </wp:positionH>
          <wp:positionV relativeFrom="page">
            <wp:posOffset>489745</wp:posOffset>
          </wp:positionV>
          <wp:extent cx="5531934" cy="551543"/>
          <wp:effectExtent l="0" t="0" r="0" b="0"/>
          <wp:wrapNone/>
          <wp:docPr id="1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2041" w14:textId="77777777" w:rsidR="004766AD" w:rsidRDefault="00000000">
    <w:pPr>
      <w:pStyle w:val="Tekstpodstawowy"/>
      <w:spacing w:line="14" w:lineRule="auto"/>
      <w:rPr>
        <w:sz w:val="20"/>
      </w:rPr>
    </w:pPr>
    <w:r>
      <w:rPr>
        <w:noProof/>
      </w:rPr>
      <w:drawing>
        <wp:anchor distT="0" distB="0" distL="0" distR="0" simplePos="0" relativeHeight="475688448" behindDoc="1" locked="0" layoutInCell="1" allowOverlap="1" wp14:anchorId="10228E1F" wp14:editId="18B2E813">
          <wp:simplePos x="0" y="0"/>
          <wp:positionH relativeFrom="page">
            <wp:posOffset>975943</wp:posOffset>
          </wp:positionH>
          <wp:positionV relativeFrom="page">
            <wp:posOffset>489745</wp:posOffset>
          </wp:positionV>
          <wp:extent cx="5531934" cy="551543"/>
          <wp:effectExtent l="0" t="0" r="0" b="0"/>
          <wp:wrapNone/>
          <wp:docPr id="19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2BDF" w14:textId="77777777" w:rsidR="004766AD" w:rsidRDefault="00000000">
    <w:pPr>
      <w:pStyle w:val="Tekstpodstawowy"/>
      <w:spacing w:line="14" w:lineRule="auto"/>
      <w:rPr>
        <w:sz w:val="20"/>
      </w:rPr>
    </w:pPr>
    <w:r>
      <w:rPr>
        <w:noProof/>
      </w:rPr>
      <w:drawing>
        <wp:anchor distT="0" distB="0" distL="0" distR="0" simplePos="0" relativeHeight="475688960" behindDoc="1" locked="0" layoutInCell="1" allowOverlap="1" wp14:anchorId="227DD158" wp14:editId="4FD4F426">
          <wp:simplePos x="0" y="0"/>
          <wp:positionH relativeFrom="page">
            <wp:posOffset>975943</wp:posOffset>
          </wp:positionH>
          <wp:positionV relativeFrom="page">
            <wp:posOffset>489745</wp:posOffset>
          </wp:positionV>
          <wp:extent cx="5531934" cy="551543"/>
          <wp:effectExtent l="0" t="0" r="0" b="0"/>
          <wp:wrapNone/>
          <wp:docPr id="19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81E7E" w14:textId="77777777" w:rsidR="004766AD" w:rsidRDefault="00000000">
    <w:pPr>
      <w:pStyle w:val="Tekstpodstawowy"/>
      <w:spacing w:line="14" w:lineRule="auto"/>
      <w:rPr>
        <w:sz w:val="20"/>
      </w:rPr>
    </w:pPr>
    <w:r>
      <w:rPr>
        <w:noProof/>
      </w:rPr>
      <w:drawing>
        <wp:anchor distT="0" distB="0" distL="0" distR="0" simplePos="0" relativeHeight="475661824" behindDoc="1" locked="0" layoutInCell="1" allowOverlap="1" wp14:anchorId="35DC6715" wp14:editId="636B6153">
          <wp:simplePos x="0" y="0"/>
          <wp:positionH relativeFrom="page">
            <wp:posOffset>975943</wp:posOffset>
          </wp:positionH>
          <wp:positionV relativeFrom="page">
            <wp:posOffset>489745</wp:posOffset>
          </wp:positionV>
          <wp:extent cx="5531934" cy="551543"/>
          <wp:effectExtent l="0" t="0" r="0" b="0"/>
          <wp:wrapNone/>
          <wp:docPr id="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C54A" w14:textId="77777777" w:rsidR="004766AD" w:rsidRDefault="00000000">
    <w:pPr>
      <w:pStyle w:val="Tekstpodstawowy"/>
      <w:spacing w:line="14" w:lineRule="auto"/>
      <w:rPr>
        <w:sz w:val="20"/>
      </w:rPr>
    </w:pPr>
    <w:r>
      <w:rPr>
        <w:noProof/>
      </w:rPr>
      <w:drawing>
        <wp:anchor distT="0" distB="0" distL="0" distR="0" simplePos="0" relativeHeight="475689472" behindDoc="1" locked="0" layoutInCell="1" allowOverlap="1" wp14:anchorId="37A72977" wp14:editId="22EE7952">
          <wp:simplePos x="0" y="0"/>
          <wp:positionH relativeFrom="page">
            <wp:posOffset>975943</wp:posOffset>
          </wp:positionH>
          <wp:positionV relativeFrom="page">
            <wp:posOffset>489745</wp:posOffset>
          </wp:positionV>
          <wp:extent cx="5531934" cy="551543"/>
          <wp:effectExtent l="0" t="0" r="0" b="0"/>
          <wp:wrapNone/>
          <wp:docPr id="19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FB41" w14:textId="77777777" w:rsidR="004766AD" w:rsidRDefault="00000000">
    <w:pPr>
      <w:pStyle w:val="Tekstpodstawowy"/>
      <w:spacing w:line="14" w:lineRule="auto"/>
      <w:rPr>
        <w:sz w:val="20"/>
      </w:rPr>
    </w:pPr>
    <w:r>
      <w:rPr>
        <w:noProof/>
      </w:rPr>
      <w:drawing>
        <wp:anchor distT="0" distB="0" distL="0" distR="0" simplePos="0" relativeHeight="475689984" behindDoc="1" locked="0" layoutInCell="1" allowOverlap="1" wp14:anchorId="31B11662" wp14:editId="71B46E0A">
          <wp:simplePos x="0" y="0"/>
          <wp:positionH relativeFrom="page">
            <wp:posOffset>975943</wp:posOffset>
          </wp:positionH>
          <wp:positionV relativeFrom="page">
            <wp:posOffset>489745</wp:posOffset>
          </wp:positionV>
          <wp:extent cx="5531934" cy="551543"/>
          <wp:effectExtent l="0" t="0" r="0" b="0"/>
          <wp:wrapNone/>
          <wp:docPr id="19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9EBE" w14:textId="77777777" w:rsidR="004766AD" w:rsidRDefault="00000000">
    <w:pPr>
      <w:pStyle w:val="Tekstpodstawowy"/>
      <w:spacing w:line="14" w:lineRule="auto"/>
      <w:rPr>
        <w:sz w:val="20"/>
      </w:rPr>
    </w:pPr>
    <w:r>
      <w:rPr>
        <w:noProof/>
      </w:rPr>
      <w:drawing>
        <wp:anchor distT="0" distB="0" distL="0" distR="0" simplePos="0" relativeHeight="475690496" behindDoc="1" locked="0" layoutInCell="1" allowOverlap="1" wp14:anchorId="31EE5791" wp14:editId="1FA218BD">
          <wp:simplePos x="0" y="0"/>
          <wp:positionH relativeFrom="page">
            <wp:posOffset>975943</wp:posOffset>
          </wp:positionH>
          <wp:positionV relativeFrom="page">
            <wp:posOffset>489745</wp:posOffset>
          </wp:positionV>
          <wp:extent cx="5531934" cy="551543"/>
          <wp:effectExtent l="0" t="0" r="0" b="0"/>
          <wp:wrapNone/>
          <wp:docPr id="20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6FB1" w14:textId="77777777" w:rsidR="004766AD" w:rsidRDefault="00000000">
    <w:pPr>
      <w:pStyle w:val="Tekstpodstawowy"/>
      <w:spacing w:line="14" w:lineRule="auto"/>
      <w:rPr>
        <w:sz w:val="20"/>
      </w:rPr>
    </w:pPr>
    <w:r>
      <w:rPr>
        <w:noProof/>
      </w:rPr>
      <w:drawing>
        <wp:anchor distT="0" distB="0" distL="0" distR="0" simplePos="0" relativeHeight="475691008" behindDoc="1" locked="0" layoutInCell="1" allowOverlap="1" wp14:anchorId="289BD3F1" wp14:editId="7D1E90C0">
          <wp:simplePos x="0" y="0"/>
          <wp:positionH relativeFrom="page">
            <wp:posOffset>975943</wp:posOffset>
          </wp:positionH>
          <wp:positionV relativeFrom="page">
            <wp:posOffset>489745</wp:posOffset>
          </wp:positionV>
          <wp:extent cx="5531934" cy="551543"/>
          <wp:effectExtent l="0" t="0" r="0" b="0"/>
          <wp:wrapNone/>
          <wp:docPr id="20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EABA" w14:textId="77777777" w:rsidR="004766AD" w:rsidRDefault="00000000">
    <w:pPr>
      <w:pStyle w:val="Tekstpodstawowy"/>
      <w:spacing w:line="14" w:lineRule="auto"/>
      <w:rPr>
        <w:sz w:val="20"/>
      </w:rPr>
    </w:pPr>
    <w:r>
      <w:rPr>
        <w:noProof/>
      </w:rPr>
      <w:drawing>
        <wp:anchor distT="0" distB="0" distL="0" distR="0" simplePos="0" relativeHeight="475691520" behindDoc="1" locked="0" layoutInCell="1" allowOverlap="1" wp14:anchorId="18A40B8A" wp14:editId="685B7549">
          <wp:simplePos x="0" y="0"/>
          <wp:positionH relativeFrom="page">
            <wp:posOffset>975943</wp:posOffset>
          </wp:positionH>
          <wp:positionV relativeFrom="page">
            <wp:posOffset>489745</wp:posOffset>
          </wp:positionV>
          <wp:extent cx="5531934" cy="551543"/>
          <wp:effectExtent l="0" t="0" r="0" b="0"/>
          <wp:wrapNone/>
          <wp:docPr id="20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627CE" w14:textId="77777777" w:rsidR="004766AD" w:rsidRDefault="00000000">
    <w:pPr>
      <w:pStyle w:val="Tekstpodstawowy"/>
      <w:spacing w:line="14" w:lineRule="auto"/>
      <w:rPr>
        <w:sz w:val="20"/>
      </w:rPr>
    </w:pPr>
    <w:r>
      <w:rPr>
        <w:noProof/>
      </w:rPr>
      <w:drawing>
        <wp:anchor distT="0" distB="0" distL="0" distR="0" simplePos="0" relativeHeight="475692032" behindDoc="1" locked="0" layoutInCell="1" allowOverlap="1" wp14:anchorId="17AF6EA7" wp14:editId="4034BD2E">
          <wp:simplePos x="0" y="0"/>
          <wp:positionH relativeFrom="page">
            <wp:posOffset>975943</wp:posOffset>
          </wp:positionH>
          <wp:positionV relativeFrom="page">
            <wp:posOffset>489745</wp:posOffset>
          </wp:positionV>
          <wp:extent cx="5531934" cy="551543"/>
          <wp:effectExtent l="0" t="0" r="0" b="0"/>
          <wp:wrapNone/>
          <wp:docPr id="20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490A" w14:textId="77777777" w:rsidR="004766AD" w:rsidRDefault="00000000">
    <w:pPr>
      <w:pStyle w:val="Tekstpodstawowy"/>
      <w:spacing w:line="14" w:lineRule="auto"/>
      <w:rPr>
        <w:sz w:val="20"/>
      </w:rPr>
    </w:pPr>
    <w:r>
      <w:rPr>
        <w:noProof/>
      </w:rPr>
      <w:drawing>
        <wp:anchor distT="0" distB="0" distL="0" distR="0" simplePos="0" relativeHeight="475692544" behindDoc="1" locked="0" layoutInCell="1" allowOverlap="1" wp14:anchorId="424A769C" wp14:editId="3DB523E7">
          <wp:simplePos x="0" y="0"/>
          <wp:positionH relativeFrom="page">
            <wp:posOffset>975943</wp:posOffset>
          </wp:positionH>
          <wp:positionV relativeFrom="page">
            <wp:posOffset>489745</wp:posOffset>
          </wp:positionV>
          <wp:extent cx="5531934" cy="551543"/>
          <wp:effectExtent l="0" t="0" r="0" b="0"/>
          <wp:wrapNone/>
          <wp:docPr id="20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BBC5E" w14:textId="77777777" w:rsidR="004766AD" w:rsidRDefault="00000000">
    <w:pPr>
      <w:pStyle w:val="Tekstpodstawowy"/>
      <w:spacing w:line="14" w:lineRule="auto"/>
      <w:rPr>
        <w:sz w:val="20"/>
      </w:rPr>
    </w:pPr>
    <w:r>
      <w:rPr>
        <w:noProof/>
      </w:rPr>
      <w:drawing>
        <wp:anchor distT="0" distB="0" distL="0" distR="0" simplePos="0" relativeHeight="475693056" behindDoc="1" locked="0" layoutInCell="1" allowOverlap="1" wp14:anchorId="692F179A" wp14:editId="4EA9621C">
          <wp:simplePos x="0" y="0"/>
          <wp:positionH relativeFrom="page">
            <wp:posOffset>975943</wp:posOffset>
          </wp:positionH>
          <wp:positionV relativeFrom="page">
            <wp:posOffset>489745</wp:posOffset>
          </wp:positionV>
          <wp:extent cx="5531934" cy="551543"/>
          <wp:effectExtent l="0" t="0" r="0" b="0"/>
          <wp:wrapNone/>
          <wp:docPr id="2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28A0" w14:textId="77777777" w:rsidR="004766AD" w:rsidRDefault="00000000">
    <w:pPr>
      <w:pStyle w:val="Tekstpodstawowy"/>
      <w:spacing w:line="14" w:lineRule="auto"/>
      <w:rPr>
        <w:sz w:val="20"/>
      </w:rPr>
    </w:pPr>
    <w:r>
      <w:rPr>
        <w:noProof/>
      </w:rPr>
      <w:drawing>
        <wp:anchor distT="0" distB="0" distL="0" distR="0" simplePos="0" relativeHeight="475693568" behindDoc="1" locked="0" layoutInCell="1" allowOverlap="1" wp14:anchorId="5325ACFA" wp14:editId="6769E6BB">
          <wp:simplePos x="0" y="0"/>
          <wp:positionH relativeFrom="page">
            <wp:posOffset>975943</wp:posOffset>
          </wp:positionH>
          <wp:positionV relativeFrom="page">
            <wp:posOffset>489745</wp:posOffset>
          </wp:positionV>
          <wp:extent cx="5531934" cy="551543"/>
          <wp:effectExtent l="0" t="0" r="0" b="0"/>
          <wp:wrapNone/>
          <wp:docPr id="2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15135" w14:textId="77777777" w:rsidR="004766AD" w:rsidRDefault="00000000">
    <w:pPr>
      <w:pStyle w:val="Tekstpodstawowy"/>
      <w:spacing w:line="14" w:lineRule="auto"/>
      <w:rPr>
        <w:sz w:val="20"/>
      </w:rPr>
    </w:pPr>
    <w:r>
      <w:rPr>
        <w:noProof/>
      </w:rPr>
      <w:drawing>
        <wp:anchor distT="0" distB="0" distL="0" distR="0" simplePos="0" relativeHeight="475694080" behindDoc="1" locked="0" layoutInCell="1" allowOverlap="1" wp14:anchorId="64C5940F" wp14:editId="0ACDF485">
          <wp:simplePos x="0" y="0"/>
          <wp:positionH relativeFrom="page">
            <wp:posOffset>975943</wp:posOffset>
          </wp:positionH>
          <wp:positionV relativeFrom="page">
            <wp:posOffset>489745</wp:posOffset>
          </wp:positionV>
          <wp:extent cx="5531934" cy="551543"/>
          <wp:effectExtent l="0" t="0" r="0" b="0"/>
          <wp:wrapNone/>
          <wp:docPr id="2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58194" w14:textId="77777777" w:rsidR="004766AD" w:rsidRDefault="00000000">
    <w:pPr>
      <w:pStyle w:val="Tekstpodstawowy"/>
      <w:spacing w:line="14" w:lineRule="auto"/>
      <w:rPr>
        <w:sz w:val="20"/>
      </w:rPr>
    </w:pPr>
    <w:r>
      <w:rPr>
        <w:noProof/>
      </w:rPr>
      <w:drawing>
        <wp:anchor distT="0" distB="0" distL="0" distR="0" simplePos="0" relativeHeight="475662336" behindDoc="1" locked="0" layoutInCell="1" allowOverlap="1" wp14:anchorId="29819F0C" wp14:editId="6CBF466E">
          <wp:simplePos x="0" y="0"/>
          <wp:positionH relativeFrom="page">
            <wp:posOffset>975943</wp:posOffset>
          </wp:positionH>
          <wp:positionV relativeFrom="page">
            <wp:posOffset>489745</wp:posOffset>
          </wp:positionV>
          <wp:extent cx="5531934" cy="551543"/>
          <wp:effectExtent l="0" t="0" r="0" b="0"/>
          <wp:wrapNone/>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FFDA" w14:textId="77777777" w:rsidR="004766AD" w:rsidRDefault="00000000">
    <w:pPr>
      <w:pStyle w:val="Tekstpodstawowy"/>
      <w:spacing w:line="14" w:lineRule="auto"/>
      <w:rPr>
        <w:sz w:val="20"/>
      </w:rPr>
    </w:pPr>
    <w:r>
      <w:rPr>
        <w:noProof/>
      </w:rPr>
      <w:drawing>
        <wp:anchor distT="0" distB="0" distL="0" distR="0" simplePos="0" relativeHeight="475694592" behindDoc="1" locked="0" layoutInCell="1" allowOverlap="1" wp14:anchorId="1A2A4977" wp14:editId="63512814">
          <wp:simplePos x="0" y="0"/>
          <wp:positionH relativeFrom="page">
            <wp:posOffset>975943</wp:posOffset>
          </wp:positionH>
          <wp:positionV relativeFrom="page">
            <wp:posOffset>489745</wp:posOffset>
          </wp:positionV>
          <wp:extent cx="5531934" cy="551543"/>
          <wp:effectExtent l="0" t="0" r="0" b="0"/>
          <wp:wrapNone/>
          <wp:docPr id="2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DD25" w14:textId="77777777" w:rsidR="004766AD" w:rsidRDefault="00000000">
    <w:pPr>
      <w:pStyle w:val="Tekstpodstawowy"/>
      <w:spacing w:line="14" w:lineRule="auto"/>
      <w:rPr>
        <w:sz w:val="20"/>
      </w:rPr>
    </w:pPr>
    <w:r>
      <w:rPr>
        <w:noProof/>
      </w:rPr>
      <w:drawing>
        <wp:anchor distT="0" distB="0" distL="0" distR="0" simplePos="0" relativeHeight="475695104" behindDoc="1" locked="0" layoutInCell="1" allowOverlap="1" wp14:anchorId="3B7B7CE7" wp14:editId="0B738A81">
          <wp:simplePos x="0" y="0"/>
          <wp:positionH relativeFrom="page">
            <wp:posOffset>975943</wp:posOffset>
          </wp:positionH>
          <wp:positionV relativeFrom="page">
            <wp:posOffset>489745</wp:posOffset>
          </wp:positionV>
          <wp:extent cx="5531934" cy="551543"/>
          <wp:effectExtent l="0" t="0" r="0" b="0"/>
          <wp:wrapNone/>
          <wp:docPr id="2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FDF2C" w14:textId="77777777" w:rsidR="004766AD" w:rsidRDefault="00000000">
    <w:pPr>
      <w:pStyle w:val="Tekstpodstawowy"/>
      <w:spacing w:line="14" w:lineRule="auto"/>
      <w:rPr>
        <w:sz w:val="20"/>
      </w:rPr>
    </w:pPr>
    <w:r>
      <w:rPr>
        <w:noProof/>
      </w:rPr>
      <w:drawing>
        <wp:anchor distT="0" distB="0" distL="0" distR="0" simplePos="0" relativeHeight="475695616" behindDoc="1" locked="0" layoutInCell="1" allowOverlap="1" wp14:anchorId="6A952F82" wp14:editId="784C745A">
          <wp:simplePos x="0" y="0"/>
          <wp:positionH relativeFrom="page">
            <wp:posOffset>975943</wp:posOffset>
          </wp:positionH>
          <wp:positionV relativeFrom="page">
            <wp:posOffset>489745</wp:posOffset>
          </wp:positionV>
          <wp:extent cx="5531934" cy="551543"/>
          <wp:effectExtent l="0" t="0" r="0" b="0"/>
          <wp:wrapNone/>
          <wp:docPr id="2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FB4D3" w14:textId="77777777" w:rsidR="004766AD" w:rsidRDefault="00000000">
    <w:pPr>
      <w:pStyle w:val="Tekstpodstawowy"/>
      <w:spacing w:line="14" w:lineRule="auto"/>
      <w:rPr>
        <w:sz w:val="20"/>
      </w:rPr>
    </w:pPr>
    <w:r>
      <w:rPr>
        <w:noProof/>
      </w:rPr>
      <w:drawing>
        <wp:anchor distT="0" distB="0" distL="0" distR="0" simplePos="0" relativeHeight="475696128" behindDoc="1" locked="0" layoutInCell="1" allowOverlap="1" wp14:anchorId="281890A4" wp14:editId="5171A570">
          <wp:simplePos x="0" y="0"/>
          <wp:positionH relativeFrom="page">
            <wp:posOffset>975943</wp:posOffset>
          </wp:positionH>
          <wp:positionV relativeFrom="page">
            <wp:posOffset>489745</wp:posOffset>
          </wp:positionV>
          <wp:extent cx="5531934" cy="551543"/>
          <wp:effectExtent l="0" t="0" r="0" b="0"/>
          <wp:wrapNone/>
          <wp:docPr id="2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5238" w14:textId="77777777" w:rsidR="004766AD" w:rsidRDefault="00000000">
    <w:pPr>
      <w:pStyle w:val="Tekstpodstawowy"/>
      <w:spacing w:line="14" w:lineRule="auto"/>
      <w:rPr>
        <w:sz w:val="20"/>
      </w:rPr>
    </w:pPr>
    <w:r>
      <w:rPr>
        <w:noProof/>
      </w:rPr>
      <w:drawing>
        <wp:anchor distT="0" distB="0" distL="0" distR="0" simplePos="0" relativeHeight="475696640" behindDoc="1" locked="0" layoutInCell="1" allowOverlap="1" wp14:anchorId="0FE4ACEE" wp14:editId="52CAE7DF">
          <wp:simplePos x="0" y="0"/>
          <wp:positionH relativeFrom="page">
            <wp:posOffset>975943</wp:posOffset>
          </wp:positionH>
          <wp:positionV relativeFrom="page">
            <wp:posOffset>489745</wp:posOffset>
          </wp:positionV>
          <wp:extent cx="5531934" cy="551543"/>
          <wp:effectExtent l="0" t="0" r="0" b="0"/>
          <wp:wrapNone/>
          <wp:docPr id="2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CA237" w14:textId="77777777" w:rsidR="004766AD" w:rsidRDefault="00000000">
    <w:pPr>
      <w:pStyle w:val="Tekstpodstawowy"/>
      <w:spacing w:line="14" w:lineRule="auto"/>
      <w:rPr>
        <w:sz w:val="20"/>
      </w:rPr>
    </w:pPr>
    <w:r>
      <w:rPr>
        <w:noProof/>
      </w:rPr>
      <w:drawing>
        <wp:anchor distT="0" distB="0" distL="0" distR="0" simplePos="0" relativeHeight="475697152" behindDoc="1" locked="0" layoutInCell="1" allowOverlap="1" wp14:anchorId="4D2E45CE" wp14:editId="0338C9FB">
          <wp:simplePos x="0" y="0"/>
          <wp:positionH relativeFrom="page">
            <wp:posOffset>975943</wp:posOffset>
          </wp:positionH>
          <wp:positionV relativeFrom="page">
            <wp:posOffset>489745</wp:posOffset>
          </wp:positionV>
          <wp:extent cx="5531934" cy="551543"/>
          <wp:effectExtent l="0" t="0" r="0" b="0"/>
          <wp:wrapNone/>
          <wp:docPr id="2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CA108" w14:textId="77777777" w:rsidR="004766AD" w:rsidRDefault="00000000">
    <w:pPr>
      <w:pStyle w:val="Tekstpodstawowy"/>
      <w:spacing w:line="14" w:lineRule="auto"/>
      <w:rPr>
        <w:sz w:val="20"/>
      </w:rPr>
    </w:pPr>
    <w:r>
      <w:rPr>
        <w:noProof/>
      </w:rPr>
      <w:drawing>
        <wp:anchor distT="0" distB="0" distL="0" distR="0" simplePos="0" relativeHeight="475697664" behindDoc="1" locked="0" layoutInCell="1" allowOverlap="1" wp14:anchorId="34A94301" wp14:editId="5C7C4645">
          <wp:simplePos x="0" y="0"/>
          <wp:positionH relativeFrom="page">
            <wp:posOffset>975943</wp:posOffset>
          </wp:positionH>
          <wp:positionV relativeFrom="page">
            <wp:posOffset>489745</wp:posOffset>
          </wp:positionV>
          <wp:extent cx="5531934" cy="551543"/>
          <wp:effectExtent l="0" t="0" r="0" b="0"/>
          <wp:wrapNone/>
          <wp:docPr id="2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64C18" w14:textId="77777777" w:rsidR="004766AD" w:rsidRDefault="00000000">
    <w:pPr>
      <w:pStyle w:val="Tekstpodstawowy"/>
      <w:spacing w:line="14" w:lineRule="auto"/>
      <w:rPr>
        <w:sz w:val="20"/>
      </w:rPr>
    </w:pPr>
    <w:r>
      <w:rPr>
        <w:noProof/>
      </w:rPr>
      <w:drawing>
        <wp:anchor distT="0" distB="0" distL="0" distR="0" simplePos="0" relativeHeight="475698176" behindDoc="1" locked="0" layoutInCell="1" allowOverlap="1" wp14:anchorId="26A0ABCC" wp14:editId="7CEB65B5">
          <wp:simplePos x="0" y="0"/>
          <wp:positionH relativeFrom="page">
            <wp:posOffset>975943</wp:posOffset>
          </wp:positionH>
          <wp:positionV relativeFrom="page">
            <wp:posOffset>489745</wp:posOffset>
          </wp:positionV>
          <wp:extent cx="5531934" cy="551543"/>
          <wp:effectExtent l="0" t="0" r="0" b="0"/>
          <wp:wrapNone/>
          <wp:docPr id="2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3B12" w14:textId="77777777" w:rsidR="004766AD" w:rsidRDefault="00000000">
    <w:pPr>
      <w:pStyle w:val="Tekstpodstawowy"/>
      <w:spacing w:line="14" w:lineRule="auto"/>
      <w:rPr>
        <w:sz w:val="20"/>
      </w:rPr>
    </w:pPr>
    <w:r>
      <w:rPr>
        <w:noProof/>
      </w:rPr>
      <w:drawing>
        <wp:anchor distT="0" distB="0" distL="0" distR="0" simplePos="0" relativeHeight="475698688" behindDoc="1" locked="0" layoutInCell="1" allowOverlap="1" wp14:anchorId="6DA9BE39" wp14:editId="23F37916">
          <wp:simplePos x="0" y="0"/>
          <wp:positionH relativeFrom="page">
            <wp:posOffset>975943</wp:posOffset>
          </wp:positionH>
          <wp:positionV relativeFrom="page">
            <wp:posOffset>489745</wp:posOffset>
          </wp:positionV>
          <wp:extent cx="5531934" cy="551543"/>
          <wp:effectExtent l="0" t="0" r="0" b="0"/>
          <wp:wrapNone/>
          <wp:docPr id="2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1CCE2" w14:textId="77777777" w:rsidR="004766AD" w:rsidRDefault="00000000">
    <w:pPr>
      <w:pStyle w:val="Tekstpodstawowy"/>
      <w:spacing w:line="14" w:lineRule="auto"/>
      <w:rPr>
        <w:sz w:val="20"/>
      </w:rPr>
    </w:pPr>
    <w:r>
      <w:rPr>
        <w:noProof/>
      </w:rPr>
      <w:drawing>
        <wp:anchor distT="0" distB="0" distL="0" distR="0" simplePos="0" relativeHeight="475699200" behindDoc="1" locked="0" layoutInCell="1" allowOverlap="1" wp14:anchorId="4E78F584" wp14:editId="116FAF75">
          <wp:simplePos x="0" y="0"/>
          <wp:positionH relativeFrom="page">
            <wp:posOffset>975943</wp:posOffset>
          </wp:positionH>
          <wp:positionV relativeFrom="page">
            <wp:posOffset>489745</wp:posOffset>
          </wp:positionV>
          <wp:extent cx="5531934" cy="551543"/>
          <wp:effectExtent l="0" t="0" r="0" b="0"/>
          <wp:wrapNone/>
          <wp:docPr id="2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4A97" w14:textId="77777777" w:rsidR="004766AD" w:rsidRDefault="00000000">
    <w:pPr>
      <w:pStyle w:val="Tekstpodstawowy"/>
      <w:spacing w:line="14" w:lineRule="auto"/>
      <w:rPr>
        <w:sz w:val="20"/>
      </w:rPr>
    </w:pPr>
    <w:r>
      <w:rPr>
        <w:noProof/>
      </w:rPr>
      <w:drawing>
        <wp:anchor distT="0" distB="0" distL="0" distR="0" simplePos="0" relativeHeight="475662848" behindDoc="1" locked="0" layoutInCell="1" allowOverlap="1" wp14:anchorId="00FDD736" wp14:editId="2535DFCD">
          <wp:simplePos x="0" y="0"/>
          <wp:positionH relativeFrom="page">
            <wp:posOffset>975943</wp:posOffset>
          </wp:positionH>
          <wp:positionV relativeFrom="page">
            <wp:posOffset>489745</wp:posOffset>
          </wp:positionV>
          <wp:extent cx="5531934" cy="551543"/>
          <wp:effectExtent l="0" t="0" r="0" b="0"/>
          <wp:wrapNone/>
          <wp:docPr id="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DB849" w14:textId="77777777" w:rsidR="004766AD" w:rsidRDefault="00000000">
    <w:pPr>
      <w:pStyle w:val="Tekstpodstawowy"/>
      <w:spacing w:line="14" w:lineRule="auto"/>
      <w:rPr>
        <w:sz w:val="20"/>
      </w:rPr>
    </w:pPr>
    <w:r>
      <w:rPr>
        <w:noProof/>
      </w:rPr>
      <w:drawing>
        <wp:anchor distT="0" distB="0" distL="0" distR="0" simplePos="0" relativeHeight="475699712" behindDoc="1" locked="0" layoutInCell="1" allowOverlap="1" wp14:anchorId="04AAE191" wp14:editId="2A9C24C9">
          <wp:simplePos x="0" y="0"/>
          <wp:positionH relativeFrom="page">
            <wp:posOffset>975943</wp:posOffset>
          </wp:positionH>
          <wp:positionV relativeFrom="page">
            <wp:posOffset>489745</wp:posOffset>
          </wp:positionV>
          <wp:extent cx="5531934" cy="551543"/>
          <wp:effectExtent l="0" t="0" r="0" b="0"/>
          <wp:wrapNone/>
          <wp:docPr id="2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A781F" w14:textId="77777777" w:rsidR="004766AD" w:rsidRDefault="00000000">
    <w:pPr>
      <w:pStyle w:val="Tekstpodstawowy"/>
      <w:spacing w:line="14" w:lineRule="auto"/>
      <w:rPr>
        <w:sz w:val="20"/>
      </w:rPr>
    </w:pPr>
    <w:r>
      <w:rPr>
        <w:noProof/>
      </w:rPr>
      <w:drawing>
        <wp:anchor distT="0" distB="0" distL="0" distR="0" simplePos="0" relativeHeight="475700224" behindDoc="1" locked="0" layoutInCell="1" allowOverlap="1" wp14:anchorId="433BF3D5" wp14:editId="6E0610C9">
          <wp:simplePos x="0" y="0"/>
          <wp:positionH relativeFrom="page">
            <wp:posOffset>975943</wp:posOffset>
          </wp:positionH>
          <wp:positionV relativeFrom="page">
            <wp:posOffset>489745</wp:posOffset>
          </wp:positionV>
          <wp:extent cx="5531934" cy="551543"/>
          <wp:effectExtent l="0" t="0" r="0" b="0"/>
          <wp:wrapNone/>
          <wp:docPr id="2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83E43" w14:textId="77777777" w:rsidR="004766AD" w:rsidRDefault="00000000">
    <w:pPr>
      <w:pStyle w:val="Tekstpodstawowy"/>
      <w:spacing w:line="14" w:lineRule="auto"/>
      <w:rPr>
        <w:sz w:val="20"/>
      </w:rPr>
    </w:pPr>
    <w:r>
      <w:rPr>
        <w:noProof/>
      </w:rPr>
      <w:drawing>
        <wp:anchor distT="0" distB="0" distL="0" distR="0" simplePos="0" relativeHeight="475700736" behindDoc="1" locked="0" layoutInCell="1" allowOverlap="1" wp14:anchorId="79BEEA20" wp14:editId="2C28B840">
          <wp:simplePos x="0" y="0"/>
          <wp:positionH relativeFrom="page">
            <wp:posOffset>975943</wp:posOffset>
          </wp:positionH>
          <wp:positionV relativeFrom="page">
            <wp:posOffset>489745</wp:posOffset>
          </wp:positionV>
          <wp:extent cx="5531934" cy="551543"/>
          <wp:effectExtent l="0" t="0" r="0" b="0"/>
          <wp:wrapNone/>
          <wp:docPr id="2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2AAFF" w14:textId="77777777" w:rsidR="004766AD" w:rsidRDefault="00000000">
    <w:pPr>
      <w:pStyle w:val="Tekstpodstawowy"/>
      <w:spacing w:line="14" w:lineRule="auto"/>
      <w:rPr>
        <w:sz w:val="20"/>
      </w:rPr>
    </w:pPr>
    <w:r>
      <w:rPr>
        <w:noProof/>
      </w:rPr>
      <w:drawing>
        <wp:anchor distT="0" distB="0" distL="0" distR="0" simplePos="0" relativeHeight="475701248" behindDoc="1" locked="0" layoutInCell="1" allowOverlap="1" wp14:anchorId="31313502" wp14:editId="47CB6BB0">
          <wp:simplePos x="0" y="0"/>
          <wp:positionH relativeFrom="page">
            <wp:posOffset>975943</wp:posOffset>
          </wp:positionH>
          <wp:positionV relativeFrom="page">
            <wp:posOffset>489745</wp:posOffset>
          </wp:positionV>
          <wp:extent cx="5531934" cy="551543"/>
          <wp:effectExtent l="0" t="0" r="0" b="0"/>
          <wp:wrapNone/>
          <wp:docPr id="24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5231E" w14:textId="77777777" w:rsidR="004766AD" w:rsidRDefault="00000000">
    <w:pPr>
      <w:pStyle w:val="Tekstpodstawowy"/>
      <w:spacing w:line="14" w:lineRule="auto"/>
      <w:rPr>
        <w:sz w:val="20"/>
      </w:rPr>
    </w:pPr>
    <w:r>
      <w:rPr>
        <w:noProof/>
      </w:rPr>
      <w:drawing>
        <wp:anchor distT="0" distB="0" distL="0" distR="0" simplePos="0" relativeHeight="475701760" behindDoc="1" locked="0" layoutInCell="1" allowOverlap="1" wp14:anchorId="61EF103C" wp14:editId="2B4EAAB6">
          <wp:simplePos x="0" y="0"/>
          <wp:positionH relativeFrom="page">
            <wp:posOffset>975943</wp:posOffset>
          </wp:positionH>
          <wp:positionV relativeFrom="page">
            <wp:posOffset>489745</wp:posOffset>
          </wp:positionV>
          <wp:extent cx="5531934" cy="551543"/>
          <wp:effectExtent l="0" t="0" r="0" b="0"/>
          <wp:wrapNone/>
          <wp:docPr id="2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AE142" w14:textId="77777777" w:rsidR="004766AD" w:rsidRDefault="00000000">
    <w:pPr>
      <w:pStyle w:val="Tekstpodstawowy"/>
      <w:spacing w:line="14" w:lineRule="auto"/>
      <w:rPr>
        <w:sz w:val="20"/>
      </w:rPr>
    </w:pPr>
    <w:r>
      <w:rPr>
        <w:noProof/>
      </w:rPr>
      <w:drawing>
        <wp:anchor distT="0" distB="0" distL="0" distR="0" simplePos="0" relativeHeight="475702272" behindDoc="1" locked="0" layoutInCell="1" allowOverlap="1" wp14:anchorId="03F7C497" wp14:editId="533D785F">
          <wp:simplePos x="0" y="0"/>
          <wp:positionH relativeFrom="page">
            <wp:posOffset>975943</wp:posOffset>
          </wp:positionH>
          <wp:positionV relativeFrom="page">
            <wp:posOffset>489745</wp:posOffset>
          </wp:positionV>
          <wp:extent cx="5531934" cy="551543"/>
          <wp:effectExtent l="0" t="0" r="0" b="0"/>
          <wp:wrapNone/>
          <wp:docPr id="24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CD2F" w14:textId="77777777" w:rsidR="004766AD" w:rsidRDefault="00000000">
    <w:pPr>
      <w:pStyle w:val="Tekstpodstawowy"/>
      <w:spacing w:line="14" w:lineRule="auto"/>
      <w:rPr>
        <w:sz w:val="20"/>
      </w:rPr>
    </w:pPr>
    <w:r>
      <w:rPr>
        <w:noProof/>
      </w:rPr>
      <w:drawing>
        <wp:anchor distT="0" distB="0" distL="0" distR="0" simplePos="0" relativeHeight="475702784" behindDoc="1" locked="0" layoutInCell="1" allowOverlap="1" wp14:anchorId="783FB218" wp14:editId="3EA03DE7">
          <wp:simplePos x="0" y="0"/>
          <wp:positionH relativeFrom="page">
            <wp:posOffset>975943</wp:posOffset>
          </wp:positionH>
          <wp:positionV relativeFrom="page">
            <wp:posOffset>489745</wp:posOffset>
          </wp:positionV>
          <wp:extent cx="5531934" cy="551543"/>
          <wp:effectExtent l="0" t="0" r="0" b="0"/>
          <wp:wrapNone/>
          <wp:docPr id="24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4F67" w14:textId="77777777" w:rsidR="004766AD" w:rsidRDefault="00000000">
    <w:pPr>
      <w:pStyle w:val="Tekstpodstawowy"/>
      <w:spacing w:line="14" w:lineRule="auto"/>
      <w:rPr>
        <w:sz w:val="20"/>
      </w:rPr>
    </w:pPr>
    <w:r>
      <w:rPr>
        <w:noProof/>
      </w:rPr>
      <w:drawing>
        <wp:anchor distT="0" distB="0" distL="0" distR="0" simplePos="0" relativeHeight="475703296" behindDoc="1" locked="0" layoutInCell="1" allowOverlap="1" wp14:anchorId="24739213" wp14:editId="00B79D80">
          <wp:simplePos x="0" y="0"/>
          <wp:positionH relativeFrom="page">
            <wp:posOffset>975943</wp:posOffset>
          </wp:positionH>
          <wp:positionV relativeFrom="page">
            <wp:posOffset>489745</wp:posOffset>
          </wp:positionV>
          <wp:extent cx="5531934" cy="551543"/>
          <wp:effectExtent l="0" t="0" r="0" b="0"/>
          <wp:wrapNone/>
          <wp:docPr id="25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1A25" w14:textId="77777777" w:rsidR="004766AD" w:rsidRDefault="00000000">
    <w:pPr>
      <w:pStyle w:val="Tekstpodstawowy"/>
      <w:spacing w:line="14" w:lineRule="auto"/>
      <w:rPr>
        <w:sz w:val="20"/>
      </w:rPr>
    </w:pPr>
    <w:r>
      <w:rPr>
        <w:noProof/>
      </w:rPr>
      <w:drawing>
        <wp:anchor distT="0" distB="0" distL="0" distR="0" simplePos="0" relativeHeight="475703808" behindDoc="1" locked="0" layoutInCell="1" allowOverlap="1" wp14:anchorId="1F21ECA0" wp14:editId="737F87A5">
          <wp:simplePos x="0" y="0"/>
          <wp:positionH relativeFrom="page">
            <wp:posOffset>975943</wp:posOffset>
          </wp:positionH>
          <wp:positionV relativeFrom="page">
            <wp:posOffset>489745</wp:posOffset>
          </wp:positionV>
          <wp:extent cx="5531934" cy="551543"/>
          <wp:effectExtent l="0" t="0" r="0" b="0"/>
          <wp:wrapNone/>
          <wp:docPr id="25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A67E1" w14:textId="77777777" w:rsidR="004766AD" w:rsidRDefault="00000000">
    <w:pPr>
      <w:pStyle w:val="Tekstpodstawowy"/>
      <w:spacing w:line="14" w:lineRule="auto"/>
      <w:rPr>
        <w:sz w:val="20"/>
      </w:rPr>
    </w:pPr>
    <w:r>
      <w:rPr>
        <w:noProof/>
      </w:rPr>
      <w:drawing>
        <wp:anchor distT="0" distB="0" distL="0" distR="0" simplePos="0" relativeHeight="475704320" behindDoc="1" locked="0" layoutInCell="1" allowOverlap="1" wp14:anchorId="7E83C241" wp14:editId="1FC04335">
          <wp:simplePos x="0" y="0"/>
          <wp:positionH relativeFrom="page">
            <wp:posOffset>975943</wp:posOffset>
          </wp:positionH>
          <wp:positionV relativeFrom="page">
            <wp:posOffset>489745</wp:posOffset>
          </wp:positionV>
          <wp:extent cx="5531934" cy="551543"/>
          <wp:effectExtent l="0" t="0" r="0" b="0"/>
          <wp:wrapNone/>
          <wp:docPr id="25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16CF1" w14:textId="77777777" w:rsidR="004766AD" w:rsidRDefault="00000000">
    <w:pPr>
      <w:pStyle w:val="Tekstpodstawowy"/>
      <w:spacing w:line="14" w:lineRule="auto"/>
      <w:rPr>
        <w:sz w:val="20"/>
      </w:rPr>
    </w:pPr>
    <w:r>
      <w:rPr>
        <w:noProof/>
      </w:rPr>
      <w:drawing>
        <wp:anchor distT="0" distB="0" distL="0" distR="0" simplePos="0" relativeHeight="475663360" behindDoc="1" locked="0" layoutInCell="1" allowOverlap="1" wp14:anchorId="1ED78342" wp14:editId="4CD33A67">
          <wp:simplePos x="0" y="0"/>
          <wp:positionH relativeFrom="page">
            <wp:posOffset>975943</wp:posOffset>
          </wp:positionH>
          <wp:positionV relativeFrom="page">
            <wp:posOffset>489745</wp:posOffset>
          </wp:positionV>
          <wp:extent cx="5531934" cy="551543"/>
          <wp:effectExtent l="0" t="0" r="0" b="0"/>
          <wp:wrapNone/>
          <wp:docPr id="4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1AC77" w14:textId="77777777" w:rsidR="004766AD" w:rsidRDefault="00000000">
    <w:pPr>
      <w:pStyle w:val="Tekstpodstawowy"/>
      <w:spacing w:line="14" w:lineRule="auto"/>
      <w:rPr>
        <w:sz w:val="20"/>
      </w:rPr>
    </w:pPr>
    <w:r>
      <w:rPr>
        <w:noProof/>
      </w:rPr>
      <w:drawing>
        <wp:anchor distT="0" distB="0" distL="0" distR="0" simplePos="0" relativeHeight="475704832" behindDoc="1" locked="0" layoutInCell="1" allowOverlap="1" wp14:anchorId="2DDF0B04" wp14:editId="60B66C39">
          <wp:simplePos x="0" y="0"/>
          <wp:positionH relativeFrom="page">
            <wp:posOffset>975943</wp:posOffset>
          </wp:positionH>
          <wp:positionV relativeFrom="page">
            <wp:posOffset>489745</wp:posOffset>
          </wp:positionV>
          <wp:extent cx="5531934" cy="551543"/>
          <wp:effectExtent l="0" t="0" r="0" b="0"/>
          <wp:wrapNone/>
          <wp:docPr id="25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3C01" w14:textId="77777777" w:rsidR="004766AD" w:rsidRDefault="00000000">
    <w:pPr>
      <w:pStyle w:val="Tekstpodstawowy"/>
      <w:spacing w:line="14" w:lineRule="auto"/>
      <w:rPr>
        <w:sz w:val="20"/>
      </w:rPr>
    </w:pPr>
    <w:r>
      <w:rPr>
        <w:noProof/>
      </w:rPr>
      <w:drawing>
        <wp:anchor distT="0" distB="0" distL="0" distR="0" simplePos="0" relativeHeight="475705344" behindDoc="1" locked="0" layoutInCell="1" allowOverlap="1" wp14:anchorId="5162A365" wp14:editId="5023279E">
          <wp:simplePos x="0" y="0"/>
          <wp:positionH relativeFrom="page">
            <wp:posOffset>975943</wp:posOffset>
          </wp:positionH>
          <wp:positionV relativeFrom="page">
            <wp:posOffset>489745</wp:posOffset>
          </wp:positionV>
          <wp:extent cx="5531934" cy="551543"/>
          <wp:effectExtent l="0" t="0" r="0" b="0"/>
          <wp:wrapNone/>
          <wp:docPr id="25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35B9" w14:textId="77777777" w:rsidR="004766AD" w:rsidRDefault="00000000">
    <w:pPr>
      <w:pStyle w:val="Tekstpodstawowy"/>
      <w:spacing w:line="14" w:lineRule="auto"/>
      <w:rPr>
        <w:sz w:val="20"/>
      </w:rPr>
    </w:pPr>
    <w:r>
      <w:rPr>
        <w:noProof/>
      </w:rPr>
      <w:drawing>
        <wp:anchor distT="0" distB="0" distL="0" distR="0" simplePos="0" relativeHeight="475705856" behindDoc="1" locked="0" layoutInCell="1" allowOverlap="1" wp14:anchorId="6FB3AEA3" wp14:editId="5B3FA60A">
          <wp:simplePos x="0" y="0"/>
          <wp:positionH relativeFrom="page">
            <wp:posOffset>975943</wp:posOffset>
          </wp:positionH>
          <wp:positionV relativeFrom="page">
            <wp:posOffset>489745</wp:posOffset>
          </wp:positionV>
          <wp:extent cx="5531934" cy="551543"/>
          <wp:effectExtent l="0" t="0" r="0" b="0"/>
          <wp:wrapNone/>
          <wp:docPr id="2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B73F" w14:textId="77777777" w:rsidR="004766AD" w:rsidRDefault="00000000">
    <w:pPr>
      <w:pStyle w:val="Tekstpodstawowy"/>
      <w:spacing w:line="14" w:lineRule="auto"/>
      <w:rPr>
        <w:sz w:val="20"/>
      </w:rPr>
    </w:pPr>
    <w:r>
      <w:rPr>
        <w:noProof/>
      </w:rPr>
      <w:drawing>
        <wp:anchor distT="0" distB="0" distL="0" distR="0" simplePos="0" relativeHeight="475706368" behindDoc="1" locked="0" layoutInCell="1" allowOverlap="1" wp14:anchorId="33D1AD2B" wp14:editId="0DED14CE">
          <wp:simplePos x="0" y="0"/>
          <wp:positionH relativeFrom="page">
            <wp:posOffset>975943</wp:posOffset>
          </wp:positionH>
          <wp:positionV relativeFrom="page">
            <wp:posOffset>489745</wp:posOffset>
          </wp:positionV>
          <wp:extent cx="5531934" cy="551543"/>
          <wp:effectExtent l="0" t="0" r="0" b="0"/>
          <wp:wrapNone/>
          <wp:docPr id="26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4FDD" w14:textId="77777777" w:rsidR="004766AD" w:rsidRDefault="00000000">
    <w:pPr>
      <w:pStyle w:val="Tekstpodstawowy"/>
      <w:spacing w:line="14" w:lineRule="auto"/>
      <w:rPr>
        <w:sz w:val="20"/>
      </w:rPr>
    </w:pPr>
    <w:r>
      <w:rPr>
        <w:noProof/>
      </w:rPr>
      <w:drawing>
        <wp:anchor distT="0" distB="0" distL="0" distR="0" simplePos="0" relativeHeight="475706880" behindDoc="1" locked="0" layoutInCell="1" allowOverlap="1" wp14:anchorId="5B43CF91" wp14:editId="537ED85F">
          <wp:simplePos x="0" y="0"/>
          <wp:positionH relativeFrom="page">
            <wp:posOffset>975943</wp:posOffset>
          </wp:positionH>
          <wp:positionV relativeFrom="page">
            <wp:posOffset>489745</wp:posOffset>
          </wp:positionV>
          <wp:extent cx="5531934" cy="551543"/>
          <wp:effectExtent l="0" t="0" r="0" b="0"/>
          <wp:wrapNone/>
          <wp:docPr id="26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FF79" w14:textId="77777777" w:rsidR="004766AD" w:rsidRDefault="00000000">
    <w:pPr>
      <w:pStyle w:val="Tekstpodstawowy"/>
      <w:spacing w:line="14" w:lineRule="auto"/>
      <w:rPr>
        <w:sz w:val="20"/>
      </w:rPr>
    </w:pPr>
    <w:r>
      <w:rPr>
        <w:noProof/>
      </w:rPr>
      <w:drawing>
        <wp:anchor distT="0" distB="0" distL="0" distR="0" simplePos="0" relativeHeight="475707392" behindDoc="1" locked="0" layoutInCell="1" allowOverlap="1" wp14:anchorId="443FA787" wp14:editId="590AB8EA">
          <wp:simplePos x="0" y="0"/>
          <wp:positionH relativeFrom="page">
            <wp:posOffset>975943</wp:posOffset>
          </wp:positionH>
          <wp:positionV relativeFrom="page">
            <wp:posOffset>489745</wp:posOffset>
          </wp:positionV>
          <wp:extent cx="5531934" cy="551543"/>
          <wp:effectExtent l="0" t="0" r="0" b="0"/>
          <wp:wrapNone/>
          <wp:docPr id="26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186A7" w14:textId="77777777" w:rsidR="004766AD" w:rsidRDefault="00000000">
    <w:pPr>
      <w:pStyle w:val="Tekstpodstawowy"/>
      <w:spacing w:line="14" w:lineRule="auto"/>
      <w:rPr>
        <w:sz w:val="20"/>
      </w:rPr>
    </w:pPr>
    <w:r>
      <w:rPr>
        <w:noProof/>
      </w:rPr>
      <w:drawing>
        <wp:anchor distT="0" distB="0" distL="0" distR="0" simplePos="0" relativeHeight="475707904" behindDoc="1" locked="0" layoutInCell="1" allowOverlap="1" wp14:anchorId="0B64BECE" wp14:editId="32F8977D">
          <wp:simplePos x="0" y="0"/>
          <wp:positionH relativeFrom="page">
            <wp:posOffset>975943</wp:posOffset>
          </wp:positionH>
          <wp:positionV relativeFrom="page">
            <wp:posOffset>489745</wp:posOffset>
          </wp:positionV>
          <wp:extent cx="5531934" cy="551543"/>
          <wp:effectExtent l="0" t="0" r="0" b="0"/>
          <wp:wrapNone/>
          <wp:docPr id="26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99F88" w14:textId="77777777" w:rsidR="004766AD" w:rsidRDefault="00000000">
    <w:pPr>
      <w:pStyle w:val="Tekstpodstawowy"/>
      <w:spacing w:line="14" w:lineRule="auto"/>
      <w:rPr>
        <w:sz w:val="20"/>
      </w:rPr>
    </w:pPr>
    <w:r>
      <w:rPr>
        <w:noProof/>
      </w:rPr>
      <w:drawing>
        <wp:anchor distT="0" distB="0" distL="0" distR="0" simplePos="0" relativeHeight="475708416" behindDoc="1" locked="0" layoutInCell="1" allowOverlap="1" wp14:anchorId="05D86829" wp14:editId="5A20A6E3">
          <wp:simplePos x="0" y="0"/>
          <wp:positionH relativeFrom="page">
            <wp:posOffset>975943</wp:posOffset>
          </wp:positionH>
          <wp:positionV relativeFrom="page">
            <wp:posOffset>489745</wp:posOffset>
          </wp:positionV>
          <wp:extent cx="5531934" cy="551543"/>
          <wp:effectExtent l="0" t="0" r="0" b="0"/>
          <wp:wrapNone/>
          <wp:docPr id="27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899D" w14:textId="77777777" w:rsidR="004766AD" w:rsidRDefault="00000000">
    <w:pPr>
      <w:pStyle w:val="Tekstpodstawowy"/>
      <w:spacing w:line="14" w:lineRule="auto"/>
      <w:rPr>
        <w:sz w:val="20"/>
      </w:rPr>
    </w:pPr>
    <w:r>
      <w:rPr>
        <w:noProof/>
      </w:rPr>
      <w:drawing>
        <wp:anchor distT="0" distB="0" distL="0" distR="0" simplePos="0" relativeHeight="475708928" behindDoc="1" locked="0" layoutInCell="1" allowOverlap="1" wp14:anchorId="31AF42EF" wp14:editId="2BA796F4">
          <wp:simplePos x="0" y="0"/>
          <wp:positionH relativeFrom="page">
            <wp:posOffset>975943</wp:posOffset>
          </wp:positionH>
          <wp:positionV relativeFrom="page">
            <wp:posOffset>489745</wp:posOffset>
          </wp:positionV>
          <wp:extent cx="5531934" cy="551543"/>
          <wp:effectExtent l="0" t="0" r="0" b="0"/>
          <wp:wrapNone/>
          <wp:docPr id="27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96C0A" w14:textId="77777777" w:rsidR="004766AD" w:rsidRDefault="00000000">
    <w:pPr>
      <w:pStyle w:val="Tekstpodstawowy"/>
      <w:spacing w:line="14" w:lineRule="auto"/>
      <w:rPr>
        <w:sz w:val="20"/>
      </w:rPr>
    </w:pPr>
    <w:r>
      <w:rPr>
        <w:noProof/>
      </w:rPr>
      <w:drawing>
        <wp:anchor distT="0" distB="0" distL="0" distR="0" simplePos="0" relativeHeight="475709440" behindDoc="1" locked="0" layoutInCell="1" allowOverlap="1" wp14:anchorId="5756D718" wp14:editId="3986A65C">
          <wp:simplePos x="0" y="0"/>
          <wp:positionH relativeFrom="page">
            <wp:posOffset>975943</wp:posOffset>
          </wp:positionH>
          <wp:positionV relativeFrom="page">
            <wp:posOffset>489745</wp:posOffset>
          </wp:positionV>
          <wp:extent cx="5531934" cy="551543"/>
          <wp:effectExtent l="0" t="0" r="0" b="0"/>
          <wp:wrapNone/>
          <wp:docPr id="27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jpeg"/>
                  <pic:cNvPicPr/>
                </pic:nvPicPr>
                <pic:blipFill>
                  <a:blip r:embed="rId1" cstate="print"/>
                  <a:stretch>
                    <a:fillRect/>
                  </a:stretch>
                </pic:blipFill>
                <pic:spPr>
                  <a:xfrm>
                    <a:off x="0" y="0"/>
                    <a:ext cx="5531934" cy="5515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1CE2"/>
    <w:multiLevelType w:val="hybridMultilevel"/>
    <w:tmpl w:val="9386E3AC"/>
    <w:lvl w:ilvl="0" w:tplc="FB42A76A">
      <w:numFmt w:val="bullet"/>
      <w:lvlText w:val="•"/>
      <w:lvlJc w:val="left"/>
      <w:pPr>
        <w:ind w:left="1440" w:hanging="360"/>
      </w:pPr>
      <w:rPr>
        <w:rFonts w:ascii="Arial" w:eastAsia="Arial" w:hAnsi="Arial" w:cs="Arial" w:hint="default"/>
        <w:b/>
        <w:bCs/>
        <w:i w:val="0"/>
        <w:iCs w:val="0"/>
        <w:color w:val="231F20"/>
        <w:w w:val="100"/>
        <w:sz w:val="24"/>
        <w:szCs w:val="24"/>
        <w:lang w:val="pl-PL" w:eastAsia="en-US" w:bidi="ar-SA"/>
      </w:rPr>
    </w:lvl>
    <w:lvl w:ilvl="1" w:tplc="054EC9FC">
      <w:numFmt w:val="bullet"/>
      <w:lvlText w:val="•"/>
      <w:lvlJc w:val="left"/>
      <w:pPr>
        <w:ind w:left="1683" w:hanging="360"/>
      </w:pPr>
      <w:rPr>
        <w:rFonts w:ascii="Arial" w:eastAsia="Arial" w:hAnsi="Arial" w:cs="Arial" w:hint="default"/>
        <w:b/>
        <w:bCs/>
        <w:i w:val="0"/>
        <w:iCs w:val="0"/>
        <w:color w:val="231F20"/>
        <w:w w:val="100"/>
        <w:sz w:val="24"/>
        <w:szCs w:val="24"/>
        <w:lang w:val="pl-PL" w:eastAsia="en-US" w:bidi="ar-SA"/>
      </w:rPr>
    </w:lvl>
    <w:lvl w:ilvl="2" w:tplc="6274570C">
      <w:numFmt w:val="bullet"/>
      <w:lvlText w:val="•"/>
      <w:lvlJc w:val="left"/>
      <w:pPr>
        <w:ind w:left="2749" w:hanging="360"/>
      </w:pPr>
      <w:rPr>
        <w:rFonts w:hint="default"/>
        <w:lang w:val="pl-PL" w:eastAsia="en-US" w:bidi="ar-SA"/>
      </w:rPr>
    </w:lvl>
    <w:lvl w:ilvl="3" w:tplc="ECD2EA02">
      <w:numFmt w:val="bullet"/>
      <w:lvlText w:val="•"/>
      <w:lvlJc w:val="left"/>
      <w:pPr>
        <w:ind w:left="3819" w:hanging="360"/>
      </w:pPr>
      <w:rPr>
        <w:rFonts w:hint="default"/>
        <w:lang w:val="pl-PL" w:eastAsia="en-US" w:bidi="ar-SA"/>
      </w:rPr>
    </w:lvl>
    <w:lvl w:ilvl="4" w:tplc="07C09CAC">
      <w:numFmt w:val="bullet"/>
      <w:lvlText w:val="•"/>
      <w:lvlJc w:val="left"/>
      <w:pPr>
        <w:ind w:left="4888" w:hanging="360"/>
      </w:pPr>
      <w:rPr>
        <w:rFonts w:hint="default"/>
        <w:lang w:val="pl-PL" w:eastAsia="en-US" w:bidi="ar-SA"/>
      </w:rPr>
    </w:lvl>
    <w:lvl w:ilvl="5" w:tplc="004001F8">
      <w:numFmt w:val="bullet"/>
      <w:lvlText w:val="•"/>
      <w:lvlJc w:val="left"/>
      <w:pPr>
        <w:ind w:left="5958" w:hanging="360"/>
      </w:pPr>
      <w:rPr>
        <w:rFonts w:hint="default"/>
        <w:lang w:val="pl-PL" w:eastAsia="en-US" w:bidi="ar-SA"/>
      </w:rPr>
    </w:lvl>
    <w:lvl w:ilvl="6" w:tplc="DCB25AD4">
      <w:numFmt w:val="bullet"/>
      <w:lvlText w:val="•"/>
      <w:lvlJc w:val="left"/>
      <w:pPr>
        <w:ind w:left="7027" w:hanging="360"/>
      </w:pPr>
      <w:rPr>
        <w:rFonts w:hint="default"/>
        <w:lang w:val="pl-PL" w:eastAsia="en-US" w:bidi="ar-SA"/>
      </w:rPr>
    </w:lvl>
    <w:lvl w:ilvl="7" w:tplc="CE1C89AA">
      <w:numFmt w:val="bullet"/>
      <w:lvlText w:val="•"/>
      <w:lvlJc w:val="left"/>
      <w:pPr>
        <w:ind w:left="8097" w:hanging="360"/>
      </w:pPr>
      <w:rPr>
        <w:rFonts w:hint="default"/>
        <w:lang w:val="pl-PL" w:eastAsia="en-US" w:bidi="ar-SA"/>
      </w:rPr>
    </w:lvl>
    <w:lvl w:ilvl="8" w:tplc="B15C87C0">
      <w:numFmt w:val="bullet"/>
      <w:lvlText w:val="•"/>
      <w:lvlJc w:val="left"/>
      <w:pPr>
        <w:ind w:left="9166" w:hanging="360"/>
      </w:pPr>
      <w:rPr>
        <w:rFonts w:hint="default"/>
        <w:lang w:val="pl-PL" w:eastAsia="en-US" w:bidi="ar-SA"/>
      </w:rPr>
    </w:lvl>
  </w:abstractNum>
  <w:abstractNum w:abstractNumId="1" w15:restartNumberingAfterBreak="0">
    <w:nsid w:val="03626CC3"/>
    <w:multiLevelType w:val="hybridMultilevel"/>
    <w:tmpl w:val="80DC09F4"/>
    <w:lvl w:ilvl="0" w:tplc="2E76EB20">
      <w:numFmt w:val="bullet"/>
      <w:lvlText w:val="-"/>
      <w:lvlJc w:val="left"/>
      <w:pPr>
        <w:ind w:left="80" w:hanging="117"/>
      </w:pPr>
      <w:rPr>
        <w:rFonts w:ascii="Arial" w:eastAsia="Arial" w:hAnsi="Arial" w:cs="Arial" w:hint="default"/>
        <w:b w:val="0"/>
        <w:bCs w:val="0"/>
        <w:i w:val="0"/>
        <w:iCs w:val="0"/>
        <w:w w:val="91"/>
        <w:sz w:val="22"/>
        <w:szCs w:val="22"/>
        <w:lang w:val="pl-PL" w:eastAsia="en-US" w:bidi="ar-SA"/>
      </w:rPr>
    </w:lvl>
    <w:lvl w:ilvl="1" w:tplc="B5FE3F96">
      <w:numFmt w:val="bullet"/>
      <w:lvlText w:val="•"/>
      <w:lvlJc w:val="left"/>
      <w:pPr>
        <w:ind w:left="558" w:hanging="117"/>
      </w:pPr>
      <w:rPr>
        <w:rFonts w:hint="default"/>
        <w:lang w:val="pl-PL" w:eastAsia="en-US" w:bidi="ar-SA"/>
      </w:rPr>
    </w:lvl>
    <w:lvl w:ilvl="2" w:tplc="F072EDA4">
      <w:numFmt w:val="bullet"/>
      <w:lvlText w:val="•"/>
      <w:lvlJc w:val="left"/>
      <w:pPr>
        <w:ind w:left="1037" w:hanging="117"/>
      </w:pPr>
      <w:rPr>
        <w:rFonts w:hint="default"/>
        <w:lang w:val="pl-PL" w:eastAsia="en-US" w:bidi="ar-SA"/>
      </w:rPr>
    </w:lvl>
    <w:lvl w:ilvl="3" w:tplc="66565272">
      <w:numFmt w:val="bullet"/>
      <w:lvlText w:val="•"/>
      <w:lvlJc w:val="left"/>
      <w:pPr>
        <w:ind w:left="1515" w:hanging="117"/>
      </w:pPr>
      <w:rPr>
        <w:rFonts w:hint="default"/>
        <w:lang w:val="pl-PL" w:eastAsia="en-US" w:bidi="ar-SA"/>
      </w:rPr>
    </w:lvl>
    <w:lvl w:ilvl="4" w:tplc="5C20B73C">
      <w:numFmt w:val="bullet"/>
      <w:lvlText w:val="•"/>
      <w:lvlJc w:val="left"/>
      <w:pPr>
        <w:ind w:left="1994" w:hanging="117"/>
      </w:pPr>
      <w:rPr>
        <w:rFonts w:hint="default"/>
        <w:lang w:val="pl-PL" w:eastAsia="en-US" w:bidi="ar-SA"/>
      </w:rPr>
    </w:lvl>
    <w:lvl w:ilvl="5" w:tplc="11C04F26">
      <w:numFmt w:val="bullet"/>
      <w:lvlText w:val="•"/>
      <w:lvlJc w:val="left"/>
      <w:pPr>
        <w:ind w:left="2473" w:hanging="117"/>
      </w:pPr>
      <w:rPr>
        <w:rFonts w:hint="default"/>
        <w:lang w:val="pl-PL" w:eastAsia="en-US" w:bidi="ar-SA"/>
      </w:rPr>
    </w:lvl>
    <w:lvl w:ilvl="6" w:tplc="B6567DAA">
      <w:numFmt w:val="bullet"/>
      <w:lvlText w:val="•"/>
      <w:lvlJc w:val="left"/>
      <w:pPr>
        <w:ind w:left="2951" w:hanging="117"/>
      </w:pPr>
      <w:rPr>
        <w:rFonts w:hint="default"/>
        <w:lang w:val="pl-PL" w:eastAsia="en-US" w:bidi="ar-SA"/>
      </w:rPr>
    </w:lvl>
    <w:lvl w:ilvl="7" w:tplc="870C565C">
      <w:numFmt w:val="bullet"/>
      <w:lvlText w:val="•"/>
      <w:lvlJc w:val="left"/>
      <w:pPr>
        <w:ind w:left="3430" w:hanging="117"/>
      </w:pPr>
      <w:rPr>
        <w:rFonts w:hint="default"/>
        <w:lang w:val="pl-PL" w:eastAsia="en-US" w:bidi="ar-SA"/>
      </w:rPr>
    </w:lvl>
    <w:lvl w:ilvl="8" w:tplc="7028080A">
      <w:numFmt w:val="bullet"/>
      <w:lvlText w:val="•"/>
      <w:lvlJc w:val="left"/>
      <w:pPr>
        <w:ind w:left="3908" w:hanging="117"/>
      </w:pPr>
      <w:rPr>
        <w:rFonts w:hint="default"/>
        <w:lang w:val="pl-PL" w:eastAsia="en-US" w:bidi="ar-SA"/>
      </w:rPr>
    </w:lvl>
  </w:abstractNum>
  <w:abstractNum w:abstractNumId="2" w15:restartNumberingAfterBreak="0">
    <w:nsid w:val="03B55306"/>
    <w:multiLevelType w:val="hybridMultilevel"/>
    <w:tmpl w:val="9436779C"/>
    <w:lvl w:ilvl="0" w:tplc="1416D4AE">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A668873A">
      <w:numFmt w:val="bullet"/>
      <w:lvlText w:val="•"/>
      <w:lvlJc w:val="left"/>
      <w:pPr>
        <w:ind w:left="2642" w:hanging="360"/>
      </w:pPr>
      <w:rPr>
        <w:rFonts w:hint="default"/>
        <w:lang w:val="pl-PL" w:eastAsia="en-US" w:bidi="ar-SA"/>
      </w:rPr>
    </w:lvl>
    <w:lvl w:ilvl="2" w:tplc="2DD219D8">
      <w:numFmt w:val="bullet"/>
      <w:lvlText w:val="•"/>
      <w:lvlJc w:val="left"/>
      <w:pPr>
        <w:ind w:left="3605" w:hanging="360"/>
      </w:pPr>
      <w:rPr>
        <w:rFonts w:hint="default"/>
        <w:lang w:val="pl-PL" w:eastAsia="en-US" w:bidi="ar-SA"/>
      </w:rPr>
    </w:lvl>
    <w:lvl w:ilvl="3" w:tplc="EAA8B958">
      <w:numFmt w:val="bullet"/>
      <w:lvlText w:val="•"/>
      <w:lvlJc w:val="left"/>
      <w:pPr>
        <w:ind w:left="4567" w:hanging="360"/>
      </w:pPr>
      <w:rPr>
        <w:rFonts w:hint="default"/>
        <w:lang w:val="pl-PL" w:eastAsia="en-US" w:bidi="ar-SA"/>
      </w:rPr>
    </w:lvl>
    <w:lvl w:ilvl="4" w:tplc="DA78BE7A">
      <w:numFmt w:val="bullet"/>
      <w:lvlText w:val="•"/>
      <w:lvlJc w:val="left"/>
      <w:pPr>
        <w:ind w:left="5530" w:hanging="360"/>
      </w:pPr>
      <w:rPr>
        <w:rFonts w:hint="default"/>
        <w:lang w:val="pl-PL" w:eastAsia="en-US" w:bidi="ar-SA"/>
      </w:rPr>
    </w:lvl>
    <w:lvl w:ilvl="5" w:tplc="DA3CC534">
      <w:numFmt w:val="bullet"/>
      <w:lvlText w:val="•"/>
      <w:lvlJc w:val="left"/>
      <w:pPr>
        <w:ind w:left="6492" w:hanging="360"/>
      </w:pPr>
      <w:rPr>
        <w:rFonts w:hint="default"/>
        <w:lang w:val="pl-PL" w:eastAsia="en-US" w:bidi="ar-SA"/>
      </w:rPr>
    </w:lvl>
    <w:lvl w:ilvl="6" w:tplc="0F86E3F4">
      <w:numFmt w:val="bullet"/>
      <w:lvlText w:val="•"/>
      <w:lvlJc w:val="left"/>
      <w:pPr>
        <w:ind w:left="7455" w:hanging="360"/>
      </w:pPr>
      <w:rPr>
        <w:rFonts w:hint="default"/>
        <w:lang w:val="pl-PL" w:eastAsia="en-US" w:bidi="ar-SA"/>
      </w:rPr>
    </w:lvl>
    <w:lvl w:ilvl="7" w:tplc="ADD8E0DC">
      <w:numFmt w:val="bullet"/>
      <w:lvlText w:val="•"/>
      <w:lvlJc w:val="left"/>
      <w:pPr>
        <w:ind w:left="8417" w:hanging="360"/>
      </w:pPr>
      <w:rPr>
        <w:rFonts w:hint="default"/>
        <w:lang w:val="pl-PL" w:eastAsia="en-US" w:bidi="ar-SA"/>
      </w:rPr>
    </w:lvl>
    <w:lvl w:ilvl="8" w:tplc="FE3C05F4">
      <w:numFmt w:val="bullet"/>
      <w:lvlText w:val="•"/>
      <w:lvlJc w:val="left"/>
      <w:pPr>
        <w:ind w:left="9380" w:hanging="360"/>
      </w:pPr>
      <w:rPr>
        <w:rFonts w:hint="default"/>
        <w:lang w:val="pl-PL" w:eastAsia="en-US" w:bidi="ar-SA"/>
      </w:rPr>
    </w:lvl>
  </w:abstractNum>
  <w:abstractNum w:abstractNumId="3" w15:restartNumberingAfterBreak="0">
    <w:nsid w:val="04607465"/>
    <w:multiLevelType w:val="hybridMultilevel"/>
    <w:tmpl w:val="4E903F7E"/>
    <w:lvl w:ilvl="0" w:tplc="50CC3204">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0A86F96E">
      <w:numFmt w:val="bullet"/>
      <w:lvlText w:val="•"/>
      <w:lvlJc w:val="left"/>
      <w:pPr>
        <w:ind w:left="3074" w:hanging="360"/>
      </w:pPr>
      <w:rPr>
        <w:rFonts w:hint="default"/>
        <w:lang w:val="pl-PL" w:eastAsia="en-US" w:bidi="ar-SA"/>
      </w:rPr>
    </w:lvl>
    <w:lvl w:ilvl="2" w:tplc="8DF8DF1C">
      <w:numFmt w:val="bullet"/>
      <w:lvlText w:val="•"/>
      <w:lvlJc w:val="left"/>
      <w:pPr>
        <w:ind w:left="3989" w:hanging="360"/>
      </w:pPr>
      <w:rPr>
        <w:rFonts w:hint="default"/>
        <w:lang w:val="pl-PL" w:eastAsia="en-US" w:bidi="ar-SA"/>
      </w:rPr>
    </w:lvl>
    <w:lvl w:ilvl="3" w:tplc="F99A0A26">
      <w:numFmt w:val="bullet"/>
      <w:lvlText w:val="•"/>
      <w:lvlJc w:val="left"/>
      <w:pPr>
        <w:ind w:left="4903" w:hanging="360"/>
      </w:pPr>
      <w:rPr>
        <w:rFonts w:hint="default"/>
        <w:lang w:val="pl-PL" w:eastAsia="en-US" w:bidi="ar-SA"/>
      </w:rPr>
    </w:lvl>
    <w:lvl w:ilvl="4" w:tplc="CC5C71D8">
      <w:numFmt w:val="bullet"/>
      <w:lvlText w:val="•"/>
      <w:lvlJc w:val="left"/>
      <w:pPr>
        <w:ind w:left="5818" w:hanging="360"/>
      </w:pPr>
      <w:rPr>
        <w:rFonts w:hint="default"/>
        <w:lang w:val="pl-PL" w:eastAsia="en-US" w:bidi="ar-SA"/>
      </w:rPr>
    </w:lvl>
    <w:lvl w:ilvl="5" w:tplc="E32497B2">
      <w:numFmt w:val="bullet"/>
      <w:lvlText w:val="•"/>
      <w:lvlJc w:val="left"/>
      <w:pPr>
        <w:ind w:left="6732" w:hanging="360"/>
      </w:pPr>
      <w:rPr>
        <w:rFonts w:hint="default"/>
        <w:lang w:val="pl-PL" w:eastAsia="en-US" w:bidi="ar-SA"/>
      </w:rPr>
    </w:lvl>
    <w:lvl w:ilvl="6" w:tplc="37063DA6">
      <w:numFmt w:val="bullet"/>
      <w:lvlText w:val="•"/>
      <w:lvlJc w:val="left"/>
      <w:pPr>
        <w:ind w:left="7647" w:hanging="360"/>
      </w:pPr>
      <w:rPr>
        <w:rFonts w:hint="default"/>
        <w:lang w:val="pl-PL" w:eastAsia="en-US" w:bidi="ar-SA"/>
      </w:rPr>
    </w:lvl>
    <w:lvl w:ilvl="7" w:tplc="6BA052BE">
      <w:numFmt w:val="bullet"/>
      <w:lvlText w:val="•"/>
      <w:lvlJc w:val="left"/>
      <w:pPr>
        <w:ind w:left="8561" w:hanging="360"/>
      </w:pPr>
      <w:rPr>
        <w:rFonts w:hint="default"/>
        <w:lang w:val="pl-PL" w:eastAsia="en-US" w:bidi="ar-SA"/>
      </w:rPr>
    </w:lvl>
    <w:lvl w:ilvl="8" w:tplc="AFA2466E">
      <w:numFmt w:val="bullet"/>
      <w:lvlText w:val="•"/>
      <w:lvlJc w:val="left"/>
      <w:pPr>
        <w:ind w:left="9476" w:hanging="360"/>
      </w:pPr>
      <w:rPr>
        <w:rFonts w:hint="default"/>
        <w:lang w:val="pl-PL" w:eastAsia="en-US" w:bidi="ar-SA"/>
      </w:rPr>
    </w:lvl>
  </w:abstractNum>
  <w:abstractNum w:abstractNumId="4" w15:restartNumberingAfterBreak="0">
    <w:nsid w:val="04833505"/>
    <w:multiLevelType w:val="multilevel"/>
    <w:tmpl w:val="9204425C"/>
    <w:lvl w:ilvl="0">
      <w:start w:val="13"/>
      <w:numFmt w:val="decimal"/>
      <w:lvlText w:val="%1"/>
      <w:lvlJc w:val="left"/>
      <w:pPr>
        <w:ind w:left="1313" w:hanging="594"/>
        <w:jc w:val="left"/>
      </w:pPr>
      <w:rPr>
        <w:rFonts w:hint="default"/>
        <w:lang w:val="pl-PL" w:eastAsia="en-US" w:bidi="ar-SA"/>
      </w:rPr>
    </w:lvl>
    <w:lvl w:ilvl="1">
      <w:start w:val="2"/>
      <w:numFmt w:val="upperLetter"/>
      <w:lvlText w:val="%1.%2"/>
      <w:lvlJc w:val="left"/>
      <w:pPr>
        <w:ind w:left="1313" w:hanging="594"/>
        <w:jc w:val="left"/>
      </w:pPr>
      <w:rPr>
        <w:rFonts w:ascii="Arial" w:eastAsia="Arial" w:hAnsi="Arial" w:cs="Arial" w:hint="default"/>
        <w:b/>
        <w:bCs/>
        <w:i w:val="0"/>
        <w:iCs w:val="0"/>
        <w:color w:val="1F3762"/>
        <w:w w:val="87"/>
        <w:sz w:val="28"/>
        <w:szCs w:val="28"/>
        <w:lang w:val="pl-PL" w:eastAsia="en-US" w:bidi="ar-SA"/>
      </w:rPr>
    </w:lvl>
    <w:lvl w:ilvl="2">
      <w:start w:val="1"/>
      <w:numFmt w:val="decimal"/>
      <w:lvlText w:val="%1.%2.%3"/>
      <w:lvlJc w:val="left"/>
      <w:pPr>
        <w:ind w:left="720" w:hanging="815"/>
        <w:jc w:val="left"/>
      </w:pPr>
      <w:rPr>
        <w:rFonts w:ascii="Arial" w:eastAsia="Arial" w:hAnsi="Arial" w:cs="Arial" w:hint="default"/>
        <w:b/>
        <w:bCs/>
        <w:i w:val="0"/>
        <w:iCs w:val="0"/>
        <w:color w:val="1F3762"/>
        <w:w w:val="89"/>
        <w:sz w:val="28"/>
        <w:szCs w:val="28"/>
        <w:lang w:val="pl-PL" w:eastAsia="en-US" w:bidi="ar-SA"/>
      </w:rPr>
    </w:lvl>
    <w:lvl w:ilvl="3">
      <w:numFmt w:val="bullet"/>
      <w:lvlText w:val="•"/>
      <w:lvlJc w:val="left"/>
      <w:pPr>
        <w:ind w:left="1080" w:hanging="360"/>
      </w:pPr>
      <w:rPr>
        <w:rFonts w:ascii="Arial" w:eastAsia="Arial" w:hAnsi="Arial" w:cs="Arial" w:hint="default"/>
        <w:b w:val="0"/>
        <w:bCs w:val="0"/>
        <w:i w:val="0"/>
        <w:iCs w:val="0"/>
        <w:color w:val="231F20"/>
        <w:w w:val="100"/>
        <w:sz w:val="24"/>
        <w:szCs w:val="24"/>
        <w:lang w:val="pl-PL" w:eastAsia="en-US" w:bidi="ar-SA"/>
      </w:rPr>
    </w:lvl>
    <w:lvl w:ilvl="4">
      <w:numFmt w:val="bullet"/>
      <w:lvlText w:val="•"/>
      <w:lvlJc w:val="left"/>
      <w:pPr>
        <w:ind w:left="3816" w:hanging="360"/>
      </w:pPr>
      <w:rPr>
        <w:rFonts w:hint="default"/>
        <w:lang w:val="pl-PL" w:eastAsia="en-US" w:bidi="ar-SA"/>
      </w:rPr>
    </w:lvl>
    <w:lvl w:ilvl="5">
      <w:numFmt w:val="bullet"/>
      <w:lvlText w:val="•"/>
      <w:lvlJc w:val="left"/>
      <w:pPr>
        <w:ind w:left="5064" w:hanging="360"/>
      </w:pPr>
      <w:rPr>
        <w:rFonts w:hint="default"/>
        <w:lang w:val="pl-PL" w:eastAsia="en-US" w:bidi="ar-SA"/>
      </w:rPr>
    </w:lvl>
    <w:lvl w:ilvl="6">
      <w:numFmt w:val="bullet"/>
      <w:lvlText w:val="•"/>
      <w:lvlJc w:val="left"/>
      <w:pPr>
        <w:ind w:left="6312" w:hanging="360"/>
      </w:pPr>
      <w:rPr>
        <w:rFonts w:hint="default"/>
        <w:lang w:val="pl-PL" w:eastAsia="en-US" w:bidi="ar-SA"/>
      </w:rPr>
    </w:lvl>
    <w:lvl w:ilvl="7">
      <w:numFmt w:val="bullet"/>
      <w:lvlText w:val="•"/>
      <w:lvlJc w:val="left"/>
      <w:pPr>
        <w:ind w:left="7560" w:hanging="360"/>
      </w:pPr>
      <w:rPr>
        <w:rFonts w:hint="default"/>
        <w:lang w:val="pl-PL" w:eastAsia="en-US" w:bidi="ar-SA"/>
      </w:rPr>
    </w:lvl>
    <w:lvl w:ilvl="8">
      <w:numFmt w:val="bullet"/>
      <w:lvlText w:val="•"/>
      <w:lvlJc w:val="left"/>
      <w:pPr>
        <w:ind w:left="8809" w:hanging="360"/>
      </w:pPr>
      <w:rPr>
        <w:rFonts w:hint="default"/>
        <w:lang w:val="pl-PL" w:eastAsia="en-US" w:bidi="ar-SA"/>
      </w:rPr>
    </w:lvl>
  </w:abstractNum>
  <w:abstractNum w:abstractNumId="5" w15:restartNumberingAfterBreak="0">
    <w:nsid w:val="08932AF3"/>
    <w:multiLevelType w:val="hybridMultilevel"/>
    <w:tmpl w:val="B6C4F8C4"/>
    <w:lvl w:ilvl="0" w:tplc="06B472C6">
      <w:numFmt w:val="bullet"/>
      <w:lvlText w:val="•"/>
      <w:lvlJc w:val="left"/>
      <w:pPr>
        <w:ind w:left="1440" w:hanging="360"/>
      </w:pPr>
      <w:rPr>
        <w:rFonts w:ascii="Arial" w:eastAsia="Arial" w:hAnsi="Arial" w:cs="Arial" w:hint="default"/>
        <w:w w:val="100"/>
        <w:lang w:val="pl-PL" w:eastAsia="en-US" w:bidi="ar-SA"/>
      </w:rPr>
    </w:lvl>
    <w:lvl w:ilvl="1" w:tplc="815E66C2">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2" w:tplc="7BB8B2B8">
      <w:numFmt w:val="bullet"/>
      <w:lvlText w:val="•"/>
      <w:lvlJc w:val="left"/>
      <w:pPr>
        <w:ind w:left="3176" w:hanging="360"/>
      </w:pPr>
      <w:rPr>
        <w:rFonts w:hint="default"/>
        <w:lang w:val="pl-PL" w:eastAsia="en-US" w:bidi="ar-SA"/>
      </w:rPr>
    </w:lvl>
    <w:lvl w:ilvl="3" w:tplc="D570BE7C">
      <w:numFmt w:val="bullet"/>
      <w:lvlText w:val="•"/>
      <w:lvlJc w:val="left"/>
      <w:pPr>
        <w:ind w:left="4192" w:hanging="360"/>
      </w:pPr>
      <w:rPr>
        <w:rFonts w:hint="default"/>
        <w:lang w:val="pl-PL" w:eastAsia="en-US" w:bidi="ar-SA"/>
      </w:rPr>
    </w:lvl>
    <w:lvl w:ilvl="4" w:tplc="1CB0DEC0">
      <w:numFmt w:val="bullet"/>
      <w:lvlText w:val="•"/>
      <w:lvlJc w:val="left"/>
      <w:pPr>
        <w:ind w:left="5208" w:hanging="360"/>
      </w:pPr>
      <w:rPr>
        <w:rFonts w:hint="default"/>
        <w:lang w:val="pl-PL" w:eastAsia="en-US" w:bidi="ar-SA"/>
      </w:rPr>
    </w:lvl>
    <w:lvl w:ilvl="5" w:tplc="FD624362">
      <w:numFmt w:val="bullet"/>
      <w:lvlText w:val="•"/>
      <w:lvlJc w:val="left"/>
      <w:pPr>
        <w:ind w:left="6224" w:hanging="360"/>
      </w:pPr>
      <w:rPr>
        <w:rFonts w:hint="default"/>
        <w:lang w:val="pl-PL" w:eastAsia="en-US" w:bidi="ar-SA"/>
      </w:rPr>
    </w:lvl>
    <w:lvl w:ilvl="6" w:tplc="7E1A26BC">
      <w:numFmt w:val="bullet"/>
      <w:lvlText w:val="•"/>
      <w:lvlJc w:val="left"/>
      <w:pPr>
        <w:ind w:left="7240" w:hanging="360"/>
      </w:pPr>
      <w:rPr>
        <w:rFonts w:hint="default"/>
        <w:lang w:val="pl-PL" w:eastAsia="en-US" w:bidi="ar-SA"/>
      </w:rPr>
    </w:lvl>
    <w:lvl w:ilvl="7" w:tplc="69E84804">
      <w:numFmt w:val="bullet"/>
      <w:lvlText w:val="•"/>
      <w:lvlJc w:val="left"/>
      <w:pPr>
        <w:ind w:left="8257" w:hanging="360"/>
      </w:pPr>
      <w:rPr>
        <w:rFonts w:hint="default"/>
        <w:lang w:val="pl-PL" w:eastAsia="en-US" w:bidi="ar-SA"/>
      </w:rPr>
    </w:lvl>
    <w:lvl w:ilvl="8" w:tplc="160885BC">
      <w:numFmt w:val="bullet"/>
      <w:lvlText w:val="•"/>
      <w:lvlJc w:val="left"/>
      <w:pPr>
        <w:ind w:left="9273" w:hanging="360"/>
      </w:pPr>
      <w:rPr>
        <w:rFonts w:hint="default"/>
        <w:lang w:val="pl-PL" w:eastAsia="en-US" w:bidi="ar-SA"/>
      </w:rPr>
    </w:lvl>
  </w:abstractNum>
  <w:abstractNum w:abstractNumId="6" w15:restartNumberingAfterBreak="0">
    <w:nsid w:val="08B42060"/>
    <w:multiLevelType w:val="hybridMultilevel"/>
    <w:tmpl w:val="8FE030C0"/>
    <w:lvl w:ilvl="0" w:tplc="A53216C8">
      <w:start w:val="1"/>
      <w:numFmt w:val="decimal"/>
      <w:lvlText w:val="%1."/>
      <w:lvlJc w:val="left"/>
      <w:pPr>
        <w:ind w:left="80" w:hanging="231"/>
        <w:jc w:val="left"/>
      </w:pPr>
      <w:rPr>
        <w:rFonts w:ascii="Arial" w:eastAsia="Arial" w:hAnsi="Arial" w:cs="Arial" w:hint="default"/>
        <w:b w:val="0"/>
        <w:bCs w:val="0"/>
        <w:i w:val="0"/>
        <w:iCs w:val="0"/>
        <w:color w:val="231F20"/>
        <w:w w:val="92"/>
        <w:sz w:val="22"/>
        <w:szCs w:val="22"/>
        <w:lang w:val="pl-PL" w:eastAsia="en-US" w:bidi="ar-SA"/>
      </w:rPr>
    </w:lvl>
    <w:lvl w:ilvl="1" w:tplc="70283BAE">
      <w:numFmt w:val="bullet"/>
      <w:lvlText w:val="•"/>
      <w:lvlJc w:val="left"/>
      <w:pPr>
        <w:ind w:left="679" w:hanging="231"/>
      </w:pPr>
      <w:rPr>
        <w:rFonts w:hint="default"/>
        <w:lang w:val="pl-PL" w:eastAsia="en-US" w:bidi="ar-SA"/>
      </w:rPr>
    </w:lvl>
    <w:lvl w:ilvl="2" w:tplc="FAE6F87C">
      <w:numFmt w:val="bullet"/>
      <w:lvlText w:val="•"/>
      <w:lvlJc w:val="left"/>
      <w:pPr>
        <w:ind w:left="1278" w:hanging="231"/>
      </w:pPr>
      <w:rPr>
        <w:rFonts w:hint="default"/>
        <w:lang w:val="pl-PL" w:eastAsia="en-US" w:bidi="ar-SA"/>
      </w:rPr>
    </w:lvl>
    <w:lvl w:ilvl="3" w:tplc="4B9AEA74">
      <w:numFmt w:val="bullet"/>
      <w:lvlText w:val="•"/>
      <w:lvlJc w:val="left"/>
      <w:pPr>
        <w:ind w:left="1877" w:hanging="231"/>
      </w:pPr>
      <w:rPr>
        <w:rFonts w:hint="default"/>
        <w:lang w:val="pl-PL" w:eastAsia="en-US" w:bidi="ar-SA"/>
      </w:rPr>
    </w:lvl>
    <w:lvl w:ilvl="4" w:tplc="161A35B2">
      <w:numFmt w:val="bullet"/>
      <w:lvlText w:val="•"/>
      <w:lvlJc w:val="left"/>
      <w:pPr>
        <w:ind w:left="2476" w:hanging="231"/>
      </w:pPr>
      <w:rPr>
        <w:rFonts w:hint="default"/>
        <w:lang w:val="pl-PL" w:eastAsia="en-US" w:bidi="ar-SA"/>
      </w:rPr>
    </w:lvl>
    <w:lvl w:ilvl="5" w:tplc="6AB65E8C">
      <w:numFmt w:val="bullet"/>
      <w:lvlText w:val="•"/>
      <w:lvlJc w:val="left"/>
      <w:pPr>
        <w:ind w:left="3075" w:hanging="231"/>
      </w:pPr>
      <w:rPr>
        <w:rFonts w:hint="default"/>
        <w:lang w:val="pl-PL" w:eastAsia="en-US" w:bidi="ar-SA"/>
      </w:rPr>
    </w:lvl>
    <w:lvl w:ilvl="6" w:tplc="BB4035E8">
      <w:numFmt w:val="bullet"/>
      <w:lvlText w:val="•"/>
      <w:lvlJc w:val="left"/>
      <w:pPr>
        <w:ind w:left="3674" w:hanging="231"/>
      </w:pPr>
      <w:rPr>
        <w:rFonts w:hint="default"/>
        <w:lang w:val="pl-PL" w:eastAsia="en-US" w:bidi="ar-SA"/>
      </w:rPr>
    </w:lvl>
    <w:lvl w:ilvl="7" w:tplc="6D5CF6AE">
      <w:numFmt w:val="bullet"/>
      <w:lvlText w:val="•"/>
      <w:lvlJc w:val="left"/>
      <w:pPr>
        <w:ind w:left="4273" w:hanging="231"/>
      </w:pPr>
      <w:rPr>
        <w:rFonts w:hint="default"/>
        <w:lang w:val="pl-PL" w:eastAsia="en-US" w:bidi="ar-SA"/>
      </w:rPr>
    </w:lvl>
    <w:lvl w:ilvl="8" w:tplc="14D6C1CE">
      <w:numFmt w:val="bullet"/>
      <w:lvlText w:val="•"/>
      <w:lvlJc w:val="left"/>
      <w:pPr>
        <w:ind w:left="4872" w:hanging="231"/>
      </w:pPr>
      <w:rPr>
        <w:rFonts w:hint="default"/>
        <w:lang w:val="pl-PL" w:eastAsia="en-US" w:bidi="ar-SA"/>
      </w:rPr>
    </w:lvl>
  </w:abstractNum>
  <w:abstractNum w:abstractNumId="7" w15:restartNumberingAfterBreak="0">
    <w:nsid w:val="08D62B7C"/>
    <w:multiLevelType w:val="hybridMultilevel"/>
    <w:tmpl w:val="FC666634"/>
    <w:lvl w:ilvl="0" w:tplc="664E2644">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82EAE754">
      <w:numFmt w:val="bullet"/>
      <w:lvlText w:val="•"/>
      <w:lvlJc w:val="left"/>
      <w:pPr>
        <w:ind w:left="3074" w:hanging="360"/>
      </w:pPr>
      <w:rPr>
        <w:rFonts w:hint="default"/>
        <w:lang w:val="pl-PL" w:eastAsia="en-US" w:bidi="ar-SA"/>
      </w:rPr>
    </w:lvl>
    <w:lvl w:ilvl="2" w:tplc="42A2D214">
      <w:numFmt w:val="bullet"/>
      <w:lvlText w:val="•"/>
      <w:lvlJc w:val="left"/>
      <w:pPr>
        <w:ind w:left="3989" w:hanging="360"/>
      </w:pPr>
      <w:rPr>
        <w:rFonts w:hint="default"/>
        <w:lang w:val="pl-PL" w:eastAsia="en-US" w:bidi="ar-SA"/>
      </w:rPr>
    </w:lvl>
    <w:lvl w:ilvl="3" w:tplc="C8700398">
      <w:numFmt w:val="bullet"/>
      <w:lvlText w:val="•"/>
      <w:lvlJc w:val="left"/>
      <w:pPr>
        <w:ind w:left="4903" w:hanging="360"/>
      </w:pPr>
      <w:rPr>
        <w:rFonts w:hint="default"/>
        <w:lang w:val="pl-PL" w:eastAsia="en-US" w:bidi="ar-SA"/>
      </w:rPr>
    </w:lvl>
    <w:lvl w:ilvl="4" w:tplc="210E5DAE">
      <w:numFmt w:val="bullet"/>
      <w:lvlText w:val="•"/>
      <w:lvlJc w:val="left"/>
      <w:pPr>
        <w:ind w:left="5818" w:hanging="360"/>
      </w:pPr>
      <w:rPr>
        <w:rFonts w:hint="default"/>
        <w:lang w:val="pl-PL" w:eastAsia="en-US" w:bidi="ar-SA"/>
      </w:rPr>
    </w:lvl>
    <w:lvl w:ilvl="5" w:tplc="3684F31A">
      <w:numFmt w:val="bullet"/>
      <w:lvlText w:val="•"/>
      <w:lvlJc w:val="left"/>
      <w:pPr>
        <w:ind w:left="6732" w:hanging="360"/>
      </w:pPr>
      <w:rPr>
        <w:rFonts w:hint="default"/>
        <w:lang w:val="pl-PL" w:eastAsia="en-US" w:bidi="ar-SA"/>
      </w:rPr>
    </w:lvl>
    <w:lvl w:ilvl="6" w:tplc="CD5AB586">
      <w:numFmt w:val="bullet"/>
      <w:lvlText w:val="•"/>
      <w:lvlJc w:val="left"/>
      <w:pPr>
        <w:ind w:left="7647" w:hanging="360"/>
      </w:pPr>
      <w:rPr>
        <w:rFonts w:hint="default"/>
        <w:lang w:val="pl-PL" w:eastAsia="en-US" w:bidi="ar-SA"/>
      </w:rPr>
    </w:lvl>
    <w:lvl w:ilvl="7" w:tplc="6686B8AE">
      <w:numFmt w:val="bullet"/>
      <w:lvlText w:val="•"/>
      <w:lvlJc w:val="left"/>
      <w:pPr>
        <w:ind w:left="8561" w:hanging="360"/>
      </w:pPr>
      <w:rPr>
        <w:rFonts w:hint="default"/>
        <w:lang w:val="pl-PL" w:eastAsia="en-US" w:bidi="ar-SA"/>
      </w:rPr>
    </w:lvl>
    <w:lvl w:ilvl="8" w:tplc="65F835B4">
      <w:numFmt w:val="bullet"/>
      <w:lvlText w:val="•"/>
      <w:lvlJc w:val="left"/>
      <w:pPr>
        <w:ind w:left="9476" w:hanging="360"/>
      </w:pPr>
      <w:rPr>
        <w:rFonts w:hint="default"/>
        <w:lang w:val="pl-PL" w:eastAsia="en-US" w:bidi="ar-SA"/>
      </w:rPr>
    </w:lvl>
  </w:abstractNum>
  <w:abstractNum w:abstractNumId="8" w15:restartNumberingAfterBreak="0">
    <w:nsid w:val="0956668A"/>
    <w:multiLevelType w:val="hybridMultilevel"/>
    <w:tmpl w:val="0B4E1E50"/>
    <w:lvl w:ilvl="0" w:tplc="5DAE34E2">
      <w:numFmt w:val="bullet"/>
      <w:lvlText w:val="•"/>
      <w:lvlJc w:val="left"/>
      <w:pPr>
        <w:ind w:left="1440" w:hanging="360"/>
      </w:pPr>
      <w:rPr>
        <w:rFonts w:ascii="Arial" w:eastAsia="Arial" w:hAnsi="Arial" w:cs="Arial" w:hint="default"/>
        <w:w w:val="100"/>
        <w:lang w:val="pl-PL" w:eastAsia="en-US" w:bidi="ar-SA"/>
      </w:rPr>
    </w:lvl>
    <w:lvl w:ilvl="1" w:tplc="26B669DA">
      <w:numFmt w:val="bullet"/>
      <w:lvlText w:val="•"/>
      <w:lvlJc w:val="left"/>
      <w:pPr>
        <w:ind w:left="1683" w:hanging="360"/>
      </w:pPr>
      <w:rPr>
        <w:rFonts w:ascii="Arial" w:eastAsia="Arial" w:hAnsi="Arial" w:cs="Arial" w:hint="default"/>
        <w:w w:val="100"/>
        <w:lang w:val="pl-PL" w:eastAsia="en-US" w:bidi="ar-SA"/>
      </w:rPr>
    </w:lvl>
    <w:lvl w:ilvl="2" w:tplc="3094E5A2">
      <w:numFmt w:val="bullet"/>
      <w:lvlText w:val="o"/>
      <w:lvlJc w:val="left"/>
      <w:pPr>
        <w:ind w:left="2403" w:hanging="360"/>
      </w:pPr>
      <w:rPr>
        <w:rFonts w:ascii="Courier New" w:eastAsia="Courier New" w:hAnsi="Courier New" w:cs="Courier New" w:hint="default"/>
        <w:b w:val="0"/>
        <w:bCs w:val="0"/>
        <w:i w:val="0"/>
        <w:iCs w:val="0"/>
        <w:color w:val="231F20"/>
        <w:w w:val="100"/>
        <w:sz w:val="22"/>
        <w:szCs w:val="22"/>
        <w:lang w:val="pl-PL" w:eastAsia="en-US" w:bidi="ar-SA"/>
      </w:rPr>
    </w:lvl>
    <w:lvl w:ilvl="3" w:tplc="178EE7F2">
      <w:numFmt w:val="bullet"/>
      <w:lvlText w:val="•"/>
      <w:lvlJc w:val="left"/>
      <w:pPr>
        <w:ind w:left="3513" w:hanging="360"/>
      </w:pPr>
      <w:rPr>
        <w:rFonts w:hint="default"/>
        <w:lang w:val="pl-PL" w:eastAsia="en-US" w:bidi="ar-SA"/>
      </w:rPr>
    </w:lvl>
    <w:lvl w:ilvl="4" w:tplc="B10CC51A">
      <w:numFmt w:val="bullet"/>
      <w:lvlText w:val="•"/>
      <w:lvlJc w:val="left"/>
      <w:pPr>
        <w:ind w:left="4626" w:hanging="360"/>
      </w:pPr>
      <w:rPr>
        <w:rFonts w:hint="default"/>
        <w:lang w:val="pl-PL" w:eastAsia="en-US" w:bidi="ar-SA"/>
      </w:rPr>
    </w:lvl>
    <w:lvl w:ilvl="5" w:tplc="2F6475E8">
      <w:numFmt w:val="bullet"/>
      <w:lvlText w:val="•"/>
      <w:lvlJc w:val="left"/>
      <w:pPr>
        <w:ind w:left="5739" w:hanging="360"/>
      </w:pPr>
      <w:rPr>
        <w:rFonts w:hint="default"/>
        <w:lang w:val="pl-PL" w:eastAsia="en-US" w:bidi="ar-SA"/>
      </w:rPr>
    </w:lvl>
    <w:lvl w:ilvl="6" w:tplc="D5BAEC02">
      <w:numFmt w:val="bullet"/>
      <w:lvlText w:val="•"/>
      <w:lvlJc w:val="left"/>
      <w:pPr>
        <w:ind w:left="6852" w:hanging="360"/>
      </w:pPr>
      <w:rPr>
        <w:rFonts w:hint="default"/>
        <w:lang w:val="pl-PL" w:eastAsia="en-US" w:bidi="ar-SA"/>
      </w:rPr>
    </w:lvl>
    <w:lvl w:ilvl="7" w:tplc="86D29774">
      <w:numFmt w:val="bullet"/>
      <w:lvlText w:val="•"/>
      <w:lvlJc w:val="left"/>
      <w:pPr>
        <w:ind w:left="7965" w:hanging="360"/>
      </w:pPr>
      <w:rPr>
        <w:rFonts w:hint="default"/>
        <w:lang w:val="pl-PL" w:eastAsia="en-US" w:bidi="ar-SA"/>
      </w:rPr>
    </w:lvl>
    <w:lvl w:ilvl="8" w:tplc="D22ED43E">
      <w:numFmt w:val="bullet"/>
      <w:lvlText w:val="•"/>
      <w:lvlJc w:val="left"/>
      <w:pPr>
        <w:ind w:left="9079" w:hanging="360"/>
      </w:pPr>
      <w:rPr>
        <w:rFonts w:hint="default"/>
        <w:lang w:val="pl-PL" w:eastAsia="en-US" w:bidi="ar-SA"/>
      </w:rPr>
    </w:lvl>
  </w:abstractNum>
  <w:abstractNum w:abstractNumId="9" w15:restartNumberingAfterBreak="0">
    <w:nsid w:val="0A9354B8"/>
    <w:multiLevelType w:val="hybridMultilevel"/>
    <w:tmpl w:val="E20CA106"/>
    <w:lvl w:ilvl="0" w:tplc="082CC3E6">
      <w:numFmt w:val="bullet"/>
      <w:lvlText w:val="•"/>
      <w:lvlJc w:val="left"/>
      <w:pPr>
        <w:ind w:left="2403" w:hanging="360"/>
      </w:pPr>
      <w:rPr>
        <w:rFonts w:ascii="Arial" w:eastAsia="Arial" w:hAnsi="Arial" w:cs="Arial" w:hint="default"/>
        <w:b/>
        <w:bCs/>
        <w:i w:val="0"/>
        <w:iCs w:val="0"/>
        <w:color w:val="231F20"/>
        <w:w w:val="100"/>
        <w:sz w:val="22"/>
        <w:szCs w:val="22"/>
        <w:lang w:val="pl-PL" w:eastAsia="en-US" w:bidi="ar-SA"/>
      </w:rPr>
    </w:lvl>
    <w:lvl w:ilvl="1" w:tplc="C01222BC">
      <w:numFmt w:val="bullet"/>
      <w:lvlText w:val="•"/>
      <w:lvlJc w:val="left"/>
      <w:pPr>
        <w:ind w:left="3290" w:hanging="360"/>
      </w:pPr>
      <w:rPr>
        <w:rFonts w:hint="default"/>
        <w:lang w:val="pl-PL" w:eastAsia="en-US" w:bidi="ar-SA"/>
      </w:rPr>
    </w:lvl>
    <w:lvl w:ilvl="2" w:tplc="EFF05E28">
      <w:numFmt w:val="bullet"/>
      <w:lvlText w:val="•"/>
      <w:lvlJc w:val="left"/>
      <w:pPr>
        <w:ind w:left="4181" w:hanging="360"/>
      </w:pPr>
      <w:rPr>
        <w:rFonts w:hint="default"/>
        <w:lang w:val="pl-PL" w:eastAsia="en-US" w:bidi="ar-SA"/>
      </w:rPr>
    </w:lvl>
    <w:lvl w:ilvl="3" w:tplc="9C9EC2E0">
      <w:numFmt w:val="bullet"/>
      <w:lvlText w:val="•"/>
      <w:lvlJc w:val="left"/>
      <w:pPr>
        <w:ind w:left="5071" w:hanging="360"/>
      </w:pPr>
      <w:rPr>
        <w:rFonts w:hint="default"/>
        <w:lang w:val="pl-PL" w:eastAsia="en-US" w:bidi="ar-SA"/>
      </w:rPr>
    </w:lvl>
    <w:lvl w:ilvl="4" w:tplc="9D94E186">
      <w:numFmt w:val="bullet"/>
      <w:lvlText w:val="•"/>
      <w:lvlJc w:val="left"/>
      <w:pPr>
        <w:ind w:left="5962" w:hanging="360"/>
      </w:pPr>
      <w:rPr>
        <w:rFonts w:hint="default"/>
        <w:lang w:val="pl-PL" w:eastAsia="en-US" w:bidi="ar-SA"/>
      </w:rPr>
    </w:lvl>
    <w:lvl w:ilvl="5" w:tplc="794CF7F8">
      <w:numFmt w:val="bullet"/>
      <w:lvlText w:val="•"/>
      <w:lvlJc w:val="left"/>
      <w:pPr>
        <w:ind w:left="6852" w:hanging="360"/>
      </w:pPr>
      <w:rPr>
        <w:rFonts w:hint="default"/>
        <w:lang w:val="pl-PL" w:eastAsia="en-US" w:bidi="ar-SA"/>
      </w:rPr>
    </w:lvl>
    <w:lvl w:ilvl="6" w:tplc="90D25538">
      <w:numFmt w:val="bullet"/>
      <w:lvlText w:val="•"/>
      <w:lvlJc w:val="left"/>
      <w:pPr>
        <w:ind w:left="7743" w:hanging="360"/>
      </w:pPr>
      <w:rPr>
        <w:rFonts w:hint="default"/>
        <w:lang w:val="pl-PL" w:eastAsia="en-US" w:bidi="ar-SA"/>
      </w:rPr>
    </w:lvl>
    <w:lvl w:ilvl="7" w:tplc="D778D922">
      <w:numFmt w:val="bullet"/>
      <w:lvlText w:val="•"/>
      <w:lvlJc w:val="left"/>
      <w:pPr>
        <w:ind w:left="8633" w:hanging="360"/>
      </w:pPr>
      <w:rPr>
        <w:rFonts w:hint="default"/>
        <w:lang w:val="pl-PL" w:eastAsia="en-US" w:bidi="ar-SA"/>
      </w:rPr>
    </w:lvl>
    <w:lvl w:ilvl="8" w:tplc="9CA4CD86">
      <w:numFmt w:val="bullet"/>
      <w:lvlText w:val="•"/>
      <w:lvlJc w:val="left"/>
      <w:pPr>
        <w:ind w:left="9524" w:hanging="360"/>
      </w:pPr>
      <w:rPr>
        <w:rFonts w:hint="default"/>
        <w:lang w:val="pl-PL" w:eastAsia="en-US" w:bidi="ar-SA"/>
      </w:rPr>
    </w:lvl>
  </w:abstractNum>
  <w:abstractNum w:abstractNumId="10" w15:restartNumberingAfterBreak="0">
    <w:nsid w:val="0BE45DD9"/>
    <w:multiLevelType w:val="hybridMultilevel"/>
    <w:tmpl w:val="3E3CDF28"/>
    <w:lvl w:ilvl="0" w:tplc="889EA34A">
      <w:numFmt w:val="bullet"/>
      <w:lvlText w:val="•"/>
      <w:lvlJc w:val="left"/>
      <w:pPr>
        <w:ind w:left="1080" w:hanging="360"/>
      </w:pPr>
      <w:rPr>
        <w:rFonts w:ascii="Arial" w:eastAsia="Arial" w:hAnsi="Arial" w:cs="Arial" w:hint="default"/>
        <w:b w:val="0"/>
        <w:bCs w:val="0"/>
        <w:i w:val="0"/>
        <w:iCs w:val="0"/>
        <w:color w:val="231F20"/>
        <w:w w:val="100"/>
        <w:sz w:val="24"/>
        <w:szCs w:val="24"/>
        <w:lang w:val="pl-PL" w:eastAsia="en-US" w:bidi="ar-SA"/>
      </w:rPr>
    </w:lvl>
    <w:lvl w:ilvl="1" w:tplc="BB461E04">
      <w:numFmt w:val="bullet"/>
      <w:lvlText w:val="•"/>
      <w:lvlJc w:val="left"/>
      <w:pPr>
        <w:ind w:left="2102" w:hanging="360"/>
      </w:pPr>
      <w:rPr>
        <w:rFonts w:hint="default"/>
        <w:lang w:val="pl-PL" w:eastAsia="en-US" w:bidi="ar-SA"/>
      </w:rPr>
    </w:lvl>
    <w:lvl w:ilvl="2" w:tplc="F614E62A">
      <w:numFmt w:val="bullet"/>
      <w:lvlText w:val="•"/>
      <w:lvlJc w:val="left"/>
      <w:pPr>
        <w:ind w:left="3125" w:hanging="360"/>
      </w:pPr>
      <w:rPr>
        <w:rFonts w:hint="default"/>
        <w:lang w:val="pl-PL" w:eastAsia="en-US" w:bidi="ar-SA"/>
      </w:rPr>
    </w:lvl>
    <w:lvl w:ilvl="3" w:tplc="7938D336">
      <w:numFmt w:val="bullet"/>
      <w:lvlText w:val="•"/>
      <w:lvlJc w:val="left"/>
      <w:pPr>
        <w:ind w:left="4147" w:hanging="360"/>
      </w:pPr>
      <w:rPr>
        <w:rFonts w:hint="default"/>
        <w:lang w:val="pl-PL" w:eastAsia="en-US" w:bidi="ar-SA"/>
      </w:rPr>
    </w:lvl>
    <w:lvl w:ilvl="4" w:tplc="49444622">
      <w:numFmt w:val="bullet"/>
      <w:lvlText w:val="•"/>
      <w:lvlJc w:val="left"/>
      <w:pPr>
        <w:ind w:left="5170" w:hanging="360"/>
      </w:pPr>
      <w:rPr>
        <w:rFonts w:hint="default"/>
        <w:lang w:val="pl-PL" w:eastAsia="en-US" w:bidi="ar-SA"/>
      </w:rPr>
    </w:lvl>
    <w:lvl w:ilvl="5" w:tplc="1B28523C">
      <w:numFmt w:val="bullet"/>
      <w:lvlText w:val="•"/>
      <w:lvlJc w:val="left"/>
      <w:pPr>
        <w:ind w:left="6192" w:hanging="360"/>
      </w:pPr>
      <w:rPr>
        <w:rFonts w:hint="default"/>
        <w:lang w:val="pl-PL" w:eastAsia="en-US" w:bidi="ar-SA"/>
      </w:rPr>
    </w:lvl>
    <w:lvl w:ilvl="6" w:tplc="20C22900">
      <w:numFmt w:val="bullet"/>
      <w:lvlText w:val="•"/>
      <w:lvlJc w:val="left"/>
      <w:pPr>
        <w:ind w:left="7215" w:hanging="360"/>
      </w:pPr>
      <w:rPr>
        <w:rFonts w:hint="default"/>
        <w:lang w:val="pl-PL" w:eastAsia="en-US" w:bidi="ar-SA"/>
      </w:rPr>
    </w:lvl>
    <w:lvl w:ilvl="7" w:tplc="4CC6C5FC">
      <w:numFmt w:val="bullet"/>
      <w:lvlText w:val="•"/>
      <w:lvlJc w:val="left"/>
      <w:pPr>
        <w:ind w:left="8237" w:hanging="360"/>
      </w:pPr>
      <w:rPr>
        <w:rFonts w:hint="default"/>
        <w:lang w:val="pl-PL" w:eastAsia="en-US" w:bidi="ar-SA"/>
      </w:rPr>
    </w:lvl>
    <w:lvl w:ilvl="8" w:tplc="1034193A">
      <w:numFmt w:val="bullet"/>
      <w:lvlText w:val="•"/>
      <w:lvlJc w:val="left"/>
      <w:pPr>
        <w:ind w:left="9260" w:hanging="360"/>
      </w:pPr>
      <w:rPr>
        <w:rFonts w:hint="default"/>
        <w:lang w:val="pl-PL" w:eastAsia="en-US" w:bidi="ar-SA"/>
      </w:rPr>
    </w:lvl>
  </w:abstractNum>
  <w:abstractNum w:abstractNumId="11" w15:restartNumberingAfterBreak="0">
    <w:nsid w:val="0D216A9A"/>
    <w:multiLevelType w:val="hybridMultilevel"/>
    <w:tmpl w:val="E9B20D8E"/>
    <w:lvl w:ilvl="0" w:tplc="453A3AA0">
      <w:numFmt w:val="bullet"/>
      <w:lvlText w:val="•"/>
      <w:lvlJc w:val="left"/>
      <w:pPr>
        <w:ind w:left="1080" w:hanging="360"/>
      </w:pPr>
      <w:rPr>
        <w:rFonts w:ascii="Arial" w:eastAsia="Arial" w:hAnsi="Arial" w:cs="Arial" w:hint="default"/>
        <w:b w:val="0"/>
        <w:bCs w:val="0"/>
        <w:i w:val="0"/>
        <w:iCs w:val="0"/>
        <w:color w:val="231F20"/>
        <w:w w:val="100"/>
        <w:sz w:val="24"/>
        <w:szCs w:val="24"/>
        <w:lang w:val="pl-PL" w:eastAsia="en-US" w:bidi="ar-SA"/>
      </w:rPr>
    </w:lvl>
    <w:lvl w:ilvl="1" w:tplc="7EE0F1C4">
      <w:numFmt w:val="bullet"/>
      <w:lvlText w:val="•"/>
      <w:lvlJc w:val="left"/>
      <w:pPr>
        <w:ind w:left="2102" w:hanging="360"/>
      </w:pPr>
      <w:rPr>
        <w:rFonts w:hint="default"/>
        <w:lang w:val="pl-PL" w:eastAsia="en-US" w:bidi="ar-SA"/>
      </w:rPr>
    </w:lvl>
    <w:lvl w:ilvl="2" w:tplc="6B946846">
      <w:numFmt w:val="bullet"/>
      <w:lvlText w:val="•"/>
      <w:lvlJc w:val="left"/>
      <w:pPr>
        <w:ind w:left="3125" w:hanging="360"/>
      </w:pPr>
      <w:rPr>
        <w:rFonts w:hint="default"/>
        <w:lang w:val="pl-PL" w:eastAsia="en-US" w:bidi="ar-SA"/>
      </w:rPr>
    </w:lvl>
    <w:lvl w:ilvl="3" w:tplc="C1743986">
      <w:numFmt w:val="bullet"/>
      <w:lvlText w:val="•"/>
      <w:lvlJc w:val="left"/>
      <w:pPr>
        <w:ind w:left="4147" w:hanging="360"/>
      </w:pPr>
      <w:rPr>
        <w:rFonts w:hint="default"/>
        <w:lang w:val="pl-PL" w:eastAsia="en-US" w:bidi="ar-SA"/>
      </w:rPr>
    </w:lvl>
    <w:lvl w:ilvl="4" w:tplc="1AF0E81A">
      <w:numFmt w:val="bullet"/>
      <w:lvlText w:val="•"/>
      <w:lvlJc w:val="left"/>
      <w:pPr>
        <w:ind w:left="5170" w:hanging="360"/>
      </w:pPr>
      <w:rPr>
        <w:rFonts w:hint="default"/>
        <w:lang w:val="pl-PL" w:eastAsia="en-US" w:bidi="ar-SA"/>
      </w:rPr>
    </w:lvl>
    <w:lvl w:ilvl="5" w:tplc="D9B2FF00">
      <w:numFmt w:val="bullet"/>
      <w:lvlText w:val="•"/>
      <w:lvlJc w:val="left"/>
      <w:pPr>
        <w:ind w:left="6192" w:hanging="360"/>
      </w:pPr>
      <w:rPr>
        <w:rFonts w:hint="default"/>
        <w:lang w:val="pl-PL" w:eastAsia="en-US" w:bidi="ar-SA"/>
      </w:rPr>
    </w:lvl>
    <w:lvl w:ilvl="6" w:tplc="584E34D8">
      <w:numFmt w:val="bullet"/>
      <w:lvlText w:val="•"/>
      <w:lvlJc w:val="left"/>
      <w:pPr>
        <w:ind w:left="7215" w:hanging="360"/>
      </w:pPr>
      <w:rPr>
        <w:rFonts w:hint="default"/>
        <w:lang w:val="pl-PL" w:eastAsia="en-US" w:bidi="ar-SA"/>
      </w:rPr>
    </w:lvl>
    <w:lvl w:ilvl="7" w:tplc="9FF880A8">
      <w:numFmt w:val="bullet"/>
      <w:lvlText w:val="•"/>
      <w:lvlJc w:val="left"/>
      <w:pPr>
        <w:ind w:left="8237" w:hanging="360"/>
      </w:pPr>
      <w:rPr>
        <w:rFonts w:hint="default"/>
        <w:lang w:val="pl-PL" w:eastAsia="en-US" w:bidi="ar-SA"/>
      </w:rPr>
    </w:lvl>
    <w:lvl w:ilvl="8" w:tplc="2B52514A">
      <w:numFmt w:val="bullet"/>
      <w:lvlText w:val="•"/>
      <w:lvlJc w:val="left"/>
      <w:pPr>
        <w:ind w:left="9260" w:hanging="360"/>
      </w:pPr>
      <w:rPr>
        <w:rFonts w:hint="default"/>
        <w:lang w:val="pl-PL" w:eastAsia="en-US" w:bidi="ar-SA"/>
      </w:rPr>
    </w:lvl>
  </w:abstractNum>
  <w:abstractNum w:abstractNumId="12" w15:restartNumberingAfterBreak="0">
    <w:nsid w:val="0D7F6D66"/>
    <w:multiLevelType w:val="hybridMultilevel"/>
    <w:tmpl w:val="7FF8CF68"/>
    <w:lvl w:ilvl="0" w:tplc="68F86CA0">
      <w:numFmt w:val="bullet"/>
      <w:lvlText w:val="•"/>
      <w:lvlJc w:val="left"/>
      <w:pPr>
        <w:ind w:left="1440" w:hanging="360"/>
      </w:pPr>
      <w:rPr>
        <w:rFonts w:ascii="Arial" w:eastAsia="Arial" w:hAnsi="Arial" w:cs="Arial" w:hint="default"/>
        <w:w w:val="100"/>
        <w:lang w:val="pl-PL" w:eastAsia="en-US" w:bidi="ar-SA"/>
      </w:rPr>
    </w:lvl>
    <w:lvl w:ilvl="1" w:tplc="C51082F0">
      <w:numFmt w:val="bullet"/>
      <w:lvlText w:val="•"/>
      <w:lvlJc w:val="left"/>
      <w:pPr>
        <w:ind w:left="1683" w:hanging="360"/>
      </w:pPr>
      <w:rPr>
        <w:rFonts w:ascii="Arial" w:eastAsia="Arial" w:hAnsi="Arial" w:cs="Arial" w:hint="default"/>
        <w:w w:val="100"/>
        <w:lang w:val="pl-PL" w:eastAsia="en-US" w:bidi="ar-SA"/>
      </w:rPr>
    </w:lvl>
    <w:lvl w:ilvl="2" w:tplc="DB1EA978">
      <w:numFmt w:val="bullet"/>
      <w:lvlText w:val="•"/>
      <w:lvlJc w:val="left"/>
      <w:pPr>
        <w:ind w:left="2749" w:hanging="360"/>
      </w:pPr>
      <w:rPr>
        <w:rFonts w:hint="default"/>
        <w:lang w:val="pl-PL" w:eastAsia="en-US" w:bidi="ar-SA"/>
      </w:rPr>
    </w:lvl>
    <w:lvl w:ilvl="3" w:tplc="11567672">
      <w:numFmt w:val="bullet"/>
      <w:lvlText w:val="•"/>
      <w:lvlJc w:val="left"/>
      <w:pPr>
        <w:ind w:left="3819" w:hanging="360"/>
      </w:pPr>
      <w:rPr>
        <w:rFonts w:hint="default"/>
        <w:lang w:val="pl-PL" w:eastAsia="en-US" w:bidi="ar-SA"/>
      </w:rPr>
    </w:lvl>
    <w:lvl w:ilvl="4" w:tplc="918E997A">
      <w:numFmt w:val="bullet"/>
      <w:lvlText w:val="•"/>
      <w:lvlJc w:val="left"/>
      <w:pPr>
        <w:ind w:left="4888" w:hanging="360"/>
      </w:pPr>
      <w:rPr>
        <w:rFonts w:hint="default"/>
        <w:lang w:val="pl-PL" w:eastAsia="en-US" w:bidi="ar-SA"/>
      </w:rPr>
    </w:lvl>
    <w:lvl w:ilvl="5" w:tplc="7674BCDA">
      <w:numFmt w:val="bullet"/>
      <w:lvlText w:val="•"/>
      <w:lvlJc w:val="left"/>
      <w:pPr>
        <w:ind w:left="5958" w:hanging="360"/>
      </w:pPr>
      <w:rPr>
        <w:rFonts w:hint="default"/>
        <w:lang w:val="pl-PL" w:eastAsia="en-US" w:bidi="ar-SA"/>
      </w:rPr>
    </w:lvl>
    <w:lvl w:ilvl="6" w:tplc="919EFE9C">
      <w:numFmt w:val="bullet"/>
      <w:lvlText w:val="•"/>
      <w:lvlJc w:val="left"/>
      <w:pPr>
        <w:ind w:left="7027" w:hanging="360"/>
      </w:pPr>
      <w:rPr>
        <w:rFonts w:hint="default"/>
        <w:lang w:val="pl-PL" w:eastAsia="en-US" w:bidi="ar-SA"/>
      </w:rPr>
    </w:lvl>
    <w:lvl w:ilvl="7" w:tplc="46A4588A">
      <w:numFmt w:val="bullet"/>
      <w:lvlText w:val="•"/>
      <w:lvlJc w:val="left"/>
      <w:pPr>
        <w:ind w:left="8097" w:hanging="360"/>
      </w:pPr>
      <w:rPr>
        <w:rFonts w:hint="default"/>
        <w:lang w:val="pl-PL" w:eastAsia="en-US" w:bidi="ar-SA"/>
      </w:rPr>
    </w:lvl>
    <w:lvl w:ilvl="8" w:tplc="FBCA1354">
      <w:numFmt w:val="bullet"/>
      <w:lvlText w:val="•"/>
      <w:lvlJc w:val="left"/>
      <w:pPr>
        <w:ind w:left="9166" w:hanging="360"/>
      </w:pPr>
      <w:rPr>
        <w:rFonts w:hint="default"/>
        <w:lang w:val="pl-PL" w:eastAsia="en-US" w:bidi="ar-SA"/>
      </w:rPr>
    </w:lvl>
  </w:abstractNum>
  <w:abstractNum w:abstractNumId="13" w15:restartNumberingAfterBreak="0">
    <w:nsid w:val="0F97446D"/>
    <w:multiLevelType w:val="hybridMultilevel"/>
    <w:tmpl w:val="ABDCA446"/>
    <w:lvl w:ilvl="0" w:tplc="B07C21A6">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594ADA26">
      <w:numFmt w:val="bullet"/>
      <w:lvlText w:val="•"/>
      <w:lvlJc w:val="left"/>
      <w:pPr>
        <w:ind w:left="3074" w:hanging="360"/>
      </w:pPr>
      <w:rPr>
        <w:rFonts w:hint="default"/>
        <w:lang w:val="pl-PL" w:eastAsia="en-US" w:bidi="ar-SA"/>
      </w:rPr>
    </w:lvl>
    <w:lvl w:ilvl="2" w:tplc="9C086220">
      <w:numFmt w:val="bullet"/>
      <w:lvlText w:val="•"/>
      <w:lvlJc w:val="left"/>
      <w:pPr>
        <w:ind w:left="3989" w:hanging="360"/>
      </w:pPr>
      <w:rPr>
        <w:rFonts w:hint="default"/>
        <w:lang w:val="pl-PL" w:eastAsia="en-US" w:bidi="ar-SA"/>
      </w:rPr>
    </w:lvl>
    <w:lvl w:ilvl="3" w:tplc="DB106F0E">
      <w:numFmt w:val="bullet"/>
      <w:lvlText w:val="•"/>
      <w:lvlJc w:val="left"/>
      <w:pPr>
        <w:ind w:left="4903" w:hanging="360"/>
      </w:pPr>
      <w:rPr>
        <w:rFonts w:hint="default"/>
        <w:lang w:val="pl-PL" w:eastAsia="en-US" w:bidi="ar-SA"/>
      </w:rPr>
    </w:lvl>
    <w:lvl w:ilvl="4" w:tplc="F392C9A0">
      <w:numFmt w:val="bullet"/>
      <w:lvlText w:val="•"/>
      <w:lvlJc w:val="left"/>
      <w:pPr>
        <w:ind w:left="5818" w:hanging="360"/>
      </w:pPr>
      <w:rPr>
        <w:rFonts w:hint="default"/>
        <w:lang w:val="pl-PL" w:eastAsia="en-US" w:bidi="ar-SA"/>
      </w:rPr>
    </w:lvl>
    <w:lvl w:ilvl="5" w:tplc="BB9A96BE">
      <w:numFmt w:val="bullet"/>
      <w:lvlText w:val="•"/>
      <w:lvlJc w:val="left"/>
      <w:pPr>
        <w:ind w:left="6732" w:hanging="360"/>
      </w:pPr>
      <w:rPr>
        <w:rFonts w:hint="default"/>
        <w:lang w:val="pl-PL" w:eastAsia="en-US" w:bidi="ar-SA"/>
      </w:rPr>
    </w:lvl>
    <w:lvl w:ilvl="6" w:tplc="976C8BE2">
      <w:numFmt w:val="bullet"/>
      <w:lvlText w:val="•"/>
      <w:lvlJc w:val="left"/>
      <w:pPr>
        <w:ind w:left="7647" w:hanging="360"/>
      </w:pPr>
      <w:rPr>
        <w:rFonts w:hint="default"/>
        <w:lang w:val="pl-PL" w:eastAsia="en-US" w:bidi="ar-SA"/>
      </w:rPr>
    </w:lvl>
    <w:lvl w:ilvl="7" w:tplc="CE5AEB2E">
      <w:numFmt w:val="bullet"/>
      <w:lvlText w:val="•"/>
      <w:lvlJc w:val="left"/>
      <w:pPr>
        <w:ind w:left="8561" w:hanging="360"/>
      </w:pPr>
      <w:rPr>
        <w:rFonts w:hint="default"/>
        <w:lang w:val="pl-PL" w:eastAsia="en-US" w:bidi="ar-SA"/>
      </w:rPr>
    </w:lvl>
    <w:lvl w:ilvl="8" w:tplc="E45EB09C">
      <w:numFmt w:val="bullet"/>
      <w:lvlText w:val="•"/>
      <w:lvlJc w:val="left"/>
      <w:pPr>
        <w:ind w:left="9476" w:hanging="360"/>
      </w:pPr>
      <w:rPr>
        <w:rFonts w:hint="default"/>
        <w:lang w:val="pl-PL" w:eastAsia="en-US" w:bidi="ar-SA"/>
      </w:rPr>
    </w:lvl>
  </w:abstractNum>
  <w:abstractNum w:abstractNumId="14" w15:restartNumberingAfterBreak="0">
    <w:nsid w:val="133C1406"/>
    <w:multiLevelType w:val="hybridMultilevel"/>
    <w:tmpl w:val="E23C9A6A"/>
    <w:lvl w:ilvl="0" w:tplc="8422AA78">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604E0AF0">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2" w:tplc="1EB0AFCC">
      <w:numFmt w:val="bullet"/>
      <w:lvlText w:val="•"/>
      <w:lvlJc w:val="left"/>
      <w:pPr>
        <w:ind w:left="3176" w:hanging="360"/>
      </w:pPr>
      <w:rPr>
        <w:rFonts w:hint="default"/>
        <w:lang w:val="pl-PL" w:eastAsia="en-US" w:bidi="ar-SA"/>
      </w:rPr>
    </w:lvl>
    <w:lvl w:ilvl="3" w:tplc="DA6856AE">
      <w:numFmt w:val="bullet"/>
      <w:lvlText w:val="•"/>
      <w:lvlJc w:val="left"/>
      <w:pPr>
        <w:ind w:left="4192" w:hanging="360"/>
      </w:pPr>
      <w:rPr>
        <w:rFonts w:hint="default"/>
        <w:lang w:val="pl-PL" w:eastAsia="en-US" w:bidi="ar-SA"/>
      </w:rPr>
    </w:lvl>
    <w:lvl w:ilvl="4" w:tplc="CF14C53C">
      <w:numFmt w:val="bullet"/>
      <w:lvlText w:val="•"/>
      <w:lvlJc w:val="left"/>
      <w:pPr>
        <w:ind w:left="5208" w:hanging="360"/>
      </w:pPr>
      <w:rPr>
        <w:rFonts w:hint="default"/>
        <w:lang w:val="pl-PL" w:eastAsia="en-US" w:bidi="ar-SA"/>
      </w:rPr>
    </w:lvl>
    <w:lvl w:ilvl="5" w:tplc="3A54138A">
      <w:numFmt w:val="bullet"/>
      <w:lvlText w:val="•"/>
      <w:lvlJc w:val="left"/>
      <w:pPr>
        <w:ind w:left="6224" w:hanging="360"/>
      </w:pPr>
      <w:rPr>
        <w:rFonts w:hint="default"/>
        <w:lang w:val="pl-PL" w:eastAsia="en-US" w:bidi="ar-SA"/>
      </w:rPr>
    </w:lvl>
    <w:lvl w:ilvl="6" w:tplc="03C05214">
      <w:numFmt w:val="bullet"/>
      <w:lvlText w:val="•"/>
      <w:lvlJc w:val="left"/>
      <w:pPr>
        <w:ind w:left="7240" w:hanging="360"/>
      </w:pPr>
      <w:rPr>
        <w:rFonts w:hint="default"/>
        <w:lang w:val="pl-PL" w:eastAsia="en-US" w:bidi="ar-SA"/>
      </w:rPr>
    </w:lvl>
    <w:lvl w:ilvl="7" w:tplc="3FD668CA">
      <w:numFmt w:val="bullet"/>
      <w:lvlText w:val="•"/>
      <w:lvlJc w:val="left"/>
      <w:pPr>
        <w:ind w:left="8257" w:hanging="360"/>
      </w:pPr>
      <w:rPr>
        <w:rFonts w:hint="default"/>
        <w:lang w:val="pl-PL" w:eastAsia="en-US" w:bidi="ar-SA"/>
      </w:rPr>
    </w:lvl>
    <w:lvl w:ilvl="8" w:tplc="7508169C">
      <w:numFmt w:val="bullet"/>
      <w:lvlText w:val="•"/>
      <w:lvlJc w:val="left"/>
      <w:pPr>
        <w:ind w:left="9273" w:hanging="360"/>
      </w:pPr>
      <w:rPr>
        <w:rFonts w:hint="default"/>
        <w:lang w:val="pl-PL" w:eastAsia="en-US" w:bidi="ar-SA"/>
      </w:rPr>
    </w:lvl>
  </w:abstractNum>
  <w:abstractNum w:abstractNumId="15" w15:restartNumberingAfterBreak="0">
    <w:nsid w:val="145837D1"/>
    <w:multiLevelType w:val="hybridMultilevel"/>
    <w:tmpl w:val="F6907AD2"/>
    <w:lvl w:ilvl="0" w:tplc="318084CC">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ECE6DE22">
      <w:numFmt w:val="bullet"/>
      <w:lvlText w:val="•"/>
      <w:lvlJc w:val="left"/>
      <w:pPr>
        <w:ind w:left="3074" w:hanging="360"/>
      </w:pPr>
      <w:rPr>
        <w:rFonts w:hint="default"/>
        <w:lang w:val="pl-PL" w:eastAsia="en-US" w:bidi="ar-SA"/>
      </w:rPr>
    </w:lvl>
    <w:lvl w:ilvl="2" w:tplc="8196FCBC">
      <w:numFmt w:val="bullet"/>
      <w:lvlText w:val="•"/>
      <w:lvlJc w:val="left"/>
      <w:pPr>
        <w:ind w:left="3989" w:hanging="360"/>
      </w:pPr>
      <w:rPr>
        <w:rFonts w:hint="default"/>
        <w:lang w:val="pl-PL" w:eastAsia="en-US" w:bidi="ar-SA"/>
      </w:rPr>
    </w:lvl>
    <w:lvl w:ilvl="3" w:tplc="3BB26DBC">
      <w:numFmt w:val="bullet"/>
      <w:lvlText w:val="•"/>
      <w:lvlJc w:val="left"/>
      <w:pPr>
        <w:ind w:left="4903" w:hanging="360"/>
      </w:pPr>
      <w:rPr>
        <w:rFonts w:hint="default"/>
        <w:lang w:val="pl-PL" w:eastAsia="en-US" w:bidi="ar-SA"/>
      </w:rPr>
    </w:lvl>
    <w:lvl w:ilvl="4" w:tplc="50AC3D04">
      <w:numFmt w:val="bullet"/>
      <w:lvlText w:val="•"/>
      <w:lvlJc w:val="left"/>
      <w:pPr>
        <w:ind w:left="5818" w:hanging="360"/>
      </w:pPr>
      <w:rPr>
        <w:rFonts w:hint="default"/>
        <w:lang w:val="pl-PL" w:eastAsia="en-US" w:bidi="ar-SA"/>
      </w:rPr>
    </w:lvl>
    <w:lvl w:ilvl="5" w:tplc="3E546D56">
      <w:numFmt w:val="bullet"/>
      <w:lvlText w:val="•"/>
      <w:lvlJc w:val="left"/>
      <w:pPr>
        <w:ind w:left="6732" w:hanging="360"/>
      </w:pPr>
      <w:rPr>
        <w:rFonts w:hint="default"/>
        <w:lang w:val="pl-PL" w:eastAsia="en-US" w:bidi="ar-SA"/>
      </w:rPr>
    </w:lvl>
    <w:lvl w:ilvl="6" w:tplc="DA6E4856">
      <w:numFmt w:val="bullet"/>
      <w:lvlText w:val="•"/>
      <w:lvlJc w:val="left"/>
      <w:pPr>
        <w:ind w:left="7647" w:hanging="360"/>
      </w:pPr>
      <w:rPr>
        <w:rFonts w:hint="default"/>
        <w:lang w:val="pl-PL" w:eastAsia="en-US" w:bidi="ar-SA"/>
      </w:rPr>
    </w:lvl>
    <w:lvl w:ilvl="7" w:tplc="600AE430">
      <w:numFmt w:val="bullet"/>
      <w:lvlText w:val="•"/>
      <w:lvlJc w:val="left"/>
      <w:pPr>
        <w:ind w:left="8561" w:hanging="360"/>
      </w:pPr>
      <w:rPr>
        <w:rFonts w:hint="default"/>
        <w:lang w:val="pl-PL" w:eastAsia="en-US" w:bidi="ar-SA"/>
      </w:rPr>
    </w:lvl>
    <w:lvl w:ilvl="8" w:tplc="94B46968">
      <w:numFmt w:val="bullet"/>
      <w:lvlText w:val="•"/>
      <w:lvlJc w:val="left"/>
      <w:pPr>
        <w:ind w:left="9476" w:hanging="360"/>
      </w:pPr>
      <w:rPr>
        <w:rFonts w:hint="default"/>
        <w:lang w:val="pl-PL" w:eastAsia="en-US" w:bidi="ar-SA"/>
      </w:rPr>
    </w:lvl>
  </w:abstractNum>
  <w:abstractNum w:abstractNumId="16" w15:restartNumberingAfterBreak="0">
    <w:nsid w:val="14C90BF4"/>
    <w:multiLevelType w:val="hybridMultilevel"/>
    <w:tmpl w:val="78246E24"/>
    <w:lvl w:ilvl="0" w:tplc="BDECA7D2">
      <w:numFmt w:val="bullet"/>
      <w:lvlText w:val="•"/>
      <w:lvlJc w:val="left"/>
      <w:pPr>
        <w:ind w:left="1080" w:hanging="360"/>
      </w:pPr>
      <w:rPr>
        <w:rFonts w:ascii="Arial" w:eastAsia="Arial" w:hAnsi="Arial" w:cs="Arial" w:hint="default"/>
        <w:b w:val="0"/>
        <w:bCs w:val="0"/>
        <w:i w:val="0"/>
        <w:iCs w:val="0"/>
        <w:color w:val="231F20"/>
        <w:w w:val="100"/>
        <w:sz w:val="24"/>
        <w:szCs w:val="24"/>
        <w:lang w:val="pl-PL" w:eastAsia="en-US" w:bidi="ar-SA"/>
      </w:rPr>
    </w:lvl>
    <w:lvl w:ilvl="1" w:tplc="C72A1832">
      <w:numFmt w:val="bullet"/>
      <w:lvlText w:val="•"/>
      <w:lvlJc w:val="left"/>
      <w:pPr>
        <w:ind w:left="2102" w:hanging="360"/>
      </w:pPr>
      <w:rPr>
        <w:rFonts w:hint="default"/>
        <w:lang w:val="pl-PL" w:eastAsia="en-US" w:bidi="ar-SA"/>
      </w:rPr>
    </w:lvl>
    <w:lvl w:ilvl="2" w:tplc="A1B42356">
      <w:numFmt w:val="bullet"/>
      <w:lvlText w:val="•"/>
      <w:lvlJc w:val="left"/>
      <w:pPr>
        <w:ind w:left="3125" w:hanging="360"/>
      </w:pPr>
      <w:rPr>
        <w:rFonts w:hint="default"/>
        <w:lang w:val="pl-PL" w:eastAsia="en-US" w:bidi="ar-SA"/>
      </w:rPr>
    </w:lvl>
    <w:lvl w:ilvl="3" w:tplc="00C86CB2">
      <w:numFmt w:val="bullet"/>
      <w:lvlText w:val="•"/>
      <w:lvlJc w:val="left"/>
      <w:pPr>
        <w:ind w:left="4147" w:hanging="360"/>
      </w:pPr>
      <w:rPr>
        <w:rFonts w:hint="default"/>
        <w:lang w:val="pl-PL" w:eastAsia="en-US" w:bidi="ar-SA"/>
      </w:rPr>
    </w:lvl>
    <w:lvl w:ilvl="4" w:tplc="82624A5C">
      <w:numFmt w:val="bullet"/>
      <w:lvlText w:val="•"/>
      <w:lvlJc w:val="left"/>
      <w:pPr>
        <w:ind w:left="5170" w:hanging="360"/>
      </w:pPr>
      <w:rPr>
        <w:rFonts w:hint="default"/>
        <w:lang w:val="pl-PL" w:eastAsia="en-US" w:bidi="ar-SA"/>
      </w:rPr>
    </w:lvl>
    <w:lvl w:ilvl="5" w:tplc="0B32CF56">
      <w:numFmt w:val="bullet"/>
      <w:lvlText w:val="•"/>
      <w:lvlJc w:val="left"/>
      <w:pPr>
        <w:ind w:left="6192" w:hanging="360"/>
      </w:pPr>
      <w:rPr>
        <w:rFonts w:hint="default"/>
        <w:lang w:val="pl-PL" w:eastAsia="en-US" w:bidi="ar-SA"/>
      </w:rPr>
    </w:lvl>
    <w:lvl w:ilvl="6" w:tplc="ADF2B60E">
      <w:numFmt w:val="bullet"/>
      <w:lvlText w:val="•"/>
      <w:lvlJc w:val="left"/>
      <w:pPr>
        <w:ind w:left="7215" w:hanging="360"/>
      </w:pPr>
      <w:rPr>
        <w:rFonts w:hint="default"/>
        <w:lang w:val="pl-PL" w:eastAsia="en-US" w:bidi="ar-SA"/>
      </w:rPr>
    </w:lvl>
    <w:lvl w:ilvl="7" w:tplc="BBD8F89C">
      <w:numFmt w:val="bullet"/>
      <w:lvlText w:val="•"/>
      <w:lvlJc w:val="left"/>
      <w:pPr>
        <w:ind w:left="8237" w:hanging="360"/>
      </w:pPr>
      <w:rPr>
        <w:rFonts w:hint="default"/>
        <w:lang w:val="pl-PL" w:eastAsia="en-US" w:bidi="ar-SA"/>
      </w:rPr>
    </w:lvl>
    <w:lvl w:ilvl="8" w:tplc="413AD54A">
      <w:numFmt w:val="bullet"/>
      <w:lvlText w:val="•"/>
      <w:lvlJc w:val="left"/>
      <w:pPr>
        <w:ind w:left="9260" w:hanging="360"/>
      </w:pPr>
      <w:rPr>
        <w:rFonts w:hint="default"/>
        <w:lang w:val="pl-PL" w:eastAsia="en-US" w:bidi="ar-SA"/>
      </w:rPr>
    </w:lvl>
  </w:abstractNum>
  <w:abstractNum w:abstractNumId="17" w15:restartNumberingAfterBreak="0">
    <w:nsid w:val="1A2C3B7E"/>
    <w:multiLevelType w:val="hybridMultilevel"/>
    <w:tmpl w:val="012C5F60"/>
    <w:lvl w:ilvl="0" w:tplc="73ECAB36">
      <w:start w:val="1"/>
      <w:numFmt w:val="decimal"/>
      <w:lvlText w:val="%1"/>
      <w:lvlJc w:val="left"/>
      <w:pPr>
        <w:ind w:left="241" w:hanging="162"/>
        <w:jc w:val="left"/>
      </w:pPr>
      <w:rPr>
        <w:rFonts w:ascii="Arial" w:eastAsia="Arial" w:hAnsi="Arial" w:cs="Arial" w:hint="default"/>
        <w:b w:val="0"/>
        <w:bCs w:val="0"/>
        <w:i w:val="0"/>
        <w:iCs w:val="0"/>
        <w:w w:val="91"/>
        <w:sz w:val="22"/>
        <w:szCs w:val="22"/>
        <w:lang w:val="pl-PL" w:eastAsia="en-US" w:bidi="ar-SA"/>
      </w:rPr>
    </w:lvl>
    <w:lvl w:ilvl="1" w:tplc="DB980A3E">
      <w:numFmt w:val="bullet"/>
      <w:lvlText w:val="•"/>
      <w:lvlJc w:val="left"/>
      <w:pPr>
        <w:ind w:left="702" w:hanging="162"/>
      </w:pPr>
      <w:rPr>
        <w:rFonts w:hint="default"/>
        <w:lang w:val="pl-PL" w:eastAsia="en-US" w:bidi="ar-SA"/>
      </w:rPr>
    </w:lvl>
    <w:lvl w:ilvl="2" w:tplc="62445458">
      <w:numFmt w:val="bullet"/>
      <w:lvlText w:val="•"/>
      <w:lvlJc w:val="left"/>
      <w:pPr>
        <w:ind w:left="1165" w:hanging="162"/>
      </w:pPr>
      <w:rPr>
        <w:rFonts w:hint="default"/>
        <w:lang w:val="pl-PL" w:eastAsia="en-US" w:bidi="ar-SA"/>
      </w:rPr>
    </w:lvl>
    <w:lvl w:ilvl="3" w:tplc="259414A2">
      <w:numFmt w:val="bullet"/>
      <w:lvlText w:val="•"/>
      <w:lvlJc w:val="left"/>
      <w:pPr>
        <w:ind w:left="1627" w:hanging="162"/>
      </w:pPr>
      <w:rPr>
        <w:rFonts w:hint="default"/>
        <w:lang w:val="pl-PL" w:eastAsia="en-US" w:bidi="ar-SA"/>
      </w:rPr>
    </w:lvl>
    <w:lvl w:ilvl="4" w:tplc="0F5CA468">
      <w:numFmt w:val="bullet"/>
      <w:lvlText w:val="•"/>
      <w:lvlJc w:val="left"/>
      <w:pPr>
        <w:ind w:left="2090" w:hanging="162"/>
      </w:pPr>
      <w:rPr>
        <w:rFonts w:hint="default"/>
        <w:lang w:val="pl-PL" w:eastAsia="en-US" w:bidi="ar-SA"/>
      </w:rPr>
    </w:lvl>
    <w:lvl w:ilvl="5" w:tplc="A50E7604">
      <w:numFmt w:val="bullet"/>
      <w:lvlText w:val="•"/>
      <w:lvlJc w:val="left"/>
      <w:pPr>
        <w:ind w:left="2553" w:hanging="162"/>
      </w:pPr>
      <w:rPr>
        <w:rFonts w:hint="default"/>
        <w:lang w:val="pl-PL" w:eastAsia="en-US" w:bidi="ar-SA"/>
      </w:rPr>
    </w:lvl>
    <w:lvl w:ilvl="6" w:tplc="E270741C">
      <w:numFmt w:val="bullet"/>
      <w:lvlText w:val="•"/>
      <w:lvlJc w:val="left"/>
      <w:pPr>
        <w:ind w:left="3015" w:hanging="162"/>
      </w:pPr>
      <w:rPr>
        <w:rFonts w:hint="default"/>
        <w:lang w:val="pl-PL" w:eastAsia="en-US" w:bidi="ar-SA"/>
      </w:rPr>
    </w:lvl>
    <w:lvl w:ilvl="7" w:tplc="EFB48FD4">
      <w:numFmt w:val="bullet"/>
      <w:lvlText w:val="•"/>
      <w:lvlJc w:val="left"/>
      <w:pPr>
        <w:ind w:left="3478" w:hanging="162"/>
      </w:pPr>
      <w:rPr>
        <w:rFonts w:hint="default"/>
        <w:lang w:val="pl-PL" w:eastAsia="en-US" w:bidi="ar-SA"/>
      </w:rPr>
    </w:lvl>
    <w:lvl w:ilvl="8" w:tplc="497C85FC">
      <w:numFmt w:val="bullet"/>
      <w:lvlText w:val="•"/>
      <w:lvlJc w:val="left"/>
      <w:pPr>
        <w:ind w:left="3940" w:hanging="162"/>
      </w:pPr>
      <w:rPr>
        <w:rFonts w:hint="default"/>
        <w:lang w:val="pl-PL" w:eastAsia="en-US" w:bidi="ar-SA"/>
      </w:rPr>
    </w:lvl>
  </w:abstractNum>
  <w:abstractNum w:abstractNumId="18" w15:restartNumberingAfterBreak="0">
    <w:nsid w:val="1B7C2332"/>
    <w:multiLevelType w:val="hybridMultilevel"/>
    <w:tmpl w:val="EF4E393A"/>
    <w:lvl w:ilvl="0" w:tplc="BFCC87C0">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52FC18DA">
      <w:numFmt w:val="bullet"/>
      <w:lvlText w:val="•"/>
      <w:lvlJc w:val="left"/>
      <w:pPr>
        <w:ind w:left="2642" w:hanging="360"/>
      </w:pPr>
      <w:rPr>
        <w:rFonts w:hint="default"/>
        <w:lang w:val="pl-PL" w:eastAsia="en-US" w:bidi="ar-SA"/>
      </w:rPr>
    </w:lvl>
    <w:lvl w:ilvl="2" w:tplc="C8FE4B32">
      <w:numFmt w:val="bullet"/>
      <w:lvlText w:val="•"/>
      <w:lvlJc w:val="left"/>
      <w:pPr>
        <w:ind w:left="3605" w:hanging="360"/>
      </w:pPr>
      <w:rPr>
        <w:rFonts w:hint="default"/>
        <w:lang w:val="pl-PL" w:eastAsia="en-US" w:bidi="ar-SA"/>
      </w:rPr>
    </w:lvl>
    <w:lvl w:ilvl="3" w:tplc="326E16DE">
      <w:numFmt w:val="bullet"/>
      <w:lvlText w:val="•"/>
      <w:lvlJc w:val="left"/>
      <w:pPr>
        <w:ind w:left="4567" w:hanging="360"/>
      </w:pPr>
      <w:rPr>
        <w:rFonts w:hint="default"/>
        <w:lang w:val="pl-PL" w:eastAsia="en-US" w:bidi="ar-SA"/>
      </w:rPr>
    </w:lvl>
    <w:lvl w:ilvl="4" w:tplc="BB52DC18">
      <w:numFmt w:val="bullet"/>
      <w:lvlText w:val="•"/>
      <w:lvlJc w:val="left"/>
      <w:pPr>
        <w:ind w:left="5530" w:hanging="360"/>
      </w:pPr>
      <w:rPr>
        <w:rFonts w:hint="default"/>
        <w:lang w:val="pl-PL" w:eastAsia="en-US" w:bidi="ar-SA"/>
      </w:rPr>
    </w:lvl>
    <w:lvl w:ilvl="5" w:tplc="03B6C3F8">
      <w:numFmt w:val="bullet"/>
      <w:lvlText w:val="•"/>
      <w:lvlJc w:val="left"/>
      <w:pPr>
        <w:ind w:left="6492" w:hanging="360"/>
      </w:pPr>
      <w:rPr>
        <w:rFonts w:hint="default"/>
        <w:lang w:val="pl-PL" w:eastAsia="en-US" w:bidi="ar-SA"/>
      </w:rPr>
    </w:lvl>
    <w:lvl w:ilvl="6" w:tplc="BBEAB5F2">
      <w:numFmt w:val="bullet"/>
      <w:lvlText w:val="•"/>
      <w:lvlJc w:val="left"/>
      <w:pPr>
        <w:ind w:left="7455" w:hanging="360"/>
      </w:pPr>
      <w:rPr>
        <w:rFonts w:hint="default"/>
        <w:lang w:val="pl-PL" w:eastAsia="en-US" w:bidi="ar-SA"/>
      </w:rPr>
    </w:lvl>
    <w:lvl w:ilvl="7" w:tplc="AD96E594">
      <w:numFmt w:val="bullet"/>
      <w:lvlText w:val="•"/>
      <w:lvlJc w:val="left"/>
      <w:pPr>
        <w:ind w:left="8417" w:hanging="360"/>
      </w:pPr>
      <w:rPr>
        <w:rFonts w:hint="default"/>
        <w:lang w:val="pl-PL" w:eastAsia="en-US" w:bidi="ar-SA"/>
      </w:rPr>
    </w:lvl>
    <w:lvl w:ilvl="8" w:tplc="0D7CA344">
      <w:numFmt w:val="bullet"/>
      <w:lvlText w:val="•"/>
      <w:lvlJc w:val="left"/>
      <w:pPr>
        <w:ind w:left="9380" w:hanging="360"/>
      </w:pPr>
      <w:rPr>
        <w:rFonts w:hint="default"/>
        <w:lang w:val="pl-PL" w:eastAsia="en-US" w:bidi="ar-SA"/>
      </w:rPr>
    </w:lvl>
  </w:abstractNum>
  <w:abstractNum w:abstractNumId="19" w15:restartNumberingAfterBreak="0">
    <w:nsid w:val="1BCF0D0E"/>
    <w:multiLevelType w:val="hybridMultilevel"/>
    <w:tmpl w:val="1910B90C"/>
    <w:lvl w:ilvl="0" w:tplc="A9083180">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4164F282">
      <w:numFmt w:val="bullet"/>
      <w:lvlText w:val="•"/>
      <w:lvlJc w:val="left"/>
      <w:pPr>
        <w:ind w:left="3074" w:hanging="360"/>
      </w:pPr>
      <w:rPr>
        <w:rFonts w:hint="default"/>
        <w:lang w:val="pl-PL" w:eastAsia="en-US" w:bidi="ar-SA"/>
      </w:rPr>
    </w:lvl>
    <w:lvl w:ilvl="2" w:tplc="E5220472">
      <w:numFmt w:val="bullet"/>
      <w:lvlText w:val="•"/>
      <w:lvlJc w:val="left"/>
      <w:pPr>
        <w:ind w:left="3989" w:hanging="360"/>
      </w:pPr>
      <w:rPr>
        <w:rFonts w:hint="default"/>
        <w:lang w:val="pl-PL" w:eastAsia="en-US" w:bidi="ar-SA"/>
      </w:rPr>
    </w:lvl>
    <w:lvl w:ilvl="3" w:tplc="D424149E">
      <w:numFmt w:val="bullet"/>
      <w:lvlText w:val="•"/>
      <w:lvlJc w:val="left"/>
      <w:pPr>
        <w:ind w:left="4903" w:hanging="360"/>
      </w:pPr>
      <w:rPr>
        <w:rFonts w:hint="default"/>
        <w:lang w:val="pl-PL" w:eastAsia="en-US" w:bidi="ar-SA"/>
      </w:rPr>
    </w:lvl>
    <w:lvl w:ilvl="4" w:tplc="6832D924">
      <w:numFmt w:val="bullet"/>
      <w:lvlText w:val="•"/>
      <w:lvlJc w:val="left"/>
      <w:pPr>
        <w:ind w:left="5818" w:hanging="360"/>
      </w:pPr>
      <w:rPr>
        <w:rFonts w:hint="default"/>
        <w:lang w:val="pl-PL" w:eastAsia="en-US" w:bidi="ar-SA"/>
      </w:rPr>
    </w:lvl>
    <w:lvl w:ilvl="5" w:tplc="DDFA69CE">
      <w:numFmt w:val="bullet"/>
      <w:lvlText w:val="•"/>
      <w:lvlJc w:val="left"/>
      <w:pPr>
        <w:ind w:left="6732" w:hanging="360"/>
      </w:pPr>
      <w:rPr>
        <w:rFonts w:hint="default"/>
        <w:lang w:val="pl-PL" w:eastAsia="en-US" w:bidi="ar-SA"/>
      </w:rPr>
    </w:lvl>
    <w:lvl w:ilvl="6" w:tplc="5FCA2A74">
      <w:numFmt w:val="bullet"/>
      <w:lvlText w:val="•"/>
      <w:lvlJc w:val="left"/>
      <w:pPr>
        <w:ind w:left="7647" w:hanging="360"/>
      </w:pPr>
      <w:rPr>
        <w:rFonts w:hint="default"/>
        <w:lang w:val="pl-PL" w:eastAsia="en-US" w:bidi="ar-SA"/>
      </w:rPr>
    </w:lvl>
    <w:lvl w:ilvl="7" w:tplc="E7C61C30">
      <w:numFmt w:val="bullet"/>
      <w:lvlText w:val="•"/>
      <w:lvlJc w:val="left"/>
      <w:pPr>
        <w:ind w:left="8561" w:hanging="360"/>
      </w:pPr>
      <w:rPr>
        <w:rFonts w:hint="default"/>
        <w:lang w:val="pl-PL" w:eastAsia="en-US" w:bidi="ar-SA"/>
      </w:rPr>
    </w:lvl>
    <w:lvl w:ilvl="8" w:tplc="9FAE53AA">
      <w:numFmt w:val="bullet"/>
      <w:lvlText w:val="•"/>
      <w:lvlJc w:val="left"/>
      <w:pPr>
        <w:ind w:left="9476" w:hanging="360"/>
      </w:pPr>
      <w:rPr>
        <w:rFonts w:hint="default"/>
        <w:lang w:val="pl-PL" w:eastAsia="en-US" w:bidi="ar-SA"/>
      </w:rPr>
    </w:lvl>
  </w:abstractNum>
  <w:abstractNum w:abstractNumId="20" w15:restartNumberingAfterBreak="0">
    <w:nsid w:val="1C4D5F45"/>
    <w:multiLevelType w:val="hybridMultilevel"/>
    <w:tmpl w:val="43F80502"/>
    <w:lvl w:ilvl="0" w:tplc="6D281AB6">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FDB81662">
      <w:numFmt w:val="bullet"/>
      <w:lvlText w:val="•"/>
      <w:lvlJc w:val="left"/>
      <w:pPr>
        <w:ind w:left="2642" w:hanging="360"/>
      </w:pPr>
      <w:rPr>
        <w:rFonts w:hint="default"/>
        <w:lang w:val="pl-PL" w:eastAsia="en-US" w:bidi="ar-SA"/>
      </w:rPr>
    </w:lvl>
    <w:lvl w:ilvl="2" w:tplc="FED6E2C2">
      <w:numFmt w:val="bullet"/>
      <w:lvlText w:val="•"/>
      <w:lvlJc w:val="left"/>
      <w:pPr>
        <w:ind w:left="3605" w:hanging="360"/>
      </w:pPr>
      <w:rPr>
        <w:rFonts w:hint="default"/>
        <w:lang w:val="pl-PL" w:eastAsia="en-US" w:bidi="ar-SA"/>
      </w:rPr>
    </w:lvl>
    <w:lvl w:ilvl="3" w:tplc="C7E89AFC">
      <w:numFmt w:val="bullet"/>
      <w:lvlText w:val="•"/>
      <w:lvlJc w:val="left"/>
      <w:pPr>
        <w:ind w:left="4567" w:hanging="360"/>
      </w:pPr>
      <w:rPr>
        <w:rFonts w:hint="default"/>
        <w:lang w:val="pl-PL" w:eastAsia="en-US" w:bidi="ar-SA"/>
      </w:rPr>
    </w:lvl>
    <w:lvl w:ilvl="4" w:tplc="3A86B1C2">
      <w:numFmt w:val="bullet"/>
      <w:lvlText w:val="•"/>
      <w:lvlJc w:val="left"/>
      <w:pPr>
        <w:ind w:left="5530" w:hanging="360"/>
      </w:pPr>
      <w:rPr>
        <w:rFonts w:hint="default"/>
        <w:lang w:val="pl-PL" w:eastAsia="en-US" w:bidi="ar-SA"/>
      </w:rPr>
    </w:lvl>
    <w:lvl w:ilvl="5" w:tplc="1644A378">
      <w:numFmt w:val="bullet"/>
      <w:lvlText w:val="•"/>
      <w:lvlJc w:val="left"/>
      <w:pPr>
        <w:ind w:left="6492" w:hanging="360"/>
      </w:pPr>
      <w:rPr>
        <w:rFonts w:hint="default"/>
        <w:lang w:val="pl-PL" w:eastAsia="en-US" w:bidi="ar-SA"/>
      </w:rPr>
    </w:lvl>
    <w:lvl w:ilvl="6" w:tplc="B420C25C">
      <w:numFmt w:val="bullet"/>
      <w:lvlText w:val="•"/>
      <w:lvlJc w:val="left"/>
      <w:pPr>
        <w:ind w:left="7455" w:hanging="360"/>
      </w:pPr>
      <w:rPr>
        <w:rFonts w:hint="default"/>
        <w:lang w:val="pl-PL" w:eastAsia="en-US" w:bidi="ar-SA"/>
      </w:rPr>
    </w:lvl>
    <w:lvl w:ilvl="7" w:tplc="D3367892">
      <w:numFmt w:val="bullet"/>
      <w:lvlText w:val="•"/>
      <w:lvlJc w:val="left"/>
      <w:pPr>
        <w:ind w:left="8417" w:hanging="360"/>
      </w:pPr>
      <w:rPr>
        <w:rFonts w:hint="default"/>
        <w:lang w:val="pl-PL" w:eastAsia="en-US" w:bidi="ar-SA"/>
      </w:rPr>
    </w:lvl>
    <w:lvl w:ilvl="8" w:tplc="03308626">
      <w:numFmt w:val="bullet"/>
      <w:lvlText w:val="•"/>
      <w:lvlJc w:val="left"/>
      <w:pPr>
        <w:ind w:left="9380" w:hanging="360"/>
      </w:pPr>
      <w:rPr>
        <w:rFonts w:hint="default"/>
        <w:lang w:val="pl-PL" w:eastAsia="en-US" w:bidi="ar-SA"/>
      </w:rPr>
    </w:lvl>
  </w:abstractNum>
  <w:abstractNum w:abstractNumId="21" w15:restartNumberingAfterBreak="0">
    <w:nsid w:val="1CAA5AD2"/>
    <w:multiLevelType w:val="hybridMultilevel"/>
    <w:tmpl w:val="00C61FAA"/>
    <w:lvl w:ilvl="0" w:tplc="3C3646A6">
      <w:numFmt w:val="bullet"/>
      <w:lvlText w:val="•"/>
      <w:lvlJc w:val="left"/>
      <w:pPr>
        <w:ind w:left="1683" w:hanging="360"/>
      </w:pPr>
      <w:rPr>
        <w:rFonts w:ascii="Arial" w:eastAsia="Arial" w:hAnsi="Arial" w:cs="Arial" w:hint="default"/>
        <w:w w:val="100"/>
        <w:lang w:val="pl-PL" w:eastAsia="en-US" w:bidi="ar-SA"/>
      </w:rPr>
    </w:lvl>
    <w:lvl w:ilvl="1" w:tplc="CA7689A4">
      <w:numFmt w:val="bullet"/>
      <w:lvlText w:val="•"/>
      <w:lvlJc w:val="left"/>
      <w:pPr>
        <w:ind w:left="2642" w:hanging="360"/>
      </w:pPr>
      <w:rPr>
        <w:rFonts w:hint="default"/>
        <w:lang w:val="pl-PL" w:eastAsia="en-US" w:bidi="ar-SA"/>
      </w:rPr>
    </w:lvl>
    <w:lvl w:ilvl="2" w:tplc="F73C6156">
      <w:numFmt w:val="bullet"/>
      <w:lvlText w:val="•"/>
      <w:lvlJc w:val="left"/>
      <w:pPr>
        <w:ind w:left="3605" w:hanging="360"/>
      </w:pPr>
      <w:rPr>
        <w:rFonts w:hint="default"/>
        <w:lang w:val="pl-PL" w:eastAsia="en-US" w:bidi="ar-SA"/>
      </w:rPr>
    </w:lvl>
    <w:lvl w:ilvl="3" w:tplc="A65EEB78">
      <w:numFmt w:val="bullet"/>
      <w:lvlText w:val="•"/>
      <w:lvlJc w:val="left"/>
      <w:pPr>
        <w:ind w:left="4567" w:hanging="360"/>
      </w:pPr>
      <w:rPr>
        <w:rFonts w:hint="default"/>
        <w:lang w:val="pl-PL" w:eastAsia="en-US" w:bidi="ar-SA"/>
      </w:rPr>
    </w:lvl>
    <w:lvl w:ilvl="4" w:tplc="23A865AA">
      <w:numFmt w:val="bullet"/>
      <w:lvlText w:val="•"/>
      <w:lvlJc w:val="left"/>
      <w:pPr>
        <w:ind w:left="5530" w:hanging="360"/>
      </w:pPr>
      <w:rPr>
        <w:rFonts w:hint="default"/>
        <w:lang w:val="pl-PL" w:eastAsia="en-US" w:bidi="ar-SA"/>
      </w:rPr>
    </w:lvl>
    <w:lvl w:ilvl="5" w:tplc="849E0844">
      <w:numFmt w:val="bullet"/>
      <w:lvlText w:val="•"/>
      <w:lvlJc w:val="left"/>
      <w:pPr>
        <w:ind w:left="6492" w:hanging="360"/>
      </w:pPr>
      <w:rPr>
        <w:rFonts w:hint="default"/>
        <w:lang w:val="pl-PL" w:eastAsia="en-US" w:bidi="ar-SA"/>
      </w:rPr>
    </w:lvl>
    <w:lvl w:ilvl="6" w:tplc="9C4EC8A4">
      <w:numFmt w:val="bullet"/>
      <w:lvlText w:val="•"/>
      <w:lvlJc w:val="left"/>
      <w:pPr>
        <w:ind w:left="7455" w:hanging="360"/>
      </w:pPr>
      <w:rPr>
        <w:rFonts w:hint="default"/>
        <w:lang w:val="pl-PL" w:eastAsia="en-US" w:bidi="ar-SA"/>
      </w:rPr>
    </w:lvl>
    <w:lvl w:ilvl="7" w:tplc="EFDE9FBA">
      <w:numFmt w:val="bullet"/>
      <w:lvlText w:val="•"/>
      <w:lvlJc w:val="left"/>
      <w:pPr>
        <w:ind w:left="8417" w:hanging="360"/>
      </w:pPr>
      <w:rPr>
        <w:rFonts w:hint="default"/>
        <w:lang w:val="pl-PL" w:eastAsia="en-US" w:bidi="ar-SA"/>
      </w:rPr>
    </w:lvl>
    <w:lvl w:ilvl="8" w:tplc="4192D1A2">
      <w:numFmt w:val="bullet"/>
      <w:lvlText w:val="•"/>
      <w:lvlJc w:val="left"/>
      <w:pPr>
        <w:ind w:left="9380" w:hanging="360"/>
      </w:pPr>
      <w:rPr>
        <w:rFonts w:hint="default"/>
        <w:lang w:val="pl-PL" w:eastAsia="en-US" w:bidi="ar-SA"/>
      </w:rPr>
    </w:lvl>
  </w:abstractNum>
  <w:abstractNum w:abstractNumId="22" w15:restartNumberingAfterBreak="0">
    <w:nsid w:val="1E0C6F8F"/>
    <w:multiLevelType w:val="hybridMultilevel"/>
    <w:tmpl w:val="3CE8EA96"/>
    <w:lvl w:ilvl="0" w:tplc="15B0405A">
      <w:numFmt w:val="bullet"/>
      <w:lvlText w:val="•"/>
      <w:lvlJc w:val="left"/>
      <w:pPr>
        <w:ind w:left="1440" w:hanging="360"/>
      </w:pPr>
      <w:rPr>
        <w:rFonts w:ascii="Arial" w:eastAsia="Arial" w:hAnsi="Arial" w:cs="Arial" w:hint="default"/>
        <w:w w:val="100"/>
        <w:lang w:val="pl-PL" w:eastAsia="en-US" w:bidi="ar-SA"/>
      </w:rPr>
    </w:lvl>
    <w:lvl w:ilvl="1" w:tplc="197C21D2">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2" w:tplc="0236168A">
      <w:numFmt w:val="bullet"/>
      <w:lvlText w:val="•"/>
      <w:lvlJc w:val="left"/>
      <w:pPr>
        <w:ind w:left="3176" w:hanging="360"/>
      </w:pPr>
      <w:rPr>
        <w:rFonts w:hint="default"/>
        <w:lang w:val="pl-PL" w:eastAsia="en-US" w:bidi="ar-SA"/>
      </w:rPr>
    </w:lvl>
    <w:lvl w:ilvl="3" w:tplc="EF285CB6">
      <w:numFmt w:val="bullet"/>
      <w:lvlText w:val="•"/>
      <w:lvlJc w:val="left"/>
      <w:pPr>
        <w:ind w:left="4192" w:hanging="360"/>
      </w:pPr>
      <w:rPr>
        <w:rFonts w:hint="default"/>
        <w:lang w:val="pl-PL" w:eastAsia="en-US" w:bidi="ar-SA"/>
      </w:rPr>
    </w:lvl>
    <w:lvl w:ilvl="4" w:tplc="142659D2">
      <w:numFmt w:val="bullet"/>
      <w:lvlText w:val="•"/>
      <w:lvlJc w:val="left"/>
      <w:pPr>
        <w:ind w:left="5208" w:hanging="360"/>
      </w:pPr>
      <w:rPr>
        <w:rFonts w:hint="default"/>
        <w:lang w:val="pl-PL" w:eastAsia="en-US" w:bidi="ar-SA"/>
      </w:rPr>
    </w:lvl>
    <w:lvl w:ilvl="5" w:tplc="54940D3A">
      <w:numFmt w:val="bullet"/>
      <w:lvlText w:val="•"/>
      <w:lvlJc w:val="left"/>
      <w:pPr>
        <w:ind w:left="6224" w:hanging="360"/>
      </w:pPr>
      <w:rPr>
        <w:rFonts w:hint="default"/>
        <w:lang w:val="pl-PL" w:eastAsia="en-US" w:bidi="ar-SA"/>
      </w:rPr>
    </w:lvl>
    <w:lvl w:ilvl="6" w:tplc="D818CE9E">
      <w:numFmt w:val="bullet"/>
      <w:lvlText w:val="•"/>
      <w:lvlJc w:val="left"/>
      <w:pPr>
        <w:ind w:left="7240" w:hanging="360"/>
      </w:pPr>
      <w:rPr>
        <w:rFonts w:hint="default"/>
        <w:lang w:val="pl-PL" w:eastAsia="en-US" w:bidi="ar-SA"/>
      </w:rPr>
    </w:lvl>
    <w:lvl w:ilvl="7" w:tplc="1076CA86">
      <w:numFmt w:val="bullet"/>
      <w:lvlText w:val="•"/>
      <w:lvlJc w:val="left"/>
      <w:pPr>
        <w:ind w:left="8257" w:hanging="360"/>
      </w:pPr>
      <w:rPr>
        <w:rFonts w:hint="default"/>
        <w:lang w:val="pl-PL" w:eastAsia="en-US" w:bidi="ar-SA"/>
      </w:rPr>
    </w:lvl>
    <w:lvl w:ilvl="8" w:tplc="FF2CD9AA">
      <w:numFmt w:val="bullet"/>
      <w:lvlText w:val="•"/>
      <w:lvlJc w:val="left"/>
      <w:pPr>
        <w:ind w:left="9273" w:hanging="360"/>
      </w:pPr>
      <w:rPr>
        <w:rFonts w:hint="default"/>
        <w:lang w:val="pl-PL" w:eastAsia="en-US" w:bidi="ar-SA"/>
      </w:rPr>
    </w:lvl>
  </w:abstractNum>
  <w:abstractNum w:abstractNumId="23" w15:restartNumberingAfterBreak="0">
    <w:nsid w:val="1E48710F"/>
    <w:multiLevelType w:val="hybridMultilevel"/>
    <w:tmpl w:val="38AA220A"/>
    <w:lvl w:ilvl="0" w:tplc="3AEA7284">
      <w:start w:val="1"/>
      <w:numFmt w:val="decimal"/>
      <w:lvlText w:val="%1."/>
      <w:lvlJc w:val="left"/>
      <w:pPr>
        <w:ind w:left="80" w:hanging="264"/>
        <w:jc w:val="left"/>
      </w:pPr>
      <w:rPr>
        <w:rFonts w:ascii="Arial" w:eastAsia="Arial" w:hAnsi="Arial" w:cs="Arial" w:hint="default"/>
        <w:b w:val="0"/>
        <w:bCs w:val="0"/>
        <w:i w:val="0"/>
        <w:iCs w:val="0"/>
        <w:color w:val="231F20"/>
        <w:w w:val="92"/>
        <w:sz w:val="22"/>
        <w:szCs w:val="22"/>
        <w:lang w:val="pl-PL" w:eastAsia="en-US" w:bidi="ar-SA"/>
      </w:rPr>
    </w:lvl>
    <w:lvl w:ilvl="1" w:tplc="9554333E">
      <w:numFmt w:val="bullet"/>
      <w:lvlText w:val="•"/>
      <w:lvlJc w:val="left"/>
      <w:pPr>
        <w:ind w:left="679" w:hanging="264"/>
      </w:pPr>
      <w:rPr>
        <w:rFonts w:hint="default"/>
        <w:lang w:val="pl-PL" w:eastAsia="en-US" w:bidi="ar-SA"/>
      </w:rPr>
    </w:lvl>
    <w:lvl w:ilvl="2" w:tplc="435CB27C">
      <w:numFmt w:val="bullet"/>
      <w:lvlText w:val="•"/>
      <w:lvlJc w:val="left"/>
      <w:pPr>
        <w:ind w:left="1278" w:hanging="264"/>
      </w:pPr>
      <w:rPr>
        <w:rFonts w:hint="default"/>
        <w:lang w:val="pl-PL" w:eastAsia="en-US" w:bidi="ar-SA"/>
      </w:rPr>
    </w:lvl>
    <w:lvl w:ilvl="3" w:tplc="D1E27ADC">
      <w:numFmt w:val="bullet"/>
      <w:lvlText w:val="•"/>
      <w:lvlJc w:val="left"/>
      <w:pPr>
        <w:ind w:left="1877" w:hanging="264"/>
      </w:pPr>
      <w:rPr>
        <w:rFonts w:hint="default"/>
        <w:lang w:val="pl-PL" w:eastAsia="en-US" w:bidi="ar-SA"/>
      </w:rPr>
    </w:lvl>
    <w:lvl w:ilvl="4" w:tplc="B4B4CB64">
      <w:numFmt w:val="bullet"/>
      <w:lvlText w:val="•"/>
      <w:lvlJc w:val="left"/>
      <w:pPr>
        <w:ind w:left="2476" w:hanging="264"/>
      </w:pPr>
      <w:rPr>
        <w:rFonts w:hint="default"/>
        <w:lang w:val="pl-PL" w:eastAsia="en-US" w:bidi="ar-SA"/>
      </w:rPr>
    </w:lvl>
    <w:lvl w:ilvl="5" w:tplc="455AE880">
      <w:numFmt w:val="bullet"/>
      <w:lvlText w:val="•"/>
      <w:lvlJc w:val="left"/>
      <w:pPr>
        <w:ind w:left="3075" w:hanging="264"/>
      </w:pPr>
      <w:rPr>
        <w:rFonts w:hint="default"/>
        <w:lang w:val="pl-PL" w:eastAsia="en-US" w:bidi="ar-SA"/>
      </w:rPr>
    </w:lvl>
    <w:lvl w:ilvl="6" w:tplc="FAE23C92">
      <w:numFmt w:val="bullet"/>
      <w:lvlText w:val="•"/>
      <w:lvlJc w:val="left"/>
      <w:pPr>
        <w:ind w:left="3674" w:hanging="264"/>
      </w:pPr>
      <w:rPr>
        <w:rFonts w:hint="default"/>
        <w:lang w:val="pl-PL" w:eastAsia="en-US" w:bidi="ar-SA"/>
      </w:rPr>
    </w:lvl>
    <w:lvl w:ilvl="7" w:tplc="223CCC76">
      <w:numFmt w:val="bullet"/>
      <w:lvlText w:val="•"/>
      <w:lvlJc w:val="left"/>
      <w:pPr>
        <w:ind w:left="4273" w:hanging="264"/>
      </w:pPr>
      <w:rPr>
        <w:rFonts w:hint="default"/>
        <w:lang w:val="pl-PL" w:eastAsia="en-US" w:bidi="ar-SA"/>
      </w:rPr>
    </w:lvl>
    <w:lvl w:ilvl="8" w:tplc="52D88E8E">
      <w:numFmt w:val="bullet"/>
      <w:lvlText w:val="•"/>
      <w:lvlJc w:val="left"/>
      <w:pPr>
        <w:ind w:left="4872" w:hanging="264"/>
      </w:pPr>
      <w:rPr>
        <w:rFonts w:hint="default"/>
        <w:lang w:val="pl-PL" w:eastAsia="en-US" w:bidi="ar-SA"/>
      </w:rPr>
    </w:lvl>
  </w:abstractNum>
  <w:abstractNum w:abstractNumId="24" w15:restartNumberingAfterBreak="0">
    <w:nsid w:val="1E4D2480"/>
    <w:multiLevelType w:val="hybridMultilevel"/>
    <w:tmpl w:val="10F4CF84"/>
    <w:lvl w:ilvl="0" w:tplc="7DA0D914">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5C8E1FB6">
      <w:numFmt w:val="bullet"/>
      <w:lvlText w:val="•"/>
      <w:lvlJc w:val="left"/>
      <w:pPr>
        <w:ind w:left="3074" w:hanging="360"/>
      </w:pPr>
      <w:rPr>
        <w:rFonts w:hint="default"/>
        <w:lang w:val="pl-PL" w:eastAsia="en-US" w:bidi="ar-SA"/>
      </w:rPr>
    </w:lvl>
    <w:lvl w:ilvl="2" w:tplc="0FF46318">
      <w:numFmt w:val="bullet"/>
      <w:lvlText w:val="•"/>
      <w:lvlJc w:val="left"/>
      <w:pPr>
        <w:ind w:left="3989" w:hanging="360"/>
      </w:pPr>
      <w:rPr>
        <w:rFonts w:hint="default"/>
        <w:lang w:val="pl-PL" w:eastAsia="en-US" w:bidi="ar-SA"/>
      </w:rPr>
    </w:lvl>
    <w:lvl w:ilvl="3" w:tplc="08B8BD94">
      <w:numFmt w:val="bullet"/>
      <w:lvlText w:val="•"/>
      <w:lvlJc w:val="left"/>
      <w:pPr>
        <w:ind w:left="4903" w:hanging="360"/>
      </w:pPr>
      <w:rPr>
        <w:rFonts w:hint="default"/>
        <w:lang w:val="pl-PL" w:eastAsia="en-US" w:bidi="ar-SA"/>
      </w:rPr>
    </w:lvl>
    <w:lvl w:ilvl="4" w:tplc="5A06F03E">
      <w:numFmt w:val="bullet"/>
      <w:lvlText w:val="•"/>
      <w:lvlJc w:val="left"/>
      <w:pPr>
        <w:ind w:left="5818" w:hanging="360"/>
      </w:pPr>
      <w:rPr>
        <w:rFonts w:hint="default"/>
        <w:lang w:val="pl-PL" w:eastAsia="en-US" w:bidi="ar-SA"/>
      </w:rPr>
    </w:lvl>
    <w:lvl w:ilvl="5" w:tplc="00BA21E4">
      <w:numFmt w:val="bullet"/>
      <w:lvlText w:val="•"/>
      <w:lvlJc w:val="left"/>
      <w:pPr>
        <w:ind w:left="6732" w:hanging="360"/>
      </w:pPr>
      <w:rPr>
        <w:rFonts w:hint="default"/>
        <w:lang w:val="pl-PL" w:eastAsia="en-US" w:bidi="ar-SA"/>
      </w:rPr>
    </w:lvl>
    <w:lvl w:ilvl="6" w:tplc="8AA690A4">
      <w:numFmt w:val="bullet"/>
      <w:lvlText w:val="•"/>
      <w:lvlJc w:val="left"/>
      <w:pPr>
        <w:ind w:left="7647" w:hanging="360"/>
      </w:pPr>
      <w:rPr>
        <w:rFonts w:hint="default"/>
        <w:lang w:val="pl-PL" w:eastAsia="en-US" w:bidi="ar-SA"/>
      </w:rPr>
    </w:lvl>
    <w:lvl w:ilvl="7" w:tplc="504AAB94">
      <w:numFmt w:val="bullet"/>
      <w:lvlText w:val="•"/>
      <w:lvlJc w:val="left"/>
      <w:pPr>
        <w:ind w:left="8561" w:hanging="360"/>
      </w:pPr>
      <w:rPr>
        <w:rFonts w:hint="default"/>
        <w:lang w:val="pl-PL" w:eastAsia="en-US" w:bidi="ar-SA"/>
      </w:rPr>
    </w:lvl>
    <w:lvl w:ilvl="8" w:tplc="ED4E78B0">
      <w:numFmt w:val="bullet"/>
      <w:lvlText w:val="•"/>
      <w:lvlJc w:val="left"/>
      <w:pPr>
        <w:ind w:left="9476" w:hanging="360"/>
      </w:pPr>
      <w:rPr>
        <w:rFonts w:hint="default"/>
        <w:lang w:val="pl-PL" w:eastAsia="en-US" w:bidi="ar-SA"/>
      </w:rPr>
    </w:lvl>
  </w:abstractNum>
  <w:abstractNum w:abstractNumId="25" w15:restartNumberingAfterBreak="0">
    <w:nsid w:val="1F7872DB"/>
    <w:multiLevelType w:val="hybridMultilevel"/>
    <w:tmpl w:val="3B189202"/>
    <w:lvl w:ilvl="0" w:tplc="015C8F9A">
      <w:numFmt w:val="bullet"/>
      <w:lvlText w:val="•"/>
      <w:lvlJc w:val="left"/>
      <w:pPr>
        <w:ind w:left="1080" w:hanging="360"/>
      </w:pPr>
      <w:rPr>
        <w:rFonts w:ascii="Arial" w:eastAsia="Arial" w:hAnsi="Arial" w:cs="Arial" w:hint="default"/>
        <w:b w:val="0"/>
        <w:bCs w:val="0"/>
        <w:i w:val="0"/>
        <w:iCs w:val="0"/>
        <w:color w:val="231F20"/>
        <w:w w:val="100"/>
        <w:sz w:val="24"/>
        <w:szCs w:val="24"/>
        <w:lang w:val="pl-PL" w:eastAsia="en-US" w:bidi="ar-SA"/>
      </w:rPr>
    </w:lvl>
    <w:lvl w:ilvl="1" w:tplc="94B43370">
      <w:numFmt w:val="bullet"/>
      <w:lvlText w:val="•"/>
      <w:lvlJc w:val="left"/>
      <w:pPr>
        <w:ind w:left="1323" w:hanging="360"/>
      </w:pPr>
      <w:rPr>
        <w:rFonts w:ascii="Arial" w:eastAsia="Arial" w:hAnsi="Arial" w:cs="Arial" w:hint="default"/>
        <w:b w:val="0"/>
        <w:bCs w:val="0"/>
        <w:i w:val="0"/>
        <w:iCs w:val="0"/>
        <w:color w:val="231F20"/>
        <w:w w:val="100"/>
        <w:sz w:val="24"/>
        <w:szCs w:val="24"/>
        <w:lang w:val="pl-PL" w:eastAsia="en-US" w:bidi="ar-SA"/>
      </w:rPr>
    </w:lvl>
    <w:lvl w:ilvl="2" w:tplc="CCE0392C">
      <w:numFmt w:val="bullet"/>
      <w:lvlText w:val="•"/>
      <w:lvlJc w:val="left"/>
      <w:pPr>
        <w:ind w:left="2429" w:hanging="360"/>
      </w:pPr>
      <w:rPr>
        <w:rFonts w:hint="default"/>
        <w:lang w:val="pl-PL" w:eastAsia="en-US" w:bidi="ar-SA"/>
      </w:rPr>
    </w:lvl>
    <w:lvl w:ilvl="3" w:tplc="9E3834FC">
      <w:numFmt w:val="bullet"/>
      <w:lvlText w:val="•"/>
      <w:lvlJc w:val="left"/>
      <w:pPr>
        <w:ind w:left="3539" w:hanging="360"/>
      </w:pPr>
      <w:rPr>
        <w:rFonts w:hint="default"/>
        <w:lang w:val="pl-PL" w:eastAsia="en-US" w:bidi="ar-SA"/>
      </w:rPr>
    </w:lvl>
    <w:lvl w:ilvl="4" w:tplc="F4982024">
      <w:numFmt w:val="bullet"/>
      <w:lvlText w:val="•"/>
      <w:lvlJc w:val="left"/>
      <w:pPr>
        <w:ind w:left="4648" w:hanging="360"/>
      </w:pPr>
      <w:rPr>
        <w:rFonts w:hint="default"/>
        <w:lang w:val="pl-PL" w:eastAsia="en-US" w:bidi="ar-SA"/>
      </w:rPr>
    </w:lvl>
    <w:lvl w:ilvl="5" w:tplc="626EADC0">
      <w:numFmt w:val="bullet"/>
      <w:lvlText w:val="•"/>
      <w:lvlJc w:val="left"/>
      <w:pPr>
        <w:ind w:left="5758" w:hanging="360"/>
      </w:pPr>
      <w:rPr>
        <w:rFonts w:hint="default"/>
        <w:lang w:val="pl-PL" w:eastAsia="en-US" w:bidi="ar-SA"/>
      </w:rPr>
    </w:lvl>
    <w:lvl w:ilvl="6" w:tplc="490E3640">
      <w:numFmt w:val="bullet"/>
      <w:lvlText w:val="•"/>
      <w:lvlJc w:val="left"/>
      <w:pPr>
        <w:ind w:left="6867" w:hanging="360"/>
      </w:pPr>
      <w:rPr>
        <w:rFonts w:hint="default"/>
        <w:lang w:val="pl-PL" w:eastAsia="en-US" w:bidi="ar-SA"/>
      </w:rPr>
    </w:lvl>
    <w:lvl w:ilvl="7" w:tplc="C798CC3C">
      <w:numFmt w:val="bullet"/>
      <w:lvlText w:val="•"/>
      <w:lvlJc w:val="left"/>
      <w:pPr>
        <w:ind w:left="7977" w:hanging="360"/>
      </w:pPr>
      <w:rPr>
        <w:rFonts w:hint="default"/>
        <w:lang w:val="pl-PL" w:eastAsia="en-US" w:bidi="ar-SA"/>
      </w:rPr>
    </w:lvl>
    <w:lvl w:ilvl="8" w:tplc="8EB2E3B8">
      <w:numFmt w:val="bullet"/>
      <w:lvlText w:val="•"/>
      <w:lvlJc w:val="left"/>
      <w:pPr>
        <w:ind w:left="9086" w:hanging="360"/>
      </w:pPr>
      <w:rPr>
        <w:rFonts w:hint="default"/>
        <w:lang w:val="pl-PL" w:eastAsia="en-US" w:bidi="ar-SA"/>
      </w:rPr>
    </w:lvl>
  </w:abstractNum>
  <w:abstractNum w:abstractNumId="26" w15:restartNumberingAfterBreak="0">
    <w:nsid w:val="1FD0359A"/>
    <w:multiLevelType w:val="hybridMultilevel"/>
    <w:tmpl w:val="1C16DA68"/>
    <w:lvl w:ilvl="0" w:tplc="7B4E045E">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C902D52C">
      <w:numFmt w:val="bullet"/>
      <w:lvlText w:val="•"/>
      <w:lvlJc w:val="left"/>
      <w:pPr>
        <w:ind w:left="3074" w:hanging="360"/>
      </w:pPr>
      <w:rPr>
        <w:rFonts w:hint="default"/>
        <w:lang w:val="pl-PL" w:eastAsia="en-US" w:bidi="ar-SA"/>
      </w:rPr>
    </w:lvl>
    <w:lvl w:ilvl="2" w:tplc="AE36E2CA">
      <w:numFmt w:val="bullet"/>
      <w:lvlText w:val="•"/>
      <w:lvlJc w:val="left"/>
      <w:pPr>
        <w:ind w:left="3989" w:hanging="360"/>
      </w:pPr>
      <w:rPr>
        <w:rFonts w:hint="default"/>
        <w:lang w:val="pl-PL" w:eastAsia="en-US" w:bidi="ar-SA"/>
      </w:rPr>
    </w:lvl>
    <w:lvl w:ilvl="3" w:tplc="E834CE78">
      <w:numFmt w:val="bullet"/>
      <w:lvlText w:val="•"/>
      <w:lvlJc w:val="left"/>
      <w:pPr>
        <w:ind w:left="4903" w:hanging="360"/>
      </w:pPr>
      <w:rPr>
        <w:rFonts w:hint="default"/>
        <w:lang w:val="pl-PL" w:eastAsia="en-US" w:bidi="ar-SA"/>
      </w:rPr>
    </w:lvl>
    <w:lvl w:ilvl="4" w:tplc="7C761F7E">
      <w:numFmt w:val="bullet"/>
      <w:lvlText w:val="•"/>
      <w:lvlJc w:val="left"/>
      <w:pPr>
        <w:ind w:left="5818" w:hanging="360"/>
      </w:pPr>
      <w:rPr>
        <w:rFonts w:hint="default"/>
        <w:lang w:val="pl-PL" w:eastAsia="en-US" w:bidi="ar-SA"/>
      </w:rPr>
    </w:lvl>
    <w:lvl w:ilvl="5" w:tplc="8828CFCE">
      <w:numFmt w:val="bullet"/>
      <w:lvlText w:val="•"/>
      <w:lvlJc w:val="left"/>
      <w:pPr>
        <w:ind w:left="6732" w:hanging="360"/>
      </w:pPr>
      <w:rPr>
        <w:rFonts w:hint="default"/>
        <w:lang w:val="pl-PL" w:eastAsia="en-US" w:bidi="ar-SA"/>
      </w:rPr>
    </w:lvl>
    <w:lvl w:ilvl="6" w:tplc="9BC45DB8">
      <w:numFmt w:val="bullet"/>
      <w:lvlText w:val="•"/>
      <w:lvlJc w:val="left"/>
      <w:pPr>
        <w:ind w:left="7647" w:hanging="360"/>
      </w:pPr>
      <w:rPr>
        <w:rFonts w:hint="default"/>
        <w:lang w:val="pl-PL" w:eastAsia="en-US" w:bidi="ar-SA"/>
      </w:rPr>
    </w:lvl>
    <w:lvl w:ilvl="7" w:tplc="EE224876">
      <w:numFmt w:val="bullet"/>
      <w:lvlText w:val="•"/>
      <w:lvlJc w:val="left"/>
      <w:pPr>
        <w:ind w:left="8561" w:hanging="360"/>
      </w:pPr>
      <w:rPr>
        <w:rFonts w:hint="default"/>
        <w:lang w:val="pl-PL" w:eastAsia="en-US" w:bidi="ar-SA"/>
      </w:rPr>
    </w:lvl>
    <w:lvl w:ilvl="8" w:tplc="51E64476">
      <w:numFmt w:val="bullet"/>
      <w:lvlText w:val="•"/>
      <w:lvlJc w:val="left"/>
      <w:pPr>
        <w:ind w:left="9476" w:hanging="360"/>
      </w:pPr>
      <w:rPr>
        <w:rFonts w:hint="default"/>
        <w:lang w:val="pl-PL" w:eastAsia="en-US" w:bidi="ar-SA"/>
      </w:rPr>
    </w:lvl>
  </w:abstractNum>
  <w:abstractNum w:abstractNumId="27" w15:restartNumberingAfterBreak="0">
    <w:nsid w:val="210B678F"/>
    <w:multiLevelType w:val="hybridMultilevel"/>
    <w:tmpl w:val="3662DF8C"/>
    <w:lvl w:ilvl="0" w:tplc="BB08A684">
      <w:numFmt w:val="bullet"/>
      <w:lvlText w:val="•"/>
      <w:lvlJc w:val="left"/>
      <w:pPr>
        <w:ind w:left="800" w:hanging="360"/>
      </w:pPr>
      <w:rPr>
        <w:rFonts w:ascii="Arial" w:eastAsia="Arial" w:hAnsi="Arial" w:cs="Arial" w:hint="default"/>
        <w:b w:val="0"/>
        <w:bCs w:val="0"/>
        <w:i w:val="0"/>
        <w:iCs w:val="0"/>
        <w:color w:val="231F20"/>
        <w:w w:val="131"/>
        <w:sz w:val="22"/>
        <w:szCs w:val="22"/>
        <w:lang w:val="pl-PL" w:eastAsia="en-US" w:bidi="ar-SA"/>
      </w:rPr>
    </w:lvl>
    <w:lvl w:ilvl="1" w:tplc="97E6F27E">
      <w:numFmt w:val="bullet"/>
      <w:lvlText w:val="•"/>
      <w:lvlJc w:val="left"/>
      <w:pPr>
        <w:ind w:left="1425" w:hanging="360"/>
      </w:pPr>
      <w:rPr>
        <w:rFonts w:hint="default"/>
        <w:lang w:val="pl-PL" w:eastAsia="en-US" w:bidi="ar-SA"/>
      </w:rPr>
    </w:lvl>
    <w:lvl w:ilvl="2" w:tplc="9334B764">
      <w:numFmt w:val="bullet"/>
      <w:lvlText w:val="•"/>
      <w:lvlJc w:val="left"/>
      <w:pPr>
        <w:ind w:left="2051" w:hanging="360"/>
      </w:pPr>
      <w:rPr>
        <w:rFonts w:hint="default"/>
        <w:lang w:val="pl-PL" w:eastAsia="en-US" w:bidi="ar-SA"/>
      </w:rPr>
    </w:lvl>
    <w:lvl w:ilvl="3" w:tplc="0C50C3F0">
      <w:numFmt w:val="bullet"/>
      <w:lvlText w:val="•"/>
      <w:lvlJc w:val="left"/>
      <w:pPr>
        <w:ind w:left="2676" w:hanging="360"/>
      </w:pPr>
      <w:rPr>
        <w:rFonts w:hint="default"/>
        <w:lang w:val="pl-PL" w:eastAsia="en-US" w:bidi="ar-SA"/>
      </w:rPr>
    </w:lvl>
    <w:lvl w:ilvl="4" w:tplc="6AE652A8">
      <w:numFmt w:val="bullet"/>
      <w:lvlText w:val="•"/>
      <w:lvlJc w:val="left"/>
      <w:pPr>
        <w:ind w:left="3302" w:hanging="360"/>
      </w:pPr>
      <w:rPr>
        <w:rFonts w:hint="default"/>
        <w:lang w:val="pl-PL" w:eastAsia="en-US" w:bidi="ar-SA"/>
      </w:rPr>
    </w:lvl>
    <w:lvl w:ilvl="5" w:tplc="51CE9B2A">
      <w:numFmt w:val="bullet"/>
      <w:lvlText w:val="•"/>
      <w:lvlJc w:val="left"/>
      <w:pPr>
        <w:ind w:left="3928" w:hanging="360"/>
      </w:pPr>
      <w:rPr>
        <w:rFonts w:hint="default"/>
        <w:lang w:val="pl-PL" w:eastAsia="en-US" w:bidi="ar-SA"/>
      </w:rPr>
    </w:lvl>
    <w:lvl w:ilvl="6" w:tplc="11705E6A">
      <w:numFmt w:val="bullet"/>
      <w:lvlText w:val="•"/>
      <w:lvlJc w:val="left"/>
      <w:pPr>
        <w:ind w:left="4553" w:hanging="360"/>
      </w:pPr>
      <w:rPr>
        <w:rFonts w:hint="default"/>
        <w:lang w:val="pl-PL" w:eastAsia="en-US" w:bidi="ar-SA"/>
      </w:rPr>
    </w:lvl>
    <w:lvl w:ilvl="7" w:tplc="A2F2BFE0">
      <w:numFmt w:val="bullet"/>
      <w:lvlText w:val="•"/>
      <w:lvlJc w:val="left"/>
      <w:pPr>
        <w:ind w:left="5179" w:hanging="360"/>
      </w:pPr>
      <w:rPr>
        <w:rFonts w:hint="default"/>
        <w:lang w:val="pl-PL" w:eastAsia="en-US" w:bidi="ar-SA"/>
      </w:rPr>
    </w:lvl>
    <w:lvl w:ilvl="8" w:tplc="9250AB4C">
      <w:numFmt w:val="bullet"/>
      <w:lvlText w:val="•"/>
      <w:lvlJc w:val="left"/>
      <w:pPr>
        <w:ind w:left="5804" w:hanging="360"/>
      </w:pPr>
      <w:rPr>
        <w:rFonts w:hint="default"/>
        <w:lang w:val="pl-PL" w:eastAsia="en-US" w:bidi="ar-SA"/>
      </w:rPr>
    </w:lvl>
  </w:abstractNum>
  <w:abstractNum w:abstractNumId="28" w15:restartNumberingAfterBreak="0">
    <w:nsid w:val="26D20712"/>
    <w:multiLevelType w:val="hybridMultilevel"/>
    <w:tmpl w:val="F6107A5E"/>
    <w:lvl w:ilvl="0" w:tplc="FDF2CE0E">
      <w:start w:val="1"/>
      <w:numFmt w:val="decimal"/>
      <w:lvlText w:val="%1."/>
      <w:lvlJc w:val="left"/>
      <w:pPr>
        <w:ind w:left="80" w:hanging="231"/>
        <w:jc w:val="left"/>
      </w:pPr>
      <w:rPr>
        <w:rFonts w:ascii="Arial" w:eastAsia="Arial" w:hAnsi="Arial" w:cs="Arial" w:hint="default"/>
        <w:b w:val="0"/>
        <w:bCs w:val="0"/>
        <w:i w:val="0"/>
        <w:iCs w:val="0"/>
        <w:color w:val="231F20"/>
        <w:w w:val="92"/>
        <w:sz w:val="22"/>
        <w:szCs w:val="22"/>
        <w:lang w:val="pl-PL" w:eastAsia="en-US" w:bidi="ar-SA"/>
      </w:rPr>
    </w:lvl>
    <w:lvl w:ilvl="1" w:tplc="AA88D644">
      <w:numFmt w:val="bullet"/>
      <w:lvlText w:val="•"/>
      <w:lvlJc w:val="left"/>
      <w:pPr>
        <w:ind w:left="679" w:hanging="231"/>
      </w:pPr>
      <w:rPr>
        <w:rFonts w:hint="default"/>
        <w:lang w:val="pl-PL" w:eastAsia="en-US" w:bidi="ar-SA"/>
      </w:rPr>
    </w:lvl>
    <w:lvl w:ilvl="2" w:tplc="9946A47A">
      <w:numFmt w:val="bullet"/>
      <w:lvlText w:val="•"/>
      <w:lvlJc w:val="left"/>
      <w:pPr>
        <w:ind w:left="1278" w:hanging="231"/>
      </w:pPr>
      <w:rPr>
        <w:rFonts w:hint="default"/>
        <w:lang w:val="pl-PL" w:eastAsia="en-US" w:bidi="ar-SA"/>
      </w:rPr>
    </w:lvl>
    <w:lvl w:ilvl="3" w:tplc="6B26F714">
      <w:numFmt w:val="bullet"/>
      <w:lvlText w:val="•"/>
      <w:lvlJc w:val="left"/>
      <w:pPr>
        <w:ind w:left="1877" w:hanging="231"/>
      </w:pPr>
      <w:rPr>
        <w:rFonts w:hint="default"/>
        <w:lang w:val="pl-PL" w:eastAsia="en-US" w:bidi="ar-SA"/>
      </w:rPr>
    </w:lvl>
    <w:lvl w:ilvl="4" w:tplc="523411F0">
      <w:numFmt w:val="bullet"/>
      <w:lvlText w:val="•"/>
      <w:lvlJc w:val="left"/>
      <w:pPr>
        <w:ind w:left="2476" w:hanging="231"/>
      </w:pPr>
      <w:rPr>
        <w:rFonts w:hint="default"/>
        <w:lang w:val="pl-PL" w:eastAsia="en-US" w:bidi="ar-SA"/>
      </w:rPr>
    </w:lvl>
    <w:lvl w:ilvl="5" w:tplc="A73C5B0E">
      <w:numFmt w:val="bullet"/>
      <w:lvlText w:val="•"/>
      <w:lvlJc w:val="left"/>
      <w:pPr>
        <w:ind w:left="3075" w:hanging="231"/>
      </w:pPr>
      <w:rPr>
        <w:rFonts w:hint="default"/>
        <w:lang w:val="pl-PL" w:eastAsia="en-US" w:bidi="ar-SA"/>
      </w:rPr>
    </w:lvl>
    <w:lvl w:ilvl="6" w:tplc="8D84994A">
      <w:numFmt w:val="bullet"/>
      <w:lvlText w:val="•"/>
      <w:lvlJc w:val="left"/>
      <w:pPr>
        <w:ind w:left="3674" w:hanging="231"/>
      </w:pPr>
      <w:rPr>
        <w:rFonts w:hint="default"/>
        <w:lang w:val="pl-PL" w:eastAsia="en-US" w:bidi="ar-SA"/>
      </w:rPr>
    </w:lvl>
    <w:lvl w:ilvl="7" w:tplc="3DEAB398">
      <w:numFmt w:val="bullet"/>
      <w:lvlText w:val="•"/>
      <w:lvlJc w:val="left"/>
      <w:pPr>
        <w:ind w:left="4273" w:hanging="231"/>
      </w:pPr>
      <w:rPr>
        <w:rFonts w:hint="default"/>
        <w:lang w:val="pl-PL" w:eastAsia="en-US" w:bidi="ar-SA"/>
      </w:rPr>
    </w:lvl>
    <w:lvl w:ilvl="8" w:tplc="4BE281A6">
      <w:numFmt w:val="bullet"/>
      <w:lvlText w:val="•"/>
      <w:lvlJc w:val="left"/>
      <w:pPr>
        <w:ind w:left="4872" w:hanging="231"/>
      </w:pPr>
      <w:rPr>
        <w:rFonts w:hint="default"/>
        <w:lang w:val="pl-PL" w:eastAsia="en-US" w:bidi="ar-SA"/>
      </w:rPr>
    </w:lvl>
  </w:abstractNum>
  <w:abstractNum w:abstractNumId="29" w15:restartNumberingAfterBreak="0">
    <w:nsid w:val="29072637"/>
    <w:multiLevelType w:val="hybridMultilevel"/>
    <w:tmpl w:val="9A9CDC34"/>
    <w:lvl w:ilvl="0" w:tplc="3E3A9D9C">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EC66989A">
      <w:numFmt w:val="bullet"/>
      <w:lvlText w:val="•"/>
      <w:lvlJc w:val="left"/>
      <w:pPr>
        <w:ind w:left="3074" w:hanging="360"/>
      </w:pPr>
      <w:rPr>
        <w:rFonts w:hint="default"/>
        <w:lang w:val="pl-PL" w:eastAsia="en-US" w:bidi="ar-SA"/>
      </w:rPr>
    </w:lvl>
    <w:lvl w:ilvl="2" w:tplc="D46839C8">
      <w:numFmt w:val="bullet"/>
      <w:lvlText w:val="•"/>
      <w:lvlJc w:val="left"/>
      <w:pPr>
        <w:ind w:left="3989" w:hanging="360"/>
      </w:pPr>
      <w:rPr>
        <w:rFonts w:hint="default"/>
        <w:lang w:val="pl-PL" w:eastAsia="en-US" w:bidi="ar-SA"/>
      </w:rPr>
    </w:lvl>
    <w:lvl w:ilvl="3" w:tplc="0D0830CE">
      <w:numFmt w:val="bullet"/>
      <w:lvlText w:val="•"/>
      <w:lvlJc w:val="left"/>
      <w:pPr>
        <w:ind w:left="4903" w:hanging="360"/>
      </w:pPr>
      <w:rPr>
        <w:rFonts w:hint="default"/>
        <w:lang w:val="pl-PL" w:eastAsia="en-US" w:bidi="ar-SA"/>
      </w:rPr>
    </w:lvl>
    <w:lvl w:ilvl="4" w:tplc="9F88AF3A">
      <w:numFmt w:val="bullet"/>
      <w:lvlText w:val="•"/>
      <w:lvlJc w:val="left"/>
      <w:pPr>
        <w:ind w:left="5818" w:hanging="360"/>
      </w:pPr>
      <w:rPr>
        <w:rFonts w:hint="default"/>
        <w:lang w:val="pl-PL" w:eastAsia="en-US" w:bidi="ar-SA"/>
      </w:rPr>
    </w:lvl>
    <w:lvl w:ilvl="5" w:tplc="FA321926">
      <w:numFmt w:val="bullet"/>
      <w:lvlText w:val="•"/>
      <w:lvlJc w:val="left"/>
      <w:pPr>
        <w:ind w:left="6732" w:hanging="360"/>
      </w:pPr>
      <w:rPr>
        <w:rFonts w:hint="default"/>
        <w:lang w:val="pl-PL" w:eastAsia="en-US" w:bidi="ar-SA"/>
      </w:rPr>
    </w:lvl>
    <w:lvl w:ilvl="6" w:tplc="1D62C0C6">
      <w:numFmt w:val="bullet"/>
      <w:lvlText w:val="•"/>
      <w:lvlJc w:val="left"/>
      <w:pPr>
        <w:ind w:left="7647" w:hanging="360"/>
      </w:pPr>
      <w:rPr>
        <w:rFonts w:hint="default"/>
        <w:lang w:val="pl-PL" w:eastAsia="en-US" w:bidi="ar-SA"/>
      </w:rPr>
    </w:lvl>
    <w:lvl w:ilvl="7" w:tplc="06125C30">
      <w:numFmt w:val="bullet"/>
      <w:lvlText w:val="•"/>
      <w:lvlJc w:val="left"/>
      <w:pPr>
        <w:ind w:left="8561" w:hanging="360"/>
      </w:pPr>
      <w:rPr>
        <w:rFonts w:hint="default"/>
        <w:lang w:val="pl-PL" w:eastAsia="en-US" w:bidi="ar-SA"/>
      </w:rPr>
    </w:lvl>
    <w:lvl w:ilvl="8" w:tplc="1AC0C05C">
      <w:numFmt w:val="bullet"/>
      <w:lvlText w:val="•"/>
      <w:lvlJc w:val="left"/>
      <w:pPr>
        <w:ind w:left="9476" w:hanging="360"/>
      </w:pPr>
      <w:rPr>
        <w:rFonts w:hint="default"/>
        <w:lang w:val="pl-PL" w:eastAsia="en-US" w:bidi="ar-SA"/>
      </w:rPr>
    </w:lvl>
  </w:abstractNum>
  <w:abstractNum w:abstractNumId="30" w15:restartNumberingAfterBreak="0">
    <w:nsid w:val="2A6640DF"/>
    <w:multiLevelType w:val="hybridMultilevel"/>
    <w:tmpl w:val="CEC0129C"/>
    <w:lvl w:ilvl="0" w:tplc="59C661A4">
      <w:start w:val="1"/>
      <w:numFmt w:val="decimal"/>
      <w:lvlText w:val="%1."/>
      <w:lvlJc w:val="left"/>
      <w:pPr>
        <w:ind w:left="1440" w:hanging="360"/>
        <w:jc w:val="right"/>
      </w:pPr>
      <w:rPr>
        <w:rFonts w:ascii="Arial" w:eastAsia="Arial" w:hAnsi="Arial" w:cs="Arial" w:hint="default"/>
        <w:b w:val="0"/>
        <w:bCs w:val="0"/>
        <w:i w:val="0"/>
        <w:iCs w:val="0"/>
        <w:w w:val="91"/>
        <w:sz w:val="28"/>
        <w:szCs w:val="28"/>
        <w:lang w:val="pl-PL" w:eastAsia="en-US" w:bidi="ar-SA"/>
      </w:rPr>
    </w:lvl>
    <w:lvl w:ilvl="1" w:tplc="26B44F1C">
      <w:start w:val="1"/>
      <w:numFmt w:val="upperLetter"/>
      <w:lvlText w:val="%2."/>
      <w:lvlJc w:val="left"/>
      <w:pPr>
        <w:ind w:left="2160" w:hanging="360"/>
        <w:jc w:val="left"/>
      </w:pPr>
      <w:rPr>
        <w:rFonts w:ascii="Arial" w:eastAsia="Arial" w:hAnsi="Arial" w:cs="Arial" w:hint="default"/>
        <w:b w:val="0"/>
        <w:bCs w:val="0"/>
        <w:i w:val="0"/>
        <w:iCs w:val="0"/>
        <w:color w:val="231F20"/>
        <w:w w:val="87"/>
        <w:sz w:val="24"/>
        <w:szCs w:val="24"/>
        <w:lang w:val="pl-PL" w:eastAsia="en-US" w:bidi="ar-SA"/>
      </w:rPr>
    </w:lvl>
    <w:lvl w:ilvl="2" w:tplc="7EC4C6D2">
      <w:start w:val="1"/>
      <w:numFmt w:val="decimal"/>
      <w:lvlText w:val="%3."/>
      <w:lvlJc w:val="left"/>
      <w:pPr>
        <w:ind w:left="2704" w:hanging="227"/>
        <w:jc w:val="left"/>
      </w:pPr>
      <w:rPr>
        <w:rFonts w:ascii="Arial" w:eastAsia="Arial" w:hAnsi="Arial" w:cs="Arial" w:hint="default"/>
        <w:b w:val="0"/>
        <w:bCs w:val="0"/>
        <w:i w:val="0"/>
        <w:iCs w:val="0"/>
        <w:w w:val="92"/>
        <w:sz w:val="24"/>
        <w:szCs w:val="24"/>
        <w:lang w:val="pl-PL" w:eastAsia="en-US" w:bidi="ar-SA"/>
      </w:rPr>
    </w:lvl>
    <w:lvl w:ilvl="3" w:tplc="2416C8EE">
      <w:numFmt w:val="bullet"/>
      <w:lvlText w:val="•"/>
      <w:lvlJc w:val="left"/>
      <w:pPr>
        <w:ind w:left="3775" w:hanging="227"/>
      </w:pPr>
      <w:rPr>
        <w:rFonts w:hint="default"/>
        <w:lang w:val="pl-PL" w:eastAsia="en-US" w:bidi="ar-SA"/>
      </w:rPr>
    </w:lvl>
    <w:lvl w:ilvl="4" w:tplc="FE0CDBA0">
      <w:numFmt w:val="bullet"/>
      <w:lvlText w:val="•"/>
      <w:lvlJc w:val="left"/>
      <w:pPr>
        <w:ind w:left="4851" w:hanging="227"/>
      </w:pPr>
      <w:rPr>
        <w:rFonts w:hint="default"/>
        <w:lang w:val="pl-PL" w:eastAsia="en-US" w:bidi="ar-SA"/>
      </w:rPr>
    </w:lvl>
    <w:lvl w:ilvl="5" w:tplc="2B605352">
      <w:numFmt w:val="bullet"/>
      <w:lvlText w:val="•"/>
      <w:lvlJc w:val="left"/>
      <w:pPr>
        <w:ind w:left="5927" w:hanging="227"/>
      </w:pPr>
      <w:rPr>
        <w:rFonts w:hint="default"/>
        <w:lang w:val="pl-PL" w:eastAsia="en-US" w:bidi="ar-SA"/>
      </w:rPr>
    </w:lvl>
    <w:lvl w:ilvl="6" w:tplc="0A3A9444">
      <w:numFmt w:val="bullet"/>
      <w:lvlText w:val="•"/>
      <w:lvlJc w:val="left"/>
      <w:pPr>
        <w:ind w:left="7002" w:hanging="227"/>
      </w:pPr>
      <w:rPr>
        <w:rFonts w:hint="default"/>
        <w:lang w:val="pl-PL" w:eastAsia="en-US" w:bidi="ar-SA"/>
      </w:rPr>
    </w:lvl>
    <w:lvl w:ilvl="7" w:tplc="611AA392">
      <w:numFmt w:val="bullet"/>
      <w:lvlText w:val="•"/>
      <w:lvlJc w:val="left"/>
      <w:pPr>
        <w:ind w:left="8078" w:hanging="227"/>
      </w:pPr>
      <w:rPr>
        <w:rFonts w:hint="default"/>
        <w:lang w:val="pl-PL" w:eastAsia="en-US" w:bidi="ar-SA"/>
      </w:rPr>
    </w:lvl>
    <w:lvl w:ilvl="8" w:tplc="B8365EC4">
      <w:numFmt w:val="bullet"/>
      <w:lvlText w:val="•"/>
      <w:lvlJc w:val="left"/>
      <w:pPr>
        <w:ind w:left="9154" w:hanging="227"/>
      </w:pPr>
      <w:rPr>
        <w:rFonts w:hint="default"/>
        <w:lang w:val="pl-PL" w:eastAsia="en-US" w:bidi="ar-SA"/>
      </w:rPr>
    </w:lvl>
  </w:abstractNum>
  <w:abstractNum w:abstractNumId="31" w15:restartNumberingAfterBreak="0">
    <w:nsid w:val="2BFB7DB1"/>
    <w:multiLevelType w:val="hybridMultilevel"/>
    <w:tmpl w:val="A7F4AB64"/>
    <w:lvl w:ilvl="0" w:tplc="8B78E574">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20129CD4">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2" w:tplc="0C8475AA">
      <w:numFmt w:val="bullet"/>
      <w:lvlText w:val="•"/>
      <w:lvlJc w:val="left"/>
      <w:pPr>
        <w:ind w:left="3176" w:hanging="360"/>
      </w:pPr>
      <w:rPr>
        <w:rFonts w:hint="default"/>
        <w:lang w:val="pl-PL" w:eastAsia="en-US" w:bidi="ar-SA"/>
      </w:rPr>
    </w:lvl>
    <w:lvl w:ilvl="3" w:tplc="77B4BF02">
      <w:numFmt w:val="bullet"/>
      <w:lvlText w:val="•"/>
      <w:lvlJc w:val="left"/>
      <w:pPr>
        <w:ind w:left="4192" w:hanging="360"/>
      </w:pPr>
      <w:rPr>
        <w:rFonts w:hint="default"/>
        <w:lang w:val="pl-PL" w:eastAsia="en-US" w:bidi="ar-SA"/>
      </w:rPr>
    </w:lvl>
    <w:lvl w:ilvl="4" w:tplc="20363910">
      <w:numFmt w:val="bullet"/>
      <w:lvlText w:val="•"/>
      <w:lvlJc w:val="left"/>
      <w:pPr>
        <w:ind w:left="5208" w:hanging="360"/>
      </w:pPr>
      <w:rPr>
        <w:rFonts w:hint="default"/>
        <w:lang w:val="pl-PL" w:eastAsia="en-US" w:bidi="ar-SA"/>
      </w:rPr>
    </w:lvl>
    <w:lvl w:ilvl="5" w:tplc="851294FC">
      <w:numFmt w:val="bullet"/>
      <w:lvlText w:val="•"/>
      <w:lvlJc w:val="left"/>
      <w:pPr>
        <w:ind w:left="6224" w:hanging="360"/>
      </w:pPr>
      <w:rPr>
        <w:rFonts w:hint="default"/>
        <w:lang w:val="pl-PL" w:eastAsia="en-US" w:bidi="ar-SA"/>
      </w:rPr>
    </w:lvl>
    <w:lvl w:ilvl="6" w:tplc="F27288F8">
      <w:numFmt w:val="bullet"/>
      <w:lvlText w:val="•"/>
      <w:lvlJc w:val="left"/>
      <w:pPr>
        <w:ind w:left="7240" w:hanging="360"/>
      </w:pPr>
      <w:rPr>
        <w:rFonts w:hint="default"/>
        <w:lang w:val="pl-PL" w:eastAsia="en-US" w:bidi="ar-SA"/>
      </w:rPr>
    </w:lvl>
    <w:lvl w:ilvl="7" w:tplc="1B5E3AB6">
      <w:numFmt w:val="bullet"/>
      <w:lvlText w:val="•"/>
      <w:lvlJc w:val="left"/>
      <w:pPr>
        <w:ind w:left="8257" w:hanging="360"/>
      </w:pPr>
      <w:rPr>
        <w:rFonts w:hint="default"/>
        <w:lang w:val="pl-PL" w:eastAsia="en-US" w:bidi="ar-SA"/>
      </w:rPr>
    </w:lvl>
    <w:lvl w:ilvl="8" w:tplc="EAF45440">
      <w:numFmt w:val="bullet"/>
      <w:lvlText w:val="•"/>
      <w:lvlJc w:val="left"/>
      <w:pPr>
        <w:ind w:left="9273" w:hanging="360"/>
      </w:pPr>
      <w:rPr>
        <w:rFonts w:hint="default"/>
        <w:lang w:val="pl-PL" w:eastAsia="en-US" w:bidi="ar-SA"/>
      </w:rPr>
    </w:lvl>
  </w:abstractNum>
  <w:abstractNum w:abstractNumId="32" w15:restartNumberingAfterBreak="0">
    <w:nsid w:val="2C404803"/>
    <w:multiLevelType w:val="hybridMultilevel"/>
    <w:tmpl w:val="DEF0526E"/>
    <w:lvl w:ilvl="0" w:tplc="DF706D8A">
      <w:numFmt w:val="bullet"/>
      <w:lvlText w:val="•"/>
      <w:lvlJc w:val="left"/>
      <w:pPr>
        <w:ind w:left="1080" w:hanging="360"/>
      </w:pPr>
      <w:rPr>
        <w:rFonts w:ascii="Arial" w:eastAsia="Arial" w:hAnsi="Arial" w:cs="Arial" w:hint="default"/>
        <w:b w:val="0"/>
        <w:bCs w:val="0"/>
        <w:i w:val="0"/>
        <w:iCs w:val="0"/>
        <w:color w:val="231F20"/>
        <w:w w:val="100"/>
        <w:sz w:val="24"/>
        <w:szCs w:val="24"/>
        <w:lang w:val="pl-PL" w:eastAsia="en-US" w:bidi="ar-SA"/>
      </w:rPr>
    </w:lvl>
    <w:lvl w:ilvl="1" w:tplc="A5C63E5C">
      <w:numFmt w:val="bullet"/>
      <w:lvlText w:val="•"/>
      <w:lvlJc w:val="left"/>
      <w:pPr>
        <w:ind w:left="1323" w:hanging="360"/>
      </w:pPr>
      <w:rPr>
        <w:rFonts w:ascii="Arial" w:eastAsia="Arial" w:hAnsi="Arial" w:cs="Arial" w:hint="default"/>
        <w:b w:val="0"/>
        <w:bCs w:val="0"/>
        <w:i w:val="0"/>
        <w:iCs w:val="0"/>
        <w:color w:val="231F20"/>
        <w:w w:val="100"/>
        <w:sz w:val="24"/>
        <w:szCs w:val="24"/>
        <w:lang w:val="pl-PL" w:eastAsia="en-US" w:bidi="ar-SA"/>
      </w:rPr>
    </w:lvl>
    <w:lvl w:ilvl="2" w:tplc="AC8C0422">
      <w:numFmt w:val="bullet"/>
      <w:lvlText w:val="•"/>
      <w:lvlJc w:val="left"/>
      <w:pPr>
        <w:ind w:left="2429" w:hanging="360"/>
      </w:pPr>
      <w:rPr>
        <w:rFonts w:hint="default"/>
        <w:lang w:val="pl-PL" w:eastAsia="en-US" w:bidi="ar-SA"/>
      </w:rPr>
    </w:lvl>
    <w:lvl w:ilvl="3" w:tplc="ED0A5E80">
      <w:numFmt w:val="bullet"/>
      <w:lvlText w:val="•"/>
      <w:lvlJc w:val="left"/>
      <w:pPr>
        <w:ind w:left="3539" w:hanging="360"/>
      </w:pPr>
      <w:rPr>
        <w:rFonts w:hint="default"/>
        <w:lang w:val="pl-PL" w:eastAsia="en-US" w:bidi="ar-SA"/>
      </w:rPr>
    </w:lvl>
    <w:lvl w:ilvl="4" w:tplc="D5A6BA72">
      <w:numFmt w:val="bullet"/>
      <w:lvlText w:val="•"/>
      <w:lvlJc w:val="left"/>
      <w:pPr>
        <w:ind w:left="4648" w:hanging="360"/>
      </w:pPr>
      <w:rPr>
        <w:rFonts w:hint="default"/>
        <w:lang w:val="pl-PL" w:eastAsia="en-US" w:bidi="ar-SA"/>
      </w:rPr>
    </w:lvl>
    <w:lvl w:ilvl="5" w:tplc="4C446136">
      <w:numFmt w:val="bullet"/>
      <w:lvlText w:val="•"/>
      <w:lvlJc w:val="left"/>
      <w:pPr>
        <w:ind w:left="5758" w:hanging="360"/>
      </w:pPr>
      <w:rPr>
        <w:rFonts w:hint="default"/>
        <w:lang w:val="pl-PL" w:eastAsia="en-US" w:bidi="ar-SA"/>
      </w:rPr>
    </w:lvl>
    <w:lvl w:ilvl="6" w:tplc="C684361A">
      <w:numFmt w:val="bullet"/>
      <w:lvlText w:val="•"/>
      <w:lvlJc w:val="left"/>
      <w:pPr>
        <w:ind w:left="6867" w:hanging="360"/>
      </w:pPr>
      <w:rPr>
        <w:rFonts w:hint="default"/>
        <w:lang w:val="pl-PL" w:eastAsia="en-US" w:bidi="ar-SA"/>
      </w:rPr>
    </w:lvl>
    <w:lvl w:ilvl="7" w:tplc="00D0806E">
      <w:numFmt w:val="bullet"/>
      <w:lvlText w:val="•"/>
      <w:lvlJc w:val="left"/>
      <w:pPr>
        <w:ind w:left="7977" w:hanging="360"/>
      </w:pPr>
      <w:rPr>
        <w:rFonts w:hint="default"/>
        <w:lang w:val="pl-PL" w:eastAsia="en-US" w:bidi="ar-SA"/>
      </w:rPr>
    </w:lvl>
    <w:lvl w:ilvl="8" w:tplc="767287DE">
      <w:numFmt w:val="bullet"/>
      <w:lvlText w:val="•"/>
      <w:lvlJc w:val="left"/>
      <w:pPr>
        <w:ind w:left="9086" w:hanging="360"/>
      </w:pPr>
      <w:rPr>
        <w:rFonts w:hint="default"/>
        <w:lang w:val="pl-PL" w:eastAsia="en-US" w:bidi="ar-SA"/>
      </w:rPr>
    </w:lvl>
  </w:abstractNum>
  <w:abstractNum w:abstractNumId="33" w15:restartNumberingAfterBreak="0">
    <w:nsid w:val="2CB257C7"/>
    <w:multiLevelType w:val="hybridMultilevel"/>
    <w:tmpl w:val="4B80F648"/>
    <w:lvl w:ilvl="0" w:tplc="D7DC8F84">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2D463AC4">
      <w:numFmt w:val="bullet"/>
      <w:lvlText w:val="•"/>
      <w:lvlJc w:val="left"/>
      <w:pPr>
        <w:ind w:left="3074" w:hanging="360"/>
      </w:pPr>
      <w:rPr>
        <w:rFonts w:hint="default"/>
        <w:lang w:val="pl-PL" w:eastAsia="en-US" w:bidi="ar-SA"/>
      </w:rPr>
    </w:lvl>
    <w:lvl w:ilvl="2" w:tplc="FBC09616">
      <w:numFmt w:val="bullet"/>
      <w:lvlText w:val="•"/>
      <w:lvlJc w:val="left"/>
      <w:pPr>
        <w:ind w:left="3989" w:hanging="360"/>
      </w:pPr>
      <w:rPr>
        <w:rFonts w:hint="default"/>
        <w:lang w:val="pl-PL" w:eastAsia="en-US" w:bidi="ar-SA"/>
      </w:rPr>
    </w:lvl>
    <w:lvl w:ilvl="3" w:tplc="59A2F562">
      <w:numFmt w:val="bullet"/>
      <w:lvlText w:val="•"/>
      <w:lvlJc w:val="left"/>
      <w:pPr>
        <w:ind w:left="4903" w:hanging="360"/>
      </w:pPr>
      <w:rPr>
        <w:rFonts w:hint="default"/>
        <w:lang w:val="pl-PL" w:eastAsia="en-US" w:bidi="ar-SA"/>
      </w:rPr>
    </w:lvl>
    <w:lvl w:ilvl="4" w:tplc="417EF2C2">
      <w:numFmt w:val="bullet"/>
      <w:lvlText w:val="•"/>
      <w:lvlJc w:val="left"/>
      <w:pPr>
        <w:ind w:left="5818" w:hanging="360"/>
      </w:pPr>
      <w:rPr>
        <w:rFonts w:hint="default"/>
        <w:lang w:val="pl-PL" w:eastAsia="en-US" w:bidi="ar-SA"/>
      </w:rPr>
    </w:lvl>
    <w:lvl w:ilvl="5" w:tplc="8D0EE5AA">
      <w:numFmt w:val="bullet"/>
      <w:lvlText w:val="•"/>
      <w:lvlJc w:val="left"/>
      <w:pPr>
        <w:ind w:left="6732" w:hanging="360"/>
      </w:pPr>
      <w:rPr>
        <w:rFonts w:hint="default"/>
        <w:lang w:val="pl-PL" w:eastAsia="en-US" w:bidi="ar-SA"/>
      </w:rPr>
    </w:lvl>
    <w:lvl w:ilvl="6" w:tplc="5E266E98">
      <w:numFmt w:val="bullet"/>
      <w:lvlText w:val="•"/>
      <w:lvlJc w:val="left"/>
      <w:pPr>
        <w:ind w:left="7647" w:hanging="360"/>
      </w:pPr>
      <w:rPr>
        <w:rFonts w:hint="default"/>
        <w:lang w:val="pl-PL" w:eastAsia="en-US" w:bidi="ar-SA"/>
      </w:rPr>
    </w:lvl>
    <w:lvl w:ilvl="7" w:tplc="553EADB8">
      <w:numFmt w:val="bullet"/>
      <w:lvlText w:val="•"/>
      <w:lvlJc w:val="left"/>
      <w:pPr>
        <w:ind w:left="8561" w:hanging="360"/>
      </w:pPr>
      <w:rPr>
        <w:rFonts w:hint="default"/>
        <w:lang w:val="pl-PL" w:eastAsia="en-US" w:bidi="ar-SA"/>
      </w:rPr>
    </w:lvl>
    <w:lvl w:ilvl="8" w:tplc="0D689824">
      <w:numFmt w:val="bullet"/>
      <w:lvlText w:val="•"/>
      <w:lvlJc w:val="left"/>
      <w:pPr>
        <w:ind w:left="9476" w:hanging="360"/>
      </w:pPr>
      <w:rPr>
        <w:rFonts w:hint="default"/>
        <w:lang w:val="pl-PL" w:eastAsia="en-US" w:bidi="ar-SA"/>
      </w:rPr>
    </w:lvl>
  </w:abstractNum>
  <w:abstractNum w:abstractNumId="34" w15:restartNumberingAfterBreak="0">
    <w:nsid w:val="2CE20782"/>
    <w:multiLevelType w:val="hybridMultilevel"/>
    <w:tmpl w:val="71067EDA"/>
    <w:lvl w:ilvl="0" w:tplc="FB1E629E">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C548F462">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2" w:tplc="1E60A2A2">
      <w:numFmt w:val="bullet"/>
      <w:lvlText w:val="o"/>
      <w:lvlJc w:val="left"/>
      <w:pPr>
        <w:ind w:left="2403" w:hanging="360"/>
      </w:pPr>
      <w:rPr>
        <w:rFonts w:ascii="Courier New" w:eastAsia="Courier New" w:hAnsi="Courier New" w:cs="Courier New" w:hint="default"/>
        <w:b w:val="0"/>
        <w:bCs w:val="0"/>
        <w:i w:val="0"/>
        <w:iCs w:val="0"/>
        <w:color w:val="231F20"/>
        <w:w w:val="100"/>
        <w:sz w:val="22"/>
        <w:szCs w:val="22"/>
        <w:lang w:val="pl-PL" w:eastAsia="en-US" w:bidi="ar-SA"/>
      </w:rPr>
    </w:lvl>
    <w:lvl w:ilvl="3" w:tplc="99B40AF6">
      <w:numFmt w:val="bullet"/>
      <w:lvlText w:val="•"/>
      <w:lvlJc w:val="left"/>
      <w:pPr>
        <w:ind w:left="3513" w:hanging="360"/>
      </w:pPr>
      <w:rPr>
        <w:rFonts w:hint="default"/>
        <w:lang w:val="pl-PL" w:eastAsia="en-US" w:bidi="ar-SA"/>
      </w:rPr>
    </w:lvl>
    <w:lvl w:ilvl="4" w:tplc="02140EF4">
      <w:numFmt w:val="bullet"/>
      <w:lvlText w:val="•"/>
      <w:lvlJc w:val="left"/>
      <w:pPr>
        <w:ind w:left="4626" w:hanging="360"/>
      </w:pPr>
      <w:rPr>
        <w:rFonts w:hint="default"/>
        <w:lang w:val="pl-PL" w:eastAsia="en-US" w:bidi="ar-SA"/>
      </w:rPr>
    </w:lvl>
    <w:lvl w:ilvl="5" w:tplc="FCBEA9E4">
      <w:numFmt w:val="bullet"/>
      <w:lvlText w:val="•"/>
      <w:lvlJc w:val="left"/>
      <w:pPr>
        <w:ind w:left="5739" w:hanging="360"/>
      </w:pPr>
      <w:rPr>
        <w:rFonts w:hint="default"/>
        <w:lang w:val="pl-PL" w:eastAsia="en-US" w:bidi="ar-SA"/>
      </w:rPr>
    </w:lvl>
    <w:lvl w:ilvl="6" w:tplc="083A0A74">
      <w:numFmt w:val="bullet"/>
      <w:lvlText w:val="•"/>
      <w:lvlJc w:val="left"/>
      <w:pPr>
        <w:ind w:left="6852" w:hanging="360"/>
      </w:pPr>
      <w:rPr>
        <w:rFonts w:hint="default"/>
        <w:lang w:val="pl-PL" w:eastAsia="en-US" w:bidi="ar-SA"/>
      </w:rPr>
    </w:lvl>
    <w:lvl w:ilvl="7" w:tplc="85A6C29E">
      <w:numFmt w:val="bullet"/>
      <w:lvlText w:val="•"/>
      <w:lvlJc w:val="left"/>
      <w:pPr>
        <w:ind w:left="7965" w:hanging="360"/>
      </w:pPr>
      <w:rPr>
        <w:rFonts w:hint="default"/>
        <w:lang w:val="pl-PL" w:eastAsia="en-US" w:bidi="ar-SA"/>
      </w:rPr>
    </w:lvl>
    <w:lvl w:ilvl="8" w:tplc="D0E435B8">
      <w:numFmt w:val="bullet"/>
      <w:lvlText w:val="•"/>
      <w:lvlJc w:val="left"/>
      <w:pPr>
        <w:ind w:left="9079" w:hanging="360"/>
      </w:pPr>
      <w:rPr>
        <w:rFonts w:hint="default"/>
        <w:lang w:val="pl-PL" w:eastAsia="en-US" w:bidi="ar-SA"/>
      </w:rPr>
    </w:lvl>
  </w:abstractNum>
  <w:abstractNum w:abstractNumId="35" w15:restartNumberingAfterBreak="0">
    <w:nsid w:val="2E617BD9"/>
    <w:multiLevelType w:val="hybridMultilevel"/>
    <w:tmpl w:val="E94ED920"/>
    <w:lvl w:ilvl="0" w:tplc="4740C158">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F0CC72BA">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2" w:tplc="AFD03F34">
      <w:numFmt w:val="bullet"/>
      <w:lvlText w:val="•"/>
      <w:lvlJc w:val="left"/>
      <w:pPr>
        <w:ind w:left="3176" w:hanging="360"/>
      </w:pPr>
      <w:rPr>
        <w:rFonts w:hint="default"/>
        <w:lang w:val="pl-PL" w:eastAsia="en-US" w:bidi="ar-SA"/>
      </w:rPr>
    </w:lvl>
    <w:lvl w:ilvl="3" w:tplc="FF0E8488">
      <w:numFmt w:val="bullet"/>
      <w:lvlText w:val="•"/>
      <w:lvlJc w:val="left"/>
      <w:pPr>
        <w:ind w:left="4192" w:hanging="360"/>
      </w:pPr>
      <w:rPr>
        <w:rFonts w:hint="default"/>
        <w:lang w:val="pl-PL" w:eastAsia="en-US" w:bidi="ar-SA"/>
      </w:rPr>
    </w:lvl>
    <w:lvl w:ilvl="4" w:tplc="E9529A82">
      <w:numFmt w:val="bullet"/>
      <w:lvlText w:val="•"/>
      <w:lvlJc w:val="left"/>
      <w:pPr>
        <w:ind w:left="5208" w:hanging="360"/>
      </w:pPr>
      <w:rPr>
        <w:rFonts w:hint="default"/>
        <w:lang w:val="pl-PL" w:eastAsia="en-US" w:bidi="ar-SA"/>
      </w:rPr>
    </w:lvl>
    <w:lvl w:ilvl="5" w:tplc="DA3017B8">
      <w:numFmt w:val="bullet"/>
      <w:lvlText w:val="•"/>
      <w:lvlJc w:val="left"/>
      <w:pPr>
        <w:ind w:left="6224" w:hanging="360"/>
      </w:pPr>
      <w:rPr>
        <w:rFonts w:hint="default"/>
        <w:lang w:val="pl-PL" w:eastAsia="en-US" w:bidi="ar-SA"/>
      </w:rPr>
    </w:lvl>
    <w:lvl w:ilvl="6" w:tplc="64048332">
      <w:numFmt w:val="bullet"/>
      <w:lvlText w:val="•"/>
      <w:lvlJc w:val="left"/>
      <w:pPr>
        <w:ind w:left="7240" w:hanging="360"/>
      </w:pPr>
      <w:rPr>
        <w:rFonts w:hint="default"/>
        <w:lang w:val="pl-PL" w:eastAsia="en-US" w:bidi="ar-SA"/>
      </w:rPr>
    </w:lvl>
    <w:lvl w:ilvl="7" w:tplc="9DA2E5DC">
      <w:numFmt w:val="bullet"/>
      <w:lvlText w:val="•"/>
      <w:lvlJc w:val="left"/>
      <w:pPr>
        <w:ind w:left="8257" w:hanging="360"/>
      </w:pPr>
      <w:rPr>
        <w:rFonts w:hint="default"/>
        <w:lang w:val="pl-PL" w:eastAsia="en-US" w:bidi="ar-SA"/>
      </w:rPr>
    </w:lvl>
    <w:lvl w:ilvl="8" w:tplc="D4E872CC">
      <w:numFmt w:val="bullet"/>
      <w:lvlText w:val="•"/>
      <w:lvlJc w:val="left"/>
      <w:pPr>
        <w:ind w:left="9273" w:hanging="360"/>
      </w:pPr>
      <w:rPr>
        <w:rFonts w:hint="default"/>
        <w:lang w:val="pl-PL" w:eastAsia="en-US" w:bidi="ar-SA"/>
      </w:rPr>
    </w:lvl>
  </w:abstractNum>
  <w:abstractNum w:abstractNumId="36" w15:restartNumberingAfterBreak="0">
    <w:nsid w:val="2F8B180F"/>
    <w:multiLevelType w:val="hybridMultilevel"/>
    <w:tmpl w:val="5778F69A"/>
    <w:lvl w:ilvl="0" w:tplc="F404E9B0">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A4B073C8">
      <w:numFmt w:val="bullet"/>
      <w:lvlText w:val="•"/>
      <w:lvlJc w:val="left"/>
      <w:pPr>
        <w:ind w:left="3074" w:hanging="360"/>
      </w:pPr>
      <w:rPr>
        <w:rFonts w:hint="default"/>
        <w:lang w:val="pl-PL" w:eastAsia="en-US" w:bidi="ar-SA"/>
      </w:rPr>
    </w:lvl>
    <w:lvl w:ilvl="2" w:tplc="5AFC0516">
      <w:numFmt w:val="bullet"/>
      <w:lvlText w:val="•"/>
      <w:lvlJc w:val="left"/>
      <w:pPr>
        <w:ind w:left="3989" w:hanging="360"/>
      </w:pPr>
      <w:rPr>
        <w:rFonts w:hint="default"/>
        <w:lang w:val="pl-PL" w:eastAsia="en-US" w:bidi="ar-SA"/>
      </w:rPr>
    </w:lvl>
    <w:lvl w:ilvl="3" w:tplc="A0289C5A">
      <w:numFmt w:val="bullet"/>
      <w:lvlText w:val="•"/>
      <w:lvlJc w:val="left"/>
      <w:pPr>
        <w:ind w:left="4903" w:hanging="360"/>
      </w:pPr>
      <w:rPr>
        <w:rFonts w:hint="default"/>
        <w:lang w:val="pl-PL" w:eastAsia="en-US" w:bidi="ar-SA"/>
      </w:rPr>
    </w:lvl>
    <w:lvl w:ilvl="4" w:tplc="912CC29E">
      <w:numFmt w:val="bullet"/>
      <w:lvlText w:val="•"/>
      <w:lvlJc w:val="left"/>
      <w:pPr>
        <w:ind w:left="5818" w:hanging="360"/>
      </w:pPr>
      <w:rPr>
        <w:rFonts w:hint="default"/>
        <w:lang w:val="pl-PL" w:eastAsia="en-US" w:bidi="ar-SA"/>
      </w:rPr>
    </w:lvl>
    <w:lvl w:ilvl="5" w:tplc="ACF6018E">
      <w:numFmt w:val="bullet"/>
      <w:lvlText w:val="•"/>
      <w:lvlJc w:val="left"/>
      <w:pPr>
        <w:ind w:left="6732" w:hanging="360"/>
      </w:pPr>
      <w:rPr>
        <w:rFonts w:hint="default"/>
        <w:lang w:val="pl-PL" w:eastAsia="en-US" w:bidi="ar-SA"/>
      </w:rPr>
    </w:lvl>
    <w:lvl w:ilvl="6" w:tplc="236A140E">
      <w:numFmt w:val="bullet"/>
      <w:lvlText w:val="•"/>
      <w:lvlJc w:val="left"/>
      <w:pPr>
        <w:ind w:left="7647" w:hanging="360"/>
      </w:pPr>
      <w:rPr>
        <w:rFonts w:hint="default"/>
        <w:lang w:val="pl-PL" w:eastAsia="en-US" w:bidi="ar-SA"/>
      </w:rPr>
    </w:lvl>
    <w:lvl w:ilvl="7" w:tplc="BC0CCE76">
      <w:numFmt w:val="bullet"/>
      <w:lvlText w:val="•"/>
      <w:lvlJc w:val="left"/>
      <w:pPr>
        <w:ind w:left="8561" w:hanging="360"/>
      </w:pPr>
      <w:rPr>
        <w:rFonts w:hint="default"/>
        <w:lang w:val="pl-PL" w:eastAsia="en-US" w:bidi="ar-SA"/>
      </w:rPr>
    </w:lvl>
    <w:lvl w:ilvl="8" w:tplc="34FAABA4">
      <w:numFmt w:val="bullet"/>
      <w:lvlText w:val="•"/>
      <w:lvlJc w:val="left"/>
      <w:pPr>
        <w:ind w:left="9476" w:hanging="360"/>
      </w:pPr>
      <w:rPr>
        <w:rFonts w:hint="default"/>
        <w:lang w:val="pl-PL" w:eastAsia="en-US" w:bidi="ar-SA"/>
      </w:rPr>
    </w:lvl>
  </w:abstractNum>
  <w:abstractNum w:abstractNumId="37" w15:restartNumberingAfterBreak="0">
    <w:nsid w:val="2FBA36E2"/>
    <w:multiLevelType w:val="hybridMultilevel"/>
    <w:tmpl w:val="62ACD96C"/>
    <w:lvl w:ilvl="0" w:tplc="8806C582">
      <w:numFmt w:val="bullet"/>
      <w:lvlText w:val="•"/>
      <w:lvlJc w:val="left"/>
      <w:pPr>
        <w:ind w:left="800" w:hanging="360"/>
      </w:pPr>
      <w:rPr>
        <w:rFonts w:ascii="Arial" w:eastAsia="Arial" w:hAnsi="Arial" w:cs="Arial" w:hint="default"/>
        <w:b w:val="0"/>
        <w:bCs w:val="0"/>
        <w:i w:val="0"/>
        <w:iCs w:val="0"/>
        <w:color w:val="231F20"/>
        <w:w w:val="131"/>
        <w:sz w:val="22"/>
        <w:szCs w:val="22"/>
        <w:lang w:val="pl-PL" w:eastAsia="en-US" w:bidi="ar-SA"/>
      </w:rPr>
    </w:lvl>
    <w:lvl w:ilvl="1" w:tplc="8368C7AE">
      <w:numFmt w:val="bullet"/>
      <w:lvlText w:val="•"/>
      <w:lvlJc w:val="left"/>
      <w:pPr>
        <w:ind w:left="1425" w:hanging="360"/>
      </w:pPr>
      <w:rPr>
        <w:rFonts w:hint="default"/>
        <w:lang w:val="pl-PL" w:eastAsia="en-US" w:bidi="ar-SA"/>
      </w:rPr>
    </w:lvl>
    <w:lvl w:ilvl="2" w:tplc="DB9A49A0">
      <w:numFmt w:val="bullet"/>
      <w:lvlText w:val="•"/>
      <w:lvlJc w:val="left"/>
      <w:pPr>
        <w:ind w:left="2051" w:hanging="360"/>
      </w:pPr>
      <w:rPr>
        <w:rFonts w:hint="default"/>
        <w:lang w:val="pl-PL" w:eastAsia="en-US" w:bidi="ar-SA"/>
      </w:rPr>
    </w:lvl>
    <w:lvl w:ilvl="3" w:tplc="14F8E6B0">
      <w:numFmt w:val="bullet"/>
      <w:lvlText w:val="•"/>
      <w:lvlJc w:val="left"/>
      <w:pPr>
        <w:ind w:left="2676" w:hanging="360"/>
      </w:pPr>
      <w:rPr>
        <w:rFonts w:hint="default"/>
        <w:lang w:val="pl-PL" w:eastAsia="en-US" w:bidi="ar-SA"/>
      </w:rPr>
    </w:lvl>
    <w:lvl w:ilvl="4" w:tplc="9A844678">
      <w:numFmt w:val="bullet"/>
      <w:lvlText w:val="•"/>
      <w:lvlJc w:val="left"/>
      <w:pPr>
        <w:ind w:left="3302" w:hanging="360"/>
      </w:pPr>
      <w:rPr>
        <w:rFonts w:hint="default"/>
        <w:lang w:val="pl-PL" w:eastAsia="en-US" w:bidi="ar-SA"/>
      </w:rPr>
    </w:lvl>
    <w:lvl w:ilvl="5" w:tplc="FBC4156E">
      <w:numFmt w:val="bullet"/>
      <w:lvlText w:val="•"/>
      <w:lvlJc w:val="left"/>
      <w:pPr>
        <w:ind w:left="3928" w:hanging="360"/>
      </w:pPr>
      <w:rPr>
        <w:rFonts w:hint="default"/>
        <w:lang w:val="pl-PL" w:eastAsia="en-US" w:bidi="ar-SA"/>
      </w:rPr>
    </w:lvl>
    <w:lvl w:ilvl="6" w:tplc="6AB2A5AC">
      <w:numFmt w:val="bullet"/>
      <w:lvlText w:val="•"/>
      <w:lvlJc w:val="left"/>
      <w:pPr>
        <w:ind w:left="4553" w:hanging="360"/>
      </w:pPr>
      <w:rPr>
        <w:rFonts w:hint="default"/>
        <w:lang w:val="pl-PL" w:eastAsia="en-US" w:bidi="ar-SA"/>
      </w:rPr>
    </w:lvl>
    <w:lvl w:ilvl="7" w:tplc="3B98B26E">
      <w:numFmt w:val="bullet"/>
      <w:lvlText w:val="•"/>
      <w:lvlJc w:val="left"/>
      <w:pPr>
        <w:ind w:left="5179" w:hanging="360"/>
      </w:pPr>
      <w:rPr>
        <w:rFonts w:hint="default"/>
        <w:lang w:val="pl-PL" w:eastAsia="en-US" w:bidi="ar-SA"/>
      </w:rPr>
    </w:lvl>
    <w:lvl w:ilvl="8" w:tplc="937C64B6">
      <w:numFmt w:val="bullet"/>
      <w:lvlText w:val="•"/>
      <w:lvlJc w:val="left"/>
      <w:pPr>
        <w:ind w:left="5804" w:hanging="360"/>
      </w:pPr>
      <w:rPr>
        <w:rFonts w:hint="default"/>
        <w:lang w:val="pl-PL" w:eastAsia="en-US" w:bidi="ar-SA"/>
      </w:rPr>
    </w:lvl>
  </w:abstractNum>
  <w:abstractNum w:abstractNumId="38" w15:restartNumberingAfterBreak="0">
    <w:nsid w:val="30544A32"/>
    <w:multiLevelType w:val="hybridMultilevel"/>
    <w:tmpl w:val="2B2A4E54"/>
    <w:lvl w:ilvl="0" w:tplc="6E344FAC">
      <w:start w:val="1"/>
      <w:numFmt w:val="decimal"/>
      <w:lvlText w:val="%1"/>
      <w:lvlJc w:val="left"/>
      <w:pPr>
        <w:ind w:left="720" w:hanging="776"/>
        <w:jc w:val="right"/>
      </w:pPr>
      <w:rPr>
        <w:rFonts w:ascii="Arial" w:eastAsia="Arial" w:hAnsi="Arial" w:cs="Arial" w:hint="default"/>
        <w:b w:val="0"/>
        <w:bCs w:val="0"/>
        <w:i w:val="0"/>
        <w:iCs w:val="0"/>
        <w:color w:val="231F20"/>
        <w:w w:val="99"/>
        <w:sz w:val="20"/>
        <w:szCs w:val="20"/>
        <w:lang w:val="pl-PL" w:eastAsia="en-US" w:bidi="ar-SA"/>
      </w:rPr>
    </w:lvl>
    <w:lvl w:ilvl="1" w:tplc="0E949CA0">
      <w:start w:val="1"/>
      <w:numFmt w:val="lowerLetter"/>
      <w:lvlText w:val="%2)"/>
      <w:lvlJc w:val="left"/>
      <w:pPr>
        <w:ind w:left="963" w:hanging="264"/>
        <w:jc w:val="left"/>
      </w:pPr>
      <w:rPr>
        <w:rFonts w:ascii="Arial" w:eastAsia="Arial" w:hAnsi="Arial" w:cs="Arial" w:hint="default"/>
        <w:b w:val="0"/>
        <w:bCs w:val="0"/>
        <w:i w:val="0"/>
        <w:iCs w:val="0"/>
        <w:color w:val="231F20"/>
        <w:w w:val="92"/>
        <w:sz w:val="24"/>
        <w:szCs w:val="24"/>
        <w:lang w:val="pl-PL" w:eastAsia="en-US" w:bidi="ar-SA"/>
      </w:rPr>
    </w:lvl>
    <w:lvl w:ilvl="2" w:tplc="1BD0689C">
      <w:numFmt w:val="bullet"/>
      <w:lvlText w:val="•"/>
      <w:lvlJc w:val="left"/>
      <w:pPr>
        <w:ind w:left="2109" w:hanging="264"/>
      </w:pPr>
      <w:rPr>
        <w:rFonts w:hint="default"/>
        <w:lang w:val="pl-PL" w:eastAsia="en-US" w:bidi="ar-SA"/>
      </w:rPr>
    </w:lvl>
    <w:lvl w:ilvl="3" w:tplc="8D101F42">
      <w:numFmt w:val="bullet"/>
      <w:lvlText w:val="•"/>
      <w:lvlJc w:val="left"/>
      <w:pPr>
        <w:ind w:left="3259" w:hanging="264"/>
      </w:pPr>
      <w:rPr>
        <w:rFonts w:hint="default"/>
        <w:lang w:val="pl-PL" w:eastAsia="en-US" w:bidi="ar-SA"/>
      </w:rPr>
    </w:lvl>
    <w:lvl w:ilvl="4" w:tplc="73920738">
      <w:numFmt w:val="bullet"/>
      <w:lvlText w:val="•"/>
      <w:lvlJc w:val="left"/>
      <w:pPr>
        <w:ind w:left="4408" w:hanging="264"/>
      </w:pPr>
      <w:rPr>
        <w:rFonts w:hint="default"/>
        <w:lang w:val="pl-PL" w:eastAsia="en-US" w:bidi="ar-SA"/>
      </w:rPr>
    </w:lvl>
    <w:lvl w:ilvl="5" w:tplc="32BCC844">
      <w:numFmt w:val="bullet"/>
      <w:lvlText w:val="•"/>
      <w:lvlJc w:val="left"/>
      <w:pPr>
        <w:ind w:left="5558" w:hanging="264"/>
      </w:pPr>
      <w:rPr>
        <w:rFonts w:hint="default"/>
        <w:lang w:val="pl-PL" w:eastAsia="en-US" w:bidi="ar-SA"/>
      </w:rPr>
    </w:lvl>
    <w:lvl w:ilvl="6" w:tplc="92FC43E0">
      <w:numFmt w:val="bullet"/>
      <w:lvlText w:val="•"/>
      <w:lvlJc w:val="left"/>
      <w:pPr>
        <w:ind w:left="6707" w:hanging="264"/>
      </w:pPr>
      <w:rPr>
        <w:rFonts w:hint="default"/>
        <w:lang w:val="pl-PL" w:eastAsia="en-US" w:bidi="ar-SA"/>
      </w:rPr>
    </w:lvl>
    <w:lvl w:ilvl="7" w:tplc="78DC331E">
      <w:numFmt w:val="bullet"/>
      <w:lvlText w:val="•"/>
      <w:lvlJc w:val="left"/>
      <w:pPr>
        <w:ind w:left="7857" w:hanging="264"/>
      </w:pPr>
      <w:rPr>
        <w:rFonts w:hint="default"/>
        <w:lang w:val="pl-PL" w:eastAsia="en-US" w:bidi="ar-SA"/>
      </w:rPr>
    </w:lvl>
    <w:lvl w:ilvl="8" w:tplc="883E3CF2">
      <w:numFmt w:val="bullet"/>
      <w:lvlText w:val="•"/>
      <w:lvlJc w:val="left"/>
      <w:pPr>
        <w:ind w:left="9006" w:hanging="264"/>
      </w:pPr>
      <w:rPr>
        <w:rFonts w:hint="default"/>
        <w:lang w:val="pl-PL" w:eastAsia="en-US" w:bidi="ar-SA"/>
      </w:rPr>
    </w:lvl>
  </w:abstractNum>
  <w:abstractNum w:abstractNumId="39" w15:restartNumberingAfterBreak="0">
    <w:nsid w:val="32505CDC"/>
    <w:multiLevelType w:val="hybridMultilevel"/>
    <w:tmpl w:val="54BC41BA"/>
    <w:lvl w:ilvl="0" w:tplc="C8D87E12">
      <w:numFmt w:val="bullet"/>
      <w:lvlText w:val="•"/>
      <w:lvlJc w:val="left"/>
      <w:pPr>
        <w:ind w:left="1323" w:hanging="360"/>
      </w:pPr>
      <w:rPr>
        <w:rFonts w:ascii="Arial" w:eastAsia="Arial" w:hAnsi="Arial" w:cs="Arial" w:hint="default"/>
        <w:b w:val="0"/>
        <w:bCs w:val="0"/>
        <w:i w:val="0"/>
        <w:iCs w:val="0"/>
        <w:color w:val="231F20"/>
        <w:w w:val="100"/>
        <w:sz w:val="24"/>
        <w:szCs w:val="24"/>
        <w:lang w:val="pl-PL" w:eastAsia="en-US" w:bidi="ar-SA"/>
      </w:rPr>
    </w:lvl>
    <w:lvl w:ilvl="1" w:tplc="D61EDAF2">
      <w:numFmt w:val="bullet"/>
      <w:lvlText w:val="•"/>
      <w:lvlJc w:val="left"/>
      <w:pPr>
        <w:ind w:left="2318" w:hanging="360"/>
      </w:pPr>
      <w:rPr>
        <w:rFonts w:hint="default"/>
        <w:lang w:val="pl-PL" w:eastAsia="en-US" w:bidi="ar-SA"/>
      </w:rPr>
    </w:lvl>
    <w:lvl w:ilvl="2" w:tplc="114CCDCA">
      <w:numFmt w:val="bullet"/>
      <w:lvlText w:val="•"/>
      <w:lvlJc w:val="left"/>
      <w:pPr>
        <w:ind w:left="3317" w:hanging="360"/>
      </w:pPr>
      <w:rPr>
        <w:rFonts w:hint="default"/>
        <w:lang w:val="pl-PL" w:eastAsia="en-US" w:bidi="ar-SA"/>
      </w:rPr>
    </w:lvl>
    <w:lvl w:ilvl="3" w:tplc="731C5698">
      <w:numFmt w:val="bullet"/>
      <w:lvlText w:val="•"/>
      <w:lvlJc w:val="left"/>
      <w:pPr>
        <w:ind w:left="4315" w:hanging="360"/>
      </w:pPr>
      <w:rPr>
        <w:rFonts w:hint="default"/>
        <w:lang w:val="pl-PL" w:eastAsia="en-US" w:bidi="ar-SA"/>
      </w:rPr>
    </w:lvl>
    <w:lvl w:ilvl="4" w:tplc="81FC3D5A">
      <w:numFmt w:val="bullet"/>
      <w:lvlText w:val="•"/>
      <w:lvlJc w:val="left"/>
      <w:pPr>
        <w:ind w:left="5314" w:hanging="360"/>
      </w:pPr>
      <w:rPr>
        <w:rFonts w:hint="default"/>
        <w:lang w:val="pl-PL" w:eastAsia="en-US" w:bidi="ar-SA"/>
      </w:rPr>
    </w:lvl>
    <w:lvl w:ilvl="5" w:tplc="05FAB5E2">
      <w:numFmt w:val="bullet"/>
      <w:lvlText w:val="•"/>
      <w:lvlJc w:val="left"/>
      <w:pPr>
        <w:ind w:left="6312" w:hanging="360"/>
      </w:pPr>
      <w:rPr>
        <w:rFonts w:hint="default"/>
        <w:lang w:val="pl-PL" w:eastAsia="en-US" w:bidi="ar-SA"/>
      </w:rPr>
    </w:lvl>
    <w:lvl w:ilvl="6" w:tplc="3B4076DE">
      <w:numFmt w:val="bullet"/>
      <w:lvlText w:val="•"/>
      <w:lvlJc w:val="left"/>
      <w:pPr>
        <w:ind w:left="7311" w:hanging="360"/>
      </w:pPr>
      <w:rPr>
        <w:rFonts w:hint="default"/>
        <w:lang w:val="pl-PL" w:eastAsia="en-US" w:bidi="ar-SA"/>
      </w:rPr>
    </w:lvl>
    <w:lvl w:ilvl="7" w:tplc="96EE8F36">
      <w:numFmt w:val="bullet"/>
      <w:lvlText w:val="•"/>
      <w:lvlJc w:val="left"/>
      <w:pPr>
        <w:ind w:left="8309" w:hanging="360"/>
      </w:pPr>
      <w:rPr>
        <w:rFonts w:hint="default"/>
        <w:lang w:val="pl-PL" w:eastAsia="en-US" w:bidi="ar-SA"/>
      </w:rPr>
    </w:lvl>
    <w:lvl w:ilvl="8" w:tplc="6C94D7BC">
      <w:numFmt w:val="bullet"/>
      <w:lvlText w:val="•"/>
      <w:lvlJc w:val="left"/>
      <w:pPr>
        <w:ind w:left="9308" w:hanging="360"/>
      </w:pPr>
      <w:rPr>
        <w:rFonts w:hint="default"/>
        <w:lang w:val="pl-PL" w:eastAsia="en-US" w:bidi="ar-SA"/>
      </w:rPr>
    </w:lvl>
  </w:abstractNum>
  <w:abstractNum w:abstractNumId="40" w15:restartNumberingAfterBreak="0">
    <w:nsid w:val="338070C7"/>
    <w:multiLevelType w:val="hybridMultilevel"/>
    <w:tmpl w:val="A8B01518"/>
    <w:lvl w:ilvl="0" w:tplc="B67655E8">
      <w:start w:val="1"/>
      <w:numFmt w:val="decimal"/>
      <w:lvlText w:val="%1."/>
      <w:lvlJc w:val="left"/>
      <w:pPr>
        <w:ind w:left="80" w:hanging="218"/>
        <w:jc w:val="left"/>
      </w:pPr>
      <w:rPr>
        <w:rFonts w:ascii="Arial" w:eastAsia="Arial" w:hAnsi="Arial" w:cs="Arial" w:hint="default"/>
        <w:b w:val="0"/>
        <w:bCs w:val="0"/>
        <w:i w:val="0"/>
        <w:iCs w:val="0"/>
        <w:color w:val="231F20"/>
        <w:w w:val="92"/>
        <w:sz w:val="22"/>
        <w:szCs w:val="22"/>
        <w:lang w:val="pl-PL" w:eastAsia="en-US" w:bidi="ar-SA"/>
      </w:rPr>
    </w:lvl>
    <w:lvl w:ilvl="1" w:tplc="FBC8F4B4">
      <w:numFmt w:val="bullet"/>
      <w:lvlText w:val="•"/>
      <w:lvlJc w:val="left"/>
      <w:pPr>
        <w:ind w:left="679" w:hanging="218"/>
      </w:pPr>
      <w:rPr>
        <w:rFonts w:hint="default"/>
        <w:lang w:val="pl-PL" w:eastAsia="en-US" w:bidi="ar-SA"/>
      </w:rPr>
    </w:lvl>
    <w:lvl w:ilvl="2" w:tplc="3E1AB572">
      <w:numFmt w:val="bullet"/>
      <w:lvlText w:val="•"/>
      <w:lvlJc w:val="left"/>
      <w:pPr>
        <w:ind w:left="1278" w:hanging="218"/>
      </w:pPr>
      <w:rPr>
        <w:rFonts w:hint="default"/>
        <w:lang w:val="pl-PL" w:eastAsia="en-US" w:bidi="ar-SA"/>
      </w:rPr>
    </w:lvl>
    <w:lvl w:ilvl="3" w:tplc="44C6F4F0">
      <w:numFmt w:val="bullet"/>
      <w:lvlText w:val="•"/>
      <w:lvlJc w:val="left"/>
      <w:pPr>
        <w:ind w:left="1877" w:hanging="218"/>
      </w:pPr>
      <w:rPr>
        <w:rFonts w:hint="default"/>
        <w:lang w:val="pl-PL" w:eastAsia="en-US" w:bidi="ar-SA"/>
      </w:rPr>
    </w:lvl>
    <w:lvl w:ilvl="4" w:tplc="2E282E58">
      <w:numFmt w:val="bullet"/>
      <w:lvlText w:val="•"/>
      <w:lvlJc w:val="left"/>
      <w:pPr>
        <w:ind w:left="2476" w:hanging="218"/>
      </w:pPr>
      <w:rPr>
        <w:rFonts w:hint="default"/>
        <w:lang w:val="pl-PL" w:eastAsia="en-US" w:bidi="ar-SA"/>
      </w:rPr>
    </w:lvl>
    <w:lvl w:ilvl="5" w:tplc="46E66460">
      <w:numFmt w:val="bullet"/>
      <w:lvlText w:val="•"/>
      <w:lvlJc w:val="left"/>
      <w:pPr>
        <w:ind w:left="3075" w:hanging="218"/>
      </w:pPr>
      <w:rPr>
        <w:rFonts w:hint="default"/>
        <w:lang w:val="pl-PL" w:eastAsia="en-US" w:bidi="ar-SA"/>
      </w:rPr>
    </w:lvl>
    <w:lvl w:ilvl="6" w:tplc="48B26984">
      <w:numFmt w:val="bullet"/>
      <w:lvlText w:val="•"/>
      <w:lvlJc w:val="left"/>
      <w:pPr>
        <w:ind w:left="3674" w:hanging="218"/>
      </w:pPr>
      <w:rPr>
        <w:rFonts w:hint="default"/>
        <w:lang w:val="pl-PL" w:eastAsia="en-US" w:bidi="ar-SA"/>
      </w:rPr>
    </w:lvl>
    <w:lvl w:ilvl="7" w:tplc="7CEA8A5C">
      <w:numFmt w:val="bullet"/>
      <w:lvlText w:val="•"/>
      <w:lvlJc w:val="left"/>
      <w:pPr>
        <w:ind w:left="4273" w:hanging="218"/>
      </w:pPr>
      <w:rPr>
        <w:rFonts w:hint="default"/>
        <w:lang w:val="pl-PL" w:eastAsia="en-US" w:bidi="ar-SA"/>
      </w:rPr>
    </w:lvl>
    <w:lvl w:ilvl="8" w:tplc="4F4EED5C">
      <w:numFmt w:val="bullet"/>
      <w:lvlText w:val="•"/>
      <w:lvlJc w:val="left"/>
      <w:pPr>
        <w:ind w:left="4872" w:hanging="218"/>
      </w:pPr>
      <w:rPr>
        <w:rFonts w:hint="default"/>
        <w:lang w:val="pl-PL" w:eastAsia="en-US" w:bidi="ar-SA"/>
      </w:rPr>
    </w:lvl>
  </w:abstractNum>
  <w:abstractNum w:abstractNumId="41" w15:restartNumberingAfterBreak="0">
    <w:nsid w:val="36D120E4"/>
    <w:multiLevelType w:val="hybridMultilevel"/>
    <w:tmpl w:val="F52C49A2"/>
    <w:lvl w:ilvl="0" w:tplc="39F2735E">
      <w:start w:val="1"/>
      <w:numFmt w:val="decimal"/>
      <w:lvlText w:val="%1."/>
      <w:lvlJc w:val="left"/>
      <w:pPr>
        <w:ind w:left="80" w:hanging="231"/>
        <w:jc w:val="left"/>
      </w:pPr>
      <w:rPr>
        <w:rFonts w:ascii="Arial" w:eastAsia="Arial" w:hAnsi="Arial" w:cs="Arial" w:hint="default"/>
        <w:b w:val="0"/>
        <w:bCs w:val="0"/>
        <w:i w:val="0"/>
        <w:iCs w:val="0"/>
        <w:color w:val="231F20"/>
        <w:w w:val="92"/>
        <w:sz w:val="22"/>
        <w:szCs w:val="22"/>
        <w:lang w:val="pl-PL" w:eastAsia="en-US" w:bidi="ar-SA"/>
      </w:rPr>
    </w:lvl>
    <w:lvl w:ilvl="1" w:tplc="55BEDD86">
      <w:numFmt w:val="bullet"/>
      <w:lvlText w:val="•"/>
      <w:lvlJc w:val="left"/>
      <w:pPr>
        <w:ind w:left="367" w:hanging="231"/>
      </w:pPr>
      <w:rPr>
        <w:rFonts w:hint="default"/>
        <w:lang w:val="pl-PL" w:eastAsia="en-US" w:bidi="ar-SA"/>
      </w:rPr>
    </w:lvl>
    <w:lvl w:ilvl="2" w:tplc="1452F692">
      <w:numFmt w:val="bullet"/>
      <w:lvlText w:val="•"/>
      <w:lvlJc w:val="left"/>
      <w:pPr>
        <w:ind w:left="654" w:hanging="231"/>
      </w:pPr>
      <w:rPr>
        <w:rFonts w:hint="default"/>
        <w:lang w:val="pl-PL" w:eastAsia="en-US" w:bidi="ar-SA"/>
      </w:rPr>
    </w:lvl>
    <w:lvl w:ilvl="3" w:tplc="CF0ED364">
      <w:numFmt w:val="bullet"/>
      <w:lvlText w:val="•"/>
      <w:lvlJc w:val="left"/>
      <w:pPr>
        <w:ind w:left="941" w:hanging="231"/>
      </w:pPr>
      <w:rPr>
        <w:rFonts w:hint="default"/>
        <w:lang w:val="pl-PL" w:eastAsia="en-US" w:bidi="ar-SA"/>
      </w:rPr>
    </w:lvl>
    <w:lvl w:ilvl="4" w:tplc="20E674C2">
      <w:numFmt w:val="bullet"/>
      <w:lvlText w:val="•"/>
      <w:lvlJc w:val="left"/>
      <w:pPr>
        <w:ind w:left="1228" w:hanging="231"/>
      </w:pPr>
      <w:rPr>
        <w:rFonts w:hint="default"/>
        <w:lang w:val="pl-PL" w:eastAsia="en-US" w:bidi="ar-SA"/>
      </w:rPr>
    </w:lvl>
    <w:lvl w:ilvl="5" w:tplc="DC0A27E6">
      <w:numFmt w:val="bullet"/>
      <w:lvlText w:val="•"/>
      <w:lvlJc w:val="left"/>
      <w:pPr>
        <w:ind w:left="1516" w:hanging="231"/>
      </w:pPr>
      <w:rPr>
        <w:rFonts w:hint="default"/>
        <w:lang w:val="pl-PL" w:eastAsia="en-US" w:bidi="ar-SA"/>
      </w:rPr>
    </w:lvl>
    <w:lvl w:ilvl="6" w:tplc="0DF02B1A">
      <w:numFmt w:val="bullet"/>
      <w:lvlText w:val="•"/>
      <w:lvlJc w:val="left"/>
      <w:pPr>
        <w:ind w:left="1803" w:hanging="231"/>
      </w:pPr>
      <w:rPr>
        <w:rFonts w:hint="default"/>
        <w:lang w:val="pl-PL" w:eastAsia="en-US" w:bidi="ar-SA"/>
      </w:rPr>
    </w:lvl>
    <w:lvl w:ilvl="7" w:tplc="CFC696F2">
      <w:numFmt w:val="bullet"/>
      <w:lvlText w:val="•"/>
      <w:lvlJc w:val="left"/>
      <w:pPr>
        <w:ind w:left="2090" w:hanging="231"/>
      </w:pPr>
      <w:rPr>
        <w:rFonts w:hint="default"/>
        <w:lang w:val="pl-PL" w:eastAsia="en-US" w:bidi="ar-SA"/>
      </w:rPr>
    </w:lvl>
    <w:lvl w:ilvl="8" w:tplc="6444DF5C">
      <w:numFmt w:val="bullet"/>
      <w:lvlText w:val="•"/>
      <w:lvlJc w:val="left"/>
      <w:pPr>
        <w:ind w:left="2377" w:hanging="231"/>
      </w:pPr>
      <w:rPr>
        <w:rFonts w:hint="default"/>
        <w:lang w:val="pl-PL" w:eastAsia="en-US" w:bidi="ar-SA"/>
      </w:rPr>
    </w:lvl>
  </w:abstractNum>
  <w:abstractNum w:abstractNumId="42" w15:restartNumberingAfterBreak="0">
    <w:nsid w:val="39A82D81"/>
    <w:multiLevelType w:val="multilevel"/>
    <w:tmpl w:val="C5C226CE"/>
    <w:lvl w:ilvl="0">
      <w:start w:val="4"/>
      <w:numFmt w:val="decimal"/>
      <w:lvlText w:val="%1"/>
      <w:lvlJc w:val="left"/>
      <w:pPr>
        <w:ind w:left="1386" w:hanging="667"/>
        <w:jc w:val="left"/>
      </w:pPr>
      <w:rPr>
        <w:rFonts w:hint="default"/>
        <w:lang w:val="pl-PL" w:eastAsia="en-US" w:bidi="ar-SA"/>
      </w:rPr>
    </w:lvl>
    <w:lvl w:ilvl="1">
      <w:start w:val="2"/>
      <w:numFmt w:val="upperLetter"/>
      <w:lvlText w:val="%1.%2"/>
      <w:lvlJc w:val="left"/>
      <w:pPr>
        <w:ind w:left="1386" w:hanging="667"/>
        <w:jc w:val="left"/>
      </w:pPr>
      <w:rPr>
        <w:rFonts w:hint="default"/>
        <w:lang w:val="pl-PL" w:eastAsia="en-US" w:bidi="ar-SA"/>
      </w:rPr>
    </w:lvl>
    <w:lvl w:ilvl="2">
      <w:start w:val="1"/>
      <w:numFmt w:val="decimal"/>
      <w:lvlText w:val="%1.%2.%3"/>
      <w:lvlJc w:val="left"/>
      <w:pPr>
        <w:ind w:left="1386" w:hanging="667"/>
        <w:jc w:val="left"/>
      </w:pPr>
      <w:rPr>
        <w:rFonts w:ascii="Arial" w:eastAsia="Arial" w:hAnsi="Arial" w:cs="Arial" w:hint="default"/>
        <w:b/>
        <w:bCs/>
        <w:i w:val="0"/>
        <w:iCs w:val="0"/>
        <w:color w:val="1F3762"/>
        <w:w w:val="88"/>
        <w:sz w:val="28"/>
        <w:szCs w:val="28"/>
        <w:lang w:val="pl-PL" w:eastAsia="en-US" w:bidi="ar-SA"/>
      </w:rPr>
    </w:lvl>
    <w:lvl w:ilvl="3">
      <w:numFmt w:val="bullet"/>
      <w:lvlText w:val="•"/>
      <w:lvlJc w:val="left"/>
      <w:pPr>
        <w:ind w:left="1080" w:hanging="360"/>
      </w:pPr>
      <w:rPr>
        <w:rFonts w:ascii="Arial" w:eastAsia="Arial" w:hAnsi="Arial" w:cs="Arial" w:hint="default"/>
        <w:b w:val="0"/>
        <w:bCs w:val="0"/>
        <w:i w:val="0"/>
        <w:iCs w:val="0"/>
        <w:color w:val="231F20"/>
        <w:w w:val="100"/>
        <w:sz w:val="24"/>
        <w:szCs w:val="24"/>
        <w:lang w:val="pl-PL" w:eastAsia="en-US" w:bidi="ar-SA"/>
      </w:rPr>
    </w:lvl>
    <w:lvl w:ilvl="4">
      <w:numFmt w:val="bullet"/>
      <w:lvlText w:val="•"/>
      <w:lvlJc w:val="left"/>
      <w:pPr>
        <w:ind w:left="4688" w:hanging="360"/>
      </w:pPr>
      <w:rPr>
        <w:rFonts w:hint="default"/>
        <w:lang w:val="pl-PL" w:eastAsia="en-US" w:bidi="ar-SA"/>
      </w:rPr>
    </w:lvl>
    <w:lvl w:ilvl="5">
      <w:numFmt w:val="bullet"/>
      <w:lvlText w:val="•"/>
      <w:lvlJc w:val="left"/>
      <w:pPr>
        <w:ind w:left="5791" w:hanging="360"/>
      </w:pPr>
      <w:rPr>
        <w:rFonts w:hint="default"/>
        <w:lang w:val="pl-PL" w:eastAsia="en-US" w:bidi="ar-SA"/>
      </w:rPr>
    </w:lvl>
    <w:lvl w:ilvl="6">
      <w:numFmt w:val="bullet"/>
      <w:lvlText w:val="•"/>
      <w:lvlJc w:val="left"/>
      <w:pPr>
        <w:ind w:left="6894" w:hanging="360"/>
      </w:pPr>
      <w:rPr>
        <w:rFonts w:hint="default"/>
        <w:lang w:val="pl-PL" w:eastAsia="en-US" w:bidi="ar-SA"/>
      </w:rPr>
    </w:lvl>
    <w:lvl w:ilvl="7">
      <w:numFmt w:val="bullet"/>
      <w:lvlText w:val="•"/>
      <w:lvlJc w:val="left"/>
      <w:pPr>
        <w:ind w:left="7997" w:hanging="360"/>
      </w:pPr>
      <w:rPr>
        <w:rFonts w:hint="default"/>
        <w:lang w:val="pl-PL" w:eastAsia="en-US" w:bidi="ar-SA"/>
      </w:rPr>
    </w:lvl>
    <w:lvl w:ilvl="8">
      <w:numFmt w:val="bullet"/>
      <w:lvlText w:val="•"/>
      <w:lvlJc w:val="left"/>
      <w:pPr>
        <w:ind w:left="9099" w:hanging="360"/>
      </w:pPr>
      <w:rPr>
        <w:rFonts w:hint="default"/>
        <w:lang w:val="pl-PL" w:eastAsia="en-US" w:bidi="ar-SA"/>
      </w:rPr>
    </w:lvl>
  </w:abstractNum>
  <w:abstractNum w:abstractNumId="43" w15:restartNumberingAfterBreak="0">
    <w:nsid w:val="39D554A8"/>
    <w:multiLevelType w:val="multilevel"/>
    <w:tmpl w:val="01A8D43A"/>
    <w:lvl w:ilvl="0">
      <w:start w:val="7"/>
      <w:numFmt w:val="decimal"/>
      <w:lvlText w:val="%1"/>
      <w:lvlJc w:val="left"/>
      <w:pPr>
        <w:ind w:left="1164" w:hanging="445"/>
        <w:jc w:val="left"/>
      </w:pPr>
      <w:rPr>
        <w:rFonts w:hint="default"/>
        <w:lang w:val="pl-PL" w:eastAsia="en-US" w:bidi="ar-SA"/>
      </w:rPr>
    </w:lvl>
    <w:lvl w:ilvl="1">
      <w:start w:val="2"/>
      <w:numFmt w:val="upperLetter"/>
      <w:lvlText w:val="%1.%2"/>
      <w:lvlJc w:val="left"/>
      <w:pPr>
        <w:ind w:left="1164" w:hanging="445"/>
        <w:jc w:val="left"/>
      </w:pPr>
      <w:rPr>
        <w:rFonts w:ascii="Arial" w:eastAsia="Arial" w:hAnsi="Arial" w:cs="Arial" w:hint="default"/>
        <w:b/>
        <w:bCs/>
        <w:i w:val="0"/>
        <w:iCs w:val="0"/>
        <w:color w:val="1F3762"/>
        <w:w w:val="84"/>
        <w:sz w:val="28"/>
        <w:szCs w:val="28"/>
        <w:lang w:val="pl-PL" w:eastAsia="en-US" w:bidi="ar-SA"/>
      </w:rPr>
    </w:lvl>
    <w:lvl w:ilvl="2">
      <w:start w:val="1"/>
      <w:numFmt w:val="decimal"/>
      <w:lvlText w:val="%1.%2.%3"/>
      <w:lvlJc w:val="left"/>
      <w:pPr>
        <w:ind w:left="1386" w:hanging="667"/>
        <w:jc w:val="left"/>
      </w:pPr>
      <w:rPr>
        <w:rFonts w:ascii="Arial" w:eastAsia="Arial" w:hAnsi="Arial" w:cs="Arial" w:hint="default"/>
        <w:b/>
        <w:bCs/>
        <w:i w:val="0"/>
        <w:iCs w:val="0"/>
        <w:color w:val="1F3762"/>
        <w:w w:val="88"/>
        <w:sz w:val="28"/>
        <w:szCs w:val="28"/>
        <w:lang w:val="pl-PL" w:eastAsia="en-US" w:bidi="ar-SA"/>
      </w:rPr>
    </w:lvl>
    <w:lvl w:ilvl="3">
      <w:numFmt w:val="bullet"/>
      <w:lvlText w:val="•"/>
      <w:lvlJc w:val="left"/>
      <w:pPr>
        <w:ind w:left="1080" w:hanging="360"/>
      </w:pPr>
      <w:rPr>
        <w:rFonts w:ascii="Arial" w:eastAsia="Arial" w:hAnsi="Arial" w:cs="Arial" w:hint="default"/>
        <w:b w:val="0"/>
        <w:bCs w:val="0"/>
        <w:i w:val="0"/>
        <w:iCs w:val="0"/>
        <w:color w:val="231F20"/>
        <w:w w:val="100"/>
        <w:sz w:val="24"/>
        <w:szCs w:val="24"/>
        <w:lang w:val="pl-PL" w:eastAsia="en-US" w:bidi="ar-SA"/>
      </w:rPr>
    </w:lvl>
    <w:lvl w:ilvl="4">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5">
      <w:numFmt w:val="bullet"/>
      <w:lvlText w:val="•"/>
      <w:lvlJc w:val="left"/>
      <w:pPr>
        <w:ind w:left="4773" w:hanging="360"/>
      </w:pPr>
      <w:rPr>
        <w:rFonts w:hint="default"/>
        <w:lang w:val="pl-PL" w:eastAsia="en-US" w:bidi="ar-SA"/>
      </w:rPr>
    </w:lvl>
    <w:lvl w:ilvl="6">
      <w:numFmt w:val="bullet"/>
      <w:lvlText w:val="•"/>
      <w:lvlJc w:val="left"/>
      <w:pPr>
        <w:ind w:left="6079" w:hanging="360"/>
      </w:pPr>
      <w:rPr>
        <w:rFonts w:hint="default"/>
        <w:lang w:val="pl-PL" w:eastAsia="en-US" w:bidi="ar-SA"/>
      </w:rPr>
    </w:lvl>
    <w:lvl w:ilvl="7">
      <w:numFmt w:val="bullet"/>
      <w:lvlText w:val="•"/>
      <w:lvlJc w:val="left"/>
      <w:pPr>
        <w:ind w:left="7386" w:hanging="360"/>
      </w:pPr>
      <w:rPr>
        <w:rFonts w:hint="default"/>
        <w:lang w:val="pl-PL" w:eastAsia="en-US" w:bidi="ar-SA"/>
      </w:rPr>
    </w:lvl>
    <w:lvl w:ilvl="8">
      <w:numFmt w:val="bullet"/>
      <w:lvlText w:val="•"/>
      <w:lvlJc w:val="left"/>
      <w:pPr>
        <w:ind w:left="8692" w:hanging="360"/>
      </w:pPr>
      <w:rPr>
        <w:rFonts w:hint="default"/>
        <w:lang w:val="pl-PL" w:eastAsia="en-US" w:bidi="ar-SA"/>
      </w:rPr>
    </w:lvl>
  </w:abstractNum>
  <w:abstractNum w:abstractNumId="44" w15:restartNumberingAfterBreak="0">
    <w:nsid w:val="3ABF76F8"/>
    <w:multiLevelType w:val="hybridMultilevel"/>
    <w:tmpl w:val="D1CE721E"/>
    <w:lvl w:ilvl="0" w:tplc="6CE279F0">
      <w:start w:val="1"/>
      <w:numFmt w:val="decimal"/>
      <w:lvlText w:val="%1."/>
      <w:lvlJc w:val="left"/>
      <w:pPr>
        <w:ind w:left="1058" w:hanging="339"/>
        <w:jc w:val="left"/>
      </w:pPr>
      <w:rPr>
        <w:rFonts w:ascii="Arial" w:eastAsia="Arial" w:hAnsi="Arial" w:cs="Arial" w:hint="default"/>
        <w:b/>
        <w:bCs/>
        <w:i w:val="0"/>
        <w:iCs w:val="0"/>
        <w:color w:val="231F20"/>
        <w:w w:val="94"/>
        <w:sz w:val="32"/>
        <w:szCs w:val="32"/>
        <w:lang w:val="pl-PL" w:eastAsia="en-US" w:bidi="ar-SA"/>
      </w:rPr>
    </w:lvl>
    <w:lvl w:ilvl="1" w:tplc="76CC150C">
      <w:numFmt w:val="bullet"/>
      <w:lvlText w:val="•"/>
      <w:lvlJc w:val="left"/>
      <w:pPr>
        <w:ind w:left="2084" w:hanging="339"/>
      </w:pPr>
      <w:rPr>
        <w:rFonts w:hint="default"/>
        <w:lang w:val="pl-PL" w:eastAsia="en-US" w:bidi="ar-SA"/>
      </w:rPr>
    </w:lvl>
    <w:lvl w:ilvl="2" w:tplc="D590A190">
      <w:numFmt w:val="bullet"/>
      <w:lvlText w:val="•"/>
      <w:lvlJc w:val="left"/>
      <w:pPr>
        <w:ind w:left="3109" w:hanging="339"/>
      </w:pPr>
      <w:rPr>
        <w:rFonts w:hint="default"/>
        <w:lang w:val="pl-PL" w:eastAsia="en-US" w:bidi="ar-SA"/>
      </w:rPr>
    </w:lvl>
    <w:lvl w:ilvl="3" w:tplc="BC2C7AB2">
      <w:numFmt w:val="bullet"/>
      <w:lvlText w:val="•"/>
      <w:lvlJc w:val="left"/>
      <w:pPr>
        <w:ind w:left="4133" w:hanging="339"/>
      </w:pPr>
      <w:rPr>
        <w:rFonts w:hint="default"/>
        <w:lang w:val="pl-PL" w:eastAsia="en-US" w:bidi="ar-SA"/>
      </w:rPr>
    </w:lvl>
    <w:lvl w:ilvl="4" w:tplc="A3323F50">
      <w:numFmt w:val="bullet"/>
      <w:lvlText w:val="•"/>
      <w:lvlJc w:val="left"/>
      <w:pPr>
        <w:ind w:left="5158" w:hanging="339"/>
      </w:pPr>
      <w:rPr>
        <w:rFonts w:hint="default"/>
        <w:lang w:val="pl-PL" w:eastAsia="en-US" w:bidi="ar-SA"/>
      </w:rPr>
    </w:lvl>
    <w:lvl w:ilvl="5" w:tplc="3EB2A78C">
      <w:numFmt w:val="bullet"/>
      <w:lvlText w:val="•"/>
      <w:lvlJc w:val="left"/>
      <w:pPr>
        <w:ind w:left="6182" w:hanging="339"/>
      </w:pPr>
      <w:rPr>
        <w:rFonts w:hint="default"/>
        <w:lang w:val="pl-PL" w:eastAsia="en-US" w:bidi="ar-SA"/>
      </w:rPr>
    </w:lvl>
    <w:lvl w:ilvl="6" w:tplc="3AD8CD4E">
      <w:numFmt w:val="bullet"/>
      <w:lvlText w:val="•"/>
      <w:lvlJc w:val="left"/>
      <w:pPr>
        <w:ind w:left="7207" w:hanging="339"/>
      </w:pPr>
      <w:rPr>
        <w:rFonts w:hint="default"/>
        <w:lang w:val="pl-PL" w:eastAsia="en-US" w:bidi="ar-SA"/>
      </w:rPr>
    </w:lvl>
    <w:lvl w:ilvl="7" w:tplc="E7DC60B0">
      <w:numFmt w:val="bullet"/>
      <w:lvlText w:val="•"/>
      <w:lvlJc w:val="left"/>
      <w:pPr>
        <w:ind w:left="8231" w:hanging="339"/>
      </w:pPr>
      <w:rPr>
        <w:rFonts w:hint="default"/>
        <w:lang w:val="pl-PL" w:eastAsia="en-US" w:bidi="ar-SA"/>
      </w:rPr>
    </w:lvl>
    <w:lvl w:ilvl="8" w:tplc="A9780BCC">
      <w:numFmt w:val="bullet"/>
      <w:lvlText w:val="•"/>
      <w:lvlJc w:val="left"/>
      <w:pPr>
        <w:ind w:left="9256" w:hanging="339"/>
      </w:pPr>
      <w:rPr>
        <w:rFonts w:hint="default"/>
        <w:lang w:val="pl-PL" w:eastAsia="en-US" w:bidi="ar-SA"/>
      </w:rPr>
    </w:lvl>
  </w:abstractNum>
  <w:abstractNum w:abstractNumId="45" w15:restartNumberingAfterBreak="0">
    <w:nsid w:val="3CDA2F28"/>
    <w:multiLevelType w:val="hybridMultilevel"/>
    <w:tmpl w:val="822C65FC"/>
    <w:lvl w:ilvl="0" w:tplc="D116D95E">
      <w:numFmt w:val="bullet"/>
      <w:lvlText w:val="•"/>
      <w:lvlJc w:val="left"/>
      <w:pPr>
        <w:ind w:left="800" w:hanging="360"/>
      </w:pPr>
      <w:rPr>
        <w:rFonts w:ascii="Arial" w:eastAsia="Arial" w:hAnsi="Arial" w:cs="Arial" w:hint="default"/>
        <w:b w:val="0"/>
        <w:bCs w:val="0"/>
        <w:i w:val="0"/>
        <w:iCs w:val="0"/>
        <w:color w:val="231F20"/>
        <w:w w:val="131"/>
        <w:sz w:val="22"/>
        <w:szCs w:val="22"/>
        <w:lang w:val="pl-PL" w:eastAsia="en-US" w:bidi="ar-SA"/>
      </w:rPr>
    </w:lvl>
    <w:lvl w:ilvl="1" w:tplc="AD4482D6">
      <w:numFmt w:val="bullet"/>
      <w:lvlText w:val="•"/>
      <w:lvlJc w:val="left"/>
      <w:pPr>
        <w:ind w:left="1425" w:hanging="360"/>
      </w:pPr>
      <w:rPr>
        <w:rFonts w:hint="default"/>
        <w:lang w:val="pl-PL" w:eastAsia="en-US" w:bidi="ar-SA"/>
      </w:rPr>
    </w:lvl>
    <w:lvl w:ilvl="2" w:tplc="D3B44826">
      <w:numFmt w:val="bullet"/>
      <w:lvlText w:val="•"/>
      <w:lvlJc w:val="left"/>
      <w:pPr>
        <w:ind w:left="2051" w:hanging="360"/>
      </w:pPr>
      <w:rPr>
        <w:rFonts w:hint="default"/>
        <w:lang w:val="pl-PL" w:eastAsia="en-US" w:bidi="ar-SA"/>
      </w:rPr>
    </w:lvl>
    <w:lvl w:ilvl="3" w:tplc="329851B8">
      <w:numFmt w:val="bullet"/>
      <w:lvlText w:val="•"/>
      <w:lvlJc w:val="left"/>
      <w:pPr>
        <w:ind w:left="2676" w:hanging="360"/>
      </w:pPr>
      <w:rPr>
        <w:rFonts w:hint="default"/>
        <w:lang w:val="pl-PL" w:eastAsia="en-US" w:bidi="ar-SA"/>
      </w:rPr>
    </w:lvl>
    <w:lvl w:ilvl="4" w:tplc="51EEADF8">
      <w:numFmt w:val="bullet"/>
      <w:lvlText w:val="•"/>
      <w:lvlJc w:val="left"/>
      <w:pPr>
        <w:ind w:left="3302" w:hanging="360"/>
      </w:pPr>
      <w:rPr>
        <w:rFonts w:hint="default"/>
        <w:lang w:val="pl-PL" w:eastAsia="en-US" w:bidi="ar-SA"/>
      </w:rPr>
    </w:lvl>
    <w:lvl w:ilvl="5" w:tplc="76DC7AC0">
      <w:numFmt w:val="bullet"/>
      <w:lvlText w:val="•"/>
      <w:lvlJc w:val="left"/>
      <w:pPr>
        <w:ind w:left="3928" w:hanging="360"/>
      </w:pPr>
      <w:rPr>
        <w:rFonts w:hint="default"/>
        <w:lang w:val="pl-PL" w:eastAsia="en-US" w:bidi="ar-SA"/>
      </w:rPr>
    </w:lvl>
    <w:lvl w:ilvl="6" w:tplc="BE4E5048">
      <w:numFmt w:val="bullet"/>
      <w:lvlText w:val="•"/>
      <w:lvlJc w:val="left"/>
      <w:pPr>
        <w:ind w:left="4553" w:hanging="360"/>
      </w:pPr>
      <w:rPr>
        <w:rFonts w:hint="default"/>
        <w:lang w:val="pl-PL" w:eastAsia="en-US" w:bidi="ar-SA"/>
      </w:rPr>
    </w:lvl>
    <w:lvl w:ilvl="7" w:tplc="4AF6215C">
      <w:numFmt w:val="bullet"/>
      <w:lvlText w:val="•"/>
      <w:lvlJc w:val="left"/>
      <w:pPr>
        <w:ind w:left="5179" w:hanging="360"/>
      </w:pPr>
      <w:rPr>
        <w:rFonts w:hint="default"/>
        <w:lang w:val="pl-PL" w:eastAsia="en-US" w:bidi="ar-SA"/>
      </w:rPr>
    </w:lvl>
    <w:lvl w:ilvl="8" w:tplc="2C36A1D0">
      <w:numFmt w:val="bullet"/>
      <w:lvlText w:val="•"/>
      <w:lvlJc w:val="left"/>
      <w:pPr>
        <w:ind w:left="5804" w:hanging="360"/>
      </w:pPr>
      <w:rPr>
        <w:rFonts w:hint="default"/>
        <w:lang w:val="pl-PL" w:eastAsia="en-US" w:bidi="ar-SA"/>
      </w:rPr>
    </w:lvl>
  </w:abstractNum>
  <w:abstractNum w:abstractNumId="46" w15:restartNumberingAfterBreak="0">
    <w:nsid w:val="3CFC4C60"/>
    <w:multiLevelType w:val="hybridMultilevel"/>
    <w:tmpl w:val="78C0F43A"/>
    <w:lvl w:ilvl="0" w:tplc="1C52FFD8">
      <w:numFmt w:val="bullet"/>
      <w:lvlText w:val="•"/>
      <w:lvlJc w:val="left"/>
      <w:pPr>
        <w:ind w:left="440" w:hanging="360"/>
      </w:pPr>
      <w:rPr>
        <w:rFonts w:ascii="Arial" w:eastAsia="Arial" w:hAnsi="Arial" w:cs="Arial" w:hint="default"/>
        <w:b w:val="0"/>
        <w:bCs w:val="0"/>
        <w:i w:val="0"/>
        <w:iCs w:val="0"/>
        <w:w w:val="142"/>
        <w:sz w:val="22"/>
        <w:szCs w:val="22"/>
        <w:lang w:val="pl-PL" w:eastAsia="en-US" w:bidi="ar-SA"/>
      </w:rPr>
    </w:lvl>
    <w:lvl w:ilvl="1" w:tplc="9434239C">
      <w:numFmt w:val="bullet"/>
      <w:lvlText w:val="•"/>
      <w:lvlJc w:val="left"/>
      <w:pPr>
        <w:ind w:left="882" w:hanging="360"/>
      </w:pPr>
      <w:rPr>
        <w:rFonts w:hint="default"/>
        <w:lang w:val="pl-PL" w:eastAsia="en-US" w:bidi="ar-SA"/>
      </w:rPr>
    </w:lvl>
    <w:lvl w:ilvl="2" w:tplc="5FA480F8">
      <w:numFmt w:val="bullet"/>
      <w:lvlText w:val="•"/>
      <w:lvlJc w:val="left"/>
      <w:pPr>
        <w:ind w:left="1325" w:hanging="360"/>
      </w:pPr>
      <w:rPr>
        <w:rFonts w:hint="default"/>
        <w:lang w:val="pl-PL" w:eastAsia="en-US" w:bidi="ar-SA"/>
      </w:rPr>
    </w:lvl>
    <w:lvl w:ilvl="3" w:tplc="16AE97E6">
      <w:numFmt w:val="bullet"/>
      <w:lvlText w:val="•"/>
      <w:lvlJc w:val="left"/>
      <w:pPr>
        <w:ind w:left="1767" w:hanging="360"/>
      </w:pPr>
      <w:rPr>
        <w:rFonts w:hint="default"/>
        <w:lang w:val="pl-PL" w:eastAsia="en-US" w:bidi="ar-SA"/>
      </w:rPr>
    </w:lvl>
    <w:lvl w:ilvl="4" w:tplc="DBC83898">
      <w:numFmt w:val="bullet"/>
      <w:lvlText w:val="•"/>
      <w:lvlJc w:val="left"/>
      <w:pPr>
        <w:ind w:left="2210" w:hanging="360"/>
      </w:pPr>
      <w:rPr>
        <w:rFonts w:hint="default"/>
        <w:lang w:val="pl-PL" w:eastAsia="en-US" w:bidi="ar-SA"/>
      </w:rPr>
    </w:lvl>
    <w:lvl w:ilvl="5" w:tplc="72CEE874">
      <w:numFmt w:val="bullet"/>
      <w:lvlText w:val="•"/>
      <w:lvlJc w:val="left"/>
      <w:pPr>
        <w:ind w:left="2653" w:hanging="360"/>
      </w:pPr>
      <w:rPr>
        <w:rFonts w:hint="default"/>
        <w:lang w:val="pl-PL" w:eastAsia="en-US" w:bidi="ar-SA"/>
      </w:rPr>
    </w:lvl>
    <w:lvl w:ilvl="6" w:tplc="3350F98E">
      <w:numFmt w:val="bullet"/>
      <w:lvlText w:val="•"/>
      <w:lvlJc w:val="left"/>
      <w:pPr>
        <w:ind w:left="3095" w:hanging="360"/>
      </w:pPr>
      <w:rPr>
        <w:rFonts w:hint="default"/>
        <w:lang w:val="pl-PL" w:eastAsia="en-US" w:bidi="ar-SA"/>
      </w:rPr>
    </w:lvl>
    <w:lvl w:ilvl="7" w:tplc="4D203C1E">
      <w:numFmt w:val="bullet"/>
      <w:lvlText w:val="•"/>
      <w:lvlJc w:val="left"/>
      <w:pPr>
        <w:ind w:left="3538" w:hanging="360"/>
      </w:pPr>
      <w:rPr>
        <w:rFonts w:hint="default"/>
        <w:lang w:val="pl-PL" w:eastAsia="en-US" w:bidi="ar-SA"/>
      </w:rPr>
    </w:lvl>
    <w:lvl w:ilvl="8" w:tplc="B286618E">
      <w:numFmt w:val="bullet"/>
      <w:lvlText w:val="•"/>
      <w:lvlJc w:val="left"/>
      <w:pPr>
        <w:ind w:left="3980" w:hanging="360"/>
      </w:pPr>
      <w:rPr>
        <w:rFonts w:hint="default"/>
        <w:lang w:val="pl-PL" w:eastAsia="en-US" w:bidi="ar-SA"/>
      </w:rPr>
    </w:lvl>
  </w:abstractNum>
  <w:abstractNum w:abstractNumId="47" w15:restartNumberingAfterBreak="0">
    <w:nsid w:val="3F0C643B"/>
    <w:multiLevelType w:val="multilevel"/>
    <w:tmpl w:val="058C1106"/>
    <w:lvl w:ilvl="0">
      <w:start w:val="3"/>
      <w:numFmt w:val="decimal"/>
      <w:lvlText w:val="%1"/>
      <w:lvlJc w:val="left"/>
      <w:pPr>
        <w:ind w:left="1504" w:hanging="785"/>
        <w:jc w:val="left"/>
      </w:pPr>
      <w:rPr>
        <w:rFonts w:hint="default"/>
        <w:lang w:val="pl-PL" w:eastAsia="en-US" w:bidi="ar-SA"/>
      </w:rPr>
    </w:lvl>
    <w:lvl w:ilvl="1">
      <w:start w:val="1"/>
      <w:numFmt w:val="upperLetter"/>
      <w:lvlText w:val="%1.%2"/>
      <w:lvlJc w:val="left"/>
      <w:pPr>
        <w:ind w:left="1504" w:hanging="785"/>
        <w:jc w:val="left"/>
      </w:pPr>
      <w:rPr>
        <w:rFonts w:hint="default"/>
        <w:lang w:val="pl-PL" w:eastAsia="en-US" w:bidi="ar-SA"/>
      </w:rPr>
    </w:lvl>
    <w:lvl w:ilvl="2">
      <w:start w:val="3"/>
      <w:numFmt w:val="decimal"/>
      <w:lvlText w:val="%1.%2.%3"/>
      <w:lvlJc w:val="left"/>
      <w:pPr>
        <w:ind w:left="1504" w:hanging="785"/>
        <w:jc w:val="left"/>
      </w:pPr>
      <w:rPr>
        <w:rFonts w:ascii="Arial" w:eastAsia="Arial" w:hAnsi="Arial" w:cs="Arial" w:hint="default"/>
        <w:b/>
        <w:bCs/>
        <w:i w:val="0"/>
        <w:iCs w:val="0"/>
        <w:color w:val="1F3762"/>
        <w:w w:val="94"/>
        <w:sz w:val="28"/>
        <w:szCs w:val="28"/>
        <w:lang w:val="pl-PL" w:eastAsia="en-US" w:bidi="ar-SA"/>
      </w:rPr>
    </w:lvl>
    <w:lvl w:ilvl="3">
      <w:numFmt w:val="bullet"/>
      <w:lvlText w:val="•"/>
      <w:lvlJc w:val="left"/>
      <w:pPr>
        <w:ind w:left="1080" w:hanging="360"/>
      </w:pPr>
      <w:rPr>
        <w:rFonts w:ascii="Arial" w:eastAsia="Arial" w:hAnsi="Arial" w:cs="Arial" w:hint="default"/>
        <w:b w:val="0"/>
        <w:bCs w:val="0"/>
        <w:i w:val="0"/>
        <w:iCs w:val="0"/>
        <w:color w:val="231F20"/>
        <w:w w:val="100"/>
        <w:sz w:val="24"/>
        <w:szCs w:val="24"/>
        <w:lang w:val="pl-PL" w:eastAsia="en-US" w:bidi="ar-SA"/>
      </w:rPr>
    </w:lvl>
    <w:lvl w:ilvl="4">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5">
      <w:numFmt w:val="bullet"/>
      <w:lvlText w:val="•"/>
      <w:lvlJc w:val="left"/>
      <w:pPr>
        <w:ind w:left="5589" w:hanging="360"/>
      </w:pPr>
      <w:rPr>
        <w:rFonts w:hint="default"/>
        <w:lang w:val="pl-PL" w:eastAsia="en-US" w:bidi="ar-SA"/>
      </w:rPr>
    </w:lvl>
    <w:lvl w:ilvl="6">
      <w:numFmt w:val="bullet"/>
      <w:lvlText w:val="•"/>
      <w:lvlJc w:val="left"/>
      <w:pPr>
        <w:ind w:left="6732" w:hanging="360"/>
      </w:pPr>
      <w:rPr>
        <w:rFonts w:hint="default"/>
        <w:lang w:val="pl-PL" w:eastAsia="en-US" w:bidi="ar-SA"/>
      </w:rPr>
    </w:lvl>
    <w:lvl w:ilvl="7">
      <w:numFmt w:val="bullet"/>
      <w:lvlText w:val="•"/>
      <w:lvlJc w:val="left"/>
      <w:pPr>
        <w:ind w:left="7875" w:hanging="360"/>
      </w:pPr>
      <w:rPr>
        <w:rFonts w:hint="default"/>
        <w:lang w:val="pl-PL" w:eastAsia="en-US" w:bidi="ar-SA"/>
      </w:rPr>
    </w:lvl>
    <w:lvl w:ilvl="8">
      <w:numFmt w:val="bullet"/>
      <w:lvlText w:val="•"/>
      <w:lvlJc w:val="left"/>
      <w:pPr>
        <w:ind w:left="9019" w:hanging="360"/>
      </w:pPr>
      <w:rPr>
        <w:rFonts w:hint="default"/>
        <w:lang w:val="pl-PL" w:eastAsia="en-US" w:bidi="ar-SA"/>
      </w:rPr>
    </w:lvl>
  </w:abstractNum>
  <w:abstractNum w:abstractNumId="48" w15:restartNumberingAfterBreak="0">
    <w:nsid w:val="3F0F54A6"/>
    <w:multiLevelType w:val="hybridMultilevel"/>
    <w:tmpl w:val="657816B6"/>
    <w:lvl w:ilvl="0" w:tplc="87BE075C">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BE7E87AA">
      <w:numFmt w:val="bullet"/>
      <w:lvlText w:val="o"/>
      <w:lvlJc w:val="left"/>
      <w:pPr>
        <w:ind w:left="2403" w:hanging="360"/>
      </w:pPr>
      <w:rPr>
        <w:rFonts w:ascii="Courier New" w:eastAsia="Courier New" w:hAnsi="Courier New" w:cs="Courier New" w:hint="default"/>
        <w:b w:val="0"/>
        <w:bCs w:val="0"/>
        <w:i w:val="0"/>
        <w:iCs w:val="0"/>
        <w:color w:val="231F20"/>
        <w:w w:val="100"/>
        <w:sz w:val="22"/>
        <w:szCs w:val="22"/>
        <w:lang w:val="pl-PL" w:eastAsia="en-US" w:bidi="ar-SA"/>
      </w:rPr>
    </w:lvl>
    <w:lvl w:ilvl="2" w:tplc="14044F5C">
      <w:numFmt w:val="bullet"/>
      <w:lvlText w:val="•"/>
      <w:lvlJc w:val="left"/>
      <w:pPr>
        <w:ind w:left="3389" w:hanging="360"/>
      </w:pPr>
      <w:rPr>
        <w:rFonts w:hint="default"/>
        <w:lang w:val="pl-PL" w:eastAsia="en-US" w:bidi="ar-SA"/>
      </w:rPr>
    </w:lvl>
    <w:lvl w:ilvl="3" w:tplc="0F440C3C">
      <w:numFmt w:val="bullet"/>
      <w:lvlText w:val="•"/>
      <w:lvlJc w:val="left"/>
      <w:pPr>
        <w:ind w:left="4379" w:hanging="360"/>
      </w:pPr>
      <w:rPr>
        <w:rFonts w:hint="default"/>
        <w:lang w:val="pl-PL" w:eastAsia="en-US" w:bidi="ar-SA"/>
      </w:rPr>
    </w:lvl>
    <w:lvl w:ilvl="4" w:tplc="D7DA4E56">
      <w:numFmt w:val="bullet"/>
      <w:lvlText w:val="•"/>
      <w:lvlJc w:val="left"/>
      <w:pPr>
        <w:ind w:left="5368" w:hanging="360"/>
      </w:pPr>
      <w:rPr>
        <w:rFonts w:hint="default"/>
        <w:lang w:val="pl-PL" w:eastAsia="en-US" w:bidi="ar-SA"/>
      </w:rPr>
    </w:lvl>
    <w:lvl w:ilvl="5" w:tplc="B094CE26">
      <w:numFmt w:val="bullet"/>
      <w:lvlText w:val="•"/>
      <w:lvlJc w:val="left"/>
      <w:pPr>
        <w:ind w:left="6358" w:hanging="360"/>
      </w:pPr>
      <w:rPr>
        <w:rFonts w:hint="default"/>
        <w:lang w:val="pl-PL" w:eastAsia="en-US" w:bidi="ar-SA"/>
      </w:rPr>
    </w:lvl>
    <w:lvl w:ilvl="6" w:tplc="48149EA4">
      <w:numFmt w:val="bullet"/>
      <w:lvlText w:val="•"/>
      <w:lvlJc w:val="left"/>
      <w:pPr>
        <w:ind w:left="7347" w:hanging="360"/>
      </w:pPr>
      <w:rPr>
        <w:rFonts w:hint="default"/>
        <w:lang w:val="pl-PL" w:eastAsia="en-US" w:bidi="ar-SA"/>
      </w:rPr>
    </w:lvl>
    <w:lvl w:ilvl="7" w:tplc="77E4CF84">
      <w:numFmt w:val="bullet"/>
      <w:lvlText w:val="•"/>
      <w:lvlJc w:val="left"/>
      <w:pPr>
        <w:ind w:left="8337" w:hanging="360"/>
      </w:pPr>
      <w:rPr>
        <w:rFonts w:hint="default"/>
        <w:lang w:val="pl-PL" w:eastAsia="en-US" w:bidi="ar-SA"/>
      </w:rPr>
    </w:lvl>
    <w:lvl w:ilvl="8" w:tplc="AA1458A8">
      <w:numFmt w:val="bullet"/>
      <w:lvlText w:val="•"/>
      <w:lvlJc w:val="left"/>
      <w:pPr>
        <w:ind w:left="9326" w:hanging="360"/>
      </w:pPr>
      <w:rPr>
        <w:rFonts w:hint="default"/>
        <w:lang w:val="pl-PL" w:eastAsia="en-US" w:bidi="ar-SA"/>
      </w:rPr>
    </w:lvl>
  </w:abstractNum>
  <w:abstractNum w:abstractNumId="49" w15:restartNumberingAfterBreak="0">
    <w:nsid w:val="439D2FA1"/>
    <w:multiLevelType w:val="hybridMultilevel"/>
    <w:tmpl w:val="B9AED648"/>
    <w:lvl w:ilvl="0" w:tplc="3C120722">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22A6A4B4">
      <w:numFmt w:val="bullet"/>
      <w:lvlText w:val="•"/>
      <w:lvlJc w:val="left"/>
      <w:pPr>
        <w:ind w:left="3074" w:hanging="360"/>
      </w:pPr>
      <w:rPr>
        <w:rFonts w:hint="default"/>
        <w:lang w:val="pl-PL" w:eastAsia="en-US" w:bidi="ar-SA"/>
      </w:rPr>
    </w:lvl>
    <w:lvl w:ilvl="2" w:tplc="FA0C604E">
      <w:numFmt w:val="bullet"/>
      <w:lvlText w:val="•"/>
      <w:lvlJc w:val="left"/>
      <w:pPr>
        <w:ind w:left="3989" w:hanging="360"/>
      </w:pPr>
      <w:rPr>
        <w:rFonts w:hint="default"/>
        <w:lang w:val="pl-PL" w:eastAsia="en-US" w:bidi="ar-SA"/>
      </w:rPr>
    </w:lvl>
    <w:lvl w:ilvl="3" w:tplc="FD6A52F2">
      <w:numFmt w:val="bullet"/>
      <w:lvlText w:val="•"/>
      <w:lvlJc w:val="left"/>
      <w:pPr>
        <w:ind w:left="4903" w:hanging="360"/>
      </w:pPr>
      <w:rPr>
        <w:rFonts w:hint="default"/>
        <w:lang w:val="pl-PL" w:eastAsia="en-US" w:bidi="ar-SA"/>
      </w:rPr>
    </w:lvl>
    <w:lvl w:ilvl="4" w:tplc="66DA1EAC">
      <w:numFmt w:val="bullet"/>
      <w:lvlText w:val="•"/>
      <w:lvlJc w:val="left"/>
      <w:pPr>
        <w:ind w:left="5818" w:hanging="360"/>
      </w:pPr>
      <w:rPr>
        <w:rFonts w:hint="default"/>
        <w:lang w:val="pl-PL" w:eastAsia="en-US" w:bidi="ar-SA"/>
      </w:rPr>
    </w:lvl>
    <w:lvl w:ilvl="5" w:tplc="FC34EB08">
      <w:numFmt w:val="bullet"/>
      <w:lvlText w:val="•"/>
      <w:lvlJc w:val="left"/>
      <w:pPr>
        <w:ind w:left="6732" w:hanging="360"/>
      </w:pPr>
      <w:rPr>
        <w:rFonts w:hint="default"/>
        <w:lang w:val="pl-PL" w:eastAsia="en-US" w:bidi="ar-SA"/>
      </w:rPr>
    </w:lvl>
    <w:lvl w:ilvl="6" w:tplc="4B161FBA">
      <w:numFmt w:val="bullet"/>
      <w:lvlText w:val="•"/>
      <w:lvlJc w:val="left"/>
      <w:pPr>
        <w:ind w:left="7647" w:hanging="360"/>
      </w:pPr>
      <w:rPr>
        <w:rFonts w:hint="default"/>
        <w:lang w:val="pl-PL" w:eastAsia="en-US" w:bidi="ar-SA"/>
      </w:rPr>
    </w:lvl>
    <w:lvl w:ilvl="7" w:tplc="6AB0761C">
      <w:numFmt w:val="bullet"/>
      <w:lvlText w:val="•"/>
      <w:lvlJc w:val="left"/>
      <w:pPr>
        <w:ind w:left="8561" w:hanging="360"/>
      </w:pPr>
      <w:rPr>
        <w:rFonts w:hint="default"/>
        <w:lang w:val="pl-PL" w:eastAsia="en-US" w:bidi="ar-SA"/>
      </w:rPr>
    </w:lvl>
    <w:lvl w:ilvl="8" w:tplc="912E1216">
      <w:numFmt w:val="bullet"/>
      <w:lvlText w:val="•"/>
      <w:lvlJc w:val="left"/>
      <w:pPr>
        <w:ind w:left="9476" w:hanging="360"/>
      </w:pPr>
      <w:rPr>
        <w:rFonts w:hint="default"/>
        <w:lang w:val="pl-PL" w:eastAsia="en-US" w:bidi="ar-SA"/>
      </w:rPr>
    </w:lvl>
  </w:abstractNum>
  <w:abstractNum w:abstractNumId="50" w15:restartNumberingAfterBreak="0">
    <w:nsid w:val="43D20B4B"/>
    <w:multiLevelType w:val="hybridMultilevel"/>
    <w:tmpl w:val="F1A4D20A"/>
    <w:lvl w:ilvl="0" w:tplc="4A38DA26">
      <w:numFmt w:val="bullet"/>
      <w:lvlText w:val="•"/>
      <w:lvlJc w:val="left"/>
      <w:pPr>
        <w:ind w:left="1323" w:hanging="360"/>
      </w:pPr>
      <w:rPr>
        <w:rFonts w:ascii="Arial" w:eastAsia="Arial" w:hAnsi="Arial" w:cs="Arial" w:hint="default"/>
        <w:b w:val="0"/>
        <w:bCs w:val="0"/>
        <w:i w:val="0"/>
        <w:iCs w:val="0"/>
        <w:color w:val="231F20"/>
        <w:w w:val="100"/>
        <w:sz w:val="24"/>
        <w:szCs w:val="24"/>
        <w:lang w:val="pl-PL" w:eastAsia="en-US" w:bidi="ar-SA"/>
      </w:rPr>
    </w:lvl>
    <w:lvl w:ilvl="1" w:tplc="6F7C68EE">
      <w:numFmt w:val="bullet"/>
      <w:lvlText w:val="•"/>
      <w:lvlJc w:val="left"/>
      <w:pPr>
        <w:ind w:left="2318" w:hanging="360"/>
      </w:pPr>
      <w:rPr>
        <w:rFonts w:hint="default"/>
        <w:lang w:val="pl-PL" w:eastAsia="en-US" w:bidi="ar-SA"/>
      </w:rPr>
    </w:lvl>
    <w:lvl w:ilvl="2" w:tplc="124AFDE4">
      <w:numFmt w:val="bullet"/>
      <w:lvlText w:val="•"/>
      <w:lvlJc w:val="left"/>
      <w:pPr>
        <w:ind w:left="3317" w:hanging="360"/>
      </w:pPr>
      <w:rPr>
        <w:rFonts w:hint="default"/>
        <w:lang w:val="pl-PL" w:eastAsia="en-US" w:bidi="ar-SA"/>
      </w:rPr>
    </w:lvl>
    <w:lvl w:ilvl="3" w:tplc="E0E65B24">
      <w:numFmt w:val="bullet"/>
      <w:lvlText w:val="•"/>
      <w:lvlJc w:val="left"/>
      <w:pPr>
        <w:ind w:left="4315" w:hanging="360"/>
      </w:pPr>
      <w:rPr>
        <w:rFonts w:hint="default"/>
        <w:lang w:val="pl-PL" w:eastAsia="en-US" w:bidi="ar-SA"/>
      </w:rPr>
    </w:lvl>
    <w:lvl w:ilvl="4" w:tplc="D91214D8">
      <w:numFmt w:val="bullet"/>
      <w:lvlText w:val="•"/>
      <w:lvlJc w:val="left"/>
      <w:pPr>
        <w:ind w:left="5314" w:hanging="360"/>
      </w:pPr>
      <w:rPr>
        <w:rFonts w:hint="default"/>
        <w:lang w:val="pl-PL" w:eastAsia="en-US" w:bidi="ar-SA"/>
      </w:rPr>
    </w:lvl>
    <w:lvl w:ilvl="5" w:tplc="105C1662">
      <w:numFmt w:val="bullet"/>
      <w:lvlText w:val="•"/>
      <w:lvlJc w:val="left"/>
      <w:pPr>
        <w:ind w:left="6312" w:hanging="360"/>
      </w:pPr>
      <w:rPr>
        <w:rFonts w:hint="default"/>
        <w:lang w:val="pl-PL" w:eastAsia="en-US" w:bidi="ar-SA"/>
      </w:rPr>
    </w:lvl>
    <w:lvl w:ilvl="6" w:tplc="185A7FF6">
      <w:numFmt w:val="bullet"/>
      <w:lvlText w:val="•"/>
      <w:lvlJc w:val="left"/>
      <w:pPr>
        <w:ind w:left="7311" w:hanging="360"/>
      </w:pPr>
      <w:rPr>
        <w:rFonts w:hint="default"/>
        <w:lang w:val="pl-PL" w:eastAsia="en-US" w:bidi="ar-SA"/>
      </w:rPr>
    </w:lvl>
    <w:lvl w:ilvl="7" w:tplc="A232CEF2">
      <w:numFmt w:val="bullet"/>
      <w:lvlText w:val="•"/>
      <w:lvlJc w:val="left"/>
      <w:pPr>
        <w:ind w:left="8309" w:hanging="360"/>
      </w:pPr>
      <w:rPr>
        <w:rFonts w:hint="default"/>
        <w:lang w:val="pl-PL" w:eastAsia="en-US" w:bidi="ar-SA"/>
      </w:rPr>
    </w:lvl>
    <w:lvl w:ilvl="8" w:tplc="95B482BC">
      <w:numFmt w:val="bullet"/>
      <w:lvlText w:val="•"/>
      <w:lvlJc w:val="left"/>
      <w:pPr>
        <w:ind w:left="9308" w:hanging="360"/>
      </w:pPr>
      <w:rPr>
        <w:rFonts w:hint="default"/>
        <w:lang w:val="pl-PL" w:eastAsia="en-US" w:bidi="ar-SA"/>
      </w:rPr>
    </w:lvl>
  </w:abstractNum>
  <w:abstractNum w:abstractNumId="51" w15:restartNumberingAfterBreak="0">
    <w:nsid w:val="43DB69CE"/>
    <w:multiLevelType w:val="hybridMultilevel"/>
    <w:tmpl w:val="90045798"/>
    <w:lvl w:ilvl="0" w:tplc="F26A7758">
      <w:start w:val="1"/>
      <w:numFmt w:val="decimal"/>
      <w:lvlText w:val="%1."/>
      <w:lvlJc w:val="left"/>
      <w:pPr>
        <w:ind w:left="310" w:hanging="231"/>
        <w:jc w:val="left"/>
      </w:pPr>
      <w:rPr>
        <w:rFonts w:ascii="Arial" w:eastAsia="Arial" w:hAnsi="Arial" w:cs="Arial" w:hint="default"/>
        <w:b w:val="0"/>
        <w:bCs w:val="0"/>
        <w:i w:val="0"/>
        <w:iCs w:val="0"/>
        <w:color w:val="231F20"/>
        <w:w w:val="92"/>
        <w:sz w:val="22"/>
        <w:szCs w:val="22"/>
        <w:lang w:val="pl-PL" w:eastAsia="en-US" w:bidi="ar-SA"/>
      </w:rPr>
    </w:lvl>
    <w:lvl w:ilvl="1" w:tplc="E8B4E52A">
      <w:numFmt w:val="bullet"/>
      <w:lvlText w:val="•"/>
      <w:lvlJc w:val="left"/>
      <w:pPr>
        <w:ind w:left="583" w:hanging="231"/>
      </w:pPr>
      <w:rPr>
        <w:rFonts w:hint="default"/>
        <w:lang w:val="pl-PL" w:eastAsia="en-US" w:bidi="ar-SA"/>
      </w:rPr>
    </w:lvl>
    <w:lvl w:ilvl="2" w:tplc="11D8D9EE">
      <w:numFmt w:val="bullet"/>
      <w:lvlText w:val="•"/>
      <w:lvlJc w:val="left"/>
      <w:pPr>
        <w:ind w:left="846" w:hanging="231"/>
      </w:pPr>
      <w:rPr>
        <w:rFonts w:hint="default"/>
        <w:lang w:val="pl-PL" w:eastAsia="en-US" w:bidi="ar-SA"/>
      </w:rPr>
    </w:lvl>
    <w:lvl w:ilvl="3" w:tplc="24D43222">
      <w:numFmt w:val="bullet"/>
      <w:lvlText w:val="•"/>
      <w:lvlJc w:val="left"/>
      <w:pPr>
        <w:ind w:left="1109" w:hanging="231"/>
      </w:pPr>
      <w:rPr>
        <w:rFonts w:hint="default"/>
        <w:lang w:val="pl-PL" w:eastAsia="en-US" w:bidi="ar-SA"/>
      </w:rPr>
    </w:lvl>
    <w:lvl w:ilvl="4" w:tplc="B7C698AA">
      <w:numFmt w:val="bullet"/>
      <w:lvlText w:val="•"/>
      <w:lvlJc w:val="left"/>
      <w:pPr>
        <w:ind w:left="1372" w:hanging="231"/>
      </w:pPr>
      <w:rPr>
        <w:rFonts w:hint="default"/>
        <w:lang w:val="pl-PL" w:eastAsia="en-US" w:bidi="ar-SA"/>
      </w:rPr>
    </w:lvl>
    <w:lvl w:ilvl="5" w:tplc="443E9576">
      <w:numFmt w:val="bullet"/>
      <w:lvlText w:val="•"/>
      <w:lvlJc w:val="left"/>
      <w:pPr>
        <w:ind w:left="1636" w:hanging="231"/>
      </w:pPr>
      <w:rPr>
        <w:rFonts w:hint="default"/>
        <w:lang w:val="pl-PL" w:eastAsia="en-US" w:bidi="ar-SA"/>
      </w:rPr>
    </w:lvl>
    <w:lvl w:ilvl="6" w:tplc="72823E8E">
      <w:numFmt w:val="bullet"/>
      <w:lvlText w:val="•"/>
      <w:lvlJc w:val="left"/>
      <w:pPr>
        <w:ind w:left="1899" w:hanging="231"/>
      </w:pPr>
      <w:rPr>
        <w:rFonts w:hint="default"/>
        <w:lang w:val="pl-PL" w:eastAsia="en-US" w:bidi="ar-SA"/>
      </w:rPr>
    </w:lvl>
    <w:lvl w:ilvl="7" w:tplc="5F2A4120">
      <w:numFmt w:val="bullet"/>
      <w:lvlText w:val="•"/>
      <w:lvlJc w:val="left"/>
      <w:pPr>
        <w:ind w:left="2162" w:hanging="231"/>
      </w:pPr>
      <w:rPr>
        <w:rFonts w:hint="default"/>
        <w:lang w:val="pl-PL" w:eastAsia="en-US" w:bidi="ar-SA"/>
      </w:rPr>
    </w:lvl>
    <w:lvl w:ilvl="8" w:tplc="E6F6239A">
      <w:numFmt w:val="bullet"/>
      <w:lvlText w:val="•"/>
      <w:lvlJc w:val="left"/>
      <w:pPr>
        <w:ind w:left="2425" w:hanging="231"/>
      </w:pPr>
      <w:rPr>
        <w:rFonts w:hint="default"/>
        <w:lang w:val="pl-PL" w:eastAsia="en-US" w:bidi="ar-SA"/>
      </w:rPr>
    </w:lvl>
  </w:abstractNum>
  <w:abstractNum w:abstractNumId="52" w15:restartNumberingAfterBreak="0">
    <w:nsid w:val="45A17177"/>
    <w:multiLevelType w:val="hybridMultilevel"/>
    <w:tmpl w:val="7FC8AA88"/>
    <w:lvl w:ilvl="0" w:tplc="C846D90E">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8446D836">
      <w:numFmt w:val="bullet"/>
      <w:lvlText w:val="•"/>
      <w:lvlJc w:val="left"/>
      <w:pPr>
        <w:ind w:left="2642" w:hanging="360"/>
      </w:pPr>
      <w:rPr>
        <w:rFonts w:hint="default"/>
        <w:lang w:val="pl-PL" w:eastAsia="en-US" w:bidi="ar-SA"/>
      </w:rPr>
    </w:lvl>
    <w:lvl w:ilvl="2" w:tplc="08F2A8E0">
      <w:numFmt w:val="bullet"/>
      <w:lvlText w:val="•"/>
      <w:lvlJc w:val="left"/>
      <w:pPr>
        <w:ind w:left="3605" w:hanging="360"/>
      </w:pPr>
      <w:rPr>
        <w:rFonts w:hint="default"/>
        <w:lang w:val="pl-PL" w:eastAsia="en-US" w:bidi="ar-SA"/>
      </w:rPr>
    </w:lvl>
    <w:lvl w:ilvl="3" w:tplc="18B88F58">
      <w:numFmt w:val="bullet"/>
      <w:lvlText w:val="•"/>
      <w:lvlJc w:val="left"/>
      <w:pPr>
        <w:ind w:left="4567" w:hanging="360"/>
      </w:pPr>
      <w:rPr>
        <w:rFonts w:hint="default"/>
        <w:lang w:val="pl-PL" w:eastAsia="en-US" w:bidi="ar-SA"/>
      </w:rPr>
    </w:lvl>
    <w:lvl w:ilvl="4" w:tplc="8F5E9616">
      <w:numFmt w:val="bullet"/>
      <w:lvlText w:val="•"/>
      <w:lvlJc w:val="left"/>
      <w:pPr>
        <w:ind w:left="5530" w:hanging="360"/>
      </w:pPr>
      <w:rPr>
        <w:rFonts w:hint="default"/>
        <w:lang w:val="pl-PL" w:eastAsia="en-US" w:bidi="ar-SA"/>
      </w:rPr>
    </w:lvl>
    <w:lvl w:ilvl="5" w:tplc="68F4F3B2">
      <w:numFmt w:val="bullet"/>
      <w:lvlText w:val="•"/>
      <w:lvlJc w:val="left"/>
      <w:pPr>
        <w:ind w:left="6492" w:hanging="360"/>
      </w:pPr>
      <w:rPr>
        <w:rFonts w:hint="default"/>
        <w:lang w:val="pl-PL" w:eastAsia="en-US" w:bidi="ar-SA"/>
      </w:rPr>
    </w:lvl>
    <w:lvl w:ilvl="6" w:tplc="8294C852">
      <w:numFmt w:val="bullet"/>
      <w:lvlText w:val="•"/>
      <w:lvlJc w:val="left"/>
      <w:pPr>
        <w:ind w:left="7455" w:hanging="360"/>
      </w:pPr>
      <w:rPr>
        <w:rFonts w:hint="default"/>
        <w:lang w:val="pl-PL" w:eastAsia="en-US" w:bidi="ar-SA"/>
      </w:rPr>
    </w:lvl>
    <w:lvl w:ilvl="7" w:tplc="94AC1586">
      <w:numFmt w:val="bullet"/>
      <w:lvlText w:val="•"/>
      <w:lvlJc w:val="left"/>
      <w:pPr>
        <w:ind w:left="8417" w:hanging="360"/>
      </w:pPr>
      <w:rPr>
        <w:rFonts w:hint="default"/>
        <w:lang w:val="pl-PL" w:eastAsia="en-US" w:bidi="ar-SA"/>
      </w:rPr>
    </w:lvl>
    <w:lvl w:ilvl="8" w:tplc="17625C64">
      <w:numFmt w:val="bullet"/>
      <w:lvlText w:val="•"/>
      <w:lvlJc w:val="left"/>
      <w:pPr>
        <w:ind w:left="9380" w:hanging="360"/>
      </w:pPr>
      <w:rPr>
        <w:rFonts w:hint="default"/>
        <w:lang w:val="pl-PL" w:eastAsia="en-US" w:bidi="ar-SA"/>
      </w:rPr>
    </w:lvl>
  </w:abstractNum>
  <w:abstractNum w:abstractNumId="53" w15:restartNumberingAfterBreak="0">
    <w:nsid w:val="48006FF5"/>
    <w:multiLevelType w:val="hybridMultilevel"/>
    <w:tmpl w:val="CDA24B42"/>
    <w:lvl w:ilvl="0" w:tplc="8DE062D8">
      <w:numFmt w:val="bullet"/>
      <w:lvlText w:val="•"/>
      <w:lvlJc w:val="left"/>
      <w:pPr>
        <w:ind w:left="1440" w:hanging="360"/>
      </w:pPr>
      <w:rPr>
        <w:rFonts w:ascii="Arial" w:eastAsia="Arial" w:hAnsi="Arial" w:cs="Arial" w:hint="default"/>
        <w:w w:val="100"/>
        <w:lang w:val="pl-PL" w:eastAsia="en-US" w:bidi="ar-SA"/>
      </w:rPr>
    </w:lvl>
    <w:lvl w:ilvl="1" w:tplc="68004FB8">
      <w:numFmt w:val="bullet"/>
      <w:lvlText w:val="•"/>
      <w:lvlJc w:val="left"/>
      <w:pPr>
        <w:ind w:left="1683" w:hanging="360"/>
      </w:pPr>
      <w:rPr>
        <w:rFonts w:ascii="Arial" w:eastAsia="Arial" w:hAnsi="Arial" w:cs="Arial" w:hint="default"/>
        <w:w w:val="100"/>
        <w:lang w:val="pl-PL" w:eastAsia="en-US" w:bidi="ar-SA"/>
      </w:rPr>
    </w:lvl>
    <w:lvl w:ilvl="2" w:tplc="97948CF8">
      <w:numFmt w:val="bullet"/>
      <w:lvlText w:val="o"/>
      <w:lvlJc w:val="left"/>
      <w:pPr>
        <w:ind w:left="2403" w:hanging="360"/>
      </w:pPr>
      <w:rPr>
        <w:rFonts w:ascii="Courier New" w:eastAsia="Courier New" w:hAnsi="Courier New" w:cs="Courier New" w:hint="default"/>
        <w:b w:val="0"/>
        <w:bCs w:val="0"/>
        <w:i w:val="0"/>
        <w:iCs w:val="0"/>
        <w:color w:val="231F20"/>
        <w:w w:val="100"/>
        <w:sz w:val="22"/>
        <w:szCs w:val="22"/>
        <w:lang w:val="pl-PL" w:eastAsia="en-US" w:bidi="ar-SA"/>
      </w:rPr>
    </w:lvl>
    <w:lvl w:ilvl="3" w:tplc="934C5744">
      <w:numFmt w:val="bullet"/>
      <w:lvlText w:val="•"/>
      <w:lvlJc w:val="left"/>
      <w:pPr>
        <w:ind w:left="2400" w:hanging="360"/>
      </w:pPr>
      <w:rPr>
        <w:rFonts w:hint="default"/>
        <w:lang w:val="pl-PL" w:eastAsia="en-US" w:bidi="ar-SA"/>
      </w:rPr>
    </w:lvl>
    <w:lvl w:ilvl="4" w:tplc="21F2A418">
      <w:numFmt w:val="bullet"/>
      <w:lvlText w:val="•"/>
      <w:lvlJc w:val="left"/>
      <w:pPr>
        <w:ind w:left="3672" w:hanging="360"/>
      </w:pPr>
      <w:rPr>
        <w:rFonts w:hint="default"/>
        <w:lang w:val="pl-PL" w:eastAsia="en-US" w:bidi="ar-SA"/>
      </w:rPr>
    </w:lvl>
    <w:lvl w:ilvl="5" w:tplc="D44642F8">
      <w:numFmt w:val="bullet"/>
      <w:lvlText w:val="•"/>
      <w:lvlJc w:val="left"/>
      <w:pPr>
        <w:ind w:left="4944" w:hanging="360"/>
      </w:pPr>
      <w:rPr>
        <w:rFonts w:hint="default"/>
        <w:lang w:val="pl-PL" w:eastAsia="en-US" w:bidi="ar-SA"/>
      </w:rPr>
    </w:lvl>
    <w:lvl w:ilvl="6" w:tplc="A2DA016A">
      <w:numFmt w:val="bullet"/>
      <w:lvlText w:val="•"/>
      <w:lvlJc w:val="left"/>
      <w:pPr>
        <w:ind w:left="6216" w:hanging="360"/>
      </w:pPr>
      <w:rPr>
        <w:rFonts w:hint="default"/>
        <w:lang w:val="pl-PL" w:eastAsia="en-US" w:bidi="ar-SA"/>
      </w:rPr>
    </w:lvl>
    <w:lvl w:ilvl="7" w:tplc="949A7632">
      <w:numFmt w:val="bullet"/>
      <w:lvlText w:val="•"/>
      <w:lvlJc w:val="left"/>
      <w:pPr>
        <w:ind w:left="7488" w:hanging="360"/>
      </w:pPr>
      <w:rPr>
        <w:rFonts w:hint="default"/>
        <w:lang w:val="pl-PL" w:eastAsia="en-US" w:bidi="ar-SA"/>
      </w:rPr>
    </w:lvl>
    <w:lvl w:ilvl="8" w:tplc="E84C5326">
      <w:numFmt w:val="bullet"/>
      <w:lvlText w:val="•"/>
      <w:lvlJc w:val="left"/>
      <w:pPr>
        <w:ind w:left="8761" w:hanging="360"/>
      </w:pPr>
      <w:rPr>
        <w:rFonts w:hint="default"/>
        <w:lang w:val="pl-PL" w:eastAsia="en-US" w:bidi="ar-SA"/>
      </w:rPr>
    </w:lvl>
  </w:abstractNum>
  <w:abstractNum w:abstractNumId="54" w15:restartNumberingAfterBreak="0">
    <w:nsid w:val="49481FAC"/>
    <w:multiLevelType w:val="hybridMultilevel"/>
    <w:tmpl w:val="86D05E60"/>
    <w:lvl w:ilvl="0" w:tplc="DFAA372A">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C504C04A">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2" w:tplc="69405748">
      <w:numFmt w:val="bullet"/>
      <w:lvlText w:val="o"/>
      <w:lvlJc w:val="left"/>
      <w:pPr>
        <w:ind w:left="2403" w:hanging="360"/>
      </w:pPr>
      <w:rPr>
        <w:rFonts w:ascii="Courier New" w:eastAsia="Courier New" w:hAnsi="Courier New" w:cs="Courier New" w:hint="default"/>
        <w:b w:val="0"/>
        <w:bCs w:val="0"/>
        <w:i w:val="0"/>
        <w:iCs w:val="0"/>
        <w:color w:val="231F20"/>
        <w:w w:val="100"/>
        <w:sz w:val="22"/>
        <w:szCs w:val="22"/>
        <w:lang w:val="pl-PL" w:eastAsia="en-US" w:bidi="ar-SA"/>
      </w:rPr>
    </w:lvl>
    <w:lvl w:ilvl="3" w:tplc="C856282A">
      <w:numFmt w:val="bullet"/>
      <w:lvlText w:val="•"/>
      <w:lvlJc w:val="left"/>
      <w:pPr>
        <w:ind w:left="3513" w:hanging="360"/>
      </w:pPr>
      <w:rPr>
        <w:rFonts w:hint="default"/>
        <w:lang w:val="pl-PL" w:eastAsia="en-US" w:bidi="ar-SA"/>
      </w:rPr>
    </w:lvl>
    <w:lvl w:ilvl="4" w:tplc="20E69176">
      <w:numFmt w:val="bullet"/>
      <w:lvlText w:val="•"/>
      <w:lvlJc w:val="left"/>
      <w:pPr>
        <w:ind w:left="4626" w:hanging="360"/>
      </w:pPr>
      <w:rPr>
        <w:rFonts w:hint="default"/>
        <w:lang w:val="pl-PL" w:eastAsia="en-US" w:bidi="ar-SA"/>
      </w:rPr>
    </w:lvl>
    <w:lvl w:ilvl="5" w:tplc="FE688F50">
      <w:numFmt w:val="bullet"/>
      <w:lvlText w:val="•"/>
      <w:lvlJc w:val="left"/>
      <w:pPr>
        <w:ind w:left="5739" w:hanging="360"/>
      </w:pPr>
      <w:rPr>
        <w:rFonts w:hint="default"/>
        <w:lang w:val="pl-PL" w:eastAsia="en-US" w:bidi="ar-SA"/>
      </w:rPr>
    </w:lvl>
    <w:lvl w:ilvl="6" w:tplc="97680D62">
      <w:numFmt w:val="bullet"/>
      <w:lvlText w:val="•"/>
      <w:lvlJc w:val="left"/>
      <w:pPr>
        <w:ind w:left="6852" w:hanging="360"/>
      </w:pPr>
      <w:rPr>
        <w:rFonts w:hint="default"/>
        <w:lang w:val="pl-PL" w:eastAsia="en-US" w:bidi="ar-SA"/>
      </w:rPr>
    </w:lvl>
    <w:lvl w:ilvl="7" w:tplc="EBCA495A">
      <w:numFmt w:val="bullet"/>
      <w:lvlText w:val="•"/>
      <w:lvlJc w:val="left"/>
      <w:pPr>
        <w:ind w:left="7965" w:hanging="360"/>
      </w:pPr>
      <w:rPr>
        <w:rFonts w:hint="default"/>
        <w:lang w:val="pl-PL" w:eastAsia="en-US" w:bidi="ar-SA"/>
      </w:rPr>
    </w:lvl>
    <w:lvl w:ilvl="8" w:tplc="5C1619F8">
      <w:numFmt w:val="bullet"/>
      <w:lvlText w:val="•"/>
      <w:lvlJc w:val="left"/>
      <w:pPr>
        <w:ind w:left="9079" w:hanging="360"/>
      </w:pPr>
      <w:rPr>
        <w:rFonts w:hint="default"/>
        <w:lang w:val="pl-PL" w:eastAsia="en-US" w:bidi="ar-SA"/>
      </w:rPr>
    </w:lvl>
  </w:abstractNum>
  <w:abstractNum w:abstractNumId="55" w15:restartNumberingAfterBreak="0">
    <w:nsid w:val="4A0F6943"/>
    <w:multiLevelType w:val="hybridMultilevel"/>
    <w:tmpl w:val="0CC64FEC"/>
    <w:lvl w:ilvl="0" w:tplc="8228BB46">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04D48CD8">
      <w:numFmt w:val="bullet"/>
      <w:lvlText w:val="•"/>
      <w:lvlJc w:val="left"/>
      <w:pPr>
        <w:ind w:left="3074" w:hanging="360"/>
      </w:pPr>
      <w:rPr>
        <w:rFonts w:hint="default"/>
        <w:lang w:val="pl-PL" w:eastAsia="en-US" w:bidi="ar-SA"/>
      </w:rPr>
    </w:lvl>
    <w:lvl w:ilvl="2" w:tplc="C4A69BAA">
      <w:numFmt w:val="bullet"/>
      <w:lvlText w:val="•"/>
      <w:lvlJc w:val="left"/>
      <w:pPr>
        <w:ind w:left="3989" w:hanging="360"/>
      </w:pPr>
      <w:rPr>
        <w:rFonts w:hint="default"/>
        <w:lang w:val="pl-PL" w:eastAsia="en-US" w:bidi="ar-SA"/>
      </w:rPr>
    </w:lvl>
    <w:lvl w:ilvl="3" w:tplc="52561F64">
      <w:numFmt w:val="bullet"/>
      <w:lvlText w:val="•"/>
      <w:lvlJc w:val="left"/>
      <w:pPr>
        <w:ind w:left="4903" w:hanging="360"/>
      </w:pPr>
      <w:rPr>
        <w:rFonts w:hint="default"/>
        <w:lang w:val="pl-PL" w:eastAsia="en-US" w:bidi="ar-SA"/>
      </w:rPr>
    </w:lvl>
    <w:lvl w:ilvl="4" w:tplc="88C44E12">
      <w:numFmt w:val="bullet"/>
      <w:lvlText w:val="•"/>
      <w:lvlJc w:val="left"/>
      <w:pPr>
        <w:ind w:left="5818" w:hanging="360"/>
      </w:pPr>
      <w:rPr>
        <w:rFonts w:hint="default"/>
        <w:lang w:val="pl-PL" w:eastAsia="en-US" w:bidi="ar-SA"/>
      </w:rPr>
    </w:lvl>
    <w:lvl w:ilvl="5" w:tplc="88189664">
      <w:numFmt w:val="bullet"/>
      <w:lvlText w:val="•"/>
      <w:lvlJc w:val="left"/>
      <w:pPr>
        <w:ind w:left="6732" w:hanging="360"/>
      </w:pPr>
      <w:rPr>
        <w:rFonts w:hint="default"/>
        <w:lang w:val="pl-PL" w:eastAsia="en-US" w:bidi="ar-SA"/>
      </w:rPr>
    </w:lvl>
    <w:lvl w:ilvl="6" w:tplc="1C369D32">
      <w:numFmt w:val="bullet"/>
      <w:lvlText w:val="•"/>
      <w:lvlJc w:val="left"/>
      <w:pPr>
        <w:ind w:left="7647" w:hanging="360"/>
      </w:pPr>
      <w:rPr>
        <w:rFonts w:hint="default"/>
        <w:lang w:val="pl-PL" w:eastAsia="en-US" w:bidi="ar-SA"/>
      </w:rPr>
    </w:lvl>
    <w:lvl w:ilvl="7" w:tplc="2F10D024">
      <w:numFmt w:val="bullet"/>
      <w:lvlText w:val="•"/>
      <w:lvlJc w:val="left"/>
      <w:pPr>
        <w:ind w:left="8561" w:hanging="360"/>
      </w:pPr>
      <w:rPr>
        <w:rFonts w:hint="default"/>
        <w:lang w:val="pl-PL" w:eastAsia="en-US" w:bidi="ar-SA"/>
      </w:rPr>
    </w:lvl>
    <w:lvl w:ilvl="8" w:tplc="8C6C729A">
      <w:numFmt w:val="bullet"/>
      <w:lvlText w:val="•"/>
      <w:lvlJc w:val="left"/>
      <w:pPr>
        <w:ind w:left="9476" w:hanging="360"/>
      </w:pPr>
      <w:rPr>
        <w:rFonts w:hint="default"/>
        <w:lang w:val="pl-PL" w:eastAsia="en-US" w:bidi="ar-SA"/>
      </w:rPr>
    </w:lvl>
  </w:abstractNum>
  <w:abstractNum w:abstractNumId="56" w15:restartNumberingAfterBreak="0">
    <w:nsid w:val="4A3232A8"/>
    <w:multiLevelType w:val="hybridMultilevel"/>
    <w:tmpl w:val="0A4A2BDC"/>
    <w:lvl w:ilvl="0" w:tplc="FDD45228">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3F6EEC42">
      <w:numFmt w:val="bullet"/>
      <w:lvlText w:val="o"/>
      <w:lvlJc w:val="left"/>
      <w:pPr>
        <w:ind w:left="2403" w:hanging="360"/>
      </w:pPr>
      <w:rPr>
        <w:rFonts w:ascii="Courier New" w:eastAsia="Courier New" w:hAnsi="Courier New" w:cs="Courier New" w:hint="default"/>
        <w:b w:val="0"/>
        <w:bCs w:val="0"/>
        <w:i w:val="0"/>
        <w:iCs w:val="0"/>
        <w:color w:val="231F20"/>
        <w:w w:val="100"/>
        <w:sz w:val="22"/>
        <w:szCs w:val="22"/>
        <w:lang w:val="pl-PL" w:eastAsia="en-US" w:bidi="ar-SA"/>
      </w:rPr>
    </w:lvl>
    <w:lvl w:ilvl="2" w:tplc="5C081958">
      <w:numFmt w:val="bullet"/>
      <w:lvlText w:val="•"/>
      <w:lvlJc w:val="left"/>
      <w:pPr>
        <w:ind w:left="3389" w:hanging="360"/>
      </w:pPr>
      <w:rPr>
        <w:rFonts w:hint="default"/>
        <w:lang w:val="pl-PL" w:eastAsia="en-US" w:bidi="ar-SA"/>
      </w:rPr>
    </w:lvl>
    <w:lvl w:ilvl="3" w:tplc="9A88F2EA">
      <w:numFmt w:val="bullet"/>
      <w:lvlText w:val="•"/>
      <w:lvlJc w:val="left"/>
      <w:pPr>
        <w:ind w:left="4379" w:hanging="360"/>
      </w:pPr>
      <w:rPr>
        <w:rFonts w:hint="default"/>
        <w:lang w:val="pl-PL" w:eastAsia="en-US" w:bidi="ar-SA"/>
      </w:rPr>
    </w:lvl>
    <w:lvl w:ilvl="4" w:tplc="80640E88">
      <w:numFmt w:val="bullet"/>
      <w:lvlText w:val="•"/>
      <w:lvlJc w:val="left"/>
      <w:pPr>
        <w:ind w:left="5368" w:hanging="360"/>
      </w:pPr>
      <w:rPr>
        <w:rFonts w:hint="default"/>
        <w:lang w:val="pl-PL" w:eastAsia="en-US" w:bidi="ar-SA"/>
      </w:rPr>
    </w:lvl>
    <w:lvl w:ilvl="5" w:tplc="C1EACF1E">
      <w:numFmt w:val="bullet"/>
      <w:lvlText w:val="•"/>
      <w:lvlJc w:val="left"/>
      <w:pPr>
        <w:ind w:left="6358" w:hanging="360"/>
      </w:pPr>
      <w:rPr>
        <w:rFonts w:hint="default"/>
        <w:lang w:val="pl-PL" w:eastAsia="en-US" w:bidi="ar-SA"/>
      </w:rPr>
    </w:lvl>
    <w:lvl w:ilvl="6" w:tplc="5D700256">
      <w:numFmt w:val="bullet"/>
      <w:lvlText w:val="•"/>
      <w:lvlJc w:val="left"/>
      <w:pPr>
        <w:ind w:left="7347" w:hanging="360"/>
      </w:pPr>
      <w:rPr>
        <w:rFonts w:hint="default"/>
        <w:lang w:val="pl-PL" w:eastAsia="en-US" w:bidi="ar-SA"/>
      </w:rPr>
    </w:lvl>
    <w:lvl w:ilvl="7" w:tplc="FA66CDD6">
      <w:numFmt w:val="bullet"/>
      <w:lvlText w:val="•"/>
      <w:lvlJc w:val="left"/>
      <w:pPr>
        <w:ind w:left="8337" w:hanging="360"/>
      </w:pPr>
      <w:rPr>
        <w:rFonts w:hint="default"/>
        <w:lang w:val="pl-PL" w:eastAsia="en-US" w:bidi="ar-SA"/>
      </w:rPr>
    </w:lvl>
    <w:lvl w:ilvl="8" w:tplc="41EA24F8">
      <w:numFmt w:val="bullet"/>
      <w:lvlText w:val="•"/>
      <w:lvlJc w:val="left"/>
      <w:pPr>
        <w:ind w:left="9326" w:hanging="360"/>
      </w:pPr>
      <w:rPr>
        <w:rFonts w:hint="default"/>
        <w:lang w:val="pl-PL" w:eastAsia="en-US" w:bidi="ar-SA"/>
      </w:rPr>
    </w:lvl>
  </w:abstractNum>
  <w:abstractNum w:abstractNumId="57" w15:restartNumberingAfterBreak="0">
    <w:nsid w:val="4C1C09D5"/>
    <w:multiLevelType w:val="hybridMultilevel"/>
    <w:tmpl w:val="CE6EE83E"/>
    <w:lvl w:ilvl="0" w:tplc="410826AE">
      <w:start w:val="1"/>
      <w:numFmt w:val="decimal"/>
      <w:lvlText w:val="%1."/>
      <w:lvlJc w:val="left"/>
      <w:pPr>
        <w:ind w:left="80" w:hanging="231"/>
        <w:jc w:val="left"/>
      </w:pPr>
      <w:rPr>
        <w:rFonts w:ascii="Arial" w:eastAsia="Arial" w:hAnsi="Arial" w:cs="Arial" w:hint="default"/>
        <w:b w:val="0"/>
        <w:bCs w:val="0"/>
        <w:i w:val="0"/>
        <w:iCs w:val="0"/>
        <w:color w:val="231F20"/>
        <w:w w:val="92"/>
        <w:sz w:val="22"/>
        <w:szCs w:val="22"/>
        <w:lang w:val="pl-PL" w:eastAsia="en-US" w:bidi="ar-SA"/>
      </w:rPr>
    </w:lvl>
    <w:lvl w:ilvl="1" w:tplc="4E023A42">
      <w:numFmt w:val="bullet"/>
      <w:lvlText w:val="-"/>
      <w:lvlJc w:val="left"/>
      <w:pPr>
        <w:ind w:left="213" w:hanging="134"/>
      </w:pPr>
      <w:rPr>
        <w:rFonts w:ascii="Arial" w:eastAsia="Arial" w:hAnsi="Arial" w:cs="Arial" w:hint="default"/>
        <w:b w:val="0"/>
        <w:bCs w:val="0"/>
        <w:i w:val="0"/>
        <w:iCs w:val="0"/>
        <w:color w:val="231F20"/>
        <w:w w:val="100"/>
        <w:sz w:val="22"/>
        <w:szCs w:val="22"/>
        <w:lang w:val="pl-PL" w:eastAsia="en-US" w:bidi="ar-SA"/>
      </w:rPr>
    </w:lvl>
    <w:lvl w:ilvl="2" w:tplc="4726F55A">
      <w:numFmt w:val="bullet"/>
      <w:lvlText w:val="•"/>
      <w:lvlJc w:val="left"/>
      <w:pPr>
        <w:ind w:left="870" w:hanging="134"/>
      </w:pPr>
      <w:rPr>
        <w:rFonts w:hint="default"/>
        <w:lang w:val="pl-PL" w:eastAsia="en-US" w:bidi="ar-SA"/>
      </w:rPr>
    </w:lvl>
    <w:lvl w:ilvl="3" w:tplc="470890DE">
      <w:numFmt w:val="bullet"/>
      <w:lvlText w:val="•"/>
      <w:lvlJc w:val="left"/>
      <w:pPr>
        <w:ind w:left="1520" w:hanging="134"/>
      </w:pPr>
      <w:rPr>
        <w:rFonts w:hint="default"/>
        <w:lang w:val="pl-PL" w:eastAsia="en-US" w:bidi="ar-SA"/>
      </w:rPr>
    </w:lvl>
    <w:lvl w:ilvl="4" w:tplc="4106F47E">
      <w:numFmt w:val="bullet"/>
      <w:lvlText w:val="•"/>
      <w:lvlJc w:val="left"/>
      <w:pPr>
        <w:ind w:left="2170" w:hanging="134"/>
      </w:pPr>
      <w:rPr>
        <w:rFonts w:hint="default"/>
        <w:lang w:val="pl-PL" w:eastAsia="en-US" w:bidi="ar-SA"/>
      </w:rPr>
    </w:lvl>
    <w:lvl w:ilvl="5" w:tplc="0D689502">
      <w:numFmt w:val="bullet"/>
      <w:lvlText w:val="•"/>
      <w:lvlJc w:val="left"/>
      <w:pPr>
        <w:ind w:left="2820" w:hanging="134"/>
      </w:pPr>
      <w:rPr>
        <w:rFonts w:hint="default"/>
        <w:lang w:val="pl-PL" w:eastAsia="en-US" w:bidi="ar-SA"/>
      </w:rPr>
    </w:lvl>
    <w:lvl w:ilvl="6" w:tplc="FB1E6604">
      <w:numFmt w:val="bullet"/>
      <w:lvlText w:val="•"/>
      <w:lvlJc w:val="left"/>
      <w:pPr>
        <w:ind w:left="3470" w:hanging="134"/>
      </w:pPr>
      <w:rPr>
        <w:rFonts w:hint="default"/>
        <w:lang w:val="pl-PL" w:eastAsia="en-US" w:bidi="ar-SA"/>
      </w:rPr>
    </w:lvl>
    <w:lvl w:ilvl="7" w:tplc="3EC8E788">
      <w:numFmt w:val="bullet"/>
      <w:lvlText w:val="•"/>
      <w:lvlJc w:val="left"/>
      <w:pPr>
        <w:ind w:left="4120" w:hanging="134"/>
      </w:pPr>
      <w:rPr>
        <w:rFonts w:hint="default"/>
        <w:lang w:val="pl-PL" w:eastAsia="en-US" w:bidi="ar-SA"/>
      </w:rPr>
    </w:lvl>
    <w:lvl w:ilvl="8" w:tplc="DF3E02D4">
      <w:numFmt w:val="bullet"/>
      <w:lvlText w:val="•"/>
      <w:lvlJc w:val="left"/>
      <w:pPr>
        <w:ind w:left="4770" w:hanging="134"/>
      </w:pPr>
      <w:rPr>
        <w:rFonts w:hint="default"/>
        <w:lang w:val="pl-PL" w:eastAsia="en-US" w:bidi="ar-SA"/>
      </w:rPr>
    </w:lvl>
  </w:abstractNum>
  <w:abstractNum w:abstractNumId="58" w15:restartNumberingAfterBreak="0">
    <w:nsid w:val="4CDA151D"/>
    <w:multiLevelType w:val="hybridMultilevel"/>
    <w:tmpl w:val="618EEF1C"/>
    <w:lvl w:ilvl="0" w:tplc="C562C95A">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1676170C">
      <w:numFmt w:val="bullet"/>
      <w:lvlText w:val="•"/>
      <w:lvlJc w:val="left"/>
      <w:pPr>
        <w:ind w:left="3074" w:hanging="360"/>
      </w:pPr>
      <w:rPr>
        <w:rFonts w:hint="default"/>
        <w:lang w:val="pl-PL" w:eastAsia="en-US" w:bidi="ar-SA"/>
      </w:rPr>
    </w:lvl>
    <w:lvl w:ilvl="2" w:tplc="91B438C4">
      <w:numFmt w:val="bullet"/>
      <w:lvlText w:val="•"/>
      <w:lvlJc w:val="left"/>
      <w:pPr>
        <w:ind w:left="3989" w:hanging="360"/>
      </w:pPr>
      <w:rPr>
        <w:rFonts w:hint="default"/>
        <w:lang w:val="pl-PL" w:eastAsia="en-US" w:bidi="ar-SA"/>
      </w:rPr>
    </w:lvl>
    <w:lvl w:ilvl="3" w:tplc="2194970A">
      <w:numFmt w:val="bullet"/>
      <w:lvlText w:val="•"/>
      <w:lvlJc w:val="left"/>
      <w:pPr>
        <w:ind w:left="4903" w:hanging="360"/>
      </w:pPr>
      <w:rPr>
        <w:rFonts w:hint="default"/>
        <w:lang w:val="pl-PL" w:eastAsia="en-US" w:bidi="ar-SA"/>
      </w:rPr>
    </w:lvl>
    <w:lvl w:ilvl="4" w:tplc="FAF092BE">
      <w:numFmt w:val="bullet"/>
      <w:lvlText w:val="•"/>
      <w:lvlJc w:val="left"/>
      <w:pPr>
        <w:ind w:left="5818" w:hanging="360"/>
      </w:pPr>
      <w:rPr>
        <w:rFonts w:hint="default"/>
        <w:lang w:val="pl-PL" w:eastAsia="en-US" w:bidi="ar-SA"/>
      </w:rPr>
    </w:lvl>
    <w:lvl w:ilvl="5" w:tplc="2B76D8C4">
      <w:numFmt w:val="bullet"/>
      <w:lvlText w:val="•"/>
      <w:lvlJc w:val="left"/>
      <w:pPr>
        <w:ind w:left="6732" w:hanging="360"/>
      </w:pPr>
      <w:rPr>
        <w:rFonts w:hint="default"/>
        <w:lang w:val="pl-PL" w:eastAsia="en-US" w:bidi="ar-SA"/>
      </w:rPr>
    </w:lvl>
    <w:lvl w:ilvl="6" w:tplc="949CB9F6">
      <w:numFmt w:val="bullet"/>
      <w:lvlText w:val="•"/>
      <w:lvlJc w:val="left"/>
      <w:pPr>
        <w:ind w:left="7647" w:hanging="360"/>
      </w:pPr>
      <w:rPr>
        <w:rFonts w:hint="default"/>
        <w:lang w:val="pl-PL" w:eastAsia="en-US" w:bidi="ar-SA"/>
      </w:rPr>
    </w:lvl>
    <w:lvl w:ilvl="7" w:tplc="CB90F3CC">
      <w:numFmt w:val="bullet"/>
      <w:lvlText w:val="•"/>
      <w:lvlJc w:val="left"/>
      <w:pPr>
        <w:ind w:left="8561" w:hanging="360"/>
      </w:pPr>
      <w:rPr>
        <w:rFonts w:hint="default"/>
        <w:lang w:val="pl-PL" w:eastAsia="en-US" w:bidi="ar-SA"/>
      </w:rPr>
    </w:lvl>
    <w:lvl w:ilvl="8" w:tplc="A072DC16">
      <w:numFmt w:val="bullet"/>
      <w:lvlText w:val="•"/>
      <w:lvlJc w:val="left"/>
      <w:pPr>
        <w:ind w:left="9476" w:hanging="360"/>
      </w:pPr>
      <w:rPr>
        <w:rFonts w:hint="default"/>
        <w:lang w:val="pl-PL" w:eastAsia="en-US" w:bidi="ar-SA"/>
      </w:rPr>
    </w:lvl>
  </w:abstractNum>
  <w:abstractNum w:abstractNumId="59" w15:restartNumberingAfterBreak="0">
    <w:nsid w:val="4E07302A"/>
    <w:multiLevelType w:val="hybridMultilevel"/>
    <w:tmpl w:val="0F20811C"/>
    <w:lvl w:ilvl="0" w:tplc="AF78FFDC">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53A2DA94">
      <w:numFmt w:val="bullet"/>
      <w:lvlText w:val="•"/>
      <w:lvlJc w:val="left"/>
      <w:pPr>
        <w:ind w:left="2426" w:hanging="360"/>
      </w:pPr>
      <w:rPr>
        <w:rFonts w:hint="default"/>
        <w:lang w:val="pl-PL" w:eastAsia="en-US" w:bidi="ar-SA"/>
      </w:rPr>
    </w:lvl>
    <w:lvl w:ilvl="2" w:tplc="217AB9CA">
      <w:numFmt w:val="bullet"/>
      <w:lvlText w:val="•"/>
      <w:lvlJc w:val="left"/>
      <w:pPr>
        <w:ind w:left="3413" w:hanging="360"/>
      </w:pPr>
      <w:rPr>
        <w:rFonts w:hint="default"/>
        <w:lang w:val="pl-PL" w:eastAsia="en-US" w:bidi="ar-SA"/>
      </w:rPr>
    </w:lvl>
    <w:lvl w:ilvl="3" w:tplc="EDC8C384">
      <w:numFmt w:val="bullet"/>
      <w:lvlText w:val="•"/>
      <w:lvlJc w:val="left"/>
      <w:pPr>
        <w:ind w:left="4399" w:hanging="360"/>
      </w:pPr>
      <w:rPr>
        <w:rFonts w:hint="default"/>
        <w:lang w:val="pl-PL" w:eastAsia="en-US" w:bidi="ar-SA"/>
      </w:rPr>
    </w:lvl>
    <w:lvl w:ilvl="4" w:tplc="385ED522">
      <w:numFmt w:val="bullet"/>
      <w:lvlText w:val="•"/>
      <w:lvlJc w:val="left"/>
      <w:pPr>
        <w:ind w:left="5386" w:hanging="360"/>
      </w:pPr>
      <w:rPr>
        <w:rFonts w:hint="default"/>
        <w:lang w:val="pl-PL" w:eastAsia="en-US" w:bidi="ar-SA"/>
      </w:rPr>
    </w:lvl>
    <w:lvl w:ilvl="5" w:tplc="F5509CC4">
      <w:numFmt w:val="bullet"/>
      <w:lvlText w:val="•"/>
      <w:lvlJc w:val="left"/>
      <w:pPr>
        <w:ind w:left="6372" w:hanging="360"/>
      </w:pPr>
      <w:rPr>
        <w:rFonts w:hint="default"/>
        <w:lang w:val="pl-PL" w:eastAsia="en-US" w:bidi="ar-SA"/>
      </w:rPr>
    </w:lvl>
    <w:lvl w:ilvl="6" w:tplc="AD704760">
      <w:numFmt w:val="bullet"/>
      <w:lvlText w:val="•"/>
      <w:lvlJc w:val="left"/>
      <w:pPr>
        <w:ind w:left="7359" w:hanging="360"/>
      </w:pPr>
      <w:rPr>
        <w:rFonts w:hint="default"/>
        <w:lang w:val="pl-PL" w:eastAsia="en-US" w:bidi="ar-SA"/>
      </w:rPr>
    </w:lvl>
    <w:lvl w:ilvl="7" w:tplc="B87878A0">
      <w:numFmt w:val="bullet"/>
      <w:lvlText w:val="•"/>
      <w:lvlJc w:val="left"/>
      <w:pPr>
        <w:ind w:left="8345" w:hanging="360"/>
      </w:pPr>
      <w:rPr>
        <w:rFonts w:hint="default"/>
        <w:lang w:val="pl-PL" w:eastAsia="en-US" w:bidi="ar-SA"/>
      </w:rPr>
    </w:lvl>
    <w:lvl w:ilvl="8" w:tplc="00147492">
      <w:numFmt w:val="bullet"/>
      <w:lvlText w:val="•"/>
      <w:lvlJc w:val="left"/>
      <w:pPr>
        <w:ind w:left="9332" w:hanging="360"/>
      </w:pPr>
      <w:rPr>
        <w:rFonts w:hint="default"/>
        <w:lang w:val="pl-PL" w:eastAsia="en-US" w:bidi="ar-SA"/>
      </w:rPr>
    </w:lvl>
  </w:abstractNum>
  <w:abstractNum w:abstractNumId="60" w15:restartNumberingAfterBreak="0">
    <w:nsid w:val="4ECB0844"/>
    <w:multiLevelType w:val="hybridMultilevel"/>
    <w:tmpl w:val="7122B352"/>
    <w:lvl w:ilvl="0" w:tplc="D08878F8">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48A0A30C">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2" w:tplc="8A9E4342">
      <w:numFmt w:val="bullet"/>
      <w:lvlText w:val="o"/>
      <w:lvlJc w:val="left"/>
      <w:pPr>
        <w:ind w:left="2403" w:hanging="360"/>
      </w:pPr>
      <w:rPr>
        <w:rFonts w:ascii="Courier New" w:eastAsia="Courier New" w:hAnsi="Courier New" w:cs="Courier New" w:hint="default"/>
        <w:b w:val="0"/>
        <w:bCs w:val="0"/>
        <w:i w:val="0"/>
        <w:iCs w:val="0"/>
        <w:color w:val="231F20"/>
        <w:w w:val="100"/>
        <w:sz w:val="22"/>
        <w:szCs w:val="22"/>
        <w:lang w:val="pl-PL" w:eastAsia="en-US" w:bidi="ar-SA"/>
      </w:rPr>
    </w:lvl>
    <w:lvl w:ilvl="3" w:tplc="9DE4C8CE">
      <w:numFmt w:val="bullet"/>
      <w:lvlText w:val="•"/>
      <w:lvlJc w:val="left"/>
      <w:pPr>
        <w:ind w:left="3513" w:hanging="360"/>
      </w:pPr>
      <w:rPr>
        <w:rFonts w:hint="default"/>
        <w:lang w:val="pl-PL" w:eastAsia="en-US" w:bidi="ar-SA"/>
      </w:rPr>
    </w:lvl>
    <w:lvl w:ilvl="4" w:tplc="03788ED0">
      <w:numFmt w:val="bullet"/>
      <w:lvlText w:val="•"/>
      <w:lvlJc w:val="left"/>
      <w:pPr>
        <w:ind w:left="4626" w:hanging="360"/>
      </w:pPr>
      <w:rPr>
        <w:rFonts w:hint="default"/>
        <w:lang w:val="pl-PL" w:eastAsia="en-US" w:bidi="ar-SA"/>
      </w:rPr>
    </w:lvl>
    <w:lvl w:ilvl="5" w:tplc="578ABA8A">
      <w:numFmt w:val="bullet"/>
      <w:lvlText w:val="•"/>
      <w:lvlJc w:val="left"/>
      <w:pPr>
        <w:ind w:left="5739" w:hanging="360"/>
      </w:pPr>
      <w:rPr>
        <w:rFonts w:hint="default"/>
        <w:lang w:val="pl-PL" w:eastAsia="en-US" w:bidi="ar-SA"/>
      </w:rPr>
    </w:lvl>
    <w:lvl w:ilvl="6" w:tplc="D29AE11A">
      <w:numFmt w:val="bullet"/>
      <w:lvlText w:val="•"/>
      <w:lvlJc w:val="left"/>
      <w:pPr>
        <w:ind w:left="6852" w:hanging="360"/>
      </w:pPr>
      <w:rPr>
        <w:rFonts w:hint="default"/>
        <w:lang w:val="pl-PL" w:eastAsia="en-US" w:bidi="ar-SA"/>
      </w:rPr>
    </w:lvl>
    <w:lvl w:ilvl="7" w:tplc="505C435E">
      <w:numFmt w:val="bullet"/>
      <w:lvlText w:val="•"/>
      <w:lvlJc w:val="left"/>
      <w:pPr>
        <w:ind w:left="7965" w:hanging="360"/>
      </w:pPr>
      <w:rPr>
        <w:rFonts w:hint="default"/>
        <w:lang w:val="pl-PL" w:eastAsia="en-US" w:bidi="ar-SA"/>
      </w:rPr>
    </w:lvl>
    <w:lvl w:ilvl="8" w:tplc="C6565D28">
      <w:numFmt w:val="bullet"/>
      <w:lvlText w:val="•"/>
      <w:lvlJc w:val="left"/>
      <w:pPr>
        <w:ind w:left="9079" w:hanging="360"/>
      </w:pPr>
      <w:rPr>
        <w:rFonts w:hint="default"/>
        <w:lang w:val="pl-PL" w:eastAsia="en-US" w:bidi="ar-SA"/>
      </w:rPr>
    </w:lvl>
  </w:abstractNum>
  <w:abstractNum w:abstractNumId="61" w15:restartNumberingAfterBreak="0">
    <w:nsid w:val="4F4253A9"/>
    <w:multiLevelType w:val="hybridMultilevel"/>
    <w:tmpl w:val="611034F0"/>
    <w:lvl w:ilvl="0" w:tplc="23CA84C8">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777EAEB2">
      <w:numFmt w:val="bullet"/>
      <w:lvlText w:val="•"/>
      <w:lvlJc w:val="left"/>
      <w:pPr>
        <w:ind w:left="2642" w:hanging="360"/>
      </w:pPr>
      <w:rPr>
        <w:rFonts w:hint="default"/>
        <w:lang w:val="pl-PL" w:eastAsia="en-US" w:bidi="ar-SA"/>
      </w:rPr>
    </w:lvl>
    <w:lvl w:ilvl="2" w:tplc="97808D62">
      <w:numFmt w:val="bullet"/>
      <w:lvlText w:val="•"/>
      <w:lvlJc w:val="left"/>
      <w:pPr>
        <w:ind w:left="3605" w:hanging="360"/>
      </w:pPr>
      <w:rPr>
        <w:rFonts w:hint="default"/>
        <w:lang w:val="pl-PL" w:eastAsia="en-US" w:bidi="ar-SA"/>
      </w:rPr>
    </w:lvl>
    <w:lvl w:ilvl="3" w:tplc="598CCB5C">
      <w:numFmt w:val="bullet"/>
      <w:lvlText w:val="•"/>
      <w:lvlJc w:val="left"/>
      <w:pPr>
        <w:ind w:left="4567" w:hanging="360"/>
      </w:pPr>
      <w:rPr>
        <w:rFonts w:hint="default"/>
        <w:lang w:val="pl-PL" w:eastAsia="en-US" w:bidi="ar-SA"/>
      </w:rPr>
    </w:lvl>
    <w:lvl w:ilvl="4" w:tplc="39A4DAE0">
      <w:numFmt w:val="bullet"/>
      <w:lvlText w:val="•"/>
      <w:lvlJc w:val="left"/>
      <w:pPr>
        <w:ind w:left="5530" w:hanging="360"/>
      </w:pPr>
      <w:rPr>
        <w:rFonts w:hint="default"/>
        <w:lang w:val="pl-PL" w:eastAsia="en-US" w:bidi="ar-SA"/>
      </w:rPr>
    </w:lvl>
    <w:lvl w:ilvl="5" w:tplc="4C3AA248">
      <w:numFmt w:val="bullet"/>
      <w:lvlText w:val="•"/>
      <w:lvlJc w:val="left"/>
      <w:pPr>
        <w:ind w:left="6492" w:hanging="360"/>
      </w:pPr>
      <w:rPr>
        <w:rFonts w:hint="default"/>
        <w:lang w:val="pl-PL" w:eastAsia="en-US" w:bidi="ar-SA"/>
      </w:rPr>
    </w:lvl>
    <w:lvl w:ilvl="6" w:tplc="47423198">
      <w:numFmt w:val="bullet"/>
      <w:lvlText w:val="•"/>
      <w:lvlJc w:val="left"/>
      <w:pPr>
        <w:ind w:left="7455" w:hanging="360"/>
      </w:pPr>
      <w:rPr>
        <w:rFonts w:hint="default"/>
        <w:lang w:val="pl-PL" w:eastAsia="en-US" w:bidi="ar-SA"/>
      </w:rPr>
    </w:lvl>
    <w:lvl w:ilvl="7" w:tplc="24D68FE4">
      <w:numFmt w:val="bullet"/>
      <w:lvlText w:val="•"/>
      <w:lvlJc w:val="left"/>
      <w:pPr>
        <w:ind w:left="8417" w:hanging="360"/>
      </w:pPr>
      <w:rPr>
        <w:rFonts w:hint="default"/>
        <w:lang w:val="pl-PL" w:eastAsia="en-US" w:bidi="ar-SA"/>
      </w:rPr>
    </w:lvl>
    <w:lvl w:ilvl="8" w:tplc="AEDA762A">
      <w:numFmt w:val="bullet"/>
      <w:lvlText w:val="•"/>
      <w:lvlJc w:val="left"/>
      <w:pPr>
        <w:ind w:left="9380" w:hanging="360"/>
      </w:pPr>
      <w:rPr>
        <w:rFonts w:hint="default"/>
        <w:lang w:val="pl-PL" w:eastAsia="en-US" w:bidi="ar-SA"/>
      </w:rPr>
    </w:lvl>
  </w:abstractNum>
  <w:abstractNum w:abstractNumId="62" w15:restartNumberingAfterBreak="0">
    <w:nsid w:val="519210E8"/>
    <w:multiLevelType w:val="hybridMultilevel"/>
    <w:tmpl w:val="A83699D8"/>
    <w:lvl w:ilvl="0" w:tplc="8482D644">
      <w:start w:val="1"/>
      <w:numFmt w:val="decimal"/>
      <w:lvlText w:val="%1."/>
      <w:lvlJc w:val="left"/>
      <w:pPr>
        <w:ind w:left="1683" w:hanging="360"/>
        <w:jc w:val="right"/>
      </w:pPr>
      <w:rPr>
        <w:rFonts w:ascii="Arial" w:eastAsia="Arial" w:hAnsi="Arial" w:cs="Arial" w:hint="default"/>
        <w:b w:val="0"/>
        <w:bCs w:val="0"/>
        <w:i w:val="0"/>
        <w:iCs w:val="0"/>
        <w:color w:val="231F20"/>
        <w:w w:val="91"/>
        <w:sz w:val="28"/>
        <w:szCs w:val="28"/>
        <w:lang w:val="pl-PL" w:eastAsia="en-US" w:bidi="ar-SA"/>
      </w:rPr>
    </w:lvl>
    <w:lvl w:ilvl="1" w:tplc="88A49036">
      <w:numFmt w:val="bullet"/>
      <w:lvlText w:val="•"/>
      <w:lvlJc w:val="left"/>
      <w:pPr>
        <w:ind w:left="2642" w:hanging="360"/>
      </w:pPr>
      <w:rPr>
        <w:rFonts w:hint="default"/>
        <w:lang w:val="pl-PL" w:eastAsia="en-US" w:bidi="ar-SA"/>
      </w:rPr>
    </w:lvl>
    <w:lvl w:ilvl="2" w:tplc="F3768378">
      <w:numFmt w:val="bullet"/>
      <w:lvlText w:val="•"/>
      <w:lvlJc w:val="left"/>
      <w:pPr>
        <w:ind w:left="3605" w:hanging="360"/>
      </w:pPr>
      <w:rPr>
        <w:rFonts w:hint="default"/>
        <w:lang w:val="pl-PL" w:eastAsia="en-US" w:bidi="ar-SA"/>
      </w:rPr>
    </w:lvl>
    <w:lvl w:ilvl="3" w:tplc="39888076">
      <w:numFmt w:val="bullet"/>
      <w:lvlText w:val="•"/>
      <w:lvlJc w:val="left"/>
      <w:pPr>
        <w:ind w:left="4567" w:hanging="360"/>
      </w:pPr>
      <w:rPr>
        <w:rFonts w:hint="default"/>
        <w:lang w:val="pl-PL" w:eastAsia="en-US" w:bidi="ar-SA"/>
      </w:rPr>
    </w:lvl>
    <w:lvl w:ilvl="4" w:tplc="BCB4F9B4">
      <w:numFmt w:val="bullet"/>
      <w:lvlText w:val="•"/>
      <w:lvlJc w:val="left"/>
      <w:pPr>
        <w:ind w:left="5530" w:hanging="360"/>
      </w:pPr>
      <w:rPr>
        <w:rFonts w:hint="default"/>
        <w:lang w:val="pl-PL" w:eastAsia="en-US" w:bidi="ar-SA"/>
      </w:rPr>
    </w:lvl>
    <w:lvl w:ilvl="5" w:tplc="3220598E">
      <w:numFmt w:val="bullet"/>
      <w:lvlText w:val="•"/>
      <w:lvlJc w:val="left"/>
      <w:pPr>
        <w:ind w:left="6492" w:hanging="360"/>
      </w:pPr>
      <w:rPr>
        <w:rFonts w:hint="default"/>
        <w:lang w:val="pl-PL" w:eastAsia="en-US" w:bidi="ar-SA"/>
      </w:rPr>
    </w:lvl>
    <w:lvl w:ilvl="6" w:tplc="0D3AE1F2">
      <w:numFmt w:val="bullet"/>
      <w:lvlText w:val="•"/>
      <w:lvlJc w:val="left"/>
      <w:pPr>
        <w:ind w:left="7455" w:hanging="360"/>
      </w:pPr>
      <w:rPr>
        <w:rFonts w:hint="default"/>
        <w:lang w:val="pl-PL" w:eastAsia="en-US" w:bidi="ar-SA"/>
      </w:rPr>
    </w:lvl>
    <w:lvl w:ilvl="7" w:tplc="8D56C6AC">
      <w:numFmt w:val="bullet"/>
      <w:lvlText w:val="•"/>
      <w:lvlJc w:val="left"/>
      <w:pPr>
        <w:ind w:left="8417" w:hanging="360"/>
      </w:pPr>
      <w:rPr>
        <w:rFonts w:hint="default"/>
        <w:lang w:val="pl-PL" w:eastAsia="en-US" w:bidi="ar-SA"/>
      </w:rPr>
    </w:lvl>
    <w:lvl w:ilvl="8" w:tplc="3EEA24FE">
      <w:numFmt w:val="bullet"/>
      <w:lvlText w:val="•"/>
      <w:lvlJc w:val="left"/>
      <w:pPr>
        <w:ind w:left="9380" w:hanging="360"/>
      </w:pPr>
      <w:rPr>
        <w:rFonts w:hint="default"/>
        <w:lang w:val="pl-PL" w:eastAsia="en-US" w:bidi="ar-SA"/>
      </w:rPr>
    </w:lvl>
  </w:abstractNum>
  <w:abstractNum w:abstractNumId="63" w15:restartNumberingAfterBreak="0">
    <w:nsid w:val="51EC0AFB"/>
    <w:multiLevelType w:val="hybridMultilevel"/>
    <w:tmpl w:val="E56AD654"/>
    <w:lvl w:ilvl="0" w:tplc="D4624F6E">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B002ABBC">
      <w:numFmt w:val="bullet"/>
      <w:lvlText w:val="•"/>
      <w:lvlJc w:val="left"/>
      <w:pPr>
        <w:ind w:left="2642" w:hanging="360"/>
      </w:pPr>
      <w:rPr>
        <w:rFonts w:hint="default"/>
        <w:lang w:val="pl-PL" w:eastAsia="en-US" w:bidi="ar-SA"/>
      </w:rPr>
    </w:lvl>
    <w:lvl w:ilvl="2" w:tplc="F348C5EA">
      <w:numFmt w:val="bullet"/>
      <w:lvlText w:val="•"/>
      <w:lvlJc w:val="left"/>
      <w:pPr>
        <w:ind w:left="3605" w:hanging="360"/>
      </w:pPr>
      <w:rPr>
        <w:rFonts w:hint="default"/>
        <w:lang w:val="pl-PL" w:eastAsia="en-US" w:bidi="ar-SA"/>
      </w:rPr>
    </w:lvl>
    <w:lvl w:ilvl="3" w:tplc="3C36685E">
      <w:numFmt w:val="bullet"/>
      <w:lvlText w:val="•"/>
      <w:lvlJc w:val="left"/>
      <w:pPr>
        <w:ind w:left="4567" w:hanging="360"/>
      </w:pPr>
      <w:rPr>
        <w:rFonts w:hint="default"/>
        <w:lang w:val="pl-PL" w:eastAsia="en-US" w:bidi="ar-SA"/>
      </w:rPr>
    </w:lvl>
    <w:lvl w:ilvl="4" w:tplc="47502416">
      <w:numFmt w:val="bullet"/>
      <w:lvlText w:val="•"/>
      <w:lvlJc w:val="left"/>
      <w:pPr>
        <w:ind w:left="5530" w:hanging="360"/>
      </w:pPr>
      <w:rPr>
        <w:rFonts w:hint="default"/>
        <w:lang w:val="pl-PL" w:eastAsia="en-US" w:bidi="ar-SA"/>
      </w:rPr>
    </w:lvl>
    <w:lvl w:ilvl="5" w:tplc="B51C8DAE">
      <w:numFmt w:val="bullet"/>
      <w:lvlText w:val="•"/>
      <w:lvlJc w:val="left"/>
      <w:pPr>
        <w:ind w:left="6492" w:hanging="360"/>
      </w:pPr>
      <w:rPr>
        <w:rFonts w:hint="default"/>
        <w:lang w:val="pl-PL" w:eastAsia="en-US" w:bidi="ar-SA"/>
      </w:rPr>
    </w:lvl>
    <w:lvl w:ilvl="6" w:tplc="B4629F98">
      <w:numFmt w:val="bullet"/>
      <w:lvlText w:val="•"/>
      <w:lvlJc w:val="left"/>
      <w:pPr>
        <w:ind w:left="7455" w:hanging="360"/>
      </w:pPr>
      <w:rPr>
        <w:rFonts w:hint="default"/>
        <w:lang w:val="pl-PL" w:eastAsia="en-US" w:bidi="ar-SA"/>
      </w:rPr>
    </w:lvl>
    <w:lvl w:ilvl="7" w:tplc="0F16FE8E">
      <w:numFmt w:val="bullet"/>
      <w:lvlText w:val="•"/>
      <w:lvlJc w:val="left"/>
      <w:pPr>
        <w:ind w:left="8417" w:hanging="360"/>
      </w:pPr>
      <w:rPr>
        <w:rFonts w:hint="default"/>
        <w:lang w:val="pl-PL" w:eastAsia="en-US" w:bidi="ar-SA"/>
      </w:rPr>
    </w:lvl>
    <w:lvl w:ilvl="8" w:tplc="569C0E7E">
      <w:numFmt w:val="bullet"/>
      <w:lvlText w:val="•"/>
      <w:lvlJc w:val="left"/>
      <w:pPr>
        <w:ind w:left="9380" w:hanging="360"/>
      </w:pPr>
      <w:rPr>
        <w:rFonts w:hint="default"/>
        <w:lang w:val="pl-PL" w:eastAsia="en-US" w:bidi="ar-SA"/>
      </w:rPr>
    </w:lvl>
  </w:abstractNum>
  <w:abstractNum w:abstractNumId="64" w15:restartNumberingAfterBreak="0">
    <w:nsid w:val="53634760"/>
    <w:multiLevelType w:val="hybridMultilevel"/>
    <w:tmpl w:val="FBBAAF38"/>
    <w:lvl w:ilvl="0" w:tplc="6916F57E">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93B0525A">
      <w:numFmt w:val="bullet"/>
      <w:lvlText w:val="•"/>
      <w:lvlJc w:val="left"/>
      <w:pPr>
        <w:ind w:left="3074" w:hanging="360"/>
      </w:pPr>
      <w:rPr>
        <w:rFonts w:hint="default"/>
        <w:lang w:val="pl-PL" w:eastAsia="en-US" w:bidi="ar-SA"/>
      </w:rPr>
    </w:lvl>
    <w:lvl w:ilvl="2" w:tplc="B9FA5E06">
      <w:numFmt w:val="bullet"/>
      <w:lvlText w:val="•"/>
      <w:lvlJc w:val="left"/>
      <w:pPr>
        <w:ind w:left="3989" w:hanging="360"/>
      </w:pPr>
      <w:rPr>
        <w:rFonts w:hint="default"/>
        <w:lang w:val="pl-PL" w:eastAsia="en-US" w:bidi="ar-SA"/>
      </w:rPr>
    </w:lvl>
    <w:lvl w:ilvl="3" w:tplc="63063516">
      <w:numFmt w:val="bullet"/>
      <w:lvlText w:val="•"/>
      <w:lvlJc w:val="left"/>
      <w:pPr>
        <w:ind w:left="4903" w:hanging="360"/>
      </w:pPr>
      <w:rPr>
        <w:rFonts w:hint="default"/>
        <w:lang w:val="pl-PL" w:eastAsia="en-US" w:bidi="ar-SA"/>
      </w:rPr>
    </w:lvl>
    <w:lvl w:ilvl="4" w:tplc="02D87888">
      <w:numFmt w:val="bullet"/>
      <w:lvlText w:val="•"/>
      <w:lvlJc w:val="left"/>
      <w:pPr>
        <w:ind w:left="5818" w:hanging="360"/>
      </w:pPr>
      <w:rPr>
        <w:rFonts w:hint="default"/>
        <w:lang w:val="pl-PL" w:eastAsia="en-US" w:bidi="ar-SA"/>
      </w:rPr>
    </w:lvl>
    <w:lvl w:ilvl="5" w:tplc="763EBABC">
      <w:numFmt w:val="bullet"/>
      <w:lvlText w:val="•"/>
      <w:lvlJc w:val="left"/>
      <w:pPr>
        <w:ind w:left="6732" w:hanging="360"/>
      </w:pPr>
      <w:rPr>
        <w:rFonts w:hint="default"/>
        <w:lang w:val="pl-PL" w:eastAsia="en-US" w:bidi="ar-SA"/>
      </w:rPr>
    </w:lvl>
    <w:lvl w:ilvl="6" w:tplc="6B3AF2A8">
      <w:numFmt w:val="bullet"/>
      <w:lvlText w:val="•"/>
      <w:lvlJc w:val="left"/>
      <w:pPr>
        <w:ind w:left="7647" w:hanging="360"/>
      </w:pPr>
      <w:rPr>
        <w:rFonts w:hint="default"/>
        <w:lang w:val="pl-PL" w:eastAsia="en-US" w:bidi="ar-SA"/>
      </w:rPr>
    </w:lvl>
    <w:lvl w:ilvl="7" w:tplc="BE28912A">
      <w:numFmt w:val="bullet"/>
      <w:lvlText w:val="•"/>
      <w:lvlJc w:val="left"/>
      <w:pPr>
        <w:ind w:left="8561" w:hanging="360"/>
      </w:pPr>
      <w:rPr>
        <w:rFonts w:hint="default"/>
        <w:lang w:val="pl-PL" w:eastAsia="en-US" w:bidi="ar-SA"/>
      </w:rPr>
    </w:lvl>
    <w:lvl w:ilvl="8" w:tplc="6378659A">
      <w:numFmt w:val="bullet"/>
      <w:lvlText w:val="•"/>
      <w:lvlJc w:val="left"/>
      <w:pPr>
        <w:ind w:left="9476" w:hanging="360"/>
      </w:pPr>
      <w:rPr>
        <w:rFonts w:hint="default"/>
        <w:lang w:val="pl-PL" w:eastAsia="en-US" w:bidi="ar-SA"/>
      </w:rPr>
    </w:lvl>
  </w:abstractNum>
  <w:abstractNum w:abstractNumId="65" w15:restartNumberingAfterBreak="0">
    <w:nsid w:val="541452AF"/>
    <w:multiLevelType w:val="hybridMultilevel"/>
    <w:tmpl w:val="ADA060CE"/>
    <w:lvl w:ilvl="0" w:tplc="58C01724">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2658573E">
      <w:numFmt w:val="bullet"/>
      <w:lvlText w:val="•"/>
      <w:lvlJc w:val="left"/>
      <w:pPr>
        <w:ind w:left="2642" w:hanging="360"/>
      </w:pPr>
      <w:rPr>
        <w:rFonts w:hint="default"/>
        <w:lang w:val="pl-PL" w:eastAsia="en-US" w:bidi="ar-SA"/>
      </w:rPr>
    </w:lvl>
    <w:lvl w:ilvl="2" w:tplc="636454F6">
      <w:numFmt w:val="bullet"/>
      <w:lvlText w:val="•"/>
      <w:lvlJc w:val="left"/>
      <w:pPr>
        <w:ind w:left="3605" w:hanging="360"/>
      </w:pPr>
      <w:rPr>
        <w:rFonts w:hint="default"/>
        <w:lang w:val="pl-PL" w:eastAsia="en-US" w:bidi="ar-SA"/>
      </w:rPr>
    </w:lvl>
    <w:lvl w:ilvl="3" w:tplc="F88CDD40">
      <w:numFmt w:val="bullet"/>
      <w:lvlText w:val="•"/>
      <w:lvlJc w:val="left"/>
      <w:pPr>
        <w:ind w:left="4567" w:hanging="360"/>
      </w:pPr>
      <w:rPr>
        <w:rFonts w:hint="default"/>
        <w:lang w:val="pl-PL" w:eastAsia="en-US" w:bidi="ar-SA"/>
      </w:rPr>
    </w:lvl>
    <w:lvl w:ilvl="4" w:tplc="8460B4F0">
      <w:numFmt w:val="bullet"/>
      <w:lvlText w:val="•"/>
      <w:lvlJc w:val="left"/>
      <w:pPr>
        <w:ind w:left="5530" w:hanging="360"/>
      </w:pPr>
      <w:rPr>
        <w:rFonts w:hint="default"/>
        <w:lang w:val="pl-PL" w:eastAsia="en-US" w:bidi="ar-SA"/>
      </w:rPr>
    </w:lvl>
    <w:lvl w:ilvl="5" w:tplc="060ECB70">
      <w:numFmt w:val="bullet"/>
      <w:lvlText w:val="•"/>
      <w:lvlJc w:val="left"/>
      <w:pPr>
        <w:ind w:left="6492" w:hanging="360"/>
      </w:pPr>
      <w:rPr>
        <w:rFonts w:hint="default"/>
        <w:lang w:val="pl-PL" w:eastAsia="en-US" w:bidi="ar-SA"/>
      </w:rPr>
    </w:lvl>
    <w:lvl w:ilvl="6" w:tplc="1DCEA834">
      <w:numFmt w:val="bullet"/>
      <w:lvlText w:val="•"/>
      <w:lvlJc w:val="left"/>
      <w:pPr>
        <w:ind w:left="7455" w:hanging="360"/>
      </w:pPr>
      <w:rPr>
        <w:rFonts w:hint="default"/>
        <w:lang w:val="pl-PL" w:eastAsia="en-US" w:bidi="ar-SA"/>
      </w:rPr>
    </w:lvl>
    <w:lvl w:ilvl="7" w:tplc="4B4C1532">
      <w:numFmt w:val="bullet"/>
      <w:lvlText w:val="•"/>
      <w:lvlJc w:val="left"/>
      <w:pPr>
        <w:ind w:left="8417" w:hanging="360"/>
      </w:pPr>
      <w:rPr>
        <w:rFonts w:hint="default"/>
        <w:lang w:val="pl-PL" w:eastAsia="en-US" w:bidi="ar-SA"/>
      </w:rPr>
    </w:lvl>
    <w:lvl w:ilvl="8" w:tplc="7A16FABC">
      <w:numFmt w:val="bullet"/>
      <w:lvlText w:val="•"/>
      <w:lvlJc w:val="left"/>
      <w:pPr>
        <w:ind w:left="9380" w:hanging="360"/>
      </w:pPr>
      <w:rPr>
        <w:rFonts w:hint="default"/>
        <w:lang w:val="pl-PL" w:eastAsia="en-US" w:bidi="ar-SA"/>
      </w:rPr>
    </w:lvl>
  </w:abstractNum>
  <w:abstractNum w:abstractNumId="66" w15:restartNumberingAfterBreak="0">
    <w:nsid w:val="55020608"/>
    <w:multiLevelType w:val="multilevel"/>
    <w:tmpl w:val="35240E46"/>
    <w:lvl w:ilvl="0">
      <w:start w:val="1"/>
      <w:numFmt w:val="decimal"/>
      <w:lvlText w:val="%1."/>
      <w:lvlJc w:val="left"/>
      <w:pPr>
        <w:ind w:left="1362" w:hanging="252"/>
        <w:jc w:val="right"/>
      </w:pPr>
      <w:rPr>
        <w:rFonts w:ascii="Arial" w:eastAsia="Arial" w:hAnsi="Arial" w:cs="Arial" w:hint="default"/>
        <w:b w:val="0"/>
        <w:bCs w:val="0"/>
        <w:i w:val="0"/>
        <w:iCs w:val="0"/>
        <w:color w:val="231F20"/>
        <w:w w:val="92"/>
        <w:sz w:val="24"/>
        <w:szCs w:val="24"/>
        <w:lang w:val="pl-PL" w:eastAsia="en-US" w:bidi="ar-SA"/>
      </w:rPr>
    </w:lvl>
    <w:lvl w:ilvl="1">
      <w:start w:val="1"/>
      <w:numFmt w:val="decimal"/>
      <w:lvlText w:val="%1.%2."/>
      <w:lvlJc w:val="left"/>
      <w:pPr>
        <w:ind w:left="1547" w:hanging="437"/>
        <w:jc w:val="left"/>
      </w:pPr>
      <w:rPr>
        <w:rFonts w:ascii="Arial" w:eastAsia="Arial" w:hAnsi="Arial" w:cs="Arial" w:hint="default"/>
        <w:b w:val="0"/>
        <w:bCs w:val="0"/>
        <w:i w:val="0"/>
        <w:iCs w:val="0"/>
        <w:color w:val="231F20"/>
        <w:w w:val="92"/>
        <w:sz w:val="24"/>
        <w:szCs w:val="24"/>
        <w:lang w:val="pl-PL" w:eastAsia="en-US" w:bidi="ar-SA"/>
      </w:rPr>
    </w:lvl>
    <w:lvl w:ilvl="2">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3">
      <w:numFmt w:val="bullet"/>
      <w:lvlText w:val="•"/>
      <w:lvlJc w:val="left"/>
      <w:pPr>
        <w:ind w:left="1440" w:hanging="360"/>
      </w:pPr>
      <w:rPr>
        <w:rFonts w:hint="default"/>
        <w:lang w:val="pl-PL" w:eastAsia="en-US" w:bidi="ar-SA"/>
      </w:rPr>
    </w:lvl>
    <w:lvl w:ilvl="4">
      <w:numFmt w:val="bullet"/>
      <w:lvlText w:val="•"/>
      <w:lvlJc w:val="left"/>
      <w:pPr>
        <w:ind w:left="1540" w:hanging="360"/>
      </w:pPr>
      <w:rPr>
        <w:rFonts w:hint="default"/>
        <w:lang w:val="pl-PL" w:eastAsia="en-US" w:bidi="ar-SA"/>
      </w:rPr>
    </w:lvl>
    <w:lvl w:ilvl="5">
      <w:numFmt w:val="bullet"/>
      <w:lvlText w:val="•"/>
      <w:lvlJc w:val="left"/>
      <w:pPr>
        <w:ind w:left="1276" w:hanging="360"/>
      </w:pPr>
      <w:rPr>
        <w:rFonts w:hint="default"/>
        <w:lang w:val="pl-PL" w:eastAsia="en-US" w:bidi="ar-SA"/>
      </w:rPr>
    </w:lvl>
    <w:lvl w:ilvl="6">
      <w:numFmt w:val="bullet"/>
      <w:lvlText w:val="•"/>
      <w:lvlJc w:val="left"/>
      <w:pPr>
        <w:ind w:left="1013" w:hanging="360"/>
      </w:pPr>
      <w:rPr>
        <w:rFonts w:hint="default"/>
        <w:lang w:val="pl-PL" w:eastAsia="en-US" w:bidi="ar-SA"/>
      </w:rPr>
    </w:lvl>
    <w:lvl w:ilvl="7">
      <w:numFmt w:val="bullet"/>
      <w:lvlText w:val="•"/>
      <w:lvlJc w:val="left"/>
      <w:pPr>
        <w:ind w:left="750" w:hanging="360"/>
      </w:pPr>
      <w:rPr>
        <w:rFonts w:hint="default"/>
        <w:lang w:val="pl-PL" w:eastAsia="en-US" w:bidi="ar-SA"/>
      </w:rPr>
    </w:lvl>
    <w:lvl w:ilvl="8">
      <w:numFmt w:val="bullet"/>
      <w:lvlText w:val="•"/>
      <w:lvlJc w:val="left"/>
      <w:pPr>
        <w:ind w:left="486" w:hanging="360"/>
      </w:pPr>
      <w:rPr>
        <w:rFonts w:hint="default"/>
        <w:lang w:val="pl-PL" w:eastAsia="en-US" w:bidi="ar-SA"/>
      </w:rPr>
    </w:lvl>
  </w:abstractNum>
  <w:abstractNum w:abstractNumId="67" w15:restartNumberingAfterBreak="0">
    <w:nsid w:val="56820374"/>
    <w:multiLevelType w:val="hybridMultilevel"/>
    <w:tmpl w:val="6F5EEF74"/>
    <w:lvl w:ilvl="0" w:tplc="D7CC67C4">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343083CE">
      <w:numFmt w:val="bullet"/>
      <w:lvlText w:val="•"/>
      <w:lvlJc w:val="left"/>
      <w:pPr>
        <w:ind w:left="2426" w:hanging="360"/>
      </w:pPr>
      <w:rPr>
        <w:rFonts w:hint="default"/>
        <w:lang w:val="pl-PL" w:eastAsia="en-US" w:bidi="ar-SA"/>
      </w:rPr>
    </w:lvl>
    <w:lvl w:ilvl="2" w:tplc="E668AAC2">
      <w:numFmt w:val="bullet"/>
      <w:lvlText w:val="•"/>
      <w:lvlJc w:val="left"/>
      <w:pPr>
        <w:ind w:left="3413" w:hanging="360"/>
      </w:pPr>
      <w:rPr>
        <w:rFonts w:hint="default"/>
        <w:lang w:val="pl-PL" w:eastAsia="en-US" w:bidi="ar-SA"/>
      </w:rPr>
    </w:lvl>
    <w:lvl w:ilvl="3" w:tplc="530A0B22">
      <w:numFmt w:val="bullet"/>
      <w:lvlText w:val="•"/>
      <w:lvlJc w:val="left"/>
      <w:pPr>
        <w:ind w:left="4399" w:hanging="360"/>
      </w:pPr>
      <w:rPr>
        <w:rFonts w:hint="default"/>
        <w:lang w:val="pl-PL" w:eastAsia="en-US" w:bidi="ar-SA"/>
      </w:rPr>
    </w:lvl>
    <w:lvl w:ilvl="4" w:tplc="974A6C50">
      <w:numFmt w:val="bullet"/>
      <w:lvlText w:val="•"/>
      <w:lvlJc w:val="left"/>
      <w:pPr>
        <w:ind w:left="5386" w:hanging="360"/>
      </w:pPr>
      <w:rPr>
        <w:rFonts w:hint="default"/>
        <w:lang w:val="pl-PL" w:eastAsia="en-US" w:bidi="ar-SA"/>
      </w:rPr>
    </w:lvl>
    <w:lvl w:ilvl="5" w:tplc="913AC74C">
      <w:numFmt w:val="bullet"/>
      <w:lvlText w:val="•"/>
      <w:lvlJc w:val="left"/>
      <w:pPr>
        <w:ind w:left="6372" w:hanging="360"/>
      </w:pPr>
      <w:rPr>
        <w:rFonts w:hint="default"/>
        <w:lang w:val="pl-PL" w:eastAsia="en-US" w:bidi="ar-SA"/>
      </w:rPr>
    </w:lvl>
    <w:lvl w:ilvl="6" w:tplc="613A72AE">
      <w:numFmt w:val="bullet"/>
      <w:lvlText w:val="•"/>
      <w:lvlJc w:val="left"/>
      <w:pPr>
        <w:ind w:left="7359" w:hanging="360"/>
      </w:pPr>
      <w:rPr>
        <w:rFonts w:hint="default"/>
        <w:lang w:val="pl-PL" w:eastAsia="en-US" w:bidi="ar-SA"/>
      </w:rPr>
    </w:lvl>
    <w:lvl w:ilvl="7" w:tplc="0E182B4C">
      <w:numFmt w:val="bullet"/>
      <w:lvlText w:val="•"/>
      <w:lvlJc w:val="left"/>
      <w:pPr>
        <w:ind w:left="8345" w:hanging="360"/>
      </w:pPr>
      <w:rPr>
        <w:rFonts w:hint="default"/>
        <w:lang w:val="pl-PL" w:eastAsia="en-US" w:bidi="ar-SA"/>
      </w:rPr>
    </w:lvl>
    <w:lvl w:ilvl="8" w:tplc="827EBB4C">
      <w:numFmt w:val="bullet"/>
      <w:lvlText w:val="•"/>
      <w:lvlJc w:val="left"/>
      <w:pPr>
        <w:ind w:left="9332" w:hanging="360"/>
      </w:pPr>
      <w:rPr>
        <w:rFonts w:hint="default"/>
        <w:lang w:val="pl-PL" w:eastAsia="en-US" w:bidi="ar-SA"/>
      </w:rPr>
    </w:lvl>
  </w:abstractNum>
  <w:abstractNum w:abstractNumId="68" w15:restartNumberingAfterBreak="0">
    <w:nsid w:val="5C4A3E8F"/>
    <w:multiLevelType w:val="hybridMultilevel"/>
    <w:tmpl w:val="7A8234BA"/>
    <w:lvl w:ilvl="0" w:tplc="3286873C">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6F36E1EC">
      <w:numFmt w:val="bullet"/>
      <w:lvlText w:val="o"/>
      <w:lvlJc w:val="left"/>
      <w:pPr>
        <w:ind w:left="2403" w:hanging="360"/>
      </w:pPr>
      <w:rPr>
        <w:rFonts w:ascii="Courier New" w:eastAsia="Courier New" w:hAnsi="Courier New" w:cs="Courier New" w:hint="default"/>
        <w:b w:val="0"/>
        <w:bCs w:val="0"/>
        <w:i w:val="0"/>
        <w:iCs w:val="0"/>
        <w:color w:val="231F20"/>
        <w:w w:val="100"/>
        <w:sz w:val="22"/>
        <w:szCs w:val="22"/>
        <w:lang w:val="pl-PL" w:eastAsia="en-US" w:bidi="ar-SA"/>
      </w:rPr>
    </w:lvl>
    <w:lvl w:ilvl="2" w:tplc="DE109A70">
      <w:numFmt w:val="bullet"/>
      <w:lvlText w:val="•"/>
      <w:lvlJc w:val="left"/>
      <w:pPr>
        <w:ind w:left="3389" w:hanging="360"/>
      </w:pPr>
      <w:rPr>
        <w:rFonts w:hint="default"/>
        <w:lang w:val="pl-PL" w:eastAsia="en-US" w:bidi="ar-SA"/>
      </w:rPr>
    </w:lvl>
    <w:lvl w:ilvl="3" w:tplc="2E803ECE">
      <w:numFmt w:val="bullet"/>
      <w:lvlText w:val="•"/>
      <w:lvlJc w:val="left"/>
      <w:pPr>
        <w:ind w:left="4379" w:hanging="360"/>
      </w:pPr>
      <w:rPr>
        <w:rFonts w:hint="default"/>
        <w:lang w:val="pl-PL" w:eastAsia="en-US" w:bidi="ar-SA"/>
      </w:rPr>
    </w:lvl>
    <w:lvl w:ilvl="4" w:tplc="F4085786">
      <w:numFmt w:val="bullet"/>
      <w:lvlText w:val="•"/>
      <w:lvlJc w:val="left"/>
      <w:pPr>
        <w:ind w:left="5368" w:hanging="360"/>
      </w:pPr>
      <w:rPr>
        <w:rFonts w:hint="default"/>
        <w:lang w:val="pl-PL" w:eastAsia="en-US" w:bidi="ar-SA"/>
      </w:rPr>
    </w:lvl>
    <w:lvl w:ilvl="5" w:tplc="073AA744">
      <w:numFmt w:val="bullet"/>
      <w:lvlText w:val="•"/>
      <w:lvlJc w:val="left"/>
      <w:pPr>
        <w:ind w:left="6358" w:hanging="360"/>
      </w:pPr>
      <w:rPr>
        <w:rFonts w:hint="default"/>
        <w:lang w:val="pl-PL" w:eastAsia="en-US" w:bidi="ar-SA"/>
      </w:rPr>
    </w:lvl>
    <w:lvl w:ilvl="6" w:tplc="5956CF58">
      <w:numFmt w:val="bullet"/>
      <w:lvlText w:val="•"/>
      <w:lvlJc w:val="left"/>
      <w:pPr>
        <w:ind w:left="7347" w:hanging="360"/>
      </w:pPr>
      <w:rPr>
        <w:rFonts w:hint="default"/>
        <w:lang w:val="pl-PL" w:eastAsia="en-US" w:bidi="ar-SA"/>
      </w:rPr>
    </w:lvl>
    <w:lvl w:ilvl="7" w:tplc="09A8F4A2">
      <w:numFmt w:val="bullet"/>
      <w:lvlText w:val="•"/>
      <w:lvlJc w:val="left"/>
      <w:pPr>
        <w:ind w:left="8337" w:hanging="360"/>
      </w:pPr>
      <w:rPr>
        <w:rFonts w:hint="default"/>
        <w:lang w:val="pl-PL" w:eastAsia="en-US" w:bidi="ar-SA"/>
      </w:rPr>
    </w:lvl>
    <w:lvl w:ilvl="8" w:tplc="99A6245A">
      <w:numFmt w:val="bullet"/>
      <w:lvlText w:val="•"/>
      <w:lvlJc w:val="left"/>
      <w:pPr>
        <w:ind w:left="9326" w:hanging="360"/>
      </w:pPr>
      <w:rPr>
        <w:rFonts w:hint="default"/>
        <w:lang w:val="pl-PL" w:eastAsia="en-US" w:bidi="ar-SA"/>
      </w:rPr>
    </w:lvl>
  </w:abstractNum>
  <w:abstractNum w:abstractNumId="69" w15:restartNumberingAfterBreak="0">
    <w:nsid w:val="5C89501E"/>
    <w:multiLevelType w:val="hybridMultilevel"/>
    <w:tmpl w:val="C212B104"/>
    <w:lvl w:ilvl="0" w:tplc="985A38E4">
      <w:numFmt w:val="bullet"/>
      <w:lvlText w:val="•"/>
      <w:lvlJc w:val="left"/>
      <w:pPr>
        <w:ind w:left="800" w:hanging="360"/>
      </w:pPr>
      <w:rPr>
        <w:rFonts w:ascii="Arial" w:eastAsia="Arial" w:hAnsi="Arial" w:cs="Arial" w:hint="default"/>
        <w:b w:val="0"/>
        <w:bCs w:val="0"/>
        <w:i w:val="0"/>
        <w:iCs w:val="0"/>
        <w:color w:val="231F20"/>
        <w:w w:val="131"/>
        <w:sz w:val="22"/>
        <w:szCs w:val="22"/>
        <w:lang w:val="pl-PL" w:eastAsia="en-US" w:bidi="ar-SA"/>
      </w:rPr>
    </w:lvl>
    <w:lvl w:ilvl="1" w:tplc="CAE67230">
      <w:numFmt w:val="bullet"/>
      <w:lvlText w:val="•"/>
      <w:lvlJc w:val="left"/>
      <w:pPr>
        <w:ind w:left="1425" w:hanging="360"/>
      </w:pPr>
      <w:rPr>
        <w:rFonts w:hint="default"/>
        <w:lang w:val="pl-PL" w:eastAsia="en-US" w:bidi="ar-SA"/>
      </w:rPr>
    </w:lvl>
    <w:lvl w:ilvl="2" w:tplc="134A6DF6">
      <w:numFmt w:val="bullet"/>
      <w:lvlText w:val="•"/>
      <w:lvlJc w:val="left"/>
      <w:pPr>
        <w:ind w:left="2051" w:hanging="360"/>
      </w:pPr>
      <w:rPr>
        <w:rFonts w:hint="default"/>
        <w:lang w:val="pl-PL" w:eastAsia="en-US" w:bidi="ar-SA"/>
      </w:rPr>
    </w:lvl>
    <w:lvl w:ilvl="3" w:tplc="12A80648">
      <w:numFmt w:val="bullet"/>
      <w:lvlText w:val="•"/>
      <w:lvlJc w:val="left"/>
      <w:pPr>
        <w:ind w:left="2676" w:hanging="360"/>
      </w:pPr>
      <w:rPr>
        <w:rFonts w:hint="default"/>
        <w:lang w:val="pl-PL" w:eastAsia="en-US" w:bidi="ar-SA"/>
      </w:rPr>
    </w:lvl>
    <w:lvl w:ilvl="4" w:tplc="69F8B842">
      <w:numFmt w:val="bullet"/>
      <w:lvlText w:val="•"/>
      <w:lvlJc w:val="left"/>
      <w:pPr>
        <w:ind w:left="3302" w:hanging="360"/>
      </w:pPr>
      <w:rPr>
        <w:rFonts w:hint="default"/>
        <w:lang w:val="pl-PL" w:eastAsia="en-US" w:bidi="ar-SA"/>
      </w:rPr>
    </w:lvl>
    <w:lvl w:ilvl="5" w:tplc="4CC0CC36">
      <w:numFmt w:val="bullet"/>
      <w:lvlText w:val="•"/>
      <w:lvlJc w:val="left"/>
      <w:pPr>
        <w:ind w:left="3928" w:hanging="360"/>
      </w:pPr>
      <w:rPr>
        <w:rFonts w:hint="default"/>
        <w:lang w:val="pl-PL" w:eastAsia="en-US" w:bidi="ar-SA"/>
      </w:rPr>
    </w:lvl>
    <w:lvl w:ilvl="6" w:tplc="D5C0D4AC">
      <w:numFmt w:val="bullet"/>
      <w:lvlText w:val="•"/>
      <w:lvlJc w:val="left"/>
      <w:pPr>
        <w:ind w:left="4553" w:hanging="360"/>
      </w:pPr>
      <w:rPr>
        <w:rFonts w:hint="default"/>
        <w:lang w:val="pl-PL" w:eastAsia="en-US" w:bidi="ar-SA"/>
      </w:rPr>
    </w:lvl>
    <w:lvl w:ilvl="7" w:tplc="720E16D0">
      <w:numFmt w:val="bullet"/>
      <w:lvlText w:val="•"/>
      <w:lvlJc w:val="left"/>
      <w:pPr>
        <w:ind w:left="5179" w:hanging="360"/>
      </w:pPr>
      <w:rPr>
        <w:rFonts w:hint="default"/>
        <w:lang w:val="pl-PL" w:eastAsia="en-US" w:bidi="ar-SA"/>
      </w:rPr>
    </w:lvl>
    <w:lvl w:ilvl="8" w:tplc="7E66B5D0">
      <w:numFmt w:val="bullet"/>
      <w:lvlText w:val="•"/>
      <w:lvlJc w:val="left"/>
      <w:pPr>
        <w:ind w:left="5804" w:hanging="360"/>
      </w:pPr>
      <w:rPr>
        <w:rFonts w:hint="default"/>
        <w:lang w:val="pl-PL" w:eastAsia="en-US" w:bidi="ar-SA"/>
      </w:rPr>
    </w:lvl>
  </w:abstractNum>
  <w:abstractNum w:abstractNumId="70" w15:restartNumberingAfterBreak="0">
    <w:nsid w:val="5DC933CD"/>
    <w:multiLevelType w:val="hybridMultilevel"/>
    <w:tmpl w:val="D93ED2D2"/>
    <w:lvl w:ilvl="0" w:tplc="45E27EEE">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EF32D7A2">
      <w:numFmt w:val="bullet"/>
      <w:lvlText w:val="•"/>
      <w:lvlJc w:val="left"/>
      <w:pPr>
        <w:ind w:left="3074" w:hanging="360"/>
      </w:pPr>
      <w:rPr>
        <w:rFonts w:hint="default"/>
        <w:lang w:val="pl-PL" w:eastAsia="en-US" w:bidi="ar-SA"/>
      </w:rPr>
    </w:lvl>
    <w:lvl w:ilvl="2" w:tplc="09380F78">
      <w:numFmt w:val="bullet"/>
      <w:lvlText w:val="•"/>
      <w:lvlJc w:val="left"/>
      <w:pPr>
        <w:ind w:left="3989" w:hanging="360"/>
      </w:pPr>
      <w:rPr>
        <w:rFonts w:hint="default"/>
        <w:lang w:val="pl-PL" w:eastAsia="en-US" w:bidi="ar-SA"/>
      </w:rPr>
    </w:lvl>
    <w:lvl w:ilvl="3" w:tplc="F572C77E">
      <w:numFmt w:val="bullet"/>
      <w:lvlText w:val="•"/>
      <w:lvlJc w:val="left"/>
      <w:pPr>
        <w:ind w:left="4903" w:hanging="360"/>
      </w:pPr>
      <w:rPr>
        <w:rFonts w:hint="default"/>
        <w:lang w:val="pl-PL" w:eastAsia="en-US" w:bidi="ar-SA"/>
      </w:rPr>
    </w:lvl>
    <w:lvl w:ilvl="4" w:tplc="B60441FC">
      <w:numFmt w:val="bullet"/>
      <w:lvlText w:val="•"/>
      <w:lvlJc w:val="left"/>
      <w:pPr>
        <w:ind w:left="5818" w:hanging="360"/>
      </w:pPr>
      <w:rPr>
        <w:rFonts w:hint="default"/>
        <w:lang w:val="pl-PL" w:eastAsia="en-US" w:bidi="ar-SA"/>
      </w:rPr>
    </w:lvl>
    <w:lvl w:ilvl="5" w:tplc="B6F8EBD8">
      <w:numFmt w:val="bullet"/>
      <w:lvlText w:val="•"/>
      <w:lvlJc w:val="left"/>
      <w:pPr>
        <w:ind w:left="6732" w:hanging="360"/>
      </w:pPr>
      <w:rPr>
        <w:rFonts w:hint="default"/>
        <w:lang w:val="pl-PL" w:eastAsia="en-US" w:bidi="ar-SA"/>
      </w:rPr>
    </w:lvl>
    <w:lvl w:ilvl="6" w:tplc="4FE8C5A8">
      <w:numFmt w:val="bullet"/>
      <w:lvlText w:val="•"/>
      <w:lvlJc w:val="left"/>
      <w:pPr>
        <w:ind w:left="7647" w:hanging="360"/>
      </w:pPr>
      <w:rPr>
        <w:rFonts w:hint="default"/>
        <w:lang w:val="pl-PL" w:eastAsia="en-US" w:bidi="ar-SA"/>
      </w:rPr>
    </w:lvl>
    <w:lvl w:ilvl="7" w:tplc="2FDA0F4C">
      <w:numFmt w:val="bullet"/>
      <w:lvlText w:val="•"/>
      <w:lvlJc w:val="left"/>
      <w:pPr>
        <w:ind w:left="8561" w:hanging="360"/>
      </w:pPr>
      <w:rPr>
        <w:rFonts w:hint="default"/>
        <w:lang w:val="pl-PL" w:eastAsia="en-US" w:bidi="ar-SA"/>
      </w:rPr>
    </w:lvl>
    <w:lvl w:ilvl="8" w:tplc="4FA00EC8">
      <w:numFmt w:val="bullet"/>
      <w:lvlText w:val="•"/>
      <w:lvlJc w:val="left"/>
      <w:pPr>
        <w:ind w:left="9476" w:hanging="360"/>
      </w:pPr>
      <w:rPr>
        <w:rFonts w:hint="default"/>
        <w:lang w:val="pl-PL" w:eastAsia="en-US" w:bidi="ar-SA"/>
      </w:rPr>
    </w:lvl>
  </w:abstractNum>
  <w:abstractNum w:abstractNumId="71" w15:restartNumberingAfterBreak="0">
    <w:nsid w:val="5E5242DB"/>
    <w:multiLevelType w:val="hybridMultilevel"/>
    <w:tmpl w:val="1B38BCB4"/>
    <w:lvl w:ilvl="0" w:tplc="CA52610A">
      <w:start w:val="1"/>
      <w:numFmt w:val="decimal"/>
      <w:lvlText w:val="%1."/>
      <w:lvlJc w:val="left"/>
      <w:pPr>
        <w:ind w:left="355" w:hanging="276"/>
        <w:jc w:val="left"/>
      </w:pPr>
      <w:rPr>
        <w:rFonts w:ascii="Arial" w:eastAsia="Arial" w:hAnsi="Arial" w:cs="Arial" w:hint="default"/>
        <w:b w:val="0"/>
        <w:bCs w:val="0"/>
        <w:i w:val="0"/>
        <w:iCs w:val="0"/>
        <w:color w:val="231F20"/>
        <w:w w:val="92"/>
        <w:sz w:val="22"/>
        <w:szCs w:val="22"/>
        <w:lang w:val="pl-PL" w:eastAsia="en-US" w:bidi="ar-SA"/>
      </w:rPr>
    </w:lvl>
    <w:lvl w:ilvl="1" w:tplc="32C6604C">
      <w:numFmt w:val="bullet"/>
      <w:lvlText w:val="•"/>
      <w:lvlJc w:val="left"/>
      <w:pPr>
        <w:ind w:left="931" w:hanging="276"/>
      </w:pPr>
      <w:rPr>
        <w:rFonts w:hint="default"/>
        <w:lang w:val="pl-PL" w:eastAsia="en-US" w:bidi="ar-SA"/>
      </w:rPr>
    </w:lvl>
    <w:lvl w:ilvl="2" w:tplc="BB948FE6">
      <w:numFmt w:val="bullet"/>
      <w:lvlText w:val="•"/>
      <w:lvlJc w:val="left"/>
      <w:pPr>
        <w:ind w:left="1502" w:hanging="276"/>
      </w:pPr>
      <w:rPr>
        <w:rFonts w:hint="default"/>
        <w:lang w:val="pl-PL" w:eastAsia="en-US" w:bidi="ar-SA"/>
      </w:rPr>
    </w:lvl>
    <w:lvl w:ilvl="3" w:tplc="006CB0C0">
      <w:numFmt w:val="bullet"/>
      <w:lvlText w:val="•"/>
      <w:lvlJc w:val="left"/>
      <w:pPr>
        <w:ind w:left="2073" w:hanging="276"/>
      </w:pPr>
      <w:rPr>
        <w:rFonts w:hint="default"/>
        <w:lang w:val="pl-PL" w:eastAsia="en-US" w:bidi="ar-SA"/>
      </w:rPr>
    </w:lvl>
    <w:lvl w:ilvl="4" w:tplc="4EDE2556">
      <w:numFmt w:val="bullet"/>
      <w:lvlText w:val="•"/>
      <w:lvlJc w:val="left"/>
      <w:pPr>
        <w:ind w:left="2644" w:hanging="276"/>
      </w:pPr>
      <w:rPr>
        <w:rFonts w:hint="default"/>
        <w:lang w:val="pl-PL" w:eastAsia="en-US" w:bidi="ar-SA"/>
      </w:rPr>
    </w:lvl>
    <w:lvl w:ilvl="5" w:tplc="CD968966">
      <w:numFmt w:val="bullet"/>
      <w:lvlText w:val="•"/>
      <w:lvlJc w:val="left"/>
      <w:pPr>
        <w:ind w:left="3215" w:hanging="276"/>
      </w:pPr>
      <w:rPr>
        <w:rFonts w:hint="default"/>
        <w:lang w:val="pl-PL" w:eastAsia="en-US" w:bidi="ar-SA"/>
      </w:rPr>
    </w:lvl>
    <w:lvl w:ilvl="6" w:tplc="8C565D90">
      <w:numFmt w:val="bullet"/>
      <w:lvlText w:val="•"/>
      <w:lvlJc w:val="left"/>
      <w:pPr>
        <w:ind w:left="3786" w:hanging="276"/>
      </w:pPr>
      <w:rPr>
        <w:rFonts w:hint="default"/>
        <w:lang w:val="pl-PL" w:eastAsia="en-US" w:bidi="ar-SA"/>
      </w:rPr>
    </w:lvl>
    <w:lvl w:ilvl="7" w:tplc="C7024E4C">
      <w:numFmt w:val="bullet"/>
      <w:lvlText w:val="•"/>
      <w:lvlJc w:val="left"/>
      <w:pPr>
        <w:ind w:left="4357" w:hanging="276"/>
      </w:pPr>
      <w:rPr>
        <w:rFonts w:hint="default"/>
        <w:lang w:val="pl-PL" w:eastAsia="en-US" w:bidi="ar-SA"/>
      </w:rPr>
    </w:lvl>
    <w:lvl w:ilvl="8" w:tplc="32D2055C">
      <w:numFmt w:val="bullet"/>
      <w:lvlText w:val="•"/>
      <w:lvlJc w:val="left"/>
      <w:pPr>
        <w:ind w:left="4928" w:hanging="276"/>
      </w:pPr>
      <w:rPr>
        <w:rFonts w:hint="default"/>
        <w:lang w:val="pl-PL" w:eastAsia="en-US" w:bidi="ar-SA"/>
      </w:rPr>
    </w:lvl>
  </w:abstractNum>
  <w:abstractNum w:abstractNumId="72" w15:restartNumberingAfterBreak="0">
    <w:nsid w:val="5F43503A"/>
    <w:multiLevelType w:val="hybridMultilevel"/>
    <w:tmpl w:val="227E7D30"/>
    <w:lvl w:ilvl="0" w:tplc="FC6A2B98">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E0549CBA">
      <w:numFmt w:val="bullet"/>
      <w:lvlText w:val="•"/>
      <w:lvlJc w:val="left"/>
      <w:pPr>
        <w:ind w:left="3074" w:hanging="360"/>
      </w:pPr>
      <w:rPr>
        <w:rFonts w:hint="default"/>
        <w:lang w:val="pl-PL" w:eastAsia="en-US" w:bidi="ar-SA"/>
      </w:rPr>
    </w:lvl>
    <w:lvl w:ilvl="2" w:tplc="25860562">
      <w:numFmt w:val="bullet"/>
      <w:lvlText w:val="•"/>
      <w:lvlJc w:val="left"/>
      <w:pPr>
        <w:ind w:left="3989" w:hanging="360"/>
      </w:pPr>
      <w:rPr>
        <w:rFonts w:hint="default"/>
        <w:lang w:val="pl-PL" w:eastAsia="en-US" w:bidi="ar-SA"/>
      </w:rPr>
    </w:lvl>
    <w:lvl w:ilvl="3" w:tplc="DDE656E0">
      <w:numFmt w:val="bullet"/>
      <w:lvlText w:val="•"/>
      <w:lvlJc w:val="left"/>
      <w:pPr>
        <w:ind w:left="4903" w:hanging="360"/>
      </w:pPr>
      <w:rPr>
        <w:rFonts w:hint="default"/>
        <w:lang w:val="pl-PL" w:eastAsia="en-US" w:bidi="ar-SA"/>
      </w:rPr>
    </w:lvl>
    <w:lvl w:ilvl="4" w:tplc="229E68C6">
      <w:numFmt w:val="bullet"/>
      <w:lvlText w:val="•"/>
      <w:lvlJc w:val="left"/>
      <w:pPr>
        <w:ind w:left="5818" w:hanging="360"/>
      </w:pPr>
      <w:rPr>
        <w:rFonts w:hint="default"/>
        <w:lang w:val="pl-PL" w:eastAsia="en-US" w:bidi="ar-SA"/>
      </w:rPr>
    </w:lvl>
    <w:lvl w:ilvl="5" w:tplc="0450C74A">
      <w:numFmt w:val="bullet"/>
      <w:lvlText w:val="•"/>
      <w:lvlJc w:val="left"/>
      <w:pPr>
        <w:ind w:left="6732" w:hanging="360"/>
      </w:pPr>
      <w:rPr>
        <w:rFonts w:hint="default"/>
        <w:lang w:val="pl-PL" w:eastAsia="en-US" w:bidi="ar-SA"/>
      </w:rPr>
    </w:lvl>
    <w:lvl w:ilvl="6" w:tplc="0DFE28D6">
      <w:numFmt w:val="bullet"/>
      <w:lvlText w:val="•"/>
      <w:lvlJc w:val="left"/>
      <w:pPr>
        <w:ind w:left="7647" w:hanging="360"/>
      </w:pPr>
      <w:rPr>
        <w:rFonts w:hint="default"/>
        <w:lang w:val="pl-PL" w:eastAsia="en-US" w:bidi="ar-SA"/>
      </w:rPr>
    </w:lvl>
    <w:lvl w:ilvl="7" w:tplc="FEB071C6">
      <w:numFmt w:val="bullet"/>
      <w:lvlText w:val="•"/>
      <w:lvlJc w:val="left"/>
      <w:pPr>
        <w:ind w:left="8561" w:hanging="360"/>
      </w:pPr>
      <w:rPr>
        <w:rFonts w:hint="default"/>
        <w:lang w:val="pl-PL" w:eastAsia="en-US" w:bidi="ar-SA"/>
      </w:rPr>
    </w:lvl>
    <w:lvl w:ilvl="8" w:tplc="3FB42F0A">
      <w:numFmt w:val="bullet"/>
      <w:lvlText w:val="•"/>
      <w:lvlJc w:val="left"/>
      <w:pPr>
        <w:ind w:left="9476" w:hanging="360"/>
      </w:pPr>
      <w:rPr>
        <w:rFonts w:hint="default"/>
        <w:lang w:val="pl-PL" w:eastAsia="en-US" w:bidi="ar-SA"/>
      </w:rPr>
    </w:lvl>
  </w:abstractNum>
  <w:abstractNum w:abstractNumId="73" w15:restartNumberingAfterBreak="0">
    <w:nsid w:val="60973E2E"/>
    <w:multiLevelType w:val="hybridMultilevel"/>
    <w:tmpl w:val="40C4247E"/>
    <w:lvl w:ilvl="0" w:tplc="42C4C1E2">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8C02D016">
      <w:numFmt w:val="bullet"/>
      <w:lvlText w:val="•"/>
      <w:lvlJc w:val="left"/>
      <w:pPr>
        <w:ind w:left="2426" w:hanging="360"/>
      </w:pPr>
      <w:rPr>
        <w:rFonts w:hint="default"/>
        <w:lang w:val="pl-PL" w:eastAsia="en-US" w:bidi="ar-SA"/>
      </w:rPr>
    </w:lvl>
    <w:lvl w:ilvl="2" w:tplc="810E818A">
      <w:numFmt w:val="bullet"/>
      <w:lvlText w:val="•"/>
      <w:lvlJc w:val="left"/>
      <w:pPr>
        <w:ind w:left="3413" w:hanging="360"/>
      </w:pPr>
      <w:rPr>
        <w:rFonts w:hint="default"/>
        <w:lang w:val="pl-PL" w:eastAsia="en-US" w:bidi="ar-SA"/>
      </w:rPr>
    </w:lvl>
    <w:lvl w:ilvl="3" w:tplc="FB4060C2">
      <w:numFmt w:val="bullet"/>
      <w:lvlText w:val="•"/>
      <w:lvlJc w:val="left"/>
      <w:pPr>
        <w:ind w:left="4399" w:hanging="360"/>
      </w:pPr>
      <w:rPr>
        <w:rFonts w:hint="default"/>
        <w:lang w:val="pl-PL" w:eastAsia="en-US" w:bidi="ar-SA"/>
      </w:rPr>
    </w:lvl>
    <w:lvl w:ilvl="4" w:tplc="878A4DFC">
      <w:numFmt w:val="bullet"/>
      <w:lvlText w:val="•"/>
      <w:lvlJc w:val="left"/>
      <w:pPr>
        <w:ind w:left="5386" w:hanging="360"/>
      </w:pPr>
      <w:rPr>
        <w:rFonts w:hint="default"/>
        <w:lang w:val="pl-PL" w:eastAsia="en-US" w:bidi="ar-SA"/>
      </w:rPr>
    </w:lvl>
    <w:lvl w:ilvl="5" w:tplc="2CD2E860">
      <w:numFmt w:val="bullet"/>
      <w:lvlText w:val="•"/>
      <w:lvlJc w:val="left"/>
      <w:pPr>
        <w:ind w:left="6372" w:hanging="360"/>
      </w:pPr>
      <w:rPr>
        <w:rFonts w:hint="default"/>
        <w:lang w:val="pl-PL" w:eastAsia="en-US" w:bidi="ar-SA"/>
      </w:rPr>
    </w:lvl>
    <w:lvl w:ilvl="6" w:tplc="2A6AAA50">
      <w:numFmt w:val="bullet"/>
      <w:lvlText w:val="•"/>
      <w:lvlJc w:val="left"/>
      <w:pPr>
        <w:ind w:left="7359" w:hanging="360"/>
      </w:pPr>
      <w:rPr>
        <w:rFonts w:hint="default"/>
        <w:lang w:val="pl-PL" w:eastAsia="en-US" w:bidi="ar-SA"/>
      </w:rPr>
    </w:lvl>
    <w:lvl w:ilvl="7" w:tplc="2BF48E1A">
      <w:numFmt w:val="bullet"/>
      <w:lvlText w:val="•"/>
      <w:lvlJc w:val="left"/>
      <w:pPr>
        <w:ind w:left="8345" w:hanging="360"/>
      </w:pPr>
      <w:rPr>
        <w:rFonts w:hint="default"/>
        <w:lang w:val="pl-PL" w:eastAsia="en-US" w:bidi="ar-SA"/>
      </w:rPr>
    </w:lvl>
    <w:lvl w:ilvl="8" w:tplc="E54E872E">
      <w:numFmt w:val="bullet"/>
      <w:lvlText w:val="•"/>
      <w:lvlJc w:val="left"/>
      <w:pPr>
        <w:ind w:left="9332" w:hanging="360"/>
      </w:pPr>
      <w:rPr>
        <w:rFonts w:hint="default"/>
        <w:lang w:val="pl-PL" w:eastAsia="en-US" w:bidi="ar-SA"/>
      </w:rPr>
    </w:lvl>
  </w:abstractNum>
  <w:abstractNum w:abstractNumId="74" w15:restartNumberingAfterBreak="0">
    <w:nsid w:val="60A97909"/>
    <w:multiLevelType w:val="hybridMultilevel"/>
    <w:tmpl w:val="35ECEFE0"/>
    <w:lvl w:ilvl="0" w:tplc="F51E4810">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0D2EE77C">
      <w:numFmt w:val="bullet"/>
      <w:lvlText w:val="•"/>
      <w:lvlJc w:val="left"/>
      <w:pPr>
        <w:ind w:left="3074" w:hanging="360"/>
      </w:pPr>
      <w:rPr>
        <w:rFonts w:hint="default"/>
        <w:lang w:val="pl-PL" w:eastAsia="en-US" w:bidi="ar-SA"/>
      </w:rPr>
    </w:lvl>
    <w:lvl w:ilvl="2" w:tplc="3F2C056A">
      <w:numFmt w:val="bullet"/>
      <w:lvlText w:val="•"/>
      <w:lvlJc w:val="left"/>
      <w:pPr>
        <w:ind w:left="3989" w:hanging="360"/>
      </w:pPr>
      <w:rPr>
        <w:rFonts w:hint="default"/>
        <w:lang w:val="pl-PL" w:eastAsia="en-US" w:bidi="ar-SA"/>
      </w:rPr>
    </w:lvl>
    <w:lvl w:ilvl="3" w:tplc="FB94E492">
      <w:numFmt w:val="bullet"/>
      <w:lvlText w:val="•"/>
      <w:lvlJc w:val="left"/>
      <w:pPr>
        <w:ind w:left="4903" w:hanging="360"/>
      </w:pPr>
      <w:rPr>
        <w:rFonts w:hint="default"/>
        <w:lang w:val="pl-PL" w:eastAsia="en-US" w:bidi="ar-SA"/>
      </w:rPr>
    </w:lvl>
    <w:lvl w:ilvl="4" w:tplc="79E00BB6">
      <w:numFmt w:val="bullet"/>
      <w:lvlText w:val="•"/>
      <w:lvlJc w:val="left"/>
      <w:pPr>
        <w:ind w:left="5818" w:hanging="360"/>
      </w:pPr>
      <w:rPr>
        <w:rFonts w:hint="default"/>
        <w:lang w:val="pl-PL" w:eastAsia="en-US" w:bidi="ar-SA"/>
      </w:rPr>
    </w:lvl>
    <w:lvl w:ilvl="5" w:tplc="8670FE8E">
      <w:numFmt w:val="bullet"/>
      <w:lvlText w:val="•"/>
      <w:lvlJc w:val="left"/>
      <w:pPr>
        <w:ind w:left="6732" w:hanging="360"/>
      </w:pPr>
      <w:rPr>
        <w:rFonts w:hint="default"/>
        <w:lang w:val="pl-PL" w:eastAsia="en-US" w:bidi="ar-SA"/>
      </w:rPr>
    </w:lvl>
    <w:lvl w:ilvl="6" w:tplc="3FE6E154">
      <w:numFmt w:val="bullet"/>
      <w:lvlText w:val="•"/>
      <w:lvlJc w:val="left"/>
      <w:pPr>
        <w:ind w:left="7647" w:hanging="360"/>
      </w:pPr>
      <w:rPr>
        <w:rFonts w:hint="default"/>
        <w:lang w:val="pl-PL" w:eastAsia="en-US" w:bidi="ar-SA"/>
      </w:rPr>
    </w:lvl>
    <w:lvl w:ilvl="7" w:tplc="EF30BCF8">
      <w:numFmt w:val="bullet"/>
      <w:lvlText w:val="•"/>
      <w:lvlJc w:val="left"/>
      <w:pPr>
        <w:ind w:left="8561" w:hanging="360"/>
      </w:pPr>
      <w:rPr>
        <w:rFonts w:hint="default"/>
        <w:lang w:val="pl-PL" w:eastAsia="en-US" w:bidi="ar-SA"/>
      </w:rPr>
    </w:lvl>
    <w:lvl w:ilvl="8" w:tplc="29F29BD0">
      <w:numFmt w:val="bullet"/>
      <w:lvlText w:val="•"/>
      <w:lvlJc w:val="left"/>
      <w:pPr>
        <w:ind w:left="9476" w:hanging="360"/>
      </w:pPr>
      <w:rPr>
        <w:rFonts w:hint="default"/>
        <w:lang w:val="pl-PL" w:eastAsia="en-US" w:bidi="ar-SA"/>
      </w:rPr>
    </w:lvl>
  </w:abstractNum>
  <w:abstractNum w:abstractNumId="75" w15:restartNumberingAfterBreak="0">
    <w:nsid w:val="610F4575"/>
    <w:multiLevelType w:val="hybridMultilevel"/>
    <w:tmpl w:val="C6BCBD76"/>
    <w:lvl w:ilvl="0" w:tplc="10E21F86">
      <w:numFmt w:val="bullet"/>
      <w:lvlText w:val="•"/>
      <w:lvlJc w:val="left"/>
      <w:pPr>
        <w:ind w:left="1440" w:hanging="360"/>
      </w:pPr>
      <w:rPr>
        <w:rFonts w:ascii="Arial" w:eastAsia="Arial" w:hAnsi="Arial" w:cs="Arial" w:hint="default"/>
        <w:w w:val="100"/>
        <w:lang w:val="pl-PL" w:eastAsia="en-US" w:bidi="ar-SA"/>
      </w:rPr>
    </w:lvl>
    <w:lvl w:ilvl="1" w:tplc="AC746F90">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2" w:tplc="51441030">
      <w:numFmt w:val="bullet"/>
      <w:lvlText w:val="•"/>
      <w:lvlJc w:val="left"/>
      <w:pPr>
        <w:ind w:left="3176" w:hanging="360"/>
      </w:pPr>
      <w:rPr>
        <w:rFonts w:hint="default"/>
        <w:lang w:val="pl-PL" w:eastAsia="en-US" w:bidi="ar-SA"/>
      </w:rPr>
    </w:lvl>
    <w:lvl w:ilvl="3" w:tplc="804EB3C6">
      <w:numFmt w:val="bullet"/>
      <w:lvlText w:val="•"/>
      <w:lvlJc w:val="left"/>
      <w:pPr>
        <w:ind w:left="4192" w:hanging="360"/>
      </w:pPr>
      <w:rPr>
        <w:rFonts w:hint="default"/>
        <w:lang w:val="pl-PL" w:eastAsia="en-US" w:bidi="ar-SA"/>
      </w:rPr>
    </w:lvl>
    <w:lvl w:ilvl="4" w:tplc="28884A38">
      <w:numFmt w:val="bullet"/>
      <w:lvlText w:val="•"/>
      <w:lvlJc w:val="left"/>
      <w:pPr>
        <w:ind w:left="5208" w:hanging="360"/>
      </w:pPr>
      <w:rPr>
        <w:rFonts w:hint="default"/>
        <w:lang w:val="pl-PL" w:eastAsia="en-US" w:bidi="ar-SA"/>
      </w:rPr>
    </w:lvl>
    <w:lvl w:ilvl="5" w:tplc="9A24C138">
      <w:numFmt w:val="bullet"/>
      <w:lvlText w:val="•"/>
      <w:lvlJc w:val="left"/>
      <w:pPr>
        <w:ind w:left="6224" w:hanging="360"/>
      </w:pPr>
      <w:rPr>
        <w:rFonts w:hint="default"/>
        <w:lang w:val="pl-PL" w:eastAsia="en-US" w:bidi="ar-SA"/>
      </w:rPr>
    </w:lvl>
    <w:lvl w:ilvl="6" w:tplc="1BDC49AC">
      <w:numFmt w:val="bullet"/>
      <w:lvlText w:val="•"/>
      <w:lvlJc w:val="left"/>
      <w:pPr>
        <w:ind w:left="7240" w:hanging="360"/>
      </w:pPr>
      <w:rPr>
        <w:rFonts w:hint="default"/>
        <w:lang w:val="pl-PL" w:eastAsia="en-US" w:bidi="ar-SA"/>
      </w:rPr>
    </w:lvl>
    <w:lvl w:ilvl="7" w:tplc="BEA2BC72">
      <w:numFmt w:val="bullet"/>
      <w:lvlText w:val="•"/>
      <w:lvlJc w:val="left"/>
      <w:pPr>
        <w:ind w:left="8257" w:hanging="360"/>
      </w:pPr>
      <w:rPr>
        <w:rFonts w:hint="default"/>
        <w:lang w:val="pl-PL" w:eastAsia="en-US" w:bidi="ar-SA"/>
      </w:rPr>
    </w:lvl>
    <w:lvl w:ilvl="8" w:tplc="F8B6205C">
      <w:numFmt w:val="bullet"/>
      <w:lvlText w:val="•"/>
      <w:lvlJc w:val="left"/>
      <w:pPr>
        <w:ind w:left="9273" w:hanging="360"/>
      </w:pPr>
      <w:rPr>
        <w:rFonts w:hint="default"/>
        <w:lang w:val="pl-PL" w:eastAsia="en-US" w:bidi="ar-SA"/>
      </w:rPr>
    </w:lvl>
  </w:abstractNum>
  <w:abstractNum w:abstractNumId="76" w15:restartNumberingAfterBreak="0">
    <w:nsid w:val="61E974D6"/>
    <w:multiLevelType w:val="hybridMultilevel"/>
    <w:tmpl w:val="25F4852A"/>
    <w:lvl w:ilvl="0" w:tplc="2EFE429A">
      <w:start w:val="1"/>
      <w:numFmt w:val="upperRoman"/>
      <w:lvlText w:val="%1"/>
      <w:lvlJc w:val="left"/>
      <w:pPr>
        <w:ind w:left="1469" w:hanging="137"/>
        <w:jc w:val="left"/>
      </w:pPr>
      <w:rPr>
        <w:rFonts w:ascii="Arial" w:eastAsia="Arial" w:hAnsi="Arial" w:cs="Arial" w:hint="default"/>
        <w:b/>
        <w:bCs/>
        <w:i w:val="0"/>
        <w:iCs w:val="0"/>
        <w:color w:val="231F20"/>
        <w:w w:val="93"/>
        <w:sz w:val="26"/>
        <w:szCs w:val="26"/>
        <w:lang w:val="pl-PL" w:eastAsia="en-US" w:bidi="ar-SA"/>
      </w:rPr>
    </w:lvl>
    <w:lvl w:ilvl="1" w:tplc="6CD45B72">
      <w:numFmt w:val="bullet"/>
      <w:lvlText w:val="•"/>
      <w:lvlJc w:val="left"/>
      <w:pPr>
        <w:ind w:left="2444" w:hanging="137"/>
      </w:pPr>
      <w:rPr>
        <w:rFonts w:hint="default"/>
        <w:lang w:val="pl-PL" w:eastAsia="en-US" w:bidi="ar-SA"/>
      </w:rPr>
    </w:lvl>
    <w:lvl w:ilvl="2" w:tplc="7EF4F948">
      <w:numFmt w:val="bullet"/>
      <w:lvlText w:val="•"/>
      <w:lvlJc w:val="left"/>
      <w:pPr>
        <w:ind w:left="3429" w:hanging="137"/>
      </w:pPr>
      <w:rPr>
        <w:rFonts w:hint="default"/>
        <w:lang w:val="pl-PL" w:eastAsia="en-US" w:bidi="ar-SA"/>
      </w:rPr>
    </w:lvl>
    <w:lvl w:ilvl="3" w:tplc="D574682A">
      <w:numFmt w:val="bullet"/>
      <w:lvlText w:val="•"/>
      <w:lvlJc w:val="left"/>
      <w:pPr>
        <w:ind w:left="4413" w:hanging="137"/>
      </w:pPr>
      <w:rPr>
        <w:rFonts w:hint="default"/>
        <w:lang w:val="pl-PL" w:eastAsia="en-US" w:bidi="ar-SA"/>
      </w:rPr>
    </w:lvl>
    <w:lvl w:ilvl="4" w:tplc="87AA3036">
      <w:numFmt w:val="bullet"/>
      <w:lvlText w:val="•"/>
      <w:lvlJc w:val="left"/>
      <w:pPr>
        <w:ind w:left="5398" w:hanging="137"/>
      </w:pPr>
      <w:rPr>
        <w:rFonts w:hint="default"/>
        <w:lang w:val="pl-PL" w:eastAsia="en-US" w:bidi="ar-SA"/>
      </w:rPr>
    </w:lvl>
    <w:lvl w:ilvl="5" w:tplc="F9F4C84A">
      <w:numFmt w:val="bullet"/>
      <w:lvlText w:val="•"/>
      <w:lvlJc w:val="left"/>
      <w:pPr>
        <w:ind w:left="6382" w:hanging="137"/>
      </w:pPr>
      <w:rPr>
        <w:rFonts w:hint="default"/>
        <w:lang w:val="pl-PL" w:eastAsia="en-US" w:bidi="ar-SA"/>
      </w:rPr>
    </w:lvl>
    <w:lvl w:ilvl="6" w:tplc="608EAD46">
      <w:numFmt w:val="bullet"/>
      <w:lvlText w:val="•"/>
      <w:lvlJc w:val="left"/>
      <w:pPr>
        <w:ind w:left="7367" w:hanging="137"/>
      </w:pPr>
      <w:rPr>
        <w:rFonts w:hint="default"/>
        <w:lang w:val="pl-PL" w:eastAsia="en-US" w:bidi="ar-SA"/>
      </w:rPr>
    </w:lvl>
    <w:lvl w:ilvl="7" w:tplc="06BCCBD0">
      <w:numFmt w:val="bullet"/>
      <w:lvlText w:val="•"/>
      <w:lvlJc w:val="left"/>
      <w:pPr>
        <w:ind w:left="8351" w:hanging="137"/>
      </w:pPr>
      <w:rPr>
        <w:rFonts w:hint="default"/>
        <w:lang w:val="pl-PL" w:eastAsia="en-US" w:bidi="ar-SA"/>
      </w:rPr>
    </w:lvl>
    <w:lvl w:ilvl="8" w:tplc="6DF4B0A8">
      <w:numFmt w:val="bullet"/>
      <w:lvlText w:val="•"/>
      <w:lvlJc w:val="left"/>
      <w:pPr>
        <w:ind w:left="9336" w:hanging="137"/>
      </w:pPr>
      <w:rPr>
        <w:rFonts w:hint="default"/>
        <w:lang w:val="pl-PL" w:eastAsia="en-US" w:bidi="ar-SA"/>
      </w:rPr>
    </w:lvl>
  </w:abstractNum>
  <w:abstractNum w:abstractNumId="77" w15:restartNumberingAfterBreak="0">
    <w:nsid w:val="648F7C23"/>
    <w:multiLevelType w:val="hybridMultilevel"/>
    <w:tmpl w:val="496290E8"/>
    <w:lvl w:ilvl="0" w:tplc="B93E15AA">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73AC1D4A">
      <w:numFmt w:val="bullet"/>
      <w:lvlText w:val="•"/>
      <w:lvlJc w:val="left"/>
      <w:pPr>
        <w:ind w:left="3074" w:hanging="360"/>
      </w:pPr>
      <w:rPr>
        <w:rFonts w:hint="default"/>
        <w:lang w:val="pl-PL" w:eastAsia="en-US" w:bidi="ar-SA"/>
      </w:rPr>
    </w:lvl>
    <w:lvl w:ilvl="2" w:tplc="E4286210">
      <w:numFmt w:val="bullet"/>
      <w:lvlText w:val="•"/>
      <w:lvlJc w:val="left"/>
      <w:pPr>
        <w:ind w:left="3989" w:hanging="360"/>
      </w:pPr>
      <w:rPr>
        <w:rFonts w:hint="default"/>
        <w:lang w:val="pl-PL" w:eastAsia="en-US" w:bidi="ar-SA"/>
      </w:rPr>
    </w:lvl>
    <w:lvl w:ilvl="3" w:tplc="843438C6">
      <w:numFmt w:val="bullet"/>
      <w:lvlText w:val="•"/>
      <w:lvlJc w:val="left"/>
      <w:pPr>
        <w:ind w:left="4903" w:hanging="360"/>
      </w:pPr>
      <w:rPr>
        <w:rFonts w:hint="default"/>
        <w:lang w:val="pl-PL" w:eastAsia="en-US" w:bidi="ar-SA"/>
      </w:rPr>
    </w:lvl>
    <w:lvl w:ilvl="4" w:tplc="7E3AF774">
      <w:numFmt w:val="bullet"/>
      <w:lvlText w:val="•"/>
      <w:lvlJc w:val="left"/>
      <w:pPr>
        <w:ind w:left="5818" w:hanging="360"/>
      </w:pPr>
      <w:rPr>
        <w:rFonts w:hint="default"/>
        <w:lang w:val="pl-PL" w:eastAsia="en-US" w:bidi="ar-SA"/>
      </w:rPr>
    </w:lvl>
    <w:lvl w:ilvl="5" w:tplc="C4ACB0E6">
      <w:numFmt w:val="bullet"/>
      <w:lvlText w:val="•"/>
      <w:lvlJc w:val="left"/>
      <w:pPr>
        <w:ind w:left="6732" w:hanging="360"/>
      </w:pPr>
      <w:rPr>
        <w:rFonts w:hint="default"/>
        <w:lang w:val="pl-PL" w:eastAsia="en-US" w:bidi="ar-SA"/>
      </w:rPr>
    </w:lvl>
    <w:lvl w:ilvl="6" w:tplc="10C813EE">
      <w:numFmt w:val="bullet"/>
      <w:lvlText w:val="•"/>
      <w:lvlJc w:val="left"/>
      <w:pPr>
        <w:ind w:left="7647" w:hanging="360"/>
      </w:pPr>
      <w:rPr>
        <w:rFonts w:hint="default"/>
        <w:lang w:val="pl-PL" w:eastAsia="en-US" w:bidi="ar-SA"/>
      </w:rPr>
    </w:lvl>
    <w:lvl w:ilvl="7" w:tplc="ED80CF12">
      <w:numFmt w:val="bullet"/>
      <w:lvlText w:val="•"/>
      <w:lvlJc w:val="left"/>
      <w:pPr>
        <w:ind w:left="8561" w:hanging="360"/>
      </w:pPr>
      <w:rPr>
        <w:rFonts w:hint="default"/>
        <w:lang w:val="pl-PL" w:eastAsia="en-US" w:bidi="ar-SA"/>
      </w:rPr>
    </w:lvl>
    <w:lvl w:ilvl="8" w:tplc="9FBA48E0">
      <w:numFmt w:val="bullet"/>
      <w:lvlText w:val="•"/>
      <w:lvlJc w:val="left"/>
      <w:pPr>
        <w:ind w:left="9476" w:hanging="360"/>
      </w:pPr>
      <w:rPr>
        <w:rFonts w:hint="default"/>
        <w:lang w:val="pl-PL" w:eastAsia="en-US" w:bidi="ar-SA"/>
      </w:rPr>
    </w:lvl>
  </w:abstractNum>
  <w:abstractNum w:abstractNumId="78" w15:restartNumberingAfterBreak="0">
    <w:nsid w:val="65B22153"/>
    <w:multiLevelType w:val="hybridMultilevel"/>
    <w:tmpl w:val="43B4B752"/>
    <w:lvl w:ilvl="0" w:tplc="64B04146">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87E85446">
      <w:numFmt w:val="bullet"/>
      <w:lvlText w:val="•"/>
      <w:lvlJc w:val="left"/>
      <w:pPr>
        <w:ind w:left="2642" w:hanging="360"/>
      </w:pPr>
      <w:rPr>
        <w:rFonts w:hint="default"/>
        <w:lang w:val="pl-PL" w:eastAsia="en-US" w:bidi="ar-SA"/>
      </w:rPr>
    </w:lvl>
    <w:lvl w:ilvl="2" w:tplc="962479C0">
      <w:numFmt w:val="bullet"/>
      <w:lvlText w:val="•"/>
      <w:lvlJc w:val="left"/>
      <w:pPr>
        <w:ind w:left="3605" w:hanging="360"/>
      </w:pPr>
      <w:rPr>
        <w:rFonts w:hint="default"/>
        <w:lang w:val="pl-PL" w:eastAsia="en-US" w:bidi="ar-SA"/>
      </w:rPr>
    </w:lvl>
    <w:lvl w:ilvl="3" w:tplc="21BA67D8">
      <w:numFmt w:val="bullet"/>
      <w:lvlText w:val="•"/>
      <w:lvlJc w:val="left"/>
      <w:pPr>
        <w:ind w:left="4567" w:hanging="360"/>
      </w:pPr>
      <w:rPr>
        <w:rFonts w:hint="default"/>
        <w:lang w:val="pl-PL" w:eastAsia="en-US" w:bidi="ar-SA"/>
      </w:rPr>
    </w:lvl>
    <w:lvl w:ilvl="4" w:tplc="2F2403DA">
      <w:numFmt w:val="bullet"/>
      <w:lvlText w:val="•"/>
      <w:lvlJc w:val="left"/>
      <w:pPr>
        <w:ind w:left="5530" w:hanging="360"/>
      </w:pPr>
      <w:rPr>
        <w:rFonts w:hint="default"/>
        <w:lang w:val="pl-PL" w:eastAsia="en-US" w:bidi="ar-SA"/>
      </w:rPr>
    </w:lvl>
    <w:lvl w:ilvl="5" w:tplc="265608E8">
      <w:numFmt w:val="bullet"/>
      <w:lvlText w:val="•"/>
      <w:lvlJc w:val="left"/>
      <w:pPr>
        <w:ind w:left="6492" w:hanging="360"/>
      </w:pPr>
      <w:rPr>
        <w:rFonts w:hint="default"/>
        <w:lang w:val="pl-PL" w:eastAsia="en-US" w:bidi="ar-SA"/>
      </w:rPr>
    </w:lvl>
    <w:lvl w:ilvl="6" w:tplc="2118E226">
      <w:numFmt w:val="bullet"/>
      <w:lvlText w:val="•"/>
      <w:lvlJc w:val="left"/>
      <w:pPr>
        <w:ind w:left="7455" w:hanging="360"/>
      </w:pPr>
      <w:rPr>
        <w:rFonts w:hint="default"/>
        <w:lang w:val="pl-PL" w:eastAsia="en-US" w:bidi="ar-SA"/>
      </w:rPr>
    </w:lvl>
    <w:lvl w:ilvl="7" w:tplc="5BC02D28">
      <w:numFmt w:val="bullet"/>
      <w:lvlText w:val="•"/>
      <w:lvlJc w:val="left"/>
      <w:pPr>
        <w:ind w:left="8417" w:hanging="360"/>
      </w:pPr>
      <w:rPr>
        <w:rFonts w:hint="default"/>
        <w:lang w:val="pl-PL" w:eastAsia="en-US" w:bidi="ar-SA"/>
      </w:rPr>
    </w:lvl>
    <w:lvl w:ilvl="8" w:tplc="A2587D8E">
      <w:numFmt w:val="bullet"/>
      <w:lvlText w:val="•"/>
      <w:lvlJc w:val="left"/>
      <w:pPr>
        <w:ind w:left="9380" w:hanging="360"/>
      </w:pPr>
      <w:rPr>
        <w:rFonts w:hint="default"/>
        <w:lang w:val="pl-PL" w:eastAsia="en-US" w:bidi="ar-SA"/>
      </w:rPr>
    </w:lvl>
  </w:abstractNum>
  <w:abstractNum w:abstractNumId="79" w15:restartNumberingAfterBreak="0">
    <w:nsid w:val="661574EA"/>
    <w:multiLevelType w:val="hybridMultilevel"/>
    <w:tmpl w:val="F796DCF8"/>
    <w:lvl w:ilvl="0" w:tplc="D7BE3026">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852451A6">
      <w:numFmt w:val="bullet"/>
      <w:lvlText w:val="o"/>
      <w:lvlJc w:val="left"/>
      <w:pPr>
        <w:ind w:left="2403" w:hanging="360"/>
      </w:pPr>
      <w:rPr>
        <w:rFonts w:ascii="Courier New" w:eastAsia="Courier New" w:hAnsi="Courier New" w:cs="Courier New" w:hint="default"/>
        <w:b w:val="0"/>
        <w:bCs w:val="0"/>
        <w:i w:val="0"/>
        <w:iCs w:val="0"/>
        <w:color w:val="231F20"/>
        <w:w w:val="100"/>
        <w:sz w:val="22"/>
        <w:szCs w:val="22"/>
        <w:lang w:val="pl-PL" w:eastAsia="en-US" w:bidi="ar-SA"/>
      </w:rPr>
    </w:lvl>
    <w:lvl w:ilvl="2" w:tplc="C21A1050">
      <w:numFmt w:val="bullet"/>
      <w:lvlText w:val="•"/>
      <w:lvlJc w:val="left"/>
      <w:pPr>
        <w:ind w:left="3389" w:hanging="360"/>
      </w:pPr>
      <w:rPr>
        <w:rFonts w:hint="default"/>
        <w:lang w:val="pl-PL" w:eastAsia="en-US" w:bidi="ar-SA"/>
      </w:rPr>
    </w:lvl>
    <w:lvl w:ilvl="3" w:tplc="28A82CA6">
      <w:numFmt w:val="bullet"/>
      <w:lvlText w:val="•"/>
      <w:lvlJc w:val="left"/>
      <w:pPr>
        <w:ind w:left="4379" w:hanging="360"/>
      </w:pPr>
      <w:rPr>
        <w:rFonts w:hint="default"/>
        <w:lang w:val="pl-PL" w:eastAsia="en-US" w:bidi="ar-SA"/>
      </w:rPr>
    </w:lvl>
    <w:lvl w:ilvl="4" w:tplc="3F7A89DE">
      <w:numFmt w:val="bullet"/>
      <w:lvlText w:val="•"/>
      <w:lvlJc w:val="left"/>
      <w:pPr>
        <w:ind w:left="5368" w:hanging="360"/>
      </w:pPr>
      <w:rPr>
        <w:rFonts w:hint="default"/>
        <w:lang w:val="pl-PL" w:eastAsia="en-US" w:bidi="ar-SA"/>
      </w:rPr>
    </w:lvl>
    <w:lvl w:ilvl="5" w:tplc="7460FC5A">
      <w:numFmt w:val="bullet"/>
      <w:lvlText w:val="•"/>
      <w:lvlJc w:val="left"/>
      <w:pPr>
        <w:ind w:left="6358" w:hanging="360"/>
      </w:pPr>
      <w:rPr>
        <w:rFonts w:hint="default"/>
        <w:lang w:val="pl-PL" w:eastAsia="en-US" w:bidi="ar-SA"/>
      </w:rPr>
    </w:lvl>
    <w:lvl w:ilvl="6" w:tplc="CF385102">
      <w:numFmt w:val="bullet"/>
      <w:lvlText w:val="•"/>
      <w:lvlJc w:val="left"/>
      <w:pPr>
        <w:ind w:left="7347" w:hanging="360"/>
      </w:pPr>
      <w:rPr>
        <w:rFonts w:hint="default"/>
        <w:lang w:val="pl-PL" w:eastAsia="en-US" w:bidi="ar-SA"/>
      </w:rPr>
    </w:lvl>
    <w:lvl w:ilvl="7" w:tplc="22022776">
      <w:numFmt w:val="bullet"/>
      <w:lvlText w:val="•"/>
      <w:lvlJc w:val="left"/>
      <w:pPr>
        <w:ind w:left="8337" w:hanging="360"/>
      </w:pPr>
      <w:rPr>
        <w:rFonts w:hint="default"/>
        <w:lang w:val="pl-PL" w:eastAsia="en-US" w:bidi="ar-SA"/>
      </w:rPr>
    </w:lvl>
    <w:lvl w:ilvl="8" w:tplc="48D0CEC4">
      <w:numFmt w:val="bullet"/>
      <w:lvlText w:val="•"/>
      <w:lvlJc w:val="left"/>
      <w:pPr>
        <w:ind w:left="9326" w:hanging="360"/>
      </w:pPr>
      <w:rPr>
        <w:rFonts w:hint="default"/>
        <w:lang w:val="pl-PL" w:eastAsia="en-US" w:bidi="ar-SA"/>
      </w:rPr>
    </w:lvl>
  </w:abstractNum>
  <w:abstractNum w:abstractNumId="80" w15:restartNumberingAfterBreak="0">
    <w:nsid w:val="67991418"/>
    <w:multiLevelType w:val="hybridMultilevel"/>
    <w:tmpl w:val="4306AA08"/>
    <w:lvl w:ilvl="0" w:tplc="7946E7F8">
      <w:start w:val="1"/>
      <w:numFmt w:val="decimal"/>
      <w:lvlText w:val="%1."/>
      <w:lvlJc w:val="left"/>
      <w:pPr>
        <w:ind w:left="80" w:hanging="231"/>
        <w:jc w:val="left"/>
      </w:pPr>
      <w:rPr>
        <w:rFonts w:ascii="Arial" w:eastAsia="Arial" w:hAnsi="Arial" w:cs="Arial" w:hint="default"/>
        <w:b w:val="0"/>
        <w:bCs w:val="0"/>
        <w:i w:val="0"/>
        <w:iCs w:val="0"/>
        <w:color w:val="231F20"/>
        <w:w w:val="92"/>
        <w:sz w:val="22"/>
        <w:szCs w:val="22"/>
        <w:lang w:val="pl-PL" w:eastAsia="en-US" w:bidi="ar-SA"/>
      </w:rPr>
    </w:lvl>
    <w:lvl w:ilvl="1" w:tplc="C14E6CD6">
      <w:numFmt w:val="bullet"/>
      <w:lvlText w:val="•"/>
      <w:lvlJc w:val="left"/>
      <w:pPr>
        <w:ind w:left="679" w:hanging="231"/>
      </w:pPr>
      <w:rPr>
        <w:rFonts w:hint="default"/>
        <w:lang w:val="pl-PL" w:eastAsia="en-US" w:bidi="ar-SA"/>
      </w:rPr>
    </w:lvl>
    <w:lvl w:ilvl="2" w:tplc="BEEE2A22">
      <w:numFmt w:val="bullet"/>
      <w:lvlText w:val="•"/>
      <w:lvlJc w:val="left"/>
      <w:pPr>
        <w:ind w:left="1278" w:hanging="231"/>
      </w:pPr>
      <w:rPr>
        <w:rFonts w:hint="default"/>
        <w:lang w:val="pl-PL" w:eastAsia="en-US" w:bidi="ar-SA"/>
      </w:rPr>
    </w:lvl>
    <w:lvl w:ilvl="3" w:tplc="DE54E3F4">
      <w:numFmt w:val="bullet"/>
      <w:lvlText w:val="•"/>
      <w:lvlJc w:val="left"/>
      <w:pPr>
        <w:ind w:left="1877" w:hanging="231"/>
      </w:pPr>
      <w:rPr>
        <w:rFonts w:hint="default"/>
        <w:lang w:val="pl-PL" w:eastAsia="en-US" w:bidi="ar-SA"/>
      </w:rPr>
    </w:lvl>
    <w:lvl w:ilvl="4" w:tplc="C1740C68">
      <w:numFmt w:val="bullet"/>
      <w:lvlText w:val="•"/>
      <w:lvlJc w:val="left"/>
      <w:pPr>
        <w:ind w:left="2476" w:hanging="231"/>
      </w:pPr>
      <w:rPr>
        <w:rFonts w:hint="default"/>
        <w:lang w:val="pl-PL" w:eastAsia="en-US" w:bidi="ar-SA"/>
      </w:rPr>
    </w:lvl>
    <w:lvl w:ilvl="5" w:tplc="2F58C6F2">
      <w:numFmt w:val="bullet"/>
      <w:lvlText w:val="•"/>
      <w:lvlJc w:val="left"/>
      <w:pPr>
        <w:ind w:left="3075" w:hanging="231"/>
      </w:pPr>
      <w:rPr>
        <w:rFonts w:hint="default"/>
        <w:lang w:val="pl-PL" w:eastAsia="en-US" w:bidi="ar-SA"/>
      </w:rPr>
    </w:lvl>
    <w:lvl w:ilvl="6" w:tplc="E7647F54">
      <w:numFmt w:val="bullet"/>
      <w:lvlText w:val="•"/>
      <w:lvlJc w:val="left"/>
      <w:pPr>
        <w:ind w:left="3674" w:hanging="231"/>
      </w:pPr>
      <w:rPr>
        <w:rFonts w:hint="default"/>
        <w:lang w:val="pl-PL" w:eastAsia="en-US" w:bidi="ar-SA"/>
      </w:rPr>
    </w:lvl>
    <w:lvl w:ilvl="7" w:tplc="22162B26">
      <w:numFmt w:val="bullet"/>
      <w:lvlText w:val="•"/>
      <w:lvlJc w:val="left"/>
      <w:pPr>
        <w:ind w:left="4273" w:hanging="231"/>
      </w:pPr>
      <w:rPr>
        <w:rFonts w:hint="default"/>
        <w:lang w:val="pl-PL" w:eastAsia="en-US" w:bidi="ar-SA"/>
      </w:rPr>
    </w:lvl>
    <w:lvl w:ilvl="8" w:tplc="A5F4ECE2">
      <w:numFmt w:val="bullet"/>
      <w:lvlText w:val="•"/>
      <w:lvlJc w:val="left"/>
      <w:pPr>
        <w:ind w:left="4872" w:hanging="231"/>
      </w:pPr>
      <w:rPr>
        <w:rFonts w:hint="default"/>
        <w:lang w:val="pl-PL" w:eastAsia="en-US" w:bidi="ar-SA"/>
      </w:rPr>
    </w:lvl>
  </w:abstractNum>
  <w:abstractNum w:abstractNumId="81" w15:restartNumberingAfterBreak="0">
    <w:nsid w:val="67BA14F1"/>
    <w:multiLevelType w:val="hybridMultilevel"/>
    <w:tmpl w:val="2ABE0776"/>
    <w:lvl w:ilvl="0" w:tplc="A5983DCA">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C868BF16">
      <w:numFmt w:val="bullet"/>
      <w:lvlText w:val="•"/>
      <w:lvlJc w:val="left"/>
      <w:pPr>
        <w:ind w:left="3074" w:hanging="360"/>
      </w:pPr>
      <w:rPr>
        <w:rFonts w:hint="default"/>
        <w:lang w:val="pl-PL" w:eastAsia="en-US" w:bidi="ar-SA"/>
      </w:rPr>
    </w:lvl>
    <w:lvl w:ilvl="2" w:tplc="52002514">
      <w:numFmt w:val="bullet"/>
      <w:lvlText w:val="•"/>
      <w:lvlJc w:val="left"/>
      <w:pPr>
        <w:ind w:left="3989" w:hanging="360"/>
      </w:pPr>
      <w:rPr>
        <w:rFonts w:hint="default"/>
        <w:lang w:val="pl-PL" w:eastAsia="en-US" w:bidi="ar-SA"/>
      </w:rPr>
    </w:lvl>
    <w:lvl w:ilvl="3" w:tplc="E24C30AA">
      <w:numFmt w:val="bullet"/>
      <w:lvlText w:val="•"/>
      <w:lvlJc w:val="left"/>
      <w:pPr>
        <w:ind w:left="4903" w:hanging="360"/>
      </w:pPr>
      <w:rPr>
        <w:rFonts w:hint="default"/>
        <w:lang w:val="pl-PL" w:eastAsia="en-US" w:bidi="ar-SA"/>
      </w:rPr>
    </w:lvl>
    <w:lvl w:ilvl="4" w:tplc="5E86B49E">
      <w:numFmt w:val="bullet"/>
      <w:lvlText w:val="•"/>
      <w:lvlJc w:val="left"/>
      <w:pPr>
        <w:ind w:left="5818" w:hanging="360"/>
      </w:pPr>
      <w:rPr>
        <w:rFonts w:hint="default"/>
        <w:lang w:val="pl-PL" w:eastAsia="en-US" w:bidi="ar-SA"/>
      </w:rPr>
    </w:lvl>
    <w:lvl w:ilvl="5" w:tplc="C46AB4FA">
      <w:numFmt w:val="bullet"/>
      <w:lvlText w:val="•"/>
      <w:lvlJc w:val="left"/>
      <w:pPr>
        <w:ind w:left="6732" w:hanging="360"/>
      </w:pPr>
      <w:rPr>
        <w:rFonts w:hint="default"/>
        <w:lang w:val="pl-PL" w:eastAsia="en-US" w:bidi="ar-SA"/>
      </w:rPr>
    </w:lvl>
    <w:lvl w:ilvl="6" w:tplc="5048491C">
      <w:numFmt w:val="bullet"/>
      <w:lvlText w:val="•"/>
      <w:lvlJc w:val="left"/>
      <w:pPr>
        <w:ind w:left="7647" w:hanging="360"/>
      </w:pPr>
      <w:rPr>
        <w:rFonts w:hint="default"/>
        <w:lang w:val="pl-PL" w:eastAsia="en-US" w:bidi="ar-SA"/>
      </w:rPr>
    </w:lvl>
    <w:lvl w:ilvl="7" w:tplc="27B848BA">
      <w:numFmt w:val="bullet"/>
      <w:lvlText w:val="•"/>
      <w:lvlJc w:val="left"/>
      <w:pPr>
        <w:ind w:left="8561" w:hanging="360"/>
      </w:pPr>
      <w:rPr>
        <w:rFonts w:hint="default"/>
        <w:lang w:val="pl-PL" w:eastAsia="en-US" w:bidi="ar-SA"/>
      </w:rPr>
    </w:lvl>
    <w:lvl w:ilvl="8" w:tplc="66B0E27A">
      <w:numFmt w:val="bullet"/>
      <w:lvlText w:val="•"/>
      <w:lvlJc w:val="left"/>
      <w:pPr>
        <w:ind w:left="9476" w:hanging="360"/>
      </w:pPr>
      <w:rPr>
        <w:rFonts w:hint="default"/>
        <w:lang w:val="pl-PL" w:eastAsia="en-US" w:bidi="ar-SA"/>
      </w:rPr>
    </w:lvl>
  </w:abstractNum>
  <w:abstractNum w:abstractNumId="82" w15:restartNumberingAfterBreak="0">
    <w:nsid w:val="68FB2E80"/>
    <w:multiLevelType w:val="hybridMultilevel"/>
    <w:tmpl w:val="62B2BAD0"/>
    <w:lvl w:ilvl="0" w:tplc="651A1F7E">
      <w:start w:val="1"/>
      <w:numFmt w:val="decimal"/>
      <w:lvlText w:val="%1"/>
      <w:lvlJc w:val="left"/>
      <w:pPr>
        <w:ind w:left="1073" w:hanging="264"/>
        <w:jc w:val="right"/>
      </w:pPr>
      <w:rPr>
        <w:rFonts w:ascii="Arial" w:eastAsia="Arial" w:hAnsi="Arial" w:cs="Arial" w:hint="default"/>
        <w:b/>
        <w:bCs/>
        <w:i w:val="0"/>
        <w:iCs w:val="0"/>
        <w:color w:val="2F5395"/>
        <w:w w:val="91"/>
        <w:sz w:val="36"/>
        <w:szCs w:val="36"/>
        <w:lang w:val="pl-PL" w:eastAsia="en-US" w:bidi="ar-SA"/>
      </w:rPr>
    </w:lvl>
    <w:lvl w:ilvl="1" w:tplc="7180B1C6">
      <w:numFmt w:val="bullet"/>
      <w:lvlText w:val="•"/>
      <w:lvlJc w:val="left"/>
      <w:pPr>
        <w:ind w:left="2102" w:hanging="264"/>
      </w:pPr>
      <w:rPr>
        <w:rFonts w:hint="default"/>
        <w:lang w:val="pl-PL" w:eastAsia="en-US" w:bidi="ar-SA"/>
      </w:rPr>
    </w:lvl>
    <w:lvl w:ilvl="2" w:tplc="9D403118">
      <w:numFmt w:val="bullet"/>
      <w:lvlText w:val="•"/>
      <w:lvlJc w:val="left"/>
      <w:pPr>
        <w:ind w:left="3125" w:hanging="264"/>
      </w:pPr>
      <w:rPr>
        <w:rFonts w:hint="default"/>
        <w:lang w:val="pl-PL" w:eastAsia="en-US" w:bidi="ar-SA"/>
      </w:rPr>
    </w:lvl>
    <w:lvl w:ilvl="3" w:tplc="D3CA7282">
      <w:numFmt w:val="bullet"/>
      <w:lvlText w:val="•"/>
      <w:lvlJc w:val="left"/>
      <w:pPr>
        <w:ind w:left="4147" w:hanging="264"/>
      </w:pPr>
      <w:rPr>
        <w:rFonts w:hint="default"/>
        <w:lang w:val="pl-PL" w:eastAsia="en-US" w:bidi="ar-SA"/>
      </w:rPr>
    </w:lvl>
    <w:lvl w:ilvl="4" w:tplc="6A8299DC">
      <w:numFmt w:val="bullet"/>
      <w:lvlText w:val="•"/>
      <w:lvlJc w:val="left"/>
      <w:pPr>
        <w:ind w:left="5170" w:hanging="264"/>
      </w:pPr>
      <w:rPr>
        <w:rFonts w:hint="default"/>
        <w:lang w:val="pl-PL" w:eastAsia="en-US" w:bidi="ar-SA"/>
      </w:rPr>
    </w:lvl>
    <w:lvl w:ilvl="5" w:tplc="2A1CF3A2">
      <w:numFmt w:val="bullet"/>
      <w:lvlText w:val="•"/>
      <w:lvlJc w:val="left"/>
      <w:pPr>
        <w:ind w:left="6192" w:hanging="264"/>
      </w:pPr>
      <w:rPr>
        <w:rFonts w:hint="default"/>
        <w:lang w:val="pl-PL" w:eastAsia="en-US" w:bidi="ar-SA"/>
      </w:rPr>
    </w:lvl>
    <w:lvl w:ilvl="6" w:tplc="20584478">
      <w:numFmt w:val="bullet"/>
      <w:lvlText w:val="•"/>
      <w:lvlJc w:val="left"/>
      <w:pPr>
        <w:ind w:left="7215" w:hanging="264"/>
      </w:pPr>
      <w:rPr>
        <w:rFonts w:hint="default"/>
        <w:lang w:val="pl-PL" w:eastAsia="en-US" w:bidi="ar-SA"/>
      </w:rPr>
    </w:lvl>
    <w:lvl w:ilvl="7" w:tplc="3938AC36">
      <w:numFmt w:val="bullet"/>
      <w:lvlText w:val="•"/>
      <w:lvlJc w:val="left"/>
      <w:pPr>
        <w:ind w:left="8237" w:hanging="264"/>
      </w:pPr>
      <w:rPr>
        <w:rFonts w:hint="default"/>
        <w:lang w:val="pl-PL" w:eastAsia="en-US" w:bidi="ar-SA"/>
      </w:rPr>
    </w:lvl>
    <w:lvl w:ilvl="8" w:tplc="3F7AC0F6">
      <w:numFmt w:val="bullet"/>
      <w:lvlText w:val="•"/>
      <w:lvlJc w:val="left"/>
      <w:pPr>
        <w:ind w:left="9260" w:hanging="264"/>
      </w:pPr>
      <w:rPr>
        <w:rFonts w:hint="default"/>
        <w:lang w:val="pl-PL" w:eastAsia="en-US" w:bidi="ar-SA"/>
      </w:rPr>
    </w:lvl>
  </w:abstractNum>
  <w:abstractNum w:abstractNumId="83" w15:restartNumberingAfterBreak="0">
    <w:nsid w:val="693D11BF"/>
    <w:multiLevelType w:val="hybridMultilevel"/>
    <w:tmpl w:val="021A1B36"/>
    <w:lvl w:ilvl="0" w:tplc="2BA251D0">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09D21684">
      <w:numFmt w:val="bullet"/>
      <w:lvlText w:val="o"/>
      <w:lvlJc w:val="left"/>
      <w:pPr>
        <w:ind w:left="2403" w:hanging="360"/>
      </w:pPr>
      <w:rPr>
        <w:rFonts w:ascii="Courier New" w:eastAsia="Courier New" w:hAnsi="Courier New" w:cs="Courier New" w:hint="default"/>
        <w:b w:val="0"/>
        <w:bCs w:val="0"/>
        <w:i w:val="0"/>
        <w:iCs w:val="0"/>
        <w:color w:val="231F20"/>
        <w:w w:val="100"/>
        <w:sz w:val="22"/>
        <w:szCs w:val="22"/>
        <w:lang w:val="pl-PL" w:eastAsia="en-US" w:bidi="ar-SA"/>
      </w:rPr>
    </w:lvl>
    <w:lvl w:ilvl="2" w:tplc="2DD0FC54">
      <w:numFmt w:val="bullet"/>
      <w:lvlText w:val="•"/>
      <w:lvlJc w:val="left"/>
      <w:pPr>
        <w:ind w:left="3389" w:hanging="360"/>
      </w:pPr>
      <w:rPr>
        <w:rFonts w:hint="default"/>
        <w:lang w:val="pl-PL" w:eastAsia="en-US" w:bidi="ar-SA"/>
      </w:rPr>
    </w:lvl>
    <w:lvl w:ilvl="3" w:tplc="D220C4A6">
      <w:numFmt w:val="bullet"/>
      <w:lvlText w:val="•"/>
      <w:lvlJc w:val="left"/>
      <w:pPr>
        <w:ind w:left="4379" w:hanging="360"/>
      </w:pPr>
      <w:rPr>
        <w:rFonts w:hint="default"/>
        <w:lang w:val="pl-PL" w:eastAsia="en-US" w:bidi="ar-SA"/>
      </w:rPr>
    </w:lvl>
    <w:lvl w:ilvl="4" w:tplc="9AFC3FA0">
      <w:numFmt w:val="bullet"/>
      <w:lvlText w:val="•"/>
      <w:lvlJc w:val="left"/>
      <w:pPr>
        <w:ind w:left="5368" w:hanging="360"/>
      </w:pPr>
      <w:rPr>
        <w:rFonts w:hint="default"/>
        <w:lang w:val="pl-PL" w:eastAsia="en-US" w:bidi="ar-SA"/>
      </w:rPr>
    </w:lvl>
    <w:lvl w:ilvl="5" w:tplc="47A031BA">
      <w:numFmt w:val="bullet"/>
      <w:lvlText w:val="•"/>
      <w:lvlJc w:val="left"/>
      <w:pPr>
        <w:ind w:left="6358" w:hanging="360"/>
      </w:pPr>
      <w:rPr>
        <w:rFonts w:hint="default"/>
        <w:lang w:val="pl-PL" w:eastAsia="en-US" w:bidi="ar-SA"/>
      </w:rPr>
    </w:lvl>
    <w:lvl w:ilvl="6" w:tplc="1D129870">
      <w:numFmt w:val="bullet"/>
      <w:lvlText w:val="•"/>
      <w:lvlJc w:val="left"/>
      <w:pPr>
        <w:ind w:left="7347" w:hanging="360"/>
      </w:pPr>
      <w:rPr>
        <w:rFonts w:hint="default"/>
        <w:lang w:val="pl-PL" w:eastAsia="en-US" w:bidi="ar-SA"/>
      </w:rPr>
    </w:lvl>
    <w:lvl w:ilvl="7" w:tplc="9A846902">
      <w:numFmt w:val="bullet"/>
      <w:lvlText w:val="•"/>
      <w:lvlJc w:val="left"/>
      <w:pPr>
        <w:ind w:left="8337" w:hanging="360"/>
      </w:pPr>
      <w:rPr>
        <w:rFonts w:hint="default"/>
        <w:lang w:val="pl-PL" w:eastAsia="en-US" w:bidi="ar-SA"/>
      </w:rPr>
    </w:lvl>
    <w:lvl w:ilvl="8" w:tplc="DC80DC18">
      <w:numFmt w:val="bullet"/>
      <w:lvlText w:val="•"/>
      <w:lvlJc w:val="left"/>
      <w:pPr>
        <w:ind w:left="9326" w:hanging="360"/>
      </w:pPr>
      <w:rPr>
        <w:rFonts w:hint="default"/>
        <w:lang w:val="pl-PL" w:eastAsia="en-US" w:bidi="ar-SA"/>
      </w:rPr>
    </w:lvl>
  </w:abstractNum>
  <w:abstractNum w:abstractNumId="84" w15:restartNumberingAfterBreak="0">
    <w:nsid w:val="6B7B20B0"/>
    <w:multiLevelType w:val="hybridMultilevel"/>
    <w:tmpl w:val="77B6DBD8"/>
    <w:lvl w:ilvl="0" w:tplc="8490EBAA">
      <w:numFmt w:val="bullet"/>
      <w:lvlText w:val="•"/>
      <w:lvlJc w:val="left"/>
      <w:pPr>
        <w:ind w:left="800" w:hanging="360"/>
      </w:pPr>
      <w:rPr>
        <w:rFonts w:ascii="Arial" w:eastAsia="Arial" w:hAnsi="Arial" w:cs="Arial" w:hint="default"/>
        <w:b w:val="0"/>
        <w:bCs w:val="0"/>
        <w:i w:val="0"/>
        <w:iCs w:val="0"/>
        <w:color w:val="231F20"/>
        <w:w w:val="131"/>
        <w:sz w:val="22"/>
        <w:szCs w:val="22"/>
        <w:lang w:val="pl-PL" w:eastAsia="en-US" w:bidi="ar-SA"/>
      </w:rPr>
    </w:lvl>
    <w:lvl w:ilvl="1" w:tplc="644405BC">
      <w:numFmt w:val="bullet"/>
      <w:lvlText w:val="•"/>
      <w:lvlJc w:val="left"/>
      <w:pPr>
        <w:ind w:left="1425" w:hanging="360"/>
      </w:pPr>
      <w:rPr>
        <w:rFonts w:hint="default"/>
        <w:lang w:val="pl-PL" w:eastAsia="en-US" w:bidi="ar-SA"/>
      </w:rPr>
    </w:lvl>
    <w:lvl w:ilvl="2" w:tplc="4462F67E">
      <w:numFmt w:val="bullet"/>
      <w:lvlText w:val="•"/>
      <w:lvlJc w:val="left"/>
      <w:pPr>
        <w:ind w:left="2051" w:hanging="360"/>
      </w:pPr>
      <w:rPr>
        <w:rFonts w:hint="default"/>
        <w:lang w:val="pl-PL" w:eastAsia="en-US" w:bidi="ar-SA"/>
      </w:rPr>
    </w:lvl>
    <w:lvl w:ilvl="3" w:tplc="02C6CCE0">
      <w:numFmt w:val="bullet"/>
      <w:lvlText w:val="•"/>
      <w:lvlJc w:val="left"/>
      <w:pPr>
        <w:ind w:left="2676" w:hanging="360"/>
      </w:pPr>
      <w:rPr>
        <w:rFonts w:hint="default"/>
        <w:lang w:val="pl-PL" w:eastAsia="en-US" w:bidi="ar-SA"/>
      </w:rPr>
    </w:lvl>
    <w:lvl w:ilvl="4" w:tplc="3EACD9EE">
      <w:numFmt w:val="bullet"/>
      <w:lvlText w:val="•"/>
      <w:lvlJc w:val="left"/>
      <w:pPr>
        <w:ind w:left="3302" w:hanging="360"/>
      </w:pPr>
      <w:rPr>
        <w:rFonts w:hint="default"/>
        <w:lang w:val="pl-PL" w:eastAsia="en-US" w:bidi="ar-SA"/>
      </w:rPr>
    </w:lvl>
    <w:lvl w:ilvl="5" w:tplc="17546D7E">
      <w:numFmt w:val="bullet"/>
      <w:lvlText w:val="•"/>
      <w:lvlJc w:val="left"/>
      <w:pPr>
        <w:ind w:left="3928" w:hanging="360"/>
      </w:pPr>
      <w:rPr>
        <w:rFonts w:hint="default"/>
        <w:lang w:val="pl-PL" w:eastAsia="en-US" w:bidi="ar-SA"/>
      </w:rPr>
    </w:lvl>
    <w:lvl w:ilvl="6" w:tplc="0BD8E160">
      <w:numFmt w:val="bullet"/>
      <w:lvlText w:val="•"/>
      <w:lvlJc w:val="left"/>
      <w:pPr>
        <w:ind w:left="4553" w:hanging="360"/>
      </w:pPr>
      <w:rPr>
        <w:rFonts w:hint="default"/>
        <w:lang w:val="pl-PL" w:eastAsia="en-US" w:bidi="ar-SA"/>
      </w:rPr>
    </w:lvl>
    <w:lvl w:ilvl="7" w:tplc="DC146716">
      <w:numFmt w:val="bullet"/>
      <w:lvlText w:val="•"/>
      <w:lvlJc w:val="left"/>
      <w:pPr>
        <w:ind w:left="5179" w:hanging="360"/>
      </w:pPr>
      <w:rPr>
        <w:rFonts w:hint="default"/>
        <w:lang w:val="pl-PL" w:eastAsia="en-US" w:bidi="ar-SA"/>
      </w:rPr>
    </w:lvl>
    <w:lvl w:ilvl="8" w:tplc="106A381C">
      <w:numFmt w:val="bullet"/>
      <w:lvlText w:val="•"/>
      <w:lvlJc w:val="left"/>
      <w:pPr>
        <w:ind w:left="5804" w:hanging="360"/>
      </w:pPr>
      <w:rPr>
        <w:rFonts w:hint="default"/>
        <w:lang w:val="pl-PL" w:eastAsia="en-US" w:bidi="ar-SA"/>
      </w:rPr>
    </w:lvl>
  </w:abstractNum>
  <w:abstractNum w:abstractNumId="85" w15:restartNumberingAfterBreak="0">
    <w:nsid w:val="6C3F7146"/>
    <w:multiLevelType w:val="hybridMultilevel"/>
    <w:tmpl w:val="B0867210"/>
    <w:lvl w:ilvl="0" w:tplc="73A603E0">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0814270A">
      <w:numFmt w:val="bullet"/>
      <w:lvlText w:val="•"/>
      <w:lvlJc w:val="left"/>
      <w:pPr>
        <w:ind w:left="3074" w:hanging="360"/>
      </w:pPr>
      <w:rPr>
        <w:rFonts w:hint="default"/>
        <w:lang w:val="pl-PL" w:eastAsia="en-US" w:bidi="ar-SA"/>
      </w:rPr>
    </w:lvl>
    <w:lvl w:ilvl="2" w:tplc="FB36E258">
      <w:numFmt w:val="bullet"/>
      <w:lvlText w:val="•"/>
      <w:lvlJc w:val="left"/>
      <w:pPr>
        <w:ind w:left="3989" w:hanging="360"/>
      </w:pPr>
      <w:rPr>
        <w:rFonts w:hint="default"/>
        <w:lang w:val="pl-PL" w:eastAsia="en-US" w:bidi="ar-SA"/>
      </w:rPr>
    </w:lvl>
    <w:lvl w:ilvl="3" w:tplc="0BA2A550">
      <w:numFmt w:val="bullet"/>
      <w:lvlText w:val="•"/>
      <w:lvlJc w:val="left"/>
      <w:pPr>
        <w:ind w:left="4903" w:hanging="360"/>
      </w:pPr>
      <w:rPr>
        <w:rFonts w:hint="default"/>
        <w:lang w:val="pl-PL" w:eastAsia="en-US" w:bidi="ar-SA"/>
      </w:rPr>
    </w:lvl>
    <w:lvl w:ilvl="4" w:tplc="7110CC7C">
      <w:numFmt w:val="bullet"/>
      <w:lvlText w:val="•"/>
      <w:lvlJc w:val="left"/>
      <w:pPr>
        <w:ind w:left="5818" w:hanging="360"/>
      </w:pPr>
      <w:rPr>
        <w:rFonts w:hint="default"/>
        <w:lang w:val="pl-PL" w:eastAsia="en-US" w:bidi="ar-SA"/>
      </w:rPr>
    </w:lvl>
    <w:lvl w:ilvl="5" w:tplc="5798B536">
      <w:numFmt w:val="bullet"/>
      <w:lvlText w:val="•"/>
      <w:lvlJc w:val="left"/>
      <w:pPr>
        <w:ind w:left="6732" w:hanging="360"/>
      </w:pPr>
      <w:rPr>
        <w:rFonts w:hint="default"/>
        <w:lang w:val="pl-PL" w:eastAsia="en-US" w:bidi="ar-SA"/>
      </w:rPr>
    </w:lvl>
    <w:lvl w:ilvl="6" w:tplc="62220F40">
      <w:numFmt w:val="bullet"/>
      <w:lvlText w:val="•"/>
      <w:lvlJc w:val="left"/>
      <w:pPr>
        <w:ind w:left="7647" w:hanging="360"/>
      </w:pPr>
      <w:rPr>
        <w:rFonts w:hint="default"/>
        <w:lang w:val="pl-PL" w:eastAsia="en-US" w:bidi="ar-SA"/>
      </w:rPr>
    </w:lvl>
    <w:lvl w:ilvl="7" w:tplc="600AD77E">
      <w:numFmt w:val="bullet"/>
      <w:lvlText w:val="•"/>
      <w:lvlJc w:val="left"/>
      <w:pPr>
        <w:ind w:left="8561" w:hanging="360"/>
      </w:pPr>
      <w:rPr>
        <w:rFonts w:hint="default"/>
        <w:lang w:val="pl-PL" w:eastAsia="en-US" w:bidi="ar-SA"/>
      </w:rPr>
    </w:lvl>
    <w:lvl w:ilvl="8" w:tplc="9C16A47E">
      <w:numFmt w:val="bullet"/>
      <w:lvlText w:val="•"/>
      <w:lvlJc w:val="left"/>
      <w:pPr>
        <w:ind w:left="9476" w:hanging="360"/>
      </w:pPr>
      <w:rPr>
        <w:rFonts w:hint="default"/>
        <w:lang w:val="pl-PL" w:eastAsia="en-US" w:bidi="ar-SA"/>
      </w:rPr>
    </w:lvl>
  </w:abstractNum>
  <w:abstractNum w:abstractNumId="86" w15:restartNumberingAfterBreak="0">
    <w:nsid w:val="6DFD46AA"/>
    <w:multiLevelType w:val="hybridMultilevel"/>
    <w:tmpl w:val="75A6E1F2"/>
    <w:lvl w:ilvl="0" w:tplc="A36C0234">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DA7C557A">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2" w:tplc="C05C3C24">
      <w:numFmt w:val="bullet"/>
      <w:lvlText w:val="•"/>
      <w:lvlJc w:val="left"/>
      <w:pPr>
        <w:ind w:left="3176" w:hanging="360"/>
      </w:pPr>
      <w:rPr>
        <w:rFonts w:hint="default"/>
        <w:lang w:val="pl-PL" w:eastAsia="en-US" w:bidi="ar-SA"/>
      </w:rPr>
    </w:lvl>
    <w:lvl w:ilvl="3" w:tplc="C02278BC">
      <w:numFmt w:val="bullet"/>
      <w:lvlText w:val="•"/>
      <w:lvlJc w:val="left"/>
      <w:pPr>
        <w:ind w:left="4192" w:hanging="360"/>
      </w:pPr>
      <w:rPr>
        <w:rFonts w:hint="default"/>
        <w:lang w:val="pl-PL" w:eastAsia="en-US" w:bidi="ar-SA"/>
      </w:rPr>
    </w:lvl>
    <w:lvl w:ilvl="4" w:tplc="5D4EEE8A">
      <w:numFmt w:val="bullet"/>
      <w:lvlText w:val="•"/>
      <w:lvlJc w:val="left"/>
      <w:pPr>
        <w:ind w:left="5208" w:hanging="360"/>
      </w:pPr>
      <w:rPr>
        <w:rFonts w:hint="default"/>
        <w:lang w:val="pl-PL" w:eastAsia="en-US" w:bidi="ar-SA"/>
      </w:rPr>
    </w:lvl>
    <w:lvl w:ilvl="5" w:tplc="AE0CAAA0">
      <w:numFmt w:val="bullet"/>
      <w:lvlText w:val="•"/>
      <w:lvlJc w:val="left"/>
      <w:pPr>
        <w:ind w:left="6224" w:hanging="360"/>
      </w:pPr>
      <w:rPr>
        <w:rFonts w:hint="default"/>
        <w:lang w:val="pl-PL" w:eastAsia="en-US" w:bidi="ar-SA"/>
      </w:rPr>
    </w:lvl>
    <w:lvl w:ilvl="6" w:tplc="57467E1A">
      <w:numFmt w:val="bullet"/>
      <w:lvlText w:val="•"/>
      <w:lvlJc w:val="left"/>
      <w:pPr>
        <w:ind w:left="7240" w:hanging="360"/>
      </w:pPr>
      <w:rPr>
        <w:rFonts w:hint="default"/>
        <w:lang w:val="pl-PL" w:eastAsia="en-US" w:bidi="ar-SA"/>
      </w:rPr>
    </w:lvl>
    <w:lvl w:ilvl="7" w:tplc="4C827CFC">
      <w:numFmt w:val="bullet"/>
      <w:lvlText w:val="•"/>
      <w:lvlJc w:val="left"/>
      <w:pPr>
        <w:ind w:left="8257" w:hanging="360"/>
      </w:pPr>
      <w:rPr>
        <w:rFonts w:hint="default"/>
        <w:lang w:val="pl-PL" w:eastAsia="en-US" w:bidi="ar-SA"/>
      </w:rPr>
    </w:lvl>
    <w:lvl w:ilvl="8" w:tplc="30E8A928">
      <w:numFmt w:val="bullet"/>
      <w:lvlText w:val="•"/>
      <w:lvlJc w:val="left"/>
      <w:pPr>
        <w:ind w:left="9273" w:hanging="360"/>
      </w:pPr>
      <w:rPr>
        <w:rFonts w:hint="default"/>
        <w:lang w:val="pl-PL" w:eastAsia="en-US" w:bidi="ar-SA"/>
      </w:rPr>
    </w:lvl>
  </w:abstractNum>
  <w:abstractNum w:abstractNumId="87" w15:restartNumberingAfterBreak="0">
    <w:nsid w:val="6EF75805"/>
    <w:multiLevelType w:val="hybridMultilevel"/>
    <w:tmpl w:val="19006E9A"/>
    <w:lvl w:ilvl="0" w:tplc="8B2CA366">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EFB46DAA">
      <w:numFmt w:val="bullet"/>
      <w:lvlText w:val="o"/>
      <w:lvlJc w:val="left"/>
      <w:pPr>
        <w:ind w:left="2220" w:hanging="421"/>
      </w:pPr>
      <w:rPr>
        <w:rFonts w:ascii="Courier New" w:eastAsia="Courier New" w:hAnsi="Courier New" w:cs="Courier New" w:hint="default"/>
        <w:b w:val="0"/>
        <w:bCs w:val="0"/>
        <w:i w:val="0"/>
        <w:iCs w:val="0"/>
        <w:color w:val="231F20"/>
        <w:w w:val="100"/>
        <w:sz w:val="22"/>
        <w:szCs w:val="22"/>
        <w:lang w:val="pl-PL" w:eastAsia="en-US" w:bidi="ar-SA"/>
      </w:rPr>
    </w:lvl>
    <w:lvl w:ilvl="2" w:tplc="70C835F4">
      <w:numFmt w:val="bullet"/>
      <w:lvlText w:val="o"/>
      <w:lvlJc w:val="left"/>
      <w:pPr>
        <w:ind w:left="2403" w:hanging="421"/>
      </w:pPr>
      <w:rPr>
        <w:rFonts w:ascii="Courier New" w:eastAsia="Courier New" w:hAnsi="Courier New" w:cs="Courier New" w:hint="default"/>
        <w:b w:val="0"/>
        <w:bCs w:val="0"/>
        <w:i w:val="0"/>
        <w:iCs w:val="0"/>
        <w:color w:val="231F20"/>
        <w:w w:val="100"/>
        <w:sz w:val="22"/>
        <w:szCs w:val="22"/>
        <w:lang w:val="pl-PL" w:eastAsia="en-US" w:bidi="ar-SA"/>
      </w:rPr>
    </w:lvl>
    <w:lvl w:ilvl="3" w:tplc="1FEE3F2E">
      <w:numFmt w:val="bullet"/>
      <w:lvlText w:val="•"/>
      <w:lvlJc w:val="left"/>
      <w:pPr>
        <w:ind w:left="3513" w:hanging="421"/>
      </w:pPr>
      <w:rPr>
        <w:rFonts w:hint="default"/>
        <w:lang w:val="pl-PL" w:eastAsia="en-US" w:bidi="ar-SA"/>
      </w:rPr>
    </w:lvl>
    <w:lvl w:ilvl="4" w:tplc="28C6C08E">
      <w:numFmt w:val="bullet"/>
      <w:lvlText w:val="•"/>
      <w:lvlJc w:val="left"/>
      <w:pPr>
        <w:ind w:left="4626" w:hanging="421"/>
      </w:pPr>
      <w:rPr>
        <w:rFonts w:hint="default"/>
        <w:lang w:val="pl-PL" w:eastAsia="en-US" w:bidi="ar-SA"/>
      </w:rPr>
    </w:lvl>
    <w:lvl w:ilvl="5" w:tplc="AA7AAB3C">
      <w:numFmt w:val="bullet"/>
      <w:lvlText w:val="•"/>
      <w:lvlJc w:val="left"/>
      <w:pPr>
        <w:ind w:left="5739" w:hanging="421"/>
      </w:pPr>
      <w:rPr>
        <w:rFonts w:hint="default"/>
        <w:lang w:val="pl-PL" w:eastAsia="en-US" w:bidi="ar-SA"/>
      </w:rPr>
    </w:lvl>
    <w:lvl w:ilvl="6" w:tplc="C4104D46">
      <w:numFmt w:val="bullet"/>
      <w:lvlText w:val="•"/>
      <w:lvlJc w:val="left"/>
      <w:pPr>
        <w:ind w:left="6852" w:hanging="421"/>
      </w:pPr>
      <w:rPr>
        <w:rFonts w:hint="default"/>
        <w:lang w:val="pl-PL" w:eastAsia="en-US" w:bidi="ar-SA"/>
      </w:rPr>
    </w:lvl>
    <w:lvl w:ilvl="7" w:tplc="0C7AEE42">
      <w:numFmt w:val="bullet"/>
      <w:lvlText w:val="•"/>
      <w:lvlJc w:val="left"/>
      <w:pPr>
        <w:ind w:left="7965" w:hanging="421"/>
      </w:pPr>
      <w:rPr>
        <w:rFonts w:hint="default"/>
        <w:lang w:val="pl-PL" w:eastAsia="en-US" w:bidi="ar-SA"/>
      </w:rPr>
    </w:lvl>
    <w:lvl w:ilvl="8" w:tplc="00B46186">
      <w:numFmt w:val="bullet"/>
      <w:lvlText w:val="•"/>
      <w:lvlJc w:val="left"/>
      <w:pPr>
        <w:ind w:left="9079" w:hanging="421"/>
      </w:pPr>
      <w:rPr>
        <w:rFonts w:hint="default"/>
        <w:lang w:val="pl-PL" w:eastAsia="en-US" w:bidi="ar-SA"/>
      </w:rPr>
    </w:lvl>
  </w:abstractNum>
  <w:abstractNum w:abstractNumId="88" w15:restartNumberingAfterBreak="0">
    <w:nsid w:val="6F7D51A8"/>
    <w:multiLevelType w:val="hybridMultilevel"/>
    <w:tmpl w:val="D5AE1030"/>
    <w:lvl w:ilvl="0" w:tplc="6B365A86">
      <w:start w:val="1"/>
      <w:numFmt w:val="decimal"/>
      <w:lvlText w:val="%1."/>
      <w:lvlJc w:val="left"/>
      <w:pPr>
        <w:ind w:left="80" w:hanging="231"/>
        <w:jc w:val="left"/>
      </w:pPr>
      <w:rPr>
        <w:rFonts w:ascii="Arial" w:eastAsia="Arial" w:hAnsi="Arial" w:cs="Arial" w:hint="default"/>
        <w:b w:val="0"/>
        <w:bCs w:val="0"/>
        <w:i w:val="0"/>
        <w:iCs w:val="0"/>
        <w:color w:val="231F20"/>
        <w:w w:val="92"/>
        <w:sz w:val="22"/>
        <w:szCs w:val="22"/>
        <w:lang w:val="pl-PL" w:eastAsia="en-US" w:bidi="ar-SA"/>
      </w:rPr>
    </w:lvl>
    <w:lvl w:ilvl="1" w:tplc="3DF2B710">
      <w:numFmt w:val="bullet"/>
      <w:lvlText w:val="•"/>
      <w:lvlJc w:val="left"/>
      <w:pPr>
        <w:ind w:left="367" w:hanging="231"/>
      </w:pPr>
      <w:rPr>
        <w:rFonts w:hint="default"/>
        <w:lang w:val="pl-PL" w:eastAsia="en-US" w:bidi="ar-SA"/>
      </w:rPr>
    </w:lvl>
    <w:lvl w:ilvl="2" w:tplc="812846DC">
      <w:numFmt w:val="bullet"/>
      <w:lvlText w:val="•"/>
      <w:lvlJc w:val="left"/>
      <w:pPr>
        <w:ind w:left="654" w:hanging="231"/>
      </w:pPr>
      <w:rPr>
        <w:rFonts w:hint="default"/>
        <w:lang w:val="pl-PL" w:eastAsia="en-US" w:bidi="ar-SA"/>
      </w:rPr>
    </w:lvl>
    <w:lvl w:ilvl="3" w:tplc="F0CC74D8">
      <w:numFmt w:val="bullet"/>
      <w:lvlText w:val="•"/>
      <w:lvlJc w:val="left"/>
      <w:pPr>
        <w:ind w:left="941" w:hanging="231"/>
      </w:pPr>
      <w:rPr>
        <w:rFonts w:hint="default"/>
        <w:lang w:val="pl-PL" w:eastAsia="en-US" w:bidi="ar-SA"/>
      </w:rPr>
    </w:lvl>
    <w:lvl w:ilvl="4" w:tplc="1B12DB98">
      <w:numFmt w:val="bullet"/>
      <w:lvlText w:val="•"/>
      <w:lvlJc w:val="left"/>
      <w:pPr>
        <w:ind w:left="1228" w:hanging="231"/>
      </w:pPr>
      <w:rPr>
        <w:rFonts w:hint="default"/>
        <w:lang w:val="pl-PL" w:eastAsia="en-US" w:bidi="ar-SA"/>
      </w:rPr>
    </w:lvl>
    <w:lvl w:ilvl="5" w:tplc="FBF0DE6E">
      <w:numFmt w:val="bullet"/>
      <w:lvlText w:val="•"/>
      <w:lvlJc w:val="left"/>
      <w:pPr>
        <w:ind w:left="1516" w:hanging="231"/>
      </w:pPr>
      <w:rPr>
        <w:rFonts w:hint="default"/>
        <w:lang w:val="pl-PL" w:eastAsia="en-US" w:bidi="ar-SA"/>
      </w:rPr>
    </w:lvl>
    <w:lvl w:ilvl="6" w:tplc="AF8C2504">
      <w:numFmt w:val="bullet"/>
      <w:lvlText w:val="•"/>
      <w:lvlJc w:val="left"/>
      <w:pPr>
        <w:ind w:left="1803" w:hanging="231"/>
      </w:pPr>
      <w:rPr>
        <w:rFonts w:hint="default"/>
        <w:lang w:val="pl-PL" w:eastAsia="en-US" w:bidi="ar-SA"/>
      </w:rPr>
    </w:lvl>
    <w:lvl w:ilvl="7" w:tplc="65B42C3C">
      <w:numFmt w:val="bullet"/>
      <w:lvlText w:val="•"/>
      <w:lvlJc w:val="left"/>
      <w:pPr>
        <w:ind w:left="2090" w:hanging="231"/>
      </w:pPr>
      <w:rPr>
        <w:rFonts w:hint="default"/>
        <w:lang w:val="pl-PL" w:eastAsia="en-US" w:bidi="ar-SA"/>
      </w:rPr>
    </w:lvl>
    <w:lvl w:ilvl="8" w:tplc="63C61FB4">
      <w:numFmt w:val="bullet"/>
      <w:lvlText w:val="•"/>
      <w:lvlJc w:val="left"/>
      <w:pPr>
        <w:ind w:left="2377" w:hanging="231"/>
      </w:pPr>
      <w:rPr>
        <w:rFonts w:hint="default"/>
        <w:lang w:val="pl-PL" w:eastAsia="en-US" w:bidi="ar-SA"/>
      </w:rPr>
    </w:lvl>
  </w:abstractNum>
  <w:abstractNum w:abstractNumId="89" w15:restartNumberingAfterBreak="0">
    <w:nsid w:val="6F8F0740"/>
    <w:multiLevelType w:val="hybridMultilevel"/>
    <w:tmpl w:val="9B082E02"/>
    <w:lvl w:ilvl="0" w:tplc="53D0E486">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1" w:tplc="A1DA9AA0">
      <w:numFmt w:val="bullet"/>
      <w:lvlText w:val="o"/>
      <w:lvlJc w:val="left"/>
      <w:pPr>
        <w:ind w:left="2403" w:hanging="360"/>
      </w:pPr>
      <w:rPr>
        <w:rFonts w:ascii="Courier New" w:eastAsia="Courier New" w:hAnsi="Courier New" w:cs="Courier New" w:hint="default"/>
        <w:b w:val="0"/>
        <w:bCs w:val="0"/>
        <w:i w:val="0"/>
        <w:iCs w:val="0"/>
        <w:color w:val="231F20"/>
        <w:w w:val="100"/>
        <w:sz w:val="22"/>
        <w:szCs w:val="22"/>
        <w:lang w:val="pl-PL" w:eastAsia="en-US" w:bidi="ar-SA"/>
      </w:rPr>
    </w:lvl>
    <w:lvl w:ilvl="2" w:tplc="5A6C7460">
      <w:numFmt w:val="bullet"/>
      <w:lvlText w:val="•"/>
      <w:lvlJc w:val="left"/>
      <w:pPr>
        <w:ind w:left="3389" w:hanging="360"/>
      </w:pPr>
      <w:rPr>
        <w:rFonts w:hint="default"/>
        <w:lang w:val="pl-PL" w:eastAsia="en-US" w:bidi="ar-SA"/>
      </w:rPr>
    </w:lvl>
    <w:lvl w:ilvl="3" w:tplc="0E56618A">
      <w:numFmt w:val="bullet"/>
      <w:lvlText w:val="•"/>
      <w:lvlJc w:val="left"/>
      <w:pPr>
        <w:ind w:left="4379" w:hanging="360"/>
      </w:pPr>
      <w:rPr>
        <w:rFonts w:hint="default"/>
        <w:lang w:val="pl-PL" w:eastAsia="en-US" w:bidi="ar-SA"/>
      </w:rPr>
    </w:lvl>
    <w:lvl w:ilvl="4" w:tplc="884A16C4">
      <w:numFmt w:val="bullet"/>
      <w:lvlText w:val="•"/>
      <w:lvlJc w:val="left"/>
      <w:pPr>
        <w:ind w:left="5368" w:hanging="360"/>
      </w:pPr>
      <w:rPr>
        <w:rFonts w:hint="default"/>
        <w:lang w:val="pl-PL" w:eastAsia="en-US" w:bidi="ar-SA"/>
      </w:rPr>
    </w:lvl>
    <w:lvl w:ilvl="5" w:tplc="DAF22DF6">
      <w:numFmt w:val="bullet"/>
      <w:lvlText w:val="•"/>
      <w:lvlJc w:val="left"/>
      <w:pPr>
        <w:ind w:left="6358" w:hanging="360"/>
      </w:pPr>
      <w:rPr>
        <w:rFonts w:hint="default"/>
        <w:lang w:val="pl-PL" w:eastAsia="en-US" w:bidi="ar-SA"/>
      </w:rPr>
    </w:lvl>
    <w:lvl w:ilvl="6" w:tplc="7ADCBE1A">
      <w:numFmt w:val="bullet"/>
      <w:lvlText w:val="•"/>
      <w:lvlJc w:val="left"/>
      <w:pPr>
        <w:ind w:left="7347" w:hanging="360"/>
      </w:pPr>
      <w:rPr>
        <w:rFonts w:hint="default"/>
        <w:lang w:val="pl-PL" w:eastAsia="en-US" w:bidi="ar-SA"/>
      </w:rPr>
    </w:lvl>
    <w:lvl w:ilvl="7" w:tplc="8F78983E">
      <w:numFmt w:val="bullet"/>
      <w:lvlText w:val="•"/>
      <w:lvlJc w:val="left"/>
      <w:pPr>
        <w:ind w:left="8337" w:hanging="360"/>
      </w:pPr>
      <w:rPr>
        <w:rFonts w:hint="default"/>
        <w:lang w:val="pl-PL" w:eastAsia="en-US" w:bidi="ar-SA"/>
      </w:rPr>
    </w:lvl>
    <w:lvl w:ilvl="8" w:tplc="2C6C80F4">
      <w:numFmt w:val="bullet"/>
      <w:lvlText w:val="•"/>
      <w:lvlJc w:val="left"/>
      <w:pPr>
        <w:ind w:left="9326" w:hanging="360"/>
      </w:pPr>
      <w:rPr>
        <w:rFonts w:hint="default"/>
        <w:lang w:val="pl-PL" w:eastAsia="en-US" w:bidi="ar-SA"/>
      </w:rPr>
    </w:lvl>
  </w:abstractNum>
  <w:abstractNum w:abstractNumId="90" w15:restartNumberingAfterBreak="0">
    <w:nsid w:val="7722279C"/>
    <w:multiLevelType w:val="hybridMultilevel"/>
    <w:tmpl w:val="855EF5C0"/>
    <w:lvl w:ilvl="0" w:tplc="6BE4994C">
      <w:numFmt w:val="bullet"/>
      <w:lvlText w:val="•"/>
      <w:lvlJc w:val="left"/>
      <w:pPr>
        <w:ind w:left="1683" w:hanging="360"/>
      </w:pPr>
      <w:rPr>
        <w:rFonts w:ascii="Arial" w:eastAsia="Arial" w:hAnsi="Arial" w:cs="Arial" w:hint="default"/>
        <w:w w:val="100"/>
        <w:lang w:val="pl-PL" w:eastAsia="en-US" w:bidi="ar-SA"/>
      </w:rPr>
    </w:lvl>
    <w:lvl w:ilvl="1" w:tplc="91005582">
      <w:numFmt w:val="bullet"/>
      <w:lvlText w:val="•"/>
      <w:lvlJc w:val="left"/>
      <w:pPr>
        <w:ind w:left="2642" w:hanging="360"/>
      </w:pPr>
      <w:rPr>
        <w:rFonts w:hint="default"/>
        <w:lang w:val="pl-PL" w:eastAsia="en-US" w:bidi="ar-SA"/>
      </w:rPr>
    </w:lvl>
    <w:lvl w:ilvl="2" w:tplc="C580679E">
      <w:numFmt w:val="bullet"/>
      <w:lvlText w:val="•"/>
      <w:lvlJc w:val="left"/>
      <w:pPr>
        <w:ind w:left="3605" w:hanging="360"/>
      </w:pPr>
      <w:rPr>
        <w:rFonts w:hint="default"/>
        <w:lang w:val="pl-PL" w:eastAsia="en-US" w:bidi="ar-SA"/>
      </w:rPr>
    </w:lvl>
    <w:lvl w:ilvl="3" w:tplc="93D26BE8">
      <w:numFmt w:val="bullet"/>
      <w:lvlText w:val="•"/>
      <w:lvlJc w:val="left"/>
      <w:pPr>
        <w:ind w:left="4567" w:hanging="360"/>
      </w:pPr>
      <w:rPr>
        <w:rFonts w:hint="default"/>
        <w:lang w:val="pl-PL" w:eastAsia="en-US" w:bidi="ar-SA"/>
      </w:rPr>
    </w:lvl>
    <w:lvl w:ilvl="4" w:tplc="159EB16E">
      <w:numFmt w:val="bullet"/>
      <w:lvlText w:val="•"/>
      <w:lvlJc w:val="left"/>
      <w:pPr>
        <w:ind w:left="5530" w:hanging="360"/>
      </w:pPr>
      <w:rPr>
        <w:rFonts w:hint="default"/>
        <w:lang w:val="pl-PL" w:eastAsia="en-US" w:bidi="ar-SA"/>
      </w:rPr>
    </w:lvl>
    <w:lvl w:ilvl="5" w:tplc="3CAE50F8">
      <w:numFmt w:val="bullet"/>
      <w:lvlText w:val="•"/>
      <w:lvlJc w:val="left"/>
      <w:pPr>
        <w:ind w:left="6492" w:hanging="360"/>
      </w:pPr>
      <w:rPr>
        <w:rFonts w:hint="default"/>
        <w:lang w:val="pl-PL" w:eastAsia="en-US" w:bidi="ar-SA"/>
      </w:rPr>
    </w:lvl>
    <w:lvl w:ilvl="6" w:tplc="A77CCFD0">
      <w:numFmt w:val="bullet"/>
      <w:lvlText w:val="•"/>
      <w:lvlJc w:val="left"/>
      <w:pPr>
        <w:ind w:left="7455" w:hanging="360"/>
      </w:pPr>
      <w:rPr>
        <w:rFonts w:hint="default"/>
        <w:lang w:val="pl-PL" w:eastAsia="en-US" w:bidi="ar-SA"/>
      </w:rPr>
    </w:lvl>
    <w:lvl w:ilvl="7" w:tplc="D604E558">
      <w:numFmt w:val="bullet"/>
      <w:lvlText w:val="•"/>
      <w:lvlJc w:val="left"/>
      <w:pPr>
        <w:ind w:left="8417" w:hanging="360"/>
      </w:pPr>
      <w:rPr>
        <w:rFonts w:hint="default"/>
        <w:lang w:val="pl-PL" w:eastAsia="en-US" w:bidi="ar-SA"/>
      </w:rPr>
    </w:lvl>
    <w:lvl w:ilvl="8" w:tplc="0EE8560A">
      <w:numFmt w:val="bullet"/>
      <w:lvlText w:val="•"/>
      <w:lvlJc w:val="left"/>
      <w:pPr>
        <w:ind w:left="9380" w:hanging="360"/>
      </w:pPr>
      <w:rPr>
        <w:rFonts w:hint="default"/>
        <w:lang w:val="pl-PL" w:eastAsia="en-US" w:bidi="ar-SA"/>
      </w:rPr>
    </w:lvl>
  </w:abstractNum>
  <w:abstractNum w:abstractNumId="91" w15:restartNumberingAfterBreak="0">
    <w:nsid w:val="7755572D"/>
    <w:multiLevelType w:val="hybridMultilevel"/>
    <w:tmpl w:val="51CC8C6C"/>
    <w:lvl w:ilvl="0" w:tplc="B63CCA86">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1" w:tplc="EC8EA7CE">
      <w:numFmt w:val="bullet"/>
      <w:lvlText w:val="•"/>
      <w:lvlJc w:val="left"/>
      <w:pPr>
        <w:ind w:left="3074" w:hanging="360"/>
      </w:pPr>
      <w:rPr>
        <w:rFonts w:hint="default"/>
        <w:lang w:val="pl-PL" w:eastAsia="en-US" w:bidi="ar-SA"/>
      </w:rPr>
    </w:lvl>
    <w:lvl w:ilvl="2" w:tplc="399A19AA">
      <w:numFmt w:val="bullet"/>
      <w:lvlText w:val="•"/>
      <w:lvlJc w:val="left"/>
      <w:pPr>
        <w:ind w:left="3989" w:hanging="360"/>
      </w:pPr>
      <w:rPr>
        <w:rFonts w:hint="default"/>
        <w:lang w:val="pl-PL" w:eastAsia="en-US" w:bidi="ar-SA"/>
      </w:rPr>
    </w:lvl>
    <w:lvl w:ilvl="3" w:tplc="F20A000C">
      <w:numFmt w:val="bullet"/>
      <w:lvlText w:val="•"/>
      <w:lvlJc w:val="left"/>
      <w:pPr>
        <w:ind w:left="4903" w:hanging="360"/>
      </w:pPr>
      <w:rPr>
        <w:rFonts w:hint="default"/>
        <w:lang w:val="pl-PL" w:eastAsia="en-US" w:bidi="ar-SA"/>
      </w:rPr>
    </w:lvl>
    <w:lvl w:ilvl="4" w:tplc="16D0A94A">
      <w:numFmt w:val="bullet"/>
      <w:lvlText w:val="•"/>
      <w:lvlJc w:val="left"/>
      <w:pPr>
        <w:ind w:left="5818" w:hanging="360"/>
      </w:pPr>
      <w:rPr>
        <w:rFonts w:hint="default"/>
        <w:lang w:val="pl-PL" w:eastAsia="en-US" w:bidi="ar-SA"/>
      </w:rPr>
    </w:lvl>
    <w:lvl w:ilvl="5" w:tplc="EAA8C3FC">
      <w:numFmt w:val="bullet"/>
      <w:lvlText w:val="•"/>
      <w:lvlJc w:val="left"/>
      <w:pPr>
        <w:ind w:left="6732" w:hanging="360"/>
      </w:pPr>
      <w:rPr>
        <w:rFonts w:hint="default"/>
        <w:lang w:val="pl-PL" w:eastAsia="en-US" w:bidi="ar-SA"/>
      </w:rPr>
    </w:lvl>
    <w:lvl w:ilvl="6" w:tplc="1026E7E2">
      <w:numFmt w:val="bullet"/>
      <w:lvlText w:val="•"/>
      <w:lvlJc w:val="left"/>
      <w:pPr>
        <w:ind w:left="7647" w:hanging="360"/>
      </w:pPr>
      <w:rPr>
        <w:rFonts w:hint="default"/>
        <w:lang w:val="pl-PL" w:eastAsia="en-US" w:bidi="ar-SA"/>
      </w:rPr>
    </w:lvl>
    <w:lvl w:ilvl="7" w:tplc="9078C56A">
      <w:numFmt w:val="bullet"/>
      <w:lvlText w:val="•"/>
      <w:lvlJc w:val="left"/>
      <w:pPr>
        <w:ind w:left="8561" w:hanging="360"/>
      </w:pPr>
      <w:rPr>
        <w:rFonts w:hint="default"/>
        <w:lang w:val="pl-PL" w:eastAsia="en-US" w:bidi="ar-SA"/>
      </w:rPr>
    </w:lvl>
    <w:lvl w:ilvl="8" w:tplc="F12A873E">
      <w:numFmt w:val="bullet"/>
      <w:lvlText w:val="•"/>
      <w:lvlJc w:val="left"/>
      <w:pPr>
        <w:ind w:left="9476" w:hanging="360"/>
      </w:pPr>
      <w:rPr>
        <w:rFonts w:hint="default"/>
        <w:lang w:val="pl-PL" w:eastAsia="en-US" w:bidi="ar-SA"/>
      </w:rPr>
    </w:lvl>
  </w:abstractNum>
  <w:abstractNum w:abstractNumId="92" w15:restartNumberingAfterBreak="0">
    <w:nsid w:val="783E2D98"/>
    <w:multiLevelType w:val="hybridMultilevel"/>
    <w:tmpl w:val="C91E179E"/>
    <w:lvl w:ilvl="0" w:tplc="76FC4062">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77104740">
      <w:numFmt w:val="bullet"/>
      <w:lvlText w:val="o"/>
      <w:lvlJc w:val="left"/>
      <w:pPr>
        <w:ind w:left="2160" w:hanging="360"/>
      </w:pPr>
      <w:rPr>
        <w:rFonts w:ascii="Courier New" w:eastAsia="Courier New" w:hAnsi="Courier New" w:cs="Courier New" w:hint="default"/>
        <w:b w:val="0"/>
        <w:bCs w:val="0"/>
        <w:i w:val="0"/>
        <w:iCs w:val="0"/>
        <w:color w:val="231F20"/>
        <w:w w:val="100"/>
        <w:sz w:val="22"/>
        <w:szCs w:val="22"/>
        <w:lang w:val="pl-PL" w:eastAsia="en-US" w:bidi="ar-SA"/>
      </w:rPr>
    </w:lvl>
    <w:lvl w:ilvl="2" w:tplc="EA78BE14">
      <w:numFmt w:val="bullet"/>
      <w:lvlText w:val="•"/>
      <w:lvlJc w:val="left"/>
      <w:pPr>
        <w:ind w:left="3176" w:hanging="360"/>
      </w:pPr>
      <w:rPr>
        <w:rFonts w:hint="default"/>
        <w:lang w:val="pl-PL" w:eastAsia="en-US" w:bidi="ar-SA"/>
      </w:rPr>
    </w:lvl>
    <w:lvl w:ilvl="3" w:tplc="79BECCC0">
      <w:numFmt w:val="bullet"/>
      <w:lvlText w:val="•"/>
      <w:lvlJc w:val="left"/>
      <w:pPr>
        <w:ind w:left="4192" w:hanging="360"/>
      </w:pPr>
      <w:rPr>
        <w:rFonts w:hint="default"/>
        <w:lang w:val="pl-PL" w:eastAsia="en-US" w:bidi="ar-SA"/>
      </w:rPr>
    </w:lvl>
    <w:lvl w:ilvl="4" w:tplc="7F985834">
      <w:numFmt w:val="bullet"/>
      <w:lvlText w:val="•"/>
      <w:lvlJc w:val="left"/>
      <w:pPr>
        <w:ind w:left="5208" w:hanging="360"/>
      </w:pPr>
      <w:rPr>
        <w:rFonts w:hint="default"/>
        <w:lang w:val="pl-PL" w:eastAsia="en-US" w:bidi="ar-SA"/>
      </w:rPr>
    </w:lvl>
    <w:lvl w:ilvl="5" w:tplc="28164DE6">
      <w:numFmt w:val="bullet"/>
      <w:lvlText w:val="•"/>
      <w:lvlJc w:val="left"/>
      <w:pPr>
        <w:ind w:left="6224" w:hanging="360"/>
      </w:pPr>
      <w:rPr>
        <w:rFonts w:hint="default"/>
        <w:lang w:val="pl-PL" w:eastAsia="en-US" w:bidi="ar-SA"/>
      </w:rPr>
    </w:lvl>
    <w:lvl w:ilvl="6" w:tplc="0972BEB4">
      <w:numFmt w:val="bullet"/>
      <w:lvlText w:val="•"/>
      <w:lvlJc w:val="left"/>
      <w:pPr>
        <w:ind w:left="7240" w:hanging="360"/>
      </w:pPr>
      <w:rPr>
        <w:rFonts w:hint="default"/>
        <w:lang w:val="pl-PL" w:eastAsia="en-US" w:bidi="ar-SA"/>
      </w:rPr>
    </w:lvl>
    <w:lvl w:ilvl="7" w:tplc="B13AB072">
      <w:numFmt w:val="bullet"/>
      <w:lvlText w:val="•"/>
      <w:lvlJc w:val="left"/>
      <w:pPr>
        <w:ind w:left="8257" w:hanging="360"/>
      </w:pPr>
      <w:rPr>
        <w:rFonts w:hint="default"/>
        <w:lang w:val="pl-PL" w:eastAsia="en-US" w:bidi="ar-SA"/>
      </w:rPr>
    </w:lvl>
    <w:lvl w:ilvl="8" w:tplc="AED82962">
      <w:numFmt w:val="bullet"/>
      <w:lvlText w:val="•"/>
      <w:lvlJc w:val="left"/>
      <w:pPr>
        <w:ind w:left="9273" w:hanging="360"/>
      </w:pPr>
      <w:rPr>
        <w:rFonts w:hint="default"/>
        <w:lang w:val="pl-PL" w:eastAsia="en-US" w:bidi="ar-SA"/>
      </w:rPr>
    </w:lvl>
  </w:abstractNum>
  <w:abstractNum w:abstractNumId="93" w15:restartNumberingAfterBreak="0">
    <w:nsid w:val="78594E09"/>
    <w:multiLevelType w:val="hybridMultilevel"/>
    <w:tmpl w:val="F4D4F216"/>
    <w:lvl w:ilvl="0" w:tplc="F590444C">
      <w:numFmt w:val="bullet"/>
      <w:lvlText w:val="•"/>
      <w:lvlJc w:val="left"/>
      <w:pPr>
        <w:ind w:left="1440" w:hanging="360"/>
      </w:pPr>
      <w:rPr>
        <w:rFonts w:ascii="Arial" w:eastAsia="Arial" w:hAnsi="Arial" w:cs="Arial" w:hint="default"/>
        <w:b/>
        <w:bCs/>
        <w:i w:val="0"/>
        <w:iCs w:val="0"/>
        <w:color w:val="231F20"/>
        <w:w w:val="100"/>
        <w:sz w:val="22"/>
        <w:szCs w:val="22"/>
        <w:lang w:val="pl-PL" w:eastAsia="en-US" w:bidi="ar-SA"/>
      </w:rPr>
    </w:lvl>
    <w:lvl w:ilvl="1" w:tplc="63345C08">
      <w:numFmt w:val="bullet"/>
      <w:lvlText w:val="•"/>
      <w:lvlJc w:val="left"/>
      <w:pPr>
        <w:ind w:left="1683" w:hanging="360"/>
      </w:pPr>
      <w:rPr>
        <w:rFonts w:ascii="Arial" w:eastAsia="Arial" w:hAnsi="Arial" w:cs="Arial" w:hint="default"/>
        <w:b/>
        <w:bCs/>
        <w:i w:val="0"/>
        <w:iCs w:val="0"/>
        <w:color w:val="231F20"/>
        <w:w w:val="100"/>
        <w:sz w:val="22"/>
        <w:szCs w:val="22"/>
        <w:lang w:val="pl-PL" w:eastAsia="en-US" w:bidi="ar-SA"/>
      </w:rPr>
    </w:lvl>
    <w:lvl w:ilvl="2" w:tplc="2D2C6AF0">
      <w:numFmt w:val="bullet"/>
      <w:lvlText w:val="•"/>
      <w:lvlJc w:val="left"/>
      <w:pPr>
        <w:ind w:left="2749" w:hanging="360"/>
      </w:pPr>
      <w:rPr>
        <w:rFonts w:hint="default"/>
        <w:lang w:val="pl-PL" w:eastAsia="en-US" w:bidi="ar-SA"/>
      </w:rPr>
    </w:lvl>
    <w:lvl w:ilvl="3" w:tplc="FA6A3982">
      <w:numFmt w:val="bullet"/>
      <w:lvlText w:val="•"/>
      <w:lvlJc w:val="left"/>
      <w:pPr>
        <w:ind w:left="3819" w:hanging="360"/>
      </w:pPr>
      <w:rPr>
        <w:rFonts w:hint="default"/>
        <w:lang w:val="pl-PL" w:eastAsia="en-US" w:bidi="ar-SA"/>
      </w:rPr>
    </w:lvl>
    <w:lvl w:ilvl="4" w:tplc="BFDA892C">
      <w:numFmt w:val="bullet"/>
      <w:lvlText w:val="•"/>
      <w:lvlJc w:val="left"/>
      <w:pPr>
        <w:ind w:left="4888" w:hanging="360"/>
      </w:pPr>
      <w:rPr>
        <w:rFonts w:hint="default"/>
        <w:lang w:val="pl-PL" w:eastAsia="en-US" w:bidi="ar-SA"/>
      </w:rPr>
    </w:lvl>
    <w:lvl w:ilvl="5" w:tplc="D6D41FDA">
      <w:numFmt w:val="bullet"/>
      <w:lvlText w:val="•"/>
      <w:lvlJc w:val="left"/>
      <w:pPr>
        <w:ind w:left="5958" w:hanging="360"/>
      </w:pPr>
      <w:rPr>
        <w:rFonts w:hint="default"/>
        <w:lang w:val="pl-PL" w:eastAsia="en-US" w:bidi="ar-SA"/>
      </w:rPr>
    </w:lvl>
    <w:lvl w:ilvl="6" w:tplc="6CE61142">
      <w:numFmt w:val="bullet"/>
      <w:lvlText w:val="•"/>
      <w:lvlJc w:val="left"/>
      <w:pPr>
        <w:ind w:left="7027" w:hanging="360"/>
      </w:pPr>
      <w:rPr>
        <w:rFonts w:hint="default"/>
        <w:lang w:val="pl-PL" w:eastAsia="en-US" w:bidi="ar-SA"/>
      </w:rPr>
    </w:lvl>
    <w:lvl w:ilvl="7" w:tplc="711479D0">
      <w:numFmt w:val="bullet"/>
      <w:lvlText w:val="•"/>
      <w:lvlJc w:val="left"/>
      <w:pPr>
        <w:ind w:left="8097" w:hanging="360"/>
      </w:pPr>
      <w:rPr>
        <w:rFonts w:hint="default"/>
        <w:lang w:val="pl-PL" w:eastAsia="en-US" w:bidi="ar-SA"/>
      </w:rPr>
    </w:lvl>
    <w:lvl w:ilvl="8" w:tplc="89A87128">
      <w:numFmt w:val="bullet"/>
      <w:lvlText w:val="•"/>
      <w:lvlJc w:val="left"/>
      <w:pPr>
        <w:ind w:left="9166" w:hanging="360"/>
      </w:pPr>
      <w:rPr>
        <w:rFonts w:hint="default"/>
        <w:lang w:val="pl-PL" w:eastAsia="en-US" w:bidi="ar-SA"/>
      </w:rPr>
    </w:lvl>
  </w:abstractNum>
  <w:abstractNum w:abstractNumId="94" w15:restartNumberingAfterBreak="0">
    <w:nsid w:val="788961FB"/>
    <w:multiLevelType w:val="hybridMultilevel"/>
    <w:tmpl w:val="275ECEB6"/>
    <w:lvl w:ilvl="0" w:tplc="9FD67BF0">
      <w:start w:val="2"/>
      <w:numFmt w:val="decimal"/>
      <w:lvlText w:val="%1"/>
      <w:lvlJc w:val="left"/>
      <w:pPr>
        <w:ind w:left="963" w:hanging="776"/>
        <w:jc w:val="right"/>
      </w:pPr>
      <w:rPr>
        <w:rFonts w:ascii="Arial" w:eastAsia="Arial" w:hAnsi="Arial" w:cs="Arial" w:hint="default"/>
        <w:b w:val="0"/>
        <w:bCs w:val="0"/>
        <w:i w:val="0"/>
        <w:iCs w:val="0"/>
        <w:color w:val="231F20"/>
        <w:w w:val="99"/>
        <w:sz w:val="20"/>
        <w:szCs w:val="20"/>
        <w:lang w:val="pl-PL" w:eastAsia="en-US" w:bidi="ar-SA"/>
      </w:rPr>
    </w:lvl>
    <w:lvl w:ilvl="1" w:tplc="06E29090">
      <w:numFmt w:val="bullet"/>
      <w:lvlText w:val="•"/>
      <w:lvlJc w:val="left"/>
      <w:pPr>
        <w:ind w:left="1440" w:hanging="360"/>
      </w:pPr>
      <w:rPr>
        <w:rFonts w:ascii="Arial" w:eastAsia="Arial" w:hAnsi="Arial" w:cs="Arial" w:hint="default"/>
        <w:w w:val="100"/>
        <w:lang w:val="pl-PL" w:eastAsia="en-US" w:bidi="ar-SA"/>
      </w:rPr>
    </w:lvl>
    <w:lvl w:ilvl="2" w:tplc="51EC6132">
      <w:numFmt w:val="bullet"/>
      <w:lvlText w:val="•"/>
      <w:lvlJc w:val="left"/>
      <w:pPr>
        <w:ind w:left="1680" w:hanging="360"/>
      </w:pPr>
      <w:rPr>
        <w:rFonts w:hint="default"/>
        <w:lang w:val="pl-PL" w:eastAsia="en-US" w:bidi="ar-SA"/>
      </w:rPr>
    </w:lvl>
    <w:lvl w:ilvl="3" w:tplc="3DDC975A">
      <w:numFmt w:val="bullet"/>
      <w:lvlText w:val="•"/>
      <w:lvlJc w:val="left"/>
      <w:pPr>
        <w:ind w:left="2883" w:hanging="360"/>
      </w:pPr>
      <w:rPr>
        <w:rFonts w:hint="default"/>
        <w:lang w:val="pl-PL" w:eastAsia="en-US" w:bidi="ar-SA"/>
      </w:rPr>
    </w:lvl>
    <w:lvl w:ilvl="4" w:tplc="DB18B650">
      <w:numFmt w:val="bullet"/>
      <w:lvlText w:val="•"/>
      <w:lvlJc w:val="left"/>
      <w:pPr>
        <w:ind w:left="4086" w:hanging="360"/>
      </w:pPr>
      <w:rPr>
        <w:rFonts w:hint="default"/>
        <w:lang w:val="pl-PL" w:eastAsia="en-US" w:bidi="ar-SA"/>
      </w:rPr>
    </w:lvl>
    <w:lvl w:ilvl="5" w:tplc="9440C1A8">
      <w:numFmt w:val="bullet"/>
      <w:lvlText w:val="•"/>
      <w:lvlJc w:val="left"/>
      <w:pPr>
        <w:ind w:left="5289" w:hanging="360"/>
      </w:pPr>
      <w:rPr>
        <w:rFonts w:hint="default"/>
        <w:lang w:val="pl-PL" w:eastAsia="en-US" w:bidi="ar-SA"/>
      </w:rPr>
    </w:lvl>
    <w:lvl w:ilvl="6" w:tplc="EBDE2556">
      <w:numFmt w:val="bullet"/>
      <w:lvlText w:val="•"/>
      <w:lvlJc w:val="left"/>
      <w:pPr>
        <w:ind w:left="6492" w:hanging="360"/>
      </w:pPr>
      <w:rPr>
        <w:rFonts w:hint="default"/>
        <w:lang w:val="pl-PL" w:eastAsia="en-US" w:bidi="ar-SA"/>
      </w:rPr>
    </w:lvl>
    <w:lvl w:ilvl="7" w:tplc="98B24D6C">
      <w:numFmt w:val="bullet"/>
      <w:lvlText w:val="•"/>
      <w:lvlJc w:val="left"/>
      <w:pPr>
        <w:ind w:left="7695" w:hanging="360"/>
      </w:pPr>
      <w:rPr>
        <w:rFonts w:hint="default"/>
        <w:lang w:val="pl-PL" w:eastAsia="en-US" w:bidi="ar-SA"/>
      </w:rPr>
    </w:lvl>
    <w:lvl w:ilvl="8" w:tplc="76E0E550">
      <w:numFmt w:val="bullet"/>
      <w:lvlText w:val="•"/>
      <w:lvlJc w:val="left"/>
      <w:pPr>
        <w:ind w:left="8899" w:hanging="360"/>
      </w:pPr>
      <w:rPr>
        <w:rFonts w:hint="default"/>
        <w:lang w:val="pl-PL" w:eastAsia="en-US" w:bidi="ar-SA"/>
      </w:rPr>
    </w:lvl>
  </w:abstractNum>
  <w:abstractNum w:abstractNumId="95" w15:restartNumberingAfterBreak="0">
    <w:nsid w:val="78A36085"/>
    <w:multiLevelType w:val="multilevel"/>
    <w:tmpl w:val="1F926C60"/>
    <w:lvl w:ilvl="0">
      <w:start w:val="4"/>
      <w:numFmt w:val="decimal"/>
      <w:lvlText w:val="%1"/>
      <w:lvlJc w:val="left"/>
      <w:pPr>
        <w:ind w:left="1629" w:hanging="667"/>
        <w:jc w:val="left"/>
      </w:pPr>
      <w:rPr>
        <w:rFonts w:hint="default"/>
        <w:lang w:val="pl-PL" w:eastAsia="en-US" w:bidi="ar-SA"/>
      </w:rPr>
    </w:lvl>
    <w:lvl w:ilvl="1">
      <w:start w:val="2"/>
      <w:numFmt w:val="upperLetter"/>
      <w:lvlText w:val="%1.%2"/>
      <w:lvlJc w:val="left"/>
      <w:pPr>
        <w:ind w:left="1629" w:hanging="667"/>
        <w:jc w:val="left"/>
      </w:pPr>
      <w:rPr>
        <w:rFonts w:hint="default"/>
        <w:lang w:val="pl-PL" w:eastAsia="en-US" w:bidi="ar-SA"/>
      </w:rPr>
    </w:lvl>
    <w:lvl w:ilvl="2">
      <w:start w:val="1"/>
      <w:numFmt w:val="decimal"/>
      <w:lvlText w:val="%1.%2.%3"/>
      <w:lvlJc w:val="left"/>
      <w:pPr>
        <w:ind w:left="1629" w:hanging="667"/>
        <w:jc w:val="left"/>
      </w:pPr>
      <w:rPr>
        <w:rFonts w:ascii="Arial" w:eastAsia="Arial" w:hAnsi="Arial" w:cs="Arial" w:hint="default"/>
        <w:b/>
        <w:bCs/>
        <w:i w:val="0"/>
        <w:iCs w:val="0"/>
        <w:color w:val="1F3762"/>
        <w:w w:val="88"/>
        <w:sz w:val="28"/>
        <w:szCs w:val="28"/>
        <w:lang w:val="pl-PL" w:eastAsia="en-US" w:bidi="ar-SA"/>
      </w:rPr>
    </w:lvl>
    <w:lvl w:ilvl="3">
      <w:numFmt w:val="bullet"/>
      <w:lvlText w:val="•"/>
      <w:lvlJc w:val="left"/>
      <w:pPr>
        <w:ind w:left="1323" w:hanging="360"/>
      </w:pPr>
      <w:rPr>
        <w:rFonts w:ascii="Arial" w:eastAsia="Arial" w:hAnsi="Arial" w:cs="Arial" w:hint="default"/>
        <w:b w:val="0"/>
        <w:bCs w:val="0"/>
        <w:i w:val="0"/>
        <w:iCs w:val="0"/>
        <w:color w:val="231F20"/>
        <w:w w:val="100"/>
        <w:sz w:val="24"/>
        <w:szCs w:val="24"/>
        <w:lang w:val="pl-PL" w:eastAsia="en-US" w:bidi="ar-SA"/>
      </w:rPr>
    </w:lvl>
    <w:lvl w:ilvl="4">
      <w:numFmt w:val="bullet"/>
      <w:lvlText w:val="•"/>
      <w:lvlJc w:val="left"/>
      <w:pPr>
        <w:ind w:left="4848" w:hanging="360"/>
      </w:pPr>
      <w:rPr>
        <w:rFonts w:hint="default"/>
        <w:lang w:val="pl-PL" w:eastAsia="en-US" w:bidi="ar-SA"/>
      </w:rPr>
    </w:lvl>
    <w:lvl w:ilvl="5">
      <w:numFmt w:val="bullet"/>
      <w:lvlText w:val="•"/>
      <w:lvlJc w:val="left"/>
      <w:pPr>
        <w:ind w:left="5924" w:hanging="360"/>
      </w:pPr>
      <w:rPr>
        <w:rFonts w:hint="default"/>
        <w:lang w:val="pl-PL" w:eastAsia="en-US" w:bidi="ar-SA"/>
      </w:rPr>
    </w:lvl>
    <w:lvl w:ilvl="6">
      <w:numFmt w:val="bullet"/>
      <w:lvlText w:val="•"/>
      <w:lvlJc w:val="left"/>
      <w:pPr>
        <w:ind w:left="7000" w:hanging="360"/>
      </w:pPr>
      <w:rPr>
        <w:rFonts w:hint="default"/>
        <w:lang w:val="pl-PL" w:eastAsia="en-US" w:bidi="ar-SA"/>
      </w:rPr>
    </w:lvl>
    <w:lvl w:ilvl="7">
      <w:numFmt w:val="bullet"/>
      <w:lvlText w:val="•"/>
      <w:lvlJc w:val="left"/>
      <w:pPr>
        <w:ind w:left="8077" w:hanging="360"/>
      </w:pPr>
      <w:rPr>
        <w:rFonts w:hint="default"/>
        <w:lang w:val="pl-PL" w:eastAsia="en-US" w:bidi="ar-SA"/>
      </w:rPr>
    </w:lvl>
    <w:lvl w:ilvl="8">
      <w:numFmt w:val="bullet"/>
      <w:lvlText w:val="•"/>
      <w:lvlJc w:val="left"/>
      <w:pPr>
        <w:ind w:left="9153" w:hanging="360"/>
      </w:pPr>
      <w:rPr>
        <w:rFonts w:hint="default"/>
        <w:lang w:val="pl-PL" w:eastAsia="en-US" w:bidi="ar-SA"/>
      </w:rPr>
    </w:lvl>
  </w:abstractNum>
  <w:abstractNum w:abstractNumId="96" w15:restartNumberingAfterBreak="0">
    <w:nsid w:val="78E37BD7"/>
    <w:multiLevelType w:val="hybridMultilevel"/>
    <w:tmpl w:val="55B6ABB6"/>
    <w:lvl w:ilvl="0" w:tplc="F7702A0C">
      <w:numFmt w:val="bullet"/>
      <w:lvlText w:val="•"/>
      <w:lvlJc w:val="left"/>
      <w:pPr>
        <w:ind w:left="1683" w:hanging="360"/>
      </w:pPr>
      <w:rPr>
        <w:rFonts w:ascii="Arial" w:eastAsia="Arial" w:hAnsi="Arial" w:cs="Arial" w:hint="default"/>
        <w:w w:val="100"/>
        <w:lang w:val="pl-PL" w:eastAsia="en-US" w:bidi="ar-SA"/>
      </w:rPr>
    </w:lvl>
    <w:lvl w:ilvl="1" w:tplc="96129C62">
      <w:numFmt w:val="bullet"/>
      <w:lvlText w:val="o"/>
      <w:lvlJc w:val="left"/>
      <w:pPr>
        <w:ind w:left="2403" w:hanging="360"/>
      </w:pPr>
      <w:rPr>
        <w:rFonts w:ascii="Courier New" w:eastAsia="Courier New" w:hAnsi="Courier New" w:cs="Courier New" w:hint="default"/>
        <w:b w:val="0"/>
        <w:bCs w:val="0"/>
        <w:i w:val="0"/>
        <w:iCs w:val="0"/>
        <w:color w:val="231F20"/>
        <w:w w:val="100"/>
        <w:sz w:val="22"/>
        <w:szCs w:val="22"/>
        <w:lang w:val="pl-PL" w:eastAsia="en-US" w:bidi="ar-SA"/>
      </w:rPr>
    </w:lvl>
    <w:lvl w:ilvl="2" w:tplc="D742BF44">
      <w:numFmt w:val="bullet"/>
      <w:lvlText w:val="•"/>
      <w:lvlJc w:val="left"/>
      <w:pPr>
        <w:ind w:left="3389" w:hanging="360"/>
      </w:pPr>
      <w:rPr>
        <w:rFonts w:hint="default"/>
        <w:lang w:val="pl-PL" w:eastAsia="en-US" w:bidi="ar-SA"/>
      </w:rPr>
    </w:lvl>
    <w:lvl w:ilvl="3" w:tplc="1410EC66">
      <w:numFmt w:val="bullet"/>
      <w:lvlText w:val="•"/>
      <w:lvlJc w:val="left"/>
      <w:pPr>
        <w:ind w:left="4379" w:hanging="360"/>
      </w:pPr>
      <w:rPr>
        <w:rFonts w:hint="default"/>
        <w:lang w:val="pl-PL" w:eastAsia="en-US" w:bidi="ar-SA"/>
      </w:rPr>
    </w:lvl>
    <w:lvl w:ilvl="4" w:tplc="9AC642FC">
      <w:numFmt w:val="bullet"/>
      <w:lvlText w:val="•"/>
      <w:lvlJc w:val="left"/>
      <w:pPr>
        <w:ind w:left="5368" w:hanging="360"/>
      </w:pPr>
      <w:rPr>
        <w:rFonts w:hint="default"/>
        <w:lang w:val="pl-PL" w:eastAsia="en-US" w:bidi="ar-SA"/>
      </w:rPr>
    </w:lvl>
    <w:lvl w:ilvl="5" w:tplc="397E2968">
      <w:numFmt w:val="bullet"/>
      <w:lvlText w:val="•"/>
      <w:lvlJc w:val="left"/>
      <w:pPr>
        <w:ind w:left="6358" w:hanging="360"/>
      </w:pPr>
      <w:rPr>
        <w:rFonts w:hint="default"/>
        <w:lang w:val="pl-PL" w:eastAsia="en-US" w:bidi="ar-SA"/>
      </w:rPr>
    </w:lvl>
    <w:lvl w:ilvl="6" w:tplc="D7DCBFBC">
      <w:numFmt w:val="bullet"/>
      <w:lvlText w:val="•"/>
      <w:lvlJc w:val="left"/>
      <w:pPr>
        <w:ind w:left="7347" w:hanging="360"/>
      </w:pPr>
      <w:rPr>
        <w:rFonts w:hint="default"/>
        <w:lang w:val="pl-PL" w:eastAsia="en-US" w:bidi="ar-SA"/>
      </w:rPr>
    </w:lvl>
    <w:lvl w:ilvl="7" w:tplc="180014EE">
      <w:numFmt w:val="bullet"/>
      <w:lvlText w:val="•"/>
      <w:lvlJc w:val="left"/>
      <w:pPr>
        <w:ind w:left="8337" w:hanging="360"/>
      </w:pPr>
      <w:rPr>
        <w:rFonts w:hint="default"/>
        <w:lang w:val="pl-PL" w:eastAsia="en-US" w:bidi="ar-SA"/>
      </w:rPr>
    </w:lvl>
    <w:lvl w:ilvl="8" w:tplc="4E0EE6FA">
      <w:numFmt w:val="bullet"/>
      <w:lvlText w:val="•"/>
      <w:lvlJc w:val="left"/>
      <w:pPr>
        <w:ind w:left="9326" w:hanging="360"/>
      </w:pPr>
      <w:rPr>
        <w:rFonts w:hint="default"/>
        <w:lang w:val="pl-PL" w:eastAsia="en-US" w:bidi="ar-SA"/>
      </w:rPr>
    </w:lvl>
  </w:abstractNum>
  <w:abstractNum w:abstractNumId="97" w15:restartNumberingAfterBreak="0">
    <w:nsid w:val="79684ECC"/>
    <w:multiLevelType w:val="hybridMultilevel"/>
    <w:tmpl w:val="4262192C"/>
    <w:lvl w:ilvl="0" w:tplc="FF505724">
      <w:start w:val="6"/>
      <w:numFmt w:val="decimal"/>
      <w:lvlText w:val="%1."/>
      <w:lvlJc w:val="left"/>
      <w:pPr>
        <w:ind w:left="720" w:hanging="339"/>
        <w:jc w:val="right"/>
      </w:pPr>
      <w:rPr>
        <w:rFonts w:ascii="Arial" w:eastAsia="Arial" w:hAnsi="Arial" w:cs="Arial" w:hint="default"/>
        <w:b/>
        <w:bCs/>
        <w:i w:val="0"/>
        <w:iCs w:val="0"/>
        <w:color w:val="231F20"/>
        <w:w w:val="94"/>
        <w:sz w:val="32"/>
        <w:szCs w:val="32"/>
        <w:lang w:val="pl-PL" w:eastAsia="en-US" w:bidi="ar-SA"/>
      </w:rPr>
    </w:lvl>
    <w:lvl w:ilvl="1" w:tplc="7E506536">
      <w:numFmt w:val="bullet"/>
      <w:lvlText w:val="•"/>
      <w:lvlJc w:val="left"/>
      <w:pPr>
        <w:ind w:left="1778" w:hanging="339"/>
      </w:pPr>
      <w:rPr>
        <w:rFonts w:hint="default"/>
        <w:lang w:val="pl-PL" w:eastAsia="en-US" w:bidi="ar-SA"/>
      </w:rPr>
    </w:lvl>
    <w:lvl w:ilvl="2" w:tplc="509CEA50">
      <w:numFmt w:val="bullet"/>
      <w:lvlText w:val="•"/>
      <w:lvlJc w:val="left"/>
      <w:pPr>
        <w:ind w:left="2837" w:hanging="339"/>
      </w:pPr>
      <w:rPr>
        <w:rFonts w:hint="default"/>
        <w:lang w:val="pl-PL" w:eastAsia="en-US" w:bidi="ar-SA"/>
      </w:rPr>
    </w:lvl>
    <w:lvl w:ilvl="3" w:tplc="7EDAFBBA">
      <w:numFmt w:val="bullet"/>
      <w:lvlText w:val="•"/>
      <w:lvlJc w:val="left"/>
      <w:pPr>
        <w:ind w:left="3895" w:hanging="339"/>
      </w:pPr>
      <w:rPr>
        <w:rFonts w:hint="default"/>
        <w:lang w:val="pl-PL" w:eastAsia="en-US" w:bidi="ar-SA"/>
      </w:rPr>
    </w:lvl>
    <w:lvl w:ilvl="4" w:tplc="C16833B8">
      <w:numFmt w:val="bullet"/>
      <w:lvlText w:val="•"/>
      <w:lvlJc w:val="left"/>
      <w:pPr>
        <w:ind w:left="4954" w:hanging="339"/>
      </w:pPr>
      <w:rPr>
        <w:rFonts w:hint="default"/>
        <w:lang w:val="pl-PL" w:eastAsia="en-US" w:bidi="ar-SA"/>
      </w:rPr>
    </w:lvl>
    <w:lvl w:ilvl="5" w:tplc="6802ABAA">
      <w:numFmt w:val="bullet"/>
      <w:lvlText w:val="•"/>
      <w:lvlJc w:val="left"/>
      <w:pPr>
        <w:ind w:left="6012" w:hanging="339"/>
      </w:pPr>
      <w:rPr>
        <w:rFonts w:hint="default"/>
        <w:lang w:val="pl-PL" w:eastAsia="en-US" w:bidi="ar-SA"/>
      </w:rPr>
    </w:lvl>
    <w:lvl w:ilvl="6" w:tplc="4176ADEA">
      <w:numFmt w:val="bullet"/>
      <w:lvlText w:val="•"/>
      <w:lvlJc w:val="left"/>
      <w:pPr>
        <w:ind w:left="7071" w:hanging="339"/>
      </w:pPr>
      <w:rPr>
        <w:rFonts w:hint="default"/>
        <w:lang w:val="pl-PL" w:eastAsia="en-US" w:bidi="ar-SA"/>
      </w:rPr>
    </w:lvl>
    <w:lvl w:ilvl="7" w:tplc="632648DA">
      <w:numFmt w:val="bullet"/>
      <w:lvlText w:val="•"/>
      <w:lvlJc w:val="left"/>
      <w:pPr>
        <w:ind w:left="8129" w:hanging="339"/>
      </w:pPr>
      <w:rPr>
        <w:rFonts w:hint="default"/>
        <w:lang w:val="pl-PL" w:eastAsia="en-US" w:bidi="ar-SA"/>
      </w:rPr>
    </w:lvl>
    <w:lvl w:ilvl="8" w:tplc="5CD02E72">
      <w:numFmt w:val="bullet"/>
      <w:lvlText w:val="•"/>
      <w:lvlJc w:val="left"/>
      <w:pPr>
        <w:ind w:left="9188" w:hanging="339"/>
      </w:pPr>
      <w:rPr>
        <w:rFonts w:hint="default"/>
        <w:lang w:val="pl-PL" w:eastAsia="en-US" w:bidi="ar-SA"/>
      </w:rPr>
    </w:lvl>
  </w:abstractNum>
  <w:abstractNum w:abstractNumId="98" w15:restartNumberingAfterBreak="0">
    <w:nsid w:val="7A6B1CFB"/>
    <w:multiLevelType w:val="hybridMultilevel"/>
    <w:tmpl w:val="1E226144"/>
    <w:lvl w:ilvl="0" w:tplc="F5960522">
      <w:start w:val="1"/>
      <w:numFmt w:val="decimal"/>
      <w:lvlText w:val="%1."/>
      <w:lvlJc w:val="left"/>
      <w:pPr>
        <w:ind w:left="80" w:hanging="231"/>
        <w:jc w:val="left"/>
      </w:pPr>
      <w:rPr>
        <w:rFonts w:ascii="Arial" w:eastAsia="Arial" w:hAnsi="Arial" w:cs="Arial" w:hint="default"/>
        <w:b w:val="0"/>
        <w:bCs w:val="0"/>
        <w:i w:val="0"/>
        <w:iCs w:val="0"/>
        <w:color w:val="231F20"/>
        <w:w w:val="92"/>
        <w:sz w:val="22"/>
        <w:szCs w:val="22"/>
        <w:lang w:val="pl-PL" w:eastAsia="en-US" w:bidi="ar-SA"/>
      </w:rPr>
    </w:lvl>
    <w:lvl w:ilvl="1" w:tplc="5A1C4856">
      <w:numFmt w:val="bullet"/>
      <w:lvlText w:val="•"/>
      <w:lvlJc w:val="left"/>
      <w:pPr>
        <w:ind w:left="679" w:hanging="231"/>
      </w:pPr>
      <w:rPr>
        <w:rFonts w:hint="default"/>
        <w:lang w:val="pl-PL" w:eastAsia="en-US" w:bidi="ar-SA"/>
      </w:rPr>
    </w:lvl>
    <w:lvl w:ilvl="2" w:tplc="58A64E78">
      <w:numFmt w:val="bullet"/>
      <w:lvlText w:val="•"/>
      <w:lvlJc w:val="left"/>
      <w:pPr>
        <w:ind w:left="1278" w:hanging="231"/>
      </w:pPr>
      <w:rPr>
        <w:rFonts w:hint="default"/>
        <w:lang w:val="pl-PL" w:eastAsia="en-US" w:bidi="ar-SA"/>
      </w:rPr>
    </w:lvl>
    <w:lvl w:ilvl="3" w:tplc="A696389E">
      <w:numFmt w:val="bullet"/>
      <w:lvlText w:val="•"/>
      <w:lvlJc w:val="left"/>
      <w:pPr>
        <w:ind w:left="1877" w:hanging="231"/>
      </w:pPr>
      <w:rPr>
        <w:rFonts w:hint="default"/>
        <w:lang w:val="pl-PL" w:eastAsia="en-US" w:bidi="ar-SA"/>
      </w:rPr>
    </w:lvl>
    <w:lvl w:ilvl="4" w:tplc="56207CD6">
      <w:numFmt w:val="bullet"/>
      <w:lvlText w:val="•"/>
      <w:lvlJc w:val="left"/>
      <w:pPr>
        <w:ind w:left="2476" w:hanging="231"/>
      </w:pPr>
      <w:rPr>
        <w:rFonts w:hint="default"/>
        <w:lang w:val="pl-PL" w:eastAsia="en-US" w:bidi="ar-SA"/>
      </w:rPr>
    </w:lvl>
    <w:lvl w:ilvl="5" w:tplc="C0DC34FE">
      <w:numFmt w:val="bullet"/>
      <w:lvlText w:val="•"/>
      <w:lvlJc w:val="left"/>
      <w:pPr>
        <w:ind w:left="3075" w:hanging="231"/>
      </w:pPr>
      <w:rPr>
        <w:rFonts w:hint="default"/>
        <w:lang w:val="pl-PL" w:eastAsia="en-US" w:bidi="ar-SA"/>
      </w:rPr>
    </w:lvl>
    <w:lvl w:ilvl="6" w:tplc="589CD260">
      <w:numFmt w:val="bullet"/>
      <w:lvlText w:val="•"/>
      <w:lvlJc w:val="left"/>
      <w:pPr>
        <w:ind w:left="3674" w:hanging="231"/>
      </w:pPr>
      <w:rPr>
        <w:rFonts w:hint="default"/>
        <w:lang w:val="pl-PL" w:eastAsia="en-US" w:bidi="ar-SA"/>
      </w:rPr>
    </w:lvl>
    <w:lvl w:ilvl="7" w:tplc="581A5BB4">
      <w:numFmt w:val="bullet"/>
      <w:lvlText w:val="•"/>
      <w:lvlJc w:val="left"/>
      <w:pPr>
        <w:ind w:left="4273" w:hanging="231"/>
      </w:pPr>
      <w:rPr>
        <w:rFonts w:hint="default"/>
        <w:lang w:val="pl-PL" w:eastAsia="en-US" w:bidi="ar-SA"/>
      </w:rPr>
    </w:lvl>
    <w:lvl w:ilvl="8" w:tplc="644C4B46">
      <w:numFmt w:val="bullet"/>
      <w:lvlText w:val="•"/>
      <w:lvlJc w:val="left"/>
      <w:pPr>
        <w:ind w:left="4872" w:hanging="231"/>
      </w:pPr>
      <w:rPr>
        <w:rFonts w:hint="default"/>
        <w:lang w:val="pl-PL" w:eastAsia="en-US" w:bidi="ar-SA"/>
      </w:rPr>
    </w:lvl>
  </w:abstractNum>
  <w:abstractNum w:abstractNumId="99" w15:restartNumberingAfterBreak="0">
    <w:nsid w:val="7CBD3288"/>
    <w:multiLevelType w:val="hybridMultilevel"/>
    <w:tmpl w:val="9F6A22E8"/>
    <w:lvl w:ilvl="0" w:tplc="7A9E7DF4">
      <w:numFmt w:val="bullet"/>
      <w:lvlText w:val="•"/>
      <w:lvlJc w:val="left"/>
      <w:pPr>
        <w:ind w:left="440" w:hanging="360"/>
      </w:pPr>
      <w:rPr>
        <w:rFonts w:ascii="Arial" w:eastAsia="Arial" w:hAnsi="Arial" w:cs="Arial" w:hint="default"/>
        <w:b w:val="0"/>
        <w:bCs w:val="0"/>
        <w:i w:val="0"/>
        <w:iCs w:val="0"/>
        <w:w w:val="142"/>
        <w:sz w:val="22"/>
        <w:szCs w:val="22"/>
        <w:lang w:val="pl-PL" w:eastAsia="en-US" w:bidi="ar-SA"/>
      </w:rPr>
    </w:lvl>
    <w:lvl w:ilvl="1" w:tplc="665A0436">
      <w:numFmt w:val="bullet"/>
      <w:lvlText w:val="•"/>
      <w:lvlJc w:val="left"/>
      <w:pPr>
        <w:ind w:left="882" w:hanging="360"/>
      </w:pPr>
      <w:rPr>
        <w:rFonts w:hint="default"/>
        <w:lang w:val="pl-PL" w:eastAsia="en-US" w:bidi="ar-SA"/>
      </w:rPr>
    </w:lvl>
    <w:lvl w:ilvl="2" w:tplc="05EC9218">
      <w:numFmt w:val="bullet"/>
      <w:lvlText w:val="•"/>
      <w:lvlJc w:val="left"/>
      <w:pPr>
        <w:ind w:left="1325" w:hanging="360"/>
      </w:pPr>
      <w:rPr>
        <w:rFonts w:hint="default"/>
        <w:lang w:val="pl-PL" w:eastAsia="en-US" w:bidi="ar-SA"/>
      </w:rPr>
    </w:lvl>
    <w:lvl w:ilvl="3" w:tplc="1E4C988E">
      <w:numFmt w:val="bullet"/>
      <w:lvlText w:val="•"/>
      <w:lvlJc w:val="left"/>
      <w:pPr>
        <w:ind w:left="1767" w:hanging="360"/>
      </w:pPr>
      <w:rPr>
        <w:rFonts w:hint="default"/>
        <w:lang w:val="pl-PL" w:eastAsia="en-US" w:bidi="ar-SA"/>
      </w:rPr>
    </w:lvl>
    <w:lvl w:ilvl="4" w:tplc="1380657C">
      <w:numFmt w:val="bullet"/>
      <w:lvlText w:val="•"/>
      <w:lvlJc w:val="left"/>
      <w:pPr>
        <w:ind w:left="2210" w:hanging="360"/>
      </w:pPr>
      <w:rPr>
        <w:rFonts w:hint="default"/>
        <w:lang w:val="pl-PL" w:eastAsia="en-US" w:bidi="ar-SA"/>
      </w:rPr>
    </w:lvl>
    <w:lvl w:ilvl="5" w:tplc="9B20991A">
      <w:numFmt w:val="bullet"/>
      <w:lvlText w:val="•"/>
      <w:lvlJc w:val="left"/>
      <w:pPr>
        <w:ind w:left="2653" w:hanging="360"/>
      </w:pPr>
      <w:rPr>
        <w:rFonts w:hint="default"/>
        <w:lang w:val="pl-PL" w:eastAsia="en-US" w:bidi="ar-SA"/>
      </w:rPr>
    </w:lvl>
    <w:lvl w:ilvl="6" w:tplc="1360BAF8">
      <w:numFmt w:val="bullet"/>
      <w:lvlText w:val="•"/>
      <w:lvlJc w:val="left"/>
      <w:pPr>
        <w:ind w:left="3095" w:hanging="360"/>
      </w:pPr>
      <w:rPr>
        <w:rFonts w:hint="default"/>
        <w:lang w:val="pl-PL" w:eastAsia="en-US" w:bidi="ar-SA"/>
      </w:rPr>
    </w:lvl>
    <w:lvl w:ilvl="7" w:tplc="4448DC94">
      <w:numFmt w:val="bullet"/>
      <w:lvlText w:val="•"/>
      <w:lvlJc w:val="left"/>
      <w:pPr>
        <w:ind w:left="3538" w:hanging="360"/>
      </w:pPr>
      <w:rPr>
        <w:rFonts w:hint="default"/>
        <w:lang w:val="pl-PL" w:eastAsia="en-US" w:bidi="ar-SA"/>
      </w:rPr>
    </w:lvl>
    <w:lvl w:ilvl="8" w:tplc="A042A8BE">
      <w:numFmt w:val="bullet"/>
      <w:lvlText w:val="•"/>
      <w:lvlJc w:val="left"/>
      <w:pPr>
        <w:ind w:left="3980" w:hanging="360"/>
      </w:pPr>
      <w:rPr>
        <w:rFonts w:hint="default"/>
        <w:lang w:val="pl-PL" w:eastAsia="en-US" w:bidi="ar-SA"/>
      </w:rPr>
    </w:lvl>
  </w:abstractNum>
  <w:abstractNum w:abstractNumId="100" w15:restartNumberingAfterBreak="0">
    <w:nsid w:val="7F330E50"/>
    <w:multiLevelType w:val="hybridMultilevel"/>
    <w:tmpl w:val="6AF4A200"/>
    <w:lvl w:ilvl="0" w:tplc="64C67636">
      <w:numFmt w:val="bullet"/>
      <w:lvlText w:val="•"/>
      <w:lvlJc w:val="left"/>
      <w:pPr>
        <w:ind w:left="1683" w:hanging="360"/>
      </w:pPr>
      <w:rPr>
        <w:rFonts w:ascii="Arial" w:eastAsia="Arial" w:hAnsi="Arial" w:cs="Arial" w:hint="default"/>
        <w:w w:val="100"/>
        <w:lang w:val="pl-PL" w:eastAsia="en-US" w:bidi="ar-SA"/>
      </w:rPr>
    </w:lvl>
    <w:lvl w:ilvl="1" w:tplc="585AF24E">
      <w:numFmt w:val="bullet"/>
      <w:lvlText w:val="•"/>
      <w:lvlJc w:val="left"/>
      <w:pPr>
        <w:ind w:left="2642" w:hanging="360"/>
      </w:pPr>
      <w:rPr>
        <w:rFonts w:hint="default"/>
        <w:lang w:val="pl-PL" w:eastAsia="en-US" w:bidi="ar-SA"/>
      </w:rPr>
    </w:lvl>
    <w:lvl w:ilvl="2" w:tplc="61A8C192">
      <w:numFmt w:val="bullet"/>
      <w:lvlText w:val="•"/>
      <w:lvlJc w:val="left"/>
      <w:pPr>
        <w:ind w:left="3605" w:hanging="360"/>
      </w:pPr>
      <w:rPr>
        <w:rFonts w:hint="default"/>
        <w:lang w:val="pl-PL" w:eastAsia="en-US" w:bidi="ar-SA"/>
      </w:rPr>
    </w:lvl>
    <w:lvl w:ilvl="3" w:tplc="98A2F590">
      <w:numFmt w:val="bullet"/>
      <w:lvlText w:val="•"/>
      <w:lvlJc w:val="left"/>
      <w:pPr>
        <w:ind w:left="4567" w:hanging="360"/>
      </w:pPr>
      <w:rPr>
        <w:rFonts w:hint="default"/>
        <w:lang w:val="pl-PL" w:eastAsia="en-US" w:bidi="ar-SA"/>
      </w:rPr>
    </w:lvl>
    <w:lvl w:ilvl="4" w:tplc="1C7AC20C">
      <w:numFmt w:val="bullet"/>
      <w:lvlText w:val="•"/>
      <w:lvlJc w:val="left"/>
      <w:pPr>
        <w:ind w:left="5530" w:hanging="360"/>
      </w:pPr>
      <w:rPr>
        <w:rFonts w:hint="default"/>
        <w:lang w:val="pl-PL" w:eastAsia="en-US" w:bidi="ar-SA"/>
      </w:rPr>
    </w:lvl>
    <w:lvl w:ilvl="5" w:tplc="DE9ED5D2">
      <w:numFmt w:val="bullet"/>
      <w:lvlText w:val="•"/>
      <w:lvlJc w:val="left"/>
      <w:pPr>
        <w:ind w:left="6492" w:hanging="360"/>
      </w:pPr>
      <w:rPr>
        <w:rFonts w:hint="default"/>
        <w:lang w:val="pl-PL" w:eastAsia="en-US" w:bidi="ar-SA"/>
      </w:rPr>
    </w:lvl>
    <w:lvl w:ilvl="6" w:tplc="64FCA8E4">
      <w:numFmt w:val="bullet"/>
      <w:lvlText w:val="•"/>
      <w:lvlJc w:val="left"/>
      <w:pPr>
        <w:ind w:left="7455" w:hanging="360"/>
      </w:pPr>
      <w:rPr>
        <w:rFonts w:hint="default"/>
        <w:lang w:val="pl-PL" w:eastAsia="en-US" w:bidi="ar-SA"/>
      </w:rPr>
    </w:lvl>
    <w:lvl w:ilvl="7" w:tplc="A6C09C26">
      <w:numFmt w:val="bullet"/>
      <w:lvlText w:val="•"/>
      <w:lvlJc w:val="left"/>
      <w:pPr>
        <w:ind w:left="8417" w:hanging="360"/>
      </w:pPr>
      <w:rPr>
        <w:rFonts w:hint="default"/>
        <w:lang w:val="pl-PL" w:eastAsia="en-US" w:bidi="ar-SA"/>
      </w:rPr>
    </w:lvl>
    <w:lvl w:ilvl="8" w:tplc="FA5C2B8A">
      <w:numFmt w:val="bullet"/>
      <w:lvlText w:val="•"/>
      <w:lvlJc w:val="left"/>
      <w:pPr>
        <w:ind w:left="9380" w:hanging="360"/>
      </w:pPr>
      <w:rPr>
        <w:rFonts w:hint="default"/>
        <w:lang w:val="pl-PL" w:eastAsia="en-US" w:bidi="ar-SA"/>
      </w:rPr>
    </w:lvl>
  </w:abstractNum>
  <w:num w:numId="1" w16cid:durableId="1610114780">
    <w:abstractNumId w:val="67"/>
  </w:num>
  <w:num w:numId="2" w16cid:durableId="1342005430">
    <w:abstractNumId w:val="10"/>
  </w:num>
  <w:num w:numId="3" w16cid:durableId="1282686112">
    <w:abstractNumId w:val="50"/>
  </w:num>
  <w:num w:numId="4" w16cid:durableId="367219563">
    <w:abstractNumId w:val="32"/>
  </w:num>
  <w:num w:numId="5" w16cid:durableId="153572637">
    <w:abstractNumId w:val="16"/>
  </w:num>
  <w:num w:numId="6" w16cid:durableId="369765741">
    <w:abstractNumId w:val="9"/>
  </w:num>
  <w:num w:numId="7" w16cid:durableId="1876043115">
    <w:abstractNumId w:val="30"/>
  </w:num>
  <w:num w:numId="8" w16cid:durableId="1765102162">
    <w:abstractNumId w:val="1"/>
  </w:num>
  <w:num w:numId="9" w16cid:durableId="739792649">
    <w:abstractNumId w:val="99"/>
  </w:num>
  <w:num w:numId="10" w16cid:durableId="789979749">
    <w:abstractNumId w:val="46"/>
  </w:num>
  <w:num w:numId="11" w16cid:durableId="1004429626">
    <w:abstractNumId w:val="17"/>
  </w:num>
  <w:num w:numId="12" w16cid:durableId="1673534448">
    <w:abstractNumId w:val="82"/>
  </w:num>
  <w:num w:numId="13" w16cid:durableId="1970279878">
    <w:abstractNumId w:val="71"/>
  </w:num>
  <w:num w:numId="14" w16cid:durableId="1143430465">
    <w:abstractNumId w:val="41"/>
  </w:num>
  <w:num w:numId="15" w16cid:durableId="386073834">
    <w:abstractNumId w:val="23"/>
  </w:num>
  <w:num w:numId="16" w16cid:durableId="1958370871">
    <w:abstractNumId w:val="40"/>
  </w:num>
  <w:num w:numId="17" w16cid:durableId="630477443">
    <w:abstractNumId w:val="51"/>
  </w:num>
  <w:num w:numId="18" w16cid:durableId="308291692">
    <w:abstractNumId w:val="98"/>
  </w:num>
  <w:num w:numId="19" w16cid:durableId="893203857">
    <w:abstractNumId w:val="28"/>
  </w:num>
  <w:num w:numId="20" w16cid:durableId="1129208861">
    <w:abstractNumId w:val="80"/>
  </w:num>
  <w:num w:numId="21" w16cid:durableId="2136478938">
    <w:abstractNumId w:val="6"/>
  </w:num>
  <w:num w:numId="22" w16cid:durableId="1253587925">
    <w:abstractNumId w:val="57"/>
  </w:num>
  <w:num w:numId="23" w16cid:durableId="807866114">
    <w:abstractNumId w:val="88"/>
  </w:num>
  <w:num w:numId="24" w16cid:durableId="1660228167">
    <w:abstractNumId w:val="62"/>
  </w:num>
  <w:num w:numId="25" w16cid:durableId="2021545717">
    <w:abstractNumId w:val="66"/>
  </w:num>
  <w:num w:numId="26" w16cid:durableId="1075587869">
    <w:abstractNumId w:val="0"/>
  </w:num>
  <w:num w:numId="27" w16cid:durableId="501285182">
    <w:abstractNumId w:val="4"/>
  </w:num>
  <w:num w:numId="28" w16cid:durableId="1664620013">
    <w:abstractNumId w:val="11"/>
  </w:num>
  <w:num w:numId="29" w16cid:durableId="1885798777">
    <w:abstractNumId w:val="39"/>
  </w:num>
  <w:num w:numId="30" w16cid:durableId="171531524">
    <w:abstractNumId w:val="25"/>
  </w:num>
  <w:num w:numId="31" w16cid:durableId="47193064">
    <w:abstractNumId w:val="43"/>
  </w:num>
  <w:num w:numId="32" w16cid:durableId="91778131">
    <w:abstractNumId w:val="97"/>
  </w:num>
  <w:num w:numId="33" w16cid:durableId="1668825023">
    <w:abstractNumId w:val="42"/>
  </w:num>
  <w:num w:numId="34" w16cid:durableId="1768847619">
    <w:abstractNumId w:val="95"/>
  </w:num>
  <w:num w:numId="35" w16cid:durableId="771167732">
    <w:abstractNumId w:val="47"/>
  </w:num>
  <w:num w:numId="36" w16cid:durableId="1822959193">
    <w:abstractNumId w:val="44"/>
  </w:num>
  <w:num w:numId="37" w16cid:durableId="991249655">
    <w:abstractNumId w:val="78"/>
  </w:num>
  <w:num w:numId="38" w16cid:durableId="1688678287">
    <w:abstractNumId w:val="86"/>
  </w:num>
  <w:num w:numId="39" w16cid:durableId="1542010425">
    <w:abstractNumId w:val="56"/>
  </w:num>
  <w:num w:numId="40" w16cid:durableId="1270812784">
    <w:abstractNumId w:val="81"/>
  </w:num>
  <w:num w:numId="41" w16cid:durableId="1272663360">
    <w:abstractNumId w:val="91"/>
  </w:num>
  <w:num w:numId="42" w16cid:durableId="1607038376">
    <w:abstractNumId w:val="12"/>
  </w:num>
  <w:num w:numId="43" w16cid:durableId="1713187394">
    <w:abstractNumId w:val="61"/>
  </w:num>
  <w:num w:numId="44" w16cid:durableId="1483543655">
    <w:abstractNumId w:val="59"/>
  </w:num>
  <w:num w:numId="45" w16cid:durableId="1980112392">
    <w:abstractNumId w:val="63"/>
  </w:num>
  <w:num w:numId="46" w16cid:durableId="1461150117">
    <w:abstractNumId w:val="73"/>
  </w:num>
  <w:num w:numId="47" w16cid:durableId="1453283786">
    <w:abstractNumId w:val="100"/>
  </w:num>
  <w:num w:numId="48" w16cid:durableId="424617777">
    <w:abstractNumId w:val="14"/>
  </w:num>
  <w:num w:numId="49" w16cid:durableId="1763330461">
    <w:abstractNumId w:val="65"/>
  </w:num>
  <w:num w:numId="50" w16cid:durableId="1296257286">
    <w:abstractNumId w:val="54"/>
  </w:num>
  <w:num w:numId="51" w16cid:durableId="607542926">
    <w:abstractNumId w:val="48"/>
  </w:num>
  <w:num w:numId="52" w16cid:durableId="156966881">
    <w:abstractNumId w:val="75"/>
  </w:num>
  <w:num w:numId="53" w16cid:durableId="1813791049">
    <w:abstractNumId w:val="96"/>
  </w:num>
  <w:num w:numId="54" w16cid:durableId="837115124">
    <w:abstractNumId w:val="22"/>
  </w:num>
  <w:num w:numId="55" w16cid:durableId="1680157547">
    <w:abstractNumId w:val="83"/>
  </w:num>
  <w:num w:numId="56" w16cid:durableId="79177175">
    <w:abstractNumId w:val="5"/>
  </w:num>
  <w:num w:numId="57" w16cid:durableId="1974669921">
    <w:abstractNumId w:val="68"/>
  </w:num>
  <w:num w:numId="58" w16cid:durableId="1624651820">
    <w:abstractNumId w:val="90"/>
  </w:num>
  <w:num w:numId="59" w16cid:durableId="1874420284">
    <w:abstractNumId w:val="55"/>
  </w:num>
  <w:num w:numId="60" w16cid:durableId="1080298246">
    <w:abstractNumId w:val="2"/>
  </w:num>
  <w:num w:numId="61" w16cid:durableId="1066296139">
    <w:abstractNumId w:val="21"/>
  </w:num>
  <w:num w:numId="62" w16cid:durableId="622425055">
    <w:abstractNumId w:val="77"/>
  </w:num>
  <w:num w:numId="63" w16cid:durableId="9263461">
    <w:abstractNumId w:val="64"/>
  </w:num>
  <w:num w:numId="64" w16cid:durableId="1147013505">
    <w:abstractNumId w:val="26"/>
  </w:num>
  <w:num w:numId="65" w16cid:durableId="581455356">
    <w:abstractNumId w:val="72"/>
  </w:num>
  <w:num w:numId="66" w16cid:durableId="1501963101">
    <w:abstractNumId w:val="15"/>
  </w:num>
  <w:num w:numId="67" w16cid:durableId="1367559276">
    <w:abstractNumId w:val="84"/>
  </w:num>
  <w:num w:numId="68" w16cid:durableId="909075821">
    <w:abstractNumId w:val="69"/>
  </w:num>
  <w:num w:numId="69" w16cid:durableId="1051807746">
    <w:abstractNumId w:val="37"/>
  </w:num>
  <w:num w:numId="70" w16cid:durableId="273100369">
    <w:abstractNumId w:val="45"/>
  </w:num>
  <w:num w:numId="71" w16cid:durableId="1512183635">
    <w:abstractNumId w:val="27"/>
  </w:num>
  <w:num w:numId="72" w16cid:durableId="1128512">
    <w:abstractNumId w:val="79"/>
  </w:num>
  <w:num w:numId="73" w16cid:durableId="1973093850">
    <w:abstractNumId w:val="49"/>
  </w:num>
  <w:num w:numId="74" w16cid:durableId="1943493724">
    <w:abstractNumId w:val="24"/>
  </w:num>
  <w:num w:numId="75" w16cid:durableId="1074670741">
    <w:abstractNumId w:val="8"/>
  </w:num>
  <w:num w:numId="76" w16cid:durableId="1093358007">
    <w:abstractNumId w:val="18"/>
  </w:num>
  <w:num w:numId="77" w16cid:durableId="378406800">
    <w:abstractNumId w:val="31"/>
  </w:num>
  <w:num w:numId="78" w16cid:durableId="1105535630">
    <w:abstractNumId w:val="89"/>
  </w:num>
  <w:num w:numId="79" w16cid:durableId="1990207533">
    <w:abstractNumId w:val="93"/>
  </w:num>
  <w:num w:numId="80" w16cid:durableId="1290090137">
    <w:abstractNumId w:val="20"/>
  </w:num>
  <w:num w:numId="81" w16cid:durableId="2089885285">
    <w:abstractNumId w:val="92"/>
  </w:num>
  <w:num w:numId="82" w16cid:durableId="1804149265">
    <w:abstractNumId w:val="85"/>
  </w:num>
  <w:num w:numId="83" w16cid:durableId="1501659029">
    <w:abstractNumId w:val="34"/>
  </w:num>
  <w:num w:numId="84" w16cid:durableId="708917498">
    <w:abstractNumId w:val="35"/>
  </w:num>
  <w:num w:numId="85" w16cid:durableId="69279804">
    <w:abstractNumId w:val="94"/>
  </w:num>
  <w:num w:numId="86" w16cid:durableId="653529094">
    <w:abstractNumId w:val="58"/>
  </w:num>
  <w:num w:numId="87" w16cid:durableId="1771120177">
    <w:abstractNumId w:val="36"/>
  </w:num>
  <w:num w:numId="88" w16cid:durableId="883911995">
    <w:abstractNumId w:val="13"/>
  </w:num>
  <w:num w:numId="89" w16cid:durableId="2025086543">
    <w:abstractNumId w:val="33"/>
  </w:num>
  <w:num w:numId="90" w16cid:durableId="1390298290">
    <w:abstractNumId w:val="53"/>
  </w:num>
  <w:num w:numId="91" w16cid:durableId="906260163">
    <w:abstractNumId w:val="52"/>
  </w:num>
  <w:num w:numId="92" w16cid:durableId="106849099">
    <w:abstractNumId w:val="87"/>
  </w:num>
  <w:num w:numId="93" w16cid:durableId="1384216190">
    <w:abstractNumId w:val="7"/>
  </w:num>
  <w:num w:numId="94" w16cid:durableId="1787968333">
    <w:abstractNumId w:val="19"/>
  </w:num>
  <w:num w:numId="95" w16cid:durableId="1156921306">
    <w:abstractNumId w:val="70"/>
  </w:num>
  <w:num w:numId="96" w16cid:durableId="990525576">
    <w:abstractNumId w:val="74"/>
  </w:num>
  <w:num w:numId="97" w16cid:durableId="1683161416">
    <w:abstractNumId w:val="29"/>
  </w:num>
  <w:num w:numId="98" w16cid:durableId="1884634767">
    <w:abstractNumId w:val="3"/>
  </w:num>
  <w:num w:numId="99" w16cid:durableId="163857907">
    <w:abstractNumId w:val="60"/>
  </w:num>
  <w:num w:numId="100" w16cid:durableId="1481919396">
    <w:abstractNumId w:val="38"/>
  </w:num>
  <w:num w:numId="101" w16cid:durableId="768163898">
    <w:abstractNumId w:val="76"/>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hyphenationZone w:val="425"/>
  <w:drawingGridHorizontalSpacing w:val="110"/>
  <w:displayHorizontalDrawingGridEvery w:val="2"/>
  <w:characterSpacingControl w:val="doNotCompress"/>
  <w:hdrShapeDefaults>
    <o:shapedefaults v:ext="edit" spidmax="2757"/>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766AD"/>
    <w:rsid w:val="003D3777"/>
    <w:rsid w:val="004766AD"/>
    <w:rsid w:val="009549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57"/>
    <o:shapelayout v:ext="edit">
      <o:idmap v:ext="edit" data="2"/>
    </o:shapelayout>
  </w:shapeDefaults>
  <w:decimalSymbol w:val=","/>
  <w:listSeparator w:val=";"/>
  <w14:docId w14:val="2E87D008"/>
  <w15:docId w15:val="{3DF3CBEB-DCE0-45AD-9431-AA1B2A521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paragraph" w:styleId="Nagwek1">
    <w:name w:val="heading 1"/>
    <w:basedOn w:val="Normalny"/>
    <w:uiPriority w:val="9"/>
    <w:qFormat/>
    <w:pPr>
      <w:spacing w:before="195"/>
      <w:ind w:left="720"/>
      <w:outlineLvl w:val="0"/>
    </w:pPr>
    <w:rPr>
      <w:rFonts w:ascii="Arial-BoldItalicMT" w:eastAsia="Arial-BoldItalicMT" w:hAnsi="Arial-BoldItalicMT" w:cs="Arial-BoldItalicMT"/>
      <w:b/>
      <w:bCs/>
      <w:i/>
      <w:iCs/>
      <w:sz w:val="60"/>
      <w:szCs w:val="60"/>
    </w:rPr>
  </w:style>
  <w:style w:type="paragraph" w:styleId="Nagwek2">
    <w:name w:val="heading 2"/>
    <w:basedOn w:val="Normalny"/>
    <w:uiPriority w:val="9"/>
    <w:unhideWhenUsed/>
    <w:qFormat/>
    <w:pPr>
      <w:spacing w:before="67"/>
      <w:ind w:left="1683"/>
      <w:outlineLvl w:val="1"/>
    </w:pPr>
    <w:rPr>
      <w:b/>
      <w:bCs/>
      <w:sz w:val="40"/>
      <w:szCs w:val="40"/>
    </w:rPr>
  </w:style>
  <w:style w:type="paragraph" w:styleId="Nagwek3">
    <w:name w:val="heading 3"/>
    <w:basedOn w:val="Normalny"/>
    <w:uiPriority w:val="9"/>
    <w:unhideWhenUsed/>
    <w:qFormat/>
    <w:pPr>
      <w:ind w:left="1440"/>
      <w:outlineLvl w:val="2"/>
    </w:pPr>
    <w:rPr>
      <w:b/>
      <w:bCs/>
      <w:sz w:val="32"/>
      <w:szCs w:val="32"/>
    </w:rPr>
  </w:style>
  <w:style w:type="paragraph" w:styleId="Nagwek4">
    <w:name w:val="heading 4"/>
    <w:basedOn w:val="Normalny"/>
    <w:uiPriority w:val="9"/>
    <w:unhideWhenUsed/>
    <w:qFormat/>
    <w:pPr>
      <w:ind w:left="963"/>
      <w:outlineLvl w:val="3"/>
    </w:pPr>
    <w:rPr>
      <w:b/>
      <w:bCs/>
      <w:sz w:val="28"/>
      <w:szCs w:val="28"/>
    </w:rPr>
  </w:style>
  <w:style w:type="paragraph" w:styleId="Nagwek5">
    <w:name w:val="heading 5"/>
    <w:basedOn w:val="Normalny"/>
    <w:uiPriority w:val="9"/>
    <w:unhideWhenUsed/>
    <w:qFormat/>
    <w:pPr>
      <w:ind w:left="720"/>
      <w:outlineLvl w:val="4"/>
    </w:pPr>
    <w:rPr>
      <w:b/>
      <w:bCs/>
      <w:sz w:val="28"/>
      <w:szCs w:val="28"/>
    </w:rPr>
  </w:style>
  <w:style w:type="paragraph" w:styleId="Nagwek6">
    <w:name w:val="heading 6"/>
    <w:basedOn w:val="Normalny"/>
    <w:uiPriority w:val="9"/>
    <w:unhideWhenUsed/>
    <w:qFormat/>
    <w:pPr>
      <w:spacing w:before="208" w:line="267" w:lineRule="exact"/>
      <w:ind w:left="720"/>
      <w:outlineLvl w:val="5"/>
    </w:pPr>
    <w:rPr>
      <w:b/>
      <w:bCs/>
      <w:sz w:val="24"/>
      <w:szCs w:val="24"/>
    </w:rPr>
  </w:style>
  <w:style w:type="paragraph" w:styleId="Nagwek7">
    <w:name w:val="heading 7"/>
    <w:basedOn w:val="Normalny"/>
    <w:uiPriority w:val="1"/>
    <w:qFormat/>
    <w:pPr>
      <w:ind w:left="720"/>
      <w:outlineLvl w:val="6"/>
    </w:pPr>
    <w:rPr>
      <w:b/>
      <w:bCs/>
      <w:sz w:val="24"/>
      <w:szCs w:val="24"/>
    </w:rPr>
  </w:style>
  <w:style w:type="paragraph" w:styleId="Nagwek8">
    <w:name w:val="heading 8"/>
    <w:basedOn w:val="Normalny"/>
    <w:uiPriority w:val="1"/>
    <w:qFormat/>
    <w:pPr>
      <w:spacing w:before="2"/>
      <w:ind w:left="963"/>
      <w:outlineLvl w:val="7"/>
    </w:pPr>
    <w:rPr>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78"/>
      <w:ind w:left="1332"/>
    </w:pPr>
    <w:rPr>
      <w:b/>
      <w:bCs/>
      <w:sz w:val="26"/>
      <w:szCs w:val="26"/>
    </w:rPr>
  </w:style>
  <w:style w:type="paragraph" w:styleId="Spistreci2">
    <w:name w:val="toc 2"/>
    <w:basedOn w:val="Normalny"/>
    <w:uiPriority w:val="1"/>
    <w:qFormat/>
    <w:pPr>
      <w:spacing w:before="82"/>
      <w:ind w:left="1332"/>
    </w:pPr>
  </w:style>
  <w:style w:type="paragraph" w:styleId="Spistreci3">
    <w:name w:val="toc 3"/>
    <w:basedOn w:val="Normalny"/>
    <w:uiPriority w:val="1"/>
    <w:qFormat/>
    <w:pPr>
      <w:spacing w:before="78"/>
      <w:ind w:left="1332"/>
    </w:pPr>
    <w:rPr>
      <w:b/>
      <w:bCs/>
      <w:i/>
      <w:iCs/>
    </w:rPr>
  </w:style>
  <w:style w:type="paragraph" w:styleId="Spistreci4">
    <w:name w:val="toc 4"/>
    <w:basedOn w:val="Normalny"/>
    <w:uiPriority w:val="1"/>
    <w:qFormat/>
    <w:pPr>
      <w:spacing w:before="82"/>
      <w:ind w:left="1552"/>
    </w:pPr>
  </w:style>
  <w:style w:type="paragraph" w:styleId="Spistreci5">
    <w:name w:val="toc 5"/>
    <w:basedOn w:val="Normalny"/>
    <w:uiPriority w:val="1"/>
    <w:qFormat/>
    <w:pPr>
      <w:spacing w:before="82"/>
      <w:ind w:left="1552"/>
    </w:pPr>
  </w:style>
  <w:style w:type="paragraph" w:styleId="Spistreci6">
    <w:name w:val="toc 6"/>
    <w:basedOn w:val="Normalny"/>
    <w:uiPriority w:val="1"/>
    <w:qFormat/>
    <w:pPr>
      <w:spacing w:before="82"/>
      <w:ind w:left="1772"/>
    </w:pPr>
  </w:style>
  <w:style w:type="paragraph" w:styleId="Tekstpodstawowy">
    <w:name w:val="Body Text"/>
    <w:basedOn w:val="Normalny"/>
    <w:uiPriority w:val="1"/>
    <w:qFormat/>
  </w:style>
  <w:style w:type="paragraph" w:styleId="Akapitzlist">
    <w:name w:val="List Paragraph"/>
    <w:basedOn w:val="Normalny"/>
    <w:uiPriority w:val="1"/>
    <w:qFormat/>
    <w:pPr>
      <w:ind w:left="1440" w:hanging="360"/>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39.jpeg"/><Relationship Id="rId299" Type="http://schemas.openxmlformats.org/officeDocument/2006/relationships/fontTable" Target="fontTable.xml"/><Relationship Id="rId21" Type="http://schemas.openxmlformats.org/officeDocument/2006/relationships/image" Target="media/image7.png"/><Relationship Id="rId63" Type="http://schemas.openxmlformats.org/officeDocument/2006/relationships/header" Target="header16.xml"/><Relationship Id="rId159" Type="http://schemas.openxmlformats.org/officeDocument/2006/relationships/footer" Target="footer53.xml"/><Relationship Id="rId170" Type="http://schemas.openxmlformats.org/officeDocument/2006/relationships/header" Target="header60.xml"/><Relationship Id="rId226" Type="http://schemas.openxmlformats.org/officeDocument/2006/relationships/header" Target="header88.xml"/><Relationship Id="rId268" Type="http://schemas.openxmlformats.org/officeDocument/2006/relationships/image" Target="media/image52.jpeg"/><Relationship Id="rId32" Type="http://schemas.openxmlformats.org/officeDocument/2006/relationships/image" Target="media/image14.jpeg"/><Relationship Id="rId74" Type="http://schemas.openxmlformats.org/officeDocument/2006/relationships/image" Target="media/image26.jpeg"/><Relationship Id="rId128" Type="http://schemas.openxmlformats.org/officeDocument/2006/relationships/footer" Target="footer38.xml"/><Relationship Id="rId5" Type="http://schemas.openxmlformats.org/officeDocument/2006/relationships/footnotes" Target="footnotes.xml"/><Relationship Id="rId181" Type="http://schemas.openxmlformats.org/officeDocument/2006/relationships/footer" Target="footer64.xml"/><Relationship Id="rId237" Type="http://schemas.openxmlformats.org/officeDocument/2006/relationships/footer" Target="footer92.xml"/><Relationship Id="rId279" Type="http://schemas.openxmlformats.org/officeDocument/2006/relationships/image" Target="media/image63.png"/><Relationship Id="rId43" Type="http://schemas.openxmlformats.org/officeDocument/2006/relationships/header" Target="header9.xml"/><Relationship Id="rId139" Type="http://schemas.openxmlformats.org/officeDocument/2006/relationships/footer" Target="footer43.xml"/><Relationship Id="rId290" Type="http://schemas.openxmlformats.org/officeDocument/2006/relationships/hyperlink" Target="http://www/" TargetMode="External"/><Relationship Id="rId85" Type="http://schemas.openxmlformats.org/officeDocument/2006/relationships/footer" Target="footer22.xml"/><Relationship Id="rId150" Type="http://schemas.openxmlformats.org/officeDocument/2006/relationships/header" Target="header50.xml"/><Relationship Id="rId192" Type="http://schemas.openxmlformats.org/officeDocument/2006/relationships/header" Target="header71.xml"/><Relationship Id="rId206" Type="http://schemas.openxmlformats.org/officeDocument/2006/relationships/header" Target="header78.xml"/><Relationship Id="rId248" Type="http://schemas.openxmlformats.org/officeDocument/2006/relationships/header" Target="header99.xml"/><Relationship Id="rId12" Type="http://schemas.openxmlformats.org/officeDocument/2006/relationships/hyperlink" Target="http://eur-lex.europa.eu/" TargetMode="External"/><Relationship Id="rId108" Type="http://schemas.openxmlformats.org/officeDocument/2006/relationships/header" Target="header32.xml"/><Relationship Id="rId54" Type="http://schemas.openxmlformats.org/officeDocument/2006/relationships/image" Target="media/image20.jpeg"/><Relationship Id="rId75" Type="http://schemas.openxmlformats.org/officeDocument/2006/relationships/header" Target="header20.xml"/><Relationship Id="rId96" Type="http://schemas.openxmlformats.org/officeDocument/2006/relationships/footer" Target="footer26.xml"/><Relationship Id="rId140" Type="http://schemas.openxmlformats.org/officeDocument/2006/relationships/header" Target="header45.xml"/><Relationship Id="rId161" Type="http://schemas.openxmlformats.org/officeDocument/2006/relationships/footer" Target="footer54.xml"/><Relationship Id="rId182" Type="http://schemas.openxmlformats.org/officeDocument/2006/relationships/header" Target="header66.xml"/><Relationship Id="rId217" Type="http://schemas.openxmlformats.org/officeDocument/2006/relationships/footer" Target="footer82.xml"/><Relationship Id="rId6" Type="http://schemas.openxmlformats.org/officeDocument/2006/relationships/endnotes" Target="endnotes.xml"/><Relationship Id="rId238" Type="http://schemas.openxmlformats.org/officeDocument/2006/relationships/header" Target="header94.xml"/><Relationship Id="rId259" Type="http://schemas.openxmlformats.org/officeDocument/2006/relationships/header" Target="header103.xml"/><Relationship Id="rId23" Type="http://schemas.openxmlformats.org/officeDocument/2006/relationships/image" Target="media/image9.png"/><Relationship Id="rId119" Type="http://schemas.openxmlformats.org/officeDocument/2006/relationships/footer" Target="footer34.xml"/><Relationship Id="rId270" Type="http://schemas.openxmlformats.org/officeDocument/2006/relationships/image" Target="media/image54.jpeg"/><Relationship Id="rId291" Type="http://schemas.openxmlformats.org/officeDocument/2006/relationships/hyperlink" Target="http://www.nik.gov.pl/aktualnosci/" TargetMode="External"/><Relationship Id="rId44" Type="http://schemas.openxmlformats.org/officeDocument/2006/relationships/footer" Target="footer8.xml"/><Relationship Id="rId65" Type="http://schemas.openxmlformats.org/officeDocument/2006/relationships/image" Target="media/image23.jpeg"/><Relationship Id="rId86" Type="http://schemas.openxmlformats.org/officeDocument/2006/relationships/image" Target="media/image30.jpeg"/><Relationship Id="rId130" Type="http://schemas.openxmlformats.org/officeDocument/2006/relationships/footer" Target="footer39.xml"/><Relationship Id="rId151" Type="http://schemas.openxmlformats.org/officeDocument/2006/relationships/footer" Target="footer49.xml"/><Relationship Id="rId172" Type="http://schemas.openxmlformats.org/officeDocument/2006/relationships/header" Target="header61.xml"/><Relationship Id="rId193" Type="http://schemas.openxmlformats.org/officeDocument/2006/relationships/footer" Target="footer70.xml"/><Relationship Id="rId207" Type="http://schemas.openxmlformats.org/officeDocument/2006/relationships/footer" Target="footer77.xml"/><Relationship Id="rId228" Type="http://schemas.openxmlformats.org/officeDocument/2006/relationships/header" Target="header89.xml"/><Relationship Id="rId249" Type="http://schemas.openxmlformats.org/officeDocument/2006/relationships/footer" Target="footer98.xml"/><Relationship Id="rId13" Type="http://schemas.openxmlformats.org/officeDocument/2006/relationships/hyperlink" Target="http://www.funduszeeuropejskie.gov.pl/strony/o-funduszach/fundusze-europejskie-bez-barier/dostepnosc-plus/o-programie/" TargetMode="External"/><Relationship Id="rId109" Type="http://schemas.openxmlformats.org/officeDocument/2006/relationships/footer" Target="footer31.xml"/><Relationship Id="rId260" Type="http://schemas.openxmlformats.org/officeDocument/2006/relationships/footer" Target="footer102.xml"/><Relationship Id="rId281" Type="http://schemas.openxmlformats.org/officeDocument/2006/relationships/image" Target="media/image65.jpeg"/><Relationship Id="rId34" Type="http://schemas.openxmlformats.org/officeDocument/2006/relationships/footer" Target="footer4.xml"/><Relationship Id="rId55" Type="http://schemas.openxmlformats.org/officeDocument/2006/relationships/header" Target="header13.xml"/><Relationship Id="rId76" Type="http://schemas.openxmlformats.org/officeDocument/2006/relationships/footer" Target="footer19.xml"/><Relationship Id="rId97" Type="http://schemas.openxmlformats.org/officeDocument/2006/relationships/header" Target="header28.xml"/><Relationship Id="rId120" Type="http://schemas.openxmlformats.org/officeDocument/2006/relationships/image" Target="media/image40.jpeg"/><Relationship Id="rId141" Type="http://schemas.openxmlformats.org/officeDocument/2006/relationships/footer" Target="footer44.xml"/><Relationship Id="rId7" Type="http://schemas.openxmlformats.org/officeDocument/2006/relationships/header" Target="header1.xml"/><Relationship Id="rId162" Type="http://schemas.openxmlformats.org/officeDocument/2006/relationships/header" Target="header56.xml"/><Relationship Id="rId183" Type="http://schemas.openxmlformats.org/officeDocument/2006/relationships/footer" Target="footer65.xml"/><Relationship Id="rId218" Type="http://schemas.openxmlformats.org/officeDocument/2006/relationships/header" Target="header84.xml"/><Relationship Id="rId239" Type="http://schemas.openxmlformats.org/officeDocument/2006/relationships/footer" Target="footer93.xml"/><Relationship Id="rId250" Type="http://schemas.openxmlformats.org/officeDocument/2006/relationships/header" Target="header100.xml"/><Relationship Id="rId271" Type="http://schemas.openxmlformats.org/officeDocument/2006/relationships/image" Target="media/image55.jpeg"/><Relationship Id="rId292" Type="http://schemas.openxmlformats.org/officeDocument/2006/relationships/hyperlink" Target="http://www.nik.gov.pl/aktualnosci/" TargetMode="External"/><Relationship Id="rId24" Type="http://schemas.openxmlformats.org/officeDocument/2006/relationships/image" Target="media/image10.png"/><Relationship Id="rId45" Type="http://schemas.openxmlformats.org/officeDocument/2006/relationships/header" Target="header10.xml"/><Relationship Id="rId66" Type="http://schemas.openxmlformats.org/officeDocument/2006/relationships/header" Target="header17.xml"/><Relationship Id="rId87" Type="http://schemas.openxmlformats.org/officeDocument/2006/relationships/header" Target="header24.xml"/><Relationship Id="rId110" Type="http://schemas.openxmlformats.org/officeDocument/2006/relationships/image" Target="media/image36.jpeg"/><Relationship Id="rId131" Type="http://schemas.openxmlformats.org/officeDocument/2006/relationships/header" Target="header41.xml"/><Relationship Id="rId152" Type="http://schemas.openxmlformats.org/officeDocument/2006/relationships/header" Target="header51.xml"/><Relationship Id="rId173" Type="http://schemas.openxmlformats.org/officeDocument/2006/relationships/footer" Target="footer60.xml"/><Relationship Id="rId194" Type="http://schemas.openxmlformats.org/officeDocument/2006/relationships/header" Target="header72.xml"/><Relationship Id="rId208" Type="http://schemas.openxmlformats.org/officeDocument/2006/relationships/header" Target="header79.xml"/><Relationship Id="rId229" Type="http://schemas.openxmlformats.org/officeDocument/2006/relationships/footer" Target="footer88.xml"/><Relationship Id="rId240" Type="http://schemas.openxmlformats.org/officeDocument/2006/relationships/header" Target="header95.xml"/><Relationship Id="rId261" Type="http://schemas.openxmlformats.org/officeDocument/2006/relationships/image" Target="media/image45.jpeg"/><Relationship Id="rId14" Type="http://schemas.openxmlformats.org/officeDocument/2006/relationships/hyperlink" Target="http://www.funduszeeuropejskie.gov.pl/strony/o-funduszach/fundusze-europejskie-bez-barier/dostepnosc-plus/o-programie/" TargetMode="External"/><Relationship Id="rId35" Type="http://schemas.openxmlformats.org/officeDocument/2006/relationships/header" Target="header6.xml"/><Relationship Id="rId56" Type="http://schemas.openxmlformats.org/officeDocument/2006/relationships/footer" Target="footer12.xml"/><Relationship Id="rId77" Type="http://schemas.openxmlformats.org/officeDocument/2006/relationships/header" Target="header21.xml"/><Relationship Id="rId100" Type="http://schemas.openxmlformats.org/officeDocument/2006/relationships/image" Target="media/image34.jpeg"/><Relationship Id="rId282" Type="http://schemas.openxmlformats.org/officeDocument/2006/relationships/image" Target="media/image66.png"/><Relationship Id="rId8" Type="http://schemas.openxmlformats.org/officeDocument/2006/relationships/image" Target="media/image2.jpeg"/><Relationship Id="rId98" Type="http://schemas.openxmlformats.org/officeDocument/2006/relationships/footer" Target="footer27.xml"/><Relationship Id="rId121" Type="http://schemas.openxmlformats.org/officeDocument/2006/relationships/header" Target="header36.xml"/><Relationship Id="rId142" Type="http://schemas.openxmlformats.org/officeDocument/2006/relationships/header" Target="header46.xml"/><Relationship Id="rId163" Type="http://schemas.openxmlformats.org/officeDocument/2006/relationships/footer" Target="footer55.xml"/><Relationship Id="rId184" Type="http://schemas.openxmlformats.org/officeDocument/2006/relationships/header" Target="header67.xml"/><Relationship Id="rId219" Type="http://schemas.openxmlformats.org/officeDocument/2006/relationships/footer" Target="footer83.xml"/><Relationship Id="rId230" Type="http://schemas.openxmlformats.org/officeDocument/2006/relationships/header" Target="header90.xml"/><Relationship Id="rId251" Type="http://schemas.openxmlformats.org/officeDocument/2006/relationships/footer" Target="footer99.xml"/><Relationship Id="rId25" Type="http://schemas.openxmlformats.org/officeDocument/2006/relationships/image" Target="media/image11.png"/><Relationship Id="rId46" Type="http://schemas.openxmlformats.org/officeDocument/2006/relationships/footer" Target="footer9.xml"/><Relationship Id="rId67" Type="http://schemas.openxmlformats.org/officeDocument/2006/relationships/footer" Target="footer16.xml"/><Relationship Id="rId272" Type="http://schemas.openxmlformats.org/officeDocument/2006/relationships/image" Target="media/image56.jpeg"/><Relationship Id="rId293" Type="http://schemas.openxmlformats.org/officeDocument/2006/relationships/hyperlink" Target="http://www.ncsc.org/" TargetMode="External"/><Relationship Id="rId88" Type="http://schemas.openxmlformats.org/officeDocument/2006/relationships/footer" Target="footer23.xml"/><Relationship Id="rId111" Type="http://schemas.openxmlformats.org/officeDocument/2006/relationships/image" Target="media/image37.jpeg"/><Relationship Id="rId132" Type="http://schemas.openxmlformats.org/officeDocument/2006/relationships/footer" Target="footer40.xml"/><Relationship Id="rId153" Type="http://schemas.openxmlformats.org/officeDocument/2006/relationships/footer" Target="footer50.xml"/><Relationship Id="rId174" Type="http://schemas.openxmlformats.org/officeDocument/2006/relationships/header" Target="header62.xml"/><Relationship Id="rId195" Type="http://schemas.openxmlformats.org/officeDocument/2006/relationships/footer" Target="footer71.xml"/><Relationship Id="rId209" Type="http://schemas.openxmlformats.org/officeDocument/2006/relationships/footer" Target="footer78.xml"/><Relationship Id="rId220" Type="http://schemas.openxmlformats.org/officeDocument/2006/relationships/header" Target="header85.xml"/><Relationship Id="rId241" Type="http://schemas.openxmlformats.org/officeDocument/2006/relationships/footer" Target="footer94.xml"/><Relationship Id="rId15" Type="http://schemas.openxmlformats.org/officeDocument/2006/relationships/hyperlink" Target="http://www.miastabezbarier.pl/" TargetMode="External"/><Relationship Id="rId36" Type="http://schemas.openxmlformats.org/officeDocument/2006/relationships/footer" Target="footer5.xml"/><Relationship Id="rId57" Type="http://schemas.openxmlformats.org/officeDocument/2006/relationships/image" Target="media/image21.jpeg"/><Relationship Id="rId262" Type="http://schemas.openxmlformats.org/officeDocument/2006/relationships/image" Target="media/image46.png"/><Relationship Id="rId283" Type="http://schemas.openxmlformats.org/officeDocument/2006/relationships/image" Target="media/image67.jpeg"/><Relationship Id="rId78" Type="http://schemas.openxmlformats.org/officeDocument/2006/relationships/footer" Target="footer20.xml"/><Relationship Id="rId99" Type="http://schemas.openxmlformats.org/officeDocument/2006/relationships/image" Target="media/image33.jpeg"/><Relationship Id="rId101" Type="http://schemas.openxmlformats.org/officeDocument/2006/relationships/header" Target="header29.xml"/><Relationship Id="rId122" Type="http://schemas.openxmlformats.org/officeDocument/2006/relationships/footer" Target="footer35.xml"/><Relationship Id="rId143" Type="http://schemas.openxmlformats.org/officeDocument/2006/relationships/footer" Target="footer45.xml"/><Relationship Id="rId164" Type="http://schemas.openxmlformats.org/officeDocument/2006/relationships/header" Target="header57.xml"/><Relationship Id="rId185" Type="http://schemas.openxmlformats.org/officeDocument/2006/relationships/footer" Target="footer66.xml"/><Relationship Id="rId9" Type="http://schemas.openxmlformats.org/officeDocument/2006/relationships/header" Target="header2.xml"/><Relationship Id="rId210" Type="http://schemas.openxmlformats.org/officeDocument/2006/relationships/header" Target="header80.xml"/><Relationship Id="rId26" Type="http://schemas.openxmlformats.org/officeDocument/2006/relationships/image" Target="media/image12.png"/><Relationship Id="rId231" Type="http://schemas.openxmlformats.org/officeDocument/2006/relationships/footer" Target="footer89.xml"/><Relationship Id="rId252" Type="http://schemas.openxmlformats.org/officeDocument/2006/relationships/header" Target="header101.xml"/><Relationship Id="rId273" Type="http://schemas.openxmlformats.org/officeDocument/2006/relationships/image" Target="media/image57.jpeg"/><Relationship Id="rId294" Type="http://schemas.openxmlformats.org/officeDocument/2006/relationships/hyperlink" Target="http://www.courtinnovation.org/" TargetMode="External"/><Relationship Id="rId47" Type="http://schemas.openxmlformats.org/officeDocument/2006/relationships/image" Target="media/image17.jpeg"/><Relationship Id="rId68" Type="http://schemas.openxmlformats.org/officeDocument/2006/relationships/header" Target="header18.xml"/><Relationship Id="rId89" Type="http://schemas.openxmlformats.org/officeDocument/2006/relationships/header" Target="header25.xml"/><Relationship Id="rId112" Type="http://schemas.openxmlformats.org/officeDocument/2006/relationships/header" Target="header33.xml"/><Relationship Id="rId133" Type="http://schemas.openxmlformats.org/officeDocument/2006/relationships/image" Target="media/image41.jpeg"/><Relationship Id="rId154" Type="http://schemas.openxmlformats.org/officeDocument/2006/relationships/header" Target="header52.xml"/><Relationship Id="rId175" Type="http://schemas.openxmlformats.org/officeDocument/2006/relationships/footer" Target="footer61.xml"/><Relationship Id="rId196" Type="http://schemas.openxmlformats.org/officeDocument/2006/relationships/header" Target="header73.xml"/><Relationship Id="rId200" Type="http://schemas.openxmlformats.org/officeDocument/2006/relationships/header" Target="header75.xml"/><Relationship Id="rId16" Type="http://schemas.openxmlformats.org/officeDocument/2006/relationships/hyperlink" Target="http://www.bazadobrychpraktyk.firr.org.pl/" TargetMode="External"/><Relationship Id="rId221" Type="http://schemas.openxmlformats.org/officeDocument/2006/relationships/footer" Target="footer84.xml"/><Relationship Id="rId242" Type="http://schemas.openxmlformats.org/officeDocument/2006/relationships/header" Target="header96.xml"/><Relationship Id="rId263" Type="http://schemas.openxmlformats.org/officeDocument/2006/relationships/image" Target="media/image47.png"/><Relationship Id="rId284" Type="http://schemas.openxmlformats.org/officeDocument/2006/relationships/hyperlink" Target="http://www.gov.pl/web/rozwoj-technologia/standardy-dostepnosci-budynkow-" TargetMode="External"/><Relationship Id="rId37" Type="http://schemas.openxmlformats.org/officeDocument/2006/relationships/image" Target="media/image15.jpeg"/><Relationship Id="rId58" Type="http://schemas.openxmlformats.org/officeDocument/2006/relationships/header" Target="header14.xml"/><Relationship Id="rId79" Type="http://schemas.openxmlformats.org/officeDocument/2006/relationships/image" Target="media/image27.jpeg"/><Relationship Id="rId102" Type="http://schemas.openxmlformats.org/officeDocument/2006/relationships/footer" Target="footer28.xml"/><Relationship Id="rId123" Type="http://schemas.openxmlformats.org/officeDocument/2006/relationships/header" Target="header37.xml"/><Relationship Id="rId144" Type="http://schemas.openxmlformats.org/officeDocument/2006/relationships/header" Target="header47.xml"/><Relationship Id="rId90" Type="http://schemas.openxmlformats.org/officeDocument/2006/relationships/footer" Target="footer24.xml"/><Relationship Id="rId165" Type="http://schemas.openxmlformats.org/officeDocument/2006/relationships/footer" Target="footer56.xml"/><Relationship Id="rId186" Type="http://schemas.openxmlformats.org/officeDocument/2006/relationships/header" Target="header68.xml"/><Relationship Id="rId211" Type="http://schemas.openxmlformats.org/officeDocument/2006/relationships/footer" Target="footer79.xml"/><Relationship Id="rId232" Type="http://schemas.openxmlformats.org/officeDocument/2006/relationships/header" Target="header91.xml"/><Relationship Id="rId253" Type="http://schemas.openxmlformats.org/officeDocument/2006/relationships/footer" Target="footer100.xml"/><Relationship Id="rId274" Type="http://schemas.openxmlformats.org/officeDocument/2006/relationships/image" Target="media/image58.png"/><Relationship Id="rId295" Type="http://schemas.openxmlformats.org/officeDocument/2006/relationships/hyperlink" Target="http://www.courtinnovation.org/" TargetMode="External"/><Relationship Id="rId27" Type="http://schemas.openxmlformats.org/officeDocument/2006/relationships/image" Target="media/image13.jpeg"/><Relationship Id="rId48" Type="http://schemas.openxmlformats.org/officeDocument/2006/relationships/image" Target="media/image18.jpeg"/><Relationship Id="rId69" Type="http://schemas.openxmlformats.org/officeDocument/2006/relationships/footer" Target="footer17.xml"/><Relationship Id="rId113" Type="http://schemas.openxmlformats.org/officeDocument/2006/relationships/footer" Target="footer32.xml"/><Relationship Id="rId134" Type="http://schemas.openxmlformats.org/officeDocument/2006/relationships/header" Target="header42.xml"/><Relationship Id="rId80" Type="http://schemas.openxmlformats.org/officeDocument/2006/relationships/header" Target="header22.xml"/><Relationship Id="rId155" Type="http://schemas.openxmlformats.org/officeDocument/2006/relationships/footer" Target="footer51.xml"/><Relationship Id="rId176" Type="http://schemas.openxmlformats.org/officeDocument/2006/relationships/header" Target="header63.xml"/><Relationship Id="rId197" Type="http://schemas.openxmlformats.org/officeDocument/2006/relationships/footer" Target="footer72.xml"/><Relationship Id="rId201" Type="http://schemas.openxmlformats.org/officeDocument/2006/relationships/footer" Target="footer74.xml"/><Relationship Id="rId222" Type="http://schemas.openxmlformats.org/officeDocument/2006/relationships/header" Target="header86.xml"/><Relationship Id="rId243" Type="http://schemas.openxmlformats.org/officeDocument/2006/relationships/footer" Target="footer95.xml"/><Relationship Id="rId264" Type="http://schemas.openxmlformats.org/officeDocument/2006/relationships/image" Target="media/image48.jpeg"/><Relationship Id="rId285" Type="http://schemas.openxmlformats.org/officeDocument/2006/relationships/hyperlink" Target="http://www.gov.pl/web/rozwoj-technologia/standardy-dostepnosci-budynkow-" TargetMode="External"/><Relationship Id="rId17" Type="http://schemas.openxmlformats.org/officeDocument/2006/relationships/image" Target="media/image3.png"/><Relationship Id="rId38" Type="http://schemas.openxmlformats.org/officeDocument/2006/relationships/header" Target="header7.xml"/><Relationship Id="rId59" Type="http://schemas.openxmlformats.org/officeDocument/2006/relationships/footer" Target="footer13.xml"/><Relationship Id="rId103" Type="http://schemas.openxmlformats.org/officeDocument/2006/relationships/header" Target="header30.xml"/><Relationship Id="rId124" Type="http://schemas.openxmlformats.org/officeDocument/2006/relationships/footer" Target="footer36.xml"/><Relationship Id="rId70" Type="http://schemas.openxmlformats.org/officeDocument/2006/relationships/image" Target="media/image24.jpeg"/><Relationship Id="rId91" Type="http://schemas.openxmlformats.org/officeDocument/2006/relationships/image" Target="media/image31.jpeg"/><Relationship Id="rId145" Type="http://schemas.openxmlformats.org/officeDocument/2006/relationships/footer" Target="footer46.xml"/><Relationship Id="rId166" Type="http://schemas.openxmlformats.org/officeDocument/2006/relationships/header" Target="header58.xml"/><Relationship Id="rId187" Type="http://schemas.openxmlformats.org/officeDocument/2006/relationships/footer" Target="footer67.xml"/><Relationship Id="rId1" Type="http://schemas.openxmlformats.org/officeDocument/2006/relationships/numbering" Target="numbering.xml"/><Relationship Id="rId212" Type="http://schemas.openxmlformats.org/officeDocument/2006/relationships/header" Target="header81.xml"/><Relationship Id="rId233" Type="http://schemas.openxmlformats.org/officeDocument/2006/relationships/footer" Target="footer90.xml"/><Relationship Id="rId254" Type="http://schemas.openxmlformats.org/officeDocument/2006/relationships/image" Target="media/image42.jpeg"/><Relationship Id="rId28" Type="http://schemas.openxmlformats.org/officeDocument/2006/relationships/header" Target="header3.xml"/><Relationship Id="rId49" Type="http://schemas.openxmlformats.org/officeDocument/2006/relationships/header" Target="header11.xml"/><Relationship Id="rId114" Type="http://schemas.openxmlformats.org/officeDocument/2006/relationships/header" Target="header34.xml"/><Relationship Id="rId275" Type="http://schemas.openxmlformats.org/officeDocument/2006/relationships/image" Target="media/image59.jpeg"/><Relationship Id="rId296" Type="http://schemas.openxmlformats.org/officeDocument/2006/relationships/hyperlink" Target="http://www.un.org/" TargetMode="External"/><Relationship Id="rId300" Type="http://schemas.openxmlformats.org/officeDocument/2006/relationships/theme" Target="theme/theme1.xml"/><Relationship Id="rId60" Type="http://schemas.openxmlformats.org/officeDocument/2006/relationships/image" Target="media/image22.jpeg"/><Relationship Id="rId81" Type="http://schemas.openxmlformats.org/officeDocument/2006/relationships/footer" Target="footer21.xml"/><Relationship Id="rId135" Type="http://schemas.openxmlformats.org/officeDocument/2006/relationships/footer" Target="footer41.xml"/><Relationship Id="rId156" Type="http://schemas.openxmlformats.org/officeDocument/2006/relationships/header" Target="header53.xml"/><Relationship Id="rId177" Type="http://schemas.openxmlformats.org/officeDocument/2006/relationships/footer" Target="footer62.xml"/><Relationship Id="rId198" Type="http://schemas.openxmlformats.org/officeDocument/2006/relationships/header" Target="header74.xml"/><Relationship Id="rId202" Type="http://schemas.openxmlformats.org/officeDocument/2006/relationships/header" Target="header76.xml"/><Relationship Id="rId223" Type="http://schemas.openxmlformats.org/officeDocument/2006/relationships/footer" Target="footer85.xml"/><Relationship Id="rId244" Type="http://schemas.openxmlformats.org/officeDocument/2006/relationships/header" Target="header97.xml"/><Relationship Id="rId18" Type="http://schemas.openxmlformats.org/officeDocument/2006/relationships/image" Target="media/image4.png"/><Relationship Id="rId39" Type="http://schemas.openxmlformats.org/officeDocument/2006/relationships/footer" Target="footer6.xml"/><Relationship Id="rId265" Type="http://schemas.openxmlformats.org/officeDocument/2006/relationships/image" Target="media/image49.jpeg"/><Relationship Id="rId286" Type="http://schemas.openxmlformats.org/officeDocument/2006/relationships/hyperlink" Target="http://www.gov.pl/web/rozwoj-technologia/standardy-dostepnosci-budynkow-" TargetMode="External"/><Relationship Id="rId50" Type="http://schemas.openxmlformats.org/officeDocument/2006/relationships/footer" Target="footer10.xml"/><Relationship Id="rId104" Type="http://schemas.openxmlformats.org/officeDocument/2006/relationships/footer" Target="footer29.xml"/><Relationship Id="rId125" Type="http://schemas.openxmlformats.org/officeDocument/2006/relationships/header" Target="header38.xml"/><Relationship Id="rId146" Type="http://schemas.openxmlformats.org/officeDocument/2006/relationships/header" Target="header48.xml"/><Relationship Id="rId167" Type="http://schemas.openxmlformats.org/officeDocument/2006/relationships/footer" Target="footer57.xml"/><Relationship Id="rId188" Type="http://schemas.openxmlformats.org/officeDocument/2006/relationships/header" Target="header69.xml"/><Relationship Id="rId71" Type="http://schemas.openxmlformats.org/officeDocument/2006/relationships/image" Target="media/image25.jpeg"/><Relationship Id="rId92" Type="http://schemas.openxmlformats.org/officeDocument/2006/relationships/image" Target="media/image32.jpeg"/><Relationship Id="rId213" Type="http://schemas.openxmlformats.org/officeDocument/2006/relationships/footer" Target="footer80.xml"/><Relationship Id="rId234" Type="http://schemas.openxmlformats.org/officeDocument/2006/relationships/header" Target="header92.xml"/><Relationship Id="rId2" Type="http://schemas.openxmlformats.org/officeDocument/2006/relationships/styles" Target="styles.xml"/><Relationship Id="rId29" Type="http://schemas.openxmlformats.org/officeDocument/2006/relationships/footer" Target="footer2.xml"/><Relationship Id="rId255" Type="http://schemas.openxmlformats.org/officeDocument/2006/relationships/header" Target="header102.xml"/><Relationship Id="rId276" Type="http://schemas.openxmlformats.org/officeDocument/2006/relationships/image" Target="media/image60.jpeg"/><Relationship Id="rId297" Type="http://schemas.openxmlformats.org/officeDocument/2006/relationships/header" Target="header104.xml"/><Relationship Id="rId40" Type="http://schemas.openxmlformats.org/officeDocument/2006/relationships/header" Target="header8.xml"/><Relationship Id="rId115" Type="http://schemas.openxmlformats.org/officeDocument/2006/relationships/footer" Target="footer33.xml"/><Relationship Id="rId136" Type="http://schemas.openxmlformats.org/officeDocument/2006/relationships/header" Target="header43.xml"/><Relationship Id="rId157" Type="http://schemas.openxmlformats.org/officeDocument/2006/relationships/footer" Target="footer52.xml"/><Relationship Id="rId178" Type="http://schemas.openxmlformats.org/officeDocument/2006/relationships/header" Target="header64.xml"/><Relationship Id="rId61" Type="http://schemas.openxmlformats.org/officeDocument/2006/relationships/header" Target="header15.xml"/><Relationship Id="rId82" Type="http://schemas.openxmlformats.org/officeDocument/2006/relationships/image" Target="media/image28.jpeg"/><Relationship Id="rId199" Type="http://schemas.openxmlformats.org/officeDocument/2006/relationships/footer" Target="footer73.xml"/><Relationship Id="rId203" Type="http://schemas.openxmlformats.org/officeDocument/2006/relationships/footer" Target="footer75.xml"/><Relationship Id="rId19" Type="http://schemas.openxmlformats.org/officeDocument/2006/relationships/image" Target="media/image5.png"/><Relationship Id="rId224" Type="http://schemas.openxmlformats.org/officeDocument/2006/relationships/header" Target="header87.xml"/><Relationship Id="rId245" Type="http://schemas.openxmlformats.org/officeDocument/2006/relationships/footer" Target="footer96.xml"/><Relationship Id="rId266" Type="http://schemas.openxmlformats.org/officeDocument/2006/relationships/image" Target="media/image50.jpeg"/><Relationship Id="rId287" Type="http://schemas.openxmlformats.org/officeDocument/2006/relationships/hyperlink" Target="http://www.dostepnaszkola.info/" TargetMode="External"/><Relationship Id="rId30" Type="http://schemas.openxmlformats.org/officeDocument/2006/relationships/header" Target="header4.xml"/><Relationship Id="rId105" Type="http://schemas.openxmlformats.org/officeDocument/2006/relationships/header" Target="header31.xml"/><Relationship Id="rId126" Type="http://schemas.openxmlformats.org/officeDocument/2006/relationships/footer" Target="footer37.xml"/><Relationship Id="rId147" Type="http://schemas.openxmlformats.org/officeDocument/2006/relationships/footer" Target="footer47.xml"/><Relationship Id="rId168" Type="http://schemas.openxmlformats.org/officeDocument/2006/relationships/header" Target="header59.xml"/><Relationship Id="rId51" Type="http://schemas.openxmlformats.org/officeDocument/2006/relationships/image" Target="media/image19.jpeg"/><Relationship Id="rId72" Type="http://schemas.openxmlformats.org/officeDocument/2006/relationships/header" Target="header19.xml"/><Relationship Id="rId93" Type="http://schemas.openxmlformats.org/officeDocument/2006/relationships/header" Target="header26.xml"/><Relationship Id="rId189" Type="http://schemas.openxmlformats.org/officeDocument/2006/relationships/footer" Target="footer68.xml"/><Relationship Id="rId3" Type="http://schemas.openxmlformats.org/officeDocument/2006/relationships/settings" Target="settings.xml"/><Relationship Id="rId214" Type="http://schemas.openxmlformats.org/officeDocument/2006/relationships/header" Target="header82.xml"/><Relationship Id="rId235" Type="http://schemas.openxmlformats.org/officeDocument/2006/relationships/footer" Target="footer91.xml"/><Relationship Id="rId256" Type="http://schemas.openxmlformats.org/officeDocument/2006/relationships/footer" Target="footer101.xml"/><Relationship Id="rId277" Type="http://schemas.openxmlformats.org/officeDocument/2006/relationships/image" Target="media/image61.jpeg"/><Relationship Id="rId298" Type="http://schemas.openxmlformats.org/officeDocument/2006/relationships/footer" Target="footer103.xml"/><Relationship Id="rId116" Type="http://schemas.openxmlformats.org/officeDocument/2006/relationships/image" Target="media/image38.jpeg"/><Relationship Id="rId137" Type="http://schemas.openxmlformats.org/officeDocument/2006/relationships/footer" Target="footer42.xml"/><Relationship Id="rId158" Type="http://schemas.openxmlformats.org/officeDocument/2006/relationships/header" Target="header54.xml"/><Relationship Id="rId20" Type="http://schemas.openxmlformats.org/officeDocument/2006/relationships/image" Target="media/image6.png"/><Relationship Id="rId41" Type="http://schemas.openxmlformats.org/officeDocument/2006/relationships/footer" Target="footer7.xml"/><Relationship Id="rId62" Type="http://schemas.openxmlformats.org/officeDocument/2006/relationships/footer" Target="footer14.xml"/><Relationship Id="rId83" Type="http://schemas.openxmlformats.org/officeDocument/2006/relationships/image" Target="media/image29.jpeg"/><Relationship Id="rId179" Type="http://schemas.openxmlformats.org/officeDocument/2006/relationships/footer" Target="footer63.xml"/><Relationship Id="rId190" Type="http://schemas.openxmlformats.org/officeDocument/2006/relationships/header" Target="header70.xml"/><Relationship Id="rId204" Type="http://schemas.openxmlformats.org/officeDocument/2006/relationships/header" Target="header77.xml"/><Relationship Id="rId225" Type="http://schemas.openxmlformats.org/officeDocument/2006/relationships/footer" Target="footer86.xml"/><Relationship Id="rId246" Type="http://schemas.openxmlformats.org/officeDocument/2006/relationships/header" Target="header98.xml"/><Relationship Id="rId267" Type="http://schemas.openxmlformats.org/officeDocument/2006/relationships/image" Target="media/image51.jpeg"/><Relationship Id="rId288" Type="http://schemas.openxmlformats.org/officeDocument/2006/relationships/hyperlink" Target="http://www.zdrowie.gov.pl/uploads/pub/" TargetMode="External"/><Relationship Id="rId106" Type="http://schemas.openxmlformats.org/officeDocument/2006/relationships/footer" Target="footer30.xml"/><Relationship Id="rId127" Type="http://schemas.openxmlformats.org/officeDocument/2006/relationships/header" Target="header39.xml"/><Relationship Id="rId10" Type="http://schemas.openxmlformats.org/officeDocument/2006/relationships/footer" Target="footer1.xml"/><Relationship Id="rId31" Type="http://schemas.openxmlformats.org/officeDocument/2006/relationships/footer" Target="footer3.xml"/><Relationship Id="rId52" Type="http://schemas.openxmlformats.org/officeDocument/2006/relationships/header" Target="header12.xml"/><Relationship Id="rId73" Type="http://schemas.openxmlformats.org/officeDocument/2006/relationships/footer" Target="footer18.xml"/><Relationship Id="rId94" Type="http://schemas.openxmlformats.org/officeDocument/2006/relationships/footer" Target="footer25.xml"/><Relationship Id="rId148" Type="http://schemas.openxmlformats.org/officeDocument/2006/relationships/header" Target="header49.xml"/><Relationship Id="rId169" Type="http://schemas.openxmlformats.org/officeDocument/2006/relationships/footer" Target="footer58.xml"/><Relationship Id="rId4" Type="http://schemas.openxmlformats.org/officeDocument/2006/relationships/webSettings" Target="webSettings.xml"/><Relationship Id="rId180" Type="http://schemas.openxmlformats.org/officeDocument/2006/relationships/header" Target="header65.xml"/><Relationship Id="rId215" Type="http://schemas.openxmlformats.org/officeDocument/2006/relationships/footer" Target="footer81.xml"/><Relationship Id="rId236" Type="http://schemas.openxmlformats.org/officeDocument/2006/relationships/header" Target="header93.xml"/><Relationship Id="rId257" Type="http://schemas.openxmlformats.org/officeDocument/2006/relationships/image" Target="media/image43.jpeg"/><Relationship Id="rId278" Type="http://schemas.openxmlformats.org/officeDocument/2006/relationships/image" Target="media/image62.jpeg"/><Relationship Id="rId42" Type="http://schemas.openxmlformats.org/officeDocument/2006/relationships/image" Target="media/image16.png"/><Relationship Id="rId84" Type="http://schemas.openxmlformats.org/officeDocument/2006/relationships/header" Target="header23.xml"/><Relationship Id="rId138" Type="http://schemas.openxmlformats.org/officeDocument/2006/relationships/header" Target="header44.xml"/><Relationship Id="rId191" Type="http://schemas.openxmlformats.org/officeDocument/2006/relationships/footer" Target="footer69.xml"/><Relationship Id="rId205" Type="http://schemas.openxmlformats.org/officeDocument/2006/relationships/footer" Target="footer76.xml"/><Relationship Id="rId247" Type="http://schemas.openxmlformats.org/officeDocument/2006/relationships/footer" Target="footer97.xml"/><Relationship Id="rId107" Type="http://schemas.openxmlformats.org/officeDocument/2006/relationships/image" Target="media/image35.jpeg"/><Relationship Id="rId289" Type="http://schemas.openxmlformats.org/officeDocument/2006/relationships/hyperlink" Target="http://www.zdrowie.gov.pl/uploads/pub/" TargetMode="External"/><Relationship Id="rId11" Type="http://schemas.openxmlformats.org/officeDocument/2006/relationships/hyperlink" Target="http://www.un.org/disabilities/" TargetMode="External"/><Relationship Id="rId53" Type="http://schemas.openxmlformats.org/officeDocument/2006/relationships/footer" Target="footer11.xml"/><Relationship Id="rId149" Type="http://schemas.openxmlformats.org/officeDocument/2006/relationships/footer" Target="footer48.xml"/><Relationship Id="rId95" Type="http://schemas.openxmlformats.org/officeDocument/2006/relationships/header" Target="header27.xml"/><Relationship Id="rId160" Type="http://schemas.openxmlformats.org/officeDocument/2006/relationships/header" Target="header55.xml"/><Relationship Id="rId216" Type="http://schemas.openxmlformats.org/officeDocument/2006/relationships/header" Target="header83.xml"/><Relationship Id="rId258" Type="http://schemas.openxmlformats.org/officeDocument/2006/relationships/image" Target="media/image44.jpeg"/><Relationship Id="rId22" Type="http://schemas.openxmlformats.org/officeDocument/2006/relationships/image" Target="media/image8.png"/><Relationship Id="rId64" Type="http://schemas.openxmlformats.org/officeDocument/2006/relationships/footer" Target="footer15.xml"/><Relationship Id="rId118" Type="http://schemas.openxmlformats.org/officeDocument/2006/relationships/header" Target="header35.xml"/><Relationship Id="rId171" Type="http://schemas.openxmlformats.org/officeDocument/2006/relationships/footer" Target="footer59.xml"/><Relationship Id="rId227" Type="http://schemas.openxmlformats.org/officeDocument/2006/relationships/footer" Target="footer87.xml"/><Relationship Id="rId269" Type="http://schemas.openxmlformats.org/officeDocument/2006/relationships/image" Target="media/image53.jpeg"/><Relationship Id="rId33" Type="http://schemas.openxmlformats.org/officeDocument/2006/relationships/header" Target="header5.xml"/><Relationship Id="rId129" Type="http://schemas.openxmlformats.org/officeDocument/2006/relationships/header" Target="header40.xml"/><Relationship Id="rId280" Type="http://schemas.openxmlformats.org/officeDocument/2006/relationships/image" Target="media/image6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00.xml.rels><?xml version="1.0" encoding="UTF-8" standalone="yes"?>
<Relationships xmlns="http://schemas.openxmlformats.org/package/2006/relationships"><Relationship Id="rId1" Type="http://schemas.openxmlformats.org/officeDocument/2006/relationships/image" Target="media/image1.jpeg"/></Relationships>
</file>

<file path=word/_rels/header101.xml.rels><?xml version="1.0" encoding="UTF-8" standalone="yes"?>
<Relationships xmlns="http://schemas.openxmlformats.org/package/2006/relationships"><Relationship Id="rId1" Type="http://schemas.openxmlformats.org/officeDocument/2006/relationships/image" Target="media/image1.jpeg"/></Relationships>
</file>

<file path=word/_rels/header103.xml.rels><?xml version="1.0" encoding="UTF-8" standalone="yes"?>
<Relationships xmlns="http://schemas.openxmlformats.org/package/2006/relationships"><Relationship Id="rId1" Type="http://schemas.openxmlformats.org/officeDocument/2006/relationships/image" Target="media/image1.jpeg"/></Relationships>
</file>

<file path=word/_rels/header104.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1.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1.jpeg"/></Relationships>
</file>

<file path=word/_rels/header39.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40.xml.rels><?xml version="1.0" encoding="UTF-8" standalone="yes"?>
<Relationships xmlns="http://schemas.openxmlformats.org/package/2006/relationships"><Relationship Id="rId1" Type="http://schemas.openxmlformats.org/officeDocument/2006/relationships/image" Target="media/image1.jpeg"/></Relationships>
</file>

<file path=word/_rels/header41.xml.rels><?xml version="1.0" encoding="UTF-8" standalone="yes"?>
<Relationships xmlns="http://schemas.openxmlformats.org/package/2006/relationships"><Relationship Id="rId1" Type="http://schemas.openxmlformats.org/officeDocument/2006/relationships/image" Target="media/image1.jpeg"/></Relationships>
</file>

<file path=word/_rels/header42.xml.rels><?xml version="1.0" encoding="UTF-8" standalone="yes"?>
<Relationships xmlns="http://schemas.openxmlformats.org/package/2006/relationships"><Relationship Id="rId1" Type="http://schemas.openxmlformats.org/officeDocument/2006/relationships/image" Target="media/image1.jpeg"/></Relationships>
</file>

<file path=word/_rels/header43.xml.rels><?xml version="1.0" encoding="UTF-8" standalone="yes"?>
<Relationships xmlns="http://schemas.openxmlformats.org/package/2006/relationships"><Relationship Id="rId1" Type="http://schemas.openxmlformats.org/officeDocument/2006/relationships/image" Target="media/image1.jpeg"/></Relationships>
</file>

<file path=word/_rels/header44.xml.rels><?xml version="1.0" encoding="UTF-8" standalone="yes"?>
<Relationships xmlns="http://schemas.openxmlformats.org/package/2006/relationships"><Relationship Id="rId1" Type="http://schemas.openxmlformats.org/officeDocument/2006/relationships/image" Target="media/image1.jpeg"/></Relationships>
</file>

<file path=word/_rels/header45.xml.rels><?xml version="1.0" encoding="UTF-8" standalone="yes"?>
<Relationships xmlns="http://schemas.openxmlformats.org/package/2006/relationships"><Relationship Id="rId1" Type="http://schemas.openxmlformats.org/officeDocument/2006/relationships/image" Target="media/image1.jpeg"/></Relationships>
</file>

<file path=word/_rels/header46.xml.rels><?xml version="1.0" encoding="UTF-8" standalone="yes"?>
<Relationships xmlns="http://schemas.openxmlformats.org/package/2006/relationships"><Relationship Id="rId1" Type="http://schemas.openxmlformats.org/officeDocument/2006/relationships/image" Target="media/image1.jpeg"/></Relationships>
</file>

<file path=word/_rels/header47.xml.rels><?xml version="1.0" encoding="UTF-8" standalone="yes"?>
<Relationships xmlns="http://schemas.openxmlformats.org/package/2006/relationships"><Relationship Id="rId1" Type="http://schemas.openxmlformats.org/officeDocument/2006/relationships/image" Target="media/image1.jpeg"/></Relationships>
</file>

<file path=word/_rels/header48.xml.rels><?xml version="1.0" encoding="UTF-8" standalone="yes"?>
<Relationships xmlns="http://schemas.openxmlformats.org/package/2006/relationships"><Relationship Id="rId1" Type="http://schemas.openxmlformats.org/officeDocument/2006/relationships/image" Target="media/image1.jpeg"/></Relationships>
</file>

<file path=word/_rels/header49.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50.xml.rels><?xml version="1.0" encoding="UTF-8" standalone="yes"?>
<Relationships xmlns="http://schemas.openxmlformats.org/package/2006/relationships"><Relationship Id="rId1" Type="http://schemas.openxmlformats.org/officeDocument/2006/relationships/image" Target="media/image1.jpeg"/></Relationships>
</file>

<file path=word/_rels/header51.xml.rels><?xml version="1.0" encoding="UTF-8" standalone="yes"?>
<Relationships xmlns="http://schemas.openxmlformats.org/package/2006/relationships"><Relationship Id="rId1" Type="http://schemas.openxmlformats.org/officeDocument/2006/relationships/image" Target="media/image1.jpeg"/></Relationships>
</file>

<file path=word/_rels/header52.xml.rels><?xml version="1.0" encoding="UTF-8" standalone="yes"?>
<Relationships xmlns="http://schemas.openxmlformats.org/package/2006/relationships"><Relationship Id="rId1" Type="http://schemas.openxmlformats.org/officeDocument/2006/relationships/image" Target="media/image1.jpeg"/></Relationships>
</file>

<file path=word/_rels/header53.xml.rels><?xml version="1.0" encoding="UTF-8" standalone="yes"?>
<Relationships xmlns="http://schemas.openxmlformats.org/package/2006/relationships"><Relationship Id="rId1" Type="http://schemas.openxmlformats.org/officeDocument/2006/relationships/image" Target="media/image1.jpeg"/></Relationships>
</file>

<file path=word/_rels/header54.xml.rels><?xml version="1.0" encoding="UTF-8" standalone="yes"?>
<Relationships xmlns="http://schemas.openxmlformats.org/package/2006/relationships"><Relationship Id="rId1" Type="http://schemas.openxmlformats.org/officeDocument/2006/relationships/image" Target="media/image1.jpeg"/></Relationships>
</file>

<file path=word/_rels/header55.xml.rels><?xml version="1.0" encoding="UTF-8" standalone="yes"?>
<Relationships xmlns="http://schemas.openxmlformats.org/package/2006/relationships"><Relationship Id="rId1" Type="http://schemas.openxmlformats.org/officeDocument/2006/relationships/image" Target="media/image1.jpeg"/></Relationships>
</file>

<file path=word/_rels/header56.xml.rels><?xml version="1.0" encoding="UTF-8" standalone="yes"?>
<Relationships xmlns="http://schemas.openxmlformats.org/package/2006/relationships"><Relationship Id="rId1" Type="http://schemas.openxmlformats.org/officeDocument/2006/relationships/image" Target="media/image1.jpeg"/></Relationships>
</file>

<file path=word/_rels/header57.xml.rels><?xml version="1.0" encoding="UTF-8" standalone="yes"?>
<Relationships xmlns="http://schemas.openxmlformats.org/package/2006/relationships"><Relationship Id="rId1" Type="http://schemas.openxmlformats.org/officeDocument/2006/relationships/image" Target="media/image1.jpeg"/></Relationships>
</file>

<file path=word/_rels/header58.xml.rels><?xml version="1.0" encoding="UTF-8" standalone="yes"?>
<Relationships xmlns="http://schemas.openxmlformats.org/package/2006/relationships"><Relationship Id="rId1" Type="http://schemas.openxmlformats.org/officeDocument/2006/relationships/image" Target="media/image1.jpeg"/></Relationships>
</file>

<file path=word/_rels/header59.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60.xml.rels><?xml version="1.0" encoding="UTF-8" standalone="yes"?>
<Relationships xmlns="http://schemas.openxmlformats.org/package/2006/relationships"><Relationship Id="rId1" Type="http://schemas.openxmlformats.org/officeDocument/2006/relationships/image" Target="media/image1.jpeg"/></Relationships>
</file>

<file path=word/_rels/header61.xml.rels><?xml version="1.0" encoding="UTF-8" standalone="yes"?>
<Relationships xmlns="http://schemas.openxmlformats.org/package/2006/relationships"><Relationship Id="rId1" Type="http://schemas.openxmlformats.org/officeDocument/2006/relationships/image" Target="media/image1.jpeg"/></Relationships>
</file>

<file path=word/_rels/header62.xml.rels><?xml version="1.0" encoding="UTF-8" standalone="yes"?>
<Relationships xmlns="http://schemas.openxmlformats.org/package/2006/relationships"><Relationship Id="rId1" Type="http://schemas.openxmlformats.org/officeDocument/2006/relationships/image" Target="media/image1.jpeg"/></Relationships>
</file>

<file path=word/_rels/header63.xml.rels><?xml version="1.0" encoding="UTF-8" standalone="yes"?>
<Relationships xmlns="http://schemas.openxmlformats.org/package/2006/relationships"><Relationship Id="rId1" Type="http://schemas.openxmlformats.org/officeDocument/2006/relationships/image" Target="media/image1.jpeg"/></Relationships>
</file>

<file path=word/_rels/header64.xml.rels><?xml version="1.0" encoding="UTF-8" standalone="yes"?>
<Relationships xmlns="http://schemas.openxmlformats.org/package/2006/relationships"><Relationship Id="rId1" Type="http://schemas.openxmlformats.org/officeDocument/2006/relationships/image" Target="media/image1.jpeg"/></Relationships>
</file>

<file path=word/_rels/header65.xml.rels><?xml version="1.0" encoding="UTF-8" standalone="yes"?>
<Relationships xmlns="http://schemas.openxmlformats.org/package/2006/relationships"><Relationship Id="rId1" Type="http://schemas.openxmlformats.org/officeDocument/2006/relationships/image" Target="media/image1.jpeg"/></Relationships>
</file>

<file path=word/_rels/header66.xml.rels><?xml version="1.0" encoding="UTF-8" standalone="yes"?>
<Relationships xmlns="http://schemas.openxmlformats.org/package/2006/relationships"><Relationship Id="rId1" Type="http://schemas.openxmlformats.org/officeDocument/2006/relationships/image" Target="media/image1.jpeg"/></Relationships>
</file>

<file path=word/_rels/header67.xml.rels><?xml version="1.0" encoding="UTF-8" standalone="yes"?>
<Relationships xmlns="http://schemas.openxmlformats.org/package/2006/relationships"><Relationship Id="rId1" Type="http://schemas.openxmlformats.org/officeDocument/2006/relationships/image" Target="media/image1.jpeg"/></Relationships>
</file>

<file path=word/_rels/header68.xml.rels><?xml version="1.0" encoding="UTF-8" standalone="yes"?>
<Relationships xmlns="http://schemas.openxmlformats.org/package/2006/relationships"><Relationship Id="rId1" Type="http://schemas.openxmlformats.org/officeDocument/2006/relationships/image" Target="media/image1.jpeg"/></Relationships>
</file>

<file path=word/_rels/header69.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70.xml.rels><?xml version="1.0" encoding="UTF-8" standalone="yes"?>
<Relationships xmlns="http://schemas.openxmlformats.org/package/2006/relationships"><Relationship Id="rId1" Type="http://schemas.openxmlformats.org/officeDocument/2006/relationships/image" Target="media/image1.jpeg"/></Relationships>
</file>

<file path=word/_rels/header71.xml.rels><?xml version="1.0" encoding="UTF-8" standalone="yes"?>
<Relationships xmlns="http://schemas.openxmlformats.org/package/2006/relationships"><Relationship Id="rId1" Type="http://schemas.openxmlformats.org/officeDocument/2006/relationships/image" Target="media/image1.jpeg"/></Relationships>
</file>

<file path=word/_rels/header72.xml.rels><?xml version="1.0" encoding="UTF-8" standalone="yes"?>
<Relationships xmlns="http://schemas.openxmlformats.org/package/2006/relationships"><Relationship Id="rId1" Type="http://schemas.openxmlformats.org/officeDocument/2006/relationships/image" Target="media/image1.jpeg"/></Relationships>
</file>

<file path=word/_rels/header73.xml.rels><?xml version="1.0" encoding="UTF-8" standalone="yes"?>
<Relationships xmlns="http://schemas.openxmlformats.org/package/2006/relationships"><Relationship Id="rId1" Type="http://schemas.openxmlformats.org/officeDocument/2006/relationships/image" Target="media/image1.jpeg"/></Relationships>
</file>

<file path=word/_rels/header74.xml.rels><?xml version="1.0" encoding="UTF-8" standalone="yes"?>
<Relationships xmlns="http://schemas.openxmlformats.org/package/2006/relationships"><Relationship Id="rId1" Type="http://schemas.openxmlformats.org/officeDocument/2006/relationships/image" Target="media/image1.jpeg"/></Relationships>
</file>

<file path=word/_rels/header75.xml.rels><?xml version="1.0" encoding="UTF-8" standalone="yes"?>
<Relationships xmlns="http://schemas.openxmlformats.org/package/2006/relationships"><Relationship Id="rId1" Type="http://schemas.openxmlformats.org/officeDocument/2006/relationships/image" Target="media/image1.jpeg"/></Relationships>
</file>

<file path=word/_rels/header76.xml.rels><?xml version="1.0" encoding="UTF-8" standalone="yes"?>
<Relationships xmlns="http://schemas.openxmlformats.org/package/2006/relationships"><Relationship Id="rId1" Type="http://schemas.openxmlformats.org/officeDocument/2006/relationships/image" Target="media/image1.jpeg"/></Relationships>
</file>

<file path=word/_rels/header77.xml.rels><?xml version="1.0" encoding="UTF-8" standalone="yes"?>
<Relationships xmlns="http://schemas.openxmlformats.org/package/2006/relationships"><Relationship Id="rId1" Type="http://schemas.openxmlformats.org/officeDocument/2006/relationships/image" Target="media/image1.jpeg"/></Relationships>
</file>

<file path=word/_rels/header78.xml.rels><?xml version="1.0" encoding="UTF-8" standalone="yes"?>
<Relationships xmlns="http://schemas.openxmlformats.org/package/2006/relationships"><Relationship Id="rId1" Type="http://schemas.openxmlformats.org/officeDocument/2006/relationships/image" Target="media/image1.jpeg"/></Relationships>
</file>

<file path=word/_rels/header79.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80.xml.rels><?xml version="1.0" encoding="UTF-8" standalone="yes"?>
<Relationships xmlns="http://schemas.openxmlformats.org/package/2006/relationships"><Relationship Id="rId1" Type="http://schemas.openxmlformats.org/officeDocument/2006/relationships/image" Target="media/image1.jpeg"/></Relationships>
</file>

<file path=word/_rels/header81.xml.rels><?xml version="1.0" encoding="UTF-8" standalone="yes"?>
<Relationships xmlns="http://schemas.openxmlformats.org/package/2006/relationships"><Relationship Id="rId1" Type="http://schemas.openxmlformats.org/officeDocument/2006/relationships/image" Target="media/image1.jpeg"/></Relationships>
</file>

<file path=word/_rels/header82.xml.rels><?xml version="1.0" encoding="UTF-8" standalone="yes"?>
<Relationships xmlns="http://schemas.openxmlformats.org/package/2006/relationships"><Relationship Id="rId1" Type="http://schemas.openxmlformats.org/officeDocument/2006/relationships/image" Target="media/image1.jpeg"/></Relationships>
</file>

<file path=word/_rels/header83.xml.rels><?xml version="1.0" encoding="UTF-8" standalone="yes"?>
<Relationships xmlns="http://schemas.openxmlformats.org/package/2006/relationships"><Relationship Id="rId1" Type="http://schemas.openxmlformats.org/officeDocument/2006/relationships/image" Target="media/image1.jpeg"/></Relationships>
</file>

<file path=word/_rels/header84.xml.rels><?xml version="1.0" encoding="UTF-8" standalone="yes"?>
<Relationships xmlns="http://schemas.openxmlformats.org/package/2006/relationships"><Relationship Id="rId1" Type="http://schemas.openxmlformats.org/officeDocument/2006/relationships/image" Target="media/image1.jpeg"/></Relationships>
</file>

<file path=word/_rels/header85.xml.rels><?xml version="1.0" encoding="UTF-8" standalone="yes"?>
<Relationships xmlns="http://schemas.openxmlformats.org/package/2006/relationships"><Relationship Id="rId1" Type="http://schemas.openxmlformats.org/officeDocument/2006/relationships/image" Target="media/image1.jpeg"/></Relationships>
</file>

<file path=word/_rels/header86.xml.rels><?xml version="1.0" encoding="UTF-8" standalone="yes"?>
<Relationships xmlns="http://schemas.openxmlformats.org/package/2006/relationships"><Relationship Id="rId1" Type="http://schemas.openxmlformats.org/officeDocument/2006/relationships/image" Target="media/image1.jpeg"/></Relationships>
</file>

<file path=word/_rels/header87.xml.rels><?xml version="1.0" encoding="UTF-8" standalone="yes"?>
<Relationships xmlns="http://schemas.openxmlformats.org/package/2006/relationships"><Relationship Id="rId1" Type="http://schemas.openxmlformats.org/officeDocument/2006/relationships/image" Target="media/image1.jpeg"/></Relationships>
</file>

<file path=word/_rels/header88.xml.rels><?xml version="1.0" encoding="UTF-8" standalone="yes"?>
<Relationships xmlns="http://schemas.openxmlformats.org/package/2006/relationships"><Relationship Id="rId1" Type="http://schemas.openxmlformats.org/officeDocument/2006/relationships/image" Target="media/image1.jpeg"/></Relationships>
</file>

<file path=word/_rels/header89.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_rels/header90.xml.rels><?xml version="1.0" encoding="UTF-8" standalone="yes"?>
<Relationships xmlns="http://schemas.openxmlformats.org/package/2006/relationships"><Relationship Id="rId1" Type="http://schemas.openxmlformats.org/officeDocument/2006/relationships/image" Target="media/image1.jpeg"/></Relationships>
</file>

<file path=word/_rels/header91.xml.rels><?xml version="1.0" encoding="UTF-8" standalone="yes"?>
<Relationships xmlns="http://schemas.openxmlformats.org/package/2006/relationships"><Relationship Id="rId1" Type="http://schemas.openxmlformats.org/officeDocument/2006/relationships/image" Target="media/image1.jpeg"/></Relationships>
</file>

<file path=word/_rels/header92.xml.rels><?xml version="1.0" encoding="UTF-8" standalone="yes"?>
<Relationships xmlns="http://schemas.openxmlformats.org/package/2006/relationships"><Relationship Id="rId1" Type="http://schemas.openxmlformats.org/officeDocument/2006/relationships/image" Target="media/image1.jpeg"/></Relationships>
</file>

<file path=word/_rels/header93.xml.rels><?xml version="1.0" encoding="UTF-8" standalone="yes"?>
<Relationships xmlns="http://schemas.openxmlformats.org/package/2006/relationships"><Relationship Id="rId1" Type="http://schemas.openxmlformats.org/officeDocument/2006/relationships/image" Target="media/image1.jpeg"/></Relationships>
</file>

<file path=word/_rels/header94.xml.rels><?xml version="1.0" encoding="UTF-8" standalone="yes"?>
<Relationships xmlns="http://schemas.openxmlformats.org/package/2006/relationships"><Relationship Id="rId1" Type="http://schemas.openxmlformats.org/officeDocument/2006/relationships/image" Target="media/image1.jpeg"/></Relationships>
</file>

<file path=word/_rels/header95.xml.rels><?xml version="1.0" encoding="UTF-8" standalone="yes"?>
<Relationships xmlns="http://schemas.openxmlformats.org/package/2006/relationships"><Relationship Id="rId1" Type="http://schemas.openxmlformats.org/officeDocument/2006/relationships/image" Target="media/image1.jpeg"/></Relationships>
</file>

<file path=word/_rels/header96.xml.rels><?xml version="1.0" encoding="UTF-8" standalone="yes"?>
<Relationships xmlns="http://schemas.openxmlformats.org/package/2006/relationships"><Relationship Id="rId1" Type="http://schemas.openxmlformats.org/officeDocument/2006/relationships/image" Target="media/image1.jpeg"/></Relationships>
</file>

<file path=word/_rels/header97.xml.rels><?xml version="1.0" encoding="UTF-8" standalone="yes"?>
<Relationships xmlns="http://schemas.openxmlformats.org/package/2006/relationships"><Relationship Id="rId1" Type="http://schemas.openxmlformats.org/officeDocument/2006/relationships/image" Target="media/image1.jpeg"/></Relationships>
</file>

<file path=word/_rels/header98.xml.rels><?xml version="1.0" encoding="UTF-8" standalone="yes"?>
<Relationships xmlns="http://schemas.openxmlformats.org/package/2006/relationships"><Relationship Id="rId1" Type="http://schemas.openxmlformats.org/officeDocument/2006/relationships/image" Target="media/image1.jpeg"/></Relationships>
</file>

<file path=word/_rels/header9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212</Pages>
  <Words>69923</Words>
  <Characters>419539</Characters>
  <Application>Microsoft Office Word</Application>
  <DocSecurity>0</DocSecurity>
  <Lines>3496</Lines>
  <Paragraphs>976</Paragraphs>
  <ScaleCrop>false</ScaleCrop>
  <Company/>
  <LinksUpToDate>false</LinksUpToDate>
  <CharactersWithSpaces>488486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Dostępnego Sądu</dc:title>
  <cp:lastModifiedBy>Ministerstwo Sprawiedliwości</cp:lastModifiedBy>
  <cp:revision>2</cp:revision>
  <dcterms:created xsi:type="dcterms:W3CDTF">2023-04-19T10:32:00Z</dcterms:created>
  <dcterms:modified xsi:type="dcterms:W3CDTF">2023-04-19T10:32:00Z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2023-04-07T00:00:00Z</vt:filetime>
  </property>
  <property fmtid="{D5CDD505-2E9C-101B-9397-08002B2CF9AE}" pid="3" name="Creator">
    <vt:lpwstr>Adobe InDesign 18.0 (Windows)</vt:lpwstr>
  </property>
  <property fmtid="{D5CDD505-2E9C-101B-9397-08002B2CF9AE}" pid="4" name="LastSaved">
    <vt:filetime>2023-04-11T00:00:00Z</vt:filetime>
  </property>
  <property fmtid="{D5CDD505-2E9C-101B-9397-08002B2CF9AE}" pid="5" name="Producer">
    <vt:lpwstr>Adobe PDF Library 17.0</vt:lpwstr>
  </property>
</Properties>
</file>